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7"/>
        <w:ind w:left="1551" w:right="0" w:firstLine="0"/>
        <w:jc w:val="left"/>
        <w:rPr>
          <w:rFonts w:ascii="Lucida Sans Unicode"/>
          <w:sz w:val="15"/>
        </w:rPr>
      </w:pPr>
      <w:r>
        <w:rPr/>
        <w:pict>
          <v:group style="position:absolute;margin-left:0pt;margin-top:-.000011pt;width:595.3pt;height:793.75pt;mso-position-horizontal-relative:page;mso-position-vertical-relative:page;z-index:-1191520" coordorigin="0,0" coordsize="11906,15875">
            <v:shape style="position:absolute;left:5;top:5140;width:11901;height:10734" type="#_x0000_t75" stroked="false">
              <v:imagedata r:id="rId5" o:title=""/>
            </v:shape>
            <v:shape style="position:absolute;left:5;top:0;width:11901;height:9581" type="#_x0000_t75" stroked="false">
              <v:imagedata r:id="rId6" o:title=""/>
            </v:shape>
            <v:shape style="position:absolute;left:6515;top:11001;width:3848;height:2424" type="#_x0000_t75" stroked="false">
              <v:imagedata r:id="rId7" o:title=""/>
            </v:shape>
            <v:shape style="position:absolute;left:2836;top:11421;width:2817;height:4381" type="#_x0000_t75" stroked="false">
              <v:imagedata r:id="rId8" o:title=""/>
            </v:shape>
            <v:shape style="position:absolute;left:7309;top:8801;width:4389;height:393" type="#_x0000_t75" stroked="false">
              <v:imagedata r:id="rId9" o:title=""/>
            </v:shape>
            <v:shape style="position:absolute;left:3;top:5398;width:4314;height:9138" type="#_x0000_t75" stroked="false">
              <v:imagedata r:id="rId10" o:title=""/>
            </v:shape>
            <v:shape style="position:absolute;left:7709;top:5464;width:4054;height:2038" type="#_x0000_t75" stroked="false">
              <v:imagedata r:id="rId11" o:title=""/>
            </v:shape>
            <v:shape style="position:absolute;left:1232;top:7346;width:6540;height:6946" type="#_x0000_t75" stroked="false">
              <v:imagedata r:id="rId12" o:title=""/>
            </v:shape>
            <v:shape style="position:absolute;left:2934;top:8372;width:6761;height:3772" type="#_x0000_t75" stroked="false">
              <v:imagedata r:id="rId13" o:title=""/>
            </v:shape>
            <v:shape style="position:absolute;left:4664;top:6189;width:5787;height:2807" type="#_x0000_t75" stroked="false">
              <v:imagedata r:id="rId14" o:title=""/>
            </v:shape>
            <v:shape style="position:absolute;left:5036;top:3399;width:5611;height:4725" type="#_x0000_t75" stroked="false">
              <v:imagedata r:id="rId15" o:title=""/>
            </v:shape>
            <v:shape style="position:absolute;left:5569;top:1880;width:3407;height:5271" type="#_x0000_t75" stroked="false">
              <v:imagedata r:id="rId16" o:title=""/>
            </v:shape>
            <v:shape style="position:absolute;left:3664;top:1445;width:2888;height:4666" type="#_x0000_t75" stroked="false">
              <v:imagedata r:id="rId17" o:title=""/>
            </v:shape>
            <v:shape style="position:absolute;left:1418;top:1289;width:3359;height:3150" type="#_x0000_t75" stroked="false">
              <v:imagedata r:id="rId18" o:title=""/>
            </v:shape>
            <v:shape style="position:absolute;left:784;top:2728;width:2797;height:1319" type="#_x0000_t75" stroked="false">
              <v:imagedata r:id="rId19" o:title=""/>
            </v:shape>
            <v:line style="position:absolute" from="24,0" to="24,15874" stroked="true" strokeweight="2.430pt" strokecolor="#203568">
              <v:stroke dashstyle="solid"/>
            </v:line>
            <v:shape style="position:absolute;left:711;top:410;width:691;height:691" coordorigin="712,411" coordsize="691,691" path="m1029,411l949,427,878,460,817,507,769,565,734,632,714,705,712,782,724,848,748,910,783,966,828,1015,881,1054,942,1083,1010,1099,1084,1101,1150,1089,1211,1066,1237,1049,1130,1049,977,1049,978,1033,996,1031,1007,1024,1013,1012,1017,993,1030,992,1309,992,1316,985,1322,977,1041,977,865,977,854,977,846,973,844,964,854,955,875,954,895,943,905,902,906,847,906,822,906,743,906,703,905,622,902,567,895,552,883,546,867,543,847,539,844,528,849,523,859,521,1017,521,1014,503,1007,489,996,481,977,479,977,462,1240,462,1232,456,1170,428,1102,412,1029,411xm1267,1031l1118,1031,1130,1035,1130,1049,1237,1049,1267,1031xm1308,993l1056,993,1084,994,1091,999,1092,1009,1101,1025,1111,1035,1118,1031,1267,1031,1268,1030,1308,993xm1309,992l1030,992,1043,993,1308,993,1309,992xm1240,462l977,462,1130,463,1130,477,1119,479,1106,483,1094,496,1091,521,1139,526,1183,536,1217,555,1238,589,1240,613,1237,635,1229,654,1218,671,1204,686,1191,696,1177,703,1163,711,1156,716,1180,730,1208,746,1235,764,1256,789,1268,822,1269,858,1261,892,1244,921,1191,957,1121,974,1041,977,1322,977,1356,932,1384,870,1401,803,1403,730,1391,663,1367,601,1331,545,1286,496,1240,462xm919,976l876,976,865,977,1034,977,919,976xm1142,756l1088,756,1090,796,1089,856,1089,910,1090,947,1150,936,1188,900,1201,851,1185,800,1171,781,1154,765,1142,756xm1012,543l986,544,977,552,977,567,977,856,976,887,979,917,991,939,1018,947,1018,917,1018,800,1019,766,1032,762,1051,758,1072,756,1088,756,1142,756,1134,750,1123,743,1023,743,995,739,994,727,998,722,1006,720,1018,719,1019,567,1027,562,1031,559,1037,558,1065,558,1077,557,1141,557,1139,555,1120,547,1097,544,1012,543xm1087,732l1023,743,1123,743,1113,736,1087,732xm1141,557l1077,557,1086,561,1089,587,1090,613,1090,635,1089,709,1125,695,1158,662,1173,619,1157,572,1141,557xm1065,558l1037,558,1063,558,1065,558xm1017,521l968,521,1017,522,1017,521xm1017,521l859,521,883,521,1017,521,1017,521xe" filled="true" fillcolor="#203568" stroked="false">
              <v:path arrowok="t"/>
              <v:fill type="solid"/>
            </v:shape>
            <v:shape style="position:absolute;left:1566;top:515;width:3127;height:298" type="#_x0000_t75" stroked="false">
              <v:imagedata r:id="rId20" o:title=""/>
            </v:shape>
            <v:shape style="position:absolute;left:2267;top:5487;width:2028;height:1062" coordorigin="2268,5487" coordsize="2028,1062" path="m2661,5495l2569,5495,2569,5769,2615,5769,2615,5655,2661,5655,2714,5654,2741,5645,2751,5621,2751,5609,2615,5609,2615,5541,2741,5541,2738,5529,2706,5505,2675,5496,2661,5495xm2741,5541l2661,5541,2687,5541,2701,5545,2706,5555,2706,5575,2699,5595,2684,5605,2668,5609,2661,5609,2751,5609,2752,5575,2741,5541xm2978,5495l2796,5495,2796,5768,2978,5768,2978,5723,2841,5723,2841,5654,2955,5654,2955,5609,2841,5609,2841,5541,2978,5541,2978,5495xm3061,5693l3015,5693,3022,5726,3041,5751,3068,5766,3101,5772,3133,5767,3160,5752,3179,5727,3101,5727,3086,5724,3074,5718,3065,5707,3061,5693xm3101,5491l3069,5497,3042,5514,3023,5540,3015,5575,3018,5597,3027,5617,3041,5633,3060,5645,3074,5650,3087,5652,3096,5653,3101,5654,3115,5657,3128,5664,3137,5676,3141,5692,3137,5706,3129,5717,3116,5724,3101,5727,3179,5727,3179,5726,3186,5692,3183,5669,3174,5648,3161,5631,3141,5618,3127,5613,3115,5611,3105,5610,3101,5609,3086,5607,3073,5601,3064,5590,3061,5575,3064,5558,3073,5546,3086,5539,3101,5537,3178,5537,3160,5513,3134,5497,3101,5491xm3178,5537l3101,5537,3116,5539,3128,5545,3136,5555,3140,5570,3185,5570,3178,5538,3178,5537xm3361,5492l3302,5504,3260,5535,3235,5580,3226,5632,3234,5683,3260,5728,3302,5760,3361,5772,3420,5760,3462,5728,3462,5728,3361,5728,3304,5708,3276,5660,3276,5604,3304,5556,3361,5536,3462,5536,3462,5535,3420,5504,3361,5492xm3462,5536l3361,5536,3418,5556,3446,5604,3446,5660,3418,5708,3361,5728,3462,5728,3487,5683,3496,5632,3487,5580,3462,5536xm3594,5495l3548,5495,3548,5768,3594,5768,3594,5574,3649,5574,3594,5495xm3649,5574l3594,5574,3729,5768,3775,5768,3775,5689,3730,5689,3649,5574xm3775,5495l3730,5495,3730,5689,3775,5689,3775,5495xm3915,5487l3807,5768,3856,5768,3867,5737,4012,5737,3997,5697,3882,5697,3915,5602,3960,5602,3915,5487xm4012,5737l3963,5737,3976,5768,4025,5768,4012,5737xm3960,5602l3915,5602,3949,5697,3997,5697,3960,5602xm2313,5885l2268,5885,2268,6158,2313,6158,2313,6083,2339,6055,2395,6055,2370,6024,2370,6023,2313,6023,2313,5885xm2395,6055l2339,6055,2423,6158,2483,6158,2395,6055xm2482,5885l2425,5885,2313,6023,2370,6023,2482,5885xm2598,5877l2489,6158,2538,6158,2550,6127,2695,6127,2679,6087,2565,6087,2598,5993,2642,5993,2598,5877xm2695,6127l2646,6127,2658,6158,2707,6158,2695,6127xm2642,5993l2598,5993,2631,6087,2679,6087,2642,5993xm2829,5886l2738,5886,2738,6158,2829,6158,2851,6157,2883,6147,2911,6124,2914,6113,2783,6113,2783,6045,2829,6045,2857,6044,2921,6044,2919,6037,2904,6029,2874,6022,2891,6015,2906,6003,2908,5999,2783,5999,2783,5931,2829,5931,2855,5930,2910,5930,2905,5917,2874,5894,2843,5887,2829,5886xm2921,6044l2857,6044,2872,6047,2877,6058,2878,6079,2873,6097,2860,6107,2844,6112,2829,6113,2914,6113,2924,6080,2924,6053,2921,6044xm2910,5930l2855,5930,2868,5933,2873,5944,2874,5965,2867,5985,2851,5995,2836,5999,2829,5999,2908,5999,2916,5986,2920,5962,2910,5930xm3019,5885l2973,5885,2973,6071,2981,6109,3003,6138,3036,6156,3075,6162,3116,6156,3148,6138,3165,6117,3075,6117,3055,6114,3037,6106,3024,6091,3019,6071,3019,5885xm3178,5885l3132,5885,3132,6071,3127,6091,3114,6105,3096,6114,3075,6117,3165,6117,3170,6110,3178,6071,3178,5885xm3331,5885l3240,5885,3240,6159,3285,6159,3285,6045,3331,6045,3384,6044,3411,6035,3421,6012,3421,6000,3285,6000,3285,5931,3412,5931,3408,5919,3376,5895,3345,5887,3331,5885xm3412,5931l3331,5931,3357,5931,3371,5935,3376,5945,3376,5965,3369,5985,3354,5995,3338,5999,3331,6000,3421,6000,3422,5965,3412,5931xm3544,5877l3435,6158,3484,6158,3496,6127,3641,6127,3625,6087,3511,6087,3544,5993,3589,5993,3544,5877xm3641,6127l3592,6127,3604,6158,3653,6158,3641,6127xm3743,5927l3698,5927,3698,6158,3743,6158,3743,5927xm3589,5993l3544,5993,3577,6087,3625,6087,3589,5993xm3801,5885l3641,5885,3641,5927,3801,5927,3801,5885xm4021,5885l3838,5885,3838,6158,4021,6158,4021,6113,3884,6113,3884,6044,3998,6044,3998,5999,3884,5999,3884,5931,4021,5931,4021,5885xm4114,5885l4068,5885,4068,6158,4113,6158,4113,5964,4169,5964,4114,5885xm4169,5964l4113,5964,4249,6158,4295,6158,4295,6080,4250,6080,4169,5964xm4295,5885l4250,5885,4250,6080,4295,6080,4295,5885xm2439,6275l2345,6275,2345,6317,2394,6317,2394,6469,2393,6489,2389,6499,2379,6502,2359,6503,2325,6503,2325,6549,2359,6549,2406,6547,2429,6539,2438,6515,2439,6469,2439,6275xm2683,6275l2501,6275,2501,6549,2683,6549,2683,6503,2547,6503,2547,6435,2660,6435,2660,6389,2547,6389,2547,6321,2683,6321,2683,6275xm2776,6275l2730,6275,2730,6549,2776,6549,2776,6377,2826,6377,2776,6275xm2826,6377l2776,6377,2859,6549,2902,6549,2931,6488,2880,6488,2826,6377xm3026,6381l2980,6381,2980,6549,3026,6549,3026,6381xm3026,6275l2980,6275,2880,6488,2931,6488,2980,6381,3026,6381,3026,6275xm3179,6276l3088,6276,3088,6549,3179,6549,3201,6547,3233,6537,3261,6514,3264,6503,3133,6503,3133,6435,3179,6435,3207,6434,3271,6434,3269,6428,3254,6419,3224,6412,3241,6406,3256,6394,3258,6389,3133,6389,3133,6321,3179,6321,3205,6320,3260,6320,3255,6307,3224,6285,3193,6277,3179,6276xm3271,6434l3207,6434,3222,6437,3227,6448,3228,6469,3223,6487,3210,6497,3194,6502,3179,6503,3264,6503,3273,6470,3274,6443,3271,6434xm3260,6320l3205,6320,3218,6324,3223,6334,3224,6355,3217,6375,3201,6385,3186,6389,3179,6389,3258,6389,3266,6376,3270,6352,3260,6320xm3414,6275l3323,6275,3323,6549,3368,6549,3368,6435,3455,6435,3452,6428,3471,6419,3488,6404,3497,6389,3368,6389,3368,6321,3494,6321,3491,6309,3459,6285,3428,6277,3414,6275xm3455,6435l3405,6435,3458,6549,3508,6549,3455,6435xm3494,6321l3414,6321,3440,6322,3453,6325,3458,6335,3459,6355,3452,6375,3436,6385,3421,6389,3414,6389,3497,6389,3500,6384,3505,6355,3494,6321xm3635,6268l3526,6549,3575,6549,3587,6517,3732,6517,3716,6478,3602,6478,3635,6383,3680,6383,3635,6268xm3732,6517l3683,6517,3695,6549,3744,6549,3732,6517xm3680,6383l3635,6383,3668,6478,3716,6478,3680,6383xm3821,6275l3775,6275,3775,6549,3820,6549,3820,6354,3876,6354,3821,6275xm3876,6354l3820,6354,3956,6549,4002,6549,4002,6470,3957,6470,3876,6354xm4002,6275l3957,6275,3957,6470,4002,6470,4002,6275xm4142,6268l4033,6549,4083,6549,4094,6517,4239,6517,4224,6478,4109,6478,4142,6383,4187,6383,4142,6268xm4239,6517l4190,6517,4202,6549,4252,6549,4239,6517xm4187,6383l4142,6383,4176,6478,4224,6478,4187,6383xe" filled="true" fillcolor="#332c2b" stroked="false">
              <v:path arrowok="t"/>
              <v:fill type="solid"/>
            </v:shape>
            <v:shape style="position:absolute;left:2569;top:5495;width:183;height:274" type="#_x0000_t75" stroked="false">
              <v:imagedata r:id="rId21" o:title=""/>
            </v:shape>
            <v:shape style="position:absolute;left:2795;top:5495;width:183;height:274" type="#_x0000_t75" stroked="false">
              <v:imagedata r:id="rId22" o:title=""/>
            </v:shape>
            <v:shape style="position:absolute;left:3015;top:5491;width:171;height:281" type="#_x0000_t75" stroked="false">
              <v:imagedata r:id="rId23" o:title=""/>
            </v:shape>
            <v:shape style="position:absolute;left:3226;top:5491;width:270;height:281" type="#_x0000_t75" stroked="false">
              <v:imagedata r:id="rId24" o:title=""/>
            </v:shape>
            <v:shape style="position:absolute;left:3547;top:5495;width:228;height:274" type="#_x0000_t75" stroked="false">
              <v:imagedata r:id="rId25" o:title=""/>
            </v:shape>
            <v:shape style="position:absolute;left:3806;top:5487;width:219;height:281" type="#_x0000_t75" stroked="false">
              <v:imagedata r:id="rId26" o:title=""/>
            </v:shape>
            <v:shape style="position:absolute;left:2267;top:5885;width:216;height:274" type="#_x0000_t75" stroked="false">
              <v:imagedata r:id="rId27" o:title=""/>
            </v:shape>
            <v:shape style="position:absolute;left:2488;top:5877;width:219;height:281" type="#_x0000_t75" stroked="false">
              <v:imagedata r:id="rId28" o:title=""/>
            </v:shape>
            <v:shape style="position:absolute;left:2737;top:5885;width:187;height:273" type="#_x0000_t75" stroked="false">
              <v:imagedata r:id="rId29" o:title=""/>
            </v:shape>
            <v:shape style="position:absolute;left:2973;top:5885;width:205;height:277" type="#_x0000_t75" stroked="false">
              <v:imagedata r:id="rId30" o:title=""/>
            </v:shape>
            <v:shape style="position:absolute;left:3239;top:5885;width:183;height:274" type="#_x0000_t75" stroked="false">
              <v:imagedata r:id="rId31" o:title=""/>
            </v:shape>
            <v:shape style="position:absolute;left:3435;top:5877;width:219;height:281" type="#_x0000_t75" stroked="false">
              <v:imagedata r:id="rId32" o:title=""/>
            </v:shape>
            <v:shape style="position:absolute;left:3640;top:5885;width:160;height:274" type="#_x0000_t75" stroked="false">
              <v:imagedata r:id="rId33" o:title=""/>
            </v:shape>
            <v:shape style="position:absolute;left:3838;top:5885;width:183;height:274" type="#_x0000_t75" stroked="false">
              <v:imagedata r:id="rId34" o:title=""/>
            </v:shape>
            <v:shape style="position:absolute;left:4067;top:5885;width:228;height:274" type="#_x0000_t75" stroked="false">
              <v:imagedata r:id="rId35" o:title=""/>
            </v:shape>
            <v:shape style="position:absolute;left:2325;top:6275;width:115;height:274" type="#_x0000_t75" stroked="false">
              <v:imagedata r:id="rId36" o:title=""/>
            </v:shape>
            <v:shape style="position:absolute;left:2500;top:6275;width:183;height:274" type="#_x0000_t75" stroked="false">
              <v:imagedata r:id="rId37" o:title=""/>
            </v:shape>
            <v:shape style="position:absolute;left:2729;top:6275;width:297;height:274" type="#_x0000_t75" stroked="false">
              <v:imagedata r:id="rId38" o:title=""/>
            </v:shape>
            <v:shape style="position:absolute;left:3087;top:6275;width:187;height:273" type="#_x0000_t75" stroked="false">
              <v:imagedata r:id="rId39" o:title=""/>
            </v:shape>
            <v:shape style="position:absolute;left:3322;top:6275;width:186;height:274" type="#_x0000_t75" stroked="false">
              <v:imagedata r:id="rId40" o:title=""/>
            </v:shape>
            <v:shape style="position:absolute;left:3525;top:6267;width:219;height:281" type="#_x0000_t75" stroked="false">
              <v:imagedata r:id="rId41" o:title=""/>
            </v:shape>
            <v:shape style="position:absolute;left:3774;top:6275;width:228;height:274" type="#_x0000_t75" stroked="false">
              <v:imagedata r:id="rId42" o:title=""/>
            </v:shape>
            <v:shape style="position:absolute;left:4033;top:6267;width:219;height:281" type="#_x0000_t75" stroked="false">
              <v:imagedata r:id="rId43" o:title=""/>
            </v:shape>
            <w10:wrap type="none"/>
          </v:group>
        </w:pict>
      </w:r>
      <w:r>
        <w:rPr>
          <w:rFonts w:ascii="Lucida Sans Unicode"/>
          <w:color w:val="203568"/>
          <w:w w:val="120"/>
          <w:sz w:val="15"/>
        </w:rPr>
        <w:t>BANK SENTRAL REPUBLIK INDONESIA</w:t>
      </w: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spacing w:before="7"/>
        <w:rPr>
          <w:rFonts w:ascii="Lucida Sans Unicode"/>
          <w:sz w:val="19"/>
        </w:rPr>
      </w:pPr>
    </w:p>
    <w:p>
      <w:pPr>
        <w:spacing w:line="204" w:lineRule="auto" w:before="144"/>
        <w:ind w:left="6353" w:right="744" w:firstLine="1695"/>
        <w:jc w:val="right"/>
        <w:rPr>
          <w:rFonts w:ascii="Lucida Sans"/>
          <w:b/>
          <w:sz w:val="60"/>
        </w:rPr>
      </w:pPr>
      <w:r>
        <w:rPr>
          <w:rFonts w:ascii="Lucida Sans"/>
          <w:b/>
          <w:color w:val="203568"/>
          <w:spacing w:val="6"/>
          <w:w w:val="65"/>
          <w:sz w:val="60"/>
        </w:rPr>
        <w:t>kajian</w:t>
      </w:r>
      <w:r>
        <w:rPr>
          <w:rFonts w:ascii="Lucida Sans"/>
          <w:b/>
          <w:color w:val="203568"/>
          <w:spacing w:val="-50"/>
          <w:w w:val="65"/>
          <w:sz w:val="60"/>
        </w:rPr>
        <w:t> </w:t>
      </w:r>
      <w:r>
        <w:rPr>
          <w:rFonts w:ascii="Lucida Sans"/>
          <w:b/>
          <w:color w:val="203568"/>
          <w:spacing w:val="4"/>
          <w:w w:val="65"/>
          <w:sz w:val="60"/>
        </w:rPr>
        <w:t>ekonomi</w:t>
      </w:r>
      <w:r>
        <w:rPr>
          <w:rFonts w:ascii="Lucida Sans"/>
          <w:b/>
          <w:color w:val="203568"/>
          <w:w w:val="58"/>
          <w:sz w:val="60"/>
        </w:rPr>
        <w:t> </w:t>
      </w:r>
      <w:r>
        <w:rPr>
          <w:rFonts w:ascii="Lucida Sans"/>
          <w:b/>
          <w:color w:val="203568"/>
          <w:spacing w:val="5"/>
          <w:w w:val="65"/>
          <w:sz w:val="60"/>
        </w:rPr>
        <w:t>dan </w:t>
      </w:r>
      <w:r>
        <w:rPr>
          <w:rFonts w:ascii="Lucida Sans"/>
          <w:b/>
          <w:color w:val="203568"/>
          <w:spacing w:val="6"/>
          <w:w w:val="65"/>
          <w:sz w:val="60"/>
        </w:rPr>
        <w:t>keuangan</w:t>
      </w:r>
      <w:r>
        <w:rPr>
          <w:rFonts w:ascii="Lucida Sans"/>
          <w:b/>
          <w:color w:val="203568"/>
          <w:spacing w:val="70"/>
          <w:w w:val="65"/>
          <w:sz w:val="60"/>
        </w:rPr>
        <w:t> </w:t>
      </w:r>
      <w:r>
        <w:rPr>
          <w:rFonts w:ascii="Lucida Sans"/>
          <w:b/>
          <w:color w:val="203568"/>
          <w:spacing w:val="7"/>
          <w:w w:val="65"/>
          <w:sz w:val="60"/>
        </w:rPr>
        <w:t>regional</w:t>
      </w:r>
    </w:p>
    <w:p>
      <w:pPr>
        <w:spacing w:line="544" w:lineRule="exact" w:before="0"/>
        <w:ind w:left="0" w:right="729" w:firstLine="0"/>
        <w:jc w:val="right"/>
        <w:rPr>
          <w:rFonts w:ascii="Lucida Sans"/>
          <w:sz w:val="51"/>
        </w:rPr>
      </w:pPr>
      <w:r>
        <w:rPr>
          <w:rFonts w:ascii="Lucida Sans"/>
          <w:color w:val="203568"/>
          <w:spacing w:val="7"/>
          <w:w w:val="59"/>
          <w:sz w:val="51"/>
        </w:rPr>
        <w:t>p</w:t>
      </w:r>
      <w:r>
        <w:rPr>
          <w:rFonts w:ascii="Lucida Sans"/>
          <w:color w:val="203568"/>
          <w:spacing w:val="7"/>
          <w:w w:val="96"/>
          <w:sz w:val="51"/>
        </w:rPr>
        <w:t>r</w:t>
      </w:r>
      <w:r>
        <w:rPr>
          <w:rFonts w:ascii="Lucida Sans"/>
          <w:color w:val="203568"/>
          <w:spacing w:val="6"/>
          <w:w w:val="63"/>
          <w:sz w:val="51"/>
        </w:rPr>
        <w:t>o</w:t>
      </w:r>
      <w:r>
        <w:rPr>
          <w:rFonts w:ascii="Lucida Sans"/>
          <w:color w:val="203568"/>
          <w:spacing w:val="7"/>
          <w:w w:val="81"/>
          <w:sz w:val="51"/>
        </w:rPr>
        <w:t>v</w:t>
      </w:r>
      <w:r>
        <w:rPr>
          <w:rFonts w:ascii="Lucida Sans"/>
          <w:color w:val="203568"/>
          <w:spacing w:val="7"/>
          <w:w w:val="55"/>
          <w:sz w:val="51"/>
        </w:rPr>
        <w:t>i</w:t>
      </w:r>
      <w:r>
        <w:rPr>
          <w:rFonts w:ascii="Lucida Sans"/>
          <w:color w:val="203568"/>
          <w:spacing w:val="7"/>
          <w:w w:val="66"/>
          <w:sz w:val="51"/>
        </w:rPr>
        <w:t>n</w:t>
      </w:r>
      <w:r>
        <w:rPr>
          <w:rFonts w:ascii="Lucida Sans"/>
          <w:color w:val="203568"/>
          <w:spacing w:val="7"/>
          <w:w w:val="73"/>
          <w:sz w:val="51"/>
        </w:rPr>
        <w:t>s</w:t>
      </w:r>
      <w:r>
        <w:rPr>
          <w:rFonts w:ascii="Lucida Sans"/>
          <w:color w:val="203568"/>
          <w:w w:val="55"/>
          <w:sz w:val="51"/>
        </w:rPr>
        <w:t>i</w:t>
      </w:r>
      <w:r>
        <w:rPr>
          <w:rFonts w:ascii="Lucida Sans"/>
          <w:color w:val="203568"/>
          <w:spacing w:val="-75"/>
          <w:sz w:val="51"/>
        </w:rPr>
        <w:t> </w:t>
      </w:r>
      <w:r>
        <w:rPr>
          <w:rFonts w:ascii="Lucida Sans"/>
          <w:color w:val="203568"/>
          <w:spacing w:val="7"/>
          <w:w w:val="62"/>
          <w:sz w:val="51"/>
        </w:rPr>
        <w:t>b</w:t>
      </w:r>
      <w:r>
        <w:rPr>
          <w:rFonts w:ascii="Lucida Sans"/>
          <w:color w:val="203568"/>
          <w:spacing w:val="7"/>
          <w:w w:val="76"/>
          <w:sz w:val="51"/>
        </w:rPr>
        <w:t>a</w:t>
      </w:r>
      <w:r>
        <w:rPr>
          <w:rFonts w:ascii="Lucida Sans"/>
          <w:color w:val="203568"/>
          <w:spacing w:val="7"/>
          <w:w w:val="117"/>
          <w:sz w:val="51"/>
        </w:rPr>
        <w:t>l</w:t>
      </w:r>
      <w:r>
        <w:rPr>
          <w:rFonts w:ascii="Lucida Sans"/>
          <w:color w:val="203568"/>
          <w:w w:val="55"/>
          <w:sz w:val="51"/>
        </w:rPr>
        <w:t>i</w:t>
      </w:r>
    </w:p>
    <w:p>
      <w:pPr>
        <w:spacing w:line="730" w:lineRule="exact" w:before="0"/>
        <w:ind w:left="0" w:right="699" w:firstLine="0"/>
        <w:jc w:val="right"/>
        <w:rPr>
          <w:rFonts w:ascii="Lucida Sans"/>
          <w:sz w:val="65"/>
        </w:rPr>
      </w:pPr>
      <w:r>
        <w:rPr>
          <w:rFonts w:ascii="Lucida Sans"/>
          <w:color w:val="991515"/>
          <w:spacing w:val="7"/>
          <w:w w:val="65"/>
          <w:sz w:val="65"/>
        </w:rPr>
        <w:t>november</w:t>
      </w:r>
      <w:r>
        <w:rPr>
          <w:rFonts w:ascii="Lucida Sans"/>
          <w:color w:val="991515"/>
          <w:spacing w:val="-49"/>
          <w:w w:val="65"/>
          <w:sz w:val="65"/>
        </w:rPr>
        <w:t> </w:t>
      </w:r>
      <w:r>
        <w:rPr>
          <w:rFonts w:ascii="Lucida Sans"/>
          <w:color w:val="991515"/>
          <w:spacing w:val="6"/>
          <w:w w:val="65"/>
          <w:sz w:val="65"/>
        </w:rPr>
        <w:t>2018</w:t>
      </w:r>
    </w:p>
    <w:p>
      <w:pPr>
        <w:spacing w:after="0" w:line="730" w:lineRule="exact"/>
        <w:jc w:val="right"/>
        <w:rPr>
          <w:rFonts w:ascii="Lucida Sans"/>
          <w:sz w:val="65"/>
        </w:rPr>
        <w:sectPr>
          <w:type w:val="continuous"/>
          <w:pgSz w:w="11910" w:h="15880"/>
          <w:pgMar w:top="740" w:bottom="280" w:left="0" w:right="0"/>
        </w:sect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spacing w:before="4"/>
        <w:rPr>
          <w:rFonts w:ascii="Lucida Sans"/>
          <w:sz w:val="25"/>
        </w:rPr>
      </w:pPr>
    </w:p>
    <w:p>
      <w:pPr>
        <w:pStyle w:val="Heading8"/>
        <w:spacing w:before="94"/>
        <w:rPr>
          <w:i/>
        </w:rPr>
      </w:pPr>
      <w:r>
        <w:rPr>
          <w:i/>
          <w:color w:val="231F20"/>
          <w:w w:val="105"/>
        </w:rPr>
        <w:t>Halaman ini sengaja dikosongkan</w:t>
      </w:r>
    </w:p>
    <w:p>
      <w:pPr>
        <w:spacing w:after="0"/>
        <w:sectPr>
          <w:pgSz w:w="11910" w:h="15880"/>
          <w:pgMar w:top="1500" w:bottom="280" w:left="0" w:right="0"/>
        </w:sectPr>
      </w:pPr>
    </w:p>
    <w:p>
      <w:pPr>
        <w:pStyle w:val="BodyText"/>
        <w:rPr>
          <w:i/>
          <w:sz w:val="16"/>
        </w:rPr>
      </w:pPr>
    </w:p>
    <w:p>
      <w:pPr>
        <w:pStyle w:val="BodyText"/>
        <w:rPr>
          <w:i/>
          <w:sz w:val="16"/>
        </w:rPr>
      </w:pPr>
    </w:p>
    <w:p>
      <w:pPr>
        <w:spacing w:before="106"/>
        <w:ind w:left="1208" w:right="0" w:firstLine="0"/>
        <w:jc w:val="left"/>
        <w:rPr>
          <w:rFonts w:ascii="Lucida Sans Unicode"/>
          <w:sz w:val="12"/>
        </w:rPr>
      </w:pPr>
      <w:r>
        <w:rPr>
          <w:rFonts w:ascii="Lucida Sans Unicode"/>
          <w:color w:val="203568"/>
          <w:w w:val="125"/>
          <w:sz w:val="12"/>
        </w:rPr>
        <w:t>BANK</w:t>
      </w:r>
      <w:r>
        <w:rPr>
          <w:rFonts w:ascii="Lucida Sans Unicode"/>
          <w:color w:val="203568"/>
          <w:spacing w:val="-19"/>
          <w:w w:val="125"/>
          <w:sz w:val="12"/>
        </w:rPr>
        <w:t> </w:t>
      </w:r>
      <w:r>
        <w:rPr>
          <w:rFonts w:ascii="Lucida Sans Unicode"/>
          <w:color w:val="203568"/>
          <w:w w:val="125"/>
          <w:sz w:val="12"/>
        </w:rPr>
        <w:t>SENTRAL</w:t>
      </w:r>
      <w:r>
        <w:rPr>
          <w:rFonts w:ascii="Lucida Sans Unicode"/>
          <w:color w:val="203568"/>
          <w:spacing w:val="-18"/>
          <w:w w:val="125"/>
          <w:sz w:val="12"/>
        </w:rPr>
        <w:t> </w:t>
      </w:r>
      <w:r>
        <w:rPr>
          <w:rFonts w:ascii="Lucida Sans Unicode"/>
          <w:color w:val="203568"/>
          <w:w w:val="125"/>
          <w:sz w:val="12"/>
        </w:rPr>
        <w:t>REPUBLIK</w:t>
      </w:r>
      <w:r>
        <w:rPr>
          <w:rFonts w:ascii="Lucida Sans Unicode"/>
          <w:color w:val="203568"/>
          <w:spacing w:val="-18"/>
          <w:w w:val="125"/>
          <w:sz w:val="12"/>
        </w:rPr>
        <w:t> </w:t>
      </w:r>
      <w:r>
        <w:rPr>
          <w:rFonts w:ascii="Lucida Sans Unicode"/>
          <w:color w:val="203568"/>
          <w:w w:val="125"/>
          <w:sz w:val="12"/>
        </w:rPr>
        <w:t>INDONESIA</w:t>
      </w:r>
    </w:p>
    <w:p>
      <w:pPr>
        <w:spacing w:line="422" w:lineRule="exact" w:before="62"/>
        <w:ind w:left="1208" w:right="0" w:firstLine="0"/>
        <w:jc w:val="left"/>
        <w:rPr>
          <w:rFonts w:ascii="Arial"/>
          <w:sz w:val="38"/>
        </w:rPr>
      </w:pPr>
      <w:r>
        <w:rPr/>
        <w:br w:type="column"/>
      </w:r>
      <w:r>
        <w:rPr>
          <w:rFonts w:ascii="Arial"/>
          <w:color w:val="203568"/>
          <w:spacing w:val="8"/>
          <w:w w:val="60"/>
          <w:sz w:val="38"/>
        </w:rPr>
        <w:t>KAJIAN</w:t>
      </w:r>
      <w:r>
        <w:rPr>
          <w:rFonts w:ascii="Arial"/>
          <w:color w:val="203568"/>
          <w:spacing w:val="-11"/>
          <w:w w:val="60"/>
          <w:sz w:val="38"/>
        </w:rPr>
        <w:t> </w:t>
      </w:r>
      <w:r>
        <w:rPr>
          <w:rFonts w:ascii="Arial"/>
          <w:color w:val="203568"/>
          <w:spacing w:val="8"/>
          <w:w w:val="60"/>
          <w:sz w:val="38"/>
        </w:rPr>
        <w:t>EKONOMI</w:t>
      </w:r>
      <w:r>
        <w:rPr>
          <w:rFonts w:ascii="Arial"/>
          <w:color w:val="203568"/>
          <w:spacing w:val="-10"/>
          <w:w w:val="60"/>
          <w:sz w:val="38"/>
        </w:rPr>
        <w:t> </w:t>
      </w:r>
      <w:r>
        <w:rPr>
          <w:rFonts w:ascii="Arial"/>
          <w:color w:val="203568"/>
          <w:spacing w:val="6"/>
          <w:w w:val="60"/>
          <w:sz w:val="38"/>
        </w:rPr>
        <w:t>DAN</w:t>
      </w:r>
      <w:r>
        <w:rPr>
          <w:rFonts w:ascii="Arial"/>
          <w:color w:val="203568"/>
          <w:spacing w:val="-10"/>
          <w:w w:val="60"/>
          <w:sz w:val="38"/>
        </w:rPr>
        <w:t> </w:t>
      </w:r>
      <w:r>
        <w:rPr>
          <w:rFonts w:ascii="Arial"/>
          <w:color w:val="203568"/>
          <w:spacing w:val="8"/>
          <w:w w:val="60"/>
          <w:sz w:val="38"/>
        </w:rPr>
        <w:t>KEUANGAN</w:t>
      </w:r>
      <w:r>
        <w:rPr>
          <w:rFonts w:ascii="Arial"/>
          <w:color w:val="203568"/>
          <w:spacing w:val="-10"/>
          <w:w w:val="60"/>
          <w:sz w:val="38"/>
        </w:rPr>
        <w:t> </w:t>
      </w:r>
      <w:r>
        <w:rPr>
          <w:rFonts w:ascii="Arial"/>
          <w:color w:val="203568"/>
          <w:spacing w:val="8"/>
          <w:w w:val="60"/>
          <w:sz w:val="38"/>
        </w:rPr>
        <w:t>REGIONAL</w:t>
      </w:r>
    </w:p>
    <w:p>
      <w:pPr>
        <w:spacing w:line="422" w:lineRule="exact" w:before="0"/>
        <w:ind w:left="2609" w:right="0" w:firstLine="0"/>
        <w:jc w:val="left"/>
        <w:rPr>
          <w:rFonts w:ascii="Arial"/>
          <w:sz w:val="38"/>
        </w:rPr>
      </w:pPr>
      <w:r>
        <w:rPr>
          <w:rFonts w:ascii="Arial"/>
          <w:color w:val="991515"/>
          <w:spacing w:val="10"/>
          <w:w w:val="69"/>
          <w:sz w:val="38"/>
        </w:rPr>
        <w:t>p</w:t>
      </w:r>
      <w:r>
        <w:rPr>
          <w:rFonts w:ascii="Arial"/>
          <w:color w:val="991515"/>
          <w:spacing w:val="10"/>
          <w:w w:val="122"/>
          <w:sz w:val="38"/>
        </w:rPr>
        <w:t>r</w:t>
      </w:r>
      <w:r>
        <w:rPr>
          <w:rFonts w:ascii="Arial"/>
          <w:color w:val="991515"/>
          <w:spacing w:val="10"/>
          <w:w w:val="72"/>
          <w:sz w:val="38"/>
        </w:rPr>
        <w:t>o</w:t>
      </w:r>
      <w:r>
        <w:rPr>
          <w:rFonts w:ascii="Arial"/>
          <w:color w:val="991515"/>
          <w:spacing w:val="10"/>
          <w:w w:val="81"/>
          <w:sz w:val="38"/>
        </w:rPr>
        <w:t>v</w:t>
      </w:r>
      <w:r>
        <w:rPr>
          <w:rFonts w:ascii="Arial"/>
          <w:color w:val="991515"/>
          <w:spacing w:val="10"/>
          <w:w w:val="87"/>
          <w:sz w:val="38"/>
        </w:rPr>
        <w:t>i</w:t>
      </w:r>
      <w:r>
        <w:rPr>
          <w:rFonts w:ascii="Arial"/>
          <w:color w:val="991515"/>
          <w:spacing w:val="10"/>
          <w:w w:val="78"/>
          <w:sz w:val="38"/>
        </w:rPr>
        <w:t>n</w:t>
      </w:r>
      <w:r>
        <w:rPr>
          <w:rFonts w:ascii="Arial"/>
          <w:color w:val="991515"/>
          <w:spacing w:val="10"/>
          <w:w w:val="76"/>
          <w:sz w:val="38"/>
        </w:rPr>
        <w:t>s</w:t>
      </w:r>
      <w:r>
        <w:rPr>
          <w:rFonts w:ascii="Arial"/>
          <w:color w:val="991515"/>
          <w:w w:val="87"/>
          <w:sz w:val="38"/>
        </w:rPr>
        <w:t>i</w:t>
      </w:r>
      <w:r>
        <w:rPr>
          <w:rFonts w:ascii="Arial"/>
          <w:color w:val="991515"/>
          <w:spacing w:val="-36"/>
          <w:sz w:val="38"/>
        </w:rPr>
        <w:t> </w:t>
      </w:r>
      <w:r>
        <w:rPr>
          <w:rFonts w:ascii="Arial"/>
          <w:color w:val="991515"/>
          <w:spacing w:val="10"/>
          <w:w w:val="74"/>
          <w:sz w:val="38"/>
        </w:rPr>
        <w:t>b</w:t>
      </w:r>
      <w:r>
        <w:rPr>
          <w:rFonts w:ascii="Arial"/>
          <w:color w:val="991515"/>
          <w:spacing w:val="10"/>
          <w:w w:val="74"/>
          <w:sz w:val="38"/>
        </w:rPr>
        <w:t>a</w:t>
      </w:r>
      <w:r>
        <w:rPr>
          <w:rFonts w:ascii="Arial"/>
          <w:color w:val="991515"/>
          <w:spacing w:val="10"/>
          <w:w w:val="155"/>
          <w:sz w:val="38"/>
        </w:rPr>
        <w:t>l</w:t>
      </w:r>
      <w:r>
        <w:rPr>
          <w:rFonts w:ascii="Arial"/>
          <w:color w:val="991515"/>
          <w:w w:val="87"/>
          <w:sz w:val="38"/>
        </w:rPr>
        <w:t>i</w:t>
      </w:r>
      <w:r>
        <w:rPr>
          <w:rFonts w:ascii="Arial"/>
          <w:color w:val="991515"/>
          <w:spacing w:val="-36"/>
          <w:sz w:val="38"/>
        </w:rPr>
        <w:t> </w:t>
      </w:r>
      <w:r>
        <w:rPr>
          <w:rFonts w:ascii="Arial"/>
          <w:color w:val="991515"/>
          <w:spacing w:val="10"/>
          <w:w w:val="78"/>
          <w:sz w:val="38"/>
        </w:rPr>
        <w:t>n</w:t>
      </w:r>
      <w:r>
        <w:rPr>
          <w:rFonts w:ascii="Arial"/>
          <w:color w:val="991515"/>
          <w:spacing w:val="10"/>
          <w:w w:val="72"/>
          <w:sz w:val="38"/>
        </w:rPr>
        <w:t>o</w:t>
      </w:r>
      <w:r>
        <w:rPr>
          <w:rFonts w:ascii="Arial"/>
          <w:color w:val="991515"/>
          <w:spacing w:val="10"/>
          <w:w w:val="81"/>
          <w:sz w:val="38"/>
        </w:rPr>
        <w:t>v</w:t>
      </w:r>
      <w:r>
        <w:rPr>
          <w:rFonts w:ascii="Arial"/>
          <w:color w:val="991515"/>
          <w:spacing w:val="10"/>
          <w:w w:val="67"/>
          <w:sz w:val="38"/>
        </w:rPr>
        <w:t>e</w:t>
      </w:r>
      <w:r>
        <w:rPr>
          <w:rFonts w:ascii="Arial"/>
          <w:color w:val="991515"/>
          <w:spacing w:val="10"/>
          <w:w w:val="66"/>
          <w:sz w:val="38"/>
        </w:rPr>
        <w:t>m</w:t>
      </w:r>
      <w:r>
        <w:rPr>
          <w:rFonts w:ascii="Arial"/>
          <w:color w:val="991515"/>
          <w:spacing w:val="10"/>
          <w:w w:val="74"/>
          <w:sz w:val="38"/>
        </w:rPr>
        <w:t>b</w:t>
      </w:r>
      <w:r>
        <w:rPr>
          <w:rFonts w:ascii="Arial"/>
          <w:color w:val="991515"/>
          <w:spacing w:val="10"/>
          <w:w w:val="67"/>
          <w:sz w:val="38"/>
        </w:rPr>
        <w:t>e</w:t>
      </w:r>
      <w:r>
        <w:rPr>
          <w:rFonts w:ascii="Arial"/>
          <w:color w:val="991515"/>
          <w:w w:val="122"/>
          <w:sz w:val="38"/>
        </w:rPr>
        <w:t>r</w:t>
      </w:r>
      <w:r>
        <w:rPr>
          <w:rFonts w:ascii="Arial"/>
          <w:color w:val="991515"/>
          <w:spacing w:val="-36"/>
          <w:sz w:val="38"/>
        </w:rPr>
        <w:t> </w:t>
      </w:r>
      <w:r>
        <w:rPr>
          <w:rFonts w:ascii="Arial"/>
          <w:color w:val="991515"/>
          <w:spacing w:val="10"/>
          <w:w w:val="72"/>
          <w:sz w:val="38"/>
        </w:rPr>
        <w:t>201</w:t>
      </w:r>
      <w:r>
        <w:rPr>
          <w:rFonts w:ascii="Arial"/>
          <w:color w:val="991515"/>
          <w:w w:val="72"/>
          <w:sz w:val="38"/>
        </w:rPr>
        <w:t>8</w:t>
      </w:r>
    </w:p>
    <w:p>
      <w:pPr>
        <w:spacing w:after="0" w:line="422" w:lineRule="exact"/>
        <w:jc w:val="left"/>
        <w:rPr>
          <w:rFonts w:ascii="Arial"/>
          <w:sz w:val="38"/>
        </w:rPr>
        <w:sectPr>
          <w:pgSz w:w="11910" w:h="15880"/>
          <w:pgMar w:top="80" w:bottom="280" w:left="0" w:right="0"/>
          <w:cols w:num="2" w:equalWidth="0">
            <w:col w:w="3850" w:space="1452"/>
            <w:col w:w="6608"/>
          </w:cols>
        </w:sectPr>
      </w:pPr>
    </w:p>
    <w:p>
      <w:pPr>
        <w:pStyle w:val="BodyText"/>
        <w:rPr>
          <w:rFonts w:ascii="Arial"/>
        </w:rPr>
      </w:pPr>
      <w:r>
        <w:rPr/>
        <w:pict>
          <v:group style="position:absolute;margin-left:-.256pt;margin-top:-.255977pt;width:595.8pt;height:794pt;mso-position-horizontal-relative:page;mso-position-vertical-relative:page;z-index:-1191472" coordorigin="-5,-5" coordsize="11916,15880">
            <v:rect style="position:absolute;left:10248;top:15137;width:524;height:349" filled="true" fillcolor="#1f3468" stroked="false">
              <v:fill type="solid"/>
            </v:rect>
            <v:line style="position:absolute" from="6873,15230" to="10228,15230" stroked="true" strokeweight="1pt" strokecolor="#b22b0a">
              <v:stroke dashstyle="solid"/>
            </v:line>
            <v:rect style="position:absolute;left:10771;top:15137;width:1134;height:349" filled="true" fillcolor="#1f3468" stroked="false">
              <v:fill opacity="26214f" type="solid"/>
            </v:rect>
            <v:shape style="position:absolute;left:0;top:5799;width:11906;height:10075" type="#_x0000_t75" stroked="false">
              <v:imagedata r:id="rId44" o:title=""/>
            </v:shape>
            <v:shape style="position:absolute;left:0;top:7774;width:4508;height:8100" type="#_x0000_t75" stroked="false">
              <v:imagedata r:id="rId45" o:title=""/>
            </v:shape>
            <v:shape style="position:absolute;left:0;top:0;width:11906;height:6837" type="#_x0000_t75" stroked="false">
              <v:imagedata r:id="rId46" o:title=""/>
            </v:shape>
            <v:shape style="position:absolute;left:5086;top:6651;width:3222;height:1202" type="#_x0000_t75" stroked="false">
              <v:imagedata r:id="rId47" o:title=""/>
            </v:shape>
            <v:shape style="position:absolute;left:0;top:0;width:11906;height:7853" coordorigin="0,0" coordsize="11906,7853" path="m11906,4703l6091,7853,4263,5665,1736,4703,0,5665,0,0e" filled="false" stroked="true" strokeweight=".512pt" strokecolor="#332c2b">
              <v:path arrowok="t"/>
              <v:stroke dashstyle="solid"/>
            </v:shape>
            <v:shape style="position:absolute;left:0;top:2728;width:11906;height:5617" coordorigin="0,2729" coordsize="11906,5617" path="m4601,5453l1791,5453,6596,8345,8747,7525,6050,7525,4601,5453xm11906,2729l6050,7525,8747,7525,11906,6321,11906,2729xm0,3187l0,6577,1791,5453,4601,5453,3772,4268,0,3187xe" filled="true" fillcolor="#0e66a9" stroked="false">
              <v:path arrowok="t"/>
              <v:fill type="solid"/>
            </v:shape>
            <v:shape style="position:absolute;left:1794;top:4264;width:4805;height:4081" coordorigin="1795,4264" coordsize="4805,4081" path="m3759,4264l1795,5455,6596,8345,6599,8344,6050,7525,3772,4268,3759,4264xe" filled="true" fillcolor="#0e3e84" stroked="false">
              <v:path arrowok="t"/>
              <v:fill type="solid"/>
            </v:shape>
            <v:shape style="position:absolute;left:515;top:239;width:570;height:570" coordorigin="515,240" coordsize="570,570" path="m777,240l701,257,635,292,581,342,542,403,519,472,515,546,531,618,563,683,611,738,671,779,742,804,822,809,894,794,949,766,860,766,734,766,735,753,750,751,759,745,764,735,767,720,778,719,1008,719,1014,714,1016,710,623,710,624,696,633,688,650,688,666,679,675,645,675,602,675,579,675,454,675,421,675,411,673,369,666,356,657,351,644,348,627,346,625,336,629,332,637,331,767,331,765,315,759,304,749,298,734,295,734,282,948,282,928,268,856,244,777,240xm971,751l851,751,860,754,860,761,860,766,949,766,959,761,971,751xm1007,720l799,720,823,721,828,725,829,733,837,747,844,754,851,751,971,751,1007,720xm1008,719l778,719,789,720,1007,720,1008,719xm686,706l639,706,623,710,1016,710,1019,707,787,707,686,706xm948,282l734,282,860,282,860,294,852,296,840,299,831,310,828,331,868,335,904,343,932,359,949,387,951,406,948,424,942,440,933,454,921,467,910,475,899,481,888,488,882,492,902,503,925,516,947,531,964,551,974,579,975,608,968,637,955,660,910,691,853,704,787,707,1019,707,1055,653,1080,582,1085,503,1070,430,1037,365,989,310,948,282xm870,524l826,524,827,551,827,660,827,682,877,673,908,643,918,602,906,561,894,545,880,531,870,524xm763,348l741,349,734,356,734,373,734,618,733,632,736,657,745,675,768,682,768,657,768,558,769,532,779,529,795,526,813,524,826,524,870,524,864,519,855,513,772,513,749,510,745,493,768,493,768,368,775,364,779,362,784,361,806,361,816,361,870,361,868,359,852,352,833,349,763,348xm825,504l772,513,855,513,846,508,825,504xm768,493l745,493,753,496,768,493,768,493xm870,361l816,361,824,364,827,385,827,403,827,430,826,485,856,474,883,447,896,411,882,373,870,361xm806,361l784,361,805,361,806,361xm767,331l727,331,767,331,767,331xm767,331l637,331,657,331,767,331,767,331xe" filled="true" fillcolor="#203568" stroked="false">
              <v:path arrowok="t"/>
              <v:fill type="solid"/>
            </v:shape>
            <v:shape style="position:absolute;left:1220;top:324;width:2580;height:247" type="#_x0000_t75" stroked="false">
              <v:imagedata r:id="rId48" o:title=""/>
            </v:shape>
            <w10:wrap type="none"/>
          </v:group>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
        <w:rPr>
          <w:rFonts w:ascii="Arial"/>
          <w:sz w:val="21"/>
        </w:rPr>
      </w:pPr>
    </w:p>
    <w:p>
      <w:pPr>
        <w:spacing w:line="350" w:lineRule="auto" w:before="91"/>
        <w:ind w:left="5669" w:right="1364" w:firstLine="0"/>
        <w:jc w:val="left"/>
        <w:rPr>
          <w:rFonts w:ascii="Trebuchet MS"/>
          <w:b/>
          <w:sz w:val="22"/>
        </w:rPr>
      </w:pPr>
      <w:r>
        <w:rPr>
          <w:color w:val="231F20"/>
          <w:w w:val="105"/>
          <w:sz w:val="22"/>
        </w:rPr>
        <w:t>Untuk informasi lebih lanjut dapat menghubungi : </w:t>
      </w:r>
      <w:r>
        <w:rPr>
          <w:rFonts w:ascii="Trebuchet MS"/>
          <w:b/>
          <w:color w:val="231F20"/>
          <w:w w:val="105"/>
          <w:sz w:val="22"/>
        </w:rPr>
        <w:t>Fungsi Asesmen Ekonomi dan Surveilance Tim Advisory Ekonomi dan Keuangan</w:t>
      </w:r>
    </w:p>
    <w:p>
      <w:pPr>
        <w:spacing w:line="355" w:lineRule="auto" w:before="5"/>
        <w:ind w:left="5669" w:right="1354" w:firstLine="0"/>
        <w:jc w:val="left"/>
        <w:rPr>
          <w:sz w:val="22"/>
        </w:rPr>
      </w:pPr>
      <w:r>
        <w:rPr>
          <w:rFonts w:ascii="Trebuchet MS"/>
          <w:b/>
          <w:color w:val="231F20"/>
          <w:w w:val="105"/>
          <w:sz w:val="22"/>
        </w:rPr>
        <w:t>Divisi Advisory dan Pengembangan Ekonomi Kantor</w:t>
      </w:r>
      <w:r>
        <w:rPr>
          <w:rFonts w:ascii="Trebuchet MS"/>
          <w:b/>
          <w:color w:val="231F20"/>
          <w:spacing w:val="-42"/>
          <w:w w:val="105"/>
          <w:sz w:val="22"/>
        </w:rPr>
        <w:t> </w:t>
      </w:r>
      <w:r>
        <w:rPr>
          <w:rFonts w:ascii="Trebuchet MS"/>
          <w:b/>
          <w:color w:val="231F20"/>
          <w:w w:val="105"/>
          <w:sz w:val="22"/>
        </w:rPr>
        <w:t>Perwakilan</w:t>
      </w:r>
      <w:r>
        <w:rPr>
          <w:rFonts w:ascii="Trebuchet MS"/>
          <w:b/>
          <w:color w:val="231F20"/>
          <w:spacing w:val="-41"/>
          <w:w w:val="105"/>
          <w:sz w:val="22"/>
        </w:rPr>
        <w:t> </w:t>
      </w:r>
      <w:r>
        <w:rPr>
          <w:rFonts w:ascii="Trebuchet MS"/>
          <w:b/>
          <w:color w:val="231F20"/>
          <w:w w:val="105"/>
          <w:sz w:val="22"/>
        </w:rPr>
        <w:t>Bank</w:t>
      </w:r>
      <w:r>
        <w:rPr>
          <w:rFonts w:ascii="Trebuchet MS"/>
          <w:b/>
          <w:color w:val="231F20"/>
          <w:spacing w:val="-41"/>
          <w:w w:val="105"/>
          <w:sz w:val="22"/>
        </w:rPr>
        <w:t> </w:t>
      </w:r>
      <w:r>
        <w:rPr>
          <w:rFonts w:ascii="Trebuchet MS"/>
          <w:b/>
          <w:color w:val="231F20"/>
          <w:w w:val="105"/>
          <w:sz w:val="22"/>
        </w:rPr>
        <w:t>Indonesia</w:t>
      </w:r>
      <w:r>
        <w:rPr>
          <w:rFonts w:ascii="Trebuchet MS"/>
          <w:b/>
          <w:color w:val="231F20"/>
          <w:spacing w:val="-41"/>
          <w:w w:val="105"/>
          <w:sz w:val="22"/>
        </w:rPr>
        <w:t> </w:t>
      </w:r>
      <w:r>
        <w:rPr>
          <w:rFonts w:ascii="Trebuchet MS"/>
          <w:b/>
          <w:color w:val="231F20"/>
          <w:w w:val="105"/>
          <w:sz w:val="22"/>
        </w:rPr>
        <w:t>Provinsi</w:t>
      </w:r>
      <w:r>
        <w:rPr>
          <w:rFonts w:ascii="Trebuchet MS"/>
          <w:b/>
          <w:color w:val="231F20"/>
          <w:spacing w:val="-41"/>
          <w:w w:val="105"/>
          <w:sz w:val="22"/>
        </w:rPr>
        <w:t> </w:t>
      </w:r>
      <w:r>
        <w:rPr>
          <w:rFonts w:ascii="Trebuchet MS"/>
          <w:b/>
          <w:color w:val="231F20"/>
          <w:w w:val="105"/>
          <w:sz w:val="22"/>
        </w:rPr>
        <w:t>Bali </w:t>
      </w:r>
      <w:r>
        <w:rPr>
          <w:color w:val="231F20"/>
          <w:w w:val="105"/>
          <w:sz w:val="22"/>
        </w:rPr>
        <w:t>Jl. Letda </w:t>
      </w:r>
      <w:r>
        <w:rPr>
          <w:color w:val="231F20"/>
          <w:spacing w:val="-5"/>
          <w:w w:val="105"/>
          <w:sz w:val="22"/>
        </w:rPr>
        <w:t>Tantular </w:t>
      </w:r>
      <w:r>
        <w:rPr>
          <w:color w:val="231F20"/>
          <w:w w:val="105"/>
          <w:sz w:val="22"/>
        </w:rPr>
        <w:t>No.</w:t>
      </w:r>
      <w:r>
        <w:rPr>
          <w:color w:val="231F20"/>
          <w:spacing w:val="36"/>
          <w:w w:val="105"/>
          <w:sz w:val="22"/>
        </w:rPr>
        <w:t> </w:t>
      </w:r>
      <w:r>
        <w:rPr>
          <w:color w:val="231F20"/>
          <w:w w:val="105"/>
          <w:sz w:val="22"/>
        </w:rPr>
        <w:t>4</w:t>
      </w:r>
    </w:p>
    <w:p>
      <w:pPr>
        <w:pStyle w:val="Heading7"/>
        <w:spacing w:line="252" w:lineRule="exact"/>
        <w:ind w:left="5669"/>
      </w:pPr>
      <w:r>
        <w:rPr>
          <w:color w:val="231F20"/>
          <w:w w:val="105"/>
        </w:rPr>
        <w:t>Denpasar – </w:t>
      </w:r>
      <w:r>
        <w:rPr>
          <w:color w:val="231F20"/>
          <w:spacing w:val="-3"/>
          <w:w w:val="105"/>
        </w:rPr>
        <w:t>Bali,</w:t>
      </w:r>
      <w:r>
        <w:rPr>
          <w:color w:val="231F20"/>
          <w:spacing w:val="14"/>
          <w:w w:val="105"/>
        </w:rPr>
        <w:t> </w:t>
      </w:r>
      <w:r>
        <w:rPr>
          <w:color w:val="231F20"/>
          <w:w w:val="105"/>
        </w:rPr>
        <w:t>80234</w:t>
      </w:r>
    </w:p>
    <w:p>
      <w:pPr>
        <w:spacing w:before="111"/>
        <w:ind w:left="5669" w:right="0" w:firstLine="0"/>
        <w:jc w:val="left"/>
        <w:rPr>
          <w:sz w:val="22"/>
        </w:rPr>
      </w:pPr>
      <w:r>
        <w:rPr>
          <w:color w:val="231F20"/>
          <w:w w:val="105"/>
          <w:sz w:val="22"/>
        </w:rPr>
        <w:t>Tel. (0361) 248982</w:t>
      </w:r>
    </w:p>
    <w:p>
      <w:pPr>
        <w:spacing w:before="112"/>
        <w:ind w:left="5669" w:right="0" w:firstLine="0"/>
        <w:jc w:val="left"/>
        <w:rPr>
          <w:sz w:val="22"/>
        </w:rPr>
      </w:pPr>
      <w:r>
        <w:rPr>
          <w:color w:val="231F20"/>
          <w:w w:val="105"/>
          <w:sz w:val="22"/>
        </w:rPr>
        <w:t>Fax. (0361) 222988</w:t>
      </w:r>
    </w:p>
    <w:p>
      <w:pPr>
        <w:spacing w:line="338" w:lineRule="auto" w:before="111"/>
        <w:ind w:left="5669" w:right="4267" w:firstLine="0"/>
        <w:jc w:val="left"/>
        <w:rPr>
          <w:sz w:val="22"/>
        </w:rPr>
      </w:pPr>
      <w:r>
        <w:rPr/>
        <w:pict>
          <v:shapetype id="_x0000_t202" o:spt="202" coordsize="21600,21600" path="m,l,21600r21600,l21600,xe">
            <v:stroke joinstyle="miter"/>
            <v:path gradientshapeok="t" o:connecttype="rect"/>
          </v:shapetype>
          <v:shape style="position:absolute;margin-left:400.856415pt;margin-top:160.791428pt;width:126.8pt;height:11.35pt;mso-position-horizontal-relative:page;mso-position-vertical-relative:paragraph;z-index:-1191496" type="#_x0000_t202" filled="false" stroked="false">
            <v:textbox inset="0,0,0,0">
              <w:txbxContent>
                <w:p>
                  <w:pPr>
                    <w:tabs>
                      <w:tab w:pos="2450" w:val="left" w:leader="none"/>
                    </w:tabs>
                    <w:spacing w:line="220" w:lineRule="exact" w:before="0"/>
                    <w:ind w:left="0" w:right="0" w:firstLine="0"/>
                    <w:jc w:val="left"/>
                    <w:rPr>
                      <w:rFonts w:ascii="Arial"/>
                      <w:sz w:val="22"/>
                    </w:rPr>
                  </w:pPr>
                  <w:r>
                    <w:rPr>
                      <w:rFonts w:ascii="Arial"/>
                      <w:color w:val="939598"/>
                      <w:spacing w:val="12"/>
                      <w:w w:val="65"/>
                      <w:sz w:val="16"/>
                    </w:rPr>
                    <w:t>KEKR</w:t>
                  </w:r>
                  <w:r>
                    <w:rPr>
                      <w:rFonts w:ascii="Arial"/>
                      <w:color w:val="939598"/>
                      <w:spacing w:val="-8"/>
                      <w:w w:val="65"/>
                      <w:sz w:val="16"/>
                    </w:rPr>
                    <w:t> </w:t>
                  </w:r>
                  <w:r>
                    <w:rPr>
                      <w:rFonts w:ascii="Arial"/>
                      <w:color w:val="939598"/>
                      <w:spacing w:val="13"/>
                      <w:w w:val="65"/>
                      <w:sz w:val="16"/>
                    </w:rPr>
                    <w:t>PROVINSI</w:t>
                  </w:r>
                  <w:r>
                    <w:rPr>
                      <w:rFonts w:ascii="Arial"/>
                      <w:color w:val="939598"/>
                      <w:spacing w:val="-7"/>
                      <w:w w:val="65"/>
                      <w:sz w:val="16"/>
                    </w:rPr>
                    <w:t> </w:t>
                  </w:r>
                  <w:r>
                    <w:rPr>
                      <w:rFonts w:ascii="Arial"/>
                      <w:color w:val="939598"/>
                      <w:spacing w:val="12"/>
                      <w:w w:val="65"/>
                      <w:sz w:val="16"/>
                    </w:rPr>
                    <w:t>BALI</w:t>
                  </w:r>
                  <w:r>
                    <w:rPr>
                      <w:rFonts w:ascii="Arial"/>
                      <w:color w:val="939598"/>
                      <w:spacing w:val="-8"/>
                      <w:w w:val="65"/>
                      <w:sz w:val="16"/>
                    </w:rPr>
                    <w:t> </w:t>
                  </w:r>
                  <w:r>
                    <w:rPr>
                      <w:rFonts w:ascii="Arial"/>
                      <w:color w:val="939598"/>
                      <w:spacing w:val="14"/>
                      <w:w w:val="65"/>
                      <w:sz w:val="16"/>
                    </w:rPr>
                    <w:t>FEBRUARI</w:t>
                  </w:r>
                  <w:r>
                    <w:rPr>
                      <w:rFonts w:ascii="Arial"/>
                      <w:color w:val="939598"/>
                      <w:spacing w:val="-7"/>
                      <w:w w:val="65"/>
                      <w:sz w:val="16"/>
                    </w:rPr>
                    <w:t> </w:t>
                  </w:r>
                  <w:r>
                    <w:rPr>
                      <w:rFonts w:ascii="Arial"/>
                      <w:color w:val="939598"/>
                      <w:spacing w:val="12"/>
                      <w:w w:val="65"/>
                      <w:sz w:val="16"/>
                    </w:rPr>
                    <w:t>2018</w:t>
                    <w:tab/>
                  </w:r>
                  <w:r>
                    <w:rPr>
                      <w:rFonts w:ascii="Arial"/>
                      <w:color w:val="FFFFFF"/>
                      <w:spacing w:val="-20"/>
                      <w:w w:val="65"/>
                      <w:position w:val="2"/>
                      <w:sz w:val="22"/>
                    </w:rPr>
                    <w:t>3</w:t>
                  </w:r>
                </w:p>
              </w:txbxContent>
            </v:textbox>
            <w10:wrap type="none"/>
          </v:shape>
        </w:pict>
      </w:r>
      <w:r>
        <w:rPr>
          <w:color w:val="231F20"/>
          <w:w w:val="105"/>
          <w:sz w:val="22"/>
        </w:rPr>
        <w:t>Pos-el : </w:t>
      </w:r>
      <w:hyperlink r:id="rId49">
        <w:r>
          <w:rPr>
            <w:color w:val="094A7A"/>
            <w:w w:val="105"/>
            <w:sz w:val="22"/>
            <w:u w:val="single" w:color="094A7A"/>
          </w:rPr>
          <w:t>dadi@bi.go.id</w:t>
        </w:r>
      </w:hyperlink>
      <w:r>
        <w:rPr>
          <w:color w:val="094A7A"/>
          <w:w w:val="105"/>
          <w:sz w:val="22"/>
        </w:rPr>
        <w:t> </w:t>
      </w:r>
      <w:hyperlink r:id="rId50">
        <w:r>
          <w:rPr>
            <w:color w:val="094A7A"/>
            <w:sz w:val="22"/>
            <w:u w:val="single" w:color="094A7A"/>
          </w:rPr>
          <w:t>umran_u@bi.go.id</w:t>
        </w:r>
      </w:hyperlink>
      <w:r>
        <w:rPr>
          <w:color w:val="094A7A"/>
          <w:sz w:val="22"/>
        </w:rPr>
        <w:t> </w:t>
      </w:r>
      <w:hyperlink r:id="rId51">
        <w:r>
          <w:rPr>
            <w:color w:val="094A7A"/>
            <w:w w:val="105"/>
            <w:sz w:val="22"/>
            <w:u w:val="single" w:color="094A7A"/>
          </w:rPr>
          <w:t>wilda_tf@bi.go.id</w:t>
        </w:r>
      </w:hyperlink>
      <w:r>
        <w:rPr>
          <w:color w:val="094A7A"/>
          <w:w w:val="105"/>
          <w:sz w:val="22"/>
        </w:rPr>
        <w:t> </w:t>
      </w:r>
      <w:hyperlink r:id="rId52">
        <w:r>
          <w:rPr>
            <w:color w:val="094A7A"/>
            <w:w w:val="105"/>
            <w:sz w:val="22"/>
            <w:u w:val="single" w:color="094A7A"/>
          </w:rPr>
          <w:t>riyan_h@bi.go.id</w:t>
        </w:r>
      </w:hyperlink>
    </w:p>
    <w:p>
      <w:pPr>
        <w:spacing w:after="0" w:line="338" w:lineRule="auto"/>
        <w:jc w:val="left"/>
        <w:rPr>
          <w:sz w:val="22"/>
        </w:rPr>
        <w:sectPr>
          <w:type w:val="continuous"/>
          <w:pgSz w:w="11910" w:h="15880"/>
          <w:pgMar w:top="740" w:bottom="280" w:left="0" w:right="0"/>
        </w:sectPr>
      </w:pPr>
    </w:p>
    <w:p>
      <w:pPr>
        <w:spacing w:before="82"/>
        <w:ind w:left="1133" w:right="0" w:firstLine="0"/>
        <w:jc w:val="left"/>
        <w:rPr>
          <w:b/>
          <w:sz w:val="22"/>
        </w:rPr>
      </w:pPr>
      <w:r>
        <w:rPr>
          <w:b/>
          <w:color w:val="1F3468"/>
          <w:w w:val="115"/>
          <w:sz w:val="22"/>
        </w:rPr>
        <w:t>VISI BANK INDONESIA</w:t>
      </w:r>
    </w:p>
    <w:p>
      <w:pPr>
        <w:spacing w:line="321" w:lineRule="auto" w:before="91"/>
        <w:ind w:left="1247" w:right="1189" w:hanging="114"/>
        <w:jc w:val="left"/>
        <w:rPr>
          <w:sz w:val="22"/>
        </w:rPr>
      </w:pPr>
      <w:r>
        <w:rPr>
          <w:color w:val="231F20"/>
          <w:w w:val="105"/>
          <w:sz w:val="22"/>
        </w:rPr>
        <w:t>"Menjadi bank sentral yang berkontribusi secara nyata terhadap perekonomian Indonesia dan terbaik diantara negara </w:t>
      </w:r>
      <w:r>
        <w:rPr>
          <w:i/>
          <w:color w:val="231F20"/>
          <w:w w:val="105"/>
          <w:sz w:val="22"/>
        </w:rPr>
        <w:t>emerging markets</w:t>
      </w:r>
      <w:r>
        <w:rPr>
          <w:color w:val="231F20"/>
          <w:w w:val="105"/>
          <w:sz w:val="22"/>
        </w:rPr>
        <w:t>"</w:t>
      </w:r>
    </w:p>
    <w:p>
      <w:pPr>
        <w:pStyle w:val="BodyText"/>
        <w:spacing w:before="6"/>
        <w:rPr>
          <w:sz w:val="29"/>
        </w:rPr>
      </w:pPr>
    </w:p>
    <w:p>
      <w:pPr>
        <w:spacing w:before="1"/>
        <w:ind w:left="1133" w:right="0" w:firstLine="0"/>
        <w:jc w:val="left"/>
        <w:rPr>
          <w:b/>
          <w:sz w:val="22"/>
        </w:rPr>
      </w:pPr>
      <w:r>
        <w:rPr>
          <w:b/>
          <w:color w:val="1F3468"/>
          <w:w w:val="110"/>
          <w:sz w:val="22"/>
        </w:rPr>
        <w:t>MISI BANK INDONESIA</w:t>
      </w:r>
    </w:p>
    <w:p>
      <w:pPr>
        <w:pStyle w:val="ListParagraph"/>
        <w:numPr>
          <w:ilvl w:val="0"/>
          <w:numId w:val="1"/>
        </w:numPr>
        <w:tabs>
          <w:tab w:pos="1418" w:val="left" w:leader="none"/>
        </w:tabs>
        <w:spacing w:line="321" w:lineRule="auto" w:before="91" w:after="0"/>
        <w:ind w:left="1417" w:right="1132" w:hanging="284"/>
        <w:jc w:val="left"/>
        <w:rPr>
          <w:sz w:val="22"/>
        </w:rPr>
      </w:pPr>
      <w:r>
        <w:rPr>
          <w:color w:val="231F20"/>
          <w:w w:val="105"/>
          <w:sz w:val="22"/>
        </w:rPr>
        <w:t>Mencapai dan memelihara stabilitas nilai Rupiah melalui efektivitas kebijakan moneter dan bauran kebijakan Bank</w:t>
      </w:r>
      <w:r>
        <w:rPr>
          <w:color w:val="231F20"/>
          <w:spacing w:val="16"/>
          <w:w w:val="105"/>
          <w:sz w:val="22"/>
        </w:rPr>
        <w:t> </w:t>
      </w:r>
      <w:r>
        <w:rPr>
          <w:color w:val="231F20"/>
          <w:w w:val="105"/>
          <w:sz w:val="22"/>
        </w:rPr>
        <w:t>Indonesia.</w:t>
      </w:r>
    </w:p>
    <w:p>
      <w:pPr>
        <w:pStyle w:val="ListParagraph"/>
        <w:numPr>
          <w:ilvl w:val="0"/>
          <w:numId w:val="1"/>
        </w:numPr>
        <w:tabs>
          <w:tab w:pos="1418" w:val="left" w:leader="none"/>
        </w:tabs>
        <w:spacing w:line="321" w:lineRule="auto" w:before="0" w:after="0"/>
        <w:ind w:left="1417" w:right="1132" w:hanging="284"/>
        <w:jc w:val="left"/>
        <w:rPr>
          <w:sz w:val="22"/>
        </w:rPr>
      </w:pPr>
      <w:r>
        <w:rPr>
          <w:color w:val="231F20"/>
          <w:spacing w:val="-5"/>
          <w:w w:val="105"/>
          <w:sz w:val="22"/>
        </w:rPr>
        <w:t>Turut </w:t>
      </w:r>
      <w:r>
        <w:rPr>
          <w:color w:val="231F20"/>
          <w:w w:val="105"/>
          <w:sz w:val="22"/>
        </w:rPr>
        <w:t>menjaga stabilitas sistem keuangan melalui efektivitas kebijakan makroprudensial Bank Indonesia dan sinergi dengan kebijakan mikroprudensial Otoritas Jasa</w:t>
      </w:r>
      <w:r>
        <w:rPr>
          <w:color w:val="231F20"/>
          <w:spacing w:val="4"/>
          <w:w w:val="105"/>
          <w:sz w:val="22"/>
        </w:rPr>
        <w:t> </w:t>
      </w:r>
      <w:r>
        <w:rPr>
          <w:color w:val="231F20"/>
          <w:w w:val="105"/>
          <w:sz w:val="22"/>
        </w:rPr>
        <w:t>Keuangan.</w:t>
      </w:r>
    </w:p>
    <w:p>
      <w:pPr>
        <w:pStyle w:val="ListParagraph"/>
        <w:numPr>
          <w:ilvl w:val="0"/>
          <w:numId w:val="1"/>
        </w:numPr>
        <w:tabs>
          <w:tab w:pos="1418" w:val="left" w:leader="none"/>
        </w:tabs>
        <w:spacing w:line="321" w:lineRule="auto" w:before="1" w:after="0"/>
        <w:ind w:left="1417" w:right="1131" w:hanging="284"/>
        <w:jc w:val="left"/>
        <w:rPr>
          <w:sz w:val="22"/>
        </w:rPr>
      </w:pPr>
      <w:r>
        <w:rPr>
          <w:color w:val="231F20"/>
          <w:spacing w:val="-5"/>
          <w:w w:val="105"/>
          <w:sz w:val="22"/>
        </w:rPr>
        <w:t>Turut </w:t>
      </w:r>
      <w:r>
        <w:rPr>
          <w:color w:val="231F20"/>
          <w:w w:val="105"/>
          <w:sz w:val="22"/>
        </w:rPr>
        <w:t>mengembangkan ekonomi dan keuangan digital melalui penguatan kebijakan </w:t>
      </w:r>
      <w:r>
        <w:rPr>
          <w:color w:val="231F20"/>
          <w:spacing w:val="-3"/>
          <w:w w:val="105"/>
          <w:sz w:val="22"/>
        </w:rPr>
        <w:t>sistem </w:t>
      </w:r>
      <w:r>
        <w:rPr>
          <w:color w:val="231F20"/>
          <w:w w:val="105"/>
          <w:sz w:val="22"/>
        </w:rPr>
        <w:t>pembayaran Bank Indonesia dan sinergi dengan kebijakan Pemerintah serta mitra strategis</w:t>
      </w:r>
      <w:r>
        <w:rPr>
          <w:color w:val="231F20"/>
          <w:spacing w:val="7"/>
          <w:w w:val="105"/>
          <w:sz w:val="22"/>
        </w:rPr>
        <w:t> </w:t>
      </w:r>
      <w:r>
        <w:rPr>
          <w:color w:val="231F20"/>
          <w:w w:val="105"/>
          <w:sz w:val="22"/>
        </w:rPr>
        <w:t>lain.</w:t>
      </w:r>
    </w:p>
    <w:p>
      <w:pPr>
        <w:pStyle w:val="ListParagraph"/>
        <w:numPr>
          <w:ilvl w:val="0"/>
          <w:numId w:val="1"/>
        </w:numPr>
        <w:tabs>
          <w:tab w:pos="1418" w:val="left" w:leader="none"/>
        </w:tabs>
        <w:spacing w:line="321" w:lineRule="auto" w:before="0" w:after="0"/>
        <w:ind w:left="1417" w:right="1131" w:hanging="284"/>
        <w:jc w:val="both"/>
        <w:rPr>
          <w:sz w:val="22"/>
        </w:rPr>
      </w:pPr>
      <w:r>
        <w:rPr>
          <w:color w:val="231F20"/>
          <w:spacing w:val="-5"/>
          <w:w w:val="105"/>
          <w:sz w:val="22"/>
        </w:rPr>
        <w:t>Turut </w:t>
      </w:r>
      <w:r>
        <w:rPr>
          <w:color w:val="231F20"/>
          <w:w w:val="105"/>
          <w:sz w:val="22"/>
        </w:rPr>
        <w:t>mendukung stabilitas makroekonomi dan pertumbuhan ekonomi yang berkelanjutan melalui sinergi</w:t>
      </w:r>
      <w:r>
        <w:rPr>
          <w:color w:val="231F20"/>
          <w:spacing w:val="-14"/>
          <w:w w:val="105"/>
          <w:sz w:val="22"/>
        </w:rPr>
        <w:t> </w:t>
      </w:r>
      <w:r>
        <w:rPr>
          <w:color w:val="231F20"/>
          <w:w w:val="105"/>
          <w:sz w:val="22"/>
        </w:rPr>
        <w:t>bauran</w:t>
      </w:r>
      <w:r>
        <w:rPr>
          <w:color w:val="231F20"/>
          <w:spacing w:val="-13"/>
          <w:w w:val="105"/>
          <w:sz w:val="22"/>
        </w:rPr>
        <w:t> </w:t>
      </w:r>
      <w:r>
        <w:rPr>
          <w:color w:val="231F20"/>
          <w:w w:val="105"/>
          <w:sz w:val="22"/>
        </w:rPr>
        <w:t>kebijakan</w:t>
      </w:r>
      <w:r>
        <w:rPr>
          <w:color w:val="231F20"/>
          <w:spacing w:val="-13"/>
          <w:w w:val="105"/>
          <w:sz w:val="22"/>
        </w:rPr>
        <w:t> </w:t>
      </w:r>
      <w:r>
        <w:rPr>
          <w:color w:val="231F20"/>
          <w:w w:val="105"/>
          <w:sz w:val="22"/>
        </w:rPr>
        <w:t>Bank</w:t>
      </w:r>
      <w:r>
        <w:rPr>
          <w:color w:val="231F20"/>
          <w:spacing w:val="-13"/>
          <w:w w:val="105"/>
          <w:sz w:val="22"/>
        </w:rPr>
        <w:t> </w:t>
      </w:r>
      <w:r>
        <w:rPr>
          <w:color w:val="231F20"/>
          <w:w w:val="105"/>
          <w:sz w:val="22"/>
        </w:rPr>
        <w:t>Indonesia</w:t>
      </w:r>
      <w:r>
        <w:rPr>
          <w:color w:val="231F20"/>
          <w:spacing w:val="-13"/>
          <w:w w:val="105"/>
          <w:sz w:val="22"/>
        </w:rPr>
        <w:t> </w:t>
      </w:r>
      <w:r>
        <w:rPr>
          <w:color w:val="231F20"/>
          <w:w w:val="105"/>
          <w:sz w:val="22"/>
        </w:rPr>
        <w:t>dengan</w:t>
      </w:r>
      <w:r>
        <w:rPr>
          <w:color w:val="231F20"/>
          <w:spacing w:val="-13"/>
          <w:w w:val="105"/>
          <w:sz w:val="22"/>
        </w:rPr>
        <w:t> </w:t>
      </w:r>
      <w:r>
        <w:rPr>
          <w:color w:val="231F20"/>
          <w:w w:val="105"/>
          <w:sz w:val="22"/>
        </w:rPr>
        <w:t>kebijakan</w:t>
      </w:r>
      <w:r>
        <w:rPr>
          <w:color w:val="231F20"/>
          <w:spacing w:val="-13"/>
          <w:w w:val="105"/>
          <w:sz w:val="22"/>
        </w:rPr>
        <w:t> </w:t>
      </w:r>
      <w:r>
        <w:rPr>
          <w:color w:val="231F20"/>
          <w:w w:val="105"/>
          <w:sz w:val="22"/>
        </w:rPr>
        <w:t>fiskal</w:t>
      </w:r>
      <w:r>
        <w:rPr>
          <w:color w:val="231F20"/>
          <w:spacing w:val="-13"/>
          <w:w w:val="105"/>
          <w:sz w:val="22"/>
        </w:rPr>
        <w:t> </w:t>
      </w:r>
      <w:r>
        <w:rPr>
          <w:color w:val="231F20"/>
          <w:w w:val="105"/>
          <w:sz w:val="22"/>
        </w:rPr>
        <w:t>dan</w:t>
      </w:r>
      <w:r>
        <w:rPr>
          <w:color w:val="231F20"/>
          <w:spacing w:val="-13"/>
          <w:w w:val="105"/>
          <w:sz w:val="22"/>
        </w:rPr>
        <w:t> </w:t>
      </w:r>
      <w:r>
        <w:rPr>
          <w:color w:val="231F20"/>
          <w:w w:val="105"/>
          <w:sz w:val="22"/>
        </w:rPr>
        <w:t>reformasi</w:t>
      </w:r>
      <w:r>
        <w:rPr>
          <w:color w:val="231F20"/>
          <w:spacing w:val="-13"/>
          <w:w w:val="105"/>
          <w:sz w:val="22"/>
        </w:rPr>
        <w:t> </w:t>
      </w:r>
      <w:r>
        <w:rPr>
          <w:color w:val="231F20"/>
          <w:w w:val="105"/>
          <w:sz w:val="22"/>
        </w:rPr>
        <w:t>struktural</w:t>
      </w:r>
      <w:r>
        <w:rPr>
          <w:color w:val="231F20"/>
          <w:spacing w:val="-13"/>
          <w:w w:val="105"/>
          <w:sz w:val="22"/>
        </w:rPr>
        <w:t> </w:t>
      </w:r>
      <w:r>
        <w:rPr>
          <w:color w:val="231F20"/>
          <w:w w:val="105"/>
          <w:sz w:val="22"/>
        </w:rPr>
        <w:t>pemerintah serta kebijakan mitra strategis</w:t>
      </w:r>
      <w:r>
        <w:rPr>
          <w:color w:val="231F20"/>
          <w:spacing w:val="31"/>
          <w:w w:val="105"/>
          <w:sz w:val="22"/>
        </w:rPr>
        <w:t> </w:t>
      </w:r>
      <w:r>
        <w:rPr>
          <w:color w:val="231F20"/>
          <w:w w:val="105"/>
          <w:sz w:val="22"/>
        </w:rPr>
        <w:t>lain.</w:t>
      </w:r>
    </w:p>
    <w:p>
      <w:pPr>
        <w:pStyle w:val="ListParagraph"/>
        <w:numPr>
          <w:ilvl w:val="0"/>
          <w:numId w:val="1"/>
        </w:numPr>
        <w:tabs>
          <w:tab w:pos="1418" w:val="left" w:leader="none"/>
        </w:tabs>
        <w:spacing w:line="321" w:lineRule="auto" w:before="0" w:after="0"/>
        <w:ind w:left="1417" w:right="1132" w:hanging="284"/>
        <w:jc w:val="left"/>
        <w:rPr>
          <w:sz w:val="22"/>
        </w:rPr>
      </w:pPr>
      <w:r>
        <w:rPr>
          <w:color w:val="231F20"/>
          <w:w w:val="105"/>
          <w:sz w:val="22"/>
        </w:rPr>
        <w:t>Memperkuat</w:t>
      </w:r>
      <w:r>
        <w:rPr>
          <w:color w:val="231F20"/>
          <w:spacing w:val="-9"/>
          <w:w w:val="105"/>
          <w:sz w:val="22"/>
        </w:rPr>
        <w:t> </w:t>
      </w:r>
      <w:r>
        <w:rPr>
          <w:color w:val="231F20"/>
          <w:w w:val="105"/>
          <w:sz w:val="22"/>
        </w:rPr>
        <w:t>efektivitas</w:t>
      </w:r>
      <w:r>
        <w:rPr>
          <w:color w:val="231F20"/>
          <w:spacing w:val="-9"/>
          <w:w w:val="105"/>
          <w:sz w:val="22"/>
        </w:rPr>
        <w:t> </w:t>
      </w:r>
      <w:r>
        <w:rPr>
          <w:color w:val="231F20"/>
          <w:w w:val="105"/>
          <w:sz w:val="22"/>
        </w:rPr>
        <w:t>kebijakan</w:t>
      </w:r>
      <w:r>
        <w:rPr>
          <w:color w:val="231F20"/>
          <w:spacing w:val="-8"/>
          <w:w w:val="105"/>
          <w:sz w:val="22"/>
        </w:rPr>
        <w:t> </w:t>
      </w:r>
      <w:r>
        <w:rPr>
          <w:color w:val="231F20"/>
          <w:w w:val="105"/>
          <w:sz w:val="22"/>
        </w:rPr>
        <w:t>Bank</w:t>
      </w:r>
      <w:r>
        <w:rPr>
          <w:color w:val="231F20"/>
          <w:spacing w:val="-9"/>
          <w:w w:val="105"/>
          <w:sz w:val="22"/>
        </w:rPr>
        <w:t> </w:t>
      </w:r>
      <w:r>
        <w:rPr>
          <w:color w:val="231F20"/>
          <w:w w:val="105"/>
          <w:sz w:val="22"/>
        </w:rPr>
        <w:t>Indonesia</w:t>
      </w:r>
      <w:r>
        <w:rPr>
          <w:color w:val="231F20"/>
          <w:spacing w:val="-9"/>
          <w:w w:val="105"/>
          <w:sz w:val="22"/>
        </w:rPr>
        <w:t> </w:t>
      </w:r>
      <w:r>
        <w:rPr>
          <w:color w:val="231F20"/>
          <w:w w:val="105"/>
          <w:sz w:val="22"/>
        </w:rPr>
        <w:t>dan</w:t>
      </w:r>
      <w:r>
        <w:rPr>
          <w:color w:val="231F20"/>
          <w:spacing w:val="-8"/>
          <w:w w:val="105"/>
          <w:sz w:val="22"/>
        </w:rPr>
        <w:t> </w:t>
      </w:r>
      <w:r>
        <w:rPr>
          <w:color w:val="231F20"/>
          <w:w w:val="105"/>
          <w:sz w:val="22"/>
        </w:rPr>
        <w:t>pembiayaan</w:t>
      </w:r>
      <w:r>
        <w:rPr>
          <w:color w:val="231F20"/>
          <w:spacing w:val="-9"/>
          <w:w w:val="105"/>
          <w:sz w:val="22"/>
        </w:rPr>
        <w:t> </w:t>
      </w:r>
      <w:r>
        <w:rPr>
          <w:color w:val="231F20"/>
          <w:w w:val="105"/>
          <w:sz w:val="22"/>
        </w:rPr>
        <w:t>ekonomi,</w:t>
      </w:r>
      <w:r>
        <w:rPr>
          <w:color w:val="231F20"/>
          <w:spacing w:val="-8"/>
          <w:w w:val="105"/>
          <w:sz w:val="22"/>
        </w:rPr>
        <w:t> </w:t>
      </w:r>
      <w:r>
        <w:rPr>
          <w:color w:val="231F20"/>
          <w:w w:val="105"/>
          <w:sz w:val="22"/>
        </w:rPr>
        <w:t>termasuk</w:t>
      </w:r>
      <w:r>
        <w:rPr>
          <w:color w:val="231F20"/>
          <w:spacing w:val="-9"/>
          <w:w w:val="105"/>
          <w:sz w:val="22"/>
        </w:rPr>
        <w:t> </w:t>
      </w:r>
      <w:r>
        <w:rPr>
          <w:color w:val="231F20"/>
          <w:spacing w:val="-3"/>
          <w:w w:val="105"/>
          <w:sz w:val="22"/>
        </w:rPr>
        <w:t>infrastruktur, </w:t>
      </w:r>
      <w:r>
        <w:rPr>
          <w:color w:val="231F20"/>
          <w:w w:val="105"/>
          <w:sz w:val="22"/>
        </w:rPr>
        <w:t>melalui akselerasi pendalaman pasar</w:t>
      </w:r>
      <w:r>
        <w:rPr>
          <w:color w:val="231F20"/>
          <w:spacing w:val="31"/>
          <w:w w:val="105"/>
          <w:sz w:val="22"/>
        </w:rPr>
        <w:t> </w:t>
      </w:r>
      <w:r>
        <w:rPr>
          <w:color w:val="231F20"/>
          <w:w w:val="105"/>
          <w:sz w:val="22"/>
        </w:rPr>
        <w:t>keuangan.</w:t>
      </w:r>
    </w:p>
    <w:p>
      <w:pPr>
        <w:pStyle w:val="ListParagraph"/>
        <w:numPr>
          <w:ilvl w:val="0"/>
          <w:numId w:val="1"/>
        </w:numPr>
        <w:tabs>
          <w:tab w:pos="1418" w:val="left" w:leader="none"/>
        </w:tabs>
        <w:spacing w:line="240" w:lineRule="auto" w:before="1" w:after="0"/>
        <w:ind w:left="1417" w:right="0" w:hanging="284"/>
        <w:jc w:val="left"/>
        <w:rPr>
          <w:sz w:val="22"/>
        </w:rPr>
      </w:pPr>
      <w:r>
        <w:rPr>
          <w:color w:val="231F20"/>
          <w:spacing w:val="-5"/>
          <w:w w:val="105"/>
          <w:sz w:val="22"/>
        </w:rPr>
        <w:t>Turut</w:t>
      </w:r>
      <w:r>
        <w:rPr>
          <w:color w:val="231F20"/>
          <w:spacing w:val="12"/>
          <w:w w:val="105"/>
          <w:sz w:val="22"/>
        </w:rPr>
        <w:t> </w:t>
      </w:r>
      <w:r>
        <w:rPr>
          <w:color w:val="231F20"/>
          <w:w w:val="105"/>
          <w:sz w:val="22"/>
        </w:rPr>
        <w:t>mengembangkan ekonomi dan keuangan syariah di tingkat nasional hingga di tingkat daerah.</w:t>
      </w:r>
    </w:p>
    <w:p>
      <w:pPr>
        <w:pStyle w:val="ListParagraph"/>
        <w:numPr>
          <w:ilvl w:val="0"/>
          <w:numId w:val="1"/>
        </w:numPr>
        <w:tabs>
          <w:tab w:pos="1418" w:val="left" w:leader="none"/>
        </w:tabs>
        <w:spacing w:line="321" w:lineRule="auto" w:before="91" w:after="0"/>
        <w:ind w:left="1417" w:right="1131" w:hanging="284"/>
        <w:jc w:val="left"/>
        <w:rPr>
          <w:sz w:val="22"/>
        </w:rPr>
      </w:pPr>
      <w:r>
        <w:rPr>
          <w:color w:val="231F20"/>
          <w:w w:val="105"/>
          <w:sz w:val="22"/>
        </w:rPr>
        <w:t>Memperkuat</w:t>
      </w:r>
      <w:r>
        <w:rPr>
          <w:color w:val="231F20"/>
          <w:spacing w:val="-8"/>
          <w:w w:val="105"/>
          <w:sz w:val="22"/>
        </w:rPr>
        <w:t> </w:t>
      </w:r>
      <w:r>
        <w:rPr>
          <w:color w:val="231F20"/>
          <w:w w:val="105"/>
          <w:sz w:val="22"/>
        </w:rPr>
        <w:t>peran</w:t>
      </w:r>
      <w:r>
        <w:rPr>
          <w:color w:val="231F20"/>
          <w:spacing w:val="-8"/>
          <w:w w:val="105"/>
          <w:sz w:val="22"/>
        </w:rPr>
        <w:t> </w:t>
      </w:r>
      <w:r>
        <w:rPr>
          <w:color w:val="231F20"/>
          <w:w w:val="105"/>
          <w:sz w:val="22"/>
        </w:rPr>
        <w:t>internasional,</w:t>
      </w:r>
      <w:r>
        <w:rPr>
          <w:color w:val="231F20"/>
          <w:spacing w:val="-8"/>
          <w:w w:val="105"/>
          <w:sz w:val="22"/>
        </w:rPr>
        <w:t> </w:t>
      </w:r>
      <w:r>
        <w:rPr>
          <w:color w:val="231F20"/>
          <w:w w:val="105"/>
          <w:sz w:val="22"/>
        </w:rPr>
        <w:t>organisasi,</w:t>
      </w:r>
      <w:r>
        <w:rPr>
          <w:color w:val="231F20"/>
          <w:spacing w:val="-8"/>
          <w:w w:val="105"/>
          <w:sz w:val="22"/>
        </w:rPr>
        <w:t> </w:t>
      </w:r>
      <w:r>
        <w:rPr>
          <w:color w:val="231F20"/>
          <w:w w:val="105"/>
          <w:sz w:val="22"/>
        </w:rPr>
        <w:t>sumber</w:t>
      </w:r>
      <w:r>
        <w:rPr>
          <w:color w:val="231F20"/>
          <w:spacing w:val="-8"/>
          <w:w w:val="105"/>
          <w:sz w:val="22"/>
        </w:rPr>
        <w:t> </w:t>
      </w:r>
      <w:r>
        <w:rPr>
          <w:color w:val="231F20"/>
          <w:w w:val="105"/>
          <w:sz w:val="22"/>
        </w:rPr>
        <w:t>daya</w:t>
      </w:r>
      <w:r>
        <w:rPr>
          <w:color w:val="231F20"/>
          <w:spacing w:val="-8"/>
          <w:w w:val="105"/>
          <w:sz w:val="22"/>
        </w:rPr>
        <w:t> </w:t>
      </w:r>
      <w:r>
        <w:rPr>
          <w:color w:val="231F20"/>
          <w:w w:val="105"/>
          <w:sz w:val="22"/>
        </w:rPr>
        <w:t>manusia,</w:t>
      </w:r>
      <w:r>
        <w:rPr>
          <w:color w:val="231F20"/>
          <w:spacing w:val="-8"/>
          <w:w w:val="105"/>
          <w:sz w:val="22"/>
        </w:rPr>
        <w:t> </w:t>
      </w:r>
      <w:r>
        <w:rPr>
          <w:color w:val="231F20"/>
          <w:w w:val="105"/>
          <w:sz w:val="22"/>
        </w:rPr>
        <w:t>tata</w:t>
      </w:r>
      <w:r>
        <w:rPr>
          <w:color w:val="231F20"/>
          <w:spacing w:val="-7"/>
          <w:w w:val="105"/>
          <w:sz w:val="22"/>
        </w:rPr>
        <w:t> </w:t>
      </w:r>
      <w:r>
        <w:rPr>
          <w:color w:val="231F20"/>
          <w:w w:val="105"/>
          <w:sz w:val="22"/>
        </w:rPr>
        <w:t>kelola</w:t>
      </w:r>
      <w:r>
        <w:rPr>
          <w:color w:val="231F20"/>
          <w:spacing w:val="-8"/>
          <w:w w:val="105"/>
          <w:sz w:val="22"/>
        </w:rPr>
        <w:t> </w:t>
      </w:r>
      <w:r>
        <w:rPr>
          <w:color w:val="231F20"/>
          <w:w w:val="105"/>
          <w:sz w:val="22"/>
        </w:rPr>
        <w:t>dan</w:t>
      </w:r>
      <w:r>
        <w:rPr>
          <w:color w:val="231F20"/>
          <w:spacing w:val="-8"/>
          <w:w w:val="105"/>
          <w:sz w:val="22"/>
        </w:rPr>
        <w:t> </w:t>
      </w:r>
      <w:r>
        <w:rPr>
          <w:color w:val="231F20"/>
          <w:w w:val="105"/>
          <w:sz w:val="22"/>
        </w:rPr>
        <w:t>sistem</w:t>
      </w:r>
      <w:r>
        <w:rPr>
          <w:color w:val="231F20"/>
          <w:spacing w:val="-8"/>
          <w:w w:val="105"/>
          <w:sz w:val="22"/>
        </w:rPr>
        <w:t> </w:t>
      </w:r>
      <w:r>
        <w:rPr>
          <w:color w:val="231F20"/>
          <w:w w:val="105"/>
          <w:sz w:val="22"/>
        </w:rPr>
        <w:t>informasi Bank</w:t>
      </w:r>
      <w:r>
        <w:rPr>
          <w:color w:val="231F20"/>
          <w:spacing w:val="8"/>
          <w:w w:val="105"/>
          <w:sz w:val="22"/>
        </w:rPr>
        <w:t> </w:t>
      </w:r>
      <w:r>
        <w:rPr>
          <w:color w:val="231F20"/>
          <w:w w:val="105"/>
          <w:sz w:val="22"/>
        </w:rPr>
        <w:t>Indonesia.</w:t>
      </w:r>
    </w:p>
    <w:p>
      <w:pPr>
        <w:pStyle w:val="BodyText"/>
        <w:spacing w:before="6"/>
        <w:rPr>
          <w:sz w:val="29"/>
        </w:rPr>
      </w:pPr>
    </w:p>
    <w:p>
      <w:pPr>
        <w:spacing w:before="0"/>
        <w:ind w:left="1133" w:right="0" w:firstLine="0"/>
        <w:jc w:val="left"/>
        <w:rPr>
          <w:b/>
          <w:sz w:val="22"/>
        </w:rPr>
      </w:pPr>
      <w:r>
        <w:rPr>
          <w:b/>
          <w:color w:val="1F3468"/>
          <w:w w:val="115"/>
          <w:sz w:val="22"/>
        </w:rPr>
        <w:t>NILAI STRATEGIS BANK INDONESIA</w:t>
      </w:r>
    </w:p>
    <w:p>
      <w:pPr>
        <w:spacing w:line="321" w:lineRule="auto" w:before="92"/>
        <w:ind w:left="1247" w:right="1131" w:hanging="114"/>
        <w:jc w:val="both"/>
        <w:rPr>
          <w:i/>
          <w:sz w:val="22"/>
        </w:rPr>
      </w:pPr>
      <w:r>
        <w:rPr>
          <w:i/>
          <w:color w:val="231F20"/>
          <w:sz w:val="22"/>
        </w:rPr>
        <w:t>"</w:t>
      </w:r>
      <w:r>
        <w:rPr>
          <w:color w:val="231F20"/>
          <w:sz w:val="22"/>
        </w:rPr>
        <w:t>Nilai-nilai strategis Bank Indonesia adalah: (i) kejujuran dan integritas (</w:t>
      </w:r>
      <w:r>
        <w:rPr>
          <w:i/>
          <w:color w:val="231F20"/>
          <w:sz w:val="22"/>
        </w:rPr>
        <w:t>trust and integrity</w:t>
      </w:r>
      <w:r>
        <w:rPr>
          <w:color w:val="231F20"/>
          <w:sz w:val="22"/>
        </w:rPr>
        <w:t>); (ii) profesionalisme (</w:t>
      </w:r>
      <w:r>
        <w:rPr>
          <w:i/>
          <w:color w:val="231F20"/>
          <w:sz w:val="22"/>
        </w:rPr>
        <w:t>professionalism</w:t>
      </w:r>
      <w:r>
        <w:rPr>
          <w:color w:val="231F20"/>
          <w:sz w:val="22"/>
        </w:rPr>
        <w:t>); (iii) keunggulan (</w:t>
      </w:r>
      <w:r>
        <w:rPr>
          <w:i/>
          <w:color w:val="231F20"/>
          <w:sz w:val="22"/>
        </w:rPr>
        <w:t>excellence</w:t>
      </w:r>
      <w:r>
        <w:rPr>
          <w:color w:val="231F20"/>
          <w:sz w:val="22"/>
        </w:rPr>
        <w:t>); (iv) mengutamakan kepentingan umum (</w:t>
      </w:r>
      <w:r>
        <w:rPr>
          <w:i/>
          <w:color w:val="231F20"/>
          <w:sz w:val="22"/>
        </w:rPr>
        <w:t>public interest</w:t>
      </w:r>
      <w:r>
        <w:rPr>
          <w:color w:val="231F20"/>
          <w:sz w:val="22"/>
        </w:rPr>
        <w:t>); dan (v) koordinasi dan kerja sama tim (c</w:t>
      </w:r>
      <w:r>
        <w:rPr>
          <w:i/>
          <w:color w:val="231F20"/>
          <w:sz w:val="22"/>
        </w:rPr>
        <w:t>oordination and teamwork</w:t>
      </w:r>
      <w:r>
        <w:rPr>
          <w:color w:val="231F20"/>
          <w:sz w:val="22"/>
        </w:rPr>
        <w:t>) yang berlandaskan keluhuran nilai-nilai agama (religi)</w:t>
      </w:r>
      <w:r>
        <w:rPr>
          <w:i/>
          <w:color w:val="231F20"/>
          <w:sz w:val="22"/>
        </w:rPr>
        <w:t>"</w:t>
      </w:r>
    </w:p>
    <w:p>
      <w:pPr>
        <w:pStyle w:val="BodyText"/>
        <w:spacing w:before="6"/>
        <w:rPr>
          <w:i/>
          <w:sz w:val="29"/>
        </w:rPr>
      </w:pPr>
    </w:p>
    <w:p>
      <w:pPr>
        <w:pStyle w:val="Heading6"/>
      </w:pPr>
      <w:r>
        <w:rPr>
          <w:color w:val="1F3468"/>
          <w:w w:val="115"/>
        </w:rPr>
        <w:t>VISI KANTOR PERWAKILAN BANK INDONESIA</w:t>
      </w:r>
    </w:p>
    <w:p>
      <w:pPr>
        <w:pStyle w:val="Heading7"/>
        <w:spacing w:line="321" w:lineRule="auto" w:before="92"/>
        <w:ind w:left="1247" w:right="1364" w:hanging="114"/>
      </w:pPr>
      <w:r>
        <w:rPr>
          <w:color w:val="231F20"/>
          <w:w w:val="105"/>
        </w:rPr>
        <w:t>"Menjadi Kantor Perwakilan yang kredibel dalam pelaksanaan tugas Bank Indonesia dan kontributif bagi pembangunan ekonomi daerah maupun nasional"</w:t>
      </w:r>
    </w:p>
    <w:p>
      <w:pPr>
        <w:pStyle w:val="BodyText"/>
        <w:spacing w:before="6"/>
        <w:rPr>
          <w:sz w:val="29"/>
        </w:rPr>
      </w:pPr>
    </w:p>
    <w:p>
      <w:pPr>
        <w:spacing w:before="0"/>
        <w:ind w:left="1133" w:right="0" w:firstLine="0"/>
        <w:jc w:val="left"/>
        <w:rPr>
          <w:b/>
          <w:sz w:val="22"/>
        </w:rPr>
      </w:pPr>
      <w:r>
        <w:rPr>
          <w:b/>
          <w:color w:val="1F3468"/>
          <w:w w:val="115"/>
          <w:sz w:val="22"/>
        </w:rPr>
        <w:t>MISI KANTOR PERWAKILAN BANK INDONESIA</w:t>
      </w:r>
    </w:p>
    <w:p>
      <w:pPr>
        <w:spacing w:line="321" w:lineRule="auto" w:before="91"/>
        <w:ind w:left="1247" w:right="1131" w:hanging="114"/>
        <w:jc w:val="both"/>
        <w:rPr>
          <w:sz w:val="22"/>
        </w:rPr>
      </w:pPr>
      <w:r>
        <w:rPr/>
        <w:pict>
          <v:group style="position:absolute;margin-left:0pt;margin-top:137.677933pt;width:82.9pt;height:17.45pt;mso-position-horizontal-relative:page;mso-position-vertical-relative:paragraph;z-index:1144" coordorigin="0,2754" coordsize="1658,349">
            <v:rect style="position:absolute;left:0;top:2753;width:8;height:347" filled="true" fillcolor="#1f3468" stroked="false">
              <v:fill type="solid"/>
            </v:rect>
            <v:rect style="position:absolute;left:7;top:2753;width:1134;height:349" filled="true" fillcolor="#1f3468" stroked="false">
              <v:fill opacity="26214f" type="solid"/>
            </v:rect>
            <v:shape style="position:absolute;left:1141;top:2753;width:516;height:347" type="#_x0000_t202" filled="true" fillcolor="#1f3468" stroked="false">
              <v:textbox inset="0,0,0,0">
                <w:txbxContent>
                  <w:p>
                    <w:pPr>
                      <w:spacing w:before="44"/>
                      <w:ind w:left="0" w:right="5" w:firstLine="0"/>
                      <w:jc w:val="center"/>
                      <w:rPr>
                        <w:rFonts w:ascii="Arial"/>
                        <w:sz w:val="22"/>
                      </w:rPr>
                    </w:pPr>
                    <w:r>
                      <w:rPr>
                        <w:rFonts w:ascii="Arial"/>
                        <w:color w:val="FFFFFF"/>
                        <w:w w:val="69"/>
                        <w:sz w:val="22"/>
                      </w:rPr>
                      <w:t>2</w:t>
                    </w:r>
                  </w:p>
                </w:txbxContent>
              </v:textbox>
              <v:fill type="solid"/>
              <w10:wrap type="none"/>
            </v:shape>
            <w10:wrap type="none"/>
          </v:group>
        </w:pict>
      </w:r>
      <w:r>
        <w:rPr>
          <w:color w:val="231F20"/>
          <w:w w:val="105"/>
          <w:sz w:val="22"/>
        </w:rPr>
        <w:t>"Menjalankan kebijakan Bank Indonesia dalam menjaga stabilitas nilai rupiah, stabilitas </w:t>
      </w:r>
      <w:r>
        <w:rPr>
          <w:color w:val="231F20"/>
          <w:spacing w:val="-3"/>
          <w:w w:val="105"/>
          <w:sz w:val="22"/>
        </w:rPr>
        <w:t>sistem </w:t>
      </w:r>
      <w:r>
        <w:rPr>
          <w:color w:val="231F20"/>
          <w:w w:val="105"/>
          <w:sz w:val="22"/>
        </w:rPr>
        <w:t>keuangan,</w:t>
      </w:r>
      <w:r>
        <w:rPr>
          <w:color w:val="231F20"/>
          <w:spacing w:val="-8"/>
          <w:w w:val="105"/>
          <w:sz w:val="22"/>
        </w:rPr>
        <w:t> </w:t>
      </w:r>
      <w:r>
        <w:rPr>
          <w:color w:val="231F20"/>
          <w:w w:val="105"/>
          <w:sz w:val="22"/>
        </w:rPr>
        <w:t>efektivitas</w:t>
      </w:r>
      <w:r>
        <w:rPr>
          <w:color w:val="231F20"/>
          <w:spacing w:val="-8"/>
          <w:w w:val="105"/>
          <w:sz w:val="22"/>
        </w:rPr>
        <w:t> </w:t>
      </w:r>
      <w:r>
        <w:rPr>
          <w:color w:val="231F20"/>
          <w:w w:val="105"/>
          <w:sz w:val="22"/>
        </w:rPr>
        <w:t>pengelolaan</w:t>
      </w:r>
      <w:r>
        <w:rPr>
          <w:color w:val="231F20"/>
          <w:spacing w:val="-8"/>
          <w:w w:val="105"/>
          <w:sz w:val="22"/>
        </w:rPr>
        <w:t> </w:t>
      </w:r>
      <w:r>
        <w:rPr>
          <w:color w:val="231F20"/>
          <w:w w:val="105"/>
          <w:sz w:val="22"/>
        </w:rPr>
        <w:t>uang</w:t>
      </w:r>
      <w:r>
        <w:rPr>
          <w:color w:val="231F20"/>
          <w:spacing w:val="-8"/>
          <w:w w:val="105"/>
          <w:sz w:val="22"/>
        </w:rPr>
        <w:t> </w:t>
      </w:r>
      <w:r>
        <w:rPr>
          <w:color w:val="231F20"/>
          <w:w w:val="105"/>
          <w:sz w:val="22"/>
        </w:rPr>
        <w:t>rupiah</w:t>
      </w:r>
      <w:r>
        <w:rPr>
          <w:color w:val="231F20"/>
          <w:spacing w:val="-8"/>
          <w:w w:val="105"/>
          <w:sz w:val="22"/>
        </w:rPr>
        <w:t> </w:t>
      </w:r>
      <w:r>
        <w:rPr>
          <w:color w:val="231F20"/>
          <w:w w:val="105"/>
          <w:sz w:val="22"/>
        </w:rPr>
        <w:t>dan</w:t>
      </w:r>
      <w:r>
        <w:rPr>
          <w:color w:val="231F20"/>
          <w:spacing w:val="-8"/>
          <w:w w:val="105"/>
          <w:sz w:val="22"/>
        </w:rPr>
        <w:t> </w:t>
      </w:r>
      <w:r>
        <w:rPr>
          <w:color w:val="231F20"/>
          <w:w w:val="105"/>
          <w:sz w:val="22"/>
        </w:rPr>
        <w:t>kehandalan</w:t>
      </w:r>
      <w:r>
        <w:rPr>
          <w:color w:val="231F20"/>
          <w:spacing w:val="-8"/>
          <w:w w:val="105"/>
          <w:sz w:val="22"/>
        </w:rPr>
        <w:t> </w:t>
      </w:r>
      <w:r>
        <w:rPr>
          <w:color w:val="231F20"/>
          <w:w w:val="105"/>
          <w:sz w:val="22"/>
        </w:rPr>
        <w:t>sistem</w:t>
      </w:r>
      <w:r>
        <w:rPr>
          <w:color w:val="231F20"/>
          <w:spacing w:val="-8"/>
          <w:w w:val="105"/>
          <w:sz w:val="22"/>
        </w:rPr>
        <w:t> </w:t>
      </w:r>
      <w:r>
        <w:rPr>
          <w:color w:val="231F20"/>
          <w:w w:val="105"/>
          <w:sz w:val="22"/>
        </w:rPr>
        <w:t>pembayaran</w:t>
      </w:r>
      <w:r>
        <w:rPr>
          <w:color w:val="231F20"/>
          <w:spacing w:val="-8"/>
          <w:w w:val="105"/>
          <w:sz w:val="22"/>
        </w:rPr>
        <w:t> </w:t>
      </w:r>
      <w:r>
        <w:rPr>
          <w:color w:val="231F20"/>
          <w:w w:val="105"/>
          <w:sz w:val="22"/>
        </w:rPr>
        <w:t>untuk</w:t>
      </w:r>
      <w:r>
        <w:rPr>
          <w:color w:val="231F20"/>
          <w:spacing w:val="-8"/>
          <w:w w:val="105"/>
          <w:sz w:val="22"/>
        </w:rPr>
        <w:t> </w:t>
      </w:r>
      <w:r>
        <w:rPr>
          <w:color w:val="231F20"/>
          <w:w w:val="105"/>
          <w:sz w:val="22"/>
        </w:rPr>
        <w:t>mendukung pembangunan</w:t>
      </w:r>
      <w:r>
        <w:rPr>
          <w:color w:val="231F20"/>
          <w:spacing w:val="-14"/>
          <w:w w:val="105"/>
          <w:sz w:val="22"/>
        </w:rPr>
        <w:t> </w:t>
      </w:r>
      <w:r>
        <w:rPr>
          <w:color w:val="231F20"/>
          <w:w w:val="105"/>
          <w:sz w:val="22"/>
        </w:rPr>
        <w:t>ekonomi</w:t>
      </w:r>
      <w:r>
        <w:rPr>
          <w:color w:val="231F20"/>
          <w:spacing w:val="-14"/>
          <w:w w:val="105"/>
          <w:sz w:val="22"/>
        </w:rPr>
        <w:t> </w:t>
      </w:r>
      <w:r>
        <w:rPr>
          <w:color w:val="231F20"/>
          <w:w w:val="105"/>
          <w:sz w:val="22"/>
        </w:rPr>
        <w:t>daerah</w:t>
      </w:r>
      <w:r>
        <w:rPr>
          <w:color w:val="231F20"/>
          <w:spacing w:val="-14"/>
          <w:w w:val="105"/>
          <w:sz w:val="22"/>
        </w:rPr>
        <w:t> </w:t>
      </w:r>
      <w:r>
        <w:rPr>
          <w:color w:val="231F20"/>
          <w:w w:val="105"/>
          <w:sz w:val="22"/>
        </w:rPr>
        <w:t>maupun</w:t>
      </w:r>
      <w:r>
        <w:rPr>
          <w:color w:val="231F20"/>
          <w:spacing w:val="-14"/>
          <w:w w:val="105"/>
          <w:sz w:val="22"/>
        </w:rPr>
        <w:t> </w:t>
      </w:r>
      <w:r>
        <w:rPr>
          <w:color w:val="231F20"/>
          <w:w w:val="105"/>
          <w:sz w:val="22"/>
        </w:rPr>
        <w:t>nasional</w:t>
      </w:r>
      <w:r>
        <w:rPr>
          <w:color w:val="231F20"/>
          <w:spacing w:val="-14"/>
          <w:w w:val="105"/>
          <w:sz w:val="22"/>
        </w:rPr>
        <w:t> </w:t>
      </w:r>
      <w:r>
        <w:rPr>
          <w:color w:val="231F20"/>
          <w:w w:val="105"/>
          <w:sz w:val="22"/>
        </w:rPr>
        <w:t>jangka</w:t>
      </w:r>
      <w:r>
        <w:rPr>
          <w:color w:val="231F20"/>
          <w:spacing w:val="-14"/>
          <w:w w:val="105"/>
          <w:sz w:val="22"/>
        </w:rPr>
        <w:t> </w:t>
      </w:r>
      <w:r>
        <w:rPr>
          <w:color w:val="231F20"/>
          <w:w w:val="105"/>
          <w:sz w:val="22"/>
        </w:rPr>
        <w:t>panjang</w:t>
      </w:r>
      <w:r>
        <w:rPr>
          <w:color w:val="231F20"/>
          <w:spacing w:val="-14"/>
          <w:w w:val="105"/>
          <w:sz w:val="22"/>
        </w:rPr>
        <w:t> </w:t>
      </w:r>
      <w:r>
        <w:rPr>
          <w:color w:val="231F20"/>
          <w:w w:val="105"/>
          <w:sz w:val="22"/>
        </w:rPr>
        <w:t>yang</w:t>
      </w:r>
      <w:r>
        <w:rPr>
          <w:color w:val="231F20"/>
          <w:spacing w:val="-14"/>
          <w:w w:val="105"/>
          <w:sz w:val="22"/>
        </w:rPr>
        <w:t> </w:t>
      </w:r>
      <w:r>
        <w:rPr>
          <w:color w:val="231F20"/>
          <w:w w:val="105"/>
          <w:sz w:val="22"/>
        </w:rPr>
        <w:t>inklusif</w:t>
      </w:r>
      <w:r>
        <w:rPr>
          <w:color w:val="231F20"/>
          <w:spacing w:val="-14"/>
          <w:w w:val="105"/>
          <w:sz w:val="22"/>
        </w:rPr>
        <w:t> </w:t>
      </w:r>
      <w:r>
        <w:rPr>
          <w:color w:val="231F20"/>
          <w:w w:val="105"/>
          <w:sz w:val="22"/>
        </w:rPr>
        <w:t>dan</w:t>
      </w:r>
      <w:r>
        <w:rPr>
          <w:color w:val="231F20"/>
          <w:spacing w:val="-14"/>
          <w:w w:val="105"/>
          <w:sz w:val="22"/>
        </w:rPr>
        <w:t> </w:t>
      </w:r>
      <w:r>
        <w:rPr>
          <w:color w:val="231F20"/>
          <w:w w:val="105"/>
          <w:sz w:val="22"/>
        </w:rPr>
        <w:t>berkesinambungan"</w:t>
      </w: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13"/>
        </w:rPr>
      </w:pPr>
      <w:r>
        <w:rPr/>
        <w:pict>
          <v:line style="position:absolute;mso-position-horizontal-relative:page;mso-position-vertical-relative:paragraph;z-index:-952;mso-wrap-distance-left:0;mso-wrap-distance-right:0" from="83.852798pt,10.523587pt" to="251.635798pt,10.523587pt" stroked="true" strokeweight="1pt" strokecolor="#b22b0a">
            <v:stroke dashstyle="solid"/>
            <w10:wrap type="topAndBottom"/>
          </v:line>
        </w:pict>
      </w:r>
    </w:p>
    <w:p>
      <w:pPr>
        <w:spacing w:line="169" w:lineRule="exact" w:before="0"/>
        <w:ind w:left="1757" w:right="0" w:firstLine="0"/>
        <w:jc w:val="left"/>
        <w:rPr>
          <w:rFonts w:ascii="Arial"/>
          <w:sz w:val="16"/>
        </w:rPr>
      </w:pPr>
      <w:r>
        <w:rPr>
          <w:rFonts w:ascii="Arial"/>
          <w:color w:val="939598"/>
          <w:w w:val="80"/>
          <w:sz w:val="16"/>
        </w:rPr>
        <w:t>KEKR Provinsi Bali november 2018</w:t>
      </w:r>
      <w:r>
        <w:rPr>
          <w:rFonts w:ascii="Arial"/>
          <w:color w:val="939598"/>
          <w:sz w:val="16"/>
        </w:rPr>
        <w:t> </w:t>
      </w:r>
    </w:p>
    <w:p>
      <w:pPr>
        <w:spacing w:after="0" w:line="169" w:lineRule="exact"/>
        <w:jc w:val="left"/>
        <w:rPr>
          <w:rFonts w:ascii="Arial"/>
          <w:sz w:val="16"/>
        </w:rPr>
        <w:sectPr>
          <w:pgSz w:w="11910" w:h="15880"/>
          <w:pgMar w:top="1220" w:bottom="280" w:left="0" w:right="0"/>
        </w:sectPr>
      </w:pPr>
    </w:p>
    <w:p>
      <w:pPr>
        <w:pStyle w:val="BodyText"/>
        <w:rPr>
          <w:rFonts w:ascii="Arial"/>
        </w:rPr>
      </w:pPr>
      <w:r>
        <w:rPr/>
        <w:pict>
          <v:group style="position:absolute;margin-left:512.422974pt;margin-top:756.851013pt;width:82.9pt;height:17.45pt;mso-position-horizontal-relative:page;mso-position-vertical-relative:page;z-index:1216" coordorigin="10248,15137" coordsize="1658,349">
            <v:rect style="position:absolute;left:10771;top:15137;width:1134;height:349" filled="true" fillcolor="#1f3468" stroked="false">
              <v:fill opacity="26214f" type="solid"/>
            </v:rect>
            <v:shape style="position:absolute;left:10248;top:15137;width:524;height:349" type="#_x0000_t202" filled="true" fillcolor="#1f3468" stroked="false">
              <v:textbox inset="0,0,0,0">
                <w:txbxContent>
                  <w:p>
                    <w:pPr>
                      <w:spacing w:before="40"/>
                      <w:ind w:left="0" w:right="0" w:firstLine="0"/>
                      <w:jc w:val="center"/>
                      <w:rPr>
                        <w:rFonts w:ascii="Arial"/>
                        <w:sz w:val="22"/>
                      </w:rPr>
                    </w:pPr>
                    <w:r>
                      <w:rPr>
                        <w:rFonts w:ascii="Arial"/>
                        <w:color w:val="FFFFFF"/>
                        <w:w w:val="69"/>
                        <w:sz w:val="22"/>
                      </w:rPr>
                      <w:t>3</w:t>
                    </w:r>
                  </w:p>
                </w:txbxContent>
              </v:textbox>
              <v:fill type="solid"/>
              <w10:wrap type="none"/>
            </v:shape>
            <w10:wrap type="none"/>
          </v:group>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8"/>
        <w:rPr>
          <w:rFonts w:ascii="Arial"/>
          <w:sz w:val="22"/>
        </w:rPr>
      </w:pPr>
    </w:p>
    <w:p>
      <w:pPr>
        <w:spacing w:line="276" w:lineRule="auto" w:before="88"/>
        <w:ind w:left="1133" w:right="1189" w:firstLine="0"/>
        <w:jc w:val="left"/>
        <w:rPr>
          <w:rFonts w:ascii="Book Antiqua"/>
          <w:i/>
          <w:sz w:val="26"/>
        </w:rPr>
      </w:pPr>
      <w:r>
        <w:rPr>
          <w:rFonts w:ascii="Book Antiqua"/>
          <w:i/>
          <w:color w:val="231F20"/>
          <w:sz w:val="26"/>
        </w:rPr>
        <w:t>...Memberikan saran kepada pemerintah daerah mengenai kebijakan ekonomi daerah, yang </w:t>
      </w:r>
      <w:r>
        <w:rPr>
          <w:rFonts w:ascii="Book Antiqua"/>
          <w:i/>
          <w:color w:val="231F20"/>
          <w:sz w:val="26"/>
        </w:rPr>
        <w:t>didukung dengan penyediaan informasi berdasarkan hasil kajian yang akurat...</w:t>
      </w:r>
    </w:p>
    <w:p>
      <w:pPr>
        <w:pStyle w:val="Heading7"/>
        <w:spacing w:before="31"/>
        <w:ind w:left="4353"/>
      </w:pPr>
      <w:r>
        <w:rPr>
          <w:color w:val="231F20"/>
          <w:w w:val="105"/>
        </w:rPr>
        <w:t>(Salah satu dari lima tugas pokok Kantor Perwakilan Bank Indonesia)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6"/>
        </w:rPr>
      </w:pPr>
      <w:r>
        <w:rPr/>
        <w:pict>
          <v:line style="position:absolute;mso-position-horizontal-relative:page;mso-position-vertical-relative:paragraph;z-index:-880;mso-wrap-distance-left:0;mso-wrap-distance-right:0" from="343.640015pt,12.658304pt" to="511.423015pt,12.658304pt" stroked="true" strokeweight="1pt" strokecolor="#b22b0a">
            <v:stroke dashstyle="solid"/>
            <w10:wrap type="topAndBottom"/>
          </v:line>
        </w:pict>
      </w:r>
    </w:p>
    <w:p>
      <w:pPr>
        <w:spacing w:before="0"/>
        <w:ind w:left="0" w:right="1739" w:firstLine="0"/>
        <w:jc w:val="right"/>
        <w:rPr>
          <w:rFonts w:ascii="Arial"/>
          <w:sz w:val="16"/>
        </w:rPr>
      </w:pPr>
      <w:r>
        <w:rPr>
          <w:rFonts w:ascii="Arial"/>
          <w:color w:val="939598"/>
          <w:w w:val="65"/>
          <w:sz w:val="16"/>
        </w:rPr>
        <w:t>KEKR PROVINSI BALI november 2018</w:t>
      </w:r>
      <w:r>
        <w:rPr>
          <w:rFonts w:ascii="Arial"/>
          <w:color w:val="939598"/>
          <w:sz w:val="16"/>
        </w:rPr>
        <w:t> </w:t>
      </w:r>
    </w:p>
    <w:p>
      <w:pPr>
        <w:spacing w:after="0"/>
        <w:jc w:val="right"/>
        <w:rPr>
          <w:rFonts w:ascii="Arial"/>
          <w:sz w:val="16"/>
        </w:rPr>
        <w:sectPr>
          <w:pgSz w:w="11910" w:h="15880"/>
          <w:pgMar w:top="1500" w:bottom="280" w:left="0" w:right="0"/>
        </w:sectPr>
      </w:pPr>
    </w:p>
    <w:p>
      <w:pPr>
        <w:pStyle w:val="BodyText"/>
        <w:rPr>
          <w:rFonts w:ascii="Arial"/>
        </w:rPr>
      </w:pPr>
      <w:r>
        <w:rPr/>
        <w:pict>
          <v:group style="position:absolute;margin-left:0pt;margin-top:0pt;width:595.3pt;height:793.75pt;mso-position-horizontal-relative:page;mso-position-vertical-relative:page;z-index:-1191304" coordorigin="0,0" coordsize="11906,15875">
            <v:rect style="position:absolute;left:1141;top:15138;width:516;height:347" filled="true" fillcolor="#1f3468" stroked="false">
              <v:fill type="solid"/>
            </v:rect>
            <v:line style="position:absolute" from="1677,15230" to="5033,15230" stroked="true" strokeweight="1pt" strokecolor="#b22b0a">
              <v:stroke dashstyle="solid"/>
            </v:line>
            <v:rect style="position:absolute;left:0;top:15138;width:8;height:347" filled="true" fillcolor="#1f3468" stroked="false">
              <v:fill type="solid"/>
            </v:rect>
            <v:rect style="position:absolute;left:7;top:15138;width:1134;height:349" filled="true" fillcolor="#1f3468" stroked="false">
              <v:fill opacity="26214f" type="solid"/>
            </v:rect>
            <v:shape style="position:absolute;left:0;top:0;width:11906;height:15875" type="#_x0000_t75" stroked="false">
              <v:imagedata r:id="rId53" o:title=""/>
            </v:shape>
            <v:shape style="position:absolute;left:51;top:1662;width:11521;height:13604" type="#_x0000_t75" stroked="false">
              <v:imagedata r:id="rId54" o:title=""/>
            </v:shape>
            <w10:wrap type="none"/>
          </v:group>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7"/>
        <w:rPr>
          <w:rFonts w:ascii="Arial"/>
          <w:sz w:val="23"/>
        </w:rPr>
      </w:pPr>
    </w:p>
    <w:p>
      <w:pPr>
        <w:spacing w:before="130"/>
        <w:ind w:left="1757" w:right="0" w:firstLine="0"/>
        <w:jc w:val="left"/>
        <w:rPr>
          <w:rFonts w:ascii="Arial"/>
          <w:sz w:val="16"/>
        </w:rPr>
      </w:pPr>
      <w:r>
        <w:rPr/>
        <w:pict>
          <v:shape style="position:absolute;margin-left:57.081001pt;margin-top:.699306pt;width:25.8pt;height:17.350pt;mso-position-horizontal-relative:page;mso-position-vertical-relative:paragraph;z-index:1264" type="#_x0000_t202" filled="false" stroked="false">
            <v:textbox inset="0,0,0,0">
              <w:txbxContent>
                <w:p>
                  <w:pPr>
                    <w:spacing w:before="44"/>
                    <w:ind w:left="0" w:right="5" w:firstLine="0"/>
                    <w:jc w:val="center"/>
                    <w:rPr>
                      <w:rFonts w:ascii="Arial"/>
                      <w:sz w:val="22"/>
                    </w:rPr>
                  </w:pPr>
                  <w:r>
                    <w:rPr>
                      <w:rFonts w:ascii="Arial"/>
                      <w:color w:val="FFFFFF"/>
                      <w:w w:val="69"/>
                      <w:sz w:val="22"/>
                    </w:rPr>
                    <w:t>6</w:t>
                  </w:r>
                </w:p>
              </w:txbxContent>
            </v:textbox>
            <w10:wrap type="none"/>
          </v:shape>
        </w:pict>
      </w:r>
      <w:r>
        <w:rPr>
          <w:rFonts w:ascii="Arial"/>
          <w:color w:val="939598"/>
          <w:w w:val="75"/>
          <w:sz w:val="16"/>
        </w:rPr>
        <w:t>KEKR Provinsi Bali mei 2018</w:t>
      </w:r>
      <w:r>
        <w:rPr>
          <w:rFonts w:ascii="Arial"/>
          <w:color w:val="939598"/>
          <w:sz w:val="16"/>
        </w:rPr>
        <w:t> </w:t>
      </w:r>
    </w:p>
    <w:p>
      <w:pPr>
        <w:spacing w:after="0"/>
        <w:jc w:val="left"/>
        <w:rPr>
          <w:rFonts w:ascii="Arial"/>
          <w:sz w:val="16"/>
        </w:rPr>
        <w:sectPr>
          <w:pgSz w:w="11910" w:h="15880"/>
          <w:pgMar w:top="1500" w:bottom="280" w:left="0" w:right="0"/>
        </w:sectPr>
      </w:pPr>
    </w:p>
    <w:p>
      <w:pPr>
        <w:pStyle w:val="BodyText"/>
        <w:rPr>
          <w:rFonts w:ascii="Arial"/>
        </w:rPr>
      </w:pPr>
    </w:p>
    <w:p>
      <w:pPr>
        <w:pStyle w:val="BodyText"/>
        <w:spacing w:before="8"/>
        <w:rPr>
          <w:rFonts w:ascii="Arial"/>
          <w:sz w:val="17"/>
        </w:rPr>
      </w:pPr>
    </w:p>
    <w:p>
      <w:pPr>
        <w:spacing w:line="947" w:lineRule="exact" w:before="0"/>
        <w:ind w:left="6062" w:right="0" w:firstLine="0"/>
        <w:jc w:val="left"/>
        <w:rPr>
          <w:rFonts w:ascii="Arial"/>
          <w:b/>
          <w:sz w:val="88"/>
        </w:rPr>
      </w:pPr>
      <w:r>
        <w:rPr>
          <w:rFonts w:ascii="Arial"/>
          <w:b/>
          <w:color w:val="303030"/>
          <w:w w:val="65"/>
          <w:sz w:val="88"/>
        </w:rPr>
        <w:t>KATA PENGANTAR</w:t>
      </w:r>
    </w:p>
    <w:p>
      <w:pPr>
        <w:pStyle w:val="BodyText"/>
        <w:rPr>
          <w:rFonts w:ascii="Arial"/>
          <w:b/>
        </w:rPr>
      </w:pPr>
    </w:p>
    <w:p>
      <w:pPr>
        <w:spacing w:after="0"/>
        <w:rPr>
          <w:rFonts w:ascii="Arial"/>
        </w:rPr>
        <w:sectPr>
          <w:pgSz w:w="11910" w:h="15880"/>
          <w:pgMar w:top="1500" w:bottom="280" w:left="0" w:right="0"/>
        </w:sectPr>
      </w:pPr>
    </w:p>
    <w:p>
      <w:pPr>
        <w:pStyle w:val="BodyText"/>
        <w:spacing w:before="1"/>
        <w:rPr>
          <w:rFonts w:ascii="Arial"/>
          <w:b/>
          <w:sz w:val="23"/>
        </w:rPr>
      </w:pPr>
    </w:p>
    <w:p>
      <w:pPr>
        <w:pStyle w:val="Heading7"/>
        <w:spacing w:line="232" w:lineRule="auto"/>
        <w:ind w:firstLine="720"/>
        <w:jc w:val="both"/>
      </w:pPr>
      <w:r>
        <w:rPr>
          <w:color w:val="303333"/>
          <w:w w:val="105"/>
        </w:rPr>
        <w:t>Puji syukur kami panjatkan ke </w:t>
      </w:r>
      <w:r>
        <w:rPr>
          <w:color w:val="303333"/>
          <w:spacing w:val="-3"/>
          <w:w w:val="105"/>
        </w:rPr>
        <w:t>hadirat </w:t>
      </w:r>
      <w:r>
        <w:rPr>
          <w:color w:val="303333"/>
          <w:spacing w:val="-5"/>
          <w:w w:val="105"/>
        </w:rPr>
        <w:t>Tuhan </w:t>
      </w:r>
      <w:r>
        <w:rPr>
          <w:color w:val="303333"/>
          <w:spacing w:val="-6"/>
          <w:w w:val="105"/>
        </w:rPr>
        <w:t>Yang </w:t>
      </w:r>
      <w:r>
        <w:rPr>
          <w:color w:val="303333"/>
          <w:w w:val="105"/>
        </w:rPr>
        <w:t>Maha Kuasa atas segala rahmat </w:t>
      </w:r>
      <w:r>
        <w:rPr>
          <w:color w:val="303333"/>
          <w:spacing w:val="-5"/>
          <w:w w:val="105"/>
        </w:rPr>
        <w:t>dan </w:t>
      </w:r>
      <w:r>
        <w:rPr>
          <w:color w:val="303333"/>
          <w:w w:val="105"/>
        </w:rPr>
        <w:t>karunia-Nya, sehingga kami dapat </w:t>
      </w:r>
      <w:r>
        <w:rPr>
          <w:color w:val="303333"/>
          <w:spacing w:val="-3"/>
          <w:w w:val="105"/>
        </w:rPr>
        <w:t>menyusun </w:t>
      </w:r>
      <w:r>
        <w:rPr>
          <w:color w:val="303333"/>
          <w:w w:val="105"/>
        </w:rPr>
        <w:t>Laporan Kajian Ekonomi dan Keuangan Regional (KEKR) Provinsi Bali November 2018.  </w:t>
      </w:r>
      <w:r>
        <w:rPr>
          <w:color w:val="303333"/>
          <w:spacing w:val="-3"/>
          <w:w w:val="105"/>
        </w:rPr>
        <w:t>Laporan </w:t>
      </w:r>
      <w:r>
        <w:rPr>
          <w:color w:val="303333"/>
          <w:w w:val="105"/>
        </w:rPr>
        <w:t>ini disusun untuk memenuhi kebutuhan </w:t>
      </w:r>
      <w:r>
        <w:rPr>
          <w:i/>
          <w:color w:val="303333"/>
          <w:w w:val="105"/>
        </w:rPr>
        <w:t>stakeholder</w:t>
      </w:r>
      <w:r>
        <w:rPr>
          <w:color w:val="303333"/>
          <w:w w:val="105"/>
        </w:rPr>
        <w:t>s internal maupun eksternal </w:t>
      </w:r>
      <w:r>
        <w:rPr>
          <w:color w:val="303333"/>
          <w:spacing w:val="-4"/>
          <w:w w:val="105"/>
        </w:rPr>
        <w:t>Bank </w:t>
      </w:r>
      <w:r>
        <w:rPr>
          <w:color w:val="303333"/>
          <w:w w:val="105"/>
        </w:rPr>
        <w:t>Indonesia mengenai informasi </w:t>
      </w:r>
      <w:r>
        <w:rPr>
          <w:color w:val="303333"/>
          <w:spacing w:val="-2"/>
          <w:w w:val="105"/>
        </w:rPr>
        <w:t>perkembangan </w:t>
      </w:r>
      <w:r>
        <w:rPr>
          <w:color w:val="303333"/>
          <w:w w:val="105"/>
        </w:rPr>
        <w:t>ekonomi, </w:t>
      </w:r>
      <w:r>
        <w:rPr>
          <w:color w:val="303333"/>
          <w:spacing w:val="-3"/>
          <w:w w:val="105"/>
        </w:rPr>
        <w:t>moneter, </w:t>
      </w:r>
      <w:r>
        <w:rPr>
          <w:color w:val="303333"/>
          <w:w w:val="105"/>
        </w:rPr>
        <w:t>perbankan, keuangan, </w:t>
      </w:r>
      <w:r>
        <w:rPr>
          <w:color w:val="303333"/>
          <w:spacing w:val="-6"/>
          <w:w w:val="105"/>
        </w:rPr>
        <w:t>dan </w:t>
      </w:r>
      <w:r>
        <w:rPr>
          <w:color w:val="303333"/>
          <w:w w:val="105"/>
        </w:rPr>
        <w:t>sistem pembayaran di Provinsi</w:t>
      </w:r>
      <w:r>
        <w:rPr>
          <w:color w:val="303333"/>
          <w:spacing w:val="18"/>
          <w:w w:val="105"/>
        </w:rPr>
        <w:t> </w:t>
      </w:r>
      <w:r>
        <w:rPr>
          <w:color w:val="303333"/>
          <w:w w:val="105"/>
        </w:rPr>
        <w:t>Bali.</w:t>
      </w:r>
    </w:p>
    <w:p>
      <w:pPr>
        <w:pStyle w:val="BodyText"/>
        <w:spacing w:before="10"/>
      </w:pPr>
    </w:p>
    <w:p>
      <w:pPr>
        <w:tabs>
          <w:tab w:pos="2862" w:val="left" w:leader="none"/>
          <w:tab w:pos="4299" w:val="left" w:leader="none"/>
        </w:tabs>
        <w:spacing w:line="232" w:lineRule="auto" w:before="1"/>
        <w:ind w:left="1133" w:right="0" w:firstLine="720"/>
        <w:jc w:val="both"/>
        <w:rPr>
          <w:sz w:val="22"/>
        </w:rPr>
      </w:pPr>
      <w:r>
        <w:rPr>
          <w:color w:val="303333"/>
          <w:w w:val="105"/>
          <w:sz w:val="22"/>
        </w:rPr>
        <w:t>Bank</w:t>
        <w:tab/>
        <w:t>Indonesia</w:t>
        <w:tab/>
      </w:r>
      <w:r>
        <w:rPr>
          <w:color w:val="303333"/>
          <w:spacing w:val="-2"/>
          <w:w w:val="105"/>
          <w:sz w:val="22"/>
        </w:rPr>
        <w:t>berpandangan </w:t>
      </w:r>
      <w:r>
        <w:rPr>
          <w:color w:val="303333"/>
          <w:w w:val="105"/>
          <w:sz w:val="22"/>
        </w:rPr>
        <w:t>bahwa perekonomian daerah khususnya </w:t>
      </w:r>
      <w:r>
        <w:rPr>
          <w:color w:val="303333"/>
          <w:spacing w:val="-5"/>
          <w:w w:val="105"/>
          <w:sz w:val="22"/>
        </w:rPr>
        <w:t>Bali </w:t>
      </w:r>
      <w:r>
        <w:rPr>
          <w:color w:val="303333"/>
          <w:w w:val="105"/>
          <w:sz w:val="22"/>
        </w:rPr>
        <w:t>mempunyai posisi dan peran yang strategis terhadap pembangunan ekonomi nasional </w:t>
      </w:r>
      <w:r>
        <w:rPr>
          <w:color w:val="303333"/>
          <w:spacing w:val="-4"/>
          <w:w w:val="105"/>
          <w:sz w:val="22"/>
        </w:rPr>
        <w:t>serta </w:t>
      </w:r>
      <w:r>
        <w:rPr>
          <w:color w:val="303333"/>
          <w:w w:val="105"/>
          <w:sz w:val="22"/>
        </w:rPr>
        <w:t>dalam</w:t>
      </w:r>
      <w:r>
        <w:rPr>
          <w:color w:val="303333"/>
          <w:spacing w:val="-9"/>
          <w:w w:val="105"/>
          <w:sz w:val="22"/>
        </w:rPr>
        <w:t> </w:t>
      </w:r>
      <w:r>
        <w:rPr>
          <w:color w:val="303333"/>
          <w:w w:val="105"/>
          <w:sz w:val="22"/>
        </w:rPr>
        <w:t>upaya</w:t>
      </w:r>
      <w:r>
        <w:rPr>
          <w:color w:val="303333"/>
          <w:spacing w:val="-9"/>
          <w:w w:val="105"/>
          <w:sz w:val="22"/>
        </w:rPr>
        <w:t> </w:t>
      </w:r>
      <w:r>
        <w:rPr>
          <w:color w:val="303333"/>
          <w:w w:val="105"/>
          <w:sz w:val="22"/>
        </w:rPr>
        <w:t>menjaga</w:t>
      </w:r>
      <w:r>
        <w:rPr>
          <w:color w:val="303333"/>
          <w:spacing w:val="-9"/>
          <w:w w:val="105"/>
          <w:sz w:val="22"/>
        </w:rPr>
        <w:t> </w:t>
      </w:r>
      <w:r>
        <w:rPr>
          <w:color w:val="303333"/>
          <w:w w:val="105"/>
          <w:sz w:val="22"/>
        </w:rPr>
        <w:t>kestabilan</w:t>
      </w:r>
      <w:r>
        <w:rPr>
          <w:color w:val="303333"/>
          <w:spacing w:val="-9"/>
          <w:w w:val="105"/>
          <w:sz w:val="22"/>
        </w:rPr>
        <w:t> </w:t>
      </w:r>
      <w:r>
        <w:rPr>
          <w:color w:val="303333"/>
          <w:w w:val="105"/>
          <w:sz w:val="22"/>
        </w:rPr>
        <w:t>nilai</w:t>
      </w:r>
      <w:r>
        <w:rPr>
          <w:color w:val="303333"/>
          <w:spacing w:val="-9"/>
          <w:w w:val="105"/>
          <w:sz w:val="22"/>
        </w:rPr>
        <w:t> </w:t>
      </w:r>
      <w:r>
        <w:rPr>
          <w:color w:val="303333"/>
          <w:w w:val="105"/>
          <w:sz w:val="22"/>
        </w:rPr>
        <w:t>rupiah.</w:t>
      </w:r>
      <w:r>
        <w:rPr>
          <w:color w:val="303333"/>
          <w:spacing w:val="-9"/>
          <w:w w:val="105"/>
          <w:sz w:val="22"/>
        </w:rPr>
        <w:t> </w:t>
      </w:r>
      <w:r>
        <w:rPr>
          <w:color w:val="303333"/>
          <w:spacing w:val="-6"/>
          <w:w w:val="105"/>
          <w:sz w:val="22"/>
        </w:rPr>
        <w:t>Hal </w:t>
      </w:r>
      <w:r>
        <w:rPr>
          <w:color w:val="303333"/>
          <w:w w:val="105"/>
          <w:sz w:val="22"/>
        </w:rPr>
        <w:t>ini didasari oleh fakta pembangunan </w:t>
      </w:r>
      <w:r>
        <w:rPr>
          <w:color w:val="303333"/>
          <w:spacing w:val="-3"/>
          <w:w w:val="105"/>
          <w:sz w:val="22"/>
        </w:rPr>
        <w:t>nasional </w:t>
      </w:r>
      <w:r>
        <w:rPr>
          <w:color w:val="303333"/>
          <w:w w:val="105"/>
          <w:sz w:val="22"/>
        </w:rPr>
        <w:t>merupakan agregasi dari pembangunan </w:t>
      </w:r>
      <w:r>
        <w:rPr>
          <w:color w:val="303333"/>
          <w:spacing w:val="-4"/>
          <w:w w:val="105"/>
          <w:sz w:val="22"/>
        </w:rPr>
        <w:t>daerah </w:t>
      </w:r>
      <w:r>
        <w:rPr>
          <w:color w:val="303333"/>
          <w:w w:val="105"/>
          <w:sz w:val="22"/>
        </w:rPr>
        <w:t>dan semakin meningkatnya proporsi </w:t>
      </w:r>
      <w:r>
        <w:rPr>
          <w:color w:val="303333"/>
          <w:spacing w:val="-3"/>
          <w:w w:val="105"/>
          <w:sz w:val="22"/>
        </w:rPr>
        <w:t>inflasi </w:t>
      </w:r>
      <w:r>
        <w:rPr>
          <w:color w:val="303333"/>
          <w:w w:val="105"/>
          <w:sz w:val="22"/>
        </w:rPr>
        <w:t>daerah dalam menyumbang inflasi nasional. Oleh sebab itu Bank Indonesia, sebagai </w:t>
      </w:r>
      <w:r>
        <w:rPr>
          <w:color w:val="303333"/>
          <w:spacing w:val="-4"/>
          <w:w w:val="105"/>
          <w:sz w:val="22"/>
        </w:rPr>
        <w:t>Bank </w:t>
      </w:r>
      <w:r>
        <w:rPr>
          <w:color w:val="303333"/>
          <w:w w:val="105"/>
          <w:sz w:val="22"/>
        </w:rPr>
        <w:t>Sentral Republik Indonesia, menaruh perhatian yang besar terhadap upaya-upaya </w:t>
      </w:r>
      <w:r>
        <w:rPr>
          <w:color w:val="303333"/>
          <w:spacing w:val="-3"/>
          <w:w w:val="105"/>
          <w:sz w:val="22"/>
        </w:rPr>
        <w:t>mendorong </w:t>
      </w:r>
      <w:r>
        <w:rPr>
          <w:color w:val="303333"/>
          <w:w w:val="105"/>
          <w:sz w:val="22"/>
        </w:rPr>
        <w:t>pertumbuhan ekonomi daerah guna </w:t>
      </w:r>
      <w:r>
        <w:rPr>
          <w:color w:val="303333"/>
          <w:spacing w:val="-3"/>
          <w:w w:val="105"/>
          <w:sz w:val="22"/>
        </w:rPr>
        <w:t>semakin </w:t>
      </w:r>
      <w:r>
        <w:rPr>
          <w:color w:val="303333"/>
          <w:w w:val="105"/>
          <w:sz w:val="22"/>
        </w:rPr>
        <w:t>mendorong pertumbuhan ekonomi </w:t>
      </w:r>
      <w:r>
        <w:rPr>
          <w:color w:val="303333"/>
          <w:spacing w:val="-3"/>
          <w:w w:val="105"/>
          <w:sz w:val="22"/>
        </w:rPr>
        <w:t>nasional </w:t>
      </w:r>
      <w:r>
        <w:rPr>
          <w:color w:val="303333"/>
          <w:w w:val="105"/>
          <w:sz w:val="22"/>
        </w:rPr>
        <w:t>termasuk dalam upaya pengendalian </w:t>
      </w:r>
      <w:r>
        <w:rPr>
          <w:color w:val="303333"/>
          <w:spacing w:val="-3"/>
          <w:w w:val="105"/>
          <w:sz w:val="22"/>
        </w:rPr>
        <w:t>inflasi </w:t>
      </w:r>
      <w:r>
        <w:rPr>
          <w:color w:val="303333"/>
          <w:w w:val="105"/>
          <w:sz w:val="22"/>
        </w:rPr>
        <w:t>daerah guna mencapai target inflasi</w:t>
      </w:r>
      <w:r>
        <w:rPr>
          <w:color w:val="303333"/>
          <w:spacing w:val="22"/>
          <w:w w:val="105"/>
          <w:sz w:val="22"/>
        </w:rPr>
        <w:t> </w:t>
      </w:r>
      <w:r>
        <w:rPr>
          <w:color w:val="303333"/>
          <w:w w:val="105"/>
          <w:sz w:val="22"/>
        </w:rPr>
        <w:t>nasional.</w:t>
      </w:r>
    </w:p>
    <w:p>
      <w:pPr>
        <w:pStyle w:val="BodyText"/>
        <w:spacing w:before="7"/>
      </w:pPr>
    </w:p>
    <w:p>
      <w:pPr>
        <w:spacing w:line="232" w:lineRule="auto" w:before="0"/>
        <w:ind w:left="1133" w:right="0" w:firstLine="720"/>
        <w:jc w:val="both"/>
        <w:rPr>
          <w:sz w:val="22"/>
        </w:rPr>
      </w:pPr>
      <w:r>
        <w:rPr>
          <w:color w:val="303333"/>
          <w:w w:val="105"/>
          <w:sz w:val="22"/>
        </w:rPr>
        <w:t>Salah satu wujud dari kepedulian Bank Indonesia terhadap dinamika perekonomian daerah adalah melakukan berbagai kajian dan</w:t>
      </w:r>
    </w:p>
    <w:p>
      <w:pPr>
        <w:pStyle w:val="BodyText"/>
        <w:spacing w:before="2"/>
        <w:rPr>
          <w:sz w:val="21"/>
        </w:rPr>
      </w:pPr>
      <w:r>
        <w:rPr/>
        <w:br w:type="column"/>
      </w:r>
      <w:r>
        <w:rPr>
          <w:sz w:val="21"/>
        </w:rPr>
      </w:r>
    </w:p>
    <w:p>
      <w:pPr>
        <w:spacing w:before="1"/>
        <w:ind w:left="526" w:right="0" w:firstLine="0"/>
        <w:jc w:val="left"/>
        <w:rPr>
          <w:i/>
          <w:sz w:val="22"/>
        </w:rPr>
      </w:pPr>
      <w:r>
        <w:rPr>
          <w:color w:val="303333"/>
          <w:w w:val="105"/>
          <w:sz w:val="22"/>
        </w:rPr>
        <w:t>diseminasi hasil-hasil kajian kepada </w:t>
      </w:r>
      <w:r>
        <w:rPr>
          <w:i/>
          <w:color w:val="303333"/>
          <w:w w:val="105"/>
          <w:sz w:val="22"/>
        </w:rPr>
        <w:t>stakeholders</w:t>
      </w:r>
    </w:p>
    <w:p>
      <w:pPr>
        <w:pStyle w:val="BodyText"/>
        <w:spacing w:before="1"/>
        <w:rPr>
          <w:i/>
          <w:sz w:val="21"/>
        </w:rPr>
      </w:pPr>
    </w:p>
    <w:p>
      <w:pPr>
        <w:pStyle w:val="Heading7"/>
        <w:spacing w:line="232" w:lineRule="auto"/>
        <w:ind w:left="526" w:right="1131" w:firstLine="720"/>
        <w:jc w:val="both"/>
      </w:pPr>
      <w:r>
        <w:rPr>
          <w:color w:val="303333"/>
          <w:spacing w:val="2"/>
          <w:w w:val="105"/>
        </w:rPr>
        <w:t>Salahsatunyamelalui</w:t>
      </w:r>
      <w:r>
        <w:rPr>
          <w:color w:val="303333"/>
          <w:spacing w:val="-27"/>
          <w:w w:val="105"/>
        </w:rPr>
        <w:t> </w:t>
      </w:r>
      <w:r>
        <w:rPr>
          <w:color w:val="303333"/>
          <w:spacing w:val="2"/>
          <w:w w:val="105"/>
        </w:rPr>
        <w:t>KEKRyangberisikan </w:t>
      </w:r>
      <w:r>
        <w:rPr>
          <w:color w:val="303333"/>
          <w:w w:val="105"/>
        </w:rPr>
        <w:t>kajian dan informasi mengenai </w:t>
      </w:r>
      <w:r>
        <w:rPr>
          <w:color w:val="303333"/>
          <w:spacing w:val="-3"/>
          <w:w w:val="105"/>
        </w:rPr>
        <w:t>perekonomian </w:t>
      </w:r>
      <w:r>
        <w:rPr>
          <w:color w:val="303333"/>
          <w:w w:val="105"/>
        </w:rPr>
        <w:t>daerah dan dipahami secara luas oleh seluruh pihak terkait. Selanjutnya, </w:t>
      </w:r>
      <w:r>
        <w:rPr>
          <w:i/>
          <w:color w:val="303333"/>
          <w:w w:val="105"/>
        </w:rPr>
        <w:t>stakeholders </w:t>
      </w:r>
      <w:r>
        <w:rPr>
          <w:color w:val="303333"/>
          <w:spacing w:val="-4"/>
          <w:w w:val="105"/>
        </w:rPr>
        <w:t>dapat </w:t>
      </w:r>
      <w:r>
        <w:rPr>
          <w:color w:val="303333"/>
          <w:w w:val="105"/>
        </w:rPr>
        <w:t>memanfaatkan informasi dari KEKR ini </w:t>
      </w:r>
      <w:r>
        <w:rPr>
          <w:color w:val="303333"/>
          <w:spacing w:val="-3"/>
          <w:w w:val="105"/>
        </w:rPr>
        <w:t>sesuai </w:t>
      </w:r>
      <w:r>
        <w:rPr>
          <w:color w:val="303333"/>
          <w:w w:val="105"/>
        </w:rPr>
        <w:t>dengan kepentingan masing-masing </w:t>
      </w:r>
      <w:r>
        <w:rPr>
          <w:color w:val="303333"/>
          <w:spacing w:val="-4"/>
          <w:w w:val="105"/>
        </w:rPr>
        <w:t>dalam </w:t>
      </w:r>
      <w:r>
        <w:rPr>
          <w:color w:val="303333"/>
          <w:w w:val="105"/>
        </w:rPr>
        <w:t>upaya perbaikan kinerja ekonomi Bali di </w:t>
      </w:r>
      <w:r>
        <w:rPr>
          <w:color w:val="303333"/>
          <w:spacing w:val="-4"/>
          <w:w w:val="105"/>
        </w:rPr>
        <w:t>masa </w:t>
      </w:r>
      <w:r>
        <w:rPr>
          <w:color w:val="303333"/>
          <w:w w:val="105"/>
        </w:rPr>
        <w:t>depan. Kami juga berharap akan muncul  </w:t>
      </w:r>
      <w:r>
        <w:rPr>
          <w:color w:val="303333"/>
          <w:spacing w:val="-4"/>
          <w:w w:val="105"/>
        </w:rPr>
        <w:t>ide- </w:t>
      </w:r>
      <w:r>
        <w:rPr>
          <w:color w:val="303333"/>
          <w:w w:val="105"/>
        </w:rPr>
        <w:t>ide konstruktif yang dapat memberikan </w:t>
      </w:r>
      <w:r>
        <w:rPr>
          <w:color w:val="303333"/>
          <w:spacing w:val="-4"/>
          <w:w w:val="105"/>
        </w:rPr>
        <w:t>nilai </w:t>
      </w:r>
      <w:r>
        <w:rPr>
          <w:color w:val="303333"/>
          <w:w w:val="105"/>
        </w:rPr>
        <w:t>tambah serta menjadi stimulus upaya-upaya pengembangan ekonomi daerah </w:t>
      </w:r>
      <w:r>
        <w:rPr>
          <w:color w:val="303333"/>
          <w:spacing w:val="-3"/>
          <w:w w:val="105"/>
        </w:rPr>
        <w:t>melalui </w:t>
      </w:r>
      <w:r>
        <w:rPr>
          <w:color w:val="303333"/>
          <w:w w:val="105"/>
        </w:rPr>
        <w:t>kebijakan maupun kajian – kajian</w:t>
      </w:r>
      <w:r>
        <w:rPr>
          <w:color w:val="303333"/>
          <w:spacing w:val="31"/>
          <w:w w:val="105"/>
        </w:rPr>
        <w:t> </w:t>
      </w:r>
      <w:r>
        <w:rPr>
          <w:color w:val="303333"/>
          <w:w w:val="105"/>
        </w:rPr>
        <w:t>lanjutan.</w:t>
      </w:r>
    </w:p>
    <w:p>
      <w:pPr>
        <w:pStyle w:val="BodyText"/>
        <w:spacing w:before="10"/>
      </w:pPr>
    </w:p>
    <w:p>
      <w:pPr>
        <w:spacing w:line="232" w:lineRule="auto" w:before="0"/>
        <w:ind w:left="526" w:right="1131" w:firstLine="720"/>
        <w:jc w:val="both"/>
        <w:rPr>
          <w:sz w:val="22"/>
        </w:rPr>
      </w:pPr>
      <w:r>
        <w:rPr>
          <w:color w:val="303333"/>
          <w:w w:val="105"/>
          <w:sz w:val="22"/>
        </w:rPr>
        <w:t>Pada kesempatan ini, </w:t>
      </w:r>
      <w:r>
        <w:rPr>
          <w:color w:val="303333"/>
          <w:spacing w:val="-4"/>
          <w:w w:val="105"/>
          <w:sz w:val="22"/>
        </w:rPr>
        <w:t>kami </w:t>
      </w:r>
      <w:r>
        <w:rPr>
          <w:color w:val="303333"/>
          <w:w w:val="105"/>
          <w:sz w:val="22"/>
        </w:rPr>
        <w:t>menyampaikan ucapan terima kasih </w:t>
      </w:r>
      <w:r>
        <w:rPr>
          <w:color w:val="303333"/>
          <w:spacing w:val="-3"/>
          <w:w w:val="105"/>
          <w:sz w:val="22"/>
        </w:rPr>
        <w:t>kepada </w:t>
      </w:r>
      <w:r>
        <w:rPr>
          <w:color w:val="303333"/>
          <w:w w:val="105"/>
          <w:sz w:val="22"/>
        </w:rPr>
        <w:t>seluruh pihak yang telah membantu </w:t>
      </w:r>
      <w:r>
        <w:rPr>
          <w:color w:val="303333"/>
          <w:spacing w:val="-3"/>
          <w:w w:val="105"/>
          <w:sz w:val="22"/>
        </w:rPr>
        <w:t>dalam </w:t>
      </w:r>
      <w:r>
        <w:rPr>
          <w:color w:val="303333"/>
          <w:w w:val="105"/>
          <w:sz w:val="22"/>
        </w:rPr>
        <w:t>penyediaan data dan informasi yang </w:t>
      </w:r>
      <w:r>
        <w:rPr>
          <w:color w:val="303333"/>
          <w:spacing w:val="-4"/>
          <w:w w:val="105"/>
          <w:sz w:val="22"/>
        </w:rPr>
        <w:t>kami </w:t>
      </w:r>
      <w:r>
        <w:rPr>
          <w:color w:val="303333"/>
          <w:w w:val="105"/>
          <w:sz w:val="22"/>
        </w:rPr>
        <w:t>perlukan antara lain Pemerintah Daerah </w:t>
      </w:r>
      <w:r>
        <w:rPr>
          <w:color w:val="303333"/>
          <w:spacing w:val="-3"/>
          <w:w w:val="105"/>
          <w:sz w:val="22"/>
        </w:rPr>
        <w:t>Provinsi </w:t>
      </w:r>
      <w:r>
        <w:rPr>
          <w:color w:val="303333"/>
          <w:w w:val="105"/>
          <w:sz w:val="22"/>
        </w:rPr>
        <w:t>Bali, Badan Pusat Statistik (BPS), perbankan, akademisi,</w:t>
      </w:r>
      <w:r>
        <w:rPr>
          <w:color w:val="303333"/>
          <w:spacing w:val="-19"/>
          <w:w w:val="105"/>
          <w:sz w:val="22"/>
        </w:rPr>
        <w:t> </w:t>
      </w:r>
      <w:r>
        <w:rPr>
          <w:color w:val="303333"/>
          <w:w w:val="105"/>
          <w:sz w:val="22"/>
        </w:rPr>
        <w:t>dan</w:t>
      </w:r>
      <w:r>
        <w:rPr>
          <w:color w:val="303333"/>
          <w:spacing w:val="-19"/>
          <w:w w:val="105"/>
          <w:sz w:val="22"/>
        </w:rPr>
        <w:t> </w:t>
      </w:r>
      <w:r>
        <w:rPr>
          <w:color w:val="303333"/>
          <w:w w:val="105"/>
          <w:sz w:val="22"/>
        </w:rPr>
        <w:t>instansi</w:t>
      </w:r>
      <w:r>
        <w:rPr>
          <w:color w:val="303333"/>
          <w:spacing w:val="-19"/>
          <w:w w:val="105"/>
          <w:sz w:val="22"/>
        </w:rPr>
        <w:t> </w:t>
      </w:r>
      <w:r>
        <w:rPr>
          <w:color w:val="303333"/>
          <w:w w:val="105"/>
          <w:sz w:val="22"/>
        </w:rPr>
        <w:t>pemerintah</w:t>
      </w:r>
      <w:r>
        <w:rPr>
          <w:color w:val="303333"/>
          <w:spacing w:val="-19"/>
          <w:w w:val="105"/>
          <w:sz w:val="22"/>
        </w:rPr>
        <w:t> </w:t>
      </w:r>
      <w:r>
        <w:rPr>
          <w:color w:val="303333"/>
          <w:w w:val="105"/>
          <w:sz w:val="22"/>
        </w:rPr>
        <w:t>lainnya.</w:t>
      </w:r>
      <w:r>
        <w:rPr>
          <w:color w:val="303333"/>
          <w:spacing w:val="-18"/>
          <w:w w:val="105"/>
          <w:sz w:val="22"/>
        </w:rPr>
        <w:t> </w:t>
      </w:r>
      <w:r>
        <w:rPr>
          <w:color w:val="303333"/>
          <w:spacing w:val="-4"/>
          <w:w w:val="105"/>
          <w:sz w:val="22"/>
        </w:rPr>
        <w:t>Kami </w:t>
      </w:r>
      <w:r>
        <w:rPr>
          <w:color w:val="303333"/>
          <w:w w:val="105"/>
          <w:sz w:val="22"/>
        </w:rPr>
        <w:t>menyadari bahwa cakupan dan analisis </w:t>
      </w:r>
      <w:r>
        <w:rPr>
          <w:color w:val="303333"/>
          <w:spacing w:val="-4"/>
          <w:w w:val="105"/>
          <w:sz w:val="22"/>
        </w:rPr>
        <w:t>dalam </w:t>
      </w:r>
      <w:r>
        <w:rPr>
          <w:color w:val="303333"/>
          <w:w w:val="105"/>
          <w:sz w:val="22"/>
        </w:rPr>
        <w:t>KEKR masih belum sepenuhnya sempurna, sehingga saran, kritik dan dukungan informasi/ data dari Bapak/Ibu sekalian sangat diharapkan guna peningkatan kualitas dari kajian</w:t>
      </w:r>
      <w:r>
        <w:rPr>
          <w:color w:val="303333"/>
          <w:spacing w:val="20"/>
          <w:w w:val="105"/>
          <w:sz w:val="22"/>
        </w:rPr>
        <w:t> </w:t>
      </w:r>
      <w:r>
        <w:rPr>
          <w:color w:val="303333"/>
          <w:w w:val="105"/>
          <w:sz w:val="22"/>
        </w:rPr>
        <w:t>tersebut.</w:t>
      </w:r>
    </w:p>
    <w:p>
      <w:pPr>
        <w:pStyle w:val="BodyText"/>
        <w:spacing w:before="7"/>
      </w:pPr>
    </w:p>
    <w:p>
      <w:pPr>
        <w:spacing w:line="235" w:lineRule="auto" w:before="1"/>
        <w:ind w:left="526" w:right="1131" w:firstLine="720"/>
        <w:jc w:val="both"/>
        <w:rPr>
          <w:sz w:val="22"/>
        </w:rPr>
      </w:pPr>
      <w:r>
        <w:rPr>
          <w:color w:val="303333"/>
          <w:w w:val="105"/>
          <w:sz w:val="22"/>
        </w:rPr>
        <w:t>Akhir kata, kami berharap semoga KEKR ini bermanfaat bagi para pembaca.</w:t>
      </w:r>
    </w:p>
    <w:p>
      <w:pPr>
        <w:spacing w:after="0" w:line="235" w:lineRule="auto"/>
        <w:jc w:val="both"/>
        <w:rPr>
          <w:sz w:val="22"/>
        </w:rPr>
        <w:sectPr>
          <w:type w:val="continuous"/>
          <w:pgSz w:w="11910" w:h="15880"/>
          <w:pgMar w:top="740" w:bottom="280" w:left="0" w:right="0"/>
          <w:cols w:num="2" w:equalWidth="0">
            <w:col w:w="5670" w:space="40"/>
            <w:col w:w="6200"/>
          </w:cols>
        </w:sectPr>
      </w:pPr>
    </w:p>
    <w:p>
      <w:pPr>
        <w:pStyle w:val="BodyText"/>
        <w:spacing w:before="5"/>
        <w:rPr>
          <w:sz w:val="27"/>
        </w:rPr>
      </w:pPr>
      <w:r>
        <w:rPr/>
        <w:pict>
          <v:group style="position:absolute;margin-left:0pt;margin-top:0pt;width:595.3pt;height:793.75pt;mso-position-horizontal-relative:page;mso-position-vertical-relative:page;z-index:-1191256" coordorigin="0,0" coordsize="11906,15875">
            <v:rect style="position:absolute;left:10248;top:15137;width:524;height:349" filled="true" fillcolor="#1f3468" stroked="false">
              <v:fill type="solid"/>
            </v:rect>
            <v:line style="position:absolute" from="6873,15230" to="10228,15230" stroked="true" strokeweight="1pt" strokecolor="#b22b0a">
              <v:stroke dashstyle="solid"/>
            </v:line>
            <v:rect style="position:absolute;left:10771;top:15137;width:1134;height:349" filled="true" fillcolor="#1f3468" stroked="false">
              <v:fill opacity="26214f" type="solid"/>
            </v:rect>
            <v:shape style="position:absolute;left:0;top:0;width:11906;height:15875" type="#_x0000_t75" stroked="false">
              <v:imagedata r:id="rId55" o:title=""/>
            </v:shape>
            <w10:wrap type="none"/>
          </v:group>
        </w:pict>
      </w:r>
    </w:p>
    <w:p>
      <w:pPr>
        <w:spacing w:before="91"/>
        <w:ind w:left="7026" w:right="0" w:firstLine="0"/>
        <w:jc w:val="left"/>
        <w:rPr>
          <w:sz w:val="22"/>
        </w:rPr>
      </w:pPr>
      <w:r>
        <w:rPr>
          <w:color w:val="303333"/>
          <w:w w:val="105"/>
          <w:sz w:val="22"/>
        </w:rPr>
        <w:t>Denpasar, 21 November 2018</w:t>
      </w:r>
    </w:p>
    <w:p>
      <w:pPr>
        <w:spacing w:line="235" w:lineRule="auto" w:before="176"/>
        <w:ind w:left="6449" w:right="1495" w:firstLine="0"/>
        <w:jc w:val="center"/>
        <w:rPr>
          <w:sz w:val="22"/>
        </w:rPr>
      </w:pPr>
      <w:r>
        <w:rPr>
          <w:color w:val="303333"/>
          <w:w w:val="105"/>
          <w:sz w:val="22"/>
        </w:rPr>
        <w:t>KANTOR PERWAKILAN BANK INDONESIA PROVINSI BALI</w:t>
      </w:r>
    </w:p>
    <w:p>
      <w:pPr>
        <w:pStyle w:val="BodyText"/>
      </w:pPr>
    </w:p>
    <w:p>
      <w:pPr>
        <w:spacing w:before="225"/>
        <w:ind w:left="0" w:right="3291" w:firstLine="0"/>
        <w:jc w:val="right"/>
        <w:rPr>
          <w:sz w:val="22"/>
        </w:rPr>
      </w:pPr>
      <w:r>
        <w:rPr>
          <w:color w:val="303333"/>
          <w:sz w:val="22"/>
        </w:rPr>
        <w:t>TTD</w:t>
      </w:r>
    </w:p>
    <w:p>
      <w:pPr>
        <w:pStyle w:val="BodyText"/>
        <w:spacing w:before="3"/>
        <w:rPr>
          <w:sz w:val="26"/>
        </w:rPr>
      </w:pPr>
    </w:p>
    <w:p>
      <w:pPr>
        <w:spacing w:line="235" w:lineRule="auto" w:before="95"/>
        <w:ind w:left="7573" w:right="1993" w:hanging="56"/>
        <w:jc w:val="left"/>
        <w:rPr>
          <w:sz w:val="22"/>
        </w:rPr>
      </w:pPr>
      <w:r>
        <w:rPr>
          <w:color w:val="303333"/>
          <w:w w:val="105"/>
          <w:sz w:val="22"/>
          <w:u w:val="single" w:color="303333"/>
        </w:rPr>
        <w:t>Causa Iman Karana</w:t>
      </w:r>
      <w:r>
        <w:rPr>
          <w:color w:val="303333"/>
          <w:w w:val="105"/>
          <w:sz w:val="22"/>
        </w:rPr>
        <w:t> Kepala Perwakilan</w:t>
      </w:r>
    </w:p>
    <w:p>
      <w:pPr>
        <w:pStyle w:val="BodyText"/>
      </w:pPr>
    </w:p>
    <w:p>
      <w:pPr>
        <w:pStyle w:val="BodyText"/>
        <w:spacing w:before="6"/>
        <w:rPr>
          <w:sz w:val="28"/>
        </w:rPr>
      </w:pPr>
    </w:p>
    <w:p>
      <w:pPr>
        <w:spacing w:before="136"/>
        <w:ind w:left="0" w:right="1739" w:firstLine="0"/>
        <w:jc w:val="right"/>
        <w:rPr>
          <w:rFonts w:ascii="Arial"/>
          <w:sz w:val="16"/>
        </w:rPr>
      </w:pPr>
      <w:r>
        <w:rPr/>
        <w:pict>
          <v:shape style="position:absolute;margin-left:512.422974pt;margin-top:.917506pt;width:26.2pt;height:17.45pt;mso-position-horizontal-relative:page;mso-position-vertical-relative:paragraph;z-index:1312" type="#_x0000_t202" filled="false" stroked="false">
            <v:textbox inset="0,0,0,0">
              <w:txbxContent>
                <w:p>
                  <w:pPr>
                    <w:spacing w:before="40"/>
                    <w:ind w:left="0" w:right="0" w:firstLine="0"/>
                    <w:jc w:val="center"/>
                    <w:rPr>
                      <w:rFonts w:ascii="Arial"/>
                      <w:sz w:val="22"/>
                    </w:rPr>
                  </w:pPr>
                  <w:r>
                    <w:rPr>
                      <w:rFonts w:ascii="Arial"/>
                      <w:color w:val="FFFFFF"/>
                      <w:w w:val="69"/>
                      <w:sz w:val="22"/>
                    </w:rPr>
                    <w:t>5</w:t>
                  </w:r>
                </w:p>
              </w:txbxContent>
            </v:textbox>
            <w10:wrap type="none"/>
          </v:shape>
        </w:pict>
      </w:r>
      <w:r>
        <w:rPr>
          <w:rFonts w:ascii="Arial"/>
          <w:color w:val="939598"/>
          <w:w w:val="65"/>
          <w:sz w:val="16"/>
        </w:rPr>
        <w:t>KEKR PROVINSI BALI mei 2018</w:t>
      </w:r>
      <w:r>
        <w:rPr>
          <w:rFonts w:ascii="Arial"/>
          <w:color w:val="939598"/>
          <w:sz w:val="16"/>
        </w:rPr>
        <w:t> </w:t>
      </w:r>
    </w:p>
    <w:p>
      <w:pPr>
        <w:spacing w:after="0"/>
        <w:jc w:val="right"/>
        <w:rPr>
          <w:rFonts w:ascii="Arial"/>
          <w:sz w:val="16"/>
        </w:rPr>
        <w:sectPr>
          <w:type w:val="continuous"/>
          <w:pgSz w:w="11910" w:h="15880"/>
          <w:pgMar w:top="740" w:bottom="280" w:left="0" w:right="0"/>
        </w:sect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923"/>
        <w:gridCol w:w="289"/>
        <w:gridCol w:w="425"/>
      </w:tblGrid>
      <w:tr>
        <w:trPr>
          <w:trHeight w:val="579" w:hRule="atLeast"/>
        </w:trPr>
        <w:tc>
          <w:tcPr>
            <w:tcW w:w="8923" w:type="dxa"/>
            <w:tcBorders>
              <w:bottom w:val="single" w:sz="4" w:space="0" w:color="939598"/>
            </w:tcBorders>
          </w:tcPr>
          <w:p>
            <w:pPr>
              <w:pStyle w:val="TableParagraph"/>
              <w:spacing w:line="530" w:lineRule="exact"/>
              <w:rPr>
                <w:sz w:val="44"/>
              </w:rPr>
            </w:pPr>
            <w:r>
              <w:rPr>
                <w:color w:val="939598"/>
                <w:w w:val="115"/>
                <w:sz w:val="44"/>
              </w:rPr>
              <w:t>Daftar Isi</w:t>
            </w:r>
          </w:p>
        </w:tc>
        <w:tc>
          <w:tcPr>
            <w:tcW w:w="714" w:type="dxa"/>
            <w:gridSpan w:val="2"/>
          </w:tcPr>
          <w:p>
            <w:pPr>
              <w:pStyle w:val="TableParagraph"/>
              <w:rPr>
                <w:rFonts w:ascii="Times New Roman"/>
                <w:sz w:val="22"/>
              </w:rPr>
            </w:pPr>
          </w:p>
        </w:tc>
      </w:tr>
      <w:tr>
        <w:trPr>
          <w:trHeight w:val="785" w:hRule="atLeast"/>
        </w:trPr>
        <w:tc>
          <w:tcPr>
            <w:tcW w:w="8923" w:type="dxa"/>
            <w:tcBorders>
              <w:top w:val="single" w:sz="4" w:space="0" w:color="939598"/>
              <w:bottom w:val="single" w:sz="4" w:space="0" w:color="939598"/>
            </w:tcBorders>
          </w:tcPr>
          <w:p>
            <w:pPr>
              <w:pStyle w:val="TableParagraph"/>
              <w:spacing w:before="4"/>
              <w:rPr>
                <w:rFonts w:ascii="Arial"/>
                <w:sz w:val="38"/>
              </w:rPr>
            </w:pPr>
          </w:p>
          <w:p>
            <w:pPr>
              <w:pStyle w:val="TableParagraph"/>
              <w:spacing w:before="1"/>
              <w:rPr>
                <w:b/>
                <w:sz w:val="22"/>
              </w:rPr>
            </w:pPr>
            <w:r>
              <w:rPr>
                <w:b/>
                <w:color w:val="231F20"/>
                <w:w w:val="115"/>
                <w:sz w:val="22"/>
              </w:rPr>
              <w:t>Kata Pengantar</w:t>
            </w:r>
          </w:p>
        </w:tc>
        <w:tc>
          <w:tcPr>
            <w:tcW w:w="289" w:type="dxa"/>
            <w:tcBorders>
              <w:top w:val="single" w:sz="4" w:space="0" w:color="939598"/>
            </w:tcBorders>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4"/>
              <w:rPr>
                <w:rFonts w:ascii="Arial"/>
                <w:sz w:val="38"/>
              </w:rPr>
            </w:pPr>
          </w:p>
          <w:p>
            <w:pPr>
              <w:pStyle w:val="TableParagraph"/>
              <w:spacing w:before="1"/>
              <w:ind w:left="205"/>
              <w:rPr>
                <w:b/>
                <w:sz w:val="22"/>
              </w:rPr>
            </w:pPr>
            <w:r>
              <w:rPr>
                <w:b/>
                <w:color w:val="231F20"/>
                <w:w w:val="109"/>
                <w:sz w:val="22"/>
              </w:rPr>
              <w:t>5</w:t>
            </w:r>
          </w:p>
        </w:tc>
      </w:tr>
      <w:tr>
        <w:trPr>
          <w:trHeight w:val="386" w:hRule="atLeast"/>
        </w:trPr>
        <w:tc>
          <w:tcPr>
            <w:tcW w:w="8923" w:type="dxa"/>
            <w:tcBorders>
              <w:top w:val="single" w:sz="4" w:space="0" w:color="939598"/>
              <w:bottom w:val="single" w:sz="4" w:space="0" w:color="939598"/>
            </w:tcBorders>
          </w:tcPr>
          <w:p>
            <w:pPr>
              <w:pStyle w:val="TableParagraph"/>
              <w:spacing w:before="46"/>
              <w:rPr>
                <w:b/>
                <w:sz w:val="22"/>
              </w:rPr>
            </w:pPr>
            <w:r>
              <w:rPr>
                <w:b/>
                <w:color w:val="231F20"/>
                <w:w w:val="115"/>
                <w:sz w:val="22"/>
              </w:rPr>
              <w:t>Ringkasan Eksekutif</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46"/>
              <w:ind w:left="83"/>
              <w:rPr>
                <w:b/>
                <w:sz w:val="22"/>
              </w:rPr>
            </w:pPr>
            <w:r>
              <w:rPr>
                <w:b/>
                <w:color w:val="231F20"/>
                <w:w w:val="110"/>
                <w:sz w:val="22"/>
              </w:rPr>
              <w:t>18</w:t>
            </w:r>
          </w:p>
        </w:tc>
      </w:tr>
      <w:tr>
        <w:trPr>
          <w:trHeight w:val="386" w:hRule="atLeast"/>
        </w:trPr>
        <w:tc>
          <w:tcPr>
            <w:tcW w:w="8923" w:type="dxa"/>
            <w:tcBorders>
              <w:top w:val="single" w:sz="4" w:space="0" w:color="939598"/>
              <w:bottom w:val="single" w:sz="4" w:space="0" w:color="939598"/>
            </w:tcBorders>
          </w:tcPr>
          <w:p>
            <w:pPr>
              <w:pStyle w:val="TableParagraph"/>
              <w:spacing w:before="49"/>
              <w:rPr>
                <w:b/>
                <w:sz w:val="22"/>
              </w:rPr>
            </w:pPr>
            <w:r>
              <w:rPr>
                <w:b/>
                <w:color w:val="231F20"/>
                <w:w w:val="110"/>
                <w:sz w:val="22"/>
              </w:rPr>
              <w:t>Tabel Indikator Ekonomi Provinsi Bali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49"/>
              <w:ind w:left="83"/>
              <w:rPr>
                <w:b/>
                <w:sz w:val="22"/>
              </w:rPr>
            </w:pPr>
            <w:r>
              <w:rPr>
                <w:b/>
                <w:color w:val="231F20"/>
                <w:w w:val="110"/>
                <w:sz w:val="22"/>
              </w:rPr>
              <w:t>22</w:t>
            </w:r>
          </w:p>
        </w:tc>
      </w:tr>
      <w:tr>
        <w:trPr>
          <w:trHeight w:val="386" w:hRule="atLeast"/>
        </w:trPr>
        <w:tc>
          <w:tcPr>
            <w:tcW w:w="8923" w:type="dxa"/>
            <w:tcBorders>
              <w:top w:val="single" w:sz="4" w:space="0" w:color="939598"/>
              <w:bottom w:val="single" w:sz="4" w:space="0" w:color="939598"/>
            </w:tcBorders>
          </w:tcPr>
          <w:p>
            <w:pPr>
              <w:pStyle w:val="TableParagraph"/>
              <w:spacing w:before="52"/>
              <w:rPr>
                <w:b/>
                <w:sz w:val="22"/>
              </w:rPr>
            </w:pPr>
            <w:r>
              <w:rPr>
                <w:b/>
                <w:color w:val="231F20"/>
                <w:w w:val="110"/>
                <w:sz w:val="22"/>
              </w:rPr>
              <w:t>Bab I Perkembangan Ekonomi Makro Regional</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52"/>
              <w:ind w:left="83"/>
              <w:rPr>
                <w:b/>
                <w:sz w:val="22"/>
              </w:rPr>
            </w:pPr>
            <w:r>
              <w:rPr>
                <w:b/>
                <w:color w:val="231F20"/>
                <w:w w:val="110"/>
                <w:sz w:val="22"/>
              </w:rPr>
              <w:t>27</w:t>
            </w:r>
          </w:p>
        </w:tc>
      </w:tr>
      <w:tr>
        <w:trPr>
          <w:trHeight w:val="386" w:hRule="atLeast"/>
        </w:trPr>
        <w:tc>
          <w:tcPr>
            <w:tcW w:w="8923" w:type="dxa"/>
            <w:tcBorders>
              <w:top w:val="single" w:sz="4" w:space="0" w:color="939598"/>
              <w:bottom w:val="single" w:sz="4" w:space="0" w:color="939598"/>
            </w:tcBorders>
          </w:tcPr>
          <w:p>
            <w:pPr>
              <w:pStyle w:val="TableParagraph"/>
              <w:spacing w:before="55"/>
              <w:ind w:left="379"/>
              <w:rPr>
                <w:sz w:val="22"/>
              </w:rPr>
            </w:pPr>
            <w:r>
              <w:rPr>
                <w:color w:val="231F20"/>
                <w:w w:val="105"/>
                <w:sz w:val="22"/>
              </w:rPr>
              <w:t>1.1. KONDISI UMUM</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55"/>
              <w:ind w:left="83"/>
              <w:rPr>
                <w:sz w:val="22"/>
              </w:rPr>
            </w:pPr>
            <w:r>
              <w:rPr>
                <w:color w:val="231F20"/>
                <w:w w:val="110"/>
                <w:sz w:val="22"/>
              </w:rPr>
              <w:t>29</w:t>
            </w:r>
          </w:p>
        </w:tc>
      </w:tr>
      <w:tr>
        <w:trPr>
          <w:trHeight w:val="386" w:hRule="atLeast"/>
        </w:trPr>
        <w:tc>
          <w:tcPr>
            <w:tcW w:w="8923" w:type="dxa"/>
            <w:tcBorders>
              <w:top w:val="single" w:sz="4" w:space="0" w:color="939598"/>
              <w:bottom w:val="single" w:sz="4" w:space="0" w:color="939598"/>
            </w:tcBorders>
          </w:tcPr>
          <w:p>
            <w:pPr>
              <w:pStyle w:val="TableParagraph"/>
              <w:spacing w:before="58"/>
              <w:ind w:left="579"/>
              <w:rPr>
                <w:sz w:val="22"/>
              </w:rPr>
            </w:pPr>
            <w:r>
              <w:rPr>
                <w:color w:val="231F20"/>
                <w:w w:val="105"/>
                <w:sz w:val="22"/>
              </w:rPr>
              <w:t>1.1.1. KINERJA PEREKONOMIAN BALI TRIWULAN III 2018</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58"/>
              <w:ind w:left="83"/>
              <w:rPr>
                <w:sz w:val="22"/>
              </w:rPr>
            </w:pPr>
            <w:r>
              <w:rPr>
                <w:color w:val="231F20"/>
                <w:w w:val="110"/>
                <w:sz w:val="22"/>
              </w:rPr>
              <w:t>29</w:t>
            </w:r>
          </w:p>
        </w:tc>
      </w:tr>
      <w:tr>
        <w:trPr>
          <w:trHeight w:val="386" w:hRule="atLeast"/>
        </w:trPr>
        <w:tc>
          <w:tcPr>
            <w:tcW w:w="8923" w:type="dxa"/>
            <w:tcBorders>
              <w:top w:val="single" w:sz="4" w:space="0" w:color="939598"/>
              <w:bottom w:val="single" w:sz="4" w:space="0" w:color="939598"/>
            </w:tcBorders>
          </w:tcPr>
          <w:p>
            <w:pPr>
              <w:pStyle w:val="TableParagraph"/>
              <w:spacing w:before="61"/>
              <w:ind w:left="579"/>
              <w:rPr>
                <w:sz w:val="22"/>
              </w:rPr>
            </w:pPr>
            <w:r>
              <w:rPr>
                <w:color w:val="231F20"/>
                <w:w w:val="105"/>
                <w:sz w:val="22"/>
              </w:rPr>
              <w:t>1.1.2. </w:t>
            </w:r>
            <w:r>
              <w:rPr>
                <w:i/>
                <w:color w:val="231F20"/>
                <w:w w:val="105"/>
                <w:sz w:val="22"/>
              </w:rPr>
              <w:t>TRACKING </w:t>
            </w:r>
            <w:r>
              <w:rPr>
                <w:color w:val="231F20"/>
                <w:w w:val="105"/>
                <w:sz w:val="22"/>
              </w:rPr>
              <w:t>KINERJA EKONOMI BALI TRIWULAN IV 2018</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61"/>
              <w:ind w:left="83"/>
              <w:rPr>
                <w:sz w:val="22"/>
              </w:rPr>
            </w:pPr>
            <w:r>
              <w:rPr>
                <w:color w:val="231F20"/>
                <w:w w:val="110"/>
                <w:sz w:val="22"/>
              </w:rPr>
              <w:t>30</w:t>
            </w:r>
          </w:p>
        </w:tc>
      </w:tr>
      <w:tr>
        <w:trPr>
          <w:trHeight w:val="386" w:hRule="atLeast"/>
        </w:trPr>
        <w:tc>
          <w:tcPr>
            <w:tcW w:w="8923" w:type="dxa"/>
            <w:tcBorders>
              <w:top w:val="single" w:sz="4" w:space="0" w:color="939598"/>
              <w:bottom w:val="single" w:sz="4" w:space="0" w:color="939598"/>
            </w:tcBorders>
          </w:tcPr>
          <w:p>
            <w:pPr>
              <w:pStyle w:val="TableParagraph"/>
              <w:spacing w:before="65"/>
              <w:ind w:left="379"/>
              <w:rPr>
                <w:sz w:val="22"/>
              </w:rPr>
            </w:pPr>
            <w:r>
              <w:rPr>
                <w:color w:val="231F20"/>
                <w:w w:val="105"/>
                <w:sz w:val="22"/>
              </w:rPr>
              <w:t>1.2. PERTUMBUHAN EKONOMI BALI TRIWULAN III 2018 SISI PERMINTAAN</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65"/>
              <w:ind w:left="83"/>
              <w:rPr>
                <w:sz w:val="22"/>
              </w:rPr>
            </w:pPr>
            <w:r>
              <w:rPr>
                <w:color w:val="231F20"/>
                <w:w w:val="110"/>
                <w:sz w:val="22"/>
              </w:rPr>
              <w:t>31</w:t>
            </w:r>
          </w:p>
        </w:tc>
      </w:tr>
      <w:tr>
        <w:trPr>
          <w:trHeight w:val="386" w:hRule="atLeast"/>
        </w:trPr>
        <w:tc>
          <w:tcPr>
            <w:tcW w:w="8923" w:type="dxa"/>
            <w:tcBorders>
              <w:top w:val="single" w:sz="4" w:space="0" w:color="939598"/>
              <w:bottom w:val="single" w:sz="4" w:space="0" w:color="939598"/>
            </w:tcBorders>
          </w:tcPr>
          <w:p>
            <w:pPr>
              <w:pStyle w:val="TableParagraph"/>
              <w:spacing w:before="68"/>
              <w:ind w:left="579"/>
              <w:rPr>
                <w:sz w:val="22"/>
              </w:rPr>
            </w:pPr>
            <w:r>
              <w:rPr>
                <w:color w:val="231F20"/>
                <w:w w:val="110"/>
                <w:sz w:val="22"/>
              </w:rPr>
              <w:t>1.2.1. Konsumsi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68"/>
              <w:ind w:left="83"/>
              <w:rPr>
                <w:sz w:val="22"/>
              </w:rPr>
            </w:pPr>
            <w:r>
              <w:rPr>
                <w:color w:val="231F20"/>
                <w:w w:val="110"/>
                <w:sz w:val="22"/>
              </w:rPr>
              <w:t>31</w:t>
            </w:r>
          </w:p>
        </w:tc>
      </w:tr>
      <w:tr>
        <w:trPr>
          <w:trHeight w:val="386" w:hRule="atLeast"/>
        </w:trPr>
        <w:tc>
          <w:tcPr>
            <w:tcW w:w="8923" w:type="dxa"/>
            <w:tcBorders>
              <w:top w:val="single" w:sz="4" w:space="0" w:color="939598"/>
              <w:bottom w:val="single" w:sz="4" w:space="0" w:color="939598"/>
            </w:tcBorders>
          </w:tcPr>
          <w:p>
            <w:pPr>
              <w:pStyle w:val="TableParagraph"/>
              <w:spacing w:before="71"/>
              <w:ind w:left="579"/>
              <w:rPr>
                <w:sz w:val="22"/>
              </w:rPr>
            </w:pPr>
            <w:r>
              <w:rPr>
                <w:color w:val="231F20"/>
                <w:w w:val="105"/>
                <w:sz w:val="22"/>
              </w:rPr>
              <w:t>1.2.2. Investasi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71"/>
              <w:ind w:left="83"/>
              <w:rPr>
                <w:sz w:val="22"/>
              </w:rPr>
            </w:pPr>
            <w:r>
              <w:rPr>
                <w:color w:val="231F20"/>
                <w:w w:val="110"/>
                <w:sz w:val="22"/>
              </w:rPr>
              <w:t>34</w:t>
            </w:r>
          </w:p>
        </w:tc>
      </w:tr>
      <w:tr>
        <w:trPr>
          <w:trHeight w:val="386" w:hRule="atLeast"/>
        </w:trPr>
        <w:tc>
          <w:tcPr>
            <w:tcW w:w="8923" w:type="dxa"/>
            <w:tcBorders>
              <w:top w:val="single" w:sz="4" w:space="0" w:color="939598"/>
              <w:bottom w:val="single" w:sz="4" w:space="0" w:color="939598"/>
            </w:tcBorders>
          </w:tcPr>
          <w:p>
            <w:pPr>
              <w:pStyle w:val="TableParagraph"/>
              <w:spacing w:before="74"/>
              <w:ind w:left="579"/>
              <w:rPr>
                <w:sz w:val="22"/>
              </w:rPr>
            </w:pPr>
            <w:r>
              <w:rPr>
                <w:color w:val="231F20"/>
                <w:w w:val="105"/>
                <w:sz w:val="22"/>
              </w:rPr>
              <w:t>1.2.3. Ekspor - Impor</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74"/>
              <w:ind w:left="83"/>
              <w:rPr>
                <w:sz w:val="22"/>
              </w:rPr>
            </w:pPr>
            <w:r>
              <w:rPr>
                <w:color w:val="231F20"/>
                <w:w w:val="110"/>
                <w:sz w:val="22"/>
              </w:rPr>
              <w:t>35</w:t>
            </w:r>
          </w:p>
        </w:tc>
      </w:tr>
      <w:tr>
        <w:trPr>
          <w:trHeight w:val="386" w:hRule="atLeast"/>
        </w:trPr>
        <w:tc>
          <w:tcPr>
            <w:tcW w:w="8923" w:type="dxa"/>
            <w:tcBorders>
              <w:top w:val="single" w:sz="4" w:space="0" w:color="939598"/>
              <w:bottom w:val="single" w:sz="4" w:space="0" w:color="939598"/>
            </w:tcBorders>
          </w:tcPr>
          <w:p>
            <w:pPr>
              <w:pStyle w:val="TableParagraph"/>
              <w:spacing w:before="77"/>
              <w:ind w:left="379"/>
              <w:rPr>
                <w:sz w:val="22"/>
              </w:rPr>
            </w:pPr>
            <w:r>
              <w:rPr>
                <w:color w:val="231F20"/>
                <w:w w:val="105"/>
                <w:sz w:val="22"/>
              </w:rPr>
              <w:t>1.3 SISI PENAWARAN</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77"/>
              <w:ind w:left="83"/>
              <w:rPr>
                <w:sz w:val="22"/>
              </w:rPr>
            </w:pPr>
            <w:r>
              <w:rPr>
                <w:color w:val="231F20"/>
                <w:w w:val="110"/>
                <w:sz w:val="22"/>
              </w:rPr>
              <w:t>38</w:t>
            </w:r>
          </w:p>
        </w:tc>
      </w:tr>
      <w:tr>
        <w:trPr>
          <w:trHeight w:val="386" w:hRule="atLeast"/>
        </w:trPr>
        <w:tc>
          <w:tcPr>
            <w:tcW w:w="8923" w:type="dxa"/>
            <w:tcBorders>
              <w:top w:val="single" w:sz="4" w:space="0" w:color="939598"/>
              <w:bottom w:val="single" w:sz="4" w:space="0" w:color="939598"/>
            </w:tcBorders>
          </w:tcPr>
          <w:p>
            <w:pPr>
              <w:pStyle w:val="TableParagraph"/>
              <w:spacing w:before="80"/>
              <w:ind w:left="579"/>
              <w:rPr>
                <w:sz w:val="22"/>
              </w:rPr>
            </w:pPr>
            <w:r>
              <w:rPr>
                <w:color w:val="231F20"/>
                <w:w w:val="105"/>
                <w:sz w:val="22"/>
              </w:rPr>
              <w:t>1.3.1 Lapangan Usaha Penyediaan Akomodasi Makan &amp; Minum</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80"/>
              <w:ind w:left="83"/>
              <w:rPr>
                <w:sz w:val="22"/>
              </w:rPr>
            </w:pPr>
            <w:r>
              <w:rPr>
                <w:color w:val="231F20"/>
                <w:w w:val="110"/>
                <w:sz w:val="22"/>
              </w:rPr>
              <w:t>39</w:t>
            </w:r>
          </w:p>
        </w:tc>
      </w:tr>
      <w:tr>
        <w:trPr>
          <w:trHeight w:val="386" w:hRule="atLeast"/>
        </w:trPr>
        <w:tc>
          <w:tcPr>
            <w:tcW w:w="8923" w:type="dxa"/>
            <w:tcBorders>
              <w:top w:val="single" w:sz="4" w:space="0" w:color="939598"/>
              <w:bottom w:val="single" w:sz="4" w:space="0" w:color="939598"/>
            </w:tcBorders>
          </w:tcPr>
          <w:p>
            <w:pPr>
              <w:pStyle w:val="TableParagraph"/>
              <w:spacing w:before="84"/>
              <w:ind w:left="579"/>
              <w:rPr>
                <w:sz w:val="22"/>
              </w:rPr>
            </w:pPr>
            <w:r>
              <w:rPr>
                <w:color w:val="231F20"/>
                <w:w w:val="105"/>
                <w:sz w:val="22"/>
              </w:rPr>
              <w:t>1.3.2. Lapangan Usaha Pertanian, Kehutanan, dan</w:t>
            </w:r>
            <w:r>
              <w:rPr>
                <w:color w:val="231F20"/>
                <w:spacing w:val="51"/>
                <w:w w:val="105"/>
                <w:sz w:val="22"/>
              </w:rPr>
              <w:t> </w:t>
            </w:r>
            <w:r>
              <w:rPr>
                <w:color w:val="231F20"/>
                <w:w w:val="105"/>
                <w:sz w:val="22"/>
              </w:rPr>
              <w:t>Perikanan</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84"/>
              <w:ind w:left="83"/>
              <w:rPr>
                <w:sz w:val="22"/>
              </w:rPr>
            </w:pPr>
            <w:r>
              <w:rPr>
                <w:color w:val="231F20"/>
                <w:w w:val="110"/>
                <w:sz w:val="22"/>
              </w:rPr>
              <w:t>41</w:t>
            </w:r>
          </w:p>
        </w:tc>
      </w:tr>
      <w:tr>
        <w:trPr>
          <w:trHeight w:val="386" w:hRule="atLeast"/>
        </w:trPr>
        <w:tc>
          <w:tcPr>
            <w:tcW w:w="8923" w:type="dxa"/>
            <w:tcBorders>
              <w:top w:val="single" w:sz="4" w:space="0" w:color="939598"/>
              <w:bottom w:val="single" w:sz="4" w:space="0" w:color="939598"/>
            </w:tcBorders>
          </w:tcPr>
          <w:p>
            <w:pPr>
              <w:pStyle w:val="TableParagraph"/>
              <w:spacing w:before="87"/>
              <w:ind w:left="579"/>
              <w:rPr>
                <w:sz w:val="22"/>
              </w:rPr>
            </w:pPr>
            <w:r>
              <w:rPr>
                <w:color w:val="231F20"/>
                <w:w w:val="105"/>
                <w:sz w:val="22"/>
              </w:rPr>
              <w:t>1.3.3. Lapangan Usaha Industri Pengolahan</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87"/>
              <w:ind w:left="83"/>
              <w:rPr>
                <w:sz w:val="22"/>
              </w:rPr>
            </w:pPr>
            <w:r>
              <w:rPr>
                <w:color w:val="231F20"/>
                <w:w w:val="110"/>
                <w:sz w:val="22"/>
              </w:rPr>
              <w:t>42</w:t>
            </w:r>
          </w:p>
        </w:tc>
      </w:tr>
      <w:tr>
        <w:trPr>
          <w:trHeight w:val="386" w:hRule="atLeast"/>
        </w:trPr>
        <w:tc>
          <w:tcPr>
            <w:tcW w:w="8923" w:type="dxa"/>
            <w:tcBorders>
              <w:top w:val="single" w:sz="4" w:space="0" w:color="939598"/>
              <w:bottom w:val="single" w:sz="4" w:space="0" w:color="939598"/>
            </w:tcBorders>
          </w:tcPr>
          <w:p>
            <w:pPr>
              <w:pStyle w:val="TableParagraph"/>
              <w:spacing w:before="90"/>
              <w:ind w:left="579"/>
              <w:rPr>
                <w:sz w:val="22"/>
              </w:rPr>
            </w:pPr>
            <w:r>
              <w:rPr>
                <w:color w:val="231F20"/>
                <w:w w:val="105"/>
                <w:sz w:val="22"/>
              </w:rPr>
              <w:t>1.3.4. Lapangan Usaha Konstruksi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90"/>
              <w:ind w:left="83"/>
              <w:rPr>
                <w:sz w:val="22"/>
              </w:rPr>
            </w:pPr>
            <w:r>
              <w:rPr>
                <w:color w:val="231F20"/>
                <w:w w:val="110"/>
                <w:sz w:val="22"/>
              </w:rPr>
              <w:t>44</w:t>
            </w:r>
          </w:p>
        </w:tc>
      </w:tr>
      <w:tr>
        <w:trPr>
          <w:trHeight w:val="386" w:hRule="atLeast"/>
        </w:trPr>
        <w:tc>
          <w:tcPr>
            <w:tcW w:w="8923" w:type="dxa"/>
            <w:tcBorders>
              <w:top w:val="single" w:sz="4" w:space="0" w:color="939598"/>
              <w:bottom w:val="single" w:sz="4" w:space="0" w:color="939598"/>
            </w:tcBorders>
          </w:tcPr>
          <w:p>
            <w:pPr>
              <w:pStyle w:val="TableParagraph"/>
              <w:spacing w:before="93"/>
              <w:ind w:left="579"/>
              <w:rPr>
                <w:sz w:val="22"/>
              </w:rPr>
            </w:pPr>
            <w:r>
              <w:rPr>
                <w:color w:val="231F20"/>
                <w:w w:val="105"/>
                <w:sz w:val="22"/>
              </w:rPr>
              <w:t>1.3.5. </w:t>
            </w:r>
            <w:r>
              <w:rPr>
                <w:color w:val="231F20"/>
                <w:spacing w:val="-3"/>
                <w:w w:val="105"/>
                <w:sz w:val="22"/>
              </w:rPr>
              <w:t>Lapangan Usaha </w:t>
            </w:r>
            <w:r>
              <w:rPr>
                <w:color w:val="231F20"/>
                <w:spacing w:val="-4"/>
                <w:w w:val="105"/>
                <w:sz w:val="22"/>
              </w:rPr>
              <w:t>Perdagangan </w:t>
            </w:r>
            <w:r>
              <w:rPr>
                <w:color w:val="231F20"/>
                <w:spacing w:val="-3"/>
                <w:w w:val="105"/>
                <w:sz w:val="22"/>
              </w:rPr>
              <w:t>Besar </w:t>
            </w:r>
            <w:r>
              <w:rPr>
                <w:color w:val="231F20"/>
                <w:w w:val="105"/>
                <w:sz w:val="22"/>
              </w:rPr>
              <w:t>dan </w:t>
            </w:r>
            <w:r>
              <w:rPr>
                <w:color w:val="231F20"/>
                <w:spacing w:val="-3"/>
                <w:w w:val="105"/>
                <w:sz w:val="22"/>
              </w:rPr>
              <w:t>Eceran, Reparasi Mobil, </w:t>
            </w:r>
            <w:r>
              <w:rPr>
                <w:color w:val="231F20"/>
                <w:w w:val="105"/>
                <w:sz w:val="22"/>
              </w:rPr>
              <w:t>dan </w:t>
            </w:r>
            <w:r>
              <w:rPr>
                <w:color w:val="231F20"/>
                <w:spacing w:val="-3"/>
                <w:w w:val="105"/>
                <w:sz w:val="22"/>
              </w:rPr>
              <w:t>Sepeda Motor</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93"/>
              <w:ind w:left="83"/>
              <w:rPr>
                <w:sz w:val="22"/>
              </w:rPr>
            </w:pPr>
            <w:r>
              <w:rPr>
                <w:color w:val="231F20"/>
                <w:w w:val="110"/>
                <w:sz w:val="22"/>
              </w:rPr>
              <w:t>45</w:t>
            </w:r>
          </w:p>
        </w:tc>
      </w:tr>
      <w:tr>
        <w:trPr>
          <w:trHeight w:val="386" w:hRule="atLeast"/>
        </w:trPr>
        <w:tc>
          <w:tcPr>
            <w:tcW w:w="8923" w:type="dxa"/>
            <w:tcBorders>
              <w:top w:val="single" w:sz="4" w:space="0" w:color="939598"/>
              <w:bottom w:val="single" w:sz="4" w:space="0" w:color="939598"/>
            </w:tcBorders>
          </w:tcPr>
          <w:p>
            <w:pPr>
              <w:pStyle w:val="TableParagraph"/>
              <w:spacing w:before="96"/>
              <w:rPr>
                <w:b/>
                <w:sz w:val="22"/>
              </w:rPr>
            </w:pPr>
            <w:r>
              <w:rPr>
                <w:b/>
                <w:color w:val="231F20"/>
                <w:w w:val="110"/>
                <w:sz w:val="22"/>
              </w:rPr>
              <w:t>Bab II Keuangan Pemerintah</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96"/>
              <w:ind w:left="83"/>
              <w:rPr>
                <w:b/>
                <w:sz w:val="22"/>
              </w:rPr>
            </w:pPr>
            <w:r>
              <w:rPr>
                <w:b/>
                <w:color w:val="231F20"/>
                <w:w w:val="110"/>
                <w:sz w:val="22"/>
              </w:rPr>
              <w:t>51</w:t>
            </w:r>
          </w:p>
        </w:tc>
      </w:tr>
      <w:tr>
        <w:trPr>
          <w:trHeight w:val="386" w:hRule="atLeast"/>
        </w:trPr>
        <w:tc>
          <w:tcPr>
            <w:tcW w:w="8923" w:type="dxa"/>
            <w:tcBorders>
              <w:top w:val="single" w:sz="4" w:space="0" w:color="939598"/>
              <w:bottom w:val="single" w:sz="4" w:space="0" w:color="939598"/>
            </w:tcBorders>
          </w:tcPr>
          <w:p>
            <w:pPr>
              <w:pStyle w:val="TableParagraph"/>
              <w:spacing w:line="267" w:lineRule="exact" w:before="99"/>
              <w:ind w:left="379"/>
              <w:rPr>
                <w:sz w:val="22"/>
              </w:rPr>
            </w:pPr>
            <w:r>
              <w:rPr>
                <w:color w:val="231F20"/>
                <w:w w:val="110"/>
                <w:sz w:val="22"/>
              </w:rPr>
              <w:t>2.1. GAMBARAN UMUM</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line="267" w:lineRule="exact" w:before="99"/>
              <w:ind w:left="83"/>
              <w:rPr>
                <w:sz w:val="22"/>
              </w:rPr>
            </w:pPr>
            <w:r>
              <w:rPr>
                <w:color w:val="231F20"/>
                <w:w w:val="110"/>
                <w:sz w:val="22"/>
              </w:rPr>
              <w:t>63</w:t>
            </w:r>
          </w:p>
        </w:tc>
      </w:tr>
      <w:tr>
        <w:trPr>
          <w:trHeight w:val="386" w:hRule="atLeast"/>
        </w:trPr>
        <w:tc>
          <w:tcPr>
            <w:tcW w:w="8923" w:type="dxa"/>
            <w:tcBorders>
              <w:top w:val="single" w:sz="4" w:space="0" w:color="939598"/>
              <w:bottom w:val="single" w:sz="4" w:space="0" w:color="939598"/>
            </w:tcBorders>
          </w:tcPr>
          <w:p>
            <w:pPr>
              <w:pStyle w:val="TableParagraph"/>
              <w:spacing w:line="264" w:lineRule="exact" w:before="102"/>
              <w:rPr>
                <w:sz w:val="22"/>
              </w:rPr>
            </w:pPr>
            <w:r>
              <w:rPr>
                <w:color w:val="231F20"/>
                <w:w w:val="105"/>
                <w:sz w:val="22"/>
              </w:rPr>
              <w:t>2.2. REALISASI APBD PROVINSI BALI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line="264" w:lineRule="exact" w:before="102"/>
              <w:ind w:left="83"/>
              <w:rPr>
                <w:sz w:val="22"/>
              </w:rPr>
            </w:pPr>
            <w:r>
              <w:rPr>
                <w:color w:val="231F20"/>
                <w:w w:val="110"/>
                <w:sz w:val="22"/>
              </w:rPr>
              <w:t>57</w:t>
            </w:r>
          </w:p>
        </w:tc>
      </w:tr>
      <w:tr>
        <w:trPr>
          <w:trHeight w:val="386" w:hRule="atLeast"/>
        </w:trPr>
        <w:tc>
          <w:tcPr>
            <w:tcW w:w="8923" w:type="dxa"/>
            <w:tcBorders>
              <w:top w:val="single" w:sz="4" w:space="0" w:color="939598"/>
              <w:bottom w:val="single" w:sz="4" w:space="0" w:color="939598"/>
            </w:tcBorders>
          </w:tcPr>
          <w:p>
            <w:pPr>
              <w:pStyle w:val="TableParagraph"/>
              <w:spacing w:line="261" w:lineRule="exact" w:before="106"/>
              <w:ind w:left="579"/>
              <w:rPr>
                <w:sz w:val="22"/>
              </w:rPr>
            </w:pPr>
            <w:r>
              <w:rPr>
                <w:color w:val="231F20"/>
                <w:w w:val="105"/>
                <w:sz w:val="22"/>
              </w:rPr>
              <w:t>2.2.1. Realisasi Pendapatan APBD Provinsi Bali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line="261" w:lineRule="exact" w:before="106"/>
              <w:ind w:left="83"/>
              <w:rPr>
                <w:sz w:val="22"/>
              </w:rPr>
            </w:pPr>
            <w:r>
              <w:rPr>
                <w:color w:val="231F20"/>
                <w:w w:val="110"/>
                <w:sz w:val="22"/>
              </w:rPr>
              <w:t>57</w:t>
            </w:r>
          </w:p>
        </w:tc>
      </w:tr>
      <w:tr>
        <w:trPr>
          <w:trHeight w:val="445" w:hRule="atLeast"/>
        </w:trPr>
        <w:tc>
          <w:tcPr>
            <w:tcW w:w="8923" w:type="dxa"/>
            <w:tcBorders>
              <w:top w:val="single" w:sz="4" w:space="0" w:color="939598"/>
            </w:tcBorders>
          </w:tcPr>
          <w:p>
            <w:pPr>
              <w:pStyle w:val="TableParagraph"/>
              <w:tabs>
                <w:tab w:pos="579" w:val="left" w:leader="none"/>
                <w:tab w:pos="8923" w:val="left" w:leader="none"/>
              </w:tabs>
              <w:spacing w:before="109"/>
              <w:ind w:right="-15"/>
              <w:rPr>
                <w:sz w:val="22"/>
              </w:rPr>
            </w:pPr>
            <w:r>
              <w:rPr>
                <w:color w:val="231F20"/>
                <w:w w:val="122"/>
                <w:sz w:val="22"/>
                <w:u w:val="single" w:color="939598"/>
              </w:rPr>
              <w:t> </w:t>
            </w:r>
            <w:r>
              <w:rPr>
                <w:color w:val="231F20"/>
                <w:sz w:val="22"/>
                <w:u w:val="single" w:color="939598"/>
              </w:rPr>
              <w:tab/>
              <w:t>2.2.2.</w:t>
            </w:r>
            <w:r>
              <w:rPr>
                <w:color w:val="231F20"/>
                <w:spacing w:val="31"/>
                <w:sz w:val="22"/>
                <w:u w:val="single" w:color="939598"/>
              </w:rPr>
              <w:t> </w:t>
            </w:r>
            <w:r>
              <w:rPr>
                <w:color w:val="231F20"/>
                <w:sz w:val="22"/>
                <w:u w:val="single" w:color="939598"/>
              </w:rPr>
              <w:t>Realisasi</w:t>
            </w:r>
            <w:r>
              <w:rPr>
                <w:color w:val="231F20"/>
                <w:spacing w:val="31"/>
                <w:sz w:val="22"/>
                <w:u w:val="single" w:color="939598"/>
              </w:rPr>
              <w:t> </w:t>
            </w:r>
            <w:r>
              <w:rPr>
                <w:color w:val="231F20"/>
                <w:sz w:val="22"/>
                <w:u w:val="single" w:color="939598"/>
              </w:rPr>
              <w:t>Belanja</w:t>
            </w:r>
            <w:r>
              <w:rPr>
                <w:color w:val="231F20"/>
                <w:spacing w:val="31"/>
                <w:sz w:val="22"/>
                <w:u w:val="single" w:color="939598"/>
              </w:rPr>
              <w:t> </w:t>
            </w:r>
            <w:r>
              <w:rPr>
                <w:color w:val="231F20"/>
                <w:sz w:val="22"/>
                <w:u w:val="single" w:color="939598"/>
              </w:rPr>
              <w:t>APBD</w:t>
            </w:r>
            <w:r>
              <w:rPr>
                <w:color w:val="231F20"/>
                <w:spacing w:val="31"/>
                <w:sz w:val="22"/>
                <w:u w:val="single" w:color="939598"/>
              </w:rPr>
              <w:t> </w:t>
            </w:r>
            <w:r>
              <w:rPr>
                <w:color w:val="231F20"/>
                <w:sz w:val="22"/>
                <w:u w:val="single" w:color="939598"/>
              </w:rPr>
              <w:t>Provinsi</w:t>
            </w:r>
            <w:r>
              <w:rPr>
                <w:color w:val="231F20"/>
                <w:spacing w:val="31"/>
                <w:sz w:val="22"/>
                <w:u w:val="single" w:color="939598"/>
              </w:rPr>
              <w:t> </w:t>
            </w:r>
            <w:r>
              <w:rPr>
                <w:color w:val="231F20"/>
                <w:sz w:val="22"/>
                <w:u w:val="single" w:color="939598"/>
              </w:rPr>
              <w:t>Bali</w:t>
              <w:tab/>
            </w:r>
          </w:p>
        </w:tc>
        <w:tc>
          <w:tcPr>
            <w:tcW w:w="289" w:type="dxa"/>
          </w:tcPr>
          <w:p>
            <w:pPr>
              <w:pStyle w:val="TableParagraph"/>
              <w:rPr>
                <w:rFonts w:ascii="Times New Roman"/>
                <w:sz w:val="22"/>
              </w:rPr>
            </w:pPr>
          </w:p>
        </w:tc>
        <w:tc>
          <w:tcPr>
            <w:tcW w:w="425" w:type="dxa"/>
            <w:tcBorders>
              <w:top w:val="single" w:sz="4" w:space="0" w:color="939598"/>
            </w:tcBorders>
          </w:tcPr>
          <w:p>
            <w:pPr>
              <w:pStyle w:val="TableParagraph"/>
              <w:spacing w:before="109"/>
              <w:ind w:right="-15"/>
              <w:rPr>
                <w:sz w:val="22"/>
              </w:rPr>
            </w:pPr>
            <w:r>
              <w:rPr>
                <w:color w:val="231F20"/>
                <w:spacing w:val="21"/>
                <w:w w:val="122"/>
                <w:sz w:val="22"/>
                <w:u w:val="single" w:color="939598"/>
              </w:rPr>
              <w:t> </w:t>
            </w:r>
            <w:r>
              <w:rPr>
                <w:color w:val="231F20"/>
                <w:w w:val="110"/>
                <w:sz w:val="22"/>
                <w:u w:val="single" w:color="939598"/>
              </w:rPr>
              <w:t>60</w:t>
            </w:r>
            <w:r>
              <w:rPr>
                <w:color w:val="231F20"/>
                <w:spacing w:val="-2"/>
                <w:sz w:val="22"/>
                <w:u w:val="single" w:color="939598"/>
              </w:rPr>
              <w:t> </w:t>
            </w:r>
          </w:p>
        </w:tc>
      </w:tr>
      <w:tr>
        <w:trPr>
          <w:trHeight w:val="400" w:hRule="atLeast"/>
        </w:trPr>
        <w:tc>
          <w:tcPr>
            <w:tcW w:w="8923" w:type="dxa"/>
          </w:tcPr>
          <w:p>
            <w:pPr>
              <w:pStyle w:val="TableParagraph"/>
              <w:tabs>
                <w:tab w:pos="379" w:val="left" w:leader="none"/>
                <w:tab w:pos="8923" w:val="left" w:leader="none"/>
              </w:tabs>
              <w:spacing w:before="63"/>
              <w:ind w:right="-15"/>
              <w:rPr>
                <w:sz w:val="22"/>
              </w:rPr>
            </w:pPr>
            <w:r>
              <w:rPr>
                <w:color w:val="231F20"/>
                <w:w w:val="122"/>
                <w:sz w:val="22"/>
                <w:u w:val="single" w:color="939598"/>
              </w:rPr>
              <w:t> </w:t>
            </w:r>
            <w:r>
              <w:rPr>
                <w:color w:val="231F20"/>
                <w:sz w:val="22"/>
                <w:u w:val="single" w:color="939598"/>
              </w:rPr>
              <w:tab/>
            </w:r>
            <w:r>
              <w:rPr>
                <w:color w:val="231F20"/>
                <w:w w:val="105"/>
                <w:sz w:val="22"/>
                <w:u w:val="single" w:color="939598"/>
              </w:rPr>
              <w:t>2.3. REALISASI APBD </w:t>
            </w:r>
            <w:r>
              <w:rPr>
                <w:color w:val="231F20"/>
                <w:spacing w:val="-4"/>
                <w:w w:val="105"/>
                <w:sz w:val="22"/>
                <w:u w:val="single" w:color="939598"/>
              </w:rPr>
              <w:t>KABUPATEN/KOTA  </w:t>
            </w:r>
            <w:r>
              <w:rPr>
                <w:color w:val="231F20"/>
                <w:w w:val="105"/>
                <w:sz w:val="22"/>
                <w:u w:val="single" w:color="939598"/>
              </w:rPr>
              <w:t>PROVINSI</w:t>
            </w:r>
            <w:r>
              <w:rPr>
                <w:color w:val="231F20"/>
                <w:spacing w:val="40"/>
                <w:w w:val="105"/>
                <w:sz w:val="22"/>
                <w:u w:val="single" w:color="939598"/>
              </w:rPr>
              <w:t> </w:t>
            </w:r>
            <w:r>
              <w:rPr>
                <w:color w:val="231F20"/>
                <w:w w:val="105"/>
                <w:sz w:val="22"/>
                <w:u w:val="single" w:color="939598"/>
              </w:rPr>
              <w:t>BALI</w:t>
            </w:r>
            <w:r>
              <w:rPr>
                <w:color w:val="231F20"/>
                <w:sz w:val="22"/>
                <w:u w:val="single" w:color="939598"/>
              </w:rPr>
              <w:tab/>
            </w:r>
          </w:p>
        </w:tc>
        <w:tc>
          <w:tcPr>
            <w:tcW w:w="289" w:type="dxa"/>
          </w:tcPr>
          <w:p>
            <w:pPr>
              <w:pStyle w:val="TableParagraph"/>
              <w:rPr>
                <w:rFonts w:ascii="Times New Roman"/>
                <w:sz w:val="22"/>
              </w:rPr>
            </w:pPr>
          </w:p>
        </w:tc>
        <w:tc>
          <w:tcPr>
            <w:tcW w:w="425" w:type="dxa"/>
          </w:tcPr>
          <w:p>
            <w:pPr>
              <w:pStyle w:val="TableParagraph"/>
              <w:spacing w:before="63"/>
              <w:ind w:right="-15"/>
              <w:rPr>
                <w:sz w:val="22"/>
              </w:rPr>
            </w:pPr>
            <w:r>
              <w:rPr>
                <w:color w:val="231F20"/>
                <w:spacing w:val="21"/>
                <w:w w:val="122"/>
                <w:sz w:val="22"/>
                <w:u w:val="single" w:color="939598"/>
              </w:rPr>
              <w:t> </w:t>
            </w:r>
            <w:r>
              <w:rPr>
                <w:color w:val="231F20"/>
                <w:w w:val="110"/>
                <w:sz w:val="22"/>
                <w:u w:val="single" w:color="939598"/>
              </w:rPr>
              <w:t>62</w:t>
            </w:r>
            <w:r>
              <w:rPr>
                <w:color w:val="231F20"/>
                <w:spacing w:val="-2"/>
                <w:sz w:val="22"/>
                <w:u w:val="single" w:color="939598"/>
              </w:rPr>
              <w:t> </w:t>
            </w:r>
          </w:p>
        </w:tc>
      </w:tr>
      <w:tr>
        <w:trPr>
          <w:trHeight w:val="400" w:hRule="atLeast"/>
        </w:trPr>
        <w:tc>
          <w:tcPr>
            <w:tcW w:w="8923" w:type="dxa"/>
          </w:tcPr>
          <w:p>
            <w:pPr>
              <w:pStyle w:val="TableParagraph"/>
              <w:tabs>
                <w:tab w:pos="579" w:val="left" w:leader="none"/>
                <w:tab w:pos="8923" w:val="left" w:leader="none"/>
              </w:tabs>
              <w:spacing w:before="63"/>
              <w:ind w:right="-15"/>
              <w:rPr>
                <w:sz w:val="22"/>
              </w:rPr>
            </w:pPr>
            <w:r>
              <w:rPr>
                <w:color w:val="231F20"/>
                <w:w w:val="122"/>
                <w:sz w:val="22"/>
                <w:u w:val="single" w:color="939598"/>
              </w:rPr>
              <w:t> </w:t>
            </w:r>
            <w:r>
              <w:rPr>
                <w:color w:val="231F20"/>
                <w:sz w:val="22"/>
                <w:u w:val="single" w:color="939598"/>
              </w:rPr>
              <w:tab/>
            </w:r>
            <w:r>
              <w:rPr>
                <w:color w:val="231F20"/>
                <w:w w:val="105"/>
                <w:sz w:val="22"/>
                <w:u w:val="single" w:color="939598"/>
              </w:rPr>
              <w:t>2.3.1. Realisasi Pendapatan APBD Kabupaten/Kota Provinsi</w:t>
            </w:r>
            <w:r>
              <w:rPr>
                <w:color w:val="231F20"/>
                <w:spacing w:val="-29"/>
                <w:w w:val="105"/>
                <w:sz w:val="22"/>
                <w:u w:val="single" w:color="939598"/>
              </w:rPr>
              <w:t> </w:t>
            </w:r>
            <w:r>
              <w:rPr>
                <w:color w:val="231F20"/>
                <w:w w:val="105"/>
                <w:sz w:val="22"/>
                <w:u w:val="single" w:color="939598"/>
              </w:rPr>
              <w:t>Bali</w:t>
            </w:r>
            <w:r>
              <w:rPr>
                <w:color w:val="231F20"/>
                <w:sz w:val="22"/>
                <w:u w:val="single" w:color="939598"/>
              </w:rPr>
              <w:tab/>
            </w:r>
          </w:p>
        </w:tc>
        <w:tc>
          <w:tcPr>
            <w:tcW w:w="289" w:type="dxa"/>
          </w:tcPr>
          <w:p>
            <w:pPr>
              <w:pStyle w:val="TableParagraph"/>
              <w:rPr>
                <w:rFonts w:ascii="Times New Roman"/>
                <w:sz w:val="22"/>
              </w:rPr>
            </w:pPr>
          </w:p>
        </w:tc>
        <w:tc>
          <w:tcPr>
            <w:tcW w:w="425" w:type="dxa"/>
          </w:tcPr>
          <w:p>
            <w:pPr>
              <w:pStyle w:val="TableParagraph"/>
              <w:spacing w:before="63"/>
              <w:ind w:right="-15"/>
              <w:rPr>
                <w:sz w:val="22"/>
              </w:rPr>
            </w:pPr>
            <w:r>
              <w:rPr>
                <w:color w:val="231F20"/>
                <w:spacing w:val="21"/>
                <w:w w:val="122"/>
                <w:sz w:val="22"/>
                <w:u w:val="single" w:color="939598"/>
              </w:rPr>
              <w:t> </w:t>
            </w:r>
            <w:r>
              <w:rPr>
                <w:color w:val="231F20"/>
                <w:w w:val="110"/>
                <w:sz w:val="22"/>
                <w:u w:val="single" w:color="939598"/>
              </w:rPr>
              <w:t>62</w:t>
            </w:r>
            <w:r>
              <w:rPr>
                <w:color w:val="231F20"/>
                <w:spacing w:val="-2"/>
                <w:sz w:val="22"/>
                <w:u w:val="single" w:color="939598"/>
              </w:rPr>
              <w:t> </w:t>
            </w:r>
          </w:p>
        </w:tc>
      </w:tr>
      <w:tr>
        <w:trPr>
          <w:trHeight w:val="400" w:hRule="atLeast"/>
        </w:trPr>
        <w:tc>
          <w:tcPr>
            <w:tcW w:w="8923" w:type="dxa"/>
          </w:tcPr>
          <w:p>
            <w:pPr>
              <w:pStyle w:val="TableParagraph"/>
              <w:tabs>
                <w:tab w:pos="579" w:val="left" w:leader="none"/>
                <w:tab w:pos="8923" w:val="left" w:leader="none"/>
              </w:tabs>
              <w:spacing w:before="63"/>
              <w:ind w:right="-15"/>
              <w:rPr>
                <w:sz w:val="22"/>
              </w:rPr>
            </w:pPr>
            <w:r>
              <w:rPr>
                <w:color w:val="231F20"/>
                <w:w w:val="122"/>
                <w:sz w:val="22"/>
                <w:u w:val="single" w:color="939598"/>
              </w:rPr>
              <w:t> </w:t>
            </w:r>
            <w:r>
              <w:rPr>
                <w:color w:val="231F20"/>
                <w:sz w:val="22"/>
                <w:u w:val="single" w:color="939598"/>
              </w:rPr>
              <w:tab/>
            </w:r>
            <w:r>
              <w:rPr>
                <w:color w:val="231F20"/>
                <w:w w:val="105"/>
                <w:sz w:val="22"/>
                <w:u w:val="single" w:color="939598"/>
              </w:rPr>
              <w:t>2.3.2. Realisasi Belanja APBD Kabupaten/Kota Provinsi</w:t>
            </w:r>
            <w:r>
              <w:rPr>
                <w:color w:val="231F20"/>
                <w:spacing w:val="-32"/>
                <w:w w:val="105"/>
                <w:sz w:val="22"/>
                <w:u w:val="single" w:color="939598"/>
              </w:rPr>
              <w:t> </w:t>
            </w:r>
            <w:r>
              <w:rPr>
                <w:color w:val="231F20"/>
                <w:w w:val="105"/>
                <w:sz w:val="22"/>
                <w:u w:val="single" w:color="939598"/>
              </w:rPr>
              <w:t>Bali</w:t>
            </w:r>
            <w:r>
              <w:rPr>
                <w:color w:val="231F20"/>
                <w:sz w:val="22"/>
                <w:u w:val="single" w:color="939598"/>
              </w:rPr>
              <w:tab/>
            </w:r>
          </w:p>
        </w:tc>
        <w:tc>
          <w:tcPr>
            <w:tcW w:w="289" w:type="dxa"/>
          </w:tcPr>
          <w:p>
            <w:pPr>
              <w:pStyle w:val="TableParagraph"/>
              <w:rPr>
                <w:rFonts w:ascii="Times New Roman"/>
                <w:sz w:val="22"/>
              </w:rPr>
            </w:pPr>
          </w:p>
        </w:tc>
        <w:tc>
          <w:tcPr>
            <w:tcW w:w="425" w:type="dxa"/>
          </w:tcPr>
          <w:p>
            <w:pPr>
              <w:pStyle w:val="TableParagraph"/>
              <w:spacing w:before="63"/>
              <w:ind w:right="-15"/>
              <w:rPr>
                <w:sz w:val="22"/>
              </w:rPr>
            </w:pPr>
            <w:r>
              <w:rPr>
                <w:color w:val="231F20"/>
                <w:spacing w:val="21"/>
                <w:w w:val="122"/>
                <w:sz w:val="22"/>
                <w:u w:val="single" w:color="939598"/>
              </w:rPr>
              <w:t> </w:t>
            </w:r>
            <w:r>
              <w:rPr>
                <w:color w:val="231F20"/>
                <w:w w:val="110"/>
                <w:sz w:val="22"/>
                <w:u w:val="single" w:color="939598"/>
              </w:rPr>
              <w:t>64</w:t>
            </w:r>
            <w:r>
              <w:rPr>
                <w:color w:val="231F20"/>
                <w:spacing w:val="-2"/>
                <w:sz w:val="22"/>
                <w:u w:val="single" w:color="939598"/>
              </w:rPr>
              <w:t> </w:t>
            </w:r>
          </w:p>
        </w:tc>
      </w:tr>
      <w:tr>
        <w:trPr>
          <w:trHeight w:val="400" w:hRule="atLeast"/>
        </w:trPr>
        <w:tc>
          <w:tcPr>
            <w:tcW w:w="8923" w:type="dxa"/>
          </w:tcPr>
          <w:p>
            <w:pPr>
              <w:pStyle w:val="TableParagraph"/>
              <w:tabs>
                <w:tab w:pos="379" w:val="left" w:leader="none"/>
                <w:tab w:pos="8923" w:val="left" w:leader="none"/>
              </w:tabs>
              <w:spacing w:before="63"/>
              <w:ind w:right="-15"/>
              <w:rPr>
                <w:sz w:val="22"/>
              </w:rPr>
            </w:pPr>
            <w:r>
              <w:rPr>
                <w:color w:val="231F20"/>
                <w:w w:val="122"/>
                <w:sz w:val="22"/>
                <w:u w:val="single" w:color="939598"/>
              </w:rPr>
              <w:t> </w:t>
            </w:r>
            <w:r>
              <w:rPr>
                <w:color w:val="231F20"/>
                <w:sz w:val="22"/>
                <w:u w:val="single" w:color="939598"/>
              </w:rPr>
              <w:tab/>
            </w:r>
            <w:r>
              <w:rPr>
                <w:color w:val="231F20"/>
                <w:w w:val="105"/>
                <w:sz w:val="22"/>
                <w:u w:val="single" w:color="939598"/>
              </w:rPr>
              <w:t>2.4. REALISASI APBN PROVINSI</w:t>
            </w:r>
            <w:r>
              <w:rPr>
                <w:color w:val="231F20"/>
                <w:spacing w:val="38"/>
                <w:w w:val="105"/>
                <w:sz w:val="22"/>
                <w:u w:val="single" w:color="939598"/>
              </w:rPr>
              <w:t> </w:t>
            </w:r>
            <w:r>
              <w:rPr>
                <w:color w:val="231F20"/>
                <w:w w:val="105"/>
                <w:sz w:val="22"/>
                <w:u w:val="single" w:color="939598"/>
              </w:rPr>
              <w:t>BALI</w:t>
            </w:r>
            <w:r>
              <w:rPr>
                <w:color w:val="231F20"/>
                <w:sz w:val="22"/>
                <w:u w:val="single" w:color="939598"/>
              </w:rPr>
              <w:tab/>
            </w:r>
          </w:p>
        </w:tc>
        <w:tc>
          <w:tcPr>
            <w:tcW w:w="289" w:type="dxa"/>
          </w:tcPr>
          <w:p>
            <w:pPr>
              <w:pStyle w:val="TableParagraph"/>
              <w:rPr>
                <w:rFonts w:ascii="Times New Roman"/>
                <w:sz w:val="22"/>
              </w:rPr>
            </w:pPr>
          </w:p>
        </w:tc>
        <w:tc>
          <w:tcPr>
            <w:tcW w:w="425" w:type="dxa"/>
          </w:tcPr>
          <w:p>
            <w:pPr>
              <w:pStyle w:val="TableParagraph"/>
              <w:spacing w:before="63"/>
              <w:ind w:right="-15"/>
              <w:rPr>
                <w:sz w:val="22"/>
              </w:rPr>
            </w:pPr>
            <w:r>
              <w:rPr>
                <w:color w:val="231F20"/>
                <w:spacing w:val="21"/>
                <w:w w:val="122"/>
                <w:sz w:val="22"/>
                <w:u w:val="single" w:color="939598"/>
              </w:rPr>
              <w:t> </w:t>
            </w:r>
            <w:r>
              <w:rPr>
                <w:color w:val="231F20"/>
                <w:w w:val="110"/>
                <w:sz w:val="22"/>
                <w:u w:val="single" w:color="939598"/>
              </w:rPr>
              <w:t>66</w:t>
            </w:r>
            <w:r>
              <w:rPr>
                <w:color w:val="231F20"/>
                <w:spacing w:val="-2"/>
                <w:sz w:val="22"/>
                <w:u w:val="single" w:color="939598"/>
              </w:rPr>
              <w:t> </w:t>
            </w:r>
          </w:p>
        </w:tc>
      </w:tr>
      <w:tr>
        <w:trPr>
          <w:trHeight w:val="393" w:hRule="atLeast"/>
        </w:trPr>
        <w:tc>
          <w:tcPr>
            <w:tcW w:w="8923" w:type="dxa"/>
            <w:tcBorders>
              <w:bottom w:val="single" w:sz="4" w:space="0" w:color="939598"/>
            </w:tcBorders>
          </w:tcPr>
          <w:p>
            <w:pPr>
              <w:pStyle w:val="TableParagraph"/>
              <w:spacing w:before="63"/>
              <w:ind w:left="579"/>
              <w:rPr>
                <w:sz w:val="22"/>
              </w:rPr>
            </w:pPr>
            <w:r>
              <w:rPr>
                <w:color w:val="231F20"/>
                <w:sz w:val="22"/>
              </w:rPr>
              <w:t>2.4.1. Realisasi Belanja APBN Provinsi Bali</w:t>
            </w:r>
          </w:p>
        </w:tc>
        <w:tc>
          <w:tcPr>
            <w:tcW w:w="289" w:type="dxa"/>
          </w:tcPr>
          <w:p>
            <w:pPr>
              <w:pStyle w:val="TableParagraph"/>
              <w:rPr>
                <w:rFonts w:ascii="Times New Roman"/>
                <w:sz w:val="22"/>
              </w:rPr>
            </w:pPr>
          </w:p>
        </w:tc>
        <w:tc>
          <w:tcPr>
            <w:tcW w:w="425" w:type="dxa"/>
            <w:tcBorders>
              <w:bottom w:val="single" w:sz="4" w:space="0" w:color="939598"/>
            </w:tcBorders>
          </w:tcPr>
          <w:p>
            <w:pPr>
              <w:pStyle w:val="TableParagraph"/>
              <w:spacing w:before="63"/>
              <w:ind w:left="83"/>
              <w:rPr>
                <w:sz w:val="22"/>
              </w:rPr>
            </w:pPr>
            <w:r>
              <w:rPr>
                <w:color w:val="231F20"/>
                <w:w w:val="110"/>
                <w:sz w:val="22"/>
              </w:rPr>
              <w:t>66</w:t>
            </w:r>
          </w:p>
        </w:tc>
      </w:tr>
      <w:tr>
        <w:trPr>
          <w:trHeight w:val="386" w:hRule="atLeast"/>
        </w:trPr>
        <w:tc>
          <w:tcPr>
            <w:tcW w:w="8923" w:type="dxa"/>
            <w:tcBorders>
              <w:top w:val="single" w:sz="4" w:space="0" w:color="939598"/>
              <w:bottom w:val="single" w:sz="4" w:space="0" w:color="939598"/>
            </w:tcBorders>
          </w:tcPr>
          <w:p>
            <w:pPr>
              <w:pStyle w:val="TableParagraph"/>
              <w:spacing w:before="60"/>
              <w:rPr>
                <w:b/>
                <w:sz w:val="22"/>
              </w:rPr>
            </w:pPr>
            <w:r>
              <w:rPr>
                <w:b/>
                <w:color w:val="231F20"/>
                <w:w w:val="110"/>
                <w:sz w:val="22"/>
              </w:rPr>
              <w:t>Bab III Perkembangan Inflasi Daerah</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60"/>
              <w:ind w:left="83"/>
              <w:rPr>
                <w:b/>
                <w:sz w:val="22"/>
              </w:rPr>
            </w:pPr>
            <w:r>
              <w:rPr>
                <w:b/>
                <w:color w:val="231F20"/>
                <w:w w:val="110"/>
                <w:sz w:val="22"/>
              </w:rPr>
              <w:t>69</w:t>
            </w:r>
          </w:p>
        </w:tc>
      </w:tr>
      <w:tr>
        <w:trPr>
          <w:trHeight w:val="398" w:hRule="atLeast"/>
        </w:trPr>
        <w:tc>
          <w:tcPr>
            <w:tcW w:w="8923" w:type="dxa"/>
            <w:tcBorders>
              <w:top w:val="single" w:sz="4" w:space="0" w:color="939598"/>
              <w:bottom w:val="single" w:sz="4" w:space="0" w:color="939598"/>
            </w:tcBorders>
          </w:tcPr>
          <w:p>
            <w:pPr>
              <w:pStyle w:val="TableParagraph"/>
              <w:spacing w:before="63"/>
              <w:ind w:left="379"/>
              <w:rPr>
                <w:sz w:val="22"/>
              </w:rPr>
            </w:pPr>
            <w:r>
              <w:rPr>
                <w:color w:val="231F20"/>
                <w:w w:val="105"/>
                <w:sz w:val="22"/>
              </w:rPr>
              <w:t>3.1. PERKEMBANGAN UMUM INFLASI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63"/>
              <w:ind w:left="83"/>
              <w:rPr>
                <w:sz w:val="22"/>
              </w:rPr>
            </w:pPr>
            <w:r>
              <w:rPr>
                <w:color w:val="231F20"/>
                <w:w w:val="110"/>
                <w:sz w:val="22"/>
              </w:rPr>
              <w:t>71</w:t>
            </w:r>
          </w:p>
        </w:tc>
      </w:tr>
      <w:tr>
        <w:trPr>
          <w:trHeight w:val="398" w:hRule="atLeast"/>
        </w:trPr>
        <w:tc>
          <w:tcPr>
            <w:tcW w:w="8923" w:type="dxa"/>
            <w:tcBorders>
              <w:top w:val="single" w:sz="4" w:space="0" w:color="939598"/>
              <w:bottom w:val="single" w:sz="4" w:space="0" w:color="939598"/>
            </w:tcBorders>
          </w:tcPr>
          <w:p>
            <w:pPr>
              <w:pStyle w:val="TableParagraph"/>
              <w:spacing w:before="55"/>
              <w:ind w:left="379"/>
              <w:rPr>
                <w:sz w:val="22"/>
              </w:rPr>
            </w:pPr>
            <w:r>
              <w:rPr>
                <w:color w:val="231F20"/>
                <w:w w:val="105"/>
                <w:sz w:val="22"/>
              </w:rPr>
              <w:t>3.2. ANALISIS PERKEMBANGAN INFLASI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55"/>
              <w:ind w:left="83"/>
              <w:rPr>
                <w:sz w:val="22"/>
              </w:rPr>
            </w:pPr>
            <w:r>
              <w:rPr>
                <w:color w:val="231F20"/>
                <w:w w:val="110"/>
                <w:sz w:val="22"/>
              </w:rPr>
              <w:t>72</w:t>
            </w:r>
          </w:p>
        </w:tc>
      </w:tr>
    </w:tbl>
    <w:p>
      <w:pPr>
        <w:spacing w:after="0"/>
        <w:rPr>
          <w:sz w:val="22"/>
        </w:rPr>
        <w:sectPr>
          <w:footerReference w:type="even" r:id="rId56"/>
          <w:footerReference w:type="default" r:id="rId57"/>
          <w:pgSz w:w="11910" w:h="15880"/>
          <w:pgMar w:footer="535" w:header="0" w:top="1260" w:bottom="720" w:left="0" w:right="0"/>
          <w:pgNumType w:start="6"/>
        </w:sectPr>
      </w:pPr>
    </w:p>
    <w:sdt>
      <w:sdtPr>
        <w:docPartObj>
          <w:docPartGallery w:val="Table of Contents"/>
          <w:docPartUnique/>
        </w:docPartObj>
      </w:sdtPr>
      <w:sdtEndPr/>
      <w:sdtContent>
        <w:p>
          <w:pPr>
            <w:pStyle w:val="TOC5"/>
            <w:numPr>
              <w:ilvl w:val="2"/>
              <w:numId w:val="2"/>
            </w:numPr>
            <w:tabs>
              <w:tab w:pos="2326" w:val="left" w:leader="none"/>
              <w:tab w:pos="10673" w:val="right" w:leader="none"/>
            </w:tabs>
            <w:spacing w:line="240" w:lineRule="auto" w:before="62" w:after="0"/>
            <w:ind w:left="2325" w:right="0" w:hanging="612"/>
            <w:jc w:val="left"/>
          </w:pPr>
          <w:r>
            <w:rPr>
              <w:color w:val="231F20"/>
              <w:w w:val="105"/>
            </w:rPr>
            <w:t>Inflasi Menurut Kelompok Barang</w:t>
          </w:r>
          <w:r>
            <w:rPr>
              <w:color w:val="231F20"/>
              <w:spacing w:val="33"/>
              <w:w w:val="105"/>
            </w:rPr>
            <w:t> </w:t>
          </w:r>
          <w:r>
            <w:rPr>
              <w:color w:val="231F20"/>
              <w:w w:val="105"/>
            </w:rPr>
            <w:t>dan</w:t>
          </w:r>
          <w:r>
            <w:rPr>
              <w:color w:val="231F20"/>
              <w:spacing w:val="8"/>
              <w:w w:val="105"/>
            </w:rPr>
            <w:t> </w:t>
          </w:r>
          <w:r>
            <w:rPr>
              <w:color w:val="231F20"/>
              <w:w w:val="105"/>
            </w:rPr>
            <w:t>Jasa</w:t>
            <w:tab/>
            <w:t>72</w:t>
          </w:r>
        </w:p>
        <w:p>
          <w:pPr>
            <w:pStyle w:val="TOC5"/>
            <w:numPr>
              <w:ilvl w:val="2"/>
              <w:numId w:val="2"/>
            </w:numPr>
            <w:tabs>
              <w:tab w:pos="2326" w:val="left" w:leader="none"/>
              <w:tab w:pos="10673" w:val="right" w:leader="none"/>
            </w:tabs>
            <w:spacing w:line="240" w:lineRule="auto" w:before="131" w:after="0"/>
            <w:ind w:left="2325" w:right="0" w:hanging="612"/>
            <w:jc w:val="left"/>
          </w:pPr>
          <w:r>
            <w:rPr/>
            <w:pict>
              <v:line style="position:absolute;mso-position-horizontal-relative:page;mso-position-vertical-relative:paragraph;z-index:1384" from="56.692902pt,3.996644pt" to="502.865902pt,3.996644pt" stroked="true" strokeweight=".3pt" strokecolor="#939598">
                <v:stroke dashstyle="solid"/>
                <w10:wrap type="none"/>
              </v:line>
            </w:pict>
          </w:r>
          <w:r>
            <w:rPr/>
            <w:pict>
              <v:line style="position:absolute;mso-position-horizontal-relative:page;mso-position-vertical-relative:paragraph;z-index:1408" from="517.322815pt,3.996644pt" to="538.582815pt,3.996644pt" stroked="true" strokeweight=".3pt" strokecolor="#939598">
                <v:stroke dashstyle="solid"/>
                <w10:wrap type="none"/>
              </v:line>
            </w:pict>
          </w:r>
          <w:r>
            <w:rPr>
              <w:color w:val="231F20"/>
              <w:w w:val="105"/>
            </w:rPr>
            <w:t>Inflasi</w:t>
          </w:r>
          <w:r>
            <w:rPr>
              <w:color w:val="231F20"/>
              <w:spacing w:val="8"/>
              <w:w w:val="105"/>
            </w:rPr>
            <w:t> </w:t>
          </w:r>
          <w:r>
            <w:rPr>
              <w:color w:val="231F20"/>
              <w:w w:val="105"/>
            </w:rPr>
            <w:t>Menurut</w:t>
          </w:r>
          <w:r>
            <w:rPr>
              <w:color w:val="231F20"/>
              <w:spacing w:val="8"/>
              <w:w w:val="105"/>
            </w:rPr>
            <w:t> </w:t>
          </w:r>
          <w:r>
            <w:rPr>
              <w:color w:val="231F20"/>
              <w:w w:val="105"/>
            </w:rPr>
            <w:t>Kota</w:t>
            <w:tab/>
            <w:t>76</w:t>
          </w:r>
        </w:p>
        <w:p>
          <w:pPr>
            <w:pStyle w:val="TOC3"/>
            <w:numPr>
              <w:ilvl w:val="1"/>
              <w:numId w:val="3"/>
            </w:numPr>
            <w:tabs>
              <w:tab w:pos="1942" w:val="left" w:leader="none"/>
              <w:tab w:pos="10673" w:val="right" w:leader="none"/>
            </w:tabs>
            <w:spacing w:line="240" w:lineRule="auto" w:before="132" w:after="0"/>
            <w:ind w:left="1941" w:right="0" w:hanging="428"/>
            <w:jc w:val="left"/>
          </w:pPr>
          <w:r>
            <w:rPr/>
            <w:pict>
              <v:line style="position:absolute;mso-position-horizontal-relative:page;mso-position-vertical-relative:paragraph;z-index:1432" from="56.692902pt,3.889444pt" to="502.865902pt,3.889444pt" stroked="true" strokeweight=".3pt" strokecolor="#939598">
                <v:stroke dashstyle="solid"/>
                <w10:wrap type="none"/>
              </v:line>
            </w:pict>
          </w:r>
          <w:r>
            <w:rPr/>
            <w:pict>
              <v:line style="position:absolute;mso-position-horizontal-relative:page;mso-position-vertical-relative:paragraph;z-index:1456" from="517.322815pt,3.889444pt" to="538.582815pt,3.889444pt" stroked="true" strokeweight=".3pt" strokecolor="#939598">
                <v:stroke dashstyle="solid"/>
                <w10:wrap type="none"/>
              </v:line>
            </w:pict>
          </w:r>
          <w:r>
            <w:rPr>
              <w:color w:val="231F20"/>
              <w:w w:val="105"/>
            </w:rPr>
            <w:t>DISAGREGASI</w:t>
          </w:r>
          <w:r>
            <w:rPr>
              <w:color w:val="231F20"/>
              <w:spacing w:val="8"/>
              <w:w w:val="105"/>
            </w:rPr>
            <w:t> </w:t>
          </w:r>
          <w:r>
            <w:rPr>
              <w:color w:val="231F20"/>
              <w:w w:val="105"/>
            </w:rPr>
            <w:t>INFLASI</w:t>
            <w:tab/>
            <w:t>78</w:t>
          </w:r>
        </w:p>
        <w:p>
          <w:pPr>
            <w:pStyle w:val="TOC6"/>
            <w:numPr>
              <w:ilvl w:val="0"/>
              <w:numId w:val="4"/>
            </w:numPr>
            <w:tabs>
              <w:tab w:pos="1947" w:val="left" w:leader="none"/>
              <w:tab w:pos="10673" w:val="right" w:leader="none"/>
            </w:tabs>
            <w:spacing w:line="240" w:lineRule="auto" w:before="131" w:after="0"/>
            <w:ind w:left="1946" w:right="0" w:hanging="233"/>
            <w:jc w:val="left"/>
            <w:rPr>
              <w:i w:val="0"/>
            </w:rPr>
          </w:pPr>
          <w:r>
            <w:rPr/>
            <w:pict>
              <v:line style="position:absolute;mso-position-horizontal-relative:page;mso-position-vertical-relative:paragraph;z-index:1480" from="56.692902pt,3.682244pt" to="502.865902pt,3.682244pt" stroked="true" strokeweight=".3pt" strokecolor="#939598">
                <v:stroke dashstyle="solid"/>
                <w10:wrap type="none"/>
              </v:line>
            </w:pict>
          </w:r>
          <w:r>
            <w:rPr/>
            <w:pict>
              <v:line style="position:absolute;mso-position-horizontal-relative:page;mso-position-vertical-relative:paragraph;z-index:1504" from="517.322815pt,3.682244pt" to="538.582815pt,3.682244pt" stroked="true" strokeweight=".3pt" strokecolor="#939598">
                <v:stroke dashstyle="solid"/>
                <w10:wrap type="none"/>
              </v:line>
            </w:pict>
          </w:r>
          <w:r>
            <w:rPr>
              <w:i/>
              <w:color w:val="231F20"/>
              <w:w w:val="105"/>
            </w:rPr>
            <w:t>Volatile</w:t>
          </w:r>
          <w:r>
            <w:rPr>
              <w:i/>
              <w:color w:val="231F20"/>
              <w:spacing w:val="8"/>
              <w:w w:val="105"/>
            </w:rPr>
            <w:t> </w:t>
          </w:r>
          <w:r>
            <w:rPr>
              <w:i/>
              <w:color w:val="231F20"/>
              <w:w w:val="105"/>
            </w:rPr>
            <w:t>Food</w:t>
            <w:tab/>
          </w:r>
          <w:r>
            <w:rPr>
              <w:i w:val="0"/>
              <w:color w:val="231F20"/>
              <w:w w:val="105"/>
            </w:rPr>
            <w:t>78</w:t>
          </w:r>
        </w:p>
        <w:p>
          <w:pPr>
            <w:pStyle w:val="TOC6"/>
            <w:numPr>
              <w:ilvl w:val="0"/>
              <w:numId w:val="4"/>
            </w:numPr>
            <w:tabs>
              <w:tab w:pos="1959" w:val="left" w:leader="none"/>
              <w:tab w:pos="10673" w:val="right" w:leader="none"/>
            </w:tabs>
            <w:spacing w:line="240" w:lineRule="auto" w:before="132" w:after="0"/>
            <w:ind w:left="1958" w:right="0" w:hanging="245"/>
            <w:jc w:val="left"/>
            <w:rPr>
              <w:i w:val="0"/>
            </w:rPr>
          </w:pPr>
          <w:r>
            <w:rPr/>
            <w:pict>
              <v:line style="position:absolute;mso-position-horizontal-relative:page;mso-position-vertical-relative:paragraph;z-index:1528" from="56.692902pt,3.574944pt" to="502.865902pt,3.574944pt" stroked="true" strokeweight=".3pt" strokecolor="#939598">
                <v:stroke dashstyle="solid"/>
                <w10:wrap type="none"/>
              </v:line>
            </w:pict>
          </w:r>
          <w:r>
            <w:rPr/>
            <w:pict>
              <v:line style="position:absolute;mso-position-horizontal-relative:page;mso-position-vertical-relative:paragraph;z-index:1552" from="517.322815pt,3.574944pt" to="538.582815pt,3.574944pt" stroked="true" strokeweight=".3pt" strokecolor="#939598">
                <v:stroke dashstyle="solid"/>
                <w10:wrap type="none"/>
              </v:line>
            </w:pict>
          </w:r>
          <w:r>
            <w:rPr/>
            <w:pict>
              <v:line style="position:absolute;mso-position-horizontal-relative:page;mso-position-vertical-relative:paragraph;z-index:1576" from="56.692902pt,23.416744pt" to="502.865902pt,23.416744pt" stroked="true" strokeweight=".3pt" strokecolor="#939598">
                <v:stroke dashstyle="solid"/>
                <w10:wrap type="none"/>
              </v:line>
            </w:pict>
          </w:r>
          <w:r>
            <w:rPr/>
            <w:pict>
              <v:line style="position:absolute;mso-position-horizontal-relative:page;mso-position-vertical-relative:paragraph;z-index:1600" from="517.322815pt,23.416744pt" to="538.582815pt,23.416744pt" stroked="true" strokeweight=".3pt" strokecolor="#939598">
                <v:stroke dashstyle="solid"/>
                <w10:wrap type="none"/>
              </v:line>
            </w:pict>
          </w:r>
          <w:r>
            <w:rPr>
              <w:i/>
              <w:color w:val="231F20"/>
              <w:w w:val="105"/>
            </w:rPr>
            <w:t>Administered</w:t>
          </w:r>
          <w:r>
            <w:rPr>
              <w:i/>
              <w:color w:val="231F20"/>
              <w:spacing w:val="8"/>
              <w:w w:val="105"/>
            </w:rPr>
            <w:t> </w:t>
          </w:r>
          <w:r>
            <w:rPr>
              <w:i/>
              <w:color w:val="231F20"/>
              <w:w w:val="105"/>
            </w:rPr>
            <w:t>Prices</w:t>
            <w:tab/>
          </w:r>
          <w:r>
            <w:rPr>
              <w:i w:val="0"/>
              <w:color w:val="231F20"/>
              <w:w w:val="105"/>
            </w:rPr>
            <w:t>79</w:t>
          </w:r>
        </w:p>
        <w:p>
          <w:pPr>
            <w:pStyle w:val="TOC6"/>
            <w:numPr>
              <w:ilvl w:val="0"/>
              <w:numId w:val="4"/>
            </w:numPr>
            <w:tabs>
              <w:tab w:pos="1934" w:val="left" w:leader="none"/>
              <w:tab w:pos="10673" w:val="right" w:leader="none"/>
            </w:tabs>
            <w:spacing w:line="240" w:lineRule="auto" w:before="131" w:after="0"/>
            <w:ind w:left="1933" w:right="0" w:hanging="220"/>
            <w:jc w:val="left"/>
            <w:rPr>
              <w:i w:val="0"/>
            </w:rPr>
          </w:pPr>
          <w:r>
            <w:rPr/>
            <w:pict>
              <v:line style="position:absolute;mso-position-horizontal-relative:page;mso-position-vertical-relative:paragraph;z-index:1624" from="56.692902pt,23.209545pt" to="502.865902pt,23.209545pt" stroked="true" strokeweight=".3pt" strokecolor="#939598">
                <v:stroke dashstyle="solid"/>
                <w10:wrap type="none"/>
              </v:line>
            </w:pict>
          </w:r>
          <w:r>
            <w:rPr/>
            <w:pict>
              <v:line style="position:absolute;mso-position-horizontal-relative:page;mso-position-vertical-relative:paragraph;z-index:1648" from="517.322815pt,23.209545pt" to="538.582815pt,23.209545pt" stroked="true" strokeweight=".3pt" strokecolor="#939598">
                <v:stroke dashstyle="solid"/>
                <w10:wrap type="none"/>
              </v:line>
            </w:pict>
          </w:r>
          <w:r>
            <w:rPr>
              <w:i/>
              <w:color w:val="231F20"/>
              <w:w w:val="105"/>
            </w:rPr>
            <w:t>Core</w:t>
          </w:r>
          <w:r>
            <w:rPr>
              <w:i/>
              <w:color w:val="231F20"/>
              <w:spacing w:val="8"/>
              <w:w w:val="105"/>
            </w:rPr>
            <w:t> </w:t>
          </w:r>
          <w:r>
            <w:rPr>
              <w:i/>
              <w:color w:val="231F20"/>
              <w:w w:val="105"/>
            </w:rPr>
            <w:t>Inflation</w:t>
            <w:tab/>
          </w:r>
          <w:r>
            <w:rPr>
              <w:i w:val="0"/>
              <w:color w:val="231F20"/>
              <w:w w:val="105"/>
            </w:rPr>
            <w:t>79</w:t>
          </w:r>
        </w:p>
        <w:p>
          <w:pPr>
            <w:pStyle w:val="TOC3"/>
            <w:numPr>
              <w:ilvl w:val="1"/>
              <w:numId w:val="3"/>
            </w:numPr>
            <w:tabs>
              <w:tab w:pos="1942" w:val="left" w:leader="none"/>
              <w:tab w:pos="10673" w:val="right" w:leader="none"/>
            </w:tabs>
            <w:spacing w:line="240" w:lineRule="auto" w:before="132" w:after="0"/>
            <w:ind w:left="1941" w:right="0" w:hanging="428"/>
            <w:jc w:val="left"/>
          </w:pPr>
          <w:r>
            <w:rPr/>
            <w:pict>
              <v:line style="position:absolute;mso-position-horizontal-relative:page;mso-position-vertical-relative:paragraph;z-index:1672" from="56.692902pt,23.102345pt" to="502.865902pt,23.102345pt" stroked="true" strokeweight=".3pt" strokecolor="#939598">
                <v:stroke dashstyle="solid"/>
                <w10:wrap type="none"/>
              </v:line>
            </w:pict>
          </w:r>
          <w:r>
            <w:rPr/>
            <w:pict>
              <v:line style="position:absolute;mso-position-horizontal-relative:page;mso-position-vertical-relative:paragraph;z-index:1696" from="517.322815pt,23.102345pt" to="538.582815pt,23.102345pt" stroked="true" strokeweight=".3pt" strokecolor="#939598">
                <v:stroke dashstyle="solid"/>
                <w10:wrap type="none"/>
              </v:line>
            </w:pict>
          </w:r>
          <w:r>
            <w:rPr>
              <w:color w:val="231F20"/>
              <w:w w:val="105"/>
            </w:rPr>
            <w:t>INFLASI</w:t>
          </w:r>
          <w:r>
            <w:rPr>
              <w:color w:val="231F20"/>
              <w:spacing w:val="8"/>
              <w:w w:val="105"/>
            </w:rPr>
            <w:t> </w:t>
          </w:r>
          <w:r>
            <w:rPr>
              <w:color w:val="231F20"/>
              <w:w w:val="105"/>
            </w:rPr>
            <w:t>PERDESAAN</w:t>
            <w:tab/>
            <w:t>80</w:t>
          </w:r>
        </w:p>
        <w:p>
          <w:pPr>
            <w:pStyle w:val="TOC3"/>
            <w:numPr>
              <w:ilvl w:val="1"/>
              <w:numId w:val="3"/>
            </w:numPr>
            <w:tabs>
              <w:tab w:pos="1942" w:val="left" w:leader="none"/>
              <w:tab w:pos="10673" w:val="right" w:leader="none"/>
            </w:tabs>
            <w:spacing w:line="240" w:lineRule="auto" w:before="131" w:after="0"/>
            <w:ind w:left="1941" w:right="0" w:hanging="428"/>
            <w:jc w:val="left"/>
          </w:pPr>
          <w:r>
            <w:rPr/>
            <w:pict>
              <v:line style="position:absolute;mso-position-horizontal-relative:page;mso-position-vertical-relative:paragraph;z-index:1720" from="56.692902pt,22.895044pt" to="502.865902pt,22.895044pt" stroked="true" strokeweight=".3pt" strokecolor="#939598">
                <v:stroke dashstyle="solid"/>
                <w10:wrap type="none"/>
              </v:line>
            </w:pict>
          </w:r>
          <w:r>
            <w:rPr/>
            <w:pict>
              <v:line style="position:absolute;mso-position-horizontal-relative:page;mso-position-vertical-relative:paragraph;z-index:1744" from="517.322815pt,22.895044pt" to="538.582815pt,22.895044pt" stroked="true" strokeweight=".3pt" strokecolor="#939598">
                <v:stroke dashstyle="solid"/>
                <w10:wrap type="none"/>
              </v:line>
            </w:pict>
          </w:r>
          <w:r>
            <w:rPr>
              <w:color w:val="231F20"/>
              <w:w w:val="105"/>
            </w:rPr>
            <w:t>INFLASI</w:t>
          </w:r>
          <w:r>
            <w:rPr>
              <w:color w:val="231F20"/>
              <w:spacing w:val="8"/>
              <w:w w:val="105"/>
            </w:rPr>
            <w:t> </w:t>
          </w:r>
          <w:r>
            <w:rPr>
              <w:color w:val="231F20"/>
              <w:spacing w:val="-3"/>
              <w:w w:val="105"/>
            </w:rPr>
            <w:t>PANGAN</w:t>
            <w:tab/>
          </w:r>
          <w:r>
            <w:rPr>
              <w:color w:val="231F20"/>
              <w:w w:val="105"/>
            </w:rPr>
            <w:t>80</w:t>
          </w:r>
        </w:p>
        <w:p>
          <w:pPr>
            <w:pStyle w:val="TOC3"/>
            <w:tabs>
              <w:tab w:pos="10673" w:val="right" w:leader="none"/>
            </w:tabs>
            <w:ind w:left="1513" w:firstLine="0"/>
          </w:pPr>
          <w:r>
            <w:rPr/>
            <w:pict>
              <v:line style="position:absolute;mso-position-horizontal-relative:page;mso-position-vertical-relative:paragraph;z-index:1768" from="56.692902pt,22.736845pt" to="502.865902pt,22.736845pt" stroked="true" strokeweight=".3pt" strokecolor="#939598">
                <v:stroke dashstyle="solid"/>
                <w10:wrap type="none"/>
              </v:line>
            </w:pict>
          </w:r>
          <w:r>
            <w:rPr/>
            <w:pict>
              <v:line style="position:absolute;mso-position-horizontal-relative:page;mso-position-vertical-relative:paragraph;z-index:1792" from="517.322815pt,22.736845pt" to="538.582815pt,22.736845pt" stroked="true" strokeweight=".3pt" strokecolor="#939598">
                <v:stroke dashstyle="solid"/>
                <w10:wrap type="none"/>
              </v:line>
            </w:pict>
          </w:r>
          <w:r>
            <w:rPr>
              <w:color w:val="231F20"/>
              <w:w w:val="105"/>
            </w:rPr>
            <w:t>3.6  KOORDINASI</w:t>
          </w:r>
          <w:r>
            <w:rPr>
              <w:color w:val="231F20"/>
              <w:spacing w:val="19"/>
              <w:w w:val="105"/>
            </w:rPr>
            <w:t> </w:t>
          </w:r>
          <w:r>
            <w:rPr>
              <w:color w:val="231F20"/>
              <w:w w:val="105"/>
            </w:rPr>
            <w:t>PENGENDALIAN</w:t>
          </w:r>
          <w:r>
            <w:rPr>
              <w:color w:val="231F20"/>
              <w:spacing w:val="9"/>
              <w:w w:val="105"/>
            </w:rPr>
            <w:t> </w:t>
          </w:r>
          <w:r>
            <w:rPr>
              <w:color w:val="231F20"/>
              <w:w w:val="105"/>
            </w:rPr>
            <w:t>INFLASI</w:t>
            <w:tab/>
            <w:t>81</w:t>
          </w:r>
        </w:p>
        <w:p>
          <w:pPr>
            <w:pStyle w:val="TOC1"/>
            <w:tabs>
              <w:tab w:pos="10673" w:val="right" w:leader="none"/>
            </w:tabs>
            <w:spacing w:before="132"/>
          </w:pPr>
          <w:r>
            <w:rPr/>
            <w:pict>
              <v:line style="position:absolute;mso-position-horizontal-relative:page;mso-position-vertical-relative:paragraph;z-index:1816" from="56.692902pt,22.629644pt" to="502.865902pt,22.629644pt" stroked="true" strokeweight=".3pt" strokecolor="#939598">
                <v:stroke dashstyle="solid"/>
                <w10:wrap type="none"/>
              </v:line>
            </w:pict>
          </w:r>
          <w:r>
            <w:rPr/>
            <w:pict>
              <v:line style="position:absolute;mso-position-horizontal-relative:page;mso-position-vertical-relative:paragraph;z-index:1840" from="517.322815pt,22.629644pt" to="538.582815pt,22.629644pt" stroked="true" strokeweight=".3pt" strokecolor="#939598">
                <v:stroke dashstyle="solid"/>
                <w10:wrap type="none"/>
              </v:line>
            </w:pict>
          </w:r>
          <w:r>
            <w:rPr>
              <w:color w:val="231F20"/>
              <w:w w:val="115"/>
            </w:rPr>
            <w:t>Bab IV Stabilitas Keuangan Daerah, Pengembangan Akses Keuangan</w:t>
          </w:r>
          <w:r>
            <w:rPr>
              <w:color w:val="231F20"/>
              <w:spacing w:val="-4"/>
              <w:w w:val="115"/>
            </w:rPr>
            <w:t> </w:t>
          </w:r>
          <w:r>
            <w:rPr>
              <w:color w:val="231F20"/>
              <w:w w:val="115"/>
            </w:rPr>
            <w:t>dan</w:t>
          </w:r>
          <w:r>
            <w:rPr>
              <w:color w:val="231F20"/>
              <w:spacing w:val="-1"/>
              <w:w w:val="115"/>
            </w:rPr>
            <w:t> </w:t>
          </w:r>
          <w:r>
            <w:rPr>
              <w:color w:val="231F20"/>
              <w:w w:val="115"/>
            </w:rPr>
            <w:t>UMKM</w:t>
            <w:tab/>
            <w:t>83</w:t>
          </w:r>
        </w:p>
        <w:p>
          <w:pPr>
            <w:pStyle w:val="TOC3"/>
            <w:numPr>
              <w:ilvl w:val="1"/>
              <w:numId w:val="5"/>
            </w:numPr>
            <w:tabs>
              <w:tab w:pos="1942" w:val="left" w:leader="none"/>
              <w:tab w:pos="10673" w:val="right" w:leader="none"/>
            </w:tabs>
            <w:spacing w:line="240" w:lineRule="auto" w:before="131" w:after="0"/>
            <w:ind w:left="1941" w:right="0" w:hanging="428"/>
            <w:jc w:val="left"/>
          </w:pPr>
          <w:r>
            <w:rPr/>
            <w:pict>
              <v:line style="position:absolute;mso-position-horizontal-relative:page;mso-position-vertical-relative:paragraph;z-index:1864" from="56.692902pt,22.422443pt" to="502.865902pt,22.422443pt" stroked="true" strokeweight=".3pt" strokecolor="#939598">
                <v:stroke dashstyle="solid"/>
                <w10:wrap type="none"/>
              </v:line>
            </w:pict>
          </w:r>
          <w:r>
            <w:rPr/>
            <w:pict>
              <v:line style="position:absolute;mso-position-horizontal-relative:page;mso-position-vertical-relative:paragraph;z-index:1888" from="517.322815pt,22.422443pt" to="538.582815pt,22.422443pt" stroked="true" strokeweight=".3pt" strokecolor="#939598">
                <v:stroke dashstyle="solid"/>
                <w10:wrap type="none"/>
              </v:line>
            </w:pict>
          </w:r>
          <w:r>
            <w:rPr>
              <w:color w:val="231F20"/>
              <w:w w:val="110"/>
            </w:rPr>
            <w:t>ASESMEN SEKTOR</w:t>
          </w:r>
          <w:r>
            <w:rPr>
              <w:color w:val="231F20"/>
              <w:spacing w:val="10"/>
              <w:w w:val="110"/>
            </w:rPr>
            <w:t> </w:t>
          </w:r>
          <w:r>
            <w:rPr>
              <w:color w:val="231F20"/>
              <w:w w:val="110"/>
            </w:rPr>
            <w:t>RUMAH</w:t>
          </w:r>
          <w:r>
            <w:rPr>
              <w:color w:val="231F20"/>
              <w:spacing w:val="5"/>
              <w:w w:val="110"/>
            </w:rPr>
            <w:t> </w:t>
          </w:r>
          <w:r>
            <w:rPr>
              <w:color w:val="231F20"/>
              <w:spacing w:val="-3"/>
              <w:w w:val="110"/>
            </w:rPr>
            <w:t>TANGGA</w:t>
            <w:tab/>
          </w:r>
          <w:r>
            <w:rPr>
              <w:color w:val="231F20"/>
              <w:w w:val="110"/>
            </w:rPr>
            <w:t>85</w:t>
          </w:r>
        </w:p>
        <w:p>
          <w:pPr>
            <w:pStyle w:val="TOC5"/>
            <w:numPr>
              <w:ilvl w:val="2"/>
              <w:numId w:val="5"/>
            </w:numPr>
            <w:tabs>
              <w:tab w:pos="2326" w:val="left" w:leader="none"/>
              <w:tab w:pos="10673" w:val="right" w:leader="none"/>
            </w:tabs>
            <w:spacing w:line="240" w:lineRule="auto" w:before="132" w:after="0"/>
            <w:ind w:left="2325" w:right="0" w:hanging="612"/>
            <w:jc w:val="left"/>
          </w:pPr>
          <w:r>
            <w:rPr/>
            <w:pict>
              <v:line style="position:absolute;mso-position-horizontal-relative:page;mso-position-vertical-relative:paragraph;z-index:1912" from="56.692902pt,22.315245pt" to="502.865902pt,22.315245pt" stroked="true" strokeweight=".3pt" strokecolor="#939598">
                <v:stroke dashstyle="solid"/>
                <w10:wrap type="none"/>
              </v:line>
            </w:pict>
          </w:r>
          <w:r>
            <w:rPr/>
            <w:pict>
              <v:line style="position:absolute;mso-position-horizontal-relative:page;mso-position-vertical-relative:paragraph;z-index:1936" from="517.322815pt,22.315245pt" to="538.582815pt,22.315245pt" stroked="true" strokeweight=".3pt" strokecolor="#939598">
                <v:stroke dashstyle="solid"/>
                <w10:wrap type="none"/>
              </v:line>
            </w:pict>
          </w:r>
          <w:r>
            <w:rPr>
              <w:color w:val="231F20"/>
              <w:w w:val="105"/>
            </w:rPr>
            <w:t>Sumber Kerentanan dan Kondisi Sektor</w:t>
          </w:r>
          <w:r>
            <w:rPr>
              <w:color w:val="231F20"/>
              <w:spacing w:val="44"/>
              <w:w w:val="105"/>
            </w:rPr>
            <w:t> </w:t>
          </w:r>
          <w:r>
            <w:rPr>
              <w:color w:val="231F20"/>
              <w:w w:val="105"/>
            </w:rPr>
            <w:t>Rumah</w:t>
          </w:r>
          <w:r>
            <w:rPr>
              <w:color w:val="231F20"/>
              <w:spacing w:val="9"/>
              <w:w w:val="105"/>
            </w:rPr>
            <w:t> </w:t>
          </w:r>
          <w:r>
            <w:rPr>
              <w:color w:val="231F20"/>
              <w:spacing w:val="-5"/>
              <w:w w:val="105"/>
            </w:rPr>
            <w:t>Tangga</w:t>
            <w:tab/>
          </w:r>
          <w:r>
            <w:rPr>
              <w:color w:val="231F20"/>
              <w:w w:val="105"/>
            </w:rPr>
            <w:t>85</w:t>
          </w:r>
        </w:p>
        <w:p>
          <w:pPr>
            <w:pStyle w:val="TOC3"/>
            <w:numPr>
              <w:ilvl w:val="2"/>
              <w:numId w:val="5"/>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1960" from="56.692902pt,22.107044pt" to="502.865902pt,22.107044pt" stroked="true" strokeweight=".3pt" strokecolor="#939598">
                <v:stroke dashstyle="solid"/>
                <w10:wrap type="none"/>
              </v:line>
            </w:pict>
          </w:r>
          <w:r>
            <w:rPr/>
            <w:pict>
              <v:line style="position:absolute;mso-position-horizontal-relative:page;mso-position-vertical-relative:paragraph;z-index:1984" from="517.322815pt,22.107044pt" to="538.582815pt,22.107044pt" stroked="true" strokeweight=".3pt" strokecolor="#939598">
                <v:stroke dashstyle="solid"/>
                <w10:wrap type="none"/>
              </v:line>
            </w:pict>
          </w:r>
          <w:hyperlink w:history="true" w:anchor="_TOC_250011">
            <w:r>
              <w:rPr>
                <w:color w:val="231F20"/>
                <w:w w:val="105"/>
              </w:rPr>
              <w:t>Kinerja Keuangan</w:t>
            </w:r>
            <w:r>
              <w:rPr>
                <w:color w:val="231F20"/>
                <w:spacing w:val="18"/>
                <w:w w:val="105"/>
              </w:rPr>
              <w:t> </w:t>
            </w:r>
            <w:r>
              <w:rPr>
                <w:color w:val="231F20"/>
                <w:w w:val="105"/>
              </w:rPr>
              <w:t>Rumah</w:t>
            </w:r>
            <w:r>
              <w:rPr>
                <w:color w:val="231F20"/>
                <w:spacing w:val="9"/>
                <w:w w:val="105"/>
              </w:rPr>
              <w:t> </w:t>
            </w:r>
            <w:r>
              <w:rPr>
                <w:color w:val="231F20"/>
                <w:spacing w:val="-5"/>
                <w:w w:val="105"/>
              </w:rPr>
              <w:t>Tangga</w:t>
              <w:tab/>
            </w:r>
            <w:r>
              <w:rPr>
                <w:color w:val="231F20"/>
                <w:w w:val="105"/>
              </w:rPr>
              <w:t>85</w:t>
            </w:r>
          </w:hyperlink>
        </w:p>
        <w:p>
          <w:pPr>
            <w:pStyle w:val="TOC5"/>
            <w:numPr>
              <w:ilvl w:val="2"/>
              <w:numId w:val="5"/>
            </w:numPr>
            <w:tabs>
              <w:tab w:pos="2326" w:val="left" w:leader="none"/>
              <w:tab w:pos="10673" w:val="right" w:leader="none"/>
            </w:tabs>
            <w:spacing w:line="240" w:lineRule="auto" w:before="132" w:after="0"/>
            <w:ind w:left="2325" w:right="0" w:hanging="612"/>
            <w:jc w:val="left"/>
          </w:pPr>
          <w:r>
            <w:rPr/>
            <w:pict>
              <v:line style="position:absolute;mso-position-horizontal-relative:page;mso-position-vertical-relative:paragraph;z-index:2008" from="56.692902pt,21.999744pt" to="502.865902pt,21.999744pt" stroked="true" strokeweight=".3pt" strokecolor="#939598">
                <v:stroke dashstyle="solid"/>
                <w10:wrap type="none"/>
              </v:line>
            </w:pict>
          </w:r>
          <w:r>
            <w:rPr/>
            <w:pict>
              <v:line style="position:absolute;mso-position-horizontal-relative:page;mso-position-vertical-relative:paragraph;z-index:2032" from="517.322815pt,21.999744pt" to="538.582815pt,21.999744pt" stroked="true" strokeweight=".3pt" strokecolor="#939598">
                <v:stroke dashstyle="solid"/>
                <w10:wrap type="none"/>
              </v:line>
            </w:pict>
          </w:r>
          <w:hyperlink w:history="true" w:anchor="_TOC_250010">
            <w:r>
              <w:rPr>
                <w:color w:val="231F20"/>
                <w:w w:val="105"/>
              </w:rPr>
              <w:t>Dana Pihak Ketiga Perseorangan</w:t>
            </w:r>
            <w:r>
              <w:rPr>
                <w:color w:val="231F20"/>
                <w:spacing w:val="31"/>
                <w:w w:val="105"/>
              </w:rPr>
              <w:t> </w:t>
            </w:r>
            <w:r>
              <w:rPr>
                <w:color w:val="231F20"/>
                <w:w w:val="105"/>
              </w:rPr>
              <w:t>(Di</w:t>
            </w:r>
            <w:r>
              <w:rPr>
                <w:color w:val="231F20"/>
                <w:spacing w:val="8"/>
                <w:w w:val="105"/>
              </w:rPr>
              <w:t> </w:t>
            </w:r>
            <w:r>
              <w:rPr>
                <w:color w:val="231F20"/>
                <w:w w:val="105"/>
              </w:rPr>
              <w:t>Perbankan)</w:t>
              <w:tab/>
              <w:t>86</w:t>
            </w:r>
          </w:hyperlink>
        </w:p>
        <w:p>
          <w:pPr>
            <w:pStyle w:val="TOC5"/>
            <w:numPr>
              <w:ilvl w:val="2"/>
              <w:numId w:val="5"/>
            </w:numPr>
            <w:tabs>
              <w:tab w:pos="2326" w:val="left" w:leader="none"/>
              <w:tab w:pos="10673" w:val="right" w:leader="none"/>
            </w:tabs>
            <w:spacing w:line="240" w:lineRule="auto" w:before="131" w:after="0"/>
            <w:ind w:left="2325" w:right="0" w:hanging="612"/>
            <w:jc w:val="left"/>
          </w:pPr>
          <w:r>
            <w:rPr/>
            <w:pict>
              <v:line style="position:absolute;mso-position-horizontal-relative:page;mso-position-vertical-relative:paragraph;z-index:2056" from="56.692902pt,21.792543pt" to="502.865902pt,21.792543pt" stroked="true" strokeweight=".3pt" strokecolor="#939598">
                <v:stroke dashstyle="solid"/>
                <w10:wrap type="none"/>
              </v:line>
            </w:pict>
          </w:r>
          <w:r>
            <w:rPr/>
            <w:pict>
              <v:line style="position:absolute;mso-position-horizontal-relative:page;mso-position-vertical-relative:paragraph;z-index:2080" from="517.322815pt,21.792543pt" to="538.582815pt,21.792543pt" stroked="true" strokeweight=".3pt" strokecolor="#939598">
                <v:stroke dashstyle="solid"/>
                <w10:wrap type="none"/>
              </v:line>
            </w:pict>
          </w:r>
          <w:r>
            <w:rPr>
              <w:color w:val="231F20"/>
              <w:w w:val="105"/>
            </w:rPr>
            <w:t>Kredit Perbankan Pada Sektor</w:t>
          </w:r>
          <w:r>
            <w:rPr>
              <w:color w:val="231F20"/>
              <w:spacing w:val="33"/>
              <w:w w:val="105"/>
            </w:rPr>
            <w:t> </w:t>
          </w:r>
          <w:r>
            <w:rPr>
              <w:color w:val="231F20"/>
              <w:w w:val="105"/>
            </w:rPr>
            <w:t>Rumah</w:t>
          </w:r>
          <w:r>
            <w:rPr>
              <w:color w:val="231F20"/>
              <w:spacing w:val="9"/>
              <w:w w:val="105"/>
            </w:rPr>
            <w:t> </w:t>
          </w:r>
          <w:r>
            <w:rPr>
              <w:color w:val="231F20"/>
              <w:spacing w:val="-5"/>
              <w:w w:val="105"/>
            </w:rPr>
            <w:t>Tangga</w:t>
            <w:tab/>
          </w:r>
          <w:r>
            <w:rPr>
              <w:color w:val="231F20"/>
              <w:w w:val="105"/>
            </w:rPr>
            <w:t>88</w:t>
          </w:r>
        </w:p>
        <w:p>
          <w:pPr>
            <w:pStyle w:val="TOC3"/>
            <w:numPr>
              <w:ilvl w:val="1"/>
              <w:numId w:val="5"/>
            </w:numPr>
            <w:tabs>
              <w:tab w:pos="1942" w:val="left" w:leader="none"/>
              <w:tab w:pos="10673" w:val="right" w:leader="none"/>
            </w:tabs>
            <w:spacing w:line="240" w:lineRule="auto" w:before="132" w:after="0"/>
            <w:ind w:left="1941" w:right="0" w:hanging="428"/>
            <w:jc w:val="left"/>
          </w:pPr>
          <w:hyperlink w:history="true" w:anchor="_TOC_250009">
            <w:r>
              <w:rPr>
                <w:color w:val="231F20"/>
                <w:w w:val="110"/>
              </w:rPr>
              <w:t>KINERJA</w:t>
            </w:r>
            <w:r>
              <w:rPr>
                <w:color w:val="231F20"/>
                <w:spacing w:val="5"/>
                <w:w w:val="110"/>
              </w:rPr>
              <w:t> </w:t>
            </w:r>
            <w:r>
              <w:rPr>
                <w:color w:val="231F20"/>
                <w:w w:val="110"/>
              </w:rPr>
              <w:t>KORPORASI</w:t>
              <w:tab/>
              <w:t>92</w:t>
            </w:r>
          </w:hyperlink>
        </w:p>
        <w:p>
          <w:pPr>
            <w:pStyle w:val="TOC3"/>
            <w:numPr>
              <w:ilvl w:val="2"/>
              <w:numId w:val="5"/>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2104" from="56.692902pt,3.618744pt" to="502.865902pt,3.618744pt" stroked="true" strokeweight=".3pt" strokecolor="#939598">
                <v:stroke dashstyle="solid"/>
                <w10:wrap type="none"/>
              </v:line>
            </w:pict>
          </w:r>
          <w:r>
            <w:rPr/>
            <w:pict>
              <v:line style="position:absolute;mso-position-horizontal-relative:page;mso-position-vertical-relative:paragraph;z-index:2128" from="517.322815pt,3.618744pt" to="538.582815pt,3.618744pt" stroked="true" strokeweight=".3pt" strokecolor="#939598">
                <v:stroke dashstyle="solid"/>
                <w10:wrap type="none"/>
              </v:line>
            </w:pict>
          </w:r>
          <w:hyperlink w:history="true" w:anchor="_TOC_250008">
            <w:r>
              <w:rPr>
                <w:color w:val="231F20"/>
                <w:w w:val="105"/>
              </w:rPr>
              <w:t>Sumber Kerentanan dan Kondisi</w:t>
            </w:r>
            <w:r>
              <w:rPr>
                <w:color w:val="231F20"/>
                <w:spacing w:val="33"/>
                <w:w w:val="105"/>
              </w:rPr>
              <w:t> </w:t>
            </w:r>
            <w:r>
              <w:rPr>
                <w:color w:val="231F20"/>
                <w:w w:val="105"/>
              </w:rPr>
              <w:t>Sektor</w:t>
            </w:r>
            <w:r>
              <w:rPr>
                <w:color w:val="231F20"/>
                <w:spacing w:val="8"/>
                <w:w w:val="105"/>
              </w:rPr>
              <w:t> </w:t>
            </w:r>
            <w:r>
              <w:rPr>
                <w:color w:val="231F20"/>
                <w:w w:val="105"/>
              </w:rPr>
              <w:t>Korporasi</w:t>
              <w:tab/>
              <w:t>92</w:t>
            </w:r>
          </w:hyperlink>
        </w:p>
        <w:p>
          <w:pPr>
            <w:pStyle w:val="TOC3"/>
            <w:numPr>
              <w:ilvl w:val="2"/>
              <w:numId w:val="5"/>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2152" from="56.692902pt,3.461544pt" to="502.865902pt,3.461544pt" stroked="true" strokeweight=".3pt" strokecolor="#939598">
                <v:stroke dashstyle="solid"/>
                <w10:wrap type="none"/>
              </v:line>
            </w:pict>
          </w:r>
          <w:r>
            <w:rPr/>
            <w:pict>
              <v:line style="position:absolute;mso-position-horizontal-relative:page;mso-position-vertical-relative:paragraph;z-index:2176" from="517.322815pt,3.461544pt" to="538.582815pt,3.461544pt" stroked="true" strokeweight=".3pt" strokecolor="#939598">
                <v:stroke dashstyle="solid"/>
                <w10:wrap type="none"/>
              </v:line>
            </w:pict>
          </w:r>
          <w:r>
            <w:rPr/>
            <w:pict>
              <v:line style="position:absolute;mso-position-horizontal-relative:page;mso-position-vertical-relative:paragraph;z-index:2200" from="56.692902pt,23.304245pt" to="502.865902pt,23.304245pt" stroked="true" strokeweight=".3pt" strokecolor="#939598">
                <v:stroke dashstyle="solid"/>
                <w10:wrap type="none"/>
              </v:line>
            </w:pict>
          </w:r>
          <w:r>
            <w:rPr/>
            <w:pict>
              <v:line style="position:absolute;mso-position-horizontal-relative:page;mso-position-vertical-relative:paragraph;z-index:2224" from="517.322815pt,23.304245pt" to="538.582815pt,23.304245pt" stroked="true" strokeweight=".3pt" strokecolor="#939598">
                <v:stroke dashstyle="solid"/>
                <w10:wrap type="none"/>
              </v:line>
            </w:pict>
          </w:r>
          <w:hyperlink w:history="true" w:anchor="_TOC_250007">
            <w:r>
              <w:rPr>
                <w:color w:val="231F20"/>
                <w:w w:val="105"/>
              </w:rPr>
              <w:t>Kinerja</w:t>
            </w:r>
            <w:r>
              <w:rPr>
                <w:color w:val="231F20"/>
                <w:spacing w:val="8"/>
                <w:w w:val="105"/>
              </w:rPr>
              <w:t> </w:t>
            </w:r>
            <w:r>
              <w:rPr>
                <w:color w:val="231F20"/>
                <w:w w:val="105"/>
              </w:rPr>
              <w:t>Korporasi</w:t>
              <w:tab/>
              <w:t>92</w:t>
            </w:r>
          </w:hyperlink>
        </w:p>
        <w:p>
          <w:pPr>
            <w:pStyle w:val="TOC3"/>
            <w:numPr>
              <w:ilvl w:val="2"/>
              <w:numId w:val="5"/>
            </w:numPr>
            <w:tabs>
              <w:tab w:pos="2126" w:val="left" w:leader="none"/>
              <w:tab w:pos="10673" w:val="right" w:leader="none"/>
            </w:tabs>
            <w:spacing w:line="240" w:lineRule="auto" w:before="132" w:after="0"/>
            <w:ind w:left="2125" w:right="0" w:hanging="612"/>
            <w:jc w:val="left"/>
          </w:pPr>
          <w:r>
            <w:rPr/>
            <w:pict>
              <v:line style="position:absolute;mso-position-horizontal-relative:page;mso-position-vertical-relative:paragraph;z-index:2248" from="56.692902pt,23.197044pt" to="502.865902pt,23.197044pt" stroked="true" strokeweight=".3pt" strokecolor="#939598">
                <v:stroke dashstyle="solid"/>
                <w10:wrap type="none"/>
              </v:line>
            </w:pict>
          </w:r>
          <w:r>
            <w:rPr/>
            <w:pict>
              <v:line style="position:absolute;mso-position-horizontal-relative:page;mso-position-vertical-relative:paragraph;z-index:2272" from="517.322815pt,23.197044pt" to="538.582815pt,23.197044pt" stroked="true" strokeweight=".3pt" strokecolor="#939598">
                <v:stroke dashstyle="solid"/>
                <w10:wrap type="none"/>
              </v:line>
            </w:pict>
          </w:r>
          <w:r>
            <w:rPr>
              <w:color w:val="231F20"/>
              <w:w w:val="105"/>
            </w:rPr>
            <w:t>Eksposur Perbankan</w:t>
          </w:r>
          <w:r>
            <w:rPr>
              <w:color w:val="231F20"/>
              <w:spacing w:val="16"/>
              <w:w w:val="105"/>
            </w:rPr>
            <w:t> </w:t>
          </w:r>
          <w:r>
            <w:rPr>
              <w:color w:val="231F20"/>
              <w:w w:val="105"/>
            </w:rPr>
            <w:t>Pada</w:t>
          </w:r>
          <w:r>
            <w:rPr>
              <w:color w:val="231F20"/>
              <w:spacing w:val="8"/>
              <w:w w:val="105"/>
            </w:rPr>
            <w:t> </w:t>
          </w:r>
          <w:r>
            <w:rPr>
              <w:color w:val="231F20"/>
              <w:w w:val="105"/>
            </w:rPr>
            <w:t>Korporasi</w:t>
            <w:tab/>
            <w:t>93</w:t>
          </w:r>
        </w:p>
        <w:p>
          <w:pPr>
            <w:pStyle w:val="TOC2"/>
            <w:numPr>
              <w:ilvl w:val="1"/>
              <w:numId w:val="5"/>
            </w:numPr>
            <w:tabs>
              <w:tab w:pos="1562" w:val="left" w:leader="none"/>
              <w:tab w:pos="10673" w:val="right" w:leader="none"/>
            </w:tabs>
            <w:spacing w:line="240" w:lineRule="auto" w:before="131" w:after="0"/>
            <w:ind w:left="1561" w:right="0" w:hanging="428"/>
            <w:jc w:val="left"/>
          </w:pPr>
          <w:r>
            <w:rPr/>
            <w:pict>
              <v:line style="position:absolute;mso-position-horizontal-relative:page;mso-position-vertical-relative:paragraph;z-index:2296" from="56.692902pt,22.988844pt" to="502.865902pt,22.988844pt" stroked="true" strokeweight=".3pt" strokecolor="#939598">
                <v:stroke dashstyle="solid"/>
                <w10:wrap type="none"/>
              </v:line>
            </w:pict>
          </w:r>
          <w:r>
            <w:rPr/>
            <w:pict>
              <v:line style="position:absolute;mso-position-horizontal-relative:page;mso-position-vertical-relative:paragraph;z-index:2320" from="517.322815pt,22.988844pt" to="538.582815pt,22.988844pt" stroked="true" strokeweight=".3pt" strokecolor="#939598">
                <v:stroke dashstyle="solid"/>
                <w10:wrap type="none"/>
              </v:line>
            </w:pict>
          </w:r>
          <w:hyperlink w:history="true" w:anchor="_TOC_250006">
            <w:r>
              <w:rPr>
                <w:color w:val="231F20"/>
                <w:w w:val="105"/>
              </w:rPr>
              <w:t>ASESMEN INSTITUSI</w:t>
            </w:r>
            <w:r>
              <w:rPr>
                <w:color w:val="231F20"/>
                <w:spacing w:val="17"/>
                <w:w w:val="105"/>
              </w:rPr>
              <w:t> </w:t>
            </w:r>
            <w:r>
              <w:rPr>
                <w:color w:val="231F20"/>
                <w:w w:val="105"/>
              </w:rPr>
              <w:t>KEUANGAN</w:t>
            </w:r>
            <w:r>
              <w:rPr>
                <w:color w:val="231F20"/>
                <w:spacing w:val="9"/>
                <w:w w:val="105"/>
              </w:rPr>
              <w:t> </w:t>
            </w:r>
            <w:r>
              <w:rPr>
                <w:color w:val="231F20"/>
                <w:w w:val="105"/>
              </w:rPr>
              <w:t>(PERBANKAN)</w:t>
              <w:tab/>
              <w:t>95</w:t>
            </w:r>
          </w:hyperlink>
        </w:p>
        <w:p>
          <w:pPr>
            <w:pStyle w:val="TOC5"/>
            <w:numPr>
              <w:ilvl w:val="2"/>
              <w:numId w:val="5"/>
            </w:numPr>
            <w:tabs>
              <w:tab w:pos="2326" w:val="left" w:leader="none"/>
              <w:tab w:pos="10673" w:val="right" w:leader="none"/>
            </w:tabs>
            <w:spacing w:line="240" w:lineRule="auto" w:before="132" w:after="0"/>
            <w:ind w:left="2325" w:right="0" w:hanging="612"/>
            <w:jc w:val="left"/>
          </w:pPr>
          <w:r>
            <w:rPr/>
            <w:pict>
              <v:line style="position:absolute;mso-position-horizontal-relative:page;mso-position-vertical-relative:paragraph;z-index:2344" from="56.692902pt,22.881645pt" to="502.865902pt,22.881645pt" stroked="true" strokeweight=".3pt" strokecolor="#939598">
                <v:stroke dashstyle="solid"/>
                <w10:wrap type="none"/>
              </v:line>
            </w:pict>
          </w:r>
          <w:r>
            <w:rPr/>
            <w:pict>
              <v:line style="position:absolute;mso-position-horizontal-relative:page;mso-position-vertical-relative:paragraph;z-index:2368" from="517.322815pt,22.881645pt" to="538.582815pt,22.881645pt" stroked="true" strokeweight=".3pt" strokecolor="#939598">
                <v:stroke dashstyle="solid"/>
                <w10:wrap type="none"/>
              </v:line>
            </w:pict>
          </w:r>
          <w:hyperlink w:history="true" w:anchor="_TOC_250005">
            <w:r>
              <w:rPr>
                <w:color w:val="231F20"/>
                <w:w w:val="105"/>
              </w:rPr>
              <w:t>Jaringan Kantor</w:t>
            </w:r>
            <w:r>
              <w:rPr>
                <w:color w:val="231F20"/>
                <w:spacing w:val="17"/>
                <w:w w:val="105"/>
              </w:rPr>
              <w:t> </w:t>
            </w:r>
            <w:r>
              <w:rPr>
                <w:color w:val="231F20"/>
                <w:w w:val="105"/>
              </w:rPr>
              <w:t>dan</w:t>
            </w:r>
            <w:r>
              <w:rPr>
                <w:color w:val="231F20"/>
                <w:spacing w:val="9"/>
                <w:w w:val="105"/>
              </w:rPr>
              <w:t> </w:t>
            </w:r>
            <w:r>
              <w:rPr>
                <w:color w:val="231F20"/>
                <w:w w:val="105"/>
              </w:rPr>
              <w:t>Aset</w:t>
              <w:tab/>
              <w:t>95</w:t>
            </w:r>
          </w:hyperlink>
        </w:p>
        <w:p>
          <w:pPr>
            <w:pStyle w:val="TOC3"/>
            <w:numPr>
              <w:ilvl w:val="2"/>
              <w:numId w:val="5"/>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2392" from="56.692902pt,22.674345pt" to="502.865902pt,22.674345pt" stroked="true" strokeweight=".3pt" strokecolor="#939598">
                <v:stroke dashstyle="solid"/>
                <w10:wrap type="none"/>
              </v:line>
            </w:pict>
          </w:r>
          <w:r>
            <w:rPr/>
            <w:pict>
              <v:line style="position:absolute;mso-position-horizontal-relative:page;mso-position-vertical-relative:paragraph;z-index:2416" from="517.322815pt,22.674345pt" to="538.582815pt,22.674345pt" stroked="true" strokeweight=".3pt" strokecolor="#939598">
                <v:stroke dashstyle="solid"/>
                <w10:wrap type="none"/>
              </v:line>
            </w:pict>
          </w:r>
          <w:r>
            <w:rPr>
              <w:color w:val="231F20"/>
              <w:w w:val="105"/>
            </w:rPr>
            <w:t>Kondisi Umum</w:t>
          </w:r>
          <w:r>
            <w:rPr>
              <w:color w:val="231F20"/>
              <w:spacing w:val="16"/>
              <w:w w:val="105"/>
            </w:rPr>
            <w:t> </w:t>
          </w:r>
          <w:r>
            <w:rPr>
              <w:color w:val="231F20"/>
              <w:w w:val="105"/>
            </w:rPr>
            <w:t>Perbankan</w:t>
          </w:r>
          <w:r>
            <w:rPr>
              <w:color w:val="231F20"/>
              <w:spacing w:val="9"/>
              <w:w w:val="105"/>
            </w:rPr>
            <w:t> </w:t>
          </w:r>
          <w:r>
            <w:rPr>
              <w:color w:val="231F20"/>
              <w:w w:val="105"/>
            </w:rPr>
            <w:t>Bali</w:t>
            <w:tab/>
            <w:t>95</w:t>
          </w:r>
        </w:p>
        <w:p>
          <w:pPr>
            <w:pStyle w:val="TOC3"/>
            <w:numPr>
              <w:ilvl w:val="2"/>
              <w:numId w:val="5"/>
            </w:numPr>
            <w:tabs>
              <w:tab w:pos="2126" w:val="left" w:leader="none"/>
              <w:tab w:pos="10673" w:val="right" w:leader="none"/>
            </w:tabs>
            <w:spacing w:line="240" w:lineRule="auto" w:before="132" w:after="0"/>
            <w:ind w:left="2125" w:right="0" w:hanging="612"/>
            <w:jc w:val="left"/>
          </w:pPr>
          <w:r>
            <w:rPr/>
            <w:pict>
              <v:line style="position:absolute;mso-position-horizontal-relative:page;mso-position-vertical-relative:paragraph;z-index:2440" from="56.692902pt,22.567144pt" to="502.865902pt,22.567144pt" stroked="true" strokeweight=".3pt" strokecolor="#939598">
                <v:stroke dashstyle="solid"/>
                <w10:wrap type="none"/>
              </v:line>
            </w:pict>
          </w:r>
          <w:r>
            <w:rPr/>
            <w:pict>
              <v:line style="position:absolute;mso-position-horizontal-relative:page;mso-position-vertical-relative:paragraph;z-index:2464" from="517.322815pt,22.567144pt" to="538.582815pt,22.567144pt" stroked="true" strokeweight=".3pt" strokecolor="#939598">
                <v:stroke dashstyle="solid"/>
                <w10:wrap type="none"/>
              </v:line>
            </w:pict>
          </w:r>
          <w:r>
            <w:rPr>
              <w:color w:val="231F20"/>
              <w:w w:val="105"/>
            </w:rPr>
            <w:t>Intermediasi</w:t>
          </w:r>
          <w:r>
            <w:rPr>
              <w:color w:val="231F20"/>
              <w:spacing w:val="7"/>
              <w:w w:val="105"/>
            </w:rPr>
            <w:t> </w:t>
          </w:r>
          <w:r>
            <w:rPr>
              <w:color w:val="231F20"/>
              <w:w w:val="105"/>
            </w:rPr>
            <w:t>Perbankan</w:t>
          </w:r>
          <w:r>
            <w:rPr>
              <w:color w:val="231F20"/>
              <w:spacing w:val="8"/>
              <w:w w:val="105"/>
            </w:rPr>
            <w:t> </w:t>
          </w:r>
          <w:r>
            <w:rPr>
              <w:color w:val="231F20"/>
              <w:w w:val="105"/>
            </w:rPr>
            <w:t>Bali</w:t>
            <w:tab/>
            <w:t>96</w:t>
          </w:r>
        </w:p>
        <w:p>
          <w:pPr>
            <w:pStyle w:val="TOC3"/>
            <w:numPr>
              <w:ilvl w:val="2"/>
              <w:numId w:val="5"/>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2488" from="56.692902pt,22.358944pt" to="502.865902pt,22.358944pt" stroked="true" strokeweight=".3pt" strokecolor="#939598">
                <v:stroke dashstyle="solid"/>
                <w10:wrap type="none"/>
              </v:line>
            </w:pict>
          </w:r>
          <w:r>
            <w:rPr/>
            <w:pict>
              <v:line style="position:absolute;mso-position-horizontal-relative:page;mso-position-vertical-relative:paragraph;z-index:2512" from="517.322815pt,22.358944pt" to="538.582815pt,22.358944pt" stroked="true" strokeweight=".3pt" strokecolor="#939598">
                <v:stroke dashstyle="solid"/>
                <w10:wrap type="none"/>
              </v:line>
            </w:pict>
          </w:r>
          <w:hyperlink w:history="true" w:anchor="_TOC_250004">
            <w:r>
              <w:rPr>
                <w:color w:val="231F20"/>
                <w:w w:val="105"/>
              </w:rPr>
              <w:t>Bank</w:t>
            </w:r>
            <w:r>
              <w:rPr>
                <w:color w:val="231F20"/>
                <w:spacing w:val="8"/>
                <w:w w:val="105"/>
              </w:rPr>
              <w:t> </w:t>
            </w:r>
            <w:r>
              <w:rPr>
                <w:color w:val="231F20"/>
                <w:w w:val="105"/>
              </w:rPr>
              <w:t>Perkreditan</w:t>
            </w:r>
            <w:r>
              <w:rPr>
                <w:color w:val="231F20"/>
                <w:spacing w:val="8"/>
                <w:w w:val="105"/>
              </w:rPr>
              <w:t> </w:t>
            </w:r>
            <w:r>
              <w:rPr>
                <w:color w:val="231F20"/>
                <w:w w:val="105"/>
              </w:rPr>
              <w:t>Rakyat</w:t>
              <w:tab/>
              <w:t>97</w:t>
            </w:r>
          </w:hyperlink>
        </w:p>
        <w:p>
          <w:pPr>
            <w:pStyle w:val="TOC5"/>
            <w:numPr>
              <w:ilvl w:val="2"/>
              <w:numId w:val="5"/>
            </w:numPr>
            <w:tabs>
              <w:tab w:pos="2326" w:val="left" w:leader="none"/>
              <w:tab w:pos="10673" w:val="right" w:leader="none"/>
            </w:tabs>
            <w:spacing w:line="240" w:lineRule="auto" w:before="132" w:after="0"/>
            <w:ind w:left="2325" w:right="0" w:hanging="612"/>
            <w:jc w:val="left"/>
          </w:pPr>
          <w:r>
            <w:rPr/>
            <w:pict>
              <v:line style="position:absolute;mso-position-horizontal-relative:page;mso-position-vertical-relative:paragraph;z-index:2536" from="56.692902pt,22.25173pt" to="502.865902pt,22.25173pt" stroked="true" strokeweight=".3pt" strokecolor="#939598">
                <v:stroke dashstyle="solid"/>
                <w10:wrap type="none"/>
              </v:line>
            </w:pict>
          </w:r>
          <w:r>
            <w:rPr/>
            <w:pict>
              <v:line style="position:absolute;mso-position-horizontal-relative:page;mso-position-vertical-relative:paragraph;z-index:2560" from="517.322815pt,22.25173pt" to="538.582815pt,22.25173pt" stroked="true" strokeweight=".3pt" strokecolor="#939598">
                <v:stroke dashstyle="solid"/>
                <w10:wrap type="none"/>
              </v:line>
            </w:pict>
          </w:r>
          <w:hyperlink w:history="true" w:anchor="_TOC_250003">
            <w:r>
              <w:rPr>
                <w:color w:val="231F20"/>
                <w:w w:val="105"/>
              </w:rPr>
              <w:t>Bank</w:t>
            </w:r>
            <w:r>
              <w:rPr>
                <w:color w:val="231F20"/>
                <w:spacing w:val="8"/>
                <w:w w:val="105"/>
              </w:rPr>
              <w:t> </w:t>
            </w:r>
            <w:r>
              <w:rPr>
                <w:color w:val="231F20"/>
                <w:w w:val="105"/>
              </w:rPr>
              <w:t>Syariah</w:t>
              <w:tab/>
              <w:t>98</w:t>
            </w:r>
          </w:hyperlink>
        </w:p>
        <w:p>
          <w:pPr>
            <w:pStyle w:val="TOC2"/>
            <w:numPr>
              <w:ilvl w:val="1"/>
              <w:numId w:val="5"/>
            </w:numPr>
            <w:tabs>
              <w:tab w:pos="1562" w:val="left" w:leader="none"/>
              <w:tab w:pos="10673" w:val="right" w:leader="none"/>
            </w:tabs>
            <w:spacing w:line="240" w:lineRule="auto" w:before="131" w:after="0"/>
            <w:ind w:left="1561" w:right="0" w:hanging="428"/>
            <w:jc w:val="left"/>
          </w:pPr>
          <w:r>
            <w:rPr/>
            <w:pict>
              <v:line style="position:absolute;mso-position-horizontal-relative:page;mso-position-vertical-relative:paragraph;z-index:2584" from="56.692902pt,22.044529pt" to="502.865902pt,22.044529pt" stroked="true" strokeweight=".3pt" strokecolor="#939598">
                <v:stroke dashstyle="solid"/>
                <w10:wrap type="none"/>
              </v:line>
            </w:pict>
          </w:r>
          <w:r>
            <w:rPr/>
            <w:pict>
              <v:line style="position:absolute;mso-position-horizontal-relative:page;mso-position-vertical-relative:paragraph;z-index:2608" from="517.322815pt,22.044529pt" to="538.582815pt,22.044529pt" stroked="true" strokeweight=".3pt" strokecolor="#939598">
                <v:stroke dashstyle="solid"/>
                <w10:wrap type="none"/>
              </v:line>
            </w:pict>
          </w:r>
          <w:hyperlink w:history="true" w:anchor="_TOC_250002">
            <w:r>
              <w:rPr>
                <w:color w:val="231F20"/>
                <w:w w:val="110"/>
              </w:rPr>
              <w:t>AKSES</w:t>
            </w:r>
            <w:r>
              <w:rPr>
                <w:color w:val="231F20"/>
                <w:spacing w:val="6"/>
                <w:w w:val="110"/>
              </w:rPr>
              <w:t> </w:t>
            </w:r>
            <w:r>
              <w:rPr>
                <w:color w:val="231F20"/>
                <w:w w:val="110"/>
              </w:rPr>
              <w:t>KEUANGAN</w:t>
              <w:tab/>
              <w:t>98</w:t>
            </w:r>
          </w:hyperlink>
        </w:p>
        <w:p>
          <w:pPr>
            <w:pStyle w:val="TOC3"/>
            <w:numPr>
              <w:ilvl w:val="2"/>
              <w:numId w:val="5"/>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2632" from="56.692902pt,21.88723pt" to="502.865902pt,21.88723pt" stroked="true" strokeweight=".3pt" strokecolor="#939598">
                <v:stroke dashstyle="solid"/>
                <w10:wrap type="none"/>
              </v:line>
            </w:pict>
          </w:r>
          <w:r>
            <w:rPr/>
            <w:pict>
              <v:line style="position:absolute;mso-position-horizontal-relative:page;mso-position-vertical-relative:paragraph;z-index:2656" from="517.322815pt,21.88723pt" to="538.582815pt,21.88723pt" stroked="true" strokeweight=".3pt" strokecolor="#939598">
                <v:stroke dashstyle="solid"/>
                <w10:wrap type="none"/>
              </v:line>
            </w:pict>
          </w:r>
          <w:hyperlink w:history="true" w:anchor="_TOC_250001">
            <w:r>
              <w:rPr>
                <w:color w:val="231F20"/>
                <w:w w:val="105"/>
              </w:rPr>
              <w:t>Akses Keuangan</w:t>
            </w:r>
            <w:r>
              <w:rPr>
                <w:color w:val="231F20"/>
                <w:spacing w:val="18"/>
                <w:w w:val="105"/>
              </w:rPr>
              <w:t> </w:t>
            </w:r>
            <w:r>
              <w:rPr>
                <w:color w:val="231F20"/>
                <w:w w:val="105"/>
              </w:rPr>
              <w:t>Kepada</w:t>
            </w:r>
            <w:r>
              <w:rPr>
                <w:color w:val="231F20"/>
                <w:spacing w:val="9"/>
                <w:w w:val="105"/>
              </w:rPr>
              <w:t> </w:t>
            </w:r>
            <w:r>
              <w:rPr>
                <w:color w:val="231F20"/>
                <w:w w:val="105"/>
              </w:rPr>
              <w:t>UMKM</w:t>
              <w:tab/>
              <w:t>98</w:t>
            </w:r>
          </w:hyperlink>
        </w:p>
        <w:p>
          <w:pPr>
            <w:pStyle w:val="TOC3"/>
            <w:numPr>
              <w:ilvl w:val="2"/>
              <w:numId w:val="5"/>
            </w:numPr>
            <w:tabs>
              <w:tab w:pos="2126" w:val="left" w:leader="none"/>
              <w:tab w:pos="10673" w:val="right" w:leader="none"/>
            </w:tabs>
            <w:spacing w:line="240" w:lineRule="auto" w:before="132" w:after="0"/>
            <w:ind w:left="2125" w:right="0" w:hanging="612"/>
            <w:jc w:val="left"/>
          </w:pPr>
          <w:r>
            <w:rPr/>
            <w:pict>
              <v:line style="position:absolute;mso-position-horizontal-relative:page;mso-position-vertical-relative:paragraph;z-index:2680" from="56.692902pt,21.77903pt" to="502.865902pt,21.77903pt" stroked="true" strokeweight=".3pt" strokecolor="#939598">
                <v:stroke dashstyle="solid"/>
                <w10:wrap type="none"/>
              </v:line>
            </w:pict>
          </w:r>
          <w:r>
            <w:rPr/>
            <w:pict>
              <v:line style="position:absolute;mso-position-horizontal-relative:page;mso-position-vertical-relative:paragraph;z-index:2704" from="517.322815pt,21.77903pt" to="538.582815pt,21.77903pt" stroked="true" strokeweight=".3pt" strokecolor="#939598">
                <v:stroke dashstyle="solid"/>
                <w10:wrap type="none"/>
              </v:line>
            </w:pict>
          </w:r>
          <w:hyperlink w:history="true" w:anchor="_TOC_250000">
            <w:r>
              <w:rPr>
                <w:color w:val="231F20"/>
                <w:w w:val="105"/>
              </w:rPr>
              <w:t>Akses Keuangan</w:t>
            </w:r>
            <w:r>
              <w:rPr>
                <w:color w:val="231F20"/>
                <w:spacing w:val="18"/>
                <w:w w:val="105"/>
              </w:rPr>
              <w:t> </w:t>
            </w:r>
            <w:r>
              <w:rPr>
                <w:color w:val="231F20"/>
                <w:w w:val="105"/>
              </w:rPr>
              <w:t>Kepada</w:t>
            </w:r>
            <w:r>
              <w:rPr>
                <w:color w:val="231F20"/>
                <w:spacing w:val="9"/>
                <w:w w:val="105"/>
              </w:rPr>
              <w:t> </w:t>
            </w:r>
            <w:r>
              <w:rPr>
                <w:color w:val="231F20"/>
                <w:w w:val="105"/>
              </w:rPr>
              <w:t>Penduduk</w:t>
              <w:tab/>
              <w:t>100</w:t>
            </w:r>
          </w:hyperlink>
        </w:p>
        <w:p>
          <w:pPr>
            <w:pStyle w:val="TOC1"/>
            <w:tabs>
              <w:tab w:pos="10673" w:val="right" w:leader="none"/>
            </w:tabs>
          </w:pPr>
          <w:r>
            <w:rPr/>
            <w:pict>
              <v:line style="position:absolute;mso-position-horizontal-relative:page;mso-position-vertical-relative:paragraph;z-index:2728" from="56.692902pt,21.571829pt" to="502.865902pt,21.571829pt" stroked="true" strokeweight=".3pt" strokecolor="#939598">
                <v:stroke dashstyle="solid"/>
                <w10:wrap type="none"/>
              </v:line>
            </w:pict>
          </w:r>
          <w:r>
            <w:rPr/>
            <w:pict>
              <v:line style="position:absolute;mso-position-horizontal-relative:page;mso-position-vertical-relative:paragraph;z-index:2752" from="517.322815pt,21.571829pt" to="538.582815pt,21.571829pt" stroked="true" strokeweight=".3pt" strokecolor="#939598">
                <v:stroke dashstyle="solid"/>
                <w10:wrap type="none"/>
              </v:line>
            </w:pict>
          </w:r>
          <w:r>
            <w:rPr>
              <w:color w:val="231F20"/>
              <w:w w:val="115"/>
            </w:rPr>
            <w:t>Bab V Penyelenggaraan Sistem Pembayaraan dan Pengelolaan</w:t>
          </w:r>
          <w:r>
            <w:rPr>
              <w:color w:val="231F20"/>
              <w:spacing w:val="-9"/>
              <w:w w:val="115"/>
            </w:rPr>
            <w:t> </w:t>
          </w:r>
          <w:r>
            <w:rPr>
              <w:color w:val="231F20"/>
              <w:w w:val="115"/>
            </w:rPr>
            <w:t>Uang</w:t>
          </w:r>
          <w:r>
            <w:rPr>
              <w:color w:val="231F20"/>
              <w:spacing w:val="-1"/>
              <w:w w:val="115"/>
            </w:rPr>
            <w:t> </w:t>
          </w:r>
          <w:r>
            <w:rPr>
              <w:color w:val="231F20"/>
              <w:w w:val="115"/>
            </w:rPr>
            <w:t>Rupiah</w:t>
            <w:tab/>
            <w:t>105</w:t>
          </w:r>
        </w:p>
        <w:p>
          <w:pPr>
            <w:pStyle w:val="TOC2"/>
            <w:numPr>
              <w:ilvl w:val="1"/>
              <w:numId w:val="6"/>
            </w:numPr>
            <w:tabs>
              <w:tab w:pos="1562" w:val="left" w:leader="none"/>
              <w:tab w:pos="10673" w:val="right" w:leader="none"/>
            </w:tabs>
            <w:spacing w:line="240" w:lineRule="auto" w:before="132" w:after="0"/>
            <w:ind w:left="1561" w:right="0" w:hanging="428"/>
            <w:jc w:val="left"/>
          </w:pPr>
          <w:r>
            <w:rPr/>
            <w:pict>
              <v:line style="position:absolute;mso-position-horizontal-relative:page;mso-position-vertical-relative:paragraph;z-index:2776" from="56.692902pt,21.464628pt" to="502.865902pt,21.464628pt" stroked="true" strokeweight=".3pt" strokecolor="#939598">
                <v:stroke dashstyle="solid"/>
                <w10:wrap type="none"/>
              </v:line>
            </w:pict>
          </w:r>
          <w:r>
            <w:rPr/>
            <w:pict>
              <v:line style="position:absolute;mso-position-horizontal-relative:page;mso-position-vertical-relative:paragraph;z-index:2800" from="517.322815pt,21.464628pt" to="538.582815pt,21.464628pt" stroked="true" strokeweight=".3pt" strokecolor="#939598">
                <v:stroke dashstyle="solid"/>
                <w10:wrap type="none"/>
              </v:line>
            </w:pict>
          </w:r>
          <w:r>
            <w:rPr>
              <w:color w:val="231F20"/>
              <w:w w:val="105"/>
            </w:rPr>
            <w:t>PERKEMBANGAN SISTEM </w:t>
          </w:r>
          <w:r>
            <w:rPr>
              <w:color w:val="231F20"/>
              <w:spacing w:val="-4"/>
              <w:w w:val="105"/>
            </w:rPr>
            <w:t>PEMBAYARAN</w:t>
          </w:r>
          <w:r>
            <w:rPr>
              <w:color w:val="231F20"/>
              <w:spacing w:val="28"/>
              <w:w w:val="105"/>
            </w:rPr>
            <w:t> </w:t>
          </w:r>
          <w:r>
            <w:rPr>
              <w:color w:val="231F20"/>
              <w:w w:val="105"/>
            </w:rPr>
            <w:t>DI</w:t>
          </w:r>
          <w:r>
            <w:rPr>
              <w:color w:val="231F20"/>
              <w:spacing w:val="9"/>
              <w:w w:val="105"/>
            </w:rPr>
            <w:t> </w:t>
          </w:r>
          <w:r>
            <w:rPr>
              <w:color w:val="231F20"/>
              <w:w w:val="105"/>
            </w:rPr>
            <w:t>BALI</w:t>
            <w:tab/>
            <w:t>107</w:t>
          </w:r>
        </w:p>
        <w:p>
          <w:pPr>
            <w:pStyle w:val="TOC4"/>
            <w:numPr>
              <w:ilvl w:val="3"/>
              <w:numId w:val="7"/>
            </w:numPr>
            <w:tabs>
              <w:tab w:pos="2309" w:val="left" w:leader="none"/>
              <w:tab w:pos="10673" w:val="right" w:leader="none"/>
            </w:tabs>
            <w:spacing w:line="240" w:lineRule="auto" w:before="131" w:after="0"/>
            <w:ind w:left="2308" w:right="0" w:hanging="795"/>
            <w:jc w:val="left"/>
            <w:rPr>
              <w:i w:val="0"/>
            </w:rPr>
          </w:pPr>
          <w:r>
            <w:rPr/>
            <w:pict>
              <v:line style="position:absolute;mso-position-horizontal-relative:page;mso-position-vertical-relative:paragraph;z-index:2824" from="56.692902pt,21.25643pt" to="502.865902pt,21.25643pt" stroked="true" strokeweight=".3pt" strokecolor="#939598">
                <v:stroke dashstyle="solid"/>
                <w10:wrap type="none"/>
              </v:line>
            </w:pict>
          </w:r>
          <w:r>
            <w:rPr/>
            <w:pict>
              <v:line style="position:absolute;mso-position-horizontal-relative:page;mso-position-vertical-relative:paragraph;z-index:2848" from="517.322815pt,21.25643pt" to="538.582815pt,21.25643pt" stroked="true" strokeweight=".3pt" strokecolor="#939598">
                <v:stroke dashstyle="solid"/>
                <w10:wrap type="none"/>
              </v:line>
            </w:pict>
          </w:r>
          <w:r>
            <w:rPr>
              <w:i/>
              <w:color w:val="231F20"/>
              <w:w w:val="105"/>
            </w:rPr>
            <w:t>Aliran Uang</w:t>
          </w:r>
          <w:r>
            <w:rPr>
              <w:i/>
              <w:color w:val="231F20"/>
              <w:spacing w:val="15"/>
              <w:w w:val="105"/>
            </w:rPr>
            <w:t> </w:t>
          </w:r>
          <w:r>
            <w:rPr>
              <w:i/>
              <w:color w:val="231F20"/>
              <w:w w:val="105"/>
            </w:rPr>
            <w:t>Masuk/Keluar</w:t>
          </w:r>
          <w:r>
            <w:rPr>
              <w:i/>
              <w:color w:val="231F20"/>
              <w:spacing w:val="8"/>
              <w:w w:val="105"/>
            </w:rPr>
            <w:t> </w:t>
          </w:r>
          <w:r>
            <w:rPr>
              <w:i/>
              <w:color w:val="231F20"/>
              <w:w w:val="105"/>
            </w:rPr>
            <w:t>(Inflow/Outflow)</w:t>
            <w:tab/>
          </w:r>
          <w:r>
            <w:rPr>
              <w:i w:val="0"/>
              <w:color w:val="231F20"/>
              <w:w w:val="105"/>
            </w:rPr>
            <w:t>107</w:t>
          </w:r>
        </w:p>
        <w:p>
          <w:pPr>
            <w:pStyle w:val="TOC3"/>
            <w:numPr>
              <w:ilvl w:val="3"/>
              <w:numId w:val="7"/>
            </w:numPr>
            <w:tabs>
              <w:tab w:pos="2309" w:val="left" w:leader="none"/>
              <w:tab w:pos="10673" w:val="right" w:leader="none"/>
            </w:tabs>
            <w:spacing w:line="240" w:lineRule="auto" w:before="132" w:after="0"/>
            <w:ind w:left="2308" w:right="0" w:hanging="795"/>
            <w:jc w:val="left"/>
          </w:pPr>
          <w:r>
            <w:rPr/>
            <w:pict>
              <v:line style="position:absolute;mso-position-horizontal-relative:page;mso-position-vertical-relative:paragraph;z-index:2872" from="56.692902pt,21.14913pt" to="502.865902pt,21.14913pt" stroked="true" strokeweight=".3pt" strokecolor="#939598">
                <v:stroke dashstyle="solid"/>
                <w10:wrap type="none"/>
              </v:line>
            </w:pict>
          </w:r>
          <w:r>
            <w:rPr/>
            <w:pict>
              <v:line style="position:absolute;mso-position-horizontal-relative:page;mso-position-vertical-relative:paragraph;z-index:2896" from="517.322815pt,21.14913pt" to="538.582815pt,21.14913pt" stroked="true" strokeweight=".3pt" strokecolor="#939598">
                <v:stroke dashstyle="solid"/>
                <w10:wrap type="none"/>
              </v:line>
            </w:pict>
          </w:r>
          <w:r>
            <w:rPr>
              <w:color w:val="231F20"/>
              <w:w w:val="105"/>
            </w:rPr>
            <w:t>Uang Tidak Layak</w:t>
          </w:r>
          <w:r>
            <w:rPr>
              <w:color w:val="231F20"/>
              <w:spacing w:val="25"/>
              <w:w w:val="105"/>
            </w:rPr>
            <w:t> </w:t>
          </w:r>
          <w:r>
            <w:rPr>
              <w:color w:val="231F20"/>
              <w:w w:val="105"/>
            </w:rPr>
            <w:t>Edar</w:t>
          </w:r>
          <w:r>
            <w:rPr>
              <w:color w:val="231F20"/>
              <w:spacing w:val="8"/>
              <w:w w:val="105"/>
            </w:rPr>
            <w:t> </w:t>
          </w:r>
          <w:r>
            <w:rPr>
              <w:color w:val="231F20"/>
              <w:w w:val="105"/>
            </w:rPr>
            <w:t>(UTLE)</w:t>
            <w:tab/>
            <w:t>108</w:t>
          </w:r>
        </w:p>
        <w:p>
          <w:pPr>
            <w:pStyle w:val="TOC3"/>
            <w:numPr>
              <w:ilvl w:val="2"/>
              <w:numId w:val="8"/>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712;mso-wrap-distance-left:0;mso-wrap-distance-right:0" from="56.692902pt,26.410728pt" to="502.865902pt,26.410728pt" stroked="true" strokeweight=".3pt" strokecolor="#939598">
                <v:stroke dashstyle="solid"/>
                <w10:wrap type="topAndBottom"/>
              </v:line>
            </w:pict>
          </w:r>
          <w:r>
            <w:rPr/>
            <w:pict>
              <v:line style="position:absolute;mso-position-horizontal-relative:page;mso-position-vertical-relative:paragraph;z-index:-688;mso-wrap-distance-left:0;mso-wrap-distance-right:0" from="517.322815pt,26.410728pt" to="538.582815pt,26.410728pt" stroked="true" strokeweight=".3pt" strokecolor="#939598">
                <v:stroke dashstyle="solid"/>
                <w10:wrap type="topAndBottom"/>
              </v:line>
            </w:pict>
          </w:r>
          <w:r>
            <w:rPr>
              <w:color w:val="231F20"/>
              <w:spacing w:val="-3"/>
              <w:w w:val="105"/>
            </w:rPr>
            <w:t>Transaksi </w:t>
          </w:r>
          <w:r>
            <w:rPr>
              <w:color w:val="231F20"/>
              <w:w w:val="105"/>
            </w:rPr>
            <w:t>Sistem Pembayaran</w:t>
          </w:r>
          <w:r>
            <w:rPr>
              <w:color w:val="231F20"/>
              <w:spacing w:val="26"/>
              <w:w w:val="105"/>
            </w:rPr>
            <w:t> </w:t>
          </w:r>
          <w:r>
            <w:rPr>
              <w:color w:val="231F20"/>
              <w:w w:val="105"/>
            </w:rPr>
            <w:t>Non</w:t>
          </w:r>
          <w:r>
            <w:rPr>
              <w:color w:val="231F20"/>
              <w:spacing w:val="8"/>
              <w:w w:val="105"/>
            </w:rPr>
            <w:t> </w:t>
          </w:r>
          <w:r>
            <w:rPr>
              <w:color w:val="231F20"/>
              <w:spacing w:val="-5"/>
              <w:w w:val="105"/>
            </w:rPr>
            <w:t>Tunai</w:t>
            <w:tab/>
          </w:r>
          <w:r>
            <w:rPr>
              <w:color w:val="231F20"/>
              <w:w w:val="105"/>
            </w:rPr>
            <w:t>108</w:t>
          </w:r>
        </w:p>
      </w:sdtContent>
    </w:sdt>
    <w:p>
      <w:pPr>
        <w:spacing w:after="0" w:line="240" w:lineRule="auto"/>
        <w:jc w:val="left"/>
        <w:sectPr>
          <w:pgSz w:w="11910" w:h="15880"/>
          <w:pgMar w:header="0" w:footer="537" w:top="1240" w:bottom="720" w:left="0" w:right="0"/>
        </w:sectPr>
      </w:pPr>
    </w:p>
    <w:p>
      <w:pPr>
        <w:pStyle w:val="Heading7"/>
        <w:numPr>
          <w:ilvl w:val="3"/>
          <w:numId w:val="8"/>
        </w:numPr>
        <w:tabs>
          <w:tab w:pos="2309" w:val="left" w:leader="none"/>
          <w:tab w:pos="10673" w:val="right" w:leader="none"/>
        </w:tabs>
        <w:spacing w:line="240" w:lineRule="auto" w:before="62" w:after="0"/>
        <w:ind w:left="2308" w:right="0" w:hanging="795"/>
        <w:jc w:val="left"/>
      </w:pPr>
      <w:r>
        <w:rPr>
          <w:color w:val="231F20"/>
          <w:spacing w:val="-3"/>
          <w:w w:val="105"/>
        </w:rPr>
        <w:t>Transaksi </w:t>
      </w:r>
      <w:r>
        <w:rPr>
          <w:color w:val="231F20"/>
          <w:w w:val="105"/>
        </w:rPr>
        <w:t>Sistem Kliring Nasional Bank</w:t>
      </w:r>
      <w:r>
        <w:rPr>
          <w:color w:val="231F20"/>
          <w:spacing w:val="40"/>
          <w:w w:val="105"/>
        </w:rPr>
        <w:t> </w:t>
      </w:r>
      <w:r>
        <w:rPr>
          <w:color w:val="231F20"/>
          <w:w w:val="105"/>
        </w:rPr>
        <w:t>Indonesia</w:t>
      </w:r>
      <w:r>
        <w:rPr>
          <w:color w:val="231F20"/>
          <w:spacing w:val="8"/>
          <w:w w:val="105"/>
        </w:rPr>
        <w:t> </w:t>
      </w:r>
      <w:r>
        <w:rPr>
          <w:color w:val="231F20"/>
          <w:w w:val="105"/>
        </w:rPr>
        <w:t>(SKNBI)</w:t>
        <w:tab/>
        <w:t>108</w:t>
      </w:r>
    </w:p>
    <w:p>
      <w:pPr>
        <w:pStyle w:val="Heading8"/>
        <w:numPr>
          <w:ilvl w:val="3"/>
          <w:numId w:val="8"/>
        </w:numPr>
        <w:tabs>
          <w:tab w:pos="2309" w:val="left" w:leader="none"/>
          <w:tab w:pos="10673" w:val="right" w:leader="none"/>
        </w:tabs>
        <w:spacing w:line="240" w:lineRule="auto" w:before="131" w:after="0"/>
        <w:ind w:left="2308" w:right="0" w:hanging="795"/>
        <w:jc w:val="left"/>
        <w:rPr>
          <w:i w:val="0"/>
        </w:rPr>
      </w:pPr>
      <w:r>
        <w:rPr/>
        <w:pict>
          <v:line style="position:absolute;mso-position-horizontal-relative:page;mso-position-vertical-relative:paragraph;z-index:2920" from="56.692902pt,3.996644pt" to="502.865902pt,3.996644pt" stroked="true" strokeweight=".3pt" strokecolor="#939598">
            <v:stroke dashstyle="solid"/>
            <w10:wrap type="none"/>
          </v:line>
        </w:pict>
      </w:r>
      <w:r>
        <w:rPr/>
        <w:pict>
          <v:line style="position:absolute;mso-position-horizontal-relative:page;mso-position-vertical-relative:paragraph;z-index:2944" from="517.322815pt,3.996644pt" to="538.582815pt,3.996644pt" stroked="true" strokeweight=".3pt" strokecolor="#939598">
            <v:stroke dashstyle="solid"/>
            <w10:wrap type="none"/>
          </v:line>
        </w:pict>
      </w:r>
      <w:r>
        <w:rPr>
          <w:i/>
          <w:color w:val="231F20"/>
          <w:w w:val="105"/>
        </w:rPr>
        <w:t>Perkembangan </w:t>
      </w:r>
      <w:r>
        <w:rPr>
          <w:i/>
          <w:color w:val="231F20"/>
          <w:spacing w:val="-3"/>
          <w:w w:val="105"/>
        </w:rPr>
        <w:t>Tolakan</w:t>
      </w:r>
      <w:r>
        <w:rPr>
          <w:i/>
          <w:color w:val="231F20"/>
          <w:spacing w:val="16"/>
          <w:w w:val="105"/>
        </w:rPr>
        <w:t> </w:t>
      </w:r>
      <w:r>
        <w:rPr>
          <w:i/>
          <w:color w:val="231F20"/>
          <w:spacing w:val="-3"/>
          <w:w w:val="105"/>
        </w:rPr>
        <w:t>Transaksi</w:t>
      </w:r>
      <w:r>
        <w:rPr>
          <w:i/>
          <w:color w:val="231F20"/>
          <w:spacing w:val="8"/>
          <w:w w:val="105"/>
        </w:rPr>
        <w:t> </w:t>
      </w:r>
      <w:r>
        <w:rPr>
          <w:i/>
          <w:color w:val="231F20"/>
          <w:w w:val="105"/>
        </w:rPr>
        <w:t>Cek/BG</w:t>
        <w:tab/>
      </w:r>
      <w:r>
        <w:rPr>
          <w:i w:val="0"/>
          <w:color w:val="231F20"/>
          <w:w w:val="105"/>
        </w:rPr>
        <w:t>109</w:t>
      </w:r>
    </w:p>
    <w:p>
      <w:pPr>
        <w:pStyle w:val="Heading7"/>
        <w:numPr>
          <w:ilvl w:val="1"/>
          <w:numId w:val="6"/>
        </w:numPr>
        <w:tabs>
          <w:tab w:pos="1562" w:val="left" w:leader="none"/>
          <w:tab w:pos="10673" w:val="right" w:leader="none"/>
        </w:tabs>
        <w:spacing w:line="240" w:lineRule="auto" w:before="132" w:after="0"/>
        <w:ind w:left="1561" w:right="0" w:hanging="428"/>
        <w:jc w:val="left"/>
      </w:pPr>
      <w:r>
        <w:rPr/>
        <w:pict>
          <v:line style="position:absolute;mso-position-horizontal-relative:page;mso-position-vertical-relative:paragraph;z-index:2968" from="56.692902pt,3.889444pt" to="502.865902pt,3.889444pt" stroked="true" strokeweight=".3pt" strokecolor="#939598">
            <v:stroke dashstyle="solid"/>
            <w10:wrap type="none"/>
          </v:line>
        </w:pict>
      </w:r>
      <w:r>
        <w:rPr/>
        <w:pict>
          <v:line style="position:absolute;mso-position-horizontal-relative:page;mso-position-vertical-relative:paragraph;z-index:2992" from="517.322815pt,3.889444pt" to="538.582815pt,3.889444pt" stroked="true" strokeweight=".3pt" strokecolor="#939598">
            <v:stroke dashstyle="solid"/>
            <w10:wrap type="none"/>
          </v:line>
        </w:pict>
      </w:r>
      <w:r>
        <w:rPr>
          <w:color w:val="231F20"/>
          <w:spacing w:val="-11"/>
          <w:w w:val="110"/>
        </w:rPr>
        <w:t>UPAYA  </w:t>
      </w:r>
      <w:r>
        <w:rPr>
          <w:color w:val="231F20"/>
          <w:w w:val="110"/>
        </w:rPr>
        <w:t>MENJAGA KELANCARAN</w:t>
      </w:r>
      <w:r>
        <w:rPr>
          <w:color w:val="231F20"/>
          <w:spacing w:val="-18"/>
          <w:w w:val="110"/>
        </w:rPr>
        <w:t> </w:t>
      </w:r>
      <w:r>
        <w:rPr>
          <w:color w:val="231F20"/>
          <w:w w:val="110"/>
        </w:rPr>
        <w:t>SISTEM</w:t>
      </w:r>
      <w:r>
        <w:rPr>
          <w:color w:val="231F20"/>
          <w:spacing w:val="5"/>
          <w:w w:val="110"/>
        </w:rPr>
        <w:t> </w:t>
      </w:r>
      <w:r>
        <w:rPr>
          <w:color w:val="231F20"/>
          <w:spacing w:val="-4"/>
          <w:w w:val="110"/>
        </w:rPr>
        <w:t>PEMBAYARAN</w:t>
        <w:tab/>
      </w:r>
      <w:r>
        <w:rPr>
          <w:color w:val="231F20"/>
          <w:w w:val="110"/>
        </w:rPr>
        <w:t>110</w:t>
      </w:r>
    </w:p>
    <w:p>
      <w:pPr>
        <w:pStyle w:val="Heading7"/>
        <w:numPr>
          <w:ilvl w:val="2"/>
          <w:numId w:val="6"/>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3016" from="56.692902pt,3.682244pt" to="502.865902pt,3.682244pt" stroked="true" strokeweight=".3pt" strokecolor="#939598">
            <v:stroke dashstyle="solid"/>
            <w10:wrap type="none"/>
          </v:line>
        </w:pict>
      </w:r>
      <w:r>
        <w:rPr/>
        <w:pict>
          <v:line style="position:absolute;mso-position-horizontal-relative:page;mso-position-vertical-relative:paragraph;z-index:3040" from="517.322815pt,3.682244pt" to="538.582815pt,3.682244pt" stroked="true" strokeweight=".3pt" strokecolor="#939598">
            <v:stroke dashstyle="solid"/>
            <w10:wrap type="none"/>
          </v:line>
        </w:pict>
      </w:r>
      <w:r>
        <w:rPr>
          <w:color w:val="231F20"/>
          <w:w w:val="105"/>
        </w:rPr>
        <w:t>Penyediaan Uang Layak Edar dan Penanganan Uang </w:t>
      </w:r>
      <w:r>
        <w:rPr>
          <w:color w:val="231F20"/>
          <w:spacing w:val="8"/>
          <w:w w:val="105"/>
        </w:rPr>
        <w:t> </w:t>
      </w:r>
      <w:r>
        <w:rPr>
          <w:color w:val="231F20"/>
          <w:w w:val="105"/>
        </w:rPr>
        <w:t>Tidak</w:t>
      </w:r>
      <w:r>
        <w:rPr>
          <w:color w:val="231F20"/>
          <w:spacing w:val="8"/>
          <w:w w:val="105"/>
        </w:rPr>
        <w:t> </w:t>
      </w:r>
      <w:r>
        <w:rPr>
          <w:color w:val="231F20"/>
          <w:w w:val="105"/>
        </w:rPr>
        <w:t>Asli</w:t>
        <w:tab/>
        <w:t>110</w:t>
      </w:r>
    </w:p>
    <w:p>
      <w:pPr>
        <w:pStyle w:val="Heading7"/>
        <w:numPr>
          <w:ilvl w:val="2"/>
          <w:numId w:val="6"/>
        </w:numPr>
        <w:tabs>
          <w:tab w:pos="2126" w:val="left" w:leader="none"/>
        </w:tabs>
        <w:spacing w:line="240" w:lineRule="auto" w:before="132" w:after="0"/>
        <w:ind w:left="2125" w:right="0" w:hanging="612"/>
        <w:jc w:val="left"/>
      </w:pPr>
      <w:r>
        <w:rPr/>
        <w:pict>
          <v:line style="position:absolute;mso-position-horizontal-relative:page;mso-position-vertical-relative:paragraph;z-index:3064" from="56.692902pt,3.574944pt" to="502.865902pt,3.574944pt" stroked="true" strokeweight=".3pt" strokecolor="#939598">
            <v:stroke dashstyle="solid"/>
            <w10:wrap type="none"/>
          </v:line>
        </w:pict>
      </w:r>
      <w:r>
        <w:rPr/>
        <w:pict>
          <v:line style="position:absolute;mso-position-horizontal-relative:page;mso-position-vertical-relative:paragraph;z-index:3088" from="517.322815pt,3.574944pt" to="538.582815pt,3.574944pt" stroked="true" strokeweight=".3pt" strokecolor="#939598">
            <v:stroke dashstyle="solid"/>
            <w10:wrap type="none"/>
          </v:line>
        </w:pict>
      </w:r>
      <w:r>
        <w:rPr/>
        <w:pict>
          <v:line style="position:absolute;mso-position-horizontal-relative:page;mso-position-vertical-relative:paragraph;z-index:3112" from="56.692902pt,23.416744pt" to="502.865902pt,23.416744pt" stroked="true" strokeweight=".3pt" strokecolor="#939598">
            <v:stroke dashstyle="solid"/>
            <w10:wrap type="none"/>
          </v:line>
        </w:pict>
      </w:r>
      <w:r>
        <w:rPr/>
        <w:pict>
          <v:line style="position:absolute;mso-position-horizontal-relative:page;mso-position-vertical-relative:paragraph;z-index:3136" from="517.322815pt,23.416744pt" to="538.582815pt,23.416744pt" stroked="true" strokeweight=".3pt" strokecolor="#939598">
            <v:stroke dashstyle="solid"/>
            <w10:wrap type="none"/>
          </v:line>
        </w:pict>
      </w:r>
      <w:r>
        <w:rPr>
          <w:color w:val="231F20"/>
          <w:w w:val="105"/>
        </w:rPr>
        <w:t>Perkembangan</w:t>
      </w:r>
      <w:r>
        <w:rPr>
          <w:color w:val="231F20"/>
          <w:spacing w:val="8"/>
          <w:w w:val="105"/>
        </w:rPr>
        <w:t> </w:t>
      </w:r>
      <w:r>
        <w:rPr>
          <w:color w:val="231F20"/>
          <w:w w:val="105"/>
        </w:rPr>
        <w:t>Kegiatan</w:t>
      </w:r>
      <w:r>
        <w:rPr>
          <w:color w:val="231F20"/>
          <w:spacing w:val="9"/>
          <w:w w:val="105"/>
        </w:rPr>
        <w:t> </w:t>
      </w:r>
      <w:r>
        <w:rPr>
          <w:color w:val="231F20"/>
          <w:w w:val="105"/>
        </w:rPr>
        <w:t>Usaha</w:t>
      </w:r>
      <w:r>
        <w:rPr>
          <w:color w:val="231F20"/>
          <w:spacing w:val="9"/>
          <w:w w:val="105"/>
        </w:rPr>
        <w:t> </w:t>
      </w:r>
      <w:r>
        <w:rPr>
          <w:color w:val="231F20"/>
          <w:w w:val="105"/>
        </w:rPr>
        <w:t>Penukaran</w:t>
      </w:r>
      <w:r>
        <w:rPr>
          <w:color w:val="231F20"/>
          <w:spacing w:val="8"/>
          <w:w w:val="105"/>
        </w:rPr>
        <w:t> </w:t>
      </w:r>
      <w:r>
        <w:rPr>
          <w:color w:val="231F20"/>
          <w:spacing w:val="-3"/>
          <w:w w:val="105"/>
        </w:rPr>
        <w:t>Valuta</w:t>
      </w:r>
      <w:r>
        <w:rPr>
          <w:color w:val="231F20"/>
          <w:spacing w:val="9"/>
          <w:w w:val="105"/>
        </w:rPr>
        <w:t> </w:t>
      </w:r>
      <w:r>
        <w:rPr>
          <w:color w:val="231F20"/>
          <w:w w:val="105"/>
        </w:rPr>
        <w:t>Asing</w:t>
      </w:r>
      <w:r>
        <w:rPr>
          <w:color w:val="231F20"/>
          <w:spacing w:val="9"/>
          <w:w w:val="105"/>
        </w:rPr>
        <w:t> </w:t>
      </w:r>
      <w:r>
        <w:rPr>
          <w:color w:val="231F20"/>
          <w:w w:val="105"/>
        </w:rPr>
        <w:t>Bukan</w:t>
      </w:r>
      <w:r>
        <w:rPr>
          <w:color w:val="231F20"/>
          <w:spacing w:val="8"/>
          <w:w w:val="105"/>
        </w:rPr>
        <w:t> </w:t>
      </w:r>
      <w:r>
        <w:rPr>
          <w:color w:val="231F20"/>
          <w:w w:val="105"/>
        </w:rPr>
        <w:t>Bank</w:t>
      </w:r>
      <w:r>
        <w:rPr>
          <w:color w:val="231F20"/>
          <w:spacing w:val="9"/>
          <w:w w:val="105"/>
        </w:rPr>
        <w:t> </w:t>
      </w:r>
      <w:r>
        <w:rPr>
          <w:color w:val="231F20"/>
          <w:spacing w:val="-3"/>
          <w:w w:val="105"/>
        </w:rPr>
        <w:t>(KUPVA</w:t>
      </w:r>
      <w:r>
        <w:rPr>
          <w:color w:val="231F20"/>
          <w:spacing w:val="9"/>
          <w:w w:val="105"/>
        </w:rPr>
        <w:t> </w:t>
      </w:r>
      <w:r>
        <w:rPr>
          <w:color w:val="231F20"/>
          <w:w w:val="105"/>
        </w:rPr>
        <w:t>BB)</w:t>
      </w:r>
    </w:p>
    <w:p>
      <w:pPr>
        <w:pStyle w:val="Heading7"/>
        <w:tabs>
          <w:tab w:pos="10673" w:val="right" w:leader="none"/>
        </w:tabs>
        <w:spacing w:before="131"/>
        <w:ind w:left="2361"/>
      </w:pPr>
      <w:r>
        <w:rPr/>
        <w:pict>
          <v:line style="position:absolute;mso-position-horizontal-relative:page;mso-position-vertical-relative:paragraph;z-index:3160" from="56.692902pt,23.209545pt" to="502.865902pt,23.209545pt" stroked="true" strokeweight=".3pt" strokecolor="#939598">
            <v:stroke dashstyle="solid"/>
            <w10:wrap type="none"/>
          </v:line>
        </w:pict>
      </w:r>
      <w:r>
        <w:rPr/>
        <w:pict>
          <v:line style="position:absolute;mso-position-horizontal-relative:page;mso-position-vertical-relative:paragraph;z-index:3184" from="517.322815pt,23.209545pt" to="538.582815pt,23.209545pt" stroked="true" strokeweight=".3pt" strokecolor="#939598">
            <v:stroke dashstyle="solid"/>
            <w10:wrap type="none"/>
          </v:line>
        </w:pict>
      </w:r>
      <w:r>
        <w:rPr>
          <w:color w:val="231F20"/>
        </w:rPr>
        <w:t>di</w:t>
      </w:r>
      <w:r>
        <w:rPr>
          <w:color w:val="231F20"/>
          <w:spacing w:val="11"/>
        </w:rPr>
        <w:t> </w:t>
      </w:r>
      <w:r>
        <w:rPr>
          <w:color w:val="231F20"/>
        </w:rPr>
        <w:t>Provinsi</w:t>
      </w:r>
      <w:r>
        <w:rPr>
          <w:color w:val="231F20"/>
          <w:spacing w:val="11"/>
        </w:rPr>
        <w:t> </w:t>
      </w:r>
      <w:r>
        <w:rPr>
          <w:color w:val="231F20"/>
        </w:rPr>
        <w:t>Bali</w:t>
        <w:tab/>
        <w:t>111</w:t>
      </w:r>
    </w:p>
    <w:p>
      <w:pPr>
        <w:pStyle w:val="Heading7"/>
        <w:numPr>
          <w:ilvl w:val="2"/>
          <w:numId w:val="6"/>
        </w:numPr>
        <w:tabs>
          <w:tab w:pos="2126" w:val="left" w:leader="none"/>
          <w:tab w:pos="10673" w:val="right" w:leader="none"/>
        </w:tabs>
        <w:spacing w:line="240" w:lineRule="auto" w:before="132" w:after="0"/>
        <w:ind w:left="2125" w:right="0" w:hanging="612"/>
        <w:jc w:val="left"/>
      </w:pPr>
      <w:r>
        <w:rPr/>
        <w:pict>
          <v:line style="position:absolute;mso-position-horizontal-relative:page;mso-position-vertical-relative:paragraph;z-index:3208" from="56.692902pt,23.102345pt" to="502.865902pt,23.102345pt" stroked="true" strokeweight=".3pt" strokecolor="#939598">
            <v:stroke dashstyle="solid"/>
            <w10:wrap type="none"/>
          </v:line>
        </w:pict>
      </w:r>
      <w:r>
        <w:rPr/>
        <w:pict>
          <v:line style="position:absolute;mso-position-horizontal-relative:page;mso-position-vertical-relative:paragraph;z-index:3232" from="517.322815pt,23.102345pt" to="538.582815pt,23.102345pt" stroked="true" strokeweight=".3pt" strokecolor="#939598">
            <v:stroke dashstyle="solid"/>
            <w10:wrap type="none"/>
          </v:line>
        </w:pict>
      </w:r>
      <w:r>
        <w:rPr>
          <w:color w:val="231F20"/>
          <w:w w:val="105"/>
        </w:rPr>
        <w:t>Perkembangan Inklusi Keuangan</w:t>
      </w:r>
      <w:r>
        <w:rPr>
          <w:color w:val="231F20"/>
          <w:spacing w:val="24"/>
          <w:w w:val="105"/>
        </w:rPr>
        <w:t> </w:t>
      </w:r>
      <w:r>
        <w:rPr>
          <w:color w:val="231F20"/>
          <w:w w:val="105"/>
        </w:rPr>
        <w:t>Provinsi</w:t>
      </w:r>
      <w:r>
        <w:rPr>
          <w:color w:val="231F20"/>
          <w:spacing w:val="8"/>
          <w:w w:val="105"/>
        </w:rPr>
        <w:t> </w:t>
      </w:r>
      <w:r>
        <w:rPr>
          <w:color w:val="231F20"/>
          <w:w w:val="105"/>
        </w:rPr>
        <w:t>Bali</w:t>
        <w:tab/>
        <w:t>112</w:t>
      </w:r>
    </w:p>
    <w:p>
      <w:pPr>
        <w:pStyle w:val="Heading7"/>
        <w:numPr>
          <w:ilvl w:val="2"/>
          <w:numId w:val="6"/>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3256" from="56.692902pt,22.895044pt" to="502.865902pt,22.895044pt" stroked="true" strokeweight=".3pt" strokecolor="#939598">
            <v:stroke dashstyle="solid"/>
            <w10:wrap type="none"/>
          </v:line>
        </w:pict>
      </w:r>
      <w:r>
        <w:rPr/>
        <w:pict>
          <v:line style="position:absolute;mso-position-horizontal-relative:page;mso-position-vertical-relative:paragraph;z-index:3280" from="517.322815pt,22.895044pt" to="538.582815pt,22.895044pt" stroked="true" strokeweight=".3pt" strokecolor="#939598">
            <v:stroke dashstyle="solid"/>
            <w10:wrap type="none"/>
          </v:line>
        </w:pict>
      </w:r>
      <w:r>
        <w:rPr>
          <w:color w:val="231F20"/>
          <w:w w:val="105"/>
        </w:rPr>
        <w:t>Pengembangan Layanan Keuangan Non </w:t>
      </w:r>
      <w:r>
        <w:rPr>
          <w:color w:val="231F20"/>
          <w:spacing w:val="-5"/>
          <w:w w:val="105"/>
        </w:rPr>
        <w:t>Tunai</w:t>
      </w:r>
      <w:r>
        <w:rPr>
          <w:color w:val="231F20"/>
          <w:spacing w:val="-4"/>
          <w:w w:val="105"/>
        </w:rPr>
        <w:t> </w:t>
      </w:r>
      <w:r>
        <w:rPr>
          <w:color w:val="231F20"/>
          <w:w w:val="105"/>
        </w:rPr>
        <w:t>dan</w:t>
      </w:r>
      <w:r>
        <w:rPr>
          <w:color w:val="231F20"/>
          <w:spacing w:val="9"/>
          <w:w w:val="105"/>
        </w:rPr>
        <w:t> </w:t>
      </w:r>
      <w:r>
        <w:rPr>
          <w:color w:val="231F20"/>
          <w:w w:val="105"/>
        </w:rPr>
        <w:t>Elektronifikasi</w:t>
        <w:tab/>
        <w:t>115</w:t>
      </w:r>
    </w:p>
    <w:p>
      <w:pPr>
        <w:pStyle w:val="Heading6"/>
        <w:tabs>
          <w:tab w:pos="10673" w:val="right" w:leader="none"/>
        </w:tabs>
        <w:spacing w:before="131"/>
      </w:pPr>
      <w:r>
        <w:rPr/>
        <w:pict>
          <v:line style="position:absolute;mso-position-horizontal-relative:page;mso-position-vertical-relative:paragraph;z-index:3304" from="56.692902pt,22.736845pt" to="502.865902pt,22.736845pt" stroked="true" strokeweight=".3pt" strokecolor="#939598">
            <v:stroke dashstyle="solid"/>
            <w10:wrap type="none"/>
          </v:line>
        </w:pict>
      </w:r>
      <w:r>
        <w:rPr/>
        <w:pict>
          <v:line style="position:absolute;mso-position-horizontal-relative:page;mso-position-vertical-relative:paragraph;z-index:3328" from="517.322815pt,22.736845pt" to="538.582815pt,22.736845pt" stroked="true" strokeweight=".3pt" strokecolor="#939598">
            <v:stroke dashstyle="solid"/>
            <w10:wrap type="none"/>
          </v:line>
        </w:pict>
      </w:r>
      <w:r>
        <w:rPr>
          <w:color w:val="231F20"/>
          <w:w w:val="110"/>
        </w:rPr>
        <w:t>Bab VI Ketenagakerjaan</w:t>
      </w:r>
      <w:r>
        <w:rPr>
          <w:color w:val="231F20"/>
          <w:spacing w:val="22"/>
          <w:w w:val="110"/>
        </w:rPr>
        <w:t> </w:t>
      </w:r>
      <w:r>
        <w:rPr>
          <w:color w:val="231F20"/>
          <w:w w:val="110"/>
        </w:rPr>
        <w:t>dan</w:t>
      </w:r>
      <w:r>
        <w:rPr>
          <w:color w:val="231F20"/>
          <w:spacing w:val="7"/>
          <w:w w:val="110"/>
        </w:rPr>
        <w:t> </w:t>
      </w:r>
      <w:r>
        <w:rPr>
          <w:color w:val="231F20"/>
          <w:w w:val="110"/>
        </w:rPr>
        <w:t>Kesejahteraan</w:t>
        <w:tab/>
        <w:t>121</w:t>
      </w:r>
    </w:p>
    <w:p>
      <w:pPr>
        <w:pStyle w:val="Heading7"/>
        <w:numPr>
          <w:ilvl w:val="1"/>
          <w:numId w:val="9"/>
        </w:numPr>
        <w:tabs>
          <w:tab w:pos="1562" w:val="left" w:leader="none"/>
          <w:tab w:pos="10673" w:val="right" w:leader="none"/>
        </w:tabs>
        <w:spacing w:line="240" w:lineRule="auto" w:before="132" w:after="0"/>
        <w:ind w:left="1561" w:right="0" w:hanging="428"/>
        <w:jc w:val="left"/>
      </w:pPr>
      <w:r>
        <w:rPr/>
        <w:pict>
          <v:line style="position:absolute;mso-position-horizontal-relative:page;mso-position-vertical-relative:paragraph;z-index:3352" from="56.692902pt,22.629644pt" to="502.865902pt,22.629644pt" stroked="true" strokeweight=".3pt" strokecolor="#939598">
            <v:stroke dashstyle="solid"/>
            <w10:wrap type="none"/>
          </v:line>
        </w:pict>
      </w:r>
      <w:r>
        <w:rPr/>
        <w:pict>
          <v:line style="position:absolute;mso-position-horizontal-relative:page;mso-position-vertical-relative:paragraph;z-index:3376" from="517.322815pt,22.629644pt" to="538.582815pt,22.629644pt" stroked="true" strokeweight=".3pt" strokecolor="#939598">
            <v:stroke dashstyle="solid"/>
            <w10:wrap type="none"/>
          </v:line>
        </w:pict>
      </w:r>
      <w:r>
        <w:rPr>
          <w:color w:val="231F20"/>
          <w:w w:val="110"/>
        </w:rPr>
        <w:t>KETENAGAKERJAAN</w:t>
        <w:tab/>
        <w:t>123</w:t>
      </w:r>
    </w:p>
    <w:p>
      <w:pPr>
        <w:pStyle w:val="Heading7"/>
        <w:numPr>
          <w:ilvl w:val="2"/>
          <w:numId w:val="9"/>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3400" from="56.692902pt,22.422443pt" to="502.865902pt,22.422443pt" stroked="true" strokeweight=".3pt" strokecolor="#939598">
            <v:stroke dashstyle="solid"/>
            <w10:wrap type="none"/>
          </v:line>
        </w:pict>
      </w:r>
      <w:r>
        <w:rPr/>
        <w:pict>
          <v:line style="position:absolute;mso-position-horizontal-relative:page;mso-position-vertical-relative:paragraph;z-index:3424" from="517.322815pt,22.422443pt" to="538.582815pt,22.422443pt" stroked="true" strokeweight=".3pt" strokecolor="#939598">
            <v:stroke dashstyle="solid"/>
            <w10:wrap type="none"/>
          </v:line>
        </w:pict>
      </w:r>
      <w:r>
        <w:rPr>
          <w:color w:val="231F20"/>
          <w:w w:val="105"/>
        </w:rPr>
        <w:t>Kondisi</w:t>
      </w:r>
      <w:r>
        <w:rPr>
          <w:color w:val="231F20"/>
          <w:spacing w:val="8"/>
          <w:w w:val="105"/>
        </w:rPr>
        <w:t> </w:t>
      </w:r>
      <w:r>
        <w:rPr>
          <w:color w:val="231F20"/>
          <w:w w:val="105"/>
        </w:rPr>
        <w:t>Ketenagakerjaan</w:t>
      </w:r>
      <w:r>
        <w:rPr>
          <w:color w:val="231F20"/>
          <w:spacing w:val="9"/>
          <w:w w:val="105"/>
        </w:rPr>
        <w:t> </w:t>
      </w:r>
      <w:r>
        <w:rPr>
          <w:color w:val="231F20"/>
          <w:w w:val="105"/>
        </w:rPr>
        <w:t>Bali</w:t>
        <w:tab/>
        <w:t>123</w:t>
      </w:r>
    </w:p>
    <w:p>
      <w:pPr>
        <w:pStyle w:val="Heading7"/>
        <w:numPr>
          <w:ilvl w:val="2"/>
          <w:numId w:val="9"/>
        </w:numPr>
        <w:tabs>
          <w:tab w:pos="2066" w:val="left" w:leader="none"/>
          <w:tab w:pos="10673" w:val="right" w:leader="none"/>
        </w:tabs>
        <w:spacing w:line="240" w:lineRule="auto" w:before="132" w:after="0"/>
        <w:ind w:left="2065" w:right="0" w:hanging="552"/>
        <w:jc w:val="left"/>
      </w:pPr>
      <w:r>
        <w:rPr/>
        <w:pict>
          <v:line style="position:absolute;mso-position-horizontal-relative:page;mso-position-vertical-relative:paragraph;z-index:3448" from="56.692902pt,22.315245pt" to="502.865902pt,22.315245pt" stroked="true" strokeweight=".3pt" strokecolor="#939598">
            <v:stroke dashstyle="solid"/>
            <w10:wrap type="none"/>
          </v:line>
        </w:pict>
      </w:r>
      <w:r>
        <w:rPr/>
        <w:pict>
          <v:line style="position:absolute;mso-position-horizontal-relative:page;mso-position-vertical-relative:paragraph;z-index:3472" from="517.322815pt,22.315245pt" to="538.582815pt,22.315245pt" stroked="true" strokeweight=".3pt" strokecolor="#939598">
            <v:stroke dashstyle="solid"/>
            <w10:wrap type="none"/>
          </v:line>
        </w:pict>
      </w:r>
      <w:r>
        <w:rPr>
          <w:color w:val="231F20"/>
          <w:w w:val="105"/>
        </w:rPr>
        <w:t>Prospek Ketenagakerjaan </w:t>
      </w:r>
      <w:r>
        <w:rPr>
          <w:color w:val="231F20"/>
          <w:spacing w:val="-3"/>
          <w:w w:val="105"/>
        </w:rPr>
        <w:t>Triwulan</w:t>
      </w:r>
      <w:r>
        <w:rPr>
          <w:color w:val="231F20"/>
          <w:spacing w:val="25"/>
          <w:w w:val="105"/>
        </w:rPr>
        <w:t> </w:t>
      </w:r>
      <w:r>
        <w:rPr>
          <w:color w:val="231F20"/>
          <w:w w:val="105"/>
        </w:rPr>
        <w:t>IV</w:t>
      </w:r>
      <w:r>
        <w:rPr>
          <w:color w:val="231F20"/>
          <w:spacing w:val="8"/>
          <w:w w:val="105"/>
        </w:rPr>
        <w:t> </w:t>
      </w:r>
      <w:r>
        <w:rPr>
          <w:color w:val="231F20"/>
          <w:w w:val="105"/>
        </w:rPr>
        <w:t>2018</w:t>
        <w:tab/>
        <w:t>128</w:t>
      </w:r>
    </w:p>
    <w:p>
      <w:pPr>
        <w:pStyle w:val="Heading7"/>
        <w:numPr>
          <w:ilvl w:val="1"/>
          <w:numId w:val="9"/>
        </w:numPr>
        <w:tabs>
          <w:tab w:pos="1562" w:val="left" w:leader="none"/>
          <w:tab w:pos="10673" w:val="right" w:leader="none"/>
        </w:tabs>
        <w:spacing w:line="240" w:lineRule="auto" w:before="131" w:after="0"/>
        <w:ind w:left="1561" w:right="0" w:hanging="428"/>
        <w:jc w:val="left"/>
      </w:pPr>
      <w:r>
        <w:rPr/>
        <w:pict>
          <v:line style="position:absolute;mso-position-horizontal-relative:page;mso-position-vertical-relative:paragraph;z-index:3496" from="56.692902pt,22.107044pt" to="502.865902pt,22.107044pt" stroked="true" strokeweight=".3pt" strokecolor="#939598">
            <v:stroke dashstyle="solid"/>
            <w10:wrap type="none"/>
          </v:line>
        </w:pict>
      </w:r>
      <w:r>
        <w:rPr/>
        <w:pict>
          <v:line style="position:absolute;mso-position-horizontal-relative:page;mso-position-vertical-relative:paragraph;z-index:3520" from="517.322815pt,22.107044pt" to="538.582815pt,22.107044pt" stroked="true" strokeweight=".3pt" strokecolor="#939598">
            <v:stroke dashstyle="solid"/>
            <w10:wrap type="none"/>
          </v:line>
        </w:pict>
      </w:r>
      <w:r>
        <w:rPr>
          <w:color w:val="231F20"/>
          <w:w w:val="110"/>
        </w:rPr>
        <w:t>KESEJAHTERAAN</w:t>
        <w:tab/>
        <w:t>129</w:t>
      </w:r>
    </w:p>
    <w:p>
      <w:pPr>
        <w:pStyle w:val="Heading7"/>
        <w:numPr>
          <w:ilvl w:val="2"/>
          <w:numId w:val="9"/>
        </w:numPr>
        <w:tabs>
          <w:tab w:pos="2126" w:val="left" w:leader="none"/>
          <w:tab w:pos="10673" w:val="right" w:leader="none"/>
        </w:tabs>
        <w:spacing w:line="240" w:lineRule="auto" w:before="132" w:after="0"/>
        <w:ind w:left="2125" w:right="0" w:hanging="612"/>
        <w:jc w:val="left"/>
      </w:pPr>
      <w:r>
        <w:rPr/>
        <w:pict>
          <v:line style="position:absolute;mso-position-horizontal-relative:page;mso-position-vertical-relative:paragraph;z-index:3544" from="56.692902pt,21.999744pt" to="502.865902pt,21.999744pt" stroked="true" strokeweight=".3pt" strokecolor="#939598">
            <v:stroke dashstyle="solid"/>
            <w10:wrap type="none"/>
          </v:line>
        </w:pict>
      </w:r>
      <w:r>
        <w:rPr/>
        <w:pict>
          <v:line style="position:absolute;mso-position-horizontal-relative:page;mso-position-vertical-relative:paragraph;z-index:3568" from="517.322815pt,21.999744pt" to="538.582815pt,21.999744pt" stroked="true" strokeweight=".3pt" strokecolor="#939598">
            <v:stroke dashstyle="solid"/>
            <w10:wrap type="none"/>
          </v:line>
        </w:pict>
      </w:r>
      <w:r>
        <w:rPr>
          <w:color w:val="231F20"/>
          <w:w w:val="105"/>
        </w:rPr>
        <w:t>Perkembangan</w:t>
      </w:r>
      <w:r>
        <w:rPr>
          <w:color w:val="231F20"/>
          <w:spacing w:val="8"/>
          <w:w w:val="105"/>
        </w:rPr>
        <w:t> </w:t>
      </w:r>
      <w:r>
        <w:rPr>
          <w:color w:val="231F20"/>
          <w:w w:val="105"/>
        </w:rPr>
        <w:t>Kesejahteraan</w:t>
      </w:r>
      <w:r>
        <w:rPr>
          <w:color w:val="231F20"/>
          <w:spacing w:val="8"/>
          <w:w w:val="105"/>
        </w:rPr>
        <w:t> </w:t>
      </w:r>
      <w:r>
        <w:rPr>
          <w:color w:val="231F20"/>
          <w:w w:val="105"/>
        </w:rPr>
        <w:t>Bali</w:t>
        <w:tab/>
        <w:t>129</w:t>
      </w:r>
    </w:p>
    <w:p>
      <w:pPr>
        <w:pStyle w:val="Heading7"/>
        <w:numPr>
          <w:ilvl w:val="2"/>
          <w:numId w:val="9"/>
        </w:numPr>
        <w:tabs>
          <w:tab w:pos="2126" w:val="left" w:leader="none"/>
          <w:tab w:pos="10673" w:val="right" w:leader="none"/>
        </w:tabs>
        <w:spacing w:line="240" w:lineRule="auto" w:before="131" w:after="0"/>
        <w:ind w:left="2125" w:right="0" w:hanging="612"/>
        <w:jc w:val="left"/>
      </w:pPr>
      <w:r>
        <w:rPr/>
        <w:pict>
          <v:line style="position:absolute;mso-position-horizontal-relative:page;mso-position-vertical-relative:paragraph;z-index:3592" from="56.692902pt,21.792543pt" to="502.865902pt,21.792543pt" stroked="true" strokeweight=".3pt" strokecolor="#939598">
            <v:stroke dashstyle="solid"/>
            <w10:wrap type="none"/>
          </v:line>
        </w:pict>
      </w:r>
      <w:r>
        <w:rPr/>
        <w:pict>
          <v:line style="position:absolute;mso-position-horizontal-relative:page;mso-position-vertical-relative:paragraph;z-index:3616" from="517.322815pt,21.792543pt" to="538.582815pt,21.792543pt" stroked="true" strokeweight=".3pt" strokecolor="#939598">
            <v:stroke dashstyle="solid"/>
            <w10:wrap type="none"/>
          </v:line>
        </w:pict>
      </w:r>
      <w:r>
        <w:rPr>
          <w:color w:val="231F20"/>
          <w:w w:val="105"/>
        </w:rPr>
        <w:t>Kedalaman &amp;</w:t>
      </w:r>
      <w:r>
        <w:rPr>
          <w:color w:val="231F20"/>
          <w:spacing w:val="17"/>
          <w:w w:val="105"/>
        </w:rPr>
        <w:t> </w:t>
      </w:r>
      <w:r>
        <w:rPr>
          <w:color w:val="231F20"/>
          <w:w w:val="105"/>
        </w:rPr>
        <w:t>Keparahan</w:t>
      </w:r>
      <w:r>
        <w:rPr>
          <w:color w:val="231F20"/>
          <w:spacing w:val="9"/>
          <w:w w:val="105"/>
        </w:rPr>
        <w:t> </w:t>
      </w:r>
      <w:r>
        <w:rPr>
          <w:color w:val="231F20"/>
          <w:w w:val="105"/>
        </w:rPr>
        <w:t>Kemiskinan</w:t>
        <w:tab/>
        <w:t>130</w:t>
      </w:r>
    </w:p>
    <w:p>
      <w:pPr>
        <w:pStyle w:val="Heading7"/>
        <w:numPr>
          <w:ilvl w:val="2"/>
          <w:numId w:val="9"/>
        </w:numPr>
        <w:tabs>
          <w:tab w:pos="2126" w:val="left" w:leader="none"/>
          <w:tab w:pos="10673" w:val="right" w:leader="none"/>
        </w:tabs>
        <w:spacing w:line="240" w:lineRule="auto" w:before="132" w:after="0"/>
        <w:ind w:left="2125" w:right="0" w:hanging="612"/>
        <w:jc w:val="left"/>
      </w:pPr>
      <w:r>
        <w:rPr>
          <w:color w:val="231F20"/>
          <w:w w:val="105"/>
        </w:rPr>
        <w:t>Kesejahteraan</w:t>
      </w:r>
      <w:r>
        <w:rPr>
          <w:color w:val="231F20"/>
          <w:spacing w:val="7"/>
          <w:w w:val="105"/>
        </w:rPr>
        <w:t> </w:t>
      </w:r>
      <w:r>
        <w:rPr>
          <w:color w:val="231F20"/>
          <w:w w:val="105"/>
        </w:rPr>
        <w:t>Masyarakat</w:t>
      </w:r>
      <w:r>
        <w:rPr>
          <w:color w:val="231F20"/>
          <w:spacing w:val="8"/>
          <w:w w:val="105"/>
        </w:rPr>
        <w:t> </w:t>
      </w:r>
      <w:r>
        <w:rPr>
          <w:color w:val="231F20"/>
          <w:w w:val="105"/>
        </w:rPr>
        <w:t>Perdesaan</w:t>
        <w:tab/>
        <w:t>131</w:t>
      </w:r>
    </w:p>
    <w:p>
      <w:pPr>
        <w:pStyle w:val="Heading7"/>
        <w:numPr>
          <w:ilvl w:val="1"/>
          <w:numId w:val="9"/>
        </w:numPr>
        <w:tabs>
          <w:tab w:pos="1514" w:val="left" w:leader="none"/>
          <w:tab w:pos="10673" w:val="right" w:leader="none"/>
        </w:tabs>
        <w:spacing w:line="240" w:lineRule="auto" w:before="131" w:after="0"/>
        <w:ind w:left="1513" w:right="0" w:hanging="380"/>
        <w:jc w:val="left"/>
      </w:pPr>
      <w:r>
        <w:rPr/>
        <w:pict>
          <v:line style="position:absolute;mso-position-horizontal-relative:page;mso-position-vertical-relative:paragraph;z-index:3640" from="56.692902pt,3.618744pt" to="502.865902pt,3.618744pt" stroked="true" strokeweight=".3pt" strokecolor="#939598">
            <v:stroke dashstyle="solid"/>
            <w10:wrap type="none"/>
          </v:line>
        </w:pict>
      </w:r>
      <w:r>
        <w:rPr/>
        <w:pict>
          <v:line style="position:absolute;mso-position-horizontal-relative:page;mso-position-vertical-relative:paragraph;z-index:3664" from="517.322815pt,3.618744pt" to="538.582815pt,3.618744pt" stroked="true" strokeweight=".3pt" strokecolor="#939598">
            <v:stroke dashstyle="solid"/>
            <w10:wrap type="none"/>
          </v:line>
        </w:pict>
      </w:r>
      <w:r>
        <w:rPr>
          <w:color w:val="231F20"/>
          <w:w w:val="105"/>
        </w:rPr>
        <w:t>INDEKS</w:t>
      </w:r>
      <w:r>
        <w:rPr>
          <w:color w:val="231F20"/>
          <w:spacing w:val="9"/>
          <w:w w:val="105"/>
        </w:rPr>
        <w:t> </w:t>
      </w:r>
      <w:r>
        <w:rPr>
          <w:color w:val="231F20"/>
          <w:w w:val="105"/>
        </w:rPr>
        <w:t>PEMBANGUNAN</w:t>
      </w:r>
      <w:r>
        <w:rPr>
          <w:color w:val="231F20"/>
          <w:spacing w:val="9"/>
          <w:w w:val="105"/>
        </w:rPr>
        <w:t> </w:t>
      </w:r>
      <w:r>
        <w:rPr>
          <w:color w:val="231F20"/>
          <w:w w:val="105"/>
        </w:rPr>
        <w:t>MANUSIA</w:t>
        <w:tab/>
        <w:t>132</w:t>
      </w:r>
    </w:p>
    <w:p>
      <w:pPr>
        <w:pStyle w:val="Heading6"/>
        <w:tabs>
          <w:tab w:pos="10673" w:val="right" w:leader="none"/>
        </w:tabs>
        <w:spacing w:before="131"/>
      </w:pPr>
      <w:r>
        <w:rPr/>
        <w:pict>
          <v:line style="position:absolute;mso-position-horizontal-relative:page;mso-position-vertical-relative:paragraph;z-index:3688" from="56.692902pt,3.461544pt" to="502.865902pt,3.461544pt" stroked="true" strokeweight=".3pt" strokecolor="#939598">
            <v:stroke dashstyle="solid"/>
            <w10:wrap type="none"/>
          </v:line>
        </w:pict>
      </w:r>
      <w:r>
        <w:rPr/>
        <w:pict>
          <v:line style="position:absolute;mso-position-horizontal-relative:page;mso-position-vertical-relative:paragraph;z-index:3712" from="517.322815pt,3.461544pt" to="538.582815pt,3.461544pt" stroked="true" strokeweight=".3pt" strokecolor="#939598">
            <v:stroke dashstyle="solid"/>
            <w10:wrap type="none"/>
          </v:line>
        </w:pict>
      </w:r>
      <w:r>
        <w:rPr/>
        <w:pict>
          <v:line style="position:absolute;mso-position-horizontal-relative:page;mso-position-vertical-relative:paragraph;z-index:3736" from="56.692902pt,23.304245pt" to="502.865902pt,23.304245pt" stroked="true" strokeweight=".3pt" strokecolor="#939598">
            <v:stroke dashstyle="solid"/>
            <w10:wrap type="none"/>
          </v:line>
        </w:pict>
      </w:r>
      <w:r>
        <w:rPr/>
        <w:pict>
          <v:line style="position:absolute;mso-position-horizontal-relative:page;mso-position-vertical-relative:paragraph;z-index:3760" from="517.322815pt,23.304245pt" to="538.582815pt,23.304245pt" stroked="true" strokeweight=".3pt" strokecolor="#939598">
            <v:stroke dashstyle="solid"/>
            <w10:wrap type="none"/>
          </v:line>
        </w:pict>
      </w:r>
      <w:r>
        <w:rPr>
          <w:color w:val="231F20"/>
          <w:w w:val="110"/>
        </w:rPr>
        <w:t>Bab VII Prospek</w:t>
      </w:r>
      <w:r>
        <w:rPr>
          <w:color w:val="231F20"/>
          <w:spacing w:val="19"/>
          <w:w w:val="110"/>
        </w:rPr>
        <w:t> </w:t>
      </w:r>
      <w:r>
        <w:rPr>
          <w:color w:val="231F20"/>
          <w:w w:val="110"/>
        </w:rPr>
        <w:t>Perekonomian</w:t>
      </w:r>
      <w:r>
        <w:rPr>
          <w:color w:val="231F20"/>
          <w:spacing w:val="6"/>
          <w:w w:val="110"/>
        </w:rPr>
        <w:t> </w:t>
      </w:r>
      <w:r>
        <w:rPr>
          <w:color w:val="231F20"/>
          <w:w w:val="110"/>
        </w:rPr>
        <w:t>Daerah</w:t>
        <w:tab/>
        <w:t>133</w:t>
      </w:r>
    </w:p>
    <w:p>
      <w:pPr>
        <w:pStyle w:val="Heading7"/>
        <w:numPr>
          <w:ilvl w:val="1"/>
          <w:numId w:val="10"/>
        </w:numPr>
        <w:tabs>
          <w:tab w:pos="1562" w:val="left" w:leader="none"/>
          <w:tab w:pos="10673" w:val="right" w:leader="none"/>
        </w:tabs>
        <w:spacing w:line="240" w:lineRule="auto" w:before="132" w:after="0"/>
        <w:ind w:left="1561" w:right="0" w:hanging="428"/>
        <w:jc w:val="left"/>
      </w:pPr>
      <w:r>
        <w:rPr/>
        <w:pict>
          <v:line style="position:absolute;mso-position-horizontal-relative:page;mso-position-vertical-relative:paragraph;z-index:3784" from="56.692902pt,23.197044pt" to="502.865902pt,23.197044pt" stroked="true" strokeweight=".3pt" strokecolor="#939598">
            <v:stroke dashstyle="solid"/>
            <w10:wrap type="none"/>
          </v:line>
        </w:pict>
      </w:r>
      <w:r>
        <w:rPr/>
        <w:pict>
          <v:line style="position:absolute;mso-position-horizontal-relative:page;mso-position-vertical-relative:paragraph;z-index:3808" from="517.322815pt,23.197044pt" to="538.582815pt,23.197044pt" stroked="true" strokeweight=".3pt" strokecolor="#939598">
            <v:stroke dashstyle="solid"/>
            <w10:wrap type="none"/>
          </v:line>
        </w:pict>
      </w:r>
      <w:r>
        <w:rPr>
          <w:color w:val="231F20"/>
          <w:w w:val="110"/>
        </w:rPr>
        <w:t>MAKRO</w:t>
      </w:r>
      <w:r>
        <w:rPr>
          <w:color w:val="231F20"/>
          <w:spacing w:val="5"/>
          <w:w w:val="110"/>
        </w:rPr>
        <w:t> </w:t>
      </w:r>
      <w:r>
        <w:rPr>
          <w:color w:val="231F20"/>
          <w:w w:val="110"/>
        </w:rPr>
        <w:t>EKONOMI</w:t>
      </w:r>
      <w:r>
        <w:rPr>
          <w:color w:val="231F20"/>
          <w:spacing w:val="5"/>
          <w:w w:val="110"/>
        </w:rPr>
        <w:t> </w:t>
      </w:r>
      <w:r>
        <w:rPr>
          <w:color w:val="231F20"/>
          <w:w w:val="110"/>
        </w:rPr>
        <w:t>REGIONAL</w:t>
        <w:tab/>
        <w:t>135</w:t>
      </w:r>
    </w:p>
    <w:p>
      <w:pPr>
        <w:pStyle w:val="Heading7"/>
        <w:numPr>
          <w:ilvl w:val="1"/>
          <w:numId w:val="10"/>
        </w:numPr>
        <w:tabs>
          <w:tab w:pos="1562" w:val="left" w:leader="none"/>
          <w:tab w:pos="10673" w:val="right" w:leader="none"/>
        </w:tabs>
        <w:spacing w:line="240" w:lineRule="auto" w:before="131" w:after="0"/>
        <w:ind w:left="1561" w:right="0" w:hanging="428"/>
        <w:jc w:val="left"/>
      </w:pPr>
      <w:r>
        <w:rPr/>
        <w:pict>
          <v:line style="position:absolute;mso-position-horizontal-relative:page;mso-position-vertical-relative:paragraph;z-index:3832" from="56.692902pt,22.988844pt" to="502.865902pt,22.988844pt" stroked="true" strokeweight=".3pt" strokecolor="#939598">
            <v:stroke dashstyle="solid"/>
            <w10:wrap type="none"/>
          </v:line>
        </w:pict>
      </w:r>
      <w:r>
        <w:rPr/>
        <w:pict>
          <v:line style="position:absolute;mso-position-horizontal-relative:page;mso-position-vertical-relative:paragraph;z-index:3856" from="517.322815pt,22.988844pt" to="538.582815pt,22.988844pt" stroked="true" strokeweight=".3pt" strokecolor="#939598">
            <v:stroke dashstyle="solid"/>
            <w10:wrap type="none"/>
          </v:line>
        </w:pict>
      </w:r>
      <w:r>
        <w:rPr>
          <w:color w:val="231F20"/>
          <w:w w:val="105"/>
        </w:rPr>
        <w:t>INFLASI</w:t>
        <w:tab/>
        <w:t>139</w:t>
      </w:r>
    </w:p>
    <w:p>
      <w:pPr>
        <w:pStyle w:val="Heading6"/>
        <w:tabs>
          <w:tab w:pos="10673" w:val="right" w:leader="none"/>
        </w:tabs>
        <w:spacing w:before="132"/>
        <w:rPr>
          <w:b w:val="0"/>
        </w:rPr>
      </w:pPr>
      <w:r>
        <w:rPr>
          <w:color w:val="231F20"/>
          <w:w w:val="110"/>
        </w:rPr>
        <w:t>Daftar</w:t>
      </w:r>
      <w:r>
        <w:rPr>
          <w:color w:val="231F20"/>
          <w:spacing w:val="6"/>
          <w:w w:val="110"/>
        </w:rPr>
        <w:t> </w:t>
      </w:r>
      <w:r>
        <w:rPr>
          <w:color w:val="231F20"/>
          <w:w w:val="110"/>
        </w:rPr>
        <w:t>Istilah</w:t>
        <w:tab/>
      </w:r>
      <w:r>
        <w:rPr>
          <w:b w:val="0"/>
          <w:color w:val="231F20"/>
          <w:w w:val="110"/>
        </w:rPr>
        <w:t>142</w:t>
      </w:r>
    </w:p>
    <w:p>
      <w:pPr>
        <w:spacing w:after="0"/>
        <w:sectPr>
          <w:pgSz w:w="11910" w:h="15880"/>
          <w:pgMar w:header="0" w:footer="535" w:top="1240" w:bottom="720" w:left="0" w:right="0"/>
        </w:sectPr>
      </w:pPr>
    </w:p>
    <w:p>
      <w:pPr>
        <w:pStyle w:val="Heading3"/>
      </w:pPr>
      <w:r>
        <w:rPr/>
        <w:pict>
          <v:line style="position:absolute;mso-position-horizontal-relative:page;mso-position-vertical-relative:paragraph;z-index:1832;mso-wrap-distance-left:0;mso-wrap-distance-right:0" from="236.4095pt,33.468578pt" to="530.6455pt,33.468578pt" stroked="true" strokeweight=".4pt" strokecolor="#939598">
            <v:stroke dashstyle="solid"/>
            <w10:wrap type="topAndBottom"/>
          </v:line>
        </w:pict>
      </w:r>
      <w:r>
        <w:rPr>
          <w:color w:val="939598"/>
          <w:w w:val="120"/>
        </w:rPr>
        <w:t>Daftar Grafik</w:t>
      </w:r>
    </w:p>
    <w:p>
      <w:pPr>
        <w:pStyle w:val="BodyText"/>
        <w:spacing w:before="11"/>
        <w:rPr>
          <w:sz w:val="33"/>
        </w:rPr>
      </w:pPr>
    </w:p>
    <w:p>
      <w:pPr>
        <w:pStyle w:val="Heading7"/>
        <w:tabs>
          <w:tab w:pos="10469" w:val="left" w:leader="none"/>
        </w:tabs>
      </w:pPr>
      <w:r>
        <w:rPr/>
        <w:pict>
          <v:line style="position:absolute;mso-position-horizontal-relative:page;mso-position-vertical-relative:paragraph;z-index:1856;mso-wrap-distance-left:0;mso-wrap-distance-right:0" from="56.692902pt,14.831838pt" to="502.865902pt,14.831838pt" stroked="true" strokeweight=".3pt" strokecolor="#939598">
            <v:stroke dashstyle="solid"/>
            <w10:wrap type="topAndBottom"/>
          </v:line>
        </w:pict>
      </w:r>
      <w:r>
        <w:rPr/>
        <w:pict>
          <v:line style="position:absolute;mso-position-horizontal-relative:page;mso-position-vertical-relative:paragraph;z-index:1880;mso-wrap-distance-left:0;mso-wrap-distance-right:0" from="517.322815pt,14.831838pt" to="538.582815pt,14.831838pt" stroked="true" strokeweight=".3pt" strokecolor="#939598">
            <v:stroke dashstyle="solid"/>
            <w10:wrap type="topAndBottom"/>
          </v:line>
        </w:pict>
      </w:r>
      <w:r>
        <w:rPr>
          <w:color w:val="231F20"/>
          <w:w w:val="105"/>
        </w:rPr>
        <w:t>Grafik 1. 1 Pertumbuhan Ekonomi Bali dan</w:t>
      </w:r>
      <w:r>
        <w:rPr>
          <w:color w:val="231F20"/>
          <w:spacing w:val="39"/>
          <w:w w:val="105"/>
        </w:rPr>
        <w:t> </w:t>
      </w:r>
      <w:r>
        <w:rPr>
          <w:color w:val="231F20"/>
          <w:w w:val="105"/>
        </w:rPr>
        <w:t>Nasional</w:t>
      </w:r>
      <w:r>
        <w:rPr>
          <w:color w:val="231F20"/>
          <w:spacing w:val="5"/>
          <w:w w:val="105"/>
        </w:rPr>
        <w:t> </w:t>
      </w:r>
      <w:r>
        <w:rPr>
          <w:color w:val="231F20"/>
          <w:spacing w:val="-3"/>
          <w:w w:val="105"/>
        </w:rPr>
        <w:t>Triwulanan</w:t>
        <w:tab/>
      </w:r>
      <w:r>
        <w:rPr>
          <w:color w:val="231F20"/>
          <w:w w:val="105"/>
        </w:rPr>
        <w:t>29</w:t>
      </w:r>
    </w:p>
    <w:p>
      <w:pPr>
        <w:tabs>
          <w:tab w:pos="10469" w:val="left" w:leader="none"/>
        </w:tabs>
        <w:spacing w:before="1" w:after="23"/>
        <w:ind w:left="1133" w:right="0" w:firstLine="0"/>
        <w:jc w:val="left"/>
        <w:rPr>
          <w:sz w:val="22"/>
        </w:rPr>
      </w:pPr>
      <w:r>
        <w:rPr>
          <w:color w:val="231F20"/>
          <w:w w:val="105"/>
          <w:sz w:val="22"/>
        </w:rPr>
        <w:t>Grafik 1. 2 Pangsa Ekonomi Bali </w:t>
      </w:r>
      <w:r>
        <w:rPr>
          <w:color w:val="231F20"/>
          <w:spacing w:val="-4"/>
          <w:w w:val="105"/>
          <w:sz w:val="22"/>
        </w:rPr>
        <w:t>Terhadap </w:t>
      </w:r>
      <w:r>
        <w:rPr>
          <w:color w:val="231F20"/>
          <w:w w:val="105"/>
          <w:sz w:val="22"/>
        </w:rPr>
        <w:t>KTI </w:t>
      </w:r>
      <w:r>
        <w:rPr>
          <w:color w:val="231F20"/>
          <w:spacing w:val="12"/>
          <w:w w:val="105"/>
          <w:sz w:val="22"/>
        </w:rPr>
        <w:t> </w:t>
      </w:r>
      <w:r>
        <w:rPr>
          <w:color w:val="231F20"/>
          <w:w w:val="105"/>
          <w:sz w:val="22"/>
        </w:rPr>
        <w:t>dan</w:t>
      </w:r>
      <w:r>
        <w:rPr>
          <w:color w:val="231F20"/>
          <w:spacing w:val="8"/>
          <w:w w:val="105"/>
          <w:sz w:val="22"/>
        </w:rPr>
        <w:t> </w:t>
      </w:r>
      <w:r>
        <w:rPr>
          <w:color w:val="231F20"/>
          <w:w w:val="105"/>
          <w:sz w:val="22"/>
        </w:rPr>
        <w:t>Nasional</w:t>
        <w:tab/>
        <w:t>29</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19"/>
      </w:pPr>
      <w:r>
        <w:rPr/>
        <w:pict>
          <v:line style="position:absolute;mso-position-horizontal-relative:page;mso-position-vertical-relative:paragraph;z-index:1952;mso-wrap-distance-left:0;mso-wrap-distance-right:0" from="56.692902pt,16.244738pt" to="502.865902pt,16.244738pt" stroked="true" strokeweight=".3pt" strokecolor="#939598">
            <v:stroke dashstyle="solid"/>
            <w10:wrap type="topAndBottom"/>
          </v:line>
        </w:pict>
      </w:r>
      <w:r>
        <w:rPr/>
        <w:pict>
          <v:line style="position:absolute;mso-position-horizontal-relative:page;mso-position-vertical-relative:paragraph;z-index:1976;mso-wrap-distance-left:0;mso-wrap-distance-right:0" from="517.322815pt,16.244738pt" to="538.582815pt,16.244738pt" stroked="true" strokeweight=".3pt" strokecolor="#939598">
            <v:stroke dashstyle="solid"/>
            <w10:wrap type="topAndBottom"/>
          </v:line>
        </w:pict>
      </w:r>
      <w:r>
        <w:rPr>
          <w:color w:val="231F20"/>
          <w:w w:val="105"/>
        </w:rPr>
        <w:t>Grafik 1.3. Pertumbuhan</w:t>
      </w:r>
      <w:r>
        <w:rPr>
          <w:color w:val="231F20"/>
          <w:spacing w:val="8"/>
          <w:w w:val="105"/>
        </w:rPr>
        <w:t> </w:t>
      </w:r>
      <w:r>
        <w:rPr>
          <w:color w:val="231F20"/>
          <w:w w:val="105"/>
        </w:rPr>
        <w:t>Penjualan</w:t>
      </w:r>
      <w:r>
        <w:rPr>
          <w:color w:val="231F20"/>
          <w:spacing w:val="3"/>
          <w:w w:val="105"/>
        </w:rPr>
        <w:t> </w:t>
      </w:r>
      <w:r>
        <w:rPr>
          <w:color w:val="231F20"/>
          <w:w w:val="105"/>
        </w:rPr>
        <w:t>Eceran</w:t>
        <w:tab/>
        <w:t>32</w:t>
      </w:r>
    </w:p>
    <w:p>
      <w:pPr>
        <w:tabs>
          <w:tab w:pos="10469" w:val="left" w:leader="none"/>
        </w:tabs>
        <w:spacing w:before="0" w:after="44"/>
        <w:ind w:left="1133" w:right="0" w:firstLine="0"/>
        <w:jc w:val="left"/>
        <w:rPr>
          <w:sz w:val="22"/>
        </w:rPr>
      </w:pPr>
      <w:r>
        <w:rPr>
          <w:color w:val="231F20"/>
          <w:w w:val="105"/>
          <w:sz w:val="22"/>
        </w:rPr>
        <w:t>Grafik 1.4. Pertumbuhan Kredit Konsumsi, Multiguna, </w:t>
      </w:r>
      <w:r>
        <w:rPr>
          <w:color w:val="231F20"/>
          <w:spacing w:val="18"/>
          <w:w w:val="105"/>
          <w:sz w:val="22"/>
        </w:rPr>
        <w:t> </w:t>
      </w:r>
      <w:r>
        <w:rPr>
          <w:color w:val="231F20"/>
          <w:w w:val="105"/>
          <w:sz w:val="22"/>
        </w:rPr>
        <w:t>dan</w:t>
      </w:r>
      <w:r>
        <w:rPr>
          <w:color w:val="231F20"/>
          <w:spacing w:val="12"/>
          <w:w w:val="105"/>
          <w:sz w:val="22"/>
        </w:rPr>
        <w:t> </w:t>
      </w:r>
      <w:r>
        <w:rPr>
          <w:color w:val="231F20"/>
          <w:w w:val="105"/>
          <w:sz w:val="22"/>
        </w:rPr>
        <w:t>KKB</w:t>
        <w:tab/>
        <w:t>32</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pPr>
      <w:r>
        <w:rPr/>
        <w:pict>
          <v:line style="position:absolute;mso-position-horizontal-relative:page;mso-position-vertical-relative:paragraph;z-index:2048;mso-wrap-distance-left:0;mso-wrap-distance-right:0" from="56.692902pt,15.459737pt" to="502.865902pt,15.459737pt" stroked="true" strokeweight=".3pt" strokecolor="#939598">
            <v:stroke dashstyle="solid"/>
            <w10:wrap type="topAndBottom"/>
          </v:line>
        </w:pict>
      </w:r>
      <w:r>
        <w:rPr/>
        <w:pict>
          <v:line style="position:absolute;mso-position-horizontal-relative:page;mso-position-vertical-relative:paragraph;z-index:2072;mso-wrap-distance-left:0;mso-wrap-distance-right:0" from="517.322815pt,15.459737pt" to="538.582815pt,15.459737pt" stroked="true" strokeweight=".3pt" strokecolor="#939598">
            <v:stroke dashstyle="solid"/>
            <w10:wrap type="topAndBottom"/>
          </v:line>
        </w:pict>
      </w:r>
      <w:r>
        <w:rPr>
          <w:color w:val="231F20"/>
          <w:w w:val="105"/>
        </w:rPr>
        <w:t>Grafik 1.5. Perkembangan Hasil</w:t>
      </w:r>
      <w:r>
        <w:rPr>
          <w:color w:val="231F20"/>
          <w:spacing w:val="31"/>
          <w:w w:val="105"/>
        </w:rPr>
        <w:t> </w:t>
      </w:r>
      <w:r>
        <w:rPr>
          <w:color w:val="231F20"/>
          <w:w w:val="105"/>
        </w:rPr>
        <w:t>Survei</w:t>
      </w:r>
      <w:r>
        <w:rPr>
          <w:color w:val="231F20"/>
          <w:spacing w:val="8"/>
          <w:w w:val="105"/>
        </w:rPr>
        <w:t> </w:t>
      </w:r>
      <w:r>
        <w:rPr>
          <w:color w:val="231F20"/>
          <w:w w:val="105"/>
        </w:rPr>
        <w:t>Konsumen</w:t>
        <w:tab/>
        <w:t>32</w:t>
      </w:r>
    </w:p>
    <w:p>
      <w:pPr>
        <w:tabs>
          <w:tab w:pos="10469" w:val="left" w:leader="none"/>
        </w:tabs>
        <w:spacing w:before="0" w:after="42"/>
        <w:ind w:left="1133" w:right="0" w:firstLine="0"/>
        <w:jc w:val="left"/>
        <w:rPr>
          <w:sz w:val="22"/>
        </w:rPr>
      </w:pPr>
      <w:r>
        <w:rPr>
          <w:color w:val="231F20"/>
          <w:w w:val="105"/>
          <w:sz w:val="22"/>
        </w:rPr>
        <w:t>Grafik 1.6. Perkembangan Belanja APBD</w:t>
      </w:r>
      <w:r>
        <w:rPr>
          <w:color w:val="231F20"/>
          <w:spacing w:val="13"/>
          <w:w w:val="105"/>
          <w:sz w:val="22"/>
        </w:rPr>
        <w:t> </w:t>
      </w:r>
      <w:r>
        <w:rPr>
          <w:color w:val="231F20"/>
          <w:w w:val="105"/>
          <w:sz w:val="22"/>
        </w:rPr>
        <w:t>Provinsi</w:t>
      </w:r>
      <w:r>
        <w:rPr>
          <w:color w:val="231F20"/>
          <w:spacing w:val="3"/>
          <w:w w:val="105"/>
          <w:sz w:val="22"/>
        </w:rPr>
        <w:t> </w:t>
      </w:r>
      <w:r>
        <w:rPr>
          <w:color w:val="231F20"/>
          <w:w w:val="105"/>
          <w:sz w:val="22"/>
        </w:rPr>
        <w:t>Bali</w:t>
        <w:tab/>
        <w:t>33</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pPr>
      <w:r>
        <w:rPr/>
        <w:pict>
          <v:line style="position:absolute;mso-position-horizontal-relative:page;mso-position-vertical-relative:paragraph;z-index:2144;mso-wrap-distance-left:0;mso-wrap-distance-right:0" from="56.692902pt,15.341638pt" to="502.865902pt,15.341638pt" stroked="true" strokeweight=".3pt" strokecolor="#939598">
            <v:stroke dashstyle="solid"/>
            <w10:wrap type="topAndBottom"/>
          </v:line>
        </w:pict>
      </w:r>
      <w:r>
        <w:rPr/>
        <w:pict>
          <v:line style="position:absolute;mso-position-horizontal-relative:page;mso-position-vertical-relative:paragraph;z-index:2168;mso-wrap-distance-left:0;mso-wrap-distance-right:0" from="517.322815pt,15.341638pt" to="538.582815pt,15.341638pt" stroked="true" strokeweight=".3pt" strokecolor="#939598">
            <v:stroke dashstyle="solid"/>
            <w10:wrap type="topAndBottom"/>
          </v:line>
        </w:pict>
      </w:r>
      <w:r>
        <w:rPr>
          <w:color w:val="231F20"/>
          <w:w w:val="105"/>
        </w:rPr>
        <w:t>Grafik 1.7. Perkembangan Belanja APBN</w:t>
      </w:r>
      <w:r>
        <w:rPr>
          <w:color w:val="231F20"/>
          <w:spacing w:val="30"/>
          <w:w w:val="105"/>
        </w:rPr>
        <w:t> </w:t>
      </w:r>
      <w:r>
        <w:rPr>
          <w:color w:val="231F20"/>
          <w:w w:val="105"/>
        </w:rPr>
        <w:t>di</w:t>
      </w:r>
      <w:r>
        <w:rPr>
          <w:color w:val="231F20"/>
          <w:spacing w:val="7"/>
          <w:w w:val="105"/>
        </w:rPr>
        <w:t> </w:t>
      </w:r>
      <w:r>
        <w:rPr>
          <w:color w:val="231F20"/>
          <w:w w:val="105"/>
        </w:rPr>
        <w:t>Bali</w:t>
        <w:tab/>
        <w:t>33</w:t>
      </w:r>
    </w:p>
    <w:p>
      <w:pPr>
        <w:tabs>
          <w:tab w:pos="10469" w:val="left" w:leader="none"/>
        </w:tabs>
        <w:spacing w:before="0" w:after="28"/>
        <w:ind w:left="1133" w:right="0" w:firstLine="0"/>
        <w:jc w:val="left"/>
        <w:rPr>
          <w:sz w:val="22"/>
        </w:rPr>
      </w:pPr>
      <w:r>
        <w:rPr>
          <w:color w:val="231F20"/>
          <w:w w:val="105"/>
          <w:sz w:val="22"/>
        </w:rPr>
        <w:t>Grafik 1.8. Realisasi Belanja Modal APBD</w:t>
      </w:r>
      <w:r>
        <w:rPr>
          <w:color w:val="231F20"/>
          <w:spacing w:val="15"/>
          <w:w w:val="105"/>
          <w:sz w:val="22"/>
        </w:rPr>
        <w:t> </w:t>
      </w:r>
      <w:r>
        <w:rPr>
          <w:color w:val="231F20"/>
          <w:spacing w:val="-5"/>
          <w:w w:val="105"/>
          <w:sz w:val="22"/>
        </w:rPr>
        <w:t>Prov.</w:t>
      </w:r>
      <w:r>
        <w:rPr>
          <w:color w:val="231F20"/>
          <w:spacing w:val="3"/>
          <w:w w:val="105"/>
          <w:sz w:val="22"/>
        </w:rPr>
        <w:t> </w:t>
      </w:r>
      <w:r>
        <w:rPr>
          <w:color w:val="231F20"/>
          <w:w w:val="105"/>
          <w:sz w:val="22"/>
        </w:rPr>
        <w:t>Bali</w:t>
        <w:tab/>
        <w:t>34</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13" w:after="22"/>
      </w:pPr>
      <w:r>
        <w:rPr>
          <w:color w:val="231F20"/>
          <w:w w:val="105"/>
        </w:rPr>
        <w:t>Grafik 1.9. Realisasi Belanja</w:t>
      </w:r>
      <w:r>
        <w:rPr>
          <w:color w:val="231F20"/>
          <w:spacing w:val="15"/>
          <w:w w:val="105"/>
        </w:rPr>
        <w:t> </w:t>
      </w:r>
      <w:r>
        <w:rPr>
          <w:color w:val="231F20"/>
          <w:w w:val="105"/>
        </w:rPr>
        <w:t>Modal</w:t>
      </w:r>
      <w:r>
        <w:rPr>
          <w:color w:val="231F20"/>
          <w:spacing w:val="4"/>
          <w:w w:val="105"/>
        </w:rPr>
        <w:t> </w:t>
      </w:r>
      <w:r>
        <w:rPr>
          <w:color w:val="231F20"/>
          <w:w w:val="105"/>
        </w:rPr>
        <w:t>APBN</w:t>
        <w:tab/>
        <w:t>34</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20"/>
      </w:pPr>
      <w:r>
        <w:rPr/>
        <w:pict>
          <v:line style="position:absolute;mso-position-horizontal-relative:page;mso-position-vertical-relative:paragraph;z-index:2288;mso-wrap-distance-left:0;mso-wrap-distance-right:0" from="56.692902pt,16.448038pt" to="502.865902pt,16.448038pt" stroked="true" strokeweight=".3pt" strokecolor="#939598">
            <v:stroke dashstyle="solid"/>
            <w10:wrap type="topAndBottom"/>
          </v:line>
        </w:pict>
      </w:r>
      <w:r>
        <w:rPr/>
        <w:pict>
          <v:line style="position:absolute;mso-position-horizontal-relative:page;mso-position-vertical-relative:paragraph;z-index:2312;mso-wrap-distance-left:0;mso-wrap-distance-right:0" from="517.322815pt,16.448038pt" to="538.582815pt,16.448038pt" stroked="true" strokeweight=".3pt" strokecolor="#939598">
            <v:stroke dashstyle="solid"/>
            <w10:wrap type="topAndBottom"/>
          </v:line>
        </w:pict>
      </w:r>
      <w:r>
        <w:rPr>
          <w:color w:val="231F20"/>
          <w:w w:val="105"/>
        </w:rPr>
        <w:t>Grafik 1.10. Perkembangan Nilai Impor</w:t>
      </w:r>
      <w:r>
        <w:rPr>
          <w:color w:val="231F20"/>
          <w:spacing w:val="49"/>
          <w:w w:val="105"/>
        </w:rPr>
        <w:t> </w:t>
      </w:r>
      <w:r>
        <w:rPr>
          <w:color w:val="231F20"/>
          <w:w w:val="105"/>
        </w:rPr>
        <w:t>Capital</w:t>
      </w:r>
      <w:r>
        <w:rPr>
          <w:color w:val="231F20"/>
          <w:spacing w:val="10"/>
          <w:w w:val="105"/>
        </w:rPr>
        <w:t> </w:t>
      </w:r>
      <w:r>
        <w:rPr>
          <w:color w:val="231F20"/>
          <w:w w:val="105"/>
        </w:rPr>
        <w:t>Goods</w:t>
        <w:tab/>
        <w:t>34</w:t>
      </w:r>
    </w:p>
    <w:p>
      <w:pPr>
        <w:tabs>
          <w:tab w:pos="10469" w:val="left" w:leader="none"/>
        </w:tabs>
        <w:spacing w:before="0" w:after="31"/>
        <w:ind w:left="1133" w:right="0" w:firstLine="0"/>
        <w:jc w:val="left"/>
        <w:rPr>
          <w:sz w:val="22"/>
        </w:rPr>
      </w:pPr>
      <w:r>
        <w:rPr>
          <w:color w:val="231F20"/>
          <w:w w:val="105"/>
          <w:sz w:val="22"/>
        </w:rPr>
        <w:t>Grafik 1.11. Likert</w:t>
      </w:r>
      <w:r>
        <w:rPr>
          <w:color w:val="231F20"/>
          <w:spacing w:val="12"/>
          <w:w w:val="105"/>
          <w:sz w:val="22"/>
        </w:rPr>
        <w:t> </w:t>
      </w:r>
      <w:r>
        <w:rPr>
          <w:color w:val="231F20"/>
          <w:w w:val="105"/>
          <w:sz w:val="22"/>
        </w:rPr>
        <w:t>Investasi,</w:t>
      </w:r>
      <w:r>
        <w:rPr>
          <w:color w:val="231F20"/>
          <w:spacing w:val="4"/>
          <w:w w:val="105"/>
          <w:sz w:val="22"/>
        </w:rPr>
        <w:t> </w:t>
      </w:r>
      <w:r>
        <w:rPr>
          <w:color w:val="231F20"/>
          <w:w w:val="105"/>
          <w:sz w:val="22"/>
        </w:rPr>
        <w:t>Liason</w:t>
        <w:tab/>
        <w:t>34</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11"/>
      </w:pPr>
      <w:r>
        <w:rPr/>
        <w:pict>
          <v:line style="position:absolute;mso-position-horizontal-relative:page;mso-position-vertical-relative:paragraph;z-index:2384;mso-wrap-distance-left:0;mso-wrap-distance-right:0" from="56.692902pt,16.163137pt" to="502.865902pt,16.163137pt" stroked="true" strokeweight=".3pt" strokecolor="#939598">
            <v:stroke dashstyle="solid"/>
            <w10:wrap type="topAndBottom"/>
          </v:line>
        </w:pict>
      </w:r>
      <w:r>
        <w:rPr/>
        <w:pict>
          <v:line style="position:absolute;mso-position-horizontal-relative:page;mso-position-vertical-relative:paragraph;z-index:2408;mso-wrap-distance-left:0;mso-wrap-distance-right:0" from="517.322815pt,16.163137pt" to="538.582815pt,16.163137pt" stroked="true" strokeweight=".3pt" strokecolor="#939598">
            <v:stroke dashstyle="solid"/>
            <w10:wrap type="topAndBottom"/>
          </v:line>
        </w:pict>
      </w:r>
      <w:r>
        <w:rPr>
          <w:color w:val="231F20"/>
          <w:w w:val="105"/>
        </w:rPr>
        <w:t>Grafik 1.12. Perkembangan SBT</w:t>
      </w:r>
      <w:r>
        <w:rPr>
          <w:color w:val="231F20"/>
          <w:spacing w:val="36"/>
          <w:w w:val="105"/>
        </w:rPr>
        <w:t> </w:t>
      </w:r>
      <w:r>
        <w:rPr>
          <w:color w:val="231F20"/>
          <w:w w:val="105"/>
        </w:rPr>
        <w:t>Investasi</w:t>
      </w:r>
      <w:r>
        <w:rPr>
          <w:color w:val="231F20"/>
          <w:spacing w:val="9"/>
          <w:w w:val="105"/>
        </w:rPr>
        <w:t> </w:t>
      </w:r>
      <w:r>
        <w:rPr>
          <w:color w:val="231F20"/>
          <w:w w:val="105"/>
        </w:rPr>
        <w:t>SKDU</w:t>
        <w:tab/>
        <w:t>34</w:t>
      </w:r>
    </w:p>
    <w:p>
      <w:pPr>
        <w:tabs>
          <w:tab w:pos="10469" w:val="left" w:leader="none"/>
        </w:tabs>
        <w:spacing w:before="0" w:after="34"/>
        <w:ind w:left="1133" w:right="0" w:firstLine="0"/>
        <w:jc w:val="left"/>
        <w:rPr>
          <w:sz w:val="22"/>
        </w:rPr>
      </w:pPr>
      <w:r>
        <w:rPr>
          <w:color w:val="231F20"/>
          <w:w w:val="105"/>
          <w:sz w:val="22"/>
        </w:rPr>
        <w:t>Grafik 1.13. Perkembangan</w:t>
      </w:r>
      <w:r>
        <w:rPr>
          <w:color w:val="231F20"/>
          <w:spacing w:val="13"/>
          <w:w w:val="105"/>
          <w:sz w:val="22"/>
        </w:rPr>
        <w:t> </w:t>
      </w:r>
      <w:r>
        <w:rPr>
          <w:color w:val="231F20"/>
          <w:w w:val="105"/>
          <w:sz w:val="22"/>
        </w:rPr>
        <w:t>Kredit</w:t>
      </w:r>
      <w:r>
        <w:rPr>
          <w:color w:val="231F20"/>
          <w:spacing w:val="5"/>
          <w:w w:val="105"/>
          <w:sz w:val="22"/>
        </w:rPr>
        <w:t> </w:t>
      </w:r>
      <w:r>
        <w:rPr>
          <w:color w:val="231F20"/>
          <w:w w:val="105"/>
          <w:sz w:val="22"/>
        </w:rPr>
        <w:t>Investasi</w:t>
        <w:tab/>
        <w:t>35</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7"/>
      </w:pPr>
      <w:r>
        <w:rPr/>
        <w:pict>
          <v:line style="position:absolute;mso-position-horizontal-relative:page;mso-position-vertical-relative:paragraph;z-index:2480;mso-wrap-distance-left:0;mso-wrap-distance-right:0" from="56.692902pt,16.412336pt" to="502.865902pt,16.412336pt" stroked="true" strokeweight=".3pt" strokecolor="#939598">
            <v:stroke dashstyle="solid"/>
            <w10:wrap type="topAndBottom"/>
          </v:line>
        </w:pict>
      </w:r>
      <w:r>
        <w:rPr/>
        <w:pict>
          <v:line style="position:absolute;mso-position-horizontal-relative:page;mso-position-vertical-relative:paragraph;z-index:2504;mso-wrap-distance-left:0;mso-wrap-distance-right:0" from="517.322815pt,16.412336pt" to="538.582815pt,16.412336pt" stroked="true" strokeweight=".3pt" strokecolor="#939598">
            <v:stroke dashstyle="solid"/>
            <w10:wrap type="topAndBottom"/>
          </v:line>
        </w:pict>
      </w:r>
      <w:r>
        <w:rPr>
          <w:color w:val="231F20"/>
          <w:w w:val="105"/>
        </w:rPr>
        <w:t>Grafik 1.14. Perkembangan Suku Bunga</w:t>
      </w:r>
      <w:r>
        <w:rPr>
          <w:color w:val="231F20"/>
          <w:spacing w:val="41"/>
          <w:w w:val="105"/>
        </w:rPr>
        <w:t> </w:t>
      </w:r>
      <w:r>
        <w:rPr>
          <w:color w:val="231F20"/>
          <w:w w:val="105"/>
        </w:rPr>
        <w:t>Kredit</w:t>
      </w:r>
      <w:r>
        <w:rPr>
          <w:color w:val="231F20"/>
          <w:spacing w:val="8"/>
          <w:w w:val="105"/>
        </w:rPr>
        <w:t> </w:t>
      </w:r>
      <w:r>
        <w:rPr>
          <w:color w:val="231F20"/>
          <w:w w:val="105"/>
        </w:rPr>
        <w:t>Investasi</w:t>
        <w:tab/>
        <w:t>35</w:t>
      </w:r>
    </w:p>
    <w:p>
      <w:pPr>
        <w:tabs>
          <w:tab w:pos="10469" w:val="left" w:leader="none"/>
        </w:tabs>
        <w:spacing w:before="0" w:after="43"/>
        <w:ind w:left="1133" w:right="0" w:firstLine="0"/>
        <w:jc w:val="left"/>
        <w:rPr>
          <w:sz w:val="22"/>
        </w:rPr>
      </w:pPr>
      <w:r>
        <w:rPr>
          <w:color w:val="231F20"/>
          <w:w w:val="105"/>
          <w:sz w:val="22"/>
        </w:rPr>
        <w:t>Grafik 1.15 Likert Scale</w:t>
      </w:r>
      <w:r>
        <w:rPr>
          <w:color w:val="231F20"/>
          <w:spacing w:val="20"/>
          <w:w w:val="105"/>
          <w:sz w:val="22"/>
        </w:rPr>
        <w:t> </w:t>
      </w:r>
      <w:r>
        <w:rPr>
          <w:color w:val="231F20"/>
          <w:w w:val="105"/>
          <w:sz w:val="22"/>
        </w:rPr>
        <w:t>Penjualan</w:t>
      </w:r>
      <w:r>
        <w:rPr>
          <w:color w:val="231F20"/>
          <w:spacing w:val="5"/>
          <w:w w:val="105"/>
          <w:sz w:val="22"/>
        </w:rPr>
        <w:t> </w:t>
      </w:r>
      <w:r>
        <w:rPr>
          <w:color w:val="231F20"/>
          <w:w w:val="105"/>
          <w:sz w:val="22"/>
        </w:rPr>
        <w:t>Ekspor</w:t>
        <w:tab/>
        <w:t>36</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pPr>
      <w:r>
        <w:rPr/>
        <w:pict>
          <v:line style="position:absolute;mso-position-horizontal-relative:page;mso-position-vertical-relative:paragraph;z-index:2576;mso-wrap-distance-left:0;mso-wrap-distance-right:0" from="56.692902pt,15.093537pt" to="502.865902pt,15.093537pt" stroked="true" strokeweight=".3pt" strokecolor="#939598">
            <v:stroke dashstyle="solid"/>
            <w10:wrap type="topAndBottom"/>
          </v:line>
        </w:pict>
      </w:r>
      <w:r>
        <w:rPr/>
        <w:pict>
          <v:line style="position:absolute;mso-position-horizontal-relative:page;mso-position-vertical-relative:paragraph;z-index:2600;mso-wrap-distance-left:0;mso-wrap-distance-right:0" from="517.322815pt,15.093537pt" to="538.582815pt,15.093537pt" stroked="true" strokeweight=".3pt" strokecolor="#939598">
            <v:stroke dashstyle="solid"/>
            <w10:wrap type="topAndBottom"/>
          </v:line>
        </w:pict>
      </w:r>
      <w:r>
        <w:rPr>
          <w:color w:val="231F20"/>
          <w:w w:val="105"/>
        </w:rPr>
        <w:t>Grafik 1.16. </w:t>
      </w:r>
      <w:r>
        <w:rPr>
          <w:color w:val="231F20"/>
          <w:spacing w:val="-3"/>
          <w:w w:val="105"/>
        </w:rPr>
        <w:t>Volume </w:t>
      </w:r>
      <w:r>
        <w:rPr>
          <w:color w:val="231F20"/>
          <w:w w:val="105"/>
        </w:rPr>
        <w:t>Ekspor Barang Luar</w:t>
      </w:r>
      <w:r>
        <w:rPr>
          <w:color w:val="231F20"/>
          <w:spacing w:val="50"/>
          <w:w w:val="105"/>
        </w:rPr>
        <w:t> </w:t>
      </w:r>
      <w:r>
        <w:rPr>
          <w:color w:val="231F20"/>
          <w:w w:val="105"/>
        </w:rPr>
        <w:t>Negeri</w:t>
      </w:r>
      <w:r>
        <w:rPr>
          <w:color w:val="231F20"/>
          <w:spacing w:val="8"/>
          <w:w w:val="105"/>
        </w:rPr>
        <w:t> </w:t>
      </w:r>
      <w:r>
        <w:rPr>
          <w:color w:val="231F20"/>
          <w:w w:val="105"/>
        </w:rPr>
        <w:t>Bali</w:t>
        <w:tab/>
        <w:t>36</w:t>
      </w:r>
    </w:p>
    <w:p>
      <w:pPr>
        <w:tabs>
          <w:tab w:pos="10469" w:val="left" w:leader="none"/>
        </w:tabs>
        <w:spacing w:before="0" w:after="23"/>
        <w:ind w:left="1133" w:right="0" w:firstLine="0"/>
        <w:jc w:val="left"/>
        <w:rPr>
          <w:sz w:val="22"/>
        </w:rPr>
      </w:pPr>
      <w:r>
        <w:rPr>
          <w:color w:val="231F20"/>
          <w:w w:val="105"/>
          <w:sz w:val="22"/>
        </w:rPr>
        <w:t>Grafik 1.17 Pangsa Nilai Ekspor</w:t>
      </w:r>
      <w:r>
        <w:rPr>
          <w:color w:val="231F20"/>
          <w:spacing w:val="40"/>
          <w:w w:val="105"/>
          <w:sz w:val="22"/>
        </w:rPr>
        <w:t> </w:t>
      </w:r>
      <w:r>
        <w:rPr>
          <w:color w:val="231F20"/>
          <w:w w:val="105"/>
          <w:sz w:val="22"/>
        </w:rPr>
        <w:t>Komoditas</w:t>
      </w:r>
      <w:r>
        <w:rPr>
          <w:color w:val="231F20"/>
          <w:spacing w:val="8"/>
          <w:w w:val="105"/>
          <w:sz w:val="22"/>
        </w:rPr>
        <w:t> </w:t>
      </w:r>
      <w:r>
        <w:rPr>
          <w:color w:val="231F20"/>
          <w:w w:val="105"/>
          <w:sz w:val="22"/>
        </w:rPr>
        <w:t>Utama</w:t>
        <w:tab/>
        <w:t>37</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18"/>
      </w:pPr>
      <w:r>
        <w:rPr/>
        <w:pict>
          <v:line style="position:absolute;mso-position-horizontal-relative:page;mso-position-vertical-relative:paragraph;z-index:2672;mso-wrap-distance-left:0;mso-wrap-distance-right:0" from="56.692902pt,16.150837pt" to="502.865902pt,16.150837pt" stroked="true" strokeweight=".3pt" strokecolor="#939598">
            <v:stroke dashstyle="solid"/>
            <w10:wrap type="topAndBottom"/>
          </v:line>
        </w:pict>
      </w:r>
      <w:r>
        <w:rPr/>
        <w:pict>
          <v:line style="position:absolute;mso-position-horizontal-relative:page;mso-position-vertical-relative:paragraph;z-index:2696;mso-wrap-distance-left:0;mso-wrap-distance-right:0" from="517.322815pt,16.150837pt" to="538.582815pt,16.150837pt" stroked="true" strokeweight=".3pt" strokecolor="#939598">
            <v:stroke dashstyle="solid"/>
            <w10:wrap type="topAndBottom"/>
          </v:line>
        </w:pict>
      </w:r>
      <w:r>
        <w:rPr>
          <w:color w:val="231F20"/>
          <w:w w:val="105"/>
        </w:rPr>
        <w:t>Grafik 1.18. Pertumbuhan Nilai Ekspor</w:t>
      </w:r>
      <w:r>
        <w:rPr>
          <w:color w:val="231F20"/>
          <w:spacing w:val="28"/>
          <w:w w:val="105"/>
        </w:rPr>
        <w:t> </w:t>
      </w:r>
      <w:r>
        <w:rPr>
          <w:color w:val="231F20"/>
          <w:w w:val="105"/>
        </w:rPr>
        <w:t>Komoditas</w:t>
      </w:r>
      <w:r>
        <w:rPr>
          <w:color w:val="231F20"/>
          <w:spacing w:val="6"/>
          <w:w w:val="105"/>
        </w:rPr>
        <w:t> </w:t>
      </w:r>
      <w:r>
        <w:rPr>
          <w:color w:val="231F20"/>
          <w:w w:val="105"/>
        </w:rPr>
        <w:t>Utama</w:t>
        <w:tab/>
        <w:t>37</w:t>
      </w:r>
    </w:p>
    <w:p>
      <w:pPr>
        <w:tabs>
          <w:tab w:pos="10469" w:val="left" w:leader="none"/>
        </w:tabs>
        <w:spacing w:before="0" w:after="27"/>
        <w:ind w:left="1133" w:right="0" w:firstLine="0"/>
        <w:jc w:val="left"/>
        <w:rPr>
          <w:sz w:val="22"/>
        </w:rPr>
      </w:pPr>
      <w:r>
        <w:rPr>
          <w:color w:val="231F20"/>
          <w:w w:val="105"/>
          <w:sz w:val="22"/>
        </w:rPr>
        <w:t>Grafik 1.19. Pangsa Nilai Ekspor Berdasarkan Negara</w:t>
      </w:r>
      <w:r>
        <w:rPr>
          <w:color w:val="231F20"/>
          <w:spacing w:val="35"/>
          <w:w w:val="105"/>
          <w:sz w:val="22"/>
        </w:rPr>
        <w:t> </w:t>
      </w:r>
      <w:r>
        <w:rPr>
          <w:color w:val="231F20"/>
          <w:spacing w:val="-4"/>
          <w:w w:val="105"/>
          <w:sz w:val="22"/>
        </w:rPr>
        <w:t>Tujuan</w:t>
      </w:r>
      <w:r>
        <w:rPr>
          <w:color w:val="231F20"/>
          <w:spacing w:val="5"/>
          <w:w w:val="105"/>
          <w:sz w:val="22"/>
        </w:rPr>
        <w:t> </w:t>
      </w:r>
      <w:r>
        <w:rPr>
          <w:color w:val="231F20"/>
          <w:w w:val="105"/>
          <w:sz w:val="22"/>
        </w:rPr>
        <w:t>Utama</w:t>
        <w:tab/>
        <w:t>37</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15"/>
      </w:pPr>
      <w:r>
        <w:rPr/>
        <w:pict>
          <v:line style="position:absolute;mso-position-horizontal-relative:page;mso-position-vertical-relative:paragraph;z-index:2768;mso-wrap-distance-left:0;mso-wrap-distance-right:0" from="56.692902pt,15.590637pt" to="502.865902pt,15.590637pt" stroked="true" strokeweight=".3pt" strokecolor="#939598">
            <v:stroke dashstyle="solid"/>
            <w10:wrap type="topAndBottom"/>
          </v:line>
        </w:pict>
      </w:r>
      <w:r>
        <w:rPr/>
        <w:pict>
          <v:line style="position:absolute;mso-position-horizontal-relative:page;mso-position-vertical-relative:paragraph;z-index:2792;mso-wrap-distance-left:0;mso-wrap-distance-right:0" from="517.322815pt,15.590637pt" to="538.582815pt,15.590637pt" stroked="true" strokeweight=".3pt" strokecolor="#939598">
            <v:stroke dashstyle="solid"/>
            <w10:wrap type="topAndBottom"/>
          </v:line>
        </w:pict>
      </w:r>
      <w:r>
        <w:rPr>
          <w:color w:val="231F20"/>
          <w:w w:val="105"/>
        </w:rPr>
        <w:t>Grafik 1.20. Pertumbuhan Nilai Ekspor Berdasarkan Negara</w:t>
      </w:r>
      <w:r>
        <w:rPr>
          <w:color w:val="231F20"/>
          <w:spacing w:val="20"/>
          <w:w w:val="105"/>
        </w:rPr>
        <w:t> </w:t>
      </w:r>
      <w:r>
        <w:rPr>
          <w:color w:val="231F20"/>
          <w:spacing w:val="-4"/>
          <w:w w:val="105"/>
        </w:rPr>
        <w:t>Tujuan</w:t>
      </w:r>
      <w:r>
        <w:rPr>
          <w:color w:val="231F20"/>
          <w:spacing w:val="3"/>
          <w:w w:val="105"/>
        </w:rPr>
        <w:t> </w:t>
      </w:r>
      <w:r>
        <w:rPr>
          <w:color w:val="231F20"/>
          <w:w w:val="105"/>
        </w:rPr>
        <w:t>Utama</w:t>
        <w:tab/>
        <w:t>37</w:t>
      </w:r>
    </w:p>
    <w:p>
      <w:pPr>
        <w:tabs>
          <w:tab w:pos="10469" w:val="left" w:leader="none"/>
        </w:tabs>
        <w:spacing w:before="1" w:after="19"/>
        <w:ind w:left="1133" w:right="0" w:firstLine="0"/>
        <w:jc w:val="left"/>
        <w:rPr>
          <w:sz w:val="22"/>
        </w:rPr>
      </w:pPr>
      <w:r>
        <w:rPr>
          <w:color w:val="231F20"/>
          <w:w w:val="105"/>
          <w:sz w:val="22"/>
        </w:rPr>
        <w:t>Grafik 1.21. Kunjungan Wisman </w:t>
      </w:r>
      <w:r>
        <w:rPr>
          <w:color w:val="231F20"/>
          <w:spacing w:val="4"/>
          <w:w w:val="105"/>
          <w:sz w:val="22"/>
        </w:rPr>
        <w:t> </w:t>
      </w:r>
      <w:r>
        <w:rPr>
          <w:color w:val="231F20"/>
          <w:w w:val="105"/>
          <w:sz w:val="22"/>
        </w:rPr>
        <w:t>ke</w:t>
      </w:r>
      <w:r>
        <w:rPr>
          <w:color w:val="231F20"/>
          <w:spacing w:val="14"/>
          <w:w w:val="105"/>
          <w:sz w:val="22"/>
        </w:rPr>
        <w:t> </w:t>
      </w:r>
      <w:r>
        <w:rPr>
          <w:color w:val="231F20"/>
          <w:w w:val="105"/>
          <w:sz w:val="22"/>
        </w:rPr>
        <w:t>Bali</w:t>
        <w:tab/>
        <w:t>38</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23"/>
      </w:pPr>
      <w:r>
        <w:rPr/>
        <w:pict>
          <v:line style="position:absolute;mso-position-horizontal-relative:page;mso-position-vertical-relative:paragraph;z-index:2864;mso-wrap-distance-left:0;mso-wrap-distance-right:0" from="56.692902pt,16.156637pt" to="502.865902pt,16.156637pt" stroked="true" strokeweight=".3pt" strokecolor="#939598">
            <v:stroke dashstyle="solid"/>
            <w10:wrap type="topAndBottom"/>
          </v:line>
        </w:pict>
      </w:r>
      <w:r>
        <w:rPr/>
        <w:pict>
          <v:line style="position:absolute;mso-position-horizontal-relative:page;mso-position-vertical-relative:paragraph;z-index:2888;mso-wrap-distance-left:0;mso-wrap-distance-right:0" from="517.322815pt,16.156637pt" to="538.582815pt,16.156637pt" stroked="true" strokeweight=".3pt" strokecolor="#939598">
            <v:stroke dashstyle="solid"/>
            <w10:wrap type="topAndBottom"/>
          </v:line>
        </w:pict>
      </w:r>
      <w:r>
        <w:rPr>
          <w:color w:val="231F20"/>
          <w:w w:val="105"/>
        </w:rPr>
        <w:t>Grafik 1.22. Share Wisman Berdasarkan</w:t>
      </w:r>
      <w:r>
        <w:rPr>
          <w:color w:val="231F20"/>
          <w:spacing w:val="36"/>
          <w:w w:val="105"/>
        </w:rPr>
        <w:t> </w:t>
      </w:r>
      <w:r>
        <w:rPr>
          <w:color w:val="231F20"/>
          <w:w w:val="105"/>
        </w:rPr>
        <w:t>Negara</w:t>
      </w:r>
      <w:r>
        <w:rPr>
          <w:color w:val="231F20"/>
          <w:spacing w:val="7"/>
          <w:w w:val="105"/>
        </w:rPr>
        <w:t> </w:t>
      </w:r>
      <w:r>
        <w:rPr>
          <w:color w:val="231F20"/>
          <w:w w:val="105"/>
        </w:rPr>
        <w:t>Asal</w:t>
        <w:tab/>
        <w:t>38</w:t>
      </w:r>
    </w:p>
    <w:p>
      <w:pPr>
        <w:tabs>
          <w:tab w:pos="10469" w:val="left" w:leader="none"/>
        </w:tabs>
        <w:spacing w:before="0" w:after="22"/>
        <w:ind w:left="1133" w:right="0" w:firstLine="0"/>
        <w:jc w:val="left"/>
        <w:rPr>
          <w:sz w:val="22"/>
        </w:rPr>
      </w:pPr>
      <w:r>
        <w:rPr>
          <w:color w:val="231F20"/>
          <w:w w:val="105"/>
          <w:sz w:val="22"/>
        </w:rPr>
        <w:t>Grafik</w:t>
      </w:r>
      <w:r>
        <w:rPr>
          <w:color w:val="231F20"/>
          <w:spacing w:val="8"/>
          <w:w w:val="105"/>
          <w:sz w:val="22"/>
        </w:rPr>
        <w:t> </w:t>
      </w:r>
      <w:r>
        <w:rPr>
          <w:color w:val="231F20"/>
          <w:w w:val="105"/>
          <w:sz w:val="22"/>
        </w:rPr>
        <w:t>1.</w:t>
      </w:r>
      <w:r>
        <w:rPr>
          <w:color w:val="231F20"/>
          <w:spacing w:val="9"/>
          <w:w w:val="105"/>
          <w:sz w:val="22"/>
        </w:rPr>
        <w:t> </w:t>
      </w:r>
      <w:r>
        <w:rPr>
          <w:color w:val="231F20"/>
          <w:w w:val="105"/>
          <w:sz w:val="22"/>
        </w:rPr>
        <w:t>23.</w:t>
      </w:r>
      <w:r>
        <w:rPr>
          <w:color w:val="231F20"/>
          <w:spacing w:val="9"/>
          <w:w w:val="105"/>
          <w:sz w:val="22"/>
        </w:rPr>
        <w:t> </w:t>
      </w:r>
      <w:r>
        <w:rPr>
          <w:color w:val="231F20"/>
          <w:w w:val="105"/>
          <w:sz w:val="22"/>
        </w:rPr>
        <w:t>Perkembangan</w:t>
      </w:r>
      <w:r>
        <w:rPr>
          <w:color w:val="231F20"/>
          <w:spacing w:val="8"/>
          <w:w w:val="105"/>
          <w:sz w:val="22"/>
        </w:rPr>
        <w:t> </w:t>
      </w:r>
      <w:r>
        <w:rPr>
          <w:color w:val="231F20"/>
          <w:w w:val="105"/>
          <w:sz w:val="22"/>
        </w:rPr>
        <w:t>sub</w:t>
      </w:r>
      <w:r>
        <w:rPr>
          <w:color w:val="231F20"/>
          <w:spacing w:val="9"/>
          <w:w w:val="105"/>
          <w:sz w:val="22"/>
        </w:rPr>
        <w:t> </w:t>
      </w:r>
      <w:r>
        <w:rPr>
          <w:color w:val="231F20"/>
          <w:w w:val="105"/>
          <w:sz w:val="22"/>
        </w:rPr>
        <w:t>lapangan</w:t>
      </w:r>
      <w:r>
        <w:rPr>
          <w:color w:val="231F20"/>
          <w:spacing w:val="9"/>
          <w:w w:val="105"/>
          <w:sz w:val="22"/>
        </w:rPr>
        <w:t> </w:t>
      </w:r>
      <w:r>
        <w:rPr>
          <w:color w:val="231F20"/>
          <w:w w:val="105"/>
          <w:sz w:val="22"/>
        </w:rPr>
        <w:t>usaha</w:t>
      </w:r>
      <w:r>
        <w:rPr>
          <w:color w:val="231F20"/>
          <w:spacing w:val="9"/>
          <w:w w:val="105"/>
          <w:sz w:val="22"/>
        </w:rPr>
        <w:t> </w:t>
      </w:r>
      <w:r>
        <w:rPr>
          <w:color w:val="231F20"/>
          <w:w w:val="105"/>
          <w:sz w:val="22"/>
        </w:rPr>
        <w:t>penyediaan</w:t>
      </w:r>
      <w:r>
        <w:rPr>
          <w:color w:val="231F20"/>
          <w:spacing w:val="8"/>
          <w:w w:val="105"/>
          <w:sz w:val="22"/>
        </w:rPr>
        <w:t> </w:t>
      </w:r>
      <w:r>
        <w:rPr>
          <w:color w:val="231F20"/>
          <w:w w:val="105"/>
          <w:sz w:val="22"/>
        </w:rPr>
        <w:t>akomodasi</w:t>
      </w:r>
      <w:r>
        <w:rPr>
          <w:color w:val="231F20"/>
          <w:spacing w:val="9"/>
          <w:w w:val="105"/>
          <w:sz w:val="22"/>
        </w:rPr>
        <w:t> </w:t>
      </w:r>
      <w:r>
        <w:rPr>
          <w:color w:val="231F20"/>
          <w:w w:val="105"/>
          <w:sz w:val="22"/>
        </w:rPr>
        <w:t>makan</w:t>
      </w:r>
      <w:r>
        <w:rPr>
          <w:color w:val="231F20"/>
          <w:spacing w:val="9"/>
          <w:w w:val="105"/>
          <w:sz w:val="22"/>
        </w:rPr>
        <w:t> </w:t>
      </w:r>
      <w:r>
        <w:rPr>
          <w:color w:val="231F20"/>
          <w:w w:val="105"/>
          <w:sz w:val="22"/>
        </w:rPr>
        <w:t>dan</w:t>
      </w:r>
      <w:r>
        <w:rPr>
          <w:color w:val="231F20"/>
          <w:spacing w:val="9"/>
          <w:w w:val="105"/>
          <w:sz w:val="22"/>
        </w:rPr>
        <w:t> </w:t>
      </w:r>
      <w:r>
        <w:rPr>
          <w:color w:val="231F20"/>
          <w:w w:val="105"/>
          <w:sz w:val="22"/>
        </w:rPr>
        <w:t>minum</w:t>
        <w:tab/>
        <w:t>40</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19"/>
      </w:pPr>
      <w:r>
        <w:rPr/>
        <w:pict>
          <v:line style="position:absolute;mso-position-horizontal-relative:page;mso-position-vertical-relative:paragraph;z-index:2960;mso-wrap-distance-left:0;mso-wrap-distance-right:0" from="56.692902pt,16.705637pt" to="502.865902pt,16.705637pt" stroked="true" strokeweight=".3pt" strokecolor="#939598">
            <v:stroke dashstyle="solid"/>
            <w10:wrap type="topAndBottom"/>
          </v:line>
        </w:pict>
      </w:r>
      <w:r>
        <w:rPr/>
        <w:pict>
          <v:line style="position:absolute;mso-position-horizontal-relative:page;mso-position-vertical-relative:paragraph;z-index:2984;mso-wrap-distance-left:0;mso-wrap-distance-right:0" from="517.322815pt,16.705637pt" to="538.582815pt,16.705637pt" stroked="true" strokeweight=".3pt" strokecolor="#939598">
            <v:stroke dashstyle="solid"/>
            <w10:wrap type="topAndBottom"/>
          </v:line>
        </w:pict>
      </w:r>
      <w:r>
        <w:rPr>
          <w:color w:val="231F20"/>
          <w:w w:val="105"/>
        </w:rPr>
        <w:t>Grafik</w:t>
      </w:r>
      <w:r>
        <w:rPr>
          <w:color w:val="231F20"/>
          <w:spacing w:val="9"/>
          <w:w w:val="105"/>
        </w:rPr>
        <w:t> </w:t>
      </w:r>
      <w:r>
        <w:rPr>
          <w:color w:val="231F20"/>
          <w:w w:val="105"/>
        </w:rPr>
        <w:t>1.</w:t>
      </w:r>
      <w:r>
        <w:rPr>
          <w:color w:val="231F20"/>
          <w:spacing w:val="10"/>
          <w:w w:val="105"/>
        </w:rPr>
        <w:t> </w:t>
      </w:r>
      <w:r>
        <w:rPr>
          <w:color w:val="231F20"/>
          <w:w w:val="105"/>
        </w:rPr>
        <w:t>24.</w:t>
      </w:r>
      <w:r>
        <w:rPr>
          <w:color w:val="231F20"/>
          <w:spacing w:val="10"/>
          <w:w w:val="105"/>
        </w:rPr>
        <w:t> </w:t>
      </w:r>
      <w:r>
        <w:rPr>
          <w:color w:val="231F20"/>
          <w:w w:val="105"/>
        </w:rPr>
        <w:t>Rata-Rata</w:t>
      </w:r>
      <w:r>
        <w:rPr>
          <w:color w:val="231F20"/>
          <w:spacing w:val="10"/>
          <w:w w:val="105"/>
        </w:rPr>
        <w:t> </w:t>
      </w:r>
      <w:r>
        <w:rPr>
          <w:color w:val="231F20"/>
          <w:w w:val="105"/>
        </w:rPr>
        <w:t>Lama</w:t>
      </w:r>
      <w:r>
        <w:rPr>
          <w:color w:val="231F20"/>
          <w:spacing w:val="9"/>
          <w:w w:val="105"/>
        </w:rPr>
        <w:t> </w:t>
      </w:r>
      <w:r>
        <w:rPr>
          <w:color w:val="231F20"/>
          <w:w w:val="105"/>
        </w:rPr>
        <w:t>Menginap</w:t>
      </w:r>
      <w:r>
        <w:rPr>
          <w:color w:val="231F20"/>
          <w:spacing w:val="10"/>
          <w:w w:val="105"/>
        </w:rPr>
        <w:t> </w:t>
      </w:r>
      <w:r>
        <w:rPr>
          <w:color w:val="231F20"/>
          <w:w w:val="105"/>
        </w:rPr>
        <w:t>Hotel</w:t>
      </w:r>
      <w:r>
        <w:rPr>
          <w:color w:val="231F20"/>
          <w:spacing w:val="10"/>
          <w:w w:val="105"/>
        </w:rPr>
        <w:t> </w:t>
      </w:r>
      <w:r>
        <w:rPr>
          <w:color w:val="231F20"/>
          <w:w w:val="105"/>
        </w:rPr>
        <w:t>Bintang</w:t>
      </w:r>
      <w:r>
        <w:rPr>
          <w:color w:val="231F20"/>
          <w:spacing w:val="10"/>
          <w:w w:val="105"/>
        </w:rPr>
        <w:t> </w:t>
      </w:r>
      <w:r>
        <w:rPr>
          <w:color w:val="231F20"/>
          <w:w w:val="105"/>
        </w:rPr>
        <w:t>dan</w:t>
      </w:r>
      <w:r>
        <w:rPr>
          <w:color w:val="231F20"/>
          <w:spacing w:val="10"/>
          <w:w w:val="105"/>
        </w:rPr>
        <w:t> </w:t>
      </w:r>
      <w:r>
        <w:rPr>
          <w:color w:val="231F20"/>
          <w:w w:val="105"/>
        </w:rPr>
        <w:t>Non</w:t>
      </w:r>
      <w:r>
        <w:rPr>
          <w:color w:val="231F20"/>
          <w:spacing w:val="9"/>
          <w:w w:val="105"/>
        </w:rPr>
        <w:t> </w:t>
      </w:r>
      <w:r>
        <w:rPr>
          <w:color w:val="231F20"/>
          <w:w w:val="105"/>
        </w:rPr>
        <w:t>Bintang</w:t>
        <w:tab/>
        <w:t>40</w:t>
      </w:r>
    </w:p>
    <w:p>
      <w:pPr>
        <w:tabs>
          <w:tab w:pos="10469" w:val="left" w:leader="none"/>
        </w:tabs>
        <w:spacing w:before="0" w:after="37"/>
        <w:ind w:left="1133" w:right="0" w:firstLine="0"/>
        <w:jc w:val="left"/>
        <w:rPr>
          <w:sz w:val="22"/>
        </w:rPr>
      </w:pPr>
      <w:r>
        <w:rPr>
          <w:color w:val="231F20"/>
          <w:w w:val="105"/>
          <w:sz w:val="22"/>
        </w:rPr>
        <w:t>Grafik 1. 25. Kunjungan Wisman ke </w:t>
      </w:r>
      <w:r>
        <w:rPr>
          <w:color w:val="231F20"/>
          <w:spacing w:val="24"/>
          <w:w w:val="105"/>
          <w:sz w:val="22"/>
        </w:rPr>
        <w:t> </w:t>
      </w:r>
      <w:r>
        <w:rPr>
          <w:color w:val="231F20"/>
          <w:w w:val="105"/>
          <w:sz w:val="22"/>
        </w:rPr>
        <w:t>Bali</w:t>
      </w:r>
      <w:r>
        <w:rPr>
          <w:color w:val="231F20"/>
          <w:spacing w:val="13"/>
          <w:w w:val="105"/>
          <w:sz w:val="22"/>
        </w:rPr>
        <w:t> </w:t>
      </w:r>
      <w:r>
        <w:rPr>
          <w:color w:val="231F20"/>
          <w:spacing w:val="-3"/>
          <w:w w:val="105"/>
          <w:sz w:val="22"/>
        </w:rPr>
        <w:t>Triwulanan</w:t>
        <w:tab/>
      </w:r>
      <w:r>
        <w:rPr>
          <w:color w:val="231F20"/>
          <w:w w:val="105"/>
          <w:sz w:val="22"/>
        </w:rPr>
        <w:t>40</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4"/>
      </w:pPr>
      <w:r>
        <w:rPr/>
        <w:pict>
          <v:line style="position:absolute;mso-position-horizontal-relative:page;mso-position-vertical-relative:paragraph;z-index:3056;mso-wrap-distance-left:0;mso-wrap-distance-right:0" from="56.692902pt,15.828737pt" to="502.865902pt,15.828737pt" stroked="true" strokeweight=".3pt" strokecolor="#939598">
            <v:stroke dashstyle="solid"/>
            <w10:wrap type="topAndBottom"/>
          </v:line>
        </w:pict>
      </w:r>
      <w:r>
        <w:rPr/>
        <w:pict>
          <v:line style="position:absolute;mso-position-horizontal-relative:page;mso-position-vertical-relative:paragraph;z-index:3080;mso-wrap-distance-left:0;mso-wrap-distance-right:0" from="517.322815pt,15.828737pt" to="538.582815pt,15.828737pt" stroked="true" strokeweight=".3pt" strokecolor="#939598">
            <v:stroke dashstyle="solid"/>
            <w10:wrap type="topAndBottom"/>
          </v:line>
        </w:pict>
      </w:r>
      <w:r>
        <w:rPr>
          <w:color w:val="231F20"/>
          <w:w w:val="105"/>
        </w:rPr>
        <w:t>Grafik 1. 26. Perkembangan Pangsa</w:t>
      </w:r>
      <w:r>
        <w:rPr>
          <w:color w:val="231F20"/>
          <w:spacing w:val="46"/>
          <w:w w:val="105"/>
        </w:rPr>
        <w:t> </w:t>
      </w:r>
      <w:r>
        <w:rPr>
          <w:color w:val="231F20"/>
          <w:w w:val="105"/>
        </w:rPr>
        <w:t>Wisman</w:t>
      </w:r>
      <w:r>
        <w:rPr>
          <w:color w:val="231F20"/>
          <w:spacing w:val="10"/>
          <w:w w:val="105"/>
        </w:rPr>
        <w:t> </w:t>
      </w:r>
      <w:r>
        <w:rPr>
          <w:color w:val="231F20"/>
          <w:w w:val="105"/>
        </w:rPr>
        <w:t>Bali</w:t>
        <w:tab/>
        <w:t>40</w:t>
      </w:r>
    </w:p>
    <w:p>
      <w:pPr>
        <w:tabs>
          <w:tab w:pos="10469" w:val="left" w:leader="none"/>
        </w:tabs>
        <w:spacing w:before="0" w:after="34"/>
        <w:ind w:left="1133" w:right="0" w:firstLine="0"/>
        <w:jc w:val="left"/>
        <w:rPr>
          <w:sz w:val="22"/>
        </w:rPr>
      </w:pPr>
      <w:r>
        <w:rPr>
          <w:color w:val="231F20"/>
          <w:w w:val="105"/>
          <w:sz w:val="22"/>
        </w:rPr>
        <w:t>Grafik 1. 27. Perkembangan Kunjungan Wisman </w:t>
      </w:r>
      <w:r>
        <w:rPr>
          <w:color w:val="231F20"/>
          <w:spacing w:val="9"/>
          <w:w w:val="105"/>
          <w:sz w:val="22"/>
        </w:rPr>
        <w:t> </w:t>
      </w:r>
      <w:r>
        <w:rPr>
          <w:color w:val="231F20"/>
          <w:w w:val="105"/>
          <w:sz w:val="22"/>
        </w:rPr>
        <w:t>Berdasarkan</w:t>
      </w:r>
      <w:r>
        <w:rPr>
          <w:color w:val="231F20"/>
          <w:spacing w:val="11"/>
          <w:w w:val="105"/>
          <w:sz w:val="22"/>
        </w:rPr>
        <w:t> </w:t>
      </w:r>
      <w:r>
        <w:rPr>
          <w:color w:val="231F20"/>
          <w:w w:val="105"/>
          <w:sz w:val="22"/>
        </w:rPr>
        <w:t>Negara</w:t>
        <w:tab/>
        <w:t>41</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7"/>
      </w:pPr>
      <w:r>
        <w:rPr/>
        <w:pict>
          <v:line style="position:absolute;mso-position-horizontal-relative:page;mso-position-vertical-relative:paragraph;z-index:3152;mso-wrap-distance-left:0;mso-wrap-distance-right:0" from="56.692902pt,15.294137pt" to="502.865902pt,15.294137pt" stroked="true" strokeweight=".3pt" strokecolor="#939598">
            <v:stroke dashstyle="solid"/>
            <w10:wrap type="topAndBottom"/>
          </v:line>
        </w:pict>
      </w:r>
      <w:r>
        <w:rPr/>
        <w:pict>
          <v:line style="position:absolute;mso-position-horizontal-relative:page;mso-position-vertical-relative:paragraph;z-index:3176;mso-wrap-distance-left:0;mso-wrap-distance-right:0" from="517.322815pt,15.294137pt" to="538.582815pt,15.294137pt" stroked="true" strokeweight=".3pt" strokecolor="#939598">
            <v:stroke dashstyle="solid"/>
            <w10:wrap type="topAndBottom"/>
          </v:line>
        </w:pict>
      </w:r>
      <w:r>
        <w:rPr>
          <w:color w:val="231F20"/>
          <w:w w:val="105"/>
        </w:rPr>
        <w:t>Grafik</w:t>
      </w:r>
      <w:r>
        <w:rPr>
          <w:color w:val="231F20"/>
          <w:spacing w:val="9"/>
          <w:w w:val="105"/>
        </w:rPr>
        <w:t> </w:t>
      </w:r>
      <w:r>
        <w:rPr>
          <w:color w:val="231F20"/>
          <w:w w:val="105"/>
        </w:rPr>
        <w:t>1.</w:t>
      </w:r>
      <w:r>
        <w:rPr>
          <w:color w:val="231F20"/>
          <w:spacing w:val="10"/>
          <w:w w:val="105"/>
        </w:rPr>
        <w:t> </w:t>
      </w:r>
      <w:r>
        <w:rPr>
          <w:color w:val="231F20"/>
          <w:w w:val="105"/>
        </w:rPr>
        <w:t>28.</w:t>
      </w:r>
      <w:r>
        <w:rPr>
          <w:color w:val="231F20"/>
          <w:spacing w:val="10"/>
          <w:w w:val="105"/>
        </w:rPr>
        <w:t> </w:t>
      </w:r>
      <w:r>
        <w:rPr>
          <w:color w:val="231F20"/>
          <w:w w:val="105"/>
        </w:rPr>
        <w:t>Perkembangan</w:t>
      </w:r>
      <w:r>
        <w:rPr>
          <w:color w:val="231F20"/>
          <w:spacing w:val="10"/>
          <w:w w:val="105"/>
        </w:rPr>
        <w:t> </w:t>
      </w:r>
      <w:r>
        <w:rPr>
          <w:color w:val="231F20"/>
          <w:w w:val="105"/>
        </w:rPr>
        <w:t>Kedatangan</w:t>
      </w:r>
      <w:r>
        <w:rPr>
          <w:color w:val="231F20"/>
          <w:spacing w:val="10"/>
          <w:w w:val="105"/>
        </w:rPr>
        <w:t> </w:t>
      </w:r>
      <w:r>
        <w:rPr>
          <w:color w:val="231F20"/>
          <w:w w:val="105"/>
        </w:rPr>
        <w:t>Penumpang</w:t>
      </w:r>
      <w:r>
        <w:rPr>
          <w:color w:val="231F20"/>
          <w:spacing w:val="10"/>
          <w:w w:val="105"/>
        </w:rPr>
        <w:t> </w:t>
      </w:r>
      <w:r>
        <w:rPr>
          <w:color w:val="231F20"/>
          <w:w w:val="105"/>
        </w:rPr>
        <w:t>di</w:t>
      </w:r>
      <w:r>
        <w:rPr>
          <w:color w:val="231F20"/>
          <w:spacing w:val="10"/>
          <w:w w:val="105"/>
        </w:rPr>
        <w:t> </w:t>
      </w:r>
      <w:r>
        <w:rPr>
          <w:color w:val="231F20"/>
          <w:w w:val="105"/>
        </w:rPr>
        <w:t>Bandara</w:t>
      </w:r>
      <w:r>
        <w:rPr>
          <w:color w:val="231F20"/>
          <w:spacing w:val="10"/>
          <w:w w:val="105"/>
        </w:rPr>
        <w:t> </w:t>
      </w:r>
      <w:r>
        <w:rPr>
          <w:color w:val="231F20"/>
          <w:w w:val="105"/>
        </w:rPr>
        <w:t>I</w:t>
      </w:r>
      <w:r>
        <w:rPr>
          <w:color w:val="231F20"/>
          <w:spacing w:val="10"/>
          <w:w w:val="105"/>
        </w:rPr>
        <w:t> </w:t>
      </w:r>
      <w:r>
        <w:rPr>
          <w:color w:val="231F20"/>
          <w:w w:val="105"/>
        </w:rPr>
        <w:t>Gusti</w:t>
      </w:r>
      <w:r>
        <w:rPr>
          <w:color w:val="231F20"/>
          <w:spacing w:val="10"/>
          <w:w w:val="105"/>
        </w:rPr>
        <w:t> </w:t>
      </w:r>
      <w:r>
        <w:rPr>
          <w:color w:val="231F20"/>
          <w:w w:val="105"/>
        </w:rPr>
        <w:t>Ngurah</w:t>
      </w:r>
      <w:r>
        <w:rPr>
          <w:color w:val="231F20"/>
          <w:spacing w:val="10"/>
          <w:w w:val="105"/>
        </w:rPr>
        <w:t> </w:t>
      </w:r>
      <w:r>
        <w:rPr>
          <w:color w:val="231F20"/>
          <w:w w:val="105"/>
        </w:rPr>
        <w:t>Rai</w:t>
        <w:tab/>
        <w:t>41</w:t>
      </w:r>
    </w:p>
    <w:p>
      <w:pPr>
        <w:tabs>
          <w:tab w:pos="10469" w:val="left" w:leader="none"/>
        </w:tabs>
        <w:spacing w:before="0" w:after="19"/>
        <w:ind w:left="1133" w:right="0" w:firstLine="0"/>
        <w:jc w:val="left"/>
        <w:rPr>
          <w:sz w:val="22"/>
        </w:rPr>
      </w:pPr>
      <w:r>
        <w:rPr>
          <w:color w:val="231F20"/>
          <w:w w:val="105"/>
          <w:sz w:val="22"/>
        </w:rPr>
        <w:t>Grafik 1. 29. Kinerja Sub Lapangan </w:t>
      </w:r>
      <w:r>
        <w:rPr>
          <w:color w:val="231F20"/>
          <w:spacing w:val="3"/>
          <w:w w:val="105"/>
          <w:sz w:val="22"/>
        </w:rPr>
        <w:t> </w:t>
      </w:r>
      <w:r>
        <w:rPr>
          <w:color w:val="231F20"/>
          <w:w w:val="105"/>
          <w:sz w:val="22"/>
        </w:rPr>
        <w:t>Usaha</w:t>
      </w:r>
      <w:r>
        <w:rPr>
          <w:color w:val="231F20"/>
          <w:spacing w:val="9"/>
          <w:w w:val="105"/>
          <w:sz w:val="22"/>
        </w:rPr>
        <w:t> </w:t>
      </w:r>
      <w:r>
        <w:rPr>
          <w:color w:val="231F20"/>
          <w:w w:val="105"/>
          <w:sz w:val="22"/>
        </w:rPr>
        <w:t>Pertanian</w:t>
        <w:tab/>
        <w:t>42</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21"/>
      </w:pPr>
      <w:r>
        <w:rPr/>
        <w:pict>
          <v:line style="position:absolute;mso-position-horizontal-relative:page;mso-position-vertical-relative:paragraph;z-index:3248;mso-wrap-distance-left:0;mso-wrap-distance-right:0" from="56.692902pt,16.576138pt" to="502.865902pt,16.576138pt" stroked="true" strokeweight=".3pt" strokecolor="#939598">
            <v:stroke dashstyle="solid"/>
            <w10:wrap type="topAndBottom"/>
          </v:line>
        </w:pict>
      </w:r>
      <w:r>
        <w:rPr/>
        <w:pict>
          <v:line style="position:absolute;mso-position-horizontal-relative:page;mso-position-vertical-relative:paragraph;z-index:3272;mso-wrap-distance-left:0;mso-wrap-distance-right:0" from="517.322815pt,16.576138pt" to="538.582815pt,16.576138pt" stroked="true" strokeweight=".3pt" strokecolor="#939598">
            <v:stroke dashstyle="solid"/>
            <w10:wrap type="topAndBottom"/>
          </v:line>
        </w:pict>
      </w:r>
      <w:r>
        <w:rPr>
          <w:color w:val="231F20"/>
          <w:w w:val="105"/>
        </w:rPr>
        <w:t>Grafik 1. 30. Perkembangan Produksi Padi</w:t>
      </w:r>
      <w:r>
        <w:rPr>
          <w:color w:val="231F20"/>
          <w:spacing w:val="32"/>
          <w:w w:val="105"/>
        </w:rPr>
        <w:t> </w:t>
      </w:r>
      <w:r>
        <w:rPr>
          <w:color w:val="231F20"/>
          <w:w w:val="105"/>
        </w:rPr>
        <w:t>di</w:t>
      </w:r>
      <w:r>
        <w:rPr>
          <w:color w:val="231F20"/>
          <w:spacing w:val="6"/>
          <w:w w:val="105"/>
        </w:rPr>
        <w:t> </w:t>
      </w:r>
      <w:r>
        <w:rPr>
          <w:color w:val="231F20"/>
          <w:w w:val="105"/>
        </w:rPr>
        <w:t>Bali</w:t>
        <w:tab/>
        <w:t>42</w:t>
      </w:r>
    </w:p>
    <w:p>
      <w:pPr>
        <w:tabs>
          <w:tab w:pos="10469" w:val="left" w:leader="none"/>
        </w:tabs>
        <w:spacing w:before="0" w:after="32"/>
        <w:ind w:left="1133" w:right="0" w:firstLine="0"/>
        <w:jc w:val="left"/>
        <w:rPr>
          <w:sz w:val="22"/>
        </w:rPr>
      </w:pPr>
      <w:r>
        <w:rPr>
          <w:color w:val="231F20"/>
          <w:w w:val="105"/>
          <w:sz w:val="22"/>
        </w:rPr>
        <w:t>Grafik 1. 31. Perkembangan Nilai SBT</w:t>
      </w:r>
      <w:r>
        <w:rPr>
          <w:color w:val="231F20"/>
          <w:spacing w:val="19"/>
          <w:w w:val="105"/>
          <w:sz w:val="22"/>
        </w:rPr>
        <w:t> </w:t>
      </w:r>
      <w:r>
        <w:rPr>
          <w:color w:val="231F20"/>
          <w:w w:val="105"/>
          <w:sz w:val="22"/>
        </w:rPr>
        <w:t>(Sektor</w:t>
      </w:r>
      <w:r>
        <w:rPr>
          <w:color w:val="231F20"/>
          <w:spacing w:val="3"/>
          <w:w w:val="105"/>
          <w:sz w:val="22"/>
        </w:rPr>
        <w:t> </w:t>
      </w:r>
      <w:r>
        <w:rPr>
          <w:color w:val="231F20"/>
          <w:w w:val="105"/>
          <w:sz w:val="22"/>
        </w:rPr>
        <w:t>Pertanian)</w:t>
        <w:tab/>
        <w:t>42</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9"/>
      </w:pPr>
      <w:r>
        <w:rPr/>
        <w:pict>
          <v:line style="position:absolute;mso-position-horizontal-relative:page;mso-position-vertical-relative:paragraph;z-index:3344;mso-wrap-distance-left:0;mso-wrap-distance-right:0" from="56.692902pt,16.141237pt" to="502.865902pt,16.141237pt" stroked="true" strokeweight=".3pt" strokecolor="#939598">
            <v:stroke dashstyle="solid"/>
            <w10:wrap type="topAndBottom"/>
          </v:line>
        </w:pict>
      </w:r>
      <w:r>
        <w:rPr/>
        <w:pict>
          <v:line style="position:absolute;mso-position-horizontal-relative:page;mso-position-vertical-relative:paragraph;z-index:3368;mso-wrap-distance-left:0;mso-wrap-distance-right:0" from="517.322815pt,16.141237pt" to="538.582815pt,16.141237pt" stroked="true" strokeweight=".3pt" strokecolor="#939598">
            <v:stroke dashstyle="solid"/>
            <w10:wrap type="topAndBottom"/>
          </v:line>
        </w:pict>
      </w:r>
      <w:r>
        <w:rPr>
          <w:color w:val="231F20"/>
          <w:spacing w:val="-4"/>
          <w:w w:val="105"/>
        </w:rPr>
        <w:t>Grafik </w:t>
      </w:r>
      <w:r>
        <w:rPr>
          <w:color w:val="231F20"/>
          <w:spacing w:val="-3"/>
          <w:w w:val="105"/>
        </w:rPr>
        <w:t>1. </w:t>
      </w:r>
      <w:r>
        <w:rPr>
          <w:color w:val="231F20"/>
          <w:spacing w:val="-4"/>
          <w:w w:val="105"/>
        </w:rPr>
        <w:t>32. </w:t>
      </w:r>
      <w:r>
        <w:rPr>
          <w:color w:val="231F20"/>
          <w:spacing w:val="-5"/>
          <w:w w:val="105"/>
        </w:rPr>
        <w:t>Perkembangan Kinerja </w:t>
      </w:r>
      <w:r>
        <w:rPr>
          <w:color w:val="231F20"/>
          <w:spacing w:val="-4"/>
          <w:w w:val="105"/>
        </w:rPr>
        <w:t>Sub </w:t>
      </w:r>
      <w:r>
        <w:rPr>
          <w:color w:val="231F20"/>
          <w:spacing w:val="-5"/>
          <w:w w:val="105"/>
        </w:rPr>
        <w:t>Lapangan</w:t>
      </w:r>
      <w:r>
        <w:rPr>
          <w:color w:val="231F20"/>
          <w:spacing w:val="38"/>
          <w:w w:val="105"/>
        </w:rPr>
        <w:t> </w:t>
      </w:r>
      <w:r>
        <w:rPr>
          <w:color w:val="231F20"/>
          <w:spacing w:val="-4"/>
          <w:w w:val="105"/>
        </w:rPr>
        <w:t>Usaha</w:t>
      </w:r>
      <w:r>
        <w:rPr>
          <w:color w:val="231F20"/>
          <w:spacing w:val="2"/>
          <w:w w:val="105"/>
        </w:rPr>
        <w:t> </w:t>
      </w:r>
      <w:r>
        <w:rPr>
          <w:color w:val="231F20"/>
          <w:spacing w:val="-5"/>
          <w:w w:val="105"/>
        </w:rPr>
        <w:t>Industri</w:t>
        <w:tab/>
      </w:r>
      <w:r>
        <w:rPr>
          <w:color w:val="231F20"/>
          <w:w w:val="105"/>
        </w:rPr>
        <w:t>43</w:t>
      </w:r>
    </w:p>
    <w:p>
      <w:pPr>
        <w:tabs>
          <w:tab w:pos="10469" w:val="left" w:leader="none"/>
        </w:tabs>
        <w:spacing w:before="0" w:after="35"/>
        <w:ind w:left="1133" w:right="0" w:firstLine="0"/>
        <w:jc w:val="left"/>
        <w:rPr>
          <w:sz w:val="22"/>
        </w:rPr>
      </w:pPr>
      <w:r>
        <w:rPr>
          <w:color w:val="231F20"/>
          <w:w w:val="105"/>
          <w:sz w:val="22"/>
        </w:rPr>
        <w:t>Grafik 1. 33. Perkembangan Komoditas Utama</w:t>
      </w:r>
      <w:r>
        <w:rPr>
          <w:color w:val="231F20"/>
          <w:spacing w:val="48"/>
          <w:w w:val="105"/>
          <w:sz w:val="22"/>
        </w:rPr>
        <w:t> </w:t>
      </w:r>
      <w:r>
        <w:rPr>
          <w:color w:val="231F20"/>
          <w:w w:val="105"/>
          <w:sz w:val="22"/>
        </w:rPr>
        <w:t>Ekspor</w:t>
      </w:r>
      <w:r>
        <w:rPr>
          <w:color w:val="231F20"/>
          <w:spacing w:val="8"/>
          <w:w w:val="105"/>
          <w:sz w:val="22"/>
        </w:rPr>
        <w:t> </w:t>
      </w:r>
      <w:r>
        <w:rPr>
          <w:color w:val="231F20"/>
          <w:w w:val="105"/>
          <w:sz w:val="22"/>
        </w:rPr>
        <w:t>Bali</w:t>
        <w:tab/>
        <w:t>43</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6"/>
      </w:pPr>
      <w:r>
        <w:rPr/>
        <w:pict>
          <v:line style="position:absolute;mso-position-horizontal-relative:page;mso-position-vertical-relative:paragraph;z-index:3440;mso-wrap-distance-left:0;mso-wrap-distance-right:0" from="56.692902pt,16.040030pt" to="502.865902pt,16.040030pt" stroked="true" strokeweight=".3pt" strokecolor="#939598">
            <v:stroke dashstyle="solid"/>
            <w10:wrap type="topAndBottom"/>
          </v:line>
        </w:pict>
      </w:r>
      <w:r>
        <w:rPr/>
        <w:pict>
          <v:line style="position:absolute;mso-position-horizontal-relative:page;mso-position-vertical-relative:paragraph;z-index:3464;mso-wrap-distance-left:0;mso-wrap-distance-right:0" from="517.322815pt,16.040030pt" to="538.582815pt,16.040030pt" stroked="true" strokeweight=".3pt" strokecolor="#939598">
            <v:stroke dashstyle="solid"/>
            <w10:wrap type="topAndBottom"/>
          </v:line>
        </w:pict>
      </w:r>
      <w:r>
        <w:rPr>
          <w:color w:val="231F20"/>
          <w:w w:val="105"/>
        </w:rPr>
        <w:t>Grafik 1. 34. Indikator Industri Besar Sedang (IBS) dan Inudstri Manufaktur Mikro dan</w:t>
      </w:r>
      <w:r>
        <w:rPr>
          <w:color w:val="231F20"/>
          <w:spacing w:val="28"/>
          <w:w w:val="105"/>
        </w:rPr>
        <w:t> </w:t>
      </w:r>
      <w:r>
        <w:rPr>
          <w:color w:val="231F20"/>
          <w:w w:val="105"/>
        </w:rPr>
        <w:t>Kecil</w:t>
      </w:r>
      <w:r>
        <w:rPr>
          <w:color w:val="231F20"/>
          <w:spacing w:val="3"/>
          <w:w w:val="105"/>
        </w:rPr>
        <w:t> </w:t>
      </w:r>
      <w:r>
        <w:rPr>
          <w:color w:val="231F20"/>
          <w:w w:val="105"/>
        </w:rPr>
        <w:t>(IMK)</w:t>
        <w:tab/>
        <w:t>43</w:t>
      </w:r>
    </w:p>
    <w:p>
      <w:pPr>
        <w:tabs>
          <w:tab w:pos="10469" w:val="left" w:leader="none"/>
        </w:tabs>
        <w:spacing w:before="0" w:after="36"/>
        <w:ind w:left="1133" w:right="0" w:firstLine="0"/>
        <w:jc w:val="left"/>
        <w:rPr>
          <w:sz w:val="22"/>
        </w:rPr>
      </w:pPr>
      <w:r>
        <w:rPr>
          <w:color w:val="231F20"/>
          <w:w w:val="105"/>
          <w:sz w:val="22"/>
        </w:rPr>
        <w:t>Grafik 1. 35. Kredit</w:t>
      </w:r>
      <w:r>
        <w:rPr>
          <w:color w:val="231F20"/>
          <w:spacing w:val="35"/>
          <w:w w:val="105"/>
          <w:sz w:val="22"/>
        </w:rPr>
        <w:t> </w:t>
      </w:r>
      <w:r>
        <w:rPr>
          <w:color w:val="231F20"/>
          <w:w w:val="105"/>
          <w:sz w:val="22"/>
        </w:rPr>
        <w:t>Kategori</w:t>
      </w:r>
      <w:r>
        <w:rPr>
          <w:color w:val="231F20"/>
          <w:spacing w:val="8"/>
          <w:w w:val="105"/>
          <w:sz w:val="22"/>
        </w:rPr>
        <w:t> </w:t>
      </w:r>
      <w:r>
        <w:rPr>
          <w:color w:val="231F20"/>
          <w:w w:val="105"/>
          <w:sz w:val="22"/>
        </w:rPr>
        <w:t>Industri</w:t>
        <w:tab/>
        <w:t>43</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5"/>
      </w:pPr>
      <w:r>
        <w:rPr/>
        <w:pict>
          <v:line style="position:absolute;mso-position-horizontal-relative:page;mso-position-vertical-relative:paragraph;z-index:3536;mso-wrap-distance-left:0;mso-wrap-distance-right:0" from="56.692902pt,15.71363pt" to="502.865902pt,15.71363pt" stroked="true" strokeweight=".3pt" strokecolor="#939598">
            <v:stroke dashstyle="solid"/>
            <w10:wrap type="topAndBottom"/>
          </v:line>
        </w:pict>
      </w:r>
      <w:r>
        <w:rPr/>
        <w:pict>
          <v:line style="position:absolute;mso-position-horizontal-relative:page;mso-position-vertical-relative:paragraph;z-index:3560;mso-wrap-distance-left:0;mso-wrap-distance-right:0" from="517.322815pt,15.71363pt" to="538.582815pt,15.71363pt" stroked="true" strokeweight=".3pt" strokecolor="#939598">
            <v:stroke dashstyle="solid"/>
            <w10:wrap type="topAndBottom"/>
          </v:line>
        </w:pict>
      </w:r>
      <w:r>
        <w:rPr>
          <w:color w:val="231F20"/>
          <w:w w:val="105"/>
        </w:rPr>
        <w:t>Grafik 1. 36. Perkembangan Belanja</w:t>
      </w:r>
      <w:r>
        <w:rPr>
          <w:color w:val="231F20"/>
          <w:spacing w:val="40"/>
          <w:w w:val="105"/>
        </w:rPr>
        <w:t> </w:t>
      </w:r>
      <w:r>
        <w:rPr>
          <w:color w:val="231F20"/>
          <w:w w:val="105"/>
        </w:rPr>
        <w:t>Modal</w:t>
      </w:r>
      <w:r>
        <w:rPr>
          <w:color w:val="231F20"/>
          <w:spacing w:val="8"/>
          <w:w w:val="105"/>
        </w:rPr>
        <w:t> </w:t>
      </w:r>
      <w:r>
        <w:rPr>
          <w:color w:val="231F20"/>
          <w:w w:val="105"/>
        </w:rPr>
        <w:t>APBN</w:t>
        <w:tab/>
        <w:t>44</w:t>
      </w:r>
    </w:p>
    <w:p>
      <w:pPr>
        <w:spacing w:after="0"/>
        <w:sectPr>
          <w:pgSz w:w="11910" w:h="15880"/>
          <w:pgMar w:header="0" w:footer="537" w:top="1180" w:bottom="720" w:left="0" w:right="0"/>
        </w:sectPr>
      </w:pPr>
    </w:p>
    <w:p>
      <w:pPr>
        <w:pStyle w:val="Heading7"/>
        <w:tabs>
          <w:tab w:pos="10469" w:val="left" w:leader="none"/>
        </w:tabs>
        <w:spacing w:before="62"/>
      </w:pPr>
      <w:r>
        <w:rPr>
          <w:color w:val="231F20"/>
          <w:w w:val="105"/>
        </w:rPr>
        <w:t>Grafik 1. 37. Perkembangan Kredit</w:t>
      </w:r>
      <w:r>
        <w:rPr>
          <w:color w:val="231F20"/>
          <w:spacing w:val="35"/>
          <w:w w:val="105"/>
        </w:rPr>
        <w:t> </w:t>
      </w:r>
      <w:r>
        <w:rPr>
          <w:color w:val="231F20"/>
          <w:w w:val="105"/>
        </w:rPr>
        <w:t>Pemilikan</w:t>
      </w:r>
      <w:r>
        <w:rPr>
          <w:color w:val="231F20"/>
          <w:spacing w:val="7"/>
          <w:w w:val="105"/>
        </w:rPr>
        <w:t> </w:t>
      </w:r>
      <w:r>
        <w:rPr>
          <w:color w:val="231F20"/>
          <w:w w:val="105"/>
        </w:rPr>
        <w:t>Rumah</w:t>
        <w:tab/>
        <w:t>44</w:t>
      </w:r>
    </w:p>
    <w:p>
      <w:pPr>
        <w:pStyle w:val="Heading7"/>
        <w:tabs>
          <w:tab w:pos="10469" w:val="left" w:leader="none"/>
        </w:tabs>
        <w:spacing w:before="61"/>
      </w:pPr>
      <w:r>
        <w:rPr/>
        <w:pict>
          <v:line style="position:absolute;mso-position-horizontal-relative:page;mso-position-vertical-relative:paragraph;z-index:5680" from="56.692902pt,1.679244pt" to="502.865902pt,1.679244pt" stroked="true" strokeweight=".3pt" strokecolor="#939598">
            <v:stroke dashstyle="solid"/>
            <w10:wrap type="none"/>
          </v:line>
        </w:pict>
      </w:r>
      <w:r>
        <w:rPr/>
        <w:pict>
          <v:line style="position:absolute;mso-position-horizontal-relative:page;mso-position-vertical-relative:paragraph;z-index:5704" from="517.322815pt,1.679244pt" to="538.582815pt,1.679244pt" stroked="true" strokeweight=".3pt" strokecolor="#939598">
            <v:stroke dashstyle="solid"/>
            <w10:wrap type="none"/>
          </v:line>
        </w:pict>
      </w:r>
      <w:r>
        <w:rPr/>
        <w:pict>
          <v:line style="position:absolute;mso-position-horizontal-relative:page;mso-position-vertical-relative:paragraph;z-index:6592" from="56.692902pt,17.836544pt" to="502.865902pt,17.836544pt" stroked="true" strokeweight=".3pt" strokecolor="#939598">
            <v:stroke dashstyle="solid"/>
            <w10:wrap type="none"/>
          </v:line>
        </w:pict>
      </w:r>
      <w:r>
        <w:rPr/>
        <w:pict>
          <v:line style="position:absolute;mso-position-horizontal-relative:page;mso-position-vertical-relative:paragraph;z-index:6616" from="517.322815pt,17.836544pt" to="538.582815pt,17.836544pt" stroked="true" strokeweight=".3pt" strokecolor="#939598">
            <v:stroke dashstyle="solid"/>
            <w10:wrap type="none"/>
          </v:line>
        </w:pict>
      </w:r>
      <w:r>
        <w:rPr>
          <w:color w:val="231F20"/>
          <w:w w:val="105"/>
        </w:rPr>
        <w:t>Grafik</w:t>
      </w:r>
      <w:r>
        <w:rPr>
          <w:color w:val="231F20"/>
          <w:spacing w:val="8"/>
          <w:w w:val="105"/>
        </w:rPr>
        <w:t> </w:t>
      </w:r>
      <w:r>
        <w:rPr>
          <w:color w:val="231F20"/>
          <w:w w:val="105"/>
        </w:rPr>
        <w:t>1.</w:t>
      </w:r>
      <w:r>
        <w:rPr>
          <w:color w:val="231F20"/>
          <w:spacing w:val="8"/>
          <w:w w:val="105"/>
        </w:rPr>
        <w:t> </w:t>
      </w:r>
      <w:r>
        <w:rPr>
          <w:color w:val="231F20"/>
          <w:w w:val="105"/>
        </w:rPr>
        <w:t>38.</w:t>
      </w:r>
      <w:r>
        <w:rPr>
          <w:color w:val="231F20"/>
          <w:spacing w:val="8"/>
          <w:w w:val="105"/>
        </w:rPr>
        <w:t> </w:t>
      </w:r>
      <w:r>
        <w:rPr>
          <w:color w:val="231F20"/>
          <w:w w:val="105"/>
        </w:rPr>
        <w:t>Perkembangan</w:t>
      </w:r>
      <w:r>
        <w:rPr>
          <w:color w:val="231F20"/>
          <w:spacing w:val="9"/>
          <w:w w:val="105"/>
        </w:rPr>
        <w:t> </w:t>
      </w:r>
      <w:r>
        <w:rPr>
          <w:color w:val="231F20"/>
          <w:w w:val="105"/>
        </w:rPr>
        <w:t>Kinerja</w:t>
      </w:r>
      <w:r>
        <w:rPr>
          <w:color w:val="231F20"/>
          <w:spacing w:val="8"/>
          <w:w w:val="105"/>
        </w:rPr>
        <w:t> </w:t>
      </w:r>
      <w:r>
        <w:rPr>
          <w:color w:val="231F20"/>
          <w:w w:val="105"/>
        </w:rPr>
        <w:t>Sub</w:t>
      </w:r>
      <w:r>
        <w:rPr>
          <w:color w:val="231F20"/>
          <w:spacing w:val="8"/>
          <w:w w:val="105"/>
        </w:rPr>
        <w:t> </w:t>
      </w:r>
      <w:r>
        <w:rPr>
          <w:color w:val="231F20"/>
          <w:w w:val="105"/>
        </w:rPr>
        <w:t>Lapangan</w:t>
      </w:r>
      <w:r>
        <w:rPr>
          <w:color w:val="231F20"/>
          <w:spacing w:val="9"/>
          <w:w w:val="105"/>
        </w:rPr>
        <w:t> </w:t>
      </w:r>
      <w:r>
        <w:rPr>
          <w:color w:val="231F20"/>
          <w:w w:val="105"/>
        </w:rPr>
        <w:t>Usaha</w:t>
      </w:r>
      <w:r>
        <w:rPr>
          <w:color w:val="231F20"/>
          <w:spacing w:val="8"/>
          <w:w w:val="105"/>
        </w:rPr>
        <w:t> </w:t>
      </w:r>
      <w:r>
        <w:rPr>
          <w:color w:val="231F20"/>
          <w:w w:val="105"/>
        </w:rPr>
        <w:t>Perdagangan</w:t>
      </w:r>
      <w:r>
        <w:rPr>
          <w:color w:val="231F20"/>
          <w:spacing w:val="8"/>
          <w:w w:val="105"/>
        </w:rPr>
        <w:t> </w:t>
      </w:r>
      <w:r>
        <w:rPr>
          <w:color w:val="231F20"/>
          <w:w w:val="105"/>
        </w:rPr>
        <w:t>Besar</w:t>
      </w:r>
      <w:r>
        <w:rPr>
          <w:color w:val="231F20"/>
          <w:spacing w:val="8"/>
          <w:w w:val="105"/>
        </w:rPr>
        <w:t> </w:t>
      </w:r>
      <w:r>
        <w:rPr>
          <w:color w:val="231F20"/>
          <w:w w:val="105"/>
        </w:rPr>
        <w:t>dan</w:t>
      </w:r>
      <w:r>
        <w:rPr>
          <w:color w:val="231F20"/>
          <w:spacing w:val="9"/>
          <w:w w:val="105"/>
        </w:rPr>
        <w:t> </w:t>
      </w:r>
      <w:r>
        <w:rPr>
          <w:color w:val="231F20"/>
          <w:w w:val="105"/>
        </w:rPr>
        <w:t>Eceran</w:t>
        <w:tab/>
        <w:t>45</w:t>
      </w:r>
    </w:p>
    <w:p>
      <w:pPr>
        <w:pStyle w:val="Heading7"/>
        <w:tabs>
          <w:tab w:pos="10469" w:val="left" w:leader="none"/>
        </w:tabs>
        <w:spacing w:before="62"/>
      </w:pPr>
      <w:r>
        <w:rPr>
          <w:color w:val="231F20"/>
          <w:w w:val="105"/>
        </w:rPr>
        <w:t>Grafik 1. 39. Likert Scale</w:t>
      </w:r>
      <w:r>
        <w:rPr>
          <w:color w:val="231F20"/>
          <w:spacing w:val="28"/>
          <w:w w:val="105"/>
        </w:rPr>
        <w:t> </w:t>
      </w:r>
      <w:r>
        <w:rPr>
          <w:color w:val="231F20"/>
          <w:w w:val="105"/>
        </w:rPr>
        <w:t>Penjualan</w:t>
      </w:r>
      <w:r>
        <w:rPr>
          <w:color w:val="231F20"/>
          <w:spacing w:val="6"/>
          <w:w w:val="105"/>
        </w:rPr>
        <w:t> </w:t>
      </w:r>
      <w:r>
        <w:rPr>
          <w:color w:val="231F20"/>
          <w:w w:val="105"/>
        </w:rPr>
        <w:t>Domestik</w:t>
        <w:tab/>
        <w:t>46</w:t>
      </w:r>
    </w:p>
    <w:p>
      <w:pPr>
        <w:pStyle w:val="Heading7"/>
        <w:spacing w:before="61"/>
        <w:jc w:val="both"/>
      </w:pPr>
      <w:r>
        <w:rPr/>
        <w:pict>
          <v:line style="position:absolute;mso-position-horizontal-relative:page;mso-position-vertical-relative:paragraph;z-index:5728" from="56.692902pt,1.844344pt" to="502.865902pt,1.844344pt" stroked="true" strokeweight=".3pt" strokecolor="#939598">
            <v:stroke dashstyle="solid"/>
            <w10:wrap type="none"/>
          </v:line>
        </w:pict>
      </w:r>
      <w:r>
        <w:rPr/>
        <w:pict>
          <v:line style="position:absolute;mso-position-horizontal-relative:page;mso-position-vertical-relative:paragraph;z-index:5752" from="517.322815pt,1.844344pt" to="538.582815pt,1.844344pt" stroked="true" strokeweight=".3pt" strokecolor="#939598">
            <v:stroke dashstyle="solid"/>
            <w10:wrap type="none"/>
          </v:line>
        </w:pict>
      </w:r>
      <w:r>
        <w:rPr/>
        <w:pict>
          <v:line style="position:absolute;mso-position-horizontal-relative:page;mso-position-vertical-relative:paragraph;z-index:6640" from="56.692902pt,18.002544pt" to="502.865902pt,18.002544pt" stroked="true" strokeweight=".3pt" strokecolor="#939598">
            <v:stroke dashstyle="solid"/>
            <w10:wrap type="none"/>
          </v:line>
        </w:pict>
      </w:r>
      <w:r>
        <w:rPr/>
        <w:pict>
          <v:line style="position:absolute;mso-position-horizontal-relative:page;mso-position-vertical-relative:paragraph;z-index:6664" from="517.322815pt,18.002544pt" to="538.582815pt,18.002544pt" stroked="true" strokeweight=".3pt" strokecolor="#939598">
            <v:stroke dashstyle="solid"/>
            <w10:wrap type="none"/>
          </v:line>
        </w:pict>
      </w:r>
      <w:r>
        <w:rPr>
          <w:color w:val="231F20"/>
          <w:w w:val="105"/>
        </w:rPr>
        <w:t>Grafik 1. 40. Perkembangan Indeks Keyakinan Konsumen, Indeks Kondisi Ekonomi dan</w:t>
      </w:r>
    </w:p>
    <w:p>
      <w:pPr>
        <w:pStyle w:val="Heading7"/>
        <w:tabs>
          <w:tab w:pos="10469" w:val="left" w:leader="none"/>
        </w:tabs>
        <w:spacing w:before="62"/>
        <w:ind w:left="2418"/>
      </w:pPr>
      <w:r>
        <w:rPr/>
        <w:pict>
          <v:line style="position:absolute;mso-position-horizontal-relative:page;mso-position-vertical-relative:paragraph;z-index:5776" from="56.692902pt,17.709743pt" to="502.865902pt,17.709743pt" stroked="true" strokeweight=".3pt" strokecolor="#939598">
            <v:stroke dashstyle="solid"/>
            <w10:wrap type="none"/>
          </v:line>
        </w:pict>
      </w:r>
      <w:r>
        <w:rPr/>
        <w:pict>
          <v:line style="position:absolute;mso-position-horizontal-relative:page;mso-position-vertical-relative:paragraph;z-index:5800" from="517.322815pt,17.709743pt" to="538.582815pt,17.709743pt" stroked="true" strokeweight=".3pt" strokecolor="#939598">
            <v:stroke dashstyle="solid"/>
            <w10:wrap type="none"/>
          </v:line>
        </w:pict>
      </w:r>
      <w:r>
        <w:rPr>
          <w:color w:val="231F20"/>
          <w:w w:val="105"/>
        </w:rPr>
        <w:t>Indeks</w:t>
      </w:r>
      <w:r>
        <w:rPr>
          <w:color w:val="231F20"/>
          <w:spacing w:val="3"/>
          <w:w w:val="105"/>
        </w:rPr>
        <w:t> </w:t>
      </w:r>
      <w:r>
        <w:rPr>
          <w:color w:val="231F20"/>
          <w:w w:val="105"/>
        </w:rPr>
        <w:t>Ekspektasi</w:t>
      </w:r>
      <w:r>
        <w:rPr>
          <w:color w:val="231F20"/>
          <w:spacing w:val="4"/>
          <w:w w:val="105"/>
        </w:rPr>
        <w:t> </w:t>
      </w:r>
      <w:r>
        <w:rPr>
          <w:color w:val="231F20"/>
          <w:w w:val="105"/>
        </w:rPr>
        <w:t>Konsumen</w:t>
        <w:tab/>
        <w:t>46</w:t>
      </w:r>
    </w:p>
    <w:p>
      <w:pPr>
        <w:pStyle w:val="Heading7"/>
        <w:tabs>
          <w:tab w:pos="10469" w:val="left" w:leader="none"/>
        </w:tabs>
        <w:spacing w:before="61"/>
      </w:pPr>
      <w:r>
        <w:rPr/>
        <w:pict>
          <v:line style="position:absolute;mso-position-horizontal-relative:page;mso-position-vertical-relative:paragraph;z-index:6688" from="56.692902pt,17.316944pt" to="502.865902pt,17.316944pt" stroked="true" strokeweight=".3pt" strokecolor="#939598">
            <v:stroke dashstyle="solid"/>
            <w10:wrap type="none"/>
          </v:line>
        </w:pict>
      </w:r>
      <w:r>
        <w:rPr/>
        <w:pict>
          <v:line style="position:absolute;mso-position-horizontal-relative:page;mso-position-vertical-relative:paragraph;z-index:6712" from="517.322815pt,17.316944pt" to="538.582815pt,17.316944pt" stroked="true" strokeweight=".3pt" strokecolor="#939598">
            <v:stroke dashstyle="solid"/>
            <w10:wrap type="none"/>
          </v:line>
        </w:pict>
      </w:r>
      <w:r>
        <w:rPr>
          <w:color w:val="231F20"/>
          <w:w w:val="105"/>
        </w:rPr>
        <w:t>Grafik 1. 41 Perkembangan</w:t>
      </w:r>
      <w:r>
        <w:rPr>
          <w:color w:val="231F20"/>
          <w:spacing w:val="41"/>
          <w:w w:val="105"/>
        </w:rPr>
        <w:t> </w:t>
      </w:r>
      <w:r>
        <w:rPr>
          <w:color w:val="231F20"/>
          <w:w w:val="105"/>
        </w:rPr>
        <w:t>Kredit</w:t>
      </w:r>
      <w:r>
        <w:rPr>
          <w:color w:val="231F20"/>
          <w:spacing w:val="10"/>
          <w:w w:val="105"/>
        </w:rPr>
        <w:t> </w:t>
      </w:r>
      <w:r>
        <w:rPr>
          <w:color w:val="231F20"/>
          <w:w w:val="105"/>
        </w:rPr>
        <w:t>Konsumsi</w:t>
        <w:tab/>
        <w:t>46</w:t>
      </w:r>
    </w:p>
    <w:p>
      <w:pPr>
        <w:pStyle w:val="Heading7"/>
        <w:tabs>
          <w:tab w:pos="10057" w:val="left" w:leader="none"/>
          <w:tab w:pos="10469" w:val="left" w:leader="none"/>
        </w:tabs>
        <w:spacing w:line="295" w:lineRule="auto" w:before="62"/>
        <w:ind w:right="1189"/>
        <w:jc w:val="both"/>
      </w:pPr>
      <w:r>
        <w:rPr/>
        <w:pict>
          <v:line style="position:absolute;mso-position-horizontal-relative:page;mso-position-vertical-relative:paragraph;z-index:-1186720" from="56.692902pt,50.473446pt" to="502.865902pt,50.473446pt" stroked="true" strokeweight=".3pt" strokecolor="#939598">
            <v:stroke dashstyle="solid"/>
            <w10:wrap type="none"/>
          </v:line>
        </w:pict>
      </w:r>
      <w:r>
        <w:rPr/>
        <w:pict>
          <v:line style="position:absolute;mso-position-horizontal-relative:page;mso-position-vertical-relative:paragraph;z-index:-1186696" from="517.322815pt,50.473446pt" to="538.582815pt,50.473446pt" stroked="true" strokeweight=".3pt" strokecolor="#939598">
            <v:stroke dashstyle="solid"/>
            <w10:wrap type="none"/>
          </v:line>
        </w:pict>
      </w:r>
      <w:r>
        <w:rPr>
          <w:color w:val="231F20"/>
          <w:w w:val="105"/>
          <w:u w:val="single" w:color="939598"/>
        </w:rPr>
        <w:t>Grafik 1. 42. Perkembangan Suku Bunga </w:t>
      </w:r>
      <w:r>
        <w:rPr>
          <w:color w:val="231F20"/>
          <w:spacing w:val="23"/>
          <w:w w:val="105"/>
          <w:u w:val="single" w:color="939598"/>
        </w:rPr>
        <w:t> </w:t>
      </w:r>
      <w:r>
        <w:rPr>
          <w:color w:val="231F20"/>
          <w:w w:val="105"/>
          <w:u w:val="single" w:color="939598"/>
        </w:rPr>
        <w:t>Kredit</w:t>
      </w:r>
      <w:r>
        <w:rPr>
          <w:color w:val="231F20"/>
          <w:spacing w:val="13"/>
          <w:w w:val="105"/>
          <w:u w:val="single" w:color="939598"/>
        </w:rPr>
        <w:t> </w:t>
      </w:r>
      <w:r>
        <w:rPr>
          <w:color w:val="231F20"/>
          <w:w w:val="105"/>
          <w:u w:val="single" w:color="939598"/>
        </w:rPr>
        <w:t>Konsumsi</w:t>
        <w:tab/>
        <w:t> </w:t>
      </w:r>
      <w:r>
        <w:rPr>
          <w:color w:val="231F20"/>
          <w:spacing w:val="-8"/>
          <w:w w:val="105"/>
          <w:u w:val="single" w:color="939598"/>
        </w:rPr>
        <w:t>46</w:t>
      </w:r>
      <w:r>
        <w:rPr>
          <w:color w:val="231F20"/>
          <w:spacing w:val="-8"/>
          <w:w w:val="105"/>
        </w:rPr>
        <w:t> </w:t>
      </w:r>
      <w:r>
        <w:rPr>
          <w:color w:val="231F20"/>
          <w:w w:val="105"/>
          <w:u w:val="single" w:color="939598"/>
        </w:rPr>
        <w:t>Grafik 2.1 Struktur Realisasi Anggaran Belanja Pemerintah di Wilayah Bali </w:t>
      </w:r>
      <w:r>
        <w:rPr>
          <w:color w:val="231F20"/>
          <w:spacing w:val="-3"/>
          <w:w w:val="105"/>
          <w:u w:val="single" w:color="939598"/>
        </w:rPr>
        <w:t>Triwulan </w:t>
      </w:r>
      <w:r>
        <w:rPr>
          <w:color w:val="231F20"/>
          <w:w w:val="105"/>
          <w:u w:val="single" w:color="939598"/>
        </w:rPr>
        <w:t>III 2017  </w:t>
      </w:r>
      <w:r>
        <w:rPr>
          <w:color w:val="231F20"/>
          <w:w w:val="105"/>
        </w:rPr>
        <w:t>  </w:t>
      </w:r>
      <w:r>
        <w:rPr>
          <w:color w:val="231F20"/>
          <w:w w:val="105"/>
          <w:u w:val="single" w:color="939598"/>
        </w:rPr>
        <w:t> 56</w:t>
      </w:r>
      <w:r>
        <w:rPr>
          <w:color w:val="231F20"/>
          <w:w w:val="105"/>
        </w:rPr>
        <w:t>  Grafik 2.2 Struktur Realisasi Anggaran Belanja Pemerintah di Wilayah Bali </w:t>
      </w:r>
      <w:r>
        <w:rPr>
          <w:color w:val="231F20"/>
          <w:spacing w:val="-3"/>
          <w:w w:val="105"/>
        </w:rPr>
        <w:t>Triwulan</w:t>
      </w:r>
      <w:r>
        <w:rPr>
          <w:color w:val="231F20"/>
          <w:spacing w:val="31"/>
          <w:w w:val="105"/>
        </w:rPr>
        <w:t> </w:t>
      </w:r>
      <w:r>
        <w:rPr>
          <w:color w:val="231F20"/>
          <w:w w:val="105"/>
        </w:rPr>
        <w:t>III</w:t>
      </w:r>
      <w:r>
        <w:rPr>
          <w:color w:val="231F20"/>
          <w:spacing w:val="3"/>
          <w:w w:val="105"/>
        </w:rPr>
        <w:t> </w:t>
      </w:r>
      <w:r>
        <w:rPr>
          <w:color w:val="231F20"/>
          <w:w w:val="105"/>
        </w:rPr>
        <w:t>2018</w:t>
        <w:tab/>
        <w:tab/>
      </w:r>
      <w:r>
        <w:rPr>
          <w:color w:val="231F20"/>
          <w:spacing w:val="-9"/>
          <w:w w:val="105"/>
        </w:rPr>
        <w:t>56</w:t>
      </w:r>
    </w:p>
    <w:p>
      <w:pPr>
        <w:pStyle w:val="Heading7"/>
        <w:tabs>
          <w:tab w:pos="10057" w:val="left" w:leader="none"/>
          <w:tab w:pos="10346" w:val="left" w:leader="none"/>
          <w:tab w:pos="10469" w:val="left" w:leader="none"/>
        </w:tabs>
        <w:spacing w:line="295" w:lineRule="auto"/>
        <w:ind w:right="1189"/>
      </w:pPr>
      <w:r>
        <w:rPr/>
        <w:pict>
          <v:line style="position:absolute;mso-position-horizontal-relative:page;mso-position-vertical-relative:paragraph;z-index:-1186672" from="56.692902pt,31.322645pt" to="502.865902pt,31.322645pt" stroked="true" strokeweight=".3pt" strokecolor="#939598">
            <v:stroke dashstyle="solid"/>
            <w10:wrap type="none"/>
          </v:line>
        </w:pict>
      </w:r>
      <w:r>
        <w:rPr/>
        <w:pict>
          <v:line style="position:absolute;mso-position-horizontal-relative:page;mso-position-vertical-relative:paragraph;z-index:-1186648" from="517.322815pt,31.322645pt" to="538.582815pt,31.322645pt" stroked="true" strokeweight=".3pt" strokecolor="#939598">
            <v:stroke dashstyle="solid"/>
            <w10:wrap type="none"/>
          </v:line>
        </w:pict>
      </w:r>
      <w:r>
        <w:rPr>
          <w:color w:val="231F20"/>
          <w:w w:val="105"/>
          <w:u w:val="single" w:color="939598"/>
        </w:rPr>
        <w:t>Grafik 2.3 Struktur Realisasi </w:t>
      </w:r>
      <w:r>
        <w:rPr>
          <w:color w:val="231F20"/>
          <w:spacing w:val="-6"/>
          <w:w w:val="105"/>
          <w:u w:val="single" w:color="939598"/>
        </w:rPr>
        <w:t>PAD </w:t>
      </w:r>
      <w:r>
        <w:rPr>
          <w:color w:val="231F20"/>
          <w:w w:val="105"/>
          <w:u w:val="single" w:color="939598"/>
        </w:rPr>
        <w:t>Provinsi Bali </w:t>
      </w:r>
      <w:r>
        <w:rPr>
          <w:color w:val="231F20"/>
          <w:spacing w:val="-3"/>
          <w:w w:val="105"/>
          <w:u w:val="single" w:color="939598"/>
        </w:rPr>
        <w:t>Triwulan</w:t>
      </w:r>
      <w:r>
        <w:rPr>
          <w:color w:val="231F20"/>
          <w:spacing w:val="18"/>
          <w:w w:val="105"/>
          <w:u w:val="single" w:color="939598"/>
        </w:rPr>
        <w:t> </w:t>
      </w:r>
      <w:r>
        <w:rPr>
          <w:color w:val="231F20"/>
          <w:w w:val="105"/>
          <w:u w:val="single" w:color="939598"/>
        </w:rPr>
        <w:t>III</w:t>
      </w:r>
      <w:r>
        <w:rPr>
          <w:color w:val="231F20"/>
          <w:spacing w:val="2"/>
          <w:w w:val="105"/>
          <w:u w:val="single" w:color="939598"/>
        </w:rPr>
        <w:t> </w:t>
      </w:r>
      <w:r>
        <w:rPr>
          <w:color w:val="231F20"/>
          <w:w w:val="105"/>
          <w:u w:val="single" w:color="939598"/>
        </w:rPr>
        <w:t>2017</w:t>
        <w:tab/>
      </w:r>
      <w:r>
        <w:rPr>
          <w:color w:val="231F20"/>
          <w:w w:val="105"/>
        </w:rPr>
        <w:tab/>
      </w:r>
      <w:r>
        <w:rPr>
          <w:color w:val="231F20"/>
          <w:w w:val="105"/>
          <w:u w:val="single" w:color="939598"/>
        </w:rPr>
        <w:t> </w:t>
      </w:r>
      <w:r>
        <w:rPr>
          <w:color w:val="231F20"/>
          <w:spacing w:val="-8"/>
          <w:w w:val="105"/>
          <w:u w:val="single" w:color="939598"/>
        </w:rPr>
        <w:t>59</w:t>
      </w:r>
      <w:r>
        <w:rPr>
          <w:color w:val="231F20"/>
          <w:spacing w:val="-8"/>
          <w:w w:val="105"/>
        </w:rPr>
        <w:t> </w:t>
      </w:r>
      <w:r>
        <w:rPr>
          <w:color w:val="231F20"/>
          <w:w w:val="105"/>
        </w:rPr>
        <w:t>Grafik 2.4 Struktur Realisasi </w:t>
      </w:r>
      <w:r>
        <w:rPr>
          <w:color w:val="231F20"/>
          <w:spacing w:val="-6"/>
          <w:w w:val="105"/>
        </w:rPr>
        <w:t>PAD </w:t>
      </w:r>
      <w:r>
        <w:rPr>
          <w:color w:val="231F20"/>
          <w:w w:val="105"/>
        </w:rPr>
        <w:t>Provinsi Bali </w:t>
      </w:r>
      <w:r>
        <w:rPr>
          <w:color w:val="231F20"/>
          <w:spacing w:val="-3"/>
          <w:w w:val="105"/>
        </w:rPr>
        <w:t>Triwulan</w:t>
      </w:r>
      <w:r>
        <w:rPr>
          <w:color w:val="231F20"/>
          <w:spacing w:val="18"/>
          <w:w w:val="105"/>
        </w:rPr>
        <w:t> </w:t>
      </w:r>
      <w:r>
        <w:rPr>
          <w:color w:val="231F20"/>
          <w:w w:val="105"/>
        </w:rPr>
        <w:t>III</w:t>
      </w:r>
      <w:r>
        <w:rPr>
          <w:color w:val="231F20"/>
          <w:spacing w:val="2"/>
          <w:w w:val="105"/>
        </w:rPr>
        <w:t> </w:t>
      </w:r>
      <w:r>
        <w:rPr>
          <w:color w:val="231F20"/>
          <w:w w:val="105"/>
        </w:rPr>
        <w:t>2018</w:t>
        <w:tab/>
        <w:tab/>
        <w:tab/>
      </w:r>
      <w:r>
        <w:rPr>
          <w:color w:val="231F20"/>
          <w:spacing w:val="-9"/>
          <w:w w:val="105"/>
        </w:rPr>
        <w:t>59</w:t>
      </w:r>
    </w:p>
    <w:p>
      <w:pPr>
        <w:pStyle w:val="Heading7"/>
        <w:tabs>
          <w:tab w:pos="10469" w:val="left" w:leader="none"/>
        </w:tabs>
        <w:spacing w:line="268" w:lineRule="exact"/>
      </w:pPr>
      <w:r>
        <w:rPr/>
        <w:pict>
          <v:line style="position:absolute;mso-position-horizontal-relative:page;mso-position-vertical-relative:paragraph;z-index:6736" from="56.692902pt,14.447618pt" to="502.865902pt,14.447618pt" stroked="true" strokeweight=".3pt" strokecolor="#939598">
            <v:stroke dashstyle="solid"/>
            <w10:wrap type="none"/>
          </v:line>
        </w:pict>
      </w:r>
      <w:r>
        <w:rPr/>
        <w:pict>
          <v:line style="position:absolute;mso-position-horizontal-relative:page;mso-position-vertical-relative:paragraph;z-index:6760" from="517.322815pt,14.447618pt" to="538.582815pt,14.447618pt" stroked="true" strokeweight=".3pt" strokecolor="#939598">
            <v:stroke dashstyle="solid"/>
            <w10:wrap type="none"/>
          </v:line>
        </w:pict>
      </w:r>
      <w:r>
        <w:rPr>
          <w:color w:val="231F20"/>
          <w:w w:val="105"/>
        </w:rPr>
        <w:t>Grafik 2.5 Struktur Realisasi Belanja Daerah Bali </w:t>
      </w:r>
      <w:r>
        <w:rPr>
          <w:color w:val="231F20"/>
          <w:spacing w:val="-3"/>
          <w:w w:val="105"/>
        </w:rPr>
        <w:t>Triwulan</w:t>
      </w:r>
      <w:r>
        <w:rPr>
          <w:color w:val="231F20"/>
          <w:spacing w:val="14"/>
          <w:w w:val="105"/>
        </w:rPr>
        <w:t> </w:t>
      </w:r>
      <w:r>
        <w:rPr>
          <w:color w:val="231F20"/>
          <w:w w:val="105"/>
        </w:rPr>
        <w:t>III</w:t>
      </w:r>
      <w:r>
        <w:rPr>
          <w:color w:val="231F20"/>
          <w:spacing w:val="1"/>
          <w:w w:val="105"/>
        </w:rPr>
        <w:t> </w:t>
      </w:r>
      <w:r>
        <w:rPr>
          <w:color w:val="231F20"/>
          <w:w w:val="105"/>
        </w:rPr>
        <w:t>2017</w:t>
        <w:tab/>
        <w:t>61</w:t>
      </w:r>
    </w:p>
    <w:p>
      <w:pPr>
        <w:pStyle w:val="Heading7"/>
        <w:tabs>
          <w:tab w:pos="10469" w:val="left" w:leader="none"/>
        </w:tabs>
        <w:spacing w:before="60"/>
      </w:pPr>
      <w:r>
        <w:rPr/>
        <w:pict>
          <v:line style="position:absolute;mso-position-horizontal-relative:page;mso-position-vertical-relative:paragraph;z-index:5920" from="56.692902pt,18.004244pt" to="502.865902pt,18.004244pt" stroked="true" strokeweight=".3pt" strokecolor="#939598">
            <v:stroke dashstyle="solid"/>
            <w10:wrap type="none"/>
          </v:line>
        </w:pict>
      </w:r>
      <w:r>
        <w:rPr/>
        <w:pict>
          <v:line style="position:absolute;mso-position-horizontal-relative:page;mso-position-vertical-relative:paragraph;z-index:5944" from="517.322815pt,18.004244pt" to="538.582815pt,18.004244pt" stroked="true" strokeweight=".3pt" strokecolor="#939598">
            <v:stroke dashstyle="solid"/>
            <w10:wrap type="none"/>
          </v:line>
        </w:pict>
      </w:r>
      <w:r>
        <w:rPr>
          <w:color w:val="231F20"/>
          <w:w w:val="105"/>
        </w:rPr>
        <w:t>Grafik 2.6 Struktur Realisasi Belanja Daerah Bali </w:t>
      </w:r>
      <w:r>
        <w:rPr>
          <w:color w:val="231F20"/>
          <w:spacing w:val="-3"/>
          <w:w w:val="105"/>
        </w:rPr>
        <w:t>Triwulan</w:t>
      </w:r>
      <w:r>
        <w:rPr>
          <w:color w:val="231F20"/>
          <w:spacing w:val="14"/>
          <w:w w:val="105"/>
        </w:rPr>
        <w:t> </w:t>
      </w:r>
      <w:r>
        <w:rPr>
          <w:color w:val="231F20"/>
          <w:w w:val="105"/>
        </w:rPr>
        <w:t>III</w:t>
      </w:r>
      <w:r>
        <w:rPr>
          <w:color w:val="231F20"/>
          <w:spacing w:val="1"/>
          <w:w w:val="105"/>
        </w:rPr>
        <w:t> </w:t>
      </w:r>
      <w:r>
        <w:rPr>
          <w:color w:val="231F20"/>
          <w:w w:val="105"/>
        </w:rPr>
        <w:t>2018</w:t>
        <w:tab/>
        <w:t>61</w:t>
      </w:r>
    </w:p>
    <w:p>
      <w:pPr>
        <w:pStyle w:val="Heading7"/>
        <w:tabs>
          <w:tab w:pos="10469" w:val="left" w:leader="none"/>
        </w:tabs>
        <w:spacing w:before="61"/>
      </w:pPr>
      <w:r>
        <w:rPr/>
        <w:pict>
          <v:line style="position:absolute;mso-position-horizontal-relative:page;mso-position-vertical-relative:paragraph;z-index:5968" from="56.692902pt,17.962444pt" to="502.865902pt,17.962444pt" stroked="true" strokeweight=".3pt" strokecolor="#939598">
            <v:stroke dashstyle="solid"/>
            <w10:wrap type="none"/>
          </v:line>
        </w:pict>
      </w:r>
      <w:r>
        <w:rPr/>
        <w:pict>
          <v:line style="position:absolute;mso-position-horizontal-relative:page;mso-position-vertical-relative:paragraph;z-index:5992" from="517.322815pt,17.962444pt" to="538.582815pt,17.962444pt" stroked="true" strokeweight=".3pt" strokecolor="#939598">
            <v:stroke dashstyle="solid"/>
            <w10:wrap type="none"/>
          </v:line>
        </w:pict>
      </w:r>
      <w:r>
        <w:rPr>
          <w:color w:val="231F20"/>
          <w:w w:val="105"/>
        </w:rPr>
        <w:t>Grafik 2.7 Struktur Realisasi Belanja Operasi Bali </w:t>
      </w:r>
      <w:r>
        <w:rPr>
          <w:color w:val="231F20"/>
          <w:spacing w:val="-3"/>
          <w:w w:val="105"/>
        </w:rPr>
        <w:t>Triwulan</w:t>
      </w:r>
      <w:r>
        <w:rPr>
          <w:color w:val="231F20"/>
          <w:spacing w:val="9"/>
          <w:w w:val="105"/>
        </w:rPr>
        <w:t> </w:t>
      </w:r>
      <w:r>
        <w:rPr>
          <w:color w:val="231F20"/>
          <w:w w:val="105"/>
        </w:rPr>
        <w:t>III</w:t>
      </w:r>
      <w:r>
        <w:rPr>
          <w:color w:val="231F20"/>
          <w:spacing w:val="1"/>
          <w:w w:val="105"/>
        </w:rPr>
        <w:t> </w:t>
      </w:r>
      <w:r>
        <w:rPr>
          <w:color w:val="231F20"/>
          <w:w w:val="105"/>
        </w:rPr>
        <w:t>2017</w:t>
        <w:tab/>
        <w:t>61</w:t>
      </w:r>
    </w:p>
    <w:p>
      <w:pPr>
        <w:pStyle w:val="Heading7"/>
        <w:tabs>
          <w:tab w:pos="10469" w:val="left" w:leader="none"/>
        </w:tabs>
        <w:spacing w:before="62"/>
      </w:pPr>
      <w:r>
        <w:rPr/>
        <w:pict>
          <v:line style="position:absolute;mso-position-horizontal-relative:page;mso-position-vertical-relative:paragraph;z-index:6016" from="56.692902pt,17.986145pt" to="502.865902pt,17.986145pt" stroked="true" strokeweight=".3pt" strokecolor="#939598">
            <v:stroke dashstyle="solid"/>
            <w10:wrap type="none"/>
          </v:line>
        </w:pict>
      </w:r>
      <w:r>
        <w:rPr/>
        <w:pict>
          <v:line style="position:absolute;mso-position-horizontal-relative:page;mso-position-vertical-relative:paragraph;z-index:6040" from="517.322815pt,17.986145pt" to="538.582815pt,17.986145pt" stroked="true" strokeweight=".3pt" strokecolor="#939598">
            <v:stroke dashstyle="solid"/>
            <w10:wrap type="none"/>
          </v:line>
        </w:pict>
      </w:r>
      <w:r>
        <w:rPr>
          <w:color w:val="231F20"/>
          <w:w w:val="105"/>
        </w:rPr>
        <w:t>Grafik 2.8 Struktur Realisasi Belanja Operasi Bali </w:t>
      </w:r>
      <w:r>
        <w:rPr>
          <w:color w:val="231F20"/>
          <w:spacing w:val="-3"/>
          <w:w w:val="105"/>
        </w:rPr>
        <w:t>Triwulan</w:t>
      </w:r>
      <w:r>
        <w:rPr>
          <w:color w:val="231F20"/>
          <w:spacing w:val="9"/>
          <w:w w:val="105"/>
        </w:rPr>
        <w:t> </w:t>
      </w:r>
      <w:r>
        <w:rPr>
          <w:color w:val="231F20"/>
          <w:w w:val="105"/>
        </w:rPr>
        <w:t>III</w:t>
      </w:r>
      <w:r>
        <w:rPr>
          <w:color w:val="231F20"/>
          <w:spacing w:val="1"/>
          <w:w w:val="105"/>
        </w:rPr>
        <w:t> </w:t>
      </w:r>
      <w:r>
        <w:rPr>
          <w:color w:val="231F20"/>
          <w:w w:val="105"/>
        </w:rPr>
        <w:t>2018</w:t>
        <w:tab/>
        <w:t>61</w:t>
      </w:r>
    </w:p>
    <w:p>
      <w:pPr>
        <w:pStyle w:val="Heading7"/>
        <w:tabs>
          <w:tab w:pos="10469" w:val="left" w:leader="none"/>
        </w:tabs>
        <w:spacing w:before="61"/>
      </w:pPr>
      <w:r>
        <w:rPr/>
        <w:pict>
          <v:line style="position:absolute;mso-position-horizontal-relative:page;mso-position-vertical-relative:paragraph;z-index:6784" from="56.692902pt,17.593344pt" to="502.865902pt,17.593344pt" stroked="true" strokeweight=".3pt" strokecolor="#939598">
            <v:stroke dashstyle="solid"/>
            <w10:wrap type="none"/>
          </v:line>
        </w:pict>
      </w:r>
      <w:r>
        <w:rPr/>
        <w:pict>
          <v:line style="position:absolute;mso-position-horizontal-relative:page;mso-position-vertical-relative:paragraph;z-index:6808" from="517.322815pt,17.593344pt" to="538.582815pt,17.593344pt" stroked="true" strokeweight=".3pt" strokecolor="#939598">
            <v:stroke dashstyle="solid"/>
            <w10:wrap type="none"/>
          </v:line>
        </w:pict>
      </w:r>
      <w:r>
        <w:rPr>
          <w:color w:val="231F20"/>
          <w:w w:val="105"/>
        </w:rPr>
        <w:t>Grafik 3. 1 Inflasi Kota di </w:t>
      </w:r>
      <w:r>
        <w:rPr>
          <w:color w:val="231F20"/>
          <w:spacing w:val="12"/>
          <w:w w:val="105"/>
        </w:rPr>
        <w:t> </w:t>
      </w:r>
      <w:r>
        <w:rPr>
          <w:color w:val="231F20"/>
          <w:w w:val="105"/>
        </w:rPr>
        <w:t>Bali</w:t>
      </w:r>
      <w:r>
        <w:rPr>
          <w:color w:val="231F20"/>
          <w:spacing w:val="11"/>
          <w:w w:val="105"/>
        </w:rPr>
        <w:t> </w:t>
      </w:r>
      <w:r>
        <w:rPr>
          <w:color w:val="231F20"/>
          <w:w w:val="105"/>
        </w:rPr>
        <w:t>(%yoy)</w:t>
        <w:tab/>
        <w:t>71</w:t>
      </w:r>
    </w:p>
    <w:p>
      <w:pPr>
        <w:pStyle w:val="Heading7"/>
        <w:tabs>
          <w:tab w:pos="10469" w:val="left" w:leader="none"/>
        </w:tabs>
        <w:spacing w:before="62"/>
      </w:pPr>
      <w:r>
        <w:rPr/>
        <w:pict>
          <v:line style="position:absolute;mso-position-horizontal-relative:page;mso-position-vertical-relative:paragraph;z-index:6064" from="56.692902pt,17.867945pt" to="502.865902pt,17.867945pt" stroked="true" strokeweight=".3pt" strokecolor="#939598">
            <v:stroke dashstyle="solid"/>
            <w10:wrap type="none"/>
          </v:line>
        </w:pict>
      </w:r>
      <w:r>
        <w:rPr/>
        <w:pict>
          <v:line style="position:absolute;mso-position-horizontal-relative:page;mso-position-vertical-relative:paragraph;z-index:6088" from="517.322815pt,17.867945pt" to="538.582815pt,17.867945pt" stroked="true" strokeweight=".3pt" strokecolor="#939598">
            <v:stroke dashstyle="solid"/>
            <w10:wrap type="none"/>
          </v:line>
        </w:pict>
      </w:r>
      <w:r>
        <w:rPr>
          <w:color w:val="231F20"/>
          <w:w w:val="105"/>
        </w:rPr>
        <w:t>Grafik 3. 2 Perkembangan Inflasi Nasional dan Provinsi Bali</w:t>
      </w:r>
      <w:r>
        <w:rPr>
          <w:color w:val="231F20"/>
          <w:spacing w:val="42"/>
          <w:w w:val="105"/>
        </w:rPr>
        <w:t> </w:t>
      </w:r>
      <w:r>
        <w:rPr>
          <w:color w:val="231F20"/>
          <w:w w:val="105"/>
        </w:rPr>
        <w:t>(%</w:t>
      </w:r>
      <w:r>
        <w:rPr>
          <w:color w:val="231F20"/>
          <w:spacing w:val="5"/>
          <w:w w:val="105"/>
        </w:rPr>
        <w:t> </w:t>
      </w:r>
      <w:r>
        <w:rPr>
          <w:color w:val="231F20"/>
          <w:w w:val="105"/>
        </w:rPr>
        <w:t>yoy)</w:t>
        <w:tab/>
        <w:t>71</w:t>
      </w:r>
    </w:p>
    <w:p>
      <w:pPr>
        <w:pStyle w:val="Heading7"/>
        <w:tabs>
          <w:tab w:pos="10469" w:val="left" w:leader="none"/>
        </w:tabs>
        <w:spacing w:before="61"/>
      </w:pPr>
      <w:r>
        <w:rPr/>
        <w:pict>
          <v:line style="position:absolute;mso-position-horizontal-relative:page;mso-position-vertical-relative:paragraph;z-index:6832" from="56.692902pt,17.475143pt" to="502.865902pt,17.475143pt" stroked="true" strokeweight=".3pt" strokecolor="#939598">
            <v:stroke dashstyle="solid"/>
            <w10:wrap type="none"/>
          </v:line>
        </w:pict>
      </w:r>
      <w:r>
        <w:rPr/>
        <w:pict>
          <v:line style="position:absolute;mso-position-horizontal-relative:page;mso-position-vertical-relative:paragraph;z-index:6856" from="517.322815pt,17.475143pt" to="538.582815pt,17.475143pt" stroked="true" strokeweight=".3pt" strokecolor="#939598">
            <v:stroke dashstyle="solid"/>
            <w10:wrap type="none"/>
          </v:line>
        </w:pict>
      </w:r>
      <w:r>
        <w:rPr>
          <w:color w:val="231F20"/>
          <w:w w:val="105"/>
        </w:rPr>
        <w:t>Grafik 3. 3 Inflasi </w:t>
      </w:r>
      <w:r>
        <w:rPr>
          <w:color w:val="231F20"/>
          <w:spacing w:val="-3"/>
          <w:w w:val="105"/>
        </w:rPr>
        <w:t>Triwulanan </w:t>
      </w:r>
      <w:r>
        <w:rPr>
          <w:color w:val="231F20"/>
          <w:w w:val="105"/>
        </w:rPr>
        <w:t>Kelompok Bahan Makanan di </w:t>
      </w:r>
      <w:r>
        <w:rPr>
          <w:color w:val="231F20"/>
          <w:spacing w:val="8"/>
          <w:w w:val="105"/>
        </w:rPr>
        <w:t> </w:t>
      </w:r>
      <w:r>
        <w:rPr>
          <w:color w:val="231F20"/>
          <w:spacing w:val="-5"/>
          <w:w w:val="105"/>
        </w:rPr>
        <w:t>Prov.  </w:t>
      </w:r>
      <w:r>
        <w:rPr>
          <w:color w:val="231F20"/>
          <w:w w:val="105"/>
        </w:rPr>
        <w:t>Bali</w:t>
      </w:r>
      <w:r>
        <w:rPr>
          <w:color w:val="231F20"/>
          <w:spacing w:val="10"/>
          <w:w w:val="105"/>
        </w:rPr>
        <w:t> </w:t>
      </w:r>
      <w:r>
        <w:rPr>
          <w:color w:val="231F20"/>
          <w:w w:val="105"/>
        </w:rPr>
        <w:t>(%,qtq)</w:t>
        <w:tab/>
        <w:t>72</w:t>
      </w:r>
    </w:p>
    <w:p>
      <w:pPr>
        <w:pStyle w:val="Heading7"/>
        <w:tabs>
          <w:tab w:pos="10469" w:val="left" w:leader="none"/>
        </w:tabs>
        <w:spacing w:before="62"/>
      </w:pPr>
      <w:r>
        <w:rPr>
          <w:color w:val="231F20"/>
          <w:w w:val="105"/>
        </w:rPr>
        <w:t>Grafik 3. 4. Inflasi </w:t>
      </w:r>
      <w:r>
        <w:rPr>
          <w:color w:val="231F20"/>
          <w:spacing w:val="-4"/>
          <w:w w:val="105"/>
        </w:rPr>
        <w:t>Tahunan </w:t>
      </w:r>
      <w:r>
        <w:rPr>
          <w:color w:val="231F20"/>
          <w:w w:val="105"/>
        </w:rPr>
        <w:t>Kelompok Bahan Makanan di </w:t>
      </w:r>
      <w:r>
        <w:rPr>
          <w:color w:val="231F20"/>
          <w:spacing w:val="6"/>
          <w:w w:val="105"/>
        </w:rPr>
        <w:t> </w:t>
      </w:r>
      <w:r>
        <w:rPr>
          <w:color w:val="231F20"/>
          <w:spacing w:val="-5"/>
          <w:w w:val="105"/>
        </w:rPr>
        <w:t>Prov.  </w:t>
      </w:r>
      <w:r>
        <w:rPr>
          <w:color w:val="231F20"/>
          <w:w w:val="105"/>
        </w:rPr>
        <w:t>Bali</w:t>
      </w:r>
      <w:r>
        <w:rPr>
          <w:color w:val="231F20"/>
          <w:spacing w:val="10"/>
          <w:w w:val="105"/>
        </w:rPr>
        <w:t> </w:t>
      </w:r>
      <w:r>
        <w:rPr>
          <w:color w:val="231F20"/>
          <w:w w:val="105"/>
        </w:rPr>
        <w:t>(%,yoy)</w:t>
        <w:tab/>
        <w:t>72</w:t>
      </w:r>
    </w:p>
    <w:p>
      <w:pPr>
        <w:pStyle w:val="Heading7"/>
        <w:tabs>
          <w:tab w:pos="10469" w:val="left" w:leader="none"/>
        </w:tabs>
        <w:spacing w:before="61"/>
      </w:pPr>
      <w:r>
        <w:rPr/>
        <w:pict>
          <v:line style="position:absolute;mso-position-horizontal-relative:page;mso-position-vertical-relative:paragraph;z-index:6112" from="56.692902pt,1.750544pt" to="502.865902pt,1.750544pt" stroked="true" strokeweight=".3pt" strokecolor="#939598">
            <v:stroke dashstyle="solid"/>
            <w10:wrap type="none"/>
          </v:line>
        </w:pict>
      </w:r>
      <w:r>
        <w:rPr/>
        <w:pict>
          <v:line style="position:absolute;mso-position-horizontal-relative:page;mso-position-vertical-relative:paragraph;z-index:6136" from="517.322815pt,1.750544pt" to="538.582815pt,1.750544pt" stroked="true" strokeweight=".3pt" strokecolor="#939598">
            <v:stroke dashstyle="solid"/>
            <w10:wrap type="none"/>
          </v:line>
        </w:pict>
      </w:r>
      <w:r>
        <w:rPr/>
        <w:pict>
          <v:line style="position:absolute;mso-position-horizontal-relative:page;mso-position-vertical-relative:paragraph;z-index:6880" from="56.692902pt,17.907743pt" to="502.865902pt,17.907743pt" stroked="true" strokeweight=".3pt" strokecolor="#939598">
            <v:stroke dashstyle="solid"/>
            <w10:wrap type="none"/>
          </v:line>
        </w:pict>
      </w:r>
      <w:r>
        <w:rPr/>
        <w:pict>
          <v:line style="position:absolute;mso-position-horizontal-relative:page;mso-position-vertical-relative:paragraph;z-index:6904" from="517.322815pt,17.907743pt" to="538.582815pt,17.907743pt" stroked="true" strokeweight=".3pt" strokecolor="#939598">
            <v:stroke dashstyle="solid"/>
            <w10:wrap type="none"/>
          </v:line>
        </w:pict>
      </w:r>
      <w:r>
        <w:rPr>
          <w:color w:val="231F20"/>
          <w:w w:val="105"/>
        </w:rPr>
        <w:t>Grafik 3. 5 Perkembangan</w:t>
      </w:r>
      <w:r>
        <w:rPr>
          <w:color w:val="231F20"/>
          <w:spacing w:val="38"/>
          <w:w w:val="105"/>
        </w:rPr>
        <w:t> </w:t>
      </w:r>
      <w:r>
        <w:rPr>
          <w:color w:val="231F20"/>
          <w:w w:val="105"/>
        </w:rPr>
        <w:t>Cabai</w:t>
      </w:r>
      <w:r>
        <w:rPr>
          <w:color w:val="231F20"/>
          <w:spacing w:val="9"/>
          <w:w w:val="105"/>
        </w:rPr>
        <w:t> </w:t>
      </w:r>
      <w:r>
        <w:rPr>
          <w:color w:val="231F20"/>
          <w:w w:val="105"/>
        </w:rPr>
        <w:t>Rawit(Rp/Kg)</w:t>
        <w:tab/>
        <w:t>73</w:t>
      </w:r>
    </w:p>
    <w:p>
      <w:pPr>
        <w:pStyle w:val="Heading7"/>
        <w:tabs>
          <w:tab w:pos="10469" w:val="left" w:leader="none"/>
        </w:tabs>
        <w:spacing w:before="62"/>
      </w:pPr>
      <w:r>
        <w:rPr>
          <w:color w:val="231F20"/>
          <w:w w:val="105"/>
        </w:rPr>
        <w:t>Grafik 3. 6 Perkembangan Harga Beras di Provinsi</w:t>
      </w:r>
      <w:r>
        <w:rPr>
          <w:color w:val="231F20"/>
          <w:spacing w:val="16"/>
          <w:w w:val="105"/>
        </w:rPr>
        <w:t> </w:t>
      </w:r>
      <w:r>
        <w:rPr>
          <w:color w:val="231F20"/>
          <w:w w:val="105"/>
        </w:rPr>
        <w:t>Bali</w:t>
      </w:r>
      <w:r>
        <w:rPr>
          <w:color w:val="231F20"/>
          <w:spacing w:val="2"/>
          <w:w w:val="105"/>
        </w:rPr>
        <w:t> </w:t>
      </w:r>
      <w:r>
        <w:rPr>
          <w:color w:val="231F20"/>
          <w:w w:val="105"/>
        </w:rPr>
        <w:t>(Rp/Kg)</w:t>
        <w:tab/>
        <w:t>73</w:t>
      </w:r>
    </w:p>
    <w:p>
      <w:pPr>
        <w:pStyle w:val="Heading7"/>
        <w:spacing w:before="61"/>
        <w:jc w:val="both"/>
      </w:pPr>
      <w:r>
        <w:rPr/>
        <w:pict>
          <v:line style="position:absolute;mso-position-horizontal-relative:page;mso-position-vertical-relative:paragraph;z-index:6928" from="56.692902pt,18.065044pt" to="502.865902pt,18.065044pt" stroked="true" strokeweight=".3pt" strokecolor="#939598">
            <v:stroke dashstyle="solid"/>
            <w10:wrap type="none"/>
          </v:line>
        </w:pict>
      </w:r>
      <w:r>
        <w:rPr/>
        <w:pict>
          <v:line style="position:absolute;mso-position-horizontal-relative:page;mso-position-vertical-relative:paragraph;z-index:6952" from="517.322815pt,18.065044pt" to="538.582815pt,18.065044pt" stroked="true" strokeweight=".3pt" strokecolor="#939598">
            <v:stroke dashstyle="solid"/>
            <w10:wrap type="none"/>
          </v:line>
        </w:pict>
      </w:r>
      <w:r>
        <w:rPr/>
        <w:pict>
          <v:line style="position:absolute;mso-position-horizontal-relative:page;mso-position-vertical-relative:paragraph;z-index:6976" from="56.692902pt,1.740844pt" to="502.865902pt,1.740844pt" stroked="true" strokeweight=".3pt" strokecolor="#939598">
            <v:stroke dashstyle="solid"/>
            <w10:wrap type="none"/>
          </v:line>
        </w:pict>
      </w:r>
      <w:r>
        <w:rPr/>
        <w:pict>
          <v:line style="position:absolute;mso-position-horizontal-relative:page;mso-position-vertical-relative:paragraph;z-index:7000" from="517.322815pt,1.740844pt" to="538.582815pt,1.740844pt" stroked="true" strokeweight=".3pt" strokecolor="#939598">
            <v:stroke dashstyle="solid"/>
            <w10:wrap type="none"/>
          </v:line>
        </w:pict>
      </w:r>
      <w:r>
        <w:rPr>
          <w:color w:val="231F20"/>
          <w:w w:val="105"/>
        </w:rPr>
        <w:t>Grafik 3. 7 Inflasi Triwulanan Kelompok Makanan Jadi, Minuman, Rokok dan</w:t>
      </w:r>
    </w:p>
    <w:p>
      <w:pPr>
        <w:pStyle w:val="Heading7"/>
        <w:tabs>
          <w:tab w:pos="10473" w:val="left" w:leader="none"/>
        </w:tabs>
        <w:spacing w:before="61"/>
        <w:ind w:left="2155"/>
      </w:pPr>
      <w:r>
        <w:rPr>
          <w:color w:val="231F20"/>
          <w:spacing w:val="-8"/>
          <w:w w:val="105"/>
        </w:rPr>
        <w:t>Tembakau </w:t>
      </w:r>
      <w:r>
        <w:rPr>
          <w:color w:val="231F20"/>
          <w:spacing w:val="-3"/>
          <w:w w:val="105"/>
        </w:rPr>
        <w:t>di </w:t>
      </w:r>
      <w:r>
        <w:rPr>
          <w:color w:val="231F20"/>
          <w:spacing w:val="-8"/>
          <w:w w:val="105"/>
        </w:rPr>
        <w:t>Prov.</w:t>
      </w:r>
      <w:r>
        <w:rPr>
          <w:color w:val="231F20"/>
          <w:spacing w:val="12"/>
          <w:w w:val="105"/>
        </w:rPr>
        <w:t> </w:t>
      </w:r>
      <w:r>
        <w:rPr>
          <w:color w:val="231F20"/>
          <w:spacing w:val="-4"/>
          <w:w w:val="105"/>
        </w:rPr>
        <w:t>Bali</w:t>
      </w:r>
      <w:r>
        <w:rPr>
          <w:color w:val="231F20"/>
          <w:spacing w:val="1"/>
          <w:w w:val="105"/>
        </w:rPr>
        <w:t> </w:t>
      </w:r>
      <w:r>
        <w:rPr>
          <w:color w:val="231F20"/>
          <w:spacing w:val="-5"/>
          <w:w w:val="105"/>
        </w:rPr>
        <w:t>(%,qtq)</w:t>
        <w:tab/>
        <w:t>73</w:t>
      </w:r>
    </w:p>
    <w:p>
      <w:pPr>
        <w:pStyle w:val="Heading7"/>
        <w:spacing w:before="62"/>
        <w:jc w:val="both"/>
      </w:pPr>
      <w:r>
        <w:rPr/>
        <w:pict>
          <v:line style="position:absolute;mso-position-horizontal-relative:page;mso-position-vertical-relative:paragraph;z-index:6160" from="56.692902pt,1.839644pt" to="502.865902pt,1.839644pt" stroked="true" strokeweight=".3pt" strokecolor="#939598">
            <v:stroke dashstyle="solid"/>
            <w10:wrap type="none"/>
          </v:line>
        </w:pict>
      </w:r>
      <w:r>
        <w:rPr/>
        <w:pict>
          <v:line style="position:absolute;mso-position-horizontal-relative:page;mso-position-vertical-relative:paragraph;z-index:6184" from="517.322815pt,1.839644pt" to="538.582815pt,1.839644pt" stroked="true" strokeweight=".3pt" strokecolor="#939598">
            <v:stroke dashstyle="solid"/>
            <w10:wrap type="none"/>
          </v:line>
        </w:pict>
      </w:r>
      <w:r>
        <w:rPr/>
        <w:pict>
          <v:line style="position:absolute;mso-position-horizontal-relative:page;mso-position-vertical-relative:paragraph;z-index:7024" from="56.692902pt,17.996845pt" to="502.865902pt,17.996845pt" stroked="true" strokeweight=".3pt" strokecolor="#939598">
            <v:stroke dashstyle="solid"/>
            <w10:wrap type="none"/>
          </v:line>
        </w:pict>
      </w:r>
      <w:r>
        <w:rPr/>
        <w:pict>
          <v:line style="position:absolute;mso-position-horizontal-relative:page;mso-position-vertical-relative:paragraph;z-index:7048" from="517.322815pt,17.996845pt" to="538.582815pt,17.996845pt" stroked="true" strokeweight=".3pt" strokecolor="#939598">
            <v:stroke dashstyle="solid"/>
            <w10:wrap type="none"/>
          </v:line>
        </w:pict>
      </w:r>
      <w:r>
        <w:rPr>
          <w:color w:val="231F20"/>
          <w:w w:val="105"/>
        </w:rPr>
        <w:t>Grafik 3.8 Inflasi Tahunan Kelompok Makanan Jadi, Minuman, Rokok dan</w:t>
      </w:r>
    </w:p>
    <w:p>
      <w:pPr>
        <w:pStyle w:val="Heading7"/>
        <w:tabs>
          <w:tab w:pos="10473" w:val="left" w:leader="none"/>
        </w:tabs>
        <w:spacing w:before="61"/>
        <w:ind w:left="2112"/>
      </w:pPr>
      <w:r>
        <w:rPr>
          <w:color w:val="231F20"/>
          <w:spacing w:val="-4"/>
          <w:w w:val="105"/>
        </w:rPr>
        <w:t>Tembakau </w:t>
      </w:r>
      <w:r>
        <w:rPr>
          <w:color w:val="231F20"/>
          <w:w w:val="105"/>
        </w:rPr>
        <w:t>di </w:t>
      </w:r>
      <w:r>
        <w:rPr>
          <w:color w:val="231F20"/>
          <w:spacing w:val="-5"/>
          <w:w w:val="105"/>
        </w:rPr>
        <w:t>Prov.</w:t>
      </w:r>
      <w:r>
        <w:rPr>
          <w:color w:val="231F20"/>
          <w:spacing w:val="29"/>
          <w:w w:val="105"/>
        </w:rPr>
        <w:t> </w:t>
      </w:r>
      <w:r>
        <w:rPr>
          <w:color w:val="231F20"/>
          <w:w w:val="105"/>
        </w:rPr>
        <w:t>Bali</w:t>
      </w:r>
      <w:r>
        <w:rPr>
          <w:color w:val="231F20"/>
          <w:spacing w:val="8"/>
          <w:w w:val="105"/>
        </w:rPr>
        <w:t> </w:t>
      </w:r>
      <w:r>
        <w:rPr>
          <w:color w:val="231F20"/>
          <w:w w:val="105"/>
        </w:rPr>
        <w:t>(%,yoy)</w:t>
        <w:tab/>
      </w:r>
      <w:r>
        <w:rPr>
          <w:color w:val="231F20"/>
          <w:spacing w:val="-3"/>
          <w:w w:val="105"/>
        </w:rPr>
        <w:t>73</w:t>
      </w:r>
    </w:p>
    <w:p>
      <w:pPr>
        <w:pStyle w:val="Heading7"/>
        <w:spacing w:before="62"/>
        <w:jc w:val="both"/>
      </w:pPr>
      <w:r>
        <w:rPr/>
        <w:pict>
          <v:line style="position:absolute;mso-position-horizontal-relative:page;mso-position-vertical-relative:paragraph;z-index:6208" from="56.692902pt,1.988044pt" to="502.865902pt,1.988044pt" stroked="true" strokeweight=".3pt" strokecolor="#939598">
            <v:stroke dashstyle="solid"/>
            <w10:wrap type="none"/>
          </v:line>
        </w:pict>
      </w:r>
      <w:r>
        <w:rPr/>
        <w:pict>
          <v:line style="position:absolute;mso-position-horizontal-relative:page;mso-position-vertical-relative:paragraph;z-index:6232" from="517.322815pt,1.988044pt" to="538.582815pt,1.988044pt" stroked="true" strokeweight=".3pt" strokecolor="#939598">
            <v:stroke dashstyle="solid"/>
            <w10:wrap type="none"/>
          </v:line>
        </w:pict>
      </w:r>
      <w:r>
        <w:rPr/>
        <w:pict>
          <v:line style="position:absolute;mso-position-horizontal-relative:page;mso-position-vertical-relative:paragraph;z-index:7072" from="56.692902pt,18.145245pt" to="502.865902pt,18.145245pt" stroked="true" strokeweight=".3pt" strokecolor="#939598">
            <v:stroke dashstyle="solid"/>
            <w10:wrap type="none"/>
          </v:line>
        </w:pict>
      </w:r>
      <w:r>
        <w:rPr/>
        <w:pict>
          <v:line style="position:absolute;mso-position-horizontal-relative:page;mso-position-vertical-relative:paragraph;z-index:7096" from="517.322815pt,18.145245pt" to="538.582815pt,18.145245pt" stroked="true" strokeweight=".3pt" strokecolor="#939598">
            <v:stroke dashstyle="solid"/>
            <w10:wrap type="none"/>
          </v:line>
        </w:pict>
      </w:r>
      <w:r>
        <w:rPr>
          <w:color w:val="231F20"/>
          <w:w w:val="105"/>
        </w:rPr>
        <w:t>Grafik 3.9 Inflasi Triwulanan Kelompok Perumahan, Air, Listrik, Gas dan</w:t>
      </w:r>
    </w:p>
    <w:p>
      <w:pPr>
        <w:pStyle w:val="Heading7"/>
        <w:tabs>
          <w:tab w:pos="10477" w:val="left" w:leader="none"/>
        </w:tabs>
        <w:spacing w:before="61"/>
        <w:ind w:left="2112"/>
      </w:pPr>
      <w:r>
        <w:rPr/>
        <w:pict>
          <v:line style="position:absolute;mso-position-horizontal-relative:page;mso-position-vertical-relative:paragraph;z-index:6256" from="56.692902pt,18.036745pt" to="502.865902pt,18.036745pt" stroked="true" strokeweight=".3pt" strokecolor="#939598">
            <v:stroke dashstyle="solid"/>
            <w10:wrap type="none"/>
          </v:line>
        </w:pict>
      </w:r>
      <w:r>
        <w:rPr/>
        <w:pict>
          <v:line style="position:absolute;mso-position-horizontal-relative:page;mso-position-vertical-relative:paragraph;z-index:6280" from="517.322815pt,18.036745pt" to="538.582815pt,18.036745pt" stroked="true" strokeweight=".3pt" strokecolor="#939598">
            <v:stroke dashstyle="solid"/>
            <w10:wrap type="none"/>
          </v:line>
        </w:pict>
      </w:r>
      <w:r>
        <w:rPr>
          <w:color w:val="231F20"/>
          <w:w w:val="105"/>
        </w:rPr>
        <w:t>Bahan Bakar di </w:t>
      </w:r>
      <w:r>
        <w:rPr>
          <w:color w:val="231F20"/>
          <w:spacing w:val="-5"/>
          <w:w w:val="105"/>
        </w:rPr>
        <w:t>Prov.</w:t>
      </w:r>
      <w:r>
        <w:rPr>
          <w:color w:val="231F20"/>
          <w:spacing w:val="32"/>
          <w:w w:val="105"/>
        </w:rPr>
        <w:t> </w:t>
      </w:r>
      <w:r>
        <w:rPr>
          <w:color w:val="231F20"/>
          <w:w w:val="105"/>
        </w:rPr>
        <w:t>Bali</w:t>
      </w:r>
      <w:r>
        <w:rPr>
          <w:color w:val="231F20"/>
          <w:spacing w:val="8"/>
          <w:w w:val="105"/>
        </w:rPr>
        <w:t> </w:t>
      </w:r>
      <w:r>
        <w:rPr>
          <w:color w:val="231F20"/>
          <w:w w:val="105"/>
        </w:rPr>
        <w:t>(%,qtq)</w:t>
        <w:tab/>
      </w:r>
      <w:r>
        <w:rPr>
          <w:color w:val="231F20"/>
          <w:spacing w:val="-3"/>
          <w:w w:val="105"/>
        </w:rPr>
        <w:t>73</w:t>
      </w:r>
    </w:p>
    <w:p>
      <w:pPr>
        <w:pStyle w:val="Heading7"/>
        <w:spacing w:before="62"/>
        <w:jc w:val="both"/>
      </w:pPr>
      <w:r>
        <w:rPr/>
        <w:pict>
          <v:line style="position:absolute;mso-position-horizontal-relative:page;mso-position-vertical-relative:paragraph;z-index:7120" from="56.692902pt,17.743944pt" to="502.865902pt,17.743944pt" stroked="true" strokeweight=".3pt" strokecolor="#939598">
            <v:stroke dashstyle="solid"/>
            <w10:wrap type="none"/>
          </v:line>
        </w:pict>
      </w:r>
      <w:r>
        <w:rPr/>
        <w:pict>
          <v:line style="position:absolute;mso-position-horizontal-relative:page;mso-position-vertical-relative:paragraph;z-index:7144" from="517.322815pt,17.743944pt" to="538.582815pt,17.743944pt" stroked="true" strokeweight=".3pt" strokecolor="#939598">
            <v:stroke dashstyle="solid"/>
            <w10:wrap type="none"/>
          </v:line>
        </w:pict>
      </w:r>
      <w:r>
        <w:rPr>
          <w:color w:val="231F20"/>
          <w:w w:val="105"/>
        </w:rPr>
        <w:t>Grafik 3.10 Inflasi Tahunan Kelompok Perumahan,Air, Listirk, Gas, dan</w:t>
      </w:r>
    </w:p>
    <w:p>
      <w:pPr>
        <w:pStyle w:val="Heading7"/>
        <w:tabs>
          <w:tab w:pos="9281" w:val="left" w:leader="none"/>
        </w:tabs>
        <w:spacing w:before="61"/>
        <w:ind w:left="1104"/>
        <w:jc w:val="center"/>
      </w:pPr>
      <w:r>
        <w:rPr>
          <w:color w:val="231F20"/>
          <w:w w:val="105"/>
        </w:rPr>
        <w:t>Bahan Bakar di </w:t>
      </w:r>
      <w:r>
        <w:rPr>
          <w:color w:val="231F20"/>
          <w:spacing w:val="-5"/>
          <w:w w:val="105"/>
        </w:rPr>
        <w:t>Prov.</w:t>
      </w:r>
      <w:r>
        <w:rPr>
          <w:color w:val="231F20"/>
          <w:spacing w:val="26"/>
          <w:w w:val="105"/>
        </w:rPr>
        <w:t> </w:t>
      </w:r>
      <w:r>
        <w:rPr>
          <w:color w:val="231F20"/>
          <w:w w:val="105"/>
        </w:rPr>
        <w:t>Bali</w:t>
      </w:r>
      <w:r>
        <w:rPr>
          <w:color w:val="231F20"/>
          <w:spacing w:val="7"/>
          <w:w w:val="105"/>
        </w:rPr>
        <w:t> </w:t>
      </w:r>
      <w:r>
        <w:rPr>
          <w:color w:val="231F20"/>
          <w:w w:val="105"/>
        </w:rPr>
        <w:t>(%,yoy)</w:t>
        <w:tab/>
      </w:r>
      <w:r>
        <w:rPr>
          <w:color w:val="231F20"/>
          <w:spacing w:val="-3"/>
          <w:w w:val="105"/>
        </w:rPr>
        <w:t>74</w:t>
      </w:r>
    </w:p>
    <w:p>
      <w:pPr>
        <w:pStyle w:val="Heading7"/>
        <w:tabs>
          <w:tab w:pos="10469" w:val="left" w:leader="none"/>
        </w:tabs>
        <w:spacing w:before="62"/>
      </w:pPr>
      <w:r>
        <w:rPr/>
        <w:pict>
          <v:line style="position:absolute;mso-position-horizontal-relative:page;mso-position-vertical-relative:paragraph;z-index:6304" from="56.692902pt,2.034929pt" to="502.865902pt,2.034929pt" stroked="true" strokeweight=".3pt" strokecolor="#939598">
            <v:stroke dashstyle="solid"/>
            <w10:wrap type="none"/>
          </v:line>
        </w:pict>
      </w:r>
      <w:r>
        <w:rPr/>
        <w:pict>
          <v:line style="position:absolute;mso-position-horizontal-relative:page;mso-position-vertical-relative:paragraph;z-index:6328" from="517.322815pt,2.034929pt" to="538.582815pt,2.034929pt" stroked="true" strokeweight=".3pt" strokecolor="#939598">
            <v:stroke dashstyle="solid"/>
            <w10:wrap type="none"/>
          </v:line>
        </w:pict>
      </w:r>
      <w:r>
        <w:rPr/>
        <w:pict>
          <v:line style="position:absolute;mso-position-horizontal-relative:page;mso-position-vertical-relative:paragraph;z-index:7168" from="56.692902pt,18.193129pt" to="502.865902pt,18.193129pt" stroked="true" strokeweight=".3pt" strokecolor="#939598">
            <v:stroke dashstyle="solid"/>
            <w10:wrap type="none"/>
          </v:line>
        </w:pict>
      </w:r>
      <w:r>
        <w:rPr/>
        <w:pict>
          <v:line style="position:absolute;mso-position-horizontal-relative:page;mso-position-vertical-relative:paragraph;z-index:7192" from="517.322815pt,18.193129pt" to="538.582815pt,18.193129pt" stroked="true" strokeweight=".3pt" strokecolor="#939598">
            <v:stroke dashstyle="solid"/>
            <w10:wrap type="none"/>
          </v:line>
        </w:pict>
      </w:r>
      <w:r>
        <w:rPr>
          <w:color w:val="231F20"/>
          <w:w w:val="105"/>
        </w:rPr>
        <w:t>Grafik 3.11 Inflasi </w:t>
      </w:r>
      <w:r>
        <w:rPr>
          <w:color w:val="231F20"/>
          <w:spacing w:val="-3"/>
          <w:w w:val="105"/>
        </w:rPr>
        <w:t>Triwulanan  </w:t>
      </w:r>
      <w:r>
        <w:rPr>
          <w:color w:val="231F20"/>
          <w:w w:val="105"/>
        </w:rPr>
        <w:t>Kelompok   Sandang di </w:t>
      </w:r>
      <w:r>
        <w:rPr>
          <w:color w:val="231F20"/>
          <w:spacing w:val="-5"/>
          <w:w w:val="105"/>
        </w:rPr>
        <w:t>Prov.</w:t>
      </w:r>
      <w:r>
        <w:rPr>
          <w:color w:val="231F20"/>
          <w:spacing w:val="10"/>
          <w:w w:val="105"/>
        </w:rPr>
        <w:t> </w:t>
      </w:r>
      <w:r>
        <w:rPr>
          <w:color w:val="231F20"/>
          <w:w w:val="105"/>
        </w:rPr>
        <w:t>Bali</w:t>
      </w:r>
      <w:r>
        <w:rPr>
          <w:color w:val="231F20"/>
          <w:spacing w:val="12"/>
          <w:w w:val="105"/>
        </w:rPr>
        <w:t> </w:t>
      </w:r>
      <w:r>
        <w:rPr>
          <w:color w:val="231F20"/>
          <w:w w:val="105"/>
        </w:rPr>
        <w:t>(%,qtq)</w:t>
        <w:tab/>
        <w:t>74</w:t>
      </w:r>
    </w:p>
    <w:p>
      <w:pPr>
        <w:pStyle w:val="Heading7"/>
        <w:tabs>
          <w:tab w:pos="10469" w:val="left" w:leader="none"/>
        </w:tabs>
        <w:spacing w:before="61"/>
      </w:pPr>
      <w:r>
        <w:rPr>
          <w:color w:val="231F20"/>
          <w:w w:val="105"/>
        </w:rPr>
        <w:t>Grafik 3.12 Inflasi </w:t>
      </w:r>
      <w:r>
        <w:rPr>
          <w:color w:val="231F20"/>
          <w:spacing w:val="-4"/>
          <w:w w:val="105"/>
        </w:rPr>
        <w:t>Tahunan  </w:t>
      </w:r>
      <w:r>
        <w:rPr>
          <w:color w:val="231F20"/>
          <w:w w:val="105"/>
        </w:rPr>
        <w:t>Kelompok   Sandang di </w:t>
      </w:r>
      <w:r>
        <w:rPr>
          <w:color w:val="231F20"/>
          <w:spacing w:val="-5"/>
          <w:w w:val="105"/>
        </w:rPr>
        <w:t>Prov.</w:t>
      </w:r>
      <w:r>
        <w:rPr>
          <w:color w:val="231F20"/>
          <w:spacing w:val="7"/>
          <w:w w:val="105"/>
        </w:rPr>
        <w:t> </w:t>
      </w:r>
      <w:r>
        <w:rPr>
          <w:color w:val="231F20"/>
          <w:w w:val="105"/>
        </w:rPr>
        <w:t>Bali</w:t>
      </w:r>
      <w:r>
        <w:rPr>
          <w:color w:val="231F20"/>
          <w:spacing w:val="12"/>
          <w:w w:val="105"/>
        </w:rPr>
        <w:t> </w:t>
      </w:r>
      <w:r>
        <w:rPr>
          <w:color w:val="231F20"/>
          <w:w w:val="105"/>
        </w:rPr>
        <w:t>(%,yoy)</w:t>
        <w:tab/>
        <w:t>74</w:t>
      </w:r>
    </w:p>
    <w:p>
      <w:pPr>
        <w:pStyle w:val="Heading7"/>
        <w:tabs>
          <w:tab w:pos="10469" w:val="left" w:leader="none"/>
        </w:tabs>
        <w:spacing w:before="61"/>
      </w:pPr>
      <w:r>
        <w:rPr/>
        <w:pict>
          <v:line style="position:absolute;mso-position-horizontal-relative:page;mso-position-vertical-relative:paragraph;z-index:6352" from="56.692902pt,1.875529pt" to="502.865902pt,1.875529pt" stroked="true" strokeweight=".3pt" strokecolor="#939598">
            <v:stroke dashstyle="solid"/>
            <w10:wrap type="none"/>
          </v:line>
        </w:pict>
      </w:r>
      <w:r>
        <w:rPr/>
        <w:pict>
          <v:line style="position:absolute;mso-position-horizontal-relative:page;mso-position-vertical-relative:paragraph;z-index:6376" from="517.322815pt,1.875529pt" to="538.582815pt,1.875529pt" stroked="true" strokeweight=".3pt" strokecolor="#939598">
            <v:stroke dashstyle="solid"/>
            <w10:wrap type="none"/>
          </v:line>
        </w:pict>
      </w:r>
      <w:r>
        <w:rPr/>
        <w:pict>
          <v:line style="position:absolute;mso-position-horizontal-relative:page;mso-position-vertical-relative:paragraph;z-index:7216" from="56.692902pt,18.032728pt" to="502.865902pt,18.032728pt" stroked="true" strokeweight=".3pt" strokecolor="#939598">
            <v:stroke dashstyle="solid"/>
            <w10:wrap type="none"/>
          </v:line>
        </w:pict>
      </w:r>
      <w:r>
        <w:rPr/>
        <w:pict>
          <v:line style="position:absolute;mso-position-horizontal-relative:page;mso-position-vertical-relative:paragraph;z-index:7240" from="517.322815pt,18.032728pt" to="538.582815pt,18.032728pt" stroked="true" strokeweight=".3pt" strokecolor="#939598">
            <v:stroke dashstyle="solid"/>
            <w10:wrap type="none"/>
          </v:line>
        </w:pict>
      </w:r>
      <w:r>
        <w:rPr>
          <w:color w:val="231F20"/>
          <w:w w:val="105"/>
        </w:rPr>
        <w:t>Grafik 3.13 Inflasi </w:t>
      </w:r>
      <w:r>
        <w:rPr>
          <w:color w:val="231F20"/>
          <w:spacing w:val="-4"/>
          <w:w w:val="105"/>
        </w:rPr>
        <w:t>Tahunan </w:t>
      </w:r>
      <w:r>
        <w:rPr>
          <w:color w:val="231F20"/>
          <w:w w:val="105"/>
        </w:rPr>
        <w:t>Kelompok   Kesehatan di </w:t>
      </w:r>
      <w:r>
        <w:rPr>
          <w:color w:val="231F20"/>
          <w:spacing w:val="-5"/>
          <w:w w:val="105"/>
        </w:rPr>
        <w:t>Prov.</w:t>
      </w:r>
      <w:r>
        <w:rPr>
          <w:color w:val="231F20"/>
          <w:spacing w:val="39"/>
          <w:w w:val="105"/>
        </w:rPr>
        <w:t> </w:t>
      </w:r>
      <w:r>
        <w:rPr>
          <w:color w:val="231F20"/>
          <w:w w:val="105"/>
        </w:rPr>
        <w:t>Bali</w:t>
      </w:r>
      <w:r>
        <w:rPr>
          <w:color w:val="231F20"/>
          <w:spacing w:val="9"/>
          <w:w w:val="105"/>
        </w:rPr>
        <w:t> </w:t>
      </w:r>
      <w:r>
        <w:rPr>
          <w:color w:val="231F20"/>
          <w:w w:val="105"/>
        </w:rPr>
        <w:t>(%,yoy)</w:t>
        <w:tab/>
        <w:t>74</w:t>
      </w:r>
    </w:p>
    <w:p>
      <w:pPr>
        <w:pStyle w:val="Heading7"/>
        <w:tabs>
          <w:tab w:pos="10469" w:val="left" w:leader="none"/>
        </w:tabs>
        <w:spacing w:before="62"/>
      </w:pPr>
      <w:r>
        <w:rPr/>
        <w:pict>
          <v:line style="position:absolute;mso-position-horizontal-relative:page;mso-position-vertical-relative:paragraph;z-index:6400" from="56.692902pt,18.024229pt" to="502.865902pt,18.024229pt" stroked="true" strokeweight=".3pt" strokecolor="#939598">
            <v:stroke dashstyle="solid"/>
            <w10:wrap type="none"/>
          </v:line>
        </w:pict>
      </w:r>
      <w:r>
        <w:rPr/>
        <w:pict>
          <v:line style="position:absolute;mso-position-horizontal-relative:page;mso-position-vertical-relative:paragraph;z-index:6424" from="517.322815pt,18.024229pt" to="538.582815pt,18.024229pt" stroked="true" strokeweight=".3pt" strokecolor="#939598">
            <v:stroke dashstyle="solid"/>
            <w10:wrap type="none"/>
          </v:line>
        </w:pict>
      </w:r>
      <w:r>
        <w:rPr>
          <w:color w:val="231F20"/>
          <w:w w:val="105"/>
        </w:rPr>
        <w:t>Grafik 3.14 Inflasi </w:t>
      </w:r>
      <w:r>
        <w:rPr>
          <w:color w:val="231F20"/>
          <w:spacing w:val="-4"/>
          <w:w w:val="105"/>
        </w:rPr>
        <w:t>Tahunan </w:t>
      </w:r>
      <w:r>
        <w:rPr>
          <w:color w:val="231F20"/>
          <w:w w:val="105"/>
        </w:rPr>
        <w:t>Kelompok   Kesehatan di </w:t>
      </w:r>
      <w:r>
        <w:rPr>
          <w:color w:val="231F20"/>
          <w:spacing w:val="-5"/>
          <w:w w:val="105"/>
        </w:rPr>
        <w:t>Prov.</w:t>
      </w:r>
      <w:r>
        <w:rPr>
          <w:color w:val="231F20"/>
          <w:spacing w:val="39"/>
          <w:w w:val="105"/>
        </w:rPr>
        <w:t> </w:t>
      </w:r>
      <w:r>
        <w:rPr>
          <w:color w:val="231F20"/>
          <w:w w:val="105"/>
        </w:rPr>
        <w:t>Bali</w:t>
      </w:r>
      <w:r>
        <w:rPr>
          <w:color w:val="231F20"/>
          <w:spacing w:val="9"/>
          <w:w w:val="105"/>
        </w:rPr>
        <w:t> </w:t>
      </w:r>
      <w:r>
        <w:rPr>
          <w:color w:val="231F20"/>
          <w:w w:val="105"/>
        </w:rPr>
        <w:t>(%,yoy)</w:t>
        <w:tab/>
        <w:t>74</w:t>
      </w:r>
    </w:p>
    <w:p>
      <w:pPr>
        <w:pStyle w:val="Heading7"/>
        <w:tabs>
          <w:tab w:pos="10469" w:val="left" w:leader="none"/>
        </w:tabs>
        <w:spacing w:before="61"/>
      </w:pPr>
      <w:r>
        <w:rPr/>
        <w:pict>
          <v:line style="position:absolute;mso-position-horizontal-relative:page;mso-position-vertical-relative:paragraph;z-index:7264" from="56.692902pt,17.631430pt" to="502.865902pt,17.631430pt" stroked="true" strokeweight=".3pt" strokecolor="#939598">
            <v:stroke dashstyle="solid"/>
            <w10:wrap type="none"/>
          </v:line>
        </w:pict>
      </w:r>
      <w:r>
        <w:rPr/>
        <w:pict>
          <v:line style="position:absolute;mso-position-horizontal-relative:page;mso-position-vertical-relative:paragraph;z-index:7288" from="517.322815pt,17.631430pt" to="538.582815pt,17.631430pt" stroked="true" strokeweight=".3pt" strokecolor="#939598">
            <v:stroke dashstyle="solid"/>
            <w10:wrap type="none"/>
          </v:line>
        </w:pict>
      </w:r>
      <w:r>
        <w:rPr>
          <w:color w:val="231F20"/>
          <w:w w:val="105"/>
        </w:rPr>
        <w:t>Grafik 3.15 </w:t>
      </w:r>
      <w:r>
        <w:rPr>
          <w:color w:val="231F20"/>
          <w:spacing w:val="-4"/>
          <w:w w:val="105"/>
        </w:rPr>
        <w:t>Inflasi </w:t>
      </w:r>
      <w:r>
        <w:rPr>
          <w:color w:val="231F20"/>
          <w:spacing w:val="-7"/>
          <w:w w:val="105"/>
        </w:rPr>
        <w:t>Triwulanan </w:t>
      </w:r>
      <w:r>
        <w:rPr>
          <w:color w:val="231F20"/>
          <w:spacing w:val="-5"/>
          <w:w w:val="105"/>
        </w:rPr>
        <w:t>Kelompok   Pendidikan, Rekreasi, </w:t>
      </w:r>
      <w:r>
        <w:rPr>
          <w:color w:val="231F20"/>
          <w:spacing w:val="-4"/>
          <w:w w:val="105"/>
        </w:rPr>
        <w:t>dan </w:t>
      </w:r>
      <w:r>
        <w:rPr>
          <w:color w:val="231F20"/>
          <w:spacing w:val="-5"/>
          <w:w w:val="105"/>
        </w:rPr>
        <w:t>Olahraga </w:t>
      </w:r>
      <w:r>
        <w:rPr>
          <w:color w:val="231F20"/>
          <w:spacing w:val="-3"/>
          <w:w w:val="105"/>
        </w:rPr>
        <w:t>di </w:t>
      </w:r>
      <w:r>
        <w:rPr>
          <w:color w:val="231F20"/>
          <w:spacing w:val="-8"/>
          <w:w w:val="105"/>
        </w:rPr>
        <w:t>Prov.</w:t>
      </w:r>
      <w:r>
        <w:rPr>
          <w:color w:val="231F20"/>
          <w:spacing w:val="24"/>
          <w:w w:val="105"/>
        </w:rPr>
        <w:t> </w:t>
      </w:r>
      <w:r>
        <w:rPr>
          <w:color w:val="231F20"/>
          <w:spacing w:val="-4"/>
          <w:w w:val="105"/>
        </w:rPr>
        <w:t>Bali</w:t>
      </w:r>
      <w:r>
        <w:rPr>
          <w:color w:val="231F20"/>
          <w:w w:val="105"/>
        </w:rPr>
        <w:t> </w:t>
      </w:r>
      <w:r>
        <w:rPr>
          <w:color w:val="231F20"/>
          <w:spacing w:val="-5"/>
          <w:w w:val="105"/>
        </w:rPr>
        <w:t>(%,qtq)</w:t>
        <w:tab/>
      </w:r>
      <w:r>
        <w:rPr>
          <w:color w:val="231F20"/>
          <w:w w:val="105"/>
        </w:rPr>
        <w:t>75</w:t>
      </w:r>
    </w:p>
    <w:p>
      <w:pPr>
        <w:pStyle w:val="Heading7"/>
        <w:tabs>
          <w:tab w:pos="10469" w:val="left" w:leader="none"/>
        </w:tabs>
        <w:spacing w:before="62"/>
      </w:pPr>
      <w:r>
        <w:rPr>
          <w:color w:val="231F20"/>
          <w:w w:val="105"/>
        </w:rPr>
        <w:t>Grafik 3.16 Inflasi </w:t>
      </w:r>
      <w:r>
        <w:rPr>
          <w:color w:val="231F20"/>
          <w:spacing w:val="-4"/>
          <w:w w:val="105"/>
        </w:rPr>
        <w:t>Tahunan </w:t>
      </w:r>
      <w:r>
        <w:rPr>
          <w:color w:val="231F20"/>
          <w:w w:val="105"/>
        </w:rPr>
        <w:t>Kelompok   Pendidikan, Rekreasi, dan Olahraga di </w:t>
      </w:r>
      <w:r>
        <w:rPr>
          <w:color w:val="231F20"/>
          <w:spacing w:val="-5"/>
          <w:w w:val="105"/>
        </w:rPr>
        <w:t>Prov. </w:t>
      </w:r>
      <w:r>
        <w:rPr>
          <w:color w:val="231F20"/>
          <w:spacing w:val="-1"/>
          <w:w w:val="105"/>
        </w:rPr>
        <w:t> </w:t>
      </w:r>
      <w:r>
        <w:rPr>
          <w:color w:val="231F20"/>
          <w:w w:val="105"/>
        </w:rPr>
        <w:t>Bali</w:t>
      </w:r>
      <w:r>
        <w:rPr>
          <w:color w:val="231F20"/>
          <w:spacing w:val="7"/>
          <w:w w:val="105"/>
        </w:rPr>
        <w:t> </w:t>
      </w:r>
      <w:r>
        <w:rPr>
          <w:color w:val="231F20"/>
          <w:w w:val="105"/>
        </w:rPr>
        <w:t>(%,yoy)</w:t>
        <w:tab/>
        <w:t>75</w:t>
      </w:r>
    </w:p>
    <w:p>
      <w:pPr>
        <w:pStyle w:val="Heading7"/>
        <w:spacing w:before="61"/>
        <w:jc w:val="both"/>
      </w:pPr>
      <w:r>
        <w:rPr/>
        <w:pict>
          <v:line style="position:absolute;mso-position-horizontal-relative:page;mso-position-vertical-relative:paragraph;z-index:6448" from="56.692902pt,2.214429pt" to="502.865902pt,2.214429pt" stroked="true" strokeweight=".3pt" strokecolor="#939598">
            <v:stroke dashstyle="solid"/>
            <w10:wrap type="none"/>
          </v:line>
        </w:pict>
      </w:r>
      <w:r>
        <w:rPr/>
        <w:pict>
          <v:line style="position:absolute;mso-position-horizontal-relative:page;mso-position-vertical-relative:paragraph;z-index:6472" from="517.322815pt,2.214429pt" to="538.582815pt,2.214429pt" stroked="true" strokeweight=".3pt" strokecolor="#939598">
            <v:stroke dashstyle="solid"/>
            <w10:wrap type="none"/>
          </v:line>
        </w:pict>
      </w:r>
      <w:r>
        <w:rPr>
          <w:color w:val="231F20"/>
          <w:w w:val="105"/>
        </w:rPr>
        <w:t>Grafik 3.17 Inflasi Triwulanan Kelompok Transpor, Komunikasi, dan</w:t>
      </w:r>
    </w:p>
    <w:p>
      <w:pPr>
        <w:pStyle w:val="Heading7"/>
        <w:tabs>
          <w:tab w:pos="10469" w:val="left" w:leader="none"/>
        </w:tabs>
        <w:spacing w:before="62"/>
        <w:ind w:left="2234"/>
      </w:pPr>
      <w:r>
        <w:rPr/>
        <w:pict>
          <v:line style="position:absolute;mso-position-horizontal-relative:page;mso-position-vertical-relative:paragraph;z-index:7312" from="56.692902pt,1.921629pt" to="502.865902pt,1.921629pt" stroked="true" strokeweight=".3pt" strokecolor="#939598">
            <v:stroke dashstyle="solid"/>
            <w10:wrap type="none"/>
          </v:line>
        </w:pict>
      </w:r>
      <w:r>
        <w:rPr/>
        <w:pict>
          <v:line style="position:absolute;mso-position-horizontal-relative:page;mso-position-vertical-relative:paragraph;z-index:7336" from="517.322815pt,1.921629pt" to="538.582815pt,1.921629pt" stroked="true" strokeweight=".3pt" strokecolor="#939598">
            <v:stroke dashstyle="solid"/>
            <w10:wrap type="none"/>
          </v:line>
        </w:pict>
      </w:r>
      <w:r>
        <w:rPr>
          <w:color w:val="231F20"/>
          <w:w w:val="105"/>
        </w:rPr>
        <w:t>Jasa Keuangan di </w:t>
      </w:r>
      <w:r>
        <w:rPr>
          <w:color w:val="231F20"/>
          <w:spacing w:val="-5"/>
          <w:w w:val="105"/>
        </w:rPr>
        <w:t>Prov. </w:t>
      </w:r>
      <w:r>
        <w:rPr>
          <w:color w:val="231F20"/>
          <w:w w:val="105"/>
        </w:rPr>
        <w:t> Bali</w:t>
      </w:r>
      <w:r>
        <w:rPr>
          <w:color w:val="231F20"/>
          <w:spacing w:val="12"/>
          <w:w w:val="105"/>
        </w:rPr>
        <w:t> </w:t>
      </w:r>
      <w:r>
        <w:rPr>
          <w:color w:val="231F20"/>
          <w:w w:val="105"/>
        </w:rPr>
        <w:t>(%,qtq)</w:t>
        <w:tab/>
        <w:t>75</w:t>
      </w:r>
    </w:p>
    <w:p>
      <w:pPr>
        <w:pStyle w:val="Heading7"/>
        <w:spacing w:before="61"/>
        <w:jc w:val="both"/>
      </w:pPr>
      <w:r>
        <w:rPr/>
        <w:pict>
          <v:line style="position:absolute;mso-position-horizontal-relative:page;mso-position-vertical-relative:paragraph;z-index:6496" from="56.692902pt,2.104029pt" to="502.865902pt,2.104029pt" stroked="true" strokeweight=".3pt" strokecolor="#939598">
            <v:stroke dashstyle="solid"/>
            <w10:wrap type="none"/>
          </v:line>
        </w:pict>
      </w:r>
      <w:r>
        <w:rPr/>
        <w:pict>
          <v:line style="position:absolute;mso-position-horizontal-relative:page;mso-position-vertical-relative:paragraph;z-index:6520" from="517.322815pt,2.104029pt" to="538.582815pt,2.104029pt" stroked="true" strokeweight=".3pt" strokecolor="#939598">
            <v:stroke dashstyle="solid"/>
            <w10:wrap type="none"/>
          </v:line>
        </w:pict>
      </w:r>
      <w:r>
        <w:rPr>
          <w:color w:val="231F20"/>
          <w:w w:val="105"/>
        </w:rPr>
        <w:t>Grafik 3.18 Inflasi Tahunan Kelompok Transpor, Komunikasi, dan</w:t>
      </w:r>
    </w:p>
    <w:p>
      <w:pPr>
        <w:pStyle w:val="Heading7"/>
        <w:tabs>
          <w:tab w:pos="10469" w:val="left" w:leader="none"/>
        </w:tabs>
        <w:spacing w:before="62"/>
        <w:ind w:left="2234"/>
      </w:pPr>
      <w:r>
        <w:rPr/>
        <w:pict>
          <v:line style="position:absolute;mso-position-horizontal-relative:page;mso-position-vertical-relative:paragraph;z-index:7360" from="56.692902pt,1.812229pt" to="502.865902pt,1.812229pt" stroked="true" strokeweight=".3pt" strokecolor="#939598">
            <v:stroke dashstyle="solid"/>
            <w10:wrap type="none"/>
          </v:line>
        </w:pict>
      </w:r>
      <w:r>
        <w:rPr/>
        <w:pict>
          <v:line style="position:absolute;mso-position-horizontal-relative:page;mso-position-vertical-relative:paragraph;z-index:7384" from="517.322815pt,1.812229pt" to="538.582815pt,1.812229pt" stroked="true" strokeweight=".3pt" strokecolor="#939598">
            <v:stroke dashstyle="solid"/>
            <w10:wrap type="none"/>
          </v:line>
        </w:pict>
      </w:r>
      <w:r>
        <w:rPr>
          <w:color w:val="231F20"/>
          <w:w w:val="105"/>
        </w:rPr>
        <w:t>Jasa Keuangan di </w:t>
      </w:r>
      <w:r>
        <w:rPr>
          <w:color w:val="231F20"/>
          <w:spacing w:val="-5"/>
          <w:w w:val="105"/>
        </w:rPr>
        <w:t>Prov.</w:t>
      </w:r>
      <w:r>
        <w:rPr>
          <w:color w:val="231F20"/>
          <w:spacing w:val="41"/>
          <w:w w:val="105"/>
        </w:rPr>
        <w:t> </w:t>
      </w:r>
      <w:r>
        <w:rPr>
          <w:color w:val="231F20"/>
          <w:w w:val="105"/>
        </w:rPr>
        <w:t>Bali</w:t>
      </w:r>
      <w:r>
        <w:rPr>
          <w:color w:val="231F20"/>
          <w:spacing w:val="11"/>
          <w:w w:val="105"/>
        </w:rPr>
        <w:t> </w:t>
      </w:r>
      <w:r>
        <w:rPr>
          <w:color w:val="231F20"/>
          <w:w w:val="105"/>
        </w:rPr>
        <w:t>(%,yoy)</w:t>
        <w:tab/>
        <w:t>75</w:t>
      </w:r>
    </w:p>
    <w:p>
      <w:pPr>
        <w:pStyle w:val="Heading7"/>
        <w:tabs>
          <w:tab w:pos="10469" w:val="left" w:leader="none"/>
        </w:tabs>
        <w:spacing w:before="61"/>
      </w:pPr>
      <w:r>
        <w:rPr/>
        <w:pict>
          <v:line style="position:absolute;mso-position-horizontal-relative:page;mso-position-vertical-relative:paragraph;z-index:3584;mso-wrap-distance-left:0;mso-wrap-distance-right:0" from="56.692902pt,19.561129pt" to="502.865902pt,19.561129pt" stroked="true" strokeweight=".3pt" strokecolor="#939598">
            <v:stroke dashstyle="solid"/>
            <w10:wrap type="topAndBottom"/>
          </v:line>
        </w:pict>
      </w:r>
      <w:r>
        <w:rPr/>
        <w:pict>
          <v:line style="position:absolute;mso-position-horizontal-relative:page;mso-position-vertical-relative:paragraph;z-index:3608;mso-wrap-distance-left:0;mso-wrap-distance-right:0" from="517.322815pt,19.561129pt" to="538.582815pt,19.561129pt" stroked="true" strokeweight=".3pt" strokecolor="#939598">
            <v:stroke dashstyle="solid"/>
            <w10:wrap type="topAndBottom"/>
          </v:line>
        </w:pict>
      </w:r>
      <w:r>
        <w:rPr/>
        <w:pict>
          <v:line style="position:absolute;mso-position-horizontal-relative:page;mso-position-vertical-relative:paragraph;z-index:6544" from="56.692902pt,1.986829pt" to="502.865902pt,1.986829pt" stroked="true" strokeweight=".3pt" strokecolor="#939598">
            <v:stroke dashstyle="solid"/>
            <w10:wrap type="none"/>
          </v:line>
        </w:pict>
      </w:r>
      <w:r>
        <w:rPr/>
        <w:pict>
          <v:line style="position:absolute;mso-position-horizontal-relative:page;mso-position-vertical-relative:paragraph;z-index:6568" from="517.322815pt,1.986829pt" to="538.582815pt,1.986829pt" stroked="true" strokeweight=".3pt" strokecolor="#939598">
            <v:stroke dashstyle="solid"/>
            <w10:wrap type="none"/>
          </v:line>
        </w:pict>
      </w:r>
      <w:r>
        <w:rPr>
          <w:color w:val="231F20"/>
          <w:w w:val="105"/>
        </w:rPr>
        <w:t>Grafik 3.19 Bobot </w:t>
      </w:r>
      <w:r>
        <w:rPr>
          <w:color w:val="231F20"/>
          <w:spacing w:val="-5"/>
          <w:w w:val="105"/>
        </w:rPr>
        <w:t>Tahun  </w:t>
      </w:r>
      <w:r>
        <w:rPr>
          <w:color w:val="231F20"/>
          <w:w w:val="105"/>
        </w:rPr>
        <w:t>Dasar (2012=100) Kelompok Pengeluaran </w:t>
      </w:r>
      <w:r>
        <w:rPr>
          <w:color w:val="231F20"/>
          <w:spacing w:val="4"/>
          <w:w w:val="105"/>
        </w:rPr>
        <w:t> </w:t>
      </w:r>
      <w:r>
        <w:rPr>
          <w:color w:val="231F20"/>
          <w:w w:val="105"/>
        </w:rPr>
        <w:t>Kota</w:t>
      </w:r>
      <w:r>
        <w:rPr>
          <w:color w:val="231F20"/>
          <w:spacing w:val="12"/>
          <w:w w:val="105"/>
        </w:rPr>
        <w:t> </w:t>
      </w:r>
      <w:r>
        <w:rPr>
          <w:color w:val="231F20"/>
          <w:w w:val="105"/>
        </w:rPr>
        <w:t>Denpasar</w:t>
        <w:tab/>
        <w:t>76</w:t>
      </w:r>
    </w:p>
    <w:p>
      <w:pPr>
        <w:spacing w:after="0"/>
        <w:sectPr>
          <w:pgSz w:w="11910" w:h="15880"/>
          <w:pgMar w:header="0" w:footer="535" w:top="1240" w:bottom="720" w:left="0" w:right="0"/>
        </w:sectPr>
      </w:pPr>
    </w:p>
    <w:p>
      <w:pPr>
        <w:pStyle w:val="Heading7"/>
        <w:tabs>
          <w:tab w:pos="10469" w:val="left" w:leader="none"/>
        </w:tabs>
        <w:spacing w:before="62"/>
      </w:pPr>
      <w:r>
        <w:rPr>
          <w:color w:val="231F20"/>
          <w:w w:val="105"/>
        </w:rPr>
        <w:t>Grafik 3.20 Bobot </w:t>
      </w:r>
      <w:r>
        <w:rPr>
          <w:color w:val="231F20"/>
          <w:spacing w:val="-5"/>
          <w:w w:val="105"/>
        </w:rPr>
        <w:t>Tahun  </w:t>
      </w:r>
      <w:r>
        <w:rPr>
          <w:color w:val="231F20"/>
          <w:w w:val="105"/>
        </w:rPr>
        <w:t>Dasar (2012=100) Kelompok Pengeluaran </w:t>
      </w:r>
      <w:r>
        <w:rPr>
          <w:color w:val="231F20"/>
          <w:spacing w:val="11"/>
          <w:w w:val="105"/>
        </w:rPr>
        <w:t> </w:t>
      </w:r>
      <w:r>
        <w:rPr>
          <w:color w:val="231F20"/>
          <w:w w:val="105"/>
        </w:rPr>
        <w:t>Kota</w:t>
      </w:r>
      <w:r>
        <w:rPr>
          <w:color w:val="231F20"/>
          <w:spacing w:val="13"/>
          <w:w w:val="105"/>
        </w:rPr>
        <w:t> </w:t>
      </w:r>
      <w:r>
        <w:rPr>
          <w:color w:val="231F20"/>
          <w:w w:val="105"/>
        </w:rPr>
        <w:t>Singaraja</w:t>
        <w:tab/>
        <w:t>76</w:t>
      </w:r>
    </w:p>
    <w:p>
      <w:pPr>
        <w:pStyle w:val="Heading7"/>
        <w:tabs>
          <w:tab w:pos="10469" w:val="left" w:leader="none"/>
        </w:tabs>
        <w:spacing w:before="61"/>
      </w:pPr>
      <w:r>
        <w:rPr/>
        <w:pict>
          <v:line style="position:absolute;mso-position-horizontal-relative:page;mso-position-vertical-relative:paragraph;z-index:7408" from="56.692902pt,2.246644pt" to="502.865902pt,2.246644pt" stroked="true" strokeweight=".3pt" strokecolor="#939598">
            <v:stroke dashstyle="solid"/>
            <w10:wrap type="none"/>
          </v:line>
        </w:pict>
      </w:r>
      <w:r>
        <w:rPr/>
        <w:pict>
          <v:line style="position:absolute;mso-position-horizontal-relative:page;mso-position-vertical-relative:paragraph;z-index:7432" from="517.322815pt,2.246644pt" to="538.582815pt,2.246644pt" stroked="true" strokeweight=".3pt" strokecolor="#939598">
            <v:stroke dashstyle="solid"/>
            <w10:wrap type="none"/>
          </v:line>
        </w:pict>
      </w:r>
      <w:r>
        <w:rPr/>
        <w:pict>
          <v:line style="position:absolute;mso-position-horizontal-relative:page;mso-position-vertical-relative:paragraph;z-index:8272" from="56.692902pt,18.120644pt" to="502.865902pt,18.120644pt" stroked="true" strokeweight=".3pt" strokecolor="#939598">
            <v:stroke dashstyle="solid"/>
            <w10:wrap type="none"/>
          </v:line>
        </w:pict>
      </w:r>
      <w:r>
        <w:rPr/>
        <w:pict>
          <v:line style="position:absolute;mso-position-horizontal-relative:page;mso-position-vertical-relative:paragraph;z-index:8296" from="517.322815pt,18.120644pt" to="538.582815pt,18.120644pt" stroked="true" strokeweight=".3pt" strokecolor="#939598">
            <v:stroke dashstyle="solid"/>
            <w10:wrap type="none"/>
          </v:line>
        </w:pict>
      </w:r>
      <w:r>
        <w:rPr>
          <w:color w:val="231F20"/>
          <w:w w:val="105"/>
        </w:rPr>
        <w:t>Grafik 3.21 Perkembangan Inflasi Berdasarkan Penyebabnya</w:t>
      </w:r>
      <w:r>
        <w:rPr>
          <w:color w:val="231F20"/>
          <w:spacing w:val="29"/>
          <w:w w:val="105"/>
        </w:rPr>
        <w:t> </w:t>
      </w:r>
      <w:r>
        <w:rPr>
          <w:color w:val="231F20"/>
          <w:w w:val="105"/>
        </w:rPr>
        <w:t>(%</w:t>
      </w:r>
      <w:r>
        <w:rPr>
          <w:color w:val="231F20"/>
          <w:spacing w:val="5"/>
          <w:w w:val="105"/>
        </w:rPr>
        <w:t> </w:t>
      </w:r>
      <w:r>
        <w:rPr>
          <w:color w:val="231F20"/>
          <w:w w:val="105"/>
        </w:rPr>
        <w:t>yoy)</w:t>
        <w:tab/>
        <w:t>79</w:t>
      </w:r>
    </w:p>
    <w:p>
      <w:pPr>
        <w:pStyle w:val="Heading7"/>
        <w:tabs>
          <w:tab w:pos="10469" w:val="left" w:leader="none"/>
        </w:tabs>
        <w:spacing w:before="62"/>
      </w:pPr>
      <w:r>
        <w:rPr/>
        <w:pict>
          <v:line style="position:absolute;mso-position-horizontal-relative:page;mso-position-vertical-relative:paragraph;z-index:7456" from="56.692902pt,18.077944pt" to="502.865902pt,18.077944pt" stroked="true" strokeweight=".3pt" strokecolor="#939598">
            <v:stroke dashstyle="solid"/>
            <w10:wrap type="none"/>
          </v:line>
        </w:pict>
      </w:r>
      <w:r>
        <w:rPr/>
        <w:pict>
          <v:line style="position:absolute;mso-position-horizontal-relative:page;mso-position-vertical-relative:paragraph;z-index:7480" from="517.322815pt,18.077944pt" to="538.582815pt,18.077944pt" stroked="true" strokeweight=".3pt" strokecolor="#939598">
            <v:stroke dashstyle="solid"/>
            <w10:wrap type="none"/>
          </v:line>
        </w:pict>
      </w:r>
      <w:r>
        <w:rPr>
          <w:color w:val="231F20"/>
          <w:w w:val="105"/>
        </w:rPr>
        <w:t>Grafik 3.22 Perkembangan Inflasi Berdasarkan Penyebabnya</w:t>
      </w:r>
      <w:r>
        <w:rPr>
          <w:color w:val="231F20"/>
          <w:spacing w:val="34"/>
          <w:w w:val="105"/>
        </w:rPr>
        <w:t> </w:t>
      </w:r>
      <w:r>
        <w:rPr>
          <w:color w:val="231F20"/>
          <w:w w:val="105"/>
        </w:rPr>
        <w:t>(%</w:t>
      </w:r>
      <w:r>
        <w:rPr>
          <w:color w:val="231F20"/>
          <w:spacing w:val="5"/>
          <w:w w:val="105"/>
        </w:rPr>
        <w:t> </w:t>
      </w:r>
      <w:r>
        <w:rPr>
          <w:color w:val="231F20"/>
          <w:w w:val="105"/>
        </w:rPr>
        <w:t>mtm)</w:t>
        <w:tab/>
        <w:t>79</w:t>
      </w:r>
    </w:p>
    <w:p>
      <w:pPr>
        <w:pStyle w:val="Heading7"/>
        <w:tabs>
          <w:tab w:pos="10469" w:val="left" w:leader="none"/>
        </w:tabs>
        <w:spacing w:before="61"/>
      </w:pPr>
      <w:r>
        <w:rPr/>
        <w:pict>
          <v:line style="position:absolute;mso-position-horizontal-relative:page;mso-position-vertical-relative:paragraph;z-index:8320" from="56.692902pt,17.401945pt" to="502.865902pt,17.401945pt" stroked="true" strokeweight=".3pt" strokecolor="#939598">
            <v:stroke dashstyle="solid"/>
            <w10:wrap type="none"/>
          </v:line>
        </w:pict>
      </w:r>
      <w:r>
        <w:rPr/>
        <w:pict>
          <v:line style="position:absolute;mso-position-horizontal-relative:page;mso-position-vertical-relative:paragraph;z-index:8344" from="517.322815pt,17.401945pt" to="538.582815pt,17.401945pt" stroked="true" strokeweight=".3pt" strokecolor="#939598">
            <v:stroke dashstyle="solid"/>
            <w10:wrap type="none"/>
          </v:line>
        </w:pict>
      </w:r>
      <w:r>
        <w:rPr>
          <w:color w:val="231F20"/>
          <w:w w:val="105"/>
        </w:rPr>
        <w:t>Grafik 3.23 Perkembangan Harga</w:t>
      </w:r>
      <w:r>
        <w:rPr>
          <w:color w:val="231F20"/>
          <w:spacing w:val="39"/>
          <w:w w:val="105"/>
        </w:rPr>
        <w:t> </w:t>
      </w:r>
      <w:r>
        <w:rPr>
          <w:color w:val="231F20"/>
          <w:w w:val="105"/>
        </w:rPr>
        <w:t>Minyak</w:t>
      </w:r>
      <w:r>
        <w:rPr>
          <w:color w:val="231F20"/>
          <w:spacing w:val="10"/>
          <w:w w:val="105"/>
        </w:rPr>
        <w:t> </w:t>
      </w:r>
      <w:r>
        <w:rPr>
          <w:color w:val="231F20"/>
          <w:w w:val="105"/>
        </w:rPr>
        <w:t>Mentah</w:t>
        <w:tab/>
        <w:t>79</w:t>
      </w:r>
    </w:p>
    <w:p>
      <w:pPr>
        <w:pStyle w:val="Heading7"/>
        <w:tabs>
          <w:tab w:pos="10469" w:val="left" w:leader="none"/>
        </w:tabs>
        <w:spacing w:before="62"/>
      </w:pPr>
      <w:r>
        <w:rPr>
          <w:color w:val="231F20"/>
          <w:w w:val="105"/>
        </w:rPr>
        <w:t>Grafik 3. 24 Interaksi Permintaan</w:t>
      </w:r>
      <w:r>
        <w:rPr>
          <w:color w:val="231F20"/>
          <w:spacing w:val="14"/>
          <w:w w:val="105"/>
        </w:rPr>
        <w:t> </w:t>
      </w:r>
      <w:r>
        <w:rPr>
          <w:color w:val="231F20"/>
          <w:w w:val="105"/>
        </w:rPr>
        <w:t>dan</w:t>
      </w:r>
      <w:r>
        <w:rPr>
          <w:color w:val="231F20"/>
          <w:spacing w:val="3"/>
          <w:w w:val="105"/>
        </w:rPr>
        <w:t> </w:t>
      </w:r>
      <w:r>
        <w:rPr>
          <w:color w:val="231F20"/>
          <w:w w:val="105"/>
        </w:rPr>
        <w:t>Penawaran</w:t>
        <w:tab/>
        <w:t>80</w:t>
      </w:r>
    </w:p>
    <w:p>
      <w:pPr>
        <w:pStyle w:val="Heading7"/>
        <w:tabs>
          <w:tab w:pos="10469" w:val="left" w:leader="none"/>
        </w:tabs>
        <w:spacing w:before="61"/>
      </w:pPr>
      <w:r>
        <w:rPr/>
        <w:pict>
          <v:line style="position:absolute;mso-position-horizontal-relative:page;mso-position-vertical-relative:paragraph;z-index:7504" from="56.692902pt,2.293544pt" to="502.865902pt,2.293544pt" stroked="true" strokeweight=".3pt" strokecolor="#939598">
            <v:stroke dashstyle="solid"/>
            <w10:wrap type="none"/>
          </v:line>
        </w:pict>
      </w:r>
      <w:r>
        <w:rPr/>
        <w:pict>
          <v:line style="position:absolute;mso-position-horizontal-relative:page;mso-position-vertical-relative:paragraph;z-index:7528" from="517.322815pt,2.293544pt" to="538.582815pt,2.293544pt" stroked="true" strokeweight=".3pt" strokecolor="#939598">
            <v:stroke dashstyle="solid"/>
            <w10:wrap type="none"/>
          </v:line>
        </w:pict>
      </w:r>
      <w:r>
        <w:rPr>
          <w:color w:val="231F20"/>
          <w:w w:val="105"/>
        </w:rPr>
        <w:t>Grafik 3.25</w:t>
      </w:r>
      <w:r>
        <w:rPr>
          <w:color w:val="231F20"/>
          <w:spacing w:val="24"/>
          <w:w w:val="105"/>
        </w:rPr>
        <w:t> </w:t>
      </w:r>
      <w:r>
        <w:rPr>
          <w:color w:val="231F20"/>
          <w:w w:val="105"/>
        </w:rPr>
        <w:t>Ekspektasi</w:t>
      </w:r>
      <w:r>
        <w:rPr>
          <w:color w:val="231F20"/>
          <w:spacing w:val="12"/>
          <w:w w:val="105"/>
        </w:rPr>
        <w:t> </w:t>
      </w:r>
      <w:r>
        <w:rPr>
          <w:color w:val="231F20"/>
          <w:w w:val="105"/>
        </w:rPr>
        <w:t>Konsumen</w:t>
        <w:tab/>
        <w:t>80</w:t>
      </w:r>
    </w:p>
    <w:p>
      <w:pPr>
        <w:pStyle w:val="Heading7"/>
        <w:tabs>
          <w:tab w:pos="10469" w:val="left" w:leader="none"/>
        </w:tabs>
        <w:spacing w:before="62"/>
      </w:pPr>
      <w:r>
        <w:rPr/>
        <w:pict>
          <v:line style="position:absolute;mso-position-horizontal-relative:page;mso-position-vertical-relative:paragraph;z-index:7552" from="56.692902pt,17.591545pt" to="502.865902pt,17.591545pt" stroked="true" strokeweight=".3pt" strokecolor="#939598">
            <v:stroke dashstyle="solid"/>
            <w10:wrap type="none"/>
          </v:line>
        </w:pict>
      </w:r>
      <w:r>
        <w:rPr/>
        <w:pict>
          <v:line style="position:absolute;mso-position-horizontal-relative:page;mso-position-vertical-relative:paragraph;z-index:7576" from="517.322815pt,17.591545pt" to="538.582815pt,17.591545pt" stroked="true" strokeweight=".3pt" strokecolor="#939598">
            <v:stroke dashstyle="solid"/>
            <w10:wrap type="none"/>
          </v:line>
        </w:pict>
      </w:r>
      <w:r>
        <w:rPr/>
        <w:pict>
          <v:line style="position:absolute;mso-position-horizontal-relative:page;mso-position-vertical-relative:paragraph;z-index:8368" from="56.692902pt,1.717544pt" to="502.865902pt,1.717544pt" stroked="true" strokeweight=".3pt" strokecolor="#939598">
            <v:stroke dashstyle="solid"/>
            <w10:wrap type="none"/>
          </v:line>
        </w:pict>
      </w:r>
      <w:r>
        <w:rPr/>
        <w:pict>
          <v:line style="position:absolute;mso-position-horizontal-relative:page;mso-position-vertical-relative:paragraph;z-index:8392" from="517.322815pt,1.717544pt" to="538.582815pt,1.717544pt" stroked="true" strokeweight=".3pt" strokecolor="#939598">
            <v:stroke dashstyle="solid"/>
            <w10:wrap type="none"/>
          </v:line>
        </w:pict>
      </w:r>
      <w:r>
        <w:rPr>
          <w:color w:val="231F20"/>
          <w:w w:val="105"/>
        </w:rPr>
        <w:t>Grafik 3. 26  Perkembangan Inflasi Pedesaan (mtm) dan Nilai </w:t>
      </w:r>
      <w:r>
        <w:rPr>
          <w:color w:val="231F20"/>
          <w:spacing w:val="-5"/>
          <w:w w:val="105"/>
        </w:rPr>
        <w:t>Tukar</w:t>
      </w:r>
      <w:r>
        <w:rPr>
          <w:color w:val="231F20"/>
          <w:spacing w:val="3"/>
          <w:w w:val="105"/>
        </w:rPr>
        <w:t> </w:t>
      </w:r>
      <w:r>
        <w:rPr>
          <w:color w:val="231F20"/>
          <w:w w:val="105"/>
        </w:rPr>
        <w:t>Petani</w:t>
      </w:r>
      <w:r>
        <w:rPr>
          <w:color w:val="231F20"/>
          <w:spacing w:val="1"/>
          <w:w w:val="105"/>
        </w:rPr>
        <w:t> </w:t>
      </w:r>
      <w:r>
        <w:rPr>
          <w:color w:val="231F20"/>
          <w:w w:val="105"/>
        </w:rPr>
        <w:t>(NTP)</w:t>
        <w:tab/>
        <w:t>80</w:t>
      </w:r>
    </w:p>
    <w:p>
      <w:pPr>
        <w:pStyle w:val="Heading7"/>
        <w:tabs>
          <w:tab w:pos="10057" w:val="left" w:leader="none"/>
          <w:tab w:pos="10346" w:val="left" w:leader="none"/>
          <w:tab w:pos="10469" w:val="left" w:leader="none"/>
        </w:tabs>
        <w:spacing w:line="295" w:lineRule="auto" w:before="61"/>
        <w:ind w:right="1189"/>
      </w:pPr>
      <w:r>
        <w:rPr/>
        <w:pict>
          <v:line style="position:absolute;mso-position-horizontal-relative:page;mso-position-vertical-relative:paragraph;z-index:-1184944" from="56.692902pt,34.490845pt" to="502.865902pt,34.490845pt" stroked="true" strokeweight=".3pt" strokecolor="#939598">
            <v:stroke dashstyle="solid"/>
            <w10:wrap type="none"/>
          </v:line>
        </w:pict>
      </w:r>
      <w:r>
        <w:rPr/>
        <w:pict>
          <v:line style="position:absolute;mso-position-horizontal-relative:page;mso-position-vertical-relative:paragraph;z-index:-1184920" from="517.322815pt,34.490845pt" to="538.582815pt,34.490845pt" stroked="true" strokeweight=".3pt" strokecolor="#939598">
            <v:stroke dashstyle="solid"/>
            <w10:wrap type="none"/>
          </v:line>
        </w:pict>
      </w:r>
      <w:r>
        <w:rPr>
          <w:color w:val="231F20"/>
          <w:w w:val="105"/>
          <w:u w:val="single" w:color="939598"/>
        </w:rPr>
        <w:t>Grafik 3. 27  Perkembangan Inflasi</w:t>
      </w:r>
      <w:r>
        <w:rPr>
          <w:color w:val="231F20"/>
          <w:spacing w:val="18"/>
          <w:w w:val="105"/>
          <w:u w:val="single" w:color="939598"/>
        </w:rPr>
        <w:t> </w:t>
      </w:r>
      <w:r>
        <w:rPr>
          <w:color w:val="231F20"/>
          <w:w w:val="105"/>
          <w:u w:val="single" w:color="939598"/>
        </w:rPr>
        <w:t>Pedesaan</w:t>
      </w:r>
      <w:r>
        <w:rPr>
          <w:color w:val="231F20"/>
          <w:spacing w:val="3"/>
          <w:w w:val="105"/>
          <w:u w:val="single" w:color="939598"/>
        </w:rPr>
        <w:t> </w:t>
      </w:r>
      <w:r>
        <w:rPr>
          <w:color w:val="231F20"/>
          <w:w w:val="105"/>
          <w:u w:val="single" w:color="939598"/>
        </w:rPr>
        <w:t>(ytd)</w:t>
        <w:tab/>
      </w:r>
      <w:r>
        <w:rPr>
          <w:color w:val="231F20"/>
          <w:w w:val="105"/>
        </w:rPr>
        <w:tab/>
      </w:r>
      <w:r>
        <w:rPr>
          <w:color w:val="231F20"/>
          <w:w w:val="105"/>
          <w:u w:val="single" w:color="939598"/>
        </w:rPr>
        <w:t> </w:t>
      </w:r>
      <w:r>
        <w:rPr>
          <w:color w:val="231F20"/>
          <w:spacing w:val="-8"/>
          <w:w w:val="105"/>
          <w:u w:val="single" w:color="939598"/>
        </w:rPr>
        <w:t>80</w:t>
      </w:r>
      <w:r>
        <w:rPr>
          <w:color w:val="231F20"/>
          <w:spacing w:val="-8"/>
          <w:w w:val="105"/>
        </w:rPr>
        <w:t> </w:t>
      </w:r>
      <w:r>
        <w:rPr>
          <w:color w:val="231F20"/>
          <w:w w:val="105"/>
        </w:rPr>
        <w:t>Grafik 3.28 Perkembangan Inflasi (yoy)</w:t>
      </w:r>
      <w:r>
        <w:rPr>
          <w:color w:val="231F20"/>
          <w:spacing w:val="33"/>
          <w:w w:val="105"/>
        </w:rPr>
        <w:t> </w:t>
      </w:r>
      <w:r>
        <w:rPr>
          <w:color w:val="231F20"/>
          <w:w w:val="105"/>
        </w:rPr>
        <w:t>Kelompok</w:t>
      </w:r>
      <w:r>
        <w:rPr>
          <w:color w:val="231F20"/>
          <w:spacing w:val="7"/>
          <w:w w:val="105"/>
        </w:rPr>
        <w:t> </w:t>
      </w:r>
      <w:r>
        <w:rPr>
          <w:color w:val="231F20"/>
          <w:w w:val="105"/>
        </w:rPr>
        <w:t>Pangan</w:t>
        <w:tab/>
        <w:tab/>
        <w:tab/>
      </w:r>
      <w:r>
        <w:rPr>
          <w:color w:val="231F20"/>
          <w:spacing w:val="-9"/>
          <w:w w:val="105"/>
        </w:rPr>
        <w:t>81</w:t>
      </w:r>
    </w:p>
    <w:p>
      <w:pPr>
        <w:pStyle w:val="Heading7"/>
        <w:tabs>
          <w:tab w:pos="10469" w:val="left" w:leader="none"/>
        </w:tabs>
        <w:spacing w:line="268" w:lineRule="exact"/>
      </w:pPr>
      <w:r>
        <w:rPr/>
        <w:pict>
          <v:line style="position:absolute;mso-position-horizontal-relative:page;mso-position-vertical-relative:paragraph;z-index:8416" from="56.692902pt,14.282618pt" to="502.865902pt,14.282618pt" stroked="true" strokeweight=".3pt" strokecolor="#939598">
            <v:stroke dashstyle="solid"/>
            <w10:wrap type="none"/>
          </v:line>
        </w:pict>
      </w:r>
      <w:r>
        <w:rPr/>
        <w:pict>
          <v:line style="position:absolute;mso-position-horizontal-relative:page;mso-position-vertical-relative:paragraph;z-index:8440" from="517.322815pt,14.282618pt" to="538.582815pt,14.282618pt" stroked="true" strokeweight=".3pt" strokecolor="#939598">
            <v:stroke dashstyle="solid"/>
            <w10:wrap type="none"/>
          </v:line>
        </w:pict>
      </w:r>
      <w:r>
        <w:rPr>
          <w:color w:val="231F20"/>
          <w:w w:val="105"/>
        </w:rPr>
        <w:t>Grafik 3. 29  </w:t>
      </w:r>
      <w:r>
        <w:rPr>
          <w:color w:val="231F20"/>
          <w:spacing w:val="15"/>
          <w:w w:val="105"/>
        </w:rPr>
        <w:t> </w:t>
      </w:r>
      <w:r>
        <w:rPr>
          <w:color w:val="231F20"/>
          <w:w w:val="105"/>
        </w:rPr>
        <w:t>Andil Inflasi (yoy) Kelompok Pangan </w:t>
      </w:r>
      <w:r>
        <w:rPr>
          <w:color w:val="231F20"/>
          <w:spacing w:val="-3"/>
          <w:w w:val="105"/>
        </w:rPr>
        <w:t>Triwulan</w:t>
      </w:r>
      <w:r>
        <w:rPr>
          <w:color w:val="231F20"/>
          <w:spacing w:val="7"/>
          <w:w w:val="105"/>
        </w:rPr>
        <w:t> </w:t>
      </w:r>
      <w:r>
        <w:rPr>
          <w:color w:val="231F20"/>
          <w:w w:val="105"/>
        </w:rPr>
        <w:t>III-2018</w:t>
        <w:tab/>
        <w:t>81</w:t>
      </w:r>
    </w:p>
    <w:p>
      <w:pPr>
        <w:pStyle w:val="Heading7"/>
        <w:tabs>
          <w:tab w:pos="10469" w:val="left" w:leader="none"/>
        </w:tabs>
        <w:spacing w:before="61"/>
      </w:pPr>
      <w:r>
        <w:rPr/>
        <w:pict>
          <v:line style="position:absolute;mso-position-horizontal-relative:page;mso-position-vertical-relative:paragraph;z-index:7648" from="56.692902pt,18.155844pt" to="502.865902pt,18.155844pt" stroked="true" strokeweight=".3pt" strokecolor="#939598">
            <v:stroke dashstyle="solid"/>
            <w10:wrap type="none"/>
          </v:line>
        </w:pict>
      </w:r>
      <w:r>
        <w:rPr/>
        <w:pict>
          <v:line style="position:absolute;mso-position-horizontal-relative:page;mso-position-vertical-relative:paragraph;z-index:7672" from="517.322815pt,18.155844pt" to="538.582815pt,18.155844pt" stroked="true" strokeweight=".3pt" strokecolor="#939598">
            <v:stroke dashstyle="solid"/>
            <w10:wrap type="none"/>
          </v:line>
        </w:pict>
      </w:r>
      <w:r>
        <w:rPr>
          <w:color w:val="231F20"/>
          <w:w w:val="105"/>
        </w:rPr>
        <w:t>Grafik 3. 30   Andil Inflasi (yoy) Kelompok Pangan</w:t>
      </w:r>
      <w:r>
        <w:rPr>
          <w:color w:val="231F20"/>
          <w:spacing w:val="21"/>
          <w:w w:val="105"/>
        </w:rPr>
        <w:t> </w:t>
      </w:r>
      <w:r>
        <w:rPr>
          <w:color w:val="231F20"/>
          <w:spacing w:val="-3"/>
          <w:w w:val="105"/>
        </w:rPr>
        <w:t>Triwulan</w:t>
      </w:r>
      <w:r>
        <w:rPr>
          <w:color w:val="231F20"/>
          <w:spacing w:val="9"/>
          <w:w w:val="105"/>
        </w:rPr>
        <w:t> </w:t>
      </w:r>
      <w:r>
        <w:rPr>
          <w:color w:val="231F20"/>
          <w:w w:val="105"/>
        </w:rPr>
        <w:t>II-2018</w:t>
        <w:tab/>
        <w:t>81</w:t>
      </w:r>
    </w:p>
    <w:p>
      <w:pPr>
        <w:pStyle w:val="Heading7"/>
        <w:tabs>
          <w:tab w:pos="10469" w:val="left" w:leader="none"/>
        </w:tabs>
        <w:spacing w:before="62"/>
      </w:pPr>
      <w:r>
        <w:rPr/>
        <w:pict>
          <v:line style="position:absolute;mso-position-horizontal-relative:page;mso-position-vertical-relative:paragraph;z-index:8464" from="56.692902pt,17.579844pt" to="502.865902pt,17.579844pt" stroked="true" strokeweight=".3pt" strokecolor="#939598">
            <v:stroke dashstyle="solid"/>
            <w10:wrap type="none"/>
          </v:line>
        </w:pict>
      </w:r>
      <w:r>
        <w:rPr/>
        <w:pict>
          <v:line style="position:absolute;mso-position-horizontal-relative:page;mso-position-vertical-relative:paragraph;z-index:8488" from="517.322815pt,17.579844pt" to="538.582815pt,17.579844pt" stroked="true" strokeweight=".3pt" strokecolor="#939598">
            <v:stroke dashstyle="solid"/>
            <w10:wrap type="none"/>
          </v:line>
        </w:pict>
      </w:r>
      <w:r>
        <w:rPr>
          <w:color w:val="231F20"/>
          <w:w w:val="105"/>
        </w:rPr>
        <w:t>Grafik 4.1 Kontribusi Konsumsi Rumah </w:t>
      </w:r>
      <w:r>
        <w:rPr>
          <w:color w:val="231F20"/>
          <w:spacing w:val="-5"/>
          <w:w w:val="105"/>
        </w:rPr>
        <w:t>Tangga  </w:t>
      </w:r>
      <w:r>
        <w:rPr>
          <w:color w:val="231F20"/>
          <w:spacing w:val="-4"/>
          <w:w w:val="105"/>
        </w:rPr>
        <w:t>Terhadap</w:t>
      </w:r>
      <w:r>
        <w:rPr>
          <w:color w:val="231F20"/>
          <w:spacing w:val="26"/>
          <w:w w:val="105"/>
        </w:rPr>
        <w:t> </w:t>
      </w:r>
      <w:r>
        <w:rPr>
          <w:color w:val="231F20"/>
          <w:w w:val="105"/>
        </w:rPr>
        <w:t>PDRB</w:t>
      </w:r>
      <w:r>
        <w:rPr>
          <w:color w:val="231F20"/>
          <w:spacing w:val="10"/>
          <w:w w:val="105"/>
        </w:rPr>
        <w:t> </w:t>
      </w:r>
      <w:r>
        <w:rPr>
          <w:color w:val="231F20"/>
          <w:w w:val="105"/>
        </w:rPr>
        <w:t>Bali</w:t>
        <w:tab/>
        <w:t>85</w:t>
      </w:r>
    </w:p>
    <w:p>
      <w:pPr>
        <w:pStyle w:val="Heading7"/>
        <w:tabs>
          <w:tab w:pos="10469" w:val="left" w:leader="none"/>
        </w:tabs>
        <w:spacing w:before="61"/>
      </w:pPr>
      <w:r>
        <w:rPr>
          <w:color w:val="231F20"/>
          <w:w w:val="105"/>
        </w:rPr>
        <w:t>Grafik 4.2 Persepsi Rumah </w:t>
      </w:r>
      <w:r>
        <w:rPr>
          <w:color w:val="231F20"/>
          <w:spacing w:val="-5"/>
          <w:w w:val="105"/>
        </w:rPr>
        <w:t>Tangga </w:t>
      </w:r>
      <w:r>
        <w:rPr>
          <w:color w:val="231F20"/>
          <w:w w:val="105"/>
        </w:rPr>
        <w:t>Bali </w:t>
      </w:r>
      <w:r>
        <w:rPr>
          <w:color w:val="231F20"/>
          <w:spacing w:val="-4"/>
          <w:w w:val="105"/>
        </w:rPr>
        <w:t>Terhadap </w:t>
      </w:r>
      <w:r>
        <w:rPr>
          <w:color w:val="231F20"/>
          <w:w w:val="105"/>
        </w:rPr>
        <w:t>Ekonomi </w:t>
      </w:r>
      <w:r>
        <w:rPr>
          <w:color w:val="231F20"/>
          <w:spacing w:val="7"/>
          <w:w w:val="105"/>
        </w:rPr>
        <w:t> </w:t>
      </w:r>
      <w:r>
        <w:rPr>
          <w:color w:val="231F20"/>
          <w:w w:val="105"/>
        </w:rPr>
        <w:t>Saat</w:t>
      </w:r>
      <w:r>
        <w:rPr>
          <w:color w:val="231F20"/>
          <w:spacing w:val="6"/>
          <w:w w:val="105"/>
        </w:rPr>
        <w:t> </w:t>
      </w:r>
      <w:r>
        <w:rPr>
          <w:color w:val="231F20"/>
          <w:w w:val="105"/>
        </w:rPr>
        <w:t>Ini</w:t>
        <w:tab/>
        <w:t>85</w:t>
      </w:r>
    </w:p>
    <w:p>
      <w:pPr>
        <w:pStyle w:val="Heading7"/>
        <w:tabs>
          <w:tab w:pos="10469" w:val="left" w:leader="none"/>
        </w:tabs>
        <w:spacing w:before="62"/>
      </w:pPr>
      <w:r>
        <w:rPr/>
        <w:pict>
          <v:line style="position:absolute;mso-position-horizontal-relative:page;mso-position-vertical-relative:paragraph;z-index:7696" from="56.692902pt,1.870844pt" to="502.865902pt,1.870844pt" stroked="true" strokeweight=".3pt" strokecolor="#939598">
            <v:stroke dashstyle="solid"/>
            <w10:wrap type="none"/>
          </v:line>
        </w:pict>
      </w:r>
      <w:r>
        <w:rPr/>
        <w:pict>
          <v:line style="position:absolute;mso-position-horizontal-relative:page;mso-position-vertical-relative:paragraph;z-index:7720" from="517.322815pt,1.870844pt" to="538.582815pt,1.870844pt" stroked="true" strokeweight=".3pt" strokecolor="#939598">
            <v:stroke dashstyle="solid"/>
            <w10:wrap type="none"/>
          </v:line>
        </w:pict>
      </w:r>
      <w:r>
        <w:rPr/>
        <w:pict>
          <v:line style="position:absolute;mso-position-horizontal-relative:page;mso-position-vertical-relative:paragraph;z-index:8512" from="56.692902pt,17.744944pt" to="502.865902pt,17.744944pt" stroked="true" strokeweight=".3pt" strokecolor="#939598">
            <v:stroke dashstyle="solid"/>
            <w10:wrap type="none"/>
          </v:line>
        </w:pict>
      </w:r>
      <w:r>
        <w:rPr/>
        <w:pict>
          <v:line style="position:absolute;mso-position-horizontal-relative:page;mso-position-vertical-relative:paragraph;z-index:8536" from="517.322815pt,17.744944pt" to="538.582815pt,17.744944pt" stroked="true" strokeweight=".3pt" strokecolor="#939598">
            <v:stroke dashstyle="solid"/>
            <w10:wrap type="none"/>
          </v:line>
        </w:pict>
      </w:r>
      <w:r>
        <w:rPr>
          <w:color w:val="231F20"/>
          <w:w w:val="105"/>
        </w:rPr>
        <w:t>Grafik 4.3 Komposisi Pengeluaran Rumah </w:t>
      </w:r>
      <w:r>
        <w:rPr>
          <w:color w:val="231F20"/>
          <w:spacing w:val="1"/>
          <w:w w:val="105"/>
        </w:rPr>
        <w:t> </w:t>
      </w:r>
      <w:r>
        <w:rPr>
          <w:color w:val="231F20"/>
          <w:spacing w:val="-5"/>
          <w:w w:val="105"/>
        </w:rPr>
        <w:t>Tangga</w:t>
      </w:r>
      <w:r>
        <w:rPr>
          <w:color w:val="231F20"/>
          <w:spacing w:val="10"/>
          <w:w w:val="105"/>
        </w:rPr>
        <w:t> </w:t>
      </w:r>
      <w:r>
        <w:rPr>
          <w:color w:val="231F20"/>
          <w:w w:val="105"/>
        </w:rPr>
        <w:t>Bali</w:t>
        <w:tab/>
        <w:t>86</w:t>
      </w:r>
    </w:p>
    <w:p>
      <w:pPr>
        <w:pStyle w:val="Heading7"/>
        <w:tabs>
          <w:tab w:pos="10469" w:val="left" w:leader="none"/>
        </w:tabs>
        <w:spacing w:before="61"/>
      </w:pPr>
      <w:r>
        <w:rPr>
          <w:color w:val="231F20"/>
          <w:w w:val="105"/>
        </w:rPr>
        <w:t>Grafik</w:t>
      </w:r>
      <w:r>
        <w:rPr>
          <w:color w:val="231F20"/>
          <w:spacing w:val="10"/>
          <w:w w:val="105"/>
        </w:rPr>
        <w:t> </w:t>
      </w:r>
      <w:r>
        <w:rPr>
          <w:color w:val="231F20"/>
          <w:w w:val="105"/>
        </w:rPr>
        <w:t>4.4</w:t>
      </w:r>
      <w:r>
        <w:rPr>
          <w:color w:val="231F20"/>
          <w:spacing w:val="11"/>
          <w:w w:val="105"/>
        </w:rPr>
        <w:t> </w:t>
      </w:r>
      <w:r>
        <w:rPr>
          <w:color w:val="231F20"/>
          <w:w w:val="105"/>
        </w:rPr>
        <w:t>Komposisi</w:t>
      </w:r>
      <w:r>
        <w:rPr>
          <w:color w:val="231F20"/>
          <w:spacing w:val="10"/>
          <w:w w:val="105"/>
        </w:rPr>
        <w:t> </w:t>
      </w:r>
      <w:r>
        <w:rPr>
          <w:color w:val="231F20"/>
          <w:w w:val="105"/>
        </w:rPr>
        <w:t>DPK</w:t>
      </w:r>
      <w:r>
        <w:rPr>
          <w:color w:val="231F20"/>
          <w:spacing w:val="11"/>
          <w:w w:val="105"/>
        </w:rPr>
        <w:t> </w:t>
      </w:r>
      <w:r>
        <w:rPr>
          <w:color w:val="231F20"/>
          <w:w w:val="105"/>
        </w:rPr>
        <w:t>Perbankan</w:t>
      </w:r>
      <w:r>
        <w:rPr>
          <w:color w:val="231F20"/>
          <w:spacing w:val="11"/>
          <w:w w:val="105"/>
        </w:rPr>
        <w:t> </w:t>
      </w:r>
      <w:r>
        <w:rPr>
          <w:color w:val="231F20"/>
          <w:w w:val="105"/>
        </w:rPr>
        <w:t>Bali</w:t>
      </w:r>
      <w:r>
        <w:rPr>
          <w:color w:val="231F20"/>
          <w:spacing w:val="10"/>
          <w:w w:val="105"/>
        </w:rPr>
        <w:t> </w:t>
      </w:r>
      <w:r>
        <w:rPr>
          <w:color w:val="231F20"/>
          <w:w w:val="105"/>
        </w:rPr>
        <w:t>(%</w:t>
      </w:r>
      <w:r>
        <w:rPr>
          <w:color w:val="231F20"/>
          <w:spacing w:val="11"/>
          <w:w w:val="105"/>
        </w:rPr>
        <w:t> </w:t>
      </w:r>
      <w:r>
        <w:rPr>
          <w:color w:val="231F20"/>
          <w:w w:val="105"/>
        </w:rPr>
        <w:t>total</w:t>
      </w:r>
      <w:r>
        <w:rPr>
          <w:color w:val="231F20"/>
          <w:spacing w:val="11"/>
          <w:w w:val="105"/>
        </w:rPr>
        <w:t> </w:t>
      </w:r>
      <w:r>
        <w:rPr>
          <w:color w:val="231F20"/>
          <w:w w:val="105"/>
        </w:rPr>
        <w:t>DPK</w:t>
      </w:r>
      <w:r>
        <w:rPr>
          <w:color w:val="231F20"/>
          <w:spacing w:val="10"/>
          <w:w w:val="105"/>
        </w:rPr>
        <w:t> </w:t>
      </w:r>
      <w:r>
        <w:rPr>
          <w:color w:val="231F20"/>
          <w:w w:val="105"/>
        </w:rPr>
        <w:t>Bali)</w:t>
        <w:tab/>
        <w:t>86</w:t>
      </w:r>
    </w:p>
    <w:p>
      <w:pPr>
        <w:pStyle w:val="Heading7"/>
        <w:tabs>
          <w:tab w:pos="10469" w:val="left" w:leader="none"/>
        </w:tabs>
        <w:spacing w:before="62"/>
      </w:pPr>
      <w:r>
        <w:rPr/>
        <w:pict>
          <v:line style="position:absolute;mso-position-horizontal-relative:page;mso-position-vertical-relative:paragraph;z-index:7744" from="56.692902pt,2.320044pt" to="502.865902pt,2.320044pt" stroked="true" strokeweight=".3pt" strokecolor="#939598">
            <v:stroke dashstyle="solid"/>
            <w10:wrap type="none"/>
          </v:line>
        </w:pict>
      </w:r>
      <w:r>
        <w:rPr/>
        <w:pict>
          <v:line style="position:absolute;mso-position-horizontal-relative:page;mso-position-vertical-relative:paragraph;z-index:7768" from="517.322815pt,2.320044pt" to="538.582815pt,2.320044pt" stroked="true" strokeweight=".3pt" strokecolor="#939598">
            <v:stroke dashstyle="solid"/>
            <w10:wrap type="none"/>
          </v:line>
        </w:pict>
      </w:r>
      <w:r>
        <w:rPr/>
        <w:pict>
          <v:line style="position:absolute;mso-position-horizontal-relative:page;mso-position-vertical-relative:paragraph;z-index:8560" from="56.692902pt,18.194145pt" to="502.865902pt,18.194145pt" stroked="true" strokeweight=".3pt" strokecolor="#939598">
            <v:stroke dashstyle="solid"/>
            <w10:wrap type="none"/>
          </v:line>
        </w:pict>
      </w:r>
      <w:r>
        <w:rPr/>
        <w:pict>
          <v:line style="position:absolute;mso-position-horizontal-relative:page;mso-position-vertical-relative:paragraph;z-index:8584" from="517.322815pt,18.194145pt" to="538.582815pt,18.194145pt" stroked="true" strokeweight=".3pt" strokecolor="#939598">
            <v:stroke dashstyle="solid"/>
            <w10:wrap type="none"/>
          </v:line>
        </w:pict>
      </w:r>
      <w:r>
        <w:rPr>
          <w:color w:val="231F20"/>
          <w:w w:val="105"/>
        </w:rPr>
        <w:t>Grafik</w:t>
      </w:r>
      <w:r>
        <w:rPr>
          <w:color w:val="231F20"/>
          <w:spacing w:val="7"/>
          <w:w w:val="105"/>
        </w:rPr>
        <w:t> </w:t>
      </w:r>
      <w:r>
        <w:rPr>
          <w:color w:val="231F20"/>
          <w:w w:val="105"/>
        </w:rPr>
        <w:t>4.5</w:t>
      </w:r>
      <w:r>
        <w:rPr>
          <w:color w:val="231F20"/>
          <w:spacing w:val="8"/>
          <w:w w:val="105"/>
        </w:rPr>
        <w:t> </w:t>
      </w:r>
      <w:r>
        <w:rPr>
          <w:color w:val="231F20"/>
          <w:w w:val="105"/>
        </w:rPr>
        <w:t>Komposisi</w:t>
      </w:r>
      <w:r>
        <w:rPr>
          <w:color w:val="231F20"/>
          <w:spacing w:val="8"/>
          <w:w w:val="105"/>
        </w:rPr>
        <w:t> </w:t>
      </w:r>
      <w:r>
        <w:rPr>
          <w:color w:val="231F20"/>
          <w:w w:val="105"/>
        </w:rPr>
        <w:t>Perbankan</w:t>
      </w:r>
      <w:r>
        <w:rPr>
          <w:color w:val="231F20"/>
          <w:spacing w:val="7"/>
          <w:w w:val="105"/>
        </w:rPr>
        <w:t> </w:t>
      </w:r>
      <w:r>
        <w:rPr>
          <w:color w:val="231F20"/>
          <w:w w:val="105"/>
        </w:rPr>
        <w:t>DPK</w:t>
      </w:r>
      <w:r>
        <w:rPr>
          <w:color w:val="231F20"/>
          <w:spacing w:val="8"/>
          <w:w w:val="105"/>
        </w:rPr>
        <w:t> </w:t>
      </w:r>
      <w:r>
        <w:rPr>
          <w:color w:val="231F20"/>
          <w:w w:val="105"/>
        </w:rPr>
        <w:t>Bali</w:t>
      </w:r>
      <w:r>
        <w:rPr>
          <w:color w:val="231F20"/>
          <w:spacing w:val="8"/>
          <w:w w:val="105"/>
        </w:rPr>
        <w:t> </w:t>
      </w:r>
      <w:r>
        <w:rPr>
          <w:color w:val="231F20"/>
          <w:w w:val="105"/>
        </w:rPr>
        <w:t>berdasarkan</w:t>
      </w:r>
      <w:r>
        <w:rPr>
          <w:color w:val="231F20"/>
          <w:spacing w:val="7"/>
          <w:w w:val="105"/>
        </w:rPr>
        <w:t> </w:t>
      </w:r>
      <w:r>
        <w:rPr>
          <w:color w:val="231F20"/>
          <w:w w:val="105"/>
        </w:rPr>
        <w:t>Jenis</w:t>
      </w:r>
      <w:r>
        <w:rPr>
          <w:color w:val="231F20"/>
          <w:spacing w:val="8"/>
          <w:w w:val="105"/>
        </w:rPr>
        <w:t> </w:t>
      </w:r>
      <w:r>
        <w:rPr>
          <w:color w:val="231F20"/>
          <w:w w:val="105"/>
        </w:rPr>
        <w:t>Simpanan</w:t>
      </w:r>
      <w:r>
        <w:rPr>
          <w:color w:val="231F20"/>
          <w:spacing w:val="8"/>
          <w:w w:val="105"/>
        </w:rPr>
        <w:t> </w:t>
      </w:r>
      <w:r>
        <w:rPr>
          <w:color w:val="231F20"/>
          <w:w w:val="105"/>
        </w:rPr>
        <w:t>(%</w:t>
      </w:r>
      <w:r>
        <w:rPr>
          <w:color w:val="231F20"/>
          <w:spacing w:val="7"/>
          <w:w w:val="105"/>
        </w:rPr>
        <w:t> </w:t>
      </w:r>
      <w:r>
        <w:rPr>
          <w:color w:val="231F20"/>
          <w:w w:val="105"/>
        </w:rPr>
        <w:t>total</w:t>
      </w:r>
      <w:r>
        <w:rPr>
          <w:color w:val="231F20"/>
          <w:spacing w:val="8"/>
          <w:w w:val="105"/>
        </w:rPr>
        <w:t> </w:t>
      </w:r>
      <w:r>
        <w:rPr>
          <w:color w:val="231F20"/>
          <w:w w:val="105"/>
        </w:rPr>
        <w:t>DPK</w:t>
      </w:r>
      <w:r>
        <w:rPr>
          <w:color w:val="231F20"/>
          <w:spacing w:val="8"/>
          <w:w w:val="105"/>
        </w:rPr>
        <w:t> </w:t>
      </w:r>
      <w:r>
        <w:rPr>
          <w:color w:val="231F20"/>
          <w:w w:val="105"/>
        </w:rPr>
        <w:t>Bali)</w:t>
        <w:tab/>
        <w:t>86</w:t>
      </w:r>
    </w:p>
    <w:p>
      <w:pPr>
        <w:pStyle w:val="Heading7"/>
        <w:tabs>
          <w:tab w:pos="10469" w:val="left" w:leader="none"/>
        </w:tabs>
        <w:spacing w:before="61"/>
      </w:pPr>
      <w:r>
        <w:rPr>
          <w:color w:val="231F20"/>
          <w:w w:val="105"/>
        </w:rPr>
        <w:t>Grafik 4.6 Pertumbuhan DPK Perbankan </w:t>
      </w:r>
      <w:r>
        <w:rPr>
          <w:color w:val="231F20"/>
          <w:spacing w:val="1"/>
          <w:w w:val="105"/>
        </w:rPr>
        <w:t> </w:t>
      </w:r>
      <w:r>
        <w:rPr>
          <w:color w:val="231F20"/>
          <w:w w:val="105"/>
        </w:rPr>
        <w:t>Bali</w:t>
      </w:r>
      <w:r>
        <w:rPr>
          <w:color w:val="231F20"/>
          <w:spacing w:val="11"/>
          <w:w w:val="105"/>
        </w:rPr>
        <w:t> </w:t>
      </w:r>
      <w:r>
        <w:rPr>
          <w:color w:val="231F20"/>
          <w:w w:val="105"/>
        </w:rPr>
        <w:t>(%)</w:t>
        <w:tab/>
        <w:t>87</w:t>
      </w:r>
    </w:p>
    <w:p>
      <w:pPr>
        <w:pStyle w:val="Heading7"/>
        <w:tabs>
          <w:tab w:pos="10469" w:val="left" w:leader="none"/>
        </w:tabs>
        <w:spacing w:before="62"/>
      </w:pPr>
      <w:r>
        <w:rPr/>
        <w:pict>
          <v:line style="position:absolute;mso-position-horizontal-relative:page;mso-position-vertical-relative:paragraph;z-index:7792" from="56.692902pt,2.201944pt" to="502.865902pt,2.201944pt" stroked="true" strokeweight=".3pt" strokecolor="#939598">
            <v:stroke dashstyle="solid"/>
            <w10:wrap type="none"/>
          </v:line>
        </w:pict>
      </w:r>
      <w:r>
        <w:rPr/>
        <w:pict>
          <v:line style="position:absolute;mso-position-horizontal-relative:page;mso-position-vertical-relative:paragraph;z-index:7816" from="517.322815pt,2.201944pt" to="538.582815pt,2.201944pt" stroked="true" strokeweight=".3pt" strokecolor="#939598">
            <v:stroke dashstyle="solid"/>
            <w10:wrap type="none"/>
          </v:line>
        </w:pict>
      </w:r>
      <w:r>
        <w:rPr/>
        <w:pict>
          <v:line style="position:absolute;mso-position-horizontal-relative:page;mso-position-vertical-relative:paragraph;z-index:8608" from="56.692902pt,18.075945pt" to="502.865902pt,18.075945pt" stroked="true" strokeweight=".3pt" strokecolor="#939598">
            <v:stroke dashstyle="solid"/>
            <w10:wrap type="none"/>
          </v:line>
        </w:pict>
      </w:r>
      <w:r>
        <w:rPr/>
        <w:pict>
          <v:line style="position:absolute;mso-position-horizontal-relative:page;mso-position-vertical-relative:paragraph;z-index:8632" from="517.322815pt,18.075945pt" to="538.582815pt,18.075945pt" stroked="true" strokeweight=".3pt" strokecolor="#939598">
            <v:stroke dashstyle="solid"/>
            <w10:wrap type="none"/>
          </v:line>
        </w:pict>
      </w:r>
      <w:r>
        <w:rPr>
          <w:color w:val="231F20"/>
          <w:w w:val="105"/>
        </w:rPr>
        <w:t>Grafik 4.7 Pertumbuhan DPK</w:t>
      </w:r>
      <w:r>
        <w:rPr>
          <w:color w:val="231F20"/>
          <w:spacing w:val="46"/>
          <w:w w:val="105"/>
        </w:rPr>
        <w:t> </w:t>
      </w:r>
      <w:r>
        <w:rPr>
          <w:color w:val="231F20"/>
          <w:w w:val="105"/>
        </w:rPr>
        <w:t>Perseorangan</w:t>
      </w:r>
      <w:r>
        <w:rPr>
          <w:color w:val="231F20"/>
          <w:spacing w:val="12"/>
          <w:w w:val="105"/>
        </w:rPr>
        <w:t> </w:t>
      </w:r>
      <w:r>
        <w:rPr>
          <w:color w:val="231F20"/>
          <w:w w:val="105"/>
        </w:rPr>
        <w:t>(%)</w:t>
        <w:tab/>
        <w:t>87</w:t>
      </w:r>
    </w:p>
    <w:p>
      <w:pPr>
        <w:pStyle w:val="Heading7"/>
        <w:tabs>
          <w:tab w:pos="10469" w:val="left" w:leader="none"/>
        </w:tabs>
        <w:spacing w:before="61"/>
      </w:pPr>
      <w:r>
        <w:rPr>
          <w:color w:val="231F20"/>
          <w:w w:val="105"/>
        </w:rPr>
        <w:t>Grafik 4.8 Komposisi Penyaluran</w:t>
      </w:r>
      <w:r>
        <w:rPr>
          <w:color w:val="231F20"/>
          <w:spacing w:val="14"/>
          <w:w w:val="105"/>
        </w:rPr>
        <w:t> </w:t>
      </w:r>
      <w:r>
        <w:rPr>
          <w:color w:val="231F20"/>
          <w:w w:val="105"/>
        </w:rPr>
        <w:t>Kredit</w:t>
      </w:r>
      <w:r>
        <w:rPr>
          <w:color w:val="231F20"/>
          <w:spacing w:val="3"/>
          <w:w w:val="105"/>
        </w:rPr>
        <w:t> </w:t>
      </w:r>
      <w:r>
        <w:rPr>
          <w:color w:val="231F20"/>
          <w:w w:val="105"/>
        </w:rPr>
        <w:t>Perbankan</w:t>
        <w:tab/>
        <w:t>88</w:t>
      </w:r>
    </w:p>
    <w:p>
      <w:pPr>
        <w:pStyle w:val="Heading7"/>
        <w:tabs>
          <w:tab w:pos="10469" w:val="left" w:leader="none"/>
        </w:tabs>
        <w:spacing w:before="61"/>
      </w:pPr>
      <w:r>
        <w:rPr/>
        <w:pict>
          <v:line style="position:absolute;mso-position-horizontal-relative:page;mso-position-vertical-relative:paragraph;z-index:7840" from="56.692902pt,2.600144pt" to="502.865902pt,2.600144pt" stroked="true" strokeweight=".3pt" strokecolor="#939598">
            <v:stroke dashstyle="solid"/>
            <w10:wrap type="none"/>
          </v:line>
        </w:pict>
      </w:r>
      <w:r>
        <w:rPr/>
        <w:pict>
          <v:line style="position:absolute;mso-position-horizontal-relative:page;mso-position-vertical-relative:paragraph;z-index:7864" from="517.322815pt,2.600144pt" to="538.582815pt,2.600144pt" stroked="true" strokeweight=".3pt" strokecolor="#939598">
            <v:stroke dashstyle="solid"/>
            <w10:wrap type="none"/>
          </v:line>
        </w:pict>
      </w:r>
      <w:r>
        <w:rPr>
          <w:color w:val="231F20"/>
          <w:w w:val="105"/>
        </w:rPr>
        <w:t>Grafik 4.9 Komposisi</w:t>
      </w:r>
      <w:r>
        <w:rPr>
          <w:color w:val="231F20"/>
          <w:spacing w:val="19"/>
          <w:w w:val="105"/>
        </w:rPr>
        <w:t> </w:t>
      </w:r>
      <w:r>
        <w:rPr>
          <w:color w:val="231F20"/>
          <w:w w:val="105"/>
        </w:rPr>
        <w:t>Kredit</w:t>
      </w:r>
      <w:r>
        <w:rPr>
          <w:color w:val="231F20"/>
          <w:spacing w:val="6"/>
          <w:w w:val="105"/>
        </w:rPr>
        <w:t> </w:t>
      </w:r>
      <w:r>
        <w:rPr>
          <w:color w:val="231F20"/>
          <w:w w:val="105"/>
        </w:rPr>
        <w:t>Perseorangan</w:t>
        <w:tab/>
        <w:t>88</w:t>
      </w:r>
    </w:p>
    <w:p>
      <w:pPr>
        <w:pStyle w:val="Heading7"/>
        <w:tabs>
          <w:tab w:pos="10469" w:val="left" w:leader="none"/>
        </w:tabs>
        <w:spacing w:before="62"/>
      </w:pPr>
      <w:r>
        <w:rPr/>
        <w:pict>
          <v:line style="position:absolute;mso-position-horizontal-relative:page;mso-position-vertical-relative:paragraph;z-index:8656" from="56.692902pt,2.024244pt" to="502.865902pt,2.024244pt" stroked="true" strokeweight=".3pt" strokecolor="#939598">
            <v:stroke dashstyle="solid"/>
            <w10:wrap type="none"/>
          </v:line>
        </w:pict>
      </w:r>
      <w:r>
        <w:rPr/>
        <w:pict>
          <v:line style="position:absolute;mso-position-horizontal-relative:page;mso-position-vertical-relative:paragraph;z-index:8680" from="517.322815pt,2.024244pt" to="538.582815pt,2.024244pt" stroked="true" strokeweight=".3pt" strokecolor="#939598">
            <v:stroke dashstyle="solid"/>
            <w10:wrap type="none"/>
          </v:line>
        </w:pict>
      </w:r>
      <w:r>
        <w:rPr>
          <w:color w:val="231F20"/>
          <w:w w:val="105"/>
        </w:rPr>
        <w:t>Grafik 4.10  Komposisi Kredit</w:t>
      </w:r>
      <w:r>
        <w:rPr>
          <w:color w:val="231F20"/>
          <w:spacing w:val="38"/>
          <w:w w:val="105"/>
        </w:rPr>
        <w:t> </w:t>
      </w:r>
      <w:r>
        <w:rPr>
          <w:color w:val="231F20"/>
          <w:w w:val="105"/>
        </w:rPr>
        <w:t>Konsumsi</w:t>
      </w:r>
      <w:r>
        <w:rPr>
          <w:color w:val="231F20"/>
          <w:spacing w:val="8"/>
          <w:w w:val="105"/>
        </w:rPr>
        <w:t> </w:t>
      </w:r>
      <w:r>
        <w:rPr>
          <w:color w:val="231F20"/>
          <w:w w:val="105"/>
        </w:rPr>
        <w:t>Perseorangan</w:t>
        <w:tab/>
        <w:t>88</w:t>
      </w:r>
    </w:p>
    <w:p>
      <w:pPr>
        <w:pStyle w:val="Heading7"/>
        <w:tabs>
          <w:tab w:pos="10469" w:val="left" w:leader="none"/>
        </w:tabs>
        <w:spacing w:before="61"/>
      </w:pPr>
      <w:r>
        <w:rPr/>
        <w:pict>
          <v:line style="position:absolute;mso-position-horizontal-relative:page;mso-position-vertical-relative:paragraph;z-index:7888" from="56.692902pt,2.198844pt" to="502.865902pt,2.198844pt" stroked="true" strokeweight=".3pt" strokecolor="#939598">
            <v:stroke dashstyle="solid"/>
            <w10:wrap type="none"/>
          </v:line>
        </w:pict>
      </w:r>
      <w:r>
        <w:rPr/>
        <w:pict>
          <v:line style="position:absolute;mso-position-horizontal-relative:page;mso-position-vertical-relative:paragraph;z-index:7912" from="517.322815pt,2.198844pt" to="538.582815pt,2.198844pt" stroked="true" strokeweight=".3pt" strokecolor="#939598">
            <v:stroke dashstyle="solid"/>
            <w10:wrap type="none"/>
          </v:line>
        </w:pict>
      </w:r>
      <w:r>
        <w:rPr/>
        <w:pict>
          <v:line style="position:absolute;mso-position-horizontal-relative:page;mso-position-vertical-relative:paragraph;z-index:8704" from="56.692902pt,18.072844pt" to="502.865902pt,18.072844pt" stroked="true" strokeweight=".3pt" strokecolor="#939598">
            <v:stroke dashstyle="solid"/>
            <w10:wrap type="none"/>
          </v:line>
        </w:pict>
      </w:r>
      <w:r>
        <w:rPr/>
        <w:pict>
          <v:line style="position:absolute;mso-position-horizontal-relative:page;mso-position-vertical-relative:paragraph;z-index:8728" from="517.322815pt,18.072844pt" to="538.582815pt,18.072844pt" stroked="true" strokeweight=".3pt" strokecolor="#939598">
            <v:stroke dashstyle="solid"/>
            <w10:wrap type="none"/>
          </v:line>
        </w:pict>
      </w:r>
      <w:r>
        <w:rPr>
          <w:color w:val="231F20"/>
          <w:w w:val="105"/>
        </w:rPr>
        <w:t>Grafik 4.11 Pertumbuhan Kredit</w:t>
      </w:r>
      <w:r>
        <w:rPr>
          <w:color w:val="231F20"/>
          <w:spacing w:val="19"/>
          <w:w w:val="105"/>
        </w:rPr>
        <w:t> </w:t>
      </w:r>
      <w:r>
        <w:rPr>
          <w:color w:val="231F20"/>
          <w:w w:val="105"/>
        </w:rPr>
        <w:t>Konsumsi</w:t>
      </w:r>
      <w:r>
        <w:rPr>
          <w:color w:val="231F20"/>
          <w:spacing w:val="5"/>
          <w:w w:val="105"/>
        </w:rPr>
        <w:t> </w:t>
      </w:r>
      <w:r>
        <w:rPr>
          <w:color w:val="231F20"/>
          <w:w w:val="105"/>
        </w:rPr>
        <w:t>Perseorangan</w:t>
        <w:tab/>
        <w:t>88</w:t>
      </w:r>
    </w:p>
    <w:p>
      <w:pPr>
        <w:pStyle w:val="Heading7"/>
        <w:tabs>
          <w:tab w:pos="10469" w:val="left" w:leader="none"/>
        </w:tabs>
        <w:spacing w:before="62"/>
      </w:pPr>
      <w:r>
        <w:rPr>
          <w:color w:val="231F20"/>
          <w:w w:val="105"/>
        </w:rPr>
        <w:t>Grafik</w:t>
      </w:r>
      <w:r>
        <w:rPr>
          <w:color w:val="231F20"/>
          <w:spacing w:val="9"/>
          <w:w w:val="105"/>
        </w:rPr>
        <w:t> </w:t>
      </w:r>
      <w:r>
        <w:rPr>
          <w:color w:val="231F20"/>
          <w:w w:val="105"/>
        </w:rPr>
        <w:t>4.</w:t>
      </w:r>
      <w:r>
        <w:rPr>
          <w:color w:val="231F20"/>
          <w:spacing w:val="10"/>
          <w:w w:val="105"/>
        </w:rPr>
        <w:t> </w:t>
      </w:r>
      <w:r>
        <w:rPr>
          <w:color w:val="231F20"/>
          <w:w w:val="105"/>
        </w:rPr>
        <w:t>12</w:t>
      </w:r>
      <w:r>
        <w:rPr>
          <w:color w:val="231F20"/>
          <w:spacing w:val="10"/>
          <w:w w:val="105"/>
        </w:rPr>
        <w:t> </w:t>
      </w:r>
      <w:r>
        <w:rPr>
          <w:color w:val="231F20"/>
          <w:w w:val="105"/>
        </w:rPr>
        <w:t>NPL</w:t>
      </w:r>
      <w:r>
        <w:rPr>
          <w:color w:val="231F20"/>
          <w:spacing w:val="10"/>
          <w:w w:val="105"/>
        </w:rPr>
        <w:t> </w:t>
      </w:r>
      <w:r>
        <w:rPr>
          <w:color w:val="231F20"/>
          <w:w w:val="105"/>
        </w:rPr>
        <w:t>dan</w:t>
      </w:r>
      <w:r>
        <w:rPr>
          <w:color w:val="231F20"/>
          <w:spacing w:val="10"/>
          <w:w w:val="105"/>
        </w:rPr>
        <w:t> </w:t>
      </w:r>
      <w:r>
        <w:rPr>
          <w:color w:val="231F20"/>
          <w:w w:val="105"/>
        </w:rPr>
        <w:t>Suku</w:t>
      </w:r>
      <w:r>
        <w:rPr>
          <w:color w:val="231F20"/>
          <w:spacing w:val="10"/>
          <w:w w:val="105"/>
        </w:rPr>
        <w:t> </w:t>
      </w:r>
      <w:r>
        <w:rPr>
          <w:color w:val="231F20"/>
          <w:w w:val="105"/>
        </w:rPr>
        <w:t>Bunga</w:t>
      </w:r>
      <w:r>
        <w:rPr>
          <w:color w:val="231F20"/>
          <w:spacing w:val="10"/>
          <w:w w:val="105"/>
        </w:rPr>
        <w:t> </w:t>
      </w:r>
      <w:r>
        <w:rPr>
          <w:color w:val="231F20"/>
          <w:w w:val="105"/>
        </w:rPr>
        <w:t>Kredit</w:t>
      </w:r>
      <w:r>
        <w:rPr>
          <w:color w:val="231F20"/>
          <w:spacing w:val="10"/>
          <w:w w:val="105"/>
        </w:rPr>
        <w:t> </w:t>
      </w:r>
      <w:r>
        <w:rPr>
          <w:color w:val="231F20"/>
          <w:w w:val="105"/>
        </w:rPr>
        <w:t>Rumah</w:t>
      </w:r>
      <w:r>
        <w:rPr>
          <w:color w:val="231F20"/>
          <w:spacing w:val="10"/>
          <w:w w:val="105"/>
        </w:rPr>
        <w:t> </w:t>
      </w:r>
      <w:r>
        <w:rPr>
          <w:color w:val="231F20"/>
          <w:spacing w:val="-5"/>
          <w:w w:val="105"/>
        </w:rPr>
        <w:t>Tangga</w:t>
      </w:r>
      <w:r>
        <w:rPr>
          <w:color w:val="231F20"/>
          <w:spacing w:val="10"/>
          <w:w w:val="105"/>
        </w:rPr>
        <w:t> </w:t>
      </w:r>
      <w:r>
        <w:rPr>
          <w:color w:val="231F20"/>
          <w:w w:val="105"/>
        </w:rPr>
        <w:t>&amp;</w:t>
      </w:r>
      <w:r>
        <w:rPr>
          <w:color w:val="231F20"/>
          <w:spacing w:val="10"/>
          <w:w w:val="105"/>
        </w:rPr>
        <w:t> </w:t>
      </w:r>
      <w:r>
        <w:rPr>
          <w:color w:val="231F20"/>
          <w:w w:val="105"/>
        </w:rPr>
        <w:t>Kredit</w:t>
      </w:r>
      <w:r>
        <w:rPr>
          <w:color w:val="231F20"/>
          <w:spacing w:val="10"/>
          <w:w w:val="105"/>
        </w:rPr>
        <w:t> </w:t>
      </w:r>
      <w:r>
        <w:rPr>
          <w:color w:val="231F20"/>
          <w:w w:val="105"/>
        </w:rPr>
        <w:t>Konsumsi</w:t>
      </w:r>
      <w:r>
        <w:rPr>
          <w:color w:val="231F20"/>
          <w:spacing w:val="10"/>
          <w:w w:val="105"/>
        </w:rPr>
        <w:t> </w:t>
      </w:r>
      <w:r>
        <w:rPr>
          <w:color w:val="231F20"/>
          <w:w w:val="105"/>
        </w:rPr>
        <w:t>di</w:t>
      </w:r>
      <w:r>
        <w:rPr>
          <w:color w:val="231F20"/>
          <w:spacing w:val="10"/>
          <w:w w:val="105"/>
        </w:rPr>
        <w:t> </w:t>
      </w:r>
      <w:r>
        <w:rPr>
          <w:color w:val="231F20"/>
          <w:w w:val="105"/>
        </w:rPr>
        <w:t>Bali</w:t>
        <w:tab/>
        <w:t>89</w:t>
      </w:r>
    </w:p>
    <w:p>
      <w:pPr>
        <w:pStyle w:val="Heading7"/>
        <w:tabs>
          <w:tab w:pos="10469" w:val="left" w:leader="none"/>
        </w:tabs>
        <w:spacing w:before="61"/>
      </w:pPr>
      <w:r>
        <w:rPr/>
        <w:pict>
          <v:line style="position:absolute;mso-position-horizontal-relative:page;mso-position-vertical-relative:paragraph;z-index:7936" from="56.692902pt,2.143144pt" to="502.865902pt,2.143144pt" stroked="true" strokeweight=".3pt" strokecolor="#939598">
            <v:stroke dashstyle="solid"/>
            <w10:wrap type="none"/>
          </v:line>
        </w:pict>
      </w:r>
      <w:r>
        <w:rPr/>
        <w:pict>
          <v:line style="position:absolute;mso-position-horizontal-relative:page;mso-position-vertical-relative:paragraph;z-index:7960" from="517.322815pt,2.143144pt" to="538.582815pt,2.143144pt" stroked="true" strokeweight=".3pt" strokecolor="#939598">
            <v:stroke dashstyle="solid"/>
            <w10:wrap type="none"/>
          </v:line>
        </w:pict>
      </w:r>
      <w:r>
        <w:rPr/>
        <w:pict>
          <v:line style="position:absolute;mso-position-horizontal-relative:page;mso-position-vertical-relative:paragraph;z-index:8752" from="56.692902pt,18.017145pt" to="502.865902pt,18.017145pt" stroked="true" strokeweight=".3pt" strokecolor="#939598">
            <v:stroke dashstyle="solid"/>
            <w10:wrap type="none"/>
          </v:line>
        </w:pict>
      </w:r>
      <w:r>
        <w:rPr/>
        <w:pict>
          <v:line style="position:absolute;mso-position-horizontal-relative:page;mso-position-vertical-relative:paragraph;z-index:8776" from="517.322815pt,18.017145pt" to="538.582815pt,18.017145pt" stroked="true" strokeweight=".3pt" strokecolor="#939598">
            <v:stroke dashstyle="solid"/>
            <w10:wrap type="none"/>
          </v:line>
        </w:pict>
      </w:r>
      <w:r>
        <w:rPr>
          <w:color w:val="231F20"/>
          <w:w w:val="105"/>
        </w:rPr>
        <w:t>Grafik</w:t>
      </w:r>
      <w:r>
        <w:rPr>
          <w:color w:val="231F20"/>
          <w:spacing w:val="14"/>
          <w:w w:val="105"/>
        </w:rPr>
        <w:t> </w:t>
      </w:r>
      <w:r>
        <w:rPr>
          <w:color w:val="231F20"/>
          <w:w w:val="105"/>
        </w:rPr>
        <w:t>4.</w:t>
      </w:r>
      <w:r>
        <w:rPr>
          <w:color w:val="231F20"/>
          <w:spacing w:val="15"/>
          <w:w w:val="105"/>
        </w:rPr>
        <w:t> </w:t>
      </w:r>
      <w:r>
        <w:rPr>
          <w:color w:val="231F20"/>
          <w:w w:val="105"/>
        </w:rPr>
        <w:t>13</w:t>
      </w:r>
      <w:r>
        <w:rPr>
          <w:color w:val="231F20"/>
          <w:spacing w:val="15"/>
          <w:w w:val="105"/>
        </w:rPr>
        <w:t> </w:t>
      </w:r>
      <w:r>
        <w:rPr>
          <w:color w:val="231F20"/>
          <w:w w:val="105"/>
        </w:rPr>
        <w:t>Pertumbuhan</w:t>
      </w:r>
      <w:r>
        <w:rPr>
          <w:color w:val="231F20"/>
          <w:spacing w:val="15"/>
          <w:w w:val="105"/>
        </w:rPr>
        <w:t> </w:t>
      </w:r>
      <w:r>
        <w:rPr>
          <w:color w:val="231F20"/>
          <w:w w:val="105"/>
        </w:rPr>
        <w:t>Kredit</w:t>
      </w:r>
      <w:r>
        <w:rPr>
          <w:color w:val="231F20"/>
          <w:spacing w:val="15"/>
          <w:w w:val="105"/>
        </w:rPr>
        <w:t> </w:t>
      </w:r>
      <w:r>
        <w:rPr>
          <w:color w:val="231F20"/>
          <w:w w:val="105"/>
        </w:rPr>
        <w:t>Rumah</w:t>
      </w:r>
      <w:r>
        <w:rPr>
          <w:color w:val="231F20"/>
          <w:spacing w:val="15"/>
          <w:w w:val="105"/>
        </w:rPr>
        <w:t> </w:t>
      </w:r>
      <w:r>
        <w:rPr>
          <w:color w:val="231F20"/>
          <w:spacing w:val="-5"/>
          <w:w w:val="105"/>
        </w:rPr>
        <w:t>Tangga</w:t>
      </w:r>
      <w:r>
        <w:rPr>
          <w:color w:val="231F20"/>
          <w:spacing w:val="15"/>
          <w:w w:val="105"/>
        </w:rPr>
        <w:t> </w:t>
      </w:r>
      <w:r>
        <w:rPr>
          <w:color w:val="231F20"/>
          <w:w w:val="105"/>
        </w:rPr>
        <w:t>(%)</w:t>
        <w:tab/>
        <w:t>89</w:t>
      </w:r>
    </w:p>
    <w:p>
      <w:pPr>
        <w:pStyle w:val="Heading7"/>
        <w:tabs>
          <w:tab w:pos="10469" w:val="left" w:leader="none"/>
        </w:tabs>
        <w:spacing w:before="62"/>
      </w:pPr>
      <w:r>
        <w:rPr>
          <w:color w:val="231F20"/>
          <w:w w:val="105"/>
        </w:rPr>
        <w:t>Grafik 4. 14 Perkembangan Nilai Ekspor</w:t>
      </w:r>
      <w:r>
        <w:rPr>
          <w:color w:val="231F20"/>
          <w:spacing w:val="49"/>
          <w:w w:val="105"/>
        </w:rPr>
        <w:t> </w:t>
      </w:r>
      <w:r>
        <w:rPr>
          <w:color w:val="231F20"/>
          <w:w w:val="105"/>
        </w:rPr>
        <w:t>Barang</w:t>
      </w:r>
      <w:r>
        <w:rPr>
          <w:color w:val="231F20"/>
          <w:spacing w:val="8"/>
          <w:w w:val="105"/>
        </w:rPr>
        <w:t> </w:t>
      </w:r>
      <w:r>
        <w:rPr>
          <w:color w:val="231F20"/>
          <w:w w:val="105"/>
        </w:rPr>
        <w:t>LN</w:t>
        <w:tab/>
        <w:t>92</w:t>
      </w:r>
    </w:p>
    <w:p>
      <w:pPr>
        <w:pStyle w:val="Heading7"/>
        <w:tabs>
          <w:tab w:pos="10469" w:val="left" w:leader="none"/>
        </w:tabs>
        <w:spacing w:before="61"/>
      </w:pPr>
      <w:r>
        <w:rPr/>
        <w:pict>
          <v:line style="position:absolute;mso-position-horizontal-relative:page;mso-position-vertical-relative:paragraph;z-index:7984" from="56.692902pt,2.309144pt" to="502.865902pt,2.309144pt" stroked="true" strokeweight=".3pt" strokecolor="#939598">
            <v:stroke dashstyle="solid"/>
            <w10:wrap type="none"/>
          </v:line>
        </w:pict>
      </w:r>
      <w:r>
        <w:rPr/>
        <w:pict>
          <v:line style="position:absolute;mso-position-horizontal-relative:page;mso-position-vertical-relative:paragraph;z-index:8008" from="517.322815pt,2.309144pt" to="538.582815pt,2.309144pt" stroked="true" strokeweight=".3pt" strokecolor="#939598">
            <v:stroke dashstyle="solid"/>
            <w10:wrap type="none"/>
          </v:line>
        </w:pict>
      </w:r>
      <w:r>
        <w:rPr>
          <w:color w:val="231F20"/>
          <w:w w:val="105"/>
        </w:rPr>
        <w:t>Grafik 4. 15 Jumlah Kedatangan </w:t>
      </w:r>
      <w:r>
        <w:rPr>
          <w:color w:val="231F20"/>
          <w:spacing w:val="11"/>
          <w:w w:val="105"/>
        </w:rPr>
        <w:t> </w:t>
      </w:r>
      <w:r>
        <w:rPr>
          <w:color w:val="231F20"/>
          <w:w w:val="105"/>
        </w:rPr>
        <w:t>Penumpang</w:t>
      </w:r>
      <w:r>
        <w:rPr>
          <w:color w:val="231F20"/>
          <w:spacing w:val="13"/>
          <w:w w:val="105"/>
        </w:rPr>
        <w:t> </w:t>
      </w:r>
      <w:r>
        <w:rPr>
          <w:color w:val="231F20"/>
          <w:w w:val="105"/>
        </w:rPr>
        <w:t>Domestik</w:t>
        <w:tab/>
        <w:t>93</w:t>
      </w:r>
    </w:p>
    <w:p>
      <w:pPr>
        <w:pStyle w:val="Heading7"/>
        <w:tabs>
          <w:tab w:pos="10469" w:val="left" w:leader="none"/>
        </w:tabs>
        <w:spacing w:before="62"/>
      </w:pPr>
      <w:r>
        <w:rPr/>
        <w:pict>
          <v:line style="position:absolute;mso-position-horizontal-relative:page;mso-position-vertical-relative:paragraph;z-index:8032" from="56.692902pt,18.173645pt" to="502.865902pt,18.173645pt" stroked="true" strokeweight=".3pt" strokecolor="#939598">
            <v:stroke dashstyle="solid"/>
            <w10:wrap type="none"/>
          </v:line>
        </w:pict>
      </w:r>
      <w:r>
        <w:rPr/>
        <w:pict>
          <v:line style="position:absolute;mso-position-horizontal-relative:page;mso-position-vertical-relative:paragraph;z-index:8056" from="517.322815pt,18.173645pt" to="538.582815pt,18.173645pt" stroked="true" strokeweight=".3pt" strokecolor="#939598">
            <v:stroke dashstyle="solid"/>
            <w10:wrap type="none"/>
          </v:line>
        </w:pict>
      </w:r>
      <w:r>
        <w:rPr/>
        <w:pict>
          <v:line style="position:absolute;mso-position-horizontal-relative:page;mso-position-vertical-relative:paragraph;z-index:8800" from="56.692902pt,1.733144pt" to="502.865902pt,1.733144pt" stroked="true" strokeweight=".3pt" strokecolor="#939598">
            <v:stroke dashstyle="solid"/>
            <w10:wrap type="none"/>
          </v:line>
        </w:pict>
      </w:r>
      <w:r>
        <w:rPr/>
        <w:pict>
          <v:line style="position:absolute;mso-position-horizontal-relative:page;mso-position-vertical-relative:paragraph;z-index:8824" from="517.322815pt,1.733144pt" to="538.582815pt,1.733144pt" stroked="true" strokeweight=".3pt" strokecolor="#939598">
            <v:stroke dashstyle="solid"/>
            <w10:wrap type="none"/>
          </v:line>
        </w:pict>
      </w:r>
      <w:r>
        <w:rPr>
          <w:color w:val="231F20"/>
          <w:w w:val="105"/>
        </w:rPr>
        <w:t>Grafik</w:t>
      </w:r>
      <w:r>
        <w:rPr>
          <w:color w:val="231F20"/>
          <w:spacing w:val="9"/>
          <w:w w:val="105"/>
        </w:rPr>
        <w:t> </w:t>
      </w:r>
      <w:r>
        <w:rPr>
          <w:color w:val="231F20"/>
          <w:w w:val="105"/>
        </w:rPr>
        <w:t>4.</w:t>
      </w:r>
      <w:r>
        <w:rPr>
          <w:color w:val="231F20"/>
          <w:spacing w:val="9"/>
          <w:w w:val="105"/>
        </w:rPr>
        <w:t> </w:t>
      </w:r>
      <w:r>
        <w:rPr>
          <w:color w:val="231F20"/>
          <w:w w:val="105"/>
        </w:rPr>
        <w:t>16</w:t>
      </w:r>
      <w:r>
        <w:rPr>
          <w:color w:val="231F20"/>
          <w:spacing w:val="10"/>
          <w:w w:val="105"/>
        </w:rPr>
        <w:t> </w:t>
      </w:r>
      <w:r>
        <w:rPr>
          <w:color w:val="231F20"/>
          <w:w w:val="105"/>
        </w:rPr>
        <w:t>Perkembangan</w:t>
      </w:r>
      <w:r>
        <w:rPr>
          <w:color w:val="231F20"/>
          <w:spacing w:val="9"/>
          <w:w w:val="105"/>
        </w:rPr>
        <w:t> </w:t>
      </w:r>
      <w:r>
        <w:rPr>
          <w:color w:val="231F20"/>
          <w:w w:val="105"/>
        </w:rPr>
        <w:t>Kondisi</w:t>
      </w:r>
      <w:r>
        <w:rPr>
          <w:color w:val="231F20"/>
          <w:spacing w:val="10"/>
          <w:w w:val="105"/>
        </w:rPr>
        <w:t> </w:t>
      </w:r>
      <w:r>
        <w:rPr>
          <w:color w:val="231F20"/>
          <w:w w:val="105"/>
        </w:rPr>
        <w:t>Likuiditas</w:t>
      </w:r>
      <w:r>
        <w:rPr>
          <w:color w:val="231F20"/>
          <w:spacing w:val="9"/>
          <w:w w:val="105"/>
        </w:rPr>
        <w:t> </w:t>
      </w:r>
      <w:r>
        <w:rPr>
          <w:color w:val="231F20"/>
          <w:w w:val="105"/>
        </w:rPr>
        <w:t>Keuangan</w:t>
      </w:r>
      <w:r>
        <w:rPr>
          <w:color w:val="231F20"/>
          <w:spacing w:val="10"/>
          <w:w w:val="105"/>
        </w:rPr>
        <w:t> </w:t>
      </w:r>
      <w:r>
        <w:rPr>
          <w:color w:val="231F20"/>
          <w:w w:val="105"/>
        </w:rPr>
        <w:t>Korporasi</w:t>
      </w:r>
      <w:r>
        <w:rPr>
          <w:color w:val="231F20"/>
          <w:spacing w:val="9"/>
          <w:w w:val="105"/>
        </w:rPr>
        <w:t> </w:t>
      </w:r>
      <w:r>
        <w:rPr>
          <w:color w:val="231F20"/>
          <w:w w:val="105"/>
        </w:rPr>
        <w:t>di</w:t>
      </w:r>
      <w:r>
        <w:rPr>
          <w:color w:val="231F20"/>
          <w:spacing w:val="9"/>
          <w:w w:val="105"/>
        </w:rPr>
        <w:t> </w:t>
      </w:r>
      <w:r>
        <w:rPr>
          <w:color w:val="231F20"/>
          <w:w w:val="105"/>
        </w:rPr>
        <w:t>Bali</w:t>
        <w:tab/>
        <w:t>93</w:t>
      </w:r>
    </w:p>
    <w:p>
      <w:pPr>
        <w:pStyle w:val="Heading7"/>
        <w:tabs>
          <w:tab w:pos="10469" w:val="left" w:leader="none"/>
        </w:tabs>
        <w:spacing w:before="61"/>
      </w:pPr>
      <w:r>
        <w:rPr/>
        <w:pict>
          <v:line style="position:absolute;mso-position-horizontal-relative:page;mso-position-vertical-relative:paragraph;z-index:8848" from="56.692902pt,17.497644pt" to="502.865902pt,17.497644pt" stroked="true" strokeweight=".3pt" strokecolor="#939598">
            <v:stroke dashstyle="solid"/>
            <w10:wrap type="none"/>
          </v:line>
        </w:pict>
      </w:r>
      <w:r>
        <w:rPr/>
        <w:pict>
          <v:line style="position:absolute;mso-position-horizontal-relative:page;mso-position-vertical-relative:paragraph;z-index:8872" from="517.322815pt,17.497644pt" to="538.582815pt,17.497644pt" stroked="true" strokeweight=".3pt" strokecolor="#939598">
            <v:stroke dashstyle="solid"/>
            <w10:wrap type="none"/>
          </v:line>
        </w:pict>
      </w:r>
      <w:r>
        <w:rPr>
          <w:color w:val="231F20"/>
          <w:w w:val="105"/>
        </w:rPr>
        <w:t>Grafik 4. 17 Perkembangan</w:t>
      </w:r>
      <w:r>
        <w:rPr>
          <w:color w:val="231F20"/>
          <w:spacing w:val="27"/>
          <w:w w:val="105"/>
        </w:rPr>
        <w:t> </w:t>
      </w:r>
      <w:r>
        <w:rPr>
          <w:i/>
          <w:color w:val="231F20"/>
          <w:w w:val="105"/>
        </w:rPr>
        <w:t>Likert</w:t>
      </w:r>
      <w:r>
        <w:rPr>
          <w:i/>
          <w:color w:val="231F20"/>
          <w:spacing w:val="7"/>
          <w:w w:val="105"/>
        </w:rPr>
        <w:t> </w:t>
      </w:r>
      <w:r>
        <w:rPr>
          <w:color w:val="231F20"/>
          <w:w w:val="105"/>
        </w:rPr>
        <w:t>Penjualan</w:t>
        <w:tab/>
        <w:t>93</w:t>
      </w:r>
    </w:p>
    <w:p>
      <w:pPr>
        <w:pStyle w:val="Heading7"/>
        <w:tabs>
          <w:tab w:pos="10469" w:val="left" w:leader="none"/>
        </w:tabs>
        <w:spacing w:before="61"/>
      </w:pPr>
      <w:r>
        <w:rPr>
          <w:color w:val="231F20"/>
          <w:w w:val="105"/>
        </w:rPr>
        <w:t>Grafik 4. 18 Komposisi Penggunaan </w:t>
      </w:r>
      <w:r>
        <w:rPr>
          <w:color w:val="231F20"/>
          <w:spacing w:val="4"/>
          <w:w w:val="105"/>
        </w:rPr>
        <w:t> </w:t>
      </w:r>
      <w:r>
        <w:rPr>
          <w:color w:val="231F20"/>
          <w:w w:val="105"/>
        </w:rPr>
        <w:t>Kredit</w:t>
      </w:r>
      <w:r>
        <w:rPr>
          <w:color w:val="231F20"/>
          <w:spacing w:val="11"/>
          <w:w w:val="105"/>
        </w:rPr>
        <w:t> </w:t>
      </w:r>
      <w:r>
        <w:rPr>
          <w:color w:val="231F20"/>
          <w:w w:val="105"/>
        </w:rPr>
        <w:t>Korporasi</w:t>
        <w:tab/>
        <w:t>93</w:t>
      </w:r>
    </w:p>
    <w:p>
      <w:pPr>
        <w:pStyle w:val="Heading7"/>
        <w:tabs>
          <w:tab w:pos="10469" w:val="left" w:leader="none"/>
        </w:tabs>
        <w:spacing w:before="62"/>
      </w:pPr>
      <w:r>
        <w:rPr/>
        <w:pict>
          <v:line style="position:absolute;mso-position-horizontal-relative:page;mso-position-vertical-relative:paragraph;z-index:8080" from="56.692902pt,2.122829pt" to="502.865902pt,2.122829pt" stroked="true" strokeweight=".3pt" strokecolor="#939598">
            <v:stroke dashstyle="solid"/>
            <w10:wrap type="none"/>
          </v:line>
        </w:pict>
      </w:r>
      <w:r>
        <w:rPr/>
        <w:pict>
          <v:line style="position:absolute;mso-position-horizontal-relative:page;mso-position-vertical-relative:paragraph;z-index:8104" from="517.322815pt,2.122829pt" to="538.582815pt,2.122829pt" stroked="true" strokeweight=".3pt" strokecolor="#939598">
            <v:stroke dashstyle="solid"/>
            <w10:wrap type="none"/>
          </v:line>
        </w:pict>
      </w:r>
      <w:r>
        <w:rPr/>
        <w:pict>
          <v:line style="position:absolute;mso-position-horizontal-relative:page;mso-position-vertical-relative:paragraph;z-index:8896" from="56.692902pt,17.99683pt" to="502.865902pt,17.99683pt" stroked="true" strokeweight=".3pt" strokecolor="#939598">
            <v:stroke dashstyle="solid"/>
            <w10:wrap type="none"/>
          </v:line>
        </w:pict>
      </w:r>
      <w:r>
        <w:rPr/>
        <w:pict>
          <v:line style="position:absolute;mso-position-horizontal-relative:page;mso-position-vertical-relative:paragraph;z-index:8920" from="517.322815pt,17.99683pt" to="538.582815pt,17.99683pt" stroked="true" strokeweight=".3pt" strokecolor="#939598">
            <v:stroke dashstyle="solid"/>
            <w10:wrap type="none"/>
          </v:line>
        </w:pict>
      </w:r>
      <w:r>
        <w:rPr>
          <w:color w:val="231F20"/>
          <w:w w:val="105"/>
        </w:rPr>
        <w:t>Grafik 4. 19 Pertumbuhan</w:t>
      </w:r>
      <w:r>
        <w:rPr>
          <w:color w:val="231F20"/>
          <w:spacing w:val="27"/>
          <w:w w:val="105"/>
        </w:rPr>
        <w:t> </w:t>
      </w:r>
      <w:r>
        <w:rPr>
          <w:color w:val="231F20"/>
          <w:w w:val="105"/>
        </w:rPr>
        <w:t>Kredit</w:t>
      </w:r>
      <w:r>
        <w:rPr>
          <w:color w:val="231F20"/>
          <w:spacing w:val="7"/>
          <w:w w:val="105"/>
        </w:rPr>
        <w:t> </w:t>
      </w:r>
      <w:r>
        <w:rPr>
          <w:color w:val="231F20"/>
          <w:w w:val="105"/>
        </w:rPr>
        <w:t>Korporasi</w:t>
        <w:tab/>
        <w:t>93</w:t>
      </w:r>
    </w:p>
    <w:p>
      <w:pPr>
        <w:pStyle w:val="Heading7"/>
        <w:tabs>
          <w:tab w:pos="10469" w:val="left" w:leader="none"/>
        </w:tabs>
        <w:spacing w:before="61"/>
      </w:pPr>
      <w:r>
        <w:rPr>
          <w:color w:val="231F20"/>
          <w:w w:val="105"/>
        </w:rPr>
        <w:t>Grafik 4. 20 NPL</w:t>
      </w:r>
      <w:r>
        <w:rPr>
          <w:color w:val="231F20"/>
          <w:spacing w:val="33"/>
          <w:w w:val="105"/>
        </w:rPr>
        <w:t> </w:t>
      </w:r>
      <w:r>
        <w:rPr>
          <w:color w:val="231F20"/>
          <w:w w:val="105"/>
        </w:rPr>
        <w:t>Kredit</w:t>
      </w:r>
      <w:r>
        <w:rPr>
          <w:color w:val="231F20"/>
          <w:spacing w:val="9"/>
          <w:w w:val="105"/>
        </w:rPr>
        <w:t> </w:t>
      </w:r>
      <w:r>
        <w:rPr>
          <w:color w:val="231F20"/>
          <w:w w:val="105"/>
        </w:rPr>
        <w:t>Korporasi</w:t>
        <w:tab/>
        <w:t>94</w:t>
      </w:r>
    </w:p>
    <w:p>
      <w:pPr>
        <w:pStyle w:val="Heading7"/>
        <w:tabs>
          <w:tab w:pos="10469" w:val="left" w:leader="none"/>
        </w:tabs>
        <w:spacing w:before="62"/>
      </w:pPr>
      <w:r>
        <w:rPr/>
        <w:pict>
          <v:line style="position:absolute;mso-position-horizontal-relative:page;mso-position-vertical-relative:paragraph;z-index:8128" from="56.692902pt,2.208729pt" to="502.865902pt,2.208729pt" stroked="true" strokeweight=".3pt" strokecolor="#939598">
            <v:stroke dashstyle="solid"/>
            <w10:wrap type="none"/>
          </v:line>
        </w:pict>
      </w:r>
      <w:r>
        <w:rPr/>
        <w:pict>
          <v:line style="position:absolute;mso-position-horizontal-relative:page;mso-position-vertical-relative:paragraph;z-index:8152" from="517.322815pt,2.208729pt" to="538.582815pt,2.208729pt" stroked="true" strokeweight=".3pt" strokecolor="#939598">
            <v:stroke dashstyle="solid"/>
            <w10:wrap type="none"/>
          </v:line>
        </w:pict>
      </w:r>
      <w:r>
        <w:rPr/>
        <w:pict>
          <v:line style="position:absolute;mso-position-horizontal-relative:page;mso-position-vertical-relative:paragraph;z-index:8944" from="56.692902pt,18.082729pt" to="502.865902pt,18.082729pt" stroked="true" strokeweight=".3pt" strokecolor="#939598">
            <v:stroke dashstyle="solid"/>
            <w10:wrap type="none"/>
          </v:line>
        </w:pict>
      </w:r>
      <w:r>
        <w:rPr/>
        <w:pict>
          <v:line style="position:absolute;mso-position-horizontal-relative:page;mso-position-vertical-relative:paragraph;z-index:8968" from="517.322815pt,18.082729pt" to="538.582815pt,18.082729pt" stroked="true" strokeweight=".3pt" strokecolor="#939598">
            <v:stroke dashstyle="solid"/>
            <w10:wrap type="none"/>
          </v:line>
        </w:pict>
      </w:r>
      <w:r>
        <w:rPr>
          <w:color w:val="231F20"/>
          <w:w w:val="105"/>
        </w:rPr>
        <w:t>Grafik 4. 21 Kredit Korporasi Lapangan </w:t>
      </w:r>
      <w:r>
        <w:rPr>
          <w:color w:val="231F20"/>
          <w:spacing w:val="18"/>
          <w:w w:val="105"/>
        </w:rPr>
        <w:t> </w:t>
      </w:r>
      <w:r>
        <w:rPr>
          <w:color w:val="231F20"/>
          <w:w w:val="105"/>
        </w:rPr>
        <w:t>Usaha</w:t>
      </w:r>
      <w:r>
        <w:rPr>
          <w:color w:val="231F20"/>
          <w:spacing w:val="12"/>
          <w:w w:val="105"/>
        </w:rPr>
        <w:t> </w:t>
      </w:r>
      <w:r>
        <w:rPr>
          <w:color w:val="231F20"/>
          <w:w w:val="105"/>
        </w:rPr>
        <w:t>Akmamin</w:t>
        <w:tab/>
        <w:t>94</w:t>
      </w:r>
    </w:p>
    <w:p>
      <w:pPr>
        <w:pStyle w:val="Heading7"/>
        <w:tabs>
          <w:tab w:pos="10469" w:val="left" w:leader="none"/>
        </w:tabs>
        <w:spacing w:before="61"/>
      </w:pPr>
      <w:r>
        <w:rPr>
          <w:color w:val="231F20"/>
          <w:w w:val="105"/>
        </w:rPr>
        <w:t>Grafik 4. 22 Kredit Korporasi Lapangan</w:t>
      </w:r>
      <w:r>
        <w:rPr>
          <w:color w:val="231F20"/>
          <w:spacing w:val="44"/>
          <w:w w:val="105"/>
        </w:rPr>
        <w:t> </w:t>
      </w:r>
      <w:r>
        <w:rPr>
          <w:color w:val="231F20"/>
          <w:w w:val="105"/>
        </w:rPr>
        <w:t>Usaha</w:t>
      </w:r>
      <w:r>
        <w:rPr>
          <w:color w:val="231F20"/>
          <w:spacing w:val="7"/>
          <w:w w:val="105"/>
        </w:rPr>
        <w:t> </w:t>
      </w:r>
      <w:r>
        <w:rPr>
          <w:color w:val="231F20"/>
          <w:w w:val="105"/>
        </w:rPr>
        <w:t>Pertanian</w:t>
        <w:tab/>
        <w:t>95</w:t>
      </w:r>
    </w:p>
    <w:p>
      <w:pPr>
        <w:pStyle w:val="Heading7"/>
        <w:tabs>
          <w:tab w:pos="10469" w:val="left" w:leader="none"/>
        </w:tabs>
        <w:spacing w:before="62"/>
      </w:pPr>
      <w:r>
        <w:rPr/>
        <w:pict>
          <v:line style="position:absolute;mso-position-horizontal-relative:page;mso-position-vertical-relative:paragraph;z-index:8176" from="56.692902pt,2.461729pt" to="502.865902pt,2.461729pt" stroked="true" strokeweight=".3pt" strokecolor="#939598">
            <v:stroke dashstyle="solid"/>
            <w10:wrap type="none"/>
          </v:line>
        </w:pict>
      </w:r>
      <w:r>
        <w:rPr/>
        <w:pict>
          <v:line style="position:absolute;mso-position-horizontal-relative:page;mso-position-vertical-relative:paragraph;z-index:8200" from="517.322815pt,2.461729pt" to="538.582815pt,2.461729pt" stroked="true" strokeweight=".3pt" strokecolor="#939598">
            <v:stroke dashstyle="solid"/>
            <w10:wrap type="none"/>
          </v:line>
        </w:pict>
      </w:r>
      <w:r>
        <w:rPr>
          <w:color w:val="231F20"/>
          <w:w w:val="105"/>
        </w:rPr>
        <w:t>Grafik 4. 23 Kredit Korporasi Lapangan </w:t>
      </w:r>
      <w:r>
        <w:rPr>
          <w:color w:val="231F20"/>
          <w:spacing w:val="12"/>
          <w:w w:val="105"/>
        </w:rPr>
        <w:t> </w:t>
      </w:r>
      <w:r>
        <w:rPr>
          <w:color w:val="231F20"/>
          <w:w w:val="105"/>
        </w:rPr>
        <w:t>Usaha</w:t>
      </w:r>
      <w:r>
        <w:rPr>
          <w:color w:val="231F20"/>
          <w:spacing w:val="11"/>
          <w:w w:val="105"/>
        </w:rPr>
        <w:t> </w:t>
      </w:r>
      <w:r>
        <w:rPr>
          <w:color w:val="231F20"/>
          <w:w w:val="105"/>
        </w:rPr>
        <w:t>Perdagangan</w:t>
        <w:tab/>
        <w:t>95</w:t>
      </w:r>
    </w:p>
    <w:p>
      <w:pPr>
        <w:pStyle w:val="Heading7"/>
        <w:tabs>
          <w:tab w:pos="10469" w:val="left" w:leader="none"/>
        </w:tabs>
        <w:spacing w:before="61"/>
      </w:pPr>
      <w:r>
        <w:rPr/>
        <w:pict>
          <v:line style="position:absolute;mso-position-horizontal-relative:page;mso-position-vertical-relative:paragraph;z-index:8992" from="56.692902pt,1.785729pt" to="502.865902pt,1.785729pt" stroked="true" strokeweight=".3pt" strokecolor="#939598">
            <v:stroke dashstyle="solid"/>
            <w10:wrap type="none"/>
          </v:line>
        </w:pict>
      </w:r>
      <w:r>
        <w:rPr/>
        <w:pict>
          <v:line style="position:absolute;mso-position-horizontal-relative:page;mso-position-vertical-relative:paragraph;z-index:9016" from="517.322815pt,1.785729pt" to="538.582815pt,1.785729pt" stroked="true" strokeweight=".3pt" strokecolor="#939598">
            <v:stroke dashstyle="solid"/>
            <w10:wrap type="none"/>
          </v:line>
        </w:pict>
      </w:r>
      <w:r>
        <w:rPr>
          <w:color w:val="231F20"/>
          <w:w w:val="105"/>
        </w:rPr>
        <w:t>Grafik 4. 24 Kredit Korporasi Lapangan Usaha  Industri</w:t>
      </w:r>
      <w:r>
        <w:rPr>
          <w:color w:val="231F20"/>
          <w:spacing w:val="7"/>
          <w:w w:val="105"/>
        </w:rPr>
        <w:t> </w:t>
      </w:r>
      <w:r>
        <w:rPr>
          <w:color w:val="231F20"/>
          <w:w w:val="105"/>
        </w:rPr>
        <w:t>Pengolahan</w:t>
        <w:tab/>
        <w:t>95</w:t>
      </w:r>
    </w:p>
    <w:p>
      <w:pPr>
        <w:pStyle w:val="Heading7"/>
        <w:tabs>
          <w:tab w:pos="10469" w:val="left" w:leader="none"/>
        </w:tabs>
        <w:spacing w:before="62"/>
      </w:pPr>
      <w:r>
        <w:rPr/>
        <w:pict>
          <v:line style="position:absolute;mso-position-horizontal-relative:page;mso-position-vertical-relative:paragraph;z-index:8224" from="56.692902pt,2.343529pt" to="502.865902pt,2.343529pt" stroked="true" strokeweight=".3pt" strokecolor="#939598">
            <v:stroke dashstyle="solid"/>
            <w10:wrap type="none"/>
          </v:line>
        </w:pict>
      </w:r>
      <w:r>
        <w:rPr/>
        <w:pict>
          <v:line style="position:absolute;mso-position-horizontal-relative:page;mso-position-vertical-relative:paragraph;z-index:8248" from="517.322815pt,2.343529pt" to="538.582815pt,2.343529pt" stroked="true" strokeweight=".3pt" strokecolor="#939598">
            <v:stroke dashstyle="solid"/>
            <w10:wrap type="none"/>
          </v:line>
        </w:pict>
      </w:r>
      <w:r>
        <w:rPr>
          <w:color w:val="231F20"/>
          <w:w w:val="105"/>
        </w:rPr>
        <w:t>Grafik 4. 25 Pertumbuhan</w:t>
      </w:r>
      <w:r>
        <w:rPr>
          <w:color w:val="231F20"/>
          <w:spacing w:val="36"/>
          <w:w w:val="105"/>
        </w:rPr>
        <w:t> </w:t>
      </w:r>
      <w:r>
        <w:rPr>
          <w:color w:val="231F20"/>
          <w:w w:val="105"/>
        </w:rPr>
        <w:t>Kredit</w:t>
      </w:r>
      <w:r>
        <w:rPr>
          <w:color w:val="231F20"/>
          <w:spacing w:val="9"/>
          <w:w w:val="105"/>
        </w:rPr>
        <w:t> </w:t>
      </w:r>
      <w:r>
        <w:rPr>
          <w:color w:val="231F20"/>
          <w:w w:val="105"/>
        </w:rPr>
        <w:t>UMKM</w:t>
        <w:tab/>
        <w:t>99</w:t>
      </w:r>
    </w:p>
    <w:p>
      <w:pPr>
        <w:pStyle w:val="Heading7"/>
        <w:tabs>
          <w:tab w:pos="10469" w:val="left" w:leader="none"/>
        </w:tabs>
        <w:spacing w:before="61"/>
      </w:pPr>
      <w:r>
        <w:rPr/>
        <w:pict>
          <v:line style="position:absolute;mso-position-horizontal-relative:page;mso-position-vertical-relative:paragraph;z-index:9040" from="56.692902pt,1.667529pt" to="502.865902pt,1.667529pt" stroked="true" strokeweight=".3pt" strokecolor="#939598">
            <v:stroke dashstyle="solid"/>
            <w10:wrap type="none"/>
          </v:line>
        </w:pict>
      </w:r>
      <w:r>
        <w:rPr/>
        <w:pict>
          <v:line style="position:absolute;mso-position-horizontal-relative:page;mso-position-vertical-relative:paragraph;z-index:9064" from="517.322815pt,1.667529pt" to="538.582815pt,1.667529pt" stroked="true" strokeweight=".3pt" strokecolor="#939598">
            <v:stroke dashstyle="solid"/>
            <w10:wrap type="none"/>
          </v:line>
        </w:pict>
      </w:r>
      <w:r>
        <w:rPr/>
        <w:pict>
          <v:line style="position:absolute;mso-position-horizontal-relative:page;mso-position-vertical-relative:paragraph;z-index:9088" from="56.692902pt,17.541529pt" to="502.865902pt,17.541529pt" stroked="true" strokeweight=".3pt" strokecolor="#939598">
            <v:stroke dashstyle="solid"/>
            <w10:wrap type="none"/>
          </v:line>
        </w:pict>
      </w:r>
      <w:r>
        <w:rPr/>
        <w:pict>
          <v:line style="position:absolute;mso-position-horizontal-relative:page;mso-position-vertical-relative:paragraph;z-index:9112" from="517.322815pt,17.541529pt" to="538.582815pt,17.541529pt" stroked="true" strokeweight=".3pt" strokecolor="#939598">
            <v:stroke dashstyle="solid"/>
            <w10:wrap type="none"/>
          </v:line>
        </w:pict>
      </w:r>
      <w:r>
        <w:rPr>
          <w:color w:val="231F20"/>
          <w:w w:val="105"/>
        </w:rPr>
        <w:t>Grafik 4. 26 Pangsa Kredit UMKM terhadap </w:t>
      </w:r>
      <w:r>
        <w:rPr>
          <w:color w:val="231F20"/>
          <w:spacing w:val="1"/>
          <w:w w:val="105"/>
        </w:rPr>
        <w:t> </w:t>
      </w:r>
      <w:r>
        <w:rPr>
          <w:color w:val="231F20"/>
          <w:spacing w:val="-5"/>
          <w:w w:val="105"/>
        </w:rPr>
        <w:t>Total</w:t>
      </w:r>
      <w:r>
        <w:rPr>
          <w:color w:val="231F20"/>
          <w:spacing w:val="8"/>
          <w:w w:val="105"/>
        </w:rPr>
        <w:t> </w:t>
      </w:r>
      <w:r>
        <w:rPr>
          <w:color w:val="231F20"/>
          <w:w w:val="105"/>
        </w:rPr>
        <w:t>Kredit</w:t>
        <w:tab/>
        <w:t>99</w:t>
      </w:r>
    </w:p>
    <w:p>
      <w:pPr>
        <w:pStyle w:val="Heading7"/>
        <w:tabs>
          <w:tab w:pos="10057" w:val="left" w:leader="none"/>
          <w:tab w:pos="10346" w:val="left" w:leader="none"/>
        </w:tabs>
        <w:spacing w:line="295" w:lineRule="auto" w:before="61"/>
        <w:ind w:right="1189"/>
      </w:pPr>
      <w:r>
        <w:rPr>
          <w:color w:val="231F20"/>
          <w:w w:val="105"/>
          <w:u w:val="single" w:color="939598"/>
        </w:rPr>
        <w:t>Grafik 4.27    NPL Kredit UMKM</w:t>
      </w:r>
      <w:r>
        <w:rPr>
          <w:color w:val="231F20"/>
          <w:spacing w:val="-5"/>
          <w:w w:val="105"/>
          <w:u w:val="single" w:color="939598"/>
        </w:rPr>
        <w:t> </w:t>
      </w:r>
      <w:r>
        <w:rPr>
          <w:color w:val="231F20"/>
          <w:w w:val="105"/>
          <w:u w:val="single" w:color="939598"/>
        </w:rPr>
        <w:t>Berdasar</w:t>
      </w:r>
      <w:r>
        <w:rPr>
          <w:color w:val="231F20"/>
          <w:spacing w:val="6"/>
          <w:w w:val="105"/>
          <w:u w:val="single" w:color="939598"/>
        </w:rPr>
        <w:t> </w:t>
      </w:r>
      <w:r>
        <w:rPr>
          <w:color w:val="231F20"/>
          <w:w w:val="105"/>
          <w:u w:val="single" w:color="939598"/>
        </w:rPr>
        <w:t>Kab/Kota</w:t>
        <w:tab/>
      </w:r>
      <w:r>
        <w:rPr>
          <w:color w:val="231F20"/>
          <w:w w:val="105"/>
        </w:rPr>
        <w:tab/>
      </w:r>
      <w:r>
        <w:rPr>
          <w:color w:val="231F20"/>
          <w:w w:val="105"/>
          <w:u w:val="single" w:color="939598"/>
        </w:rPr>
        <w:t> </w:t>
      </w:r>
      <w:r>
        <w:rPr>
          <w:color w:val="231F20"/>
          <w:spacing w:val="-8"/>
          <w:w w:val="105"/>
          <w:u w:val="single" w:color="939598"/>
        </w:rPr>
        <w:t>99</w:t>
      </w:r>
      <w:r>
        <w:rPr>
          <w:color w:val="231F20"/>
          <w:spacing w:val="-8"/>
          <w:w w:val="105"/>
        </w:rPr>
        <w:t> </w:t>
      </w:r>
      <w:r>
        <w:rPr>
          <w:color w:val="231F20"/>
          <w:w w:val="105"/>
          <w:u w:val="single" w:color="939598"/>
        </w:rPr>
        <w:t>Grafik 4. 28 Realisasi Kredit UMKM Berdasar</w:t>
      </w:r>
      <w:r>
        <w:rPr>
          <w:color w:val="231F20"/>
          <w:spacing w:val="29"/>
          <w:w w:val="105"/>
          <w:u w:val="single" w:color="939598"/>
        </w:rPr>
        <w:t> </w:t>
      </w:r>
      <w:r>
        <w:rPr>
          <w:color w:val="231F20"/>
          <w:w w:val="105"/>
          <w:u w:val="single" w:color="939598"/>
        </w:rPr>
        <w:t>Sektor</w:t>
      </w:r>
      <w:r>
        <w:rPr>
          <w:color w:val="231F20"/>
          <w:spacing w:val="4"/>
          <w:w w:val="105"/>
          <w:u w:val="single" w:color="939598"/>
        </w:rPr>
        <w:t> </w:t>
      </w:r>
      <w:r>
        <w:rPr>
          <w:color w:val="231F20"/>
          <w:w w:val="105"/>
          <w:u w:val="single" w:color="939598"/>
        </w:rPr>
        <w:t>Ekonomi</w:t>
        <w:tab/>
      </w:r>
      <w:r>
        <w:rPr>
          <w:color w:val="231F20"/>
          <w:w w:val="105"/>
        </w:rPr>
        <w:tab/>
      </w:r>
      <w:r>
        <w:rPr>
          <w:color w:val="231F20"/>
          <w:w w:val="105"/>
          <w:u w:val="single" w:color="939598"/>
        </w:rPr>
        <w:t> </w:t>
      </w:r>
      <w:r>
        <w:rPr>
          <w:color w:val="231F20"/>
          <w:spacing w:val="-8"/>
          <w:w w:val="105"/>
          <w:u w:val="single" w:color="939598"/>
        </w:rPr>
        <w:t>99</w:t>
      </w:r>
    </w:p>
    <w:p>
      <w:pPr>
        <w:spacing w:after="0" w:line="295" w:lineRule="auto"/>
        <w:sectPr>
          <w:pgSz w:w="11910" w:h="15880"/>
          <w:pgMar w:header="0" w:footer="537" w:top="1240" w:bottom="720" w:left="0" w:right="0"/>
        </w:sectPr>
      </w:pPr>
    </w:p>
    <w:p>
      <w:pPr>
        <w:pStyle w:val="Heading7"/>
        <w:tabs>
          <w:tab w:pos="10713" w:val="right" w:leader="none"/>
        </w:tabs>
        <w:spacing w:before="62"/>
      </w:pPr>
      <w:r>
        <w:rPr>
          <w:color w:val="231F20"/>
          <w:w w:val="105"/>
        </w:rPr>
        <w:t>Grafik 4. 29 Pangsa Nominal</w:t>
      </w:r>
      <w:r>
        <w:rPr>
          <w:color w:val="231F20"/>
          <w:spacing w:val="43"/>
          <w:w w:val="105"/>
        </w:rPr>
        <w:t> </w:t>
      </w:r>
      <w:r>
        <w:rPr>
          <w:color w:val="231F20"/>
          <w:w w:val="105"/>
        </w:rPr>
        <w:t>Kredit</w:t>
      </w:r>
      <w:r>
        <w:rPr>
          <w:color w:val="231F20"/>
          <w:spacing w:val="9"/>
          <w:w w:val="105"/>
        </w:rPr>
        <w:t> </w:t>
      </w:r>
      <w:r>
        <w:rPr>
          <w:color w:val="231F20"/>
          <w:w w:val="105"/>
        </w:rPr>
        <w:t>UMKM</w:t>
        <w:tab/>
        <w:t>99</w:t>
      </w:r>
    </w:p>
    <w:p>
      <w:pPr>
        <w:pStyle w:val="Heading7"/>
        <w:tabs>
          <w:tab w:pos="10713" w:val="right" w:leader="none"/>
        </w:tabs>
        <w:spacing w:before="61"/>
      </w:pPr>
      <w:r>
        <w:rPr/>
        <w:pict>
          <v:line style="position:absolute;mso-position-horizontal-relative:page;mso-position-vertical-relative:paragraph;z-index:9136" from="56.692902pt,2.246644pt" to="502.865902pt,2.246644pt" stroked="true" strokeweight=".3pt" strokecolor="#939598">
            <v:stroke dashstyle="solid"/>
            <w10:wrap type="none"/>
          </v:line>
        </w:pict>
      </w:r>
      <w:r>
        <w:rPr/>
        <w:pict>
          <v:line style="position:absolute;mso-position-horizontal-relative:page;mso-position-vertical-relative:paragraph;z-index:9160" from="517.322815pt,2.246644pt" to="538.582815pt,2.246644pt" stroked="true" strokeweight=".3pt" strokecolor="#939598">
            <v:stroke dashstyle="solid"/>
            <w10:wrap type="none"/>
          </v:line>
        </w:pict>
      </w:r>
      <w:r>
        <w:rPr/>
        <w:pict>
          <v:line style="position:absolute;mso-position-horizontal-relative:page;mso-position-vertical-relative:paragraph;z-index:9568" from="56.692902pt,18.120644pt" to="502.865902pt,18.120644pt" stroked="true" strokeweight=".3pt" strokecolor="#939598">
            <v:stroke dashstyle="solid"/>
            <w10:wrap type="none"/>
          </v:line>
        </w:pict>
      </w:r>
      <w:r>
        <w:rPr/>
        <w:pict>
          <v:line style="position:absolute;mso-position-horizontal-relative:page;mso-position-vertical-relative:paragraph;z-index:9592" from="517.322815pt,18.120644pt" to="538.582815pt,18.120644pt" stroked="true" strokeweight=".3pt" strokecolor="#939598">
            <v:stroke dashstyle="solid"/>
            <w10:wrap type="none"/>
          </v:line>
        </w:pict>
      </w:r>
      <w:r>
        <w:rPr>
          <w:color w:val="231F20"/>
          <w:w w:val="105"/>
        </w:rPr>
        <w:t>Grafik 4. 30 Pangsa Kredit UMKM</w:t>
      </w:r>
      <w:r>
        <w:rPr>
          <w:color w:val="231F20"/>
          <w:spacing w:val="51"/>
          <w:w w:val="105"/>
        </w:rPr>
        <w:t> </w:t>
      </w:r>
      <w:r>
        <w:rPr>
          <w:color w:val="231F20"/>
          <w:w w:val="105"/>
        </w:rPr>
        <w:t>Berdasarkan</w:t>
      </w:r>
      <w:r>
        <w:rPr>
          <w:color w:val="231F20"/>
          <w:spacing w:val="9"/>
          <w:w w:val="105"/>
        </w:rPr>
        <w:t> </w:t>
      </w:r>
      <w:r>
        <w:rPr>
          <w:color w:val="231F20"/>
          <w:w w:val="105"/>
        </w:rPr>
        <w:t>Kabupaten/Kota</w:t>
        <w:tab/>
        <w:t>100</w:t>
      </w:r>
    </w:p>
    <w:p>
      <w:pPr>
        <w:pStyle w:val="Heading7"/>
        <w:tabs>
          <w:tab w:pos="10713" w:val="right" w:leader="none"/>
        </w:tabs>
        <w:spacing w:before="62"/>
      </w:pPr>
      <w:r>
        <w:rPr/>
        <w:pict>
          <v:line style="position:absolute;mso-position-horizontal-relative:page;mso-position-vertical-relative:paragraph;z-index:9184" from="56.692902pt,18.077944pt" to="502.865902pt,18.077944pt" stroked="true" strokeweight=".3pt" strokecolor="#939598">
            <v:stroke dashstyle="solid"/>
            <w10:wrap type="none"/>
          </v:line>
        </w:pict>
      </w:r>
      <w:r>
        <w:rPr/>
        <w:pict>
          <v:line style="position:absolute;mso-position-horizontal-relative:page;mso-position-vertical-relative:paragraph;z-index:9208" from="517.322815pt,18.077944pt" to="538.582815pt,18.077944pt" stroked="true" strokeweight=".3pt" strokecolor="#939598">
            <v:stroke dashstyle="solid"/>
            <w10:wrap type="none"/>
          </v:line>
        </w:pict>
      </w:r>
      <w:r>
        <w:rPr>
          <w:color w:val="231F20"/>
          <w:w w:val="105"/>
        </w:rPr>
        <w:t>Grafik 4. 31 Rasio Rekening DPK per </w:t>
      </w:r>
      <w:r>
        <w:rPr>
          <w:color w:val="231F20"/>
          <w:spacing w:val="7"/>
          <w:w w:val="105"/>
        </w:rPr>
        <w:t> </w:t>
      </w:r>
      <w:r>
        <w:rPr>
          <w:color w:val="231F20"/>
          <w:w w:val="105"/>
        </w:rPr>
        <w:t>Penduduk</w:t>
      </w:r>
      <w:r>
        <w:rPr>
          <w:color w:val="231F20"/>
          <w:spacing w:val="9"/>
          <w:w w:val="105"/>
        </w:rPr>
        <w:t> </w:t>
      </w:r>
      <w:r>
        <w:rPr>
          <w:color w:val="231F20"/>
          <w:w w:val="105"/>
        </w:rPr>
        <w:t>Bekerja</w:t>
        <w:tab/>
        <w:t>100</w:t>
      </w:r>
    </w:p>
    <w:p>
      <w:pPr>
        <w:pStyle w:val="Heading7"/>
        <w:tabs>
          <w:tab w:pos="10713" w:val="right" w:leader="none"/>
        </w:tabs>
        <w:spacing w:before="61"/>
      </w:pPr>
      <w:r>
        <w:rPr/>
        <w:pict>
          <v:line style="position:absolute;mso-position-horizontal-relative:page;mso-position-vertical-relative:paragraph;z-index:9232" from="56.692902pt,17.936144pt" to="502.865902pt,17.936144pt" stroked="true" strokeweight=".3pt" strokecolor="#939598">
            <v:stroke dashstyle="solid"/>
            <w10:wrap type="none"/>
          </v:line>
        </w:pict>
      </w:r>
      <w:r>
        <w:rPr/>
        <w:pict>
          <v:line style="position:absolute;mso-position-horizontal-relative:page;mso-position-vertical-relative:paragraph;z-index:9256" from="517.322815pt,17.936144pt" to="538.582815pt,17.936144pt" stroked="true" strokeweight=".3pt" strokecolor="#939598">
            <v:stroke dashstyle="solid"/>
            <w10:wrap type="none"/>
          </v:line>
        </w:pict>
      </w:r>
      <w:r>
        <w:rPr>
          <w:color w:val="231F20"/>
          <w:w w:val="105"/>
        </w:rPr>
        <w:t>Grafik 4. 32 Rasio Rekening Kredit per </w:t>
      </w:r>
      <w:r>
        <w:rPr>
          <w:color w:val="231F20"/>
          <w:spacing w:val="6"/>
          <w:w w:val="105"/>
        </w:rPr>
        <w:t> </w:t>
      </w:r>
      <w:r>
        <w:rPr>
          <w:color w:val="231F20"/>
          <w:w w:val="105"/>
        </w:rPr>
        <w:t>Penduduk</w:t>
      </w:r>
      <w:r>
        <w:rPr>
          <w:color w:val="231F20"/>
          <w:spacing w:val="8"/>
          <w:w w:val="105"/>
        </w:rPr>
        <w:t> </w:t>
      </w:r>
      <w:r>
        <w:rPr>
          <w:color w:val="231F20"/>
          <w:w w:val="105"/>
        </w:rPr>
        <w:t>Bekerja</w:t>
        <w:tab/>
        <w:t>100</w:t>
      </w:r>
    </w:p>
    <w:p>
      <w:pPr>
        <w:pStyle w:val="Heading7"/>
        <w:tabs>
          <w:tab w:pos="10713" w:val="right" w:leader="none"/>
        </w:tabs>
        <w:spacing w:before="62"/>
      </w:pPr>
      <w:r>
        <w:rPr/>
        <w:pict>
          <v:line style="position:absolute;mso-position-horizontal-relative:page;mso-position-vertical-relative:paragraph;z-index:9280" from="56.692902pt,17.894344pt" to="502.865902pt,17.894344pt" stroked="true" strokeweight=".3pt" strokecolor="#939598">
            <v:stroke dashstyle="solid"/>
            <w10:wrap type="none"/>
          </v:line>
        </w:pict>
      </w:r>
      <w:r>
        <w:rPr/>
        <w:pict>
          <v:line style="position:absolute;mso-position-horizontal-relative:page;mso-position-vertical-relative:paragraph;z-index:9304" from="517.322815pt,17.894344pt" to="538.582815pt,17.894344pt" stroked="true" strokeweight=".3pt" strokecolor="#939598">
            <v:stroke dashstyle="solid"/>
            <w10:wrap type="none"/>
          </v:line>
        </w:pict>
      </w:r>
      <w:r>
        <w:rPr>
          <w:color w:val="231F20"/>
          <w:w w:val="105"/>
        </w:rPr>
        <w:t>Grafik 5. 1 Pergerakan Inflow, Outflow, Netflow, Inflasi </w:t>
      </w:r>
      <w:r>
        <w:rPr>
          <w:color w:val="231F20"/>
          <w:spacing w:val="11"/>
          <w:w w:val="105"/>
        </w:rPr>
        <w:t> </w:t>
      </w:r>
      <w:r>
        <w:rPr>
          <w:color w:val="231F20"/>
          <w:w w:val="105"/>
        </w:rPr>
        <w:t>dan</w:t>
      </w:r>
      <w:r>
        <w:rPr>
          <w:color w:val="231F20"/>
          <w:spacing w:val="7"/>
          <w:w w:val="105"/>
        </w:rPr>
        <w:t> </w:t>
      </w:r>
      <w:r>
        <w:rPr>
          <w:color w:val="231F20"/>
          <w:w w:val="105"/>
        </w:rPr>
        <w:t>PDRB</w:t>
        <w:tab/>
        <w:t>108</w:t>
      </w:r>
    </w:p>
    <w:p>
      <w:pPr>
        <w:pStyle w:val="Heading7"/>
        <w:tabs>
          <w:tab w:pos="10713" w:val="right" w:leader="none"/>
        </w:tabs>
        <w:spacing w:before="61"/>
      </w:pPr>
      <w:r>
        <w:rPr/>
        <w:pict>
          <v:line style="position:absolute;mso-position-horizontal-relative:page;mso-position-vertical-relative:paragraph;z-index:9328" from="56.692902pt,17.751545pt" to="502.865902pt,17.751545pt" stroked="true" strokeweight=".3pt" strokecolor="#939598">
            <v:stroke dashstyle="solid"/>
            <w10:wrap type="none"/>
          </v:line>
        </w:pict>
      </w:r>
      <w:r>
        <w:rPr/>
        <w:pict>
          <v:line style="position:absolute;mso-position-horizontal-relative:page;mso-position-vertical-relative:paragraph;z-index:9352" from="517.322815pt,17.751545pt" to="538.582815pt,17.751545pt" stroked="true" strokeweight=".3pt" strokecolor="#939598">
            <v:stroke dashstyle="solid"/>
            <w10:wrap type="none"/>
          </v:line>
        </w:pict>
      </w:r>
      <w:r>
        <w:rPr>
          <w:color w:val="231F20"/>
          <w:w w:val="105"/>
        </w:rPr>
        <w:t>Grafik 5. 2 Rasio UTLE terhadap Inflow di </w:t>
      </w:r>
      <w:r>
        <w:rPr>
          <w:color w:val="231F20"/>
          <w:spacing w:val="10"/>
          <w:w w:val="105"/>
        </w:rPr>
        <w:t> </w:t>
      </w:r>
      <w:r>
        <w:rPr>
          <w:color w:val="231F20"/>
          <w:w w:val="105"/>
        </w:rPr>
        <w:t>Provinsi</w:t>
      </w:r>
      <w:r>
        <w:rPr>
          <w:color w:val="231F20"/>
          <w:spacing w:val="8"/>
          <w:w w:val="105"/>
        </w:rPr>
        <w:t> </w:t>
      </w:r>
      <w:r>
        <w:rPr>
          <w:color w:val="231F20"/>
          <w:w w:val="105"/>
        </w:rPr>
        <w:t>Bali</w:t>
        <w:tab/>
        <w:t>108</w:t>
      </w:r>
    </w:p>
    <w:p>
      <w:pPr>
        <w:pStyle w:val="Heading7"/>
        <w:tabs>
          <w:tab w:pos="10713" w:val="right" w:leader="none"/>
        </w:tabs>
        <w:spacing w:before="62"/>
      </w:pPr>
      <w:r>
        <w:rPr/>
        <w:pict>
          <v:line style="position:absolute;mso-position-horizontal-relative:page;mso-position-vertical-relative:paragraph;z-index:9376" from="56.692902pt,17.709743pt" to="502.865902pt,17.709743pt" stroked="true" strokeweight=".3pt" strokecolor="#939598">
            <v:stroke dashstyle="solid"/>
            <w10:wrap type="none"/>
          </v:line>
        </w:pict>
      </w:r>
      <w:r>
        <w:rPr/>
        <w:pict>
          <v:line style="position:absolute;mso-position-horizontal-relative:page;mso-position-vertical-relative:paragraph;z-index:9400" from="517.322815pt,17.709743pt" to="538.582815pt,17.709743pt" stroked="true" strokeweight=".3pt" strokecolor="#939598">
            <v:stroke dashstyle="solid"/>
            <w10:wrap type="none"/>
          </v:line>
        </w:pict>
      </w:r>
      <w:r>
        <w:rPr>
          <w:color w:val="231F20"/>
          <w:w w:val="105"/>
        </w:rPr>
        <w:t>Grafik</w:t>
      </w:r>
      <w:r>
        <w:rPr>
          <w:color w:val="231F20"/>
          <w:spacing w:val="8"/>
          <w:w w:val="105"/>
        </w:rPr>
        <w:t> </w:t>
      </w:r>
      <w:r>
        <w:rPr>
          <w:color w:val="231F20"/>
          <w:w w:val="105"/>
        </w:rPr>
        <w:t>5.</w:t>
      </w:r>
      <w:r>
        <w:rPr>
          <w:color w:val="231F20"/>
          <w:spacing w:val="9"/>
          <w:w w:val="105"/>
        </w:rPr>
        <w:t> </w:t>
      </w:r>
      <w:r>
        <w:rPr>
          <w:color w:val="231F20"/>
          <w:w w:val="105"/>
        </w:rPr>
        <w:t>3</w:t>
      </w:r>
      <w:r>
        <w:rPr>
          <w:color w:val="231F20"/>
          <w:spacing w:val="9"/>
          <w:w w:val="105"/>
        </w:rPr>
        <w:t> </w:t>
      </w:r>
      <w:r>
        <w:rPr>
          <w:color w:val="231F20"/>
          <w:w w:val="105"/>
        </w:rPr>
        <w:t>Perkembangan</w:t>
      </w:r>
      <w:r>
        <w:rPr>
          <w:color w:val="231F20"/>
          <w:spacing w:val="8"/>
          <w:w w:val="105"/>
        </w:rPr>
        <w:t> </w:t>
      </w:r>
      <w:r>
        <w:rPr>
          <w:color w:val="231F20"/>
          <w:w w:val="105"/>
        </w:rPr>
        <w:t>Nominal</w:t>
      </w:r>
      <w:r>
        <w:rPr>
          <w:color w:val="231F20"/>
          <w:spacing w:val="9"/>
          <w:w w:val="105"/>
        </w:rPr>
        <w:t> </w:t>
      </w:r>
      <w:r>
        <w:rPr>
          <w:color w:val="231F20"/>
          <w:w w:val="105"/>
        </w:rPr>
        <w:t>dan</w:t>
      </w:r>
      <w:r>
        <w:rPr>
          <w:color w:val="231F20"/>
          <w:spacing w:val="9"/>
          <w:w w:val="105"/>
        </w:rPr>
        <w:t> </w:t>
      </w:r>
      <w:r>
        <w:rPr>
          <w:color w:val="231F20"/>
          <w:spacing w:val="-3"/>
          <w:w w:val="105"/>
        </w:rPr>
        <w:t>Volume</w:t>
      </w:r>
      <w:r>
        <w:rPr>
          <w:color w:val="231F20"/>
          <w:spacing w:val="9"/>
          <w:w w:val="105"/>
        </w:rPr>
        <w:t> </w:t>
      </w:r>
      <w:r>
        <w:rPr>
          <w:color w:val="231F20"/>
          <w:w w:val="105"/>
        </w:rPr>
        <w:t>Kliring</w:t>
      </w:r>
      <w:r>
        <w:rPr>
          <w:color w:val="231F20"/>
          <w:spacing w:val="8"/>
          <w:w w:val="105"/>
        </w:rPr>
        <w:t> </w:t>
      </w:r>
      <w:r>
        <w:rPr>
          <w:color w:val="231F20"/>
          <w:w w:val="105"/>
        </w:rPr>
        <w:t>di</w:t>
      </w:r>
      <w:r>
        <w:rPr>
          <w:color w:val="231F20"/>
          <w:spacing w:val="9"/>
          <w:w w:val="105"/>
        </w:rPr>
        <w:t> </w:t>
      </w:r>
      <w:r>
        <w:rPr>
          <w:color w:val="231F20"/>
          <w:w w:val="105"/>
        </w:rPr>
        <w:t>Bali</w:t>
        <w:tab/>
        <w:t>108</w:t>
      </w:r>
    </w:p>
    <w:p>
      <w:pPr>
        <w:pStyle w:val="Heading7"/>
        <w:tabs>
          <w:tab w:pos="10713" w:val="right" w:leader="none"/>
        </w:tabs>
        <w:spacing w:before="61"/>
      </w:pPr>
      <w:r>
        <w:rPr/>
        <w:pict>
          <v:line style="position:absolute;mso-position-horizontal-relative:page;mso-position-vertical-relative:paragraph;z-index:9424" from="56.692902pt,17.567944pt" to="502.865902pt,17.567944pt" stroked="true" strokeweight=".3pt" strokecolor="#939598">
            <v:stroke dashstyle="solid"/>
            <w10:wrap type="none"/>
          </v:line>
        </w:pict>
      </w:r>
      <w:r>
        <w:rPr/>
        <w:pict>
          <v:line style="position:absolute;mso-position-horizontal-relative:page;mso-position-vertical-relative:paragraph;z-index:9448" from="517.322815pt,17.567944pt" to="538.582815pt,17.567944pt" stroked="true" strokeweight=".3pt" strokecolor="#939598">
            <v:stroke dashstyle="solid"/>
            <w10:wrap type="none"/>
          </v:line>
        </w:pict>
      </w:r>
      <w:r>
        <w:rPr>
          <w:color w:val="231F20"/>
          <w:w w:val="105"/>
        </w:rPr>
        <w:t>Grafik 5. 4 Perkembangan</w:t>
      </w:r>
      <w:r>
        <w:rPr>
          <w:color w:val="231F20"/>
          <w:spacing w:val="35"/>
          <w:w w:val="105"/>
        </w:rPr>
        <w:t> </w:t>
      </w:r>
      <w:r>
        <w:rPr>
          <w:color w:val="231F20"/>
          <w:w w:val="105"/>
        </w:rPr>
        <w:t>Nominal</w:t>
      </w:r>
      <w:r>
        <w:rPr>
          <w:color w:val="231F20"/>
          <w:spacing w:val="9"/>
          <w:w w:val="105"/>
        </w:rPr>
        <w:t> </w:t>
      </w:r>
      <w:r>
        <w:rPr>
          <w:color w:val="231F20"/>
          <w:w w:val="105"/>
        </w:rPr>
        <w:t>RTGS</w:t>
        <w:tab/>
        <w:t>109</w:t>
      </w:r>
    </w:p>
    <w:p>
      <w:pPr>
        <w:pStyle w:val="Heading7"/>
        <w:tabs>
          <w:tab w:pos="10713" w:val="right" w:leader="none"/>
        </w:tabs>
        <w:spacing w:before="61"/>
      </w:pPr>
      <w:r>
        <w:rPr/>
        <w:pict>
          <v:line style="position:absolute;mso-position-horizontal-relative:page;mso-position-vertical-relative:paragraph;z-index:9472" from="56.692902pt,17.475143pt" to="502.865902pt,17.475143pt" stroked="true" strokeweight=".3pt" strokecolor="#939598">
            <v:stroke dashstyle="solid"/>
            <w10:wrap type="none"/>
          </v:line>
        </w:pict>
      </w:r>
      <w:r>
        <w:rPr/>
        <w:pict>
          <v:line style="position:absolute;mso-position-horizontal-relative:page;mso-position-vertical-relative:paragraph;z-index:9496" from="517.322815pt,17.475143pt" to="538.582815pt,17.475143pt" stroked="true" strokeweight=".3pt" strokecolor="#939598">
            <v:stroke dashstyle="solid"/>
            <w10:wrap type="none"/>
          </v:line>
        </w:pict>
      </w:r>
      <w:r>
        <w:rPr>
          <w:color w:val="231F20"/>
          <w:w w:val="105"/>
        </w:rPr>
        <w:t>Grafik 5. 5 Perkembangan</w:t>
      </w:r>
      <w:r>
        <w:rPr>
          <w:color w:val="231F20"/>
          <w:spacing w:val="35"/>
          <w:w w:val="105"/>
        </w:rPr>
        <w:t> </w:t>
      </w:r>
      <w:r>
        <w:rPr>
          <w:color w:val="231F20"/>
          <w:spacing w:val="-3"/>
          <w:w w:val="105"/>
        </w:rPr>
        <w:t>Volume</w:t>
      </w:r>
      <w:r>
        <w:rPr>
          <w:color w:val="231F20"/>
          <w:spacing w:val="9"/>
          <w:w w:val="105"/>
        </w:rPr>
        <w:t> </w:t>
      </w:r>
      <w:r>
        <w:rPr>
          <w:color w:val="231F20"/>
          <w:w w:val="105"/>
        </w:rPr>
        <w:t>RTGS</w:t>
        <w:tab/>
        <w:t>109</w:t>
      </w:r>
    </w:p>
    <w:p>
      <w:pPr>
        <w:pStyle w:val="Heading7"/>
        <w:tabs>
          <w:tab w:pos="10713" w:val="right" w:leader="none"/>
        </w:tabs>
        <w:spacing w:before="62"/>
      </w:pPr>
      <w:r>
        <w:rPr/>
        <w:pict>
          <v:line style="position:absolute;mso-position-horizontal-relative:page;mso-position-vertical-relative:paragraph;z-index:9520" from="56.692902pt,17.433344pt" to="502.865902pt,17.433344pt" stroked="true" strokeweight=".3pt" strokecolor="#939598">
            <v:stroke dashstyle="solid"/>
            <w10:wrap type="none"/>
          </v:line>
        </w:pict>
      </w:r>
      <w:r>
        <w:rPr/>
        <w:pict>
          <v:line style="position:absolute;mso-position-horizontal-relative:page;mso-position-vertical-relative:paragraph;z-index:9544" from="517.322815pt,17.433344pt" to="538.582815pt,17.433344pt" stroked="true" strokeweight=".3pt" strokecolor="#939598">
            <v:stroke dashstyle="solid"/>
            <w10:wrap type="none"/>
          </v:line>
        </w:pict>
      </w:r>
      <w:r>
        <w:rPr>
          <w:color w:val="231F20"/>
          <w:w w:val="105"/>
        </w:rPr>
        <w:t>Grafik 5.6   Perkembangan Cek dan Bilyet Giro</w:t>
      </w:r>
      <w:r>
        <w:rPr>
          <w:color w:val="231F20"/>
          <w:spacing w:val="16"/>
          <w:w w:val="105"/>
        </w:rPr>
        <w:t> </w:t>
      </w:r>
      <w:r>
        <w:rPr>
          <w:color w:val="231F20"/>
          <w:w w:val="105"/>
        </w:rPr>
        <w:t>di</w:t>
      </w:r>
      <w:r>
        <w:rPr>
          <w:color w:val="231F20"/>
          <w:spacing w:val="9"/>
          <w:w w:val="105"/>
        </w:rPr>
        <w:t> </w:t>
      </w:r>
      <w:r>
        <w:rPr>
          <w:color w:val="231F20"/>
          <w:w w:val="105"/>
        </w:rPr>
        <w:t>Bali</w:t>
        <w:tab/>
        <w:t>109</w:t>
      </w:r>
    </w:p>
    <w:p>
      <w:pPr>
        <w:pStyle w:val="Heading7"/>
        <w:tabs>
          <w:tab w:pos="10057" w:val="left" w:leader="none"/>
          <w:tab w:pos="10713" w:val="right" w:leader="none"/>
        </w:tabs>
        <w:spacing w:before="61"/>
      </w:pPr>
      <w:r>
        <w:rPr>
          <w:color w:val="231F20"/>
          <w:w w:val="105"/>
          <w:u w:val="single" w:color="939598"/>
        </w:rPr>
        <w:t>Grafik 5. 7 Perkembangan Kegiatan Kas Keliling </w:t>
      </w:r>
      <w:r>
        <w:rPr>
          <w:color w:val="231F20"/>
          <w:spacing w:val="11"/>
          <w:w w:val="105"/>
          <w:u w:val="single" w:color="939598"/>
        </w:rPr>
        <w:t> </w:t>
      </w:r>
      <w:r>
        <w:rPr>
          <w:color w:val="231F20"/>
          <w:w w:val="105"/>
          <w:u w:val="single" w:color="939598"/>
        </w:rPr>
        <w:t>di</w:t>
      </w:r>
      <w:r>
        <w:rPr>
          <w:color w:val="231F20"/>
          <w:spacing w:val="9"/>
          <w:w w:val="105"/>
          <w:u w:val="single" w:color="939598"/>
        </w:rPr>
        <w:t> </w:t>
      </w:r>
      <w:r>
        <w:rPr>
          <w:color w:val="231F20"/>
          <w:w w:val="105"/>
          <w:u w:val="single" w:color="939598"/>
        </w:rPr>
        <w:t>Bali</w:t>
        <w:tab/>
      </w:r>
      <w:r>
        <w:rPr>
          <w:color w:val="231F20"/>
          <w:w w:val="105"/>
        </w:rPr>
        <w:tab/>
      </w:r>
      <w:r>
        <w:rPr>
          <w:color w:val="231F20"/>
          <w:w w:val="105"/>
          <w:u w:val="single" w:color="939598"/>
        </w:rPr>
        <w:t>111</w:t>
      </w:r>
    </w:p>
    <w:p>
      <w:pPr>
        <w:pStyle w:val="Heading7"/>
        <w:tabs>
          <w:tab w:pos="10057" w:val="left" w:leader="none"/>
          <w:tab w:pos="10713" w:val="right" w:leader="none"/>
        </w:tabs>
        <w:spacing w:before="62"/>
      </w:pPr>
      <w:r>
        <w:rPr>
          <w:color w:val="231F20"/>
          <w:w w:val="105"/>
          <w:u w:val="single" w:color="939598"/>
        </w:rPr>
        <w:t>Grafik</w:t>
      </w:r>
      <w:r>
        <w:rPr>
          <w:color w:val="231F20"/>
          <w:spacing w:val="7"/>
          <w:w w:val="105"/>
          <w:u w:val="single" w:color="939598"/>
        </w:rPr>
        <w:t> </w:t>
      </w:r>
      <w:r>
        <w:rPr>
          <w:color w:val="231F20"/>
          <w:w w:val="105"/>
          <w:u w:val="single" w:color="939598"/>
        </w:rPr>
        <w:t>5.</w:t>
      </w:r>
      <w:r>
        <w:rPr>
          <w:color w:val="231F20"/>
          <w:spacing w:val="7"/>
          <w:w w:val="105"/>
          <w:u w:val="single" w:color="939598"/>
        </w:rPr>
        <w:t> </w:t>
      </w:r>
      <w:r>
        <w:rPr>
          <w:color w:val="231F20"/>
          <w:w w:val="105"/>
          <w:u w:val="single" w:color="939598"/>
        </w:rPr>
        <w:t>8</w:t>
      </w:r>
      <w:r>
        <w:rPr>
          <w:color w:val="231F20"/>
          <w:spacing w:val="8"/>
          <w:w w:val="105"/>
          <w:u w:val="single" w:color="939598"/>
        </w:rPr>
        <w:t> </w:t>
      </w:r>
      <w:r>
        <w:rPr>
          <w:color w:val="231F20"/>
          <w:w w:val="105"/>
          <w:u w:val="single" w:color="939598"/>
        </w:rPr>
        <w:t>Perkembangan</w:t>
      </w:r>
      <w:r>
        <w:rPr>
          <w:color w:val="231F20"/>
          <w:spacing w:val="7"/>
          <w:w w:val="105"/>
          <w:u w:val="single" w:color="939598"/>
        </w:rPr>
        <w:t> </w:t>
      </w:r>
      <w:r>
        <w:rPr>
          <w:color w:val="231F20"/>
          <w:spacing w:val="-3"/>
          <w:w w:val="105"/>
          <w:u w:val="single" w:color="939598"/>
        </w:rPr>
        <w:t>Transaksi</w:t>
      </w:r>
      <w:r>
        <w:rPr>
          <w:color w:val="231F20"/>
          <w:spacing w:val="7"/>
          <w:w w:val="105"/>
          <w:u w:val="single" w:color="939598"/>
        </w:rPr>
        <w:t> </w:t>
      </w:r>
      <w:r>
        <w:rPr>
          <w:color w:val="231F20"/>
          <w:w w:val="105"/>
          <w:u w:val="single" w:color="939598"/>
        </w:rPr>
        <w:t>Jual</w:t>
      </w:r>
      <w:r>
        <w:rPr>
          <w:color w:val="231F20"/>
          <w:spacing w:val="8"/>
          <w:w w:val="105"/>
          <w:u w:val="single" w:color="939598"/>
        </w:rPr>
        <w:t> </w:t>
      </w:r>
      <w:r>
        <w:rPr>
          <w:color w:val="231F20"/>
          <w:w w:val="105"/>
          <w:u w:val="single" w:color="939598"/>
        </w:rPr>
        <w:t>–</w:t>
      </w:r>
      <w:r>
        <w:rPr>
          <w:color w:val="231F20"/>
          <w:spacing w:val="7"/>
          <w:w w:val="105"/>
          <w:u w:val="single" w:color="939598"/>
        </w:rPr>
        <w:t> </w:t>
      </w:r>
      <w:r>
        <w:rPr>
          <w:color w:val="231F20"/>
          <w:w w:val="105"/>
          <w:u w:val="single" w:color="939598"/>
        </w:rPr>
        <w:t>Beli</w:t>
      </w:r>
      <w:r>
        <w:rPr>
          <w:color w:val="231F20"/>
          <w:spacing w:val="8"/>
          <w:w w:val="105"/>
          <w:u w:val="single" w:color="939598"/>
        </w:rPr>
        <w:t> </w:t>
      </w:r>
      <w:r>
        <w:rPr>
          <w:color w:val="231F20"/>
          <w:spacing w:val="-3"/>
          <w:w w:val="105"/>
          <w:u w:val="single" w:color="939598"/>
        </w:rPr>
        <w:t>Valas</w:t>
      </w:r>
      <w:r>
        <w:rPr>
          <w:color w:val="231F20"/>
          <w:spacing w:val="7"/>
          <w:w w:val="105"/>
          <w:u w:val="single" w:color="939598"/>
        </w:rPr>
        <w:t> </w:t>
      </w:r>
      <w:r>
        <w:rPr>
          <w:color w:val="231F20"/>
          <w:w w:val="105"/>
          <w:u w:val="single" w:color="939598"/>
        </w:rPr>
        <w:t>di</w:t>
      </w:r>
      <w:r>
        <w:rPr>
          <w:color w:val="231F20"/>
          <w:spacing w:val="7"/>
          <w:w w:val="105"/>
          <w:u w:val="single" w:color="939598"/>
        </w:rPr>
        <w:t> </w:t>
      </w:r>
      <w:r>
        <w:rPr>
          <w:color w:val="231F20"/>
          <w:w w:val="105"/>
          <w:u w:val="single" w:color="939598"/>
        </w:rPr>
        <w:t>Provinsi</w:t>
      </w:r>
      <w:r>
        <w:rPr>
          <w:color w:val="231F20"/>
          <w:spacing w:val="8"/>
          <w:w w:val="105"/>
          <w:u w:val="single" w:color="939598"/>
        </w:rPr>
        <w:t> </w:t>
      </w:r>
      <w:r>
        <w:rPr>
          <w:color w:val="231F20"/>
          <w:w w:val="105"/>
          <w:u w:val="single" w:color="939598"/>
        </w:rPr>
        <w:t>Bali</w:t>
        <w:tab/>
      </w:r>
      <w:r>
        <w:rPr>
          <w:color w:val="231F20"/>
          <w:w w:val="105"/>
        </w:rPr>
        <w:tab/>
      </w:r>
      <w:r>
        <w:rPr>
          <w:color w:val="231F20"/>
          <w:w w:val="105"/>
          <w:u w:val="single" w:color="939598"/>
        </w:rPr>
        <w:t>111</w:t>
      </w:r>
    </w:p>
    <w:p>
      <w:pPr>
        <w:pStyle w:val="Heading7"/>
        <w:tabs>
          <w:tab w:pos="10057" w:val="left" w:leader="none"/>
          <w:tab w:pos="10713" w:val="right" w:leader="none"/>
        </w:tabs>
        <w:spacing w:before="61"/>
      </w:pPr>
      <w:r>
        <w:rPr>
          <w:color w:val="231F20"/>
          <w:w w:val="105"/>
          <w:u w:val="single" w:color="939598"/>
        </w:rPr>
        <w:t>Grafik 5. 9 Perkembangan Jumlah Kunjungan Wisman di </w:t>
      </w:r>
      <w:r>
        <w:rPr>
          <w:color w:val="231F20"/>
          <w:spacing w:val="15"/>
          <w:w w:val="105"/>
          <w:u w:val="single" w:color="939598"/>
        </w:rPr>
        <w:t> </w:t>
      </w:r>
      <w:r>
        <w:rPr>
          <w:color w:val="231F20"/>
          <w:w w:val="105"/>
          <w:u w:val="single" w:color="939598"/>
        </w:rPr>
        <w:t>Provinsi</w:t>
      </w:r>
      <w:r>
        <w:rPr>
          <w:color w:val="231F20"/>
          <w:spacing w:val="8"/>
          <w:w w:val="105"/>
          <w:u w:val="single" w:color="939598"/>
        </w:rPr>
        <w:t> </w:t>
      </w:r>
      <w:r>
        <w:rPr>
          <w:color w:val="231F20"/>
          <w:w w:val="105"/>
          <w:u w:val="single" w:color="939598"/>
        </w:rPr>
        <w:t>Bali</w:t>
        <w:tab/>
      </w:r>
      <w:r>
        <w:rPr>
          <w:color w:val="231F20"/>
          <w:w w:val="105"/>
        </w:rPr>
        <w:tab/>
      </w:r>
      <w:r>
        <w:rPr>
          <w:color w:val="231F20"/>
          <w:w w:val="105"/>
          <w:u w:val="single" w:color="939598"/>
        </w:rPr>
        <w:t>112</w:t>
      </w:r>
    </w:p>
    <w:p>
      <w:pPr>
        <w:pStyle w:val="Heading7"/>
        <w:tabs>
          <w:tab w:pos="10057" w:val="left" w:leader="none"/>
          <w:tab w:pos="10713" w:val="right" w:leader="none"/>
        </w:tabs>
        <w:spacing w:before="62"/>
      </w:pPr>
      <w:r>
        <w:rPr>
          <w:color w:val="231F20"/>
          <w:w w:val="105"/>
          <w:u w:val="single" w:color="939598"/>
        </w:rPr>
        <w:t>Grafik 5. 10 Jumlah </w:t>
      </w:r>
      <w:r>
        <w:rPr>
          <w:color w:val="231F20"/>
          <w:spacing w:val="-3"/>
          <w:w w:val="105"/>
          <w:u w:val="single" w:color="939598"/>
        </w:rPr>
        <w:t>KUPVA </w:t>
      </w:r>
      <w:r>
        <w:rPr>
          <w:color w:val="231F20"/>
          <w:spacing w:val="17"/>
          <w:w w:val="105"/>
          <w:u w:val="single" w:color="939598"/>
        </w:rPr>
        <w:t> </w:t>
      </w:r>
      <w:r>
        <w:rPr>
          <w:color w:val="231F20"/>
          <w:w w:val="105"/>
          <w:u w:val="single" w:color="939598"/>
        </w:rPr>
        <w:t>BB Berizin di Provinsi</w:t>
      </w:r>
      <w:r>
        <w:rPr>
          <w:color w:val="231F20"/>
          <w:spacing w:val="8"/>
          <w:w w:val="105"/>
          <w:u w:val="single" w:color="939598"/>
        </w:rPr>
        <w:t> </w:t>
      </w:r>
      <w:r>
        <w:rPr>
          <w:color w:val="231F20"/>
          <w:w w:val="105"/>
          <w:u w:val="single" w:color="939598"/>
        </w:rPr>
        <w:t>Bali</w:t>
        <w:tab/>
      </w:r>
      <w:r>
        <w:rPr>
          <w:color w:val="231F20"/>
          <w:w w:val="105"/>
        </w:rPr>
        <w:tab/>
      </w:r>
      <w:r>
        <w:rPr>
          <w:color w:val="231F20"/>
          <w:w w:val="105"/>
          <w:u w:val="single" w:color="939598"/>
        </w:rPr>
        <w:t>112</w:t>
      </w:r>
    </w:p>
    <w:p>
      <w:pPr>
        <w:pStyle w:val="Heading7"/>
        <w:tabs>
          <w:tab w:pos="10057" w:val="left" w:leader="none"/>
          <w:tab w:pos="10713" w:val="right" w:leader="none"/>
        </w:tabs>
        <w:spacing w:before="61"/>
      </w:pPr>
      <w:r>
        <w:rPr>
          <w:color w:val="231F20"/>
          <w:w w:val="105"/>
          <w:u w:val="single" w:color="939598"/>
        </w:rPr>
        <w:t>Grafik 5. 11 Perkembangan Jumlah</w:t>
      </w:r>
      <w:r>
        <w:rPr>
          <w:color w:val="231F20"/>
          <w:spacing w:val="44"/>
          <w:w w:val="105"/>
          <w:u w:val="single" w:color="939598"/>
        </w:rPr>
        <w:t> </w:t>
      </w:r>
      <w:r>
        <w:rPr>
          <w:color w:val="231F20"/>
          <w:w w:val="105"/>
          <w:u w:val="single" w:color="939598"/>
        </w:rPr>
        <w:t>Uang</w:t>
      </w:r>
      <w:r>
        <w:rPr>
          <w:color w:val="231F20"/>
          <w:spacing w:val="8"/>
          <w:w w:val="105"/>
          <w:u w:val="single" w:color="939598"/>
        </w:rPr>
        <w:t> </w:t>
      </w:r>
      <w:r>
        <w:rPr>
          <w:color w:val="231F20"/>
          <w:w w:val="105"/>
          <w:u w:val="single" w:color="939598"/>
        </w:rPr>
        <w:t>Elektronik</w:t>
        <w:tab/>
      </w:r>
      <w:r>
        <w:rPr>
          <w:color w:val="231F20"/>
          <w:w w:val="105"/>
        </w:rPr>
        <w:tab/>
      </w:r>
      <w:r>
        <w:rPr>
          <w:color w:val="231F20"/>
          <w:w w:val="105"/>
          <w:u w:val="single" w:color="939598"/>
        </w:rPr>
        <w:t>116</w:t>
      </w:r>
    </w:p>
    <w:p>
      <w:pPr>
        <w:pStyle w:val="Heading7"/>
        <w:tabs>
          <w:tab w:pos="10057" w:val="left" w:leader="none"/>
          <w:tab w:pos="10713" w:val="right" w:leader="none"/>
        </w:tabs>
        <w:spacing w:before="62"/>
      </w:pPr>
      <w:r>
        <w:rPr>
          <w:color w:val="231F20"/>
          <w:w w:val="105"/>
          <w:u w:val="single" w:color="939598"/>
        </w:rPr>
        <w:t>Grafik 5. 12 Perkembangan Jenis </w:t>
      </w:r>
      <w:r>
        <w:rPr>
          <w:color w:val="231F20"/>
          <w:spacing w:val="-3"/>
          <w:w w:val="105"/>
          <w:u w:val="single" w:color="939598"/>
        </w:rPr>
        <w:t>Transaksi </w:t>
      </w:r>
      <w:r>
        <w:rPr>
          <w:color w:val="231F20"/>
          <w:spacing w:val="2"/>
          <w:w w:val="105"/>
          <w:u w:val="single" w:color="939598"/>
        </w:rPr>
        <w:t> </w:t>
      </w:r>
      <w:r>
        <w:rPr>
          <w:color w:val="231F20"/>
          <w:w w:val="105"/>
          <w:u w:val="single" w:color="939598"/>
        </w:rPr>
        <w:t>Uang</w:t>
      </w:r>
      <w:r>
        <w:rPr>
          <w:color w:val="231F20"/>
          <w:spacing w:val="8"/>
          <w:w w:val="105"/>
          <w:u w:val="single" w:color="939598"/>
        </w:rPr>
        <w:t> </w:t>
      </w:r>
      <w:r>
        <w:rPr>
          <w:color w:val="231F20"/>
          <w:w w:val="105"/>
          <w:u w:val="single" w:color="939598"/>
        </w:rPr>
        <w:t>Elektronik</w:t>
        <w:tab/>
      </w:r>
      <w:r>
        <w:rPr>
          <w:color w:val="231F20"/>
          <w:w w:val="105"/>
        </w:rPr>
        <w:tab/>
      </w:r>
      <w:r>
        <w:rPr>
          <w:color w:val="231F20"/>
          <w:w w:val="105"/>
          <w:u w:val="single" w:color="939598"/>
        </w:rPr>
        <w:t>117</w:t>
      </w:r>
    </w:p>
    <w:p>
      <w:pPr>
        <w:pStyle w:val="Heading7"/>
        <w:tabs>
          <w:tab w:pos="10057" w:val="left" w:leader="none"/>
          <w:tab w:pos="10713" w:val="right" w:leader="none"/>
        </w:tabs>
        <w:spacing w:before="61"/>
      </w:pPr>
      <w:r>
        <w:rPr>
          <w:color w:val="231F20"/>
          <w:w w:val="105"/>
          <w:u w:val="single" w:color="939598"/>
        </w:rPr>
        <w:t>Grafik 5. 13 Pangsa Jenis </w:t>
      </w:r>
      <w:r>
        <w:rPr>
          <w:color w:val="231F20"/>
          <w:spacing w:val="-3"/>
          <w:w w:val="105"/>
          <w:u w:val="single" w:color="939598"/>
        </w:rPr>
        <w:t>Transaksi </w:t>
      </w:r>
      <w:r>
        <w:rPr>
          <w:color w:val="231F20"/>
          <w:spacing w:val="2"/>
          <w:w w:val="105"/>
          <w:u w:val="single" w:color="939598"/>
        </w:rPr>
        <w:t> </w:t>
      </w:r>
      <w:r>
        <w:rPr>
          <w:color w:val="231F20"/>
          <w:w w:val="105"/>
          <w:u w:val="single" w:color="939598"/>
        </w:rPr>
        <w:t>Uang</w:t>
      </w:r>
      <w:r>
        <w:rPr>
          <w:color w:val="231F20"/>
          <w:spacing w:val="9"/>
          <w:w w:val="105"/>
          <w:u w:val="single" w:color="939598"/>
        </w:rPr>
        <w:t> </w:t>
      </w:r>
      <w:r>
        <w:rPr>
          <w:color w:val="231F20"/>
          <w:w w:val="105"/>
          <w:u w:val="single" w:color="939598"/>
        </w:rPr>
        <w:t>Elektronik</w:t>
        <w:tab/>
      </w:r>
      <w:r>
        <w:rPr>
          <w:color w:val="231F20"/>
          <w:w w:val="105"/>
        </w:rPr>
        <w:tab/>
      </w:r>
      <w:r>
        <w:rPr>
          <w:color w:val="231F20"/>
          <w:w w:val="105"/>
          <w:u w:val="single" w:color="939598"/>
        </w:rPr>
        <w:t>117</w:t>
      </w:r>
    </w:p>
    <w:p>
      <w:pPr>
        <w:pStyle w:val="Heading7"/>
        <w:tabs>
          <w:tab w:pos="10057" w:val="left" w:leader="none"/>
          <w:tab w:pos="10713" w:val="right" w:leader="none"/>
        </w:tabs>
        <w:spacing w:before="61"/>
      </w:pPr>
      <w:r>
        <w:rPr>
          <w:color w:val="231F20"/>
          <w:w w:val="105"/>
          <w:u w:val="single" w:color="939598"/>
        </w:rPr>
        <w:t>Grafik</w:t>
      </w:r>
      <w:r>
        <w:rPr>
          <w:color w:val="231F20"/>
          <w:spacing w:val="8"/>
          <w:w w:val="105"/>
          <w:u w:val="single" w:color="939598"/>
        </w:rPr>
        <w:t> </w:t>
      </w:r>
      <w:r>
        <w:rPr>
          <w:color w:val="231F20"/>
          <w:w w:val="105"/>
          <w:u w:val="single" w:color="939598"/>
        </w:rPr>
        <w:t>5.</w:t>
      </w:r>
      <w:r>
        <w:rPr>
          <w:color w:val="231F20"/>
          <w:spacing w:val="9"/>
          <w:w w:val="105"/>
          <w:u w:val="single" w:color="939598"/>
        </w:rPr>
        <w:t> </w:t>
      </w:r>
      <w:r>
        <w:rPr>
          <w:color w:val="231F20"/>
          <w:w w:val="105"/>
          <w:u w:val="single" w:color="939598"/>
        </w:rPr>
        <w:t>14</w:t>
      </w:r>
      <w:r>
        <w:rPr>
          <w:color w:val="231F20"/>
          <w:spacing w:val="9"/>
          <w:w w:val="105"/>
          <w:u w:val="single" w:color="939598"/>
        </w:rPr>
        <w:t> </w:t>
      </w:r>
      <w:r>
        <w:rPr>
          <w:color w:val="231F20"/>
          <w:w w:val="105"/>
          <w:u w:val="single" w:color="939598"/>
        </w:rPr>
        <w:t>Perkembangan</w:t>
      </w:r>
      <w:r>
        <w:rPr>
          <w:color w:val="231F20"/>
          <w:spacing w:val="9"/>
          <w:w w:val="105"/>
          <w:u w:val="single" w:color="939598"/>
        </w:rPr>
        <w:t> </w:t>
      </w:r>
      <w:r>
        <w:rPr>
          <w:color w:val="231F20"/>
          <w:w w:val="105"/>
          <w:u w:val="single" w:color="939598"/>
        </w:rPr>
        <w:t>Jumlah</w:t>
      </w:r>
      <w:r>
        <w:rPr>
          <w:color w:val="231F20"/>
          <w:spacing w:val="8"/>
          <w:w w:val="105"/>
          <w:u w:val="single" w:color="939598"/>
        </w:rPr>
        <w:t> </w:t>
      </w:r>
      <w:r>
        <w:rPr>
          <w:color w:val="231F20"/>
          <w:w w:val="105"/>
          <w:u w:val="single" w:color="939598"/>
        </w:rPr>
        <w:t>Agen</w:t>
      </w:r>
      <w:r>
        <w:rPr>
          <w:color w:val="231F20"/>
          <w:spacing w:val="9"/>
          <w:w w:val="105"/>
          <w:u w:val="single" w:color="939598"/>
        </w:rPr>
        <w:t> </w:t>
      </w:r>
      <w:r>
        <w:rPr>
          <w:color w:val="231F20"/>
          <w:w w:val="105"/>
          <w:u w:val="single" w:color="939598"/>
        </w:rPr>
        <w:t>LKD</w:t>
      </w:r>
      <w:r>
        <w:rPr>
          <w:color w:val="231F20"/>
          <w:spacing w:val="9"/>
          <w:w w:val="105"/>
          <w:u w:val="single" w:color="939598"/>
        </w:rPr>
        <w:t> </w:t>
      </w:r>
      <w:r>
        <w:rPr>
          <w:color w:val="231F20"/>
          <w:w w:val="105"/>
          <w:u w:val="single" w:color="939598"/>
        </w:rPr>
        <w:t>di</w:t>
      </w:r>
      <w:r>
        <w:rPr>
          <w:color w:val="231F20"/>
          <w:spacing w:val="9"/>
          <w:w w:val="105"/>
          <w:u w:val="single" w:color="939598"/>
        </w:rPr>
        <w:t> </w:t>
      </w:r>
      <w:r>
        <w:rPr>
          <w:color w:val="231F20"/>
          <w:w w:val="105"/>
          <w:u w:val="single" w:color="939598"/>
        </w:rPr>
        <w:t>Provinsi</w:t>
      </w:r>
      <w:r>
        <w:rPr>
          <w:color w:val="231F20"/>
          <w:spacing w:val="9"/>
          <w:w w:val="105"/>
          <w:u w:val="single" w:color="939598"/>
        </w:rPr>
        <w:t> </w:t>
      </w:r>
      <w:r>
        <w:rPr>
          <w:color w:val="231F20"/>
          <w:w w:val="105"/>
          <w:u w:val="single" w:color="939598"/>
        </w:rPr>
        <w:t>Bali</w:t>
        <w:tab/>
      </w:r>
      <w:r>
        <w:rPr>
          <w:color w:val="231F20"/>
          <w:w w:val="105"/>
        </w:rPr>
        <w:tab/>
      </w:r>
      <w:r>
        <w:rPr>
          <w:color w:val="231F20"/>
          <w:w w:val="105"/>
          <w:u w:val="single" w:color="939598"/>
        </w:rPr>
        <w:t>118</w:t>
      </w:r>
    </w:p>
    <w:p>
      <w:pPr>
        <w:pStyle w:val="Heading7"/>
        <w:tabs>
          <w:tab w:pos="10057" w:val="left" w:leader="none"/>
          <w:tab w:pos="10713" w:val="right" w:leader="none"/>
        </w:tabs>
        <w:spacing w:before="62"/>
      </w:pPr>
      <w:r>
        <w:rPr>
          <w:color w:val="231F20"/>
          <w:w w:val="105"/>
          <w:u w:val="single" w:color="939598"/>
        </w:rPr>
        <w:t>Grafik 6. 1 Perkembangan Tingkat Pengangguran di </w:t>
      </w:r>
      <w:r>
        <w:rPr>
          <w:color w:val="231F20"/>
          <w:spacing w:val="8"/>
          <w:w w:val="105"/>
          <w:u w:val="single" w:color="939598"/>
        </w:rPr>
        <w:t> </w:t>
      </w:r>
      <w:r>
        <w:rPr>
          <w:color w:val="231F20"/>
          <w:w w:val="105"/>
          <w:u w:val="single" w:color="939598"/>
        </w:rPr>
        <w:t>Provinsi</w:t>
      </w:r>
      <w:r>
        <w:rPr>
          <w:color w:val="231F20"/>
          <w:spacing w:val="9"/>
          <w:w w:val="105"/>
          <w:u w:val="single" w:color="939598"/>
        </w:rPr>
        <w:t> </w:t>
      </w:r>
      <w:r>
        <w:rPr>
          <w:color w:val="231F20"/>
          <w:w w:val="105"/>
          <w:u w:val="single" w:color="939598"/>
        </w:rPr>
        <w:t>Bali</w:t>
        <w:tab/>
      </w:r>
      <w:r>
        <w:rPr>
          <w:color w:val="231F20"/>
          <w:w w:val="105"/>
        </w:rPr>
        <w:tab/>
      </w:r>
      <w:r>
        <w:rPr>
          <w:color w:val="231F20"/>
          <w:w w:val="105"/>
          <w:u w:val="single" w:color="939598"/>
        </w:rPr>
        <w:t>123</w:t>
      </w:r>
    </w:p>
    <w:p>
      <w:pPr>
        <w:pStyle w:val="Heading7"/>
        <w:tabs>
          <w:tab w:pos="10057" w:val="left" w:leader="none"/>
          <w:tab w:pos="10713" w:val="right" w:leader="none"/>
        </w:tabs>
        <w:spacing w:before="61"/>
      </w:pPr>
      <w:r>
        <w:rPr>
          <w:color w:val="231F20"/>
          <w:w w:val="105"/>
          <w:u w:val="single" w:color="939598"/>
        </w:rPr>
        <w:t>Grafik 6. 2 Jumlah tenaga kerja berdasarkan </w:t>
      </w:r>
      <w:r>
        <w:rPr>
          <w:color w:val="231F20"/>
          <w:spacing w:val="7"/>
          <w:w w:val="105"/>
          <w:u w:val="single" w:color="939598"/>
        </w:rPr>
        <w:t> </w:t>
      </w:r>
      <w:r>
        <w:rPr>
          <w:color w:val="231F20"/>
          <w:w w:val="105"/>
          <w:u w:val="single" w:color="939598"/>
        </w:rPr>
        <w:t>tingkat</w:t>
      </w:r>
      <w:r>
        <w:rPr>
          <w:color w:val="231F20"/>
          <w:spacing w:val="9"/>
          <w:w w:val="105"/>
          <w:u w:val="single" w:color="939598"/>
        </w:rPr>
        <w:t> </w:t>
      </w:r>
      <w:r>
        <w:rPr>
          <w:color w:val="231F20"/>
          <w:w w:val="105"/>
          <w:u w:val="single" w:color="939598"/>
        </w:rPr>
        <w:t>pendidikan</w:t>
        <w:tab/>
      </w:r>
      <w:r>
        <w:rPr>
          <w:color w:val="231F20"/>
          <w:w w:val="105"/>
        </w:rPr>
        <w:tab/>
      </w:r>
      <w:r>
        <w:rPr>
          <w:color w:val="231F20"/>
          <w:w w:val="105"/>
          <w:u w:val="single" w:color="939598"/>
        </w:rPr>
        <w:t>125</w:t>
      </w:r>
    </w:p>
    <w:p>
      <w:pPr>
        <w:pStyle w:val="Heading7"/>
        <w:tabs>
          <w:tab w:pos="10057" w:val="left" w:leader="none"/>
          <w:tab w:pos="10713" w:val="right" w:leader="none"/>
        </w:tabs>
        <w:spacing w:before="62"/>
      </w:pPr>
      <w:r>
        <w:rPr>
          <w:color w:val="231F20"/>
          <w:w w:val="105"/>
          <w:u w:val="single" w:color="939598"/>
        </w:rPr>
        <w:t>Grafik 6. 3 Komposisi tenaga kerja berdasarkan </w:t>
      </w:r>
      <w:r>
        <w:rPr>
          <w:color w:val="231F20"/>
          <w:spacing w:val="6"/>
          <w:w w:val="105"/>
          <w:u w:val="single" w:color="939598"/>
        </w:rPr>
        <w:t> </w:t>
      </w:r>
      <w:r>
        <w:rPr>
          <w:color w:val="231F20"/>
          <w:w w:val="105"/>
          <w:u w:val="single" w:color="939598"/>
        </w:rPr>
        <w:t>tingkat</w:t>
      </w:r>
      <w:r>
        <w:rPr>
          <w:color w:val="231F20"/>
          <w:spacing w:val="9"/>
          <w:w w:val="105"/>
          <w:u w:val="single" w:color="939598"/>
        </w:rPr>
        <w:t> </w:t>
      </w:r>
      <w:r>
        <w:rPr>
          <w:color w:val="231F20"/>
          <w:w w:val="105"/>
          <w:u w:val="single" w:color="939598"/>
        </w:rPr>
        <w:t>Pendidikan</w:t>
        <w:tab/>
      </w:r>
      <w:r>
        <w:rPr>
          <w:color w:val="231F20"/>
          <w:w w:val="105"/>
        </w:rPr>
        <w:tab/>
      </w:r>
      <w:r>
        <w:rPr>
          <w:color w:val="231F20"/>
          <w:w w:val="105"/>
          <w:u w:val="single" w:color="939598"/>
        </w:rPr>
        <w:t>125</w:t>
      </w:r>
    </w:p>
    <w:p>
      <w:pPr>
        <w:pStyle w:val="Heading7"/>
        <w:tabs>
          <w:tab w:pos="10057" w:val="left" w:leader="none"/>
          <w:tab w:pos="10713" w:val="right" w:leader="none"/>
        </w:tabs>
        <w:spacing w:before="61"/>
      </w:pPr>
      <w:r>
        <w:rPr>
          <w:color w:val="231F20"/>
          <w:w w:val="105"/>
          <w:u w:val="single" w:color="939598"/>
        </w:rPr>
        <w:t>Grafik 6. 4 Jumlah tenaga kerja</w:t>
      </w:r>
      <w:r>
        <w:rPr>
          <w:color w:val="231F20"/>
          <w:spacing w:val="51"/>
          <w:w w:val="105"/>
          <w:u w:val="single" w:color="939598"/>
        </w:rPr>
        <w:t> </w:t>
      </w:r>
      <w:r>
        <w:rPr>
          <w:color w:val="231F20"/>
          <w:w w:val="105"/>
          <w:u w:val="single" w:color="939598"/>
        </w:rPr>
        <w:t>sektor</w:t>
      </w:r>
      <w:r>
        <w:rPr>
          <w:color w:val="231F20"/>
          <w:spacing w:val="8"/>
          <w:w w:val="105"/>
          <w:u w:val="single" w:color="939598"/>
        </w:rPr>
        <w:t> </w:t>
      </w:r>
      <w:r>
        <w:rPr>
          <w:color w:val="231F20"/>
          <w:w w:val="105"/>
          <w:u w:val="single" w:color="939598"/>
        </w:rPr>
        <w:t>utama</w:t>
        <w:tab/>
      </w:r>
      <w:r>
        <w:rPr>
          <w:color w:val="231F20"/>
          <w:w w:val="105"/>
        </w:rPr>
        <w:tab/>
      </w:r>
      <w:r>
        <w:rPr>
          <w:color w:val="231F20"/>
          <w:w w:val="105"/>
          <w:u w:val="single" w:color="939598"/>
        </w:rPr>
        <w:t>126</w:t>
      </w:r>
    </w:p>
    <w:p>
      <w:pPr>
        <w:pStyle w:val="Heading7"/>
        <w:tabs>
          <w:tab w:pos="10057" w:val="left" w:leader="none"/>
          <w:tab w:pos="10713" w:val="right" w:leader="none"/>
        </w:tabs>
        <w:spacing w:before="62"/>
      </w:pPr>
      <w:r>
        <w:rPr>
          <w:color w:val="231F20"/>
          <w:w w:val="105"/>
          <w:u w:val="single" w:color="939598"/>
        </w:rPr>
        <w:t>Grafik 6. 5 Komposisi tenaga kerja</w:t>
      </w:r>
      <w:r>
        <w:rPr>
          <w:color w:val="231F20"/>
          <w:spacing w:val="51"/>
          <w:w w:val="105"/>
          <w:u w:val="single" w:color="939598"/>
        </w:rPr>
        <w:t> </w:t>
      </w:r>
      <w:r>
        <w:rPr>
          <w:color w:val="231F20"/>
          <w:w w:val="105"/>
          <w:u w:val="single" w:color="939598"/>
        </w:rPr>
        <w:t>sektor</w:t>
      </w:r>
      <w:r>
        <w:rPr>
          <w:color w:val="231F20"/>
          <w:spacing w:val="8"/>
          <w:w w:val="105"/>
          <w:u w:val="single" w:color="939598"/>
        </w:rPr>
        <w:t> </w:t>
      </w:r>
      <w:r>
        <w:rPr>
          <w:color w:val="231F20"/>
          <w:w w:val="105"/>
          <w:u w:val="single" w:color="939598"/>
        </w:rPr>
        <w:t>utama</w:t>
        <w:tab/>
      </w:r>
      <w:r>
        <w:rPr>
          <w:color w:val="231F20"/>
          <w:w w:val="105"/>
        </w:rPr>
        <w:tab/>
      </w:r>
      <w:r>
        <w:rPr>
          <w:color w:val="231F20"/>
          <w:w w:val="105"/>
          <w:u w:val="single" w:color="939598"/>
        </w:rPr>
        <w:t>126</w:t>
      </w:r>
    </w:p>
    <w:p>
      <w:pPr>
        <w:pStyle w:val="Heading7"/>
        <w:tabs>
          <w:tab w:pos="10057" w:val="left" w:leader="none"/>
          <w:tab w:pos="10713" w:val="right" w:leader="none"/>
        </w:tabs>
        <w:spacing w:before="61"/>
      </w:pPr>
      <w:r>
        <w:rPr>
          <w:color w:val="231F20"/>
          <w:w w:val="105"/>
          <w:u w:val="single" w:color="939598"/>
        </w:rPr>
        <w:t>Grafik 6. 6 Penyerapan tenaga kerja formal </w:t>
      </w:r>
      <w:r>
        <w:rPr>
          <w:color w:val="231F20"/>
          <w:spacing w:val="3"/>
          <w:w w:val="105"/>
          <w:u w:val="single" w:color="939598"/>
        </w:rPr>
        <w:t> </w:t>
      </w:r>
      <w:r>
        <w:rPr>
          <w:color w:val="231F20"/>
          <w:w w:val="105"/>
          <w:u w:val="single" w:color="939598"/>
        </w:rPr>
        <w:t>&amp;</w:t>
      </w:r>
      <w:r>
        <w:rPr>
          <w:color w:val="231F20"/>
          <w:spacing w:val="8"/>
          <w:w w:val="105"/>
          <w:u w:val="single" w:color="939598"/>
        </w:rPr>
        <w:t> </w:t>
      </w:r>
      <w:r>
        <w:rPr>
          <w:color w:val="231F20"/>
          <w:w w:val="105"/>
          <w:u w:val="single" w:color="939598"/>
        </w:rPr>
        <w:t>informal</w:t>
        <w:tab/>
      </w:r>
      <w:r>
        <w:rPr>
          <w:color w:val="231F20"/>
          <w:w w:val="105"/>
        </w:rPr>
        <w:tab/>
      </w:r>
      <w:r>
        <w:rPr>
          <w:color w:val="231F20"/>
          <w:w w:val="105"/>
          <w:u w:val="single" w:color="939598"/>
        </w:rPr>
        <w:t>126</w:t>
      </w:r>
    </w:p>
    <w:p>
      <w:pPr>
        <w:pStyle w:val="Heading7"/>
        <w:tabs>
          <w:tab w:pos="10057" w:val="left" w:leader="none"/>
          <w:tab w:pos="10713" w:val="right" w:leader="none"/>
        </w:tabs>
        <w:spacing w:before="62"/>
      </w:pPr>
      <w:r>
        <w:rPr>
          <w:color w:val="231F20"/>
          <w:w w:val="105"/>
          <w:u w:val="single" w:color="939598"/>
        </w:rPr>
        <w:t>Grafik 6. 7 Komposisi tenaga kerja formal </w:t>
      </w:r>
      <w:r>
        <w:rPr>
          <w:color w:val="231F20"/>
          <w:spacing w:val="6"/>
          <w:w w:val="105"/>
          <w:u w:val="single" w:color="939598"/>
        </w:rPr>
        <w:t> </w:t>
      </w:r>
      <w:r>
        <w:rPr>
          <w:color w:val="231F20"/>
          <w:w w:val="105"/>
          <w:u w:val="single" w:color="939598"/>
        </w:rPr>
        <w:t>&amp;</w:t>
      </w:r>
      <w:r>
        <w:rPr>
          <w:color w:val="231F20"/>
          <w:spacing w:val="8"/>
          <w:w w:val="105"/>
          <w:u w:val="single" w:color="939598"/>
        </w:rPr>
        <w:t> </w:t>
      </w:r>
      <w:r>
        <w:rPr>
          <w:color w:val="231F20"/>
          <w:w w:val="105"/>
          <w:u w:val="single" w:color="939598"/>
        </w:rPr>
        <w:t>informal</w:t>
        <w:tab/>
      </w:r>
      <w:r>
        <w:rPr>
          <w:color w:val="231F20"/>
          <w:w w:val="105"/>
        </w:rPr>
        <w:tab/>
      </w:r>
      <w:r>
        <w:rPr>
          <w:color w:val="231F20"/>
          <w:w w:val="105"/>
          <w:u w:val="single" w:color="939598"/>
        </w:rPr>
        <w:t>127</w:t>
      </w:r>
    </w:p>
    <w:p>
      <w:pPr>
        <w:pStyle w:val="Heading7"/>
        <w:tabs>
          <w:tab w:pos="10057" w:val="left" w:leader="none"/>
          <w:tab w:pos="10713" w:val="right" w:leader="none"/>
        </w:tabs>
        <w:spacing w:before="61"/>
      </w:pPr>
      <w:r>
        <w:rPr>
          <w:color w:val="231F20"/>
          <w:w w:val="105"/>
          <w:u w:val="single" w:color="939598"/>
        </w:rPr>
        <w:t>Grafik 6. 8 Hasil SKDU </w:t>
      </w:r>
      <w:r>
        <w:rPr>
          <w:color w:val="231F20"/>
          <w:spacing w:val="-3"/>
          <w:w w:val="105"/>
          <w:u w:val="single" w:color="939598"/>
        </w:rPr>
        <w:t>Triwulan </w:t>
      </w:r>
      <w:r>
        <w:rPr>
          <w:color w:val="231F20"/>
          <w:spacing w:val="3"/>
          <w:w w:val="105"/>
          <w:u w:val="single" w:color="939598"/>
        </w:rPr>
        <w:t> </w:t>
      </w:r>
      <w:r>
        <w:rPr>
          <w:color w:val="231F20"/>
          <w:w w:val="105"/>
          <w:u w:val="single" w:color="939598"/>
        </w:rPr>
        <w:t>III</w:t>
      </w:r>
      <w:r>
        <w:rPr>
          <w:color w:val="231F20"/>
          <w:spacing w:val="9"/>
          <w:w w:val="105"/>
          <w:u w:val="single" w:color="939598"/>
        </w:rPr>
        <w:t> </w:t>
      </w:r>
      <w:r>
        <w:rPr>
          <w:color w:val="231F20"/>
          <w:w w:val="105"/>
          <w:u w:val="single" w:color="939598"/>
        </w:rPr>
        <w:t>2018</w:t>
        <w:tab/>
      </w:r>
      <w:r>
        <w:rPr>
          <w:color w:val="231F20"/>
          <w:w w:val="105"/>
        </w:rPr>
        <w:tab/>
      </w:r>
      <w:r>
        <w:rPr>
          <w:color w:val="231F20"/>
          <w:w w:val="105"/>
          <w:u w:val="single" w:color="939598"/>
        </w:rPr>
        <w:t>128</w:t>
      </w:r>
    </w:p>
    <w:p>
      <w:pPr>
        <w:pStyle w:val="Heading7"/>
        <w:tabs>
          <w:tab w:pos="10057" w:val="left" w:leader="none"/>
          <w:tab w:pos="10713" w:val="right" w:leader="none"/>
        </w:tabs>
        <w:spacing w:before="61"/>
      </w:pPr>
      <w:r>
        <w:rPr>
          <w:color w:val="231F20"/>
          <w:w w:val="105"/>
          <w:u w:val="single" w:color="939598"/>
        </w:rPr>
        <w:t>Grafik 6. 9 Indikator Ekspektasi</w:t>
      </w:r>
      <w:r>
        <w:rPr>
          <w:color w:val="231F20"/>
          <w:spacing w:val="42"/>
          <w:w w:val="105"/>
          <w:u w:val="single" w:color="939598"/>
        </w:rPr>
        <w:t> </w:t>
      </w:r>
      <w:r>
        <w:rPr>
          <w:color w:val="231F20"/>
          <w:w w:val="105"/>
          <w:u w:val="single" w:color="939598"/>
        </w:rPr>
        <w:t>Survei</w:t>
      </w:r>
      <w:r>
        <w:rPr>
          <w:color w:val="231F20"/>
          <w:spacing w:val="8"/>
          <w:w w:val="105"/>
          <w:u w:val="single" w:color="939598"/>
        </w:rPr>
        <w:t> </w:t>
      </w:r>
      <w:r>
        <w:rPr>
          <w:color w:val="231F20"/>
          <w:w w:val="105"/>
          <w:u w:val="single" w:color="939598"/>
        </w:rPr>
        <w:t>Konsumen</w:t>
        <w:tab/>
      </w:r>
      <w:r>
        <w:rPr>
          <w:color w:val="231F20"/>
          <w:w w:val="105"/>
        </w:rPr>
        <w:tab/>
      </w:r>
      <w:r>
        <w:rPr>
          <w:color w:val="231F20"/>
          <w:w w:val="105"/>
          <w:u w:val="single" w:color="939598"/>
        </w:rPr>
        <w:t>128</w:t>
      </w:r>
    </w:p>
    <w:p>
      <w:pPr>
        <w:pStyle w:val="Heading7"/>
        <w:tabs>
          <w:tab w:pos="10057" w:val="left" w:leader="none"/>
          <w:tab w:pos="10713" w:val="right" w:leader="none"/>
        </w:tabs>
        <w:spacing w:before="62"/>
      </w:pPr>
      <w:r>
        <w:rPr>
          <w:color w:val="231F20"/>
          <w:w w:val="105"/>
          <w:u w:val="single" w:color="939598"/>
        </w:rPr>
        <w:t>Grafik 6. 10 Indikator</w:t>
      </w:r>
      <w:r>
        <w:rPr>
          <w:color w:val="231F20"/>
          <w:spacing w:val="35"/>
          <w:w w:val="105"/>
          <w:u w:val="single" w:color="939598"/>
        </w:rPr>
        <w:t> </w:t>
      </w:r>
      <w:r>
        <w:rPr>
          <w:color w:val="231F20"/>
          <w:w w:val="105"/>
          <w:u w:val="single" w:color="939598"/>
        </w:rPr>
        <w:t>Ekspektasi</w:t>
      </w:r>
      <w:r>
        <w:rPr>
          <w:color w:val="231F20"/>
          <w:spacing w:val="9"/>
          <w:w w:val="105"/>
          <w:u w:val="single" w:color="939598"/>
        </w:rPr>
        <w:t> </w:t>
      </w:r>
      <w:r>
        <w:rPr>
          <w:color w:val="231F20"/>
          <w:w w:val="105"/>
          <w:u w:val="single" w:color="939598"/>
        </w:rPr>
        <w:t>SKDU</w:t>
        <w:tab/>
      </w:r>
      <w:r>
        <w:rPr>
          <w:color w:val="231F20"/>
          <w:w w:val="105"/>
        </w:rPr>
        <w:tab/>
      </w:r>
      <w:r>
        <w:rPr>
          <w:color w:val="231F20"/>
          <w:w w:val="105"/>
          <w:u w:val="single" w:color="939598"/>
        </w:rPr>
        <w:t>128</w:t>
      </w:r>
    </w:p>
    <w:p>
      <w:pPr>
        <w:pStyle w:val="Heading7"/>
        <w:tabs>
          <w:tab w:pos="10057" w:val="left" w:leader="none"/>
          <w:tab w:pos="10713" w:val="right" w:leader="none"/>
        </w:tabs>
        <w:spacing w:before="61"/>
      </w:pPr>
      <w:r>
        <w:rPr>
          <w:color w:val="231F20"/>
          <w:w w:val="105"/>
          <w:u w:val="single" w:color="939598"/>
        </w:rPr>
        <w:t>Grafik 6. 11 Perkembangan Kemiskinan di</w:t>
      </w:r>
      <w:r>
        <w:rPr>
          <w:color w:val="231F20"/>
          <w:spacing w:val="49"/>
          <w:w w:val="105"/>
          <w:u w:val="single" w:color="939598"/>
        </w:rPr>
        <w:t> </w:t>
      </w:r>
      <w:r>
        <w:rPr>
          <w:color w:val="231F20"/>
          <w:w w:val="105"/>
          <w:u w:val="single" w:color="939598"/>
        </w:rPr>
        <w:t>Provinsi</w:t>
      </w:r>
      <w:r>
        <w:rPr>
          <w:color w:val="231F20"/>
          <w:spacing w:val="8"/>
          <w:w w:val="105"/>
          <w:u w:val="single" w:color="939598"/>
        </w:rPr>
        <w:t> </w:t>
      </w:r>
      <w:r>
        <w:rPr>
          <w:color w:val="231F20"/>
          <w:w w:val="105"/>
          <w:u w:val="single" w:color="939598"/>
        </w:rPr>
        <w:t>Bali</w:t>
        <w:tab/>
      </w:r>
      <w:r>
        <w:rPr>
          <w:color w:val="231F20"/>
          <w:w w:val="105"/>
        </w:rPr>
        <w:tab/>
      </w:r>
      <w:r>
        <w:rPr>
          <w:color w:val="231F20"/>
          <w:w w:val="105"/>
          <w:u w:val="single" w:color="939598"/>
        </w:rPr>
        <w:t>129</w:t>
      </w:r>
    </w:p>
    <w:p>
      <w:pPr>
        <w:pStyle w:val="Heading7"/>
        <w:tabs>
          <w:tab w:pos="10057" w:val="left" w:leader="none"/>
          <w:tab w:pos="10713" w:val="right" w:leader="none"/>
        </w:tabs>
        <w:spacing w:before="62"/>
      </w:pPr>
      <w:r>
        <w:rPr>
          <w:color w:val="231F20"/>
          <w:w w:val="105"/>
          <w:u w:val="single" w:color="939598"/>
        </w:rPr>
        <w:t>Grafik 6. 12 Indikator dan Keterkaitan Kemiskinan di </w:t>
      </w:r>
      <w:r>
        <w:rPr>
          <w:color w:val="231F20"/>
          <w:spacing w:val="10"/>
          <w:w w:val="105"/>
          <w:u w:val="single" w:color="939598"/>
        </w:rPr>
        <w:t> </w:t>
      </w:r>
      <w:r>
        <w:rPr>
          <w:color w:val="231F20"/>
          <w:w w:val="105"/>
          <w:u w:val="single" w:color="939598"/>
        </w:rPr>
        <w:t>Provinsi</w:t>
      </w:r>
      <w:r>
        <w:rPr>
          <w:color w:val="231F20"/>
          <w:spacing w:val="8"/>
          <w:w w:val="105"/>
          <w:u w:val="single" w:color="939598"/>
        </w:rPr>
        <w:t> </w:t>
      </w:r>
      <w:r>
        <w:rPr>
          <w:color w:val="231F20"/>
          <w:w w:val="105"/>
          <w:u w:val="single" w:color="939598"/>
        </w:rPr>
        <w:t>Bali</w:t>
        <w:tab/>
      </w:r>
      <w:r>
        <w:rPr>
          <w:color w:val="231F20"/>
          <w:w w:val="105"/>
        </w:rPr>
        <w:tab/>
      </w:r>
      <w:r>
        <w:rPr>
          <w:color w:val="231F20"/>
          <w:w w:val="105"/>
          <w:u w:val="single" w:color="939598"/>
        </w:rPr>
        <w:t>129</w:t>
      </w:r>
    </w:p>
    <w:p>
      <w:pPr>
        <w:pStyle w:val="Heading7"/>
        <w:tabs>
          <w:tab w:pos="10057" w:val="left" w:leader="none"/>
          <w:tab w:pos="10713" w:val="right" w:leader="none"/>
        </w:tabs>
        <w:spacing w:before="61"/>
      </w:pPr>
      <w:r>
        <w:rPr>
          <w:color w:val="231F20"/>
          <w:w w:val="105"/>
          <w:u w:val="single" w:color="939598"/>
        </w:rPr>
        <w:t>Grafik 6. 13 Perkembangan Gini Ratio di </w:t>
      </w:r>
      <w:r>
        <w:rPr>
          <w:color w:val="231F20"/>
          <w:spacing w:val="5"/>
          <w:w w:val="105"/>
          <w:u w:val="single" w:color="939598"/>
        </w:rPr>
        <w:t> </w:t>
      </w:r>
      <w:r>
        <w:rPr>
          <w:color w:val="231F20"/>
          <w:w w:val="105"/>
          <w:u w:val="single" w:color="939598"/>
        </w:rPr>
        <w:t>Provinsi</w:t>
      </w:r>
      <w:r>
        <w:rPr>
          <w:color w:val="231F20"/>
          <w:spacing w:val="8"/>
          <w:w w:val="105"/>
          <w:u w:val="single" w:color="939598"/>
        </w:rPr>
        <w:t> </w:t>
      </w:r>
      <w:r>
        <w:rPr>
          <w:color w:val="231F20"/>
          <w:w w:val="105"/>
          <w:u w:val="single" w:color="939598"/>
        </w:rPr>
        <w:t>Bali</w:t>
        <w:tab/>
      </w:r>
      <w:r>
        <w:rPr>
          <w:color w:val="231F20"/>
          <w:w w:val="105"/>
        </w:rPr>
        <w:tab/>
      </w:r>
      <w:r>
        <w:rPr>
          <w:color w:val="231F20"/>
          <w:w w:val="105"/>
          <w:u w:val="single" w:color="939598"/>
        </w:rPr>
        <w:t>131</w:t>
      </w:r>
    </w:p>
    <w:p>
      <w:pPr>
        <w:pStyle w:val="Heading7"/>
        <w:tabs>
          <w:tab w:pos="10057" w:val="left" w:leader="none"/>
          <w:tab w:pos="10713" w:val="right" w:leader="none"/>
        </w:tabs>
        <w:spacing w:before="62"/>
      </w:pPr>
      <w:r>
        <w:rPr>
          <w:color w:val="231F20"/>
          <w:w w:val="105"/>
          <w:u w:val="single" w:color="939598"/>
        </w:rPr>
        <w:t>Grafik</w:t>
      </w:r>
      <w:r>
        <w:rPr>
          <w:color w:val="231F20"/>
          <w:spacing w:val="6"/>
          <w:w w:val="105"/>
          <w:u w:val="single" w:color="939598"/>
        </w:rPr>
        <w:t> </w:t>
      </w:r>
      <w:r>
        <w:rPr>
          <w:color w:val="231F20"/>
          <w:w w:val="105"/>
          <w:u w:val="single" w:color="939598"/>
        </w:rPr>
        <w:t>6.</w:t>
      </w:r>
      <w:r>
        <w:rPr>
          <w:color w:val="231F20"/>
          <w:spacing w:val="7"/>
          <w:w w:val="105"/>
          <w:u w:val="single" w:color="939598"/>
        </w:rPr>
        <w:t> </w:t>
      </w:r>
      <w:r>
        <w:rPr>
          <w:color w:val="231F20"/>
          <w:w w:val="105"/>
          <w:u w:val="single" w:color="939598"/>
        </w:rPr>
        <w:t>14</w:t>
      </w:r>
      <w:r>
        <w:rPr>
          <w:color w:val="231F20"/>
          <w:spacing w:val="7"/>
          <w:w w:val="105"/>
          <w:u w:val="single" w:color="939598"/>
        </w:rPr>
        <w:t> </w:t>
      </w:r>
      <w:r>
        <w:rPr>
          <w:color w:val="231F20"/>
          <w:w w:val="105"/>
          <w:u w:val="single" w:color="939598"/>
        </w:rPr>
        <w:t>NTP</w:t>
      </w:r>
      <w:r>
        <w:rPr>
          <w:color w:val="231F20"/>
          <w:spacing w:val="7"/>
          <w:w w:val="105"/>
          <w:u w:val="single" w:color="939598"/>
        </w:rPr>
        <w:t> </w:t>
      </w:r>
      <w:r>
        <w:rPr>
          <w:color w:val="231F20"/>
          <w:w w:val="105"/>
          <w:u w:val="single" w:color="939598"/>
        </w:rPr>
        <w:t>Bali,</w:t>
      </w:r>
      <w:r>
        <w:rPr>
          <w:color w:val="231F20"/>
          <w:spacing w:val="6"/>
          <w:w w:val="105"/>
          <w:u w:val="single" w:color="939598"/>
        </w:rPr>
        <w:t> </w:t>
      </w:r>
      <w:r>
        <w:rPr>
          <w:color w:val="231F20"/>
          <w:w w:val="105"/>
          <w:u w:val="single" w:color="939598"/>
        </w:rPr>
        <w:t>Indeks</w:t>
      </w:r>
      <w:r>
        <w:rPr>
          <w:color w:val="231F20"/>
          <w:spacing w:val="7"/>
          <w:w w:val="105"/>
          <w:u w:val="single" w:color="939598"/>
        </w:rPr>
        <w:t> </w:t>
      </w:r>
      <w:r>
        <w:rPr>
          <w:color w:val="231F20"/>
          <w:w w:val="105"/>
          <w:u w:val="single" w:color="939598"/>
        </w:rPr>
        <w:t>yang</w:t>
      </w:r>
      <w:r>
        <w:rPr>
          <w:color w:val="231F20"/>
          <w:spacing w:val="7"/>
          <w:w w:val="105"/>
          <w:u w:val="single" w:color="939598"/>
        </w:rPr>
        <w:t> </w:t>
      </w:r>
      <w:r>
        <w:rPr>
          <w:color w:val="231F20"/>
          <w:w w:val="105"/>
          <w:u w:val="single" w:color="939598"/>
        </w:rPr>
        <w:t>Diterima</w:t>
      </w:r>
      <w:r>
        <w:rPr>
          <w:color w:val="231F20"/>
          <w:spacing w:val="7"/>
          <w:w w:val="105"/>
          <w:u w:val="single" w:color="939598"/>
        </w:rPr>
        <w:t> </w:t>
      </w:r>
      <w:r>
        <w:rPr>
          <w:color w:val="231F20"/>
          <w:w w:val="105"/>
          <w:u w:val="single" w:color="939598"/>
        </w:rPr>
        <w:t>(IT),</w:t>
      </w:r>
      <w:r>
        <w:rPr>
          <w:color w:val="231F20"/>
          <w:spacing w:val="7"/>
          <w:w w:val="105"/>
          <w:u w:val="single" w:color="939598"/>
        </w:rPr>
        <w:t> </w:t>
      </w:r>
      <w:r>
        <w:rPr>
          <w:color w:val="231F20"/>
          <w:w w:val="105"/>
          <w:u w:val="single" w:color="939598"/>
        </w:rPr>
        <w:t>dan</w:t>
      </w:r>
      <w:r>
        <w:rPr>
          <w:color w:val="231F20"/>
          <w:spacing w:val="6"/>
          <w:w w:val="105"/>
          <w:u w:val="single" w:color="939598"/>
        </w:rPr>
        <w:t> </w:t>
      </w:r>
      <w:r>
        <w:rPr>
          <w:color w:val="231F20"/>
          <w:w w:val="105"/>
          <w:u w:val="single" w:color="939598"/>
        </w:rPr>
        <w:t>Indeks</w:t>
      </w:r>
      <w:r>
        <w:rPr>
          <w:color w:val="231F20"/>
          <w:spacing w:val="7"/>
          <w:w w:val="105"/>
          <w:u w:val="single" w:color="939598"/>
        </w:rPr>
        <w:t> </w:t>
      </w:r>
      <w:r>
        <w:rPr>
          <w:color w:val="231F20"/>
          <w:w w:val="105"/>
          <w:u w:val="single" w:color="939598"/>
        </w:rPr>
        <w:t>yang</w:t>
      </w:r>
      <w:r>
        <w:rPr>
          <w:color w:val="231F20"/>
          <w:spacing w:val="7"/>
          <w:w w:val="105"/>
          <w:u w:val="single" w:color="939598"/>
        </w:rPr>
        <w:t> </w:t>
      </w:r>
      <w:r>
        <w:rPr>
          <w:color w:val="231F20"/>
          <w:w w:val="105"/>
          <w:u w:val="single" w:color="939598"/>
        </w:rPr>
        <w:t>Dibayar</w:t>
      </w:r>
      <w:r>
        <w:rPr>
          <w:color w:val="231F20"/>
          <w:spacing w:val="7"/>
          <w:w w:val="105"/>
          <w:u w:val="single" w:color="939598"/>
        </w:rPr>
        <w:t> </w:t>
      </w:r>
      <w:r>
        <w:rPr>
          <w:color w:val="231F20"/>
          <w:w w:val="105"/>
          <w:u w:val="single" w:color="939598"/>
        </w:rPr>
        <w:t>(IB)</w:t>
        <w:tab/>
      </w:r>
      <w:r>
        <w:rPr>
          <w:color w:val="231F20"/>
          <w:w w:val="105"/>
        </w:rPr>
        <w:tab/>
      </w:r>
      <w:r>
        <w:rPr>
          <w:color w:val="231F20"/>
          <w:w w:val="105"/>
          <w:u w:val="single" w:color="939598"/>
        </w:rPr>
        <w:t>131</w:t>
      </w:r>
    </w:p>
    <w:p>
      <w:pPr>
        <w:pStyle w:val="Heading7"/>
        <w:tabs>
          <w:tab w:pos="10057" w:val="left" w:leader="none"/>
          <w:tab w:pos="10713" w:val="right" w:leader="none"/>
        </w:tabs>
        <w:spacing w:before="61"/>
      </w:pPr>
      <w:r>
        <w:rPr>
          <w:color w:val="231F20"/>
          <w:w w:val="105"/>
          <w:u w:val="single" w:color="939598"/>
        </w:rPr>
        <w:t>Grafik 6. 15 Perbandingan NTP Bali</w:t>
      </w:r>
      <w:r>
        <w:rPr>
          <w:color w:val="231F20"/>
          <w:spacing w:val="50"/>
          <w:w w:val="105"/>
          <w:u w:val="single" w:color="939598"/>
        </w:rPr>
        <w:t> </w:t>
      </w:r>
      <w:r>
        <w:rPr>
          <w:color w:val="231F20"/>
          <w:w w:val="105"/>
          <w:u w:val="single" w:color="939598"/>
        </w:rPr>
        <w:t>dan</w:t>
      </w:r>
      <w:r>
        <w:rPr>
          <w:color w:val="231F20"/>
          <w:spacing w:val="9"/>
          <w:w w:val="105"/>
          <w:u w:val="single" w:color="939598"/>
        </w:rPr>
        <w:t> </w:t>
      </w:r>
      <w:r>
        <w:rPr>
          <w:color w:val="231F20"/>
          <w:w w:val="105"/>
          <w:u w:val="single" w:color="939598"/>
        </w:rPr>
        <w:t>Nasional</w:t>
        <w:tab/>
      </w:r>
      <w:r>
        <w:rPr>
          <w:color w:val="231F20"/>
          <w:w w:val="105"/>
        </w:rPr>
        <w:tab/>
      </w:r>
      <w:r>
        <w:rPr>
          <w:color w:val="231F20"/>
          <w:w w:val="105"/>
          <w:u w:val="single" w:color="939598"/>
        </w:rPr>
        <w:t>131</w:t>
      </w:r>
    </w:p>
    <w:p>
      <w:pPr>
        <w:pStyle w:val="Heading7"/>
        <w:tabs>
          <w:tab w:pos="10057" w:val="left" w:leader="none"/>
          <w:tab w:pos="10713" w:val="right" w:leader="none"/>
        </w:tabs>
        <w:spacing w:before="62"/>
      </w:pPr>
      <w:r>
        <w:rPr>
          <w:color w:val="231F20"/>
          <w:w w:val="105"/>
          <w:u w:val="single" w:color="939598"/>
        </w:rPr>
        <w:t>Grafik 6. 16 Perkembangan IPM</w:t>
      </w:r>
      <w:r>
        <w:rPr>
          <w:color w:val="231F20"/>
          <w:spacing w:val="40"/>
          <w:w w:val="105"/>
          <w:u w:val="single" w:color="939598"/>
        </w:rPr>
        <w:t> </w:t>
      </w:r>
      <w:r>
        <w:rPr>
          <w:color w:val="231F20"/>
          <w:w w:val="105"/>
          <w:u w:val="single" w:color="939598"/>
        </w:rPr>
        <w:t>Provinsi</w:t>
      </w:r>
      <w:r>
        <w:rPr>
          <w:color w:val="231F20"/>
          <w:spacing w:val="8"/>
          <w:w w:val="105"/>
          <w:u w:val="single" w:color="939598"/>
        </w:rPr>
        <w:t> </w:t>
      </w:r>
      <w:r>
        <w:rPr>
          <w:color w:val="231F20"/>
          <w:w w:val="105"/>
          <w:u w:val="single" w:color="939598"/>
        </w:rPr>
        <w:t>Bali</w:t>
        <w:tab/>
      </w:r>
      <w:r>
        <w:rPr>
          <w:color w:val="231F20"/>
          <w:w w:val="105"/>
        </w:rPr>
        <w:tab/>
      </w:r>
      <w:r>
        <w:rPr>
          <w:color w:val="231F20"/>
          <w:w w:val="105"/>
          <w:u w:val="single" w:color="939598"/>
        </w:rPr>
        <w:t>132</w:t>
      </w:r>
    </w:p>
    <w:p>
      <w:pPr>
        <w:pStyle w:val="Heading7"/>
        <w:tabs>
          <w:tab w:pos="10057" w:val="left" w:leader="none"/>
          <w:tab w:pos="10713" w:val="right" w:leader="none"/>
        </w:tabs>
        <w:spacing w:before="61"/>
      </w:pPr>
      <w:r>
        <w:rPr>
          <w:color w:val="231F20"/>
          <w:w w:val="105"/>
          <w:u w:val="single" w:color="939598"/>
        </w:rPr>
        <w:t>Grafik 6. 17 Perbandingan IPM Bali</w:t>
      </w:r>
      <w:r>
        <w:rPr>
          <w:color w:val="231F20"/>
          <w:spacing w:val="50"/>
          <w:w w:val="105"/>
          <w:u w:val="single" w:color="939598"/>
        </w:rPr>
        <w:t> </w:t>
      </w:r>
      <w:r>
        <w:rPr>
          <w:color w:val="231F20"/>
          <w:w w:val="105"/>
          <w:u w:val="single" w:color="939598"/>
        </w:rPr>
        <w:t>dan</w:t>
      </w:r>
      <w:r>
        <w:rPr>
          <w:color w:val="231F20"/>
          <w:spacing w:val="8"/>
          <w:w w:val="105"/>
          <w:u w:val="single" w:color="939598"/>
        </w:rPr>
        <w:t> </w:t>
      </w:r>
      <w:r>
        <w:rPr>
          <w:color w:val="231F20"/>
          <w:w w:val="105"/>
          <w:u w:val="single" w:color="939598"/>
        </w:rPr>
        <w:t>Nasional</w:t>
        <w:tab/>
      </w:r>
      <w:r>
        <w:rPr>
          <w:color w:val="231F20"/>
          <w:w w:val="105"/>
        </w:rPr>
        <w:tab/>
      </w:r>
      <w:r>
        <w:rPr>
          <w:color w:val="231F20"/>
          <w:w w:val="105"/>
          <w:u w:val="single" w:color="939598"/>
        </w:rPr>
        <w:t>132</w:t>
      </w:r>
    </w:p>
    <w:p>
      <w:pPr>
        <w:pStyle w:val="Heading7"/>
        <w:tabs>
          <w:tab w:pos="10057" w:val="left" w:leader="none"/>
          <w:tab w:pos="10713" w:val="right" w:leader="none"/>
        </w:tabs>
        <w:spacing w:before="61"/>
      </w:pPr>
      <w:r>
        <w:rPr>
          <w:color w:val="231F20"/>
          <w:w w:val="105"/>
          <w:u w:val="single" w:color="939598"/>
        </w:rPr>
        <w:t>Grafik</w:t>
      </w:r>
      <w:r>
        <w:rPr>
          <w:color w:val="231F20"/>
          <w:spacing w:val="8"/>
          <w:w w:val="105"/>
          <w:u w:val="single" w:color="939598"/>
        </w:rPr>
        <w:t> </w:t>
      </w:r>
      <w:r>
        <w:rPr>
          <w:color w:val="231F20"/>
          <w:w w:val="105"/>
          <w:u w:val="single" w:color="939598"/>
        </w:rPr>
        <w:t>7.</w:t>
      </w:r>
      <w:r>
        <w:rPr>
          <w:color w:val="231F20"/>
          <w:spacing w:val="9"/>
          <w:w w:val="105"/>
          <w:u w:val="single" w:color="939598"/>
        </w:rPr>
        <w:t> </w:t>
      </w:r>
      <w:r>
        <w:rPr>
          <w:color w:val="231F20"/>
          <w:w w:val="105"/>
          <w:u w:val="single" w:color="939598"/>
        </w:rPr>
        <w:t>1</w:t>
      </w:r>
      <w:r>
        <w:rPr>
          <w:color w:val="231F20"/>
          <w:spacing w:val="9"/>
          <w:w w:val="105"/>
          <w:u w:val="single" w:color="939598"/>
        </w:rPr>
        <w:t> </w:t>
      </w:r>
      <w:r>
        <w:rPr>
          <w:color w:val="231F20"/>
          <w:w w:val="105"/>
          <w:u w:val="single" w:color="939598"/>
        </w:rPr>
        <w:t>Proyeksi</w:t>
      </w:r>
      <w:r>
        <w:rPr>
          <w:color w:val="231F20"/>
          <w:spacing w:val="8"/>
          <w:w w:val="105"/>
          <w:u w:val="single" w:color="939598"/>
        </w:rPr>
        <w:t> </w:t>
      </w:r>
      <w:r>
        <w:rPr>
          <w:color w:val="231F20"/>
          <w:w w:val="105"/>
          <w:u w:val="single" w:color="939598"/>
        </w:rPr>
        <w:t>Pertumbuhan</w:t>
      </w:r>
      <w:r>
        <w:rPr>
          <w:color w:val="231F20"/>
          <w:spacing w:val="9"/>
          <w:w w:val="105"/>
          <w:u w:val="single" w:color="939598"/>
        </w:rPr>
        <w:t> </w:t>
      </w:r>
      <w:r>
        <w:rPr>
          <w:color w:val="231F20"/>
          <w:w w:val="105"/>
          <w:u w:val="single" w:color="939598"/>
        </w:rPr>
        <w:t>Ekonomi</w:t>
      </w:r>
      <w:r>
        <w:rPr>
          <w:color w:val="231F20"/>
          <w:spacing w:val="9"/>
          <w:w w:val="105"/>
          <w:u w:val="single" w:color="939598"/>
        </w:rPr>
        <w:t> </w:t>
      </w:r>
      <w:r>
        <w:rPr>
          <w:color w:val="231F20"/>
          <w:w w:val="105"/>
          <w:u w:val="single" w:color="939598"/>
        </w:rPr>
        <w:t>Bali</w:t>
      </w:r>
      <w:r>
        <w:rPr>
          <w:color w:val="231F20"/>
          <w:spacing w:val="8"/>
          <w:w w:val="105"/>
          <w:u w:val="single" w:color="939598"/>
        </w:rPr>
        <w:t> </w:t>
      </w:r>
      <w:r>
        <w:rPr>
          <w:color w:val="231F20"/>
          <w:spacing w:val="-3"/>
          <w:w w:val="105"/>
          <w:u w:val="single" w:color="939598"/>
        </w:rPr>
        <w:t>Triwulanan</w:t>
      </w:r>
      <w:r>
        <w:rPr>
          <w:color w:val="231F20"/>
          <w:spacing w:val="9"/>
          <w:w w:val="105"/>
          <w:u w:val="single" w:color="939598"/>
        </w:rPr>
        <w:t> </w:t>
      </w:r>
      <w:r>
        <w:rPr>
          <w:color w:val="231F20"/>
          <w:spacing w:val="-5"/>
          <w:w w:val="105"/>
          <w:u w:val="single" w:color="939598"/>
        </w:rPr>
        <w:t>Tahun</w:t>
      </w:r>
      <w:r>
        <w:rPr>
          <w:color w:val="231F20"/>
          <w:spacing w:val="9"/>
          <w:w w:val="105"/>
          <w:u w:val="single" w:color="939598"/>
        </w:rPr>
        <w:t> </w:t>
      </w:r>
      <w:r>
        <w:rPr>
          <w:color w:val="231F20"/>
          <w:w w:val="105"/>
          <w:u w:val="single" w:color="939598"/>
        </w:rPr>
        <w:t>2018-2019</w:t>
        <w:tab/>
      </w:r>
      <w:r>
        <w:rPr>
          <w:color w:val="231F20"/>
          <w:w w:val="105"/>
        </w:rPr>
        <w:tab/>
      </w:r>
      <w:r>
        <w:rPr>
          <w:color w:val="231F20"/>
          <w:w w:val="105"/>
          <w:u w:val="single" w:color="939598"/>
        </w:rPr>
        <w:t>135</w:t>
      </w:r>
    </w:p>
    <w:p>
      <w:pPr>
        <w:pStyle w:val="Heading7"/>
        <w:tabs>
          <w:tab w:pos="10057" w:val="left" w:leader="none"/>
          <w:tab w:pos="10713" w:val="right" w:leader="none"/>
        </w:tabs>
        <w:spacing w:before="62"/>
      </w:pPr>
      <w:r>
        <w:rPr>
          <w:color w:val="231F20"/>
          <w:w w:val="105"/>
          <w:u w:val="single" w:color="939598"/>
        </w:rPr>
        <w:t>Grafik 7. 2 Indeks</w:t>
      </w:r>
      <w:r>
        <w:rPr>
          <w:color w:val="231F20"/>
          <w:spacing w:val="34"/>
          <w:w w:val="105"/>
          <w:u w:val="single" w:color="939598"/>
        </w:rPr>
        <w:t> </w:t>
      </w:r>
      <w:r>
        <w:rPr>
          <w:color w:val="231F20"/>
          <w:w w:val="105"/>
          <w:u w:val="single" w:color="939598"/>
        </w:rPr>
        <w:t>Ekspektasi</w:t>
      </w:r>
      <w:r>
        <w:rPr>
          <w:color w:val="231F20"/>
          <w:spacing w:val="9"/>
          <w:w w:val="105"/>
          <w:u w:val="single" w:color="939598"/>
        </w:rPr>
        <w:t> </w:t>
      </w:r>
      <w:r>
        <w:rPr>
          <w:color w:val="231F20"/>
          <w:w w:val="105"/>
          <w:u w:val="single" w:color="939598"/>
        </w:rPr>
        <w:t>Konsumen</w:t>
        <w:tab/>
      </w:r>
      <w:r>
        <w:rPr>
          <w:color w:val="231F20"/>
          <w:w w:val="105"/>
        </w:rPr>
        <w:tab/>
      </w:r>
      <w:r>
        <w:rPr>
          <w:color w:val="231F20"/>
          <w:w w:val="105"/>
          <w:u w:val="single" w:color="939598"/>
        </w:rPr>
        <w:t>136</w:t>
      </w:r>
    </w:p>
    <w:p>
      <w:pPr>
        <w:pStyle w:val="Heading7"/>
        <w:tabs>
          <w:tab w:pos="10057" w:val="left" w:leader="none"/>
          <w:tab w:pos="10713" w:val="right" w:leader="none"/>
        </w:tabs>
        <w:spacing w:before="61"/>
      </w:pPr>
      <w:r>
        <w:rPr>
          <w:color w:val="231F20"/>
          <w:w w:val="105"/>
          <w:u w:val="single" w:color="939598"/>
        </w:rPr>
        <w:t>Grafik 7. 3 Proyeksi Pertumbuhan Ekonomi Bali </w:t>
      </w:r>
      <w:r>
        <w:rPr>
          <w:color w:val="231F20"/>
          <w:spacing w:val="8"/>
          <w:w w:val="105"/>
          <w:u w:val="single" w:color="939598"/>
        </w:rPr>
        <w:t> </w:t>
      </w:r>
      <w:r>
        <w:rPr>
          <w:color w:val="231F20"/>
          <w:spacing w:val="-5"/>
          <w:w w:val="105"/>
          <w:u w:val="single" w:color="939598"/>
        </w:rPr>
        <w:t>Tahun</w:t>
      </w:r>
      <w:r>
        <w:rPr>
          <w:color w:val="231F20"/>
          <w:spacing w:val="9"/>
          <w:w w:val="105"/>
          <w:u w:val="single" w:color="939598"/>
        </w:rPr>
        <w:t> </w:t>
      </w:r>
      <w:r>
        <w:rPr>
          <w:color w:val="231F20"/>
          <w:w w:val="105"/>
          <w:u w:val="single" w:color="939598"/>
        </w:rPr>
        <w:t>2018-2019</w:t>
        <w:tab/>
      </w:r>
      <w:r>
        <w:rPr>
          <w:color w:val="231F20"/>
          <w:w w:val="105"/>
        </w:rPr>
        <w:tab/>
      </w:r>
      <w:r>
        <w:rPr>
          <w:color w:val="231F20"/>
          <w:w w:val="105"/>
          <w:u w:val="single" w:color="939598"/>
        </w:rPr>
        <w:t>137</w:t>
      </w:r>
    </w:p>
    <w:p>
      <w:pPr>
        <w:pStyle w:val="Heading7"/>
        <w:tabs>
          <w:tab w:pos="10057" w:val="left" w:leader="none"/>
          <w:tab w:pos="10713" w:val="right" w:leader="none"/>
        </w:tabs>
        <w:spacing w:before="62"/>
      </w:pPr>
      <w:r>
        <w:rPr>
          <w:color w:val="231F20"/>
          <w:w w:val="105"/>
          <w:u w:val="single" w:color="939598"/>
        </w:rPr>
        <w:t>Grafik 7. 4 Proyeksi Inflasi</w:t>
      </w:r>
      <w:r>
        <w:rPr>
          <w:color w:val="231F20"/>
          <w:spacing w:val="43"/>
          <w:w w:val="105"/>
          <w:u w:val="single" w:color="939598"/>
        </w:rPr>
        <w:t> </w:t>
      </w:r>
      <w:r>
        <w:rPr>
          <w:color w:val="231F20"/>
          <w:w w:val="105"/>
          <w:u w:val="single" w:color="939598"/>
        </w:rPr>
        <w:t>Bali</w:t>
      </w:r>
      <w:r>
        <w:rPr>
          <w:color w:val="231F20"/>
          <w:spacing w:val="9"/>
          <w:w w:val="105"/>
          <w:u w:val="single" w:color="939598"/>
        </w:rPr>
        <w:t> </w:t>
      </w:r>
      <w:r>
        <w:rPr>
          <w:color w:val="231F20"/>
          <w:w w:val="105"/>
          <w:u w:val="single" w:color="939598"/>
        </w:rPr>
        <w:t>2018-2019</w:t>
        <w:tab/>
      </w:r>
      <w:r>
        <w:rPr>
          <w:color w:val="231F20"/>
          <w:w w:val="105"/>
        </w:rPr>
        <w:tab/>
      </w:r>
      <w:r>
        <w:rPr>
          <w:color w:val="231F20"/>
          <w:w w:val="105"/>
          <w:u w:val="single" w:color="939598"/>
        </w:rPr>
        <w:t>140</w:t>
      </w:r>
    </w:p>
    <w:p>
      <w:pPr>
        <w:spacing w:after="0"/>
        <w:sectPr>
          <w:pgSz w:w="11910" w:h="15880"/>
          <w:pgMar w:header="0" w:footer="535" w:top="1240" w:bottom="720" w:left="0" w:right="0"/>
        </w:sectPr>
      </w:pPr>
    </w:p>
    <w:p>
      <w:pPr>
        <w:spacing w:before="77"/>
        <w:ind w:left="1133" w:right="0" w:firstLine="0"/>
        <w:jc w:val="left"/>
        <w:rPr>
          <w:sz w:val="44"/>
        </w:rPr>
      </w:pPr>
      <w:r>
        <w:rPr/>
        <w:pict>
          <v:line style="position:absolute;mso-position-horizontal-relative:page;mso-position-vertical-relative:paragraph;z-index:7568;mso-wrap-distance-left:0;mso-wrap-distance-right:0" from="236.4095pt,33.468578pt" to="530.6455pt,33.468578pt" stroked="true" strokeweight=".4pt" strokecolor="#939598">
            <v:stroke dashstyle="solid"/>
            <w10:wrap type="topAndBottom"/>
          </v:line>
        </w:pict>
      </w:r>
      <w:r>
        <w:rPr>
          <w:color w:val="939598"/>
          <w:w w:val="115"/>
          <w:sz w:val="44"/>
        </w:rPr>
        <w:t>Daftar Tabel</w:t>
      </w:r>
    </w:p>
    <w:p>
      <w:pPr>
        <w:pStyle w:val="BodyText"/>
        <w:spacing w:before="2"/>
        <w:rPr>
          <w:sz w:val="34"/>
        </w:rPr>
      </w:pPr>
    </w:p>
    <w:p>
      <w:pPr>
        <w:tabs>
          <w:tab w:pos="10469" w:val="left" w:leader="none"/>
        </w:tabs>
        <w:spacing w:before="0" w:after="16"/>
        <w:ind w:left="1133" w:right="0" w:firstLine="0"/>
        <w:jc w:val="left"/>
        <w:rPr>
          <w:sz w:val="22"/>
        </w:rPr>
      </w:pPr>
      <w:r>
        <w:rPr>
          <w:color w:val="231F20"/>
          <w:spacing w:val="-5"/>
          <w:w w:val="105"/>
          <w:sz w:val="22"/>
        </w:rPr>
        <w:t>Tabel </w:t>
      </w:r>
      <w:r>
        <w:rPr>
          <w:color w:val="231F20"/>
          <w:w w:val="105"/>
          <w:sz w:val="22"/>
        </w:rPr>
        <w:t>1. 1 Perkembangan Kinerja Pertumbuhan Ekonomi Bali Sisi Permintaan</w:t>
      </w:r>
      <w:r>
        <w:rPr>
          <w:color w:val="231F20"/>
          <w:spacing w:val="42"/>
          <w:w w:val="105"/>
          <w:sz w:val="22"/>
        </w:rPr>
        <w:t> </w:t>
      </w:r>
      <w:r>
        <w:rPr>
          <w:color w:val="231F20"/>
          <w:w w:val="105"/>
          <w:sz w:val="22"/>
        </w:rPr>
        <w:t>(%,</w:t>
      </w:r>
      <w:r>
        <w:rPr>
          <w:color w:val="231F20"/>
          <w:spacing w:val="4"/>
          <w:w w:val="105"/>
          <w:sz w:val="22"/>
        </w:rPr>
        <w:t> </w:t>
      </w:r>
      <w:r>
        <w:rPr>
          <w:color w:val="231F20"/>
          <w:w w:val="105"/>
          <w:sz w:val="22"/>
        </w:rPr>
        <w:t>yoy)</w:t>
        <w:tab/>
        <w:t>31</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16" w:after="23"/>
      </w:pPr>
      <w:r>
        <w:rPr>
          <w:color w:val="231F20"/>
          <w:spacing w:val="-5"/>
          <w:w w:val="105"/>
        </w:rPr>
        <w:t>Tabel </w:t>
      </w:r>
      <w:r>
        <w:rPr>
          <w:color w:val="231F20"/>
          <w:w w:val="105"/>
        </w:rPr>
        <w:t>1. 2 Perkembangan Kinerja Pertumbuhan Ekonomi Bali Sisi Penawaran </w:t>
      </w:r>
      <w:r>
        <w:rPr>
          <w:color w:val="231F20"/>
          <w:spacing w:val="1"/>
          <w:w w:val="105"/>
        </w:rPr>
        <w:t> </w:t>
      </w:r>
      <w:r>
        <w:rPr>
          <w:color w:val="231F20"/>
          <w:w w:val="105"/>
        </w:rPr>
        <w:t>(%,</w:t>
      </w:r>
      <w:r>
        <w:rPr>
          <w:color w:val="231F20"/>
          <w:spacing w:val="5"/>
          <w:w w:val="105"/>
        </w:rPr>
        <w:t> </w:t>
      </w:r>
      <w:r>
        <w:rPr>
          <w:color w:val="231F20"/>
          <w:w w:val="105"/>
        </w:rPr>
        <w:t>yoy)</w:t>
        <w:tab/>
        <w:t>39</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9"/>
      </w:pPr>
      <w:r>
        <w:rPr/>
        <w:pict>
          <v:line style="position:absolute;mso-position-horizontal-relative:page;mso-position-vertical-relative:paragraph;z-index:7688;mso-wrap-distance-left:0;mso-wrap-distance-right:0" from="56.692902pt,15.44072pt" to="502.865902pt,15.44072pt" stroked="true" strokeweight=".3pt" strokecolor="#939598">
            <v:stroke dashstyle="solid"/>
            <w10:wrap type="topAndBottom"/>
          </v:line>
        </w:pict>
      </w:r>
      <w:r>
        <w:rPr/>
        <w:pict>
          <v:line style="position:absolute;mso-position-horizontal-relative:page;mso-position-vertical-relative:paragraph;z-index:7712;mso-wrap-distance-left:0;mso-wrap-distance-right:0" from="517.322815pt,15.44072pt" to="538.582815pt,15.44072pt" stroked="true" strokeweight=".3pt" strokecolor="#939598">
            <v:stroke dashstyle="solid"/>
            <w10:wrap type="topAndBottom"/>
          </v:line>
        </w:pict>
      </w:r>
      <w:r>
        <w:rPr>
          <w:color w:val="231F20"/>
          <w:spacing w:val="-5"/>
          <w:w w:val="105"/>
        </w:rPr>
        <w:t>Tabel </w:t>
      </w:r>
      <w:r>
        <w:rPr>
          <w:color w:val="231F20"/>
          <w:spacing w:val="18"/>
          <w:w w:val="105"/>
        </w:rPr>
        <w:t> </w:t>
      </w:r>
      <w:r>
        <w:rPr>
          <w:color w:val="231F20"/>
          <w:w w:val="105"/>
        </w:rPr>
        <w:t>2. 1 Pagu Anggaran Belanja Pemerintah di Bali</w:t>
      </w:r>
      <w:r>
        <w:rPr>
          <w:color w:val="231F20"/>
          <w:spacing w:val="9"/>
          <w:w w:val="105"/>
        </w:rPr>
        <w:t> </w:t>
      </w:r>
      <w:r>
        <w:rPr>
          <w:color w:val="231F20"/>
          <w:w w:val="105"/>
        </w:rPr>
        <w:t>(2016-2018)</w:t>
        <w:tab/>
        <w:t>53</w:t>
      </w:r>
    </w:p>
    <w:p>
      <w:pPr>
        <w:tabs>
          <w:tab w:pos="10469" w:val="left" w:leader="none"/>
        </w:tabs>
        <w:spacing w:before="0" w:after="35"/>
        <w:ind w:left="1133" w:right="0" w:firstLine="0"/>
        <w:jc w:val="left"/>
        <w:rPr>
          <w:sz w:val="22"/>
        </w:rPr>
      </w:pPr>
      <w:r>
        <w:rPr>
          <w:color w:val="231F20"/>
          <w:spacing w:val="-5"/>
          <w:w w:val="105"/>
          <w:sz w:val="22"/>
        </w:rPr>
        <w:t>Tabel </w:t>
      </w:r>
      <w:r>
        <w:rPr>
          <w:color w:val="231F20"/>
          <w:spacing w:val="20"/>
          <w:w w:val="105"/>
          <w:sz w:val="22"/>
        </w:rPr>
        <w:t> </w:t>
      </w:r>
      <w:r>
        <w:rPr>
          <w:color w:val="231F20"/>
          <w:w w:val="105"/>
          <w:sz w:val="22"/>
        </w:rPr>
        <w:t>2. 2 Pagu Anggaran Pendapatan Pemerintah di Bali</w:t>
      </w:r>
      <w:r>
        <w:rPr>
          <w:color w:val="231F20"/>
          <w:spacing w:val="9"/>
          <w:w w:val="105"/>
          <w:sz w:val="22"/>
        </w:rPr>
        <w:t> </w:t>
      </w:r>
      <w:r>
        <w:rPr>
          <w:color w:val="231F20"/>
          <w:w w:val="105"/>
          <w:sz w:val="22"/>
        </w:rPr>
        <w:t>(2016-2018)</w:t>
        <w:tab/>
        <w:t>54</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after="19"/>
      </w:pPr>
      <w:r>
        <w:rPr>
          <w:color w:val="231F20"/>
          <w:spacing w:val="-5"/>
          <w:w w:val="105"/>
        </w:rPr>
        <w:t>Tabel </w:t>
      </w:r>
      <w:r>
        <w:rPr>
          <w:color w:val="231F20"/>
          <w:w w:val="105"/>
        </w:rPr>
        <w:t>2. 3 Realisasi Belanja Pemerintah di Bali pada </w:t>
      </w:r>
      <w:r>
        <w:rPr>
          <w:color w:val="231F20"/>
          <w:spacing w:val="-3"/>
          <w:w w:val="105"/>
        </w:rPr>
        <w:t>Triwulan</w:t>
      </w:r>
      <w:r>
        <w:rPr>
          <w:color w:val="231F20"/>
          <w:spacing w:val="22"/>
          <w:w w:val="105"/>
        </w:rPr>
        <w:t> </w:t>
      </w:r>
      <w:r>
        <w:rPr>
          <w:color w:val="231F20"/>
          <w:w w:val="105"/>
        </w:rPr>
        <w:t>III</w:t>
      </w:r>
      <w:r>
        <w:rPr>
          <w:color w:val="231F20"/>
          <w:spacing w:val="1"/>
          <w:w w:val="105"/>
        </w:rPr>
        <w:t> </w:t>
      </w:r>
      <w:r>
        <w:rPr>
          <w:color w:val="231F20"/>
          <w:w w:val="105"/>
        </w:rPr>
        <w:t>2017-2018</w:t>
        <w:tab/>
        <w:t>54</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10"/>
      </w:pPr>
      <w:r>
        <w:rPr/>
        <w:pict>
          <v:line style="position:absolute;mso-position-horizontal-relative:page;mso-position-vertical-relative:paragraph;z-index:7832;mso-wrap-distance-left:0;mso-wrap-distance-right:0" from="56.692902pt,15.56592pt" to="502.865902pt,15.56592pt" stroked="true" strokeweight=".3pt" strokecolor="#939598">
            <v:stroke dashstyle="solid"/>
            <w10:wrap type="topAndBottom"/>
          </v:line>
        </w:pict>
      </w:r>
      <w:r>
        <w:rPr/>
        <w:pict>
          <v:line style="position:absolute;mso-position-horizontal-relative:page;mso-position-vertical-relative:paragraph;z-index:7856;mso-wrap-distance-left:0;mso-wrap-distance-right:0" from="517.322815pt,15.56592pt" to="538.582815pt,15.56592pt" stroked="true" strokeweight=".3pt" strokecolor="#939598">
            <v:stroke dashstyle="solid"/>
            <w10:wrap type="topAndBottom"/>
          </v:line>
        </w:pict>
      </w:r>
      <w:r>
        <w:rPr>
          <w:color w:val="231F20"/>
          <w:spacing w:val="-5"/>
          <w:w w:val="105"/>
        </w:rPr>
        <w:t>Tabel </w:t>
      </w:r>
      <w:r>
        <w:rPr>
          <w:color w:val="231F20"/>
          <w:w w:val="105"/>
        </w:rPr>
        <w:t>2. 4 Perkembangan Persentase Realisasi Belanja Pemerintah</w:t>
      </w:r>
      <w:r>
        <w:rPr>
          <w:color w:val="231F20"/>
          <w:spacing w:val="-35"/>
          <w:w w:val="105"/>
        </w:rPr>
        <w:t> </w:t>
      </w:r>
      <w:r>
        <w:rPr>
          <w:color w:val="231F20"/>
          <w:w w:val="105"/>
        </w:rPr>
        <w:t>di</w:t>
      </w:r>
      <w:r>
        <w:rPr>
          <w:color w:val="231F20"/>
          <w:spacing w:val="-5"/>
          <w:w w:val="105"/>
        </w:rPr>
        <w:t> </w:t>
      </w:r>
      <w:r>
        <w:rPr>
          <w:color w:val="231F20"/>
          <w:w w:val="105"/>
        </w:rPr>
        <w:t>Bali</w:t>
        <w:tab/>
        <w:t>55</w:t>
      </w:r>
    </w:p>
    <w:p>
      <w:pPr>
        <w:spacing w:before="0" w:after="27"/>
        <w:ind w:left="2112" w:right="0" w:firstLine="0"/>
        <w:jc w:val="left"/>
        <w:rPr>
          <w:sz w:val="22"/>
        </w:rPr>
      </w:pPr>
      <w:r>
        <w:rPr>
          <w:color w:val="231F20"/>
          <w:sz w:val="22"/>
        </w:rPr>
        <w:t>Pada Triwulan III Tahun 2017-2018</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4"/>
      </w:pPr>
      <w:r>
        <w:rPr/>
        <w:pict>
          <v:line style="position:absolute;mso-position-horizontal-relative:page;mso-position-vertical-relative:paragraph;z-index:7928;mso-wrap-distance-left:0;mso-wrap-distance-right:0" from="56.692902pt,15.58132pt" to="502.865902pt,15.58132pt" stroked="true" strokeweight=".3pt" strokecolor="#939598">
            <v:stroke dashstyle="solid"/>
            <w10:wrap type="topAndBottom"/>
          </v:line>
        </w:pict>
      </w:r>
      <w:r>
        <w:rPr/>
        <w:pict>
          <v:line style="position:absolute;mso-position-horizontal-relative:page;mso-position-vertical-relative:paragraph;z-index:7952;mso-wrap-distance-left:0;mso-wrap-distance-right:0" from="517.322815pt,15.58132pt" to="538.582815pt,15.58132pt" stroked="true" strokeweight=".3pt" strokecolor="#939598">
            <v:stroke dashstyle="solid"/>
            <w10:wrap type="topAndBottom"/>
          </v:line>
        </w:pict>
      </w:r>
      <w:r>
        <w:rPr>
          <w:color w:val="231F20"/>
          <w:spacing w:val="-5"/>
          <w:w w:val="105"/>
        </w:rPr>
        <w:t>Tabel </w:t>
      </w:r>
      <w:r>
        <w:rPr>
          <w:color w:val="231F20"/>
          <w:w w:val="105"/>
        </w:rPr>
        <w:t>2. 5 Perkembangan Realisasi Pendapatan Pemerintah di Bali Pada triwulan</w:t>
      </w:r>
      <w:r>
        <w:rPr>
          <w:color w:val="231F20"/>
          <w:spacing w:val="13"/>
          <w:w w:val="105"/>
        </w:rPr>
        <w:t> </w:t>
      </w:r>
      <w:r>
        <w:rPr>
          <w:color w:val="231F20"/>
          <w:w w:val="105"/>
        </w:rPr>
        <w:t>III</w:t>
      </w:r>
      <w:r>
        <w:rPr>
          <w:color w:val="231F20"/>
          <w:spacing w:val="1"/>
          <w:w w:val="105"/>
        </w:rPr>
        <w:t> </w:t>
      </w:r>
      <w:r>
        <w:rPr>
          <w:color w:val="231F20"/>
          <w:w w:val="105"/>
        </w:rPr>
        <w:t>2017-2018</w:t>
        <w:tab/>
        <w:t>57</w:t>
      </w:r>
    </w:p>
    <w:p>
      <w:pPr>
        <w:tabs>
          <w:tab w:pos="10469" w:val="left" w:leader="none"/>
        </w:tabs>
        <w:spacing w:before="0" w:after="22"/>
        <w:ind w:left="1133" w:right="0" w:firstLine="0"/>
        <w:jc w:val="left"/>
        <w:rPr>
          <w:sz w:val="22"/>
        </w:rPr>
      </w:pPr>
      <w:r>
        <w:rPr>
          <w:color w:val="231F20"/>
          <w:spacing w:val="-5"/>
          <w:w w:val="105"/>
          <w:sz w:val="22"/>
        </w:rPr>
        <w:t>Tabel </w:t>
      </w:r>
      <w:r>
        <w:rPr>
          <w:color w:val="231F20"/>
          <w:w w:val="105"/>
          <w:sz w:val="22"/>
        </w:rPr>
        <w:t>2. 6 Persentase Realisasi Pendapatan Pemerintah</w:t>
      </w:r>
      <w:r>
        <w:rPr>
          <w:color w:val="231F20"/>
          <w:spacing w:val="-33"/>
          <w:w w:val="105"/>
          <w:sz w:val="22"/>
        </w:rPr>
        <w:t> </w:t>
      </w:r>
      <w:r>
        <w:rPr>
          <w:color w:val="231F20"/>
          <w:w w:val="105"/>
          <w:sz w:val="22"/>
        </w:rPr>
        <w:t>di</w:t>
      </w:r>
      <w:r>
        <w:rPr>
          <w:color w:val="231F20"/>
          <w:spacing w:val="-5"/>
          <w:w w:val="105"/>
          <w:sz w:val="22"/>
        </w:rPr>
        <w:t> </w:t>
      </w:r>
      <w:r>
        <w:rPr>
          <w:color w:val="231F20"/>
          <w:w w:val="105"/>
          <w:sz w:val="22"/>
        </w:rPr>
        <w:t>Bali</w:t>
        <w:tab/>
        <w:t>57</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spacing w:before="9"/>
        <w:ind w:left="2112"/>
      </w:pPr>
      <w:r>
        <w:rPr/>
        <w:pict>
          <v:line style="position:absolute;mso-position-horizontal-relative:page;mso-position-vertical-relative:paragraph;z-index:8024;mso-wrap-distance-left:0;mso-wrap-distance-right:0" from="56.692902pt,15.579419pt" to="502.865902pt,15.579419pt" stroked="true" strokeweight=".3pt" strokecolor="#939598">
            <v:stroke dashstyle="solid"/>
            <w10:wrap type="topAndBottom"/>
          </v:line>
        </w:pict>
      </w:r>
      <w:r>
        <w:rPr/>
        <w:pict>
          <v:line style="position:absolute;mso-position-horizontal-relative:page;mso-position-vertical-relative:paragraph;z-index:8048;mso-wrap-distance-left:0;mso-wrap-distance-right:0" from="517.322815pt,15.579419pt" to="538.582815pt,15.579419pt" stroked="true" strokeweight=".3pt" strokecolor="#939598">
            <v:stroke dashstyle="solid"/>
            <w10:wrap type="topAndBottom"/>
          </v:line>
        </w:pict>
      </w:r>
      <w:r>
        <w:rPr>
          <w:color w:val="231F20"/>
        </w:rPr>
        <w:t>Pada Triwulan III Tahun 2017-2018</w:t>
      </w:r>
    </w:p>
    <w:p>
      <w:pPr>
        <w:tabs>
          <w:tab w:pos="10469" w:val="left" w:leader="none"/>
        </w:tabs>
        <w:spacing w:before="0" w:after="29"/>
        <w:ind w:left="1133" w:right="0" w:firstLine="0"/>
        <w:jc w:val="left"/>
        <w:rPr>
          <w:sz w:val="22"/>
        </w:rPr>
      </w:pPr>
      <w:r>
        <w:rPr>
          <w:color w:val="231F20"/>
          <w:spacing w:val="-5"/>
          <w:w w:val="105"/>
          <w:sz w:val="22"/>
        </w:rPr>
        <w:t>Tabel </w:t>
      </w:r>
      <w:r>
        <w:rPr>
          <w:color w:val="231F20"/>
          <w:w w:val="105"/>
          <w:sz w:val="22"/>
        </w:rPr>
        <w:t>2. 7 Perkembangan Realisasi APBD Bali </w:t>
      </w:r>
      <w:r>
        <w:rPr>
          <w:color w:val="231F20"/>
          <w:spacing w:val="-3"/>
          <w:w w:val="105"/>
          <w:sz w:val="22"/>
        </w:rPr>
        <w:t>Triwulan </w:t>
      </w:r>
      <w:r>
        <w:rPr>
          <w:color w:val="231F20"/>
          <w:spacing w:val="-2"/>
          <w:w w:val="105"/>
          <w:sz w:val="22"/>
        </w:rPr>
        <w:t> </w:t>
      </w:r>
      <w:r>
        <w:rPr>
          <w:color w:val="231F20"/>
          <w:w w:val="105"/>
          <w:sz w:val="22"/>
        </w:rPr>
        <w:t>III</w:t>
      </w:r>
      <w:r>
        <w:rPr>
          <w:color w:val="231F20"/>
          <w:spacing w:val="5"/>
          <w:w w:val="105"/>
          <w:sz w:val="22"/>
        </w:rPr>
        <w:t> </w:t>
      </w:r>
      <w:r>
        <w:rPr>
          <w:color w:val="231F20"/>
          <w:w w:val="105"/>
          <w:sz w:val="22"/>
        </w:rPr>
        <w:t>2017-2018</w:t>
        <w:tab/>
        <w:t>56</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3" w:after="19"/>
      </w:pPr>
      <w:r>
        <w:rPr>
          <w:color w:val="231F20"/>
          <w:spacing w:val="-5"/>
          <w:w w:val="105"/>
        </w:rPr>
        <w:t>Tabel </w:t>
      </w:r>
      <w:r>
        <w:rPr>
          <w:color w:val="231F20"/>
          <w:w w:val="105"/>
        </w:rPr>
        <w:t>2. 8 Perkembangan Realisasi Pendapatan Daerah Provinsi Bali </w:t>
      </w:r>
      <w:r>
        <w:rPr>
          <w:color w:val="231F20"/>
          <w:spacing w:val="-3"/>
          <w:w w:val="105"/>
        </w:rPr>
        <w:t>Triwulan</w:t>
      </w:r>
      <w:r>
        <w:rPr>
          <w:color w:val="231F20"/>
          <w:spacing w:val="11"/>
          <w:w w:val="105"/>
        </w:rPr>
        <w:t> </w:t>
      </w:r>
      <w:r>
        <w:rPr>
          <w:color w:val="231F20"/>
          <w:w w:val="105"/>
        </w:rPr>
        <w:t>III 2017-2018</w:t>
        <w:tab/>
        <w:t>56</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tabs>
          <w:tab w:pos="10469" w:val="left" w:leader="none"/>
        </w:tabs>
        <w:spacing w:before="10"/>
      </w:pPr>
      <w:r>
        <w:rPr/>
        <w:pict>
          <v:line style="position:absolute;mso-position-horizontal-relative:page;mso-position-vertical-relative:paragraph;z-index:8168;mso-wrap-distance-left:0;mso-wrap-distance-right:0" from="56.692902pt,15.234819pt" to="502.865902pt,15.234819pt" stroked="true" strokeweight=".3pt" strokecolor="#939598">
            <v:stroke dashstyle="solid"/>
            <w10:wrap type="topAndBottom"/>
          </v:line>
        </w:pict>
      </w:r>
      <w:r>
        <w:rPr/>
        <w:pict>
          <v:line style="position:absolute;mso-position-horizontal-relative:page;mso-position-vertical-relative:paragraph;z-index:8192;mso-wrap-distance-left:0;mso-wrap-distance-right:0" from="517.322815pt,15.234819pt" to="538.582815pt,15.234819pt" stroked="true" strokeweight=".3pt" strokecolor="#939598">
            <v:stroke dashstyle="solid"/>
            <w10:wrap type="topAndBottom"/>
          </v:line>
        </w:pict>
      </w:r>
      <w:r>
        <w:rPr>
          <w:color w:val="231F20"/>
          <w:spacing w:val="-5"/>
          <w:w w:val="105"/>
        </w:rPr>
        <w:t>Tabel </w:t>
      </w:r>
      <w:r>
        <w:rPr>
          <w:color w:val="231F20"/>
          <w:w w:val="105"/>
        </w:rPr>
        <w:t>2. 9 Perkembangan Realisasi Belanja Daerah Provinsi Bali </w:t>
      </w:r>
      <w:r>
        <w:rPr>
          <w:color w:val="231F20"/>
          <w:spacing w:val="-3"/>
          <w:w w:val="105"/>
        </w:rPr>
        <w:t>Triwulan </w:t>
      </w:r>
      <w:r>
        <w:rPr>
          <w:color w:val="231F20"/>
          <w:w w:val="105"/>
        </w:rPr>
        <w:t>III</w:t>
      </w:r>
      <w:r>
        <w:rPr>
          <w:color w:val="231F20"/>
          <w:spacing w:val="18"/>
          <w:w w:val="105"/>
        </w:rPr>
        <w:t> </w:t>
      </w:r>
      <w:r>
        <w:rPr>
          <w:color w:val="231F20"/>
          <w:spacing w:val="-5"/>
          <w:w w:val="105"/>
        </w:rPr>
        <w:t>Tahun</w:t>
      </w:r>
      <w:r>
        <w:rPr>
          <w:color w:val="231F20"/>
          <w:spacing w:val="1"/>
          <w:w w:val="105"/>
        </w:rPr>
        <w:t> </w:t>
      </w:r>
      <w:r>
        <w:rPr>
          <w:color w:val="231F20"/>
          <w:w w:val="105"/>
        </w:rPr>
        <w:t>2017-2018</w:t>
        <w:tab/>
        <w:t>60</w:t>
      </w:r>
    </w:p>
    <w:p>
      <w:pPr>
        <w:tabs>
          <w:tab w:pos="10469" w:val="left" w:leader="none"/>
        </w:tabs>
        <w:spacing w:before="0" w:after="21"/>
        <w:ind w:left="1133" w:right="0" w:firstLine="0"/>
        <w:jc w:val="left"/>
        <w:rPr>
          <w:sz w:val="22"/>
        </w:rPr>
      </w:pPr>
      <w:r>
        <w:rPr>
          <w:color w:val="231F20"/>
          <w:spacing w:val="-5"/>
          <w:w w:val="105"/>
          <w:sz w:val="22"/>
        </w:rPr>
        <w:t>Tabel </w:t>
      </w:r>
      <w:r>
        <w:rPr>
          <w:color w:val="231F20"/>
          <w:w w:val="105"/>
          <w:sz w:val="22"/>
        </w:rPr>
        <w:t>2. 10 Perkembangan Pagu Pendapatan APBD </w:t>
      </w:r>
      <w:r>
        <w:rPr>
          <w:color w:val="231F20"/>
          <w:spacing w:val="4"/>
          <w:w w:val="105"/>
          <w:sz w:val="22"/>
        </w:rPr>
        <w:t> </w:t>
      </w:r>
      <w:r>
        <w:rPr>
          <w:color w:val="231F20"/>
          <w:w w:val="105"/>
          <w:sz w:val="22"/>
        </w:rPr>
        <w:t>9</w:t>
      </w:r>
      <w:r>
        <w:rPr>
          <w:color w:val="231F20"/>
          <w:spacing w:val="7"/>
          <w:w w:val="105"/>
          <w:sz w:val="22"/>
        </w:rPr>
        <w:t> </w:t>
      </w:r>
      <w:r>
        <w:rPr>
          <w:color w:val="231F20"/>
          <w:w w:val="105"/>
          <w:sz w:val="22"/>
        </w:rPr>
        <w:t>Kabupaten/Kota</w:t>
        <w:tab/>
        <w:t>63</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spacing w:before="10"/>
        <w:ind w:left="2234"/>
      </w:pPr>
      <w:r>
        <w:rPr/>
        <w:pict>
          <v:line style="position:absolute;mso-position-horizontal-relative:page;mso-position-vertical-relative:paragraph;z-index:8264;mso-wrap-distance-left:0;mso-wrap-distance-right:0" from="56.692902pt,15.299319pt" to="502.865902pt,15.299319pt" stroked="true" strokeweight=".3pt" strokecolor="#939598">
            <v:stroke dashstyle="solid"/>
            <w10:wrap type="topAndBottom"/>
          </v:line>
        </w:pict>
      </w:r>
      <w:r>
        <w:rPr/>
        <w:pict>
          <v:line style="position:absolute;mso-position-horizontal-relative:page;mso-position-vertical-relative:paragraph;z-index:8288;mso-wrap-distance-left:0;mso-wrap-distance-right:0" from="517.322815pt,15.299319pt" to="538.582815pt,15.299319pt" stroked="true" strokeweight=".3pt" strokecolor="#939598">
            <v:stroke dashstyle="solid"/>
            <w10:wrap type="topAndBottom"/>
          </v:line>
        </w:pict>
      </w:r>
      <w:r>
        <w:rPr>
          <w:color w:val="231F20"/>
        </w:rPr>
        <w:t>di Wilayah Provinsi Bali Triwulan III 2017-2018</w:t>
      </w:r>
    </w:p>
    <w:p>
      <w:pPr>
        <w:tabs>
          <w:tab w:pos="10469" w:val="left" w:leader="none"/>
        </w:tabs>
        <w:spacing w:before="0" w:after="22"/>
        <w:ind w:left="1133" w:right="0" w:firstLine="0"/>
        <w:jc w:val="left"/>
        <w:rPr>
          <w:sz w:val="22"/>
        </w:rPr>
      </w:pPr>
      <w:r>
        <w:rPr>
          <w:color w:val="231F20"/>
          <w:spacing w:val="-5"/>
          <w:w w:val="105"/>
          <w:sz w:val="22"/>
        </w:rPr>
        <w:t>Tabel </w:t>
      </w:r>
      <w:r>
        <w:rPr>
          <w:color w:val="231F20"/>
          <w:w w:val="105"/>
          <w:sz w:val="22"/>
        </w:rPr>
        <w:t>2. 11 Realisasi Pendapatan 9 Kabupaten/Kota di Wilayah</w:t>
      </w:r>
      <w:r>
        <w:rPr>
          <w:color w:val="231F20"/>
          <w:spacing w:val="1"/>
          <w:w w:val="105"/>
          <w:sz w:val="22"/>
        </w:rPr>
        <w:t> </w:t>
      </w:r>
      <w:r>
        <w:rPr>
          <w:color w:val="231F20"/>
          <w:w w:val="105"/>
          <w:sz w:val="22"/>
        </w:rPr>
        <w:t>Provinsi Bali</w:t>
        <w:tab/>
        <w:t>64</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spacing w:before="9"/>
        <w:ind w:left="2234"/>
      </w:pPr>
      <w:r>
        <w:rPr/>
        <w:pict>
          <v:line style="position:absolute;mso-position-horizontal-relative:page;mso-position-vertical-relative:paragraph;z-index:8360;mso-wrap-distance-left:0;mso-wrap-distance-right:0" from="56.692902pt,15.280519pt" to="502.865902pt,15.280519pt" stroked="true" strokeweight=".3pt" strokecolor="#939598">
            <v:stroke dashstyle="solid"/>
            <w10:wrap type="topAndBottom"/>
          </v:line>
        </w:pict>
      </w:r>
      <w:r>
        <w:rPr/>
        <w:pict>
          <v:line style="position:absolute;mso-position-horizontal-relative:page;mso-position-vertical-relative:paragraph;z-index:8384;mso-wrap-distance-left:0;mso-wrap-distance-right:0" from="517.322815pt,15.280519pt" to="538.582815pt,15.280519pt" stroked="true" strokeweight=".3pt" strokecolor="#939598">
            <v:stroke dashstyle="solid"/>
            <w10:wrap type="topAndBottom"/>
          </v:line>
        </w:pict>
      </w:r>
      <w:r>
        <w:rPr>
          <w:color w:val="231F20"/>
        </w:rPr>
        <w:t>Triwulan III 2017-2018</w:t>
      </w:r>
    </w:p>
    <w:p>
      <w:pPr>
        <w:tabs>
          <w:tab w:pos="10469" w:val="left" w:leader="none"/>
        </w:tabs>
        <w:spacing w:before="0" w:after="22"/>
        <w:ind w:left="1133" w:right="0" w:firstLine="0"/>
        <w:jc w:val="left"/>
        <w:rPr>
          <w:sz w:val="22"/>
        </w:rPr>
      </w:pPr>
      <w:r>
        <w:rPr>
          <w:color w:val="231F20"/>
          <w:spacing w:val="-5"/>
          <w:w w:val="105"/>
          <w:sz w:val="22"/>
        </w:rPr>
        <w:t>Tabel </w:t>
      </w:r>
      <w:r>
        <w:rPr>
          <w:color w:val="231F20"/>
          <w:w w:val="105"/>
          <w:sz w:val="22"/>
        </w:rPr>
        <w:t>2. 12 Perkembangan Realisasi Belanja 9 Kabupten/Kota di Wilayah Provinsi Bali</w:t>
        <w:tab/>
        <w:t>65</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spacing w:before="9"/>
        <w:ind w:left="2234"/>
      </w:pPr>
      <w:r>
        <w:rPr/>
        <w:pict>
          <v:line style="position:absolute;mso-position-horizontal-relative:page;mso-position-vertical-relative:paragraph;z-index:8456;mso-wrap-distance-left:0;mso-wrap-distance-right:0" from="56.692902pt,15.29622pt" to="502.865902pt,15.29622pt" stroked="true" strokeweight=".3pt" strokecolor="#939598">
            <v:stroke dashstyle="solid"/>
            <w10:wrap type="topAndBottom"/>
          </v:line>
        </w:pict>
      </w:r>
      <w:r>
        <w:rPr/>
        <w:pict>
          <v:line style="position:absolute;mso-position-horizontal-relative:page;mso-position-vertical-relative:paragraph;z-index:8480;mso-wrap-distance-left:0;mso-wrap-distance-right:0" from="517.322815pt,15.29622pt" to="538.582815pt,15.29622pt" stroked="true" strokeweight=".3pt" strokecolor="#939598">
            <v:stroke dashstyle="solid"/>
            <w10:wrap type="topAndBottom"/>
          </v:line>
        </w:pict>
      </w:r>
      <w:r>
        <w:rPr>
          <w:color w:val="231F20"/>
        </w:rPr>
        <w:t>Triwulan III 2017-2018</w:t>
      </w:r>
    </w:p>
    <w:p>
      <w:pPr>
        <w:tabs>
          <w:tab w:pos="10469" w:val="left" w:leader="none"/>
        </w:tabs>
        <w:spacing w:before="0" w:after="23"/>
        <w:ind w:left="1133" w:right="0" w:firstLine="0"/>
        <w:jc w:val="left"/>
        <w:rPr>
          <w:sz w:val="22"/>
        </w:rPr>
      </w:pPr>
      <w:r>
        <w:rPr>
          <w:color w:val="231F20"/>
          <w:spacing w:val="-5"/>
          <w:w w:val="105"/>
          <w:sz w:val="22"/>
        </w:rPr>
        <w:t>Tabel </w:t>
      </w:r>
      <w:r>
        <w:rPr>
          <w:color w:val="231F20"/>
          <w:w w:val="105"/>
          <w:sz w:val="22"/>
        </w:rPr>
        <w:t>2. 13 Persentase Realisasi Belanja 9 Kabupaten/Kota di Wilayah</w:t>
      </w:r>
      <w:r>
        <w:rPr>
          <w:color w:val="231F20"/>
          <w:spacing w:val="-28"/>
          <w:w w:val="105"/>
          <w:sz w:val="22"/>
        </w:rPr>
        <w:t> </w:t>
      </w:r>
      <w:r>
        <w:rPr>
          <w:color w:val="231F20"/>
          <w:w w:val="105"/>
          <w:sz w:val="22"/>
        </w:rPr>
        <w:t>Provinsi</w:t>
      </w:r>
      <w:r>
        <w:rPr>
          <w:color w:val="231F20"/>
          <w:spacing w:val="-4"/>
          <w:w w:val="105"/>
          <w:sz w:val="22"/>
        </w:rPr>
        <w:t> </w:t>
      </w:r>
      <w:r>
        <w:rPr>
          <w:color w:val="231F20"/>
          <w:w w:val="105"/>
          <w:sz w:val="22"/>
        </w:rPr>
        <w:t>Bali</w:t>
        <w:tab/>
        <w:t>65</w:t>
      </w:r>
    </w:p>
    <w:p>
      <w:pPr>
        <w:tabs>
          <w:tab w:pos="10343" w:val="left" w:leader="none"/>
        </w:tabs>
        <w:spacing w:line="20" w:lineRule="exact"/>
        <w:ind w:left="1130" w:right="0" w:firstLine="0"/>
        <w:rPr>
          <w:sz w:val="2"/>
        </w:rPr>
      </w:pPr>
      <w:r>
        <w:rPr>
          <w:sz w:val="2"/>
        </w:rPr>
        <w:pict>
          <v:group style="width:446.2pt;height:.3pt;mso-position-horizontal-relative:char;mso-position-vertical-relative:line" coordorigin="0,0" coordsize="8924,6">
            <v:line style="position:absolute" from="0,3" to="8923,3" stroked="true" strokeweight=".3pt" strokecolor="#939598">
              <v:stroke dashstyle="solid"/>
            </v:line>
          </v:group>
        </w:pict>
      </w:r>
      <w:r>
        <w:rPr>
          <w:sz w:val="2"/>
        </w:rPr>
      </w:r>
      <w:r>
        <w:rPr>
          <w:sz w:val="2"/>
        </w:rPr>
        <w:tab/>
      </w:r>
      <w:r>
        <w:rPr>
          <w:sz w:val="2"/>
        </w:rPr>
        <w:pict>
          <v:group style="width:21.3pt;height:.3pt;mso-position-horizontal-relative:char;mso-position-vertical-relative:line" coordorigin="0,0" coordsize="426,6">
            <v:line style="position:absolute" from="0,3" to="425,3" stroked="true" strokeweight=".3pt" strokecolor="#939598">
              <v:stroke dashstyle="solid"/>
            </v:line>
          </v:group>
        </w:pict>
      </w:r>
      <w:r>
        <w:rPr>
          <w:sz w:val="2"/>
        </w:rPr>
      </w:r>
    </w:p>
    <w:p>
      <w:pPr>
        <w:pStyle w:val="Heading7"/>
        <w:spacing w:before="8" w:after="35"/>
        <w:ind w:left="2234"/>
      </w:pPr>
      <w:r>
        <w:rPr>
          <w:color w:val="231F20"/>
        </w:rPr>
        <w:t>Triwulan III 2017-2018</w:t>
      </w: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13"/>
        <w:gridCol w:w="426"/>
      </w:tblGrid>
      <w:tr>
        <w:trPr>
          <w:trHeight w:val="318" w:hRule="atLeast"/>
        </w:trPr>
        <w:tc>
          <w:tcPr>
            <w:tcW w:w="9213" w:type="dxa"/>
            <w:tcBorders>
              <w:top w:val="single" w:sz="4" w:space="0" w:color="939598"/>
              <w:bottom w:val="single" w:sz="4" w:space="0" w:color="939598"/>
            </w:tcBorders>
          </w:tcPr>
          <w:p>
            <w:pPr>
              <w:pStyle w:val="TableParagraph"/>
              <w:spacing w:before="12"/>
              <w:rPr>
                <w:sz w:val="22"/>
              </w:rPr>
            </w:pPr>
            <w:r>
              <w:rPr>
                <w:color w:val="231F20"/>
                <w:sz w:val="22"/>
              </w:rPr>
              <w:t>Tabel 2.14. Realisasi APBN Provinsi Bali Triwulan III Tahun 2017-2018</w:t>
            </w:r>
          </w:p>
        </w:tc>
        <w:tc>
          <w:tcPr>
            <w:tcW w:w="426" w:type="dxa"/>
            <w:tcBorders>
              <w:top w:val="single" w:sz="4" w:space="0" w:color="939598"/>
              <w:bottom w:val="single" w:sz="4" w:space="0" w:color="939598"/>
            </w:tcBorders>
          </w:tcPr>
          <w:p>
            <w:pPr>
              <w:pStyle w:val="TableParagraph"/>
              <w:spacing w:before="12"/>
              <w:ind w:right="57"/>
              <w:jc w:val="right"/>
              <w:rPr>
                <w:sz w:val="22"/>
              </w:rPr>
            </w:pPr>
            <w:r>
              <w:rPr>
                <w:color w:val="231F20"/>
                <w:w w:val="105"/>
                <w:sz w:val="22"/>
              </w:rPr>
              <w:t>66</w:t>
            </w:r>
          </w:p>
        </w:tc>
      </w:tr>
      <w:tr>
        <w:trPr>
          <w:trHeight w:val="299" w:hRule="atLeast"/>
        </w:trPr>
        <w:tc>
          <w:tcPr>
            <w:tcW w:w="9213" w:type="dxa"/>
            <w:tcBorders>
              <w:top w:val="single" w:sz="4" w:space="0" w:color="939598"/>
            </w:tcBorders>
          </w:tcPr>
          <w:p>
            <w:pPr>
              <w:pStyle w:val="TableParagraph"/>
              <w:tabs>
                <w:tab w:pos="8923" w:val="left" w:leader="none"/>
              </w:tabs>
              <w:spacing w:before="3"/>
              <w:rPr>
                <w:sz w:val="22"/>
              </w:rPr>
            </w:pPr>
            <w:r>
              <w:rPr>
                <w:color w:val="231F20"/>
                <w:spacing w:val="-5"/>
                <w:w w:val="105"/>
                <w:sz w:val="22"/>
                <w:u w:val="single" w:color="939598"/>
              </w:rPr>
              <w:t>Tabel </w:t>
            </w:r>
            <w:r>
              <w:rPr>
                <w:color w:val="231F20"/>
                <w:w w:val="105"/>
                <w:sz w:val="22"/>
                <w:u w:val="single" w:color="939598"/>
              </w:rPr>
              <w:t>3. 1 Perkembangan Inflasi Kota Denpasar Per Kelompok</w:t>
            </w:r>
            <w:r>
              <w:rPr>
                <w:color w:val="231F20"/>
                <w:spacing w:val="29"/>
                <w:w w:val="105"/>
                <w:sz w:val="22"/>
                <w:u w:val="single" w:color="939598"/>
              </w:rPr>
              <w:t> </w:t>
            </w:r>
            <w:r>
              <w:rPr>
                <w:color w:val="231F20"/>
                <w:w w:val="105"/>
                <w:sz w:val="22"/>
                <w:u w:val="single" w:color="939598"/>
              </w:rPr>
              <w:t>Pengeluaran</w:t>
            </w:r>
            <w:r>
              <w:rPr>
                <w:color w:val="231F20"/>
                <w:sz w:val="22"/>
                <w:u w:val="single" w:color="939598"/>
              </w:rPr>
              <w:tab/>
            </w:r>
          </w:p>
        </w:tc>
        <w:tc>
          <w:tcPr>
            <w:tcW w:w="426" w:type="dxa"/>
            <w:tcBorders>
              <w:top w:val="single" w:sz="4" w:space="0" w:color="939598"/>
            </w:tcBorders>
          </w:tcPr>
          <w:p>
            <w:pPr>
              <w:pStyle w:val="TableParagraph"/>
              <w:spacing w:before="3"/>
              <w:ind w:right="57"/>
              <w:jc w:val="right"/>
              <w:rPr>
                <w:sz w:val="22"/>
              </w:rPr>
            </w:pPr>
            <w:r>
              <w:rPr>
                <w:color w:val="231F20"/>
                <w:w w:val="122"/>
                <w:sz w:val="22"/>
                <w:u w:val="single" w:color="939598"/>
              </w:rPr>
              <w:t> </w:t>
            </w:r>
            <w:r>
              <w:rPr>
                <w:color w:val="231F20"/>
                <w:spacing w:val="11"/>
                <w:sz w:val="22"/>
                <w:u w:val="single" w:color="939598"/>
              </w:rPr>
              <w:t> </w:t>
            </w:r>
            <w:r>
              <w:rPr>
                <w:color w:val="231F20"/>
                <w:w w:val="105"/>
                <w:sz w:val="22"/>
                <w:u w:val="single" w:color="939598"/>
              </w:rPr>
              <w:t>76</w:t>
            </w:r>
          </w:p>
        </w:tc>
      </w:tr>
      <w:tr>
        <w:trPr>
          <w:trHeight w:val="320" w:hRule="atLeast"/>
        </w:trPr>
        <w:tc>
          <w:tcPr>
            <w:tcW w:w="9213" w:type="dxa"/>
          </w:tcPr>
          <w:p>
            <w:pPr>
              <w:pStyle w:val="TableParagraph"/>
              <w:tabs>
                <w:tab w:pos="8923" w:val="left" w:leader="none"/>
              </w:tabs>
              <w:spacing w:before="23"/>
              <w:rPr>
                <w:sz w:val="22"/>
              </w:rPr>
            </w:pPr>
            <w:r>
              <w:rPr>
                <w:color w:val="231F20"/>
                <w:spacing w:val="-5"/>
                <w:sz w:val="22"/>
                <w:u w:val="single" w:color="939598"/>
              </w:rPr>
              <w:t>Tabel</w:t>
            </w:r>
            <w:r>
              <w:rPr>
                <w:color w:val="231F20"/>
                <w:spacing w:val="34"/>
                <w:sz w:val="22"/>
                <w:u w:val="single" w:color="939598"/>
              </w:rPr>
              <w:t> </w:t>
            </w:r>
            <w:r>
              <w:rPr>
                <w:color w:val="231F20"/>
                <w:sz w:val="22"/>
                <w:u w:val="single" w:color="939598"/>
              </w:rPr>
              <w:t>3.</w:t>
            </w:r>
            <w:r>
              <w:rPr>
                <w:color w:val="231F20"/>
                <w:spacing w:val="35"/>
                <w:sz w:val="22"/>
                <w:u w:val="single" w:color="939598"/>
              </w:rPr>
              <w:t> </w:t>
            </w:r>
            <w:r>
              <w:rPr>
                <w:color w:val="231F20"/>
                <w:sz w:val="22"/>
                <w:u w:val="single" w:color="939598"/>
              </w:rPr>
              <w:t>2</w:t>
            </w:r>
            <w:r>
              <w:rPr>
                <w:color w:val="231F20"/>
                <w:spacing w:val="34"/>
                <w:sz w:val="22"/>
                <w:u w:val="single" w:color="939598"/>
              </w:rPr>
              <w:t> </w:t>
            </w:r>
            <w:r>
              <w:rPr>
                <w:color w:val="231F20"/>
                <w:sz w:val="22"/>
                <w:u w:val="single" w:color="939598"/>
              </w:rPr>
              <w:t>Ranking</w:t>
            </w:r>
            <w:r>
              <w:rPr>
                <w:color w:val="231F20"/>
                <w:spacing w:val="34"/>
                <w:sz w:val="22"/>
                <w:u w:val="single" w:color="939598"/>
              </w:rPr>
              <w:t> </w:t>
            </w:r>
            <w:r>
              <w:rPr>
                <w:color w:val="231F20"/>
                <w:sz w:val="22"/>
                <w:u w:val="single" w:color="939598"/>
              </w:rPr>
              <w:t>Komoditas</w:t>
            </w:r>
            <w:r>
              <w:rPr>
                <w:color w:val="231F20"/>
                <w:spacing w:val="35"/>
                <w:sz w:val="22"/>
                <w:u w:val="single" w:color="939598"/>
              </w:rPr>
              <w:t> </w:t>
            </w:r>
            <w:r>
              <w:rPr>
                <w:color w:val="231F20"/>
                <w:sz w:val="22"/>
                <w:u w:val="single" w:color="939598"/>
              </w:rPr>
              <w:t>Berdasarkan</w:t>
            </w:r>
            <w:r>
              <w:rPr>
                <w:color w:val="231F20"/>
                <w:spacing w:val="34"/>
                <w:sz w:val="22"/>
                <w:u w:val="single" w:color="939598"/>
              </w:rPr>
              <w:t> </w:t>
            </w:r>
            <w:r>
              <w:rPr>
                <w:color w:val="231F20"/>
                <w:sz w:val="22"/>
                <w:u w:val="single" w:color="939598"/>
              </w:rPr>
              <w:t>Andil</w:t>
            </w:r>
            <w:r>
              <w:rPr>
                <w:color w:val="231F20"/>
                <w:spacing w:val="35"/>
                <w:sz w:val="22"/>
                <w:u w:val="single" w:color="939598"/>
              </w:rPr>
              <w:t> </w:t>
            </w:r>
            <w:r>
              <w:rPr>
                <w:color w:val="231F20"/>
                <w:sz w:val="22"/>
                <w:u w:val="single" w:color="939598"/>
              </w:rPr>
              <w:t>Inflasi/Deflasi</w:t>
            </w:r>
            <w:r>
              <w:rPr>
                <w:color w:val="231F20"/>
                <w:spacing w:val="34"/>
                <w:sz w:val="22"/>
                <w:u w:val="single" w:color="939598"/>
              </w:rPr>
              <w:t> </w:t>
            </w:r>
            <w:r>
              <w:rPr>
                <w:color w:val="231F20"/>
                <w:sz w:val="22"/>
                <w:u w:val="single" w:color="939598"/>
              </w:rPr>
              <w:t>di</w:t>
            </w:r>
            <w:r>
              <w:rPr>
                <w:color w:val="231F20"/>
                <w:spacing w:val="35"/>
                <w:sz w:val="22"/>
                <w:u w:val="single" w:color="939598"/>
              </w:rPr>
              <w:t> </w:t>
            </w:r>
            <w:r>
              <w:rPr>
                <w:color w:val="231F20"/>
                <w:sz w:val="22"/>
                <w:u w:val="single" w:color="939598"/>
              </w:rPr>
              <w:t>Kota</w:t>
            </w:r>
            <w:r>
              <w:rPr>
                <w:color w:val="231F20"/>
                <w:spacing w:val="34"/>
                <w:sz w:val="22"/>
                <w:u w:val="single" w:color="939598"/>
              </w:rPr>
              <w:t> </w:t>
            </w:r>
            <w:r>
              <w:rPr>
                <w:color w:val="231F20"/>
                <w:sz w:val="22"/>
                <w:u w:val="single" w:color="939598"/>
              </w:rPr>
              <w:t>Denpasar</w:t>
            </w:r>
            <w:r>
              <w:rPr>
                <w:color w:val="231F20"/>
                <w:spacing w:val="35"/>
                <w:sz w:val="22"/>
                <w:u w:val="single" w:color="939598"/>
              </w:rPr>
              <w:t> </w:t>
            </w:r>
            <w:r>
              <w:rPr>
                <w:color w:val="231F20"/>
                <w:spacing w:val="-11"/>
                <w:sz w:val="22"/>
                <w:u w:val="single" w:color="939598"/>
              </w:rPr>
              <w:t>Tw </w:t>
            </w:r>
            <w:r>
              <w:rPr>
                <w:color w:val="231F20"/>
                <w:spacing w:val="-4"/>
                <w:sz w:val="22"/>
                <w:u w:val="single" w:color="939598"/>
              </w:rPr>
              <w:t> </w:t>
            </w:r>
            <w:r>
              <w:rPr>
                <w:color w:val="231F20"/>
                <w:sz w:val="22"/>
                <w:u w:val="single" w:color="939598"/>
              </w:rPr>
              <w:t>III</w:t>
            </w:r>
            <w:r>
              <w:rPr>
                <w:color w:val="231F20"/>
                <w:spacing w:val="34"/>
                <w:sz w:val="22"/>
                <w:u w:val="single" w:color="939598"/>
              </w:rPr>
              <w:t> </w:t>
            </w:r>
            <w:r>
              <w:rPr>
                <w:color w:val="231F20"/>
                <w:sz w:val="22"/>
                <w:u w:val="single" w:color="939598"/>
              </w:rPr>
              <w:t>2018</w:t>
              <w:tab/>
            </w:r>
          </w:p>
        </w:tc>
        <w:tc>
          <w:tcPr>
            <w:tcW w:w="426" w:type="dxa"/>
          </w:tcPr>
          <w:p>
            <w:pPr>
              <w:pStyle w:val="TableParagraph"/>
              <w:spacing w:before="23"/>
              <w:ind w:right="57"/>
              <w:jc w:val="right"/>
              <w:rPr>
                <w:sz w:val="22"/>
              </w:rPr>
            </w:pPr>
            <w:r>
              <w:rPr>
                <w:color w:val="231F20"/>
                <w:w w:val="122"/>
                <w:sz w:val="22"/>
                <w:u w:val="single" w:color="939598"/>
              </w:rPr>
              <w:t> </w:t>
            </w:r>
            <w:r>
              <w:rPr>
                <w:color w:val="231F20"/>
                <w:spacing w:val="11"/>
                <w:sz w:val="22"/>
                <w:u w:val="single" w:color="939598"/>
              </w:rPr>
              <w:t> </w:t>
            </w:r>
            <w:r>
              <w:rPr>
                <w:color w:val="231F20"/>
                <w:w w:val="105"/>
                <w:sz w:val="22"/>
                <w:u w:val="single" w:color="939598"/>
              </w:rPr>
              <w:t>77</w:t>
            </w:r>
          </w:p>
        </w:tc>
      </w:tr>
      <w:tr>
        <w:trPr>
          <w:trHeight w:val="320" w:hRule="atLeast"/>
        </w:trPr>
        <w:tc>
          <w:tcPr>
            <w:tcW w:w="9213" w:type="dxa"/>
          </w:tcPr>
          <w:p>
            <w:pPr>
              <w:pStyle w:val="TableParagraph"/>
              <w:tabs>
                <w:tab w:pos="8923" w:val="left" w:leader="none"/>
              </w:tabs>
              <w:spacing w:before="23"/>
              <w:rPr>
                <w:sz w:val="22"/>
              </w:rPr>
            </w:pPr>
            <w:r>
              <w:rPr>
                <w:color w:val="231F20"/>
                <w:spacing w:val="-5"/>
                <w:w w:val="105"/>
                <w:sz w:val="22"/>
                <w:u w:val="single" w:color="939598"/>
              </w:rPr>
              <w:t>Tabel </w:t>
            </w:r>
            <w:r>
              <w:rPr>
                <w:color w:val="231F20"/>
                <w:w w:val="105"/>
                <w:sz w:val="22"/>
                <w:u w:val="single" w:color="939598"/>
              </w:rPr>
              <w:t>3. 3 Perkembangan Inflasi Kota Singaraja Per Kelompok</w:t>
            </w:r>
            <w:r>
              <w:rPr>
                <w:color w:val="231F20"/>
                <w:spacing w:val="39"/>
                <w:w w:val="105"/>
                <w:sz w:val="22"/>
                <w:u w:val="single" w:color="939598"/>
              </w:rPr>
              <w:t> </w:t>
            </w:r>
            <w:r>
              <w:rPr>
                <w:color w:val="231F20"/>
                <w:w w:val="105"/>
                <w:sz w:val="22"/>
                <w:u w:val="single" w:color="939598"/>
              </w:rPr>
              <w:t>Pengeluaran</w:t>
            </w:r>
            <w:r>
              <w:rPr>
                <w:color w:val="231F20"/>
                <w:sz w:val="22"/>
                <w:u w:val="single" w:color="939598"/>
              </w:rPr>
              <w:tab/>
            </w:r>
          </w:p>
        </w:tc>
        <w:tc>
          <w:tcPr>
            <w:tcW w:w="426" w:type="dxa"/>
          </w:tcPr>
          <w:p>
            <w:pPr>
              <w:pStyle w:val="TableParagraph"/>
              <w:spacing w:before="23"/>
              <w:ind w:right="57"/>
              <w:jc w:val="right"/>
              <w:rPr>
                <w:sz w:val="22"/>
              </w:rPr>
            </w:pPr>
            <w:r>
              <w:rPr>
                <w:color w:val="231F20"/>
                <w:w w:val="122"/>
                <w:sz w:val="22"/>
                <w:u w:val="single" w:color="939598"/>
              </w:rPr>
              <w:t> </w:t>
            </w:r>
            <w:r>
              <w:rPr>
                <w:color w:val="231F20"/>
                <w:spacing w:val="11"/>
                <w:sz w:val="22"/>
                <w:u w:val="single" w:color="939598"/>
              </w:rPr>
              <w:t> </w:t>
            </w:r>
            <w:r>
              <w:rPr>
                <w:color w:val="231F20"/>
                <w:w w:val="105"/>
                <w:sz w:val="22"/>
                <w:u w:val="single" w:color="939598"/>
              </w:rPr>
              <w:t>77</w:t>
            </w:r>
          </w:p>
        </w:tc>
      </w:tr>
      <w:tr>
        <w:trPr>
          <w:trHeight w:val="320" w:hRule="atLeast"/>
        </w:trPr>
        <w:tc>
          <w:tcPr>
            <w:tcW w:w="9213" w:type="dxa"/>
          </w:tcPr>
          <w:p>
            <w:pPr>
              <w:pStyle w:val="TableParagraph"/>
              <w:tabs>
                <w:tab w:pos="8923" w:val="left" w:leader="none"/>
              </w:tabs>
              <w:spacing w:before="23"/>
              <w:rPr>
                <w:sz w:val="22"/>
              </w:rPr>
            </w:pPr>
            <w:r>
              <w:rPr>
                <w:color w:val="231F20"/>
                <w:spacing w:val="-5"/>
                <w:w w:val="105"/>
                <w:sz w:val="22"/>
                <w:u w:val="single" w:color="939598"/>
              </w:rPr>
              <w:t>Tabel </w:t>
            </w:r>
            <w:r>
              <w:rPr>
                <w:color w:val="231F20"/>
                <w:w w:val="105"/>
                <w:sz w:val="22"/>
                <w:u w:val="single" w:color="939598"/>
              </w:rPr>
              <w:t>3. 4 Ranking Komoditas Berdasarkan Andil Inflasi/Deflasi di Kota Singaraja </w:t>
            </w:r>
            <w:r>
              <w:rPr>
                <w:color w:val="231F20"/>
                <w:spacing w:val="-11"/>
                <w:w w:val="105"/>
                <w:sz w:val="22"/>
                <w:u w:val="single" w:color="939598"/>
              </w:rPr>
              <w:t>Tw  </w:t>
            </w:r>
            <w:r>
              <w:rPr>
                <w:color w:val="231F20"/>
                <w:w w:val="105"/>
                <w:sz w:val="22"/>
                <w:u w:val="single" w:color="939598"/>
              </w:rPr>
              <w:t>III</w:t>
            </w:r>
            <w:r>
              <w:rPr>
                <w:color w:val="231F20"/>
                <w:spacing w:val="24"/>
                <w:w w:val="105"/>
                <w:sz w:val="22"/>
                <w:u w:val="single" w:color="939598"/>
              </w:rPr>
              <w:t> </w:t>
            </w:r>
            <w:r>
              <w:rPr>
                <w:color w:val="231F20"/>
                <w:w w:val="105"/>
                <w:sz w:val="22"/>
                <w:u w:val="single" w:color="939598"/>
              </w:rPr>
              <w:t>2018</w:t>
            </w:r>
            <w:r>
              <w:rPr>
                <w:color w:val="231F20"/>
                <w:sz w:val="22"/>
                <w:u w:val="single" w:color="939598"/>
              </w:rPr>
              <w:tab/>
            </w:r>
          </w:p>
        </w:tc>
        <w:tc>
          <w:tcPr>
            <w:tcW w:w="426" w:type="dxa"/>
          </w:tcPr>
          <w:p>
            <w:pPr>
              <w:pStyle w:val="TableParagraph"/>
              <w:spacing w:before="23"/>
              <w:ind w:right="57"/>
              <w:jc w:val="right"/>
              <w:rPr>
                <w:sz w:val="22"/>
              </w:rPr>
            </w:pPr>
            <w:r>
              <w:rPr>
                <w:color w:val="231F20"/>
                <w:w w:val="122"/>
                <w:sz w:val="22"/>
                <w:u w:val="single" w:color="939598"/>
              </w:rPr>
              <w:t> </w:t>
            </w:r>
            <w:r>
              <w:rPr>
                <w:color w:val="231F20"/>
                <w:spacing w:val="11"/>
                <w:sz w:val="22"/>
                <w:u w:val="single" w:color="939598"/>
              </w:rPr>
              <w:t> </w:t>
            </w:r>
            <w:r>
              <w:rPr>
                <w:color w:val="231F20"/>
                <w:w w:val="105"/>
                <w:sz w:val="22"/>
                <w:u w:val="single" w:color="939598"/>
              </w:rPr>
              <w:t>78</w:t>
            </w:r>
          </w:p>
        </w:tc>
      </w:tr>
      <w:tr>
        <w:trPr>
          <w:trHeight w:val="320" w:hRule="atLeast"/>
        </w:trPr>
        <w:tc>
          <w:tcPr>
            <w:tcW w:w="9213" w:type="dxa"/>
          </w:tcPr>
          <w:p>
            <w:pPr>
              <w:pStyle w:val="TableParagraph"/>
              <w:tabs>
                <w:tab w:pos="8923" w:val="left" w:leader="none"/>
              </w:tabs>
              <w:spacing w:before="23"/>
              <w:rPr>
                <w:sz w:val="22"/>
              </w:rPr>
            </w:pPr>
            <w:r>
              <w:rPr>
                <w:color w:val="231F20"/>
                <w:spacing w:val="-5"/>
                <w:w w:val="105"/>
                <w:sz w:val="22"/>
                <w:u w:val="single" w:color="939598"/>
              </w:rPr>
              <w:t>Tabel </w:t>
            </w:r>
            <w:r>
              <w:rPr>
                <w:color w:val="231F20"/>
                <w:w w:val="105"/>
                <w:sz w:val="22"/>
                <w:u w:val="single" w:color="939598"/>
              </w:rPr>
              <w:t>3. 5 Kegiatan TPID </w:t>
            </w:r>
            <w:r>
              <w:rPr>
                <w:color w:val="231F20"/>
                <w:spacing w:val="-3"/>
                <w:w w:val="105"/>
                <w:sz w:val="22"/>
                <w:u w:val="single" w:color="939598"/>
              </w:rPr>
              <w:t>Triwulan </w:t>
            </w:r>
            <w:r>
              <w:rPr>
                <w:color w:val="231F20"/>
                <w:w w:val="105"/>
                <w:sz w:val="22"/>
                <w:u w:val="single" w:color="939598"/>
              </w:rPr>
              <w:t>III  2018</w:t>
            </w:r>
            <w:r>
              <w:rPr>
                <w:color w:val="231F20"/>
                <w:sz w:val="22"/>
                <w:u w:val="single" w:color="939598"/>
              </w:rPr>
              <w:tab/>
            </w:r>
          </w:p>
        </w:tc>
        <w:tc>
          <w:tcPr>
            <w:tcW w:w="426" w:type="dxa"/>
          </w:tcPr>
          <w:p>
            <w:pPr>
              <w:pStyle w:val="TableParagraph"/>
              <w:spacing w:before="23"/>
              <w:ind w:right="57"/>
              <w:jc w:val="right"/>
              <w:rPr>
                <w:sz w:val="22"/>
              </w:rPr>
            </w:pPr>
            <w:r>
              <w:rPr>
                <w:color w:val="231F20"/>
                <w:w w:val="122"/>
                <w:sz w:val="22"/>
                <w:u w:val="single" w:color="939598"/>
              </w:rPr>
              <w:t> </w:t>
            </w:r>
            <w:r>
              <w:rPr>
                <w:color w:val="231F20"/>
                <w:spacing w:val="11"/>
                <w:sz w:val="22"/>
                <w:u w:val="single" w:color="939598"/>
              </w:rPr>
              <w:t> </w:t>
            </w:r>
            <w:r>
              <w:rPr>
                <w:color w:val="231F20"/>
                <w:w w:val="105"/>
                <w:sz w:val="22"/>
                <w:u w:val="single" w:color="939598"/>
              </w:rPr>
              <w:t>82</w:t>
            </w:r>
          </w:p>
        </w:tc>
      </w:tr>
      <w:tr>
        <w:trPr>
          <w:trHeight w:val="320" w:hRule="atLeast"/>
        </w:trPr>
        <w:tc>
          <w:tcPr>
            <w:tcW w:w="9213" w:type="dxa"/>
          </w:tcPr>
          <w:p>
            <w:pPr>
              <w:pStyle w:val="TableParagraph"/>
              <w:tabs>
                <w:tab w:pos="8923" w:val="left" w:leader="none"/>
              </w:tabs>
              <w:spacing w:before="23"/>
              <w:rPr>
                <w:sz w:val="22"/>
              </w:rPr>
            </w:pPr>
            <w:r>
              <w:rPr>
                <w:color w:val="231F20"/>
                <w:spacing w:val="-5"/>
                <w:w w:val="105"/>
                <w:sz w:val="22"/>
                <w:u w:val="single" w:color="939598"/>
              </w:rPr>
              <w:t>Tabel </w:t>
            </w:r>
            <w:r>
              <w:rPr>
                <w:color w:val="231F20"/>
                <w:spacing w:val="13"/>
                <w:w w:val="105"/>
                <w:sz w:val="22"/>
                <w:u w:val="single" w:color="939598"/>
              </w:rPr>
              <w:t> </w:t>
            </w:r>
            <w:r>
              <w:rPr>
                <w:color w:val="231F20"/>
                <w:w w:val="105"/>
                <w:sz w:val="22"/>
                <w:u w:val="single" w:color="939598"/>
              </w:rPr>
              <w:t>3. 7 Upaya Pengendalian Inflasi Menghadapi IMF-World Bank Annual Meeting 2018</w:t>
            </w:r>
            <w:r>
              <w:rPr>
                <w:color w:val="231F20"/>
                <w:sz w:val="22"/>
                <w:u w:val="single" w:color="939598"/>
              </w:rPr>
              <w:tab/>
            </w:r>
          </w:p>
        </w:tc>
        <w:tc>
          <w:tcPr>
            <w:tcW w:w="426" w:type="dxa"/>
          </w:tcPr>
          <w:p>
            <w:pPr>
              <w:pStyle w:val="TableParagraph"/>
              <w:spacing w:before="23"/>
              <w:ind w:right="57"/>
              <w:jc w:val="right"/>
              <w:rPr>
                <w:sz w:val="22"/>
              </w:rPr>
            </w:pPr>
            <w:r>
              <w:rPr>
                <w:color w:val="231F20"/>
                <w:w w:val="122"/>
                <w:sz w:val="22"/>
                <w:u w:val="single" w:color="939598"/>
              </w:rPr>
              <w:t> </w:t>
            </w:r>
            <w:r>
              <w:rPr>
                <w:color w:val="231F20"/>
                <w:spacing w:val="11"/>
                <w:sz w:val="22"/>
                <w:u w:val="single" w:color="939598"/>
              </w:rPr>
              <w:t> </w:t>
            </w:r>
            <w:r>
              <w:rPr>
                <w:color w:val="231F20"/>
                <w:w w:val="105"/>
                <w:sz w:val="22"/>
                <w:u w:val="single" w:color="939598"/>
              </w:rPr>
              <w:t>91</w:t>
            </w:r>
          </w:p>
        </w:tc>
      </w:tr>
      <w:tr>
        <w:trPr>
          <w:trHeight w:val="320" w:hRule="atLeast"/>
        </w:trPr>
        <w:tc>
          <w:tcPr>
            <w:tcW w:w="9213" w:type="dxa"/>
          </w:tcPr>
          <w:p>
            <w:pPr>
              <w:pStyle w:val="TableParagraph"/>
              <w:spacing w:before="23"/>
              <w:rPr>
                <w:sz w:val="22"/>
              </w:rPr>
            </w:pPr>
            <w:r>
              <w:rPr>
                <w:color w:val="231F20"/>
                <w:w w:val="105"/>
                <w:sz w:val="22"/>
                <w:u w:val="single" w:color="939598"/>
              </w:rPr>
              <w:t>Tabel 4. 1 Komposisi Pengeluaran Rumah Tangga Berdasarkan Kategori Pengeluarannya Per Bulan</w:t>
            </w:r>
          </w:p>
        </w:tc>
        <w:tc>
          <w:tcPr>
            <w:tcW w:w="426" w:type="dxa"/>
          </w:tcPr>
          <w:p>
            <w:pPr>
              <w:pStyle w:val="TableParagraph"/>
              <w:spacing w:before="23"/>
              <w:ind w:right="57"/>
              <w:jc w:val="right"/>
              <w:rPr>
                <w:sz w:val="22"/>
              </w:rPr>
            </w:pPr>
            <w:r>
              <w:rPr>
                <w:color w:val="231F20"/>
                <w:w w:val="122"/>
                <w:sz w:val="22"/>
                <w:u w:val="single" w:color="939598"/>
              </w:rPr>
              <w:t> </w:t>
            </w:r>
            <w:r>
              <w:rPr>
                <w:color w:val="231F20"/>
                <w:spacing w:val="11"/>
                <w:sz w:val="22"/>
                <w:u w:val="single" w:color="939598"/>
              </w:rPr>
              <w:t> </w:t>
            </w:r>
            <w:r>
              <w:rPr>
                <w:color w:val="231F20"/>
                <w:w w:val="105"/>
                <w:sz w:val="22"/>
                <w:u w:val="single" w:color="939598"/>
              </w:rPr>
              <w:t>86</w:t>
            </w:r>
          </w:p>
        </w:tc>
      </w:tr>
      <w:tr>
        <w:trPr>
          <w:trHeight w:val="320" w:hRule="atLeast"/>
        </w:trPr>
        <w:tc>
          <w:tcPr>
            <w:tcW w:w="9213" w:type="dxa"/>
          </w:tcPr>
          <w:p>
            <w:pPr>
              <w:pStyle w:val="TableParagraph"/>
              <w:spacing w:before="23"/>
              <w:rPr>
                <w:sz w:val="22"/>
              </w:rPr>
            </w:pPr>
            <w:r>
              <w:rPr>
                <w:color w:val="231F20"/>
                <w:spacing w:val="-5"/>
                <w:w w:val="105"/>
                <w:sz w:val="22"/>
                <w:u w:val="single" w:color="939598"/>
              </w:rPr>
              <w:t>Tabel </w:t>
            </w:r>
            <w:r>
              <w:rPr>
                <w:color w:val="231F20"/>
                <w:w w:val="105"/>
                <w:sz w:val="22"/>
                <w:u w:val="single" w:color="939598"/>
              </w:rPr>
              <w:t>4. 2 </w:t>
            </w:r>
            <w:r>
              <w:rPr>
                <w:color w:val="231F20"/>
                <w:spacing w:val="-6"/>
                <w:w w:val="105"/>
                <w:sz w:val="22"/>
                <w:u w:val="single" w:color="939598"/>
              </w:rPr>
              <w:t>Dana Rumah </w:t>
            </w:r>
            <w:r>
              <w:rPr>
                <w:color w:val="231F20"/>
                <w:spacing w:val="-10"/>
                <w:w w:val="105"/>
                <w:sz w:val="22"/>
                <w:u w:val="single" w:color="939598"/>
              </w:rPr>
              <w:t>Tangga </w:t>
            </w:r>
            <w:r>
              <w:rPr>
                <w:color w:val="231F20"/>
                <w:spacing w:val="-6"/>
                <w:w w:val="105"/>
                <w:sz w:val="22"/>
                <w:u w:val="single" w:color="939598"/>
              </w:rPr>
              <w:t>Untuk </w:t>
            </w:r>
            <w:r>
              <w:rPr>
                <w:color w:val="231F20"/>
                <w:spacing w:val="-7"/>
                <w:w w:val="105"/>
                <w:sz w:val="22"/>
                <w:u w:val="single" w:color="939598"/>
              </w:rPr>
              <w:t>Membayar </w:t>
            </w:r>
            <w:r>
              <w:rPr>
                <w:color w:val="231F20"/>
                <w:spacing w:val="-6"/>
                <w:w w:val="105"/>
                <w:sz w:val="22"/>
                <w:u w:val="single" w:color="939598"/>
              </w:rPr>
              <w:t>Cicilan </w:t>
            </w:r>
            <w:r>
              <w:rPr>
                <w:color w:val="231F20"/>
                <w:spacing w:val="-5"/>
                <w:w w:val="105"/>
                <w:sz w:val="22"/>
                <w:u w:val="single" w:color="939598"/>
              </w:rPr>
              <w:t>dan </w:t>
            </w:r>
            <w:r>
              <w:rPr>
                <w:color w:val="231F20"/>
                <w:spacing w:val="-7"/>
                <w:w w:val="105"/>
                <w:sz w:val="22"/>
                <w:u w:val="single" w:color="939598"/>
              </w:rPr>
              <w:t>Perubahannya Berdasarkan Pendapata</w:t>
            </w:r>
            <w:r>
              <w:rPr>
                <w:color w:val="231F20"/>
                <w:spacing w:val="-7"/>
                <w:w w:val="105"/>
                <w:sz w:val="22"/>
              </w:rPr>
              <w:t>n</w:t>
            </w:r>
          </w:p>
        </w:tc>
        <w:tc>
          <w:tcPr>
            <w:tcW w:w="426" w:type="dxa"/>
          </w:tcPr>
          <w:p>
            <w:pPr>
              <w:pStyle w:val="TableParagraph"/>
              <w:spacing w:before="23"/>
              <w:ind w:right="57"/>
              <w:jc w:val="right"/>
              <w:rPr>
                <w:sz w:val="22"/>
              </w:rPr>
            </w:pPr>
            <w:r>
              <w:rPr>
                <w:color w:val="231F20"/>
                <w:w w:val="122"/>
                <w:sz w:val="22"/>
                <w:u w:val="single" w:color="939598"/>
              </w:rPr>
              <w:t> </w:t>
            </w:r>
            <w:r>
              <w:rPr>
                <w:color w:val="231F20"/>
                <w:spacing w:val="11"/>
                <w:sz w:val="22"/>
                <w:u w:val="single" w:color="939598"/>
              </w:rPr>
              <w:t> </w:t>
            </w:r>
            <w:r>
              <w:rPr>
                <w:color w:val="231F20"/>
                <w:w w:val="105"/>
                <w:sz w:val="22"/>
                <w:u w:val="single" w:color="939598"/>
              </w:rPr>
              <w:t>87</w:t>
            </w:r>
          </w:p>
        </w:tc>
      </w:tr>
      <w:tr>
        <w:trPr>
          <w:trHeight w:val="320" w:hRule="atLeast"/>
        </w:trPr>
        <w:tc>
          <w:tcPr>
            <w:tcW w:w="9213" w:type="dxa"/>
          </w:tcPr>
          <w:p>
            <w:pPr>
              <w:pStyle w:val="TableParagraph"/>
              <w:spacing w:before="23"/>
              <w:rPr>
                <w:sz w:val="22"/>
              </w:rPr>
            </w:pPr>
            <w:r>
              <w:rPr>
                <w:color w:val="231F20"/>
                <w:w w:val="105"/>
                <w:sz w:val="22"/>
                <w:u w:val="single" w:color="939598"/>
              </w:rPr>
              <w:t>Tabel 4. 3 Dana Rumah Tangga Untuk Menabung dan Perubahannya Berdasarkan Pendapatan</w:t>
            </w:r>
            <w:r>
              <w:rPr>
                <w:color w:val="231F20"/>
                <w:sz w:val="22"/>
                <w:u w:val="single" w:color="939598"/>
              </w:rPr>
              <w:t> </w:t>
            </w:r>
          </w:p>
        </w:tc>
        <w:tc>
          <w:tcPr>
            <w:tcW w:w="426" w:type="dxa"/>
          </w:tcPr>
          <w:p>
            <w:pPr>
              <w:pStyle w:val="TableParagraph"/>
              <w:spacing w:before="23"/>
              <w:ind w:right="57"/>
              <w:jc w:val="right"/>
              <w:rPr>
                <w:sz w:val="22"/>
              </w:rPr>
            </w:pPr>
            <w:r>
              <w:rPr>
                <w:color w:val="231F20"/>
                <w:w w:val="122"/>
                <w:sz w:val="22"/>
                <w:u w:val="single" w:color="939598"/>
              </w:rPr>
              <w:t> </w:t>
            </w:r>
            <w:r>
              <w:rPr>
                <w:color w:val="231F20"/>
                <w:spacing w:val="11"/>
                <w:sz w:val="22"/>
                <w:u w:val="single" w:color="939598"/>
              </w:rPr>
              <w:t> </w:t>
            </w:r>
            <w:r>
              <w:rPr>
                <w:color w:val="231F20"/>
                <w:w w:val="105"/>
                <w:sz w:val="22"/>
                <w:u w:val="single" w:color="939598"/>
              </w:rPr>
              <w:t>87</w:t>
            </w:r>
          </w:p>
        </w:tc>
      </w:tr>
      <w:tr>
        <w:trPr>
          <w:trHeight w:val="306" w:hRule="atLeast"/>
        </w:trPr>
        <w:tc>
          <w:tcPr>
            <w:tcW w:w="9213" w:type="dxa"/>
            <w:tcBorders>
              <w:bottom w:val="single" w:sz="4" w:space="0" w:color="939598"/>
            </w:tcBorders>
          </w:tcPr>
          <w:p>
            <w:pPr>
              <w:pStyle w:val="TableParagraph"/>
              <w:spacing w:line="263" w:lineRule="exact" w:before="23"/>
              <w:rPr>
                <w:sz w:val="22"/>
              </w:rPr>
            </w:pPr>
            <w:r>
              <w:rPr>
                <w:color w:val="231F20"/>
                <w:w w:val="105"/>
                <w:sz w:val="22"/>
              </w:rPr>
              <w:t>Tabel 4. 4 Komposisi Jumlah Rekening Perseorangan Per Nilai Penempatan di Bali</w:t>
            </w:r>
          </w:p>
        </w:tc>
        <w:tc>
          <w:tcPr>
            <w:tcW w:w="426" w:type="dxa"/>
            <w:tcBorders>
              <w:bottom w:val="single" w:sz="4" w:space="0" w:color="939598"/>
            </w:tcBorders>
          </w:tcPr>
          <w:p>
            <w:pPr>
              <w:pStyle w:val="TableParagraph"/>
              <w:spacing w:line="263" w:lineRule="exact" w:before="23"/>
              <w:ind w:right="57"/>
              <w:jc w:val="right"/>
              <w:rPr>
                <w:sz w:val="22"/>
              </w:rPr>
            </w:pPr>
            <w:r>
              <w:rPr>
                <w:color w:val="231F20"/>
                <w:w w:val="105"/>
                <w:sz w:val="22"/>
              </w:rPr>
              <w:t>88</w:t>
            </w:r>
          </w:p>
        </w:tc>
      </w:tr>
      <w:tr>
        <w:trPr>
          <w:trHeight w:val="318" w:hRule="atLeast"/>
        </w:trPr>
        <w:tc>
          <w:tcPr>
            <w:tcW w:w="9213" w:type="dxa"/>
            <w:tcBorders>
              <w:top w:val="single" w:sz="4" w:space="0" w:color="939598"/>
              <w:bottom w:val="single" w:sz="4" w:space="0" w:color="939598"/>
            </w:tcBorders>
          </w:tcPr>
          <w:p>
            <w:pPr>
              <w:pStyle w:val="TableParagraph"/>
              <w:spacing w:before="26"/>
              <w:rPr>
                <w:sz w:val="22"/>
              </w:rPr>
            </w:pPr>
            <w:r>
              <w:rPr>
                <w:color w:val="231F20"/>
                <w:w w:val="105"/>
                <w:sz w:val="22"/>
              </w:rPr>
              <w:t>Tabel 4. 5 Penyaluran Kredit Perseorangan Secara Spasial Posisi Triwulan III 2018</w:t>
            </w:r>
          </w:p>
        </w:tc>
        <w:tc>
          <w:tcPr>
            <w:tcW w:w="426" w:type="dxa"/>
            <w:tcBorders>
              <w:top w:val="single" w:sz="4" w:space="0" w:color="939598"/>
              <w:bottom w:val="single" w:sz="4" w:space="0" w:color="939598"/>
            </w:tcBorders>
          </w:tcPr>
          <w:p>
            <w:pPr>
              <w:pStyle w:val="TableParagraph"/>
              <w:spacing w:before="26"/>
              <w:ind w:right="57"/>
              <w:jc w:val="right"/>
              <w:rPr>
                <w:sz w:val="22"/>
              </w:rPr>
            </w:pPr>
            <w:r>
              <w:rPr>
                <w:color w:val="231F20"/>
                <w:w w:val="105"/>
                <w:sz w:val="22"/>
              </w:rPr>
              <w:t>90</w:t>
            </w:r>
          </w:p>
        </w:tc>
      </w:tr>
      <w:tr>
        <w:trPr>
          <w:trHeight w:val="318" w:hRule="atLeast"/>
        </w:trPr>
        <w:tc>
          <w:tcPr>
            <w:tcW w:w="9213" w:type="dxa"/>
            <w:tcBorders>
              <w:top w:val="single" w:sz="4" w:space="0" w:color="939598"/>
              <w:bottom w:val="single" w:sz="4" w:space="0" w:color="939598"/>
            </w:tcBorders>
          </w:tcPr>
          <w:p>
            <w:pPr>
              <w:pStyle w:val="TableParagraph"/>
              <w:spacing w:before="17"/>
              <w:rPr>
                <w:sz w:val="22"/>
              </w:rPr>
            </w:pPr>
            <w:r>
              <w:rPr>
                <w:color w:val="231F20"/>
                <w:w w:val="105"/>
                <w:sz w:val="22"/>
              </w:rPr>
              <w:t>Tabel 4. 6 Pertumbuhan dan NPL KPR di Bali</w:t>
            </w:r>
          </w:p>
        </w:tc>
        <w:tc>
          <w:tcPr>
            <w:tcW w:w="426" w:type="dxa"/>
            <w:tcBorders>
              <w:top w:val="single" w:sz="4" w:space="0" w:color="939598"/>
              <w:bottom w:val="single" w:sz="4" w:space="0" w:color="939598"/>
            </w:tcBorders>
          </w:tcPr>
          <w:p>
            <w:pPr>
              <w:pStyle w:val="TableParagraph"/>
              <w:spacing w:before="17"/>
              <w:ind w:right="57"/>
              <w:jc w:val="right"/>
              <w:rPr>
                <w:sz w:val="22"/>
              </w:rPr>
            </w:pPr>
            <w:r>
              <w:rPr>
                <w:color w:val="231F20"/>
                <w:w w:val="105"/>
                <w:sz w:val="22"/>
              </w:rPr>
              <w:t>90</w:t>
            </w:r>
          </w:p>
        </w:tc>
      </w:tr>
      <w:tr>
        <w:trPr>
          <w:trHeight w:val="318" w:hRule="atLeast"/>
        </w:trPr>
        <w:tc>
          <w:tcPr>
            <w:tcW w:w="9213" w:type="dxa"/>
            <w:tcBorders>
              <w:top w:val="single" w:sz="4" w:space="0" w:color="939598"/>
              <w:bottom w:val="single" w:sz="4" w:space="0" w:color="939598"/>
            </w:tcBorders>
          </w:tcPr>
          <w:p>
            <w:pPr>
              <w:pStyle w:val="TableParagraph"/>
              <w:spacing w:before="9"/>
              <w:rPr>
                <w:sz w:val="22"/>
              </w:rPr>
            </w:pPr>
            <w:r>
              <w:rPr>
                <w:color w:val="231F20"/>
                <w:w w:val="105"/>
                <w:sz w:val="22"/>
              </w:rPr>
              <w:t>Tabel 4. 7 Pertumbuhan dan NPL KKB dan Multiguna di Bali</w:t>
            </w:r>
          </w:p>
        </w:tc>
        <w:tc>
          <w:tcPr>
            <w:tcW w:w="426" w:type="dxa"/>
            <w:tcBorders>
              <w:top w:val="single" w:sz="4" w:space="0" w:color="939598"/>
              <w:bottom w:val="single" w:sz="4" w:space="0" w:color="939598"/>
            </w:tcBorders>
          </w:tcPr>
          <w:p>
            <w:pPr>
              <w:pStyle w:val="TableParagraph"/>
              <w:spacing w:before="9"/>
              <w:ind w:right="57"/>
              <w:jc w:val="right"/>
              <w:rPr>
                <w:sz w:val="22"/>
              </w:rPr>
            </w:pPr>
            <w:r>
              <w:rPr>
                <w:color w:val="231F20"/>
                <w:w w:val="105"/>
                <w:sz w:val="22"/>
              </w:rPr>
              <w:t>91</w:t>
            </w:r>
          </w:p>
        </w:tc>
      </w:tr>
      <w:tr>
        <w:trPr>
          <w:trHeight w:val="298" w:hRule="atLeast"/>
        </w:trPr>
        <w:tc>
          <w:tcPr>
            <w:tcW w:w="9213" w:type="dxa"/>
            <w:tcBorders>
              <w:top w:val="single" w:sz="4" w:space="0" w:color="939598"/>
              <w:bottom w:val="single" w:sz="4" w:space="0" w:color="939598"/>
            </w:tcBorders>
          </w:tcPr>
          <w:p>
            <w:pPr>
              <w:pStyle w:val="TableParagraph"/>
              <w:rPr>
                <w:sz w:val="22"/>
              </w:rPr>
            </w:pPr>
            <w:r>
              <w:rPr>
                <w:color w:val="231F20"/>
                <w:w w:val="105"/>
                <w:sz w:val="22"/>
              </w:rPr>
              <w:t>Tabel 4. 8 Komposisi Kredit Multiguna Posisi Triwulan III 2018</w:t>
            </w:r>
          </w:p>
        </w:tc>
        <w:tc>
          <w:tcPr>
            <w:tcW w:w="426" w:type="dxa"/>
            <w:tcBorders>
              <w:top w:val="single" w:sz="4" w:space="0" w:color="939598"/>
              <w:bottom w:val="single" w:sz="4" w:space="0" w:color="939598"/>
            </w:tcBorders>
          </w:tcPr>
          <w:p>
            <w:pPr>
              <w:pStyle w:val="TableParagraph"/>
              <w:ind w:right="57"/>
              <w:jc w:val="right"/>
              <w:rPr>
                <w:sz w:val="22"/>
              </w:rPr>
            </w:pPr>
            <w:r>
              <w:rPr>
                <w:color w:val="231F20"/>
                <w:w w:val="105"/>
                <w:sz w:val="22"/>
              </w:rPr>
              <w:t>92</w:t>
            </w:r>
          </w:p>
        </w:tc>
      </w:tr>
      <w:tr>
        <w:trPr>
          <w:trHeight w:val="318" w:hRule="atLeast"/>
        </w:trPr>
        <w:tc>
          <w:tcPr>
            <w:tcW w:w="9213" w:type="dxa"/>
            <w:tcBorders>
              <w:top w:val="single" w:sz="4" w:space="0" w:color="939598"/>
              <w:bottom w:val="single" w:sz="4" w:space="0" w:color="939598"/>
            </w:tcBorders>
          </w:tcPr>
          <w:p>
            <w:pPr>
              <w:pStyle w:val="TableParagraph"/>
              <w:spacing w:before="11"/>
              <w:rPr>
                <w:sz w:val="22"/>
              </w:rPr>
            </w:pPr>
            <w:r>
              <w:rPr>
                <w:color w:val="231F20"/>
                <w:w w:val="105"/>
                <w:sz w:val="22"/>
              </w:rPr>
              <w:t>Tabel 4. 9 NPL Kredit Multiguna</w:t>
            </w:r>
          </w:p>
        </w:tc>
        <w:tc>
          <w:tcPr>
            <w:tcW w:w="426" w:type="dxa"/>
            <w:tcBorders>
              <w:top w:val="single" w:sz="4" w:space="0" w:color="939598"/>
              <w:bottom w:val="single" w:sz="4" w:space="0" w:color="939598"/>
            </w:tcBorders>
          </w:tcPr>
          <w:p>
            <w:pPr>
              <w:pStyle w:val="TableParagraph"/>
              <w:spacing w:before="11"/>
              <w:ind w:right="57"/>
              <w:jc w:val="right"/>
              <w:rPr>
                <w:sz w:val="22"/>
              </w:rPr>
            </w:pPr>
            <w:r>
              <w:rPr>
                <w:color w:val="231F20"/>
                <w:w w:val="105"/>
                <w:sz w:val="22"/>
              </w:rPr>
              <w:t>92</w:t>
            </w:r>
          </w:p>
        </w:tc>
      </w:tr>
      <w:tr>
        <w:trPr>
          <w:trHeight w:val="266" w:hRule="atLeast"/>
        </w:trPr>
        <w:tc>
          <w:tcPr>
            <w:tcW w:w="9213" w:type="dxa"/>
            <w:tcBorders>
              <w:top w:val="single" w:sz="4" w:space="0" w:color="939598"/>
            </w:tcBorders>
          </w:tcPr>
          <w:p>
            <w:pPr>
              <w:pStyle w:val="TableParagraph"/>
              <w:spacing w:line="244" w:lineRule="exact" w:before="2"/>
              <w:rPr>
                <w:sz w:val="22"/>
              </w:rPr>
            </w:pPr>
            <w:r>
              <w:rPr>
                <w:color w:val="231F20"/>
                <w:w w:val="105"/>
                <w:sz w:val="22"/>
              </w:rPr>
              <w:t>Tabel 4. 10 Perkembangan Jumlah Bank dan Jaringan Kantor Bank di Bali</w:t>
            </w:r>
          </w:p>
        </w:tc>
        <w:tc>
          <w:tcPr>
            <w:tcW w:w="426" w:type="dxa"/>
            <w:tcBorders>
              <w:top w:val="single" w:sz="4" w:space="0" w:color="939598"/>
            </w:tcBorders>
          </w:tcPr>
          <w:p>
            <w:pPr>
              <w:pStyle w:val="TableParagraph"/>
              <w:spacing w:line="244" w:lineRule="exact" w:before="2"/>
              <w:ind w:right="57"/>
              <w:jc w:val="right"/>
              <w:rPr>
                <w:sz w:val="22"/>
              </w:rPr>
            </w:pPr>
            <w:r>
              <w:rPr>
                <w:color w:val="231F20"/>
                <w:w w:val="105"/>
                <w:sz w:val="22"/>
              </w:rPr>
              <w:t>98</w:t>
            </w:r>
          </w:p>
        </w:tc>
      </w:tr>
    </w:tbl>
    <w:p>
      <w:pPr>
        <w:spacing w:after="0" w:line="244" w:lineRule="exact"/>
        <w:jc w:val="right"/>
        <w:rPr>
          <w:sz w:val="22"/>
        </w:rPr>
        <w:sectPr>
          <w:pgSz w:w="11910" w:h="15880"/>
          <w:pgMar w:header="0" w:footer="537" w:top="1180" w:bottom="720" w:left="0" w:right="0"/>
        </w:sectPr>
      </w:pPr>
    </w:p>
    <w:tbl>
      <w:tblPr>
        <w:tblW w:w="0" w:type="auto"/>
        <w:jc w:val="left"/>
        <w:tblInd w:w="11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923"/>
        <w:gridCol w:w="289"/>
        <w:gridCol w:w="425"/>
      </w:tblGrid>
      <w:tr>
        <w:trPr>
          <w:trHeight w:val="272" w:hRule="atLeast"/>
        </w:trPr>
        <w:tc>
          <w:tcPr>
            <w:tcW w:w="8923" w:type="dxa"/>
            <w:tcBorders>
              <w:bottom w:val="single" w:sz="4" w:space="0" w:color="939598"/>
            </w:tcBorders>
          </w:tcPr>
          <w:p>
            <w:pPr>
              <w:pStyle w:val="TableParagraph"/>
              <w:spacing w:line="251" w:lineRule="exact"/>
              <w:rPr>
                <w:sz w:val="22"/>
              </w:rPr>
            </w:pPr>
            <w:r>
              <w:rPr>
                <w:color w:val="231F20"/>
                <w:w w:val="105"/>
                <w:sz w:val="22"/>
              </w:rPr>
              <w:t>Tabel 4. 11 Penghimpunan Dana dan Penyaluran Kredit Bank Umum di Bali</w:t>
            </w:r>
          </w:p>
        </w:tc>
        <w:tc>
          <w:tcPr>
            <w:tcW w:w="289" w:type="dxa"/>
          </w:tcPr>
          <w:p>
            <w:pPr>
              <w:pStyle w:val="TableParagraph"/>
              <w:rPr>
                <w:rFonts w:ascii="Times New Roman"/>
                <w:sz w:val="20"/>
              </w:rPr>
            </w:pPr>
          </w:p>
        </w:tc>
        <w:tc>
          <w:tcPr>
            <w:tcW w:w="425" w:type="dxa"/>
            <w:tcBorders>
              <w:bottom w:val="single" w:sz="4" w:space="0" w:color="939598"/>
            </w:tcBorders>
          </w:tcPr>
          <w:p>
            <w:pPr>
              <w:pStyle w:val="TableParagraph"/>
              <w:spacing w:line="251" w:lineRule="exact"/>
              <w:ind w:right="55"/>
              <w:jc w:val="right"/>
              <w:rPr>
                <w:sz w:val="22"/>
              </w:rPr>
            </w:pPr>
            <w:r>
              <w:rPr>
                <w:color w:val="231F20"/>
                <w:w w:val="105"/>
                <w:sz w:val="22"/>
              </w:rPr>
              <w:t>96</w:t>
            </w:r>
          </w:p>
        </w:tc>
      </w:tr>
      <w:tr>
        <w:trPr>
          <w:trHeight w:val="317" w:hRule="atLeast"/>
        </w:trPr>
        <w:tc>
          <w:tcPr>
            <w:tcW w:w="8923" w:type="dxa"/>
            <w:tcBorders>
              <w:top w:val="single" w:sz="4" w:space="0" w:color="939598"/>
              <w:bottom w:val="single" w:sz="4" w:space="0" w:color="939598"/>
            </w:tcBorders>
          </w:tcPr>
          <w:p>
            <w:pPr>
              <w:pStyle w:val="TableParagraph"/>
              <w:spacing w:before="19"/>
              <w:rPr>
                <w:sz w:val="22"/>
              </w:rPr>
            </w:pPr>
            <w:r>
              <w:rPr>
                <w:color w:val="231F20"/>
                <w:w w:val="105"/>
                <w:sz w:val="22"/>
              </w:rPr>
              <w:t>Tabel 4. 12 Perkembangan Indikator BPR di Bali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19"/>
              <w:ind w:right="55"/>
              <w:jc w:val="right"/>
              <w:rPr>
                <w:sz w:val="22"/>
              </w:rPr>
            </w:pPr>
            <w:r>
              <w:rPr>
                <w:color w:val="231F20"/>
                <w:w w:val="105"/>
                <w:sz w:val="22"/>
              </w:rPr>
              <w:t>97</w:t>
            </w:r>
          </w:p>
        </w:tc>
      </w:tr>
      <w:tr>
        <w:trPr>
          <w:trHeight w:val="315" w:hRule="atLeast"/>
        </w:trPr>
        <w:tc>
          <w:tcPr>
            <w:tcW w:w="8923" w:type="dxa"/>
            <w:tcBorders>
              <w:top w:val="single" w:sz="4" w:space="0" w:color="939598"/>
              <w:bottom w:val="single" w:sz="4" w:space="0" w:color="939598"/>
            </w:tcBorders>
          </w:tcPr>
          <w:p>
            <w:pPr>
              <w:pStyle w:val="TableParagraph"/>
              <w:spacing w:before="12"/>
              <w:rPr>
                <w:sz w:val="22"/>
              </w:rPr>
            </w:pPr>
            <w:r>
              <w:rPr>
                <w:color w:val="231F20"/>
                <w:w w:val="105"/>
                <w:sz w:val="22"/>
              </w:rPr>
              <w:t>Tabel 4. 13 Perkembangan Indikator Bank Syariah di Bali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12"/>
              <w:ind w:right="55"/>
              <w:jc w:val="right"/>
              <w:rPr>
                <w:sz w:val="22"/>
              </w:rPr>
            </w:pPr>
            <w:r>
              <w:rPr>
                <w:color w:val="231F20"/>
                <w:w w:val="105"/>
                <w:sz w:val="22"/>
              </w:rPr>
              <w:t>98</w:t>
            </w:r>
          </w:p>
        </w:tc>
      </w:tr>
      <w:tr>
        <w:trPr>
          <w:trHeight w:val="316" w:hRule="atLeast"/>
        </w:trPr>
        <w:tc>
          <w:tcPr>
            <w:tcW w:w="8923" w:type="dxa"/>
            <w:tcBorders>
              <w:top w:val="single" w:sz="4" w:space="0" w:color="939598"/>
              <w:bottom w:val="single" w:sz="4" w:space="0" w:color="939598"/>
            </w:tcBorders>
          </w:tcPr>
          <w:p>
            <w:pPr>
              <w:pStyle w:val="TableParagraph"/>
              <w:spacing w:before="6"/>
              <w:rPr>
                <w:sz w:val="22"/>
              </w:rPr>
            </w:pPr>
            <w:r>
              <w:rPr>
                <w:color w:val="231F20"/>
                <w:w w:val="105"/>
                <w:sz w:val="22"/>
              </w:rPr>
              <w:t>Tabel 4. 14 NPL Kredit UMKM berdasarkan Sektor Ekonomi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6"/>
              <w:ind w:right="55"/>
              <w:jc w:val="right"/>
              <w:rPr>
                <w:sz w:val="22"/>
              </w:rPr>
            </w:pPr>
            <w:r>
              <w:rPr>
                <w:color w:val="231F20"/>
                <w:w w:val="105"/>
                <w:sz w:val="22"/>
              </w:rPr>
              <w:t>100</w:t>
            </w:r>
          </w:p>
        </w:tc>
      </w:tr>
      <w:tr>
        <w:trPr>
          <w:trHeight w:val="296" w:hRule="atLeast"/>
        </w:trPr>
        <w:tc>
          <w:tcPr>
            <w:tcW w:w="8923" w:type="dxa"/>
            <w:tcBorders>
              <w:top w:val="single" w:sz="4" w:space="0" w:color="939598"/>
              <w:bottom w:val="single" w:sz="4" w:space="0" w:color="939598"/>
            </w:tcBorders>
          </w:tcPr>
          <w:p>
            <w:pPr>
              <w:pStyle w:val="TableParagraph"/>
              <w:rPr>
                <w:sz w:val="22"/>
              </w:rPr>
            </w:pPr>
            <w:r>
              <w:rPr>
                <w:color w:val="231F20"/>
                <w:w w:val="105"/>
                <w:sz w:val="22"/>
              </w:rPr>
              <w:t>Tabel 5. 1 Perkembangan Inflow – Outflow Provinsi Bali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ind w:right="55"/>
              <w:jc w:val="right"/>
              <w:rPr>
                <w:sz w:val="22"/>
              </w:rPr>
            </w:pPr>
            <w:r>
              <w:rPr>
                <w:color w:val="231F20"/>
                <w:w w:val="105"/>
                <w:sz w:val="22"/>
              </w:rPr>
              <w:t>107</w:t>
            </w:r>
          </w:p>
        </w:tc>
      </w:tr>
      <w:tr>
        <w:trPr>
          <w:trHeight w:val="318" w:hRule="atLeast"/>
        </w:trPr>
        <w:tc>
          <w:tcPr>
            <w:tcW w:w="8923" w:type="dxa"/>
            <w:tcBorders>
              <w:top w:val="single" w:sz="4" w:space="0" w:color="939598"/>
              <w:bottom w:val="single" w:sz="4" w:space="0" w:color="939598"/>
            </w:tcBorders>
          </w:tcPr>
          <w:p>
            <w:pPr>
              <w:pStyle w:val="TableParagraph"/>
              <w:spacing w:before="13"/>
              <w:rPr>
                <w:sz w:val="22"/>
              </w:rPr>
            </w:pPr>
            <w:r>
              <w:rPr>
                <w:color w:val="231F20"/>
                <w:w w:val="105"/>
                <w:sz w:val="22"/>
              </w:rPr>
              <w:t>Tabel 5. 2 Perkembangan Indikator SKNBI di Bali</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13"/>
              <w:ind w:right="55"/>
              <w:jc w:val="right"/>
              <w:rPr>
                <w:sz w:val="22"/>
              </w:rPr>
            </w:pPr>
            <w:r>
              <w:rPr>
                <w:color w:val="231F20"/>
                <w:w w:val="105"/>
                <w:sz w:val="22"/>
              </w:rPr>
              <w:t>109</w:t>
            </w:r>
          </w:p>
        </w:tc>
      </w:tr>
      <w:tr>
        <w:trPr>
          <w:trHeight w:val="307" w:hRule="atLeast"/>
        </w:trPr>
        <w:tc>
          <w:tcPr>
            <w:tcW w:w="8923" w:type="dxa"/>
            <w:tcBorders>
              <w:top w:val="single" w:sz="4" w:space="0" w:color="939598"/>
              <w:bottom w:val="single" w:sz="4" w:space="0" w:color="939598"/>
            </w:tcBorders>
          </w:tcPr>
          <w:p>
            <w:pPr>
              <w:pStyle w:val="TableParagraph"/>
              <w:spacing w:before="5"/>
              <w:rPr>
                <w:sz w:val="22"/>
              </w:rPr>
            </w:pPr>
            <w:r>
              <w:rPr>
                <w:color w:val="231F20"/>
                <w:w w:val="105"/>
                <w:sz w:val="22"/>
              </w:rPr>
              <w:t>Tabel 5. 3 Rasio Jumlah Kantor dan ATM per 100.000 Penduduk</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5"/>
              <w:ind w:right="55"/>
              <w:jc w:val="right"/>
              <w:rPr>
                <w:sz w:val="22"/>
              </w:rPr>
            </w:pPr>
            <w:r>
              <w:rPr>
                <w:color w:val="231F20"/>
                <w:w w:val="105"/>
                <w:sz w:val="22"/>
              </w:rPr>
              <w:t>112</w:t>
            </w:r>
          </w:p>
        </w:tc>
      </w:tr>
      <w:tr>
        <w:trPr>
          <w:trHeight w:val="307" w:hRule="atLeast"/>
        </w:trPr>
        <w:tc>
          <w:tcPr>
            <w:tcW w:w="8923" w:type="dxa"/>
            <w:tcBorders>
              <w:top w:val="single" w:sz="4" w:space="0" w:color="939598"/>
              <w:bottom w:val="single" w:sz="4" w:space="0" w:color="939598"/>
            </w:tcBorders>
          </w:tcPr>
          <w:p>
            <w:pPr>
              <w:pStyle w:val="TableParagraph"/>
              <w:spacing w:before="7"/>
              <w:rPr>
                <w:sz w:val="13"/>
              </w:rPr>
            </w:pPr>
            <w:r>
              <w:rPr>
                <w:color w:val="231F20"/>
                <w:w w:val="105"/>
                <w:sz w:val="22"/>
              </w:rPr>
              <w:t>Tabel 5. 4 Rasio Jumlah Kantor dan ATM per 1000 km</w:t>
            </w:r>
            <w:r>
              <w:rPr>
                <w:color w:val="231F20"/>
                <w:w w:val="105"/>
                <w:position w:val="7"/>
                <w:sz w:val="13"/>
              </w:rPr>
              <w:t>2</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7"/>
              <w:ind w:right="55"/>
              <w:jc w:val="right"/>
              <w:rPr>
                <w:sz w:val="22"/>
              </w:rPr>
            </w:pPr>
            <w:r>
              <w:rPr>
                <w:color w:val="231F20"/>
                <w:w w:val="105"/>
                <w:sz w:val="22"/>
              </w:rPr>
              <w:t>114</w:t>
            </w:r>
          </w:p>
        </w:tc>
      </w:tr>
      <w:tr>
        <w:trPr>
          <w:trHeight w:val="307" w:hRule="atLeast"/>
        </w:trPr>
        <w:tc>
          <w:tcPr>
            <w:tcW w:w="8923" w:type="dxa"/>
            <w:tcBorders>
              <w:top w:val="single" w:sz="4" w:space="0" w:color="939598"/>
              <w:bottom w:val="single" w:sz="4" w:space="0" w:color="939598"/>
            </w:tcBorders>
          </w:tcPr>
          <w:p>
            <w:pPr>
              <w:pStyle w:val="TableParagraph"/>
              <w:spacing w:before="10"/>
              <w:rPr>
                <w:i/>
                <w:sz w:val="22"/>
              </w:rPr>
            </w:pPr>
            <w:r>
              <w:rPr>
                <w:color w:val="231F20"/>
                <w:w w:val="105"/>
                <w:sz w:val="22"/>
              </w:rPr>
              <w:t>Tabel 5. 5 Indikator </w:t>
            </w:r>
            <w:r>
              <w:rPr>
                <w:i/>
                <w:color w:val="231F20"/>
                <w:w w:val="105"/>
                <w:sz w:val="22"/>
              </w:rPr>
              <w:t>Banking Penetration</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10"/>
              <w:ind w:right="56"/>
              <w:jc w:val="right"/>
              <w:rPr>
                <w:sz w:val="22"/>
              </w:rPr>
            </w:pPr>
            <w:r>
              <w:rPr>
                <w:color w:val="231F20"/>
                <w:w w:val="105"/>
                <w:sz w:val="22"/>
              </w:rPr>
              <w:t>115</w:t>
            </w:r>
          </w:p>
        </w:tc>
      </w:tr>
      <w:tr>
        <w:trPr>
          <w:trHeight w:val="307" w:hRule="atLeast"/>
        </w:trPr>
        <w:tc>
          <w:tcPr>
            <w:tcW w:w="8923" w:type="dxa"/>
            <w:tcBorders>
              <w:top w:val="single" w:sz="4" w:space="0" w:color="939598"/>
              <w:bottom w:val="single" w:sz="4" w:space="0" w:color="939598"/>
            </w:tcBorders>
          </w:tcPr>
          <w:p>
            <w:pPr>
              <w:pStyle w:val="TableParagraph"/>
              <w:spacing w:before="12"/>
              <w:rPr>
                <w:sz w:val="22"/>
              </w:rPr>
            </w:pPr>
            <w:r>
              <w:rPr>
                <w:color w:val="231F20"/>
                <w:w w:val="105"/>
                <w:sz w:val="22"/>
              </w:rPr>
              <w:t>Tabel 5. 6 Jumlah Gardu Tol Bali Mandara</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12"/>
              <w:ind w:right="55"/>
              <w:jc w:val="right"/>
              <w:rPr>
                <w:sz w:val="22"/>
              </w:rPr>
            </w:pPr>
            <w:r>
              <w:rPr>
                <w:color w:val="231F20"/>
                <w:w w:val="105"/>
                <w:sz w:val="22"/>
              </w:rPr>
              <w:t>116</w:t>
            </w:r>
          </w:p>
        </w:tc>
      </w:tr>
      <w:tr>
        <w:trPr>
          <w:trHeight w:val="307" w:hRule="atLeast"/>
        </w:trPr>
        <w:tc>
          <w:tcPr>
            <w:tcW w:w="8923" w:type="dxa"/>
            <w:tcBorders>
              <w:top w:val="single" w:sz="4" w:space="0" w:color="939598"/>
              <w:bottom w:val="single" w:sz="4" w:space="0" w:color="939598"/>
            </w:tcBorders>
          </w:tcPr>
          <w:p>
            <w:pPr>
              <w:pStyle w:val="TableParagraph"/>
              <w:spacing w:before="15"/>
              <w:rPr>
                <w:sz w:val="22"/>
              </w:rPr>
            </w:pPr>
            <w:r>
              <w:rPr>
                <w:color w:val="231F20"/>
                <w:w w:val="105"/>
                <w:sz w:val="22"/>
              </w:rPr>
              <w:t>Tabel 6. 1 TPT menurut Pendidikan Tertinggi yang Ditamatkan</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15"/>
              <w:ind w:right="55"/>
              <w:jc w:val="right"/>
              <w:rPr>
                <w:sz w:val="22"/>
              </w:rPr>
            </w:pPr>
            <w:r>
              <w:rPr>
                <w:color w:val="231F20"/>
                <w:w w:val="105"/>
                <w:sz w:val="22"/>
              </w:rPr>
              <w:t>123</w:t>
            </w:r>
          </w:p>
        </w:tc>
      </w:tr>
      <w:tr>
        <w:trPr>
          <w:trHeight w:val="307" w:hRule="atLeast"/>
        </w:trPr>
        <w:tc>
          <w:tcPr>
            <w:tcW w:w="8923" w:type="dxa"/>
            <w:tcBorders>
              <w:top w:val="single" w:sz="4" w:space="0" w:color="939598"/>
              <w:bottom w:val="single" w:sz="4" w:space="0" w:color="939598"/>
            </w:tcBorders>
          </w:tcPr>
          <w:p>
            <w:pPr>
              <w:pStyle w:val="TableParagraph"/>
              <w:spacing w:before="17"/>
              <w:rPr>
                <w:sz w:val="22"/>
              </w:rPr>
            </w:pPr>
            <w:r>
              <w:rPr>
                <w:color w:val="231F20"/>
                <w:w w:val="105"/>
                <w:sz w:val="22"/>
              </w:rPr>
              <w:t>Tabel 6. 2 Penduduk Usia 15 Tahun ke Atas Menurut Jenis Kegiatan Utama (Ribu Orang)</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17"/>
              <w:ind w:right="55"/>
              <w:jc w:val="right"/>
              <w:rPr>
                <w:sz w:val="22"/>
              </w:rPr>
            </w:pPr>
            <w:r>
              <w:rPr>
                <w:color w:val="231F20"/>
                <w:w w:val="105"/>
                <w:sz w:val="22"/>
              </w:rPr>
              <w:t>124</w:t>
            </w:r>
          </w:p>
        </w:tc>
      </w:tr>
      <w:tr>
        <w:trPr>
          <w:trHeight w:val="652" w:hRule="atLeast"/>
        </w:trPr>
        <w:tc>
          <w:tcPr>
            <w:tcW w:w="8923" w:type="dxa"/>
            <w:tcBorders>
              <w:top w:val="single" w:sz="4" w:space="0" w:color="939598"/>
              <w:bottom w:val="single" w:sz="4" w:space="0" w:color="939598"/>
            </w:tcBorders>
          </w:tcPr>
          <w:p>
            <w:pPr>
              <w:pStyle w:val="TableParagraph"/>
              <w:tabs>
                <w:tab w:pos="8923" w:val="left" w:leader="none"/>
              </w:tabs>
              <w:spacing w:before="20"/>
              <w:ind w:right="-15"/>
              <w:rPr>
                <w:sz w:val="22"/>
              </w:rPr>
            </w:pPr>
            <w:r>
              <w:rPr>
                <w:color w:val="231F20"/>
                <w:spacing w:val="-5"/>
                <w:w w:val="105"/>
                <w:sz w:val="22"/>
                <w:u w:val="single" w:color="939598"/>
              </w:rPr>
              <w:t>Tabel</w:t>
            </w:r>
            <w:r>
              <w:rPr>
                <w:color w:val="231F20"/>
                <w:spacing w:val="5"/>
                <w:w w:val="105"/>
                <w:sz w:val="22"/>
                <w:u w:val="single" w:color="939598"/>
              </w:rPr>
              <w:t> </w:t>
            </w:r>
            <w:r>
              <w:rPr>
                <w:color w:val="231F20"/>
                <w:w w:val="105"/>
                <w:sz w:val="22"/>
                <w:u w:val="single" w:color="939598"/>
              </w:rPr>
              <w:t>6.</w:t>
            </w:r>
            <w:r>
              <w:rPr>
                <w:color w:val="231F20"/>
                <w:spacing w:val="5"/>
                <w:w w:val="105"/>
                <w:sz w:val="22"/>
                <w:u w:val="single" w:color="939598"/>
              </w:rPr>
              <w:t> </w:t>
            </w:r>
            <w:r>
              <w:rPr>
                <w:color w:val="231F20"/>
                <w:w w:val="105"/>
                <w:sz w:val="22"/>
                <w:u w:val="single" w:color="939598"/>
              </w:rPr>
              <w:t>3</w:t>
            </w:r>
            <w:r>
              <w:rPr>
                <w:color w:val="231F20"/>
                <w:spacing w:val="5"/>
                <w:w w:val="105"/>
                <w:sz w:val="22"/>
                <w:u w:val="single" w:color="939598"/>
              </w:rPr>
              <w:t> </w:t>
            </w:r>
            <w:r>
              <w:rPr>
                <w:color w:val="231F20"/>
                <w:w w:val="105"/>
                <w:sz w:val="22"/>
                <w:u w:val="single" w:color="939598"/>
              </w:rPr>
              <w:t>Penduduk</w:t>
            </w:r>
            <w:r>
              <w:rPr>
                <w:color w:val="231F20"/>
                <w:spacing w:val="6"/>
                <w:w w:val="105"/>
                <w:sz w:val="22"/>
                <w:u w:val="single" w:color="939598"/>
              </w:rPr>
              <w:t> </w:t>
            </w:r>
            <w:r>
              <w:rPr>
                <w:color w:val="231F20"/>
                <w:w w:val="105"/>
                <w:sz w:val="22"/>
                <w:u w:val="single" w:color="939598"/>
              </w:rPr>
              <w:t>Usia</w:t>
            </w:r>
            <w:r>
              <w:rPr>
                <w:color w:val="231F20"/>
                <w:spacing w:val="5"/>
                <w:w w:val="105"/>
                <w:sz w:val="22"/>
                <w:u w:val="single" w:color="939598"/>
              </w:rPr>
              <w:t> </w:t>
            </w:r>
            <w:r>
              <w:rPr>
                <w:color w:val="231F20"/>
                <w:w w:val="105"/>
                <w:sz w:val="22"/>
                <w:u w:val="single" w:color="939598"/>
              </w:rPr>
              <w:t>15</w:t>
            </w:r>
            <w:r>
              <w:rPr>
                <w:color w:val="231F20"/>
                <w:spacing w:val="5"/>
                <w:w w:val="105"/>
                <w:sz w:val="22"/>
                <w:u w:val="single" w:color="939598"/>
              </w:rPr>
              <w:t> </w:t>
            </w:r>
            <w:r>
              <w:rPr>
                <w:color w:val="231F20"/>
                <w:spacing w:val="-5"/>
                <w:w w:val="105"/>
                <w:sz w:val="22"/>
                <w:u w:val="single" w:color="939598"/>
              </w:rPr>
              <w:t>Tahun</w:t>
            </w:r>
            <w:r>
              <w:rPr>
                <w:color w:val="231F20"/>
                <w:spacing w:val="5"/>
                <w:w w:val="105"/>
                <w:sz w:val="22"/>
                <w:u w:val="single" w:color="939598"/>
              </w:rPr>
              <w:t> </w:t>
            </w:r>
            <w:r>
              <w:rPr>
                <w:color w:val="231F20"/>
                <w:w w:val="105"/>
                <w:sz w:val="22"/>
                <w:u w:val="single" w:color="939598"/>
              </w:rPr>
              <w:t>ke</w:t>
            </w:r>
            <w:r>
              <w:rPr>
                <w:color w:val="231F20"/>
                <w:spacing w:val="6"/>
                <w:w w:val="105"/>
                <w:sz w:val="22"/>
                <w:u w:val="single" w:color="939598"/>
              </w:rPr>
              <w:t> </w:t>
            </w:r>
            <w:r>
              <w:rPr>
                <w:color w:val="231F20"/>
                <w:w w:val="105"/>
                <w:sz w:val="22"/>
                <w:u w:val="single" w:color="939598"/>
              </w:rPr>
              <w:t>Atas</w:t>
            </w:r>
            <w:r>
              <w:rPr>
                <w:color w:val="231F20"/>
                <w:spacing w:val="5"/>
                <w:w w:val="105"/>
                <w:sz w:val="22"/>
                <w:u w:val="single" w:color="939598"/>
              </w:rPr>
              <w:t> </w:t>
            </w:r>
            <w:r>
              <w:rPr>
                <w:color w:val="231F20"/>
                <w:w w:val="105"/>
                <w:sz w:val="22"/>
                <w:u w:val="single" w:color="939598"/>
              </w:rPr>
              <w:t>yang</w:t>
            </w:r>
            <w:r>
              <w:rPr>
                <w:color w:val="231F20"/>
                <w:spacing w:val="5"/>
                <w:w w:val="105"/>
                <w:sz w:val="22"/>
                <w:u w:val="single" w:color="939598"/>
              </w:rPr>
              <w:t> </w:t>
            </w:r>
            <w:r>
              <w:rPr>
                <w:color w:val="231F20"/>
                <w:w w:val="105"/>
                <w:sz w:val="22"/>
                <w:u w:val="single" w:color="939598"/>
              </w:rPr>
              <w:t>Bekerja</w:t>
            </w:r>
            <w:r>
              <w:rPr>
                <w:color w:val="231F20"/>
                <w:spacing w:val="5"/>
                <w:w w:val="105"/>
                <w:sz w:val="22"/>
                <w:u w:val="single" w:color="939598"/>
              </w:rPr>
              <w:t> </w:t>
            </w:r>
            <w:r>
              <w:rPr>
                <w:color w:val="231F20"/>
                <w:w w:val="105"/>
                <w:sz w:val="22"/>
                <w:u w:val="single" w:color="939598"/>
              </w:rPr>
              <w:t>Menurut</w:t>
            </w:r>
            <w:r>
              <w:rPr>
                <w:color w:val="231F20"/>
                <w:spacing w:val="6"/>
                <w:w w:val="105"/>
                <w:sz w:val="22"/>
                <w:u w:val="single" w:color="939598"/>
              </w:rPr>
              <w:t> </w:t>
            </w:r>
            <w:r>
              <w:rPr>
                <w:color w:val="231F20"/>
                <w:w w:val="105"/>
                <w:sz w:val="22"/>
                <w:u w:val="single" w:color="939598"/>
              </w:rPr>
              <w:t>Pendidikan</w:t>
            </w:r>
            <w:r>
              <w:rPr>
                <w:color w:val="231F20"/>
                <w:spacing w:val="5"/>
                <w:w w:val="105"/>
                <w:sz w:val="22"/>
                <w:u w:val="single" w:color="939598"/>
              </w:rPr>
              <w:t> </w:t>
            </w:r>
            <w:r>
              <w:rPr>
                <w:color w:val="231F20"/>
                <w:spacing w:val="-3"/>
                <w:w w:val="105"/>
                <w:sz w:val="22"/>
                <w:u w:val="single" w:color="939598"/>
              </w:rPr>
              <w:t>Tertinggi</w:t>
            </w:r>
            <w:r>
              <w:rPr>
                <w:color w:val="231F20"/>
                <w:spacing w:val="-3"/>
                <w:sz w:val="22"/>
                <w:u w:val="single" w:color="939598"/>
              </w:rPr>
              <w:tab/>
            </w:r>
          </w:p>
          <w:p>
            <w:pPr>
              <w:pStyle w:val="TableParagraph"/>
              <w:spacing w:before="51"/>
              <w:ind w:left="978"/>
              <w:rPr>
                <w:sz w:val="22"/>
              </w:rPr>
            </w:pPr>
            <w:r>
              <w:rPr>
                <w:color w:val="231F20"/>
                <w:w w:val="105"/>
                <w:sz w:val="22"/>
              </w:rPr>
              <w:t>yang Ditamatkan</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tabs>
                <w:tab w:pos="425" w:val="left" w:leader="none"/>
              </w:tabs>
              <w:spacing w:before="20"/>
              <w:ind w:right="-15"/>
              <w:rPr>
                <w:sz w:val="22"/>
              </w:rPr>
            </w:pPr>
            <w:r>
              <w:rPr>
                <w:color w:val="231F20"/>
                <w:w w:val="122"/>
                <w:sz w:val="22"/>
                <w:u w:val="single" w:color="939598"/>
              </w:rPr>
              <w:t> </w:t>
            </w:r>
            <w:r>
              <w:rPr>
                <w:color w:val="231F20"/>
                <w:sz w:val="22"/>
                <w:u w:val="single" w:color="939598"/>
              </w:rPr>
              <w:tab/>
            </w:r>
          </w:p>
          <w:p>
            <w:pPr>
              <w:pStyle w:val="TableParagraph"/>
              <w:spacing w:before="51"/>
              <w:rPr>
                <w:sz w:val="22"/>
              </w:rPr>
            </w:pPr>
            <w:r>
              <w:rPr>
                <w:color w:val="231F20"/>
                <w:w w:val="110"/>
                <w:sz w:val="22"/>
              </w:rPr>
              <w:t>124</w:t>
            </w:r>
          </w:p>
        </w:tc>
      </w:tr>
      <w:tr>
        <w:trPr>
          <w:trHeight w:val="295" w:hRule="atLeast"/>
        </w:trPr>
        <w:tc>
          <w:tcPr>
            <w:tcW w:w="8923" w:type="dxa"/>
            <w:tcBorders>
              <w:top w:val="single" w:sz="4" w:space="0" w:color="939598"/>
              <w:bottom w:val="single" w:sz="4" w:space="0" w:color="939598"/>
            </w:tcBorders>
          </w:tcPr>
          <w:p>
            <w:pPr>
              <w:pStyle w:val="TableParagraph"/>
              <w:spacing w:line="266" w:lineRule="exact"/>
              <w:rPr>
                <w:sz w:val="22"/>
              </w:rPr>
            </w:pPr>
            <w:r>
              <w:rPr>
                <w:color w:val="231F20"/>
                <w:w w:val="105"/>
                <w:sz w:val="22"/>
              </w:rPr>
              <w:t>Tabel 6. 4 Penduduk Usia 15 Tahun ke Atas yang Bekerja Menurut Jumlah Jam Kerja</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line="266" w:lineRule="exact"/>
              <w:ind w:right="55"/>
              <w:jc w:val="right"/>
              <w:rPr>
                <w:sz w:val="22"/>
              </w:rPr>
            </w:pPr>
            <w:r>
              <w:rPr>
                <w:color w:val="231F20"/>
                <w:w w:val="105"/>
                <w:sz w:val="22"/>
              </w:rPr>
              <w:t>125</w:t>
            </w:r>
          </w:p>
        </w:tc>
      </w:tr>
      <w:tr>
        <w:trPr>
          <w:trHeight w:val="317" w:hRule="atLeast"/>
        </w:trPr>
        <w:tc>
          <w:tcPr>
            <w:tcW w:w="8923" w:type="dxa"/>
            <w:tcBorders>
              <w:top w:val="single" w:sz="4" w:space="0" w:color="939598"/>
            </w:tcBorders>
          </w:tcPr>
          <w:p>
            <w:pPr>
              <w:pStyle w:val="TableParagraph"/>
              <w:spacing w:before="11"/>
              <w:rPr>
                <w:sz w:val="22"/>
              </w:rPr>
            </w:pPr>
            <w:r>
              <w:rPr>
                <w:color w:val="231F20"/>
                <w:spacing w:val="-5"/>
                <w:w w:val="105"/>
                <w:sz w:val="22"/>
                <w:u w:val="single" w:color="939598"/>
              </w:rPr>
              <w:t>Tabel </w:t>
            </w:r>
            <w:r>
              <w:rPr>
                <w:color w:val="231F20"/>
                <w:w w:val="105"/>
                <w:sz w:val="22"/>
                <w:u w:val="single" w:color="939598"/>
              </w:rPr>
              <w:t>6. 5 </w:t>
            </w:r>
            <w:r>
              <w:rPr>
                <w:color w:val="231F20"/>
                <w:spacing w:val="-3"/>
                <w:w w:val="105"/>
                <w:sz w:val="22"/>
                <w:u w:val="single" w:color="939598"/>
              </w:rPr>
              <w:t>Penduduk Usia </w:t>
            </w:r>
            <w:r>
              <w:rPr>
                <w:color w:val="231F20"/>
                <w:w w:val="105"/>
                <w:sz w:val="22"/>
                <w:u w:val="single" w:color="939598"/>
              </w:rPr>
              <w:t>15 </w:t>
            </w:r>
            <w:r>
              <w:rPr>
                <w:color w:val="231F20"/>
                <w:spacing w:val="-8"/>
                <w:w w:val="105"/>
                <w:sz w:val="22"/>
                <w:u w:val="single" w:color="939598"/>
              </w:rPr>
              <w:t>Tahun </w:t>
            </w:r>
            <w:r>
              <w:rPr>
                <w:color w:val="231F20"/>
                <w:w w:val="105"/>
                <w:sz w:val="22"/>
                <w:u w:val="single" w:color="939598"/>
              </w:rPr>
              <w:t>ke </w:t>
            </w:r>
            <w:r>
              <w:rPr>
                <w:color w:val="231F20"/>
                <w:spacing w:val="-3"/>
                <w:w w:val="105"/>
                <w:sz w:val="22"/>
                <w:u w:val="single" w:color="939598"/>
              </w:rPr>
              <w:t>Atas yang Bekerja Menurut Lapangan Usaha (Ribu Orang)</w:t>
            </w:r>
          </w:p>
        </w:tc>
        <w:tc>
          <w:tcPr>
            <w:tcW w:w="289" w:type="dxa"/>
          </w:tcPr>
          <w:p>
            <w:pPr>
              <w:pStyle w:val="TableParagraph"/>
              <w:rPr>
                <w:rFonts w:ascii="Times New Roman"/>
                <w:sz w:val="22"/>
              </w:rPr>
            </w:pPr>
          </w:p>
        </w:tc>
        <w:tc>
          <w:tcPr>
            <w:tcW w:w="425" w:type="dxa"/>
            <w:tcBorders>
              <w:top w:val="single" w:sz="4" w:space="0" w:color="939598"/>
            </w:tcBorders>
          </w:tcPr>
          <w:p>
            <w:pPr>
              <w:pStyle w:val="TableParagraph"/>
              <w:spacing w:before="11"/>
              <w:ind w:right="55"/>
              <w:jc w:val="right"/>
              <w:rPr>
                <w:sz w:val="22"/>
              </w:rPr>
            </w:pPr>
            <w:r>
              <w:rPr>
                <w:color w:val="231F20"/>
                <w:w w:val="105"/>
                <w:sz w:val="22"/>
                <w:u w:val="single" w:color="939598"/>
              </w:rPr>
              <w:t>126</w:t>
            </w:r>
          </w:p>
        </w:tc>
      </w:tr>
      <w:tr>
        <w:trPr>
          <w:trHeight w:val="320" w:hRule="atLeast"/>
        </w:trPr>
        <w:tc>
          <w:tcPr>
            <w:tcW w:w="8923" w:type="dxa"/>
          </w:tcPr>
          <w:p>
            <w:pPr>
              <w:pStyle w:val="TableParagraph"/>
              <w:tabs>
                <w:tab w:pos="8923" w:val="left" w:leader="none"/>
              </w:tabs>
              <w:spacing w:before="14"/>
              <w:ind w:right="-15"/>
              <w:rPr>
                <w:sz w:val="22"/>
              </w:rPr>
            </w:pPr>
            <w:r>
              <w:rPr>
                <w:color w:val="231F20"/>
                <w:spacing w:val="-5"/>
                <w:w w:val="105"/>
                <w:sz w:val="22"/>
                <w:u w:val="single" w:color="939598"/>
              </w:rPr>
              <w:t>Tabel </w:t>
            </w:r>
            <w:r>
              <w:rPr>
                <w:color w:val="231F20"/>
                <w:w w:val="105"/>
                <w:sz w:val="22"/>
                <w:u w:val="single" w:color="939598"/>
              </w:rPr>
              <w:t>6. 6 Penduduk Usia 15 </w:t>
            </w:r>
            <w:r>
              <w:rPr>
                <w:color w:val="231F20"/>
                <w:spacing w:val="-5"/>
                <w:w w:val="105"/>
                <w:sz w:val="22"/>
                <w:u w:val="single" w:color="939598"/>
              </w:rPr>
              <w:t>Tahun </w:t>
            </w:r>
            <w:r>
              <w:rPr>
                <w:color w:val="231F20"/>
                <w:w w:val="105"/>
                <w:sz w:val="22"/>
                <w:u w:val="single" w:color="939598"/>
              </w:rPr>
              <w:t>ke Atas yang Bekerja Menurut Status Pekerjaan  Utama</w:t>
            </w:r>
            <w:r>
              <w:rPr>
                <w:color w:val="231F20"/>
                <w:sz w:val="22"/>
                <w:u w:val="single" w:color="939598"/>
              </w:rPr>
              <w:tab/>
            </w:r>
          </w:p>
        </w:tc>
        <w:tc>
          <w:tcPr>
            <w:tcW w:w="289" w:type="dxa"/>
          </w:tcPr>
          <w:p>
            <w:pPr>
              <w:pStyle w:val="TableParagraph"/>
              <w:rPr>
                <w:rFonts w:ascii="Times New Roman"/>
                <w:sz w:val="22"/>
              </w:rPr>
            </w:pPr>
          </w:p>
        </w:tc>
        <w:tc>
          <w:tcPr>
            <w:tcW w:w="425" w:type="dxa"/>
          </w:tcPr>
          <w:p>
            <w:pPr>
              <w:pStyle w:val="TableParagraph"/>
              <w:spacing w:before="14"/>
              <w:ind w:right="55"/>
              <w:jc w:val="right"/>
              <w:rPr>
                <w:sz w:val="22"/>
              </w:rPr>
            </w:pPr>
            <w:r>
              <w:rPr>
                <w:color w:val="231F20"/>
                <w:w w:val="105"/>
                <w:sz w:val="22"/>
                <w:u w:val="single" w:color="939598"/>
              </w:rPr>
              <w:t>127</w:t>
            </w:r>
          </w:p>
        </w:tc>
      </w:tr>
      <w:tr>
        <w:trPr>
          <w:trHeight w:val="320" w:hRule="atLeast"/>
        </w:trPr>
        <w:tc>
          <w:tcPr>
            <w:tcW w:w="8923" w:type="dxa"/>
          </w:tcPr>
          <w:p>
            <w:pPr>
              <w:pStyle w:val="TableParagraph"/>
              <w:tabs>
                <w:tab w:pos="8923" w:val="left" w:leader="none"/>
              </w:tabs>
              <w:spacing w:before="14"/>
              <w:ind w:right="-15"/>
              <w:rPr>
                <w:sz w:val="22"/>
              </w:rPr>
            </w:pPr>
            <w:r>
              <w:rPr>
                <w:color w:val="231F20"/>
                <w:spacing w:val="-5"/>
                <w:w w:val="105"/>
                <w:sz w:val="22"/>
                <w:u w:val="single" w:color="939598"/>
              </w:rPr>
              <w:t>Tabel </w:t>
            </w:r>
            <w:r>
              <w:rPr>
                <w:color w:val="231F20"/>
                <w:w w:val="105"/>
                <w:sz w:val="22"/>
                <w:u w:val="single" w:color="939598"/>
              </w:rPr>
              <w:t>6. 7 Jumlah Penduduk</w:t>
            </w:r>
            <w:r>
              <w:rPr>
                <w:color w:val="231F20"/>
                <w:spacing w:val="31"/>
                <w:w w:val="105"/>
                <w:sz w:val="22"/>
                <w:u w:val="single" w:color="939598"/>
              </w:rPr>
              <w:t> </w:t>
            </w:r>
            <w:r>
              <w:rPr>
                <w:color w:val="231F20"/>
                <w:w w:val="105"/>
                <w:sz w:val="22"/>
                <w:u w:val="single" w:color="939598"/>
              </w:rPr>
              <w:t>Miskin</w:t>
            </w:r>
            <w:r>
              <w:rPr>
                <w:color w:val="231F20"/>
                <w:sz w:val="22"/>
                <w:u w:val="single" w:color="939598"/>
              </w:rPr>
              <w:tab/>
            </w:r>
          </w:p>
        </w:tc>
        <w:tc>
          <w:tcPr>
            <w:tcW w:w="289" w:type="dxa"/>
          </w:tcPr>
          <w:p>
            <w:pPr>
              <w:pStyle w:val="TableParagraph"/>
              <w:rPr>
                <w:rFonts w:ascii="Times New Roman"/>
                <w:sz w:val="22"/>
              </w:rPr>
            </w:pPr>
          </w:p>
        </w:tc>
        <w:tc>
          <w:tcPr>
            <w:tcW w:w="425" w:type="dxa"/>
          </w:tcPr>
          <w:p>
            <w:pPr>
              <w:pStyle w:val="TableParagraph"/>
              <w:spacing w:before="14"/>
              <w:ind w:right="55"/>
              <w:jc w:val="right"/>
              <w:rPr>
                <w:sz w:val="22"/>
              </w:rPr>
            </w:pPr>
            <w:r>
              <w:rPr>
                <w:color w:val="231F20"/>
                <w:w w:val="105"/>
                <w:sz w:val="22"/>
                <w:u w:val="single" w:color="939598"/>
              </w:rPr>
              <w:t>130</w:t>
            </w:r>
          </w:p>
        </w:tc>
      </w:tr>
      <w:tr>
        <w:trPr>
          <w:trHeight w:val="449" w:hRule="atLeast"/>
        </w:trPr>
        <w:tc>
          <w:tcPr>
            <w:tcW w:w="8923" w:type="dxa"/>
          </w:tcPr>
          <w:p>
            <w:pPr>
              <w:pStyle w:val="TableParagraph"/>
              <w:tabs>
                <w:tab w:pos="8923" w:val="left" w:leader="none"/>
              </w:tabs>
              <w:spacing w:before="14"/>
              <w:ind w:right="-15"/>
              <w:rPr>
                <w:sz w:val="22"/>
              </w:rPr>
            </w:pPr>
            <w:r>
              <w:rPr>
                <w:color w:val="231F20"/>
                <w:spacing w:val="-5"/>
                <w:w w:val="105"/>
                <w:sz w:val="22"/>
                <w:u w:val="single" w:color="939598"/>
              </w:rPr>
              <w:t>Tabel</w:t>
            </w:r>
            <w:r>
              <w:rPr>
                <w:color w:val="231F20"/>
                <w:spacing w:val="13"/>
                <w:w w:val="105"/>
                <w:sz w:val="22"/>
                <w:u w:val="single" w:color="939598"/>
              </w:rPr>
              <w:t> </w:t>
            </w:r>
            <w:r>
              <w:rPr>
                <w:color w:val="231F20"/>
                <w:w w:val="105"/>
                <w:sz w:val="22"/>
                <w:u w:val="single" w:color="939598"/>
              </w:rPr>
              <w:t>7.</w:t>
            </w:r>
            <w:r>
              <w:rPr>
                <w:color w:val="231F20"/>
                <w:spacing w:val="14"/>
                <w:w w:val="105"/>
                <w:sz w:val="22"/>
                <w:u w:val="single" w:color="939598"/>
              </w:rPr>
              <w:t> </w:t>
            </w:r>
            <w:r>
              <w:rPr>
                <w:color w:val="231F20"/>
                <w:w w:val="105"/>
                <w:sz w:val="22"/>
                <w:u w:val="single" w:color="939598"/>
              </w:rPr>
              <w:t>1</w:t>
            </w:r>
            <w:r>
              <w:rPr>
                <w:color w:val="231F20"/>
                <w:spacing w:val="13"/>
                <w:w w:val="105"/>
                <w:sz w:val="22"/>
                <w:u w:val="single" w:color="939598"/>
              </w:rPr>
              <w:t> </w:t>
            </w:r>
            <w:r>
              <w:rPr>
                <w:color w:val="231F20"/>
                <w:w w:val="105"/>
                <w:sz w:val="22"/>
                <w:u w:val="single" w:color="939598"/>
              </w:rPr>
              <w:t>Outlook</w:t>
            </w:r>
            <w:r>
              <w:rPr>
                <w:color w:val="231F20"/>
                <w:spacing w:val="14"/>
                <w:w w:val="105"/>
                <w:sz w:val="22"/>
                <w:u w:val="single" w:color="939598"/>
              </w:rPr>
              <w:t> </w:t>
            </w:r>
            <w:r>
              <w:rPr>
                <w:color w:val="231F20"/>
                <w:w w:val="105"/>
                <w:sz w:val="22"/>
                <w:u w:val="single" w:color="939598"/>
              </w:rPr>
              <w:t>Ekonomi</w:t>
            </w:r>
            <w:r>
              <w:rPr>
                <w:color w:val="231F20"/>
                <w:spacing w:val="13"/>
                <w:w w:val="105"/>
                <w:sz w:val="22"/>
                <w:u w:val="single" w:color="939598"/>
              </w:rPr>
              <w:t> </w:t>
            </w:r>
            <w:r>
              <w:rPr>
                <w:color w:val="231F20"/>
                <w:w w:val="105"/>
                <w:sz w:val="22"/>
                <w:u w:val="single" w:color="939598"/>
              </w:rPr>
              <w:t>Dunia</w:t>
            </w:r>
            <w:r>
              <w:rPr>
                <w:color w:val="231F20"/>
                <w:spacing w:val="14"/>
                <w:w w:val="105"/>
                <w:sz w:val="22"/>
                <w:u w:val="single" w:color="939598"/>
              </w:rPr>
              <w:t> </w:t>
            </w:r>
            <w:r>
              <w:rPr>
                <w:color w:val="231F20"/>
                <w:w w:val="105"/>
                <w:sz w:val="22"/>
                <w:u w:val="single" w:color="939598"/>
              </w:rPr>
              <w:t>dan</w:t>
            </w:r>
            <w:r>
              <w:rPr>
                <w:color w:val="231F20"/>
                <w:spacing w:val="13"/>
                <w:w w:val="105"/>
                <w:sz w:val="22"/>
                <w:u w:val="single" w:color="939598"/>
              </w:rPr>
              <w:t> </w:t>
            </w:r>
            <w:r>
              <w:rPr>
                <w:color w:val="231F20"/>
                <w:w w:val="105"/>
                <w:sz w:val="22"/>
                <w:u w:val="single" w:color="939598"/>
              </w:rPr>
              <w:t>Negara</w:t>
            </w:r>
            <w:r>
              <w:rPr>
                <w:color w:val="231F20"/>
                <w:spacing w:val="14"/>
                <w:w w:val="105"/>
                <w:sz w:val="22"/>
                <w:u w:val="single" w:color="939598"/>
              </w:rPr>
              <w:t> </w:t>
            </w:r>
            <w:r>
              <w:rPr>
                <w:color w:val="231F20"/>
                <w:w w:val="105"/>
                <w:sz w:val="22"/>
                <w:u w:val="single" w:color="939598"/>
              </w:rPr>
              <w:t>Mitra</w:t>
            </w:r>
            <w:r>
              <w:rPr>
                <w:color w:val="231F20"/>
                <w:spacing w:val="14"/>
                <w:w w:val="105"/>
                <w:sz w:val="22"/>
                <w:u w:val="single" w:color="939598"/>
              </w:rPr>
              <w:t> </w:t>
            </w:r>
            <w:r>
              <w:rPr>
                <w:color w:val="231F20"/>
                <w:w w:val="105"/>
                <w:sz w:val="22"/>
                <w:u w:val="single" w:color="939598"/>
              </w:rPr>
              <w:t>Dagang</w:t>
            </w:r>
            <w:r>
              <w:rPr>
                <w:color w:val="231F20"/>
                <w:spacing w:val="13"/>
                <w:w w:val="105"/>
                <w:sz w:val="22"/>
                <w:u w:val="single" w:color="939598"/>
              </w:rPr>
              <w:t> </w:t>
            </w:r>
            <w:r>
              <w:rPr>
                <w:color w:val="231F20"/>
                <w:w w:val="105"/>
                <w:sz w:val="22"/>
                <w:u w:val="single" w:color="939598"/>
              </w:rPr>
              <w:t>Utama</w:t>
            </w:r>
            <w:r>
              <w:rPr>
                <w:color w:val="231F20"/>
                <w:spacing w:val="14"/>
                <w:w w:val="105"/>
                <w:sz w:val="22"/>
                <w:u w:val="single" w:color="939598"/>
              </w:rPr>
              <w:t> </w:t>
            </w:r>
            <w:r>
              <w:rPr>
                <w:color w:val="231F20"/>
                <w:w w:val="105"/>
                <w:sz w:val="22"/>
                <w:u w:val="single" w:color="939598"/>
              </w:rPr>
              <w:t>2018-2023</w:t>
            </w:r>
            <w:r>
              <w:rPr>
                <w:color w:val="231F20"/>
                <w:sz w:val="22"/>
                <w:u w:val="single" w:color="939598"/>
              </w:rPr>
              <w:tab/>
            </w:r>
          </w:p>
        </w:tc>
        <w:tc>
          <w:tcPr>
            <w:tcW w:w="289" w:type="dxa"/>
          </w:tcPr>
          <w:p>
            <w:pPr>
              <w:pStyle w:val="TableParagraph"/>
              <w:rPr>
                <w:rFonts w:ascii="Times New Roman"/>
                <w:sz w:val="22"/>
              </w:rPr>
            </w:pPr>
          </w:p>
        </w:tc>
        <w:tc>
          <w:tcPr>
            <w:tcW w:w="425" w:type="dxa"/>
          </w:tcPr>
          <w:p>
            <w:pPr>
              <w:pStyle w:val="TableParagraph"/>
              <w:spacing w:before="14"/>
              <w:ind w:right="55"/>
              <w:jc w:val="right"/>
              <w:rPr>
                <w:sz w:val="22"/>
              </w:rPr>
            </w:pPr>
            <w:r>
              <w:rPr>
                <w:color w:val="231F20"/>
                <w:w w:val="105"/>
                <w:sz w:val="22"/>
                <w:u w:val="single" w:color="939598"/>
              </w:rPr>
              <w:t>139</w:t>
            </w:r>
          </w:p>
        </w:tc>
      </w:tr>
      <w:tr>
        <w:trPr>
          <w:trHeight w:val="800" w:hRule="atLeast"/>
        </w:trPr>
        <w:tc>
          <w:tcPr>
            <w:tcW w:w="8923" w:type="dxa"/>
            <w:tcBorders>
              <w:bottom w:val="single" w:sz="4" w:space="0" w:color="939598"/>
            </w:tcBorders>
          </w:tcPr>
          <w:p>
            <w:pPr>
              <w:pStyle w:val="TableParagraph"/>
              <w:spacing w:before="145"/>
              <w:rPr>
                <w:sz w:val="44"/>
              </w:rPr>
            </w:pPr>
            <w:r>
              <w:rPr>
                <w:color w:val="939598"/>
                <w:w w:val="115"/>
                <w:sz w:val="44"/>
              </w:rPr>
              <w:t>Daftar Gambar</w:t>
            </w:r>
          </w:p>
        </w:tc>
        <w:tc>
          <w:tcPr>
            <w:tcW w:w="289" w:type="dxa"/>
          </w:tcPr>
          <w:p>
            <w:pPr>
              <w:pStyle w:val="TableParagraph"/>
              <w:rPr>
                <w:rFonts w:ascii="Times New Roman"/>
                <w:sz w:val="22"/>
              </w:rPr>
            </w:pPr>
          </w:p>
        </w:tc>
        <w:tc>
          <w:tcPr>
            <w:tcW w:w="425" w:type="dxa"/>
            <w:tcBorders>
              <w:bottom w:val="single" w:sz="4" w:space="0" w:color="939598"/>
            </w:tcBorders>
          </w:tcPr>
          <w:p>
            <w:pPr>
              <w:pStyle w:val="TableParagraph"/>
              <w:rPr>
                <w:rFonts w:ascii="Times New Roman"/>
                <w:sz w:val="22"/>
              </w:rPr>
            </w:pPr>
          </w:p>
        </w:tc>
      </w:tr>
      <w:tr>
        <w:trPr>
          <w:trHeight w:val="520" w:hRule="atLeast"/>
        </w:trPr>
        <w:tc>
          <w:tcPr>
            <w:tcW w:w="8923" w:type="dxa"/>
            <w:tcBorders>
              <w:top w:val="single" w:sz="4" w:space="0" w:color="939598"/>
            </w:tcBorders>
          </w:tcPr>
          <w:p>
            <w:pPr>
              <w:pStyle w:val="TableParagraph"/>
              <w:tabs>
                <w:tab w:pos="8923" w:val="left" w:leader="none"/>
              </w:tabs>
              <w:spacing w:before="34"/>
              <w:ind w:right="-15"/>
              <w:rPr>
                <w:sz w:val="22"/>
              </w:rPr>
            </w:pPr>
            <w:r>
              <w:rPr>
                <w:color w:val="231F20"/>
                <w:w w:val="105"/>
                <w:sz w:val="22"/>
                <w:u w:val="single" w:color="939598"/>
              </w:rPr>
              <w:t>Analisis Keterkaitan</w:t>
            </w:r>
            <w:r>
              <w:rPr>
                <w:color w:val="231F20"/>
                <w:spacing w:val="-16"/>
                <w:w w:val="105"/>
                <w:sz w:val="22"/>
                <w:u w:val="single" w:color="939598"/>
              </w:rPr>
              <w:t> </w:t>
            </w:r>
            <w:r>
              <w:rPr>
                <w:color w:val="231F20"/>
                <w:w w:val="105"/>
                <w:sz w:val="22"/>
                <w:u w:val="single" w:color="939598"/>
              </w:rPr>
              <w:t>Antarsektor</w:t>
            </w:r>
            <w:r>
              <w:rPr>
                <w:color w:val="231F20"/>
                <w:sz w:val="22"/>
                <w:u w:val="single" w:color="939598"/>
              </w:rPr>
              <w:tab/>
            </w:r>
          </w:p>
        </w:tc>
        <w:tc>
          <w:tcPr>
            <w:tcW w:w="289" w:type="dxa"/>
          </w:tcPr>
          <w:p>
            <w:pPr>
              <w:pStyle w:val="TableParagraph"/>
              <w:rPr>
                <w:rFonts w:ascii="Times New Roman"/>
                <w:sz w:val="22"/>
              </w:rPr>
            </w:pPr>
          </w:p>
        </w:tc>
        <w:tc>
          <w:tcPr>
            <w:tcW w:w="425" w:type="dxa"/>
            <w:tcBorders>
              <w:top w:val="single" w:sz="4" w:space="0" w:color="939598"/>
            </w:tcBorders>
          </w:tcPr>
          <w:p>
            <w:pPr>
              <w:pStyle w:val="TableParagraph"/>
              <w:spacing w:before="34"/>
              <w:ind w:right="55"/>
              <w:jc w:val="right"/>
              <w:rPr>
                <w:sz w:val="22"/>
              </w:rPr>
            </w:pPr>
            <w:r>
              <w:rPr>
                <w:color w:val="231F20"/>
                <w:w w:val="105"/>
                <w:sz w:val="22"/>
                <w:u w:val="single" w:color="939598"/>
              </w:rPr>
              <w:t>103</w:t>
            </w:r>
          </w:p>
        </w:tc>
      </w:tr>
      <w:tr>
        <w:trPr>
          <w:trHeight w:val="1066" w:hRule="atLeast"/>
        </w:trPr>
        <w:tc>
          <w:tcPr>
            <w:tcW w:w="8923" w:type="dxa"/>
            <w:tcBorders>
              <w:bottom w:val="single" w:sz="4" w:space="0" w:color="939598"/>
            </w:tcBorders>
          </w:tcPr>
          <w:p>
            <w:pPr>
              <w:pStyle w:val="TableParagraph"/>
              <w:spacing w:before="196"/>
              <w:rPr>
                <w:sz w:val="44"/>
              </w:rPr>
            </w:pPr>
            <w:r>
              <w:rPr>
                <w:color w:val="939598"/>
                <w:w w:val="115"/>
                <w:sz w:val="44"/>
              </w:rPr>
              <w:t>Daftar Boks</w:t>
            </w:r>
          </w:p>
        </w:tc>
        <w:tc>
          <w:tcPr>
            <w:tcW w:w="289" w:type="dxa"/>
          </w:tcPr>
          <w:p>
            <w:pPr>
              <w:pStyle w:val="TableParagraph"/>
              <w:rPr>
                <w:rFonts w:ascii="Times New Roman"/>
                <w:sz w:val="22"/>
              </w:rPr>
            </w:pPr>
          </w:p>
        </w:tc>
        <w:tc>
          <w:tcPr>
            <w:tcW w:w="425" w:type="dxa"/>
            <w:tcBorders>
              <w:bottom w:val="single" w:sz="4" w:space="0" w:color="939598"/>
            </w:tcBorders>
          </w:tcPr>
          <w:p>
            <w:pPr>
              <w:pStyle w:val="TableParagraph"/>
              <w:rPr>
                <w:rFonts w:ascii="Times New Roman"/>
                <w:sz w:val="22"/>
              </w:rPr>
            </w:pPr>
          </w:p>
        </w:tc>
      </w:tr>
      <w:tr>
        <w:trPr>
          <w:trHeight w:val="327" w:hRule="atLeast"/>
        </w:trPr>
        <w:tc>
          <w:tcPr>
            <w:tcW w:w="8923" w:type="dxa"/>
            <w:tcBorders>
              <w:top w:val="single" w:sz="4" w:space="0" w:color="939598"/>
              <w:bottom w:val="single" w:sz="4" w:space="0" w:color="939598"/>
            </w:tcBorders>
          </w:tcPr>
          <w:p>
            <w:pPr>
              <w:pStyle w:val="TableParagraph"/>
              <w:spacing w:before="37"/>
              <w:rPr>
                <w:sz w:val="22"/>
              </w:rPr>
            </w:pPr>
            <w:r>
              <w:rPr>
                <w:color w:val="231F20"/>
                <w:w w:val="110"/>
                <w:sz w:val="22"/>
              </w:rPr>
              <w:t>BOKS A SURVEI PERILAKU WISATAWAN MANCANEGARA KANTOR PERWAKILAN</w:t>
            </w:r>
          </w:p>
        </w:tc>
        <w:tc>
          <w:tcPr>
            <w:tcW w:w="289" w:type="dxa"/>
          </w:tcPr>
          <w:p>
            <w:pPr>
              <w:pStyle w:val="TableParagraph"/>
              <w:rPr>
                <w:rFonts w:ascii="Times New Roman"/>
                <w:sz w:val="22"/>
              </w:rPr>
            </w:pPr>
          </w:p>
        </w:tc>
        <w:tc>
          <w:tcPr>
            <w:tcW w:w="425" w:type="dxa"/>
            <w:tcBorders>
              <w:top w:val="single" w:sz="4" w:space="0" w:color="939598"/>
              <w:bottom w:val="single" w:sz="4" w:space="0" w:color="939598"/>
            </w:tcBorders>
          </w:tcPr>
          <w:p>
            <w:pPr>
              <w:pStyle w:val="TableParagraph"/>
              <w:spacing w:before="37"/>
              <w:ind w:right="55"/>
              <w:jc w:val="right"/>
              <w:rPr>
                <w:sz w:val="22"/>
              </w:rPr>
            </w:pPr>
            <w:r>
              <w:rPr>
                <w:color w:val="231F20"/>
                <w:w w:val="105"/>
                <w:sz w:val="22"/>
              </w:rPr>
              <w:t>47</w:t>
            </w:r>
          </w:p>
        </w:tc>
      </w:tr>
      <w:tr>
        <w:trPr>
          <w:trHeight w:val="644" w:hRule="atLeast"/>
        </w:trPr>
        <w:tc>
          <w:tcPr>
            <w:tcW w:w="8923" w:type="dxa"/>
            <w:tcBorders>
              <w:top w:val="single" w:sz="4" w:space="0" w:color="939598"/>
            </w:tcBorders>
          </w:tcPr>
          <w:p>
            <w:pPr>
              <w:pStyle w:val="TableParagraph"/>
              <w:tabs>
                <w:tab w:pos="856" w:val="left" w:leader="none"/>
                <w:tab w:pos="8923" w:val="left" w:leader="none"/>
              </w:tabs>
              <w:spacing w:before="20"/>
              <w:ind w:right="-15"/>
              <w:rPr>
                <w:sz w:val="22"/>
              </w:rPr>
            </w:pPr>
            <w:r>
              <w:rPr>
                <w:color w:val="231F20"/>
                <w:w w:val="122"/>
                <w:sz w:val="22"/>
                <w:u w:val="single" w:color="939598"/>
              </w:rPr>
              <w:t> </w:t>
            </w:r>
            <w:r>
              <w:rPr>
                <w:color w:val="231F20"/>
                <w:sz w:val="22"/>
                <w:u w:val="single" w:color="939598"/>
              </w:rPr>
              <w:tab/>
            </w:r>
            <w:r>
              <w:rPr>
                <w:color w:val="231F20"/>
                <w:w w:val="105"/>
                <w:sz w:val="22"/>
                <w:u w:val="single" w:color="939598"/>
              </w:rPr>
              <w:t>BANK INDONESIA PROVINSI BALI </w:t>
            </w:r>
            <w:r>
              <w:rPr>
                <w:color w:val="231F20"/>
                <w:spacing w:val="-3"/>
                <w:w w:val="105"/>
                <w:sz w:val="22"/>
                <w:u w:val="single" w:color="939598"/>
              </w:rPr>
              <w:t>TAHUN </w:t>
            </w:r>
            <w:r>
              <w:rPr>
                <w:color w:val="231F20"/>
                <w:spacing w:val="27"/>
                <w:w w:val="105"/>
                <w:sz w:val="22"/>
                <w:u w:val="single" w:color="939598"/>
              </w:rPr>
              <w:t> </w:t>
            </w:r>
            <w:r>
              <w:rPr>
                <w:color w:val="231F20"/>
                <w:w w:val="105"/>
                <w:sz w:val="22"/>
                <w:u w:val="single" w:color="939598"/>
              </w:rPr>
              <w:t>2018</w:t>
            </w:r>
            <w:r>
              <w:rPr>
                <w:color w:val="231F20"/>
                <w:sz w:val="22"/>
                <w:u w:val="single" w:color="939598"/>
              </w:rPr>
              <w:tab/>
            </w:r>
          </w:p>
          <w:p>
            <w:pPr>
              <w:pStyle w:val="TableParagraph"/>
              <w:tabs>
                <w:tab w:pos="8923" w:val="left" w:leader="none"/>
              </w:tabs>
              <w:spacing w:before="51"/>
              <w:ind w:right="-15"/>
              <w:rPr>
                <w:sz w:val="22"/>
              </w:rPr>
            </w:pPr>
            <w:r>
              <w:rPr>
                <w:color w:val="231F20"/>
                <w:w w:val="105"/>
                <w:sz w:val="22"/>
                <w:u w:val="single" w:color="939598"/>
              </w:rPr>
              <w:t>BOKS</w:t>
            </w:r>
            <w:r>
              <w:rPr>
                <w:color w:val="231F20"/>
                <w:spacing w:val="25"/>
                <w:w w:val="105"/>
                <w:sz w:val="22"/>
                <w:u w:val="single" w:color="939598"/>
              </w:rPr>
              <w:t> </w:t>
            </w:r>
            <w:r>
              <w:rPr>
                <w:color w:val="231F20"/>
                <w:w w:val="105"/>
                <w:sz w:val="22"/>
                <w:u w:val="single" w:color="939598"/>
              </w:rPr>
              <w:t>B </w:t>
            </w:r>
            <w:r>
              <w:rPr>
                <w:color w:val="231F20"/>
                <w:spacing w:val="50"/>
                <w:w w:val="105"/>
                <w:sz w:val="22"/>
                <w:u w:val="single" w:color="939598"/>
              </w:rPr>
              <w:t> </w:t>
            </w:r>
            <w:r>
              <w:rPr>
                <w:color w:val="231F20"/>
                <w:w w:val="105"/>
                <w:sz w:val="22"/>
                <w:u w:val="single" w:color="939598"/>
              </w:rPr>
              <w:t>PERKEMBANGAN</w:t>
            </w:r>
            <w:r>
              <w:rPr>
                <w:color w:val="231F20"/>
                <w:spacing w:val="25"/>
                <w:w w:val="105"/>
                <w:sz w:val="22"/>
                <w:u w:val="single" w:color="939598"/>
              </w:rPr>
              <w:t> </w:t>
            </w:r>
            <w:r>
              <w:rPr>
                <w:color w:val="231F20"/>
                <w:w w:val="105"/>
                <w:sz w:val="22"/>
                <w:u w:val="single" w:color="939598"/>
              </w:rPr>
              <w:t>REALISASI</w:t>
            </w:r>
            <w:r>
              <w:rPr>
                <w:color w:val="231F20"/>
                <w:spacing w:val="25"/>
                <w:w w:val="105"/>
                <w:sz w:val="22"/>
                <w:u w:val="single" w:color="939598"/>
              </w:rPr>
              <w:t> </w:t>
            </w:r>
            <w:r>
              <w:rPr>
                <w:color w:val="231F20"/>
                <w:w w:val="105"/>
                <w:sz w:val="22"/>
                <w:u w:val="single" w:color="939598"/>
              </w:rPr>
              <w:t>PENGGUNAAN</w:t>
            </w:r>
            <w:r>
              <w:rPr>
                <w:color w:val="231F20"/>
                <w:spacing w:val="25"/>
                <w:w w:val="105"/>
                <w:sz w:val="22"/>
                <w:u w:val="single" w:color="939598"/>
              </w:rPr>
              <w:t> </w:t>
            </w:r>
            <w:r>
              <w:rPr>
                <w:color w:val="231F20"/>
                <w:w w:val="105"/>
                <w:sz w:val="22"/>
                <w:u w:val="single" w:color="939598"/>
              </w:rPr>
              <w:t>DANA</w:t>
            </w:r>
            <w:r>
              <w:rPr>
                <w:color w:val="231F20"/>
                <w:spacing w:val="25"/>
                <w:w w:val="105"/>
                <w:sz w:val="22"/>
                <w:u w:val="single" w:color="939598"/>
              </w:rPr>
              <w:t> </w:t>
            </w:r>
            <w:r>
              <w:rPr>
                <w:color w:val="231F20"/>
                <w:w w:val="105"/>
                <w:sz w:val="22"/>
                <w:u w:val="single" w:color="939598"/>
              </w:rPr>
              <w:t>DESA</w:t>
            </w:r>
            <w:r>
              <w:rPr>
                <w:color w:val="231F20"/>
                <w:spacing w:val="25"/>
                <w:w w:val="105"/>
                <w:sz w:val="22"/>
                <w:u w:val="single" w:color="939598"/>
              </w:rPr>
              <w:t> </w:t>
            </w:r>
            <w:r>
              <w:rPr>
                <w:color w:val="231F20"/>
                <w:w w:val="105"/>
                <w:sz w:val="22"/>
                <w:u w:val="single" w:color="939598"/>
              </w:rPr>
              <w:t>BALI</w:t>
            </w:r>
            <w:r>
              <w:rPr>
                <w:color w:val="231F20"/>
                <w:sz w:val="22"/>
                <w:u w:val="single" w:color="939598"/>
              </w:rPr>
              <w:tab/>
            </w:r>
          </w:p>
        </w:tc>
        <w:tc>
          <w:tcPr>
            <w:tcW w:w="289" w:type="dxa"/>
          </w:tcPr>
          <w:p>
            <w:pPr>
              <w:pStyle w:val="TableParagraph"/>
              <w:rPr>
                <w:rFonts w:ascii="Times New Roman"/>
                <w:sz w:val="22"/>
              </w:rPr>
            </w:pPr>
          </w:p>
        </w:tc>
        <w:tc>
          <w:tcPr>
            <w:tcW w:w="425" w:type="dxa"/>
            <w:tcBorders>
              <w:top w:val="single" w:sz="4" w:space="0" w:color="939598"/>
            </w:tcBorders>
          </w:tcPr>
          <w:p>
            <w:pPr>
              <w:pStyle w:val="TableParagraph"/>
              <w:tabs>
                <w:tab w:pos="425" w:val="left" w:leader="none"/>
              </w:tabs>
              <w:spacing w:before="20"/>
              <w:ind w:right="-15"/>
              <w:rPr>
                <w:sz w:val="22"/>
              </w:rPr>
            </w:pPr>
            <w:r>
              <w:rPr>
                <w:color w:val="231F20"/>
                <w:w w:val="122"/>
                <w:sz w:val="22"/>
                <w:u w:val="single" w:color="939598"/>
              </w:rPr>
              <w:t> </w:t>
            </w:r>
            <w:r>
              <w:rPr>
                <w:color w:val="231F20"/>
                <w:sz w:val="22"/>
                <w:u w:val="single" w:color="939598"/>
              </w:rPr>
              <w:tab/>
            </w:r>
          </w:p>
          <w:p>
            <w:pPr>
              <w:pStyle w:val="TableParagraph"/>
              <w:spacing w:before="51"/>
              <w:rPr>
                <w:sz w:val="22"/>
              </w:rPr>
            </w:pPr>
            <w:r>
              <w:rPr>
                <w:color w:val="231F20"/>
                <w:w w:val="122"/>
                <w:sz w:val="22"/>
                <w:u w:val="single" w:color="939598"/>
              </w:rPr>
              <w:t> </w:t>
            </w:r>
            <w:r>
              <w:rPr>
                <w:color w:val="231F20"/>
                <w:sz w:val="22"/>
                <w:u w:val="single" w:color="939598"/>
              </w:rPr>
              <w:t> </w:t>
            </w:r>
            <w:r>
              <w:rPr>
                <w:color w:val="231F20"/>
                <w:w w:val="110"/>
                <w:sz w:val="22"/>
                <w:u w:val="single" w:color="939598"/>
              </w:rPr>
              <w:t>67</w:t>
            </w:r>
          </w:p>
        </w:tc>
      </w:tr>
      <w:tr>
        <w:trPr>
          <w:trHeight w:val="312" w:hRule="atLeast"/>
        </w:trPr>
        <w:tc>
          <w:tcPr>
            <w:tcW w:w="8923" w:type="dxa"/>
            <w:tcBorders>
              <w:bottom w:val="single" w:sz="4" w:space="0" w:color="939598"/>
            </w:tcBorders>
          </w:tcPr>
          <w:p>
            <w:pPr>
              <w:pStyle w:val="TableParagraph"/>
              <w:spacing w:before="15"/>
              <w:rPr>
                <w:sz w:val="22"/>
              </w:rPr>
            </w:pPr>
            <w:r>
              <w:rPr>
                <w:color w:val="231F20"/>
                <w:w w:val="110"/>
                <w:sz w:val="22"/>
              </w:rPr>
              <w:t>BOKS C "PENGEMBANGAN </w:t>
            </w:r>
            <w:r>
              <w:rPr>
                <w:i/>
                <w:color w:val="231F20"/>
                <w:w w:val="110"/>
                <w:sz w:val="22"/>
              </w:rPr>
              <w:t>FINANCIAL ACCOUNT AND BALANCE SHEET </w:t>
            </w:r>
            <w:r>
              <w:rPr>
                <w:color w:val="231F20"/>
                <w:w w:val="110"/>
                <w:sz w:val="22"/>
              </w:rPr>
              <w:t>UNTUK EKONOMI</w:t>
            </w:r>
          </w:p>
        </w:tc>
        <w:tc>
          <w:tcPr>
            <w:tcW w:w="289" w:type="dxa"/>
          </w:tcPr>
          <w:p>
            <w:pPr>
              <w:pStyle w:val="TableParagraph"/>
              <w:rPr>
                <w:rFonts w:ascii="Times New Roman"/>
                <w:sz w:val="22"/>
              </w:rPr>
            </w:pPr>
          </w:p>
        </w:tc>
        <w:tc>
          <w:tcPr>
            <w:tcW w:w="425" w:type="dxa"/>
            <w:tcBorders>
              <w:bottom w:val="single" w:sz="4" w:space="0" w:color="939598"/>
            </w:tcBorders>
          </w:tcPr>
          <w:p>
            <w:pPr>
              <w:pStyle w:val="TableParagraph"/>
              <w:spacing w:before="15"/>
              <w:ind w:right="54"/>
              <w:jc w:val="right"/>
              <w:rPr>
                <w:sz w:val="22"/>
              </w:rPr>
            </w:pPr>
            <w:r>
              <w:rPr>
                <w:color w:val="231F20"/>
                <w:w w:val="105"/>
                <w:sz w:val="22"/>
              </w:rPr>
              <w:t>101</w:t>
            </w:r>
          </w:p>
        </w:tc>
      </w:tr>
      <w:tr>
        <w:trPr>
          <w:trHeight w:val="605" w:hRule="atLeast"/>
        </w:trPr>
        <w:tc>
          <w:tcPr>
            <w:tcW w:w="8923" w:type="dxa"/>
            <w:tcBorders>
              <w:top w:val="single" w:sz="4" w:space="0" w:color="939598"/>
            </w:tcBorders>
          </w:tcPr>
          <w:p>
            <w:pPr>
              <w:pStyle w:val="TableParagraph"/>
              <w:tabs>
                <w:tab w:pos="856" w:val="left" w:leader="none"/>
                <w:tab w:pos="8923" w:val="left" w:leader="none"/>
              </w:tabs>
              <w:spacing w:before="12"/>
              <w:ind w:right="-15"/>
              <w:rPr>
                <w:sz w:val="22"/>
              </w:rPr>
            </w:pPr>
            <w:r>
              <w:rPr>
                <w:color w:val="231F20"/>
                <w:w w:val="122"/>
                <w:sz w:val="22"/>
                <w:u w:val="single" w:color="939598"/>
              </w:rPr>
              <w:t> </w:t>
            </w:r>
            <w:r>
              <w:rPr>
                <w:color w:val="231F20"/>
                <w:sz w:val="22"/>
                <w:u w:val="single" w:color="939598"/>
              </w:rPr>
              <w:tab/>
            </w:r>
            <w:r>
              <w:rPr>
                <w:color w:val="231F20"/>
                <w:spacing w:val="-5"/>
                <w:w w:val="115"/>
                <w:sz w:val="22"/>
                <w:u w:val="single" w:color="939598"/>
              </w:rPr>
              <w:t>YANG </w:t>
            </w:r>
            <w:r>
              <w:rPr>
                <w:color w:val="231F20"/>
                <w:spacing w:val="-6"/>
                <w:w w:val="115"/>
                <w:sz w:val="22"/>
                <w:u w:val="single" w:color="939598"/>
              </w:rPr>
              <w:t>BERDAYA</w:t>
            </w:r>
            <w:r>
              <w:rPr>
                <w:color w:val="231F20"/>
                <w:spacing w:val="-46"/>
                <w:w w:val="115"/>
                <w:sz w:val="22"/>
                <w:u w:val="single" w:color="939598"/>
              </w:rPr>
              <w:t> </w:t>
            </w:r>
            <w:r>
              <w:rPr>
                <w:color w:val="231F20"/>
                <w:spacing w:val="-3"/>
                <w:w w:val="115"/>
                <w:sz w:val="22"/>
                <w:u w:val="single" w:color="939598"/>
              </w:rPr>
              <w:t>TAHAN"</w:t>
            </w:r>
            <w:r>
              <w:rPr>
                <w:color w:val="231F20"/>
                <w:spacing w:val="-3"/>
                <w:sz w:val="22"/>
                <w:u w:val="single" w:color="939598"/>
              </w:rPr>
              <w:tab/>
            </w:r>
          </w:p>
          <w:p>
            <w:pPr>
              <w:pStyle w:val="TableParagraph"/>
              <w:spacing w:line="253" w:lineRule="exact" w:before="52"/>
              <w:rPr>
                <w:sz w:val="22"/>
              </w:rPr>
            </w:pPr>
            <w:r>
              <w:rPr>
                <w:color w:val="231F20"/>
                <w:w w:val="105"/>
                <w:sz w:val="22"/>
              </w:rPr>
              <w:t>BOKS D PERKEMBANGAN TRANSAKSI E-COMMERCE DI PROVINSI BALI</w:t>
            </w:r>
          </w:p>
        </w:tc>
        <w:tc>
          <w:tcPr>
            <w:tcW w:w="289" w:type="dxa"/>
          </w:tcPr>
          <w:p>
            <w:pPr>
              <w:pStyle w:val="TableParagraph"/>
              <w:rPr>
                <w:rFonts w:ascii="Times New Roman"/>
                <w:sz w:val="22"/>
              </w:rPr>
            </w:pPr>
          </w:p>
        </w:tc>
        <w:tc>
          <w:tcPr>
            <w:tcW w:w="425" w:type="dxa"/>
            <w:tcBorders>
              <w:top w:val="single" w:sz="4" w:space="0" w:color="939598"/>
            </w:tcBorders>
          </w:tcPr>
          <w:p>
            <w:pPr>
              <w:pStyle w:val="TableParagraph"/>
              <w:tabs>
                <w:tab w:pos="425" w:val="left" w:leader="none"/>
              </w:tabs>
              <w:spacing w:before="12"/>
              <w:ind w:right="-15"/>
              <w:rPr>
                <w:sz w:val="22"/>
              </w:rPr>
            </w:pPr>
            <w:r>
              <w:rPr>
                <w:color w:val="231F20"/>
                <w:w w:val="122"/>
                <w:sz w:val="22"/>
                <w:u w:val="single" w:color="939598"/>
              </w:rPr>
              <w:t> </w:t>
            </w:r>
            <w:r>
              <w:rPr>
                <w:color w:val="231F20"/>
                <w:sz w:val="22"/>
                <w:u w:val="single" w:color="939598"/>
              </w:rPr>
              <w:tab/>
            </w:r>
          </w:p>
          <w:p>
            <w:pPr>
              <w:pStyle w:val="TableParagraph"/>
              <w:spacing w:line="253" w:lineRule="exact" w:before="52"/>
              <w:rPr>
                <w:sz w:val="22"/>
              </w:rPr>
            </w:pPr>
            <w:r>
              <w:rPr>
                <w:color w:val="231F20"/>
                <w:w w:val="110"/>
                <w:sz w:val="22"/>
              </w:rPr>
              <w:t>119</w:t>
            </w:r>
          </w:p>
        </w:tc>
      </w:tr>
    </w:tbl>
    <w:p>
      <w:pPr>
        <w:spacing w:after="0" w:line="253" w:lineRule="exact"/>
        <w:rPr>
          <w:sz w:val="22"/>
        </w:rPr>
        <w:sectPr>
          <w:pgSz w:w="11910" w:h="15880"/>
          <w:pgMar w:header="0" w:footer="535" w:top="1320" w:bottom="720" w:left="0" w:right="0"/>
        </w:sectPr>
      </w:pPr>
    </w:p>
    <w:p>
      <w:pPr>
        <w:pStyle w:val="BodyText"/>
      </w:pPr>
      <w:r>
        <w:rPr/>
        <w:pict>
          <v:shape style="position:absolute;margin-left:419.200104pt;margin-top:760.927368pt;width:110.3pt;height:11.35pt;mso-position-horizontal-relative:page;mso-position-vertical-relative:page;z-index:-1181944" type="#_x0000_t202" filled="false" stroked="false">
            <v:textbox inset="0,0,0,0">
              <w:txbxContent>
                <w:p>
                  <w:pPr>
                    <w:tabs>
                      <w:tab w:pos="2046" w:val="left" w:leader="none"/>
                    </w:tabs>
                    <w:spacing w:line="220" w:lineRule="exact" w:before="0"/>
                    <w:ind w:left="0" w:right="0" w:firstLine="0"/>
                    <w:jc w:val="left"/>
                    <w:rPr>
                      <w:rFonts w:ascii="Arial"/>
                      <w:sz w:val="22"/>
                    </w:rPr>
                  </w:pPr>
                  <w:r>
                    <w:rPr>
                      <w:rFonts w:ascii="Arial"/>
                      <w:color w:val="939598"/>
                      <w:spacing w:val="12"/>
                      <w:w w:val="65"/>
                      <w:sz w:val="16"/>
                    </w:rPr>
                    <w:t>KEKR </w:t>
                  </w:r>
                  <w:r>
                    <w:rPr>
                      <w:rFonts w:ascii="Arial"/>
                      <w:color w:val="939598"/>
                      <w:spacing w:val="13"/>
                      <w:w w:val="65"/>
                      <w:sz w:val="16"/>
                    </w:rPr>
                    <w:t>PROVINSI </w:t>
                  </w:r>
                  <w:r>
                    <w:rPr>
                      <w:rFonts w:ascii="Arial"/>
                      <w:color w:val="939598"/>
                      <w:spacing w:val="12"/>
                      <w:w w:val="65"/>
                      <w:sz w:val="16"/>
                    </w:rPr>
                    <w:t>BALI</w:t>
                  </w:r>
                  <w:r>
                    <w:rPr>
                      <w:rFonts w:ascii="Arial"/>
                      <w:color w:val="939598"/>
                      <w:spacing w:val="-13"/>
                      <w:w w:val="65"/>
                      <w:sz w:val="16"/>
                    </w:rPr>
                    <w:t> </w:t>
                  </w:r>
                  <w:r>
                    <w:rPr>
                      <w:rFonts w:ascii="Arial"/>
                      <w:color w:val="939598"/>
                      <w:spacing w:val="10"/>
                      <w:w w:val="65"/>
                      <w:sz w:val="16"/>
                    </w:rPr>
                    <w:t>mei</w:t>
                  </w:r>
                  <w:r>
                    <w:rPr>
                      <w:rFonts w:ascii="Arial"/>
                      <w:color w:val="939598"/>
                      <w:spacing w:val="5"/>
                      <w:w w:val="65"/>
                      <w:sz w:val="16"/>
                    </w:rPr>
                    <w:t> </w:t>
                  </w:r>
                  <w:r>
                    <w:rPr>
                      <w:rFonts w:ascii="Arial"/>
                      <w:color w:val="939598"/>
                      <w:spacing w:val="12"/>
                      <w:w w:val="65"/>
                      <w:sz w:val="16"/>
                    </w:rPr>
                    <w:t>2018</w:t>
                    <w:tab/>
                  </w:r>
                  <w:r>
                    <w:rPr>
                      <w:rFonts w:ascii="Arial"/>
                      <w:color w:val="FFFFFF"/>
                      <w:spacing w:val="-10"/>
                      <w:w w:val="70"/>
                      <w:position w:val="2"/>
                      <w:sz w:val="22"/>
                    </w:rPr>
                    <w:t>15</w:t>
                  </w:r>
                </w:p>
              </w:txbxContent>
            </v:textbox>
            <w10:wrap type="none"/>
          </v:shape>
        </w:pict>
      </w:r>
      <w:r>
        <w:rPr/>
        <w:pict>
          <v:rect style="position:absolute;margin-left:0pt;margin-top:-.000011pt;width:595.275pt;height:793.701pt;mso-position-horizontal-relative:page;mso-position-vertical-relative:page;z-index:-1181920" filled="true" fillcolor="#ffffff" stroked="false">
            <v:fill type="solid"/>
            <w10:wrap type="none"/>
          </v:rect>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5"/>
        </w:rPr>
      </w:pPr>
    </w:p>
    <w:p>
      <w:pPr>
        <w:pStyle w:val="Heading8"/>
        <w:ind w:right="538"/>
        <w:rPr>
          <w:i/>
        </w:rPr>
      </w:pPr>
      <w:r>
        <w:rPr>
          <w:i/>
          <w:color w:val="231F20"/>
          <w:w w:val="105"/>
        </w:rPr>
        <w:t>Halaman ini sengaja dikosongkan</w:t>
      </w:r>
    </w:p>
    <w:p>
      <w:pPr>
        <w:spacing w:after="0"/>
        <w:sectPr>
          <w:footerReference w:type="default" r:id="rId58"/>
          <w:pgSz w:w="11910" w:h="15880"/>
          <w:pgMar w:footer="0" w:header="0" w:top="1500" w:bottom="280" w:left="0" w:right="0"/>
        </w:sectPr>
      </w:pPr>
    </w:p>
    <w:p>
      <w:pPr>
        <w:pStyle w:val="BodyText"/>
        <w:rPr>
          <w:i/>
        </w:rPr>
      </w:pPr>
      <w:r>
        <w:rPr/>
        <w:pict>
          <v:shape style="position:absolute;margin-left:65.774399pt;margin-top:761.221619pt;width:129.4500pt;height:11.05pt;mso-position-horizontal-relative:page;mso-position-vertical-relative:page;z-index:-1181536" type="#_x0000_t202" filled="false" stroked="false">
            <v:textbox inset="0,0,0,0">
              <w:txbxContent>
                <w:p>
                  <w:pPr>
                    <w:tabs>
                      <w:tab w:pos="441" w:val="left" w:leader="none"/>
                    </w:tabs>
                    <w:spacing w:line="214" w:lineRule="exact" w:before="0"/>
                    <w:ind w:left="0" w:right="0" w:firstLine="0"/>
                    <w:jc w:val="left"/>
                    <w:rPr>
                      <w:rFonts w:ascii="Arial"/>
                      <w:sz w:val="16"/>
                    </w:rPr>
                  </w:pPr>
                  <w:r>
                    <w:rPr>
                      <w:rFonts w:ascii="Arial"/>
                      <w:color w:val="FFFFFF"/>
                      <w:w w:val="75"/>
                      <w:position w:val="2"/>
                      <w:sz w:val="22"/>
                    </w:rPr>
                    <w:t>16</w:t>
                    <w:tab/>
                  </w:r>
                  <w:r>
                    <w:rPr>
                      <w:rFonts w:ascii="Arial"/>
                      <w:color w:val="939598"/>
                      <w:spacing w:val="12"/>
                      <w:w w:val="70"/>
                      <w:sz w:val="16"/>
                    </w:rPr>
                    <w:t>KEKR</w:t>
                  </w:r>
                  <w:r>
                    <w:rPr>
                      <w:rFonts w:ascii="Arial"/>
                      <w:color w:val="939598"/>
                      <w:spacing w:val="-13"/>
                      <w:w w:val="70"/>
                      <w:sz w:val="16"/>
                    </w:rPr>
                    <w:t> </w:t>
                  </w:r>
                  <w:r>
                    <w:rPr>
                      <w:rFonts w:ascii="Arial"/>
                      <w:color w:val="939598"/>
                      <w:spacing w:val="13"/>
                      <w:w w:val="70"/>
                      <w:sz w:val="16"/>
                    </w:rPr>
                    <w:t>Provinsi</w:t>
                  </w:r>
                  <w:r>
                    <w:rPr>
                      <w:rFonts w:ascii="Arial"/>
                      <w:color w:val="939598"/>
                      <w:spacing w:val="-12"/>
                      <w:w w:val="70"/>
                      <w:sz w:val="16"/>
                    </w:rPr>
                    <w:t> </w:t>
                  </w:r>
                  <w:r>
                    <w:rPr>
                      <w:rFonts w:ascii="Arial"/>
                      <w:color w:val="939598"/>
                      <w:spacing w:val="12"/>
                      <w:w w:val="70"/>
                      <w:sz w:val="16"/>
                    </w:rPr>
                    <w:t>Bali</w:t>
                  </w:r>
                  <w:r>
                    <w:rPr>
                      <w:rFonts w:ascii="Arial"/>
                      <w:color w:val="939598"/>
                      <w:spacing w:val="-12"/>
                      <w:w w:val="70"/>
                      <w:sz w:val="16"/>
                    </w:rPr>
                    <w:t> </w:t>
                  </w:r>
                  <w:r>
                    <w:rPr>
                      <w:rFonts w:ascii="Arial"/>
                      <w:color w:val="939598"/>
                      <w:spacing w:val="14"/>
                      <w:w w:val="70"/>
                      <w:sz w:val="16"/>
                    </w:rPr>
                    <w:t>FEBRUARI</w:t>
                  </w:r>
                  <w:r>
                    <w:rPr>
                      <w:rFonts w:ascii="Arial"/>
                      <w:color w:val="939598"/>
                      <w:spacing w:val="-12"/>
                      <w:w w:val="70"/>
                      <w:sz w:val="16"/>
                    </w:rPr>
                    <w:t> </w:t>
                  </w:r>
                  <w:r>
                    <w:rPr>
                      <w:rFonts w:ascii="Arial"/>
                      <w:color w:val="939598"/>
                      <w:spacing w:val="12"/>
                      <w:w w:val="70"/>
                      <w:sz w:val="16"/>
                    </w:rPr>
                    <w:t>2018</w:t>
                  </w:r>
                  <w:r>
                    <w:rPr>
                      <w:rFonts w:ascii="Arial"/>
                      <w:color w:val="939598"/>
                      <w:spacing w:val="-29"/>
                      <w:sz w:val="16"/>
                    </w:rPr>
                    <w:t> </w:t>
                  </w:r>
                </w:p>
              </w:txbxContent>
            </v:textbox>
            <w10:wrap type="none"/>
          </v:shape>
        </w:pict>
      </w:r>
      <w:r>
        <w:rPr/>
        <w:pict>
          <v:rect style="position:absolute;margin-left:-.000232pt;margin-top:81.146538pt;width:595.275024pt;height:712.554495pt;mso-position-horizontal-relative:page;mso-position-vertical-relative:page;z-index:-1181512" filled="true" fillcolor="#aedde4" stroked="false">
            <v:fill type="solid"/>
            <w10:wrap type="none"/>
          </v:rect>
        </w:pict>
      </w:r>
      <w:r>
        <w:rPr/>
        <w:pict>
          <v:group style="position:absolute;margin-left:-.000006pt;margin-top:.000025pt;width:595.3pt;height:81.150pt;mso-position-horizontal-relative:page;mso-position-vertical-relative:page;z-index:11104" coordorigin="0,0" coordsize="11906,1623">
            <v:rect style="position:absolute;left:0;top:0;width:6197;height:1623" filled="true" fillcolor="#c00000" stroked="false">
              <v:fill type="solid"/>
            </v:rect>
            <v:shape style="position:absolute;left:141;top:464;width:974;height:915" coordorigin="141,464" coordsize="974,915" path="m665,1379l582,1378,503,1366,430,1342,364,1308,305,1265,253,1214,211,1157,177,1094,154,1027,142,956,142,935,141,884,153,815,176,749,210,686,254,629,306,578,367,535,434,501,508,477,588,465,671,464,749,477,823,500,887,533,515,533,515,554,541,558,558,568,567,586,571,611,349,611,335,613,328,620,333,635,361,639,383,643,400,652,410,672,413,710,415,785,415,872,415,995,415,1063,414,1107,414,1115,400,1170,371,1184,342,1185,327,1198,331,1210,342,1214,357,1215,1002,1215,993,1226,982,1235,599,1235,585,1236,572,1236,566,1261,557,1277,543,1286,516,1289,515,1310,885,1311,878,1315,811,1346,740,1368,665,1379xm1002,1215l583,1215,674,1213,759,1204,833,1182,891,1140,914,1103,926,1057,925,1009,908,965,878,933,840,908,801,888,768,869,777,863,797,852,816,842,835,829,854,809,870,787,881,761,886,732,882,701,853,656,805,630,744,618,675,611,680,577,696,561,716,555,730,552,731,533,515,533,887,533,890,534,950,577,1002,628,1046,686,1080,749,1103,817,1114,887,1114,956,1114,965,1100,1038,1074,1107,1038,1170,1002,1215xm400,611l349,611,571,611,571,611,503,611,400,611xm571,611l503,611,571,611,571,611xm572,1175l534,1164,518,1135,514,1095,514,1063,514,678,515,652,528,641,565,639,684,641,717,645,743,656,748,660,632,660,600,660,591,661,585,664,574,671,572,872,556,874,545,877,539,884,541,899,579,904,721,904,736,913,748,922,671,922,649,922,620,925,592,929,574,935,573,995,573,1063,573,1115,572,1175xm672,859l674,785,674,761,674,749,673,698,669,664,658,661,645,660,632,660,748,660,768,678,791,740,770,798,723,841,672,859xm619,660l600,660,622,660,619,660xm721,904l579,904,670,890,706,895,721,904xm674,1175l673,1140,673,1087,673,1063,674,975,671,922,748,922,764,933,789,955,808,980,829,1034,824,1087,795,1134,744,1166,674,1175xm583,1215l357,1215,373,1214,403,1214,583,1215xm885,1311l730,1311,731,1292,719,1289,709,1288,700,1285,690,1279,677,1258,676,1244,666,1237,627,1236,599,1235,982,1235,939,1274,885,1311xe" filled="true" fillcolor="#fdfdfd" stroked="false">
              <v:path arrowok="t"/>
              <v:fill type="solid"/>
            </v:shape>
            <v:shape style="position:absolute;left:1345;top:602;width:4402;height:394" type="#_x0000_t75" stroked="false">
              <v:imagedata r:id="rId60" o:title=""/>
            </v:shape>
            <v:shape style="position:absolute;left:6196;top:0;width:5709;height:1623" type="#_x0000_t202" filled="true" fillcolor="#274775" stroked="false">
              <v:textbox inset="0,0,0,0">
                <w:txbxContent>
                  <w:p>
                    <w:pPr>
                      <w:spacing w:line="761" w:lineRule="exact" w:before="27"/>
                      <w:ind w:left="420" w:right="0" w:firstLine="0"/>
                      <w:jc w:val="left"/>
                      <w:rPr>
                        <w:rFonts w:ascii="Lucida Sans"/>
                        <w:b/>
                        <w:sz w:val="68"/>
                      </w:rPr>
                    </w:pPr>
                    <w:r>
                      <w:rPr>
                        <w:rFonts w:ascii="Lucida Sans"/>
                        <w:b/>
                        <w:color w:val="FDFDFD"/>
                        <w:spacing w:val="7"/>
                        <w:w w:val="55"/>
                        <w:sz w:val="68"/>
                      </w:rPr>
                      <w:t>INFOGRAFIS  </w:t>
                    </w:r>
                    <w:r>
                      <w:rPr>
                        <w:rFonts w:ascii="Lucida Sans"/>
                        <w:b/>
                        <w:color w:val="FDFDFD"/>
                        <w:spacing w:val="69"/>
                        <w:w w:val="55"/>
                        <w:sz w:val="68"/>
                      </w:rPr>
                      <w:t> </w:t>
                    </w:r>
                    <w:r>
                      <w:rPr>
                        <w:rFonts w:ascii="Lucida Sans"/>
                        <w:b/>
                        <w:color w:val="FDFDFD"/>
                        <w:spacing w:val="7"/>
                        <w:w w:val="55"/>
                        <w:sz w:val="68"/>
                      </w:rPr>
                      <w:t>PERKEMBAN</w:t>
                    </w:r>
                  </w:p>
                  <w:p>
                    <w:pPr>
                      <w:spacing w:line="702" w:lineRule="exact" w:before="0"/>
                      <w:ind w:left="420" w:right="0" w:firstLine="0"/>
                      <w:jc w:val="left"/>
                      <w:rPr>
                        <w:rFonts w:ascii="Lucida Sans"/>
                        <w:b/>
                        <w:sz w:val="63"/>
                      </w:rPr>
                    </w:pPr>
                    <w:r>
                      <w:rPr>
                        <w:rFonts w:ascii="Lucida Sans"/>
                        <w:b/>
                        <w:color w:val="FDFDFD"/>
                        <w:spacing w:val="7"/>
                        <w:w w:val="60"/>
                        <w:sz w:val="63"/>
                      </w:rPr>
                      <w:t>EKONOMI BALI</w:t>
                    </w:r>
                    <w:r>
                      <w:rPr>
                        <w:rFonts w:ascii="Lucida Sans"/>
                        <w:b/>
                        <w:color w:val="FDFDFD"/>
                        <w:spacing w:val="21"/>
                        <w:w w:val="60"/>
                        <w:sz w:val="63"/>
                      </w:rPr>
                      <w:t> </w:t>
                    </w:r>
                    <w:r>
                      <w:rPr>
                        <w:rFonts w:ascii="Lucida Sans"/>
                        <w:b/>
                        <w:color w:val="FDFDFD"/>
                        <w:spacing w:val="8"/>
                        <w:w w:val="60"/>
                        <w:sz w:val="63"/>
                      </w:rPr>
                      <w:t>TRIWULAN</w:t>
                    </w:r>
                  </w:p>
                </w:txbxContent>
              </v:textbox>
              <v:fill type="solid"/>
              <w10:wrap type="none"/>
            </v:shape>
            <v:shape style="position:absolute;left:0;top:0;width:6197;height:1623" type="#_x0000_t202" filled="false" stroked="false">
              <v:textbox inset="0,0,0,0">
                <w:txbxContent>
                  <w:p>
                    <w:pPr>
                      <w:spacing w:line="240" w:lineRule="auto" w:before="0"/>
                      <w:rPr>
                        <w:rFonts w:ascii="Lucida Sans"/>
                        <w:b/>
                        <w:sz w:val="28"/>
                      </w:rPr>
                    </w:pPr>
                  </w:p>
                  <w:p>
                    <w:pPr>
                      <w:spacing w:line="240" w:lineRule="auto" w:before="0"/>
                      <w:rPr>
                        <w:rFonts w:ascii="Lucida Sans"/>
                        <w:b/>
                        <w:sz w:val="28"/>
                      </w:rPr>
                    </w:pPr>
                  </w:p>
                  <w:p>
                    <w:pPr>
                      <w:spacing w:line="240" w:lineRule="auto" w:before="7"/>
                      <w:rPr>
                        <w:rFonts w:ascii="Lucida Sans"/>
                        <w:b/>
                        <w:sz w:val="30"/>
                      </w:rPr>
                    </w:pPr>
                  </w:p>
                  <w:p>
                    <w:pPr>
                      <w:spacing w:before="0"/>
                      <w:ind w:left="1324" w:right="0" w:firstLine="0"/>
                      <w:jc w:val="left"/>
                      <w:rPr>
                        <w:rFonts w:ascii="Lucida Sans Unicode"/>
                        <w:sz w:val="20"/>
                      </w:rPr>
                    </w:pPr>
                    <w:r>
                      <w:rPr>
                        <w:rFonts w:ascii="Lucida Sans Unicode"/>
                        <w:color w:val="FDFDFD"/>
                        <w:w w:val="125"/>
                        <w:sz w:val="20"/>
                      </w:rPr>
                      <w:t>BANK SENTRAL REPUBLIK INDONESIA</w:t>
                    </w:r>
                  </w:p>
                </w:txbxContent>
              </v:textbox>
              <w10:wrap type="none"/>
            </v:shape>
            <w10:wrap type="none"/>
          </v:group>
        </w:pic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6"/>
        <w:rPr>
          <w:i/>
          <w:sz w:val="18"/>
        </w:rPr>
      </w:pPr>
    </w:p>
    <w:p>
      <w:pPr>
        <w:pStyle w:val="BodyText"/>
      </w:pPr>
      <w:r>
        <w:rPr/>
        <w:pict>
          <v:group style="width:592.4pt;height:340.2pt;mso-position-horizontal-relative:char;mso-position-vertical-relative:line" coordorigin="0,0" coordsize="11848,6804">
            <v:shape style="position:absolute;left:2935;top:925;width:6034;height:3803" coordorigin="2936,926" coordsize="6034,3803" path="m3114,4728l3086,4652,3061,4575,3037,4498,3017,4419,2998,4340,2982,4260,2968,4179,2956,4097,2947,4015,2941,3932,2937,3848,2936,3764,2937,3691,2940,3618,2945,3546,2951,3474,2960,3403,2971,3332,2983,3262,2997,3192,3013,3123,3031,3055,3050,2987,3071,2920,3094,2854,3119,2788,3145,2723,3173,2659,3202,2596,3233,2533,3266,2472,3300,2411,3335,2351,3373,2292,3411,2234,3451,2177,3492,2121,3535,2066,3579,2012,3625,1959,3671,1906,3719,1856,3769,1806,3819,1757,3871,1709,3924,1663,3978,1618,4034,1574,4090,1531,4148,1489,4206,1449,4266,1410,4327,1373,4388,1336,4451,1302,4515,1268,4579,1236,4645,1205,4711,1176,4778,1149,4846,1122,4915,1098,4985,1075,5055,1053,5127,1033,5199,1015,5271,998,5345,983,5419,970,5493,958,5568,948,5644,940,5720,934,5797,929,5875,926,5953,926,6030,926,6108,929,6185,934,6261,940,6337,948,6412,958,6487,970,6561,983,6634,998,6707,1015,6778,1033,6850,1053,6920,1075,6990,1098,7059,1122,7127,1149,7194,1176,7261,1205,7326,1236,7391,1268,7454,1302,7517,1336,7579,1373,7639,1410,7699,1449,7758,1489,7815,1531,7872,1574,7927,1618,7981,1663,8034,1709,8086,1757,8136,1806,8186,1856,8234,1906,8281,1959,8326,2012,8370,2066,8413,2121,8454,2177,8494,2234,8533,2292,8570,2351,8605,2411,8639,2472,8672,2533,8703,2596,8732,2659,8760,2723,8786,2788,8811,2854,8834,2920,8855,2987,8874,3055,8892,3123,8908,3192,8922,3262,8935,3332,8945,3403,8954,3474,8961,3546,8966,3618,8968,3691,8969,3764,8968,3848,8964,3930,8958,4013,8949,4094,8938,4175,8924,4255,8908,4335,8890,4413,8870,4491,8847,4568,8822,4644,8794,4719,3114,4728xe" filled="true" fillcolor="#7eccf1" stroked="false">
              <v:path arrowok="t"/>
              <v:fill type="solid"/>
            </v:shape>
            <v:shape style="position:absolute;left:3391;top:1651;width:5043;height:2762" coordorigin="3391,1652" coordsize="5043,2762" path="m7773,2841l5836,2841,5836,2153,6124,2153,6124,1652,6514,1652,6514,2477,7028,2477,7028,2757,7773,2757,7773,2841xm5406,2405l5137,2405,5137,1695,5406,1910,5406,2405xm7028,2477l6661,2477,6661,2089,7028,1949,7028,2477xm8168,3114l4108,3114,4108,1954,4429,1954,4429,2702,5695,2702,5695,2841,7773,2841,7773,3036,8168,3036,8168,3114xm5695,2702l4610,2702,4610,2428,4921,2250,4921,2405,5406,2405,5406,2452,5695,2452,5695,2702xm7773,2757l7186,2757,7186,2396,7479,2396,7479,2556,7773,2556,7773,2757xm8168,3036l7948,3036,7948,2757,8168,2757,8168,3036xm3676,4414l3391,4414,3391,3247,3646,3247,3646,3001,3900,3001,3900,3114,8168,3114,8168,3268,8434,3268,8434,4060,4784,4060,4784,4236,4429,4236,4429,4299,4177,4299,4177,4330,3676,4330,3676,4414xm5406,4184l5137,4184,5137,4149,4921,4149,4921,4060,8434,4060,8434,4108,5836,4108,5836,4137,5406,4137,5406,4184xm8434,4352l8140,4352,8140,4262,6440,4262,6440,4236,6124,4236,6124,4108,8434,4108,8434,4352xm5836,4243l5695,4238,5695,4137,5836,4137,5836,4243xm7293,4289l6661,4289,6661,4262,7293,4262,7293,4289xm7773,4289l7423,4289,7423,4262,7773,4262,7773,4289xe" filled="true" fillcolor="#53969c" stroked="false">
              <v:path arrowok="t"/>
              <v:fill type="solid"/>
            </v:shape>
            <v:shape style="position:absolute;left:8200;top:4029;width:1116;height:505" coordorigin="8201,4029" coordsize="1116,505" path="m8340,4534l8293,4534,8278,4533,8253,4498,8232,4459,8216,4417,8205,4371,8201,4290,8215,4214,8245,4146,8290,4091,8347,4051,8415,4030,8479,4029,8540,4045,8596,4076,8645,4121,8689,4121,8726,4126,8766,4138,8804,4157,9109,4157,9135,4229,9137,4244,9138,4258,9138,4272,9138,4285,9200,4319,9253,4370,9293,4435,9316,4512,8412,4533,8340,4534xm9109,4157l8804,4157,8825,4120,8853,4090,8888,4068,8928,4056,8998,4062,9060,4096,9108,4154,9109,4157xm8689,4121l8645,4121,8686,4120,8689,4121xe" filled="true" fillcolor="#69ac3b" stroked="false">
              <v:path arrowok="t"/>
              <v:fill type="solid"/>
            </v:shape>
            <v:shape style="position:absolute;left:6083;top:3757;width:1515;height:823" coordorigin="6083,3757" coordsize="1515,823" path="m7071,3947l6510,3947,6544,3889,6587,3839,6638,3799,6698,3772,6770,3757,6842,3762,6910,3785,6972,3824,7026,3878,7069,3944,7071,3947xm6236,4580l6190,4541,6151,4494,6120,4438,6097,4376,6083,4294,6086,4214,6103,4138,6134,4070,6178,4011,6234,3964,6299,3932,6353,3919,6407,3918,6460,3928,6510,3947,7071,3947,7100,4023,7104,4042,7108,4061,7111,4079,7113,4098,7376,4098,7380,4100,7441,4137,7493,4186,7536,4246,7568,4313,7590,4387,7598,4465,7593,4545,6236,4580xm7376,4098l7113,4098,7160,4080,7209,4070,7261,4068,7313,4076,7376,4098xe" filled="true" fillcolor="#739a38" stroked="false">
              <v:path arrowok="t"/>
              <v:fill type="solid"/>
            </v:shape>
            <v:shape style="position:absolute;left:3347;top:3757;width:1515;height:823" coordorigin="3348,3757" coordsize="1515,823" path="m4335,3947l3775,3947,3808,3889,3851,3839,3903,3799,3962,3772,4035,3757,4106,3762,4174,3785,4237,3824,4291,3878,4334,3944,4335,3947xm3500,4580l3455,4541,3416,4494,3384,4438,3362,4376,3348,4294,3350,4214,3368,4138,3399,4070,3443,4011,3498,3964,3564,3932,3618,3919,3672,3918,3725,3928,3775,3947,4335,3947,4364,4023,4369,4042,4373,4061,4376,4079,4378,4098,4641,4098,4645,4100,4705,4137,4758,4186,4801,4246,4833,4313,4854,4387,4863,4465,4857,4545,3500,4580xm4641,4098l4378,4098,4425,4080,4474,4070,4525,4068,4578,4076,4641,4098xe" filled="true" fillcolor="#91bb34" stroked="false">
              <v:path arrowok="t"/>
              <v:fill type="solid"/>
            </v:shape>
            <v:shape style="position:absolute;left:4166;top:3983;width:1740;height:575" coordorigin="4166,3983" coordsize="1740,575" path="m5831,4322l4533,4322,4557,4242,4593,4170,4639,4108,4695,4056,4759,4017,4830,3992,4907,3983,4975,3989,5041,4008,5102,4038,5158,4078,5208,4128,5251,4187,5285,4252,5776,4252,5809,4288,5831,4322xm5776,4252l5285,4252,5335,4206,5393,4172,5456,4150,5524,4142,5590,4148,5652,4167,5710,4197,5763,4238,5776,4252xm5906,4558l4166,4548,4206,4474,4258,4412,4318,4366,4386,4335,4458,4320,4533,4322,5831,4322,5847,4346,5877,4412,5897,4482,5906,4558xe" filled="true" fillcolor="#93a949" stroked="false">
              <v:path arrowok="t"/>
              <v:fill type="solid"/>
            </v:shape>
            <v:shape style="position:absolute;left:7026;top:3983;width:1740;height:575" coordorigin="7027,3983" coordsize="1740,575" path="m8692,4322l7393,4322,7417,4242,7453,4170,7500,4108,7556,4056,7620,4017,7691,3992,7767,3983,7836,3989,7901,4008,7963,4038,8019,4078,8068,4128,8111,4187,8145,4252,8636,4252,8670,4288,8692,4322xm8636,4252l8145,4252,8196,4206,8253,4172,8316,4150,8385,4142,8450,4148,8513,4167,8571,4197,8624,4238,8636,4252xm8766,4558l7027,4548,7067,4474,7118,4412,7179,4366,7246,4335,7319,4320,7393,4322,8692,4322,8708,4346,8737,4412,8757,4482,8766,4558xe" filled="true" fillcolor="#9bb435" stroked="false">
              <v:path arrowok="t"/>
              <v:fill type="solid"/>
            </v:shape>
            <v:shape style="position:absolute;left:2595;top:4030;width:1285;height:501" coordorigin="2595,4031" coordsize="1285,501" path="m3878,4484l2808,4484,2803,4428,2805,4372,2814,4316,2830,4261,2863,4193,2906,4136,2956,4091,3013,4057,3075,4037,3139,4031,3203,4039,3268,4063,3303,4084,3336,4109,3365,4138,3391,4170,3749,4170,3803,4226,3844,4294,3869,4370,3880,4450,3878,4484xm3749,4170l3391,4170,3457,4129,3530,4107,3604,4106,3678,4127,3748,4169,3749,4170xm3874,4531l2595,4520,2623,4506,2656,4494,2696,4487,2745,4481,2761,4480,2777,4480,2792,4482,2808,4484,3878,4484,3874,4531xe" filled="true" fillcolor="#47a141" stroked="false">
              <v:path arrowok="t"/>
              <v:fill type="solid"/>
            </v:shape>
            <v:shape style="position:absolute;left:6556;top:734;width:942;height:886" coordorigin="6556,735" coordsize="942,886" path="m7027,1620l6950,1614,6878,1598,6810,1571,6749,1535,6694,1490,6647,1439,6609,1381,6580,1317,6562,1249,6556,1177,6562,1106,6580,1037,6609,974,6647,916,6694,864,6749,820,6810,784,6878,757,6950,740,7027,735,7103,740,7175,757,7243,784,7305,820,7359,864,7407,916,7445,974,7473,1037,7491,1106,7497,1177,7491,1249,7473,1317,7445,1381,7407,1439,7359,1490,7305,1535,7243,1571,7175,1598,7103,1614,7027,1620xe" filled="true" fillcolor="#f8bc62" stroked="false">
              <v:path arrowok="t"/>
              <v:fill type="solid"/>
            </v:shape>
            <v:shape style="position:absolute;left:7390;top:1669;width:1222;height:621" coordorigin="7390,1670" coordsize="1222,621" path="m8363,2032l7620,2032,7635,1983,7664,1941,7707,1909,7759,1888,7757,1879,7755,1869,7754,1859,7753,1849,7770,1779,7814,1722,7880,1684,7960,1670,8041,1684,8106,1722,8151,1779,8167,1849,8167,1850,8183,1850,8251,1861,8310,1896,8351,1948,8365,2011,8365,2019,8364,2026,8363,2032xm8183,1850l8167,1850,8171,1849,8174,1849,8178,1849,8183,1850xm8458,2033l8363,2033,8376,2031,8389,2029,8403,2028,8416,2028,8458,2033xm7572,2268l7501,2259,7444,2233,7405,2195,7390,2148,7405,2101,7444,2063,7501,2037,7572,2028,7585,2028,7597,2029,7609,2030,7620,2032,8363,2032,8363,2033,8458,2033,8493,2037,8555,2064,8597,2103,8612,2151,8597,2199,8596,2199,8236,2199,8215,2219,7717,2219,7689,2240,7655,2255,7615,2265,7572,2268xm8416,2274l8358,2269,8307,2253,8266,2229,8236,2199,8596,2199,8555,2238,8493,2264,8416,2274xm7968,2290l7889,2285,7819,2270,7761,2248,7717,2219,8215,2219,8197,2236,8136,2264,8058,2283,7968,2290xe" filled="true" fillcolor="#fdfdfd" stroked="false">
              <v:path arrowok="t"/>
              <v:fill type="solid"/>
            </v:shape>
            <v:shape style="position:absolute;left:2779;top:1830;width:1728;height:662" coordorigin="2779,1831" coordsize="1728,662" path="m4073,2031l3509,2031,3529,1967,3572,1912,3632,1869,3707,1841,3792,1831,3882,1842,3960,1873,4022,1921,4062,1982,4073,2031xm4128,2127l3212,2127,3230,2076,3269,2035,3325,2007,3392,1997,3425,2000,3455,2006,3484,2017,3509,2031,4073,2031,4077,2051,4076,2070,4072,2089,4067,2108,4060,2125,4075,2125,4128,2127xm3143,2371l3046,2367,2959,2354,2886,2335,2829,2310,2792,2281,2779,2248,2792,2215,2829,2186,2886,2161,2959,2142,3046,2130,3143,2125,3160,2125,3178,2126,3195,2126,3212,2127,4128,2127,4187,2130,4291,2143,4379,2164,4447,2190,4491,2222,4507,2257,4493,2289,4454,2319,4394,2345,4345,2358,3307,2358,3269,2363,3229,2368,3186,2370,3143,2371xm4075,2125l4064,2125,4067,2125,4071,2125,4075,2125xm3506,2493l3429,2482,3366,2453,3323,2410,3307,2358,4345,2358,4316,2365,4222,2380,4117,2387,4095,2428,4046,2456,3641,2456,3612,2471,3579,2483,3544,2490,3506,2493xm3845,2493l3786,2490,3731,2483,3682,2471,3641,2456,4046,2456,4037,2462,3950,2484,3845,2493xe" filled="true" fillcolor="#fdfdfd" stroked="false">
              <v:path arrowok="t"/>
              <v:fill type="solid"/>
            </v:shape>
            <v:shape style="position:absolute;left:3963;top:3582;width:742;height:698" coordorigin="3963,3583" coordsize="742,698" path="m4334,4281l4259,4274,4190,4253,4127,4221,4072,4179,4027,4127,3992,4068,3971,4002,3963,3932,3971,3862,3992,3796,4027,3737,4072,3685,4127,3643,4190,3610,4259,3590,4334,3583,4409,3590,4478,3610,4541,3643,4596,3685,4642,3737,4676,3796,4697,3862,4705,3932,4697,4002,4676,4068,4642,4127,4596,4179,4541,4221,4478,4253,4409,4274,4334,4281xe" filled="true" fillcolor="#3e893e" stroked="false">
              <v:path arrowok="t"/>
              <v:fill type="solid"/>
            </v:shape>
            <v:shape style="position:absolute;left:4292;top:3900;width:90;height:556" coordorigin="4292,3901" coordsize="90,556" path="m4377,4457l4297,4457,4292,4452,4293,4446,4326,3913,4327,3901,4346,3901,4382,4446,4382,4452,4377,4457xe" filled="true" fillcolor="#66473b" stroked="false">
              <v:path arrowok="t"/>
              <v:fill type="solid"/>
            </v:shape>
            <v:shape style="position:absolute;left:4223;top:4343;width:318;height:150" type="#_x0000_t75" stroked="false">
              <v:imagedata r:id="rId61" o:title=""/>
            </v:shape>
            <v:line style="position:absolute" from="2585,4548" to="9337,4548" stroked="true" strokeweight="5.510792pt" strokecolor="#42403e">
              <v:stroke dashstyle="solid"/>
            </v:line>
            <v:shape style="position:absolute;left:7709;top:4317;width:375;height:177" type="#_x0000_t75" stroked="false">
              <v:imagedata r:id="rId62" o:title=""/>
            </v:shape>
            <v:shape style="position:absolute;left:3777;top:3331;width:480;height:971" coordorigin="3777,3332" coordsize="480,971" path="m4017,4303l3923,4265,3883,4220,3847,4161,3818,4089,3796,4006,3782,3915,3777,3817,3782,3719,3796,3628,3818,3546,3847,3474,3883,3415,3923,3370,4017,3332,4065,3342,4151,3415,4186,3474,4216,3546,4238,3628,4252,3719,4257,3817,4252,3915,4238,4006,4216,4089,4186,4161,4151,4220,4110,4265,4017,4303xe" filled="true" fillcolor="#66b43d" stroked="false">
              <v:path arrowok="t"/>
              <v:fill type="solid"/>
            </v:shape>
            <v:shape style="position:absolute;left:3984;top:4048;width:65;height:444" coordorigin="3984,4049" coordsize="65,444" path="m4042,4492l3991,4492,3984,4477,3985,4459,4002,4077,4007,4056,4017,4049,4027,4056,4032,4077,4048,4459,4049,4477,4042,4492xe" filled="true" fillcolor="#6b4b3e" stroked="false">
              <v:path arrowok="t"/>
              <v:fill type="solid"/>
            </v:shape>
            <v:shape style="position:absolute;left:3928;top:4327;width:353;height:166" type="#_x0000_t75" stroked="false">
              <v:imagedata r:id="rId63" o:title=""/>
            </v:shape>
            <v:shape style="position:absolute;left:8864;top:3330;width:480;height:971" coordorigin="8864,3331" coordsize="480,971" path="m9104,4302l9011,4263,8970,4219,8934,4159,8905,4087,8883,4005,8869,3914,8864,3816,8869,3718,8883,3627,8905,3545,8934,3473,8970,3414,9011,3369,9104,3331,9152,3340,9238,3414,9274,3473,9303,3545,9325,3627,9339,3718,9344,3816,9339,3914,9325,4005,9303,4087,9274,4159,9238,4219,9197,4263,9104,4302xe" filled="true" fillcolor="#91bb34" stroked="false">
              <v:path arrowok="t"/>
              <v:fill type="solid"/>
            </v:shape>
            <v:shape style="position:absolute;left:9086;top:4048;width:65;height:444" coordorigin="9086,4049" coordsize="65,444" path="m9144,4492l9093,4492,9086,4477,9104,4077,9109,4056,9119,4049,9129,4056,9134,4077,9150,4459,9151,4477,9144,4492xe" filled="true" fillcolor="#6b4b3e" stroked="false">
              <v:path arrowok="t"/>
              <v:fill type="solid"/>
            </v:shape>
            <v:shape style="position:absolute;left:8881;top:4327;width:353;height:166" type="#_x0000_t75" stroked="false">
              <v:imagedata r:id="rId64" o:title=""/>
            </v:shape>
            <v:rect style="position:absolute;left:4922;top:2897;width:2104;height:1203" filled="true" fillcolor="#82827e" stroked="false">
              <v:fill type="solid"/>
            </v:rect>
            <v:shape style="position:absolute;left:4663;top:1960;width:2640;height:801" coordorigin="4664,1961" coordsize="2640,801" path="m7303,2761l4664,2761,5983,1961,7303,2761xe" filled="true" fillcolor="#e8e6e4" stroked="false">
              <v:path arrowok="t"/>
              <v:fill type="solid"/>
            </v:shape>
            <v:shape style="position:absolute;left:4956;top:2065;width:2055;height:624" coordorigin="4956,2065" coordsize="2055,624" path="m7011,2688l4956,2688,5983,2065,7011,2688xe" filled="true" fillcolor="#c8c7c6" stroked="false">
              <v:path arrowok="t"/>
              <v:fill type="solid"/>
            </v:shape>
            <v:rect style="position:absolute;left:6580;top:2761;width:876;height:136" filled="true" fillcolor="#575654" stroked="false">
              <v:fill type="solid"/>
            </v:rect>
            <v:rect style="position:absolute;left:4520;top:2761;width:876;height:136" filled="true" fillcolor="#575654" stroked="false">
              <v:fill type="solid"/>
            </v:rect>
            <v:shape style="position:absolute;left:5823;top:2288;width:321;height:302" type="#_x0000_t75" stroked="false">
              <v:imagedata r:id="rId65" o:title=""/>
            </v:shape>
            <v:rect style="position:absolute;left:4754;top:3031;width:109;height:1068" filled="true" fillcolor="#e8e6e4" stroked="false">
              <v:fill type="solid"/>
            </v:rect>
            <v:line style="position:absolute" from="5039,2897" to="5039,4100" stroked="true" strokeweight="5.361013pt" strokecolor="#9c9995">
              <v:stroke dashstyle="solid"/>
            </v:line>
            <v:line style="position:absolute" from="4924,3033" to="4924,4100" stroked="true" strokeweight="6.15127pt" strokecolor="#b9b9b7">
              <v:stroke dashstyle="solid"/>
            </v:line>
            <v:rect style="position:absolute;left:6875;top:3031;width:108;height:1068" filled="true" fillcolor="#e8e6e4" stroked="false">
              <v:fill type="solid"/>
            </v:rect>
            <v:rect style="position:absolute;left:7105;top:3032;width:108;height:1067" filled="true" fillcolor="#9c9995" stroked="false">
              <v:fill type="solid"/>
            </v:rect>
            <v:rect style="position:absolute;left:6982;top:3032;width:124;height:1067" filled="true" fillcolor="#b9b9b7" stroked="false">
              <v:fill type="solid"/>
            </v:rect>
            <v:rect style="position:absolute;left:6246;top:3031;width:108;height:1068" filled="true" fillcolor="#e8e6e4" stroked="false">
              <v:fill type="solid"/>
            </v:rect>
            <v:rect style="position:absolute;left:6477;top:3032;width:108;height:1067" filled="true" fillcolor="#9c9995" stroked="false">
              <v:fill type="solid"/>
            </v:rect>
            <v:rect style="position:absolute;left:6353;top:3032;width:124;height:1067" filled="true" fillcolor="#b9b9b7" stroked="false">
              <v:fill type="solid"/>
            </v:rect>
            <v:rect style="position:absolute;left:4754;top:2897;width:338;height:136" filled="true" fillcolor="#9c9995" stroked="false">
              <v:fill type="solid"/>
            </v:rect>
            <v:rect style="position:absolute;left:6875;top:2897;width:338;height:136" filled="true" fillcolor="#9c9995" stroked="false">
              <v:fill type="solid"/>
            </v:rect>
            <v:rect style="position:absolute;left:6246;top:2897;width:338;height:136" filled="true" fillcolor="#9c9995" stroked="false">
              <v:fill type="solid"/>
            </v:rect>
            <v:rect style="position:absolute;left:5415;top:3031;width:108;height:1068" filled="true" fillcolor="#e8e6e4" stroked="false">
              <v:fill type="solid"/>
            </v:rect>
            <v:rect style="position:absolute;left:5645;top:3032;width:108;height:1067" filled="true" fillcolor="#9c9995" stroked="false">
              <v:fill type="solid"/>
            </v:rect>
            <v:rect style="position:absolute;left:5522;top:3032;width:123;height:1067" filled="true" fillcolor="#b9b9b7" stroked="false">
              <v:fill type="solid"/>
            </v:rect>
            <v:rect style="position:absolute;left:5415;top:2964;width:338;height:68" filled="true" fillcolor="#9c9995" stroked="false">
              <v:fill type="solid"/>
            </v:rect>
            <v:rect style="position:absolute;left:4520;top:4099;width:2936;height:139" filled="true" fillcolor="#e8e6e4" stroked="false">
              <v:fill type="solid"/>
            </v:rect>
            <v:rect style="position:absolute;left:4520;top:4099;width:2936;height:70" filled="true" fillcolor="#c8c7c6" stroked="false">
              <v:fill type="solid"/>
            </v:rect>
            <v:rect style="position:absolute;left:4328;top:4341;width:3320;height:152" filled="true" fillcolor="#e8e6e4" stroked="false">
              <v:fill type="solid"/>
            </v:rect>
            <v:rect style="position:absolute;left:4328;top:4237;width:3320;height:104" filled="true" fillcolor="#c8c7c6" stroked="false">
              <v:fill type="solid"/>
            </v:rect>
            <v:rect style="position:absolute;left:5396;top:2657;width:1184;height:308" filled="true" fillcolor="#2d2c2c" stroked="false">
              <v:fill type="solid"/>
            </v:rect>
            <v:rect style="position:absolute;left:5422;top:2671;width:1132;height:279" filled="true" fillcolor="#fdfdfd" stroked="false">
              <v:fill type="solid"/>
            </v:rect>
            <v:shape style="position:absolute;left:5898;top:3133;width:201;height:252" type="#_x0000_t75" stroked="false">
              <v:imagedata r:id="rId66" o:title=""/>
            </v:shape>
            <v:shape style="position:absolute;left:5150;top:3133;width:201;height:252" type="#_x0000_t75" stroked="false">
              <v:imagedata r:id="rId67" o:title=""/>
            </v:shape>
            <v:shape style="position:absolute;left:6629;top:3133;width:201;height:252" type="#_x0000_t75" stroked="false">
              <v:imagedata r:id="rId68" o:title=""/>
            </v:shape>
            <v:rect style="position:absolute;left:5825;top:3675;width:347;height:425" filled="true" fillcolor="#4f362d" stroked="false">
              <v:fill type="solid"/>
            </v:rect>
            <v:rect style="position:absolute;left:5839;top:3693;width:319;height:407" filled="true" fillcolor="#744938" stroked="false">
              <v:fill type="solid"/>
            </v:rect>
            <v:line style="position:absolute" from="5999,3693" to="5999,4100" stroked="true" strokeweight=".534557pt" strokecolor="#4f362d">
              <v:stroke dashstyle="solid"/>
            </v:line>
            <v:line style="position:absolute" from="6080,3708" to="6080,3846" stroked="true" strokeweight="5.392854pt" strokecolor="#5c3a30">
              <v:stroke dashstyle="solid"/>
            </v:line>
            <v:line style="position:absolute" from="6080,3863" to="6080,4001" stroked="true" strokeweight="5.392854pt" strokecolor="#5c3a30">
              <v:stroke dashstyle="solid"/>
            </v:line>
            <v:rect style="position:absolute;left:6026;top:4020;width:108;height:60" filled="true" fillcolor="#5c3a30" stroked="false">
              <v:fill type="solid"/>
            </v:rect>
            <v:line style="position:absolute" from="5917,3708" to="5917,3846" stroked="true" strokeweight="5.392854pt" strokecolor="#5c3a30">
              <v:stroke dashstyle="solid"/>
            </v:line>
            <v:line style="position:absolute" from="5917,3863" to="5917,4001" stroked="true" strokeweight="5.392854pt" strokecolor="#5c3a30">
              <v:stroke dashstyle="solid"/>
            </v:line>
            <v:rect style="position:absolute;left:5862;top:4020;width:108;height:60" filled="true" fillcolor="#5c3a30" stroked="false">
              <v:fill type="solid"/>
            </v:rect>
            <v:shape style="position:absolute;left:7679;top:3081;width:1693;height:1424" type="#_x0000_t75" stroked="false">
              <v:imagedata r:id="rId69" o:title=""/>
            </v:shape>
            <v:shape style="position:absolute;left:1877;top:4603;width:8125;height:333" coordorigin="1877,4604" coordsize="8125,333" path="m10002,4936l1877,4936,2389,4604,9490,4604,10002,4936xe" filled="true" fillcolor="#716f6d" stroked="false">
              <v:path arrowok="t"/>
              <v:fill type="solid"/>
            </v:shape>
            <v:line style="position:absolute" from="2292,4644" to="9590,4644" stroked="true" strokeweight="2.411312pt" strokecolor="#cdc64e">
              <v:stroke dashstyle="solid"/>
            </v:line>
            <v:line style="position:absolute" from="1976,4849" to="9903,4849" stroked="true" strokeweight="2.325972pt" strokecolor="#cdc64e">
              <v:stroke dashstyle="solid"/>
            </v:line>
            <v:line style="position:absolute" from="7539,4783" to="8761,4783" stroked="true" strokeweight="2.341406pt" strokecolor="#4b4948">
              <v:stroke dashstyle="solid"/>
            </v:line>
            <v:line style="position:absolute" from="7661,4684" to="8640,4684" stroked="true" strokeweight="3.648744pt" strokecolor="#2d2c2c">
              <v:stroke dashstyle="solid"/>
            </v:line>
            <v:shape style="position:absolute;left:7966;top:4416;width:555;height:136" coordorigin="7966,4416" coordsize="555,136" path="m7966,4552l8064,4416,8461,4416,8521,4546,7966,4552xe" filled="true" fillcolor="#445f8e" stroked="false">
              <v:path arrowok="t"/>
              <v:fill type="solid"/>
            </v:shape>
            <v:shape style="position:absolute;left:7523;top:4384;width:1268;height:351" coordorigin="7524,4385" coordsize="1268,351" path="m7671,4735l7549,4735,7543,4723,7531,4694,7524,4661,7531,4634,7572,4619,7654,4602,7755,4586,7854,4571,7959,4558,7964,4550,8215,4543,8221,4538,8222,4531,8227,4423,8221,4416,8058,4416,8065,4408,8071,4402,8075,4399,8122,4391,8211,4386,8314,4385,8404,4389,8452,4399,8456,4403,8461,4409,8466,4417,8244,4417,8236,4424,8236,4535,8244,4542,8526,4542,8530,4553,8532,4560,8568,4561,8647,4566,8731,4575,8778,4591,8789,4607,8791,4628,8786,4658,7753,4658,7721,4664,7695,4680,7678,4705,7671,4735xm8466,4542l8453,4542,8416,4417,8424,4417,8458,4531,8460,4538,8466,4542xm8446,4735l7835,4735,7829,4705,7811,4680,7785,4664,7753,4658,8528,4658,8497,4664,8470,4680,8453,4705,8446,4735xm8766,4735l8610,4735,8604,4705,8586,4680,8560,4664,8528,4658,8786,4658,8784,4666,8766,4735xe" filled="true" fillcolor="#c63e2e" stroked="false">
              <v:path arrowok="t"/>
              <v:fill type="solid"/>
            </v:shape>
            <v:shape style="position:absolute;left:7512;top:4696;width:106;height:34" coordorigin="7513,4696" coordsize="106,34" path="m7614,4730l7517,4730,7513,4726,7513,4700,7517,4696,7614,4696,7618,4700,7618,4726,7614,4730xe" filled="true" fillcolor="#535150" stroked="false">
              <v:path arrowok="t"/>
              <v:fill type="solid"/>
            </v:shape>
            <v:shape style="position:absolute;left:8694;top:4696;width:106;height:34" coordorigin="8694,4696" coordsize="106,34" path="m8795,4730l8698,4730,8694,4726,8694,4700,8698,4696,8795,4696,8800,4700,8800,4726,8795,4730xe" filled="true" fillcolor="#535150" stroked="false">
              <v:path arrowok="t"/>
              <v:fill type="solid"/>
            </v:shape>
            <v:shape style="position:absolute;left:7523;top:4646;width:110;height:35" coordorigin="7523,4647" coordsize="110,35" path="m7628,4681l7523,4681,7523,4647,7613,4647,7616,4648,7618,4651,7628,4665,7633,4672,7628,4681xe" filled="true" fillcolor="#fceaab" stroked="false">
              <v:path arrowok="t"/>
              <v:fill type="solid"/>
            </v:shape>
            <v:shape style="position:absolute;left:8670;top:4647;width:115;height:35" coordorigin="8670,4647" coordsize="115,35" path="m8779,4681l8675,4681,8670,4673,8687,4649,8690,4647,8784,4647,8779,4681xe" filled="true" fillcolor="#a0332b" stroked="false">
              <v:path arrowok="t"/>
              <v:fill type="solid"/>
            </v:shape>
            <v:shape style="position:absolute;left:7679;top:4664;width:150;height:141" type="#_x0000_t75" stroked="false">
              <v:imagedata r:id="rId70" o:title=""/>
            </v:shape>
            <v:shape style="position:absolute;left:8453;top:4664;width:150;height:141" type="#_x0000_t75" stroked="false">
              <v:imagedata r:id="rId71" o:title=""/>
            </v:shape>
            <v:line style="position:absolute" from="3462,4790" to="4563,4790" stroked="true" strokeweight="2.341406pt" strokecolor="#4b4948">
              <v:stroke dashstyle="solid"/>
            </v:line>
            <v:line style="position:absolute" from="3585,4694" to="4423,4694" stroked="true" strokeweight="3.533444pt" strokecolor="#2d2c2c">
              <v:stroke dashstyle="solid"/>
            </v:line>
            <v:shape style="position:absolute;left:3770;top:4434;width:538;height:132" coordorigin="3771,4435" coordsize="538,132" path="m3771,4566l3865,4435,4250,4435,4308,4561,3771,4566xe" filled="true" fillcolor="#445f8e" stroked="false">
              <v:path arrowok="t"/>
              <v:fill type="solid"/>
            </v:shape>
            <v:shape style="position:absolute;left:3454;top:4404;width:1116;height:340" coordorigin="3455,4404" coordsize="1116,340" path="m3595,4744l3477,4744,3471,4725,3461,4684,3455,4637,3463,4605,3481,4589,3519,4581,3604,4576,3764,4572,3766,4569,3769,4564,4012,4558,4018,4553,4018,4546,4024,4441,4017,4435,3859,4435,3866,4427,3872,4421,3877,4418,3922,4411,4008,4406,4108,4404,4195,4408,4241,4418,4245,4422,4250,4428,4255,4435,4040,4435,4032,4442,4032,4550,4040,4557,4313,4557,4317,4567,4319,4574,4354,4575,4431,4580,4512,4589,4557,4604,4568,4620,4570,4640,4565,4669,3675,4669,3644,4675,3618,4691,3601,4714,3595,4744xm4255,4557l4243,4557,4207,4435,4215,4435,4250,4553,4255,4557xm4236,4744l3754,4744,3748,4714,3731,4691,3705,4675,3675,4669,4316,4669,4285,4675,4259,4691,4242,4714,4236,4744xm4545,4744l4395,4744,4389,4714,4372,4691,4346,4675,4316,4669,4565,4669,4563,4677,4545,4744xe" filled="true" fillcolor="#2e3b48" stroked="false">
              <v:path arrowok="t"/>
              <v:fill type="solid"/>
            </v:shape>
            <v:shape style="position:absolute;left:3441;top:4706;width:103;height:33" coordorigin="3442,4706" coordsize="103,33" path="m3540,4739l3446,4739,3442,4735,3442,4710,3446,4706,3540,4706,3544,4710,3544,4735,3540,4739xe" filled="true" fillcolor="#535150" stroked="false">
              <v:path arrowok="t"/>
              <v:fill type="solid"/>
            </v:shape>
            <v:shape style="position:absolute;left:4476;top:4706;width:103;height:33" coordorigin="4476,4706" coordsize="103,33" path="m4574,4739l4480,4739,4476,4735,4476,4710,4480,4706,4574,4706,4578,4710,4578,4735,4574,4739xe" filled="true" fillcolor="#535150" stroked="false">
              <v:path arrowok="t"/>
              <v:fill type="solid"/>
            </v:shape>
            <v:shape style="position:absolute;left:3454;top:4639;width:104;height:52" coordorigin="3454,4640" coordsize="104,52" path="m3553,4691l3458,4691,3454,4640,3538,4640,3541,4642,3558,4678,3553,4691xe" filled="true" fillcolor="#fceaab" stroked="false">
              <v:path arrowok="t"/>
              <v:fill type="solid"/>
            </v:shape>
            <v:shape style="position:absolute;left:4452;top:4640;width:111;height:51" coordorigin="4453,4641" coordsize="111,51" path="m4458,4692l4453,4679,4469,4643,4472,4641,4563,4641,4559,4692,4458,4692xe" filled="true" fillcolor="#a0332b" stroked="false">
              <v:path arrowok="t"/>
              <v:fill type="solid"/>
            </v:shape>
            <v:shape style="position:absolute;left:3602;top:4675;width:145;height:137" type="#_x0000_t75" stroked="false">
              <v:imagedata r:id="rId72" o:title=""/>
            </v:shape>
            <v:shape style="position:absolute;left:4242;top:4675;width:145;height:137" type="#_x0000_t75" stroked="false">
              <v:imagedata r:id="rId73" o:title=""/>
            </v:shape>
            <v:shape style="position:absolute;left:4737;top:3807;width:1333;height:916" type="#_x0000_t75" stroked="false">
              <v:imagedata r:id="rId74" o:title=""/>
            </v:shape>
            <v:shape style="position:absolute;left:6603;top:4328;width:41;height:14" coordorigin="6604,4329" coordsize="41,14" path="m6645,4342l6604,4342,6604,4329,6625,4329,6645,4337,6645,4342xe" filled="true" fillcolor="#292727" stroked="false">
              <v:path arrowok="t"/>
              <v:fill type="solid"/>
            </v:shape>
            <v:shape style="position:absolute;left:6563;top:4328;width:41;height:14" coordorigin="6563,4329" coordsize="41,14" path="m6604,4342l6563,4342,6563,4337,6583,4329,6604,4329,6604,4342xe" filled="true" fillcolor="#292727" stroked="false">
              <v:path arrowok="t"/>
              <v:fill type="solid"/>
            </v:shape>
            <v:shape style="position:absolute;left:6572;top:4172;width:63;height:156" coordorigin="6572,4173" coordsize="63,156" path="m6625,4329l6582,4329,6572,4202,6579,4173,6629,4173,6635,4202,6625,4329xe" filled="true" fillcolor="#2d2c2c" stroked="false">
              <v:path arrowok="t"/>
              <v:fill type="solid"/>
            </v:shape>
            <v:rect style="position:absolute;left:6597;top:4083;width:14;height:23" filled="true" fillcolor="#c5907a" stroked="false">
              <v:fill type="solid"/>
            </v:rect>
            <v:shape style="position:absolute;left:6556;top:4136;width:17;height:84" coordorigin="6556,4136" coordsize="17,84" path="m6564,4220l6557,4212,6556,4210,6559,4206,6560,4202,6556,4158,6559,4136,6572,4139,6569,4157,6569,4164,6568,4202,6571,4206,6569,4209,6572,4213,6571,4217,6567,4219,6564,4220xe" filled="true" fillcolor="#f6bbaa" stroked="false">
              <v:path arrowok="t"/>
              <v:fill type="solid"/>
            </v:shape>
            <v:shape style="position:absolute;left:6557;top:4136;width:15;height:18" coordorigin="6557,4136" coordsize="15,18" path="m6569,4153l6557,4151,6559,4136,6572,4139,6569,4153xe" filled="true" fillcolor="#ce9784" stroked="false">
              <v:path arrowok="t"/>
              <v:fill type="solid"/>
            </v:shape>
            <v:shape style="position:absolute;left:6635;top:4137;width:17;height:84" coordorigin="6636,4138" coordsize="17,84" path="m6644,4221l6641,4220,6637,4218,6636,4214,6639,4210,6637,4208,6640,4203,6639,4166,6639,4158,6637,4140,6649,4138,6652,4159,6649,4203,6649,4207,6652,4212,6652,4214,6644,4221xe" filled="true" fillcolor="#f6bbaa" stroked="false">
              <v:path arrowok="t"/>
              <v:fill type="solid"/>
            </v:shape>
            <v:shape style="position:absolute;left:6636;top:4137;width:15;height:18" coordorigin="6637,4138" coordsize="15,18" path="m6639,4155l6637,4140,6649,4138,6651,4152,6639,4155xe" filled="true" fillcolor="#ce9784" stroked="false">
              <v:path arrowok="t"/>
              <v:fill type="solid"/>
            </v:shape>
            <v:shape style="position:absolute;left:6554;top:4097;width:98;height:106" coordorigin="6555,4097" coordsize="98,106" path="m6651,4202l6638,4202,6637,4159,6633,4130,6560,4130,6562,4113,6566,4107,6566,4102,6596,4097,6597,4097,6604,4107,6643,4107,6643,4107,6648,4114,6649,4130,6652,4157,6651,4202xm6643,4107l6604,4107,6612,4097,6612,4097,6642,4102,6643,4107xm6557,4201l6555,4159,6555,4157,6560,4130,6575,4130,6572,4158,6572,4159,6570,4200,6557,4201xm6574,4195l6575,4130,6633,4130,6635,4194,6574,4195xe" filled="true" fillcolor="#7c468f" stroked="false">
              <v:path arrowok="t"/>
              <v:fill type="solid"/>
            </v:shape>
            <v:shape style="position:absolute;left:6582;top:4057;width:44;height:30" coordorigin="6583,4057" coordsize="44,30" path="m6619,4087l6589,4087,6583,4069,6585,4064,6589,4061,6606,4057,6618,4061,6622,4064,6626,4068,6619,4087xe" filled="true" fillcolor="#2d2c2c" stroked="false">
              <v:path arrowok="t"/>
              <v:fill type="solid"/>
            </v:shape>
            <v:shape style="position:absolute;left:6582;top:4064;width:6;height:10" coordorigin="6582,4065" coordsize="6,10" path="m6588,4074l6582,4071,6586,4065,6588,4074xe" filled="true" fillcolor="#f6bbaa" stroked="false">
              <v:path arrowok="t"/>
              <v:fill type="solid"/>
            </v:shape>
            <v:shape style="position:absolute;left:6619;top:4064;width:6;height:10" coordorigin="6620,4065" coordsize="6,10" path="m6620,4074l6622,4065,6625,4071,6620,4074xe" filled="true" fillcolor="#f6bbaa" stroked="false">
              <v:path arrowok="t"/>
              <v:fill type="solid"/>
            </v:shape>
            <v:shape style="position:absolute;left:6584;top:4047;width:39;height:45" coordorigin="6585,4048" coordsize="39,45" path="m6623,4092l6585,4092,6587,4059,6590,4048,6620,4048,6621,4059,6623,4092xe" filled="true" fillcolor="#f6bbaa" stroked="false">
              <v:path arrowok="t"/>
              <v:fill type="solid"/>
            </v:shape>
            <v:shape style="position:absolute;left:6579;top:4042;width:50;height:27" coordorigin="6579,4042" coordsize="50,27" path="m6588,4068l6585,4065,6585,4065,6579,4042,6629,4042,6627,4051,6618,4051,6614,4052,6591,4052,6589,4056,6588,4068xm6620,4068l6619,4056,6618,4051,6627,4051,6624,4065,6621,4065,6620,4068xm6596,4057l6594,4052,6591,4052,6614,4052,6612,4053,6610,4057,6596,4057xm6624,4066l6621,4065,6624,4065,6624,4066xe" filled="true" fillcolor="#2d2c2c" stroked="false">
              <v:path arrowok="t"/>
              <v:fill type="solid"/>
            </v:shape>
            <v:shape style="position:absolute;left:6745;top:4085;width:36;height:12" coordorigin="6745,4086" coordsize="36,12" path="m6781,4097l6745,4097,6745,4086,6764,4086,6781,4094,6781,4097xe" filled="true" fillcolor="#292727" stroked="false">
              <v:path arrowok="t"/>
              <v:fill type="solid"/>
            </v:shape>
            <v:shape style="position:absolute;left:6710;top:4085;width:36;height:12" coordorigin="6710,4086" coordsize="36,12" path="m6745,4097l6710,4097,6710,4094,6727,4086,6745,4086,6745,4097xe" filled="true" fillcolor="#292727" stroked="false">
              <v:path arrowok="t"/>
              <v:fill type="solid"/>
            </v:shape>
            <v:shape style="position:absolute;left:6718;top:3951;width:55;height:135" coordorigin="6718,3951" coordsize="55,135" path="m6764,4086l6727,4086,6718,3976,6724,3951,6767,3951,6772,3976,6764,4086xe" filled="true" fillcolor="#2d2c2c" stroked="false">
              <v:path arrowok="t"/>
              <v:fill type="solid"/>
            </v:shape>
            <v:rect style="position:absolute;left:6739;top:3874;width:12;height:20" filled="true" fillcolor="#c5907a" stroked="false">
              <v:fill type="solid"/>
            </v:rect>
            <v:shape style="position:absolute;left:6704;top:3919;width:15;height:73" coordorigin="6704,3920" coordsize="15,73" path="m6711,3992l6705,3986,6704,3984,6707,3980,6707,3976,6704,3939,6707,3920,6718,3922,6715,3937,6715,3944,6714,3976,6714,3976,6714,3976,6717,3980,6716,3982,6718,3986,6717,3989,6714,3991,6711,3992xe" filled="true" fillcolor="#f6bbaa" stroked="false">
              <v:path arrowok="t"/>
              <v:fill type="solid"/>
            </v:shape>
            <v:shape style="position:absolute;left:6705;top:3919;width:13;height:16" coordorigin="6705,3920" coordsize="13,16" path="m6716,3935l6705,3932,6707,3920,6718,3922,6716,3935xe" filled="true" fillcolor="#ce9784" stroked="false">
              <v:path arrowok="t"/>
              <v:fill type="solid"/>
            </v:shape>
            <v:shape style="position:absolute;left:6773;top:3920;width:15;height:73" coordorigin="6773,3921" coordsize="15,73" path="m6780,3993l6778,3992,6774,3990,6773,3987,6776,3983,6774,3982,6777,3978,6777,3978,6777,3978,6776,3945,6776,3939,6774,3923,6785,3921,6787,3940,6784,3978,6784,3981,6787,3985,6787,3987,6780,3993xe" filled="true" fillcolor="#f6bbaa" stroked="false">
              <v:path arrowok="t"/>
              <v:fill type="solid"/>
            </v:shape>
            <v:shape style="position:absolute;left:6773;top:3920;width:13;height:16" coordorigin="6774,3921" coordsize="13,16" path="m6776,3936l6774,3923,6785,3921,6786,3934,6776,3936xe" filled="true" fillcolor="#ce9784" stroked="false">
              <v:path arrowok="t"/>
              <v:fill type="solid"/>
            </v:shape>
            <v:shape style="position:absolute;left:6704;top:3885;width:83;height:87" coordorigin="6704,3886" coordsize="83,87" path="m6718,3933l6704,3930,6707,3914,6710,3900,6712,3894,6713,3890,6739,3886,6739,3886,6746,3894,6779,3894,6779,3894,6784,3901,6784,3914,6720,3914,6718,3933xm6779,3894l6746,3894,6752,3886,6752,3886,6778,3890,6779,3894xm6772,3972l6720,3970,6720,3914,6771,3914,6772,3972xm6774,3935l6771,3914,6784,3914,6787,3933,6774,3935xe" filled="true" fillcolor="#a0332b" stroked="false">
              <v:path arrowok="t"/>
              <v:fill type="solid"/>
            </v:shape>
            <v:shape style="position:absolute;left:6727;top:3851;width:38;height:26" coordorigin="6727,3852" coordsize="38,26" path="m6758,3877l6733,3877,6727,3862,6730,3858,6747,3852,6757,3855,6762,3858,6765,3861,6758,3877xe" filled="true" fillcolor="#744938" stroked="false">
              <v:path arrowok="t"/>
              <v:fill type="solid"/>
            </v:shape>
            <v:shape style="position:absolute;left:6726;top:3858;width:5;height:9" coordorigin="6727,3858" coordsize="5,9" path="m6732,3866l6727,3863,6730,3858,6732,3866xe" filled="true" fillcolor="#f6bbaa" stroked="false">
              <v:path arrowok="t"/>
              <v:fill type="solid"/>
            </v:shape>
            <v:shape style="position:absolute;left:6759;top:3858;width:5;height:9" coordorigin="6759,3858" coordsize="5,9" path="m6759,3866l6761,3858,6764,3863,6759,3866xe" filled="true" fillcolor="#f6bbaa" stroked="false">
              <v:path arrowok="t"/>
              <v:fill type="solid"/>
            </v:shape>
            <v:shape style="position:absolute;left:6728;top:3843;width:34;height:39" coordorigin="6729,3843" coordsize="34,39" path="m6762,3881l6729,3881,6731,3853,6734,3843,6760,3843,6761,3853,6762,3881xe" filled="true" fillcolor="#f6bbaa" stroked="false">
              <v:path arrowok="t"/>
              <v:fill type="solid"/>
            </v:shape>
            <v:shape style="position:absolute;left:6724;top:3838;width:43;height:23" coordorigin="6724,3838" coordsize="43,23" path="m6732,3861l6729,3858,6729,3858,6724,3838,6767,3838,6765,3846,6757,3846,6753,3847,6751,3851,6732,3851,6732,3861xm6760,3861l6758,3851,6757,3846,6765,3846,6762,3859,6760,3861xm6750,3854l6732,3851,6751,3851,6750,3854xe" filled="true" fillcolor="#744938" stroked="false">
              <v:path arrowok="t"/>
              <v:fill type="solid"/>
            </v:shape>
            <v:shape style="position:absolute;left:2780;top:1298;width:82;height:29" coordorigin="2780,1299" coordsize="82,29" path="m2783,1327l2780,1325,2780,1301,2783,1299,2787,1299,2808,1299,2832,1300,2853,1304,2862,1313,2853,1321,2832,1325,2807,1327,2783,1327xm2808,1299l2787,1299,2807,1299,2808,1299xe" filled="true" fillcolor="#fdfdfd" stroked="false">
              <v:path arrowok="t"/>
              <v:fill type="solid"/>
            </v:shape>
            <v:shape style="position:absolute;left:2798;top:1247;width:82;height:29" coordorigin="2799,1247" coordsize="82,29" path="m2802,1276l2799,1274,2799,1249,2802,1247,2805,1247,2826,1247,2850,1248,2872,1252,2881,1261,2872,1270,2850,1274,2825,1275,2802,1276xe" filled="true" fillcolor="#fdfdfd" stroked="false">
              <v:path arrowok="t"/>
              <v:fill type="solid"/>
            </v:shape>
            <v:shape style="position:absolute;left:2787;top:1170;width:134;height:213" coordorigin="2788,1171" coordsize="134,213" path="m2898,1384l2788,1376,2870,1176,2871,1173,2875,1171,2879,1171,2918,1171,2922,1174,2921,1178,2898,1384xm2918,1171l2879,1171,2918,1171,2918,1171xe" filled="true" fillcolor="#dd614f" stroked="false">
              <v:path arrowok="t"/>
              <v:fill type="solid"/>
            </v:shape>
            <v:shape style="position:absolute;left:2780;top:1489;width:82;height:29" coordorigin="2780,1489" coordsize="82,29" path="m2783,1518l2780,1516,2780,1491,2783,1489,2807,1490,2832,1491,2853,1495,2862,1504,2853,1513,2832,1517,2807,1518,2787,1518,2783,1518xm2807,1518l2787,1518,2807,1518,2807,1518xe" filled="true" fillcolor="#fdfdfd" stroked="false">
              <v:path arrowok="t"/>
              <v:fill type="solid"/>
            </v:shape>
            <v:shape style="position:absolute;left:2798;top:1540;width:82;height:29" coordorigin="2799,1541" coordsize="82,29" path="m2802,1569l2799,1568,2799,1543,2802,1541,2825,1541,2850,1543,2872,1547,2881,1555,2872,1564,2850,1568,2826,1569,2805,1569,2802,1569xm2825,1569l2805,1569,2826,1569,2825,1569xe" filled="true" fillcolor="#fdfdfd" stroked="false">
              <v:path arrowok="t"/>
              <v:fill type="solid"/>
            </v:shape>
            <v:shape style="position:absolute;left:2783;top:1431;width:138;height:215" coordorigin="2784,1431" coordsize="138,215" path="m2918,1646l2875,1646,2871,1644,2870,1641,2784,1434,2898,1431,2921,1638,2922,1642,2918,1646xe" filled="true" fillcolor="#dd614f" stroked="false">
              <v:path arrowok="t"/>
              <v:fill type="solid"/>
            </v:shape>
            <v:shape style="position:absolute;left:2810;top:1228;width:87;height:143" coordorigin="2810,1228" coordsize="87,143" path="m2880,1371l2810,1371,2871,1231,2875,1228,2892,1228,2897,1232,2880,1371xe" filled="true" fillcolor="#fdfdfd" stroked="false">
              <v:path arrowok="t"/>
              <v:fill type="solid"/>
            </v:shape>
            <v:shape style="position:absolute;left:2810;top:1442;width:87;height:143" coordorigin="2810,1443" coordsize="87,143" path="m2892,1585l2875,1585,2871,1583,2810,1443,2880,1443,2897,1582,2892,1585xe" filled="true" fillcolor="#fdfdfd" stroked="false">
              <v:path arrowok="t"/>
              <v:fill type="solid"/>
            </v:shape>
            <v:shape style="position:absolute;left:3035;top:1420;width:77;height:86" coordorigin="3035,1421" coordsize="77,86" path="m3109,1506l3084,1506,3078,1504,3035,1433,3096,1421,3112,1505,3109,1506xe" filled="true" fillcolor="#dd614f" stroked="false">
              <v:path arrowok="t"/>
              <v:fill type="solid"/>
            </v:shape>
            <v:shape style="position:absolute;left:3035;top:1308;width:77;height:86" coordorigin="3035,1309" coordsize="77,86" path="m3096,1394l3035,1382,3078,1311,3084,1309,3109,1309,3112,1310,3111,1312,3096,1394xe" filled="true" fillcolor="#dd614f" stroked="false">
              <v:path arrowok="t"/>
              <v:fill type="solid"/>
            </v:shape>
            <v:shape style="position:absolute;left:2594;top:1370;width:472;height:73" coordorigin="2595,1371" coordsize="472,73" path="m3066,1443l2633,1443,2618,1440,2606,1432,2598,1421,2595,1407,2595,1406,2598,1393,2606,1381,2618,1374,2633,1371,3066,1371,3066,1443xe" filled="true" fillcolor="#fdfdfd" stroked="false">
              <v:path arrowok="t"/>
              <v:fill type="solid"/>
            </v:shape>
            <v:shape style="position:absolute;left:3050;top:1377;width:123;height:60" coordorigin="3050,1377" coordsize="123,60" path="m3050,1437l3050,1377,3069,1379,3111,1386,3154,1395,3173,1407,3173,1407,3171,1417,3158,1423,3121,1429,3050,1437xe" filled="true" fillcolor="#fdfdfd" stroked="false">
              <v:path arrowok="t"/>
              <v:fill type="solid"/>
            </v:shape>
            <v:shape style="position:absolute;left:2606;top:1379;width:30;height:57" coordorigin="2606,1379" coordsize="30,57" path="m2636,1435l2625,1433,2615,1427,2609,1418,2606,1407,2609,1396,2615,1387,2625,1381,2636,1379,2636,1391,2627,1391,2619,1398,2619,1416,2627,1423,2636,1423,2636,1435xe" filled="true" fillcolor="#467e8f" stroked="false">
              <v:path arrowok="t"/>
              <v:fill type="solid"/>
            </v:shape>
            <v:rect style="position:absolute;left:2809;top:1247;width:11;height:29" filled="true" fillcolor="#c69550" stroked="false">
              <v:fill type="solid"/>
            </v:rect>
            <v:rect style="position:absolute;left:2791;top:1298;width:11;height:29" filled="true" fillcolor="#c69550" stroked="false">
              <v:fill type="solid"/>
            </v:rect>
            <v:rect style="position:absolute;left:2790;top:1489;width:11;height:29" filled="true" fillcolor="#c69550" stroked="false">
              <v:fill type="solid"/>
            </v:rect>
            <v:rect style="position:absolute;left:2808;top:1541;width:11;height:29" filled="true" fillcolor="#c69550" stroked="false">
              <v:fill type="solid"/>
            </v:rect>
            <v:shape style="position:absolute;left:2692;top:1373;width:6;height:10" coordorigin="2692,1374" coordsize="6,10" path="m2696,1383l2695,1383,2692,1381,2692,1376,2695,1374,2696,1374,2698,1376,2698,1381,2696,1383xe" filled="true" fillcolor="#9f9682" stroked="false">
              <v:path arrowok="t"/>
              <v:fill type="solid"/>
            </v:shape>
            <v:shape style="position:absolute;left:2712;top:1373;width:6;height:10" coordorigin="2713,1374" coordsize="6,10" path="m2716,1383l2715,1383,2713,1381,2713,1376,2715,1374,2716,1374,2718,1376,2718,1381,2716,1383xe" filled="true" fillcolor="#9f9682" stroked="false">
              <v:path arrowok="t"/>
              <v:fill type="solid"/>
            </v:shape>
            <v:shape style="position:absolute;left:2732;top:1373;width:6;height:10" coordorigin="2733,1374" coordsize="6,10" path="m2737,1383l2735,1383,2733,1381,2733,1376,2735,1374,2737,1374,2739,1376,2739,1381,2737,1383xe" filled="true" fillcolor="#9f9682" stroked="false">
              <v:path arrowok="t"/>
              <v:fill type="solid"/>
            </v:shape>
            <v:shape style="position:absolute;left:2753;top:1373;width:6;height:10" coordorigin="2753,1374" coordsize="6,10" path="m2757,1383l2755,1383,2753,1381,2753,1376,2755,1374,2757,1374,2759,1376,2759,1381,2757,1383xe" filled="true" fillcolor="#9f9682" stroked="false">
              <v:path arrowok="t"/>
              <v:fill type="solid"/>
            </v:shape>
            <v:shape style="position:absolute;left:2773;top:1373;width:6;height:10" coordorigin="2773,1374" coordsize="6,10" path="m2777,1383l2776,1383,2773,1381,2773,1376,2776,1374,2777,1374,2779,1376,2779,1381,2777,1383xe" filled="true" fillcolor="#9f9682" stroked="false">
              <v:path arrowok="t"/>
              <v:fill type="solid"/>
            </v:shape>
            <v:shape style="position:absolute;left:2793;top:1373;width:6;height:10" coordorigin="2794,1374" coordsize="6,10" path="m2797,1383l2796,1383,2794,1381,2794,1376,2796,1374,2797,1374,2800,1376,2800,1381,2797,1383xe" filled="true" fillcolor="#9f9682" stroked="false">
              <v:path arrowok="t"/>
              <v:fill type="solid"/>
            </v:shape>
            <v:shape style="position:absolute;left:2814;top:1373;width:6;height:10" coordorigin="2814,1374" coordsize="6,10" path="m2818,1383l2816,1383,2814,1381,2814,1376,2816,1374,2818,1374,2820,1376,2820,1381,2818,1383xe" filled="true" fillcolor="#9f9682" stroked="false">
              <v:path arrowok="t"/>
              <v:fill type="solid"/>
            </v:shape>
            <v:shape style="position:absolute;left:2834;top:1373;width:6;height:10" coordorigin="2834,1374" coordsize="6,10" path="m2838,1383l2837,1383,2834,1381,2834,1376,2837,1374,2838,1374,2840,1376,2840,1381,2838,1383xe" filled="true" fillcolor="#9f9682" stroked="false">
              <v:path arrowok="t"/>
              <v:fill type="solid"/>
            </v:shape>
            <v:shape style="position:absolute;left:2854;top:1373;width:6;height:10" coordorigin="2855,1374" coordsize="6,10" path="m2858,1383l2857,1383,2855,1381,2855,1376,2857,1374,2858,1374,2861,1376,2861,1381,2858,1383xe" filled="true" fillcolor="#9f9682" stroked="false">
              <v:path arrowok="t"/>
              <v:fill type="solid"/>
            </v:shape>
            <v:shape style="position:absolute;left:2874;top:1373;width:6;height:10" coordorigin="2875,1374" coordsize="6,10" path="m2879,1383l2877,1383,2875,1381,2875,1376,2877,1374,2879,1374,2881,1376,2881,1381,2879,1383xe" filled="true" fillcolor="#9f9682" stroked="false">
              <v:path arrowok="t"/>
              <v:fill type="solid"/>
            </v:shape>
            <v:shape style="position:absolute;left:2895;top:1373;width:6;height:10" coordorigin="2895,1374" coordsize="6,10" path="m2899,1383l2897,1383,2895,1381,2895,1376,2897,1374,2899,1374,2901,1376,2901,1381,2899,1383xe" filled="true" fillcolor="#9f9682" stroked="false">
              <v:path arrowok="t"/>
              <v:fill type="solid"/>
            </v:shape>
            <v:shape style="position:absolute;left:2915;top:1373;width:6;height:10" coordorigin="2915,1374" coordsize="6,10" path="m2919,1383l2918,1383,2915,1381,2915,1376,2918,1374,2919,1374,2921,1376,2921,1381,2919,1383xe" filled="true" fillcolor="#9f9682" stroked="false">
              <v:path arrowok="t"/>
              <v:fill type="solid"/>
            </v:shape>
            <v:shape style="position:absolute;left:2935;top:1373;width:6;height:10" coordorigin="2936,1374" coordsize="6,10" path="m2939,1383l2938,1383,2936,1381,2936,1376,2938,1374,2939,1374,2942,1376,2942,1381,2939,1383xe" filled="true" fillcolor="#9f9682" stroked="false">
              <v:path arrowok="t"/>
              <v:fill type="solid"/>
            </v:shape>
            <v:shape style="position:absolute;left:2956;top:1373;width:6;height:10" coordorigin="2956,1374" coordsize="6,10" path="m2960,1383l2958,1383,2956,1381,2956,1376,2958,1374,2960,1374,2962,1376,2962,1381,2960,1383xe" filled="true" fillcolor="#9f9682" stroked="false">
              <v:path arrowok="t"/>
              <v:fill type="solid"/>
            </v:shape>
            <v:shape style="position:absolute;left:2976;top:1373;width:6;height:10" coordorigin="2976,1374" coordsize="6,10" path="m2980,1383l2979,1383,2976,1381,2976,1376,2979,1374,2980,1374,2982,1376,2982,1381,2980,1383xe" filled="true" fillcolor="#9f9682" stroked="false">
              <v:path arrowok="t"/>
              <v:fill type="solid"/>
            </v:shape>
            <v:shape style="position:absolute;left:2692;top:1431;width:6;height:10" coordorigin="2692,1431" coordsize="6,10" path="m2696,1440l2695,1440,2692,1438,2692,1433,2695,1431,2696,1431,2698,1433,2698,1438,2696,1440xe" filled="true" fillcolor="#9f9682" stroked="false">
              <v:path arrowok="t"/>
              <v:fill type="solid"/>
            </v:shape>
            <v:shape style="position:absolute;left:2712;top:1431;width:6;height:10" coordorigin="2713,1431" coordsize="6,10" path="m2716,1440l2715,1440,2713,1438,2713,1433,2715,1431,2716,1431,2718,1433,2718,1438,2716,1440xe" filled="true" fillcolor="#9f9682" stroked="false">
              <v:path arrowok="t"/>
              <v:fill type="solid"/>
            </v:shape>
            <v:shape style="position:absolute;left:2732;top:1431;width:6;height:10" coordorigin="2733,1431" coordsize="6,10" path="m2737,1440l2735,1440,2733,1438,2733,1433,2735,1431,2737,1431,2739,1433,2739,1438,2737,1440xe" filled="true" fillcolor="#9f9682" stroked="false">
              <v:path arrowok="t"/>
              <v:fill type="solid"/>
            </v:shape>
            <v:shape style="position:absolute;left:2753;top:1431;width:6;height:10" coordorigin="2753,1431" coordsize="6,10" path="m2757,1440l2755,1440,2753,1438,2753,1433,2755,1431,2757,1431,2759,1433,2759,1438,2757,1440xe" filled="true" fillcolor="#9f9682" stroked="false">
              <v:path arrowok="t"/>
              <v:fill type="solid"/>
            </v:shape>
            <v:shape style="position:absolute;left:2773;top:1431;width:6;height:10" coordorigin="2773,1431" coordsize="6,10" path="m2777,1440l2776,1440,2773,1438,2773,1433,2776,1431,2777,1431,2779,1433,2779,1438,2777,1440xe" filled="true" fillcolor="#9f9682" stroked="false">
              <v:path arrowok="t"/>
              <v:fill type="solid"/>
            </v:shape>
            <v:shape style="position:absolute;left:2793;top:1431;width:6;height:10" coordorigin="2794,1431" coordsize="6,10" path="m2797,1440l2796,1440,2794,1438,2794,1433,2796,1431,2797,1431,2800,1433,2800,1438,2797,1440xe" filled="true" fillcolor="#9f9682" stroked="false">
              <v:path arrowok="t"/>
              <v:fill type="solid"/>
            </v:shape>
            <v:shape style="position:absolute;left:2814;top:1431;width:6;height:10" coordorigin="2814,1431" coordsize="6,10" path="m2818,1440l2816,1440,2814,1438,2814,1433,2816,1431,2818,1431,2820,1433,2820,1438,2818,1440xe" filled="true" fillcolor="#9f9682" stroked="false">
              <v:path arrowok="t"/>
              <v:fill type="solid"/>
            </v:shape>
            <v:shape style="position:absolute;left:2834;top:1431;width:6;height:10" coordorigin="2834,1431" coordsize="6,10" path="m2838,1440l2837,1440,2834,1438,2834,1433,2837,1431,2838,1431,2840,1433,2840,1438,2838,1440xe" filled="true" fillcolor="#9f9682" stroked="false">
              <v:path arrowok="t"/>
              <v:fill type="solid"/>
            </v:shape>
            <v:shape style="position:absolute;left:2854;top:1431;width:6;height:10" coordorigin="2855,1431" coordsize="6,10" path="m2858,1440l2857,1440,2855,1438,2855,1433,2857,1431,2858,1431,2861,1433,2861,1438,2858,1440xe" filled="true" fillcolor="#9f9682" stroked="false">
              <v:path arrowok="t"/>
              <v:fill type="solid"/>
            </v:shape>
            <v:shape style="position:absolute;left:2874;top:1431;width:6;height:10" coordorigin="2875,1431" coordsize="6,10" path="m2879,1440l2877,1440,2875,1438,2875,1433,2877,1431,2879,1431,2881,1433,2881,1438,2879,1440xe" filled="true" fillcolor="#9f9682" stroked="false">
              <v:path arrowok="t"/>
              <v:fill type="solid"/>
            </v:shape>
            <v:shape style="position:absolute;left:2895;top:1431;width:6;height:10" coordorigin="2895,1431" coordsize="6,10" path="m2899,1440l2897,1440,2895,1438,2895,1433,2897,1431,2899,1431,2901,1433,2901,1438,2899,1440xe" filled="true" fillcolor="#9f9682" stroked="false">
              <v:path arrowok="t"/>
              <v:fill type="solid"/>
            </v:shape>
            <v:shape style="position:absolute;left:2915;top:1431;width:6;height:10" coordorigin="2915,1431" coordsize="6,10" path="m2919,1440l2918,1440,2915,1438,2915,1433,2918,1431,2919,1431,2921,1433,2921,1438,2919,1440xe" filled="true" fillcolor="#9f9682" stroked="false">
              <v:path arrowok="t"/>
              <v:fill type="solid"/>
            </v:shape>
            <v:shape style="position:absolute;left:2935;top:1431;width:6;height:10" coordorigin="2936,1431" coordsize="6,10" path="m2939,1440l2938,1440,2936,1438,2936,1433,2938,1431,2939,1431,2942,1433,2942,1438,2939,1440xe" filled="true" fillcolor="#9f9682" stroked="false">
              <v:path arrowok="t"/>
              <v:fill type="solid"/>
            </v:shape>
            <v:shape style="position:absolute;left:2956;top:1431;width:6;height:10" coordorigin="2956,1431" coordsize="6,10" path="m2960,1440l2958,1440,2956,1438,2956,1433,2958,1431,2960,1431,2962,1433,2962,1438,2960,1440xe" filled="true" fillcolor="#9f9682" stroked="false">
              <v:path arrowok="t"/>
              <v:fill type="solid"/>
            </v:shape>
            <v:shape style="position:absolute;left:2976;top:1431;width:6;height:10" coordorigin="2976,1431" coordsize="6,10" path="m2980,1440l2979,1440,2976,1438,2976,1433,2979,1431,2980,1431,2982,1433,2982,1438,2980,1440xe" filled="true" fillcolor="#9f9682" stroked="false">
              <v:path arrowok="t"/>
              <v:fill type="solid"/>
            </v:shape>
            <v:shape style="position:absolute;left:3245;top:1312;width:5172;height:131" coordorigin="3245,1313" coordsize="5172,131" path="m8293,1443l3245,1407,8416,1313,8293,1443xe" filled="true" fillcolor="#fdfdfd" stroked="false">
              <v:path arrowok="t"/>
              <v:fill type="solid"/>
            </v:shape>
            <v:rect style="position:absolute;left:0;top:4925;width:11848;height:1879" filled="true" fillcolor="#74c2c8" stroked="false">
              <v:fill type="solid"/>
            </v:rect>
            <v:shape style="position:absolute;left:5464;top:2734;width:1047;height:96" type="#_x0000_t75" stroked="false">
              <v:imagedata r:id="rId75" o:title=""/>
            </v:shape>
            <v:shape style="position:absolute;left:5867;top:2330;width:232;height:218" type="#_x0000_t75" stroked="false">
              <v:imagedata r:id="rId76" o:title=""/>
            </v:shape>
            <v:rect style="position:absolute;left:2744;top:3461;width:730;height:1035" filled="true" fillcolor="#a0a0a0" stroked="false">
              <v:fill type="solid"/>
            </v:rect>
            <v:shape style="position:absolute;left:2457;top:1935;width:1228;height:1633" type="#_x0000_t75" stroked="false">
              <v:imagedata r:id="rId77" o:title=""/>
            </v:shape>
            <v:shape style="position:absolute;left:2843;top:3541;width:134;height:870" coordorigin="2843,3542" coordsize="134,870" path="m2973,4411l2846,4411,2843,4408,2843,3545,2846,3542,2973,3542,2976,3545,2976,4408,2973,4411xe" filled="true" fillcolor="#b6b6b7" stroked="false">
              <v:path arrowok="t"/>
              <v:fill type="solid"/>
            </v:shape>
            <v:shape style="position:absolute;left:3041;top:3541;width:134;height:870" coordorigin="3041,3542" coordsize="134,870" path="m3171,4411l3044,4411,3041,4408,3041,3545,3044,3542,3171,3542,3174,3545,3174,4408,3171,4411xe" filled="true" fillcolor="#b6b6b7" stroked="false">
              <v:path arrowok="t"/>
              <v:fill type="solid"/>
            </v:shape>
            <v:shape style="position:absolute;left:3242;top:3541;width:134;height:870" coordorigin="3242,3542" coordsize="134,870" path="m3372,4411l3245,4411,3242,4408,3242,3545,3245,3542,3372,3542,3375,3545,3375,4408,3372,4411xe" filled="true" fillcolor="#b6b6b7" stroked="false">
              <v:path arrowok="t"/>
              <v:fill type="solid"/>
            </v:shape>
            <v:line style="position:absolute" from="2581,3357" to="3629,3357" stroked="true" strokeweight="5.477201pt" strokecolor="#919191">
              <v:stroke dashstyle="solid"/>
            </v:line>
            <v:line style="position:absolute" from="2667,3436" to="3543,3436" stroked="true" strokeweight="2.477587pt" strokecolor="#757475">
              <v:stroke dashstyle="solid"/>
            </v:line>
            <v:shape style="position:absolute;left:295;top:0;width:2138;height:3541" type="#_x0000_t75" stroked="false">
              <v:imagedata r:id="rId78" o:title=""/>
            </v:shape>
            <v:shape style="position:absolute;left:9520;top:197;width:1766;height:3344" coordorigin="9521,197" coordsize="1766,3344" path="m11286,3540l9521,3540,9521,797,9525,736,9538,677,9560,619,9590,564,9627,511,9671,462,9722,416,9779,373,9842,334,9910,300,9983,270,10060,244,10141,224,10226,210,10313,200,10403,197,10494,200,10581,210,10666,224,10747,244,10824,270,10897,300,10965,334,11028,373,11085,416,11136,462,11180,511,11217,564,11247,619,11268,677,11282,736,11286,797,11286,3540xe" filled="true" fillcolor="#ffffff" stroked="false">
              <v:path arrowok="t"/>
              <v:fill type="solid"/>
            </v:shape>
            <v:shape style="position:absolute;left:9334;top:0;width:2138;height:2011" coordorigin="9335,0" coordsize="2138,2011" path="m10403,2011l10327,2008,10252,2001,10179,1989,10108,1972,10038,1950,9971,1925,9906,1895,9844,1862,9784,1825,9727,1784,9674,1740,9623,1692,9576,1642,9533,1588,9493,1532,9458,1473,9426,1412,9399,1349,9376,1284,9359,1217,9346,1148,9338,1077,9335,1005,9338,934,9346,863,9359,794,9376,727,9399,662,9426,598,9458,537,9493,479,9533,423,9576,369,9623,319,9674,271,9727,227,9784,186,9844,149,9906,115,9971,86,10038,60,10108,39,10179,22,10252,10,10327,3,10403,0,10480,3,10555,10,10628,22,10699,39,10769,60,10836,86,10901,115,10963,149,11023,186,11080,227,11133,271,11184,319,11231,369,11274,423,11314,479,11349,537,11381,598,11408,662,11431,727,11448,794,11461,863,11469,934,11472,1005,11469,1077,11461,1148,11448,1217,11431,1284,11408,1349,11381,1412,11349,1473,11314,1532,11274,1588,11231,1642,11184,1692,11133,1740,11080,1784,11023,1825,10963,1862,10901,1895,10836,1925,10769,1950,10699,1972,10628,1989,10555,2001,10480,2008,10403,2011xe" filled="true" fillcolor="#fdfdfd" stroked="false">
              <v:path arrowok="t"/>
              <v:fill type="solid"/>
            </v:shape>
            <v:shape style="position:absolute;left:9581;top:231;width:1645;height:1547" coordorigin="9581,232" coordsize="1645,1547" path="m10403,1779l10324,1775,10247,1765,10173,1748,10101,1725,10032,1696,9967,1661,9906,1621,9849,1576,9797,1527,9749,1473,9707,1416,9670,1355,9639,1290,9614,1223,9596,1152,9585,1080,9581,1005,9585,931,9596,858,9614,788,9639,721,9670,656,9707,595,9749,537,9797,484,9849,434,9906,389,9967,350,10032,315,10101,286,10173,263,10247,246,10324,235,10403,232,10483,235,10560,246,10634,263,10706,286,10775,315,10840,350,10901,389,10958,434,11010,484,11058,537,11100,595,11137,656,11168,721,11193,788,11211,858,11222,931,11226,1005,11222,1080,11211,1152,11193,1223,11168,1290,11137,1355,11100,1416,11058,1473,11010,1527,10958,1576,10901,1621,10840,1661,10775,1696,10706,1725,10634,1748,10560,1765,10483,1775,10403,1779xe" filled="true" fillcolor="#ff5f49" stroked="false">
              <v:path arrowok="t"/>
              <v:fill type="solid"/>
            </v:shape>
            <v:line style="position:absolute" from="9991,595" to="9991,1371" stroked="true" strokeweight="2.385245pt" strokecolor="#ffffff">
              <v:stroke dashstyle="solid"/>
            </v:line>
            <v:line style="position:absolute" from="9967,1393" to="10840,1393" stroked="true" strokeweight="2.229958pt" strokecolor="#ffffff">
              <v:stroke dashstyle="solid"/>
            </v:line>
            <v:shape style="position:absolute;left:10082;top:877;width:651;height:416" coordorigin="10083,877" coordsize="651,416" path="m10516,1093l10434,1093,10652,917,10624,888,10734,877,10721,952,10686,952,10516,1093xm10716,983l10686,952,10721,952,10716,983xm10083,1293l10083,1226,10320,1042,10434,1093,10516,1093,10507,1100,10330,1100,10083,1293xm10445,1152l10330,1100,10507,1100,10445,1152xe" filled="true" fillcolor="#bed34a" stroked="false">
              <v:path arrowok="t"/>
              <v:fill type="solid"/>
            </v:shape>
            <v:shape style="position:absolute;left:10083;top:642;width:713;height:546" coordorigin="10083,642" coordsize="713,546" path="m10474,916l10412,916,10481,893,10543,649,10551,642,10561,646,10584,673,10558,673,10499,903,10493,910,10474,916xm10655,779l10644,776,10558,673,10584,673,10656,759,10717,759,10655,779xm10717,759l10656,759,10789,715,10796,733,10717,759xm10084,1188l10083,1147,10234,862,10247,858,10306,879,10248,879,10084,1188xm10416,935l10409,935,10248,879,10306,879,10412,916,10474,916,10416,935xe" filled="true" fillcolor="#29436b" stroked="false">
              <v:path arrowok="t"/>
              <v:fill type="solid"/>
            </v:shape>
            <v:shape style="position:absolute;left:10120;top:1123;width:642;height:199" coordorigin="10121,1123" coordsize="642,199" path="m10736,1177l10719,1169,10720,1169,10746,1123,10762,1132,10745,1162,10741,1169,10736,1177,10736,1177xm10507,1193l10501,1193,10504,1192,10507,1193xm10488,1215l10488,1215,10483,1198,10501,1193,10501,1193,10507,1193,10543,1204,10540,1211,10504,1211,10488,1215xm10537,1221l10537,1221,10504,1211,10540,1211,10537,1221xm10416,1236l10410,1220,10411,1220,10464,1204,10465,1204,10470,1221,10434,1231,10416,1236xm10700,1240l10684,1232,10691,1219,10707,1191,10710,1185,10727,1193,10727,1193,10700,1240xm10681,1263l10627,1247,10633,1231,10633,1231,10634,1231,10687,1247,10687,1247,10681,1263xm10634,1231l10633,1231,10633,1231,10634,1231xm10609,1242l10555,1226,10555,1226,10561,1209,10615,1225,10609,1242xm10344,1258l10338,1241,10338,1241,10392,1225,10398,1242,10344,1258xm10271,1279l10266,1262,10266,1262,10320,1246,10320,1246,10325,1263,10271,1279xm10199,1300l10193,1283,10193,1283,10247,1267,10248,1267,10253,1284,10235,1289,10199,1300xm10126,1321l10121,1304,10121,1304,10175,1288,10175,1288,10181,1305,10126,1321xe" filled="true" fillcolor="#ffef00" stroked="false">
              <v:path arrowok="t"/>
              <v:fill type="solid"/>
            </v:shape>
            <v:shape style="position:absolute;left:10686;top:1058;width:120;height:98" coordorigin="10687,1058" coordsize="120,98" path="m10807,1156l10687,1107,10793,1058,10796,1081,10780,1081,10724,1106,10787,1132,10803,1132,10807,1156xm10803,1132l10787,1132,10780,1081,10796,1081,10803,1132xe" filled="true" fillcolor="#ffef00" stroked="false">
              <v:path arrowok="t"/>
              <v:fill type="solid"/>
            </v:shape>
            <v:shape style="position:absolute;left:704;top:1902;width:1386;height:1371" type="#_x0000_t202" filled="false" stroked="false">
              <v:textbox inset="0,0,0,0">
                <w:txbxContent>
                  <w:p>
                    <w:pPr>
                      <w:spacing w:line="218" w:lineRule="auto" w:before="8"/>
                      <w:ind w:left="259" w:right="0" w:hanging="260"/>
                      <w:jc w:val="left"/>
                      <w:rPr>
                        <w:rFonts w:ascii="Lucida Sans"/>
                        <w:b/>
                        <w:sz w:val="25"/>
                      </w:rPr>
                    </w:pPr>
                    <w:r>
                      <w:rPr>
                        <w:rFonts w:ascii="Lucida Sans"/>
                        <w:b/>
                        <w:color w:val="00ABDE"/>
                        <w:w w:val="70"/>
                        <w:sz w:val="25"/>
                      </w:rPr>
                      <w:t>pertumbuhan </w:t>
                    </w:r>
                    <w:r>
                      <w:rPr>
                        <w:rFonts w:ascii="Lucida Sans"/>
                        <w:b/>
                        <w:color w:val="00ABDE"/>
                        <w:w w:val="85"/>
                        <w:sz w:val="25"/>
                      </w:rPr>
                      <w:t>ekonomi</w:t>
                    </w:r>
                  </w:p>
                  <w:p>
                    <w:pPr>
                      <w:tabs>
                        <w:tab w:pos="803" w:val="left" w:leader="none"/>
                      </w:tabs>
                      <w:spacing w:line="131" w:lineRule="exact" w:before="171"/>
                      <w:ind w:left="8" w:right="0" w:firstLine="0"/>
                      <w:jc w:val="left"/>
                      <w:rPr>
                        <w:sz w:val="12"/>
                      </w:rPr>
                    </w:pPr>
                    <w:r>
                      <w:rPr>
                        <w:color w:val="1D1718"/>
                        <w:spacing w:val="-7"/>
                        <w:w w:val="105"/>
                        <w:sz w:val="12"/>
                      </w:rPr>
                      <w:t>Tw</w:t>
                    </w:r>
                    <w:r>
                      <w:rPr>
                        <w:color w:val="1D1718"/>
                        <w:spacing w:val="7"/>
                        <w:w w:val="105"/>
                        <w:sz w:val="12"/>
                      </w:rPr>
                      <w:t> </w:t>
                    </w:r>
                    <w:r>
                      <w:rPr>
                        <w:color w:val="1D1718"/>
                        <w:w w:val="105"/>
                        <w:sz w:val="12"/>
                      </w:rPr>
                      <w:t>II</w:t>
                    </w:r>
                    <w:r>
                      <w:rPr>
                        <w:color w:val="1D1718"/>
                        <w:spacing w:val="7"/>
                        <w:w w:val="105"/>
                        <w:sz w:val="12"/>
                      </w:rPr>
                      <w:t> </w:t>
                    </w:r>
                    <w:r>
                      <w:rPr>
                        <w:color w:val="1D1718"/>
                        <w:w w:val="105"/>
                        <w:sz w:val="12"/>
                      </w:rPr>
                      <w:t>2018</w:t>
                      <w:tab/>
                    </w:r>
                    <w:r>
                      <w:rPr>
                        <w:color w:val="1D1718"/>
                        <w:spacing w:val="-7"/>
                        <w:w w:val="105"/>
                        <w:sz w:val="12"/>
                      </w:rPr>
                      <w:t>Tw  </w:t>
                    </w:r>
                    <w:r>
                      <w:rPr>
                        <w:color w:val="1D1718"/>
                        <w:w w:val="105"/>
                        <w:sz w:val="12"/>
                      </w:rPr>
                      <w:t>III 2018</w:t>
                    </w:r>
                  </w:p>
                  <w:p>
                    <w:pPr>
                      <w:tabs>
                        <w:tab w:pos="796" w:val="left" w:leader="none"/>
                      </w:tabs>
                      <w:spacing w:line="400" w:lineRule="exact" w:before="0"/>
                      <w:ind w:left="0" w:right="0" w:firstLine="0"/>
                      <w:jc w:val="left"/>
                      <w:rPr>
                        <w:rFonts w:ascii="Lucida Sans"/>
                        <w:b/>
                        <w:sz w:val="37"/>
                      </w:rPr>
                    </w:pPr>
                    <w:r>
                      <w:rPr>
                        <w:rFonts w:ascii="Lucida Sans"/>
                        <w:b/>
                        <w:color w:val="B51F1F"/>
                        <w:spacing w:val="8"/>
                        <w:w w:val="85"/>
                        <w:sz w:val="37"/>
                      </w:rPr>
                      <w:t>6,11</w:t>
                      <w:tab/>
                    </w:r>
                    <w:r>
                      <w:rPr>
                        <w:rFonts w:ascii="Lucida Sans"/>
                        <w:b/>
                        <w:color w:val="009AB9"/>
                        <w:spacing w:val="8"/>
                        <w:w w:val="65"/>
                        <w:sz w:val="37"/>
                      </w:rPr>
                      <w:t>6,24</w:t>
                    </w:r>
                  </w:p>
                  <w:p>
                    <w:pPr>
                      <w:tabs>
                        <w:tab w:pos="896" w:val="left" w:leader="none"/>
                      </w:tabs>
                      <w:spacing w:line="123" w:lineRule="exact" w:before="0"/>
                      <w:ind w:left="85" w:right="0" w:firstLine="0"/>
                      <w:jc w:val="left"/>
                      <w:rPr>
                        <w:sz w:val="12"/>
                      </w:rPr>
                    </w:pPr>
                    <w:r>
                      <w:rPr>
                        <w:color w:val="1D1718"/>
                        <w:w w:val="110"/>
                        <w:sz w:val="12"/>
                      </w:rPr>
                      <w:t>%(yoy)</w:t>
                      <w:tab/>
                      <w:t>%(yoy)</w:t>
                    </w:r>
                  </w:p>
                </w:txbxContent>
              </v:textbox>
              <w10:wrap type="none"/>
            </v:shape>
            <v:shape style="position:absolute;left:5459;top:2838;width:1075;height:67" type="#_x0000_t202" filled="false" stroked="false">
              <v:textbox inset="0,0,0,0">
                <w:txbxContent>
                  <w:p>
                    <w:pPr>
                      <w:spacing w:before="4"/>
                      <w:ind w:left="0" w:right="0" w:firstLine="0"/>
                      <w:jc w:val="left"/>
                      <w:rPr>
                        <w:rFonts w:ascii="Lucida Sans Unicode"/>
                        <w:sz w:val="4"/>
                      </w:rPr>
                    </w:pPr>
                    <w:r>
                      <w:rPr>
                        <w:rFonts w:ascii="Lucida Sans Unicode"/>
                        <w:color w:val="274775"/>
                        <w:w w:val="150"/>
                        <w:sz w:val="4"/>
                      </w:rPr>
                      <w:t>BANK SENTRAL REPUBLIK INDONESIA</w:t>
                    </w:r>
                  </w:p>
                </w:txbxContent>
              </v:textbox>
              <w10:wrap type="none"/>
            </v:shape>
            <v:shape style="position:absolute;left:9710;top:1902;width:1462;height:1371" type="#_x0000_t202" filled="false" stroked="false">
              <v:textbox inset="0,0,0,0">
                <w:txbxContent>
                  <w:p>
                    <w:pPr>
                      <w:spacing w:line="268" w:lineRule="exact" w:before="0"/>
                      <w:ind w:left="0" w:right="18" w:firstLine="0"/>
                      <w:jc w:val="center"/>
                      <w:rPr>
                        <w:rFonts w:ascii="Lucida Sans"/>
                        <w:b/>
                        <w:sz w:val="25"/>
                      </w:rPr>
                    </w:pPr>
                    <w:r>
                      <w:rPr>
                        <w:rFonts w:ascii="Lucida Sans"/>
                        <w:b/>
                        <w:color w:val="FF5F49"/>
                        <w:w w:val="65"/>
                        <w:sz w:val="25"/>
                      </w:rPr>
                      <w:t>perKEMBANGAN</w:t>
                    </w:r>
                  </w:p>
                  <w:p>
                    <w:pPr>
                      <w:spacing w:line="281" w:lineRule="exact" w:before="0"/>
                      <w:ind w:left="0" w:right="19" w:firstLine="0"/>
                      <w:jc w:val="center"/>
                      <w:rPr>
                        <w:rFonts w:ascii="Lucida Sans"/>
                        <w:b/>
                        <w:sz w:val="25"/>
                      </w:rPr>
                    </w:pPr>
                    <w:r>
                      <w:rPr>
                        <w:rFonts w:ascii="Lucida Sans"/>
                        <w:b/>
                        <w:color w:val="FF5F49"/>
                        <w:sz w:val="25"/>
                      </w:rPr>
                      <w:t>Inflasi</w:t>
                    </w:r>
                  </w:p>
                  <w:p>
                    <w:pPr>
                      <w:tabs>
                        <w:tab w:pos="792" w:val="left" w:leader="none"/>
                      </w:tabs>
                      <w:spacing w:line="119" w:lineRule="exact" w:before="166"/>
                      <w:ind w:left="0" w:right="20" w:firstLine="0"/>
                      <w:jc w:val="center"/>
                      <w:rPr>
                        <w:sz w:val="12"/>
                      </w:rPr>
                    </w:pPr>
                    <w:r>
                      <w:rPr>
                        <w:color w:val="1D1718"/>
                        <w:spacing w:val="-7"/>
                        <w:w w:val="105"/>
                        <w:sz w:val="12"/>
                      </w:rPr>
                      <w:t>Tw</w:t>
                    </w:r>
                    <w:r>
                      <w:rPr>
                        <w:color w:val="1D1718"/>
                        <w:spacing w:val="7"/>
                        <w:w w:val="105"/>
                        <w:sz w:val="12"/>
                      </w:rPr>
                      <w:t> </w:t>
                    </w:r>
                    <w:r>
                      <w:rPr>
                        <w:color w:val="1D1718"/>
                        <w:w w:val="105"/>
                        <w:sz w:val="12"/>
                      </w:rPr>
                      <w:t>II</w:t>
                    </w:r>
                    <w:r>
                      <w:rPr>
                        <w:color w:val="1D1718"/>
                        <w:spacing w:val="7"/>
                        <w:w w:val="105"/>
                        <w:sz w:val="12"/>
                      </w:rPr>
                      <w:t> </w:t>
                    </w:r>
                    <w:r>
                      <w:rPr>
                        <w:color w:val="1D1718"/>
                        <w:w w:val="105"/>
                        <w:sz w:val="12"/>
                      </w:rPr>
                      <w:t>2018</w:t>
                      <w:tab/>
                    </w:r>
                    <w:r>
                      <w:rPr>
                        <w:color w:val="1D1718"/>
                        <w:spacing w:val="-7"/>
                        <w:w w:val="105"/>
                        <w:sz w:val="12"/>
                      </w:rPr>
                      <w:t>Tw  </w:t>
                    </w:r>
                    <w:r>
                      <w:rPr>
                        <w:color w:val="1D1718"/>
                        <w:w w:val="105"/>
                        <w:sz w:val="12"/>
                      </w:rPr>
                      <w:t>III 2018</w:t>
                    </w:r>
                  </w:p>
                  <w:p>
                    <w:pPr>
                      <w:tabs>
                        <w:tab w:pos="805" w:val="left" w:leader="none"/>
                      </w:tabs>
                      <w:spacing w:line="400" w:lineRule="exact" w:before="0"/>
                      <w:ind w:left="0" w:right="39" w:firstLine="0"/>
                      <w:jc w:val="center"/>
                      <w:rPr>
                        <w:rFonts w:ascii="Lucida Sans"/>
                        <w:b/>
                        <w:sz w:val="37"/>
                      </w:rPr>
                    </w:pPr>
                    <w:r>
                      <w:rPr>
                        <w:rFonts w:ascii="Lucida Sans"/>
                        <w:b/>
                        <w:color w:val="B51F1F"/>
                        <w:spacing w:val="8"/>
                        <w:w w:val="85"/>
                        <w:sz w:val="37"/>
                      </w:rPr>
                      <w:t>3,47</w:t>
                      <w:tab/>
                    </w:r>
                    <w:r>
                      <w:rPr>
                        <w:rFonts w:ascii="Lucida Sans"/>
                        <w:b/>
                        <w:color w:val="009AB9"/>
                        <w:spacing w:val="8"/>
                        <w:w w:val="65"/>
                        <w:sz w:val="37"/>
                      </w:rPr>
                      <w:t>3,60</w:t>
                    </w:r>
                  </w:p>
                  <w:p>
                    <w:pPr>
                      <w:tabs>
                        <w:tab w:pos="807" w:val="left" w:leader="none"/>
                      </w:tabs>
                      <w:spacing w:line="136" w:lineRule="exact" w:before="0"/>
                      <w:ind w:left="0" w:right="47" w:firstLine="0"/>
                      <w:jc w:val="center"/>
                      <w:rPr>
                        <w:sz w:val="12"/>
                      </w:rPr>
                    </w:pPr>
                    <w:r>
                      <w:rPr>
                        <w:color w:val="1D1718"/>
                        <w:w w:val="110"/>
                        <w:sz w:val="12"/>
                      </w:rPr>
                      <w:t>%(yoy)</w:t>
                      <w:tab/>
                      <w:t>%(yoy)</w:t>
                    </w:r>
                  </w:p>
                </w:txbxContent>
              </v:textbox>
              <w10:wrap type="none"/>
            </v:shape>
            <v:shape style="position:absolute;left:145;top:5303;width:11329;height:1095" type="#_x0000_t202" filled="false" stroked="false">
              <v:textbox inset="0,0,0,0">
                <w:txbxContent>
                  <w:p>
                    <w:pPr>
                      <w:spacing w:line="218" w:lineRule="exact" w:before="0"/>
                      <w:ind w:left="1014" w:right="0" w:firstLine="0"/>
                      <w:jc w:val="left"/>
                      <w:rPr>
                        <w:sz w:val="18"/>
                      </w:rPr>
                    </w:pPr>
                    <w:r>
                      <w:rPr>
                        <w:color w:val="1D1718"/>
                        <w:w w:val="120"/>
                        <w:sz w:val="18"/>
                      </w:rPr>
                      <w:t>Perekonomian Bali pada triwulan III 2018 tumbuh sebesar 6,24% (yoy), lebih tinggi dibanding triwulan II 2018</w:t>
                    </w:r>
                  </w:p>
                  <w:p>
                    <w:pPr>
                      <w:spacing w:before="2"/>
                      <w:ind w:left="0" w:right="0" w:firstLine="0"/>
                      <w:jc w:val="left"/>
                      <w:rPr>
                        <w:sz w:val="18"/>
                      </w:rPr>
                    </w:pPr>
                    <w:r>
                      <w:rPr>
                        <w:color w:val="1D1718"/>
                        <w:spacing w:val="-4"/>
                        <w:w w:val="120"/>
                        <w:sz w:val="18"/>
                      </w:rPr>
                      <w:t>yang </w:t>
                    </w:r>
                    <w:r>
                      <w:rPr>
                        <w:color w:val="1D1718"/>
                        <w:spacing w:val="-5"/>
                        <w:w w:val="120"/>
                        <w:sz w:val="18"/>
                      </w:rPr>
                      <w:t>sebesar </w:t>
                    </w:r>
                    <w:r>
                      <w:rPr>
                        <w:color w:val="1D1718"/>
                        <w:spacing w:val="-4"/>
                        <w:w w:val="120"/>
                        <w:sz w:val="18"/>
                      </w:rPr>
                      <w:t>6,11% (yoy) dan lebih </w:t>
                    </w:r>
                    <w:r>
                      <w:rPr>
                        <w:color w:val="1D1718"/>
                        <w:spacing w:val="-5"/>
                        <w:w w:val="120"/>
                        <w:sz w:val="18"/>
                      </w:rPr>
                      <w:t>tinggi dibanding pertumbuhan ekonomi Nasional </w:t>
                    </w:r>
                    <w:r>
                      <w:rPr>
                        <w:color w:val="1D1718"/>
                        <w:spacing w:val="-4"/>
                        <w:w w:val="120"/>
                        <w:sz w:val="18"/>
                      </w:rPr>
                      <w:t>pada </w:t>
                    </w:r>
                    <w:r>
                      <w:rPr>
                        <w:color w:val="1D1718"/>
                        <w:spacing w:val="-5"/>
                        <w:w w:val="120"/>
                        <w:sz w:val="18"/>
                      </w:rPr>
                      <w:t>triwulan </w:t>
                    </w:r>
                    <w:r>
                      <w:rPr>
                        <w:color w:val="1D1718"/>
                        <w:spacing w:val="-4"/>
                        <w:w w:val="120"/>
                        <w:sz w:val="18"/>
                      </w:rPr>
                      <w:t>III 2018 yang </w:t>
                    </w:r>
                    <w:r>
                      <w:rPr>
                        <w:color w:val="1D1718"/>
                        <w:spacing w:val="-5"/>
                        <w:w w:val="120"/>
                        <w:sz w:val="18"/>
                      </w:rPr>
                      <w:t>sebesar </w:t>
                    </w:r>
                    <w:r>
                      <w:rPr>
                        <w:color w:val="1D1718"/>
                        <w:spacing w:val="-4"/>
                        <w:w w:val="120"/>
                        <w:sz w:val="18"/>
                      </w:rPr>
                      <w:t>5,17% (yoy)</w:t>
                    </w:r>
                  </w:p>
                  <w:p>
                    <w:pPr>
                      <w:spacing w:line="240" w:lineRule="auto" w:before="4"/>
                      <w:rPr>
                        <w:i/>
                        <w:sz w:val="16"/>
                      </w:rPr>
                    </w:pPr>
                  </w:p>
                  <w:p>
                    <w:pPr>
                      <w:spacing w:line="259" w:lineRule="auto" w:before="0"/>
                      <w:ind w:left="1407" w:right="44" w:hanging="1400"/>
                      <w:jc w:val="left"/>
                      <w:rPr>
                        <w:sz w:val="18"/>
                      </w:rPr>
                    </w:pPr>
                    <w:r>
                      <w:rPr>
                        <w:color w:val="1D1718"/>
                        <w:w w:val="125"/>
                        <w:sz w:val="18"/>
                      </w:rPr>
                      <w:t>Inflasi</w:t>
                    </w:r>
                    <w:r>
                      <w:rPr>
                        <w:color w:val="1D1718"/>
                        <w:spacing w:val="-7"/>
                        <w:w w:val="125"/>
                        <w:sz w:val="18"/>
                      </w:rPr>
                      <w:t> </w:t>
                    </w:r>
                    <w:r>
                      <w:rPr>
                        <w:color w:val="1D1718"/>
                        <w:w w:val="125"/>
                        <w:sz w:val="18"/>
                      </w:rPr>
                      <w:t>Bali</w:t>
                    </w:r>
                    <w:r>
                      <w:rPr>
                        <w:color w:val="1D1718"/>
                        <w:spacing w:val="-6"/>
                        <w:w w:val="125"/>
                        <w:sz w:val="18"/>
                      </w:rPr>
                      <w:t> </w:t>
                    </w:r>
                    <w:r>
                      <w:rPr>
                        <w:color w:val="1D1718"/>
                        <w:w w:val="125"/>
                        <w:sz w:val="18"/>
                      </w:rPr>
                      <w:t>triwulan</w:t>
                    </w:r>
                    <w:r>
                      <w:rPr>
                        <w:color w:val="1D1718"/>
                        <w:spacing w:val="-6"/>
                        <w:w w:val="125"/>
                        <w:sz w:val="18"/>
                      </w:rPr>
                      <w:t> </w:t>
                    </w:r>
                    <w:r>
                      <w:rPr>
                        <w:color w:val="1D1718"/>
                        <w:w w:val="125"/>
                        <w:sz w:val="18"/>
                      </w:rPr>
                      <w:t>III</w:t>
                    </w:r>
                    <w:r>
                      <w:rPr>
                        <w:color w:val="1D1718"/>
                        <w:spacing w:val="-6"/>
                        <w:w w:val="125"/>
                        <w:sz w:val="18"/>
                      </w:rPr>
                      <w:t> </w:t>
                    </w:r>
                    <w:r>
                      <w:rPr>
                        <w:color w:val="1D1718"/>
                        <w:w w:val="125"/>
                        <w:sz w:val="18"/>
                      </w:rPr>
                      <w:t>2018</w:t>
                    </w:r>
                    <w:r>
                      <w:rPr>
                        <w:color w:val="1D1718"/>
                        <w:spacing w:val="-7"/>
                        <w:w w:val="125"/>
                        <w:sz w:val="18"/>
                      </w:rPr>
                      <w:t> </w:t>
                    </w:r>
                    <w:r>
                      <w:rPr>
                        <w:color w:val="1D1718"/>
                        <w:w w:val="125"/>
                        <w:sz w:val="18"/>
                      </w:rPr>
                      <w:t>tercatat</w:t>
                    </w:r>
                    <w:r>
                      <w:rPr>
                        <w:color w:val="1D1718"/>
                        <w:spacing w:val="-6"/>
                        <w:w w:val="125"/>
                        <w:sz w:val="18"/>
                      </w:rPr>
                      <w:t> </w:t>
                    </w:r>
                    <w:r>
                      <w:rPr>
                        <w:color w:val="1D1718"/>
                        <w:w w:val="125"/>
                        <w:sz w:val="18"/>
                      </w:rPr>
                      <w:t>sebesar</w:t>
                    </w:r>
                    <w:r>
                      <w:rPr>
                        <w:color w:val="1D1718"/>
                        <w:spacing w:val="-6"/>
                        <w:w w:val="125"/>
                        <w:sz w:val="18"/>
                      </w:rPr>
                      <w:t> </w:t>
                    </w:r>
                    <w:r>
                      <w:rPr>
                        <w:color w:val="1D1718"/>
                        <w:w w:val="125"/>
                        <w:sz w:val="18"/>
                      </w:rPr>
                      <w:t>3,60%</w:t>
                    </w:r>
                    <w:r>
                      <w:rPr>
                        <w:color w:val="1D1718"/>
                        <w:spacing w:val="-6"/>
                        <w:w w:val="125"/>
                        <w:sz w:val="18"/>
                      </w:rPr>
                      <w:t> </w:t>
                    </w:r>
                    <w:r>
                      <w:rPr>
                        <w:color w:val="1D1718"/>
                        <w:w w:val="125"/>
                        <w:sz w:val="18"/>
                      </w:rPr>
                      <w:t>(yoy),</w:t>
                    </w:r>
                    <w:r>
                      <w:rPr>
                        <w:color w:val="1D1718"/>
                        <w:spacing w:val="-6"/>
                        <w:w w:val="125"/>
                        <w:sz w:val="18"/>
                      </w:rPr>
                      <w:t> </w:t>
                    </w:r>
                    <w:r>
                      <w:rPr>
                        <w:color w:val="1D1718"/>
                        <w:w w:val="125"/>
                        <w:sz w:val="18"/>
                      </w:rPr>
                      <w:t>lebih</w:t>
                    </w:r>
                    <w:r>
                      <w:rPr>
                        <w:color w:val="1D1718"/>
                        <w:spacing w:val="-7"/>
                        <w:w w:val="125"/>
                        <w:sz w:val="18"/>
                      </w:rPr>
                      <w:t> </w:t>
                    </w:r>
                    <w:r>
                      <w:rPr>
                        <w:color w:val="1D1718"/>
                        <w:w w:val="125"/>
                        <w:sz w:val="18"/>
                      </w:rPr>
                      <w:t>tinggi</w:t>
                    </w:r>
                    <w:r>
                      <w:rPr>
                        <w:color w:val="1D1718"/>
                        <w:spacing w:val="-6"/>
                        <w:w w:val="125"/>
                        <w:sz w:val="18"/>
                      </w:rPr>
                      <w:t> </w:t>
                    </w:r>
                    <w:r>
                      <w:rPr>
                        <w:color w:val="1D1718"/>
                        <w:w w:val="125"/>
                        <w:sz w:val="18"/>
                      </w:rPr>
                      <w:t>dibandingkan</w:t>
                    </w:r>
                    <w:r>
                      <w:rPr>
                        <w:color w:val="1D1718"/>
                        <w:spacing w:val="-6"/>
                        <w:w w:val="125"/>
                        <w:sz w:val="18"/>
                      </w:rPr>
                      <w:t> </w:t>
                    </w:r>
                    <w:r>
                      <w:rPr>
                        <w:color w:val="1D1718"/>
                        <w:w w:val="125"/>
                        <w:sz w:val="18"/>
                      </w:rPr>
                      <w:t>triwulan</w:t>
                    </w:r>
                    <w:r>
                      <w:rPr>
                        <w:color w:val="1D1718"/>
                        <w:spacing w:val="-6"/>
                        <w:w w:val="125"/>
                        <w:sz w:val="18"/>
                      </w:rPr>
                      <w:t> </w:t>
                    </w:r>
                    <w:r>
                      <w:rPr>
                        <w:color w:val="1D1718"/>
                        <w:w w:val="125"/>
                        <w:sz w:val="18"/>
                      </w:rPr>
                      <w:t>II</w:t>
                    </w:r>
                    <w:r>
                      <w:rPr>
                        <w:color w:val="1D1718"/>
                        <w:spacing w:val="-7"/>
                        <w:w w:val="125"/>
                        <w:sz w:val="18"/>
                      </w:rPr>
                      <w:t> </w:t>
                    </w:r>
                    <w:r>
                      <w:rPr>
                        <w:color w:val="1D1718"/>
                        <w:w w:val="125"/>
                        <w:sz w:val="18"/>
                      </w:rPr>
                      <w:t>2018</w:t>
                    </w:r>
                    <w:r>
                      <w:rPr>
                        <w:color w:val="1D1718"/>
                        <w:spacing w:val="-6"/>
                        <w:w w:val="125"/>
                        <w:sz w:val="18"/>
                      </w:rPr>
                      <w:t> </w:t>
                    </w:r>
                    <w:r>
                      <w:rPr>
                        <w:color w:val="1D1718"/>
                        <w:w w:val="125"/>
                        <w:sz w:val="18"/>
                      </w:rPr>
                      <w:t>yang</w:t>
                    </w:r>
                    <w:r>
                      <w:rPr>
                        <w:color w:val="1D1718"/>
                        <w:spacing w:val="-6"/>
                        <w:w w:val="125"/>
                        <w:sz w:val="18"/>
                      </w:rPr>
                      <w:t> </w:t>
                    </w:r>
                    <w:r>
                      <w:rPr>
                        <w:color w:val="1D1718"/>
                        <w:w w:val="125"/>
                        <w:sz w:val="18"/>
                      </w:rPr>
                      <w:t>sebesar</w:t>
                    </w:r>
                    <w:r>
                      <w:rPr>
                        <w:color w:val="1D1718"/>
                        <w:spacing w:val="-6"/>
                        <w:w w:val="125"/>
                        <w:sz w:val="18"/>
                      </w:rPr>
                      <w:t> </w:t>
                    </w:r>
                    <w:r>
                      <w:rPr>
                        <w:color w:val="1D1718"/>
                        <w:w w:val="125"/>
                        <w:sz w:val="18"/>
                      </w:rPr>
                      <w:t>3,47%</w:t>
                    </w:r>
                    <w:r>
                      <w:rPr>
                        <w:color w:val="1D1718"/>
                        <w:spacing w:val="-6"/>
                        <w:w w:val="125"/>
                        <w:sz w:val="18"/>
                      </w:rPr>
                      <w:t> </w:t>
                    </w:r>
                    <w:r>
                      <w:rPr>
                        <w:color w:val="1D1718"/>
                        <w:w w:val="125"/>
                        <w:sz w:val="18"/>
                      </w:rPr>
                      <w:t>(yoy) dan lebih tinggi dibanding inflasi Nasional yang sebesar 2,88% (yoy) pada periode yang</w:t>
                    </w:r>
                    <w:r>
                      <w:rPr>
                        <w:color w:val="1D1718"/>
                        <w:spacing w:val="5"/>
                        <w:w w:val="125"/>
                        <w:sz w:val="18"/>
                      </w:rPr>
                      <w:t> </w:t>
                    </w:r>
                    <w:r>
                      <w:rPr>
                        <w:color w:val="1D1718"/>
                        <w:w w:val="125"/>
                        <w:sz w:val="18"/>
                      </w:rPr>
                      <w:t>sama.</w:t>
                    </w:r>
                  </w:p>
                </w:txbxContent>
              </v:textbox>
              <w10:wrap type="none"/>
            </v:shape>
          </v:group>
        </w:pict>
      </w:r>
      <w:r>
        <w:rPr/>
      </w:r>
    </w:p>
    <w:p>
      <w:pPr>
        <w:pStyle w:val="BodyText"/>
        <w:spacing w:before="5"/>
        <w:rPr>
          <w:i/>
        </w:rPr>
      </w:pPr>
    </w:p>
    <w:p>
      <w:pPr>
        <w:spacing w:before="73"/>
        <w:ind w:left="3673" w:right="0" w:firstLine="0"/>
        <w:jc w:val="left"/>
        <w:rPr>
          <w:rFonts w:ascii="Lucida Sans"/>
          <w:b/>
          <w:sz w:val="37"/>
        </w:rPr>
      </w:pPr>
      <w:r>
        <w:rPr>
          <w:rFonts w:ascii="Lucida Sans"/>
          <w:b/>
          <w:color w:val="29436B"/>
          <w:spacing w:val="10"/>
          <w:w w:val="80"/>
          <w:sz w:val="37"/>
        </w:rPr>
        <w:t>prospek </w:t>
      </w:r>
      <w:r>
        <w:rPr>
          <w:rFonts w:ascii="Lucida Sans"/>
          <w:b/>
          <w:color w:val="E62029"/>
          <w:spacing w:val="10"/>
          <w:w w:val="80"/>
          <w:sz w:val="37"/>
        </w:rPr>
        <w:t>perekonomian</w:t>
      </w:r>
      <w:r>
        <w:rPr>
          <w:rFonts w:ascii="Lucida Sans"/>
          <w:b/>
          <w:color w:val="E62029"/>
          <w:spacing w:val="-70"/>
          <w:w w:val="80"/>
          <w:sz w:val="37"/>
        </w:rPr>
        <w:t> </w:t>
      </w:r>
      <w:r>
        <w:rPr>
          <w:rFonts w:ascii="Lucida Sans"/>
          <w:b/>
          <w:color w:val="E62029"/>
          <w:spacing w:val="9"/>
          <w:w w:val="80"/>
          <w:sz w:val="37"/>
        </w:rPr>
        <w:t>bali</w:t>
      </w:r>
    </w:p>
    <w:p>
      <w:pPr>
        <w:pStyle w:val="BodyText"/>
        <w:spacing w:before="2"/>
        <w:rPr>
          <w:rFonts w:ascii="Lucida Sans"/>
          <w:b/>
          <w:sz w:val="18"/>
        </w:rPr>
      </w:pPr>
      <w:r>
        <w:rPr/>
        <w:pict>
          <v:group style="position:absolute;margin-left:25.827658pt;margin-top:12.677499pt;width:522.5pt;height:122.85pt;mso-position-horizontal-relative:page;mso-position-vertical-relative:paragraph;z-index:8816;mso-wrap-distance-left:0;mso-wrap-distance-right:0" coordorigin="517,254" coordsize="10450,2457">
            <v:shape style="position:absolute;left:516;top:253;width:2611;height:2457" coordorigin="517,254" coordsize="2611,2457" path="m1822,2710l1745,2708,1670,2702,1595,2691,1523,2677,1451,2660,1382,2638,1314,2613,1248,2585,1184,2553,1122,2519,1063,2481,1005,2440,951,2396,899,2350,850,2301,803,2250,760,2196,720,2140,683,2082,649,2022,619,1960,593,1896,570,1830,551,1763,536,1695,525,1625,519,1554,517,1482,519,1410,525,1339,536,1269,551,1200,570,1133,593,1068,619,1004,649,942,683,881,720,823,760,767,803,714,850,662,899,613,951,567,1005,523,1063,483,1122,445,1184,410,1248,378,1314,350,1382,325,1451,304,1523,286,1595,272,1670,262,1745,256,1822,254,1899,256,1974,262,2048,272,2121,286,2192,304,2262,325,2330,350,2396,378,2460,410,2522,445,2581,483,2638,523,2693,567,2745,613,2794,662,2840,714,2884,767,2924,823,2961,881,2995,942,3025,1004,3051,1068,3074,1133,3093,1200,3108,1269,3118,1339,3125,1410,3127,1482,3125,1554,3118,1625,3108,1695,3093,1763,3074,1830,3051,1896,3025,1960,2995,2022,2961,2082,2924,2140,2884,2196,2840,2250,2794,2301,2745,2350,2693,2396,2638,2440,2581,2481,2522,2519,2460,2553,2396,2585,2330,2613,2262,2638,2192,2660,2121,2677,2048,2691,1974,2702,1899,2708,1822,2710xe" filled="true" fillcolor="#fdfdfd" stroked="false">
              <v:path arrowok="t"/>
              <v:fill type="solid"/>
            </v:shape>
            <v:shape style="position:absolute;left:5238;top:391;width:4259;height:690" coordorigin="5239,391" coordsize="4259,690" path="m8810,1081l5239,1081,5926,391,9498,391,8810,1081xe" filled="true" fillcolor="#b14333" stroked="false">
              <v:path arrowok="t"/>
              <v:fill type="solid"/>
            </v:shape>
            <v:shape style="position:absolute;left:5234;top:391;width:4259;height:690" coordorigin="5235,391" coordsize="4259,690" path="m8806,1081l5235,1081,5922,391,9493,391,8806,1081xe" filled="true" fillcolor="#000000" stroked="false">
              <v:path arrowok="t"/>
              <v:fill opacity="19660f" type="solid"/>
            </v:shape>
            <v:shape style="position:absolute;left:5926;top:391;width:3572;height:690" coordorigin="5926,391" coordsize="3572,690" path="m8810,1081l6300,1081,5926,391,9498,391,8810,1081xe" filled="true" fillcolor="#000000" stroked="false">
              <v:path arrowok="t"/>
              <v:fill opacity="26214f" type="solid"/>
            </v:shape>
            <v:shape style="position:absolute;left:910;top:673;width:9390;height:1617" coordorigin="910,674" coordsize="9390,1617" path="m10299,2290l1689,2290,1614,2286,1541,2275,1471,2257,1403,2233,1338,2203,1276,2167,1218,2125,1164,2078,1114,2027,1069,1971,1029,1910,994,1847,965,1779,941,1709,924,1635,914,1560,910,1482,914,1404,924,1328,941,1255,965,1184,994,1117,1029,1053,1069,993,1114,937,1164,885,1218,838,1276,797,1338,761,1403,730,1471,706,1541,688,1614,677,1689,674,10299,674,10299,2290xe" filled="true" fillcolor="#ffffff" stroked="false">
              <v:path arrowok="t"/>
              <v:fill type="solid"/>
            </v:shape>
            <v:shape style="position:absolute;left:6038;top:673;width:4258;height:484" coordorigin="6039,674" coordsize="4258,484" path="m10297,1157l6301,1157,6039,674,10297,674,10297,1157xe" filled="true" fillcolor="#000000" stroked="false">
              <v:path arrowok="t"/>
              <v:fill opacity="6553f" type="solid"/>
            </v:shape>
            <v:shape style="position:absolute;left:817;top:536;width:2009;height:1890" coordorigin="818,537" coordsize="2009,1890" path="m1822,2427l1743,2424,1667,2415,1592,2402,1519,2383,1448,2359,1380,2331,1315,2298,1253,2260,1194,2219,1138,2174,1086,2125,1038,2073,994,2017,955,1959,920,1897,889,1833,864,1767,844,1698,830,1628,821,1556,818,1482,821,1408,830,1336,844,1265,864,1197,889,1130,920,1066,955,1005,994,946,1038,891,1086,838,1138,790,1194,744,1253,703,1315,666,1380,633,1448,604,1519,581,1592,562,1667,548,1743,540,1822,537,1900,540,1977,548,2052,562,2125,581,2196,604,2264,633,2329,666,2391,703,2450,744,2506,790,2558,838,2606,891,2649,946,2689,1005,2724,1066,2754,1130,2780,1197,2800,1265,2814,1336,2823,1408,2826,1482,2823,1556,2814,1628,2800,1698,2780,1767,2754,1833,2724,1897,2689,1959,2649,2017,2606,2073,2558,2125,2506,2174,2450,2219,2391,2260,2329,2298,2264,2331,2196,2359,2125,2383,2052,2402,1977,2415,1900,2424,1822,2427xe" filled="true" fillcolor="#ff5f49" stroked="false">
              <v:path arrowok="t"/>
              <v:fill type="solid"/>
            </v:shape>
            <v:shape style="position:absolute;left:5926;top:391;width:5040;height:690" coordorigin="5927,391" coordsize="5040,690" path="m10966,1081l6614,1081,5927,391,10279,391,10966,1081xe" filled="true" fillcolor="#ff5f49" stroked="false">
              <v:path arrowok="t"/>
              <v:fill type="solid"/>
            </v:shape>
            <v:shape style="position:absolute;left:6750;top:391;width:2614;height:690" coordorigin="6750,391" coordsize="2614,690" path="m8319,1081l6750,1081,7795,391,9364,391,8319,1081xe" filled="true" fillcolor="#ffffff" stroked="false">
              <v:path arrowok="t"/>
              <v:fill opacity="13107f" type="solid"/>
            </v:shape>
            <v:shape style="position:absolute;left:8654;top:391;width:1578;height:690" coordorigin="8655,391" coordsize="1578,690" path="m9188,1081l8655,1081,9699,391,10232,391,9188,1081xe" filled="true" fillcolor="#ffffff" stroked="false">
              <v:path arrowok="t"/>
              <v:fill opacity="13107f" type="solid"/>
            </v:shape>
            <v:shape style="position:absolute;left:1748;top:1095;width:586;height:609" coordorigin="1748,1096" coordsize="586,609" path="m2334,1705l1748,1705,1748,1096,2257,1096,2334,1168,2334,1705xe" filled="true" fillcolor="#fdfdfd" stroked="false">
              <v:path arrowok="t"/>
              <v:fill type="solid"/>
            </v:shape>
            <v:shape style="position:absolute;left:1725;top:1074;width:631;height:652" coordorigin="1726,1074" coordsize="631,652" path="m2356,1726l1726,1726,1726,1074,2266,1074,2289,1096,1748,1096,1748,1705,2356,1705,2356,1726xm2356,1705l2334,1705,2334,1168,2257,1096,2289,1096,2356,1159,2356,1705xe" filled="true" fillcolor="#b8b6b3" stroked="false">
              <v:path arrowok="t"/>
              <v:fill type="solid"/>
            </v:shape>
            <v:shape style="position:absolute;left:2256;top:1095;width:78;height:73" coordorigin="2256,1096" coordsize="78,73" path="m2334,1168l2256,1168,2257,1096,2334,1168xe" filled="true" fillcolor="#afaca9" stroked="false">
              <v:path arrowok="t"/>
              <v:fill type="solid"/>
            </v:shape>
            <v:line style="position:absolute" from="1787,1211" to="2292,1211" stroked="true" strokeweight=".639143pt" strokecolor="#385268">
              <v:stroke dashstyle="solid"/>
            </v:line>
            <v:line style="position:absolute" from="1787,1246" to="2292,1246" stroked="true" strokeweight=".640051pt" strokecolor="#385268">
              <v:stroke dashstyle="solid"/>
            </v:line>
            <v:line style="position:absolute" from="1787,1502" to="2292,1502" stroked="true" strokeweight=".640051pt" strokecolor="#385268">
              <v:stroke dashstyle="solid"/>
            </v:line>
            <v:line style="position:absolute" from="1802,1594" to="2292,1594" stroked="true" strokeweight="3.720466pt" strokecolor="#b5b5b0">
              <v:stroke dashstyle="solid"/>
            </v:line>
            <v:shape style="position:absolute;left:1805;top:1268;width:487;height:216" type="#_x0000_t75" stroked="false">
              <v:imagedata r:id="rId79" o:title=""/>
            </v:shape>
            <v:shape style="position:absolute;left:1164;top:877;width:657;height:836" coordorigin="1164,877" coordsize="657,836" path="m1779,1713l1207,1713,1190,1710,1177,1702,1168,1691,1164,1677,1164,913,1168,899,1177,888,1190,880,1207,877,1779,877,1821,1677,1818,1691,1809,1702,1795,1710,1779,1713xe" filled="true" fillcolor="#4f4e4e" stroked="false">
              <v:path arrowok="t"/>
              <v:fill type="solid"/>
            </v:shape>
            <v:line style="position:absolute" from="1210,1021" to="1771,1021" stroked="true" strokeweight="6.60478pt" strokecolor="#e0d7a0">
              <v:stroke dashstyle="solid"/>
            </v:line>
            <v:line style="position:absolute" from="1210,1136" to="1430,1136" stroked="true" strokeweight="1.852062pt" strokecolor="#bdbcba">
              <v:stroke dashstyle="solid"/>
            </v:line>
            <v:rect style="position:absolute;left:1209;top:1224;width:103;height:88" filled="true" fillcolor="#dbdada" stroked="false">
              <v:fill type="solid"/>
            </v:rect>
            <v:rect style="position:absolute;left:1362;top:1224;width:103;height:88" filled="true" fillcolor="#dbdada" stroked="false">
              <v:fill type="solid"/>
            </v:rect>
            <v:rect style="position:absolute;left:1515;top:1224;width:103;height:88" filled="true" fillcolor="#dbdada" stroked="false">
              <v:fill type="solid"/>
            </v:rect>
            <v:rect style="position:absolute;left:1669;top:1224;width:103;height:88" filled="true" fillcolor="#dbdada" stroked="false">
              <v:fill type="solid"/>
            </v:rect>
            <v:rect style="position:absolute;left:1209;top:1338;width:103;height:88" filled="true" fillcolor="#dbdada" stroked="false">
              <v:fill type="solid"/>
            </v:rect>
            <v:rect style="position:absolute;left:1362;top:1338;width:103;height:88" filled="true" fillcolor="#dbdada" stroked="false">
              <v:fill type="solid"/>
            </v:rect>
            <v:rect style="position:absolute;left:1515;top:1338;width:103;height:88" filled="true" fillcolor="#dbdada" stroked="false">
              <v:fill type="solid"/>
            </v:rect>
            <v:rect style="position:absolute;left:1669;top:1338;width:103;height:88" filled="true" fillcolor="#dbdada" stroked="false">
              <v:fill type="solid"/>
            </v:rect>
            <v:rect style="position:absolute;left:1209;top:1451;width:103;height:88" filled="true" fillcolor="#dbdada" stroked="false">
              <v:fill type="solid"/>
            </v:rect>
            <v:rect style="position:absolute;left:1362;top:1451;width:103;height:88" filled="true" fillcolor="#dbdada" stroked="false">
              <v:fill type="solid"/>
            </v:rect>
            <v:rect style="position:absolute;left:1515;top:1451;width:103;height:88" filled="true" fillcolor="#dbdada" stroked="false">
              <v:fill type="solid"/>
            </v:rect>
            <v:rect style="position:absolute;left:1209;top:1564;width:103;height:88" filled="true" fillcolor="#dbdada" stroked="false">
              <v:fill type="solid"/>
            </v:rect>
            <v:rect style="position:absolute;left:1362;top:1564;width:103;height:88" filled="true" fillcolor="#dbdada" stroked="false">
              <v:fill type="solid"/>
            </v:rect>
            <v:rect style="position:absolute;left:1515;top:1564;width:103;height:88" filled="true" fillcolor="#dbdada" stroked="false">
              <v:fill type="solid"/>
            </v:rect>
            <v:line style="position:absolute" from="1720,1451" to="1720,1652" stroked="true" strokeweight="5.109172pt" strokecolor="#e24442">
              <v:stroke dashstyle="solid"/>
            </v:line>
            <v:line style="position:absolute" from="1210,1190" to="1771,1190" stroked="true" strokeweight=".353163pt" strokecolor="#2c292a">
              <v:stroke dashstyle="solid"/>
            </v:line>
            <v:shape style="position:absolute;left:1556;top:1562;width:616;height:262" coordorigin="1556,1563" coordsize="616,262" path="m2172,1824l1556,1824,1677,1563,2051,1563,2172,1824xe" filled="true" fillcolor="#f9c431" stroked="false">
              <v:path arrowok="t"/>
              <v:fill type="solid"/>
            </v:shape>
            <v:shape style="position:absolute;left:1556;top:1562;width:308;height:262" coordorigin="1556,1563" coordsize="308,262" path="m1864,1824l1556,1824,1677,1563,1864,1563,1864,1824xe" filled="true" fillcolor="#f6ac22" stroked="false">
              <v:path arrowok="t"/>
              <v:fill type="solid"/>
            </v:shape>
            <v:shape style="position:absolute;left:1248;top:1824;width:616;height:262" coordorigin="1249,1824" coordsize="616,262" path="m1864,2086l1249,2086,1369,1824,1744,1824,1864,2086xe" filled="true" fillcolor="#f9c431" stroked="false">
              <v:path arrowok="t"/>
              <v:fill type="solid"/>
            </v:shape>
            <v:shape style="position:absolute;left:1248;top:1824;width:308;height:262" coordorigin="1249,1824" coordsize="308,262" path="m1556,2086l1249,2086,1369,1824,1556,1824,1556,2086xe" filled="true" fillcolor="#f6ac22" stroked="false">
              <v:path arrowok="t"/>
              <v:fill type="solid"/>
            </v:shape>
            <v:shape style="position:absolute;left:1864;top:1824;width:616;height:262" coordorigin="1864,1824" coordsize="616,262" path="m2479,2086l1864,2086,1985,1824,2359,1824,2479,2086xe" filled="true" fillcolor="#f9c431" stroked="false">
              <v:path arrowok="t"/>
              <v:fill type="solid"/>
            </v:shape>
            <v:shape style="position:absolute;left:1864;top:1824;width:308;height:262" coordorigin="1864,1824" coordsize="308,262" path="m2172,2086l1864,2086,1985,1824,2171,1824,2172,2086xe" filled="true" fillcolor="#f6ac22" stroked="false">
              <v:path arrowok="t"/>
              <v:fill type="solid"/>
            </v:shape>
            <v:shape style="position:absolute;left:6774;top:568;width:3364;height:330" type="#_x0000_t202" filled="false" stroked="false">
              <v:textbox inset="0,0,0,0">
                <w:txbxContent>
                  <w:p>
                    <w:pPr>
                      <w:spacing w:line="329" w:lineRule="exact" w:before="0"/>
                      <w:ind w:left="0" w:right="0" w:firstLine="0"/>
                      <w:jc w:val="left"/>
                      <w:rPr>
                        <w:rFonts w:ascii="Lucida Sans"/>
                        <w:b/>
                        <w:sz w:val="30"/>
                      </w:rPr>
                    </w:pPr>
                    <w:r>
                      <w:rPr>
                        <w:rFonts w:ascii="Lucida Sans"/>
                        <w:b/>
                        <w:color w:val="FDFDFD"/>
                        <w:w w:val="70"/>
                        <w:sz w:val="30"/>
                      </w:rPr>
                      <w:t>prospek</w:t>
                    </w:r>
                    <w:r>
                      <w:rPr>
                        <w:rFonts w:ascii="Lucida Sans"/>
                        <w:b/>
                        <w:color w:val="FDFDFD"/>
                        <w:spacing w:val="-32"/>
                        <w:w w:val="70"/>
                        <w:sz w:val="30"/>
                      </w:rPr>
                      <w:t> </w:t>
                    </w:r>
                    <w:r>
                      <w:rPr>
                        <w:rFonts w:ascii="Lucida Sans"/>
                        <w:b/>
                        <w:color w:val="FDFDFD"/>
                        <w:w w:val="70"/>
                        <w:sz w:val="30"/>
                      </w:rPr>
                      <w:t>pertumbuhan</w:t>
                    </w:r>
                    <w:r>
                      <w:rPr>
                        <w:rFonts w:ascii="Lucida Sans"/>
                        <w:b/>
                        <w:color w:val="FDFDFD"/>
                        <w:spacing w:val="-32"/>
                        <w:w w:val="70"/>
                        <w:sz w:val="30"/>
                      </w:rPr>
                      <w:t> </w:t>
                    </w:r>
                    <w:r>
                      <w:rPr>
                        <w:rFonts w:ascii="Lucida Sans"/>
                        <w:b/>
                        <w:color w:val="FDFDFD"/>
                        <w:w w:val="70"/>
                        <w:sz w:val="30"/>
                      </w:rPr>
                      <w:t>ekonomi</w:t>
                    </w:r>
                  </w:p>
                </w:txbxContent>
              </v:textbox>
              <w10:wrap type="none"/>
            </v:shape>
            <v:shape style="position:absolute;left:3311;top:1265;width:3103;height:860" type="#_x0000_t202" filled="false" stroked="false">
              <v:textbox inset="0,0,0,0">
                <w:txbxContent>
                  <w:p>
                    <w:pPr>
                      <w:tabs>
                        <w:tab w:pos="1715" w:val="left" w:leader="none"/>
                      </w:tabs>
                      <w:spacing w:before="1"/>
                      <w:ind w:left="9" w:right="0" w:firstLine="0"/>
                      <w:jc w:val="center"/>
                      <w:rPr>
                        <w:sz w:val="15"/>
                      </w:rPr>
                    </w:pPr>
                    <w:r>
                      <w:rPr>
                        <w:color w:val="1D1718"/>
                        <w:spacing w:val="-4"/>
                        <w:w w:val="120"/>
                        <w:sz w:val="15"/>
                      </w:rPr>
                      <w:t>Tahun</w:t>
                    </w:r>
                    <w:r>
                      <w:rPr>
                        <w:color w:val="1D1718"/>
                        <w:spacing w:val="3"/>
                        <w:w w:val="120"/>
                        <w:sz w:val="15"/>
                      </w:rPr>
                      <w:t> </w:t>
                    </w:r>
                    <w:r>
                      <w:rPr>
                        <w:color w:val="1D1718"/>
                        <w:w w:val="120"/>
                        <w:sz w:val="15"/>
                      </w:rPr>
                      <w:t>2018</w:t>
                      <w:tab/>
                    </w:r>
                    <w:r>
                      <w:rPr>
                        <w:color w:val="1D1718"/>
                        <w:spacing w:val="-4"/>
                        <w:w w:val="120"/>
                        <w:sz w:val="15"/>
                      </w:rPr>
                      <w:t>Tahun</w:t>
                    </w:r>
                    <w:r>
                      <w:rPr>
                        <w:color w:val="1D1718"/>
                        <w:spacing w:val="5"/>
                        <w:w w:val="120"/>
                        <w:sz w:val="15"/>
                      </w:rPr>
                      <w:t> </w:t>
                    </w:r>
                    <w:r>
                      <w:rPr>
                        <w:color w:val="1D1718"/>
                        <w:w w:val="120"/>
                        <w:sz w:val="15"/>
                      </w:rPr>
                      <w:t>2018</w:t>
                    </w:r>
                  </w:p>
                  <w:p>
                    <w:pPr>
                      <w:tabs>
                        <w:tab w:pos="1728" w:val="left" w:leader="none"/>
                      </w:tabs>
                      <w:spacing w:line="437" w:lineRule="exact" w:before="8"/>
                      <w:ind w:left="0" w:right="18" w:firstLine="0"/>
                      <w:jc w:val="center"/>
                      <w:rPr>
                        <w:rFonts w:ascii="Lucida Sans"/>
                        <w:b/>
                        <w:sz w:val="38"/>
                      </w:rPr>
                    </w:pPr>
                    <w:r>
                      <w:rPr>
                        <w:rFonts w:ascii="Lucida Sans"/>
                        <w:b/>
                        <w:color w:val="05677D"/>
                        <w:w w:val="80"/>
                        <w:sz w:val="38"/>
                      </w:rPr>
                      <w:t>6,80</w:t>
                    </w:r>
                    <w:r>
                      <w:rPr>
                        <w:rFonts w:ascii="Lucida Sans"/>
                        <w:b/>
                        <w:color w:val="05677D"/>
                        <w:spacing w:val="-67"/>
                        <w:w w:val="80"/>
                        <w:sz w:val="38"/>
                      </w:rPr>
                      <w:t> </w:t>
                    </w:r>
                    <w:r>
                      <w:rPr>
                        <w:rFonts w:ascii="Lucida Sans"/>
                        <w:b/>
                        <w:color w:val="05677D"/>
                        <w:w w:val="80"/>
                        <w:sz w:val="38"/>
                      </w:rPr>
                      <w:t>-</w:t>
                    </w:r>
                    <w:r>
                      <w:rPr>
                        <w:rFonts w:ascii="Lucida Sans"/>
                        <w:b/>
                        <w:color w:val="05677D"/>
                        <w:spacing w:val="-67"/>
                        <w:w w:val="80"/>
                        <w:sz w:val="38"/>
                      </w:rPr>
                      <w:t> </w:t>
                    </w:r>
                    <w:r>
                      <w:rPr>
                        <w:rFonts w:ascii="Lucida Sans"/>
                        <w:b/>
                        <w:color w:val="05677D"/>
                        <w:w w:val="80"/>
                        <w:sz w:val="38"/>
                      </w:rPr>
                      <w:t>7,20</w:t>
                      <w:tab/>
                    </w:r>
                    <w:r>
                      <w:rPr>
                        <w:rFonts w:ascii="Lucida Sans"/>
                        <w:b/>
                        <w:color w:val="05677D"/>
                        <w:w w:val="70"/>
                        <w:sz w:val="38"/>
                      </w:rPr>
                      <w:t>5,90 -</w:t>
                    </w:r>
                    <w:r>
                      <w:rPr>
                        <w:rFonts w:ascii="Lucida Sans"/>
                        <w:b/>
                        <w:color w:val="05677D"/>
                        <w:spacing w:val="-48"/>
                        <w:w w:val="70"/>
                        <w:sz w:val="38"/>
                      </w:rPr>
                      <w:t> </w:t>
                    </w:r>
                    <w:r>
                      <w:rPr>
                        <w:rFonts w:ascii="Lucida Sans"/>
                        <w:b/>
                        <w:color w:val="05677D"/>
                        <w:spacing w:val="-4"/>
                        <w:w w:val="70"/>
                        <w:sz w:val="38"/>
                      </w:rPr>
                      <w:t>6,30</w:t>
                    </w:r>
                  </w:p>
                  <w:p>
                    <w:pPr>
                      <w:tabs>
                        <w:tab w:pos="1761" w:val="left" w:leader="none"/>
                      </w:tabs>
                      <w:spacing w:line="230" w:lineRule="exact" w:before="0"/>
                      <w:ind w:left="0" w:right="63" w:firstLine="0"/>
                      <w:jc w:val="center"/>
                      <w:rPr>
                        <w:sz w:val="20"/>
                      </w:rPr>
                    </w:pPr>
                    <w:r>
                      <w:rPr>
                        <w:color w:val="1D1718"/>
                        <w:w w:val="115"/>
                        <w:sz w:val="20"/>
                      </w:rPr>
                      <w:t>%(yoy)</w:t>
                      <w:tab/>
                      <w:t>%(yoy)</w:t>
                    </w:r>
                  </w:p>
                </w:txbxContent>
              </v:textbox>
              <w10:wrap type="none"/>
            </v:shape>
            <v:shape style="position:absolute;left:6827;top:1265;width:1375;height:860" type="#_x0000_t202" filled="false" stroked="false">
              <v:textbox inset="0,0,0,0">
                <w:txbxContent>
                  <w:p>
                    <w:pPr>
                      <w:spacing w:before="0"/>
                      <w:ind w:left="0" w:right="9" w:firstLine="0"/>
                      <w:jc w:val="center"/>
                      <w:rPr>
                        <w:sz w:val="15"/>
                      </w:rPr>
                    </w:pPr>
                    <w:r>
                      <w:rPr>
                        <w:color w:val="1D1718"/>
                        <w:w w:val="115"/>
                        <w:sz w:val="15"/>
                      </w:rPr>
                      <w:t>Tw I 2019</w:t>
                    </w:r>
                  </w:p>
                  <w:p>
                    <w:pPr>
                      <w:spacing w:line="437" w:lineRule="exact" w:before="9"/>
                      <w:ind w:left="0" w:right="18" w:firstLine="0"/>
                      <w:jc w:val="center"/>
                      <w:rPr>
                        <w:rFonts w:ascii="Lucida Sans"/>
                        <w:b/>
                        <w:sz w:val="38"/>
                      </w:rPr>
                    </w:pPr>
                    <w:r>
                      <w:rPr>
                        <w:rFonts w:ascii="Lucida Sans"/>
                        <w:b/>
                        <w:color w:val="05677D"/>
                        <w:w w:val="75"/>
                        <w:sz w:val="38"/>
                      </w:rPr>
                      <w:t>6,00</w:t>
                    </w:r>
                    <w:r>
                      <w:rPr>
                        <w:rFonts w:ascii="Lucida Sans"/>
                        <w:b/>
                        <w:color w:val="05677D"/>
                        <w:spacing w:val="-69"/>
                        <w:w w:val="75"/>
                        <w:sz w:val="38"/>
                      </w:rPr>
                      <w:t> </w:t>
                    </w:r>
                    <w:r>
                      <w:rPr>
                        <w:rFonts w:ascii="Lucida Sans"/>
                        <w:b/>
                        <w:color w:val="05677D"/>
                        <w:w w:val="75"/>
                        <w:sz w:val="38"/>
                      </w:rPr>
                      <w:t>-</w:t>
                    </w:r>
                    <w:r>
                      <w:rPr>
                        <w:rFonts w:ascii="Lucida Sans"/>
                        <w:b/>
                        <w:color w:val="05677D"/>
                        <w:spacing w:val="-69"/>
                        <w:w w:val="75"/>
                        <w:sz w:val="38"/>
                      </w:rPr>
                      <w:t> </w:t>
                    </w:r>
                    <w:r>
                      <w:rPr>
                        <w:rFonts w:ascii="Lucida Sans"/>
                        <w:b/>
                        <w:color w:val="05677D"/>
                        <w:spacing w:val="-5"/>
                        <w:w w:val="75"/>
                        <w:sz w:val="38"/>
                      </w:rPr>
                      <w:t>6,40</w:t>
                    </w:r>
                  </w:p>
                  <w:p>
                    <w:pPr>
                      <w:spacing w:line="230" w:lineRule="exact" w:before="0"/>
                      <w:ind w:left="76" w:right="18" w:firstLine="0"/>
                      <w:jc w:val="center"/>
                      <w:rPr>
                        <w:sz w:val="20"/>
                      </w:rPr>
                    </w:pPr>
                    <w:r>
                      <w:rPr>
                        <w:color w:val="1D1718"/>
                        <w:w w:val="115"/>
                        <w:sz w:val="20"/>
                      </w:rPr>
                      <w:t>%(yoy)</w:t>
                    </w:r>
                  </w:p>
                </w:txbxContent>
              </v:textbox>
              <w10:wrap type="none"/>
            </v:shape>
            <v:shape style="position:absolute;left:8620;top:1270;width:1375;height:856" type="#_x0000_t202" filled="false" stroked="false">
              <v:textbox inset="0,0,0,0">
                <w:txbxContent>
                  <w:p>
                    <w:pPr>
                      <w:spacing w:before="0"/>
                      <w:ind w:left="0" w:right="9" w:firstLine="0"/>
                      <w:jc w:val="center"/>
                      <w:rPr>
                        <w:sz w:val="15"/>
                      </w:rPr>
                    </w:pPr>
                    <w:r>
                      <w:rPr>
                        <w:color w:val="1D1718"/>
                        <w:w w:val="120"/>
                        <w:sz w:val="15"/>
                      </w:rPr>
                      <w:t>Tahun 2019</w:t>
                    </w:r>
                  </w:p>
                  <w:p>
                    <w:pPr>
                      <w:spacing w:line="438" w:lineRule="exact" w:before="4"/>
                      <w:ind w:left="0" w:right="18" w:firstLine="0"/>
                      <w:jc w:val="center"/>
                      <w:rPr>
                        <w:rFonts w:ascii="Lucida Sans"/>
                        <w:b/>
                        <w:sz w:val="38"/>
                      </w:rPr>
                    </w:pPr>
                    <w:r>
                      <w:rPr>
                        <w:rFonts w:ascii="Lucida Sans"/>
                        <w:b/>
                        <w:color w:val="B51F1F"/>
                        <w:w w:val="75"/>
                        <w:sz w:val="38"/>
                      </w:rPr>
                      <w:t>6,00</w:t>
                    </w:r>
                    <w:r>
                      <w:rPr>
                        <w:rFonts w:ascii="Lucida Sans"/>
                        <w:b/>
                        <w:color w:val="B51F1F"/>
                        <w:spacing w:val="-69"/>
                        <w:w w:val="75"/>
                        <w:sz w:val="38"/>
                      </w:rPr>
                      <w:t> </w:t>
                    </w:r>
                    <w:r>
                      <w:rPr>
                        <w:rFonts w:ascii="Lucida Sans"/>
                        <w:b/>
                        <w:color w:val="B51F1F"/>
                        <w:w w:val="75"/>
                        <w:sz w:val="38"/>
                      </w:rPr>
                      <w:t>-</w:t>
                    </w:r>
                    <w:r>
                      <w:rPr>
                        <w:rFonts w:ascii="Lucida Sans"/>
                        <w:b/>
                        <w:color w:val="B51F1F"/>
                        <w:spacing w:val="-69"/>
                        <w:w w:val="75"/>
                        <w:sz w:val="38"/>
                      </w:rPr>
                      <w:t> </w:t>
                    </w:r>
                    <w:r>
                      <w:rPr>
                        <w:rFonts w:ascii="Lucida Sans"/>
                        <w:b/>
                        <w:color w:val="B51F1F"/>
                        <w:spacing w:val="-5"/>
                        <w:w w:val="75"/>
                        <w:sz w:val="38"/>
                      </w:rPr>
                      <w:t>6,40</w:t>
                    </w:r>
                  </w:p>
                  <w:p>
                    <w:pPr>
                      <w:spacing w:line="231" w:lineRule="exact" w:before="0"/>
                      <w:ind w:left="0" w:right="30" w:firstLine="0"/>
                      <w:jc w:val="center"/>
                      <w:rPr>
                        <w:sz w:val="20"/>
                      </w:rPr>
                    </w:pPr>
                    <w:r>
                      <w:rPr>
                        <w:color w:val="1D1718"/>
                        <w:w w:val="115"/>
                        <w:sz w:val="20"/>
                      </w:rPr>
                      <w:t>%(yoy)</w:t>
                    </w:r>
                  </w:p>
                </w:txbxContent>
              </v:textbox>
              <w10:wrap type="none"/>
            </v:shape>
            <w10:wrap type="topAndBottom"/>
          </v:group>
        </w:pict>
      </w:r>
    </w:p>
    <w:p>
      <w:pPr>
        <w:pStyle w:val="BodyText"/>
        <w:rPr>
          <w:rFonts w:ascii="Lucida Sans"/>
          <w:b/>
        </w:rPr>
      </w:pPr>
    </w:p>
    <w:p>
      <w:pPr>
        <w:pStyle w:val="BodyText"/>
        <w:spacing w:before="9"/>
        <w:rPr>
          <w:rFonts w:ascii="Lucida Sans"/>
          <w:b/>
          <w:sz w:val="13"/>
        </w:rPr>
      </w:pPr>
      <w:r>
        <w:rPr/>
        <w:pict>
          <v:group style="position:absolute;margin-left:25.827658pt;margin-top:10.588177pt;width:522.5pt;height:122.85pt;mso-position-horizontal-relative:page;mso-position-vertical-relative:paragraph;z-index:8936;mso-wrap-distance-left:0;mso-wrap-distance-right:0" coordorigin="517,212" coordsize="10450,2457">
            <v:shape style="position:absolute;left:5238;top:349;width:4259;height:690" coordorigin="5239,349" coordsize="4259,690" path="m8810,1039l5239,1039,5926,349,9498,349,8810,1039xe" filled="true" fillcolor="#00789b" stroked="false">
              <v:path arrowok="t"/>
              <v:fill type="solid"/>
            </v:shape>
            <v:shape style="position:absolute;left:5238;top:349;width:4259;height:690" coordorigin="5239,349" coordsize="4259,690" path="m8810,1039l5239,1039,5926,349,9498,349,8810,1039xe" filled="true" fillcolor="#000000" stroked="false">
              <v:path arrowok="t"/>
              <v:fill opacity="19660f" type="solid"/>
            </v:shape>
            <v:shape style="position:absolute;left:5926;top:349;width:3572;height:690" coordorigin="5926,349" coordsize="3572,690" path="m8810,1039l6300,1039,5926,349,9498,349,8810,1039xe" filled="true" fillcolor="#000000" stroked="false">
              <v:path arrowok="t"/>
              <v:fill opacity="26214f" type="solid"/>
            </v:shape>
            <v:shape style="position:absolute;left:910;top:631;width:9390;height:1617" coordorigin="910,632" coordsize="9390,1617" path="m10299,2248l1689,2248,1614,2244,1541,2233,1471,2216,1403,2192,1338,2161,1276,2125,1218,2083,1164,2037,1114,1985,1069,1929,1029,1869,994,1805,965,1737,941,1667,924,1593,914,1518,910,1440,914,1362,924,1286,941,1213,965,1143,994,1075,1029,1011,1069,951,1114,895,1164,843,1218,797,1276,755,1338,719,1403,688,1471,664,1541,646,1614,636,1689,632,10299,632,10299,2248xe" filled="true" fillcolor="#ffffff" stroked="false">
              <v:path arrowok="t"/>
              <v:fill type="solid"/>
            </v:shape>
            <v:shape style="position:absolute;left:6038;top:631;width:4258;height:484" coordorigin="6039,632" coordsize="4258,484" path="m10297,1115l6301,1115,6039,632,10297,632,10297,1115xe" filled="true" fillcolor="#000000" stroked="false">
              <v:path arrowok="t"/>
              <v:fill opacity="6553f" type="solid"/>
            </v:shape>
            <v:shape style="position:absolute;left:5926;top:349;width:5040;height:690" coordorigin="5927,349" coordsize="5040,690" path="m10966,1039l6614,1039,5927,349,10279,349,10966,1039xe" filled="true" fillcolor="#00abde" stroked="false">
              <v:path arrowok="t"/>
              <v:fill type="solid"/>
            </v:shape>
            <v:shape style="position:absolute;left:6750;top:349;width:2614;height:690" coordorigin="6750,349" coordsize="2614,690" path="m8319,1039l6750,1039,7795,349,9364,349,8319,1039xe" filled="true" fillcolor="#ffffff" stroked="false">
              <v:path arrowok="t"/>
              <v:fill opacity="13107f" type="solid"/>
            </v:shape>
            <v:shape style="position:absolute;left:8654;top:349;width:1578;height:690" coordorigin="8655,349" coordsize="1578,690" path="m9188,1039l8655,1039,9699,349,10232,349,9188,1039xe" filled="true" fillcolor="#ffffff" stroked="false">
              <v:path arrowok="t"/>
              <v:fill opacity="13107f" type="solid"/>
            </v:shape>
            <v:shape style="position:absolute;left:516;top:211;width:2611;height:2457" type="#_x0000_t75" stroked="false">
              <v:imagedata r:id="rId80" o:title=""/>
            </v:shape>
            <v:shape style="position:absolute;left:6779;top:527;width:3355;height:330" type="#_x0000_t202" filled="false" stroked="false">
              <v:textbox inset="0,0,0,0">
                <w:txbxContent>
                  <w:p>
                    <w:pPr>
                      <w:spacing w:line="329" w:lineRule="exact" w:before="0"/>
                      <w:ind w:left="0" w:right="0" w:firstLine="0"/>
                      <w:jc w:val="left"/>
                      <w:rPr>
                        <w:rFonts w:ascii="Lucida Sans"/>
                        <w:b/>
                        <w:sz w:val="30"/>
                      </w:rPr>
                    </w:pPr>
                    <w:r>
                      <w:rPr>
                        <w:rFonts w:ascii="Lucida Sans"/>
                        <w:b/>
                        <w:color w:val="FDFDFD"/>
                        <w:w w:val="70"/>
                        <w:sz w:val="30"/>
                      </w:rPr>
                      <w:t>prospek perkembangan inflasi</w:t>
                    </w:r>
                  </w:p>
                </w:txbxContent>
              </v:textbox>
              <w10:wrap type="none"/>
            </v:shape>
            <v:shape style="position:absolute;left:3272;top:1165;width:3142;height:887" type="#_x0000_t202" filled="false" stroked="false">
              <v:textbox inset="0,0,0,0">
                <w:txbxContent>
                  <w:p>
                    <w:pPr>
                      <w:tabs>
                        <w:tab w:pos="1754" w:val="left" w:leader="none"/>
                      </w:tabs>
                      <w:spacing w:line="185" w:lineRule="exact" w:before="0"/>
                      <w:ind w:left="58" w:right="0" w:firstLine="0"/>
                      <w:jc w:val="center"/>
                      <w:rPr>
                        <w:sz w:val="15"/>
                      </w:rPr>
                    </w:pPr>
                    <w:r>
                      <w:rPr>
                        <w:color w:val="1D1718"/>
                        <w:spacing w:val="-4"/>
                        <w:w w:val="115"/>
                        <w:position w:val="1"/>
                        <w:sz w:val="16"/>
                      </w:rPr>
                      <w:t>Tahun</w:t>
                    </w:r>
                    <w:r>
                      <w:rPr>
                        <w:color w:val="1D1718"/>
                        <w:spacing w:val="-1"/>
                        <w:w w:val="115"/>
                        <w:position w:val="1"/>
                        <w:sz w:val="16"/>
                      </w:rPr>
                      <w:t> </w:t>
                    </w:r>
                    <w:r>
                      <w:rPr>
                        <w:color w:val="1D1718"/>
                        <w:w w:val="115"/>
                        <w:position w:val="1"/>
                        <w:sz w:val="16"/>
                      </w:rPr>
                      <w:t>2018</w:t>
                      <w:tab/>
                    </w:r>
                    <w:r>
                      <w:rPr>
                        <w:color w:val="1D1718"/>
                        <w:spacing w:val="-4"/>
                        <w:w w:val="115"/>
                        <w:sz w:val="15"/>
                      </w:rPr>
                      <w:t>Tahun</w:t>
                    </w:r>
                    <w:r>
                      <w:rPr>
                        <w:color w:val="1D1718"/>
                        <w:spacing w:val="11"/>
                        <w:w w:val="115"/>
                        <w:sz w:val="15"/>
                      </w:rPr>
                      <w:t> </w:t>
                    </w:r>
                    <w:r>
                      <w:rPr>
                        <w:color w:val="1D1718"/>
                        <w:w w:val="115"/>
                        <w:sz w:val="15"/>
                      </w:rPr>
                      <w:t>2018</w:t>
                    </w:r>
                  </w:p>
                  <w:p>
                    <w:pPr>
                      <w:tabs>
                        <w:tab w:pos="1767" w:val="left" w:leader="none"/>
                      </w:tabs>
                      <w:spacing w:line="442" w:lineRule="exact" w:before="0"/>
                      <w:ind w:left="0" w:right="18" w:firstLine="0"/>
                      <w:jc w:val="center"/>
                      <w:rPr>
                        <w:rFonts w:ascii="Lucida Sans" w:hAnsi="Lucida Sans"/>
                        <w:b/>
                        <w:sz w:val="38"/>
                      </w:rPr>
                    </w:pPr>
                    <w:r>
                      <w:rPr>
                        <w:rFonts w:ascii="Lucida Sans" w:hAnsi="Lucida Sans"/>
                        <w:b/>
                        <w:color w:val="05677D"/>
                        <w:w w:val="85"/>
                        <w:sz w:val="38"/>
                      </w:rPr>
                      <w:t>3,00</w:t>
                    </w:r>
                    <w:r>
                      <w:rPr>
                        <w:rFonts w:ascii="Lucida Sans" w:hAnsi="Lucida Sans"/>
                        <w:b/>
                        <w:color w:val="05677D"/>
                        <w:spacing w:val="-81"/>
                        <w:w w:val="85"/>
                        <w:sz w:val="38"/>
                      </w:rPr>
                      <w:t> </w:t>
                    </w:r>
                    <w:r>
                      <w:rPr>
                        <w:rFonts w:ascii="Lucida Sans" w:hAnsi="Lucida Sans"/>
                        <w:b/>
                        <w:color w:val="05677D"/>
                        <w:w w:val="85"/>
                        <w:sz w:val="38"/>
                      </w:rPr>
                      <w:t>–</w:t>
                    </w:r>
                    <w:r>
                      <w:rPr>
                        <w:rFonts w:ascii="Lucida Sans" w:hAnsi="Lucida Sans"/>
                        <w:b/>
                        <w:color w:val="05677D"/>
                        <w:spacing w:val="-81"/>
                        <w:w w:val="85"/>
                        <w:sz w:val="38"/>
                      </w:rPr>
                      <w:t> </w:t>
                    </w:r>
                    <w:r>
                      <w:rPr>
                        <w:rFonts w:ascii="Lucida Sans" w:hAnsi="Lucida Sans"/>
                        <w:b/>
                        <w:color w:val="05677D"/>
                        <w:w w:val="85"/>
                        <w:sz w:val="38"/>
                      </w:rPr>
                      <w:t>3,40</w:t>
                      <w:tab/>
                    </w:r>
                    <w:r>
                      <w:rPr>
                        <w:rFonts w:ascii="Lucida Sans" w:hAnsi="Lucida Sans"/>
                        <w:b/>
                        <w:color w:val="05677D"/>
                        <w:w w:val="75"/>
                        <w:sz w:val="38"/>
                      </w:rPr>
                      <w:t>3,00</w:t>
                    </w:r>
                    <w:r>
                      <w:rPr>
                        <w:rFonts w:ascii="Lucida Sans" w:hAnsi="Lucida Sans"/>
                        <w:b/>
                        <w:color w:val="05677D"/>
                        <w:spacing w:val="-69"/>
                        <w:w w:val="75"/>
                        <w:sz w:val="38"/>
                      </w:rPr>
                      <w:t> </w:t>
                    </w:r>
                    <w:r>
                      <w:rPr>
                        <w:rFonts w:ascii="Lucida Sans" w:hAnsi="Lucida Sans"/>
                        <w:b/>
                        <w:color w:val="05677D"/>
                        <w:w w:val="75"/>
                        <w:sz w:val="38"/>
                      </w:rPr>
                      <w:t>-</w:t>
                    </w:r>
                    <w:r>
                      <w:rPr>
                        <w:rFonts w:ascii="Lucida Sans" w:hAnsi="Lucida Sans"/>
                        <w:b/>
                        <w:color w:val="05677D"/>
                        <w:spacing w:val="-69"/>
                        <w:w w:val="75"/>
                        <w:sz w:val="38"/>
                      </w:rPr>
                      <w:t> </w:t>
                    </w:r>
                    <w:r>
                      <w:rPr>
                        <w:rFonts w:ascii="Lucida Sans" w:hAnsi="Lucida Sans"/>
                        <w:b/>
                        <w:color w:val="05677D"/>
                        <w:spacing w:val="-5"/>
                        <w:w w:val="75"/>
                        <w:sz w:val="38"/>
                      </w:rPr>
                      <w:t>3,40</w:t>
                    </w:r>
                  </w:p>
                  <w:p>
                    <w:pPr>
                      <w:tabs>
                        <w:tab w:pos="1734" w:val="left" w:leader="none"/>
                      </w:tabs>
                      <w:spacing w:line="241" w:lineRule="exact" w:before="18"/>
                      <w:ind w:left="17" w:right="0" w:firstLine="0"/>
                      <w:jc w:val="center"/>
                      <w:rPr>
                        <w:sz w:val="20"/>
                      </w:rPr>
                    </w:pPr>
                    <w:r>
                      <w:rPr>
                        <w:color w:val="1D1718"/>
                        <w:w w:val="115"/>
                        <w:sz w:val="20"/>
                      </w:rPr>
                      <w:t>%(yoy)</w:t>
                      <w:tab/>
                      <w:t>%(yoy)</w:t>
                    </w:r>
                  </w:p>
                </w:txbxContent>
              </v:textbox>
              <w10:wrap type="none"/>
            </v:shape>
            <v:shape style="position:absolute;left:6821;top:1165;width:1385;height:887" type="#_x0000_t202" filled="false" stroked="false">
              <v:textbox inset="0,0,0,0">
                <w:txbxContent>
                  <w:p>
                    <w:pPr>
                      <w:spacing w:line="183" w:lineRule="exact" w:before="0"/>
                      <w:ind w:left="0" w:right="6" w:firstLine="0"/>
                      <w:jc w:val="center"/>
                      <w:rPr>
                        <w:sz w:val="16"/>
                      </w:rPr>
                    </w:pPr>
                    <w:r>
                      <w:rPr>
                        <w:color w:val="1D1718"/>
                        <w:w w:val="110"/>
                        <w:sz w:val="16"/>
                      </w:rPr>
                      <w:t>Tw I 2019</w:t>
                    </w:r>
                  </w:p>
                  <w:p>
                    <w:pPr>
                      <w:spacing w:line="444" w:lineRule="exact" w:before="0"/>
                      <w:ind w:left="0" w:right="18" w:firstLine="0"/>
                      <w:jc w:val="center"/>
                      <w:rPr>
                        <w:rFonts w:ascii="Lucida Sans"/>
                        <w:b/>
                        <w:sz w:val="38"/>
                      </w:rPr>
                    </w:pPr>
                    <w:r>
                      <w:rPr>
                        <w:rFonts w:ascii="Lucida Sans"/>
                        <w:b/>
                        <w:color w:val="05677D"/>
                        <w:w w:val="75"/>
                        <w:sz w:val="38"/>
                      </w:rPr>
                      <w:t>2,30</w:t>
                    </w:r>
                    <w:r>
                      <w:rPr>
                        <w:rFonts w:ascii="Lucida Sans"/>
                        <w:b/>
                        <w:color w:val="05677D"/>
                        <w:spacing w:val="-65"/>
                        <w:w w:val="75"/>
                        <w:sz w:val="38"/>
                      </w:rPr>
                      <w:t> </w:t>
                    </w:r>
                    <w:r>
                      <w:rPr>
                        <w:rFonts w:ascii="Lucida Sans"/>
                        <w:b/>
                        <w:color w:val="05677D"/>
                        <w:w w:val="75"/>
                        <w:sz w:val="38"/>
                      </w:rPr>
                      <w:t>-</w:t>
                    </w:r>
                    <w:r>
                      <w:rPr>
                        <w:rFonts w:ascii="Lucida Sans"/>
                        <w:b/>
                        <w:color w:val="05677D"/>
                        <w:spacing w:val="-64"/>
                        <w:w w:val="75"/>
                        <w:sz w:val="38"/>
                      </w:rPr>
                      <w:t> </w:t>
                    </w:r>
                    <w:r>
                      <w:rPr>
                        <w:rFonts w:ascii="Lucida Sans"/>
                        <w:b/>
                        <w:color w:val="05677D"/>
                        <w:spacing w:val="-5"/>
                        <w:w w:val="75"/>
                        <w:sz w:val="38"/>
                      </w:rPr>
                      <w:t>2,70</w:t>
                    </w:r>
                  </w:p>
                  <w:p>
                    <w:pPr>
                      <w:spacing w:line="241" w:lineRule="exact" w:before="18"/>
                      <w:ind w:left="0" w:right="27" w:firstLine="0"/>
                      <w:jc w:val="center"/>
                      <w:rPr>
                        <w:sz w:val="20"/>
                      </w:rPr>
                    </w:pPr>
                    <w:r>
                      <w:rPr>
                        <w:color w:val="1D1718"/>
                        <w:w w:val="115"/>
                        <w:sz w:val="20"/>
                      </w:rPr>
                      <w:t>%(yoy)</w:t>
                    </w:r>
                  </w:p>
                </w:txbxContent>
              </v:textbox>
              <w10:wrap type="none"/>
            </v:shape>
            <v:shape style="position:absolute;left:8615;top:1165;width:1385;height:887" type="#_x0000_t202" filled="false" stroked="false">
              <v:textbox inset="0,0,0,0">
                <w:txbxContent>
                  <w:p>
                    <w:pPr>
                      <w:spacing w:line="183" w:lineRule="exact" w:before="0"/>
                      <w:ind w:left="0" w:right="9" w:firstLine="0"/>
                      <w:jc w:val="center"/>
                      <w:rPr>
                        <w:sz w:val="16"/>
                      </w:rPr>
                    </w:pPr>
                    <w:r>
                      <w:rPr>
                        <w:color w:val="1D1718"/>
                        <w:w w:val="115"/>
                        <w:sz w:val="16"/>
                      </w:rPr>
                      <w:t>Tahun 2019</w:t>
                    </w:r>
                  </w:p>
                  <w:p>
                    <w:pPr>
                      <w:spacing w:line="444" w:lineRule="exact" w:before="0"/>
                      <w:ind w:left="0" w:right="18" w:firstLine="0"/>
                      <w:jc w:val="center"/>
                      <w:rPr>
                        <w:rFonts w:ascii="Lucida Sans"/>
                        <w:b/>
                        <w:sz w:val="38"/>
                      </w:rPr>
                    </w:pPr>
                    <w:r>
                      <w:rPr>
                        <w:rFonts w:ascii="Lucida Sans"/>
                        <w:b/>
                        <w:color w:val="B51F1F"/>
                        <w:w w:val="75"/>
                        <w:sz w:val="38"/>
                      </w:rPr>
                      <w:t>3,60</w:t>
                    </w:r>
                    <w:r>
                      <w:rPr>
                        <w:rFonts w:ascii="Lucida Sans"/>
                        <w:b/>
                        <w:color w:val="B51F1F"/>
                        <w:spacing w:val="-65"/>
                        <w:w w:val="75"/>
                        <w:sz w:val="38"/>
                      </w:rPr>
                      <w:t> </w:t>
                    </w:r>
                    <w:r>
                      <w:rPr>
                        <w:rFonts w:ascii="Lucida Sans"/>
                        <w:b/>
                        <w:color w:val="B51F1F"/>
                        <w:w w:val="75"/>
                        <w:sz w:val="38"/>
                      </w:rPr>
                      <w:t>-</w:t>
                    </w:r>
                    <w:r>
                      <w:rPr>
                        <w:rFonts w:ascii="Lucida Sans"/>
                        <w:b/>
                        <w:color w:val="B51F1F"/>
                        <w:spacing w:val="-64"/>
                        <w:w w:val="75"/>
                        <w:sz w:val="38"/>
                      </w:rPr>
                      <w:t> </w:t>
                    </w:r>
                    <w:r>
                      <w:rPr>
                        <w:rFonts w:ascii="Lucida Sans"/>
                        <w:b/>
                        <w:color w:val="B51F1F"/>
                        <w:spacing w:val="-5"/>
                        <w:w w:val="75"/>
                        <w:sz w:val="38"/>
                      </w:rPr>
                      <w:t>4,00</w:t>
                    </w:r>
                  </w:p>
                  <w:p>
                    <w:pPr>
                      <w:spacing w:line="241" w:lineRule="exact" w:before="18"/>
                      <w:ind w:left="0" w:right="30" w:firstLine="0"/>
                      <w:jc w:val="center"/>
                      <w:rPr>
                        <w:sz w:val="20"/>
                      </w:rPr>
                    </w:pPr>
                    <w:r>
                      <w:rPr>
                        <w:color w:val="1D1718"/>
                        <w:w w:val="115"/>
                        <w:sz w:val="20"/>
                      </w:rPr>
                      <w:t>%(yoy)</w:t>
                    </w:r>
                  </w:p>
                </w:txbxContent>
              </v:textbox>
              <w10:wrap type="none"/>
            </v:shape>
            <w10:wrap type="topAndBottom"/>
          </v:group>
        </w:pict>
      </w:r>
    </w:p>
    <w:p>
      <w:pPr>
        <w:spacing w:after="0"/>
        <w:rPr>
          <w:rFonts w:ascii="Lucida Sans"/>
          <w:sz w:val="13"/>
        </w:rPr>
        <w:sectPr>
          <w:footerReference w:type="even" r:id="rId59"/>
          <w:pgSz w:w="11910" w:h="15880"/>
          <w:pgMar w:footer="0" w:header="0" w:top="0" w:bottom="280" w:left="0" w:right="0"/>
        </w:sect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spacing w:before="11"/>
        <w:rPr>
          <w:rFonts w:ascii="Lucida Sans"/>
          <w:b/>
        </w:rPr>
      </w:pPr>
    </w:p>
    <w:p>
      <w:pPr>
        <w:spacing w:after="0"/>
        <w:rPr>
          <w:rFonts w:ascii="Lucida Sans"/>
        </w:rPr>
        <w:sectPr>
          <w:footerReference w:type="default" r:id="rId81"/>
          <w:footerReference w:type="even" r:id="rId82"/>
          <w:pgSz w:w="11910" w:h="15880"/>
          <w:pgMar w:footer="0" w:header="0" w:top="0" w:bottom="0" w:left="0" w:right="0"/>
        </w:sectPr>
      </w:pPr>
    </w:p>
    <w:p>
      <w:pPr>
        <w:spacing w:before="264"/>
        <w:ind w:left="1292" w:right="0" w:firstLine="0"/>
        <w:jc w:val="left"/>
        <w:rPr>
          <w:rFonts w:ascii="Lucida Sans"/>
          <w:b/>
          <w:sz w:val="47"/>
        </w:rPr>
      </w:pPr>
      <w:r>
        <w:rPr/>
        <w:pict>
          <v:group style="position:absolute;margin-left:21.7414pt;margin-top:52.213581pt;width:130.85pt;height:172.4pt;mso-position-horizontal-relative:page;mso-position-vertical-relative:paragraph;z-index:-1181200" coordorigin="435,1044" coordsize="2617,3448">
            <v:shape style="position:absolute;left:2533;top:1682;width:363;height:674" coordorigin="2534,1682" coordsize="363,674" path="m2534,2356l2534,1682,2896,2015,2534,2356xe" filled="true" fillcolor="#00abde" stroked="false">
              <v:path arrowok="t"/>
              <v:fill type="solid"/>
            </v:shape>
            <v:shape style="position:absolute;left:2533;top:1682;width:363;height:674" coordorigin="2534,1682" coordsize="363,674" path="m2534,2356l2534,1682,2896,2015,2534,2356xe" filled="true" fillcolor="#000000" stroked="false">
              <v:path arrowok="t"/>
              <v:fill opacity="19660f" type="solid"/>
            </v:shape>
            <v:shape style="position:absolute;left:434;top:3237;width:909;height:1255" coordorigin="435,3238" coordsize="909,1255" path="m1343,4492l435,3971,1016,3238,1343,4492xe" filled="true" fillcolor="#ffffff" stroked="false">
              <v:path arrowok="t"/>
              <v:fill type="solid"/>
            </v:shape>
            <v:shape style="position:absolute;left:434;top:3237;width:909;height:1255" coordorigin="435,3238" coordsize="909,1255" path="m1343,4492l1242,4106,1126,3660,1016,3238,435,3971,1343,4492e" filled="true" fillcolor="#000000" stroked="false">
              <v:path arrowok="t"/>
              <v:fill opacity="19660f" type="solid"/>
            </v:shape>
            <v:shape style="position:absolute;left:434;top:1329;width:2271;height:2642" coordorigin="435,1329" coordsize="2271,2642" path="m1699,3971l435,3971,435,1407,441,1377,459,1352,485,1335,518,1329,2705,1329,2705,3024,2702,3098,2693,3170,2679,3241,2659,3310,2633,3376,2603,3440,2568,3502,2528,3560,2484,3616,2436,3668,2384,3717,2329,3763,2269,3804,2207,3841,2142,3874,2074,3903,2003,3927,1930,3946,1855,3959,1778,3968,1699,3971xe" filled="true" fillcolor="#ffffff" stroked="false">
              <v:path arrowok="t"/>
              <v:fill type="solid"/>
            </v:shape>
            <v:shape style="position:absolute;left:527;top:1329;width:2178;height:722" coordorigin="528,1329" coordsize="2178,722" path="m2705,2050l713,2050,528,1329,2621,1329,2705,1339,2705,2050xe" filled="true" fillcolor="#000000" stroked="false">
              <v:path arrowok="t"/>
              <v:fill opacity="6553f" type="solid"/>
            </v:shape>
            <v:shape style="position:absolute;left:589;top:1044;width:2463;height:971" coordorigin="589,1044" coordsize="2463,971" path="m2896,2015l839,2015,589,1044,3051,1329,2896,2015xe" filled="true" fillcolor="#00abde" stroked="false">
              <v:path arrowok="t"/>
              <v:fill type="solid"/>
            </v:shape>
            <v:shape style="position:absolute;left:951;top:1187;width:1825;height:828" coordorigin="951,1188" coordsize="1825,828" path="m2438,1258l1830,1188,951,2015,1634,2015,2438,1258m2775,1297l2569,1273,1780,2015,2012,2015,2775,1297e" filled="true" fillcolor="#ffffff" stroked="false">
              <v:path arrowok="t"/>
              <v:fill opacity="13107f" type="solid"/>
            </v:shape>
            <v:shape style="position:absolute;left:1261;top:2580;width:170;height:215" type="#_x0000_t75" stroked="false">
              <v:imagedata r:id="rId83" o:title=""/>
            </v:shape>
            <v:shape style="position:absolute;left:2302;top:2580;width:170;height:215" type="#_x0000_t75" stroked="false">
              <v:imagedata r:id="rId84" o:title=""/>
            </v:shape>
            <v:shape style="position:absolute;left:1260;top:3177;width:170;height:215" type="#_x0000_t75" stroked="false">
              <v:imagedata r:id="rId83" o:title=""/>
            </v:shape>
            <v:shape style="position:absolute;left:2301;top:3177;width:170;height:215" type="#_x0000_t75" stroked="false">
              <v:imagedata r:id="rId84" o:title=""/>
            </v:shape>
            <v:shape style="position:absolute;left:434;top:1044;width:2617;height:3448" type="#_x0000_t202" filled="false" stroked="false">
              <v:textbox inset="0,0,0,0">
                <w:txbxContent>
                  <w:p>
                    <w:pPr>
                      <w:spacing w:line="240" w:lineRule="auto" w:before="7"/>
                      <w:rPr>
                        <w:rFonts w:ascii="Lucida Sans"/>
                        <w:sz w:val="31"/>
                      </w:rPr>
                    </w:pPr>
                  </w:p>
                  <w:p>
                    <w:pPr>
                      <w:spacing w:line="211" w:lineRule="auto" w:before="0"/>
                      <w:ind w:left="872" w:right="0" w:hanging="431"/>
                      <w:jc w:val="left"/>
                      <w:rPr>
                        <w:rFonts w:ascii="Lucida Sans"/>
                        <w:b/>
                        <w:sz w:val="24"/>
                      </w:rPr>
                    </w:pPr>
                    <w:r>
                      <w:rPr>
                        <w:rFonts w:ascii="Lucida Sans"/>
                        <w:b/>
                        <w:color w:val="FDFDFD"/>
                        <w:w w:val="75"/>
                        <w:sz w:val="24"/>
                      </w:rPr>
                      <w:t>persentase realisasi </w:t>
                    </w:r>
                    <w:r>
                      <w:rPr>
                        <w:rFonts w:ascii="Lucida Sans"/>
                        <w:b/>
                        <w:color w:val="FDFDFD"/>
                        <w:w w:val="85"/>
                        <w:sz w:val="24"/>
                      </w:rPr>
                      <w:t>pendapatan</w:t>
                    </w:r>
                  </w:p>
                  <w:p>
                    <w:pPr>
                      <w:spacing w:line="240" w:lineRule="auto" w:before="4"/>
                      <w:rPr>
                        <w:rFonts w:ascii="Lucida Sans"/>
                        <w:sz w:val="33"/>
                      </w:rPr>
                    </w:pPr>
                  </w:p>
                  <w:p>
                    <w:pPr>
                      <w:spacing w:before="0"/>
                      <w:ind w:left="637" w:right="0" w:firstLine="0"/>
                      <w:jc w:val="left"/>
                      <w:rPr>
                        <w:sz w:val="13"/>
                      </w:rPr>
                    </w:pPr>
                    <w:r>
                      <w:rPr>
                        <w:color w:val="1D1718"/>
                        <w:w w:val="110"/>
                        <w:sz w:val="13"/>
                      </w:rPr>
                      <w:t>APBD Provinsi Bali</w:t>
                    </w:r>
                  </w:p>
                  <w:p>
                    <w:pPr>
                      <w:tabs>
                        <w:tab w:pos="1300" w:val="left" w:leader="none"/>
                      </w:tabs>
                      <w:spacing w:before="62"/>
                      <w:ind w:left="259" w:right="0" w:firstLine="0"/>
                      <w:jc w:val="left"/>
                      <w:rPr>
                        <w:rFonts w:ascii="Lucida Sans"/>
                        <w:b/>
                        <w:sz w:val="27"/>
                      </w:rPr>
                    </w:pPr>
                    <w:r>
                      <w:rPr>
                        <w:rFonts w:ascii="Lucida Sans"/>
                        <w:b/>
                        <w:color w:val="B51F1F"/>
                        <w:spacing w:val="7"/>
                        <w:w w:val="80"/>
                        <w:sz w:val="27"/>
                      </w:rPr>
                      <w:t>71,96</w:t>
                      <w:tab/>
                    </w:r>
                    <w:r>
                      <w:rPr>
                        <w:rFonts w:ascii="Lucida Sans"/>
                        <w:b/>
                        <w:color w:val="009AB9"/>
                        <w:spacing w:val="7"/>
                        <w:w w:val="80"/>
                        <w:sz w:val="27"/>
                      </w:rPr>
                      <w:t>79,32</w:t>
                    </w:r>
                  </w:p>
                  <w:p>
                    <w:pPr>
                      <w:spacing w:before="64"/>
                      <w:ind w:left="637" w:right="0" w:firstLine="0"/>
                      <w:jc w:val="left"/>
                      <w:rPr>
                        <w:sz w:val="13"/>
                      </w:rPr>
                    </w:pPr>
                    <w:r>
                      <w:rPr>
                        <w:color w:val="1D1718"/>
                        <w:w w:val="115"/>
                        <w:sz w:val="13"/>
                      </w:rPr>
                      <w:t>APBD 9 Kab/Kota</w:t>
                    </w:r>
                  </w:p>
                  <w:p>
                    <w:pPr>
                      <w:tabs>
                        <w:tab w:pos="1300" w:val="left" w:leader="none"/>
                      </w:tabs>
                      <w:spacing w:before="57"/>
                      <w:ind w:left="258" w:right="0" w:firstLine="0"/>
                      <w:jc w:val="left"/>
                      <w:rPr>
                        <w:rFonts w:ascii="Lucida Sans"/>
                        <w:b/>
                        <w:sz w:val="27"/>
                      </w:rPr>
                    </w:pPr>
                    <w:r>
                      <w:rPr>
                        <w:rFonts w:ascii="Lucida Sans"/>
                        <w:b/>
                        <w:color w:val="B51F1F"/>
                        <w:spacing w:val="7"/>
                        <w:w w:val="80"/>
                        <w:sz w:val="27"/>
                      </w:rPr>
                      <w:t>66,97</w:t>
                      <w:tab/>
                    </w:r>
                    <w:r>
                      <w:rPr>
                        <w:rFonts w:ascii="Lucida Sans"/>
                        <w:b/>
                        <w:color w:val="009AB9"/>
                        <w:spacing w:val="7"/>
                        <w:w w:val="80"/>
                        <w:sz w:val="27"/>
                      </w:rPr>
                      <w:t>68,51</w:t>
                    </w:r>
                  </w:p>
                </w:txbxContent>
              </v:textbox>
              <w10:wrap type="none"/>
            </v:shape>
            <w10:wrap type="none"/>
          </v:group>
        </w:pict>
      </w:r>
      <w:r>
        <w:rPr/>
        <w:pict>
          <v:group style="position:absolute;margin-left:169.129303pt;margin-top:52.213581pt;width:130.85pt;height:172.4pt;mso-position-horizontal-relative:page;mso-position-vertical-relative:paragraph;z-index:-1181152" coordorigin="3383,1044" coordsize="2617,3448">
            <v:shape style="position:absolute;left:5481;top:1682;width:363;height:674" coordorigin="5482,1682" coordsize="363,674" path="m5482,2356l5482,1682,5844,2015,5482,2356xe" filled="true" fillcolor="#b14333" stroked="false">
              <v:path arrowok="t"/>
              <v:fill type="solid"/>
            </v:shape>
            <v:shape style="position:absolute;left:5482;top:1683;width:363;height:674" coordorigin="5482,1683" coordsize="363,674" path="m5482,2357l5482,1683,5845,2016,5482,2357xe" filled="true" fillcolor="#000000" stroked="false">
              <v:path arrowok="t"/>
              <v:fill opacity="19660f" type="solid"/>
            </v:shape>
            <v:shape style="position:absolute;left:3382;top:3237;width:909;height:1255" coordorigin="3383,3238" coordsize="909,1255" path="m4291,4492l3383,3971,3964,3238,4291,4492xe" filled="true" fillcolor="#ffffff" stroked="false">
              <v:path arrowok="t"/>
              <v:fill type="solid"/>
            </v:shape>
            <v:shape style="position:absolute;left:3382;top:3237;width:909;height:1255" coordorigin="3383,3238" coordsize="909,1255" path="m4291,4492l4190,4106,4074,3660,3964,3238,3383,3971,4291,4492e" filled="true" fillcolor="#000000" stroked="false">
              <v:path arrowok="t"/>
              <v:fill opacity="19660f" type="solid"/>
            </v:shape>
            <v:shape style="position:absolute;left:3382;top:1329;width:2271;height:2642" coordorigin="3383,1329" coordsize="2271,2642" path="m4647,3971l3383,3971,3383,1407,3389,1377,3407,1352,3433,1335,3466,1329,5653,1329,5653,3024,5650,3098,5641,3170,5627,3241,5606,3310,5581,3376,5551,3440,5516,3502,5476,3560,5432,3616,5384,3668,5332,3717,5276,3763,5217,3804,5155,3841,5089,3874,5021,3903,4951,3927,4878,3946,4803,3959,4726,3968,4647,3971xe" filled="true" fillcolor="#ffffff" stroked="false">
              <v:path arrowok="t"/>
              <v:fill type="solid"/>
            </v:shape>
            <v:shape style="position:absolute;left:3475;top:1329;width:2178;height:722" coordorigin="3476,1329" coordsize="2178,722" path="m5653,2050l3661,2050,3476,1329,5569,1329,5653,1339,5653,2050xe" filled="true" fillcolor="#000000" stroked="false">
              <v:path arrowok="t"/>
              <v:fill opacity="6553f" type="solid"/>
            </v:shape>
            <v:shape style="position:absolute;left:3537;top:1044;width:2463;height:971" coordorigin="3537,1044" coordsize="2463,971" path="m5844,2015l3786,2015,3537,1044,5999,1329,5844,2015xe" filled="true" fillcolor="#ff5f49" stroked="false">
              <v:path arrowok="t"/>
              <v:fill type="solid"/>
            </v:shape>
            <v:shape style="position:absolute;left:3898;top:1187;width:1825;height:828" coordorigin="3899,1188" coordsize="1825,828" path="m5386,1258l4778,1188,3899,2015,4582,2015,5386,1258m5723,1297l5516,1273,4728,2015,4960,2015,5723,1297e" filled="true" fillcolor="#ffffff" stroked="false">
              <v:path arrowok="t"/>
              <v:fill opacity="13107f" type="solid"/>
            </v:shape>
            <v:shape style="position:absolute;left:4226;top:2313;width:135;height:170" type="#_x0000_t75" stroked="false">
              <v:imagedata r:id="rId85" o:title=""/>
            </v:shape>
            <v:shape style="position:absolute;left:5032;top:2313;width:135;height:170" type="#_x0000_t75" stroked="false">
              <v:imagedata r:id="rId86" o:title=""/>
            </v:shape>
            <v:line style="position:absolute" from="3762,2631" to="5274,2631" stroked="true" strokeweight=".641385pt" strokecolor="#1d1718">
              <v:stroke dashstyle="solid"/>
            </v:line>
            <v:shape style="position:absolute;left:4226;top:2929;width:135;height:170" type="#_x0000_t75" stroked="false">
              <v:imagedata r:id="rId85" o:title=""/>
            </v:shape>
            <v:shape style="position:absolute;left:5035;top:2929;width:135;height:170" type="#_x0000_t75" stroked="false">
              <v:imagedata r:id="rId86" o:title=""/>
            </v:shape>
            <v:line style="position:absolute" from="3762,3252" to="5274,3252" stroked="true" strokeweight=".641385pt" strokecolor="#1d1718">
              <v:stroke dashstyle="solid"/>
            </v:line>
            <v:shape style="position:absolute;left:4243;top:3606;width:135;height:170" type="#_x0000_t75" stroked="false">
              <v:imagedata r:id="rId85" o:title=""/>
            </v:shape>
            <v:shape style="position:absolute;left:5033;top:3610;width:135;height:170" type="#_x0000_t75" stroked="false">
              <v:imagedata r:id="rId86" o:title=""/>
            </v:shape>
            <v:shape style="position:absolute;left:3382;top:1044;width:2617;height:3448" type="#_x0000_t202" filled="false" stroked="false">
              <v:textbox inset="0,0,0,0">
                <w:txbxContent>
                  <w:p>
                    <w:pPr>
                      <w:spacing w:line="240" w:lineRule="auto" w:before="7"/>
                      <w:rPr>
                        <w:rFonts w:ascii="Lucida Sans"/>
                        <w:sz w:val="31"/>
                      </w:rPr>
                    </w:pPr>
                  </w:p>
                  <w:p>
                    <w:pPr>
                      <w:spacing w:line="211" w:lineRule="auto" w:before="0"/>
                      <w:ind w:left="1045" w:right="0" w:hanging="604"/>
                      <w:jc w:val="left"/>
                      <w:rPr>
                        <w:rFonts w:ascii="Lucida Sans"/>
                        <w:b/>
                        <w:sz w:val="24"/>
                      </w:rPr>
                    </w:pPr>
                    <w:r>
                      <w:rPr>
                        <w:rFonts w:ascii="Lucida Sans"/>
                        <w:b/>
                        <w:color w:val="FDFDFD"/>
                        <w:w w:val="75"/>
                        <w:sz w:val="24"/>
                      </w:rPr>
                      <w:t>persentase realisasi </w:t>
                    </w:r>
                    <w:r>
                      <w:rPr>
                        <w:rFonts w:ascii="Lucida Sans"/>
                        <w:b/>
                        <w:color w:val="FDFDFD"/>
                        <w:w w:val="85"/>
                        <w:sz w:val="24"/>
                      </w:rPr>
                      <w:t>belanja</w:t>
                    </w:r>
                  </w:p>
                  <w:p>
                    <w:pPr>
                      <w:spacing w:before="186"/>
                      <w:ind w:left="0" w:right="403" w:firstLine="0"/>
                      <w:jc w:val="center"/>
                      <w:rPr>
                        <w:sz w:val="12"/>
                      </w:rPr>
                    </w:pPr>
                    <w:r>
                      <w:rPr>
                        <w:color w:val="1D1718"/>
                        <w:w w:val="110"/>
                        <w:sz w:val="12"/>
                      </w:rPr>
                      <w:t>APBN Provinsi Bali</w:t>
                    </w:r>
                  </w:p>
                  <w:p>
                    <w:pPr>
                      <w:tabs>
                        <w:tab w:pos="806" w:val="left" w:leader="none"/>
                      </w:tabs>
                      <w:spacing w:before="18"/>
                      <w:ind w:left="0" w:right="585" w:firstLine="0"/>
                      <w:jc w:val="center"/>
                      <w:rPr>
                        <w:rFonts w:ascii="Lucida Sans"/>
                        <w:b/>
                        <w:sz w:val="22"/>
                      </w:rPr>
                    </w:pPr>
                    <w:r>
                      <w:rPr>
                        <w:rFonts w:ascii="Lucida Sans"/>
                        <w:b/>
                        <w:color w:val="B51F1F"/>
                        <w:spacing w:val="5"/>
                        <w:w w:val="80"/>
                        <w:sz w:val="22"/>
                      </w:rPr>
                      <w:t>61,48</w:t>
                      <w:tab/>
                    </w:r>
                    <w:r>
                      <w:rPr>
                        <w:rFonts w:ascii="Lucida Sans"/>
                        <w:b/>
                        <w:color w:val="009AB9"/>
                        <w:spacing w:val="5"/>
                        <w:w w:val="80"/>
                        <w:sz w:val="22"/>
                      </w:rPr>
                      <w:t>62,53</w:t>
                    </w:r>
                  </w:p>
                  <w:p>
                    <w:pPr>
                      <w:spacing w:line="240" w:lineRule="auto" w:before="7"/>
                      <w:rPr>
                        <w:rFonts w:ascii="Lucida Sans"/>
                        <w:sz w:val="17"/>
                      </w:rPr>
                    </w:pPr>
                  </w:p>
                  <w:p>
                    <w:pPr>
                      <w:spacing w:before="0"/>
                      <w:ind w:left="0" w:right="403" w:firstLine="0"/>
                      <w:jc w:val="center"/>
                      <w:rPr>
                        <w:sz w:val="12"/>
                      </w:rPr>
                    </w:pPr>
                    <w:r>
                      <w:rPr>
                        <w:color w:val="1D1718"/>
                        <w:w w:val="110"/>
                        <w:sz w:val="12"/>
                      </w:rPr>
                      <w:t>APBD Provinsi Bali</w:t>
                    </w:r>
                  </w:p>
                  <w:p>
                    <w:pPr>
                      <w:tabs>
                        <w:tab w:pos="808" w:val="left" w:leader="none"/>
                      </w:tabs>
                      <w:spacing w:before="3"/>
                      <w:ind w:left="0" w:right="582" w:firstLine="0"/>
                      <w:jc w:val="center"/>
                      <w:rPr>
                        <w:rFonts w:ascii="Lucida Sans"/>
                        <w:b/>
                        <w:sz w:val="22"/>
                      </w:rPr>
                    </w:pPr>
                    <w:r>
                      <w:rPr>
                        <w:rFonts w:ascii="Lucida Sans"/>
                        <w:b/>
                        <w:color w:val="B51F1F"/>
                        <w:spacing w:val="5"/>
                        <w:w w:val="80"/>
                        <w:sz w:val="22"/>
                      </w:rPr>
                      <w:t>56,22</w:t>
                      <w:tab/>
                    </w:r>
                    <w:r>
                      <w:rPr>
                        <w:rFonts w:ascii="Lucida Sans"/>
                        <w:b/>
                        <w:color w:val="009AB9"/>
                        <w:spacing w:val="5"/>
                        <w:w w:val="80"/>
                        <w:sz w:val="22"/>
                      </w:rPr>
                      <w:t>59,06</w:t>
                    </w:r>
                  </w:p>
                  <w:p>
                    <w:pPr>
                      <w:spacing w:line="240" w:lineRule="auto" w:before="2"/>
                      <w:rPr>
                        <w:rFonts w:ascii="Lucida Sans"/>
                        <w:sz w:val="20"/>
                      </w:rPr>
                    </w:pPr>
                  </w:p>
                  <w:p>
                    <w:pPr>
                      <w:spacing w:before="0"/>
                      <w:ind w:left="0" w:right="429" w:firstLine="0"/>
                      <w:jc w:val="center"/>
                      <w:rPr>
                        <w:sz w:val="12"/>
                      </w:rPr>
                    </w:pPr>
                    <w:r>
                      <w:rPr>
                        <w:color w:val="1D1718"/>
                        <w:w w:val="115"/>
                        <w:sz w:val="12"/>
                      </w:rPr>
                      <w:t>APBD 9 Kab/Kota</w:t>
                    </w:r>
                  </w:p>
                  <w:p>
                    <w:pPr>
                      <w:tabs>
                        <w:tab w:pos="789" w:val="left" w:leader="none"/>
                      </w:tabs>
                      <w:spacing w:before="38"/>
                      <w:ind w:left="0" w:right="568" w:firstLine="0"/>
                      <w:jc w:val="center"/>
                      <w:rPr>
                        <w:rFonts w:ascii="Lucida Sans"/>
                        <w:b/>
                        <w:sz w:val="22"/>
                      </w:rPr>
                    </w:pPr>
                    <w:r>
                      <w:rPr>
                        <w:rFonts w:ascii="Lucida Sans"/>
                        <w:b/>
                        <w:color w:val="B51F1F"/>
                        <w:spacing w:val="5"/>
                        <w:w w:val="80"/>
                        <w:sz w:val="22"/>
                      </w:rPr>
                      <w:t>48,83</w:t>
                      <w:tab/>
                    </w:r>
                    <w:r>
                      <w:rPr>
                        <w:rFonts w:ascii="Lucida Sans"/>
                        <w:b/>
                        <w:color w:val="009AB9"/>
                        <w:spacing w:val="5"/>
                        <w:w w:val="80"/>
                        <w:sz w:val="22"/>
                      </w:rPr>
                      <w:t>57,13</w:t>
                    </w:r>
                  </w:p>
                </w:txbxContent>
              </v:textbox>
              <w10:wrap type="none"/>
            </v:shape>
            <w10:wrap type="none"/>
          </v:group>
        </w:pict>
      </w:r>
      <w:r>
        <w:rPr/>
        <w:pict>
          <v:group style="position:absolute;margin-left:316.716064pt;margin-top:37.494957pt;width:86.8pt;height:103.45pt;mso-position-horizontal-relative:page;mso-position-vertical-relative:paragraph;z-index:-1181080" coordorigin="6334,750" coordsize="1736,2069">
            <v:shape style="position:absolute;left:6334;top:749;width:1736;height:2069" type="#_x0000_t75" stroked="false">
              <v:imagedata r:id="rId87" o:title=""/>
            </v:shape>
            <v:shape style="position:absolute;left:6542;top:893;width:1395;height:334" type="#_x0000_t202" filled="false" stroked="false">
              <v:textbox inset="0,0,0,0">
                <w:txbxContent>
                  <w:p>
                    <w:pPr>
                      <w:spacing w:line="172" w:lineRule="auto" w:before="39"/>
                      <w:ind w:left="217" w:right="0" w:hanging="218"/>
                      <w:jc w:val="left"/>
                      <w:rPr>
                        <w:rFonts w:ascii="Lucida Sans"/>
                        <w:b/>
                        <w:sz w:val="17"/>
                      </w:rPr>
                    </w:pPr>
                    <w:r>
                      <w:rPr>
                        <w:rFonts w:ascii="Lucida Sans"/>
                        <w:b/>
                        <w:color w:val="FDFDFD"/>
                        <w:w w:val="75"/>
                        <w:sz w:val="17"/>
                      </w:rPr>
                      <w:t>pertumbuhan kredit </w:t>
                    </w:r>
                    <w:r>
                      <w:rPr>
                        <w:rFonts w:ascii="Lucida Sans"/>
                        <w:b/>
                        <w:color w:val="FDFDFD"/>
                        <w:w w:val="85"/>
                        <w:sz w:val="17"/>
                      </w:rPr>
                      <w:t>rumah tangga</w:t>
                    </w:r>
                  </w:p>
                </w:txbxContent>
              </v:textbox>
              <w10:wrap type="none"/>
            </v:shape>
            <v:shape style="position:absolute;left:6489;top:1845;width:1139;height:454" type="#_x0000_t202" filled="false" stroked="false">
              <v:textbox inset="0,0,0,0">
                <w:txbxContent>
                  <w:p>
                    <w:pPr>
                      <w:tabs>
                        <w:tab w:pos="668" w:val="left" w:leader="none"/>
                      </w:tabs>
                      <w:spacing w:line="267" w:lineRule="exact" w:before="0"/>
                      <w:ind w:left="77" w:right="0" w:firstLine="0"/>
                      <w:jc w:val="left"/>
                      <w:rPr>
                        <w:rFonts w:ascii="Lucida Sans"/>
                        <w:b/>
                        <w:sz w:val="25"/>
                      </w:rPr>
                    </w:pPr>
                    <w:r>
                      <w:rPr>
                        <w:rFonts w:ascii="Lucida Sans"/>
                        <w:b/>
                        <w:color w:val="B51F1F"/>
                        <w:spacing w:val="6"/>
                        <w:w w:val="80"/>
                        <w:sz w:val="25"/>
                      </w:rPr>
                      <w:t>5,42</w:t>
                      <w:tab/>
                    </w:r>
                    <w:r>
                      <w:rPr>
                        <w:rFonts w:ascii="Lucida Sans"/>
                        <w:b/>
                        <w:color w:val="009AB9"/>
                        <w:spacing w:val="6"/>
                        <w:w w:val="75"/>
                        <w:sz w:val="25"/>
                      </w:rPr>
                      <w:t>6,01</w:t>
                    </w:r>
                  </w:p>
                  <w:p>
                    <w:pPr>
                      <w:spacing w:line="186" w:lineRule="exact" w:before="0"/>
                      <w:ind w:left="0" w:right="0" w:firstLine="0"/>
                      <w:jc w:val="left"/>
                      <w:rPr>
                        <w:sz w:val="16"/>
                      </w:rPr>
                    </w:pPr>
                    <w:r>
                      <w:rPr>
                        <w:color w:val="1D1718"/>
                        <w:w w:val="120"/>
                        <w:sz w:val="16"/>
                      </w:rPr>
                      <w:t>%(yoy) %(yoy)</w:t>
                    </w:r>
                  </w:p>
                </w:txbxContent>
              </v:textbox>
              <w10:wrap type="none"/>
            </v:shape>
            <w10:wrap type="none"/>
          </v:group>
        </w:pict>
      </w:r>
      <w:r>
        <w:rPr/>
        <w:pict>
          <v:shape style="position:absolute;margin-left:352.157288pt;margin-top:67.914474pt;width:3.2pt;height:5.4pt;mso-position-horizontal-relative:page;mso-position-vertical-relative:paragraph;z-index:-1179904;rotation:15" type="#_x0000_t136" fillcolor="#ecb602" stroked="f">
            <o:extrusion v:ext="view" autorotationcenter="t"/>
            <v:textpath style="font-family:&amp;quot;Arial&amp;quot;;font-size:5pt;v-text-kern:t;mso-text-shadow:auto" string="$"/>
            <w10:wrap type="none"/>
          </v:shape>
        </w:pict>
      </w:r>
      <w:r>
        <w:rPr>
          <w:rFonts w:ascii="Lucida Sans"/>
          <w:b/>
          <w:color w:val="29436B"/>
          <w:w w:val="70"/>
          <w:sz w:val="47"/>
        </w:rPr>
        <w:t>keuangan </w:t>
      </w:r>
      <w:r>
        <w:rPr>
          <w:rFonts w:ascii="Lucida Sans"/>
          <w:b/>
          <w:color w:val="E62029"/>
          <w:w w:val="70"/>
          <w:sz w:val="47"/>
        </w:rPr>
        <w:t>pemerintah</w:t>
      </w:r>
    </w:p>
    <w:p>
      <w:pPr>
        <w:spacing w:before="69"/>
        <w:ind w:left="1292" w:right="0" w:firstLine="0"/>
        <w:jc w:val="left"/>
        <w:rPr>
          <w:rFonts w:ascii="Lucida Sans"/>
          <w:b/>
          <w:sz w:val="42"/>
        </w:rPr>
      </w:pPr>
      <w:r>
        <w:rPr/>
        <w:br w:type="column"/>
      </w:r>
      <w:r>
        <w:rPr>
          <w:rFonts w:ascii="Lucida Sans"/>
          <w:b/>
          <w:color w:val="29436B"/>
          <w:spacing w:val="8"/>
          <w:w w:val="80"/>
          <w:sz w:val="42"/>
        </w:rPr>
        <w:t>stabilitas</w:t>
      </w:r>
      <w:r>
        <w:rPr>
          <w:rFonts w:ascii="Lucida Sans"/>
          <w:b/>
          <w:color w:val="29436B"/>
          <w:spacing w:val="-59"/>
          <w:w w:val="80"/>
          <w:sz w:val="42"/>
        </w:rPr>
        <w:t> </w:t>
      </w:r>
      <w:r>
        <w:rPr>
          <w:rFonts w:ascii="Lucida Sans"/>
          <w:b/>
          <w:color w:val="E62029"/>
          <w:spacing w:val="11"/>
          <w:w w:val="80"/>
          <w:sz w:val="42"/>
        </w:rPr>
        <w:t>keuangan</w:t>
      </w:r>
      <w:r>
        <w:rPr>
          <w:rFonts w:ascii="Lucida Sans"/>
          <w:b/>
          <w:color w:val="E62029"/>
          <w:spacing w:val="-59"/>
          <w:w w:val="80"/>
          <w:sz w:val="42"/>
        </w:rPr>
        <w:t> </w:t>
      </w:r>
      <w:r>
        <w:rPr>
          <w:rFonts w:ascii="Lucida Sans"/>
          <w:b/>
          <w:color w:val="E62029"/>
          <w:spacing w:val="10"/>
          <w:w w:val="80"/>
          <w:sz w:val="42"/>
        </w:rPr>
        <w:t>daerah</w:t>
      </w:r>
    </w:p>
    <w:p>
      <w:pPr>
        <w:spacing w:after="0"/>
        <w:jc w:val="left"/>
        <w:rPr>
          <w:rFonts w:ascii="Lucida Sans"/>
          <w:sz w:val="42"/>
        </w:rPr>
        <w:sectPr>
          <w:type w:val="continuous"/>
          <w:pgSz w:w="11910" w:h="15880"/>
          <w:pgMar w:top="740" w:bottom="280" w:left="0" w:right="0"/>
          <w:cols w:num="2" w:equalWidth="0">
            <w:col w:w="5236" w:space="120"/>
            <w:col w:w="6554"/>
          </w:cols>
        </w:sect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spacing w:before="3"/>
        <w:rPr>
          <w:rFonts w:ascii="Lucida Sans"/>
          <w:b/>
          <w:sz w:val="19"/>
        </w:rPr>
      </w:pPr>
    </w:p>
    <w:p>
      <w:pPr>
        <w:tabs>
          <w:tab w:pos="7544" w:val="left" w:leader="none"/>
        </w:tabs>
        <w:spacing w:before="0"/>
        <w:ind w:left="6525" w:right="0" w:firstLine="0"/>
        <w:jc w:val="left"/>
        <w:rPr>
          <w:rFonts w:ascii="Lucida Sans"/>
          <w:sz w:val="19"/>
        </w:rPr>
      </w:pPr>
      <w:r>
        <w:rPr/>
        <w:pict>
          <v:group style="position:absolute;margin-left:2.068044pt;margin-top:-22.523718pt;width:298.4pt;height:149.550pt;mso-position-horizontal-relative:page;mso-position-vertical-relative:paragraph;z-index:-1181248" coordorigin="41,-450" coordsize="5968,2991">
            <v:shape style="position:absolute;left:135;top:-382;width:5874;height:2921" type="#_x0000_t75" stroked="false">
              <v:imagedata r:id="rId88" o:title=""/>
            </v:shape>
            <v:rect style="position:absolute;left:4114;top:-382;width:132;height:124" filled="true" fillcolor="#009ab9" stroked="false">
              <v:fill type="solid"/>
            </v:rect>
            <v:shape style="position:absolute;left:1376;top:-406;width:243;height:228" type="#_x0000_t75" stroked="false">
              <v:imagedata r:id="rId89" o:title=""/>
            </v:shape>
            <v:shape style="position:absolute;left:706;top:-429;width:3272;height:2662" type="#_x0000_t75" stroked="false">
              <v:imagedata r:id="rId90" o:title=""/>
            </v:shape>
            <v:shape style="position:absolute;left:5202;top:1298;width:655;height:418" type="#_x0000_t75" stroked="false">
              <v:imagedata r:id="rId91" o:title=""/>
            </v:shape>
            <v:shape style="position:absolute;left:1329;top:-451;width:243;height:229" type="#_x0000_t75" stroked="false">
              <v:imagedata r:id="rId92" o:title=""/>
            </v:shape>
            <v:shape style="position:absolute;left:1147;top:-435;width:243;height:228" type="#_x0000_t75" stroked="false">
              <v:imagedata r:id="rId93" o:title=""/>
            </v:shape>
            <v:shape style="position:absolute;left:3591;top:566;width:2324;height:1293" type="#_x0000_t75" stroked="false">
              <v:imagedata r:id="rId94" o:title=""/>
            </v:shape>
            <v:shape style="position:absolute;left:3283;top:2057;width:441;height:394" coordorigin="3284,2058" coordsize="441,394" path="m3556,2110l3361,2110,3361,2103,3361,2098,3361,2095,3361,2090,3361,2088,3363,2082,3368,2070,3373,2065,3381,2060,3384,2059,3387,2059,3389,2059,3391,2058,3395,2058,3398,2058,3398,2058,3409,2060,3409,2061,3412,2061,3418,2064,3421,2066,3431,2072,3435,2075,3439,2078,3443,2081,3446,2085,3449,2088,3455,2095,3458,2099,3461,2103,3543,2103,3547,2105,3554,2110,3556,2110xm3543,2103l3461,2103,3466,2098,3471,2094,3478,2092,3479,2092,3487,2090,3490,2089,3493,2089,3497,2089,3504,2089,3509,2090,3514,2091,3518,2092,3521,2093,3524,2094,3527,2095,3534,2098,3537,2099,3543,2103xm3680,2452l3662,2449,3641,2441,3366,2292,3334,2267,3308,2234,3290,2196,3284,2157,3286,2140,3286,2139,3291,2125,3299,2114,3310,2107,3313,2105,3317,2104,3319,2104,3322,2103,3325,2103,3329,2103,3332,2102,3336,2103,3339,2103,3345,2104,3348,2105,3350,2106,3356,2108,3359,2109,3361,2110,3556,2110,3557,2112,3560,2114,3561,2115,3564,2117,3567,2119,3570,2122,3573,2125,3576,2127,3579,2130,3582,2134,3585,2136,3588,2139,3588,2140,3591,2143,3593,2146,3598,2153,3601,2156,3606,2163,3608,2166,3613,2174,3614,2177,3617,2183,3622,2193,3625,2199,3629,2209,3630,2212,3631,2215,3632,2216,3632,2220,3633,2223,3634,2226,3635,2227,3635,2231,3636,2234,3637,2237,3637,2239,3638,2243,3638,2246,3638,2249,3638,2251,3639,2254,3639,2261,3642,2263,3647,2266,3653,2269,3658,2273,3664,2278,3669,2282,3674,2287,3674,2287,3679,2292,3683,2297,3692,2309,3696,2314,3700,2320,3700,2321,3703,2326,3706,2331,3710,2339,3714,2349,3716,2353,3718,2358,3720,2365,3721,2371,3722,2377,3723,2384,3724,2391,3724,2402,3724,2405,3723,2408,3723,2411,3722,2416,3721,2419,3719,2424,3718,2426,3715,2432,3713,2436,3710,2439,3710,2439,3697,2448,3680,2452xe" filled="true" fillcolor="#fdfdfd" stroked="false">
              <v:path arrowok="t"/>
              <v:fill type="solid"/>
            </v:shape>
            <v:shape style="position:absolute;left:1195;top:-390;width:287;height:269" type="#_x0000_t75" stroked="false">
              <v:imagedata r:id="rId95" o:title=""/>
            </v:shape>
            <v:shape style="position:absolute;left:41;top:157;width:2533;height:2222" type="#_x0000_t75" stroked="false">
              <v:imagedata r:id="rId96" o:title=""/>
            </v:shape>
            <v:shape style="position:absolute;left:1946;top:421;width:655;height:582" type="#_x0000_t75" stroked="false">
              <v:imagedata r:id="rId97" o:title=""/>
            </v:shape>
            <v:shape style="position:absolute;left:1576;top:421;width:3;height:9" type="#_x0000_t75" stroked="false">
              <v:imagedata r:id="rId98" o:title=""/>
            </v:shape>
            <v:shape style="position:absolute;left:1652;top:630;width:2;height:5" type="#_x0000_t75" stroked="false">
              <v:imagedata r:id="rId99" o:title=""/>
            </v:shape>
            <v:shape style="position:absolute;left:2581;top:927;width:594;height:230" type="#_x0000_t75" stroked="false">
              <v:imagedata r:id="rId100" o:title=""/>
            </v:shape>
            <v:shape style="position:absolute;left:1686;top:729;width:57;height:314" type="#_x0000_t75" stroked="false">
              <v:imagedata r:id="rId101" o:title=""/>
            </v:shape>
            <v:shape style="position:absolute;left:5241;top:684;width:368;height:197" type="#_x0000_t75" stroked="false">
              <v:imagedata r:id="rId102" o:title=""/>
            </v:shape>
            <v:shape style="position:absolute;left:2464;top:1156;width:1512;height:785" type="#_x0000_t75" stroked="false">
              <v:imagedata r:id="rId103" o:title=""/>
            </v:shape>
            <v:shape style="position:absolute;left:3248;top:1942;width:556;height:504" type="#_x0000_t75" stroked="false">
              <v:imagedata r:id="rId104" o:title=""/>
            </v:shape>
            <v:shape style="position:absolute;left:3230;top:-433;width:1842;height:216" type="#_x0000_t202" filled="false" stroked="false">
              <v:textbox inset="0,0,0,0">
                <w:txbxContent>
                  <w:p>
                    <w:pPr>
                      <w:tabs>
                        <w:tab w:pos="1047" w:val="left" w:leader="none"/>
                      </w:tabs>
                      <w:spacing w:line="216" w:lineRule="exact" w:before="0"/>
                      <w:ind w:left="0" w:right="0" w:firstLine="0"/>
                      <w:jc w:val="left"/>
                      <w:rPr>
                        <w:rFonts w:ascii="Lucida Sans"/>
                        <w:sz w:val="19"/>
                      </w:rPr>
                    </w:pPr>
                    <w:r>
                      <w:rPr>
                        <w:rFonts w:ascii="Lucida Sans"/>
                        <w:color w:val="B51F1F"/>
                        <w:w w:val="75"/>
                        <w:sz w:val="19"/>
                      </w:rPr>
                      <w:t>Tw</w:t>
                    </w:r>
                    <w:r>
                      <w:rPr>
                        <w:rFonts w:ascii="Lucida Sans"/>
                        <w:color w:val="B51F1F"/>
                        <w:spacing w:val="-18"/>
                        <w:w w:val="75"/>
                        <w:sz w:val="19"/>
                      </w:rPr>
                      <w:t> </w:t>
                    </w:r>
                    <w:r>
                      <w:rPr>
                        <w:rFonts w:ascii="Lucida Sans"/>
                        <w:color w:val="B51F1F"/>
                        <w:spacing w:val="10"/>
                        <w:w w:val="75"/>
                        <w:sz w:val="19"/>
                      </w:rPr>
                      <w:t>III</w:t>
                    </w:r>
                    <w:r>
                      <w:rPr>
                        <w:rFonts w:ascii="Lucida Sans"/>
                        <w:color w:val="B51F1F"/>
                        <w:spacing w:val="-17"/>
                        <w:w w:val="75"/>
                        <w:sz w:val="19"/>
                      </w:rPr>
                      <w:t> </w:t>
                    </w:r>
                    <w:r>
                      <w:rPr>
                        <w:rFonts w:ascii="Lucida Sans"/>
                        <w:color w:val="B51F1F"/>
                        <w:spacing w:val="11"/>
                        <w:w w:val="75"/>
                        <w:sz w:val="19"/>
                      </w:rPr>
                      <w:t>2017</w:t>
                      <w:tab/>
                    </w:r>
                    <w:r>
                      <w:rPr>
                        <w:rFonts w:ascii="Lucida Sans"/>
                        <w:color w:val="009AB9"/>
                        <w:w w:val="70"/>
                        <w:sz w:val="19"/>
                      </w:rPr>
                      <w:t>Tw </w:t>
                    </w:r>
                    <w:r>
                      <w:rPr>
                        <w:rFonts w:ascii="Lucida Sans"/>
                        <w:color w:val="009AB9"/>
                        <w:spacing w:val="10"/>
                        <w:w w:val="70"/>
                        <w:sz w:val="19"/>
                      </w:rPr>
                      <w:t>III</w:t>
                    </w:r>
                    <w:r>
                      <w:rPr>
                        <w:rFonts w:ascii="Lucida Sans"/>
                        <w:color w:val="009AB9"/>
                        <w:spacing w:val="-18"/>
                        <w:w w:val="70"/>
                        <w:sz w:val="19"/>
                      </w:rPr>
                      <w:t> </w:t>
                    </w:r>
                    <w:r>
                      <w:rPr>
                        <w:rFonts w:ascii="Lucida Sans"/>
                        <w:color w:val="009AB9"/>
                        <w:spacing w:val="11"/>
                        <w:w w:val="70"/>
                        <w:sz w:val="19"/>
                      </w:rPr>
                      <w:t>2018</w:t>
                    </w:r>
                  </w:p>
                </w:txbxContent>
              </v:textbox>
              <w10:wrap type="none"/>
            </v:shape>
            <w10:wrap type="none"/>
          </v:group>
        </w:pict>
      </w:r>
      <w:r>
        <w:rPr/>
        <w:pict>
          <v:rect style="position:absolute;margin-left:315.614807pt;margin-top:2.818927pt;width:6.551705pt;height:6.164461pt;mso-position-horizontal-relative:page;mso-position-vertical-relative:paragraph;z-index:-1180912" filled="true" fillcolor="#b51f1f" stroked="false">
            <v:fill type="solid"/>
            <w10:wrap type="none"/>
          </v:rect>
        </w:pict>
      </w:r>
      <w:r>
        <w:rPr/>
        <w:pict>
          <v:rect style="position:absolute;margin-left:367.720642pt;margin-top:2.818927pt;width:6.550741pt;height:6.164461pt;mso-position-horizontal-relative:page;mso-position-vertical-relative:paragraph;z-index:-1180888" filled="true" fillcolor="#009ab9" stroked="false">
            <v:fill type="solid"/>
            <w10:wrap type="none"/>
          </v:rect>
        </w:pict>
      </w:r>
      <w:r>
        <w:rPr/>
        <w:pict>
          <v:group style="position:absolute;margin-left:316.716064pt;margin-top:-107.558151pt;width:86.8pt;height:103.45pt;mso-position-horizontal-relative:page;mso-position-vertical-relative:paragraph;z-index:-1180096" coordorigin="6334,-2151" coordsize="1736,2069">
            <v:shape style="position:absolute;left:6334;top:-2152;width:1736;height:2069" type="#_x0000_t75" stroked="false">
              <v:imagedata r:id="rId105" o:title=""/>
            </v:shape>
            <v:shape style="position:absolute;left:6761;top:-2008;width:958;height:334" type="#_x0000_t202" filled="false" stroked="false">
              <v:textbox inset="0,0,0,0">
                <w:txbxContent>
                  <w:p>
                    <w:pPr>
                      <w:spacing w:line="172" w:lineRule="auto" w:before="39"/>
                      <w:ind w:left="0" w:right="0" w:firstLine="122"/>
                      <w:jc w:val="left"/>
                      <w:rPr>
                        <w:rFonts w:ascii="Lucida Sans"/>
                        <w:b/>
                        <w:sz w:val="17"/>
                      </w:rPr>
                    </w:pPr>
                    <w:r>
                      <w:rPr>
                        <w:rFonts w:ascii="Lucida Sans"/>
                        <w:b/>
                        <w:color w:val="FDFDFD"/>
                        <w:w w:val="85"/>
                        <w:sz w:val="17"/>
                      </w:rPr>
                      <w:t>Npl kredit </w:t>
                    </w:r>
                    <w:r>
                      <w:rPr>
                        <w:rFonts w:ascii="Lucida Sans"/>
                        <w:b/>
                        <w:color w:val="FDFDFD"/>
                        <w:w w:val="75"/>
                        <w:sz w:val="17"/>
                      </w:rPr>
                      <w:t>rumah tangga</w:t>
                    </w:r>
                  </w:p>
                </w:txbxContent>
              </v:textbox>
              <w10:wrap type="none"/>
            </v:shape>
            <v:shape style="position:absolute;left:6489;top:-1056;width:1139;height:454" type="#_x0000_t202" filled="false" stroked="false">
              <v:textbox inset="0,0,0,0">
                <w:txbxContent>
                  <w:p>
                    <w:pPr>
                      <w:tabs>
                        <w:tab w:pos="668" w:val="left" w:leader="none"/>
                      </w:tabs>
                      <w:spacing w:line="267" w:lineRule="exact" w:before="0"/>
                      <w:ind w:left="77" w:right="0" w:firstLine="0"/>
                      <w:jc w:val="left"/>
                      <w:rPr>
                        <w:rFonts w:ascii="Lucida Sans"/>
                        <w:b/>
                        <w:sz w:val="25"/>
                      </w:rPr>
                    </w:pPr>
                    <w:r>
                      <w:rPr>
                        <w:rFonts w:ascii="Lucida Sans"/>
                        <w:b/>
                        <w:color w:val="B51F1F"/>
                        <w:spacing w:val="6"/>
                        <w:w w:val="80"/>
                        <w:sz w:val="25"/>
                      </w:rPr>
                      <w:t>2,78</w:t>
                      <w:tab/>
                    </w:r>
                    <w:r>
                      <w:rPr>
                        <w:rFonts w:ascii="Lucida Sans"/>
                        <w:b/>
                        <w:color w:val="009AB9"/>
                        <w:spacing w:val="6"/>
                        <w:w w:val="75"/>
                        <w:sz w:val="25"/>
                      </w:rPr>
                      <w:t>2,70</w:t>
                    </w:r>
                  </w:p>
                  <w:p>
                    <w:pPr>
                      <w:spacing w:line="186" w:lineRule="exact" w:before="0"/>
                      <w:ind w:left="0" w:right="0" w:firstLine="0"/>
                      <w:jc w:val="left"/>
                      <w:rPr>
                        <w:sz w:val="16"/>
                      </w:rPr>
                    </w:pPr>
                    <w:r>
                      <w:rPr>
                        <w:color w:val="1D1718"/>
                        <w:w w:val="120"/>
                        <w:sz w:val="16"/>
                      </w:rPr>
                      <w:t>%(yoy) %(yoy)</w:t>
                    </w:r>
                  </w:p>
                </w:txbxContent>
              </v:textbox>
              <w10:wrap type="none"/>
            </v:shape>
            <w10:wrap type="none"/>
          </v:group>
        </w:pict>
      </w:r>
      <w:r>
        <w:rPr/>
        <w:pict>
          <v:group style="position:absolute;margin-left:409.923981pt;margin-top:-107.558151pt;width:86.8pt;height:103.45pt;mso-position-horizontal-relative:page;mso-position-vertical-relative:paragraph;z-index:-1180024" coordorigin="8198,-2151" coordsize="1736,2069">
            <v:shape style="position:absolute;left:8198;top:-2152;width:1736;height:2069" type="#_x0000_t75" stroked="false">
              <v:imagedata r:id="rId106" o:title=""/>
            </v:shape>
            <v:shape style="position:absolute;left:8745;top:-2007;width:715;height:334" type="#_x0000_t202" filled="false" stroked="false">
              <v:textbox inset="0,0,0,0">
                <w:txbxContent>
                  <w:p>
                    <w:pPr>
                      <w:spacing w:line="172" w:lineRule="auto" w:before="39"/>
                      <w:ind w:left="7" w:right="11" w:hanging="8"/>
                      <w:jc w:val="left"/>
                      <w:rPr>
                        <w:rFonts w:ascii="Lucida Sans"/>
                        <w:b/>
                        <w:sz w:val="17"/>
                      </w:rPr>
                    </w:pPr>
                    <w:r>
                      <w:rPr>
                        <w:rFonts w:ascii="Lucida Sans"/>
                        <w:b/>
                        <w:color w:val="FDFDFD"/>
                        <w:w w:val="80"/>
                        <w:sz w:val="17"/>
                      </w:rPr>
                      <w:t>npl kredit </w:t>
                    </w:r>
                    <w:r>
                      <w:rPr>
                        <w:rFonts w:ascii="Lucida Sans"/>
                        <w:b/>
                        <w:color w:val="FDFDFD"/>
                        <w:w w:val="75"/>
                        <w:sz w:val="17"/>
                      </w:rPr>
                      <w:t>korporasi</w:t>
                    </w:r>
                  </w:p>
                </w:txbxContent>
              </v:textbox>
              <w10:wrap type="none"/>
            </v:shape>
            <v:shape style="position:absolute;left:8338;top:-1055;width:1170;height:453" type="#_x0000_t202" filled="false" stroked="false">
              <v:textbox inset="0,0,0,0">
                <w:txbxContent>
                  <w:p>
                    <w:pPr>
                      <w:tabs>
                        <w:tab w:pos="700" w:val="left" w:leader="none"/>
                      </w:tabs>
                      <w:spacing w:line="266" w:lineRule="exact" w:before="0"/>
                      <w:ind w:left="75" w:right="0" w:firstLine="0"/>
                      <w:jc w:val="left"/>
                      <w:rPr>
                        <w:rFonts w:ascii="Lucida Sans"/>
                        <w:b/>
                        <w:sz w:val="25"/>
                      </w:rPr>
                    </w:pPr>
                    <w:r>
                      <w:rPr>
                        <w:rFonts w:ascii="Lucida Sans"/>
                        <w:b/>
                        <w:color w:val="B51F1F"/>
                        <w:spacing w:val="6"/>
                        <w:w w:val="80"/>
                        <w:sz w:val="25"/>
                      </w:rPr>
                      <w:t>5,22</w:t>
                      <w:tab/>
                    </w:r>
                    <w:r>
                      <w:rPr>
                        <w:rFonts w:ascii="Lucida Sans"/>
                        <w:b/>
                        <w:color w:val="009AB9"/>
                        <w:spacing w:val="6"/>
                        <w:w w:val="75"/>
                        <w:sz w:val="25"/>
                      </w:rPr>
                      <w:t>5,60</w:t>
                    </w:r>
                  </w:p>
                  <w:p>
                    <w:pPr>
                      <w:spacing w:line="186" w:lineRule="exact" w:before="0"/>
                      <w:ind w:left="0" w:right="0" w:firstLine="0"/>
                      <w:jc w:val="left"/>
                      <w:rPr>
                        <w:sz w:val="16"/>
                      </w:rPr>
                    </w:pPr>
                    <w:r>
                      <w:rPr>
                        <w:color w:val="1D1718"/>
                        <w:w w:val="120"/>
                        <w:sz w:val="16"/>
                      </w:rPr>
                      <w:t>%(yoy) %(yoy)</w:t>
                    </w:r>
                  </w:p>
                </w:txbxContent>
              </v:textbox>
              <w10:wrap type="none"/>
            </v:shape>
            <w10:wrap type="none"/>
          </v:group>
        </w:pict>
      </w:r>
      <w:r>
        <w:rPr/>
        <w:pict>
          <v:group style="position:absolute;margin-left:504.870819pt;margin-top:-107.558151pt;width:86.8pt;height:103.45pt;mso-position-horizontal-relative:page;mso-position-vertical-relative:paragraph;z-index:-1179952" coordorigin="10097,-2151" coordsize="1736,2069">
            <v:shape style="position:absolute;left:10097;top:-2152;width:1736;height:2069" type="#_x0000_t75" stroked="false">
              <v:imagedata r:id="rId107" o:title=""/>
            </v:shape>
            <v:shape style="position:absolute;left:10645;top:-2008;width:715;height:334" type="#_x0000_t202" filled="false" stroked="false">
              <v:textbox inset="0,0,0,0">
                <w:txbxContent>
                  <w:p>
                    <w:pPr>
                      <w:spacing w:line="172" w:lineRule="auto" w:before="39"/>
                      <w:ind w:left="141" w:right="11" w:hanging="142"/>
                      <w:jc w:val="left"/>
                      <w:rPr>
                        <w:rFonts w:ascii="Lucida Sans"/>
                        <w:b/>
                        <w:sz w:val="17"/>
                      </w:rPr>
                    </w:pPr>
                    <w:r>
                      <w:rPr>
                        <w:rFonts w:ascii="Lucida Sans"/>
                        <w:b/>
                        <w:color w:val="FDFDFD"/>
                        <w:w w:val="80"/>
                        <w:sz w:val="17"/>
                      </w:rPr>
                      <w:t>npl kredit </w:t>
                    </w:r>
                    <w:r>
                      <w:rPr>
                        <w:rFonts w:ascii="Lucida Sans"/>
                        <w:b/>
                        <w:color w:val="FDFDFD"/>
                        <w:w w:val="85"/>
                        <w:sz w:val="17"/>
                      </w:rPr>
                      <w:t>umkm</w:t>
                    </w:r>
                  </w:p>
                </w:txbxContent>
              </v:textbox>
              <w10:wrap type="none"/>
            </v:shape>
            <v:shape style="position:absolute;left:10235;top:-1054;width:1173;height:452" type="#_x0000_t202" filled="false" stroked="false">
              <v:textbox inset="0,0,0,0">
                <w:txbxContent>
                  <w:p>
                    <w:pPr>
                      <w:tabs>
                        <w:tab w:pos="707" w:val="left" w:leader="none"/>
                      </w:tabs>
                      <w:spacing w:line="265" w:lineRule="exact" w:before="0"/>
                      <w:ind w:left="70" w:right="0" w:firstLine="0"/>
                      <w:jc w:val="left"/>
                      <w:rPr>
                        <w:rFonts w:ascii="Lucida Sans"/>
                        <w:b/>
                        <w:sz w:val="25"/>
                      </w:rPr>
                    </w:pPr>
                    <w:r>
                      <w:rPr>
                        <w:rFonts w:ascii="Lucida Sans"/>
                        <w:b/>
                        <w:color w:val="B51F1F"/>
                        <w:spacing w:val="6"/>
                        <w:w w:val="80"/>
                        <w:sz w:val="25"/>
                      </w:rPr>
                      <w:t>3,56</w:t>
                      <w:tab/>
                    </w:r>
                    <w:r>
                      <w:rPr>
                        <w:rFonts w:ascii="Lucida Sans"/>
                        <w:b/>
                        <w:color w:val="009AB9"/>
                        <w:spacing w:val="6"/>
                        <w:w w:val="75"/>
                        <w:sz w:val="25"/>
                      </w:rPr>
                      <w:t>3,89</w:t>
                    </w:r>
                  </w:p>
                  <w:p>
                    <w:pPr>
                      <w:spacing w:line="186" w:lineRule="exact" w:before="0"/>
                      <w:ind w:left="0" w:right="0" w:firstLine="0"/>
                      <w:jc w:val="left"/>
                      <w:rPr>
                        <w:sz w:val="16"/>
                      </w:rPr>
                    </w:pPr>
                    <w:r>
                      <w:rPr>
                        <w:color w:val="1D1718"/>
                        <w:w w:val="120"/>
                        <w:sz w:val="16"/>
                      </w:rPr>
                      <w:t>%(yoy) %(yoy)</w:t>
                    </w:r>
                  </w:p>
                </w:txbxContent>
              </v:textbox>
              <w10:wrap type="none"/>
            </v:shape>
            <w10:wrap type="none"/>
          </v:group>
        </w:pict>
      </w:r>
      <w:r>
        <w:rPr/>
        <w:pict>
          <v:shape style="position:absolute;margin-left:541.363770pt;margin-top:-69.026573pt;width:2.4pt;height:4pt;mso-position-horizontal-relative:page;mso-position-vertical-relative:paragraph;z-index:-1179928;rotation:10" type="#_x0000_t136" fillcolor="#ecb602" stroked="f">
            <o:extrusion v:ext="view" autorotationcenter="t"/>
            <v:textpath style="font-family:&amp;quot;Arial&amp;quot;;font-size:4pt;v-text-kern:t;mso-text-shadow:auto" string="$"/>
            <w10:wrap type="none"/>
          </v:shape>
        </w:pict>
      </w:r>
      <w:r>
        <w:rPr/>
        <w:pict>
          <v:shape style="position:absolute;margin-left:537.195007pt;margin-top:-61.920437pt;width:2.450pt;height:4.05pt;mso-position-horizontal-relative:page;mso-position-vertical-relative:paragraph;z-index:-1179808;rotation:343" type="#_x0000_t136" fillcolor="#ecb602" stroked="f">
            <o:extrusion v:ext="view" autorotationcenter="t"/>
            <v:textpath style="font-family:&amp;quot;Arial&amp;quot;;font-size:4pt;v-text-kern:t;mso-text-shadow:auto" string="$"/>
            <w10:wrap type="none"/>
          </v:shape>
        </w:pict>
      </w:r>
      <w:r>
        <w:rPr/>
        <w:pict>
          <v:shape style="position:absolute;margin-left:539.660583pt;margin-top:-78.263680pt;width:2.450pt;height:4pt;mso-position-horizontal-relative:page;mso-position-vertical-relative:paragraph;z-index:-1179784;rotation:350" type="#_x0000_t136" fillcolor="#ecb602" stroked="f">
            <o:extrusion v:ext="view" autorotationcenter="t"/>
            <v:textpath style="font-family:&amp;quot;Arial&amp;quot;;font-size:4pt;v-text-kern:t;mso-text-shadow:auto" string="$"/>
            <w10:wrap type="none"/>
          </v:shape>
        </w:pict>
      </w:r>
      <w:r>
        <w:rPr>
          <w:rFonts w:ascii="Lucida Sans"/>
          <w:color w:val="B51F1F"/>
          <w:w w:val="75"/>
          <w:sz w:val="19"/>
        </w:rPr>
        <w:t>Tw</w:t>
      </w:r>
      <w:r>
        <w:rPr>
          <w:rFonts w:ascii="Lucida Sans"/>
          <w:color w:val="B51F1F"/>
          <w:spacing w:val="-15"/>
          <w:w w:val="75"/>
          <w:sz w:val="19"/>
        </w:rPr>
        <w:t> </w:t>
      </w:r>
      <w:r>
        <w:rPr>
          <w:rFonts w:ascii="Lucida Sans"/>
          <w:color w:val="B51F1F"/>
          <w:spacing w:val="7"/>
          <w:w w:val="75"/>
          <w:sz w:val="19"/>
        </w:rPr>
        <w:t>II</w:t>
      </w:r>
      <w:r>
        <w:rPr>
          <w:rFonts w:ascii="Lucida Sans"/>
          <w:color w:val="B51F1F"/>
          <w:spacing w:val="-14"/>
          <w:w w:val="75"/>
          <w:sz w:val="19"/>
        </w:rPr>
        <w:t> </w:t>
      </w:r>
      <w:r>
        <w:rPr>
          <w:rFonts w:ascii="Lucida Sans"/>
          <w:color w:val="B51F1F"/>
          <w:spacing w:val="11"/>
          <w:w w:val="75"/>
          <w:sz w:val="19"/>
        </w:rPr>
        <w:t>2018</w:t>
        <w:tab/>
      </w:r>
      <w:r>
        <w:rPr>
          <w:rFonts w:ascii="Lucida Sans"/>
          <w:color w:val="009AB9"/>
          <w:w w:val="75"/>
          <w:sz w:val="19"/>
        </w:rPr>
        <w:t>Tw </w:t>
      </w:r>
      <w:r>
        <w:rPr>
          <w:rFonts w:ascii="Lucida Sans"/>
          <w:color w:val="009AB9"/>
          <w:spacing w:val="10"/>
          <w:w w:val="75"/>
          <w:sz w:val="19"/>
        </w:rPr>
        <w:t>III</w:t>
      </w:r>
      <w:r>
        <w:rPr>
          <w:rFonts w:ascii="Lucida Sans"/>
          <w:color w:val="009AB9"/>
          <w:spacing w:val="-2"/>
          <w:w w:val="75"/>
          <w:sz w:val="19"/>
        </w:rPr>
        <w:t> </w:t>
      </w:r>
      <w:r>
        <w:rPr>
          <w:rFonts w:ascii="Lucida Sans"/>
          <w:color w:val="009AB9"/>
          <w:spacing w:val="11"/>
          <w:w w:val="75"/>
          <w:sz w:val="19"/>
        </w:rPr>
        <w:t>2018</w:t>
      </w:r>
    </w:p>
    <w:p>
      <w:pPr>
        <w:spacing w:after="0"/>
        <w:jc w:val="left"/>
        <w:rPr>
          <w:rFonts w:ascii="Lucida Sans"/>
          <w:sz w:val="19"/>
        </w:rPr>
        <w:sectPr>
          <w:type w:val="continuous"/>
          <w:pgSz w:w="11910" w:h="15880"/>
          <w:pgMar w:top="740" w:bottom="280" w:left="0" w:right="0"/>
        </w:sectPr>
      </w:pPr>
    </w:p>
    <w:p>
      <w:pPr>
        <w:pStyle w:val="BodyText"/>
        <w:spacing w:before="9"/>
        <w:rPr>
          <w:rFonts w:ascii="Lucida Sans"/>
          <w:sz w:val="13"/>
        </w:rPr>
      </w:pPr>
    </w:p>
    <w:p>
      <w:pPr>
        <w:spacing w:line="220" w:lineRule="auto" w:before="0"/>
        <w:ind w:left="6540" w:right="0" w:hanging="310"/>
        <w:jc w:val="left"/>
        <w:rPr>
          <w:rFonts w:ascii="Lucida Sans"/>
          <w:b/>
          <w:sz w:val="17"/>
        </w:rPr>
      </w:pPr>
      <w:r>
        <w:rPr>
          <w:rFonts w:ascii="Lucida Sans"/>
          <w:b/>
          <w:color w:val="C00000"/>
          <w:w w:val="60"/>
          <w:sz w:val="17"/>
        </w:rPr>
        <w:t>PERTUMBUHAN </w:t>
      </w:r>
      <w:r>
        <w:rPr>
          <w:rFonts w:ascii="Lucida Sans"/>
          <w:b/>
          <w:color w:val="1C4269"/>
          <w:w w:val="75"/>
          <w:sz w:val="17"/>
        </w:rPr>
        <w:t>DPK</w:t>
      </w:r>
    </w:p>
    <w:p>
      <w:pPr>
        <w:spacing w:line="237" w:lineRule="exact" w:before="0"/>
        <w:ind w:left="0" w:right="39" w:firstLine="0"/>
        <w:jc w:val="right"/>
        <w:rPr>
          <w:rFonts w:ascii="Lucida Sans"/>
          <w:b/>
          <w:sz w:val="13"/>
        </w:rPr>
      </w:pPr>
      <w:r>
        <w:rPr/>
        <w:drawing>
          <wp:anchor distT="0" distB="0" distL="0" distR="0" allowOverlap="1" layoutInCell="1" locked="0" behindDoc="1" simplePos="0" relativeHeight="267254591">
            <wp:simplePos x="0" y="0"/>
            <wp:positionH relativeFrom="page">
              <wp:posOffset>4237262</wp:posOffset>
            </wp:positionH>
            <wp:positionV relativeFrom="paragraph">
              <wp:posOffset>62434</wp:posOffset>
            </wp:positionV>
            <wp:extent cx="53974" cy="69849"/>
            <wp:effectExtent l="0" t="0" r="0" b="0"/>
            <wp:wrapNone/>
            <wp:docPr id="1" name="image94.png" descr=""/>
            <wp:cNvGraphicFramePr>
              <a:graphicFrameLocks noChangeAspect="1"/>
            </wp:cNvGraphicFramePr>
            <a:graphic>
              <a:graphicData uri="http://schemas.openxmlformats.org/drawingml/2006/picture">
                <pic:pic>
                  <pic:nvPicPr>
                    <pic:cNvPr id="2" name="image94.png"/>
                    <pic:cNvPicPr/>
                  </pic:nvPicPr>
                  <pic:blipFill>
                    <a:blip r:embed="rId108" cstate="print"/>
                    <a:stretch>
                      <a:fillRect/>
                    </a:stretch>
                  </pic:blipFill>
                  <pic:spPr>
                    <a:xfrm>
                      <a:off x="0" y="0"/>
                      <a:ext cx="53974" cy="69849"/>
                    </a:xfrm>
                    <a:prstGeom prst="rect">
                      <a:avLst/>
                    </a:prstGeom>
                  </pic:spPr>
                </pic:pic>
              </a:graphicData>
            </a:graphic>
          </wp:anchor>
        </w:drawing>
      </w:r>
      <w:r>
        <w:rPr>
          <w:rFonts w:ascii="Lucida Sans"/>
          <w:b/>
          <w:color w:val="C00000"/>
          <w:w w:val="75"/>
          <w:sz w:val="23"/>
        </w:rPr>
        <w:t>7,79</w:t>
      </w:r>
      <w:r>
        <w:rPr>
          <w:rFonts w:ascii="Lucida Sans"/>
          <w:b/>
          <w:color w:val="1D1718"/>
          <w:w w:val="75"/>
          <w:sz w:val="13"/>
        </w:rPr>
        <w:t>( , YOY</w:t>
      </w:r>
      <w:r>
        <w:rPr>
          <w:rFonts w:ascii="Lucida Sans"/>
          <w:b/>
          <w:color w:val="1D1718"/>
          <w:spacing w:val="-15"/>
          <w:w w:val="75"/>
          <w:sz w:val="13"/>
        </w:rPr>
        <w:t> </w:t>
      </w:r>
      <w:r>
        <w:rPr>
          <w:rFonts w:ascii="Lucida Sans"/>
          <w:b/>
          <w:color w:val="1D1718"/>
          <w:w w:val="75"/>
          <w:sz w:val="13"/>
        </w:rPr>
        <w:t>)</w:t>
      </w:r>
    </w:p>
    <w:p>
      <w:pPr>
        <w:spacing w:line="258" w:lineRule="exact" w:before="0"/>
        <w:ind w:left="0" w:right="20" w:firstLine="0"/>
        <w:jc w:val="right"/>
        <w:rPr>
          <w:rFonts w:ascii="Lucida Sans"/>
          <w:b/>
          <w:sz w:val="13"/>
        </w:rPr>
      </w:pPr>
      <w:r>
        <w:rPr/>
        <w:drawing>
          <wp:anchor distT="0" distB="0" distL="0" distR="0" allowOverlap="1" layoutInCell="1" locked="0" behindDoc="1" simplePos="0" relativeHeight="267254615">
            <wp:simplePos x="0" y="0"/>
            <wp:positionH relativeFrom="page">
              <wp:posOffset>4249559</wp:posOffset>
            </wp:positionH>
            <wp:positionV relativeFrom="paragraph">
              <wp:posOffset>67073</wp:posOffset>
            </wp:positionV>
            <wp:extent cx="53974" cy="69849"/>
            <wp:effectExtent l="0" t="0" r="0" b="0"/>
            <wp:wrapNone/>
            <wp:docPr id="3" name="image94.png" descr=""/>
            <wp:cNvGraphicFramePr>
              <a:graphicFrameLocks noChangeAspect="1"/>
            </wp:cNvGraphicFramePr>
            <a:graphic>
              <a:graphicData uri="http://schemas.openxmlformats.org/drawingml/2006/picture">
                <pic:pic>
                  <pic:nvPicPr>
                    <pic:cNvPr id="4" name="image94.png"/>
                    <pic:cNvPicPr/>
                  </pic:nvPicPr>
                  <pic:blipFill>
                    <a:blip r:embed="rId108" cstate="print"/>
                    <a:stretch>
                      <a:fillRect/>
                    </a:stretch>
                  </pic:blipFill>
                  <pic:spPr>
                    <a:xfrm>
                      <a:off x="0" y="0"/>
                      <a:ext cx="53974" cy="69849"/>
                    </a:xfrm>
                    <a:prstGeom prst="rect">
                      <a:avLst/>
                    </a:prstGeom>
                  </pic:spPr>
                </pic:pic>
              </a:graphicData>
            </a:graphic>
          </wp:anchor>
        </w:drawing>
      </w:r>
      <w:r>
        <w:rPr>
          <w:rFonts w:ascii="Lucida Sans"/>
          <w:b/>
          <w:color w:val="009BB8"/>
          <w:w w:val="80"/>
          <w:sz w:val="23"/>
        </w:rPr>
        <w:t>8,17</w:t>
      </w:r>
      <w:r>
        <w:rPr>
          <w:rFonts w:ascii="Lucida Sans"/>
          <w:b/>
          <w:color w:val="009BB8"/>
          <w:spacing w:val="-45"/>
          <w:w w:val="80"/>
          <w:sz w:val="23"/>
        </w:rPr>
        <w:t> </w:t>
      </w:r>
      <w:r>
        <w:rPr>
          <w:rFonts w:ascii="Lucida Sans"/>
          <w:b/>
          <w:color w:val="1D1718"/>
          <w:w w:val="80"/>
          <w:sz w:val="13"/>
        </w:rPr>
        <w:t>(</w:t>
      </w:r>
      <w:r>
        <w:rPr>
          <w:rFonts w:ascii="Lucida Sans"/>
          <w:b/>
          <w:color w:val="1D1718"/>
          <w:spacing w:val="9"/>
          <w:w w:val="80"/>
          <w:sz w:val="13"/>
        </w:rPr>
        <w:t> </w:t>
      </w:r>
      <w:r>
        <w:rPr>
          <w:rFonts w:ascii="Lucida Sans"/>
          <w:b/>
          <w:color w:val="1D1718"/>
          <w:w w:val="80"/>
          <w:sz w:val="13"/>
        </w:rPr>
        <w:t>,</w:t>
      </w:r>
      <w:r>
        <w:rPr>
          <w:rFonts w:ascii="Lucida Sans"/>
          <w:b/>
          <w:color w:val="1D1718"/>
          <w:spacing w:val="-26"/>
          <w:w w:val="80"/>
          <w:sz w:val="13"/>
        </w:rPr>
        <w:t> </w:t>
      </w:r>
      <w:r>
        <w:rPr>
          <w:rFonts w:ascii="Lucida Sans"/>
          <w:b/>
          <w:color w:val="1D1718"/>
          <w:w w:val="80"/>
          <w:sz w:val="13"/>
        </w:rPr>
        <w:t>YOY</w:t>
      </w:r>
      <w:r>
        <w:rPr>
          <w:rFonts w:ascii="Lucida Sans"/>
          <w:b/>
          <w:color w:val="1D1718"/>
          <w:spacing w:val="-25"/>
          <w:w w:val="80"/>
          <w:sz w:val="13"/>
        </w:rPr>
        <w:t> </w:t>
      </w:r>
      <w:r>
        <w:rPr>
          <w:rFonts w:ascii="Lucida Sans"/>
          <w:b/>
          <w:color w:val="1D1718"/>
          <w:w w:val="80"/>
          <w:sz w:val="13"/>
        </w:rPr>
        <w:t>)</w:t>
      </w:r>
    </w:p>
    <w:p>
      <w:pPr>
        <w:spacing w:line="218" w:lineRule="auto" w:before="164"/>
        <w:ind w:left="459" w:right="1" w:firstLine="0"/>
        <w:jc w:val="center"/>
        <w:rPr>
          <w:rFonts w:ascii="Lucida Sans"/>
          <w:b/>
          <w:sz w:val="13"/>
        </w:rPr>
      </w:pPr>
      <w:r>
        <w:rPr/>
        <w:br w:type="column"/>
      </w:r>
      <w:r>
        <w:rPr>
          <w:rFonts w:ascii="Lucida Sans"/>
          <w:b/>
          <w:color w:val="C00000"/>
          <w:w w:val="60"/>
          <w:sz w:val="17"/>
        </w:rPr>
        <w:t>PERTUMBUHAN </w:t>
      </w:r>
      <w:r>
        <w:rPr>
          <w:rFonts w:ascii="Lucida Sans"/>
          <w:b/>
          <w:color w:val="1C4269"/>
          <w:w w:val="70"/>
          <w:sz w:val="17"/>
        </w:rPr>
        <w:t>DEPOSITO </w:t>
      </w:r>
      <w:r>
        <w:rPr>
          <w:rFonts w:ascii="Lucida Sans"/>
          <w:b/>
          <w:color w:val="C00000"/>
          <w:w w:val="80"/>
          <w:sz w:val="23"/>
        </w:rPr>
        <w:t>2,53</w:t>
      </w:r>
      <w:r>
        <w:rPr>
          <w:rFonts w:ascii="Lucida Sans"/>
          <w:b/>
          <w:color w:val="C00000"/>
          <w:spacing w:val="-45"/>
          <w:w w:val="80"/>
          <w:sz w:val="23"/>
        </w:rPr>
        <w:t> </w:t>
      </w:r>
      <w:r>
        <w:rPr>
          <w:rFonts w:ascii="Lucida Sans"/>
          <w:b/>
          <w:color w:val="1D1718"/>
          <w:w w:val="80"/>
          <w:sz w:val="13"/>
        </w:rPr>
        <w:t>(</w:t>
      </w:r>
      <w:r>
        <w:rPr>
          <w:rFonts w:ascii="Lucida Sans"/>
          <w:b/>
          <w:color w:val="1D1718"/>
          <w:spacing w:val="9"/>
          <w:w w:val="80"/>
          <w:sz w:val="13"/>
        </w:rPr>
        <w:t> </w:t>
      </w:r>
      <w:r>
        <w:rPr>
          <w:rFonts w:ascii="Lucida Sans"/>
          <w:b/>
          <w:color w:val="1D1718"/>
          <w:w w:val="80"/>
          <w:sz w:val="13"/>
        </w:rPr>
        <w:t>,</w:t>
      </w:r>
      <w:r>
        <w:rPr>
          <w:rFonts w:ascii="Lucida Sans"/>
          <w:b/>
          <w:color w:val="1D1718"/>
          <w:spacing w:val="-26"/>
          <w:w w:val="80"/>
          <w:sz w:val="13"/>
        </w:rPr>
        <w:t> </w:t>
      </w:r>
      <w:r>
        <w:rPr>
          <w:rFonts w:ascii="Lucida Sans"/>
          <w:b/>
          <w:color w:val="1D1718"/>
          <w:w w:val="80"/>
          <w:sz w:val="13"/>
        </w:rPr>
        <w:t>YOY</w:t>
      </w:r>
      <w:r>
        <w:rPr>
          <w:rFonts w:ascii="Lucida Sans"/>
          <w:b/>
          <w:color w:val="1D1718"/>
          <w:spacing w:val="-25"/>
          <w:w w:val="80"/>
          <w:sz w:val="13"/>
        </w:rPr>
        <w:t> </w:t>
      </w:r>
      <w:r>
        <w:rPr>
          <w:rFonts w:ascii="Lucida Sans"/>
          <w:b/>
          <w:color w:val="1D1718"/>
          <w:w w:val="80"/>
          <w:sz w:val="13"/>
        </w:rPr>
        <w:t>)</w:t>
      </w:r>
    </w:p>
    <w:p>
      <w:pPr>
        <w:spacing w:line="251" w:lineRule="exact" w:before="0"/>
        <w:ind w:left="459" w:right="1" w:firstLine="0"/>
        <w:jc w:val="center"/>
        <w:rPr>
          <w:rFonts w:ascii="Lucida Sans"/>
          <w:b/>
          <w:sz w:val="13"/>
        </w:rPr>
      </w:pPr>
      <w:r>
        <w:rPr/>
        <w:drawing>
          <wp:anchor distT="0" distB="0" distL="0" distR="0" allowOverlap="1" layoutInCell="1" locked="0" behindDoc="1" simplePos="0" relativeHeight="267254639">
            <wp:simplePos x="0" y="0"/>
            <wp:positionH relativeFrom="page">
              <wp:posOffset>5103108</wp:posOffset>
            </wp:positionH>
            <wp:positionV relativeFrom="paragraph">
              <wp:posOffset>-92600</wp:posOffset>
            </wp:positionV>
            <wp:extent cx="53974" cy="69849"/>
            <wp:effectExtent l="0" t="0" r="0" b="0"/>
            <wp:wrapNone/>
            <wp:docPr id="5" name="image94.png" descr=""/>
            <wp:cNvGraphicFramePr>
              <a:graphicFrameLocks noChangeAspect="1"/>
            </wp:cNvGraphicFramePr>
            <a:graphic>
              <a:graphicData uri="http://schemas.openxmlformats.org/drawingml/2006/picture">
                <pic:pic>
                  <pic:nvPicPr>
                    <pic:cNvPr id="6" name="image94.png"/>
                    <pic:cNvPicPr/>
                  </pic:nvPicPr>
                  <pic:blipFill>
                    <a:blip r:embed="rId108" cstate="print"/>
                    <a:stretch>
                      <a:fillRect/>
                    </a:stretch>
                  </pic:blipFill>
                  <pic:spPr>
                    <a:xfrm>
                      <a:off x="0" y="0"/>
                      <a:ext cx="53974" cy="69849"/>
                    </a:xfrm>
                    <a:prstGeom prst="rect">
                      <a:avLst/>
                    </a:prstGeom>
                  </pic:spPr>
                </pic:pic>
              </a:graphicData>
            </a:graphic>
          </wp:anchor>
        </w:drawing>
      </w:r>
      <w:r>
        <w:rPr/>
        <w:drawing>
          <wp:anchor distT="0" distB="0" distL="0" distR="0" allowOverlap="1" layoutInCell="1" locked="0" behindDoc="1" simplePos="0" relativeHeight="267254663">
            <wp:simplePos x="0" y="0"/>
            <wp:positionH relativeFrom="page">
              <wp:posOffset>5103108</wp:posOffset>
            </wp:positionH>
            <wp:positionV relativeFrom="paragraph">
              <wp:posOffset>62793</wp:posOffset>
            </wp:positionV>
            <wp:extent cx="53974" cy="69849"/>
            <wp:effectExtent l="0" t="0" r="0" b="0"/>
            <wp:wrapNone/>
            <wp:docPr id="7" name="image94.png" descr=""/>
            <wp:cNvGraphicFramePr>
              <a:graphicFrameLocks noChangeAspect="1"/>
            </wp:cNvGraphicFramePr>
            <a:graphic>
              <a:graphicData uri="http://schemas.openxmlformats.org/drawingml/2006/picture">
                <pic:pic>
                  <pic:nvPicPr>
                    <pic:cNvPr id="8" name="image94.png"/>
                    <pic:cNvPicPr/>
                  </pic:nvPicPr>
                  <pic:blipFill>
                    <a:blip r:embed="rId108" cstate="print"/>
                    <a:stretch>
                      <a:fillRect/>
                    </a:stretch>
                  </pic:blipFill>
                  <pic:spPr>
                    <a:xfrm>
                      <a:off x="0" y="0"/>
                      <a:ext cx="53974" cy="69849"/>
                    </a:xfrm>
                    <a:prstGeom prst="rect">
                      <a:avLst/>
                    </a:prstGeom>
                  </pic:spPr>
                </pic:pic>
              </a:graphicData>
            </a:graphic>
          </wp:anchor>
        </w:drawing>
      </w:r>
      <w:r>
        <w:rPr/>
        <w:pict>
          <v:line style="position:absolute;mso-position-horizontal-relative:page;mso-position-vertical-relative:paragraph;z-index:-1180480" from="361.74115pt,-26.599726pt" to="361.74115pt,75.966374pt" stroked="true" strokeweight="1.260166pt" strokecolor="#1d1718">
            <v:stroke dashstyle="solid"/>
            <w10:wrap type="none"/>
          </v:line>
        </w:pict>
      </w:r>
      <w:r>
        <w:rPr>
          <w:rFonts w:ascii="Lucida Sans"/>
          <w:b/>
          <w:color w:val="009BB8"/>
          <w:w w:val="80"/>
          <w:sz w:val="23"/>
        </w:rPr>
        <w:t>3,59</w:t>
      </w:r>
      <w:r>
        <w:rPr>
          <w:rFonts w:ascii="Lucida Sans"/>
          <w:b/>
          <w:color w:val="009BB8"/>
          <w:spacing w:val="-45"/>
          <w:w w:val="80"/>
          <w:sz w:val="23"/>
        </w:rPr>
        <w:t> </w:t>
      </w:r>
      <w:r>
        <w:rPr>
          <w:rFonts w:ascii="Lucida Sans"/>
          <w:b/>
          <w:color w:val="1D1718"/>
          <w:w w:val="80"/>
          <w:sz w:val="13"/>
        </w:rPr>
        <w:t>(</w:t>
      </w:r>
      <w:r>
        <w:rPr>
          <w:rFonts w:ascii="Lucida Sans"/>
          <w:b/>
          <w:color w:val="1D1718"/>
          <w:spacing w:val="9"/>
          <w:w w:val="80"/>
          <w:sz w:val="13"/>
        </w:rPr>
        <w:t> </w:t>
      </w:r>
      <w:r>
        <w:rPr>
          <w:rFonts w:ascii="Lucida Sans"/>
          <w:b/>
          <w:color w:val="1D1718"/>
          <w:w w:val="80"/>
          <w:sz w:val="13"/>
        </w:rPr>
        <w:t>,</w:t>
      </w:r>
      <w:r>
        <w:rPr>
          <w:rFonts w:ascii="Lucida Sans"/>
          <w:b/>
          <w:color w:val="1D1718"/>
          <w:spacing w:val="-26"/>
          <w:w w:val="80"/>
          <w:sz w:val="13"/>
        </w:rPr>
        <w:t> </w:t>
      </w:r>
      <w:r>
        <w:rPr>
          <w:rFonts w:ascii="Lucida Sans"/>
          <w:b/>
          <w:color w:val="1D1718"/>
          <w:w w:val="80"/>
          <w:sz w:val="13"/>
        </w:rPr>
        <w:t>YOY</w:t>
      </w:r>
      <w:r>
        <w:rPr>
          <w:rFonts w:ascii="Lucida Sans"/>
          <w:b/>
          <w:color w:val="1D1718"/>
          <w:spacing w:val="-25"/>
          <w:w w:val="80"/>
          <w:sz w:val="13"/>
        </w:rPr>
        <w:t> </w:t>
      </w:r>
      <w:r>
        <w:rPr>
          <w:rFonts w:ascii="Lucida Sans"/>
          <w:b/>
          <w:color w:val="1D1718"/>
          <w:w w:val="80"/>
          <w:sz w:val="13"/>
        </w:rPr>
        <w:t>)</w:t>
      </w:r>
    </w:p>
    <w:p>
      <w:pPr>
        <w:pStyle w:val="BodyText"/>
        <w:spacing w:before="9"/>
        <w:rPr>
          <w:rFonts w:ascii="Lucida Sans"/>
          <w:b/>
          <w:sz w:val="13"/>
        </w:rPr>
      </w:pPr>
      <w:r>
        <w:rPr/>
        <w:br w:type="column"/>
      </w:r>
      <w:r>
        <w:rPr>
          <w:rFonts w:ascii="Lucida Sans"/>
          <w:b/>
          <w:sz w:val="13"/>
        </w:rPr>
      </w:r>
    </w:p>
    <w:p>
      <w:pPr>
        <w:spacing w:line="220" w:lineRule="auto" w:before="0"/>
        <w:ind w:left="978" w:right="0" w:hanging="294"/>
        <w:jc w:val="left"/>
        <w:rPr>
          <w:rFonts w:ascii="Lucida Sans"/>
          <w:b/>
          <w:sz w:val="17"/>
        </w:rPr>
      </w:pPr>
      <w:r>
        <w:rPr>
          <w:rFonts w:ascii="Lucida Sans"/>
          <w:b/>
          <w:color w:val="C00000"/>
          <w:w w:val="60"/>
          <w:sz w:val="17"/>
        </w:rPr>
        <w:t>PERTUMBUHAN </w:t>
      </w:r>
      <w:r>
        <w:rPr>
          <w:rFonts w:ascii="Lucida Sans"/>
          <w:b/>
          <w:color w:val="1C4269"/>
          <w:w w:val="70"/>
          <w:sz w:val="17"/>
        </w:rPr>
        <w:t>GIRO</w:t>
      </w:r>
    </w:p>
    <w:p>
      <w:pPr>
        <w:spacing w:line="237" w:lineRule="exact" w:before="0"/>
        <w:ind w:left="673" w:right="0" w:firstLine="0"/>
        <w:jc w:val="left"/>
        <w:rPr>
          <w:rFonts w:ascii="Lucida Sans"/>
          <w:b/>
          <w:sz w:val="13"/>
        </w:rPr>
      </w:pPr>
      <w:r>
        <w:rPr/>
        <w:drawing>
          <wp:anchor distT="0" distB="0" distL="0" distR="0" allowOverlap="1" layoutInCell="1" locked="0" behindDoc="1" simplePos="0" relativeHeight="267254687">
            <wp:simplePos x="0" y="0"/>
            <wp:positionH relativeFrom="page">
              <wp:posOffset>6121791</wp:posOffset>
            </wp:positionH>
            <wp:positionV relativeFrom="paragraph">
              <wp:posOffset>62434</wp:posOffset>
            </wp:positionV>
            <wp:extent cx="53974" cy="69849"/>
            <wp:effectExtent l="0" t="0" r="0" b="0"/>
            <wp:wrapNone/>
            <wp:docPr id="9" name="image94.png" descr=""/>
            <wp:cNvGraphicFramePr>
              <a:graphicFrameLocks noChangeAspect="1"/>
            </wp:cNvGraphicFramePr>
            <a:graphic>
              <a:graphicData uri="http://schemas.openxmlformats.org/drawingml/2006/picture">
                <pic:pic>
                  <pic:nvPicPr>
                    <pic:cNvPr id="10" name="image94.png"/>
                    <pic:cNvPicPr/>
                  </pic:nvPicPr>
                  <pic:blipFill>
                    <a:blip r:embed="rId108" cstate="print"/>
                    <a:stretch>
                      <a:fillRect/>
                    </a:stretch>
                  </pic:blipFill>
                  <pic:spPr>
                    <a:xfrm>
                      <a:off x="0" y="0"/>
                      <a:ext cx="53974" cy="69849"/>
                    </a:xfrm>
                    <a:prstGeom prst="rect">
                      <a:avLst/>
                    </a:prstGeom>
                  </pic:spPr>
                </pic:pic>
              </a:graphicData>
            </a:graphic>
          </wp:anchor>
        </w:drawing>
      </w:r>
      <w:r>
        <w:rPr/>
        <w:pict>
          <v:line style="position:absolute;mso-position-horizontal-relative:page;mso-position-vertical-relative:paragraph;z-index:-1180456" from="439.959229pt,-14.392275pt" to="439.959229pt,88.173825pt" stroked="true" strokeweight="1.260166pt" strokecolor="#1d1718">
            <v:stroke dashstyle="solid"/>
            <w10:wrap type="none"/>
          </v:line>
        </w:pict>
      </w:r>
      <w:r>
        <w:rPr>
          <w:rFonts w:ascii="Lucida Sans"/>
          <w:b/>
          <w:color w:val="C00000"/>
          <w:w w:val="80"/>
          <w:sz w:val="23"/>
        </w:rPr>
        <w:t>-0,36</w:t>
      </w:r>
      <w:r>
        <w:rPr>
          <w:rFonts w:ascii="Lucida Sans"/>
          <w:b/>
          <w:color w:val="C00000"/>
          <w:spacing w:val="-42"/>
          <w:w w:val="80"/>
          <w:sz w:val="23"/>
        </w:rPr>
        <w:t> </w:t>
      </w:r>
      <w:r>
        <w:rPr>
          <w:rFonts w:ascii="Lucida Sans"/>
          <w:b/>
          <w:color w:val="1D1718"/>
          <w:w w:val="80"/>
          <w:sz w:val="13"/>
        </w:rPr>
        <w:t>(</w:t>
      </w:r>
      <w:r>
        <w:rPr>
          <w:rFonts w:ascii="Lucida Sans"/>
          <w:b/>
          <w:color w:val="1D1718"/>
          <w:spacing w:val="15"/>
          <w:w w:val="80"/>
          <w:sz w:val="13"/>
        </w:rPr>
        <w:t> </w:t>
      </w:r>
      <w:r>
        <w:rPr>
          <w:rFonts w:ascii="Lucida Sans"/>
          <w:b/>
          <w:color w:val="1D1718"/>
          <w:w w:val="80"/>
          <w:sz w:val="13"/>
        </w:rPr>
        <w:t>,</w:t>
      </w:r>
      <w:r>
        <w:rPr>
          <w:rFonts w:ascii="Lucida Sans"/>
          <w:b/>
          <w:color w:val="1D1718"/>
          <w:spacing w:val="-23"/>
          <w:w w:val="80"/>
          <w:sz w:val="13"/>
        </w:rPr>
        <w:t> </w:t>
      </w:r>
      <w:r>
        <w:rPr>
          <w:rFonts w:ascii="Lucida Sans"/>
          <w:b/>
          <w:color w:val="1D1718"/>
          <w:w w:val="80"/>
          <w:sz w:val="13"/>
        </w:rPr>
        <w:t>YOY</w:t>
      </w:r>
      <w:r>
        <w:rPr>
          <w:rFonts w:ascii="Lucida Sans"/>
          <w:b/>
          <w:color w:val="1D1718"/>
          <w:spacing w:val="-24"/>
          <w:w w:val="80"/>
          <w:sz w:val="13"/>
        </w:rPr>
        <w:t> </w:t>
      </w:r>
      <w:r>
        <w:rPr>
          <w:rFonts w:ascii="Lucida Sans"/>
          <w:b/>
          <w:color w:val="1D1718"/>
          <w:spacing w:val="-17"/>
          <w:w w:val="80"/>
          <w:sz w:val="13"/>
        </w:rPr>
        <w:t>)</w:t>
      </w:r>
    </w:p>
    <w:p>
      <w:pPr>
        <w:spacing w:line="258" w:lineRule="exact" w:before="0"/>
        <w:ind w:left="707" w:right="0" w:firstLine="0"/>
        <w:jc w:val="left"/>
        <w:rPr>
          <w:rFonts w:ascii="Lucida Sans"/>
          <w:b/>
          <w:sz w:val="13"/>
        </w:rPr>
      </w:pPr>
      <w:r>
        <w:rPr/>
        <w:drawing>
          <wp:anchor distT="0" distB="0" distL="0" distR="0" allowOverlap="1" layoutInCell="1" locked="0" behindDoc="1" simplePos="0" relativeHeight="267254711">
            <wp:simplePos x="0" y="0"/>
            <wp:positionH relativeFrom="page">
              <wp:posOffset>6100366</wp:posOffset>
            </wp:positionH>
            <wp:positionV relativeFrom="paragraph">
              <wp:posOffset>67073</wp:posOffset>
            </wp:positionV>
            <wp:extent cx="53974" cy="69849"/>
            <wp:effectExtent l="0" t="0" r="0" b="0"/>
            <wp:wrapNone/>
            <wp:docPr id="11" name="image94.png" descr=""/>
            <wp:cNvGraphicFramePr>
              <a:graphicFrameLocks noChangeAspect="1"/>
            </wp:cNvGraphicFramePr>
            <a:graphic>
              <a:graphicData uri="http://schemas.openxmlformats.org/drawingml/2006/picture">
                <pic:pic>
                  <pic:nvPicPr>
                    <pic:cNvPr id="12" name="image94.png"/>
                    <pic:cNvPicPr/>
                  </pic:nvPicPr>
                  <pic:blipFill>
                    <a:blip r:embed="rId108" cstate="print"/>
                    <a:stretch>
                      <a:fillRect/>
                    </a:stretch>
                  </pic:blipFill>
                  <pic:spPr>
                    <a:xfrm>
                      <a:off x="0" y="0"/>
                      <a:ext cx="53974" cy="69849"/>
                    </a:xfrm>
                    <a:prstGeom prst="rect">
                      <a:avLst/>
                    </a:prstGeom>
                  </pic:spPr>
                </pic:pic>
              </a:graphicData>
            </a:graphic>
          </wp:anchor>
        </w:drawing>
      </w:r>
      <w:r>
        <w:rPr>
          <w:rFonts w:ascii="Lucida Sans"/>
          <w:b/>
          <w:color w:val="009BB8"/>
          <w:w w:val="80"/>
          <w:sz w:val="23"/>
        </w:rPr>
        <w:t>0,95</w:t>
      </w:r>
      <w:r>
        <w:rPr>
          <w:rFonts w:ascii="Lucida Sans"/>
          <w:b/>
          <w:color w:val="009BB8"/>
          <w:spacing w:val="-45"/>
          <w:w w:val="80"/>
          <w:sz w:val="23"/>
        </w:rPr>
        <w:t> </w:t>
      </w:r>
      <w:r>
        <w:rPr>
          <w:rFonts w:ascii="Lucida Sans"/>
          <w:b/>
          <w:color w:val="1D1718"/>
          <w:w w:val="80"/>
          <w:sz w:val="13"/>
        </w:rPr>
        <w:t>(</w:t>
      </w:r>
      <w:r>
        <w:rPr>
          <w:rFonts w:ascii="Lucida Sans"/>
          <w:b/>
          <w:color w:val="1D1718"/>
          <w:spacing w:val="9"/>
          <w:w w:val="80"/>
          <w:sz w:val="13"/>
        </w:rPr>
        <w:t> </w:t>
      </w:r>
      <w:r>
        <w:rPr>
          <w:rFonts w:ascii="Lucida Sans"/>
          <w:b/>
          <w:color w:val="1D1718"/>
          <w:w w:val="80"/>
          <w:sz w:val="13"/>
        </w:rPr>
        <w:t>,</w:t>
      </w:r>
      <w:r>
        <w:rPr>
          <w:rFonts w:ascii="Lucida Sans"/>
          <w:b/>
          <w:color w:val="1D1718"/>
          <w:spacing w:val="-26"/>
          <w:w w:val="80"/>
          <w:sz w:val="13"/>
        </w:rPr>
        <w:t> </w:t>
      </w:r>
      <w:r>
        <w:rPr>
          <w:rFonts w:ascii="Lucida Sans"/>
          <w:b/>
          <w:color w:val="1D1718"/>
          <w:w w:val="80"/>
          <w:sz w:val="13"/>
        </w:rPr>
        <w:t>YOY</w:t>
      </w:r>
      <w:r>
        <w:rPr>
          <w:rFonts w:ascii="Lucida Sans"/>
          <w:b/>
          <w:color w:val="1D1718"/>
          <w:spacing w:val="-25"/>
          <w:w w:val="80"/>
          <w:sz w:val="13"/>
        </w:rPr>
        <w:t> </w:t>
      </w:r>
      <w:r>
        <w:rPr>
          <w:rFonts w:ascii="Lucida Sans"/>
          <w:b/>
          <w:color w:val="1D1718"/>
          <w:w w:val="80"/>
          <w:sz w:val="13"/>
        </w:rPr>
        <w:t>)</w:t>
      </w:r>
    </w:p>
    <w:p>
      <w:pPr>
        <w:spacing w:line="218" w:lineRule="auto" w:before="164"/>
        <w:ind w:left="665" w:right="263" w:firstLine="0"/>
        <w:jc w:val="center"/>
        <w:rPr>
          <w:rFonts w:ascii="Lucida Sans"/>
          <w:b/>
          <w:sz w:val="13"/>
        </w:rPr>
      </w:pPr>
      <w:r>
        <w:rPr/>
        <w:br w:type="column"/>
      </w:r>
      <w:r>
        <w:rPr>
          <w:rFonts w:ascii="Lucida Sans"/>
          <w:b/>
          <w:color w:val="C00000"/>
          <w:w w:val="60"/>
          <w:sz w:val="17"/>
        </w:rPr>
        <w:t>PERTUMBUHAN </w:t>
      </w:r>
      <w:r>
        <w:rPr>
          <w:rFonts w:ascii="Lucida Sans"/>
          <w:b/>
          <w:color w:val="1C4269"/>
          <w:w w:val="70"/>
          <w:sz w:val="17"/>
        </w:rPr>
        <w:t>TABUNGAN </w:t>
      </w:r>
      <w:r>
        <w:rPr>
          <w:rFonts w:ascii="Lucida Sans"/>
          <w:b/>
          <w:color w:val="C00000"/>
          <w:w w:val="75"/>
          <w:sz w:val="23"/>
        </w:rPr>
        <w:t>15,16</w:t>
      </w:r>
      <w:r>
        <w:rPr>
          <w:rFonts w:ascii="Lucida Sans"/>
          <w:b/>
          <w:color w:val="C00000"/>
          <w:spacing w:val="-34"/>
          <w:w w:val="75"/>
          <w:sz w:val="23"/>
        </w:rPr>
        <w:t> </w:t>
      </w:r>
      <w:r>
        <w:rPr>
          <w:rFonts w:ascii="Lucida Sans"/>
          <w:b/>
          <w:color w:val="1D1718"/>
          <w:w w:val="75"/>
          <w:sz w:val="13"/>
        </w:rPr>
        <w:t>(</w:t>
      </w:r>
      <w:r>
        <w:rPr>
          <w:rFonts w:ascii="Lucida Sans"/>
          <w:b/>
          <w:color w:val="1D1718"/>
          <w:spacing w:val="30"/>
          <w:w w:val="75"/>
          <w:sz w:val="13"/>
        </w:rPr>
        <w:t> </w:t>
      </w:r>
      <w:r>
        <w:rPr>
          <w:rFonts w:ascii="Lucida Sans"/>
          <w:b/>
          <w:color w:val="1D1718"/>
          <w:w w:val="75"/>
          <w:sz w:val="13"/>
        </w:rPr>
        <w:t>,</w:t>
      </w:r>
      <w:r>
        <w:rPr>
          <w:rFonts w:ascii="Lucida Sans"/>
          <w:b/>
          <w:color w:val="1D1718"/>
          <w:spacing w:val="-19"/>
          <w:w w:val="75"/>
          <w:sz w:val="13"/>
        </w:rPr>
        <w:t> </w:t>
      </w:r>
      <w:r>
        <w:rPr>
          <w:rFonts w:ascii="Lucida Sans"/>
          <w:b/>
          <w:color w:val="1D1718"/>
          <w:w w:val="75"/>
          <w:sz w:val="13"/>
        </w:rPr>
        <w:t>YOY</w:t>
      </w:r>
      <w:r>
        <w:rPr>
          <w:rFonts w:ascii="Lucida Sans"/>
          <w:b/>
          <w:color w:val="1D1718"/>
          <w:spacing w:val="-19"/>
          <w:w w:val="75"/>
          <w:sz w:val="13"/>
        </w:rPr>
        <w:t> </w:t>
      </w:r>
      <w:r>
        <w:rPr>
          <w:rFonts w:ascii="Lucida Sans"/>
          <w:b/>
          <w:color w:val="1D1718"/>
          <w:spacing w:val="-14"/>
          <w:w w:val="75"/>
          <w:sz w:val="13"/>
        </w:rPr>
        <w:t>)</w:t>
      </w:r>
    </w:p>
    <w:p>
      <w:pPr>
        <w:spacing w:line="251" w:lineRule="exact" w:before="0"/>
        <w:ind w:left="665" w:right="265" w:firstLine="0"/>
        <w:jc w:val="center"/>
        <w:rPr>
          <w:rFonts w:ascii="Lucida Sans"/>
          <w:b/>
          <w:sz w:val="13"/>
        </w:rPr>
      </w:pPr>
      <w:r>
        <w:rPr/>
        <w:drawing>
          <wp:anchor distT="0" distB="0" distL="0" distR="0" allowOverlap="1" layoutInCell="1" locked="0" behindDoc="1" simplePos="0" relativeHeight="267254735">
            <wp:simplePos x="0" y="0"/>
            <wp:positionH relativeFrom="page">
              <wp:posOffset>7151730</wp:posOffset>
            </wp:positionH>
            <wp:positionV relativeFrom="paragraph">
              <wp:posOffset>-92600</wp:posOffset>
            </wp:positionV>
            <wp:extent cx="53974" cy="69849"/>
            <wp:effectExtent l="0" t="0" r="0" b="0"/>
            <wp:wrapNone/>
            <wp:docPr id="13" name="image94.png" descr=""/>
            <wp:cNvGraphicFramePr>
              <a:graphicFrameLocks noChangeAspect="1"/>
            </wp:cNvGraphicFramePr>
            <a:graphic>
              <a:graphicData uri="http://schemas.openxmlformats.org/drawingml/2006/picture">
                <pic:pic>
                  <pic:nvPicPr>
                    <pic:cNvPr id="14" name="image94.png"/>
                    <pic:cNvPicPr/>
                  </pic:nvPicPr>
                  <pic:blipFill>
                    <a:blip r:embed="rId108" cstate="print"/>
                    <a:stretch>
                      <a:fillRect/>
                    </a:stretch>
                  </pic:blipFill>
                  <pic:spPr>
                    <a:xfrm>
                      <a:off x="0" y="0"/>
                      <a:ext cx="53974" cy="69849"/>
                    </a:xfrm>
                    <a:prstGeom prst="rect">
                      <a:avLst/>
                    </a:prstGeom>
                  </pic:spPr>
                </pic:pic>
              </a:graphicData>
            </a:graphic>
          </wp:anchor>
        </w:drawing>
      </w:r>
      <w:r>
        <w:rPr/>
        <w:drawing>
          <wp:anchor distT="0" distB="0" distL="0" distR="0" allowOverlap="1" layoutInCell="1" locked="0" behindDoc="1" simplePos="0" relativeHeight="267254759">
            <wp:simplePos x="0" y="0"/>
            <wp:positionH relativeFrom="page">
              <wp:posOffset>7151730</wp:posOffset>
            </wp:positionH>
            <wp:positionV relativeFrom="paragraph">
              <wp:posOffset>62793</wp:posOffset>
            </wp:positionV>
            <wp:extent cx="53974" cy="69849"/>
            <wp:effectExtent l="0" t="0" r="0" b="0"/>
            <wp:wrapNone/>
            <wp:docPr id="15" name="image94.png" descr=""/>
            <wp:cNvGraphicFramePr>
              <a:graphicFrameLocks noChangeAspect="1"/>
            </wp:cNvGraphicFramePr>
            <a:graphic>
              <a:graphicData uri="http://schemas.openxmlformats.org/drawingml/2006/picture">
                <pic:pic>
                  <pic:nvPicPr>
                    <pic:cNvPr id="16" name="image94.png"/>
                    <pic:cNvPicPr/>
                  </pic:nvPicPr>
                  <pic:blipFill>
                    <a:blip r:embed="rId108" cstate="print"/>
                    <a:stretch>
                      <a:fillRect/>
                    </a:stretch>
                  </pic:blipFill>
                  <pic:spPr>
                    <a:xfrm>
                      <a:off x="0" y="0"/>
                      <a:ext cx="53974" cy="69849"/>
                    </a:xfrm>
                    <a:prstGeom prst="rect">
                      <a:avLst/>
                    </a:prstGeom>
                  </pic:spPr>
                </pic:pic>
              </a:graphicData>
            </a:graphic>
          </wp:anchor>
        </w:drawing>
      </w:r>
      <w:r>
        <w:rPr/>
        <w:pict>
          <v:line style="position:absolute;mso-position-horizontal-relative:page;mso-position-vertical-relative:paragraph;z-index:-1180432" from="515.221802pt,-26.599726pt" to="515.221802pt,75.966374pt" stroked="true" strokeweight="1.260166pt" strokecolor="#1d1718">
            <v:stroke dashstyle="solid"/>
            <w10:wrap type="none"/>
          </v:line>
        </w:pict>
      </w:r>
      <w:r>
        <w:rPr>
          <w:rFonts w:ascii="Lucida Sans"/>
          <w:b/>
          <w:color w:val="009BB8"/>
          <w:w w:val="75"/>
          <w:sz w:val="23"/>
        </w:rPr>
        <w:t>14,54</w:t>
      </w:r>
      <w:r>
        <w:rPr>
          <w:rFonts w:ascii="Lucida Sans"/>
          <w:b/>
          <w:color w:val="009BB8"/>
          <w:spacing w:val="-34"/>
          <w:w w:val="75"/>
          <w:sz w:val="23"/>
        </w:rPr>
        <w:t> </w:t>
      </w:r>
      <w:r>
        <w:rPr>
          <w:rFonts w:ascii="Lucida Sans"/>
          <w:b/>
          <w:color w:val="1D1718"/>
          <w:w w:val="75"/>
          <w:sz w:val="13"/>
        </w:rPr>
        <w:t>(</w:t>
      </w:r>
      <w:r>
        <w:rPr>
          <w:rFonts w:ascii="Lucida Sans"/>
          <w:b/>
          <w:color w:val="1D1718"/>
          <w:spacing w:val="30"/>
          <w:w w:val="75"/>
          <w:sz w:val="13"/>
        </w:rPr>
        <w:t> </w:t>
      </w:r>
      <w:r>
        <w:rPr>
          <w:rFonts w:ascii="Lucida Sans"/>
          <w:b/>
          <w:color w:val="1D1718"/>
          <w:w w:val="75"/>
          <w:sz w:val="13"/>
        </w:rPr>
        <w:t>,</w:t>
      </w:r>
      <w:r>
        <w:rPr>
          <w:rFonts w:ascii="Lucida Sans"/>
          <w:b/>
          <w:color w:val="1D1718"/>
          <w:spacing w:val="-19"/>
          <w:w w:val="75"/>
          <w:sz w:val="13"/>
        </w:rPr>
        <w:t> </w:t>
      </w:r>
      <w:r>
        <w:rPr>
          <w:rFonts w:ascii="Lucida Sans"/>
          <w:b/>
          <w:color w:val="1D1718"/>
          <w:w w:val="75"/>
          <w:sz w:val="13"/>
        </w:rPr>
        <w:t>YOY</w:t>
      </w:r>
      <w:r>
        <w:rPr>
          <w:rFonts w:ascii="Lucida Sans"/>
          <w:b/>
          <w:color w:val="1D1718"/>
          <w:spacing w:val="-20"/>
          <w:w w:val="75"/>
          <w:sz w:val="13"/>
        </w:rPr>
        <w:t> </w:t>
      </w:r>
      <w:r>
        <w:rPr>
          <w:rFonts w:ascii="Lucida Sans"/>
          <w:b/>
          <w:color w:val="1D1718"/>
          <w:w w:val="75"/>
          <w:sz w:val="13"/>
        </w:rPr>
        <w:t>)</w:t>
      </w:r>
    </w:p>
    <w:p>
      <w:pPr>
        <w:spacing w:after="0" w:line="251" w:lineRule="exact"/>
        <w:jc w:val="center"/>
        <w:rPr>
          <w:rFonts w:ascii="Lucida Sans"/>
          <w:sz w:val="13"/>
        </w:rPr>
        <w:sectPr>
          <w:type w:val="continuous"/>
          <w:pgSz w:w="11910" w:h="15880"/>
          <w:pgMar w:top="740" w:bottom="280" w:left="0" w:right="0"/>
          <w:cols w:num="4" w:equalWidth="0">
            <w:col w:w="7076" w:space="40"/>
            <w:col w:w="1305" w:space="39"/>
            <w:col w:w="1543" w:space="39"/>
            <w:col w:w="1868"/>
          </w:cols>
        </w:sectPr>
      </w:pPr>
    </w:p>
    <w:p>
      <w:pPr>
        <w:spacing w:line="218" w:lineRule="auto" w:before="196"/>
        <w:ind w:left="6230" w:right="0" w:firstLine="0"/>
        <w:jc w:val="center"/>
        <w:rPr>
          <w:rFonts w:ascii="Lucida Sans"/>
          <w:b/>
          <w:sz w:val="13"/>
        </w:rPr>
      </w:pPr>
      <w:r>
        <w:rPr/>
        <w:drawing>
          <wp:anchor distT="0" distB="0" distL="0" distR="0" allowOverlap="1" layoutInCell="1" locked="0" behindDoc="1" simplePos="0" relativeHeight="267254783">
            <wp:simplePos x="0" y="0"/>
            <wp:positionH relativeFrom="page">
              <wp:posOffset>4249560</wp:posOffset>
            </wp:positionH>
            <wp:positionV relativeFrom="paragraph">
              <wp:posOffset>419775</wp:posOffset>
            </wp:positionV>
            <wp:extent cx="53974" cy="69849"/>
            <wp:effectExtent l="0" t="0" r="0" b="0"/>
            <wp:wrapNone/>
            <wp:docPr id="17" name="image94.png" descr=""/>
            <wp:cNvGraphicFramePr>
              <a:graphicFrameLocks noChangeAspect="1"/>
            </wp:cNvGraphicFramePr>
            <a:graphic>
              <a:graphicData uri="http://schemas.openxmlformats.org/drawingml/2006/picture">
                <pic:pic>
                  <pic:nvPicPr>
                    <pic:cNvPr id="18" name="image94.png"/>
                    <pic:cNvPicPr/>
                  </pic:nvPicPr>
                  <pic:blipFill>
                    <a:blip r:embed="rId108" cstate="print"/>
                    <a:stretch>
                      <a:fillRect/>
                    </a:stretch>
                  </pic:blipFill>
                  <pic:spPr>
                    <a:xfrm>
                      <a:off x="0" y="0"/>
                      <a:ext cx="53974" cy="69849"/>
                    </a:xfrm>
                    <a:prstGeom prst="rect">
                      <a:avLst/>
                    </a:prstGeom>
                  </pic:spPr>
                </pic:pic>
              </a:graphicData>
            </a:graphic>
          </wp:anchor>
        </w:drawing>
      </w:r>
      <w:r>
        <w:rPr>
          <w:rFonts w:ascii="Lucida Sans"/>
          <w:b/>
          <w:color w:val="C00000"/>
          <w:w w:val="60"/>
          <w:sz w:val="17"/>
        </w:rPr>
        <w:t>PERTUMBUHAN </w:t>
      </w:r>
      <w:r>
        <w:rPr>
          <w:rFonts w:ascii="Lucida Sans"/>
          <w:b/>
          <w:color w:val="1C4269"/>
          <w:w w:val="80"/>
          <w:sz w:val="17"/>
        </w:rPr>
        <w:t>KREDIT</w:t>
      </w:r>
      <w:r>
        <w:rPr>
          <w:rFonts w:ascii="Lucida Sans"/>
          <w:b/>
          <w:color w:val="C00000"/>
          <w:w w:val="80"/>
          <w:sz w:val="17"/>
        </w:rPr>
        <w:t> </w:t>
      </w:r>
      <w:r>
        <w:rPr>
          <w:rFonts w:ascii="Lucida Sans"/>
          <w:b/>
          <w:color w:val="C00000"/>
          <w:w w:val="80"/>
          <w:sz w:val="23"/>
        </w:rPr>
        <w:t>3,74</w:t>
      </w:r>
      <w:r>
        <w:rPr>
          <w:rFonts w:ascii="Lucida Sans"/>
          <w:b/>
          <w:color w:val="C00000"/>
          <w:spacing w:val="-45"/>
          <w:w w:val="80"/>
          <w:sz w:val="23"/>
        </w:rPr>
        <w:t> </w:t>
      </w:r>
      <w:r>
        <w:rPr>
          <w:rFonts w:ascii="Lucida Sans"/>
          <w:b/>
          <w:color w:val="1D1718"/>
          <w:w w:val="80"/>
          <w:sz w:val="13"/>
        </w:rPr>
        <w:t>(</w:t>
      </w:r>
      <w:r>
        <w:rPr>
          <w:rFonts w:ascii="Lucida Sans"/>
          <w:b/>
          <w:color w:val="1D1718"/>
          <w:spacing w:val="9"/>
          <w:w w:val="80"/>
          <w:sz w:val="13"/>
        </w:rPr>
        <w:t> </w:t>
      </w:r>
      <w:r>
        <w:rPr>
          <w:rFonts w:ascii="Lucida Sans"/>
          <w:b/>
          <w:color w:val="1D1718"/>
          <w:w w:val="80"/>
          <w:sz w:val="13"/>
        </w:rPr>
        <w:t>,</w:t>
      </w:r>
      <w:r>
        <w:rPr>
          <w:rFonts w:ascii="Lucida Sans"/>
          <w:b/>
          <w:color w:val="1D1718"/>
          <w:spacing w:val="-26"/>
          <w:w w:val="80"/>
          <w:sz w:val="13"/>
        </w:rPr>
        <w:t> </w:t>
      </w:r>
      <w:r>
        <w:rPr>
          <w:rFonts w:ascii="Lucida Sans"/>
          <w:b/>
          <w:color w:val="1D1718"/>
          <w:w w:val="80"/>
          <w:sz w:val="13"/>
        </w:rPr>
        <w:t>YOY</w:t>
      </w:r>
      <w:r>
        <w:rPr>
          <w:rFonts w:ascii="Lucida Sans"/>
          <w:b/>
          <w:color w:val="1D1718"/>
          <w:spacing w:val="-25"/>
          <w:w w:val="80"/>
          <w:sz w:val="13"/>
        </w:rPr>
        <w:t> </w:t>
      </w:r>
      <w:r>
        <w:rPr>
          <w:rFonts w:ascii="Lucida Sans"/>
          <w:b/>
          <w:color w:val="1D1718"/>
          <w:w w:val="80"/>
          <w:sz w:val="13"/>
        </w:rPr>
        <w:t>)</w:t>
      </w:r>
    </w:p>
    <w:p>
      <w:pPr>
        <w:spacing w:line="251" w:lineRule="exact" w:before="0"/>
        <w:ind w:left="0" w:right="28" w:firstLine="0"/>
        <w:jc w:val="right"/>
        <w:rPr>
          <w:rFonts w:ascii="Lucida Sans"/>
          <w:b/>
          <w:sz w:val="13"/>
        </w:rPr>
      </w:pPr>
      <w:r>
        <w:rPr/>
        <w:drawing>
          <wp:anchor distT="0" distB="0" distL="0" distR="0" allowOverlap="1" layoutInCell="1" locked="0" behindDoc="1" simplePos="0" relativeHeight="267254807">
            <wp:simplePos x="0" y="0"/>
            <wp:positionH relativeFrom="page">
              <wp:posOffset>4244294</wp:posOffset>
            </wp:positionH>
            <wp:positionV relativeFrom="paragraph">
              <wp:posOffset>62789</wp:posOffset>
            </wp:positionV>
            <wp:extent cx="53974" cy="69849"/>
            <wp:effectExtent l="0" t="0" r="0" b="0"/>
            <wp:wrapNone/>
            <wp:docPr id="19" name="image94.png" descr=""/>
            <wp:cNvGraphicFramePr>
              <a:graphicFrameLocks noChangeAspect="1"/>
            </wp:cNvGraphicFramePr>
            <a:graphic>
              <a:graphicData uri="http://schemas.openxmlformats.org/drawingml/2006/picture">
                <pic:pic>
                  <pic:nvPicPr>
                    <pic:cNvPr id="20" name="image94.png"/>
                    <pic:cNvPicPr/>
                  </pic:nvPicPr>
                  <pic:blipFill>
                    <a:blip r:embed="rId108" cstate="print"/>
                    <a:stretch>
                      <a:fillRect/>
                    </a:stretch>
                  </pic:blipFill>
                  <pic:spPr>
                    <a:xfrm>
                      <a:off x="0" y="0"/>
                      <a:ext cx="53974" cy="69849"/>
                    </a:xfrm>
                    <a:prstGeom prst="rect">
                      <a:avLst/>
                    </a:prstGeom>
                  </pic:spPr>
                </pic:pic>
              </a:graphicData>
            </a:graphic>
          </wp:anchor>
        </w:drawing>
      </w:r>
      <w:r>
        <w:rPr>
          <w:rFonts w:ascii="Lucida Sans"/>
          <w:b/>
          <w:color w:val="009BB8"/>
          <w:w w:val="75"/>
          <w:sz w:val="23"/>
        </w:rPr>
        <w:t>5,03</w:t>
      </w:r>
      <w:r>
        <w:rPr>
          <w:rFonts w:ascii="Lucida Sans"/>
          <w:b/>
          <w:color w:val="009BB8"/>
          <w:spacing w:val="-43"/>
          <w:w w:val="75"/>
          <w:sz w:val="23"/>
        </w:rPr>
        <w:t> </w:t>
      </w:r>
      <w:r>
        <w:rPr>
          <w:rFonts w:ascii="Lucida Sans"/>
          <w:b/>
          <w:color w:val="1D1718"/>
          <w:w w:val="75"/>
          <w:sz w:val="13"/>
        </w:rPr>
        <w:t>( </w:t>
      </w:r>
      <w:r>
        <w:rPr>
          <w:rFonts w:ascii="Lucida Sans"/>
          <w:b/>
          <w:color w:val="1D1718"/>
          <w:spacing w:val="1"/>
          <w:w w:val="75"/>
          <w:sz w:val="13"/>
        </w:rPr>
        <w:t> </w:t>
      </w:r>
      <w:r>
        <w:rPr>
          <w:rFonts w:ascii="Lucida Sans"/>
          <w:b/>
          <w:color w:val="1D1718"/>
          <w:w w:val="75"/>
          <w:sz w:val="13"/>
        </w:rPr>
        <w:t>,</w:t>
      </w:r>
      <w:r>
        <w:rPr>
          <w:rFonts w:ascii="Lucida Sans"/>
          <w:b/>
          <w:color w:val="1D1718"/>
          <w:spacing w:val="-19"/>
          <w:w w:val="75"/>
          <w:sz w:val="13"/>
        </w:rPr>
        <w:t> </w:t>
      </w:r>
      <w:r>
        <w:rPr>
          <w:rFonts w:ascii="Lucida Sans"/>
          <w:b/>
          <w:color w:val="1D1718"/>
          <w:w w:val="75"/>
          <w:sz w:val="13"/>
        </w:rPr>
        <w:t>YOY</w:t>
      </w:r>
      <w:r>
        <w:rPr>
          <w:rFonts w:ascii="Lucida Sans"/>
          <w:b/>
          <w:color w:val="1D1718"/>
          <w:spacing w:val="-19"/>
          <w:w w:val="75"/>
          <w:sz w:val="13"/>
        </w:rPr>
        <w:t> </w:t>
      </w:r>
      <w:r>
        <w:rPr>
          <w:rFonts w:ascii="Lucida Sans"/>
          <w:b/>
          <w:color w:val="1D1718"/>
          <w:w w:val="75"/>
          <w:sz w:val="13"/>
        </w:rPr>
        <w:t>)</w:t>
      </w:r>
    </w:p>
    <w:p>
      <w:pPr>
        <w:spacing w:line="218" w:lineRule="auto" w:before="196"/>
        <w:ind w:left="260" w:right="17" w:firstLine="0"/>
        <w:jc w:val="center"/>
        <w:rPr>
          <w:rFonts w:ascii="Lucida Sans"/>
          <w:b/>
          <w:sz w:val="13"/>
        </w:rPr>
      </w:pPr>
      <w:r>
        <w:rPr/>
        <w:br w:type="column"/>
      </w:r>
      <w:r>
        <w:rPr>
          <w:rFonts w:ascii="Lucida Sans"/>
          <w:b/>
          <w:color w:val="C00000"/>
          <w:w w:val="60"/>
          <w:sz w:val="17"/>
        </w:rPr>
        <w:t>PERTUMBUHAN </w:t>
      </w:r>
      <w:r>
        <w:rPr>
          <w:rFonts w:ascii="Lucida Sans"/>
          <w:b/>
          <w:color w:val="C00000"/>
          <w:spacing w:val="-4"/>
          <w:w w:val="60"/>
          <w:sz w:val="17"/>
        </w:rPr>
        <w:t>KREDIT </w:t>
      </w:r>
      <w:r>
        <w:rPr>
          <w:rFonts w:ascii="Lucida Sans"/>
          <w:b/>
          <w:color w:val="1C4269"/>
          <w:w w:val="75"/>
          <w:sz w:val="17"/>
        </w:rPr>
        <w:t>MODAL KERJA</w:t>
      </w:r>
      <w:r>
        <w:rPr>
          <w:rFonts w:ascii="Lucida Sans"/>
          <w:b/>
          <w:color w:val="C00000"/>
          <w:w w:val="75"/>
          <w:sz w:val="17"/>
        </w:rPr>
        <w:t> </w:t>
      </w:r>
      <w:r>
        <w:rPr>
          <w:rFonts w:ascii="Lucida Sans"/>
          <w:b/>
          <w:color w:val="C00000"/>
          <w:w w:val="80"/>
          <w:sz w:val="23"/>
        </w:rPr>
        <w:t>2,35</w:t>
      </w:r>
      <w:r>
        <w:rPr>
          <w:rFonts w:ascii="Lucida Sans"/>
          <w:b/>
          <w:color w:val="C00000"/>
          <w:spacing w:val="-32"/>
          <w:w w:val="80"/>
          <w:sz w:val="23"/>
        </w:rPr>
        <w:t> </w:t>
      </w:r>
      <w:r>
        <w:rPr>
          <w:rFonts w:ascii="Lucida Sans"/>
          <w:b/>
          <w:color w:val="1D1718"/>
          <w:w w:val="80"/>
          <w:sz w:val="13"/>
        </w:rPr>
        <w:t>(</w:t>
      </w:r>
      <w:r>
        <w:rPr>
          <w:rFonts w:ascii="Lucida Sans"/>
          <w:b/>
          <w:color w:val="1D1718"/>
          <w:spacing w:val="14"/>
          <w:w w:val="80"/>
          <w:sz w:val="13"/>
        </w:rPr>
        <w:t> </w:t>
      </w:r>
      <w:r>
        <w:rPr>
          <w:rFonts w:ascii="Lucida Sans"/>
          <w:b/>
          <w:color w:val="1D1718"/>
          <w:w w:val="80"/>
          <w:sz w:val="13"/>
        </w:rPr>
        <w:t>,</w:t>
      </w:r>
      <w:r>
        <w:rPr>
          <w:rFonts w:ascii="Lucida Sans"/>
          <w:b/>
          <w:color w:val="1D1718"/>
          <w:spacing w:val="-17"/>
          <w:w w:val="80"/>
          <w:sz w:val="13"/>
        </w:rPr>
        <w:t> </w:t>
      </w:r>
      <w:r>
        <w:rPr>
          <w:rFonts w:ascii="Lucida Sans"/>
          <w:b/>
          <w:color w:val="1D1718"/>
          <w:w w:val="80"/>
          <w:sz w:val="13"/>
        </w:rPr>
        <w:t>YOY</w:t>
      </w:r>
      <w:r>
        <w:rPr>
          <w:rFonts w:ascii="Lucida Sans"/>
          <w:b/>
          <w:color w:val="1D1718"/>
          <w:spacing w:val="-18"/>
          <w:w w:val="80"/>
          <w:sz w:val="13"/>
        </w:rPr>
        <w:t> </w:t>
      </w:r>
      <w:r>
        <w:rPr>
          <w:rFonts w:ascii="Lucida Sans"/>
          <w:b/>
          <w:color w:val="1D1718"/>
          <w:w w:val="80"/>
          <w:sz w:val="13"/>
        </w:rPr>
        <w:t>)</w:t>
      </w:r>
    </w:p>
    <w:p>
      <w:pPr>
        <w:spacing w:line="251" w:lineRule="exact" w:before="0"/>
        <w:ind w:left="260" w:right="17" w:firstLine="0"/>
        <w:jc w:val="center"/>
        <w:rPr>
          <w:rFonts w:ascii="Lucida Sans"/>
          <w:b/>
          <w:sz w:val="13"/>
        </w:rPr>
      </w:pPr>
      <w:r>
        <w:rPr/>
        <w:drawing>
          <wp:anchor distT="0" distB="0" distL="0" distR="0" allowOverlap="1" layoutInCell="1" locked="0" behindDoc="1" simplePos="0" relativeHeight="267254831">
            <wp:simplePos x="0" y="0"/>
            <wp:positionH relativeFrom="page">
              <wp:posOffset>5103107</wp:posOffset>
            </wp:positionH>
            <wp:positionV relativeFrom="paragraph">
              <wp:posOffset>-92600</wp:posOffset>
            </wp:positionV>
            <wp:extent cx="53974" cy="69849"/>
            <wp:effectExtent l="0" t="0" r="0" b="0"/>
            <wp:wrapNone/>
            <wp:docPr id="21" name="image94.png" descr=""/>
            <wp:cNvGraphicFramePr>
              <a:graphicFrameLocks noChangeAspect="1"/>
            </wp:cNvGraphicFramePr>
            <a:graphic>
              <a:graphicData uri="http://schemas.openxmlformats.org/drawingml/2006/picture">
                <pic:pic>
                  <pic:nvPicPr>
                    <pic:cNvPr id="22" name="image94.png"/>
                    <pic:cNvPicPr/>
                  </pic:nvPicPr>
                  <pic:blipFill>
                    <a:blip r:embed="rId108" cstate="print"/>
                    <a:stretch>
                      <a:fillRect/>
                    </a:stretch>
                  </pic:blipFill>
                  <pic:spPr>
                    <a:xfrm>
                      <a:off x="0" y="0"/>
                      <a:ext cx="53974" cy="69849"/>
                    </a:xfrm>
                    <a:prstGeom prst="rect">
                      <a:avLst/>
                    </a:prstGeom>
                  </pic:spPr>
                </pic:pic>
              </a:graphicData>
            </a:graphic>
          </wp:anchor>
        </w:drawing>
      </w:r>
      <w:r>
        <w:rPr/>
        <w:drawing>
          <wp:anchor distT="0" distB="0" distL="0" distR="0" allowOverlap="1" layoutInCell="1" locked="0" behindDoc="1" simplePos="0" relativeHeight="267254855">
            <wp:simplePos x="0" y="0"/>
            <wp:positionH relativeFrom="page">
              <wp:posOffset>5103107</wp:posOffset>
            </wp:positionH>
            <wp:positionV relativeFrom="paragraph">
              <wp:posOffset>62789</wp:posOffset>
            </wp:positionV>
            <wp:extent cx="53974" cy="69849"/>
            <wp:effectExtent l="0" t="0" r="0" b="0"/>
            <wp:wrapNone/>
            <wp:docPr id="23" name="image94.png" descr=""/>
            <wp:cNvGraphicFramePr>
              <a:graphicFrameLocks noChangeAspect="1"/>
            </wp:cNvGraphicFramePr>
            <a:graphic>
              <a:graphicData uri="http://schemas.openxmlformats.org/drawingml/2006/picture">
                <pic:pic>
                  <pic:nvPicPr>
                    <pic:cNvPr id="24" name="image94.png"/>
                    <pic:cNvPicPr/>
                  </pic:nvPicPr>
                  <pic:blipFill>
                    <a:blip r:embed="rId108" cstate="print"/>
                    <a:stretch>
                      <a:fillRect/>
                    </a:stretch>
                  </pic:blipFill>
                  <pic:spPr>
                    <a:xfrm>
                      <a:off x="0" y="0"/>
                      <a:ext cx="53974" cy="69849"/>
                    </a:xfrm>
                    <a:prstGeom prst="rect">
                      <a:avLst/>
                    </a:prstGeom>
                  </pic:spPr>
                </pic:pic>
              </a:graphicData>
            </a:graphic>
          </wp:anchor>
        </w:drawing>
      </w:r>
      <w:r>
        <w:rPr>
          <w:rFonts w:ascii="Lucida Sans"/>
          <w:b/>
          <w:color w:val="009BB8"/>
          <w:w w:val="80"/>
          <w:sz w:val="23"/>
        </w:rPr>
        <w:t>4,33</w:t>
      </w:r>
      <w:r>
        <w:rPr>
          <w:rFonts w:ascii="Lucida Sans"/>
          <w:b/>
          <w:color w:val="009BB8"/>
          <w:spacing w:val="-45"/>
          <w:w w:val="80"/>
          <w:sz w:val="23"/>
        </w:rPr>
        <w:t> </w:t>
      </w:r>
      <w:r>
        <w:rPr>
          <w:rFonts w:ascii="Lucida Sans"/>
          <w:b/>
          <w:color w:val="1D1718"/>
          <w:w w:val="80"/>
          <w:sz w:val="13"/>
        </w:rPr>
        <w:t>(</w:t>
      </w:r>
      <w:r>
        <w:rPr>
          <w:rFonts w:ascii="Lucida Sans"/>
          <w:b/>
          <w:color w:val="1D1718"/>
          <w:spacing w:val="9"/>
          <w:w w:val="80"/>
          <w:sz w:val="13"/>
        </w:rPr>
        <w:t> </w:t>
      </w:r>
      <w:r>
        <w:rPr>
          <w:rFonts w:ascii="Lucida Sans"/>
          <w:b/>
          <w:color w:val="1D1718"/>
          <w:w w:val="80"/>
          <w:sz w:val="13"/>
        </w:rPr>
        <w:t>,</w:t>
      </w:r>
      <w:r>
        <w:rPr>
          <w:rFonts w:ascii="Lucida Sans"/>
          <w:b/>
          <w:color w:val="1D1718"/>
          <w:spacing w:val="-26"/>
          <w:w w:val="80"/>
          <w:sz w:val="13"/>
        </w:rPr>
        <w:t> </w:t>
      </w:r>
      <w:r>
        <w:rPr>
          <w:rFonts w:ascii="Lucida Sans"/>
          <w:b/>
          <w:color w:val="1D1718"/>
          <w:w w:val="80"/>
          <w:sz w:val="13"/>
        </w:rPr>
        <w:t>YOY</w:t>
      </w:r>
      <w:r>
        <w:rPr>
          <w:rFonts w:ascii="Lucida Sans"/>
          <w:b/>
          <w:color w:val="1D1718"/>
          <w:spacing w:val="-25"/>
          <w:w w:val="80"/>
          <w:sz w:val="13"/>
        </w:rPr>
        <w:t> </w:t>
      </w:r>
      <w:r>
        <w:rPr>
          <w:rFonts w:ascii="Lucida Sans"/>
          <w:b/>
          <w:color w:val="1D1718"/>
          <w:w w:val="80"/>
          <w:sz w:val="13"/>
        </w:rPr>
        <w:t>)</w:t>
      </w:r>
    </w:p>
    <w:p>
      <w:pPr>
        <w:spacing w:line="218" w:lineRule="auto" w:before="196"/>
        <w:ind w:left="492" w:right="0" w:hanging="237"/>
        <w:jc w:val="left"/>
        <w:rPr>
          <w:rFonts w:ascii="Lucida Sans"/>
          <w:b/>
          <w:sz w:val="13"/>
        </w:rPr>
      </w:pPr>
      <w:r>
        <w:rPr/>
        <w:br w:type="column"/>
      </w:r>
      <w:r>
        <w:rPr>
          <w:rFonts w:ascii="Lucida Sans"/>
          <w:b/>
          <w:color w:val="C00000"/>
          <w:w w:val="60"/>
          <w:sz w:val="17"/>
        </w:rPr>
        <w:t>PERTUMBUHAN </w:t>
      </w:r>
      <w:r>
        <w:rPr>
          <w:rFonts w:ascii="Lucida Sans"/>
          <w:b/>
          <w:color w:val="C00000"/>
          <w:spacing w:val="-4"/>
          <w:w w:val="60"/>
          <w:sz w:val="17"/>
        </w:rPr>
        <w:t>KREDIT </w:t>
      </w:r>
      <w:r>
        <w:rPr>
          <w:rFonts w:ascii="Lucida Sans"/>
          <w:b/>
          <w:color w:val="1C4269"/>
          <w:w w:val="80"/>
          <w:sz w:val="17"/>
        </w:rPr>
        <w:t>INVESTASI</w:t>
      </w:r>
      <w:r>
        <w:rPr>
          <w:rFonts w:ascii="Lucida Sans"/>
          <w:b/>
          <w:color w:val="C00000"/>
          <w:w w:val="80"/>
          <w:sz w:val="17"/>
        </w:rPr>
        <w:t> </w:t>
      </w:r>
      <w:r>
        <w:rPr>
          <w:rFonts w:ascii="Lucida Sans"/>
          <w:b/>
          <w:color w:val="C00000"/>
          <w:w w:val="80"/>
          <w:sz w:val="23"/>
        </w:rPr>
        <w:t>2,59</w:t>
      </w:r>
      <w:r>
        <w:rPr>
          <w:rFonts w:ascii="Lucida Sans"/>
          <w:b/>
          <w:color w:val="C00000"/>
          <w:spacing w:val="-32"/>
          <w:w w:val="80"/>
          <w:sz w:val="23"/>
        </w:rPr>
        <w:t> </w:t>
      </w:r>
      <w:r>
        <w:rPr>
          <w:rFonts w:ascii="Lucida Sans"/>
          <w:b/>
          <w:color w:val="1D1718"/>
          <w:w w:val="80"/>
          <w:sz w:val="13"/>
        </w:rPr>
        <w:t>(</w:t>
      </w:r>
      <w:r>
        <w:rPr>
          <w:rFonts w:ascii="Lucida Sans"/>
          <w:b/>
          <w:color w:val="1D1718"/>
          <w:spacing w:val="15"/>
          <w:w w:val="80"/>
          <w:sz w:val="13"/>
        </w:rPr>
        <w:t> </w:t>
      </w:r>
      <w:r>
        <w:rPr>
          <w:rFonts w:ascii="Lucida Sans"/>
          <w:b/>
          <w:color w:val="1D1718"/>
          <w:w w:val="80"/>
          <w:sz w:val="13"/>
        </w:rPr>
        <w:t>,</w:t>
      </w:r>
      <w:r>
        <w:rPr>
          <w:rFonts w:ascii="Lucida Sans"/>
          <w:b/>
          <w:color w:val="1D1718"/>
          <w:spacing w:val="-18"/>
          <w:w w:val="80"/>
          <w:sz w:val="13"/>
        </w:rPr>
        <w:t> </w:t>
      </w:r>
      <w:r>
        <w:rPr>
          <w:rFonts w:ascii="Lucida Sans"/>
          <w:b/>
          <w:color w:val="1D1718"/>
          <w:w w:val="80"/>
          <w:sz w:val="13"/>
        </w:rPr>
        <w:t>YOY</w:t>
      </w:r>
      <w:r>
        <w:rPr>
          <w:rFonts w:ascii="Lucida Sans"/>
          <w:b/>
          <w:color w:val="1D1718"/>
          <w:spacing w:val="-18"/>
          <w:w w:val="80"/>
          <w:sz w:val="13"/>
        </w:rPr>
        <w:t> </w:t>
      </w:r>
      <w:r>
        <w:rPr>
          <w:rFonts w:ascii="Lucida Sans"/>
          <w:b/>
          <w:color w:val="1D1718"/>
          <w:w w:val="80"/>
          <w:sz w:val="13"/>
        </w:rPr>
        <w:t>)</w:t>
      </w:r>
    </w:p>
    <w:p>
      <w:pPr>
        <w:spacing w:line="251" w:lineRule="exact" w:before="0"/>
        <w:ind w:left="492" w:right="0" w:firstLine="0"/>
        <w:jc w:val="left"/>
        <w:rPr>
          <w:rFonts w:ascii="Lucida Sans"/>
          <w:b/>
          <w:sz w:val="13"/>
        </w:rPr>
      </w:pPr>
      <w:r>
        <w:rPr/>
        <w:drawing>
          <wp:anchor distT="0" distB="0" distL="0" distR="0" allowOverlap="1" layoutInCell="1" locked="0" behindDoc="1" simplePos="0" relativeHeight="267254879">
            <wp:simplePos x="0" y="0"/>
            <wp:positionH relativeFrom="page">
              <wp:posOffset>6100377</wp:posOffset>
            </wp:positionH>
            <wp:positionV relativeFrom="paragraph">
              <wp:posOffset>-92600</wp:posOffset>
            </wp:positionV>
            <wp:extent cx="53974" cy="69849"/>
            <wp:effectExtent l="0" t="0" r="0" b="0"/>
            <wp:wrapNone/>
            <wp:docPr id="25" name="image94.png" descr=""/>
            <wp:cNvGraphicFramePr>
              <a:graphicFrameLocks noChangeAspect="1"/>
            </wp:cNvGraphicFramePr>
            <a:graphic>
              <a:graphicData uri="http://schemas.openxmlformats.org/drawingml/2006/picture">
                <pic:pic>
                  <pic:nvPicPr>
                    <pic:cNvPr id="26" name="image94.png"/>
                    <pic:cNvPicPr/>
                  </pic:nvPicPr>
                  <pic:blipFill>
                    <a:blip r:embed="rId108" cstate="print"/>
                    <a:stretch>
                      <a:fillRect/>
                    </a:stretch>
                  </pic:blipFill>
                  <pic:spPr>
                    <a:xfrm>
                      <a:off x="0" y="0"/>
                      <a:ext cx="53974" cy="69849"/>
                    </a:xfrm>
                    <a:prstGeom prst="rect">
                      <a:avLst/>
                    </a:prstGeom>
                  </pic:spPr>
                </pic:pic>
              </a:graphicData>
            </a:graphic>
          </wp:anchor>
        </w:drawing>
      </w:r>
      <w:r>
        <w:rPr/>
        <w:drawing>
          <wp:anchor distT="0" distB="0" distL="0" distR="0" allowOverlap="1" layoutInCell="1" locked="0" behindDoc="1" simplePos="0" relativeHeight="267254903">
            <wp:simplePos x="0" y="0"/>
            <wp:positionH relativeFrom="page">
              <wp:posOffset>6100373</wp:posOffset>
            </wp:positionH>
            <wp:positionV relativeFrom="paragraph">
              <wp:posOffset>62789</wp:posOffset>
            </wp:positionV>
            <wp:extent cx="53974" cy="69849"/>
            <wp:effectExtent l="0" t="0" r="0" b="0"/>
            <wp:wrapNone/>
            <wp:docPr id="27" name="image94.png" descr=""/>
            <wp:cNvGraphicFramePr>
              <a:graphicFrameLocks noChangeAspect="1"/>
            </wp:cNvGraphicFramePr>
            <a:graphic>
              <a:graphicData uri="http://schemas.openxmlformats.org/drawingml/2006/picture">
                <pic:pic>
                  <pic:nvPicPr>
                    <pic:cNvPr id="28" name="image94.png"/>
                    <pic:cNvPicPr/>
                  </pic:nvPicPr>
                  <pic:blipFill>
                    <a:blip r:embed="rId108" cstate="print"/>
                    <a:stretch>
                      <a:fillRect/>
                    </a:stretch>
                  </pic:blipFill>
                  <pic:spPr>
                    <a:xfrm>
                      <a:off x="0" y="0"/>
                      <a:ext cx="53974" cy="69849"/>
                    </a:xfrm>
                    <a:prstGeom prst="rect">
                      <a:avLst/>
                    </a:prstGeom>
                  </pic:spPr>
                </pic:pic>
              </a:graphicData>
            </a:graphic>
          </wp:anchor>
        </w:drawing>
      </w:r>
      <w:r>
        <w:rPr>
          <w:rFonts w:ascii="Lucida Sans"/>
          <w:b/>
          <w:color w:val="009BB8"/>
          <w:w w:val="80"/>
          <w:sz w:val="23"/>
        </w:rPr>
        <w:t>4,95</w:t>
      </w:r>
      <w:r>
        <w:rPr>
          <w:rFonts w:ascii="Lucida Sans"/>
          <w:b/>
          <w:color w:val="009BB8"/>
          <w:spacing w:val="-45"/>
          <w:w w:val="80"/>
          <w:sz w:val="23"/>
        </w:rPr>
        <w:t> </w:t>
      </w:r>
      <w:r>
        <w:rPr>
          <w:rFonts w:ascii="Lucida Sans"/>
          <w:b/>
          <w:color w:val="1D1718"/>
          <w:w w:val="80"/>
          <w:sz w:val="13"/>
        </w:rPr>
        <w:t>(</w:t>
      </w:r>
      <w:r>
        <w:rPr>
          <w:rFonts w:ascii="Lucida Sans"/>
          <w:b/>
          <w:color w:val="1D1718"/>
          <w:spacing w:val="9"/>
          <w:w w:val="80"/>
          <w:sz w:val="13"/>
        </w:rPr>
        <w:t> </w:t>
      </w:r>
      <w:r>
        <w:rPr>
          <w:rFonts w:ascii="Lucida Sans"/>
          <w:b/>
          <w:color w:val="1D1718"/>
          <w:w w:val="80"/>
          <w:sz w:val="13"/>
        </w:rPr>
        <w:t>,</w:t>
      </w:r>
      <w:r>
        <w:rPr>
          <w:rFonts w:ascii="Lucida Sans"/>
          <w:b/>
          <w:color w:val="1D1718"/>
          <w:spacing w:val="-26"/>
          <w:w w:val="80"/>
          <w:sz w:val="13"/>
        </w:rPr>
        <w:t> </w:t>
      </w:r>
      <w:r>
        <w:rPr>
          <w:rFonts w:ascii="Lucida Sans"/>
          <w:b/>
          <w:color w:val="1D1718"/>
          <w:w w:val="80"/>
          <w:sz w:val="13"/>
        </w:rPr>
        <w:t>YOY</w:t>
      </w:r>
      <w:r>
        <w:rPr>
          <w:rFonts w:ascii="Lucida Sans"/>
          <w:b/>
          <w:color w:val="1D1718"/>
          <w:spacing w:val="-25"/>
          <w:w w:val="80"/>
          <w:sz w:val="13"/>
        </w:rPr>
        <w:t> </w:t>
      </w:r>
      <w:r>
        <w:rPr>
          <w:rFonts w:ascii="Lucida Sans"/>
          <w:b/>
          <w:color w:val="1D1718"/>
          <w:w w:val="80"/>
          <w:sz w:val="13"/>
        </w:rPr>
        <w:t>)</w:t>
      </w:r>
    </w:p>
    <w:p>
      <w:pPr>
        <w:spacing w:line="218" w:lineRule="auto" w:before="196"/>
        <w:ind w:left="527" w:right="22" w:hanging="237"/>
        <w:jc w:val="left"/>
        <w:rPr>
          <w:rFonts w:ascii="Lucida Sans"/>
          <w:b/>
          <w:sz w:val="13"/>
        </w:rPr>
      </w:pPr>
      <w:r>
        <w:rPr/>
        <w:br w:type="column"/>
      </w:r>
      <w:r>
        <w:rPr>
          <w:rFonts w:ascii="Lucida Sans"/>
          <w:b/>
          <w:color w:val="C00000"/>
          <w:w w:val="60"/>
          <w:sz w:val="17"/>
        </w:rPr>
        <w:t>PERTUMBUHAN </w:t>
      </w:r>
      <w:r>
        <w:rPr>
          <w:rFonts w:ascii="Lucida Sans"/>
          <w:b/>
          <w:color w:val="C00000"/>
          <w:spacing w:val="-3"/>
          <w:w w:val="60"/>
          <w:sz w:val="17"/>
        </w:rPr>
        <w:t>KREDIT </w:t>
      </w:r>
      <w:r>
        <w:rPr>
          <w:rFonts w:ascii="Lucida Sans"/>
          <w:b/>
          <w:color w:val="1C4269"/>
          <w:w w:val="80"/>
          <w:sz w:val="17"/>
        </w:rPr>
        <w:t>KONSUMSI</w:t>
      </w:r>
      <w:r>
        <w:rPr>
          <w:rFonts w:ascii="Lucida Sans"/>
          <w:b/>
          <w:color w:val="C00000"/>
          <w:w w:val="80"/>
          <w:sz w:val="17"/>
        </w:rPr>
        <w:t> </w:t>
      </w:r>
      <w:r>
        <w:rPr>
          <w:rFonts w:ascii="Lucida Sans"/>
          <w:b/>
          <w:color w:val="C00000"/>
          <w:w w:val="80"/>
          <w:sz w:val="23"/>
        </w:rPr>
        <w:t>5,84</w:t>
      </w:r>
      <w:r>
        <w:rPr>
          <w:rFonts w:ascii="Lucida Sans"/>
          <w:b/>
          <w:color w:val="C00000"/>
          <w:spacing w:val="-31"/>
          <w:w w:val="80"/>
          <w:sz w:val="23"/>
        </w:rPr>
        <w:t> </w:t>
      </w:r>
      <w:r>
        <w:rPr>
          <w:rFonts w:ascii="Lucida Sans"/>
          <w:b/>
          <w:color w:val="1D1718"/>
          <w:w w:val="80"/>
          <w:sz w:val="13"/>
        </w:rPr>
        <w:t>(</w:t>
      </w:r>
      <w:r>
        <w:rPr>
          <w:rFonts w:ascii="Lucida Sans"/>
          <w:b/>
          <w:color w:val="1D1718"/>
          <w:spacing w:val="14"/>
          <w:w w:val="80"/>
          <w:sz w:val="13"/>
        </w:rPr>
        <w:t> </w:t>
      </w:r>
      <w:r>
        <w:rPr>
          <w:rFonts w:ascii="Lucida Sans"/>
          <w:b/>
          <w:color w:val="1D1718"/>
          <w:w w:val="80"/>
          <w:sz w:val="13"/>
        </w:rPr>
        <w:t>,</w:t>
      </w:r>
      <w:r>
        <w:rPr>
          <w:rFonts w:ascii="Lucida Sans"/>
          <w:b/>
          <w:color w:val="1D1718"/>
          <w:spacing w:val="-17"/>
          <w:w w:val="80"/>
          <w:sz w:val="13"/>
        </w:rPr>
        <w:t> </w:t>
      </w:r>
      <w:r>
        <w:rPr>
          <w:rFonts w:ascii="Lucida Sans"/>
          <w:b/>
          <w:color w:val="1D1718"/>
          <w:w w:val="80"/>
          <w:sz w:val="13"/>
        </w:rPr>
        <w:t>YOY</w:t>
      </w:r>
      <w:r>
        <w:rPr>
          <w:rFonts w:ascii="Lucida Sans"/>
          <w:b/>
          <w:color w:val="1D1718"/>
          <w:spacing w:val="-18"/>
          <w:w w:val="80"/>
          <w:sz w:val="13"/>
        </w:rPr>
        <w:t> </w:t>
      </w:r>
      <w:r>
        <w:rPr>
          <w:rFonts w:ascii="Lucida Sans"/>
          <w:b/>
          <w:color w:val="1D1718"/>
          <w:w w:val="80"/>
          <w:sz w:val="13"/>
        </w:rPr>
        <w:t>)</w:t>
      </w:r>
    </w:p>
    <w:p>
      <w:pPr>
        <w:spacing w:line="251" w:lineRule="exact" w:before="0"/>
        <w:ind w:left="527" w:right="0" w:firstLine="0"/>
        <w:jc w:val="left"/>
        <w:rPr>
          <w:rFonts w:ascii="Lucida Sans"/>
          <w:b/>
          <w:sz w:val="13"/>
        </w:rPr>
      </w:pPr>
      <w:r>
        <w:rPr/>
        <w:drawing>
          <wp:anchor distT="0" distB="0" distL="0" distR="0" allowOverlap="1" layoutInCell="1" locked="0" behindDoc="1" simplePos="0" relativeHeight="267254927">
            <wp:simplePos x="0" y="0"/>
            <wp:positionH relativeFrom="page">
              <wp:posOffset>7120321</wp:posOffset>
            </wp:positionH>
            <wp:positionV relativeFrom="paragraph">
              <wp:posOffset>-92600</wp:posOffset>
            </wp:positionV>
            <wp:extent cx="53974" cy="69849"/>
            <wp:effectExtent l="0" t="0" r="0" b="0"/>
            <wp:wrapNone/>
            <wp:docPr id="29" name="image94.png" descr=""/>
            <wp:cNvGraphicFramePr>
              <a:graphicFrameLocks noChangeAspect="1"/>
            </wp:cNvGraphicFramePr>
            <a:graphic>
              <a:graphicData uri="http://schemas.openxmlformats.org/drawingml/2006/picture">
                <pic:pic>
                  <pic:nvPicPr>
                    <pic:cNvPr id="30" name="image94.png"/>
                    <pic:cNvPicPr/>
                  </pic:nvPicPr>
                  <pic:blipFill>
                    <a:blip r:embed="rId108" cstate="print"/>
                    <a:stretch>
                      <a:fillRect/>
                    </a:stretch>
                  </pic:blipFill>
                  <pic:spPr>
                    <a:xfrm>
                      <a:off x="0" y="0"/>
                      <a:ext cx="53974" cy="69849"/>
                    </a:xfrm>
                    <a:prstGeom prst="rect">
                      <a:avLst/>
                    </a:prstGeom>
                  </pic:spPr>
                </pic:pic>
              </a:graphicData>
            </a:graphic>
          </wp:anchor>
        </w:drawing>
      </w:r>
      <w:r>
        <w:rPr/>
        <w:drawing>
          <wp:anchor distT="0" distB="0" distL="0" distR="0" allowOverlap="1" layoutInCell="1" locked="0" behindDoc="1" simplePos="0" relativeHeight="267254951">
            <wp:simplePos x="0" y="0"/>
            <wp:positionH relativeFrom="page">
              <wp:posOffset>7120321</wp:posOffset>
            </wp:positionH>
            <wp:positionV relativeFrom="paragraph">
              <wp:posOffset>62789</wp:posOffset>
            </wp:positionV>
            <wp:extent cx="53974" cy="69849"/>
            <wp:effectExtent l="0" t="0" r="0" b="0"/>
            <wp:wrapNone/>
            <wp:docPr id="31" name="image94.png" descr=""/>
            <wp:cNvGraphicFramePr>
              <a:graphicFrameLocks noChangeAspect="1"/>
            </wp:cNvGraphicFramePr>
            <a:graphic>
              <a:graphicData uri="http://schemas.openxmlformats.org/drawingml/2006/picture">
                <pic:pic>
                  <pic:nvPicPr>
                    <pic:cNvPr id="32" name="image94.png"/>
                    <pic:cNvPicPr/>
                  </pic:nvPicPr>
                  <pic:blipFill>
                    <a:blip r:embed="rId108" cstate="print"/>
                    <a:stretch>
                      <a:fillRect/>
                    </a:stretch>
                  </pic:blipFill>
                  <pic:spPr>
                    <a:xfrm>
                      <a:off x="0" y="0"/>
                      <a:ext cx="53974" cy="69849"/>
                    </a:xfrm>
                    <a:prstGeom prst="rect">
                      <a:avLst/>
                    </a:prstGeom>
                  </pic:spPr>
                </pic:pic>
              </a:graphicData>
            </a:graphic>
          </wp:anchor>
        </w:drawing>
      </w:r>
      <w:r>
        <w:rPr>
          <w:rFonts w:ascii="Lucida Sans"/>
          <w:b/>
          <w:color w:val="009BB8"/>
          <w:w w:val="80"/>
          <w:sz w:val="23"/>
        </w:rPr>
        <w:t>5,78</w:t>
      </w:r>
      <w:r>
        <w:rPr>
          <w:rFonts w:ascii="Lucida Sans"/>
          <w:b/>
          <w:color w:val="009BB8"/>
          <w:spacing w:val="-45"/>
          <w:w w:val="80"/>
          <w:sz w:val="23"/>
        </w:rPr>
        <w:t> </w:t>
      </w:r>
      <w:r>
        <w:rPr>
          <w:rFonts w:ascii="Lucida Sans"/>
          <w:b/>
          <w:color w:val="1D1718"/>
          <w:w w:val="80"/>
          <w:sz w:val="13"/>
        </w:rPr>
        <w:t>(</w:t>
      </w:r>
      <w:r>
        <w:rPr>
          <w:rFonts w:ascii="Lucida Sans"/>
          <w:b/>
          <w:color w:val="1D1718"/>
          <w:spacing w:val="9"/>
          <w:w w:val="80"/>
          <w:sz w:val="13"/>
        </w:rPr>
        <w:t> </w:t>
      </w:r>
      <w:r>
        <w:rPr>
          <w:rFonts w:ascii="Lucida Sans"/>
          <w:b/>
          <w:color w:val="1D1718"/>
          <w:w w:val="80"/>
          <w:sz w:val="13"/>
        </w:rPr>
        <w:t>,</w:t>
      </w:r>
      <w:r>
        <w:rPr>
          <w:rFonts w:ascii="Lucida Sans"/>
          <w:b/>
          <w:color w:val="1D1718"/>
          <w:spacing w:val="-26"/>
          <w:w w:val="80"/>
          <w:sz w:val="13"/>
        </w:rPr>
        <w:t> </w:t>
      </w:r>
      <w:r>
        <w:rPr>
          <w:rFonts w:ascii="Lucida Sans"/>
          <w:b/>
          <w:color w:val="1D1718"/>
          <w:w w:val="80"/>
          <w:sz w:val="13"/>
        </w:rPr>
        <w:t>YOY</w:t>
      </w:r>
      <w:r>
        <w:rPr>
          <w:rFonts w:ascii="Lucida Sans"/>
          <w:b/>
          <w:color w:val="1D1718"/>
          <w:spacing w:val="-25"/>
          <w:w w:val="80"/>
          <w:sz w:val="13"/>
        </w:rPr>
        <w:t> </w:t>
      </w:r>
      <w:r>
        <w:rPr>
          <w:rFonts w:ascii="Lucida Sans"/>
          <w:b/>
          <w:color w:val="1D1718"/>
          <w:w w:val="80"/>
          <w:sz w:val="13"/>
        </w:rPr>
        <w:t>)</w:t>
      </w:r>
    </w:p>
    <w:p>
      <w:pPr>
        <w:spacing w:after="0" w:line="251" w:lineRule="exact"/>
        <w:jc w:val="left"/>
        <w:rPr>
          <w:rFonts w:ascii="Lucida Sans"/>
          <w:sz w:val="13"/>
        </w:rPr>
        <w:sectPr>
          <w:type w:val="continuous"/>
          <w:pgSz w:w="11910" w:h="15880"/>
          <w:pgMar w:top="740" w:bottom="280" w:left="0" w:right="0"/>
          <w:cols w:num="4" w:equalWidth="0">
            <w:col w:w="7076" w:space="40"/>
            <w:col w:w="1520" w:space="39"/>
            <w:col w:w="1531" w:space="39"/>
            <w:col w:w="1665"/>
          </w:cols>
        </w:sectPr>
      </w:pPr>
    </w:p>
    <w:p>
      <w:pPr>
        <w:pStyle w:val="BodyText"/>
        <w:spacing w:before="7"/>
        <w:rPr>
          <w:rFonts w:ascii="Lucida Sans"/>
          <w:b/>
          <w:sz w:val="19"/>
        </w:rPr>
      </w:pPr>
    </w:p>
    <w:p>
      <w:pPr>
        <w:spacing w:after="0"/>
        <w:rPr>
          <w:rFonts w:ascii="Lucida Sans"/>
          <w:sz w:val="19"/>
        </w:rPr>
        <w:sectPr>
          <w:type w:val="continuous"/>
          <w:pgSz w:w="11910" w:h="15880"/>
          <w:pgMar w:top="740" w:bottom="280" w:left="0" w:right="0"/>
        </w:sectPr>
      </w:pPr>
    </w:p>
    <w:p>
      <w:pPr>
        <w:pStyle w:val="BodyText"/>
        <w:spacing w:before="8"/>
        <w:rPr>
          <w:rFonts w:ascii="Lucida Sans"/>
          <w:b/>
          <w:sz w:val="31"/>
        </w:rPr>
      </w:pPr>
    </w:p>
    <w:p>
      <w:pPr>
        <w:spacing w:before="0"/>
        <w:ind w:left="845" w:right="0" w:firstLine="0"/>
        <w:jc w:val="left"/>
        <w:rPr>
          <w:rFonts w:ascii="Lucida Sans"/>
          <w:b/>
          <w:sz w:val="37"/>
        </w:rPr>
      </w:pPr>
      <w:r>
        <w:rPr/>
        <w:pict>
          <v:group style="position:absolute;margin-left:27.207979pt;margin-top:37.508141pt;width:276.9pt;height:90.2pt;mso-position-horizontal-relative:page;mso-position-vertical-relative:paragraph;z-index:-1180360" coordorigin="544,750" coordsize="5538,1804">
            <v:shape style="position:absolute;left:2217;top:750;width:2874;height:541" coordorigin="2217,750" coordsize="2874,541" path="m4627,1291l2217,1291,2681,750,5091,750,4627,1291xe" filled="true" fillcolor="#00abde" stroked="false">
              <v:path arrowok="t"/>
              <v:fill type="solid"/>
            </v:shape>
            <v:shape style="position:absolute;left:2217;top:750;width:2874;height:541" coordorigin="2217,750" coordsize="2874,541" path="m4627,1291l2217,1291,2681,750,5091,750,4627,1291xe" filled="true" fillcolor="#000000" stroked="false">
              <v:path arrowok="t"/>
              <v:fill opacity="19660f" type="solid"/>
            </v:shape>
            <v:shape style="position:absolute;left:2681;top:750;width:2410;height:541" coordorigin="2681,750" coordsize="2410,541" path="m4627,1291l2933,1291,2681,750,5091,750,4627,1291xe" filled="true" fillcolor="#000000" stroked="false">
              <v:path arrowok="t"/>
              <v:fill opacity="26214f" type="solid"/>
            </v:shape>
            <v:shape style="position:absolute;left:544;top:971;width:5042;height:1583" coordorigin="544,972" coordsize="5042,1583" path="m5585,2554l1158,2554,1091,2549,1026,2536,964,2513,904,2483,848,2446,795,2401,747,2350,702,2293,663,2230,628,2162,599,2089,575,2013,558,1932,548,1849,544,1763,548,1677,558,1593,575,1513,599,1436,628,1363,663,1296,702,1233,747,1175,795,1124,848,1080,904,1042,964,1012,1026,990,1091,976,1158,972,5585,972,5585,2554xe" filled="true" fillcolor="#ffffff" stroked="false">
              <v:path arrowok="t"/>
              <v:fill type="solid"/>
            </v:shape>
            <v:shape style="position:absolute;left:2784;top:971;width:2874;height:379" coordorigin="2784,972" coordsize="2874,379" path="m5658,1351l2961,1351,2784,972,5658,972,5658,1351xe" filled="true" fillcolor="#000000" stroked="false">
              <v:path arrowok="t"/>
              <v:fill opacity="6553f" type="solid"/>
            </v:shape>
            <v:shape style="position:absolute;left:704;top:750;width:5378;height:1662" coordorigin="705,750" coordsize="5378,1662" path="m2085,1763l2081,1692,2069,1623,2050,1558,2023,1495,1991,1435,1952,1379,1907,1328,1857,1281,1802,1239,1743,1202,1680,1171,1613,1147,1543,1129,1470,1117,1395,1114,1320,1117,1247,1129,1177,1147,1110,1171,1047,1202,987,1239,933,1281,883,1328,838,1379,799,1435,766,1495,740,1558,721,1623,709,1692,705,1763,709,1833,721,1902,740,1968,766,2031,799,2090,838,2146,883,2198,933,2245,987,2287,1047,2323,1110,2354,1177,2379,1247,2397,1320,2408,1395,2412,1470,2408,1543,2397,1613,2379,1680,2354,1743,2323,1802,2287,1857,2245,1907,2198,1952,2146,1991,2090,2023,2031,2050,1968,2069,1902,2081,1833,2085,1763m6082,1291l5618,750,2681,750,3145,1291,6082,1291e" filled="true" fillcolor="#00abde" stroked="false">
              <v:path arrowok="t"/>
              <v:fill type="solid"/>
            </v:shape>
            <v:shape style="position:absolute;left:3237;top:750;width:2350;height:541" coordorigin="3237,750" coordsize="2350,541" path="m5001,750l3942,750,3237,1291,4296,1291,5001,750m5587,750l5227,750,4522,1291,4882,1291,5587,750e" filled="true" fillcolor="#ffffff" stroked="false">
              <v:path arrowok="t"/>
              <v:fill opacity="13107f" type="solid"/>
            </v:shape>
            <v:line style="position:absolute" from="3120,1452" to="3120,2356" stroked="true" strokeweight="1.190693pt" strokecolor="#009ab9">
              <v:stroke dashstyle="solid"/>
            </v:line>
            <v:line style="position:absolute" from="4138,1452" to="4138,2356" stroked="true" strokeweight="1.190693pt" strokecolor="#009ab9">
              <v:stroke dashstyle="solid"/>
            </v:line>
            <v:shape style="position:absolute;left:787;top:1247;width:864;height:934" coordorigin="787,1247" coordsize="864,934" path="m1152,2181l787,1952,1286,1247,1651,1476,1152,2181xe" filled="true" fillcolor="#006b5b" stroked="false">
              <v:path arrowok="t"/>
              <v:fill type="solid"/>
            </v:shape>
            <v:shape style="position:absolute;left:847;top:1305;width:742;height:818" coordorigin="848,1305" coordsize="742,818" path="m1142,2123l848,1939,1296,1305,1590,1489,1142,2123xe" filled="true" fillcolor="#1d867d" stroked="false">
              <v:path arrowok="t"/>
              <v:fill type="solid"/>
            </v:shape>
            <v:shape style="position:absolute;left:847;top:1305;width:742;height:818" coordorigin="848,1305" coordsize="742,818" path="m894,1947l894,1930,887,1914,874,1902,848,1939,887,1963,894,1947m1168,2086l1151,2079,1133,2079,1116,2086,1103,2098,1142,2123,1168,2086m1335,1330l1296,1305,1270,1342,1287,1349,1305,1349,1322,1342,1335,1330m1590,1489l1551,1465,1544,1481,1544,1498,1551,1514,1564,1526,1590,1489e" filled="true" fillcolor="#006b5b" stroked="false">
              <v:path arrowok="t"/>
              <v:fill type="solid"/>
            </v:shape>
            <v:shape style="position:absolute;left:1078;top:1586;width:282;height:255" coordorigin="1078,1587" coordsize="282,255" path="m1253,1841l1145,1818,1081,1734,1078,1684,1097,1638,1135,1603,1185,1587,1239,1589,1292,1610,1334,1648,1357,1695,1360,1744,1341,1790,1302,1825,1253,1841xe" filled="true" fillcolor="#00493e" stroked="false">
              <v:path arrowok="t"/>
              <v:fill type="solid"/>
            </v:shape>
            <v:shape style="position:absolute;left:1094;top:1601;width:250;height:226" coordorigin="1094,1601" coordsize="250,226" path="m1249,1827l1154,1806,1097,1731,1094,1688,1111,1647,1145,1616,1189,1601,1237,1603,1284,1622,1321,1656,1341,1697,1343,1740,1327,1782,1293,1812,1249,1827xe" filled="true" fillcolor="#1d867d" stroked="false">
              <v:path arrowok="t"/>
              <v:fill type="solid"/>
            </v:shape>
            <v:shape style="position:absolute;left:905;top:1715;width:155;height:198" coordorigin="906,1716" coordsize="155,198" path="m985,1838l959,1821,906,1897,932,1913,985,1838m1060,1732l1034,1716,970,1806,996,1822,1060,1732e" filled="true" fillcolor="#006b5b" stroked="false">
              <v:path arrowok="t"/>
              <v:fill type="solid"/>
            </v:shape>
            <v:shape style="position:absolute;left:1156;top:1367;width:151;height:192" coordorigin="1157,1367" coordsize="151,192" path="m1183,1559l1157,1542,1281,1367,1307,1383,1183,1559xe" filled="true" fillcolor="#00493e" stroked="false">
              <v:path arrowok="t"/>
              <v:fill type="solid"/>
            </v:shape>
            <v:shape style="position:absolute;left:1392;top:1514;width:151;height:192" coordorigin="1393,1515" coordsize="151,192" path="m1419,1707l1393,1690,1517,1515,1543,1531,1419,1707xe" filled="true" fillcolor="#006b5b" stroked="false">
              <v:path arrowok="t"/>
              <v:fill type="solid"/>
            </v:shape>
            <v:shape style="position:absolute;left:1018;top:1840;width:277;height:218" coordorigin="1018,1840" coordsize="277,218" path="m1133,1848l1121,1840,1018,1985,1030,1993,1133,1848m1294,1882l1268,1866,1144,2041,1170,2058,1294,1882e" filled="true" fillcolor="#00493e" stroked="false">
              <v:path arrowok="t"/>
              <v:fill type="solid"/>
            </v:shape>
            <v:shape style="position:absolute;left:1304;top:1435;width:115;height:153" coordorigin="1305,1435" coordsize="115,153" path="m1317,1588l1305,1580,1408,1435,1420,1443,1317,1588xe" filled="true" fillcolor="#006b5b" stroked="false">
              <v:path arrowok="t"/>
              <v:fill type="solid"/>
            </v:shape>
            <v:shape style="position:absolute;left:904;top:1347;width:962;height:874" coordorigin="904,1347" coordsize="962,874" path="m1198,2221l904,1915,1571,1347,1866,1653,1198,2221xe" filled="true" fillcolor="#009781" stroked="false">
              <v:path arrowok="t"/>
              <v:fill type="solid"/>
            </v:shape>
            <v:shape style="position:absolute;left:966;top:1405;width:837;height:757" coordorigin="967,1406" coordsize="837,757" path="m1203,2162l967,1916,1566,1406,1803,1652,1203,2162xe" filled="true" fillcolor="#2fb0a6" stroked="false">
              <v:path arrowok="t"/>
              <v:fill type="solid"/>
            </v:shape>
            <v:shape style="position:absolute;left:966;top:1405;width:837;height:757" coordorigin="967,1406" coordsize="837,757" path="m1014,1918l1011,1901,1002,1886,967,1916,998,1949,1009,1935,1014,1918m1238,2133l1223,2122,1206,2118,1188,2120,1172,2129,1203,2162,1238,2133m1598,1439l1566,1406,1531,1435,1546,1446,1564,1450,1582,1448,1598,1439m1803,1652l1771,1619,1760,1633,1756,1650,1759,1667,1768,1682,1803,1652e" filled="true" fillcolor="#009781" stroked="false">
              <v:path arrowok="t"/>
              <v:fill type="solid"/>
            </v:shape>
            <v:shape style="position:absolute;left:1245;top:1652;width:278;height:263" coordorigin="1246,1653" coordsize="278,263" path="m1385,1915l1332,1901,1286,1868,1256,1821,1246,1771,1256,1723,1287,1682,1333,1657,1385,1653,1437,1667,1483,1700,1514,1747,1524,1797,1513,1845,1483,1886,1437,1911,1385,1915xe" filled="true" fillcolor="#007967" stroked="false">
              <v:path arrowok="t"/>
              <v:fill type="solid"/>
            </v:shape>
            <v:shape style="position:absolute;left:1261;top:1667;width:246;height:233" coordorigin="1262,1668" coordsize="246,233" path="m1385,1900l1338,1887,1298,1858,1271,1817,1262,1773,1271,1730,1298,1694,1339,1672,1385,1668,1431,1681,1472,1710,1499,1751,1508,1795,1499,1838,1472,1874,1431,1896,1385,1900xe" filled="true" fillcolor="#2fb0a6" stroked="false">
              <v:path arrowok="t"/>
              <v:fill type="solid"/>
            </v:shape>
            <v:shape style="position:absolute;left:1033;top:1742;width:193;height:168" coordorigin="1034,1743" coordsize="193,168" path="m1126,1850l1105,1828,1034,1889,1055,1911,1126,1850m1226,1765l1205,1743,1120,1816,1141,1838,1226,1765e" filled="true" fillcolor="#009781" stroked="false">
              <v:path arrowok="t"/>
              <v:fill type="solid"/>
            </v:shape>
            <v:shape style="position:absolute;left:1369;top:1461;width:188;height:164" coordorigin="1369,1462" coordsize="188,164" path="m1390,1625l1369,1603,1535,1462,1556,1484,1390,1625xe" filled="true" fillcolor="#007967" stroked="false">
              <v:path arrowok="t"/>
              <v:fill type="solid"/>
            </v:shape>
            <v:shape style="position:absolute;left:1559;top:1659;width:188;height:164" coordorigin="1559,1660" coordsize="188,164" path="m1581,1823l1559,1801,1725,1660,1747,1682,1581,1823xe" filled="true" fillcolor="#009781" stroked="false">
              <v:path arrowok="t"/>
              <v:fill type="solid"/>
            </v:shape>
            <v:shape style="position:absolute;left:1119;top:1883;width:295;height:223" coordorigin="1119,1884" coordsize="295,223" path="m1267,1894l1257,1884,1119,2001,1129,2011,1267,1894m1414,1965l1393,1943,1227,2084,1248,2106,1414,1965e" filled="true" fillcolor="#007967" stroked="false">
              <v:path arrowok="t"/>
              <v:fill type="solid"/>
            </v:shape>
            <v:shape style="position:absolute;left:1502;top:1557;width:148;height:128" coordorigin="1503,1557" coordsize="148,128" path="m1513,1684l1503,1674,1641,1557,1650,1567,1513,1684xe" filled="true" fillcolor="#009781" stroked="false">
              <v:path arrowok="t"/>
              <v:fill type="solid"/>
            </v:shape>
            <v:shape style="position:absolute;left:1004;top:1495;width:999;height:783" coordorigin="1004,1496" coordsize="999,783" path="m1225,2278l1004,1921,1782,1496,2002,1852,1225,2278xe" filled="true" fillcolor="#00a091" stroked="false">
              <v:path arrowok="t"/>
              <v:fill type="solid"/>
            </v:shape>
            <v:shape style="position:absolute;left:1065;top:1551;width:877;height:670" coordorigin="1065,1552" coordsize="877,670" path="m1243,2222l1065,1935,1764,1552,1942,1839,1243,2222xe" filled="true" fillcolor="#51bbb6" stroked="false">
              <v:path arrowok="t"/>
              <v:fill type="solid"/>
            </v:shape>
            <v:shape style="position:absolute;left:1065;top:1551;width:877;height:670" coordorigin="1065,1552" coordsize="877,670" path="m1112,1929l1106,1912,1065,1935,1089,1973,1103,1961,1111,1946,1112,1929m1283,2199l1271,2186,1255,2179,1237,2178,1219,2183,1243,2222,1283,2199m1788,1590l1764,1552,1723,1574,1736,1587,1752,1595,1770,1596,1788,1590m1942,1839l1918,1801,1904,1812,1896,1828,1895,1845,1901,1861,1942,1839e" filled="true" fillcolor="#00a091" stroked="false">
              <v:path arrowok="t"/>
              <v:fill type="solid"/>
            </v:shape>
            <v:shape style="position:absolute;left:1369;top:1752;width:269;height:268" coordorigin="1369,1753" coordsize="269,268" path="m1526,2021l1474,2015,1426,1991,1389,1950,1369,1898,1370,1847,1391,1802,1430,1768,1480,1753,1532,1758,1580,1783,1618,1824,1638,1875,1636,1926,1616,1972,1577,2006,1526,2021xe" filled="true" fillcolor="#00937c" stroked="false">
              <v:path arrowok="t"/>
              <v:fill type="solid"/>
            </v:shape>
            <v:shape style="position:absolute;left:1384;top:1768;width:238;height:238" coordorigin="1385,1768" coordsize="238,238" path="m1524,2005l1478,2001,1435,1979,1402,1942,1385,1897,1386,1852,1404,1811,1438,1782,1483,1768,1529,1773,1572,1795,1605,1831,1622,1877,1621,1922,1603,1962,1568,1992,1524,2005xe" filled="true" fillcolor="#51bbb6" stroked="false">
              <v:path arrowok="t"/>
              <v:fill type="solid"/>
            </v:shape>
            <v:shape style="position:absolute;left:1136;top:1811;width:216;height:136" coordorigin="1137,1812" coordsize="216,136" path="m1236,1901l1220,1875,1137,1921,1152,1947,1236,1901m1352,1837l1337,1812,1237,1866,1253,1892,1352,1837e" filled="true" fillcolor="#00a091" stroked="false">
              <v:path arrowok="t"/>
              <v:fill type="solid"/>
            </v:shape>
            <v:shape style="position:absolute;left:1527;top:1600;width:210;height:132" coordorigin="1528,1601" coordsize="210,132" path="m1544,1732l1528,1707,1721,1601,1737,1627,1544,1732xe" filled="true" fillcolor="#00937c" stroked="false">
              <v:path arrowok="t"/>
              <v:fill type="solid"/>
            </v:shape>
            <v:shape style="position:absolute;left:1670;top:1831;width:210;height:132" coordorigin="1670,1831" coordsize="210,132" path="m1686,1963l1670,1937,1864,1831,1880,1857,1686,1963xe" filled="true" fillcolor="#00a091" stroked="false">
              <v:path arrowok="t"/>
              <v:fill type="solid"/>
            </v:shape>
            <v:shape style="position:absolute;left:1196;top:1959;width:297;height:216" coordorigin="1196,1959" coordsize="297,216" path="m1364,1971l1356,1959,1196,2047,1203,2059,1364,1971m1492,2069l1476,2044,1283,2149,1299,2175,1492,2069e" filled="true" fillcolor="#00937c" stroked="false">
              <v:path arrowok="t"/>
              <v:fill type="solid"/>
            </v:shape>
            <v:shape style="position:absolute;left:1642;top:1714;width:168;height:100" coordorigin="1643,1715" coordsize="168,100" path="m1650,1814l1643,1803,1803,1715,1811,1726,1650,1814xe" filled="true" fillcolor="#00a091" stroked="false">
              <v:path arrowok="t"/>
              <v:fill type="solid"/>
            </v:shape>
            <v:shape style="position:absolute;left:2425;top:1436;width:455;height:939" type="#_x0000_t202" filled="false" stroked="false">
              <v:textbox inset="0,0,0,0">
                <w:txbxContent>
                  <w:p>
                    <w:pPr>
                      <w:spacing w:line="98" w:lineRule="exact" w:before="0"/>
                      <w:ind w:left="84" w:right="0" w:firstLine="0"/>
                      <w:jc w:val="left"/>
                      <w:rPr>
                        <w:rFonts w:ascii="Lucida Sans"/>
                        <w:b/>
                        <w:sz w:val="10"/>
                      </w:rPr>
                    </w:pPr>
                    <w:r>
                      <w:rPr>
                        <w:rFonts w:ascii="Lucida Sans"/>
                        <w:b/>
                        <w:color w:val="1D1718"/>
                        <w:w w:val="90"/>
                        <w:sz w:val="10"/>
                      </w:rPr>
                      <w:t>Inflow</w:t>
                    </w:r>
                  </w:p>
                  <w:p>
                    <w:pPr>
                      <w:spacing w:line="318" w:lineRule="exact" w:before="0"/>
                      <w:ind w:left="11" w:right="0" w:firstLine="0"/>
                      <w:jc w:val="left"/>
                      <w:rPr>
                        <w:rFonts w:ascii="Lucida Sans"/>
                        <w:b/>
                        <w:sz w:val="29"/>
                      </w:rPr>
                    </w:pPr>
                    <w:r>
                      <w:rPr>
                        <w:rFonts w:ascii="Lucida Sans"/>
                        <w:b/>
                        <w:color w:val="B51F1F"/>
                        <w:w w:val="65"/>
                        <w:sz w:val="29"/>
                      </w:rPr>
                      <w:t>5,21</w:t>
                    </w:r>
                  </w:p>
                  <w:p>
                    <w:pPr>
                      <w:spacing w:line="101" w:lineRule="exact" w:before="0"/>
                      <w:ind w:left="0" w:right="0" w:firstLine="0"/>
                      <w:jc w:val="left"/>
                      <w:rPr>
                        <w:rFonts w:ascii="Lucida Sans"/>
                        <w:sz w:val="10"/>
                      </w:rPr>
                    </w:pPr>
                    <w:r>
                      <w:rPr>
                        <w:rFonts w:ascii="Lucida Sans"/>
                        <w:color w:val="1D1718"/>
                        <w:w w:val="80"/>
                        <w:sz w:val="10"/>
                      </w:rPr>
                      <w:t>(</w:t>
                    </w:r>
                    <w:r>
                      <w:rPr>
                        <w:rFonts w:ascii="Lucida Sans"/>
                        <w:color w:val="1D1718"/>
                        <w:spacing w:val="-17"/>
                        <w:w w:val="80"/>
                        <w:sz w:val="10"/>
                      </w:rPr>
                      <w:t> </w:t>
                    </w:r>
                    <w:r>
                      <w:rPr>
                        <w:rFonts w:ascii="Lucida Sans"/>
                        <w:color w:val="1D1718"/>
                        <w:w w:val="80"/>
                        <w:sz w:val="10"/>
                      </w:rPr>
                      <w:t>Rp</w:t>
                    </w:r>
                    <w:r>
                      <w:rPr>
                        <w:rFonts w:ascii="Lucida Sans"/>
                        <w:color w:val="1D1718"/>
                        <w:spacing w:val="-17"/>
                        <w:w w:val="80"/>
                        <w:sz w:val="10"/>
                      </w:rPr>
                      <w:t> </w:t>
                    </w:r>
                    <w:r>
                      <w:rPr>
                        <w:rFonts w:ascii="Lucida Sans"/>
                        <w:color w:val="1D1718"/>
                        <w:w w:val="80"/>
                        <w:sz w:val="10"/>
                      </w:rPr>
                      <w:t>Triliun</w:t>
                    </w:r>
                    <w:r>
                      <w:rPr>
                        <w:rFonts w:ascii="Lucida Sans"/>
                        <w:color w:val="1D1718"/>
                        <w:spacing w:val="-17"/>
                        <w:w w:val="80"/>
                        <w:sz w:val="10"/>
                      </w:rPr>
                      <w:t> </w:t>
                    </w:r>
                    <w:r>
                      <w:rPr>
                        <w:rFonts w:ascii="Lucida Sans"/>
                        <w:color w:val="1D1718"/>
                        <w:w w:val="80"/>
                        <w:sz w:val="10"/>
                      </w:rPr>
                      <w:t>)</w:t>
                    </w:r>
                  </w:p>
                  <w:p>
                    <w:pPr>
                      <w:spacing w:line="318" w:lineRule="exact" w:before="0"/>
                      <w:ind w:left="4" w:right="0" w:firstLine="0"/>
                      <w:jc w:val="left"/>
                      <w:rPr>
                        <w:rFonts w:ascii="Lucida Sans"/>
                        <w:b/>
                        <w:sz w:val="29"/>
                      </w:rPr>
                    </w:pPr>
                    <w:r>
                      <w:rPr>
                        <w:rFonts w:ascii="Lucida Sans"/>
                        <w:b/>
                        <w:color w:val="009AB9"/>
                        <w:w w:val="70"/>
                        <w:sz w:val="29"/>
                      </w:rPr>
                      <w:t>4,65</w:t>
                    </w:r>
                  </w:p>
                  <w:p>
                    <w:pPr>
                      <w:spacing w:line="104" w:lineRule="exact" w:before="0"/>
                      <w:ind w:left="84" w:right="0" w:firstLine="0"/>
                      <w:jc w:val="left"/>
                      <w:rPr>
                        <w:rFonts w:ascii="Lucida Sans"/>
                        <w:b/>
                        <w:sz w:val="10"/>
                      </w:rPr>
                    </w:pPr>
                    <w:r>
                      <w:rPr>
                        <w:rFonts w:ascii="Lucida Sans"/>
                        <w:b/>
                        <w:color w:val="1D1718"/>
                        <w:w w:val="90"/>
                        <w:sz w:val="10"/>
                      </w:rPr>
                      <w:t>Inflow</w:t>
                    </w:r>
                  </w:p>
                </w:txbxContent>
              </v:textbox>
              <w10:wrap type="none"/>
            </v:shape>
            <v:shape style="position:absolute;left:3452;top:835;width:1449;height:1540" type="#_x0000_t202" filled="false" stroked="false">
              <v:textbox inset="0,0,0,0">
                <w:txbxContent>
                  <w:p>
                    <w:pPr>
                      <w:spacing w:line="370" w:lineRule="exact" w:before="0"/>
                      <w:ind w:left="615" w:right="0" w:firstLine="0"/>
                      <w:jc w:val="left"/>
                      <w:rPr>
                        <w:rFonts w:ascii="Lucida Sans"/>
                        <w:b/>
                        <w:sz w:val="33"/>
                      </w:rPr>
                    </w:pPr>
                    <w:r>
                      <w:rPr>
                        <w:rFonts w:ascii="Lucida Sans"/>
                        <w:b/>
                        <w:color w:val="FDFDFD"/>
                        <w:w w:val="85"/>
                        <w:sz w:val="33"/>
                      </w:rPr>
                      <w:t>tunai</w:t>
                    </w:r>
                  </w:p>
                  <w:p>
                    <w:pPr>
                      <w:tabs>
                        <w:tab w:pos="943" w:val="left" w:leader="none"/>
                      </w:tabs>
                      <w:spacing w:line="99" w:lineRule="exact" w:before="231"/>
                      <w:ind w:left="55" w:right="0" w:firstLine="0"/>
                      <w:jc w:val="left"/>
                      <w:rPr>
                        <w:rFonts w:ascii="Lucida Sans"/>
                        <w:b/>
                        <w:sz w:val="10"/>
                      </w:rPr>
                    </w:pPr>
                    <w:r>
                      <w:rPr>
                        <w:rFonts w:ascii="Lucida Sans"/>
                        <w:b/>
                        <w:color w:val="1D1718"/>
                        <w:w w:val="85"/>
                        <w:sz w:val="10"/>
                      </w:rPr>
                      <w:t>Outflow</w:t>
                      <w:tab/>
                    </w:r>
                    <w:r>
                      <w:rPr>
                        <w:rFonts w:ascii="Lucida Sans"/>
                        <w:b/>
                        <w:color w:val="1D1718"/>
                        <w:w w:val="80"/>
                        <w:sz w:val="10"/>
                      </w:rPr>
                      <w:t>Net</w:t>
                    </w:r>
                    <w:r>
                      <w:rPr>
                        <w:rFonts w:ascii="Lucida Sans"/>
                        <w:b/>
                        <w:color w:val="1D1718"/>
                        <w:spacing w:val="-20"/>
                        <w:w w:val="80"/>
                        <w:sz w:val="10"/>
                      </w:rPr>
                      <w:t> </w:t>
                    </w:r>
                    <w:r>
                      <w:rPr>
                        <w:rFonts w:ascii="Lucida Sans"/>
                        <w:b/>
                        <w:color w:val="1D1718"/>
                        <w:w w:val="80"/>
                        <w:sz w:val="10"/>
                      </w:rPr>
                      <w:t>outflow</w:t>
                    </w:r>
                  </w:p>
                  <w:p>
                    <w:pPr>
                      <w:tabs>
                        <w:tab w:pos="955" w:val="left" w:leader="none"/>
                      </w:tabs>
                      <w:spacing w:line="317" w:lineRule="exact" w:before="0"/>
                      <w:ind w:left="1" w:right="0" w:firstLine="0"/>
                      <w:jc w:val="left"/>
                      <w:rPr>
                        <w:rFonts w:ascii="Lucida Sans"/>
                        <w:b/>
                        <w:sz w:val="29"/>
                      </w:rPr>
                    </w:pPr>
                    <w:r>
                      <w:rPr>
                        <w:rFonts w:ascii="Lucida Sans"/>
                        <w:b/>
                        <w:color w:val="B51F1F"/>
                        <w:w w:val="80"/>
                        <w:sz w:val="29"/>
                      </w:rPr>
                      <w:t>6,56</w:t>
                      <w:tab/>
                    </w:r>
                    <w:r>
                      <w:rPr>
                        <w:rFonts w:ascii="Lucida Sans"/>
                        <w:b/>
                        <w:color w:val="B51F1F"/>
                        <w:w w:val="75"/>
                        <w:sz w:val="29"/>
                      </w:rPr>
                      <w:t>1,35</w:t>
                    </w:r>
                  </w:p>
                  <w:p>
                    <w:pPr>
                      <w:tabs>
                        <w:tab w:pos="962" w:val="left" w:leader="none"/>
                      </w:tabs>
                      <w:spacing w:line="108" w:lineRule="exact" w:before="0"/>
                      <w:ind w:left="0" w:right="0" w:firstLine="0"/>
                      <w:jc w:val="left"/>
                      <w:rPr>
                        <w:rFonts w:ascii="Lucida Sans"/>
                        <w:sz w:val="10"/>
                      </w:rPr>
                    </w:pPr>
                    <w:r>
                      <w:rPr>
                        <w:rFonts w:ascii="Lucida Sans"/>
                        <w:color w:val="1D1718"/>
                        <w:w w:val="85"/>
                        <w:sz w:val="10"/>
                      </w:rPr>
                      <w:t>(</w:t>
                    </w:r>
                    <w:r>
                      <w:rPr>
                        <w:rFonts w:ascii="Lucida Sans"/>
                        <w:color w:val="1D1718"/>
                        <w:spacing w:val="-19"/>
                        <w:w w:val="85"/>
                        <w:sz w:val="10"/>
                      </w:rPr>
                      <w:t> </w:t>
                    </w:r>
                    <w:r>
                      <w:rPr>
                        <w:rFonts w:ascii="Lucida Sans"/>
                        <w:color w:val="1D1718"/>
                        <w:w w:val="85"/>
                        <w:sz w:val="10"/>
                      </w:rPr>
                      <w:t>Rp</w:t>
                    </w:r>
                    <w:r>
                      <w:rPr>
                        <w:rFonts w:ascii="Lucida Sans"/>
                        <w:color w:val="1D1718"/>
                        <w:spacing w:val="-18"/>
                        <w:w w:val="85"/>
                        <w:sz w:val="10"/>
                      </w:rPr>
                      <w:t> </w:t>
                    </w:r>
                    <w:r>
                      <w:rPr>
                        <w:rFonts w:ascii="Lucida Sans"/>
                        <w:color w:val="1D1718"/>
                        <w:w w:val="85"/>
                        <w:sz w:val="10"/>
                      </w:rPr>
                      <w:t>Triliun</w:t>
                    </w:r>
                    <w:r>
                      <w:rPr>
                        <w:rFonts w:ascii="Lucida Sans"/>
                        <w:color w:val="1D1718"/>
                        <w:spacing w:val="-18"/>
                        <w:w w:val="85"/>
                        <w:sz w:val="10"/>
                      </w:rPr>
                      <w:t> </w:t>
                    </w:r>
                    <w:r>
                      <w:rPr>
                        <w:rFonts w:ascii="Lucida Sans"/>
                        <w:color w:val="1D1718"/>
                        <w:w w:val="85"/>
                        <w:sz w:val="10"/>
                      </w:rPr>
                      <w:t>)</w:t>
                      <w:tab/>
                    </w:r>
                    <w:r>
                      <w:rPr>
                        <w:rFonts w:ascii="Lucida Sans"/>
                        <w:color w:val="1D1718"/>
                        <w:w w:val="80"/>
                        <w:sz w:val="10"/>
                      </w:rPr>
                      <w:t>(</w:t>
                    </w:r>
                    <w:r>
                      <w:rPr>
                        <w:rFonts w:ascii="Lucida Sans"/>
                        <w:color w:val="1D1718"/>
                        <w:spacing w:val="-17"/>
                        <w:w w:val="80"/>
                        <w:sz w:val="10"/>
                      </w:rPr>
                      <w:t> </w:t>
                    </w:r>
                    <w:r>
                      <w:rPr>
                        <w:rFonts w:ascii="Lucida Sans"/>
                        <w:color w:val="1D1718"/>
                        <w:w w:val="80"/>
                        <w:sz w:val="10"/>
                      </w:rPr>
                      <w:t>Rp</w:t>
                    </w:r>
                    <w:r>
                      <w:rPr>
                        <w:rFonts w:ascii="Lucida Sans"/>
                        <w:color w:val="1D1718"/>
                        <w:spacing w:val="-17"/>
                        <w:w w:val="80"/>
                        <w:sz w:val="10"/>
                      </w:rPr>
                      <w:t> </w:t>
                    </w:r>
                    <w:r>
                      <w:rPr>
                        <w:rFonts w:ascii="Lucida Sans"/>
                        <w:color w:val="1D1718"/>
                        <w:w w:val="80"/>
                        <w:sz w:val="10"/>
                      </w:rPr>
                      <w:t>Triliun</w:t>
                    </w:r>
                    <w:r>
                      <w:rPr>
                        <w:rFonts w:ascii="Lucida Sans"/>
                        <w:color w:val="1D1718"/>
                        <w:spacing w:val="-16"/>
                        <w:w w:val="80"/>
                        <w:sz w:val="10"/>
                      </w:rPr>
                      <w:t> </w:t>
                    </w:r>
                    <w:r>
                      <w:rPr>
                        <w:rFonts w:ascii="Lucida Sans"/>
                        <w:color w:val="1D1718"/>
                        <w:w w:val="80"/>
                        <w:sz w:val="10"/>
                      </w:rPr>
                      <w:t>)</w:t>
                    </w:r>
                  </w:p>
                  <w:p>
                    <w:pPr>
                      <w:tabs>
                        <w:tab w:pos="964" w:val="left" w:leader="none"/>
                      </w:tabs>
                      <w:spacing w:line="318" w:lineRule="exact" w:before="0"/>
                      <w:ind w:left="4" w:right="0" w:firstLine="0"/>
                      <w:jc w:val="left"/>
                      <w:rPr>
                        <w:rFonts w:ascii="Lucida Sans"/>
                        <w:b/>
                        <w:sz w:val="29"/>
                      </w:rPr>
                    </w:pPr>
                    <w:r>
                      <w:rPr>
                        <w:rFonts w:ascii="Lucida Sans"/>
                        <w:b/>
                        <w:color w:val="009AB9"/>
                        <w:w w:val="80"/>
                        <w:sz w:val="29"/>
                      </w:rPr>
                      <w:t>4,75</w:t>
                      <w:tab/>
                    </w:r>
                    <w:r>
                      <w:rPr>
                        <w:rFonts w:ascii="Lucida Sans"/>
                        <w:b/>
                        <w:color w:val="009AB9"/>
                        <w:w w:val="70"/>
                        <w:sz w:val="29"/>
                      </w:rPr>
                      <w:t>0,09</w:t>
                    </w:r>
                  </w:p>
                  <w:p>
                    <w:pPr>
                      <w:tabs>
                        <w:tab w:pos="965" w:val="left" w:leader="none"/>
                      </w:tabs>
                      <w:spacing w:line="97" w:lineRule="exact" w:before="0"/>
                      <w:ind w:left="55" w:right="0" w:firstLine="0"/>
                      <w:jc w:val="left"/>
                      <w:rPr>
                        <w:rFonts w:ascii="Lucida Sans"/>
                        <w:b/>
                        <w:sz w:val="10"/>
                      </w:rPr>
                    </w:pPr>
                    <w:r>
                      <w:rPr>
                        <w:rFonts w:ascii="Lucida Sans"/>
                        <w:b/>
                        <w:color w:val="1D1718"/>
                        <w:w w:val="85"/>
                        <w:sz w:val="10"/>
                      </w:rPr>
                      <w:t>Outflow</w:t>
                      <w:tab/>
                    </w:r>
                    <w:r>
                      <w:rPr>
                        <w:rFonts w:ascii="Lucida Sans"/>
                        <w:b/>
                        <w:color w:val="1D1718"/>
                        <w:w w:val="75"/>
                        <w:sz w:val="10"/>
                      </w:rPr>
                      <w:t>Net</w:t>
                    </w:r>
                    <w:r>
                      <w:rPr>
                        <w:rFonts w:ascii="Lucida Sans"/>
                        <w:b/>
                        <w:color w:val="1D1718"/>
                        <w:spacing w:val="-4"/>
                        <w:w w:val="75"/>
                        <w:sz w:val="10"/>
                      </w:rPr>
                      <w:t> </w:t>
                    </w:r>
                    <w:r>
                      <w:rPr>
                        <w:rFonts w:ascii="Lucida Sans"/>
                        <w:b/>
                        <w:color w:val="1D1718"/>
                        <w:w w:val="75"/>
                        <w:sz w:val="10"/>
                      </w:rPr>
                      <w:t>Outflow</w:t>
                    </w:r>
                  </w:p>
                </w:txbxContent>
              </v:textbox>
              <w10:wrap type="none"/>
            </v:shape>
            <w10:wrap type="none"/>
          </v:group>
        </w:pict>
      </w:r>
      <w:r>
        <w:rPr/>
        <w:pict>
          <v:group style="position:absolute;margin-left:345.560944pt;margin-top:18.613388pt;width:241.4pt;height:95.1pt;mso-position-horizontal-relative:page;mso-position-vertical-relative:paragraph;z-index:-1180264" coordorigin="6911,372" coordsize="4828,1902">
            <v:shape style="position:absolute;left:8026;top:372;width:2761;height:637" coordorigin="8026,372" coordsize="2761,637" path="m10341,1009l8026,1009,8472,372,10787,372,10341,1009xe" filled="true" fillcolor="#00abde" stroked="false">
              <v:path arrowok="t"/>
              <v:fill type="solid"/>
            </v:shape>
            <v:shape style="position:absolute;left:8026;top:372;width:2761;height:637" coordorigin="8026,372" coordsize="2761,637" path="m10341,1009l8026,1009,8472,372,10787,372,10341,1009xe" filled="true" fillcolor="#000000" stroked="false">
              <v:path arrowok="t"/>
              <v:fill opacity="19660f" type="solid"/>
            </v:shape>
            <v:shape style="position:absolute;left:8472;top:372;width:2315;height:637" coordorigin="8472,372" coordsize="2315,637" path="m10341,1009l8714,1009,8472,372,10787,372,10341,1009xe" filled="true" fillcolor="#000000" stroked="false">
              <v:path arrowok="t"/>
              <v:fill opacity="26214f" type="solid"/>
            </v:shape>
            <v:shape style="position:absolute;left:6911;top:633;width:4420;height:1641" coordorigin="6911,633" coordsize="4420,1641" path="m11331,2274l6919,2274,6915,2274,6911,2274,6911,633,6915,633,6919,633,11331,633,11331,2274xe" filled="true" fillcolor="#ffffff" stroked="false">
              <v:path arrowok="t"/>
              <v:fill type="solid"/>
            </v:shape>
            <v:shape style="position:absolute;left:8571;top:633;width:2760;height:447" coordorigin="8571,633" coordsize="2760,447" path="m11331,1080l8741,1080,8571,633,11331,633,11331,1080xe" filled="true" fillcolor="#000000" stroked="false">
              <v:path arrowok="t"/>
              <v:fill opacity="6553f" type="solid"/>
            </v:shape>
            <v:shape style="position:absolute;left:8472;top:372;width:3267;height:637" coordorigin="8472,372" coordsize="3267,637" path="m11739,1009l8918,1009,8472,372,11293,372,11739,1009xe" filled="true" fillcolor="#00abde" stroked="false">
              <v:path arrowok="t"/>
              <v:fill type="solid"/>
            </v:shape>
            <v:shape style="position:absolute;left:9005;top:372;width:2257;height:637" coordorigin="9006,372" coordsize="2257,637" path="m10700,372l9683,372,9006,1009,10023,1009,10700,372m11263,372l10917,372,10240,1009,10586,1009,11263,372e" filled="true" fillcolor="#ffffff" stroked="false">
              <v:path arrowok="t"/>
              <v:fill opacity="13107f" type="solid"/>
            </v:shape>
            <v:shape style="position:absolute;left:6911;top:372;width:4828;height:1902" type="#_x0000_t202" filled="false" stroked="false">
              <v:textbox inset="0,0,0,0">
                <w:txbxContent>
                  <w:p>
                    <w:pPr>
                      <w:spacing w:before="107"/>
                      <w:ind w:left="2187" w:right="0" w:firstLine="0"/>
                      <w:jc w:val="left"/>
                      <w:rPr>
                        <w:rFonts w:ascii="Lucida Sans"/>
                        <w:b/>
                        <w:sz w:val="34"/>
                      </w:rPr>
                    </w:pPr>
                    <w:r>
                      <w:rPr>
                        <w:rFonts w:ascii="Lucida Sans"/>
                        <w:b/>
                        <w:color w:val="FDFDFD"/>
                        <w:spacing w:val="6"/>
                        <w:w w:val="85"/>
                        <w:sz w:val="34"/>
                      </w:rPr>
                      <w:t>angkatan</w:t>
                    </w:r>
                    <w:r>
                      <w:rPr>
                        <w:rFonts w:ascii="Lucida Sans"/>
                        <w:b/>
                        <w:color w:val="FDFDFD"/>
                        <w:spacing w:val="-52"/>
                        <w:w w:val="85"/>
                        <w:sz w:val="34"/>
                      </w:rPr>
                      <w:t> </w:t>
                    </w:r>
                    <w:r>
                      <w:rPr>
                        <w:rFonts w:ascii="Lucida Sans"/>
                        <w:b/>
                        <w:color w:val="FDFDFD"/>
                        <w:spacing w:val="8"/>
                        <w:w w:val="85"/>
                        <w:sz w:val="34"/>
                      </w:rPr>
                      <w:t>kerja</w:t>
                    </w:r>
                  </w:p>
                  <w:p>
                    <w:pPr>
                      <w:spacing w:line="240" w:lineRule="auto" w:before="5"/>
                      <w:rPr>
                        <w:rFonts w:ascii="Lucida Sans"/>
                        <w:sz w:val="28"/>
                      </w:rPr>
                    </w:pPr>
                  </w:p>
                  <w:p>
                    <w:pPr>
                      <w:spacing w:before="0"/>
                      <w:ind w:left="3038" w:right="0" w:firstLine="0"/>
                      <w:jc w:val="left"/>
                      <w:rPr>
                        <w:sz w:val="15"/>
                      </w:rPr>
                    </w:pPr>
                    <w:r>
                      <w:rPr>
                        <w:color w:val="1D1718"/>
                        <w:w w:val="115"/>
                        <w:sz w:val="15"/>
                      </w:rPr>
                      <w:t>(*Juta Orang )</w:t>
                    </w:r>
                  </w:p>
                  <w:p>
                    <w:pPr>
                      <w:tabs>
                        <w:tab w:pos="1343" w:val="left" w:leader="none"/>
                        <w:tab w:pos="2646" w:val="left" w:leader="none"/>
                      </w:tabs>
                      <w:spacing w:before="60"/>
                      <w:ind w:left="0" w:right="438" w:firstLine="0"/>
                      <w:jc w:val="center"/>
                      <w:rPr>
                        <w:rFonts w:ascii="Lucida Sans"/>
                        <w:b/>
                        <w:sz w:val="31"/>
                      </w:rPr>
                    </w:pPr>
                    <w:r>
                      <w:rPr>
                        <w:rFonts w:ascii="Lucida Sans"/>
                        <w:b/>
                        <w:color w:val="B51F1F"/>
                        <w:w w:val="80"/>
                        <w:sz w:val="31"/>
                      </w:rPr>
                      <w:t>2,43</w:t>
                      <w:tab/>
                      <w:t>2,61</w:t>
                      <w:tab/>
                      <w:t>2,52</w:t>
                    </w:r>
                  </w:p>
                  <w:p>
                    <w:pPr>
                      <w:tabs>
                        <w:tab w:pos="1346" w:val="left" w:leader="none"/>
                        <w:tab w:pos="2632" w:val="left" w:leader="none"/>
                      </w:tabs>
                      <w:spacing w:before="14"/>
                      <w:ind w:left="0" w:right="451" w:firstLine="0"/>
                      <w:jc w:val="center"/>
                      <w:rPr>
                        <w:sz w:val="15"/>
                      </w:rPr>
                    </w:pPr>
                    <w:r>
                      <w:rPr>
                        <w:color w:val="1D1718"/>
                        <w:w w:val="115"/>
                        <w:sz w:val="15"/>
                      </w:rPr>
                      <w:t>Agustus</w:t>
                    </w:r>
                    <w:r>
                      <w:rPr>
                        <w:color w:val="1D1718"/>
                        <w:spacing w:val="13"/>
                        <w:w w:val="115"/>
                        <w:sz w:val="15"/>
                      </w:rPr>
                      <w:t> </w:t>
                    </w:r>
                    <w:r>
                      <w:rPr>
                        <w:color w:val="1D1718"/>
                        <w:w w:val="115"/>
                        <w:sz w:val="15"/>
                      </w:rPr>
                      <w:t>2017</w:t>
                      <w:tab/>
                      <w:t>Februari</w:t>
                    </w:r>
                    <w:r>
                      <w:rPr>
                        <w:color w:val="1D1718"/>
                        <w:spacing w:val="2"/>
                        <w:w w:val="115"/>
                        <w:sz w:val="15"/>
                      </w:rPr>
                      <w:t> </w:t>
                    </w:r>
                    <w:r>
                      <w:rPr>
                        <w:color w:val="1D1718"/>
                        <w:w w:val="115"/>
                        <w:sz w:val="15"/>
                      </w:rPr>
                      <w:t>2018</w:t>
                      <w:tab/>
                      <w:t>Agustus</w:t>
                    </w:r>
                    <w:r>
                      <w:rPr>
                        <w:color w:val="1D1718"/>
                        <w:spacing w:val="8"/>
                        <w:w w:val="115"/>
                        <w:sz w:val="15"/>
                      </w:rPr>
                      <w:t> </w:t>
                    </w:r>
                    <w:r>
                      <w:rPr>
                        <w:color w:val="1D1718"/>
                        <w:w w:val="115"/>
                        <w:sz w:val="15"/>
                      </w:rPr>
                      <w:t>2018</w:t>
                    </w:r>
                  </w:p>
                </w:txbxContent>
              </v:textbox>
              <w10:wrap type="none"/>
            </v:shape>
            <w10:wrap type="none"/>
          </v:group>
        </w:pict>
      </w:r>
      <w:r>
        <w:rPr/>
        <w:pict>
          <v:shape style="position:absolute;margin-left:58.511526pt;margin-top:81.777129pt;width:4.350pt;height:7.8pt;mso-position-horizontal-relative:page;mso-position-vertical-relative:paragraph;z-index:-1179880;rotation:306" type="#_x0000_t136" fillcolor="#00493e" stroked="f">
            <o:extrusion v:ext="view" autorotationcenter="t"/>
            <v:textpath style="font-family:&amp;quot;Arial&amp;quot;;font-size:7pt;v-text-kern:t;mso-text-shadow:auto" string="$"/>
            <w10:wrap type="none"/>
          </v:shape>
        </w:pict>
      </w:r>
      <w:r>
        <w:rPr/>
        <w:pict>
          <v:shape style="position:absolute;margin-left:66.853752pt;margin-top:85.326859pt;width:4.350pt;height:7.65pt;mso-position-horizontal-relative:page;mso-position-vertical-relative:paragraph;z-index:-1179856;rotation:320" type="#_x0000_t136" fillcolor="#007967" stroked="f">
            <o:extrusion v:ext="view" autorotationcenter="t"/>
            <v:textpath style="font-family:&amp;quot;Arial&amp;quot;;font-size:7pt;v-text-kern:t;mso-text-shadow:auto" string="$"/>
            <w10:wrap type="none"/>
          </v:shape>
        </w:pict>
      </w:r>
      <w:r>
        <w:rPr/>
        <w:pict>
          <v:shape style="position:absolute;margin-left:72.714638pt;margin-top:90.476402pt;width:4.5pt;height:7.6pt;mso-position-horizontal-relative:page;mso-position-vertical-relative:paragraph;z-index:-1179832;rotation:332" type="#_x0000_t136" fillcolor="#00937c" stroked="f">
            <o:extrusion v:ext="view" autorotationcenter="t"/>
            <v:textpath style="font-family:&amp;quot;Arial&amp;quot;;font-size:7pt;v-text-kern:t;mso-text-shadow:auto" string="$"/>
            <w10:wrap type="none"/>
          </v:shape>
        </w:pict>
      </w:r>
      <w:r>
        <w:rPr>
          <w:rFonts w:ascii="Lucida Sans"/>
          <w:b/>
          <w:color w:val="29436B"/>
          <w:w w:val="70"/>
          <w:sz w:val="37"/>
        </w:rPr>
        <w:t>perkembangan </w:t>
      </w:r>
      <w:r>
        <w:rPr>
          <w:rFonts w:ascii="Lucida Sans"/>
          <w:b/>
          <w:color w:val="E62029"/>
          <w:w w:val="70"/>
          <w:sz w:val="37"/>
        </w:rPr>
        <w:t>sistem pembayaran</w:t>
      </w:r>
    </w:p>
    <w:p>
      <w:pPr>
        <w:spacing w:before="74"/>
        <w:ind w:left="602" w:right="0" w:firstLine="0"/>
        <w:jc w:val="left"/>
        <w:rPr>
          <w:rFonts w:ascii="Lucida Sans"/>
          <w:b/>
          <w:sz w:val="39"/>
        </w:rPr>
      </w:pPr>
      <w:r>
        <w:rPr/>
        <w:br w:type="column"/>
      </w:r>
      <w:r>
        <w:rPr>
          <w:rFonts w:ascii="Lucida Sans"/>
          <w:b/>
          <w:color w:val="29436B"/>
          <w:spacing w:val="12"/>
          <w:w w:val="75"/>
          <w:sz w:val="39"/>
        </w:rPr>
        <w:t>ketenagakerjaan</w:t>
      </w:r>
      <w:r>
        <w:rPr>
          <w:rFonts w:ascii="Lucida Sans"/>
          <w:b/>
          <w:color w:val="29436B"/>
          <w:spacing w:val="-71"/>
          <w:w w:val="75"/>
          <w:sz w:val="39"/>
        </w:rPr>
        <w:t> </w:t>
      </w:r>
      <w:r>
        <w:rPr>
          <w:rFonts w:ascii="Lucida Sans"/>
          <w:b/>
          <w:color w:val="E62029"/>
          <w:w w:val="75"/>
          <w:sz w:val="39"/>
        </w:rPr>
        <w:t>&amp; </w:t>
      </w:r>
      <w:r>
        <w:rPr>
          <w:rFonts w:ascii="Lucida Sans"/>
          <w:b/>
          <w:color w:val="E62029"/>
          <w:spacing w:val="12"/>
          <w:w w:val="75"/>
          <w:sz w:val="39"/>
        </w:rPr>
        <w:t>kesejahteraan</w:t>
      </w:r>
    </w:p>
    <w:p>
      <w:pPr>
        <w:spacing w:after="0"/>
        <w:jc w:val="left"/>
        <w:rPr>
          <w:rFonts w:ascii="Lucida Sans"/>
          <w:sz w:val="39"/>
        </w:rPr>
        <w:sectPr>
          <w:type w:val="continuous"/>
          <w:pgSz w:w="11910" w:h="15880"/>
          <w:pgMar w:top="740" w:bottom="280" w:left="0" w:right="0"/>
          <w:cols w:num="2" w:equalWidth="0">
            <w:col w:w="5723" w:space="40"/>
            <w:col w:w="6147"/>
          </w:cols>
        </w:sectPr>
      </w:pPr>
    </w:p>
    <w:p>
      <w:pPr>
        <w:pStyle w:val="BodyText"/>
        <w:rPr>
          <w:rFonts w:ascii="Lucida Sans"/>
          <w:b/>
        </w:rPr>
      </w:pPr>
      <w:r>
        <w:rPr/>
        <w:pict>
          <v:rect style="position:absolute;margin-left:.000156pt;margin-top:81.146538pt;width:595.275024pt;height:712.554495pt;mso-position-horizontal-relative:page;mso-position-vertical-relative:page;z-index:-1181296" filled="true" fillcolor="#aedde4" stroked="false">
            <v:fill type="solid"/>
            <w10:wrap type="none"/>
          </v:rect>
        </w:pict>
      </w:r>
      <w:r>
        <w:rPr/>
        <w:pict>
          <v:group style="position:absolute;margin-left:409.923981pt;margin-top:121.188019pt;width:86.8pt;height:103.45pt;mso-position-horizontal-relative:page;mso-position-vertical-relative:page;z-index:-1181008" coordorigin="8198,2424" coordsize="1736,2069">
            <v:shape style="position:absolute;left:8198;top:2423;width:1736;height:2069" type="#_x0000_t75" stroked="false">
              <v:imagedata r:id="rId109" o:title=""/>
            </v:shape>
            <v:shape style="position:absolute;left:8520;top:2568;width:1166;height:334" type="#_x0000_t202" filled="false" stroked="false">
              <v:textbox inset="0,0,0,0">
                <w:txbxContent>
                  <w:p>
                    <w:pPr>
                      <w:spacing w:line="172" w:lineRule="auto" w:before="39"/>
                      <w:ind w:left="0" w:right="0" w:firstLine="119"/>
                      <w:jc w:val="left"/>
                      <w:rPr>
                        <w:rFonts w:ascii="Lucida Sans"/>
                        <w:b/>
                        <w:sz w:val="17"/>
                      </w:rPr>
                    </w:pPr>
                    <w:r>
                      <w:rPr>
                        <w:rFonts w:ascii="Lucida Sans"/>
                        <w:b/>
                        <w:color w:val="FDFDFD"/>
                        <w:w w:val="75"/>
                        <w:sz w:val="17"/>
                      </w:rPr>
                      <w:t>pertumbuhan kredit korporasi</w:t>
                    </w:r>
                  </w:p>
                </w:txbxContent>
              </v:textbox>
              <w10:wrap type="none"/>
            </v:shape>
            <v:shape style="position:absolute;left:8338;top:3520;width:1170;height:453" type="#_x0000_t202" filled="false" stroked="false">
              <v:textbox inset="0,0,0,0">
                <w:txbxContent>
                  <w:p>
                    <w:pPr>
                      <w:spacing w:line="266" w:lineRule="exact" w:before="0"/>
                      <w:ind w:left="36" w:right="0" w:firstLine="0"/>
                      <w:jc w:val="left"/>
                      <w:rPr>
                        <w:rFonts w:ascii="Lucida Sans"/>
                        <w:b/>
                        <w:sz w:val="25"/>
                      </w:rPr>
                    </w:pPr>
                    <w:r>
                      <w:rPr>
                        <w:rFonts w:ascii="Lucida Sans"/>
                        <w:b/>
                        <w:color w:val="B51F1F"/>
                        <w:w w:val="80"/>
                        <w:sz w:val="25"/>
                      </w:rPr>
                      <w:t>-2,91 </w:t>
                    </w:r>
                    <w:r>
                      <w:rPr>
                        <w:rFonts w:ascii="Lucida Sans"/>
                        <w:b/>
                        <w:color w:val="009AB9"/>
                        <w:w w:val="80"/>
                        <w:sz w:val="25"/>
                      </w:rPr>
                      <w:t>3,10</w:t>
                    </w:r>
                  </w:p>
                  <w:p>
                    <w:pPr>
                      <w:spacing w:line="186" w:lineRule="exact" w:before="0"/>
                      <w:ind w:left="0" w:right="0" w:firstLine="0"/>
                      <w:jc w:val="left"/>
                      <w:rPr>
                        <w:sz w:val="16"/>
                      </w:rPr>
                    </w:pPr>
                    <w:r>
                      <w:rPr>
                        <w:color w:val="1D1718"/>
                        <w:w w:val="120"/>
                        <w:sz w:val="16"/>
                      </w:rPr>
                      <w:t>%(yoy) %(yoy)</w:t>
                    </w:r>
                  </w:p>
                </w:txbxContent>
              </v:textbox>
              <w10:wrap type="none"/>
            </v:shape>
            <w10:wrap type="none"/>
          </v:group>
        </w:pict>
      </w:r>
      <w:r>
        <w:rPr/>
        <w:pict>
          <v:group style="position:absolute;margin-left:504.870819pt;margin-top:121.188019pt;width:86.8pt;height:103.45pt;mso-position-horizontal-relative:page;mso-position-vertical-relative:page;z-index:-1180936" coordorigin="10097,2424" coordsize="1736,2069">
            <v:shape style="position:absolute;left:10097;top:2423;width:1736;height:2069" type="#_x0000_t75" stroked="false">
              <v:imagedata r:id="rId110" o:title=""/>
            </v:shape>
            <v:shape style="position:absolute;left:10540;top:2567;width:928;height:334" type="#_x0000_t202" filled="false" stroked="false">
              <v:textbox inset="0,0,0,0">
                <w:txbxContent>
                  <w:p>
                    <w:pPr>
                      <w:spacing w:line="172" w:lineRule="auto" w:before="39"/>
                      <w:ind w:left="14" w:right="0" w:hanging="15"/>
                      <w:jc w:val="left"/>
                      <w:rPr>
                        <w:rFonts w:ascii="Lucida Sans"/>
                        <w:b/>
                        <w:sz w:val="17"/>
                      </w:rPr>
                    </w:pPr>
                    <w:r>
                      <w:rPr>
                        <w:rFonts w:ascii="Lucida Sans"/>
                        <w:b/>
                        <w:color w:val="FDFDFD"/>
                        <w:w w:val="70"/>
                        <w:sz w:val="17"/>
                      </w:rPr>
                      <w:t>pertumbuhan </w:t>
                    </w:r>
                    <w:r>
                      <w:rPr>
                        <w:rFonts w:ascii="Lucida Sans"/>
                        <w:b/>
                        <w:color w:val="FDFDFD"/>
                        <w:w w:val="75"/>
                        <w:sz w:val="17"/>
                      </w:rPr>
                      <w:t>kredit umkm</w:t>
                    </w:r>
                  </w:p>
                </w:txbxContent>
              </v:textbox>
              <w10:wrap type="none"/>
            </v:shape>
            <v:shape style="position:absolute;left:10235;top:3519;width:1173;height:454" type="#_x0000_t202" filled="false" stroked="false">
              <v:textbox inset="0,0,0,0">
                <w:txbxContent>
                  <w:p>
                    <w:pPr>
                      <w:tabs>
                        <w:tab w:pos="703" w:val="left" w:leader="none"/>
                      </w:tabs>
                      <w:spacing w:line="267" w:lineRule="exact" w:before="0"/>
                      <w:ind w:left="71" w:right="0" w:firstLine="0"/>
                      <w:jc w:val="left"/>
                      <w:rPr>
                        <w:rFonts w:ascii="Lucida Sans"/>
                        <w:b/>
                        <w:sz w:val="25"/>
                      </w:rPr>
                    </w:pPr>
                    <w:r>
                      <w:rPr>
                        <w:rFonts w:ascii="Lucida Sans"/>
                        <w:b/>
                        <w:color w:val="B51F1F"/>
                        <w:spacing w:val="6"/>
                        <w:w w:val="80"/>
                        <w:sz w:val="25"/>
                      </w:rPr>
                      <w:t>6,96</w:t>
                      <w:tab/>
                    </w:r>
                    <w:r>
                      <w:rPr>
                        <w:rFonts w:ascii="Lucida Sans"/>
                        <w:b/>
                        <w:color w:val="009AB9"/>
                        <w:spacing w:val="6"/>
                        <w:w w:val="75"/>
                        <w:sz w:val="25"/>
                      </w:rPr>
                      <w:t>7,95</w:t>
                    </w:r>
                  </w:p>
                  <w:p>
                    <w:pPr>
                      <w:spacing w:line="187" w:lineRule="exact" w:before="0"/>
                      <w:ind w:left="0" w:right="0" w:firstLine="0"/>
                      <w:jc w:val="left"/>
                      <w:rPr>
                        <w:sz w:val="16"/>
                      </w:rPr>
                    </w:pPr>
                    <w:r>
                      <w:rPr>
                        <w:color w:val="1D1718"/>
                        <w:w w:val="120"/>
                        <w:sz w:val="16"/>
                      </w:rPr>
                      <w:t>%(yoy) %(yoy)</w:t>
                    </w:r>
                  </w:p>
                </w:txbxContent>
              </v:textbox>
              <w10:wrap type="none"/>
            </v:shape>
            <w10:wrap type="none"/>
          </v:group>
        </w:pict>
      </w:r>
      <w:r>
        <w:rPr/>
        <w:pict>
          <v:group style="position:absolute;margin-left:.0pt;margin-top:.000025pt;width:595.3pt;height:81.150pt;mso-position-horizontal-relative:page;mso-position-vertical-relative:page;z-index:12376" coordorigin="0,0" coordsize="11906,1623">
            <v:rect style="position:absolute;left:0;top:0;width:11906;height:1623" filled="true" fillcolor="#274775" stroked="false">
              <v:fill type="solid"/>
            </v:rect>
            <v:shape style="position:absolute;left:0;top:0;width:11906;height:1623" type="#_x0000_t202" filled="false" stroked="false">
              <v:textbox inset="0,0,0,0">
                <w:txbxContent>
                  <w:p>
                    <w:pPr>
                      <w:spacing w:line="761" w:lineRule="exact" w:before="27"/>
                      <w:ind w:left="65" w:right="0" w:firstLine="0"/>
                      <w:jc w:val="left"/>
                      <w:rPr>
                        <w:rFonts w:ascii="Lucida Sans"/>
                        <w:b/>
                        <w:sz w:val="68"/>
                      </w:rPr>
                    </w:pPr>
                    <w:r>
                      <w:rPr>
                        <w:rFonts w:ascii="Lucida Sans"/>
                        <w:b/>
                        <w:color w:val="FDFDFD"/>
                        <w:spacing w:val="5"/>
                        <w:w w:val="65"/>
                        <w:sz w:val="68"/>
                      </w:rPr>
                      <w:t>GAN</w:t>
                    </w:r>
                    <w:r>
                      <w:rPr>
                        <w:rFonts w:ascii="Lucida Sans"/>
                        <w:b/>
                        <w:color w:val="FDFDFD"/>
                        <w:spacing w:val="-98"/>
                        <w:w w:val="65"/>
                        <w:sz w:val="68"/>
                      </w:rPr>
                      <w:t> </w:t>
                    </w:r>
                    <w:r>
                      <w:rPr>
                        <w:rFonts w:ascii="Lucida Sans"/>
                        <w:b/>
                        <w:color w:val="FDFDFD"/>
                        <w:spacing w:val="6"/>
                        <w:w w:val="65"/>
                        <w:sz w:val="68"/>
                      </w:rPr>
                      <w:t>EKONOMI</w:t>
                    </w:r>
                    <w:r>
                      <w:rPr>
                        <w:rFonts w:ascii="Lucida Sans"/>
                        <w:b/>
                        <w:color w:val="FDFDFD"/>
                        <w:spacing w:val="-98"/>
                        <w:w w:val="65"/>
                        <w:sz w:val="68"/>
                      </w:rPr>
                      <w:t> </w:t>
                    </w:r>
                    <w:r>
                      <w:rPr>
                        <w:rFonts w:ascii="Lucida Sans"/>
                        <w:b/>
                        <w:color w:val="FDFDFD"/>
                        <w:spacing w:val="6"/>
                        <w:w w:val="65"/>
                        <w:sz w:val="68"/>
                      </w:rPr>
                      <w:t>BALI</w:t>
                    </w:r>
                    <w:r>
                      <w:rPr>
                        <w:rFonts w:ascii="Lucida Sans"/>
                        <w:b/>
                        <w:color w:val="FDFDFD"/>
                        <w:spacing w:val="-98"/>
                        <w:w w:val="65"/>
                        <w:sz w:val="68"/>
                      </w:rPr>
                      <w:t> </w:t>
                    </w:r>
                    <w:r>
                      <w:rPr>
                        <w:rFonts w:ascii="Lucida Sans"/>
                        <w:b/>
                        <w:color w:val="FDFDFD"/>
                        <w:spacing w:val="7"/>
                        <w:w w:val="65"/>
                        <w:sz w:val="68"/>
                      </w:rPr>
                      <w:t>TRIWULAN</w:t>
                    </w:r>
                    <w:r>
                      <w:rPr>
                        <w:rFonts w:ascii="Lucida Sans"/>
                        <w:b/>
                        <w:color w:val="FDFDFD"/>
                        <w:spacing w:val="-98"/>
                        <w:w w:val="65"/>
                        <w:sz w:val="68"/>
                      </w:rPr>
                      <w:t> </w:t>
                    </w:r>
                    <w:r>
                      <w:rPr>
                        <w:rFonts w:ascii="Lucida Sans"/>
                        <w:b/>
                        <w:color w:val="FDFDFD"/>
                        <w:spacing w:val="5"/>
                        <w:w w:val="65"/>
                        <w:sz w:val="68"/>
                      </w:rPr>
                      <w:t>III</w:t>
                    </w:r>
                    <w:r>
                      <w:rPr>
                        <w:rFonts w:ascii="Lucida Sans"/>
                        <w:b/>
                        <w:color w:val="FDFDFD"/>
                        <w:spacing w:val="-98"/>
                        <w:w w:val="65"/>
                        <w:sz w:val="68"/>
                      </w:rPr>
                      <w:t> </w:t>
                    </w:r>
                    <w:r>
                      <w:rPr>
                        <w:rFonts w:ascii="Lucida Sans"/>
                        <w:b/>
                        <w:color w:val="FDFDFD"/>
                        <w:spacing w:val="6"/>
                        <w:w w:val="65"/>
                        <w:sz w:val="68"/>
                      </w:rPr>
                      <w:t>2018</w:t>
                    </w:r>
                    <w:r>
                      <w:rPr>
                        <w:rFonts w:ascii="Lucida Sans"/>
                        <w:b/>
                        <w:color w:val="FDFDFD"/>
                        <w:spacing w:val="-98"/>
                        <w:w w:val="65"/>
                        <w:sz w:val="68"/>
                      </w:rPr>
                      <w:t> </w:t>
                    </w:r>
                    <w:r>
                      <w:rPr>
                        <w:rFonts w:ascii="Lucida Sans"/>
                        <w:b/>
                        <w:color w:val="FDFDFD"/>
                        <w:spacing w:val="5"/>
                        <w:w w:val="65"/>
                        <w:sz w:val="68"/>
                      </w:rPr>
                      <w:t>DAN</w:t>
                    </w:r>
                    <w:r>
                      <w:rPr>
                        <w:rFonts w:ascii="Lucida Sans"/>
                        <w:b/>
                        <w:color w:val="FDFDFD"/>
                        <w:spacing w:val="-98"/>
                        <w:w w:val="65"/>
                        <w:sz w:val="68"/>
                      </w:rPr>
                      <w:t> </w:t>
                    </w:r>
                    <w:r>
                      <w:rPr>
                        <w:rFonts w:ascii="Lucida Sans"/>
                        <w:b/>
                        <w:color w:val="FDFDFD"/>
                        <w:spacing w:val="6"/>
                        <w:w w:val="65"/>
                        <w:sz w:val="68"/>
                      </w:rPr>
                      <w:t>PROSPEK</w:t>
                    </w:r>
                  </w:p>
                  <w:p>
                    <w:pPr>
                      <w:spacing w:line="702" w:lineRule="exact" w:before="0"/>
                      <w:ind w:left="61" w:right="0" w:firstLine="0"/>
                      <w:jc w:val="left"/>
                      <w:rPr>
                        <w:rFonts w:ascii="Lucida Sans"/>
                        <w:b/>
                        <w:sz w:val="63"/>
                      </w:rPr>
                    </w:pPr>
                    <w:r>
                      <w:rPr>
                        <w:rFonts w:ascii="Lucida Sans"/>
                        <w:b/>
                        <w:color w:val="FDFDFD"/>
                        <w:w w:val="65"/>
                        <w:sz w:val="63"/>
                      </w:rPr>
                      <w:t>IV</w:t>
                    </w:r>
                    <w:r>
                      <w:rPr>
                        <w:rFonts w:ascii="Lucida Sans"/>
                        <w:b/>
                        <w:color w:val="FDFDFD"/>
                        <w:spacing w:val="-72"/>
                        <w:w w:val="65"/>
                        <w:sz w:val="63"/>
                      </w:rPr>
                      <w:t> </w:t>
                    </w:r>
                    <w:r>
                      <w:rPr>
                        <w:rFonts w:ascii="Lucida Sans"/>
                        <w:b/>
                        <w:color w:val="FDFDFD"/>
                        <w:w w:val="65"/>
                        <w:sz w:val="63"/>
                      </w:rPr>
                      <w:t>2018,</w:t>
                    </w:r>
                    <w:r>
                      <w:rPr>
                        <w:rFonts w:ascii="Lucida Sans"/>
                        <w:b/>
                        <w:color w:val="FDFDFD"/>
                        <w:spacing w:val="-71"/>
                        <w:w w:val="65"/>
                        <w:sz w:val="63"/>
                      </w:rPr>
                      <w:t> </w:t>
                    </w:r>
                    <w:r>
                      <w:rPr>
                        <w:rFonts w:ascii="Lucida Sans"/>
                        <w:b/>
                        <w:color w:val="FDFDFD"/>
                        <w:spacing w:val="-7"/>
                        <w:w w:val="65"/>
                        <w:sz w:val="63"/>
                      </w:rPr>
                      <w:t>tahun</w:t>
                    </w:r>
                    <w:r>
                      <w:rPr>
                        <w:rFonts w:ascii="Lucida Sans"/>
                        <w:b/>
                        <w:color w:val="FDFDFD"/>
                        <w:spacing w:val="-71"/>
                        <w:w w:val="65"/>
                        <w:sz w:val="63"/>
                      </w:rPr>
                      <w:t> </w:t>
                    </w:r>
                    <w:r>
                      <w:rPr>
                        <w:rFonts w:ascii="Lucida Sans"/>
                        <w:b/>
                        <w:color w:val="FDFDFD"/>
                        <w:w w:val="65"/>
                        <w:sz w:val="63"/>
                      </w:rPr>
                      <w:t>2018</w:t>
                    </w:r>
                    <w:r>
                      <w:rPr>
                        <w:rFonts w:ascii="Lucida Sans"/>
                        <w:b/>
                        <w:color w:val="FDFDFD"/>
                        <w:spacing w:val="-72"/>
                        <w:w w:val="65"/>
                        <w:sz w:val="63"/>
                      </w:rPr>
                      <w:t> </w:t>
                    </w:r>
                    <w:r>
                      <w:rPr>
                        <w:rFonts w:ascii="Lucida Sans"/>
                        <w:b/>
                        <w:color w:val="FDFDFD"/>
                        <w:w w:val="65"/>
                        <w:sz w:val="63"/>
                      </w:rPr>
                      <w:t>TRIWULAN</w:t>
                    </w:r>
                    <w:r>
                      <w:rPr>
                        <w:rFonts w:ascii="Lucida Sans"/>
                        <w:b/>
                        <w:color w:val="FDFDFD"/>
                        <w:spacing w:val="-71"/>
                        <w:w w:val="65"/>
                        <w:sz w:val="63"/>
                      </w:rPr>
                      <w:t> </w:t>
                    </w:r>
                    <w:r>
                      <w:rPr>
                        <w:rFonts w:ascii="Lucida Sans"/>
                        <w:b/>
                        <w:color w:val="FDFDFD"/>
                        <w:w w:val="65"/>
                        <w:sz w:val="63"/>
                      </w:rPr>
                      <w:t>I</w:t>
                    </w:r>
                    <w:r>
                      <w:rPr>
                        <w:rFonts w:ascii="Lucida Sans"/>
                        <w:b/>
                        <w:color w:val="FDFDFD"/>
                        <w:spacing w:val="-71"/>
                        <w:w w:val="65"/>
                        <w:sz w:val="63"/>
                      </w:rPr>
                      <w:t> </w:t>
                    </w:r>
                    <w:r>
                      <w:rPr>
                        <w:rFonts w:ascii="Lucida Sans"/>
                        <w:b/>
                        <w:color w:val="FDFDFD"/>
                        <w:w w:val="65"/>
                        <w:sz w:val="63"/>
                      </w:rPr>
                      <w:t>2019</w:t>
                    </w:r>
                    <w:r>
                      <w:rPr>
                        <w:rFonts w:ascii="Lucida Sans"/>
                        <w:b/>
                        <w:color w:val="FDFDFD"/>
                        <w:spacing w:val="-72"/>
                        <w:w w:val="65"/>
                        <w:sz w:val="63"/>
                      </w:rPr>
                      <w:t> </w:t>
                    </w:r>
                    <w:r>
                      <w:rPr>
                        <w:rFonts w:ascii="Lucida Sans"/>
                        <w:b/>
                        <w:color w:val="FDFDFD"/>
                        <w:spacing w:val="-7"/>
                        <w:w w:val="65"/>
                        <w:sz w:val="63"/>
                      </w:rPr>
                      <w:t>SERTA</w:t>
                    </w:r>
                    <w:r>
                      <w:rPr>
                        <w:rFonts w:ascii="Lucida Sans"/>
                        <w:b/>
                        <w:color w:val="FDFDFD"/>
                        <w:spacing w:val="-71"/>
                        <w:w w:val="65"/>
                        <w:sz w:val="63"/>
                      </w:rPr>
                      <w:t> </w:t>
                    </w:r>
                    <w:r>
                      <w:rPr>
                        <w:rFonts w:ascii="Lucida Sans"/>
                        <w:b/>
                        <w:color w:val="FDFDFD"/>
                        <w:spacing w:val="-7"/>
                        <w:w w:val="65"/>
                        <w:sz w:val="63"/>
                      </w:rPr>
                      <w:t>TAHUN</w:t>
                    </w:r>
                    <w:r>
                      <w:rPr>
                        <w:rFonts w:ascii="Lucida Sans"/>
                        <w:b/>
                        <w:color w:val="FDFDFD"/>
                        <w:spacing w:val="-71"/>
                        <w:w w:val="65"/>
                        <w:sz w:val="63"/>
                      </w:rPr>
                      <w:t> </w:t>
                    </w:r>
                    <w:r>
                      <w:rPr>
                        <w:rFonts w:ascii="Lucida Sans"/>
                        <w:b/>
                        <w:color w:val="FDFDFD"/>
                        <w:w w:val="65"/>
                        <w:sz w:val="63"/>
                      </w:rPr>
                      <w:t>2019</w:t>
                    </w:r>
                  </w:p>
                </w:txbxContent>
              </v:textbox>
              <w10:wrap type="none"/>
            </v:shape>
            <w10:wrap type="none"/>
          </v:group>
        </w:pict>
      </w: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rPr>
          <w:rFonts w:ascii="Lucida Sans"/>
          <w:b/>
        </w:rPr>
      </w:pPr>
    </w:p>
    <w:p>
      <w:pPr>
        <w:pStyle w:val="BodyText"/>
        <w:spacing w:before="1"/>
        <w:rPr>
          <w:rFonts w:ascii="Lucida Sans"/>
          <w:b/>
          <w:sz w:val="29"/>
        </w:rPr>
      </w:pPr>
    </w:p>
    <w:p>
      <w:pPr>
        <w:pStyle w:val="BodyText"/>
        <w:tabs>
          <w:tab w:pos="6911" w:val="left" w:leader="none"/>
        </w:tabs>
        <w:ind w:left="544"/>
        <w:rPr>
          <w:rFonts w:ascii="Lucida Sans"/>
        </w:rPr>
      </w:pPr>
      <w:r>
        <w:rPr>
          <w:rFonts w:ascii="Lucida Sans"/>
        </w:rPr>
        <w:pict>
          <v:group style="width:275.95pt;height:90.2pt;mso-position-horizontal-relative:char;mso-position-vertical-relative:line" coordorigin="0,0" coordsize="5519,1804">
            <v:shape style="position:absolute;left:1653;top:0;width:2874;height:541" coordorigin="1654,0" coordsize="2874,541" path="m4064,540l1654,540,2118,0,4528,0,4064,540xe" filled="true" fillcolor="#b14333" stroked="false">
              <v:path arrowok="t"/>
              <v:fill type="solid"/>
            </v:shape>
            <v:shape style="position:absolute;left:1650;top:0;width:2874;height:541" coordorigin="1651,0" coordsize="2874,541" path="m4061,540l1651,540,2115,0,4525,0,4061,540xe" filled="true" fillcolor="#000000" stroked="false">
              <v:path arrowok="t"/>
              <v:fill opacity="19660f" type="solid"/>
            </v:shape>
            <v:shape style="position:absolute;left:2117;top:0;width:2410;height:541" coordorigin="2118,0" coordsize="2410,541" path="m4064,540l2370,540,2118,0,4528,0,4064,540xe" filled="true" fillcolor="#000000" stroked="false">
              <v:path arrowok="t"/>
              <v:fill opacity="26214f" type="solid"/>
            </v:shape>
            <v:shape style="position:absolute;left:0;top:221;width:5019;height:1583" coordorigin="0,221" coordsize="5019,1583" path="m5018,1804l611,1804,544,1799,480,1785,418,1763,359,1733,303,1696,250,1651,202,1600,157,1543,118,1480,83,1412,54,1339,31,1263,14,1182,4,1099,0,1013,4,926,14,843,31,762,54,686,83,613,118,545,157,483,202,425,250,374,303,329,359,292,418,262,480,240,544,226,611,221,5018,221,5018,1804xe" filled="true" fillcolor="#ffffff" stroked="false">
              <v:path arrowok="t"/>
              <v:fill type="solid"/>
            </v:shape>
            <v:shape style="position:absolute;left:2221;top:221;width:2874;height:379" coordorigin="2221,221" coordsize="2874,379" path="m5094,600l2398,600,2221,221,5094,221,5094,600xe" filled="true" fillcolor="#000000" stroked="false">
              <v:path arrowok="t"/>
              <v:fill opacity="6553f" type="solid"/>
            </v:shape>
            <v:shape style="position:absolute;left:160;top:363;width:1380;height:1299" coordorigin="161,363" coordsize="1380,1299" path="m851,1662l775,1658,703,1647,633,1629,566,1604,502,1573,443,1536,388,1494,338,1447,294,1396,255,1340,222,1281,196,1218,177,1152,165,1083,161,1013,165,942,177,873,196,807,222,744,255,685,294,629,338,578,388,531,443,489,502,452,566,421,633,396,703,378,775,367,851,363,926,367,999,378,1069,396,1136,421,1199,452,1258,489,1313,531,1363,578,1407,629,1446,685,1479,744,1505,807,1525,873,1536,942,1541,1013,1536,1083,1525,1152,1505,1218,1479,1281,1446,1340,1407,1396,1363,1447,1313,1494,1258,1536,1199,1573,1136,1604,1069,1629,999,1647,926,1658,851,1662xe" filled="true" fillcolor="#ff5f49" stroked="false">
              <v:path arrowok="t"/>
              <v:fill type="solid"/>
            </v:shape>
            <v:shape style="position:absolute;left:2117;top:0;width:3401;height:541" coordorigin="2118,0" coordsize="3401,541" path="m5519,540l2582,540,2118,0,5055,0,5519,540xe" filled="true" fillcolor="#ff5f49" stroked="false">
              <v:path arrowok="t"/>
              <v:fill type="solid"/>
            </v:shape>
            <v:shape style="position:absolute;left:2673;top:0;width:1764;height:541" coordorigin="2674,0" coordsize="1764,541" path="m3732,540l2674,540,3379,0,4437,0,3732,540xe" filled="true" fillcolor="#ffffff" stroked="false">
              <v:path arrowok="t"/>
              <v:fill opacity="13107f" type="solid"/>
            </v:shape>
            <v:shape style="position:absolute;left:3959;top:0;width:1065;height:541" coordorigin="3959,0" coordsize="1065,541" path="m4318,540l3959,540,4664,0,5023,0,4318,540xe" filled="true" fillcolor="#ffffff" stroked="false">
              <v:path arrowok="t"/>
              <v:fill opacity="13107f" type="solid"/>
            </v:shape>
            <v:line style="position:absolute" from="3195,763" to="3195,1666" stroked="true" strokeweight="1.190693pt" strokecolor="#b51f1f">
              <v:stroke dashstyle="solid"/>
            </v:line>
            <v:shape style="position:absolute;left:469;top:479;width:763;height:1067" type="#_x0000_t75" stroked="false">
              <v:imagedata r:id="rId111" o:title=""/>
            </v:shape>
            <v:shape style="position:absolute;left:0;top:0;width:5519;height:1804" type="#_x0000_t202" filled="false" stroked="false">
              <v:textbox inset="0,0,0,0">
                <w:txbxContent>
                  <w:p>
                    <w:pPr>
                      <w:spacing w:before="67"/>
                      <w:ind w:left="3247" w:right="0" w:firstLine="0"/>
                      <w:jc w:val="left"/>
                      <w:rPr>
                        <w:rFonts w:ascii="Lucida Sans"/>
                        <w:b/>
                        <w:sz w:val="33"/>
                      </w:rPr>
                    </w:pPr>
                    <w:r>
                      <w:rPr>
                        <w:rFonts w:ascii="Lucida Sans"/>
                        <w:b/>
                        <w:color w:val="FDFDFD"/>
                        <w:w w:val="90"/>
                        <w:sz w:val="33"/>
                      </w:rPr>
                      <w:t>non tunai</w:t>
                    </w:r>
                  </w:p>
                  <w:p>
                    <w:pPr>
                      <w:tabs>
                        <w:tab w:pos="2135" w:val="left" w:leader="none"/>
                      </w:tabs>
                      <w:spacing w:line="128" w:lineRule="exact" w:before="284"/>
                      <w:ind w:left="808" w:right="0" w:firstLine="0"/>
                      <w:jc w:val="center"/>
                      <w:rPr>
                        <w:rFonts w:ascii="Lucida Sans"/>
                        <w:b/>
                        <w:sz w:val="11"/>
                      </w:rPr>
                    </w:pPr>
                    <w:r>
                      <w:rPr>
                        <w:rFonts w:ascii="Lucida Sans"/>
                        <w:b/>
                        <w:color w:val="1D1718"/>
                        <w:w w:val="80"/>
                        <w:sz w:val="11"/>
                      </w:rPr>
                      <w:t>Nominal</w:t>
                    </w:r>
                    <w:r>
                      <w:rPr>
                        <w:rFonts w:ascii="Lucida Sans"/>
                        <w:b/>
                        <w:color w:val="1D1718"/>
                        <w:spacing w:val="-24"/>
                        <w:w w:val="80"/>
                        <w:sz w:val="11"/>
                      </w:rPr>
                      <w:t> </w:t>
                    </w:r>
                    <w:r>
                      <w:rPr>
                        <w:rFonts w:ascii="Lucida Sans"/>
                        <w:b/>
                        <w:color w:val="1D1718"/>
                        <w:w w:val="80"/>
                        <w:sz w:val="11"/>
                      </w:rPr>
                      <w:t>Kliring</w:t>
                      <w:tab/>
                    </w:r>
                    <w:r>
                      <w:rPr>
                        <w:rFonts w:ascii="Lucida Sans"/>
                        <w:b/>
                        <w:color w:val="1D1718"/>
                        <w:w w:val="90"/>
                        <w:sz w:val="11"/>
                      </w:rPr>
                      <w:t>Volume</w:t>
                    </w:r>
                    <w:r>
                      <w:rPr>
                        <w:rFonts w:ascii="Lucida Sans"/>
                        <w:b/>
                        <w:color w:val="1D1718"/>
                        <w:spacing w:val="-15"/>
                        <w:w w:val="90"/>
                        <w:sz w:val="11"/>
                      </w:rPr>
                      <w:t> </w:t>
                    </w:r>
                    <w:r>
                      <w:rPr>
                        <w:rFonts w:ascii="Lucida Sans"/>
                        <w:b/>
                        <w:color w:val="1D1718"/>
                        <w:w w:val="90"/>
                        <w:sz w:val="11"/>
                      </w:rPr>
                      <w:t>Kliring</w:t>
                    </w:r>
                  </w:p>
                  <w:p>
                    <w:pPr>
                      <w:tabs>
                        <w:tab w:pos="2208" w:val="left" w:leader="none"/>
                      </w:tabs>
                      <w:spacing w:line="340" w:lineRule="exact" w:before="0"/>
                      <w:ind w:left="827" w:right="0" w:firstLine="0"/>
                      <w:jc w:val="center"/>
                      <w:rPr>
                        <w:rFonts w:ascii="Lucida Sans"/>
                        <w:sz w:val="10"/>
                      </w:rPr>
                    </w:pPr>
                    <w:r>
                      <w:rPr>
                        <w:rFonts w:ascii="Lucida Sans"/>
                        <w:b/>
                        <w:color w:val="B51F1F"/>
                        <w:w w:val="90"/>
                        <w:position w:val="-3"/>
                        <w:sz w:val="29"/>
                      </w:rPr>
                      <w:t>13,84</w:t>
                    </w:r>
                    <w:r>
                      <w:rPr>
                        <w:rFonts w:ascii="Lucida Sans"/>
                        <w:b/>
                        <w:color w:val="B51F1F"/>
                        <w:spacing w:val="-77"/>
                        <w:w w:val="90"/>
                        <w:position w:val="-3"/>
                        <w:sz w:val="29"/>
                      </w:rPr>
                      <w:t> </w:t>
                    </w:r>
                    <w:r>
                      <w:rPr>
                        <w:rFonts w:ascii="Lucida Sans"/>
                        <w:color w:val="1D1718"/>
                        <w:w w:val="90"/>
                        <w:sz w:val="10"/>
                      </w:rPr>
                      <w:t>Rp</w:t>
                    </w:r>
                    <w:r>
                      <w:rPr>
                        <w:rFonts w:ascii="Lucida Sans"/>
                        <w:color w:val="1D1718"/>
                        <w:spacing w:val="-27"/>
                        <w:w w:val="90"/>
                        <w:sz w:val="10"/>
                      </w:rPr>
                      <w:t> </w:t>
                    </w:r>
                    <w:r>
                      <w:rPr>
                        <w:rFonts w:ascii="Lucida Sans"/>
                        <w:color w:val="1D1718"/>
                        <w:w w:val="90"/>
                        <w:sz w:val="10"/>
                      </w:rPr>
                      <w:t>Triliun</w:t>
                      <w:tab/>
                    </w:r>
                    <w:r>
                      <w:rPr>
                        <w:rFonts w:ascii="Lucida Sans"/>
                        <w:b/>
                        <w:color w:val="B51F1F"/>
                        <w:w w:val="75"/>
                        <w:position w:val="-3"/>
                        <w:sz w:val="29"/>
                      </w:rPr>
                      <w:t>534</w:t>
                    </w:r>
                    <w:r>
                      <w:rPr>
                        <w:rFonts w:ascii="Lucida Sans"/>
                        <w:b/>
                        <w:color w:val="B51F1F"/>
                        <w:spacing w:val="-40"/>
                        <w:w w:val="75"/>
                        <w:position w:val="-3"/>
                        <w:sz w:val="29"/>
                      </w:rPr>
                      <w:t> </w:t>
                    </w:r>
                    <w:r>
                      <w:rPr>
                        <w:rFonts w:ascii="Lucida Sans"/>
                        <w:color w:val="1D1718"/>
                        <w:w w:val="75"/>
                        <w:sz w:val="10"/>
                      </w:rPr>
                      <w:t>Ribu Lembar</w:t>
                    </w:r>
                  </w:p>
                  <w:p>
                    <w:pPr>
                      <w:tabs>
                        <w:tab w:pos="2208" w:val="left" w:leader="none"/>
                      </w:tabs>
                      <w:spacing w:before="2"/>
                      <w:ind w:left="831" w:right="0" w:firstLine="0"/>
                      <w:jc w:val="center"/>
                      <w:rPr>
                        <w:rFonts w:ascii="Lucida Sans"/>
                        <w:sz w:val="10"/>
                      </w:rPr>
                    </w:pPr>
                    <w:r>
                      <w:rPr>
                        <w:rFonts w:ascii="Lucida Sans"/>
                        <w:b/>
                        <w:color w:val="009AB9"/>
                        <w:w w:val="90"/>
                        <w:position w:val="-3"/>
                        <w:sz w:val="29"/>
                      </w:rPr>
                      <w:t>15,85</w:t>
                    </w:r>
                    <w:r>
                      <w:rPr>
                        <w:rFonts w:ascii="Lucida Sans"/>
                        <w:b/>
                        <w:color w:val="009AB9"/>
                        <w:spacing w:val="-78"/>
                        <w:w w:val="90"/>
                        <w:position w:val="-3"/>
                        <w:sz w:val="29"/>
                      </w:rPr>
                      <w:t> </w:t>
                    </w:r>
                    <w:r>
                      <w:rPr>
                        <w:rFonts w:ascii="Lucida Sans"/>
                        <w:color w:val="1D1718"/>
                        <w:w w:val="90"/>
                        <w:sz w:val="10"/>
                      </w:rPr>
                      <w:t>Rp</w:t>
                    </w:r>
                    <w:r>
                      <w:rPr>
                        <w:rFonts w:ascii="Lucida Sans"/>
                        <w:color w:val="1D1718"/>
                        <w:spacing w:val="-26"/>
                        <w:w w:val="90"/>
                        <w:sz w:val="10"/>
                      </w:rPr>
                      <w:t> </w:t>
                    </w:r>
                    <w:r>
                      <w:rPr>
                        <w:rFonts w:ascii="Lucida Sans"/>
                        <w:color w:val="1D1718"/>
                        <w:w w:val="90"/>
                        <w:sz w:val="10"/>
                      </w:rPr>
                      <w:t>Triliun</w:t>
                      <w:tab/>
                    </w:r>
                    <w:r>
                      <w:rPr>
                        <w:rFonts w:ascii="Lucida Sans"/>
                        <w:b/>
                        <w:color w:val="009AB9"/>
                        <w:w w:val="75"/>
                        <w:position w:val="-3"/>
                        <w:sz w:val="29"/>
                      </w:rPr>
                      <w:t>582</w:t>
                    </w:r>
                    <w:r>
                      <w:rPr>
                        <w:rFonts w:ascii="Lucida Sans"/>
                        <w:b/>
                        <w:color w:val="009AB9"/>
                        <w:spacing w:val="-40"/>
                        <w:w w:val="75"/>
                        <w:position w:val="-3"/>
                        <w:sz w:val="29"/>
                      </w:rPr>
                      <w:t> </w:t>
                    </w:r>
                    <w:r>
                      <w:rPr>
                        <w:rFonts w:ascii="Lucida Sans"/>
                        <w:color w:val="1D1718"/>
                        <w:w w:val="75"/>
                        <w:sz w:val="10"/>
                      </w:rPr>
                      <w:t>Ribu Lembar</w:t>
                    </w:r>
                  </w:p>
                </w:txbxContent>
              </v:textbox>
              <w10:wrap type="none"/>
            </v:shape>
          </v:group>
        </w:pict>
      </w:r>
      <w:r>
        <w:rPr>
          <w:rFonts w:ascii="Lucida Sans"/>
        </w:rPr>
      </w:r>
      <w:r>
        <w:rPr>
          <w:rFonts w:ascii="Lucida Sans"/>
        </w:rPr>
        <w:tab/>
      </w:r>
      <w:r>
        <w:rPr>
          <w:rFonts w:ascii="Lucida Sans"/>
          <w:position w:val="76"/>
        </w:rPr>
        <w:pict>
          <v:group style="width:241.4pt;height:83.75pt;mso-position-horizontal-relative:char;mso-position-vertical-relative:line" coordorigin="0,0" coordsize="4828,1675">
            <v:shape style="position:absolute;left:1115;top:0;width:2761;height:637" coordorigin="1115,0" coordsize="2761,637" path="m3430,637l1115,637,1561,0,3875,0,3430,637xe" filled="true" fillcolor="#b14333" stroked="false">
              <v:path arrowok="t"/>
              <v:fill type="solid"/>
            </v:shape>
            <v:shape style="position:absolute;left:1112;top:0;width:2761;height:637" coordorigin="1113,0" coordsize="2761,637" path="m3428,637l1113,637,1559,0,3873,0,3428,637xe" filled="true" fillcolor="#000000" stroked="false">
              <v:path arrowok="t"/>
              <v:fill opacity="19660f" type="solid"/>
            </v:shape>
            <v:shape style="position:absolute;left:1560;top:0;width:2315;height:637" coordorigin="1561,0" coordsize="2315,637" path="m3430,637l1803,637,1561,0,3875,0,3430,637xe" filled="true" fillcolor="#000000" stroked="false">
              <v:path arrowok="t"/>
              <v:fill opacity="26214f" type="solid"/>
            </v:shape>
            <v:shape style="position:absolute;left:0;top:261;width:4420;height:1414" coordorigin="0,261" coordsize="4420,1414" path="m4420,1674l7,1674,0,1674,0,261,4,261,7,261,4420,261,4420,1674xe" filled="true" fillcolor="#ffffff" stroked="false">
              <v:path arrowok="t"/>
              <v:fill type="solid"/>
            </v:shape>
            <v:shape style="position:absolute;left:1659;top:261;width:2760;height:447" coordorigin="1660,261" coordsize="2760,447" path="m4420,708l1830,708,1660,261,4420,261,4420,708xe" filled="true" fillcolor="#000000" stroked="false">
              <v:path arrowok="t"/>
              <v:fill opacity="6553f" type="solid"/>
            </v:shape>
            <v:shape style="position:absolute;left:1560;top:0;width:3267;height:637" coordorigin="1561,0" coordsize="3267,637" path="m4827,637l2007,637,1561,0,4382,0,4827,637xe" filled="true" fillcolor="#ff5f49" stroked="false">
              <v:path arrowok="t"/>
              <v:fill type="solid"/>
            </v:shape>
            <v:shape style="position:absolute;left:2094;top:0;width:1694;height:637" coordorigin="2095,0" coordsize="1694,637" path="m3112,637l2095,637,2772,0,3789,0,3112,637xe" filled="true" fillcolor="#ffffff" stroked="false">
              <v:path arrowok="t"/>
              <v:fill opacity="13107f" type="solid"/>
            </v:shape>
            <v:shape style="position:absolute;left:3329;top:0;width:1023;height:637" coordorigin="3329,0" coordsize="1023,637" path="m3674,637l3329,637,4006,0,4351,0,3674,637xe" filled="true" fillcolor="#ffffff" stroked="false">
              <v:path arrowok="t"/>
              <v:fill opacity="13107f" type="solid"/>
            </v:shape>
            <v:shape style="position:absolute;left:1017;top:873;width:190;height:240" type="#_x0000_t75" stroked="false">
              <v:imagedata r:id="rId112" o:title=""/>
            </v:shape>
            <v:shape style="position:absolute;left:2362;top:875;width:190;height:240" type="#_x0000_t75" stroked="false">
              <v:imagedata r:id="rId112" o:title=""/>
            </v:shape>
            <v:shape style="position:absolute;left:3653;top:873;width:190;height:240" type="#_x0000_t75" stroked="false">
              <v:imagedata r:id="rId112" o:title=""/>
            </v:shape>
            <v:shape style="position:absolute;left:0;top:0;width:4828;height:1675" type="#_x0000_t202" filled="false" stroked="false">
              <v:textbox inset="0,0,0,0">
                <w:txbxContent>
                  <w:p>
                    <w:pPr>
                      <w:spacing w:before="127"/>
                      <w:ind w:left="1919" w:right="0" w:firstLine="0"/>
                      <w:jc w:val="left"/>
                      <w:rPr>
                        <w:rFonts w:ascii="Lucida Sans"/>
                        <w:b/>
                        <w:sz w:val="31"/>
                      </w:rPr>
                    </w:pPr>
                    <w:r>
                      <w:rPr>
                        <w:rFonts w:ascii="Lucida Sans"/>
                        <w:b/>
                        <w:color w:val="FDFDFD"/>
                        <w:w w:val="75"/>
                        <w:sz w:val="31"/>
                      </w:rPr>
                      <w:t>pengangguran terbuka</w:t>
                    </w:r>
                  </w:p>
                  <w:p>
                    <w:pPr>
                      <w:spacing w:line="240" w:lineRule="auto" w:before="11"/>
                      <w:rPr>
                        <w:rFonts w:ascii="Lucida Sans"/>
                        <w:b/>
                        <w:sz w:val="26"/>
                      </w:rPr>
                    </w:pPr>
                  </w:p>
                  <w:p>
                    <w:pPr>
                      <w:tabs>
                        <w:tab w:pos="1345" w:val="left" w:leader="none"/>
                        <w:tab w:pos="2636" w:val="left" w:leader="none"/>
                      </w:tabs>
                      <w:spacing w:before="0"/>
                      <w:ind w:left="0" w:right="421" w:firstLine="0"/>
                      <w:jc w:val="center"/>
                      <w:rPr>
                        <w:rFonts w:ascii="Lucida Sans" w:hAnsi="Lucida Sans"/>
                        <w:b/>
                        <w:sz w:val="31"/>
                      </w:rPr>
                    </w:pPr>
                    <w:r>
                      <w:rPr>
                        <w:rFonts w:ascii="Lucida Sans" w:hAnsi="Lucida Sans"/>
                        <w:b/>
                        <w:color w:val="B51F1F"/>
                        <w:w w:val="90"/>
                        <w:sz w:val="31"/>
                      </w:rPr>
                      <w:t>1,48</w:t>
                      <w:tab/>
                      <w:t>0,86</w:t>
                      <w:tab/>
                      <w:t>1,37</w:t>
                    </w:r>
                  </w:p>
                  <w:p>
                    <w:pPr>
                      <w:tabs>
                        <w:tab w:pos="1346" w:val="left" w:leader="none"/>
                        <w:tab w:pos="2623" w:val="left" w:leader="none"/>
                      </w:tabs>
                      <w:spacing w:before="11"/>
                      <w:ind w:left="0" w:right="410" w:firstLine="0"/>
                      <w:jc w:val="center"/>
                      <w:rPr>
                        <w:sz w:val="15"/>
                      </w:rPr>
                    </w:pPr>
                    <w:r>
                      <w:rPr>
                        <w:color w:val="1D1718"/>
                        <w:w w:val="115"/>
                        <w:sz w:val="15"/>
                      </w:rPr>
                      <w:t>Agustus</w:t>
                    </w:r>
                    <w:r>
                      <w:rPr>
                        <w:color w:val="1D1718"/>
                        <w:spacing w:val="13"/>
                        <w:w w:val="115"/>
                        <w:sz w:val="15"/>
                      </w:rPr>
                      <w:t> </w:t>
                    </w:r>
                    <w:r>
                      <w:rPr>
                        <w:color w:val="1D1718"/>
                        <w:w w:val="115"/>
                        <w:sz w:val="15"/>
                      </w:rPr>
                      <w:t>2017</w:t>
                      <w:tab/>
                      <w:t>Februari</w:t>
                    </w:r>
                    <w:r>
                      <w:rPr>
                        <w:color w:val="1D1718"/>
                        <w:spacing w:val="2"/>
                        <w:w w:val="115"/>
                        <w:sz w:val="15"/>
                      </w:rPr>
                      <w:t> </w:t>
                    </w:r>
                    <w:r>
                      <w:rPr>
                        <w:color w:val="1D1718"/>
                        <w:w w:val="115"/>
                        <w:sz w:val="15"/>
                      </w:rPr>
                      <w:t>2018</w:t>
                      <w:tab/>
                      <w:t>Agustus</w:t>
                    </w:r>
                    <w:r>
                      <w:rPr>
                        <w:color w:val="1D1718"/>
                        <w:spacing w:val="8"/>
                        <w:w w:val="115"/>
                        <w:sz w:val="15"/>
                      </w:rPr>
                      <w:t> </w:t>
                    </w:r>
                    <w:r>
                      <w:rPr>
                        <w:color w:val="1D1718"/>
                        <w:w w:val="115"/>
                        <w:sz w:val="15"/>
                      </w:rPr>
                      <w:t>2018</w:t>
                    </w:r>
                  </w:p>
                </w:txbxContent>
              </v:textbox>
              <w10:wrap type="none"/>
            </v:shape>
          </v:group>
        </w:pict>
      </w:r>
      <w:r>
        <w:rPr>
          <w:rFonts w:ascii="Lucida Sans"/>
          <w:position w:val="76"/>
        </w:rPr>
      </w:r>
    </w:p>
    <w:p>
      <w:pPr>
        <w:pStyle w:val="BodyText"/>
        <w:rPr>
          <w:rFonts w:ascii="Lucida Sans"/>
          <w:b/>
          <w:sz w:val="11"/>
        </w:rPr>
      </w:pPr>
    </w:p>
    <w:p>
      <w:pPr>
        <w:tabs>
          <w:tab w:pos="908" w:val="left" w:leader="none"/>
        </w:tabs>
        <w:spacing w:before="152"/>
        <w:ind w:left="0" w:right="2314" w:firstLine="0"/>
        <w:jc w:val="center"/>
        <w:rPr>
          <w:rFonts w:ascii="Lucida Sans"/>
          <w:sz w:val="16"/>
        </w:rPr>
      </w:pPr>
      <w:r>
        <w:rPr/>
        <w:pict>
          <v:shape style="position:absolute;margin-left:400.856415pt;margin-top:27.860676pt;width:128.65pt;height:11.35pt;mso-position-horizontal-relative:page;mso-position-vertical-relative:paragraph;z-index:-1181320" type="#_x0000_t202" filled="false" stroked="false">
            <v:textbox inset="0,0,0,0">
              <w:txbxContent>
                <w:p>
                  <w:pPr>
                    <w:tabs>
                      <w:tab w:pos="2413" w:val="left" w:leader="none"/>
                    </w:tabs>
                    <w:spacing w:line="220" w:lineRule="exact" w:before="0"/>
                    <w:ind w:left="0" w:right="0" w:firstLine="0"/>
                    <w:jc w:val="left"/>
                    <w:rPr>
                      <w:rFonts w:ascii="Arial"/>
                      <w:sz w:val="22"/>
                    </w:rPr>
                  </w:pPr>
                  <w:r>
                    <w:rPr>
                      <w:rFonts w:ascii="Arial"/>
                      <w:color w:val="939598"/>
                      <w:spacing w:val="12"/>
                      <w:w w:val="65"/>
                      <w:sz w:val="16"/>
                    </w:rPr>
                    <w:t>KEKR</w:t>
                  </w:r>
                  <w:r>
                    <w:rPr>
                      <w:rFonts w:ascii="Arial"/>
                      <w:color w:val="939598"/>
                      <w:spacing w:val="-8"/>
                      <w:w w:val="65"/>
                      <w:sz w:val="16"/>
                    </w:rPr>
                    <w:t> </w:t>
                  </w:r>
                  <w:r>
                    <w:rPr>
                      <w:rFonts w:ascii="Arial"/>
                      <w:color w:val="939598"/>
                      <w:spacing w:val="13"/>
                      <w:w w:val="65"/>
                      <w:sz w:val="16"/>
                    </w:rPr>
                    <w:t>PROVINSI</w:t>
                  </w:r>
                  <w:r>
                    <w:rPr>
                      <w:rFonts w:ascii="Arial"/>
                      <w:color w:val="939598"/>
                      <w:spacing w:val="-7"/>
                      <w:w w:val="65"/>
                      <w:sz w:val="16"/>
                    </w:rPr>
                    <w:t> </w:t>
                  </w:r>
                  <w:r>
                    <w:rPr>
                      <w:rFonts w:ascii="Arial"/>
                      <w:color w:val="939598"/>
                      <w:spacing w:val="12"/>
                      <w:w w:val="65"/>
                      <w:sz w:val="16"/>
                    </w:rPr>
                    <w:t>BALI</w:t>
                  </w:r>
                  <w:r>
                    <w:rPr>
                      <w:rFonts w:ascii="Arial"/>
                      <w:color w:val="939598"/>
                      <w:spacing w:val="-8"/>
                      <w:w w:val="65"/>
                      <w:sz w:val="16"/>
                    </w:rPr>
                    <w:t> </w:t>
                  </w:r>
                  <w:r>
                    <w:rPr>
                      <w:rFonts w:ascii="Arial"/>
                      <w:color w:val="939598"/>
                      <w:spacing w:val="14"/>
                      <w:w w:val="65"/>
                      <w:sz w:val="16"/>
                    </w:rPr>
                    <w:t>FEBRUARI</w:t>
                  </w:r>
                  <w:r>
                    <w:rPr>
                      <w:rFonts w:ascii="Arial"/>
                      <w:color w:val="939598"/>
                      <w:spacing w:val="-7"/>
                      <w:w w:val="65"/>
                      <w:sz w:val="16"/>
                    </w:rPr>
                    <w:t> </w:t>
                  </w:r>
                  <w:r>
                    <w:rPr>
                      <w:rFonts w:ascii="Arial"/>
                      <w:color w:val="939598"/>
                      <w:spacing w:val="12"/>
                      <w:w w:val="65"/>
                      <w:sz w:val="16"/>
                    </w:rPr>
                    <w:t>2018</w:t>
                    <w:tab/>
                  </w:r>
                  <w:r>
                    <w:rPr>
                      <w:rFonts w:ascii="Arial"/>
                      <w:color w:val="FFFFFF"/>
                      <w:spacing w:val="-10"/>
                      <w:w w:val="65"/>
                      <w:position w:val="2"/>
                      <w:sz w:val="22"/>
                    </w:rPr>
                    <w:t>17</w:t>
                  </w:r>
                </w:p>
              </w:txbxContent>
            </v:textbox>
            <w10:wrap type="none"/>
          </v:shape>
        </w:pict>
      </w:r>
      <w:r>
        <w:rPr/>
        <w:pict>
          <v:rect style="position:absolute;margin-left:191.639954pt;margin-top:9.947741pt;width:5.54338pt;height:5.215733pt;mso-position-horizontal-relative:page;mso-position-vertical-relative:paragraph;z-index:-1180336" filled="true" fillcolor="#b51f1f" stroked="false">
            <v:fill type="solid"/>
            <w10:wrap type="none"/>
          </v:rect>
        </w:pict>
      </w:r>
      <w:r>
        <w:rPr/>
        <w:pict>
          <v:rect style="position:absolute;margin-left:238.501526pt;margin-top:9.947741pt;width:5.54338pt;height:5.215733pt;mso-position-horizontal-relative:page;mso-position-vertical-relative:paragraph;z-index:-1180312" filled="true" fillcolor="#009ab9" stroked="false">
            <v:fill type="solid"/>
            <w10:wrap type="none"/>
          </v:rect>
        </w:pict>
      </w:r>
      <w:r>
        <w:rPr/>
        <w:pict>
          <v:group style="position:absolute;margin-left:345.560944pt;margin-top:-38.050983pt;width:241.4pt;height:84.85pt;mso-position-horizontal-relative:page;mso-position-vertical-relative:paragraph;z-index:-1180216" coordorigin="6911,-761" coordsize="4828,1697">
            <v:shape style="position:absolute;left:8026;top:-761;width:2761;height:637" coordorigin="8026,-761" coordsize="2761,637" path="m10341,-124l8026,-124,8472,-761,10787,-761,10341,-124xe" filled="true" fillcolor="#a65416" stroked="false">
              <v:path arrowok="t"/>
              <v:fill type="solid"/>
            </v:shape>
            <v:shape style="position:absolute;left:8029;top:-761;width:2761;height:637" coordorigin="8029,-761" coordsize="2761,637" path="m10344,-124l8029,-124,8475,-761,10790,-761,10344,-124xe" filled="true" fillcolor="#000000" stroked="false">
              <v:path arrowok="t"/>
              <v:fill opacity="19660f" type="solid"/>
            </v:shape>
            <v:shape style="position:absolute;left:8472;top:-761;width:2315;height:637" coordorigin="8472,-761" coordsize="2315,637" path="m10341,-124l8714,-124,8472,-761,10787,-761,10341,-124xe" filled="true" fillcolor="#000000" stroked="false">
              <v:path arrowok="t"/>
              <v:fill opacity="26214f" type="solid"/>
            </v:shape>
            <v:shape style="position:absolute;left:6911;top:-500;width:4420;height:1436" coordorigin="6911,-500" coordsize="4420,1436" path="m11331,935l6919,935,6915,935,6911,935,6911,-500,6919,-500,11331,-500,11331,935xe" filled="true" fillcolor="#ffffff" stroked="false">
              <v:path arrowok="t"/>
              <v:fill type="solid"/>
            </v:shape>
            <v:shape style="position:absolute;left:8571;top:-500;width:2760;height:447" coordorigin="8571,-500" coordsize="2760,447" path="m11331,-53l8741,-53,8571,-500,11331,-500,11331,-53xe" filled="true" fillcolor="#000000" stroked="false">
              <v:path arrowok="t"/>
              <v:fill opacity="6553f" type="solid"/>
            </v:shape>
            <v:shape style="position:absolute;left:8472;top:-762;width:3267;height:637" coordorigin="8472,-761" coordsize="3267,637" path="m11739,-124l8918,-124,8472,-761,11293,-761,11739,-124xe" filled="true" fillcolor="#ff882d" stroked="false">
              <v:path arrowok="t"/>
              <v:fill type="solid"/>
            </v:shape>
            <v:shape style="position:absolute;left:9005;top:-761;width:2257;height:637" coordorigin="9006,-761" coordsize="2257,637" path="m10700,-761l9683,-761,9006,-124,10023,-124,10700,-761m11263,-761l10917,-761,10240,-124,10586,-124,11263,-761e" filled="true" fillcolor="#ffffff" stroked="false">
              <v:path arrowok="t"/>
              <v:fill opacity="13107f" type="solid"/>
            </v:shape>
            <v:shape style="position:absolute;left:7938;top:143;width:190;height:240" type="#_x0000_t75" stroked="false">
              <v:imagedata r:id="rId112" o:title=""/>
            </v:shape>
            <v:shape style="position:absolute;left:9282;top:143;width:190;height:240" type="#_x0000_t75" stroked="false">
              <v:imagedata r:id="rId112" o:title=""/>
            </v:shape>
            <v:shape style="position:absolute;left:10574;top:143;width:190;height:240" type="#_x0000_t75" stroked="false">
              <v:imagedata r:id="rId112" o:title=""/>
            </v:shape>
            <v:shape style="position:absolute;left:6911;top:-762;width:4828;height:1697" type="#_x0000_t202" filled="false" stroked="false">
              <v:textbox inset="0,0,0,0">
                <w:txbxContent>
                  <w:p>
                    <w:pPr>
                      <w:spacing w:before="107"/>
                      <w:ind w:left="2460" w:right="0" w:firstLine="0"/>
                      <w:jc w:val="left"/>
                      <w:rPr>
                        <w:rFonts w:ascii="Lucida Sans"/>
                        <w:b/>
                        <w:sz w:val="34"/>
                      </w:rPr>
                    </w:pPr>
                    <w:r>
                      <w:rPr>
                        <w:rFonts w:ascii="Lucida Sans"/>
                        <w:b/>
                        <w:color w:val="FDFDFD"/>
                        <w:w w:val="70"/>
                        <w:sz w:val="34"/>
                      </w:rPr>
                      <w:t>KEMISKINAN</w:t>
                    </w:r>
                  </w:p>
                  <w:p>
                    <w:pPr>
                      <w:spacing w:line="240" w:lineRule="auto" w:before="1"/>
                      <w:rPr>
                        <w:rFonts w:ascii="Lucida Sans"/>
                        <w:sz w:val="28"/>
                      </w:rPr>
                    </w:pPr>
                  </w:p>
                  <w:p>
                    <w:pPr>
                      <w:tabs>
                        <w:tab w:pos="1906" w:val="left" w:leader="none"/>
                        <w:tab w:pos="3199" w:val="left" w:leader="none"/>
                      </w:tabs>
                      <w:spacing w:before="0"/>
                      <w:ind w:left="562" w:right="0" w:firstLine="0"/>
                      <w:jc w:val="left"/>
                      <w:rPr>
                        <w:rFonts w:ascii="Lucida Sans" w:hAnsi="Lucida Sans"/>
                        <w:b/>
                        <w:sz w:val="31"/>
                      </w:rPr>
                    </w:pPr>
                    <w:r>
                      <w:rPr>
                        <w:rFonts w:ascii="Lucida Sans" w:hAnsi="Lucida Sans"/>
                        <w:b/>
                        <w:color w:val="B51F1F"/>
                        <w:w w:val="80"/>
                        <w:sz w:val="31"/>
                      </w:rPr>
                      <w:t>4,25</w:t>
                      <w:tab/>
                      <w:t>4,14</w:t>
                      <w:tab/>
                      <w:t>4,01</w:t>
                    </w:r>
                  </w:p>
                  <w:p>
                    <w:pPr>
                      <w:tabs>
                        <w:tab w:pos="1653" w:val="left" w:leader="none"/>
                        <w:tab w:pos="3111" w:val="left" w:leader="none"/>
                      </w:tabs>
                      <w:spacing w:before="14"/>
                      <w:ind w:left="477" w:right="0" w:firstLine="0"/>
                      <w:jc w:val="left"/>
                      <w:rPr>
                        <w:sz w:val="15"/>
                      </w:rPr>
                    </w:pPr>
                    <w:r>
                      <w:rPr>
                        <w:color w:val="1D1718"/>
                        <w:w w:val="115"/>
                        <w:sz w:val="15"/>
                      </w:rPr>
                      <w:t>Maret</w:t>
                    </w:r>
                    <w:r>
                      <w:rPr>
                        <w:color w:val="1D1718"/>
                        <w:spacing w:val="4"/>
                        <w:w w:val="115"/>
                        <w:sz w:val="15"/>
                      </w:rPr>
                      <w:t> </w:t>
                    </w:r>
                    <w:r>
                      <w:rPr>
                        <w:color w:val="1D1718"/>
                        <w:w w:val="115"/>
                        <w:sz w:val="15"/>
                      </w:rPr>
                      <w:t>2017</w:t>
                      <w:tab/>
                      <w:t>September</w:t>
                    </w:r>
                    <w:r>
                      <w:rPr>
                        <w:color w:val="1D1718"/>
                        <w:spacing w:val="4"/>
                        <w:w w:val="115"/>
                        <w:sz w:val="15"/>
                      </w:rPr>
                      <w:t> </w:t>
                    </w:r>
                    <w:r>
                      <w:rPr>
                        <w:color w:val="1D1718"/>
                        <w:w w:val="115"/>
                        <w:sz w:val="15"/>
                      </w:rPr>
                      <w:t>2017</w:t>
                      <w:tab/>
                      <w:t>Maret</w:t>
                    </w:r>
                    <w:r>
                      <w:rPr>
                        <w:color w:val="1D1718"/>
                        <w:spacing w:val="6"/>
                        <w:w w:val="115"/>
                        <w:sz w:val="15"/>
                      </w:rPr>
                      <w:t> </w:t>
                    </w:r>
                    <w:r>
                      <w:rPr>
                        <w:color w:val="1D1718"/>
                        <w:w w:val="115"/>
                        <w:sz w:val="15"/>
                      </w:rPr>
                      <w:t>2018</w:t>
                    </w:r>
                  </w:p>
                </w:txbxContent>
              </v:textbox>
              <w10:wrap type="none"/>
            </v:shape>
            <w10:wrap type="none"/>
          </v:group>
        </w:pict>
      </w:r>
      <w:r>
        <w:rPr>
          <w:rFonts w:ascii="Lucida Sans"/>
          <w:color w:val="B51F1F"/>
          <w:w w:val="75"/>
          <w:sz w:val="16"/>
        </w:rPr>
        <w:t>Tw</w:t>
      </w:r>
      <w:r>
        <w:rPr>
          <w:rFonts w:ascii="Lucida Sans"/>
          <w:color w:val="B51F1F"/>
          <w:spacing w:val="-13"/>
          <w:w w:val="75"/>
          <w:sz w:val="16"/>
        </w:rPr>
        <w:t> </w:t>
      </w:r>
      <w:r>
        <w:rPr>
          <w:rFonts w:ascii="Lucida Sans"/>
          <w:color w:val="B51F1F"/>
          <w:spacing w:val="6"/>
          <w:w w:val="75"/>
          <w:sz w:val="16"/>
        </w:rPr>
        <w:t>II</w:t>
      </w:r>
      <w:r>
        <w:rPr>
          <w:rFonts w:ascii="Lucida Sans"/>
          <w:color w:val="B51F1F"/>
          <w:spacing w:val="-12"/>
          <w:w w:val="75"/>
          <w:sz w:val="16"/>
        </w:rPr>
        <w:t> </w:t>
      </w:r>
      <w:r>
        <w:rPr>
          <w:rFonts w:ascii="Lucida Sans"/>
          <w:color w:val="B51F1F"/>
          <w:spacing w:val="9"/>
          <w:w w:val="75"/>
          <w:sz w:val="16"/>
        </w:rPr>
        <w:t>2018</w:t>
        <w:tab/>
      </w:r>
      <w:r>
        <w:rPr>
          <w:rFonts w:ascii="Lucida Sans"/>
          <w:color w:val="009AB9"/>
          <w:w w:val="75"/>
          <w:sz w:val="16"/>
        </w:rPr>
        <w:t>Tw </w:t>
      </w:r>
      <w:r>
        <w:rPr>
          <w:rFonts w:ascii="Lucida Sans"/>
          <w:color w:val="009AB9"/>
          <w:spacing w:val="8"/>
          <w:w w:val="75"/>
          <w:sz w:val="16"/>
        </w:rPr>
        <w:t>III</w:t>
      </w:r>
      <w:r>
        <w:rPr>
          <w:rFonts w:ascii="Lucida Sans"/>
          <w:color w:val="009AB9"/>
          <w:spacing w:val="-2"/>
          <w:w w:val="75"/>
          <w:sz w:val="16"/>
        </w:rPr>
        <w:t> </w:t>
      </w:r>
      <w:r>
        <w:rPr>
          <w:rFonts w:ascii="Lucida Sans"/>
          <w:color w:val="009AB9"/>
          <w:spacing w:val="9"/>
          <w:w w:val="75"/>
          <w:sz w:val="16"/>
        </w:rPr>
        <w:t>2018</w:t>
      </w:r>
    </w:p>
    <w:p>
      <w:pPr>
        <w:spacing w:after="0"/>
        <w:jc w:val="center"/>
        <w:rPr>
          <w:rFonts w:ascii="Lucida Sans"/>
          <w:sz w:val="16"/>
        </w:rPr>
        <w:sectPr>
          <w:type w:val="continuous"/>
          <w:pgSz w:w="11910" w:h="15880"/>
          <w:pgMar w:top="740" w:bottom="280" w:left="0" w:right="0"/>
        </w:sectPr>
      </w:pPr>
    </w:p>
    <w:p>
      <w:pPr>
        <w:pStyle w:val="Heading3"/>
      </w:pPr>
      <w:r>
        <w:rPr/>
        <w:pict>
          <v:line style="position:absolute;mso-position-horizontal-relative:page;mso-position-vertical-relative:paragraph;z-index:10736;mso-wrap-distance-left:0;mso-wrap-distance-right:0" from="197.8582pt,33.468578pt" to="530.6452pt,33.468578pt" stroked="true" strokeweight=".4pt" strokecolor="#939598">
            <v:stroke dashstyle="solid"/>
            <w10:wrap type="topAndBottom"/>
          </v:line>
        </w:pict>
      </w:r>
      <w:r>
        <w:rPr>
          <w:color w:val="939598"/>
          <w:w w:val="115"/>
        </w:rPr>
        <w:t>Ringkasan Umum</w:t>
      </w:r>
    </w:p>
    <w:p>
      <w:pPr>
        <w:pStyle w:val="BodyText"/>
        <w:spacing w:before="9"/>
        <w:rPr>
          <w:sz w:val="19"/>
        </w:rPr>
      </w:pPr>
    </w:p>
    <w:p>
      <w:pPr>
        <w:spacing w:after="0"/>
        <w:rPr>
          <w:sz w:val="19"/>
        </w:rPr>
        <w:sectPr>
          <w:pgSz w:w="11910" w:h="15880"/>
          <w:pgMar w:header="0" w:footer="535" w:top="1180" w:bottom="720" w:left="0" w:right="0"/>
        </w:sectPr>
      </w:pPr>
    </w:p>
    <w:p>
      <w:pPr>
        <w:pStyle w:val="BodyText"/>
        <w:spacing w:line="295" w:lineRule="auto" w:before="92"/>
        <w:ind w:left="1133"/>
        <w:jc w:val="both"/>
      </w:pPr>
      <w:r>
        <w:rPr>
          <w:color w:val="231F20"/>
          <w:w w:val="105"/>
        </w:rPr>
        <w:t>Perekonomian Bali pada triwulan III 2018 menunjukkan akselerasi kinerja dibanding triwulan II-2018. Ekonomi Bali tercatat tumbuh sebesar 6,24% (yoy) di</w:t>
      </w:r>
      <w:r>
        <w:rPr>
          <w:color w:val="231F20"/>
          <w:spacing w:val="21"/>
          <w:w w:val="105"/>
        </w:rPr>
        <w:t> </w:t>
      </w:r>
      <w:r>
        <w:rPr>
          <w:color w:val="231F20"/>
          <w:w w:val="105"/>
        </w:rPr>
        <w:t>periode triwulan laporan, lebih tinggi dibanding triwulan II 2018 yang sebesar 6,11% </w:t>
      </w:r>
      <w:r>
        <w:rPr>
          <w:color w:val="231F20"/>
          <w:spacing w:val="-4"/>
          <w:w w:val="105"/>
        </w:rPr>
        <w:t>(yoy) </w:t>
      </w:r>
      <w:r>
        <w:rPr>
          <w:color w:val="231F20"/>
          <w:w w:val="105"/>
        </w:rPr>
        <w:t>dan lebih tinggi dibanding pertumbuhan triwulan III 2017 yang sebesar  </w:t>
      </w:r>
      <w:r>
        <w:rPr>
          <w:color w:val="231F20"/>
          <w:spacing w:val="-4"/>
          <w:w w:val="105"/>
        </w:rPr>
        <w:t>6,23%  </w:t>
      </w:r>
      <w:r>
        <w:rPr>
          <w:color w:val="231F20"/>
          <w:w w:val="105"/>
        </w:rPr>
        <w:t>(yoy). Pertumbuhan ekonomi Bali pada triwulan III 2018, juga lebih tinggi dibanding pertumbuhan ekonomi nasional pada periode yang sama sebesar 5,17% (yoy). </w:t>
      </w:r>
      <w:r>
        <w:rPr>
          <w:color w:val="231F20"/>
          <w:spacing w:val="-4"/>
          <w:w w:val="105"/>
        </w:rPr>
        <w:t>Dari </w:t>
      </w:r>
      <w:r>
        <w:rPr>
          <w:color w:val="231F20"/>
          <w:w w:val="105"/>
        </w:rPr>
        <w:t>sisi permintaan, peningkatan kinerja ekonomi didorong oleh meningkatnya kinerja konsumsi rumah tangga, konsumsi pemerintah, investasi dan ekspor luar negeri. Sementara dari sisi penawaran, akselerasi kinerja ekonomi Bali didorong </w:t>
      </w:r>
      <w:r>
        <w:rPr>
          <w:color w:val="231F20"/>
          <w:spacing w:val="-4"/>
          <w:w w:val="105"/>
        </w:rPr>
        <w:t>oleh </w:t>
      </w:r>
      <w:r>
        <w:rPr>
          <w:color w:val="231F20"/>
          <w:w w:val="105"/>
        </w:rPr>
        <w:t>meningkatnya kinerja sebagian lapangan usaha utama Bali, antara lain lapangan usaha pertanian, kehutanan, dan perikanan, lapangan usaha konstruksi, lapangan usaha perdagangan besar dan eceran, serta lapangan usaha industri pengolahan. Membaiknya kinerja lapangan usaha tersebut didorong oleh </w:t>
      </w:r>
      <w:r>
        <w:rPr>
          <w:color w:val="231F20"/>
          <w:spacing w:val="-2"/>
          <w:w w:val="105"/>
        </w:rPr>
        <w:t>meningkatnya </w:t>
      </w:r>
      <w:r>
        <w:rPr>
          <w:color w:val="231F20"/>
          <w:w w:val="105"/>
        </w:rPr>
        <w:t>permintaan seiring perayaan hari besar keagamaan serta penyelesaian </w:t>
      </w:r>
      <w:r>
        <w:rPr>
          <w:color w:val="231F20"/>
          <w:spacing w:val="-4"/>
          <w:w w:val="105"/>
        </w:rPr>
        <w:t>proyek </w:t>
      </w:r>
      <w:r>
        <w:rPr>
          <w:color w:val="231F20"/>
          <w:w w:val="105"/>
        </w:rPr>
        <w:t>infrastruktur</w:t>
      </w:r>
      <w:r>
        <w:rPr>
          <w:color w:val="231F20"/>
          <w:spacing w:val="-15"/>
          <w:w w:val="105"/>
        </w:rPr>
        <w:t> </w:t>
      </w:r>
      <w:r>
        <w:rPr>
          <w:color w:val="231F20"/>
          <w:w w:val="105"/>
        </w:rPr>
        <w:t>pemerintah</w:t>
      </w:r>
      <w:r>
        <w:rPr>
          <w:color w:val="231F20"/>
          <w:spacing w:val="-14"/>
          <w:w w:val="105"/>
        </w:rPr>
        <w:t> </w:t>
      </w:r>
      <w:r>
        <w:rPr>
          <w:color w:val="231F20"/>
          <w:w w:val="105"/>
        </w:rPr>
        <w:t>termasuk</w:t>
      </w:r>
      <w:r>
        <w:rPr>
          <w:color w:val="231F20"/>
          <w:spacing w:val="-14"/>
          <w:w w:val="105"/>
        </w:rPr>
        <w:t> </w:t>
      </w:r>
      <w:r>
        <w:rPr>
          <w:color w:val="231F20"/>
          <w:w w:val="105"/>
        </w:rPr>
        <w:t>untuk</w:t>
      </w:r>
      <w:r>
        <w:rPr>
          <w:color w:val="231F20"/>
          <w:spacing w:val="-14"/>
          <w:w w:val="105"/>
        </w:rPr>
        <w:t> </w:t>
      </w:r>
      <w:r>
        <w:rPr>
          <w:color w:val="231F20"/>
          <w:w w:val="105"/>
        </w:rPr>
        <w:t>persiapan</w:t>
      </w:r>
      <w:r>
        <w:rPr>
          <w:color w:val="231F20"/>
          <w:spacing w:val="-14"/>
          <w:w w:val="105"/>
        </w:rPr>
        <w:t> </w:t>
      </w:r>
      <w:r>
        <w:rPr>
          <w:color w:val="231F20"/>
          <w:w w:val="105"/>
        </w:rPr>
        <w:t>IMF-World</w:t>
      </w:r>
      <w:r>
        <w:rPr>
          <w:color w:val="231F20"/>
          <w:spacing w:val="-14"/>
          <w:w w:val="105"/>
        </w:rPr>
        <w:t> </w:t>
      </w:r>
      <w:r>
        <w:rPr>
          <w:color w:val="231F20"/>
          <w:w w:val="105"/>
        </w:rPr>
        <w:t>Bank</w:t>
      </w:r>
      <w:r>
        <w:rPr>
          <w:color w:val="231F20"/>
          <w:spacing w:val="-14"/>
          <w:w w:val="105"/>
        </w:rPr>
        <w:t> </w:t>
      </w:r>
      <w:r>
        <w:rPr>
          <w:color w:val="231F20"/>
          <w:w w:val="105"/>
        </w:rPr>
        <w:t>Annual</w:t>
      </w:r>
      <w:r>
        <w:rPr>
          <w:color w:val="231F20"/>
          <w:spacing w:val="-14"/>
          <w:w w:val="105"/>
        </w:rPr>
        <w:t> </w:t>
      </w:r>
      <w:r>
        <w:rPr>
          <w:color w:val="231F20"/>
          <w:spacing w:val="-3"/>
          <w:w w:val="105"/>
        </w:rPr>
        <w:t>Meeting </w:t>
      </w:r>
      <w:r>
        <w:rPr>
          <w:color w:val="231F20"/>
          <w:w w:val="105"/>
        </w:rPr>
        <w:t>(IMF-WB AM) 2018. Sementara itu, kinerja ekonomi Bali tertahan oleh perlambatan kinerja lapangan usaha penyediaan akomodasi makan-minum yang dipengaruhi oleh kejadian Gempa</w:t>
      </w:r>
      <w:r>
        <w:rPr>
          <w:color w:val="231F20"/>
          <w:spacing w:val="23"/>
          <w:w w:val="105"/>
        </w:rPr>
        <w:t> </w:t>
      </w:r>
      <w:r>
        <w:rPr>
          <w:color w:val="231F20"/>
          <w:w w:val="105"/>
        </w:rPr>
        <w:t>Lombok.</w:t>
      </w:r>
    </w:p>
    <w:p>
      <w:pPr>
        <w:pStyle w:val="BodyText"/>
        <w:spacing w:before="2"/>
        <w:rPr>
          <w:sz w:val="24"/>
        </w:rPr>
      </w:pPr>
    </w:p>
    <w:p>
      <w:pPr>
        <w:pStyle w:val="BodyText"/>
        <w:spacing w:line="295" w:lineRule="auto"/>
        <w:ind w:left="1133"/>
        <w:jc w:val="both"/>
      </w:pPr>
      <w:r>
        <w:rPr>
          <w:color w:val="231F20"/>
          <w:w w:val="105"/>
        </w:rPr>
        <w:t>Dari</w:t>
      </w:r>
      <w:r>
        <w:rPr>
          <w:color w:val="231F20"/>
          <w:spacing w:val="-7"/>
          <w:w w:val="105"/>
        </w:rPr>
        <w:t> </w:t>
      </w:r>
      <w:r>
        <w:rPr>
          <w:color w:val="231F20"/>
          <w:w w:val="105"/>
        </w:rPr>
        <w:t>berbagai</w:t>
      </w:r>
      <w:r>
        <w:rPr>
          <w:color w:val="231F20"/>
          <w:spacing w:val="-6"/>
          <w:w w:val="105"/>
        </w:rPr>
        <w:t> </w:t>
      </w:r>
      <w:r>
        <w:rPr>
          <w:color w:val="231F20"/>
          <w:w w:val="105"/>
        </w:rPr>
        <w:t>prompt</w:t>
      </w:r>
      <w:r>
        <w:rPr>
          <w:color w:val="231F20"/>
          <w:spacing w:val="-7"/>
          <w:w w:val="105"/>
        </w:rPr>
        <w:t> </w:t>
      </w:r>
      <w:r>
        <w:rPr>
          <w:color w:val="231F20"/>
          <w:w w:val="105"/>
        </w:rPr>
        <w:t>indikator</w:t>
      </w:r>
      <w:r>
        <w:rPr>
          <w:color w:val="231F20"/>
          <w:spacing w:val="-6"/>
          <w:w w:val="105"/>
        </w:rPr>
        <w:t> </w:t>
      </w:r>
      <w:r>
        <w:rPr>
          <w:color w:val="231F20"/>
          <w:w w:val="105"/>
        </w:rPr>
        <w:t>yang</w:t>
      </w:r>
      <w:r>
        <w:rPr>
          <w:color w:val="231F20"/>
          <w:spacing w:val="-6"/>
          <w:w w:val="105"/>
        </w:rPr>
        <w:t> </w:t>
      </w:r>
      <w:r>
        <w:rPr>
          <w:color w:val="231F20"/>
          <w:w w:val="105"/>
        </w:rPr>
        <w:t>ada,</w:t>
      </w:r>
      <w:r>
        <w:rPr>
          <w:color w:val="231F20"/>
          <w:spacing w:val="-7"/>
          <w:w w:val="105"/>
        </w:rPr>
        <w:t> </w:t>
      </w:r>
      <w:r>
        <w:rPr>
          <w:color w:val="231F20"/>
          <w:w w:val="105"/>
        </w:rPr>
        <w:t>kinerja</w:t>
      </w:r>
      <w:r>
        <w:rPr>
          <w:color w:val="231F20"/>
          <w:spacing w:val="-6"/>
          <w:w w:val="105"/>
        </w:rPr>
        <w:t> </w:t>
      </w:r>
      <w:r>
        <w:rPr>
          <w:color w:val="231F20"/>
          <w:w w:val="105"/>
        </w:rPr>
        <w:t>ekonomi</w:t>
      </w:r>
      <w:r>
        <w:rPr>
          <w:color w:val="231F20"/>
          <w:spacing w:val="-6"/>
          <w:w w:val="105"/>
        </w:rPr>
        <w:t> </w:t>
      </w:r>
      <w:r>
        <w:rPr>
          <w:color w:val="231F20"/>
          <w:w w:val="105"/>
        </w:rPr>
        <w:t>Bali</w:t>
      </w:r>
      <w:r>
        <w:rPr>
          <w:color w:val="231F20"/>
          <w:spacing w:val="-7"/>
          <w:w w:val="105"/>
        </w:rPr>
        <w:t> </w:t>
      </w:r>
      <w:r>
        <w:rPr>
          <w:color w:val="231F20"/>
          <w:w w:val="105"/>
        </w:rPr>
        <w:t>pada</w:t>
      </w:r>
      <w:r>
        <w:rPr>
          <w:color w:val="231F20"/>
          <w:spacing w:val="-6"/>
          <w:w w:val="105"/>
        </w:rPr>
        <w:t> </w:t>
      </w:r>
      <w:r>
        <w:rPr>
          <w:color w:val="231F20"/>
          <w:w w:val="105"/>
        </w:rPr>
        <w:t>triwulan</w:t>
      </w:r>
      <w:r>
        <w:rPr>
          <w:color w:val="231F20"/>
          <w:spacing w:val="-6"/>
          <w:w w:val="105"/>
        </w:rPr>
        <w:t> </w:t>
      </w:r>
      <w:r>
        <w:rPr>
          <w:color w:val="231F20"/>
          <w:w w:val="105"/>
        </w:rPr>
        <w:t>IV</w:t>
      </w:r>
      <w:r>
        <w:rPr>
          <w:color w:val="231F20"/>
          <w:spacing w:val="-7"/>
          <w:w w:val="105"/>
        </w:rPr>
        <w:t> </w:t>
      </w:r>
      <w:r>
        <w:rPr>
          <w:color w:val="231F20"/>
          <w:spacing w:val="-4"/>
          <w:w w:val="105"/>
        </w:rPr>
        <w:t>2018 </w:t>
      </w:r>
      <w:r>
        <w:rPr>
          <w:color w:val="231F20"/>
          <w:w w:val="105"/>
        </w:rPr>
        <w:t>diprakirakan akan melanjutkan akselerasi dalam kisaran 6,80%-7,20% (yoy). </w:t>
      </w:r>
      <w:r>
        <w:rPr>
          <w:color w:val="231F20"/>
          <w:spacing w:val="-3"/>
          <w:w w:val="105"/>
        </w:rPr>
        <w:t>Dari  </w:t>
      </w:r>
      <w:r>
        <w:rPr>
          <w:color w:val="231F20"/>
          <w:w w:val="105"/>
        </w:rPr>
        <w:t>sisi permintaan, akselerasi kinerja ekonomi Bali terutama didorong oleh akselerasi komponen</w:t>
      </w:r>
      <w:r>
        <w:rPr>
          <w:color w:val="231F20"/>
          <w:spacing w:val="-6"/>
          <w:w w:val="105"/>
        </w:rPr>
        <w:t> </w:t>
      </w:r>
      <w:r>
        <w:rPr>
          <w:color w:val="231F20"/>
          <w:w w:val="105"/>
        </w:rPr>
        <w:t>ekspor</w:t>
      </w:r>
      <w:r>
        <w:rPr>
          <w:color w:val="231F20"/>
          <w:spacing w:val="-5"/>
          <w:w w:val="105"/>
        </w:rPr>
        <w:t> </w:t>
      </w:r>
      <w:r>
        <w:rPr>
          <w:color w:val="231F20"/>
          <w:w w:val="105"/>
        </w:rPr>
        <w:t>luar</w:t>
      </w:r>
      <w:r>
        <w:rPr>
          <w:color w:val="231F20"/>
          <w:spacing w:val="-5"/>
          <w:w w:val="105"/>
        </w:rPr>
        <w:t> </w:t>
      </w:r>
      <w:r>
        <w:rPr>
          <w:color w:val="231F20"/>
          <w:w w:val="105"/>
        </w:rPr>
        <w:t>negeri.</w:t>
      </w:r>
      <w:r>
        <w:rPr>
          <w:color w:val="231F20"/>
          <w:spacing w:val="-5"/>
          <w:w w:val="105"/>
        </w:rPr>
        <w:t> </w:t>
      </w:r>
      <w:r>
        <w:rPr>
          <w:color w:val="231F20"/>
          <w:w w:val="105"/>
        </w:rPr>
        <w:t>Kinerja</w:t>
      </w:r>
      <w:r>
        <w:rPr>
          <w:color w:val="231F20"/>
          <w:spacing w:val="-6"/>
          <w:w w:val="105"/>
        </w:rPr>
        <w:t> </w:t>
      </w:r>
      <w:r>
        <w:rPr>
          <w:color w:val="231F20"/>
          <w:w w:val="105"/>
        </w:rPr>
        <w:t>komponen</w:t>
      </w:r>
      <w:r>
        <w:rPr>
          <w:color w:val="231F20"/>
          <w:spacing w:val="-5"/>
          <w:w w:val="105"/>
        </w:rPr>
        <w:t> </w:t>
      </w:r>
      <w:r>
        <w:rPr>
          <w:color w:val="231F20"/>
          <w:w w:val="105"/>
        </w:rPr>
        <w:t>konsumsi</w:t>
      </w:r>
      <w:r>
        <w:rPr>
          <w:color w:val="231F20"/>
          <w:spacing w:val="-5"/>
          <w:w w:val="105"/>
        </w:rPr>
        <w:t> </w:t>
      </w:r>
      <w:r>
        <w:rPr>
          <w:color w:val="231F20"/>
          <w:w w:val="105"/>
        </w:rPr>
        <w:t>rumah</w:t>
      </w:r>
      <w:r>
        <w:rPr>
          <w:color w:val="231F20"/>
          <w:spacing w:val="-5"/>
          <w:w w:val="105"/>
        </w:rPr>
        <w:t> </w:t>
      </w:r>
      <w:r>
        <w:rPr>
          <w:color w:val="231F20"/>
          <w:w w:val="105"/>
        </w:rPr>
        <w:t>tangga,</w:t>
      </w:r>
      <w:r>
        <w:rPr>
          <w:color w:val="231F20"/>
          <w:spacing w:val="-5"/>
          <w:w w:val="105"/>
        </w:rPr>
        <w:t> </w:t>
      </w:r>
      <w:r>
        <w:rPr>
          <w:color w:val="231F20"/>
          <w:w w:val="105"/>
        </w:rPr>
        <w:t>konsumsi pemerintah</w:t>
      </w:r>
      <w:r>
        <w:rPr>
          <w:color w:val="231F20"/>
          <w:spacing w:val="-8"/>
          <w:w w:val="105"/>
        </w:rPr>
        <w:t> </w:t>
      </w:r>
      <w:r>
        <w:rPr>
          <w:color w:val="231F20"/>
          <w:w w:val="105"/>
        </w:rPr>
        <w:t>serta</w:t>
      </w:r>
      <w:r>
        <w:rPr>
          <w:color w:val="231F20"/>
          <w:spacing w:val="-7"/>
          <w:w w:val="105"/>
        </w:rPr>
        <w:t> </w:t>
      </w:r>
      <w:r>
        <w:rPr>
          <w:color w:val="231F20"/>
          <w:w w:val="105"/>
        </w:rPr>
        <w:t>investasi</w:t>
      </w:r>
      <w:r>
        <w:rPr>
          <w:color w:val="231F20"/>
          <w:spacing w:val="-7"/>
          <w:w w:val="105"/>
        </w:rPr>
        <w:t> </w:t>
      </w:r>
      <w:r>
        <w:rPr>
          <w:color w:val="231F20"/>
          <w:w w:val="105"/>
        </w:rPr>
        <w:t>masih</w:t>
      </w:r>
      <w:r>
        <w:rPr>
          <w:color w:val="231F20"/>
          <w:spacing w:val="-7"/>
          <w:w w:val="105"/>
        </w:rPr>
        <w:t> </w:t>
      </w:r>
      <w:r>
        <w:rPr>
          <w:color w:val="231F20"/>
          <w:w w:val="105"/>
        </w:rPr>
        <w:t>tumbuh</w:t>
      </w:r>
      <w:r>
        <w:rPr>
          <w:color w:val="231F20"/>
          <w:spacing w:val="-7"/>
          <w:w w:val="105"/>
        </w:rPr>
        <w:t> </w:t>
      </w:r>
      <w:r>
        <w:rPr>
          <w:color w:val="231F20"/>
          <w:w w:val="105"/>
        </w:rPr>
        <w:t>kuat</w:t>
      </w:r>
      <w:r>
        <w:rPr>
          <w:color w:val="231F20"/>
          <w:spacing w:val="-7"/>
          <w:w w:val="105"/>
        </w:rPr>
        <w:t> </w:t>
      </w:r>
      <w:r>
        <w:rPr>
          <w:color w:val="231F20"/>
          <w:w w:val="105"/>
        </w:rPr>
        <w:t>namun</w:t>
      </w:r>
      <w:r>
        <w:rPr>
          <w:color w:val="231F20"/>
          <w:spacing w:val="-7"/>
          <w:w w:val="105"/>
        </w:rPr>
        <w:t> </w:t>
      </w:r>
      <w:r>
        <w:rPr>
          <w:color w:val="231F20"/>
          <w:w w:val="105"/>
        </w:rPr>
        <w:t>melambat</w:t>
      </w:r>
      <w:r>
        <w:rPr>
          <w:color w:val="231F20"/>
          <w:spacing w:val="-7"/>
          <w:w w:val="105"/>
        </w:rPr>
        <w:t> </w:t>
      </w:r>
      <w:r>
        <w:rPr>
          <w:color w:val="231F20"/>
          <w:w w:val="105"/>
        </w:rPr>
        <w:t>dibanding</w:t>
      </w:r>
      <w:r>
        <w:rPr>
          <w:color w:val="231F20"/>
          <w:spacing w:val="-7"/>
          <w:w w:val="105"/>
        </w:rPr>
        <w:t> </w:t>
      </w:r>
      <w:r>
        <w:rPr>
          <w:color w:val="231F20"/>
          <w:w w:val="105"/>
        </w:rPr>
        <w:t>triwulan sebelumnya. Sejalan dengan itu, akselerasi ekonomi Bali pada triwulan IV 2018 </w:t>
      </w:r>
      <w:r>
        <w:rPr>
          <w:color w:val="231F20"/>
          <w:spacing w:val="-5"/>
          <w:w w:val="105"/>
        </w:rPr>
        <w:t>dari </w:t>
      </w:r>
      <w:r>
        <w:rPr>
          <w:color w:val="231F20"/>
          <w:w w:val="105"/>
        </w:rPr>
        <w:t>sisi</w:t>
      </w:r>
      <w:r>
        <w:rPr>
          <w:color w:val="231F20"/>
          <w:spacing w:val="-12"/>
          <w:w w:val="105"/>
        </w:rPr>
        <w:t> </w:t>
      </w:r>
      <w:r>
        <w:rPr>
          <w:color w:val="231F20"/>
          <w:w w:val="105"/>
        </w:rPr>
        <w:t>penawaran</w:t>
      </w:r>
      <w:r>
        <w:rPr>
          <w:color w:val="231F20"/>
          <w:spacing w:val="-11"/>
          <w:w w:val="105"/>
        </w:rPr>
        <w:t> </w:t>
      </w:r>
      <w:r>
        <w:rPr>
          <w:color w:val="231F20"/>
          <w:w w:val="105"/>
        </w:rPr>
        <w:t>juga</w:t>
      </w:r>
      <w:r>
        <w:rPr>
          <w:color w:val="231F20"/>
          <w:spacing w:val="-11"/>
          <w:w w:val="105"/>
        </w:rPr>
        <w:t> </w:t>
      </w:r>
      <w:r>
        <w:rPr>
          <w:color w:val="231F20"/>
          <w:w w:val="105"/>
        </w:rPr>
        <w:t>didorong</w:t>
      </w:r>
      <w:r>
        <w:rPr>
          <w:color w:val="231F20"/>
          <w:spacing w:val="-12"/>
          <w:w w:val="105"/>
        </w:rPr>
        <w:t> </w:t>
      </w:r>
      <w:r>
        <w:rPr>
          <w:color w:val="231F20"/>
          <w:w w:val="105"/>
        </w:rPr>
        <w:t>oleh</w:t>
      </w:r>
      <w:r>
        <w:rPr>
          <w:color w:val="231F20"/>
          <w:spacing w:val="-11"/>
          <w:w w:val="105"/>
        </w:rPr>
        <w:t> </w:t>
      </w:r>
      <w:r>
        <w:rPr>
          <w:color w:val="231F20"/>
          <w:w w:val="105"/>
        </w:rPr>
        <w:t>akselerasi</w:t>
      </w:r>
      <w:r>
        <w:rPr>
          <w:color w:val="231F20"/>
          <w:spacing w:val="-11"/>
          <w:w w:val="105"/>
        </w:rPr>
        <w:t> </w:t>
      </w:r>
      <w:r>
        <w:rPr>
          <w:color w:val="231F20"/>
          <w:w w:val="105"/>
        </w:rPr>
        <w:t>2</w:t>
      </w:r>
      <w:r>
        <w:rPr>
          <w:color w:val="231F20"/>
          <w:spacing w:val="-12"/>
          <w:w w:val="105"/>
        </w:rPr>
        <w:t> </w:t>
      </w:r>
      <w:r>
        <w:rPr>
          <w:color w:val="231F20"/>
          <w:w w:val="105"/>
        </w:rPr>
        <w:t>dari</w:t>
      </w:r>
      <w:r>
        <w:rPr>
          <w:color w:val="231F20"/>
          <w:spacing w:val="-11"/>
          <w:w w:val="105"/>
        </w:rPr>
        <w:t> </w:t>
      </w:r>
      <w:r>
        <w:rPr>
          <w:color w:val="231F20"/>
          <w:w w:val="105"/>
        </w:rPr>
        <w:t>5</w:t>
      </w:r>
      <w:r>
        <w:rPr>
          <w:color w:val="231F20"/>
          <w:spacing w:val="-11"/>
          <w:w w:val="105"/>
        </w:rPr>
        <w:t> </w:t>
      </w:r>
      <w:r>
        <w:rPr>
          <w:color w:val="231F20"/>
          <w:w w:val="105"/>
        </w:rPr>
        <w:t>lapangan</w:t>
      </w:r>
      <w:r>
        <w:rPr>
          <w:color w:val="231F20"/>
          <w:spacing w:val="-12"/>
          <w:w w:val="105"/>
        </w:rPr>
        <w:t> </w:t>
      </w:r>
      <w:r>
        <w:rPr>
          <w:color w:val="231F20"/>
          <w:w w:val="105"/>
        </w:rPr>
        <w:t>usaha</w:t>
      </w:r>
      <w:r>
        <w:rPr>
          <w:color w:val="231F20"/>
          <w:spacing w:val="-11"/>
          <w:w w:val="105"/>
        </w:rPr>
        <w:t> </w:t>
      </w:r>
      <w:r>
        <w:rPr>
          <w:color w:val="231F20"/>
          <w:w w:val="105"/>
        </w:rPr>
        <w:t>utama</w:t>
      </w:r>
      <w:r>
        <w:rPr>
          <w:color w:val="231F20"/>
          <w:spacing w:val="-11"/>
          <w:w w:val="105"/>
        </w:rPr>
        <w:t> </w:t>
      </w:r>
      <w:r>
        <w:rPr>
          <w:color w:val="231F20"/>
          <w:w w:val="105"/>
        </w:rPr>
        <w:t>ekonomi Bali yaitu lapangan usaha penyediaan akomodasi makan dan minum dan </w:t>
      </w:r>
      <w:r>
        <w:rPr>
          <w:color w:val="231F20"/>
          <w:spacing w:val="-3"/>
          <w:w w:val="105"/>
        </w:rPr>
        <w:t>lapangan </w:t>
      </w:r>
      <w:r>
        <w:rPr>
          <w:color w:val="231F20"/>
          <w:w w:val="105"/>
        </w:rPr>
        <w:t>usaha perdagangan besar dan eceran. Di sisi lain, akselerasi kinerja ekonomi </w:t>
      </w:r>
      <w:r>
        <w:rPr>
          <w:color w:val="231F20"/>
          <w:spacing w:val="-4"/>
          <w:w w:val="105"/>
        </w:rPr>
        <w:t>Bali </w:t>
      </w:r>
      <w:r>
        <w:rPr>
          <w:color w:val="231F20"/>
          <w:w w:val="105"/>
        </w:rPr>
        <w:t>pada</w:t>
      </w:r>
      <w:r>
        <w:rPr>
          <w:color w:val="231F20"/>
          <w:spacing w:val="-6"/>
          <w:w w:val="105"/>
        </w:rPr>
        <w:t> </w:t>
      </w:r>
      <w:r>
        <w:rPr>
          <w:color w:val="231F20"/>
          <w:w w:val="105"/>
        </w:rPr>
        <w:t>triwulan</w:t>
      </w:r>
      <w:r>
        <w:rPr>
          <w:color w:val="231F20"/>
          <w:spacing w:val="-6"/>
          <w:w w:val="105"/>
        </w:rPr>
        <w:t> </w:t>
      </w:r>
      <w:r>
        <w:rPr>
          <w:color w:val="231F20"/>
          <w:w w:val="105"/>
        </w:rPr>
        <w:t>IV-2018</w:t>
      </w:r>
      <w:r>
        <w:rPr>
          <w:color w:val="231F20"/>
          <w:spacing w:val="-6"/>
          <w:w w:val="105"/>
        </w:rPr>
        <w:t> </w:t>
      </w:r>
      <w:r>
        <w:rPr>
          <w:color w:val="231F20"/>
          <w:w w:val="105"/>
        </w:rPr>
        <w:t>tertahan</w:t>
      </w:r>
      <w:r>
        <w:rPr>
          <w:color w:val="231F20"/>
          <w:spacing w:val="-5"/>
          <w:w w:val="105"/>
        </w:rPr>
        <w:t> </w:t>
      </w:r>
      <w:r>
        <w:rPr>
          <w:color w:val="231F20"/>
          <w:w w:val="105"/>
        </w:rPr>
        <w:t>oleh</w:t>
      </w:r>
      <w:r>
        <w:rPr>
          <w:color w:val="231F20"/>
          <w:spacing w:val="-6"/>
          <w:w w:val="105"/>
        </w:rPr>
        <w:t> </w:t>
      </w:r>
      <w:r>
        <w:rPr>
          <w:color w:val="231F20"/>
          <w:w w:val="105"/>
        </w:rPr>
        <w:t>perlambatan</w:t>
      </w:r>
      <w:r>
        <w:rPr>
          <w:color w:val="231F20"/>
          <w:spacing w:val="-6"/>
          <w:w w:val="105"/>
        </w:rPr>
        <w:t> </w:t>
      </w:r>
      <w:r>
        <w:rPr>
          <w:color w:val="231F20"/>
          <w:w w:val="105"/>
        </w:rPr>
        <w:t>kinerja</w:t>
      </w:r>
      <w:r>
        <w:rPr>
          <w:color w:val="231F20"/>
          <w:spacing w:val="-6"/>
          <w:w w:val="105"/>
        </w:rPr>
        <w:t> </w:t>
      </w:r>
      <w:r>
        <w:rPr>
          <w:color w:val="231F20"/>
          <w:w w:val="105"/>
        </w:rPr>
        <w:t>lapangan</w:t>
      </w:r>
      <w:r>
        <w:rPr>
          <w:color w:val="231F20"/>
          <w:spacing w:val="-5"/>
          <w:w w:val="105"/>
        </w:rPr>
        <w:t> </w:t>
      </w:r>
      <w:r>
        <w:rPr>
          <w:color w:val="231F20"/>
          <w:w w:val="105"/>
        </w:rPr>
        <w:t>usaha</w:t>
      </w:r>
      <w:r>
        <w:rPr>
          <w:color w:val="231F20"/>
          <w:spacing w:val="-6"/>
          <w:w w:val="105"/>
        </w:rPr>
        <w:t> </w:t>
      </w:r>
      <w:r>
        <w:rPr>
          <w:color w:val="231F20"/>
          <w:w w:val="105"/>
        </w:rPr>
        <w:t>pertanian, kehutanan, dan perikanan, lapangan usaha industri pengolahan, serta lapangan usaha</w:t>
      </w:r>
      <w:r>
        <w:rPr>
          <w:color w:val="231F20"/>
          <w:spacing w:val="7"/>
          <w:w w:val="105"/>
        </w:rPr>
        <w:t> </w:t>
      </w:r>
      <w:r>
        <w:rPr>
          <w:color w:val="231F20"/>
          <w:w w:val="105"/>
        </w:rPr>
        <w:t>konstruksi.</w:t>
      </w:r>
    </w:p>
    <w:p>
      <w:pPr>
        <w:pStyle w:val="BodyText"/>
        <w:spacing w:before="3"/>
        <w:rPr>
          <w:sz w:val="24"/>
        </w:rPr>
      </w:pPr>
    </w:p>
    <w:p>
      <w:pPr>
        <w:pStyle w:val="BodyText"/>
        <w:spacing w:line="295" w:lineRule="auto" w:before="1"/>
        <w:ind w:left="1133"/>
        <w:jc w:val="both"/>
      </w:pPr>
      <w:r>
        <w:rPr>
          <w:color w:val="231F20"/>
          <w:w w:val="105"/>
        </w:rPr>
        <w:t>Realisasi</w:t>
      </w:r>
      <w:r>
        <w:rPr>
          <w:color w:val="231F20"/>
          <w:spacing w:val="-37"/>
          <w:w w:val="105"/>
        </w:rPr>
        <w:t> </w:t>
      </w:r>
      <w:r>
        <w:rPr>
          <w:color w:val="231F20"/>
          <w:spacing w:val="2"/>
          <w:w w:val="105"/>
        </w:rPr>
        <w:t>nominalbelanjapemerintah(APBN,</w:t>
      </w:r>
      <w:r>
        <w:rPr>
          <w:color w:val="231F20"/>
          <w:spacing w:val="-37"/>
          <w:w w:val="105"/>
        </w:rPr>
        <w:t> </w:t>
      </w:r>
      <w:r>
        <w:rPr>
          <w:color w:val="231F20"/>
          <w:w w:val="105"/>
        </w:rPr>
        <w:t>APBDProvinsi</w:t>
      </w:r>
      <w:r>
        <w:rPr>
          <w:color w:val="231F20"/>
          <w:spacing w:val="-37"/>
          <w:w w:val="105"/>
        </w:rPr>
        <w:t> </w:t>
      </w:r>
      <w:r>
        <w:rPr>
          <w:color w:val="231F20"/>
          <w:w w:val="105"/>
        </w:rPr>
        <w:t>Bali</w:t>
      </w:r>
      <w:r>
        <w:rPr>
          <w:color w:val="231F20"/>
          <w:spacing w:val="-36"/>
          <w:w w:val="105"/>
        </w:rPr>
        <w:t> </w:t>
      </w:r>
      <w:r>
        <w:rPr>
          <w:color w:val="231F20"/>
          <w:w w:val="105"/>
        </w:rPr>
        <w:t>dan</w:t>
      </w:r>
      <w:r>
        <w:rPr>
          <w:color w:val="231F20"/>
          <w:spacing w:val="-37"/>
          <w:w w:val="105"/>
        </w:rPr>
        <w:t> </w:t>
      </w:r>
      <w:r>
        <w:rPr>
          <w:color w:val="231F20"/>
          <w:w w:val="105"/>
        </w:rPr>
        <w:t>APBD</w:t>
      </w:r>
      <w:r>
        <w:rPr>
          <w:color w:val="231F20"/>
          <w:spacing w:val="-37"/>
          <w:w w:val="105"/>
        </w:rPr>
        <w:t> </w:t>
      </w:r>
      <w:r>
        <w:rPr>
          <w:color w:val="231F20"/>
          <w:w w:val="105"/>
        </w:rPr>
        <w:t>9</w:t>
      </w:r>
      <w:r>
        <w:rPr>
          <w:color w:val="231F20"/>
          <w:spacing w:val="-37"/>
          <w:w w:val="105"/>
        </w:rPr>
        <w:t> </w:t>
      </w:r>
      <w:r>
        <w:rPr>
          <w:color w:val="231F20"/>
          <w:w w:val="105"/>
        </w:rPr>
        <w:t>kabupaten/ kota) pada triwulan III 2018 tercatat sebesar Rp23,21 triliun atau meningkat </w:t>
      </w:r>
      <w:r>
        <w:rPr>
          <w:color w:val="231F20"/>
          <w:spacing w:val="-3"/>
          <w:w w:val="105"/>
        </w:rPr>
        <w:t>15,12% </w:t>
      </w:r>
      <w:r>
        <w:rPr>
          <w:color w:val="231F20"/>
          <w:w w:val="105"/>
        </w:rPr>
        <w:t>(yoy), lebih tinggi dibanding realisasi belanja pemerintah pada periode yang </w:t>
      </w:r>
      <w:r>
        <w:rPr>
          <w:color w:val="231F20"/>
          <w:spacing w:val="-4"/>
          <w:w w:val="105"/>
        </w:rPr>
        <w:t>sama </w:t>
      </w:r>
      <w:r>
        <w:rPr>
          <w:color w:val="231F20"/>
          <w:w w:val="105"/>
        </w:rPr>
        <w:t>tahun 2017 sebesar Rp20,16 triliun (tumbuh 14,39%; yoy). Akselerasi </w:t>
      </w:r>
      <w:r>
        <w:rPr>
          <w:color w:val="231F20"/>
          <w:spacing w:val="-3"/>
          <w:w w:val="105"/>
        </w:rPr>
        <w:t>realisasi </w:t>
      </w:r>
      <w:r>
        <w:rPr>
          <w:color w:val="231F20"/>
          <w:w w:val="105"/>
        </w:rPr>
        <w:t>belanja pemerintah pada triwulan III 2018, didorong oleh signifikannya peningkatan realisasi nominal belanja di kabupaten/kota. Sementara itu, realisasi belanja </w:t>
      </w:r>
      <w:r>
        <w:rPr>
          <w:color w:val="231F20"/>
          <w:spacing w:val="-3"/>
          <w:w w:val="105"/>
        </w:rPr>
        <w:t>untuk </w:t>
      </w:r>
      <w:r>
        <w:rPr>
          <w:color w:val="231F20"/>
          <w:w w:val="105"/>
        </w:rPr>
        <w:t>APBN (kementerian dan lembaga) dan APBD Provinsi di triwulan laporan tumbuh melambat dibanding periode yang sama tahun sebelumnya. Dengan capaian tersebut, persentase realisasi belanja pemerintah di Bali pada triwulan III</w:t>
      </w:r>
      <w:r>
        <w:rPr>
          <w:color w:val="231F20"/>
          <w:spacing w:val="21"/>
          <w:w w:val="105"/>
        </w:rPr>
        <w:t> </w:t>
      </w:r>
      <w:r>
        <w:rPr>
          <w:color w:val="231F20"/>
          <w:spacing w:val="-4"/>
          <w:w w:val="105"/>
        </w:rPr>
        <w:t>2018</w:t>
      </w:r>
    </w:p>
    <w:p>
      <w:pPr>
        <w:pStyle w:val="BodyText"/>
      </w:pPr>
      <w:r>
        <w:rPr/>
        <w:br w:type="column"/>
      </w:r>
      <w:r>
        <w:rPr/>
      </w:r>
    </w:p>
    <w:p>
      <w:pPr>
        <w:pStyle w:val="BodyText"/>
      </w:pPr>
    </w:p>
    <w:p>
      <w:pPr>
        <w:pStyle w:val="BodyText"/>
      </w:pPr>
    </w:p>
    <w:p>
      <w:pPr>
        <w:pStyle w:val="BodyText"/>
      </w:pPr>
    </w:p>
    <w:p>
      <w:pPr>
        <w:pStyle w:val="BodyText"/>
        <w:spacing w:before="10"/>
        <w:rPr>
          <w:sz w:val="29"/>
        </w:rPr>
      </w:pPr>
    </w:p>
    <w:p>
      <w:pPr>
        <w:spacing w:line="328" w:lineRule="auto" w:before="0"/>
        <w:ind w:left="384" w:right="1132" w:firstLine="0"/>
        <w:jc w:val="center"/>
        <w:rPr>
          <w:i/>
          <w:sz w:val="18"/>
        </w:rPr>
      </w:pPr>
      <w:r>
        <w:rPr>
          <w:i/>
          <w:color w:val="D2232A"/>
          <w:w w:val="105"/>
          <w:sz w:val="18"/>
        </w:rPr>
        <w:t>Kinerja ekonomi Bali pada </w:t>
      </w:r>
      <w:r>
        <w:rPr>
          <w:i/>
          <w:color w:val="D2232A"/>
          <w:w w:val="105"/>
          <w:sz w:val="18"/>
        </w:rPr>
        <w:t>triwulan III 2018 tumbuh sebesar 6,24% (yoy), lebih tinggi dibanding triwulan sebelumnya yang sebesar 6,11% (yoy)</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3"/>
        <w:rPr>
          <w:i/>
          <w:sz w:val="21"/>
        </w:rPr>
      </w:pPr>
    </w:p>
    <w:p>
      <w:pPr>
        <w:spacing w:line="328" w:lineRule="auto" w:before="0"/>
        <w:ind w:left="444" w:right="1191" w:firstLine="0"/>
        <w:jc w:val="center"/>
        <w:rPr>
          <w:i/>
          <w:sz w:val="18"/>
        </w:rPr>
      </w:pPr>
      <w:r>
        <w:rPr>
          <w:i/>
          <w:color w:val="D2232A"/>
          <w:w w:val="105"/>
          <w:sz w:val="18"/>
        </w:rPr>
        <w:t>Perekonomian Bali </w:t>
      </w:r>
      <w:r>
        <w:rPr>
          <w:i/>
          <w:color w:val="D2232A"/>
          <w:w w:val="105"/>
          <w:sz w:val="18"/>
        </w:rPr>
        <w:t>triwulan IV 2018 </w:t>
      </w:r>
      <w:r>
        <w:rPr>
          <w:i/>
          <w:color w:val="D2232A"/>
          <w:sz w:val="18"/>
        </w:rPr>
        <w:t>diprakirakan melanjutkan </w:t>
      </w:r>
      <w:r>
        <w:rPr>
          <w:i/>
          <w:color w:val="D2232A"/>
          <w:w w:val="105"/>
          <w:sz w:val="18"/>
        </w:rPr>
        <w:t>akselerasi dalam kisaran 6,80%-7,20% (yoy)</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1"/>
        <w:rPr>
          <w:i/>
          <w:sz w:val="15"/>
        </w:rPr>
      </w:pPr>
    </w:p>
    <w:p>
      <w:pPr>
        <w:spacing w:line="328" w:lineRule="auto" w:before="0"/>
        <w:ind w:left="384" w:right="1132" w:firstLine="0"/>
        <w:jc w:val="center"/>
        <w:rPr>
          <w:i/>
          <w:sz w:val="18"/>
        </w:rPr>
      </w:pPr>
      <w:r>
        <w:rPr>
          <w:i/>
          <w:color w:val="D2232A"/>
          <w:w w:val="105"/>
          <w:sz w:val="18"/>
        </w:rPr>
        <w:t>Realisasi belanja </w:t>
      </w:r>
      <w:r>
        <w:rPr>
          <w:i/>
          <w:color w:val="D2232A"/>
          <w:w w:val="105"/>
          <w:sz w:val="18"/>
        </w:rPr>
        <w:t>pemerintah pada triwulan III 2018 tercatat sebesar Rp23,21 triliun, atau meningkat sebesar  15,12% (yoy), lebih tinggi dibanding triwulan III </w:t>
      </w:r>
      <w:r>
        <w:rPr>
          <w:i/>
          <w:color w:val="D2232A"/>
          <w:spacing w:val="-4"/>
          <w:w w:val="105"/>
          <w:sz w:val="18"/>
        </w:rPr>
        <w:t>2017 </w:t>
      </w:r>
      <w:r>
        <w:rPr>
          <w:i/>
          <w:color w:val="D2232A"/>
          <w:w w:val="105"/>
          <w:sz w:val="18"/>
        </w:rPr>
        <w:t>yang sebesar 14,39%  (yoy).</w:t>
      </w:r>
    </w:p>
    <w:p>
      <w:pPr>
        <w:spacing w:after="0" w:line="328" w:lineRule="auto"/>
        <w:jc w:val="center"/>
        <w:rPr>
          <w:sz w:val="18"/>
        </w:rPr>
        <w:sectPr>
          <w:type w:val="continuous"/>
          <w:pgSz w:w="11910" w:h="15880"/>
          <w:pgMar w:top="740" w:bottom="280" w:left="0" w:right="0"/>
          <w:cols w:num="2" w:equalWidth="0">
            <w:col w:w="8278" w:space="40"/>
            <w:col w:w="3592"/>
          </w:cols>
        </w:sectPr>
      </w:pPr>
    </w:p>
    <w:p>
      <w:pPr>
        <w:spacing w:line="328" w:lineRule="auto" w:before="78"/>
        <w:ind w:left="1138" w:right="142" w:firstLine="0"/>
        <w:jc w:val="center"/>
        <w:rPr>
          <w:i/>
          <w:sz w:val="18"/>
        </w:rPr>
      </w:pPr>
      <w:r>
        <w:rPr>
          <w:i/>
          <w:color w:val="D2232A"/>
          <w:w w:val="105"/>
          <w:sz w:val="18"/>
        </w:rPr>
        <w:t>Realisasi pendapatan </w:t>
      </w:r>
      <w:r>
        <w:rPr>
          <w:i/>
          <w:color w:val="D2232A"/>
          <w:w w:val="105"/>
          <w:sz w:val="18"/>
        </w:rPr>
        <w:t>pemerintah pada triwulan III 2018 tercatat sebesar Rp18,08 triliun atau tumbuh 8,82% (yoy), lebih rendah dibanding triwulan III 2017 yang sebesar 12,75% (yoy)</w:t>
      </w:r>
    </w:p>
    <w:p>
      <w:pPr>
        <w:pStyle w:val="BodyText"/>
        <w:rPr>
          <w:i/>
        </w:rPr>
      </w:pPr>
    </w:p>
    <w:p>
      <w:pPr>
        <w:pStyle w:val="BodyText"/>
        <w:rPr>
          <w:i/>
        </w:rPr>
      </w:pPr>
    </w:p>
    <w:p>
      <w:pPr>
        <w:spacing w:before="157"/>
        <w:ind w:left="1200" w:right="8" w:firstLine="0"/>
        <w:jc w:val="center"/>
        <w:rPr>
          <w:i/>
          <w:sz w:val="18"/>
        </w:rPr>
      </w:pPr>
      <w:r>
        <w:rPr>
          <w:i/>
          <w:color w:val="D2232A"/>
          <w:sz w:val="18"/>
        </w:rPr>
        <w:t>Inflasi Bali triwulan</w:t>
      </w:r>
    </w:p>
    <w:p>
      <w:pPr>
        <w:spacing w:line="328" w:lineRule="auto" w:before="80"/>
        <w:ind w:left="1195" w:right="0" w:firstLine="0"/>
        <w:jc w:val="center"/>
        <w:rPr>
          <w:i/>
          <w:sz w:val="18"/>
        </w:rPr>
      </w:pPr>
      <w:r>
        <w:rPr>
          <w:i/>
          <w:color w:val="D2232A"/>
          <w:w w:val="105"/>
          <w:sz w:val="18"/>
        </w:rPr>
        <w:t>III 2018 tercatat sebesar </w:t>
      </w:r>
      <w:r>
        <w:rPr>
          <w:i/>
          <w:color w:val="D2232A"/>
          <w:w w:val="105"/>
          <w:sz w:val="18"/>
        </w:rPr>
        <w:t>3,60% (yoy), lebih tinggi dibanding inflasi triwulan II 2018 yang sebesar 3,47% (yoy) dan inflasi Nasional triwulan III 2018 sebesar 2,88% (yoy)</w:t>
      </w:r>
    </w:p>
    <w:p>
      <w:pPr>
        <w:pStyle w:val="BodyText"/>
        <w:rPr>
          <w:i/>
        </w:rPr>
      </w:pPr>
    </w:p>
    <w:p>
      <w:pPr>
        <w:pStyle w:val="BodyText"/>
        <w:rPr>
          <w:i/>
        </w:rPr>
      </w:pPr>
    </w:p>
    <w:p>
      <w:pPr>
        <w:pStyle w:val="BodyText"/>
        <w:spacing w:before="3"/>
        <w:rPr>
          <w:i/>
          <w:sz w:val="28"/>
        </w:rPr>
      </w:pPr>
    </w:p>
    <w:p>
      <w:pPr>
        <w:spacing w:line="328" w:lineRule="auto" w:before="0"/>
        <w:ind w:left="1241" w:right="46" w:firstLine="0"/>
        <w:jc w:val="center"/>
        <w:rPr>
          <w:i/>
          <w:sz w:val="18"/>
        </w:rPr>
      </w:pPr>
      <w:r>
        <w:rPr>
          <w:i/>
          <w:color w:val="D2232A"/>
          <w:w w:val="105"/>
          <w:sz w:val="18"/>
        </w:rPr>
        <w:t>Inflasi Bali pada triwulan </w:t>
      </w:r>
      <w:r>
        <w:rPr>
          <w:i/>
          <w:color w:val="D2232A"/>
          <w:w w:val="105"/>
          <w:sz w:val="18"/>
        </w:rPr>
        <w:t>IV 2018 diprakirakan akan menunjukkan penurunan dibanding triwulan sebelumnya dalam kisaran 3,00%-3,40% (yoy).</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3"/>
        <w:rPr>
          <w:i/>
          <w:sz w:val="26"/>
        </w:rPr>
      </w:pPr>
    </w:p>
    <w:p>
      <w:pPr>
        <w:spacing w:line="328" w:lineRule="auto" w:before="0"/>
        <w:ind w:left="1192" w:right="0" w:firstLine="0"/>
        <w:jc w:val="center"/>
        <w:rPr>
          <w:i/>
          <w:sz w:val="18"/>
        </w:rPr>
      </w:pPr>
      <w:r>
        <w:rPr>
          <w:i/>
          <w:color w:val="D2232A"/>
          <w:w w:val="105"/>
          <w:sz w:val="18"/>
        </w:rPr>
        <w:t>Kredit korporasi pada </w:t>
      </w:r>
      <w:r>
        <w:rPr>
          <w:i/>
          <w:color w:val="D2232A"/>
          <w:w w:val="105"/>
          <w:sz w:val="18"/>
        </w:rPr>
        <w:t>triwulan III 2018 </w:t>
      </w:r>
      <w:r>
        <w:rPr>
          <w:i/>
          <w:color w:val="D2232A"/>
          <w:spacing w:val="-3"/>
          <w:w w:val="105"/>
          <w:sz w:val="18"/>
        </w:rPr>
        <w:t>mengalami </w:t>
      </w:r>
      <w:r>
        <w:rPr>
          <w:i/>
          <w:color w:val="D2232A"/>
          <w:w w:val="105"/>
          <w:sz w:val="18"/>
        </w:rPr>
        <w:t>akselerasi dengan diiringi penurunan kualitas kredit.</w:t>
      </w:r>
    </w:p>
    <w:p>
      <w:pPr>
        <w:spacing w:line="328" w:lineRule="auto" w:before="0"/>
        <w:ind w:left="1195" w:right="0" w:firstLine="0"/>
        <w:jc w:val="center"/>
        <w:rPr>
          <w:i/>
          <w:sz w:val="18"/>
        </w:rPr>
      </w:pPr>
      <w:r>
        <w:rPr>
          <w:i/>
          <w:color w:val="D2232A"/>
          <w:w w:val="105"/>
          <w:sz w:val="18"/>
        </w:rPr>
        <w:t>Sejalan dengan itu kredit </w:t>
      </w:r>
      <w:r>
        <w:rPr>
          <w:i/>
          <w:color w:val="D2232A"/>
          <w:w w:val="105"/>
          <w:sz w:val="18"/>
        </w:rPr>
        <w:t>perseorangan dan UMKM mengalami akselerasi dengan kualitas kredit yang membaik.</w:t>
      </w:r>
    </w:p>
    <w:p>
      <w:pPr>
        <w:pStyle w:val="BodyText"/>
        <w:spacing w:line="295" w:lineRule="auto" w:before="66"/>
        <w:ind w:left="415" w:right="1131"/>
        <w:jc w:val="both"/>
      </w:pPr>
      <w:r>
        <w:rPr/>
        <w:br w:type="column"/>
      </w:r>
      <w:r>
        <w:rPr>
          <w:color w:val="231F20"/>
          <w:w w:val="105"/>
        </w:rPr>
        <w:t>mencapai 59,04%, lebih tinggi dibanding triwulan III 2017 yang sebesar 53,70%. Pada sisi yang lain, realisasi nominal pendapatan pemerintah (APBD Provinsi </w:t>
      </w:r>
      <w:r>
        <w:rPr>
          <w:color w:val="231F20"/>
          <w:spacing w:val="-4"/>
          <w:w w:val="105"/>
        </w:rPr>
        <w:t>Bali </w:t>
      </w:r>
      <w:r>
        <w:rPr>
          <w:color w:val="231F20"/>
          <w:w w:val="105"/>
        </w:rPr>
        <w:t>dan</w:t>
      </w:r>
      <w:r>
        <w:rPr>
          <w:color w:val="231F20"/>
          <w:spacing w:val="-15"/>
          <w:w w:val="105"/>
        </w:rPr>
        <w:t> </w:t>
      </w:r>
      <w:r>
        <w:rPr>
          <w:color w:val="231F20"/>
          <w:w w:val="105"/>
        </w:rPr>
        <w:t>APBD</w:t>
      </w:r>
      <w:r>
        <w:rPr>
          <w:color w:val="231F20"/>
          <w:spacing w:val="-14"/>
          <w:w w:val="105"/>
        </w:rPr>
        <w:t> </w:t>
      </w:r>
      <w:r>
        <w:rPr>
          <w:color w:val="231F20"/>
          <w:w w:val="105"/>
        </w:rPr>
        <w:t>9</w:t>
      </w:r>
      <w:r>
        <w:rPr>
          <w:color w:val="231F20"/>
          <w:spacing w:val="-14"/>
          <w:w w:val="105"/>
        </w:rPr>
        <w:t> </w:t>
      </w:r>
      <w:r>
        <w:rPr>
          <w:color w:val="231F20"/>
          <w:w w:val="105"/>
        </w:rPr>
        <w:t>kabupaten/kota)</w:t>
      </w:r>
      <w:r>
        <w:rPr>
          <w:color w:val="231F20"/>
          <w:spacing w:val="-15"/>
          <w:w w:val="105"/>
        </w:rPr>
        <w:t> </w:t>
      </w:r>
      <w:r>
        <w:rPr>
          <w:color w:val="231F20"/>
          <w:w w:val="105"/>
        </w:rPr>
        <w:t>pada</w:t>
      </w:r>
      <w:r>
        <w:rPr>
          <w:color w:val="231F20"/>
          <w:spacing w:val="-14"/>
          <w:w w:val="105"/>
        </w:rPr>
        <w:t> </w:t>
      </w:r>
      <w:r>
        <w:rPr>
          <w:color w:val="231F20"/>
          <w:w w:val="105"/>
        </w:rPr>
        <w:t>triwulan</w:t>
      </w:r>
      <w:r>
        <w:rPr>
          <w:color w:val="231F20"/>
          <w:spacing w:val="-14"/>
          <w:w w:val="105"/>
        </w:rPr>
        <w:t> </w:t>
      </w:r>
      <w:r>
        <w:rPr>
          <w:color w:val="231F20"/>
          <w:w w:val="105"/>
        </w:rPr>
        <w:t>III</w:t>
      </w:r>
      <w:r>
        <w:rPr>
          <w:color w:val="231F20"/>
          <w:spacing w:val="-15"/>
          <w:w w:val="105"/>
        </w:rPr>
        <w:t> </w:t>
      </w:r>
      <w:r>
        <w:rPr>
          <w:color w:val="231F20"/>
          <w:w w:val="105"/>
        </w:rPr>
        <w:t>2018</w:t>
      </w:r>
      <w:r>
        <w:rPr>
          <w:color w:val="231F20"/>
          <w:spacing w:val="-14"/>
          <w:w w:val="105"/>
        </w:rPr>
        <w:t> </w:t>
      </w:r>
      <w:r>
        <w:rPr>
          <w:color w:val="231F20"/>
          <w:w w:val="105"/>
        </w:rPr>
        <w:t>tercatat</w:t>
      </w:r>
      <w:r>
        <w:rPr>
          <w:color w:val="231F20"/>
          <w:spacing w:val="-14"/>
          <w:w w:val="105"/>
        </w:rPr>
        <w:t> </w:t>
      </w:r>
      <w:r>
        <w:rPr>
          <w:color w:val="231F20"/>
          <w:w w:val="105"/>
        </w:rPr>
        <w:t>sebesar</w:t>
      </w:r>
      <w:r>
        <w:rPr>
          <w:color w:val="231F20"/>
          <w:spacing w:val="-15"/>
          <w:w w:val="105"/>
        </w:rPr>
        <w:t> </w:t>
      </w:r>
      <w:r>
        <w:rPr>
          <w:color w:val="231F20"/>
          <w:w w:val="105"/>
        </w:rPr>
        <w:t>Rp18,08</w:t>
      </w:r>
      <w:r>
        <w:rPr>
          <w:color w:val="231F20"/>
          <w:spacing w:val="-14"/>
          <w:w w:val="105"/>
        </w:rPr>
        <w:t> </w:t>
      </w:r>
      <w:r>
        <w:rPr>
          <w:color w:val="231F20"/>
          <w:w w:val="105"/>
        </w:rPr>
        <w:t>triliun atau tumbuh 8,82% (yoy), lebih rendah dibanding triwulan III 2017 yang </w:t>
      </w:r>
      <w:r>
        <w:rPr>
          <w:color w:val="231F20"/>
          <w:spacing w:val="-3"/>
          <w:w w:val="105"/>
        </w:rPr>
        <w:t>tumbuh </w:t>
      </w:r>
      <w:r>
        <w:rPr>
          <w:color w:val="231F20"/>
          <w:w w:val="105"/>
        </w:rPr>
        <w:t>sebesar 12,75% (yoy). Kondisi ini disebabkan oleh melambatnya pertumbuhan realisasi pendapatan baik pada level kabupaten/kota maupun provinsi di Wilayah Bali. Dengan kondisi tersebut, persentase realisasi pendapatan pemerintah </w:t>
      </w:r>
      <w:r>
        <w:rPr>
          <w:color w:val="231F20"/>
          <w:spacing w:val="-3"/>
          <w:w w:val="105"/>
        </w:rPr>
        <w:t>pada </w:t>
      </w:r>
      <w:r>
        <w:rPr>
          <w:color w:val="231F20"/>
          <w:w w:val="105"/>
        </w:rPr>
        <w:t>triwulan III 2018 telah mencapai 71,05%, lebih tinggi dibanding periode yang sama 2017 yang sebesar</w:t>
      </w:r>
      <w:r>
        <w:rPr>
          <w:color w:val="231F20"/>
          <w:spacing w:val="34"/>
          <w:w w:val="105"/>
        </w:rPr>
        <w:t> </w:t>
      </w:r>
      <w:r>
        <w:rPr>
          <w:color w:val="231F20"/>
          <w:w w:val="105"/>
        </w:rPr>
        <w:t>68,24%.</w:t>
      </w:r>
    </w:p>
    <w:p>
      <w:pPr>
        <w:pStyle w:val="BodyText"/>
        <w:spacing w:before="4"/>
        <w:rPr>
          <w:sz w:val="24"/>
        </w:rPr>
      </w:pPr>
    </w:p>
    <w:p>
      <w:pPr>
        <w:pStyle w:val="BodyText"/>
        <w:spacing w:line="295" w:lineRule="auto"/>
        <w:ind w:left="415" w:right="1131"/>
        <w:jc w:val="both"/>
      </w:pPr>
      <w:r>
        <w:rPr>
          <w:color w:val="231F20"/>
          <w:w w:val="105"/>
        </w:rPr>
        <w:t>Realisasi inflasi Provinsi Bali pada triwulan III 2018 tercatat sebesar 3,60% (yoy), lebih tinggi dibanding triwulan sebelumnya yang sebesar 3,47% (yoy). Capaian inflasi Bali pada periode laporan juga lebih tinggi dibanding inflasi nasional pada periode yang sama sebesar 2,88% (yoy). Peningkatan inflasi tersebut terjadi pada seluruh komponen disagregasi inflasi yaitu komponen </w:t>
      </w:r>
      <w:r>
        <w:rPr>
          <w:i/>
          <w:color w:val="231F20"/>
          <w:w w:val="105"/>
        </w:rPr>
        <w:t>volatile food</w:t>
      </w:r>
      <w:r>
        <w:rPr>
          <w:color w:val="231F20"/>
          <w:w w:val="105"/>
        </w:rPr>
        <w:t>, komponen </w:t>
      </w:r>
      <w:r>
        <w:rPr>
          <w:i/>
          <w:color w:val="231F20"/>
          <w:w w:val="105"/>
        </w:rPr>
        <w:t>administered price </w:t>
      </w:r>
      <w:r>
        <w:rPr>
          <w:color w:val="231F20"/>
          <w:w w:val="105"/>
        </w:rPr>
        <w:t>dan komponen </w:t>
      </w:r>
      <w:r>
        <w:rPr>
          <w:i/>
          <w:color w:val="231F20"/>
          <w:w w:val="105"/>
        </w:rPr>
        <w:t>core inflation</w:t>
      </w:r>
      <w:r>
        <w:rPr>
          <w:color w:val="231F20"/>
          <w:w w:val="105"/>
        </w:rPr>
        <w:t>. Namun demikian, inflasi IHK Bali pada triwulan III 2018 masih berada dalam kisaran sasaran inflasi nasional Bank Indonesia.</w:t>
      </w:r>
    </w:p>
    <w:p>
      <w:pPr>
        <w:pStyle w:val="BodyText"/>
        <w:spacing w:before="5"/>
        <w:rPr>
          <w:sz w:val="24"/>
        </w:rPr>
      </w:pPr>
    </w:p>
    <w:p>
      <w:pPr>
        <w:pStyle w:val="BodyText"/>
        <w:spacing w:line="295" w:lineRule="auto"/>
        <w:ind w:left="415" w:right="1131"/>
        <w:jc w:val="both"/>
      </w:pPr>
      <w:r>
        <w:rPr>
          <w:color w:val="231F20"/>
          <w:spacing w:val="-3"/>
          <w:w w:val="105"/>
        </w:rPr>
        <w:t>Terjaganya </w:t>
      </w:r>
      <w:r>
        <w:rPr>
          <w:color w:val="231F20"/>
          <w:w w:val="105"/>
        </w:rPr>
        <w:t>inflasi di Provinsi Bali didukung oleh semakin solidnya upaya pengendalian inflasi yang dilakukan Bank Indonesia dan Pemerintah </w:t>
      </w:r>
      <w:r>
        <w:rPr>
          <w:color w:val="231F20"/>
          <w:spacing w:val="-3"/>
          <w:w w:val="105"/>
        </w:rPr>
        <w:t>Daerah </w:t>
      </w:r>
      <w:r>
        <w:rPr>
          <w:color w:val="231F20"/>
          <w:w w:val="105"/>
        </w:rPr>
        <w:t>melalui forum Tim Pengendalian Inflasi Daerah (TPID). Namun demikian, </w:t>
      </w:r>
      <w:r>
        <w:rPr>
          <w:color w:val="231F20"/>
          <w:spacing w:val="-3"/>
          <w:w w:val="105"/>
        </w:rPr>
        <w:t>masih </w:t>
      </w:r>
      <w:r>
        <w:rPr>
          <w:color w:val="231F20"/>
          <w:w w:val="105"/>
        </w:rPr>
        <w:t>terdapat beberapa potensi risiko seperti potensi kenaikan tarif angkutan udara yang dapat menyebabkan tekanan inflasi kelompok administered price; faktor cuaca dan ketergantungan pasokan bahan pangan pada daerah lain. Inflasi </w:t>
      </w:r>
      <w:r>
        <w:rPr>
          <w:color w:val="231F20"/>
          <w:spacing w:val="-3"/>
          <w:w w:val="105"/>
        </w:rPr>
        <w:t>Bali </w:t>
      </w:r>
      <w:r>
        <w:rPr>
          <w:color w:val="231F20"/>
          <w:w w:val="105"/>
        </w:rPr>
        <w:t>pada triwulan IV 2018 diprakirakan lebih rendah dibanding triwulan III  </w:t>
      </w:r>
      <w:r>
        <w:rPr>
          <w:color w:val="231F20"/>
          <w:spacing w:val="-3"/>
          <w:w w:val="105"/>
        </w:rPr>
        <w:t>2018, </w:t>
      </w:r>
      <w:r>
        <w:rPr>
          <w:color w:val="231F20"/>
          <w:w w:val="105"/>
        </w:rPr>
        <w:t>yaitu pada kisaran 3,00% - 3,40% (yoy). Dengan demikian, inflasi  Bali  tahun  2018 diperkirakan akan berada pada sasaran inflasi nasional sesuai PMK </w:t>
      </w:r>
      <w:r>
        <w:rPr>
          <w:color w:val="231F20"/>
          <w:spacing w:val="-3"/>
          <w:w w:val="105"/>
        </w:rPr>
        <w:t>No.93/ </w:t>
      </w:r>
      <w:r>
        <w:rPr>
          <w:color w:val="231F20"/>
          <w:w w:val="105"/>
        </w:rPr>
        <w:t>PMK.011/2014 sebesar</w:t>
      </w:r>
      <w:r>
        <w:rPr>
          <w:color w:val="231F20"/>
          <w:spacing w:val="18"/>
          <w:w w:val="105"/>
        </w:rPr>
        <w:t> </w:t>
      </w:r>
      <w:r>
        <w:rPr>
          <w:color w:val="231F20"/>
          <w:w w:val="105"/>
        </w:rPr>
        <w:t>3,5%±1%.</w:t>
      </w:r>
    </w:p>
    <w:p>
      <w:pPr>
        <w:pStyle w:val="BodyText"/>
        <w:spacing w:before="4"/>
        <w:rPr>
          <w:sz w:val="24"/>
        </w:rPr>
      </w:pPr>
    </w:p>
    <w:p>
      <w:pPr>
        <w:pStyle w:val="BodyText"/>
        <w:spacing w:line="295" w:lineRule="auto"/>
        <w:ind w:left="415" w:right="1131"/>
        <w:jc w:val="both"/>
      </w:pPr>
      <w:r>
        <w:rPr>
          <w:color w:val="231F20"/>
        </w:rPr>
        <w:t>Kredit korporasi pada triwulan III  2018  tercatat  tumbuh  sebesar  3,10%  (yoy),  lebih tinggi dibanding triwulan II 2018 yang terkontraksi sebesar 2,91% (yoy). Perbaikan tersebut terutama disebabkan oleh terakselerasinya kredit modal kerja  dan investasi serta membaiknya kredit konsumsi. Meskipun mengalami perbaikan pertumbuhan, kualitas kredit korporasi justru menunjukkan penurunan kualitas kredit yang tercermin dari peningkatan NPL dari 5,22% pada triwulan II  2018  menjadi 5,60% pada triwulan III 2018. Sejalan dengan kredit  korporasi,  kinerja  kredit perseorangan (rumah tangga) juga menunjukkan akselerasi menjadi sebesar 6,01% (yoy) pada triwulan III 2018, lebih  tinggi  dibanding  triwulan  sebelumnya  yang sebesar 5,42% (yoy).  Dari  sisi  risiko,  risiko  kredit  rumah  tangga  di  triwulan III 2018 juga menunjukkan perbaikan,  tercermin  dari  NPL  kredit  perseorangan  yang sebesar 2,70%, lebih rendah dari triwulan sebelumnya yang sebesar </w:t>
      </w:r>
      <w:r>
        <w:rPr>
          <w:color w:val="231F20"/>
          <w:spacing w:val="-3"/>
        </w:rPr>
        <w:t>2,78%. </w:t>
      </w:r>
      <w:r>
        <w:rPr>
          <w:color w:val="231F20"/>
        </w:rPr>
        <w:t>Demikian halnya dengan kredit UMKM pada  triwulan  III  2018  yang </w:t>
      </w:r>
      <w:r>
        <w:rPr>
          <w:color w:val="231F20"/>
          <w:spacing w:val="19"/>
        </w:rPr>
        <w:t> </w:t>
      </w:r>
      <w:r>
        <w:rPr>
          <w:color w:val="231F20"/>
        </w:rPr>
        <w:t>tercatat tumbuh</w:t>
      </w:r>
      <w:r>
        <w:rPr>
          <w:color w:val="231F20"/>
          <w:spacing w:val="14"/>
        </w:rPr>
        <w:t> </w:t>
      </w:r>
      <w:r>
        <w:rPr>
          <w:color w:val="231F20"/>
        </w:rPr>
        <w:t>sebesar</w:t>
      </w:r>
      <w:r>
        <w:rPr>
          <w:color w:val="231F20"/>
          <w:spacing w:val="15"/>
        </w:rPr>
        <w:t> </w:t>
      </w:r>
      <w:r>
        <w:rPr>
          <w:color w:val="231F20"/>
        </w:rPr>
        <w:t>7,95%</w:t>
      </w:r>
      <w:r>
        <w:rPr>
          <w:color w:val="231F20"/>
          <w:spacing w:val="15"/>
        </w:rPr>
        <w:t> </w:t>
      </w:r>
      <w:r>
        <w:rPr>
          <w:color w:val="231F20"/>
        </w:rPr>
        <w:t>(yoy),</w:t>
      </w:r>
      <w:r>
        <w:rPr>
          <w:color w:val="231F20"/>
          <w:spacing w:val="15"/>
        </w:rPr>
        <w:t> </w:t>
      </w:r>
      <w:r>
        <w:rPr>
          <w:color w:val="231F20"/>
        </w:rPr>
        <w:t>terakselerasi</w:t>
      </w:r>
      <w:r>
        <w:rPr>
          <w:color w:val="231F20"/>
          <w:spacing w:val="14"/>
        </w:rPr>
        <w:t> </w:t>
      </w:r>
      <w:r>
        <w:rPr>
          <w:color w:val="231F20"/>
        </w:rPr>
        <w:t>dibanding</w:t>
      </w:r>
      <w:r>
        <w:rPr>
          <w:color w:val="231F20"/>
          <w:spacing w:val="15"/>
        </w:rPr>
        <w:t> </w:t>
      </w:r>
      <w:r>
        <w:rPr>
          <w:color w:val="231F20"/>
        </w:rPr>
        <w:t>triwulan</w:t>
      </w:r>
      <w:r>
        <w:rPr>
          <w:color w:val="231F20"/>
          <w:spacing w:val="15"/>
        </w:rPr>
        <w:t> </w:t>
      </w:r>
      <w:r>
        <w:rPr>
          <w:color w:val="231F20"/>
        </w:rPr>
        <w:t>sebelumnya</w:t>
      </w:r>
      <w:r>
        <w:rPr>
          <w:color w:val="231F20"/>
          <w:spacing w:val="15"/>
        </w:rPr>
        <w:t> </w:t>
      </w:r>
      <w:r>
        <w:rPr>
          <w:color w:val="231F20"/>
        </w:rPr>
        <w:t>yang</w:t>
      </w:r>
    </w:p>
    <w:p>
      <w:pPr>
        <w:spacing w:after="0" w:line="295" w:lineRule="auto"/>
        <w:jc w:val="both"/>
        <w:sectPr>
          <w:footerReference w:type="default" r:id="rId113"/>
          <w:footerReference w:type="even" r:id="rId114"/>
          <w:pgSz w:w="11910" w:h="15880"/>
          <w:pgMar w:footer="537" w:header="0" w:top="1240" w:bottom="720" w:left="0" w:right="0"/>
          <w:pgNumType w:start="19"/>
          <w:cols w:num="2" w:equalWidth="0">
            <w:col w:w="3343" w:space="40"/>
            <w:col w:w="8527"/>
          </w:cols>
        </w:sectPr>
      </w:pPr>
    </w:p>
    <w:p>
      <w:pPr>
        <w:pStyle w:val="BodyText"/>
        <w:spacing w:line="295" w:lineRule="auto" w:before="66"/>
        <w:ind w:left="1133"/>
        <w:jc w:val="both"/>
      </w:pPr>
      <w:r>
        <w:rPr>
          <w:color w:val="231F20"/>
          <w:w w:val="105"/>
        </w:rPr>
        <w:t>tercatat tumbuh 6,96% (yoy). Akselerasi penyaluran kredit UMKM terjadi di semua sektor kecuali pertambangan, industri, dan LGA (listrik, gas dan air). Pertumbuhan kredit UMKM yang terakselerasi pada periode laporan diiringi dengan peningkatan NPL menjadi 3,89% dari sebelumnya 3,56% di triwulan II 2018.</w:t>
      </w:r>
    </w:p>
    <w:p>
      <w:pPr>
        <w:pStyle w:val="BodyText"/>
        <w:spacing w:line="295" w:lineRule="auto" w:before="159"/>
        <w:ind w:left="1133"/>
        <w:jc w:val="both"/>
      </w:pPr>
      <w:r>
        <w:rPr>
          <w:color w:val="231F20"/>
          <w:w w:val="105"/>
        </w:rPr>
        <w:t>Perkembangan kinerja transaksi tunai pada triwulan III 2018 di Provinsi </w:t>
      </w:r>
      <w:r>
        <w:rPr>
          <w:color w:val="231F20"/>
          <w:spacing w:val="-5"/>
          <w:w w:val="105"/>
        </w:rPr>
        <w:t>Bali </w:t>
      </w:r>
      <w:r>
        <w:rPr>
          <w:color w:val="231F20"/>
          <w:w w:val="105"/>
        </w:rPr>
        <w:t>menunjukkan terjadinya </w:t>
      </w:r>
      <w:r>
        <w:rPr>
          <w:i/>
          <w:color w:val="231F20"/>
          <w:w w:val="105"/>
        </w:rPr>
        <w:t>net outflow </w:t>
      </w:r>
      <w:r>
        <w:rPr>
          <w:color w:val="231F20"/>
          <w:w w:val="105"/>
        </w:rPr>
        <w:t>(uang yang keluar dari Bank Indonesia  melalui perbankan lebih besar dibanding uang yang masuk) sebesar Rp91 miliar didorong oleh adanya perayaan HBKN (Hari Besar Keagamaan Nasional) yaitu </w:t>
      </w:r>
      <w:r>
        <w:rPr>
          <w:color w:val="231F20"/>
          <w:spacing w:val="-4"/>
          <w:w w:val="105"/>
        </w:rPr>
        <w:t>Idul </w:t>
      </w:r>
      <w:r>
        <w:rPr>
          <w:color w:val="231F20"/>
          <w:w w:val="105"/>
        </w:rPr>
        <w:t>Adha, </w:t>
      </w:r>
      <w:r>
        <w:rPr>
          <w:color w:val="231F20"/>
          <w:spacing w:val="-4"/>
          <w:w w:val="105"/>
        </w:rPr>
        <w:t>Tumpak </w:t>
      </w:r>
      <w:r>
        <w:rPr>
          <w:color w:val="231F20"/>
          <w:w w:val="105"/>
        </w:rPr>
        <w:t>Wayang, Perayaan Odalan dan dan periode hari baik pernikahan menurut adat Bali. Sementara itu, transaksi melalui SKNBI menurun</w:t>
      </w:r>
      <w:r>
        <w:rPr>
          <w:color w:val="231F20"/>
          <w:spacing w:val="36"/>
          <w:w w:val="105"/>
        </w:rPr>
        <w:t> </w:t>
      </w:r>
      <w:r>
        <w:rPr>
          <w:color w:val="231F20"/>
          <w:w w:val="105"/>
        </w:rPr>
        <w:t>dibanding triwulan sebelumnya, baik secara nominal maupun volume. Pada triwulan III </w:t>
      </w:r>
      <w:r>
        <w:rPr>
          <w:color w:val="231F20"/>
          <w:spacing w:val="-3"/>
          <w:w w:val="105"/>
        </w:rPr>
        <w:t>2018, </w:t>
      </w:r>
      <w:r>
        <w:rPr>
          <w:color w:val="231F20"/>
          <w:w w:val="105"/>
        </w:rPr>
        <w:t>volume</w:t>
      </w:r>
      <w:r>
        <w:rPr>
          <w:color w:val="231F20"/>
          <w:spacing w:val="-7"/>
          <w:w w:val="105"/>
        </w:rPr>
        <w:t> </w:t>
      </w:r>
      <w:r>
        <w:rPr>
          <w:color w:val="231F20"/>
          <w:w w:val="105"/>
        </w:rPr>
        <w:t>transaksi</w:t>
      </w:r>
      <w:r>
        <w:rPr>
          <w:color w:val="231F20"/>
          <w:spacing w:val="-6"/>
          <w:w w:val="105"/>
        </w:rPr>
        <w:t> </w:t>
      </w:r>
      <w:r>
        <w:rPr>
          <w:color w:val="231F20"/>
          <w:w w:val="105"/>
        </w:rPr>
        <w:t>melalui</w:t>
      </w:r>
      <w:r>
        <w:rPr>
          <w:color w:val="231F20"/>
          <w:spacing w:val="-6"/>
          <w:w w:val="105"/>
        </w:rPr>
        <w:t> </w:t>
      </w:r>
      <w:r>
        <w:rPr>
          <w:color w:val="231F20"/>
          <w:w w:val="105"/>
        </w:rPr>
        <w:t>SKNBI</w:t>
      </w:r>
      <w:r>
        <w:rPr>
          <w:color w:val="231F20"/>
          <w:spacing w:val="-7"/>
          <w:w w:val="105"/>
        </w:rPr>
        <w:t> </w:t>
      </w:r>
      <w:r>
        <w:rPr>
          <w:color w:val="231F20"/>
          <w:w w:val="105"/>
        </w:rPr>
        <w:t>tercatat</w:t>
      </w:r>
      <w:r>
        <w:rPr>
          <w:color w:val="231F20"/>
          <w:spacing w:val="-6"/>
          <w:w w:val="105"/>
        </w:rPr>
        <w:t> </w:t>
      </w:r>
      <w:r>
        <w:rPr>
          <w:color w:val="231F20"/>
          <w:w w:val="105"/>
        </w:rPr>
        <w:t>sebanyak</w:t>
      </w:r>
      <w:r>
        <w:rPr>
          <w:color w:val="231F20"/>
          <w:spacing w:val="-6"/>
          <w:w w:val="105"/>
        </w:rPr>
        <w:t> </w:t>
      </w:r>
      <w:r>
        <w:rPr>
          <w:color w:val="231F20"/>
          <w:w w:val="105"/>
        </w:rPr>
        <w:t>582.380</w:t>
      </w:r>
      <w:r>
        <w:rPr>
          <w:color w:val="231F20"/>
          <w:spacing w:val="-7"/>
          <w:w w:val="105"/>
        </w:rPr>
        <w:t> </w:t>
      </w:r>
      <w:r>
        <w:rPr>
          <w:color w:val="231F20"/>
          <w:w w:val="105"/>
        </w:rPr>
        <w:t>lembar</w:t>
      </w:r>
      <w:r>
        <w:rPr>
          <w:color w:val="231F20"/>
          <w:spacing w:val="-6"/>
          <w:w w:val="105"/>
        </w:rPr>
        <w:t> </w:t>
      </w:r>
      <w:r>
        <w:rPr>
          <w:color w:val="231F20"/>
          <w:w w:val="105"/>
        </w:rPr>
        <w:t>atau</w:t>
      </w:r>
      <w:r>
        <w:rPr>
          <w:color w:val="231F20"/>
          <w:spacing w:val="-6"/>
          <w:w w:val="105"/>
        </w:rPr>
        <w:t> </w:t>
      </w:r>
      <w:r>
        <w:rPr>
          <w:color w:val="231F20"/>
          <w:spacing w:val="-2"/>
          <w:w w:val="105"/>
        </w:rPr>
        <w:t>terkontraksi </w:t>
      </w:r>
      <w:r>
        <w:rPr>
          <w:color w:val="231F20"/>
          <w:w w:val="105"/>
        </w:rPr>
        <w:t>4,3% (yoy), lebih dalam dibandingkan triwulan lalu yang terkontraksi 1,16% </w:t>
      </w:r>
      <w:r>
        <w:rPr>
          <w:color w:val="231F20"/>
          <w:spacing w:val="-3"/>
          <w:w w:val="105"/>
        </w:rPr>
        <w:t>(yoy). </w:t>
      </w:r>
      <w:r>
        <w:rPr>
          <w:color w:val="231F20"/>
          <w:w w:val="105"/>
        </w:rPr>
        <w:t>Sementara itu, nominal transaksi melalui SKNBI tercatat sebesar Rp15,85 triliun atau tumbuh 0,26% (yoy) pada triwulan laporan, melambat dibanding triwulan  lalu (3,53%, yoy). Pertumbuhan nominal transaksi penyelenggara </w:t>
      </w:r>
      <w:r>
        <w:rPr>
          <w:color w:val="231F20"/>
          <w:spacing w:val="-3"/>
          <w:w w:val="105"/>
        </w:rPr>
        <w:t>KUPVA </w:t>
      </w:r>
      <w:r>
        <w:rPr>
          <w:color w:val="231F20"/>
          <w:w w:val="105"/>
        </w:rPr>
        <w:t>BB </w:t>
      </w:r>
      <w:r>
        <w:rPr>
          <w:color w:val="231F20"/>
          <w:spacing w:val="-8"/>
          <w:w w:val="105"/>
        </w:rPr>
        <w:t>di </w:t>
      </w:r>
      <w:r>
        <w:rPr>
          <w:color w:val="231F20"/>
          <w:w w:val="105"/>
        </w:rPr>
        <w:t>Provinsi Bali pada triwulan III 2018 menunjukkan adanya penurunan -9,87% </w:t>
      </w:r>
      <w:r>
        <w:rPr>
          <w:color w:val="231F20"/>
          <w:spacing w:val="-3"/>
          <w:w w:val="105"/>
        </w:rPr>
        <w:t>(yoy) </w:t>
      </w:r>
      <w:r>
        <w:rPr>
          <w:color w:val="231F20"/>
          <w:w w:val="105"/>
        </w:rPr>
        <w:t>dari sebelumnya tumbuh 15,82% (yoy) pada triwulan II 2018. Nominal transaksi jual-beli valas pada triwulan laporan mencapai Rp9,96 triliun, terdiri dari transaksi pembelian sebesar Rp4,99 triliun dan transaksi penjualan sebesar Rp4,97 triliun. Penurunan transaksi </w:t>
      </w:r>
      <w:r>
        <w:rPr>
          <w:color w:val="231F20"/>
          <w:spacing w:val="-3"/>
          <w:w w:val="105"/>
        </w:rPr>
        <w:t>KUPVA </w:t>
      </w:r>
      <w:r>
        <w:rPr>
          <w:color w:val="231F20"/>
          <w:w w:val="105"/>
        </w:rPr>
        <w:t>pada triwulan III 2018 sejalan dengan penurunan jumlah wisatawan mancanegara (wisman) yang berkunjung ke Bali akibat </w:t>
      </w:r>
      <w:r>
        <w:rPr>
          <w:color w:val="231F20"/>
          <w:spacing w:val="-3"/>
          <w:w w:val="105"/>
        </w:rPr>
        <w:t>adanya </w:t>
      </w:r>
      <w:r>
        <w:rPr>
          <w:color w:val="231F20"/>
          <w:w w:val="105"/>
        </w:rPr>
        <w:t>bencana Gempa Bumi di Lombok, Nusa </w:t>
      </w:r>
      <w:r>
        <w:rPr>
          <w:color w:val="231F20"/>
          <w:spacing w:val="-3"/>
          <w:w w:val="105"/>
        </w:rPr>
        <w:t>Tenggara</w:t>
      </w:r>
      <w:r>
        <w:rPr>
          <w:color w:val="231F20"/>
          <w:spacing w:val="9"/>
          <w:w w:val="105"/>
        </w:rPr>
        <w:t> </w:t>
      </w:r>
      <w:r>
        <w:rPr>
          <w:color w:val="231F20"/>
          <w:w w:val="105"/>
        </w:rPr>
        <w:t>Barat.</w:t>
      </w:r>
    </w:p>
    <w:p>
      <w:pPr>
        <w:pStyle w:val="BodyText"/>
        <w:spacing w:line="295" w:lineRule="auto" w:before="134"/>
        <w:ind w:left="1133"/>
        <w:jc w:val="both"/>
      </w:pPr>
      <w:r>
        <w:rPr>
          <w:color w:val="231F20"/>
          <w:w w:val="105"/>
        </w:rPr>
        <w:t>Secara</w:t>
      </w:r>
      <w:r>
        <w:rPr>
          <w:color w:val="231F20"/>
          <w:spacing w:val="-20"/>
          <w:w w:val="105"/>
        </w:rPr>
        <w:t> </w:t>
      </w:r>
      <w:r>
        <w:rPr>
          <w:color w:val="231F20"/>
          <w:w w:val="105"/>
        </w:rPr>
        <w:t>umum</w:t>
      </w:r>
      <w:r>
        <w:rPr>
          <w:color w:val="231F20"/>
          <w:spacing w:val="-20"/>
          <w:w w:val="105"/>
        </w:rPr>
        <w:t> </w:t>
      </w:r>
      <w:r>
        <w:rPr>
          <w:color w:val="231F20"/>
          <w:w w:val="105"/>
        </w:rPr>
        <w:t>kondisi</w:t>
      </w:r>
      <w:r>
        <w:rPr>
          <w:color w:val="231F20"/>
          <w:spacing w:val="-20"/>
          <w:w w:val="105"/>
        </w:rPr>
        <w:t> </w:t>
      </w:r>
      <w:r>
        <w:rPr>
          <w:color w:val="231F20"/>
          <w:w w:val="105"/>
        </w:rPr>
        <w:t>ketenagakerjaan</w:t>
      </w:r>
      <w:r>
        <w:rPr>
          <w:color w:val="231F20"/>
          <w:spacing w:val="-19"/>
          <w:w w:val="105"/>
        </w:rPr>
        <w:t> </w:t>
      </w:r>
      <w:r>
        <w:rPr>
          <w:color w:val="231F20"/>
          <w:w w:val="105"/>
        </w:rPr>
        <w:t>Provinsi</w:t>
      </w:r>
      <w:r>
        <w:rPr>
          <w:color w:val="231F20"/>
          <w:spacing w:val="-20"/>
          <w:w w:val="105"/>
        </w:rPr>
        <w:t> </w:t>
      </w:r>
      <w:r>
        <w:rPr>
          <w:color w:val="231F20"/>
          <w:w w:val="105"/>
        </w:rPr>
        <w:t>Bali</w:t>
      </w:r>
      <w:r>
        <w:rPr>
          <w:color w:val="231F20"/>
          <w:spacing w:val="-20"/>
          <w:w w:val="105"/>
        </w:rPr>
        <w:t> </w:t>
      </w:r>
      <w:r>
        <w:rPr>
          <w:color w:val="231F20"/>
          <w:w w:val="105"/>
        </w:rPr>
        <w:t>pada</w:t>
      </w:r>
      <w:r>
        <w:rPr>
          <w:color w:val="231F20"/>
          <w:spacing w:val="-20"/>
          <w:w w:val="105"/>
        </w:rPr>
        <w:t> </w:t>
      </w:r>
      <w:r>
        <w:rPr>
          <w:color w:val="231F20"/>
          <w:w w:val="105"/>
        </w:rPr>
        <w:t>Agustus</w:t>
      </w:r>
      <w:r>
        <w:rPr>
          <w:color w:val="231F20"/>
          <w:spacing w:val="-19"/>
          <w:w w:val="105"/>
        </w:rPr>
        <w:t> </w:t>
      </w:r>
      <w:r>
        <w:rPr>
          <w:color w:val="231F20"/>
          <w:w w:val="105"/>
        </w:rPr>
        <w:t>2018</w:t>
      </w:r>
      <w:r>
        <w:rPr>
          <w:color w:val="231F20"/>
          <w:spacing w:val="-20"/>
          <w:w w:val="105"/>
        </w:rPr>
        <w:t> </w:t>
      </w:r>
      <w:r>
        <w:rPr>
          <w:color w:val="231F20"/>
          <w:w w:val="105"/>
        </w:rPr>
        <w:t>menunjukkan kinerja yang semakin baik. Jumlah angkatan kerja di Bali pada Agustus </w:t>
      </w:r>
      <w:r>
        <w:rPr>
          <w:color w:val="231F20"/>
          <w:spacing w:val="-4"/>
          <w:w w:val="105"/>
        </w:rPr>
        <w:t>2018 </w:t>
      </w:r>
      <w:r>
        <w:rPr>
          <w:color w:val="231F20"/>
          <w:w w:val="105"/>
        </w:rPr>
        <w:t>mengalami peningkatan menjadi 2,52 juta orang atau naik 3,73% (yoy) dibanding Agustus 2017. Kondisi ini juga diikuti oleh peningkatan Tingkat Partisipasi Angkatan Kerja </w:t>
      </w:r>
      <w:r>
        <w:rPr>
          <w:color w:val="231F20"/>
          <w:spacing w:val="-3"/>
          <w:w w:val="105"/>
        </w:rPr>
        <w:t>(TPAK) </w:t>
      </w:r>
      <w:r>
        <w:rPr>
          <w:color w:val="231F20"/>
          <w:w w:val="105"/>
        </w:rPr>
        <w:t>Agustus 2018 sebesar 76,78%, lebih tinggi dibanding Agustus </w:t>
      </w:r>
      <w:r>
        <w:rPr>
          <w:color w:val="231F20"/>
          <w:spacing w:val="-4"/>
          <w:w w:val="105"/>
        </w:rPr>
        <w:t>2017 </w:t>
      </w:r>
      <w:r>
        <w:rPr>
          <w:color w:val="231F20"/>
          <w:w w:val="105"/>
        </w:rPr>
        <w:t>sebesar 75,24%. Peningkatan angkatan kerja dan </w:t>
      </w:r>
      <w:r>
        <w:rPr>
          <w:color w:val="231F20"/>
          <w:spacing w:val="-4"/>
          <w:w w:val="105"/>
        </w:rPr>
        <w:t>TPAK </w:t>
      </w:r>
      <w:r>
        <w:rPr>
          <w:color w:val="231F20"/>
          <w:w w:val="105"/>
        </w:rPr>
        <w:t>Agustus 2018, berdampak pada penurunan Tingkat Pengangguran </w:t>
      </w:r>
      <w:r>
        <w:rPr>
          <w:color w:val="231F20"/>
          <w:spacing w:val="-4"/>
          <w:w w:val="105"/>
        </w:rPr>
        <w:t>Terbuka </w:t>
      </w:r>
      <w:r>
        <w:rPr>
          <w:color w:val="231F20"/>
          <w:w w:val="105"/>
        </w:rPr>
        <w:t>(TPT), yaitu dari 1,48% </w:t>
      </w:r>
      <w:r>
        <w:rPr>
          <w:color w:val="231F20"/>
          <w:spacing w:val="-4"/>
          <w:w w:val="105"/>
        </w:rPr>
        <w:t>pada </w:t>
      </w:r>
      <w:r>
        <w:rPr>
          <w:color w:val="231F20"/>
          <w:w w:val="105"/>
        </w:rPr>
        <w:t>Agustus 2017 menjadi 1,37% pada Agustus 2018. Prospek ketenagakerjaan pada triwulan IV 2018 diprediksi masih dalam kondisi yang  kuat,  terkonfirmasi  </w:t>
      </w:r>
      <w:r>
        <w:rPr>
          <w:color w:val="231F20"/>
          <w:spacing w:val="-4"/>
          <w:w w:val="105"/>
        </w:rPr>
        <w:t>dari </w:t>
      </w:r>
      <w:r>
        <w:rPr>
          <w:color w:val="231F20"/>
          <w:w w:val="105"/>
        </w:rPr>
        <w:t>hasil Survei Kegiatan Dunia Usaha (SKDU) dan hasil Survei Konsumen (SK) </w:t>
      </w:r>
      <w:r>
        <w:rPr>
          <w:color w:val="231F20"/>
          <w:spacing w:val="-3"/>
          <w:w w:val="105"/>
        </w:rPr>
        <w:t>periode </w:t>
      </w:r>
      <w:r>
        <w:rPr>
          <w:color w:val="231F20"/>
          <w:w w:val="105"/>
        </w:rPr>
        <w:t>triwulan</w:t>
      </w:r>
      <w:r>
        <w:rPr>
          <w:color w:val="231F20"/>
          <w:spacing w:val="-10"/>
          <w:w w:val="105"/>
        </w:rPr>
        <w:t> </w:t>
      </w:r>
      <w:r>
        <w:rPr>
          <w:color w:val="231F20"/>
          <w:w w:val="105"/>
        </w:rPr>
        <w:t>IV</w:t>
      </w:r>
      <w:r>
        <w:rPr>
          <w:color w:val="231F20"/>
          <w:spacing w:val="-10"/>
          <w:w w:val="105"/>
        </w:rPr>
        <w:t> </w:t>
      </w:r>
      <w:r>
        <w:rPr>
          <w:color w:val="231F20"/>
          <w:w w:val="105"/>
        </w:rPr>
        <w:t>2018.</w:t>
      </w:r>
      <w:r>
        <w:rPr>
          <w:color w:val="231F20"/>
          <w:spacing w:val="-9"/>
          <w:w w:val="105"/>
        </w:rPr>
        <w:t> </w:t>
      </w:r>
      <w:r>
        <w:rPr>
          <w:color w:val="231F20"/>
          <w:w w:val="105"/>
        </w:rPr>
        <w:t>Sementara</w:t>
      </w:r>
      <w:r>
        <w:rPr>
          <w:color w:val="231F20"/>
          <w:spacing w:val="-10"/>
          <w:w w:val="105"/>
        </w:rPr>
        <w:t> </w:t>
      </w:r>
      <w:r>
        <w:rPr>
          <w:color w:val="231F20"/>
          <w:w w:val="105"/>
        </w:rPr>
        <w:t>itu,</w:t>
      </w:r>
      <w:r>
        <w:rPr>
          <w:color w:val="231F20"/>
          <w:spacing w:val="-9"/>
          <w:w w:val="105"/>
        </w:rPr>
        <w:t> </w:t>
      </w:r>
      <w:r>
        <w:rPr>
          <w:color w:val="231F20"/>
          <w:w w:val="105"/>
        </w:rPr>
        <w:t>tingkat</w:t>
      </w:r>
      <w:r>
        <w:rPr>
          <w:color w:val="231F20"/>
          <w:spacing w:val="-10"/>
          <w:w w:val="105"/>
        </w:rPr>
        <w:t> </w:t>
      </w:r>
      <w:r>
        <w:rPr>
          <w:color w:val="231F20"/>
          <w:w w:val="105"/>
        </w:rPr>
        <w:t>kemiskinan</w:t>
      </w:r>
      <w:r>
        <w:rPr>
          <w:color w:val="231F20"/>
          <w:spacing w:val="-10"/>
          <w:w w:val="105"/>
        </w:rPr>
        <w:t> </w:t>
      </w:r>
      <w:r>
        <w:rPr>
          <w:color w:val="231F20"/>
          <w:w w:val="105"/>
        </w:rPr>
        <w:t>di</w:t>
      </w:r>
      <w:r>
        <w:rPr>
          <w:color w:val="231F20"/>
          <w:spacing w:val="-9"/>
          <w:w w:val="105"/>
        </w:rPr>
        <w:t> </w:t>
      </w:r>
      <w:r>
        <w:rPr>
          <w:color w:val="231F20"/>
          <w:w w:val="105"/>
        </w:rPr>
        <w:t>wilayah</w:t>
      </w:r>
      <w:r>
        <w:rPr>
          <w:color w:val="231F20"/>
          <w:spacing w:val="-10"/>
          <w:w w:val="105"/>
        </w:rPr>
        <w:t> </w:t>
      </w:r>
      <w:r>
        <w:rPr>
          <w:color w:val="231F20"/>
          <w:w w:val="105"/>
        </w:rPr>
        <w:t>Bali</w:t>
      </w:r>
      <w:r>
        <w:rPr>
          <w:color w:val="231F20"/>
          <w:spacing w:val="-9"/>
          <w:w w:val="105"/>
        </w:rPr>
        <w:t> </w:t>
      </w:r>
      <w:r>
        <w:rPr>
          <w:color w:val="231F20"/>
          <w:w w:val="105"/>
        </w:rPr>
        <w:t>pada</w:t>
      </w:r>
      <w:r>
        <w:rPr>
          <w:color w:val="231F20"/>
          <w:spacing w:val="-10"/>
          <w:w w:val="105"/>
        </w:rPr>
        <w:t> </w:t>
      </w:r>
      <w:r>
        <w:rPr>
          <w:color w:val="231F20"/>
          <w:w w:val="105"/>
        </w:rPr>
        <w:t>Maret</w:t>
      </w:r>
      <w:r>
        <w:rPr>
          <w:color w:val="231F20"/>
          <w:spacing w:val="-9"/>
          <w:w w:val="105"/>
        </w:rPr>
        <w:t> </w:t>
      </w:r>
      <w:r>
        <w:rPr>
          <w:color w:val="231F20"/>
          <w:spacing w:val="-3"/>
          <w:w w:val="105"/>
        </w:rPr>
        <w:t>2018 </w:t>
      </w:r>
      <w:r>
        <w:rPr>
          <w:color w:val="231F20"/>
          <w:w w:val="105"/>
        </w:rPr>
        <w:t>mengalami penurunan menjadi sebesar 4,01%, dibanding Maret 2017 yang </w:t>
      </w:r>
      <w:r>
        <w:rPr>
          <w:color w:val="231F20"/>
          <w:spacing w:val="-3"/>
          <w:w w:val="105"/>
        </w:rPr>
        <w:t>sebesar </w:t>
      </w:r>
      <w:r>
        <w:rPr>
          <w:color w:val="231F20"/>
          <w:w w:val="105"/>
        </w:rPr>
        <w:t>4,25%. Dengan capaian tersebut, gini ratio Provinsi Bali mengalami penurunan dari 0,382 pada Maret 2017 menjadi 0,377 pada Maret 2018. Sementara itu, indeks Nilai </w:t>
      </w:r>
      <w:r>
        <w:rPr>
          <w:color w:val="231F20"/>
          <w:spacing w:val="-4"/>
          <w:w w:val="105"/>
        </w:rPr>
        <w:t>Tukar </w:t>
      </w:r>
      <w:r>
        <w:rPr>
          <w:color w:val="231F20"/>
          <w:w w:val="105"/>
        </w:rPr>
        <w:t>Petani (NTP) Provinsi Bali yang menjadi salah satu indikator tingkat kesejahteraan petani menunjukkan penurunan pada triwulan III 2018 yaitu </w:t>
      </w:r>
      <w:r>
        <w:rPr>
          <w:color w:val="231F20"/>
          <w:spacing w:val="-3"/>
          <w:w w:val="105"/>
        </w:rPr>
        <w:t>tercatat </w:t>
      </w:r>
      <w:r>
        <w:rPr>
          <w:color w:val="231F20"/>
          <w:w w:val="105"/>
        </w:rPr>
        <w:t>sebesar 103,28, lebih rendah dibanding triwulan II 2018 yang sebesar </w:t>
      </w:r>
      <w:r>
        <w:rPr>
          <w:color w:val="231F20"/>
          <w:spacing w:val="-3"/>
          <w:w w:val="105"/>
        </w:rPr>
        <w:t>103,54. </w:t>
      </w:r>
      <w:r>
        <w:rPr>
          <w:color w:val="231F20"/>
          <w:w w:val="105"/>
        </w:rPr>
        <w:t>Kondisi ini mengindikasikan penurunan kesejahteraaan masyarakat, khususnya pada wilayah</w:t>
      </w:r>
      <w:r>
        <w:rPr>
          <w:color w:val="231F20"/>
          <w:spacing w:val="15"/>
          <w:w w:val="105"/>
        </w:rPr>
        <w:t> </w:t>
      </w:r>
      <w:r>
        <w:rPr>
          <w:color w:val="231F20"/>
          <w:w w:val="105"/>
        </w:rPr>
        <w:t>pedesaan.</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5"/>
        </w:rPr>
      </w:pPr>
    </w:p>
    <w:p>
      <w:pPr>
        <w:spacing w:line="328" w:lineRule="auto" w:before="0"/>
        <w:ind w:left="372" w:right="1148" w:firstLine="50"/>
        <w:jc w:val="center"/>
        <w:rPr>
          <w:i/>
          <w:sz w:val="18"/>
        </w:rPr>
      </w:pPr>
      <w:r>
        <w:rPr>
          <w:i/>
          <w:color w:val="D2232A"/>
          <w:w w:val="105"/>
          <w:sz w:val="18"/>
        </w:rPr>
        <w:t>Nilai nominal transaksi </w:t>
      </w:r>
      <w:r>
        <w:rPr>
          <w:i/>
          <w:color w:val="D2232A"/>
          <w:w w:val="105"/>
          <w:sz w:val="18"/>
        </w:rPr>
        <w:t>tunai pada triwulan III </w:t>
      </w:r>
      <w:r>
        <w:rPr>
          <w:i/>
          <w:color w:val="D2232A"/>
          <w:spacing w:val="-4"/>
          <w:w w:val="105"/>
          <w:sz w:val="18"/>
        </w:rPr>
        <w:t>2018 </w:t>
      </w:r>
      <w:r>
        <w:rPr>
          <w:i/>
          <w:color w:val="D2232A"/>
          <w:w w:val="105"/>
          <w:sz w:val="18"/>
        </w:rPr>
        <w:t>menunjukkan terjadinya net outflow sebesar Rp91 </w:t>
      </w:r>
      <w:r>
        <w:rPr>
          <w:i/>
          <w:color w:val="D2232A"/>
          <w:spacing w:val="-3"/>
          <w:w w:val="105"/>
          <w:sz w:val="18"/>
        </w:rPr>
        <w:t>miliar, </w:t>
      </w:r>
      <w:r>
        <w:rPr>
          <w:i/>
          <w:color w:val="D2232A"/>
          <w:w w:val="105"/>
          <w:sz w:val="18"/>
        </w:rPr>
        <w:t>sementara itu transaksi melalui SKNBI menunjukkan penurunan, baik secara</w:t>
      </w:r>
      <w:r>
        <w:rPr>
          <w:i/>
          <w:color w:val="D2232A"/>
          <w:spacing w:val="6"/>
          <w:w w:val="105"/>
          <w:sz w:val="18"/>
        </w:rPr>
        <w:t> </w:t>
      </w:r>
      <w:r>
        <w:rPr>
          <w:i/>
          <w:color w:val="D2232A"/>
          <w:w w:val="105"/>
          <w:sz w:val="18"/>
        </w:rPr>
        <w:t>nominal</w:t>
      </w:r>
    </w:p>
    <w:p>
      <w:pPr>
        <w:spacing w:line="328" w:lineRule="auto" w:before="0"/>
        <w:ind w:left="462" w:right="1238" w:firstLine="0"/>
        <w:jc w:val="center"/>
        <w:rPr>
          <w:i/>
          <w:sz w:val="18"/>
        </w:rPr>
      </w:pPr>
      <w:r>
        <w:rPr>
          <w:i/>
          <w:color w:val="D2232A"/>
          <w:w w:val="105"/>
          <w:sz w:val="18"/>
        </w:rPr>
        <w:t>dan volume. Transaksi </w:t>
      </w:r>
      <w:r>
        <w:rPr>
          <w:i/>
          <w:color w:val="D2232A"/>
          <w:w w:val="105"/>
          <w:sz w:val="18"/>
        </w:rPr>
        <w:t>penukaran valuta asing melalui KUPVA BB juga menunjukkan penurunan pada triwulan laporan dibanding triwulan sebelumnya.</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spacing w:line="261" w:lineRule="auto" w:before="145"/>
        <w:ind w:left="462" w:right="1238" w:firstLine="0"/>
        <w:jc w:val="center"/>
        <w:rPr>
          <w:i/>
          <w:sz w:val="18"/>
        </w:rPr>
      </w:pPr>
      <w:r>
        <w:rPr>
          <w:i/>
          <w:color w:val="D2232A"/>
          <w:w w:val="105"/>
          <w:sz w:val="18"/>
        </w:rPr>
        <w:t>Pada Agustus 2018, </w:t>
      </w:r>
      <w:r>
        <w:rPr>
          <w:i/>
          <w:color w:val="D2232A"/>
          <w:w w:val="105"/>
          <w:sz w:val="18"/>
        </w:rPr>
        <w:t>angkatan kerja di Bali meningkat dibanding Agustus 2017. </w:t>
      </w:r>
      <w:r>
        <w:rPr>
          <w:i/>
          <w:color w:val="D2232A"/>
          <w:spacing w:val="-4"/>
          <w:w w:val="105"/>
          <w:sz w:val="18"/>
        </w:rPr>
        <w:t>TPAK </w:t>
      </w:r>
      <w:r>
        <w:rPr>
          <w:i/>
          <w:color w:val="D2232A"/>
          <w:w w:val="105"/>
          <w:sz w:val="18"/>
        </w:rPr>
        <w:t>juga tercatat menunjukkan peningkatan pada Agustus 2018. Kondisi tersebut berdampak pada penurunan Tingkat Pengangguran </w:t>
      </w:r>
      <w:r>
        <w:rPr>
          <w:i/>
          <w:color w:val="D2232A"/>
          <w:spacing w:val="-3"/>
          <w:w w:val="105"/>
          <w:sz w:val="18"/>
        </w:rPr>
        <w:t>Terbuka </w:t>
      </w:r>
      <w:r>
        <w:rPr>
          <w:i/>
          <w:color w:val="D2232A"/>
          <w:w w:val="105"/>
          <w:sz w:val="18"/>
        </w:rPr>
        <w:t>(TPT). Sementara itu, kemiskinan menunjukkan penurunan pada Maret 2018 diikuti penurunan rasio</w:t>
      </w:r>
      <w:r>
        <w:rPr>
          <w:i/>
          <w:color w:val="D2232A"/>
          <w:spacing w:val="5"/>
          <w:w w:val="105"/>
          <w:sz w:val="18"/>
        </w:rPr>
        <w:t> </w:t>
      </w:r>
      <w:r>
        <w:rPr>
          <w:i/>
          <w:color w:val="D2232A"/>
          <w:w w:val="105"/>
          <w:sz w:val="18"/>
        </w:rPr>
        <w:t>gini.</w:t>
      </w:r>
    </w:p>
    <w:p>
      <w:pPr>
        <w:spacing w:after="0" w:line="261" w:lineRule="auto"/>
        <w:jc w:val="center"/>
        <w:rPr>
          <w:sz w:val="18"/>
        </w:rPr>
        <w:sectPr>
          <w:pgSz w:w="11910" w:h="15880"/>
          <w:pgMar w:header="0" w:footer="535" w:top="1240" w:bottom="720" w:left="0" w:right="0"/>
          <w:cols w:num="2" w:equalWidth="0">
            <w:col w:w="8222" w:space="40"/>
            <w:col w:w="3648"/>
          </w:cols>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3"/>
        <w:rPr>
          <w:i/>
          <w:sz w:val="25"/>
        </w:rPr>
      </w:pPr>
    </w:p>
    <w:p>
      <w:pPr>
        <w:spacing w:line="328" w:lineRule="auto" w:before="0"/>
        <w:ind w:left="1179" w:right="32" w:firstLine="0"/>
        <w:jc w:val="center"/>
        <w:rPr>
          <w:i/>
          <w:sz w:val="18"/>
        </w:rPr>
      </w:pPr>
      <w:r>
        <w:rPr>
          <w:i/>
          <w:color w:val="D2232A"/>
          <w:w w:val="105"/>
          <w:sz w:val="18"/>
        </w:rPr>
        <w:t>Kinerja ekonomi Bali </w:t>
      </w:r>
      <w:r>
        <w:rPr>
          <w:i/>
          <w:color w:val="D2232A"/>
          <w:w w:val="105"/>
          <w:sz w:val="18"/>
        </w:rPr>
        <w:t>pada triwulan I 2019 diprakirakan akan tumbuh melambat </w:t>
      </w:r>
      <w:r>
        <w:rPr>
          <w:i/>
          <w:color w:val="D2232A"/>
          <w:spacing w:val="-4"/>
          <w:w w:val="105"/>
          <w:sz w:val="18"/>
        </w:rPr>
        <w:t>dalam </w:t>
      </w:r>
      <w:r>
        <w:rPr>
          <w:i/>
          <w:color w:val="D2232A"/>
          <w:w w:val="105"/>
          <w:sz w:val="18"/>
        </w:rPr>
        <w:t>kisaran 6,00%-6,40% (yoy). Sementara itu, perekonomian Bali untuk tahun 2019, </w:t>
      </w:r>
      <w:r>
        <w:rPr>
          <w:i/>
          <w:color w:val="D2232A"/>
          <w:spacing w:val="-2"/>
          <w:w w:val="105"/>
          <w:sz w:val="18"/>
        </w:rPr>
        <w:t>diprakirakan </w:t>
      </w:r>
      <w:r>
        <w:rPr>
          <w:i/>
          <w:color w:val="D2232A"/>
          <w:w w:val="105"/>
          <w:sz w:val="18"/>
        </w:rPr>
        <w:t>akan mengalami</w:t>
      </w:r>
    </w:p>
    <w:p>
      <w:pPr>
        <w:spacing w:line="328" w:lineRule="auto" w:before="0"/>
        <w:ind w:left="1144" w:right="0" w:firstLine="0"/>
        <w:jc w:val="center"/>
        <w:rPr>
          <w:i/>
          <w:sz w:val="18"/>
        </w:rPr>
      </w:pPr>
      <w:r>
        <w:rPr>
          <w:i/>
          <w:color w:val="D2232A"/>
          <w:w w:val="105"/>
          <w:sz w:val="18"/>
        </w:rPr>
        <w:t>akselerasi dengan </w:t>
      </w:r>
      <w:r>
        <w:rPr>
          <w:i/>
          <w:color w:val="D2232A"/>
          <w:spacing w:val="-4"/>
          <w:w w:val="105"/>
          <w:sz w:val="18"/>
        </w:rPr>
        <w:t>tumbuh </w:t>
      </w:r>
      <w:r>
        <w:rPr>
          <w:i/>
          <w:color w:val="D2232A"/>
          <w:w w:val="105"/>
          <w:sz w:val="18"/>
        </w:rPr>
        <w:t>dalam kisaran 6,00%-</w:t>
      </w:r>
    </w:p>
    <w:p>
      <w:pPr>
        <w:spacing w:line="218" w:lineRule="exact" w:before="0"/>
        <w:ind w:left="1176" w:right="32" w:firstLine="0"/>
        <w:jc w:val="center"/>
        <w:rPr>
          <w:i/>
          <w:sz w:val="18"/>
        </w:rPr>
      </w:pPr>
      <w:r>
        <w:rPr>
          <w:i/>
          <w:color w:val="D2232A"/>
          <w:w w:val="110"/>
          <w:sz w:val="18"/>
        </w:rPr>
        <w:t>6,40% (yoy)</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9"/>
        <w:rPr>
          <w:i/>
        </w:rPr>
      </w:pPr>
    </w:p>
    <w:p>
      <w:pPr>
        <w:spacing w:line="328" w:lineRule="auto" w:before="0"/>
        <w:ind w:left="1244" w:right="99" w:firstLine="0"/>
        <w:jc w:val="center"/>
        <w:rPr>
          <w:i/>
          <w:sz w:val="18"/>
        </w:rPr>
      </w:pPr>
      <w:r>
        <w:rPr>
          <w:i/>
          <w:color w:val="D2232A"/>
          <w:sz w:val="18"/>
        </w:rPr>
        <w:t>Inflasi Bali triwulan I </w:t>
      </w:r>
      <w:r>
        <w:rPr>
          <w:i/>
          <w:color w:val="D2232A"/>
          <w:sz w:val="18"/>
        </w:rPr>
        <w:t>2019 diprakirakan </w:t>
      </w:r>
      <w:r>
        <w:rPr>
          <w:i/>
          <w:color w:val="D2232A"/>
          <w:spacing w:val="-5"/>
          <w:sz w:val="18"/>
        </w:rPr>
        <w:t>akan </w:t>
      </w:r>
      <w:r>
        <w:rPr>
          <w:i/>
          <w:color w:val="D2232A"/>
          <w:sz w:val="18"/>
        </w:rPr>
        <w:t>melandai dalam kisaran 2,30%-2,70%</w:t>
      </w:r>
      <w:r>
        <w:rPr>
          <w:i/>
          <w:color w:val="D2232A"/>
          <w:spacing w:val="10"/>
          <w:sz w:val="18"/>
        </w:rPr>
        <w:t> </w:t>
      </w:r>
      <w:r>
        <w:rPr>
          <w:i/>
          <w:color w:val="D2232A"/>
          <w:sz w:val="18"/>
        </w:rPr>
        <w:t>(yoy).</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spacing w:line="328" w:lineRule="auto" w:before="156"/>
        <w:ind w:left="1334" w:right="137" w:firstLine="0"/>
        <w:jc w:val="center"/>
        <w:rPr>
          <w:i/>
          <w:sz w:val="18"/>
        </w:rPr>
      </w:pPr>
      <w:r>
        <w:rPr>
          <w:i/>
          <w:color w:val="D2232A"/>
          <w:w w:val="105"/>
          <w:sz w:val="18"/>
        </w:rPr>
        <w:t>Inflasi Bali pada</w:t>
      </w:r>
      <w:r>
        <w:rPr>
          <w:i/>
          <w:color w:val="D2232A"/>
          <w:spacing w:val="-20"/>
          <w:w w:val="105"/>
          <w:sz w:val="18"/>
        </w:rPr>
        <w:t> </w:t>
      </w:r>
      <w:r>
        <w:rPr>
          <w:i/>
          <w:color w:val="D2232A"/>
          <w:spacing w:val="-4"/>
          <w:w w:val="105"/>
          <w:sz w:val="18"/>
        </w:rPr>
        <w:t>tahun </w:t>
      </w:r>
      <w:r>
        <w:rPr>
          <w:i/>
          <w:color w:val="D2232A"/>
          <w:w w:val="105"/>
          <w:sz w:val="18"/>
        </w:rPr>
        <w:t>2019 diprakirakan akan meningkat dan berada dalam</w:t>
      </w:r>
      <w:r>
        <w:rPr>
          <w:i/>
          <w:color w:val="D2232A"/>
          <w:spacing w:val="-24"/>
          <w:w w:val="105"/>
          <w:sz w:val="18"/>
        </w:rPr>
        <w:t> </w:t>
      </w:r>
      <w:r>
        <w:rPr>
          <w:i/>
          <w:color w:val="D2232A"/>
          <w:w w:val="105"/>
          <w:sz w:val="18"/>
        </w:rPr>
        <w:t>kisaran 3,60%-4,00% (yoy).</w:t>
      </w:r>
    </w:p>
    <w:p>
      <w:pPr>
        <w:pStyle w:val="BodyText"/>
        <w:spacing w:line="285" w:lineRule="auto" w:before="66"/>
        <w:ind w:left="395" w:right="1131"/>
        <w:jc w:val="both"/>
      </w:pPr>
      <w:r>
        <w:rPr/>
        <w:br w:type="column"/>
      </w:r>
      <w:r>
        <w:rPr>
          <w:color w:val="231F20"/>
          <w:w w:val="105"/>
        </w:rPr>
        <w:t>Berdasarkan dari prompt indikator yang ada, pertumbuhan ekonomi Provinsi Bali pada triwulan I 2019 diprakirakan tumbuh melambat dibanding triwulan IV 2018 dalam kisaran 6,00%-6,40% (yoy). Dari sisi permintaan, melambatnya kinerja ekonomi</w:t>
      </w:r>
      <w:r>
        <w:rPr>
          <w:color w:val="231F20"/>
          <w:spacing w:val="-15"/>
          <w:w w:val="105"/>
        </w:rPr>
        <w:t> </w:t>
      </w:r>
      <w:r>
        <w:rPr>
          <w:color w:val="231F20"/>
          <w:w w:val="105"/>
        </w:rPr>
        <w:t>Bali</w:t>
      </w:r>
      <w:r>
        <w:rPr>
          <w:color w:val="231F20"/>
          <w:spacing w:val="-15"/>
          <w:w w:val="105"/>
        </w:rPr>
        <w:t> </w:t>
      </w:r>
      <w:r>
        <w:rPr>
          <w:color w:val="231F20"/>
          <w:w w:val="105"/>
        </w:rPr>
        <w:t>tersebut</w:t>
      </w:r>
      <w:r>
        <w:rPr>
          <w:color w:val="231F20"/>
          <w:spacing w:val="-14"/>
          <w:w w:val="105"/>
        </w:rPr>
        <w:t> </w:t>
      </w:r>
      <w:r>
        <w:rPr>
          <w:color w:val="231F20"/>
          <w:w w:val="105"/>
        </w:rPr>
        <w:t>diprakirakan</w:t>
      </w:r>
      <w:r>
        <w:rPr>
          <w:color w:val="231F20"/>
          <w:spacing w:val="-15"/>
          <w:w w:val="105"/>
        </w:rPr>
        <w:t> </w:t>
      </w:r>
      <w:r>
        <w:rPr>
          <w:color w:val="231F20"/>
          <w:w w:val="105"/>
        </w:rPr>
        <w:t>akibat</w:t>
      </w:r>
      <w:r>
        <w:rPr>
          <w:color w:val="231F20"/>
          <w:spacing w:val="-14"/>
          <w:w w:val="105"/>
        </w:rPr>
        <w:t> </w:t>
      </w:r>
      <w:r>
        <w:rPr>
          <w:color w:val="231F20"/>
          <w:w w:val="105"/>
        </w:rPr>
        <w:t>tertahannya</w:t>
      </w:r>
      <w:r>
        <w:rPr>
          <w:color w:val="231F20"/>
          <w:spacing w:val="-15"/>
          <w:w w:val="105"/>
        </w:rPr>
        <w:t> </w:t>
      </w:r>
      <w:r>
        <w:rPr>
          <w:color w:val="231F20"/>
          <w:w w:val="105"/>
        </w:rPr>
        <w:t>kinerja</w:t>
      </w:r>
      <w:r>
        <w:rPr>
          <w:color w:val="231F20"/>
          <w:spacing w:val="-14"/>
          <w:w w:val="105"/>
        </w:rPr>
        <w:t> </w:t>
      </w:r>
      <w:r>
        <w:rPr>
          <w:color w:val="231F20"/>
          <w:w w:val="105"/>
        </w:rPr>
        <w:t>komponen</w:t>
      </w:r>
      <w:r>
        <w:rPr>
          <w:color w:val="231F20"/>
          <w:spacing w:val="-15"/>
          <w:w w:val="105"/>
        </w:rPr>
        <w:t> </w:t>
      </w:r>
      <w:r>
        <w:rPr>
          <w:color w:val="231F20"/>
          <w:w w:val="105"/>
        </w:rPr>
        <w:t>utama</w:t>
      </w:r>
      <w:r>
        <w:rPr>
          <w:color w:val="231F20"/>
          <w:spacing w:val="-14"/>
          <w:w w:val="105"/>
        </w:rPr>
        <w:t> </w:t>
      </w:r>
      <w:r>
        <w:rPr>
          <w:color w:val="231F20"/>
          <w:spacing w:val="-4"/>
          <w:w w:val="105"/>
        </w:rPr>
        <w:t>yang </w:t>
      </w:r>
      <w:r>
        <w:rPr>
          <w:color w:val="231F20"/>
          <w:w w:val="105"/>
        </w:rPr>
        <w:t>terkait dengan bidang usaha pariwisata, yaitu ekspor luar negeri setelah triwulan sebelumnya tumbuh signifikan terutama didorong oleh pelaksanaan IMF-WB AM 2018 yang dihadiri oleh lebih dari 36.000 orang peserta. Sementara itu sesuai historisnya, pada awal tahun realisasi investasi masih dalam jumlah yang terbatas dan tahapan pengadaan baru dimulai khususnya yang menggunakan APBD </w:t>
      </w:r>
      <w:r>
        <w:rPr>
          <w:color w:val="231F20"/>
          <w:spacing w:val="-3"/>
          <w:w w:val="105"/>
        </w:rPr>
        <w:t>(provinsi </w:t>
      </w:r>
      <w:r>
        <w:rPr>
          <w:color w:val="231F20"/>
          <w:w w:val="105"/>
        </w:rPr>
        <w:t>dan kabupaten/kota) untuk belanja modal, sehingga diprakirakan akan menahan kinerja investasi, khususnya yang dikelola oleh pemerintah. Dari sisi penawaran, perlambatan kinerja ekonomi Bali diprakirakan disebabkan oleh melambatnya 5 lapangan usaha utama ekonomi Bali, yaitu lapangan usaha penyediaan akomodasi makan dan minum, perdagangan besar dan eceran, transportasi dan </w:t>
      </w:r>
      <w:r>
        <w:rPr>
          <w:color w:val="231F20"/>
          <w:spacing w:val="-2"/>
          <w:w w:val="105"/>
        </w:rPr>
        <w:t>pergudangan, </w:t>
      </w:r>
      <w:r>
        <w:rPr>
          <w:color w:val="231F20"/>
          <w:w w:val="105"/>
        </w:rPr>
        <w:t>industri pengolahan serta</w:t>
      </w:r>
      <w:r>
        <w:rPr>
          <w:color w:val="231F20"/>
          <w:spacing w:val="21"/>
          <w:w w:val="105"/>
        </w:rPr>
        <w:t> </w:t>
      </w:r>
      <w:r>
        <w:rPr>
          <w:color w:val="231F20"/>
          <w:w w:val="105"/>
        </w:rPr>
        <w:t>konstruksi.</w:t>
      </w:r>
    </w:p>
    <w:p>
      <w:pPr>
        <w:pStyle w:val="BodyText"/>
        <w:spacing w:before="1"/>
        <w:rPr>
          <w:sz w:val="23"/>
        </w:rPr>
      </w:pPr>
    </w:p>
    <w:p>
      <w:pPr>
        <w:pStyle w:val="BodyText"/>
        <w:spacing w:line="285" w:lineRule="auto"/>
        <w:ind w:left="395" w:right="1131"/>
        <w:jc w:val="both"/>
      </w:pPr>
      <w:r>
        <w:rPr>
          <w:color w:val="231F20"/>
          <w:w w:val="105"/>
        </w:rPr>
        <w:t>Dengan mencermati perkembangan ekonomi, prompt indikator dan hasil </w:t>
      </w:r>
      <w:r>
        <w:rPr>
          <w:color w:val="231F20"/>
          <w:spacing w:val="-3"/>
          <w:w w:val="105"/>
        </w:rPr>
        <w:t>survei </w:t>
      </w:r>
      <w:r>
        <w:rPr>
          <w:color w:val="231F20"/>
          <w:w w:val="105"/>
        </w:rPr>
        <w:t>serta liaison </w:t>
      </w:r>
      <w:r>
        <w:rPr>
          <w:color w:val="231F20"/>
          <w:spacing w:val="-3"/>
          <w:w w:val="105"/>
        </w:rPr>
        <w:t>terakhir, </w:t>
      </w:r>
      <w:r>
        <w:rPr>
          <w:color w:val="231F20"/>
          <w:w w:val="105"/>
        </w:rPr>
        <w:t>perekonomian Provinsi Bali untuk keseluruhan tahun 2019 diprakirakan akan mengalami akselerasi dan tumbuh dalam kisaran 6,00%-6,40% (yoy). Dari sisi permintaan, akselerasi ekonomi Bali didorong oleh meningkatnya </w:t>
      </w:r>
      <w:r>
        <w:rPr>
          <w:color w:val="231F20"/>
          <w:spacing w:val="-4"/>
          <w:w w:val="105"/>
        </w:rPr>
        <w:t>tiga </w:t>
      </w:r>
      <w:r>
        <w:rPr>
          <w:color w:val="231F20"/>
          <w:w w:val="105"/>
        </w:rPr>
        <w:t>komponen utama permintaan, yaitu konsumsi pemerintah, ekspor luar negeri </w:t>
      </w:r>
      <w:r>
        <w:rPr>
          <w:color w:val="231F20"/>
          <w:spacing w:val="-5"/>
          <w:w w:val="105"/>
        </w:rPr>
        <w:t>dan </w:t>
      </w:r>
      <w:r>
        <w:rPr>
          <w:color w:val="231F20"/>
          <w:w w:val="105"/>
        </w:rPr>
        <w:t>konsumsi rumah tangga. Sementara dari sisi penawaran, akselerasi kinerja ekonomi Bali didorong oleh akselerasi 4 lapangan usaha utama ekonomi Bali, yaitu lapangan usaha</w:t>
      </w:r>
      <w:r>
        <w:rPr>
          <w:color w:val="231F20"/>
          <w:spacing w:val="-24"/>
          <w:w w:val="105"/>
        </w:rPr>
        <w:t> </w:t>
      </w:r>
      <w:r>
        <w:rPr>
          <w:color w:val="231F20"/>
          <w:w w:val="105"/>
        </w:rPr>
        <w:t>pertanian,</w:t>
      </w:r>
      <w:r>
        <w:rPr>
          <w:color w:val="231F20"/>
          <w:spacing w:val="-23"/>
          <w:w w:val="105"/>
        </w:rPr>
        <w:t> </w:t>
      </w:r>
      <w:r>
        <w:rPr>
          <w:color w:val="231F20"/>
          <w:w w:val="105"/>
        </w:rPr>
        <w:t>industri</w:t>
      </w:r>
      <w:r>
        <w:rPr>
          <w:color w:val="231F20"/>
          <w:spacing w:val="-24"/>
          <w:w w:val="105"/>
        </w:rPr>
        <w:t> </w:t>
      </w:r>
      <w:r>
        <w:rPr>
          <w:color w:val="231F20"/>
          <w:w w:val="105"/>
        </w:rPr>
        <w:t>pengolahan,</w:t>
      </w:r>
      <w:r>
        <w:rPr>
          <w:color w:val="231F20"/>
          <w:spacing w:val="-23"/>
          <w:w w:val="105"/>
        </w:rPr>
        <w:t> </w:t>
      </w:r>
      <w:r>
        <w:rPr>
          <w:color w:val="231F20"/>
          <w:w w:val="105"/>
        </w:rPr>
        <w:t>perdagangan</w:t>
      </w:r>
      <w:r>
        <w:rPr>
          <w:color w:val="231F20"/>
          <w:spacing w:val="-24"/>
          <w:w w:val="105"/>
        </w:rPr>
        <w:t> </w:t>
      </w:r>
      <w:r>
        <w:rPr>
          <w:color w:val="231F20"/>
          <w:w w:val="105"/>
        </w:rPr>
        <w:t>besar</w:t>
      </w:r>
      <w:r>
        <w:rPr>
          <w:color w:val="231F20"/>
          <w:spacing w:val="-23"/>
          <w:w w:val="105"/>
        </w:rPr>
        <w:t> </w:t>
      </w:r>
      <w:r>
        <w:rPr>
          <w:color w:val="231F20"/>
          <w:w w:val="105"/>
        </w:rPr>
        <w:t>dan</w:t>
      </w:r>
      <w:r>
        <w:rPr>
          <w:color w:val="231F20"/>
          <w:spacing w:val="-24"/>
          <w:w w:val="105"/>
        </w:rPr>
        <w:t> </w:t>
      </w:r>
      <w:r>
        <w:rPr>
          <w:color w:val="231F20"/>
          <w:w w:val="105"/>
        </w:rPr>
        <w:t>eceran</w:t>
      </w:r>
      <w:r>
        <w:rPr>
          <w:color w:val="231F20"/>
          <w:spacing w:val="-23"/>
          <w:w w:val="105"/>
        </w:rPr>
        <w:t> </w:t>
      </w:r>
      <w:r>
        <w:rPr>
          <w:color w:val="231F20"/>
          <w:w w:val="105"/>
        </w:rPr>
        <w:t>serta</w:t>
      </w:r>
      <w:r>
        <w:rPr>
          <w:color w:val="231F20"/>
          <w:spacing w:val="-24"/>
          <w:w w:val="105"/>
        </w:rPr>
        <w:t> </w:t>
      </w:r>
      <w:r>
        <w:rPr>
          <w:color w:val="231F20"/>
          <w:w w:val="105"/>
        </w:rPr>
        <w:t>akomodasi makan dan minum. Sementara itu, lapangan usaha konstruksi diprakirakan akan tumbuh melambat, seiring dengan turunnya volume dan nilai pengerjaan </w:t>
      </w:r>
      <w:r>
        <w:rPr>
          <w:color w:val="231F20"/>
          <w:spacing w:val="-4"/>
          <w:w w:val="105"/>
        </w:rPr>
        <w:t>proyek </w:t>
      </w:r>
      <w:r>
        <w:rPr>
          <w:color w:val="231F20"/>
          <w:w w:val="105"/>
        </w:rPr>
        <w:t>konstruksi dibanding periode tahun</w:t>
      </w:r>
      <w:r>
        <w:rPr>
          <w:color w:val="231F20"/>
          <w:spacing w:val="30"/>
          <w:w w:val="105"/>
        </w:rPr>
        <w:t> </w:t>
      </w:r>
      <w:r>
        <w:rPr>
          <w:color w:val="231F20"/>
          <w:w w:val="105"/>
        </w:rPr>
        <w:t>2018.</w:t>
      </w:r>
    </w:p>
    <w:p>
      <w:pPr>
        <w:pStyle w:val="BodyText"/>
        <w:spacing w:before="3"/>
        <w:rPr>
          <w:sz w:val="23"/>
        </w:rPr>
      </w:pPr>
    </w:p>
    <w:p>
      <w:pPr>
        <w:pStyle w:val="BodyText"/>
        <w:spacing w:line="285" w:lineRule="auto" w:before="1"/>
        <w:ind w:left="395" w:right="1131"/>
        <w:jc w:val="both"/>
      </w:pPr>
      <w:r>
        <w:rPr>
          <w:b/>
          <w:color w:val="231F20"/>
          <w:w w:val="105"/>
        </w:rPr>
        <w:t>Inflasi Bali pada triwulan I  2019  diprakirakan  akan  melandai  dibanding  triwulan sebelumnya </w:t>
      </w:r>
      <w:r>
        <w:rPr>
          <w:color w:val="231F20"/>
          <w:w w:val="105"/>
        </w:rPr>
        <w:t>pada kisaran 2,30%-2,70% (yoy). Hal ini didorong </w:t>
      </w:r>
      <w:r>
        <w:rPr>
          <w:color w:val="231F20"/>
          <w:spacing w:val="-4"/>
          <w:w w:val="105"/>
        </w:rPr>
        <w:t>oleh </w:t>
      </w:r>
      <w:r>
        <w:rPr>
          <w:color w:val="231F20"/>
          <w:w w:val="105"/>
        </w:rPr>
        <w:t>masuknya periode panen khususnya untuk komoditas pangan dan telah</w:t>
      </w:r>
      <w:r>
        <w:rPr>
          <w:color w:val="231F20"/>
          <w:spacing w:val="-28"/>
          <w:w w:val="105"/>
        </w:rPr>
        <w:t> </w:t>
      </w:r>
      <w:r>
        <w:rPr>
          <w:color w:val="231F20"/>
          <w:w w:val="105"/>
        </w:rPr>
        <w:t>berakhirnya periode </w:t>
      </w:r>
      <w:r>
        <w:rPr>
          <w:i/>
          <w:color w:val="231F20"/>
          <w:w w:val="105"/>
        </w:rPr>
        <w:t>peak season </w:t>
      </w:r>
      <w:r>
        <w:rPr>
          <w:color w:val="231F20"/>
          <w:w w:val="105"/>
        </w:rPr>
        <w:t>pariwisata di Bali, sehingga tingkat harga-harga secara umum relatif lebih terkendali. Meskipun terdapat risiko kenaikan inflasi, namun melalui koordinasi dan kerjasama dengan Tim Pengendalian Inflasi Daerah, tingkat inflasi Bali pada triwulan I 2019 diprakirakan dapat tetap terjaga, sejalan upaya TPID se- Provinsi Bali dalam pengendalian inflasi. Secara keseluruhan, inflasi Bali tahun 2019 diprakirakan akan mengalami peningkatan dan berada dalam kisaran 3,60%-4,00% (yoy), lebih tinggi dibanding prakiraan realisasi inflasi tahun 2018 yang sekitar 3,00%-3,40% (yoy). Meskipun demikian, prakiraan inflasi tersebut masih </w:t>
      </w:r>
      <w:r>
        <w:rPr>
          <w:color w:val="231F20"/>
          <w:spacing w:val="-3"/>
          <w:w w:val="105"/>
        </w:rPr>
        <w:t>masuk </w:t>
      </w:r>
      <w:r>
        <w:rPr>
          <w:color w:val="231F20"/>
          <w:w w:val="105"/>
        </w:rPr>
        <w:t>dalam rentang sasaran inflasi Nasional yang sebesar 3,5%±1% (yoy), sebagaimana tercantum dalam PMK No.93/PMK.011/2014 tentang Sasaran Inflasi. </w:t>
      </w:r>
      <w:r>
        <w:rPr>
          <w:color w:val="231F20"/>
          <w:spacing w:val="-3"/>
          <w:w w:val="105"/>
        </w:rPr>
        <w:t>Berdasarkan </w:t>
      </w:r>
      <w:r>
        <w:rPr>
          <w:color w:val="231F20"/>
          <w:w w:val="105"/>
        </w:rPr>
        <w:t>disagregasinya, peningkatan tekanan inflasi pada tahun 2019 terutama bersumber dari hampir semua kelompok pengeluaran, terutama kelompok bahan makanan</w:t>
      </w:r>
      <w:r>
        <w:rPr>
          <w:color w:val="231F20"/>
          <w:spacing w:val="-18"/>
          <w:w w:val="105"/>
        </w:rPr>
        <w:t> </w:t>
      </w:r>
      <w:r>
        <w:rPr>
          <w:color w:val="231F20"/>
          <w:w w:val="105"/>
        </w:rPr>
        <w:t>dan kelompok</w:t>
      </w:r>
      <w:r>
        <w:rPr>
          <w:color w:val="231F20"/>
          <w:spacing w:val="-17"/>
          <w:w w:val="105"/>
        </w:rPr>
        <w:t> </w:t>
      </w:r>
      <w:r>
        <w:rPr>
          <w:color w:val="231F20"/>
          <w:w w:val="105"/>
        </w:rPr>
        <w:t>makanan</w:t>
      </w:r>
      <w:r>
        <w:rPr>
          <w:color w:val="231F20"/>
          <w:spacing w:val="-17"/>
          <w:w w:val="105"/>
        </w:rPr>
        <w:t> </w:t>
      </w:r>
      <w:r>
        <w:rPr>
          <w:color w:val="231F20"/>
          <w:w w:val="105"/>
        </w:rPr>
        <w:t>jadi,</w:t>
      </w:r>
      <w:r>
        <w:rPr>
          <w:color w:val="231F20"/>
          <w:spacing w:val="-17"/>
          <w:w w:val="105"/>
        </w:rPr>
        <w:t> </w:t>
      </w:r>
      <w:r>
        <w:rPr>
          <w:color w:val="231F20"/>
          <w:w w:val="105"/>
        </w:rPr>
        <w:t>minuman,</w:t>
      </w:r>
      <w:r>
        <w:rPr>
          <w:color w:val="231F20"/>
          <w:spacing w:val="-17"/>
          <w:w w:val="105"/>
        </w:rPr>
        <w:t> </w:t>
      </w:r>
      <w:r>
        <w:rPr>
          <w:color w:val="231F20"/>
          <w:w w:val="105"/>
        </w:rPr>
        <w:t>rokok</w:t>
      </w:r>
      <w:r>
        <w:rPr>
          <w:color w:val="231F20"/>
          <w:spacing w:val="-17"/>
          <w:w w:val="105"/>
        </w:rPr>
        <w:t> </w:t>
      </w:r>
      <w:r>
        <w:rPr>
          <w:color w:val="231F20"/>
          <w:w w:val="105"/>
        </w:rPr>
        <w:t>dan</w:t>
      </w:r>
      <w:r>
        <w:rPr>
          <w:color w:val="231F20"/>
          <w:spacing w:val="-17"/>
          <w:w w:val="105"/>
        </w:rPr>
        <w:t> </w:t>
      </w:r>
      <w:r>
        <w:rPr>
          <w:color w:val="231F20"/>
          <w:w w:val="105"/>
        </w:rPr>
        <w:t>tembakau</w:t>
      </w:r>
      <w:r>
        <w:rPr>
          <w:color w:val="231F20"/>
          <w:spacing w:val="-16"/>
          <w:w w:val="105"/>
        </w:rPr>
        <w:t> </w:t>
      </w:r>
      <w:r>
        <w:rPr>
          <w:color w:val="231F20"/>
          <w:w w:val="105"/>
        </w:rPr>
        <w:t>serta</w:t>
      </w:r>
      <w:r>
        <w:rPr>
          <w:color w:val="231F20"/>
          <w:spacing w:val="-17"/>
          <w:w w:val="105"/>
        </w:rPr>
        <w:t> </w:t>
      </w:r>
      <w:r>
        <w:rPr>
          <w:color w:val="231F20"/>
          <w:w w:val="105"/>
        </w:rPr>
        <w:t>kelompok</w:t>
      </w:r>
      <w:r>
        <w:rPr>
          <w:color w:val="231F20"/>
          <w:spacing w:val="-17"/>
          <w:w w:val="105"/>
        </w:rPr>
        <w:t> </w:t>
      </w:r>
      <w:r>
        <w:rPr>
          <w:color w:val="231F20"/>
          <w:w w:val="105"/>
        </w:rPr>
        <w:t>transportasi, komunikasi dan jasa</w:t>
      </w:r>
      <w:r>
        <w:rPr>
          <w:color w:val="231F20"/>
          <w:spacing w:val="23"/>
          <w:w w:val="105"/>
        </w:rPr>
        <w:t> </w:t>
      </w:r>
      <w:r>
        <w:rPr>
          <w:color w:val="231F20"/>
          <w:w w:val="105"/>
        </w:rPr>
        <w:t>keuangan.</w:t>
      </w:r>
    </w:p>
    <w:p>
      <w:pPr>
        <w:spacing w:after="0" w:line="285" w:lineRule="auto"/>
        <w:jc w:val="both"/>
        <w:sectPr>
          <w:pgSz w:w="11910" w:h="15880"/>
          <w:pgMar w:header="0" w:footer="537" w:top="1240" w:bottom="720" w:left="0" w:right="0"/>
          <w:cols w:num="2" w:equalWidth="0">
            <w:col w:w="3165" w:space="40"/>
            <w:col w:w="8705"/>
          </w:cols>
        </w:sectPr>
      </w:pPr>
    </w:p>
    <w:p>
      <w:pPr>
        <w:pStyle w:val="Heading3"/>
      </w:pPr>
      <w:r>
        <w:rPr/>
        <w:pict>
          <v:line style="position:absolute;mso-position-horizontal-relative:page;mso-position-vertical-relative:paragraph;z-index:10760;mso-wrap-distance-left:0;mso-wrap-distance-right:0" from="197.8582pt,33.468578pt" to="530.6452pt,33.468578pt" stroked="true" strokeweight=".4pt" strokecolor="#939598">
            <v:stroke dashstyle="solid"/>
            <w10:wrap type="topAndBottom"/>
          </v:line>
        </w:pict>
      </w:r>
      <w:r>
        <w:rPr>
          <w:color w:val="939598"/>
          <w:w w:val="115"/>
        </w:rPr>
        <w:t>Tabel Indikator</w:t>
      </w:r>
    </w:p>
    <w:p>
      <w:pPr>
        <w:pStyle w:val="BodyText"/>
        <w:rPr>
          <w:sz w:val="22"/>
        </w:rPr>
      </w:pPr>
    </w:p>
    <w:p>
      <w:pPr>
        <w:pStyle w:val="Heading5"/>
      </w:pPr>
      <w:r>
        <w:rPr>
          <w:color w:val="094A7A"/>
          <w:w w:val="110"/>
        </w:rPr>
        <w:t>PDRB DAN INFLASI</w:t>
      </w:r>
    </w:p>
    <w:p>
      <w:pPr>
        <w:pStyle w:val="BodyText"/>
        <w:spacing w:before="11" w:after="1"/>
        <w:rPr>
          <w:b/>
          <w:sz w:val="15"/>
        </w:rPr>
      </w:pPr>
    </w:p>
    <w:tbl>
      <w:tblPr>
        <w:tblW w:w="0" w:type="auto"/>
        <w:jc w:val="left"/>
        <w:tblInd w:w="114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2924"/>
        <w:gridCol w:w="338"/>
        <w:gridCol w:w="375"/>
        <w:gridCol w:w="338"/>
        <w:gridCol w:w="360"/>
        <w:gridCol w:w="360"/>
        <w:gridCol w:w="353"/>
        <w:gridCol w:w="360"/>
        <w:gridCol w:w="353"/>
        <w:gridCol w:w="449"/>
        <w:gridCol w:w="361"/>
        <w:gridCol w:w="353"/>
        <w:gridCol w:w="353"/>
        <w:gridCol w:w="448"/>
        <w:gridCol w:w="448"/>
        <w:gridCol w:w="359"/>
        <w:gridCol w:w="352"/>
        <w:gridCol w:w="352"/>
        <w:gridCol w:w="356"/>
      </w:tblGrid>
      <w:tr>
        <w:trPr>
          <w:trHeight w:val="185" w:hRule="atLeast"/>
        </w:trPr>
        <w:tc>
          <w:tcPr>
            <w:tcW w:w="2924" w:type="dxa"/>
            <w:vMerge w:val="restart"/>
            <w:tcBorders>
              <w:left w:val="single" w:sz="6" w:space="0" w:color="FFFFFF"/>
              <w:bottom w:val="single" w:sz="12" w:space="0" w:color="FFFFFF"/>
              <w:right w:val="single" w:sz="12" w:space="0" w:color="FFFFFF"/>
            </w:tcBorders>
            <w:shd w:val="clear" w:color="auto" w:fill="234061"/>
          </w:tcPr>
          <w:p>
            <w:pPr>
              <w:pStyle w:val="TableParagraph"/>
              <w:spacing w:before="8"/>
              <w:rPr>
                <w:b/>
                <w:sz w:val="11"/>
              </w:rPr>
            </w:pPr>
          </w:p>
          <w:p>
            <w:pPr>
              <w:pStyle w:val="TableParagraph"/>
              <w:spacing w:line="121" w:lineRule="exact"/>
              <w:ind w:left="1250"/>
              <w:rPr>
                <w:sz w:val="12"/>
              </w:rPr>
            </w:pPr>
            <w:r>
              <w:rPr>
                <w:position w:val="-1"/>
                <w:sz w:val="12"/>
              </w:rPr>
              <w:drawing>
                <wp:inline distT="0" distB="0" distL="0" distR="0">
                  <wp:extent cx="308499" cy="77152"/>
                  <wp:effectExtent l="0" t="0" r="0" b="0"/>
                  <wp:docPr id="33" name="image99.png" descr=""/>
                  <wp:cNvGraphicFramePr>
                    <a:graphicFrameLocks noChangeAspect="1"/>
                  </wp:cNvGraphicFramePr>
                  <a:graphic>
                    <a:graphicData uri="http://schemas.openxmlformats.org/drawingml/2006/picture">
                      <pic:pic>
                        <pic:nvPicPr>
                          <pic:cNvPr id="34" name="image99.png"/>
                          <pic:cNvPicPr/>
                        </pic:nvPicPr>
                        <pic:blipFill>
                          <a:blip r:embed="rId115" cstate="print"/>
                          <a:stretch>
                            <a:fillRect/>
                          </a:stretch>
                        </pic:blipFill>
                        <pic:spPr>
                          <a:xfrm>
                            <a:off x="0" y="0"/>
                            <a:ext cx="308499" cy="77152"/>
                          </a:xfrm>
                          <a:prstGeom prst="rect">
                            <a:avLst/>
                          </a:prstGeom>
                        </pic:spPr>
                      </pic:pic>
                    </a:graphicData>
                  </a:graphic>
                </wp:inline>
              </w:drawing>
            </w:r>
            <w:r>
              <w:rPr>
                <w:position w:val="-1"/>
                <w:sz w:val="12"/>
              </w:rPr>
            </w:r>
          </w:p>
        </w:tc>
        <w:tc>
          <w:tcPr>
            <w:tcW w:w="1411" w:type="dxa"/>
            <w:gridSpan w:val="4"/>
            <w:tcBorders>
              <w:left w:val="single" w:sz="12" w:space="0" w:color="FFFFFF"/>
              <w:bottom w:val="single" w:sz="12" w:space="0" w:color="FFFFFF"/>
              <w:right w:val="single" w:sz="12" w:space="0" w:color="FFFFFF"/>
            </w:tcBorders>
            <w:shd w:val="clear" w:color="auto" w:fill="234061"/>
          </w:tcPr>
          <w:p>
            <w:pPr>
              <w:pStyle w:val="TableParagraph"/>
              <w:spacing w:before="10"/>
              <w:rPr>
                <w:b/>
                <w:sz w:val="2"/>
              </w:rPr>
            </w:pPr>
          </w:p>
          <w:p>
            <w:pPr>
              <w:pStyle w:val="TableParagraph"/>
              <w:spacing w:line="121" w:lineRule="exact"/>
              <w:ind w:left="607"/>
              <w:rPr>
                <w:sz w:val="12"/>
              </w:rPr>
            </w:pPr>
            <w:r>
              <w:rPr>
                <w:position w:val="-1"/>
                <w:sz w:val="12"/>
              </w:rPr>
              <w:drawing>
                <wp:inline distT="0" distB="0" distL="0" distR="0">
                  <wp:extent cx="146246" cy="77152"/>
                  <wp:effectExtent l="0" t="0" r="0" b="0"/>
                  <wp:docPr id="35" name="image100.png" descr=""/>
                  <wp:cNvGraphicFramePr>
                    <a:graphicFrameLocks noChangeAspect="1"/>
                  </wp:cNvGraphicFramePr>
                  <a:graphic>
                    <a:graphicData uri="http://schemas.openxmlformats.org/drawingml/2006/picture">
                      <pic:pic>
                        <pic:nvPicPr>
                          <pic:cNvPr id="36" name="image100.png"/>
                          <pic:cNvPicPr/>
                        </pic:nvPicPr>
                        <pic:blipFill>
                          <a:blip r:embed="rId116" cstate="print"/>
                          <a:stretch>
                            <a:fillRect/>
                          </a:stretch>
                        </pic:blipFill>
                        <pic:spPr>
                          <a:xfrm>
                            <a:off x="0" y="0"/>
                            <a:ext cx="146246" cy="77152"/>
                          </a:xfrm>
                          <a:prstGeom prst="rect">
                            <a:avLst/>
                          </a:prstGeom>
                        </pic:spPr>
                      </pic:pic>
                    </a:graphicData>
                  </a:graphic>
                </wp:inline>
              </w:drawing>
            </w:r>
            <w:r>
              <w:rPr>
                <w:position w:val="-1"/>
                <w:sz w:val="12"/>
              </w:rPr>
            </w:r>
          </w:p>
        </w:tc>
        <w:tc>
          <w:tcPr>
            <w:tcW w:w="360" w:type="dxa"/>
            <w:vMerge w:val="restart"/>
            <w:tcBorders>
              <w:left w:val="single" w:sz="12" w:space="0" w:color="FFFFFF"/>
              <w:bottom w:val="single" w:sz="12" w:space="0" w:color="FFFFFF"/>
              <w:right w:val="single" w:sz="12" w:space="0" w:color="FFFFFF"/>
            </w:tcBorders>
            <w:shd w:val="clear" w:color="auto" w:fill="234061"/>
          </w:tcPr>
          <w:p>
            <w:pPr>
              <w:pStyle w:val="TableParagraph"/>
              <w:spacing w:before="8"/>
              <w:rPr>
                <w:b/>
                <w:sz w:val="11"/>
              </w:rPr>
            </w:pPr>
          </w:p>
          <w:p>
            <w:pPr>
              <w:pStyle w:val="TableParagraph"/>
              <w:spacing w:line="121" w:lineRule="exact"/>
              <w:ind w:left="86" w:right="-29"/>
              <w:rPr>
                <w:sz w:val="12"/>
              </w:rPr>
            </w:pPr>
            <w:r>
              <w:rPr>
                <w:position w:val="-1"/>
                <w:sz w:val="12"/>
              </w:rPr>
              <w:drawing>
                <wp:inline distT="0" distB="0" distL="0" distR="0">
                  <wp:extent cx="146246" cy="77152"/>
                  <wp:effectExtent l="0" t="0" r="0" b="0"/>
                  <wp:docPr id="37" name="image100.png" descr=""/>
                  <wp:cNvGraphicFramePr>
                    <a:graphicFrameLocks noChangeAspect="1"/>
                  </wp:cNvGraphicFramePr>
                  <a:graphic>
                    <a:graphicData uri="http://schemas.openxmlformats.org/drawingml/2006/picture">
                      <pic:pic>
                        <pic:nvPicPr>
                          <pic:cNvPr id="38" name="image100.png"/>
                          <pic:cNvPicPr/>
                        </pic:nvPicPr>
                        <pic:blipFill>
                          <a:blip r:embed="rId116" cstate="print"/>
                          <a:stretch>
                            <a:fillRect/>
                          </a:stretch>
                        </pic:blipFill>
                        <pic:spPr>
                          <a:xfrm>
                            <a:off x="0" y="0"/>
                            <a:ext cx="146246" cy="77152"/>
                          </a:xfrm>
                          <a:prstGeom prst="rect">
                            <a:avLst/>
                          </a:prstGeom>
                        </pic:spPr>
                      </pic:pic>
                    </a:graphicData>
                  </a:graphic>
                </wp:inline>
              </w:drawing>
            </w:r>
            <w:r>
              <w:rPr>
                <w:position w:val="-1"/>
                <w:sz w:val="12"/>
              </w:rPr>
            </w:r>
          </w:p>
        </w:tc>
        <w:tc>
          <w:tcPr>
            <w:tcW w:w="1515" w:type="dxa"/>
            <w:gridSpan w:val="4"/>
            <w:tcBorders>
              <w:left w:val="single" w:sz="12" w:space="0" w:color="FFFFFF"/>
              <w:bottom w:val="single" w:sz="12" w:space="0" w:color="FFFFFF"/>
              <w:right w:val="single" w:sz="12" w:space="0" w:color="FFFFFF"/>
            </w:tcBorders>
            <w:shd w:val="clear" w:color="auto" w:fill="234061"/>
          </w:tcPr>
          <w:p>
            <w:pPr>
              <w:pStyle w:val="TableParagraph"/>
              <w:spacing w:before="10"/>
              <w:rPr>
                <w:b/>
                <w:sz w:val="2"/>
              </w:rPr>
            </w:pPr>
          </w:p>
          <w:p>
            <w:pPr>
              <w:pStyle w:val="TableParagraph"/>
              <w:spacing w:line="121" w:lineRule="exact"/>
              <w:ind w:left="660"/>
              <w:rPr>
                <w:sz w:val="12"/>
              </w:rPr>
            </w:pPr>
            <w:r>
              <w:rPr>
                <w:position w:val="-1"/>
                <w:sz w:val="12"/>
              </w:rPr>
              <w:drawing>
                <wp:inline distT="0" distB="0" distL="0" distR="0">
                  <wp:extent cx="146246" cy="77152"/>
                  <wp:effectExtent l="0" t="0" r="0" b="0"/>
                  <wp:docPr id="39" name="image101.png" descr=""/>
                  <wp:cNvGraphicFramePr>
                    <a:graphicFrameLocks noChangeAspect="1"/>
                  </wp:cNvGraphicFramePr>
                  <a:graphic>
                    <a:graphicData uri="http://schemas.openxmlformats.org/drawingml/2006/picture">
                      <pic:pic>
                        <pic:nvPicPr>
                          <pic:cNvPr id="40" name="image101.png"/>
                          <pic:cNvPicPr/>
                        </pic:nvPicPr>
                        <pic:blipFill>
                          <a:blip r:embed="rId117" cstate="print"/>
                          <a:stretch>
                            <a:fillRect/>
                          </a:stretch>
                        </pic:blipFill>
                        <pic:spPr>
                          <a:xfrm>
                            <a:off x="0" y="0"/>
                            <a:ext cx="146246" cy="77152"/>
                          </a:xfrm>
                          <a:prstGeom prst="rect">
                            <a:avLst/>
                          </a:prstGeom>
                        </pic:spPr>
                      </pic:pic>
                    </a:graphicData>
                  </a:graphic>
                </wp:inline>
              </w:drawing>
            </w:r>
            <w:r>
              <w:rPr>
                <w:position w:val="-1"/>
                <w:sz w:val="12"/>
              </w:rPr>
            </w:r>
          </w:p>
        </w:tc>
        <w:tc>
          <w:tcPr>
            <w:tcW w:w="361" w:type="dxa"/>
            <w:vMerge w:val="restart"/>
            <w:tcBorders>
              <w:left w:val="single" w:sz="12" w:space="0" w:color="FFFFFF"/>
              <w:bottom w:val="single" w:sz="12" w:space="0" w:color="FFFFFF"/>
              <w:right w:val="single" w:sz="12" w:space="0" w:color="FFFFFF"/>
            </w:tcBorders>
            <w:shd w:val="clear" w:color="auto" w:fill="234061"/>
          </w:tcPr>
          <w:p>
            <w:pPr>
              <w:pStyle w:val="TableParagraph"/>
              <w:spacing w:before="8"/>
              <w:rPr>
                <w:b/>
                <w:sz w:val="11"/>
              </w:rPr>
            </w:pPr>
          </w:p>
          <w:p>
            <w:pPr>
              <w:pStyle w:val="TableParagraph"/>
              <w:spacing w:line="121" w:lineRule="exact"/>
              <w:ind w:left="87" w:right="-29"/>
              <w:rPr>
                <w:sz w:val="12"/>
              </w:rPr>
            </w:pPr>
            <w:r>
              <w:rPr>
                <w:position w:val="-1"/>
                <w:sz w:val="12"/>
              </w:rPr>
              <w:drawing>
                <wp:inline distT="0" distB="0" distL="0" distR="0">
                  <wp:extent cx="146246" cy="77152"/>
                  <wp:effectExtent l="0" t="0" r="0" b="0"/>
                  <wp:docPr id="41" name="image101.png" descr=""/>
                  <wp:cNvGraphicFramePr>
                    <a:graphicFrameLocks noChangeAspect="1"/>
                  </wp:cNvGraphicFramePr>
                  <a:graphic>
                    <a:graphicData uri="http://schemas.openxmlformats.org/drawingml/2006/picture">
                      <pic:pic>
                        <pic:nvPicPr>
                          <pic:cNvPr id="42" name="image101.png"/>
                          <pic:cNvPicPr/>
                        </pic:nvPicPr>
                        <pic:blipFill>
                          <a:blip r:embed="rId117" cstate="print"/>
                          <a:stretch>
                            <a:fillRect/>
                          </a:stretch>
                        </pic:blipFill>
                        <pic:spPr>
                          <a:xfrm>
                            <a:off x="0" y="0"/>
                            <a:ext cx="146246" cy="77152"/>
                          </a:xfrm>
                          <a:prstGeom prst="rect">
                            <a:avLst/>
                          </a:prstGeom>
                        </pic:spPr>
                      </pic:pic>
                    </a:graphicData>
                  </a:graphic>
                </wp:inline>
              </w:drawing>
            </w:r>
            <w:r>
              <w:rPr>
                <w:position w:val="-1"/>
                <w:sz w:val="12"/>
              </w:rPr>
            </w:r>
          </w:p>
        </w:tc>
        <w:tc>
          <w:tcPr>
            <w:tcW w:w="1602" w:type="dxa"/>
            <w:gridSpan w:val="4"/>
            <w:tcBorders>
              <w:left w:val="single" w:sz="12" w:space="0" w:color="FFFFFF"/>
              <w:bottom w:val="single" w:sz="12" w:space="0" w:color="FFFFFF"/>
              <w:right w:val="single" w:sz="12" w:space="0" w:color="FFFFFF"/>
            </w:tcBorders>
            <w:shd w:val="clear" w:color="auto" w:fill="234061"/>
          </w:tcPr>
          <w:p>
            <w:pPr>
              <w:pStyle w:val="TableParagraph"/>
              <w:spacing w:before="10"/>
              <w:rPr>
                <w:b/>
                <w:sz w:val="2"/>
              </w:rPr>
            </w:pPr>
          </w:p>
          <w:p>
            <w:pPr>
              <w:pStyle w:val="TableParagraph"/>
              <w:spacing w:line="121" w:lineRule="exact"/>
              <w:ind w:left="705"/>
              <w:rPr>
                <w:sz w:val="12"/>
              </w:rPr>
            </w:pPr>
            <w:r>
              <w:rPr>
                <w:position w:val="-1"/>
                <w:sz w:val="12"/>
              </w:rPr>
              <w:drawing>
                <wp:inline distT="0" distB="0" distL="0" distR="0">
                  <wp:extent cx="146246" cy="77152"/>
                  <wp:effectExtent l="0" t="0" r="0" b="0"/>
                  <wp:docPr id="43" name="image102.png" descr=""/>
                  <wp:cNvGraphicFramePr>
                    <a:graphicFrameLocks noChangeAspect="1"/>
                  </wp:cNvGraphicFramePr>
                  <a:graphic>
                    <a:graphicData uri="http://schemas.openxmlformats.org/drawingml/2006/picture">
                      <pic:pic>
                        <pic:nvPicPr>
                          <pic:cNvPr id="44" name="image102.png"/>
                          <pic:cNvPicPr/>
                        </pic:nvPicPr>
                        <pic:blipFill>
                          <a:blip r:embed="rId118" cstate="print"/>
                          <a:stretch>
                            <a:fillRect/>
                          </a:stretch>
                        </pic:blipFill>
                        <pic:spPr>
                          <a:xfrm>
                            <a:off x="0" y="0"/>
                            <a:ext cx="146246" cy="77152"/>
                          </a:xfrm>
                          <a:prstGeom prst="rect">
                            <a:avLst/>
                          </a:prstGeom>
                        </pic:spPr>
                      </pic:pic>
                    </a:graphicData>
                  </a:graphic>
                </wp:inline>
              </w:drawing>
            </w:r>
            <w:r>
              <w:rPr>
                <w:position w:val="-1"/>
                <w:sz w:val="12"/>
              </w:rPr>
            </w:r>
          </w:p>
        </w:tc>
        <w:tc>
          <w:tcPr>
            <w:tcW w:w="359" w:type="dxa"/>
            <w:vMerge w:val="restart"/>
            <w:tcBorders>
              <w:left w:val="single" w:sz="12" w:space="0" w:color="FFFFFF"/>
              <w:bottom w:val="single" w:sz="12" w:space="0" w:color="FFFFFF"/>
              <w:right w:val="single" w:sz="12" w:space="0" w:color="FFFFFF"/>
            </w:tcBorders>
            <w:shd w:val="clear" w:color="auto" w:fill="234061"/>
          </w:tcPr>
          <w:p>
            <w:pPr>
              <w:pStyle w:val="TableParagraph"/>
              <w:spacing w:before="8"/>
              <w:rPr>
                <w:b/>
                <w:sz w:val="11"/>
              </w:rPr>
            </w:pPr>
          </w:p>
          <w:p>
            <w:pPr>
              <w:pStyle w:val="TableParagraph"/>
              <w:spacing w:line="121" w:lineRule="exact"/>
              <w:ind w:left="88" w:right="-44"/>
              <w:rPr>
                <w:sz w:val="12"/>
              </w:rPr>
            </w:pPr>
            <w:r>
              <w:rPr>
                <w:position w:val="-1"/>
                <w:sz w:val="12"/>
              </w:rPr>
              <w:drawing>
                <wp:inline distT="0" distB="0" distL="0" distR="0">
                  <wp:extent cx="146246" cy="77152"/>
                  <wp:effectExtent l="0" t="0" r="0" b="0"/>
                  <wp:docPr id="45" name="image102.png" descr=""/>
                  <wp:cNvGraphicFramePr>
                    <a:graphicFrameLocks noChangeAspect="1"/>
                  </wp:cNvGraphicFramePr>
                  <a:graphic>
                    <a:graphicData uri="http://schemas.openxmlformats.org/drawingml/2006/picture">
                      <pic:pic>
                        <pic:nvPicPr>
                          <pic:cNvPr id="46" name="image102.png"/>
                          <pic:cNvPicPr/>
                        </pic:nvPicPr>
                        <pic:blipFill>
                          <a:blip r:embed="rId118" cstate="print"/>
                          <a:stretch>
                            <a:fillRect/>
                          </a:stretch>
                        </pic:blipFill>
                        <pic:spPr>
                          <a:xfrm>
                            <a:off x="0" y="0"/>
                            <a:ext cx="146246" cy="77152"/>
                          </a:xfrm>
                          <a:prstGeom prst="rect">
                            <a:avLst/>
                          </a:prstGeom>
                        </pic:spPr>
                      </pic:pic>
                    </a:graphicData>
                  </a:graphic>
                </wp:inline>
              </w:drawing>
            </w:r>
            <w:r>
              <w:rPr>
                <w:position w:val="-1"/>
                <w:sz w:val="12"/>
              </w:rPr>
            </w:r>
          </w:p>
        </w:tc>
        <w:tc>
          <w:tcPr>
            <w:tcW w:w="1060" w:type="dxa"/>
            <w:gridSpan w:val="3"/>
            <w:tcBorders>
              <w:top w:val="nil"/>
              <w:left w:val="single" w:sz="12" w:space="0" w:color="FFFFFF"/>
              <w:bottom w:val="single" w:sz="12" w:space="0" w:color="FFFFFF"/>
              <w:right w:val="nil"/>
            </w:tcBorders>
            <w:shd w:val="clear" w:color="auto" w:fill="234061"/>
          </w:tcPr>
          <w:p>
            <w:pPr>
              <w:pStyle w:val="TableParagraph"/>
              <w:spacing w:before="10"/>
              <w:rPr>
                <w:b/>
                <w:sz w:val="2"/>
              </w:rPr>
            </w:pPr>
          </w:p>
          <w:p>
            <w:pPr>
              <w:pStyle w:val="TableParagraph"/>
              <w:spacing w:line="121" w:lineRule="exact"/>
              <w:ind w:left="436"/>
              <w:rPr>
                <w:sz w:val="12"/>
              </w:rPr>
            </w:pPr>
            <w:r>
              <w:rPr>
                <w:position w:val="-1"/>
                <w:sz w:val="12"/>
              </w:rPr>
              <w:drawing>
                <wp:inline distT="0" distB="0" distL="0" distR="0">
                  <wp:extent cx="146246" cy="77152"/>
                  <wp:effectExtent l="0" t="0" r="0" b="0"/>
                  <wp:docPr id="47" name="image103.png" descr=""/>
                  <wp:cNvGraphicFramePr>
                    <a:graphicFrameLocks noChangeAspect="1"/>
                  </wp:cNvGraphicFramePr>
                  <a:graphic>
                    <a:graphicData uri="http://schemas.openxmlformats.org/drawingml/2006/picture">
                      <pic:pic>
                        <pic:nvPicPr>
                          <pic:cNvPr id="48" name="image103.png"/>
                          <pic:cNvPicPr/>
                        </pic:nvPicPr>
                        <pic:blipFill>
                          <a:blip r:embed="rId119" cstate="print"/>
                          <a:stretch>
                            <a:fillRect/>
                          </a:stretch>
                        </pic:blipFill>
                        <pic:spPr>
                          <a:xfrm>
                            <a:off x="0" y="0"/>
                            <a:ext cx="146246" cy="77152"/>
                          </a:xfrm>
                          <a:prstGeom prst="rect">
                            <a:avLst/>
                          </a:prstGeom>
                        </pic:spPr>
                      </pic:pic>
                    </a:graphicData>
                  </a:graphic>
                </wp:inline>
              </w:drawing>
            </w:r>
            <w:r>
              <w:rPr>
                <w:position w:val="-1"/>
                <w:sz w:val="12"/>
              </w:rPr>
            </w:r>
          </w:p>
        </w:tc>
      </w:tr>
      <w:tr>
        <w:trPr>
          <w:trHeight w:val="185" w:hRule="atLeast"/>
        </w:trPr>
        <w:tc>
          <w:tcPr>
            <w:tcW w:w="2924" w:type="dxa"/>
            <w:vMerge/>
            <w:tcBorders>
              <w:top w:val="nil"/>
              <w:left w:val="single" w:sz="6" w:space="0" w:color="FFFFFF"/>
              <w:bottom w:val="single" w:sz="12" w:space="0" w:color="FFFFFF"/>
              <w:right w:val="single" w:sz="12" w:space="0" w:color="FFFFFF"/>
            </w:tcBorders>
            <w:shd w:val="clear" w:color="auto" w:fill="234061"/>
          </w:tcPr>
          <w:p>
            <w:pPr>
              <w:rPr>
                <w:sz w:val="2"/>
                <w:szCs w:val="2"/>
              </w:rPr>
            </w:pPr>
          </w:p>
        </w:tc>
        <w:tc>
          <w:tcPr>
            <w:tcW w:w="338"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51"/>
              <w:rPr>
                <w:sz w:val="12"/>
              </w:rPr>
            </w:pPr>
            <w:r>
              <w:rPr>
                <w:position w:val="-1"/>
                <w:sz w:val="12"/>
              </w:rPr>
              <w:drawing>
                <wp:inline distT="0" distB="0" distL="0" distR="0">
                  <wp:extent cx="29209" cy="77152"/>
                  <wp:effectExtent l="0" t="0" r="0" b="0"/>
                  <wp:docPr id="49" name="image104.png" descr=""/>
                  <wp:cNvGraphicFramePr>
                    <a:graphicFrameLocks noChangeAspect="1"/>
                  </wp:cNvGraphicFramePr>
                  <a:graphic>
                    <a:graphicData uri="http://schemas.openxmlformats.org/drawingml/2006/picture">
                      <pic:pic>
                        <pic:nvPicPr>
                          <pic:cNvPr id="50" name="image104.png"/>
                          <pic:cNvPicPr/>
                        </pic:nvPicPr>
                        <pic:blipFill>
                          <a:blip r:embed="rId120" cstate="print"/>
                          <a:stretch>
                            <a:fillRect/>
                          </a:stretch>
                        </pic:blipFill>
                        <pic:spPr>
                          <a:xfrm>
                            <a:off x="0" y="0"/>
                            <a:ext cx="29209"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58"/>
              <w:rPr>
                <w:sz w:val="12"/>
              </w:rPr>
            </w:pPr>
            <w:r>
              <w:rPr>
                <w:position w:val="-1"/>
                <w:sz w:val="12"/>
              </w:rPr>
              <w:drawing>
                <wp:inline distT="0" distB="0" distL="0" distR="0">
                  <wp:extent cx="43813" cy="77152"/>
                  <wp:effectExtent l="0" t="0" r="0" b="0"/>
                  <wp:docPr id="51" name="image105.png" descr=""/>
                  <wp:cNvGraphicFramePr>
                    <a:graphicFrameLocks noChangeAspect="1"/>
                  </wp:cNvGraphicFramePr>
                  <a:graphic>
                    <a:graphicData uri="http://schemas.openxmlformats.org/drawingml/2006/picture">
                      <pic:pic>
                        <pic:nvPicPr>
                          <pic:cNvPr id="52" name="image105.png"/>
                          <pic:cNvPicPr/>
                        </pic:nvPicPr>
                        <pic:blipFill>
                          <a:blip r:embed="rId121" cstate="print"/>
                          <a:stretch>
                            <a:fillRect/>
                          </a:stretch>
                        </pic:blipFill>
                        <pic:spPr>
                          <a:xfrm>
                            <a:off x="0" y="0"/>
                            <a:ext cx="4381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29"/>
              <w:rPr>
                <w:sz w:val="12"/>
              </w:rPr>
            </w:pPr>
            <w:r>
              <w:rPr>
                <w:position w:val="-1"/>
                <w:sz w:val="12"/>
              </w:rPr>
              <w:drawing>
                <wp:inline distT="0" distB="0" distL="0" distR="0">
                  <wp:extent cx="58418" cy="77152"/>
                  <wp:effectExtent l="0" t="0" r="0" b="0"/>
                  <wp:docPr id="53" name="image106.png" descr=""/>
                  <wp:cNvGraphicFramePr>
                    <a:graphicFrameLocks noChangeAspect="1"/>
                  </wp:cNvGraphicFramePr>
                  <a:graphic>
                    <a:graphicData uri="http://schemas.openxmlformats.org/drawingml/2006/picture">
                      <pic:pic>
                        <pic:nvPicPr>
                          <pic:cNvPr id="54" name="image106.png"/>
                          <pic:cNvPicPr/>
                        </pic:nvPicPr>
                        <pic:blipFill>
                          <a:blip r:embed="rId122" cstate="print"/>
                          <a:stretch>
                            <a:fillRect/>
                          </a:stretch>
                        </pic:blipFill>
                        <pic:spPr>
                          <a:xfrm>
                            <a:off x="0" y="0"/>
                            <a:ext cx="5841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37"/>
              <w:rPr>
                <w:sz w:val="12"/>
              </w:rPr>
            </w:pPr>
            <w:r>
              <w:rPr>
                <w:position w:val="-1"/>
                <w:sz w:val="12"/>
              </w:rPr>
              <w:drawing>
                <wp:inline distT="0" distB="0" distL="0" distR="0">
                  <wp:extent cx="73022" cy="77152"/>
                  <wp:effectExtent l="0" t="0" r="0" b="0"/>
                  <wp:docPr id="55" name="image107.png" descr=""/>
                  <wp:cNvGraphicFramePr>
                    <a:graphicFrameLocks noChangeAspect="1"/>
                  </wp:cNvGraphicFramePr>
                  <a:graphic>
                    <a:graphicData uri="http://schemas.openxmlformats.org/drawingml/2006/picture">
                      <pic:pic>
                        <pic:nvPicPr>
                          <pic:cNvPr id="56" name="image107.png"/>
                          <pic:cNvPicPr/>
                        </pic:nvPicPr>
                        <pic:blipFill>
                          <a:blip r:embed="rId123" cstate="print"/>
                          <a:stretch>
                            <a:fillRect/>
                          </a:stretch>
                        </pic:blipFill>
                        <pic:spPr>
                          <a:xfrm>
                            <a:off x="0" y="0"/>
                            <a:ext cx="73022" cy="77152"/>
                          </a:xfrm>
                          <a:prstGeom prst="rect">
                            <a:avLst/>
                          </a:prstGeom>
                        </pic:spPr>
                      </pic:pic>
                    </a:graphicData>
                  </a:graphic>
                </wp:inline>
              </w:drawing>
            </w:r>
            <w:r>
              <w:rPr>
                <w:position w:val="-1"/>
                <w:sz w:val="12"/>
              </w:rPr>
            </w:r>
          </w:p>
        </w:tc>
        <w:tc>
          <w:tcPr>
            <w:tcW w:w="360" w:type="dxa"/>
            <w:vMerge/>
            <w:tcBorders>
              <w:top w:val="nil"/>
              <w:left w:val="single" w:sz="12" w:space="0" w:color="FFFFFF"/>
              <w:bottom w:val="single" w:sz="12" w:space="0" w:color="FFFFFF"/>
              <w:right w:val="single" w:sz="12" w:space="0" w:color="FFFFFF"/>
            </w:tcBorders>
            <w:shd w:val="clear" w:color="auto" w:fill="234061"/>
          </w:tcPr>
          <w:p>
            <w:pPr>
              <w:rPr>
                <w:sz w:val="2"/>
                <w:szCs w:val="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60"/>
              <w:rPr>
                <w:sz w:val="12"/>
              </w:rPr>
            </w:pPr>
            <w:r>
              <w:rPr>
                <w:position w:val="-1"/>
                <w:sz w:val="12"/>
              </w:rPr>
              <w:drawing>
                <wp:inline distT="0" distB="0" distL="0" distR="0">
                  <wp:extent cx="29209" cy="77152"/>
                  <wp:effectExtent l="0" t="0" r="0" b="0"/>
                  <wp:docPr id="57" name="image104.png" descr=""/>
                  <wp:cNvGraphicFramePr>
                    <a:graphicFrameLocks noChangeAspect="1"/>
                  </wp:cNvGraphicFramePr>
                  <a:graphic>
                    <a:graphicData uri="http://schemas.openxmlformats.org/drawingml/2006/picture">
                      <pic:pic>
                        <pic:nvPicPr>
                          <pic:cNvPr id="58" name="image104.png"/>
                          <pic:cNvPicPr/>
                        </pic:nvPicPr>
                        <pic:blipFill>
                          <a:blip r:embed="rId120" cstate="print"/>
                          <a:stretch>
                            <a:fillRect/>
                          </a:stretch>
                        </pic:blipFill>
                        <pic:spPr>
                          <a:xfrm>
                            <a:off x="0" y="0"/>
                            <a:ext cx="29209"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53"/>
              <w:rPr>
                <w:sz w:val="12"/>
              </w:rPr>
            </w:pPr>
            <w:r>
              <w:rPr>
                <w:position w:val="-1"/>
                <w:sz w:val="12"/>
              </w:rPr>
              <w:drawing>
                <wp:inline distT="0" distB="0" distL="0" distR="0">
                  <wp:extent cx="43813" cy="77152"/>
                  <wp:effectExtent l="0" t="0" r="0" b="0"/>
                  <wp:docPr id="59" name="image105.png" descr=""/>
                  <wp:cNvGraphicFramePr>
                    <a:graphicFrameLocks noChangeAspect="1"/>
                  </wp:cNvGraphicFramePr>
                  <a:graphic>
                    <a:graphicData uri="http://schemas.openxmlformats.org/drawingml/2006/picture">
                      <pic:pic>
                        <pic:nvPicPr>
                          <pic:cNvPr id="60" name="image105.png"/>
                          <pic:cNvPicPr/>
                        </pic:nvPicPr>
                        <pic:blipFill>
                          <a:blip r:embed="rId121" cstate="print"/>
                          <a:stretch>
                            <a:fillRect/>
                          </a:stretch>
                        </pic:blipFill>
                        <pic:spPr>
                          <a:xfrm>
                            <a:off x="0" y="0"/>
                            <a:ext cx="4381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38"/>
              <w:rPr>
                <w:sz w:val="12"/>
              </w:rPr>
            </w:pPr>
            <w:r>
              <w:rPr>
                <w:position w:val="-1"/>
                <w:sz w:val="12"/>
              </w:rPr>
              <w:drawing>
                <wp:inline distT="0" distB="0" distL="0" distR="0">
                  <wp:extent cx="58418" cy="77152"/>
                  <wp:effectExtent l="0" t="0" r="0" b="0"/>
                  <wp:docPr id="61" name="image106.png" descr=""/>
                  <wp:cNvGraphicFramePr>
                    <a:graphicFrameLocks noChangeAspect="1"/>
                  </wp:cNvGraphicFramePr>
                  <a:graphic>
                    <a:graphicData uri="http://schemas.openxmlformats.org/drawingml/2006/picture">
                      <pic:pic>
                        <pic:nvPicPr>
                          <pic:cNvPr id="62" name="image106.png"/>
                          <pic:cNvPicPr/>
                        </pic:nvPicPr>
                        <pic:blipFill>
                          <a:blip r:embed="rId122" cstate="print"/>
                          <a:stretch>
                            <a:fillRect/>
                          </a:stretch>
                        </pic:blipFill>
                        <pic:spPr>
                          <a:xfrm>
                            <a:off x="0" y="0"/>
                            <a:ext cx="5841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83"/>
              <w:rPr>
                <w:sz w:val="12"/>
              </w:rPr>
            </w:pPr>
            <w:r>
              <w:rPr>
                <w:position w:val="-1"/>
                <w:sz w:val="12"/>
              </w:rPr>
              <w:drawing>
                <wp:inline distT="0" distB="0" distL="0" distR="0">
                  <wp:extent cx="73022" cy="77152"/>
                  <wp:effectExtent l="0" t="0" r="0" b="0"/>
                  <wp:docPr id="63" name="image107.png" descr=""/>
                  <wp:cNvGraphicFramePr>
                    <a:graphicFrameLocks noChangeAspect="1"/>
                  </wp:cNvGraphicFramePr>
                  <a:graphic>
                    <a:graphicData uri="http://schemas.openxmlformats.org/drawingml/2006/picture">
                      <pic:pic>
                        <pic:nvPicPr>
                          <pic:cNvPr id="64" name="image107.png"/>
                          <pic:cNvPicPr/>
                        </pic:nvPicPr>
                        <pic:blipFill>
                          <a:blip r:embed="rId123" cstate="print"/>
                          <a:stretch>
                            <a:fillRect/>
                          </a:stretch>
                        </pic:blipFill>
                        <pic:spPr>
                          <a:xfrm>
                            <a:off x="0" y="0"/>
                            <a:ext cx="73022" cy="77152"/>
                          </a:xfrm>
                          <a:prstGeom prst="rect">
                            <a:avLst/>
                          </a:prstGeom>
                        </pic:spPr>
                      </pic:pic>
                    </a:graphicData>
                  </a:graphic>
                </wp:inline>
              </w:drawing>
            </w:r>
            <w:r>
              <w:rPr>
                <w:position w:val="-1"/>
                <w:sz w:val="12"/>
              </w:rPr>
            </w:r>
          </w:p>
        </w:tc>
        <w:tc>
          <w:tcPr>
            <w:tcW w:w="361" w:type="dxa"/>
            <w:vMerge/>
            <w:tcBorders>
              <w:top w:val="nil"/>
              <w:left w:val="single" w:sz="12" w:space="0" w:color="FFFFFF"/>
              <w:bottom w:val="single" w:sz="12" w:space="0" w:color="FFFFFF"/>
              <w:right w:val="single" w:sz="12" w:space="0" w:color="FFFFFF"/>
            </w:tcBorders>
            <w:shd w:val="clear" w:color="auto" w:fill="234061"/>
          </w:tcPr>
          <w:p>
            <w:pPr>
              <w:rPr>
                <w:sz w:val="2"/>
                <w:szCs w:val="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60"/>
              <w:rPr>
                <w:sz w:val="12"/>
              </w:rPr>
            </w:pPr>
            <w:r>
              <w:rPr>
                <w:position w:val="-1"/>
                <w:sz w:val="12"/>
              </w:rPr>
              <w:drawing>
                <wp:inline distT="0" distB="0" distL="0" distR="0">
                  <wp:extent cx="29209" cy="77152"/>
                  <wp:effectExtent l="0" t="0" r="0" b="0"/>
                  <wp:docPr id="65" name="image104.png" descr=""/>
                  <wp:cNvGraphicFramePr>
                    <a:graphicFrameLocks noChangeAspect="1"/>
                  </wp:cNvGraphicFramePr>
                  <a:graphic>
                    <a:graphicData uri="http://schemas.openxmlformats.org/drawingml/2006/picture">
                      <pic:pic>
                        <pic:nvPicPr>
                          <pic:cNvPr id="66" name="image104.png"/>
                          <pic:cNvPicPr/>
                        </pic:nvPicPr>
                        <pic:blipFill>
                          <a:blip r:embed="rId120" cstate="print"/>
                          <a:stretch>
                            <a:fillRect/>
                          </a:stretch>
                        </pic:blipFill>
                        <pic:spPr>
                          <a:xfrm>
                            <a:off x="0" y="0"/>
                            <a:ext cx="29209"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45"/>
              <w:rPr>
                <w:sz w:val="12"/>
              </w:rPr>
            </w:pPr>
            <w:r>
              <w:rPr>
                <w:position w:val="-1"/>
                <w:sz w:val="12"/>
              </w:rPr>
              <w:drawing>
                <wp:inline distT="0" distB="0" distL="0" distR="0">
                  <wp:extent cx="43813" cy="77152"/>
                  <wp:effectExtent l="0" t="0" r="0" b="0"/>
                  <wp:docPr id="67" name="image105.png" descr=""/>
                  <wp:cNvGraphicFramePr>
                    <a:graphicFrameLocks noChangeAspect="1"/>
                  </wp:cNvGraphicFramePr>
                  <a:graphic>
                    <a:graphicData uri="http://schemas.openxmlformats.org/drawingml/2006/picture">
                      <pic:pic>
                        <pic:nvPicPr>
                          <pic:cNvPr id="68" name="image105.png"/>
                          <pic:cNvPicPr/>
                        </pic:nvPicPr>
                        <pic:blipFill>
                          <a:blip r:embed="rId121" cstate="print"/>
                          <a:stretch>
                            <a:fillRect/>
                          </a:stretch>
                        </pic:blipFill>
                        <pic:spPr>
                          <a:xfrm>
                            <a:off x="0" y="0"/>
                            <a:ext cx="4381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82"/>
              <w:rPr>
                <w:sz w:val="12"/>
              </w:rPr>
            </w:pPr>
            <w:r>
              <w:rPr>
                <w:position w:val="-1"/>
                <w:sz w:val="12"/>
              </w:rPr>
              <w:drawing>
                <wp:inline distT="0" distB="0" distL="0" distR="0">
                  <wp:extent cx="58418" cy="77152"/>
                  <wp:effectExtent l="0" t="0" r="0" b="0"/>
                  <wp:docPr id="69" name="image106.png" descr=""/>
                  <wp:cNvGraphicFramePr>
                    <a:graphicFrameLocks noChangeAspect="1"/>
                  </wp:cNvGraphicFramePr>
                  <a:graphic>
                    <a:graphicData uri="http://schemas.openxmlformats.org/drawingml/2006/picture">
                      <pic:pic>
                        <pic:nvPicPr>
                          <pic:cNvPr id="70" name="image106.png"/>
                          <pic:cNvPicPr/>
                        </pic:nvPicPr>
                        <pic:blipFill>
                          <a:blip r:embed="rId122" cstate="print"/>
                          <a:stretch>
                            <a:fillRect/>
                          </a:stretch>
                        </pic:blipFill>
                        <pic:spPr>
                          <a:xfrm>
                            <a:off x="0" y="0"/>
                            <a:ext cx="5841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83"/>
              <w:rPr>
                <w:sz w:val="12"/>
              </w:rPr>
            </w:pPr>
            <w:r>
              <w:rPr>
                <w:position w:val="-1"/>
                <w:sz w:val="12"/>
              </w:rPr>
              <w:drawing>
                <wp:inline distT="0" distB="0" distL="0" distR="0">
                  <wp:extent cx="73022" cy="77152"/>
                  <wp:effectExtent l="0" t="0" r="0" b="0"/>
                  <wp:docPr id="71" name="image107.png" descr=""/>
                  <wp:cNvGraphicFramePr>
                    <a:graphicFrameLocks noChangeAspect="1"/>
                  </wp:cNvGraphicFramePr>
                  <a:graphic>
                    <a:graphicData uri="http://schemas.openxmlformats.org/drawingml/2006/picture">
                      <pic:pic>
                        <pic:nvPicPr>
                          <pic:cNvPr id="72" name="image107.png"/>
                          <pic:cNvPicPr/>
                        </pic:nvPicPr>
                        <pic:blipFill>
                          <a:blip r:embed="rId123" cstate="print"/>
                          <a:stretch>
                            <a:fillRect/>
                          </a:stretch>
                        </pic:blipFill>
                        <pic:spPr>
                          <a:xfrm>
                            <a:off x="0" y="0"/>
                            <a:ext cx="73022" cy="77152"/>
                          </a:xfrm>
                          <a:prstGeom prst="rect">
                            <a:avLst/>
                          </a:prstGeom>
                        </pic:spPr>
                      </pic:pic>
                    </a:graphicData>
                  </a:graphic>
                </wp:inline>
              </w:drawing>
            </w:r>
            <w:r>
              <w:rPr>
                <w:position w:val="-1"/>
                <w:sz w:val="12"/>
              </w:rPr>
            </w:r>
          </w:p>
        </w:tc>
        <w:tc>
          <w:tcPr>
            <w:tcW w:w="359" w:type="dxa"/>
            <w:vMerge/>
            <w:tcBorders>
              <w:top w:val="nil"/>
              <w:left w:val="single" w:sz="12" w:space="0" w:color="FFFFFF"/>
              <w:bottom w:val="single" w:sz="12" w:space="0" w:color="FFFFFF"/>
              <w:right w:val="single" w:sz="12" w:space="0" w:color="FFFFFF"/>
            </w:tcBorders>
            <w:shd w:val="clear" w:color="auto" w:fill="234061"/>
          </w:tcPr>
          <w:p>
            <w:pPr>
              <w:rPr>
                <w:sz w:val="2"/>
                <w:szCs w:val="2"/>
              </w:rPr>
            </w:pPr>
          </w:p>
        </w:tc>
        <w:tc>
          <w:tcPr>
            <w:tcW w:w="352"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63"/>
              <w:rPr>
                <w:sz w:val="12"/>
              </w:rPr>
            </w:pPr>
            <w:r>
              <w:rPr>
                <w:position w:val="-1"/>
                <w:sz w:val="12"/>
              </w:rPr>
              <w:drawing>
                <wp:inline distT="0" distB="0" distL="0" distR="0">
                  <wp:extent cx="29209" cy="77152"/>
                  <wp:effectExtent l="0" t="0" r="0" b="0"/>
                  <wp:docPr id="73" name="image104.png" descr=""/>
                  <wp:cNvGraphicFramePr>
                    <a:graphicFrameLocks noChangeAspect="1"/>
                  </wp:cNvGraphicFramePr>
                  <a:graphic>
                    <a:graphicData uri="http://schemas.openxmlformats.org/drawingml/2006/picture">
                      <pic:pic>
                        <pic:nvPicPr>
                          <pic:cNvPr id="74" name="image104.png"/>
                          <pic:cNvPicPr/>
                        </pic:nvPicPr>
                        <pic:blipFill>
                          <a:blip r:embed="rId120" cstate="print"/>
                          <a:stretch>
                            <a:fillRect/>
                          </a:stretch>
                        </pic:blipFill>
                        <pic:spPr>
                          <a:xfrm>
                            <a:off x="0" y="0"/>
                            <a:ext cx="29209"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234061"/>
          </w:tcPr>
          <w:p>
            <w:pPr>
              <w:pStyle w:val="TableParagraph"/>
              <w:spacing w:before="9"/>
              <w:rPr>
                <w:b/>
                <w:sz w:val="2"/>
              </w:rPr>
            </w:pPr>
          </w:p>
          <w:p>
            <w:pPr>
              <w:pStyle w:val="TableParagraph"/>
              <w:spacing w:line="121" w:lineRule="exact"/>
              <w:ind w:left="150"/>
              <w:rPr>
                <w:sz w:val="12"/>
              </w:rPr>
            </w:pPr>
            <w:r>
              <w:rPr>
                <w:position w:val="-1"/>
                <w:sz w:val="12"/>
              </w:rPr>
              <w:drawing>
                <wp:inline distT="0" distB="0" distL="0" distR="0">
                  <wp:extent cx="43813" cy="77152"/>
                  <wp:effectExtent l="0" t="0" r="0" b="0"/>
                  <wp:docPr id="75" name="image105.png" descr=""/>
                  <wp:cNvGraphicFramePr>
                    <a:graphicFrameLocks noChangeAspect="1"/>
                  </wp:cNvGraphicFramePr>
                  <a:graphic>
                    <a:graphicData uri="http://schemas.openxmlformats.org/drawingml/2006/picture">
                      <pic:pic>
                        <pic:nvPicPr>
                          <pic:cNvPr id="76" name="image105.png"/>
                          <pic:cNvPicPr/>
                        </pic:nvPicPr>
                        <pic:blipFill>
                          <a:blip r:embed="rId121" cstate="print"/>
                          <a:stretch>
                            <a:fillRect/>
                          </a:stretch>
                        </pic:blipFill>
                        <pic:spPr>
                          <a:xfrm>
                            <a:off x="0" y="0"/>
                            <a:ext cx="43813"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234061"/>
          </w:tcPr>
          <w:p>
            <w:pPr>
              <w:pStyle w:val="TableParagraph"/>
              <w:spacing w:before="9"/>
              <w:rPr>
                <w:b/>
                <w:sz w:val="2"/>
              </w:rPr>
            </w:pPr>
          </w:p>
          <w:p>
            <w:pPr>
              <w:pStyle w:val="TableParagraph"/>
              <w:spacing w:line="121" w:lineRule="exact"/>
              <w:ind w:left="143"/>
              <w:rPr>
                <w:sz w:val="12"/>
              </w:rPr>
            </w:pPr>
            <w:r>
              <w:rPr>
                <w:position w:val="-1"/>
                <w:sz w:val="12"/>
              </w:rPr>
              <w:drawing>
                <wp:inline distT="0" distB="0" distL="0" distR="0">
                  <wp:extent cx="58418" cy="77152"/>
                  <wp:effectExtent l="0" t="0" r="0" b="0"/>
                  <wp:docPr id="77" name="image106.png" descr=""/>
                  <wp:cNvGraphicFramePr>
                    <a:graphicFrameLocks noChangeAspect="1"/>
                  </wp:cNvGraphicFramePr>
                  <a:graphic>
                    <a:graphicData uri="http://schemas.openxmlformats.org/drawingml/2006/picture">
                      <pic:pic>
                        <pic:nvPicPr>
                          <pic:cNvPr id="78" name="image106.png"/>
                          <pic:cNvPicPr/>
                        </pic:nvPicPr>
                        <pic:blipFill>
                          <a:blip r:embed="rId122" cstate="print"/>
                          <a:stretch>
                            <a:fillRect/>
                          </a:stretch>
                        </pic:blipFill>
                        <pic:spPr>
                          <a:xfrm>
                            <a:off x="0" y="0"/>
                            <a:ext cx="58418"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94B3D6"/>
          </w:tcPr>
          <w:p>
            <w:pPr>
              <w:pStyle w:val="TableParagraph"/>
              <w:spacing w:before="10"/>
              <w:rPr>
                <w:b/>
                <w:sz w:val="2"/>
              </w:rPr>
            </w:pPr>
          </w:p>
          <w:p>
            <w:pPr>
              <w:pStyle w:val="TableParagraph"/>
              <w:spacing w:line="121" w:lineRule="exact"/>
              <w:ind w:left="14"/>
              <w:rPr>
                <w:sz w:val="12"/>
              </w:rPr>
            </w:pPr>
            <w:r>
              <w:rPr>
                <w:position w:val="-1"/>
                <w:sz w:val="12"/>
              </w:rPr>
              <w:drawing>
                <wp:inline distT="0" distB="0" distL="0" distR="0">
                  <wp:extent cx="748659" cy="77152"/>
                  <wp:effectExtent l="0" t="0" r="0" b="0"/>
                  <wp:docPr id="79" name="image108.png" descr=""/>
                  <wp:cNvGraphicFramePr>
                    <a:graphicFrameLocks noChangeAspect="1"/>
                  </wp:cNvGraphicFramePr>
                  <a:graphic>
                    <a:graphicData uri="http://schemas.openxmlformats.org/drawingml/2006/picture">
                      <pic:pic>
                        <pic:nvPicPr>
                          <pic:cNvPr id="80" name="image108.png"/>
                          <pic:cNvPicPr/>
                        </pic:nvPicPr>
                        <pic:blipFill>
                          <a:blip r:embed="rId124" cstate="print"/>
                          <a:stretch>
                            <a:fillRect/>
                          </a:stretch>
                        </pic:blipFill>
                        <pic:spPr>
                          <a:xfrm>
                            <a:off x="0" y="0"/>
                            <a:ext cx="748659"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75"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38"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449"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61"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448"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448"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9"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2"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2"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6" w:type="dxa"/>
            <w:tcBorders>
              <w:top w:val="single" w:sz="12" w:space="0" w:color="FFFFFF"/>
              <w:left w:val="single" w:sz="12" w:space="0" w:color="FFFFFF"/>
              <w:bottom w:val="single" w:sz="12" w:space="0" w:color="FFFFFF"/>
              <w:right w:val="nil"/>
            </w:tcBorders>
            <w:shd w:val="clear" w:color="auto" w:fill="94B3D6"/>
          </w:tcPr>
          <w:p>
            <w:pPr>
              <w:pStyle w:val="TableParagraph"/>
              <w:rPr>
                <w:rFonts w:ascii="Times New Roman"/>
                <w:sz w:val="12"/>
              </w:rPr>
            </w:pP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94B3D6"/>
          </w:tcPr>
          <w:p>
            <w:pPr>
              <w:pStyle w:val="TableParagraph"/>
              <w:spacing w:before="10"/>
              <w:rPr>
                <w:b/>
                <w:sz w:val="2"/>
              </w:rPr>
            </w:pPr>
          </w:p>
          <w:p>
            <w:pPr>
              <w:pStyle w:val="TableParagraph"/>
              <w:spacing w:line="121" w:lineRule="exact"/>
              <w:ind w:left="14"/>
              <w:rPr>
                <w:sz w:val="12"/>
              </w:rPr>
            </w:pPr>
            <w:r>
              <w:rPr>
                <w:position w:val="-1"/>
                <w:sz w:val="12"/>
              </w:rPr>
              <w:drawing>
                <wp:inline distT="0" distB="0" distL="0" distR="0">
                  <wp:extent cx="892692" cy="77152"/>
                  <wp:effectExtent l="0" t="0" r="0" b="0"/>
                  <wp:docPr id="81" name="image109.png" descr=""/>
                  <wp:cNvGraphicFramePr>
                    <a:graphicFrameLocks noChangeAspect="1"/>
                  </wp:cNvGraphicFramePr>
                  <a:graphic>
                    <a:graphicData uri="http://schemas.openxmlformats.org/drawingml/2006/picture">
                      <pic:pic>
                        <pic:nvPicPr>
                          <pic:cNvPr id="82" name="image109.png"/>
                          <pic:cNvPicPr/>
                        </pic:nvPicPr>
                        <pic:blipFill>
                          <a:blip r:embed="rId125" cstate="print"/>
                          <a:stretch>
                            <a:fillRect/>
                          </a:stretch>
                        </pic:blipFill>
                        <pic:spPr>
                          <a:xfrm>
                            <a:off x="0" y="0"/>
                            <a:ext cx="892692"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75"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38"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449"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61"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448"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448"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9"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2"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2" w:type="dxa"/>
            <w:tcBorders>
              <w:top w:val="single" w:sz="12" w:space="0" w:color="FFFFFF"/>
              <w:left w:val="single" w:sz="12" w:space="0" w:color="FFFFFF"/>
              <w:bottom w:val="single" w:sz="12" w:space="0" w:color="FFFFFF"/>
              <w:right w:val="single" w:sz="12" w:space="0" w:color="FFFFFF"/>
            </w:tcBorders>
            <w:shd w:val="clear" w:color="auto" w:fill="94B3D6"/>
          </w:tcPr>
          <w:p>
            <w:pPr>
              <w:pStyle w:val="TableParagraph"/>
              <w:rPr>
                <w:rFonts w:ascii="Times New Roman"/>
                <w:sz w:val="12"/>
              </w:rPr>
            </w:pPr>
          </w:p>
        </w:tc>
        <w:tc>
          <w:tcPr>
            <w:tcW w:w="356" w:type="dxa"/>
            <w:tcBorders>
              <w:top w:val="single" w:sz="12" w:space="0" w:color="FFFFFF"/>
              <w:left w:val="single" w:sz="12" w:space="0" w:color="FFFFFF"/>
              <w:bottom w:val="single" w:sz="12" w:space="0" w:color="FFFFFF"/>
              <w:right w:val="nil"/>
            </w:tcBorders>
            <w:shd w:val="clear" w:color="auto" w:fill="94B3D6"/>
          </w:tcPr>
          <w:p>
            <w:pPr>
              <w:pStyle w:val="TableParagraph"/>
              <w:rPr>
                <w:rFonts w:ascii="Times New Roman"/>
                <w:sz w:val="12"/>
              </w:rPr>
            </w:pP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28"/>
              <w:ind w:left="73"/>
              <w:rPr>
                <w:b/>
                <w:sz w:val="10"/>
              </w:rPr>
            </w:pPr>
            <w:r>
              <w:rPr>
                <w:position w:val="-2"/>
              </w:rPr>
              <w:drawing>
                <wp:inline distT="0" distB="0" distL="0" distR="0">
                  <wp:extent cx="63020" cy="73983"/>
                  <wp:effectExtent l="0" t="0" r="0" b="0"/>
                  <wp:docPr id="83" name="image110.png" descr=""/>
                  <wp:cNvGraphicFramePr>
                    <a:graphicFrameLocks noChangeAspect="1"/>
                  </wp:cNvGraphicFramePr>
                  <a:graphic>
                    <a:graphicData uri="http://schemas.openxmlformats.org/drawingml/2006/picture">
                      <pic:pic>
                        <pic:nvPicPr>
                          <pic:cNvPr id="84" name="image110.png"/>
                          <pic:cNvPicPr/>
                        </pic:nvPicPr>
                        <pic:blipFill>
                          <a:blip r:embed="rId126" cstate="print"/>
                          <a:stretch>
                            <a:fillRect/>
                          </a:stretch>
                        </pic:blipFill>
                        <pic:spPr>
                          <a:xfrm>
                            <a:off x="0" y="0"/>
                            <a:ext cx="63020" cy="73983"/>
                          </a:xfrm>
                          <a:prstGeom prst="rect">
                            <a:avLst/>
                          </a:prstGeom>
                        </pic:spPr>
                      </pic:pic>
                    </a:graphicData>
                  </a:graphic>
                </wp:inline>
              </w:drawing>
            </w:r>
            <w:r>
              <w:rPr>
                <w:position w:val="-2"/>
              </w:rPr>
            </w:r>
            <w:r>
              <w:rPr>
                <w:rFonts w:ascii="Times New Roman"/>
                <w:spacing w:val="5"/>
                <w:sz w:val="20"/>
              </w:rPr>
              <w:t> </w:t>
            </w:r>
            <w:r>
              <w:rPr>
                <w:b/>
                <w:color w:val="234061"/>
                <w:w w:val="90"/>
                <w:sz w:val="10"/>
              </w:rPr>
              <w:t>Berdasarkan</w:t>
            </w:r>
            <w:r>
              <w:rPr>
                <w:b/>
                <w:color w:val="234061"/>
                <w:spacing w:val="-8"/>
                <w:w w:val="90"/>
                <w:sz w:val="10"/>
              </w:rPr>
              <w:t> </w:t>
            </w:r>
            <w:r>
              <w:rPr>
                <w:b/>
                <w:color w:val="234061"/>
                <w:w w:val="90"/>
                <w:sz w:val="10"/>
              </w:rPr>
              <w:t>Kategori</w:t>
            </w:r>
            <w:r>
              <w:rPr>
                <w:b/>
                <w:color w:val="234061"/>
                <w:spacing w:val="-6"/>
                <w:w w:val="90"/>
                <w:sz w:val="10"/>
              </w:rPr>
              <w:t> </w:t>
            </w:r>
            <w:r>
              <w:rPr>
                <w:b/>
                <w:color w:val="234061"/>
                <w:w w:val="90"/>
                <w:sz w:val="10"/>
              </w:rPr>
              <w:t>Lapangan</w:t>
            </w:r>
            <w:r>
              <w:rPr>
                <w:b/>
                <w:color w:val="234061"/>
                <w:spacing w:val="-7"/>
                <w:w w:val="90"/>
                <w:sz w:val="10"/>
              </w:rPr>
              <w:t> </w:t>
            </w:r>
            <w:r>
              <w:rPr>
                <w:b/>
                <w:color w:val="234061"/>
                <w:spacing w:val="-3"/>
                <w:w w:val="90"/>
                <w:sz w:val="10"/>
              </w:rPr>
              <w:t>Usaha:</w:t>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88" cy="77152"/>
                  <wp:effectExtent l="0" t="0" r="0" b="0"/>
                  <wp:docPr id="85" name="image111.png" descr=""/>
                  <wp:cNvGraphicFramePr>
                    <a:graphicFrameLocks noChangeAspect="1"/>
                  </wp:cNvGraphicFramePr>
                  <a:graphic>
                    <a:graphicData uri="http://schemas.openxmlformats.org/drawingml/2006/picture">
                      <pic:pic>
                        <pic:nvPicPr>
                          <pic:cNvPr id="86" name="image111.png"/>
                          <pic:cNvPicPr/>
                        </pic:nvPicPr>
                        <pic:blipFill>
                          <a:blip r:embed="rId127" cstate="print"/>
                          <a:stretch>
                            <a:fillRect/>
                          </a:stretch>
                        </pic:blipFill>
                        <pic:spPr>
                          <a:xfrm>
                            <a:off x="0" y="0"/>
                            <a:ext cx="12778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9"/>
              <w:rPr>
                <w:sz w:val="12"/>
              </w:rPr>
            </w:pPr>
            <w:r>
              <w:rPr>
                <w:position w:val="-1"/>
                <w:sz w:val="12"/>
              </w:rPr>
              <w:drawing>
                <wp:inline distT="0" distB="0" distL="0" distR="0">
                  <wp:extent cx="127787" cy="77152"/>
                  <wp:effectExtent l="0" t="0" r="0" b="0"/>
                  <wp:docPr id="87" name="image112.png" descr=""/>
                  <wp:cNvGraphicFramePr>
                    <a:graphicFrameLocks noChangeAspect="1"/>
                  </wp:cNvGraphicFramePr>
                  <a:graphic>
                    <a:graphicData uri="http://schemas.openxmlformats.org/drawingml/2006/picture">
                      <pic:pic>
                        <pic:nvPicPr>
                          <pic:cNvPr id="88" name="image112.png"/>
                          <pic:cNvPicPr/>
                        </pic:nvPicPr>
                        <pic:blipFill>
                          <a:blip r:embed="rId128" cstate="print"/>
                          <a:stretch>
                            <a:fillRect/>
                          </a:stretch>
                        </pic:blipFill>
                        <pic:spPr>
                          <a:xfrm>
                            <a:off x="0" y="0"/>
                            <a:ext cx="12778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88" cy="77152"/>
                  <wp:effectExtent l="0" t="0" r="0" b="0"/>
                  <wp:docPr id="89" name="image113.png" descr=""/>
                  <wp:cNvGraphicFramePr>
                    <a:graphicFrameLocks noChangeAspect="1"/>
                  </wp:cNvGraphicFramePr>
                  <a:graphic>
                    <a:graphicData uri="http://schemas.openxmlformats.org/drawingml/2006/picture">
                      <pic:pic>
                        <pic:nvPicPr>
                          <pic:cNvPr id="90" name="image113.png"/>
                          <pic:cNvPicPr/>
                        </pic:nvPicPr>
                        <pic:blipFill>
                          <a:blip r:embed="rId129"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88" cy="77152"/>
                  <wp:effectExtent l="0" t="0" r="0" b="0"/>
                  <wp:docPr id="91" name="image114.png" descr=""/>
                  <wp:cNvGraphicFramePr>
                    <a:graphicFrameLocks noChangeAspect="1"/>
                  </wp:cNvGraphicFramePr>
                  <a:graphic>
                    <a:graphicData uri="http://schemas.openxmlformats.org/drawingml/2006/picture">
                      <pic:pic>
                        <pic:nvPicPr>
                          <pic:cNvPr id="92" name="image114.png"/>
                          <pic:cNvPicPr/>
                        </pic:nvPicPr>
                        <pic:blipFill>
                          <a:blip r:embed="rId130"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93" cy="77152"/>
                  <wp:effectExtent l="0" t="0" r="0" b="0"/>
                  <wp:docPr id="93" name="image115.png" descr=""/>
                  <wp:cNvGraphicFramePr>
                    <a:graphicFrameLocks noChangeAspect="1"/>
                  </wp:cNvGraphicFramePr>
                  <a:graphic>
                    <a:graphicData uri="http://schemas.openxmlformats.org/drawingml/2006/picture">
                      <pic:pic>
                        <pic:nvPicPr>
                          <pic:cNvPr id="94" name="image115.png"/>
                          <pic:cNvPicPr/>
                        </pic:nvPicPr>
                        <pic:blipFill>
                          <a:blip r:embed="rId131" cstate="print"/>
                          <a:stretch>
                            <a:fillRect/>
                          </a:stretch>
                        </pic:blipFill>
                        <pic:spPr>
                          <a:xfrm>
                            <a:off x="0" y="0"/>
                            <a:ext cx="12779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95" name="image116.png" descr=""/>
                  <wp:cNvGraphicFramePr>
                    <a:graphicFrameLocks noChangeAspect="1"/>
                  </wp:cNvGraphicFramePr>
                  <a:graphic>
                    <a:graphicData uri="http://schemas.openxmlformats.org/drawingml/2006/picture">
                      <pic:pic>
                        <pic:nvPicPr>
                          <pic:cNvPr id="96" name="image116.png"/>
                          <pic:cNvPicPr/>
                        </pic:nvPicPr>
                        <pic:blipFill>
                          <a:blip r:embed="rId132"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6" cy="77152"/>
                  <wp:effectExtent l="0" t="0" r="0" b="0"/>
                  <wp:docPr id="97" name="image117.png" descr=""/>
                  <wp:cNvGraphicFramePr>
                    <a:graphicFrameLocks noChangeAspect="1"/>
                  </wp:cNvGraphicFramePr>
                  <a:graphic>
                    <a:graphicData uri="http://schemas.openxmlformats.org/drawingml/2006/picture">
                      <pic:pic>
                        <pic:nvPicPr>
                          <pic:cNvPr id="98" name="image117.png"/>
                          <pic:cNvPicPr/>
                        </pic:nvPicPr>
                        <pic:blipFill>
                          <a:blip r:embed="rId133"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99" name="image117.png" descr=""/>
                  <wp:cNvGraphicFramePr>
                    <a:graphicFrameLocks noChangeAspect="1"/>
                  </wp:cNvGraphicFramePr>
                  <a:graphic>
                    <a:graphicData uri="http://schemas.openxmlformats.org/drawingml/2006/picture">
                      <pic:pic>
                        <pic:nvPicPr>
                          <pic:cNvPr id="100" name="image117.png"/>
                          <pic:cNvPicPr/>
                        </pic:nvPicPr>
                        <pic:blipFill>
                          <a:blip r:embed="rId133" cstate="print"/>
                          <a:stretch>
                            <a:fillRect/>
                          </a:stretch>
                        </pic:blipFill>
                        <pic:spPr>
                          <a:xfrm>
                            <a:off x="0" y="0"/>
                            <a:ext cx="12778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39"/>
              <w:rPr>
                <w:sz w:val="12"/>
              </w:rPr>
            </w:pPr>
            <w:r>
              <w:rPr>
                <w:position w:val="-1"/>
                <w:sz w:val="12"/>
              </w:rPr>
              <w:drawing>
                <wp:inline distT="0" distB="0" distL="0" distR="0">
                  <wp:extent cx="127786" cy="77152"/>
                  <wp:effectExtent l="0" t="0" r="0" b="0"/>
                  <wp:docPr id="101" name="image118.png" descr=""/>
                  <wp:cNvGraphicFramePr>
                    <a:graphicFrameLocks noChangeAspect="1"/>
                  </wp:cNvGraphicFramePr>
                  <a:graphic>
                    <a:graphicData uri="http://schemas.openxmlformats.org/drawingml/2006/picture">
                      <pic:pic>
                        <pic:nvPicPr>
                          <pic:cNvPr id="102" name="image118.png"/>
                          <pic:cNvPicPr/>
                        </pic:nvPicPr>
                        <pic:blipFill>
                          <a:blip r:embed="rId134" cstate="print"/>
                          <a:stretch>
                            <a:fillRect/>
                          </a:stretch>
                        </pic:blipFill>
                        <pic:spPr>
                          <a:xfrm>
                            <a:off x="0" y="0"/>
                            <a:ext cx="127786"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03" name="image119.png" descr=""/>
                  <wp:cNvGraphicFramePr>
                    <a:graphicFrameLocks noChangeAspect="1"/>
                  </wp:cNvGraphicFramePr>
                  <a:graphic>
                    <a:graphicData uri="http://schemas.openxmlformats.org/drawingml/2006/picture">
                      <pic:pic>
                        <pic:nvPicPr>
                          <pic:cNvPr id="104" name="image119.png"/>
                          <pic:cNvPicPr/>
                        </pic:nvPicPr>
                        <pic:blipFill>
                          <a:blip r:embed="rId135"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05" name="image120.png" descr=""/>
                  <wp:cNvGraphicFramePr>
                    <a:graphicFrameLocks noChangeAspect="1"/>
                  </wp:cNvGraphicFramePr>
                  <a:graphic>
                    <a:graphicData uri="http://schemas.openxmlformats.org/drawingml/2006/picture">
                      <pic:pic>
                        <pic:nvPicPr>
                          <pic:cNvPr id="106" name="image120.png"/>
                          <pic:cNvPicPr/>
                        </pic:nvPicPr>
                        <pic:blipFill>
                          <a:blip r:embed="rId136"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07" name="image121.png" descr=""/>
                  <wp:cNvGraphicFramePr>
                    <a:graphicFrameLocks noChangeAspect="1"/>
                  </wp:cNvGraphicFramePr>
                  <a:graphic>
                    <a:graphicData uri="http://schemas.openxmlformats.org/drawingml/2006/picture">
                      <pic:pic>
                        <pic:nvPicPr>
                          <pic:cNvPr id="108" name="image121.png"/>
                          <pic:cNvPicPr/>
                        </pic:nvPicPr>
                        <pic:blipFill>
                          <a:blip r:embed="rId137" cstate="print"/>
                          <a:stretch>
                            <a:fillRect/>
                          </a:stretch>
                        </pic:blipFill>
                        <pic:spPr>
                          <a:xfrm>
                            <a:off x="0" y="0"/>
                            <a:ext cx="12778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38"/>
              <w:rPr>
                <w:sz w:val="12"/>
              </w:rPr>
            </w:pPr>
            <w:r>
              <w:rPr>
                <w:position w:val="-1"/>
                <w:sz w:val="12"/>
              </w:rPr>
              <w:drawing>
                <wp:inline distT="0" distB="0" distL="0" distR="0">
                  <wp:extent cx="127786" cy="77152"/>
                  <wp:effectExtent l="0" t="0" r="0" b="0"/>
                  <wp:docPr id="109" name="image122.png" descr=""/>
                  <wp:cNvGraphicFramePr>
                    <a:graphicFrameLocks noChangeAspect="1"/>
                  </wp:cNvGraphicFramePr>
                  <a:graphic>
                    <a:graphicData uri="http://schemas.openxmlformats.org/drawingml/2006/picture">
                      <pic:pic>
                        <pic:nvPicPr>
                          <pic:cNvPr id="110" name="image122.png"/>
                          <pic:cNvPicPr/>
                        </pic:nvPicPr>
                        <pic:blipFill>
                          <a:blip r:embed="rId138"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39"/>
              <w:rPr>
                <w:sz w:val="12"/>
              </w:rPr>
            </w:pPr>
            <w:r>
              <w:rPr>
                <w:position w:val="-1"/>
                <w:sz w:val="12"/>
              </w:rPr>
              <w:drawing>
                <wp:inline distT="0" distB="0" distL="0" distR="0">
                  <wp:extent cx="127784" cy="77152"/>
                  <wp:effectExtent l="0" t="0" r="0" b="0"/>
                  <wp:docPr id="111" name="image123.png" descr=""/>
                  <wp:cNvGraphicFramePr>
                    <a:graphicFrameLocks noChangeAspect="1"/>
                  </wp:cNvGraphicFramePr>
                  <a:graphic>
                    <a:graphicData uri="http://schemas.openxmlformats.org/drawingml/2006/picture">
                      <pic:pic>
                        <pic:nvPicPr>
                          <pic:cNvPr id="112" name="image123.png"/>
                          <pic:cNvPicPr/>
                        </pic:nvPicPr>
                        <pic:blipFill>
                          <a:blip r:embed="rId139" cstate="print"/>
                          <a:stretch>
                            <a:fillRect/>
                          </a:stretch>
                        </pic:blipFill>
                        <pic:spPr>
                          <a:xfrm>
                            <a:off x="0" y="0"/>
                            <a:ext cx="127784"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6" w:right="-15"/>
              <w:rPr>
                <w:sz w:val="12"/>
              </w:rPr>
            </w:pPr>
            <w:r>
              <w:rPr>
                <w:position w:val="-1"/>
                <w:sz w:val="12"/>
              </w:rPr>
              <w:drawing>
                <wp:inline distT="0" distB="0" distL="0" distR="0">
                  <wp:extent cx="127788" cy="77152"/>
                  <wp:effectExtent l="0" t="0" r="0" b="0"/>
                  <wp:docPr id="113" name="image124.png" descr=""/>
                  <wp:cNvGraphicFramePr>
                    <a:graphicFrameLocks noChangeAspect="1"/>
                  </wp:cNvGraphicFramePr>
                  <a:graphic>
                    <a:graphicData uri="http://schemas.openxmlformats.org/drawingml/2006/picture">
                      <pic:pic>
                        <pic:nvPicPr>
                          <pic:cNvPr id="114" name="image124.png"/>
                          <pic:cNvPicPr/>
                        </pic:nvPicPr>
                        <pic:blipFill>
                          <a:blip r:embed="rId140" cstate="print"/>
                          <a:stretch>
                            <a:fillRect/>
                          </a:stretch>
                        </pic:blipFill>
                        <pic:spPr>
                          <a:xfrm>
                            <a:off x="0" y="0"/>
                            <a:ext cx="127788"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115" name="image125.png" descr=""/>
                  <wp:cNvGraphicFramePr>
                    <a:graphicFrameLocks noChangeAspect="1"/>
                  </wp:cNvGraphicFramePr>
                  <a:graphic>
                    <a:graphicData uri="http://schemas.openxmlformats.org/drawingml/2006/picture">
                      <pic:pic>
                        <pic:nvPicPr>
                          <pic:cNvPr id="116" name="image125.png"/>
                          <pic:cNvPicPr/>
                        </pic:nvPicPr>
                        <pic:blipFill>
                          <a:blip r:embed="rId141"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117" name="image126.png" descr=""/>
                  <wp:cNvGraphicFramePr>
                    <a:graphicFrameLocks noChangeAspect="1"/>
                  </wp:cNvGraphicFramePr>
                  <a:graphic>
                    <a:graphicData uri="http://schemas.openxmlformats.org/drawingml/2006/picture">
                      <pic:pic>
                        <pic:nvPicPr>
                          <pic:cNvPr id="118" name="image126.png"/>
                          <pic:cNvPicPr/>
                        </pic:nvPicPr>
                        <pic:blipFill>
                          <a:blip r:embed="rId142"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119" name="image127.png" descr=""/>
                  <wp:cNvGraphicFramePr>
                    <a:graphicFrameLocks noChangeAspect="1"/>
                  </wp:cNvGraphicFramePr>
                  <a:graphic>
                    <a:graphicData uri="http://schemas.openxmlformats.org/drawingml/2006/picture">
                      <pic:pic>
                        <pic:nvPicPr>
                          <pic:cNvPr id="120" name="image127.png"/>
                          <pic:cNvPicPr/>
                        </pic:nvPicPr>
                        <pic:blipFill>
                          <a:blip r:embed="rId143" cstate="print"/>
                          <a:stretch>
                            <a:fillRect/>
                          </a:stretch>
                        </pic:blipFill>
                        <pic:spPr>
                          <a:xfrm>
                            <a:off x="0" y="0"/>
                            <a:ext cx="127784"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902095" cy="77152"/>
                  <wp:effectExtent l="0" t="0" r="0" b="0"/>
                  <wp:docPr id="121" name="image128.png" descr=""/>
                  <wp:cNvGraphicFramePr>
                    <a:graphicFrameLocks noChangeAspect="1"/>
                  </wp:cNvGraphicFramePr>
                  <a:graphic>
                    <a:graphicData uri="http://schemas.openxmlformats.org/drawingml/2006/picture">
                      <pic:pic>
                        <pic:nvPicPr>
                          <pic:cNvPr id="122" name="image128.png"/>
                          <pic:cNvPicPr/>
                        </pic:nvPicPr>
                        <pic:blipFill>
                          <a:blip r:embed="rId144" cstate="print"/>
                          <a:stretch>
                            <a:fillRect/>
                          </a:stretch>
                        </pic:blipFill>
                        <pic:spPr>
                          <a:xfrm>
                            <a:off x="0" y="0"/>
                            <a:ext cx="90209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96" cy="77152"/>
                  <wp:effectExtent l="0" t="0" r="0" b="0"/>
                  <wp:docPr id="123" name="image129.png" descr=""/>
                  <wp:cNvGraphicFramePr>
                    <a:graphicFrameLocks noChangeAspect="1"/>
                  </wp:cNvGraphicFramePr>
                  <a:graphic>
                    <a:graphicData uri="http://schemas.openxmlformats.org/drawingml/2006/picture">
                      <pic:pic>
                        <pic:nvPicPr>
                          <pic:cNvPr id="124" name="image129.png"/>
                          <pic:cNvPicPr/>
                        </pic:nvPicPr>
                        <pic:blipFill>
                          <a:blip r:embed="rId145" cstate="print"/>
                          <a:stretch>
                            <a:fillRect/>
                          </a:stretch>
                        </pic:blipFill>
                        <pic:spPr>
                          <a:xfrm>
                            <a:off x="0" y="0"/>
                            <a:ext cx="127796"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9"/>
              <w:rPr>
                <w:sz w:val="12"/>
              </w:rPr>
            </w:pPr>
            <w:r>
              <w:rPr>
                <w:position w:val="-1"/>
                <w:sz w:val="12"/>
              </w:rPr>
              <w:drawing>
                <wp:inline distT="0" distB="0" distL="0" distR="0">
                  <wp:extent cx="127796" cy="77152"/>
                  <wp:effectExtent l="0" t="0" r="0" b="0"/>
                  <wp:docPr id="125" name="image130.png" descr=""/>
                  <wp:cNvGraphicFramePr>
                    <a:graphicFrameLocks noChangeAspect="1"/>
                  </wp:cNvGraphicFramePr>
                  <a:graphic>
                    <a:graphicData uri="http://schemas.openxmlformats.org/drawingml/2006/picture">
                      <pic:pic>
                        <pic:nvPicPr>
                          <pic:cNvPr id="126" name="image130.png"/>
                          <pic:cNvPicPr/>
                        </pic:nvPicPr>
                        <pic:blipFill>
                          <a:blip r:embed="rId146" cstate="print"/>
                          <a:stretch>
                            <a:fillRect/>
                          </a:stretch>
                        </pic:blipFill>
                        <pic:spPr>
                          <a:xfrm>
                            <a:off x="0" y="0"/>
                            <a:ext cx="127796"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96" cy="77152"/>
                  <wp:effectExtent l="0" t="0" r="0" b="0"/>
                  <wp:docPr id="127" name="image131.png" descr=""/>
                  <wp:cNvGraphicFramePr>
                    <a:graphicFrameLocks noChangeAspect="1"/>
                  </wp:cNvGraphicFramePr>
                  <a:graphic>
                    <a:graphicData uri="http://schemas.openxmlformats.org/drawingml/2006/picture">
                      <pic:pic>
                        <pic:nvPicPr>
                          <pic:cNvPr id="128" name="image131.png"/>
                          <pic:cNvPicPr/>
                        </pic:nvPicPr>
                        <pic:blipFill>
                          <a:blip r:embed="rId147" cstate="print"/>
                          <a:stretch>
                            <a:fillRect/>
                          </a:stretch>
                        </pic:blipFill>
                        <pic:spPr>
                          <a:xfrm>
                            <a:off x="0" y="0"/>
                            <a:ext cx="127796"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96" cy="77152"/>
                  <wp:effectExtent l="0" t="0" r="0" b="0"/>
                  <wp:docPr id="129" name="image132.png" descr=""/>
                  <wp:cNvGraphicFramePr>
                    <a:graphicFrameLocks noChangeAspect="1"/>
                  </wp:cNvGraphicFramePr>
                  <a:graphic>
                    <a:graphicData uri="http://schemas.openxmlformats.org/drawingml/2006/picture">
                      <pic:pic>
                        <pic:nvPicPr>
                          <pic:cNvPr id="130" name="image132.png"/>
                          <pic:cNvPicPr/>
                        </pic:nvPicPr>
                        <pic:blipFill>
                          <a:blip r:embed="rId148" cstate="print"/>
                          <a:stretch>
                            <a:fillRect/>
                          </a:stretch>
                        </pic:blipFill>
                        <pic:spPr>
                          <a:xfrm>
                            <a:off x="0" y="0"/>
                            <a:ext cx="127796"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802" cy="77152"/>
                  <wp:effectExtent l="0" t="0" r="0" b="0"/>
                  <wp:docPr id="131" name="image133.png" descr=""/>
                  <wp:cNvGraphicFramePr>
                    <a:graphicFrameLocks noChangeAspect="1"/>
                  </wp:cNvGraphicFramePr>
                  <a:graphic>
                    <a:graphicData uri="http://schemas.openxmlformats.org/drawingml/2006/picture">
                      <pic:pic>
                        <pic:nvPicPr>
                          <pic:cNvPr id="132" name="image133.png"/>
                          <pic:cNvPicPr/>
                        </pic:nvPicPr>
                        <pic:blipFill>
                          <a:blip r:embed="rId149" cstate="print"/>
                          <a:stretch>
                            <a:fillRect/>
                          </a:stretch>
                        </pic:blipFill>
                        <pic:spPr>
                          <a:xfrm>
                            <a:off x="0" y="0"/>
                            <a:ext cx="127802"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0" cy="77152"/>
                  <wp:effectExtent l="0" t="0" r="0" b="0"/>
                  <wp:docPr id="133" name="image134.png" descr=""/>
                  <wp:cNvGraphicFramePr>
                    <a:graphicFrameLocks noChangeAspect="1"/>
                  </wp:cNvGraphicFramePr>
                  <a:graphic>
                    <a:graphicData uri="http://schemas.openxmlformats.org/drawingml/2006/picture">
                      <pic:pic>
                        <pic:nvPicPr>
                          <pic:cNvPr id="134" name="image134.png"/>
                          <pic:cNvPicPr/>
                        </pic:nvPicPr>
                        <pic:blipFill>
                          <a:blip r:embed="rId150" cstate="print"/>
                          <a:stretch>
                            <a:fillRect/>
                          </a:stretch>
                        </pic:blipFill>
                        <pic:spPr>
                          <a:xfrm>
                            <a:off x="0" y="0"/>
                            <a:ext cx="127790"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6" cy="77152"/>
                  <wp:effectExtent l="0" t="0" r="0" b="0"/>
                  <wp:docPr id="135" name="image135.png" descr=""/>
                  <wp:cNvGraphicFramePr>
                    <a:graphicFrameLocks noChangeAspect="1"/>
                  </wp:cNvGraphicFramePr>
                  <a:graphic>
                    <a:graphicData uri="http://schemas.openxmlformats.org/drawingml/2006/picture">
                      <pic:pic>
                        <pic:nvPicPr>
                          <pic:cNvPr id="136" name="image135.png"/>
                          <pic:cNvPicPr/>
                        </pic:nvPicPr>
                        <pic:blipFill>
                          <a:blip r:embed="rId151"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6" cy="77152"/>
                  <wp:effectExtent l="0" t="0" r="0" b="0"/>
                  <wp:docPr id="137" name="image136.png" descr=""/>
                  <wp:cNvGraphicFramePr>
                    <a:graphicFrameLocks noChangeAspect="1"/>
                  </wp:cNvGraphicFramePr>
                  <a:graphic>
                    <a:graphicData uri="http://schemas.openxmlformats.org/drawingml/2006/picture">
                      <pic:pic>
                        <pic:nvPicPr>
                          <pic:cNvPr id="138" name="image136.png"/>
                          <pic:cNvPicPr/>
                        </pic:nvPicPr>
                        <pic:blipFill>
                          <a:blip r:embed="rId152" cstate="print"/>
                          <a:stretch>
                            <a:fillRect/>
                          </a:stretch>
                        </pic:blipFill>
                        <pic:spPr>
                          <a:xfrm>
                            <a:off x="0" y="0"/>
                            <a:ext cx="127796"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39"/>
              <w:rPr>
                <w:sz w:val="12"/>
              </w:rPr>
            </w:pPr>
            <w:r>
              <w:rPr>
                <w:position w:val="-1"/>
                <w:sz w:val="12"/>
              </w:rPr>
              <w:drawing>
                <wp:inline distT="0" distB="0" distL="0" distR="0">
                  <wp:extent cx="127786" cy="77152"/>
                  <wp:effectExtent l="0" t="0" r="0" b="0"/>
                  <wp:docPr id="139" name="image137.png" descr=""/>
                  <wp:cNvGraphicFramePr>
                    <a:graphicFrameLocks noChangeAspect="1"/>
                  </wp:cNvGraphicFramePr>
                  <a:graphic>
                    <a:graphicData uri="http://schemas.openxmlformats.org/drawingml/2006/picture">
                      <pic:pic>
                        <pic:nvPicPr>
                          <pic:cNvPr id="140" name="image137.png"/>
                          <pic:cNvPicPr/>
                        </pic:nvPicPr>
                        <pic:blipFill>
                          <a:blip r:embed="rId153" cstate="print"/>
                          <a:stretch>
                            <a:fillRect/>
                          </a:stretch>
                        </pic:blipFill>
                        <pic:spPr>
                          <a:xfrm>
                            <a:off x="0" y="0"/>
                            <a:ext cx="127786"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6" cy="77152"/>
                  <wp:effectExtent l="0" t="0" r="0" b="0"/>
                  <wp:docPr id="141" name="image138.png" descr=""/>
                  <wp:cNvGraphicFramePr>
                    <a:graphicFrameLocks noChangeAspect="1"/>
                  </wp:cNvGraphicFramePr>
                  <a:graphic>
                    <a:graphicData uri="http://schemas.openxmlformats.org/drawingml/2006/picture">
                      <pic:pic>
                        <pic:nvPicPr>
                          <pic:cNvPr id="142" name="image138.png"/>
                          <pic:cNvPicPr/>
                        </pic:nvPicPr>
                        <pic:blipFill>
                          <a:blip r:embed="rId154" cstate="print"/>
                          <a:stretch>
                            <a:fillRect/>
                          </a:stretch>
                        </pic:blipFill>
                        <pic:spPr>
                          <a:xfrm>
                            <a:off x="0" y="0"/>
                            <a:ext cx="12779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6" cy="77152"/>
                  <wp:effectExtent l="0" t="0" r="0" b="0"/>
                  <wp:docPr id="143" name="image139.png" descr=""/>
                  <wp:cNvGraphicFramePr>
                    <a:graphicFrameLocks noChangeAspect="1"/>
                  </wp:cNvGraphicFramePr>
                  <a:graphic>
                    <a:graphicData uri="http://schemas.openxmlformats.org/drawingml/2006/picture">
                      <pic:pic>
                        <pic:nvPicPr>
                          <pic:cNvPr id="144" name="image139.png"/>
                          <pic:cNvPicPr/>
                        </pic:nvPicPr>
                        <pic:blipFill>
                          <a:blip r:embed="rId155" cstate="print"/>
                          <a:stretch>
                            <a:fillRect/>
                          </a:stretch>
                        </pic:blipFill>
                        <pic:spPr>
                          <a:xfrm>
                            <a:off x="0" y="0"/>
                            <a:ext cx="12779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6" cy="77152"/>
                  <wp:effectExtent l="0" t="0" r="0" b="0"/>
                  <wp:docPr id="145" name="image140.png" descr=""/>
                  <wp:cNvGraphicFramePr>
                    <a:graphicFrameLocks noChangeAspect="1"/>
                  </wp:cNvGraphicFramePr>
                  <a:graphic>
                    <a:graphicData uri="http://schemas.openxmlformats.org/drawingml/2006/picture">
                      <pic:pic>
                        <pic:nvPicPr>
                          <pic:cNvPr id="146" name="image140.png"/>
                          <pic:cNvPicPr/>
                        </pic:nvPicPr>
                        <pic:blipFill>
                          <a:blip r:embed="rId156" cstate="print"/>
                          <a:stretch>
                            <a:fillRect/>
                          </a:stretch>
                        </pic:blipFill>
                        <pic:spPr>
                          <a:xfrm>
                            <a:off x="0" y="0"/>
                            <a:ext cx="12779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38"/>
              <w:rPr>
                <w:sz w:val="12"/>
              </w:rPr>
            </w:pPr>
            <w:r>
              <w:rPr>
                <w:position w:val="-1"/>
                <w:sz w:val="12"/>
              </w:rPr>
              <w:drawing>
                <wp:inline distT="0" distB="0" distL="0" distR="0">
                  <wp:extent cx="127786" cy="77152"/>
                  <wp:effectExtent l="0" t="0" r="0" b="0"/>
                  <wp:docPr id="147" name="image141.png" descr=""/>
                  <wp:cNvGraphicFramePr>
                    <a:graphicFrameLocks noChangeAspect="1"/>
                  </wp:cNvGraphicFramePr>
                  <a:graphic>
                    <a:graphicData uri="http://schemas.openxmlformats.org/drawingml/2006/picture">
                      <pic:pic>
                        <pic:nvPicPr>
                          <pic:cNvPr id="148" name="image141.png"/>
                          <pic:cNvPicPr/>
                        </pic:nvPicPr>
                        <pic:blipFill>
                          <a:blip r:embed="rId157"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24"/>
              <w:rPr>
                <w:sz w:val="12"/>
              </w:rPr>
            </w:pPr>
            <w:r>
              <w:rPr>
                <w:position w:val="-1"/>
                <w:sz w:val="12"/>
              </w:rPr>
              <w:drawing>
                <wp:inline distT="0" distB="0" distL="0" distR="0">
                  <wp:extent cx="146239" cy="77152"/>
                  <wp:effectExtent l="0" t="0" r="0" b="0"/>
                  <wp:docPr id="149" name="image142.png" descr=""/>
                  <wp:cNvGraphicFramePr>
                    <a:graphicFrameLocks noChangeAspect="1"/>
                  </wp:cNvGraphicFramePr>
                  <a:graphic>
                    <a:graphicData uri="http://schemas.openxmlformats.org/drawingml/2006/picture">
                      <pic:pic>
                        <pic:nvPicPr>
                          <pic:cNvPr id="150" name="image142.png"/>
                          <pic:cNvPicPr/>
                        </pic:nvPicPr>
                        <pic:blipFill>
                          <a:blip r:embed="rId158" cstate="print"/>
                          <a:stretch>
                            <a:fillRect/>
                          </a:stretch>
                        </pic:blipFill>
                        <pic:spPr>
                          <a:xfrm>
                            <a:off x="0" y="0"/>
                            <a:ext cx="146239"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6" w:right="-15"/>
              <w:rPr>
                <w:sz w:val="12"/>
              </w:rPr>
            </w:pPr>
            <w:r>
              <w:rPr>
                <w:position w:val="-1"/>
                <w:sz w:val="12"/>
              </w:rPr>
              <w:drawing>
                <wp:inline distT="0" distB="0" distL="0" distR="0">
                  <wp:extent cx="127796" cy="77152"/>
                  <wp:effectExtent l="0" t="0" r="0" b="0"/>
                  <wp:docPr id="151" name="image143.png" descr=""/>
                  <wp:cNvGraphicFramePr>
                    <a:graphicFrameLocks noChangeAspect="1"/>
                  </wp:cNvGraphicFramePr>
                  <a:graphic>
                    <a:graphicData uri="http://schemas.openxmlformats.org/drawingml/2006/picture">
                      <pic:pic>
                        <pic:nvPicPr>
                          <pic:cNvPr id="152" name="image143.png"/>
                          <pic:cNvPicPr/>
                        </pic:nvPicPr>
                        <pic:blipFill>
                          <a:blip r:embed="rId159" cstate="print"/>
                          <a:stretch>
                            <a:fillRect/>
                          </a:stretch>
                        </pic:blipFill>
                        <pic:spPr>
                          <a:xfrm>
                            <a:off x="0" y="0"/>
                            <a:ext cx="12779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153" name="image144.png" descr=""/>
                  <wp:cNvGraphicFramePr>
                    <a:graphicFrameLocks noChangeAspect="1"/>
                  </wp:cNvGraphicFramePr>
                  <a:graphic>
                    <a:graphicData uri="http://schemas.openxmlformats.org/drawingml/2006/picture">
                      <pic:pic>
                        <pic:nvPicPr>
                          <pic:cNvPr id="154" name="image144.png"/>
                          <pic:cNvPicPr/>
                        </pic:nvPicPr>
                        <pic:blipFill>
                          <a:blip r:embed="rId160"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96" cy="77152"/>
                  <wp:effectExtent l="0" t="0" r="0" b="0"/>
                  <wp:docPr id="155" name="image145.png" descr=""/>
                  <wp:cNvGraphicFramePr>
                    <a:graphicFrameLocks noChangeAspect="1"/>
                  </wp:cNvGraphicFramePr>
                  <a:graphic>
                    <a:graphicData uri="http://schemas.openxmlformats.org/drawingml/2006/picture">
                      <pic:pic>
                        <pic:nvPicPr>
                          <pic:cNvPr id="156" name="image145.png"/>
                          <pic:cNvPicPr/>
                        </pic:nvPicPr>
                        <pic:blipFill>
                          <a:blip r:embed="rId161" cstate="print"/>
                          <a:stretch>
                            <a:fillRect/>
                          </a:stretch>
                        </pic:blipFill>
                        <pic:spPr>
                          <a:xfrm>
                            <a:off x="0" y="0"/>
                            <a:ext cx="127796"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92" cy="77152"/>
                  <wp:effectExtent l="0" t="0" r="0" b="0"/>
                  <wp:docPr id="157" name="image146.png" descr=""/>
                  <wp:cNvGraphicFramePr>
                    <a:graphicFrameLocks noChangeAspect="1"/>
                  </wp:cNvGraphicFramePr>
                  <a:graphic>
                    <a:graphicData uri="http://schemas.openxmlformats.org/drawingml/2006/picture">
                      <pic:pic>
                        <pic:nvPicPr>
                          <pic:cNvPr id="158" name="image146.png"/>
                          <pic:cNvPicPr/>
                        </pic:nvPicPr>
                        <pic:blipFill>
                          <a:blip r:embed="rId162" cstate="print"/>
                          <a:stretch>
                            <a:fillRect/>
                          </a:stretch>
                        </pic:blipFill>
                        <pic:spPr>
                          <a:xfrm>
                            <a:off x="0" y="0"/>
                            <a:ext cx="127792"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756864" cy="77152"/>
                  <wp:effectExtent l="0" t="0" r="0" b="0"/>
                  <wp:docPr id="159" name="image147.png" descr=""/>
                  <wp:cNvGraphicFramePr>
                    <a:graphicFrameLocks noChangeAspect="1"/>
                  </wp:cNvGraphicFramePr>
                  <a:graphic>
                    <a:graphicData uri="http://schemas.openxmlformats.org/drawingml/2006/picture">
                      <pic:pic>
                        <pic:nvPicPr>
                          <pic:cNvPr id="160" name="image147.png"/>
                          <pic:cNvPicPr/>
                        </pic:nvPicPr>
                        <pic:blipFill>
                          <a:blip r:embed="rId163" cstate="print"/>
                          <a:stretch>
                            <a:fillRect/>
                          </a:stretch>
                        </pic:blipFill>
                        <pic:spPr>
                          <a:xfrm>
                            <a:off x="0" y="0"/>
                            <a:ext cx="756864"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0" w:right="-44"/>
              <w:rPr>
                <w:sz w:val="12"/>
              </w:rPr>
            </w:pPr>
            <w:r>
              <w:rPr>
                <w:position w:val="-1"/>
                <w:sz w:val="12"/>
              </w:rPr>
              <w:drawing>
                <wp:inline distT="0" distB="0" distL="0" distR="0">
                  <wp:extent cx="146241" cy="77152"/>
                  <wp:effectExtent l="0" t="0" r="0" b="0"/>
                  <wp:docPr id="161" name="image148.png" descr=""/>
                  <wp:cNvGraphicFramePr>
                    <a:graphicFrameLocks noChangeAspect="1"/>
                  </wp:cNvGraphicFramePr>
                  <a:graphic>
                    <a:graphicData uri="http://schemas.openxmlformats.org/drawingml/2006/picture">
                      <pic:pic>
                        <pic:nvPicPr>
                          <pic:cNvPr id="162" name="image148.png"/>
                          <pic:cNvPicPr/>
                        </pic:nvPicPr>
                        <pic:blipFill>
                          <a:blip r:embed="rId164" cstate="print"/>
                          <a:stretch>
                            <a:fillRect/>
                          </a:stretch>
                        </pic:blipFill>
                        <pic:spPr>
                          <a:xfrm>
                            <a:off x="0" y="0"/>
                            <a:ext cx="146241"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5" w:right="-15"/>
              <w:rPr>
                <w:sz w:val="12"/>
              </w:rPr>
            </w:pPr>
            <w:r>
              <w:rPr>
                <w:position w:val="-1"/>
                <w:sz w:val="12"/>
              </w:rPr>
              <w:drawing>
                <wp:inline distT="0" distB="0" distL="0" distR="0">
                  <wp:extent cx="146243" cy="77152"/>
                  <wp:effectExtent l="0" t="0" r="0" b="0"/>
                  <wp:docPr id="163" name="image149.png" descr=""/>
                  <wp:cNvGraphicFramePr>
                    <a:graphicFrameLocks noChangeAspect="1"/>
                  </wp:cNvGraphicFramePr>
                  <a:graphic>
                    <a:graphicData uri="http://schemas.openxmlformats.org/drawingml/2006/picture">
                      <pic:pic>
                        <pic:nvPicPr>
                          <pic:cNvPr id="164" name="image149.png"/>
                          <pic:cNvPicPr/>
                        </pic:nvPicPr>
                        <pic:blipFill>
                          <a:blip r:embed="rId165" cstate="print"/>
                          <a:stretch>
                            <a:fillRect/>
                          </a:stretch>
                        </pic:blipFill>
                        <pic:spPr>
                          <a:xfrm>
                            <a:off x="0" y="0"/>
                            <a:ext cx="14624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0" w:right="-44"/>
              <w:rPr>
                <w:sz w:val="12"/>
              </w:rPr>
            </w:pPr>
            <w:r>
              <w:rPr>
                <w:position w:val="-1"/>
                <w:sz w:val="12"/>
              </w:rPr>
              <w:drawing>
                <wp:inline distT="0" distB="0" distL="0" distR="0">
                  <wp:extent cx="146242" cy="77152"/>
                  <wp:effectExtent l="0" t="0" r="0" b="0"/>
                  <wp:docPr id="165" name="image150.png" descr=""/>
                  <wp:cNvGraphicFramePr>
                    <a:graphicFrameLocks noChangeAspect="1"/>
                  </wp:cNvGraphicFramePr>
                  <a:graphic>
                    <a:graphicData uri="http://schemas.openxmlformats.org/drawingml/2006/picture">
                      <pic:pic>
                        <pic:nvPicPr>
                          <pic:cNvPr id="166" name="image150.png"/>
                          <pic:cNvPicPr/>
                        </pic:nvPicPr>
                        <pic:blipFill>
                          <a:blip r:embed="rId166" cstate="print"/>
                          <a:stretch>
                            <a:fillRect/>
                          </a:stretch>
                        </pic:blipFill>
                        <pic:spPr>
                          <a:xfrm>
                            <a:off x="0" y="0"/>
                            <a:ext cx="14624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8" w:right="-29"/>
              <w:rPr>
                <w:sz w:val="12"/>
              </w:rPr>
            </w:pPr>
            <w:r>
              <w:rPr>
                <w:position w:val="-1"/>
                <w:sz w:val="12"/>
              </w:rPr>
              <w:drawing>
                <wp:inline distT="0" distB="0" distL="0" distR="0">
                  <wp:extent cx="146239" cy="77152"/>
                  <wp:effectExtent l="0" t="0" r="0" b="0"/>
                  <wp:docPr id="167" name="image151.png" descr=""/>
                  <wp:cNvGraphicFramePr>
                    <a:graphicFrameLocks noChangeAspect="1"/>
                  </wp:cNvGraphicFramePr>
                  <a:graphic>
                    <a:graphicData uri="http://schemas.openxmlformats.org/drawingml/2006/picture">
                      <pic:pic>
                        <pic:nvPicPr>
                          <pic:cNvPr id="168" name="image151.png"/>
                          <pic:cNvPicPr/>
                        </pic:nvPicPr>
                        <pic:blipFill>
                          <a:blip r:embed="rId167" cstate="print"/>
                          <a:stretch>
                            <a:fillRect/>
                          </a:stretch>
                        </pic:blipFill>
                        <pic:spPr>
                          <a:xfrm>
                            <a:off x="0" y="0"/>
                            <a:ext cx="146239"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9" w:right="-29"/>
              <w:rPr>
                <w:sz w:val="12"/>
              </w:rPr>
            </w:pPr>
            <w:r>
              <w:rPr>
                <w:position w:val="-1"/>
                <w:sz w:val="12"/>
              </w:rPr>
              <w:drawing>
                <wp:inline distT="0" distB="0" distL="0" distR="0">
                  <wp:extent cx="146238" cy="77152"/>
                  <wp:effectExtent l="0" t="0" r="0" b="0"/>
                  <wp:docPr id="169" name="image152.png" descr=""/>
                  <wp:cNvGraphicFramePr>
                    <a:graphicFrameLocks noChangeAspect="1"/>
                  </wp:cNvGraphicFramePr>
                  <a:graphic>
                    <a:graphicData uri="http://schemas.openxmlformats.org/drawingml/2006/picture">
                      <pic:pic>
                        <pic:nvPicPr>
                          <pic:cNvPr id="170" name="image152.png"/>
                          <pic:cNvPicPr/>
                        </pic:nvPicPr>
                        <pic:blipFill>
                          <a:blip r:embed="rId168" cstate="print"/>
                          <a:stretch>
                            <a:fillRect/>
                          </a:stretch>
                        </pic:blipFill>
                        <pic:spPr>
                          <a:xfrm>
                            <a:off x="0" y="0"/>
                            <a:ext cx="14623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6" cy="77152"/>
                  <wp:effectExtent l="0" t="0" r="0" b="0"/>
                  <wp:docPr id="171" name="image153.png" descr=""/>
                  <wp:cNvGraphicFramePr>
                    <a:graphicFrameLocks noChangeAspect="1"/>
                  </wp:cNvGraphicFramePr>
                  <a:graphic>
                    <a:graphicData uri="http://schemas.openxmlformats.org/drawingml/2006/picture">
                      <pic:pic>
                        <pic:nvPicPr>
                          <pic:cNvPr id="172" name="image153.png"/>
                          <pic:cNvPicPr/>
                        </pic:nvPicPr>
                        <pic:blipFill>
                          <a:blip r:embed="rId169" cstate="print"/>
                          <a:stretch>
                            <a:fillRect/>
                          </a:stretch>
                        </pic:blipFill>
                        <pic:spPr>
                          <a:xfrm>
                            <a:off x="0" y="0"/>
                            <a:ext cx="127776"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9" cy="77152"/>
                  <wp:effectExtent l="0" t="0" r="0" b="0"/>
                  <wp:docPr id="173" name="image154.png" descr=""/>
                  <wp:cNvGraphicFramePr>
                    <a:graphicFrameLocks noChangeAspect="1"/>
                  </wp:cNvGraphicFramePr>
                  <a:graphic>
                    <a:graphicData uri="http://schemas.openxmlformats.org/drawingml/2006/picture">
                      <pic:pic>
                        <pic:nvPicPr>
                          <pic:cNvPr id="174" name="image154.png"/>
                          <pic:cNvPicPr/>
                        </pic:nvPicPr>
                        <pic:blipFill>
                          <a:blip r:embed="rId170" cstate="print"/>
                          <a:stretch>
                            <a:fillRect/>
                          </a:stretch>
                        </pic:blipFill>
                        <pic:spPr>
                          <a:xfrm>
                            <a:off x="0" y="0"/>
                            <a:ext cx="127789"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3" cy="77152"/>
                  <wp:effectExtent l="0" t="0" r="0" b="0"/>
                  <wp:docPr id="175" name="image155.png" descr=""/>
                  <wp:cNvGraphicFramePr>
                    <a:graphicFrameLocks noChangeAspect="1"/>
                  </wp:cNvGraphicFramePr>
                  <a:graphic>
                    <a:graphicData uri="http://schemas.openxmlformats.org/drawingml/2006/picture">
                      <pic:pic>
                        <pic:nvPicPr>
                          <pic:cNvPr id="176" name="image155.png"/>
                          <pic:cNvPicPr/>
                        </pic:nvPicPr>
                        <pic:blipFill>
                          <a:blip r:embed="rId171" cstate="print"/>
                          <a:stretch>
                            <a:fillRect/>
                          </a:stretch>
                        </pic:blipFill>
                        <pic:spPr>
                          <a:xfrm>
                            <a:off x="0" y="0"/>
                            <a:ext cx="127783"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39"/>
              <w:rPr>
                <w:sz w:val="12"/>
              </w:rPr>
            </w:pPr>
            <w:r>
              <w:rPr>
                <w:position w:val="-1"/>
                <w:sz w:val="12"/>
              </w:rPr>
              <w:drawing>
                <wp:inline distT="0" distB="0" distL="0" distR="0">
                  <wp:extent cx="127790" cy="77152"/>
                  <wp:effectExtent l="0" t="0" r="0" b="0"/>
                  <wp:docPr id="177" name="image156.png" descr=""/>
                  <wp:cNvGraphicFramePr>
                    <a:graphicFrameLocks noChangeAspect="1"/>
                  </wp:cNvGraphicFramePr>
                  <a:graphic>
                    <a:graphicData uri="http://schemas.openxmlformats.org/drawingml/2006/picture">
                      <pic:pic>
                        <pic:nvPicPr>
                          <pic:cNvPr id="178" name="image156.png"/>
                          <pic:cNvPicPr/>
                        </pic:nvPicPr>
                        <pic:blipFill>
                          <a:blip r:embed="rId172" cstate="print"/>
                          <a:stretch>
                            <a:fillRect/>
                          </a:stretch>
                        </pic:blipFill>
                        <pic:spPr>
                          <a:xfrm>
                            <a:off x="0" y="0"/>
                            <a:ext cx="127790"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3" cy="77152"/>
                  <wp:effectExtent l="0" t="0" r="0" b="0"/>
                  <wp:docPr id="179" name="image157.png" descr=""/>
                  <wp:cNvGraphicFramePr>
                    <a:graphicFrameLocks noChangeAspect="1"/>
                  </wp:cNvGraphicFramePr>
                  <a:graphic>
                    <a:graphicData uri="http://schemas.openxmlformats.org/drawingml/2006/picture">
                      <pic:pic>
                        <pic:nvPicPr>
                          <pic:cNvPr id="180" name="image157.png"/>
                          <pic:cNvPicPr/>
                        </pic:nvPicPr>
                        <pic:blipFill>
                          <a:blip r:embed="rId173" cstate="print"/>
                          <a:stretch>
                            <a:fillRect/>
                          </a:stretch>
                        </pic:blipFill>
                        <pic:spPr>
                          <a:xfrm>
                            <a:off x="0" y="0"/>
                            <a:ext cx="12778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3" cy="77152"/>
                  <wp:effectExtent l="0" t="0" r="0" b="0"/>
                  <wp:docPr id="181" name="image158.png" descr=""/>
                  <wp:cNvGraphicFramePr>
                    <a:graphicFrameLocks noChangeAspect="1"/>
                  </wp:cNvGraphicFramePr>
                  <a:graphic>
                    <a:graphicData uri="http://schemas.openxmlformats.org/drawingml/2006/picture">
                      <pic:pic>
                        <pic:nvPicPr>
                          <pic:cNvPr id="182" name="image158.png"/>
                          <pic:cNvPicPr/>
                        </pic:nvPicPr>
                        <pic:blipFill>
                          <a:blip r:embed="rId174" cstate="print"/>
                          <a:stretch>
                            <a:fillRect/>
                          </a:stretch>
                        </pic:blipFill>
                        <pic:spPr>
                          <a:xfrm>
                            <a:off x="0" y="0"/>
                            <a:ext cx="12778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3" cy="77152"/>
                  <wp:effectExtent l="0" t="0" r="0" b="0"/>
                  <wp:docPr id="183" name="image159.png" descr=""/>
                  <wp:cNvGraphicFramePr>
                    <a:graphicFrameLocks noChangeAspect="1"/>
                  </wp:cNvGraphicFramePr>
                  <a:graphic>
                    <a:graphicData uri="http://schemas.openxmlformats.org/drawingml/2006/picture">
                      <pic:pic>
                        <pic:nvPicPr>
                          <pic:cNvPr id="184" name="image159.png"/>
                          <pic:cNvPicPr/>
                        </pic:nvPicPr>
                        <pic:blipFill>
                          <a:blip r:embed="rId175" cstate="print"/>
                          <a:stretch>
                            <a:fillRect/>
                          </a:stretch>
                        </pic:blipFill>
                        <pic:spPr>
                          <a:xfrm>
                            <a:off x="0" y="0"/>
                            <a:ext cx="12778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38"/>
              <w:rPr>
                <w:sz w:val="12"/>
              </w:rPr>
            </w:pPr>
            <w:r>
              <w:rPr>
                <w:position w:val="-1"/>
                <w:sz w:val="12"/>
              </w:rPr>
              <w:drawing>
                <wp:inline distT="0" distB="0" distL="0" distR="0">
                  <wp:extent cx="127787" cy="77152"/>
                  <wp:effectExtent l="0" t="0" r="0" b="0"/>
                  <wp:docPr id="185" name="image160.png" descr=""/>
                  <wp:cNvGraphicFramePr>
                    <a:graphicFrameLocks noChangeAspect="1"/>
                  </wp:cNvGraphicFramePr>
                  <a:graphic>
                    <a:graphicData uri="http://schemas.openxmlformats.org/drawingml/2006/picture">
                      <pic:pic>
                        <pic:nvPicPr>
                          <pic:cNvPr id="186" name="image160.png"/>
                          <pic:cNvPicPr/>
                        </pic:nvPicPr>
                        <pic:blipFill>
                          <a:blip r:embed="rId176" cstate="print"/>
                          <a:stretch>
                            <a:fillRect/>
                          </a:stretch>
                        </pic:blipFill>
                        <pic:spPr>
                          <a:xfrm>
                            <a:off x="0" y="0"/>
                            <a:ext cx="127787"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76252" cy="77152"/>
                  <wp:effectExtent l="0" t="0" r="0" b="0"/>
                  <wp:docPr id="187" name="image161.png" descr=""/>
                  <wp:cNvGraphicFramePr>
                    <a:graphicFrameLocks noChangeAspect="1"/>
                  </wp:cNvGraphicFramePr>
                  <a:graphic>
                    <a:graphicData uri="http://schemas.openxmlformats.org/drawingml/2006/picture">
                      <pic:pic>
                        <pic:nvPicPr>
                          <pic:cNvPr id="188" name="image161.png"/>
                          <pic:cNvPicPr/>
                        </pic:nvPicPr>
                        <pic:blipFill>
                          <a:blip r:embed="rId177" cstate="print"/>
                          <a:stretch>
                            <a:fillRect/>
                          </a:stretch>
                        </pic:blipFill>
                        <pic:spPr>
                          <a:xfrm>
                            <a:off x="0" y="0"/>
                            <a:ext cx="176252"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1" w:right="-29"/>
              <w:rPr>
                <w:sz w:val="12"/>
              </w:rPr>
            </w:pPr>
            <w:r>
              <w:rPr>
                <w:position w:val="-1"/>
                <w:sz w:val="12"/>
              </w:rPr>
              <w:drawing>
                <wp:inline distT="0" distB="0" distL="0" distR="0">
                  <wp:extent cx="146239" cy="77152"/>
                  <wp:effectExtent l="0" t="0" r="0" b="0"/>
                  <wp:docPr id="189" name="image162.png" descr=""/>
                  <wp:cNvGraphicFramePr>
                    <a:graphicFrameLocks noChangeAspect="1"/>
                  </wp:cNvGraphicFramePr>
                  <a:graphic>
                    <a:graphicData uri="http://schemas.openxmlformats.org/drawingml/2006/picture">
                      <pic:pic>
                        <pic:nvPicPr>
                          <pic:cNvPr id="190" name="image162.png"/>
                          <pic:cNvPicPr/>
                        </pic:nvPicPr>
                        <pic:blipFill>
                          <a:blip r:embed="rId178" cstate="print"/>
                          <a:stretch>
                            <a:fillRect/>
                          </a:stretch>
                        </pic:blipFill>
                        <pic:spPr>
                          <a:xfrm>
                            <a:off x="0" y="0"/>
                            <a:ext cx="146239"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2" w:right="-44"/>
              <w:rPr>
                <w:sz w:val="12"/>
              </w:rPr>
            </w:pPr>
            <w:r>
              <w:rPr>
                <w:position w:val="-1"/>
                <w:sz w:val="12"/>
              </w:rPr>
              <w:drawing>
                <wp:inline distT="0" distB="0" distL="0" distR="0">
                  <wp:extent cx="146239" cy="77152"/>
                  <wp:effectExtent l="0" t="0" r="0" b="0"/>
                  <wp:docPr id="191" name="image163.png" descr=""/>
                  <wp:cNvGraphicFramePr>
                    <a:graphicFrameLocks noChangeAspect="1"/>
                  </wp:cNvGraphicFramePr>
                  <a:graphic>
                    <a:graphicData uri="http://schemas.openxmlformats.org/drawingml/2006/picture">
                      <pic:pic>
                        <pic:nvPicPr>
                          <pic:cNvPr id="192" name="image163.png"/>
                          <pic:cNvPicPr/>
                        </pic:nvPicPr>
                        <pic:blipFill>
                          <a:blip r:embed="rId179" cstate="print"/>
                          <a:stretch>
                            <a:fillRect/>
                          </a:stretch>
                        </pic:blipFill>
                        <pic:spPr>
                          <a:xfrm>
                            <a:off x="0" y="0"/>
                            <a:ext cx="146239"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4" w:right="-44"/>
              <w:rPr>
                <w:sz w:val="12"/>
              </w:rPr>
            </w:pPr>
            <w:r>
              <w:rPr>
                <w:position w:val="-1"/>
                <w:sz w:val="12"/>
              </w:rPr>
              <w:drawing>
                <wp:inline distT="0" distB="0" distL="0" distR="0">
                  <wp:extent cx="146242" cy="77152"/>
                  <wp:effectExtent l="0" t="0" r="0" b="0"/>
                  <wp:docPr id="193" name="image164.png" descr=""/>
                  <wp:cNvGraphicFramePr>
                    <a:graphicFrameLocks noChangeAspect="1"/>
                  </wp:cNvGraphicFramePr>
                  <a:graphic>
                    <a:graphicData uri="http://schemas.openxmlformats.org/drawingml/2006/picture">
                      <pic:pic>
                        <pic:nvPicPr>
                          <pic:cNvPr id="194" name="image164.png"/>
                          <pic:cNvPicPr/>
                        </pic:nvPicPr>
                        <pic:blipFill>
                          <a:blip r:embed="rId180" cstate="print"/>
                          <a:stretch>
                            <a:fillRect/>
                          </a:stretch>
                        </pic:blipFill>
                        <pic:spPr>
                          <a:xfrm>
                            <a:off x="0" y="0"/>
                            <a:ext cx="146242"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46243" cy="77152"/>
                  <wp:effectExtent l="0" t="0" r="0" b="0"/>
                  <wp:docPr id="195" name="image165.png" descr=""/>
                  <wp:cNvGraphicFramePr>
                    <a:graphicFrameLocks noChangeAspect="1"/>
                  </wp:cNvGraphicFramePr>
                  <a:graphic>
                    <a:graphicData uri="http://schemas.openxmlformats.org/drawingml/2006/picture">
                      <pic:pic>
                        <pic:nvPicPr>
                          <pic:cNvPr id="196" name="image165.png"/>
                          <pic:cNvPicPr/>
                        </pic:nvPicPr>
                        <pic:blipFill>
                          <a:blip r:embed="rId181" cstate="print"/>
                          <a:stretch>
                            <a:fillRect/>
                          </a:stretch>
                        </pic:blipFill>
                        <pic:spPr>
                          <a:xfrm>
                            <a:off x="0" y="0"/>
                            <a:ext cx="14624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476910" cy="77152"/>
                  <wp:effectExtent l="0" t="0" r="0" b="0"/>
                  <wp:docPr id="197" name="image166.png" descr=""/>
                  <wp:cNvGraphicFramePr>
                    <a:graphicFrameLocks noChangeAspect="1"/>
                  </wp:cNvGraphicFramePr>
                  <a:graphic>
                    <a:graphicData uri="http://schemas.openxmlformats.org/drawingml/2006/picture">
                      <pic:pic>
                        <pic:nvPicPr>
                          <pic:cNvPr id="198" name="image166.png"/>
                          <pic:cNvPicPr/>
                        </pic:nvPicPr>
                        <pic:blipFill>
                          <a:blip r:embed="rId182" cstate="print"/>
                          <a:stretch>
                            <a:fillRect/>
                          </a:stretch>
                        </pic:blipFill>
                        <pic:spPr>
                          <a:xfrm>
                            <a:off x="0" y="0"/>
                            <a:ext cx="476910"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78" cy="77152"/>
                  <wp:effectExtent l="0" t="0" r="0" b="0"/>
                  <wp:docPr id="199" name="image167.png" descr=""/>
                  <wp:cNvGraphicFramePr>
                    <a:graphicFrameLocks noChangeAspect="1"/>
                  </wp:cNvGraphicFramePr>
                  <a:graphic>
                    <a:graphicData uri="http://schemas.openxmlformats.org/drawingml/2006/picture">
                      <pic:pic>
                        <pic:nvPicPr>
                          <pic:cNvPr id="200" name="image167.png"/>
                          <pic:cNvPicPr/>
                        </pic:nvPicPr>
                        <pic:blipFill>
                          <a:blip r:embed="rId183" cstate="print"/>
                          <a:stretch>
                            <a:fillRect/>
                          </a:stretch>
                        </pic:blipFill>
                        <pic:spPr>
                          <a:xfrm>
                            <a:off x="0" y="0"/>
                            <a:ext cx="12777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9"/>
              <w:rPr>
                <w:sz w:val="12"/>
              </w:rPr>
            </w:pPr>
            <w:r>
              <w:rPr>
                <w:position w:val="-1"/>
                <w:sz w:val="12"/>
              </w:rPr>
              <w:drawing>
                <wp:inline distT="0" distB="0" distL="0" distR="0">
                  <wp:extent cx="127777" cy="77152"/>
                  <wp:effectExtent l="0" t="0" r="0" b="0"/>
                  <wp:docPr id="201" name="image168.png" descr=""/>
                  <wp:cNvGraphicFramePr>
                    <a:graphicFrameLocks noChangeAspect="1"/>
                  </wp:cNvGraphicFramePr>
                  <a:graphic>
                    <a:graphicData uri="http://schemas.openxmlformats.org/drawingml/2006/picture">
                      <pic:pic>
                        <pic:nvPicPr>
                          <pic:cNvPr id="202" name="image168.png"/>
                          <pic:cNvPicPr/>
                        </pic:nvPicPr>
                        <pic:blipFill>
                          <a:blip r:embed="rId184" cstate="print"/>
                          <a:stretch>
                            <a:fillRect/>
                          </a:stretch>
                        </pic:blipFill>
                        <pic:spPr>
                          <a:xfrm>
                            <a:off x="0" y="0"/>
                            <a:ext cx="12777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78" cy="77152"/>
                  <wp:effectExtent l="0" t="0" r="0" b="0"/>
                  <wp:docPr id="203" name="image169.png" descr=""/>
                  <wp:cNvGraphicFramePr>
                    <a:graphicFrameLocks noChangeAspect="1"/>
                  </wp:cNvGraphicFramePr>
                  <a:graphic>
                    <a:graphicData uri="http://schemas.openxmlformats.org/drawingml/2006/picture">
                      <pic:pic>
                        <pic:nvPicPr>
                          <pic:cNvPr id="204" name="image169.png"/>
                          <pic:cNvPicPr/>
                        </pic:nvPicPr>
                        <pic:blipFill>
                          <a:blip r:embed="rId185" cstate="print"/>
                          <a:stretch>
                            <a:fillRect/>
                          </a:stretch>
                        </pic:blipFill>
                        <pic:spPr>
                          <a:xfrm>
                            <a:off x="0" y="0"/>
                            <a:ext cx="12777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3" w:right="-15"/>
              <w:rPr>
                <w:sz w:val="12"/>
              </w:rPr>
            </w:pPr>
            <w:r>
              <w:rPr>
                <w:position w:val="-1"/>
                <w:sz w:val="12"/>
              </w:rPr>
              <w:drawing>
                <wp:inline distT="0" distB="0" distL="0" distR="0">
                  <wp:extent cx="127778" cy="77152"/>
                  <wp:effectExtent l="0" t="0" r="0" b="0"/>
                  <wp:docPr id="205" name="image170.png" descr=""/>
                  <wp:cNvGraphicFramePr>
                    <a:graphicFrameLocks noChangeAspect="1"/>
                  </wp:cNvGraphicFramePr>
                  <a:graphic>
                    <a:graphicData uri="http://schemas.openxmlformats.org/drawingml/2006/picture">
                      <pic:pic>
                        <pic:nvPicPr>
                          <pic:cNvPr id="206" name="image170.png"/>
                          <pic:cNvPicPr/>
                        </pic:nvPicPr>
                        <pic:blipFill>
                          <a:blip r:embed="rId186" cstate="print"/>
                          <a:stretch>
                            <a:fillRect/>
                          </a:stretch>
                        </pic:blipFill>
                        <pic:spPr>
                          <a:xfrm>
                            <a:off x="0" y="0"/>
                            <a:ext cx="12777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3" w:right="-15"/>
              <w:rPr>
                <w:sz w:val="12"/>
              </w:rPr>
            </w:pPr>
            <w:r>
              <w:rPr>
                <w:position w:val="-1"/>
                <w:sz w:val="12"/>
              </w:rPr>
              <w:drawing>
                <wp:inline distT="0" distB="0" distL="0" distR="0">
                  <wp:extent cx="127783" cy="77152"/>
                  <wp:effectExtent l="0" t="0" r="0" b="0"/>
                  <wp:docPr id="207" name="image171.png" descr=""/>
                  <wp:cNvGraphicFramePr>
                    <a:graphicFrameLocks noChangeAspect="1"/>
                  </wp:cNvGraphicFramePr>
                  <a:graphic>
                    <a:graphicData uri="http://schemas.openxmlformats.org/drawingml/2006/picture">
                      <pic:pic>
                        <pic:nvPicPr>
                          <pic:cNvPr id="208" name="image171.png"/>
                          <pic:cNvPicPr/>
                        </pic:nvPicPr>
                        <pic:blipFill>
                          <a:blip r:embed="rId187" cstate="print"/>
                          <a:stretch>
                            <a:fillRect/>
                          </a:stretch>
                        </pic:blipFill>
                        <pic:spPr>
                          <a:xfrm>
                            <a:off x="0" y="0"/>
                            <a:ext cx="12778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2" cy="77152"/>
                  <wp:effectExtent l="0" t="0" r="0" b="0"/>
                  <wp:docPr id="209" name="image172.png" descr=""/>
                  <wp:cNvGraphicFramePr>
                    <a:graphicFrameLocks noChangeAspect="1"/>
                  </wp:cNvGraphicFramePr>
                  <a:graphic>
                    <a:graphicData uri="http://schemas.openxmlformats.org/drawingml/2006/picture">
                      <pic:pic>
                        <pic:nvPicPr>
                          <pic:cNvPr id="210" name="image172.png"/>
                          <pic:cNvPicPr/>
                        </pic:nvPicPr>
                        <pic:blipFill>
                          <a:blip r:embed="rId188" cstate="print"/>
                          <a:stretch>
                            <a:fillRect/>
                          </a:stretch>
                        </pic:blipFill>
                        <pic:spPr>
                          <a:xfrm>
                            <a:off x="0" y="0"/>
                            <a:ext cx="12777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6" cy="77152"/>
                  <wp:effectExtent l="0" t="0" r="0" b="0"/>
                  <wp:docPr id="211" name="image173.png" descr=""/>
                  <wp:cNvGraphicFramePr>
                    <a:graphicFrameLocks noChangeAspect="1"/>
                  </wp:cNvGraphicFramePr>
                  <a:graphic>
                    <a:graphicData uri="http://schemas.openxmlformats.org/drawingml/2006/picture">
                      <pic:pic>
                        <pic:nvPicPr>
                          <pic:cNvPr id="212" name="image173.png"/>
                          <pic:cNvPicPr/>
                        </pic:nvPicPr>
                        <pic:blipFill>
                          <a:blip r:embed="rId189"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213" name="image174.png" descr=""/>
                  <wp:cNvGraphicFramePr>
                    <a:graphicFrameLocks noChangeAspect="1"/>
                  </wp:cNvGraphicFramePr>
                  <a:graphic>
                    <a:graphicData uri="http://schemas.openxmlformats.org/drawingml/2006/picture">
                      <pic:pic>
                        <pic:nvPicPr>
                          <pic:cNvPr id="214" name="image174.png"/>
                          <pic:cNvPicPr/>
                        </pic:nvPicPr>
                        <pic:blipFill>
                          <a:blip r:embed="rId190" cstate="print"/>
                          <a:stretch>
                            <a:fillRect/>
                          </a:stretch>
                        </pic:blipFill>
                        <pic:spPr>
                          <a:xfrm>
                            <a:off x="0" y="0"/>
                            <a:ext cx="12777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39"/>
              <w:rPr>
                <w:sz w:val="12"/>
              </w:rPr>
            </w:pPr>
            <w:r>
              <w:rPr>
                <w:position w:val="-1"/>
                <w:sz w:val="12"/>
              </w:rPr>
              <w:drawing>
                <wp:inline distT="0" distB="0" distL="0" distR="0">
                  <wp:extent cx="127786" cy="77152"/>
                  <wp:effectExtent l="0" t="0" r="0" b="0"/>
                  <wp:docPr id="215" name="image175.png" descr=""/>
                  <wp:cNvGraphicFramePr>
                    <a:graphicFrameLocks noChangeAspect="1"/>
                  </wp:cNvGraphicFramePr>
                  <a:graphic>
                    <a:graphicData uri="http://schemas.openxmlformats.org/drawingml/2006/picture">
                      <pic:pic>
                        <pic:nvPicPr>
                          <pic:cNvPr id="216" name="image175.png"/>
                          <pic:cNvPicPr/>
                        </pic:nvPicPr>
                        <pic:blipFill>
                          <a:blip r:embed="rId191" cstate="print"/>
                          <a:stretch>
                            <a:fillRect/>
                          </a:stretch>
                        </pic:blipFill>
                        <pic:spPr>
                          <a:xfrm>
                            <a:off x="0" y="0"/>
                            <a:ext cx="127786"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217" name="image176.png" descr=""/>
                  <wp:cNvGraphicFramePr>
                    <a:graphicFrameLocks noChangeAspect="1"/>
                  </wp:cNvGraphicFramePr>
                  <a:graphic>
                    <a:graphicData uri="http://schemas.openxmlformats.org/drawingml/2006/picture">
                      <pic:pic>
                        <pic:nvPicPr>
                          <pic:cNvPr id="218" name="image176.png"/>
                          <pic:cNvPicPr/>
                        </pic:nvPicPr>
                        <pic:blipFill>
                          <a:blip r:embed="rId192" cstate="print"/>
                          <a:stretch>
                            <a:fillRect/>
                          </a:stretch>
                        </pic:blipFill>
                        <pic:spPr>
                          <a:xfrm>
                            <a:off x="0" y="0"/>
                            <a:ext cx="12777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219" name="image177.png" descr=""/>
                  <wp:cNvGraphicFramePr>
                    <a:graphicFrameLocks noChangeAspect="1"/>
                  </wp:cNvGraphicFramePr>
                  <a:graphic>
                    <a:graphicData uri="http://schemas.openxmlformats.org/drawingml/2006/picture">
                      <pic:pic>
                        <pic:nvPicPr>
                          <pic:cNvPr id="220" name="image177.png"/>
                          <pic:cNvPicPr/>
                        </pic:nvPicPr>
                        <pic:blipFill>
                          <a:blip r:embed="rId193" cstate="print"/>
                          <a:stretch>
                            <a:fillRect/>
                          </a:stretch>
                        </pic:blipFill>
                        <pic:spPr>
                          <a:xfrm>
                            <a:off x="0" y="0"/>
                            <a:ext cx="12777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9" w:right="-29"/>
              <w:rPr>
                <w:sz w:val="12"/>
              </w:rPr>
            </w:pPr>
            <w:r>
              <w:rPr>
                <w:position w:val="-1"/>
                <w:sz w:val="12"/>
              </w:rPr>
              <w:drawing>
                <wp:inline distT="0" distB="0" distL="0" distR="0">
                  <wp:extent cx="146239" cy="77152"/>
                  <wp:effectExtent l="0" t="0" r="0" b="0"/>
                  <wp:docPr id="221" name="image178.png" descr=""/>
                  <wp:cNvGraphicFramePr>
                    <a:graphicFrameLocks noChangeAspect="1"/>
                  </wp:cNvGraphicFramePr>
                  <a:graphic>
                    <a:graphicData uri="http://schemas.openxmlformats.org/drawingml/2006/picture">
                      <pic:pic>
                        <pic:nvPicPr>
                          <pic:cNvPr id="222" name="image178.png"/>
                          <pic:cNvPicPr/>
                        </pic:nvPicPr>
                        <pic:blipFill>
                          <a:blip r:embed="rId194" cstate="print"/>
                          <a:stretch>
                            <a:fillRect/>
                          </a:stretch>
                        </pic:blipFill>
                        <pic:spPr>
                          <a:xfrm>
                            <a:off x="0" y="0"/>
                            <a:ext cx="146239"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38"/>
              <w:rPr>
                <w:sz w:val="12"/>
              </w:rPr>
            </w:pPr>
            <w:r>
              <w:rPr>
                <w:position w:val="-1"/>
                <w:sz w:val="12"/>
              </w:rPr>
              <w:drawing>
                <wp:inline distT="0" distB="0" distL="0" distR="0">
                  <wp:extent cx="127786" cy="77152"/>
                  <wp:effectExtent l="0" t="0" r="0" b="0"/>
                  <wp:docPr id="223" name="image179.png" descr=""/>
                  <wp:cNvGraphicFramePr>
                    <a:graphicFrameLocks noChangeAspect="1"/>
                  </wp:cNvGraphicFramePr>
                  <a:graphic>
                    <a:graphicData uri="http://schemas.openxmlformats.org/drawingml/2006/picture">
                      <pic:pic>
                        <pic:nvPicPr>
                          <pic:cNvPr id="224" name="image179.png"/>
                          <pic:cNvPicPr/>
                        </pic:nvPicPr>
                        <pic:blipFill>
                          <a:blip r:embed="rId195"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46239" cy="77152"/>
                  <wp:effectExtent l="0" t="0" r="0" b="0"/>
                  <wp:docPr id="225" name="image180.png" descr=""/>
                  <wp:cNvGraphicFramePr>
                    <a:graphicFrameLocks noChangeAspect="1"/>
                  </wp:cNvGraphicFramePr>
                  <a:graphic>
                    <a:graphicData uri="http://schemas.openxmlformats.org/drawingml/2006/picture">
                      <pic:pic>
                        <pic:nvPicPr>
                          <pic:cNvPr id="226" name="image180.png"/>
                          <pic:cNvPicPr/>
                        </pic:nvPicPr>
                        <pic:blipFill>
                          <a:blip r:embed="rId196" cstate="print"/>
                          <a:stretch>
                            <a:fillRect/>
                          </a:stretch>
                        </pic:blipFill>
                        <pic:spPr>
                          <a:xfrm>
                            <a:off x="0" y="0"/>
                            <a:ext cx="146239"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6" w:right="-15"/>
              <w:rPr>
                <w:sz w:val="12"/>
              </w:rPr>
            </w:pPr>
            <w:r>
              <w:rPr>
                <w:position w:val="-1"/>
                <w:sz w:val="12"/>
              </w:rPr>
              <w:drawing>
                <wp:inline distT="0" distB="0" distL="0" distR="0">
                  <wp:extent cx="127778" cy="77152"/>
                  <wp:effectExtent l="0" t="0" r="0" b="0"/>
                  <wp:docPr id="227" name="image181.png" descr=""/>
                  <wp:cNvGraphicFramePr>
                    <a:graphicFrameLocks noChangeAspect="1"/>
                  </wp:cNvGraphicFramePr>
                  <a:graphic>
                    <a:graphicData uri="http://schemas.openxmlformats.org/drawingml/2006/picture">
                      <pic:pic>
                        <pic:nvPicPr>
                          <pic:cNvPr id="228" name="image181.png"/>
                          <pic:cNvPicPr/>
                        </pic:nvPicPr>
                        <pic:blipFill>
                          <a:blip r:embed="rId197" cstate="print"/>
                          <a:stretch>
                            <a:fillRect/>
                          </a:stretch>
                        </pic:blipFill>
                        <pic:spPr>
                          <a:xfrm>
                            <a:off x="0" y="0"/>
                            <a:ext cx="127778"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229" name="image182.png" descr=""/>
                  <wp:cNvGraphicFramePr>
                    <a:graphicFrameLocks noChangeAspect="1"/>
                  </wp:cNvGraphicFramePr>
                  <a:graphic>
                    <a:graphicData uri="http://schemas.openxmlformats.org/drawingml/2006/picture">
                      <pic:pic>
                        <pic:nvPicPr>
                          <pic:cNvPr id="230" name="image182.png"/>
                          <pic:cNvPicPr/>
                        </pic:nvPicPr>
                        <pic:blipFill>
                          <a:blip r:embed="rId198"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78" cy="77152"/>
                  <wp:effectExtent l="0" t="0" r="0" b="0"/>
                  <wp:docPr id="231" name="image183.png" descr=""/>
                  <wp:cNvGraphicFramePr>
                    <a:graphicFrameLocks noChangeAspect="1"/>
                  </wp:cNvGraphicFramePr>
                  <a:graphic>
                    <a:graphicData uri="http://schemas.openxmlformats.org/drawingml/2006/picture">
                      <pic:pic>
                        <pic:nvPicPr>
                          <pic:cNvPr id="232" name="image183.png"/>
                          <pic:cNvPicPr/>
                        </pic:nvPicPr>
                        <pic:blipFill>
                          <a:blip r:embed="rId199" cstate="print"/>
                          <a:stretch>
                            <a:fillRect/>
                          </a:stretch>
                        </pic:blipFill>
                        <pic:spPr>
                          <a:xfrm>
                            <a:off x="0" y="0"/>
                            <a:ext cx="12777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73" cy="77152"/>
                  <wp:effectExtent l="0" t="0" r="0" b="0"/>
                  <wp:docPr id="233" name="image184.png" descr=""/>
                  <wp:cNvGraphicFramePr>
                    <a:graphicFrameLocks noChangeAspect="1"/>
                  </wp:cNvGraphicFramePr>
                  <a:graphic>
                    <a:graphicData uri="http://schemas.openxmlformats.org/drawingml/2006/picture">
                      <pic:pic>
                        <pic:nvPicPr>
                          <pic:cNvPr id="234" name="image184.png"/>
                          <pic:cNvPicPr/>
                        </pic:nvPicPr>
                        <pic:blipFill>
                          <a:blip r:embed="rId200" cstate="print"/>
                          <a:stretch>
                            <a:fillRect/>
                          </a:stretch>
                        </pic:blipFill>
                        <pic:spPr>
                          <a:xfrm>
                            <a:off x="0" y="0"/>
                            <a:ext cx="12777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638421" cy="77152"/>
                  <wp:effectExtent l="0" t="0" r="0" b="0"/>
                  <wp:docPr id="235" name="image185.png" descr=""/>
                  <wp:cNvGraphicFramePr>
                    <a:graphicFrameLocks noChangeAspect="1"/>
                  </wp:cNvGraphicFramePr>
                  <a:graphic>
                    <a:graphicData uri="http://schemas.openxmlformats.org/drawingml/2006/picture">
                      <pic:pic>
                        <pic:nvPicPr>
                          <pic:cNvPr id="236" name="image185.png"/>
                          <pic:cNvPicPr/>
                        </pic:nvPicPr>
                        <pic:blipFill>
                          <a:blip r:embed="rId201" cstate="print"/>
                          <a:stretch>
                            <a:fillRect/>
                          </a:stretch>
                        </pic:blipFill>
                        <pic:spPr>
                          <a:xfrm>
                            <a:off x="0" y="0"/>
                            <a:ext cx="638421"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78" cy="77152"/>
                  <wp:effectExtent l="0" t="0" r="0" b="0"/>
                  <wp:docPr id="237" name="image186.png" descr=""/>
                  <wp:cNvGraphicFramePr>
                    <a:graphicFrameLocks noChangeAspect="1"/>
                  </wp:cNvGraphicFramePr>
                  <a:graphic>
                    <a:graphicData uri="http://schemas.openxmlformats.org/drawingml/2006/picture">
                      <pic:pic>
                        <pic:nvPicPr>
                          <pic:cNvPr id="238" name="image186.png"/>
                          <pic:cNvPicPr/>
                        </pic:nvPicPr>
                        <pic:blipFill>
                          <a:blip r:embed="rId202" cstate="print"/>
                          <a:stretch>
                            <a:fillRect/>
                          </a:stretch>
                        </pic:blipFill>
                        <pic:spPr>
                          <a:xfrm>
                            <a:off x="0" y="0"/>
                            <a:ext cx="12777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5" w:right="-15"/>
              <w:rPr>
                <w:sz w:val="12"/>
              </w:rPr>
            </w:pPr>
            <w:r>
              <w:rPr>
                <w:position w:val="-1"/>
                <w:sz w:val="12"/>
              </w:rPr>
              <w:drawing>
                <wp:inline distT="0" distB="0" distL="0" distR="0">
                  <wp:extent cx="146239" cy="77152"/>
                  <wp:effectExtent l="0" t="0" r="0" b="0"/>
                  <wp:docPr id="239" name="image187.png" descr=""/>
                  <wp:cNvGraphicFramePr>
                    <a:graphicFrameLocks noChangeAspect="1"/>
                  </wp:cNvGraphicFramePr>
                  <a:graphic>
                    <a:graphicData uri="http://schemas.openxmlformats.org/drawingml/2006/picture">
                      <pic:pic>
                        <pic:nvPicPr>
                          <pic:cNvPr id="240" name="image187.png"/>
                          <pic:cNvPicPr/>
                        </pic:nvPicPr>
                        <pic:blipFill>
                          <a:blip r:embed="rId203" cstate="print"/>
                          <a:stretch>
                            <a:fillRect/>
                          </a:stretch>
                        </pic:blipFill>
                        <pic:spPr>
                          <a:xfrm>
                            <a:off x="0" y="0"/>
                            <a:ext cx="146239"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70" w:right="-44"/>
              <w:rPr>
                <w:sz w:val="12"/>
              </w:rPr>
            </w:pPr>
            <w:r>
              <w:rPr>
                <w:position w:val="-1"/>
                <w:sz w:val="12"/>
              </w:rPr>
              <w:drawing>
                <wp:inline distT="0" distB="0" distL="0" distR="0">
                  <wp:extent cx="146239" cy="77152"/>
                  <wp:effectExtent l="0" t="0" r="0" b="0"/>
                  <wp:docPr id="241" name="image188.png" descr=""/>
                  <wp:cNvGraphicFramePr>
                    <a:graphicFrameLocks noChangeAspect="1"/>
                  </wp:cNvGraphicFramePr>
                  <a:graphic>
                    <a:graphicData uri="http://schemas.openxmlformats.org/drawingml/2006/picture">
                      <pic:pic>
                        <pic:nvPicPr>
                          <pic:cNvPr id="242" name="image188.png"/>
                          <pic:cNvPicPr/>
                        </pic:nvPicPr>
                        <pic:blipFill>
                          <a:blip r:embed="rId204" cstate="print"/>
                          <a:stretch>
                            <a:fillRect/>
                          </a:stretch>
                        </pic:blipFill>
                        <pic:spPr>
                          <a:xfrm>
                            <a:off x="0" y="0"/>
                            <a:ext cx="146239"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78" cy="77152"/>
                  <wp:effectExtent l="0" t="0" r="0" b="0"/>
                  <wp:docPr id="243" name="image189.png" descr=""/>
                  <wp:cNvGraphicFramePr>
                    <a:graphicFrameLocks noChangeAspect="1"/>
                  </wp:cNvGraphicFramePr>
                  <a:graphic>
                    <a:graphicData uri="http://schemas.openxmlformats.org/drawingml/2006/picture">
                      <pic:pic>
                        <pic:nvPicPr>
                          <pic:cNvPr id="244" name="image189.png"/>
                          <pic:cNvPicPr/>
                        </pic:nvPicPr>
                        <pic:blipFill>
                          <a:blip r:embed="rId205" cstate="print"/>
                          <a:stretch>
                            <a:fillRect/>
                          </a:stretch>
                        </pic:blipFill>
                        <pic:spPr>
                          <a:xfrm>
                            <a:off x="0" y="0"/>
                            <a:ext cx="12777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83" cy="77152"/>
                  <wp:effectExtent l="0" t="0" r="0" b="0"/>
                  <wp:docPr id="245" name="image190.png" descr=""/>
                  <wp:cNvGraphicFramePr>
                    <a:graphicFrameLocks noChangeAspect="1"/>
                  </wp:cNvGraphicFramePr>
                  <a:graphic>
                    <a:graphicData uri="http://schemas.openxmlformats.org/drawingml/2006/picture">
                      <pic:pic>
                        <pic:nvPicPr>
                          <pic:cNvPr id="246" name="image190.png"/>
                          <pic:cNvPicPr/>
                        </pic:nvPicPr>
                        <pic:blipFill>
                          <a:blip r:embed="rId206" cstate="print"/>
                          <a:stretch>
                            <a:fillRect/>
                          </a:stretch>
                        </pic:blipFill>
                        <pic:spPr>
                          <a:xfrm>
                            <a:off x="0" y="0"/>
                            <a:ext cx="12778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247" name="image191.png" descr=""/>
                  <wp:cNvGraphicFramePr>
                    <a:graphicFrameLocks noChangeAspect="1"/>
                  </wp:cNvGraphicFramePr>
                  <a:graphic>
                    <a:graphicData uri="http://schemas.openxmlformats.org/drawingml/2006/picture">
                      <pic:pic>
                        <pic:nvPicPr>
                          <pic:cNvPr id="248" name="image191.png"/>
                          <pic:cNvPicPr/>
                        </pic:nvPicPr>
                        <pic:blipFill>
                          <a:blip r:embed="rId207"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249" name="image192.png" descr=""/>
                  <wp:cNvGraphicFramePr>
                    <a:graphicFrameLocks noChangeAspect="1"/>
                  </wp:cNvGraphicFramePr>
                  <a:graphic>
                    <a:graphicData uri="http://schemas.openxmlformats.org/drawingml/2006/picture">
                      <pic:pic>
                        <pic:nvPicPr>
                          <pic:cNvPr id="250" name="image192.png"/>
                          <pic:cNvPicPr/>
                        </pic:nvPicPr>
                        <pic:blipFill>
                          <a:blip r:embed="rId208"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251" name="image193.png" descr=""/>
                  <wp:cNvGraphicFramePr>
                    <a:graphicFrameLocks noChangeAspect="1"/>
                  </wp:cNvGraphicFramePr>
                  <a:graphic>
                    <a:graphicData uri="http://schemas.openxmlformats.org/drawingml/2006/picture">
                      <pic:pic>
                        <pic:nvPicPr>
                          <pic:cNvPr id="252" name="image193.png"/>
                          <pic:cNvPicPr/>
                        </pic:nvPicPr>
                        <pic:blipFill>
                          <a:blip r:embed="rId209" cstate="print"/>
                          <a:stretch>
                            <a:fillRect/>
                          </a:stretch>
                        </pic:blipFill>
                        <pic:spPr>
                          <a:xfrm>
                            <a:off x="0" y="0"/>
                            <a:ext cx="12777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24"/>
              <w:rPr>
                <w:sz w:val="12"/>
              </w:rPr>
            </w:pPr>
            <w:r>
              <w:rPr>
                <w:position w:val="-1"/>
                <w:sz w:val="12"/>
              </w:rPr>
              <w:drawing>
                <wp:inline distT="0" distB="0" distL="0" distR="0">
                  <wp:extent cx="146239" cy="77152"/>
                  <wp:effectExtent l="0" t="0" r="0" b="0"/>
                  <wp:docPr id="253" name="image194.png" descr=""/>
                  <wp:cNvGraphicFramePr>
                    <a:graphicFrameLocks noChangeAspect="1"/>
                  </wp:cNvGraphicFramePr>
                  <a:graphic>
                    <a:graphicData uri="http://schemas.openxmlformats.org/drawingml/2006/picture">
                      <pic:pic>
                        <pic:nvPicPr>
                          <pic:cNvPr id="254" name="image194.png"/>
                          <pic:cNvPicPr/>
                        </pic:nvPicPr>
                        <pic:blipFill>
                          <a:blip r:embed="rId210" cstate="print"/>
                          <a:stretch>
                            <a:fillRect/>
                          </a:stretch>
                        </pic:blipFill>
                        <pic:spPr>
                          <a:xfrm>
                            <a:off x="0" y="0"/>
                            <a:ext cx="146239"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255" name="image195.png" descr=""/>
                  <wp:cNvGraphicFramePr>
                    <a:graphicFrameLocks noChangeAspect="1"/>
                  </wp:cNvGraphicFramePr>
                  <a:graphic>
                    <a:graphicData uri="http://schemas.openxmlformats.org/drawingml/2006/picture">
                      <pic:pic>
                        <pic:nvPicPr>
                          <pic:cNvPr id="256" name="image195.png"/>
                          <pic:cNvPicPr/>
                        </pic:nvPicPr>
                        <pic:blipFill>
                          <a:blip r:embed="rId211" cstate="print"/>
                          <a:stretch>
                            <a:fillRect/>
                          </a:stretch>
                        </pic:blipFill>
                        <pic:spPr>
                          <a:xfrm>
                            <a:off x="0" y="0"/>
                            <a:ext cx="12777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257" name="image196.png" descr=""/>
                  <wp:cNvGraphicFramePr>
                    <a:graphicFrameLocks noChangeAspect="1"/>
                  </wp:cNvGraphicFramePr>
                  <a:graphic>
                    <a:graphicData uri="http://schemas.openxmlformats.org/drawingml/2006/picture">
                      <pic:pic>
                        <pic:nvPicPr>
                          <pic:cNvPr id="258" name="image196.png"/>
                          <pic:cNvPicPr/>
                        </pic:nvPicPr>
                        <pic:blipFill>
                          <a:blip r:embed="rId212" cstate="print"/>
                          <a:stretch>
                            <a:fillRect/>
                          </a:stretch>
                        </pic:blipFill>
                        <pic:spPr>
                          <a:xfrm>
                            <a:off x="0" y="0"/>
                            <a:ext cx="12777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79" w:right="-29"/>
              <w:rPr>
                <w:sz w:val="12"/>
              </w:rPr>
            </w:pPr>
            <w:r>
              <w:rPr>
                <w:position w:val="-1"/>
                <w:sz w:val="12"/>
              </w:rPr>
              <w:drawing>
                <wp:inline distT="0" distB="0" distL="0" distR="0">
                  <wp:extent cx="146239" cy="77152"/>
                  <wp:effectExtent l="0" t="0" r="0" b="0"/>
                  <wp:docPr id="259" name="image197.png" descr=""/>
                  <wp:cNvGraphicFramePr>
                    <a:graphicFrameLocks noChangeAspect="1"/>
                  </wp:cNvGraphicFramePr>
                  <a:graphic>
                    <a:graphicData uri="http://schemas.openxmlformats.org/drawingml/2006/picture">
                      <pic:pic>
                        <pic:nvPicPr>
                          <pic:cNvPr id="260" name="image197.png"/>
                          <pic:cNvPicPr/>
                        </pic:nvPicPr>
                        <pic:blipFill>
                          <a:blip r:embed="rId213" cstate="print"/>
                          <a:stretch>
                            <a:fillRect/>
                          </a:stretch>
                        </pic:blipFill>
                        <pic:spPr>
                          <a:xfrm>
                            <a:off x="0" y="0"/>
                            <a:ext cx="146239"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38"/>
              <w:rPr>
                <w:sz w:val="12"/>
              </w:rPr>
            </w:pPr>
            <w:r>
              <w:rPr>
                <w:position w:val="-1"/>
                <w:sz w:val="12"/>
              </w:rPr>
              <w:drawing>
                <wp:inline distT="0" distB="0" distL="0" distR="0">
                  <wp:extent cx="127786" cy="77152"/>
                  <wp:effectExtent l="0" t="0" r="0" b="0"/>
                  <wp:docPr id="261" name="image198.png" descr=""/>
                  <wp:cNvGraphicFramePr>
                    <a:graphicFrameLocks noChangeAspect="1"/>
                  </wp:cNvGraphicFramePr>
                  <a:graphic>
                    <a:graphicData uri="http://schemas.openxmlformats.org/drawingml/2006/picture">
                      <pic:pic>
                        <pic:nvPicPr>
                          <pic:cNvPr id="262" name="image198.png"/>
                          <pic:cNvPicPr/>
                        </pic:nvPicPr>
                        <pic:blipFill>
                          <a:blip r:embed="rId214"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17"/>
              <w:rPr>
                <w:sz w:val="12"/>
              </w:rPr>
            </w:pPr>
            <w:r>
              <w:rPr>
                <w:position w:val="-1"/>
                <w:sz w:val="12"/>
              </w:rPr>
              <w:drawing>
                <wp:inline distT="0" distB="0" distL="0" distR="0">
                  <wp:extent cx="157923" cy="77152"/>
                  <wp:effectExtent l="0" t="0" r="0" b="0"/>
                  <wp:docPr id="263" name="image199.png" descr=""/>
                  <wp:cNvGraphicFramePr>
                    <a:graphicFrameLocks noChangeAspect="1"/>
                  </wp:cNvGraphicFramePr>
                  <a:graphic>
                    <a:graphicData uri="http://schemas.openxmlformats.org/drawingml/2006/picture">
                      <pic:pic>
                        <pic:nvPicPr>
                          <pic:cNvPr id="264" name="image199.png"/>
                          <pic:cNvPicPr/>
                        </pic:nvPicPr>
                        <pic:blipFill>
                          <a:blip r:embed="rId215" cstate="print"/>
                          <a:stretch>
                            <a:fillRect/>
                          </a:stretch>
                        </pic:blipFill>
                        <pic:spPr>
                          <a:xfrm>
                            <a:off x="0" y="0"/>
                            <a:ext cx="157923"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6" w:right="-15"/>
              <w:rPr>
                <w:sz w:val="12"/>
              </w:rPr>
            </w:pPr>
            <w:r>
              <w:rPr>
                <w:position w:val="-1"/>
                <w:sz w:val="12"/>
              </w:rPr>
              <w:drawing>
                <wp:inline distT="0" distB="0" distL="0" distR="0">
                  <wp:extent cx="127778" cy="77152"/>
                  <wp:effectExtent l="0" t="0" r="0" b="0"/>
                  <wp:docPr id="265" name="image200.png" descr=""/>
                  <wp:cNvGraphicFramePr>
                    <a:graphicFrameLocks noChangeAspect="1"/>
                  </wp:cNvGraphicFramePr>
                  <a:graphic>
                    <a:graphicData uri="http://schemas.openxmlformats.org/drawingml/2006/picture">
                      <pic:pic>
                        <pic:nvPicPr>
                          <pic:cNvPr id="266" name="image200.png"/>
                          <pic:cNvPicPr/>
                        </pic:nvPicPr>
                        <pic:blipFill>
                          <a:blip r:embed="rId216" cstate="print"/>
                          <a:stretch>
                            <a:fillRect/>
                          </a:stretch>
                        </pic:blipFill>
                        <pic:spPr>
                          <a:xfrm>
                            <a:off x="0" y="0"/>
                            <a:ext cx="127778"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267" name="image201.png" descr=""/>
                  <wp:cNvGraphicFramePr>
                    <a:graphicFrameLocks noChangeAspect="1"/>
                  </wp:cNvGraphicFramePr>
                  <a:graphic>
                    <a:graphicData uri="http://schemas.openxmlformats.org/drawingml/2006/picture">
                      <pic:pic>
                        <pic:nvPicPr>
                          <pic:cNvPr id="268" name="image201.png"/>
                          <pic:cNvPicPr/>
                        </pic:nvPicPr>
                        <pic:blipFill>
                          <a:blip r:embed="rId217"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78" cy="77152"/>
                  <wp:effectExtent l="0" t="0" r="0" b="0"/>
                  <wp:docPr id="269" name="image202.png" descr=""/>
                  <wp:cNvGraphicFramePr>
                    <a:graphicFrameLocks noChangeAspect="1"/>
                  </wp:cNvGraphicFramePr>
                  <a:graphic>
                    <a:graphicData uri="http://schemas.openxmlformats.org/drawingml/2006/picture">
                      <pic:pic>
                        <pic:nvPicPr>
                          <pic:cNvPr id="270" name="image202.png"/>
                          <pic:cNvPicPr/>
                        </pic:nvPicPr>
                        <pic:blipFill>
                          <a:blip r:embed="rId218" cstate="print"/>
                          <a:stretch>
                            <a:fillRect/>
                          </a:stretch>
                        </pic:blipFill>
                        <pic:spPr>
                          <a:xfrm>
                            <a:off x="0" y="0"/>
                            <a:ext cx="12777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73" cy="77152"/>
                  <wp:effectExtent l="0" t="0" r="0" b="0"/>
                  <wp:docPr id="271" name="image203.png" descr=""/>
                  <wp:cNvGraphicFramePr>
                    <a:graphicFrameLocks noChangeAspect="1"/>
                  </wp:cNvGraphicFramePr>
                  <a:graphic>
                    <a:graphicData uri="http://schemas.openxmlformats.org/drawingml/2006/picture">
                      <pic:pic>
                        <pic:nvPicPr>
                          <pic:cNvPr id="272" name="image203.png"/>
                          <pic:cNvPicPr/>
                        </pic:nvPicPr>
                        <pic:blipFill>
                          <a:blip r:embed="rId219" cstate="print"/>
                          <a:stretch>
                            <a:fillRect/>
                          </a:stretch>
                        </pic:blipFill>
                        <pic:spPr>
                          <a:xfrm>
                            <a:off x="0" y="0"/>
                            <a:ext cx="12777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1453095" cy="77152"/>
                  <wp:effectExtent l="0" t="0" r="0" b="0"/>
                  <wp:docPr id="273" name="image204.png" descr=""/>
                  <wp:cNvGraphicFramePr>
                    <a:graphicFrameLocks noChangeAspect="1"/>
                  </wp:cNvGraphicFramePr>
                  <a:graphic>
                    <a:graphicData uri="http://schemas.openxmlformats.org/drawingml/2006/picture">
                      <pic:pic>
                        <pic:nvPicPr>
                          <pic:cNvPr id="274" name="image204.png"/>
                          <pic:cNvPicPr/>
                        </pic:nvPicPr>
                        <pic:blipFill>
                          <a:blip r:embed="rId220" cstate="print"/>
                          <a:stretch>
                            <a:fillRect/>
                          </a:stretch>
                        </pic:blipFill>
                        <pic:spPr>
                          <a:xfrm>
                            <a:off x="0" y="0"/>
                            <a:ext cx="145309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88" cy="77152"/>
                  <wp:effectExtent l="0" t="0" r="0" b="0"/>
                  <wp:docPr id="275" name="image205.png" descr=""/>
                  <wp:cNvGraphicFramePr>
                    <a:graphicFrameLocks noChangeAspect="1"/>
                  </wp:cNvGraphicFramePr>
                  <a:graphic>
                    <a:graphicData uri="http://schemas.openxmlformats.org/drawingml/2006/picture">
                      <pic:pic>
                        <pic:nvPicPr>
                          <pic:cNvPr id="276" name="image205.png"/>
                          <pic:cNvPicPr/>
                        </pic:nvPicPr>
                        <pic:blipFill>
                          <a:blip r:embed="rId221" cstate="print"/>
                          <a:stretch>
                            <a:fillRect/>
                          </a:stretch>
                        </pic:blipFill>
                        <pic:spPr>
                          <a:xfrm>
                            <a:off x="0" y="0"/>
                            <a:ext cx="12778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9"/>
              <w:rPr>
                <w:sz w:val="12"/>
              </w:rPr>
            </w:pPr>
            <w:r>
              <w:rPr>
                <w:position w:val="-1"/>
                <w:sz w:val="12"/>
              </w:rPr>
              <w:drawing>
                <wp:inline distT="0" distB="0" distL="0" distR="0">
                  <wp:extent cx="127787" cy="77152"/>
                  <wp:effectExtent l="0" t="0" r="0" b="0"/>
                  <wp:docPr id="277" name="image206.png" descr=""/>
                  <wp:cNvGraphicFramePr>
                    <a:graphicFrameLocks noChangeAspect="1"/>
                  </wp:cNvGraphicFramePr>
                  <a:graphic>
                    <a:graphicData uri="http://schemas.openxmlformats.org/drawingml/2006/picture">
                      <pic:pic>
                        <pic:nvPicPr>
                          <pic:cNvPr id="278" name="image206.png"/>
                          <pic:cNvPicPr/>
                        </pic:nvPicPr>
                        <pic:blipFill>
                          <a:blip r:embed="rId222" cstate="print"/>
                          <a:stretch>
                            <a:fillRect/>
                          </a:stretch>
                        </pic:blipFill>
                        <pic:spPr>
                          <a:xfrm>
                            <a:off x="0" y="0"/>
                            <a:ext cx="12778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88" cy="77152"/>
                  <wp:effectExtent l="0" t="0" r="0" b="0"/>
                  <wp:docPr id="279" name="image207.png" descr=""/>
                  <wp:cNvGraphicFramePr>
                    <a:graphicFrameLocks noChangeAspect="1"/>
                  </wp:cNvGraphicFramePr>
                  <a:graphic>
                    <a:graphicData uri="http://schemas.openxmlformats.org/drawingml/2006/picture">
                      <pic:pic>
                        <pic:nvPicPr>
                          <pic:cNvPr id="280" name="image207.png"/>
                          <pic:cNvPicPr/>
                        </pic:nvPicPr>
                        <pic:blipFill>
                          <a:blip r:embed="rId223"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88" cy="77152"/>
                  <wp:effectExtent l="0" t="0" r="0" b="0"/>
                  <wp:docPr id="281" name="image208.png" descr=""/>
                  <wp:cNvGraphicFramePr>
                    <a:graphicFrameLocks noChangeAspect="1"/>
                  </wp:cNvGraphicFramePr>
                  <a:graphic>
                    <a:graphicData uri="http://schemas.openxmlformats.org/drawingml/2006/picture">
                      <pic:pic>
                        <pic:nvPicPr>
                          <pic:cNvPr id="282" name="image208.png"/>
                          <pic:cNvPicPr/>
                        </pic:nvPicPr>
                        <pic:blipFill>
                          <a:blip r:embed="rId224"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93" cy="77152"/>
                  <wp:effectExtent l="0" t="0" r="0" b="0"/>
                  <wp:docPr id="283" name="image209.png" descr=""/>
                  <wp:cNvGraphicFramePr>
                    <a:graphicFrameLocks noChangeAspect="1"/>
                  </wp:cNvGraphicFramePr>
                  <a:graphic>
                    <a:graphicData uri="http://schemas.openxmlformats.org/drawingml/2006/picture">
                      <pic:pic>
                        <pic:nvPicPr>
                          <pic:cNvPr id="284" name="image209.png"/>
                          <pic:cNvPicPr/>
                        </pic:nvPicPr>
                        <pic:blipFill>
                          <a:blip r:embed="rId225" cstate="print"/>
                          <a:stretch>
                            <a:fillRect/>
                          </a:stretch>
                        </pic:blipFill>
                        <pic:spPr>
                          <a:xfrm>
                            <a:off x="0" y="0"/>
                            <a:ext cx="12779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285" name="image210.png" descr=""/>
                  <wp:cNvGraphicFramePr>
                    <a:graphicFrameLocks noChangeAspect="1"/>
                  </wp:cNvGraphicFramePr>
                  <a:graphic>
                    <a:graphicData uri="http://schemas.openxmlformats.org/drawingml/2006/picture">
                      <pic:pic>
                        <pic:nvPicPr>
                          <pic:cNvPr id="286" name="image210.png"/>
                          <pic:cNvPicPr/>
                        </pic:nvPicPr>
                        <pic:blipFill>
                          <a:blip r:embed="rId226"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6" cy="77152"/>
                  <wp:effectExtent l="0" t="0" r="0" b="0"/>
                  <wp:docPr id="287" name="image211.png" descr=""/>
                  <wp:cNvGraphicFramePr>
                    <a:graphicFrameLocks noChangeAspect="1"/>
                  </wp:cNvGraphicFramePr>
                  <a:graphic>
                    <a:graphicData uri="http://schemas.openxmlformats.org/drawingml/2006/picture">
                      <pic:pic>
                        <pic:nvPicPr>
                          <pic:cNvPr id="288" name="image211.png"/>
                          <pic:cNvPicPr/>
                        </pic:nvPicPr>
                        <pic:blipFill>
                          <a:blip r:embed="rId227"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289" name="image212.png" descr=""/>
                  <wp:cNvGraphicFramePr>
                    <a:graphicFrameLocks noChangeAspect="1"/>
                  </wp:cNvGraphicFramePr>
                  <a:graphic>
                    <a:graphicData uri="http://schemas.openxmlformats.org/drawingml/2006/picture">
                      <pic:pic>
                        <pic:nvPicPr>
                          <pic:cNvPr id="290" name="image212.png"/>
                          <pic:cNvPicPr/>
                        </pic:nvPicPr>
                        <pic:blipFill>
                          <a:blip r:embed="rId228" cstate="print"/>
                          <a:stretch>
                            <a:fillRect/>
                          </a:stretch>
                        </pic:blipFill>
                        <pic:spPr>
                          <a:xfrm>
                            <a:off x="0" y="0"/>
                            <a:ext cx="12778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39"/>
              <w:rPr>
                <w:sz w:val="12"/>
              </w:rPr>
            </w:pPr>
            <w:r>
              <w:rPr>
                <w:position w:val="-1"/>
                <w:sz w:val="12"/>
              </w:rPr>
              <w:drawing>
                <wp:inline distT="0" distB="0" distL="0" distR="0">
                  <wp:extent cx="127786" cy="77152"/>
                  <wp:effectExtent l="0" t="0" r="0" b="0"/>
                  <wp:docPr id="291" name="image213.png" descr=""/>
                  <wp:cNvGraphicFramePr>
                    <a:graphicFrameLocks noChangeAspect="1"/>
                  </wp:cNvGraphicFramePr>
                  <a:graphic>
                    <a:graphicData uri="http://schemas.openxmlformats.org/drawingml/2006/picture">
                      <pic:pic>
                        <pic:nvPicPr>
                          <pic:cNvPr id="292" name="image213.png"/>
                          <pic:cNvPicPr/>
                        </pic:nvPicPr>
                        <pic:blipFill>
                          <a:blip r:embed="rId229" cstate="print"/>
                          <a:stretch>
                            <a:fillRect/>
                          </a:stretch>
                        </pic:blipFill>
                        <pic:spPr>
                          <a:xfrm>
                            <a:off x="0" y="0"/>
                            <a:ext cx="127786"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293" name="image214.png" descr=""/>
                  <wp:cNvGraphicFramePr>
                    <a:graphicFrameLocks noChangeAspect="1"/>
                  </wp:cNvGraphicFramePr>
                  <a:graphic>
                    <a:graphicData uri="http://schemas.openxmlformats.org/drawingml/2006/picture">
                      <pic:pic>
                        <pic:nvPicPr>
                          <pic:cNvPr id="294" name="image214.png"/>
                          <pic:cNvPicPr/>
                        </pic:nvPicPr>
                        <pic:blipFill>
                          <a:blip r:embed="rId230"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295" name="image215.png" descr=""/>
                  <wp:cNvGraphicFramePr>
                    <a:graphicFrameLocks noChangeAspect="1"/>
                  </wp:cNvGraphicFramePr>
                  <a:graphic>
                    <a:graphicData uri="http://schemas.openxmlformats.org/drawingml/2006/picture">
                      <pic:pic>
                        <pic:nvPicPr>
                          <pic:cNvPr id="296" name="image215.png"/>
                          <pic:cNvPicPr/>
                        </pic:nvPicPr>
                        <pic:blipFill>
                          <a:blip r:embed="rId231"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297" name="image216.png" descr=""/>
                  <wp:cNvGraphicFramePr>
                    <a:graphicFrameLocks noChangeAspect="1"/>
                  </wp:cNvGraphicFramePr>
                  <a:graphic>
                    <a:graphicData uri="http://schemas.openxmlformats.org/drawingml/2006/picture">
                      <pic:pic>
                        <pic:nvPicPr>
                          <pic:cNvPr id="298" name="image216.png"/>
                          <pic:cNvPicPr/>
                        </pic:nvPicPr>
                        <pic:blipFill>
                          <a:blip r:embed="rId232" cstate="print"/>
                          <a:stretch>
                            <a:fillRect/>
                          </a:stretch>
                        </pic:blipFill>
                        <pic:spPr>
                          <a:xfrm>
                            <a:off x="0" y="0"/>
                            <a:ext cx="12778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38"/>
              <w:rPr>
                <w:sz w:val="12"/>
              </w:rPr>
            </w:pPr>
            <w:r>
              <w:rPr>
                <w:position w:val="-1"/>
                <w:sz w:val="12"/>
              </w:rPr>
              <w:drawing>
                <wp:inline distT="0" distB="0" distL="0" distR="0">
                  <wp:extent cx="127786" cy="77152"/>
                  <wp:effectExtent l="0" t="0" r="0" b="0"/>
                  <wp:docPr id="299" name="image217.png" descr=""/>
                  <wp:cNvGraphicFramePr>
                    <a:graphicFrameLocks noChangeAspect="1"/>
                  </wp:cNvGraphicFramePr>
                  <a:graphic>
                    <a:graphicData uri="http://schemas.openxmlformats.org/drawingml/2006/picture">
                      <pic:pic>
                        <pic:nvPicPr>
                          <pic:cNvPr id="300" name="image217.png"/>
                          <pic:cNvPicPr/>
                        </pic:nvPicPr>
                        <pic:blipFill>
                          <a:blip r:embed="rId233"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39"/>
              <w:rPr>
                <w:sz w:val="12"/>
              </w:rPr>
            </w:pPr>
            <w:r>
              <w:rPr>
                <w:position w:val="-1"/>
                <w:sz w:val="12"/>
              </w:rPr>
              <w:drawing>
                <wp:inline distT="0" distB="0" distL="0" distR="0">
                  <wp:extent cx="127784" cy="77152"/>
                  <wp:effectExtent l="0" t="0" r="0" b="0"/>
                  <wp:docPr id="301" name="image218.png" descr=""/>
                  <wp:cNvGraphicFramePr>
                    <a:graphicFrameLocks noChangeAspect="1"/>
                  </wp:cNvGraphicFramePr>
                  <a:graphic>
                    <a:graphicData uri="http://schemas.openxmlformats.org/drawingml/2006/picture">
                      <pic:pic>
                        <pic:nvPicPr>
                          <pic:cNvPr id="302" name="image218.png"/>
                          <pic:cNvPicPr/>
                        </pic:nvPicPr>
                        <pic:blipFill>
                          <a:blip r:embed="rId234" cstate="print"/>
                          <a:stretch>
                            <a:fillRect/>
                          </a:stretch>
                        </pic:blipFill>
                        <pic:spPr>
                          <a:xfrm>
                            <a:off x="0" y="0"/>
                            <a:ext cx="127784"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6" w:right="-15"/>
              <w:rPr>
                <w:sz w:val="12"/>
              </w:rPr>
            </w:pPr>
            <w:r>
              <w:rPr>
                <w:position w:val="-1"/>
                <w:sz w:val="12"/>
              </w:rPr>
              <w:drawing>
                <wp:inline distT="0" distB="0" distL="0" distR="0">
                  <wp:extent cx="127788" cy="77152"/>
                  <wp:effectExtent l="0" t="0" r="0" b="0"/>
                  <wp:docPr id="303" name="image219.png" descr=""/>
                  <wp:cNvGraphicFramePr>
                    <a:graphicFrameLocks noChangeAspect="1"/>
                  </wp:cNvGraphicFramePr>
                  <a:graphic>
                    <a:graphicData uri="http://schemas.openxmlformats.org/drawingml/2006/picture">
                      <pic:pic>
                        <pic:nvPicPr>
                          <pic:cNvPr id="304" name="image219.png"/>
                          <pic:cNvPicPr/>
                        </pic:nvPicPr>
                        <pic:blipFill>
                          <a:blip r:embed="rId235" cstate="print"/>
                          <a:stretch>
                            <a:fillRect/>
                          </a:stretch>
                        </pic:blipFill>
                        <pic:spPr>
                          <a:xfrm>
                            <a:off x="0" y="0"/>
                            <a:ext cx="127788"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2" w:right="-44"/>
              <w:rPr>
                <w:sz w:val="12"/>
              </w:rPr>
            </w:pPr>
            <w:r>
              <w:rPr>
                <w:position w:val="-1"/>
                <w:sz w:val="12"/>
              </w:rPr>
              <w:drawing>
                <wp:inline distT="0" distB="0" distL="0" distR="0">
                  <wp:extent cx="146239" cy="77152"/>
                  <wp:effectExtent l="0" t="0" r="0" b="0"/>
                  <wp:docPr id="305" name="image220.png" descr=""/>
                  <wp:cNvGraphicFramePr>
                    <a:graphicFrameLocks noChangeAspect="1"/>
                  </wp:cNvGraphicFramePr>
                  <a:graphic>
                    <a:graphicData uri="http://schemas.openxmlformats.org/drawingml/2006/picture">
                      <pic:pic>
                        <pic:nvPicPr>
                          <pic:cNvPr id="306" name="image220.png"/>
                          <pic:cNvPicPr/>
                        </pic:nvPicPr>
                        <pic:blipFill>
                          <a:blip r:embed="rId236" cstate="print"/>
                          <a:stretch>
                            <a:fillRect/>
                          </a:stretch>
                        </pic:blipFill>
                        <pic:spPr>
                          <a:xfrm>
                            <a:off x="0" y="0"/>
                            <a:ext cx="146239"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307" name="image221.png" descr=""/>
                  <wp:cNvGraphicFramePr>
                    <a:graphicFrameLocks noChangeAspect="1"/>
                  </wp:cNvGraphicFramePr>
                  <a:graphic>
                    <a:graphicData uri="http://schemas.openxmlformats.org/drawingml/2006/picture">
                      <pic:pic>
                        <pic:nvPicPr>
                          <pic:cNvPr id="308" name="image221.png"/>
                          <pic:cNvPicPr/>
                        </pic:nvPicPr>
                        <pic:blipFill>
                          <a:blip r:embed="rId237"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309" name="image222.png" descr=""/>
                  <wp:cNvGraphicFramePr>
                    <a:graphicFrameLocks noChangeAspect="1"/>
                  </wp:cNvGraphicFramePr>
                  <a:graphic>
                    <a:graphicData uri="http://schemas.openxmlformats.org/drawingml/2006/picture">
                      <pic:pic>
                        <pic:nvPicPr>
                          <pic:cNvPr id="310" name="image222.png"/>
                          <pic:cNvPicPr/>
                        </pic:nvPicPr>
                        <pic:blipFill>
                          <a:blip r:embed="rId238" cstate="print"/>
                          <a:stretch>
                            <a:fillRect/>
                          </a:stretch>
                        </pic:blipFill>
                        <pic:spPr>
                          <a:xfrm>
                            <a:off x="0" y="0"/>
                            <a:ext cx="127784"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262597" cy="77152"/>
                  <wp:effectExtent l="0" t="0" r="0" b="0"/>
                  <wp:docPr id="311" name="image223.png" descr=""/>
                  <wp:cNvGraphicFramePr>
                    <a:graphicFrameLocks noChangeAspect="1"/>
                  </wp:cNvGraphicFramePr>
                  <a:graphic>
                    <a:graphicData uri="http://schemas.openxmlformats.org/drawingml/2006/picture">
                      <pic:pic>
                        <pic:nvPicPr>
                          <pic:cNvPr id="312" name="image223.png"/>
                          <pic:cNvPicPr/>
                        </pic:nvPicPr>
                        <pic:blipFill>
                          <a:blip r:embed="rId239" cstate="print"/>
                          <a:stretch>
                            <a:fillRect/>
                          </a:stretch>
                        </pic:blipFill>
                        <pic:spPr>
                          <a:xfrm>
                            <a:off x="0" y="0"/>
                            <a:ext cx="26259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92" cy="77152"/>
                  <wp:effectExtent l="0" t="0" r="0" b="0"/>
                  <wp:docPr id="313" name="image224.png" descr=""/>
                  <wp:cNvGraphicFramePr>
                    <a:graphicFrameLocks noChangeAspect="1"/>
                  </wp:cNvGraphicFramePr>
                  <a:graphic>
                    <a:graphicData uri="http://schemas.openxmlformats.org/drawingml/2006/picture">
                      <pic:pic>
                        <pic:nvPicPr>
                          <pic:cNvPr id="314" name="image224.png"/>
                          <pic:cNvPicPr/>
                        </pic:nvPicPr>
                        <pic:blipFill>
                          <a:blip r:embed="rId240" cstate="print"/>
                          <a:stretch>
                            <a:fillRect/>
                          </a:stretch>
                        </pic:blipFill>
                        <pic:spPr>
                          <a:xfrm>
                            <a:off x="0" y="0"/>
                            <a:ext cx="127792"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9"/>
              <w:rPr>
                <w:sz w:val="12"/>
              </w:rPr>
            </w:pPr>
            <w:r>
              <w:rPr>
                <w:position w:val="-1"/>
                <w:sz w:val="12"/>
              </w:rPr>
              <w:drawing>
                <wp:inline distT="0" distB="0" distL="0" distR="0">
                  <wp:extent cx="127791" cy="77152"/>
                  <wp:effectExtent l="0" t="0" r="0" b="0"/>
                  <wp:docPr id="315" name="image225.png" descr=""/>
                  <wp:cNvGraphicFramePr>
                    <a:graphicFrameLocks noChangeAspect="1"/>
                  </wp:cNvGraphicFramePr>
                  <a:graphic>
                    <a:graphicData uri="http://schemas.openxmlformats.org/drawingml/2006/picture">
                      <pic:pic>
                        <pic:nvPicPr>
                          <pic:cNvPr id="316" name="image225.png"/>
                          <pic:cNvPicPr/>
                        </pic:nvPicPr>
                        <pic:blipFill>
                          <a:blip r:embed="rId241" cstate="print"/>
                          <a:stretch>
                            <a:fillRect/>
                          </a:stretch>
                        </pic:blipFill>
                        <pic:spPr>
                          <a:xfrm>
                            <a:off x="0" y="0"/>
                            <a:ext cx="127791"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92" cy="77152"/>
                  <wp:effectExtent l="0" t="0" r="0" b="0"/>
                  <wp:docPr id="317" name="image226.png" descr=""/>
                  <wp:cNvGraphicFramePr>
                    <a:graphicFrameLocks noChangeAspect="1"/>
                  </wp:cNvGraphicFramePr>
                  <a:graphic>
                    <a:graphicData uri="http://schemas.openxmlformats.org/drawingml/2006/picture">
                      <pic:pic>
                        <pic:nvPicPr>
                          <pic:cNvPr id="318" name="image226.png"/>
                          <pic:cNvPicPr/>
                        </pic:nvPicPr>
                        <pic:blipFill>
                          <a:blip r:embed="rId242" cstate="print"/>
                          <a:stretch>
                            <a:fillRect/>
                          </a:stretch>
                        </pic:blipFill>
                        <pic:spPr>
                          <a:xfrm>
                            <a:off x="0" y="0"/>
                            <a:ext cx="12779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3" w:right="-15"/>
              <w:rPr>
                <w:sz w:val="12"/>
              </w:rPr>
            </w:pPr>
            <w:r>
              <w:rPr>
                <w:position w:val="-1"/>
                <w:sz w:val="12"/>
              </w:rPr>
              <w:drawing>
                <wp:inline distT="0" distB="0" distL="0" distR="0">
                  <wp:extent cx="127792" cy="77152"/>
                  <wp:effectExtent l="0" t="0" r="0" b="0"/>
                  <wp:docPr id="319" name="image227.png" descr=""/>
                  <wp:cNvGraphicFramePr>
                    <a:graphicFrameLocks noChangeAspect="1"/>
                  </wp:cNvGraphicFramePr>
                  <a:graphic>
                    <a:graphicData uri="http://schemas.openxmlformats.org/drawingml/2006/picture">
                      <pic:pic>
                        <pic:nvPicPr>
                          <pic:cNvPr id="320" name="image227.png"/>
                          <pic:cNvPicPr/>
                        </pic:nvPicPr>
                        <pic:blipFill>
                          <a:blip r:embed="rId243" cstate="print"/>
                          <a:stretch>
                            <a:fillRect/>
                          </a:stretch>
                        </pic:blipFill>
                        <pic:spPr>
                          <a:xfrm>
                            <a:off x="0" y="0"/>
                            <a:ext cx="12779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3" w:right="-15"/>
              <w:rPr>
                <w:sz w:val="12"/>
              </w:rPr>
            </w:pPr>
            <w:r>
              <w:rPr>
                <w:position w:val="-1"/>
                <w:sz w:val="12"/>
              </w:rPr>
              <w:drawing>
                <wp:inline distT="0" distB="0" distL="0" distR="0">
                  <wp:extent cx="127797" cy="77152"/>
                  <wp:effectExtent l="0" t="0" r="0" b="0"/>
                  <wp:docPr id="321" name="image228.png" descr=""/>
                  <wp:cNvGraphicFramePr>
                    <a:graphicFrameLocks noChangeAspect="1"/>
                  </wp:cNvGraphicFramePr>
                  <a:graphic>
                    <a:graphicData uri="http://schemas.openxmlformats.org/drawingml/2006/picture">
                      <pic:pic>
                        <pic:nvPicPr>
                          <pic:cNvPr id="322" name="image228.png"/>
                          <pic:cNvPicPr/>
                        </pic:nvPicPr>
                        <pic:blipFill>
                          <a:blip r:embed="rId244" cstate="print"/>
                          <a:stretch>
                            <a:fillRect/>
                          </a:stretch>
                        </pic:blipFill>
                        <pic:spPr>
                          <a:xfrm>
                            <a:off x="0" y="0"/>
                            <a:ext cx="127797"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5" cy="77152"/>
                  <wp:effectExtent l="0" t="0" r="0" b="0"/>
                  <wp:docPr id="323" name="image229.png" descr=""/>
                  <wp:cNvGraphicFramePr>
                    <a:graphicFrameLocks noChangeAspect="1"/>
                  </wp:cNvGraphicFramePr>
                  <a:graphic>
                    <a:graphicData uri="http://schemas.openxmlformats.org/drawingml/2006/picture">
                      <pic:pic>
                        <pic:nvPicPr>
                          <pic:cNvPr id="324" name="image229.png"/>
                          <pic:cNvPicPr/>
                        </pic:nvPicPr>
                        <pic:blipFill>
                          <a:blip r:embed="rId245" cstate="print"/>
                          <a:stretch>
                            <a:fillRect/>
                          </a:stretch>
                        </pic:blipFill>
                        <pic:spPr>
                          <a:xfrm>
                            <a:off x="0" y="0"/>
                            <a:ext cx="12778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6" cy="77152"/>
                  <wp:effectExtent l="0" t="0" r="0" b="0"/>
                  <wp:docPr id="325" name="image230.png" descr=""/>
                  <wp:cNvGraphicFramePr>
                    <a:graphicFrameLocks noChangeAspect="1"/>
                  </wp:cNvGraphicFramePr>
                  <a:graphic>
                    <a:graphicData uri="http://schemas.openxmlformats.org/drawingml/2006/picture">
                      <pic:pic>
                        <pic:nvPicPr>
                          <pic:cNvPr id="326" name="image230.png"/>
                          <pic:cNvPicPr/>
                        </pic:nvPicPr>
                        <pic:blipFill>
                          <a:blip r:embed="rId246"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92" cy="77152"/>
                  <wp:effectExtent l="0" t="0" r="0" b="0"/>
                  <wp:docPr id="327" name="image231.png" descr=""/>
                  <wp:cNvGraphicFramePr>
                    <a:graphicFrameLocks noChangeAspect="1"/>
                  </wp:cNvGraphicFramePr>
                  <a:graphic>
                    <a:graphicData uri="http://schemas.openxmlformats.org/drawingml/2006/picture">
                      <pic:pic>
                        <pic:nvPicPr>
                          <pic:cNvPr id="328" name="image231.png"/>
                          <pic:cNvPicPr/>
                        </pic:nvPicPr>
                        <pic:blipFill>
                          <a:blip r:embed="rId247" cstate="print"/>
                          <a:stretch>
                            <a:fillRect/>
                          </a:stretch>
                        </pic:blipFill>
                        <pic:spPr>
                          <a:xfrm>
                            <a:off x="0" y="0"/>
                            <a:ext cx="127792"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39"/>
              <w:rPr>
                <w:sz w:val="12"/>
              </w:rPr>
            </w:pPr>
            <w:r>
              <w:rPr>
                <w:position w:val="-1"/>
                <w:sz w:val="12"/>
              </w:rPr>
              <w:drawing>
                <wp:inline distT="0" distB="0" distL="0" distR="0">
                  <wp:extent cx="127786" cy="77152"/>
                  <wp:effectExtent l="0" t="0" r="0" b="0"/>
                  <wp:docPr id="329" name="image232.png" descr=""/>
                  <wp:cNvGraphicFramePr>
                    <a:graphicFrameLocks noChangeAspect="1"/>
                  </wp:cNvGraphicFramePr>
                  <a:graphic>
                    <a:graphicData uri="http://schemas.openxmlformats.org/drawingml/2006/picture">
                      <pic:pic>
                        <pic:nvPicPr>
                          <pic:cNvPr id="330" name="image232.png"/>
                          <pic:cNvPicPr/>
                        </pic:nvPicPr>
                        <pic:blipFill>
                          <a:blip r:embed="rId248" cstate="print"/>
                          <a:stretch>
                            <a:fillRect/>
                          </a:stretch>
                        </pic:blipFill>
                        <pic:spPr>
                          <a:xfrm>
                            <a:off x="0" y="0"/>
                            <a:ext cx="127786"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92" cy="77152"/>
                  <wp:effectExtent l="0" t="0" r="0" b="0"/>
                  <wp:docPr id="331" name="image233.png" descr=""/>
                  <wp:cNvGraphicFramePr>
                    <a:graphicFrameLocks noChangeAspect="1"/>
                  </wp:cNvGraphicFramePr>
                  <a:graphic>
                    <a:graphicData uri="http://schemas.openxmlformats.org/drawingml/2006/picture">
                      <pic:pic>
                        <pic:nvPicPr>
                          <pic:cNvPr id="332" name="image233.png"/>
                          <pic:cNvPicPr/>
                        </pic:nvPicPr>
                        <pic:blipFill>
                          <a:blip r:embed="rId249" cstate="print"/>
                          <a:stretch>
                            <a:fillRect/>
                          </a:stretch>
                        </pic:blipFill>
                        <pic:spPr>
                          <a:xfrm>
                            <a:off x="0" y="0"/>
                            <a:ext cx="127792"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92" cy="77152"/>
                  <wp:effectExtent l="0" t="0" r="0" b="0"/>
                  <wp:docPr id="333" name="image234.png" descr=""/>
                  <wp:cNvGraphicFramePr>
                    <a:graphicFrameLocks noChangeAspect="1"/>
                  </wp:cNvGraphicFramePr>
                  <a:graphic>
                    <a:graphicData uri="http://schemas.openxmlformats.org/drawingml/2006/picture">
                      <pic:pic>
                        <pic:nvPicPr>
                          <pic:cNvPr id="334" name="image234.png"/>
                          <pic:cNvPicPr/>
                        </pic:nvPicPr>
                        <pic:blipFill>
                          <a:blip r:embed="rId250" cstate="print"/>
                          <a:stretch>
                            <a:fillRect/>
                          </a:stretch>
                        </pic:blipFill>
                        <pic:spPr>
                          <a:xfrm>
                            <a:off x="0" y="0"/>
                            <a:ext cx="127792"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92" cy="77152"/>
                  <wp:effectExtent l="0" t="0" r="0" b="0"/>
                  <wp:docPr id="335" name="image235.png" descr=""/>
                  <wp:cNvGraphicFramePr>
                    <a:graphicFrameLocks noChangeAspect="1"/>
                  </wp:cNvGraphicFramePr>
                  <a:graphic>
                    <a:graphicData uri="http://schemas.openxmlformats.org/drawingml/2006/picture">
                      <pic:pic>
                        <pic:nvPicPr>
                          <pic:cNvPr id="336" name="image235.png"/>
                          <pic:cNvPicPr/>
                        </pic:nvPicPr>
                        <pic:blipFill>
                          <a:blip r:embed="rId251" cstate="print"/>
                          <a:stretch>
                            <a:fillRect/>
                          </a:stretch>
                        </pic:blipFill>
                        <pic:spPr>
                          <a:xfrm>
                            <a:off x="0" y="0"/>
                            <a:ext cx="127792"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38"/>
              <w:rPr>
                <w:sz w:val="12"/>
              </w:rPr>
            </w:pPr>
            <w:r>
              <w:rPr>
                <w:position w:val="-1"/>
                <w:sz w:val="12"/>
              </w:rPr>
              <w:drawing>
                <wp:inline distT="0" distB="0" distL="0" distR="0">
                  <wp:extent cx="127786" cy="77152"/>
                  <wp:effectExtent l="0" t="0" r="0" b="0"/>
                  <wp:docPr id="337" name="image236.png" descr=""/>
                  <wp:cNvGraphicFramePr>
                    <a:graphicFrameLocks noChangeAspect="1"/>
                  </wp:cNvGraphicFramePr>
                  <a:graphic>
                    <a:graphicData uri="http://schemas.openxmlformats.org/drawingml/2006/picture">
                      <pic:pic>
                        <pic:nvPicPr>
                          <pic:cNvPr id="338" name="image236.png"/>
                          <pic:cNvPicPr/>
                        </pic:nvPicPr>
                        <pic:blipFill>
                          <a:blip r:embed="rId252"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39"/>
              <w:rPr>
                <w:sz w:val="12"/>
              </w:rPr>
            </w:pPr>
            <w:r>
              <w:rPr>
                <w:position w:val="-1"/>
                <w:sz w:val="12"/>
              </w:rPr>
              <w:drawing>
                <wp:inline distT="0" distB="0" distL="0" distR="0">
                  <wp:extent cx="127788" cy="77152"/>
                  <wp:effectExtent l="0" t="0" r="0" b="0"/>
                  <wp:docPr id="339" name="image237.png" descr=""/>
                  <wp:cNvGraphicFramePr>
                    <a:graphicFrameLocks noChangeAspect="1"/>
                  </wp:cNvGraphicFramePr>
                  <a:graphic>
                    <a:graphicData uri="http://schemas.openxmlformats.org/drawingml/2006/picture">
                      <pic:pic>
                        <pic:nvPicPr>
                          <pic:cNvPr id="340" name="image237.png"/>
                          <pic:cNvPicPr/>
                        </pic:nvPicPr>
                        <pic:blipFill>
                          <a:blip r:embed="rId253" cstate="print"/>
                          <a:stretch>
                            <a:fillRect/>
                          </a:stretch>
                        </pic:blipFill>
                        <pic:spPr>
                          <a:xfrm>
                            <a:off x="0" y="0"/>
                            <a:ext cx="127788"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6" w:right="-15"/>
              <w:rPr>
                <w:sz w:val="12"/>
              </w:rPr>
            </w:pPr>
            <w:r>
              <w:rPr>
                <w:position w:val="-1"/>
                <w:sz w:val="12"/>
              </w:rPr>
              <w:drawing>
                <wp:inline distT="0" distB="0" distL="0" distR="0">
                  <wp:extent cx="127792" cy="77152"/>
                  <wp:effectExtent l="0" t="0" r="0" b="0"/>
                  <wp:docPr id="341" name="image238.png" descr=""/>
                  <wp:cNvGraphicFramePr>
                    <a:graphicFrameLocks noChangeAspect="1"/>
                  </wp:cNvGraphicFramePr>
                  <a:graphic>
                    <a:graphicData uri="http://schemas.openxmlformats.org/drawingml/2006/picture">
                      <pic:pic>
                        <pic:nvPicPr>
                          <pic:cNvPr id="342" name="image238.png"/>
                          <pic:cNvPicPr/>
                        </pic:nvPicPr>
                        <pic:blipFill>
                          <a:blip r:embed="rId254" cstate="print"/>
                          <a:stretch>
                            <a:fillRect/>
                          </a:stretch>
                        </pic:blipFill>
                        <pic:spPr>
                          <a:xfrm>
                            <a:off x="0" y="0"/>
                            <a:ext cx="127792"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343" name="image239.png" descr=""/>
                  <wp:cNvGraphicFramePr>
                    <a:graphicFrameLocks noChangeAspect="1"/>
                  </wp:cNvGraphicFramePr>
                  <a:graphic>
                    <a:graphicData uri="http://schemas.openxmlformats.org/drawingml/2006/picture">
                      <pic:pic>
                        <pic:nvPicPr>
                          <pic:cNvPr id="344" name="image239.png"/>
                          <pic:cNvPicPr/>
                        </pic:nvPicPr>
                        <pic:blipFill>
                          <a:blip r:embed="rId255"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92" cy="77152"/>
                  <wp:effectExtent l="0" t="0" r="0" b="0"/>
                  <wp:docPr id="345" name="image240.png" descr=""/>
                  <wp:cNvGraphicFramePr>
                    <a:graphicFrameLocks noChangeAspect="1"/>
                  </wp:cNvGraphicFramePr>
                  <a:graphic>
                    <a:graphicData uri="http://schemas.openxmlformats.org/drawingml/2006/picture">
                      <pic:pic>
                        <pic:nvPicPr>
                          <pic:cNvPr id="346" name="image240.png"/>
                          <pic:cNvPicPr/>
                        </pic:nvPicPr>
                        <pic:blipFill>
                          <a:blip r:embed="rId256" cstate="print"/>
                          <a:stretch>
                            <a:fillRect/>
                          </a:stretch>
                        </pic:blipFill>
                        <pic:spPr>
                          <a:xfrm>
                            <a:off x="0" y="0"/>
                            <a:ext cx="127792"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10"/>
              <w:rPr>
                <w:b/>
                <w:sz w:val="2"/>
              </w:rPr>
            </w:pPr>
          </w:p>
          <w:p>
            <w:pPr>
              <w:pStyle w:val="TableParagraph"/>
              <w:spacing w:line="121" w:lineRule="exact"/>
              <w:ind w:left="77" w:right="-29"/>
              <w:rPr>
                <w:sz w:val="12"/>
              </w:rPr>
            </w:pPr>
            <w:r>
              <w:rPr>
                <w:position w:val="-1"/>
                <w:sz w:val="12"/>
              </w:rPr>
              <w:drawing>
                <wp:inline distT="0" distB="0" distL="0" distR="0">
                  <wp:extent cx="157923" cy="77152"/>
                  <wp:effectExtent l="0" t="0" r="0" b="0"/>
                  <wp:docPr id="347" name="image241.png" descr=""/>
                  <wp:cNvGraphicFramePr>
                    <a:graphicFrameLocks noChangeAspect="1"/>
                  </wp:cNvGraphicFramePr>
                  <a:graphic>
                    <a:graphicData uri="http://schemas.openxmlformats.org/drawingml/2006/picture">
                      <pic:pic>
                        <pic:nvPicPr>
                          <pic:cNvPr id="348" name="image241.png"/>
                          <pic:cNvPicPr/>
                        </pic:nvPicPr>
                        <pic:blipFill>
                          <a:blip r:embed="rId257" cstate="print"/>
                          <a:stretch>
                            <a:fillRect/>
                          </a:stretch>
                        </pic:blipFill>
                        <pic:spPr>
                          <a:xfrm>
                            <a:off x="0" y="0"/>
                            <a:ext cx="15792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228" w:right="-15"/>
              <w:rPr>
                <w:sz w:val="12"/>
              </w:rPr>
            </w:pPr>
            <w:r>
              <w:rPr>
                <w:position w:val="-1"/>
                <w:sz w:val="12"/>
              </w:rPr>
              <w:drawing>
                <wp:inline distT="0" distB="0" distL="0" distR="0">
                  <wp:extent cx="1677109" cy="77152"/>
                  <wp:effectExtent l="0" t="0" r="0" b="0"/>
                  <wp:docPr id="349" name="image242.png" descr=""/>
                  <wp:cNvGraphicFramePr>
                    <a:graphicFrameLocks noChangeAspect="1"/>
                  </wp:cNvGraphicFramePr>
                  <a:graphic>
                    <a:graphicData uri="http://schemas.openxmlformats.org/drawingml/2006/picture">
                      <pic:pic>
                        <pic:nvPicPr>
                          <pic:cNvPr id="350" name="image242.png"/>
                          <pic:cNvPicPr/>
                        </pic:nvPicPr>
                        <pic:blipFill>
                          <a:blip r:embed="rId258" cstate="print"/>
                          <a:stretch>
                            <a:fillRect/>
                          </a:stretch>
                        </pic:blipFill>
                        <pic:spPr>
                          <a:xfrm>
                            <a:off x="0" y="0"/>
                            <a:ext cx="1677109"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88" cy="77152"/>
                  <wp:effectExtent l="0" t="0" r="0" b="0"/>
                  <wp:docPr id="351" name="image243.png" descr=""/>
                  <wp:cNvGraphicFramePr>
                    <a:graphicFrameLocks noChangeAspect="1"/>
                  </wp:cNvGraphicFramePr>
                  <a:graphic>
                    <a:graphicData uri="http://schemas.openxmlformats.org/drawingml/2006/picture">
                      <pic:pic>
                        <pic:nvPicPr>
                          <pic:cNvPr id="352" name="image243.png"/>
                          <pic:cNvPicPr/>
                        </pic:nvPicPr>
                        <pic:blipFill>
                          <a:blip r:embed="rId259" cstate="print"/>
                          <a:stretch>
                            <a:fillRect/>
                          </a:stretch>
                        </pic:blipFill>
                        <pic:spPr>
                          <a:xfrm>
                            <a:off x="0" y="0"/>
                            <a:ext cx="12778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9"/>
              <w:rPr>
                <w:sz w:val="12"/>
              </w:rPr>
            </w:pPr>
            <w:r>
              <w:rPr>
                <w:position w:val="-1"/>
                <w:sz w:val="12"/>
              </w:rPr>
              <w:drawing>
                <wp:inline distT="0" distB="0" distL="0" distR="0">
                  <wp:extent cx="127787" cy="77152"/>
                  <wp:effectExtent l="0" t="0" r="0" b="0"/>
                  <wp:docPr id="353" name="image244.png" descr=""/>
                  <wp:cNvGraphicFramePr>
                    <a:graphicFrameLocks noChangeAspect="1"/>
                  </wp:cNvGraphicFramePr>
                  <a:graphic>
                    <a:graphicData uri="http://schemas.openxmlformats.org/drawingml/2006/picture">
                      <pic:pic>
                        <pic:nvPicPr>
                          <pic:cNvPr id="354" name="image244.png"/>
                          <pic:cNvPicPr/>
                        </pic:nvPicPr>
                        <pic:blipFill>
                          <a:blip r:embed="rId260" cstate="print"/>
                          <a:stretch>
                            <a:fillRect/>
                          </a:stretch>
                        </pic:blipFill>
                        <pic:spPr>
                          <a:xfrm>
                            <a:off x="0" y="0"/>
                            <a:ext cx="12778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88" cy="77152"/>
                  <wp:effectExtent l="0" t="0" r="0" b="0"/>
                  <wp:docPr id="355" name="image245.png" descr=""/>
                  <wp:cNvGraphicFramePr>
                    <a:graphicFrameLocks noChangeAspect="1"/>
                  </wp:cNvGraphicFramePr>
                  <a:graphic>
                    <a:graphicData uri="http://schemas.openxmlformats.org/drawingml/2006/picture">
                      <pic:pic>
                        <pic:nvPicPr>
                          <pic:cNvPr id="356" name="image245.png"/>
                          <pic:cNvPicPr/>
                        </pic:nvPicPr>
                        <pic:blipFill>
                          <a:blip r:embed="rId261"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3" w:right="-15"/>
              <w:rPr>
                <w:sz w:val="12"/>
              </w:rPr>
            </w:pPr>
            <w:r>
              <w:rPr>
                <w:position w:val="-1"/>
                <w:sz w:val="12"/>
              </w:rPr>
              <w:drawing>
                <wp:inline distT="0" distB="0" distL="0" distR="0">
                  <wp:extent cx="127788" cy="77152"/>
                  <wp:effectExtent l="0" t="0" r="0" b="0"/>
                  <wp:docPr id="357" name="image246.png" descr=""/>
                  <wp:cNvGraphicFramePr>
                    <a:graphicFrameLocks noChangeAspect="1"/>
                  </wp:cNvGraphicFramePr>
                  <a:graphic>
                    <a:graphicData uri="http://schemas.openxmlformats.org/drawingml/2006/picture">
                      <pic:pic>
                        <pic:nvPicPr>
                          <pic:cNvPr id="358" name="image246.png"/>
                          <pic:cNvPicPr/>
                        </pic:nvPicPr>
                        <pic:blipFill>
                          <a:blip r:embed="rId262"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3" w:right="-15"/>
              <w:rPr>
                <w:sz w:val="12"/>
              </w:rPr>
            </w:pPr>
            <w:r>
              <w:rPr>
                <w:position w:val="-1"/>
                <w:sz w:val="12"/>
              </w:rPr>
              <w:drawing>
                <wp:inline distT="0" distB="0" distL="0" distR="0">
                  <wp:extent cx="127793" cy="77152"/>
                  <wp:effectExtent l="0" t="0" r="0" b="0"/>
                  <wp:docPr id="359" name="image247.png" descr=""/>
                  <wp:cNvGraphicFramePr>
                    <a:graphicFrameLocks noChangeAspect="1"/>
                  </wp:cNvGraphicFramePr>
                  <a:graphic>
                    <a:graphicData uri="http://schemas.openxmlformats.org/drawingml/2006/picture">
                      <pic:pic>
                        <pic:nvPicPr>
                          <pic:cNvPr id="360" name="image247.png"/>
                          <pic:cNvPicPr/>
                        </pic:nvPicPr>
                        <pic:blipFill>
                          <a:blip r:embed="rId263" cstate="print"/>
                          <a:stretch>
                            <a:fillRect/>
                          </a:stretch>
                        </pic:blipFill>
                        <pic:spPr>
                          <a:xfrm>
                            <a:off x="0" y="0"/>
                            <a:ext cx="12779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361" name="image248.png" descr=""/>
                  <wp:cNvGraphicFramePr>
                    <a:graphicFrameLocks noChangeAspect="1"/>
                  </wp:cNvGraphicFramePr>
                  <a:graphic>
                    <a:graphicData uri="http://schemas.openxmlformats.org/drawingml/2006/picture">
                      <pic:pic>
                        <pic:nvPicPr>
                          <pic:cNvPr id="362" name="image248.png"/>
                          <pic:cNvPicPr/>
                        </pic:nvPicPr>
                        <pic:blipFill>
                          <a:blip r:embed="rId264"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6" cy="77152"/>
                  <wp:effectExtent l="0" t="0" r="0" b="0"/>
                  <wp:docPr id="363" name="image249.png" descr=""/>
                  <wp:cNvGraphicFramePr>
                    <a:graphicFrameLocks noChangeAspect="1"/>
                  </wp:cNvGraphicFramePr>
                  <a:graphic>
                    <a:graphicData uri="http://schemas.openxmlformats.org/drawingml/2006/picture">
                      <pic:pic>
                        <pic:nvPicPr>
                          <pic:cNvPr id="364" name="image249.png"/>
                          <pic:cNvPicPr/>
                        </pic:nvPicPr>
                        <pic:blipFill>
                          <a:blip r:embed="rId265"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365" name="image250.png" descr=""/>
                  <wp:cNvGraphicFramePr>
                    <a:graphicFrameLocks noChangeAspect="1"/>
                  </wp:cNvGraphicFramePr>
                  <a:graphic>
                    <a:graphicData uri="http://schemas.openxmlformats.org/drawingml/2006/picture">
                      <pic:pic>
                        <pic:nvPicPr>
                          <pic:cNvPr id="366" name="image250.png"/>
                          <pic:cNvPicPr/>
                        </pic:nvPicPr>
                        <pic:blipFill>
                          <a:blip r:embed="rId266" cstate="print"/>
                          <a:stretch>
                            <a:fillRect/>
                          </a:stretch>
                        </pic:blipFill>
                        <pic:spPr>
                          <a:xfrm>
                            <a:off x="0" y="0"/>
                            <a:ext cx="12778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39"/>
              <w:rPr>
                <w:sz w:val="12"/>
              </w:rPr>
            </w:pPr>
            <w:r>
              <w:rPr>
                <w:position w:val="-1"/>
                <w:sz w:val="12"/>
              </w:rPr>
              <w:drawing>
                <wp:inline distT="0" distB="0" distL="0" distR="0">
                  <wp:extent cx="127786" cy="77152"/>
                  <wp:effectExtent l="0" t="0" r="0" b="0"/>
                  <wp:docPr id="367" name="image251.png" descr=""/>
                  <wp:cNvGraphicFramePr>
                    <a:graphicFrameLocks noChangeAspect="1"/>
                  </wp:cNvGraphicFramePr>
                  <a:graphic>
                    <a:graphicData uri="http://schemas.openxmlformats.org/drawingml/2006/picture">
                      <pic:pic>
                        <pic:nvPicPr>
                          <pic:cNvPr id="368" name="image251.png"/>
                          <pic:cNvPicPr/>
                        </pic:nvPicPr>
                        <pic:blipFill>
                          <a:blip r:embed="rId267" cstate="print"/>
                          <a:stretch>
                            <a:fillRect/>
                          </a:stretch>
                        </pic:blipFill>
                        <pic:spPr>
                          <a:xfrm>
                            <a:off x="0" y="0"/>
                            <a:ext cx="127786"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369" name="image252.png" descr=""/>
                  <wp:cNvGraphicFramePr>
                    <a:graphicFrameLocks noChangeAspect="1"/>
                  </wp:cNvGraphicFramePr>
                  <a:graphic>
                    <a:graphicData uri="http://schemas.openxmlformats.org/drawingml/2006/picture">
                      <pic:pic>
                        <pic:nvPicPr>
                          <pic:cNvPr id="370" name="image252.png"/>
                          <pic:cNvPicPr/>
                        </pic:nvPicPr>
                        <pic:blipFill>
                          <a:blip r:embed="rId268"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371" name="image253.png" descr=""/>
                  <wp:cNvGraphicFramePr>
                    <a:graphicFrameLocks noChangeAspect="1"/>
                  </wp:cNvGraphicFramePr>
                  <a:graphic>
                    <a:graphicData uri="http://schemas.openxmlformats.org/drawingml/2006/picture">
                      <pic:pic>
                        <pic:nvPicPr>
                          <pic:cNvPr id="372" name="image253.png"/>
                          <pic:cNvPicPr/>
                        </pic:nvPicPr>
                        <pic:blipFill>
                          <a:blip r:embed="rId269"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373" name="image254.png" descr=""/>
                  <wp:cNvGraphicFramePr>
                    <a:graphicFrameLocks noChangeAspect="1"/>
                  </wp:cNvGraphicFramePr>
                  <a:graphic>
                    <a:graphicData uri="http://schemas.openxmlformats.org/drawingml/2006/picture">
                      <pic:pic>
                        <pic:nvPicPr>
                          <pic:cNvPr id="374" name="image254.png"/>
                          <pic:cNvPicPr/>
                        </pic:nvPicPr>
                        <pic:blipFill>
                          <a:blip r:embed="rId270" cstate="print"/>
                          <a:stretch>
                            <a:fillRect/>
                          </a:stretch>
                        </pic:blipFill>
                        <pic:spPr>
                          <a:xfrm>
                            <a:off x="0" y="0"/>
                            <a:ext cx="12778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38"/>
              <w:rPr>
                <w:sz w:val="12"/>
              </w:rPr>
            </w:pPr>
            <w:r>
              <w:rPr>
                <w:position w:val="-1"/>
                <w:sz w:val="12"/>
              </w:rPr>
              <w:drawing>
                <wp:inline distT="0" distB="0" distL="0" distR="0">
                  <wp:extent cx="127786" cy="77152"/>
                  <wp:effectExtent l="0" t="0" r="0" b="0"/>
                  <wp:docPr id="375" name="image255.png" descr=""/>
                  <wp:cNvGraphicFramePr>
                    <a:graphicFrameLocks noChangeAspect="1"/>
                  </wp:cNvGraphicFramePr>
                  <a:graphic>
                    <a:graphicData uri="http://schemas.openxmlformats.org/drawingml/2006/picture">
                      <pic:pic>
                        <pic:nvPicPr>
                          <pic:cNvPr id="376" name="image255.png"/>
                          <pic:cNvPicPr/>
                        </pic:nvPicPr>
                        <pic:blipFill>
                          <a:blip r:embed="rId271"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39"/>
              <w:rPr>
                <w:sz w:val="12"/>
              </w:rPr>
            </w:pPr>
            <w:r>
              <w:rPr>
                <w:position w:val="-1"/>
                <w:sz w:val="12"/>
              </w:rPr>
              <w:drawing>
                <wp:inline distT="0" distB="0" distL="0" distR="0">
                  <wp:extent cx="127784" cy="77152"/>
                  <wp:effectExtent l="0" t="0" r="0" b="0"/>
                  <wp:docPr id="377" name="image256.png" descr=""/>
                  <wp:cNvGraphicFramePr>
                    <a:graphicFrameLocks noChangeAspect="1"/>
                  </wp:cNvGraphicFramePr>
                  <a:graphic>
                    <a:graphicData uri="http://schemas.openxmlformats.org/drawingml/2006/picture">
                      <pic:pic>
                        <pic:nvPicPr>
                          <pic:cNvPr id="378" name="image256.png"/>
                          <pic:cNvPicPr/>
                        </pic:nvPicPr>
                        <pic:blipFill>
                          <a:blip r:embed="rId272" cstate="print"/>
                          <a:stretch>
                            <a:fillRect/>
                          </a:stretch>
                        </pic:blipFill>
                        <pic:spPr>
                          <a:xfrm>
                            <a:off x="0" y="0"/>
                            <a:ext cx="127784"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6" w:right="-15"/>
              <w:rPr>
                <w:sz w:val="12"/>
              </w:rPr>
            </w:pPr>
            <w:r>
              <w:rPr>
                <w:position w:val="-1"/>
                <w:sz w:val="12"/>
              </w:rPr>
              <w:drawing>
                <wp:inline distT="0" distB="0" distL="0" distR="0">
                  <wp:extent cx="127788" cy="77152"/>
                  <wp:effectExtent l="0" t="0" r="0" b="0"/>
                  <wp:docPr id="379" name="image257.png" descr=""/>
                  <wp:cNvGraphicFramePr>
                    <a:graphicFrameLocks noChangeAspect="1"/>
                  </wp:cNvGraphicFramePr>
                  <a:graphic>
                    <a:graphicData uri="http://schemas.openxmlformats.org/drawingml/2006/picture">
                      <pic:pic>
                        <pic:nvPicPr>
                          <pic:cNvPr id="380" name="image257.png"/>
                          <pic:cNvPicPr/>
                        </pic:nvPicPr>
                        <pic:blipFill>
                          <a:blip r:embed="rId273" cstate="print"/>
                          <a:stretch>
                            <a:fillRect/>
                          </a:stretch>
                        </pic:blipFill>
                        <pic:spPr>
                          <a:xfrm>
                            <a:off x="0" y="0"/>
                            <a:ext cx="127788"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381" name="image258.png" descr=""/>
                  <wp:cNvGraphicFramePr>
                    <a:graphicFrameLocks noChangeAspect="1"/>
                  </wp:cNvGraphicFramePr>
                  <a:graphic>
                    <a:graphicData uri="http://schemas.openxmlformats.org/drawingml/2006/picture">
                      <pic:pic>
                        <pic:nvPicPr>
                          <pic:cNvPr id="382" name="image258.png"/>
                          <pic:cNvPicPr/>
                        </pic:nvPicPr>
                        <pic:blipFill>
                          <a:blip r:embed="rId274"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383" name="image259.png" descr=""/>
                  <wp:cNvGraphicFramePr>
                    <a:graphicFrameLocks noChangeAspect="1"/>
                  </wp:cNvGraphicFramePr>
                  <a:graphic>
                    <a:graphicData uri="http://schemas.openxmlformats.org/drawingml/2006/picture">
                      <pic:pic>
                        <pic:nvPicPr>
                          <pic:cNvPr id="384" name="image259.png"/>
                          <pic:cNvPicPr/>
                        </pic:nvPicPr>
                        <pic:blipFill>
                          <a:blip r:embed="rId275"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385" name="image260.png" descr=""/>
                  <wp:cNvGraphicFramePr>
                    <a:graphicFrameLocks noChangeAspect="1"/>
                  </wp:cNvGraphicFramePr>
                  <a:graphic>
                    <a:graphicData uri="http://schemas.openxmlformats.org/drawingml/2006/picture">
                      <pic:pic>
                        <pic:nvPicPr>
                          <pic:cNvPr id="386" name="image260.png"/>
                          <pic:cNvPicPr/>
                        </pic:nvPicPr>
                        <pic:blipFill>
                          <a:blip r:embed="rId276" cstate="print"/>
                          <a:stretch>
                            <a:fillRect/>
                          </a:stretch>
                        </pic:blipFill>
                        <pic:spPr>
                          <a:xfrm>
                            <a:off x="0" y="0"/>
                            <a:ext cx="127784"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750877" cy="77152"/>
                  <wp:effectExtent l="0" t="0" r="0" b="0"/>
                  <wp:docPr id="387" name="image261.png" descr=""/>
                  <wp:cNvGraphicFramePr>
                    <a:graphicFrameLocks noChangeAspect="1"/>
                  </wp:cNvGraphicFramePr>
                  <a:graphic>
                    <a:graphicData uri="http://schemas.openxmlformats.org/drawingml/2006/picture">
                      <pic:pic>
                        <pic:nvPicPr>
                          <pic:cNvPr id="388" name="image261.png"/>
                          <pic:cNvPicPr/>
                        </pic:nvPicPr>
                        <pic:blipFill>
                          <a:blip r:embed="rId277" cstate="print"/>
                          <a:stretch>
                            <a:fillRect/>
                          </a:stretch>
                        </pic:blipFill>
                        <pic:spPr>
                          <a:xfrm>
                            <a:off x="0" y="0"/>
                            <a:ext cx="75087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80" cy="77152"/>
                  <wp:effectExtent l="0" t="0" r="0" b="0"/>
                  <wp:docPr id="389" name="image262.png" descr=""/>
                  <wp:cNvGraphicFramePr>
                    <a:graphicFrameLocks noChangeAspect="1"/>
                  </wp:cNvGraphicFramePr>
                  <a:graphic>
                    <a:graphicData uri="http://schemas.openxmlformats.org/drawingml/2006/picture">
                      <pic:pic>
                        <pic:nvPicPr>
                          <pic:cNvPr id="390" name="image262.png"/>
                          <pic:cNvPicPr/>
                        </pic:nvPicPr>
                        <pic:blipFill>
                          <a:blip r:embed="rId278" cstate="print"/>
                          <a:stretch>
                            <a:fillRect/>
                          </a:stretch>
                        </pic:blipFill>
                        <pic:spPr>
                          <a:xfrm>
                            <a:off x="0" y="0"/>
                            <a:ext cx="127780"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9"/>
              <w:rPr>
                <w:sz w:val="12"/>
              </w:rPr>
            </w:pPr>
            <w:r>
              <w:rPr>
                <w:position w:val="-1"/>
                <w:sz w:val="12"/>
              </w:rPr>
              <w:drawing>
                <wp:inline distT="0" distB="0" distL="0" distR="0">
                  <wp:extent cx="127780" cy="77152"/>
                  <wp:effectExtent l="0" t="0" r="0" b="0"/>
                  <wp:docPr id="391" name="image263.png" descr=""/>
                  <wp:cNvGraphicFramePr>
                    <a:graphicFrameLocks noChangeAspect="1"/>
                  </wp:cNvGraphicFramePr>
                  <a:graphic>
                    <a:graphicData uri="http://schemas.openxmlformats.org/drawingml/2006/picture">
                      <pic:pic>
                        <pic:nvPicPr>
                          <pic:cNvPr id="392" name="image263.png"/>
                          <pic:cNvPicPr/>
                        </pic:nvPicPr>
                        <pic:blipFill>
                          <a:blip r:embed="rId279" cstate="print"/>
                          <a:stretch>
                            <a:fillRect/>
                          </a:stretch>
                        </pic:blipFill>
                        <pic:spPr>
                          <a:xfrm>
                            <a:off x="0" y="0"/>
                            <a:ext cx="127780"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80" cy="77152"/>
                  <wp:effectExtent l="0" t="0" r="0" b="0"/>
                  <wp:docPr id="393" name="image264.png" descr=""/>
                  <wp:cNvGraphicFramePr>
                    <a:graphicFrameLocks noChangeAspect="1"/>
                  </wp:cNvGraphicFramePr>
                  <a:graphic>
                    <a:graphicData uri="http://schemas.openxmlformats.org/drawingml/2006/picture">
                      <pic:pic>
                        <pic:nvPicPr>
                          <pic:cNvPr id="394" name="image264.png"/>
                          <pic:cNvPicPr/>
                        </pic:nvPicPr>
                        <pic:blipFill>
                          <a:blip r:embed="rId280" cstate="print"/>
                          <a:stretch>
                            <a:fillRect/>
                          </a:stretch>
                        </pic:blipFill>
                        <pic:spPr>
                          <a:xfrm>
                            <a:off x="0" y="0"/>
                            <a:ext cx="127780"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80" cy="77152"/>
                  <wp:effectExtent l="0" t="0" r="0" b="0"/>
                  <wp:docPr id="395" name="image265.png" descr=""/>
                  <wp:cNvGraphicFramePr>
                    <a:graphicFrameLocks noChangeAspect="1"/>
                  </wp:cNvGraphicFramePr>
                  <a:graphic>
                    <a:graphicData uri="http://schemas.openxmlformats.org/drawingml/2006/picture">
                      <pic:pic>
                        <pic:nvPicPr>
                          <pic:cNvPr id="396" name="image265.png"/>
                          <pic:cNvPicPr/>
                        </pic:nvPicPr>
                        <pic:blipFill>
                          <a:blip r:embed="rId281" cstate="print"/>
                          <a:stretch>
                            <a:fillRect/>
                          </a:stretch>
                        </pic:blipFill>
                        <pic:spPr>
                          <a:xfrm>
                            <a:off x="0" y="0"/>
                            <a:ext cx="127780"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85" cy="77152"/>
                  <wp:effectExtent l="0" t="0" r="0" b="0"/>
                  <wp:docPr id="397" name="image266.png" descr=""/>
                  <wp:cNvGraphicFramePr>
                    <a:graphicFrameLocks noChangeAspect="1"/>
                  </wp:cNvGraphicFramePr>
                  <a:graphic>
                    <a:graphicData uri="http://schemas.openxmlformats.org/drawingml/2006/picture">
                      <pic:pic>
                        <pic:nvPicPr>
                          <pic:cNvPr id="398" name="image266.png"/>
                          <pic:cNvPicPr/>
                        </pic:nvPicPr>
                        <pic:blipFill>
                          <a:blip r:embed="rId282" cstate="print"/>
                          <a:stretch>
                            <a:fillRect/>
                          </a:stretch>
                        </pic:blipFill>
                        <pic:spPr>
                          <a:xfrm>
                            <a:off x="0" y="0"/>
                            <a:ext cx="12778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4" cy="77152"/>
                  <wp:effectExtent l="0" t="0" r="0" b="0"/>
                  <wp:docPr id="399" name="image267.png" descr=""/>
                  <wp:cNvGraphicFramePr>
                    <a:graphicFrameLocks noChangeAspect="1"/>
                  </wp:cNvGraphicFramePr>
                  <a:graphic>
                    <a:graphicData uri="http://schemas.openxmlformats.org/drawingml/2006/picture">
                      <pic:pic>
                        <pic:nvPicPr>
                          <pic:cNvPr id="400" name="image267.png"/>
                          <pic:cNvPicPr/>
                        </pic:nvPicPr>
                        <pic:blipFill>
                          <a:blip r:embed="rId283" cstate="print"/>
                          <a:stretch>
                            <a:fillRect/>
                          </a:stretch>
                        </pic:blipFill>
                        <pic:spPr>
                          <a:xfrm>
                            <a:off x="0" y="0"/>
                            <a:ext cx="127774"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6" cy="77152"/>
                  <wp:effectExtent l="0" t="0" r="0" b="0"/>
                  <wp:docPr id="401" name="image268.png" descr=""/>
                  <wp:cNvGraphicFramePr>
                    <a:graphicFrameLocks noChangeAspect="1"/>
                  </wp:cNvGraphicFramePr>
                  <a:graphic>
                    <a:graphicData uri="http://schemas.openxmlformats.org/drawingml/2006/picture">
                      <pic:pic>
                        <pic:nvPicPr>
                          <pic:cNvPr id="402" name="image268.png"/>
                          <pic:cNvPicPr/>
                        </pic:nvPicPr>
                        <pic:blipFill>
                          <a:blip r:embed="rId284"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403" name="image269.png" descr=""/>
                  <wp:cNvGraphicFramePr>
                    <a:graphicFrameLocks noChangeAspect="1"/>
                  </wp:cNvGraphicFramePr>
                  <a:graphic>
                    <a:graphicData uri="http://schemas.openxmlformats.org/drawingml/2006/picture">
                      <pic:pic>
                        <pic:nvPicPr>
                          <pic:cNvPr id="404" name="image269.png"/>
                          <pic:cNvPicPr/>
                        </pic:nvPicPr>
                        <pic:blipFill>
                          <a:blip r:embed="rId285" cstate="print"/>
                          <a:stretch>
                            <a:fillRect/>
                          </a:stretch>
                        </pic:blipFill>
                        <pic:spPr>
                          <a:xfrm>
                            <a:off x="0" y="0"/>
                            <a:ext cx="157923"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39"/>
              <w:rPr>
                <w:sz w:val="12"/>
              </w:rPr>
            </w:pPr>
            <w:r>
              <w:rPr>
                <w:position w:val="-1"/>
                <w:sz w:val="12"/>
              </w:rPr>
              <w:drawing>
                <wp:inline distT="0" distB="0" distL="0" distR="0">
                  <wp:extent cx="127786" cy="77152"/>
                  <wp:effectExtent l="0" t="0" r="0" b="0"/>
                  <wp:docPr id="405" name="image270.png" descr=""/>
                  <wp:cNvGraphicFramePr>
                    <a:graphicFrameLocks noChangeAspect="1"/>
                  </wp:cNvGraphicFramePr>
                  <a:graphic>
                    <a:graphicData uri="http://schemas.openxmlformats.org/drawingml/2006/picture">
                      <pic:pic>
                        <pic:nvPicPr>
                          <pic:cNvPr id="406" name="image270.png"/>
                          <pic:cNvPicPr/>
                        </pic:nvPicPr>
                        <pic:blipFill>
                          <a:blip r:embed="rId286" cstate="print"/>
                          <a:stretch>
                            <a:fillRect/>
                          </a:stretch>
                        </pic:blipFill>
                        <pic:spPr>
                          <a:xfrm>
                            <a:off x="0" y="0"/>
                            <a:ext cx="127786"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0" cy="77152"/>
                  <wp:effectExtent l="0" t="0" r="0" b="0"/>
                  <wp:docPr id="407" name="image271.png" descr=""/>
                  <wp:cNvGraphicFramePr>
                    <a:graphicFrameLocks noChangeAspect="1"/>
                  </wp:cNvGraphicFramePr>
                  <a:graphic>
                    <a:graphicData uri="http://schemas.openxmlformats.org/drawingml/2006/picture">
                      <pic:pic>
                        <pic:nvPicPr>
                          <pic:cNvPr id="408" name="image271.png"/>
                          <pic:cNvPicPr/>
                        </pic:nvPicPr>
                        <pic:blipFill>
                          <a:blip r:embed="rId287" cstate="print"/>
                          <a:stretch>
                            <a:fillRect/>
                          </a:stretch>
                        </pic:blipFill>
                        <pic:spPr>
                          <a:xfrm>
                            <a:off x="0" y="0"/>
                            <a:ext cx="127780"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0" cy="77152"/>
                  <wp:effectExtent l="0" t="0" r="0" b="0"/>
                  <wp:docPr id="409" name="image272.png" descr=""/>
                  <wp:cNvGraphicFramePr>
                    <a:graphicFrameLocks noChangeAspect="1"/>
                  </wp:cNvGraphicFramePr>
                  <a:graphic>
                    <a:graphicData uri="http://schemas.openxmlformats.org/drawingml/2006/picture">
                      <pic:pic>
                        <pic:nvPicPr>
                          <pic:cNvPr id="410" name="image272.png"/>
                          <pic:cNvPicPr/>
                        </pic:nvPicPr>
                        <pic:blipFill>
                          <a:blip r:embed="rId288" cstate="print"/>
                          <a:stretch>
                            <a:fillRect/>
                          </a:stretch>
                        </pic:blipFill>
                        <pic:spPr>
                          <a:xfrm>
                            <a:off x="0" y="0"/>
                            <a:ext cx="127780"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0" cy="77152"/>
                  <wp:effectExtent l="0" t="0" r="0" b="0"/>
                  <wp:docPr id="411" name="image273.png" descr=""/>
                  <wp:cNvGraphicFramePr>
                    <a:graphicFrameLocks noChangeAspect="1"/>
                  </wp:cNvGraphicFramePr>
                  <a:graphic>
                    <a:graphicData uri="http://schemas.openxmlformats.org/drawingml/2006/picture">
                      <pic:pic>
                        <pic:nvPicPr>
                          <pic:cNvPr id="412" name="image273.png"/>
                          <pic:cNvPicPr/>
                        </pic:nvPicPr>
                        <pic:blipFill>
                          <a:blip r:embed="rId289" cstate="print"/>
                          <a:stretch>
                            <a:fillRect/>
                          </a:stretch>
                        </pic:blipFill>
                        <pic:spPr>
                          <a:xfrm>
                            <a:off x="0" y="0"/>
                            <a:ext cx="127780"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38"/>
              <w:rPr>
                <w:sz w:val="12"/>
              </w:rPr>
            </w:pPr>
            <w:r>
              <w:rPr>
                <w:position w:val="-1"/>
                <w:sz w:val="12"/>
              </w:rPr>
              <w:drawing>
                <wp:inline distT="0" distB="0" distL="0" distR="0">
                  <wp:extent cx="127786" cy="77152"/>
                  <wp:effectExtent l="0" t="0" r="0" b="0"/>
                  <wp:docPr id="413" name="image274.png" descr=""/>
                  <wp:cNvGraphicFramePr>
                    <a:graphicFrameLocks noChangeAspect="1"/>
                  </wp:cNvGraphicFramePr>
                  <a:graphic>
                    <a:graphicData uri="http://schemas.openxmlformats.org/drawingml/2006/picture">
                      <pic:pic>
                        <pic:nvPicPr>
                          <pic:cNvPr id="414" name="image274.png"/>
                          <pic:cNvPicPr/>
                        </pic:nvPicPr>
                        <pic:blipFill>
                          <a:blip r:embed="rId290"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39"/>
              <w:rPr>
                <w:sz w:val="12"/>
              </w:rPr>
            </w:pPr>
            <w:r>
              <w:rPr>
                <w:position w:val="-1"/>
                <w:sz w:val="12"/>
              </w:rPr>
              <w:drawing>
                <wp:inline distT="0" distB="0" distL="0" distR="0">
                  <wp:extent cx="127777" cy="77152"/>
                  <wp:effectExtent l="0" t="0" r="0" b="0"/>
                  <wp:docPr id="415" name="image275.png" descr=""/>
                  <wp:cNvGraphicFramePr>
                    <a:graphicFrameLocks noChangeAspect="1"/>
                  </wp:cNvGraphicFramePr>
                  <a:graphic>
                    <a:graphicData uri="http://schemas.openxmlformats.org/drawingml/2006/picture">
                      <pic:pic>
                        <pic:nvPicPr>
                          <pic:cNvPr id="416" name="image275.png"/>
                          <pic:cNvPicPr/>
                        </pic:nvPicPr>
                        <pic:blipFill>
                          <a:blip r:embed="rId291" cstate="print"/>
                          <a:stretch>
                            <a:fillRect/>
                          </a:stretch>
                        </pic:blipFill>
                        <pic:spPr>
                          <a:xfrm>
                            <a:off x="0" y="0"/>
                            <a:ext cx="127777"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6" w:right="-15"/>
              <w:rPr>
                <w:sz w:val="12"/>
              </w:rPr>
            </w:pPr>
            <w:r>
              <w:rPr>
                <w:position w:val="-1"/>
                <w:sz w:val="12"/>
              </w:rPr>
              <w:drawing>
                <wp:inline distT="0" distB="0" distL="0" distR="0">
                  <wp:extent cx="127780" cy="77152"/>
                  <wp:effectExtent l="0" t="0" r="0" b="0"/>
                  <wp:docPr id="417" name="image276.png" descr=""/>
                  <wp:cNvGraphicFramePr>
                    <a:graphicFrameLocks noChangeAspect="1"/>
                  </wp:cNvGraphicFramePr>
                  <a:graphic>
                    <a:graphicData uri="http://schemas.openxmlformats.org/drawingml/2006/picture">
                      <pic:pic>
                        <pic:nvPicPr>
                          <pic:cNvPr id="418" name="image276.png"/>
                          <pic:cNvPicPr/>
                        </pic:nvPicPr>
                        <pic:blipFill>
                          <a:blip r:embed="rId292" cstate="print"/>
                          <a:stretch>
                            <a:fillRect/>
                          </a:stretch>
                        </pic:blipFill>
                        <pic:spPr>
                          <a:xfrm>
                            <a:off x="0" y="0"/>
                            <a:ext cx="127780"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419" name="image277.png" descr=""/>
                  <wp:cNvGraphicFramePr>
                    <a:graphicFrameLocks noChangeAspect="1"/>
                  </wp:cNvGraphicFramePr>
                  <a:graphic>
                    <a:graphicData uri="http://schemas.openxmlformats.org/drawingml/2006/picture">
                      <pic:pic>
                        <pic:nvPicPr>
                          <pic:cNvPr id="420" name="image277.png"/>
                          <pic:cNvPicPr/>
                        </pic:nvPicPr>
                        <pic:blipFill>
                          <a:blip r:embed="rId293"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80" cy="77152"/>
                  <wp:effectExtent l="0" t="0" r="0" b="0"/>
                  <wp:docPr id="421" name="image278.png" descr=""/>
                  <wp:cNvGraphicFramePr>
                    <a:graphicFrameLocks noChangeAspect="1"/>
                  </wp:cNvGraphicFramePr>
                  <a:graphic>
                    <a:graphicData uri="http://schemas.openxmlformats.org/drawingml/2006/picture">
                      <pic:pic>
                        <pic:nvPicPr>
                          <pic:cNvPr id="422" name="image278.png"/>
                          <pic:cNvPicPr/>
                        </pic:nvPicPr>
                        <pic:blipFill>
                          <a:blip r:embed="rId294" cstate="print"/>
                          <a:stretch>
                            <a:fillRect/>
                          </a:stretch>
                        </pic:blipFill>
                        <pic:spPr>
                          <a:xfrm>
                            <a:off x="0" y="0"/>
                            <a:ext cx="127780"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76" cy="77152"/>
                  <wp:effectExtent l="0" t="0" r="0" b="0"/>
                  <wp:docPr id="423" name="image279.png" descr=""/>
                  <wp:cNvGraphicFramePr>
                    <a:graphicFrameLocks noChangeAspect="1"/>
                  </wp:cNvGraphicFramePr>
                  <a:graphic>
                    <a:graphicData uri="http://schemas.openxmlformats.org/drawingml/2006/picture">
                      <pic:pic>
                        <pic:nvPicPr>
                          <pic:cNvPr id="424" name="image279.png"/>
                          <pic:cNvPicPr/>
                        </pic:nvPicPr>
                        <pic:blipFill>
                          <a:blip r:embed="rId295" cstate="print"/>
                          <a:stretch>
                            <a:fillRect/>
                          </a:stretch>
                        </pic:blipFill>
                        <pic:spPr>
                          <a:xfrm>
                            <a:off x="0" y="0"/>
                            <a:ext cx="127776"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1021531" cy="77152"/>
                  <wp:effectExtent l="0" t="0" r="0" b="0"/>
                  <wp:docPr id="425" name="image280.png" descr=""/>
                  <wp:cNvGraphicFramePr>
                    <a:graphicFrameLocks noChangeAspect="1"/>
                  </wp:cNvGraphicFramePr>
                  <a:graphic>
                    <a:graphicData uri="http://schemas.openxmlformats.org/drawingml/2006/picture">
                      <pic:pic>
                        <pic:nvPicPr>
                          <pic:cNvPr id="426" name="image280.png"/>
                          <pic:cNvPicPr/>
                        </pic:nvPicPr>
                        <pic:blipFill>
                          <a:blip r:embed="rId296" cstate="print"/>
                          <a:stretch>
                            <a:fillRect/>
                          </a:stretch>
                        </pic:blipFill>
                        <pic:spPr>
                          <a:xfrm>
                            <a:off x="0" y="0"/>
                            <a:ext cx="1021531"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78" cy="77152"/>
                  <wp:effectExtent l="0" t="0" r="0" b="0"/>
                  <wp:docPr id="427" name="image281.png" descr=""/>
                  <wp:cNvGraphicFramePr>
                    <a:graphicFrameLocks noChangeAspect="1"/>
                  </wp:cNvGraphicFramePr>
                  <a:graphic>
                    <a:graphicData uri="http://schemas.openxmlformats.org/drawingml/2006/picture">
                      <pic:pic>
                        <pic:nvPicPr>
                          <pic:cNvPr id="428" name="image281.png"/>
                          <pic:cNvPicPr/>
                        </pic:nvPicPr>
                        <pic:blipFill>
                          <a:blip r:embed="rId297" cstate="print"/>
                          <a:stretch>
                            <a:fillRect/>
                          </a:stretch>
                        </pic:blipFill>
                        <pic:spPr>
                          <a:xfrm>
                            <a:off x="0" y="0"/>
                            <a:ext cx="12777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9"/>
              <w:rPr>
                <w:sz w:val="12"/>
              </w:rPr>
            </w:pPr>
            <w:r>
              <w:rPr>
                <w:position w:val="-1"/>
                <w:sz w:val="12"/>
              </w:rPr>
              <w:drawing>
                <wp:inline distT="0" distB="0" distL="0" distR="0">
                  <wp:extent cx="127777" cy="77152"/>
                  <wp:effectExtent l="0" t="0" r="0" b="0"/>
                  <wp:docPr id="429" name="image282.png" descr=""/>
                  <wp:cNvGraphicFramePr>
                    <a:graphicFrameLocks noChangeAspect="1"/>
                  </wp:cNvGraphicFramePr>
                  <a:graphic>
                    <a:graphicData uri="http://schemas.openxmlformats.org/drawingml/2006/picture">
                      <pic:pic>
                        <pic:nvPicPr>
                          <pic:cNvPr id="430" name="image282.png"/>
                          <pic:cNvPicPr/>
                        </pic:nvPicPr>
                        <pic:blipFill>
                          <a:blip r:embed="rId298" cstate="print"/>
                          <a:stretch>
                            <a:fillRect/>
                          </a:stretch>
                        </pic:blipFill>
                        <pic:spPr>
                          <a:xfrm>
                            <a:off x="0" y="0"/>
                            <a:ext cx="12777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78" cy="77152"/>
                  <wp:effectExtent l="0" t="0" r="0" b="0"/>
                  <wp:docPr id="431" name="image283.png" descr=""/>
                  <wp:cNvGraphicFramePr>
                    <a:graphicFrameLocks noChangeAspect="1"/>
                  </wp:cNvGraphicFramePr>
                  <a:graphic>
                    <a:graphicData uri="http://schemas.openxmlformats.org/drawingml/2006/picture">
                      <pic:pic>
                        <pic:nvPicPr>
                          <pic:cNvPr id="432" name="image283.png"/>
                          <pic:cNvPicPr/>
                        </pic:nvPicPr>
                        <pic:blipFill>
                          <a:blip r:embed="rId299" cstate="print"/>
                          <a:stretch>
                            <a:fillRect/>
                          </a:stretch>
                        </pic:blipFill>
                        <pic:spPr>
                          <a:xfrm>
                            <a:off x="0" y="0"/>
                            <a:ext cx="12777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78" cy="77152"/>
                  <wp:effectExtent l="0" t="0" r="0" b="0"/>
                  <wp:docPr id="433" name="image284.png" descr=""/>
                  <wp:cNvGraphicFramePr>
                    <a:graphicFrameLocks noChangeAspect="1"/>
                  </wp:cNvGraphicFramePr>
                  <a:graphic>
                    <a:graphicData uri="http://schemas.openxmlformats.org/drawingml/2006/picture">
                      <pic:pic>
                        <pic:nvPicPr>
                          <pic:cNvPr id="434" name="image284.png"/>
                          <pic:cNvPicPr/>
                        </pic:nvPicPr>
                        <pic:blipFill>
                          <a:blip r:embed="rId300" cstate="print"/>
                          <a:stretch>
                            <a:fillRect/>
                          </a:stretch>
                        </pic:blipFill>
                        <pic:spPr>
                          <a:xfrm>
                            <a:off x="0" y="0"/>
                            <a:ext cx="12777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3" w:right="-15"/>
              <w:rPr>
                <w:sz w:val="12"/>
              </w:rPr>
            </w:pPr>
            <w:r>
              <w:rPr>
                <w:position w:val="-1"/>
                <w:sz w:val="12"/>
              </w:rPr>
              <w:drawing>
                <wp:inline distT="0" distB="0" distL="0" distR="0">
                  <wp:extent cx="127783" cy="77152"/>
                  <wp:effectExtent l="0" t="0" r="0" b="0"/>
                  <wp:docPr id="435" name="image285.png" descr=""/>
                  <wp:cNvGraphicFramePr>
                    <a:graphicFrameLocks noChangeAspect="1"/>
                  </wp:cNvGraphicFramePr>
                  <a:graphic>
                    <a:graphicData uri="http://schemas.openxmlformats.org/drawingml/2006/picture">
                      <pic:pic>
                        <pic:nvPicPr>
                          <pic:cNvPr id="436" name="image285.png"/>
                          <pic:cNvPicPr/>
                        </pic:nvPicPr>
                        <pic:blipFill>
                          <a:blip r:embed="rId301" cstate="print"/>
                          <a:stretch>
                            <a:fillRect/>
                          </a:stretch>
                        </pic:blipFill>
                        <pic:spPr>
                          <a:xfrm>
                            <a:off x="0" y="0"/>
                            <a:ext cx="12778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2" cy="77152"/>
                  <wp:effectExtent l="0" t="0" r="0" b="0"/>
                  <wp:docPr id="437" name="image286.png" descr=""/>
                  <wp:cNvGraphicFramePr>
                    <a:graphicFrameLocks noChangeAspect="1"/>
                  </wp:cNvGraphicFramePr>
                  <a:graphic>
                    <a:graphicData uri="http://schemas.openxmlformats.org/drawingml/2006/picture">
                      <pic:pic>
                        <pic:nvPicPr>
                          <pic:cNvPr id="438" name="image286.png"/>
                          <pic:cNvPicPr/>
                        </pic:nvPicPr>
                        <pic:blipFill>
                          <a:blip r:embed="rId302" cstate="print"/>
                          <a:stretch>
                            <a:fillRect/>
                          </a:stretch>
                        </pic:blipFill>
                        <pic:spPr>
                          <a:xfrm>
                            <a:off x="0" y="0"/>
                            <a:ext cx="12777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6" cy="77152"/>
                  <wp:effectExtent l="0" t="0" r="0" b="0"/>
                  <wp:docPr id="439" name="image287.png" descr=""/>
                  <wp:cNvGraphicFramePr>
                    <a:graphicFrameLocks noChangeAspect="1"/>
                  </wp:cNvGraphicFramePr>
                  <a:graphic>
                    <a:graphicData uri="http://schemas.openxmlformats.org/drawingml/2006/picture">
                      <pic:pic>
                        <pic:nvPicPr>
                          <pic:cNvPr id="440" name="image287.png"/>
                          <pic:cNvPicPr/>
                        </pic:nvPicPr>
                        <pic:blipFill>
                          <a:blip r:embed="rId303"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441" name="image288.png" descr=""/>
                  <wp:cNvGraphicFramePr>
                    <a:graphicFrameLocks noChangeAspect="1"/>
                  </wp:cNvGraphicFramePr>
                  <a:graphic>
                    <a:graphicData uri="http://schemas.openxmlformats.org/drawingml/2006/picture">
                      <pic:pic>
                        <pic:nvPicPr>
                          <pic:cNvPr id="442" name="image288.png"/>
                          <pic:cNvPicPr/>
                        </pic:nvPicPr>
                        <pic:blipFill>
                          <a:blip r:embed="rId304" cstate="print"/>
                          <a:stretch>
                            <a:fillRect/>
                          </a:stretch>
                        </pic:blipFill>
                        <pic:spPr>
                          <a:xfrm>
                            <a:off x="0" y="0"/>
                            <a:ext cx="12777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39"/>
              <w:rPr>
                <w:sz w:val="12"/>
              </w:rPr>
            </w:pPr>
            <w:r>
              <w:rPr>
                <w:position w:val="-1"/>
                <w:sz w:val="12"/>
              </w:rPr>
              <w:drawing>
                <wp:inline distT="0" distB="0" distL="0" distR="0">
                  <wp:extent cx="127786" cy="77152"/>
                  <wp:effectExtent l="0" t="0" r="0" b="0"/>
                  <wp:docPr id="443" name="image289.png" descr=""/>
                  <wp:cNvGraphicFramePr>
                    <a:graphicFrameLocks noChangeAspect="1"/>
                  </wp:cNvGraphicFramePr>
                  <a:graphic>
                    <a:graphicData uri="http://schemas.openxmlformats.org/drawingml/2006/picture">
                      <pic:pic>
                        <pic:nvPicPr>
                          <pic:cNvPr id="444" name="image289.png"/>
                          <pic:cNvPicPr/>
                        </pic:nvPicPr>
                        <pic:blipFill>
                          <a:blip r:embed="rId305" cstate="print"/>
                          <a:stretch>
                            <a:fillRect/>
                          </a:stretch>
                        </pic:blipFill>
                        <pic:spPr>
                          <a:xfrm>
                            <a:off x="0" y="0"/>
                            <a:ext cx="127786"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445" name="image290.png" descr=""/>
                  <wp:cNvGraphicFramePr>
                    <a:graphicFrameLocks noChangeAspect="1"/>
                  </wp:cNvGraphicFramePr>
                  <a:graphic>
                    <a:graphicData uri="http://schemas.openxmlformats.org/drawingml/2006/picture">
                      <pic:pic>
                        <pic:nvPicPr>
                          <pic:cNvPr id="446" name="image290.png"/>
                          <pic:cNvPicPr/>
                        </pic:nvPicPr>
                        <pic:blipFill>
                          <a:blip r:embed="rId306" cstate="print"/>
                          <a:stretch>
                            <a:fillRect/>
                          </a:stretch>
                        </pic:blipFill>
                        <pic:spPr>
                          <a:xfrm>
                            <a:off x="0" y="0"/>
                            <a:ext cx="12777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447" name="image291.png" descr=""/>
                  <wp:cNvGraphicFramePr>
                    <a:graphicFrameLocks noChangeAspect="1"/>
                  </wp:cNvGraphicFramePr>
                  <a:graphic>
                    <a:graphicData uri="http://schemas.openxmlformats.org/drawingml/2006/picture">
                      <pic:pic>
                        <pic:nvPicPr>
                          <pic:cNvPr id="448" name="image291.png"/>
                          <pic:cNvPicPr/>
                        </pic:nvPicPr>
                        <pic:blipFill>
                          <a:blip r:embed="rId307" cstate="print"/>
                          <a:stretch>
                            <a:fillRect/>
                          </a:stretch>
                        </pic:blipFill>
                        <pic:spPr>
                          <a:xfrm>
                            <a:off x="0" y="0"/>
                            <a:ext cx="12777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449" name="image292.png" descr=""/>
                  <wp:cNvGraphicFramePr>
                    <a:graphicFrameLocks noChangeAspect="1"/>
                  </wp:cNvGraphicFramePr>
                  <a:graphic>
                    <a:graphicData uri="http://schemas.openxmlformats.org/drawingml/2006/picture">
                      <pic:pic>
                        <pic:nvPicPr>
                          <pic:cNvPr id="450" name="image292.png"/>
                          <pic:cNvPicPr/>
                        </pic:nvPicPr>
                        <pic:blipFill>
                          <a:blip r:embed="rId308" cstate="print"/>
                          <a:stretch>
                            <a:fillRect/>
                          </a:stretch>
                        </pic:blipFill>
                        <pic:spPr>
                          <a:xfrm>
                            <a:off x="0" y="0"/>
                            <a:ext cx="12777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16"/>
              <w:rPr>
                <w:sz w:val="12"/>
              </w:rPr>
            </w:pPr>
            <w:r>
              <w:rPr>
                <w:position w:val="-1"/>
                <w:sz w:val="12"/>
              </w:rPr>
              <w:drawing>
                <wp:inline distT="0" distB="0" distL="0" distR="0">
                  <wp:extent cx="157923" cy="77152"/>
                  <wp:effectExtent l="0" t="0" r="0" b="0"/>
                  <wp:docPr id="451" name="image293.png" descr=""/>
                  <wp:cNvGraphicFramePr>
                    <a:graphicFrameLocks noChangeAspect="1"/>
                  </wp:cNvGraphicFramePr>
                  <a:graphic>
                    <a:graphicData uri="http://schemas.openxmlformats.org/drawingml/2006/picture">
                      <pic:pic>
                        <pic:nvPicPr>
                          <pic:cNvPr id="452" name="image293.png"/>
                          <pic:cNvPicPr/>
                        </pic:nvPicPr>
                        <pic:blipFill>
                          <a:blip r:embed="rId309"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39"/>
              <w:rPr>
                <w:sz w:val="12"/>
              </w:rPr>
            </w:pPr>
            <w:r>
              <w:rPr>
                <w:position w:val="-1"/>
                <w:sz w:val="12"/>
              </w:rPr>
              <w:drawing>
                <wp:inline distT="0" distB="0" distL="0" distR="0">
                  <wp:extent cx="127774" cy="77152"/>
                  <wp:effectExtent l="0" t="0" r="0" b="0"/>
                  <wp:docPr id="453" name="image294.png" descr=""/>
                  <wp:cNvGraphicFramePr>
                    <a:graphicFrameLocks noChangeAspect="1"/>
                  </wp:cNvGraphicFramePr>
                  <a:graphic>
                    <a:graphicData uri="http://schemas.openxmlformats.org/drawingml/2006/picture">
                      <pic:pic>
                        <pic:nvPicPr>
                          <pic:cNvPr id="454" name="image294.png"/>
                          <pic:cNvPicPr/>
                        </pic:nvPicPr>
                        <pic:blipFill>
                          <a:blip r:embed="rId310" cstate="print"/>
                          <a:stretch>
                            <a:fillRect/>
                          </a:stretch>
                        </pic:blipFill>
                        <pic:spPr>
                          <a:xfrm>
                            <a:off x="0" y="0"/>
                            <a:ext cx="127774"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6" w:right="-15"/>
              <w:rPr>
                <w:sz w:val="12"/>
              </w:rPr>
            </w:pPr>
            <w:r>
              <w:rPr>
                <w:position w:val="-1"/>
                <w:sz w:val="12"/>
              </w:rPr>
              <w:drawing>
                <wp:inline distT="0" distB="0" distL="0" distR="0">
                  <wp:extent cx="127778" cy="77152"/>
                  <wp:effectExtent l="0" t="0" r="0" b="0"/>
                  <wp:docPr id="455" name="image295.png" descr=""/>
                  <wp:cNvGraphicFramePr>
                    <a:graphicFrameLocks noChangeAspect="1"/>
                  </wp:cNvGraphicFramePr>
                  <a:graphic>
                    <a:graphicData uri="http://schemas.openxmlformats.org/drawingml/2006/picture">
                      <pic:pic>
                        <pic:nvPicPr>
                          <pic:cNvPr id="456" name="image295.png"/>
                          <pic:cNvPicPr/>
                        </pic:nvPicPr>
                        <pic:blipFill>
                          <a:blip r:embed="rId311" cstate="print"/>
                          <a:stretch>
                            <a:fillRect/>
                          </a:stretch>
                        </pic:blipFill>
                        <pic:spPr>
                          <a:xfrm>
                            <a:off x="0" y="0"/>
                            <a:ext cx="127778"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457" name="image296.png" descr=""/>
                  <wp:cNvGraphicFramePr>
                    <a:graphicFrameLocks noChangeAspect="1"/>
                  </wp:cNvGraphicFramePr>
                  <a:graphic>
                    <a:graphicData uri="http://schemas.openxmlformats.org/drawingml/2006/picture">
                      <pic:pic>
                        <pic:nvPicPr>
                          <pic:cNvPr id="458" name="image296.png"/>
                          <pic:cNvPicPr/>
                        </pic:nvPicPr>
                        <pic:blipFill>
                          <a:blip r:embed="rId312"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78" cy="77152"/>
                  <wp:effectExtent l="0" t="0" r="0" b="0"/>
                  <wp:docPr id="459" name="image297.png" descr=""/>
                  <wp:cNvGraphicFramePr>
                    <a:graphicFrameLocks noChangeAspect="1"/>
                  </wp:cNvGraphicFramePr>
                  <a:graphic>
                    <a:graphicData uri="http://schemas.openxmlformats.org/drawingml/2006/picture">
                      <pic:pic>
                        <pic:nvPicPr>
                          <pic:cNvPr id="460" name="image297.png"/>
                          <pic:cNvPicPr/>
                        </pic:nvPicPr>
                        <pic:blipFill>
                          <a:blip r:embed="rId313" cstate="print"/>
                          <a:stretch>
                            <a:fillRect/>
                          </a:stretch>
                        </pic:blipFill>
                        <pic:spPr>
                          <a:xfrm>
                            <a:off x="0" y="0"/>
                            <a:ext cx="12777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73" cy="77152"/>
                  <wp:effectExtent l="0" t="0" r="0" b="0"/>
                  <wp:docPr id="461" name="image298.png" descr=""/>
                  <wp:cNvGraphicFramePr>
                    <a:graphicFrameLocks noChangeAspect="1"/>
                  </wp:cNvGraphicFramePr>
                  <a:graphic>
                    <a:graphicData uri="http://schemas.openxmlformats.org/drawingml/2006/picture">
                      <pic:pic>
                        <pic:nvPicPr>
                          <pic:cNvPr id="462" name="image298.png"/>
                          <pic:cNvPicPr/>
                        </pic:nvPicPr>
                        <pic:blipFill>
                          <a:blip r:embed="rId314" cstate="print"/>
                          <a:stretch>
                            <a:fillRect/>
                          </a:stretch>
                        </pic:blipFill>
                        <pic:spPr>
                          <a:xfrm>
                            <a:off x="0" y="0"/>
                            <a:ext cx="12777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614140" cy="77152"/>
                  <wp:effectExtent l="0" t="0" r="0" b="0"/>
                  <wp:docPr id="463" name="image299.png" descr=""/>
                  <wp:cNvGraphicFramePr>
                    <a:graphicFrameLocks noChangeAspect="1"/>
                  </wp:cNvGraphicFramePr>
                  <a:graphic>
                    <a:graphicData uri="http://schemas.openxmlformats.org/drawingml/2006/picture">
                      <pic:pic>
                        <pic:nvPicPr>
                          <pic:cNvPr id="464" name="image299.png"/>
                          <pic:cNvPicPr/>
                        </pic:nvPicPr>
                        <pic:blipFill>
                          <a:blip r:embed="rId315" cstate="print"/>
                          <a:stretch>
                            <a:fillRect/>
                          </a:stretch>
                        </pic:blipFill>
                        <pic:spPr>
                          <a:xfrm>
                            <a:off x="0" y="0"/>
                            <a:ext cx="614140"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88" cy="77152"/>
                  <wp:effectExtent l="0" t="0" r="0" b="0"/>
                  <wp:docPr id="465" name="image300.png" descr=""/>
                  <wp:cNvGraphicFramePr>
                    <a:graphicFrameLocks noChangeAspect="1"/>
                  </wp:cNvGraphicFramePr>
                  <a:graphic>
                    <a:graphicData uri="http://schemas.openxmlformats.org/drawingml/2006/picture">
                      <pic:pic>
                        <pic:nvPicPr>
                          <pic:cNvPr id="466" name="image300.png"/>
                          <pic:cNvPicPr/>
                        </pic:nvPicPr>
                        <pic:blipFill>
                          <a:blip r:embed="rId316" cstate="print"/>
                          <a:stretch>
                            <a:fillRect/>
                          </a:stretch>
                        </pic:blipFill>
                        <pic:spPr>
                          <a:xfrm>
                            <a:off x="0" y="0"/>
                            <a:ext cx="12778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7" w:right="-15"/>
              <w:rPr>
                <w:sz w:val="12"/>
              </w:rPr>
            </w:pPr>
            <w:r>
              <w:rPr>
                <w:position w:val="-1"/>
                <w:sz w:val="12"/>
              </w:rPr>
              <w:drawing>
                <wp:inline distT="0" distB="0" distL="0" distR="0">
                  <wp:extent cx="127793" cy="77152"/>
                  <wp:effectExtent l="0" t="0" r="0" b="0"/>
                  <wp:docPr id="467" name="image301.png" descr=""/>
                  <wp:cNvGraphicFramePr>
                    <a:graphicFrameLocks noChangeAspect="1"/>
                  </wp:cNvGraphicFramePr>
                  <a:graphic>
                    <a:graphicData uri="http://schemas.openxmlformats.org/drawingml/2006/picture">
                      <pic:pic>
                        <pic:nvPicPr>
                          <pic:cNvPr id="468" name="image301.png"/>
                          <pic:cNvPicPr/>
                        </pic:nvPicPr>
                        <pic:blipFill>
                          <a:blip r:embed="rId317" cstate="print"/>
                          <a:stretch>
                            <a:fillRect/>
                          </a:stretch>
                        </pic:blipFill>
                        <pic:spPr>
                          <a:xfrm>
                            <a:off x="0" y="0"/>
                            <a:ext cx="12779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88" cy="77152"/>
                  <wp:effectExtent l="0" t="0" r="0" b="0"/>
                  <wp:docPr id="469" name="image302.png" descr=""/>
                  <wp:cNvGraphicFramePr>
                    <a:graphicFrameLocks noChangeAspect="1"/>
                  </wp:cNvGraphicFramePr>
                  <a:graphic>
                    <a:graphicData uri="http://schemas.openxmlformats.org/drawingml/2006/picture">
                      <pic:pic>
                        <pic:nvPicPr>
                          <pic:cNvPr id="470" name="image302.png"/>
                          <pic:cNvPicPr/>
                        </pic:nvPicPr>
                        <pic:blipFill>
                          <a:blip r:embed="rId318"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0" w:right="-15"/>
              <w:rPr>
                <w:sz w:val="12"/>
              </w:rPr>
            </w:pPr>
            <w:r>
              <w:rPr>
                <w:position w:val="-1"/>
                <w:sz w:val="12"/>
              </w:rPr>
              <w:drawing>
                <wp:inline distT="0" distB="0" distL="0" distR="0">
                  <wp:extent cx="127785" cy="77152"/>
                  <wp:effectExtent l="0" t="0" r="0" b="0"/>
                  <wp:docPr id="471" name="image303.png" descr=""/>
                  <wp:cNvGraphicFramePr>
                    <a:graphicFrameLocks noChangeAspect="1"/>
                  </wp:cNvGraphicFramePr>
                  <a:graphic>
                    <a:graphicData uri="http://schemas.openxmlformats.org/drawingml/2006/picture">
                      <pic:pic>
                        <pic:nvPicPr>
                          <pic:cNvPr id="472" name="image303.png"/>
                          <pic:cNvPicPr/>
                        </pic:nvPicPr>
                        <pic:blipFill>
                          <a:blip r:embed="rId319" cstate="print"/>
                          <a:stretch>
                            <a:fillRect/>
                          </a:stretch>
                        </pic:blipFill>
                        <pic:spPr>
                          <a:xfrm>
                            <a:off x="0" y="0"/>
                            <a:ext cx="12778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5" cy="77152"/>
                  <wp:effectExtent l="0" t="0" r="0" b="0"/>
                  <wp:docPr id="473" name="image304.png" descr=""/>
                  <wp:cNvGraphicFramePr>
                    <a:graphicFrameLocks noChangeAspect="1"/>
                  </wp:cNvGraphicFramePr>
                  <a:graphic>
                    <a:graphicData uri="http://schemas.openxmlformats.org/drawingml/2006/picture">
                      <pic:pic>
                        <pic:nvPicPr>
                          <pic:cNvPr id="474" name="image304.png"/>
                          <pic:cNvPicPr/>
                        </pic:nvPicPr>
                        <pic:blipFill>
                          <a:blip r:embed="rId320" cstate="print"/>
                          <a:stretch>
                            <a:fillRect/>
                          </a:stretch>
                        </pic:blipFill>
                        <pic:spPr>
                          <a:xfrm>
                            <a:off x="0" y="0"/>
                            <a:ext cx="12778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475" name="image305.png" descr=""/>
                  <wp:cNvGraphicFramePr>
                    <a:graphicFrameLocks noChangeAspect="1"/>
                  </wp:cNvGraphicFramePr>
                  <a:graphic>
                    <a:graphicData uri="http://schemas.openxmlformats.org/drawingml/2006/picture">
                      <pic:pic>
                        <pic:nvPicPr>
                          <pic:cNvPr id="476" name="image305.png"/>
                          <pic:cNvPicPr/>
                        </pic:nvPicPr>
                        <pic:blipFill>
                          <a:blip r:embed="rId321"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477" name="image306.png" descr=""/>
                  <wp:cNvGraphicFramePr>
                    <a:graphicFrameLocks noChangeAspect="1"/>
                  </wp:cNvGraphicFramePr>
                  <a:graphic>
                    <a:graphicData uri="http://schemas.openxmlformats.org/drawingml/2006/picture">
                      <pic:pic>
                        <pic:nvPicPr>
                          <pic:cNvPr id="478" name="image306.png"/>
                          <pic:cNvPicPr/>
                        </pic:nvPicPr>
                        <pic:blipFill>
                          <a:blip r:embed="rId322"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479" name="image306.png" descr=""/>
                  <wp:cNvGraphicFramePr>
                    <a:graphicFrameLocks noChangeAspect="1"/>
                  </wp:cNvGraphicFramePr>
                  <a:graphic>
                    <a:graphicData uri="http://schemas.openxmlformats.org/drawingml/2006/picture">
                      <pic:pic>
                        <pic:nvPicPr>
                          <pic:cNvPr id="480" name="image306.png"/>
                          <pic:cNvPicPr/>
                        </pic:nvPicPr>
                        <pic:blipFill>
                          <a:blip r:embed="rId322" cstate="print"/>
                          <a:stretch>
                            <a:fillRect/>
                          </a:stretch>
                        </pic:blipFill>
                        <pic:spPr>
                          <a:xfrm>
                            <a:off x="0" y="0"/>
                            <a:ext cx="12778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8" cy="77152"/>
                  <wp:effectExtent l="0" t="0" r="0" b="0"/>
                  <wp:docPr id="481" name="image307.png" descr=""/>
                  <wp:cNvGraphicFramePr>
                    <a:graphicFrameLocks noChangeAspect="1"/>
                  </wp:cNvGraphicFramePr>
                  <a:graphic>
                    <a:graphicData uri="http://schemas.openxmlformats.org/drawingml/2006/picture">
                      <pic:pic>
                        <pic:nvPicPr>
                          <pic:cNvPr id="482" name="image307.png"/>
                          <pic:cNvPicPr/>
                        </pic:nvPicPr>
                        <pic:blipFill>
                          <a:blip r:embed="rId323" cstate="print"/>
                          <a:stretch>
                            <a:fillRect/>
                          </a:stretch>
                        </pic:blipFill>
                        <pic:spPr>
                          <a:xfrm>
                            <a:off x="0" y="0"/>
                            <a:ext cx="127788"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483" name="image308.png" descr=""/>
                  <wp:cNvGraphicFramePr>
                    <a:graphicFrameLocks noChangeAspect="1"/>
                  </wp:cNvGraphicFramePr>
                  <a:graphic>
                    <a:graphicData uri="http://schemas.openxmlformats.org/drawingml/2006/picture">
                      <pic:pic>
                        <pic:nvPicPr>
                          <pic:cNvPr id="484" name="image308.png"/>
                          <pic:cNvPicPr/>
                        </pic:nvPicPr>
                        <pic:blipFill>
                          <a:blip r:embed="rId324"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485" name="image309.png" descr=""/>
                  <wp:cNvGraphicFramePr>
                    <a:graphicFrameLocks noChangeAspect="1"/>
                  </wp:cNvGraphicFramePr>
                  <a:graphic>
                    <a:graphicData uri="http://schemas.openxmlformats.org/drawingml/2006/picture">
                      <pic:pic>
                        <pic:nvPicPr>
                          <pic:cNvPr id="486" name="image309.png"/>
                          <pic:cNvPicPr/>
                        </pic:nvPicPr>
                        <pic:blipFill>
                          <a:blip r:embed="rId325"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487" name="image310.png" descr=""/>
                  <wp:cNvGraphicFramePr>
                    <a:graphicFrameLocks noChangeAspect="1"/>
                  </wp:cNvGraphicFramePr>
                  <a:graphic>
                    <a:graphicData uri="http://schemas.openxmlformats.org/drawingml/2006/picture">
                      <pic:pic>
                        <pic:nvPicPr>
                          <pic:cNvPr id="488" name="image310.png"/>
                          <pic:cNvPicPr/>
                        </pic:nvPicPr>
                        <pic:blipFill>
                          <a:blip r:embed="rId326" cstate="print"/>
                          <a:stretch>
                            <a:fillRect/>
                          </a:stretch>
                        </pic:blipFill>
                        <pic:spPr>
                          <a:xfrm>
                            <a:off x="0" y="0"/>
                            <a:ext cx="12778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489" name="image311.png" descr=""/>
                  <wp:cNvGraphicFramePr>
                    <a:graphicFrameLocks noChangeAspect="1"/>
                  </wp:cNvGraphicFramePr>
                  <a:graphic>
                    <a:graphicData uri="http://schemas.openxmlformats.org/drawingml/2006/picture">
                      <pic:pic>
                        <pic:nvPicPr>
                          <pic:cNvPr id="490" name="image311.png"/>
                          <pic:cNvPicPr/>
                        </pic:nvPicPr>
                        <pic:blipFill>
                          <a:blip r:embed="rId327"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491" name="image312.png" descr=""/>
                  <wp:cNvGraphicFramePr>
                    <a:graphicFrameLocks noChangeAspect="1"/>
                  </wp:cNvGraphicFramePr>
                  <a:graphic>
                    <a:graphicData uri="http://schemas.openxmlformats.org/drawingml/2006/picture">
                      <pic:pic>
                        <pic:nvPicPr>
                          <pic:cNvPr id="492" name="image312.png"/>
                          <pic:cNvPicPr/>
                        </pic:nvPicPr>
                        <pic:blipFill>
                          <a:blip r:embed="rId328"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84" cy="77152"/>
                  <wp:effectExtent l="0" t="0" r="0" b="0"/>
                  <wp:docPr id="493" name="image313.png" descr=""/>
                  <wp:cNvGraphicFramePr>
                    <a:graphicFrameLocks noChangeAspect="1"/>
                  </wp:cNvGraphicFramePr>
                  <a:graphic>
                    <a:graphicData uri="http://schemas.openxmlformats.org/drawingml/2006/picture">
                      <pic:pic>
                        <pic:nvPicPr>
                          <pic:cNvPr id="494" name="image313.png"/>
                          <pic:cNvPicPr/>
                        </pic:nvPicPr>
                        <pic:blipFill>
                          <a:blip r:embed="rId329" cstate="print"/>
                          <a:stretch>
                            <a:fillRect/>
                          </a:stretch>
                        </pic:blipFill>
                        <pic:spPr>
                          <a:xfrm>
                            <a:off x="0" y="0"/>
                            <a:ext cx="12778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495" name="image314.png" descr=""/>
                  <wp:cNvGraphicFramePr>
                    <a:graphicFrameLocks noChangeAspect="1"/>
                  </wp:cNvGraphicFramePr>
                  <a:graphic>
                    <a:graphicData uri="http://schemas.openxmlformats.org/drawingml/2006/picture">
                      <pic:pic>
                        <pic:nvPicPr>
                          <pic:cNvPr id="496" name="image314.png"/>
                          <pic:cNvPicPr/>
                        </pic:nvPicPr>
                        <pic:blipFill>
                          <a:blip r:embed="rId330"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497" name="image315.png" descr=""/>
                  <wp:cNvGraphicFramePr>
                    <a:graphicFrameLocks noChangeAspect="1"/>
                  </wp:cNvGraphicFramePr>
                  <a:graphic>
                    <a:graphicData uri="http://schemas.openxmlformats.org/drawingml/2006/picture">
                      <pic:pic>
                        <pic:nvPicPr>
                          <pic:cNvPr id="498" name="image315.png"/>
                          <pic:cNvPicPr/>
                        </pic:nvPicPr>
                        <pic:blipFill>
                          <a:blip r:embed="rId331"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499" name="image316.png" descr=""/>
                  <wp:cNvGraphicFramePr>
                    <a:graphicFrameLocks noChangeAspect="1"/>
                  </wp:cNvGraphicFramePr>
                  <a:graphic>
                    <a:graphicData uri="http://schemas.openxmlformats.org/drawingml/2006/picture">
                      <pic:pic>
                        <pic:nvPicPr>
                          <pic:cNvPr id="500" name="image316.png"/>
                          <pic:cNvPicPr/>
                        </pic:nvPicPr>
                        <pic:blipFill>
                          <a:blip r:embed="rId332" cstate="print"/>
                          <a:stretch>
                            <a:fillRect/>
                          </a:stretch>
                        </pic:blipFill>
                        <pic:spPr>
                          <a:xfrm>
                            <a:off x="0" y="0"/>
                            <a:ext cx="127784"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683025" cy="77152"/>
                  <wp:effectExtent l="0" t="0" r="0" b="0"/>
                  <wp:docPr id="501" name="image317.png" descr=""/>
                  <wp:cNvGraphicFramePr>
                    <a:graphicFrameLocks noChangeAspect="1"/>
                  </wp:cNvGraphicFramePr>
                  <a:graphic>
                    <a:graphicData uri="http://schemas.openxmlformats.org/drawingml/2006/picture">
                      <pic:pic>
                        <pic:nvPicPr>
                          <pic:cNvPr id="502" name="image317.png"/>
                          <pic:cNvPicPr/>
                        </pic:nvPicPr>
                        <pic:blipFill>
                          <a:blip r:embed="rId333" cstate="print"/>
                          <a:stretch>
                            <a:fillRect/>
                          </a:stretch>
                        </pic:blipFill>
                        <pic:spPr>
                          <a:xfrm>
                            <a:off x="0" y="0"/>
                            <a:ext cx="68302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88" cy="77152"/>
                  <wp:effectExtent l="0" t="0" r="0" b="0"/>
                  <wp:docPr id="503" name="image318.png" descr=""/>
                  <wp:cNvGraphicFramePr>
                    <a:graphicFrameLocks noChangeAspect="1"/>
                  </wp:cNvGraphicFramePr>
                  <a:graphic>
                    <a:graphicData uri="http://schemas.openxmlformats.org/drawingml/2006/picture">
                      <pic:pic>
                        <pic:nvPicPr>
                          <pic:cNvPr id="504" name="image318.png"/>
                          <pic:cNvPicPr/>
                        </pic:nvPicPr>
                        <pic:blipFill>
                          <a:blip r:embed="rId334" cstate="print"/>
                          <a:stretch>
                            <a:fillRect/>
                          </a:stretch>
                        </pic:blipFill>
                        <pic:spPr>
                          <a:xfrm>
                            <a:off x="0" y="0"/>
                            <a:ext cx="12778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7" w:right="-15"/>
              <w:rPr>
                <w:sz w:val="12"/>
              </w:rPr>
            </w:pPr>
            <w:r>
              <w:rPr>
                <w:position w:val="-1"/>
                <w:sz w:val="12"/>
              </w:rPr>
              <w:drawing>
                <wp:inline distT="0" distB="0" distL="0" distR="0">
                  <wp:extent cx="127793" cy="77152"/>
                  <wp:effectExtent l="0" t="0" r="0" b="0"/>
                  <wp:docPr id="505" name="image319.png" descr=""/>
                  <wp:cNvGraphicFramePr>
                    <a:graphicFrameLocks noChangeAspect="1"/>
                  </wp:cNvGraphicFramePr>
                  <a:graphic>
                    <a:graphicData uri="http://schemas.openxmlformats.org/drawingml/2006/picture">
                      <pic:pic>
                        <pic:nvPicPr>
                          <pic:cNvPr id="506" name="image319.png"/>
                          <pic:cNvPicPr/>
                        </pic:nvPicPr>
                        <pic:blipFill>
                          <a:blip r:embed="rId335" cstate="print"/>
                          <a:stretch>
                            <a:fillRect/>
                          </a:stretch>
                        </pic:blipFill>
                        <pic:spPr>
                          <a:xfrm>
                            <a:off x="0" y="0"/>
                            <a:ext cx="12779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63" w:right="-58"/>
              <w:rPr>
                <w:sz w:val="12"/>
              </w:rPr>
            </w:pPr>
            <w:r>
              <w:rPr>
                <w:position w:val="-1"/>
                <w:sz w:val="12"/>
              </w:rPr>
              <w:drawing>
                <wp:inline distT="0" distB="0" distL="0" distR="0">
                  <wp:extent cx="157923" cy="77152"/>
                  <wp:effectExtent l="0" t="0" r="0" b="0"/>
                  <wp:docPr id="507" name="image320.png" descr=""/>
                  <wp:cNvGraphicFramePr>
                    <a:graphicFrameLocks noChangeAspect="1"/>
                  </wp:cNvGraphicFramePr>
                  <a:graphic>
                    <a:graphicData uri="http://schemas.openxmlformats.org/drawingml/2006/picture">
                      <pic:pic>
                        <pic:nvPicPr>
                          <pic:cNvPr id="508" name="image320.png"/>
                          <pic:cNvPicPr/>
                        </pic:nvPicPr>
                        <pic:blipFill>
                          <a:blip r:embed="rId336"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0" w:right="-15"/>
              <w:rPr>
                <w:sz w:val="12"/>
              </w:rPr>
            </w:pPr>
            <w:r>
              <w:rPr>
                <w:position w:val="-1"/>
                <w:sz w:val="12"/>
              </w:rPr>
              <w:drawing>
                <wp:inline distT="0" distB="0" distL="0" distR="0">
                  <wp:extent cx="127785" cy="77152"/>
                  <wp:effectExtent l="0" t="0" r="0" b="0"/>
                  <wp:docPr id="509" name="image321.png" descr=""/>
                  <wp:cNvGraphicFramePr>
                    <a:graphicFrameLocks noChangeAspect="1"/>
                  </wp:cNvGraphicFramePr>
                  <a:graphic>
                    <a:graphicData uri="http://schemas.openxmlformats.org/drawingml/2006/picture">
                      <pic:pic>
                        <pic:nvPicPr>
                          <pic:cNvPr id="510" name="image321.png"/>
                          <pic:cNvPicPr/>
                        </pic:nvPicPr>
                        <pic:blipFill>
                          <a:blip r:embed="rId337" cstate="print"/>
                          <a:stretch>
                            <a:fillRect/>
                          </a:stretch>
                        </pic:blipFill>
                        <pic:spPr>
                          <a:xfrm>
                            <a:off x="0" y="0"/>
                            <a:ext cx="12778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5" cy="77152"/>
                  <wp:effectExtent l="0" t="0" r="0" b="0"/>
                  <wp:docPr id="511" name="image322.png" descr=""/>
                  <wp:cNvGraphicFramePr>
                    <a:graphicFrameLocks noChangeAspect="1"/>
                  </wp:cNvGraphicFramePr>
                  <a:graphic>
                    <a:graphicData uri="http://schemas.openxmlformats.org/drawingml/2006/picture">
                      <pic:pic>
                        <pic:nvPicPr>
                          <pic:cNvPr id="512" name="image322.png"/>
                          <pic:cNvPicPr/>
                        </pic:nvPicPr>
                        <pic:blipFill>
                          <a:blip r:embed="rId338" cstate="print"/>
                          <a:stretch>
                            <a:fillRect/>
                          </a:stretch>
                        </pic:blipFill>
                        <pic:spPr>
                          <a:xfrm>
                            <a:off x="0" y="0"/>
                            <a:ext cx="12778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513" name="image323.png" descr=""/>
                  <wp:cNvGraphicFramePr>
                    <a:graphicFrameLocks noChangeAspect="1"/>
                  </wp:cNvGraphicFramePr>
                  <a:graphic>
                    <a:graphicData uri="http://schemas.openxmlformats.org/drawingml/2006/picture">
                      <pic:pic>
                        <pic:nvPicPr>
                          <pic:cNvPr id="514" name="image323.png"/>
                          <pic:cNvPicPr/>
                        </pic:nvPicPr>
                        <pic:blipFill>
                          <a:blip r:embed="rId339"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515" name="image324.png" descr=""/>
                  <wp:cNvGraphicFramePr>
                    <a:graphicFrameLocks noChangeAspect="1"/>
                  </wp:cNvGraphicFramePr>
                  <a:graphic>
                    <a:graphicData uri="http://schemas.openxmlformats.org/drawingml/2006/picture">
                      <pic:pic>
                        <pic:nvPicPr>
                          <pic:cNvPr id="516" name="image324.png"/>
                          <pic:cNvPicPr/>
                        </pic:nvPicPr>
                        <pic:blipFill>
                          <a:blip r:embed="rId340"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517" name="image325.png" descr=""/>
                  <wp:cNvGraphicFramePr>
                    <a:graphicFrameLocks noChangeAspect="1"/>
                  </wp:cNvGraphicFramePr>
                  <a:graphic>
                    <a:graphicData uri="http://schemas.openxmlformats.org/drawingml/2006/picture">
                      <pic:pic>
                        <pic:nvPicPr>
                          <pic:cNvPr id="518" name="image325.png"/>
                          <pic:cNvPicPr/>
                        </pic:nvPicPr>
                        <pic:blipFill>
                          <a:blip r:embed="rId341" cstate="print"/>
                          <a:stretch>
                            <a:fillRect/>
                          </a:stretch>
                        </pic:blipFill>
                        <pic:spPr>
                          <a:xfrm>
                            <a:off x="0" y="0"/>
                            <a:ext cx="12778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8" cy="77152"/>
                  <wp:effectExtent l="0" t="0" r="0" b="0"/>
                  <wp:docPr id="519" name="image326.png" descr=""/>
                  <wp:cNvGraphicFramePr>
                    <a:graphicFrameLocks noChangeAspect="1"/>
                  </wp:cNvGraphicFramePr>
                  <a:graphic>
                    <a:graphicData uri="http://schemas.openxmlformats.org/drawingml/2006/picture">
                      <pic:pic>
                        <pic:nvPicPr>
                          <pic:cNvPr id="520" name="image326.png"/>
                          <pic:cNvPicPr/>
                        </pic:nvPicPr>
                        <pic:blipFill>
                          <a:blip r:embed="rId342" cstate="print"/>
                          <a:stretch>
                            <a:fillRect/>
                          </a:stretch>
                        </pic:blipFill>
                        <pic:spPr>
                          <a:xfrm>
                            <a:off x="0" y="0"/>
                            <a:ext cx="127788"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521" name="image327.png" descr=""/>
                  <wp:cNvGraphicFramePr>
                    <a:graphicFrameLocks noChangeAspect="1"/>
                  </wp:cNvGraphicFramePr>
                  <a:graphic>
                    <a:graphicData uri="http://schemas.openxmlformats.org/drawingml/2006/picture">
                      <pic:pic>
                        <pic:nvPicPr>
                          <pic:cNvPr id="522" name="image327.png"/>
                          <pic:cNvPicPr/>
                        </pic:nvPicPr>
                        <pic:blipFill>
                          <a:blip r:embed="rId343"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523" name="image328.png" descr=""/>
                  <wp:cNvGraphicFramePr>
                    <a:graphicFrameLocks noChangeAspect="1"/>
                  </wp:cNvGraphicFramePr>
                  <a:graphic>
                    <a:graphicData uri="http://schemas.openxmlformats.org/drawingml/2006/picture">
                      <pic:pic>
                        <pic:nvPicPr>
                          <pic:cNvPr id="524" name="image328.png"/>
                          <pic:cNvPicPr/>
                        </pic:nvPicPr>
                        <pic:blipFill>
                          <a:blip r:embed="rId344"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525" name="image329.png" descr=""/>
                  <wp:cNvGraphicFramePr>
                    <a:graphicFrameLocks noChangeAspect="1"/>
                  </wp:cNvGraphicFramePr>
                  <a:graphic>
                    <a:graphicData uri="http://schemas.openxmlformats.org/drawingml/2006/picture">
                      <pic:pic>
                        <pic:nvPicPr>
                          <pic:cNvPr id="526" name="image329.png"/>
                          <pic:cNvPicPr/>
                        </pic:nvPicPr>
                        <pic:blipFill>
                          <a:blip r:embed="rId345" cstate="print"/>
                          <a:stretch>
                            <a:fillRect/>
                          </a:stretch>
                        </pic:blipFill>
                        <pic:spPr>
                          <a:xfrm>
                            <a:off x="0" y="0"/>
                            <a:ext cx="12778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527" name="image330.png" descr=""/>
                  <wp:cNvGraphicFramePr>
                    <a:graphicFrameLocks noChangeAspect="1"/>
                  </wp:cNvGraphicFramePr>
                  <a:graphic>
                    <a:graphicData uri="http://schemas.openxmlformats.org/drawingml/2006/picture">
                      <pic:pic>
                        <pic:nvPicPr>
                          <pic:cNvPr id="528" name="image330.png"/>
                          <pic:cNvPicPr/>
                        </pic:nvPicPr>
                        <pic:blipFill>
                          <a:blip r:embed="rId346"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32"/>
              <w:rPr>
                <w:sz w:val="12"/>
              </w:rPr>
            </w:pPr>
            <w:r>
              <w:rPr>
                <w:position w:val="-1"/>
                <w:sz w:val="12"/>
              </w:rPr>
              <w:drawing>
                <wp:inline distT="0" distB="0" distL="0" distR="0">
                  <wp:extent cx="146239" cy="77152"/>
                  <wp:effectExtent l="0" t="0" r="0" b="0"/>
                  <wp:docPr id="529" name="image331.png" descr=""/>
                  <wp:cNvGraphicFramePr>
                    <a:graphicFrameLocks noChangeAspect="1"/>
                  </wp:cNvGraphicFramePr>
                  <a:graphic>
                    <a:graphicData uri="http://schemas.openxmlformats.org/drawingml/2006/picture">
                      <pic:pic>
                        <pic:nvPicPr>
                          <pic:cNvPr id="530" name="image331.png"/>
                          <pic:cNvPicPr/>
                        </pic:nvPicPr>
                        <pic:blipFill>
                          <a:blip r:embed="rId347" cstate="print"/>
                          <a:stretch>
                            <a:fillRect/>
                          </a:stretch>
                        </pic:blipFill>
                        <pic:spPr>
                          <a:xfrm>
                            <a:off x="0" y="0"/>
                            <a:ext cx="146239"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84" cy="77152"/>
                  <wp:effectExtent l="0" t="0" r="0" b="0"/>
                  <wp:docPr id="531" name="image332.png" descr=""/>
                  <wp:cNvGraphicFramePr>
                    <a:graphicFrameLocks noChangeAspect="1"/>
                  </wp:cNvGraphicFramePr>
                  <a:graphic>
                    <a:graphicData uri="http://schemas.openxmlformats.org/drawingml/2006/picture">
                      <pic:pic>
                        <pic:nvPicPr>
                          <pic:cNvPr id="532" name="image332.png"/>
                          <pic:cNvPicPr/>
                        </pic:nvPicPr>
                        <pic:blipFill>
                          <a:blip r:embed="rId348" cstate="print"/>
                          <a:stretch>
                            <a:fillRect/>
                          </a:stretch>
                        </pic:blipFill>
                        <pic:spPr>
                          <a:xfrm>
                            <a:off x="0" y="0"/>
                            <a:ext cx="12778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533" name="image333.png" descr=""/>
                  <wp:cNvGraphicFramePr>
                    <a:graphicFrameLocks noChangeAspect="1"/>
                  </wp:cNvGraphicFramePr>
                  <a:graphic>
                    <a:graphicData uri="http://schemas.openxmlformats.org/drawingml/2006/picture">
                      <pic:pic>
                        <pic:nvPicPr>
                          <pic:cNvPr id="534" name="image333.png"/>
                          <pic:cNvPicPr/>
                        </pic:nvPicPr>
                        <pic:blipFill>
                          <a:blip r:embed="rId349"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4" w:right="-44"/>
              <w:rPr>
                <w:sz w:val="12"/>
              </w:rPr>
            </w:pPr>
            <w:r>
              <w:rPr>
                <w:position w:val="-1"/>
                <w:sz w:val="12"/>
              </w:rPr>
              <w:drawing>
                <wp:inline distT="0" distB="0" distL="0" distR="0">
                  <wp:extent cx="146239" cy="77152"/>
                  <wp:effectExtent l="0" t="0" r="0" b="0"/>
                  <wp:docPr id="535" name="image334.png" descr=""/>
                  <wp:cNvGraphicFramePr>
                    <a:graphicFrameLocks noChangeAspect="1"/>
                  </wp:cNvGraphicFramePr>
                  <a:graphic>
                    <a:graphicData uri="http://schemas.openxmlformats.org/drawingml/2006/picture">
                      <pic:pic>
                        <pic:nvPicPr>
                          <pic:cNvPr id="536" name="image334.png"/>
                          <pic:cNvPicPr/>
                        </pic:nvPicPr>
                        <pic:blipFill>
                          <a:blip r:embed="rId350" cstate="print"/>
                          <a:stretch>
                            <a:fillRect/>
                          </a:stretch>
                        </pic:blipFill>
                        <pic:spPr>
                          <a:xfrm>
                            <a:off x="0" y="0"/>
                            <a:ext cx="146239"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537" name="image335.png" descr=""/>
                  <wp:cNvGraphicFramePr>
                    <a:graphicFrameLocks noChangeAspect="1"/>
                  </wp:cNvGraphicFramePr>
                  <a:graphic>
                    <a:graphicData uri="http://schemas.openxmlformats.org/drawingml/2006/picture">
                      <pic:pic>
                        <pic:nvPicPr>
                          <pic:cNvPr id="538" name="image335.png"/>
                          <pic:cNvPicPr/>
                        </pic:nvPicPr>
                        <pic:blipFill>
                          <a:blip r:embed="rId351" cstate="print"/>
                          <a:stretch>
                            <a:fillRect/>
                          </a:stretch>
                        </pic:blipFill>
                        <pic:spPr>
                          <a:xfrm>
                            <a:off x="0" y="0"/>
                            <a:ext cx="127784"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281677" cy="77152"/>
                  <wp:effectExtent l="0" t="0" r="0" b="0"/>
                  <wp:docPr id="539" name="image336.png" descr=""/>
                  <wp:cNvGraphicFramePr>
                    <a:graphicFrameLocks noChangeAspect="1"/>
                  </wp:cNvGraphicFramePr>
                  <a:graphic>
                    <a:graphicData uri="http://schemas.openxmlformats.org/drawingml/2006/picture">
                      <pic:pic>
                        <pic:nvPicPr>
                          <pic:cNvPr id="540" name="image336.png"/>
                          <pic:cNvPicPr/>
                        </pic:nvPicPr>
                        <pic:blipFill>
                          <a:blip r:embed="rId352" cstate="print"/>
                          <a:stretch>
                            <a:fillRect/>
                          </a:stretch>
                        </pic:blipFill>
                        <pic:spPr>
                          <a:xfrm>
                            <a:off x="0" y="0"/>
                            <a:ext cx="28167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95" cy="77152"/>
                  <wp:effectExtent l="0" t="0" r="0" b="0"/>
                  <wp:docPr id="541" name="image337.png" descr=""/>
                  <wp:cNvGraphicFramePr>
                    <a:graphicFrameLocks noChangeAspect="1"/>
                  </wp:cNvGraphicFramePr>
                  <a:graphic>
                    <a:graphicData uri="http://schemas.openxmlformats.org/drawingml/2006/picture">
                      <pic:pic>
                        <pic:nvPicPr>
                          <pic:cNvPr id="542" name="image337.png"/>
                          <pic:cNvPicPr/>
                        </pic:nvPicPr>
                        <pic:blipFill>
                          <a:blip r:embed="rId353" cstate="print"/>
                          <a:stretch>
                            <a:fillRect/>
                          </a:stretch>
                        </pic:blipFill>
                        <pic:spPr>
                          <a:xfrm>
                            <a:off x="0" y="0"/>
                            <a:ext cx="127795"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7" w:right="-15"/>
              <w:rPr>
                <w:sz w:val="12"/>
              </w:rPr>
            </w:pPr>
            <w:r>
              <w:rPr>
                <w:position w:val="-1"/>
                <w:sz w:val="12"/>
              </w:rPr>
              <w:drawing>
                <wp:inline distT="0" distB="0" distL="0" distR="0">
                  <wp:extent cx="127800" cy="77152"/>
                  <wp:effectExtent l="0" t="0" r="0" b="0"/>
                  <wp:docPr id="543" name="image338.png" descr=""/>
                  <wp:cNvGraphicFramePr>
                    <a:graphicFrameLocks noChangeAspect="1"/>
                  </wp:cNvGraphicFramePr>
                  <a:graphic>
                    <a:graphicData uri="http://schemas.openxmlformats.org/drawingml/2006/picture">
                      <pic:pic>
                        <pic:nvPicPr>
                          <pic:cNvPr id="544" name="image338.png"/>
                          <pic:cNvPicPr/>
                        </pic:nvPicPr>
                        <pic:blipFill>
                          <a:blip r:embed="rId354" cstate="print"/>
                          <a:stretch>
                            <a:fillRect/>
                          </a:stretch>
                        </pic:blipFill>
                        <pic:spPr>
                          <a:xfrm>
                            <a:off x="0" y="0"/>
                            <a:ext cx="127800"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95" cy="77152"/>
                  <wp:effectExtent l="0" t="0" r="0" b="0"/>
                  <wp:docPr id="545" name="image339.png" descr=""/>
                  <wp:cNvGraphicFramePr>
                    <a:graphicFrameLocks noChangeAspect="1"/>
                  </wp:cNvGraphicFramePr>
                  <a:graphic>
                    <a:graphicData uri="http://schemas.openxmlformats.org/drawingml/2006/picture">
                      <pic:pic>
                        <pic:nvPicPr>
                          <pic:cNvPr id="546" name="image339.png"/>
                          <pic:cNvPicPr/>
                        </pic:nvPicPr>
                        <pic:blipFill>
                          <a:blip r:embed="rId355" cstate="print"/>
                          <a:stretch>
                            <a:fillRect/>
                          </a:stretch>
                        </pic:blipFill>
                        <pic:spPr>
                          <a:xfrm>
                            <a:off x="0" y="0"/>
                            <a:ext cx="12779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0" w:right="-15"/>
              <w:rPr>
                <w:sz w:val="12"/>
              </w:rPr>
            </w:pPr>
            <w:r>
              <w:rPr>
                <w:position w:val="-1"/>
                <w:sz w:val="12"/>
              </w:rPr>
              <w:drawing>
                <wp:inline distT="0" distB="0" distL="0" distR="0">
                  <wp:extent cx="127792" cy="77152"/>
                  <wp:effectExtent l="0" t="0" r="0" b="0"/>
                  <wp:docPr id="547" name="image340.png" descr=""/>
                  <wp:cNvGraphicFramePr>
                    <a:graphicFrameLocks noChangeAspect="1"/>
                  </wp:cNvGraphicFramePr>
                  <a:graphic>
                    <a:graphicData uri="http://schemas.openxmlformats.org/drawingml/2006/picture">
                      <pic:pic>
                        <pic:nvPicPr>
                          <pic:cNvPr id="548" name="image340.png"/>
                          <pic:cNvPicPr/>
                        </pic:nvPicPr>
                        <pic:blipFill>
                          <a:blip r:embed="rId356" cstate="print"/>
                          <a:stretch>
                            <a:fillRect/>
                          </a:stretch>
                        </pic:blipFill>
                        <pic:spPr>
                          <a:xfrm>
                            <a:off x="0" y="0"/>
                            <a:ext cx="12779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92" cy="77152"/>
                  <wp:effectExtent l="0" t="0" r="0" b="0"/>
                  <wp:docPr id="549" name="image341.png" descr=""/>
                  <wp:cNvGraphicFramePr>
                    <a:graphicFrameLocks noChangeAspect="1"/>
                  </wp:cNvGraphicFramePr>
                  <a:graphic>
                    <a:graphicData uri="http://schemas.openxmlformats.org/drawingml/2006/picture">
                      <pic:pic>
                        <pic:nvPicPr>
                          <pic:cNvPr id="550" name="image341.png"/>
                          <pic:cNvPicPr/>
                        </pic:nvPicPr>
                        <pic:blipFill>
                          <a:blip r:embed="rId357" cstate="print"/>
                          <a:stretch>
                            <a:fillRect/>
                          </a:stretch>
                        </pic:blipFill>
                        <pic:spPr>
                          <a:xfrm>
                            <a:off x="0" y="0"/>
                            <a:ext cx="127792"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551" name="image342.png" descr=""/>
                  <wp:cNvGraphicFramePr>
                    <a:graphicFrameLocks noChangeAspect="1"/>
                  </wp:cNvGraphicFramePr>
                  <a:graphic>
                    <a:graphicData uri="http://schemas.openxmlformats.org/drawingml/2006/picture">
                      <pic:pic>
                        <pic:nvPicPr>
                          <pic:cNvPr id="552" name="image342.png"/>
                          <pic:cNvPicPr/>
                        </pic:nvPicPr>
                        <pic:blipFill>
                          <a:blip r:embed="rId358"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553" name="image343.png" descr=""/>
                  <wp:cNvGraphicFramePr>
                    <a:graphicFrameLocks noChangeAspect="1"/>
                  </wp:cNvGraphicFramePr>
                  <a:graphic>
                    <a:graphicData uri="http://schemas.openxmlformats.org/drawingml/2006/picture">
                      <pic:pic>
                        <pic:nvPicPr>
                          <pic:cNvPr id="554" name="image343.png"/>
                          <pic:cNvPicPr/>
                        </pic:nvPicPr>
                        <pic:blipFill>
                          <a:blip r:embed="rId359"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5" cy="77152"/>
                  <wp:effectExtent l="0" t="0" r="0" b="0"/>
                  <wp:docPr id="555" name="image344.png" descr=""/>
                  <wp:cNvGraphicFramePr>
                    <a:graphicFrameLocks noChangeAspect="1"/>
                  </wp:cNvGraphicFramePr>
                  <a:graphic>
                    <a:graphicData uri="http://schemas.openxmlformats.org/drawingml/2006/picture">
                      <pic:pic>
                        <pic:nvPicPr>
                          <pic:cNvPr id="556" name="image344.png"/>
                          <pic:cNvPicPr/>
                        </pic:nvPicPr>
                        <pic:blipFill>
                          <a:blip r:embed="rId360" cstate="print"/>
                          <a:stretch>
                            <a:fillRect/>
                          </a:stretch>
                        </pic:blipFill>
                        <pic:spPr>
                          <a:xfrm>
                            <a:off x="0" y="0"/>
                            <a:ext cx="127795"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95" cy="77152"/>
                  <wp:effectExtent l="0" t="0" r="0" b="0"/>
                  <wp:docPr id="557" name="image345.png" descr=""/>
                  <wp:cNvGraphicFramePr>
                    <a:graphicFrameLocks noChangeAspect="1"/>
                  </wp:cNvGraphicFramePr>
                  <a:graphic>
                    <a:graphicData uri="http://schemas.openxmlformats.org/drawingml/2006/picture">
                      <pic:pic>
                        <pic:nvPicPr>
                          <pic:cNvPr id="558" name="image345.png"/>
                          <pic:cNvPicPr/>
                        </pic:nvPicPr>
                        <pic:blipFill>
                          <a:blip r:embed="rId361" cstate="print"/>
                          <a:stretch>
                            <a:fillRect/>
                          </a:stretch>
                        </pic:blipFill>
                        <pic:spPr>
                          <a:xfrm>
                            <a:off x="0" y="0"/>
                            <a:ext cx="127795"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559" name="image346.png" descr=""/>
                  <wp:cNvGraphicFramePr>
                    <a:graphicFrameLocks noChangeAspect="1"/>
                  </wp:cNvGraphicFramePr>
                  <a:graphic>
                    <a:graphicData uri="http://schemas.openxmlformats.org/drawingml/2006/picture">
                      <pic:pic>
                        <pic:nvPicPr>
                          <pic:cNvPr id="560" name="image346.png"/>
                          <pic:cNvPicPr/>
                        </pic:nvPicPr>
                        <pic:blipFill>
                          <a:blip r:embed="rId362"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5" cy="77152"/>
                  <wp:effectExtent l="0" t="0" r="0" b="0"/>
                  <wp:docPr id="561" name="image347.png" descr=""/>
                  <wp:cNvGraphicFramePr>
                    <a:graphicFrameLocks noChangeAspect="1"/>
                  </wp:cNvGraphicFramePr>
                  <a:graphic>
                    <a:graphicData uri="http://schemas.openxmlformats.org/drawingml/2006/picture">
                      <pic:pic>
                        <pic:nvPicPr>
                          <pic:cNvPr id="562" name="image347.png"/>
                          <pic:cNvPicPr/>
                        </pic:nvPicPr>
                        <pic:blipFill>
                          <a:blip r:embed="rId363" cstate="print"/>
                          <a:stretch>
                            <a:fillRect/>
                          </a:stretch>
                        </pic:blipFill>
                        <pic:spPr>
                          <a:xfrm>
                            <a:off x="0" y="0"/>
                            <a:ext cx="12779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5" cy="77152"/>
                  <wp:effectExtent l="0" t="0" r="0" b="0"/>
                  <wp:docPr id="563" name="image348.png" descr=""/>
                  <wp:cNvGraphicFramePr>
                    <a:graphicFrameLocks noChangeAspect="1"/>
                  </wp:cNvGraphicFramePr>
                  <a:graphic>
                    <a:graphicData uri="http://schemas.openxmlformats.org/drawingml/2006/picture">
                      <pic:pic>
                        <pic:nvPicPr>
                          <pic:cNvPr id="564" name="image348.png"/>
                          <pic:cNvPicPr/>
                        </pic:nvPicPr>
                        <pic:blipFill>
                          <a:blip r:embed="rId364" cstate="print"/>
                          <a:stretch>
                            <a:fillRect/>
                          </a:stretch>
                        </pic:blipFill>
                        <pic:spPr>
                          <a:xfrm>
                            <a:off x="0" y="0"/>
                            <a:ext cx="127795"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93" cy="77152"/>
                  <wp:effectExtent l="0" t="0" r="0" b="0"/>
                  <wp:docPr id="565" name="image349.png" descr=""/>
                  <wp:cNvGraphicFramePr>
                    <a:graphicFrameLocks noChangeAspect="1"/>
                  </wp:cNvGraphicFramePr>
                  <a:graphic>
                    <a:graphicData uri="http://schemas.openxmlformats.org/drawingml/2006/picture">
                      <pic:pic>
                        <pic:nvPicPr>
                          <pic:cNvPr id="566" name="image349.png"/>
                          <pic:cNvPicPr/>
                        </pic:nvPicPr>
                        <pic:blipFill>
                          <a:blip r:embed="rId365" cstate="print"/>
                          <a:stretch>
                            <a:fillRect/>
                          </a:stretch>
                        </pic:blipFill>
                        <pic:spPr>
                          <a:xfrm>
                            <a:off x="0" y="0"/>
                            <a:ext cx="12779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567" name="image350.png" descr=""/>
                  <wp:cNvGraphicFramePr>
                    <a:graphicFrameLocks noChangeAspect="1"/>
                  </wp:cNvGraphicFramePr>
                  <a:graphic>
                    <a:graphicData uri="http://schemas.openxmlformats.org/drawingml/2006/picture">
                      <pic:pic>
                        <pic:nvPicPr>
                          <pic:cNvPr id="568" name="image350.png"/>
                          <pic:cNvPicPr/>
                        </pic:nvPicPr>
                        <pic:blipFill>
                          <a:blip r:embed="rId366"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3" w:right="-29"/>
              <w:rPr>
                <w:sz w:val="12"/>
              </w:rPr>
            </w:pPr>
            <w:r>
              <w:rPr>
                <w:position w:val="-1"/>
                <w:sz w:val="12"/>
              </w:rPr>
              <w:drawing>
                <wp:inline distT="0" distB="0" distL="0" distR="0">
                  <wp:extent cx="127791" cy="77152"/>
                  <wp:effectExtent l="0" t="0" r="0" b="0"/>
                  <wp:docPr id="569" name="image351.png" descr=""/>
                  <wp:cNvGraphicFramePr>
                    <a:graphicFrameLocks noChangeAspect="1"/>
                  </wp:cNvGraphicFramePr>
                  <a:graphic>
                    <a:graphicData uri="http://schemas.openxmlformats.org/drawingml/2006/picture">
                      <pic:pic>
                        <pic:nvPicPr>
                          <pic:cNvPr id="570" name="image351.png"/>
                          <pic:cNvPicPr/>
                        </pic:nvPicPr>
                        <pic:blipFill>
                          <a:blip r:embed="rId367" cstate="print"/>
                          <a:stretch>
                            <a:fillRect/>
                          </a:stretch>
                        </pic:blipFill>
                        <pic:spPr>
                          <a:xfrm>
                            <a:off x="0" y="0"/>
                            <a:ext cx="127791"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571" name="image352.png" descr=""/>
                  <wp:cNvGraphicFramePr>
                    <a:graphicFrameLocks noChangeAspect="1"/>
                  </wp:cNvGraphicFramePr>
                  <a:graphic>
                    <a:graphicData uri="http://schemas.openxmlformats.org/drawingml/2006/picture">
                      <pic:pic>
                        <pic:nvPicPr>
                          <pic:cNvPr id="572" name="image352.png"/>
                          <pic:cNvPicPr/>
                        </pic:nvPicPr>
                        <pic:blipFill>
                          <a:blip r:embed="rId368"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95" cy="77152"/>
                  <wp:effectExtent l="0" t="0" r="0" b="0"/>
                  <wp:docPr id="573" name="image353.png" descr=""/>
                  <wp:cNvGraphicFramePr>
                    <a:graphicFrameLocks noChangeAspect="1"/>
                  </wp:cNvGraphicFramePr>
                  <a:graphic>
                    <a:graphicData uri="http://schemas.openxmlformats.org/drawingml/2006/picture">
                      <pic:pic>
                        <pic:nvPicPr>
                          <pic:cNvPr id="574" name="image353.png"/>
                          <pic:cNvPicPr/>
                        </pic:nvPicPr>
                        <pic:blipFill>
                          <a:blip r:embed="rId369" cstate="print"/>
                          <a:stretch>
                            <a:fillRect/>
                          </a:stretch>
                        </pic:blipFill>
                        <pic:spPr>
                          <a:xfrm>
                            <a:off x="0" y="0"/>
                            <a:ext cx="127795"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90" cy="77152"/>
                  <wp:effectExtent l="0" t="0" r="0" b="0"/>
                  <wp:docPr id="575" name="image354.png" descr=""/>
                  <wp:cNvGraphicFramePr>
                    <a:graphicFrameLocks noChangeAspect="1"/>
                  </wp:cNvGraphicFramePr>
                  <a:graphic>
                    <a:graphicData uri="http://schemas.openxmlformats.org/drawingml/2006/picture">
                      <pic:pic>
                        <pic:nvPicPr>
                          <pic:cNvPr id="576" name="image354.png"/>
                          <pic:cNvPicPr/>
                        </pic:nvPicPr>
                        <pic:blipFill>
                          <a:blip r:embed="rId370" cstate="print"/>
                          <a:stretch>
                            <a:fillRect/>
                          </a:stretch>
                        </pic:blipFill>
                        <pic:spPr>
                          <a:xfrm>
                            <a:off x="0" y="0"/>
                            <a:ext cx="127790"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410578" cy="77152"/>
                  <wp:effectExtent l="0" t="0" r="0" b="0"/>
                  <wp:docPr id="577" name="image355.png" descr=""/>
                  <wp:cNvGraphicFramePr>
                    <a:graphicFrameLocks noChangeAspect="1"/>
                  </wp:cNvGraphicFramePr>
                  <a:graphic>
                    <a:graphicData uri="http://schemas.openxmlformats.org/drawingml/2006/picture">
                      <pic:pic>
                        <pic:nvPicPr>
                          <pic:cNvPr id="578" name="image355.png"/>
                          <pic:cNvPicPr/>
                        </pic:nvPicPr>
                        <pic:blipFill>
                          <a:blip r:embed="rId371" cstate="print"/>
                          <a:stretch>
                            <a:fillRect/>
                          </a:stretch>
                        </pic:blipFill>
                        <pic:spPr>
                          <a:xfrm>
                            <a:off x="0" y="0"/>
                            <a:ext cx="410578"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81" cy="77152"/>
                  <wp:effectExtent l="0" t="0" r="0" b="0"/>
                  <wp:docPr id="579" name="image356.png" descr=""/>
                  <wp:cNvGraphicFramePr>
                    <a:graphicFrameLocks noChangeAspect="1"/>
                  </wp:cNvGraphicFramePr>
                  <a:graphic>
                    <a:graphicData uri="http://schemas.openxmlformats.org/drawingml/2006/picture">
                      <pic:pic>
                        <pic:nvPicPr>
                          <pic:cNvPr id="580" name="image356.png"/>
                          <pic:cNvPicPr/>
                        </pic:nvPicPr>
                        <pic:blipFill>
                          <a:blip r:embed="rId372" cstate="print"/>
                          <a:stretch>
                            <a:fillRect/>
                          </a:stretch>
                        </pic:blipFill>
                        <pic:spPr>
                          <a:xfrm>
                            <a:off x="0" y="0"/>
                            <a:ext cx="127781"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7" w:right="-15"/>
              <w:rPr>
                <w:sz w:val="12"/>
              </w:rPr>
            </w:pPr>
            <w:r>
              <w:rPr>
                <w:position w:val="-1"/>
                <w:sz w:val="12"/>
              </w:rPr>
              <w:drawing>
                <wp:inline distT="0" distB="0" distL="0" distR="0">
                  <wp:extent cx="127786" cy="77152"/>
                  <wp:effectExtent l="0" t="0" r="0" b="0"/>
                  <wp:docPr id="581" name="image357.png" descr=""/>
                  <wp:cNvGraphicFramePr>
                    <a:graphicFrameLocks noChangeAspect="1"/>
                  </wp:cNvGraphicFramePr>
                  <a:graphic>
                    <a:graphicData uri="http://schemas.openxmlformats.org/drawingml/2006/picture">
                      <pic:pic>
                        <pic:nvPicPr>
                          <pic:cNvPr id="582" name="image357.png"/>
                          <pic:cNvPicPr/>
                        </pic:nvPicPr>
                        <pic:blipFill>
                          <a:blip r:embed="rId373" cstate="print"/>
                          <a:stretch>
                            <a:fillRect/>
                          </a:stretch>
                        </pic:blipFill>
                        <pic:spPr>
                          <a:xfrm>
                            <a:off x="0" y="0"/>
                            <a:ext cx="127786"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81" cy="77152"/>
                  <wp:effectExtent l="0" t="0" r="0" b="0"/>
                  <wp:docPr id="583" name="image358.png" descr=""/>
                  <wp:cNvGraphicFramePr>
                    <a:graphicFrameLocks noChangeAspect="1"/>
                  </wp:cNvGraphicFramePr>
                  <a:graphic>
                    <a:graphicData uri="http://schemas.openxmlformats.org/drawingml/2006/picture">
                      <pic:pic>
                        <pic:nvPicPr>
                          <pic:cNvPr id="584" name="image358.png"/>
                          <pic:cNvPicPr/>
                        </pic:nvPicPr>
                        <pic:blipFill>
                          <a:blip r:embed="rId374" cstate="print"/>
                          <a:stretch>
                            <a:fillRect/>
                          </a:stretch>
                        </pic:blipFill>
                        <pic:spPr>
                          <a:xfrm>
                            <a:off x="0" y="0"/>
                            <a:ext cx="127781"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0" w:right="-15"/>
              <w:rPr>
                <w:sz w:val="12"/>
              </w:rPr>
            </w:pPr>
            <w:r>
              <w:rPr>
                <w:position w:val="-1"/>
                <w:sz w:val="12"/>
              </w:rPr>
              <w:drawing>
                <wp:inline distT="0" distB="0" distL="0" distR="0">
                  <wp:extent cx="127778" cy="77152"/>
                  <wp:effectExtent l="0" t="0" r="0" b="0"/>
                  <wp:docPr id="585" name="image359.png" descr=""/>
                  <wp:cNvGraphicFramePr>
                    <a:graphicFrameLocks noChangeAspect="1"/>
                  </wp:cNvGraphicFramePr>
                  <a:graphic>
                    <a:graphicData uri="http://schemas.openxmlformats.org/drawingml/2006/picture">
                      <pic:pic>
                        <pic:nvPicPr>
                          <pic:cNvPr id="586" name="image359.png"/>
                          <pic:cNvPicPr/>
                        </pic:nvPicPr>
                        <pic:blipFill>
                          <a:blip r:embed="rId375" cstate="print"/>
                          <a:stretch>
                            <a:fillRect/>
                          </a:stretch>
                        </pic:blipFill>
                        <pic:spPr>
                          <a:xfrm>
                            <a:off x="0" y="0"/>
                            <a:ext cx="12777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79" cy="77152"/>
                  <wp:effectExtent l="0" t="0" r="0" b="0"/>
                  <wp:docPr id="587" name="image360.png" descr=""/>
                  <wp:cNvGraphicFramePr>
                    <a:graphicFrameLocks noChangeAspect="1"/>
                  </wp:cNvGraphicFramePr>
                  <a:graphic>
                    <a:graphicData uri="http://schemas.openxmlformats.org/drawingml/2006/picture">
                      <pic:pic>
                        <pic:nvPicPr>
                          <pic:cNvPr id="588" name="image360.png"/>
                          <pic:cNvPicPr/>
                        </pic:nvPicPr>
                        <pic:blipFill>
                          <a:blip r:embed="rId376" cstate="print"/>
                          <a:stretch>
                            <a:fillRect/>
                          </a:stretch>
                        </pic:blipFill>
                        <pic:spPr>
                          <a:xfrm>
                            <a:off x="0" y="0"/>
                            <a:ext cx="127779"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5" cy="77152"/>
                  <wp:effectExtent l="0" t="0" r="0" b="0"/>
                  <wp:docPr id="589" name="image361.png" descr=""/>
                  <wp:cNvGraphicFramePr>
                    <a:graphicFrameLocks noChangeAspect="1"/>
                  </wp:cNvGraphicFramePr>
                  <a:graphic>
                    <a:graphicData uri="http://schemas.openxmlformats.org/drawingml/2006/picture">
                      <pic:pic>
                        <pic:nvPicPr>
                          <pic:cNvPr id="590" name="image361.png"/>
                          <pic:cNvPicPr/>
                        </pic:nvPicPr>
                        <pic:blipFill>
                          <a:blip r:embed="rId377" cstate="print"/>
                          <a:stretch>
                            <a:fillRect/>
                          </a:stretch>
                        </pic:blipFill>
                        <pic:spPr>
                          <a:xfrm>
                            <a:off x="0" y="0"/>
                            <a:ext cx="12777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8" cy="77152"/>
                  <wp:effectExtent l="0" t="0" r="0" b="0"/>
                  <wp:docPr id="591" name="image362.png" descr=""/>
                  <wp:cNvGraphicFramePr>
                    <a:graphicFrameLocks noChangeAspect="1"/>
                  </wp:cNvGraphicFramePr>
                  <a:graphic>
                    <a:graphicData uri="http://schemas.openxmlformats.org/drawingml/2006/picture">
                      <pic:pic>
                        <pic:nvPicPr>
                          <pic:cNvPr id="592" name="image362.png"/>
                          <pic:cNvPicPr/>
                        </pic:nvPicPr>
                        <pic:blipFill>
                          <a:blip r:embed="rId378"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1" cy="77152"/>
                  <wp:effectExtent l="0" t="0" r="0" b="0"/>
                  <wp:docPr id="593" name="image363.png" descr=""/>
                  <wp:cNvGraphicFramePr>
                    <a:graphicFrameLocks noChangeAspect="1"/>
                  </wp:cNvGraphicFramePr>
                  <a:graphic>
                    <a:graphicData uri="http://schemas.openxmlformats.org/drawingml/2006/picture">
                      <pic:pic>
                        <pic:nvPicPr>
                          <pic:cNvPr id="594" name="image363.png"/>
                          <pic:cNvPicPr/>
                        </pic:nvPicPr>
                        <pic:blipFill>
                          <a:blip r:embed="rId379" cstate="print"/>
                          <a:stretch>
                            <a:fillRect/>
                          </a:stretch>
                        </pic:blipFill>
                        <pic:spPr>
                          <a:xfrm>
                            <a:off x="0" y="0"/>
                            <a:ext cx="127781"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1" cy="77152"/>
                  <wp:effectExtent l="0" t="0" r="0" b="0"/>
                  <wp:docPr id="595" name="image364.png" descr=""/>
                  <wp:cNvGraphicFramePr>
                    <a:graphicFrameLocks noChangeAspect="1"/>
                  </wp:cNvGraphicFramePr>
                  <a:graphic>
                    <a:graphicData uri="http://schemas.openxmlformats.org/drawingml/2006/picture">
                      <pic:pic>
                        <pic:nvPicPr>
                          <pic:cNvPr id="596" name="image364.png"/>
                          <pic:cNvPicPr/>
                        </pic:nvPicPr>
                        <pic:blipFill>
                          <a:blip r:embed="rId380" cstate="print"/>
                          <a:stretch>
                            <a:fillRect/>
                          </a:stretch>
                        </pic:blipFill>
                        <pic:spPr>
                          <a:xfrm>
                            <a:off x="0" y="0"/>
                            <a:ext cx="127781"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27789" cy="77152"/>
                  <wp:effectExtent l="0" t="0" r="0" b="0"/>
                  <wp:docPr id="597" name="image365.png" descr=""/>
                  <wp:cNvGraphicFramePr>
                    <a:graphicFrameLocks noChangeAspect="1"/>
                  </wp:cNvGraphicFramePr>
                  <a:graphic>
                    <a:graphicData uri="http://schemas.openxmlformats.org/drawingml/2006/picture">
                      <pic:pic>
                        <pic:nvPicPr>
                          <pic:cNvPr id="598" name="image365.png"/>
                          <pic:cNvPicPr/>
                        </pic:nvPicPr>
                        <pic:blipFill>
                          <a:blip r:embed="rId381" cstate="print"/>
                          <a:stretch>
                            <a:fillRect/>
                          </a:stretch>
                        </pic:blipFill>
                        <pic:spPr>
                          <a:xfrm>
                            <a:off x="0" y="0"/>
                            <a:ext cx="127789"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1" cy="77152"/>
                  <wp:effectExtent l="0" t="0" r="0" b="0"/>
                  <wp:docPr id="599" name="image366.png" descr=""/>
                  <wp:cNvGraphicFramePr>
                    <a:graphicFrameLocks noChangeAspect="1"/>
                  </wp:cNvGraphicFramePr>
                  <a:graphic>
                    <a:graphicData uri="http://schemas.openxmlformats.org/drawingml/2006/picture">
                      <pic:pic>
                        <pic:nvPicPr>
                          <pic:cNvPr id="600" name="image366.png"/>
                          <pic:cNvPicPr/>
                        </pic:nvPicPr>
                        <pic:blipFill>
                          <a:blip r:embed="rId382" cstate="print"/>
                          <a:stretch>
                            <a:fillRect/>
                          </a:stretch>
                        </pic:blipFill>
                        <pic:spPr>
                          <a:xfrm>
                            <a:off x="0" y="0"/>
                            <a:ext cx="127781"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1" cy="77152"/>
                  <wp:effectExtent l="0" t="0" r="0" b="0"/>
                  <wp:docPr id="601" name="image367.png" descr=""/>
                  <wp:cNvGraphicFramePr>
                    <a:graphicFrameLocks noChangeAspect="1"/>
                  </wp:cNvGraphicFramePr>
                  <a:graphic>
                    <a:graphicData uri="http://schemas.openxmlformats.org/drawingml/2006/picture">
                      <pic:pic>
                        <pic:nvPicPr>
                          <pic:cNvPr id="602" name="image367.png"/>
                          <pic:cNvPicPr/>
                        </pic:nvPicPr>
                        <pic:blipFill>
                          <a:blip r:embed="rId383" cstate="print"/>
                          <a:stretch>
                            <a:fillRect/>
                          </a:stretch>
                        </pic:blipFill>
                        <pic:spPr>
                          <a:xfrm>
                            <a:off x="0" y="0"/>
                            <a:ext cx="127781"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0" cy="77152"/>
                  <wp:effectExtent l="0" t="0" r="0" b="0"/>
                  <wp:docPr id="603" name="image368.png" descr=""/>
                  <wp:cNvGraphicFramePr>
                    <a:graphicFrameLocks noChangeAspect="1"/>
                  </wp:cNvGraphicFramePr>
                  <a:graphic>
                    <a:graphicData uri="http://schemas.openxmlformats.org/drawingml/2006/picture">
                      <pic:pic>
                        <pic:nvPicPr>
                          <pic:cNvPr id="604" name="image368.png"/>
                          <pic:cNvPicPr/>
                        </pic:nvPicPr>
                        <pic:blipFill>
                          <a:blip r:embed="rId384" cstate="print"/>
                          <a:stretch>
                            <a:fillRect/>
                          </a:stretch>
                        </pic:blipFill>
                        <pic:spPr>
                          <a:xfrm>
                            <a:off x="0" y="0"/>
                            <a:ext cx="127780"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7" cy="77152"/>
                  <wp:effectExtent l="0" t="0" r="0" b="0"/>
                  <wp:docPr id="605" name="image369.png" descr=""/>
                  <wp:cNvGraphicFramePr>
                    <a:graphicFrameLocks noChangeAspect="1"/>
                  </wp:cNvGraphicFramePr>
                  <a:graphic>
                    <a:graphicData uri="http://schemas.openxmlformats.org/drawingml/2006/picture">
                      <pic:pic>
                        <pic:nvPicPr>
                          <pic:cNvPr id="606" name="image369.png"/>
                          <pic:cNvPicPr/>
                        </pic:nvPicPr>
                        <pic:blipFill>
                          <a:blip r:embed="rId385" cstate="print"/>
                          <a:stretch>
                            <a:fillRect/>
                          </a:stretch>
                        </pic:blipFill>
                        <pic:spPr>
                          <a:xfrm>
                            <a:off x="0" y="0"/>
                            <a:ext cx="127787"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77" cy="77152"/>
                  <wp:effectExtent l="0" t="0" r="0" b="0"/>
                  <wp:docPr id="607" name="image370.png" descr=""/>
                  <wp:cNvGraphicFramePr>
                    <a:graphicFrameLocks noChangeAspect="1"/>
                  </wp:cNvGraphicFramePr>
                  <a:graphic>
                    <a:graphicData uri="http://schemas.openxmlformats.org/drawingml/2006/picture">
                      <pic:pic>
                        <pic:nvPicPr>
                          <pic:cNvPr id="608" name="image370.png"/>
                          <pic:cNvPicPr/>
                        </pic:nvPicPr>
                        <pic:blipFill>
                          <a:blip r:embed="rId386" cstate="print"/>
                          <a:stretch>
                            <a:fillRect/>
                          </a:stretch>
                        </pic:blipFill>
                        <pic:spPr>
                          <a:xfrm>
                            <a:off x="0" y="0"/>
                            <a:ext cx="127777"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4" cy="77152"/>
                  <wp:effectExtent l="0" t="0" r="0" b="0"/>
                  <wp:docPr id="609" name="image371.png" descr=""/>
                  <wp:cNvGraphicFramePr>
                    <a:graphicFrameLocks noChangeAspect="1"/>
                  </wp:cNvGraphicFramePr>
                  <a:graphic>
                    <a:graphicData uri="http://schemas.openxmlformats.org/drawingml/2006/picture">
                      <pic:pic>
                        <pic:nvPicPr>
                          <pic:cNvPr id="610" name="image371.png"/>
                          <pic:cNvPicPr/>
                        </pic:nvPicPr>
                        <pic:blipFill>
                          <a:blip r:embed="rId387" cstate="print"/>
                          <a:stretch>
                            <a:fillRect/>
                          </a:stretch>
                        </pic:blipFill>
                        <pic:spPr>
                          <a:xfrm>
                            <a:off x="0" y="0"/>
                            <a:ext cx="12778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81" cy="77152"/>
                  <wp:effectExtent l="0" t="0" r="0" b="0"/>
                  <wp:docPr id="611" name="image372.png" descr=""/>
                  <wp:cNvGraphicFramePr>
                    <a:graphicFrameLocks noChangeAspect="1"/>
                  </wp:cNvGraphicFramePr>
                  <a:graphic>
                    <a:graphicData uri="http://schemas.openxmlformats.org/drawingml/2006/picture">
                      <pic:pic>
                        <pic:nvPicPr>
                          <pic:cNvPr id="612" name="image372.png"/>
                          <pic:cNvPicPr/>
                        </pic:nvPicPr>
                        <pic:blipFill>
                          <a:blip r:embed="rId388" cstate="print"/>
                          <a:stretch>
                            <a:fillRect/>
                          </a:stretch>
                        </pic:blipFill>
                        <pic:spPr>
                          <a:xfrm>
                            <a:off x="0" y="0"/>
                            <a:ext cx="127781"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77" cy="77152"/>
                  <wp:effectExtent l="0" t="0" r="0" b="0"/>
                  <wp:docPr id="613" name="image373.png" descr=""/>
                  <wp:cNvGraphicFramePr>
                    <a:graphicFrameLocks noChangeAspect="1"/>
                  </wp:cNvGraphicFramePr>
                  <a:graphic>
                    <a:graphicData uri="http://schemas.openxmlformats.org/drawingml/2006/picture">
                      <pic:pic>
                        <pic:nvPicPr>
                          <pic:cNvPr id="614" name="image373.png"/>
                          <pic:cNvPicPr/>
                        </pic:nvPicPr>
                        <pic:blipFill>
                          <a:blip r:embed="rId389" cstate="print"/>
                          <a:stretch>
                            <a:fillRect/>
                          </a:stretch>
                        </pic:blipFill>
                        <pic:spPr>
                          <a:xfrm>
                            <a:off x="0" y="0"/>
                            <a:ext cx="127777"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1529835" cy="77152"/>
                  <wp:effectExtent l="0" t="0" r="0" b="0"/>
                  <wp:docPr id="615" name="image374.png" descr=""/>
                  <wp:cNvGraphicFramePr>
                    <a:graphicFrameLocks noChangeAspect="1"/>
                  </wp:cNvGraphicFramePr>
                  <a:graphic>
                    <a:graphicData uri="http://schemas.openxmlformats.org/drawingml/2006/picture">
                      <pic:pic>
                        <pic:nvPicPr>
                          <pic:cNvPr id="616" name="image374.png"/>
                          <pic:cNvPicPr/>
                        </pic:nvPicPr>
                        <pic:blipFill>
                          <a:blip r:embed="rId390" cstate="print"/>
                          <a:stretch>
                            <a:fillRect/>
                          </a:stretch>
                        </pic:blipFill>
                        <pic:spPr>
                          <a:xfrm>
                            <a:off x="0" y="0"/>
                            <a:ext cx="152983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89" cy="77152"/>
                  <wp:effectExtent l="0" t="0" r="0" b="0"/>
                  <wp:docPr id="617" name="image375.png" descr=""/>
                  <wp:cNvGraphicFramePr>
                    <a:graphicFrameLocks noChangeAspect="1"/>
                  </wp:cNvGraphicFramePr>
                  <a:graphic>
                    <a:graphicData uri="http://schemas.openxmlformats.org/drawingml/2006/picture">
                      <pic:pic>
                        <pic:nvPicPr>
                          <pic:cNvPr id="618" name="image375.png"/>
                          <pic:cNvPicPr/>
                        </pic:nvPicPr>
                        <pic:blipFill>
                          <a:blip r:embed="rId391" cstate="print"/>
                          <a:stretch>
                            <a:fillRect/>
                          </a:stretch>
                        </pic:blipFill>
                        <pic:spPr>
                          <a:xfrm>
                            <a:off x="0" y="0"/>
                            <a:ext cx="127789"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7" w:right="-15"/>
              <w:rPr>
                <w:sz w:val="12"/>
              </w:rPr>
            </w:pPr>
            <w:r>
              <w:rPr>
                <w:position w:val="-1"/>
                <w:sz w:val="12"/>
              </w:rPr>
              <w:drawing>
                <wp:inline distT="0" distB="0" distL="0" distR="0">
                  <wp:extent cx="127794" cy="77152"/>
                  <wp:effectExtent l="0" t="0" r="0" b="0"/>
                  <wp:docPr id="619" name="image376.png" descr=""/>
                  <wp:cNvGraphicFramePr>
                    <a:graphicFrameLocks noChangeAspect="1"/>
                  </wp:cNvGraphicFramePr>
                  <a:graphic>
                    <a:graphicData uri="http://schemas.openxmlformats.org/drawingml/2006/picture">
                      <pic:pic>
                        <pic:nvPicPr>
                          <pic:cNvPr id="620" name="image376.png"/>
                          <pic:cNvPicPr/>
                        </pic:nvPicPr>
                        <pic:blipFill>
                          <a:blip r:embed="rId392" cstate="print"/>
                          <a:stretch>
                            <a:fillRect/>
                          </a:stretch>
                        </pic:blipFill>
                        <pic:spPr>
                          <a:xfrm>
                            <a:off x="0" y="0"/>
                            <a:ext cx="127794"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89" cy="77152"/>
                  <wp:effectExtent l="0" t="0" r="0" b="0"/>
                  <wp:docPr id="621" name="image377.png" descr=""/>
                  <wp:cNvGraphicFramePr>
                    <a:graphicFrameLocks noChangeAspect="1"/>
                  </wp:cNvGraphicFramePr>
                  <a:graphic>
                    <a:graphicData uri="http://schemas.openxmlformats.org/drawingml/2006/picture">
                      <pic:pic>
                        <pic:nvPicPr>
                          <pic:cNvPr id="622" name="image377.png"/>
                          <pic:cNvPicPr/>
                        </pic:nvPicPr>
                        <pic:blipFill>
                          <a:blip r:embed="rId393" cstate="print"/>
                          <a:stretch>
                            <a:fillRect/>
                          </a:stretch>
                        </pic:blipFill>
                        <pic:spPr>
                          <a:xfrm>
                            <a:off x="0" y="0"/>
                            <a:ext cx="127789"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0" w:right="-15"/>
              <w:rPr>
                <w:sz w:val="12"/>
              </w:rPr>
            </w:pPr>
            <w:r>
              <w:rPr>
                <w:position w:val="-1"/>
                <w:sz w:val="12"/>
              </w:rPr>
              <w:drawing>
                <wp:inline distT="0" distB="0" distL="0" distR="0">
                  <wp:extent cx="127786" cy="77152"/>
                  <wp:effectExtent l="0" t="0" r="0" b="0"/>
                  <wp:docPr id="623" name="image378.png" descr=""/>
                  <wp:cNvGraphicFramePr>
                    <a:graphicFrameLocks noChangeAspect="1"/>
                  </wp:cNvGraphicFramePr>
                  <a:graphic>
                    <a:graphicData uri="http://schemas.openxmlformats.org/drawingml/2006/picture">
                      <pic:pic>
                        <pic:nvPicPr>
                          <pic:cNvPr id="624" name="image378.png"/>
                          <pic:cNvPicPr/>
                        </pic:nvPicPr>
                        <pic:blipFill>
                          <a:blip r:embed="rId394" cstate="print"/>
                          <a:stretch>
                            <a:fillRect/>
                          </a:stretch>
                        </pic:blipFill>
                        <pic:spPr>
                          <a:xfrm>
                            <a:off x="0" y="0"/>
                            <a:ext cx="127786"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625" name="image379.png" descr=""/>
                  <wp:cNvGraphicFramePr>
                    <a:graphicFrameLocks noChangeAspect="1"/>
                  </wp:cNvGraphicFramePr>
                  <a:graphic>
                    <a:graphicData uri="http://schemas.openxmlformats.org/drawingml/2006/picture">
                      <pic:pic>
                        <pic:nvPicPr>
                          <pic:cNvPr id="626" name="image379.png"/>
                          <pic:cNvPicPr/>
                        </pic:nvPicPr>
                        <pic:blipFill>
                          <a:blip r:embed="rId395"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627" name="image380.png" descr=""/>
                  <wp:cNvGraphicFramePr>
                    <a:graphicFrameLocks noChangeAspect="1"/>
                  </wp:cNvGraphicFramePr>
                  <a:graphic>
                    <a:graphicData uri="http://schemas.openxmlformats.org/drawingml/2006/picture">
                      <pic:pic>
                        <pic:nvPicPr>
                          <pic:cNvPr id="628" name="image380.png"/>
                          <pic:cNvPicPr/>
                        </pic:nvPicPr>
                        <pic:blipFill>
                          <a:blip r:embed="rId396"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629" name="image381.png" descr=""/>
                  <wp:cNvGraphicFramePr>
                    <a:graphicFrameLocks noChangeAspect="1"/>
                  </wp:cNvGraphicFramePr>
                  <a:graphic>
                    <a:graphicData uri="http://schemas.openxmlformats.org/drawingml/2006/picture">
                      <pic:pic>
                        <pic:nvPicPr>
                          <pic:cNvPr id="630" name="image381.png"/>
                          <pic:cNvPicPr/>
                        </pic:nvPicPr>
                        <pic:blipFill>
                          <a:blip r:embed="rId397"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9" cy="77152"/>
                  <wp:effectExtent l="0" t="0" r="0" b="0"/>
                  <wp:docPr id="631" name="image382.png" descr=""/>
                  <wp:cNvGraphicFramePr>
                    <a:graphicFrameLocks noChangeAspect="1"/>
                  </wp:cNvGraphicFramePr>
                  <a:graphic>
                    <a:graphicData uri="http://schemas.openxmlformats.org/drawingml/2006/picture">
                      <pic:pic>
                        <pic:nvPicPr>
                          <pic:cNvPr id="632" name="image382.png"/>
                          <pic:cNvPicPr/>
                        </pic:nvPicPr>
                        <pic:blipFill>
                          <a:blip r:embed="rId398" cstate="print"/>
                          <a:stretch>
                            <a:fillRect/>
                          </a:stretch>
                        </pic:blipFill>
                        <pic:spPr>
                          <a:xfrm>
                            <a:off x="0" y="0"/>
                            <a:ext cx="127789"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9" cy="77152"/>
                  <wp:effectExtent l="0" t="0" r="0" b="0"/>
                  <wp:docPr id="633" name="image383.png" descr=""/>
                  <wp:cNvGraphicFramePr>
                    <a:graphicFrameLocks noChangeAspect="1"/>
                  </wp:cNvGraphicFramePr>
                  <a:graphic>
                    <a:graphicData uri="http://schemas.openxmlformats.org/drawingml/2006/picture">
                      <pic:pic>
                        <pic:nvPicPr>
                          <pic:cNvPr id="634" name="image383.png"/>
                          <pic:cNvPicPr/>
                        </pic:nvPicPr>
                        <pic:blipFill>
                          <a:blip r:embed="rId399" cstate="print"/>
                          <a:stretch>
                            <a:fillRect/>
                          </a:stretch>
                        </pic:blipFill>
                        <pic:spPr>
                          <a:xfrm>
                            <a:off x="0" y="0"/>
                            <a:ext cx="127789"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635" name="image384.png" descr=""/>
                  <wp:cNvGraphicFramePr>
                    <a:graphicFrameLocks noChangeAspect="1"/>
                  </wp:cNvGraphicFramePr>
                  <a:graphic>
                    <a:graphicData uri="http://schemas.openxmlformats.org/drawingml/2006/picture">
                      <pic:pic>
                        <pic:nvPicPr>
                          <pic:cNvPr id="636" name="image384.png"/>
                          <pic:cNvPicPr/>
                        </pic:nvPicPr>
                        <pic:blipFill>
                          <a:blip r:embed="rId400"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9" w:right="-29"/>
              <w:rPr>
                <w:sz w:val="12"/>
              </w:rPr>
            </w:pPr>
            <w:r>
              <w:rPr>
                <w:position w:val="-1"/>
                <w:sz w:val="12"/>
              </w:rPr>
              <w:drawing>
                <wp:inline distT="0" distB="0" distL="0" distR="0">
                  <wp:extent cx="146239" cy="77152"/>
                  <wp:effectExtent l="0" t="0" r="0" b="0"/>
                  <wp:docPr id="637" name="image385.png" descr=""/>
                  <wp:cNvGraphicFramePr>
                    <a:graphicFrameLocks noChangeAspect="1"/>
                  </wp:cNvGraphicFramePr>
                  <a:graphic>
                    <a:graphicData uri="http://schemas.openxmlformats.org/drawingml/2006/picture">
                      <pic:pic>
                        <pic:nvPicPr>
                          <pic:cNvPr id="638" name="image385.png"/>
                          <pic:cNvPicPr/>
                        </pic:nvPicPr>
                        <pic:blipFill>
                          <a:blip r:embed="rId401" cstate="print"/>
                          <a:stretch>
                            <a:fillRect/>
                          </a:stretch>
                        </pic:blipFill>
                        <pic:spPr>
                          <a:xfrm>
                            <a:off x="0" y="0"/>
                            <a:ext cx="146239"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9" w:right="-29"/>
              <w:rPr>
                <w:sz w:val="12"/>
              </w:rPr>
            </w:pPr>
            <w:r>
              <w:rPr>
                <w:position w:val="-1"/>
                <w:sz w:val="12"/>
              </w:rPr>
              <w:drawing>
                <wp:inline distT="0" distB="0" distL="0" distR="0">
                  <wp:extent cx="146239" cy="77152"/>
                  <wp:effectExtent l="0" t="0" r="0" b="0"/>
                  <wp:docPr id="639" name="image386.png" descr=""/>
                  <wp:cNvGraphicFramePr>
                    <a:graphicFrameLocks noChangeAspect="1"/>
                  </wp:cNvGraphicFramePr>
                  <a:graphic>
                    <a:graphicData uri="http://schemas.openxmlformats.org/drawingml/2006/picture">
                      <pic:pic>
                        <pic:nvPicPr>
                          <pic:cNvPr id="640" name="image386.png"/>
                          <pic:cNvPicPr/>
                        </pic:nvPicPr>
                        <pic:blipFill>
                          <a:blip r:embed="rId402" cstate="print"/>
                          <a:stretch>
                            <a:fillRect/>
                          </a:stretch>
                        </pic:blipFill>
                        <pic:spPr>
                          <a:xfrm>
                            <a:off x="0" y="0"/>
                            <a:ext cx="146239"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31"/>
              <w:rPr>
                <w:sz w:val="12"/>
              </w:rPr>
            </w:pPr>
            <w:r>
              <w:rPr>
                <w:position w:val="-1"/>
                <w:sz w:val="12"/>
              </w:rPr>
              <w:drawing>
                <wp:inline distT="0" distB="0" distL="0" distR="0">
                  <wp:extent cx="146239" cy="77152"/>
                  <wp:effectExtent l="0" t="0" r="0" b="0"/>
                  <wp:docPr id="641" name="image387.png" descr=""/>
                  <wp:cNvGraphicFramePr>
                    <a:graphicFrameLocks noChangeAspect="1"/>
                  </wp:cNvGraphicFramePr>
                  <a:graphic>
                    <a:graphicData uri="http://schemas.openxmlformats.org/drawingml/2006/picture">
                      <pic:pic>
                        <pic:nvPicPr>
                          <pic:cNvPr id="642" name="image387.png"/>
                          <pic:cNvPicPr/>
                        </pic:nvPicPr>
                        <pic:blipFill>
                          <a:blip r:embed="rId403" cstate="print"/>
                          <a:stretch>
                            <a:fillRect/>
                          </a:stretch>
                        </pic:blipFill>
                        <pic:spPr>
                          <a:xfrm>
                            <a:off x="0" y="0"/>
                            <a:ext cx="146239"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643" name="image388.png" descr=""/>
                  <wp:cNvGraphicFramePr>
                    <a:graphicFrameLocks noChangeAspect="1"/>
                  </wp:cNvGraphicFramePr>
                  <a:graphic>
                    <a:graphicData uri="http://schemas.openxmlformats.org/drawingml/2006/picture">
                      <pic:pic>
                        <pic:nvPicPr>
                          <pic:cNvPr id="644" name="image388.png"/>
                          <pic:cNvPicPr/>
                        </pic:nvPicPr>
                        <pic:blipFill>
                          <a:blip r:embed="rId404"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8" w:right="-44"/>
              <w:rPr>
                <w:sz w:val="12"/>
              </w:rPr>
            </w:pPr>
            <w:r>
              <w:rPr>
                <w:position w:val="-1"/>
                <w:sz w:val="12"/>
              </w:rPr>
              <w:drawing>
                <wp:inline distT="0" distB="0" distL="0" distR="0">
                  <wp:extent cx="146239" cy="77152"/>
                  <wp:effectExtent l="0" t="0" r="0" b="0"/>
                  <wp:docPr id="645" name="image389.png" descr=""/>
                  <wp:cNvGraphicFramePr>
                    <a:graphicFrameLocks noChangeAspect="1"/>
                  </wp:cNvGraphicFramePr>
                  <a:graphic>
                    <a:graphicData uri="http://schemas.openxmlformats.org/drawingml/2006/picture">
                      <pic:pic>
                        <pic:nvPicPr>
                          <pic:cNvPr id="646" name="image389.png"/>
                          <pic:cNvPicPr/>
                        </pic:nvPicPr>
                        <pic:blipFill>
                          <a:blip r:embed="rId405" cstate="print"/>
                          <a:stretch>
                            <a:fillRect/>
                          </a:stretch>
                        </pic:blipFill>
                        <pic:spPr>
                          <a:xfrm>
                            <a:off x="0" y="0"/>
                            <a:ext cx="146239"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647" name="image390.png" descr=""/>
                  <wp:cNvGraphicFramePr>
                    <a:graphicFrameLocks noChangeAspect="1"/>
                  </wp:cNvGraphicFramePr>
                  <a:graphic>
                    <a:graphicData uri="http://schemas.openxmlformats.org/drawingml/2006/picture">
                      <pic:pic>
                        <pic:nvPicPr>
                          <pic:cNvPr id="648" name="image390.png"/>
                          <pic:cNvPicPr/>
                        </pic:nvPicPr>
                        <pic:blipFill>
                          <a:blip r:embed="rId406"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89" cy="77152"/>
                  <wp:effectExtent l="0" t="0" r="0" b="0"/>
                  <wp:docPr id="649" name="image391.png" descr=""/>
                  <wp:cNvGraphicFramePr>
                    <a:graphicFrameLocks noChangeAspect="1"/>
                  </wp:cNvGraphicFramePr>
                  <a:graphic>
                    <a:graphicData uri="http://schemas.openxmlformats.org/drawingml/2006/picture">
                      <pic:pic>
                        <pic:nvPicPr>
                          <pic:cNvPr id="650" name="image391.png"/>
                          <pic:cNvPicPr/>
                        </pic:nvPicPr>
                        <pic:blipFill>
                          <a:blip r:embed="rId407" cstate="print"/>
                          <a:stretch>
                            <a:fillRect/>
                          </a:stretch>
                        </pic:blipFill>
                        <pic:spPr>
                          <a:xfrm>
                            <a:off x="0" y="0"/>
                            <a:ext cx="127789"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651" name="image392.png" descr=""/>
                  <wp:cNvGraphicFramePr>
                    <a:graphicFrameLocks noChangeAspect="1"/>
                  </wp:cNvGraphicFramePr>
                  <a:graphic>
                    <a:graphicData uri="http://schemas.openxmlformats.org/drawingml/2006/picture">
                      <pic:pic>
                        <pic:nvPicPr>
                          <pic:cNvPr id="652" name="image392.png"/>
                          <pic:cNvPicPr/>
                        </pic:nvPicPr>
                        <pic:blipFill>
                          <a:blip r:embed="rId408" cstate="print"/>
                          <a:stretch>
                            <a:fillRect/>
                          </a:stretch>
                        </pic:blipFill>
                        <pic:spPr>
                          <a:xfrm>
                            <a:off x="0" y="0"/>
                            <a:ext cx="127784"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389845" cy="77152"/>
                  <wp:effectExtent l="0" t="0" r="0" b="0"/>
                  <wp:docPr id="653" name="image393.png" descr=""/>
                  <wp:cNvGraphicFramePr>
                    <a:graphicFrameLocks noChangeAspect="1"/>
                  </wp:cNvGraphicFramePr>
                  <a:graphic>
                    <a:graphicData uri="http://schemas.openxmlformats.org/drawingml/2006/picture">
                      <pic:pic>
                        <pic:nvPicPr>
                          <pic:cNvPr id="654" name="image393.png"/>
                          <pic:cNvPicPr/>
                        </pic:nvPicPr>
                        <pic:blipFill>
                          <a:blip r:embed="rId409" cstate="print"/>
                          <a:stretch>
                            <a:fillRect/>
                          </a:stretch>
                        </pic:blipFill>
                        <pic:spPr>
                          <a:xfrm>
                            <a:off x="0" y="0"/>
                            <a:ext cx="38984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96" cy="77152"/>
                  <wp:effectExtent l="0" t="0" r="0" b="0"/>
                  <wp:docPr id="655" name="image394.png" descr=""/>
                  <wp:cNvGraphicFramePr>
                    <a:graphicFrameLocks noChangeAspect="1"/>
                  </wp:cNvGraphicFramePr>
                  <a:graphic>
                    <a:graphicData uri="http://schemas.openxmlformats.org/drawingml/2006/picture">
                      <pic:pic>
                        <pic:nvPicPr>
                          <pic:cNvPr id="656" name="image394.png"/>
                          <pic:cNvPicPr/>
                        </pic:nvPicPr>
                        <pic:blipFill>
                          <a:blip r:embed="rId410" cstate="print"/>
                          <a:stretch>
                            <a:fillRect/>
                          </a:stretch>
                        </pic:blipFill>
                        <pic:spPr>
                          <a:xfrm>
                            <a:off x="0" y="0"/>
                            <a:ext cx="127796"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7" w:right="-15"/>
              <w:rPr>
                <w:sz w:val="12"/>
              </w:rPr>
            </w:pPr>
            <w:r>
              <w:rPr>
                <w:position w:val="-1"/>
                <w:sz w:val="12"/>
              </w:rPr>
              <w:drawing>
                <wp:inline distT="0" distB="0" distL="0" distR="0">
                  <wp:extent cx="127801" cy="77152"/>
                  <wp:effectExtent l="0" t="0" r="0" b="0"/>
                  <wp:docPr id="657" name="image395.png" descr=""/>
                  <wp:cNvGraphicFramePr>
                    <a:graphicFrameLocks noChangeAspect="1"/>
                  </wp:cNvGraphicFramePr>
                  <a:graphic>
                    <a:graphicData uri="http://schemas.openxmlformats.org/drawingml/2006/picture">
                      <pic:pic>
                        <pic:nvPicPr>
                          <pic:cNvPr id="658" name="image395.png"/>
                          <pic:cNvPicPr/>
                        </pic:nvPicPr>
                        <pic:blipFill>
                          <a:blip r:embed="rId411" cstate="print"/>
                          <a:stretch>
                            <a:fillRect/>
                          </a:stretch>
                        </pic:blipFill>
                        <pic:spPr>
                          <a:xfrm>
                            <a:off x="0" y="0"/>
                            <a:ext cx="127801"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96" cy="77152"/>
                  <wp:effectExtent l="0" t="0" r="0" b="0"/>
                  <wp:docPr id="659" name="image396.png" descr=""/>
                  <wp:cNvGraphicFramePr>
                    <a:graphicFrameLocks noChangeAspect="1"/>
                  </wp:cNvGraphicFramePr>
                  <a:graphic>
                    <a:graphicData uri="http://schemas.openxmlformats.org/drawingml/2006/picture">
                      <pic:pic>
                        <pic:nvPicPr>
                          <pic:cNvPr id="660" name="image396.png"/>
                          <pic:cNvPicPr/>
                        </pic:nvPicPr>
                        <pic:blipFill>
                          <a:blip r:embed="rId412" cstate="print"/>
                          <a:stretch>
                            <a:fillRect/>
                          </a:stretch>
                        </pic:blipFill>
                        <pic:spPr>
                          <a:xfrm>
                            <a:off x="0" y="0"/>
                            <a:ext cx="127796"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0" w:right="-15"/>
              <w:rPr>
                <w:sz w:val="12"/>
              </w:rPr>
            </w:pPr>
            <w:r>
              <w:rPr>
                <w:position w:val="-1"/>
                <w:sz w:val="12"/>
              </w:rPr>
              <w:drawing>
                <wp:inline distT="0" distB="0" distL="0" distR="0">
                  <wp:extent cx="127793" cy="77152"/>
                  <wp:effectExtent l="0" t="0" r="0" b="0"/>
                  <wp:docPr id="661" name="image397.png" descr=""/>
                  <wp:cNvGraphicFramePr>
                    <a:graphicFrameLocks noChangeAspect="1"/>
                  </wp:cNvGraphicFramePr>
                  <a:graphic>
                    <a:graphicData uri="http://schemas.openxmlformats.org/drawingml/2006/picture">
                      <pic:pic>
                        <pic:nvPicPr>
                          <pic:cNvPr id="662" name="image397.png"/>
                          <pic:cNvPicPr/>
                        </pic:nvPicPr>
                        <pic:blipFill>
                          <a:blip r:embed="rId413" cstate="print"/>
                          <a:stretch>
                            <a:fillRect/>
                          </a:stretch>
                        </pic:blipFill>
                        <pic:spPr>
                          <a:xfrm>
                            <a:off x="0" y="0"/>
                            <a:ext cx="12779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93" cy="77152"/>
                  <wp:effectExtent l="0" t="0" r="0" b="0"/>
                  <wp:docPr id="663" name="image398.png" descr=""/>
                  <wp:cNvGraphicFramePr>
                    <a:graphicFrameLocks noChangeAspect="1"/>
                  </wp:cNvGraphicFramePr>
                  <a:graphic>
                    <a:graphicData uri="http://schemas.openxmlformats.org/drawingml/2006/picture">
                      <pic:pic>
                        <pic:nvPicPr>
                          <pic:cNvPr id="664" name="image398.png"/>
                          <pic:cNvPicPr/>
                        </pic:nvPicPr>
                        <pic:blipFill>
                          <a:blip r:embed="rId414" cstate="print"/>
                          <a:stretch>
                            <a:fillRect/>
                          </a:stretch>
                        </pic:blipFill>
                        <pic:spPr>
                          <a:xfrm>
                            <a:off x="0" y="0"/>
                            <a:ext cx="12779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9" cy="77152"/>
                  <wp:effectExtent l="0" t="0" r="0" b="0"/>
                  <wp:docPr id="665" name="image399.png" descr=""/>
                  <wp:cNvGraphicFramePr>
                    <a:graphicFrameLocks noChangeAspect="1"/>
                  </wp:cNvGraphicFramePr>
                  <a:graphic>
                    <a:graphicData uri="http://schemas.openxmlformats.org/drawingml/2006/picture">
                      <pic:pic>
                        <pic:nvPicPr>
                          <pic:cNvPr id="666" name="image399.png"/>
                          <pic:cNvPicPr/>
                        </pic:nvPicPr>
                        <pic:blipFill>
                          <a:blip r:embed="rId415" cstate="print"/>
                          <a:stretch>
                            <a:fillRect/>
                          </a:stretch>
                        </pic:blipFill>
                        <pic:spPr>
                          <a:xfrm>
                            <a:off x="0" y="0"/>
                            <a:ext cx="127789"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667" name="image400.png" descr=""/>
                  <wp:cNvGraphicFramePr>
                    <a:graphicFrameLocks noChangeAspect="1"/>
                  </wp:cNvGraphicFramePr>
                  <a:graphic>
                    <a:graphicData uri="http://schemas.openxmlformats.org/drawingml/2006/picture">
                      <pic:pic>
                        <pic:nvPicPr>
                          <pic:cNvPr id="668" name="image400.png"/>
                          <pic:cNvPicPr/>
                        </pic:nvPicPr>
                        <pic:blipFill>
                          <a:blip r:embed="rId416"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6" cy="77152"/>
                  <wp:effectExtent l="0" t="0" r="0" b="0"/>
                  <wp:docPr id="669" name="image401.png" descr=""/>
                  <wp:cNvGraphicFramePr>
                    <a:graphicFrameLocks noChangeAspect="1"/>
                  </wp:cNvGraphicFramePr>
                  <a:graphic>
                    <a:graphicData uri="http://schemas.openxmlformats.org/drawingml/2006/picture">
                      <pic:pic>
                        <pic:nvPicPr>
                          <pic:cNvPr id="670" name="image401.png"/>
                          <pic:cNvPicPr/>
                        </pic:nvPicPr>
                        <pic:blipFill>
                          <a:blip r:embed="rId417" cstate="print"/>
                          <a:stretch>
                            <a:fillRect/>
                          </a:stretch>
                        </pic:blipFill>
                        <pic:spPr>
                          <a:xfrm>
                            <a:off x="0" y="0"/>
                            <a:ext cx="127796"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96" cy="77152"/>
                  <wp:effectExtent l="0" t="0" r="0" b="0"/>
                  <wp:docPr id="671" name="image402.png" descr=""/>
                  <wp:cNvGraphicFramePr>
                    <a:graphicFrameLocks noChangeAspect="1"/>
                  </wp:cNvGraphicFramePr>
                  <a:graphic>
                    <a:graphicData uri="http://schemas.openxmlformats.org/drawingml/2006/picture">
                      <pic:pic>
                        <pic:nvPicPr>
                          <pic:cNvPr id="672" name="image402.png"/>
                          <pic:cNvPicPr/>
                        </pic:nvPicPr>
                        <pic:blipFill>
                          <a:blip r:embed="rId418" cstate="print"/>
                          <a:stretch>
                            <a:fillRect/>
                          </a:stretch>
                        </pic:blipFill>
                        <pic:spPr>
                          <a:xfrm>
                            <a:off x="0" y="0"/>
                            <a:ext cx="127796"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673" name="image403.png" descr=""/>
                  <wp:cNvGraphicFramePr>
                    <a:graphicFrameLocks noChangeAspect="1"/>
                  </wp:cNvGraphicFramePr>
                  <a:graphic>
                    <a:graphicData uri="http://schemas.openxmlformats.org/drawingml/2006/picture">
                      <pic:pic>
                        <pic:nvPicPr>
                          <pic:cNvPr id="674" name="image403.png"/>
                          <pic:cNvPicPr/>
                        </pic:nvPicPr>
                        <pic:blipFill>
                          <a:blip r:embed="rId419"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6" cy="77152"/>
                  <wp:effectExtent l="0" t="0" r="0" b="0"/>
                  <wp:docPr id="675" name="image404.png" descr=""/>
                  <wp:cNvGraphicFramePr>
                    <a:graphicFrameLocks noChangeAspect="1"/>
                  </wp:cNvGraphicFramePr>
                  <a:graphic>
                    <a:graphicData uri="http://schemas.openxmlformats.org/drawingml/2006/picture">
                      <pic:pic>
                        <pic:nvPicPr>
                          <pic:cNvPr id="676" name="image404.png"/>
                          <pic:cNvPicPr/>
                        </pic:nvPicPr>
                        <pic:blipFill>
                          <a:blip r:embed="rId420" cstate="print"/>
                          <a:stretch>
                            <a:fillRect/>
                          </a:stretch>
                        </pic:blipFill>
                        <pic:spPr>
                          <a:xfrm>
                            <a:off x="0" y="0"/>
                            <a:ext cx="12779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6" cy="77152"/>
                  <wp:effectExtent l="0" t="0" r="0" b="0"/>
                  <wp:docPr id="677" name="image405.png" descr=""/>
                  <wp:cNvGraphicFramePr>
                    <a:graphicFrameLocks noChangeAspect="1"/>
                  </wp:cNvGraphicFramePr>
                  <a:graphic>
                    <a:graphicData uri="http://schemas.openxmlformats.org/drawingml/2006/picture">
                      <pic:pic>
                        <pic:nvPicPr>
                          <pic:cNvPr id="678" name="image405.png"/>
                          <pic:cNvPicPr/>
                        </pic:nvPicPr>
                        <pic:blipFill>
                          <a:blip r:embed="rId421" cstate="print"/>
                          <a:stretch>
                            <a:fillRect/>
                          </a:stretch>
                        </pic:blipFill>
                        <pic:spPr>
                          <a:xfrm>
                            <a:off x="0" y="0"/>
                            <a:ext cx="12779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94" cy="77152"/>
                  <wp:effectExtent l="0" t="0" r="0" b="0"/>
                  <wp:docPr id="679" name="image406.png" descr=""/>
                  <wp:cNvGraphicFramePr>
                    <a:graphicFrameLocks noChangeAspect="1"/>
                  </wp:cNvGraphicFramePr>
                  <a:graphic>
                    <a:graphicData uri="http://schemas.openxmlformats.org/drawingml/2006/picture">
                      <pic:pic>
                        <pic:nvPicPr>
                          <pic:cNvPr id="680" name="image406.png"/>
                          <pic:cNvPicPr/>
                        </pic:nvPicPr>
                        <pic:blipFill>
                          <a:blip r:embed="rId422" cstate="print"/>
                          <a:stretch>
                            <a:fillRect/>
                          </a:stretch>
                        </pic:blipFill>
                        <pic:spPr>
                          <a:xfrm>
                            <a:off x="0" y="0"/>
                            <a:ext cx="127794"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681" name="image407.png" descr=""/>
                  <wp:cNvGraphicFramePr>
                    <a:graphicFrameLocks noChangeAspect="1"/>
                  </wp:cNvGraphicFramePr>
                  <a:graphic>
                    <a:graphicData uri="http://schemas.openxmlformats.org/drawingml/2006/picture">
                      <pic:pic>
                        <pic:nvPicPr>
                          <pic:cNvPr id="682" name="image407.png"/>
                          <pic:cNvPicPr/>
                        </pic:nvPicPr>
                        <pic:blipFill>
                          <a:blip r:embed="rId423"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3" w:right="-29"/>
              <w:rPr>
                <w:sz w:val="12"/>
              </w:rPr>
            </w:pPr>
            <w:r>
              <w:rPr>
                <w:position w:val="-1"/>
                <w:sz w:val="12"/>
              </w:rPr>
              <w:drawing>
                <wp:inline distT="0" distB="0" distL="0" distR="0">
                  <wp:extent cx="127792" cy="77152"/>
                  <wp:effectExtent l="0" t="0" r="0" b="0"/>
                  <wp:docPr id="683" name="image408.png" descr=""/>
                  <wp:cNvGraphicFramePr>
                    <a:graphicFrameLocks noChangeAspect="1"/>
                  </wp:cNvGraphicFramePr>
                  <a:graphic>
                    <a:graphicData uri="http://schemas.openxmlformats.org/drawingml/2006/picture">
                      <pic:pic>
                        <pic:nvPicPr>
                          <pic:cNvPr id="684" name="image408.png"/>
                          <pic:cNvPicPr/>
                        </pic:nvPicPr>
                        <pic:blipFill>
                          <a:blip r:embed="rId424" cstate="print"/>
                          <a:stretch>
                            <a:fillRect/>
                          </a:stretch>
                        </pic:blipFill>
                        <pic:spPr>
                          <a:xfrm>
                            <a:off x="0" y="0"/>
                            <a:ext cx="127792"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685" name="image409.png" descr=""/>
                  <wp:cNvGraphicFramePr>
                    <a:graphicFrameLocks noChangeAspect="1"/>
                  </wp:cNvGraphicFramePr>
                  <a:graphic>
                    <a:graphicData uri="http://schemas.openxmlformats.org/drawingml/2006/picture">
                      <pic:pic>
                        <pic:nvPicPr>
                          <pic:cNvPr id="686" name="image409.png"/>
                          <pic:cNvPicPr/>
                        </pic:nvPicPr>
                        <pic:blipFill>
                          <a:blip r:embed="rId425"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96" cy="77152"/>
                  <wp:effectExtent l="0" t="0" r="0" b="0"/>
                  <wp:docPr id="687" name="image410.png" descr=""/>
                  <wp:cNvGraphicFramePr>
                    <a:graphicFrameLocks noChangeAspect="1"/>
                  </wp:cNvGraphicFramePr>
                  <a:graphic>
                    <a:graphicData uri="http://schemas.openxmlformats.org/drawingml/2006/picture">
                      <pic:pic>
                        <pic:nvPicPr>
                          <pic:cNvPr id="688" name="image410.png"/>
                          <pic:cNvPicPr/>
                        </pic:nvPicPr>
                        <pic:blipFill>
                          <a:blip r:embed="rId426" cstate="print"/>
                          <a:stretch>
                            <a:fillRect/>
                          </a:stretch>
                        </pic:blipFill>
                        <pic:spPr>
                          <a:xfrm>
                            <a:off x="0" y="0"/>
                            <a:ext cx="127796"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91" cy="77152"/>
                  <wp:effectExtent l="0" t="0" r="0" b="0"/>
                  <wp:docPr id="689" name="image411.png" descr=""/>
                  <wp:cNvGraphicFramePr>
                    <a:graphicFrameLocks noChangeAspect="1"/>
                  </wp:cNvGraphicFramePr>
                  <a:graphic>
                    <a:graphicData uri="http://schemas.openxmlformats.org/drawingml/2006/picture">
                      <pic:pic>
                        <pic:nvPicPr>
                          <pic:cNvPr id="690" name="image411.png"/>
                          <pic:cNvPicPr/>
                        </pic:nvPicPr>
                        <pic:blipFill>
                          <a:blip r:embed="rId427" cstate="print"/>
                          <a:stretch>
                            <a:fillRect/>
                          </a:stretch>
                        </pic:blipFill>
                        <pic:spPr>
                          <a:xfrm>
                            <a:off x="0" y="0"/>
                            <a:ext cx="127791"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852644" cy="77152"/>
                  <wp:effectExtent l="0" t="0" r="0" b="0"/>
                  <wp:docPr id="691" name="image412.png" descr=""/>
                  <wp:cNvGraphicFramePr>
                    <a:graphicFrameLocks noChangeAspect="1"/>
                  </wp:cNvGraphicFramePr>
                  <a:graphic>
                    <a:graphicData uri="http://schemas.openxmlformats.org/drawingml/2006/picture">
                      <pic:pic>
                        <pic:nvPicPr>
                          <pic:cNvPr id="692" name="image412.png"/>
                          <pic:cNvPicPr/>
                        </pic:nvPicPr>
                        <pic:blipFill>
                          <a:blip r:embed="rId428" cstate="print"/>
                          <a:stretch>
                            <a:fillRect/>
                          </a:stretch>
                        </pic:blipFill>
                        <pic:spPr>
                          <a:xfrm>
                            <a:off x="0" y="0"/>
                            <a:ext cx="852644"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88" cy="77152"/>
                  <wp:effectExtent l="0" t="0" r="0" b="0"/>
                  <wp:docPr id="693" name="image413.png" descr=""/>
                  <wp:cNvGraphicFramePr>
                    <a:graphicFrameLocks noChangeAspect="1"/>
                  </wp:cNvGraphicFramePr>
                  <a:graphic>
                    <a:graphicData uri="http://schemas.openxmlformats.org/drawingml/2006/picture">
                      <pic:pic>
                        <pic:nvPicPr>
                          <pic:cNvPr id="694" name="image413.png"/>
                          <pic:cNvPicPr/>
                        </pic:nvPicPr>
                        <pic:blipFill>
                          <a:blip r:embed="rId429" cstate="print"/>
                          <a:stretch>
                            <a:fillRect/>
                          </a:stretch>
                        </pic:blipFill>
                        <pic:spPr>
                          <a:xfrm>
                            <a:off x="0" y="0"/>
                            <a:ext cx="12778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7" w:right="-15"/>
              <w:rPr>
                <w:sz w:val="12"/>
              </w:rPr>
            </w:pPr>
            <w:r>
              <w:rPr>
                <w:position w:val="-1"/>
                <w:sz w:val="12"/>
              </w:rPr>
              <w:drawing>
                <wp:inline distT="0" distB="0" distL="0" distR="0">
                  <wp:extent cx="127793" cy="77152"/>
                  <wp:effectExtent l="0" t="0" r="0" b="0"/>
                  <wp:docPr id="695" name="image414.png" descr=""/>
                  <wp:cNvGraphicFramePr>
                    <a:graphicFrameLocks noChangeAspect="1"/>
                  </wp:cNvGraphicFramePr>
                  <a:graphic>
                    <a:graphicData uri="http://schemas.openxmlformats.org/drawingml/2006/picture">
                      <pic:pic>
                        <pic:nvPicPr>
                          <pic:cNvPr id="696" name="image414.png"/>
                          <pic:cNvPicPr/>
                        </pic:nvPicPr>
                        <pic:blipFill>
                          <a:blip r:embed="rId430" cstate="print"/>
                          <a:stretch>
                            <a:fillRect/>
                          </a:stretch>
                        </pic:blipFill>
                        <pic:spPr>
                          <a:xfrm>
                            <a:off x="0" y="0"/>
                            <a:ext cx="12779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88" cy="77152"/>
                  <wp:effectExtent l="0" t="0" r="0" b="0"/>
                  <wp:docPr id="697" name="image415.png" descr=""/>
                  <wp:cNvGraphicFramePr>
                    <a:graphicFrameLocks noChangeAspect="1"/>
                  </wp:cNvGraphicFramePr>
                  <a:graphic>
                    <a:graphicData uri="http://schemas.openxmlformats.org/drawingml/2006/picture">
                      <pic:pic>
                        <pic:nvPicPr>
                          <pic:cNvPr id="698" name="image415.png"/>
                          <pic:cNvPicPr/>
                        </pic:nvPicPr>
                        <pic:blipFill>
                          <a:blip r:embed="rId431"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0" w:right="-15"/>
              <w:rPr>
                <w:sz w:val="12"/>
              </w:rPr>
            </w:pPr>
            <w:r>
              <w:rPr>
                <w:position w:val="-1"/>
                <w:sz w:val="12"/>
              </w:rPr>
              <w:drawing>
                <wp:inline distT="0" distB="0" distL="0" distR="0">
                  <wp:extent cx="127785" cy="77152"/>
                  <wp:effectExtent l="0" t="0" r="0" b="0"/>
                  <wp:docPr id="699" name="image416.png" descr=""/>
                  <wp:cNvGraphicFramePr>
                    <a:graphicFrameLocks noChangeAspect="1"/>
                  </wp:cNvGraphicFramePr>
                  <a:graphic>
                    <a:graphicData uri="http://schemas.openxmlformats.org/drawingml/2006/picture">
                      <pic:pic>
                        <pic:nvPicPr>
                          <pic:cNvPr id="700" name="image416.png"/>
                          <pic:cNvPicPr/>
                        </pic:nvPicPr>
                        <pic:blipFill>
                          <a:blip r:embed="rId432" cstate="print"/>
                          <a:stretch>
                            <a:fillRect/>
                          </a:stretch>
                        </pic:blipFill>
                        <pic:spPr>
                          <a:xfrm>
                            <a:off x="0" y="0"/>
                            <a:ext cx="12778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5" cy="77152"/>
                  <wp:effectExtent l="0" t="0" r="0" b="0"/>
                  <wp:docPr id="701" name="image417.png" descr=""/>
                  <wp:cNvGraphicFramePr>
                    <a:graphicFrameLocks noChangeAspect="1"/>
                  </wp:cNvGraphicFramePr>
                  <a:graphic>
                    <a:graphicData uri="http://schemas.openxmlformats.org/drawingml/2006/picture">
                      <pic:pic>
                        <pic:nvPicPr>
                          <pic:cNvPr id="702" name="image417.png"/>
                          <pic:cNvPicPr/>
                        </pic:nvPicPr>
                        <pic:blipFill>
                          <a:blip r:embed="rId433" cstate="print"/>
                          <a:stretch>
                            <a:fillRect/>
                          </a:stretch>
                        </pic:blipFill>
                        <pic:spPr>
                          <a:xfrm>
                            <a:off x="0" y="0"/>
                            <a:ext cx="12778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703" name="image418.png" descr=""/>
                  <wp:cNvGraphicFramePr>
                    <a:graphicFrameLocks noChangeAspect="1"/>
                  </wp:cNvGraphicFramePr>
                  <a:graphic>
                    <a:graphicData uri="http://schemas.openxmlformats.org/drawingml/2006/picture">
                      <pic:pic>
                        <pic:nvPicPr>
                          <pic:cNvPr id="704" name="image418.png"/>
                          <pic:cNvPicPr/>
                        </pic:nvPicPr>
                        <pic:blipFill>
                          <a:blip r:embed="rId434"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705" name="image419.png" descr=""/>
                  <wp:cNvGraphicFramePr>
                    <a:graphicFrameLocks noChangeAspect="1"/>
                  </wp:cNvGraphicFramePr>
                  <a:graphic>
                    <a:graphicData uri="http://schemas.openxmlformats.org/drawingml/2006/picture">
                      <pic:pic>
                        <pic:nvPicPr>
                          <pic:cNvPr id="706" name="image419.png"/>
                          <pic:cNvPicPr/>
                        </pic:nvPicPr>
                        <pic:blipFill>
                          <a:blip r:embed="rId435"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707" name="image420.png" descr=""/>
                  <wp:cNvGraphicFramePr>
                    <a:graphicFrameLocks noChangeAspect="1"/>
                  </wp:cNvGraphicFramePr>
                  <a:graphic>
                    <a:graphicData uri="http://schemas.openxmlformats.org/drawingml/2006/picture">
                      <pic:pic>
                        <pic:nvPicPr>
                          <pic:cNvPr id="708" name="image420.png"/>
                          <pic:cNvPicPr/>
                        </pic:nvPicPr>
                        <pic:blipFill>
                          <a:blip r:embed="rId436" cstate="print"/>
                          <a:stretch>
                            <a:fillRect/>
                          </a:stretch>
                        </pic:blipFill>
                        <pic:spPr>
                          <a:xfrm>
                            <a:off x="0" y="0"/>
                            <a:ext cx="12778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8" cy="77152"/>
                  <wp:effectExtent l="0" t="0" r="0" b="0"/>
                  <wp:docPr id="709" name="image421.png" descr=""/>
                  <wp:cNvGraphicFramePr>
                    <a:graphicFrameLocks noChangeAspect="1"/>
                  </wp:cNvGraphicFramePr>
                  <a:graphic>
                    <a:graphicData uri="http://schemas.openxmlformats.org/drawingml/2006/picture">
                      <pic:pic>
                        <pic:nvPicPr>
                          <pic:cNvPr id="710" name="image421.png"/>
                          <pic:cNvPicPr/>
                        </pic:nvPicPr>
                        <pic:blipFill>
                          <a:blip r:embed="rId437" cstate="print"/>
                          <a:stretch>
                            <a:fillRect/>
                          </a:stretch>
                        </pic:blipFill>
                        <pic:spPr>
                          <a:xfrm>
                            <a:off x="0" y="0"/>
                            <a:ext cx="127788"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711" name="image422.png" descr=""/>
                  <wp:cNvGraphicFramePr>
                    <a:graphicFrameLocks noChangeAspect="1"/>
                  </wp:cNvGraphicFramePr>
                  <a:graphic>
                    <a:graphicData uri="http://schemas.openxmlformats.org/drawingml/2006/picture">
                      <pic:pic>
                        <pic:nvPicPr>
                          <pic:cNvPr id="712" name="image422.png"/>
                          <pic:cNvPicPr/>
                        </pic:nvPicPr>
                        <pic:blipFill>
                          <a:blip r:embed="rId438"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713" name="image423.png" descr=""/>
                  <wp:cNvGraphicFramePr>
                    <a:graphicFrameLocks noChangeAspect="1"/>
                  </wp:cNvGraphicFramePr>
                  <a:graphic>
                    <a:graphicData uri="http://schemas.openxmlformats.org/drawingml/2006/picture">
                      <pic:pic>
                        <pic:nvPicPr>
                          <pic:cNvPr id="714" name="image423.png"/>
                          <pic:cNvPicPr/>
                        </pic:nvPicPr>
                        <pic:blipFill>
                          <a:blip r:embed="rId439"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715" name="image424.png" descr=""/>
                  <wp:cNvGraphicFramePr>
                    <a:graphicFrameLocks noChangeAspect="1"/>
                  </wp:cNvGraphicFramePr>
                  <a:graphic>
                    <a:graphicData uri="http://schemas.openxmlformats.org/drawingml/2006/picture">
                      <pic:pic>
                        <pic:nvPicPr>
                          <pic:cNvPr id="716" name="image424.png"/>
                          <pic:cNvPicPr/>
                        </pic:nvPicPr>
                        <pic:blipFill>
                          <a:blip r:embed="rId440" cstate="print"/>
                          <a:stretch>
                            <a:fillRect/>
                          </a:stretch>
                        </pic:blipFill>
                        <pic:spPr>
                          <a:xfrm>
                            <a:off x="0" y="0"/>
                            <a:ext cx="12778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717" name="image425.png" descr=""/>
                  <wp:cNvGraphicFramePr>
                    <a:graphicFrameLocks noChangeAspect="1"/>
                  </wp:cNvGraphicFramePr>
                  <a:graphic>
                    <a:graphicData uri="http://schemas.openxmlformats.org/drawingml/2006/picture">
                      <pic:pic>
                        <pic:nvPicPr>
                          <pic:cNvPr id="718" name="image425.png"/>
                          <pic:cNvPicPr/>
                        </pic:nvPicPr>
                        <pic:blipFill>
                          <a:blip r:embed="rId441"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719" name="image426.png" descr=""/>
                  <wp:cNvGraphicFramePr>
                    <a:graphicFrameLocks noChangeAspect="1"/>
                  </wp:cNvGraphicFramePr>
                  <a:graphic>
                    <a:graphicData uri="http://schemas.openxmlformats.org/drawingml/2006/picture">
                      <pic:pic>
                        <pic:nvPicPr>
                          <pic:cNvPr id="720" name="image426.png"/>
                          <pic:cNvPicPr/>
                        </pic:nvPicPr>
                        <pic:blipFill>
                          <a:blip r:embed="rId442"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3" w:right="-29"/>
              <w:rPr>
                <w:sz w:val="12"/>
              </w:rPr>
            </w:pPr>
            <w:r>
              <w:rPr>
                <w:position w:val="-1"/>
                <w:sz w:val="12"/>
              </w:rPr>
              <w:drawing>
                <wp:inline distT="0" distB="0" distL="0" distR="0">
                  <wp:extent cx="127784" cy="77152"/>
                  <wp:effectExtent l="0" t="0" r="0" b="0"/>
                  <wp:docPr id="721" name="image427.png" descr=""/>
                  <wp:cNvGraphicFramePr>
                    <a:graphicFrameLocks noChangeAspect="1"/>
                  </wp:cNvGraphicFramePr>
                  <a:graphic>
                    <a:graphicData uri="http://schemas.openxmlformats.org/drawingml/2006/picture">
                      <pic:pic>
                        <pic:nvPicPr>
                          <pic:cNvPr id="722" name="image427.png"/>
                          <pic:cNvPicPr/>
                        </pic:nvPicPr>
                        <pic:blipFill>
                          <a:blip r:embed="rId443" cstate="print"/>
                          <a:stretch>
                            <a:fillRect/>
                          </a:stretch>
                        </pic:blipFill>
                        <pic:spPr>
                          <a:xfrm>
                            <a:off x="0" y="0"/>
                            <a:ext cx="12778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723" name="image428.png" descr=""/>
                  <wp:cNvGraphicFramePr>
                    <a:graphicFrameLocks noChangeAspect="1"/>
                  </wp:cNvGraphicFramePr>
                  <a:graphic>
                    <a:graphicData uri="http://schemas.openxmlformats.org/drawingml/2006/picture">
                      <pic:pic>
                        <pic:nvPicPr>
                          <pic:cNvPr id="724" name="image428.png"/>
                          <pic:cNvPicPr/>
                        </pic:nvPicPr>
                        <pic:blipFill>
                          <a:blip r:embed="rId444"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725" name="image429.png" descr=""/>
                  <wp:cNvGraphicFramePr>
                    <a:graphicFrameLocks noChangeAspect="1"/>
                  </wp:cNvGraphicFramePr>
                  <a:graphic>
                    <a:graphicData uri="http://schemas.openxmlformats.org/drawingml/2006/picture">
                      <pic:pic>
                        <pic:nvPicPr>
                          <pic:cNvPr id="726" name="image429.png"/>
                          <pic:cNvPicPr/>
                        </pic:nvPicPr>
                        <pic:blipFill>
                          <a:blip r:embed="rId445"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727" name="image430.png" descr=""/>
                  <wp:cNvGraphicFramePr>
                    <a:graphicFrameLocks noChangeAspect="1"/>
                  </wp:cNvGraphicFramePr>
                  <a:graphic>
                    <a:graphicData uri="http://schemas.openxmlformats.org/drawingml/2006/picture">
                      <pic:pic>
                        <pic:nvPicPr>
                          <pic:cNvPr id="728" name="image430.png"/>
                          <pic:cNvPicPr/>
                        </pic:nvPicPr>
                        <pic:blipFill>
                          <a:blip r:embed="rId446" cstate="print"/>
                          <a:stretch>
                            <a:fillRect/>
                          </a:stretch>
                        </pic:blipFill>
                        <pic:spPr>
                          <a:xfrm>
                            <a:off x="0" y="0"/>
                            <a:ext cx="127784"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295535" cy="77152"/>
                  <wp:effectExtent l="0" t="0" r="0" b="0"/>
                  <wp:docPr id="729" name="image431.png" descr=""/>
                  <wp:cNvGraphicFramePr>
                    <a:graphicFrameLocks noChangeAspect="1"/>
                  </wp:cNvGraphicFramePr>
                  <a:graphic>
                    <a:graphicData uri="http://schemas.openxmlformats.org/drawingml/2006/picture">
                      <pic:pic>
                        <pic:nvPicPr>
                          <pic:cNvPr id="730" name="image431.png"/>
                          <pic:cNvPicPr/>
                        </pic:nvPicPr>
                        <pic:blipFill>
                          <a:blip r:embed="rId447" cstate="print"/>
                          <a:stretch>
                            <a:fillRect/>
                          </a:stretch>
                        </pic:blipFill>
                        <pic:spPr>
                          <a:xfrm>
                            <a:off x="0" y="0"/>
                            <a:ext cx="29553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90" cy="77152"/>
                  <wp:effectExtent l="0" t="0" r="0" b="0"/>
                  <wp:docPr id="731" name="image432.png" descr=""/>
                  <wp:cNvGraphicFramePr>
                    <a:graphicFrameLocks noChangeAspect="1"/>
                  </wp:cNvGraphicFramePr>
                  <a:graphic>
                    <a:graphicData uri="http://schemas.openxmlformats.org/drawingml/2006/picture">
                      <pic:pic>
                        <pic:nvPicPr>
                          <pic:cNvPr id="732" name="image432.png"/>
                          <pic:cNvPicPr/>
                        </pic:nvPicPr>
                        <pic:blipFill>
                          <a:blip r:embed="rId448" cstate="print"/>
                          <a:stretch>
                            <a:fillRect/>
                          </a:stretch>
                        </pic:blipFill>
                        <pic:spPr>
                          <a:xfrm>
                            <a:off x="0" y="0"/>
                            <a:ext cx="127790"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7" w:right="-15"/>
              <w:rPr>
                <w:sz w:val="12"/>
              </w:rPr>
            </w:pPr>
            <w:r>
              <w:rPr>
                <w:position w:val="-1"/>
                <w:sz w:val="12"/>
              </w:rPr>
              <w:drawing>
                <wp:inline distT="0" distB="0" distL="0" distR="0">
                  <wp:extent cx="127795" cy="77152"/>
                  <wp:effectExtent l="0" t="0" r="0" b="0"/>
                  <wp:docPr id="733" name="image433.png" descr=""/>
                  <wp:cNvGraphicFramePr>
                    <a:graphicFrameLocks noChangeAspect="1"/>
                  </wp:cNvGraphicFramePr>
                  <a:graphic>
                    <a:graphicData uri="http://schemas.openxmlformats.org/drawingml/2006/picture">
                      <pic:pic>
                        <pic:nvPicPr>
                          <pic:cNvPr id="734" name="image433.png"/>
                          <pic:cNvPicPr/>
                        </pic:nvPicPr>
                        <pic:blipFill>
                          <a:blip r:embed="rId449" cstate="print"/>
                          <a:stretch>
                            <a:fillRect/>
                          </a:stretch>
                        </pic:blipFill>
                        <pic:spPr>
                          <a:xfrm>
                            <a:off x="0" y="0"/>
                            <a:ext cx="12779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90" cy="77152"/>
                  <wp:effectExtent l="0" t="0" r="0" b="0"/>
                  <wp:docPr id="735" name="image434.png" descr=""/>
                  <wp:cNvGraphicFramePr>
                    <a:graphicFrameLocks noChangeAspect="1"/>
                  </wp:cNvGraphicFramePr>
                  <a:graphic>
                    <a:graphicData uri="http://schemas.openxmlformats.org/drawingml/2006/picture">
                      <pic:pic>
                        <pic:nvPicPr>
                          <pic:cNvPr id="736" name="image434.png"/>
                          <pic:cNvPicPr/>
                        </pic:nvPicPr>
                        <pic:blipFill>
                          <a:blip r:embed="rId450" cstate="print"/>
                          <a:stretch>
                            <a:fillRect/>
                          </a:stretch>
                        </pic:blipFill>
                        <pic:spPr>
                          <a:xfrm>
                            <a:off x="0" y="0"/>
                            <a:ext cx="127790"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0" w:right="-15"/>
              <w:rPr>
                <w:sz w:val="12"/>
              </w:rPr>
            </w:pPr>
            <w:r>
              <w:rPr>
                <w:position w:val="-1"/>
                <w:sz w:val="12"/>
              </w:rPr>
              <w:drawing>
                <wp:inline distT="0" distB="0" distL="0" distR="0">
                  <wp:extent cx="127788" cy="77152"/>
                  <wp:effectExtent l="0" t="0" r="0" b="0"/>
                  <wp:docPr id="737" name="image435.png" descr=""/>
                  <wp:cNvGraphicFramePr>
                    <a:graphicFrameLocks noChangeAspect="1"/>
                  </wp:cNvGraphicFramePr>
                  <a:graphic>
                    <a:graphicData uri="http://schemas.openxmlformats.org/drawingml/2006/picture">
                      <pic:pic>
                        <pic:nvPicPr>
                          <pic:cNvPr id="738" name="image435.png"/>
                          <pic:cNvPicPr/>
                        </pic:nvPicPr>
                        <pic:blipFill>
                          <a:blip r:embed="rId451"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8" cy="77152"/>
                  <wp:effectExtent l="0" t="0" r="0" b="0"/>
                  <wp:docPr id="739" name="image436.png" descr=""/>
                  <wp:cNvGraphicFramePr>
                    <a:graphicFrameLocks noChangeAspect="1"/>
                  </wp:cNvGraphicFramePr>
                  <a:graphic>
                    <a:graphicData uri="http://schemas.openxmlformats.org/drawingml/2006/picture">
                      <pic:pic>
                        <pic:nvPicPr>
                          <pic:cNvPr id="740" name="image436.png"/>
                          <pic:cNvPicPr/>
                        </pic:nvPicPr>
                        <pic:blipFill>
                          <a:blip r:embed="rId452"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4" cy="77152"/>
                  <wp:effectExtent l="0" t="0" r="0" b="0"/>
                  <wp:docPr id="741" name="image437.png" descr=""/>
                  <wp:cNvGraphicFramePr>
                    <a:graphicFrameLocks noChangeAspect="1"/>
                  </wp:cNvGraphicFramePr>
                  <a:graphic>
                    <a:graphicData uri="http://schemas.openxmlformats.org/drawingml/2006/picture">
                      <pic:pic>
                        <pic:nvPicPr>
                          <pic:cNvPr id="742" name="image437.png"/>
                          <pic:cNvPicPr/>
                        </pic:nvPicPr>
                        <pic:blipFill>
                          <a:blip r:embed="rId453" cstate="print"/>
                          <a:stretch>
                            <a:fillRect/>
                          </a:stretch>
                        </pic:blipFill>
                        <pic:spPr>
                          <a:xfrm>
                            <a:off x="0" y="0"/>
                            <a:ext cx="127784"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743" name="image438.png" descr=""/>
                  <wp:cNvGraphicFramePr>
                    <a:graphicFrameLocks noChangeAspect="1"/>
                  </wp:cNvGraphicFramePr>
                  <a:graphic>
                    <a:graphicData uri="http://schemas.openxmlformats.org/drawingml/2006/picture">
                      <pic:pic>
                        <pic:nvPicPr>
                          <pic:cNvPr id="744" name="image438.png"/>
                          <pic:cNvPicPr/>
                        </pic:nvPicPr>
                        <pic:blipFill>
                          <a:blip r:embed="rId454"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90" cy="77152"/>
                  <wp:effectExtent l="0" t="0" r="0" b="0"/>
                  <wp:docPr id="745" name="image439.png" descr=""/>
                  <wp:cNvGraphicFramePr>
                    <a:graphicFrameLocks noChangeAspect="1"/>
                  </wp:cNvGraphicFramePr>
                  <a:graphic>
                    <a:graphicData uri="http://schemas.openxmlformats.org/drawingml/2006/picture">
                      <pic:pic>
                        <pic:nvPicPr>
                          <pic:cNvPr id="746" name="image439.png"/>
                          <pic:cNvPicPr/>
                        </pic:nvPicPr>
                        <pic:blipFill>
                          <a:blip r:embed="rId455" cstate="print"/>
                          <a:stretch>
                            <a:fillRect/>
                          </a:stretch>
                        </pic:blipFill>
                        <pic:spPr>
                          <a:xfrm>
                            <a:off x="0" y="0"/>
                            <a:ext cx="127790"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747" name="image440.png" descr=""/>
                  <wp:cNvGraphicFramePr>
                    <a:graphicFrameLocks noChangeAspect="1"/>
                  </wp:cNvGraphicFramePr>
                  <a:graphic>
                    <a:graphicData uri="http://schemas.openxmlformats.org/drawingml/2006/picture">
                      <pic:pic>
                        <pic:nvPicPr>
                          <pic:cNvPr id="748" name="image440.png"/>
                          <pic:cNvPicPr/>
                        </pic:nvPicPr>
                        <pic:blipFill>
                          <a:blip r:embed="rId456" cstate="print"/>
                          <a:stretch>
                            <a:fillRect/>
                          </a:stretch>
                        </pic:blipFill>
                        <pic:spPr>
                          <a:xfrm>
                            <a:off x="0" y="0"/>
                            <a:ext cx="157923"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749" name="image441.png" descr=""/>
                  <wp:cNvGraphicFramePr>
                    <a:graphicFrameLocks noChangeAspect="1"/>
                  </wp:cNvGraphicFramePr>
                  <a:graphic>
                    <a:graphicData uri="http://schemas.openxmlformats.org/drawingml/2006/picture">
                      <pic:pic>
                        <pic:nvPicPr>
                          <pic:cNvPr id="750" name="image441.png"/>
                          <pic:cNvPicPr/>
                        </pic:nvPicPr>
                        <pic:blipFill>
                          <a:blip r:embed="rId457"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90" cy="77152"/>
                  <wp:effectExtent l="0" t="0" r="0" b="0"/>
                  <wp:docPr id="751" name="image442.png" descr=""/>
                  <wp:cNvGraphicFramePr>
                    <a:graphicFrameLocks noChangeAspect="1"/>
                  </wp:cNvGraphicFramePr>
                  <a:graphic>
                    <a:graphicData uri="http://schemas.openxmlformats.org/drawingml/2006/picture">
                      <pic:pic>
                        <pic:nvPicPr>
                          <pic:cNvPr id="752" name="image442.png"/>
                          <pic:cNvPicPr/>
                        </pic:nvPicPr>
                        <pic:blipFill>
                          <a:blip r:embed="rId458" cstate="print"/>
                          <a:stretch>
                            <a:fillRect/>
                          </a:stretch>
                        </pic:blipFill>
                        <pic:spPr>
                          <a:xfrm>
                            <a:off x="0" y="0"/>
                            <a:ext cx="127790"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90" cy="77152"/>
                  <wp:effectExtent l="0" t="0" r="0" b="0"/>
                  <wp:docPr id="753" name="image443.png" descr=""/>
                  <wp:cNvGraphicFramePr>
                    <a:graphicFrameLocks noChangeAspect="1"/>
                  </wp:cNvGraphicFramePr>
                  <a:graphic>
                    <a:graphicData uri="http://schemas.openxmlformats.org/drawingml/2006/picture">
                      <pic:pic>
                        <pic:nvPicPr>
                          <pic:cNvPr id="754" name="image443.png"/>
                          <pic:cNvPicPr/>
                        </pic:nvPicPr>
                        <pic:blipFill>
                          <a:blip r:embed="rId459" cstate="print"/>
                          <a:stretch>
                            <a:fillRect/>
                          </a:stretch>
                        </pic:blipFill>
                        <pic:spPr>
                          <a:xfrm>
                            <a:off x="0" y="0"/>
                            <a:ext cx="127790"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9" cy="77152"/>
                  <wp:effectExtent l="0" t="0" r="0" b="0"/>
                  <wp:docPr id="755" name="image444.png" descr=""/>
                  <wp:cNvGraphicFramePr>
                    <a:graphicFrameLocks noChangeAspect="1"/>
                  </wp:cNvGraphicFramePr>
                  <a:graphic>
                    <a:graphicData uri="http://schemas.openxmlformats.org/drawingml/2006/picture">
                      <pic:pic>
                        <pic:nvPicPr>
                          <pic:cNvPr id="756" name="image444.png"/>
                          <pic:cNvPicPr/>
                        </pic:nvPicPr>
                        <pic:blipFill>
                          <a:blip r:embed="rId460" cstate="print"/>
                          <a:stretch>
                            <a:fillRect/>
                          </a:stretch>
                        </pic:blipFill>
                        <pic:spPr>
                          <a:xfrm>
                            <a:off x="0" y="0"/>
                            <a:ext cx="127789"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757" name="image445.png" descr=""/>
                  <wp:cNvGraphicFramePr>
                    <a:graphicFrameLocks noChangeAspect="1"/>
                  </wp:cNvGraphicFramePr>
                  <a:graphic>
                    <a:graphicData uri="http://schemas.openxmlformats.org/drawingml/2006/picture">
                      <pic:pic>
                        <pic:nvPicPr>
                          <pic:cNvPr id="758" name="image445.png"/>
                          <pic:cNvPicPr/>
                        </pic:nvPicPr>
                        <pic:blipFill>
                          <a:blip r:embed="rId461"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87" cy="77152"/>
                  <wp:effectExtent l="0" t="0" r="0" b="0"/>
                  <wp:docPr id="759" name="image446.png" descr=""/>
                  <wp:cNvGraphicFramePr>
                    <a:graphicFrameLocks noChangeAspect="1"/>
                  </wp:cNvGraphicFramePr>
                  <a:graphic>
                    <a:graphicData uri="http://schemas.openxmlformats.org/drawingml/2006/picture">
                      <pic:pic>
                        <pic:nvPicPr>
                          <pic:cNvPr id="760" name="image446.png"/>
                          <pic:cNvPicPr/>
                        </pic:nvPicPr>
                        <pic:blipFill>
                          <a:blip r:embed="rId462" cstate="print"/>
                          <a:stretch>
                            <a:fillRect/>
                          </a:stretch>
                        </pic:blipFill>
                        <pic:spPr>
                          <a:xfrm>
                            <a:off x="0" y="0"/>
                            <a:ext cx="127787"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761" name="image447.png" descr=""/>
                  <wp:cNvGraphicFramePr>
                    <a:graphicFrameLocks noChangeAspect="1"/>
                  </wp:cNvGraphicFramePr>
                  <a:graphic>
                    <a:graphicData uri="http://schemas.openxmlformats.org/drawingml/2006/picture">
                      <pic:pic>
                        <pic:nvPicPr>
                          <pic:cNvPr id="762" name="image447.png"/>
                          <pic:cNvPicPr/>
                        </pic:nvPicPr>
                        <pic:blipFill>
                          <a:blip r:embed="rId463"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90" cy="77152"/>
                  <wp:effectExtent l="0" t="0" r="0" b="0"/>
                  <wp:docPr id="763" name="image448.png" descr=""/>
                  <wp:cNvGraphicFramePr>
                    <a:graphicFrameLocks noChangeAspect="1"/>
                  </wp:cNvGraphicFramePr>
                  <a:graphic>
                    <a:graphicData uri="http://schemas.openxmlformats.org/drawingml/2006/picture">
                      <pic:pic>
                        <pic:nvPicPr>
                          <pic:cNvPr id="764" name="image448.png"/>
                          <pic:cNvPicPr/>
                        </pic:nvPicPr>
                        <pic:blipFill>
                          <a:blip r:embed="rId464" cstate="print"/>
                          <a:stretch>
                            <a:fillRect/>
                          </a:stretch>
                        </pic:blipFill>
                        <pic:spPr>
                          <a:xfrm>
                            <a:off x="0" y="0"/>
                            <a:ext cx="127790"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86" cy="77152"/>
                  <wp:effectExtent l="0" t="0" r="0" b="0"/>
                  <wp:docPr id="765" name="image449.png" descr=""/>
                  <wp:cNvGraphicFramePr>
                    <a:graphicFrameLocks noChangeAspect="1"/>
                  </wp:cNvGraphicFramePr>
                  <a:graphic>
                    <a:graphicData uri="http://schemas.openxmlformats.org/drawingml/2006/picture">
                      <pic:pic>
                        <pic:nvPicPr>
                          <pic:cNvPr id="766" name="image449.png"/>
                          <pic:cNvPicPr/>
                        </pic:nvPicPr>
                        <pic:blipFill>
                          <a:blip r:embed="rId465" cstate="print"/>
                          <a:stretch>
                            <a:fillRect/>
                          </a:stretch>
                        </pic:blipFill>
                        <pic:spPr>
                          <a:xfrm>
                            <a:off x="0" y="0"/>
                            <a:ext cx="127786"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3"/>
              <w:rPr>
                <w:sz w:val="12"/>
              </w:rPr>
            </w:pPr>
            <w:r>
              <w:rPr>
                <w:position w:val="-1"/>
                <w:sz w:val="12"/>
              </w:rPr>
              <w:drawing>
                <wp:inline distT="0" distB="0" distL="0" distR="0">
                  <wp:extent cx="65720" cy="77152"/>
                  <wp:effectExtent l="0" t="0" r="0" b="0"/>
                  <wp:docPr id="767" name="image450.png" descr=""/>
                  <wp:cNvGraphicFramePr>
                    <a:graphicFrameLocks noChangeAspect="1"/>
                  </wp:cNvGraphicFramePr>
                  <a:graphic>
                    <a:graphicData uri="http://schemas.openxmlformats.org/drawingml/2006/picture">
                      <pic:pic>
                        <pic:nvPicPr>
                          <pic:cNvPr id="768" name="image450.png"/>
                          <pic:cNvPicPr/>
                        </pic:nvPicPr>
                        <pic:blipFill>
                          <a:blip r:embed="rId466" cstate="print"/>
                          <a:stretch>
                            <a:fillRect/>
                          </a:stretch>
                        </pic:blipFill>
                        <pic:spPr>
                          <a:xfrm>
                            <a:off x="0" y="0"/>
                            <a:ext cx="65720" cy="77152"/>
                          </a:xfrm>
                          <a:prstGeom prst="rect">
                            <a:avLst/>
                          </a:prstGeom>
                        </pic:spPr>
                      </pic:pic>
                    </a:graphicData>
                  </a:graphic>
                </wp:inline>
              </w:drawing>
            </w:r>
            <w:r>
              <w:rPr>
                <w:position w:val="-1"/>
                <w:sz w:val="12"/>
              </w:rPr>
            </w:r>
            <w:r>
              <w:rPr>
                <w:rFonts w:ascii="Times New Roman"/>
                <w:spacing w:val="21"/>
                <w:position w:val="-1"/>
                <w:sz w:val="12"/>
              </w:rPr>
              <w:t> </w:t>
            </w:r>
            <w:r>
              <w:rPr>
                <w:spacing w:val="21"/>
                <w:position w:val="-1"/>
                <w:sz w:val="12"/>
              </w:rPr>
              <w:drawing>
                <wp:inline distT="0" distB="0" distL="0" distR="0">
                  <wp:extent cx="663757" cy="77152"/>
                  <wp:effectExtent l="0" t="0" r="0" b="0"/>
                  <wp:docPr id="769" name="image451.png" descr=""/>
                  <wp:cNvGraphicFramePr>
                    <a:graphicFrameLocks noChangeAspect="1"/>
                  </wp:cNvGraphicFramePr>
                  <a:graphic>
                    <a:graphicData uri="http://schemas.openxmlformats.org/drawingml/2006/picture">
                      <pic:pic>
                        <pic:nvPicPr>
                          <pic:cNvPr id="770" name="image451.png"/>
                          <pic:cNvPicPr/>
                        </pic:nvPicPr>
                        <pic:blipFill>
                          <a:blip r:embed="rId467" cstate="print"/>
                          <a:stretch>
                            <a:fillRect/>
                          </a:stretch>
                        </pic:blipFill>
                        <pic:spPr>
                          <a:xfrm>
                            <a:off x="0" y="0"/>
                            <a:ext cx="663757" cy="77152"/>
                          </a:xfrm>
                          <a:prstGeom prst="rect">
                            <a:avLst/>
                          </a:prstGeom>
                        </pic:spPr>
                      </pic:pic>
                    </a:graphicData>
                  </a:graphic>
                </wp:inline>
              </w:drawing>
            </w:r>
            <w:r>
              <w:rPr>
                <w:spacing w:val="21"/>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78" cy="77152"/>
                  <wp:effectExtent l="0" t="0" r="0" b="0"/>
                  <wp:docPr id="771" name="image452.png" descr=""/>
                  <wp:cNvGraphicFramePr>
                    <a:graphicFrameLocks noChangeAspect="1"/>
                  </wp:cNvGraphicFramePr>
                  <a:graphic>
                    <a:graphicData uri="http://schemas.openxmlformats.org/drawingml/2006/picture">
                      <pic:pic>
                        <pic:nvPicPr>
                          <pic:cNvPr id="772" name="image452.png"/>
                          <pic:cNvPicPr/>
                        </pic:nvPicPr>
                        <pic:blipFill>
                          <a:blip r:embed="rId468" cstate="print"/>
                          <a:stretch>
                            <a:fillRect/>
                          </a:stretch>
                        </pic:blipFill>
                        <pic:spPr>
                          <a:xfrm>
                            <a:off x="0" y="0"/>
                            <a:ext cx="12777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7" w:right="-15"/>
              <w:rPr>
                <w:sz w:val="12"/>
              </w:rPr>
            </w:pPr>
            <w:r>
              <w:rPr>
                <w:position w:val="-1"/>
                <w:sz w:val="12"/>
              </w:rPr>
              <w:drawing>
                <wp:inline distT="0" distB="0" distL="0" distR="0">
                  <wp:extent cx="127783" cy="77152"/>
                  <wp:effectExtent l="0" t="0" r="0" b="0"/>
                  <wp:docPr id="773" name="image453.png" descr=""/>
                  <wp:cNvGraphicFramePr>
                    <a:graphicFrameLocks noChangeAspect="1"/>
                  </wp:cNvGraphicFramePr>
                  <a:graphic>
                    <a:graphicData uri="http://schemas.openxmlformats.org/drawingml/2006/picture">
                      <pic:pic>
                        <pic:nvPicPr>
                          <pic:cNvPr id="774" name="image453.png"/>
                          <pic:cNvPicPr/>
                        </pic:nvPicPr>
                        <pic:blipFill>
                          <a:blip r:embed="rId469" cstate="print"/>
                          <a:stretch>
                            <a:fillRect/>
                          </a:stretch>
                        </pic:blipFill>
                        <pic:spPr>
                          <a:xfrm>
                            <a:off x="0" y="0"/>
                            <a:ext cx="12778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78" cy="77152"/>
                  <wp:effectExtent l="0" t="0" r="0" b="0"/>
                  <wp:docPr id="775" name="image454.png" descr=""/>
                  <wp:cNvGraphicFramePr>
                    <a:graphicFrameLocks noChangeAspect="1"/>
                  </wp:cNvGraphicFramePr>
                  <a:graphic>
                    <a:graphicData uri="http://schemas.openxmlformats.org/drawingml/2006/picture">
                      <pic:pic>
                        <pic:nvPicPr>
                          <pic:cNvPr id="776" name="image454.png"/>
                          <pic:cNvPicPr/>
                        </pic:nvPicPr>
                        <pic:blipFill>
                          <a:blip r:embed="rId470" cstate="print"/>
                          <a:stretch>
                            <a:fillRect/>
                          </a:stretch>
                        </pic:blipFill>
                        <pic:spPr>
                          <a:xfrm>
                            <a:off x="0" y="0"/>
                            <a:ext cx="12777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0" w:right="-15"/>
              <w:rPr>
                <w:sz w:val="12"/>
              </w:rPr>
            </w:pPr>
            <w:r>
              <w:rPr>
                <w:position w:val="-1"/>
                <w:sz w:val="12"/>
              </w:rPr>
              <w:drawing>
                <wp:inline distT="0" distB="0" distL="0" distR="0">
                  <wp:extent cx="127775" cy="77152"/>
                  <wp:effectExtent l="0" t="0" r="0" b="0"/>
                  <wp:docPr id="777" name="image455.png" descr=""/>
                  <wp:cNvGraphicFramePr>
                    <a:graphicFrameLocks noChangeAspect="1"/>
                  </wp:cNvGraphicFramePr>
                  <a:graphic>
                    <a:graphicData uri="http://schemas.openxmlformats.org/drawingml/2006/picture">
                      <pic:pic>
                        <pic:nvPicPr>
                          <pic:cNvPr id="778" name="image455.png"/>
                          <pic:cNvPicPr/>
                        </pic:nvPicPr>
                        <pic:blipFill>
                          <a:blip r:embed="rId471" cstate="print"/>
                          <a:stretch>
                            <a:fillRect/>
                          </a:stretch>
                        </pic:blipFill>
                        <pic:spPr>
                          <a:xfrm>
                            <a:off x="0" y="0"/>
                            <a:ext cx="12777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75" cy="77152"/>
                  <wp:effectExtent l="0" t="0" r="0" b="0"/>
                  <wp:docPr id="779" name="image456.png" descr=""/>
                  <wp:cNvGraphicFramePr>
                    <a:graphicFrameLocks noChangeAspect="1"/>
                  </wp:cNvGraphicFramePr>
                  <a:graphic>
                    <a:graphicData uri="http://schemas.openxmlformats.org/drawingml/2006/picture">
                      <pic:pic>
                        <pic:nvPicPr>
                          <pic:cNvPr id="780" name="image456.png"/>
                          <pic:cNvPicPr/>
                        </pic:nvPicPr>
                        <pic:blipFill>
                          <a:blip r:embed="rId472" cstate="print"/>
                          <a:stretch>
                            <a:fillRect/>
                          </a:stretch>
                        </pic:blipFill>
                        <pic:spPr>
                          <a:xfrm>
                            <a:off x="0" y="0"/>
                            <a:ext cx="12777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2" cy="77152"/>
                  <wp:effectExtent l="0" t="0" r="0" b="0"/>
                  <wp:docPr id="781" name="image457.png" descr=""/>
                  <wp:cNvGraphicFramePr>
                    <a:graphicFrameLocks noChangeAspect="1"/>
                  </wp:cNvGraphicFramePr>
                  <a:graphic>
                    <a:graphicData uri="http://schemas.openxmlformats.org/drawingml/2006/picture">
                      <pic:pic>
                        <pic:nvPicPr>
                          <pic:cNvPr id="782" name="image457.png"/>
                          <pic:cNvPicPr/>
                        </pic:nvPicPr>
                        <pic:blipFill>
                          <a:blip r:embed="rId473" cstate="print"/>
                          <a:stretch>
                            <a:fillRect/>
                          </a:stretch>
                        </pic:blipFill>
                        <pic:spPr>
                          <a:xfrm>
                            <a:off x="0" y="0"/>
                            <a:ext cx="12777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783" name="image458.png" descr=""/>
                  <wp:cNvGraphicFramePr>
                    <a:graphicFrameLocks noChangeAspect="1"/>
                  </wp:cNvGraphicFramePr>
                  <a:graphic>
                    <a:graphicData uri="http://schemas.openxmlformats.org/drawingml/2006/picture">
                      <pic:pic>
                        <pic:nvPicPr>
                          <pic:cNvPr id="784" name="image458.png"/>
                          <pic:cNvPicPr/>
                        </pic:nvPicPr>
                        <pic:blipFill>
                          <a:blip r:embed="rId474"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785" name="image458.png" descr=""/>
                  <wp:cNvGraphicFramePr>
                    <a:graphicFrameLocks noChangeAspect="1"/>
                  </wp:cNvGraphicFramePr>
                  <a:graphic>
                    <a:graphicData uri="http://schemas.openxmlformats.org/drawingml/2006/picture">
                      <pic:pic>
                        <pic:nvPicPr>
                          <pic:cNvPr id="786" name="image458.png"/>
                          <pic:cNvPicPr/>
                        </pic:nvPicPr>
                        <pic:blipFill>
                          <a:blip r:embed="rId474" cstate="print"/>
                          <a:stretch>
                            <a:fillRect/>
                          </a:stretch>
                        </pic:blipFill>
                        <pic:spPr>
                          <a:xfrm>
                            <a:off x="0" y="0"/>
                            <a:ext cx="12777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78" cy="77152"/>
                  <wp:effectExtent l="0" t="0" r="0" b="0"/>
                  <wp:docPr id="787" name="image459.png" descr=""/>
                  <wp:cNvGraphicFramePr>
                    <a:graphicFrameLocks noChangeAspect="1"/>
                  </wp:cNvGraphicFramePr>
                  <a:graphic>
                    <a:graphicData uri="http://schemas.openxmlformats.org/drawingml/2006/picture">
                      <pic:pic>
                        <pic:nvPicPr>
                          <pic:cNvPr id="788" name="image459.png"/>
                          <pic:cNvPicPr/>
                        </pic:nvPicPr>
                        <pic:blipFill>
                          <a:blip r:embed="rId475" cstate="print"/>
                          <a:stretch>
                            <a:fillRect/>
                          </a:stretch>
                        </pic:blipFill>
                        <pic:spPr>
                          <a:xfrm>
                            <a:off x="0" y="0"/>
                            <a:ext cx="127778"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789" name="image460.png" descr=""/>
                  <wp:cNvGraphicFramePr>
                    <a:graphicFrameLocks noChangeAspect="1"/>
                  </wp:cNvGraphicFramePr>
                  <a:graphic>
                    <a:graphicData uri="http://schemas.openxmlformats.org/drawingml/2006/picture">
                      <pic:pic>
                        <pic:nvPicPr>
                          <pic:cNvPr id="790" name="image460.png"/>
                          <pic:cNvPicPr/>
                        </pic:nvPicPr>
                        <pic:blipFill>
                          <a:blip r:embed="rId476"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791" name="image461.png" descr=""/>
                  <wp:cNvGraphicFramePr>
                    <a:graphicFrameLocks noChangeAspect="1"/>
                  </wp:cNvGraphicFramePr>
                  <a:graphic>
                    <a:graphicData uri="http://schemas.openxmlformats.org/drawingml/2006/picture">
                      <pic:pic>
                        <pic:nvPicPr>
                          <pic:cNvPr id="792" name="image461.png"/>
                          <pic:cNvPicPr/>
                        </pic:nvPicPr>
                        <pic:blipFill>
                          <a:blip r:embed="rId477" cstate="print"/>
                          <a:stretch>
                            <a:fillRect/>
                          </a:stretch>
                        </pic:blipFill>
                        <pic:spPr>
                          <a:xfrm>
                            <a:off x="0" y="0"/>
                            <a:ext cx="12777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793" name="image462.png" descr=""/>
                  <wp:cNvGraphicFramePr>
                    <a:graphicFrameLocks noChangeAspect="1"/>
                  </wp:cNvGraphicFramePr>
                  <a:graphic>
                    <a:graphicData uri="http://schemas.openxmlformats.org/drawingml/2006/picture">
                      <pic:pic>
                        <pic:nvPicPr>
                          <pic:cNvPr id="794" name="image462.png"/>
                          <pic:cNvPicPr/>
                        </pic:nvPicPr>
                        <pic:blipFill>
                          <a:blip r:embed="rId478" cstate="print"/>
                          <a:stretch>
                            <a:fillRect/>
                          </a:stretch>
                        </pic:blipFill>
                        <pic:spPr>
                          <a:xfrm>
                            <a:off x="0" y="0"/>
                            <a:ext cx="12777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76" cy="77152"/>
                  <wp:effectExtent l="0" t="0" r="0" b="0"/>
                  <wp:docPr id="795" name="image463.png" descr=""/>
                  <wp:cNvGraphicFramePr>
                    <a:graphicFrameLocks noChangeAspect="1"/>
                  </wp:cNvGraphicFramePr>
                  <a:graphic>
                    <a:graphicData uri="http://schemas.openxmlformats.org/drawingml/2006/picture">
                      <pic:pic>
                        <pic:nvPicPr>
                          <pic:cNvPr id="796" name="image463.png"/>
                          <pic:cNvPicPr/>
                        </pic:nvPicPr>
                        <pic:blipFill>
                          <a:blip r:embed="rId479" cstate="print"/>
                          <a:stretch>
                            <a:fillRect/>
                          </a:stretch>
                        </pic:blipFill>
                        <pic:spPr>
                          <a:xfrm>
                            <a:off x="0" y="0"/>
                            <a:ext cx="12777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797" name="image464.png" descr=""/>
                  <wp:cNvGraphicFramePr>
                    <a:graphicFrameLocks noChangeAspect="1"/>
                  </wp:cNvGraphicFramePr>
                  <a:graphic>
                    <a:graphicData uri="http://schemas.openxmlformats.org/drawingml/2006/picture">
                      <pic:pic>
                        <pic:nvPicPr>
                          <pic:cNvPr id="798" name="image464.png"/>
                          <pic:cNvPicPr/>
                        </pic:nvPicPr>
                        <pic:blipFill>
                          <a:blip r:embed="rId480"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74" cy="77152"/>
                  <wp:effectExtent l="0" t="0" r="0" b="0"/>
                  <wp:docPr id="799" name="image465.png" descr=""/>
                  <wp:cNvGraphicFramePr>
                    <a:graphicFrameLocks noChangeAspect="1"/>
                  </wp:cNvGraphicFramePr>
                  <a:graphic>
                    <a:graphicData uri="http://schemas.openxmlformats.org/drawingml/2006/picture">
                      <pic:pic>
                        <pic:nvPicPr>
                          <pic:cNvPr id="800" name="image465.png"/>
                          <pic:cNvPicPr/>
                        </pic:nvPicPr>
                        <pic:blipFill>
                          <a:blip r:embed="rId481" cstate="print"/>
                          <a:stretch>
                            <a:fillRect/>
                          </a:stretch>
                        </pic:blipFill>
                        <pic:spPr>
                          <a:xfrm>
                            <a:off x="0" y="0"/>
                            <a:ext cx="12777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801" name="image466.png" descr=""/>
                  <wp:cNvGraphicFramePr>
                    <a:graphicFrameLocks noChangeAspect="1"/>
                  </wp:cNvGraphicFramePr>
                  <a:graphic>
                    <a:graphicData uri="http://schemas.openxmlformats.org/drawingml/2006/picture">
                      <pic:pic>
                        <pic:nvPicPr>
                          <pic:cNvPr id="802" name="image466.png"/>
                          <pic:cNvPicPr/>
                        </pic:nvPicPr>
                        <pic:blipFill>
                          <a:blip r:embed="rId482"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78" cy="77152"/>
                  <wp:effectExtent l="0" t="0" r="0" b="0"/>
                  <wp:docPr id="803" name="image467.png" descr=""/>
                  <wp:cNvGraphicFramePr>
                    <a:graphicFrameLocks noChangeAspect="1"/>
                  </wp:cNvGraphicFramePr>
                  <a:graphic>
                    <a:graphicData uri="http://schemas.openxmlformats.org/drawingml/2006/picture">
                      <pic:pic>
                        <pic:nvPicPr>
                          <pic:cNvPr id="804" name="image467.png"/>
                          <pic:cNvPicPr/>
                        </pic:nvPicPr>
                        <pic:blipFill>
                          <a:blip r:embed="rId483" cstate="print"/>
                          <a:stretch>
                            <a:fillRect/>
                          </a:stretch>
                        </pic:blipFill>
                        <pic:spPr>
                          <a:xfrm>
                            <a:off x="0" y="0"/>
                            <a:ext cx="12777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73" cy="77152"/>
                  <wp:effectExtent l="0" t="0" r="0" b="0"/>
                  <wp:docPr id="805" name="image468.png" descr=""/>
                  <wp:cNvGraphicFramePr>
                    <a:graphicFrameLocks noChangeAspect="1"/>
                  </wp:cNvGraphicFramePr>
                  <a:graphic>
                    <a:graphicData uri="http://schemas.openxmlformats.org/drawingml/2006/picture">
                      <pic:pic>
                        <pic:nvPicPr>
                          <pic:cNvPr id="806" name="image468.png"/>
                          <pic:cNvPicPr/>
                        </pic:nvPicPr>
                        <pic:blipFill>
                          <a:blip r:embed="rId484" cstate="print"/>
                          <a:stretch>
                            <a:fillRect/>
                          </a:stretch>
                        </pic:blipFill>
                        <pic:spPr>
                          <a:xfrm>
                            <a:off x="0" y="0"/>
                            <a:ext cx="12777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724915" cy="77152"/>
                  <wp:effectExtent l="0" t="0" r="0" b="0"/>
                  <wp:docPr id="807" name="image469.png" descr=""/>
                  <wp:cNvGraphicFramePr>
                    <a:graphicFrameLocks noChangeAspect="1"/>
                  </wp:cNvGraphicFramePr>
                  <a:graphic>
                    <a:graphicData uri="http://schemas.openxmlformats.org/drawingml/2006/picture">
                      <pic:pic>
                        <pic:nvPicPr>
                          <pic:cNvPr id="808" name="image469.png"/>
                          <pic:cNvPicPr/>
                        </pic:nvPicPr>
                        <pic:blipFill>
                          <a:blip r:embed="rId485" cstate="print"/>
                          <a:stretch>
                            <a:fillRect/>
                          </a:stretch>
                        </pic:blipFill>
                        <pic:spPr>
                          <a:xfrm>
                            <a:off x="0" y="0"/>
                            <a:ext cx="72491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82" cy="77152"/>
                  <wp:effectExtent l="0" t="0" r="0" b="0"/>
                  <wp:docPr id="809" name="image470.png" descr=""/>
                  <wp:cNvGraphicFramePr>
                    <a:graphicFrameLocks noChangeAspect="1"/>
                  </wp:cNvGraphicFramePr>
                  <a:graphic>
                    <a:graphicData uri="http://schemas.openxmlformats.org/drawingml/2006/picture">
                      <pic:pic>
                        <pic:nvPicPr>
                          <pic:cNvPr id="810" name="image470.png"/>
                          <pic:cNvPicPr/>
                        </pic:nvPicPr>
                        <pic:blipFill>
                          <a:blip r:embed="rId486" cstate="print"/>
                          <a:stretch>
                            <a:fillRect/>
                          </a:stretch>
                        </pic:blipFill>
                        <pic:spPr>
                          <a:xfrm>
                            <a:off x="0" y="0"/>
                            <a:ext cx="127782"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7" w:right="-15"/>
              <w:rPr>
                <w:sz w:val="12"/>
              </w:rPr>
            </w:pPr>
            <w:r>
              <w:rPr>
                <w:position w:val="-1"/>
                <w:sz w:val="12"/>
              </w:rPr>
              <w:drawing>
                <wp:inline distT="0" distB="0" distL="0" distR="0">
                  <wp:extent cx="127787" cy="77152"/>
                  <wp:effectExtent l="0" t="0" r="0" b="0"/>
                  <wp:docPr id="811" name="image471.png" descr=""/>
                  <wp:cNvGraphicFramePr>
                    <a:graphicFrameLocks noChangeAspect="1"/>
                  </wp:cNvGraphicFramePr>
                  <a:graphic>
                    <a:graphicData uri="http://schemas.openxmlformats.org/drawingml/2006/picture">
                      <pic:pic>
                        <pic:nvPicPr>
                          <pic:cNvPr id="812" name="image471.png"/>
                          <pic:cNvPicPr/>
                        </pic:nvPicPr>
                        <pic:blipFill>
                          <a:blip r:embed="rId487" cstate="print"/>
                          <a:stretch>
                            <a:fillRect/>
                          </a:stretch>
                        </pic:blipFill>
                        <pic:spPr>
                          <a:xfrm>
                            <a:off x="0" y="0"/>
                            <a:ext cx="12778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82" cy="77152"/>
                  <wp:effectExtent l="0" t="0" r="0" b="0"/>
                  <wp:docPr id="813" name="image472.png" descr=""/>
                  <wp:cNvGraphicFramePr>
                    <a:graphicFrameLocks noChangeAspect="1"/>
                  </wp:cNvGraphicFramePr>
                  <a:graphic>
                    <a:graphicData uri="http://schemas.openxmlformats.org/drawingml/2006/picture">
                      <pic:pic>
                        <pic:nvPicPr>
                          <pic:cNvPr id="814" name="image472.png"/>
                          <pic:cNvPicPr/>
                        </pic:nvPicPr>
                        <pic:blipFill>
                          <a:blip r:embed="rId488"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0" w:right="-15"/>
              <w:rPr>
                <w:sz w:val="12"/>
              </w:rPr>
            </w:pPr>
            <w:r>
              <w:rPr>
                <w:position w:val="-1"/>
                <w:sz w:val="12"/>
              </w:rPr>
              <w:drawing>
                <wp:inline distT="0" distB="0" distL="0" distR="0">
                  <wp:extent cx="127779" cy="77152"/>
                  <wp:effectExtent l="0" t="0" r="0" b="0"/>
                  <wp:docPr id="815" name="image473.png" descr=""/>
                  <wp:cNvGraphicFramePr>
                    <a:graphicFrameLocks noChangeAspect="1"/>
                  </wp:cNvGraphicFramePr>
                  <a:graphic>
                    <a:graphicData uri="http://schemas.openxmlformats.org/drawingml/2006/picture">
                      <pic:pic>
                        <pic:nvPicPr>
                          <pic:cNvPr id="816" name="image473.png"/>
                          <pic:cNvPicPr/>
                        </pic:nvPicPr>
                        <pic:blipFill>
                          <a:blip r:embed="rId489" cstate="print"/>
                          <a:stretch>
                            <a:fillRect/>
                          </a:stretch>
                        </pic:blipFill>
                        <pic:spPr>
                          <a:xfrm>
                            <a:off x="0" y="0"/>
                            <a:ext cx="127779"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0" cy="77152"/>
                  <wp:effectExtent l="0" t="0" r="0" b="0"/>
                  <wp:docPr id="817" name="image474.png" descr=""/>
                  <wp:cNvGraphicFramePr>
                    <a:graphicFrameLocks noChangeAspect="1"/>
                  </wp:cNvGraphicFramePr>
                  <a:graphic>
                    <a:graphicData uri="http://schemas.openxmlformats.org/drawingml/2006/picture">
                      <pic:pic>
                        <pic:nvPicPr>
                          <pic:cNvPr id="818" name="image474.png"/>
                          <pic:cNvPicPr/>
                        </pic:nvPicPr>
                        <pic:blipFill>
                          <a:blip r:embed="rId490" cstate="print"/>
                          <a:stretch>
                            <a:fillRect/>
                          </a:stretch>
                        </pic:blipFill>
                        <pic:spPr>
                          <a:xfrm>
                            <a:off x="0" y="0"/>
                            <a:ext cx="127780"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6" cy="77152"/>
                  <wp:effectExtent l="0" t="0" r="0" b="0"/>
                  <wp:docPr id="819" name="image475.png" descr=""/>
                  <wp:cNvGraphicFramePr>
                    <a:graphicFrameLocks noChangeAspect="1"/>
                  </wp:cNvGraphicFramePr>
                  <a:graphic>
                    <a:graphicData uri="http://schemas.openxmlformats.org/drawingml/2006/picture">
                      <pic:pic>
                        <pic:nvPicPr>
                          <pic:cNvPr id="820" name="image475.png"/>
                          <pic:cNvPicPr/>
                        </pic:nvPicPr>
                        <pic:blipFill>
                          <a:blip r:embed="rId491" cstate="print"/>
                          <a:stretch>
                            <a:fillRect/>
                          </a:stretch>
                        </pic:blipFill>
                        <pic:spPr>
                          <a:xfrm>
                            <a:off x="0" y="0"/>
                            <a:ext cx="127776"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821" name="image476.png" descr=""/>
                  <wp:cNvGraphicFramePr>
                    <a:graphicFrameLocks noChangeAspect="1"/>
                  </wp:cNvGraphicFramePr>
                  <a:graphic>
                    <a:graphicData uri="http://schemas.openxmlformats.org/drawingml/2006/picture">
                      <pic:pic>
                        <pic:nvPicPr>
                          <pic:cNvPr id="822" name="image476.png"/>
                          <pic:cNvPicPr/>
                        </pic:nvPicPr>
                        <pic:blipFill>
                          <a:blip r:embed="rId492"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823" name="image477.png" descr=""/>
                  <wp:cNvGraphicFramePr>
                    <a:graphicFrameLocks noChangeAspect="1"/>
                  </wp:cNvGraphicFramePr>
                  <a:graphic>
                    <a:graphicData uri="http://schemas.openxmlformats.org/drawingml/2006/picture">
                      <pic:pic>
                        <pic:nvPicPr>
                          <pic:cNvPr id="824" name="image477.png"/>
                          <pic:cNvPicPr/>
                        </pic:nvPicPr>
                        <pic:blipFill>
                          <a:blip r:embed="rId493" cstate="print"/>
                          <a:stretch>
                            <a:fillRect/>
                          </a:stretch>
                        </pic:blipFill>
                        <pic:spPr>
                          <a:xfrm>
                            <a:off x="0" y="0"/>
                            <a:ext cx="127782"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2" cy="77152"/>
                  <wp:effectExtent l="0" t="0" r="0" b="0"/>
                  <wp:docPr id="825" name="image478.png" descr=""/>
                  <wp:cNvGraphicFramePr>
                    <a:graphicFrameLocks noChangeAspect="1"/>
                  </wp:cNvGraphicFramePr>
                  <a:graphic>
                    <a:graphicData uri="http://schemas.openxmlformats.org/drawingml/2006/picture">
                      <pic:pic>
                        <pic:nvPicPr>
                          <pic:cNvPr id="826" name="image478.png"/>
                          <pic:cNvPicPr/>
                        </pic:nvPicPr>
                        <pic:blipFill>
                          <a:blip r:embed="rId494" cstate="print"/>
                          <a:stretch>
                            <a:fillRect/>
                          </a:stretch>
                        </pic:blipFill>
                        <pic:spPr>
                          <a:xfrm>
                            <a:off x="0" y="0"/>
                            <a:ext cx="127782"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827" name="image479.png" descr=""/>
                  <wp:cNvGraphicFramePr>
                    <a:graphicFrameLocks noChangeAspect="1"/>
                  </wp:cNvGraphicFramePr>
                  <a:graphic>
                    <a:graphicData uri="http://schemas.openxmlformats.org/drawingml/2006/picture">
                      <pic:pic>
                        <pic:nvPicPr>
                          <pic:cNvPr id="828" name="image479.png"/>
                          <pic:cNvPicPr/>
                        </pic:nvPicPr>
                        <pic:blipFill>
                          <a:blip r:embed="rId495"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829" name="image480.png" descr=""/>
                  <wp:cNvGraphicFramePr>
                    <a:graphicFrameLocks noChangeAspect="1"/>
                  </wp:cNvGraphicFramePr>
                  <a:graphic>
                    <a:graphicData uri="http://schemas.openxmlformats.org/drawingml/2006/picture">
                      <pic:pic>
                        <pic:nvPicPr>
                          <pic:cNvPr id="830" name="image480.png"/>
                          <pic:cNvPicPr/>
                        </pic:nvPicPr>
                        <pic:blipFill>
                          <a:blip r:embed="rId496" cstate="print"/>
                          <a:stretch>
                            <a:fillRect/>
                          </a:stretch>
                        </pic:blipFill>
                        <pic:spPr>
                          <a:xfrm>
                            <a:off x="0" y="0"/>
                            <a:ext cx="127782"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831" name="image481.png" descr=""/>
                  <wp:cNvGraphicFramePr>
                    <a:graphicFrameLocks noChangeAspect="1"/>
                  </wp:cNvGraphicFramePr>
                  <a:graphic>
                    <a:graphicData uri="http://schemas.openxmlformats.org/drawingml/2006/picture">
                      <pic:pic>
                        <pic:nvPicPr>
                          <pic:cNvPr id="832" name="image481.png"/>
                          <pic:cNvPicPr/>
                        </pic:nvPicPr>
                        <pic:blipFill>
                          <a:blip r:embed="rId497" cstate="print"/>
                          <a:stretch>
                            <a:fillRect/>
                          </a:stretch>
                        </pic:blipFill>
                        <pic:spPr>
                          <a:xfrm>
                            <a:off x="0" y="0"/>
                            <a:ext cx="127782"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1" cy="77152"/>
                  <wp:effectExtent l="0" t="0" r="0" b="0"/>
                  <wp:docPr id="833" name="image482.png" descr=""/>
                  <wp:cNvGraphicFramePr>
                    <a:graphicFrameLocks noChangeAspect="1"/>
                  </wp:cNvGraphicFramePr>
                  <a:graphic>
                    <a:graphicData uri="http://schemas.openxmlformats.org/drawingml/2006/picture">
                      <pic:pic>
                        <pic:nvPicPr>
                          <pic:cNvPr id="834" name="image482.png"/>
                          <pic:cNvPicPr/>
                        </pic:nvPicPr>
                        <pic:blipFill>
                          <a:blip r:embed="rId498" cstate="print"/>
                          <a:stretch>
                            <a:fillRect/>
                          </a:stretch>
                        </pic:blipFill>
                        <pic:spPr>
                          <a:xfrm>
                            <a:off x="0" y="0"/>
                            <a:ext cx="127781"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835" name="image483.png" descr=""/>
                  <wp:cNvGraphicFramePr>
                    <a:graphicFrameLocks noChangeAspect="1"/>
                  </wp:cNvGraphicFramePr>
                  <a:graphic>
                    <a:graphicData uri="http://schemas.openxmlformats.org/drawingml/2006/picture">
                      <pic:pic>
                        <pic:nvPicPr>
                          <pic:cNvPr id="836" name="image483.png"/>
                          <pic:cNvPicPr/>
                        </pic:nvPicPr>
                        <pic:blipFill>
                          <a:blip r:embed="rId499"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3" w:right="-29"/>
              <w:rPr>
                <w:sz w:val="12"/>
              </w:rPr>
            </w:pPr>
            <w:r>
              <w:rPr>
                <w:position w:val="-1"/>
                <w:sz w:val="12"/>
              </w:rPr>
              <w:drawing>
                <wp:inline distT="0" distB="0" distL="0" distR="0">
                  <wp:extent cx="127779" cy="77152"/>
                  <wp:effectExtent l="0" t="0" r="0" b="0"/>
                  <wp:docPr id="837" name="image484.png" descr=""/>
                  <wp:cNvGraphicFramePr>
                    <a:graphicFrameLocks noChangeAspect="1"/>
                  </wp:cNvGraphicFramePr>
                  <a:graphic>
                    <a:graphicData uri="http://schemas.openxmlformats.org/drawingml/2006/picture">
                      <pic:pic>
                        <pic:nvPicPr>
                          <pic:cNvPr id="838" name="image484.png"/>
                          <pic:cNvPicPr/>
                        </pic:nvPicPr>
                        <pic:blipFill>
                          <a:blip r:embed="rId500" cstate="print"/>
                          <a:stretch>
                            <a:fillRect/>
                          </a:stretch>
                        </pic:blipFill>
                        <pic:spPr>
                          <a:xfrm>
                            <a:off x="0" y="0"/>
                            <a:ext cx="127779"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839" name="image485.png" descr=""/>
                  <wp:cNvGraphicFramePr>
                    <a:graphicFrameLocks noChangeAspect="1"/>
                  </wp:cNvGraphicFramePr>
                  <a:graphic>
                    <a:graphicData uri="http://schemas.openxmlformats.org/drawingml/2006/picture">
                      <pic:pic>
                        <pic:nvPicPr>
                          <pic:cNvPr id="840" name="image485.png"/>
                          <pic:cNvPicPr/>
                        </pic:nvPicPr>
                        <pic:blipFill>
                          <a:blip r:embed="rId501"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rPr>
                <w:rFonts w:ascii="Times New Roman"/>
                <w:sz w:val="12"/>
              </w:rPr>
            </w:pP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rPr>
                <w:rFonts w:ascii="Times New Roman"/>
                <w:sz w:val="12"/>
              </w:rPr>
            </w:pP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836957" cy="77152"/>
                  <wp:effectExtent l="0" t="0" r="0" b="0"/>
                  <wp:docPr id="841" name="image486.png" descr=""/>
                  <wp:cNvGraphicFramePr>
                    <a:graphicFrameLocks noChangeAspect="1"/>
                  </wp:cNvGraphicFramePr>
                  <a:graphic>
                    <a:graphicData uri="http://schemas.openxmlformats.org/drawingml/2006/picture">
                      <pic:pic>
                        <pic:nvPicPr>
                          <pic:cNvPr id="842" name="image486.png"/>
                          <pic:cNvPicPr/>
                        </pic:nvPicPr>
                        <pic:blipFill>
                          <a:blip r:embed="rId502" cstate="print"/>
                          <a:stretch>
                            <a:fillRect/>
                          </a:stretch>
                        </pic:blipFill>
                        <pic:spPr>
                          <a:xfrm>
                            <a:off x="0" y="0"/>
                            <a:ext cx="83695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91" cy="77152"/>
                  <wp:effectExtent l="0" t="0" r="0" b="0"/>
                  <wp:docPr id="843" name="image487.png" descr=""/>
                  <wp:cNvGraphicFramePr>
                    <a:graphicFrameLocks noChangeAspect="1"/>
                  </wp:cNvGraphicFramePr>
                  <a:graphic>
                    <a:graphicData uri="http://schemas.openxmlformats.org/drawingml/2006/picture">
                      <pic:pic>
                        <pic:nvPicPr>
                          <pic:cNvPr id="844" name="image487.png"/>
                          <pic:cNvPicPr/>
                        </pic:nvPicPr>
                        <pic:blipFill>
                          <a:blip r:embed="rId503" cstate="print"/>
                          <a:stretch>
                            <a:fillRect/>
                          </a:stretch>
                        </pic:blipFill>
                        <pic:spPr>
                          <a:xfrm>
                            <a:off x="0" y="0"/>
                            <a:ext cx="127791"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7" w:right="-15"/>
              <w:rPr>
                <w:sz w:val="12"/>
              </w:rPr>
            </w:pPr>
            <w:r>
              <w:rPr>
                <w:position w:val="-1"/>
                <w:sz w:val="12"/>
              </w:rPr>
              <w:drawing>
                <wp:inline distT="0" distB="0" distL="0" distR="0">
                  <wp:extent cx="127796" cy="77152"/>
                  <wp:effectExtent l="0" t="0" r="0" b="0"/>
                  <wp:docPr id="845" name="image488.png" descr=""/>
                  <wp:cNvGraphicFramePr>
                    <a:graphicFrameLocks noChangeAspect="1"/>
                  </wp:cNvGraphicFramePr>
                  <a:graphic>
                    <a:graphicData uri="http://schemas.openxmlformats.org/drawingml/2006/picture">
                      <pic:pic>
                        <pic:nvPicPr>
                          <pic:cNvPr id="846" name="image488.png"/>
                          <pic:cNvPicPr/>
                        </pic:nvPicPr>
                        <pic:blipFill>
                          <a:blip r:embed="rId504" cstate="print"/>
                          <a:stretch>
                            <a:fillRect/>
                          </a:stretch>
                        </pic:blipFill>
                        <pic:spPr>
                          <a:xfrm>
                            <a:off x="0" y="0"/>
                            <a:ext cx="127796"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91" cy="77152"/>
                  <wp:effectExtent l="0" t="0" r="0" b="0"/>
                  <wp:docPr id="847" name="image489.png" descr=""/>
                  <wp:cNvGraphicFramePr>
                    <a:graphicFrameLocks noChangeAspect="1"/>
                  </wp:cNvGraphicFramePr>
                  <a:graphic>
                    <a:graphicData uri="http://schemas.openxmlformats.org/drawingml/2006/picture">
                      <pic:pic>
                        <pic:nvPicPr>
                          <pic:cNvPr id="848" name="image489.png"/>
                          <pic:cNvPicPr/>
                        </pic:nvPicPr>
                        <pic:blipFill>
                          <a:blip r:embed="rId505" cstate="print"/>
                          <a:stretch>
                            <a:fillRect/>
                          </a:stretch>
                        </pic:blipFill>
                        <pic:spPr>
                          <a:xfrm>
                            <a:off x="0" y="0"/>
                            <a:ext cx="127791"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0" w:right="-15"/>
              <w:rPr>
                <w:sz w:val="12"/>
              </w:rPr>
            </w:pPr>
            <w:r>
              <w:rPr>
                <w:position w:val="-1"/>
                <w:sz w:val="12"/>
              </w:rPr>
              <w:drawing>
                <wp:inline distT="0" distB="0" distL="0" distR="0">
                  <wp:extent cx="127789" cy="77152"/>
                  <wp:effectExtent l="0" t="0" r="0" b="0"/>
                  <wp:docPr id="849" name="image490.png" descr=""/>
                  <wp:cNvGraphicFramePr>
                    <a:graphicFrameLocks noChangeAspect="1"/>
                  </wp:cNvGraphicFramePr>
                  <a:graphic>
                    <a:graphicData uri="http://schemas.openxmlformats.org/drawingml/2006/picture">
                      <pic:pic>
                        <pic:nvPicPr>
                          <pic:cNvPr id="850" name="image490.png"/>
                          <pic:cNvPicPr/>
                        </pic:nvPicPr>
                        <pic:blipFill>
                          <a:blip r:embed="rId506" cstate="print"/>
                          <a:stretch>
                            <a:fillRect/>
                          </a:stretch>
                        </pic:blipFill>
                        <pic:spPr>
                          <a:xfrm>
                            <a:off x="0" y="0"/>
                            <a:ext cx="127789"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9" cy="77152"/>
                  <wp:effectExtent l="0" t="0" r="0" b="0"/>
                  <wp:docPr id="851" name="image491.png" descr=""/>
                  <wp:cNvGraphicFramePr>
                    <a:graphicFrameLocks noChangeAspect="1"/>
                  </wp:cNvGraphicFramePr>
                  <a:graphic>
                    <a:graphicData uri="http://schemas.openxmlformats.org/drawingml/2006/picture">
                      <pic:pic>
                        <pic:nvPicPr>
                          <pic:cNvPr id="852" name="image491.png"/>
                          <pic:cNvPicPr/>
                        </pic:nvPicPr>
                        <pic:blipFill>
                          <a:blip r:embed="rId507" cstate="print"/>
                          <a:stretch>
                            <a:fillRect/>
                          </a:stretch>
                        </pic:blipFill>
                        <pic:spPr>
                          <a:xfrm>
                            <a:off x="0" y="0"/>
                            <a:ext cx="127789"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5" cy="77152"/>
                  <wp:effectExtent l="0" t="0" r="0" b="0"/>
                  <wp:docPr id="853" name="image492.png" descr=""/>
                  <wp:cNvGraphicFramePr>
                    <a:graphicFrameLocks noChangeAspect="1"/>
                  </wp:cNvGraphicFramePr>
                  <a:graphic>
                    <a:graphicData uri="http://schemas.openxmlformats.org/drawingml/2006/picture">
                      <pic:pic>
                        <pic:nvPicPr>
                          <pic:cNvPr id="854" name="image492.png"/>
                          <pic:cNvPicPr/>
                        </pic:nvPicPr>
                        <pic:blipFill>
                          <a:blip r:embed="rId508" cstate="print"/>
                          <a:stretch>
                            <a:fillRect/>
                          </a:stretch>
                        </pic:blipFill>
                        <pic:spPr>
                          <a:xfrm>
                            <a:off x="0" y="0"/>
                            <a:ext cx="12778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855" name="image493.png" descr=""/>
                  <wp:cNvGraphicFramePr>
                    <a:graphicFrameLocks noChangeAspect="1"/>
                  </wp:cNvGraphicFramePr>
                  <a:graphic>
                    <a:graphicData uri="http://schemas.openxmlformats.org/drawingml/2006/picture">
                      <pic:pic>
                        <pic:nvPicPr>
                          <pic:cNvPr id="856" name="image493.png"/>
                          <pic:cNvPicPr/>
                        </pic:nvPicPr>
                        <pic:blipFill>
                          <a:blip r:embed="rId509"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1" cy="77152"/>
                  <wp:effectExtent l="0" t="0" r="0" b="0"/>
                  <wp:docPr id="857" name="image494.png" descr=""/>
                  <wp:cNvGraphicFramePr>
                    <a:graphicFrameLocks noChangeAspect="1"/>
                  </wp:cNvGraphicFramePr>
                  <a:graphic>
                    <a:graphicData uri="http://schemas.openxmlformats.org/drawingml/2006/picture">
                      <pic:pic>
                        <pic:nvPicPr>
                          <pic:cNvPr id="858" name="image494.png"/>
                          <pic:cNvPicPr/>
                        </pic:nvPicPr>
                        <pic:blipFill>
                          <a:blip r:embed="rId510" cstate="print"/>
                          <a:stretch>
                            <a:fillRect/>
                          </a:stretch>
                        </pic:blipFill>
                        <pic:spPr>
                          <a:xfrm>
                            <a:off x="0" y="0"/>
                            <a:ext cx="127791"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91" cy="77152"/>
                  <wp:effectExtent l="0" t="0" r="0" b="0"/>
                  <wp:docPr id="859" name="image495.png" descr=""/>
                  <wp:cNvGraphicFramePr>
                    <a:graphicFrameLocks noChangeAspect="1"/>
                  </wp:cNvGraphicFramePr>
                  <a:graphic>
                    <a:graphicData uri="http://schemas.openxmlformats.org/drawingml/2006/picture">
                      <pic:pic>
                        <pic:nvPicPr>
                          <pic:cNvPr id="860" name="image495.png"/>
                          <pic:cNvPicPr/>
                        </pic:nvPicPr>
                        <pic:blipFill>
                          <a:blip r:embed="rId511" cstate="print"/>
                          <a:stretch>
                            <a:fillRect/>
                          </a:stretch>
                        </pic:blipFill>
                        <pic:spPr>
                          <a:xfrm>
                            <a:off x="0" y="0"/>
                            <a:ext cx="127791"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861" name="image496.png" descr=""/>
                  <wp:cNvGraphicFramePr>
                    <a:graphicFrameLocks noChangeAspect="1"/>
                  </wp:cNvGraphicFramePr>
                  <a:graphic>
                    <a:graphicData uri="http://schemas.openxmlformats.org/drawingml/2006/picture">
                      <pic:pic>
                        <pic:nvPicPr>
                          <pic:cNvPr id="862" name="image496.png"/>
                          <pic:cNvPicPr/>
                        </pic:nvPicPr>
                        <pic:blipFill>
                          <a:blip r:embed="rId512"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1" cy="77152"/>
                  <wp:effectExtent l="0" t="0" r="0" b="0"/>
                  <wp:docPr id="863" name="image497.png" descr=""/>
                  <wp:cNvGraphicFramePr>
                    <a:graphicFrameLocks noChangeAspect="1"/>
                  </wp:cNvGraphicFramePr>
                  <a:graphic>
                    <a:graphicData uri="http://schemas.openxmlformats.org/drawingml/2006/picture">
                      <pic:pic>
                        <pic:nvPicPr>
                          <pic:cNvPr id="864" name="image497.png"/>
                          <pic:cNvPicPr/>
                        </pic:nvPicPr>
                        <pic:blipFill>
                          <a:blip r:embed="rId513" cstate="print"/>
                          <a:stretch>
                            <a:fillRect/>
                          </a:stretch>
                        </pic:blipFill>
                        <pic:spPr>
                          <a:xfrm>
                            <a:off x="0" y="0"/>
                            <a:ext cx="127791"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1" cy="77152"/>
                  <wp:effectExtent l="0" t="0" r="0" b="0"/>
                  <wp:docPr id="865" name="image498.png" descr=""/>
                  <wp:cNvGraphicFramePr>
                    <a:graphicFrameLocks noChangeAspect="1"/>
                  </wp:cNvGraphicFramePr>
                  <a:graphic>
                    <a:graphicData uri="http://schemas.openxmlformats.org/drawingml/2006/picture">
                      <pic:pic>
                        <pic:nvPicPr>
                          <pic:cNvPr id="866" name="image498.png"/>
                          <pic:cNvPicPr/>
                        </pic:nvPicPr>
                        <pic:blipFill>
                          <a:blip r:embed="rId514" cstate="print"/>
                          <a:stretch>
                            <a:fillRect/>
                          </a:stretch>
                        </pic:blipFill>
                        <pic:spPr>
                          <a:xfrm>
                            <a:off x="0" y="0"/>
                            <a:ext cx="127791"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90" cy="77152"/>
                  <wp:effectExtent l="0" t="0" r="0" b="0"/>
                  <wp:docPr id="867" name="image499.png" descr=""/>
                  <wp:cNvGraphicFramePr>
                    <a:graphicFrameLocks noChangeAspect="1"/>
                  </wp:cNvGraphicFramePr>
                  <a:graphic>
                    <a:graphicData uri="http://schemas.openxmlformats.org/drawingml/2006/picture">
                      <pic:pic>
                        <pic:nvPicPr>
                          <pic:cNvPr id="868" name="image499.png"/>
                          <pic:cNvPicPr/>
                        </pic:nvPicPr>
                        <pic:blipFill>
                          <a:blip r:embed="rId515" cstate="print"/>
                          <a:stretch>
                            <a:fillRect/>
                          </a:stretch>
                        </pic:blipFill>
                        <pic:spPr>
                          <a:xfrm>
                            <a:off x="0" y="0"/>
                            <a:ext cx="127790"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869" name="image500.png" descr=""/>
                  <wp:cNvGraphicFramePr>
                    <a:graphicFrameLocks noChangeAspect="1"/>
                  </wp:cNvGraphicFramePr>
                  <a:graphic>
                    <a:graphicData uri="http://schemas.openxmlformats.org/drawingml/2006/picture">
                      <pic:pic>
                        <pic:nvPicPr>
                          <pic:cNvPr id="870" name="image500.png"/>
                          <pic:cNvPicPr/>
                        </pic:nvPicPr>
                        <pic:blipFill>
                          <a:blip r:embed="rId516"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3" w:right="-29"/>
              <w:rPr>
                <w:sz w:val="12"/>
              </w:rPr>
            </w:pPr>
            <w:r>
              <w:rPr>
                <w:position w:val="-1"/>
                <w:sz w:val="12"/>
              </w:rPr>
              <w:drawing>
                <wp:inline distT="0" distB="0" distL="0" distR="0">
                  <wp:extent cx="127788" cy="77152"/>
                  <wp:effectExtent l="0" t="0" r="0" b="0"/>
                  <wp:docPr id="871" name="image501.png" descr=""/>
                  <wp:cNvGraphicFramePr>
                    <a:graphicFrameLocks noChangeAspect="1"/>
                  </wp:cNvGraphicFramePr>
                  <a:graphic>
                    <a:graphicData uri="http://schemas.openxmlformats.org/drawingml/2006/picture">
                      <pic:pic>
                        <pic:nvPicPr>
                          <pic:cNvPr id="872" name="image501.png"/>
                          <pic:cNvPicPr/>
                        </pic:nvPicPr>
                        <pic:blipFill>
                          <a:blip r:embed="rId517" cstate="print"/>
                          <a:stretch>
                            <a:fillRect/>
                          </a:stretch>
                        </pic:blipFill>
                        <pic:spPr>
                          <a:xfrm>
                            <a:off x="0" y="0"/>
                            <a:ext cx="127788"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873" name="image502.png" descr=""/>
                  <wp:cNvGraphicFramePr>
                    <a:graphicFrameLocks noChangeAspect="1"/>
                  </wp:cNvGraphicFramePr>
                  <a:graphic>
                    <a:graphicData uri="http://schemas.openxmlformats.org/drawingml/2006/picture">
                      <pic:pic>
                        <pic:nvPicPr>
                          <pic:cNvPr id="874" name="image502.png"/>
                          <pic:cNvPicPr/>
                        </pic:nvPicPr>
                        <pic:blipFill>
                          <a:blip r:embed="rId518"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91" cy="77152"/>
                  <wp:effectExtent l="0" t="0" r="0" b="0"/>
                  <wp:docPr id="875" name="image503.png" descr=""/>
                  <wp:cNvGraphicFramePr>
                    <a:graphicFrameLocks noChangeAspect="1"/>
                  </wp:cNvGraphicFramePr>
                  <a:graphic>
                    <a:graphicData uri="http://schemas.openxmlformats.org/drawingml/2006/picture">
                      <pic:pic>
                        <pic:nvPicPr>
                          <pic:cNvPr id="876" name="image503.png"/>
                          <pic:cNvPicPr/>
                        </pic:nvPicPr>
                        <pic:blipFill>
                          <a:blip r:embed="rId519" cstate="print"/>
                          <a:stretch>
                            <a:fillRect/>
                          </a:stretch>
                        </pic:blipFill>
                        <pic:spPr>
                          <a:xfrm>
                            <a:off x="0" y="0"/>
                            <a:ext cx="127791"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87" cy="77152"/>
                  <wp:effectExtent l="0" t="0" r="0" b="0"/>
                  <wp:docPr id="877" name="image504.png" descr=""/>
                  <wp:cNvGraphicFramePr>
                    <a:graphicFrameLocks noChangeAspect="1"/>
                  </wp:cNvGraphicFramePr>
                  <a:graphic>
                    <a:graphicData uri="http://schemas.openxmlformats.org/drawingml/2006/picture">
                      <pic:pic>
                        <pic:nvPicPr>
                          <pic:cNvPr id="878" name="image504.png"/>
                          <pic:cNvPicPr/>
                        </pic:nvPicPr>
                        <pic:blipFill>
                          <a:blip r:embed="rId520" cstate="print"/>
                          <a:stretch>
                            <a:fillRect/>
                          </a:stretch>
                        </pic:blipFill>
                        <pic:spPr>
                          <a:xfrm>
                            <a:off x="0" y="0"/>
                            <a:ext cx="127787"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630802" cy="77152"/>
                  <wp:effectExtent l="0" t="0" r="0" b="0"/>
                  <wp:docPr id="879" name="image505.png" descr=""/>
                  <wp:cNvGraphicFramePr>
                    <a:graphicFrameLocks noChangeAspect="1"/>
                  </wp:cNvGraphicFramePr>
                  <a:graphic>
                    <a:graphicData uri="http://schemas.openxmlformats.org/drawingml/2006/picture">
                      <pic:pic>
                        <pic:nvPicPr>
                          <pic:cNvPr id="880" name="image505.png"/>
                          <pic:cNvPicPr/>
                        </pic:nvPicPr>
                        <pic:blipFill>
                          <a:blip r:embed="rId521" cstate="print"/>
                          <a:stretch>
                            <a:fillRect/>
                          </a:stretch>
                        </pic:blipFill>
                        <pic:spPr>
                          <a:xfrm>
                            <a:off x="0" y="0"/>
                            <a:ext cx="630802"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0" w:right="-44"/>
              <w:rPr>
                <w:sz w:val="12"/>
              </w:rPr>
            </w:pPr>
            <w:r>
              <w:rPr>
                <w:position w:val="-1"/>
                <w:sz w:val="12"/>
              </w:rPr>
              <w:drawing>
                <wp:inline distT="0" distB="0" distL="0" distR="0">
                  <wp:extent cx="146239" cy="77152"/>
                  <wp:effectExtent l="0" t="0" r="0" b="0"/>
                  <wp:docPr id="881" name="image506.png" descr=""/>
                  <wp:cNvGraphicFramePr>
                    <a:graphicFrameLocks noChangeAspect="1"/>
                  </wp:cNvGraphicFramePr>
                  <a:graphic>
                    <a:graphicData uri="http://schemas.openxmlformats.org/drawingml/2006/picture">
                      <pic:pic>
                        <pic:nvPicPr>
                          <pic:cNvPr id="882" name="image506.png"/>
                          <pic:cNvPicPr/>
                        </pic:nvPicPr>
                        <pic:blipFill>
                          <a:blip r:embed="rId522" cstate="print"/>
                          <a:stretch>
                            <a:fillRect/>
                          </a:stretch>
                        </pic:blipFill>
                        <pic:spPr>
                          <a:xfrm>
                            <a:off x="0" y="0"/>
                            <a:ext cx="146239"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2" w:right="-29"/>
              <w:rPr>
                <w:sz w:val="12"/>
              </w:rPr>
            </w:pPr>
            <w:r>
              <w:rPr>
                <w:position w:val="-1"/>
                <w:sz w:val="12"/>
              </w:rPr>
              <w:drawing>
                <wp:inline distT="0" distB="0" distL="0" distR="0">
                  <wp:extent cx="146239" cy="77152"/>
                  <wp:effectExtent l="0" t="0" r="0" b="0"/>
                  <wp:docPr id="883" name="image507.png" descr=""/>
                  <wp:cNvGraphicFramePr>
                    <a:graphicFrameLocks noChangeAspect="1"/>
                  </wp:cNvGraphicFramePr>
                  <a:graphic>
                    <a:graphicData uri="http://schemas.openxmlformats.org/drawingml/2006/picture">
                      <pic:pic>
                        <pic:nvPicPr>
                          <pic:cNvPr id="884" name="image507.png"/>
                          <pic:cNvPicPr/>
                        </pic:nvPicPr>
                        <pic:blipFill>
                          <a:blip r:embed="rId523" cstate="print"/>
                          <a:stretch>
                            <a:fillRect/>
                          </a:stretch>
                        </pic:blipFill>
                        <pic:spPr>
                          <a:xfrm>
                            <a:off x="0" y="0"/>
                            <a:ext cx="146239"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88" cy="77152"/>
                  <wp:effectExtent l="0" t="0" r="0" b="0"/>
                  <wp:docPr id="885" name="image508.png" descr=""/>
                  <wp:cNvGraphicFramePr>
                    <a:graphicFrameLocks noChangeAspect="1"/>
                  </wp:cNvGraphicFramePr>
                  <a:graphic>
                    <a:graphicData uri="http://schemas.openxmlformats.org/drawingml/2006/picture">
                      <pic:pic>
                        <pic:nvPicPr>
                          <pic:cNvPr id="886" name="image508.png"/>
                          <pic:cNvPicPr/>
                        </pic:nvPicPr>
                        <pic:blipFill>
                          <a:blip r:embed="rId524"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8" w:right="-44"/>
              <w:rPr>
                <w:sz w:val="12"/>
              </w:rPr>
            </w:pPr>
            <w:r>
              <w:rPr>
                <w:position w:val="-1"/>
                <w:sz w:val="12"/>
              </w:rPr>
              <w:drawing>
                <wp:inline distT="0" distB="0" distL="0" distR="0">
                  <wp:extent cx="157923" cy="77152"/>
                  <wp:effectExtent l="0" t="0" r="0" b="0"/>
                  <wp:docPr id="887" name="image509.png" descr=""/>
                  <wp:cNvGraphicFramePr>
                    <a:graphicFrameLocks noChangeAspect="1"/>
                  </wp:cNvGraphicFramePr>
                  <a:graphic>
                    <a:graphicData uri="http://schemas.openxmlformats.org/drawingml/2006/picture">
                      <pic:pic>
                        <pic:nvPicPr>
                          <pic:cNvPr id="888" name="image509.png"/>
                          <pic:cNvPicPr/>
                        </pic:nvPicPr>
                        <pic:blipFill>
                          <a:blip r:embed="rId525"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889" name="image510.png" descr=""/>
                  <wp:cNvGraphicFramePr>
                    <a:graphicFrameLocks noChangeAspect="1"/>
                  </wp:cNvGraphicFramePr>
                  <a:graphic>
                    <a:graphicData uri="http://schemas.openxmlformats.org/drawingml/2006/picture">
                      <pic:pic>
                        <pic:nvPicPr>
                          <pic:cNvPr id="890" name="image510.png"/>
                          <pic:cNvPicPr/>
                        </pic:nvPicPr>
                        <pic:blipFill>
                          <a:blip r:embed="rId526"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891" name="image511.png" descr=""/>
                  <wp:cNvGraphicFramePr>
                    <a:graphicFrameLocks noChangeAspect="1"/>
                  </wp:cNvGraphicFramePr>
                  <a:graphic>
                    <a:graphicData uri="http://schemas.openxmlformats.org/drawingml/2006/picture">
                      <pic:pic>
                        <pic:nvPicPr>
                          <pic:cNvPr id="892" name="image511.png"/>
                          <pic:cNvPicPr/>
                        </pic:nvPicPr>
                        <pic:blipFill>
                          <a:blip r:embed="rId527"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893" name="image512.png" descr=""/>
                  <wp:cNvGraphicFramePr>
                    <a:graphicFrameLocks noChangeAspect="1"/>
                  </wp:cNvGraphicFramePr>
                  <a:graphic>
                    <a:graphicData uri="http://schemas.openxmlformats.org/drawingml/2006/picture">
                      <pic:pic>
                        <pic:nvPicPr>
                          <pic:cNvPr id="894" name="image512.png"/>
                          <pic:cNvPicPr/>
                        </pic:nvPicPr>
                        <pic:blipFill>
                          <a:blip r:embed="rId528"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895" name="image513.png" descr=""/>
                  <wp:cNvGraphicFramePr>
                    <a:graphicFrameLocks noChangeAspect="1"/>
                  </wp:cNvGraphicFramePr>
                  <a:graphic>
                    <a:graphicData uri="http://schemas.openxmlformats.org/drawingml/2006/picture">
                      <pic:pic>
                        <pic:nvPicPr>
                          <pic:cNvPr id="896" name="image513.png"/>
                          <pic:cNvPicPr/>
                        </pic:nvPicPr>
                        <pic:blipFill>
                          <a:blip r:embed="rId529" cstate="print"/>
                          <a:stretch>
                            <a:fillRect/>
                          </a:stretch>
                        </pic:blipFill>
                        <pic:spPr>
                          <a:xfrm>
                            <a:off x="0" y="0"/>
                            <a:ext cx="157923"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8" cy="77152"/>
                  <wp:effectExtent l="0" t="0" r="0" b="0"/>
                  <wp:docPr id="897" name="image514.png" descr=""/>
                  <wp:cNvGraphicFramePr>
                    <a:graphicFrameLocks noChangeAspect="1"/>
                  </wp:cNvGraphicFramePr>
                  <a:graphic>
                    <a:graphicData uri="http://schemas.openxmlformats.org/drawingml/2006/picture">
                      <pic:pic>
                        <pic:nvPicPr>
                          <pic:cNvPr id="898" name="image514.png"/>
                          <pic:cNvPicPr/>
                        </pic:nvPicPr>
                        <pic:blipFill>
                          <a:blip r:embed="rId530" cstate="print"/>
                          <a:stretch>
                            <a:fillRect/>
                          </a:stretch>
                        </pic:blipFill>
                        <pic:spPr>
                          <a:xfrm>
                            <a:off x="0" y="0"/>
                            <a:ext cx="127788"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899" name="image515.png" descr=""/>
                  <wp:cNvGraphicFramePr>
                    <a:graphicFrameLocks noChangeAspect="1"/>
                  </wp:cNvGraphicFramePr>
                  <a:graphic>
                    <a:graphicData uri="http://schemas.openxmlformats.org/drawingml/2006/picture">
                      <pic:pic>
                        <pic:nvPicPr>
                          <pic:cNvPr id="900" name="image515.png"/>
                          <pic:cNvPicPr/>
                        </pic:nvPicPr>
                        <pic:blipFill>
                          <a:blip r:embed="rId531"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901" name="image516.png" descr=""/>
                  <wp:cNvGraphicFramePr>
                    <a:graphicFrameLocks noChangeAspect="1"/>
                  </wp:cNvGraphicFramePr>
                  <a:graphic>
                    <a:graphicData uri="http://schemas.openxmlformats.org/drawingml/2006/picture">
                      <pic:pic>
                        <pic:nvPicPr>
                          <pic:cNvPr id="902" name="image516.png"/>
                          <pic:cNvPicPr/>
                        </pic:nvPicPr>
                        <pic:blipFill>
                          <a:blip r:embed="rId532"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903" name="image517.png" descr=""/>
                  <wp:cNvGraphicFramePr>
                    <a:graphicFrameLocks noChangeAspect="1"/>
                  </wp:cNvGraphicFramePr>
                  <a:graphic>
                    <a:graphicData uri="http://schemas.openxmlformats.org/drawingml/2006/picture">
                      <pic:pic>
                        <pic:nvPicPr>
                          <pic:cNvPr id="904" name="image517.png"/>
                          <pic:cNvPicPr/>
                        </pic:nvPicPr>
                        <pic:blipFill>
                          <a:blip r:embed="rId533" cstate="print"/>
                          <a:stretch>
                            <a:fillRect/>
                          </a:stretch>
                        </pic:blipFill>
                        <pic:spPr>
                          <a:xfrm>
                            <a:off x="0" y="0"/>
                            <a:ext cx="12778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905" name="image518.png" descr=""/>
                  <wp:cNvGraphicFramePr>
                    <a:graphicFrameLocks noChangeAspect="1"/>
                  </wp:cNvGraphicFramePr>
                  <a:graphic>
                    <a:graphicData uri="http://schemas.openxmlformats.org/drawingml/2006/picture">
                      <pic:pic>
                        <pic:nvPicPr>
                          <pic:cNvPr id="906" name="image518.png"/>
                          <pic:cNvPicPr/>
                        </pic:nvPicPr>
                        <pic:blipFill>
                          <a:blip r:embed="rId534"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907" name="image519.png" descr=""/>
                  <wp:cNvGraphicFramePr>
                    <a:graphicFrameLocks noChangeAspect="1"/>
                  </wp:cNvGraphicFramePr>
                  <a:graphic>
                    <a:graphicData uri="http://schemas.openxmlformats.org/drawingml/2006/picture">
                      <pic:pic>
                        <pic:nvPicPr>
                          <pic:cNvPr id="908" name="image519.png"/>
                          <pic:cNvPicPr/>
                        </pic:nvPicPr>
                        <pic:blipFill>
                          <a:blip r:embed="rId535"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84" cy="77152"/>
                  <wp:effectExtent l="0" t="0" r="0" b="0"/>
                  <wp:docPr id="909" name="image520.png" descr=""/>
                  <wp:cNvGraphicFramePr>
                    <a:graphicFrameLocks noChangeAspect="1"/>
                  </wp:cNvGraphicFramePr>
                  <a:graphic>
                    <a:graphicData uri="http://schemas.openxmlformats.org/drawingml/2006/picture">
                      <pic:pic>
                        <pic:nvPicPr>
                          <pic:cNvPr id="910" name="image520.png"/>
                          <pic:cNvPicPr/>
                        </pic:nvPicPr>
                        <pic:blipFill>
                          <a:blip r:embed="rId536" cstate="print"/>
                          <a:stretch>
                            <a:fillRect/>
                          </a:stretch>
                        </pic:blipFill>
                        <pic:spPr>
                          <a:xfrm>
                            <a:off x="0" y="0"/>
                            <a:ext cx="12778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911" name="image521.png" descr=""/>
                  <wp:cNvGraphicFramePr>
                    <a:graphicFrameLocks noChangeAspect="1"/>
                  </wp:cNvGraphicFramePr>
                  <a:graphic>
                    <a:graphicData uri="http://schemas.openxmlformats.org/drawingml/2006/picture">
                      <pic:pic>
                        <pic:nvPicPr>
                          <pic:cNvPr id="912" name="image521.png"/>
                          <pic:cNvPicPr/>
                        </pic:nvPicPr>
                        <pic:blipFill>
                          <a:blip r:embed="rId537"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913" name="image522.png" descr=""/>
                  <wp:cNvGraphicFramePr>
                    <a:graphicFrameLocks noChangeAspect="1"/>
                  </wp:cNvGraphicFramePr>
                  <a:graphic>
                    <a:graphicData uri="http://schemas.openxmlformats.org/drawingml/2006/picture">
                      <pic:pic>
                        <pic:nvPicPr>
                          <pic:cNvPr id="914" name="image522.png"/>
                          <pic:cNvPicPr/>
                        </pic:nvPicPr>
                        <pic:blipFill>
                          <a:blip r:embed="rId538"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915" name="image523.png" descr=""/>
                  <wp:cNvGraphicFramePr>
                    <a:graphicFrameLocks noChangeAspect="1"/>
                  </wp:cNvGraphicFramePr>
                  <a:graphic>
                    <a:graphicData uri="http://schemas.openxmlformats.org/drawingml/2006/picture">
                      <pic:pic>
                        <pic:nvPicPr>
                          <pic:cNvPr id="916" name="image523.png"/>
                          <pic:cNvPicPr/>
                        </pic:nvPicPr>
                        <pic:blipFill>
                          <a:blip r:embed="rId539" cstate="print"/>
                          <a:stretch>
                            <a:fillRect/>
                          </a:stretch>
                        </pic:blipFill>
                        <pic:spPr>
                          <a:xfrm>
                            <a:off x="0" y="0"/>
                            <a:ext cx="127784"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747827" cy="77152"/>
                  <wp:effectExtent l="0" t="0" r="0" b="0"/>
                  <wp:docPr id="917" name="image524.png" descr=""/>
                  <wp:cNvGraphicFramePr>
                    <a:graphicFrameLocks noChangeAspect="1"/>
                  </wp:cNvGraphicFramePr>
                  <a:graphic>
                    <a:graphicData uri="http://schemas.openxmlformats.org/drawingml/2006/picture">
                      <pic:pic>
                        <pic:nvPicPr>
                          <pic:cNvPr id="918" name="image524.png"/>
                          <pic:cNvPicPr/>
                        </pic:nvPicPr>
                        <pic:blipFill>
                          <a:blip r:embed="rId540" cstate="print"/>
                          <a:stretch>
                            <a:fillRect/>
                          </a:stretch>
                        </pic:blipFill>
                        <pic:spPr>
                          <a:xfrm>
                            <a:off x="0" y="0"/>
                            <a:ext cx="74782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80" cy="77152"/>
                  <wp:effectExtent l="0" t="0" r="0" b="0"/>
                  <wp:docPr id="919" name="image525.png" descr=""/>
                  <wp:cNvGraphicFramePr>
                    <a:graphicFrameLocks noChangeAspect="1"/>
                  </wp:cNvGraphicFramePr>
                  <a:graphic>
                    <a:graphicData uri="http://schemas.openxmlformats.org/drawingml/2006/picture">
                      <pic:pic>
                        <pic:nvPicPr>
                          <pic:cNvPr id="920" name="image525.png"/>
                          <pic:cNvPicPr/>
                        </pic:nvPicPr>
                        <pic:blipFill>
                          <a:blip r:embed="rId541" cstate="print"/>
                          <a:stretch>
                            <a:fillRect/>
                          </a:stretch>
                        </pic:blipFill>
                        <pic:spPr>
                          <a:xfrm>
                            <a:off x="0" y="0"/>
                            <a:ext cx="127780"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7" w:right="-15"/>
              <w:rPr>
                <w:sz w:val="12"/>
              </w:rPr>
            </w:pPr>
            <w:r>
              <w:rPr>
                <w:position w:val="-1"/>
                <w:sz w:val="12"/>
              </w:rPr>
              <w:drawing>
                <wp:inline distT="0" distB="0" distL="0" distR="0">
                  <wp:extent cx="127785" cy="77152"/>
                  <wp:effectExtent l="0" t="0" r="0" b="0"/>
                  <wp:docPr id="921" name="image526.png" descr=""/>
                  <wp:cNvGraphicFramePr>
                    <a:graphicFrameLocks noChangeAspect="1"/>
                  </wp:cNvGraphicFramePr>
                  <a:graphic>
                    <a:graphicData uri="http://schemas.openxmlformats.org/drawingml/2006/picture">
                      <pic:pic>
                        <pic:nvPicPr>
                          <pic:cNvPr id="922" name="image526.png"/>
                          <pic:cNvPicPr/>
                        </pic:nvPicPr>
                        <pic:blipFill>
                          <a:blip r:embed="rId542" cstate="print"/>
                          <a:stretch>
                            <a:fillRect/>
                          </a:stretch>
                        </pic:blipFill>
                        <pic:spPr>
                          <a:xfrm>
                            <a:off x="0" y="0"/>
                            <a:ext cx="12778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80" cy="77152"/>
                  <wp:effectExtent l="0" t="0" r="0" b="0"/>
                  <wp:docPr id="923" name="image527.png" descr=""/>
                  <wp:cNvGraphicFramePr>
                    <a:graphicFrameLocks noChangeAspect="1"/>
                  </wp:cNvGraphicFramePr>
                  <a:graphic>
                    <a:graphicData uri="http://schemas.openxmlformats.org/drawingml/2006/picture">
                      <pic:pic>
                        <pic:nvPicPr>
                          <pic:cNvPr id="924" name="image527.png"/>
                          <pic:cNvPicPr/>
                        </pic:nvPicPr>
                        <pic:blipFill>
                          <a:blip r:embed="rId543" cstate="print"/>
                          <a:stretch>
                            <a:fillRect/>
                          </a:stretch>
                        </pic:blipFill>
                        <pic:spPr>
                          <a:xfrm>
                            <a:off x="0" y="0"/>
                            <a:ext cx="127780"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8" w:right="-44"/>
              <w:rPr>
                <w:sz w:val="12"/>
              </w:rPr>
            </w:pPr>
            <w:r>
              <w:rPr>
                <w:position w:val="-1"/>
                <w:sz w:val="12"/>
              </w:rPr>
              <w:drawing>
                <wp:inline distT="0" distB="0" distL="0" distR="0">
                  <wp:extent cx="157923" cy="77152"/>
                  <wp:effectExtent l="0" t="0" r="0" b="0"/>
                  <wp:docPr id="925" name="image528.png" descr=""/>
                  <wp:cNvGraphicFramePr>
                    <a:graphicFrameLocks noChangeAspect="1"/>
                  </wp:cNvGraphicFramePr>
                  <a:graphic>
                    <a:graphicData uri="http://schemas.openxmlformats.org/drawingml/2006/picture">
                      <pic:pic>
                        <pic:nvPicPr>
                          <pic:cNvPr id="926" name="image528.png"/>
                          <pic:cNvPicPr/>
                        </pic:nvPicPr>
                        <pic:blipFill>
                          <a:blip r:embed="rId544"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77" cy="77152"/>
                  <wp:effectExtent l="0" t="0" r="0" b="0"/>
                  <wp:docPr id="927" name="image529.png" descr=""/>
                  <wp:cNvGraphicFramePr>
                    <a:graphicFrameLocks noChangeAspect="1"/>
                  </wp:cNvGraphicFramePr>
                  <a:graphic>
                    <a:graphicData uri="http://schemas.openxmlformats.org/drawingml/2006/picture">
                      <pic:pic>
                        <pic:nvPicPr>
                          <pic:cNvPr id="928" name="image529.png"/>
                          <pic:cNvPicPr/>
                        </pic:nvPicPr>
                        <pic:blipFill>
                          <a:blip r:embed="rId545" cstate="print"/>
                          <a:stretch>
                            <a:fillRect/>
                          </a:stretch>
                        </pic:blipFill>
                        <pic:spPr>
                          <a:xfrm>
                            <a:off x="0" y="0"/>
                            <a:ext cx="127777"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74" cy="77152"/>
                  <wp:effectExtent l="0" t="0" r="0" b="0"/>
                  <wp:docPr id="929" name="image530.png" descr=""/>
                  <wp:cNvGraphicFramePr>
                    <a:graphicFrameLocks noChangeAspect="1"/>
                  </wp:cNvGraphicFramePr>
                  <a:graphic>
                    <a:graphicData uri="http://schemas.openxmlformats.org/drawingml/2006/picture">
                      <pic:pic>
                        <pic:nvPicPr>
                          <pic:cNvPr id="930" name="image530.png"/>
                          <pic:cNvPicPr/>
                        </pic:nvPicPr>
                        <pic:blipFill>
                          <a:blip r:embed="rId546" cstate="print"/>
                          <a:stretch>
                            <a:fillRect/>
                          </a:stretch>
                        </pic:blipFill>
                        <pic:spPr>
                          <a:xfrm>
                            <a:off x="0" y="0"/>
                            <a:ext cx="127774"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931" name="image531.png" descr=""/>
                  <wp:cNvGraphicFramePr>
                    <a:graphicFrameLocks noChangeAspect="1"/>
                  </wp:cNvGraphicFramePr>
                  <a:graphic>
                    <a:graphicData uri="http://schemas.openxmlformats.org/drawingml/2006/picture">
                      <pic:pic>
                        <pic:nvPicPr>
                          <pic:cNvPr id="932" name="image531.png"/>
                          <pic:cNvPicPr/>
                        </pic:nvPicPr>
                        <pic:blipFill>
                          <a:blip r:embed="rId547"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0" cy="77152"/>
                  <wp:effectExtent l="0" t="0" r="0" b="0"/>
                  <wp:docPr id="933" name="image532.png" descr=""/>
                  <wp:cNvGraphicFramePr>
                    <a:graphicFrameLocks noChangeAspect="1"/>
                  </wp:cNvGraphicFramePr>
                  <a:graphic>
                    <a:graphicData uri="http://schemas.openxmlformats.org/drawingml/2006/picture">
                      <pic:pic>
                        <pic:nvPicPr>
                          <pic:cNvPr id="934" name="image532.png"/>
                          <pic:cNvPicPr/>
                        </pic:nvPicPr>
                        <pic:blipFill>
                          <a:blip r:embed="rId548" cstate="print"/>
                          <a:stretch>
                            <a:fillRect/>
                          </a:stretch>
                        </pic:blipFill>
                        <pic:spPr>
                          <a:xfrm>
                            <a:off x="0" y="0"/>
                            <a:ext cx="127780"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935" name="image533.png" descr=""/>
                  <wp:cNvGraphicFramePr>
                    <a:graphicFrameLocks noChangeAspect="1"/>
                  </wp:cNvGraphicFramePr>
                  <a:graphic>
                    <a:graphicData uri="http://schemas.openxmlformats.org/drawingml/2006/picture">
                      <pic:pic>
                        <pic:nvPicPr>
                          <pic:cNvPr id="936" name="image533.png"/>
                          <pic:cNvPicPr/>
                        </pic:nvPicPr>
                        <pic:blipFill>
                          <a:blip r:embed="rId549" cstate="print"/>
                          <a:stretch>
                            <a:fillRect/>
                          </a:stretch>
                        </pic:blipFill>
                        <pic:spPr>
                          <a:xfrm>
                            <a:off x="0" y="0"/>
                            <a:ext cx="157923"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937" name="image534.png" descr=""/>
                  <wp:cNvGraphicFramePr>
                    <a:graphicFrameLocks noChangeAspect="1"/>
                  </wp:cNvGraphicFramePr>
                  <a:graphic>
                    <a:graphicData uri="http://schemas.openxmlformats.org/drawingml/2006/picture">
                      <pic:pic>
                        <pic:nvPicPr>
                          <pic:cNvPr id="938" name="image534.png"/>
                          <pic:cNvPicPr/>
                        </pic:nvPicPr>
                        <pic:blipFill>
                          <a:blip r:embed="rId550"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939" name="image535.png" descr=""/>
                  <wp:cNvGraphicFramePr>
                    <a:graphicFrameLocks noChangeAspect="1"/>
                  </wp:cNvGraphicFramePr>
                  <a:graphic>
                    <a:graphicData uri="http://schemas.openxmlformats.org/drawingml/2006/picture">
                      <pic:pic>
                        <pic:nvPicPr>
                          <pic:cNvPr id="940" name="image535.png"/>
                          <pic:cNvPicPr/>
                        </pic:nvPicPr>
                        <pic:blipFill>
                          <a:blip r:embed="rId551"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9" w:right="-29"/>
              <w:rPr>
                <w:sz w:val="12"/>
              </w:rPr>
            </w:pPr>
            <w:r>
              <w:rPr>
                <w:position w:val="-1"/>
                <w:sz w:val="12"/>
              </w:rPr>
              <w:drawing>
                <wp:inline distT="0" distB="0" distL="0" distR="0">
                  <wp:extent cx="146239" cy="77152"/>
                  <wp:effectExtent l="0" t="0" r="0" b="0"/>
                  <wp:docPr id="941" name="image536.png" descr=""/>
                  <wp:cNvGraphicFramePr>
                    <a:graphicFrameLocks noChangeAspect="1"/>
                  </wp:cNvGraphicFramePr>
                  <a:graphic>
                    <a:graphicData uri="http://schemas.openxmlformats.org/drawingml/2006/picture">
                      <pic:pic>
                        <pic:nvPicPr>
                          <pic:cNvPr id="942" name="image536.png"/>
                          <pic:cNvPicPr/>
                        </pic:nvPicPr>
                        <pic:blipFill>
                          <a:blip r:embed="rId552" cstate="print"/>
                          <a:stretch>
                            <a:fillRect/>
                          </a:stretch>
                        </pic:blipFill>
                        <pic:spPr>
                          <a:xfrm>
                            <a:off x="0" y="0"/>
                            <a:ext cx="146239"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78" cy="77152"/>
                  <wp:effectExtent l="0" t="0" r="0" b="0"/>
                  <wp:docPr id="943" name="image537.png" descr=""/>
                  <wp:cNvGraphicFramePr>
                    <a:graphicFrameLocks noChangeAspect="1"/>
                  </wp:cNvGraphicFramePr>
                  <a:graphic>
                    <a:graphicData uri="http://schemas.openxmlformats.org/drawingml/2006/picture">
                      <pic:pic>
                        <pic:nvPicPr>
                          <pic:cNvPr id="944" name="image537.png"/>
                          <pic:cNvPicPr/>
                        </pic:nvPicPr>
                        <pic:blipFill>
                          <a:blip r:embed="rId553" cstate="print"/>
                          <a:stretch>
                            <a:fillRect/>
                          </a:stretch>
                        </pic:blipFill>
                        <pic:spPr>
                          <a:xfrm>
                            <a:off x="0" y="0"/>
                            <a:ext cx="12777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945" name="image538.png" descr=""/>
                  <wp:cNvGraphicFramePr>
                    <a:graphicFrameLocks noChangeAspect="1"/>
                  </wp:cNvGraphicFramePr>
                  <a:graphic>
                    <a:graphicData uri="http://schemas.openxmlformats.org/drawingml/2006/picture">
                      <pic:pic>
                        <pic:nvPicPr>
                          <pic:cNvPr id="946" name="image538.png"/>
                          <pic:cNvPicPr/>
                        </pic:nvPicPr>
                        <pic:blipFill>
                          <a:blip r:embed="rId554"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76" cy="77152"/>
                  <wp:effectExtent l="0" t="0" r="0" b="0"/>
                  <wp:docPr id="947" name="image539.png" descr=""/>
                  <wp:cNvGraphicFramePr>
                    <a:graphicFrameLocks noChangeAspect="1"/>
                  </wp:cNvGraphicFramePr>
                  <a:graphic>
                    <a:graphicData uri="http://schemas.openxmlformats.org/drawingml/2006/picture">
                      <pic:pic>
                        <pic:nvPicPr>
                          <pic:cNvPr id="948" name="image539.png"/>
                          <pic:cNvPicPr/>
                        </pic:nvPicPr>
                        <pic:blipFill>
                          <a:blip r:embed="rId555" cstate="print"/>
                          <a:stretch>
                            <a:fillRect/>
                          </a:stretch>
                        </pic:blipFill>
                        <pic:spPr>
                          <a:xfrm>
                            <a:off x="0" y="0"/>
                            <a:ext cx="12777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5" w:right="-44"/>
              <w:rPr>
                <w:sz w:val="12"/>
              </w:rPr>
            </w:pPr>
            <w:r>
              <w:rPr>
                <w:position w:val="-1"/>
                <w:sz w:val="12"/>
              </w:rPr>
              <w:drawing>
                <wp:inline distT="0" distB="0" distL="0" distR="0">
                  <wp:extent cx="157923" cy="77152"/>
                  <wp:effectExtent l="0" t="0" r="0" b="0"/>
                  <wp:docPr id="949" name="image540.png" descr=""/>
                  <wp:cNvGraphicFramePr>
                    <a:graphicFrameLocks noChangeAspect="1"/>
                  </wp:cNvGraphicFramePr>
                  <a:graphic>
                    <a:graphicData uri="http://schemas.openxmlformats.org/drawingml/2006/picture">
                      <pic:pic>
                        <pic:nvPicPr>
                          <pic:cNvPr id="950" name="image540.png"/>
                          <pic:cNvPicPr/>
                        </pic:nvPicPr>
                        <pic:blipFill>
                          <a:blip r:embed="rId556" cstate="print"/>
                          <a:stretch>
                            <a:fillRect/>
                          </a:stretch>
                        </pic:blipFill>
                        <pic:spPr>
                          <a:xfrm>
                            <a:off x="0" y="0"/>
                            <a:ext cx="157923"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80" cy="77152"/>
                  <wp:effectExtent l="0" t="0" r="0" b="0"/>
                  <wp:docPr id="951" name="image541.png" descr=""/>
                  <wp:cNvGraphicFramePr>
                    <a:graphicFrameLocks noChangeAspect="1"/>
                  </wp:cNvGraphicFramePr>
                  <a:graphic>
                    <a:graphicData uri="http://schemas.openxmlformats.org/drawingml/2006/picture">
                      <pic:pic>
                        <pic:nvPicPr>
                          <pic:cNvPr id="952" name="image541.png"/>
                          <pic:cNvPicPr/>
                        </pic:nvPicPr>
                        <pic:blipFill>
                          <a:blip r:embed="rId557" cstate="print"/>
                          <a:stretch>
                            <a:fillRect/>
                          </a:stretch>
                        </pic:blipFill>
                        <pic:spPr>
                          <a:xfrm>
                            <a:off x="0" y="0"/>
                            <a:ext cx="127780"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10"/>
              <w:rPr>
                <w:b/>
                <w:sz w:val="2"/>
              </w:rPr>
            </w:pPr>
          </w:p>
          <w:p>
            <w:pPr>
              <w:pStyle w:val="TableParagraph"/>
              <w:spacing w:line="121" w:lineRule="exact"/>
              <w:ind w:left="77" w:right="-29"/>
              <w:rPr>
                <w:sz w:val="12"/>
              </w:rPr>
            </w:pPr>
            <w:r>
              <w:rPr>
                <w:position w:val="-1"/>
                <w:sz w:val="12"/>
              </w:rPr>
              <w:drawing>
                <wp:inline distT="0" distB="0" distL="0" distR="0">
                  <wp:extent cx="157923" cy="77152"/>
                  <wp:effectExtent l="0" t="0" r="0" b="0"/>
                  <wp:docPr id="953" name="image542.png" descr=""/>
                  <wp:cNvGraphicFramePr>
                    <a:graphicFrameLocks noChangeAspect="1"/>
                  </wp:cNvGraphicFramePr>
                  <a:graphic>
                    <a:graphicData uri="http://schemas.openxmlformats.org/drawingml/2006/picture">
                      <pic:pic>
                        <pic:nvPicPr>
                          <pic:cNvPr id="954" name="image542.png"/>
                          <pic:cNvPicPr/>
                        </pic:nvPicPr>
                        <pic:blipFill>
                          <a:blip r:embed="rId558" cstate="print"/>
                          <a:stretch>
                            <a:fillRect/>
                          </a:stretch>
                        </pic:blipFill>
                        <pic:spPr>
                          <a:xfrm>
                            <a:off x="0" y="0"/>
                            <a:ext cx="15792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389791" cy="77152"/>
                  <wp:effectExtent l="0" t="0" r="0" b="0"/>
                  <wp:docPr id="955" name="image543.png" descr=""/>
                  <wp:cNvGraphicFramePr>
                    <a:graphicFrameLocks noChangeAspect="1"/>
                  </wp:cNvGraphicFramePr>
                  <a:graphic>
                    <a:graphicData uri="http://schemas.openxmlformats.org/drawingml/2006/picture">
                      <pic:pic>
                        <pic:nvPicPr>
                          <pic:cNvPr id="956" name="image543.png"/>
                          <pic:cNvPicPr/>
                        </pic:nvPicPr>
                        <pic:blipFill>
                          <a:blip r:embed="rId559" cstate="print"/>
                          <a:stretch>
                            <a:fillRect/>
                          </a:stretch>
                        </pic:blipFill>
                        <pic:spPr>
                          <a:xfrm>
                            <a:off x="0" y="0"/>
                            <a:ext cx="389791"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78" cy="77152"/>
                  <wp:effectExtent l="0" t="0" r="0" b="0"/>
                  <wp:docPr id="957" name="image544.png" descr=""/>
                  <wp:cNvGraphicFramePr>
                    <a:graphicFrameLocks noChangeAspect="1"/>
                  </wp:cNvGraphicFramePr>
                  <a:graphic>
                    <a:graphicData uri="http://schemas.openxmlformats.org/drawingml/2006/picture">
                      <pic:pic>
                        <pic:nvPicPr>
                          <pic:cNvPr id="958" name="image544.png"/>
                          <pic:cNvPicPr/>
                        </pic:nvPicPr>
                        <pic:blipFill>
                          <a:blip r:embed="rId560" cstate="print"/>
                          <a:stretch>
                            <a:fillRect/>
                          </a:stretch>
                        </pic:blipFill>
                        <pic:spPr>
                          <a:xfrm>
                            <a:off x="0" y="0"/>
                            <a:ext cx="12777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7" w:right="-15"/>
              <w:rPr>
                <w:sz w:val="12"/>
              </w:rPr>
            </w:pPr>
            <w:r>
              <w:rPr>
                <w:position w:val="-1"/>
                <w:sz w:val="12"/>
              </w:rPr>
              <w:drawing>
                <wp:inline distT="0" distB="0" distL="0" distR="0">
                  <wp:extent cx="127783" cy="77152"/>
                  <wp:effectExtent l="0" t="0" r="0" b="0"/>
                  <wp:docPr id="959" name="image545.png" descr=""/>
                  <wp:cNvGraphicFramePr>
                    <a:graphicFrameLocks noChangeAspect="1"/>
                  </wp:cNvGraphicFramePr>
                  <a:graphic>
                    <a:graphicData uri="http://schemas.openxmlformats.org/drawingml/2006/picture">
                      <pic:pic>
                        <pic:nvPicPr>
                          <pic:cNvPr id="960" name="image545.png"/>
                          <pic:cNvPicPr/>
                        </pic:nvPicPr>
                        <pic:blipFill>
                          <a:blip r:embed="rId561" cstate="print"/>
                          <a:stretch>
                            <a:fillRect/>
                          </a:stretch>
                        </pic:blipFill>
                        <pic:spPr>
                          <a:xfrm>
                            <a:off x="0" y="0"/>
                            <a:ext cx="12778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78" cy="77152"/>
                  <wp:effectExtent l="0" t="0" r="0" b="0"/>
                  <wp:docPr id="961" name="image546.png" descr=""/>
                  <wp:cNvGraphicFramePr>
                    <a:graphicFrameLocks noChangeAspect="1"/>
                  </wp:cNvGraphicFramePr>
                  <a:graphic>
                    <a:graphicData uri="http://schemas.openxmlformats.org/drawingml/2006/picture">
                      <pic:pic>
                        <pic:nvPicPr>
                          <pic:cNvPr id="962" name="image546.png"/>
                          <pic:cNvPicPr/>
                        </pic:nvPicPr>
                        <pic:blipFill>
                          <a:blip r:embed="rId562" cstate="print"/>
                          <a:stretch>
                            <a:fillRect/>
                          </a:stretch>
                        </pic:blipFill>
                        <pic:spPr>
                          <a:xfrm>
                            <a:off x="0" y="0"/>
                            <a:ext cx="12777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0" w:right="-15"/>
              <w:rPr>
                <w:sz w:val="12"/>
              </w:rPr>
            </w:pPr>
            <w:r>
              <w:rPr>
                <w:position w:val="-1"/>
                <w:sz w:val="12"/>
              </w:rPr>
              <w:drawing>
                <wp:inline distT="0" distB="0" distL="0" distR="0">
                  <wp:extent cx="127775" cy="77152"/>
                  <wp:effectExtent l="0" t="0" r="0" b="0"/>
                  <wp:docPr id="963" name="image547.png" descr=""/>
                  <wp:cNvGraphicFramePr>
                    <a:graphicFrameLocks noChangeAspect="1"/>
                  </wp:cNvGraphicFramePr>
                  <a:graphic>
                    <a:graphicData uri="http://schemas.openxmlformats.org/drawingml/2006/picture">
                      <pic:pic>
                        <pic:nvPicPr>
                          <pic:cNvPr id="964" name="image547.png"/>
                          <pic:cNvPicPr/>
                        </pic:nvPicPr>
                        <pic:blipFill>
                          <a:blip r:embed="rId563" cstate="print"/>
                          <a:stretch>
                            <a:fillRect/>
                          </a:stretch>
                        </pic:blipFill>
                        <pic:spPr>
                          <a:xfrm>
                            <a:off x="0" y="0"/>
                            <a:ext cx="12777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75" cy="77152"/>
                  <wp:effectExtent l="0" t="0" r="0" b="0"/>
                  <wp:docPr id="965" name="image548.png" descr=""/>
                  <wp:cNvGraphicFramePr>
                    <a:graphicFrameLocks noChangeAspect="1"/>
                  </wp:cNvGraphicFramePr>
                  <a:graphic>
                    <a:graphicData uri="http://schemas.openxmlformats.org/drawingml/2006/picture">
                      <pic:pic>
                        <pic:nvPicPr>
                          <pic:cNvPr id="966" name="image548.png"/>
                          <pic:cNvPicPr/>
                        </pic:nvPicPr>
                        <pic:blipFill>
                          <a:blip r:embed="rId564" cstate="print"/>
                          <a:stretch>
                            <a:fillRect/>
                          </a:stretch>
                        </pic:blipFill>
                        <pic:spPr>
                          <a:xfrm>
                            <a:off x="0" y="0"/>
                            <a:ext cx="12777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2" cy="77152"/>
                  <wp:effectExtent l="0" t="0" r="0" b="0"/>
                  <wp:docPr id="967" name="image549.png" descr=""/>
                  <wp:cNvGraphicFramePr>
                    <a:graphicFrameLocks noChangeAspect="1"/>
                  </wp:cNvGraphicFramePr>
                  <a:graphic>
                    <a:graphicData uri="http://schemas.openxmlformats.org/drawingml/2006/picture">
                      <pic:pic>
                        <pic:nvPicPr>
                          <pic:cNvPr id="968" name="image549.png"/>
                          <pic:cNvPicPr/>
                        </pic:nvPicPr>
                        <pic:blipFill>
                          <a:blip r:embed="rId565" cstate="print"/>
                          <a:stretch>
                            <a:fillRect/>
                          </a:stretch>
                        </pic:blipFill>
                        <pic:spPr>
                          <a:xfrm>
                            <a:off x="0" y="0"/>
                            <a:ext cx="12777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969" name="image550.png" descr=""/>
                  <wp:cNvGraphicFramePr>
                    <a:graphicFrameLocks noChangeAspect="1"/>
                  </wp:cNvGraphicFramePr>
                  <a:graphic>
                    <a:graphicData uri="http://schemas.openxmlformats.org/drawingml/2006/picture">
                      <pic:pic>
                        <pic:nvPicPr>
                          <pic:cNvPr id="970" name="image550.png"/>
                          <pic:cNvPicPr/>
                        </pic:nvPicPr>
                        <pic:blipFill>
                          <a:blip r:embed="rId566"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971" name="image551.png" descr=""/>
                  <wp:cNvGraphicFramePr>
                    <a:graphicFrameLocks noChangeAspect="1"/>
                  </wp:cNvGraphicFramePr>
                  <a:graphic>
                    <a:graphicData uri="http://schemas.openxmlformats.org/drawingml/2006/picture">
                      <pic:pic>
                        <pic:nvPicPr>
                          <pic:cNvPr id="972" name="image551.png"/>
                          <pic:cNvPicPr/>
                        </pic:nvPicPr>
                        <pic:blipFill>
                          <a:blip r:embed="rId567" cstate="print"/>
                          <a:stretch>
                            <a:fillRect/>
                          </a:stretch>
                        </pic:blipFill>
                        <pic:spPr>
                          <a:xfrm>
                            <a:off x="0" y="0"/>
                            <a:ext cx="12777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78" cy="77152"/>
                  <wp:effectExtent l="0" t="0" r="0" b="0"/>
                  <wp:docPr id="973" name="image552.png" descr=""/>
                  <wp:cNvGraphicFramePr>
                    <a:graphicFrameLocks noChangeAspect="1"/>
                  </wp:cNvGraphicFramePr>
                  <a:graphic>
                    <a:graphicData uri="http://schemas.openxmlformats.org/drawingml/2006/picture">
                      <pic:pic>
                        <pic:nvPicPr>
                          <pic:cNvPr id="974" name="image552.png"/>
                          <pic:cNvPicPr/>
                        </pic:nvPicPr>
                        <pic:blipFill>
                          <a:blip r:embed="rId568" cstate="print"/>
                          <a:stretch>
                            <a:fillRect/>
                          </a:stretch>
                        </pic:blipFill>
                        <pic:spPr>
                          <a:xfrm>
                            <a:off x="0" y="0"/>
                            <a:ext cx="127778"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975" name="image553.png" descr=""/>
                  <wp:cNvGraphicFramePr>
                    <a:graphicFrameLocks noChangeAspect="1"/>
                  </wp:cNvGraphicFramePr>
                  <a:graphic>
                    <a:graphicData uri="http://schemas.openxmlformats.org/drawingml/2006/picture">
                      <pic:pic>
                        <pic:nvPicPr>
                          <pic:cNvPr id="976" name="image553.png"/>
                          <pic:cNvPicPr/>
                        </pic:nvPicPr>
                        <pic:blipFill>
                          <a:blip r:embed="rId569"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977" name="image554.png" descr=""/>
                  <wp:cNvGraphicFramePr>
                    <a:graphicFrameLocks noChangeAspect="1"/>
                  </wp:cNvGraphicFramePr>
                  <a:graphic>
                    <a:graphicData uri="http://schemas.openxmlformats.org/drawingml/2006/picture">
                      <pic:pic>
                        <pic:nvPicPr>
                          <pic:cNvPr id="978" name="image554.png"/>
                          <pic:cNvPicPr/>
                        </pic:nvPicPr>
                        <pic:blipFill>
                          <a:blip r:embed="rId570" cstate="print"/>
                          <a:stretch>
                            <a:fillRect/>
                          </a:stretch>
                        </pic:blipFill>
                        <pic:spPr>
                          <a:xfrm>
                            <a:off x="0" y="0"/>
                            <a:ext cx="12777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78" cy="77152"/>
                  <wp:effectExtent l="0" t="0" r="0" b="0"/>
                  <wp:docPr id="979" name="image555.png" descr=""/>
                  <wp:cNvGraphicFramePr>
                    <a:graphicFrameLocks noChangeAspect="1"/>
                  </wp:cNvGraphicFramePr>
                  <a:graphic>
                    <a:graphicData uri="http://schemas.openxmlformats.org/drawingml/2006/picture">
                      <pic:pic>
                        <pic:nvPicPr>
                          <pic:cNvPr id="980" name="image555.png"/>
                          <pic:cNvPicPr/>
                        </pic:nvPicPr>
                        <pic:blipFill>
                          <a:blip r:embed="rId571" cstate="print"/>
                          <a:stretch>
                            <a:fillRect/>
                          </a:stretch>
                        </pic:blipFill>
                        <pic:spPr>
                          <a:xfrm>
                            <a:off x="0" y="0"/>
                            <a:ext cx="12777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76" cy="77152"/>
                  <wp:effectExtent l="0" t="0" r="0" b="0"/>
                  <wp:docPr id="981" name="image556.png" descr=""/>
                  <wp:cNvGraphicFramePr>
                    <a:graphicFrameLocks noChangeAspect="1"/>
                  </wp:cNvGraphicFramePr>
                  <a:graphic>
                    <a:graphicData uri="http://schemas.openxmlformats.org/drawingml/2006/picture">
                      <pic:pic>
                        <pic:nvPicPr>
                          <pic:cNvPr id="982" name="image556.png"/>
                          <pic:cNvPicPr/>
                        </pic:nvPicPr>
                        <pic:blipFill>
                          <a:blip r:embed="rId572" cstate="print"/>
                          <a:stretch>
                            <a:fillRect/>
                          </a:stretch>
                        </pic:blipFill>
                        <pic:spPr>
                          <a:xfrm>
                            <a:off x="0" y="0"/>
                            <a:ext cx="12777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983" name="image557.png" descr=""/>
                  <wp:cNvGraphicFramePr>
                    <a:graphicFrameLocks noChangeAspect="1"/>
                  </wp:cNvGraphicFramePr>
                  <a:graphic>
                    <a:graphicData uri="http://schemas.openxmlformats.org/drawingml/2006/picture">
                      <pic:pic>
                        <pic:nvPicPr>
                          <pic:cNvPr id="984" name="image557.png"/>
                          <pic:cNvPicPr/>
                        </pic:nvPicPr>
                        <pic:blipFill>
                          <a:blip r:embed="rId573"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3" w:right="-29"/>
              <w:rPr>
                <w:sz w:val="12"/>
              </w:rPr>
            </w:pPr>
            <w:r>
              <w:rPr>
                <w:position w:val="-1"/>
                <w:sz w:val="12"/>
              </w:rPr>
              <w:drawing>
                <wp:inline distT="0" distB="0" distL="0" distR="0">
                  <wp:extent cx="127774" cy="77152"/>
                  <wp:effectExtent l="0" t="0" r="0" b="0"/>
                  <wp:docPr id="985" name="image558.png" descr=""/>
                  <wp:cNvGraphicFramePr>
                    <a:graphicFrameLocks noChangeAspect="1"/>
                  </wp:cNvGraphicFramePr>
                  <a:graphic>
                    <a:graphicData uri="http://schemas.openxmlformats.org/drawingml/2006/picture">
                      <pic:pic>
                        <pic:nvPicPr>
                          <pic:cNvPr id="986" name="image558.png"/>
                          <pic:cNvPicPr/>
                        </pic:nvPicPr>
                        <pic:blipFill>
                          <a:blip r:embed="rId574" cstate="print"/>
                          <a:stretch>
                            <a:fillRect/>
                          </a:stretch>
                        </pic:blipFill>
                        <pic:spPr>
                          <a:xfrm>
                            <a:off x="0" y="0"/>
                            <a:ext cx="12777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987" name="image559.png" descr=""/>
                  <wp:cNvGraphicFramePr>
                    <a:graphicFrameLocks noChangeAspect="1"/>
                  </wp:cNvGraphicFramePr>
                  <a:graphic>
                    <a:graphicData uri="http://schemas.openxmlformats.org/drawingml/2006/picture">
                      <pic:pic>
                        <pic:nvPicPr>
                          <pic:cNvPr id="988" name="image559.png"/>
                          <pic:cNvPicPr/>
                        </pic:nvPicPr>
                        <pic:blipFill>
                          <a:blip r:embed="rId575"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78" cy="77152"/>
                  <wp:effectExtent l="0" t="0" r="0" b="0"/>
                  <wp:docPr id="989" name="image560.png" descr=""/>
                  <wp:cNvGraphicFramePr>
                    <a:graphicFrameLocks noChangeAspect="1"/>
                  </wp:cNvGraphicFramePr>
                  <a:graphic>
                    <a:graphicData uri="http://schemas.openxmlformats.org/drawingml/2006/picture">
                      <pic:pic>
                        <pic:nvPicPr>
                          <pic:cNvPr id="990" name="image560.png"/>
                          <pic:cNvPicPr/>
                        </pic:nvPicPr>
                        <pic:blipFill>
                          <a:blip r:embed="rId576" cstate="print"/>
                          <a:stretch>
                            <a:fillRect/>
                          </a:stretch>
                        </pic:blipFill>
                        <pic:spPr>
                          <a:xfrm>
                            <a:off x="0" y="0"/>
                            <a:ext cx="12777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9"/>
              <w:rPr>
                <w:b/>
                <w:sz w:val="2"/>
              </w:rPr>
            </w:pPr>
          </w:p>
          <w:p>
            <w:pPr>
              <w:pStyle w:val="TableParagraph"/>
              <w:spacing w:line="121" w:lineRule="exact"/>
              <w:ind w:left="77" w:right="-29"/>
              <w:rPr>
                <w:sz w:val="12"/>
              </w:rPr>
            </w:pPr>
            <w:r>
              <w:rPr>
                <w:position w:val="-1"/>
                <w:sz w:val="12"/>
              </w:rPr>
              <w:drawing>
                <wp:inline distT="0" distB="0" distL="0" distR="0">
                  <wp:extent cx="157923" cy="77152"/>
                  <wp:effectExtent l="0" t="0" r="0" b="0"/>
                  <wp:docPr id="991" name="image561.png" descr=""/>
                  <wp:cNvGraphicFramePr>
                    <a:graphicFrameLocks noChangeAspect="1"/>
                  </wp:cNvGraphicFramePr>
                  <a:graphic>
                    <a:graphicData uri="http://schemas.openxmlformats.org/drawingml/2006/picture">
                      <pic:pic>
                        <pic:nvPicPr>
                          <pic:cNvPr id="992" name="image561.png"/>
                          <pic:cNvPicPr/>
                        </pic:nvPicPr>
                        <pic:blipFill>
                          <a:blip r:embed="rId577" cstate="print"/>
                          <a:stretch>
                            <a:fillRect/>
                          </a:stretch>
                        </pic:blipFill>
                        <pic:spPr>
                          <a:xfrm>
                            <a:off x="0" y="0"/>
                            <a:ext cx="15792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390894" cy="77152"/>
                  <wp:effectExtent l="0" t="0" r="0" b="0"/>
                  <wp:docPr id="993" name="image562.png" descr=""/>
                  <wp:cNvGraphicFramePr>
                    <a:graphicFrameLocks noChangeAspect="1"/>
                  </wp:cNvGraphicFramePr>
                  <a:graphic>
                    <a:graphicData uri="http://schemas.openxmlformats.org/drawingml/2006/picture">
                      <pic:pic>
                        <pic:nvPicPr>
                          <pic:cNvPr id="994" name="image562.png"/>
                          <pic:cNvPicPr/>
                        </pic:nvPicPr>
                        <pic:blipFill>
                          <a:blip r:embed="rId578" cstate="print"/>
                          <a:stretch>
                            <a:fillRect/>
                          </a:stretch>
                        </pic:blipFill>
                        <pic:spPr>
                          <a:xfrm>
                            <a:off x="0" y="0"/>
                            <a:ext cx="390894"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4" w:right="-29"/>
              <w:rPr>
                <w:sz w:val="12"/>
              </w:rPr>
            </w:pPr>
            <w:r>
              <w:rPr>
                <w:position w:val="-1"/>
                <w:sz w:val="12"/>
              </w:rPr>
              <w:drawing>
                <wp:inline distT="0" distB="0" distL="0" distR="0">
                  <wp:extent cx="127788" cy="77152"/>
                  <wp:effectExtent l="0" t="0" r="0" b="0"/>
                  <wp:docPr id="995" name="image563.png" descr=""/>
                  <wp:cNvGraphicFramePr>
                    <a:graphicFrameLocks noChangeAspect="1"/>
                  </wp:cNvGraphicFramePr>
                  <a:graphic>
                    <a:graphicData uri="http://schemas.openxmlformats.org/drawingml/2006/picture">
                      <pic:pic>
                        <pic:nvPicPr>
                          <pic:cNvPr id="996" name="image563.png"/>
                          <pic:cNvPicPr/>
                        </pic:nvPicPr>
                        <pic:blipFill>
                          <a:blip r:embed="rId579" cstate="print"/>
                          <a:stretch>
                            <a:fillRect/>
                          </a:stretch>
                        </pic:blipFill>
                        <pic:spPr>
                          <a:xfrm>
                            <a:off x="0" y="0"/>
                            <a:ext cx="12778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7" w:right="-15"/>
              <w:rPr>
                <w:sz w:val="12"/>
              </w:rPr>
            </w:pPr>
            <w:r>
              <w:rPr>
                <w:position w:val="-1"/>
                <w:sz w:val="12"/>
              </w:rPr>
              <w:drawing>
                <wp:inline distT="0" distB="0" distL="0" distR="0">
                  <wp:extent cx="127793" cy="77152"/>
                  <wp:effectExtent l="0" t="0" r="0" b="0"/>
                  <wp:docPr id="997" name="image564.png" descr=""/>
                  <wp:cNvGraphicFramePr>
                    <a:graphicFrameLocks noChangeAspect="1"/>
                  </wp:cNvGraphicFramePr>
                  <a:graphic>
                    <a:graphicData uri="http://schemas.openxmlformats.org/drawingml/2006/picture">
                      <pic:pic>
                        <pic:nvPicPr>
                          <pic:cNvPr id="998" name="image564.png"/>
                          <pic:cNvPicPr/>
                        </pic:nvPicPr>
                        <pic:blipFill>
                          <a:blip r:embed="rId580" cstate="print"/>
                          <a:stretch>
                            <a:fillRect/>
                          </a:stretch>
                        </pic:blipFill>
                        <pic:spPr>
                          <a:xfrm>
                            <a:off x="0" y="0"/>
                            <a:ext cx="12779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88" cy="77152"/>
                  <wp:effectExtent l="0" t="0" r="0" b="0"/>
                  <wp:docPr id="999" name="image565.png" descr=""/>
                  <wp:cNvGraphicFramePr>
                    <a:graphicFrameLocks noChangeAspect="1"/>
                  </wp:cNvGraphicFramePr>
                  <a:graphic>
                    <a:graphicData uri="http://schemas.openxmlformats.org/drawingml/2006/picture">
                      <pic:pic>
                        <pic:nvPicPr>
                          <pic:cNvPr id="1000" name="image565.png"/>
                          <pic:cNvPicPr/>
                        </pic:nvPicPr>
                        <pic:blipFill>
                          <a:blip r:embed="rId581"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0" w:right="-15"/>
              <w:rPr>
                <w:sz w:val="12"/>
              </w:rPr>
            </w:pPr>
            <w:r>
              <w:rPr>
                <w:position w:val="-1"/>
                <w:sz w:val="12"/>
              </w:rPr>
              <w:drawing>
                <wp:inline distT="0" distB="0" distL="0" distR="0">
                  <wp:extent cx="127785" cy="77152"/>
                  <wp:effectExtent l="0" t="0" r="0" b="0"/>
                  <wp:docPr id="1001" name="image566.png" descr=""/>
                  <wp:cNvGraphicFramePr>
                    <a:graphicFrameLocks noChangeAspect="1"/>
                  </wp:cNvGraphicFramePr>
                  <a:graphic>
                    <a:graphicData uri="http://schemas.openxmlformats.org/drawingml/2006/picture">
                      <pic:pic>
                        <pic:nvPicPr>
                          <pic:cNvPr id="1002" name="image566.png"/>
                          <pic:cNvPicPr/>
                        </pic:nvPicPr>
                        <pic:blipFill>
                          <a:blip r:embed="rId582" cstate="print"/>
                          <a:stretch>
                            <a:fillRect/>
                          </a:stretch>
                        </pic:blipFill>
                        <pic:spPr>
                          <a:xfrm>
                            <a:off x="0" y="0"/>
                            <a:ext cx="12778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5" cy="77152"/>
                  <wp:effectExtent l="0" t="0" r="0" b="0"/>
                  <wp:docPr id="1003" name="image567.png" descr=""/>
                  <wp:cNvGraphicFramePr>
                    <a:graphicFrameLocks noChangeAspect="1"/>
                  </wp:cNvGraphicFramePr>
                  <a:graphic>
                    <a:graphicData uri="http://schemas.openxmlformats.org/drawingml/2006/picture">
                      <pic:pic>
                        <pic:nvPicPr>
                          <pic:cNvPr id="1004" name="image567.png"/>
                          <pic:cNvPicPr/>
                        </pic:nvPicPr>
                        <pic:blipFill>
                          <a:blip r:embed="rId583" cstate="print"/>
                          <a:stretch>
                            <a:fillRect/>
                          </a:stretch>
                        </pic:blipFill>
                        <pic:spPr>
                          <a:xfrm>
                            <a:off x="0" y="0"/>
                            <a:ext cx="12778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1005" name="image568.png" descr=""/>
                  <wp:cNvGraphicFramePr>
                    <a:graphicFrameLocks noChangeAspect="1"/>
                  </wp:cNvGraphicFramePr>
                  <a:graphic>
                    <a:graphicData uri="http://schemas.openxmlformats.org/drawingml/2006/picture">
                      <pic:pic>
                        <pic:nvPicPr>
                          <pic:cNvPr id="1006" name="image568.png"/>
                          <pic:cNvPicPr/>
                        </pic:nvPicPr>
                        <pic:blipFill>
                          <a:blip r:embed="rId584"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1007" name="image569.png" descr=""/>
                  <wp:cNvGraphicFramePr>
                    <a:graphicFrameLocks noChangeAspect="1"/>
                  </wp:cNvGraphicFramePr>
                  <a:graphic>
                    <a:graphicData uri="http://schemas.openxmlformats.org/drawingml/2006/picture">
                      <pic:pic>
                        <pic:nvPicPr>
                          <pic:cNvPr id="1008" name="image569.png"/>
                          <pic:cNvPicPr/>
                        </pic:nvPicPr>
                        <pic:blipFill>
                          <a:blip r:embed="rId585"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009" name="image570.png" descr=""/>
                  <wp:cNvGraphicFramePr>
                    <a:graphicFrameLocks noChangeAspect="1"/>
                  </wp:cNvGraphicFramePr>
                  <a:graphic>
                    <a:graphicData uri="http://schemas.openxmlformats.org/drawingml/2006/picture">
                      <pic:pic>
                        <pic:nvPicPr>
                          <pic:cNvPr id="1010" name="image570.png"/>
                          <pic:cNvPicPr/>
                        </pic:nvPicPr>
                        <pic:blipFill>
                          <a:blip r:embed="rId586" cstate="print"/>
                          <a:stretch>
                            <a:fillRect/>
                          </a:stretch>
                        </pic:blipFill>
                        <pic:spPr>
                          <a:xfrm>
                            <a:off x="0" y="0"/>
                            <a:ext cx="12778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8" cy="77152"/>
                  <wp:effectExtent l="0" t="0" r="0" b="0"/>
                  <wp:docPr id="1011" name="image571.png" descr=""/>
                  <wp:cNvGraphicFramePr>
                    <a:graphicFrameLocks noChangeAspect="1"/>
                  </wp:cNvGraphicFramePr>
                  <a:graphic>
                    <a:graphicData uri="http://schemas.openxmlformats.org/drawingml/2006/picture">
                      <pic:pic>
                        <pic:nvPicPr>
                          <pic:cNvPr id="1012" name="image571.png"/>
                          <pic:cNvPicPr/>
                        </pic:nvPicPr>
                        <pic:blipFill>
                          <a:blip r:embed="rId587" cstate="print"/>
                          <a:stretch>
                            <a:fillRect/>
                          </a:stretch>
                        </pic:blipFill>
                        <pic:spPr>
                          <a:xfrm>
                            <a:off x="0" y="0"/>
                            <a:ext cx="127788"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1013" name="image572.png" descr=""/>
                  <wp:cNvGraphicFramePr>
                    <a:graphicFrameLocks noChangeAspect="1"/>
                  </wp:cNvGraphicFramePr>
                  <a:graphic>
                    <a:graphicData uri="http://schemas.openxmlformats.org/drawingml/2006/picture">
                      <pic:pic>
                        <pic:nvPicPr>
                          <pic:cNvPr id="1014" name="image572.png"/>
                          <pic:cNvPicPr/>
                        </pic:nvPicPr>
                        <pic:blipFill>
                          <a:blip r:embed="rId588"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015" name="image573.png" descr=""/>
                  <wp:cNvGraphicFramePr>
                    <a:graphicFrameLocks noChangeAspect="1"/>
                  </wp:cNvGraphicFramePr>
                  <a:graphic>
                    <a:graphicData uri="http://schemas.openxmlformats.org/drawingml/2006/picture">
                      <pic:pic>
                        <pic:nvPicPr>
                          <pic:cNvPr id="1016" name="image573.png"/>
                          <pic:cNvPicPr/>
                        </pic:nvPicPr>
                        <pic:blipFill>
                          <a:blip r:embed="rId589"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017" name="image574.png" descr=""/>
                  <wp:cNvGraphicFramePr>
                    <a:graphicFrameLocks noChangeAspect="1"/>
                  </wp:cNvGraphicFramePr>
                  <a:graphic>
                    <a:graphicData uri="http://schemas.openxmlformats.org/drawingml/2006/picture">
                      <pic:pic>
                        <pic:nvPicPr>
                          <pic:cNvPr id="1018" name="image574.png"/>
                          <pic:cNvPicPr/>
                        </pic:nvPicPr>
                        <pic:blipFill>
                          <a:blip r:embed="rId590" cstate="print"/>
                          <a:stretch>
                            <a:fillRect/>
                          </a:stretch>
                        </pic:blipFill>
                        <pic:spPr>
                          <a:xfrm>
                            <a:off x="0" y="0"/>
                            <a:ext cx="12778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1019" name="image575.png" descr=""/>
                  <wp:cNvGraphicFramePr>
                    <a:graphicFrameLocks noChangeAspect="1"/>
                  </wp:cNvGraphicFramePr>
                  <a:graphic>
                    <a:graphicData uri="http://schemas.openxmlformats.org/drawingml/2006/picture">
                      <pic:pic>
                        <pic:nvPicPr>
                          <pic:cNvPr id="1020" name="image575.png"/>
                          <pic:cNvPicPr/>
                        </pic:nvPicPr>
                        <pic:blipFill>
                          <a:blip r:embed="rId591"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1021" name="image576.png" descr=""/>
                  <wp:cNvGraphicFramePr>
                    <a:graphicFrameLocks noChangeAspect="1"/>
                  </wp:cNvGraphicFramePr>
                  <a:graphic>
                    <a:graphicData uri="http://schemas.openxmlformats.org/drawingml/2006/picture">
                      <pic:pic>
                        <pic:nvPicPr>
                          <pic:cNvPr id="1022" name="image576.png"/>
                          <pic:cNvPicPr/>
                        </pic:nvPicPr>
                        <pic:blipFill>
                          <a:blip r:embed="rId592"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3" w:right="-29"/>
              <w:rPr>
                <w:sz w:val="12"/>
              </w:rPr>
            </w:pPr>
            <w:r>
              <w:rPr>
                <w:position w:val="-1"/>
                <w:sz w:val="12"/>
              </w:rPr>
              <w:drawing>
                <wp:inline distT="0" distB="0" distL="0" distR="0">
                  <wp:extent cx="127784" cy="77152"/>
                  <wp:effectExtent l="0" t="0" r="0" b="0"/>
                  <wp:docPr id="1023" name="image577.png" descr=""/>
                  <wp:cNvGraphicFramePr>
                    <a:graphicFrameLocks noChangeAspect="1"/>
                  </wp:cNvGraphicFramePr>
                  <a:graphic>
                    <a:graphicData uri="http://schemas.openxmlformats.org/drawingml/2006/picture">
                      <pic:pic>
                        <pic:nvPicPr>
                          <pic:cNvPr id="1024" name="image577.png"/>
                          <pic:cNvPicPr/>
                        </pic:nvPicPr>
                        <pic:blipFill>
                          <a:blip r:embed="rId593" cstate="print"/>
                          <a:stretch>
                            <a:fillRect/>
                          </a:stretch>
                        </pic:blipFill>
                        <pic:spPr>
                          <a:xfrm>
                            <a:off x="0" y="0"/>
                            <a:ext cx="12778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1025" name="image578.png" descr=""/>
                  <wp:cNvGraphicFramePr>
                    <a:graphicFrameLocks noChangeAspect="1"/>
                  </wp:cNvGraphicFramePr>
                  <a:graphic>
                    <a:graphicData uri="http://schemas.openxmlformats.org/drawingml/2006/picture">
                      <pic:pic>
                        <pic:nvPicPr>
                          <pic:cNvPr id="1026" name="image578.png"/>
                          <pic:cNvPicPr/>
                        </pic:nvPicPr>
                        <pic:blipFill>
                          <a:blip r:embed="rId594"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1027" name="image579.png" descr=""/>
                  <wp:cNvGraphicFramePr>
                    <a:graphicFrameLocks noChangeAspect="1"/>
                  </wp:cNvGraphicFramePr>
                  <a:graphic>
                    <a:graphicData uri="http://schemas.openxmlformats.org/drawingml/2006/picture">
                      <pic:pic>
                        <pic:nvPicPr>
                          <pic:cNvPr id="1028" name="image579.png"/>
                          <pic:cNvPicPr/>
                        </pic:nvPicPr>
                        <pic:blipFill>
                          <a:blip r:embed="rId595"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9"/>
              <w:rPr>
                <w:b/>
                <w:sz w:val="2"/>
              </w:rPr>
            </w:pPr>
          </w:p>
          <w:p>
            <w:pPr>
              <w:pStyle w:val="TableParagraph"/>
              <w:spacing w:line="121" w:lineRule="exact"/>
              <w:ind w:left="77" w:right="-29"/>
              <w:rPr>
                <w:sz w:val="12"/>
              </w:rPr>
            </w:pPr>
            <w:r>
              <w:rPr>
                <w:position w:val="-1"/>
                <w:sz w:val="12"/>
              </w:rPr>
              <w:drawing>
                <wp:inline distT="0" distB="0" distL="0" distR="0">
                  <wp:extent cx="157923" cy="77152"/>
                  <wp:effectExtent l="0" t="0" r="0" b="0"/>
                  <wp:docPr id="1029" name="image580.png" descr=""/>
                  <wp:cNvGraphicFramePr>
                    <a:graphicFrameLocks noChangeAspect="1"/>
                  </wp:cNvGraphicFramePr>
                  <a:graphic>
                    <a:graphicData uri="http://schemas.openxmlformats.org/drawingml/2006/picture">
                      <pic:pic>
                        <pic:nvPicPr>
                          <pic:cNvPr id="1030" name="image580.png"/>
                          <pic:cNvPicPr/>
                        </pic:nvPicPr>
                        <pic:blipFill>
                          <a:blip r:embed="rId596" cstate="print"/>
                          <a:stretch>
                            <a:fillRect/>
                          </a:stretch>
                        </pic:blipFill>
                        <pic:spPr>
                          <a:xfrm>
                            <a:off x="0" y="0"/>
                            <a:ext cx="15792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722815" cy="77152"/>
                  <wp:effectExtent l="0" t="0" r="0" b="0"/>
                  <wp:docPr id="1031" name="image581.png" descr=""/>
                  <wp:cNvGraphicFramePr>
                    <a:graphicFrameLocks noChangeAspect="1"/>
                  </wp:cNvGraphicFramePr>
                  <a:graphic>
                    <a:graphicData uri="http://schemas.openxmlformats.org/drawingml/2006/picture">
                      <pic:pic>
                        <pic:nvPicPr>
                          <pic:cNvPr id="1032" name="image581.png"/>
                          <pic:cNvPicPr/>
                        </pic:nvPicPr>
                        <pic:blipFill>
                          <a:blip r:embed="rId597" cstate="print"/>
                          <a:stretch>
                            <a:fillRect/>
                          </a:stretch>
                        </pic:blipFill>
                        <pic:spPr>
                          <a:xfrm>
                            <a:off x="0" y="0"/>
                            <a:ext cx="722815"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47" w:right="-58"/>
              <w:rPr>
                <w:sz w:val="12"/>
              </w:rPr>
            </w:pPr>
            <w:r>
              <w:rPr>
                <w:position w:val="-1"/>
                <w:sz w:val="12"/>
              </w:rPr>
              <w:drawing>
                <wp:inline distT="0" distB="0" distL="0" distR="0">
                  <wp:extent cx="176253" cy="77152"/>
                  <wp:effectExtent l="0" t="0" r="0" b="0"/>
                  <wp:docPr id="1033" name="image582.png" descr=""/>
                  <wp:cNvGraphicFramePr>
                    <a:graphicFrameLocks noChangeAspect="1"/>
                  </wp:cNvGraphicFramePr>
                  <a:graphic>
                    <a:graphicData uri="http://schemas.openxmlformats.org/drawingml/2006/picture">
                      <pic:pic>
                        <pic:nvPicPr>
                          <pic:cNvPr id="1034" name="image582.png"/>
                          <pic:cNvPicPr/>
                        </pic:nvPicPr>
                        <pic:blipFill>
                          <a:blip r:embed="rId598" cstate="print"/>
                          <a:stretch>
                            <a:fillRect/>
                          </a:stretch>
                        </pic:blipFill>
                        <pic:spPr>
                          <a:xfrm>
                            <a:off x="0" y="0"/>
                            <a:ext cx="176253"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0" w:right="-44"/>
              <w:rPr>
                <w:sz w:val="12"/>
              </w:rPr>
            </w:pPr>
            <w:r>
              <w:rPr>
                <w:position w:val="-1"/>
                <w:sz w:val="12"/>
              </w:rPr>
              <w:drawing>
                <wp:inline distT="0" distB="0" distL="0" distR="0">
                  <wp:extent cx="176253" cy="77152"/>
                  <wp:effectExtent l="0" t="0" r="0" b="0"/>
                  <wp:docPr id="1035" name="image583.png" descr=""/>
                  <wp:cNvGraphicFramePr>
                    <a:graphicFrameLocks noChangeAspect="1"/>
                  </wp:cNvGraphicFramePr>
                  <a:graphic>
                    <a:graphicData uri="http://schemas.openxmlformats.org/drawingml/2006/picture">
                      <pic:pic>
                        <pic:nvPicPr>
                          <pic:cNvPr id="1036" name="image583.png"/>
                          <pic:cNvPicPr/>
                        </pic:nvPicPr>
                        <pic:blipFill>
                          <a:blip r:embed="rId599" cstate="print"/>
                          <a:stretch>
                            <a:fillRect/>
                          </a:stretch>
                        </pic:blipFill>
                        <pic:spPr>
                          <a:xfrm>
                            <a:off x="0" y="0"/>
                            <a:ext cx="17625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48" w:right="-72"/>
              <w:rPr>
                <w:sz w:val="12"/>
              </w:rPr>
            </w:pPr>
            <w:r>
              <w:rPr>
                <w:position w:val="-1"/>
                <w:sz w:val="12"/>
              </w:rPr>
              <w:drawing>
                <wp:inline distT="0" distB="0" distL="0" distR="0">
                  <wp:extent cx="176253" cy="77152"/>
                  <wp:effectExtent l="0" t="0" r="0" b="0"/>
                  <wp:docPr id="1037" name="image584.png" descr=""/>
                  <wp:cNvGraphicFramePr>
                    <a:graphicFrameLocks noChangeAspect="1"/>
                  </wp:cNvGraphicFramePr>
                  <a:graphic>
                    <a:graphicData uri="http://schemas.openxmlformats.org/drawingml/2006/picture">
                      <pic:pic>
                        <pic:nvPicPr>
                          <pic:cNvPr id="1038" name="image584.png"/>
                          <pic:cNvPicPr/>
                        </pic:nvPicPr>
                        <pic:blipFill>
                          <a:blip r:embed="rId600" cstate="print"/>
                          <a:stretch>
                            <a:fillRect/>
                          </a:stretch>
                        </pic:blipFill>
                        <pic:spPr>
                          <a:xfrm>
                            <a:off x="0" y="0"/>
                            <a:ext cx="17625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63" w:right="-58"/>
              <w:rPr>
                <w:sz w:val="12"/>
              </w:rPr>
            </w:pPr>
            <w:r>
              <w:rPr>
                <w:position w:val="-1"/>
                <w:sz w:val="12"/>
              </w:rPr>
              <w:drawing>
                <wp:inline distT="0" distB="0" distL="0" distR="0">
                  <wp:extent cx="176253" cy="77152"/>
                  <wp:effectExtent l="0" t="0" r="0" b="0"/>
                  <wp:docPr id="1039" name="image585.png" descr=""/>
                  <wp:cNvGraphicFramePr>
                    <a:graphicFrameLocks noChangeAspect="1"/>
                  </wp:cNvGraphicFramePr>
                  <a:graphic>
                    <a:graphicData uri="http://schemas.openxmlformats.org/drawingml/2006/picture">
                      <pic:pic>
                        <pic:nvPicPr>
                          <pic:cNvPr id="1040" name="image585.png"/>
                          <pic:cNvPicPr/>
                        </pic:nvPicPr>
                        <pic:blipFill>
                          <a:blip r:embed="rId601" cstate="print"/>
                          <a:stretch>
                            <a:fillRect/>
                          </a:stretch>
                        </pic:blipFill>
                        <pic:spPr>
                          <a:xfrm>
                            <a:off x="0" y="0"/>
                            <a:ext cx="17625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64" w:right="-58"/>
              <w:rPr>
                <w:sz w:val="12"/>
              </w:rPr>
            </w:pPr>
            <w:r>
              <w:rPr>
                <w:position w:val="-1"/>
                <w:sz w:val="12"/>
              </w:rPr>
              <w:drawing>
                <wp:inline distT="0" distB="0" distL="0" distR="0">
                  <wp:extent cx="176253" cy="77152"/>
                  <wp:effectExtent l="0" t="0" r="0" b="0"/>
                  <wp:docPr id="1041" name="image586.png" descr=""/>
                  <wp:cNvGraphicFramePr>
                    <a:graphicFrameLocks noChangeAspect="1"/>
                  </wp:cNvGraphicFramePr>
                  <a:graphic>
                    <a:graphicData uri="http://schemas.openxmlformats.org/drawingml/2006/picture">
                      <pic:pic>
                        <pic:nvPicPr>
                          <pic:cNvPr id="1042" name="image586.png"/>
                          <pic:cNvPicPr/>
                        </pic:nvPicPr>
                        <pic:blipFill>
                          <a:blip r:embed="rId602" cstate="print"/>
                          <a:stretch>
                            <a:fillRect/>
                          </a:stretch>
                        </pic:blipFill>
                        <pic:spPr>
                          <a:xfrm>
                            <a:off x="0" y="0"/>
                            <a:ext cx="17625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043" name="image587.png" descr=""/>
                  <wp:cNvGraphicFramePr>
                    <a:graphicFrameLocks noChangeAspect="1"/>
                  </wp:cNvGraphicFramePr>
                  <a:graphic>
                    <a:graphicData uri="http://schemas.openxmlformats.org/drawingml/2006/picture">
                      <pic:pic>
                        <pic:nvPicPr>
                          <pic:cNvPr id="1044" name="image587.png"/>
                          <pic:cNvPicPr/>
                        </pic:nvPicPr>
                        <pic:blipFill>
                          <a:blip r:embed="rId603"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1045" name="image588.png" descr=""/>
                  <wp:cNvGraphicFramePr>
                    <a:graphicFrameLocks noChangeAspect="1"/>
                  </wp:cNvGraphicFramePr>
                  <a:graphic>
                    <a:graphicData uri="http://schemas.openxmlformats.org/drawingml/2006/picture">
                      <pic:pic>
                        <pic:nvPicPr>
                          <pic:cNvPr id="1046" name="image588.png"/>
                          <pic:cNvPicPr/>
                        </pic:nvPicPr>
                        <pic:blipFill>
                          <a:blip r:embed="rId604"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047" name="image589.png" descr=""/>
                  <wp:cNvGraphicFramePr>
                    <a:graphicFrameLocks noChangeAspect="1"/>
                  </wp:cNvGraphicFramePr>
                  <a:graphic>
                    <a:graphicData uri="http://schemas.openxmlformats.org/drawingml/2006/picture">
                      <pic:pic>
                        <pic:nvPicPr>
                          <pic:cNvPr id="1048" name="image589.png"/>
                          <pic:cNvPicPr/>
                        </pic:nvPicPr>
                        <pic:blipFill>
                          <a:blip r:embed="rId605" cstate="print"/>
                          <a:stretch>
                            <a:fillRect/>
                          </a:stretch>
                        </pic:blipFill>
                        <pic:spPr>
                          <a:xfrm>
                            <a:off x="0" y="0"/>
                            <a:ext cx="157923"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049" name="image590.png" descr=""/>
                  <wp:cNvGraphicFramePr>
                    <a:graphicFrameLocks noChangeAspect="1"/>
                  </wp:cNvGraphicFramePr>
                  <a:graphic>
                    <a:graphicData uri="http://schemas.openxmlformats.org/drawingml/2006/picture">
                      <pic:pic>
                        <pic:nvPicPr>
                          <pic:cNvPr id="1050" name="image590.png"/>
                          <pic:cNvPicPr/>
                        </pic:nvPicPr>
                        <pic:blipFill>
                          <a:blip r:embed="rId606" cstate="print"/>
                          <a:stretch>
                            <a:fillRect/>
                          </a:stretch>
                        </pic:blipFill>
                        <pic:spPr>
                          <a:xfrm>
                            <a:off x="0" y="0"/>
                            <a:ext cx="157923"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0" w:right="-44"/>
              <w:rPr>
                <w:sz w:val="12"/>
              </w:rPr>
            </w:pPr>
            <w:r>
              <w:rPr>
                <w:position w:val="-1"/>
                <w:sz w:val="12"/>
              </w:rPr>
              <w:drawing>
                <wp:inline distT="0" distB="0" distL="0" distR="0">
                  <wp:extent cx="157926" cy="77152"/>
                  <wp:effectExtent l="0" t="0" r="0" b="0"/>
                  <wp:docPr id="1051" name="image591.png" descr=""/>
                  <wp:cNvGraphicFramePr>
                    <a:graphicFrameLocks noChangeAspect="1"/>
                  </wp:cNvGraphicFramePr>
                  <a:graphic>
                    <a:graphicData uri="http://schemas.openxmlformats.org/drawingml/2006/picture">
                      <pic:pic>
                        <pic:nvPicPr>
                          <pic:cNvPr id="1052" name="image591.png"/>
                          <pic:cNvPicPr/>
                        </pic:nvPicPr>
                        <pic:blipFill>
                          <a:blip r:embed="rId607" cstate="print"/>
                          <a:stretch>
                            <a:fillRect/>
                          </a:stretch>
                        </pic:blipFill>
                        <pic:spPr>
                          <a:xfrm>
                            <a:off x="0" y="0"/>
                            <a:ext cx="15792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053" name="image592.png" descr=""/>
                  <wp:cNvGraphicFramePr>
                    <a:graphicFrameLocks noChangeAspect="1"/>
                  </wp:cNvGraphicFramePr>
                  <a:graphic>
                    <a:graphicData uri="http://schemas.openxmlformats.org/drawingml/2006/picture">
                      <pic:pic>
                        <pic:nvPicPr>
                          <pic:cNvPr id="1054" name="image592.png"/>
                          <pic:cNvPicPr/>
                        </pic:nvPicPr>
                        <pic:blipFill>
                          <a:blip r:embed="rId608"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055" name="image593.png" descr=""/>
                  <wp:cNvGraphicFramePr>
                    <a:graphicFrameLocks noChangeAspect="1"/>
                  </wp:cNvGraphicFramePr>
                  <a:graphic>
                    <a:graphicData uri="http://schemas.openxmlformats.org/drawingml/2006/picture">
                      <pic:pic>
                        <pic:nvPicPr>
                          <pic:cNvPr id="1056" name="image593.png"/>
                          <pic:cNvPicPr/>
                        </pic:nvPicPr>
                        <pic:blipFill>
                          <a:blip r:embed="rId609"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31"/>
              <w:rPr>
                <w:sz w:val="12"/>
              </w:rPr>
            </w:pPr>
            <w:r>
              <w:rPr>
                <w:position w:val="-1"/>
                <w:sz w:val="12"/>
              </w:rPr>
              <w:drawing>
                <wp:inline distT="0" distB="0" distL="0" distR="0">
                  <wp:extent cx="146239" cy="77152"/>
                  <wp:effectExtent l="0" t="0" r="0" b="0"/>
                  <wp:docPr id="1057" name="image594.png" descr=""/>
                  <wp:cNvGraphicFramePr>
                    <a:graphicFrameLocks noChangeAspect="1"/>
                  </wp:cNvGraphicFramePr>
                  <a:graphic>
                    <a:graphicData uri="http://schemas.openxmlformats.org/drawingml/2006/picture">
                      <pic:pic>
                        <pic:nvPicPr>
                          <pic:cNvPr id="1058" name="image594.png"/>
                          <pic:cNvPicPr/>
                        </pic:nvPicPr>
                        <pic:blipFill>
                          <a:blip r:embed="rId610" cstate="print"/>
                          <a:stretch>
                            <a:fillRect/>
                          </a:stretch>
                        </pic:blipFill>
                        <pic:spPr>
                          <a:xfrm>
                            <a:off x="0" y="0"/>
                            <a:ext cx="146239"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1059" name="image595.png" descr=""/>
                  <wp:cNvGraphicFramePr>
                    <a:graphicFrameLocks noChangeAspect="1"/>
                  </wp:cNvGraphicFramePr>
                  <a:graphic>
                    <a:graphicData uri="http://schemas.openxmlformats.org/drawingml/2006/picture">
                      <pic:pic>
                        <pic:nvPicPr>
                          <pic:cNvPr id="1060" name="image595.png"/>
                          <pic:cNvPicPr/>
                        </pic:nvPicPr>
                        <pic:blipFill>
                          <a:blip r:embed="rId611"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84" cy="77152"/>
                  <wp:effectExtent l="0" t="0" r="0" b="0"/>
                  <wp:docPr id="1061" name="image596.png" descr=""/>
                  <wp:cNvGraphicFramePr>
                    <a:graphicFrameLocks noChangeAspect="1"/>
                  </wp:cNvGraphicFramePr>
                  <a:graphic>
                    <a:graphicData uri="http://schemas.openxmlformats.org/drawingml/2006/picture">
                      <pic:pic>
                        <pic:nvPicPr>
                          <pic:cNvPr id="1062" name="image596.png"/>
                          <pic:cNvPicPr/>
                        </pic:nvPicPr>
                        <pic:blipFill>
                          <a:blip r:embed="rId612" cstate="print"/>
                          <a:stretch>
                            <a:fillRect/>
                          </a:stretch>
                        </pic:blipFill>
                        <pic:spPr>
                          <a:xfrm>
                            <a:off x="0" y="0"/>
                            <a:ext cx="12778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1063" name="image597.png" descr=""/>
                  <wp:cNvGraphicFramePr>
                    <a:graphicFrameLocks noChangeAspect="1"/>
                  </wp:cNvGraphicFramePr>
                  <a:graphic>
                    <a:graphicData uri="http://schemas.openxmlformats.org/drawingml/2006/picture">
                      <pic:pic>
                        <pic:nvPicPr>
                          <pic:cNvPr id="1064" name="image597.png"/>
                          <pic:cNvPicPr/>
                        </pic:nvPicPr>
                        <pic:blipFill>
                          <a:blip r:embed="rId613"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1065" name="image598.png" descr=""/>
                  <wp:cNvGraphicFramePr>
                    <a:graphicFrameLocks noChangeAspect="1"/>
                  </wp:cNvGraphicFramePr>
                  <a:graphic>
                    <a:graphicData uri="http://schemas.openxmlformats.org/drawingml/2006/picture">
                      <pic:pic>
                        <pic:nvPicPr>
                          <pic:cNvPr id="1066" name="image598.png"/>
                          <pic:cNvPicPr/>
                        </pic:nvPicPr>
                        <pic:blipFill>
                          <a:blip r:embed="rId614"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1067" name="image599.png" descr=""/>
                  <wp:cNvGraphicFramePr>
                    <a:graphicFrameLocks noChangeAspect="1"/>
                  </wp:cNvGraphicFramePr>
                  <a:graphic>
                    <a:graphicData uri="http://schemas.openxmlformats.org/drawingml/2006/picture">
                      <pic:pic>
                        <pic:nvPicPr>
                          <pic:cNvPr id="1068" name="image599.png"/>
                          <pic:cNvPicPr/>
                        </pic:nvPicPr>
                        <pic:blipFill>
                          <a:blip r:embed="rId615" cstate="print"/>
                          <a:stretch>
                            <a:fillRect/>
                          </a:stretch>
                        </pic:blipFill>
                        <pic:spPr>
                          <a:xfrm>
                            <a:off x="0" y="0"/>
                            <a:ext cx="127784"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841956" cy="77152"/>
                  <wp:effectExtent l="0" t="0" r="0" b="0"/>
                  <wp:docPr id="1069" name="image600.png" descr=""/>
                  <wp:cNvGraphicFramePr>
                    <a:graphicFrameLocks noChangeAspect="1"/>
                  </wp:cNvGraphicFramePr>
                  <a:graphic>
                    <a:graphicData uri="http://schemas.openxmlformats.org/drawingml/2006/picture">
                      <pic:pic>
                        <pic:nvPicPr>
                          <pic:cNvPr id="1070" name="image600.png"/>
                          <pic:cNvPicPr/>
                        </pic:nvPicPr>
                        <pic:blipFill>
                          <a:blip r:embed="rId616" cstate="print"/>
                          <a:stretch>
                            <a:fillRect/>
                          </a:stretch>
                        </pic:blipFill>
                        <pic:spPr>
                          <a:xfrm>
                            <a:off x="0" y="0"/>
                            <a:ext cx="841956"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0" w:right="-44"/>
              <w:rPr>
                <w:sz w:val="12"/>
              </w:rPr>
            </w:pPr>
            <w:r>
              <w:rPr>
                <w:position w:val="-1"/>
                <w:sz w:val="12"/>
              </w:rPr>
              <w:drawing>
                <wp:inline distT="0" distB="0" distL="0" distR="0">
                  <wp:extent cx="146239" cy="77152"/>
                  <wp:effectExtent l="0" t="0" r="0" b="0"/>
                  <wp:docPr id="1071" name="image601.png" descr=""/>
                  <wp:cNvGraphicFramePr>
                    <a:graphicFrameLocks noChangeAspect="1"/>
                  </wp:cNvGraphicFramePr>
                  <a:graphic>
                    <a:graphicData uri="http://schemas.openxmlformats.org/drawingml/2006/picture">
                      <pic:pic>
                        <pic:nvPicPr>
                          <pic:cNvPr id="1072" name="image601.png"/>
                          <pic:cNvPicPr/>
                        </pic:nvPicPr>
                        <pic:blipFill>
                          <a:blip r:embed="rId617" cstate="print"/>
                          <a:stretch>
                            <a:fillRect/>
                          </a:stretch>
                        </pic:blipFill>
                        <pic:spPr>
                          <a:xfrm>
                            <a:off x="0" y="0"/>
                            <a:ext cx="146239"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7" w:right="-15"/>
              <w:rPr>
                <w:sz w:val="12"/>
              </w:rPr>
            </w:pPr>
            <w:r>
              <w:rPr>
                <w:position w:val="-1"/>
                <w:sz w:val="12"/>
              </w:rPr>
              <w:drawing>
                <wp:inline distT="0" distB="0" distL="0" distR="0">
                  <wp:extent cx="127797" cy="77152"/>
                  <wp:effectExtent l="0" t="0" r="0" b="0"/>
                  <wp:docPr id="1073" name="image602.png" descr=""/>
                  <wp:cNvGraphicFramePr>
                    <a:graphicFrameLocks noChangeAspect="1"/>
                  </wp:cNvGraphicFramePr>
                  <a:graphic>
                    <a:graphicData uri="http://schemas.openxmlformats.org/drawingml/2006/picture">
                      <pic:pic>
                        <pic:nvPicPr>
                          <pic:cNvPr id="1074" name="image602.png"/>
                          <pic:cNvPicPr/>
                        </pic:nvPicPr>
                        <pic:blipFill>
                          <a:blip r:embed="rId618" cstate="print"/>
                          <a:stretch>
                            <a:fillRect/>
                          </a:stretch>
                        </pic:blipFill>
                        <pic:spPr>
                          <a:xfrm>
                            <a:off x="0" y="0"/>
                            <a:ext cx="12779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63" w:right="-58"/>
              <w:rPr>
                <w:sz w:val="12"/>
              </w:rPr>
            </w:pPr>
            <w:r>
              <w:rPr>
                <w:position w:val="-1"/>
                <w:sz w:val="12"/>
              </w:rPr>
              <w:drawing>
                <wp:inline distT="0" distB="0" distL="0" distR="0">
                  <wp:extent cx="157923" cy="77152"/>
                  <wp:effectExtent l="0" t="0" r="0" b="0"/>
                  <wp:docPr id="1075" name="image603.png" descr=""/>
                  <wp:cNvGraphicFramePr>
                    <a:graphicFrameLocks noChangeAspect="1"/>
                  </wp:cNvGraphicFramePr>
                  <a:graphic>
                    <a:graphicData uri="http://schemas.openxmlformats.org/drawingml/2006/picture">
                      <pic:pic>
                        <pic:nvPicPr>
                          <pic:cNvPr id="1076" name="image603.png"/>
                          <pic:cNvPicPr/>
                        </pic:nvPicPr>
                        <pic:blipFill>
                          <a:blip r:embed="rId619"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41" w:right="-87"/>
              <w:rPr>
                <w:sz w:val="12"/>
              </w:rPr>
            </w:pPr>
            <w:r>
              <w:rPr>
                <w:position w:val="-1"/>
                <w:sz w:val="12"/>
              </w:rPr>
              <w:drawing>
                <wp:inline distT="0" distB="0" distL="0" distR="0">
                  <wp:extent cx="206052" cy="77152"/>
                  <wp:effectExtent l="0" t="0" r="0" b="0"/>
                  <wp:docPr id="1077" name="image604.png" descr=""/>
                  <wp:cNvGraphicFramePr>
                    <a:graphicFrameLocks noChangeAspect="1"/>
                  </wp:cNvGraphicFramePr>
                  <a:graphic>
                    <a:graphicData uri="http://schemas.openxmlformats.org/drawingml/2006/picture">
                      <pic:pic>
                        <pic:nvPicPr>
                          <pic:cNvPr id="1078" name="image604.png"/>
                          <pic:cNvPicPr/>
                        </pic:nvPicPr>
                        <pic:blipFill>
                          <a:blip r:embed="rId620" cstate="print"/>
                          <a:stretch>
                            <a:fillRect/>
                          </a:stretch>
                        </pic:blipFill>
                        <pic:spPr>
                          <a:xfrm>
                            <a:off x="0" y="0"/>
                            <a:ext cx="20605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6" w:right="-29"/>
              <w:rPr>
                <w:sz w:val="12"/>
              </w:rPr>
            </w:pPr>
            <w:r>
              <w:rPr>
                <w:position w:val="-1"/>
                <w:sz w:val="12"/>
              </w:rPr>
              <w:drawing>
                <wp:inline distT="0" distB="0" distL="0" distR="0">
                  <wp:extent cx="146239" cy="77152"/>
                  <wp:effectExtent l="0" t="0" r="0" b="0"/>
                  <wp:docPr id="1079" name="image605.png" descr=""/>
                  <wp:cNvGraphicFramePr>
                    <a:graphicFrameLocks noChangeAspect="1"/>
                  </wp:cNvGraphicFramePr>
                  <a:graphic>
                    <a:graphicData uri="http://schemas.openxmlformats.org/drawingml/2006/picture">
                      <pic:pic>
                        <pic:nvPicPr>
                          <pic:cNvPr id="1080" name="image605.png"/>
                          <pic:cNvPicPr/>
                        </pic:nvPicPr>
                        <pic:blipFill>
                          <a:blip r:embed="rId621" cstate="print"/>
                          <a:stretch>
                            <a:fillRect/>
                          </a:stretch>
                        </pic:blipFill>
                        <pic:spPr>
                          <a:xfrm>
                            <a:off x="0" y="0"/>
                            <a:ext cx="146239"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57" w:right="-58"/>
              <w:rPr>
                <w:sz w:val="12"/>
              </w:rPr>
            </w:pPr>
            <w:r>
              <w:rPr>
                <w:position w:val="-1"/>
                <w:sz w:val="12"/>
              </w:rPr>
              <w:drawing>
                <wp:inline distT="0" distB="0" distL="0" distR="0">
                  <wp:extent cx="176263" cy="77152"/>
                  <wp:effectExtent l="0" t="0" r="0" b="0"/>
                  <wp:docPr id="1081" name="image606.png" descr=""/>
                  <wp:cNvGraphicFramePr>
                    <a:graphicFrameLocks noChangeAspect="1"/>
                  </wp:cNvGraphicFramePr>
                  <a:graphic>
                    <a:graphicData uri="http://schemas.openxmlformats.org/drawingml/2006/picture">
                      <pic:pic>
                        <pic:nvPicPr>
                          <pic:cNvPr id="1082" name="image606.png"/>
                          <pic:cNvPicPr/>
                        </pic:nvPicPr>
                        <pic:blipFill>
                          <a:blip r:embed="rId622" cstate="print"/>
                          <a:stretch>
                            <a:fillRect/>
                          </a:stretch>
                        </pic:blipFill>
                        <pic:spPr>
                          <a:xfrm>
                            <a:off x="0" y="0"/>
                            <a:ext cx="17626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64" w:right="-58"/>
              <w:rPr>
                <w:sz w:val="12"/>
              </w:rPr>
            </w:pPr>
            <w:r>
              <w:rPr>
                <w:position w:val="-1"/>
                <w:sz w:val="12"/>
              </w:rPr>
              <w:drawing>
                <wp:inline distT="0" distB="0" distL="0" distR="0">
                  <wp:extent cx="176253" cy="77152"/>
                  <wp:effectExtent l="0" t="0" r="0" b="0"/>
                  <wp:docPr id="1083" name="image607.png" descr=""/>
                  <wp:cNvGraphicFramePr>
                    <a:graphicFrameLocks noChangeAspect="1"/>
                  </wp:cNvGraphicFramePr>
                  <a:graphic>
                    <a:graphicData uri="http://schemas.openxmlformats.org/drawingml/2006/picture">
                      <pic:pic>
                        <pic:nvPicPr>
                          <pic:cNvPr id="1084" name="image607.png"/>
                          <pic:cNvPicPr/>
                        </pic:nvPicPr>
                        <pic:blipFill>
                          <a:blip r:embed="rId623" cstate="print"/>
                          <a:stretch>
                            <a:fillRect/>
                          </a:stretch>
                        </pic:blipFill>
                        <pic:spPr>
                          <a:xfrm>
                            <a:off x="0" y="0"/>
                            <a:ext cx="17625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92" cy="77152"/>
                  <wp:effectExtent l="0" t="0" r="0" b="0"/>
                  <wp:docPr id="1085" name="image608.png" descr=""/>
                  <wp:cNvGraphicFramePr>
                    <a:graphicFrameLocks noChangeAspect="1"/>
                  </wp:cNvGraphicFramePr>
                  <a:graphic>
                    <a:graphicData uri="http://schemas.openxmlformats.org/drawingml/2006/picture">
                      <pic:pic>
                        <pic:nvPicPr>
                          <pic:cNvPr id="1086" name="image608.png"/>
                          <pic:cNvPicPr/>
                        </pic:nvPicPr>
                        <pic:blipFill>
                          <a:blip r:embed="rId624" cstate="print"/>
                          <a:stretch>
                            <a:fillRect/>
                          </a:stretch>
                        </pic:blipFill>
                        <pic:spPr>
                          <a:xfrm>
                            <a:off x="0" y="0"/>
                            <a:ext cx="127792"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2" w:right="-29"/>
              <w:rPr>
                <w:sz w:val="12"/>
              </w:rPr>
            </w:pPr>
            <w:r>
              <w:rPr>
                <w:position w:val="-1"/>
                <w:sz w:val="12"/>
              </w:rPr>
              <w:drawing>
                <wp:inline distT="0" distB="0" distL="0" distR="0">
                  <wp:extent cx="187612" cy="77152"/>
                  <wp:effectExtent l="0" t="0" r="0" b="0"/>
                  <wp:docPr id="1087" name="image609.png" descr=""/>
                  <wp:cNvGraphicFramePr>
                    <a:graphicFrameLocks noChangeAspect="1"/>
                  </wp:cNvGraphicFramePr>
                  <a:graphic>
                    <a:graphicData uri="http://schemas.openxmlformats.org/drawingml/2006/picture">
                      <pic:pic>
                        <pic:nvPicPr>
                          <pic:cNvPr id="1088" name="image609.png"/>
                          <pic:cNvPicPr/>
                        </pic:nvPicPr>
                        <pic:blipFill>
                          <a:blip r:embed="rId625" cstate="print"/>
                          <a:stretch>
                            <a:fillRect/>
                          </a:stretch>
                        </pic:blipFill>
                        <pic:spPr>
                          <a:xfrm>
                            <a:off x="0" y="0"/>
                            <a:ext cx="187612"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65" w:right="-58"/>
              <w:rPr>
                <w:sz w:val="12"/>
              </w:rPr>
            </w:pPr>
            <w:r>
              <w:rPr>
                <w:position w:val="-1"/>
                <w:sz w:val="12"/>
              </w:rPr>
              <w:drawing>
                <wp:inline distT="0" distB="0" distL="0" distR="0">
                  <wp:extent cx="176253" cy="77152"/>
                  <wp:effectExtent l="0" t="0" r="0" b="0"/>
                  <wp:docPr id="1089" name="image610.png" descr=""/>
                  <wp:cNvGraphicFramePr>
                    <a:graphicFrameLocks noChangeAspect="1"/>
                  </wp:cNvGraphicFramePr>
                  <a:graphic>
                    <a:graphicData uri="http://schemas.openxmlformats.org/drawingml/2006/picture">
                      <pic:pic>
                        <pic:nvPicPr>
                          <pic:cNvPr id="1090" name="image610.png"/>
                          <pic:cNvPicPr/>
                        </pic:nvPicPr>
                        <pic:blipFill>
                          <a:blip r:embed="rId626" cstate="print"/>
                          <a:stretch>
                            <a:fillRect/>
                          </a:stretch>
                        </pic:blipFill>
                        <pic:spPr>
                          <a:xfrm>
                            <a:off x="0" y="0"/>
                            <a:ext cx="17625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091" name="image611.png" descr=""/>
                  <wp:cNvGraphicFramePr>
                    <a:graphicFrameLocks noChangeAspect="1"/>
                  </wp:cNvGraphicFramePr>
                  <a:graphic>
                    <a:graphicData uri="http://schemas.openxmlformats.org/drawingml/2006/picture">
                      <pic:pic>
                        <pic:nvPicPr>
                          <pic:cNvPr id="1092" name="image611.png"/>
                          <pic:cNvPicPr/>
                        </pic:nvPicPr>
                        <pic:blipFill>
                          <a:blip r:embed="rId627"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50" w:right="-72"/>
              <w:rPr>
                <w:sz w:val="12"/>
              </w:rPr>
            </w:pPr>
            <w:r>
              <w:rPr>
                <w:position w:val="-1"/>
                <w:sz w:val="12"/>
              </w:rPr>
              <w:drawing>
                <wp:inline distT="0" distB="0" distL="0" distR="0">
                  <wp:extent cx="187612" cy="77152"/>
                  <wp:effectExtent l="0" t="0" r="0" b="0"/>
                  <wp:docPr id="1093" name="image612.png" descr=""/>
                  <wp:cNvGraphicFramePr>
                    <a:graphicFrameLocks noChangeAspect="1"/>
                  </wp:cNvGraphicFramePr>
                  <a:graphic>
                    <a:graphicData uri="http://schemas.openxmlformats.org/drawingml/2006/picture">
                      <pic:pic>
                        <pic:nvPicPr>
                          <pic:cNvPr id="1094" name="image612.png"/>
                          <pic:cNvPicPr/>
                        </pic:nvPicPr>
                        <pic:blipFill>
                          <a:blip r:embed="rId628" cstate="print"/>
                          <a:stretch>
                            <a:fillRect/>
                          </a:stretch>
                        </pic:blipFill>
                        <pic:spPr>
                          <a:xfrm>
                            <a:off x="0" y="0"/>
                            <a:ext cx="187612"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095" name="image613.png" descr=""/>
                  <wp:cNvGraphicFramePr>
                    <a:graphicFrameLocks noChangeAspect="1"/>
                  </wp:cNvGraphicFramePr>
                  <a:graphic>
                    <a:graphicData uri="http://schemas.openxmlformats.org/drawingml/2006/picture">
                      <pic:pic>
                        <pic:nvPicPr>
                          <pic:cNvPr id="1096" name="image613.png"/>
                          <pic:cNvPicPr/>
                        </pic:nvPicPr>
                        <pic:blipFill>
                          <a:blip r:embed="rId629"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8" w:right="-44"/>
              <w:rPr>
                <w:sz w:val="12"/>
              </w:rPr>
            </w:pPr>
            <w:r>
              <w:rPr>
                <w:position w:val="-1"/>
                <w:sz w:val="12"/>
              </w:rPr>
              <w:drawing>
                <wp:inline distT="0" distB="0" distL="0" distR="0">
                  <wp:extent cx="206040" cy="77152"/>
                  <wp:effectExtent l="0" t="0" r="0" b="0"/>
                  <wp:docPr id="1097" name="image614.png" descr=""/>
                  <wp:cNvGraphicFramePr>
                    <a:graphicFrameLocks noChangeAspect="1"/>
                  </wp:cNvGraphicFramePr>
                  <a:graphic>
                    <a:graphicData uri="http://schemas.openxmlformats.org/drawingml/2006/picture">
                      <pic:pic>
                        <pic:nvPicPr>
                          <pic:cNvPr id="1098" name="image614.png"/>
                          <pic:cNvPicPr/>
                        </pic:nvPicPr>
                        <pic:blipFill>
                          <a:blip r:embed="rId630" cstate="print"/>
                          <a:stretch>
                            <a:fillRect/>
                          </a:stretch>
                        </pic:blipFill>
                        <pic:spPr>
                          <a:xfrm>
                            <a:off x="0" y="0"/>
                            <a:ext cx="206040"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1" w:right="-44"/>
              <w:rPr>
                <w:sz w:val="12"/>
              </w:rPr>
            </w:pPr>
            <w:r>
              <w:rPr>
                <w:position w:val="-1"/>
                <w:sz w:val="12"/>
              </w:rPr>
              <w:drawing>
                <wp:inline distT="0" distB="0" distL="0" distR="0">
                  <wp:extent cx="157923" cy="77152"/>
                  <wp:effectExtent l="0" t="0" r="0" b="0"/>
                  <wp:docPr id="1099" name="image615.png" descr=""/>
                  <wp:cNvGraphicFramePr>
                    <a:graphicFrameLocks noChangeAspect="1"/>
                  </wp:cNvGraphicFramePr>
                  <a:graphic>
                    <a:graphicData uri="http://schemas.openxmlformats.org/drawingml/2006/picture">
                      <pic:pic>
                        <pic:nvPicPr>
                          <pic:cNvPr id="1100" name="image615.png"/>
                          <pic:cNvPicPr/>
                        </pic:nvPicPr>
                        <pic:blipFill>
                          <a:blip r:embed="rId631" cstate="print"/>
                          <a:stretch>
                            <a:fillRect/>
                          </a:stretch>
                        </pic:blipFill>
                        <pic:spPr>
                          <a:xfrm>
                            <a:off x="0" y="0"/>
                            <a:ext cx="157923"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1101" name="image616.png" descr=""/>
                  <wp:cNvGraphicFramePr>
                    <a:graphicFrameLocks noChangeAspect="1"/>
                  </wp:cNvGraphicFramePr>
                  <a:graphic>
                    <a:graphicData uri="http://schemas.openxmlformats.org/drawingml/2006/picture">
                      <pic:pic>
                        <pic:nvPicPr>
                          <pic:cNvPr id="1102" name="image616.png"/>
                          <pic:cNvPicPr/>
                        </pic:nvPicPr>
                        <pic:blipFill>
                          <a:blip r:embed="rId632"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6" w:right="-58"/>
              <w:rPr>
                <w:sz w:val="12"/>
              </w:rPr>
            </w:pPr>
            <w:r>
              <w:rPr>
                <w:position w:val="-1"/>
                <w:sz w:val="12"/>
              </w:rPr>
              <w:drawing>
                <wp:inline distT="0" distB="0" distL="0" distR="0">
                  <wp:extent cx="157923" cy="77152"/>
                  <wp:effectExtent l="0" t="0" r="0" b="0"/>
                  <wp:docPr id="1103" name="image617.png" descr=""/>
                  <wp:cNvGraphicFramePr>
                    <a:graphicFrameLocks noChangeAspect="1"/>
                  </wp:cNvGraphicFramePr>
                  <a:graphic>
                    <a:graphicData uri="http://schemas.openxmlformats.org/drawingml/2006/picture">
                      <pic:pic>
                        <pic:nvPicPr>
                          <pic:cNvPr id="1104" name="image617.png"/>
                          <pic:cNvPicPr/>
                        </pic:nvPicPr>
                        <pic:blipFill>
                          <a:blip r:embed="rId633" cstate="print"/>
                          <a:stretch>
                            <a:fillRect/>
                          </a:stretch>
                        </pic:blipFill>
                        <pic:spPr>
                          <a:xfrm>
                            <a:off x="0" y="0"/>
                            <a:ext cx="157923"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10"/>
              <w:rPr>
                <w:b/>
                <w:sz w:val="2"/>
              </w:rPr>
            </w:pPr>
          </w:p>
          <w:p>
            <w:pPr>
              <w:pStyle w:val="TableParagraph"/>
              <w:spacing w:line="121" w:lineRule="exact"/>
              <w:ind w:left="63" w:right="-44"/>
              <w:rPr>
                <w:sz w:val="12"/>
              </w:rPr>
            </w:pPr>
            <w:r>
              <w:rPr>
                <w:position w:val="-1"/>
                <w:sz w:val="12"/>
              </w:rPr>
              <w:drawing>
                <wp:inline distT="0" distB="0" distL="0" distR="0">
                  <wp:extent cx="176253" cy="77152"/>
                  <wp:effectExtent l="0" t="0" r="0" b="0"/>
                  <wp:docPr id="1105" name="image618.png" descr=""/>
                  <wp:cNvGraphicFramePr>
                    <a:graphicFrameLocks noChangeAspect="1"/>
                  </wp:cNvGraphicFramePr>
                  <a:graphic>
                    <a:graphicData uri="http://schemas.openxmlformats.org/drawingml/2006/picture">
                      <pic:pic>
                        <pic:nvPicPr>
                          <pic:cNvPr id="1106" name="image618.png"/>
                          <pic:cNvPicPr/>
                        </pic:nvPicPr>
                        <pic:blipFill>
                          <a:blip r:embed="rId634" cstate="print"/>
                          <a:stretch>
                            <a:fillRect/>
                          </a:stretch>
                        </pic:blipFill>
                        <pic:spPr>
                          <a:xfrm>
                            <a:off x="0" y="0"/>
                            <a:ext cx="17625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707756" cy="77152"/>
                  <wp:effectExtent l="0" t="0" r="0" b="0"/>
                  <wp:docPr id="1107" name="image619.png" descr=""/>
                  <wp:cNvGraphicFramePr>
                    <a:graphicFrameLocks noChangeAspect="1"/>
                  </wp:cNvGraphicFramePr>
                  <a:graphic>
                    <a:graphicData uri="http://schemas.openxmlformats.org/drawingml/2006/picture">
                      <pic:pic>
                        <pic:nvPicPr>
                          <pic:cNvPr id="1108" name="image619.png"/>
                          <pic:cNvPicPr/>
                        </pic:nvPicPr>
                        <pic:blipFill>
                          <a:blip r:embed="rId635" cstate="print"/>
                          <a:stretch>
                            <a:fillRect/>
                          </a:stretch>
                        </pic:blipFill>
                        <pic:spPr>
                          <a:xfrm>
                            <a:off x="0" y="0"/>
                            <a:ext cx="707756"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62" w:right="-58"/>
              <w:rPr>
                <w:sz w:val="12"/>
              </w:rPr>
            </w:pPr>
            <w:r>
              <w:rPr>
                <w:position w:val="-1"/>
                <w:sz w:val="12"/>
              </w:rPr>
              <w:drawing>
                <wp:inline distT="0" distB="0" distL="0" distR="0">
                  <wp:extent cx="157923" cy="77152"/>
                  <wp:effectExtent l="0" t="0" r="0" b="0"/>
                  <wp:docPr id="1109" name="image620.png" descr=""/>
                  <wp:cNvGraphicFramePr>
                    <a:graphicFrameLocks noChangeAspect="1"/>
                  </wp:cNvGraphicFramePr>
                  <a:graphic>
                    <a:graphicData uri="http://schemas.openxmlformats.org/drawingml/2006/picture">
                      <pic:pic>
                        <pic:nvPicPr>
                          <pic:cNvPr id="1110" name="image620.png"/>
                          <pic:cNvPicPr/>
                        </pic:nvPicPr>
                        <pic:blipFill>
                          <a:blip r:embed="rId636" cstate="print"/>
                          <a:stretch>
                            <a:fillRect/>
                          </a:stretch>
                        </pic:blipFill>
                        <pic:spPr>
                          <a:xfrm>
                            <a:off x="0" y="0"/>
                            <a:ext cx="157923"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5" w:right="-44"/>
              <w:rPr>
                <w:sz w:val="12"/>
              </w:rPr>
            </w:pPr>
            <w:r>
              <w:rPr>
                <w:position w:val="-1"/>
                <w:sz w:val="12"/>
              </w:rPr>
              <w:drawing>
                <wp:inline distT="0" distB="0" distL="0" distR="0">
                  <wp:extent cx="157923" cy="77152"/>
                  <wp:effectExtent l="0" t="0" r="0" b="0"/>
                  <wp:docPr id="1111" name="image621.png" descr=""/>
                  <wp:cNvGraphicFramePr>
                    <a:graphicFrameLocks noChangeAspect="1"/>
                  </wp:cNvGraphicFramePr>
                  <a:graphic>
                    <a:graphicData uri="http://schemas.openxmlformats.org/drawingml/2006/picture">
                      <pic:pic>
                        <pic:nvPicPr>
                          <pic:cNvPr id="1112" name="image621.png"/>
                          <pic:cNvPicPr/>
                        </pic:nvPicPr>
                        <pic:blipFill>
                          <a:blip r:embed="rId637" cstate="print"/>
                          <a:stretch>
                            <a:fillRect/>
                          </a:stretch>
                        </pic:blipFill>
                        <pic:spPr>
                          <a:xfrm>
                            <a:off x="0" y="0"/>
                            <a:ext cx="15792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0" w:right="-44"/>
              <w:rPr>
                <w:sz w:val="12"/>
              </w:rPr>
            </w:pPr>
            <w:r>
              <w:rPr>
                <w:position w:val="-1"/>
                <w:sz w:val="12"/>
              </w:rPr>
              <w:drawing>
                <wp:inline distT="0" distB="0" distL="0" distR="0">
                  <wp:extent cx="146239" cy="77152"/>
                  <wp:effectExtent l="0" t="0" r="0" b="0"/>
                  <wp:docPr id="1113" name="image622.png" descr=""/>
                  <wp:cNvGraphicFramePr>
                    <a:graphicFrameLocks noChangeAspect="1"/>
                  </wp:cNvGraphicFramePr>
                  <a:graphic>
                    <a:graphicData uri="http://schemas.openxmlformats.org/drawingml/2006/picture">
                      <pic:pic>
                        <pic:nvPicPr>
                          <pic:cNvPr id="1114" name="image622.png"/>
                          <pic:cNvPicPr/>
                        </pic:nvPicPr>
                        <pic:blipFill>
                          <a:blip r:embed="rId638" cstate="print"/>
                          <a:stretch>
                            <a:fillRect/>
                          </a:stretch>
                        </pic:blipFill>
                        <pic:spPr>
                          <a:xfrm>
                            <a:off x="0" y="0"/>
                            <a:ext cx="146239"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0" w:right="-15"/>
              <w:rPr>
                <w:sz w:val="12"/>
              </w:rPr>
            </w:pPr>
            <w:r>
              <w:rPr>
                <w:position w:val="-1"/>
                <w:sz w:val="12"/>
              </w:rPr>
              <w:drawing>
                <wp:inline distT="0" distB="0" distL="0" distR="0">
                  <wp:extent cx="127785" cy="77152"/>
                  <wp:effectExtent l="0" t="0" r="0" b="0"/>
                  <wp:docPr id="1115" name="image623.png" descr=""/>
                  <wp:cNvGraphicFramePr>
                    <a:graphicFrameLocks noChangeAspect="1"/>
                  </wp:cNvGraphicFramePr>
                  <a:graphic>
                    <a:graphicData uri="http://schemas.openxmlformats.org/drawingml/2006/picture">
                      <pic:pic>
                        <pic:nvPicPr>
                          <pic:cNvPr id="1116" name="image623.png"/>
                          <pic:cNvPicPr/>
                        </pic:nvPicPr>
                        <pic:blipFill>
                          <a:blip r:embed="rId639" cstate="print"/>
                          <a:stretch>
                            <a:fillRect/>
                          </a:stretch>
                        </pic:blipFill>
                        <pic:spPr>
                          <a:xfrm>
                            <a:off x="0" y="0"/>
                            <a:ext cx="12778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5" cy="77152"/>
                  <wp:effectExtent l="0" t="0" r="0" b="0"/>
                  <wp:docPr id="1117" name="image624.png" descr=""/>
                  <wp:cNvGraphicFramePr>
                    <a:graphicFrameLocks noChangeAspect="1"/>
                  </wp:cNvGraphicFramePr>
                  <a:graphic>
                    <a:graphicData uri="http://schemas.openxmlformats.org/drawingml/2006/picture">
                      <pic:pic>
                        <pic:nvPicPr>
                          <pic:cNvPr id="1118" name="image624.png"/>
                          <pic:cNvPicPr/>
                        </pic:nvPicPr>
                        <pic:blipFill>
                          <a:blip r:embed="rId640" cstate="print"/>
                          <a:stretch>
                            <a:fillRect/>
                          </a:stretch>
                        </pic:blipFill>
                        <pic:spPr>
                          <a:xfrm>
                            <a:off x="0" y="0"/>
                            <a:ext cx="12778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19" name="image625.png" descr=""/>
                  <wp:cNvGraphicFramePr>
                    <a:graphicFrameLocks noChangeAspect="1"/>
                  </wp:cNvGraphicFramePr>
                  <a:graphic>
                    <a:graphicData uri="http://schemas.openxmlformats.org/drawingml/2006/picture">
                      <pic:pic>
                        <pic:nvPicPr>
                          <pic:cNvPr id="1120" name="image625.png"/>
                          <pic:cNvPicPr/>
                        </pic:nvPicPr>
                        <pic:blipFill>
                          <a:blip r:embed="rId641"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1121" name="image626.png" descr=""/>
                  <wp:cNvGraphicFramePr>
                    <a:graphicFrameLocks noChangeAspect="1"/>
                  </wp:cNvGraphicFramePr>
                  <a:graphic>
                    <a:graphicData uri="http://schemas.openxmlformats.org/drawingml/2006/picture">
                      <pic:pic>
                        <pic:nvPicPr>
                          <pic:cNvPr id="1122" name="image626.png"/>
                          <pic:cNvPicPr/>
                        </pic:nvPicPr>
                        <pic:blipFill>
                          <a:blip r:embed="rId642"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23" name="image627.png" descr=""/>
                  <wp:cNvGraphicFramePr>
                    <a:graphicFrameLocks noChangeAspect="1"/>
                  </wp:cNvGraphicFramePr>
                  <a:graphic>
                    <a:graphicData uri="http://schemas.openxmlformats.org/drawingml/2006/picture">
                      <pic:pic>
                        <pic:nvPicPr>
                          <pic:cNvPr id="1124" name="image627.png"/>
                          <pic:cNvPicPr/>
                        </pic:nvPicPr>
                        <pic:blipFill>
                          <a:blip r:embed="rId643" cstate="print"/>
                          <a:stretch>
                            <a:fillRect/>
                          </a:stretch>
                        </pic:blipFill>
                        <pic:spPr>
                          <a:xfrm>
                            <a:off x="0" y="0"/>
                            <a:ext cx="157923"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125" name="image628.png" descr=""/>
                  <wp:cNvGraphicFramePr>
                    <a:graphicFrameLocks noChangeAspect="1"/>
                  </wp:cNvGraphicFramePr>
                  <a:graphic>
                    <a:graphicData uri="http://schemas.openxmlformats.org/drawingml/2006/picture">
                      <pic:pic>
                        <pic:nvPicPr>
                          <pic:cNvPr id="1126" name="image628.png"/>
                          <pic:cNvPicPr/>
                        </pic:nvPicPr>
                        <pic:blipFill>
                          <a:blip r:embed="rId644" cstate="print"/>
                          <a:stretch>
                            <a:fillRect/>
                          </a:stretch>
                        </pic:blipFill>
                        <pic:spPr>
                          <a:xfrm>
                            <a:off x="0" y="0"/>
                            <a:ext cx="157923"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0" w:right="-44"/>
              <w:rPr>
                <w:sz w:val="12"/>
              </w:rPr>
            </w:pPr>
            <w:r>
              <w:rPr>
                <w:position w:val="-1"/>
                <w:sz w:val="12"/>
              </w:rPr>
              <w:drawing>
                <wp:inline distT="0" distB="0" distL="0" distR="0">
                  <wp:extent cx="157926" cy="77152"/>
                  <wp:effectExtent l="0" t="0" r="0" b="0"/>
                  <wp:docPr id="1127" name="image629.png" descr=""/>
                  <wp:cNvGraphicFramePr>
                    <a:graphicFrameLocks noChangeAspect="1"/>
                  </wp:cNvGraphicFramePr>
                  <a:graphic>
                    <a:graphicData uri="http://schemas.openxmlformats.org/drawingml/2006/picture">
                      <pic:pic>
                        <pic:nvPicPr>
                          <pic:cNvPr id="1128" name="image629.png"/>
                          <pic:cNvPicPr/>
                        </pic:nvPicPr>
                        <pic:blipFill>
                          <a:blip r:embed="rId645" cstate="print"/>
                          <a:stretch>
                            <a:fillRect/>
                          </a:stretch>
                        </pic:blipFill>
                        <pic:spPr>
                          <a:xfrm>
                            <a:off x="0" y="0"/>
                            <a:ext cx="15792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29" name="image630.png" descr=""/>
                  <wp:cNvGraphicFramePr>
                    <a:graphicFrameLocks noChangeAspect="1"/>
                  </wp:cNvGraphicFramePr>
                  <a:graphic>
                    <a:graphicData uri="http://schemas.openxmlformats.org/drawingml/2006/picture">
                      <pic:pic>
                        <pic:nvPicPr>
                          <pic:cNvPr id="1130" name="image630.png"/>
                          <pic:cNvPicPr/>
                        </pic:nvPicPr>
                        <pic:blipFill>
                          <a:blip r:embed="rId646"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31" name="image631.png" descr=""/>
                  <wp:cNvGraphicFramePr>
                    <a:graphicFrameLocks noChangeAspect="1"/>
                  </wp:cNvGraphicFramePr>
                  <a:graphic>
                    <a:graphicData uri="http://schemas.openxmlformats.org/drawingml/2006/picture">
                      <pic:pic>
                        <pic:nvPicPr>
                          <pic:cNvPr id="1132" name="image631.png"/>
                          <pic:cNvPicPr/>
                        </pic:nvPicPr>
                        <pic:blipFill>
                          <a:blip r:embed="rId647"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133" name="image632.png" descr=""/>
                  <wp:cNvGraphicFramePr>
                    <a:graphicFrameLocks noChangeAspect="1"/>
                  </wp:cNvGraphicFramePr>
                  <a:graphic>
                    <a:graphicData uri="http://schemas.openxmlformats.org/drawingml/2006/picture">
                      <pic:pic>
                        <pic:nvPicPr>
                          <pic:cNvPr id="1134" name="image632.png"/>
                          <pic:cNvPicPr/>
                        </pic:nvPicPr>
                        <pic:blipFill>
                          <a:blip r:embed="rId648"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32"/>
              <w:rPr>
                <w:sz w:val="12"/>
              </w:rPr>
            </w:pPr>
            <w:r>
              <w:rPr>
                <w:position w:val="-1"/>
                <w:sz w:val="12"/>
              </w:rPr>
              <w:drawing>
                <wp:inline distT="0" distB="0" distL="0" distR="0">
                  <wp:extent cx="146239" cy="77152"/>
                  <wp:effectExtent l="0" t="0" r="0" b="0"/>
                  <wp:docPr id="1135" name="image633.png" descr=""/>
                  <wp:cNvGraphicFramePr>
                    <a:graphicFrameLocks noChangeAspect="1"/>
                  </wp:cNvGraphicFramePr>
                  <a:graphic>
                    <a:graphicData uri="http://schemas.openxmlformats.org/drawingml/2006/picture">
                      <pic:pic>
                        <pic:nvPicPr>
                          <pic:cNvPr id="1136" name="image633.png"/>
                          <pic:cNvPicPr/>
                        </pic:nvPicPr>
                        <pic:blipFill>
                          <a:blip r:embed="rId649" cstate="print"/>
                          <a:stretch>
                            <a:fillRect/>
                          </a:stretch>
                        </pic:blipFill>
                        <pic:spPr>
                          <a:xfrm>
                            <a:off x="0" y="0"/>
                            <a:ext cx="146239"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3" w:right="-29"/>
              <w:rPr>
                <w:sz w:val="12"/>
              </w:rPr>
            </w:pPr>
            <w:r>
              <w:rPr>
                <w:position w:val="-1"/>
                <w:sz w:val="12"/>
              </w:rPr>
              <w:drawing>
                <wp:inline distT="0" distB="0" distL="0" distR="0">
                  <wp:extent cx="127784" cy="77152"/>
                  <wp:effectExtent l="0" t="0" r="0" b="0"/>
                  <wp:docPr id="1137" name="image634.png" descr=""/>
                  <wp:cNvGraphicFramePr>
                    <a:graphicFrameLocks noChangeAspect="1"/>
                  </wp:cNvGraphicFramePr>
                  <a:graphic>
                    <a:graphicData uri="http://schemas.openxmlformats.org/drawingml/2006/picture">
                      <pic:pic>
                        <pic:nvPicPr>
                          <pic:cNvPr id="1138" name="image634.png"/>
                          <pic:cNvPicPr/>
                        </pic:nvPicPr>
                        <pic:blipFill>
                          <a:blip r:embed="rId650" cstate="print"/>
                          <a:stretch>
                            <a:fillRect/>
                          </a:stretch>
                        </pic:blipFill>
                        <pic:spPr>
                          <a:xfrm>
                            <a:off x="0" y="0"/>
                            <a:ext cx="12778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2" w:right="-44"/>
              <w:rPr>
                <w:sz w:val="12"/>
              </w:rPr>
            </w:pPr>
            <w:r>
              <w:rPr>
                <w:position w:val="-1"/>
                <w:sz w:val="12"/>
              </w:rPr>
              <w:drawing>
                <wp:inline distT="0" distB="0" distL="0" distR="0">
                  <wp:extent cx="146239" cy="77152"/>
                  <wp:effectExtent l="0" t="0" r="0" b="0"/>
                  <wp:docPr id="1139" name="image635.png" descr=""/>
                  <wp:cNvGraphicFramePr>
                    <a:graphicFrameLocks noChangeAspect="1"/>
                  </wp:cNvGraphicFramePr>
                  <a:graphic>
                    <a:graphicData uri="http://schemas.openxmlformats.org/drawingml/2006/picture">
                      <pic:pic>
                        <pic:nvPicPr>
                          <pic:cNvPr id="1140" name="image635.png"/>
                          <pic:cNvPicPr/>
                        </pic:nvPicPr>
                        <pic:blipFill>
                          <a:blip r:embed="rId651" cstate="print"/>
                          <a:stretch>
                            <a:fillRect/>
                          </a:stretch>
                        </pic:blipFill>
                        <pic:spPr>
                          <a:xfrm>
                            <a:off x="0" y="0"/>
                            <a:ext cx="146239"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1141" name="image636.png" descr=""/>
                  <wp:cNvGraphicFramePr>
                    <a:graphicFrameLocks noChangeAspect="1"/>
                  </wp:cNvGraphicFramePr>
                  <a:graphic>
                    <a:graphicData uri="http://schemas.openxmlformats.org/drawingml/2006/picture">
                      <pic:pic>
                        <pic:nvPicPr>
                          <pic:cNvPr id="1142" name="image636.png"/>
                          <pic:cNvPicPr/>
                        </pic:nvPicPr>
                        <pic:blipFill>
                          <a:blip r:embed="rId652"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9"/>
              <w:rPr>
                <w:b/>
                <w:sz w:val="2"/>
              </w:rPr>
            </w:pPr>
          </w:p>
          <w:p>
            <w:pPr>
              <w:pStyle w:val="TableParagraph"/>
              <w:spacing w:line="121" w:lineRule="exact"/>
              <w:ind w:left="77" w:right="-29"/>
              <w:rPr>
                <w:sz w:val="12"/>
              </w:rPr>
            </w:pPr>
            <w:r>
              <w:rPr>
                <w:position w:val="-1"/>
                <w:sz w:val="12"/>
              </w:rPr>
              <w:drawing>
                <wp:inline distT="0" distB="0" distL="0" distR="0">
                  <wp:extent cx="157923" cy="77152"/>
                  <wp:effectExtent l="0" t="0" r="0" b="0"/>
                  <wp:docPr id="1143" name="image637.png" descr=""/>
                  <wp:cNvGraphicFramePr>
                    <a:graphicFrameLocks noChangeAspect="1"/>
                  </wp:cNvGraphicFramePr>
                  <a:graphic>
                    <a:graphicData uri="http://schemas.openxmlformats.org/drawingml/2006/picture">
                      <pic:pic>
                        <pic:nvPicPr>
                          <pic:cNvPr id="1144" name="image637.png"/>
                          <pic:cNvPicPr/>
                        </pic:nvPicPr>
                        <pic:blipFill>
                          <a:blip r:embed="rId653" cstate="print"/>
                          <a:stretch>
                            <a:fillRect/>
                          </a:stretch>
                        </pic:blipFill>
                        <pic:spPr>
                          <a:xfrm>
                            <a:off x="0" y="0"/>
                            <a:ext cx="15792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668882" cy="77152"/>
                  <wp:effectExtent l="0" t="0" r="0" b="0"/>
                  <wp:docPr id="1145" name="image638.png" descr=""/>
                  <wp:cNvGraphicFramePr>
                    <a:graphicFrameLocks noChangeAspect="1"/>
                  </wp:cNvGraphicFramePr>
                  <a:graphic>
                    <a:graphicData uri="http://schemas.openxmlformats.org/drawingml/2006/picture">
                      <pic:pic>
                        <pic:nvPicPr>
                          <pic:cNvPr id="1146" name="image638.png"/>
                          <pic:cNvPicPr/>
                        </pic:nvPicPr>
                        <pic:blipFill>
                          <a:blip r:embed="rId654" cstate="print"/>
                          <a:stretch>
                            <a:fillRect/>
                          </a:stretch>
                        </pic:blipFill>
                        <pic:spPr>
                          <a:xfrm>
                            <a:off x="0" y="0"/>
                            <a:ext cx="668882"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47" w:right="-58"/>
              <w:rPr>
                <w:sz w:val="12"/>
              </w:rPr>
            </w:pPr>
            <w:r>
              <w:rPr>
                <w:position w:val="-1"/>
                <w:sz w:val="12"/>
              </w:rPr>
              <w:drawing>
                <wp:inline distT="0" distB="0" distL="0" distR="0">
                  <wp:extent cx="176253" cy="77152"/>
                  <wp:effectExtent l="0" t="0" r="0" b="0"/>
                  <wp:docPr id="1147" name="image639.png" descr=""/>
                  <wp:cNvGraphicFramePr>
                    <a:graphicFrameLocks noChangeAspect="1"/>
                  </wp:cNvGraphicFramePr>
                  <a:graphic>
                    <a:graphicData uri="http://schemas.openxmlformats.org/drawingml/2006/picture">
                      <pic:pic>
                        <pic:nvPicPr>
                          <pic:cNvPr id="1148" name="image639.png"/>
                          <pic:cNvPicPr/>
                        </pic:nvPicPr>
                        <pic:blipFill>
                          <a:blip r:embed="rId655" cstate="print"/>
                          <a:stretch>
                            <a:fillRect/>
                          </a:stretch>
                        </pic:blipFill>
                        <pic:spPr>
                          <a:xfrm>
                            <a:off x="0" y="0"/>
                            <a:ext cx="176253"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5" w:right="-44"/>
              <w:rPr>
                <w:sz w:val="12"/>
              </w:rPr>
            </w:pPr>
            <w:r>
              <w:rPr>
                <w:position w:val="-1"/>
                <w:sz w:val="12"/>
              </w:rPr>
              <w:drawing>
                <wp:inline distT="0" distB="0" distL="0" distR="0">
                  <wp:extent cx="157923" cy="77152"/>
                  <wp:effectExtent l="0" t="0" r="0" b="0"/>
                  <wp:docPr id="1149" name="image640.png" descr=""/>
                  <wp:cNvGraphicFramePr>
                    <a:graphicFrameLocks noChangeAspect="1"/>
                  </wp:cNvGraphicFramePr>
                  <a:graphic>
                    <a:graphicData uri="http://schemas.openxmlformats.org/drawingml/2006/picture">
                      <pic:pic>
                        <pic:nvPicPr>
                          <pic:cNvPr id="1150" name="image640.png"/>
                          <pic:cNvPicPr/>
                        </pic:nvPicPr>
                        <pic:blipFill>
                          <a:blip r:embed="rId656" cstate="print"/>
                          <a:stretch>
                            <a:fillRect/>
                          </a:stretch>
                        </pic:blipFill>
                        <pic:spPr>
                          <a:xfrm>
                            <a:off x="0" y="0"/>
                            <a:ext cx="15792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48" w:right="-72"/>
              <w:rPr>
                <w:sz w:val="12"/>
              </w:rPr>
            </w:pPr>
            <w:r>
              <w:rPr>
                <w:position w:val="-1"/>
                <w:sz w:val="12"/>
              </w:rPr>
              <w:drawing>
                <wp:inline distT="0" distB="0" distL="0" distR="0">
                  <wp:extent cx="176253" cy="77152"/>
                  <wp:effectExtent l="0" t="0" r="0" b="0"/>
                  <wp:docPr id="1151" name="image641.png" descr=""/>
                  <wp:cNvGraphicFramePr>
                    <a:graphicFrameLocks noChangeAspect="1"/>
                  </wp:cNvGraphicFramePr>
                  <a:graphic>
                    <a:graphicData uri="http://schemas.openxmlformats.org/drawingml/2006/picture">
                      <pic:pic>
                        <pic:nvPicPr>
                          <pic:cNvPr id="1152" name="image641.png"/>
                          <pic:cNvPicPr/>
                        </pic:nvPicPr>
                        <pic:blipFill>
                          <a:blip r:embed="rId657" cstate="print"/>
                          <a:stretch>
                            <a:fillRect/>
                          </a:stretch>
                        </pic:blipFill>
                        <pic:spPr>
                          <a:xfrm>
                            <a:off x="0" y="0"/>
                            <a:ext cx="17625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63" w:right="-58"/>
              <w:rPr>
                <w:sz w:val="12"/>
              </w:rPr>
            </w:pPr>
            <w:r>
              <w:rPr>
                <w:position w:val="-1"/>
                <w:sz w:val="12"/>
              </w:rPr>
              <w:drawing>
                <wp:inline distT="0" distB="0" distL="0" distR="0">
                  <wp:extent cx="176253" cy="77152"/>
                  <wp:effectExtent l="0" t="0" r="0" b="0"/>
                  <wp:docPr id="1153" name="image642.png" descr=""/>
                  <wp:cNvGraphicFramePr>
                    <a:graphicFrameLocks noChangeAspect="1"/>
                  </wp:cNvGraphicFramePr>
                  <a:graphic>
                    <a:graphicData uri="http://schemas.openxmlformats.org/drawingml/2006/picture">
                      <pic:pic>
                        <pic:nvPicPr>
                          <pic:cNvPr id="1154" name="image642.png"/>
                          <pic:cNvPicPr/>
                        </pic:nvPicPr>
                        <pic:blipFill>
                          <a:blip r:embed="rId658" cstate="print"/>
                          <a:stretch>
                            <a:fillRect/>
                          </a:stretch>
                        </pic:blipFill>
                        <pic:spPr>
                          <a:xfrm>
                            <a:off x="0" y="0"/>
                            <a:ext cx="17625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64" w:right="-58"/>
              <w:rPr>
                <w:sz w:val="12"/>
              </w:rPr>
            </w:pPr>
            <w:r>
              <w:rPr>
                <w:position w:val="-1"/>
                <w:sz w:val="12"/>
              </w:rPr>
              <w:drawing>
                <wp:inline distT="0" distB="0" distL="0" distR="0">
                  <wp:extent cx="176253" cy="77152"/>
                  <wp:effectExtent l="0" t="0" r="0" b="0"/>
                  <wp:docPr id="1155" name="image643.png" descr=""/>
                  <wp:cNvGraphicFramePr>
                    <a:graphicFrameLocks noChangeAspect="1"/>
                  </wp:cNvGraphicFramePr>
                  <a:graphic>
                    <a:graphicData uri="http://schemas.openxmlformats.org/drawingml/2006/picture">
                      <pic:pic>
                        <pic:nvPicPr>
                          <pic:cNvPr id="1156" name="image643.png"/>
                          <pic:cNvPicPr/>
                        </pic:nvPicPr>
                        <pic:blipFill>
                          <a:blip r:embed="rId659" cstate="print"/>
                          <a:stretch>
                            <a:fillRect/>
                          </a:stretch>
                        </pic:blipFill>
                        <pic:spPr>
                          <a:xfrm>
                            <a:off x="0" y="0"/>
                            <a:ext cx="17625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57" name="image644.png" descr=""/>
                  <wp:cNvGraphicFramePr>
                    <a:graphicFrameLocks noChangeAspect="1"/>
                  </wp:cNvGraphicFramePr>
                  <a:graphic>
                    <a:graphicData uri="http://schemas.openxmlformats.org/drawingml/2006/picture">
                      <pic:pic>
                        <pic:nvPicPr>
                          <pic:cNvPr id="1158" name="image644.png"/>
                          <pic:cNvPicPr/>
                        </pic:nvPicPr>
                        <pic:blipFill>
                          <a:blip r:embed="rId660"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1159" name="image645.png" descr=""/>
                  <wp:cNvGraphicFramePr>
                    <a:graphicFrameLocks noChangeAspect="1"/>
                  </wp:cNvGraphicFramePr>
                  <a:graphic>
                    <a:graphicData uri="http://schemas.openxmlformats.org/drawingml/2006/picture">
                      <pic:pic>
                        <pic:nvPicPr>
                          <pic:cNvPr id="1160" name="image645.png"/>
                          <pic:cNvPicPr/>
                        </pic:nvPicPr>
                        <pic:blipFill>
                          <a:blip r:embed="rId661"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61" name="image646.png" descr=""/>
                  <wp:cNvGraphicFramePr>
                    <a:graphicFrameLocks noChangeAspect="1"/>
                  </wp:cNvGraphicFramePr>
                  <a:graphic>
                    <a:graphicData uri="http://schemas.openxmlformats.org/drawingml/2006/picture">
                      <pic:pic>
                        <pic:nvPicPr>
                          <pic:cNvPr id="1162" name="image646.png"/>
                          <pic:cNvPicPr/>
                        </pic:nvPicPr>
                        <pic:blipFill>
                          <a:blip r:embed="rId662" cstate="print"/>
                          <a:stretch>
                            <a:fillRect/>
                          </a:stretch>
                        </pic:blipFill>
                        <pic:spPr>
                          <a:xfrm>
                            <a:off x="0" y="0"/>
                            <a:ext cx="157923"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163" name="image647.png" descr=""/>
                  <wp:cNvGraphicFramePr>
                    <a:graphicFrameLocks noChangeAspect="1"/>
                  </wp:cNvGraphicFramePr>
                  <a:graphic>
                    <a:graphicData uri="http://schemas.openxmlformats.org/drawingml/2006/picture">
                      <pic:pic>
                        <pic:nvPicPr>
                          <pic:cNvPr id="1164" name="image647.png"/>
                          <pic:cNvPicPr/>
                        </pic:nvPicPr>
                        <pic:blipFill>
                          <a:blip r:embed="rId663" cstate="print"/>
                          <a:stretch>
                            <a:fillRect/>
                          </a:stretch>
                        </pic:blipFill>
                        <pic:spPr>
                          <a:xfrm>
                            <a:off x="0" y="0"/>
                            <a:ext cx="157923"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0" w:right="-44"/>
              <w:rPr>
                <w:sz w:val="12"/>
              </w:rPr>
            </w:pPr>
            <w:r>
              <w:rPr>
                <w:position w:val="-1"/>
                <w:sz w:val="12"/>
              </w:rPr>
              <w:drawing>
                <wp:inline distT="0" distB="0" distL="0" distR="0">
                  <wp:extent cx="157914" cy="77152"/>
                  <wp:effectExtent l="0" t="0" r="0" b="0"/>
                  <wp:docPr id="1165" name="image648.png" descr=""/>
                  <wp:cNvGraphicFramePr>
                    <a:graphicFrameLocks noChangeAspect="1"/>
                  </wp:cNvGraphicFramePr>
                  <a:graphic>
                    <a:graphicData uri="http://schemas.openxmlformats.org/drawingml/2006/picture">
                      <pic:pic>
                        <pic:nvPicPr>
                          <pic:cNvPr id="1166" name="image648.png"/>
                          <pic:cNvPicPr/>
                        </pic:nvPicPr>
                        <pic:blipFill>
                          <a:blip r:embed="rId664" cstate="print"/>
                          <a:stretch>
                            <a:fillRect/>
                          </a:stretch>
                        </pic:blipFill>
                        <pic:spPr>
                          <a:xfrm>
                            <a:off x="0" y="0"/>
                            <a:ext cx="157914"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67" name="image649.png" descr=""/>
                  <wp:cNvGraphicFramePr>
                    <a:graphicFrameLocks noChangeAspect="1"/>
                  </wp:cNvGraphicFramePr>
                  <a:graphic>
                    <a:graphicData uri="http://schemas.openxmlformats.org/drawingml/2006/picture">
                      <pic:pic>
                        <pic:nvPicPr>
                          <pic:cNvPr id="1168" name="image649.png"/>
                          <pic:cNvPicPr/>
                        </pic:nvPicPr>
                        <pic:blipFill>
                          <a:blip r:embed="rId665"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69" name="image650.png" descr=""/>
                  <wp:cNvGraphicFramePr>
                    <a:graphicFrameLocks noChangeAspect="1"/>
                  </wp:cNvGraphicFramePr>
                  <a:graphic>
                    <a:graphicData uri="http://schemas.openxmlformats.org/drawingml/2006/picture">
                      <pic:pic>
                        <pic:nvPicPr>
                          <pic:cNvPr id="1170" name="image650.png"/>
                          <pic:cNvPicPr/>
                        </pic:nvPicPr>
                        <pic:blipFill>
                          <a:blip r:embed="rId666"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171" name="image651.png" descr=""/>
                  <wp:cNvGraphicFramePr>
                    <a:graphicFrameLocks noChangeAspect="1"/>
                  </wp:cNvGraphicFramePr>
                  <a:graphic>
                    <a:graphicData uri="http://schemas.openxmlformats.org/drawingml/2006/picture">
                      <pic:pic>
                        <pic:nvPicPr>
                          <pic:cNvPr id="1172" name="image651.png"/>
                          <pic:cNvPicPr/>
                        </pic:nvPicPr>
                        <pic:blipFill>
                          <a:blip r:embed="rId667"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1173" name="image652.png" descr=""/>
                  <wp:cNvGraphicFramePr>
                    <a:graphicFrameLocks noChangeAspect="1"/>
                  </wp:cNvGraphicFramePr>
                  <a:graphic>
                    <a:graphicData uri="http://schemas.openxmlformats.org/drawingml/2006/picture">
                      <pic:pic>
                        <pic:nvPicPr>
                          <pic:cNvPr id="1174" name="image652.png"/>
                          <pic:cNvPicPr/>
                        </pic:nvPicPr>
                        <pic:blipFill>
                          <a:blip r:embed="rId668"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1" w:right="-44"/>
              <w:rPr>
                <w:sz w:val="12"/>
              </w:rPr>
            </w:pPr>
            <w:r>
              <w:rPr>
                <w:position w:val="-1"/>
                <w:sz w:val="12"/>
              </w:rPr>
              <w:drawing>
                <wp:inline distT="0" distB="0" distL="0" distR="0">
                  <wp:extent cx="157923" cy="77152"/>
                  <wp:effectExtent l="0" t="0" r="0" b="0"/>
                  <wp:docPr id="1175" name="image653.png" descr=""/>
                  <wp:cNvGraphicFramePr>
                    <a:graphicFrameLocks noChangeAspect="1"/>
                  </wp:cNvGraphicFramePr>
                  <a:graphic>
                    <a:graphicData uri="http://schemas.openxmlformats.org/drawingml/2006/picture">
                      <pic:pic>
                        <pic:nvPicPr>
                          <pic:cNvPr id="1176" name="image653.png"/>
                          <pic:cNvPicPr/>
                        </pic:nvPicPr>
                        <pic:blipFill>
                          <a:blip r:embed="rId669" cstate="print"/>
                          <a:stretch>
                            <a:fillRect/>
                          </a:stretch>
                        </pic:blipFill>
                        <pic:spPr>
                          <a:xfrm>
                            <a:off x="0" y="0"/>
                            <a:ext cx="157923"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5" w:right="-44"/>
              <w:rPr>
                <w:sz w:val="12"/>
              </w:rPr>
            </w:pPr>
            <w:r>
              <w:rPr>
                <w:position w:val="-1"/>
                <w:sz w:val="12"/>
              </w:rPr>
              <w:drawing>
                <wp:inline distT="0" distB="0" distL="0" distR="0">
                  <wp:extent cx="157923" cy="77152"/>
                  <wp:effectExtent l="0" t="0" r="0" b="0"/>
                  <wp:docPr id="1177" name="image654.png" descr=""/>
                  <wp:cNvGraphicFramePr>
                    <a:graphicFrameLocks noChangeAspect="1"/>
                  </wp:cNvGraphicFramePr>
                  <a:graphic>
                    <a:graphicData uri="http://schemas.openxmlformats.org/drawingml/2006/picture">
                      <pic:pic>
                        <pic:nvPicPr>
                          <pic:cNvPr id="1178" name="image654.png"/>
                          <pic:cNvPicPr/>
                        </pic:nvPicPr>
                        <pic:blipFill>
                          <a:blip r:embed="rId670" cstate="print"/>
                          <a:stretch>
                            <a:fillRect/>
                          </a:stretch>
                        </pic:blipFill>
                        <pic:spPr>
                          <a:xfrm>
                            <a:off x="0" y="0"/>
                            <a:ext cx="157923"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78" cy="77152"/>
                  <wp:effectExtent l="0" t="0" r="0" b="0"/>
                  <wp:docPr id="1179" name="image655.png" descr=""/>
                  <wp:cNvGraphicFramePr>
                    <a:graphicFrameLocks noChangeAspect="1"/>
                  </wp:cNvGraphicFramePr>
                  <a:graphic>
                    <a:graphicData uri="http://schemas.openxmlformats.org/drawingml/2006/picture">
                      <pic:pic>
                        <pic:nvPicPr>
                          <pic:cNvPr id="1180" name="image655.png"/>
                          <pic:cNvPicPr/>
                        </pic:nvPicPr>
                        <pic:blipFill>
                          <a:blip r:embed="rId671" cstate="print"/>
                          <a:stretch>
                            <a:fillRect/>
                          </a:stretch>
                        </pic:blipFill>
                        <pic:spPr>
                          <a:xfrm>
                            <a:off x="0" y="0"/>
                            <a:ext cx="12777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10"/>
              <w:rPr>
                <w:b/>
                <w:sz w:val="2"/>
              </w:rPr>
            </w:pPr>
          </w:p>
          <w:p>
            <w:pPr>
              <w:pStyle w:val="TableParagraph"/>
              <w:spacing w:line="121" w:lineRule="exact"/>
              <w:ind w:left="77" w:right="-29"/>
              <w:rPr>
                <w:sz w:val="12"/>
              </w:rPr>
            </w:pPr>
            <w:r>
              <w:rPr>
                <w:position w:val="-1"/>
                <w:sz w:val="12"/>
              </w:rPr>
              <w:drawing>
                <wp:inline distT="0" distB="0" distL="0" distR="0">
                  <wp:extent cx="157923" cy="77152"/>
                  <wp:effectExtent l="0" t="0" r="0" b="0"/>
                  <wp:docPr id="1181" name="image656.png" descr=""/>
                  <wp:cNvGraphicFramePr>
                    <a:graphicFrameLocks noChangeAspect="1"/>
                  </wp:cNvGraphicFramePr>
                  <a:graphic>
                    <a:graphicData uri="http://schemas.openxmlformats.org/drawingml/2006/picture">
                      <pic:pic>
                        <pic:nvPicPr>
                          <pic:cNvPr id="1182" name="image656.png"/>
                          <pic:cNvPicPr/>
                        </pic:nvPicPr>
                        <pic:blipFill>
                          <a:blip r:embed="rId672" cstate="print"/>
                          <a:stretch>
                            <a:fillRect/>
                          </a:stretch>
                        </pic:blipFill>
                        <pic:spPr>
                          <a:xfrm>
                            <a:off x="0" y="0"/>
                            <a:ext cx="15792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835761" cy="77152"/>
                  <wp:effectExtent l="0" t="0" r="0" b="0"/>
                  <wp:docPr id="1183" name="image657.png" descr=""/>
                  <wp:cNvGraphicFramePr>
                    <a:graphicFrameLocks noChangeAspect="1"/>
                  </wp:cNvGraphicFramePr>
                  <a:graphic>
                    <a:graphicData uri="http://schemas.openxmlformats.org/drawingml/2006/picture">
                      <pic:pic>
                        <pic:nvPicPr>
                          <pic:cNvPr id="1184" name="image657.png"/>
                          <pic:cNvPicPr/>
                        </pic:nvPicPr>
                        <pic:blipFill>
                          <a:blip r:embed="rId673" cstate="print"/>
                          <a:stretch>
                            <a:fillRect/>
                          </a:stretch>
                        </pic:blipFill>
                        <pic:spPr>
                          <a:xfrm>
                            <a:off x="0" y="0"/>
                            <a:ext cx="835761"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62" w:right="-58"/>
              <w:rPr>
                <w:sz w:val="12"/>
              </w:rPr>
            </w:pPr>
            <w:r>
              <w:rPr>
                <w:position w:val="-1"/>
                <w:sz w:val="12"/>
              </w:rPr>
              <w:drawing>
                <wp:inline distT="0" distB="0" distL="0" distR="0">
                  <wp:extent cx="157923" cy="77152"/>
                  <wp:effectExtent l="0" t="0" r="0" b="0"/>
                  <wp:docPr id="1185" name="image658.png" descr=""/>
                  <wp:cNvGraphicFramePr>
                    <a:graphicFrameLocks noChangeAspect="1"/>
                  </wp:cNvGraphicFramePr>
                  <a:graphic>
                    <a:graphicData uri="http://schemas.openxmlformats.org/drawingml/2006/picture">
                      <pic:pic>
                        <pic:nvPicPr>
                          <pic:cNvPr id="1186" name="image658.png"/>
                          <pic:cNvPicPr/>
                        </pic:nvPicPr>
                        <pic:blipFill>
                          <a:blip r:embed="rId674" cstate="print"/>
                          <a:stretch>
                            <a:fillRect/>
                          </a:stretch>
                        </pic:blipFill>
                        <pic:spPr>
                          <a:xfrm>
                            <a:off x="0" y="0"/>
                            <a:ext cx="157923"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5" w:right="-44"/>
              <w:rPr>
                <w:sz w:val="12"/>
              </w:rPr>
            </w:pPr>
            <w:r>
              <w:rPr>
                <w:position w:val="-1"/>
                <w:sz w:val="12"/>
              </w:rPr>
              <w:drawing>
                <wp:inline distT="0" distB="0" distL="0" distR="0">
                  <wp:extent cx="157923" cy="77152"/>
                  <wp:effectExtent l="0" t="0" r="0" b="0"/>
                  <wp:docPr id="1187" name="image659.png" descr=""/>
                  <wp:cNvGraphicFramePr>
                    <a:graphicFrameLocks noChangeAspect="1"/>
                  </wp:cNvGraphicFramePr>
                  <a:graphic>
                    <a:graphicData uri="http://schemas.openxmlformats.org/drawingml/2006/picture">
                      <pic:pic>
                        <pic:nvPicPr>
                          <pic:cNvPr id="1188" name="image659.png"/>
                          <pic:cNvPicPr/>
                        </pic:nvPicPr>
                        <pic:blipFill>
                          <a:blip r:embed="rId675" cstate="print"/>
                          <a:stretch>
                            <a:fillRect/>
                          </a:stretch>
                        </pic:blipFill>
                        <pic:spPr>
                          <a:xfrm>
                            <a:off x="0" y="0"/>
                            <a:ext cx="15792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0" w:right="-44"/>
              <w:rPr>
                <w:sz w:val="12"/>
              </w:rPr>
            </w:pPr>
            <w:r>
              <w:rPr>
                <w:position w:val="-1"/>
                <w:sz w:val="12"/>
              </w:rPr>
              <w:drawing>
                <wp:inline distT="0" distB="0" distL="0" distR="0">
                  <wp:extent cx="146239" cy="77152"/>
                  <wp:effectExtent l="0" t="0" r="0" b="0"/>
                  <wp:docPr id="1189" name="image660.png" descr=""/>
                  <wp:cNvGraphicFramePr>
                    <a:graphicFrameLocks noChangeAspect="1"/>
                  </wp:cNvGraphicFramePr>
                  <a:graphic>
                    <a:graphicData uri="http://schemas.openxmlformats.org/drawingml/2006/picture">
                      <pic:pic>
                        <pic:nvPicPr>
                          <pic:cNvPr id="1190" name="image660.png"/>
                          <pic:cNvPicPr/>
                        </pic:nvPicPr>
                        <pic:blipFill>
                          <a:blip r:embed="rId676" cstate="print"/>
                          <a:stretch>
                            <a:fillRect/>
                          </a:stretch>
                        </pic:blipFill>
                        <pic:spPr>
                          <a:xfrm>
                            <a:off x="0" y="0"/>
                            <a:ext cx="146239"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8" w:right="-44"/>
              <w:rPr>
                <w:sz w:val="12"/>
              </w:rPr>
            </w:pPr>
            <w:r>
              <w:rPr>
                <w:position w:val="-1"/>
                <w:sz w:val="12"/>
              </w:rPr>
              <w:drawing>
                <wp:inline distT="0" distB="0" distL="0" distR="0">
                  <wp:extent cx="157923" cy="77152"/>
                  <wp:effectExtent l="0" t="0" r="0" b="0"/>
                  <wp:docPr id="1191" name="image661.png" descr=""/>
                  <wp:cNvGraphicFramePr>
                    <a:graphicFrameLocks noChangeAspect="1"/>
                  </wp:cNvGraphicFramePr>
                  <a:graphic>
                    <a:graphicData uri="http://schemas.openxmlformats.org/drawingml/2006/picture">
                      <pic:pic>
                        <pic:nvPicPr>
                          <pic:cNvPr id="1192" name="image661.png"/>
                          <pic:cNvPicPr/>
                        </pic:nvPicPr>
                        <pic:blipFill>
                          <a:blip r:embed="rId677"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1193" name="image662.png" descr=""/>
                  <wp:cNvGraphicFramePr>
                    <a:graphicFrameLocks noChangeAspect="1"/>
                  </wp:cNvGraphicFramePr>
                  <a:graphic>
                    <a:graphicData uri="http://schemas.openxmlformats.org/drawingml/2006/picture">
                      <pic:pic>
                        <pic:nvPicPr>
                          <pic:cNvPr id="1194" name="image662.png"/>
                          <pic:cNvPicPr/>
                        </pic:nvPicPr>
                        <pic:blipFill>
                          <a:blip r:embed="rId678"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95" name="image663.png" descr=""/>
                  <wp:cNvGraphicFramePr>
                    <a:graphicFrameLocks noChangeAspect="1"/>
                  </wp:cNvGraphicFramePr>
                  <a:graphic>
                    <a:graphicData uri="http://schemas.openxmlformats.org/drawingml/2006/picture">
                      <pic:pic>
                        <pic:nvPicPr>
                          <pic:cNvPr id="1196" name="image663.png"/>
                          <pic:cNvPicPr/>
                        </pic:nvPicPr>
                        <pic:blipFill>
                          <a:blip r:embed="rId679"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1197" name="image664.png" descr=""/>
                  <wp:cNvGraphicFramePr>
                    <a:graphicFrameLocks noChangeAspect="1"/>
                  </wp:cNvGraphicFramePr>
                  <a:graphic>
                    <a:graphicData uri="http://schemas.openxmlformats.org/drawingml/2006/picture">
                      <pic:pic>
                        <pic:nvPicPr>
                          <pic:cNvPr id="1198" name="image664.png"/>
                          <pic:cNvPicPr/>
                        </pic:nvPicPr>
                        <pic:blipFill>
                          <a:blip r:embed="rId680"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199" name="image665.png" descr=""/>
                  <wp:cNvGraphicFramePr>
                    <a:graphicFrameLocks noChangeAspect="1"/>
                  </wp:cNvGraphicFramePr>
                  <a:graphic>
                    <a:graphicData uri="http://schemas.openxmlformats.org/drawingml/2006/picture">
                      <pic:pic>
                        <pic:nvPicPr>
                          <pic:cNvPr id="1200" name="image665.png"/>
                          <pic:cNvPicPr/>
                        </pic:nvPicPr>
                        <pic:blipFill>
                          <a:blip r:embed="rId681" cstate="print"/>
                          <a:stretch>
                            <a:fillRect/>
                          </a:stretch>
                        </pic:blipFill>
                        <pic:spPr>
                          <a:xfrm>
                            <a:off x="0" y="0"/>
                            <a:ext cx="157923"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201" name="image666.png" descr=""/>
                  <wp:cNvGraphicFramePr>
                    <a:graphicFrameLocks noChangeAspect="1"/>
                  </wp:cNvGraphicFramePr>
                  <a:graphic>
                    <a:graphicData uri="http://schemas.openxmlformats.org/drawingml/2006/picture">
                      <pic:pic>
                        <pic:nvPicPr>
                          <pic:cNvPr id="1202" name="image666.png"/>
                          <pic:cNvPicPr/>
                        </pic:nvPicPr>
                        <pic:blipFill>
                          <a:blip r:embed="rId682" cstate="print"/>
                          <a:stretch>
                            <a:fillRect/>
                          </a:stretch>
                        </pic:blipFill>
                        <pic:spPr>
                          <a:xfrm>
                            <a:off x="0" y="0"/>
                            <a:ext cx="157923"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0" w:right="-44"/>
              <w:rPr>
                <w:sz w:val="12"/>
              </w:rPr>
            </w:pPr>
            <w:r>
              <w:rPr>
                <w:position w:val="-1"/>
                <w:sz w:val="12"/>
              </w:rPr>
              <w:drawing>
                <wp:inline distT="0" distB="0" distL="0" distR="0">
                  <wp:extent cx="157937" cy="77152"/>
                  <wp:effectExtent l="0" t="0" r="0" b="0"/>
                  <wp:docPr id="1203" name="image667.png" descr=""/>
                  <wp:cNvGraphicFramePr>
                    <a:graphicFrameLocks noChangeAspect="1"/>
                  </wp:cNvGraphicFramePr>
                  <a:graphic>
                    <a:graphicData uri="http://schemas.openxmlformats.org/drawingml/2006/picture">
                      <pic:pic>
                        <pic:nvPicPr>
                          <pic:cNvPr id="1204" name="image667.png"/>
                          <pic:cNvPicPr/>
                        </pic:nvPicPr>
                        <pic:blipFill>
                          <a:blip r:embed="rId683" cstate="print"/>
                          <a:stretch>
                            <a:fillRect/>
                          </a:stretch>
                        </pic:blipFill>
                        <pic:spPr>
                          <a:xfrm>
                            <a:off x="0" y="0"/>
                            <a:ext cx="157937"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205" name="image668.png" descr=""/>
                  <wp:cNvGraphicFramePr>
                    <a:graphicFrameLocks noChangeAspect="1"/>
                  </wp:cNvGraphicFramePr>
                  <a:graphic>
                    <a:graphicData uri="http://schemas.openxmlformats.org/drawingml/2006/picture">
                      <pic:pic>
                        <pic:nvPicPr>
                          <pic:cNvPr id="1206" name="image668.png"/>
                          <pic:cNvPicPr/>
                        </pic:nvPicPr>
                        <pic:blipFill>
                          <a:blip r:embed="rId684"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79" w:right="-29"/>
              <w:rPr>
                <w:sz w:val="12"/>
              </w:rPr>
            </w:pPr>
            <w:r>
              <w:rPr>
                <w:position w:val="-1"/>
                <w:sz w:val="12"/>
              </w:rPr>
              <w:drawing>
                <wp:inline distT="0" distB="0" distL="0" distR="0">
                  <wp:extent cx="146239" cy="77152"/>
                  <wp:effectExtent l="0" t="0" r="0" b="0"/>
                  <wp:docPr id="1207" name="image669.png" descr=""/>
                  <wp:cNvGraphicFramePr>
                    <a:graphicFrameLocks noChangeAspect="1"/>
                  </wp:cNvGraphicFramePr>
                  <a:graphic>
                    <a:graphicData uri="http://schemas.openxmlformats.org/drawingml/2006/picture">
                      <pic:pic>
                        <pic:nvPicPr>
                          <pic:cNvPr id="1208" name="image669.png"/>
                          <pic:cNvPicPr/>
                        </pic:nvPicPr>
                        <pic:blipFill>
                          <a:blip r:embed="rId685" cstate="print"/>
                          <a:stretch>
                            <a:fillRect/>
                          </a:stretch>
                        </pic:blipFill>
                        <pic:spPr>
                          <a:xfrm>
                            <a:off x="0" y="0"/>
                            <a:ext cx="146239"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95" cy="77152"/>
                  <wp:effectExtent l="0" t="0" r="0" b="0"/>
                  <wp:docPr id="1209" name="image670.png" descr=""/>
                  <wp:cNvGraphicFramePr>
                    <a:graphicFrameLocks noChangeAspect="1"/>
                  </wp:cNvGraphicFramePr>
                  <a:graphic>
                    <a:graphicData uri="http://schemas.openxmlformats.org/drawingml/2006/picture">
                      <pic:pic>
                        <pic:nvPicPr>
                          <pic:cNvPr id="1210" name="image670.png"/>
                          <pic:cNvPicPr/>
                        </pic:nvPicPr>
                        <pic:blipFill>
                          <a:blip r:embed="rId686" cstate="print"/>
                          <a:stretch>
                            <a:fillRect/>
                          </a:stretch>
                        </pic:blipFill>
                        <pic:spPr>
                          <a:xfrm>
                            <a:off x="0" y="0"/>
                            <a:ext cx="127795"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10" w:right="-15"/>
              <w:rPr>
                <w:sz w:val="12"/>
              </w:rPr>
            </w:pPr>
            <w:r>
              <w:rPr>
                <w:position w:val="-1"/>
                <w:sz w:val="12"/>
              </w:rPr>
              <w:drawing>
                <wp:inline distT="0" distB="0" distL="0" distR="0">
                  <wp:extent cx="176253" cy="77152"/>
                  <wp:effectExtent l="0" t="0" r="0" b="0"/>
                  <wp:docPr id="1211" name="image671.png" descr=""/>
                  <wp:cNvGraphicFramePr>
                    <a:graphicFrameLocks noChangeAspect="1"/>
                  </wp:cNvGraphicFramePr>
                  <a:graphic>
                    <a:graphicData uri="http://schemas.openxmlformats.org/drawingml/2006/picture">
                      <pic:pic>
                        <pic:nvPicPr>
                          <pic:cNvPr id="1212" name="image671.png"/>
                          <pic:cNvPicPr/>
                        </pic:nvPicPr>
                        <pic:blipFill>
                          <a:blip r:embed="rId687" cstate="print"/>
                          <a:stretch>
                            <a:fillRect/>
                          </a:stretch>
                        </pic:blipFill>
                        <pic:spPr>
                          <a:xfrm>
                            <a:off x="0" y="0"/>
                            <a:ext cx="176253"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93" cy="77152"/>
                  <wp:effectExtent l="0" t="0" r="0" b="0"/>
                  <wp:docPr id="1213" name="image672.png" descr=""/>
                  <wp:cNvGraphicFramePr>
                    <a:graphicFrameLocks noChangeAspect="1"/>
                  </wp:cNvGraphicFramePr>
                  <a:graphic>
                    <a:graphicData uri="http://schemas.openxmlformats.org/drawingml/2006/picture">
                      <pic:pic>
                        <pic:nvPicPr>
                          <pic:cNvPr id="1214" name="image672.png"/>
                          <pic:cNvPicPr/>
                        </pic:nvPicPr>
                        <pic:blipFill>
                          <a:blip r:embed="rId688" cstate="print"/>
                          <a:stretch>
                            <a:fillRect/>
                          </a:stretch>
                        </pic:blipFill>
                        <pic:spPr>
                          <a:xfrm>
                            <a:off x="0" y="0"/>
                            <a:ext cx="127793"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60" w:right="-58"/>
              <w:rPr>
                <w:sz w:val="12"/>
              </w:rPr>
            </w:pPr>
            <w:r>
              <w:rPr>
                <w:position w:val="-1"/>
                <w:sz w:val="12"/>
              </w:rPr>
              <w:drawing>
                <wp:inline distT="0" distB="0" distL="0" distR="0">
                  <wp:extent cx="176253" cy="77152"/>
                  <wp:effectExtent l="0" t="0" r="0" b="0"/>
                  <wp:docPr id="1215" name="image673.png" descr=""/>
                  <wp:cNvGraphicFramePr>
                    <a:graphicFrameLocks noChangeAspect="1"/>
                  </wp:cNvGraphicFramePr>
                  <a:graphic>
                    <a:graphicData uri="http://schemas.openxmlformats.org/drawingml/2006/picture">
                      <pic:pic>
                        <pic:nvPicPr>
                          <pic:cNvPr id="1216" name="image673.png"/>
                          <pic:cNvPicPr/>
                        </pic:nvPicPr>
                        <pic:blipFill>
                          <a:blip r:embed="rId689" cstate="print"/>
                          <a:stretch>
                            <a:fillRect/>
                          </a:stretch>
                        </pic:blipFill>
                        <pic:spPr>
                          <a:xfrm>
                            <a:off x="0" y="0"/>
                            <a:ext cx="176253"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10"/>
              <w:rPr>
                <w:b/>
                <w:sz w:val="2"/>
              </w:rPr>
            </w:pPr>
          </w:p>
          <w:p>
            <w:pPr>
              <w:pStyle w:val="TableParagraph"/>
              <w:spacing w:line="121" w:lineRule="exact"/>
              <w:ind w:left="84" w:right="-44"/>
              <w:rPr>
                <w:sz w:val="12"/>
              </w:rPr>
            </w:pPr>
            <w:r>
              <w:rPr>
                <w:position w:val="-1"/>
                <w:sz w:val="12"/>
              </w:rPr>
              <w:drawing>
                <wp:inline distT="0" distB="0" distL="0" distR="0">
                  <wp:extent cx="146239" cy="77152"/>
                  <wp:effectExtent l="0" t="0" r="0" b="0"/>
                  <wp:docPr id="1217" name="image674.png" descr=""/>
                  <wp:cNvGraphicFramePr>
                    <a:graphicFrameLocks noChangeAspect="1"/>
                  </wp:cNvGraphicFramePr>
                  <a:graphic>
                    <a:graphicData uri="http://schemas.openxmlformats.org/drawingml/2006/picture">
                      <pic:pic>
                        <pic:nvPicPr>
                          <pic:cNvPr id="1218" name="image674.png"/>
                          <pic:cNvPicPr/>
                        </pic:nvPicPr>
                        <pic:blipFill>
                          <a:blip r:embed="rId690" cstate="print"/>
                          <a:stretch>
                            <a:fillRect/>
                          </a:stretch>
                        </pic:blipFill>
                        <pic:spPr>
                          <a:xfrm>
                            <a:off x="0" y="0"/>
                            <a:ext cx="146239"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10"/>
              <w:rPr>
                <w:b/>
                <w:sz w:val="2"/>
              </w:rPr>
            </w:pPr>
          </w:p>
          <w:p>
            <w:pPr>
              <w:pStyle w:val="TableParagraph"/>
              <w:spacing w:line="121" w:lineRule="exact"/>
              <w:ind w:left="77" w:right="-29"/>
              <w:rPr>
                <w:sz w:val="12"/>
              </w:rPr>
            </w:pPr>
            <w:r>
              <w:rPr>
                <w:position w:val="-1"/>
                <w:sz w:val="12"/>
              </w:rPr>
              <w:drawing>
                <wp:inline distT="0" distB="0" distL="0" distR="0">
                  <wp:extent cx="157923" cy="77152"/>
                  <wp:effectExtent l="0" t="0" r="0" b="0"/>
                  <wp:docPr id="1219" name="image675.png" descr=""/>
                  <wp:cNvGraphicFramePr>
                    <a:graphicFrameLocks noChangeAspect="1"/>
                  </wp:cNvGraphicFramePr>
                  <a:graphic>
                    <a:graphicData uri="http://schemas.openxmlformats.org/drawingml/2006/picture">
                      <pic:pic>
                        <pic:nvPicPr>
                          <pic:cNvPr id="1220" name="image675.png"/>
                          <pic:cNvPicPr/>
                        </pic:nvPicPr>
                        <pic:blipFill>
                          <a:blip r:embed="rId691" cstate="print"/>
                          <a:stretch>
                            <a:fillRect/>
                          </a:stretch>
                        </pic:blipFill>
                        <pic:spPr>
                          <a:xfrm>
                            <a:off x="0" y="0"/>
                            <a:ext cx="15792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73"/>
              <w:rPr>
                <w:sz w:val="12"/>
              </w:rPr>
            </w:pPr>
            <w:r>
              <w:rPr>
                <w:position w:val="-1"/>
                <w:sz w:val="12"/>
              </w:rPr>
              <w:drawing>
                <wp:inline distT="0" distB="0" distL="0" distR="0">
                  <wp:extent cx="65720" cy="77152"/>
                  <wp:effectExtent l="0" t="0" r="0" b="0"/>
                  <wp:docPr id="1221" name="image676.png" descr=""/>
                  <wp:cNvGraphicFramePr>
                    <a:graphicFrameLocks noChangeAspect="1"/>
                  </wp:cNvGraphicFramePr>
                  <a:graphic>
                    <a:graphicData uri="http://schemas.openxmlformats.org/drawingml/2006/picture">
                      <pic:pic>
                        <pic:nvPicPr>
                          <pic:cNvPr id="1222" name="image676.png"/>
                          <pic:cNvPicPr/>
                        </pic:nvPicPr>
                        <pic:blipFill>
                          <a:blip r:embed="rId692" cstate="print"/>
                          <a:stretch>
                            <a:fillRect/>
                          </a:stretch>
                        </pic:blipFill>
                        <pic:spPr>
                          <a:xfrm>
                            <a:off x="0" y="0"/>
                            <a:ext cx="65720" cy="77152"/>
                          </a:xfrm>
                          <a:prstGeom prst="rect">
                            <a:avLst/>
                          </a:prstGeom>
                        </pic:spPr>
                      </pic:pic>
                    </a:graphicData>
                  </a:graphic>
                </wp:inline>
              </w:drawing>
            </w:r>
            <w:r>
              <w:rPr>
                <w:position w:val="-1"/>
                <w:sz w:val="12"/>
              </w:rPr>
            </w:r>
            <w:r>
              <w:rPr>
                <w:rFonts w:ascii="Times New Roman"/>
                <w:spacing w:val="21"/>
                <w:position w:val="-1"/>
                <w:sz w:val="12"/>
              </w:rPr>
              <w:t> </w:t>
            </w:r>
            <w:r>
              <w:rPr>
                <w:spacing w:val="21"/>
                <w:position w:val="-1"/>
                <w:sz w:val="12"/>
              </w:rPr>
              <w:drawing>
                <wp:inline distT="0" distB="0" distL="0" distR="0">
                  <wp:extent cx="187622" cy="77152"/>
                  <wp:effectExtent l="0" t="0" r="0" b="0"/>
                  <wp:docPr id="1223" name="image677.png" descr=""/>
                  <wp:cNvGraphicFramePr>
                    <a:graphicFrameLocks noChangeAspect="1"/>
                  </wp:cNvGraphicFramePr>
                  <a:graphic>
                    <a:graphicData uri="http://schemas.openxmlformats.org/drawingml/2006/picture">
                      <pic:pic>
                        <pic:nvPicPr>
                          <pic:cNvPr id="1224" name="image677.png"/>
                          <pic:cNvPicPr/>
                        </pic:nvPicPr>
                        <pic:blipFill>
                          <a:blip r:embed="rId693" cstate="print"/>
                          <a:stretch>
                            <a:fillRect/>
                          </a:stretch>
                        </pic:blipFill>
                        <pic:spPr>
                          <a:xfrm>
                            <a:off x="0" y="0"/>
                            <a:ext cx="187622" cy="77152"/>
                          </a:xfrm>
                          <a:prstGeom prst="rect">
                            <a:avLst/>
                          </a:prstGeom>
                        </pic:spPr>
                      </pic:pic>
                    </a:graphicData>
                  </a:graphic>
                </wp:inline>
              </w:drawing>
            </w:r>
            <w:r>
              <w:rPr>
                <w:spacing w:val="21"/>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rPr>
                <w:rFonts w:ascii="Times New Roman"/>
                <w:sz w:val="12"/>
              </w:rPr>
            </w:pP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879471" cy="77152"/>
                  <wp:effectExtent l="0" t="0" r="0" b="0"/>
                  <wp:docPr id="1225" name="image678.png" descr=""/>
                  <wp:cNvGraphicFramePr>
                    <a:graphicFrameLocks noChangeAspect="1"/>
                  </wp:cNvGraphicFramePr>
                  <a:graphic>
                    <a:graphicData uri="http://schemas.openxmlformats.org/drawingml/2006/picture">
                      <pic:pic>
                        <pic:nvPicPr>
                          <pic:cNvPr id="1226" name="image678.png"/>
                          <pic:cNvPicPr/>
                        </pic:nvPicPr>
                        <pic:blipFill>
                          <a:blip r:embed="rId694" cstate="print"/>
                          <a:stretch>
                            <a:fillRect/>
                          </a:stretch>
                        </pic:blipFill>
                        <pic:spPr>
                          <a:xfrm>
                            <a:off x="0" y="0"/>
                            <a:ext cx="879471"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40" w:right="-72"/>
              <w:rPr>
                <w:sz w:val="12"/>
              </w:rPr>
            </w:pPr>
            <w:r>
              <w:rPr>
                <w:position w:val="-1"/>
                <w:sz w:val="12"/>
              </w:rPr>
              <w:drawing>
                <wp:inline distT="0" distB="0" distL="0" distR="0">
                  <wp:extent cx="187609" cy="77152"/>
                  <wp:effectExtent l="0" t="0" r="0" b="0"/>
                  <wp:docPr id="1227" name="image679.png" descr=""/>
                  <wp:cNvGraphicFramePr>
                    <a:graphicFrameLocks noChangeAspect="1"/>
                  </wp:cNvGraphicFramePr>
                  <a:graphic>
                    <a:graphicData uri="http://schemas.openxmlformats.org/drawingml/2006/picture">
                      <pic:pic>
                        <pic:nvPicPr>
                          <pic:cNvPr id="1228" name="image679.png"/>
                          <pic:cNvPicPr/>
                        </pic:nvPicPr>
                        <pic:blipFill>
                          <a:blip r:embed="rId695" cstate="print"/>
                          <a:stretch>
                            <a:fillRect/>
                          </a:stretch>
                        </pic:blipFill>
                        <pic:spPr>
                          <a:xfrm>
                            <a:off x="0" y="0"/>
                            <a:ext cx="187609"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63" w:right="-58"/>
              <w:rPr>
                <w:sz w:val="12"/>
              </w:rPr>
            </w:pPr>
            <w:r>
              <w:rPr>
                <w:position w:val="-1"/>
                <w:sz w:val="12"/>
              </w:rPr>
              <w:drawing>
                <wp:inline distT="0" distB="0" distL="0" distR="0">
                  <wp:extent cx="187614" cy="77152"/>
                  <wp:effectExtent l="0" t="0" r="0" b="0"/>
                  <wp:docPr id="1229" name="image680.png" descr=""/>
                  <wp:cNvGraphicFramePr>
                    <a:graphicFrameLocks noChangeAspect="1"/>
                  </wp:cNvGraphicFramePr>
                  <a:graphic>
                    <a:graphicData uri="http://schemas.openxmlformats.org/drawingml/2006/picture">
                      <pic:pic>
                        <pic:nvPicPr>
                          <pic:cNvPr id="1230" name="image680.png"/>
                          <pic:cNvPicPr/>
                        </pic:nvPicPr>
                        <pic:blipFill>
                          <a:blip r:embed="rId696" cstate="print"/>
                          <a:stretch>
                            <a:fillRect/>
                          </a:stretch>
                        </pic:blipFill>
                        <pic:spPr>
                          <a:xfrm>
                            <a:off x="0" y="0"/>
                            <a:ext cx="187614"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41" w:right="-72"/>
              <w:rPr>
                <w:sz w:val="12"/>
              </w:rPr>
            </w:pPr>
            <w:r>
              <w:rPr>
                <w:position w:val="-1"/>
                <w:sz w:val="12"/>
              </w:rPr>
              <w:drawing>
                <wp:inline distT="0" distB="0" distL="0" distR="0">
                  <wp:extent cx="187610" cy="77152"/>
                  <wp:effectExtent l="0" t="0" r="0" b="0"/>
                  <wp:docPr id="1231" name="image681.png" descr=""/>
                  <wp:cNvGraphicFramePr>
                    <a:graphicFrameLocks noChangeAspect="1"/>
                  </wp:cNvGraphicFramePr>
                  <a:graphic>
                    <a:graphicData uri="http://schemas.openxmlformats.org/drawingml/2006/picture">
                      <pic:pic>
                        <pic:nvPicPr>
                          <pic:cNvPr id="1232" name="image681.png"/>
                          <pic:cNvPicPr/>
                        </pic:nvPicPr>
                        <pic:blipFill>
                          <a:blip r:embed="rId697" cstate="print"/>
                          <a:stretch>
                            <a:fillRect/>
                          </a:stretch>
                        </pic:blipFill>
                        <pic:spPr>
                          <a:xfrm>
                            <a:off x="0" y="0"/>
                            <a:ext cx="187610"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6" w:right="-72"/>
              <w:rPr>
                <w:sz w:val="12"/>
              </w:rPr>
            </w:pPr>
            <w:r>
              <w:rPr>
                <w:position w:val="-1"/>
                <w:sz w:val="12"/>
              </w:rPr>
              <w:drawing>
                <wp:inline distT="0" distB="0" distL="0" distR="0">
                  <wp:extent cx="187614" cy="77152"/>
                  <wp:effectExtent l="0" t="0" r="0" b="0"/>
                  <wp:docPr id="1233" name="image682.png" descr=""/>
                  <wp:cNvGraphicFramePr>
                    <a:graphicFrameLocks noChangeAspect="1"/>
                  </wp:cNvGraphicFramePr>
                  <a:graphic>
                    <a:graphicData uri="http://schemas.openxmlformats.org/drawingml/2006/picture">
                      <pic:pic>
                        <pic:nvPicPr>
                          <pic:cNvPr id="1234" name="image682.png"/>
                          <pic:cNvPicPr/>
                        </pic:nvPicPr>
                        <pic:blipFill>
                          <a:blip r:embed="rId698" cstate="print"/>
                          <a:stretch>
                            <a:fillRect/>
                          </a:stretch>
                        </pic:blipFill>
                        <pic:spPr>
                          <a:xfrm>
                            <a:off x="0" y="0"/>
                            <a:ext cx="187614"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6" w:right="-72"/>
              <w:rPr>
                <w:sz w:val="12"/>
              </w:rPr>
            </w:pPr>
            <w:r>
              <w:rPr>
                <w:position w:val="-1"/>
                <w:sz w:val="12"/>
              </w:rPr>
              <w:drawing>
                <wp:inline distT="0" distB="0" distL="0" distR="0">
                  <wp:extent cx="187614" cy="77152"/>
                  <wp:effectExtent l="0" t="0" r="0" b="0"/>
                  <wp:docPr id="1235" name="image683.png" descr=""/>
                  <wp:cNvGraphicFramePr>
                    <a:graphicFrameLocks noChangeAspect="1"/>
                  </wp:cNvGraphicFramePr>
                  <a:graphic>
                    <a:graphicData uri="http://schemas.openxmlformats.org/drawingml/2006/picture">
                      <pic:pic>
                        <pic:nvPicPr>
                          <pic:cNvPr id="1236" name="image683.png"/>
                          <pic:cNvPicPr/>
                        </pic:nvPicPr>
                        <pic:blipFill>
                          <a:blip r:embed="rId699" cstate="print"/>
                          <a:stretch>
                            <a:fillRect/>
                          </a:stretch>
                        </pic:blipFill>
                        <pic:spPr>
                          <a:xfrm>
                            <a:off x="0" y="0"/>
                            <a:ext cx="187614"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0" w:right="-72"/>
              <w:rPr>
                <w:sz w:val="12"/>
              </w:rPr>
            </w:pPr>
            <w:r>
              <w:rPr>
                <w:position w:val="-1"/>
                <w:sz w:val="12"/>
              </w:rPr>
              <w:drawing>
                <wp:inline distT="0" distB="0" distL="0" distR="0">
                  <wp:extent cx="187617" cy="77152"/>
                  <wp:effectExtent l="0" t="0" r="0" b="0"/>
                  <wp:docPr id="1237" name="image684.png" descr=""/>
                  <wp:cNvGraphicFramePr>
                    <a:graphicFrameLocks noChangeAspect="1"/>
                  </wp:cNvGraphicFramePr>
                  <a:graphic>
                    <a:graphicData uri="http://schemas.openxmlformats.org/drawingml/2006/picture">
                      <pic:pic>
                        <pic:nvPicPr>
                          <pic:cNvPr id="1238" name="image684.png"/>
                          <pic:cNvPicPr/>
                        </pic:nvPicPr>
                        <pic:blipFill>
                          <a:blip r:embed="rId700" cstate="print"/>
                          <a:stretch>
                            <a:fillRect/>
                          </a:stretch>
                        </pic:blipFill>
                        <pic:spPr>
                          <a:xfrm>
                            <a:off x="0" y="0"/>
                            <a:ext cx="187617"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7" w:right="-72"/>
              <w:rPr>
                <w:sz w:val="12"/>
              </w:rPr>
            </w:pPr>
            <w:r>
              <w:rPr>
                <w:position w:val="-1"/>
                <w:sz w:val="12"/>
              </w:rPr>
              <w:drawing>
                <wp:inline distT="0" distB="0" distL="0" distR="0">
                  <wp:extent cx="187617" cy="77152"/>
                  <wp:effectExtent l="0" t="0" r="0" b="0"/>
                  <wp:docPr id="1239" name="image685.png" descr=""/>
                  <wp:cNvGraphicFramePr>
                    <a:graphicFrameLocks noChangeAspect="1"/>
                  </wp:cNvGraphicFramePr>
                  <a:graphic>
                    <a:graphicData uri="http://schemas.openxmlformats.org/drawingml/2006/picture">
                      <pic:pic>
                        <pic:nvPicPr>
                          <pic:cNvPr id="1240" name="image685.png"/>
                          <pic:cNvPicPr/>
                        </pic:nvPicPr>
                        <pic:blipFill>
                          <a:blip r:embed="rId701" cstate="print"/>
                          <a:stretch>
                            <a:fillRect/>
                          </a:stretch>
                        </pic:blipFill>
                        <pic:spPr>
                          <a:xfrm>
                            <a:off x="0" y="0"/>
                            <a:ext cx="187617"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0" w:right="-72"/>
              <w:rPr>
                <w:sz w:val="12"/>
              </w:rPr>
            </w:pPr>
            <w:r>
              <w:rPr>
                <w:position w:val="-1"/>
                <w:sz w:val="12"/>
              </w:rPr>
              <w:drawing>
                <wp:inline distT="0" distB="0" distL="0" distR="0">
                  <wp:extent cx="187609" cy="77152"/>
                  <wp:effectExtent l="0" t="0" r="0" b="0"/>
                  <wp:docPr id="1241" name="image686.png" descr=""/>
                  <wp:cNvGraphicFramePr>
                    <a:graphicFrameLocks noChangeAspect="1"/>
                  </wp:cNvGraphicFramePr>
                  <a:graphic>
                    <a:graphicData uri="http://schemas.openxmlformats.org/drawingml/2006/picture">
                      <pic:pic>
                        <pic:nvPicPr>
                          <pic:cNvPr id="1242" name="image686.png"/>
                          <pic:cNvPicPr/>
                        </pic:nvPicPr>
                        <pic:blipFill>
                          <a:blip r:embed="rId702" cstate="print"/>
                          <a:stretch>
                            <a:fillRect/>
                          </a:stretch>
                        </pic:blipFill>
                        <pic:spPr>
                          <a:xfrm>
                            <a:off x="0" y="0"/>
                            <a:ext cx="187609"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2" w:right="-29"/>
              <w:rPr>
                <w:sz w:val="12"/>
              </w:rPr>
            </w:pPr>
            <w:r>
              <w:rPr>
                <w:position w:val="-1"/>
                <w:sz w:val="12"/>
              </w:rPr>
              <w:drawing>
                <wp:inline distT="0" distB="0" distL="0" distR="0">
                  <wp:extent cx="187613" cy="77152"/>
                  <wp:effectExtent l="0" t="0" r="0" b="0"/>
                  <wp:docPr id="1243" name="image687.png" descr=""/>
                  <wp:cNvGraphicFramePr>
                    <a:graphicFrameLocks noChangeAspect="1"/>
                  </wp:cNvGraphicFramePr>
                  <a:graphic>
                    <a:graphicData uri="http://schemas.openxmlformats.org/drawingml/2006/picture">
                      <pic:pic>
                        <pic:nvPicPr>
                          <pic:cNvPr id="1244" name="image687.png"/>
                          <pic:cNvPicPr/>
                        </pic:nvPicPr>
                        <pic:blipFill>
                          <a:blip r:embed="rId703" cstate="print"/>
                          <a:stretch>
                            <a:fillRect/>
                          </a:stretch>
                        </pic:blipFill>
                        <pic:spPr>
                          <a:xfrm>
                            <a:off x="0" y="0"/>
                            <a:ext cx="187613"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8" w:right="-72"/>
              <w:rPr>
                <w:sz w:val="12"/>
              </w:rPr>
            </w:pPr>
            <w:r>
              <w:rPr>
                <w:position w:val="-1"/>
                <w:sz w:val="12"/>
              </w:rPr>
              <w:drawing>
                <wp:inline distT="0" distB="0" distL="0" distR="0">
                  <wp:extent cx="187615" cy="77152"/>
                  <wp:effectExtent l="0" t="0" r="0" b="0"/>
                  <wp:docPr id="1245" name="image688.png" descr=""/>
                  <wp:cNvGraphicFramePr>
                    <a:graphicFrameLocks noChangeAspect="1"/>
                  </wp:cNvGraphicFramePr>
                  <a:graphic>
                    <a:graphicData uri="http://schemas.openxmlformats.org/drawingml/2006/picture">
                      <pic:pic>
                        <pic:nvPicPr>
                          <pic:cNvPr id="1246" name="image688.png"/>
                          <pic:cNvPicPr/>
                        </pic:nvPicPr>
                        <pic:blipFill>
                          <a:blip r:embed="rId704" cstate="print"/>
                          <a:stretch>
                            <a:fillRect/>
                          </a:stretch>
                        </pic:blipFill>
                        <pic:spPr>
                          <a:xfrm>
                            <a:off x="0" y="0"/>
                            <a:ext cx="18761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0" w:right="-72"/>
              <w:rPr>
                <w:sz w:val="12"/>
              </w:rPr>
            </w:pPr>
            <w:r>
              <w:rPr>
                <w:position w:val="-1"/>
                <w:sz w:val="12"/>
              </w:rPr>
              <w:drawing>
                <wp:inline distT="0" distB="0" distL="0" distR="0">
                  <wp:extent cx="187617" cy="77152"/>
                  <wp:effectExtent l="0" t="0" r="0" b="0"/>
                  <wp:docPr id="1247" name="image689.png" descr=""/>
                  <wp:cNvGraphicFramePr>
                    <a:graphicFrameLocks noChangeAspect="1"/>
                  </wp:cNvGraphicFramePr>
                  <a:graphic>
                    <a:graphicData uri="http://schemas.openxmlformats.org/drawingml/2006/picture">
                      <pic:pic>
                        <pic:nvPicPr>
                          <pic:cNvPr id="1248" name="image689.png"/>
                          <pic:cNvPicPr/>
                        </pic:nvPicPr>
                        <pic:blipFill>
                          <a:blip r:embed="rId705" cstate="print"/>
                          <a:stretch>
                            <a:fillRect/>
                          </a:stretch>
                        </pic:blipFill>
                        <pic:spPr>
                          <a:xfrm>
                            <a:off x="0" y="0"/>
                            <a:ext cx="187617"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0" w:right="-72"/>
              <w:rPr>
                <w:sz w:val="12"/>
              </w:rPr>
            </w:pPr>
            <w:r>
              <w:rPr>
                <w:position w:val="-1"/>
                <w:sz w:val="12"/>
              </w:rPr>
              <w:drawing>
                <wp:inline distT="0" distB="0" distL="0" distR="0">
                  <wp:extent cx="187611" cy="77152"/>
                  <wp:effectExtent l="0" t="0" r="0" b="0"/>
                  <wp:docPr id="1249" name="image690.png" descr=""/>
                  <wp:cNvGraphicFramePr>
                    <a:graphicFrameLocks noChangeAspect="1"/>
                  </wp:cNvGraphicFramePr>
                  <a:graphic>
                    <a:graphicData uri="http://schemas.openxmlformats.org/drawingml/2006/picture">
                      <pic:pic>
                        <pic:nvPicPr>
                          <pic:cNvPr id="1250" name="image690.png"/>
                          <pic:cNvPicPr/>
                        </pic:nvPicPr>
                        <pic:blipFill>
                          <a:blip r:embed="rId706" cstate="print"/>
                          <a:stretch>
                            <a:fillRect/>
                          </a:stretch>
                        </pic:blipFill>
                        <pic:spPr>
                          <a:xfrm>
                            <a:off x="0" y="0"/>
                            <a:ext cx="187611"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1" w:right="-29"/>
              <w:rPr>
                <w:sz w:val="12"/>
              </w:rPr>
            </w:pPr>
            <w:r>
              <w:rPr>
                <w:position w:val="-1"/>
                <w:sz w:val="12"/>
              </w:rPr>
              <w:drawing>
                <wp:inline distT="0" distB="0" distL="0" distR="0">
                  <wp:extent cx="187615" cy="77152"/>
                  <wp:effectExtent l="0" t="0" r="0" b="0"/>
                  <wp:docPr id="1251" name="image691.png" descr=""/>
                  <wp:cNvGraphicFramePr>
                    <a:graphicFrameLocks noChangeAspect="1"/>
                  </wp:cNvGraphicFramePr>
                  <a:graphic>
                    <a:graphicData uri="http://schemas.openxmlformats.org/drawingml/2006/picture">
                      <pic:pic>
                        <pic:nvPicPr>
                          <pic:cNvPr id="1252" name="image691.png"/>
                          <pic:cNvPicPr/>
                        </pic:nvPicPr>
                        <pic:blipFill>
                          <a:blip r:embed="rId707" cstate="print"/>
                          <a:stretch>
                            <a:fillRect/>
                          </a:stretch>
                        </pic:blipFill>
                        <pic:spPr>
                          <a:xfrm>
                            <a:off x="0" y="0"/>
                            <a:ext cx="187615"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02" w:right="-29"/>
              <w:rPr>
                <w:sz w:val="12"/>
              </w:rPr>
            </w:pPr>
            <w:r>
              <w:rPr>
                <w:position w:val="-1"/>
                <w:sz w:val="12"/>
              </w:rPr>
              <w:drawing>
                <wp:inline distT="0" distB="0" distL="0" distR="0">
                  <wp:extent cx="187614" cy="77152"/>
                  <wp:effectExtent l="0" t="0" r="0" b="0"/>
                  <wp:docPr id="1253" name="image692.png" descr=""/>
                  <wp:cNvGraphicFramePr>
                    <a:graphicFrameLocks noChangeAspect="1"/>
                  </wp:cNvGraphicFramePr>
                  <a:graphic>
                    <a:graphicData uri="http://schemas.openxmlformats.org/drawingml/2006/picture">
                      <pic:pic>
                        <pic:nvPicPr>
                          <pic:cNvPr id="1254" name="image692.png"/>
                          <pic:cNvPicPr/>
                        </pic:nvPicPr>
                        <pic:blipFill>
                          <a:blip r:embed="rId708" cstate="print"/>
                          <a:stretch>
                            <a:fillRect/>
                          </a:stretch>
                        </pic:blipFill>
                        <pic:spPr>
                          <a:xfrm>
                            <a:off x="0" y="0"/>
                            <a:ext cx="187614"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9" w:right="-72"/>
              <w:rPr>
                <w:sz w:val="12"/>
              </w:rPr>
            </w:pPr>
            <w:r>
              <w:rPr>
                <w:position w:val="-1"/>
                <w:sz w:val="12"/>
              </w:rPr>
              <w:drawing>
                <wp:inline distT="0" distB="0" distL="0" distR="0">
                  <wp:extent cx="187615" cy="77152"/>
                  <wp:effectExtent l="0" t="0" r="0" b="0"/>
                  <wp:docPr id="1255" name="image693.png" descr=""/>
                  <wp:cNvGraphicFramePr>
                    <a:graphicFrameLocks noChangeAspect="1"/>
                  </wp:cNvGraphicFramePr>
                  <a:graphic>
                    <a:graphicData uri="http://schemas.openxmlformats.org/drawingml/2006/picture">
                      <pic:pic>
                        <pic:nvPicPr>
                          <pic:cNvPr id="1256" name="image693.png"/>
                          <pic:cNvPicPr/>
                        </pic:nvPicPr>
                        <pic:blipFill>
                          <a:blip r:embed="rId709" cstate="print"/>
                          <a:stretch>
                            <a:fillRect/>
                          </a:stretch>
                        </pic:blipFill>
                        <pic:spPr>
                          <a:xfrm>
                            <a:off x="0" y="0"/>
                            <a:ext cx="187615"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3" w:right="-72"/>
              <w:rPr>
                <w:sz w:val="12"/>
              </w:rPr>
            </w:pPr>
            <w:r>
              <w:rPr>
                <w:position w:val="-1"/>
                <w:sz w:val="12"/>
              </w:rPr>
              <w:drawing>
                <wp:inline distT="0" distB="0" distL="0" distR="0">
                  <wp:extent cx="187617" cy="77152"/>
                  <wp:effectExtent l="0" t="0" r="0" b="0"/>
                  <wp:docPr id="1257" name="image694.png" descr=""/>
                  <wp:cNvGraphicFramePr>
                    <a:graphicFrameLocks noChangeAspect="1"/>
                  </wp:cNvGraphicFramePr>
                  <a:graphic>
                    <a:graphicData uri="http://schemas.openxmlformats.org/drawingml/2006/picture">
                      <pic:pic>
                        <pic:nvPicPr>
                          <pic:cNvPr id="1258" name="image694.png"/>
                          <pic:cNvPicPr/>
                        </pic:nvPicPr>
                        <pic:blipFill>
                          <a:blip r:embed="rId710" cstate="print"/>
                          <a:stretch>
                            <a:fillRect/>
                          </a:stretch>
                        </pic:blipFill>
                        <pic:spPr>
                          <a:xfrm>
                            <a:off x="0" y="0"/>
                            <a:ext cx="187617"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4" w:right="-72"/>
              <w:rPr>
                <w:sz w:val="12"/>
              </w:rPr>
            </w:pPr>
            <w:r>
              <w:rPr>
                <w:position w:val="-1"/>
                <w:sz w:val="12"/>
              </w:rPr>
              <w:drawing>
                <wp:inline distT="0" distB="0" distL="0" distR="0">
                  <wp:extent cx="187611" cy="77152"/>
                  <wp:effectExtent l="0" t="0" r="0" b="0"/>
                  <wp:docPr id="1259" name="image695.png" descr=""/>
                  <wp:cNvGraphicFramePr>
                    <a:graphicFrameLocks noChangeAspect="1"/>
                  </wp:cNvGraphicFramePr>
                  <a:graphic>
                    <a:graphicData uri="http://schemas.openxmlformats.org/drawingml/2006/picture">
                      <pic:pic>
                        <pic:nvPicPr>
                          <pic:cNvPr id="1260" name="image695.png"/>
                          <pic:cNvPicPr/>
                        </pic:nvPicPr>
                        <pic:blipFill>
                          <a:blip r:embed="rId711" cstate="print"/>
                          <a:stretch>
                            <a:fillRect/>
                          </a:stretch>
                        </pic:blipFill>
                        <pic:spPr>
                          <a:xfrm>
                            <a:off x="0" y="0"/>
                            <a:ext cx="187611"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9"/>
              <w:rPr>
                <w:b/>
                <w:sz w:val="2"/>
              </w:rPr>
            </w:pPr>
          </w:p>
          <w:p>
            <w:pPr>
              <w:pStyle w:val="TableParagraph"/>
              <w:spacing w:line="121" w:lineRule="exact"/>
              <w:ind w:left="55" w:right="-58"/>
              <w:rPr>
                <w:sz w:val="12"/>
              </w:rPr>
            </w:pPr>
            <w:r>
              <w:rPr>
                <w:position w:val="-1"/>
                <w:sz w:val="12"/>
              </w:rPr>
              <w:drawing>
                <wp:inline distT="0" distB="0" distL="0" distR="0">
                  <wp:extent cx="187616" cy="77152"/>
                  <wp:effectExtent l="0" t="0" r="0" b="0"/>
                  <wp:docPr id="1261" name="image696.png" descr=""/>
                  <wp:cNvGraphicFramePr>
                    <a:graphicFrameLocks noChangeAspect="1"/>
                  </wp:cNvGraphicFramePr>
                  <a:graphic>
                    <a:graphicData uri="http://schemas.openxmlformats.org/drawingml/2006/picture">
                      <pic:pic>
                        <pic:nvPicPr>
                          <pic:cNvPr id="1262" name="image696.png"/>
                          <pic:cNvPicPr/>
                        </pic:nvPicPr>
                        <pic:blipFill>
                          <a:blip r:embed="rId712" cstate="print"/>
                          <a:stretch>
                            <a:fillRect/>
                          </a:stretch>
                        </pic:blipFill>
                        <pic:spPr>
                          <a:xfrm>
                            <a:off x="0" y="0"/>
                            <a:ext cx="187616"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228"/>
              <w:rPr>
                <w:sz w:val="12"/>
              </w:rPr>
            </w:pPr>
            <w:r>
              <w:rPr>
                <w:position w:val="-1"/>
                <w:sz w:val="12"/>
              </w:rPr>
              <w:drawing>
                <wp:inline distT="0" distB="0" distL="0" distR="0">
                  <wp:extent cx="933859" cy="77152"/>
                  <wp:effectExtent l="0" t="0" r="0" b="0"/>
                  <wp:docPr id="1263" name="image697.png" descr=""/>
                  <wp:cNvGraphicFramePr>
                    <a:graphicFrameLocks noChangeAspect="1"/>
                  </wp:cNvGraphicFramePr>
                  <a:graphic>
                    <a:graphicData uri="http://schemas.openxmlformats.org/drawingml/2006/picture">
                      <pic:pic>
                        <pic:nvPicPr>
                          <pic:cNvPr id="1264" name="image697.png"/>
                          <pic:cNvPicPr/>
                        </pic:nvPicPr>
                        <pic:blipFill>
                          <a:blip r:embed="rId713" cstate="print"/>
                          <a:stretch>
                            <a:fillRect/>
                          </a:stretch>
                        </pic:blipFill>
                        <pic:spPr>
                          <a:xfrm>
                            <a:off x="0" y="0"/>
                            <a:ext cx="933859"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62" w:right="-58"/>
              <w:rPr>
                <w:sz w:val="12"/>
              </w:rPr>
            </w:pPr>
            <w:r>
              <w:rPr>
                <w:position w:val="-1"/>
                <w:sz w:val="12"/>
              </w:rPr>
              <w:drawing>
                <wp:inline distT="0" distB="0" distL="0" distR="0">
                  <wp:extent cx="157923" cy="77152"/>
                  <wp:effectExtent l="0" t="0" r="0" b="0"/>
                  <wp:docPr id="1265" name="image698.png" descr=""/>
                  <wp:cNvGraphicFramePr>
                    <a:graphicFrameLocks noChangeAspect="1"/>
                  </wp:cNvGraphicFramePr>
                  <a:graphic>
                    <a:graphicData uri="http://schemas.openxmlformats.org/drawingml/2006/picture">
                      <pic:pic>
                        <pic:nvPicPr>
                          <pic:cNvPr id="1266" name="image698.png"/>
                          <pic:cNvPicPr/>
                        </pic:nvPicPr>
                        <pic:blipFill>
                          <a:blip r:embed="rId714" cstate="print"/>
                          <a:stretch>
                            <a:fillRect/>
                          </a:stretch>
                        </pic:blipFill>
                        <pic:spPr>
                          <a:xfrm>
                            <a:off x="0" y="0"/>
                            <a:ext cx="157923"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5" w:right="-44"/>
              <w:rPr>
                <w:sz w:val="12"/>
              </w:rPr>
            </w:pPr>
            <w:r>
              <w:rPr>
                <w:position w:val="-1"/>
                <w:sz w:val="12"/>
              </w:rPr>
              <w:drawing>
                <wp:inline distT="0" distB="0" distL="0" distR="0">
                  <wp:extent cx="157923" cy="77152"/>
                  <wp:effectExtent l="0" t="0" r="0" b="0"/>
                  <wp:docPr id="1267" name="image699.png" descr=""/>
                  <wp:cNvGraphicFramePr>
                    <a:graphicFrameLocks noChangeAspect="1"/>
                  </wp:cNvGraphicFramePr>
                  <a:graphic>
                    <a:graphicData uri="http://schemas.openxmlformats.org/drawingml/2006/picture">
                      <pic:pic>
                        <pic:nvPicPr>
                          <pic:cNvPr id="1268" name="image699.png"/>
                          <pic:cNvPicPr/>
                        </pic:nvPicPr>
                        <pic:blipFill>
                          <a:blip r:embed="rId715" cstate="print"/>
                          <a:stretch>
                            <a:fillRect/>
                          </a:stretch>
                        </pic:blipFill>
                        <pic:spPr>
                          <a:xfrm>
                            <a:off x="0" y="0"/>
                            <a:ext cx="15792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63" w:right="-58"/>
              <w:rPr>
                <w:sz w:val="12"/>
              </w:rPr>
            </w:pPr>
            <w:r>
              <w:rPr>
                <w:position w:val="-1"/>
                <w:sz w:val="12"/>
              </w:rPr>
              <w:drawing>
                <wp:inline distT="0" distB="0" distL="0" distR="0">
                  <wp:extent cx="157923" cy="77152"/>
                  <wp:effectExtent l="0" t="0" r="0" b="0"/>
                  <wp:docPr id="1269" name="image700.png" descr=""/>
                  <wp:cNvGraphicFramePr>
                    <a:graphicFrameLocks noChangeAspect="1"/>
                  </wp:cNvGraphicFramePr>
                  <a:graphic>
                    <a:graphicData uri="http://schemas.openxmlformats.org/drawingml/2006/picture">
                      <pic:pic>
                        <pic:nvPicPr>
                          <pic:cNvPr id="1270" name="image700.png"/>
                          <pic:cNvPicPr/>
                        </pic:nvPicPr>
                        <pic:blipFill>
                          <a:blip r:embed="rId716"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8" w:right="-44"/>
              <w:rPr>
                <w:sz w:val="12"/>
              </w:rPr>
            </w:pPr>
            <w:r>
              <w:rPr>
                <w:position w:val="-1"/>
                <w:sz w:val="12"/>
              </w:rPr>
              <w:drawing>
                <wp:inline distT="0" distB="0" distL="0" distR="0">
                  <wp:extent cx="157923" cy="77152"/>
                  <wp:effectExtent l="0" t="0" r="0" b="0"/>
                  <wp:docPr id="1271" name="image701.png" descr=""/>
                  <wp:cNvGraphicFramePr>
                    <a:graphicFrameLocks noChangeAspect="1"/>
                  </wp:cNvGraphicFramePr>
                  <a:graphic>
                    <a:graphicData uri="http://schemas.openxmlformats.org/drawingml/2006/picture">
                      <pic:pic>
                        <pic:nvPicPr>
                          <pic:cNvPr id="1272" name="image701.png"/>
                          <pic:cNvPicPr/>
                        </pic:nvPicPr>
                        <pic:blipFill>
                          <a:blip r:embed="rId717"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56" w:right="-72"/>
              <w:rPr>
                <w:sz w:val="12"/>
              </w:rPr>
            </w:pPr>
            <w:r>
              <w:rPr>
                <w:position w:val="-1"/>
                <w:sz w:val="12"/>
              </w:rPr>
              <w:drawing>
                <wp:inline distT="0" distB="0" distL="0" distR="0">
                  <wp:extent cx="187612" cy="77152"/>
                  <wp:effectExtent l="0" t="0" r="0" b="0"/>
                  <wp:docPr id="1273" name="image702.png" descr=""/>
                  <wp:cNvGraphicFramePr>
                    <a:graphicFrameLocks noChangeAspect="1"/>
                  </wp:cNvGraphicFramePr>
                  <a:graphic>
                    <a:graphicData uri="http://schemas.openxmlformats.org/drawingml/2006/picture">
                      <pic:pic>
                        <pic:nvPicPr>
                          <pic:cNvPr id="1274" name="image702.png"/>
                          <pic:cNvPicPr/>
                        </pic:nvPicPr>
                        <pic:blipFill>
                          <a:blip r:embed="rId718" cstate="print"/>
                          <a:stretch>
                            <a:fillRect/>
                          </a:stretch>
                        </pic:blipFill>
                        <pic:spPr>
                          <a:xfrm>
                            <a:off x="0" y="0"/>
                            <a:ext cx="187612"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275" name="image703.png" descr=""/>
                  <wp:cNvGraphicFramePr>
                    <a:graphicFrameLocks noChangeAspect="1"/>
                  </wp:cNvGraphicFramePr>
                  <a:graphic>
                    <a:graphicData uri="http://schemas.openxmlformats.org/drawingml/2006/picture">
                      <pic:pic>
                        <pic:nvPicPr>
                          <pic:cNvPr id="1276" name="image703.png"/>
                          <pic:cNvPicPr/>
                        </pic:nvPicPr>
                        <pic:blipFill>
                          <a:blip r:embed="rId719"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1277" name="image704.png" descr=""/>
                  <wp:cNvGraphicFramePr>
                    <a:graphicFrameLocks noChangeAspect="1"/>
                  </wp:cNvGraphicFramePr>
                  <a:graphic>
                    <a:graphicData uri="http://schemas.openxmlformats.org/drawingml/2006/picture">
                      <pic:pic>
                        <pic:nvPicPr>
                          <pic:cNvPr id="1278" name="image704.png"/>
                          <pic:cNvPicPr/>
                        </pic:nvPicPr>
                        <pic:blipFill>
                          <a:blip r:embed="rId720"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279" name="image705.png" descr=""/>
                  <wp:cNvGraphicFramePr>
                    <a:graphicFrameLocks noChangeAspect="1"/>
                  </wp:cNvGraphicFramePr>
                  <a:graphic>
                    <a:graphicData uri="http://schemas.openxmlformats.org/drawingml/2006/picture">
                      <pic:pic>
                        <pic:nvPicPr>
                          <pic:cNvPr id="1280" name="image705.png"/>
                          <pic:cNvPicPr/>
                        </pic:nvPicPr>
                        <pic:blipFill>
                          <a:blip r:embed="rId721" cstate="print"/>
                          <a:stretch>
                            <a:fillRect/>
                          </a:stretch>
                        </pic:blipFill>
                        <pic:spPr>
                          <a:xfrm>
                            <a:off x="0" y="0"/>
                            <a:ext cx="157923"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281" name="image706.png" descr=""/>
                  <wp:cNvGraphicFramePr>
                    <a:graphicFrameLocks noChangeAspect="1"/>
                  </wp:cNvGraphicFramePr>
                  <a:graphic>
                    <a:graphicData uri="http://schemas.openxmlformats.org/drawingml/2006/picture">
                      <pic:pic>
                        <pic:nvPicPr>
                          <pic:cNvPr id="1282" name="image706.png"/>
                          <pic:cNvPicPr/>
                        </pic:nvPicPr>
                        <pic:blipFill>
                          <a:blip r:embed="rId722" cstate="print"/>
                          <a:stretch>
                            <a:fillRect/>
                          </a:stretch>
                        </pic:blipFill>
                        <pic:spPr>
                          <a:xfrm>
                            <a:off x="0" y="0"/>
                            <a:ext cx="157923"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58" w:right="-72"/>
              <w:rPr>
                <w:sz w:val="12"/>
              </w:rPr>
            </w:pPr>
            <w:r>
              <w:rPr>
                <w:position w:val="-1"/>
                <w:sz w:val="12"/>
              </w:rPr>
              <w:drawing>
                <wp:inline distT="0" distB="0" distL="0" distR="0">
                  <wp:extent cx="187612" cy="77152"/>
                  <wp:effectExtent l="0" t="0" r="0" b="0"/>
                  <wp:docPr id="1283" name="image707.png" descr=""/>
                  <wp:cNvGraphicFramePr>
                    <a:graphicFrameLocks noChangeAspect="1"/>
                  </wp:cNvGraphicFramePr>
                  <a:graphic>
                    <a:graphicData uri="http://schemas.openxmlformats.org/drawingml/2006/picture">
                      <pic:pic>
                        <pic:nvPicPr>
                          <pic:cNvPr id="1284" name="image707.png"/>
                          <pic:cNvPicPr/>
                        </pic:nvPicPr>
                        <pic:blipFill>
                          <a:blip r:embed="rId723" cstate="print"/>
                          <a:stretch>
                            <a:fillRect/>
                          </a:stretch>
                        </pic:blipFill>
                        <pic:spPr>
                          <a:xfrm>
                            <a:off x="0" y="0"/>
                            <a:ext cx="187612"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285" name="image708.png" descr=""/>
                  <wp:cNvGraphicFramePr>
                    <a:graphicFrameLocks noChangeAspect="1"/>
                  </wp:cNvGraphicFramePr>
                  <a:graphic>
                    <a:graphicData uri="http://schemas.openxmlformats.org/drawingml/2006/picture">
                      <pic:pic>
                        <pic:nvPicPr>
                          <pic:cNvPr id="1286" name="image708.png"/>
                          <pic:cNvPicPr/>
                        </pic:nvPicPr>
                        <pic:blipFill>
                          <a:blip r:embed="rId724"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287" name="image709.png" descr=""/>
                  <wp:cNvGraphicFramePr>
                    <a:graphicFrameLocks noChangeAspect="1"/>
                  </wp:cNvGraphicFramePr>
                  <a:graphic>
                    <a:graphicData uri="http://schemas.openxmlformats.org/drawingml/2006/picture">
                      <pic:pic>
                        <pic:nvPicPr>
                          <pic:cNvPr id="1288" name="image709.png"/>
                          <pic:cNvPicPr/>
                        </pic:nvPicPr>
                        <pic:blipFill>
                          <a:blip r:embed="rId725"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289" name="image710.png" descr=""/>
                  <wp:cNvGraphicFramePr>
                    <a:graphicFrameLocks noChangeAspect="1"/>
                  </wp:cNvGraphicFramePr>
                  <a:graphic>
                    <a:graphicData uri="http://schemas.openxmlformats.org/drawingml/2006/picture">
                      <pic:pic>
                        <pic:nvPicPr>
                          <pic:cNvPr id="1290" name="image710.png"/>
                          <pic:cNvPicPr/>
                        </pic:nvPicPr>
                        <pic:blipFill>
                          <a:blip r:embed="rId726"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291" name="image711.png" descr=""/>
                  <wp:cNvGraphicFramePr>
                    <a:graphicFrameLocks noChangeAspect="1"/>
                  </wp:cNvGraphicFramePr>
                  <a:graphic>
                    <a:graphicData uri="http://schemas.openxmlformats.org/drawingml/2006/picture">
                      <pic:pic>
                        <pic:nvPicPr>
                          <pic:cNvPr id="1292" name="image711.png"/>
                          <pic:cNvPicPr/>
                        </pic:nvPicPr>
                        <pic:blipFill>
                          <a:blip r:embed="rId727" cstate="print"/>
                          <a:stretch>
                            <a:fillRect/>
                          </a:stretch>
                        </pic:blipFill>
                        <pic:spPr>
                          <a:xfrm>
                            <a:off x="0" y="0"/>
                            <a:ext cx="157923"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1" w:right="-44"/>
              <w:rPr>
                <w:sz w:val="12"/>
              </w:rPr>
            </w:pPr>
            <w:r>
              <w:rPr>
                <w:position w:val="-1"/>
                <w:sz w:val="12"/>
              </w:rPr>
              <w:drawing>
                <wp:inline distT="0" distB="0" distL="0" distR="0">
                  <wp:extent cx="157923" cy="77152"/>
                  <wp:effectExtent l="0" t="0" r="0" b="0"/>
                  <wp:docPr id="1293" name="image712.png" descr=""/>
                  <wp:cNvGraphicFramePr>
                    <a:graphicFrameLocks noChangeAspect="1"/>
                  </wp:cNvGraphicFramePr>
                  <a:graphic>
                    <a:graphicData uri="http://schemas.openxmlformats.org/drawingml/2006/picture">
                      <pic:pic>
                        <pic:nvPicPr>
                          <pic:cNvPr id="1294" name="image712.png"/>
                          <pic:cNvPicPr/>
                        </pic:nvPicPr>
                        <pic:blipFill>
                          <a:blip r:embed="rId728" cstate="print"/>
                          <a:stretch>
                            <a:fillRect/>
                          </a:stretch>
                        </pic:blipFill>
                        <pic:spPr>
                          <a:xfrm>
                            <a:off x="0" y="0"/>
                            <a:ext cx="157923"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5" w:right="-44"/>
              <w:rPr>
                <w:sz w:val="12"/>
              </w:rPr>
            </w:pPr>
            <w:r>
              <w:rPr>
                <w:position w:val="-1"/>
                <w:sz w:val="12"/>
              </w:rPr>
              <w:drawing>
                <wp:inline distT="0" distB="0" distL="0" distR="0">
                  <wp:extent cx="157923" cy="77152"/>
                  <wp:effectExtent l="0" t="0" r="0" b="0"/>
                  <wp:docPr id="1295" name="image713.png" descr=""/>
                  <wp:cNvGraphicFramePr>
                    <a:graphicFrameLocks noChangeAspect="1"/>
                  </wp:cNvGraphicFramePr>
                  <a:graphic>
                    <a:graphicData uri="http://schemas.openxmlformats.org/drawingml/2006/picture">
                      <pic:pic>
                        <pic:nvPicPr>
                          <pic:cNvPr id="1296" name="image713.png"/>
                          <pic:cNvPicPr/>
                        </pic:nvPicPr>
                        <pic:blipFill>
                          <a:blip r:embed="rId729" cstate="print"/>
                          <a:stretch>
                            <a:fillRect/>
                          </a:stretch>
                        </pic:blipFill>
                        <pic:spPr>
                          <a:xfrm>
                            <a:off x="0" y="0"/>
                            <a:ext cx="157923"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6" w:right="-58"/>
              <w:rPr>
                <w:sz w:val="12"/>
              </w:rPr>
            </w:pPr>
            <w:r>
              <w:rPr>
                <w:position w:val="-1"/>
                <w:sz w:val="12"/>
              </w:rPr>
              <w:drawing>
                <wp:inline distT="0" distB="0" distL="0" distR="0">
                  <wp:extent cx="157923" cy="77152"/>
                  <wp:effectExtent l="0" t="0" r="0" b="0"/>
                  <wp:docPr id="1297" name="image714.png" descr=""/>
                  <wp:cNvGraphicFramePr>
                    <a:graphicFrameLocks noChangeAspect="1"/>
                  </wp:cNvGraphicFramePr>
                  <a:graphic>
                    <a:graphicData uri="http://schemas.openxmlformats.org/drawingml/2006/picture">
                      <pic:pic>
                        <pic:nvPicPr>
                          <pic:cNvPr id="1298" name="image714.png"/>
                          <pic:cNvPicPr/>
                        </pic:nvPicPr>
                        <pic:blipFill>
                          <a:blip r:embed="rId730" cstate="print"/>
                          <a:stretch>
                            <a:fillRect/>
                          </a:stretch>
                        </pic:blipFill>
                        <pic:spPr>
                          <a:xfrm>
                            <a:off x="0" y="0"/>
                            <a:ext cx="157923"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10"/>
              <w:rPr>
                <w:b/>
                <w:sz w:val="2"/>
              </w:rPr>
            </w:pPr>
          </w:p>
          <w:p>
            <w:pPr>
              <w:pStyle w:val="TableParagraph"/>
              <w:spacing w:line="121" w:lineRule="exact"/>
              <w:ind w:left="77" w:right="-29"/>
              <w:rPr>
                <w:sz w:val="12"/>
              </w:rPr>
            </w:pPr>
            <w:r>
              <w:rPr>
                <w:position w:val="-1"/>
                <w:sz w:val="12"/>
              </w:rPr>
              <w:drawing>
                <wp:inline distT="0" distB="0" distL="0" distR="0">
                  <wp:extent cx="157923" cy="77152"/>
                  <wp:effectExtent l="0" t="0" r="0" b="0"/>
                  <wp:docPr id="1299" name="image715.png" descr=""/>
                  <wp:cNvGraphicFramePr>
                    <a:graphicFrameLocks noChangeAspect="1"/>
                  </wp:cNvGraphicFramePr>
                  <a:graphic>
                    <a:graphicData uri="http://schemas.openxmlformats.org/drawingml/2006/picture">
                      <pic:pic>
                        <pic:nvPicPr>
                          <pic:cNvPr id="1300" name="image715.png"/>
                          <pic:cNvPicPr/>
                        </pic:nvPicPr>
                        <pic:blipFill>
                          <a:blip r:embed="rId731" cstate="print"/>
                          <a:stretch>
                            <a:fillRect/>
                          </a:stretch>
                        </pic:blipFill>
                        <pic:spPr>
                          <a:xfrm>
                            <a:off x="0" y="0"/>
                            <a:ext cx="15792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3"/>
              <w:rPr>
                <w:sz w:val="12"/>
              </w:rPr>
            </w:pPr>
            <w:r>
              <w:rPr>
                <w:position w:val="-1"/>
                <w:sz w:val="12"/>
              </w:rPr>
              <w:drawing>
                <wp:inline distT="0" distB="0" distL="0" distR="0">
                  <wp:extent cx="65720" cy="77152"/>
                  <wp:effectExtent l="0" t="0" r="0" b="0"/>
                  <wp:docPr id="1301" name="image716.png" descr=""/>
                  <wp:cNvGraphicFramePr>
                    <a:graphicFrameLocks noChangeAspect="1"/>
                  </wp:cNvGraphicFramePr>
                  <a:graphic>
                    <a:graphicData uri="http://schemas.openxmlformats.org/drawingml/2006/picture">
                      <pic:pic>
                        <pic:nvPicPr>
                          <pic:cNvPr id="1302" name="image716.png"/>
                          <pic:cNvPicPr/>
                        </pic:nvPicPr>
                        <pic:blipFill>
                          <a:blip r:embed="rId732" cstate="print"/>
                          <a:stretch>
                            <a:fillRect/>
                          </a:stretch>
                        </pic:blipFill>
                        <pic:spPr>
                          <a:xfrm>
                            <a:off x="0" y="0"/>
                            <a:ext cx="65720" cy="77152"/>
                          </a:xfrm>
                          <a:prstGeom prst="rect">
                            <a:avLst/>
                          </a:prstGeom>
                        </pic:spPr>
                      </pic:pic>
                    </a:graphicData>
                  </a:graphic>
                </wp:inline>
              </w:drawing>
            </w:r>
            <w:r>
              <w:rPr>
                <w:position w:val="-1"/>
                <w:sz w:val="12"/>
              </w:rPr>
            </w:r>
            <w:r>
              <w:rPr>
                <w:rFonts w:ascii="Times New Roman"/>
                <w:spacing w:val="21"/>
                <w:position w:val="-1"/>
                <w:sz w:val="12"/>
              </w:rPr>
              <w:t> </w:t>
            </w:r>
            <w:r>
              <w:rPr>
                <w:spacing w:val="21"/>
                <w:position w:val="-1"/>
                <w:sz w:val="12"/>
              </w:rPr>
              <w:drawing>
                <wp:inline distT="0" distB="0" distL="0" distR="0">
                  <wp:extent cx="163780" cy="77152"/>
                  <wp:effectExtent l="0" t="0" r="0" b="0"/>
                  <wp:docPr id="1303" name="image717.png" descr=""/>
                  <wp:cNvGraphicFramePr>
                    <a:graphicFrameLocks noChangeAspect="1"/>
                  </wp:cNvGraphicFramePr>
                  <a:graphic>
                    <a:graphicData uri="http://schemas.openxmlformats.org/drawingml/2006/picture">
                      <pic:pic>
                        <pic:nvPicPr>
                          <pic:cNvPr id="1304" name="image717.png"/>
                          <pic:cNvPicPr/>
                        </pic:nvPicPr>
                        <pic:blipFill>
                          <a:blip r:embed="rId733" cstate="print"/>
                          <a:stretch>
                            <a:fillRect/>
                          </a:stretch>
                        </pic:blipFill>
                        <pic:spPr>
                          <a:xfrm>
                            <a:off x="0" y="0"/>
                            <a:ext cx="163780" cy="77152"/>
                          </a:xfrm>
                          <a:prstGeom prst="rect">
                            <a:avLst/>
                          </a:prstGeom>
                        </pic:spPr>
                      </pic:pic>
                    </a:graphicData>
                  </a:graphic>
                </wp:inline>
              </w:drawing>
            </w:r>
            <w:r>
              <w:rPr>
                <w:spacing w:val="21"/>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rPr>
                <w:rFonts w:ascii="Times New Roman"/>
                <w:sz w:val="12"/>
              </w:rPr>
            </w:pP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rPr>
                <w:rFonts w:ascii="Times New Roman"/>
                <w:sz w:val="12"/>
              </w:rPr>
            </w:pP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855107" cy="77152"/>
                  <wp:effectExtent l="0" t="0" r="0" b="0"/>
                  <wp:docPr id="1305" name="image718.png" descr=""/>
                  <wp:cNvGraphicFramePr>
                    <a:graphicFrameLocks noChangeAspect="1"/>
                  </wp:cNvGraphicFramePr>
                  <a:graphic>
                    <a:graphicData uri="http://schemas.openxmlformats.org/drawingml/2006/picture">
                      <pic:pic>
                        <pic:nvPicPr>
                          <pic:cNvPr id="1306" name="image718.png"/>
                          <pic:cNvPicPr/>
                        </pic:nvPicPr>
                        <pic:blipFill>
                          <a:blip r:embed="rId734" cstate="print"/>
                          <a:stretch>
                            <a:fillRect/>
                          </a:stretch>
                        </pic:blipFill>
                        <pic:spPr>
                          <a:xfrm>
                            <a:off x="0" y="0"/>
                            <a:ext cx="855107"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62" w:right="-58"/>
              <w:rPr>
                <w:sz w:val="12"/>
              </w:rPr>
            </w:pPr>
            <w:r>
              <w:rPr>
                <w:position w:val="-1"/>
                <w:sz w:val="12"/>
              </w:rPr>
              <w:drawing>
                <wp:inline distT="0" distB="0" distL="0" distR="0">
                  <wp:extent cx="157923" cy="77152"/>
                  <wp:effectExtent l="0" t="0" r="0" b="0"/>
                  <wp:docPr id="1307" name="image719.png" descr=""/>
                  <wp:cNvGraphicFramePr>
                    <a:graphicFrameLocks noChangeAspect="1"/>
                  </wp:cNvGraphicFramePr>
                  <a:graphic>
                    <a:graphicData uri="http://schemas.openxmlformats.org/drawingml/2006/picture">
                      <pic:pic>
                        <pic:nvPicPr>
                          <pic:cNvPr id="1308" name="image719.png"/>
                          <pic:cNvPicPr/>
                        </pic:nvPicPr>
                        <pic:blipFill>
                          <a:blip r:embed="rId735" cstate="print"/>
                          <a:stretch>
                            <a:fillRect/>
                          </a:stretch>
                        </pic:blipFill>
                        <pic:spPr>
                          <a:xfrm>
                            <a:off x="0" y="0"/>
                            <a:ext cx="157923"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85" w:right="-44"/>
              <w:rPr>
                <w:sz w:val="12"/>
              </w:rPr>
            </w:pPr>
            <w:r>
              <w:rPr>
                <w:position w:val="-1"/>
                <w:sz w:val="12"/>
              </w:rPr>
              <w:drawing>
                <wp:inline distT="0" distB="0" distL="0" distR="0">
                  <wp:extent cx="157923" cy="77152"/>
                  <wp:effectExtent l="0" t="0" r="0" b="0"/>
                  <wp:docPr id="1309" name="image720.png" descr=""/>
                  <wp:cNvGraphicFramePr>
                    <a:graphicFrameLocks noChangeAspect="1"/>
                  </wp:cNvGraphicFramePr>
                  <a:graphic>
                    <a:graphicData uri="http://schemas.openxmlformats.org/drawingml/2006/picture">
                      <pic:pic>
                        <pic:nvPicPr>
                          <pic:cNvPr id="1310" name="image720.png"/>
                          <pic:cNvPicPr/>
                        </pic:nvPicPr>
                        <pic:blipFill>
                          <a:blip r:embed="rId736" cstate="print"/>
                          <a:stretch>
                            <a:fillRect/>
                          </a:stretch>
                        </pic:blipFill>
                        <pic:spPr>
                          <a:xfrm>
                            <a:off x="0" y="0"/>
                            <a:ext cx="15792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63" w:right="-58"/>
              <w:rPr>
                <w:sz w:val="12"/>
              </w:rPr>
            </w:pPr>
            <w:r>
              <w:rPr>
                <w:position w:val="-1"/>
                <w:sz w:val="12"/>
              </w:rPr>
              <w:drawing>
                <wp:inline distT="0" distB="0" distL="0" distR="0">
                  <wp:extent cx="157923" cy="77152"/>
                  <wp:effectExtent l="0" t="0" r="0" b="0"/>
                  <wp:docPr id="1311" name="image721.png" descr=""/>
                  <wp:cNvGraphicFramePr>
                    <a:graphicFrameLocks noChangeAspect="1"/>
                  </wp:cNvGraphicFramePr>
                  <a:graphic>
                    <a:graphicData uri="http://schemas.openxmlformats.org/drawingml/2006/picture">
                      <pic:pic>
                        <pic:nvPicPr>
                          <pic:cNvPr id="1312" name="image721.png"/>
                          <pic:cNvPicPr/>
                        </pic:nvPicPr>
                        <pic:blipFill>
                          <a:blip r:embed="rId737"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8" w:right="-44"/>
              <w:rPr>
                <w:sz w:val="12"/>
              </w:rPr>
            </w:pPr>
            <w:r>
              <w:rPr>
                <w:position w:val="-1"/>
                <w:sz w:val="12"/>
              </w:rPr>
              <w:drawing>
                <wp:inline distT="0" distB="0" distL="0" distR="0">
                  <wp:extent cx="157923" cy="77152"/>
                  <wp:effectExtent l="0" t="0" r="0" b="0"/>
                  <wp:docPr id="1313" name="image722.png" descr=""/>
                  <wp:cNvGraphicFramePr>
                    <a:graphicFrameLocks noChangeAspect="1"/>
                  </wp:cNvGraphicFramePr>
                  <a:graphic>
                    <a:graphicData uri="http://schemas.openxmlformats.org/drawingml/2006/picture">
                      <pic:pic>
                        <pic:nvPicPr>
                          <pic:cNvPr id="1314" name="image722.png"/>
                          <pic:cNvPicPr/>
                        </pic:nvPicPr>
                        <pic:blipFill>
                          <a:blip r:embed="rId738"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6" w:right="-72"/>
              <w:rPr>
                <w:sz w:val="12"/>
              </w:rPr>
            </w:pPr>
            <w:r>
              <w:rPr>
                <w:position w:val="-1"/>
                <w:sz w:val="12"/>
              </w:rPr>
              <w:drawing>
                <wp:inline distT="0" distB="0" distL="0" distR="0">
                  <wp:extent cx="187612" cy="77152"/>
                  <wp:effectExtent l="0" t="0" r="0" b="0"/>
                  <wp:docPr id="1315" name="image723.png" descr=""/>
                  <wp:cNvGraphicFramePr>
                    <a:graphicFrameLocks noChangeAspect="1"/>
                  </wp:cNvGraphicFramePr>
                  <a:graphic>
                    <a:graphicData uri="http://schemas.openxmlformats.org/drawingml/2006/picture">
                      <pic:pic>
                        <pic:nvPicPr>
                          <pic:cNvPr id="1316" name="image723.png"/>
                          <pic:cNvPicPr/>
                        </pic:nvPicPr>
                        <pic:blipFill>
                          <a:blip r:embed="rId739" cstate="print"/>
                          <a:stretch>
                            <a:fillRect/>
                          </a:stretch>
                        </pic:blipFill>
                        <pic:spPr>
                          <a:xfrm>
                            <a:off x="0" y="0"/>
                            <a:ext cx="187612"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317" name="image724.png" descr=""/>
                  <wp:cNvGraphicFramePr>
                    <a:graphicFrameLocks noChangeAspect="1"/>
                  </wp:cNvGraphicFramePr>
                  <a:graphic>
                    <a:graphicData uri="http://schemas.openxmlformats.org/drawingml/2006/picture">
                      <pic:pic>
                        <pic:nvPicPr>
                          <pic:cNvPr id="1318" name="image724.png"/>
                          <pic:cNvPicPr/>
                        </pic:nvPicPr>
                        <pic:blipFill>
                          <a:blip r:embed="rId740"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1319" name="image725.png" descr=""/>
                  <wp:cNvGraphicFramePr>
                    <a:graphicFrameLocks noChangeAspect="1"/>
                  </wp:cNvGraphicFramePr>
                  <a:graphic>
                    <a:graphicData uri="http://schemas.openxmlformats.org/drawingml/2006/picture">
                      <pic:pic>
                        <pic:nvPicPr>
                          <pic:cNvPr id="1320" name="image725.png"/>
                          <pic:cNvPicPr/>
                        </pic:nvPicPr>
                        <pic:blipFill>
                          <a:blip r:embed="rId741"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321" name="image726.png" descr=""/>
                  <wp:cNvGraphicFramePr>
                    <a:graphicFrameLocks noChangeAspect="1"/>
                  </wp:cNvGraphicFramePr>
                  <a:graphic>
                    <a:graphicData uri="http://schemas.openxmlformats.org/drawingml/2006/picture">
                      <pic:pic>
                        <pic:nvPicPr>
                          <pic:cNvPr id="1322" name="image726.png"/>
                          <pic:cNvPicPr/>
                        </pic:nvPicPr>
                        <pic:blipFill>
                          <a:blip r:embed="rId742" cstate="print"/>
                          <a:stretch>
                            <a:fillRect/>
                          </a:stretch>
                        </pic:blipFill>
                        <pic:spPr>
                          <a:xfrm>
                            <a:off x="0" y="0"/>
                            <a:ext cx="157923"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323" name="image727.png" descr=""/>
                  <wp:cNvGraphicFramePr>
                    <a:graphicFrameLocks noChangeAspect="1"/>
                  </wp:cNvGraphicFramePr>
                  <a:graphic>
                    <a:graphicData uri="http://schemas.openxmlformats.org/drawingml/2006/picture">
                      <pic:pic>
                        <pic:nvPicPr>
                          <pic:cNvPr id="1324" name="image727.png"/>
                          <pic:cNvPicPr/>
                        </pic:nvPicPr>
                        <pic:blipFill>
                          <a:blip r:embed="rId743" cstate="print"/>
                          <a:stretch>
                            <a:fillRect/>
                          </a:stretch>
                        </pic:blipFill>
                        <pic:spPr>
                          <a:xfrm>
                            <a:off x="0" y="0"/>
                            <a:ext cx="157923"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8" w:right="-72"/>
              <w:rPr>
                <w:sz w:val="12"/>
              </w:rPr>
            </w:pPr>
            <w:r>
              <w:rPr>
                <w:position w:val="-1"/>
                <w:sz w:val="12"/>
              </w:rPr>
              <w:drawing>
                <wp:inline distT="0" distB="0" distL="0" distR="0">
                  <wp:extent cx="187612" cy="77152"/>
                  <wp:effectExtent l="0" t="0" r="0" b="0"/>
                  <wp:docPr id="1325" name="image728.png" descr=""/>
                  <wp:cNvGraphicFramePr>
                    <a:graphicFrameLocks noChangeAspect="1"/>
                  </wp:cNvGraphicFramePr>
                  <a:graphic>
                    <a:graphicData uri="http://schemas.openxmlformats.org/drawingml/2006/picture">
                      <pic:pic>
                        <pic:nvPicPr>
                          <pic:cNvPr id="1326" name="image728.png"/>
                          <pic:cNvPicPr/>
                        </pic:nvPicPr>
                        <pic:blipFill>
                          <a:blip r:embed="rId744" cstate="print"/>
                          <a:stretch>
                            <a:fillRect/>
                          </a:stretch>
                        </pic:blipFill>
                        <pic:spPr>
                          <a:xfrm>
                            <a:off x="0" y="0"/>
                            <a:ext cx="187612"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327" name="image729.png" descr=""/>
                  <wp:cNvGraphicFramePr>
                    <a:graphicFrameLocks noChangeAspect="1"/>
                  </wp:cNvGraphicFramePr>
                  <a:graphic>
                    <a:graphicData uri="http://schemas.openxmlformats.org/drawingml/2006/picture">
                      <pic:pic>
                        <pic:nvPicPr>
                          <pic:cNvPr id="1328" name="image729.png"/>
                          <pic:cNvPicPr/>
                        </pic:nvPicPr>
                        <pic:blipFill>
                          <a:blip r:embed="rId745"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329" name="image730.png" descr=""/>
                  <wp:cNvGraphicFramePr>
                    <a:graphicFrameLocks noChangeAspect="1"/>
                  </wp:cNvGraphicFramePr>
                  <a:graphic>
                    <a:graphicData uri="http://schemas.openxmlformats.org/drawingml/2006/picture">
                      <pic:pic>
                        <pic:nvPicPr>
                          <pic:cNvPr id="1330" name="image730.png"/>
                          <pic:cNvPicPr/>
                        </pic:nvPicPr>
                        <pic:blipFill>
                          <a:blip r:embed="rId746"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331" name="image731.png" descr=""/>
                  <wp:cNvGraphicFramePr>
                    <a:graphicFrameLocks noChangeAspect="1"/>
                  </wp:cNvGraphicFramePr>
                  <a:graphic>
                    <a:graphicData uri="http://schemas.openxmlformats.org/drawingml/2006/picture">
                      <pic:pic>
                        <pic:nvPicPr>
                          <pic:cNvPr id="1332" name="image731.png"/>
                          <pic:cNvPicPr/>
                        </pic:nvPicPr>
                        <pic:blipFill>
                          <a:blip r:embed="rId747" cstate="print"/>
                          <a:stretch>
                            <a:fillRect/>
                          </a:stretch>
                        </pic:blipFill>
                        <pic:spPr>
                          <a:xfrm>
                            <a:off x="0" y="0"/>
                            <a:ext cx="157923"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124"/>
              <w:rPr>
                <w:sz w:val="12"/>
              </w:rPr>
            </w:pPr>
            <w:r>
              <w:rPr>
                <w:position w:val="-1"/>
                <w:sz w:val="12"/>
              </w:rPr>
              <w:drawing>
                <wp:inline distT="0" distB="0" distL="0" distR="0">
                  <wp:extent cx="157923" cy="77152"/>
                  <wp:effectExtent l="0" t="0" r="0" b="0"/>
                  <wp:docPr id="1333" name="image732.png" descr=""/>
                  <wp:cNvGraphicFramePr>
                    <a:graphicFrameLocks noChangeAspect="1"/>
                  </wp:cNvGraphicFramePr>
                  <a:graphic>
                    <a:graphicData uri="http://schemas.openxmlformats.org/drawingml/2006/picture">
                      <pic:pic>
                        <pic:nvPicPr>
                          <pic:cNvPr id="1334" name="image732.png"/>
                          <pic:cNvPicPr/>
                        </pic:nvPicPr>
                        <pic:blipFill>
                          <a:blip r:embed="rId748" cstate="print"/>
                          <a:stretch>
                            <a:fillRect/>
                          </a:stretch>
                        </pic:blipFill>
                        <pic:spPr>
                          <a:xfrm>
                            <a:off x="0" y="0"/>
                            <a:ext cx="157923"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59" w:right="-72"/>
              <w:rPr>
                <w:sz w:val="12"/>
              </w:rPr>
            </w:pPr>
            <w:r>
              <w:rPr>
                <w:position w:val="-1"/>
                <w:sz w:val="12"/>
              </w:rPr>
              <w:drawing>
                <wp:inline distT="0" distB="0" distL="0" distR="0">
                  <wp:extent cx="187612" cy="77152"/>
                  <wp:effectExtent l="0" t="0" r="0" b="0"/>
                  <wp:docPr id="1335" name="image733.png" descr=""/>
                  <wp:cNvGraphicFramePr>
                    <a:graphicFrameLocks noChangeAspect="1"/>
                  </wp:cNvGraphicFramePr>
                  <a:graphic>
                    <a:graphicData uri="http://schemas.openxmlformats.org/drawingml/2006/picture">
                      <pic:pic>
                        <pic:nvPicPr>
                          <pic:cNvPr id="1336" name="image733.png"/>
                          <pic:cNvPicPr/>
                        </pic:nvPicPr>
                        <pic:blipFill>
                          <a:blip r:embed="rId749" cstate="print"/>
                          <a:stretch>
                            <a:fillRect/>
                          </a:stretch>
                        </pic:blipFill>
                        <pic:spPr>
                          <a:xfrm>
                            <a:off x="0" y="0"/>
                            <a:ext cx="187612"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5" w:right="-44"/>
              <w:rPr>
                <w:sz w:val="12"/>
              </w:rPr>
            </w:pPr>
            <w:r>
              <w:rPr>
                <w:position w:val="-1"/>
                <w:sz w:val="12"/>
              </w:rPr>
              <w:drawing>
                <wp:inline distT="0" distB="0" distL="0" distR="0">
                  <wp:extent cx="157923" cy="77152"/>
                  <wp:effectExtent l="0" t="0" r="0" b="0"/>
                  <wp:docPr id="1337" name="image734.png" descr=""/>
                  <wp:cNvGraphicFramePr>
                    <a:graphicFrameLocks noChangeAspect="1"/>
                  </wp:cNvGraphicFramePr>
                  <a:graphic>
                    <a:graphicData uri="http://schemas.openxmlformats.org/drawingml/2006/picture">
                      <pic:pic>
                        <pic:nvPicPr>
                          <pic:cNvPr id="1338" name="image734.png"/>
                          <pic:cNvPicPr/>
                        </pic:nvPicPr>
                        <pic:blipFill>
                          <a:blip r:embed="rId750" cstate="print"/>
                          <a:stretch>
                            <a:fillRect/>
                          </a:stretch>
                        </pic:blipFill>
                        <pic:spPr>
                          <a:xfrm>
                            <a:off x="0" y="0"/>
                            <a:ext cx="157923"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B8CCE3"/>
          </w:tcPr>
          <w:p>
            <w:pPr>
              <w:pStyle w:val="TableParagraph"/>
              <w:spacing w:before="9"/>
              <w:rPr>
                <w:b/>
                <w:sz w:val="2"/>
              </w:rPr>
            </w:pPr>
          </w:p>
          <w:p>
            <w:pPr>
              <w:pStyle w:val="TableParagraph"/>
              <w:spacing w:line="121" w:lineRule="exact"/>
              <w:ind w:left="76" w:right="-58"/>
              <w:rPr>
                <w:sz w:val="12"/>
              </w:rPr>
            </w:pPr>
            <w:r>
              <w:rPr>
                <w:position w:val="-1"/>
                <w:sz w:val="12"/>
              </w:rPr>
              <w:drawing>
                <wp:inline distT="0" distB="0" distL="0" distR="0">
                  <wp:extent cx="157923" cy="77152"/>
                  <wp:effectExtent l="0" t="0" r="0" b="0"/>
                  <wp:docPr id="1339" name="image735.png" descr=""/>
                  <wp:cNvGraphicFramePr>
                    <a:graphicFrameLocks noChangeAspect="1"/>
                  </wp:cNvGraphicFramePr>
                  <a:graphic>
                    <a:graphicData uri="http://schemas.openxmlformats.org/drawingml/2006/picture">
                      <pic:pic>
                        <pic:nvPicPr>
                          <pic:cNvPr id="1340" name="image735.png"/>
                          <pic:cNvPicPr/>
                        </pic:nvPicPr>
                        <pic:blipFill>
                          <a:blip r:embed="rId751" cstate="print"/>
                          <a:stretch>
                            <a:fillRect/>
                          </a:stretch>
                        </pic:blipFill>
                        <pic:spPr>
                          <a:xfrm>
                            <a:off x="0" y="0"/>
                            <a:ext cx="157923"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B8CCE3"/>
          </w:tcPr>
          <w:p>
            <w:pPr>
              <w:pStyle w:val="TableParagraph"/>
              <w:spacing w:before="9"/>
              <w:rPr>
                <w:b/>
                <w:sz w:val="2"/>
              </w:rPr>
            </w:pPr>
          </w:p>
          <w:p>
            <w:pPr>
              <w:pStyle w:val="TableParagraph"/>
              <w:spacing w:line="121" w:lineRule="exact"/>
              <w:ind w:left="77" w:right="-29"/>
              <w:rPr>
                <w:sz w:val="12"/>
              </w:rPr>
            </w:pPr>
            <w:r>
              <w:rPr>
                <w:position w:val="-1"/>
                <w:sz w:val="12"/>
              </w:rPr>
              <w:drawing>
                <wp:inline distT="0" distB="0" distL="0" distR="0">
                  <wp:extent cx="157923" cy="77152"/>
                  <wp:effectExtent l="0" t="0" r="0" b="0"/>
                  <wp:docPr id="1341" name="image736.png" descr=""/>
                  <wp:cNvGraphicFramePr>
                    <a:graphicFrameLocks noChangeAspect="1"/>
                  </wp:cNvGraphicFramePr>
                  <a:graphic>
                    <a:graphicData uri="http://schemas.openxmlformats.org/drawingml/2006/picture">
                      <pic:pic>
                        <pic:nvPicPr>
                          <pic:cNvPr id="1342" name="image736.png"/>
                          <pic:cNvPicPr/>
                        </pic:nvPicPr>
                        <pic:blipFill>
                          <a:blip r:embed="rId752" cstate="print"/>
                          <a:stretch>
                            <a:fillRect/>
                          </a:stretch>
                        </pic:blipFill>
                        <pic:spPr>
                          <a:xfrm>
                            <a:off x="0" y="0"/>
                            <a:ext cx="157923"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228"/>
              <w:rPr>
                <w:sz w:val="12"/>
              </w:rPr>
            </w:pPr>
            <w:r>
              <w:rPr>
                <w:position w:val="-1"/>
                <w:sz w:val="12"/>
              </w:rPr>
              <w:drawing>
                <wp:inline distT="0" distB="0" distL="0" distR="0">
                  <wp:extent cx="909458" cy="77152"/>
                  <wp:effectExtent l="0" t="0" r="0" b="0"/>
                  <wp:docPr id="1343" name="image737.png" descr=""/>
                  <wp:cNvGraphicFramePr>
                    <a:graphicFrameLocks noChangeAspect="1"/>
                  </wp:cNvGraphicFramePr>
                  <a:graphic>
                    <a:graphicData uri="http://schemas.openxmlformats.org/drawingml/2006/picture">
                      <pic:pic>
                        <pic:nvPicPr>
                          <pic:cNvPr id="1344" name="image737.png"/>
                          <pic:cNvPicPr/>
                        </pic:nvPicPr>
                        <pic:blipFill>
                          <a:blip r:embed="rId753" cstate="print"/>
                          <a:stretch>
                            <a:fillRect/>
                          </a:stretch>
                        </pic:blipFill>
                        <pic:spPr>
                          <a:xfrm>
                            <a:off x="0" y="0"/>
                            <a:ext cx="909458"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62" w:right="-58"/>
              <w:rPr>
                <w:sz w:val="12"/>
              </w:rPr>
            </w:pPr>
            <w:r>
              <w:rPr>
                <w:position w:val="-1"/>
                <w:sz w:val="12"/>
              </w:rPr>
              <w:drawing>
                <wp:inline distT="0" distB="0" distL="0" distR="0">
                  <wp:extent cx="157923" cy="77152"/>
                  <wp:effectExtent l="0" t="0" r="0" b="0"/>
                  <wp:docPr id="1345" name="image738.png" descr=""/>
                  <wp:cNvGraphicFramePr>
                    <a:graphicFrameLocks noChangeAspect="1"/>
                  </wp:cNvGraphicFramePr>
                  <a:graphic>
                    <a:graphicData uri="http://schemas.openxmlformats.org/drawingml/2006/picture">
                      <pic:pic>
                        <pic:nvPicPr>
                          <pic:cNvPr id="1346" name="image738.png"/>
                          <pic:cNvPicPr/>
                        </pic:nvPicPr>
                        <pic:blipFill>
                          <a:blip r:embed="rId754" cstate="print"/>
                          <a:stretch>
                            <a:fillRect/>
                          </a:stretch>
                        </pic:blipFill>
                        <pic:spPr>
                          <a:xfrm>
                            <a:off x="0" y="0"/>
                            <a:ext cx="157923"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7" w:right="-15"/>
              <w:rPr>
                <w:sz w:val="12"/>
              </w:rPr>
            </w:pPr>
            <w:r>
              <w:rPr>
                <w:position w:val="-1"/>
                <w:sz w:val="12"/>
              </w:rPr>
              <w:drawing>
                <wp:inline distT="0" distB="0" distL="0" distR="0">
                  <wp:extent cx="127796" cy="77152"/>
                  <wp:effectExtent l="0" t="0" r="0" b="0"/>
                  <wp:docPr id="1347" name="image739.png" descr=""/>
                  <wp:cNvGraphicFramePr>
                    <a:graphicFrameLocks noChangeAspect="1"/>
                  </wp:cNvGraphicFramePr>
                  <a:graphic>
                    <a:graphicData uri="http://schemas.openxmlformats.org/drawingml/2006/picture">
                      <pic:pic>
                        <pic:nvPicPr>
                          <pic:cNvPr id="1348" name="image739.png"/>
                          <pic:cNvPicPr/>
                        </pic:nvPicPr>
                        <pic:blipFill>
                          <a:blip r:embed="rId755" cstate="print"/>
                          <a:stretch>
                            <a:fillRect/>
                          </a:stretch>
                        </pic:blipFill>
                        <pic:spPr>
                          <a:xfrm>
                            <a:off x="0" y="0"/>
                            <a:ext cx="127796"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5" w:right="-29"/>
              <w:rPr>
                <w:sz w:val="12"/>
              </w:rPr>
            </w:pPr>
            <w:r>
              <w:rPr>
                <w:position w:val="-1"/>
                <w:sz w:val="12"/>
              </w:rPr>
              <w:drawing>
                <wp:inline distT="0" distB="0" distL="0" distR="0">
                  <wp:extent cx="127791" cy="77152"/>
                  <wp:effectExtent l="0" t="0" r="0" b="0"/>
                  <wp:docPr id="1349" name="image740.png" descr=""/>
                  <wp:cNvGraphicFramePr>
                    <a:graphicFrameLocks noChangeAspect="1"/>
                  </wp:cNvGraphicFramePr>
                  <a:graphic>
                    <a:graphicData uri="http://schemas.openxmlformats.org/drawingml/2006/picture">
                      <pic:pic>
                        <pic:nvPicPr>
                          <pic:cNvPr id="1350" name="image740.png"/>
                          <pic:cNvPicPr/>
                        </pic:nvPicPr>
                        <pic:blipFill>
                          <a:blip r:embed="rId756" cstate="print"/>
                          <a:stretch>
                            <a:fillRect/>
                          </a:stretch>
                        </pic:blipFill>
                        <pic:spPr>
                          <a:xfrm>
                            <a:off x="0" y="0"/>
                            <a:ext cx="127791"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0" w:right="-15"/>
              <w:rPr>
                <w:sz w:val="12"/>
              </w:rPr>
            </w:pPr>
            <w:r>
              <w:rPr>
                <w:position w:val="-1"/>
                <w:sz w:val="12"/>
              </w:rPr>
              <w:drawing>
                <wp:inline distT="0" distB="0" distL="0" distR="0">
                  <wp:extent cx="127788" cy="77152"/>
                  <wp:effectExtent l="0" t="0" r="0" b="0"/>
                  <wp:docPr id="1351" name="image741.png" descr=""/>
                  <wp:cNvGraphicFramePr>
                    <a:graphicFrameLocks noChangeAspect="1"/>
                  </wp:cNvGraphicFramePr>
                  <a:graphic>
                    <a:graphicData uri="http://schemas.openxmlformats.org/drawingml/2006/picture">
                      <pic:pic>
                        <pic:nvPicPr>
                          <pic:cNvPr id="1352" name="image741.png"/>
                          <pic:cNvPicPr/>
                        </pic:nvPicPr>
                        <pic:blipFill>
                          <a:blip r:embed="rId757"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79" w:right="-44"/>
              <w:rPr>
                <w:sz w:val="12"/>
              </w:rPr>
            </w:pPr>
            <w:r>
              <w:rPr>
                <w:position w:val="-1"/>
                <w:sz w:val="12"/>
              </w:rPr>
              <w:drawing>
                <wp:inline distT="0" distB="0" distL="0" distR="0">
                  <wp:extent cx="157923" cy="77152"/>
                  <wp:effectExtent l="0" t="0" r="0" b="0"/>
                  <wp:docPr id="1353" name="image742.png" descr=""/>
                  <wp:cNvGraphicFramePr>
                    <a:graphicFrameLocks noChangeAspect="1"/>
                  </wp:cNvGraphicFramePr>
                  <a:graphic>
                    <a:graphicData uri="http://schemas.openxmlformats.org/drawingml/2006/picture">
                      <pic:pic>
                        <pic:nvPicPr>
                          <pic:cNvPr id="1354" name="image742.png"/>
                          <pic:cNvPicPr/>
                        </pic:nvPicPr>
                        <pic:blipFill>
                          <a:blip r:embed="rId758" cstate="print"/>
                          <a:stretch>
                            <a:fillRect/>
                          </a:stretch>
                        </pic:blipFill>
                        <pic:spPr>
                          <a:xfrm>
                            <a:off x="0" y="0"/>
                            <a:ext cx="157923"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72" w:right="-44"/>
              <w:rPr>
                <w:sz w:val="12"/>
              </w:rPr>
            </w:pPr>
            <w:r>
              <w:rPr>
                <w:position w:val="-1"/>
                <w:sz w:val="12"/>
              </w:rPr>
              <w:drawing>
                <wp:inline distT="0" distB="0" distL="0" distR="0">
                  <wp:extent cx="157923" cy="77152"/>
                  <wp:effectExtent l="0" t="0" r="0" b="0"/>
                  <wp:docPr id="1355" name="image743.png" descr=""/>
                  <wp:cNvGraphicFramePr>
                    <a:graphicFrameLocks noChangeAspect="1"/>
                  </wp:cNvGraphicFramePr>
                  <a:graphic>
                    <a:graphicData uri="http://schemas.openxmlformats.org/drawingml/2006/picture">
                      <pic:pic>
                        <pic:nvPicPr>
                          <pic:cNvPr id="1356" name="image743.png"/>
                          <pic:cNvPicPr/>
                        </pic:nvPicPr>
                        <pic:blipFill>
                          <a:blip r:embed="rId759" cstate="print"/>
                          <a:stretch>
                            <a:fillRect/>
                          </a:stretch>
                        </pic:blipFill>
                        <pic:spPr>
                          <a:xfrm>
                            <a:off x="0" y="0"/>
                            <a:ext cx="157923"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1357" name="image744.png" descr=""/>
                  <wp:cNvGraphicFramePr>
                    <a:graphicFrameLocks noChangeAspect="1"/>
                  </wp:cNvGraphicFramePr>
                  <a:graphic>
                    <a:graphicData uri="http://schemas.openxmlformats.org/drawingml/2006/picture">
                      <pic:pic>
                        <pic:nvPicPr>
                          <pic:cNvPr id="1358" name="image744.png"/>
                          <pic:cNvPicPr/>
                        </pic:nvPicPr>
                        <pic:blipFill>
                          <a:blip r:embed="rId760"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1" cy="77152"/>
                  <wp:effectExtent l="0" t="0" r="0" b="0"/>
                  <wp:docPr id="1359" name="image745.png" descr=""/>
                  <wp:cNvGraphicFramePr>
                    <a:graphicFrameLocks noChangeAspect="1"/>
                  </wp:cNvGraphicFramePr>
                  <a:graphic>
                    <a:graphicData uri="http://schemas.openxmlformats.org/drawingml/2006/picture">
                      <pic:pic>
                        <pic:nvPicPr>
                          <pic:cNvPr id="1360" name="image745.png"/>
                          <pic:cNvPicPr/>
                        </pic:nvPicPr>
                        <pic:blipFill>
                          <a:blip r:embed="rId761" cstate="print"/>
                          <a:stretch>
                            <a:fillRect/>
                          </a:stretch>
                        </pic:blipFill>
                        <pic:spPr>
                          <a:xfrm>
                            <a:off x="0" y="0"/>
                            <a:ext cx="127791"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91" cy="77152"/>
                  <wp:effectExtent l="0" t="0" r="0" b="0"/>
                  <wp:docPr id="1361" name="image746.png" descr=""/>
                  <wp:cNvGraphicFramePr>
                    <a:graphicFrameLocks noChangeAspect="1"/>
                  </wp:cNvGraphicFramePr>
                  <a:graphic>
                    <a:graphicData uri="http://schemas.openxmlformats.org/drawingml/2006/picture">
                      <pic:pic>
                        <pic:nvPicPr>
                          <pic:cNvPr id="1362" name="image746.png"/>
                          <pic:cNvPicPr/>
                        </pic:nvPicPr>
                        <pic:blipFill>
                          <a:blip r:embed="rId762" cstate="print"/>
                          <a:stretch>
                            <a:fillRect/>
                          </a:stretch>
                        </pic:blipFill>
                        <pic:spPr>
                          <a:xfrm>
                            <a:off x="0" y="0"/>
                            <a:ext cx="127791"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80" w:right="-44"/>
              <w:rPr>
                <w:sz w:val="12"/>
              </w:rPr>
            </w:pPr>
            <w:r>
              <w:rPr>
                <w:position w:val="-1"/>
                <w:sz w:val="12"/>
              </w:rPr>
              <w:drawing>
                <wp:inline distT="0" distB="0" distL="0" distR="0">
                  <wp:extent cx="157930" cy="77152"/>
                  <wp:effectExtent l="0" t="0" r="0" b="0"/>
                  <wp:docPr id="1363" name="image747.png" descr=""/>
                  <wp:cNvGraphicFramePr>
                    <a:graphicFrameLocks noChangeAspect="1"/>
                  </wp:cNvGraphicFramePr>
                  <a:graphic>
                    <a:graphicData uri="http://schemas.openxmlformats.org/drawingml/2006/picture">
                      <pic:pic>
                        <pic:nvPicPr>
                          <pic:cNvPr id="1364" name="image747.png"/>
                          <pic:cNvPicPr/>
                        </pic:nvPicPr>
                        <pic:blipFill>
                          <a:blip r:embed="rId763" cstate="print"/>
                          <a:stretch>
                            <a:fillRect/>
                          </a:stretch>
                        </pic:blipFill>
                        <pic:spPr>
                          <a:xfrm>
                            <a:off x="0" y="0"/>
                            <a:ext cx="157930"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1" cy="77152"/>
                  <wp:effectExtent l="0" t="0" r="0" b="0"/>
                  <wp:docPr id="1365" name="image748.png" descr=""/>
                  <wp:cNvGraphicFramePr>
                    <a:graphicFrameLocks noChangeAspect="1"/>
                  </wp:cNvGraphicFramePr>
                  <a:graphic>
                    <a:graphicData uri="http://schemas.openxmlformats.org/drawingml/2006/picture">
                      <pic:pic>
                        <pic:nvPicPr>
                          <pic:cNvPr id="1366" name="image748.png"/>
                          <pic:cNvPicPr/>
                        </pic:nvPicPr>
                        <pic:blipFill>
                          <a:blip r:embed="rId764" cstate="print"/>
                          <a:stretch>
                            <a:fillRect/>
                          </a:stretch>
                        </pic:blipFill>
                        <pic:spPr>
                          <a:xfrm>
                            <a:off x="0" y="0"/>
                            <a:ext cx="127791"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4" w:right="-15"/>
              <w:rPr>
                <w:sz w:val="12"/>
              </w:rPr>
            </w:pPr>
            <w:r>
              <w:rPr>
                <w:position w:val="-1"/>
                <w:sz w:val="12"/>
              </w:rPr>
              <w:drawing>
                <wp:inline distT="0" distB="0" distL="0" distR="0">
                  <wp:extent cx="127791" cy="77152"/>
                  <wp:effectExtent l="0" t="0" r="0" b="0"/>
                  <wp:docPr id="1367" name="image749.png" descr=""/>
                  <wp:cNvGraphicFramePr>
                    <a:graphicFrameLocks noChangeAspect="1"/>
                  </wp:cNvGraphicFramePr>
                  <a:graphic>
                    <a:graphicData uri="http://schemas.openxmlformats.org/drawingml/2006/picture">
                      <pic:pic>
                        <pic:nvPicPr>
                          <pic:cNvPr id="1368" name="image749.png"/>
                          <pic:cNvPicPr/>
                        </pic:nvPicPr>
                        <pic:blipFill>
                          <a:blip r:embed="rId765" cstate="print"/>
                          <a:stretch>
                            <a:fillRect/>
                          </a:stretch>
                        </pic:blipFill>
                        <pic:spPr>
                          <a:xfrm>
                            <a:off x="0" y="0"/>
                            <a:ext cx="127791"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9" cy="77152"/>
                  <wp:effectExtent l="0" t="0" r="0" b="0"/>
                  <wp:docPr id="1369" name="image750.png" descr=""/>
                  <wp:cNvGraphicFramePr>
                    <a:graphicFrameLocks noChangeAspect="1"/>
                  </wp:cNvGraphicFramePr>
                  <a:graphic>
                    <a:graphicData uri="http://schemas.openxmlformats.org/drawingml/2006/picture">
                      <pic:pic>
                        <pic:nvPicPr>
                          <pic:cNvPr id="1370" name="image750.png"/>
                          <pic:cNvPicPr/>
                        </pic:nvPicPr>
                        <pic:blipFill>
                          <a:blip r:embed="rId766" cstate="print"/>
                          <a:stretch>
                            <a:fillRect/>
                          </a:stretch>
                        </pic:blipFill>
                        <pic:spPr>
                          <a:xfrm>
                            <a:off x="0" y="0"/>
                            <a:ext cx="127789"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1371" name="image751.png" descr=""/>
                  <wp:cNvGraphicFramePr>
                    <a:graphicFrameLocks noChangeAspect="1"/>
                  </wp:cNvGraphicFramePr>
                  <a:graphic>
                    <a:graphicData uri="http://schemas.openxmlformats.org/drawingml/2006/picture">
                      <pic:pic>
                        <pic:nvPicPr>
                          <pic:cNvPr id="1372" name="image751.png"/>
                          <pic:cNvPicPr/>
                        </pic:nvPicPr>
                        <pic:blipFill>
                          <a:blip r:embed="rId767"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103" w:right="-29"/>
              <w:rPr>
                <w:sz w:val="12"/>
              </w:rPr>
            </w:pPr>
            <w:r>
              <w:rPr>
                <w:position w:val="-1"/>
                <w:sz w:val="12"/>
              </w:rPr>
              <w:drawing>
                <wp:inline distT="0" distB="0" distL="0" distR="0">
                  <wp:extent cx="127787" cy="77152"/>
                  <wp:effectExtent l="0" t="0" r="0" b="0"/>
                  <wp:docPr id="1373" name="image752.png" descr=""/>
                  <wp:cNvGraphicFramePr>
                    <a:graphicFrameLocks noChangeAspect="1"/>
                  </wp:cNvGraphicFramePr>
                  <a:graphic>
                    <a:graphicData uri="http://schemas.openxmlformats.org/drawingml/2006/picture">
                      <pic:pic>
                        <pic:nvPicPr>
                          <pic:cNvPr id="1374" name="image752.png"/>
                          <pic:cNvPicPr/>
                        </pic:nvPicPr>
                        <pic:blipFill>
                          <a:blip r:embed="rId768" cstate="print"/>
                          <a:stretch>
                            <a:fillRect/>
                          </a:stretch>
                        </pic:blipFill>
                        <pic:spPr>
                          <a:xfrm>
                            <a:off x="0" y="0"/>
                            <a:ext cx="127787"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1375" name="image753.png" descr=""/>
                  <wp:cNvGraphicFramePr>
                    <a:graphicFrameLocks noChangeAspect="1"/>
                  </wp:cNvGraphicFramePr>
                  <a:graphic>
                    <a:graphicData uri="http://schemas.openxmlformats.org/drawingml/2006/picture">
                      <pic:pic>
                        <pic:nvPicPr>
                          <pic:cNvPr id="1376" name="image753.png"/>
                          <pic:cNvPicPr/>
                        </pic:nvPicPr>
                        <pic:blipFill>
                          <a:blip r:embed="rId769"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bottom w:val="single" w:sz="12" w:space="0" w:color="FFFFFF"/>
              <w:right w:val="single" w:sz="12" w:space="0" w:color="FFFFFF"/>
            </w:tcBorders>
            <w:shd w:val="clear" w:color="auto" w:fill="DCE6F0"/>
          </w:tcPr>
          <w:p>
            <w:pPr>
              <w:pStyle w:val="TableParagraph"/>
              <w:spacing w:before="9"/>
              <w:rPr>
                <w:b/>
                <w:sz w:val="2"/>
              </w:rPr>
            </w:pPr>
          </w:p>
          <w:p>
            <w:pPr>
              <w:pStyle w:val="TableParagraph"/>
              <w:spacing w:line="121" w:lineRule="exact"/>
              <w:ind w:left="98" w:right="-29"/>
              <w:rPr>
                <w:sz w:val="12"/>
              </w:rPr>
            </w:pPr>
            <w:r>
              <w:rPr>
                <w:position w:val="-1"/>
                <w:sz w:val="12"/>
              </w:rPr>
              <w:drawing>
                <wp:inline distT="0" distB="0" distL="0" distR="0">
                  <wp:extent cx="127791" cy="77152"/>
                  <wp:effectExtent l="0" t="0" r="0" b="0"/>
                  <wp:docPr id="1377" name="image754.png" descr=""/>
                  <wp:cNvGraphicFramePr>
                    <a:graphicFrameLocks noChangeAspect="1"/>
                  </wp:cNvGraphicFramePr>
                  <a:graphic>
                    <a:graphicData uri="http://schemas.openxmlformats.org/drawingml/2006/picture">
                      <pic:pic>
                        <pic:nvPicPr>
                          <pic:cNvPr id="1378" name="image754.png"/>
                          <pic:cNvPicPr/>
                        </pic:nvPicPr>
                        <pic:blipFill>
                          <a:blip r:embed="rId770" cstate="print"/>
                          <a:stretch>
                            <a:fillRect/>
                          </a:stretch>
                        </pic:blipFill>
                        <pic:spPr>
                          <a:xfrm>
                            <a:off x="0" y="0"/>
                            <a:ext cx="127791"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bottom w:val="single" w:sz="12" w:space="0" w:color="FFFFFF"/>
              <w:right w:val="nil"/>
            </w:tcBorders>
            <w:shd w:val="clear" w:color="auto" w:fill="DCE6F0"/>
          </w:tcPr>
          <w:p>
            <w:pPr>
              <w:pStyle w:val="TableParagraph"/>
              <w:spacing w:before="9"/>
              <w:rPr>
                <w:b/>
                <w:sz w:val="2"/>
              </w:rPr>
            </w:pPr>
          </w:p>
          <w:p>
            <w:pPr>
              <w:pStyle w:val="TableParagraph"/>
              <w:spacing w:line="121" w:lineRule="exact"/>
              <w:ind w:left="99" w:right="-15"/>
              <w:rPr>
                <w:sz w:val="12"/>
              </w:rPr>
            </w:pPr>
            <w:r>
              <w:rPr>
                <w:position w:val="-1"/>
                <w:sz w:val="12"/>
              </w:rPr>
              <w:drawing>
                <wp:inline distT="0" distB="0" distL="0" distR="0">
                  <wp:extent cx="127786" cy="77152"/>
                  <wp:effectExtent l="0" t="0" r="0" b="0"/>
                  <wp:docPr id="1379" name="image755.png" descr=""/>
                  <wp:cNvGraphicFramePr>
                    <a:graphicFrameLocks noChangeAspect="1"/>
                  </wp:cNvGraphicFramePr>
                  <a:graphic>
                    <a:graphicData uri="http://schemas.openxmlformats.org/drawingml/2006/picture">
                      <pic:pic>
                        <pic:nvPicPr>
                          <pic:cNvPr id="1380" name="image755.png"/>
                          <pic:cNvPicPr/>
                        </pic:nvPicPr>
                        <pic:blipFill>
                          <a:blip r:embed="rId771" cstate="print"/>
                          <a:stretch>
                            <a:fillRect/>
                          </a:stretch>
                        </pic:blipFill>
                        <pic:spPr>
                          <a:xfrm>
                            <a:off x="0" y="0"/>
                            <a:ext cx="127786" cy="77152"/>
                          </a:xfrm>
                          <a:prstGeom prst="rect">
                            <a:avLst/>
                          </a:prstGeom>
                        </pic:spPr>
                      </pic:pic>
                    </a:graphicData>
                  </a:graphic>
                </wp:inline>
              </w:drawing>
            </w:r>
            <w:r>
              <w:rPr>
                <w:position w:val="-1"/>
                <w:sz w:val="12"/>
              </w:rPr>
            </w:r>
          </w:p>
        </w:tc>
      </w:tr>
      <w:tr>
        <w:trPr>
          <w:trHeight w:val="185" w:hRule="atLeast"/>
        </w:trPr>
        <w:tc>
          <w:tcPr>
            <w:tcW w:w="2924" w:type="dxa"/>
            <w:tcBorders>
              <w:top w:val="single" w:sz="12" w:space="0" w:color="FFFFFF"/>
              <w:left w:val="single" w:sz="6"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73"/>
              <w:rPr>
                <w:sz w:val="12"/>
              </w:rPr>
            </w:pPr>
            <w:r>
              <w:rPr>
                <w:position w:val="-1"/>
                <w:sz w:val="12"/>
              </w:rPr>
              <w:drawing>
                <wp:inline distT="0" distB="0" distL="0" distR="0">
                  <wp:extent cx="65720" cy="77152"/>
                  <wp:effectExtent l="0" t="0" r="0" b="0"/>
                  <wp:docPr id="1381" name="image756.png" descr=""/>
                  <wp:cNvGraphicFramePr>
                    <a:graphicFrameLocks noChangeAspect="1"/>
                  </wp:cNvGraphicFramePr>
                  <a:graphic>
                    <a:graphicData uri="http://schemas.openxmlformats.org/drawingml/2006/picture">
                      <pic:pic>
                        <pic:nvPicPr>
                          <pic:cNvPr id="1382" name="image756.png"/>
                          <pic:cNvPicPr/>
                        </pic:nvPicPr>
                        <pic:blipFill>
                          <a:blip r:embed="rId772" cstate="print"/>
                          <a:stretch>
                            <a:fillRect/>
                          </a:stretch>
                        </pic:blipFill>
                        <pic:spPr>
                          <a:xfrm>
                            <a:off x="0" y="0"/>
                            <a:ext cx="65720" cy="77152"/>
                          </a:xfrm>
                          <a:prstGeom prst="rect">
                            <a:avLst/>
                          </a:prstGeom>
                        </pic:spPr>
                      </pic:pic>
                    </a:graphicData>
                  </a:graphic>
                </wp:inline>
              </w:drawing>
            </w:r>
            <w:r>
              <w:rPr>
                <w:position w:val="-1"/>
                <w:sz w:val="12"/>
              </w:rPr>
            </w:r>
            <w:r>
              <w:rPr>
                <w:rFonts w:ascii="Times New Roman"/>
                <w:spacing w:val="21"/>
                <w:position w:val="-1"/>
                <w:sz w:val="12"/>
              </w:rPr>
              <w:t> </w:t>
            </w:r>
            <w:r>
              <w:rPr>
                <w:spacing w:val="21"/>
                <w:position w:val="-1"/>
                <w:sz w:val="12"/>
              </w:rPr>
              <w:drawing>
                <wp:inline distT="0" distB="0" distL="0" distR="0">
                  <wp:extent cx="772471" cy="77152"/>
                  <wp:effectExtent l="0" t="0" r="0" b="0"/>
                  <wp:docPr id="1383" name="image757.png" descr=""/>
                  <wp:cNvGraphicFramePr>
                    <a:graphicFrameLocks noChangeAspect="1"/>
                  </wp:cNvGraphicFramePr>
                  <a:graphic>
                    <a:graphicData uri="http://schemas.openxmlformats.org/drawingml/2006/picture">
                      <pic:pic>
                        <pic:nvPicPr>
                          <pic:cNvPr id="1384" name="image757.png"/>
                          <pic:cNvPicPr/>
                        </pic:nvPicPr>
                        <pic:blipFill>
                          <a:blip r:embed="rId773" cstate="print"/>
                          <a:stretch>
                            <a:fillRect/>
                          </a:stretch>
                        </pic:blipFill>
                        <pic:spPr>
                          <a:xfrm>
                            <a:off x="0" y="0"/>
                            <a:ext cx="772471" cy="77152"/>
                          </a:xfrm>
                          <a:prstGeom prst="rect">
                            <a:avLst/>
                          </a:prstGeom>
                        </pic:spPr>
                      </pic:pic>
                    </a:graphicData>
                  </a:graphic>
                </wp:inline>
              </w:drawing>
            </w:r>
            <w:r>
              <w:rPr>
                <w:spacing w:val="21"/>
                <w:position w:val="-1"/>
                <w:sz w:val="12"/>
              </w:rPr>
            </w:r>
          </w:p>
        </w:tc>
        <w:tc>
          <w:tcPr>
            <w:tcW w:w="338"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4" w:right="-29"/>
              <w:rPr>
                <w:sz w:val="12"/>
              </w:rPr>
            </w:pPr>
            <w:r>
              <w:rPr>
                <w:position w:val="-1"/>
                <w:sz w:val="12"/>
              </w:rPr>
              <w:drawing>
                <wp:inline distT="0" distB="0" distL="0" distR="0">
                  <wp:extent cx="127788" cy="77152"/>
                  <wp:effectExtent l="0" t="0" r="0" b="0"/>
                  <wp:docPr id="1385" name="image758.png" descr=""/>
                  <wp:cNvGraphicFramePr>
                    <a:graphicFrameLocks noChangeAspect="1"/>
                  </wp:cNvGraphicFramePr>
                  <a:graphic>
                    <a:graphicData uri="http://schemas.openxmlformats.org/drawingml/2006/picture">
                      <pic:pic>
                        <pic:nvPicPr>
                          <pic:cNvPr id="1386" name="image758.png"/>
                          <pic:cNvPicPr/>
                        </pic:nvPicPr>
                        <pic:blipFill>
                          <a:blip r:embed="rId774" cstate="print"/>
                          <a:stretch>
                            <a:fillRect/>
                          </a:stretch>
                        </pic:blipFill>
                        <pic:spPr>
                          <a:xfrm>
                            <a:off x="0" y="0"/>
                            <a:ext cx="127788" cy="77152"/>
                          </a:xfrm>
                          <a:prstGeom prst="rect">
                            <a:avLst/>
                          </a:prstGeom>
                        </pic:spPr>
                      </pic:pic>
                    </a:graphicData>
                  </a:graphic>
                </wp:inline>
              </w:drawing>
            </w:r>
            <w:r>
              <w:rPr>
                <w:position w:val="-1"/>
                <w:sz w:val="12"/>
              </w:rPr>
            </w:r>
          </w:p>
        </w:tc>
        <w:tc>
          <w:tcPr>
            <w:tcW w:w="375"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7" w:right="-15"/>
              <w:rPr>
                <w:sz w:val="12"/>
              </w:rPr>
            </w:pPr>
            <w:r>
              <w:rPr>
                <w:position w:val="-1"/>
                <w:sz w:val="12"/>
              </w:rPr>
              <w:drawing>
                <wp:inline distT="0" distB="0" distL="0" distR="0">
                  <wp:extent cx="127793" cy="77152"/>
                  <wp:effectExtent l="0" t="0" r="0" b="0"/>
                  <wp:docPr id="1387" name="image759.png" descr=""/>
                  <wp:cNvGraphicFramePr>
                    <a:graphicFrameLocks noChangeAspect="1"/>
                  </wp:cNvGraphicFramePr>
                  <a:graphic>
                    <a:graphicData uri="http://schemas.openxmlformats.org/drawingml/2006/picture">
                      <pic:pic>
                        <pic:nvPicPr>
                          <pic:cNvPr id="1388" name="image759.png"/>
                          <pic:cNvPicPr/>
                        </pic:nvPicPr>
                        <pic:blipFill>
                          <a:blip r:embed="rId775" cstate="print"/>
                          <a:stretch>
                            <a:fillRect/>
                          </a:stretch>
                        </pic:blipFill>
                        <pic:spPr>
                          <a:xfrm>
                            <a:off x="0" y="0"/>
                            <a:ext cx="127793" cy="77152"/>
                          </a:xfrm>
                          <a:prstGeom prst="rect">
                            <a:avLst/>
                          </a:prstGeom>
                        </pic:spPr>
                      </pic:pic>
                    </a:graphicData>
                  </a:graphic>
                </wp:inline>
              </w:drawing>
            </w:r>
            <w:r>
              <w:rPr>
                <w:position w:val="-1"/>
                <w:sz w:val="12"/>
              </w:rPr>
            </w:r>
          </w:p>
        </w:tc>
        <w:tc>
          <w:tcPr>
            <w:tcW w:w="338"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85" w:right="-29"/>
              <w:rPr>
                <w:sz w:val="12"/>
              </w:rPr>
            </w:pPr>
            <w:r>
              <w:rPr>
                <w:position w:val="-1"/>
                <w:sz w:val="12"/>
              </w:rPr>
              <w:drawing>
                <wp:inline distT="0" distB="0" distL="0" distR="0">
                  <wp:extent cx="127788" cy="77152"/>
                  <wp:effectExtent l="0" t="0" r="0" b="0"/>
                  <wp:docPr id="1389" name="image760.png" descr=""/>
                  <wp:cNvGraphicFramePr>
                    <a:graphicFrameLocks noChangeAspect="1"/>
                  </wp:cNvGraphicFramePr>
                  <a:graphic>
                    <a:graphicData uri="http://schemas.openxmlformats.org/drawingml/2006/picture">
                      <pic:pic>
                        <pic:nvPicPr>
                          <pic:cNvPr id="1390" name="image760.png"/>
                          <pic:cNvPicPr/>
                        </pic:nvPicPr>
                        <pic:blipFill>
                          <a:blip r:embed="rId776" cstate="print"/>
                          <a:stretch>
                            <a:fillRect/>
                          </a:stretch>
                        </pic:blipFill>
                        <pic:spPr>
                          <a:xfrm>
                            <a:off x="0" y="0"/>
                            <a:ext cx="127788"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0" w:right="-15"/>
              <w:rPr>
                <w:sz w:val="12"/>
              </w:rPr>
            </w:pPr>
            <w:r>
              <w:rPr>
                <w:position w:val="-1"/>
                <w:sz w:val="12"/>
              </w:rPr>
              <w:drawing>
                <wp:inline distT="0" distB="0" distL="0" distR="0">
                  <wp:extent cx="127785" cy="77152"/>
                  <wp:effectExtent l="0" t="0" r="0" b="0"/>
                  <wp:docPr id="1391" name="image761.png" descr=""/>
                  <wp:cNvGraphicFramePr>
                    <a:graphicFrameLocks noChangeAspect="1"/>
                  </wp:cNvGraphicFramePr>
                  <a:graphic>
                    <a:graphicData uri="http://schemas.openxmlformats.org/drawingml/2006/picture">
                      <pic:pic>
                        <pic:nvPicPr>
                          <pic:cNvPr id="1392" name="image761.png"/>
                          <pic:cNvPicPr/>
                        </pic:nvPicPr>
                        <pic:blipFill>
                          <a:blip r:embed="rId777" cstate="print"/>
                          <a:stretch>
                            <a:fillRect/>
                          </a:stretch>
                        </pic:blipFill>
                        <pic:spPr>
                          <a:xfrm>
                            <a:off x="0" y="0"/>
                            <a:ext cx="127785"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5" cy="77152"/>
                  <wp:effectExtent l="0" t="0" r="0" b="0"/>
                  <wp:docPr id="1393" name="image762.png" descr=""/>
                  <wp:cNvGraphicFramePr>
                    <a:graphicFrameLocks noChangeAspect="1"/>
                  </wp:cNvGraphicFramePr>
                  <a:graphic>
                    <a:graphicData uri="http://schemas.openxmlformats.org/drawingml/2006/picture">
                      <pic:pic>
                        <pic:nvPicPr>
                          <pic:cNvPr id="1394" name="image762.png"/>
                          <pic:cNvPicPr/>
                        </pic:nvPicPr>
                        <pic:blipFill>
                          <a:blip r:embed="rId778" cstate="print"/>
                          <a:stretch>
                            <a:fillRect/>
                          </a:stretch>
                        </pic:blipFill>
                        <pic:spPr>
                          <a:xfrm>
                            <a:off x="0" y="0"/>
                            <a:ext cx="127785"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2" cy="77152"/>
                  <wp:effectExtent l="0" t="0" r="0" b="0"/>
                  <wp:docPr id="1395" name="image763.png" descr=""/>
                  <wp:cNvGraphicFramePr>
                    <a:graphicFrameLocks noChangeAspect="1"/>
                  </wp:cNvGraphicFramePr>
                  <a:graphic>
                    <a:graphicData uri="http://schemas.openxmlformats.org/drawingml/2006/picture">
                      <pic:pic>
                        <pic:nvPicPr>
                          <pic:cNvPr id="1396" name="image763.png"/>
                          <pic:cNvPicPr/>
                        </pic:nvPicPr>
                        <pic:blipFill>
                          <a:blip r:embed="rId779" cstate="print"/>
                          <a:stretch>
                            <a:fillRect/>
                          </a:stretch>
                        </pic:blipFill>
                        <pic:spPr>
                          <a:xfrm>
                            <a:off x="0" y="0"/>
                            <a:ext cx="127782" cy="77152"/>
                          </a:xfrm>
                          <a:prstGeom prst="rect">
                            <a:avLst/>
                          </a:prstGeom>
                        </pic:spPr>
                      </pic:pic>
                    </a:graphicData>
                  </a:graphic>
                </wp:inline>
              </w:drawing>
            </w:r>
            <w:r>
              <w:rPr>
                <w:position w:val="-1"/>
                <w:sz w:val="12"/>
              </w:rPr>
            </w:r>
          </w:p>
        </w:tc>
        <w:tc>
          <w:tcPr>
            <w:tcW w:w="360"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1" w:right="-15"/>
              <w:rPr>
                <w:sz w:val="12"/>
              </w:rPr>
            </w:pPr>
            <w:r>
              <w:rPr>
                <w:position w:val="-1"/>
                <w:sz w:val="12"/>
              </w:rPr>
              <w:drawing>
                <wp:inline distT="0" distB="0" distL="0" distR="0">
                  <wp:extent cx="127786" cy="77152"/>
                  <wp:effectExtent l="0" t="0" r="0" b="0"/>
                  <wp:docPr id="1397" name="image764.png" descr=""/>
                  <wp:cNvGraphicFramePr>
                    <a:graphicFrameLocks noChangeAspect="1"/>
                  </wp:cNvGraphicFramePr>
                  <a:graphic>
                    <a:graphicData uri="http://schemas.openxmlformats.org/drawingml/2006/picture">
                      <pic:pic>
                        <pic:nvPicPr>
                          <pic:cNvPr id="1398" name="image764.png"/>
                          <pic:cNvPicPr/>
                        </pic:nvPicPr>
                        <pic:blipFill>
                          <a:blip r:embed="rId780"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399" name="image765.png" descr=""/>
                  <wp:cNvGraphicFramePr>
                    <a:graphicFrameLocks noChangeAspect="1"/>
                  </wp:cNvGraphicFramePr>
                  <a:graphic>
                    <a:graphicData uri="http://schemas.openxmlformats.org/drawingml/2006/picture">
                      <pic:pic>
                        <pic:nvPicPr>
                          <pic:cNvPr id="1400" name="image765.png"/>
                          <pic:cNvPicPr/>
                        </pic:nvPicPr>
                        <pic:blipFill>
                          <a:blip r:embed="rId781" cstate="print"/>
                          <a:stretch>
                            <a:fillRect/>
                          </a:stretch>
                        </pic:blipFill>
                        <pic:spPr>
                          <a:xfrm>
                            <a:off x="0" y="0"/>
                            <a:ext cx="127788" cy="77152"/>
                          </a:xfrm>
                          <a:prstGeom prst="rect">
                            <a:avLst/>
                          </a:prstGeom>
                        </pic:spPr>
                      </pic:pic>
                    </a:graphicData>
                  </a:graphic>
                </wp:inline>
              </w:drawing>
            </w:r>
            <w:r>
              <w:rPr>
                <w:position w:val="-1"/>
                <w:sz w:val="12"/>
              </w:rPr>
            </w:r>
          </w:p>
        </w:tc>
        <w:tc>
          <w:tcPr>
            <w:tcW w:w="449"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8" cy="77152"/>
                  <wp:effectExtent l="0" t="0" r="0" b="0"/>
                  <wp:docPr id="1401" name="image766.png" descr=""/>
                  <wp:cNvGraphicFramePr>
                    <a:graphicFrameLocks noChangeAspect="1"/>
                  </wp:cNvGraphicFramePr>
                  <a:graphic>
                    <a:graphicData uri="http://schemas.openxmlformats.org/drawingml/2006/picture">
                      <pic:pic>
                        <pic:nvPicPr>
                          <pic:cNvPr id="1402" name="image766.png"/>
                          <pic:cNvPicPr/>
                        </pic:nvPicPr>
                        <pic:blipFill>
                          <a:blip r:embed="rId782" cstate="print"/>
                          <a:stretch>
                            <a:fillRect/>
                          </a:stretch>
                        </pic:blipFill>
                        <pic:spPr>
                          <a:xfrm>
                            <a:off x="0" y="0"/>
                            <a:ext cx="127788" cy="77152"/>
                          </a:xfrm>
                          <a:prstGeom prst="rect">
                            <a:avLst/>
                          </a:prstGeom>
                        </pic:spPr>
                      </pic:pic>
                    </a:graphicData>
                  </a:graphic>
                </wp:inline>
              </w:drawing>
            </w:r>
            <w:r>
              <w:rPr>
                <w:position w:val="-1"/>
                <w:sz w:val="12"/>
              </w:rPr>
            </w:r>
          </w:p>
        </w:tc>
        <w:tc>
          <w:tcPr>
            <w:tcW w:w="361"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2" w:right="-15"/>
              <w:rPr>
                <w:sz w:val="12"/>
              </w:rPr>
            </w:pPr>
            <w:r>
              <w:rPr>
                <w:position w:val="-1"/>
                <w:sz w:val="12"/>
              </w:rPr>
              <w:drawing>
                <wp:inline distT="0" distB="0" distL="0" distR="0">
                  <wp:extent cx="127786" cy="77152"/>
                  <wp:effectExtent l="0" t="0" r="0" b="0"/>
                  <wp:docPr id="1403" name="image767.png" descr=""/>
                  <wp:cNvGraphicFramePr>
                    <a:graphicFrameLocks noChangeAspect="1"/>
                  </wp:cNvGraphicFramePr>
                  <a:graphic>
                    <a:graphicData uri="http://schemas.openxmlformats.org/drawingml/2006/picture">
                      <pic:pic>
                        <pic:nvPicPr>
                          <pic:cNvPr id="1404" name="image767.png"/>
                          <pic:cNvPicPr/>
                        </pic:nvPicPr>
                        <pic:blipFill>
                          <a:blip r:embed="rId783" cstate="print"/>
                          <a:stretch>
                            <a:fillRect/>
                          </a:stretch>
                        </pic:blipFill>
                        <pic:spPr>
                          <a:xfrm>
                            <a:off x="0" y="0"/>
                            <a:ext cx="127786"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405" name="image768.png" descr=""/>
                  <wp:cNvGraphicFramePr>
                    <a:graphicFrameLocks noChangeAspect="1"/>
                  </wp:cNvGraphicFramePr>
                  <a:graphic>
                    <a:graphicData uri="http://schemas.openxmlformats.org/drawingml/2006/picture">
                      <pic:pic>
                        <pic:nvPicPr>
                          <pic:cNvPr id="1406" name="image768.png"/>
                          <pic:cNvPicPr/>
                        </pic:nvPicPr>
                        <pic:blipFill>
                          <a:blip r:embed="rId784" cstate="print"/>
                          <a:stretch>
                            <a:fillRect/>
                          </a:stretch>
                        </pic:blipFill>
                        <pic:spPr>
                          <a:xfrm>
                            <a:off x="0" y="0"/>
                            <a:ext cx="127788" cy="77152"/>
                          </a:xfrm>
                          <a:prstGeom prst="rect">
                            <a:avLst/>
                          </a:prstGeom>
                        </pic:spPr>
                      </pic:pic>
                    </a:graphicData>
                  </a:graphic>
                </wp:inline>
              </w:drawing>
            </w:r>
            <w:r>
              <w:rPr>
                <w:position w:val="-1"/>
                <w:sz w:val="12"/>
              </w:rPr>
            </w:r>
          </w:p>
        </w:tc>
        <w:tc>
          <w:tcPr>
            <w:tcW w:w="353"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4" w:right="-15"/>
              <w:rPr>
                <w:sz w:val="12"/>
              </w:rPr>
            </w:pPr>
            <w:r>
              <w:rPr>
                <w:position w:val="-1"/>
                <w:sz w:val="12"/>
              </w:rPr>
              <w:drawing>
                <wp:inline distT="0" distB="0" distL="0" distR="0">
                  <wp:extent cx="127788" cy="77152"/>
                  <wp:effectExtent l="0" t="0" r="0" b="0"/>
                  <wp:docPr id="1407" name="image769.png" descr=""/>
                  <wp:cNvGraphicFramePr>
                    <a:graphicFrameLocks noChangeAspect="1"/>
                  </wp:cNvGraphicFramePr>
                  <a:graphic>
                    <a:graphicData uri="http://schemas.openxmlformats.org/drawingml/2006/picture">
                      <pic:pic>
                        <pic:nvPicPr>
                          <pic:cNvPr id="1408" name="image769.png"/>
                          <pic:cNvPicPr/>
                        </pic:nvPicPr>
                        <pic:blipFill>
                          <a:blip r:embed="rId785" cstate="print"/>
                          <a:stretch>
                            <a:fillRect/>
                          </a:stretch>
                        </pic:blipFill>
                        <pic:spPr>
                          <a:xfrm>
                            <a:off x="0" y="0"/>
                            <a:ext cx="127788"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1409" name="image770.png" descr=""/>
                  <wp:cNvGraphicFramePr>
                    <a:graphicFrameLocks noChangeAspect="1"/>
                  </wp:cNvGraphicFramePr>
                  <a:graphic>
                    <a:graphicData uri="http://schemas.openxmlformats.org/drawingml/2006/picture">
                      <pic:pic>
                        <pic:nvPicPr>
                          <pic:cNvPr id="1410" name="image770.png"/>
                          <pic:cNvPicPr/>
                        </pic:nvPicPr>
                        <pic:blipFill>
                          <a:blip r:embed="rId786" cstate="print"/>
                          <a:stretch>
                            <a:fillRect/>
                          </a:stretch>
                        </pic:blipFill>
                        <pic:spPr>
                          <a:xfrm>
                            <a:off x="0" y="0"/>
                            <a:ext cx="127786" cy="77152"/>
                          </a:xfrm>
                          <a:prstGeom prst="rect">
                            <a:avLst/>
                          </a:prstGeom>
                        </pic:spPr>
                      </pic:pic>
                    </a:graphicData>
                  </a:graphic>
                </wp:inline>
              </w:drawing>
            </w:r>
            <w:r>
              <w:rPr>
                <w:position w:val="-1"/>
                <w:sz w:val="12"/>
              </w:rPr>
            </w:r>
          </w:p>
        </w:tc>
        <w:tc>
          <w:tcPr>
            <w:tcW w:w="448"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46"/>
              <w:rPr>
                <w:sz w:val="12"/>
              </w:rPr>
            </w:pPr>
            <w:r>
              <w:rPr>
                <w:position w:val="-1"/>
                <w:sz w:val="12"/>
              </w:rPr>
              <w:drawing>
                <wp:inline distT="0" distB="0" distL="0" distR="0">
                  <wp:extent cx="127786" cy="77152"/>
                  <wp:effectExtent l="0" t="0" r="0" b="0"/>
                  <wp:docPr id="1411" name="image771.png" descr=""/>
                  <wp:cNvGraphicFramePr>
                    <a:graphicFrameLocks noChangeAspect="1"/>
                  </wp:cNvGraphicFramePr>
                  <a:graphic>
                    <a:graphicData uri="http://schemas.openxmlformats.org/drawingml/2006/picture">
                      <pic:pic>
                        <pic:nvPicPr>
                          <pic:cNvPr id="1412" name="image771.png"/>
                          <pic:cNvPicPr/>
                        </pic:nvPicPr>
                        <pic:blipFill>
                          <a:blip r:embed="rId787" cstate="print"/>
                          <a:stretch>
                            <a:fillRect/>
                          </a:stretch>
                        </pic:blipFill>
                        <pic:spPr>
                          <a:xfrm>
                            <a:off x="0" y="0"/>
                            <a:ext cx="127786" cy="77152"/>
                          </a:xfrm>
                          <a:prstGeom prst="rect">
                            <a:avLst/>
                          </a:prstGeom>
                        </pic:spPr>
                      </pic:pic>
                    </a:graphicData>
                  </a:graphic>
                </wp:inline>
              </w:drawing>
            </w:r>
            <w:r>
              <w:rPr>
                <w:position w:val="-1"/>
                <w:sz w:val="12"/>
              </w:rPr>
            </w:r>
          </w:p>
        </w:tc>
        <w:tc>
          <w:tcPr>
            <w:tcW w:w="359"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103" w:right="-29"/>
              <w:rPr>
                <w:sz w:val="12"/>
              </w:rPr>
            </w:pPr>
            <w:r>
              <w:rPr>
                <w:position w:val="-1"/>
                <w:sz w:val="12"/>
              </w:rPr>
              <w:drawing>
                <wp:inline distT="0" distB="0" distL="0" distR="0">
                  <wp:extent cx="127784" cy="77152"/>
                  <wp:effectExtent l="0" t="0" r="0" b="0"/>
                  <wp:docPr id="1413" name="image772.png" descr=""/>
                  <wp:cNvGraphicFramePr>
                    <a:graphicFrameLocks noChangeAspect="1"/>
                  </wp:cNvGraphicFramePr>
                  <a:graphic>
                    <a:graphicData uri="http://schemas.openxmlformats.org/drawingml/2006/picture">
                      <pic:pic>
                        <pic:nvPicPr>
                          <pic:cNvPr id="1414" name="image772.png"/>
                          <pic:cNvPicPr/>
                        </pic:nvPicPr>
                        <pic:blipFill>
                          <a:blip r:embed="rId788" cstate="print"/>
                          <a:stretch>
                            <a:fillRect/>
                          </a:stretch>
                        </pic:blipFill>
                        <pic:spPr>
                          <a:xfrm>
                            <a:off x="0" y="0"/>
                            <a:ext cx="127784"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7" w:right="-29"/>
              <w:rPr>
                <w:sz w:val="12"/>
              </w:rPr>
            </w:pPr>
            <w:r>
              <w:rPr>
                <w:position w:val="-1"/>
                <w:sz w:val="12"/>
              </w:rPr>
              <w:drawing>
                <wp:inline distT="0" distB="0" distL="0" distR="0">
                  <wp:extent cx="127786" cy="77152"/>
                  <wp:effectExtent l="0" t="0" r="0" b="0"/>
                  <wp:docPr id="1415" name="image773.png" descr=""/>
                  <wp:cNvGraphicFramePr>
                    <a:graphicFrameLocks noChangeAspect="1"/>
                  </wp:cNvGraphicFramePr>
                  <a:graphic>
                    <a:graphicData uri="http://schemas.openxmlformats.org/drawingml/2006/picture">
                      <pic:pic>
                        <pic:nvPicPr>
                          <pic:cNvPr id="1416" name="image773.png"/>
                          <pic:cNvPicPr/>
                        </pic:nvPicPr>
                        <pic:blipFill>
                          <a:blip r:embed="rId789" cstate="print"/>
                          <a:stretch>
                            <a:fillRect/>
                          </a:stretch>
                        </pic:blipFill>
                        <pic:spPr>
                          <a:xfrm>
                            <a:off x="0" y="0"/>
                            <a:ext cx="127786" cy="77152"/>
                          </a:xfrm>
                          <a:prstGeom prst="rect">
                            <a:avLst/>
                          </a:prstGeom>
                        </pic:spPr>
                      </pic:pic>
                    </a:graphicData>
                  </a:graphic>
                </wp:inline>
              </w:drawing>
            </w:r>
            <w:r>
              <w:rPr>
                <w:position w:val="-1"/>
                <w:sz w:val="12"/>
              </w:rPr>
            </w:r>
          </w:p>
        </w:tc>
        <w:tc>
          <w:tcPr>
            <w:tcW w:w="352" w:type="dxa"/>
            <w:tcBorders>
              <w:top w:val="single" w:sz="12" w:space="0" w:color="FFFFFF"/>
              <w:left w:val="single" w:sz="12" w:space="0" w:color="FFFFFF"/>
              <w:right w:val="single" w:sz="12" w:space="0" w:color="FFFFFF"/>
            </w:tcBorders>
            <w:shd w:val="clear" w:color="auto" w:fill="DCE6F0"/>
          </w:tcPr>
          <w:p>
            <w:pPr>
              <w:pStyle w:val="TableParagraph"/>
              <w:spacing w:before="10"/>
              <w:rPr>
                <w:b/>
                <w:sz w:val="2"/>
              </w:rPr>
            </w:pPr>
          </w:p>
          <w:p>
            <w:pPr>
              <w:pStyle w:val="TableParagraph"/>
              <w:spacing w:line="121" w:lineRule="exact"/>
              <w:ind w:left="98" w:right="-29"/>
              <w:rPr>
                <w:sz w:val="12"/>
              </w:rPr>
            </w:pPr>
            <w:r>
              <w:rPr>
                <w:position w:val="-1"/>
                <w:sz w:val="12"/>
              </w:rPr>
              <w:drawing>
                <wp:inline distT="0" distB="0" distL="0" distR="0">
                  <wp:extent cx="127788" cy="77152"/>
                  <wp:effectExtent l="0" t="0" r="0" b="0"/>
                  <wp:docPr id="1417" name="image774.png" descr=""/>
                  <wp:cNvGraphicFramePr>
                    <a:graphicFrameLocks noChangeAspect="1"/>
                  </wp:cNvGraphicFramePr>
                  <a:graphic>
                    <a:graphicData uri="http://schemas.openxmlformats.org/drawingml/2006/picture">
                      <pic:pic>
                        <pic:nvPicPr>
                          <pic:cNvPr id="1418" name="image774.png"/>
                          <pic:cNvPicPr/>
                        </pic:nvPicPr>
                        <pic:blipFill>
                          <a:blip r:embed="rId790" cstate="print"/>
                          <a:stretch>
                            <a:fillRect/>
                          </a:stretch>
                        </pic:blipFill>
                        <pic:spPr>
                          <a:xfrm>
                            <a:off x="0" y="0"/>
                            <a:ext cx="127788" cy="77152"/>
                          </a:xfrm>
                          <a:prstGeom prst="rect">
                            <a:avLst/>
                          </a:prstGeom>
                        </pic:spPr>
                      </pic:pic>
                    </a:graphicData>
                  </a:graphic>
                </wp:inline>
              </w:drawing>
            </w:r>
            <w:r>
              <w:rPr>
                <w:position w:val="-1"/>
                <w:sz w:val="12"/>
              </w:rPr>
            </w:r>
          </w:p>
        </w:tc>
        <w:tc>
          <w:tcPr>
            <w:tcW w:w="356" w:type="dxa"/>
            <w:tcBorders>
              <w:top w:val="single" w:sz="12" w:space="0" w:color="FFFFFF"/>
              <w:left w:val="single" w:sz="12" w:space="0" w:color="FFFFFF"/>
              <w:right w:val="nil"/>
            </w:tcBorders>
            <w:shd w:val="clear" w:color="auto" w:fill="DCE6F0"/>
          </w:tcPr>
          <w:p>
            <w:pPr>
              <w:pStyle w:val="TableParagraph"/>
              <w:spacing w:before="10"/>
              <w:rPr>
                <w:b/>
                <w:sz w:val="2"/>
              </w:rPr>
            </w:pPr>
          </w:p>
          <w:p>
            <w:pPr>
              <w:pStyle w:val="TableParagraph"/>
              <w:spacing w:line="121" w:lineRule="exact"/>
              <w:ind w:left="99" w:right="-15"/>
              <w:rPr>
                <w:sz w:val="12"/>
              </w:rPr>
            </w:pPr>
            <w:r>
              <w:rPr>
                <w:position w:val="-1"/>
                <w:sz w:val="12"/>
              </w:rPr>
              <w:drawing>
                <wp:inline distT="0" distB="0" distL="0" distR="0">
                  <wp:extent cx="127784" cy="77152"/>
                  <wp:effectExtent l="0" t="0" r="0" b="0"/>
                  <wp:docPr id="1419" name="image775.png" descr=""/>
                  <wp:cNvGraphicFramePr>
                    <a:graphicFrameLocks noChangeAspect="1"/>
                  </wp:cNvGraphicFramePr>
                  <a:graphic>
                    <a:graphicData uri="http://schemas.openxmlformats.org/drawingml/2006/picture">
                      <pic:pic>
                        <pic:nvPicPr>
                          <pic:cNvPr id="1420" name="image775.png"/>
                          <pic:cNvPicPr/>
                        </pic:nvPicPr>
                        <pic:blipFill>
                          <a:blip r:embed="rId791" cstate="print"/>
                          <a:stretch>
                            <a:fillRect/>
                          </a:stretch>
                        </pic:blipFill>
                        <pic:spPr>
                          <a:xfrm>
                            <a:off x="0" y="0"/>
                            <a:ext cx="127784" cy="77152"/>
                          </a:xfrm>
                          <a:prstGeom prst="rect">
                            <a:avLst/>
                          </a:prstGeom>
                        </pic:spPr>
                      </pic:pic>
                    </a:graphicData>
                  </a:graphic>
                </wp:inline>
              </w:drawing>
            </w:r>
            <w:r>
              <w:rPr>
                <w:position w:val="-1"/>
                <w:sz w:val="12"/>
              </w:rPr>
            </w:r>
          </w:p>
        </w:tc>
      </w:tr>
    </w:tbl>
    <w:p>
      <w:pPr>
        <w:spacing w:after="0" w:line="121" w:lineRule="exact"/>
        <w:rPr>
          <w:sz w:val="12"/>
        </w:rPr>
        <w:sectPr>
          <w:pgSz w:w="11910" w:h="15880"/>
          <w:pgMar w:header="0" w:footer="535" w:top="1180" w:bottom="720" w:left="0" w:right="0"/>
        </w:sectPr>
      </w:pPr>
    </w:p>
    <w:p>
      <w:pPr>
        <w:spacing w:before="75"/>
        <w:ind w:left="1133" w:right="0" w:firstLine="0"/>
        <w:jc w:val="left"/>
        <w:rPr>
          <w:b/>
          <w:sz w:val="24"/>
        </w:rPr>
      </w:pPr>
      <w:r>
        <w:rPr>
          <w:b/>
          <w:color w:val="094A7A"/>
          <w:w w:val="110"/>
          <w:sz w:val="24"/>
        </w:rPr>
        <w:t>PERTUMBUHAN EKONOMI KABUPATEN/KOTA</w:t>
      </w:r>
    </w:p>
    <w:p>
      <w:pPr>
        <w:pStyle w:val="BodyText"/>
        <w:spacing w:before="11"/>
        <w:rPr>
          <w:b/>
          <w:sz w:val="17"/>
        </w:rPr>
      </w:pPr>
    </w:p>
    <w:tbl>
      <w:tblPr>
        <w:tblW w:w="0" w:type="auto"/>
        <w:jc w:val="left"/>
        <w:tblInd w:w="1148"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374"/>
        <w:gridCol w:w="1041"/>
        <w:gridCol w:w="1036"/>
        <w:gridCol w:w="1041"/>
        <w:gridCol w:w="1037"/>
        <w:gridCol w:w="1041"/>
        <w:gridCol w:w="985"/>
      </w:tblGrid>
      <w:tr>
        <w:trPr>
          <w:trHeight w:val="392" w:hRule="atLeast"/>
        </w:trPr>
        <w:tc>
          <w:tcPr>
            <w:tcW w:w="2374" w:type="dxa"/>
            <w:vMerge w:val="restart"/>
            <w:tcBorders>
              <w:top w:val="nil"/>
              <w:left w:val="nil"/>
            </w:tcBorders>
            <w:shd w:val="clear" w:color="auto" w:fill="234061"/>
          </w:tcPr>
          <w:p>
            <w:pPr>
              <w:pStyle w:val="TableParagraph"/>
              <w:spacing w:before="10" w:after="1"/>
              <w:rPr>
                <w:b/>
                <w:sz w:val="23"/>
              </w:rPr>
            </w:pPr>
          </w:p>
          <w:p>
            <w:pPr>
              <w:pStyle w:val="TableParagraph"/>
              <w:spacing w:line="205" w:lineRule="exact"/>
              <w:ind w:left="526"/>
              <w:rPr>
                <w:sz w:val="20"/>
              </w:rPr>
            </w:pPr>
            <w:r>
              <w:rPr>
                <w:position w:val="-3"/>
                <w:sz w:val="20"/>
              </w:rPr>
              <w:drawing>
                <wp:inline distT="0" distB="0" distL="0" distR="0">
                  <wp:extent cx="870802" cy="130301"/>
                  <wp:effectExtent l="0" t="0" r="0" b="0"/>
                  <wp:docPr id="1421" name="image776.png" descr=""/>
                  <wp:cNvGraphicFramePr>
                    <a:graphicFrameLocks noChangeAspect="1"/>
                  </wp:cNvGraphicFramePr>
                  <a:graphic>
                    <a:graphicData uri="http://schemas.openxmlformats.org/drawingml/2006/picture">
                      <pic:pic>
                        <pic:nvPicPr>
                          <pic:cNvPr id="1422" name="image776.png"/>
                          <pic:cNvPicPr/>
                        </pic:nvPicPr>
                        <pic:blipFill>
                          <a:blip r:embed="rId792" cstate="print"/>
                          <a:stretch>
                            <a:fillRect/>
                          </a:stretch>
                        </pic:blipFill>
                        <pic:spPr>
                          <a:xfrm>
                            <a:off x="0" y="0"/>
                            <a:ext cx="870802" cy="130301"/>
                          </a:xfrm>
                          <a:prstGeom prst="rect">
                            <a:avLst/>
                          </a:prstGeom>
                        </pic:spPr>
                      </pic:pic>
                    </a:graphicData>
                  </a:graphic>
                </wp:inline>
              </w:drawing>
            </w:r>
            <w:r>
              <w:rPr>
                <w:position w:val="-3"/>
                <w:sz w:val="20"/>
              </w:rPr>
            </w:r>
          </w:p>
        </w:tc>
        <w:tc>
          <w:tcPr>
            <w:tcW w:w="6181" w:type="dxa"/>
            <w:gridSpan w:val="6"/>
            <w:tcBorders>
              <w:top w:val="nil"/>
              <w:bottom w:val="nil"/>
              <w:right w:val="nil"/>
            </w:tcBorders>
            <w:shd w:val="clear" w:color="auto" w:fill="234061"/>
          </w:tcPr>
          <w:p>
            <w:pPr>
              <w:pStyle w:val="TableParagraph"/>
              <w:spacing w:before="1"/>
              <w:rPr>
                <w:b/>
                <w:sz w:val="7"/>
              </w:rPr>
            </w:pPr>
          </w:p>
          <w:p>
            <w:pPr>
              <w:pStyle w:val="TableParagraph"/>
              <w:spacing w:line="205" w:lineRule="exact"/>
              <w:ind w:left="2843"/>
              <w:rPr>
                <w:sz w:val="20"/>
              </w:rPr>
            </w:pPr>
            <w:r>
              <w:rPr>
                <w:position w:val="-3"/>
                <w:sz w:val="20"/>
              </w:rPr>
              <w:drawing>
                <wp:inline distT="0" distB="0" distL="0" distR="0">
                  <wp:extent cx="372646" cy="130301"/>
                  <wp:effectExtent l="0" t="0" r="0" b="0"/>
                  <wp:docPr id="1423" name="image777.png" descr=""/>
                  <wp:cNvGraphicFramePr>
                    <a:graphicFrameLocks noChangeAspect="1"/>
                  </wp:cNvGraphicFramePr>
                  <a:graphic>
                    <a:graphicData uri="http://schemas.openxmlformats.org/drawingml/2006/picture">
                      <pic:pic>
                        <pic:nvPicPr>
                          <pic:cNvPr id="1424" name="image777.png"/>
                          <pic:cNvPicPr/>
                        </pic:nvPicPr>
                        <pic:blipFill>
                          <a:blip r:embed="rId793" cstate="print"/>
                          <a:stretch>
                            <a:fillRect/>
                          </a:stretch>
                        </pic:blipFill>
                        <pic:spPr>
                          <a:xfrm>
                            <a:off x="0" y="0"/>
                            <a:ext cx="372646" cy="130301"/>
                          </a:xfrm>
                          <a:prstGeom prst="rect">
                            <a:avLst/>
                          </a:prstGeom>
                        </pic:spPr>
                      </pic:pic>
                    </a:graphicData>
                  </a:graphic>
                </wp:inline>
              </w:drawing>
            </w:r>
            <w:r>
              <w:rPr>
                <w:position w:val="-3"/>
                <w:sz w:val="20"/>
              </w:rPr>
            </w:r>
          </w:p>
        </w:tc>
      </w:tr>
      <w:tr>
        <w:trPr>
          <w:trHeight w:val="344" w:hRule="atLeast"/>
        </w:trPr>
        <w:tc>
          <w:tcPr>
            <w:tcW w:w="2374" w:type="dxa"/>
            <w:vMerge/>
            <w:tcBorders>
              <w:top w:val="nil"/>
              <w:left w:val="nil"/>
            </w:tcBorders>
            <w:shd w:val="clear" w:color="auto" w:fill="234061"/>
          </w:tcPr>
          <w:p>
            <w:pPr>
              <w:rPr>
                <w:sz w:val="2"/>
                <w:szCs w:val="2"/>
              </w:rPr>
            </w:pPr>
          </w:p>
        </w:tc>
        <w:tc>
          <w:tcPr>
            <w:tcW w:w="1041" w:type="dxa"/>
            <w:tcBorders>
              <w:top w:val="nil"/>
            </w:tcBorders>
            <w:shd w:val="clear" w:color="auto" w:fill="234061"/>
          </w:tcPr>
          <w:p>
            <w:pPr>
              <w:pStyle w:val="TableParagraph"/>
              <w:spacing w:before="10"/>
              <w:rPr>
                <w:b/>
                <w:sz w:val="4"/>
              </w:rPr>
            </w:pPr>
          </w:p>
          <w:p>
            <w:pPr>
              <w:pStyle w:val="TableParagraph"/>
              <w:spacing w:line="205" w:lineRule="exact"/>
              <w:ind w:left="287"/>
              <w:rPr>
                <w:sz w:val="20"/>
              </w:rPr>
            </w:pPr>
            <w:r>
              <w:rPr>
                <w:position w:val="-3"/>
                <w:sz w:val="20"/>
              </w:rPr>
              <w:drawing>
                <wp:inline distT="0" distB="0" distL="0" distR="0">
                  <wp:extent cx="322321" cy="130301"/>
                  <wp:effectExtent l="0" t="0" r="0" b="0"/>
                  <wp:docPr id="1425" name="image778.png" descr=""/>
                  <wp:cNvGraphicFramePr>
                    <a:graphicFrameLocks noChangeAspect="1"/>
                  </wp:cNvGraphicFramePr>
                  <a:graphic>
                    <a:graphicData uri="http://schemas.openxmlformats.org/drawingml/2006/picture">
                      <pic:pic>
                        <pic:nvPicPr>
                          <pic:cNvPr id="1426" name="image778.png"/>
                          <pic:cNvPicPr/>
                        </pic:nvPicPr>
                        <pic:blipFill>
                          <a:blip r:embed="rId794" cstate="print"/>
                          <a:stretch>
                            <a:fillRect/>
                          </a:stretch>
                        </pic:blipFill>
                        <pic:spPr>
                          <a:xfrm>
                            <a:off x="0" y="0"/>
                            <a:ext cx="322321" cy="130301"/>
                          </a:xfrm>
                          <a:prstGeom prst="rect">
                            <a:avLst/>
                          </a:prstGeom>
                        </pic:spPr>
                      </pic:pic>
                    </a:graphicData>
                  </a:graphic>
                </wp:inline>
              </w:drawing>
            </w:r>
            <w:r>
              <w:rPr>
                <w:position w:val="-3"/>
                <w:sz w:val="20"/>
              </w:rPr>
            </w:r>
          </w:p>
        </w:tc>
        <w:tc>
          <w:tcPr>
            <w:tcW w:w="1036" w:type="dxa"/>
            <w:tcBorders>
              <w:top w:val="nil"/>
            </w:tcBorders>
            <w:shd w:val="clear" w:color="auto" w:fill="234061"/>
          </w:tcPr>
          <w:p>
            <w:pPr>
              <w:pStyle w:val="TableParagraph"/>
              <w:spacing w:before="10"/>
              <w:rPr>
                <w:b/>
                <w:sz w:val="4"/>
              </w:rPr>
            </w:pPr>
          </w:p>
          <w:p>
            <w:pPr>
              <w:pStyle w:val="TableParagraph"/>
              <w:spacing w:line="205" w:lineRule="exact"/>
              <w:ind w:left="287"/>
              <w:rPr>
                <w:sz w:val="20"/>
              </w:rPr>
            </w:pPr>
            <w:r>
              <w:rPr>
                <w:position w:val="-3"/>
                <w:sz w:val="20"/>
              </w:rPr>
              <w:drawing>
                <wp:inline distT="0" distB="0" distL="0" distR="0">
                  <wp:extent cx="322323" cy="130301"/>
                  <wp:effectExtent l="0" t="0" r="0" b="0"/>
                  <wp:docPr id="1427" name="image779.png" descr=""/>
                  <wp:cNvGraphicFramePr>
                    <a:graphicFrameLocks noChangeAspect="1"/>
                  </wp:cNvGraphicFramePr>
                  <a:graphic>
                    <a:graphicData uri="http://schemas.openxmlformats.org/drawingml/2006/picture">
                      <pic:pic>
                        <pic:nvPicPr>
                          <pic:cNvPr id="1428" name="image779.png"/>
                          <pic:cNvPicPr/>
                        </pic:nvPicPr>
                        <pic:blipFill>
                          <a:blip r:embed="rId795" cstate="print"/>
                          <a:stretch>
                            <a:fillRect/>
                          </a:stretch>
                        </pic:blipFill>
                        <pic:spPr>
                          <a:xfrm>
                            <a:off x="0" y="0"/>
                            <a:ext cx="322323" cy="130301"/>
                          </a:xfrm>
                          <a:prstGeom prst="rect">
                            <a:avLst/>
                          </a:prstGeom>
                        </pic:spPr>
                      </pic:pic>
                    </a:graphicData>
                  </a:graphic>
                </wp:inline>
              </w:drawing>
            </w:r>
            <w:r>
              <w:rPr>
                <w:position w:val="-3"/>
                <w:sz w:val="20"/>
              </w:rPr>
            </w:r>
          </w:p>
        </w:tc>
        <w:tc>
          <w:tcPr>
            <w:tcW w:w="1041" w:type="dxa"/>
            <w:tcBorders>
              <w:top w:val="nil"/>
            </w:tcBorders>
            <w:shd w:val="clear" w:color="auto" w:fill="234061"/>
          </w:tcPr>
          <w:p>
            <w:pPr>
              <w:pStyle w:val="TableParagraph"/>
              <w:spacing w:before="10"/>
              <w:rPr>
                <w:b/>
                <w:sz w:val="4"/>
              </w:rPr>
            </w:pPr>
          </w:p>
          <w:p>
            <w:pPr>
              <w:pStyle w:val="TableParagraph"/>
              <w:spacing w:line="205" w:lineRule="exact"/>
              <w:ind w:left="288"/>
              <w:rPr>
                <w:sz w:val="20"/>
              </w:rPr>
            </w:pPr>
            <w:r>
              <w:rPr>
                <w:position w:val="-3"/>
                <w:sz w:val="20"/>
              </w:rPr>
              <w:drawing>
                <wp:inline distT="0" distB="0" distL="0" distR="0">
                  <wp:extent cx="322322" cy="130301"/>
                  <wp:effectExtent l="0" t="0" r="0" b="0"/>
                  <wp:docPr id="1429" name="image780.png" descr=""/>
                  <wp:cNvGraphicFramePr>
                    <a:graphicFrameLocks noChangeAspect="1"/>
                  </wp:cNvGraphicFramePr>
                  <a:graphic>
                    <a:graphicData uri="http://schemas.openxmlformats.org/drawingml/2006/picture">
                      <pic:pic>
                        <pic:nvPicPr>
                          <pic:cNvPr id="1430" name="image780.png"/>
                          <pic:cNvPicPr/>
                        </pic:nvPicPr>
                        <pic:blipFill>
                          <a:blip r:embed="rId796" cstate="print"/>
                          <a:stretch>
                            <a:fillRect/>
                          </a:stretch>
                        </pic:blipFill>
                        <pic:spPr>
                          <a:xfrm>
                            <a:off x="0" y="0"/>
                            <a:ext cx="322322" cy="130301"/>
                          </a:xfrm>
                          <a:prstGeom prst="rect">
                            <a:avLst/>
                          </a:prstGeom>
                        </pic:spPr>
                      </pic:pic>
                    </a:graphicData>
                  </a:graphic>
                </wp:inline>
              </w:drawing>
            </w:r>
            <w:r>
              <w:rPr>
                <w:position w:val="-3"/>
                <w:sz w:val="20"/>
              </w:rPr>
            </w:r>
          </w:p>
        </w:tc>
        <w:tc>
          <w:tcPr>
            <w:tcW w:w="1037" w:type="dxa"/>
            <w:tcBorders>
              <w:top w:val="nil"/>
            </w:tcBorders>
            <w:shd w:val="clear" w:color="auto" w:fill="234061"/>
          </w:tcPr>
          <w:p>
            <w:pPr>
              <w:pStyle w:val="TableParagraph"/>
              <w:spacing w:before="10"/>
              <w:rPr>
                <w:b/>
                <w:sz w:val="4"/>
              </w:rPr>
            </w:pPr>
          </w:p>
          <w:p>
            <w:pPr>
              <w:pStyle w:val="TableParagraph"/>
              <w:spacing w:line="205" w:lineRule="exact"/>
              <w:ind w:left="287"/>
              <w:rPr>
                <w:sz w:val="20"/>
              </w:rPr>
            </w:pPr>
            <w:r>
              <w:rPr>
                <w:position w:val="-3"/>
                <w:sz w:val="20"/>
              </w:rPr>
              <w:drawing>
                <wp:inline distT="0" distB="0" distL="0" distR="0">
                  <wp:extent cx="322323" cy="130301"/>
                  <wp:effectExtent l="0" t="0" r="0" b="0"/>
                  <wp:docPr id="1431" name="image781.png" descr=""/>
                  <wp:cNvGraphicFramePr>
                    <a:graphicFrameLocks noChangeAspect="1"/>
                  </wp:cNvGraphicFramePr>
                  <a:graphic>
                    <a:graphicData uri="http://schemas.openxmlformats.org/drawingml/2006/picture">
                      <pic:pic>
                        <pic:nvPicPr>
                          <pic:cNvPr id="1432" name="image781.png"/>
                          <pic:cNvPicPr/>
                        </pic:nvPicPr>
                        <pic:blipFill>
                          <a:blip r:embed="rId797" cstate="print"/>
                          <a:stretch>
                            <a:fillRect/>
                          </a:stretch>
                        </pic:blipFill>
                        <pic:spPr>
                          <a:xfrm>
                            <a:off x="0" y="0"/>
                            <a:ext cx="322323" cy="130301"/>
                          </a:xfrm>
                          <a:prstGeom prst="rect">
                            <a:avLst/>
                          </a:prstGeom>
                        </pic:spPr>
                      </pic:pic>
                    </a:graphicData>
                  </a:graphic>
                </wp:inline>
              </w:drawing>
            </w:r>
            <w:r>
              <w:rPr>
                <w:position w:val="-3"/>
                <w:sz w:val="20"/>
              </w:rPr>
            </w:r>
          </w:p>
        </w:tc>
        <w:tc>
          <w:tcPr>
            <w:tcW w:w="1041" w:type="dxa"/>
            <w:tcBorders>
              <w:top w:val="nil"/>
            </w:tcBorders>
            <w:shd w:val="clear" w:color="auto" w:fill="234061"/>
          </w:tcPr>
          <w:p>
            <w:pPr>
              <w:pStyle w:val="TableParagraph"/>
              <w:spacing w:before="10"/>
              <w:rPr>
                <w:b/>
                <w:sz w:val="4"/>
              </w:rPr>
            </w:pPr>
          </w:p>
          <w:p>
            <w:pPr>
              <w:pStyle w:val="TableParagraph"/>
              <w:spacing w:line="205" w:lineRule="exact"/>
              <w:ind w:left="287"/>
              <w:rPr>
                <w:sz w:val="20"/>
              </w:rPr>
            </w:pPr>
            <w:r>
              <w:rPr>
                <w:position w:val="-3"/>
                <w:sz w:val="20"/>
              </w:rPr>
              <w:drawing>
                <wp:inline distT="0" distB="0" distL="0" distR="0">
                  <wp:extent cx="322327" cy="130301"/>
                  <wp:effectExtent l="0" t="0" r="0" b="0"/>
                  <wp:docPr id="1433" name="image782.png" descr=""/>
                  <wp:cNvGraphicFramePr>
                    <a:graphicFrameLocks noChangeAspect="1"/>
                  </wp:cNvGraphicFramePr>
                  <a:graphic>
                    <a:graphicData uri="http://schemas.openxmlformats.org/drawingml/2006/picture">
                      <pic:pic>
                        <pic:nvPicPr>
                          <pic:cNvPr id="1434" name="image782.png"/>
                          <pic:cNvPicPr/>
                        </pic:nvPicPr>
                        <pic:blipFill>
                          <a:blip r:embed="rId798" cstate="print"/>
                          <a:stretch>
                            <a:fillRect/>
                          </a:stretch>
                        </pic:blipFill>
                        <pic:spPr>
                          <a:xfrm>
                            <a:off x="0" y="0"/>
                            <a:ext cx="322327" cy="130301"/>
                          </a:xfrm>
                          <a:prstGeom prst="rect">
                            <a:avLst/>
                          </a:prstGeom>
                        </pic:spPr>
                      </pic:pic>
                    </a:graphicData>
                  </a:graphic>
                </wp:inline>
              </w:drawing>
            </w:r>
            <w:r>
              <w:rPr>
                <w:position w:val="-3"/>
                <w:sz w:val="20"/>
              </w:rPr>
            </w:r>
          </w:p>
        </w:tc>
        <w:tc>
          <w:tcPr>
            <w:tcW w:w="985" w:type="dxa"/>
            <w:tcBorders>
              <w:top w:val="nil"/>
              <w:right w:val="nil"/>
            </w:tcBorders>
            <w:shd w:val="clear" w:color="auto" w:fill="234061"/>
          </w:tcPr>
          <w:p>
            <w:pPr>
              <w:pStyle w:val="TableParagraph"/>
              <w:spacing w:before="10"/>
              <w:rPr>
                <w:b/>
                <w:sz w:val="4"/>
              </w:rPr>
            </w:pPr>
          </w:p>
          <w:p>
            <w:pPr>
              <w:pStyle w:val="TableParagraph"/>
              <w:spacing w:line="205" w:lineRule="exact"/>
              <w:ind w:left="287"/>
              <w:rPr>
                <w:sz w:val="20"/>
              </w:rPr>
            </w:pPr>
            <w:r>
              <w:rPr>
                <w:position w:val="-3"/>
                <w:sz w:val="20"/>
              </w:rPr>
              <w:drawing>
                <wp:inline distT="0" distB="0" distL="0" distR="0">
                  <wp:extent cx="322331" cy="130301"/>
                  <wp:effectExtent l="0" t="0" r="0" b="0"/>
                  <wp:docPr id="1435" name="image783.png" descr=""/>
                  <wp:cNvGraphicFramePr>
                    <a:graphicFrameLocks noChangeAspect="1"/>
                  </wp:cNvGraphicFramePr>
                  <a:graphic>
                    <a:graphicData uri="http://schemas.openxmlformats.org/drawingml/2006/picture">
                      <pic:pic>
                        <pic:nvPicPr>
                          <pic:cNvPr id="1436" name="image783.png"/>
                          <pic:cNvPicPr/>
                        </pic:nvPicPr>
                        <pic:blipFill>
                          <a:blip r:embed="rId799" cstate="print"/>
                          <a:stretch>
                            <a:fillRect/>
                          </a:stretch>
                        </pic:blipFill>
                        <pic:spPr>
                          <a:xfrm>
                            <a:off x="0" y="0"/>
                            <a:ext cx="322331" cy="130301"/>
                          </a:xfrm>
                          <a:prstGeom prst="rect">
                            <a:avLst/>
                          </a:prstGeom>
                        </pic:spPr>
                      </pic:pic>
                    </a:graphicData>
                  </a:graphic>
                </wp:inline>
              </w:drawing>
            </w:r>
            <w:r>
              <w:rPr>
                <w:position w:val="-3"/>
                <w:sz w:val="20"/>
              </w:rPr>
            </w:r>
          </w:p>
        </w:tc>
      </w:tr>
      <w:tr>
        <w:trPr>
          <w:trHeight w:val="365" w:hRule="atLeast"/>
        </w:trPr>
        <w:tc>
          <w:tcPr>
            <w:tcW w:w="2374" w:type="dxa"/>
            <w:tcBorders>
              <w:left w:val="nil"/>
            </w:tcBorders>
            <w:shd w:val="clear" w:color="auto" w:fill="DCE6F0"/>
          </w:tcPr>
          <w:p>
            <w:pPr>
              <w:pStyle w:val="TableParagraph"/>
              <w:spacing w:before="6"/>
              <w:rPr>
                <w:b/>
                <w:sz w:val="6"/>
              </w:rPr>
            </w:pPr>
          </w:p>
          <w:p>
            <w:pPr>
              <w:pStyle w:val="TableParagraph"/>
              <w:spacing w:line="205" w:lineRule="exact"/>
              <w:ind w:left="428"/>
              <w:rPr>
                <w:sz w:val="20"/>
              </w:rPr>
            </w:pPr>
            <w:r>
              <w:rPr>
                <w:position w:val="-3"/>
                <w:sz w:val="20"/>
              </w:rPr>
              <w:drawing>
                <wp:inline distT="0" distB="0" distL="0" distR="0">
                  <wp:extent cx="986827" cy="130301"/>
                  <wp:effectExtent l="0" t="0" r="0" b="0"/>
                  <wp:docPr id="1437" name="image784.png" descr=""/>
                  <wp:cNvGraphicFramePr>
                    <a:graphicFrameLocks noChangeAspect="1"/>
                  </wp:cNvGraphicFramePr>
                  <a:graphic>
                    <a:graphicData uri="http://schemas.openxmlformats.org/drawingml/2006/picture">
                      <pic:pic>
                        <pic:nvPicPr>
                          <pic:cNvPr id="1438" name="image784.png"/>
                          <pic:cNvPicPr/>
                        </pic:nvPicPr>
                        <pic:blipFill>
                          <a:blip r:embed="rId800" cstate="print"/>
                          <a:stretch>
                            <a:fillRect/>
                          </a:stretch>
                        </pic:blipFill>
                        <pic:spPr>
                          <a:xfrm>
                            <a:off x="0" y="0"/>
                            <a:ext cx="986827"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40" cy="130301"/>
                  <wp:effectExtent l="0" t="0" r="0" b="0"/>
                  <wp:docPr id="1439" name="image785.png" descr=""/>
                  <wp:cNvGraphicFramePr>
                    <a:graphicFrameLocks noChangeAspect="1"/>
                  </wp:cNvGraphicFramePr>
                  <a:graphic>
                    <a:graphicData uri="http://schemas.openxmlformats.org/drawingml/2006/picture">
                      <pic:pic>
                        <pic:nvPicPr>
                          <pic:cNvPr id="1440" name="image785.png"/>
                          <pic:cNvPicPr/>
                        </pic:nvPicPr>
                        <pic:blipFill>
                          <a:blip r:embed="rId801" cstate="print"/>
                          <a:stretch>
                            <a:fillRect/>
                          </a:stretch>
                        </pic:blipFill>
                        <pic:spPr>
                          <a:xfrm>
                            <a:off x="0" y="0"/>
                            <a:ext cx="270340" cy="130301"/>
                          </a:xfrm>
                          <a:prstGeom prst="rect">
                            <a:avLst/>
                          </a:prstGeom>
                        </pic:spPr>
                      </pic:pic>
                    </a:graphicData>
                  </a:graphic>
                </wp:inline>
              </w:drawing>
            </w:r>
            <w:r>
              <w:rPr>
                <w:position w:val="-3"/>
                <w:sz w:val="20"/>
              </w:rPr>
            </w:r>
          </w:p>
        </w:tc>
        <w:tc>
          <w:tcPr>
            <w:tcW w:w="1036"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44" cy="130301"/>
                  <wp:effectExtent l="0" t="0" r="0" b="0"/>
                  <wp:docPr id="1441" name="image786.png" descr=""/>
                  <wp:cNvGraphicFramePr>
                    <a:graphicFrameLocks noChangeAspect="1"/>
                  </wp:cNvGraphicFramePr>
                  <a:graphic>
                    <a:graphicData uri="http://schemas.openxmlformats.org/drawingml/2006/picture">
                      <pic:pic>
                        <pic:nvPicPr>
                          <pic:cNvPr id="1442" name="image786.png"/>
                          <pic:cNvPicPr/>
                        </pic:nvPicPr>
                        <pic:blipFill>
                          <a:blip r:embed="rId802" cstate="print"/>
                          <a:stretch>
                            <a:fillRect/>
                          </a:stretch>
                        </pic:blipFill>
                        <pic:spPr>
                          <a:xfrm>
                            <a:off x="0" y="0"/>
                            <a:ext cx="270344"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4"/>
              <w:rPr>
                <w:sz w:val="20"/>
              </w:rPr>
            </w:pPr>
            <w:r>
              <w:rPr>
                <w:position w:val="-3"/>
                <w:sz w:val="20"/>
              </w:rPr>
              <w:drawing>
                <wp:inline distT="0" distB="0" distL="0" distR="0">
                  <wp:extent cx="270339" cy="130301"/>
                  <wp:effectExtent l="0" t="0" r="0" b="0"/>
                  <wp:docPr id="1443" name="image787.png" descr=""/>
                  <wp:cNvGraphicFramePr>
                    <a:graphicFrameLocks noChangeAspect="1"/>
                  </wp:cNvGraphicFramePr>
                  <a:graphic>
                    <a:graphicData uri="http://schemas.openxmlformats.org/drawingml/2006/picture">
                      <pic:pic>
                        <pic:nvPicPr>
                          <pic:cNvPr id="1444" name="image787.png"/>
                          <pic:cNvPicPr/>
                        </pic:nvPicPr>
                        <pic:blipFill>
                          <a:blip r:embed="rId803" cstate="print"/>
                          <a:stretch>
                            <a:fillRect/>
                          </a:stretch>
                        </pic:blipFill>
                        <pic:spPr>
                          <a:xfrm>
                            <a:off x="0" y="0"/>
                            <a:ext cx="270339" cy="130301"/>
                          </a:xfrm>
                          <a:prstGeom prst="rect">
                            <a:avLst/>
                          </a:prstGeom>
                        </pic:spPr>
                      </pic:pic>
                    </a:graphicData>
                  </a:graphic>
                </wp:inline>
              </w:drawing>
            </w:r>
            <w:r>
              <w:rPr>
                <w:position w:val="-3"/>
                <w:sz w:val="20"/>
              </w:rPr>
            </w:r>
          </w:p>
        </w:tc>
        <w:tc>
          <w:tcPr>
            <w:tcW w:w="1037"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48" cy="130301"/>
                  <wp:effectExtent l="0" t="0" r="0" b="0"/>
                  <wp:docPr id="1445" name="image788.png" descr=""/>
                  <wp:cNvGraphicFramePr>
                    <a:graphicFrameLocks noChangeAspect="1"/>
                  </wp:cNvGraphicFramePr>
                  <a:graphic>
                    <a:graphicData uri="http://schemas.openxmlformats.org/drawingml/2006/picture">
                      <pic:pic>
                        <pic:nvPicPr>
                          <pic:cNvPr id="1446" name="image788.png"/>
                          <pic:cNvPicPr/>
                        </pic:nvPicPr>
                        <pic:blipFill>
                          <a:blip r:embed="rId804" cstate="print"/>
                          <a:stretch>
                            <a:fillRect/>
                          </a:stretch>
                        </pic:blipFill>
                        <pic:spPr>
                          <a:xfrm>
                            <a:off x="0" y="0"/>
                            <a:ext cx="270348"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46" cy="130301"/>
                  <wp:effectExtent l="0" t="0" r="0" b="0"/>
                  <wp:docPr id="1447" name="image789.png" descr=""/>
                  <wp:cNvGraphicFramePr>
                    <a:graphicFrameLocks noChangeAspect="1"/>
                  </wp:cNvGraphicFramePr>
                  <a:graphic>
                    <a:graphicData uri="http://schemas.openxmlformats.org/drawingml/2006/picture">
                      <pic:pic>
                        <pic:nvPicPr>
                          <pic:cNvPr id="1448" name="image789.png"/>
                          <pic:cNvPicPr/>
                        </pic:nvPicPr>
                        <pic:blipFill>
                          <a:blip r:embed="rId805" cstate="print"/>
                          <a:stretch>
                            <a:fillRect/>
                          </a:stretch>
                        </pic:blipFill>
                        <pic:spPr>
                          <a:xfrm>
                            <a:off x="0" y="0"/>
                            <a:ext cx="270346" cy="130301"/>
                          </a:xfrm>
                          <a:prstGeom prst="rect">
                            <a:avLst/>
                          </a:prstGeom>
                        </pic:spPr>
                      </pic:pic>
                    </a:graphicData>
                  </a:graphic>
                </wp:inline>
              </w:drawing>
            </w:r>
            <w:r>
              <w:rPr>
                <w:position w:val="-3"/>
                <w:sz w:val="20"/>
              </w:rPr>
            </w:r>
          </w:p>
        </w:tc>
        <w:tc>
          <w:tcPr>
            <w:tcW w:w="985" w:type="dxa"/>
            <w:tcBorders>
              <w:right w:val="nil"/>
            </w:tcBorders>
            <w:shd w:val="clear" w:color="auto" w:fill="DCE6F0"/>
          </w:tcPr>
          <w:p>
            <w:pPr>
              <w:pStyle w:val="TableParagraph"/>
              <w:spacing w:before="6"/>
              <w:rPr>
                <w:b/>
                <w:sz w:val="6"/>
              </w:rPr>
            </w:pPr>
          </w:p>
          <w:p>
            <w:pPr>
              <w:pStyle w:val="TableParagraph"/>
              <w:spacing w:line="205" w:lineRule="exact"/>
              <w:ind w:left="322"/>
              <w:rPr>
                <w:sz w:val="20"/>
              </w:rPr>
            </w:pPr>
            <w:r>
              <w:rPr>
                <w:position w:val="-3"/>
                <w:sz w:val="20"/>
              </w:rPr>
              <w:drawing>
                <wp:inline distT="0" distB="0" distL="0" distR="0">
                  <wp:extent cx="270348" cy="130301"/>
                  <wp:effectExtent l="0" t="0" r="0" b="0"/>
                  <wp:docPr id="1449" name="image790.png" descr=""/>
                  <wp:cNvGraphicFramePr>
                    <a:graphicFrameLocks noChangeAspect="1"/>
                  </wp:cNvGraphicFramePr>
                  <a:graphic>
                    <a:graphicData uri="http://schemas.openxmlformats.org/drawingml/2006/picture">
                      <pic:pic>
                        <pic:nvPicPr>
                          <pic:cNvPr id="1450" name="image790.png"/>
                          <pic:cNvPicPr/>
                        </pic:nvPicPr>
                        <pic:blipFill>
                          <a:blip r:embed="rId806" cstate="print"/>
                          <a:stretch>
                            <a:fillRect/>
                          </a:stretch>
                        </pic:blipFill>
                        <pic:spPr>
                          <a:xfrm>
                            <a:off x="0" y="0"/>
                            <a:ext cx="270348" cy="130301"/>
                          </a:xfrm>
                          <a:prstGeom prst="rect">
                            <a:avLst/>
                          </a:prstGeom>
                        </pic:spPr>
                      </pic:pic>
                    </a:graphicData>
                  </a:graphic>
                </wp:inline>
              </w:drawing>
            </w:r>
            <w:r>
              <w:rPr>
                <w:position w:val="-3"/>
                <w:sz w:val="20"/>
              </w:rPr>
            </w:r>
          </w:p>
        </w:tc>
      </w:tr>
      <w:tr>
        <w:trPr>
          <w:trHeight w:val="365" w:hRule="atLeast"/>
        </w:trPr>
        <w:tc>
          <w:tcPr>
            <w:tcW w:w="2374" w:type="dxa"/>
            <w:tcBorders>
              <w:left w:val="nil"/>
            </w:tcBorders>
            <w:shd w:val="clear" w:color="auto" w:fill="B8CCE3"/>
          </w:tcPr>
          <w:p>
            <w:pPr>
              <w:pStyle w:val="TableParagraph"/>
              <w:spacing w:before="6"/>
              <w:rPr>
                <w:b/>
                <w:sz w:val="6"/>
              </w:rPr>
            </w:pPr>
          </w:p>
          <w:p>
            <w:pPr>
              <w:pStyle w:val="TableParagraph"/>
              <w:spacing w:line="205" w:lineRule="exact"/>
              <w:ind w:left="473"/>
              <w:rPr>
                <w:sz w:val="20"/>
              </w:rPr>
            </w:pPr>
            <w:r>
              <w:rPr>
                <w:position w:val="-3"/>
                <w:sz w:val="20"/>
              </w:rPr>
              <w:drawing>
                <wp:inline distT="0" distB="0" distL="0" distR="0">
                  <wp:extent cx="934236" cy="130301"/>
                  <wp:effectExtent l="0" t="0" r="0" b="0"/>
                  <wp:docPr id="1451" name="image791.png" descr=""/>
                  <wp:cNvGraphicFramePr>
                    <a:graphicFrameLocks noChangeAspect="1"/>
                  </wp:cNvGraphicFramePr>
                  <a:graphic>
                    <a:graphicData uri="http://schemas.openxmlformats.org/drawingml/2006/picture">
                      <pic:pic>
                        <pic:nvPicPr>
                          <pic:cNvPr id="1452" name="image791.png"/>
                          <pic:cNvPicPr/>
                        </pic:nvPicPr>
                        <pic:blipFill>
                          <a:blip r:embed="rId807" cstate="print"/>
                          <a:stretch>
                            <a:fillRect/>
                          </a:stretch>
                        </pic:blipFill>
                        <pic:spPr>
                          <a:xfrm>
                            <a:off x="0" y="0"/>
                            <a:ext cx="934236"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27" cy="130301"/>
                  <wp:effectExtent l="0" t="0" r="0" b="0"/>
                  <wp:docPr id="1453" name="image792.png" descr=""/>
                  <wp:cNvGraphicFramePr>
                    <a:graphicFrameLocks noChangeAspect="1"/>
                  </wp:cNvGraphicFramePr>
                  <a:graphic>
                    <a:graphicData uri="http://schemas.openxmlformats.org/drawingml/2006/picture">
                      <pic:pic>
                        <pic:nvPicPr>
                          <pic:cNvPr id="1454" name="image792.png"/>
                          <pic:cNvPicPr/>
                        </pic:nvPicPr>
                        <pic:blipFill>
                          <a:blip r:embed="rId808" cstate="print"/>
                          <a:stretch>
                            <a:fillRect/>
                          </a:stretch>
                        </pic:blipFill>
                        <pic:spPr>
                          <a:xfrm>
                            <a:off x="0" y="0"/>
                            <a:ext cx="270327" cy="130301"/>
                          </a:xfrm>
                          <a:prstGeom prst="rect">
                            <a:avLst/>
                          </a:prstGeom>
                        </pic:spPr>
                      </pic:pic>
                    </a:graphicData>
                  </a:graphic>
                </wp:inline>
              </w:drawing>
            </w:r>
            <w:r>
              <w:rPr>
                <w:position w:val="-3"/>
                <w:sz w:val="20"/>
              </w:rPr>
            </w:r>
          </w:p>
        </w:tc>
        <w:tc>
          <w:tcPr>
            <w:tcW w:w="1036"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1" cy="130301"/>
                  <wp:effectExtent l="0" t="0" r="0" b="0"/>
                  <wp:docPr id="1455" name="image793.png" descr=""/>
                  <wp:cNvGraphicFramePr>
                    <a:graphicFrameLocks noChangeAspect="1"/>
                  </wp:cNvGraphicFramePr>
                  <a:graphic>
                    <a:graphicData uri="http://schemas.openxmlformats.org/drawingml/2006/picture">
                      <pic:pic>
                        <pic:nvPicPr>
                          <pic:cNvPr id="1456" name="image793.png"/>
                          <pic:cNvPicPr/>
                        </pic:nvPicPr>
                        <pic:blipFill>
                          <a:blip r:embed="rId809" cstate="print"/>
                          <a:stretch>
                            <a:fillRect/>
                          </a:stretch>
                        </pic:blipFill>
                        <pic:spPr>
                          <a:xfrm>
                            <a:off x="0" y="0"/>
                            <a:ext cx="270331"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6"/>
              <w:rPr>
                <w:b/>
                <w:sz w:val="6"/>
              </w:rPr>
            </w:pPr>
          </w:p>
          <w:p>
            <w:pPr>
              <w:pStyle w:val="TableParagraph"/>
              <w:spacing w:line="205" w:lineRule="exact"/>
              <w:ind w:left="324"/>
              <w:rPr>
                <w:sz w:val="20"/>
              </w:rPr>
            </w:pPr>
            <w:r>
              <w:rPr>
                <w:position w:val="-3"/>
                <w:sz w:val="20"/>
              </w:rPr>
              <w:drawing>
                <wp:inline distT="0" distB="0" distL="0" distR="0">
                  <wp:extent cx="270326" cy="130301"/>
                  <wp:effectExtent l="0" t="0" r="0" b="0"/>
                  <wp:docPr id="1457" name="image794.png" descr=""/>
                  <wp:cNvGraphicFramePr>
                    <a:graphicFrameLocks noChangeAspect="1"/>
                  </wp:cNvGraphicFramePr>
                  <a:graphic>
                    <a:graphicData uri="http://schemas.openxmlformats.org/drawingml/2006/picture">
                      <pic:pic>
                        <pic:nvPicPr>
                          <pic:cNvPr id="1458" name="image794.png"/>
                          <pic:cNvPicPr/>
                        </pic:nvPicPr>
                        <pic:blipFill>
                          <a:blip r:embed="rId810" cstate="print"/>
                          <a:stretch>
                            <a:fillRect/>
                          </a:stretch>
                        </pic:blipFill>
                        <pic:spPr>
                          <a:xfrm>
                            <a:off x="0" y="0"/>
                            <a:ext cx="270326" cy="130301"/>
                          </a:xfrm>
                          <a:prstGeom prst="rect">
                            <a:avLst/>
                          </a:prstGeom>
                        </pic:spPr>
                      </pic:pic>
                    </a:graphicData>
                  </a:graphic>
                </wp:inline>
              </w:drawing>
            </w:r>
            <w:r>
              <w:rPr>
                <w:position w:val="-3"/>
                <w:sz w:val="20"/>
              </w:rPr>
            </w:r>
          </w:p>
        </w:tc>
        <w:tc>
          <w:tcPr>
            <w:tcW w:w="1037"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5" cy="130301"/>
                  <wp:effectExtent l="0" t="0" r="0" b="0"/>
                  <wp:docPr id="1459" name="image795.png" descr=""/>
                  <wp:cNvGraphicFramePr>
                    <a:graphicFrameLocks noChangeAspect="1"/>
                  </wp:cNvGraphicFramePr>
                  <a:graphic>
                    <a:graphicData uri="http://schemas.openxmlformats.org/drawingml/2006/picture">
                      <pic:pic>
                        <pic:nvPicPr>
                          <pic:cNvPr id="1460" name="image795.png"/>
                          <pic:cNvPicPr/>
                        </pic:nvPicPr>
                        <pic:blipFill>
                          <a:blip r:embed="rId811" cstate="print"/>
                          <a:stretch>
                            <a:fillRect/>
                          </a:stretch>
                        </pic:blipFill>
                        <pic:spPr>
                          <a:xfrm>
                            <a:off x="0" y="0"/>
                            <a:ext cx="270335"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3" cy="130301"/>
                  <wp:effectExtent l="0" t="0" r="0" b="0"/>
                  <wp:docPr id="1461" name="image796.png" descr=""/>
                  <wp:cNvGraphicFramePr>
                    <a:graphicFrameLocks noChangeAspect="1"/>
                  </wp:cNvGraphicFramePr>
                  <a:graphic>
                    <a:graphicData uri="http://schemas.openxmlformats.org/drawingml/2006/picture">
                      <pic:pic>
                        <pic:nvPicPr>
                          <pic:cNvPr id="1462" name="image796.png"/>
                          <pic:cNvPicPr/>
                        </pic:nvPicPr>
                        <pic:blipFill>
                          <a:blip r:embed="rId812" cstate="print"/>
                          <a:stretch>
                            <a:fillRect/>
                          </a:stretch>
                        </pic:blipFill>
                        <pic:spPr>
                          <a:xfrm>
                            <a:off x="0" y="0"/>
                            <a:ext cx="270333" cy="130301"/>
                          </a:xfrm>
                          <a:prstGeom prst="rect">
                            <a:avLst/>
                          </a:prstGeom>
                        </pic:spPr>
                      </pic:pic>
                    </a:graphicData>
                  </a:graphic>
                </wp:inline>
              </w:drawing>
            </w:r>
            <w:r>
              <w:rPr>
                <w:position w:val="-3"/>
                <w:sz w:val="20"/>
              </w:rPr>
            </w:r>
          </w:p>
        </w:tc>
        <w:tc>
          <w:tcPr>
            <w:tcW w:w="985" w:type="dxa"/>
            <w:tcBorders>
              <w:right w:val="nil"/>
            </w:tcBorders>
            <w:shd w:val="clear" w:color="auto" w:fill="B8CCE3"/>
          </w:tcPr>
          <w:p>
            <w:pPr>
              <w:pStyle w:val="TableParagraph"/>
              <w:spacing w:before="6"/>
              <w:rPr>
                <w:b/>
                <w:sz w:val="6"/>
              </w:rPr>
            </w:pPr>
          </w:p>
          <w:p>
            <w:pPr>
              <w:pStyle w:val="TableParagraph"/>
              <w:spacing w:line="205" w:lineRule="exact"/>
              <w:ind w:left="322"/>
              <w:rPr>
                <w:sz w:val="20"/>
              </w:rPr>
            </w:pPr>
            <w:r>
              <w:rPr>
                <w:position w:val="-3"/>
                <w:sz w:val="20"/>
              </w:rPr>
              <w:drawing>
                <wp:inline distT="0" distB="0" distL="0" distR="0">
                  <wp:extent cx="270335" cy="130301"/>
                  <wp:effectExtent l="0" t="0" r="0" b="0"/>
                  <wp:docPr id="1463" name="image797.png" descr=""/>
                  <wp:cNvGraphicFramePr>
                    <a:graphicFrameLocks noChangeAspect="1"/>
                  </wp:cNvGraphicFramePr>
                  <a:graphic>
                    <a:graphicData uri="http://schemas.openxmlformats.org/drawingml/2006/picture">
                      <pic:pic>
                        <pic:nvPicPr>
                          <pic:cNvPr id="1464" name="image797.png"/>
                          <pic:cNvPicPr/>
                        </pic:nvPicPr>
                        <pic:blipFill>
                          <a:blip r:embed="rId813" cstate="print"/>
                          <a:stretch>
                            <a:fillRect/>
                          </a:stretch>
                        </pic:blipFill>
                        <pic:spPr>
                          <a:xfrm>
                            <a:off x="0" y="0"/>
                            <a:ext cx="270335" cy="130301"/>
                          </a:xfrm>
                          <a:prstGeom prst="rect">
                            <a:avLst/>
                          </a:prstGeom>
                        </pic:spPr>
                      </pic:pic>
                    </a:graphicData>
                  </a:graphic>
                </wp:inline>
              </w:drawing>
            </w:r>
            <w:r>
              <w:rPr>
                <w:position w:val="-3"/>
                <w:sz w:val="20"/>
              </w:rPr>
            </w:r>
          </w:p>
        </w:tc>
      </w:tr>
      <w:tr>
        <w:trPr>
          <w:trHeight w:val="365" w:hRule="atLeast"/>
        </w:trPr>
        <w:tc>
          <w:tcPr>
            <w:tcW w:w="2374" w:type="dxa"/>
            <w:tcBorders>
              <w:left w:val="nil"/>
            </w:tcBorders>
            <w:shd w:val="clear" w:color="auto" w:fill="DCE6F0"/>
          </w:tcPr>
          <w:p>
            <w:pPr>
              <w:pStyle w:val="TableParagraph"/>
              <w:spacing w:before="6"/>
              <w:rPr>
                <w:b/>
                <w:sz w:val="6"/>
              </w:rPr>
            </w:pPr>
          </w:p>
          <w:p>
            <w:pPr>
              <w:pStyle w:val="TableParagraph"/>
              <w:spacing w:line="205" w:lineRule="exact"/>
              <w:ind w:left="509"/>
              <w:rPr>
                <w:sz w:val="20"/>
              </w:rPr>
            </w:pPr>
            <w:r>
              <w:rPr>
                <w:position w:val="-3"/>
                <w:sz w:val="20"/>
              </w:rPr>
              <w:drawing>
                <wp:inline distT="0" distB="0" distL="0" distR="0">
                  <wp:extent cx="890568" cy="130301"/>
                  <wp:effectExtent l="0" t="0" r="0" b="0"/>
                  <wp:docPr id="1465" name="image798.png" descr=""/>
                  <wp:cNvGraphicFramePr>
                    <a:graphicFrameLocks noChangeAspect="1"/>
                  </wp:cNvGraphicFramePr>
                  <a:graphic>
                    <a:graphicData uri="http://schemas.openxmlformats.org/drawingml/2006/picture">
                      <pic:pic>
                        <pic:nvPicPr>
                          <pic:cNvPr id="1466" name="image798.png"/>
                          <pic:cNvPicPr/>
                        </pic:nvPicPr>
                        <pic:blipFill>
                          <a:blip r:embed="rId814" cstate="print"/>
                          <a:stretch>
                            <a:fillRect/>
                          </a:stretch>
                        </pic:blipFill>
                        <pic:spPr>
                          <a:xfrm>
                            <a:off x="0" y="0"/>
                            <a:ext cx="890568"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24" cy="130301"/>
                  <wp:effectExtent l="0" t="0" r="0" b="0"/>
                  <wp:docPr id="1467" name="image799.png" descr=""/>
                  <wp:cNvGraphicFramePr>
                    <a:graphicFrameLocks noChangeAspect="1"/>
                  </wp:cNvGraphicFramePr>
                  <a:graphic>
                    <a:graphicData uri="http://schemas.openxmlformats.org/drawingml/2006/picture">
                      <pic:pic>
                        <pic:nvPicPr>
                          <pic:cNvPr id="1468" name="image799.png"/>
                          <pic:cNvPicPr/>
                        </pic:nvPicPr>
                        <pic:blipFill>
                          <a:blip r:embed="rId815" cstate="print"/>
                          <a:stretch>
                            <a:fillRect/>
                          </a:stretch>
                        </pic:blipFill>
                        <pic:spPr>
                          <a:xfrm>
                            <a:off x="0" y="0"/>
                            <a:ext cx="270324" cy="130301"/>
                          </a:xfrm>
                          <a:prstGeom prst="rect">
                            <a:avLst/>
                          </a:prstGeom>
                        </pic:spPr>
                      </pic:pic>
                    </a:graphicData>
                  </a:graphic>
                </wp:inline>
              </w:drawing>
            </w:r>
            <w:r>
              <w:rPr>
                <w:position w:val="-3"/>
                <w:sz w:val="20"/>
              </w:rPr>
            </w:r>
          </w:p>
        </w:tc>
        <w:tc>
          <w:tcPr>
            <w:tcW w:w="1036"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27" cy="130301"/>
                  <wp:effectExtent l="0" t="0" r="0" b="0"/>
                  <wp:docPr id="1469" name="image800.png" descr=""/>
                  <wp:cNvGraphicFramePr>
                    <a:graphicFrameLocks noChangeAspect="1"/>
                  </wp:cNvGraphicFramePr>
                  <a:graphic>
                    <a:graphicData uri="http://schemas.openxmlformats.org/drawingml/2006/picture">
                      <pic:pic>
                        <pic:nvPicPr>
                          <pic:cNvPr id="1470" name="image800.png"/>
                          <pic:cNvPicPr/>
                        </pic:nvPicPr>
                        <pic:blipFill>
                          <a:blip r:embed="rId816" cstate="print"/>
                          <a:stretch>
                            <a:fillRect/>
                          </a:stretch>
                        </pic:blipFill>
                        <pic:spPr>
                          <a:xfrm>
                            <a:off x="0" y="0"/>
                            <a:ext cx="270327"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4"/>
              <w:rPr>
                <w:sz w:val="20"/>
              </w:rPr>
            </w:pPr>
            <w:r>
              <w:rPr>
                <w:position w:val="-3"/>
                <w:sz w:val="20"/>
              </w:rPr>
              <w:drawing>
                <wp:inline distT="0" distB="0" distL="0" distR="0">
                  <wp:extent cx="270323" cy="130301"/>
                  <wp:effectExtent l="0" t="0" r="0" b="0"/>
                  <wp:docPr id="1471" name="image801.png" descr=""/>
                  <wp:cNvGraphicFramePr>
                    <a:graphicFrameLocks noChangeAspect="1"/>
                  </wp:cNvGraphicFramePr>
                  <a:graphic>
                    <a:graphicData uri="http://schemas.openxmlformats.org/drawingml/2006/picture">
                      <pic:pic>
                        <pic:nvPicPr>
                          <pic:cNvPr id="1472" name="image801.png"/>
                          <pic:cNvPicPr/>
                        </pic:nvPicPr>
                        <pic:blipFill>
                          <a:blip r:embed="rId817" cstate="print"/>
                          <a:stretch>
                            <a:fillRect/>
                          </a:stretch>
                        </pic:blipFill>
                        <pic:spPr>
                          <a:xfrm>
                            <a:off x="0" y="0"/>
                            <a:ext cx="270323" cy="130301"/>
                          </a:xfrm>
                          <a:prstGeom prst="rect">
                            <a:avLst/>
                          </a:prstGeom>
                        </pic:spPr>
                      </pic:pic>
                    </a:graphicData>
                  </a:graphic>
                </wp:inline>
              </w:drawing>
            </w:r>
            <w:r>
              <w:rPr>
                <w:position w:val="-3"/>
                <w:sz w:val="20"/>
              </w:rPr>
            </w:r>
          </w:p>
        </w:tc>
        <w:tc>
          <w:tcPr>
            <w:tcW w:w="1037"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2" cy="130301"/>
                  <wp:effectExtent l="0" t="0" r="0" b="0"/>
                  <wp:docPr id="1473" name="image802.png" descr=""/>
                  <wp:cNvGraphicFramePr>
                    <a:graphicFrameLocks noChangeAspect="1"/>
                  </wp:cNvGraphicFramePr>
                  <a:graphic>
                    <a:graphicData uri="http://schemas.openxmlformats.org/drawingml/2006/picture">
                      <pic:pic>
                        <pic:nvPicPr>
                          <pic:cNvPr id="1474" name="image802.png"/>
                          <pic:cNvPicPr/>
                        </pic:nvPicPr>
                        <pic:blipFill>
                          <a:blip r:embed="rId818" cstate="print"/>
                          <a:stretch>
                            <a:fillRect/>
                          </a:stretch>
                        </pic:blipFill>
                        <pic:spPr>
                          <a:xfrm>
                            <a:off x="0" y="0"/>
                            <a:ext cx="270332"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0" cy="130301"/>
                  <wp:effectExtent l="0" t="0" r="0" b="0"/>
                  <wp:docPr id="1475" name="image803.png" descr=""/>
                  <wp:cNvGraphicFramePr>
                    <a:graphicFrameLocks noChangeAspect="1"/>
                  </wp:cNvGraphicFramePr>
                  <a:graphic>
                    <a:graphicData uri="http://schemas.openxmlformats.org/drawingml/2006/picture">
                      <pic:pic>
                        <pic:nvPicPr>
                          <pic:cNvPr id="1476" name="image803.png"/>
                          <pic:cNvPicPr/>
                        </pic:nvPicPr>
                        <pic:blipFill>
                          <a:blip r:embed="rId819" cstate="print"/>
                          <a:stretch>
                            <a:fillRect/>
                          </a:stretch>
                        </pic:blipFill>
                        <pic:spPr>
                          <a:xfrm>
                            <a:off x="0" y="0"/>
                            <a:ext cx="270330" cy="130301"/>
                          </a:xfrm>
                          <a:prstGeom prst="rect">
                            <a:avLst/>
                          </a:prstGeom>
                        </pic:spPr>
                      </pic:pic>
                    </a:graphicData>
                  </a:graphic>
                </wp:inline>
              </w:drawing>
            </w:r>
            <w:r>
              <w:rPr>
                <w:position w:val="-3"/>
                <w:sz w:val="20"/>
              </w:rPr>
            </w:r>
          </w:p>
        </w:tc>
        <w:tc>
          <w:tcPr>
            <w:tcW w:w="985" w:type="dxa"/>
            <w:tcBorders>
              <w:right w:val="nil"/>
            </w:tcBorders>
            <w:shd w:val="clear" w:color="auto" w:fill="DCE6F0"/>
          </w:tcPr>
          <w:p>
            <w:pPr>
              <w:pStyle w:val="TableParagraph"/>
              <w:spacing w:before="6"/>
              <w:rPr>
                <w:b/>
                <w:sz w:val="6"/>
              </w:rPr>
            </w:pPr>
          </w:p>
          <w:p>
            <w:pPr>
              <w:pStyle w:val="TableParagraph"/>
              <w:spacing w:line="205" w:lineRule="exact"/>
              <w:ind w:left="322"/>
              <w:rPr>
                <w:sz w:val="20"/>
              </w:rPr>
            </w:pPr>
            <w:r>
              <w:rPr>
                <w:position w:val="-3"/>
                <w:sz w:val="20"/>
              </w:rPr>
              <w:drawing>
                <wp:inline distT="0" distB="0" distL="0" distR="0">
                  <wp:extent cx="270332" cy="130301"/>
                  <wp:effectExtent l="0" t="0" r="0" b="0"/>
                  <wp:docPr id="1477" name="image804.png" descr=""/>
                  <wp:cNvGraphicFramePr>
                    <a:graphicFrameLocks noChangeAspect="1"/>
                  </wp:cNvGraphicFramePr>
                  <a:graphic>
                    <a:graphicData uri="http://schemas.openxmlformats.org/drawingml/2006/picture">
                      <pic:pic>
                        <pic:nvPicPr>
                          <pic:cNvPr id="1478" name="image804.png"/>
                          <pic:cNvPicPr/>
                        </pic:nvPicPr>
                        <pic:blipFill>
                          <a:blip r:embed="rId820" cstate="print"/>
                          <a:stretch>
                            <a:fillRect/>
                          </a:stretch>
                        </pic:blipFill>
                        <pic:spPr>
                          <a:xfrm>
                            <a:off x="0" y="0"/>
                            <a:ext cx="270332" cy="130301"/>
                          </a:xfrm>
                          <a:prstGeom prst="rect">
                            <a:avLst/>
                          </a:prstGeom>
                        </pic:spPr>
                      </pic:pic>
                    </a:graphicData>
                  </a:graphic>
                </wp:inline>
              </w:drawing>
            </w:r>
            <w:r>
              <w:rPr>
                <w:position w:val="-3"/>
                <w:sz w:val="20"/>
              </w:rPr>
            </w:r>
          </w:p>
        </w:tc>
      </w:tr>
      <w:tr>
        <w:trPr>
          <w:trHeight w:val="366" w:hRule="atLeast"/>
        </w:trPr>
        <w:tc>
          <w:tcPr>
            <w:tcW w:w="2374" w:type="dxa"/>
            <w:tcBorders>
              <w:left w:val="nil"/>
            </w:tcBorders>
            <w:shd w:val="clear" w:color="auto" w:fill="B8CCE3"/>
          </w:tcPr>
          <w:p>
            <w:pPr>
              <w:pStyle w:val="TableParagraph"/>
              <w:spacing w:before="7"/>
              <w:rPr>
                <w:b/>
                <w:sz w:val="6"/>
              </w:rPr>
            </w:pPr>
          </w:p>
          <w:p>
            <w:pPr>
              <w:pStyle w:val="TableParagraph"/>
              <w:spacing w:line="205" w:lineRule="exact"/>
              <w:ind w:left="504"/>
              <w:rPr>
                <w:sz w:val="20"/>
              </w:rPr>
            </w:pPr>
            <w:r>
              <w:rPr>
                <w:position w:val="-3"/>
                <w:sz w:val="20"/>
              </w:rPr>
              <w:drawing>
                <wp:inline distT="0" distB="0" distL="0" distR="0">
                  <wp:extent cx="890037" cy="130301"/>
                  <wp:effectExtent l="0" t="0" r="0" b="0"/>
                  <wp:docPr id="1479" name="image805.png" descr=""/>
                  <wp:cNvGraphicFramePr>
                    <a:graphicFrameLocks noChangeAspect="1"/>
                  </wp:cNvGraphicFramePr>
                  <a:graphic>
                    <a:graphicData uri="http://schemas.openxmlformats.org/drawingml/2006/picture">
                      <pic:pic>
                        <pic:nvPicPr>
                          <pic:cNvPr id="1480" name="image805.png"/>
                          <pic:cNvPicPr/>
                        </pic:nvPicPr>
                        <pic:blipFill>
                          <a:blip r:embed="rId821" cstate="print"/>
                          <a:stretch>
                            <a:fillRect/>
                          </a:stretch>
                        </pic:blipFill>
                        <pic:spPr>
                          <a:xfrm>
                            <a:off x="0" y="0"/>
                            <a:ext cx="890037"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7"/>
              <w:rPr>
                <w:b/>
                <w:sz w:val="6"/>
              </w:rPr>
            </w:pPr>
          </w:p>
          <w:p>
            <w:pPr>
              <w:pStyle w:val="TableParagraph"/>
              <w:spacing w:line="205" w:lineRule="exact"/>
              <w:ind w:left="323"/>
              <w:rPr>
                <w:sz w:val="20"/>
              </w:rPr>
            </w:pPr>
            <w:r>
              <w:rPr>
                <w:position w:val="-3"/>
                <w:sz w:val="20"/>
              </w:rPr>
              <w:drawing>
                <wp:inline distT="0" distB="0" distL="0" distR="0">
                  <wp:extent cx="270324" cy="130301"/>
                  <wp:effectExtent l="0" t="0" r="0" b="0"/>
                  <wp:docPr id="1481" name="image806.png" descr=""/>
                  <wp:cNvGraphicFramePr>
                    <a:graphicFrameLocks noChangeAspect="1"/>
                  </wp:cNvGraphicFramePr>
                  <a:graphic>
                    <a:graphicData uri="http://schemas.openxmlformats.org/drawingml/2006/picture">
                      <pic:pic>
                        <pic:nvPicPr>
                          <pic:cNvPr id="1482" name="image806.png"/>
                          <pic:cNvPicPr/>
                        </pic:nvPicPr>
                        <pic:blipFill>
                          <a:blip r:embed="rId822" cstate="print"/>
                          <a:stretch>
                            <a:fillRect/>
                          </a:stretch>
                        </pic:blipFill>
                        <pic:spPr>
                          <a:xfrm>
                            <a:off x="0" y="0"/>
                            <a:ext cx="270324" cy="130301"/>
                          </a:xfrm>
                          <a:prstGeom prst="rect">
                            <a:avLst/>
                          </a:prstGeom>
                        </pic:spPr>
                      </pic:pic>
                    </a:graphicData>
                  </a:graphic>
                </wp:inline>
              </w:drawing>
            </w:r>
            <w:r>
              <w:rPr>
                <w:position w:val="-3"/>
                <w:sz w:val="20"/>
              </w:rPr>
            </w:r>
          </w:p>
        </w:tc>
        <w:tc>
          <w:tcPr>
            <w:tcW w:w="1036" w:type="dxa"/>
            <w:shd w:val="clear" w:color="auto" w:fill="B8CCE3"/>
          </w:tcPr>
          <w:p>
            <w:pPr>
              <w:pStyle w:val="TableParagraph"/>
              <w:spacing w:before="7"/>
              <w:rPr>
                <w:b/>
                <w:sz w:val="6"/>
              </w:rPr>
            </w:pPr>
          </w:p>
          <w:p>
            <w:pPr>
              <w:pStyle w:val="TableParagraph"/>
              <w:spacing w:line="205" w:lineRule="exact"/>
              <w:ind w:left="323"/>
              <w:rPr>
                <w:sz w:val="20"/>
              </w:rPr>
            </w:pPr>
            <w:r>
              <w:rPr>
                <w:position w:val="-3"/>
                <w:sz w:val="20"/>
              </w:rPr>
              <w:drawing>
                <wp:inline distT="0" distB="0" distL="0" distR="0">
                  <wp:extent cx="270328" cy="130301"/>
                  <wp:effectExtent l="0" t="0" r="0" b="0"/>
                  <wp:docPr id="1483" name="image807.png" descr=""/>
                  <wp:cNvGraphicFramePr>
                    <a:graphicFrameLocks noChangeAspect="1"/>
                  </wp:cNvGraphicFramePr>
                  <a:graphic>
                    <a:graphicData uri="http://schemas.openxmlformats.org/drawingml/2006/picture">
                      <pic:pic>
                        <pic:nvPicPr>
                          <pic:cNvPr id="1484" name="image807.png"/>
                          <pic:cNvPicPr/>
                        </pic:nvPicPr>
                        <pic:blipFill>
                          <a:blip r:embed="rId823" cstate="print"/>
                          <a:stretch>
                            <a:fillRect/>
                          </a:stretch>
                        </pic:blipFill>
                        <pic:spPr>
                          <a:xfrm>
                            <a:off x="0" y="0"/>
                            <a:ext cx="270328"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7"/>
              <w:rPr>
                <w:b/>
                <w:sz w:val="6"/>
              </w:rPr>
            </w:pPr>
          </w:p>
          <w:p>
            <w:pPr>
              <w:pStyle w:val="TableParagraph"/>
              <w:spacing w:line="205" w:lineRule="exact"/>
              <w:ind w:left="324"/>
              <w:rPr>
                <w:sz w:val="20"/>
              </w:rPr>
            </w:pPr>
            <w:r>
              <w:rPr>
                <w:position w:val="-3"/>
                <w:sz w:val="20"/>
              </w:rPr>
              <w:drawing>
                <wp:inline distT="0" distB="0" distL="0" distR="0">
                  <wp:extent cx="270323" cy="130301"/>
                  <wp:effectExtent l="0" t="0" r="0" b="0"/>
                  <wp:docPr id="1485" name="image808.png" descr=""/>
                  <wp:cNvGraphicFramePr>
                    <a:graphicFrameLocks noChangeAspect="1"/>
                  </wp:cNvGraphicFramePr>
                  <a:graphic>
                    <a:graphicData uri="http://schemas.openxmlformats.org/drawingml/2006/picture">
                      <pic:pic>
                        <pic:nvPicPr>
                          <pic:cNvPr id="1486" name="image808.png"/>
                          <pic:cNvPicPr/>
                        </pic:nvPicPr>
                        <pic:blipFill>
                          <a:blip r:embed="rId824" cstate="print"/>
                          <a:stretch>
                            <a:fillRect/>
                          </a:stretch>
                        </pic:blipFill>
                        <pic:spPr>
                          <a:xfrm>
                            <a:off x="0" y="0"/>
                            <a:ext cx="270323" cy="130301"/>
                          </a:xfrm>
                          <a:prstGeom prst="rect">
                            <a:avLst/>
                          </a:prstGeom>
                        </pic:spPr>
                      </pic:pic>
                    </a:graphicData>
                  </a:graphic>
                </wp:inline>
              </w:drawing>
            </w:r>
            <w:r>
              <w:rPr>
                <w:position w:val="-3"/>
                <w:sz w:val="20"/>
              </w:rPr>
            </w:r>
          </w:p>
        </w:tc>
        <w:tc>
          <w:tcPr>
            <w:tcW w:w="1037" w:type="dxa"/>
            <w:shd w:val="clear" w:color="auto" w:fill="B8CCE3"/>
          </w:tcPr>
          <w:p>
            <w:pPr>
              <w:pStyle w:val="TableParagraph"/>
              <w:spacing w:before="7"/>
              <w:rPr>
                <w:b/>
                <w:sz w:val="6"/>
              </w:rPr>
            </w:pPr>
          </w:p>
          <w:p>
            <w:pPr>
              <w:pStyle w:val="TableParagraph"/>
              <w:spacing w:line="205" w:lineRule="exact"/>
              <w:ind w:left="323"/>
              <w:rPr>
                <w:sz w:val="20"/>
              </w:rPr>
            </w:pPr>
            <w:r>
              <w:rPr>
                <w:position w:val="-3"/>
                <w:sz w:val="20"/>
              </w:rPr>
              <w:drawing>
                <wp:inline distT="0" distB="0" distL="0" distR="0">
                  <wp:extent cx="270332" cy="130301"/>
                  <wp:effectExtent l="0" t="0" r="0" b="0"/>
                  <wp:docPr id="1487" name="image809.png" descr=""/>
                  <wp:cNvGraphicFramePr>
                    <a:graphicFrameLocks noChangeAspect="1"/>
                  </wp:cNvGraphicFramePr>
                  <a:graphic>
                    <a:graphicData uri="http://schemas.openxmlformats.org/drawingml/2006/picture">
                      <pic:pic>
                        <pic:nvPicPr>
                          <pic:cNvPr id="1488" name="image809.png"/>
                          <pic:cNvPicPr/>
                        </pic:nvPicPr>
                        <pic:blipFill>
                          <a:blip r:embed="rId825" cstate="print"/>
                          <a:stretch>
                            <a:fillRect/>
                          </a:stretch>
                        </pic:blipFill>
                        <pic:spPr>
                          <a:xfrm>
                            <a:off x="0" y="0"/>
                            <a:ext cx="270332"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7"/>
              <w:rPr>
                <w:b/>
                <w:sz w:val="6"/>
              </w:rPr>
            </w:pPr>
          </w:p>
          <w:p>
            <w:pPr>
              <w:pStyle w:val="TableParagraph"/>
              <w:spacing w:line="205" w:lineRule="exact"/>
              <w:ind w:left="323"/>
              <w:rPr>
                <w:sz w:val="20"/>
              </w:rPr>
            </w:pPr>
            <w:r>
              <w:rPr>
                <w:position w:val="-3"/>
                <w:sz w:val="20"/>
              </w:rPr>
              <w:drawing>
                <wp:inline distT="0" distB="0" distL="0" distR="0">
                  <wp:extent cx="270330" cy="130301"/>
                  <wp:effectExtent l="0" t="0" r="0" b="0"/>
                  <wp:docPr id="1489" name="image810.png" descr=""/>
                  <wp:cNvGraphicFramePr>
                    <a:graphicFrameLocks noChangeAspect="1"/>
                  </wp:cNvGraphicFramePr>
                  <a:graphic>
                    <a:graphicData uri="http://schemas.openxmlformats.org/drawingml/2006/picture">
                      <pic:pic>
                        <pic:nvPicPr>
                          <pic:cNvPr id="1490" name="image810.png"/>
                          <pic:cNvPicPr/>
                        </pic:nvPicPr>
                        <pic:blipFill>
                          <a:blip r:embed="rId826" cstate="print"/>
                          <a:stretch>
                            <a:fillRect/>
                          </a:stretch>
                        </pic:blipFill>
                        <pic:spPr>
                          <a:xfrm>
                            <a:off x="0" y="0"/>
                            <a:ext cx="270330" cy="130301"/>
                          </a:xfrm>
                          <a:prstGeom prst="rect">
                            <a:avLst/>
                          </a:prstGeom>
                        </pic:spPr>
                      </pic:pic>
                    </a:graphicData>
                  </a:graphic>
                </wp:inline>
              </w:drawing>
            </w:r>
            <w:r>
              <w:rPr>
                <w:position w:val="-3"/>
                <w:sz w:val="20"/>
              </w:rPr>
            </w:r>
          </w:p>
        </w:tc>
        <w:tc>
          <w:tcPr>
            <w:tcW w:w="985" w:type="dxa"/>
            <w:tcBorders>
              <w:right w:val="nil"/>
            </w:tcBorders>
            <w:shd w:val="clear" w:color="auto" w:fill="B8CCE3"/>
          </w:tcPr>
          <w:p>
            <w:pPr>
              <w:pStyle w:val="TableParagraph"/>
              <w:spacing w:before="7"/>
              <w:rPr>
                <w:b/>
                <w:sz w:val="6"/>
              </w:rPr>
            </w:pPr>
          </w:p>
          <w:p>
            <w:pPr>
              <w:pStyle w:val="TableParagraph"/>
              <w:spacing w:line="205" w:lineRule="exact"/>
              <w:ind w:left="322"/>
              <w:rPr>
                <w:sz w:val="20"/>
              </w:rPr>
            </w:pPr>
            <w:r>
              <w:rPr>
                <w:position w:val="-3"/>
                <w:sz w:val="20"/>
              </w:rPr>
              <w:drawing>
                <wp:inline distT="0" distB="0" distL="0" distR="0">
                  <wp:extent cx="270332" cy="130301"/>
                  <wp:effectExtent l="0" t="0" r="0" b="0"/>
                  <wp:docPr id="1491" name="image811.png" descr=""/>
                  <wp:cNvGraphicFramePr>
                    <a:graphicFrameLocks noChangeAspect="1"/>
                  </wp:cNvGraphicFramePr>
                  <a:graphic>
                    <a:graphicData uri="http://schemas.openxmlformats.org/drawingml/2006/picture">
                      <pic:pic>
                        <pic:nvPicPr>
                          <pic:cNvPr id="1492" name="image811.png"/>
                          <pic:cNvPicPr/>
                        </pic:nvPicPr>
                        <pic:blipFill>
                          <a:blip r:embed="rId827" cstate="print"/>
                          <a:stretch>
                            <a:fillRect/>
                          </a:stretch>
                        </pic:blipFill>
                        <pic:spPr>
                          <a:xfrm>
                            <a:off x="0" y="0"/>
                            <a:ext cx="270332" cy="130301"/>
                          </a:xfrm>
                          <a:prstGeom prst="rect">
                            <a:avLst/>
                          </a:prstGeom>
                        </pic:spPr>
                      </pic:pic>
                    </a:graphicData>
                  </a:graphic>
                </wp:inline>
              </w:drawing>
            </w:r>
            <w:r>
              <w:rPr>
                <w:position w:val="-3"/>
                <w:sz w:val="20"/>
              </w:rPr>
            </w:r>
          </w:p>
        </w:tc>
      </w:tr>
      <w:tr>
        <w:trPr>
          <w:trHeight w:val="365" w:hRule="atLeast"/>
        </w:trPr>
        <w:tc>
          <w:tcPr>
            <w:tcW w:w="2374" w:type="dxa"/>
            <w:tcBorders>
              <w:left w:val="nil"/>
            </w:tcBorders>
            <w:shd w:val="clear" w:color="auto" w:fill="DCE6F0"/>
          </w:tcPr>
          <w:p>
            <w:pPr>
              <w:pStyle w:val="TableParagraph"/>
              <w:spacing w:before="6"/>
              <w:rPr>
                <w:b/>
                <w:sz w:val="6"/>
              </w:rPr>
            </w:pPr>
          </w:p>
          <w:p>
            <w:pPr>
              <w:pStyle w:val="TableParagraph"/>
              <w:spacing w:line="205" w:lineRule="exact"/>
              <w:ind w:left="375"/>
              <w:rPr>
                <w:sz w:val="20"/>
              </w:rPr>
            </w:pPr>
            <w:r>
              <w:rPr>
                <w:position w:val="-3"/>
                <w:sz w:val="20"/>
              </w:rPr>
              <w:drawing>
                <wp:inline distT="0" distB="0" distL="0" distR="0">
                  <wp:extent cx="1053972" cy="130301"/>
                  <wp:effectExtent l="0" t="0" r="0" b="0"/>
                  <wp:docPr id="1493" name="image812.png" descr=""/>
                  <wp:cNvGraphicFramePr>
                    <a:graphicFrameLocks noChangeAspect="1"/>
                  </wp:cNvGraphicFramePr>
                  <a:graphic>
                    <a:graphicData uri="http://schemas.openxmlformats.org/drawingml/2006/picture">
                      <pic:pic>
                        <pic:nvPicPr>
                          <pic:cNvPr id="1494" name="image812.png"/>
                          <pic:cNvPicPr/>
                        </pic:nvPicPr>
                        <pic:blipFill>
                          <a:blip r:embed="rId828" cstate="print"/>
                          <a:stretch>
                            <a:fillRect/>
                          </a:stretch>
                        </pic:blipFill>
                        <pic:spPr>
                          <a:xfrm>
                            <a:off x="0" y="0"/>
                            <a:ext cx="1053972"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27" cy="130301"/>
                  <wp:effectExtent l="0" t="0" r="0" b="0"/>
                  <wp:docPr id="1495" name="image813.png" descr=""/>
                  <wp:cNvGraphicFramePr>
                    <a:graphicFrameLocks noChangeAspect="1"/>
                  </wp:cNvGraphicFramePr>
                  <a:graphic>
                    <a:graphicData uri="http://schemas.openxmlformats.org/drawingml/2006/picture">
                      <pic:pic>
                        <pic:nvPicPr>
                          <pic:cNvPr id="1496" name="image813.png"/>
                          <pic:cNvPicPr/>
                        </pic:nvPicPr>
                        <pic:blipFill>
                          <a:blip r:embed="rId829" cstate="print"/>
                          <a:stretch>
                            <a:fillRect/>
                          </a:stretch>
                        </pic:blipFill>
                        <pic:spPr>
                          <a:xfrm>
                            <a:off x="0" y="0"/>
                            <a:ext cx="270327" cy="130301"/>
                          </a:xfrm>
                          <a:prstGeom prst="rect">
                            <a:avLst/>
                          </a:prstGeom>
                        </pic:spPr>
                      </pic:pic>
                    </a:graphicData>
                  </a:graphic>
                </wp:inline>
              </w:drawing>
            </w:r>
            <w:r>
              <w:rPr>
                <w:position w:val="-3"/>
                <w:sz w:val="20"/>
              </w:rPr>
            </w:r>
          </w:p>
        </w:tc>
        <w:tc>
          <w:tcPr>
            <w:tcW w:w="1036"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0" cy="130301"/>
                  <wp:effectExtent l="0" t="0" r="0" b="0"/>
                  <wp:docPr id="1497" name="image814.png" descr=""/>
                  <wp:cNvGraphicFramePr>
                    <a:graphicFrameLocks noChangeAspect="1"/>
                  </wp:cNvGraphicFramePr>
                  <a:graphic>
                    <a:graphicData uri="http://schemas.openxmlformats.org/drawingml/2006/picture">
                      <pic:pic>
                        <pic:nvPicPr>
                          <pic:cNvPr id="1498" name="image814.png"/>
                          <pic:cNvPicPr/>
                        </pic:nvPicPr>
                        <pic:blipFill>
                          <a:blip r:embed="rId830" cstate="print"/>
                          <a:stretch>
                            <a:fillRect/>
                          </a:stretch>
                        </pic:blipFill>
                        <pic:spPr>
                          <a:xfrm>
                            <a:off x="0" y="0"/>
                            <a:ext cx="270330"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4"/>
              <w:rPr>
                <w:sz w:val="20"/>
              </w:rPr>
            </w:pPr>
            <w:r>
              <w:rPr>
                <w:position w:val="-3"/>
                <w:sz w:val="20"/>
              </w:rPr>
              <w:drawing>
                <wp:inline distT="0" distB="0" distL="0" distR="0">
                  <wp:extent cx="270326" cy="130301"/>
                  <wp:effectExtent l="0" t="0" r="0" b="0"/>
                  <wp:docPr id="1499" name="image815.png" descr=""/>
                  <wp:cNvGraphicFramePr>
                    <a:graphicFrameLocks noChangeAspect="1"/>
                  </wp:cNvGraphicFramePr>
                  <a:graphic>
                    <a:graphicData uri="http://schemas.openxmlformats.org/drawingml/2006/picture">
                      <pic:pic>
                        <pic:nvPicPr>
                          <pic:cNvPr id="1500" name="image815.png"/>
                          <pic:cNvPicPr/>
                        </pic:nvPicPr>
                        <pic:blipFill>
                          <a:blip r:embed="rId831" cstate="print"/>
                          <a:stretch>
                            <a:fillRect/>
                          </a:stretch>
                        </pic:blipFill>
                        <pic:spPr>
                          <a:xfrm>
                            <a:off x="0" y="0"/>
                            <a:ext cx="270326" cy="130301"/>
                          </a:xfrm>
                          <a:prstGeom prst="rect">
                            <a:avLst/>
                          </a:prstGeom>
                        </pic:spPr>
                      </pic:pic>
                    </a:graphicData>
                  </a:graphic>
                </wp:inline>
              </w:drawing>
            </w:r>
            <w:r>
              <w:rPr>
                <w:position w:val="-3"/>
                <w:sz w:val="20"/>
              </w:rPr>
            </w:r>
          </w:p>
        </w:tc>
        <w:tc>
          <w:tcPr>
            <w:tcW w:w="1037"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5" cy="130301"/>
                  <wp:effectExtent l="0" t="0" r="0" b="0"/>
                  <wp:docPr id="1501" name="image816.png" descr=""/>
                  <wp:cNvGraphicFramePr>
                    <a:graphicFrameLocks noChangeAspect="1"/>
                  </wp:cNvGraphicFramePr>
                  <a:graphic>
                    <a:graphicData uri="http://schemas.openxmlformats.org/drawingml/2006/picture">
                      <pic:pic>
                        <pic:nvPicPr>
                          <pic:cNvPr id="1502" name="image816.png"/>
                          <pic:cNvPicPr/>
                        </pic:nvPicPr>
                        <pic:blipFill>
                          <a:blip r:embed="rId832" cstate="print"/>
                          <a:stretch>
                            <a:fillRect/>
                          </a:stretch>
                        </pic:blipFill>
                        <pic:spPr>
                          <a:xfrm>
                            <a:off x="0" y="0"/>
                            <a:ext cx="270335"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3" cy="130301"/>
                  <wp:effectExtent l="0" t="0" r="0" b="0"/>
                  <wp:docPr id="1503" name="image817.png" descr=""/>
                  <wp:cNvGraphicFramePr>
                    <a:graphicFrameLocks noChangeAspect="1"/>
                  </wp:cNvGraphicFramePr>
                  <a:graphic>
                    <a:graphicData uri="http://schemas.openxmlformats.org/drawingml/2006/picture">
                      <pic:pic>
                        <pic:nvPicPr>
                          <pic:cNvPr id="1504" name="image817.png"/>
                          <pic:cNvPicPr/>
                        </pic:nvPicPr>
                        <pic:blipFill>
                          <a:blip r:embed="rId833" cstate="print"/>
                          <a:stretch>
                            <a:fillRect/>
                          </a:stretch>
                        </pic:blipFill>
                        <pic:spPr>
                          <a:xfrm>
                            <a:off x="0" y="0"/>
                            <a:ext cx="270333" cy="130301"/>
                          </a:xfrm>
                          <a:prstGeom prst="rect">
                            <a:avLst/>
                          </a:prstGeom>
                        </pic:spPr>
                      </pic:pic>
                    </a:graphicData>
                  </a:graphic>
                </wp:inline>
              </w:drawing>
            </w:r>
            <w:r>
              <w:rPr>
                <w:position w:val="-3"/>
                <w:sz w:val="20"/>
              </w:rPr>
            </w:r>
          </w:p>
        </w:tc>
        <w:tc>
          <w:tcPr>
            <w:tcW w:w="985" w:type="dxa"/>
            <w:tcBorders>
              <w:right w:val="nil"/>
            </w:tcBorders>
            <w:shd w:val="clear" w:color="auto" w:fill="DCE6F0"/>
          </w:tcPr>
          <w:p>
            <w:pPr>
              <w:pStyle w:val="TableParagraph"/>
              <w:spacing w:before="6"/>
              <w:rPr>
                <w:b/>
                <w:sz w:val="6"/>
              </w:rPr>
            </w:pPr>
          </w:p>
          <w:p>
            <w:pPr>
              <w:pStyle w:val="TableParagraph"/>
              <w:spacing w:line="205" w:lineRule="exact"/>
              <w:ind w:left="322"/>
              <w:rPr>
                <w:sz w:val="20"/>
              </w:rPr>
            </w:pPr>
            <w:r>
              <w:rPr>
                <w:position w:val="-3"/>
                <w:sz w:val="20"/>
              </w:rPr>
              <w:drawing>
                <wp:inline distT="0" distB="0" distL="0" distR="0">
                  <wp:extent cx="270335" cy="130301"/>
                  <wp:effectExtent l="0" t="0" r="0" b="0"/>
                  <wp:docPr id="1505" name="image818.png" descr=""/>
                  <wp:cNvGraphicFramePr>
                    <a:graphicFrameLocks noChangeAspect="1"/>
                  </wp:cNvGraphicFramePr>
                  <a:graphic>
                    <a:graphicData uri="http://schemas.openxmlformats.org/drawingml/2006/picture">
                      <pic:pic>
                        <pic:nvPicPr>
                          <pic:cNvPr id="1506" name="image818.png"/>
                          <pic:cNvPicPr/>
                        </pic:nvPicPr>
                        <pic:blipFill>
                          <a:blip r:embed="rId834" cstate="print"/>
                          <a:stretch>
                            <a:fillRect/>
                          </a:stretch>
                        </pic:blipFill>
                        <pic:spPr>
                          <a:xfrm>
                            <a:off x="0" y="0"/>
                            <a:ext cx="270335" cy="130301"/>
                          </a:xfrm>
                          <a:prstGeom prst="rect">
                            <a:avLst/>
                          </a:prstGeom>
                        </pic:spPr>
                      </pic:pic>
                    </a:graphicData>
                  </a:graphic>
                </wp:inline>
              </w:drawing>
            </w:r>
            <w:r>
              <w:rPr>
                <w:position w:val="-3"/>
                <w:sz w:val="20"/>
              </w:rPr>
            </w:r>
          </w:p>
        </w:tc>
      </w:tr>
      <w:tr>
        <w:trPr>
          <w:trHeight w:val="365" w:hRule="atLeast"/>
        </w:trPr>
        <w:tc>
          <w:tcPr>
            <w:tcW w:w="2374" w:type="dxa"/>
            <w:tcBorders>
              <w:left w:val="nil"/>
            </w:tcBorders>
            <w:shd w:val="clear" w:color="auto" w:fill="B8CCE3"/>
          </w:tcPr>
          <w:p>
            <w:pPr>
              <w:pStyle w:val="TableParagraph"/>
              <w:spacing w:before="6"/>
              <w:rPr>
                <w:b/>
                <w:sz w:val="6"/>
              </w:rPr>
            </w:pPr>
          </w:p>
          <w:p>
            <w:pPr>
              <w:pStyle w:val="TableParagraph"/>
              <w:spacing w:line="205" w:lineRule="exact"/>
              <w:ind w:left="567"/>
              <w:rPr>
                <w:sz w:val="20"/>
              </w:rPr>
            </w:pPr>
            <w:r>
              <w:rPr>
                <w:position w:val="-3"/>
                <w:sz w:val="20"/>
              </w:rPr>
              <w:drawing>
                <wp:inline distT="0" distB="0" distL="0" distR="0">
                  <wp:extent cx="810738" cy="130301"/>
                  <wp:effectExtent l="0" t="0" r="0" b="0"/>
                  <wp:docPr id="1507" name="image819.png" descr=""/>
                  <wp:cNvGraphicFramePr>
                    <a:graphicFrameLocks noChangeAspect="1"/>
                  </wp:cNvGraphicFramePr>
                  <a:graphic>
                    <a:graphicData uri="http://schemas.openxmlformats.org/drawingml/2006/picture">
                      <pic:pic>
                        <pic:nvPicPr>
                          <pic:cNvPr id="1508" name="image819.png"/>
                          <pic:cNvPicPr/>
                        </pic:nvPicPr>
                        <pic:blipFill>
                          <a:blip r:embed="rId835" cstate="print"/>
                          <a:stretch>
                            <a:fillRect/>
                          </a:stretch>
                        </pic:blipFill>
                        <pic:spPr>
                          <a:xfrm>
                            <a:off x="0" y="0"/>
                            <a:ext cx="810738"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2" cy="130301"/>
                  <wp:effectExtent l="0" t="0" r="0" b="0"/>
                  <wp:docPr id="1509" name="image820.png" descr=""/>
                  <wp:cNvGraphicFramePr>
                    <a:graphicFrameLocks noChangeAspect="1"/>
                  </wp:cNvGraphicFramePr>
                  <a:graphic>
                    <a:graphicData uri="http://schemas.openxmlformats.org/drawingml/2006/picture">
                      <pic:pic>
                        <pic:nvPicPr>
                          <pic:cNvPr id="1510" name="image820.png"/>
                          <pic:cNvPicPr/>
                        </pic:nvPicPr>
                        <pic:blipFill>
                          <a:blip r:embed="rId836" cstate="print"/>
                          <a:stretch>
                            <a:fillRect/>
                          </a:stretch>
                        </pic:blipFill>
                        <pic:spPr>
                          <a:xfrm>
                            <a:off x="0" y="0"/>
                            <a:ext cx="270332" cy="130301"/>
                          </a:xfrm>
                          <a:prstGeom prst="rect">
                            <a:avLst/>
                          </a:prstGeom>
                        </pic:spPr>
                      </pic:pic>
                    </a:graphicData>
                  </a:graphic>
                </wp:inline>
              </w:drawing>
            </w:r>
            <w:r>
              <w:rPr>
                <w:position w:val="-3"/>
                <w:sz w:val="20"/>
              </w:rPr>
            </w:r>
          </w:p>
        </w:tc>
        <w:tc>
          <w:tcPr>
            <w:tcW w:w="1036"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5" cy="130301"/>
                  <wp:effectExtent l="0" t="0" r="0" b="0"/>
                  <wp:docPr id="1511" name="image821.png" descr=""/>
                  <wp:cNvGraphicFramePr>
                    <a:graphicFrameLocks noChangeAspect="1"/>
                  </wp:cNvGraphicFramePr>
                  <a:graphic>
                    <a:graphicData uri="http://schemas.openxmlformats.org/drawingml/2006/picture">
                      <pic:pic>
                        <pic:nvPicPr>
                          <pic:cNvPr id="1512" name="image821.png"/>
                          <pic:cNvPicPr/>
                        </pic:nvPicPr>
                        <pic:blipFill>
                          <a:blip r:embed="rId837" cstate="print"/>
                          <a:stretch>
                            <a:fillRect/>
                          </a:stretch>
                        </pic:blipFill>
                        <pic:spPr>
                          <a:xfrm>
                            <a:off x="0" y="0"/>
                            <a:ext cx="270335"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6"/>
              <w:rPr>
                <w:b/>
                <w:sz w:val="6"/>
              </w:rPr>
            </w:pPr>
          </w:p>
          <w:p>
            <w:pPr>
              <w:pStyle w:val="TableParagraph"/>
              <w:spacing w:line="205" w:lineRule="exact"/>
              <w:ind w:left="324"/>
              <w:rPr>
                <w:sz w:val="20"/>
              </w:rPr>
            </w:pPr>
            <w:r>
              <w:rPr>
                <w:position w:val="-3"/>
                <w:sz w:val="20"/>
              </w:rPr>
              <w:drawing>
                <wp:inline distT="0" distB="0" distL="0" distR="0">
                  <wp:extent cx="270331" cy="130301"/>
                  <wp:effectExtent l="0" t="0" r="0" b="0"/>
                  <wp:docPr id="1513" name="image822.png" descr=""/>
                  <wp:cNvGraphicFramePr>
                    <a:graphicFrameLocks noChangeAspect="1"/>
                  </wp:cNvGraphicFramePr>
                  <a:graphic>
                    <a:graphicData uri="http://schemas.openxmlformats.org/drawingml/2006/picture">
                      <pic:pic>
                        <pic:nvPicPr>
                          <pic:cNvPr id="1514" name="image822.png"/>
                          <pic:cNvPicPr/>
                        </pic:nvPicPr>
                        <pic:blipFill>
                          <a:blip r:embed="rId838" cstate="print"/>
                          <a:stretch>
                            <a:fillRect/>
                          </a:stretch>
                        </pic:blipFill>
                        <pic:spPr>
                          <a:xfrm>
                            <a:off x="0" y="0"/>
                            <a:ext cx="270331" cy="130301"/>
                          </a:xfrm>
                          <a:prstGeom prst="rect">
                            <a:avLst/>
                          </a:prstGeom>
                        </pic:spPr>
                      </pic:pic>
                    </a:graphicData>
                  </a:graphic>
                </wp:inline>
              </w:drawing>
            </w:r>
            <w:r>
              <w:rPr>
                <w:position w:val="-3"/>
                <w:sz w:val="20"/>
              </w:rPr>
            </w:r>
          </w:p>
        </w:tc>
        <w:tc>
          <w:tcPr>
            <w:tcW w:w="1037"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9" cy="130301"/>
                  <wp:effectExtent l="0" t="0" r="0" b="0"/>
                  <wp:docPr id="1515" name="image823.png" descr=""/>
                  <wp:cNvGraphicFramePr>
                    <a:graphicFrameLocks noChangeAspect="1"/>
                  </wp:cNvGraphicFramePr>
                  <a:graphic>
                    <a:graphicData uri="http://schemas.openxmlformats.org/drawingml/2006/picture">
                      <pic:pic>
                        <pic:nvPicPr>
                          <pic:cNvPr id="1516" name="image823.png"/>
                          <pic:cNvPicPr/>
                        </pic:nvPicPr>
                        <pic:blipFill>
                          <a:blip r:embed="rId839" cstate="print"/>
                          <a:stretch>
                            <a:fillRect/>
                          </a:stretch>
                        </pic:blipFill>
                        <pic:spPr>
                          <a:xfrm>
                            <a:off x="0" y="0"/>
                            <a:ext cx="270339"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8" cy="130301"/>
                  <wp:effectExtent l="0" t="0" r="0" b="0"/>
                  <wp:docPr id="1517" name="image824.png" descr=""/>
                  <wp:cNvGraphicFramePr>
                    <a:graphicFrameLocks noChangeAspect="1"/>
                  </wp:cNvGraphicFramePr>
                  <a:graphic>
                    <a:graphicData uri="http://schemas.openxmlformats.org/drawingml/2006/picture">
                      <pic:pic>
                        <pic:nvPicPr>
                          <pic:cNvPr id="1518" name="image824.png"/>
                          <pic:cNvPicPr/>
                        </pic:nvPicPr>
                        <pic:blipFill>
                          <a:blip r:embed="rId840" cstate="print"/>
                          <a:stretch>
                            <a:fillRect/>
                          </a:stretch>
                        </pic:blipFill>
                        <pic:spPr>
                          <a:xfrm>
                            <a:off x="0" y="0"/>
                            <a:ext cx="270338" cy="130301"/>
                          </a:xfrm>
                          <a:prstGeom prst="rect">
                            <a:avLst/>
                          </a:prstGeom>
                        </pic:spPr>
                      </pic:pic>
                    </a:graphicData>
                  </a:graphic>
                </wp:inline>
              </w:drawing>
            </w:r>
            <w:r>
              <w:rPr>
                <w:position w:val="-3"/>
                <w:sz w:val="20"/>
              </w:rPr>
            </w:r>
          </w:p>
        </w:tc>
        <w:tc>
          <w:tcPr>
            <w:tcW w:w="985" w:type="dxa"/>
            <w:tcBorders>
              <w:right w:val="nil"/>
            </w:tcBorders>
            <w:shd w:val="clear" w:color="auto" w:fill="B8CCE3"/>
          </w:tcPr>
          <w:p>
            <w:pPr>
              <w:pStyle w:val="TableParagraph"/>
              <w:spacing w:before="6"/>
              <w:rPr>
                <w:b/>
                <w:sz w:val="6"/>
              </w:rPr>
            </w:pPr>
          </w:p>
          <w:p>
            <w:pPr>
              <w:pStyle w:val="TableParagraph"/>
              <w:spacing w:line="205" w:lineRule="exact"/>
              <w:ind w:left="322"/>
              <w:rPr>
                <w:sz w:val="20"/>
              </w:rPr>
            </w:pPr>
            <w:r>
              <w:rPr>
                <w:position w:val="-3"/>
                <w:sz w:val="20"/>
              </w:rPr>
              <w:drawing>
                <wp:inline distT="0" distB="0" distL="0" distR="0">
                  <wp:extent cx="270339" cy="130301"/>
                  <wp:effectExtent l="0" t="0" r="0" b="0"/>
                  <wp:docPr id="1519" name="image825.png" descr=""/>
                  <wp:cNvGraphicFramePr>
                    <a:graphicFrameLocks noChangeAspect="1"/>
                  </wp:cNvGraphicFramePr>
                  <a:graphic>
                    <a:graphicData uri="http://schemas.openxmlformats.org/drawingml/2006/picture">
                      <pic:pic>
                        <pic:nvPicPr>
                          <pic:cNvPr id="1520" name="image825.png"/>
                          <pic:cNvPicPr/>
                        </pic:nvPicPr>
                        <pic:blipFill>
                          <a:blip r:embed="rId841" cstate="print"/>
                          <a:stretch>
                            <a:fillRect/>
                          </a:stretch>
                        </pic:blipFill>
                        <pic:spPr>
                          <a:xfrm>
                            <a:off x="0" y="0"/>
                            <a:ext cx="270339" cy="130301"/>
                          </a:xfrm>
                          <a:prstGeom prst="rect">
                            <a:avLst/>
                          </a:prstGeom>
                        </pic:spPr>
                      </pic:pic>
                    </a:graphicData>
                  </a:graphic>
                </wp:inline>
              </w:drawing>
            </w:r>
            <w:r>
              <w:rPr>
                <w:position w:val="-3"/>
                <w:sz w:val="20"/>
              </w:rPr>
            </w:r>
          </w:p>
        </w:tc>
      </w:tr>
      <w:tr>
        <w:trPr>
          <w:trHeight w:val="365" w:hRule="atLeast"/>
        </w:trPr>
        <w:tc>
          <w:tcPr>
            <w:tcW w:w="2374" w:type="dxa"/>
            <w:tcBorders>
              <w:left w:val="nil"/>
            </w:tcBorders>
            <w:shd w:val="clear" w:color="auto" w:fill="DCE6F0"/>
          </w:tcPr>
          <w:p>
            <w:pPr>
              <w:pStyle w:val="TableParagraph"/>
              <w:spacing w:before="6"/>
              <w:rPr>
                <w:b/>
                <w:sz w:val="6"/>
              </w:rPr>
            </w:pPr>
          </w:p>
          <w:p>
            <w:pPr>
              <w:pStyle w:val="TableParagraph"/>
              <w:spacing w:line="205" w:lineRule="exact"/>
              <w:ind w:left="321"/>
              <w:rPr>
                <w:sz w:val="20"/>
              </w:rPr>
            </w:pPr>
            <w:r>
              <w:rPr>
                <w:position w:val="-3"/>
                <w:sz w:val="20"/>
              </w:rPr>
              <w:drawing>
                <wp:inline distT="0" distB="0" distL="0" distR="0">
                  <wp:extent cx="1124053" cy="130301"/>
                  <wp:effectExtent l="0" t="0" r="0" b="0"/>
                  <wp:docPr id="1521" name="image826.png" descr=""/>
                  <wp:cNvGraphicFramePr>
                    <a:graphicFrameLocks noChangeAspect="1"/>
                  </wp:cNvGraphicFramePr>
                  <a:graphic>
                    <a:graphicData uri="http://schemas.openxmlformats.org/drawingml/2006/picture">
                      <pic:pic>
                        <pic:nvPicPr>
                          <pic:cNvPr id="1522" name="image826.png"/>
                          <pic:cNvPicPr/>
                        </pic:nvPicPr>
                        <pic:blipFill>
                          <a:blip r:embed="rId842" cstate="print"/>
                          <a:stretch>
                            <a:fillRect/>
                          </a:stretch>
                        </pic:blipFill>
                        <pic:spPr>
                          <a:xfrm>
                            <a:off x="0" y="0"/>
                            <a:ext cx="1124053"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6" cy="130301"/>
                  <wp:effectExtent l="0" t="0" r="0" b="0"/>
                  <wp:docPr id="1523" name="image827.png" descr=""/>
                  <wp:cNvGraphicFramePr>
                    <a:graphicFrameLocks noChangeAspect="1"/>
                  </wp:cNvGraphicFramePr>
                  <a:graphic>
                    <a:graphicData uri="http://schemas.openxmlformats.org/drawingml/2006/picture">
                      <pic:pic>
                        <pic:nvPicPr>
                          <pic:cNvPr id="1524" name="image827.png"/>
                          <pic:cNvPicPr/>
                        </pic:nvPicPr>
                        <pic:blipFill>
                          <a:blip r:embed="rId843" cstate="print"/>
                          <a:stretch>
                            <a:fillRect/>
                          </a:stretch>
                        </pic:blipFill>
                        <pic:spPr>
                          <a:xfrm>
                            <a:off x="0" y="0"/>
                            <a:ext cx="270336" cy="130301"/>
                          </a:xfrm>
                          <a:prstGeom prst="rect">
                            <a:avLst/>
                          </a:prstGeom>
                        </pic:spPr>
                      </pic:pic>
                    </a:graphicData>
                  </a:graphic>
                </wp:inline>
              </w:drawing>
            </w:r>
            <w:r>
              <w:rPr>
                <w:position w:val="-3"/>
                <w:sz w:val="20"/>
              </w:rPr>
            </w:r>
          </w:p>
        </w:tc>
        <w:tc>
          <w:tcPr>
            <w:tcW w:w="1036"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9" cy="130301"/>
                  <wp:effectExtent l="0" t="0" r="0" b="0"/>
                  <wp:docPr id="1525" name="image828.png" descr=""/>
                  <wp:cNvGraphicFramePr>
                    <a:graphicFrameLocks noChangeAspect="1"/>
                  </wp:cNvGraphicFramePr>
                  <a:graphic>
                    <a:graphicData uri="http://schemas.openxmlformats.org/drawingml/2006/picture">
                      <pic:pic>
                        <pic:nvPicPr>
                          <pic:cNvPr id="1526" name="image828.png"/>
                          <pic:cNvPicPr/>
                        </pic:nvPicPr>
                        <pic:blipFill>
                          <a:blip r:embed="rId844" cstate="print"/>
                          <a:stretch>
                            <a:fillRect/>
                          </a:stretch>
                        </pic:blipFill>
                        <pic:spPr>
                          <a:xfrm>
                            <a:off x="0" y="0"/>
                            <a:ext cx="270339"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4"/>
              <w:rPr>
                <w:sz w:val="20"/>
              </w:rPr>
            </w:pPr>
            <w:r>
              <w:rPr>
                <w:position w:val="-3"/>
                <w:sz w:val="20"/>
              </w:rPr>
              <w:drawing>
                <wp:inline distT="0" distB="0" distL="0" distR="0">
                  <wp:extent cx="270335" cy="130301"/>
                  <wp:effectExtent l="0" t="0" r="0" b="0"/>
                  <wp:docPr id="1527" name="image829.png" descr=""/>
                  <wp:cNvGraphicFramePr>
                    <a:graphicFrameLocks noChangeAspect="1"/>
                  </wp:cNvGraphicFramePr>
                  <a:graphic>
                    <a:graphicData uri="http://schemas.openxmlformats.org/drawingml/2006/picture">
                      <pic:pic>
                        <pic:nvPicPr>
                          <pic:cNvPr id="1528" name="image829.png"/>
                          <pic:cNvPicPr/>
                        </pic:nvPicPr>
                        <pic:blipFill>
                          <a:blip r:embed="rId845" cstate="print"/>
                          <a:stretch>
                            <a:fillRect/>
                          </a:stretch>
                        </pic:blipFill>
                        <pic:spPr>
                          <a:xfrm>
                            <a:off x="0" y="0"/>
                            <a:ext cx="270335" cy="130301"/>
                          </a:xfrm>
                          <a:prstGeom prst="rect">
                            <a:avLst/>
                          </a:prstGeom>
                        </pic:spPr>
                      </pic:pic>
                    </a:graphicData>
                  </a:graphic>
                </wp:inline>
              </w:drawing>
            </w:r>
            <w:r>
              <w:rPr>
                <w:position w:val="-3"/>
                <w:sz w:val="20"/>
              </w:rPr>
            </w:r>
          </w:p>
        </w:tc>
        <w:tc>
          <w:tcPr>
            <w:tcW w:w="1037"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44" cy="130301"/>
                  <wp:effectExtent l="0" t="0" r="0" b="0"/>
                  <wp:docPr id="1529" name="image830.png" descr=""/>
                  <wp:cNvGraphicFramePr>
                    <a:graphicFrameLocks noChangeAspect="1"/>
                  </wp:cNvGraphicFramePr>
                  <a:graphic>
                    <a:graphicData uri="http://schemas.openxmlformats.org/drawingml/2006/picture">
                      <pic:pic>
                        <pic:nvPicPr>
                          <pic:cNvPr id="1530" name="image830.png"/>
                          <pic:cNvPicPr/>
                        </pic:nvPicPr>
                        <pic:blipFill>
                          <a:blip r:embed="rId846" cstate="print"/>
                          <a:stretch>
                            <a:fillRect/>
                          </a:stretch>
                        </pic:blipFill>
                        <pic:spPr>
                          <a:xfrm>
                            <a:off x="0" y="0"/>
                            <a:ext cx="270344" cy="130301"/>
                          </a:xfrm>
                          <a:prstGeom prst="rect">
                            <a:avLst/>
                          </a:prstGeom>
                        </pic:spPr>
                      </pic:pic>
                    </a:graphicData>
                  </a:graphic>
                </wp:inline>
              </w:drawing>
            </w:r>
            <w:r>
              <w:rPr>
                <w:position w:val="-3"/>
                <w:sz w:val="20"/>
              </w:rPr>
            </w:r>
          </w:p>
        </w:tc>
        <w:tc>
          <w:tcPr>
            <w:tcW w:w="1041" w:type="dxa"/>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42" cy="130301"/>
                  <wp:effectExtent l="0" t="0" r="0" b="0"/>
                  <wp:docPr id="1531" name="image831.png" descr=""/>
                  <wp:cNvGraphicFramePr>
                    <a:graphicFrameLocks noChangeAspect="1"/>
                  </wp:cNvGraphicFramePr>
                  <a:graphic>
                    <a:graphicData uri="http://schemas.openxmlformats.org/drawingml/2006/picture">
                      <pic:pic>
                        <pic:nvPicPr>
                          <pic:cNvPr id="1532" name="image831.png"/>
                          <pic:cNvPicPr/>
                        </pic:nvPicPr>
                        <pic:blipFill>
                          <a:blip r:embed="rId847" cstate="print"/>
                          <a:stretch>
                            <a:fillRect/>
                          </a:stretch>
                        </pic:blipFill>
                        <pic:spPr>
                          <a:xfrm>
                            <a:off x="0" y="0"/>
                            <a:ext cx="270342" cy="130301"/>
                          </a:xfrm>
                          <a:prstGeom prst="rect">
                            <a:avLst/>
                          </a:prstGeom>
                        </pic:spPr>
                      </pic:pic>
                    </a:graphicData>
                  </a:graphic>
                </wp:inline>
              </w:drawing>
            </w:r>
            <w:r>
              <w:rPr>
                <w:position w:val="-3"/>
                <w:sz w:val="20"/>
              </w:rPr>
            </w:r>
          </w:p>
        </w:tc>
        <w:tc>
          <w:tcPr>
            <w:tcW w:w="985" w:type="dxa"/>
            <w:tcBorders>
              <w:right w:val="nil"/>
            </w:tcBorders>
            <w:shd w:val="clear" w:color="auto" w:fill="DCE6F0"/>
          </w:tcPr>
          <w:p>
            <w:pPr>
              <w:pStyle w:val="TableParagraph"/>
              <w:spacing w:before="6"/>
              <w:rPr>
                <w:b/>
                <w:sz w:val="6"/>
              </w:rPr>
            </w:pPr>
          </w:p>
          <w:p>
            <w:pPr>
              <w:pStyle w:val="TableParagraph"/>
              <w:spacing w:line="205" w:lineRule="exact"/>
              <w:ind w:left="322"/>
              <w:rPr>
                <w:sz w:val="20"/>
              </w:rPr>
            </w:pPr>
            <w:r>
              <w:rPr>
                <w:position w:val="-3"/>
                <w:sz w:val="20"/>
              </w:rPr>
              <w:drawing>
                <wp:inline distT="0" distB="0" distL="0" distR="0">
                  <wp:extent cx="270344" cy="130301"/>
                  <wp:effectExtent l="0" t="0" r="0" b="0"/>
                  <wp:docPr id="1533" name="image832.png" descr=""/>
                  <wp:cNvGraphicFramePr>
                    <a:graphicFrameLocks noChangeAspect="1"/>
                  </wp:cNvGraphicFramePr>
                  <a:graphic>
                    <a:graphicData uri="http://schemas.openxmlformats.org/drawingml/2006/picture">
                      <pic:pic>
                        <pic:nvPicPr>
                          <pic:cNvPr id="1534" name="image832.png"/>
                          <pic:cNvPicPr/>
                        </pic:nvPicPr>
                        <pic:blipFill>
                          <a:blip r:embed="rId848" cstate="print"/>
                          <a:stretch>
                            <a:fillRect/>
                          </a:stretch>
                        </pic:blipFill>
                        <pic:spPr>
                          <a:xfrm>
                            <a:off x="0" y="0"/>
                            <a:ext cx="270344" cy="130301"/>
                          </a:xfrm>
                          <a:prstGeom prst="rect">
                            <a:avLst/>
                          </a:prstGeom>
                        </pic:spPr>
                      </pic:pic>
                    </a:graphicData>
                  </a:graphic>
                </wp:inline>
              </w:drawing>
            </w:r>
            <w:r>
              <w:rPr>
                <w:position w:val="-3"/>
                <w:sz w:val="20"/>
              </w:rPr>
            </w:r>
          </w:p>
        </w:tc>
      </w:tr>
      <w:tr>
        <w:trPr>
          <w:trHeight w:val="365" w:hRule="atLeast"/>
        </w:trPr>
        <w:tc>
          <w:tcPr>
            <w:tcW w:w="2374" w:type="dxa"/>
            <w:tcBorders>
              <w:left w:val="nil"/>
            </w:tcBorders>
            <w:shd w:val="clear" w:color="auto" w:fill="B8CCE3"/>
          </w:tcPr>
          <w:p>
            <w:pPr>
              <w:pStyle w:val="TableParagraph"/>
              <w:spacing w:before="6"/>
              <w:rPr>
                <w:b/>
                <w:sz w:val="6"/>
              </w:rPr>
            </w:pPr>
          </w:p>
          <w:p>
            <w:pPr>
              <w:pStyle w:val="TableParagraph"/>
              <w:spacing w:line="205" w:lineRule="exact"/>
              <w:ind w:left="468"/>
              <w:rPr>
                <w:sz w:val="20"/>
              </w:rPr>
            </w:pPr>
            <w:r>
              <w:rPr>
                <w:position w:val="-3"/>
                <w:sz w:val="20"/>
              </w:rPr>
              <w:drawing>
                <wp:inline distT="0" distB="0" distL="0" distR="0">
                  <wp:extent cx="933955" cy="130301"/>
                  <wp:effectExtent l="0" t="0" r="0" b="0"/>
                  <wp:docPr id="1535" name="image833.png" descr=""/>
                  <wp:cNvGraphicFramePr>
                    <a:graphicFrameLocks noChangeAspect="1"/>
                  </wp:cNvGraphicFramePr>
                  <a:graphic>
                    <a:graphicData uri="http://schemas.openxmlformats.org/drawingml/2006/picture">
                      <pic:pic>
                        <pic:nvPicPr>
                          <pic:cNvPr id="1536" name="image833.png"/>
                          <pic:cNvPicPr/>
                        </pic:nvPicPr>
                        <pic:blipFill>
                          <a:blip r:embed="rId849" cstate="print"/>
                          <a:stretch>
                            <a:fillRect/>
                          </a:stretch>
                        </pic:blipFill>
                        <pic:spPr>
                          <a:xfrm>
                            <a:off x="0" y="0"/>
                            <a:ext cx="933955"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1" cy="130301"/>
                  <wp:effectExtent l="0" t="0" r="0" b="0"/>
                  <wp:docPr id="1537" name="image834.png" descr=""/>
                  <wp:cNvGraphicFramePr>
                    <a:graphicFrameLocks noChangeAspect="1"/>
                  </wp:cNvGraphicFramePr>
                  <a:graphic>
                    <a:graphicData uri="http://schemas.openxmlformats.org/drawingml/2006/picture">
                      <pic:pic>
                        <pic:nvPicPr>
                          <pic:cNvPr id="1538" name="image834.png"/>
                          <pic:cNvPicPr/>
                        </pic:nvPicPr>
                        <pic:blipFill>
                          <a:blip r:embed="rId850" cstate="print"/>
                          <a:stretch>
                            <a:fillRect/>
                          </a:stretch>
                        </pic:blipFill>
                        <pic:spPr>
                          <a:xfrm>
                            <a:off x="0" y="0"/>
                            <a:ext cx="270331" cy="130301"/>
                          </a:xfrm>
                          <a:prstGeom prst="rect">
                            <a:avLst/>
                          </a:prstGeom>
                        </pic:spPr>
                      </pic:pic>
                    </a:graphicData>
                  </a:graphic>
                </wp:inline>
              </w:drawing>
            </w:r>
            <w:r>
              <w:rPr>
                <w:position w:val="-3"/>
                <w:sz w:val="20"/>
              </w:rPr>
            </w:r>
          </w:p>
        </w:tc>
        <w:tc>
          <w:tcPr>
            <w:tcW w:w="1036"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4" cy="130301"/>
                  <wp:effectExtent l="0" t="0" r="0" b="0"/>
                  <wp:docPr id="1539" name="image835.png" descr=""/>
                  <wp:cNvGraphicFramePr>
                    <a:graphicFrameLocks noChangeAspect="1"/>
                  </wp:cNvGraphicFramePr>
                  <a:graphic>
                    <a:graphicData uri="http://schemas.openxmlformats.org/drawingml/2006/picture">
                      <pic:pic>
                        <pic:nvPicPr>
                          <pic:cNvPr id="1540" name="image835.png"/>
                          <pic:cNvPicPr/>
                        </pic:nvPicPr>
                        <pic:blipFill>
                          <a:blip r:embed="rId851" cstate="print"/>
                          <a:stretch>
                            <a:fillRect/>
                          </a:stretch>
                        </pic:blipFill>
                        <pic:spPr>
                          <a:xfrm>
                            <a:off x="0" y="0"/>
                            <a:ext cx="270334"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6"/>
              <w:rPr>
                <w:b/>
                <w:sz w:val="6"/>
              </w:rPr>
            </w:pPr>
          </w:p>
          <w:p>
            <w:pPr>
              <w:pStyle w:val="TableParagraph"/>
              <w:spacing w:line="205" w:lineRule="exact"/>
              <w:ind w:left="324"/>
              <w:rPr>
                <w:sz w:val="20"/>
              </w:rPr>
            </w:pPr>
            <w:r>
              <w:rPr>
                <w:position w:val="-3"/>
                <w:sz w:val="20"/>
              </w:rPr>
              <w:drawing>
                <wp:inline distT="0" distB="0" distL="0" distR="0">
                  <wp:extent cx="270330" cy="130301"/>
                  <wp:effectExtent l="0" t="0" r="0" b="0"/>
                  <wp:docPr id="1541" name="image836.png" descr=""/>
                  <wp:cNvGraphicFramePr>
                    <a:graphicFrameLocks noChangeAspect="1"/>
                  </wp:cNvGraphicFramePr>
                  <a:graphic>
                    <a:graphicData uri="http://schemas.openxmlformats.org/drawingml/2006/picture">
                      <pic:pic>
                        <pic:nvPicPr>
                          <pic:cNvPr id="1542" name="image836.png"/>
                          <pic:cNvPicPr/>
                        </pic:nvPicPr>
                        <pic:blipFill>
                          <a:blip r:embed="rId852" cstate="print"/>
                          <a:stretch>
                            <a:fillRect/>
                          </a:stretch>
                        </pic:blipFill>
                        <pic:spPr>
                          <a:xfrm>
                            <a:off x="0" y="0"/>
                            <a:ext cx="270330" cy="130301"/>
                          </a:xfrm>
                          <a:prstGeom prst="rect">
                            <a:avLst/>
                          </a:prstGeom>
                        </pic:spPr>
                      </pic:pic>
                    </a:graphicData>
                  </a:graphic>
                </wp:inline>
              </w:drawing>
            </w:r>
            <w:r>
              <w:rPr>
                <w:position w:val="-3"/>
                <w:sz w:val="20"/>
              </w:rPr>
            </w:r>
          </w:p>
        </w:tc>
        <w:tc>
          <w:tcPr>
            <w:tcW w:w="1037"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9" cy="130301"/>
                  <wp:effectExtent l="0" t="0" r="0" b="0"/>
                  <wp:docPr id="1543" name="image837.png" descr=""/>
                  <wp:cNvGraphicFramePr>
                    <a:graphicFrameLocks noChangeAspect="1"/>
                  </wp:cNvGraphicFramePr>
                  <a:graphic>
                    <a:graphicData uri="http://schemas.openxmlformats.org/drawingml/2006/picture">
                      <pic:pic>
                        <pic:nvPicPr>
                          <pic:cNvPr id="1544" name="image837.png"/>
                          <pic:cNvPicPr/>
                        </pic:nvPicPr>
                        <pic:blipFill>
                          <a:blip r:embed="rId853" cstate="print"/>
                          <a:stretch>
                            <a:fillRect/>
                          </a:stretch>
                        </pic:blipFill>
                        <pic:spPr>
                          <a:xfrm>
                            <a:off x="0" y="0"/>
                            <a:ext cx="270339" cy="130301"/>
                          </a:xfrm>
                          <a:prstGeom prst="rect">
                            <a:avLst/>
                          </a:prstGeom>
                        </pic:spPr>
                      </pic:pic>
                    </a:graphicData>
                  </a:graphic>
                </wp:inline>
              </w:drawing>
            </w:r>
            <w:r>
              <w:rPr>
                <w:position w:val="-3"/>
                <w:sz w:val="20"/>
              </w:rPr>
            </w:r>
          </w:p>
        </w:tc>
        <w:tc>
          <w:tcPr>
            <w:tcW w:w="1041" w:type="dxa"/>
            <w:shd w:val="clear" w:color="auto" w:fill="B8CCE3"/>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7" cy="130301"/>
                  <wp:effectExtent l="0" t="0" r="0" b="0"/>
                  <wp:docPr id="1545" name="image838.png" descr=""/>
                  <wp:cNvGraphicFramePr>
                    <a:graphicFrameLocks noChangeAspect="1"/>
                  </wp:cNvGraphicFramePr>
                  <a:graphic>
                    <a:graphicData uri="http://schemas.openxmlformats.org/drawingml/2006/picture">
                      <pic:pic>
                        <pic:nvPicPr>
                          <pic:cNvPr id="1546" name="image838.png"/>
                          <pic:cNvPicPr/>
                        </pic:nvPicPr>
                        <pic:blipFill>
                          <a:blip r:embed="rId854" cstate="print"/>
                          <a:stretch>
                            <a:fillRect/>
                          </a:stretch>
                        </pic:blipFill>
                        <pic:spPr>
                          <a:xfrm>
                            <a:off x="0" y="0"/>
                            <a:ext cx="270337" cy="130301"/>
                          </a:xfrm>
                          <a:prstGeom prst="rect">
                            <a:avLst/>
                          </a:prstGeom>
                        </pic:spPr>
                      </pic:pic>
                    </a:graphicData>
                  </a:graphic>
                </wp:inline>
              </w:drawing>
            </w:r>
            <w:r>
              <w:rPr>
                <w:position w:val="-3"/>
                <w:sz w:val="20"/>
              </w:rPr>
            </w:r>
          </w:p>
        </w:tc>
        <w:tc>
          <w:tcPr>
            <w:tcW w:w="985" w:type="dxa"/>
            <w:tcBorders>
              <w:right w:val="nil"/>
            </w:tcBorders>
            <w:shd w:val="clear" w:color="auto" w:fill="B8CCE3"/>
          </w:tcPr>
          <w:p>
            <w:pPr>
              <w:pStyle w:val="TableParagraph"/>
              <w:spacing w:before="6"/>
              <w:rPr>
                <w:b/>
                <w:sz w:val="6"/>
              </w:rPr>
            </w:pPr>
          </w:p>
          <w:p>
            <w:pPr>
              <w:pStyle w:val="TableParagraph"/>
              <w:spacing w:line="205" w:lineRule="exact"/>
              <w:ind w:left="322"/>
              <w:rPr>
                <w:sz w:val="20"/>
              </w:rPr>
            </w:pPr>
            <w:r>
              <w:rPr>
                <w:position w:val="-3"/>
                <w:sz w:val="20"/>
              </w:rPr>
              <w:drawing>
                <wp:inline distT="0" distB="0" distL="0" distR="0">
                  <wp:extent cx="270339" cy="130301"/>
                  <wp:effectExtent l="0" t="0" r="0" b="0"/>
                  <wp:docPr id="1547" name="image839.png" descr=""/>
                  <wp:cNvGraphicFramePr>
                    <a:graphicFrameLocks noChangeAspect="1"/>
                  </wp:cNvGraphicFramePr>
                  <a:graphic>
                    <a:graphicData uri="http://schemas.openxmlformats.org/drawingml/2006/picture">
                      <pic:pic>
                        <pic:nvPicPr>
                          <pic:cNvPr id="1548" name="image839.png"/>
                          <pic:cNvPicPr/>
                        </pic:nvPicPr>
                        <pic:blipFill>
                          <a:blip r:embed="rId855" cstate="print"/>
                          <a:stretch>
                            <a:fillRect/>
                          </a:stretch>
                        </pic:blipFill>
                        <pic:spPr>
                          <a:xfrm>
                            <a:off x="0" y="0"/>
                            <a:ext cx="270339" cy="130301"/>
                          </a:xfrm>
                          <a:prstGeom prst="rect">
                            <a:avLst/>
                          </a:prstGeom>
                        </pic:spPr>
                      </pic:pic>
                    </a:graphicData>
                  </a:graphic>
                </wp:inline>
              </w:drawing>
            </w:r>
            <w:r>
              <w:rPr>
                <w:position w:val="-3"/>
                <w:sz w:val="20"/>
              </w:rPr>
            </w:r>
          </w:p>
        </w:tc>
      </w:tr>
      <w:tr>
        <w:trPr>
          <w:trHeight w:val="372" w:hRule="atLeast"/>
        </w:trPr>
        <w:tc>
          <w:tcPr>
            <w:tcW w:w="2374" w:type="dxa"/>
            <w:tcBorders>
              <w:left w:val="nil"/>
              <w:bottom w:val="nil"/>
            </w:tcBorders>
            <w:shd w:val="clear" w:color="auto" w:fill="DCE6F0"/>
          </w:tcPr>
          <w:p>
            <w:pPr>
              <w:pStyle w:val="TableParagraph"/>
              <w:spacing w:before="6"/>
              <w:rPr>
                <w:b/>
                <w:sz w:val="6"/>
              </w:rPr>
            </w:pPr>
          </w:p>
          <w:p>
            <w:pPr>
              <w:pStyle w:val="TableParagraph"/>
              <w:spacing w:line="205" w:lineRule="exact"/>
              <w:ind w:left="437"/>
              <w:rPr>
                <w:sz w:val="20"/>
              </w:rPr>
            </w:pPr>
            <w:r>
              <w:rPr>
                <w:position w:val="-3"/>
                <w:sz w:val="20"/>
              </w:rPr>
              <w:drawing>
                <wp:inline distT="0" distB="0" distL="0" distR="0">
                  <wp:extent cx="975025" cy="130301"/>
                  <wp:effectExtent l="0" t="0" r="0" b="0"/>
                  <wp:docPr id="1549" name="image840.png" descr=""/>
                  <wp:cNvGraphicFramePr>
                    <a:graphicFrameLocks noChangeAspect="1"/>
                  </wp:cNvGraphicFramePr>
                  <a:graphic>
                    <a:graphicData uri="http://schemas.openxmlformats.org/drawingml/2006/picture">
                      <pic:pic>
                        <pic:nvPicPr>
                          <pic:cNvPr id="1550" name="image840.png"/>
                          <pic:cNvPicPr/>
                        </pic:nvPicPr>
                        <pic:blipFill>
                          <a:blip r:embed="rId856" cstate="print"/>
                          <a:stretch>
                            <a:fillRect/>
                          </a:stretch>
                        </pic:blipFill>
                        <pic:spPr>
                          <a:xfrm>
                            <a:off x="0" y="0"/>
                            <a:ext cx="975025" cy="130301"/>
                          </a:xfrm>
                          <a:prstGeom prst="rect">
                            <a:avLst/>
                          </a:prstGeom>
                        </pic:spPr>
                      </pic:pic>
                    </a:graphicData>
                  </a:graphic>
                </wp:inline>
              </w:drawing>
            </w:r>
            <w:r>
              <w:rPr>
                <w:position w:val="-3"/>
                <w:sz w:val="20"/>
              </w:rPr>
            </w:r>
          </w:p>
        </w:tc>
        <w:tc>
          <w:tcPr>
            <w:tcW w:w="1041" w:type="dxa"/>
            <w:tcBorders>
              <w:bottom w:val="nil"/>
            </w:tcBorders>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26" cy="130301"/>
                  <wp:effectExtent l="0" t="0" r="0" b="0"/>
                  <wp:docPr id="1551" name="image841.png" descr=""/>
                  <wp:cNvGraphicFramePr>
                    <a:graphicFrameLocks noChangeAspect="1"/>
                  </wp:cNvGraphicFramePr>
                  <a:graphic>
                    <a:graphicData uri="http://schemas.openxmlformats.org/drawingml/2006/picture">
                      <pic:pic>
                        <pic:nvPicPr>
                          <pic:cNvPr id="1552" name="image841.png"/>
                          <pic:cNvPicPr/>
                        </pic:nvPicPr>
                        <pic:blipFill>
                          <a:blip r:embed="rId857" cstate="print"/>
                          <a:stretch>
                            <a:fillRect/>
                          </a:stretch>
                        </pic:blipFill>
                        <pic:spPr>
                          <a:xfrm>
                            <a:off x="0" y="0"/>
                            <a:ext cx="270326" cy="130301"/>
                          </a:xfrm>
                          <a:prstGeom prst="rect">
                            <a:avLst/>
                          </a:prstGeom>
                        </pic:spPr>
                      </pic:pic>
                    </a:graphicData>
                  </a:graphic>
                </wp:inline>
              </w:drawing>
            </w:r>
            <w:r>
              <w:rPr>
                <w:position w:val="-3"/>
                <w:sz w:val="20"/>
              </w:rPr>
            </w:r>
          </w:p>
        </w:tc>
        <w:tc>
          <w:tcPr>
            <w:tcW w:w="1036" w:type="dxa"/>
            <w:tcBorders>
              <w:bottom w:val="nil"/>
            </w:tcBorders>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0" cy="130301"/>
                  <wp:effectExtent l="0" t="0" r="0" b="0"/>
                  <wp:docPr id="1553" name="image842.png" descr=""/>
                  <wp:cNvGraphicFramePr>
                    <a:graphicFrameLocks noChangeAspect="1"/>
                  </wp:cNvGraphicFramePr>
                  <a:graphic>
                    <a:graphicData uri="http://schemas.openxmlformats.org/drawingml/2006/picture">
                      <pic:pic>
                        <pic:nvPicPr>
                          <pic:cNvPr id="1554" name="image842.png"/>
                          <pic:cNvPicPr/>
                        </pic:nvPicPr>
                        <pic:blipFill>
                          <a:blip r:embed="rId858" cstate="print"/>
                          <a:stretch>
                            <a:fillRect/>
                          </a:stretch>
                        </pic:blipFill>
                        <pic:spPr>
                          <a:xfrm>
                            <a:off x="0" y="0"/>
                            <a:ext cx="270330" cy="130301"/>
                          </a:xfrm>
                          <a:prstGeom prst="rect">
                            <a:avLst/>
                          </a:prstGeom>
                        </pic:spPr>
                      </pic:pic>
                    </a:graphicData>
                  </a:graphic>
                </wp:inline>
              </w:drawing>
            </w:r>
            <w:r>
              <w:rPr>
                <w:position w:val="-3"/>
                <w:sz w:val="20"/>
              </w:rPr>
            </w:r>
          </w:p>
        </w:tc>
        <w:tc>
          <w:tcPr>
            <w:tcW w:w="1041" w:type="dxa"/>
            <w:tcBorders>
              <w:bottom w:val="nil"/>
            </w:tcBorders>
            <w:shd w:val="clear" w:color="auto" w:fill="DCE6F0"/>
          </w:tcPr>
          <w:p>
            <w:pPr>
              <w:pStyle w:val="TableParagraph"/>
              <w:spacing w:before="6"/>
              <w:rPr>
                <w:b/>
                <w:sz w:val="6"/>
              </w:rPr>
            </w:pPr>
          </w:p>
          <w:p>
            <w:pPr>
              <w:pStyle w:val="TableParagraph"/>
              <w:spacing w:line="205" w:lineRule="exact"/>
              <w:ind w:left="324"/>
              <w:rPr>
                <w:sz w:val="20"/>
              </w:rPr>
            </w:pPr>
            <w:r>
              <w:rPr>
                <w:position w:val="-3"/>
                <w:sz w:val="20"/>
              </w:rPr>
              <w:drawing>
                <wp:inline distT="0" distB="0" distL="0" distR="0">
                  <wp:extent cx="270325" cy="130301"/>
                  <wp:effectExtent l="0" t="0" r="0" b="0"/>
                  <wp:docPr id="1555" name="image843.png" descr=""/>
                  <wp:cNvGraphicFramePr>
                    <a:graphicFrameLocks noChangeAspect="1"/>
                  </wp:cNvGraphicFramePr>
                  <a:graphic>
                    <a:graphicData uri="http://schemas.openxmlformats.org/drawingml/2006/picture">
                      <pic:pic>
                        <pic:nvPicPr>
                          <pic:cNvPr id="1556" name="image843.png"/>
                          <pic:cNvPicPr/>
                        </pic:nvPicPr>
                        <pic:blipFill>
                          <a:blip r:embed="rId859" cstate="print"/>
                          <a:stretch>
                            <a:fillRect/>
                          </a:stretch>
                        </pic:blipFill>
                        <pic:spPr>
                          <a:xfrm>
                            <a:off x="0" y="0"/>
                            <a:ext cx="270325" cy="130301"/>
                          </a:xfrm>
                          <a:prstGeom prst="rect">
                            <a:avLst/>
                          </a:prstGeom>
                        </pic:spPr>
                      </pic:pic>
                    </a:graphicData>
                  </a:graphic>
                </wp:inline>
              </w:drawing>
            </w:r>
            <w:r>
              <w:rPr>
                <w:position w:val="-3"/>
                <w:sz w:val="20"/>
              </w:rPr>
            </w:r>
          </w:p>
        </w:tc>
        <w:tc>
          <w:tcPr>
            <w:tcW w:w="1037" w:type="dxa"/>
            <w:tcBorders>
              <w:bottom w:val="nil"/>
            </w:tcBorders>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4" cy="130301"/>
                  <wp:effectExtent l="0" t="0" r="0" b="0"/>
                  <wp:docPr id="1557" name="image844.png" descr=""/>
                  <wp:cNvGraphicFramePr>
                    <a:graphicFrameLocks noChangeAspect="1"/>
                  </wp:cNvGraphicFramePr>
                  <a:graphic>
                    <a:graphicData uri="http://schemas.openxmlformats.org/drawingml/2006/picture">
                      <pic:pic>
                        <pic:nvPicPr>
                          <pic:cNvPr id="1558" name="image844.png"/>
                          <pic:cNvPicPr/>
                        </pic:nvPicPr>
                        <pic:blipFill>
                          <a:blip r:embed="rId860" cstate="print"/>
                          <a:stretch>
                            <a:fillRect/>
                          </a:stretch>
                        </pic:blipFill>
                        <pic:spPr>
                          <a:xfrm>
                            <a:off x="0" y="0"/>
                            <a:ext cx="270334" cy="130301"/>
                          </a:xfrm>
                          <a:prstGeom prst="rect">
                            <a:avLst/>
                          </a:prstGeom>
                        </pic:spPr>
                      </pic:pic>
                    </a:graphicData>
                  </a:graphic>
                </wp:inline>
              </w:drawing>
            </w:r>
            <w:r>
              <w:rPr>
                <w:position w:val="-3"/>
                <w:sz w:val="20"/>
              </w:rPr>
            </w:r>
          </w:p>
        </w:tc>
        <w:tc>
          <w:tcPr>
            <w:tcW w:w="1041" w:type="dxa"/>
            <w:tcBorders>
              <w:bottom w:val="nil"/>
            </w:tcBorders>
            <w:shd w:val="clear" w:color="auto" w:fill="DCE6F0"/>
          </w:tcPr>
          <w:p>
            <w:pPr>
              <w:pStyle w:val="TableParagraph"/>
              <w:spacing w:before="6"/>
              <w:rPr>
                <w:b/>
                <w:sz w:val="6"/>
              </w:rPr>
            </w:pPr>
          </w:p>
          <w:p>
            <w:pPr>
              <w:pStyle w:val="TableParagraph"/>
              <w:spacing w:line="205" w:lineRule="exact"/>
              <w:ind w:left="323"/>
              <w:rPr>
                <w:sz w:val="20"/>
              </w:rPr>
            </w:pPr>
            <w:r>
              <w:rPr>
                <w:position w:val="-3"/>
                <w:sz w:val="20"/>
              </w:rPr>
              <w:drawing>
                <wp:inline distT="0" distB="0" distL="0" distR="0">
                  <wp:extent cx="270332" cy="130301"/>
                  <wp:effectExtent l="0" t="0" r="0" b="0"/>
                  <wp:docPr id="1559" name="image845.png" descr=""/>
                  <wp:cNvGraphicFramePr>
                    <a:graphicFrameLocks noChangeAspect="1"/>
                  </wp:cNvGraphicFramePr>
                  <a:graphic>
                    <a:graphicData uri="http://schemas.openxmlformats.org/drawingml/2006/picture">
                      <pic:pic>
                        <pic:nvPicPr>
                          <pic:cNvPr id="1560" name="image845.png"/>
                          <pic:cNvPicPr/>
                        </pic:nvPicPr>
                        <pic:blipFill>
                          <a:blip r:embed="rId861" cstate="print"/>
                          <a:stretch>
                            <a:fillRect/>
                          </a:stretch>
                        </pic:blipFill>
                        <pic:spPr>
                          <a:xfrm>
                            <a:off x="0" y="0"/>
                            <a:ext cx="270332" cy="130301"/>
                          </a:xfrm>
                          <a:prstGeom prst="rect">
                            <a:avLst/>
                          </a:prstGeom>
                        </pic:spPr>
                      </pic:pic>
                    </a:graphicData>
                  </a:graphic>
                </wp:inline>
              </w:drawing>
            </w:r>
            <w:r>
              <w:rPr>
                <w:position w:val="-3"/>
                <w:sz w:val="20"/>
              </w:rPr>
            </w:r>
          </w:p>
        </w:tc>
        <w:tc>
          <w:tcPr>
            <w:tcW w:w="985" w:type="dxa"/>
            <w:tcBorders>
              <w:bottom w:val="nil"/>
              <w:right w:val="nil"/>
            </w:tcBorders>
            <w:shd w:val="clear" w:color="auto" w:fill="DCE6F0"/>
          </w:tcPr>
          <w:p>
            <w:pPr>
              <w:pStyle w:val="TableParagraph"/>
              <w:spacing w:before="6"/>
              <w:rPr>
                <w:b/>
                <w:sz w:val="6"/>
              </w:rPr>
            </w:pPr>
          </w:p>
          <w:p>
            <w:pPr>
              <w:pStyle w:val="TableParagraph"/>
              <w:spacing w:line="205" w:lineRule="exact"/>
              <w:ind w:left="322"/>
              <w:rPr>
                <w:sz w:val="20"/>
              </w:rPr>
            </w:pPr>
            <w:r>
              <w:rPr>
                <w:position w:val="-3"/>
                <w:sz w:val="20"/>
              </w:rPr>
              <w:drawing>
                <wp:inline distT="0" distB="0" distL="0" distR="0">
                  <wp:extent cx="270334" cy="130301"/>
                  <wp:effectExtent l="0" t="0" r="0" b="0"/>
                  <wp:docPr id="1561" name="image846.png" descr=""/>
                  <wp:cNvGraphicFramePr>
                    <a:graphicFrameLocks noChangeAspect="1"/>
                  </wp:cNvGraphicFramePr>
                  <a:graphic>
                    <a:graphicData uri="http://schemas.openxmlformats.org/drawingml/2006/picture">
                      <pic:pic>
                        <pic:nvPicPr>
                          <pic:cNvPr id="1562" name="image846.png"/>
                          <pic:cNvPicPr/>
                        </pic:nvPicPr>
                        <pic:blipFill>
                          <a:blip r:embed="rId862" cstate="print"/>
                          <a:stretch>
                            <a:fillRect/>
                          </a:stretch>
                        </pic:blipFill>
                        <pic:spPr>
                          <a:xfrm>
                            <a:off x="0" y="0"/>
                            <a:ext cx="270334" cy="130301"/>
                          </a:xfrm>
                          <a:prstGeom prst="rect">
                            <a:avLst/>
                          </a:prstGeom>
                        </pic:spPr>
                      </pic:pic>
                    </a:graphicData>
                  </a:graphic>
                </wp:inline>
              </w:drawing>
            </w:r>
            <w:r>
              <w:rPr>
                <w:position w:val="-3"/>
                <w:sz w:val="20"/>
              </w:rPr>
            </w:r>
          </w:p>
        </w:tc>
      </w:tr>
    </w:tbl>
    <w:p>
      <w:pPr>
        <w:pStyle w:val="BodyText"/>
        <w:rPr>
          <w:b/>
          <w:sz w:val="28"/>
        </w:rPr>
      </w:pPr>
    </w:p>
    <w:p>
      <w:pPr>
        <w:pStyle w:val="BodyText"/>
        <w:rPr>
          <w:b/>
          <w:sz w:val="28"/>
        </w:rPr>
      </w:pPr>
    </w:p>
    <w:p>
      <w:pPr>
        <w:spacing w:before="204"/>
        <w:ind w:left="1133" w:right="0" w:firstLine="0"/>
        <w:jc w:val="left"/>
        <w:rPr>
          <w:b/>
          <w:sz w:val="24"/>
        </w:rPr>
      </w:pPr>
      <w:r>
        <w:rPr>
          <w:b/>
          <w:color w:val="094A7A"/>
          <w:w w:val="115"/>
          <w:sz w:val="24"/>
        </w:rPr>
        <w:t>KREDIT RUMAH TANGGA (BANK UMUM - LOKASI PROYEK)</w:t>
      </w:r>
    </w:p>
    <w:p>
      <w:pPr>
        <w:pStyle w:val="BodyText"/>
        <w:spacing w:before="1"/>
        <w:rPr>
          <w:b/>
          <w:sz w:val="14"/>
        </w:rPr>
      </w:pPr>
    </w:p>
    <w:tbl>
      <w:tblPr>
        <w:tblW w:w="0" w:type="auto"/>
        <w:jc w:val="left"/>
        <w:tblInd w:w="1129"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1242"/>
        <w:gridCol w:w="560"/>
        <w:gridCol w:w="560"/>
        <w:gridCol w:w="560"/>
        <w:gridCol w:w="560"/>
        <w:gridCol w:w="560"/>
        <w:gridCol w:w="560"/>
        <w:gridCol w:w="560"/>
        <w:gridCol w:w="560"/>
        <w:gridCol w:w="560"/>
        <w:gridCol w:w="604"/>
        <w:gridCol w:w="560"/>
        <w:gridCol w:w="560"/>
        <w:gridCol w:w="560"/>
        <w:gridCol w:w="560"/>
        <w:gridCol w:w="508"/>
      </w:tblGrid>
      <w:tr>
        <w:trPr>
          <w:trHeight w:val="218" w:hRule="atLeast"/>
        </w:trPr>
        <w:tc>
          <w:tcPr>
            <w:tcW w:w="1242" w:type="dxa"/>
            <w:vMerge w:val="restart"/>
            <w:tcBorders>
              <w:left w:val="nil"/>
              <w:bottom w:val="single" w:sz="18" w:space="0" w:color="FFFFFF"/>
            </w:tcBorders>
            <w:shd w:val="clear" w:color="auto" w:fill="234061"/>
          </w:tcPr>
          <w:p>
            <w:pPr>
              <w:pStyle w:val="TableParagraph"/>
              <w:spacing w:before="5"/>
              <w:rPr>
                <w:b/>
                <w:sz w:val="13"/>
              </w:rPr>
            </w:pPr>
          </w:p>
          <w:p>
            <w:pPr>
              <w:pStyle w:val="TableParagraph"/>
              <w:spacing w:line="157" w:lineRule="exact"/>
              <w:ind w:left="374"/>
              <w:rPr>
                <w:sz w:val="15"/>
              </w:rPr>
            </w:pPr>
            <w:r>
              <w:rPr>
                <w:position w:val="-2"/>
                <w:sz w:val="15"/>
              </w:rPr>
              <w:drawing>
                <wp:inline distT="0" distB="0" distL="0" distR="0">
                  <wp:extent cx="358921" cy="100298"/>
                  <wp:effectExtent l="0" t="0" r="0" b="0"/>
                  <wp:docPr id="1563" name="image99.png" descr=""/>
                  <wp:cNvGraphicFramePr>
                    <a:graphicFrameLocks noChangeAspect="1"/>
                  </wp:cNvGraphicFramePr>
                  <a:graphic>
                    <a:graphicData uri="http://schemas.openxmlformats.org/drawingml/2006/picture">
                      <pic:pic>
                        <pic:nvPicPr>
                          <pic:cNvPr id="1564" name="image99.png"/>
                          <pic:cNvPicPr/>
                        </pic:nvPicPr>
                        <pic:blipFill>
                          <a:blip r:embed="rId115" cstate="print"/>
                          <a:stretch>
                            <a:fillRect/>
                          </a:stretch>
                        </pic:blipFill>
                        <pic:spPr>
                          <a:xfrm>
                            <a:off x="0" y="0"/>
                            <a:ext cx="358921" cy="100298"/>
                          </a:xfrm>
                          <a:prstGeom prst="rect">
                            <a:avLst/>
                          </a:prstGeom>
                        </pic:spPr>
                      </pic:pic>
                    </a:graphicData>
                  </a:graphic>
                </wp:inline>
              </w:drawing>
            </w:r>
            <w:r>
              <w:rPr>
                <w:position w:val="-2"/>
                <w:sz w:val="15"/>
              </w:rPr>
            </w:r>
          </w:p>
        </w:tc>
        <w:tc>
          <w:tcPr>
            <w:tcW w:w="2240" w:type="dxa"/>
            <w:gridSpan w:val="4"/>
            <w:tcBorders>
              <w:bottom w:val="single" w:sz="18" w:space="0" w:color="FFFFFF"/>
            </w:tcBorders>
            <w:shd w:val="clear" w:color="auto" w:fill="234061"/>
          </w:tcPr>
          <w:p>
            <w:pPr>
              <w:pStyle w:val="TableParagraph"/>
              <w:spacing w:before="8"/>
              <w:rPr>
                <w:b/>
                <w:sz w:val="2"/>
              </w:rPr>
            </w:pPr>
          </w:p>
          <w:p>
            <w:pPr>
              <w:pStyle w:val="TableParagraph"/>
              <w:spacing w:line="157" w:lineRule="exact"/>
              <w:ind w:left="1016"/>
              <w:rPr>
                <w:sz w:val="15"/>
              </w:rPr>
            </w:pPr>
            <w:r>
              <w:rPr>
                <w:position w:val="-2"/>
                <w:sz w:val="15"/>
              </w:rPr>
              <w:drawing>
                <wp:inline distT="0" distB="0" distL="0" distR="0">
                  <wp:extent cx="170044" cy="100298"/>
                  <wp:effectExtent l="0" t="0" r="0" b="0"/>
                  <wp:docPr id="1565" name="image847.png" descr=""/>
                  <wp:cNvGraphicFramePr>
                    <a:graphicFrameLocks noChangeAspect="1"/>
                  </wp:cNvGraphicFramePr>
                  <a:graphic>
                    <a:graphicData uri="http://schemas.openxmlformats.org/drawingml/2006/picture">
                      <pic:pic>
                        <pic:nvPicPr>
                          <pic:cNvPr id="1566" name="image847.png"/>
                          <pic:cNvPicPr/>
                        </pic:nvPicPr>
                        <pic:blipFill>
                          <a:blip r:embed="rId863" cstate="print"/>
                          <a:stretch>
                            <a:fillRect/>
                          </a:stretch>
                        </pic:blipFill>
                        <pic:spPr>
                          <a:xfrm>
                            <a:off x="0" y="0"/>
                            <a:ext cx="170044" cy="100298"/>
                          </a:xfrm>
                          <a:prstGeom prst="rect">
                            <a:avLst/>
                          </a:prstGeom>
                        </pic:spPr>
                      </pic:pic>
                    </a:graphicData>
                  </a:graphic>
                </wp:inline>
              </w:drawing>
            </w:r>
            <w:r>
              <w:rPr>
                <w:position w:val="-2"/>
                <w:sz w:val="15"/>
              </w:rPr>
            </w:r>
          </w:p>
        </w:tc>
        <w:tc>
          <w:tcPr>
            <w:tcW w:w="2240" w:type="dxa"/>
            <w:gridSpan w:val="4"/>
            <w:tcBorders>
              <w:bottom w:val="single" w:sz="18" w:space="0" w:color="FFFFFF"/>
            </w:tcBorders>
            <w:shd w:val="clear" w:color="auto" w:fill="234061"/>
          </w:tcPr>
          <w:p>
            <w:pPr>
              <w:pStyle w:val="TableParagraph"/>
              <w:spacing w:before="8"/>
              <w:rPr>
                <w:b/>
                <w:sz w:val="2"/>
              </w:rPr>
            </w:pPr>
          </w:p>
          <w:p>
            <w:pPr>
              <w:pStyle w:val="TableParagraph"/>
              <w:spacing w:line="157" w:lineRule="exact"/>
              <w:ind w:left="1017"/>
              <w:rPr>
                <w:sz w:val="15"/>
              </w:rPr>
            </w:pPr>
            <w:r>
              <w:rPr>
                <w:position w:val="-2"/>
                <w:sz w:val="15"/>
              </w:rPr>
              <w:drawing>
                <wp:inline distT="0" distB="0" distL="0" distR="0">
                  <wp:extent cx="170044" cy="100298"/>
                  <wp:effectExtent l="0" t="0" r="0" b="0"/>
                  <wp:docPr id="1567" name="image848.png" descr=""/>
                  <wp:cNvGraphicFramePr>
                    <a:graphicFrameLocks noChangeAspect="1"/>
                  </wp:cNvGraphicFramePr>
                  <a:graphic>
                    <a:graphicData uri="http://schemas.openxmlformats.org/drawingml/2006/picture">
                      <pic:pic>
                        <pic:nvPicPr>
                          <pic:cNvPr id="1568" name="image848.png"/>
                          <pic:cNvPicPr/>
                        </pic:nvPicPr>
                        <pic:blipFill>
                          <a:blip r:embed="rId864" cstate="print"/>
                          <a:stretch>
                            <a:fillRect/>
                          </a:stretch>
                        </pic:blipFill>
                        <pic:spPr>
                          <a:xfrm>
                            <a:off x="0" y="0"/>
                            <a:ext cx="170044" cy="100298"/>
                          </a:xfrm>
                          <a:prstGeom prst="rect">
                            <a:avLst/>
                          </a:prstGeom>
                        </pic:spPr>
                      </pic:pic>
                    </a:graphicData>
                  </a:graphic>
                </wp:inline>
              </w:drawing>
            </w:r>
            <w:r>
              <w:rPr>
                <w:position w:val="-2"/>
                <w:sz w:val="15"/>
              </w:rPr>
            </w:r>
          </w:p>
        </w:tc>
        <w:tc>
          <w:tcPr>
            <w:tcW w:w="2284" w:type="dxa"/>
            <w:gridSpan w:val="4"/>
            <w:tcBorders>
              <w:bottom w:val="single" w:sz="18" w:space="0" w:color="FFFFFF"/>
            </w:tcBorders>
            <w:shd w:val="clear" w:color="auto" w:fill="234061"/>
          </w:tcPr>
          <w:p>
            <w:pPr>
              <w:pStyle w:val="TableParagraph"/>
              <w:spacing w:before="8"/>
              <w:rPr>
                <w:b/>
                <w:sz w:val="2"/>
              </w:rPr>
            </w:pPr>
          </w:p>
          <w:p>
            <w:pPr>
              <w:pStyle w:val="TableParagraph"/>
              <w:spacing w:line="157" w:lineRule="exact"/>
              <w:ind w:left="1036"/>
              <w:rPr>
                <w:sz w:val="15"/>
              </w:rPr>
            </w:pPr>
            <w:r>
              <w:rPr>
                <w:position w:val="-2"/>
                <w:sz w:val="15"/>
              </w:rPr>
              <w:drawing>
                <wp:inline distT="0" distB="0" distL="0" distR="0">
                  <wp:extent cx="170044" cy="100298"/>
                  <wp:effectExtent l="0" t="0" r="0" b="0"/>
                  <wp:docPr id="1569" name="image849.png" descr=""/>
                  <wp:cNvGraphicFramePr>
                    <a:graphicFrameLocks noChangeAspect="1"/>
                  </wp:cNvGraphicFramePr>
                  <a:graphic>
                    <a:graphicData uri="http://schemas.openxmlformats.org/drawingml/2006/picture">
                      <pic:pic>
                        <pic:nvPicPr>
                          <pic:cNvPr id="1570" name="image849.png"/>
                          <pic:cNvPicPr/>
                        </pic:nvPicPr>
                        <pic:blipFill>
                          <a:blip r:embed="rId865" cstate="print"/>
                          <a:stretch>
                            <a:fillRect/>
                          </a:stretch>
                        </pic:blipFill>
                        <pic:spPr>
                          <a:xfrm>
                            <a:off x="0" y="0"/>
                            <a:ext cx="170044" cy="100298"/>
                          </a:xfrm>
                          <a:prstGeom prst="rect">
                            <a:avLst/>
                          </a:prstGeom>
                        </pic:spPr>
                      </pic:pic>
                    </a:graphicData>
                  </a:graphic>
                </wp:inline>
              </w:drawing>
            </w:r>
            <w:r>
              <w:rPr>
                <w:position w:val="-2"/>
                <w:sz w:val="15"/>
              </w:rPr>
            </w:r>
          </w:p>
        </w:tc>
        <w:tc>
          <w:tcPr>
            <w:tcW w:w="1628" w:type="dxa"/>
            <w:gridSpan w:val="3"/>
            <w:tcBorders>
              <w:bottom w:val="single" w:sz="18" w:space="0" w:color="FFFFFF"/>
              <w:right w:val="nil"/>
            </w:tcBorders>
            <w:shd w:val="clear" w:color="auto" w:fill="234061"/>
          </w:tcPr>
          <w:p>
            <w:pPr>
              <w:pStyle w:val="TableParagraph"/>
              <w:spacing w:before="8"/>
              <w:rPr>
                <w:b/>
                <w:sz w:val="2"/>
              </w:rPr>
            </w:pPr>
          </w:p>
          <w:p>
            <w:pPr>
              <w:pStyle w:val="TableParagraph"/>
              <w:spacing w:line="157" w:lineRule="exact"/>
              <w:ind w:left="738"/>
              <w:rPr>
                <w:sz w:val="15"/>
              </w:rPr>
            </w:pPr>
            <w:r>
              <w:rPr>
                <w:position w:val="-2"/>
                <w:sz w:val="15"/>
              </w:rPr>
              <w:drawing>
                <wp:inline distT="0" distB="0" distL="0" distR="0">
                  <wp:extent cx="170044" cy="100298"/>
                  <wp:effectExtent l="0" t="0" r="0" b="0"/>
                  <wp:docPr id="1571" name="image850.png" descr=""/>
                  <wp:cNvGraphicFramePr>
                    <a:graphicFrameLocks noChangeAspect="1"/>
                  </wp:cNvGraphicFramePr>
                  <a:graphic>
                    <a:graphicData uri="http://schemas.openxmlformats.org/drawingml/2006/picture">
                      <pic:pic>
                        <pic:nvPicPr>
                          <pic:cNvPr id="1572" name="image850.png"/>
                          <pic:cNvPicPr/>
                        </pic:nvPicPr>
                        <pic:blipFill>
                          <a:blip r:embed="rId866" cstate="print"/>
                          <a:stretch>
                            <a:fillRect/>
                          </a:stretch>
                        </pic:blipFill>
                        <pic:spPr>
                          <a:xfrm>
                            <a:off x="0" y="0"/>
                            <a:ext cx="170044" cy="100298"/>
                          </a:xfrm>
                          <a:prstGeom prst="rect">
                            <a:avLst/>
                          </a:prstGeom>
                        </pic:spPr>
                      </pic:pic>
                    </a:graphicData>
                  </a:graphic>
                </wp:inline>
              </w:drawing>
            </w:r>
            <w:r>
              <w:rPr>
                <w:position w:val="-2"/>
                <w:sz w:val="15"/>
              </w:rPr>
            </w:r>
          </w:p>
        </w:tc>
      </w:tr>
      <w:tr>
        <w:trPr>
          <w:trHeight w:val="217" w:hRule="atLeast"/>
        </w:trPr>
        <w:tc>
          <w:tcPr>
            <w:tcW w:w="1242" w:type="dxa"/>
            <w:vMerge/>
            <w:tcBorders>
              <w:top w:val="nil"/>
              <w:left w:val="nil"/>
              <w:bottom w:val="single" w:sz="18" w:space="0" w:color="FFFFFF"/>
            </w:tcBorders>
            <w:shd w:val="clear" w:color="auto" w:fill="234061"/>
          </w:tcPr>
          <w:p>
            <w:pPr>
              <w:rPr>
                <w:sz w:val="2"/>
                <w:szCs w:val="2"/>
              </w:rPr>
            </w:pP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64"/>
              <w:rPr>
                <w:sz w:val="15"/>
              </w:rPr>
            </w:pPr>
            <w:r>
              <w:rPr>
                <w:position w:val="-2"/>
                <w:sz w:val="15"/>
              </w:rPr>
              <w:drawing>
                <wp:inline distT="0" distB="0" distL="0" distR="0">
                  <wp:extent cx="33962" cy="100298"/>
                  <wp:effectExtent l="0" t="0" r="0" b="0"/>
                  <wp:docPr id="1573" name="image104.png" descr=""/>
                  <wp:cNvGraphicFramePr>
                    <a:graphicFrameLocks noChangeAspect="1"/>
                  </wp:cNvGraphicFramePr>
                  <a:graphic>
                    <a:graphicData uri="http://schemas.openxmlformats.org/drawingml/2006/picture">
                      <pic:pic>
                        <pic:nvPicPr>
                          <pic:cNvPr id="1574" name="image104.png"/>
                          <pic:cNvPicPr/>
                        </pic:nvPicPr>
                        <pic:blipFill>
                          <a:blip r:embed="rId120" cstate="print"/>
                          <a:stretch>
                            <a:fillRect/>
                          </a:stretch>
                        </pic:blipFill>
                        <pic:spPr>
                          <a:xfrm>
                            <a:off x="0" y="0"/>
                            <a:ext cx="33962"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55"/>
              <w:rPr>
                <w:sz w:val="15"/>
              </w:rPr>
            </w:pPr>
            <w:r>
              <w:rPr>
                <w:position w:val="-2"/>
                <w:sz w:val="15"/>
              </w:rPr>
              <w:drawing>
                <wp:inline distT="0" distB="0" distL="0" distR="0">
                  <wp:extent cx="50943" cy="100298"/>
                  <wp:effectExtent l="0" t="0" r="0" b="0"/>
                  <wp:docPr id="1575" name="image105.png" descr=""/>
                  <wp:cNvGraphicFramePr>
                    <a:graphicFrameLocks noChangeAspect="1"/>
                  </wp:cNvGraphicFramePr>
                  <a:graphic>
                    <a:graphicData uri="http://schemas.openxmlformats.org/drawingml/2006/picture">
                      <pic:pic>
                        <pic:nvPicPr>
                          <pic:cNvPr id="1576" name="image105.png"/>
                          <pic:cNvPicPr/>
                        </pic:nvPicPr>
                        <pic:blipFill>
                          <a:blip r:embed="rId121" cstate="print"/>
                          <a:stretch>
                            <a:fillRect/>
                          </a:stretch>
                        </pic:blipFill>
                        <pic:spPr>
                          <a:xfrm>
                            <a:off x="0" y="0"/>
                            <a:ext cx="50943"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38"/>
              <w:rPr>
                <w:sz w:val="15"/>
              </w:rPr>
            </w:pPr>
            <w:r>
              <w:rPr>
                <w:position w:val="-2"/>
                <w:sz w:val="15"/>
              </w:rPr>
              <w:drawing>
                <wp:inline distT="0" distB="0" distL="0" distR="0">
                  <wp:extent cx="67924" cy="100298"/>
                  <wp:effectExtent l="0" t="0" r="0" b="0"/>
                  <wp:docPr id="1577" name="image106.png" descr=""/>
                  <wp:cNvGraphicFramePr>
                    <a:graphicFrameLocks noChangeAspect="1"/>
                  </wp:cNvGraphicFramePr>
                  <a:graphic>
                    <a:graphicData uri="http://schemas.openxmlformats.org/drawingml/2006/picture">
                      <pic:pic>
                        <pic:nvPicPr>
                          <pic:cNvPr id="1578" name="image106.png"/>
                          <pic:cNvPicPr/>
                        </pic:nvPicPr>
                        <pic:blipFill>
                          <a:blip r:embed="rId122" cstate="print"/>
                          <a:stretch>
                            <a:fillRect/>
                          </a:stretch>
                        </pic:blipFill>
                        <pic:spPr>
                          <a:xfrm>
                            <a:off x="0" y="0"/>
                            <a:ext cx="6792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38"/>
              <w:rPr>
                <w:sz w:val="15"/>
              </w:rPr>
            </w:pPr>
            <w:r>
              <w:rPr>
                <w:position w:val="-2"/>
                <w:sz w:val="15"/>
              </w:rPr>
              <w:drawing>
                <wp:inline distT="0" distB="0" distL="0" distR="0">
                  <wp:extent cx="84905" cy="100298"/>
                  <wp:effectExtent l="0" t="0" r="0" b="0"/>
                  <wp:docPr id="1579" name="image107.png" descr=""/>
                  <wp:cNvGraphicFramePr>
                    <a:graphicFrameLocks noChangeAspect="1"/>
                  </wp:cNvGraphicFramePr>
                  <a:graphic>
                    <a:graphicData uri="http://schemas.openxmlformats.org/drawingml/2006/picture">
                      <pic:pic>
                        <pic:nvPicPr>
                          <pic:cNvPr id="1580" name="image107.png"/>
                          <pic:cNvPicPr/>
                        </pic:nvPicPr>
                        <pic:blipFill>
                          <a:blip r:embed="rId123" cstate="print"/>
                          <a:stretch>
                            <a:fillRect/>
                          </a:stretch>
                        </pic:blipFill>
                        <pic:spPr>
                          <a:xfrm>
                            <a:off x="0" y="0"/>
                            <a:ext cx="8490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65"/>
              <w:rPr>
                <w:sz w:val="15"/>
              </w:rPr>
            </w:pPr>
            <w:r>
              <w:rPr>
                <w:position w:val="-2"/>
                <w:sz w:val="15"/>
              </w:rPr>
              <w:drawing>
                <wp:inline distT="0" distB="0" distL="0" distR="0">
                  <wp:extent cx="33962" cy="100298"/>
                  <wp:effectExtent l="0" t="0" r="0" b="0"/>
                  <wp:docPr id="1581" name="image104.png" descr=""/>
                  <wp:cNvGraphicFramePr>
                    <a:graphicFrameLocks noChangeAspect="1"/>
                  </wp:cNvGraphicFramePr>
                  <a:graphic>
                    <a:graphicData uri="http://schemas.openxmlformats.org/drawingml/2006/picture">
                      <pic:pic>
                        <pic:nvPicPr>
                          <pic:cNvPr id="1582" name="image104.png"/>
                          <pic:cNvPicPr/>
                        </pic:nvPicPr>
                        <pic:blipFill>
                          <a:blip r:embed="rId120" cstate="print"/>
                          <a:stretch>
                            <a:fillRect/>
                          </a:stretch>
                        </pic:blipFill>
                        <pic:spPr>
                          <a:xfrm>
                            <a:off x="0" y="0"/>
                            <a:ext cx="33962"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56"/>
              <w:rPr>
                <w:sz w:val="15"/>
              </w:rPr>
            </w:pPr>
            <w:r>
              <w:rPr>
                <w:position w:val="-2"/>
                <w:sz w:val="15"/>
              </w:rPr>
              <w:drawing>
                <wp:inline distT="0" distB="0" distL="0" distR="0">
                  <wp:extent cx="50943" cy="100298"/>
                  <wp:effectExtent l="0" t="0" r="0" b="0"/>
                  <wp:docPr id="1583" name="image105.png" descr=""/>
                  <wp:cNvGraphicFramePr>
                    <a:graphicFrameLocks noChangeAspect="1"/>
                  </wp:cNvGraphicFramePr>
                  <a:graphic>
                    <a:graphicData uri="http://schemas.openxmlformats.org/drawingml/2006/picture">
                      <pic:pic>
                        <pic:nvPicPr>
                          <pic:cNvPr id="1584" name="image105.png"/>
                          <pic:cNvPicPr/>
                        </pic:nvPicPr>
                        <pic:blipFill>
                          <a:blip r:embed="rId121" cstate="print"/>
                          <a:stretch>
                            <a:fillRect/>
                          </a:stretch>
                        </pic:blipFill>
                        <pic:spPr>
                          <a:xfrm>
                            <a:off x="0" y="0"/>
                            <a:ext cx="50943"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39"/>
              <w:rPr>
                <w:sz w:val="15"/>
              </w:rPr>
            </w:pPr>
            <w:r>
              <w:rPr>
                <w:position w:val="-2"/>
                <w:sz w:val="15"/>
              </w:rPr>
              <w:drawing>
                <wp:inline distT="0" distB="0" distL="0" distR="0">
                  <wp:extent cx="67924" cy="100298"/>
                  <wp:effectExtent l="0" t="0" r="0" b="0"/>
                  <wp:docPr id="1585" name="image106.png" descr=""/>
                  <wp:cNvGraphicFramePr>
                    <a:graphicFrameLocks noChangeAspect="1"/>
                  </wp:cNvGraphicFramePr>
                  <a:graphic>
                    <a:graphicData uri="http://schemas.openxmlformats.org/drawingml/2006/picture">
                      <pic:pic>
                        <pic:nvPicPr>
                          <pic:cNvPr id="1586" name="image106.png"/>
                          <pic:cNvPicPr/>
                        </pic:nvPicPr>
                        <pic:blipFill>
                          <a:blip r:embed="rId122" cstate="print"/>
                          <a:stretch>
                            <a:fillRect/>
                          </a:stretch>
                        </pic:blipFill>
                        <pic:spPr>
                          <a:xfrm>
                            <a:off x="0" y="0"/>
                            <a:ext cx="6792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30"/>
              <w:rPr>
                <w:sz w:val="15"/>
              </w:rPr>
            </w:pPr>
            <w:r>
              <w:rPr>
                <w:position w:val="-2"/>
                <w:sz w:val="15"/>
              </w:rPr>
              <w:drawing>
                <wp:inline distT="0" distB="0" distL="0" distR="0">
                  <wp:extent cx="84905" cy="100298"/>
                  <wp:effectExtent l="0" t="0" r="0" b="0"/>
                  <wp:docPr id="1587" name="image107.png" descr=""/>
                  <wp:cNvGraphicFramePr>
                    <a:graphicFrameLocks noChangeAspect="1"/>
                  </wp:cNvGraphicFramePr>
                  <a:graphic>
                    <a:graphicData uri="http://schemas.openxmlformats.org/drawingml/2006/picture">
                      <pic:pic>
                        <pic:nvPicPr>
                          <pic:cNvPr id="1588" name="image107.png"/>
                          <pic:cNvPicPr/>
                        </pic:nvPicPr>
                        <pic:blipFill>
                          <a:blip r:embed="rId123" cstate="print"/>
                          <a:stretch>
                            <a:fillRect/>
                          </a:stretch>
                        </pic:blipFill>
                        <pic:spPr>
                          <a:xfrm>
                            <a:off x="0" y="0"/>
                            <a:ext cx="8490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65"/>
              <w:rPr>
                <w:sz w:val="15"/>
              </w:rPr>
            </w:pPr>
            <w:r>
              <w:rPr>
                <w:position w:val="-2"/>
                <w:sz w:val="15"/>
              </w:rPr>
              <w:drawing>
                <wp:inline distT="0" distB="0" distL="0" distR="0">
                  <wp:extent cx="33962" cy="100298"/>
                  <wp:effectExtent l="0" t="0" r="0" b="0"/>
                  <wp:docPr id="1589" name="image104.png" descr=""/>
                  <wp:cNvGraphicFramePr>
                    <a:graphicFrameLocks noChangeAspect="1"/>
                  </wp:cNvGraphicFramePr>
                  <a:graphic>
                    <a:graphicData uri="http://schemas.openxmlformats.org/drawingml/2006/picture">
                      <pic:pic>
                        <pic:nvPicPr>
                          <pic:cNvPr id="1590" name="image104.png"/>
                          <pic:cNvPicPr/>
                        </pic:nvPicPr>
                        <pic:blipFill>
                          <a:blip r:embed="rId120" cstate="print"/>
                          <a:stretch>
                            <a:fillRect/>
                          </a:stretch>
                        </pic:blipFill>
                        <pic:spPr>
                          <a:xfrm>
                            <a:off x="0" y="0"/>
                            <a:ext cx="33962"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74"/>
              <w:rPr>
                <w:sz w:val="15"/>
              </w:rPr>
            </w:pPr>
            <w:r>
              <w:rPr>
                <w:position w:val="-2"/>
                <w:sz w:val="15"/>
              </w:rPr>
              <w:drawing>
                <wp:inline distT="0" distB="0" distL="0" distR="0">
                  <wp:extent cx="50933" cy="100298"/>
                  <wp:effectExtent l="0" t="0" r="0" b="0"/>
                  <wp:docPr id="1591" name="image105.png" descr=""/>
                  <wp:cNvGraphicFramePr>
                    <a:graphicFrameLocks noChangeAspect="1"/>
                  </wp:cNvGraphicFramePr>
                  <a:graphic>
                    <a:graphicData uri="http://schemas.openxmlformats.org/drawingml/2006/picture">
                      <pic:pic>
                        <pic:nvPicPr>
                          <pic:cNvPr id="1592" name="image105.png"/>
                          <pic:cNvPicPr/>
                        </pic:nvPicPr>
                        <pic:blipFill>
                          <a:blip r:embed="rId121" cstate="print"/>
                          <a:stretch>
                            <a:fillRect/>
                          </a:stretch>
                        </pic:blipFill>
                        <pic:spPr>
                          <a:xfrm>
                            <a:off x="0" y="0"/>
                            <a:ext cx="50933"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39"/>
              <w:rPr>
                <w:sz w:val="15"/>
              </w:rPr>
            </w:pPr>
            <w:r>
              <w:rPr>
                <w:position w:val="-2"/>
                <w:sz w:val="15"/>
              </w:rPr>
              <w:drawing>
                <wp:inline distT="0" distB="0" distL="0" distR="0">
                  <wp:extent cx="67924" cy="100298"/>
                  <wp:effectExtent l="0" t="0" r="0" b="0"/>
                  <wp:docPr id="1593" name="image106.png" descr=""/>
                  <wp:cNvGraphicFramePr>
                    <a:graphicFrameLocks noChangeAspect="1"/>
                  </wp:cNvGraphicFramePr>
                  <a:graphic>
                    <a:graphicData uri="http://schemas.openxmlformats.org/drawingml/2006/picture">
                      <pic:pic>
                        <pic:nvPicPr>
                          <pic:cNvPr id="1594" name="image106.png"/>
                          <pic:cNvPicPr/>
                        </pic:nvPicPr>
                        <pic:blipFill>
                          <a:blip r:embed="rId122" cstate="print"/>
                          <a:stretch>
                            <a:fillRect/>
                          </a:stretch>
                        </pic:blipFill>
                        <pic:spPr>
                          <a:xfrm>
                            <a:off x="0" y="0"/>
                            <a:ext cx="6792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39"/>
              <w:rPr>
                <w:sz w:val="15"/>
              </w:rPr>
            </w:pPr>
            <w:r>
              <w:rPr>
                <w:position w:val="-2"/>
                <w:sz w:val="15"/>
              </w:rPr>
              <w:drawing>
                <wp:inline distT="0" distB="0" distL="0" distR="0">
                  <wp:extent cx="84905" cy="100298"/>
                  <wp:effectExtent l="0" t="0" r="0" b="0"/>
                  <wp:docPr id="1595" name="image107.png" descr=""/>
                  <wp:cNvGraphicFramePr>
                    <a:graphicFrameLocks noChangeAspect="1"/>
                  </wp:cNvGraphicFramePr>
                  <a:graphic>
                    <a:graphicData uri="http://schemas.openxmlformats.org/drawingml/2006/picture">
                      <pic:pic>
                        <pic:nvPicPr>
                          <pic:cNvPr id="1596" name="image107.png"/>
                          <pic:cNvPicPr/>
                        </pic:nvPicPr>
                        <pic:blipFill>
                          <a:blip r:embed="rId123" cstate="print"/>
                          <a:stretch>
                            <a:fillRect/>
                          </a:stretch>
                        </pic:blipFill>
                        <pic:spPr>
                          <a:xfrm>
                            <a:off x="0" y="0"/>
                            <a:ext cx="8490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66"/>
              <w:rPr>
                <w:sz w:val="15"/>
              </w:rPr>
            </w:pPr>
            <w:r>
              <w:rPr>
                <w:position w:val="-2"/>
                <w:sz w:val="15"/>
              </w:rPr>
              <w:drawing>
                <wp:inline distT="0" distB="0" distL="0" distR="0">
                  <wp:extent cx="33962" cy="100298"/>
                  <wp:effectExtent l="0" t="0" r="0" b="0"/>
                  <wp:docPr id="1597" name="image104.png" descr=""/>
                  <wp:cNvGraphicFramePr>
                    <a:graphicFrameLocks noChangeAspect="1"/>
                  </wp:cNvGraphicFramePr>
                  <a:graphic>
                    <a:graphicData uri="http://schemas.openxmlformats.org/drawingml/2006/picture">
                      <pic:pic>
                        <pic:nvPicPr>
                          <pic:cNvPr id="1598" name="image104.png"/>
                          <pic:cNvPicPr/>
                        </pic:nvPicPr>
                        <pic:blipFill>
                          <a:blip r:embed="rId120" cstate="print"/>
                          <a:stretch>
                            <a:fillRect/>
                          </a:stretch>
                        </pic:blipFill>
                        <pic:spPr>
                          <a:xfrm>
                            <a:off x="0" y="0"/>
                            <a:ext cx="33962"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234061"/>
          </w:tcPr>
          <w:p>
            <w:pPr>
              <w:pStyle w:val="TableParagraph"/>
              <w:spacing w:before="6"/>
              <w:rPr>
                <w:b/>
                <w:sz w:val="2"/>
              </w:rPr>
            </w:pPr>
          </w:p>
          <w:p>
            <w:pPr>
              <w:pStyle w:val="TableParagraph"/>
              <w:spacing w:line="157" w:lineRule="exact"/>
              <w:ind w:left="258"/>
              <w:rPr>
                <w:sz w:val="15"/>
              </w:rPr>
            </w:pPr>
            <w:r>
              <w:rPr>
                <w:position w:val="-2"/>
                <w:sz w:val="15"/>
              </w:rPr>
              <w:drawing>
                <wp:inline distT="0" distB="0" distL="0" distR="0">
                  <wp:extent cx="50943" cy="100298"/>
                  <wp:effectExtent l="0" t="0" r="0" b="0"/>
                  <wp:docPr id="1599" name="image105.png" descr=""/>
                  <wp:cNvGraphicFramePr>
                    <a:graphicFrameLocks noChangeAspect="1"/>
                  </wp:cNvGraphicFramePr>
                  <a:graphic>
                    <a:graphicData uri="http://schemas.openxmlformats.org/drawingml/2006/picture">
                      <pic:pic>
                        <pic:nvPicPr>
                          <pic:cNvPr id="1600" name="image105.png"/>
                          <pic:cNvPicPr/>
                        </pic:nvPicPr>
                        <pic:blipFill>
                          <a:blip r:embed="rId121" cstate="print"/>
                          <a:stretch>
                            <a:fillRect/>
                          </a:stretch>
                        </pic:blipFill>
                        <pic:spPr>
                          <a:xfrm>
                            <a:off x="0" y="0"/>
                            <a:ext cx="50943"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234061"/>
          </w:tcPr>
          <w:p>
            <w:pPr>
              <w:pStyle w:val="TableParagraph"/>
              <w:spacing w:before="6"/>
              <w:rPr>
                <w:b/>
                <w:sz w:val="2"/>
              </w:rPr>
            </w:pPr>
          </w:p>
          <w:p>
            <w:pPr>
              <w:pStyle w:val="TableParagraph"/>
              <w:spacing w:line="157" w:lineRule="exact"/>
              <w:ind w:left="240"/>
              <w:rPr>
                <w:sz w:val="15"/>
              </w:rPr>
            </w:pPr>
            <w:r>
              <w:rPr>
                <w:position w:val="-2"/>
                <w:sz w:val="15"/>
              </w:rPr>
              <w:drawing>
                <wp:inline distT="0" distB="0" distL="0" distR="0">
                  <wp:extent cx="67917" cy="100298"/>
                  <wp:effectExtent l="0" t="0" r="0" b="0"/>
                  <wp:docPr id="1601" name="image106.png" descr=""/>
                  <wp:cNvGraphicFramePr>
                    <a:graphicFrameLocks noChangeAspect="1"/>
                  </wp:cNvGraphicFramePr>
                  <a:graphic>
                    <a:graphicData uri="http://schemas.openxmlformats.org/drawingml/2006/picture">
                      <pic:pic>
                        <pic:nvPicPr>
                          <pic:cNvPr id="1602" name="image106.png"/>
                          <pic:cNvPicPr/>
                        </pic:nvPicPr>
                        <pic:blipFill>
                          <a:blip r:embed="rId122" cstate="print"/>
                          <a:stretch>
                            <a:fillRect/>
                          </a:stretch>
                        </pic:blipFill>
                        <pic:spPr>
                          <a:xfrm>
                            <a:off x="0" y="0"/>
                            <a:ext cx="67917"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94B3D6"/>
          </w:tcPr>
          <w:p>
            <w:pPr>
              <w:pStyle w:val="TableParagraph"/>
              <w:spacing w:before="6"/>
              <w:rPr>
                <w:b/>
                <w:sz w:val="2"/>
              </w:rPr>
            </w:pPr>
          </w:p>
          <w:p>
            <w:pPr>
              <w:pStyle w:val="TableParagraph"/>
              <w:spacing w:line="157" w:lineRule="exact"/>
              <w:ind w:left="15" w:right="-29"/>
              <w:rPr>
                <w:sz w:val="15"/>
              </w:rPr>
            </w:pPr>
            <w:r>
              <w:rPr>
                <w:position w:val="-2"/>
                <w:sz w:val="15"/>
              </w:rPr>
              <w:drawing>
                <wp:inline distT="0" distB="0" distL="0" distR="0">
                  <wp:extent cx="756147" cy="100298"/>
                  <wp:effectExtent l="0" t="0" r="0" b="0"/>
                  <wp:docPr id="1603" name="image851.png" descr=""/>
                  <wp:cNvGraphicFramePr>
                    <a:graphicFrameLocks noChangeAspect="1"/>
                  </wp:cNvGraphicFramePr>
                  <a:graphic>
                    <a:graphicData uri="http://schemas.openxmlformats.org/drawingml/2006/picture">
                      <pic:pic>
                        <pic:nvPicPr>
                          <pic:cNvPr id="1604" name="image851.png"/>
                          <pic:cNvPicPr/>
                        </pic:nvPicPr>
                        <pic:blipFill>
                          <a:blip r:embed="rId867" cstate="print"/>
                          <a:stretch>
                            <a:fillRect/>
                          </a:stretch>
                        </pic:blipFill>
                        <pic:spPr>
                          <a:xfrm>
                            <a:off x="0" y="0"/>
                            <a:ext cx="756147"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8"/>
              <w:rPr>
                <w:sz w:val="15"/>
              </w:rPr>
            </w:pPr>
            <w:r>
              <w:rPr>
                <w:position w:val="-2"/>
                <w:sz w:val="15"/>
              </w:rPr>
              <w:drawing>
                <wp:inline distT="0" distB="0" distL="0" distR="0">
                  <wp:extent cx="183621" cy="100298"/>
                  <wp:effectExtent l="0" t="0" r="0" b="0"/>
                  <wp:docPr id="1605" name="image852.png" descr=""/>
                  <wp:cNvGraphicFramePr>
                    <a:graphicFrameLocks noChangeAspect="1"/>
                  </wp:cNvGraphicFramePr>
                  <a:graphic>
                    <a:graphicData uri="http://schemas.openxmlformats.org/drawingml/2006/picture">
                      <pic:pic>
                        <pic:nvPicPr>
                          <pic:cNvPr id="1606" name="image852.png"/>
                          <pic:cNvPicPr/>
                        </pic:nvPicPr>
                        <pic:blipFill>
                          <a:blip r:embed="rId868"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1607" name="image853.png" descr=""/>
                  <wp:cNvGraphicFramePr>
                    <a:graphicFrameLocks noChangeAspect="1"/>
                  </wp:cNvGraphicFramePr>
                  <a:graphic>
                    <a:graphicData uri="http://schemas.openxmlformats.org/drawingml/2006/picture">
                      <pic:pic>
                        <pic:nvPicPr>
                          <pic:cNvPr id="1608" name="image853.png"/>
                          <pic:cNvPicPr/>
                        </pic:nvPicPr>
                        <pic:blipFill>
                          <a:blip r:embed="rId869"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1609" name="image854.png" descr=""/>
                  <wp:cNvGraphicFramePr>
                    <a:graphicFrameLocks noChangeAspect="1"/>
                  </wp:cNvGraphicFramePr>
                  <a:graphic>
                    <a:graphicData uri="http://schemas.openxmlformats.org/drawingml/2006/picture">
                      <pic:pic>
                        <pic:nvPicPr>
                          <pic:cNvPr id="1610" name="image854.png"/>
                          <pic:cNvPicPr/>
                        </pic:nvPicPr>
                        <pic:blipFill>
                          <a:blip r:embed="rId870"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1611" name="image855.png" descr=""/>
                  <wp:cNvGraphicFramePr>
                    <a:graphicFrameLocks noChangeAspect="1"/>
                  </wp:cNvGraphicFramePr>
                  <a:graphic>
                    <a:graphicData uri="http://schemas.openxmlformats.org/drawingml/2006/picture">
                      <pic:pic>
                        <pic:nvPicPr>
                          <pic:cNvPr id="1612" name="image855.png"/>
                          <pic:cNvPicPr/>
                        </pic:nvPicPr>
                        <pic:blipFill>
                          <a:blip r:embed="rId871"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1613" name="image856.png" descr=""/>
                  <wp:cNvGraphicFramePr>
                    <a:graphicFrameLocks noChangeAspect="1"/>
                  </wp:cNvGraphicFramePr>
                  <a:graphic>
                    <a:graphicData uri="http://schemas.openxmlformats.org/drawingml/2006/picture">
                      <pic:pic>
                        <pic:nvPicPr>
                          <pic:cNvPr id="1614" name="image856.png"/>
                          <pic:cNvPicPr/>
                        </pic:nvPicPr>
                        <pic:blipFill>
                          <a:blip r:embed="rId872"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615" name="image857.png" descr=""/>
                  <wp:cNvGraphicFramePr>
                    <a:graphicFrameLocks noChangeAspect="1"/>
                  </wp:cNvGraphicFramePr>
                  <a:graphic>
                    <a:graphicData uri="http://schemas.openxmlformats.org/drawingml/2006/picture">
                      <pic:pic>
                        <pic:nvPicPr>
                          <pic:cNvPr id="1616" name="image857.png"/>
                          <pic:cNvPicPr/>
                        </pic:nvPicPr>
                        <pic:blipFill>
                          <a:blip r:embed="rId873"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617" name="image858.png" descr=""/>
                  <wp:cNvGraphicFramePr>
                    <a:graphicFrameLocks noChangeAspect="1"/>
                  </wp:cNvGraphicFramePr>
                  <a:graphic>
                    <a:graphicData uri="http://schemas.openxmlformats.org/drawingml/2006/picture">
                      <pic:pic>
                        <pic:nvPicPr>
                          <pic:cNvPr id="1618" name="image858.png"/>
                          <pic:cNvPicPr/>
                        </pic:nvPicPr>
                        <pic:blipFill>
                          <a:blip r:embed="rId874"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619" name="image859.png" descr=""/>
                  <wp:cNvGraphicFramePr>
                    <a:graphicFrameLocks noChangeAspect="1"/>
                  </wp:cNvGraphicFramePr>
                  <a:graphic>
                    <a:graphicData uri="http://schemas.openxmlformats.org/drawingml/2006/picture">
                      <pic:pic>
                        <pic:nvPicPr>
                          <pic:cNvPr id="1620" name="image859.png"/>
                          <pic:cNvPicPr/>
                        </pic:nvPicPr>
                        <pic:blipFill>
                          <a:blip r:embed="rId875"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621" name="image860.png" descr=""/>
                  <wp:cNvGraphicFramePr>
                    <a:graphicFrameLocks noChangeAspect="1"/>
                  </wp:cNvGraphicFramePr>
                  <a:graphic>
                    <a:graphicData uri="http://schemas.openxmlformats.org/drawingml/2006/picture">
                      <pic:pic>
                        <pic:nvPicPr>
                          <pic:cNvPr id="1622" name="image860.png"/>
                          <pic:cNvPicPr/>
                        </pic:nvPicPr>
                        <pic:blipFill>
                          <a:blip r:embed="rId876" cstate="print"/>
                          <a:stretch>
                            <a:fillRect/>
                          </a:stretch>
                        </pic:blipFill>
                        <pic:spPr>
                          <a:xfrm>
                            <a:off x="0" y="0"/>
                            <a:ext cx="1836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83621" cy="100298"/>
                  <wp:effectExtent l="0" t="0" r="0" b="0"/>
                  <wp:docPr id="1623" name="image861.png" descr=""/>
                  <wp:cNvGraphicFramePr>
                    <a:graphicFrameLocks noChangeAspect="1"/>
                  </wp:cNvGraphicFramePr>
                  <a:graphic>
                    <a:graphicData uri="http://schemas.openxmlformats.org/drawingml/2006/picture">
                      <pic:pic>
                        <pic:nvPicPr>
                          <pic:cNvPr id="1624" name="image861.png"/>
                          <pic:cNvPicPr/>
                        </pic:nvPicPr>
                        <pic:blipFill>
                          <a:blip r:embed="rId877"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625" name="image862.png" descr=""/>
                  <wp:cNvGraphicFramePr>
                    <a:graphicFrameLocks noChangeAspect="1"/>
                  </wp:cNvGraphicFramePr>
                  <a:graphic>
                    <a:graphicData uri="http://schemas.openxmlformats.org/drawingml/2006/picture">
                      <pic:pic>
                        <pic:nvPicPr>
                          <pic:cNvPr id="1626" name="image862.png"/>
                          <pic:cNvPicPr/>
                        </pic:nvPicPr>
                        <pic:blipFill>
                          <a:blip r:embed="rId878"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627" name="image863.png" descr=""/>
                  <wp:cNvGraphicFramePr>
                    <a:graphicFrameLocks noChangeAspect="1"/>
                  </wp:cNvGraphicFramePr>
                  <a:graphic>
                    <a:graphicData uri="http://schemas.openxmlformats.org/drawingml/2006/picture">
                      <pic:pic>
                        <pic:nvPicPr>
                          <pic:cNvPr id="1628" name="image863.png"/>
                          <pic:cNvPicPr/>
                        </pic:nvPicPr>
                        <pic:blipFill>
                          <a:blip r:embed="rId879"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18" cy="100298"/>
                  <wp:effectExtent l="0" t="0" r="0" b="0"/>
                  <wp:docPr id="1629" name="image864.png" descr=""/>
                  <wp:cNvGraphicFramePr>
                    <a:graphicFrameLocks noChangeAspect="1"/>
                  </wp:cNvGraphicFramePr>
                  <a:graphic>
                    <a:graphicData uri="http://schemas.openxmlformats.org/drawingml/2006/picture">
                      <pic:pic>
                        <pic:nvPicPr>
                          <pic:cNvPr id="1630" name="image864.png"/>
                          <pic:cNvPicPr/>
                        </pic:nvPicPr>
                        <pic:blipFill>
                          <a:blip r:embed="rId880" cstate="print"/>
                          <a:stretch>
                            <a:fillRect/>
                          </a:stretch>
                        </pic:blipFill>
                        <pic:spPr>
                          <a:xfrm>
                            <a:off x="0" y="0"/>
                            <a:ext cx="183618"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631" name="image865.png" descr=""/>
                  <wp:cNvGraphicFramePr>
                    <a:graphicFrameLocks noChangeAspect="1"/>
                  </wp:cNvGraphicFramePr>
                  <a:graphic>
                    <a:graphicData uri="http://schemas.openxmlformats.org/drawingml/2006/picture">
                      <pic:pic>
                        <pic:nvPicPr>
                          <pic:cNvPr id="1632" name="image865.png"/>
                          <pic:cNvPicPr/>
                        </pic:nvPicPr>
                        <pic:blipFill>
                          <a:blip r:embed="rId881" cstate="print"/>
                          <a:stretch>
                            <a:fillRect/>
                          </a:stretch>
                        </pic:blipFill>
                        <pic:spPr>
                          <a:xfrm>
                            <a:off x="0" y="0"/>
                            <a:ext cx="1836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94B3D6"/>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633" name="image866.png" descr=""/>
                  <wp:cNvGraphicFramePr>
                    <a:graphicFrameLocks noChangeAspect="1"/>
                  </wp:cNvGraphicFramePr>
                  <a:graphic>
                    <a:graphicData uri="http://schemas.openxmlformats.org/drawingml/2006/picture">
                      <pic:pic>
                        <pic:nvPicPr>
                          <pic:cNvPr id="1634" name="image866.png"/>
                          <pic:cNvPicPr/>
                        </pic:nvPicPr>
                        <pic:blipFill>
                          <a:blip r:embed="rId882" cstate="print"/>
                          <a:stretch>
                            <a:fillRect/>
                          </a:stretch>
                        </pic:blipFill>
                        <pic:spPr>
                          <a:xfrm>
                            <a:off x="0" y="0"/>
                            <a:ext cx="183621" cy="100298"/>
                          </a:xfrm>
                          <a:prstGeom prst="rect">
                            <a:avLst/>
                          </a:prstGeom>
                        </pic:spPr>
                      </pic:pic>
                    </a:graphicData>
                  </a:graphic>
                </wp:inline>
              </w:drawing>
            </w:r>
            <w:r>
              <w:rPr>
                <w:position w:val="-2"/>
                <w:sz w:val="15"/>
              </w:rPr>
            </w:r>
          </w:p>
        </w:tc>
      </w:tr>
      <w:tr>
        <w:trPr>
          <w:trHeight w:val="216" w:hRule="atLeast"/>
        </w:trPr>
        <w:tc>
          <w:tcPr>
            <w:tcW w:w="1242" w:type="dxa"/>
            <w:tcBorders>
              <w:top w:val="single" w:sz="18" w:space="0" w:color="FFFFFF"/>
              <w:left w:val="nil"/>
              <w:bottom w:val="single" w:sz="18" w:space="0" w:color="FFFFFF"/>
            </w:tcBorders>
            <w:shd w:val="clear" w:color="auto" w:fill="94B3D6"/>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33416" cy="100298"/>
                  <wp:effectExtent l="0" t="0" r="0" b="0"/>
                  <wp:docPr id="1635" name="image867.png" descr=""/>
                  <wp:cNvGraphicFramePr>
                    <a:graphicFrameLocks noChangeAspect="1"/>
                  </wp:cNvGraphicFramePr>
                  <a:graphic>
                    <a:graphicData uri="http://schemas.openxmlformats.org/drawingml/2006/picture">
                      <pic:pic>
                        <pic:nvPicPr>
                          <pic:cNvPr id="1636" name="image867.png"/>
                          <pic:cNvPicPr/>
                        </pic:nvPicPr>
                        <pic:blipFill>
                          <a:blip r:embed="rId883" cstate="print"/>
                          <a:stretch>
                            <a:fillRect/>
                          </a:stretch>
                        </pic:blipFill>
                        <pic:spPr>
                          <a:xfrm>
                            <a:off x="0" y="0"/>
                            <a:ext cx="433416"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8"/>
              <w:rPr>
                <w:sz w:val="15"/>
              </w:rPr>
            </w:pPr>
            <w:r>
              <w:rPr>
                <w:position w:val="-2"/>
                <w:sz w:val="15"/>
              </w:rPr>
              <w:drawing>
                <wp:inline distT="0" distB="0" distL="0" distR="0">
                  <wp:extent cx="183621" cy="100298"/>
                  <wp:effectExtent l="0" t="0" r="0" b="0"/>
                  <wp:docPr id="1637" name="image868.png" descr=""/>
                  <wp:cNvGraphicFramePr>
                    <a:graphicFrameLocks noChangeAspect="1"/>
                  </wp:cNvGraphicFramePr>
                  <a:graphic>
                    <a:graphicData uri="http://schemas.openxmlformats.org/drawingml/2006/picture">
                      <pic:pic>
                        <pic:nvPicPr>
                          <pic:cNvPr id="1638" name="image868.png"/>
                          <pic:cNvPicPr/>
                        </pic:nvPicPr>
                        <pic:blipFill>
                          <a:blip r:embed="rId884"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1639" name="image869.png" descr=""/>
                  <wp:cNvGraphicFramePr>
                    <a:graphicFrameLocks noChangeAspect="1"/>
                  </wp:cNvGraphicFramePr>
                  <a:graphic>
                    <a:graphicData uri="http://schemas.openxmlformats.org/drawingml/2006/picture">
                      <pic:pic>
                        <pic:nvPicPr>
                          <pic:cNvPr id="1640" name="image869.png"/>
                          <pic:cNvPicPr/>
                        </pic:nvPicPr>
                        <pic:blipFill>
                          <a:blip r:embed="rId885"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1641" name="image870.png" descr=""/>
                  <wp:cNvGraphicFramePr>
                    <a:graphicFrameLocks noChangeAspect="1"/>
                  </wp:cNvGraphicFramePr>
                  <a:graphic>
                    <a:graphicData uri="http://schemas.openxmlformats.org/drawingml/2006/picture">
                      <pic:pic>
                        <pic:nvPicPr>
                          <pic:cNvPr id="1642" name="image870.png"/>
                          <pic:cNvPicPr/>
                        </pic:nvPicPr>
                        <pic:blipFill>
                          <a:blip r:embed="rId886"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1643" name="image871.png" descr=""/>
                  <wp:cNvGraphicFramePr>
                    <a:graphicFrameLocks noChangeAspect="1"/>
                  </wp:cNvGraphicFramePr>
                  <a:graphic>
                    <a:graphicData uri="http://schemas.openxmlformats.org/drawingml/2006/picture">
                      <pic:pic>
                        <pic:nvPicPr>
                          <pic:cNvPr id="1644" name="image871.png"/>
                          <pic:cNvPicPr/>
                        </pic:nvPicPr>
                        <pic:blipFill>
                          <a:blip r:embed="rId887"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1645" name="image872.png" descr=""/>
                  <wp:cNvGraphicFramePr>
                    <a:graphicFrameLocks noChangeAspect="1"/>
                  </wp:cNvGraphicFramePr>
                  <a:graphic>
                    <a:graphicData uri="http://schemas.openxmlformats.org/drawingml/2006/picture">
                      <pic:pic>
                        <pic:nvPicPr>
                          <pic:cNvPr id="1646" name="image872.png"/>
                          <pic:cNvPicPr/>
                        </pic:nvPicPr>
                        <pic:blipFill>
                          <a:blip r:embed="rId888"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647" name="image873.png" descr=""/>
                  <wp:cNvGraphicFramePr>
                    <a:graphicFrameLocks noChangeAspect="1"/>
                  </wp:cNvGraphicFramePr>
                  <a:graphic>
                    <a:graphicData uri="http://schemas.openxmlformats.org/drawingml/2006/picture">
                      <pic:pic>
                        <pic:nvPicPr>
                          <pic:cNvPr id="1648" name="image873.png"/>
                          <pic:cNvPicPr/>
                        </pic:nvPicPr>
                        <pic:blipFill>
                          <a:blip r:embed="rId889"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649" name="image874.png" descr=""/>
                  <wp:cNvGraphicFramePr>
                    <a:graphicFrameLocks noChangeAspect="1"/>
                  </wp:cNvGraphicFramePr>
                  <a:graphic>
                    <a:graphicData uri="http://schemas.openxmlformats.org/drawingml/2006/picture">
                      <pic:pic>
                        <pic:nvPicPr>
                          <pic:cNvPr id="1650" name="image874.png"/>
                          <pic:cNvPicPr/>
                        </pic:nvPicPr>
                        <pic:blipFill>
                          <a:blip r:embed="rId890"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651" name="image875.png" descr=""/>
                  <wp:cNvGraphicFramePr>
                    <a:graphicFrameLocks noChangeAspect="1"/>
                  </wp:cNvGraphicFramePr>
                  <a:graphic>
                    <a:graphicData uri="http://schemas.openxmlformats.org/drawingml/2006/picture">
                      <pic:pic>
                        <pic:nvPicPr>
                          <pic:cNvPr id="1652" name="image875.png"/>
                          <pic:cNvPicPr/>
                        </pic:nvPicPr>
                        <pic:blipFill>
                          <a:blip r:embed="rId891"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653" name="image876.png" descr=""/>
                  <wp:cNvGraphicFramePr>
                    <a:graphicFrameLocks noChangeAspect="1"/>
                  </wp:cNvGraphicFramePr>
                  <a:graphic>
                    <a:graphicData uri="http://schemas.openxmlformats.org/drawingml/2006/picture">
                      <pic:pic>
                        <pic:nvPicPr>
                          <pic:cNvPr id="1654" name="image876.png"/>
                          <pic:cNvPicPr/>
                        </pic:nvPicPr>
                        <pic:blipFill>
                          <a:blip r:embed="rId892" cstate="print"/>
                          <a:stretch>
                            <a:fillRect/>
                          </a:stretch>
                        </pic:blipFill>
                        <pic:spPr>
                          <a:xfrm>
                            <a:off x="0" y="0"/>
                            <a:ext cx="1836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655" name="image877.png" descr=""/>
                  <wp:cNvGraphicFramePr>
                    <a:graphicFrameLocks noChangeAspect="1"/>
                  </wp:cNvGraphicFramePr>
                  <a:graphic>
                    <a:graphicData uri="http://schemas.openxmlformats.org/drawingml/2006/picture">
                      <pic:pic>
                        <pic:nvPicPr>
                          <pic:cNvPr id="1656" name="image877.png"/>
                          <pic:cNvPicPr/>
                        </pic:nvPicPr>
                        <pic:blipFill>
                          <a:blip r:embed="rId89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657" name="image878.png" descr=""/>
                  <wp:cNvGraphicFramePr>
                    <a:graphicFrameLocks noChangeAspect="1"/>
                  </wp:cNvGraphicFramePr>
                  <a:graphic>
                    <a:graphicData uri="http://schemas.openxmlformats.org/drawingml/2006/picture">
                      <pic:pic>
                        <pic:nvPicPr>
                          <pic:cNvPr id="1658" name="image878.png"/>
                          <pic:cNvPicPr/>
                        </pic:nvPicPr>
                        <pic:blipFill>
                          <a:blip r:embed="rId89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659" name="image879.png" descr=""/>
                  <wp:cNvGraphicFramePr>
                    <a:graphicFrameLocks noChangeAspect="1"/>
                  </wp:cNvGraphicFramePr>
                  <a:graphic>
                    <a:graphicData uri="http://schemas.openxmlformats.org/drawingml/2006/picture">
                      <pic:pic>
                        <pic:nvPicPr>
                          <pic:cNvPr id="1660" name="image879.png"/>
                          <pic:cNvPicPr/>
                        </pic:nvPicPr>
                        <pic:blipFill>
                          <a:blip r:embed="rId895"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661" name="image880.png" descr=""/>
                  <wp:cNvGraphicFramePr>
                    <a:graphicFrameLocks noChangeAspect="1"/>
                  </wp:cNvGraphicFramePr>
                  <a:graphic>
                    <a:graphicData uri="http://schemas.openxmlformats.org/drawingml/2006/picture">
                      <pic:pic>
                        <pic:nvPicPr>
                          <pic:cNvPr id="1662" name="image880.png"/>
                          <pic:cNvPicPr/>
                        </pic:nvPicPr>
                        <pic:blipFill>
                          <a:blip r:embed="rId89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663" name="image881.png" descr=""/>
                  <wp:cNvGraphicFramePr>
                    <a:graphicFrameLocks noChangeAspect="1"/>
                  </wp:cNvGraphicFramePr>
                  <a:graphic>
                    <a:graphicData uri="http://schemas.openxmlformats.org/drawingml/2006/picture">
                      <pic:pic>
                        <pic:nvPicPr>
                          <pic:cNvPr id="1664" name="image881.png"/>
                          <pic:cNvPicPr/>
                        </pic:nvPicPr>
                        <pic:blipFill>
                          <a:blip r:embed="rId897" cstate="print"/>
                          <a:stretch>
                            <a:fillRect/>
                          </a:stretch>
                        </pic:blipFill>
                        <pic:spPr>
                          <a:xfrm>
                            <a:off x="0" y="0"/>
                            <a:ext cx="1488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94B3D6"/>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665" name="image882.png" descr=""/>
                  <wp:cNvGraphicFramePr>
                    <a:graphicFrameLocks noChangeAspect="1"/>
                  </wp:cNvGraphicFramePr>
                  <a:graphic>
                    <a:graphicData uri="http://schemas.openxmlformats.org/drawingml/2006/picture">
                      <pic:pic>
                        <pic:nvPicPr>
                          <pic:cNvPr id="1666" name="image882.png"/>
                          <pic:cNvPicPr/>
                        </pic:nvPicPr>
                        <pic:blipFill>
                          <a:blip r:embed="rId898" cstate="print"/>
                          <a:stretch>
                            <a:fillRect/>
                          </a:stretch>
                        </pic:blipFill>
                        <pic:spPr>
                          <a:xfrm>
                            <a:off x="0" y="0"/>
                            <a:ext cx="1836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12798" cy="100298"/>
                  <wp:effectExtent l="0" t="0" r="0" b="0"/>
                  <wp:docPr id="1667" name="image883.png" descr=""/>
                  <wp:cNvGraphicFramePr>
                    <a:graphicFrameLocks noChangeAspect="1"/>
                  </wp:cNvGraphicFramePr>
                  <a:graphic>
                    <a:graphicData uri="http://schemas.openxmlformats.org/drawingml/2006/picture">
                      <pic:pic>
                        <pic:nvPicPr>
                          <pic:cNvPr id="1668" name="image883.png"/>
                          <pic:cNvPicPr/>
                        </pic:nvPicPr>
                        <pic:blipFill>
                          <a:blip r:embed="rId899" cstate="print"/>
                          <a:stretch>
                            <a:fillRect/>
                          </a:stretch>
                        </pic:blipFill>
                        <pic:spPr>
                          <a:xfrm>
                            <a:off x="0" y="0"/>
                            <a:ext cx="412798"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4" cy="100298"/>
                  <wp:effectExtent l="0" t="0" r="0" b="0"/>
                  <wp:docPr id="1669" name="image884.png" descr=""/>
                  <wp:cNvGraphicFramePr>
                    <a:graphicFrameLocks noChangeAspect="1"/>
                  </wp:cNvGraphicFramePr>
                  <a:graphic>
                    <a:graphicData uri="http://schemas.openxmlformats.org/drawingml/2006/picture">
                      <pic:pic>
                        <pic:nvPicPr>
                          <pic:cNvPr id="1670" name="image884.png"/>
                          <pic:cNvPicPr/>
                        </pic:nvPicPr>
                        <pic:blipFill>
                          <a:blip r:embed="rId900" cstate="print"/>
                          <a:stretch>
                            <a:fillRect/>
                          </a:stretch>
                        </pic:blipFill>
                        <pic:spPr>
                          <a:xfrm>
                            <a:off x="0" y="0"/>
                            <a:ext cx="14881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671" name="image885.png" descr=""/>
                  <wp:cNvGraphicFramePr>
                    <a:graphicFrameLocks noChangeAspect="1"/>
                  </wp:cNvGraphicFramePr>
                  <a:graphic>
                    <a:graphicData uri="http://schemas.openxmlformats.org/drawingml/2006/picture">
                      <pic:pic>
                        <pic:nvPicPr>
                          <pic:cNvPr id="1672" name="image885.png"/>
                          <pic:cNvPicPr/>
                        </pic:nvPicPr>
                        <pic:blipFill>
                          <a:blip r:embed="rId90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673" name="image885.png" descr=""/>
                  <wp:cNvGraphicFramePr>
                    <a:graphicFrameLocks noChangeAspect="1"/>
                  </wp:cNvGraphicFramePr>
                  <a:graphic>
                    <a:graphicData uri="http://schemas.openxmlformats.org/drawingml/2006/picture">
                      <pic:pic>
                        <pic:nvPicPr>
                          <pic:cNvPr id="1674" name="image885.png"/>
                          <pic:cNvPicPr/>
                        </pic:nvPicPr>
                        <pic:blipFill>
                          <a:blip r:embed="rId90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675" name="image886.png" descr=""/>
                  <wp:cNvGraphicFramePr>
                    <a:graphicFrameLocks noChangeAspect="1"/>
                  </wp:cNvGraphicFramePr>
                  <a:graphic>
                    <a:graphicData uri="http://schemas.openxmlformats.org/drawingml/2006/picture">
                      <pic:pic>
                        <pic:nvPicPr>
                          <pic:cNvPr id="1676" name="image886.png"/>
                          <pic:cNvPicPr/>
                        </pic:nvPicPr>
                        <pic:blipFill>
                          <a:blip r:embed="rId90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677" name="image887.png" descr=""/>
                  <wp:cNvGraphicFramePr>
                    <a:graphicFrameLocks noChangeAspect="1"/>
                  </wp:cNvGraphicFramePr>
                  <a:graphic>
                    <a:graphicData uri="http://schemas.openxmlformats.org/drawingml/2006/picture">
                      <pic:pic>
                        <pic:nvPicPr>
                          <pic:cNvPr id="1678" name="image887.png"/>
                          <pic:cNvPicPr/>
                        </pic:nvPicPr>
                        <pic:blipFill>
                          <a:blip r:embed="rId90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679" name="image888.png" descr=""/>
                  <wp:cNvGraphicFramePr>
                    <a:graphicFrameLocks noChangeAspect="1"/>
                  </wp:cNvGraphicFramePr>
                  <a:graphic>
                    <a:graphicData uri="http://schemas.openxmlformats.org/drawingml/2006/picture">
                      <pic:pic>
                        <pic:nvPicPr>
                          <pic:cNvPr id="1680" name="image888.png"/>
                          <pic:cNvPicPr/>
                        </pic:nvPicPr>
                        <pic:blipFill>
                          <a:blip r:embed="rId90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681" name="image889.png" descr=""/>
                  <wp:cNvGraphicFramePr>
                    <a:graphicFrameLocks noChangeAspect="1"/>
                  </wp:cNvGraphicFramePr>
                  <a:graphic>
                    <a:graphicData uri="http://schemas.openxmlformats.org/drawingml/2006/picture">
                      <pic:pic>
                        <pic:nvPicPr>
                          <pic:cNvPr id="1682" name="image889.png"/>
                          <pic:cNvPicPr/>
                        </pic:nvPicPr>
                        <pic:blipFill>
                          <a:blip r:embed="rId905"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683" name="image890.png" descr=""/>
                  <wp:cNvGraphicFramePr>
                    <a:graphicFrameLocks noChangeAspect="1"/>
                  </wp:cNvGraphicFramePr>
                  <a:graphic>
                    <a:graphicData uri="http://schemas.openxmlformats.org/drawingml/2006/picture">
                      <pic:pic>
                        <pic:nvPicPr>
                          <pic:cNvPr id="1684" name="image890.png"/>
                          <pic:cNvPicPr/>
                        </pic:nvPicPr>
                        <pic:blipFill>
                          <a:blip r:embed="rId90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685" name="image891.png" descr=""/>
                  <wp:cNvGraphicFramePr>
                    <a:graphicFrameLocks noChangeAspect="1"/>
                  </wp:cNvGraphicFramePr>
                  <a:graphic>
                    <a:graphicData uri="http://schemas.openxmlformats.org/drawingml/2006/picture">
                      <pic:pic>
                        <pic:nvPicPr>
                          <pic:cNvPr id="1686" name="image891.png"/>
                          <pic:cNvPicPr/>
                        </pic:nvPicPr>
                        <pic:blipFill>
                          <a:blip r:embed="rId907" cstate="print"/>
                          <a:stretch>
                            <a:fillRect/>
                          </a:stretch>
                        </pic:blipFill>
                        <pic:spPr>
                          <a:xfrm>
                            <a:off x="0" y="0"/>
                            <a:ext cx="1488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687" name="image892.png" descr=""/>
                  <wp:cNvGraphicFramePr>
                    <a:graphicFrameLocks noChangeAspect="1"/>
                  </wp:cNvGraphicFramePr>
                  <a:graphic>
                    <a:graphicData uri="http://schemas.openxmlformats.org/drawingml/2006/picture">
                      <pic:pic>
                        <pic:nvPicPr>
                          <pic:cNvPr id="1688" name="image892.png"/>
                          <pic:cNvPicPr/>
                        </pic:nvPicPr>
                        <pic:blipFill>
                          <a:blip r:embed="rId90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689" name="image893.png" descr=""/>
                  <wp:cNvGraphicFramePr>
                    <a:graphicFrameLocks noChangeAspect="1"/>
                  </wp:cNvGraphicFramePr>
                  <a:graphic>
                    <a:graphicData uri="http://schemas.openxmlformats.org/drawingml/2006/picture">
                      <pic:pic>
                        <pic:nvPicPr>
                          <pic:cNvPr id="1690" name="image893.png"/>
                          <pic:cNvPicPr/>
                        </pic:nvPicPr>
                        <pic:blipFill>
                          <a:blip r:embed="rId90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691" name="image894.png" descr=""/>
                  <wp:cNvGraphicFramePr>
                    <a:graphicFrameLocks noChangeAspect="1"/>
                  </wp:cNvGraphicFramePr>
                  <a:graphic>
                    <a:graphicData uri="http://schemas.openxmlformats.org/drawingml/2006/picture">
                      <pic:pic>
                        <pic:nvPicPr>
                          <pic:cNvPr id="1692" name="image894.png"/>
                          <pic:cNvPicPr/>
                        </pic:nvPicPr>
                        <pic:blipFill>
                          <a:blip r:embed="rId91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693" name="image895.png" descr=""/>
                  <wp:cNvGraphicFramePr>
                    <a:graphicFrameLocks noChangeAspect="1"/>
                  </wp:cNvGraphicFramePr>
                  <a:graphic>
                    <a:graphicData uri="http://schemas.openxmlformats.org/drawingml/2006/picture">
                      <pic:pic>
                        <pic:nvPicPr>
                          <pic:cNvPr id="1694" name="image895.png"/>
                          <pic:cNvPicPr/>
                        </pic:nvPicPr>
                        <pic:blipFill>
                          <a:blip r:embed="rId91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695" name="image896.png" descr=""/>
                  <wp:cNvGraphicFramePr>
                    <a:graphicFrameLocks noChangeAspect="1"/>
                  </wp:cNvGraphicFramePr>
                  <a:graphic>
                    <a:graphicData uri="http://schemas.openxmlformats.org/drawingml/2006/picture">
                      <pic:pic>
                        <pic:nvPicPr>
                          <pic:cNvPr id="1696" name="image896.png"/>
                          <pic:cNvPicPr/>
                        </pic:nvPicPr>
                        <pic:blipFill>
                          <a:blip r:embed="rId912" cstate="print"/>
                          <a:stretch>
                            <a:fillRect/>
                          </a:stretch>
                        </pic:blipFill>
                        <pic:spPr>
                          <a:xfrm>
                            <a:off x="0" y="0"/>
                            <a:ext cx="1488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21" cy="100298"/>
                  <wp:effectExtent l="0" t="0" r="0" b="0"/>
                  <wp:docPr id="1697" name="image897.png" descr=""/>
                  <wp:cNvGraphicFramePr>
                    <a:graphicFrameLocks noChangeAspect="1"/>
                  </wp:cNvGraphicFramePr>
                  <a:graphic>
                    <a:graphicData uri="http://schemas.openxmlformats.org/drawingml/2006/picture">
                      <pic:pic>
                        <pic:nvPicPr>
                          <pic:cNvPr id="1698" name="image897.png"/>
                          <pic:cNvPicPr/>
                        </pic:nvPicPr>
                        <pic:blipFill>
                          <a:blip r:embed="rId913" cstate="print"/>
                          <a:stretch>
                            <a:fillRect/>
                          </a:stretch>
                        </pic:blipFill>
                        <pic:spPr>
                          <a:xfrm>
                            <a:off x="0" y="0"/>
                            <a:ext cx="1488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12798" cy="100298"/>
                  <wp:effectExtent l="0" t="0" r="0" b="0"/>
                  <wp:docPr id="1699" name="image898.png" descr=""/>
                  <wp:cNvGraphicFramePr>
                    <a:graphicFrameLocks noChangeAspect="1"/>
                  </wp:cNvGraphicFramePr>
                  <a:graphic>
                    <a:graphicData uri="http://schemas.openxmlformats.org/drawingml/2006/picture">
                      <pic:pic>
                        <pic:nvPicPr>
                          <pic:cNvPr id="1700" name="image898.png"/>
                          <pic:cNvPicPr/>
                        </pic:nvPicPr>
                        <pic:blipFill>
                          <a:blip r:embed="rId914" cstate="print"/>
                          <a:stretch>
                            <a:fillRect/>
                          </a:stretch>
                        </pic:blipFill>
                        <pic:spPr>
                          <a:xfrm>
                            <a:off x="0" y="0"/>
                            <a:ext cx="412798"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09" cy="100298"/>
                  <wp:effectExtent l="0" t="0" r="0" b="0"/>
                  <wp:docPr id="1701" name="image899.png" descr=""/>
                  <wp:cNvGraphicFramePr>
                    <a:graphicFrameLocks noChangeAspect="1"/>
                  </wp:cNvGraphicFramePr>
                  <a:graphic>
                    <a:graphicData uri="http://schemas.openxmlformats.org/drawingml/2006/picture">
                      <pic:pic>
                        <pic:nvPicPr>
                          <pic:cNvPr id="1702" name="image899.png"/>
                          <pic:cNvPicPr/>
                        </pic:nvPicPr>
                        <pic:blipFill>
                          <a:blip r:embed="rId915" cstate="print"/>
                          <a:stretch>
                            <a:fillRect/>
                          </a:stretch>
                        </pic:blipFill>
                        <pic:spPr>
                          <a:xfrm>
                            <a:off x="0" y="0"/>
                            <a:ext cx="148809"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703" name="image900.png" descr=""/>
                  <wp:cNvGraphicFramePr>
                    <a:graphicFrameLocks noChangeAspect="1"/>
                  </wp:cNvGraphicFramePr>
                  <a:graphic>
                    <a:graphicData uri="http://schemas.openxmlformats.org/drawingml/2006/picture">
                      <pic:pic>
                        <pic:nvPicPr>
                          <pic:cNvPr id="1704" name="image900.png"/>
                          <pic:cNvPicPr/>
                        </pic:nvPicPr>
                        <pic:blipFill>
                          <a:blip r:embed="rId91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705" name="image901.png" descr=""/>
                  <wp:cNvGraphicFramePr>
                    <a:graphicFrameLocks noChangeAspect="1"/>
                  </wp:cNvGraphicFramePr>
                  <a:graphic>
                    <a:graphicData uri="http://schemas.openxmlformats.org/drawingml/2006/picture">
                      <pic:pic>
                        <pic:nvPicPr>
                          <pic:cNvPr id="1706" name="image901.png"/>
                          <pic:cNvPicPr/>
                        </pic:nvPicPr>
                        <pic:blipFill>
                          <a:blip r:embed="rId917"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07" name="image902.png" descr=""/>
                  <wp:cNvGraphicFramePr>
                    <a:graphicFrameLocks noChangeAspect="1"/>
                  </wp:cNvGraphicFramePr>
                  <a:graphic>
                    <a:graphicData uri="http://schemas.openxmlformats.org/drawingml/2006/picture">
                      <pic:pic>
                        <pic:nvPicPr>
                          <pic:cNvPr id="1708" name="image902.png"/>
                          <pic:cNvPicPr/>
                        </pic:nvPicPr>
                        <pic:blipFill>
                          <a:blip r:embed="rId91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09" name="image903.png" descr=""/>
                  <wp:cNvGraphicFramePr>
                    <a:graphicFrameLocks noChangeAspect="1"/>
                  </wp:cNvGraphicFramePr>
                  <a:graphic>
                    <a:graphicData uri="http://schemas.openxmlformats.org/drawingml/2006/picture">
                      <pic:pic>
                        <pic:nvPicPr>
                          <pic:cNvPr id="1710" name="image903.png"/>
                          <pic:cNvPicPr/>
                        </pic:nvPicPr>
                        <pic:blipFill>
                          <a:blip r:embed="rId91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17" cy="100298"/>
                  <wp:effectExtent l="0" t="0" r="0" b="0"/>
                  <wp:docPr id="1711" name="image904.png" descr=""/>
                  <wp:cNvGraphicFramePr>
                    <a:graphicFrameLocks noChangeAspect="1"/>
                  </wp:cNvGraphicFramePr>
                  <a:graphic>
                    <a:graphicData uri="http://schemas.openxmlformats.org/drawingml/2006/picture">
                      <pic:pic>
                        <pic:nvPicPr>
                          <pic:cNvPr id="1712" name="image904.png"/>
                          <pic:cNvPicPr/>
                        </pic:nvPicPr>
                        <pic:blipFill>
                          <a:blip r:embed="rId920" cstate="print"/>
                          <a:stretch>
                            <a:fillRect/>
                          </a:stretch>
                        </pic:blipFill>
                        <pic:spPr>
                          <a:xfrm>
                            <a:off x="0" y="0"/>
                            <a:ext cx="148817"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13" name="image905.png" descr=""/>
                  <wp:cNvGraphicFramePr>
                    <a:graphicFrameLocks noChangeAspect="1"/>
                  </wp:cNvGraphicFramePr>
                  <a:graphic>
                    <a:graphicData uri="http://schemas.openxmlformats.org/drawingml/2006/picture">
                      <pic:pic>
                        <pic:nvPicPr>
                          <pic:cNvPr id="1714" name="image905.png"/>
                          <pic:cNvPicPr/>
                        </pic:nvPicPr>
                        <pic:blipFill>
                          <a:blip r:embed="rId92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15" name="image906.png" descr=""/>
                  <wp:cNvGraphicFramePr>
                    <a:graphicFrameLocks noChangeAspect="1"/>
                  </wp:cNvGraphicFramePr>
                  <a:graphic>
                    <a:graphicData uri="http://schemas.openxmlformats.org/drawingml/2006/picture">
                      <pic:pic>
                        <pic:nvPicPr>
                          <pic:cNvPr id="1716" name="image906.png"/>
                          <pic:cNvPicPr/>
                        </pic:nvPicPr>
                        <pic:blipFill>
                          <a:blip r:embed="rId92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17" name="image907.png" descr=""/>
                  <wp:cNvGraphicFramePr>
                    <a:graphicFrameLocks noChangeAspect="1"/>
                  </wp:cNvGraphicFramePr>
                  <a:graphic>
                    <a:graphicData uri="http://schemas.openxmlformats.org/drawingml/2006/picture">
                      <pic:pic>
                        <pic:nvPicPr>
                          <pic:cNvPr id="1718" name="image907.png"/>
                          <pic:cNvPicPr/>
                        </pic:nvPicPr>
                        <pic:blipFill>
                          <a:blip r:embed="rId923" cstate="print"/>
                          <a:stretch>
                            <a:fillRect/>
                          </a:stretch>
                        </pic:blipFill>
                        <pic:spPr>
                          <a:xfrm>
                            <a:off x="0" y="0"/>
                            <a:ext cx="1488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719" name="image908.png" descr=""/>
                  <wp:cNvGraphicFramePr>
                    <a:graphicFrameLocks noChangeAspect="1"/>
                  </wp:cNvGraphicFramePr>
                  <a:graphic>
                    <a:graphicData uri="http://schemas.openxmlformats.org/drawingml/2006/picture">
                      <pic:pic>
                        <pic:nvPicPr>
                          <pic:cNvPr id="1720" name="image908.png"/>
                          <pic:cNvPicPr/>
                        </pic:nvPicPr>
                        <pic:blipFill>
                          <a:blip r:embed="rId92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21" name="image909.png" descr=""/>
                  <wp:cNvGraphicFramePr>
                    <a:graphicFrameLocks noChangeAspect="1"/>
                  </wp:cNvGraphicFramePr>
                  <a:graphic>
                    <a:graphicData uri="http://schemas.openxmlformats.org/drawingml/2006/picture">
                      <pic:pic>
                        <pic:nvPicPr>
                          <pic:cNvPr id="1722" name="image909.png"/>
                          <pic:cNvPicPr/>
                        </pic:nvPicPr>
                        <pic:blipFill>
                          <a:blip r:embed="rId925"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23" name="image910.png" descr=""/>
                  <wp:cNvGraphicFramePr>
                    <a:graphicFrameLocks noChangeAspect="1"/>
                  </wp:cNvGraphicFramePr>
                  <a:graphic>
                    <a:graphicData uri="http://schemas.openxmlformats.org/drawingml/2006/picture">
                      <pic:pic>
                        <pic:nvPicPr>
                          <pic:cNvPr id="1724" name="image910.png"/>
                          <pic:cNvPicPr/>
                        </pic:nvPicPr>
                        <pic:blipFill>
                          <a:blip r:embed="rId92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25" name="image911.png" descr=""/>
                  <wp:cNvGraphicFramePr>
                    <a:graphicFrameLocks noChangeAspect="1"/>
                  </wp:cNvGraphicFramePr>
                  <a:graphic>
                    <a:graphicData uri="http://schemas.openxmlformats.org/drawingml/2006/picture">
                      <pic:pic>
                        <pic:nvPicPr>
                          <pic:cNvPr id="1726" name="image911.png"/>
                          <pic:cNvPicPr/>
                        </pic:nvPicPr>
                        <pic:blipFill>
                          <a:blip r:embed="rId927"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27" name="image912.png" descr=""/>
                  <wp:cNvGraphicFramePr>
                    <a:graphicFrameLocks noChangeAspect="1"/>
                  </wp:cNvGraphicFramePr>
                  <a:graphic>
                    <a:graphicData uri="http://schemas.openxmlformats.org/drawingml/2006/picture">
                      <pic:pic>
                        <pic:nvPicPr>
                          <pic:cNvPr id="1728" name="image912.png"/>
                          <pic:cNvPicPr/>
                        </pic:nvPicPr>
                        <pic:blipFill>
                          <a:blip r:embed="rId928" cstate="print"/>
                          <a:stretch>
                            <a:fillRect/>
                          </a:stretch>
                        </pic:blipFill>
                        <pic:spPr>
                          <a:xfrm>
                            <a:off x="0" y="0"/>
                            <a:ext cx="1488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21" cy="100298"/>
                  <wp:effectExtent l="0" t="0" r="0" b="0"/>
                  <wp:docPr id="1729" name="image913.png" descr=""/>
                  <wp:cNvGraphicFramePr>
                    <a:graphicFrameLocks noChangeAspect="1"/>
                  </wp:cNvGraphicFramePr>
                  <a:graphic>
                    <a:graphicData uri="http://schemas.openxmlformats.org/drawingml/2006/picture">
                      <pic:pic>
                        <pic:nvPicPr>
                          <pic:cNvPr id="1730" name="image913.png"/>
                          <pic:cNvPicPr/>
                        </pic:nvPicPr>
                        <pic:blipFill>
                          <a:blip r:embed="rId929" cstate="print"/>
                          <a:stretch>
                            <a:fillRect/>
                          </a:stretch>
                        </pic:blipFill>
                        <pic:spPr>
                          <a:xfrm>
                            <a:off x="0" y="0"/>
                            <a:ext cx="1488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380597" cy="100298"/>
                  <wp:effectExtent l="0" t="0" r="0" b="0"/>
                  <wp:docPr id="1731" name="image914.png" descr=""/>
                  <wp:cNvGraphicFramePr>
                    <a:graphicFrameLocks noChangeAspect="1"/>
                  </wp:cNvGraphicFramePr>
                  <a:graphic>
                    <a:graphicData uri="http://schemas.openxmlformats.org/drawingml/2006/picture">
                      <pic:pic>
                        <pic:nvPicPr>
                          <pic:cNvPr id="1732" name="image914.png"/>
                          <pic:cNvPicPr/>
                        </pic:nvPicPr>
                        <pic:blipFill>
                          <a:blip r:embed="rId930" cstate="print"/>
                          <a:stretch>
                            <a:fillRect/>
                          </a:stretch>
                        </pic:blipFill>
                        <pic:spPr>
                          <a:xfrm>
                            <a:off x="0" y="0"/>
                            <a:ext cx="380597"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4" cy="100298"/>
                  <wp:effectExtent l="0" t="0" r="0" b="0"/>
                  <wp:docPr id="1733" name="image915.png" descr=""/>
                  <wp:cNvGraphicFramePr>
                    <a:graphicFrameLocks noChangeAspect="1"/>
                  </wp:cNvGraphicFramePr>
                  <a:graphic>
                    <a:graphicData uri="http://schemas.openxmlformats.org/drawingml/2006/picture">
                      <pic:pic>
                        <pic:nvPicPr>
                          <pic:cNvPr id="1734" name="image915.png"/>
                          <pic:cNvPicPr/>
                        </pic:nvPicPr>
                        <pic:blipFill>
                          <a:blip r:embed="rId931" cstate="print"/>
                          <a:stretch>
                            <a:fillRect/>
                          </a:stretch>
                        </pic:blipFill>
                        <pic:spPr>
                          <a:xfrm>
                            <a:off x="0" y="0"/>
                            <a:ext cx="14881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735" name="image916.png" descr=""/>
                  <wp:cNvGraphicFramePr>
                    <a:graphicFrameLocks noChangeAspect="1"/>
                  </wp:cNvGraphicFramePr>
                  <a:graphic>
                    <a:graphicData uri="http://schemas.openxmlformats.org/drawingml/2006/picture">
                      <pic:pic>
                        <pic:nvPicPr>
                          <pic:cNvPr id="1736" name="image916.png"/>
                          <pic:cNvPicPr/>
                        </pic:nvPicPr>
                        <pic:blipFill>
                          <a:blip r:embed="rId93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737" name="image917.png" descr=""/>
                  <wp:cNvGraphicFramePr>
                    <a:graphicFrameLocks noChangeAspect="1"/>
                  </wp:cNvGraphicFramePr>
                  <a:graphic>
                    <a:graphicData uri="http://schemas.openxmlformats.org/drawingml/2006/picture">
                      <pic:pic>
                        <pic:nvPicPr>
                          <pic:cNvPr id="1738" name="image917.png"/>
                          <pic:cNvPicPr/>
                        </pic:nvPicPr>
                        <pic:blipFill>
                          <a:blip r:embed="rId93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39" name="image918.png" descr=""/>
                  <wp:cNvGraphicFramePr>
                    <a:graphicFrameLocks noChangeAspect="1"/>
                  </wp:cNvGraphicFramePr>
                  <a:graphic>
                    <a:graphicData uri="http://schemas.openxmlformats.org/drawingml/2006/picture">
                      <pic:pic>
                        <pic:nvPicPr>
                          <pic:cNvPr id="1740" name="image918.png"/>
                          <pic:cNvPicPr/>
                        </pic:nvPicPr>
                        <pic:blipFill>
                          <a:blip r:embed="rId93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41" name="image918.png" descr=""/>
                  <wp:cNvGraphicFramePr>
                    <a:graphicFrameLocks noChangeAspect="1"/>
                  </wp:cNvGraphicFramePr>
                  <a:graphic>
                    <a:graphicData uri="http://schemas.openxmlformats.org/drawingml/2006/picture">
                      <pic:pic>
                        <pic:nvPicPr>
                          <pic:cNvPr id="1742" name="image918.png"/>
                          <pic:cNvPicPr/>
                        </pic:nvPicPr>
                        <pic:blipFill>
                          <a:blip r:embed="rId93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43" name="image919.png" descr=""/>
                  <wp:cNvGraphicFramePr>
                    <a:graphicFrameLocks noChangeAspect="1"/>
                  </wp:cNvGraphicFramePr>
                  <a:graphic>
                    <a:graphicData uri="http://schemas.openxmlformats.org/drawingml/2006/picture">
                      <pic:pic>
                        <pic:nvPicPr>
                          <pic:cNvPr id="1744" name="image919.png"/>
                          <pic:cNvPicPr/>
                        </pic:nvPicPr>
                        <pic:blipFill>
                          <a:blip r:embed="rId935"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45" name="image920.png" descr=""/>
                  <wp:cNvGraphicFramePr>
                    <a:graphicFrameLocks noChangeAspect="1"/>
                  </wp:cNvGraphicFramePr>
                  <a:graphic>
                    <a:graphicData uri="http://schemas.openxmlformats.org/drawingml/2006/picture">
                      <pic:pic>
                        <pic:nvPicPr>
                          <pic:cNvPr id="1746" name="image920.png"/>
                          <pic:cNvPicPr/>
                        </pic:nvPicPr>
                        <pic:blipFill>
                          <a:blip r:embed="rId93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47" name="image921.png" descr=""/>
                  <wp:cNvGraphicFramePr>
                    <a:graphicFrameLocks noChangeAspect="1"/>
                  </wp:cNvGraphicFramePr>
                  <a:graphic>
                    <a:graphicData uri="http://schemas.openxmlformats.org/drawingml/2006/picture">
                      <pic:pic>
                        <pic:nvPicPr>
                          <pic:cNvPr id="1748" name="image921.png"/>
                          <pic:cNvPicPr/>
                        </pic:nvPicPr>
                        <pic:blipFill>
                          <a:blip r:embed="rId937"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49" name="image922.png" descr=""/>
                  <wp:cNvGraphicFramePr>
                    <a:graphicFrameLocks noChangeAspect="1"/>
                  </wp:cNvGraphicFramePr>
                  <a:graphic>
                    <a:graphicData uri="http://schemas.openxmlformats.org/drawingml/2006/picture">
                      <pic:pic>
                        <pic:nvPicPr>
                          <pic:cNvPr id="1750" name="image922.png"/>
                          <pic:cNvPicPr/>
                        </pic:nvPicPr>
                        <pic:blipFill>
                          <a:blip r:embed="rId938" cstate="print"/>
                          <a:stretch>
                            <a:fillRect/>
                          </a:stretch>
                        </pic:blipFill>
                        <pic:spPr>
                          <a:xfrm>
                            <a:off x="0" y="0"/>
                            <a:ext cx="1488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751" name="image923.png" descr=""/>
                  <wp:cNvGraphicFramePr>
                    <a:graphicFrameLocks noChangeAspect="1"/>
                  </wp:cNvGraphicFramePr>
                  <a:graphic>
                    <a:graphicData uri="http://schemas.openxmlformats.org/drawingml/2006/picture">
                      <pic:pic>
                        <pic:nvPicPr>
                          <pic:cNvPr id="1752" name="image923.png"/>
                          <pic:cNvPicPr/>
                        </pic:nvPicPr>
                        <pic:blipFill>
                          <a:blip r:embed="rId93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53" name="image924.png" descr=""/>
                  <wp:cNvGraphicFramePr>
                    <a:graphicFrameLocks noChangeAspect="1"/>
                  </wp:cNvGraphicFramePr>
                  <a:graphic>
                    <a:graphicData uri="http://schemas.openxmlformats.org/drawingml/2006/picture">
                      <pic:pic>
                        <pic:nvPicPr>
                          <pic:cNvPr id="1754" name="image924.png"/>
                          <pic:cNvPicPr/>
                        </pic:nvPicPr>
                        <pic:blipFill>
                          <a:blip r:embed="rId94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55" name="image925.png" descr=""/>
                  <wp:cNvGraphicFramePr>
                    <a:graphicFrameLocks noChangeAspect="1"/>
                  </wp:cNvGraphicFramePr>
                  <a:graphic>
                    <a:graphicData uri="http://schemas.openxmlformats.org/drawingml/2006/picture">
                      <pic:pic>
                        <pic:nvPicPr>
                          <pic:cNvPr id="1756" name="image925.png"/>
                          <pic:cNvPicPr/>
                        </pic:nvPicPr>
                        <pic:blipFill>
                          <a:blip r:embed="rId94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57" name="image926.png" descr=""/>
                  <wp:cNvGraphicFramePr>
                    <a:graphicFrameLocks noChangeAspect="1"/>
                  </wp:cNvGraphicFramePr>
                  <a:graphic>
                    <a:graphicData uri="http://schemas.openxmlformats.org/drawingml/2006/picture">
                      <pic:pic>
                        <pic:nvPicPr>
                          <pic:cNvPr id="1758" name="image926.png"/>
                          <pic:cNvPicPr/>
                        </pic:nvPicPr>
                        <pic:blipFill>
                          <a:blip r:embed="rId94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59" name="image927.png" descr=""/>
                  <wp:cNvGraphicFramePr>
                    <a:graphicFrameLocks noChangeAspect="1"/>
                  </wp:cNvGraphicFramePr>
                  <a:graphic>
                    <a:graphicData uri="http://schemas.openxmlformats.org/drawingml/2006/picture">
                      <pic:pic>
                        <pic:nvPicPr>
                          <pic:cNvPr id="1760" name="image927.png"/>
                          <pic:cNvPicPr/>
                        </pic:nvPicPr>
                        <pic:blipFill>
                          <a:blip r:embed="rId943" cstate="print"/>
                          <a:stretch>
                            <a:fillRect/>
                          </a:stretch>
                        </pic:blipFill>
                        <pic:spPr>
                          <a:xfrm>
                            <a:off x="0" y="0"/>
                            <a:ext cx="1488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21" cy="100298"/>
                  <wp:effectExtent l="0" t="0" r="0" b="0"/>
                  <wp:docPr id="1761" name="image928.png" descr=""/>
                  <wp:cNvGraphicFramePr>
                    <a:graphicFrameLocks noChangeAspect="1"/>
                  </wp:cNvGraphicFramePr>
                  <a:graphic>
                    <a:graphicData uri="http://schemas.openxmlformats.org/drawingml/2006/picture">
                      <pic:pic>
                        <pic:nvPicPr>
                          <pic:cNvPr id="1762" name="image928.png"/>
                          <pic:cNvPicPr/>
                        </pic:nvPicPr>
                        <pic:blipFill>
                          <a:blip r:embed="rId944" cstate="print"/>
                          <a:stretch>
                            <a:fillRect/>
                          </a:stretch>
                        </pic:blipFill>
                        <pic:spPr>
                          <a:xfrm>
                            <a:off x="0" y="0"/>
                            <a:ext cx="1488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94B3D6"/>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45446" cy="100298"/>
                  <wp:effectExtent l="0" t="0" r="0" b="0"/>
                  <wp:docPr id="1763" name="image929.png" descr=""/>
                  <wp:cNvGraphicFramePr>
                    <a:graphicFrameLocks noChangeAspect="1"/>
                  </wp:cNvGraphicFramePr>
                  <a:graphic>
                    <a:graphicData uri="http://schemas.openxmlformats.org/drawingml/2006/picture">
                      <pic:pic>
                        <pic:nvPicPr>
                          <pic:cNvPr id="1764" name="image929.png"/>
                          <pic:cNvPicPr/>
                        </pic:nvPicPr>
                        <pic:blipFill>
                          <a:blip r:embed="rId945" cstate="print"/>
                          <a:stretch>
                            <a:fillRect/>
                          </a:stretch>
                        </pic:blipFill>
                        <pic:spPr>
                          <a:xfrm>
                            <a:off x="0" y="0"/>
                            <a:ext cx="445446"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7" cy="100298"/>
                  <wp:effectExtent l="0" t="0" r="0" b="0"/>
                  <wp:docPr id="1765" name="image930.png" descr=""/>
                  <wp:cNvGraphicFramePr>
                    <a:graphicFrameLocks noChangeAspect="1"/>
                  </wp:cNvGraphicFramePr>
                  <a:graphic>
                    <a:graphicData uri="http://schemas.openxmlformats.org/drawingml/2006/picture">
                      <pic:pic>
                        <pic:nvPicPr>
                          <pic:cNvPr id="1766" name="image930.png"/>
                          <pic:cNvPicPr/>
                        </pic:nvPicPr>
                        <pic:blipFill>
                          <a:blip r:embed="rId946" cstate="print"/>
                          <a:stretch>
                            <a:fillRect/>
                          </a:stretch>
                        </pic:blipFill>
                        <pic:spPr>
                          <a:xfrm>
                            <a:off x="0" y="0"/>
                            <a:ext cx="148817"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767" name="image931.png" descr=""/>
                  <wp:cNvGraphicFramePr>
                    <a:graphicFrameLocks noChangeAspect="1"/>
                  </wp:cNvGraphicFramePr>
                  <a:graphic>
                    <a:graphicData uri="http://schemas.openxmlformats.org/drawingml/2006/picture">
                      <pic:pic>
                        <pic:nvPicPr>
                          <pic:cNvPr id="1768" name="image931.png"/>
                          <pic:cNvPicPr/>
                        </pic:nvPicPr>
                        <pic:blipFill>
                          <a:blip r:embed="rId947"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769" name="image932.png" descr=""/>
                  <wp:cNvGraphicFramePr>
                    <a:graphicFrameLocks noChangeAspect="1"/>
                  </wp:cNvGraphicFramePr>
                  <a:graphic>
                    <a:graphicData uri="http://schemas.openxmlformats.org/drawingml/2006/picture">
                      <pic:pic>
                        <pic:nvPicPr>
                          <pic:cNvPr id="1770" name="image932.png"/>
                          <pic:cNvPicPr/>
                        </pic:nvPicPr>
                        <pic:blipFill>
                          <a:blip r:embed="rId94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71" name="image932.png" descr=""/>
                  <wp:cNvGraphicFramePr>
                    <a:graphicFrameLocks noChangeAspect="1"/>
                  </wp:cNvGraphicFramePr>
                  <a:graphic>
                    <a:graphicData uri="http://schemas.openxmlformats.org/drawingml/2006/picture">
                      <pic:pic>
                        <pic:nvPicPr>
                          <pic:cNvPr id="1772" name="image932.png"/>
                          <pic:cNvPicPr/>
                        </pic:nvPicPr>
                        <pic:blipFill>
                          <a:blip r:embed="rId94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73" name="image932.png" descr=""/>
                  <wp:cNvGraphicFramePr>
                    <a:graphicFrameLocks noChangeAspect="1"/>
                  </wp:cNvGraphicFramePr>
                  <a:graphic>
                    <a:graphicData uri="http://schemas.openxmlformats.org/drawingml/2006/picture">
                      <pic:pic>
                        <pic:nvPicPr>
                          <pic:cNvPr id="1774" name="image932.png"/>
                          <pic:cNvPicPr/>
                        </pic:nvPicPr>
                        <pic:blipFill>
                          <a:blip r:embed="rId94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4" cy="100298"/>
                  <wp:effectExtent l="0" t="0" r="0" b="0"/>
                  <wp:docPr id="1775" name="image933.png" descr=""/>
                  <wp:cNvGraphicFramePr>
                    <a:graphicFrameLocks noChangeAspect="1"/>
                  </wp:cNvGraphicFramePr>
                  <a:graphic>
                    <a:graphicData uri="http://schemas.openxmlformats.org/drawingml/2006/picture">
                      <pic:pic>
                        <pic:nvPicPr>
                          <pic:cNvPr id="1776" name="image933.png"/>
                          <pic:cNvPicPr/>
                        </pic:nvPicPr>
                        <pic:blipFill>
                          <a:blip r:embed="rId949" cstate="print"/>
                          <a:stretch>
                            <a:fillRect/>
                          </a:stretch>
                        </pic:blipFill>
                        <pic:spPr>
                          <a:xfrm>
                            <a:off x="0" y="0"/>
                            <a:ext cx="14882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77" name="image934.png" descr=""/>
                  <wp:cNvGraphicFramePr>
                    <a:graphicFrameLocks noChangeAspect="1"/>
                  </wp:cNvGraphicFramePr>
                  <a:graphic>
                    <a:graphicData uri="http://schemas.openxmlformats.org/drawingml/2006/picture">
                      <pic:pic>
                        <pic:nvPicPr>
                          <pic:cNvPr id="1778" name="image934.png"/>
                          <pic:cNvPicPr/>
                        </pic:nvPicPr>
                        <pic:blipFill>
                          <a:blip r:embed="rId95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779" name="image935.png" descr=""/>
                  <wp:cNvGraphicFramePr>
                    <a:graphicFrameLocks noChangeAspect="1"/>
                  </wp:cNvGraphicFramePr>
                  <a:graphic>
                    <a:graphicData uri="http://schemas.openxmlformats.org/drawingml/2006/picture">
                      <pic:pic>
                        <pic:nvPicPr>
                          <pic:cNvPr id="1780" name="image935.png"/>
                          <pic:cNvPicPr/>
                        </pic:nvPicPr>
                        <pic:blipFill>
                          <a:blip r:embed="rId95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81" name="image936.png" descr=""/>
                  <wp:cNvGraphicFramePr>
                    <a:graphicFrameLocks noChangeAspect="1"/>
                  </wp:cNvGraphicFramePr>
                  <a:graphic>
                    <a:graphicData uri="http://schemas.openxmlformats.org/drawingml/2006/picture">
                      <pic:pic>
                        <pic:nvPicPr>
                          <pic:cNvPr id="1782" name="image936.png"/>
                          <pic:cNvPicPr/>
                        </pic:nvPicPr>
                        <pic:blipFill>
                          <a:blip r:embed="rId952" cstate="print"/>
                          <a:stretch>
                            <a:fillRect/>
                          </a:stretch>
                        </pic:blipFill>
                        <pic:spPr>
                          <a:xfrm>
                            <a:off x="0" y="0"/>
                            <a:ext cx="1488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783" name="image936.png" descr=""/>
                  <wp:cNvGraphicFramePr>
                    <a:graphicFrameLocks noChangeAspect="1"/>
                  </wp:cNvGraphicFramePr>
                  <a:graphic>
                    <a:graphicData uri="http://schemas.openxmlformats.org/drawingml/2006/picture">
                      <pic:pic>
                        <pic:nvPicPr>
                          <pic:cNvPr id="1784" name="image936.png"/>
                          <pic:cNvPicPr/>
                        </pic:nvPicPr>
                        <pic:blipFill>
                          <a:blip r:embed="rId95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85" name="image936.png" descr=""/>
                  <wp:cNvGraphicFramePr>
                    <a:graphicFrameLocks noChangeAspect="1"/>
                  </wp:cNvGraphicFramePr>
                  <a:graphic>
                    <a:graphicData uri="http://schemas.openxmlformats.org/drawingml/2006/picture">
                      <pic:pic>
                        <pic:nvPicPr>
                          <pic:cNvPr id="1786" name="image936.png"/>
                          <pic:cNvPicPr/>
                        </pic:nvPicPr>
                        <pic:blipFill>
                          <a:blip r:embed="rId95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87" name="image937.png" descr=""/>
                  <wp:cNvGraphicFramePr>
                    <a:graphicFrameLocks noChangeAspect="1"/>
                  </wp:cNvGraphicFramePr>
                  <a:graphic>
                    <a:graphicData uri="http://schemas.openxmlformats.org/drawingml/2006/picture">
                      <pic:pic>
                        <pic:nvPicPr>
                          <pic:cNvPr id="1788" name="image937.png"/>
                          <pic:cNvPicPr/>
                        </pic:nvPicPr>
                        <pic:blipFill>
                          <a:blip r:embed="rId95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89" name="image938.png" descr=""/>
                  <wp:cNvGraphicFramePr>
                    <a:graphicFrameLocks noChangeAspect="1"/>
                  </wp:cNvGraphicFramePr>
                  <a:graphic>
                    <a:graphicData uri="http://schemas.openxmlformats.org/drawingml/2006/picture">
                      <pic:pic>
                        <pic:nvPicPr>
                          <pic:cNvPr id="1790" name="image938.png"/>
                          <pic:cNvPicPr/>
                        </pic:nvPicPr>
                        <pic:blipFill>
                          <a:blip r:embed="rId95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791" name="image939.png" descr=""/>
                  <wp:cNvGraphicFramePr>
                    <a:graphicFrameLocks noChangeAspect="1"/>
                  </wp:cNvGraphicFramePr>
                  <a:graphic>
                    <a:graphicData uri="http://schemas.openxmlformats.org/drawingml/2006/picture">
                      <pic:pic>
                        <pic:nvPicPr>
                          <pic:cNvPr id="1792" name="image939.png"/>
                          <pic:cNvPicPr/>
                        </pic:nvPicPr>
                        <pic:blipFill>
                          <a:blip r:embed="rId955" cstate="print"/>
                          <a:stretch>
                            <a:fillRect/>
                          </a:stretch>
                        </pic:blipFill>
                        <pic:spPr>
                          <a:xfrm>
                            <a:off x="0" y="0"/>
                            <a:ext cx="1488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94B3D6"/>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21" cy="100298"/>
                  <wp:effectExtent l="0" t="0" r="0" b="0"/>
                  <wp:docPr id="1793" name="image940.png" descr=""/>
                  <wp:cNvGraphicFramePr>
                    <a:graphicFrameLocks noChangeAspect="1"/>
                  </wp:cNvGraphicFramePr>
                  <a:graphic>
                    <a:graphicData uri="http://schemas.openxmlformats.org/drawingml/2006/picture">
                      <pic:pic>
                        <pic:nvPicPr>
                          <pic:cNvPr id="1794" name="image940.png"/>
                          <pic:cNvPicPr/>
                        </pic:nvPicPr>
                        <pic:blipFill>
                          <a:blip r:embed="rId956" cstate="print"/>
                          <a:stretch>
                            <a:fillRect/>
                          </a:stretch>
                        </pic:blipFill>
                        <pic:spPr>
                          <a:xfrm>
                            <a:off x="0" y="0"/>
                            <a:ext cx="148821" cy="100298"/>
                          </a:xfrm>
                          <a:prstGeom prst="rect">
                            <a:avLst/>
                          </a:prstGeom>
                        </pic:spPr>
                      </pic:pic>
                    </a:graphicData>
                  </a:graphic>
                </wp:inline>
              </w:drawing>
            </w:r>
            <w:r>
              <w:rPr>
                <w:position w:val="-2"/>
                <w:sz w:val="15"/>
              </w:rPr>
            </w:r>
          </w:p>
        </w:tc>
      </w:tr>
      <w:tr>
        <w:trPr>
          <w:trHeight w:val="216"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18865" cy="100298"/>
                  <wp:effectExtent l="0" t="0" r="0" b="0"/>
                  <wp:docPr id="1795" name="image941.png" descr=""/>
                  <wp:cNvGraphicFramePr>
                    <a:graphicFrameLocks noChangeAspect="1"/>
                  </wp:cNvGraphicFramePr>
                  <a:graphic>
                    <a:graphicData uri="http://schemas.openxmlformats.org/drawingml/2006/picture">
                      <pic:pic>
                        <pic:nvPicPr>
                          <pic:cNvPr id="1796" name="image941.png"/>
                          <pic:cNvPicPr/>
                        </pic:nvPicPr>
                        <pic:blipFill>
                          <a:blip r:embed="rId957" cstate="print"/>
                          <a:stretch>
                            <a:fillRect/>
                          </a:stretch>
                        </pic:blipFill>
                        <pic:spPr>
                          <a:xfrm>
                            <a:off x="0" y="0"/>
                            <a:ext cx="41886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5" cy="100298"/>
                  <wp:effectExtent l="0" t="0" r="0" b="0"/>
                  <wp:docPr id="1797" name="image942.png" descr=""/>
                  <wp:cNvGraphicFramePr>
                    <a:graphicFrameLocks noChangeAspect="1"/>
                  </wp:cNvGraphicFramePr>
                  <a:graphic>
                    <a:graphicData uri="http://schemas.openxmlformats.org/drawingml/2006/picture">
                      <pic:pic>
                        <pic:nvPicPr>
                          <pic:cNvPr id="1798" name="image942.png"/>
                          <pic:cNvPicPr/>
                        </pic:nvPicPr>
                        <pic:blipFill>
                          <a:blip r:embed="rId958" cstate="print"/>
                          <a:stretch>
                            <a:fillRect/>
                          </a:stretch>
                        </pic:blipFill>
                        <pic:spPr>
                          <a:xfrm>
                            <a:off x="0" y="0"/>
                            <a:ext cx="14881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799" name="image942.png" descr=""/>
                  <wp:cNvGraphicFramePr>
                    <a:graphicFrameLocks noChangeAspect="1"/>
                  </wp:cNvGraphicFramePr>
                  <a:graphic>
                    <a:graphicData uri="http://schemas.openxmlformats.org/drawingml/2006/picture">
                      <pic:pic>
                        <pic:nvPicPr>
                          <pic:cNvPr id="1800" name="image942.png"/>
                          <pic:cNvPicPr/>
                        </pic:nvPicPr>
                        <pic:blipFill>
                          <a:blip r:embed="rId95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801" name="image943.png" descr=""/>
                  <wp:cNvGraphicFramePr>
                    <a:graphicFrameLocks noChangeAspect="1"/>
                  </wp:cNvGraphicFramePr>
                  <a:graphic>
                    <a:graphicData uri="http://schemas.openxmlformats.org/drawingml/2006/picture">
                      <pic:pic>
                        <pic:nvPicPr>
                          <pic:cNvPr id="1802" name="image943.png"/>
                          <pic:cNvPicPr/>
                        </pic:nvPicPr>
                        <pic:blipFill>
                          <a:blip r:embed="rId95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03" name="image943.png" descr=""/>
                  <wp:cNvGraphicFramePr>
                    <a:graphicFrameLocks noChangeAspect="1"/>
                  </wp:cNvGraphicFramePr>
                  <a:graphic>
                    <a:graphicData uri="http://schemas.openxmlformats.org/drawingml/2006/picture">
                      <pic:pic>
                        <pic:nvPicPr>
                          <pic:cNvPr id="1804" name="image943.png"/>
                          <pic:cNvPicPr/>
                        </pic:nvPicPr>
                        <pic:blipFill>
                          <a:blip r:embed="rId95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05" name="image944.png" descr=""/>
                  <wp:cNvGraphicFramePr>
                    <a:graphicFrameLocks noChangeAspect="1"/>
                  </wp:cNvGraphicFramePr>
                  <a:graphic>
                    <a:graphicData uri="http://schemas.openxmlformats.org/drawingml/2006/picture">
                      <pic:pic>
                        <pic:nvPicPr>
                          <pic:cNvPr id="1806" name="image944.png"/>
                          <pic:cNvPicPr/>
                        </pic:nvPicPr>
                        <pic:blipFill>
                          <a:blip r:embed="rId96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2" cy="100298"/>
                  <wp:effectExtent l="0" t="0" r="0" b="0"/>
                  <wp:docPr id="1807" name="image945.png" descr=""/>
                  <wp:cNvGraphicFramePr>
                    <a:graphicFrameLocks noChangeAspect="1"/>
                  </wp:cNvGraphicFramePr>
                  <a:graphic>
                    <a:graphicData uri="http://schemas.openxmlformats.org/drawingml/2006/picture">
                      <pic:pic>
                        <pic:nvPicPr>
                          <pic:cNvPr id="1808" name="image945.png"/>
                          <pic:cNvPicPr/>
                        </pic:nvPicPr>
                        <pic:blipFill>
                          <a:blip r:embed="rId961" cstate="print"/>
                          <a:stretch>
                            <a:fillRect/>
                          </a:stretch>
                        </pic:blipFill>
                        <pic:spPr>
                          <a:xfrm>
                            <a:off x="0" y="0"/>
                            <a:ext cx="148822"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09" name="image945.png" descr=""/>
                  <wp:cNvGraphicFramePr>
                    <a:graphicFrameLocks noChangeAspect="1"/>
                  </wp:cNvGraphicFramePr>
                  <a:graphic>
                    <a:graphicData uri="http://schemas.openxmlformats.org/drawingml/2006/picture">
                      <pic:pic>
                        <pic:nvPicPr>
                          <pic:cNvPr id="1810" name="image945.png"/>
                          <pic:cNvPicPr/>
                        </pic:nvPicPr>
                        <pic:blipFill>
                          <a:blip r:embed="rId96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11" name="image945.png" descr=""/>
                  <wp:cNvGraphicFramePr>
                    <a:graphicFrameLocks noChangeAspect="1"/>
                  </wp:cNvGraphicFramePr>
                  <a:graphic>
                    <a:graphicData uri="http://schemas.openxmlformats.org/drawingml/2006/picture">
                      <pic:pic>
                        <pic:nvPicPr>
                          <pic:cNvPr id="1812" name="image945.png"/>
                          <pic:cNvPicPr/>
                        </pic:nvPicPr>
                        <pic:blipFill>
                          <a:blip r:embed="rId96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813" name="image946.png" descr=""/>
                  <wp:cNvGraphicFramePr>
                    <a:graphicFrameLocks noChangeAspect="1"/>
                  </wp:cNvGraphicFramePr>
                  <a:graphic>
                    <a:graphicData uri="http://schemas.openxmlformats.org/drawingml/2006/picture">
                      <pic:pic>
                        <pic:nvPicPr>
                          <pic:cNvPr id="1814" name="image946.png"/>
                          <pic:cNvPicPr/>
                        </pic:nvPicPr>
                        <pic:blipFill>
                          <a:blip r:embed="rId962" cstate="print"/>
                          <a:stretch>
                            <a:fillRect/>
                          </a:stretch>
                        </pic:blipFill>
                        <pic:spPr>
                          <a:xfrm>
                            <a:off x="0" y="0"/>
                            <a:ext cx="1836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815" name="image945.png" descr=""/>
                  <wp:cNvGraphicFramePr>
                    <a:graphicFrameLocks noChangeAspect="1"/>
                  </wp:cNvGraphicFramePr>
                  <a:graphic>
                    <a:graphicData uri="http://schemas.openxmlformats.org/drawingml/2006/picture">
                      <pic:pic>
                        <pic:nvPicPr>
                          <pic:cNvPr id="1816" name="image945.png"/>
                          <pic:cNvPicPr/>
                        </pic:nvPicPr>
                        <pic:blipFill>
                          <a:blip r:embed="rId96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817" name="image947.png" descr=""/>
                  <wp:cNvGraphicFramePr>
                    <a:graphicFrameLocks noChangeAspect="1"/>
                  </wp:cNvGraphicFramePr>
                  <a:graphic>
                    <a:graphicData uri="http://schemas.openxmlformats.org/drawingml/2006/picture">
                      <pic:pic>
                        <pic:nvPicPr>
                          <pic:cNvPr id="1818" name="image947.png"/>
                          <pic:cNvPicPr/>
                        </pic:nvPicPr>
                        <pic:blipFill>
                          <a:blip r:embed="rId96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819" name="image947.png" descr=""/>
                  <wp:cNvGraphicFramePr>
                    <a:graphicFrameLocks noChangeAspect="1"/>
                  </wp:cNvGraphicFramePr>
                  <a:graphic>
                    <a:graphicData uri="http://schemas.openxmlformats.org/drawingml/2006/picture">
                      <pic:pic>
                        <pic:nvPicPr>
                          <pic:cNvPr id="1820" name="image947.png"/>
                          <pic:cNvPicPr/>
                        </pic:nvPicPr>
                        <pic:blipFill>
                          <a:blip r:embed="rId96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19" cy="100298"/>
                  <wp:effectExtent l="0" t="0" r="0" b="0"/>
                  <wp:docPr id="1821" name="image948.png" descr=""/>
                  <wp:cNvGraphicFramePr>
                    <a:graphicFrameLocks noChangeAspect="1"/>
                  </wp:cNvGraphicFramePr>
                  <a:graphic>
                    <a:graphicData uri="http://schemas.openxmlformats.org/drawingml/2006/picture">
                      <pic:pic>
                        <pic:nvPicPr>
                          <pic:cNvPr id="1822" name="image948.png"/>
                          <pic:cNvPicPr/>
                        </pic:nvPicPr>
                        <pic:blipFill>
                          <a:blip r:embed="rId964" cstate="print"/>
                          <a:stretch>
                            <a:fillRect/>
                          </a:stretch>
                        </pic:blipFill>
                        <pic:spPr>
                          <a:xfrm>
                            <a:off x="0" y="0"/>
                            <a:ext cx="183619"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823" name="image949.png" descr=""/>
                  <wp:cNvGraphicFramePr>
                    <a:graphicFrameLocks noChangeAspect="1"/>
                  </wp:cNvGraphicFramePr>
                  <a:graphic>
                    <a:graphicData uri="http://schemas.openxmlformats.org/drawingml/2006/picture">
                      <pic:pic>
                        <pic:nvPicPr>
                          <pic:cNvPr id="1824" name="image949.png"/>
                          <pic:cNvPicPr/>
                        </pic:nvPicPr>
                        <pic:blipFill>
                          <a:blip r:embed="rId965" cstate="print"/>
                          <a:stretch>
                            <a:fillRect/>
                          </a:stretch>
                        </pic:blipFill>
                        <pic:spPr>
                          <a:xfrm>
                            <a:off x="0" y="0"/>
                            <a:ext cx="1836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825" name="image950.png" descr=""/>
                  <wp:cNvGraphicFramePr>
                    <a:graphicFrameLocks noChangeAspect="1"/>
                  </wp:cNvGraphicFramePr>
                  <a:graphic>
                    <a:graphicData uri="http://schemas.openxmlformats.org/drawingml/2006/picture">
                      <pic:pic>
                        <pic:nvPicPr>
                          <pic:cNvPr id="1826" name="image950.png"/>
                          <pic:cNvPicPr/>
                        </pic:nvPicPr>
                        <pic:blipFill>
                          <a:blip r:embed="rId966" cstate="print"/>
                          <a:stretch>
                            <a:fillRect/>
                          </a:stretch>
                        </pic:blipFill>
                        <pic:spPr>
                          <a:xfrm>
                            <a:off x="0" y="0"/>
                            <a:ext cx="1836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18865" cy="100298"/>
                  <wp:effectExtent l="0" t="0" r="0" b="0"/>
                  <wp:docPr id="1827" name="image951.png" descr=""/>
                  <wp:cNvGraphicFramePr>
                    <a:graphicFrameLocks noChangeAspect="1"/>
                  </wp:cNvGraphicFramePr>
                  <a:graphic>
                    <a:graphicData uri="http://schemas.openxmlformats.org/drawingml/2006/picture">
                      <pic:pic>
                        <pic:nvPicPr>
                          <pic:cNvPr id="1828" name="image951.png"/>
                          <pic:cNvPicPr/>
                        </pic:nvPicPr>
                        <pic:blipFill>
                          <a:blip r:embed="rId967" cstate="print"/>
                          <a:stretch>
                            <a:fillRect/>
                          </a:stretch>
                        </pic:blipFill>
                        <pic:spPr>
                          <a:xfrm>
                            <a:off x="0" y="0"/>
                            <a:ext cx="41886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09" cy="100298"/>
                  <wp:effectExtent l="0" t="0" r="0" b="0"/>
                  <wp:docPr id="1829" name="image952.png" descr=""/>
                  <wp:cNvGraphicFramePr>
                    <a:graphicFrameLocks noChangeAspect="1"/>
                  </wp:cNvGraphicFramePr>
                  <a:graphic>
                    <a:graphicData uri="http://schemas.openxmlformats.org/drawingml/2006/picture">
                      <pic:pic>
                        <pic:nvPicPr>
                          <pic:cNvPr id="1830" name="image952.png"/>
                          <pic:cNvPicPr/>
                        </pic:nvPicPr>
                        <pic:blipFill>
                          <a:blip r:embed="rId968" cstate="print"/>
                          <a:stretch>
                            <a:fillRect/>
                          </a:stretch>
                        </pic:blipFill>
                        <pic:spPr>
                          <a:xfrm>
                            <a:off x="0" y="0"/>
                            <a:ext cx="148809"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831" name="image952.png" descr=""/>
                  <wp:cNvGraphicFramePr>
                    <a:graphicFrameLocks noChangeAspect="1"/>
                  </wp:cNvGraphicFramePr>
                  <a:graphic>
                    <a:graphicData uri="http://schemas.openxmlformats.org/drawingml/2006/picture">
                      <pic:pic>
                        <pic:nvPicPr>
                          <pic:cNvPr id="1832" name="image952.png"/>
                          <pic:cNvPicPr/>
                        </pic:nvPicPr>
                        <pic:blipFill>
                          <a:blip r:embed="rId96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833" name="image953.png" descr=""/>
                  <wp:cNvGraphicFramePr>
                    <a:graphicFrameLocks noChangeAspect="1"/>
                  </wp:cNvGraphicFramePr>
                  <a:graphic>
                    <a:graphicData uri="http://schemas.openxmlformats.org/drawingml/2006/picture">
                      <pic:pic>
                        <pic:nvPicPr>
                          <pic:cNvPr id="1834" name="image953.png"/>
                          <pic:cNvPicPr/>
                        </pic:nvPicPr>
                        <pic:blipFill>
                          <a:blip r:embed="rId96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35" name="image954.png" descr=""/>
                  <wp:cNvGraphicFramePr>
                    <a:graphicFrameLocks noChangeAspect="1"/>
                  </wp:cNvGraphicFramePr>
                  <a:graphic>
                    <a:graphicData uri="http://schemas.openxmlformats.org/drawingml/2006/picture">
                      <pic:pic>
                        <pic:nvPicPr>
                          <pic:cNvPr id="1836" name="image954.png"/>
                          <pic:cNvPicPr/>
                        </pic:nvPicPr>
                        <pic:blipFill>
                          <a:blip r:embed="rId97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37" name="image954.png" descr=""/>
                  <wp:cNvGraphicFramePr>
                    <a:graphicFrameLocks noChangeAspect="1"/>
                  </wp:cNvGraphicFramePr>
                  <a:graphic>
                    <a:graphicData uri="http://schemas.openxmlformats.org/drawingml/2006/picture">
                      <pic:pic>
                        <pic:nvPicPr>
                          <pic:cNvPr id="1838" name="image954.png"/>
                          <pic:cNvPicPr/>
                        </pic:nvPicPr>
                        <pic:blipFill>
                          <a:blip r:embed="rId97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17" cy="100298"/>
                  <wp:effectExtent l="0" t="0" r="0" b="0"/>
                  <wp:docPr id="1839" name="image954.png" descr=""/>
                  <wp:cNvGraphicFramePr>
                    <a:graphicFrameLocks noChangeAspect="1"/>
                  </wp:cNvGraphicFramePr>
                  <a:graphic>
                    <a:graphicData uri="http://schemas.openxmlformats.org/drawingml/2006/picture">
                      <pic:pic>
                        <pic:nvPicPr>
                          <pic:cNvPr id="1840" name="image954.png"/>
                          <pic:cNvPicPr/>
                        </pic:nvPicPr>
                        <pic:blipFill>
                          <a:blip r:embed="rId970" cstate="print"/>
                          <a:stretch>
                            <a:fillRect/>
                          </a:stretch>
                        </pic:blipFill>
                        <pic:spPr>
                          <a:xfrm>
                            <a:off x="0" y="0"/>
                            <a:ext cx="148817"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41" name="image955.png" descr=""/>
                  <wp:cNvGraphicFramePr>
                    <a:graphicFrameLocks noChangeAspect="1"/>
                  </wp:cNvGraphicFramePr>
                  <a:graphic>
                    <a:graphicData uri="http://schemas.openxmlformats.org/drawingml/2006/picture">
                      <pic:pic>
                        <pic:nvPicPr>
                          <pic:cNvPr id="1842" name="image955.png"/>
                          <pic:cNvPicPr/>
                        </pic:nvPicPr>
                        <pic:blipFill>
                          <a:blip r:embed="rId97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43" name="image955.png" descr=""/>
                  <wp:cNvGraphicFramePr>
                    <a:graphicFrameLocks noChangeAspect="1"/>
                  </wp:cNvGraphicFramePr>
                  <a:graphic>
                    <a:graphicData uri="http://schemas.openxmlformats.org/drawingml/2006/picture">
                      <pic:pic>
                        <pic:nvPicPr>
                          <pic:cNvPr id="1844" name="image955.png"/>
                          <pic:cNvPicPr/>
                        </pic:nvPicPr>
                        <pic:blipFill>
                          <a:blip r:embed="rId97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845" name="image956.png" descr=""/>
                  <wp:cNvGraphicFramePr>
                    <a:graphicFrameLocks noChangeAspect="1"/>
                  </wp:cNvGraphicFramePr>
                  <a:graphic>
                    <a:graphicData uri="http://schemas.openxmlformats.org/drawingml/2006/picture">
                      <pic:pic>
                        <pic:nvPicPr>
                          <pic:cNvPr id="1846" name="image956.png"/>
                          <pic:cNvPicPr/>
                        </pic:nvPicPr>
                        <pic:blipFill>
                          <a:blip r:embed="rId972" cstate="print"/>
                          <a:stretch>
                            <a:fillRect/>
                          </a:stretch>
                        </pic:blipFill>
                        <pic:spPr>
                          <a:xfrm>
                            <a:off x="0" y="0"/>
                            <a:ext cx="1836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847" name="image957.png" descr=""/>
                  <wp:cNvGraphicFramePr>
                    <a:graphicFrameLocks noChangeAspect="1"/>
                  </wp:cNvGraphicFramePr>
                  <a:graphic>
                    <a:graphicData uri="http://schemas.openxmlformats.org/drawingml/2006/picture">
                      <pic:pic>
                        <pic:nvPicPr>
                          <pic:cNvPr id="1848" name="image957.png"/>
                          <pic:cNvPicPr/>
                        </pic:nvPicPr>
                        <pic:blipFill>
                          <a:blip r:embed="rId97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849" name="image957.png" descr=""/>
                  <wp:cNvGraphicFramePr>
                    <a:graphicFrameLocks noChangeAspect="1"/>
                  </wp:cNvGraphicFramePr>
                  <a:graphic>
                    <a:graphicData uri="http://schemas.openxmlformats.org/drawingml/2006/picture">
                      <pic:pic>
                        <pic:nvPicPr>
                          <pic:cNvPr id="1850" name="image957.png"/>
                          <pic:cNvPicPr/>
                        </pic:nvPicPr>
                        <pic:blipFill>
                          <a:blip r:embed="rId97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851" name="image957.png" descr=""/>
                  <wp:cNvGraphicFramePr>
                    <a:graphicFrameLocks noChangeAspect="1"/>
                  </wp:cNvGraphicFramePr>
                  <a:graphic>
                    <a:graphicData uri="http://schemas.openxmlformats.org/drawingml/2006/picture">
                      <pic:pic>
                        <pic:nvPicPr>
                          <pic:cNvPr id="1852" name="image957.png"/>
                          <pic:cNvPicPr/>
                        </pic:nvPicPr>
                        <pic:blipFill>
                          <a:blip r:embed="rId97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13" cy="100298"/>
                  <wp:effectExtent l="0" t="0" r="0" b="0"/>
                  <wp:docPr id="1853" name="image958.png" descr=""/>
                  <wp:cNvGraphicFramePr>
                    <a:graphicFrameLocks noChangeAspect="1"/>
                  </wp:cNvGraphicFramePr>
                  <a:graphic>
                    <a:graphicData uri="http://schemas.openxmlformats.org/drawingml/2006/picture">
                      <pic:pic>
                        <pic:nvPicPr>
                          <pic:cNvPr id="1854" name="image958.png"/>
                          <pic:cNvPicPr/>
                        </pic:nvPicPr>
                        <pic:blipFill>
                          <a:blip r:embed="rId974" cstate="print"/>
                          <a:stretch>
                            <a:fillRect/>
                          </a:stretch>
                        </pic:blipFill>
                        <pic:spPr>
                          <a:xfrm>
                            <a:off x="0" y="0"/>
                            <a:ext cx="183613"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855" name="image959.png" descr=""/>
                  <wp:cNvGraphicFramePr>
                    <a:graphicFrameLocks noChangeAspect="1"/>
                  </wp:cNvGraphicFramePr>
                  <a:graphic>
                    <a:graphicData uri="http://schemas.openxmlformats.org/drawingml/2006/picture">
                      <pic:pic>
                        <pic:nvPicPr>
                          <pic:cNvPr id="1856" name="image959.png"/>
                          <pic:cNvPicPr/>
                        </pic:nvPicPr>
                        <pic:blipFill>
                          <a:blip r:embed="rId975" cstate="print"/>
                          <a:stretch>
                            <a:fillRect/>
                          </a:stretch>
                        </pic:blipFill>
                        <pic:spPr>
                          <a:xfrm>
                            <a:off x="0" y="0"/>
                            <a:ext cx="1836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857" name="image960.png" descr=""/>
                  <wp:cNvGraphicFramePr>
                    <a:graphicFrameLocks noChangeAspect="1"/>
                  </wp:cNvGraphicFramePr>
                  <a:graphic>
                    <a:graphicData uri="http://schemas.openxmlformats.org/drawingml/2006/picture">
                      <pic:pic>
                        <pic:nvPicPr>
                          <pic:cNvPr id="1858" name="image960.png"/>
                          <pic:cNvPicPr/>
                        </pic:nvPicPr>
                        <pic:blipFill>
                          <a:blip r:embed="rId976" cstate="print"/>
                          <a:stretch>
                            <a:fillRect/>
                          </a:stretch>
                        </pic:blipFill>
                        <pic:spPr>
                          <a:xfrm>
                            <a:off x="0" y="0"/>
                            <a:ext cx="1836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386739" cy="100298"/>
                  <wp:effectExtent l="0" t="0" r="0" b="0"/>
                  <wp:docPr id="1859" name="image961.png" descr=""/>
                  <wp:cNvGraphicFramePr>
                    <a:graphicFrameLocks noChangeAspect="1"/>
                  </wp:cNvGraphicFramePr>
                  <a:graphic>
                    <a:graphicData uri="http://schemas.openxmlformats.org/drawingml/2006/picture">
                      <pic:pic>
                        <pic:nvPicPr>
                          <pic:cNvPr id="1860" name="image961.png"/>
                          <pic:cNvPicPr/>
                        </pic:nvPicPr>
                        <pic:blipFill>
                          <a:blip r:embed="rId977" cstate="print"/>
                          <a:stretch>
                            <a:fillRect/>
                          </a:stretch>
                        </pic:blipFill>
                        <pic:spPr>
                          <a:xfrm>
                            <a:off x="0" y="0"/>
                            <a:ext cx="386739"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6" cy="100298"/>
                  <wp:effectExtent l="0" t="0" r="0" b="0"/>
                  <wp:docPr id="1861" name="image962.png" descr=""/>
                  <wp:cNvGraphicFramePr>
                    <a:graphicFrameLocks noChangeAspect="1"/>
                  </wp:cNvGraphicFramePr>
                  <a:graphic>
                    <a:graphicData uri="http://schemas.openxmlformats.org/drawingml/2006/picture">
                      <pic:pic>
                        <pic:nvPicPr>
                          <pic:cNvPr id="1862" name="image962.png"/>
                          <pic:cNvPicPr/>
                        </pic:nvPicPr>
                        <pic:blipFill>
                          <a:blip r:embed="rId978" cstate="print"/>
                          <a:stretch>
                            <a:fillRect/>
                          </a:stretch>
                        </pic:blipFill>
                        <pic:spPr>
                          <a:xfrm>
                            <a:off x="0" y="0"/>
                            <a:ext cx="148816"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863" name="image962.png" descr=""/>
                  <wp:cNvGraphicFramePr>
                    <a:graphicFrameLocks noChangeAspect="1"/>
                  </wp:cNvGraphicFramePr>
                  <a:graphic>
                    <a:graphicData uri="http://schemas.openxmlformats.org/drawingml/2006/picture">
                      <pic:pic>
                        <pic:nvPicPr>
                          <pic:cNvPr id="1864" name="image962.png"/>
                          <pic:cNvPicPr/>
                        </pic:nvPicPr>
                        <pic:blipFill>
                          <a:blip r:embed="rId97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865" name="image962.png" descr=""/>
                  <wp:cNvGraphicFramePr>
                    <a:graphicFrameLocks noChangeAspect="1"/>
                  </wp:cNvGraphicFramePr>
                  <a:graphic>
                    <a:graphicData uri="http://schemas.openxmlformats.org/drawingml/2006/picture">
                      <pic:pic>
                        <pic:nvPicPr>
                          <pic:cNvPr id="1866" name="image962.png"/>
                          <pic:cNvPicPr/>
                        </pic:nvPicPr>
                        <pic:blipFill>
                          <a:blip r:embed="rId97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67" name="image963.png" descr=""/>
                  <wp:cNvGraphicFramePr>
                    <a:graphicFrameLocks noChangeAspect="1"/>
                  </wp:cNvGraphicFramePr>
                  <a:graphic>
                    <a:graphicData uri="http://schemas.openxmlformats.org/drawingml/2006/picture">
                      <pic:pic>
                        <pic:nvPicPr>
                          <pic:cNvPr id="1868" name="image963.png"/>
                          <pic:cNvPicPr/>
                        </pic:nvPicPr>
                        <pic:blipFill>
                          <a:blip r:embed="rId97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69" name="image964.png" descr=""/>
                  <wp:cNvGraphicFramePr>
                    <a:graphicFrameLocks noChangeAspect="1"/>
                  </wp:cNvGraphicFramePr>
                  <a:graphic>
                    <a:graphicData uri="http://schemas.openxmlformats.org/drawingml/2006/picture">
                      <pic:pic>
                        <pic:nvPicPr>
                          <pic:cNvPr id="1870" name="image964.png"/>
                          <pic:cNvPicPr/>
                        </pic:nvPicPr>
                        <pic:blipFill>
                          <a:blip r:embed="rId98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3" cy="100298"/>
                  <wp:effectExtent l="0" t="0" r="0" b="0"/>
                  <wp:docPr id="1871" name="image964.png" descr=""/>
                  <wp:cNvGraphicFramePr>
                    <a:graphicFrameLocks noChangeAspect="1"/>
                  </wp:cNvGraphicFramePr>
                  <a:graphic>
                    <a:graphicData uri="http://schemas.openxmlformats.org/drawingml/2006/picture">
                      <pic:pic>
                        <pic:nvPicPr>
                          <pic:cNvPr id="1872" name="image964.png"/>
                          <pic:cNvPicPr/>
                        </pic:nvPicPr>
                        <pic:blipFill>
                          <a:blip r:embed="rId980" cstate="print"/>
                          <a:stretch>
                            <a:fillRect/>
                          </a:stretch>
                        </pic:blipFill>
                        <pic:spPr>
                          <a:xfrm>
                            <a:off x="0" y="0"/>
                            <a:ext cx="148823"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73" name="image964.png" descr=""/>
                  <wp:cNvGraphicFramePr>
                    <a:graphicFrameLocks noChangeAspect="1"/>
                  </wp:cNvGraphicFramePr>
                  <a:graphic>
                    <a:graphicData uri="http://schemas.openxmlformats.org/drawingml/2006/picture">
                      <pic:pic>
                        <pic:nvPicPr>
                          <pic:cNvPr id="1874" name="image964.png"/>
                          <pic:cNvPicPr/>
                        </pic:nvPicPr>
                        <pic:blipFill>
                          <a:blip r:embed="rId98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75" name="image964.png" descr=""/>
                  <wp:cNvGraphicFramePr>
                    <a:graphicFrameLocks noChangeAspect="1"/>
                  </wp:cNvGraphicFramePr>
                  <a:graphic>
                    <a:graphicData uri="http://schemas.openxmlformats.org/drawingml/2006/picture">
                      <pic:pic>
                        <pic:nvPicPr>
                          <pic:cNvPr id="1876" name="image964.png"/>
                          <pic:cNvPicPr/>
                        </pic:nvPicPr>
                        <pic:blipFill>
                          <a:blip r:embed="rId98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1877" name="image965.png" descr=""/>
                  <wp:cNvGraphicFramePr>
                    <a:graphicFrameLocks noChangeAspect="1"/>
                  </wp:cNvGraphicFramePr>
                  <a:graphic>
                    <a:graphicData uri="http://schemas.openxmlformats.org/drawingml/2006/picture">
                      <pic:pic>
                        <pic:nvPicPr>
                          <pic:cNvPr id="1878" name="image965.png"/>
                          <pic:cNvPicPr/>
                        </pic:nvPicPr>
                        <pic:blipFill>
                          <a:blip r:embed="rId981" cstate="print"/>
                          <a:stretch>
                            <a:fillRect/>
                          </a:stretch>
                        </pic:blipFill>
                        <pic:spPr>
                          <a:xfrm>
                            <a:off x="0" y="0"/>
                            <a:ext cx="1836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879" name="image966.png" descr=""/>
                  <wp:cNvGraphicFramePr>
                    <a:graphicFrameLocks noChangeAspect="1"/>
                  </wp:cNvGraphicFramePr>
                  <a:graphic>
                    <a:graphicData uri="http://schemas.openxmlformats.org/drawingml/2006/picture">
                      <pic:pic>
                        <pic:nvPicPr>
                          <pic:cNvPr id="1880" name="image966.png"/>
                          <pic:cNvPicPr/>
                        </pic:nvPicPr>
                        <pic:blipFill>
                          <a:blip r:embed="rId98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881" name="image966.png" descr=""/>
                  <wp:cNvGraphicFramePr>
                    <a:graphicFrameLocks noChangeAspect="1"/>
                  </wp:cNvGraphicFramePr>
                  <a:graphic>
                    <a:graphicData uri="http://schemas.openxmlformats.org/drawingml/2006/picture">
                      <pic:pic>
                        <pic:nvPicPr>
                          <pic:cNvPr id="1882" name="image966.png"/>
                          <pic:cNvPicPr/>
                        </pic:nvPicPr>
                        <pic:blipFill>
                          <a:blip r:embed="rId98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883" name="image966.png" descr=""/>
                  <wp:cNvGraphicFramePr>
                    <a:graphicFrameLocks noChangeAspect="1"/>
                  </wp:cNvGraphicFramePr>
                  <a:graphic>
                    <a:graphicData uri="http://schemas.openxmlformats.org/drawingml/2006/picture">
                      <pic:pic>
                        <pic:nvPicPr>
                          <pic:cNvPr id="1884" name="image966.png"/>
                          <pic:cNvPicPr/>
                        </pic:nvPicPr>
                        <pic:blipFill>
                          <a:blip r:embed="rId98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885" name="image967.png" descr=""/>
                  <wp:cNvGraphicFramePr>
                    <a:graphicFrameLocks noChangeAspect="1"/>
                  </wp:cNvGraphicFramePr>
                  <a:graphic>
                    <a:graphicData uri="http://schemas.openxmlformats.org/drawingml/2006/picture">
                      <pic:pic>
                        <pic:nvPicPr>
                          <pic:cNvPr id="1886" name="image967.png"/>
                          <pic:cNvPicPr/>
                        </pic:nvPicPr>
                        <pic:blipFill>
                          <a:blip r:embed="rId983"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887" name="image968.png" descr=""/>
                  <wp:cNvGraphicFramePr>
                    <a:graphicFrameLocks noChangeAspect="1"/>
                  </wp:cNvGraphicFramePr>
                  <a:graphic>
                    <a:graphicData uri="http://schemas.openxmlformats.org/drawingml/2006/picture">
                      <pic:pic>
                        <pic:nvPicPr>
                          <pic:cNvPr id="1888" name="image968.png"/>
                          <pic:cNvPicPr/>
                        </pic:nvPicPr>
                        <pic:blipFill>
                          <a:blip r:embed="rId984" cstate="print"/>
                          <a:stretch>
                            <a:fillRect/>
                          </a:stretch>
                        </pic:blipFill>
                        <pic:spPr>
                          <a:xfrm>
                            <a:off x="0" y="0"/>
                            <a:ext cx="1836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1889" name="image969.png" descr=""/>
                  <wp:cNvGraphicFramePr>
                    <a:graphicFrameLocks noChangeAspect="1"/>
                  </wp:cNvGraphicFramePr>
                  <a:graphic>
                    <a:graphicData uri="http://schemas.openxmlformats.org/drawingml/2006/picture">
                      <pic:pic>
                        <pic:nvPicPr>
                          <pic:cNvPr id="1890" name="image969.png"/>
                          <pic:cNvPicPr/>
                        </pic:nvPicPr>
                        <pic:blipFill>
                          <a:blip r:embed="rId985" cstate="print"/>
                          <a:stretch>
                            <a:fillRect/>
                          </a:stretch>
                        </pic:blipFill>
                        <pic:spPr>
                          <a:xfrm>
                            <a:off x="0" y="0"/>
                            <a:ext cx="1836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94B3D6"/>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283228" cy="100298"/>
                  <wp:effectExtent l="0" t="0" r="0" b="0"/>
                  <wp:docPr id="1891" name="image970.png" descr=""/>
                  <wp:cNvGraphicFramePr>
                    <a:graphicFrameLocks noChangeAspect="1"/>
                  </wp:cNvGraphicFramePr>
                  <a:graphic>
                    <a:graphicData uri="http://schemas.openxmlformats.org/drawingml/2006/picture">
                      <pic:pic>
                        <pic:nvPicPr>
                          <pic:cNvPr id="1892" name="image970.png"/>
                          <pic:cNvPicPr/>
                        </pic:nvPicPr>
                        <pic:blipFill>
                          <a:blip r:embed="rId986" cstate="print"/>
                          <a:stretch>
                            <a:fillRect/>
                          </a:stretch>
                        </pic:blipFill>
                        <pic:spPr>
                          <a:xfrm>
                            <a:off x="0" y="0"/>
                            <a:ext cx="283228"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4" cy="100298"/>
                  <wp:effectExtent l="0" t="0" r="0" b="0"/>
                  <wp:docPr id="1893" name="image971.png" descr=""/>
                  <wp:cNvGraphicFramePr>
                    <a:graphicFrameLocks noChangeAspect="1"/>
                  </wp:cNvGraphicFramePr>
                  <a:graphic>
                    <a:graphicData uri="http://schemas.openxmlformats.org/drawingml/2006/picture">
                      <pic:pic>
                        <pic:nvPicPr>
                          <pic:cNvPr id="1894" name="image971.png"/>
                          <pic:cNvPicPr/>
                        </pic:nvPicPr>
                        <pic:blipFill>
                          <a:blip r:embed="rId987" cstate="print"/>
                          <a:stretch>
                            <a:fillRect/>
                          </a:stretch>
                        </pic:blipFill>
                        <pic:spPr>
                          <a:xfrm>
                            <a:off x="0" y="0"/>
                            <a:ext cx="14881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895" name="image972.png" descr=""/>
                  <wp:cNvGraphicFramePr>
                    <a:graphicFrameLocks noChangeAspect="1"/>
                  </wp:cNvGraphicFramePr>
                  <a:graphic>
                    <a:graphicData uri="http://schemas.openxmlformats.org/drawingml/2006/picture">
                      <pic:pic>
                        <pic:nvPicPr>
                          <pic:cNvPr id="1896" name="image972.png"/>
                          <pic:cNvPicPr/>
                        </pic:nvPicPr>
                        <pic:blipFill>
                          <a:blip r:embed="rId98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897" name="image972.png" descr=""/>
                  <wp:cNvGraphicFramePr>
                    <a:graphicFrameLocks noChangeAspect="1"/>
                  </wp:cNvGraphicFramePr>
                  <a:graphic>
                    <a:graphicData uri="http://schemas.openxmlformats.org/drawingml/2006/picture">
                      <pic:pic>
                        <pic:nvPicPr>
                          <pic:cNvPr id="1898" name="image972.png"/>
                          <pic:cNvPicPr/>
                        </pic:nvPicPr>
                        <pic:blipFill>
                          <a:blip r:embed="rId98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899" name="image973.png" descr=""/>
                  <wp:cNvGraphicFramePr>
                    <a:graphicFrameLocks noChangeAspect="1"/>
                  </wp:cNvGraphicFramePr>
                  <a:graphic>
                    <a:graphicData uri="http://schemas.openxmlformats.org/drawingml/2006/picture">
                      <pic:pic>
                        <pic:nvPicPr>
                          <pic:cNvPr id="1900" name="image973.png"/>
                          <pic:cNvPicPr/>
                        </pic:nvPicPr>
                        <pic:blipFill>
                          <a:blip r:embed="rId98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01" name="image973.png" descr=""/>
                  <wp:cNvGraphicFramePr>
                    <a:graphicFrameLocks noChangeAspect="1"/>
                  </wp:cNvGraphicFramePr>
                  <a:graphic>
                    <a:graphicData uri="http://schemas.openxmlformats.org/drawingml/2006/picture">
                      <pic:pic>
                        <pic:nvPicPr>
                          <pic:cNvPr id="1902" name="image973.png"/>
                          <pic:cNvPicPr/>
                        </pic:nvPicPr>
                        <pic:blipFill>
                          <a:blip r:embed="rId98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03" name="image974.png" descr=""/>
                  <wp:cNvGraphicFramePr>
                    <a:graphicFrameLocks noChangeAspect="1"/>
                  </wp:cNvGraphicFramePr>
                  <a:graphic>
                    <a:graphicData uri="http://schemas.openxmlformats.org/drawingml/2006/picture">
                      <pic:pic>
                        <pic:nvPicPr>
                          <pic:cNvPr id="1904" name="image974.png"/>
                          <pic:cNvPicPr/>
                        </pic:nvPicPr>
                        <pic:blipFill>
                          <a:blip r:embed="rId99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05" name="image975.png" descr=""/>
                  <wp:cNvGraphicFramePr>
                    <a:graphicFrameLocks noChangeAspect="1"/>
                  </wp:cNvGraphicFramePr>
                  <a:graphic>
                    <a:graphicData uri="http://schemas.openxmlformats.org/drawingml/2006/picture">
                      <pic:pic>
                        <pic:nvPicPr>
                          <pic:cNvPr id="1906" name="image975.png"/>
                          <pic:cNvPicPr/>
                        </pic:nvPicPr>
                        <pic:blipFill>
                          <a:blip r:embed="rId99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07" name="image976.png" descr=""/>
                  <wp:cNvGraphicFramePr>
                    <a:graphicFrameLocks noChangeAspect="1"/>
                  </wp:cNvGraphicFramePr>
                  <a:graphic>
                    <a:graphicData uri="http://schemas.openxmlformats.org/drawingml/2006/picture">
                      <pic:pic>
                        <pic:nvPicPr>
                          <pic:cNvPr id="1908" name="image976.png"/>
                          <pic:cNvPicPr/>
                        </pic:nvPicPr>
                        <pic:blipFill>
                          <a:blip r:embed="rId99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09" name="image976.png" descr=""/>
                  <wp:cNvGraphicFramePr>
                    <a:graphicFrameLocks noChangeAspect="1"/>
                  </wp:cNvGraphicFramePr>
                  <a:graphic>
                    <a:graphicData uri="http://schemas.openxmlformats.org/drawingml/2006/picture">
                      <pic:pic>
                        <pic:nvPicPr>
                          <pic:cNvPr id="1910" name="image976.png"/>
                          <pic:cNvPicPr/>
                        </pic:nvPicPr>
                        <pic:blipFill>
                          <a:blip r:embed="rId992" cstate="print"/>
                          <a:stretch>
                            <a:fillRect/>
                          </a:stretch>
                        </pic:blipFill>
                        <pic:spPr>
                          <a:xfrm>
                            <a:off x="0" y="0"/>
                            <a:ext cx="1488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911" name="image977.png" descr=""/>
                  <wp:cNvGraphicFramePr>
                    <a:graphicFrameLocks noChangeAspect="1"/>
                  </wp:cNvGraphicFramePr>
                  <a:graphic>
                    <a:graphicData uri="http://schemas.openxmlformats.org/drawingml/2006/picture">
                      <pic:pic>
                        <pic:nvPicPr>
                          <pic:cNvPr id="1912" name="image977.png"/>
                          <pic:cNvPicPr/>
                        </pic:nvPicPr>
                        <pic:blipFill>
                          <a:blip r:embed="rId99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13" name="image977.png" descr=""/>
                  <wp:cNvGraphicFramePr>
                    <a:graphicFrameLocks noChangeAspect="1"/>
                  </wp:cNvGraphicFramePr>
                  <a:graphic>
                    <a:graphicData uri="http://schemas.openxmlformats.org/drawingml/2006/picture">
                      <pic:pic>
                        <pic:nvPicPr>
                          <pic:cNvPr id="1914" name="image977.png"/>
                          <pic:cNvPicPr/>
                        </pic:nvPicPr>
                        <pic:blipFill>
                          <a:blip r:embed="rId99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15" name="image978.png" descr=""/>
                  <wp:cNvGraphicFramePr>
                    <a:graphicFrameLocks noChangeAspect="1"/>
                  </wp:cNvGraphicFramePr>
                  <a:graphic>
                    <a:graphicData uri="http://schemas.openxmlformats.org/drawingml/2006/picture">
                      <pic:pic>
                        <pic:nvPicPr>
                          <pic:cNvPr id="1916" name="image978.png"/>
                          <pic:cNvPicPr/>
                        </pic:nvPicPr>
                        <pic:blipFill>
                          <a:blip r:embed="rId99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17" name="image979.png" descr=""/>
                  <wp:cNvGraphicFramePr>
                    <a:graphicFrameLocks noChangeAspect="1"/>
                  </wp:cNvGraphicFramePr>
                  <a:graphic>
                    <a:graphicData uri="http://schemas.openxmlformats.org/drawingml/2006/picture">
                      <pic:pic>
                        <pic:nvPicPr>
                          <pic:cNvPr id="1918" name="image979.png"/>
                          <pic:cNvPicPr/>
                        </pic:nvPicPr>
                        <pic:blipFill>
                          <a:blip r:embed="rId995"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19" name="image980.png" descr=""/>
                  <wp:cNvGraphicFramePr>
                    <a:graphicFrameLocks noChangeAspect="1"/>
                  </wp:cNvGraphicFramePr>
                  <a:graphic>
                    <a:graphicData uri="http://schemas.openxmlformats.org/drawingml/2006/picture">
                      <pic:pic>
                        <pic:nvPicPr>
                          <pic:cNvPr id="1920" name="image980.png"/>
                          <pic:cNvPicPr/>
                        </pic:nvPicPr>
                        <pic:blipFill>
                          <a:blip r:embed="rId996" cstate="print"/>
                          <a:stretch>
                            <a:fillRect/>
                          </a:stretch>
                        </pic:blipFill>
                        <pic:spPr>
                          <a:xfrm>
                            <a:off x="0" y="0"/>
                            <a:ext cx="1488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94B3D6"/>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21" cy="100298"/>
                  <wp:effectExtent l="0" t="0" r="0" b="0"/>
                  <wp:docPr id="1921" name="image981.png" descr=""/>
                  <wp:cNvGraphicFramePr>
                    <a:graphicFrameLocks noChangeAspect="1"/>
                  </wp:cNvGraphicFramePr>
                  <a:graphic>
                    <a:graphicData uri="http://schemas.openxmlformats.org/drawingml/2006/picture">
                      <pic:pic>
                        <pic:nvPicPr>
                          <pic:cNvPr id="1922" name="image981.png"/>
                          <pic:cNvPicPr/>
                        </pic:nvPicPr>
                        <pic:blipFill>
                          <a:blip r:embed="rId997" cstate="print"/>
                          <a:stretch>
                            <a:fillRect/>
                          </a:stretch>
                        </pic:blipFill>
                        <pic:spPr>
                          <a:xfrm>
                            <a:off x="0" y="0"/>
                            <a:ext cx="1488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94B3D6"/>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39471" cy="100298"/>
                  <wp:effectExtent l="0" t="0" r="0" b="0"/>
                  <wp:docPr id="1923" name="image982.png" descr=""/>
                  <wp:cNvGraphicFramePr>
                    <a:graphicFrameLocks noChangeAspect="1"/>
                  </wp:cNvGraphicFramePr>
                  <a:graphic>
                    <a:graphicData uri="http://schemas.openxmlformats.org/drawingml/2006/picture">
                      <pic:pic>
                        <pic:nvPicPr>
                          <pic:cNvPr id="1924" name="image982.png"/>
                          <pic:cNvPicPr/>
                        </pic:nvPicPr>
                        <pic:blipFill>
                          <a:blip r:embed="rId998" cstate="print"/>
                          <a:stretch>
                            <a:fillRect/>
                          </a:stretch>
                        </pic:blipFill>
                        <pic:spPr>
                          <a:xfrm>
                            <a:off x="0" y="0"/>
                            <a:ext cx="43947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4" cy="100298"/>
                  <wp:effectExtent l="0" t="0" r="0" b="0"/>
                  <wp:docPr id="1925" name="image983.png" descr=""/>
                  <wp:cNvGraphicFramePr>
                    <a:graphicFrameLocks noChangeAspect="1"/>
                  </wp:cNvGraphicFramePr>
                  <a:graphic>
                    <a:graphicData uri="http://schemas.openxmlformats.org/drawingml/2006/picture">
                      <pic:pic>
                        <pic:nvPicPr>
                          <pic:cNvPr id="1926" name="image983.png"/>
                          <pic:cNvPicPr/>
                        </pic:nvPicPr>
                        <pic:blipFill>
                          <a:blip r:embed="rId999" cstate="print"/>
                          <a:stretch>
                            <a:fillRect/>
                          </a:stretch>
                        </pic:blipFill>
                        <pic:spPr>
                          <a:xfrm>
                            <a:off x="0" y="0"/>
                            <a:ext cx="14882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35" cy="100298"/>
                  <wp:effectExtent l="0" t="0" r="0" b="0"/>
                  <wp:docPr id="1927" name="image984.png" descr=""/>
                  <wp:cNvGraphicFramePr>
                    <a:graphicFrameLocks noChangeAspect="1"/>
                  </wp:cNvGraphicFramePr>
                  <a:graphic>
                    <a:graphicData uri="http://schemas.openxmlformats.org/drawingml/2006/picture">
                      <pic:pic>
                        <pic:nvPicPr>
                          <pic:cNvPr id="1928" name="image984.png"/>
                          <pic:cNvPicPr/>
                        </pic:nvPicPr>
                        <pic:blipFill>
                          <a:blip r:embed="rId1000"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30" cy="100298"/>
                  <wp:effectExtent l="0" t="0" r="0" b="0"/>
                  <wp:docPr id="1929" name="image985.png" descr=""/>
                  <wp:cNvGraphicFramePr>
                    <a:graphicFrameLocks noChangeAspect="1"/>
                  </wp:cNvGraphicFramePr>
                  <a:graphic>
                    <a:graphicData uri="http://schemas.openxmlformats.org/drawingml/2006/picture">
                      <pic:pic>
                        <pic:nvPicPr>
                          <pic:cNvPr id="1930" name="image985.png"/>
                          <pic:cNvPicPr/>
                        </pic:nvPicPr>
                        <pic:blipFill>
                          <a:blip r:embed="rId1001" cstate="print"/>
                          <a:stretch>
                            <a:fillRect/>
                          </a:stretch>
                        </pic:blipFill>
                        <pic:spPr>
                          <a:xfrm>
                            <a:off x="0" y="0"/>
                            <a:ext cx="148830"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5" cy="100298"/>
                  <wp:effectExtent l="0" t="0" r="0" b="0"/>
                  <wp:docPr id="1931" name="image986.png" descr=""/>
                  <wp:cNvGraphicFramePr>
                    <a:graphicFrameLocks noChangeAspect="1"/>
                  </wp:cNvGraphicFramePr>
                  <a:graphic>
                    <a:graphicData uri="http://schemas.openxmlformats.org/drawingml/2006/picture">
                      <pic:pic>
                        <pic:nvPicPr>
                          <pic:cNvPr id="1932" name="image986.png"/>
                          <pic:cNvPicPr/>
                        </pic:nvPicPr>
                        <pic:blipFill>
                          <a:blip r:embed="rId1002"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2" cy="100298"/>
                  <wp:effectExtent l="0" t="0" r="0" b="0"/>
                  <wp:docPr id="1933" name="image987.png" descr=""/>
                  <wp:cNvGraphicFramePr>
                    <a:graphicFrameLocks noChangeAspect="1"/>
                  </wp:cNvGraphicFramePr>
                  <a:graphic>
                    <a:graphicData uri="http://schemas.openxmlformats.org/drawingml/2006/picture">
                      <pic:pic>
                        <pic:nvPicPr>
                          <pic:cNvPr id="1934" name="image987.png"/>
                          <pic:cNvPicPr/>
                        </pic:nvPicPr>
                        <pic:blipFill>
                          <a:blip r:embed="rId1003" cstate="print"/>
                          <a:stretch>
                            <a:fillRect/>
                          </a:stretch>
                        </pic:blipFill>
                        <pic:spPr>
                          <a:xfrm>
                            <a:off x="0" y="0"/>
                            <a:ext cx="148832"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1" cy="100298"/>
                  <wp:effectExtent l="0" t="0" r="0" b="0"/>
                  <wp:docPr id="1935" name="image988.png" descr=""/>
                  <wp:cNvGraphicFramePr>
                    <a:graphicFrameLocks noChangeAspect="1"/>
                  </wp:cNvGraphicFramePr>
                  <a:graphic>
                    <a:graphicData uri="http://schemas.openxmlformats.org/drawingml/2006/picture">
                      <pic:pic>
                        <pic:nvPicPr>
                          <pic:cNvPr id="1936" name="image988.png"/>
                          <pic:cNvPicPr/>
                        </pic:nvPicPr>
                        <pic:blipFill>
                          <a:blip r:embed="rId1004" cstate="print"/>
                          <a:stretch>
                            <a:fillRect/>
                          </a:stretch>
                        </pic:blipFill>
                        <pic:spPr>
                          <a:xfrm>
                            <a:off x="0" y="0"/>
                            <a:ext cx="14883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5" cy="100298"/>
                  <wp:effectExtent l="0" t="0" r="0" b="0"/>
                  <wp:docPr id="1937" name="image989.png" descr=""/>
                  <wp:cNvGraphicFramePr>
                    <a:graphicFrameLocks noChangeAspect="1"/>
                  </wp:cNvGraphicFramePr>
                  <a:graphic>
                    <a:graphicData uri="http://schemas.openxmlformats.org/drawingml/2006/picture">
                      <pic:pic>
                        <pic:nvPicPr>
                          <pic:cNvPr id="1938" name="image989.png"/>
                          <pic:cNvPicPr/>
                        </pic:nvPicPr>
                        <pic:blipFill>
                          <a:blip r:embed="rId1005"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4" cy="100298"/>
                  <wp:effectExtent l="0" t="0" r="0" b="0"/>
                  <wp:docPr id="1939" name="image990.png" descr=""/>
                  <wp:cNvGraphicFramePr>
                    <a:graphicFrameLocks noChangeAspect="1"/>
                  </wp:cNvGraphicFramePr>
                  <a:graphic>
                    <a:graphicData uri="http://schemas.openxmlformats.org/drawingml/2006/picture">
                      <pic:pic>
                        <pic:nvPicPr>
                          <pic:cNvPr id="1940" name="image990.png"/>
                          <pic:cNvPicPr/>
                        </pic:nvPicPr>
                        <pic:blipFill>
                          <a:blip r:embed="rId1006" cstate="print"/>
                          <a:stretch>
                            <a:fillRect/>
                          </a:stretch>
                        </pic:blipFill>
                        <pic:spPr>
                          <a:xfrm>
                            <a:off x="0" y="0"/>
                            <a:ext cx="14883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35" cy="100298"/>
                  <wp:effectExtent l="0" t="0" r="0" b="0"/>
                  <wp:docPr id="1941" name="image991.png" descr=""/>
                  <wp:cNvGraphicFramePr>
                    <a:graphicFrameLocks noChangeAspect="1"/>
                  </wp:cNvGraphicFramePr>
                  <a:graphic>
                    <a:graphicData uri="http://schemas.openxmlformats.org/drawingml/2006/picture">
                      <pic:pic>
                        <pic:nvPicPr>
                          <pic:cNvPr id="1942" name="image991.png"/>
                          <pic:cNvPicPr/>
                        </pic:nvPicPr>
                        <pic:blipFill>
                          <a:blip r:embed="rId1007" cstate="print"/>
                          <a:stretch>
                            <a:fillRect/>
                          </a:stretch>
                        </pic:blipFill>
                        <pic:spPr>
                          <a:xfrm>
                            <a:off x="0" y="0"/>
                            <a:ext cx="148835"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35" cy="100298"/>
                  <wp:effectExtent l="0" t="0" r="0" b="0"/>
                  <wp:docPr id="1943" name="image991.png" descr=""/>
                  <wp:cNvGraphicFramePr>
                    <a:graphicFrameLocks noChangeAspect="1"/>
                  </wp:cNvGraphicFramePr>
                  <a:graphic>
                    <a:graphicData uri="http://schemas.openxmlformats.org/drawingml/2006/picture">
                      <pic:pic>
                        <pic:nvPicPr>
                          <pic:cNvPr id="1944" name="image991.png"/>
                          <pic:cNvPicPr/>
                        </pic:nvPicPr>
                        <pic:blipFill>
                          <a:blip r:embed="rId1007"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35" cy="100298"/>
                  <wp:effectExtent l="0" t="0" r="0" b="0"/>
                  <wp:docPr id="1945" name="image992.png" descr=""/>
                  <wp:cNvGraphicFramePr>
                    <a:graphicFrameLocks noChangeAspect="1"/>
                  </wp:cNvGraphicFramePr>
                  <a:graphic>
                    <a:graphicData uri="http://schemas.openxmlformats.org/drawingml/2006/picture">
                      <pic:pic>
                        <pic:nvPicPr>
                          <pic:cNvPr id="1946" name="image992.png"/>
                          <pic:cNvPicPr/>
                        </pic:nvPicPr>
                        <pic:blipFill>
                          <a:blip r:embed="rId1008"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33" cy="100298"/>
                  <wp:effectExtent l="0" t="0" r="0" b="0"/>
                  <wp:docPr id="1947" name="image993.png" descr=""/>
                  <wp:cNvGraphicFramePr>
                    <a:graphicFrameLocks noChangeAspect="1"/>
                  </wp:cNvGraphicFramePr>
                  <a:graphic>
                    <a:graphicData uri="http://schemas.openxmlformats.org/drawingml/2006/picture">
                      <pic:pic>
                        <pic:nvPicPr>
                          <pic:cNvPr id="1948" name="image993.png"/>
                          <pic:cNvPicPr/>
                        </pic:nvPicPr>
                        <pic:blipFill>
                          <a:blip r:embed="rId1009" cstate="print"/>
                          <a:stretch>
                            <a:fillRect/>
                          </a:stretch>
                        </pic:blipFill>
                        <pic:spPr>
                          <a:xfrm>
                            <a:off x="0" y="0"/>
                            <a:ext cx="148833"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34" cy="100298"/>
                  <wp:effectExtent l="0" t="0" r="0" b="0"/>
                  <wp:docPr id="1949" name="image994.png" descr=""/>
                  <wp:cNvGraphicFramePr>
                    <a:graphicFrameLocks noChangeAspect="1"/>
                  </wp:cNvGraphicFramePr>
                  <a:graphic>
                    <a:graphicData uri="http://schemas.openxmlformats.org/drawingml/2006/picture">
                      <pic:pic>
                        <pic:nvPicPr>
                          <pic:cNvPr id="1950" name="image994.png"/>
                          <pic:cNvPicPr/>
                        </pic:nvPicPr>
                        <pic:blipFill>
                          <a:blip r:embed="rId1010" cstate="print"/>
                          <a:stretch>
                            <a:fillRect/>
                          </a:stretch>
                        </pic:blipFill>
                        <pic:spPr>
                          <a:xfrm>
                            <a:off x="0" y="0"/>
                            <a:ext cx="14883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8" cy="100298"/>
                  <wp:effectExtent l="0" t="0" r="0" b="0"/>
                  <wp:docPr id="1951" name="image995.png" descr=""/>
                  <wp:cNvGraphicFramePr>
                    <a:graphicFrameLocks noChangeAspect="1"/>
                  </wp:cNvGraphicFramePr>
                  <a:graphic>
                    <a:graphicData uri="http://schemas.openxmlformats.org/drawingml/2006/picture">
                      <pic:pic>
                        <pic:nvPicPr>
                          <pic:cNvPr id="1952" name="image995.png"/>
                          <pic:cNvPicPr/>
                        </pic:nvPicPr>
                        <pic:blipFill>
                          <a:blip r:embed="rId1011" cstate="print"/>
                          <a:stretch>
                            <a:fillRect/>
                          </a:stretch>
                        </pic:blipFill>
                        <pic:spPr>
                          <a:xfrm>
                            <a:off x="0" y="0"/>
                            <a:ext cx="148828"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94B3D6"/>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35" cy="100298"/>
                  <wp:effectExtent l="0" t="0" r="0" b="0"/>
                  <wp:docPr id="1953" name="image996.png" descr=""/>
                  <wp:cNvGraphicFramePr>
                    <a:graphicFrameLocks noChangeAspect="1"/>
                  </wp:cNvGraphicFramePr>
                  <a:graphic>
                    <a:graphicData uri="http://schemas.openxmlformats.org/drawingml/2006/picture">
                      <pic:pic>
                        <pic:nvPicPr>
                          <pic:cNvPr id="1954" name="image996.png"/>
                          <pic:cNvPicPr/>
                        </pic:nvPicPr>
                        <pic:blipFill>
                          <a:blip r:embed="rId1012" cstate="print"/>
                          <a:stretch>
                            <a:fillRect/>
                          </a:stretch>
                        </pic:blipFill>
                        <pic:spPr>
                          <a:xfrm>
                            <a:off x="0" y="0"/>
                            <a:ext cx="148835"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49190" cy="100298"/>
                  <wp:effectExtent l="0" t="0" r="0" b="0"/>
                  <wp:docPr id="1955" name="image997.png" descr=""/>
                  <wp:cNvGraphicFramePr>
                    <a:graphicFrameLocks noChangeAspect="1"/>
                  </wp:cNvGraphicFramePr>
                  <a:graphic>
                    <a:graphicData uri="http://schemas.openxmlformats.org/drawingml/2006/picture">
                      <pic:pic>
                        <pic:nvPicPr>
                          <pic:cNvPr id="1956" name="image997.png"/>
                          <pic:cNvPicPr/>
                        </pic:nvPicPr>
                        <pic:blipFill>
                          <a:blip r:embed="rId1013" cstate="print"/>
                          <a:stretch>
                            <a:fillRect/>
                          </a:stretch>
                        </pic:blipFill>
                        <pic:spPr>
                          <a:xfrm>
                            <a:off x="0" y="0"/>
                            <a:ext cx="449190"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9" cy="100298"/>
                  <wp:effectExtent l="0" t="0" r="0" b="0"/>
                  <wp:docPr id="1957" name="image998.png" descr=""/>
                  <wp:cNvGraphicFramePr>
                    <a:graphicFrameLocks noChangeAspect="1"/>
                  </wp:cNvGraphicFramePr>
                  <a:graphic>
                    <a:graphicData uri="http://schemas.openxmlformats.org/drawingml/2006/picture">
                      <pic:pic>
                        <pic:nvPicPr>
                          <pic:cNvPr id="1958" name="image998.png"/>
                          <pic:cNvPicPr/>
                        </pic:nvPicPr>
                        <pic:blipFill>
                          <a:blip r:embed="rId1014" cstate="print"/>
                          <a:stretch>
                            <a:fillRect/>
                          </a:stretch>
                        </pic:blipFill>
                        <pic:spPr>
                          <a:xfrm>
                            <a:off x="0" y="0"/>
                            <a:ext cx="148819"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959" name="image999.png" descr=""/>
                  <wp:cNvGraphicFramePr>
                    <a:graphicFrameLocks noChangeAspect="1"/>
                  </wp:cNvGraphicFramePr>
                  <a:graphic>
                    <a:graphicData uri="http://schemas.openxmlformats.org/drawingml/2006/picture">
                      <pic:pic>
                        <pic:nvPicPr>
                          <pic:cNvPr id="1960" name="image999.png"/>
                          <pic:cNvPicPr/>
                        </pic:nvPicPr>
                        <pic:blipFill>
                          <a:blip r:embed="rId1015"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961" name="image1000.png" descr=""/>
                  <wp:cNvGraphicFramePr>
                    <a:graphicFrameLocks noChangeAspect="1"/>
                  </wp:cNvGraphicFramePr>
                  <a:graphic>
                    <a:graphicData uri="http://schemas.openxmlformats.org/drawingml/2006/picture">
                      <pic:pic>
                        <pic:nvPicPr>
                          <pic:cNvPr id="1962" name="image1000.png"/>
                          <pic:cNvPicPr/>
                        </pic:nvPicPr>
                        <pic:blipFill>
                          <a:blip r:embed="rId101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63" name="image1001.png" descr=""/>
                  <wp:cNvGraphicFramePr>
                    <a:graphicFrameLocks noChangeAspect="1"/>
                  </wp:cNvGraphicFramePr>
                  <a:graphic>
                    <a:graphicData uri="http://schemas.openxmlformats.org/drawingml/2006/picture">
                      <pic:pic>
                        <pic:nvPicPr>
                          <pic:cNvPr id="1964" name="image1001.png"/>
                          <pic:cNvPicPr/>
                        </pic:nvPicPr>
                        <pic:blipFill>
                          <a:blip r:embed="rId1017"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65" name="image1002.png" descr=""/>
                  <wp:cNvGraphicFramePr>
                    <a:graphicFrameLocks noChangeAspect="1"/>
                  </wp:cNvGraphicFramePr>
                  <a:graphic>
                    <a:graphicData uri="http://schemas.openxmlformats.org/drawingml/2006/picture">
                      <pic:pic>
                        <pic:nvPicPr>
                          <pic:cNvPr id="1966" name="image1002.png"/>
                          <pic:cNvPicPr/>
                        </pic:nvPicPr>
                        <pic:blipFill>
                          <a:blip r:embed="rId101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6" cy="100298"/>
                  <wp:effectExtent l="0" t="0" r="0" b="0"/>
                  <wp:docPr id="1967" name="image1003.png" descr=""/>
                  <wp:cNvGraphicFramePr>
                    <a:graphicFrameLocks noChangeAspect="1"/>
                  </wp:cNvGraphicFramePr>
                  <a:graphic>
                    <a:graphicData uri="http://schemas.openxmlformats.org/drawingml/2006/picture">
                      <pic:pic>
                        <pic:nvPicPr>
                          <pic:cNvPr id="1968" name="image1003.png"/>
                          <pic:cNvPicPr/>
                        </pic:nvPicPr>
                        <pic:blipFill>
                          <a:blip r:embed="rId1019" cstate="print"/>
                          <a:stretch>
                            <a:fillRect/>
                          </a:stretch>
                        </pic:blipFill>
                        <pic:spPr>
                          <a:xfrm>
                            <a:off x="0" y="0"/>
                            <a:ext cx="148826"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69" name="image1004.png" descr=""/>
                  <wp:cNvGraphicFramePr>
                    <a:graphicFrameLocks noChangeAspect="1"/>
                  </wp:cNvGraphicFramePr>
                  <a:graphic>
                    <a:graphicData uri="http://schemas.openxmlformats.org/drawingml/2006/picture">
                      <pic:pic>
                        <pic:nvPicPr>
                          <pic:cNvPr id="1970" name="image1004.png"/>
                          <pic:cNvPicPr/>
                        </pic:nvPicPr>
                        <pic:blipFill>
                          <a:blip r:embed="rId102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71" name="image1005.png" descr=""/>
                  <wp:cNvGraphicFramePr>
                    <a:graphicFrameLocks noChangeAspect="1"/>
                  </wp:cNvGraphicFramePr>
                  <a:graphic>
                    <a:graphicData uri="http://schemas.openxmlformats.org/drawingml/2006/picture">
                      <pic:pic>
                        <pic:nvPicPr>
                          <pic:cNvPr id="1972" name="image1005.png"/>
                          <pic:cNvPicPr/>
                        </pic:nvPicPr>
                        <pic:blipFill>
                          <a:blip r:embed="rId102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73" name="image1006.png" descr=""/>
                  <wp:cNvGraphicFramePr>
                    <a:graphicFrameLocks noChangeAspect="1"/>
                  </wp:cNvGraphicFramePr>
                  <a:graphic>
                    <a:graphicData uri="http://schemas.openxmlformats.org/drawingml/2006/picture">
                      <pic:pic>
                        <pic:nvPicPr>
                          <pic:cNvPr id="1974" name="image1006.png"/>
                          <pic:cNvPicPr/>
                        </pic:nvPicPr>
                        <pic:blipFill>
                          <a:blip r:embed="rId1022" cstate="print"/>
                          <a:stretch>
                            <a:fillRect/>
                          </a:stretch>
                        </pic:blipFill>
                        <pic:spPr>
                          <a:xfrm>
                            <a:off x="0" y="0"/>
                            <a:ext cx="1488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1975" name="image1007.png" descr=""/>
                  <wp:cNvGraphicFramePr>
                    <a:graphicFrameLocks noChangeAspect="1"/>
                  </wp:cNvGraphicFramePr>
                  <a:graphic>
                    <a:graphicData uri="http://schemas.openxmlformats.org/drawingml/2006/picture">
                      <pic:pic>
                        <pic:nvPicPr>
                          <pic:cNvPr id="1976" name="image1007.png"/>
                          <pic:cNvPicPr/>
                        </pic:nvPicPr>
                        <pic:blipFill>
                          <a:blip r:embed="rId102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77" name="image1008.png" descr=""/>
                  <wp:cNvGraphicFramePr>
                    <a:graphicFrameLocks noChangeAspect="1"/>
                  </wp:cNvGraphicFramePr>
                  <a:graphic>
                    <a:graphicData uri="http://schemas.openxmlformats.org/drawingml/2006/picture">
                      <pic:pic>
                        <pic:nvPicPr>
                          <pic:cNvPr id="1978" name="image1008.png"/>
                          <pic:cNvPicPr/>
                        </pic:nvPicPr>
                        <pic:blipFill>
                          <a:blip r:embed="rId102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79" name="image1009.png" descr=""/>
                  <wp:cNvGraphicFramePr>
                    <a:graphicFrameLocks noChangeAspect="1"/>
                  </wp:cNvGraphicFramePr>
                  <a:graphic>
                    <a:graphicData uri="http://schemas.openxmlformats.org/drawingml/2006/picture">
                      <pic:pic>
                        <pic:nvPicPr>
                          <pic:cNvPr id="1980" name="image1009.png"/>
                          <pic:cNvPicPr/>
                        </pic:nvPicPr>
                        <pic:blipFill>
                          <a:blip r:embed="rId1025"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81" name="image1010.png" descr=""/>
                  <wp:cNvGraphicFramePr>
                    <a:graphicFrameLocks noChangeAspect="1"/>
                  </wp:cNvGraphicFramePr>
                  <a:graphic>
                    <a:graphicData uri="http://schemas.openxmlformats.org/drawingml/2006/picture">
                      <pic:pic>
                        <pic:nvPicPr>
                          <pic:cNvPr id="1982" name="image1010.png"/>
                          <pic:cNvPicPr/>
                        </pic:nvPicPr>
                        <pic:blipFill>
                          <a:blip r:embed="rId102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1983" name="image1011.png" descr=""/>
                  <wp:cNvGraphicFramePr>
                    <a:graphicFrameLocks noChangeAspect="1"/>
                  </wp:cNvGraphicFramePr>
                  <a:graphic>
                    <a:graphicData uri="http://schemas.openxmlformats.org/drawingml/2006/picture">
                      <pic:pic>
                        <pic:nvPicPr>
                          <pic:cNvPr id="1984" name="image1011.png"/>
                          <pic:cNvPicPr/>
                        </pic:nvPicPr>
                        <pic:blipFill>
                          <a:blip r:embed="rId1027" cstate="print"/>
                          <a:stretch>
                            <a:fillRect/>
                          </a:stretch>
                        </pic:blipFill>
                        <pic:spPr>
                          <a:xfrm>
                            <a:off x="0" y="0"/>
                            <a:ext cx="1488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21" cy="100298"/>
                  <wp:effectExtent l="0" t="0" r="0" b="0"/>
                  <wp:docPr id="1985" name="image1012.png" descr=""/>
                  <wp:cNvGraphicFramePr>
                    <a:graphicFrameLocks noChangeAspect="1"/>
                  </wp:cNvGraphicFramePr>
                  <a:graphic>
                    <a:graphicData uri="http://schemas.openxmlformats.org/drawingml/2006/picture">
                      <pic:pic>
                        <pic:nvPicPr>
                          <pic:cNvPr id="1986" name="image1012.png"/>
                          <pic:cNvPicPr/>
                        </pic:nvPicPr>
                        <pic:blipFill>
                          <a:blip r:embed="rId1028" cstate="print"/>
                          <a:stretch>
                            <a:fillRect/>
                          </a:stretch>
                        </pic:blipFill>
                        <pic:spPr>
                          <a:xfrm>
                            <a:off x="0" y="0"/>
                            <a:ext cx="1488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49190" cy="100298"/>
                  <wp:effectExtent l="0" t="0" r="0" b="0"/>
                  <wp:docPr id="1987" name="image1013.png" descr=""/>
                  <wp:cNvGraphicFramePr>
                    <a:graphicFrameLocks noChangeAspect="1"/>
                  </wp:cNvGraphicFramePr>
                  <a:graphic>
                    <a:graphicData uri="http://schemas.openxmlformats.org/drawingml/2006/picture">
                      <pic:pic>
                        <pic:nvPicPr>
                          <pic:cNvPr id="1988" name="image1013.png"/>
                          <pic:cNvPicPr/>
                        </pic:nvPicPr>
                        <pic:blipFill>
                          <a:blip r:embed="rId1029" cstate="print"/>
                          <a:stretch>
                            <a:fillRect/>
                          </a:stretch>
                        </pic:blipFill>
                        <pic:spPr>
                          <a:xfrm>
                            <a:off x="0" y="0"/>
                            <a:ext cx="449190"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7" cy="100298"/>
                  <wp:effectExtent l="0" t="0" r="0" b="0"/>
                  <wp:docPr id="1989" name="image1014.png" descr=""/>
                  <wp:cNvGraphicFramePr>
                    <a:graphicFrameLocks noChangeAspect="1"/>
                  </wp:cNvGraphicFramePr>
                  <a:graphic>
                    <a:graphicData uri="http://schemas.openxmlformats.org/drawingml/2006/picture">
                      <pic:pic>
                        <pic:nvPicPr>
                          <pic:cNvPr id="1990" name="image1014.png"/>
                          <pic:cNvPicPr/>
                        </pic:nvPicPr>
                        <pic:blipFill>
                          <a:blip r:embed="rId1030" cstate="print"/>
                          <a:stretch>
                            <a:fillRect/>
                          </a:stretch>
                        </pic:blipFill>
                        <pic:spPr>
                          <a:xfrm>
                            <a:off x="0" y="0"/>
                            <a:ext cx="148817"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991" name="image1014.png" descr=""/>
                  <wp:cNvGraphicFramePr>
                    <a:graphicFrameLocks noChangeAspect="1"/>
                  </wp:cNvGraphicFramePr>
                  <a:graphic>
                    <a:graphicData uri="http://schemas.openxmlformats.org/drawingml/2006/picture">
                      <pic:pic>
                        <pic:nvPicPr>
                          <pic:cNvPr id="1992" name="image1014.png"/>
                          <pic:cNvPicPr/>
                        </pic:nvPicPr>
                        <pic:blipFill>
                          <a:blip r:embed="rId103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1993" name="image1014.png" descr=""/>
                  <wp:cNvGraphicFramePr>
                    <a:graphicFrameLocks noChangeAspect="1"/>
                  </wp:cNvGraphicFramePr>
                  <a:graphic>
                    <a:graphicData uri="http://schemas.openxmlformats.org/drawingml/2006/picture">
                      <pic:pic>
                        <pic:nvPicPr>
                          <pic:cNvPr id="1994" name="image1014.png"/>
                          <pic:cNvPicPr/>
                        </pic:nvPicPr>
                        <pic:blipFill>
                          <a:blip r:embed="rId103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95" name="image1015.png" descr=""/>
                  <wp:cNvGraphicFramePr>
                    <a:graphicFrameLocks noChangeAspect="1"/>
                  </wp:cNvGraphicFramePr>
                  <a:graphic>
                    <a:graphicData uri="http://schemas.openxmlformats.org/drawingml/2006/picture">
                      <pic:pic>
                        <pic:nvPicPr>
                          <pic:cNvPr id="1996" name="image1015.png"/>
                          <pic:cNvPicPr/>
                        </pic:nvPicPr>
                        <pic:blipFill>
                          <a:blip r:embed="rId103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1997" name="image1015.png" descr=""/>
                  <wp:cNvGraphicFramePr>
                    <a:graphicFrameLocks noChangeAspect="1"/>
                  </wp:cNvGraphicFramePr>
                  <a:graphic>
                    <a:graphicData uri="http://schemas.openxmlformats.org/drawingml/2006/picture">
                      <pic:pic>
                        <pic:nvPicPr>
                          <pic:cNvPr id="1998" name="image1015.png"/>
                          <pic:cNvPicPr/>
                        </pic:nvPicPr>
                        <pic:blipFill>
                          <a:blip r:embed="rId103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4" cy="100298"/>
                  <wp:effectExtent l="0" t="0" r="0" b="0"/>
                  <wp:docPr id="1999" name="image1016.png" descr=""/>
                  <wp:cNvGraphicFramePr>
                    <a:graphicFrameLocks noChangeAspect="1"/>
                  </wp:cNvGraphicFramePr>
                  <a:graphic>
                    <a:graphicData uri="http://schemas.openxmlformats.org/drawingml/2006/picture">
                      <pic:pic>
                        <pic:nvPicPr>
                          <pic:cNvPr id="2000" name="image1016.png"/>
                          <pic:cNvPicPr/>
                        </pic:nvPicPr>
                        <pic:blipFill>
                          <a:blip r:embed="rId1032" cstate="print"/>
                          <a:stretch>
                            <a:fillRect/>
                          </a:stretch>
                        </pic:blipFill>
                        <pic:spPr>
                          <a:xfrm>
                            <a:off x="0" y="0"/>
                            <a:ext cx="14882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2001" name="image1017.png" descr=""/>
                  <wp:cNvGraphicFramePr>
                    <a:graphicFrameLocks noChangeAspect="1"/>
                  </wp:cNvGraphicFramePr>
                  <a:graphic>
                    <a:graphicData uri="http://schemas.openxmlformats.org/drawingml/2006/picture">
                      <pic:pic>
                        <pic:nvPicPr>
                          <pic:cNvPr id="2002" name="image1017.png"/>
                          <pic:cNvPicPr/>
                        </pic:nvPicPr>
                        <pic:blipFill>
                          <a:blip r:embed="rId103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2003" name="image1018.png" descr=""/>
                  <wp:cNvGraphicFramePr>
                    <a:graphicFrameLocks noChangeAspect="1"/>
                  </wp:cNvGraphicFramePr>
                  <a:graphic>
                    <a:graphicData uri="http://schemas.openxmlformats.org/drawingml/2006/picture">
                      <pic:pic>
                        <pic:nvPicPr>
                          <pic:cNvPr id="2004" name="image1018.png"/>
                          <pic:cNvPicPr/>
                        </pic:nvPicPr>
                        <pic:blipFill>
                          <a:blip r:embed="rId103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05" name="image1019.png" descr=""/>
                  <wp:cNvGraphicFramePr>
                    <a:graphicFrameLocks noChangeAspect="1"/>
                  </wp:cNvGraphicFramePr>
                  <a:graphic>
                    <a:graphicData uri="http://schemas.openxmlformats.org/drawingml/2006/picture">
                      <pic:pic>
                        <pic:nvPicPr>
                          <pic:cNvPr id="2006" name="image1019.png"/>
                          <pic:cNvPicPr/>
                        </pic:nvPicPr>
                        <pic:blipFill>
                          <a:blip r:embed="rId1035" cstate="print"/>
                          <a:stretch>
                            <a:fillRect/>
                          </a:stretch>
                        </pic:blipFill>
                        <pic:spPr>
                          <a:xfrm>
                            <a:off x="0" y="0"/>
                            <a:ext cx="1488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2007" name="image1020.png" descr=""/>
                  <wp:cNvGraphicFramePr>
                    <a:graphicFrameLocks noChangeAspect="1"/>
                  </wp:cNvGraphicFramePr>
                  <a:graphic>
                    <a:graphicData uri="http://schemas.openxmlformats.org/drawingml/2006/picture">
                      <pic:pic>
                        <pic:nvPicPr>
                          <pic:cNvPr id="2008" name="image1020.png"/>
                          <pic:cNvPicPr/>
                        </pic:nvPicPr>
                        <pic:blipFill>
                          <a:blip r:embed="rId103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09" name="image1021.png" descr=""/>
                  <wp:cNvGraphicFramePr>
                    <a:graphicFrameLocks noChangeAspect="1"/>
                  </wp:cNvGraphicFramePr>
                  <a:graphic>
                    <a:graphicData uri="http://schemas.openxmlformats.org/drawingml/2006/picture">
                      <pic:pic>
                        <pic:nvPicPr>
                          <pic:cNvPr id="2010" name="image1021.png"/>
                          <pic:cNvPicPr/>
                        </pic:nvPicPr>
                        <pic:blipFill>
                          <a:blip r:embed="rId1037"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11" name="image1022.png" descr=""/>
                  <wp:cNvGraphicFramePr>
                    <a:graphicFrameLocks noChangeAspect="1"/>
                  </wp:cNvGraphicFramePr>
                  <a:graphic>
                    <a:graphicData uri="http://schemas.openxmlformats.org/drawingml/2006/picture">
                      <pic:pic>
                        <pic:nvPicPr>
                          <pic:cNvPr id="2012" name="image1022.png"/>
                          <pic:cNvPicPr/>
                        </pic:nvPicPr>
                        <pic:blipFill>
                          <a:blip r:embed="rId103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13" name="image1022.png" descr=""/>
                  <wp:cNvGraphicFramePr>
                    <a:graphicFrameLocks noChangeAspect="1"/>
                  </wp:cNvGraphicFramePr>
                  <a:graphic>
                    <a:graphicData uri="http://schemas.openxmlformats.org/drawingml/2006/picture">
                      <pic:pic>
                        <pic:nvPicPr>
                          <pic:cNvPr id="2014" name="image1022.png"/>
                          <pic:cNvPicPr/>
                        </pic:nvPicPr>
                        <pic:blipFill>
                          <a:blip r:embed="rId103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15" name="image1023.png" descr=""/>
                  <wp:cNvGraphicFramePr>
                    <a:graphicFrameLocks noChangeAspect="1"/>
                  </wp:cNvGraphicFramePr>
                  <a:graphic>
                    <a:graphicData uri="http://schemas.openxmlformats.org/drawingml/2006/picture">
                      <pic:pic>
                        <pic:nvPicPr>
                          <pic:cNvPr id="2016" name="image1023.png"/>
                          <pic:cNvPicPr/>
                        </pic:nvPicPr>
                        <pic:blipFill>
                          <a:blip r:embed="rId1039" cstate="print"/>
                          <a:stretch>
                            <a:fillRect/>
                          </a:stretch>
                        </pic:blipFill>
                        <pic:spPr>
                          <a:xfrm>
                            <a:off x="0" y="0"/>
                            <a:ext cx="1488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21" cy="100298"/>
                  <wp:effectExtent l="0" t="0" r="0" b="0"/>
                  <wp:docPr id="2017" name="image1023.png" descr=""/>
                  <wp:cNvGraphicFramePr>
                    <a:graphicFrameLocks noChangeAspect="1"/>
                  </wp:cNvGraphicFramePr>
                  <a:graphic>
                    <a:graphicData uri="http://schemas.openxmlformats.org/drawingml/2006/picture">
                      <pic:pic>
                        <pic:nvPicPr>
                          <pic:cNvPr id="2018" name="image1023.png"/>
                          <pic:cNvPicPr/>
                        </pic:nvPicPr>
                        <pic:blipFill>
                          <a:blip r:embed="rId1039" cstate="print"/>
                          <a:stretch>
                            <a:fillRect/>
                          </a:stretch>
                        </pic:blipFill>
                        <pic:spPr>
                          <a:xfrm>
                            <a:off x="0" y="0"/>
                            <a:ext cx="148821" cy="100298"/>
                          </a:xfrm>
                          <a:prstGeom prst="rect">
                            <a:avLst/>
                          </a:prstGeom>
                        </pic:spPr>
                      </pic:pic>
                    </a:graphicData>
                  </a:graphic>
                </wp:inline>
              </w:drawing>
            </w:r>
            <w:r>
              <w:rPr>
                <w:position w:val="-2"/>
                <w:sz w:val="15"/>
              </w:rPr>
            </w:r>
          </w:p>
        </w:tc>
      </w:tr>
      <w:tr>
        <w:trPr>
          <w:trHeight w:val="216"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49190" cy="100298"/>
                  <wp:effectExtent l="0" t="0" r="0" b="0"/>
                  <wp:docPr id="2019" name="image1024.png" descr=""/>
                  <wp:cNvGraphicFramePr>
                    <a:graphicFrameLocks noChangeAspect="1"/>
                  </wp:cNvGraphicFramePr>
                  <a:graphic>
                    <a:graphicData uri="http://schemas.openxmlformats.org/drawingml/2006/picture">
                      <pic:pic>
                        <pic:nvPicPr>
                          <pic:cNvPr id="2020" name="image1024.png"/>
                          <pic:cNvPicPr/>
                        </pic:nvPicPr>
                        <pic:blipFill>
                          <a:blip r:embed="rId1040" cstate="print"/>
                          <a:stretch>
                            <a:fillRect/>
                          </a:stretch>
                        </pic:blipFill>
                        <pic:spPr>
                          <a:xfrm>
                            <a:off x="0" y="0"/>
                            <a:ext cx="449190"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7" cy="100298"/>
                  <wp:effectExtent l="0" t="0" r="0" b="0"/>
                  <wp:docPr id="2021" name="image1025.png" descr=""/>
                  <wp:cNvGraphicFramePr>
                    <a:graphicFrameLocks noChangeAspect="1"/>
                  </wp:cNvGraphicFramePr>
                  <a:graphic>
                    <a:graphicData uri="http://schemas.openxmlformats.org/drawingml/2006/picture">
                      <pic:pic>
                        <pic:nvPicPr>
                          <pic:cNvPr id="2022" name="image1025.png"/>
                          <pic:cNvPicPr/>
                        </pic:nvPicPr>
                        <pic:blipFill>
                          <a:blip r:embed="rId1041" cstate="print"/>
                          <a:stretch>
                            <a:fillRect/>
                          </a:stretch>
                        </pic:blipFill>
                        <pic:spPr>
                          <a:xfrm>
                            <a:off x="0" y="0"/>
                            <a:ext cx="148817"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2023" name="image1025.png" descr=""/>
                  <wp:cNvGraphicFramePr>
                    <a:graphicFrameLocks noChangeAspect="1"/>
                  </wp:cNvGraphicFramePr>
                  <a:graphic>
                    <a:graphicData uri="http://schemas.openxmlformats.org/drawingml/2006/picture">
                      <pic:pic>
                        <pic:nvPicPr>
                          <pic:cNvPr id="2024" name="image1025.png"/>
                          <pic:cNvPicPr/>
                        </pic:nvPicPr>
                        <pic:blipFill>
                          <a:blip r:embed="rId104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2025" name="image1026.png" descr=""/>
                  <wp:cNvGraphicFramePr>
                    <a:graphicFrameLocks noChangeAspect="1"/>
                  </wp:cNvGraphicFramePr>
                  <a:graphic>
                    <a:graphicData uri="http://schemas.openxmlformats.org/drawingml/2006/picture">
                      <pic:pic>
                        <pic:nvPicPr>
                          <pic:cNvPr id="2026" name="image1026.png"/>
                          <pic:cNvPicPr/>
                        </pic:nvPicPr>
                        <pic:blipFill>
                          <a:blip r:embed="rId104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2027" name="image1027.png" descr=""/>
                  <wp:cNvGraphicFramePr>
                    <a:graphicFrameLocks noChangeAspect="1"/>
                  </wp:cNvGraphicFramePr>
                  <a:graphic>
                    <a:graphicData uri="http://schemas.openxmlformats.org/drawingml/2006/picture">
                      <pic:pic>
                        <pic:nvPicPr>
                          <pic:cNvPr id="2028" name="image1027.png"/>
                          <pic:cNvPicPr/>
                        </pic:nvPicPr>
                        <pic:blipFill>
                          <a:blip r:embed="rId104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2029" name="image1028.png" descr=""/>
                  <wp:cNvGraphicFramePr>
                    <a:graphicFrameLocks noChangeAspect="1"/>
                  </wp:cNvGraphicFramePr>
                  <a:graphic>
                    <a:graphicData uri="http://schemas.openxmlformats.org/drawingml/2006/picture">
                      <pic:pic>
                        <pic:nvPicPr>
                          <pic:cNvPr id="2030" name="image1028.png"/>
                          <pic:cNvPicPr/>
                        </pic:nvPicPr>
                        <pic:blipFill>
                          <a:blip r:embed="rId1044"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4" cy="100298"/>
                  <wp:effectExtent l="0" t="0" r="0" b="0"/>
                  <wp:docPr id="2031" name="image1029.png" descr=""/>
                  <wp:cNvGraphicFramePr>
                    <a:graphicFrameLocks noChangeAspect="1"/>
                  </wp:cNvGraphicFramePr>
                  <a:graphic>
                    <a:graphicData uri="http://schemas.openxmlformats.org/drawingml/2006/picture">
                      <pic:pic>
                        <pic:nvPicPr>
                          <pic:cNvPr id="2032" name="image1029.png"/>
                          <pic:cNvPicPr/>
                        </pic:nvPicPr>
                        <pic:blipFill>
                          <a:blip r:embed="rId1045" cstate="print"/>
                          <a:stretch>
                            <a:fillRect/>
                          </a:stretch>
                        </pic:blipFill>
                        <pic:spPr>
                          <a:xfrm>
                            <a:off x="0" y="0"/>
                            <a:ext cx="14882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2033" name="image1030.png" descr=""/>
                  <wp:cNvGraphicFramePr>
                    <a:graphicFrameLocks noChangeAspect="1"/>
                  </wp:cNvGraphicFramePr>
                  <a:graphic>
                    <a:graphicData uri="http://schemas.openxmlformats.org/drawingml/2006/picture">
                      <pic:pic>
                        <pic:nvPicPr>
                          <pic:cNvPr id="2034" name="image1030.png"/>
                          <pic:cNvPicPr/>
                        </pic:nvPicPr>
                        <pic:blipFill>
                          <a:blip r:embed="rId104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2035" name="image1031.png" descr=""/>
                  <wp:cNvGraphicFramePr>
                    <a:graphicFrameLocks noChangeAspect="1"/>
                  </wp:cNvGraphicFramePr>
                  <a:graphic>
                    <a:graphicData uri="http://schemas.openxmlformats.org/drawingml/2006/picture">
                      <pic:pic>
                        <pic:nvPicPr>
                          <pic:cNvPr id="2036" name="image1031.png"/>
                          <pic:cNvPicPr/>
                        </pic:nvPicPr>
                        <pic:blipFill>
                          <a:blip r:embed="rId1047"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37" name="image1032.png" descr=""/>
                  <wp:cNvGraphicFramePr>
                    <a:graphicFrameLocks noChangeAspect="1"/>
                  </wp:cNvGraphicFramePr>
                  <a:graphic>
                    <a:graphicData uri="http://schemas.openxmlformats.org/drawingml/2006/picture">
                      <pic:pic>
                        <pic:nvPicPr>
                          <pic:cNvPr id="2038" name="image1032.png"/>
                          <pic:cNvPicPr/>
                        </pic:nvPicPr>
                        <pic:blipFill>
                          <a:blip r:embed="rId1048" cstate="print"/>
                          <a:stretch>
                            <a:fillRect/>
                          </a:stretch>
                        </pic:blipFill>
                        <pic:spPr>
                          <a:xfrm>
                            <a:off x="0" y="0"/>
                            <a:ext cx="1488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2039" name="image1033.png" descr=""/>
                  <wp:cNvGraphicFramePr>
                    <a:graphicFrameLocks noChangeAspect="1"/>
                  </wp:cNvGraphicFramePr>
                  <a:graphic>
                    <a:graphicData uri="http://schemas.openxmlformats.org/drawingml/2006/picture">
                      <pic:pic>
                        <pic:nvPicPr>
                          <pic:cNvPr id="2040" name="image1033.png"/>
                          <pic:cNvPicPr/>
                        </pic:nvPicPr>
                        <pic:blipFill>
                          <a:blip r:embed="rId1049"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41" name="image1034.png" descr=""/>
                  <wp:cNvGraphicFramePr>
                    <a:graphicFrameLocks noChangeAspect="1"/>
                  </wp:cNvGraphicFramePr>
                  <a:graphic>
                    <a:graphicData uri="http://schemas.openxmlformats.org/drawingml/2006/picture">
                      <pic:pic>
                        <pic:nvPicPr>
                          <pic:cNvPr id="2042" name="image1034.png"/>
                          <pic:cNvPicPr/>
                        </pic:nvPicPr>
                        <pic:blipFill>
                          <a:blip r:embed="rId105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43" name="image1034.png" descr=""/>
                  <wp:cNvGraphicFramePr>
                    <a:graphicFrameLocks noChangeAspect="1"/>
                  </wp:cNvGraphicFramePr>
                  <a:graphic>
                    <a:graphicData uri="http://schemas.openxmlformats.org/drawingml/2006/picture">
                      <pic:pic>
                        <pic:nvPicPr>
                          <pic:cNvPr id="2044" name="image1034.png"/>
                          <pic:cNvPicPr/>
                        </pic:nvPicPr>
                        <pic:blipFill>
                          <a:blip r:embed="rId105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45" name="image1035.png" descr=""/>
                  <wp:cNvGraphicFramePr>
                    <a:graphicFrameLocks noChangeAspect="1"/>
                  </wp:cNvGraphicFramePr>
                  <a:graphic>
                    <a:graphicData uri="http://schemas.openxmlformats.org/drawingml/2006/picture">
                      <pic:pic>
                        <pic:nvPicPr>
                          <pic:cNvPr id="2046" name="image1035.png"/>
                          <pic:cNvPicPr/>
                        </pic:nvPicPr>
                        <pic:blipFill>
                          <a:blip r:embed="rId1051"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047" name="image1035.png" descr=""/>
                  <wp:cNvGraphicFramePr>
                    <a:graphicFrameLocks noChangeAspect="1"/>
                  </wp:cNvGraphicFramePr>
                  <a:graphic>
                    <a:graphicData uri="http://schemas.openxmlformats.org/drawingml/2006/picture">
                      <pic:pic>
                        <pic:nvPicPr>
                          <pic:cNvPr id="2048" name="image1035.png"/>
                          <pic:cNvPicPr/>
                        </pic:nvPicPr>
                        <pic:blipFill>
                          <a:blip r:embed="rId1051" cstate="print"/>
                          <a:stretch>
                            <a:fillRect/>
                          </a:stretch>
                        </pic:blipFill>
                        <pic:spPr>
                          <a:xfrm>
                            <a:off x="0" y="0"/>
                            <a:ext cx="1488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21" cy="100298"/>
                  <wp:effectExtent l="0" t="0" r="0" b="0"/>
                  <wp:docPr id="2049" name="image1035.png" descr=""/>
                  <wp:cNvGraphicFramePr>
                    <a:graphicFrameLocks noChangeAspect="1"/>
                  </wp:cNvGraphicFramePr>
                  <a:graphic>
                    <a:graphicData uri="http://schemas.openxmlformats.org/drawingml/2006/picture">
                      <pic:pic>
                        <pic:nvPicPr>
                          <pic:cNvPr id="2050" name="image1035.png"/>
                          <pic:cNvPicPr/>
                        </pic:nvPicPr>
                        <pic:blipFill>
                          <a:blip r:embed="rId1051" cstate="print"/>
                          <a:stretch>
                            <a:fillRect/>
                          </a:stretch>
                        </pic:blipFill>
                        <pic:spPr>
                          <a:xfrm>
                            <a:off x="0" y="0"/>
                            <a:ext cx="148821"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DCE6F0"/>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465340" cy="100298"/>
                  <wp:effectExtent l="0" t="0" r="0" b="0"/>
                  <wp:docPr id="2051" name="image1036.png" descr=""/>
                  <wp:cNvGraphicFramePr>
                    <a:graphicFrameLocks noChangeAspect="1"/>
                  </wp:cNvGraphicFramePr>
                  <a:graphic>
                    <a:graphicData uri="http://schemas.openxmlformats.org/drawingml/2006/picture">
                      <pic:pic>
                        <pic:nvPicPr>
                          <pic:cNvPr id="2052" name="image1036.png"/>
                          <pic:cNvPicPr/>
                        </pic:nvPicPr>
                        <pic:blipFill>
                          <a:blip r:embed="rId1052" cstate="print"/>
                          <a:stretch>
                            <a:fillRect/>
                          </a:stretch>
                        </pic:blipFill>
                        <pic:spPr>
                          <a:xfrm>
                            <a:off x="0" y="0"/>
                            <a:ext cx="465340"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3" cy="100298"/>
                  <wp:effectExtent l="0" t="0" r="0" b="0"/>
                  <wp:docPr id="2053" name="image1037.png" descr=""/>
                  <wp:cNvGraphicFramePr>
                    <a:graphicFrameLocks noChangeAspect="1"/>
                  </wp:cNvGraphicFramePr>
                  <a:graphic>
                    <a:graphicData uri="http://schemas.openxmlformats.org/drawingml/2006/picture">
                      <pic:pic>
                        <pic:nvPicPr>
                          <pic:cNvPr id="2054" name="image1037.png"/>
                          <pic:cNvPicPr/>
                        </pic:nvPicPr>
                        <pic:blipFill>
                          <a:blip r:embed="rId1053" cstate="print"/>
                          <a:stretch>
                            <a:fillRect/>
                          </a:stretch>
                        </pic:blipFill>
                        <pic:spPr>
                          <a:xfrm>
                            <a:off x="0" y="0"/>
                            <a:ext cx="148823"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35" cy="100298"/>
                  <wp:effectExtent l="0" t="0" r="0" b="0"/>
                  <wp:docPr id="2055" name="image1037.png" descr=""/>
                  <wp:cNvGraphicFramePr>
                    <a:graphicFrameLocks noChangeAspect="1"/>
                  </wp:cNvGraphicFramePr>
                  <a:graphic>
                    <a:graphicData uri="http://schemas.openxmlformats.org/drawingml/2006/picture">
                      <pic:pic>
                        <pic:nvPicPr>
                          <pic:cNvPr id="2056" name="image1037.png"/>
                          <pic:cNvPicPr/>
                        </pic:nvPicPr>
                        <pic:blipFill>
                          <a:blip r:embed="rId1053"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30" cy="100298"/>
                  <wp:effectExtent l="0" t="0" r="0" b="0"/>
                  <wp:docPr id="2057" name="image1038.png" descr=""/>
                  <wp:cNvGraphicFramePr>
                    <a:graphicFrameLocks noChangeAspect="1"/>
                  </wp:cNvGraphicFramePr>
                  <a:graphic>
                    <a:graphicData uri="http://schemas.openxmlformats.org/drawingml/2006/picture">
                      <pic:pic>
                        <pic:nvPicPr>
                          <pic:cNvPr id="2058" name="image1038.png"/>
                          <pic:cNvPicPr/>
                        </pic:nvPicPr>
                        <pic:blipFill>
                          <a:blip r:embed="rId1054" cstate="print"/>
                          <a:stretch>
                            <a:fillRect/>
                          </a:stretch>
                        </pic:blipFill>
                        <pic:spPr>
                          <a:xfrm>
                            <a:off x="0" y="0"/>
                            <a:ext cx="148830"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5" cy="100298"/>
                  <wp:effectExtent l="0" t="0" r="0" b="0"/>
                  <wp:docPr id="2059" name="image1038.png" descr=""/>
                  <wp:cNvGraphicFramePr>
                    <a:graphicFrameLocks noChangeAspect="1"/>
                  </wp:cNvGraphicFramePr>
                  <a:graphic>
                    <a:graphicData uri="http://schemas.openxmlformats.org/drawingml/2006/picture">
                      <pic:pic>
                        <pic:nvPicPr>
                          <pic:cNvPr id="2060" name="image1038.png"/>
                          <pic:cNvPicPr/>
                        </pic:nvPicPr>
                        <pic:blipFill>
                          <a:blip r:embed="rId1054"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2" cy="100298"/>
                  <wp:effectExtent l="0" t="0" r="0" b="0"/>
                  <wp:docPr id="2061" name="image1039.png" descr=""/>
                  <wp:cNvGraphicFramePr>
                    <a:graphicFrameLocks noChangeAspect="1"/>
                  </wp:cNvGraphicFramePr>
                  <a:graphic>
                    <a:graphicData uri="http://schemas.openxmlformats.org/drawingml/2006/picture">
                      <pic:pic>
                        <pic:nvPicPr>
                          <pic:cNvPr id="2062" name="image1039.png"/>
                          <pic:cNvPicPr/>
                        </pic:nvPicPr>
                        <pic:blipFill>
                          <a:blip r:embed="rId1055" cstate="print"/>
                          <a:stretch>
                            <a:fillRect/>
                          </a:stretch>
                        </pic:blipFill>
                        <pic:spPr>
                          <a:xfrm>
                            <a:off x="0" y="0"/>
                            <a:ext cx="148832"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1" cy="100298"/>
                  <wp:effectExtent l="0" t="0" r="0" b="0"/>
                  <wp:docPr id="2063" name="image1039.png" descr=""/>
                  <wp:cNvGraphicFramePr>
                    <a:graphicFrameLocks noChangeAspect="1"/>
                  </wp:cNvGraphicFramePr>
                  <a:graphic>
                    <a:graphicData uri="http://schemas.openxmlformats.org/drawingml/2006/picture">
                      <pic:pic>
                        <pic:nvPicPr>
                          <pic:cNvPr id="2064" name="image1039.png"/>
                          <pic:cNvPicPr/>
                        </pic:nvPicPr>
                        <pic:blipFill>
                          <a:blip r:embed="rId1055" cstate="print"/>
                          <a:stretch>
                            <a:fillRect/>
                          </a:stretch>
                        </pic:blipFill>
                        <pic:spPr>
                          <a:xfrm>
                            <a:off x="0" y="0"/>
                            <a:ext cx="14883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5" cy="100298"/>
                  <wp:effectExtent l="0" t="0" r="0" b="0"/>
                  <wp:docPr id="2065" name="image1040.png" descr=""/>
                  <wp:cNvGraphicFramePr>
                    <a:graphicFrameLocks noChangeAspect="1"/>
                  </wp:cNvGraphicFramePr>
                  <a:graphic>
                    <a:graphicData uri="http://schemas.openxmlformats.org/drawingml/2006/picture">
                      <pic:pic>
                        <pic:nvPicPr>
                          <pic:cNvPr id="2066" name="image1040.png"/>
                          <pic:cNvPicPr/>
                        </pic:nvPicPr>
                        <pic:blipFill>
                          <a:blip r:embed="rId1056"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34" cy="100298"/>
                  <wp:effectExtent l="0" t="0" r="0" b="0"/>
                  <wp:docPr id="2067" name="image1040.png" descr=""/>
                  <wp:cNvGraphicFramePr>
                    <a:graphicFrameLocks noChangeAspect="1"/>
                  </wp:cNvGraphicFramePr>
                  <a:graphic>
                    <a:graphicData uri="http://schemas.openxmlformats.org/drawingml/2006/picture">
                      <pic:pic>
                        <pic:nvPicPr>
                          <pic:cNvPr id="2068" name="image1040.png"/>
                          <pic:cNvPicPr/>
                        </pic:nvPicPr>
                        <pic:blipFill>
                          <a:blip r:embed="rId1056" cstate="print"/>
                          <a:stretch>
                            <a:fillRect/>
                          </a:stretch>
                        </pic:blipFill>
                        <pic:spPr>
                          <a:xfrm>
                            <a:off x="0" y="0"/>
                            <a:ext cx="14883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35" cy="100298"/>
                  <wp:effectExtent l="0" t="0" r="0" b="0"/>
                  <wp:docPr id="2069" name="image1040.png" descr=""/>
                  <wp:cNvGraphicFramePr>
                    <a:graphicFrameLocks noChangeAspect="1"/>
                  </wp:cNvGraphicFramePr>
                  <a:graphic>
                    <a:graphicData uri="http://schemas.openxmlformats.org/drawingml/2006/picture">
                      <pic:pic>
                        <pic:nvPicPr>
                          <pic:cNvPr id="2070" name="image1040.png"/>
                          <pic:cNvPicPr/>
                        </pic:nvPicPr>
                        <pic:blipFill>
                          <a:blip r:embed="rId1056" cstate="print"/>
                          <a:stretch>
                            <a:fillRect/>
                          </a:stretch>
                        </pic:blipFill>
                        <pic:spPr>
                          <a:xfrm>
                            <a:off x="0" y="0"/>
                            <a:ext cx="148835"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35" cy="100298"/>
                  <wp:effectExtent l="0" t="0" r="0" b="0"/>
                  <wp:docPr id="2071" name="image1040.png" descr=""/>
                  <wp:cNvGraphicFramePr>
                    <a:graphicFrameLocks noChangeAspect="1"/>
                  </wp:cNvGraphicFramePr>
                  <a:graphic>
                    <a:graphicData uri="http://schemas.openxmlformats.org/drawingml/2006/picture">
                      <pic:pic>
                        <pic:nvPicPr>
                          <pic:cNvPr id="2072" name="image1040.png"/>
                          <pic:cNvPicPr/>
                        </pic:nvPicPr>
                        <pic:blipFill>
                          <a:blip r:embed="rId1056"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35" cy="100298"/>
                  <wp:effectExtent l="0" t="0" r="0" b="0"/>
                  <wp:docPr id="2073" name="image1040.png" descr=""/>
                  <wp:cNvGraphicFramePr>
                    <a:graphicFrameLocks noChangeAspect="1"/>
                  </wp:cNvGraphicFramePr>
                  <a:graphic>
                    <a:graphicData uri="http://schemas.openxmlformats.org/drawingml/2006/picture">
                      <pic:pic>
                        <pic:nvPicPr>
                          <pic:cNvPr id="2074" name="image1040.png"/>
                          <pic:cNvPicPr/>
                        </pic:nvPicPr>
                        <pic:blipFill>
                          <a:blip r:embed="rId1056" cstate="print"/>
                          <a:stretch>
                            <a:fillRect/>
                          </a:stretch>
                        </pic:blipFill>
                        <pic:spPr>
                          <a:xfrm>
                            <a:off x="0" y="0"/>
                            <a:ext cx="14883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33" cy="100298"/>
                  <wp:effectExtent l="0" t="0" r="0" b="0"/>
                  <wp:docPr id="2075" name="image1041.png" descr=""/>
                  <wp:cNvGraphicFramePr>
                    <a:graphicFrameLocks noChangeAspect="1"/>
                  </wp:cNvGraphicFramePr>
                  <a:graphic>
                    <a:graphicData uri="http://schemas.openxmlformats.org/drawingml/2006/picture">
                      <pic:pic>
                        <pic:nvPicPr>
                          <pic:cNvPr id="2076" name="image1041.png"/>
                          <pic:cNvPicPr/>
                        </pic:nvPicPr>
                        <pic:blipFill>
                          <a:blip r:embed="rId1057" cstate="print"/>
                          <a:stretch>
                            <a:fillRect/>
                          </a:stretch>
                        </pic:blipFill>
                        <pic:spPr>
                          <a:xfrm>
                            <a:off x="0" y="0"/>
                            <a:ext cx="148833"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34" cy="100298"/>
                  <wp:effectExtent l="0" t="0" r="0" b="0"/>
                  <wp:docPr id="2077" name="image1042.png" descr=""/>
                  <wp:cNvGraphicFramePr>
                    <a:graphicFrameLocks noChangeAspect="1"/>
                  </wp:cNvGraphicFramePr>
                  <a:graphic>
                    <a:graphicData uri="http://schemas.openxmlformats.org/drawingml/2006/picture">
                      <pic:pic>
                        <pic:nvPicPr>
                          <pic:cNvPr id="2078" name="image1042.png"/>
                          <pic:cNvPicPr/>
                        </pic:nvPicPr>
                        <pic:blipFill>
                          <a:blip r:embed="rId1058" cstate="print"/>
                          <a:stretch>
                            <a:fillRect/>
                          </a:stretch>
                        </pic:blipFill>
                        <pic:spPr>
                          <a:xfrm>
                            <a:off x="0" y="0"/>
                            <a:ext cx="148834"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DCE6F0"/>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8" cy="100298"/>
                  <wp:effectExtent l="0" t="0" r="0" b="0"/>
                  <wp:docPr id="2079" name="image1043.png" descr=""/>
                  <wp:cNvGraphicFramePr>
                    <a:graphicFrameLocks noChangeAspect="1"/>
                  </wp:cNvGraphicFramePr>
                  <a:graphic>
                    <a:graphicData uri="http://schemas.openxmlformats.org/drawingml/2006/picture">
                      <pic:pic>
                        <pic:nvPicPr>
                          <pic:cNvPr id="2080" name="image1043.png"/>
                          <pic:cNvPicPr/>
                        </pic:nvPicPr>
                        <pic:blipFill>
                          <a:blip r:embed="rId1059" cstate="print"/>
                          <a:stretch>
                            <a:fillRect/>
                          </a:stretch>
                        </pic:blipFill>
                        <pic:spPr>
                          <a:xfrm>
                            <a:off x="0" y="0"/>
                            <a:ext cx="148828"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DCE6F0"/>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35" cy="100298"/>
                  <wp:effectExtent l="0" t="0" r="0" b="0"/>
                  <wp:docPr id="2081" name="image1043.png" descr=""/>
                  <wp:cNvGraphicFramePr>
                    <a:graphicFrameLocks noChangeAspect="1"/>
                  </wp:cNvGraphicFramePr>
                  <a:graphic>
                    <a:graphicData uri="http://schemas.openxmlformats.org/drawingml/2006/picture">
                      <pic:pic>
                        <pic:nvPicPr>
                          <pic:cNvPr id="2082" name="image1043.png"/>
                          <pic:cNvPicPr/>
                        </pic:nvPicPr>
                        <pic:blipFill>
                          <a:blip r:embed="rId1059" cstate="print"/>
                          <a:stretch>
                            <a:fillRect/>
                          </a:stretch>
                        </pic:blipFill>
                        <pic:spPr>
                          <a:xfrm>
                            <a:off x="0" y="0"/>
                            <a:ext cx="148835" cy="100298"/>
                          </a:xfrm>
                          <a:prstGeom prst="rect">
                            <a:avLst/>
                          </a:prstGeom>
                        </pic:spPr>
                      </pic:pic>
                    </a:graphicData>
                  </a:graphic>
                </wp:inline>
              </w:drawing>
            </w:r>
            <w:r>
              <w:rPr>
                <w:position w:val="-2"/>
                <w:sz w:val="15"/>
              </w:rPr>
            </w:r>
          </w:p>
        </w:tc>
      </w:tr>
      <w:tr>
        <w:trPr>
          <w:trHeight w:val="217" w:hRule="atLeast"/>
        </w:trPr>
        <w:tc>
          <w:tcPr>
            <w:tcW w:w="1242" w:type="dxa"/>
            <w:tcBorders>
              <w:top w:val="single" w:sz="18" w:space="0" w:color="FFFFFF"/>
              <w:left w:val="nil"/>
              <w:bottom w:val="single" w:sz="18" w:space="0" w:color="FFFFFF"/>
            </w:tcBorders>
            <w:shd w:val="clear" w:color="auto" w:fill="94B3D6"/>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626676" cy="100298"/>
                  <wp:effectExtent l="0" t="0" r="0" b="0"/>
                  <wp:docPr id="2083" name="image1044.png" descr=""/>
                  <wp:cNvGraphicFramePr>
                    <a:graphicFrameLocks noChangeAspect="1"/>
                  </wp:cNvGraphicFramePr>
                  <a:graphic>
                    <a:graphicData uri="http://schemas.openxmlformats.org/drawingml/2006/picture">
                      <pic:pic>
                        <pic:nvPicPr>
                          <pic:cNvPr id="2084" name="image1044.png"/>
                          <pic:cNvPicPr/>
                        </pic:nvPicPr>
                        <pic:blipFill>
                          <a:blip r:embed="rId1060" cstate="print"/>
                          <a:stretch>
                            <a:fillRect/>
                          </a:stretch>
                        </pic:blipFill>
                        <pic:spPr>
                          <a:xfrm>
                            <a:off x="0" y="0"/>
                            <a:ext cx="626676"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5" cy="100298"/>
                  <wp:effectExtent l="0" t="0" r="0" b="0"/>
                  <wp:docPr id="2085" name="image1045.png" descr=""/>
                  <wp:cNvGraphicFramePr>
                    <a:graphicFrameLocks noChangeAspect="1"/>
                  </wp:cNvGraphicFramePr>
                  <a:graphic>
                    <a:graphicData uri="http://schemas.openxmlformats.org/drawingml/2006/picture">
                      <pic:pic>
                        <pic:nvPicPr>
                          <pic:cNvPr id="2086" name="image1045.png"/>
                          <pic:cNvPicPr/>
                        </pic:nvPicPr>
                        <pic:blipFill>
                          <a:blip r:embed="rId1061" cstate="print"/>
                          <a:stretch>
                            <a:fillRect/>
                          </a:stretch>
                        </pic:blipFill>
                        <pic:spPr>
                          <a:xfrm>
                            <a:off x="0" y="0"/>
                            <a:ext cx="148815"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2087" name="image1046.png" descr=""/>
                  <wp:cNvGraphicFramePr>
                    <a:graphicFrameLocks noChangeAspect="1"/>
                  </wp:cNvGraphicFramePr>
                  <a:graphic>
                    <a:graphicData uri="http://schemas.openxmlformats.org/drawingml/2006/picture">
                      <pic:pic>
                        <pic:nvPicPr>
                          <pic:cNvPr id="2088" name="image1046.png"/>
                          <pic:cNvPicPr/>
                        </pic:nvPicPr>
                        <pic:blipFill>
                          <a:blip r:embed="rId1062"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2089" name="image1047.png" descr=""/>
                  <wp:cNvGraphicFramePr>
                    <a:graphicFrameLocks noChangeAspect="1"/>
                  </wp:cNvGraphicFramePr>
                  <a:graphic>
                    <a:graphicData uri="http://schemas.openxmlformats.org/drawingml/2006/picture">
                      <pic:pic>
                        <pic:nvPicPr>
                          <pic:cNvPr id="2090" name="image1047.png"/>
                          <pic:cNvPicPr/>
                        </pic:nvPicPr>
                        <pic:blipFill>
                          <a:blip r:embed="rId1063"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2091" name="image1048.png" descr=""/>
                  <wp:cNvGraphicFramePr>
                    <a:graphicFrameLocks noChangeAspect="1"/>
                  </wp:cNvGraphicFramePr>
                  <a:graphic>
                    <a:graphicData uri="http://schemas.openxmlformats.org/drawingml/2006/picture">
                      <pic:pic>
                        <pic:nvPicPr>
                          <pic:cNvPr id="2092" name="image1048.png"/>
                          <pic:cNvPicPr/>
                        </pic:nvPicPr>
                        <pic:blipFill>
                          <a:blip r:embed="rId1064"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59"/>
              <w:rPr>
                <w:sz w:val="15"/>
              </w:rPr>
            </w:pPr>
            <w:r>
              <w:rPr>
                <w:position w:val="-2"/>
                <w:sz w:val="15"/>
              </w:rPr>
              <w:drawing>
                <wp:inline distT="0" distB="0" distL="0" distR="0">
                  <wp:extent cx="183621" cy="100298"/>
                  <wp:effectExtent l="0" t="0" r="0" b="0"/>
                  <wp:docPr id="2093" name="image1049.png" descr=""/>
                  <wp:cNvGraphicFramePr>
                    <a:graphicFrameLocks noChangeAspect="1"/>
                  </wp:cNvGraphicFramePr>
                  <a:graphic>
                    <a:graphicData uri="http://schemas.openxmlformats.org/drawingml/2006/picture">
                      <pic:pic>
                        <pic:nvPicPr>
                          <pic:cNvPr id="2094" name="image1049.png"/>
                          <pic:cNvPicPr/>
                        </pic:nvPicPr>
                        <pic:blipFill>
                          <a:blip r:embed="rId1065"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2095" name="image1050.png" descr=""/>
                  <wp:cNvGraphicFramePr>
                    <a:graphicFrameLocks noChangeAspect="1"/>
                  </wp:cNvGraphicFramePr>
                  <a:graphic>
                    <a:graphicData uri="http://schemas.openxmlformats.org/drawingml/2006/picture">
                      <pic:pic>
                        <pic:nvPicPr>
                          <pic:cNvPr id="2096" name="image1050.png"/>
                          <pic:cNvPicPr/>
                        </pic:nvPicPr>
                        <pic:blipFill>
                          <a:blip r:embed="rId1066"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2097" name="image1051.png" descr=""/>
                  <wp:cNvGraphicFramePr>
                    <a:graphicFrameLocks noChangeAspect="1"/>
                  </wp:cNvGraphicFramePr>
                  <a:graphic>
                    <a:graphicData uri="http://schemas.openxmlformats.org/drawingml/2006/picture">
                      <pic:pic>
                        <pic:nvPicPr>
                          <pic:cNvPr id="2098" name="image1051.png"/>
                          <pic:cNvPicPr/>
                        </pic:nvPicPr>
                        <pic:blipFill>
                          <a:blip r:embed="rId1067"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2099" name="image1052.png" descr=""/>
                  <wp:cNvGraphicFramePr>
                    <a:graphicFrameLocks noChangeAspect="1"/>
                  </wp:cNvGraphicFramePr>
                  <a:graphic>
                    <a:graphicData uri="http://schemas.openxmlformats.org/drawingml/2006/picture">
                      <pic:pic>
                        <pic:nvPicPr>
                          <pic:cNvPr id="2100" name="image1052.png"/>
                          <pic:cNvPicPr/>
                        </pic:nvPicPr>
                        <pic:blipFill>
                          <a:blip r:embed="rId1068"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2101" name="image1053.png" descr=""/>
                  <wp:cNvGraphicFramePr>
                    <a:graphicFrameLocks noChangeAspect="1"/>
                  </wp:cNvGraphicFramePr>
                  <a:graphic>
                    <a:graphicData uri="http://schemas.openxmlformats.org/drawingml/2006/picture">
                      <pic:pic>
                        <pic:nvPicPr>
                          <pic:cNvPr id="2102" name="image1053.png"/>
                          <pic:cNvPicPr/>
                        </pic:nvPicPr>
                        <pic:blipFill>
                          <a:blip r:embed="rId1069" cstate="print"/>
                          <a:stretch>
                            <a:fillRect/>
                          </a:stretch>
                        </pic:blipFill>
                        <pic:spPr>
                          <a:xfrm>
                            <a:off x="0" y="0"/>
                            <a:ext cx="183621" cy="100298"/>
                          </a:xfrm>
                          <a:prstGeom prst="rect">
                            <a:avLst/>
                          </a:prstGeom>
                        </pic:spPr>
                      </pic:pic>
                    </a:graphicData>
                  </a:graphic>
                </wp:inline>
              </w:drawing>
            </w:r>
            <w:r>
              <w:rPr>
                <w:position w:val="-2"/>
                <w:sz w:val="15"/>
              </w:rPr>
            </w:r>
          </w:p>
        </w:tc>
        <w:tc>
          <w:tcPr>
            <w:tcW w:w="604"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83621" cy="100298"/>
                  <wp:effectExtent l="0" t="0" r="0" b="0"/>
                  <wp:docPr id="2103" name="image1054.png" descr=""/>
                  <wp:cNvGraphicFramePr>
                    <a:graphicFrameLocks noChangeAspect="1"/>
                  </wp:cNvGraphicFramePr>
                  <a:graphic>
                    <a:graphicData uri="http://schemas.openxmlformats.org/drawingml/2006/picture">
                      <pic:pic>
                        <pic:nvPicPr>
                          <pic:cNvPr id="2104" name="image1054.png"/>
                          <pic:cNvPicPr/>
                        </pic:nvPicPr>
                        <pic:blipFill>
                          <a:blip r:embed="rId1070"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0"/>
              <w:rPr>
                <w:sz w:val="15"/>
              </w:rPr>
            </w:pPr>
            <w:r>
              <w:rPr>
                <w:position w:val="-2"/>
                <w:sz w:val="15"/>
              </w:rPr>
              <w:drawing>
                <wp:inline distT="0" distB="0" distL="0" distR="0">
                  <wp:extent cx="183621" cy="100298"/>
                  <wp:effectExtent l="0" t="0" r="0" b="0"/>
                  <wp:docPr id="2105" name="image1055.png" descr=""/>
                  <wp:cNvGraphicFramePr>
                    <a:graphicFrameLocks noChangeAspect="1"/>
                  </wp:cNvGraphicFramePr>
                  <a:graphic>
                    <a:graphicData uri="http://schemas.openxmlformats.org/drawingml/2006/picture">
                      <pic:pic>
                        <pic:nvPicPr>
                          <pic:cNvPr id="2106" name="image1055.png"/>
                          <pic:cNvPicPr/>
                        </pic:nvPicPr>
                        <pic:blipFill>
                          <a:blip r:embed="rId1071"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2107" name="image1056.png" descr=""/>
                  <wp:cNvGraphicFramePr>
                    <a:graphicFrameLocks noChangeAspect="1"/>
                  </wp:cNvGraphicFramePr>
                  <a:graphic>
                    <a:graphicData uri="http://schemas.openxmlformats.org/drawingml/2006/picture">
                      <pic:pic>
                        <pic:nvPicPr>
                          <pic:cNvPr id="2108" name="image1056.png"/>
                          <pic:cNvPicPr/>
                        </pic:nvPicPr>
                        <pic:blipFill>
                          <a:blip r:embed="rId1072" cstate="print"/>
                          <a:stretch>
                            <a:fillRect/>
                          </a:stretch>
                        </pic:blipFill>
                        <pic:spPr>
                          <a:xfrm>
                            <a:off x="0" y="0"/>
                            <a:ext cx="183621"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19" cy="100298"/>
                  <wp:effectExtent l="0" t="0" r="0" b="0"/>
                  <wp:docPr id="2109" name="image1057.png" descr=""/>
                  <wp:cNvGraphicFramePr>
                    <a:graphicFrameLocks noChangeAspect="1"/>
                  </wp:cNvGraphicFramePr>
                  <a:graphic>
                    <a:graphicData uri="http://schemas.openxmlformats.org/drawingml/2006/picture">
                      <pic:pic>
                        <pic:nvPicPr>
                          <pic:cNvPr id="2110" name="image1057.png"/>
                          <pic:cNvPicPr/>
                        </pic:nvPicPr>
                        <pic:blipFill>
                          <a:blip r:embed="rId1073" cstate="print"/>
                          <a:stretch>
                            <a:fillRect/>
                          </a:stretch>
                        </pic:blipFill>
                        <pic:spPr>
                          <a:xfrm>
                            <a:off x="0" y="0"/>
                            <a:ext cx="183619" cy="100298"/>
                          </a:xfrm>
                          <a:prstGeom prst="rect">
                            <a:avLst/>
                          </a:prstGeom>
                        </pic:spPr>
                      </pic:pic>
                    </a:graphicData>
                  </a:graphic>
                </wp:inline>
              </w:drawing>
            </w:r>
            <w:r>
              <w:rPr>
                <w:position w:val="-2"/>
                <w:sz w:val="15"/>
              </w:rPr>
            </w:r>
          </w:p>
        </w:tc>
        <w:tc>
          <w:tcPr>
            <w:tcW w:w="560" w:type="dxa"/>
            <w:tcBorders>
              <w:top w:val="single" w:sz="18" w:space="0" w:color="FFFFFF"/>
              <w:bottom w:val="single" w:sz="18" w:space="0" w:color="FFFFFF"/>
            </w:tcBorders>
            <w:shd w:val="clear" w:color="auto" w:fill="94B3D6"/>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2111" name="image1058.png" descr=""/>
                  <wp:cNvGraphicFramePr>
                    <a:graphicFrameLocks noChangeAspect="1"/>
                  </wp:cNvGraphicFramePr>
                  <a:graphic>
                    <a:graphicData uri="http://schemas.openxmlformats.org/drawingml/2006/picture">
                      <pic:pic>
                        <pic:nvPicPr>
                          <pic:cNvPr id="2112" name="image1058.png"/>
                          <pic:cNvPicPr/>
                        </pic:nvPicPr>
                        <pic:blipFill>
                          <a:blip r:embed="rId1074" cstate="print"/>
                          <a:stretch>
                            <a:fillRect/>
                          </a:stretch>
                        </pic:blipFill>
                        <pic:spPr>
                          <a:xfrm>
                            <a:off x="0" y="0"/>
                            <a:ext cx="183621" cy="100298"/>
                          </a:xfrm>
                          <a:prstGeom prst="rect">
                            <a:avLst/>
                          </a:prstGeom>
                        </pic:spPr>
                      </pic:pic>
                    </a:graphicData>
                  </a:graphic>
                </wp:inline>
              </w:drawing>
            </w:r>
            <w:r>
              <w:rPr>
                <w:position w:val="-2"/>
                <w:sz w:val="15"/>
              </w:rPr>
            </w:r>
          </w:p>
        </w:tc>
        <w:tc>
          <w:tcPr>
            <w:tcW w:w="508" w:type="dxa"/>
            <w:tcBorders>
              <w:top w:val="single" w:sz="18" w:space="0" w:color="FFFFFF"/>
              <w:bottom w:val="single" w:sz="18" w:space="0" w:color="FFFFFF"/>
              <w:right w:val="nil"/>
            </w:tcBorders>
            <w:shd w:val="clear" w:color="auto" w:fill="94B3D6"/>
          </w:tcPr>
          <w:p>
            <w:pPr>
              <w:pStyle w:val="TableParagraph"/>
              <w:spacing w:before="6"/>
              <w:rPr>
                <w:b/>
                <w:sz w:val="2"/>
              </w:rPr>
            </w:pPr>
          </w:p>
          <w:p>
            <w:pPr>
              <w:pStyle w:val="TableParagraph"/>
              <w:spacing w:line="157" w:lineRule="exact"/>
              <w:ind w:left="161"/>
              <w:rPr>
                <w:sz w:val="15"/>
              </w:rPr>
            </w:pPr>
            <w:r>
              <w:rPr>
                <w:position w:val="-2"/>
                <w:sz w:val="15"/>
              </w:rPr>
              <w:drawing>
                <wp:inline distT="0" distB="0" distL="0" distR="0">
                  <wp:extent cx="183621" cy="100298"/>
                  <wp:effectExtent l="0" t="0" r="0" b="0"/>
                  <wp:docPr id="2113" name="image1059.png" descr=""/>
                  <wp:cNvGraphicFramePr>
                    <a:graphicFrameLocks noChangeAspect="1"/>
                  </wp:cNvGraphicFramePr>
                  <a:graphic>
                    <a:graphicData uri="http://schemas.openxmlformats.org/drawingml/2006/picture">
                      <pic:pic>
                        <pic:nvPicPr>
                          <pic:cNvPr id="2114" name="image1059.png"/>
                          <pic:cNvPicPr/>
                        </pic:nvPicPr>
                        <pic:blipFill>
                          <a:blip r:embed="rId1075" cstate="print"/>
                          <a:stretch>
                            <a:fillRect/>
                          </a:stretch>
                        </pic:blipFill>
                        <pic:spPr>
                          <a:xfrm>
                            <a:off x="0" y="0"/>
                            <a:ext cx="183621" cy="100298"/>
                          </a:xfrm>
                          <a:prstGeom prst="rect">
                            <a:avLst/>
                          </a:prstGeom>
                        </pic:spPr>
                      </pic:pic>
                    </a:graphicData>
                  </a:graphic>
                </wp:inline>
              </w:drawing>
            </w:r>
            <w:r>
              <w:rPr>
                <w:position w:val="-2"/>
                <w:sz w:val="15"/>
              </w:rPr>
            </w:r>
          </w:p>
        </w:tc>
      </w:tr>
      <w:tr>
        <w:trPr>
          <w:trHeight w:val="218" w:hRule="atLeast"/>
        </w:trPr>
        <w:tc>
          <w:tcPr>
            <w:tcW w:w="1242" w:type="dxa"/>
            <w:tcBorders>
              <w:top w:val="single" w:sz="18" w:space="0" w:color="FFFFFF"/>
              <w:left w:val="nil"/>
            </w:tcBorders>
            <w:shd w:val="clear" w:color="auto" w:fill="94B3D6"/>
          </w:tcPr>
          <w:p>
            <w:pPr>
              <w:pStyle w:val="TableParagraph"/>
              <w:spacing w:before="6"/>
              <w:rPr>
                <w:b/>
                <w:sz w:val="2"/>
              </w:rPr>
            </w:pPr>
          </w:p>
          <w:p>
            <w:pPr>
              <w:pStyle w:val="TableParagraph"/>
              <w:spacing w:line="157" w:lineRule="exact"/>
              <w:ind w:left="15"/>
              <w:rPr>
                <w:sz w:val="15"/>
              </w:rPr>
            </w:pPr>
            <w:r>
              <w:rPr>
                <w:position w:val="-2"/>
                <w:sz w:val="15"/>
              </w:rPr>
              <w:drawing>
                <wp:inline distT="0" distB="0" distL="0" distR="0">
                  <wp:extent cx="697549" cy="100298"/>
                  <wp:effectExtent l="0" t="0" r="0" b="0"/>
                  <wp:docPr id="2115" name="image1060.png" descr=""/>
                  <wp:cNvGraphicFramePr>
                    <a:graphicFrameLocks noChangeAspect="1"/>
                  </wp:cNvGraphicFramePr>
                  <a:graphic>
                    <a:graphicData uri="http://schemas.openxmlformats.org/drawingml/2006/picture">
                      <pic:pic>
                        <pic:nvPicPr>
                          <pic:cNvPr id="2116" name="image1060.png"/>
                          <pic:cNvPicPr/>
                        </pic:nvPicPr>
                        <pic:blipFill>
                          <a:blip r:embed="rId1076" cstate="print"/>
                          <a:stretch>
                            <a:fillRect/>
                          </a:stretch>
                        </pic:blipFill>
                        <pic:spPr>
                          <a:xfrm>
                            <a:off x="0" y="0"/>
                            <a:ext cx="697549"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09" cy="100298"/>
                  <wp:effectExtent l="0" t="0" r="0" b="0"/>
                  <wp:docPr id="2117" name="image1061.png" descr=""/>
                  <wp:cNvGraphicFramePr>
                    <a:graphicFrameLocks noChangeAspect="1"/>
                  </wp:cNvGraphicFramePr>
                  <a:graphic>
                    <a:graphicData uri="http://schemas.openxmlformats.org/drawingml/2006/picture">
                      <pic:pic>
                        <pic:nvPicPr>
                          <pic:cNvPr id="2118" name="image1061.png"/>
                          <pic:cNvPicPr/>
                        </pic:nvPicPr>
                        <pic:blipFill>
                          <a:blip r:embed="rId1077" cstate="print"/>
                          <a:stretch>
                            <a:fillRect/>
                          </a:stretch>
                        </pic:blipFill>
                        <pic:spPr>
                          <a:xfrm>
                            <a:off x="0" y="0"/>
                            <a:ext cx="148809"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21" cy="100298"/>
                  <wp:effectExtent l="0" t="0" r="0" b="0"/>
                  <wp:docPr id="2119" name="image1062.png" descr=""/>
                  <wp:cNvGraphicFramePr>
                    <a:graphicFrameLocks noChangeAspect="1"/>
                  </wp:cNvGraphicFramePr>
                  <a:graphic>
                    <a:graphicData uri="http://schemas.openxmlformats.org/drawingml/2006/picture">
                      <pic:pic>
                        <pic:nvPicPr>
                          <pic:cNvPr id="2120" name="image1062.png"/>
                          <pic:cNvPicPr/>
                        </pic:nvPicPr>
                        <pic:blipFill>
                          <a:blip r:embed="rId1078"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5"/>
              <w:rPr>
                <w:sz w:val="15"/>
              </w:rPr>
            </w:pPr>
            <w:r>
              <w:rPr>
                <w:position w:val="-2"/>
                <w:sz w:val="15"/>
              </w:rPr>
              <w:drawing>
                <wp:inline distT="0" distB="0" distL="0" distR="0">
                  <wp:extent cx="148816" cy="100298"/>
                  <wp:effectExtent l="0" t="0" r="0" b="0"/>
                  <wp:docPr id="2121" name="image1063.png" descr=""/>
                  <wp:cNvGraphicFramePr>
                    <a:graphicFrameLocks noChangeAspect="1"/>
                  </wp:cNvGraphicFramePr>
                  <a:graphic>
                    <a:graphicData uri="http://schemas.openxmlformats.org/drawingml/2006/picture">
                      <pic:pic>
                        <pic:nvPicPr>
                          <pic:cNvPr id="2122" name="image1063.png"/>
                          <pic:cNvPicPr/>
                        </pic:nvPicPr>
                        <pic:blipFill>
                          <a:blip r:embed="rId1079" cstate="print"/>
                          <a:stretch>
                            <a:fillRect/>
                          </a:stretch>
                        </pic:blipFill>
                        <pic:spPr>
                          <a:xfrm>
                            <a:off x="0" y="0"/>
                            <a:ext cx="148816"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2123" name="image1064.png" descr=""/>
                  <wp:cNvGraphicFramePr>
                    <a:graphicFrameLocks noChangeAspect="1"/>
                  </wp:cNvGraphicFramePr>
                  <a:graphic>
                    <a:graphicData uri="http://schemas.openxmlformats.org/drawingml/2006/picture">
                      <pic:pic>
                        <pic:nvPicPr>
                          <pic:cNvPr id="2124" name="image1064.png"/>
                          <pic:cNvPicPr/>
                        </pic:nvPicPr>
                        <pic:blipFill>
                          <a:blip r:embed="rId1080"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18" cy="100298"/>
                  <wp:effectExtent l="0" t="0" r="0" b="0"/>
                  <wp:docPr id="2125" name="image1065.png" descr=""/>
                  <wp:cNvGraphicFramePr>
                    <a:graphicFrameLocks noChangeAspect="1"/>
                  </wp:cNvGraphicFramePr>
                  <a:graphic>
                    <a:graphicData uri="http://schemas.openxmlformats.org/drawingml/2006/picture">
                      <pic:pic>
                        <pic:nvPicPr>
                          <pic:cNvPr id="2126" name="image1065.png"/>
                          <pic:cNvPicPr/>
                        </pic:nvPicPr>
                        <pic:blipFill>
                          <a:blip r:embed="rId1081" cstate="print"/>
                          <a:stretch>
                            <a:fillRect/>
                          </a:stretch>
                        </pic:blipFill>
                        <pic:spPr>
                          <a:xfrm>
                            <a:off x="0" y="0"/>
                            <a:ext cx="148818"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17" cy="100298"/>
                  <wp:effectExtent l="0" t="0" r="0" b="0"/>
                  <wp:docPr id="2127" name="image1066.png" descr=""/>
                  <wp:cNvGraphicFramePr>
                    <a:graphicFrameLocks noChangeAspect="1"/>
                  </wp:cNvGraphicFramePr>
                  <a:graphic>
                    <a:graphicData uri="http://schemas.openxmlformats.org/drawingml/2006/picture">
                      <pic:pic>
                        <pic:nvPicPr>
                          <pic:cNvPr id="2128" name="image1066.png"/>
                          <pic:cNvPicPr/>
                        </pic:nvPicPr>
                        <pic:blipFill>
                          <a:blip r:embed="rId1082" cstate="print"/>
                          <a:stretch>
                            <a:fillRect/>
                          </a:stretch>
                        </pic:blipFill>
                        <pic:spPr>
                          <a:xfrm>
                            <a:off x="0" y="0"/>
                            <a:ext cx="148817"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1" cy="100298"/>
                  <wp:effectExtent l="0" t="0" r="0" b="0"/>
                  <wp:docPr id="2129" name="image1067.png" descr=""/>
                  <wp:cNvGraphicFramePr>
                    <a:graphicFrameLocks noChangeAspect="1"/>
                  </wp:cNvGraphicFramePr>
                  <a:graphic>
                    <a:graphicData uri="http://schemas.openxmlformats.org/drawingml/2006/picture">
                      <pic:pic>
                        <pic:nvPicPr>
                          <pic:cNvPr id="2130" name="image1067.png"/>
                          <pic:cNvPicPr/>
                        </pic:nvPicPr>
                        <pic:blipFill>
                          <a:blip r:embed="rId1083"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6"/>
              <w:rPr>
                <w:sz w:val="15"/>
              </w:rPr>
            </w:pPr>
            <w:r>
              <w:rPr>
                <w:position w:val="-2"/>
                <w:sz w:val="15"/>
              </w:rPr>
              <w:drawing>
                <wp:inline distT="0" distB="0" distL="0" distR="0">
                  <wp:extent cx="148820" cy="100298"/>
                  <wp:effectExtent l="0" t="0" r="0" b="0"/>
                  <wp:docPr id="2131" name="image1068.png" descr=""/>
                  <wp:cNvGraphicFramePr>
                    <a:graphicFrameLocks noChangeAspect="1"/>
                  </wp:cNvGraphicFramePr>
                  <a:graphic>
                    <a:graphicData uri="http://schemas.openxmlformats.org/drawingml/2006/picture">
                      <pic:pic>
                        <pic:nvPicPr>
                          <pic:cNvPr id="2132" name="image1068.png"/>
                          <pic:cNvPicPr/>
                        </pic:nvPicPr>
                        <pic:blipFill>
                          <a:blip r:embed="rId1084" cstate="print"/>
                          <a:stretch>
                            <a:fillRect/>
                          </a:stretch>
                        </pic:blipFill>
                        <pic:spPr>
                          <a:xfrm>
                            <a:off x="0" y="0"/>
                            <a:ext cx="148820"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133" name="image1069.png" descr=""/>
                  <wp:cNvGraphicFramePr>
                    <a:graphicFrameLocks noChangeAspect="1"/>
                  </wp:cNvGraphicFramePr>
                  <a:graphic>
                    <a:graphicData uri="http://schemas.openxmlformats.org/drawingml/2006/picture">
                      <pic:pic>
                        <pic:nvPicPr>
                          <pic:cNvPr id="2134" name="image1069.png"/>
                          <pic:cNvPicPr/>
                        </pic:nvPicPr>
                        <pic:blipFill>
                          <a:blip r:embed="rId1085" cstate="print"/>
                          <a:stretch>
                            <a:fillRect/>
                          </a:stretch>
                        </pic:blipFill>
                        <pic:spPr>
                          <a:xfrm>
                            <a:off x="0" y="0"/>
                            <a:ext cx="148821" cy="100298"/>
                          </a:xfrm>
                          <a:prstGeom prst="rect">
                            <a:avLst/>
                          </a:prstGeom>
                        </pic:spPr>
                      </pic:pic>
                    </a:graphicData>
                  </a:graphic>
                </wp:inline>
              </w:drawing>
            </w:r>
            <w:r>
              <w:rPr>
                <w:position w:val="-2"/>
                <w:sz w:val="15"/>
              </w:rPr>
            </w:r>
          </w:p>
        </w:tc>
        <w:tc>
          <w:tcPr>
            <w:tcW w:w="604"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213"/>
              <w:rPr>
                <w:sz w:val="15"/>
              </w:rPr>
            </w:pPr>
            <w:r>
              <w:rPr>
                <w:position w:val="-2"/>
                <w:sz w:val="15"/>
              </w:rPr>
              <w:drawing>
                <wp:inline distT="0" distB="0" distL="0" distR="0">
                  <wp:extent cx="148821" cy="100298"/>
                  <wp:effectExtent l="0" t="0" r="0" b="0"/>
                  <wp:docPr id="2135" name="image1070.png" descr=""/>
                  <wp:cNvGraphicFramePr>
                    <a:graphicFrameLocks noChangeAspect="1"/>
                  </wp:cNvGraphicFramePr>
                  <a:graphic>
                    <a:graphicData uri="http://schemas.openxmlformats.org/drawingml/2006/picture">
                      <pic:pic>
                        <pic:nvPicPr>
                          <pic:cNvPr id="2136" name="image1070.png"/>
                          <pic:cNvPicPr/>
                        </pic:nvPicPr>
                        <pic:blipFill>
                          <a:blip r:embed="rId1086"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1" cy="100298"/>
                  <wp:effectExtent l="0" t="0" r="0" b="0"/>
                  <wp:docPr id="2137" name="image1071.png" descr=""/>
                  <wp:cNvGraphicFramePr>
                    <a:graphicFrameLocks noChangeAspect="1"/>
                  </wp:cNvGraphicFramePr>
                  <a:graphic>
                    <a:graphicData uri="http://schemas.openxmlformats.org/drawingml/2006/picture">
                      <pic:pic>
                        <pic:nvPicPr>
                          <pic:cNvPr id="2138" name="image1071.png"/>
                          <pic:cNvPicPr/>
                        </pic:nvPicPr>
                        <pic:blipFill>
                          <a:blip r:embed="rId1087" cstate="print"/>
                          <a:stretch>
                            <a:fillRect/>
                          </a:stretch>
                        </pic:blipFill>
                        <pic:spPr>
                          <a:xfrm>
                            <a:off x="0" y="0"/>
                            <a:ext cx="148821"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19" cy="100298"/>
                  <wp:effectExtent l="0" t="0" r="0" b="0"/>
                  <wp:docPr id="2139" name="image1072.png" descr=""/>
                  <wp:cNvGraphicFramePr>
                    <a:graphicFrameLocks noChangeAspect="1"/>
                  </wp:cNvGraphicFramePr>
                  <a:graphic>
                    <a:graphicData uri="http://schemas.openxmlformats.org/drawingml/2006/picture">
                      <pic:pic>
                        <pic:nvPicPr>
                          <pic:cNvPr id="2140" name="image1072.png"/>
                          <pic:cNvPicPr/>
                        </pic:nvPicPr>
                        <pic:blipFill>
                          <a:blip r:embed="rId1088" cstate="print"/>
                          <a:stretch>
                            <a:fillRect/>
                          </a:stretch>
                        </pic:blipFill>
                        <pic:spPr>
                          <a:xfrm>
                            <a:off x="0" y="0"/>
                            <a:ext cx="148819"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20" cy="100298"/>
                  <wp:effectExtent l="0" t="0" r="0" b="0"/>
                  <wp:docPr id="2141" name="image1073.png" descr=""/>
                  <wp:cNvGraphicFramePr>
                    <a:graphicFrameLocks noChangeAspect="1"/>
                  </wp:cNvGraphicFramePr>
                  <a:graphic>
                    <a:graphicData uri="http://schemas.openxmlformats.org/drawingml/2006/picture">
                      <pic:pic>
                        <pic:nvPicPr>
                          <pic:cNvPr id="2142" name="image1073.png"/>
                          <pic:cNvPicPr/>
                        </pic:nvPicPr>
                        <pic:blipFill>
                          <a:blip r:embed="rId1089" cstate="print"/>
                          <a:stretch>
                            <a:fillRect/>
                          </a:stretch>
                        </pic:blipFill>
                        <pic:spPr>
                          <a:xfrm>
                            <a:off x="0" y="0"/>
                            <a:ext cx="148820" cy="100298"/>
                          </a:xfrm>
                          <a:prstGeom prst="rect">
                            <a:avLst/>
                          </a:prstGeom>
                        </pic:spPr>
                      </pic:pic>
                    </a:graphicData>
                  </a:graphic>
                </wp:inline>
              </w:drawing>
            </w:r>
            <w:r>
              <w:rPr>
                <w:position w:val="-2"/>
                <w:sz w:val="15"/>
              </w:rPr>
            </w:r>
          </w:p>
        </w:tc>
        <w:tc>
          <w:tcPr>
            <w:tcW w:w="560" w:type="dxa"/>
            <w:tcBorders>
              <w:top w:val="single" w:sz="18" w:space="0" w:color="FFFFFF"/>
            </w:tcBorders>
            <w:shd w:val="clear" w:color="auto" w:fill="94B3D6"/>
          </w:tcPr>
          <w:p>
            <w:pPr>
              <w:pStyle w:val="TableParagraph"/>
              <w:spacing w:before="6"/>
              <w:rPr>
                <w:b/>
                <w:sz w:val="2"/>
              </w:rPr>
            </w:pPr>
          </w:p>
          <w:p>
            <w:pPr>
              <w:pStyle w:val="TableParagraph"/>
              <w:spacing w:line="157" w:lineRule="exact"/>
              <w:ind w:left="187"/>
              <w:rPr>
                <w:sz w:val="15"/>
              </w:rPr>
            </w:pPr>
            <w:r>
              <w:rPr>
                <w:position w:val="-2"/>
                <w:sz w:val="15"/>
              </w:rPr>
              <w:drawing>
                <wp:inline distT="0" distB="0" distL="0" distR="0">
                  <wp:extent cx="148814" cy="100298"/>
                  <wp:effectExtent l="0" t="0" r="0" b="0"/>
                  <wp:docPr id="2143" name="image1074.png" descr=""/>
                  <wp:cNvGraphicFramePr>
                    <a:graphicFrameLocks noChangeAspect="1"/>
                  </wp:cNvGraphicFramePr>
                  <a:graphic>
                    <a:graphicData uri="http://schemas.openxmlformats.org/drawingml/2006/picture">
                      <pic:pic>
                        <pic:nvPicPr>
                          <pic:cNvPr id="2144" name="image1074.png"/>
                          <pic:cNvPicPr/>
                        </pic:nvPicPr>
                        <pic:blipFill>
                          <a:blip r:embed="rId1090" cstate="print"/>
                          <a:stretch>
                            <a:fillRect/>
                          </a:stretch>
                        </pic:blipFill>
                        <pic:spPr>
                          <a:xfrm>
                            <a:off x="0" y="0"/>
                            <a:ext cx="148814" cy="100298"/>
                          </a:xfrm>
                          <a:prstGeom prst="rect">
                            <a:avLst/>
                          </a:prstGeom>
                        </pic:spPr>
                      </pic:pic>
                    </a:graphicData>
                  </a:graphic>
                </wp:inline>
              </w:drawing>
            </w:r>
            <w:r>
              <w:rPr>
                <w:position w:val="-2"/>
                <w:sz w:val="15"/>
              </w:rPr>
            </w:r>
          </w:p>
        </w:tc>
        <w:tc>
          <w:tcPr>
            <w:tcW w:w="508" w:type="dxa"/>
            <w:tcBorders>
              <w:top w:val="single" w:sz="18" w:space="0" w:color="FFFFFF"/>
              <w:right w:val="nil"/>
            </w:tcBorders>
            <w:shd w:val="clear" w:color="auto" w:fill="94B3D6"/>
          </w:tcPr>
          <w:p>
            <w:pPr>
              <w:pStyle w:val="TableParagraph"/>
              <w:spacing w:before="6"/>
              <w:rPr>
                <w:b/>
                <w:sz w:val="2"/>
              </w:rPr>
            </w:pPr>
          </w:p>
          <w:p>
            <w:pPr>
              <w:pStyle w:val="TableParagraph"/>
              <w:spacing w:line="157" w:lineRule="exact"/>
              <w:ind w:left="188"/>
              <w:rPr>
                <w:sz w:val="15"/>
              </w:rPr>
            </w:pPr>
            <w:r>
              <w:rPr>
                <w:position w:val="-2"/>
                <w:sz w:val="15"/>
              </w:rPr>
              <w:drawing>
                <wp:inline distT="0" distB="0" distL="0" distR="0">
                  <wp:extent cx="148821" cy="100298"/>
                  <wp:effectExtent l="0" t="0" r="0" b="0"/>
                  <wp:docPr id="2145" name="image1075.png" descr=""/>
                  <wp:cNvGraphicFramePr>
                    <a:graphicFrameLocks noChangeAspect="1"/>
                  </wp:cNvGraphicFramePr>
                  <a:graphic>
                    <a:graphicData uri="http://schemas.openxmlformats.org/drawingml/2006/picture">
                      <pic:pic>
                        <pic:nvPicPr>
                          <pic:cNvPr id="2146" name="image1075.png"/>
                          <pic:cNvPicPr/>
                        </pic:nvPicPr>
                        <pic:blipFill>
                          <a:blip r:embed="rId1091" cstate="print"/>
                          <a:stretch>
                            <a:fillRect/>
                          </a:stretch>
                        </pic:blipFill>
                        <pic:spPr>
                          <a:xfrm>
                            <a:off x="0" y="0"/>
                            <a:ext cx="148821" cy="100298"/>
                          </a:xfrm>
                          <a:prstGeom prst="rect">
                            <a:avLst/>
                          </a:prstGeom>
                        </pic:spPr>
                      </pic:pic>
                    </a:graphicData>
                  </a:graphic>
                </wp:inline>
              </w:drawing>
            </w:r>
            <w:r>
              <w:rPr>
                <w:position w:val="-2"/>
                <w:sz w:val="15"/>
              </w:rPr>
            </w:r>
          </w:p>
        </w:tc>
      </w:tr>
    </w:tbl>
    <w:p>
      <w:pPr>
        <w:spacing w:after="0" w:line="157" w:lineRule="exact"/>
        <w:rPr>
          <w:sz w:val="15"/>
        </w:rPr>
        <w:sectPr>
          <w:pgSz w:w="11910" w:h="15880"/>
          <w:pgMar w:header="0" w:footer="537" w:top="1220" w:bottom="720" w:left="0" w:right="0"/>
        </w:sectPr>
      </w:pPr>
    </w:p>
    <w:p>
      <w:pPr>
        <w:spacing w:before="78"/>
        <w:ind w:left="1141" w:right="0" w:firstLine="0"/>
        <w:jc w:val="left"/>
        <w:rPr>
          <w:b/>
          <w:sz w:val="24"/>
        </w:rPr>
      </w:pPr>
      <w:r>
        <w:rPr>
          <w:b/>
          <w:color w:val="094A7A"/>
          <w:w w:val="115"/>
          <w:sz w:val="24"/>
        </w:rPr>
        <w:t>KREDIT KORPORASI (BANK UMUM - LOKASI PROYEK)</w:t>
      </w:r>
    </w:p>
    <w:p>
      <w:pPr>
        <w:pStyle w:val="BodyText"/>
        <w:rPr>
          <w:b/>
        </w:rPr>
      </w:pPr>
    </w:p>
    <w:p>
      <w:pPr>
        <w:pStyle w:val="BodyText"/>
        <w:spacing w:before="1"/>
        <w:rPr>
          <w:b/>
          <w:sz w:val="15"/>
        </w:rPr>
      </w:pPr>
    </w:p>
    <w:tbl>
      <w:tblPr>
        <w:tblW w:w="0" w:type="auto"/>
        <w:jc w:val="left"/>
        <w:tblInd w:w="116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1285"/>
        <w:gridCol w:w="562"/>
        <w:gridCol w:w="562"/>
        <w:gridCol w:w="562"/>
        <w:gridCol w:w="562"/>
        <w:gridCol w:w="562"/>
        <w:gridCol w:w="562"/>
        <w:gridCol w:w="562"/>
        <w:gridCol w:w="562"/>
        <w:gridCol w:w="562"/>
        <w:gridCol w:w="562"/>
        <w:gridCol w:w="562"/>
        <w:gridCol w:w="562"/>
        <w:gridCol w:w="562"/>
        <w:gridCol w:w="562"/>
        <w:gridCol w:w="487"/>
      </w:tblGrid>
      <w:tr>
        <w:trPr>
          <w:trHeight w:val="261" w:hRule="atLeast"/>
        </w:trPr>
        <w:tc>
          <w:tcPr>
            <w:tcW w:w="1285" w:type="dxa"/>
            <w:vMerge w:val="restart"/>
            <w:tcBorders>
              <w:top w:val="nil"/>
              <w:bottom w:val="nil"/>
              <w:right w:val="single" w:sz="12" w:space="0" w:color="FFFFFF"/>
            </w:tcBorders>
            <w:shd w:val="clear" w:color="auto" w:fill="234061"/>
          </w:tcPr>
          <w:p>
            <w:pPr>
              <w:pStyle w:val="TableParagraph"/>
              <w:spacing w:before="11"/>
              <w:rPr>
                <w:b/>
                <w:sz w:val="15"/>
              </w:rPr>
            </w:pPr>
          </w:p>
          <w:p>
            <w:pPr>
              <w:pStyle w:val="TableParagraph"/>
              <w:spacing w:line="182" w:lineRule="exact"/>
              <w:ind w:left="393"/>
              <w:rPr>
                <w:sz w:val="18"/>
              </w:rPr>
            </w:pPr>
            <w:r>
              <w:rPr>
                <w:position w:val="-3"/>
                <w:sz w:val="18"/>
              </w:rPr>
              <w:drawing>
                <wp:inline distT="0" distB="0" distL="0" distR="0">
                  <wp:extent cx="357107" cy="115728"/>
                  <wp:effectExtent l="0" t="0" r="0" b="0"/>
                  <wp:docPr id="2147" name="image1076.png" descr=""/>
                  <wp:cNvGraphicFramePr>
                    <a:graphicFrameLocks noChangeAspect="1"/>
                  </wp:cNvGraphicFramePr>
                  <a:graphic>
                    <a:graphicData uri="http://schemas.openxmlformats.org/drawingml/2006/picture">
                      <pic:pic>
                        <pic:nvPicPr>
                          <pic:cNvPr id="2148" name="image1076.png"/>
                          <pic:cNvPicPr/>
                        </pic:nvPicPr>
                        <pic:blipFill>
                          <a:blip r:embed="rId1092" cstate="print"/>
                          <a:stretch>
                            <a:fillRect/>
                          </a:stretch>
                        </pic:blipFill>
                        <pic:spPr>
                          <a:xfrm>
                            <a:off x="0" y="0"/>
                            <a:ext cx="357107" cy="115728"/>
                          </a:xfrm>
                          <a:prstGeom prst="rect">
                            <a:avLst/>
                          </a:prstGeom>
                        </pic:spPr>
                      </pic:pic>
                    </a:graphicData>
                  </a:graphic>
                </wp:inline>
              </w:drawing>
            </w:r>
            <w:r>
              <w:rPr>
                <w:position w:val="-3"/>
                <w:sz w:val="18"/>
              </w:rPr>
            </w:r>
          </w:p>
        </w:tc>
        <w:tc>
          <w:tcPr>
            <w:tcW w:w="2248" w:type="dxa"/>
            <w:gridSpan w:val="4"/>
            <w:tcBorders>
              <w:top w:val="nil"/>
              <w:left w:val="single" w:sz="12" w:space="0" w:color="FFFFFF"/>
              <w:bottom w:val="single" w:sz="18" w:space="0" w:color="FFFFFF"/>
              <w:right w:val="single" w:sz="12" w:space="0" w:color="FFFFFF"/>
            </w:tcBorders>
            <w:shd w:val="clear" w:color="auto" w:fill="234061"/>
          </w:tcPr>
          <w:p>
            <w:pPr>
              <w:pStyle w:val="TableParagraph"/>
              <w:spacing w:before="5"/>
              <w:rPr>
                <w:b/>
                <w:sz w:val="3"/>
              </w:rPr>
            </w:pPr>
          </w:p>
          <w:p>
            <w:pPr>
              <w:pStyle w:val="TableParagraph"/>
              <w:spacing w:line="182" w:lineRule="exact"/>
              <w:ind w:left="1015"/>
              <w:rPr>
                <w:sz w:val="18"/>
              </w:rPr>
            </w:pPr>
            <w:r>
              <w:rPr>
                <w:position w:val="-3"/>
                <w:sz w:val="18"/>
              </w:rPr>
              <w:drawing>
                <wp:inline distT="0" distB="0" distL="0" distR="0">
                  <wp:extent cx="169183" cy="115728"/>
                  <wp:effectExtent l="0" t="0" r="0" b="0"/>
                  <wp:docPr id="2149" name="image1077.png" descr=""/>
                  <wp:cNvGraphicFramePr>
                    <a:graphicFrameLocks noChangeAspect="1"/>
                  </wp:cNvGraphicFramePr>
                  <a:graphic>
                    <a:graphicData uri="http://schemas.openxmlformats.org/drawingml/2006/picture">
                      <pic:pic>
                        <pic:nvPicPr>
                          <pic:cNvPr id="2150" name="image1077.png"/>
                          <pic:cNvPicPr/>
                        </pic:nvPicPr>
                        <pic:blipFill>
                          <a:blip r:embed="rId1093" cstate="print"/>
                          <a:stretch>
                            <a:fillRect/>
                          </a:stretch>
                        </pic:blipFill>
                        <pic:spPr>
                          <a:xfrm>
                            <a:off x="0" y="0"/>
                            <a:ext cx="169183" cy="115728"/>
                          </a:xfrm>
                          <a:prstGeom prst="rect">
                            <a:avLst/>
                          </a:prstGeom>
                        </pic:spPr>
                      </pic:pic>
                    </a:graphicData>
                  </a:graphic>
                </wp:inline>
              </w:drawing>
            </w:r>
            <w:r>
              <w:rPr>
                <w:position w:val="-3"/>
                <w:sz w:val="18"/>
              </w:rPr>
            </w:r>
          </w:p>
        </w:tc>
        <w:tc>
          <w:tcPr>
            <w:tcW w:w="2248" w:type="dxa"/>
            <w:gridSpan w:val="4"/>
            <w:tcBorders>
              <w:top w:val="nil"/>
              <w:left w:val="single" w:sz="12" w:space="0" w:color="FFFFFF"/>
              <w:bottom w:val="single" w:sz="18" w:space="0" w:color="FFFFFF"/>
              <w:right w:val="single" w:sz="12" w:space="0" w:color="FFFFFF"/>
            </w:tcBorders>
            <w:shd w:val="clear" w:color="auto" w:fill="234061"/>
          </w:tcPr>
          <w:p>
            <w:pPr>
              <w:pStyle w:val="TableParagraph"/>
              <w:spacing w:before="5"/>
              <w:rPr>
                <w:b/>
                <w:sz w:val="3"/>
              </w:rPr>
            </w:pPr>
          </w:p>
          <w:p>
            <w:pPr>
              <w:pStyle w:val="TableParagraph"/>
              <w:spacing w:line="182" w:lineRule="exact"/>
              <w:ind w:left="1012"/>
              <w:rPr>
                <w:sz w:val="18"/>
              </w:rPr>
            </w:pPr>
            <w:r>
              <w:rPr>
                <w:position w:val="-3"/>
                <w:sz w:val="18"/>
              </w:rPr>
              <w:drawing>
                <wp:inline distT="0" distB="0" distL="0" distR="0">
                  <wp:extent cx="169183" cy="115728"/>
                  <wp:effectExtent l="0" t="0" r="0" b="0"/>
                  <wp:docPr id="2151" name="image1078.png" descr=""/>
                  <wp:cNvGraphicFramePr>
                    <a:graphicFrameLocks noChangeAspect="1"/>
                  </wp:cNvGraphicFramePr>
                  <a:graphic>
                    <a:graphicData uri="http://schemas.openxmlformats.org/drawingml/2006/picture">
                      <pic:pic>
                        <pic:nvPicPr>
                          <pic:cNvPr id="2152" name="image1078.png"/>
                          <pic:cNvPicPr/>
                        </pic:nvPicPr>
                        <pic:blipFill>
                          <a:blip r:embed="rId1094" cstate="print"/>
                          <a:stretch>
                            <a:fillRect/>
                          </a:stretch>
                        </pic:blipFill>
                        <pic:spPr>
                          <a:xfrm>
                            <a:off x="0" y="0"/>
                            <a:ext cx="169183" cy="115728"/>
                          </a:xfrm>
                          <a:prstGeom prst="rect">
                            <a:avLst/>
                          </a:prstGeom>
                        </pic:spPr>
                      </pic:pic>
                    </a:graphicData>
                  </a:graphic>
                </wp:inline>
              </w:drawing>
            </w:r>
            <w:r>
              <w:rPr>
                <w:position w:val="-3"/>
                <w:sz w:val="18"/>
              </w:rPr>
            </w:r>
          </w:p>
        </w:tc>
        <w:tc>
          <w:tcPr>
            <w:tcW w:w="2248" w:type="dxa"/>
            <w:gridSpan w:val="4"/>
            <w:tcBorders>
              <w:top w:val="nil"/>
              <w:left w:val="single" w:sz="12" w:space="0" w:color="FFFFFF"/>
              <w:bottom w:val="single" w:sz="18" w:space="0" w:color="FFFFFF"/>
              <w:right w:val="single" w:sz="12" w:space="0" w:color="FFFFFF"/>
            </w:tcBorders>
            <w:shd w:val="clear" w:color="auto" w:fill="234061"/>
          </w:tcPr>
          <w:p>
            <w:pPr>
              <w:pStyle w:val="TableParagraph"/>
              <w:spacing w:before="5"/>
              <w:rPr>
                <w:b/>
                <w:sz w:val="3"/>
              </w:rPr>
            </w:pPr>
          </w:p>
          <w:p>
            <w:pPr>
              <w:pStyle w:val="TableParagraph"/>
              <w:spacing w:line="182" w:lineRule="exact"/>
              <w:ind w:left="1009"/>
              <w:rPr>
                <w:sz w:val="18"/>
              </w:rPr>
            </w:pPr>
            <w:r>
              <w:rPr>
                <w:position w:val="-3"/>
                <w:sz w:val="18"/>
              </w:rPr>
              <w:drawing>
                <wp:inline distT="0" distB="0" distL="0" distR="0">
                  <wp:extent cx="169192" cy="115728"/>
                  <wp:effectExtent l="0" t="0" r="0" b="0"/>
                  <wp:docPr id="2153" name="image1079.png" descr=""/>
                  <wp:cNvGraphicFramePr>
                    <a:graphicFrameLocks noChangeAspect="1"/>
                  </wp:cNvGraphicFramePr>
                  <a:graphic>
                    <a:graphicData uri="http://schemas.openxmlformats.org/drawingml/2006/picture">
                      <pic:pic>
                        <pic:nvPicPr>
                          <pic:cNvPr id="2154" name="image1079.png"/>
                          <pic:cNvPicPr/>
                        </pic:nvPicPr>
                        <pic:blipFill>
                          <a:blip r:embed="rId1095" cstate="print"/>
                          <a:stretch>
                            <a:fillRect/>
                          </a:stretch>
                        </pic:blipFill>
                        <pic:spPr>
                          <a:xfrm>
                            <a:off x="0" y="0"/>
                            <a:ext cx="169192" cy="115728"/>
                          </a:xfrm>
                          <a:prstGeom prst="rect">
                            <a:avLst/>
                          </a:prstGeom>
                        </pic:spPr>
                      </pic:pic>
                    </a:graphicData>
                  </a:graphic>
                </wp:inline>
              </w:drawing>
            </w:r>
            <w:r>
              <w:rPr>
                <w:position w:val="-3"/>
                <w:sz w:val="18"/>
              </w:rPr>
            </w:r>
          </w:p>
        </w:tc>
        <w:tc>
          <w:tcPr>
            <w:tcW w:w="1611" w:type="dxa"/>
            <w:gridSpan w:val="3"/>
            <w:tcBorders>
              <w:top w:val="nil"/>
              <w:left w:val="single" w:sz="12" w:space="0" w:color="FFFFFF"/>
              <w:bottom w:val="single" w:sz="18" w:space="0" w:color="FFFFFF"/>
              <w:right w:val="nil"/>
            </w:tcBorders>
            <w:shd w:val="clear" w:color="auto" w:fill="234061"/>
          </w:tcPr>
          <w:p>
            <w:pPr>
              <w:pStyle w:val="TableParagraph"/>
              <w:spacing w:before="5"/>
              <w:rPr>
                <w:b/>
                <w:sz w:val="3"/>
              </w:rPr>
            </w:pPr>
          </w:p>
          <w:p>
            <w:pPr>
              <w:pStyle w:val="TableParagraph"/>
              <w:spacing w:line="182" w:lineRule="exact"/>
              <w:ind w:left="725"/>
              <w:rPr>
                <w:sz w:val="18"/>
              </w:rPr>
            </w:pPr>
            <w:r>
              <w:rPr>
                <w:position w:val="-3"/>
                <w:sz w:val="18"/>
              </w:rPr>
              <w:drawing>
                <wp:inline distT="0" distB="0" distL="0" distR="0">
                  <wp:extent cx="169192" cy="115728"/>
                  <wp:effectExtent l="0" t="0" r="0" b="0"/>
                  <wp:docPr id="2155" name="image1080.png" descr=""/>
                  <wp:cNvGraphicFramePr>
                    <a:graphicFrameLocks noChangeAspect="1"/>
                  </wp:cNvGraphicFramePr>
                  <a:graphic>
                    <a:graphicData uri="http://schemas.openxmlformats.org/drawingml/2006/picture">
                      <pic:pic>
                        <pic:nvPicPr>
                          <pic:cNvPr id="2156" name="image1080.png"/>
                          <pic:cNvPicPr/>
                        </pic:nvPicPr>
                        <pic:blipFill>
                          <a:blip r:embed="rId1096" cstate="print"/>
                          <a:stretch>
                            <a:fillRect/>
                          </a:stretch>
                        </pic:blipFill>
                        <pic:spPr>
                          <a:xfrm>
                            <a:off x="0" y="0"/>
                            <a:ext cx="169192" cy="115728"/>
                          </a:xfrm>
                          <a:prstGeom prst="rect">
                            <a:avLst/>
                          </a:prstGeom>
                        </pic:spPr>
                      </pic:pic>
                    </a:graphicData>
                  </a:graphic>
                </wp:inline>
              </w:drawing>
            </w:r>
            <w:r>
              <w:rPr>
                <w:position w:val="-3"/>
                <w:sz w:val="18"/>
              </w:rPr>
            </w:r>
          </w:p>
        </w:tc>
      </w:tr>
      <w:tr>
        <w:trPr>
          <w:trHeight w:val="302" w:hRule="atLeast"/>
        </w:trPr>
        <w:tc>
          <w:tcPr>
            <w:tcW w:w="1285" w:type="dxa"/>
            <w:vMerge/>
            <w:tcBorders>
              <w:top w:val="nil"/>
              <w:bottom w:val="nil"/>
              <w:right w:val="single" w:sz="12" w:space="0" w:color="FFFFFF"/>
            </w:tcBorders>
            <w:shd w:val="clear" w:color="auto" w:fill="234061"/>
          </w:tcPr>
          <w:p>
            <w:pPr>
              <w:rPr>
                <w:sz w:val="2"/>
                <w:szCs w:val="2"/>
              </w:rPr>
            </w:pP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61"/>
              <w:rPr>
                <w:sz w:val="18"/>
              </w:rPr>
            </w:pPr>
            <w:r>
              <w:rPr>
                <w:position w:val="-3"/>
                <w:sz w:val="18"/>
              </w:rPr>
              <w:drawing>
                <wp:inline distT="0" distB="0" distL="0" distR="0">
                  <wp:extent cx="33789" cy="115728"/>
                  <wp:effectExtent l="0" t="0" r="0" b="0"/>
                  <wp:docPr id="2157" name="image1081.png" descr=""/>
                  <wp:cNvGraphicFramePr>
                    <a:graphicFrameLocks noChangeAspect="1"/>
                  </wp:cNvGraphicFramePr>
                  <a:graphic>
                    <a:graphicData uri="http://schemas.openxmlformats.org/drawingml/2006/picture">
                      <pic:pic>
                        <pic:nvPicPr>
                          <pic:cNvPr id="2158" name="image1081.png"/>
                          <pic:cNvPicPr/>
                        </pic:nvPicPr>
                        <pic:blipFill>
                          <a:blip r:embed="rId1097" cstate="print"/>
                          <a:stretch>
                            <a:fillRect/>
                          </a:stretch>
                        </pic:blipFill>
                        <pic:spPr>
                          <a:xfrm>
                            <a:off x="0" y="0"/>
                            <a:ext cx="33789"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51"/>
              <w:rPr>
                <w:sz w:val="18"/>
              </w:rPr>
            </w:pPr>
            <w:r>
              <w:rPr>
                <w:position w:val="-3"/>
                <w:sz w:val="18"/>
              </w:rPr>
              <w:drawing>
                <wp:inline distT="0" distB="0" distL="0" distR="0">
                  <wp:extent cx="50679" cy="115728"/>
                  <wp:effectExtent l="0" t="0" r="0" b="0"/>
                  <wp:docPr id="2159" name="image1082.png" descr=""/>
                  <wp:cNvGraphicFramePr>
                    <a:graphicFrameLocks noChangeAspect="1"/>
                  </wp:cNvGraphicFramePr>
                  <a:graphic>
                    <a:graphicData uri="http://schemas.openxmlformats.org/drawingml/2006/picture">
                      <pic:pic>
                        <pic:nvPicPr>
                          <pic:cNvPr id="2160" name="image1082.png"/>
                          <pic:cNvPicPr/>
                        </pic:nvPicPr>
                        <pic:blipFill>
                          <a:blip r:embed="rId1098" cstate="print"/>
                          <a:stretch>
                            <a:fillRect/>
                          </a:stretch>
                        </pic:blipFill>
                        <pic:spPr>
                          <a:xfrm>
                            <a:off x="0" y="0"/>
                            <a:ext cx="50679"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33"/>
              <w:rPr>
                <w:sz w:val="18"/>
              </w:rPr>
            </w:pPr>
            <w:r>
              <w:rPr>
                <w:position w:val="-3"/>
                <w:sz w:val="18"/>
              </w:rPr>
              <w:drawing>
                <wp:inline distT="0" distB="0" distL="0" distR="0">
                  <wp:extent cx="67575" cy="115728"/>
                  <wp:effectExtent l="0" t="0" r="0" b="0"/>
                  <wp:docPr id="2161" name="image1083.png" descr=""/>
                  <wp:cNvGraphicFramePr>
                    <a:graphicFrameLocks noChangeAspect="1"/>
                  </wp:cNvGraphicFramePr>
                  <a:graphic>
                    <a:graphicData uri="http://schemas.openxmlformats.org/drawingml/2006/picture">
                      <pic:pic>
                        <pic:nvPicPr>
                          <pic:cNvPr id="2162" name="image1083.png"/>
                          <pic:cNvPicPr/>
                        </pic:nvPicPr>
                        <pic:blipFill>
                          <a:blip r:embed="rId1099" cstate="print"/>
                          <a:stretch>
                            <a:fillRect/>
                          </a:stretch>
                        </pic:blipFill>
                        <pic:spPr>
                          <a:xfrm>
                            <a:off x="0" y="0"/>
                            <a:ext cx="67575"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32"/>
              <w:rPr>
                <w:sz w:val="18"/>
              </w:rPr>
            </w:pPr>
            <w:r>
              <w:rPr>
                <w:position w:val="-3"/>
                <w:sz w:val="18"/>
              </w:rPr>
              <w:drawing>
                <wp:inline distT="0" distB="0" distL="0" distR="0">
                  <wp:extent cx="84467" cy="115728"/>
                  <wp:effectExtent l="0" t="0" r="0" b="0"/>
                  <wp:docPr id="2163" name="image1084.png" descr=""/>
                  <wp:cNvGraphicFramePr>
                    <a:graphicFrameLocks noChangeAspect="1"/>
                  </wp:cNvGraphicFramePr>
                  <a:graphic>
                    <a:graphicData uri="http://schemas.openxmlformats.org/drawingml/2006/picture">
                      <pic:pic>
                        <pic:nvPicPr>
                          <pic:cNvPr id="2164" name="image1084.png"/>
                          <pic:cNvPicPr/>
                        </pic:nvPicPr>
                        <pic:blipFill>
                          <a:blip r:embed="rId1100" cstate="print"/>
                          <a:stretch>
                            <a:fillRect/>
                          </a:stretch>
                        </pic:blipFill>
                        <pic:spPr>
                          <a:xfrm>
                            <a:off x="0" y="0"/>
                            <a:ext cx="84467"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58"/>
              <w:rPr>
                <w:sz w:val="18"/>
              </w:rPr>
            </w:pPr>
            <w:r>
              <w:rPr>
                <w:position w:val="-3"/>
                <w:sz w:val="18"/>
              </w:rPr>
              <w:drawing>
                <wp:inline distT="0" distB="0" distL="0" distR="0">
                  <wp:extent cx="33790" cy="115728"/>
                  <wp:effectExtent l="0" t="0" r="0" b="0"/>
                  <wp:docPr id="2165" name="image1081.png" descr=""/>
                  <wp:cNvGraphicFramePr>
                    <a:graphicFrameLocks noChangeAspect="1"/>
                  </wp:cNvGraphicFramePr>
                  <a:graphic>
                    <a:graphicData uri="http://schemas.openxmlformats.org/drawingml/2006/picture">
                      <pic:pic>
                        <pic:nvPicPr>
                          <pic:cNvPr id="2166" name="image1081.png"/>
                          <pic:cNvPicPr/>
                        </pic:nvPicPr>
                        <pic:blipFill>
                          <a:blip r:embed="rId1097" cstate="print"/>
                          <a:stretch>
                            <a:fillRect/>
                          </a:stretch>
                        </pic:blipFill>
                        <pic:spPr>
                          <a:xfrm>
                            <a:off x="0" y="0"/>
                            <a:ext cx="33790"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48"/>
              <w:rPr>
                <w:sz w:val="18"/>
              </w:rPr>
            </w:pPr>
            <w:r>
              <w:rPr>
                <w:position w:val="-3"/>
                <w:sz w:val="18"/>
              </w:rPr>
              <w:drawing>
                <wp:inline distT="0" distB="0" distL="0" distR="0">
                  <wp:extent cx="50684" cy="115728"/>
                  <wp:effectExtent l="0" t="0" r="0" b="0"/>
                  <wp:docPr id="2167" name="image1082.png" descr=""/>
                  <wp:cNvGraphicFramePr>
                    <a:graphicFrameLocks noChangeAspect="1"/>
                  </wp:cNvGraphicFramePr>
                  <a:graphic>
                    <a:graphicData uri="http://schemas.openxmlformats.org/drawingml/2006/picture">
                      <pic:pic>
                        <pic:nvPicPr>
                          <pic:cNvPr id="2168" name="image1082.png"/>
                          <pic:cNvPicPr/>
                        </pic:nvPicPr>
                        <pic:blipFill>
                          <a:blip r:embed="rId1098" cstate="print"/>
                          <a:stretch>
                            <a:fillRect/>
                          </a:stretch>
                        </pic:blipFill>
                        <pic:spPr>
                          <a:xfrm>
                            <a:off x="0" y="0"/>
                            <a:ext cx="50684"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30"/>
              <w:rPr>
                <w:sz w:val="18"/>
              </w:rPr>
            </w:pPr>
            <w:r>
              <w:rPr>
                <w:position w:val="-3"/>
                <w:sz w:val="18"/>
              </w:rPr>
              <w:drawing>
                <wp:inline distT="0" distB="0" distL="0" distR="0">
                  <wp:extent cx="67577" cy="115728"/>
                  <wp:effectExtent l="0" t="0" r="0" b="0"/>
                  <wp:docPr id="2169" name="image1083.png" descr=""/>
                  <wp:cNvGraphicFramePr>
                    <a:graphicFrameLocks noChangeAspect="1"/>
                  </wp:cNvGraphicFramePr>
                  <a:graphic>
                    <a:graphicData uri="http://schemas.openxmlformats.org/drawingml/2006/picture">
                      <pic:pic>
                        <pic:nvPicPr>
                          <pic:cNvPr id="2170" name="image1083.png"/>
                          <pic:cNvPicPr/>
                        </pic:nvPicPr>
                        <pic:blipFill>
                          <a:blip r:embed="rId1099" cstate="print"/>
                          <a:stretch>
                            <a:fillRect/>
                          </a:stretch>
                        </pic:blipFill>
                        <pic:spPr>
                          <a:xfrm>
                            <a:off x="0" y="0"/>
                            <a:ext cx="67577"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20"/>
              <w:rPr>
                <w:sz w:val="18"/>
              </w:rPr>
            </w:pPr>
            <w:r>
              <w:rPr>
                <w:position w:val="-3"/>
                <w:sz w:val="18"/>
              </w:rPr>
              <w:drawing>
                <wp:inline distT="0" distB="0" distL="0" distR="0">
                  <wp:extent cx="84470" cy="115728"/>
                  <wp:effectExtent l="0" t="0" r="0" b="0"/>
                  <wp:docPr id="2171" name="image1084.png" descr=""/>
                  <wp:cNvGraphicFramePr>
                    <a:graphicFrameLocks noChangeAspect="1"/>
                  </wp:cNvGraphicFramePr>
                  <a:graphic>
                    <a:graphicData uri="http://schemas.openxmlformats.org/drawingml/2006/picture">
                      <pic:pic>
                        <pic:nvPicPr>
                          <pic:cNvPr id="2172" name="image1084.png"/>
                          <pic:cNvPicPr/>
                        </pic:nvPicPr>
                        <pic:blipFill>
                          <a:blip r:embed="rId1100" cstate="print"/>
                          <a:stretch>
                            <a:fillRect/>
                          </a:stretch>
                        </pic:blipFill>
                        <pic:spPr>
                          <a:xfrm>
                            <a:off x="0" y="0"/>
                            <a:ext cx="84470"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55"/>
              <w:rPr>
                <w:sz w:val="18"/>
              </w:rPr>
            </w:pPr>
            <w:r>
              <w:rPr>
                <w:position w:val="-3"/>
                <w:sz w:val="18"/>
              </w:rPr>
              <w:drawing>
                <wp:inline distT="0" distB="0" distL="0" distR="0">
                  <wp:extent cx="33785" cy="115728"/>
                  <wp:effectExtent l="0" t="0" r="0" b="0"/>
                  <wp:docPr id="2173" name="image1081.png" descr=""/>
                  <wp:cNvGraphicFramePr>
                    <a:graphicFrameLocks noChangeAspect="1"/>
                  </wp:cNvGraphicFramePr>
                  <a:graphic>
                    <a:graphicData uri="http://schemas.openxmlformats.org/drawingml/2006/picture">
                      <pic:pic>
                        <pic:nvPicPr>
                          <pic:cNvPr id="2174" name="image1081.png"/>
                          <pic:cNvPicPr/>
                        </pic:nvPicPr>
                        <pic:blipFill>
                          <a:blip r:embed="rId1097" cstate="print"/>
                          <a:stretch>
                            <a:fillRect/>
                          </a:stretch>
                        </pic:blipFill>
                        <pic:spPr>
                          <a:xfrm>
                            <a:off x="0" y="0"/>
                            <a:ext cx="33785"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45"/>
              <w:rPr>
                <w:sz w:val="18"/>
              </w:rPr>
            </w:pPr>
            <w:r>
              <w:rPr>
                <w:position w:val="-3"/>
                <w:sz w:val="18"/>
              </w:rPr>
              <w:drawing>
                <wp:inline distT="0" distB="0" distL="0" distR="0">
                  <wp:extent cx="50680" cy="115728"/>
                  <wp:effectExtent l="0" t="0" r="0" b="0"/>
                  <wp:docPr id="2175" name="image1082.png" descr=""/>
                  <wp:cNvGraphicFramePr>
                    <a:graphicFrameLocks noChangeAspect="1"/>
                  </wp:cNvGraphicFramePr>
                  <a:graphic>
                    <a:graphicData uri="http://schemas.openxmlformats.org/drawingml/2006/picture">
                      <pic:pic>
                        <pic:nvPicPr>
                          <pic:cNvPr id="2176" name="image1082.png"/>
                          <pic:cNvPicPr/>
                        </pic:nvPicPr>
                        <pic:blipFill>
                          <a:blip r:embed="rId1098" cstate="print"/>
                          <a:stretch>
                            <a:fillRect/>
                          </a:stretch>
                        </pic:blipFill>
                        <pic:spPr>
                          <a:xfrm>
                            <a:off x="0" y="0"/>
                            <a:ext cx="50680"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27"/>
              <w:rPr>
                <w:sz w:val="18"/>
              </w:rPr>
            </w:pPr>
            <w:r>
              <w:rPr>
                <w:position w:val="-3"/>
                <w:sz w:val="18"/>
              </w:rPr>
              <w:drawing>
                <wp:inline distT="0" distB="0" distL="0" distR="0">
                  <wp:extent cx="67578" cy="115728"/>
                  <wp:effectExtent l="0" t="0" r="0" b="0"/>
                  <wp:docPr id="2177" name="image1083.png" descr=""/>
                  <wp:cNvGraphicFramePr>
                    <a:graphicFrameLocks noChangeAspect="1"/>
                  </wp:cNvGraphicFramePr>
                  <a:graphic>
                    <a:graphicData uri="http://schemas.openxmlformats.org/drawingml/2006/picture">
                      <pic:pic>
                        <pic:nvPicPr>
                          <pic:cNvPr id="2178" name="image1083.png"/>
                          <pic:cNvPicPr/>
                        </pic:nvPicPr>
                        <pic:blipFill>
                          <a:blip r:embed="rId1099" cstate="print"/>
                          <a:stretch>
                            <a:fillRect/>
                          </a:stretch>
                        </pic:blipFill>
                        <pic:spPr>
                          <a:xfrm>
                            <a:off x="0" y="0"/>
                            <a:ext cx="67578"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26"/>
              <w:rPr>
                <w:sz w:val="18"/>
              </w:rPr>
            </w:pPr>
            <w:r>
              <w:rPr>
                <w:position w:val="-3"/>
                <w:sz w:val="18"/>
              </w:rPr>
              <w:drawing>
                <wp:inline distT="0" distB="0" distL="0" distR="0">
                  <wp:extent cx="84471" cy="115728"/>
                  <wp:effectExtent l="0" t="0" r="0" b="0"/>
                  <wp:docPr id="2179" name="image1084.png" descr=""/>
                  <wp:cNvGraphicFramePr>
                    <a:graphicFrameLocks noChangeAspect="1"/>
                  </wp:cNvGraphicFramePr>
                  <a:graphic>
                    <a:graphicData uri="http://schemas.openxmlformats.org/drawingml/2006/picture">
                      <pic:pic>
                        <pic:nvPicPr>
                          <pic:cNvPr id="2180" name="image1084.png"/>
                          <pic:cNvPicPr/>
                        </pic:nvPicPr>
                        <pic:blipFill>
                          <a:blip r:embed="rId1100" cstate="print"/>
                          <a:stretch>
                            <a:fillRect/>
                          </a:stretch>
                        </pic:blipFill>
                        <pic:spPr>
                          <a:xfrm>
                            <a:off x="0" y="0"/>
                            <a:ext cx="84471"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52"/>
              <w:rPr>
                <w:sz w:val="18"/>
              </w:rPr>
            </w:pPr>
            <w:r>
              <w:rPr>
                <w:position w:val="-3"/>
                <w:sz w:val="18"/>
              </w:rPr>
              <w:drawing>
                <wp:inline distT="0" distB="0" distL="0" distR="0">
                  <wp:extent cx="33788" cy="115728"/>
                  <wp:effectExtent l="0" t="0" r="0" b="0"/>
                  <wp:docPr id="2181" name="image1081.png" descr=""/>
                  <wp:cNvGraphicFramePr>
                    <a:graphicFrameLocks noChangeAspect="1"/>
                  </wp:cNvGraphicFramePr>
                  <a:graphic>
                    <a:graphicData uri="http://schemas.openxmlformats.org/drawingml/2006/picture">
                      <pic:pic>
                        <pic:nvPicPr>
                          <pic:cNvPr id="2182" name="image1081.png"/>
                          <pic:cNvPicPr/>
                        </pic:nvPicPr>
                        <pic:blipFill>
                          <a:blip r:embed="rId1097" cstate="print"/>
                          <a:stretch>
                            <a:fillRect/>
                          </a:stretch>
                        </pic:blipFill>
                        <pic:spPr>
                          <a:xfrm>
                            <a:off x="0" y="0"/>
                            <a:ext cx="33788"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nil"/>
              <w:right w:val="single" w:sz="12" w:space="0" w:color="FFFFFF"/>
            </w:tcBorders>
            <w:shd w:val="clear" w:color="auto" w:fill="234061"/>
          </w:tcPr>
          <w:p>
            <w:pPr>
              <w:pStyle w:val="TableParagraph"/>
              <w:spacing w:before="3"/>
              <w:rPr>
                <w:b/>
                <w:sz w:val="3"/>
              </w:rPr>
            </w:pPr>
          </w:p>
          <w:p>
            <w:pPr>
              <w:pStyle w:val="TableParagraph"/>
              <w:spacing w:line="182" w:lineRule="exact"/>
              <w:ind w:left="242"/>
              <w:rPr>
                <w:sz w:val="18"/>
              </w:rPr>
            </w:pPr>
            <w:r>
              <w:rPr>
                <w:position w:val="-3"/>
                <w:sz w:val="18"/>
              </w:rPr>
              <w:drawing>
                <wp:inline distT="0" distB="0" distL="0" distR="0">
                  <wp:extent cx="50684" cy="115728"/>
                  <wp:effectExtent l="0" t="0" r="0" b="0"/>
                  <wp:docPr id="2183" name="image1082.png" descr=""/>
                  <wp:cNvGraphicFramePr>
                    <a:graphicFrameLocks noChangeAspect="1"/>
                  </wp:cNvGraphicFramePr>
                  <a:graphic>
                    <a:graphicData uri="http://schemas.openxmlformats.org/drawingml/2006/picture">
                      <pic:pic>
                        <pic:nvPicPr>
                          <pic:cNvPr id="2184" name="image1082.png"/>
                          <pic:cNvPicPr/>
                        </pic:nvPicPr>
                        <pic:blipFill>
                          <a:blip r:embed="rId1098" cstate="print"/>
                          <a:stretch>
                            <a:fillRect/>
                          </a:stretch>
                        </pic:blipFill>
                        <pic:spPr>
                          <a:xfrm>
                            <a:off x="0" y="0"/>
                            <a:ext cx="50684" cy="115728"/>
                          </a:xfrm>
                          <a:prstGeom prst="rect">
                            <a:avLst/>
                          </a:prstGeom>
                        </pic:spPr>
                      </pic:pic>
                    </a:graphicData>
                  </a:graphic>
                </wp:inline>
              </w:drawing>
            </w:r>
            <w:r>
              <w:rPr>
                <w:position w:val="-3"/>
                <w:sz w:val="18"/>
              </w:rPr>
            </w:r>
          </w:p>
        </w:tc>
        <w:tc>
          <w:tcPr>
            <w:tcW w:w="487" w:type="dxa"/>
            <w:tcBorders>
              <w:top w:val="single" w:sz="18" w:space="0" w:color="FFFFFF"/>
              <w:left w:val="single" w:sz="12" w:space="0" w:color="FFFFFF"/>
              <w:bottom w:val="nil"/>
              <w:right w:val="nil"/>
            </w:tcBorders>
            <w:shd w:val="clear" w:color="auto" w:fill="234061"/>
          </w:tcPr>
          <w:p>
            <w:pPr>
              <w:pStyle w:val="TableParagraph"/>
              <w:spacing w:before="3"/>
              <w:rPr>
                <w:b/>
                <w:sz w:val="3"/>
              </w:rPr>
            </w:pPr>
          </w:p>
          <w:p>
            <w:pPr>
              <w:pStyle w:val="TableParagraph"/>
              <w:spacing w:line="182" w:lineRule="exact"/>
              <w:ind w:left="224"/>
              <w:rPr>
                <w:sz w:val="18"/>
              </w:rPr>
            </w:pPr>
            <w:r>
              <w:rPr>
                <w:position w:val="-3"/>
                <w:sz w:val="18"/>
              </w:rPr>
              <w:drawing>
                <wp:inline distT="0" distB="0" distL="0" distR="0">
                  <wp:extent cx="67573" cy="115728"/>
                  <wp:effectExtent l="0" t="0" r="0" b="0"/>
                  <wp:docPr id="2185" name="image1083.png" descr=""/>
                  <wp:cNvGraphicFramePr>
                    <a:graphicFrameLocks noChangeAspect="1"/>
                  </wp:cNvGraphicFramePr>
                  <a:graphic>
                    <a:graphicData uri="http://schemas.openxmlformats.org/drawingml/2006/picture">
                      <pic:pic>
                        <pic:nvPicPr>
                          <pic:cNvPr id="2186" name="image1083.png"/>
                          <pic:cNvPicPr/>
                        </pic:nvPicPr>
                        <pic:blipFill>
                          <a:blip r:embed="rId1099" cstate="print"/>
                          <a:stretch>
                            <a:fillRect/>
                          </a:stretch>
                        </pic:blipFill>
                        <pic:spPr>
                          <a:xfrm>
                            <a:off x="0" y="0"/>
                            <a:ext cx="67573" cy="115728"/>
                          </a:xfrm>
                          <a:prstGeom prst="rect">
                            <a:avLst/>
                          </a:prstGeom>
                        </pic:spPr>
                      </pic:pic>
                    </a:graphicData>
                  </a:graphic>
                </wp:inline>
              </w:drawing>
            </w:r>
            <w:r>
              <w:rPr>
                <w:position w:val="-3"/>
                <w:sz w:val="18"/>
              </w:rPr>
            </w:r>
          </w:p>
        </w:tc>
      </w:tr>
      <w:tr>
        <w:trPr>
          <w:trHeight w:val="261" w:hRule="atLeast"/>
        </w:trPr>
        <w:tc>
          <w:tcPr>
            <w:tcW w:w="1285" w:type="dxa"/>
            <w:tcBorders>
              <w:top w:val="nil"/>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6"/>
              <w:rPr>
                <w:sz w:val="18"/>
              </w:rPr>
            </w:pPr>
            <w:r>
              <w:rPr>
                <w:position w:val="-3"/>
                <w:sz w:val="18"/>
              </w:rPr>
              <w:drawing>
                <wp:inline distT="0" distB="0" distL="0" distR="0">
                  <wp:extent cx="740477" cy="115728"/>
                  <wp:effectExtent l="0" t="0" r="0" b="0"/>
                  <wp:docPr id="2187" name="image1085.png" descr=""/>
                  <wp:cNvGraphicFramePr>
                    <a:graphicFrameLocks noChangeAspect="1"/>
                  </wp:cNvGraphicFramePr>
                  <a:graphic>
                    <a:graphicData uri="http://schemas.openxmlformats.org/drawingml/2006/picture">
                      <pic:pic>
                        <pic:nvPicPr>
                          <pic:cNvPr id="2188" name="image1085.png"/>
                          <pic:cNvPicPr/>
                        </pic:nvPicPr>
                        <pic:blipFill>
                          <a:blip r:embed="rId1101" cstate="print"/>
                          <a:stretch>
                            <a:fillRect/>
                          </a:stretch>
                        </pic:blipFill>
                        <pic:spPr>
                          <a:xfrm>
                            <a:off x="0" y="0"/>
                            <a:ext cx="740477"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55"/>
              <w:rPr>
                <w:sz w:val="18"/>
              </w:rPr>
            </w:pPr>
            <w:r>
              <w:rPr>
                <w:position w:val="-3"/>
                <w:sz w:val="18"/>
              </w:rPr>
              <w:drawing>
                <wp:inline distT="0" distB="0" distL="0" distR="0">
                  <wp:extent cx="182682" cy="115728"/>
                  <wp:effectExtent l="0" t="0" r="0" b="0"/>
                  <wp:docPr id="2189" name="image1086.png" descr=""/>
                  <wp:cNvGraphicFramePr>
                    <a:graphicFrameLocks noChangeAspect="1"/>
                  </wp:cNvGraphicFramePr>
                  <a:graphic>
                    <a:graphicData uri="http://schemas.openxmlformats.org/drawingml/2006/picture">
                      <pic:pic>
                        <pic:nvPicPr>
                          <pic:cNvPr id="2190" name="image1086.png"/>
                          <pic:cNvPicPr/>
                        </pic:nvPicPr>
                        <pic:blipFill>
                          <a:blip r:embed="rId1102" cstate="print"/>
                          <a:stretch>
                            <a:fillRect/>
                          </a:stretch>
                        </pic:blipFill>
                        <pic:spPr>
                          <a:xfrm>
                            <a:off x="0" y="0"/>
                            <a:ext cx="182682"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54"/>
              <w:rPr>
                <w:sz w:val="18"/>
              </w:rPr>
            </w:pPr>
            <w:r>
              <w:rPr>
                <w:position w:val="-3"/>
                <w:sz w:val="18"/>
              </w:rPr>
              <w:drawing>
                <wp:inline distT="0" distB="0" distL="0" distR="0">
                  <wp:extent cx="182685" cy="115728"/>
                  <wp:effectExtent l="0" t="0" r="0" b="0"/>
                  <wp:docPr id="2191" name="image1087.png" descr=""/>
                  <wp:cNvGraphicFramePr>
                    <a:graphicFrameLocks noChangeAspect="1"/>
                  </wp:cNvGraphicFramePr>
                  <a:graphic>
                    <a:graphicData uri="http://schemas.openxmlformats.org/drawingml/2006/picture">
                      <pic:pic>
                        <pic:nvPicPr>
                          <pic:cNvPr id="2192" name="image1087.png"/>
                          <pic:cNvPicPr/>
                        </pic:nvPicPr>
                        <pic:blipFill>
                          <a:blip r:embed="rId1103" cstate="print"/>
                          <a:stretch>
                            <a:fillRect/>
                          </a:stretch>
                        </pic:blipFill>
                        <pic:spPr>
                          <a:xfrm>
                            <a:off x="0" y="0"/>
                            <a:ext cx="182685"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54"/>
              <w:rPr>
                <w:sz w:val="18"/>
              </w:rPr>
            </w:pPr>
            <w:r>
              <w:rPr>
                <w:position w:val="-3"/>
                <w:sz w:val="18"/>
              </w:rPr>
              <w:drawing>
                <wp:inline distT="0" distB="0" distL="0" distR="0">
                  <wp:extent cx="182687" cy="115728"/>
                  <wp:effectExtent l="0" t="0" r="0" b="0"/>
                  <wp:docPr id="2193" name="image1088.png" descr=""/>
                  <wp:cNvGraphicFramePr>
                    <a:graphicFrameLocks noChangeAspect="1"/>
                  </wp:cNvGraphicFramePr>
                  <a:graphic>
                    <a:graphicData uri="http://schemas.openxmlformats.org/drawingml/2006/picture">
                      <pic:pic>
                        <pic:nvPicPr>
                          <pic:cNvPr id="2194" name="image1088.png"/>
                          <pic:cNvPicPr/>
                        </pic:nvPicPr>
                        <pic:blipFill>
                          <a:blip r:embed="rId1104" cstate="print"/>
                          <a:stretch>
                            <a:fillRect/>
                          </a:stretch>
                        </pic:blipFill>
                        <pic:spPr>
                          <a:xfrm>
                            <a:off x="0" y="0"/>
                            <a:ext cx="182687"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53"/>
              <w:rPr>
                <w:sz w:val="18"/>
              </w:rPr>
            </w:pPr>
            <w:r>
              <w:rPr>
                <w:position w:val="-3"/>
                <w:sz w:val="18"/>
              </w:rPr>
              <w:drawing>
                <wp:inline distT="0" distB="0" distL="0" distR="0">
                  <wp:extent cx="182687" cy="115728"/>
                  <wp:effectExtent l="0" t="0" r="0" b="0"/>
                  <wp:docPr id="2195" name="image1089.png" descr=""/>
                  <wp:cNvGraphicFramePr>
                    <a:graphicFrameLocks noChangeAspect="1"/>
                  </wp:cNvGraphicFramePr>
                  <a:graphic>
                    <a:graphicData uri="http://schemas.openxmlformats.org/drawingml/2006/picture">
                      <pic:pic>
                        <pic:nvPicPr>
                          <pic:cNvPr id="2196" name="image1089.png"/>
                          <pic:cNvPicPr/>
                        </pic:nvPicPr>
                        <pic:blipFill>
                          <a:blip r:embed="rId1105" cstate="print"/>
                          <a:stretch>
                            <a:fillRect/>
                          </a:stretch>
                        </pic:blipFill>
                        <pic:spPr>
                          <a:xfrm>
                            <a:off x="0" y="0"/>
                            <a:ext cx="182687"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52"/>
              <w:rPr>
                <w:sz w:val="18"/>
              </w:rPr>
            </w:pPr>
            <w:r>
              <w:rPr>
                <w:position w:val="-3"/>
                <w:sz w:val="18"/>
              </w:rPr>
              <w:drawing>
                <wp:inline distT="0" distB="0" distL="0" distR="0">
                  <wp:extent cx="182690" cy="115728"/>
                  <wp:effectExtent l="0" t="0" r="0" b="0"/>
                  <wp:docPr id="2197" name="image1090.png" descr=""/>
                  <wp:cNvGraphicFramePr>
                    <a:graphicFrameLocks noChangeAspect="1"/>
                  </wp:cNvGraphicFramePr>
                  <a:graphic>
                    <a:graphicData uri="http://schemas.openxmlformats.org/drawingml/2006/picture">
                      <pic:pic>
                        <pic:nvPicPr>
                          <pic:cNvPr id="2198" name="image1090.png"/>
                          <pic:cNvPicPr/>
                        </pic:nvPicPr>
                        <pic:blipFill>
                          <a:blip r:embed="rId1106" cstate="print"/>
                          <a:stretch>
                            <a:fillRect/>
                          </a:stretch>
                        </pic:blipFill>
                        <pic:spPr>
                          <a:xfrm>
                            <a:off x="0" y="0"/>
                            <a:ext cx="182690"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52"/>
              <w:rPr>
                <w:sz w:val="18"/>
              </w:rPr>
            </w:pPr>
            <w:r>
              <w:rPr>
                <w:position w:val="-3"/>
                <w:sz w:val="18"/>
              </w:rPr>
              <w:drawing>
                <wp:inline distT="0" distB="0" distL="0" distR="0">
                  <wp:extent cx="182694" cy="115728"/>
                  <wp:effectExtent l="0" t="0" r="0" b="0"/>
                  <wp:docPr id="2199" name="image1091.png" descr=""/>
                  <wp:cNvGraphicFramePr>
                    <a:graphicFrameLocks noChangeAspect="1"/>
                  </wp:cNvGraphicFramePr>
                  <a:graphic>
                    <a:graphicData uri="http://schemas.openxmlformats.org/drawingml/2006/picture">
                      <pic:pic>
                        <pic:nvPicPr>
                          <pic:cNvPr id="2200" name="image1091.png"/>
                          <pic:cNvPicPr/>
                        </pic:nvPicPr>
                        <pic:blipFill>
                          <a:blip r:embed="rId1107" cstate="print"/>
                          <a:stretch>
                            <a:fillRect/>
                          </a:stretch>
                        </pic:blipFill>
                        <pic:spPr>
                          <a:xfrm>
                            <a:off x="0" y="0"/>
                            <a:ext cx="182694"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51"/>
              <w:rPr>
                <w:sz w:val="18"/>
              </w:rPr>
            </w:pPr>
            <w:r>
              <w:rPr>
                <w:position w:val="-3"/>
                <w:sz w:val="18"/>
              </w:rPr>
              <w:drawing>
                <wp:inline distT="0" distB="0" distL="0" distR="0">
                  <wp:extent cx="182687" cy="115728"/>
                  <wp:effectExtent l="0" t="0" r="0" b="0"/>
                  <wp:docPr id="2201" name="image1092.png" descr=""/>
                  <wp:cNvGraphicFramePr>
                    <a:graphicFrameLocks noChangeAspect="1"/>
                  </wp:cNvGraphicFramePr>
                  <a:graphic>
                    <a:graphicData uri="http://schemas.openxmlformats.org/drawingml/2006/picture">
                      <pic:pic>
                        <pic:nvPicPr>
                          <pic:cNvPr id="2202" name="image1092.png"/>
                          <pic:cNvPicPr/>
                        </pic:nvPicPr>
                        <pic:blipFill>
                          <a:blip r:embed="rId1108" cstate="print"/>
                          <a:stretch>
                            <a:fillRect/>
                          </a:stretch>
                        </pic:blipFill>
                        <pic:spPr>
                          <a:xfrm>
                            <a:off x="0" y="0"/>
                            <a:ext cx="182687"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50"/>
              <w:rPr>
                <w:sz w:val="18"/>
              </w:rPr>
            </w:pPr>
            <w:r>
              <w:rPr>
                <w:position w:val="-3"/>
                <w:sz w:val="18"/>
              </w:rPr>
              <w:drawing>
                <wp:inline distT="0" distB="0" distL="0" distR="0">
                  <wp:extent cx="182687" cy="115728"/>
                  <wp:effectExtent l="0" t="0" r="0" b="0"/>
                  <wp:docPr id="2203" name="image1093.png" descr=""/>
                  <wp:cNvGraphicFramePr>
                    <a:graphicFrameLocks noChangeAspect="1"/>
                  </wp:cNvGraphicFramePr>
                  <a:graphic>
                    <a:graphicData uri="http://schemas.openxmlformats.org/drawingml/2006/picture">
                      <pic:pic>
                        <pic:nvPicPr>
                          <pic:cNvPr id="2204" name="image1093.png"/>
                          <pic:cNvPicPr/>
                        </pic:nvPicPr>
                        <pic:blipFill>
                          <a:blip r:embed="rId1109" cstate="print"/>
                          <a:stretch>
                            <a:fillRect/>
                          </a:stretch>
                        </pic:blipFill>
                        <pic:spPr>
                          <a:xfrm>
                            <a:off x="0" y="0"/>
                            <a:ext cx="182687"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49"/>
              <w:rPr>
                <w:sz w:val="18"/>
              </w:rPr>
            </w:pPr>
            <w:r>
              <w:rPr>
                <w:position w:val="-3"/>
                <w:sz w:val="18"/>
              </w:rPr>
              <w:drawing>
                <wp:inline distT="0" distB="0" distL="0" distR="0">
                  <wp:extent cx="182687" cy="115728"/>
                  <wp:effectExtent l="0" t="0" r="0" b="0"/>
                  <wp:docPr id="2205" name="image1094.png" descr=""/>
                  <wp:cNvGraphicFramePr>
                    <a:graphicFrameLocks noChangeAspect="1"/>
                  </wp:cNvGraphicFramePr>
                  <a:graphic>
                    <a:graphicData uri="http://schemas.openxmlformats.org/drawingml/2006/picture">
                      <pic:pic>
                        <pic:nvPicPr>
                          <pic:cNvPr id="2206" name="image1094.png"/>
                          <pic:cNvPicPr/>
                        </pic:nvPicPr>
                        <pic:blipFill>
                          <a:blip r:embed="rId1110" cstate="print"/>
                          <a:stretch>
                            <a:fillRect/>
                          </a:stretch>
                        </pic:blipFill>
                        <pic:spPr>
                          <a:xfrm>
                            <a:off x="0" y="0"/>
                            <a:ext cx="182687"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49"/>
              <w:rPr>
                <w:sz w:val="18"/>
              </w:rPr>
            </w:pPr>
            <w:r>
              <w:rPr>
                <w:position w:val="-3"/>
                <w:sz w:val="18"/>
              </w:rPr>
              <w:drawing>
                <wp:inline distT="0" distB="0" distL="0" distR="0">
                  <wp:extent cx="182692" cy="115728"/>
                  <wp:effectExtent l="0" t="0" r="0" b="0"/>
                  <wp:docPr id="2207" name="image1095.png" descr=""/>
                  <wp:cNvGraphicFramePr>
                    <a:graphicFrameLocks noChangeAspect="1"/>
                  </wp:cNvGraphicFramePr>
                  <a:graphic>
                    <a:graphicData uri="http://schemas.openxmlformats.org/drawingml/2006/picture">
                      <pic:pic>
                        <pic:nvPicPr>
                          <pic:cNvPr id="2208" name="image1095.png"/>
                          <pic:cNvPicPr/>
                        </pic:nvPicPr>
                        <pic:blipFill>
                          <a:blip r:embed="rId1111" cstate="print"/>
                          <a:stretch>
                            <a:fillRect/>
                          </a:stretch>
                        </pic:blipFill>
                        <pic:spPr>
                          <a:xfrm>
                            <a:off x="0" y="0"/>
                            <a:ext cx="182692"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48"/>
              <w:rPr>
                <w:sz w:val="18"/>
              </w:rPr>
            </w:pPr>
            <w:r>
              <w:rPr>
                <w:position w:val="-3"/>
                <w:sz w:val="18"/>
              </w:rPr>
              <w:drawing>
                <wp:inline distT="0" distB="0" distL="0" distR="0">
                  <wp:extent cx="182694" cy="115728"/>
                  <wp:effectExtent l="0" t="0" r="0" b="0"/>
                  <wp:docPr id="2209" name="image1096.png" descr=""/>
                  <wp:cNvGraphicFramePr>
                    <a:graphicFrameLocks noChangeAspect="1"/>
                  </wp:cNvGraphicFramePr>
                  <a:graphic>
                    <a:graphicData uri="http://schemas.openxmlformats.org/drawingml/2006/picture">
                      <pic:pic>
                        <pic:nvPicPr>
                          <pic:cNvPr id="2210" name="image1096.png"/>
                          <pic:cNvPicPr/>
                        </pic:nvPicPr>
                        <pic:blipFill>
                          <a:blip r:embed="rId1112" cstate="print"/>
                          <a:stretch>
                            <a:fillRect/>
                          </a:stretch>
                        </pic:blipFill>
                        <pic:spPr>
                          <a:xfrm>
                            <a:off x="0" y="0"/>
                            <a:ext cx="182694"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47"/>
              <w:rPr>
                <w:sz w:val="18"/>
              </w:rPr>
            </w:pPr>
            <w:r>
              <w:rPr>
                <w:position w:val="-3"/>
                <w:sz w:val="18"/>
              </w:rPr>
              <w:drawing>
                <wp:inline distT="0" distB="0" distL="0" distR="0">
                  <wp:extent cx="182682" cy="115728"/>
                  <wp:effectExtent l="0" t="0" r="0" b="0"/>
                  <wp:docPr id="2211" name="image1097.png" descr=""/>
                  <wp:cNvGraphicFramePr>
                    <a:graphicFrameLocks noChangeAspect="1"/>
                  </wp:cNvGraphicFramePr>
                  <a:graphic>
                    <a:graphicData uri="http://schemas.openxmlformats.org/drawingml/2006/picture">
                      <pic:pic>
                        <pic:nvPicPr>
                          <pic:cNvPr id="2212" name="image1097.png"/>
                          <pic:cNvPicPr/>
                        </pic:nvPicPr>
                        <pic:blipFill>
                          <a:blip r:embed="rId1113" cstate="print"/>
                          <a:stretch>
                            <a:fillRect/>
                          </a:stretch>
                        </pic:blipFill>
                        <pic:spPr>
                          <a:xfrm>
                            <a:off x="0" y="0"/>
                            <a:ext cx="182682"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46"/>
              <w:rPr>
                <w:sz w:val="18"/>
              </w:rPr>
            </w:pPr>
            <w:r>
              <w:rPr>
                <w:position w:val="-3"/>
                <w:sz w:val="18"/>
              </w:rPr>
              <w:drawing>
                <wp:inline distT="0" distB="0" distL="0" distR="0">
                  <wp:extent cx="182685" cy="115728"/>
                  <wp:effectExtent l="0" t="0" r="0" b="0"/>
                  <wp:docPr id="2213" name="image1098.png" descr=""/>
                  <wp:cNvGraphicFramePr>
                    <a:graphicFrameLocks noChangeAspect="1"/>
                  </wp:cNvGraphicFramePr>
                  <a:graphic>
                    <a:graphicData uri="http://schemas.openxmlformats.org/drawingml/2006/picture">
                      <pic:pic>
                        <pic:nvPicPr>
                          <pic:cNvPr id="2214" name="image1098.png"/>
                          <pic:cNvPicPr/>
                        </pic:nvPicPr>
                        <pic:blipFill>
                          <a:blip r:embed="rId1114" cstate="print"/>
                          <a:stretch>
                            <a:fillRect/>
                          </a:stretch>
                        </pic:blipFill>
                        <pic:spPr>
                          <a:xfrm>
                            <a:off x="0" y="0"/>
                            <a:ext cx="182685" cy="115728"/>
                          </a:xfrm>
                          <a:prstGeom prst="rect">
                            <a:avLst/>
                          </a:prstGeom>
                        </pic:spPr>
                      </pic:pic>
                    </a:graphicData>
                  </a:graphic>
                </wp:inline>
              </w:drawing>
            </w:r>
            <w:r>
              <w:rPr>
                <w:position w:val="-3"/>
                <w:sz w:val="18"/>
              </w:rPr>
            </w:r>
          </w:p>
        </w:tc>
        <w:tc>
          <w:tcPr>
            <w:tcW w:w="562" w:type="dxa"/>
            <w:tcBorders>
              <w:top w:val="nil"/>
              <w:left w:val="single" w:sz="12" w:space="0" w:color="FFFFFF"/>
              <w:bottom w:val="single" w:sz="18" w:space="0" w:color="FFFFFF"/>
              <w:right w:val="single" w:sz="12" w:space="0" w:color="FFFFFF"/>
            </w:tcBorders>
            <w:shd w:val="clear" w:color="auto" w:fill="DCE6F0"/>
          </w:tcPr>
          <w:p>
            <w:pPr>
              <w:pStyle w:val="TableParagraph"/>
              <w:spacing w:before="5"/>
              <w:rPr>
                <w:b/>
                <w:sz w:val="3"/>
              </w:rPr>
            </w:pPr>
          </w:p>
          <w:p>
            <w:pPr>
              <w:pStyle w:val="TableParagraph"/>
              <w:spacing w:line="182" w:lineRule="exact"/>
              <w:ind w:left="146"/>
              <w:rPr>
                <w:sz w:val="18"/>
              </w:rPr>
            </w:pPr>
            <w:r>
              <w:rPr>
                <w:position w:val="-3"/>
                <w:sz w:val="18"/>
              </w:rPr>
              <w:drawing>
                <wp:inline distT="0" distB="0" distL="0" distR="0">
                  <wp:extent cx="182687" cy="115728"/>
                  <wp:effectExtent l="0" t="0" r="0" b="0"/>
                  <wp:docPr id="2215" name="image1099.png" descr=""/>
                  <wp:cNvGraphicFramePr>
                    <a:graphicFrameLocks noChangeAspect="1"/>
                  </wp:cNvGraphicFramePr>
                  <a:graphic>
                    <a:graphicData uri="http://schemas.openxmlformats.org/drawingml/2006/picture">
                      <pic:pic>
                        <pic:nvPicPr>
                          <pic:cNvPr id="2216" name="image1099.png"/>
                          <pic:cNvPicPr/>
                        </pic:nvPicPr>
                        <pic:blipFill>
                          <a:blip r:embed="rId1115" cstate="print"/>
                          <a:stretch>
                            <a:fillRect/>
                          </a:stretch>
                        </pic:blipFill>
                        <pic:spPr>
                          <a:xfrm>
                            <a:off x="0" y="0"/>
                            <a:ext cx="182687" cy="115728"/>
                          </a:xfrm>
                          <a:prstGeom prst="rect">
                            <a:avLst/>
                          </a:prstGeom>
                        </pic:spPr>
                      </pic:pic>
                    </a:graphicData>
                  </a:graphic>
                </wp:inline>
              </w:drawing>
            </w:r>
            <w:r>
              <w:rPr>
                <w:position w:val="-3"/>
                <w:sz w:val="18"/>
              </w:rPr>
            </w:r>
          </w:p>
        </w:tc>
        <w:tc>
          <w:tcPr>
            <w:tcW w:w="487" w:type="dxa"/>
            <w:tcBorders>
              <w:top w:val="nil"/>
              <w:left w:val="single" w:sz="12" w:space="0" w:color="FFFFFF"/>
              <w:bottom w:val="single" w:sz="18" w:space="0" w:color="FFFFFF"/>
              <w:right w:val="nil"/>
            </w:tcBorders>
            <w:shd w:val="clear" w:color="auto" w:fill="DCE6F0"/>
          </w:tcPr>
          <w:p>
            <w:pPr>
              <w:pStyle w:val="TableParagraph"/>
              <w:spacing w:before="5"/>
              <w:rPr>
                <w:b/>
                <w:sz w:val="3"/>
              </w:rPr>
            </w:pPr>
          </w:p>
          <w:p>
            <w:pPr>
              <w:pStyle w:val="TableParagraph"/>
              <w:spacing w:line="182" w:lineRule="exact"/>
              <w:ind w:left="145" w:right="-15"/>
              <w:rPr>
                <w:sz w:val="18"/>
              </w:rPr>
            </w:pPr>
            <w:r>
              <w:rPr>
                <w:position w:val="-3"/>
                <w:sz w:val="18"/>
              </w:rPr>
              <w:drawing>
                <wp:inline distT="0" distB="0" distL="0" distR="0">
                  <wp:extent cx="182687" cy="115728"/>
                  <wp:effectExtent l="0" t="0" r="0" b="0"/>
                  <wp:docPr id="2217" name="image1100.png" descr=""/>
                  <wp:cNvGraphicFramePr>
                    <a:graphicFrameLocks noChangeAspect="1"/>
                  </wp:cNvGraphicFramePr>
                  <a:graphic>
                    <a:graphicData uri="http://schemas.openxmlformats.org/drawingml/2006/picture">
                      <pic:pic>
                        <pic:nvPicPr>
                          <pic:cNvPr id="2218" name="image1100.png"/>
                          <pic:cNvPicPr/>
                        </pic:nvPicPr>
                        <pic:blipFill>
                          <a:blip r:embed="rId1116" cstate="print"/>
                          <a:stretch>
                            <a:fillRect/>
                          </a:stretch>
                        </pic:blipFill>
                        <pic:spPr>
                          <a:xfrm>
                            <a:off x="0" y="0"/>
                            <a:ext cx="182687" cy="115728"/>
                          </a:xfrm>
                          <a:prstGeom prst="rect">
                            <a:avLst/>
                          </a:prstGeom>
                        </pic:spPr>
                      </pic:pic>
                    </a:graphicData>
                  </a:graphic>
                </wp:inline>
              </w:drawing>
            </w:r>
            <w:r>
              <w:rPr>
                <w:position w:val="-3"/>
                <w:sz w:val="18"/>
              </w:rPr>
            </w:r>
          </w:p>
        </w:tc>
      </w:tr>
      <w:tr>
        <w:trPr>
          <w:trHeight w:val="259" w:hRule="atLeast"/>
        </w:trPr>
        <w:tc>
          <w:tcPr>
            <w:tcW w:w="1285" w:type="dxa"/>
            <w:tcBorders>
              <w:top w:val="single" w:sz="18"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6"/>
              <w:rPr>
                <w:sz w:val="18"/>
              </w:rPr>
            </w:pPr>
            <w:r>
              <w:rPr>
                <w:position w:val="-3"/>
                <w:sz w:val="18"/>
              </w:rPr>
              <w:drawing>
                <wp:inline distT="0" distB="0" distL="0" distR="0">
                  <wp:extent cx="634122" cy="115728"/>
                  <wp:effectExtent l="0" t="0" r="0" b="0"/>
                  <wp:docPr id="2219" name="image1101.png" descr=""/>
                  <wp:cNvGraphicFramePr>
                    <a:graphicFrameLocks noChangeAspect="1"/>
                  </wp:cNvGraphicFramePr>
                  <a:graphic>
                    <a:graphicData uri="http://schemas.openxmlformats.org/drawingml/2006/picture">
                      <pic:pic>
                        <pic:nvPicPr>
                          <pic:cNvPr id="2220" name="image1101.png"/>
                          <pic:cNvPicPr/>
                        </pic:nvPicPr>
                        <pic:blipFill>
                          <a:blip r:embed="rId1117" cstate="print"/>
                          <a:stretch>
                            <a:fillRect/>
                          </a:stretch>
                        </pic:blipFill>
                        <pic:spPr>
                          <a:xfrm>
                            <a:off x="0" y="0"/>
                            <a:ext cx="634122"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82"/>
              <w:rPr>
                <w:sz w:val="18"/>
              </w:rPr>
            </w:pPr>
            <w:r>
              <w:rPr>
                <w:position w:val="-3"/>
                <w:sz w:val="18"/>
              </w:rPr>
              <w:drawing>
                <wp:inline distT="0" distB="0" distL="0" distR="0">
                  <wp:extent cx="148061" cy="115728"/>
                  <wp:effectExtent l="0" t="0" r="0" b="0"/>
                  <wp:docPr id="2221" name="image1102.png" descr=""/>
                  <wp:cNvGraphicFramePr>
                    <a:graphicFrameLocks noChangeAspect="1"/>
                  </wp:cNvGraphicFramePr>
                  <a:graphic>
                    <a:graphicData uri="http://schemas.openxmlformats.org/drawingml/2006/picture">
                      <pic:pic>
                        <pic:nvPicPr>
                          <pic:cNvPr id="2222" name="image1102.png"/>
                          <pic:cNvPicPr/>
                        </pic:nvPicPr>
                        <pic:blipFill>
                          <a:blip r:embed="rId1118" cstate="print"/>
                          <a:stretch>
                            <a:fillRect/>
                          </a:stretch>
                        </pic:blipFill>
                        <pic:spPr>
                          <a:xfrm>
                            <a:off x="0" y="0"/>
                            <a:ext cx="148061"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54"/>
              <w:rPr>
                <w:sz w:val="18"/>
              </w:rPr>
            </w:pPr>
            <w:r>
              <w:rPr>
                <w:position w:val="-3"/>
                <w:sz w:val="18"/>
              </w:rPr>
              <w:drawing>
                <wp:inline distT="0" distB="0" distL="0" distR="0">
                  <wp:extent cx="182680" cy="115728"/>
                  <wp:effectExtent l="0" t="0" r="0" b="0"/>
                  <wp:docPr id="2223" name="image1103.png" descr=""/>
                  <wp:cNvGraphicFramePr>
                    <a:graphicFrameLocks noChangeAspect="1"/>
                  </wp:cNvGraphicFramePr>
                  <a:graphic>
                    <a:graphicData uri="http://schemas.openxmlformats.org/drawingml/2006/picture">
                      <pic:pic>
                        <pic:nvPicPr>
                          <pic:cNvPr id="2224" name="image1103.png"/>
                          <pic:cNvPicPr/>
                        </pic:nvPicPr>
                        <pic:blipFill>
                          <a:blip r:embed="rId1119" cstate="print"/>
                          <a:stretch>
                            <a:fillRect/>
                          </a:stretch>
                        </pic:blipFill>
                        <pic:spPr>
                          <a:xfrm>
                            <a:off x="0" y="0"/>
                            <a:ext cx="182680"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54"/>
              <w:rPr>
                <w:sz w:val="18"/>
              </w:rPr>
            </w:pPr>
            <w:r>
              <w:rPr>
                <w:position w:val="-3"/>
                <w:sz w:val="18"/>
              </w:rPr>
              <w:drawing>
                <wp:inline distT="0" distB="0" distL="0" distR="0">
                  <wp:extent cx="182682" cy="115728"/>
                  <wp:effectExtent l="0" t="0" r="0" b="0"/>
                  <wp:docPr id="2225" name="image1104.png" descr=""/>
                  <wp:cNvGraphicFramePr>
                    <a:graphicFrameLocks noChangeAspect="1"/>
                  </wp:cNvGraphicFramePr>
                  <a:graphic>
                    <a:graphicData uri="http://schemas.openxmlformats.org/drawingml/2006/picture">
                      <pic:pic>
                        <pic:nvPicPr>
                          <pic:cNvPr id="2226" name="image1104.png"/>
                          <pic:cNvPicPr/>
                        </pic:nvPicPr>
                        <pic:blipFill>
                          <a:blip r:embed="rId1120" cstate="print"/>
                          <a:stretch>
                            <a:fillRect/>
                          </a:stretch>
                        </pic:blipFill>
                        <pic:spPr>
                          <a:xfrm>
                            <a:off x="0" y="0"/>
                            <a:ext cx="182682"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53"/>
              <w:rPr>
                <w:sz w:val="18"/>
              </w:rPr>
            </w:pPr>
            <w:r>
              <w:rPr>
                <w:position w:val="-3"/>
                <w:sz w:val="18"/>
              </w:rPr>
              <w:drawing>
                <wp:inline distT="0" distB="0" distL="0" distR="0">
                  <wp:extent cx="182682" cy="115728"/>
                  <wp:effectExtent l="0" t="0" r="0" b="0"/>
                  <wp:docPr id="2227" name="image1105.png" descr=""/>
                  <wp:cNvGraphicFramePr>
                    <a:graphicFrameLocks noChangeAspect="1"/>
                  </wp:cNvGraphicFramePr>
                  <a:graphic>
                    <a:graphicData uri="http://schemas.openxmlformats.org/drawingml/2006/picture">
                      <pic:pic>
                        <pic:nvPicPr>
                          <pic:cNvPr id="2228" name="image1105.png"/>
                          <pic:cNvPicPr/>
                        </pic:nvPicPr>
                        <pic:blipFill>
                          <a:blip r:embed="rId1121" cstate="print"/>
                          <a:stretch>
                            <a:fillRect/>
                          </a:stretch>
                        </pic:blipFill>
                        <pic:spPr>
                          <a:xfrm>
                            <a:off x="0" y="0"/>
                            <a:ext cx="182682"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52"/>
              <w:rPr>
                <w:sz w:val="18"/>
              </w:rPr>
            </w:pPr>
            <w:r>
              <w:rPr>
                <w:position w:val="-3"/>
                <w:sz w:val="18"/>
              </w:rPr>
              <w:drawing>
                <wp:inline distT="0" distB="0" distL="0" distR="0">
                  <wp:extent cx="182683" cy="115728"/>
                  <wp:effectExtent l="0" t="0" r="0" b="0"/>
                  <wp:docPr id="2229" name="image1106.png" descr=""/>
                  <wp:cNvGraphicFramePr>
                    <a:graphicFrameLocks noChangeAspect="1"/>
                  </wp:cNvGraphicFramePr>
                  <a:graphic>
                    <a:graphicData uri="http://schemas.openxmlformats.org/drawingml/2006/picture">
                      <pic:pic>
                        <pic:nvPicPr>
                          <pic:cNvPr id="2230" name="image1106.png"/>
                          <pic:cNvPicPr/>
                        </pic:nvPicPr>
                        <pic:blipFill>
                          <a:blip r:embed="rId1122" cstate="print"/>
                          <a:stretch>
                            <a:fillRect/>
                          </a:stretch>
                        </pic:blipFill>
                        <pic:spPr>
                          <a:xfrm>
                            <a:off x="0" y="0"/>
                            <a:ext cx="182683"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52"/>
              <w:rPr>
                <w:sz w:val="18"/>
              </w:rPr>
            </w:pPr>
            <w:r>
              <w:rPr>
                <w:position w:val="-3"/>
                <w:sz w:val="18"/>
              </w:rPr>
              <w:drawing>
                <wp:inline distT="0" distB="0" distL="0" distR="0">
                  <wp:extent cx="182683" cy="115728"/>
                  <wp:effectExtent l="0" t="0" r="0" b="0"/>
                  <wp:docPr id="2231" name="image1107.png" descr=""/>
                  <wp:cNvGraphicFramePr>
                    <a:graphicFrameLocks noChangeAspect="1"/>
                  </wp:cNvGraphicFramePr>
                  <a:graphic>
                    <a:graphicData uri="http://schemas.openxmlformats.org/drawingml/2006/picture">
                      <pic:pic>
                        <pic:nvPicPr>
                          <pic:cNvPr id="2232" name="image1107.png"/>
                          <pic:cNvPicPr/>
                        </pic:nvPicPr>
                        <pic:blipFill>
                          <a:blip r:embed="rId1123" cstate="print"/>
                          <a:stretch>
                            <a:fillRect/>
                          </a:stretch>
                        </pic:blipFill>
                        <pic:spPr>
                          <a:xfrm>
                            <a:off x="0" y="0"/>
                            <a:ext cx="182683"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51"/>
              <w:rPr>
                <w:sz w:val="18"/>
              </w:rPr>
            </w:pPr>
            <w:r>
              <w:rPr>
                <w:position w:val="-3"/>
                <w:sz w:val="18"/>
              </w:rPr>
              <w:drawing>
                <wp:inline distT="0" distB="0" distL="0" distR="0">
                  <wp:extent cx="182682" cy="115728"/>
                  <wp:effectExtent l="0" t="0" r="0" b="0"/>
                  <wp:docPr id="2233" name="image1108.png" descr=""/>
                  <wp:cNvGraphicFramePr>
                    <a:graphicFrameLocks noChangeAspect="1"/>
                  </wp:cNvGraphicFramePr>
                  <a:graphic>
                    <a:graphicData uri="http://schemas.openxmlformats.org/drawingml/2006/picture">
                      <pic:pic>
                        <pic:nvPicPr>
                          <pic:cNvPr id="2234" name="image1108.png"/>
                          <pic:cNvPicPr/>
                        </pic:nvPicPr>
                        <pic:blipFill>
                          <a:blip r:embed="rId1124" cstate="print"/>
                          <a:stretch>
                            <a:fillRect/>
                          </a:stretch>
                        </pic:blipFill>
                        <pic:spPr>
                          <a:xfrm>
                            <a:off x="0" y="0"/>
                            <a:ext cx="182682"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50"/>
              <w:rPr>
                <w:sz w:val="18"/>
              </w:rPr>
            </w:pPr>
            <w:r>
              <w:rPr>
                <w:position w:val="-3"/>
                <w:sz w:val="18"/>
              </w:rPr>
              <w:drawing>
                <wp:inline distT="0" distB="0" distL="0" distR="0">
                  <wp:extent cx="182682" cy="115728"/>
                  <wp:effectExtent l="0" t="0" r="0" b="0"/>
                  <wp:docPr id="2235" name="image1109.png" descr=""/>
                  <wp:cNvGraphicFramePr>
                    <a:graphicFrameLocks noChangeAspect="1"/>
                  </wp:cNvGraphicFramePr>
                  <a:graphic>
                    <a:graphicData uri="http://schemas.openxmlformats.org/drawingml/2006/picture">
                      <pic:pic>
                        <pic:nvPicPr>
                          <pic:cNvPr id="2236" name="image1109.png"/>
                          <pic:cNvPicPr/>
                        </pic:nvPicPr>
                        <pic:blipFill>
                          <a:blip r:embed="rId1125" cstate="print"/>
                          <a:stretch>
                            <a:fillRect/>
                          </a:stretch>
                        </pic:blipFill>
                        <pic:spPr>
                          <a:xfrm>
                            <a:off x="0" y="0"/>
                            <a:ext cx="182682"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49"/>
              <w:rPr>
                <w:sz w:val="18"/>
              </w:rPr>
            </w:pPr>
            <w:r>
              <w:rPr>
                <w:position w:val="-3"/>
                <w:sz w:val="18"/>
              </w:rPr>
              <w:drawing>
                <wp:inline distT="0" distB="0" distL="0" distR="0">
                  <wp:extent cx="182682" cy="115728"/>
                  <wp:effectExtent l="0" t="0" r="0" b="0"/>
                  <wp:docPr id="2237" name="image1110.png" descr=""/>
                  <wp:cNvGraphicFramePr>
                    <a:graphicFrameLocks noChangeAspect="1"/>
                  </wp:cNvGraphicFramePr>
                  <a:graphic>
                    <a:graphicData uri="http://schemas.openxmlformats.org/drawingml/2006/picture">
                      <pic:pic>
                        <pic:nvPicPr>
                          <pic:cNvPr id="2238" name="image1110.png"/>
                          <pic:cNvPicPr/>
                        </pic:nvPicPr>
                        <pic:blipFill>
                          <a:blip r:embed="rId1126" cstate="print"/>
                          <a:stretch>
                            <a:fillRect/>
                          </a:stretch>
                        </pic:blipFill>
                        <pic:spPr>
                          <a:xfrm>
                            <a:off x="0" y="0"/>
                            <a:ext cx="182682"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49"/>
              <w:rPr>
                <w:sz w:val="18"/>
              </w:rPr>
            </w:pPr>
            <w:r>
              <w:rPr>
                <w:position w:val="-3"/>
                <w:sz w:val="18"/>
              </w:rPr>
              <w:drawing>
                <wp:inline distT="0" distB="0" distL="0" distR="0">
                  <wp:extent cx="182686" cy="115728"/>
                  <wp:effectExtent l="0" t="0" r="0" b="0"/>
                  <wp:docPr id="2239" name="image1111.png" descr=""/>
                  <wp:cNvGraphicFramePr>
                    <a:graphicFrameLocks noChangeAspect="1"/>
                  </wp:cNvGraphicFramePr>
                  <a:graphic>
                    <a:graphicData uri="http://schemas.openxmlformats.org/drawingml/2006/picture">
                      <pic:pic>
                        <pic:nvPicPr>
                          <pic:cNvPr id="2240" name="image1111.png"/>
                          <pic:cNvPicPr/>
                        </pic:nvPicPr>
                        <pic:blipFill>
                          <a:blip r:embed="rId1127" cstate="print"/>
                          <a:stretch>
                            <a:fillRect/>
                          </a:stretch>
                        </pic:blipFill>
                        <pic:spPr>
                          <a:xfrm>
                            <a:off x="0" y="0"/>
                            <a:ext cx="182686"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48"/>
              <w:rPr>
                <w:sz w:val="18"/>
              </w:rPr>
            </w:pPr>
            <w:r>
              <w:rPr>
                <w:position w:val="-3"/>
                <w:sz w:val="18"/>
              </w:rPr>
              <w:drawing>
                <wp:inline distT="0" distB="0" distL="0" distR="0">
                  <wp:extent cx="182683" cy="115728"/>
                  <wp:effectExtent l="0" t="0" r="0" b="0"/>
                  <wp:docPr id="2241" name="image1112.png" descr=""/>
                  <wp:cNvGraphicFramePr>
                    <a:graphicFrameLocks noChangeAspect="1"/>
                  </wp:cNvGraphicFramePr>
                  <a:graphic>
                    <a:graphicData uri="http://schemas.openxmlformats.org/drawingml/2006/picture">
                      <pic:pic>
                        <pic:nvPicPr>
                          <pic:cNvPr id="2242" name="image1112.png"/>
                          <pic:cNvPicPr/>
                        </pic:nvPicPr>
                        <pic:blipFill>
                          <a:blip r:embed="rId1128" cstate="print"/>
                          <a:stretch>
                            <a:fillRect/>
                          </a:stretch>
                        </pic:blipFill>
                        <pic:spPr>
                          <a:xfrm>
                            <a:off x="0" y="0"/>
                            <a:ext cx="182683"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47"/>
              <w:rPr>
                <w:sz w:val="18"/>
              </w:rPr>
            </w:pPr>
            <w:r>
              <w:rPr>
                <w:position w:val="-3"/>
                <w:sz w:val="18"/>
              </w:rPr>
              <w:drawing>
                <wp:inline distT="0" distB="0" distL="0" distR="0">
                  <wp:extent cx="182677" cy="115728"/>
                  <wp:effectExtent l="0" t="0" r="0" b="0"/>
                  <wp:docPr id="2243" name="image1113.png" descr=""/>
                  <wp:cNvGraphicFramePr>
                    <a:graphicFrameLocks noChangeAspect="1"/>
                  </wp:cNvGraphicFramePr>
                  <a:graphic>
                    <a:graphicData uri="http://schemas.openxmlformats.org/drawingml/2006/picture">
                      <pic:pic>
                        <pic:nvPicPr>
                          <pic:cNvPr id="2244" name="image1113.png"/>
                          <pic:cNvPicPr/>
                        </pic:nvPicPr>
                        <pic:blipFill>
                          <a:blip r:embed="rId1129" cstate="print"/>
                          <a:stretch>
                            <a:fillRect/>
                          </a:stretch>
                        </pic:blipFill>
                        <pic:spPr>
                          <a:xfrm>
                            <a:off x="0" y="0"/>
                            <a:ext cx="182677"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46"/>
              <w:rPr>
                <w:sz w:val="18"/>
              </w:rPr>
            </w:pPr>
            <w:r>
              <w:rPr>
                <w:position w:val="-3"/>
                <w:sz w:val="18"/>
              </w:rPr>
              <w:drawing>
                <wp:inline distT="0" distB="0" distL="0" distR="0">
                  <wp:extent cx="182680" cy="115728"/>
                  <wp:effectExtent l="0" t="0" r="0" b="0"/>
                  <wp:docPr id="2245" name="image1114.png" descr=""/>
                  <wp:cNvGraphicFramePr>
                    <a:graphicFrameLocks noChangeAspect="1"/>
                  </wp:cNvGraphicFramePr>
                  <a:graphic>
                    <a:graphicData uri="http://schemas.openxmlformats.org/drawingml/2006/picture">
                      <pic:pic>
                        <pic:nvPicPr>
                          <pic:cNvPr id="2246" name="image1114.png"/>
                          <pic:cNvPicPr/>
                        </pic:nvPicPr>
                        <pic:blipFill>
                          <a:blip r:embed="rId1130" cstate="print"/>
                          <a:stretch>
                            <a:fillRect/>
                          </a:stretch>
                        </pic:blipFill>
                        <pic:spPr>
                          <a:xfrm>
                            <a:off x="0" y="0"/>
                            <a:ext cx="182680"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2"/>
              <w:rPr>
                <w:sz w:val="18"/>
              </w:rPr>
            </w:pPr>
            <w:r>
              <w:rPr>
                <w:position w:val="-3"/>
                <w:sz w:val="18"/>
              </w:rPr>
              <w:drawing>
                <wp:inline distT="0" distB="0" distL="0" distR="0">
                  <wp:extent cx="148061" cy="115728"/>
                  <wp:effectExtent l="0" t="0" r="0" b="0"/>
                  <wp:docPr id="2247" name="image1115.png" descr=""/>
                  <wp:cNvGraphicFramePr>
                    <a:graphicFrameLocks noChangeAspect="1"/>
                  </wp:cNvGraphicFramePr>
                  <a:graphic>
                    <a:graphicData uri="http://schemas.openxmlformats.org/drawingml/2006/picture">
                      <pic:pic>
                        <pic:nvPicPr>
                          <pic:cNvPr id="2248" name="image1115.png"/>
                          <pic:cNvPicPr/>
                        </pic:nvPicPr>
                        <pic:blipFill>
                          <a:blip r:embed="rId1131" cstate="print"/>
                          <a:stretch>
                            <a:fillRect/>
                          </a:stretch>
                        </pic:blipFill>
                        <pic:spPr>
                          <a:xfrm>
                            <a:off x="0" y="0"/>
                            <a:ext cx="148061" cy="115728"/>
                          </a:xfrm>
                          <a:prstGeom prst="rect">
                            <a:avLst/>
                          </a:prstGeom>
                        </pic:spPr>
                      </pic:pic>
                    </a:graphicData>
                  </a:graphic>
                </wp:inline>
              </w:drawing>
            </w:r>
            <w:r>
              <w:rPr>
                <w:position w:val="-3"/>
                <w:sz w:val="18"/>
              </w:rPr>
            </w:r>
          </w:p>
        </w:tc>
        <w:tc>
          <w:tcPr>
            <w:tcW w:w="487" w:type="dxa"/>
            <w:tcBorders>
              <w:top w:val="single" w:sz="18" w:space="0" w:color="FFFFFF"/>
              <w:left w:val="single" w:sz="12" w:space="0" w:color="FFFFFF"/>
              <w:bottom w:val="single" w:sz="18" w:space="0" w:color="FFFFFF"/>
              <w:right w:val="nil"/>
            </w:tcBorders>
            <w:shd w:val="clear" w:color="auto" w:fill="B8CCE3"/>
          </w:tcPr>
          <w:p>
            <w:pPr>
              <w:pStyle w:val="TableParagraph"/>
              <w:spacing w:before="3"/>
              <w:rPr>
                <w:b/>
                <w:sz w:val="3"/>
              </w:rPr>
            </w:pPr>
          </w:p>
          <w:p>
            <w:pPr>
              <w:pStyle w:val="TableParagraph"/>
              <w:spacing w:line="182" w:lineRule="exact"/>
              <w:ind w:left="145" w:right="-15"/>
              <w:rPr>
                <w:sz w:val="18"/>
              </w:rPr>
            </w:pPr>
            <w:r>
              <w:rPr>
                <w:position w:val="-3"/>
                <w:sz w:val="18"/>
              </w:rPr>
              <w:drawing>
                <wp:inline distT="0" distB="0" distL="0" distR="0">
                  <wp:extent cx="182682" cy="115728"/>
                  <wp:effectExtent l="0" t="0" r="0" b="0"/>
                  <wp:docPr id="2249" name="image1116.png" descr=""/>
                  <wp:cNvGraphicFramePr>
                    <a:graphicFrameLocks noChangeAspect="1"/>
                  </wp:cNvGraphicFramePr>
                  <a:graphic>
                    <a:graphicData uri="http://schemas.openxmlformats.org/drawingml/2006/picture">
                      <pic:pic>
                        <pic:nvPicPr>
                          <pic:cNvPr id="2250" name="image1116.png"/>
                          <pic:cNvPicPr/>
                        </pic:nvPicPr>
                        <pic:blipFill>
                          <a:blip r:embed="rId1132" cstate="print"/>
                          <a:stretch>
                            <a:fillRect/>
                          </a:stretch>
                        </pic:blipFill>
                        <pic:spPr>
                          <a:xfrm>
                            <a:off x="0" y="0"/>
                            <a:ext cx="182682" cy="115728"/>
                          </a:xfrm>
                          <a:prstGeom prst="rect">
                            <a:avLst/>
                          </a:prstGeom>
                        </pic:spPr>
                      </pic:pic>
                    </a:graphicData>
                  </a:graphic>
                </wp:inline>
              </w:drawing>
            </w:r>
            <w:r>
              <w:rPr>
                <w:position w:val="-3"/>
                <w:sz w:val="18"/>
              </w:rPr>
            </w:r>
          </w:p>
        </w:tc>
      </w:tr>
      <w:tr>
        <w:trPr>
          <w:trHeight w:val="259" w:hRule="atLeast"/>
        </w:trPr>
        <w:tc>
          <w:tcPr>
            <w:tcW w:w="1285" w:type="dxa"/>
            <w:tcBorders>
              <w:top w:val="single" w:sz="18"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6"/>
              <w:rPr>
                <w:sz w:val="18"/>
              </w:rPr>
            </w:pPr>
            <w:r>
              <w:rPr>
                <w:position w:val="-3"/>
                <w:sz w:val="18"/>
              </w:rPr>
              <w:drawing>
                <wp:inline distT="0" distB="0" distL="0" distR="0">
                  <wp:extent cx="524417" cy="115728"/>
                  <wp:effectExtent l="0" t="0" r="0" b="0"/>
                  <wp:docPr id="2251" name="image1117.png" descr=""/>
                  <wp:cNvGraphicFramePr>
                    <a:graphicFrameLocks noChangeAspect="1"/>
                  </wp:cNvGraphicFramePr>
                  <a:graphic>
                    <a:graphicData uri="http://schemas.openxmlformats.org/drawingml/2006/picture">
                      <pic:pic>
                        <pic:nvPicPr>
                          <pic:cNvPr id="2252" name="image1117.png"/>
                          <pic:cNvPicPr/>
                        </pic:nvPicPr>
                        <pic:blipFill>
                          <a:blip r:embed="rId1133" cstate="print"/>
                          <a:stretch>
                            <a:fillRect/>
                          </a:stretch>
                        </pic:blipFill>
                        <pic:spPr>
                          <a:xfrm>
                            <a:off x="0" y="0"/>
                            <a:ext cx="524417"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55"/>
              <w:rPr>
                <w:sz w:val="18"/>
              </w:rPr>
            </w:pPr>
            <w:r>
              <w:rPr>
                <w:position w:val="-3"/>
                <w:sz w:val="18"/>
              </w:rPr>
              <w:drawing>
                <wp:inline distT="0" distB="0" distL="0" distR="0">
                  <wp:extent cx="182689" cy="115728"/>
                  <wp:effectExtent l="0" t="0" r="0" b="0"/>
                  <wp:docPr id="2253" name="image1118.png" descr=""/>
                  <wp:cNvGraphicFramePr>
                    <a:graphicFrameLocks noChangeAspect="1"/>
                  </wp:cNvGraphicFramePr>
                  <a:graphic>
                    <a:graphicData uri="http://schemas.openxmlformats.org/drawingml/2006/picture">
                      <pic:pic>
                        <pic:nvPicPr>
                          <pic:cNvPr id="2254" name="image1118.png"/>
                          <pic:cNvPicPr/>
                        </pic:nvPicPr>
                        <pic:blipFill>
                          <a:blip r:embed="rId1134" cstate="print"/>
                          <a:stretch>
                            <a:fillRect/>
                          </a:stretch>
                        </pic:blipFill>
                        <pic:spPr>
                          <a:xfrm>
                            <a:off x="0" y="0"/>
                            <a:ext cx="182689"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54"/>
              <w:rPr>
                <w:sz w:val="18"/>
              </w:rPr>
            </w:pPr>
            <w:r>
              <w:rPr>
                <w:position w:val="-3"/>
                <w:sz w:val="18"/>
              </w:rPr>
              <w:drawing>
                <wp:inline distT="0" distB="0" distL="0" distR="0">
                  <wp:extent cx="182693" cy="115728"/>
                  <wp:effectExtent l="0" t="0" r="0" b="0"/>
                  <wp:docPr id="2255" name="image1119.png" descr=""/>
                  <wp:cNvGraphicFramePr>
                    <a:graphicFrameLocks noChangeAspect="1"/>
                  </wp:cNvGraphicFramePr>
                  <a:graphic>
                    <a:graphicData uri="http://schemas.openxmlformats.org/drawingml/2006/picture">
                      <pic:pic>
                        <pic:nvPicPr>
                          <pic:cNvPr id="2256" name="image1119.png"/>
                          <pic:cNvPicPr/>
                        </pic:nvPicPr>
                        <pic:blipFill>
                          <a:blip r:embed="rId1135" cstate="print"/>
                          <a:stretch>
                            <a:fillRect/>
                          </a:stretch>
                        </pic:blipFill>
                        <pic:spPr>
                          <a:xfrm>
                            <a:off x="0" y="0"/>
                            <a:ext cx="182693"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54"/>
              <w:rPr>
                <w:sz w:val="18"/>
              </w:rPr>
            </w:pPr>
            <w:r>
              <w:rPr>
                <w:position w:val="-3"/>
                <w:sz w:val="18"/>
              </w:rPr>
              <w:drawing>
                <wp:inline distT="0" distB="0" distL="0" distR="0">
                  <wp:extent cx="182695" cy="115728"/>
                  <wp:effectExtent l="0" t="0" r="0" b="0"/>
                  <wp:docPr id="2257" name="image1120.png" descr=""/>
                  <wp:cNvGraphicFramePr>
                    <a:graphicFrameLocks noChangeAspect="1"/>
                  </wp:cNvGraphicFramePr>
                  <a:graphic>
                    <a:graphicData uri="http://schemas.openxmlformats.org/drawingml/2006/picture">
                      <pic:pic>
                        <pic:nvPicPr>
                          <pic:cNvPr id="2258" name="image1120.png"/>
                          <pic:cNvPicPr/>
                        </pic:nvPicPr>
                        <pic:blipFill>
                          <a:blip r:embed="rId1136" cstate="print"/>
                          <a:stretch>
                            <a:fillRect/>
                          </a:stretch>
                        </pic:blipFill>
                        <pic:spPr>
                          <a:xfrm>
                            <a:off x="0" y="0"/>
                            <a:ext cx="182695"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53"/>
              <w:rPr>
                <w:sz w:val="18"/>
              </w:rPr>
            </w:pPr>
            <w:r>
              <w:rPr>
                <w:position w:val="-3"/>
                <w:sz w:val="18"/>
              </w:rPr>
              <w:drawing>
                <wp:inline distT="0" distB="0" distL="0" distR="0">
                  <wp:extent cx="182695" cy="115728"/>
                  <wp:effectExtent l="0" t="0" r="0" b="0"/>
                  <wp:docPr id="2259" name="image1121.png" descr=""/>
                  <wp:cNvGraphicFramePr>
                    <a:graphicFrameLocks noChangeAspect="1"/>
                  </wp:cNvGraphicFramePr>
                  <a:graphic>
                    <a:graphicData uri="http://schemas.openxmlformats.org/drawingml/2006/picture">
                      <pic:pic>
                        <pic:nvPicPr>
                          <pic:cNvPr id="2260" name="image1121.png"/>
                          <pic:cNvPicPr/>
                        </pic:nvPicPr>
                        <pic:blipFill>
                          <a:blip r:embed="rId1137" cstate="print"/>
                          <a:stretch>
                            <a:fillRect/>
                          </a:stretch>
                        </pic:blipFill>
                        <pic:spPr>
                          <a:xfrm>
                            <a:off x="0" y="0"/>
                            <a:ext cx="182695"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52"/>
              <w:rPr>
                <w:sz w:val="18"/>
              </w:rPr>
            </w:pPr>
            <w:r>
              <w:rPr>
                <w:position w:val="-3"/>
                <w:sz w:val="18"/>
              </w:rPr>
              <w:drawing>
                <wp:inline distT="0" distB="0" distL="0" distR="0">
                  <wp:extent cx="182698" cy="115728"/>
                  <wp:effectExtent l="0" t="0" r="0" b="0"/>
                  <wp:docPr id="2261" name="image1122.png" descr=""/>
                  <wp:cNvGraphicFramePr>
                    <a:graphicFrameLocks noChangeAspect="1"/>
                  </wp:cNvGraphicFramePr>
                  <a:graphic>
                    <a:graphicData uri="http://schemas.openxmlformats.org/drawingml/2006/picture">
                      <pic:pic>
                        <pic:nvPicPr>
                          <pic:cNvPr id="2262" name="image1122.png"/>
                          <pic:cNvPicPr/>
                        </pic:nvPicPr>
                        <pic:blipFill>
                          <a:blip r:embed="rId1138" cstate="print"/>
                          <a:stretch>
                            <a:fillRect/>
                          </a:stretch>
                        </pic:blipFill>
                        <pic:spPr>
                          <a:xfrm>
                            <a:off x="0" y="0"/>
                            <a:ext cx="182698"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52"/>
              <w:rPr>
                <w:sz w:val="18"/>
              </w:rPr>
            </w:pPr>
            <w:r>
              <w:rPr>
                <w:position w:val="-3"/>
                <w:sz w:val="18"/>
              </w:rPr>
              <w:drawing>
                <wp:inline distT="0" distB="0" distL="0" distR="0">
                  <wp:extent cx="182701" cy="115728"/>
                  <wp:effectExtent l="0" t="0" r="0" b="0"/>
                  <wp:docPr id="2263" name="image1123.png" descr=""/>
                  <wp:cNvGraphicFramePr>
                    <a:graphicFrameLocks noChangeAspect="1"/>
                  </wp:cNvGraphicFramePr>
                  <a:graphic>
                    <a:graphicData uri="http://schemas.openxmlformats.org/drawingml/2006/picture">
                      <pic:pic>
                        <pic:nvPicPr>
                          <pic:cNvPr id="2264" name="image1123.png"/>
                          <pic:cNvPicPr/>
                        </pic:nvPicPr>
                        <pic:blipFill>
                          <a:blip r:embed="rId1139" cstate="print"/>
                          <a:stretch>
                            <a:fillRect/>
                          </a:stretch>
                        </pic:blipFill>
                        <pic:spPr>
                          <a:xfrm>
                            <a:off x="0" y="0"/>
                            <a:ext cx="182701"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51"/>
              <w:rPr>
                <w:sz w:val="18"/>
              </w:rPr>
            </w:pPr>
            <w:r>
              <w:rPr>
                <w:position w:val="-3"/>
                <w:sz w:val="18"/>
              </w:rPr>
              <w:drawing>
                <wp:inline distT="0" distB="0" distL="0" distR="0">
                  <wp:extent cx="182694" cy="115728"/>
                  <wp:effectExtent l="0" t="0" r="0" b="0"/>
                  <wp:docPr id="2265" name="image1124.png" descr=""/>
                  <wp:cNvGraphicFramePr>
                    <a:graphicFrameLocks noChangeAspect="1"/>
                  </wp:cNvGraphicFramePr>
                  <a:graphic>
                    <a:graphicData uri="http://schemas.openxmlformats.org/drawingml/2006/picture">
                      <pic:pic>
                        <pic:nvPicPr>
                          <pic:cNvPr id="2266" name="image1124.png"/>
                          <pic:cNvPicPr/>
                        </pic:nvPicPr>
                        <pic:blipFill>
                          <a:blip r:embed="rId1140" cstate="print"/>
                          <a:stretch>
                            <a:fillRect/>
                          </a:stretch>
                        </pic:blipFill>
                        <pic:spPr>
                          <a:xfrm>
                            <a:off x="0" y="0"/>
                            <a:ext cx="182694"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50"/>
              <w:rPr>
                <w:sz w:val="18"/>
              </w:rPr>
            </w:pPr>
            <w:r>
              <w:rPr>
                <w:position w:val="-3"/>
                <w:sz w:val="18"/>
              </w:rPr>
              <w:drawing>
                <wp:inline distT="0" distB="0" distL="0" distR="0">
                  <wp:extent cx="182695" cy="115728"/>
                  <wp:effectExtent l="0" t="0" r="0" b="0"/>
                  <wp:docPr id="2267" name="image1125.png" descr=""/>
                  <wp:cNvGraphicFramePr>
                    <a:graphicFrameLocks noChangeAspect="1"/>
                  </wp:cNvGraphicFramePr>
                  <a:graphic>
                    <a:graphicData uri="http://schemas.openxmlformats.org/drawingml/2006/picture">
                      <pic:pic>
                        <pic:nvPicPr>
                          <pic:cNvPr id="2268" name="image1125.png"/>
                          <pic:cNvPicPr/>
                        </pic:nvPicPr>
                        <pic:blipFill>
                          <a:blip r:embed="rId1141" cstate="print"/>
                          <a:stretch>
                            <a:fillRect/>
                          </a:stretch>
                        </pic:blipFill>
                        <pic:spPr>
                          <a:xfrm>
                            <a:off x="0" y="0"/>
                            <a:ext cx="182695"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49"/>
              <w:rPr>
                <w:sz w:val="18"/>
              </w:rPr>
            </w:pPr>
            <w:r>
              <w:rPr>
                <w:position w:val="-3"/>
                <w:sz w:val="18"/>
              </w:rPr>
              <w:drawing>
                <wp:inline distT="0" distB="0" distL="0" distR="0">
                  <wp:extent cx="182695" cy="115728"/>
                  <wp:effectExtent l="0" t="0" r="0" b="0"/>
                  <wp:docPr id="2269" name="image1126.png" descr=""/>
                  <wp:cNvGraphicFramePr>
                    <a:graphicFrameLocks noChangeAspect="1"/>
                  </wp:cNvGraphicFramePr>
                  <a:graphic>
                    <a:graphicData uri="http://schemas.openxmlformats.org/drawingml/2006/picture">
                      <pic:pic>
                        <pic:nvPicPr>
                          <pic:cNvPr id="2270" name="image1126.png"/>
                          <pic:cNvPicPr/>
                        </pic:nvPicPr>
                        <pic:blipFill>
                          <a:blip r:embed="rId1142" cstate="print"/>
                          <a:stretch>
                            <a:fillRect/>
                          </a:stretch>
                        </pic:blipFill>
                        <pic:spPr>
                          <a:xfrm>
                            <a:off x="0" y="0"/>
                            <a:ext cx="182695"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49"/>
              <w:rPr>
                <w:sz w:val="18"/>
              </w:rPr>
            </w:pPr>
            <w:r>
              <w:rPr>
                <w:position w:val="-3"/>
                <w:sz w:val="18"/>
              </w:rPr>
              <w:drawing>
                <wp:inline distT="0" distB="0" distL="0" distR="0">
                  <wp:extent cx="182699" cy="115728"/>
                  <wp:effectExtent l="0" t="0" r="0" b="0"/>
                  <wp:docPr id="2271" name="image1127.png" descr=""/>
                  <wp:cNvGraphicFramePr>
                    <a:graphicFrameLocks noChangeAspect="1"/>
                  </wp:cNvGraphicFramePr>
                  <a:graphic>
                    <a:graphicData uri="http://schemas.openxmlformats.org/drawingml/2006/picture">
                      <pic:pic>
                        <pic:nvPicPr>
                          <pic:cNvPr id="2272" name="image1127.png"/>
                          <pic:cNvPicPr/>
                        </pic:nvPicPr>
                        <pic:blipFill>
                          <a:blip r:embed="rId1143" cstate="print"/>
                          <a:stretch>
                            <a:fillRect/>
                          </a:stretch>
                        </pic:blipFill>
                        <pic:spPr>
                          <a:xfrm>
                            <a:off x="0" y="0"/>
                            <a:ext cx="182699"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48"/>
              <w:rPr>
                <w:sz w:val="18"/>
              </w:rPr>
            </w:pPr>
            <w:r>
              <w:rPr>
                <w:position w:val="-3"/>
                <w:sz w:val="18"/>
              </w:rPr>
              <w:drawing>
                <wp:inline distT="0" distB="0" distL="0" distR="0">
                  <wp:extent cx="182701" cy="115728"/>
                  <wp:effectExtent l="0" t="0" r="0" b="0"/>
                  <wp:docPr id="2273" name="image1128.png" descr=""/>
                  <wp:cNvGraphicFramePr>
                    <a:graphicFrameLocks noChangeAspect="1"/>
                  </wp:cNvGraphicFramePr>
                  <a:graphic>
                    <a:graphicData uri="http://schemas.openxmlformats.org/drawingml/2006/picture">
                      <pic:pic>
                        <pic:nvPicPr>
                          <pic:cNvPr id="2274" name="image1128.png"/>
                          <pic:cNvPicPr/>
                        </pic:nvPicPr>
                        <pic:blipFill>
                          <a:blip r:embed="rId1144" cstate="print"/>
                          <a:stretch>
                            <a:fillRect/>
                          </a:stretch>
                        </pic:blipFill>
                        <pic:spPr>
                          <a:xfrm>
                            <a:off x="0" y="0"/>
                            <a:ext cx="182701"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47"/>
              <w:rPr>
                <w:sz w:val="18"/>
              </w:rPr>
            </w:pPr>
            <w:r>
              <w:rPr>
                <w:position w:val="-3"/>
                <w:sz w:val="18"/>
              </w:rPr>
              <w:drawing>
                <wp:inline distT="0" distB="0" distL="0" distR="0">
                  <wp:extent cx="182689" cy="115728"/>
                  <wp:effectExtent l="0" t="0" r="0" b="0"/>
                  <wp:docPr id="2275" name="image1129.png" descr=""/>
                  <wp:cNvGraphicFramePr>
                    <a:graphicFrameLocks noChangeAspect="1"/>
                  </wp:cNvGraphicFramePr>
                  <a:graphic>
                    <a:graphicData uri="http://schemas.openxmlformats.org/drawingml/2006/picture">
                      <pic:pic>
                        <pic:nvPicPr>
                          <pic:cNvPr id="2276" name="image1129.png"/>
                          <pic:cNvPicPr/>
                        </pic:nvPicPr>
                        <pic:blipFill>
                          <a:blip r:embed="rId1145" cstate="print"/>
                          <a:stretch>
                            <a:fillRect/>
                          </a:stretch>
                        </pic:blipFill>
                        <pic:spPr>
                          <a:xfrm>
                            <a:off x="0" y="0"/>
                            <a:ext cx="182689"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46"/>
              <w:rPr>
                <w:sz w:val="18"/>
              </w:rPr>
            </w:pPr>
            <w:r>
              <w:rPr>
                <w:position w:val="-3"/>
                <w:sz w:val="18"/>
              </w:rPr>
              <w:drawing>
                <wp:inline distT="0" distB="0" distL="0" distR="0">
                  <wp:extent cx="182693" cy="115728"/>
                  <wp:effectExtent l="0" t="0" r="0" b="0"/>
                  <wp:docPr id="2277" name="image1130.png" descr=""/>
                  <wp:cNvGraphicFramePr>
                    <a:graphicFrameLocks noChangeAspect="1"/>
                  </wp:cNvGraphicFramePr>
                  <a:graphic>
                    <a:graphicData uri="http://schemas.openxmlformats.org/drawingml/2006/picture">
                      <pic:pic>
                        <pic:nvPicPr>
                          <pic:cNvPr id="2278" name="image1130.png"/>
                          <pic:cNvPicPr/>
                        </pic:nvPicPr>
                        <pic:blipFill>
                          <a:blip r:embed="rId1146" cstate="print"/>
                          <a:stretch>
                            <a:fillRect/>
                          </a:stretch>
                        </pic:blipFill>
                        <pic:spPr>
                          <a:xfrm>
                            <a:off x="0" y="0"/>
                            <a:ext cx="182693"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3"/>
              <w:rPr>
                <w:b/>
                <w:sz w:val="3"/>
              </w:rPr>
            </w:pPr>
          </w:p>
          <w:p>
            <w:pPr>
              <w:pStyle w:val="TableParagraph"/>
              <w:spacing w:line="182" w:lineRule="exact"/>
              <w:ind w:left="146"/>
              <w:rPr>
                <w:sz w:val="18"/>
              </w:rPr>
            </w:pPr>
            <w:r>
              <w:rPr>
                <w:position w:val="-3"/>
                <w:sz w:val="18"/>
              </w:rPr>
              <w:drawing>
                <wp:inline distT="0" distB="0" distL="0" distR="0">
                  <wp:extent cx="182695" cy="115728"/>
                  <wp:effectExtent l="0" t="0" r="0" b="0"/>
                  <wp:docPr id="2279" name="image1131.png" descr=""/>
                  <wp:cNvGraphicFramePr>
                    <a:graphicFrameLocks noChangeAspect="1"/>
                  </wp:cNvGraphicFramePr>
                  <a:graphic>
                    <a:graphicData uri="http://schemas.openxmlformats.org/drawingml/2006/picture">
                      <pic:pic>
                        <pic:nvPicPr>
                          <pic:cNvPr id="2280" name="image1131.png"/>
                          <pic:cNvPicPr/>
                        </pic:nvPicPr>
                        <pic:blipFill>
                          <a:blip r:embed="rId1147" cstate="print"/>
                          <a:stretch>
                            <a:fillRect/>
                          </a:stretch>
                        </pic:blipFill>
                        <pic:spPr>
                          <a:xfrm>
                            <a:off x="0" y="0"/>
                            <a:ext cx="182695" cy="115728"/>
                          </a:xfrm>
                          <a:prstGeom prst="rect">
                            <a:avLst/>
                          </a:prstGeom>
                        </pic:spPr>
                      </pic:pic>
                    </a:graphicData>
                  </a:graphic>
                </wp:inline>
              </w:drawing>
            </w:r>
            <w:r>
              <w:rPr>
                <w:position w:val="-3"/>
                <w:sz w:val="18"/>
              </w:rPr>
            </w:r>
          </w:p>
        </w:tc>
        <w:tc>
          <w:tcPr>
            <w:tcW w:w="487" w:type="dxa"/>
            <w:tcBorders>
              <w:top w:val="single" w:sz="18" w:space="0" w:color="FFFFFF"/>
              <w:left w:val="single" w:sz="12" w:space="0" w:color="FFFFFF"/>
              <w:bottom w:val="single" w:sz="18" w:space="0" w:color="FFFFFF"/>
              <w:right w:val="nil"/>
            </w:tcBorders>
            <w:shd w:val="clear" w:color="auto" w:fill="DCE6F0"/>
          </w:tcPr>
          <w:p>
            <w:pPr>
              <w:pStyle w:val="TableParagraph"/>
              <w:spacing w:before="3"/>
              <w:rPr>
                <w:b/>
                <w:sz w:val="3"/>
              </w:rPr>
            </w:pPr>
          </w:p>
          <w:p>
            <w:pPr>
              <w:pStyle w:val="TableParagraph"/>
              <w:spacing w:line="182" w:lineRule="exact"/>
              <w:ind w:left="145" w:right="-15"/>
              <w:rPr>
                <w:sz w:val="18"/>
              </w:rPr>
            </w:pPr>
            <w:r>
              <w:rPr>
                <w:position w:val="-3"/>
                <w:sz w:val="18"/>
              </w:rPr>
              <w:drawing>
                <wp:inline distT="0" distB="0" distL="0" distR="0">
                  <wp:extent cx="182695" cy="115728"/>
                  <wp:effectExtent l="0" t="0" r="0" b="0"/>
                  <wp:docPr id="2281" name="image1132.png" descr=""/>
                  <wp:cNvGraphicFramePr>
                    <a:graphicFrameLocks noChangeAspect="1"/>
                  </wp:cNvGraphicFramePr>
                  <a:graphic>
                    <a:graphicData uri="http://schemas.openxmlformats.org/drawingml/2006/picture">
                      <pic:pic>
                        <pic:nvPicPr>
                          <pic:cNvPr id="2282" name="image1132.png"/>
                          <pic:cNvPicPr/>
                        </pic:nvPicPr>
                        <pic:blipFill>
                          <a:blip r:embed="rId1148" cstate="print"/>
                          <a:stretch>
                            <a:fillRect/>
                          </a:stretch>
                        </pic:blipFill>
                        <pic:spPr>
                          <a:xfrm>
                            <a:off x="0" y="0"/>
                            <a:ext cx="182695" cy="115728"/>
                          </a:xfrm>
                          <a:prstGeom prst="rect">
                            <a:avLst/>
                          </a:prstGeom>
                        </pic:spPr>
                      </pic:pic>
                    </a:graphicData>
                  </a:graphic>
                </wp:inline>
              </w:drawing>
            </w:r>
            <w:r>
              <w:rPr>
                <w:position w:val="-3"/>
                <w:sz w:val="18"/>
              </w:rPr>
            </w:r>
          </w:p>
        </w:tc>
      </w:tr>
      <w:tr>
        <w:trPr>
          <w:trHeight w:val="260" w:hRule="atLeast"/>
        </w:trPr>
        <w:tc>
          <w:tcPr>
            <w:tcW w:w="1285" w:type="dxa"/>
            <w:tcBorders>
              <w:top w:val="single" w:sz="18"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6"/>
              <w:rPr>
                <w:sz w:val="18"/>
              </w:rPr>
            </w:pPr>
            <w:r>
              <w:rPr>
                <w:position w:val="-3"/>
                <w:sz w:val="18"/>
              </w:rPr>
              <w:drawing>
                <wp:inline distT="0" distB="0" distL="0" distR="0">
                  <wp:extent cx="406766" cy="115728"/>
                  <wp:effectExtent l="0" t="0" r="0" b="0"/>
                  <wp:docPr id="2283" name="image1133.png" descr=""/>
                  <wp:cNvGraphicFramePr>
                    <a:graphicFrameLocks noChangeAspect="1"/>
                  </wp:cNvGraphicFramePr>
                  <a:graphic>
                    <a:graphicData uri="http://schemas.openxmlformats.org/drawingml/2006/picture">
                      <pic:pic>
                        <pic:nvPicPr>
                          <pic:cNvPr id="2284" name="image1133.png"/>
                          <pic:cNvPicPr/>
                        </pic:nvPicPr>
                        <pic:blipFill>
                          <a:blip r:embed="rId1149" cstate="print"/>
                          <a:stretch>
                            <a:fillRect/>
                          </a:stretch>
                        </pic:blipFill>
                        <pic:spPr>
                          <a:xfrm>
                            <a:off x="0" y="0"/>
                            <a:ext cx="406766"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82"/>
              <w:rPr>
                <w:sz w:val="18"/>
              </w:rPr>
            </w:pPr>
            <w:r>
              <w:rPr>
                <w:position w:val="-3"/>
                <w:sz w:val="18"/>
              </w:rPr>
              <w:drawing>
                <wp:inline distT="0" distB="0" distL="0" distR="0">
                  <wp:extent cx="148067" cy="115728"/>
                  <wp:effectExtent l="0" t="0" r="0" b="0"/>
                  <wp:docPr id="2285" name="image1134.png" descr=""/>
                  <wp:cNvGraphicFramePr>
                    <a:graphicFrameLocks noChangeAspect="1"/>
                  </wp:cNvGraphicFramePr>
                  <a:graphic>
                    <a:graphicData uri="http://schemas.openxmlformats.org/drawingml/2006/picture">
                      <pic:pic>
                        <pic:nvPicPr>
                          <pic:cNvPr id="2286" name="image1134.png"/>
                          <pic:cNvPicPr/>
                        </pic:nvPicPr>
                        <pic:blipFill>
                          <a:blip r:embed="rId1150" cstate="print"/>
                          <a:stretch>
                            <a:fillRect/>
                          </a:stretch>
                        </pic:blipFill>
                        <pic:spPr>
                          <a:xfrm>
                            <a:off x="0" y="0"/>
                            <a:ext cx="148067"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81"/>
              <w:rPr>
                <w:sz w:val="18"/>
              </w:rPr>
            </w:pPr>
            <w:r>
              <w:rPr>
                <w:position w:val="-3"/>
                <w:sz w:val="18"/>
              </w:rPr>
              <w:drawing>
                <wp:inline distT="0" distB="0" distL="0" distR="0">
                  <wp:extent cx="148067" cy="115728"/>
                  <wp:effectExtent l="0" t="0" r="0" b="0"/>
                  <wp:docPr id="2287" name="image1135.png" descr=""/>
                  <wp:cNvGraphicFramePr>
                    <a:graphicFrameLocks noChangeAspect="1"/>
                  </wp:cNvGraphicFramePr>
                  <a:graphic>
                    <a:graphicData uri="http://schemas.openxmlformats.org/drawingml/2006/picture">
                      <pic:pic>
                        <pic:nvPicPr>
                          <pic:cNvPr id="2288" name="image1135.png"/>
                          <pic:cNvPicPr/>
                        </pic:nvPicPr>
                        <pic:blipFill>
                          <a:blip r:embed="rId1151" cstate="print"/>
                          <a:stretch>
                            <a:fillRect/>
                          </a:stretch>
                        </pic:blipFill>
                        <pic:spPr>
                          <a:xfrm>
                            <a:off x="0" y="0"/>
                            <a:ext cx="148067"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80"/>
              <w:rPr>
                <w:sz w:val="18"/>
              </w:rPr>
            </w:pPr>
            <w:r>
              <w:rPr>
                <w:position w:val="-3"/>
                <w:sz w:val="18"/>
              </w:rPr>
              <w:drawing>
                <wp:inline distT="0" distB="0" distL="0" distR="0">
                  <wp:extent cx="148071" cy="115728"/>
                  <wp:effectExtent l="0" t="0" r="0" b="0"/>
                  <wp:docPr id="2289" name="image1136.png" descr=""/>
                  <wp:cNvGraphicFramePr>
                    <a:graphicFrameLocks noChangeAspect="1"/>
                  </wp:cNvGraphicFramePr>
                  <a:graphic>
                    <a:graphicData uri="http://schemas.openxmlformats.org/drawingml/2006/picture">
                      <pic:pic>
                        <pic:nvPicPr>
                          <pic:cNvPr id="2290" name="image1136.png"/>
                          <pic:cNvPicPr/>
                        </pic:nvPicPr>
                        <pic:blipFill>
                          <a:blip r:embed="rId1152" cstate="print"/>
                          <a:stretch>
                            <a:fillRect/>
                          </a:stretch>
                        </pic:blipFill>
                        <pic:spPr>
                          <a:xfrm>
                            <a:off x="0" y="0"/>
                            <a:ext cx="148071"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9"/>
              <w:rPr>
                <w:sz w:val="18"/>
              </w:rPr>
            </w:pPr>
            <w:r>
              <w:rPr>
                <w:position w:val="-3"/>
                <w:sz w:val="18"/>
              </w:rPr>
              <w:drawing>
                <wp:inline distT="0" distB="0" distL="0" distR="0">
                  <wp:extent cx="148072" cy="115728"/>
                  <wp:effectExtent l="0" t="0" r="0" b="0"/>
                  <wp:docPr id="2291" name="image1137.png" descr=""/>
                  <wp:cNvGraphicFramePr>
                    <a:graphicFrameLocks noChangeAspect="1"/>
                  </wp:cNvGraphicFramePr>
                  <a:graphic>
                    <a:graphicData uri="http://schemas.openxmlformats.org/drawingml/2006/picture">
                      <pic:pic>
                        <pic:nvPicPr>
                          <pic:cNvPr id="2292" name="image1137.png"/>
                          <pic:cNvPicPr/>
                        </pic:nvPicPr>
                        <pic:blipFill>
                          <a:blip r:embed="rId1153" cstate="print"/>
                          <a:stretch>
                            <a:fillRect/>
                          </a:stretch>
                        </pic:blipFill>
                        <pic:spPr>
                          <a:xfrm>
                            <a:off x="0" y="0"/>
                            <a:ext cx="148072"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8"/>
              <w:rPr>
                <w:sz w:val="18"/>
              </w:rPr>
            </w:pPr>
            <w:r>
              <w:rPr>
                <w:position w:val="-3"/>
                <w:sz w:val="18"/>
              </w:rPr>
              <w:drawing>
                <wp:inline distT="0" distB="0" distL="0" distR="0">
                  <wp:extent cx="148072" cy="115728"/>
                  <wp:effectExtent l="0" t="0" r="0" b="0"/>
                  <wp:docPr id="2293" name="image1138.png" descr=""/>
                  <wp:cNvGraphicFramePr>
                    <a:graphicFrameLocks noChangeAspect="1"/>
                  </wp:cNvGraphicFramePr>
                  <a:graphic>
                    <a:graphicData uri="http://schemas.openxmlformats.org/drawingml/2006/picture">
                      <pic:pic>
                        <pic:nvPicPr>
                          <pic:cNvPr id="2294" name="image1138.png"/>
                          <pic:cNvPicPr/>
                        </pic:nvPicPr>
                        <pic:blipFill>
                          <a:blip r:embed="rId1154" cstate="print"/>
                          <a:stretch>
                            <a:fillRect/>
                          </a:stretch>
                        </pic:blipFill>
                        <pic:spPr>
                          <a:xfrm>
                            <a:off x="0" y="0"/>
                            <a:ext cx="148072"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8"/>
              <w:rPr>
                <w:sz w:val="18"/>
              </w:rPr>
            </w:pPr>
            <w:r>
              <w:rPr>
                <w:position w:val="-3"/>
                <w:sz w:val="18"/>
              </w:rPr>
              <w:drawing>
                <wp:inline distT="0" distB="0" distL="0" distR="0">
                  <wp:extent cx="148065" cy="115728"/>
                  <wp:effectExtent l="0" t="0" r="0" b="0"/>
                  <wp:docPr id="2295" name="image1139.png" descr=""/>
                  <wp:cNvGraphicFramePr>
                    <a:graphicFrameLocks noChangeAspect="1"/>
                  </wp:cNvGraphicFramePr>
                  <a:graphic>
                    <a:graphicData uri="http://schemas.openxmlformats.org/drawingml/2006/picture">
                      <pic:pic>
                        <pic:nvPicPr>
                          <pic:cNvPr id="2296" name="image1139.png"/>
                          <pic:cNvPicPr/>
                        </pic:nvPicPr>
                        <pic:blipFill>
                          <a:blip r:embed="rId1155" cstate="print"/>
                          <a:stretch>
                            <a:fillRect/>
                          </a:stretch>
                        </pic:blipFill>
                        <pic:spPr>
                          <a:xfrm>
                            <a:off x="0" y="0"/>
                            <a:ext cx="148065"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7"/>
              <w:rPr>
                <w:sz w:val="18"/>
              </w:rPr>
            </w:pPr>
            <w:r>
              <w:rPr>
                <w:position w:val="-3"/>
                <w:sz w:val="18"/>
              </w:rPr>
              <w:drawing>
                <wp:inline distT="0" distB="0" distL="0" distR="0">
                  <wp:extent cx="148068" cy="115728"/>
                  <wp:effectExtent l="0" t="0" r="0" b="0"/>
                  <wp:docPr id="2297" name="image1140.png" descr=""/>
                  <wp:cNvGraphicFramePr>
                    <a:graphicFrameLocks noChangeAspect="1"/>
                  </wp:cNvGraphicFramePr>
                  <a:graphic>
                    <a:graphicData uri="http://schemas.openxmlformats.org/drawingml/2006/picture">
                      <pic:pic>
                        <pic:nvPicPr>
                          <pic:cNvPr id="2298" name="image1140.png"/>
                          <pic:cNvPicPr/>
                        </pic:nvPicPr>
                        <pic:blipFill>
                          <a:blip r:embed="rId1156" cstate="print"/>
                          <a:stretch>
                            <a:fillRect/>
                          </a:stretch>
                        </pic:blipFill>
                        <pic:spPr>
                          <a:xfrm>
                            <a:off x="0" y="0"/>
                            <a:ext cx="148068"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6"/>
              <w:rPr>
                <w:sz w:val="18"/>
              </w:rPr>
            </w:pPr>
            <w:r>
              <w:rPr>
                <w:position w:val="-3"/>
                <w:sz w:val="18"/>
              </w:rPr>
              <w:drawing>
                <wp:inline distT="0" distB="0" distL="0" distR="0">
                  <wp:extent cx="148070" cy="115728"/>
                  <wp:effectExtent l="0" t="0" r="0" b="0"/>
                  <wp:docPr id="2299" name="image1141.png" descr=""/>
                  <wp:cNvGraphicFramePr>
                    <a:graphicFrameLocks noChangeAspect="1"/>
                  </wp:cNvGraphicFramePr>
                  <a:graphic>
                    <a:graphicData uri="http://schemas.openxmlformats.org/drawingml/2006/picture">
                      <pic:pic>
                        <pic:nvPicPr>
                          <pic:cNvPr id="2300" name="image1141.png"/>
                          <pic:cNvPicPr/>
                        </pic:nvPicPr>
                        <pic:blipFill>
                          <a:blip r:embed="rId1157" cstate="print"/>
                          <a:stretch>
                            <a:fillRect/>
                          </a:stretch>
                        </pic:blipFill>
                        <pic:spPr>
                          <a:xfrm>
                            <a:off x="0" y="0"/>
                            <a:ext cx="148070"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6"/>
              <w:rPr>
                <w:sz w:val="18"/>
              </w:rPr>
            </w:pPr>
            <w:r>
              <w:rPr>
                <w:position w:val="-3"/>
                <w:sz w:val="18"/>
              </w:rPr>
              <w:drawing>
                <wp:inline distT="0" distB="0" distL="0" distR="0">
                  <wp:extent cx="148069" cy="115728"/>
                  <wp:effectExtent l="0" t="0" r="0" b="0"/>
                  <wp:docPr id="2301" name="image1142.png" descr=""/>
                  <wp:cNvGraphicFramePr>
                    <a:graphicFrameLocks noChangeAspect="1"/>
                  </wp:cNvGraphicFramePr>
                  <a:graphic>
                    <a:graphicData uri="http://schemas.openxmlformats.org/drawingml/2006/picture">
                      <pic:pic>
                        <pic:nvPicPr>
                          <pic:cNvPr id="2302" name="image1142.png"/>
                          <pic:cNvPicPr/>
                        </pic:nvPicPr>
                        <pic:blipFill>
                          <a:blip r:embed="rId1158" cstate="print"/>
                          <a:stretch>
                            <a:fillRect/>
                          </a:stretch>
                        </pic:blipFill>
                        <pic:spPr>
                          <a:xfrm>
                            <a:off x="0" y="0"/>
                            <a:ext cx="148069"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5"/>
              <w:rPr>
                <w:sz w:val="18"/>
              </w:rPr>
            </w:pPr>
            <w:r>
              <w:rPr>
                <w:position w:val="-3"/>
                <w:sz w:val="18"/>
              </w:rPr>
              <w:drawing>
                <wp:inline distT="0" distB="0" distL="0" distR="0">
                  <wp:extent cx="148072" cy="115728"/>
                  <wp:effectExtent l="0" t="0" r="0" b="0"/>
                  <wp:docPr id="2303" name="image1143.png" descr=""/>
                  <wp:cNvGraphicFramePr>
                    <a:graphicFrameLocks noChangeAspect="1"/>
                  </wp:cNvGraphicFramePr>
                  <a:graphic>
                    <a:graphicData uri="http://schemas.openxmlformats.org/drawingml/2006/picture">
                      <pic:pic>
                        <pic:nvPicPr>
                          <pic:cNvPr id="2304" name="image1143.png"/>
                          <pic:cNvPicPr/>
                        </pic:nvPicPr>
                        <pic:blipFill>
                          <a:blip r:embed="rId1159" cstate="print"/>
                          <a:stretch>
                            <a:fillRect/>
                          </a:stretch>
                        </pic:blipFill>
                        <pic:spPr>
                          <a:xfrm>
                            <a:off x="0" y="0"/>
                            <a:ext cx="148072"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4"/>
              <w:rPr>
                <w:sz w:val="18"/>
              </w:rPr>
            </w:pPr>
            <w:r>
              <w:rPr>
                <w:position w:val="-3"/>
                <w:sz w:val="18"/>
              </w:rPr>
              <w:drawing>
                <wp:inline distT="0" distB="0" distL="0" distR="0">
                  <wp:extent cx="148064" cy="115728"/>
                  <wp:effectExtent l="0" t="0" r="0" b="0"/>
                  <wp:docPr id="2305" name="image1144.png" descr=""/>
                  <wp:cNvGraphicFramePr>
                    <a:graphicFrameLocks noChangeAspect="1"/>
                  </wp:cNvGraphicFramePr>
                  <a:graphic>
                    <a:graphicData uri="http://schemas.openxmlformats.org/drawingml/2006/picture">
                      <pic:pic>
                        <pic:nvPicPr>
                          <pic:cNvPr id="2306" name="image1144.png"/>
                          <pic:cNvPicPr/>
                        </pic:nvPicPr>
                        <pic:blipFill>
                          <a:blip r:embed="rId1160" cstate="print"/>
                          <a:stretch>
                            <a:fillRect/>
                          </a:stretch>
                        </pic:blipFill>
                        <pic:spPr>
                          <a:xfrm>
                            <a:off x="0" y="0"/>
                            <a:ext cx="148064"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4"/>
              <w:rPr>
                <w:sz w:val="18"/>
              </w:rPr>
            </w:pPr>
            <w:r>
              <w:rPr>
                <w:position w:val="-3"/>
                <w:sz w:val="18"/>
              </w:rPr>
              <w:drawing>
                <wp:inline distT="0" distB="0" distL="0" distR="0">
                  <wp:extent cx="148068" cy="115728"/>
                  <wp:effectExtent l="0" t="0" r="0" b="0"/>
                  <wp:docPr id="2307" name="image1145.png" descr=""/>
                  <wp:cNvGraphicFramePr>
                    <a:graphicFrameLocks noChangeAspect="1"/>
                  </wp:cNvGraphicFramePr>
                  <a:graphic>
                    <a:graphicData uri="http://schemas.openxmlformats.org/drawingml/2006/picture">
                      <pic:pic>
                        <pic:nvPicPr>
                          <pic:cNvPr id="2308" name="image1145.png"/>
                          <pic:cNvPicPr/>
                        </pic:nvPicPr>
                        <pic:blipFill>
                          <a:blip r:embed="rId1161" cstate="print"/>
                          <a:stretch>
                            <a:fillRect/>
                          </a:stretch>
                        </pic:blipFill>
                        <pic:spPr>
                          <a:xfrm>
                            <a:off x="0" y="0"/>
                            <a:ext cx="148068"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3"/>
              <w:rPr>
                <w:sz w:val="18"/>
              </w:rPr>
            </w:pPr>
            <w:r>
              <w:rPr>
                <w:position w:val="-3"/>
                <w:sz w:val="18"/>
              </w:rPr>
              <w:drawing>
                <wp:inline distT="0" distB="0" distL="0" distR="0">
                  <wp:extent cx="148067" cy="115728"/>
                  <wp:effectExtent l="0" t="0" r="0" b="0"/>
                  <wp:docPr id="2309" name="image1146.png" descr=""/>
                  <wp:cNvGraphicFramePr>
                    <a:graphicFrameLocks noChangeAspect="1"/>
                  </wp:cNvGraphicFramePr>
                  <a:graphic>
                    <a:graphicData uri="http://schemas.openxmlformats.org/drawingml/2006/picture">
                      <pic:pic>
                        <pic:nvPicPr>
                          <pic:cNvPr id="2310" name="image1146.png"/>
                          <pic:cNvPicPr/>
                        </pic:nvPicPr>
                        <pic:blipFill>
                          <a:blip r:embed="rId1162" cstate="print"/>
                          <a:stretch>
                            <a:fillRect/>
                          </a:stretch>
                        </pic:blipFill>
                        <pic:spPr>
                          <a:xfrm>
                            <a:off x="0" y="0"/>
                            <a:ext cx="148067" cy="115728"/>
                          </a:xfrm>
                          <a:prstGeom prst="rect">
                            <a:avLst/>
                          </a:prstGeom>
                        </pic:spPr>
                      </pic:pic>
                    </a:graphicData>
                  </a:graphic>
                </wp:inline>
              </w:drawing>
            </w:r>
            <w:r>
              <w:rPr>
                <w:position w:val="-3"/>
                <w:sz w:val="18"/>
              </w:rPr>
            </w:r>
          </w:p>
        </w:tc>
        <w:tc>
          <w:tcPr>
            <w:tcW w:w="562"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3"/>
              <w:rPr>
                <w:b/>
                <w:sz w:val="3"/>
              </w:rPr>
            </w:pPr>
          </w:p>
          <w:p>
            <w:pPr>
              <w:pStyle w:val="TableParagraph"/>
              <w:spacing w:line="182" w:lineRule="exact"/>
              <w:ind w:left="172"/>
              <w:rPr>
                <w:sz w:val="18"/>
              </w:rPr>
            </w:pPr>
            <w:r>
              <w:rPr>
                <w:position w:val="-3"/>
                <w:sz w:val="18"/>
              </w:rPr>
              <w:drawing>
                <wp:inline distT="0" distB="0" distL="0" distR="0">
                  <wp:extent cx="148069" cy="115728"/>
                  <wp:effectExtent l="0" t="0" r="0" b="0"/>
                  <wp:docPr id="2311" name="image1147.png" descr=""/>
                  <wp:cNvGraphicFramePr>
                    <a:graphicFrameLocks noChangeAspect="1"/>
                  </wp:cNvGraphicFramePr>
                  <a:graphic>
                    <a:graphicData uri="http://schemas.openxmlformats.org/drawingml/2006/picture">
                      <pic:pic>
                        <pic:nvPicPr>
                          <pic:cNvPr id="2312" name="image1147.png"/>
                          <pic:cNvPicPr/>
                        </pic:nvPicPr>
                        <pic:blipFill>
                          <a:blip r:embed="rId1163" cstate="print"/>
                          <a:stretch>
                            <a:fillRect/>
                          </a:stretch>
                        </pic:blipFill>
                        <pic:spPr>
                          <a:xfrm>
                            <a:off x="0" y="0"/>
                            <a:ext cx="148069" cy="115728"/>
                          </a:xfrm>
                          <a:prstGeom prst="rect">
                            <a:avLst/>
                          </a:prstGeom>
                        </pic:spPr>
                      </pic:pic>
                    </a:graphicData>
                  </a:graphic>
                </wp:inline>
              </w:drawing>
            </w:r>
            <w:r>
              <w:rPr>
                <w:position w:val="-3"/>
                <w:sz w:val="18"/>
              </w:rPr>
            </w:r>
          </w:p>
        </w:tc>
        <w:tc>
          <w:tcPr>
            <w:tcW w:w="487" w:type="dxa"/>
            <w:tcBorders>
              <w:top w:val="single" w:sz="18" w:space="0" w:color="FFFFFF"/>
              <w:left w:val="single" w:sz="12" w:space="0" w:color="FFFFFF"/>
              <w:bottom w:val="single" w:sz="12" w:space="0" w:color="FFFFFF"/>
              <w:right w:val="nil"/>
            </w:tcBorders>
            <w:shd w:val="clear" w:color="auto" w:fill="B8CCE3"/>
          </w:tcPr>
          <w:p>
            <w:pPr>
              <w:pStyle w:val="TableParagraph"/>
              <w:spacing w:before="3"/>
              <w:rPr>
                <w:b/>
                <w:sz w:val="3"/>
              </w:rPr>
            </w:pPr>
          </w:p>
          <w:p>
            <w:pPr>
              <w:pStyle w:val="TableParagraph"/>
              <w:spacing w:line="182" w:lineRule="exact"/>
              <w:ind w:left="171"/>
              <w:rPr>
                <w:sz w:val="18"/>
              </w:rPr>
            </w:pPr>
            <w:r>
              <w:rPr>
                <w:position w:val="-3"/>
                <w:sz w:val="18"/>
              </w:rPr>
              <w:drawing>
                <wp:inline distT="0" distB="0" distL="0" distR="0">
                  <wp:extent cx="148072" cy="115728"/>
                  <wp:effectExtent l="0" t="0" r="0" b="0"/>
                  <wp:docPr id="2313" name="image1148.png" descr=""/>
                  <wp:cNvGraphicFramePr>
                    <a:graphicFrameLocks noChangeAspect="1"/>
                  </wp:cNvGraphicFramePr>
                  <a:graphic>
                    <a:graphicData uri="http://schemas.openxmlformats.org/drawingml/2006/picture">
                      <pic:pic>
                        <pic:nvPicPr>
                          <pic:cNvPr id="2314" name="image1148.png"/>
                          <pic:cNvPicPr/>
                        </pic:nvPicPr>
                        <pic:blipFill>
                          <a:blip r:embed="rId1164" cstate="print"/>
                          <a:stretch>
                            <a:fillRect/>
                          </a:stretch>
                        </pic:blipFill>
                        <pic:spPr>
                          <a:xfrm>
                            <a:off x="0" y="0"/>
                            <a:ext cx="148072" cy="115728"/>
                          </a:xfrm>
                          <a:prstGeom prst="rect">
                            <a:avLst/>
                          </a:prstGeom>
                        </pic:spPr>
                      </pic:pic>
                    </a:graphicData>
                  </a:graphic>
                </wp:inline>
              </w:drawing>
            </w:r>
            <w:r>
              <w:rPr>
                <w:position w:val="-3"/>
                <w:sz w:val="18"/>
              </w:rPr>
            </w:r>
          </w:p>
        </w:tc>
      </w:tr>
    </w:tbl>
    <w:p>
      <w:pPr>
        <w:pStyle w:val="BodyText"/>
        <w:rPr>
          <w:b/>
        </w:rPr>
      </w:pPr>
    </w:p>
    <w:p>
      <w:pPr>
        <w:pStyle w:val="BodyText"/>
        <w:rPr>
          <w:b/>
        </w:rPr>
      </w:pPr>
    </w:p>
    <w:p>
      <w:pPr>
        <w:pStyle w:val="BodyText"/>
        <w:spacing w:before="2"/>
        <w:rPr>
          <w:b/>
          <w:sz w:val="23"/>
        </w:rPr>
      </w:pPr>
    </w:p>
    <w:p>
      <w:pPr>
        <w:spacing w:before="96"/>
        <w:ind w:left="1133" w:right="0" w:firstLine="0"/>
        <w:jc w:val="left"/>
        <w:rPr>
          <w:b/>
          <w:sz w:val="24"/>
        </w:rPr>
      </w:pPr>
      <w:r>
        <w:rPr>
          <w:b/>
          <w:color w:val="094A7A"/>
          <w:w w:val="115"/>
          <w:sz w:val="24"/>
        </w:rPr>
        <w:t>INDIKATOR PERBANKAN – BANK UMUM (LOKASI BANK)</w:t>
      </w:r>
    </w:p>
    <w:p>
      <w:pPr>
        <w:pStyle w:val="BodyText"/>
        <w:rPr>
          <w:b/>
        </w:rPr>
      </w:pPr>
    </w:p>
    <w:p>
      <w:pPr>
        <w:pStyle w:val="BodyText"/>
        <w:spacing w:before="9"/>
        <w:rPr>
          <w:b/>
          <w:sz w:val="11"/>
        </w:rPr>
      </w:pPr>
    </w:p>
    <w:tbl>
      <w:tblPr>
        <w:tblW w:w="0" w:type="auto"/>
        <w:jc w:val="left"/>
        <w:tblInd w:w="1152"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1202"/>
        <w:gridCol w:w="563"/>
        <w:gridCol w:w="563"/>
        <w:gridCol w:w="563"/>
        <w:gridCol w:w="563"/>
        <w:gridCol w:w="563"/>
        <w:gridCol w:w="563"/>
        <w:gridCol w:w="563"/>
        <w:gridCol w:w="563"/>
        <w:gridCol w:w="563"/>
        <w:gridCol w:w="563"/>
        <w:gridCol w:w="563"/>
        <w:gridCol w:w="563"/>
        <w:gridCol w:w="563"/>
        <w:gridCol w:w="563"/>
        <w:gridCol w:w="533"/>
      </w:tblGrid>
      <w:tr>
        <w:trPr>
          <w:trHeight w:val="206" w:hRule="atLeast"/>
        </w:trPr>
        <w:tc>
          <w:tcPr>
            <w:tcW w:w="1202" w:type="dxa"/>
            <w:vMerge w:val="restart"/>
            <w:tcBorders>
              <w:left w:val="nil"/>
              <w:bottom w:val="single" w:sz="18" w:space="0" w:color="FFFFFF"/>
            </w:tcBorders>
            <w:shd w:val="clear" w:color="auto" w:fill="234061"/>
          </w:tcPr>
          <w:p>
            <w:pPr>
              <w:pStyle w:val="TableParagraph"/>
              <w:spacing w:before="8"/>
              <w:rPr>
                <w:b/>
                <w:sz w:val="12"/>
              </w:rPr>
            </w:pPr>
          </w:p>
          <w:p>
            <w:pPr>
              <w:pStyle w:val="TableParagraph"/>
              <w:spacing w:line="145" w:lineRule="exact"/>
              <w:ind w:left="270"/>
              <w:rPr>
                <w:sz w:val="14"/>
              </w:rPr>
            </w:pPr>
            <w:r>
              <w:rPr>
                <w:position w:val="-2"/>
                <w:sz w:val="14"/>
              </w:rPr>
              <w:drawing>
                <wp:inline distT="0" distB="0" distL="0" distR="0">
                  <wp:extent cx="452892" cy="92583"/>
                  <wp:effectExtent l="0" t="0" r="0" b="0"/>
                  <wp:docPr id="2315" name="image1149.png" descr=""/>
                  <wp:cNvGraphicFramePr>
                    <a:graphicFrameLocks noChangeAspect="1"/>
                  </wp:cNvGraphicFramePr>
                  <a:graphic>
                    <a:graphicData uri="http://schemas.openxmlformats.org/drawingml/2006/picture">
                      <pic:pic>
                        <pic:nvPicPr>
                          <pic:cNvPr id="2316" name="image1149.png"/>
                          <pic:cNvPicPr/>
                        </pic:nvPicPr>
                        <pic:blipFill>
                          <a:blip r:embed="rId1165" cstate="print"/>
                          <a:stretch>
                            <a:fillRect/>
                          </a:stretch>
                        </pic:blipFill>
                        <pic:spPr>
                          <a:xfrm>
                            <a:off x="0" y="0"/>
                            <a:ext cx="452892" cy="92583"/>
                          </a:xfrm>
                          <a:prstGeom prst="rect">
                            <a:avLst/>
                          </a:prstGeom>
                        </pic:spPr>
                      </pic:pic>
                    </a:graphicData>
                  </a:graphic>
                </wp:inline>
              </w:drawing>
            </w:r>
            <w:r>
              <w:rPr>
                <w:position w:val="-2"/>
                <w:sz w:val="14"/>
              </w:rPr>
            </w:r>
          </w:p>
        </w:tc>
        <w:tc>
          <w:tcPr>
            <w:tcW w:w="2252" w:type="dxa"/>
            <w:gridSpan w:val="4"/>
            <w:tcBorders>
              <w:bottom w:val="single" w:sz="18" w:space="0" w:color="FFFFFF"/>
              <w:right w:val="single" w:sz="8" w:space="0" w:color="FFFFFF"/>
            </w:tcBorders>
            <w:shd w:val="clear" w:color="auto" w:fill="234061"/>
          </w:tcPr>
          <w:p>
            <w:pPr>
              <w:pStyle w:val="TableParagraph"/>
              <w:spacing w:before="6"/>
              <w:rPr>
                <w:b/>
                <w:sz w:val="2"/>
              </w:rPr>
            </w:pPr>
          </w:p>
          <w:p>
            <w:pPr>
              <w:pStyle w:val="TableParagraph"/>
              <w:spacing w:line="145" w:lineRule="exact"/>
              <w:ind w:left="1014"/>
              <w:rPr>
                <w:sz w:val="14"/>
              </w:rPr>
            </w:pPr>
            <w:r>
              <w:rPr>
                <w:position w:val="-2"/>
                <w:sz w:val="14"/>
              </w:rPr>
              <w:drawing>
                <wp:inline distT="0" distB="0" distL="0" distR="0">
                  <wp:extent cx="176706" cy="92582"/>
                  <wp:effectExtent l="0" t="0" r="0" b="0"/>
                  <wp:docPr id="2317" name="image1150.png" descr=""/>
                  <wp:cNvGraphicFramePr>
                    <a:graphicFrameLocks noChangeAspect="1"/>
                  </wp:cNvGraphicFramePr>
                  <a:graphic>
                    <a:graphicData uri="http://schemas.openxmlformats.org/drawingml/2006/picture">
                      <pic:pic>
                        <pic:nvPicPr>
                          <pic:cNvPr id="2318" name="image1150.png"/>
                          <pic:cNvPicPr/>
                        </pic:nvPicPr>
                        <pic:blipFill>
                          <a:blip r:embed="rId1166" cstate="print"/>
                          <a:stretch>
                            <a:fillRect/>
                          </a:stretch>
                        </pic:blipFill>
                        <pic:spPr>
                          <a:xfrm>
                            <a:off x="0" y="0"/>
                            <a:ext cx="176706" cy="92582"/>
                          </a:xfrm>
                          <a:prstGeom prst="rect">
                            <a:avLst/>
                          </a:prstGeom>
                        </pic:spPr>
                      </pic:pic>
                    </a:graphicData>
                  </a:graphic>
                </wp:inline>
              </w:drawing>
            </w:r>
            <w:r>
              <w:rPr>
                <w:position w:val="-2"/>
                <w:sz w:val="14"/>
              </w:rPr>
            </w:r>
          </w:p>
        </w:tc>
        <w:tc>
          <w:tcPr>
            <w:tcW w:w="2252" w:type="dxa"/>
            <w:gridSpan w:val="4"/>
            <w:tcBorders>
              <w:left w:val="single" w:sz="8" w:space="0" w:color="FFFFFF"/>
              <w:bottom w:val="single" w:sz="18" w:space="0" w:color="FFFFFF"/>
              <w:right w:val="single" w:sz="8" w:space="0" w:color="FFFFFF"/>
            </w:tcBorders>
            <w:shd w:val="clear" w:color="auto" w:fill="234061"/>
          </w:tcPr>
          <w:p>
            <w:pPr>
              <w:pStyle w:val="TableParagraph"/>
              <w:spacing w:before="6"/>
              <w:rPr>
                <w:b/>
                <w:sz w:val="2"/>
              </w:rPr>
            </w:pPr>
          </w:p>
          <w:p>
            <w:pPr>
              <w:pStyle w:val="TableParagraph"/>
              <w:spacing w:line="145" w:lineRule="exact"/>
              <w:ind w:left="1018"/>
              <w:rPr>
                <w:sz w:val="14"/>
              </w:rPr>
            </w:pPr>
            <w:r>
              <w:rPr>
                <w:position w:val="-2"/>
                <w:sz w:val="14"/>
              </w:rPr>
              <w:drawing>
                <wp:inline distT="0" distB="0" distL="0" distR="0">
                  <wp:extent cx="176710" cy="92582"/>
                  <wp:effectExtent l="0" t="0" r="0" b="0"/>
                  <wp:docPr id="2319" name="image1151.png" descr=""/>
                  <wp:cNvGraphicFramePr>
                    <a:graphicFrameLocks noChangeAspect="1"/>
                  </wp:cNvGraphicFramePr>
                  <a:graphic>
                    <a:graphicData uri="http://schemas.openxmlformats.org/drawingml/2006/picture">
                      <pic:pic>
                        <pic:nvPicPr>
                          <pic:cNvPr id="2320" name="image1151.png"/>
                          <pic:cNvPicPr/>
                        </pic:nvPicPr>
                        <pic:blipFill>
                          <a:blip r:embed="rId1167" cstate="print"/>
                          <a:stretch>
                            <a:fillRect/>
                          </a:stretch>
                        </pic:blipFill>
                        <pic:spPr>
                          <a:xfrm>
                            <a:off x="0" y="0"/>
                            <a:ext cx="176710" cy="92582"/>
                          </a:xfrm>
                          <a:prstGeom prst="rect">
                            <a:avLst/>
                          </a:prstGeom>
                        </pic:spPr>
                      </pic:pic>
                    </a:graphicData>
                  </a:graphic>
                </wp:inline>
              </w:drawing>
            </w:r>
            <w:r>
              <w:rPr>
                <w:position w:val="-2"/>
                <w:sz w:val="14"/>
              </w:rPr>
            </w:r>
          </w:p>
        </w:tc>
        <w:tc>
          <w:tcPr>
            <w:tcW w:w="2252" w:type="dxa"/>
            <w:gridSpan w:val="4"/>
            <w:tcBorders>
              <w:top w:val="nil"/>
              <w:left w:val="single" w:sz="8" w:space="0" w:color="FFFFFF"/>
              <w:bottom w:val="single" w:sz="18" w:space="0" w:color="FFFFFF"/>
              <w:right w:val="single" w:sz="8" w:space="0" w:color="FFFFFF"/>
            </w:tcBorders>
            <w:shd w:val="clear" w:color="auto" w:fill="234061"/>
          </w:tcPr>
          <w:p>
            <w:pPr>
              <w:pStyle w:val="TableParagraph"/>
              <w:spacing w:before="6"/>
              <w:rPr>
                <w:b/>
                <w:sz w:val="2"/>
              </w:rPr>
            </w:pPr>
          </w:p>
          <w:p>
            <w:pPr>
              <w:pStyle w:val="TableParagraph"/>
              <w:spacing w:line="145" w:lineRule="exact"/>
              <w:ind w:left="1018"/>
              <w:rPr>
                <w:sz w:val="14"/>
              </w:rPr>
            </w:pPr>
            <w:r>
              <w:rPr>
                <w:position w:val="-2"/>
                <w:sz w:val="14"/>
              </w:rPr>
              <w:drawing>
                <wp:inline distT="0" distB="0" distL="0" distR="0">
                  <wp:extent cx="176712" cy="92582"/>
                  <wp:effectExtent l="0" t="0" r="0" b="0"/>
                  <wp:docPr id="2321" name="image1152.png" descr=""/>
                  <wp:cNvGraphicFramePr>
                    <a:graphicFrameLocks noChangeAspect="1"/>
                  </wp:cNvGraphicFramePr>
                  <a:graphic>
                    <a:graphicData uri="http://schemas.openxmlformats.org/drawingml/2006/picture">
                      <pic:pic>
                        <pic:nvPicPr>
                          <pic:cNvPr id="2322" name="image1152.png"/>
                          <pic:cNvPicPr/>
                        </pic:nvPicPr>
                        <pic:blipFill>
                          <a:blip r:embed="rId1168" cstate="print"/>
                          <a:stretch>
                            <a:fillRect/>
                          </a:stretch>
                        </pic:blipFill>
                        <pic:spPr>
                          <a:xfrm>
                            <a:off x="0" y="0"/>
                            <a:ext cx="176712" cy="92582"/>
                          </a:xfrm>
                          <a:prstGeom prst="rect">
                            <a:avLst/>
                          </a:prstGeom>
                        </pic:spPr>
                      </pic:pic>
                    </a:graphicData>
                  </a:graphic>
                </wp:inline>
              </w:drawing>
            </w:r>
            <w:r>
              <w:rPr>
                <w:position w:val="-2"/>
                <w:sz w:val="14"/>
              </w:rPr>
            </w:r>
          </w:p>
        </w:tc>
        <w:tc>
          <w:tcPr>
            <w:tcW w:w="1659" w:type="dxa"/>
            <w:gridSpan w:val="3"/>
            <w:tcBorders>
              <w:top w:val="nil"/>
              <w:left w:val="single" w:sz="8" w:space="0" w:color="FFFFFF"/>
              <w:bottom w:val="single" w:sz="18" w:space="0" w:color="FFFFFF"/>
              <w:right w:val="nil"/>
            </w:tcBorders>
            <w:shd w:val="clear" w:color="auto" w:fill="234061"/>
          </w:tcPr>
          <w:p>
            <w:pPr>
              <w:pStyle w:val="TableParagraph"/>
              <w:spacing w:before="6"/>
              <w:rPr>
                <w:b/>
                <w:sz w:val="2"/>
              </w:rPr>
            </w:pPr>
          </w:p>
          <w:p>
            <w:pPr>
              <w:pStyle w:val="TableParagraph"/>
              <w:spacing w:line="145" w:lineRule="exact"/>
              <w:ind w:left="736"/>
              <w:rPr>
                <w:sz w:val="14"/>
              </w:rPr>
            </w:pPr>
            <w:r>
              <w:rPr>
                <w:position w:val="-2"/>
                <w:sz w:val="14"/>
              </w:rPr>
              <w:drawing>
                <wp:inline distT="0" distB="0" distL="0" distR="0">
                  <wp:extent cx="176702" cy="92582"/>
                  <wp:effectExtent l="0" t="0" r="0" b="0"/>
                  <wp:docPr id="2323" name="image1153.png" descr=""/>
                  <wp:cNvGraphicFramePr>
                    <a:graphicFrameLocks noChangeAspect="1"/>
                  </wp:cNvGraphicFramePr>
                  <a:graphic>
                    <a:graphicData uri="http://schemas.openxmlformats.org/drawingml/2006/picture">
                      <pic:pic>
                        <pic:nvPicPr>
                          <pic:cNvPr id="2324" name="image1153.png"/>
                          <pic:cNvPicPr/>
                        </pic:nvPicPr>
                        <pic:blipFill>
                          <a:blip r:embed="rId1169" cstate="print"/>
                          <a:stretch>
                            <a:fillRect/>
                          </a:stretch>
                        </pic:blipFill>
                        <pic:spPr>
                          <a:xfrm>
                            <a:off x="0" y="0"/>
                            <a:ext cx="176702" cy="92582"/>
                          </a:xfrm>
                          <a:prstGeom prst="rect">
                            <a:avLst/>
                          </a:prstGeom>
                        </pic:spPr>
                      </pic:pic>
                    </a:graphicData>
                  </a:graphic>
                </wp:inline>
              </w:drawing>
            </w:r>
            <w:r>
              <w:rPr>
                <w:position w:val="-2"/>
                <w:sz w:val="14"/>
              </w:rPr>
            </w:r>
          </w:p>
        </w:tc>
      </w:tr>
      <w:tr>
        <w:trPr>
          <w:trHeight w:val="204" w:hRule="atLeast"/>
        </w:trPr>
        <w:tc>
          <w:tcPr>
            <w:tcW w:w="1202" w:type="dxa"/>
            <w:vMerge/>
            <w:tcBorders>
              <w:top w:val="nil"/>
              <w:left w:val="nil"/>
              <w:bottom w:val="single" w:sz="18" w:space="0" w:color="FFFFFF"/>
            </w:tcBorders>
            <w:shd w:val="clear" w:color="auto" w:fill="234061"/>
          </w:tcPr>
          <w:p>
            <w:pPr>
              <w:rPr>
                <w:sz w:val="2"/>
                <w:szCs w:val="2"/>
              </w:rPr>
            </w:pPr>
          </w:p>
        </w:tc>
        <w:tc>
          <w:tcPr>
            <w:tcW w:w="563" w:type="dxa"/>
            <w:tcBorders>
              <w:top w:val="single" w:sz="18" w:space="0" w:color="FFFFFF"/>
              <w:bottom w:val="single" w:sz="18" w:space="0" w:color="FFFFFF"/>
              <w:right w:val="single" w:sz="8" w:space="0" w:color="FFFFFF"/>
            </w:tcBorders>
            <w:shd w:val="clear" w:color="auto" w:fill="234061"/>
          </w:tcPr>
          <w:p>
            <w:pPr>
              <w:pStyle w:val="TableParagraph"/>
              <w:spacing w:before="3"/>
              <w:rPr>
                <w:b/>
                <w:sz w:val="2"/>
              </w:rPr>
            </w:pPr>
          </w:p>
          <w:p>
            <w:pPr>
              <w:pStyle w:val="TableParagraph"/>
              <w:spacing w:line="145" w:lineRule="exact"/>
              <w:ind w:left="263"/>
              <w:rPr>
                <w:sz w:val="14"/>
              </w:rPr>
            </w:pPr>
            <w:r>
              <w:rPr>
                <w:position w:val="-2"/>
                <w:sz w:val="14"/>
              </w:rPr>
              <w:drawing>
                <wp:inline distT="0" distB="0" distL="0" distR="0">
                  <wp:extent cx="35293" cy="92583"/>
                  <wp:effectExtent l="0" t="0" r="0" b="0"/>
                  <wp:docPr id="2325" name="image1081.png" descr=""/>
                  <wp:cNvGraphicFramePr>
                    <a:graphicFrameLocks noChangeAspect="1"/>
                  </wp:cNvGraphicFramePr>
                  <a:graphic>
                    <a:graphicData uri="http://schemas.openxmlformats.org/drawingml/2006/picture">
                      <pic:pic>
                        <pic:nvPicPr>
                          <pic:cNvPr id="2326" name="image1081.png"/>
                          <pic:cNvPicPr/>
                        </pic:nvPicPr>
                        <pic:blipFill>
                          <a:blip r:embed="rId1097" cstate="print"/>
                          <a:stretch>
                            <a:fillRect/>
                          </a:stretch>
                        </pic:blipFill>
                        <pic:spPr>
                          <a:xfrm>
                            <a:off x="0" y="0"/>
                            <a:ext cx="35293" cy="92583"/>
                          </a:xfrm>
                          <a:prstGeom prst="rect">
                            <a:avLst/>
                          </a:prstGeom>
                        </pic:spPr>
                      </pic:pic>
                    </a:graphicData>
                  </a:graphic>
                </wp:inline>
              </w:drawing>
            </w:r>
            <w:r>
              <w:rPr>
                <w:position w:val="-2"/>
                <w:sz w:val="14"/>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before="3"/>
              <w:rPr>
                <w:b/>
                <w:sz w:val="2"/>
              </w:rPr>
            </w:pPr>
          </w:p>
          <w:p>
            <w:pPr>
              <w:pStyle w:val="TableParagraph"/>
              <w:spacing w:line="145" w:lineRule="exact"/>
              <w:ind w:left="258"/>
              <w:rPr>
                <w:sz w:val="14"/>
              </w:rPr>
            </w:pPr>
            <w:r>
              <w:rPr>
                <w:position w:val="-2"/>
                <w:sz w:val="14"/>
              </w:rPr>
              <w:drawing>
                <wp:inline distT="0" distB="0" distL="0" distR="0">
                  <wp:extent cx="52940" cy="92583"/>
                  <wp:effectExtent l="0" t="0" r="0" b="0"/>
                  <wp:docPr id="2327" name="image1082.png" descr=""/>
                  <wp:cNvGraphicFramePr>
                    <a:graphicFrameLocks noChangeAspect="1"/>
                  </wp:cNvGraphicFramePr>
                  <a:graphic>
                    <a:graphicData uri="http://schemas.openxmlformats.org/drawingml/2006/picture">
                      <pic:pic>
                        <pic:nvPicPr>
                          <pic:cNvPr id="2328" name="image1082.png"/>
                          <pic:cNvPicPr/>
                        </pic:nvPicPr>
                        <pic:blipFill>
                          <a:blip r:embed="rId1098" cstate="print"/>
                          <a:stretch>
                            <a:fillRect/>
                          </a:stretch>
                        </pic:blipFill>
                        <pic:spPr>
                          <a:xfrm>
                            <a:off x="0" y="0"/>
                            <a:ext cx="52940" cy="92583"/>
                          </a:xfrm>
                          <a:prstGeom prst="rect">
                            <a:avLst/>
                          </a:prstGeom>
                        </pic:spPr>
                      </pic:pic>
                    </a:graphicData>
                  </a:graphic>
                </wp:inline>
              </w:drawing>
            </w:r>
            <w:r>
              <w:rPr>
                <w:position w:val="-2"/>
                <w:sz w:val="14"/>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before="3"/>
              <w:rPr>
                <w:b/>
                <w:sz w:val="2"/>
              </w:rPr>
            </w:pPr>
          </w:p>
          <w:p>
            <w:pPr>
              <w:pStyle w:val="TableParagraph"/>
              <w:spacing w:line="145" w:lineRule="exact"/>
              <w:ind w:left="240"/>
              <w:rPr>
                <w:sz w:val="14"/>
              </w:rPr>
            </w:pPr>
            <w:r>
              <w:rPr>
                <w:position w:val="-2"/>
                <w:sz w:val="14"/>
              </w:rPr>
              <w:drawing>
                <wp:inline distT="0" distB="0" distL="0" distR="0">
                  <wp:extent cx="70586" cy="92583"/>
                  <wp:effectExtent l="0" t="0" r="0" b="0"/>
                  <wp:docPr id="2329" name="image1083.png" descr=""/>
                  <wp:cNvGraphicFramePr>
                    <a:graphicFrameLocks noChangeAspect="1"/>
                  </wp:cNvGraphicFramePr>
                  <a:graphic>
                    <a:graphicData uri="http://schemas.openxmlformats.org/drawingml/2006/picture">
                      <pic:pic>
                        <pic:nvPicPr>
                          <pic:cNvPr id="2330" name="image1083.png"/>
                          <pic:cNvPicPr/>
                        </pic:nvPicPr>
                        <pic:blipFill>
                          <a:blip r:embed="rId1099" cstate="print"/>
                          <a:stretch>
                            <a:fillRect/>
                          </a:stretch>
                        </pic:blipFill>
                        <pic:spPr>
                          <a:xfrm>
                            <a:off x="0" y="0"/>
                            <a:ext cx="70586" cy="92583"/>
                          </a:xfrm>
                          <a:prstGeom prst="rect">
                            <a:avLst/>
                          </a:prstGeom>
                        </pic:spPr>
                      </pic:pic>
                    </a:graphicData>
                  </a:graphic>
                </wp:inline>
              </w:drawing>
            </w:r>
            <w:r>
              <w:rPr>
                <w:position w:val="-2"/>
                <w:sz w:val="14"/>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before="3"/>
              <w:rPr>
                <w:b/>
                <w:sz w:val="2"/>
              </w:rPr>
            </w:pPr>
          </w:p>
          <w:p>
            <w:pPr>
              <w:pStyle w:val="TableParagraph"/>
              <w:spacing w:line="145" w:lineRule="exact"/>
              <w:ind w:left="240"/>
              <w:rPr>
                <w:sz w:val="14"/>
              </w:rPr>
            </w:pPr>
            <w:r>
              <w:rPr>
                <w:position w:val="-2"/>
                <w:sz w:val="14"/>
              </w:rPr>
              <w:drawing>
                <wp:inline distT="0" distB="0" distL="0" distR="0">
                  <wp:extent cx="88233" cy="92583"/>
                  <wp:effectExtent l="0" t="0" r="0" b="0"/>
                  <wp:docPr id="2331" name="image1084.png" descr=""/>
                  <wp:cNvGraphicFramePr>
                    <a:graphicFrameLocks noChangeAspect="1"/>
                  </wp:cNvGraphicFramePr>
                  <a:graphic>
                    <a:graphicData uri="http://schemas.openxmlformats.org/drawingml/2006/picture">
                      <pic:pic>
                        <pic:nvPicPr>
                          <pic:cNvPr id="2332" name="image1084.png"/>
                          <pic:cNvPicPr/>
                        </pic:nvPicPr>
                        <pic:blipFill>
                          <a:blip r:embed="rId1100" cstate="print"/>
                          <a:stretch>
                            <a:fillRect/>
                          </a:stretch>
                        </pic:blipFill>
                        <pic:spPr>
                          <a:xfrm>
                            <a:off x="0" y="0"/>
                            <a:ext cx="88233" cy="92583"/>
                          </a:xfrm>
                          <a:prstGeom prst="rect">
                            <a:avLst/>
                          </a:prstGeom>
                        </pic:spPr>
                      </pic:pic>
                    </a:graphicData>
                  </a:graphic>
                </wp:inline>
              </w:drawing>
            </w:r>
            <w:r>
              <w:rPr>
                <w:position w:val="-2"/>
                <w:sz w:val="14"/>
              </w:rPr>
            </w:r>
          </w:p>
        </w:tc>
        <w:tc>
          <w:tcPr>
            <w:tcW w:w="563" w:type="dxa"/>
            <w:tcBorders>
              <w:top w:val="single" w:sz="18" w:space="0" w:color="FFFFFF"/>
              <w:left w:val="single" w:sz="8" w:space="0" w:color="FFFFFF"/>
              <w:bottom w:val="single" w:sz="18" w:space="0" w:color="FFFFFF"/>
            </w:tcBorders>
            <w:shd w:val="clear" w:color="auto" w:fill="234061"/>
          </w:tcPr>
          <w:p>
            <w:pPr>
              <w:pStyle w:val="TableParagraph"/>
              <w:spacing w:before="3"/>
              <w:rPr>
                <w:b/>
                <w:sz w:val="2"/>
              </w:rPr>
            </w:pPr>
          </w:p>
          <w:p>
            <w:pPr>
              <w:pStyle w:val="TableParagraph"/>
              <w:spacing w:line="145" w:lineRule="exact"/>
              <w:ind w:left="268"/>
              <w:rPr>
                <w:sz w:val="14"/>
              </w:rPr>
            </w:pPr>
            <w:r>
              <w:rPr>
                <w:position w:val="-2"/>
                <w:sz w:val="14"/>
              </w:rPr>
              <w:drawing>
                <wp:inline distT="0" distB="0" distL="0" distR="0">
                  <wp:extent cx="35290" cy="92583"/>
                  <wp:effectExtent l="0" t="0" r="0" b="0"/>
                  <wp:docPr id="2333" name="image1081.png" descr=""/>
                  <wp:cNvGraphicFramePr>
                    <a:graphicFrameLocks noChangeAspect="1"/>
                  </wp:cNvGraphicFramePr>
                  <a:graphic>
                    <a:graphicData uri="http://schemas.openxmlformats.org/drawingml/2006/picture">
                      <pic:pic>
                        <pic:nvPicPr>
                          <pic:cNvPr id="2334" name="image1081.png"/>
                          <pic:cNvPicPr/>
                        </pic:nvPicPr>
                        <pic:blipFill>
                          <a:blip r:embed="rId1097" cstate="print"/>
                          <a:stretch>
                            <a:fillRect/>
                          </a:stretch>
                        </pic:blipFill>
                        <pic:spPr>
                          <a:xfrm>
                            <a:off x="0" y="0"/>
                            <a:ext cx="35290"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234061"/>
          </w:tcPr>
          <w:p>
            <w:pPr>
              <w:pStyle w:val="TableParagraph"/>
              <w:spacing w:before="3"/>
              <w:rPr>
                <w:b/>
                <w:sz w:val="2"/>
              </w:rPr>
            </w:pPr>
          </w:p>
          <w:p>
            <w:pPr>
              <w:pStyle w:val="TableParagraph"/>
              <w:spacing w:line="145" w:lineRule="exact"/>
              <w:ind w:left="253"/>
              <w:rPr>
                <w:sz w:val="14"/>
              </w:rPr>
            </w:pPr>
            <w:r>
              <w:rPr>
                <w:position w:val="-2"/>
                <w:sz w:val="14"/>
              </w:rPr>
              <w:drawing>
                <wp:inline distT="0" distB="0" distL="0" distR="0">
                  <wp:extent cx="52940" cy="92583"/>
                  <wp:effectExtent l="0" t="0" r="0" b="0"/>
                  <wp:docPr id="2335" name="image1082.png" descr=""/>
                  <wp:cNvGraphicFramePr>
                    <a:graphicFrameLocks noChangeAspect="1"/>
                  </wp:cNvGraphicFramePr>
                  <a:graphic>
                    <a:graphicData uri="http://schemas.openxmlformats.org/drawingml/2006/picture">
                      <pic:pic>
                        <pic:nvPicPr>
                          <pic:cNvPr id="2336" name="image1082.png"/>
                          <pic:cNvPicPr/>
                        </pic:nvPicPr>
                        <pic:blipFill>
                          <a:blip r:embed="rId1098" cstate="print"/>
                          <a:stretch>
                            <a:fillRect/>
                          </a:stretch>
                        </pic:blipFill>
                        <pic:spPr>
                          <a:xfrm>
                            <a:off x="0" y="0"/>
                            <a:ext cx="52940"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right w:val="single" w:sz="8" w:space="0" w:color="FFFFFF"/>
            </w:tcBorders>
            <w:shd w:val="clear" w:color="auto" w:fill="234061"/>
          </w:tcPr>
          <w:p>
            <w:pPr>
              <w:pStyle w:val="TableParagraph"/>
              <w:spacing w:before="3"/>
              <w:rPr>
                <w:b/>
                <w:sz w:val="2"/>
              </w:rPr>
            </w:pPr>
          </w:p>
          <w:p>
            <w:pPr>
              <w:pStyle w:val="TableParagraph"/>
              <w:spacing w:line="145" w:lineRule="exact"/>
              <w:ind w:left="234"/>
              <w:rPr>
                <w:sz w:val="14"/>
              </w:rPr>
            </w:pPr>
            <w:r>
              <w:rPr>
                <w:position w:val="-2"/>
                <w:sz w:val="14"/>
              </w:rPr>
              <w:drawing>
                <wp:inline distT="0" distB="0" distL="0" distR="0">
                  <wp:extent cx="70586" cy="92583"/>
                  <wp:effectExtent l="0" t="0" r="0" b="0"/>
                  <wp:docPr id="2337" name="image1083.png" descr=""/>
                  <wp:cNvGraphicFramePr>
                    <a:graphicFrameLocks noChangeAspect="1"/>
                  </wp:cNvGraphicFramePr>
                  <a:graphic>
                    <a:graphicData uri="http://schemas.openxmlformats.org/drawingml/2006/picture">
                      <pic:pic>
                        <pic:nvPicPr>
                          <pic:cNvPr id="2338" name="image1083.png"/>
                          <pic:cNvPicPr/>
                        </pic:nvPicPr>
                        <pic:blipFill>
                          <a:blip r:embed="rId1099" cstate="print"/>
                          <a:stretch>
                            <a:fillRect/>
                          </a:stretch>
                        </pic:blipFill>
                        <pic:spPr>
                          <a:xfrm>
                            <a:off x="0" y="0"/>
                            <a:ext cx="70586" cy="92583"/>
                          </a:xfrm>
                          <a:prstGeom prst="rect">
                            <a:avLst/>
                          </a:prstGeom>
                        </pic:spPr>
                      </pic:pic>
                    </a:graphicData>
                  </a:graphic>
                </wp:inline>
              </w:drawing>
            </w:r>
            <w:r>
              <w:rPr>
                <w:position w:val="-2"/>
                <w:sz w:val="14"/>
              </w:rPr>
            </w:r>
          </w:p>
        </w:tc>
        <w:tc>
          <w:tcPr>
            <w:tcW w:w="563" w:type="dxa"/>
            <w:tcBorders>
              <w:top w:val="single" w:sz="18" w:space="0" w:color="FFFFFF"/>
              <w:left w:val="single" w:sz="8" w:space="0" w:color="FFFFFF"/>
              <w:bottom w:val="single" w:sz="18" w:space="0" w:color="FFFFFF"/>
            </w:tcBorders>
            <w:shd w:val="clear" w:color="auto" w:fill="234061"/>
          </w:tcPr>
          <w:p>
            <w:pPr>
              <w:pStyle w:val="TableParagraph"/>
              <w:spacing w:before="3"/>
              <w:rPr>
                <w:b/>
                <w:sz w:val="2"/>
              </w:rPr>
            </w:pPr>
          </w:p>
          <w:p>
            <w:pPr>
              <w:pStyle w:val="TableParagraph"/>
              <w:spacing w:line="145" w:lineRule="exact"/>
              <w:ind w:left="239"/>
              <w:rPr>
                <w:sz w:val="14"/>
              </w:rPr>
            </w:pPr>
            <w:r>
              <w:rPr>
                <w:position w:val="-2"/>
                <w:sz w:val="14"/>
              </w:rPr>
              <w:drawing>
                <wp:inline distT="0" distB="0" distL="0" distR="0">
                  <wp:extent cx="88234" cy="92583"/>
                  <wp:effectExtent l="0" t="0" r="0" b="0"/>
                  <wp:docPr id="2339" name="image1084.png" descr=""/>
                  <wp:cNvGraphicFramePr>
                    <a:graphicFrameLocks noChangeAspect="1"/>
                  </wp:cNvGraphicFramePr>
                  <a:graphic>
                    <a:graphicData uri="http://schemas.openxmlformats.org/drawingml/2006/picture">
                      <pic:pic>
                        <pic:nvPicPr>
                          <pic:cNvPr id="2340" name="image1084.png"/>
                          <pic:cNvPicPr/>
                        </pic:nvPicPr>
                        <pic:blipFill>
                          <a:blip r:embed="rId1100" cstate="print"/>
                          <a:stretch>
                            <a:fillRect/>
                          </a:stretch>
                        </pic:blipFill>
                        <pic:spPr>
                          <a:xfrm>
                            <a:off x="0" y="0"/>
                            <a:ext cx="88234"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right w:val="single" w:sz="8" w:space="0" w:color="FFFFFF"/>
            </w:tcBorders>
            <w:shd w:val="clear" w:color="auto" w:fill="234061"/>
          </w:tcPr>
          <w:p>
            <w:pPr>
              <w:pStyle w:val="TableParagraph"/>
              <w:spacing w:before="3"/>
              <w:rPr>
                <w:b/>
                <w:sz w:val="2"/>
              </w:rPr>
            </w:pPr>
          </w:p>
          <w:p>
            <w:pPr>
              <w:pStyle w:val="TableParagraph"/>
              <w:spacing w:line="145" w:lineRule="exact"/>
              <w:ind w:left="263"/>
              <w:rPr>
                <w:sz w:val="14"/>
              </w:rPr>
            </w:pPr>
            <w:r>
              <w:rPr>
                <w:position w:val="-2"/>
                <w:sz w:val="14"/>
              </w:rPr>
              <w:drawing>
                <wp:inline distT="0" distB="0" distL="0" distR="0">
                  <wp:extent cx="35293" cy="92583"/>
                  <wp:effectExtent l="0" t="0" r="0" b="0"/>
                  <wp:docPr id="2341" name="image1081.png" descr=""/>
                  <wp:cNvGraphicFramePr>
                    <a:graphicFrameLocks noChangeAspect="1"/>
                  </wp:cNvGraphicFramePr>
                  <a:graphic>
                    <a:graphicData uri="http://schemas.openxmlformats.org/drawingml/2006/picture">
                      <pic:pic>
                        <pic:nvPicPr>
                          <pic:cNvPr id="2342" name="image1081.png"/>
                          <pic:cNvPicPr/>
                        </pic:nvPicPr>
                        <pic:blipFill>
                          <a:blip r:embed="rId1097" cstate="print"/>
                          <a:stretch>
                            <a:fillRect/>
                          </a:stretch>
                        </pic:blipFill>
                        <pic:spPr>
                          <a:xfrm>
                            <a:off x="0" y="0"/>
                            <a:ext cx="35293" cy="92583"/>
                          </a:xfrm>
                          <a:prstGeom prst="rect">
                            <a:avLst/>
                          </a:prstGeom>
                        </pic:spPr>
                      </pic:pic>
                    </a:graphicData>
                  </a:graphic>
                </wp:inline>
              </w:drawing>
            </w:r>
            <w:r>
              <w:rPr>
                <w:position w:val="-2"/>
                <w:sz w:val="14"/>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before="3"/>
              <w:rPr>
                <w:b/>
                <w:sz w:val="2"/>
              </w:rPr>
            </w:pPr>
          </w:p>
          <w:p>
            <w:pPr>
              <w:pStyle w:val="TableParagraph"/>
              <w:spacing w:line="145" w:lineRule="exact"/>
              <w:ind w:left="258"/>
              <w:rPr>
                <w:sz w:val="14"/>
              </w:rPr>
            </w:pPr>
            <w:r>
              <w:rPr>
                <w:position w:val="-2"/>
                <w:sz w:val="14"/>
              </w:rPr>
              <w:drawing>
                <wp:inline distT="0" distB="0" distL="0" distR="0">
                  <wp:extent cx="52940" cy="92583"/>
                  <wp:effectExtent l="0" t="0" r="0" b="0"/>
                  <wp:docPr id="2343" name="image1082.png" descr=""/>
                  <wp:cNvGraphicFramePr>
                    <a:graphicFrameLocks noChangeAspect="1"/>
                  </wp:cNvGraphicFramePr>
                  <a:graphic>
                    <a:graphicData uri="http://schemas.openxmlformats.org/drawingml/2006/picture">
                      <pic:pic>
                        <pic:nvPicPr>
                          <pic:cNvPr id="2344" name="image1082.png"/>
                          <pic:cNvPicPr/>
                        </pic:nvPicPr>
                        <pic:blipFill>
                          <a:blip r:embed="rId1098" cstate="print"/>
                          <a:stretch>
                            <a:fillRect/>
                          </a:stretch>
                        </pic:blipFill>
                        <pic:spPr>
                          <a:xfrm>
                            <a:off x="0" y="0"/>
                            <a:ext cx="52940" cy="92583"/>
                          </a:xfrm>
                          <a:prstGeom prst="rect">
                            <a:avLst/>
                          </a:prstGeom>
                        </pic:spPr>
                      </pic:pic>
                    </a:graphicData>
                  </a:graphic>
                </wp:inline>
              </w:drawing>
            </w:r>
            <w:r>
              <w:rPr>
                <w:position w:val="-2"/>
                <w:sz w:val="14"/>
              </w:rPr>
            </w:r>
          </w:p>
        </w:tc>
        <w:tc>
          <w:tcPr>
            <w:tcW w:w="563" w:type="dxa"/>
            <w:tcBorders>
              <w:top w:val="single" w:sz="18" w:space="0" w:color="FFFFFF"/>
              <w:left w:val="single" w:sz="8" w:space="0" w:color="FFFFFF"/>
              <w:bottom w:val="single" w:sz="18" w:space="0" w:color="FFFFFF"/>
            </w:tcBorders>
            <w:shd w:val="clear" w:color="auto" w:fill="234061"/>
          </w:tcPr>
          <w:p>
            <w:pPr>
              <w:pStyle w:val="TableParagraph"/>
              <w:spacing w:before="3"/>
              <w:rPr>
                <w:b/>
                <w:sz w:val="2"/>
              </w:rPr>
            </w:pPr>
          </w:p>
          <w:p>
            <w:pPr>
              <w:pStyle w:val="TableParagraph"/>
              <w:spacing w:line="145" w:lineRule="exact"/>
              <w:ind w:left="239"/>
              <w:rPr>
                <w:sz w:val="14"/>
              </w:rPr>
            </w:pPr>
            <w:r>
              <w:rPr>
                <w:position w:val="-2"/>
                <w:sz w:val="14"/>
              </w:rPr>
              <w:drawing>
                <wp:inline distT="0" distB="0" distL="0" distR="0">
                  <wp:extent cx="70586" cy="92583"/>
                  <wp:effectExtent l="0" t="0" r="0" b="0"/>
                  <wp:docPr id="2345" name="image1083.png" descr=""/>
                  <wp:cNvGraphicFramePr>
                    <a:graphicFrameLocks noChangeAspect="1"/>
                  </wp:cNvGraphicFramePr>
                  <a:graphic>
                    <a:graphicData uri="http://schemas.openxmlformats.org/drawingml/2006/picture">
                      <pic:pic>
                        <pic:nvPicPr>
                          <pic:cNvPr id="2346" name="image1083.png"/>
                          <pic:cNvPicPr/>
                        </pic:nvPicPr>
                        <pic:blipFill>
                          <a:blip r:embed="rId1099" cstate="print"/>
                          <a:stretch>
                            <a:fillRect/>
                          </a:stretch>
                        </pic:blipFill>
                        <pic:spPr>
                          <a:xfrm>
                            <a:off x="0" y="0"/>
                            <a:ext cx="70586"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234061"/>
          </w:tcPr>
          <w:p>
            <w:pPr>
              <w:pStyle w:val="TableParagraph"/>
              <w:spacing w:before="3"/>
              <w:rPr>
                <w:b/>
                <w:sz w:val="2"/>
              </w:rPr>
            </w:pPr>
          </w:p>
          <w:p>
            <w:pPr>
              <w:pStyle w:val="TableParagraph"/>
              <w:spacing w:line="145" w:lineRule="exact"/>
              <w:ind w:left="234"/>
              <w:rPr>
                <w:sz w:val="14"/>
              </w:rPr>
            </w:pPr>
            <w:r>
              <w:rPr>
                <w:position w:val="-2"/>
                <w:sz w:val="14"/>
              </w:rPr>
              <w:drawing>
                <wp:inline distT="0" distB="0" distL="0" distR="0">
                  <wp:extent cx="88232" cy="92583"/>
                  <wp:effectExtent l="0" t="0" r="0" b="0"/>
                  <wp:docPr id="2347" name="image1084.png" descr=""/>
                  <wp:cNvGraphicFramePr>
                    <a:graphicFrameLocks noChangeAspect="1"/>
                  </wp:cNvGraphicFramePr>
                  <a:graphic>
                    <a:graphicData uri="http://schemas.openxmlformats.org/drawingml/2006/picture">
                      <pic:pic>
                        <pic:nvPicPr>
                          <pic:cNvPr id="2348" name="image1084.png"/>
                          <pic:cNvPicPr/>
                        </pic:nvPicPr>
                        <pic:blipFill>
                          <a:blip r:embed="rId1100" cstate="print"/>
                          <a:stretch>
                            <a:fillRect/>
                          </a:stretch>
                        </pic:blipFill>
                        <pic:spPr>
                          <a:xfrm>
                            <a:off x="0" y="0"/>
                            <a:ext cx="88232"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right w:val="single" w:sz="8" w:space="0" w:color="FFFFFF"/>
            </w:tcBorders>
            <w:shd w:val="clear" w:color="auto" w:fill="234061"/>
          </w:tcPr>
          <w:p>
            <w:pPr>
              <w:pStyle w:val="TableParagraph"/>
              <w:spacing w:before="3"/>
              <w:rPr>
                <w:b/>
                <w:sz w:val="2"/>
              </w:rPr>
            </w:pPr>
          </w:p>
          <w:p>
            <w:pPr>
              <w:pStyle w:val="TableParagraph"/>
              <w:spacing w:line="145" w:lineRule="exact"/>
              <w:ind w:left="262"/>
              <w:rPr>
                <w:sz w:val="14"/>
              </w:rPr>
            </w:pPr>
            <w:r>
              <w:rPr>
                <w:position w:val="-2"/>
                <w:sz w:val="14"/>
              </w:rPr>
              <w:drawing>
                <wp:inline distT="0" distB="0" distL="0" distR="0">
                  <wp:extent cx="35293" cy="92583"/>
                  <wp:effectExtent l="0" t="0" r="0" b="0"/>
                  <wp:docPr id="2349" name="image1081.png" descr=""/>
                  <wp:cNvGraphicFramePr>
                    <a:graphicFrameLocks noChangeAspect="1"/>
                  </wp:cNvGraphicFramePr>
                  <a:graphic>
                    <a:graphicData uri="http://schemas.openxmlformats.org/drawingml/2006/picture">
                      <pic:pic>
                        <pic:nvPicPr>
                          <pic:cNvPr id="2350" name="image1081.png"/>
                          <pic:cNvPicPr/>
                        </pic:nvPicPr>
                        <pic:blipFill>
                          <a:blip r:embed="rId1097" cstate="print"/>
                          <a:stretch>
                            <a:fillRect/>
                          </a:stretch>
                        </pic:blipFill>
                        <pic:spPr>
                          <a:xfrm>
                            <a:off x="0" y="0"/>
                            <a:ext cx="35293" cy="92583"/>
                          </a:xfrm>
                          <a:prstGeom prst="rect">
                            <a:avLst/>
                          </a:prstGeom>
                        </pic:spPr>
                      </pic:pic>
                    </a:graphicData>
                  </a:graphic>
                </wp:inline>
              </w:drawing>
            </w:r>
            <w:r>
              <w:rPr>
                <w:position w:val="-2"/>
                <w:sz w:val="14"/>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before="3"/>
              <w:rPr>
                <w:b/>
                <w:sz w:val="2"/>
              </w:rPr>
            </w:pPr>
          </w:p>
          <w:p>
            <w:pPr>
              <w:pStyle w:val="TableParagraph"/>
              <w:spacing w:line="145" w:lineRule="exact"/>
              <w:ind w:left="257"/>
              <w:rPr>
                <w:sz w:val="14"/>
              </w:rPr>
            </w:pPr>
            <w:r>
              <w:rPr>
                <w:position w:val="-2"/>
                <w:sz w:val="14"/>
              </w:rPr>
              <w:drawing>
                <wp:inline distT="0" distB="0" distL="0" distR="0">
                  <wp:extent cx="52940" cy="92583"/>
                  <wp:effectExtent l="0" t="0" r="0" b="0"/>
                  <wp:docPr id="2351" name="image1082.png" descr=""/>
                  <wp:cNvGraphicFramePr>
                    <a:graphicFrameLocks noChangeAspect="1"/>
                  </wp:cNvGraphicFramePr>
                  <a:graphic>
                    <a:graphicData uri="http://schemas.openxmlformats.org/drawingml/2006/picture">
                      <pic:pic>
                        <pic:nvPicPr>
                          <pic:cNvPr id="2352" name="image1082.png"/>
                          <pic:cNvPicPr/>
                        </pic:nvPicPr>
                        <pic:blipFill>
                          <a:blip r:embed="rId1098" cstate="print"/>
                          <a:stretch>
                            <a:fillRect/>
                          </a:stretch>
                        </pic:blipFill>
                        <pic:spPr>
                          <a:xfrm>
                            <a:off x="0" y="0"/>
                            <a:ext cx="52940" cy="92583"/>
                          </a:xfrm>
                          <a:prstGeom prst="rect">
                            <a:avLst/>
                          </a:prstGeom>
                        </pic:spPr>
                      </pic:pic>
                    </a:graphicData>
                  </a:graphic>
                </wp:inline>
              </w:drawing>
            </w:r>
            <w:r>
              <w:rPr>
                <w:position w:val="-2"/>
                <w:sz w:val="14"/>
              </w:rPr>
            </w:r>
          </w:p>
        </w:tc>
        <w:tc>
          <w:tcPr>
            <w:tcW w:w="533" w:type="dxa"/>
            <w:tcBorders>
              <w:top w:val="single" w:sz="18" w:space="0" w:color="FFFFFF"/>
              <w:left w:val="single" w:sz="8" w:space="0" w:color="FFFFFF"/>
              <w:bottom w:val="single" w:sz="18" w:space="0" w:color="FFFFFF"/>
              <w:right w:val="nil"/>
            </w:tcBorders>
            <w:shd w:val="clear" w:color="auto" w:fill="234061"/>
          </w:tcPr>
          <w:p>
            <w:pPr>
              <w:pStyle w:val="TableParagraph"/>
              <w:spacing w:before="3"/>
              <w:rPr>
                <w:b/>
                <w:sz w:val="2"/>
              </w:rPr>
            </w:pPr>
          </w:p>
          <w:p>
            <w:pPr>
              <w:pStyle w:val="TableParagraph"/>
              <w:spacing w:line="145" w:lineRule="exact"/>
              <w:ind w:left="239"/>
              <w:rPr>
                <w:sz w:val="14"/>
              </w:rPr>
            </w:pPr>
            <w:r>
              <w:rPr>
                <w:position w:val="-2"/>
                <w:sz w:val="14"/>
              </w:rPr>
              <w:drawing>
                <wp:inline distT="0" distB="0" distL="0" distR="0">
                  <wp:extent cx="70586" cy="92583"/>
                  <wp:effectExtent l="0" t="0" r="0" b="0"/>
                  <wp:docPr id="2353" name="image1083.png" descr=""/>
                  <wp:cNvGraphicFramePr>
                    <a:graphicFrameLocks noChangeAspect="1"/>
                  </wp:cNvGraphicFramePr>
                  <a:graphic>
                    <a:graphicData uri="http://schemas.openxmlformats.org/drawingml/2006/picture">
                      <pic:pic>
                        <pic:nvPicPr>
                          <pic:cNvPr id="2354" name="image1083.png"/>
                          <pic:cNvPicPr/>
                        </pic:nvPicPr>
                        <pic:blipFill>
                          <a:blip r:embed="rId1099" cstate="print"/>
                          <a:stretch>
                            <a:fillRect/>
                          </a:stretch>
                        </pic:blipFill>
                        <pic:spPr>
                          <a:xfrm>
                            <a:off x="0" y="0"/>
                            <a:ext cx="70586" cy="92583"/>
                          </a:xfrm>
                          <a:prstGeom prst="rect">
                            <a:avLst/>
                          </a:prstGeom>
                        </pic:spPr>
                      </pic:pic>
                    </a:graphicData>
                  </a:graphic>
                </wp:inline>
              </w:drawing>
            </w:r>
            <w:r>
              <w:rPr>
                <w:position w:val="-2"/>
                <w:sz w:val="14"/>
              </w:rPr>
            </w:r>
          </w:p>
        </w:tc>
      </w:tr>
      <w:tr>
        <w:trPr>
          <w:trHeight w:val="204" w:hRule="atLeast"/>
        </w:trPr>
        <w:tc>
          <w:tcPr>
            <w:tcW w:w="1202" w:type="dxa"/>
            <w:tcBorders>
              <w:top w:val="single" w:sz="18" w:space="0" w:color="FFFFFF"/>
              <w:left w:val="nil"/>
              <w:bottom w:val="single" w:sz="18" w:space="0" w:color="FFFFFF"/>
            </w:tcBorders>
            <w:shd w:val="clear" w:color="auto" w:fill="DCE6F0"/>
          </w:tcPr>
          <w:p>
            <w:pPr>
              <w:pStyle w:val="TableParagraph"/>
              <w:spacing w:before="4"/>
              <w:rPr>
                <w:b/>
                <w:sz w:val="2"/>
              </w:rPr>
            </w:pPr>
          </w:p>
          <w:p>
            <w:pPr>
              <w:pStyle w:val="TableParagraph"/>
              <w:spacing w:line="145" w:lineRule="exact"/>
              <w:ind w:left="16" w:right="-15"/>
              <w:rPr>
                <w:sz w:val="14"/>
              </w:rPr>
            </w:pPr>
            <w:r>
              <w:rPr>
                <w:position w:val="-2"/>
                <w:sz w:val="14"/>
              </w:rPr>
              <w:drawing>
                <wp:inline distT="0" distB="0" distL="0" distR="0">
                  <wp:extent cx="723640" cy="92583"/>
                  <wp:effectExtent l="0" t="0" r="0" b="0"/>
                  <wp:docPr id="2355" name="image1154.png" descr=""/>
                  <wp:cNvGraphicFramePr>
                    <a:graphicFrameLocks noChangeAspect="1"/>
                  </wp:cNvGraphicFramePr>
                  <a:graphic>
                    <a:graphicData uri="http://schemas.openxmlformats.org/drawingml/2006/picture">
                      <pic:pic>
                        <pic:nvPicPr>
                          <pic:cNvPr id="2356" name="image1154.png"/>
                          <pic:cNvPicPr/>
                        </pic:nvPicPr>
                        <pic:blipFill>
                          <a:blip r:embed="rId1170" cstate="print"/>
                          <a:stretch>
                            <a:fillRect/>
                          </a:stretch>
                        </pic:blipFill>
                        <pic:spPr>
                          <a:xfrm>
                            <a:off x="0" y="0"/>
                            <a:ext cx="723640"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57" name="image1155.png" descr=""/>
                  <wp:cNvGraphicFramePr>
                    <a:graphicFrameLocks noChangeAspect="1"/>
                  </wp:cNvGraphicFramePr>
                  <a:graphic>
                    <a:graphicData uri="http://schemas.openxmlformats.org/drawingml/2006/picture">
                      <pic:pic>
                        <pic:nvPicPr>
                          <pic:cNvPr id="2358" name="image1155.png"/>
                          <pic:cNvPicPr/>
                        </pic:nvPicPr>
                        <pic:blipFill>
                          <a:blip r:embed="rId1171"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59" name="image1156.png" descr=""/>
                  <wp:cNvGraphicFramePr>
                    <a:graphicFrameLocks noChangeAspect="1"/>
                  </wp:cNvGraphicFramePr>
                  <a:graphic>
                    <a:graphicData uri="http://schemas.openxmlformats.org/drawingml/2006/picture">
                      <pic:pic>
                        <pic:nvPicPr>
                          <pic:cNvPr id="2360" name="image1156.png"/>
                          <pic:cNvPicPr/>
                        </pic:nvPicPr>
                        <pic:blipFill>
                          <a:blip r:embed="rId1172"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61" name="image1157.png" descr=""/>
                  <wp:cNvGraphicFramePr>
                    <a:graphicFrameLocks noChangeAspect="1"/>
                  </wp:cNvGraphicFramePr>
                  <a:graphic>
                    <a:graphicData uri="http://schemas.openxmlformats.org/drawingml/2006/picture">
                      <pic:pic>
                        <pic:nvPicPr>
                          <pic:cNvPr id="2362" name="image1157.png"/>
                          <pic:cNvPicPr/>
                        </pic:nvPicPr>
                        <pic:blipFill>
                          <a:blip r:embed="rId1173"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63" name="image1158.png" descr=""/>
                  <wp:cNvGraphicFramePr>
                    <a:graphicFrameLocks noChangeAspect="1"/>
                  </wp:cNvGraphicFramePr>
                  <a:graphic>
                    <a:graphicData uri="http://schemas.openxmlformats.org/drawingml/2006/picture">
                      <pic:pic>
                        <pic:nvPicPr>
                          <pic:cNvPr id="2364" name="image1158.png"/>
                          <pic:cNvPicPr/>
                        </pic:nvPicPr>
                        <pic:blipFill>
                          <a:blip r:embed="rId1174"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65" name="image1159.png" descr=""/>
                  <wp:cNvGraphicFramePr>
                    <a:graphicFrameLocks noChangeAspect="1"/>
                  </wp:cNvGraphicFramePr>
                  <a:graphic>
                    <a:graphicData uri="http://schemas.openxmlformats.org/drawingml/2006/picture">
                      <pic:pic>
                        <pic:nvPicPr>
                          <pic:cNvPr id="2366" name="image1159.png"/>
                          <pic:cNvPicPr/>
                        </pic:nvPicPr>
                        <pic:blipFill>
                          <a:blip r:embed="rId1175"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67" name="image1160.png" descr=""/>
                  <wp:cNvGraphicFramePr>
                    <a:graphicFrameLocks noChangeAspect="1"/>
                  </wp:cNvGraphicFramePr>
                  <a:graphic>
                    <a:graphicData uri="http://schemas.openxmlformats.org/drawingml/2006/picture">
                      <pic:pic>
                        <pic:nvPicPr>
                          <pic:cNvPr id="2368" name="image1160.png"/>
                          <pic:cNvPicPr/>
                        </pic:nvPicPr>
                        <pic:blipFill>
                          <a:blip r:embed="rId1176"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69" name="image1161.png" descr=""/>
                  <wp:cNvGraphicFramePr>
                    <a:graphicFrameLocks noChangeAspect="1"/>
                  </wp:cNvGraphicFramePr>
                  <a:graphic>
                    <a:graphicData uri="http://schemas.openxmlformats.org/drawingml/2006/picture">
                      <pic:pic>
                        <pic:nvPicPr>
                          <pic:cNvPr id="2370" name="image1161.png"/>
                          <pic:cNvPicPr/>
                        </pic:nvPicPr>
                        <pic:blipFill>
                          <a:blip r:embed="rId1177"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8" cy="92583"/>
                  <wp:effectExtent l="0" t="0" r="0" b="0"/>
                  <wp:docPr id="2371" name="image1162.png" descr=""/>
                  <wp:cNvGraphicFramePr>
                    <a:graphicFrameLocks noChangeAspect="1"/>
                  </wp:cNvGraphicFramePr>
                  <a:graphic>
                    <a:graphicData uri="http://schemas.openxmlformats.org/drawingml/2006/picture">
                      <pic:pic>
                        <pic:nvPicPr>
                          <pic:cNvPr id="2372" name="image1162.png"/>
                          <pic:cNvPicPr/>
                        </pic:nvPicPr>
                        <pic:blipFill>
                          <a:blip r:embed="rId1178" cstate="print"/>
                          <a:stretch>
                            <a:fillRect/>
                          </a:stretch>
                        </pic:blipFill>
                        <pic:spPr>
                          <a:xfrm>
                            <a:off x="0" y="0"/>
                            <a:ext cx="190818"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73" name="image1163.png" descr=""/>
                  <wp:cNvGraphicFramePr>
                    <a:graphicFrameLocks noChangeAspect="1"/>
                  </wp:cNvGraphicFramePr>
                  <a:graphic>
                    <a:graphicData uri="http://schemas.openxmlformats.org/drawingml/2006/picture">
                      <pic:pic>
                        <pic:nvPicPr>
                          <pic:cNvPr id="2374" name="image1163.png"/>
                          <pic:cNvPicPr/>
                        </pic:nvPicPr>
                        <pic:blipFill>
                          <a:blip r:embed="rId1179"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75" name="image1164.png" descr=""/>
                  <wp:cNvGraphicFramePr>
                    <a:graphicFrameLocks noChangeAspect="1"/>
                  </wp:cNvGraphicFramePr>
                  <a:graphic>
                    <a:graphicData uri="http://schemas.openxmlformats.org/drawingml/2006/picture">
                      <pic:pic>
                        <pic:nvPicPr>
                          <pic:cNvPr id="2376" name="image1164.png"/>
                          <pic:cNvPicPr/>
                        </pic:nvPicPr>
                        <pic:blipFill>
                          <a:blip r:embed="rId1180"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77" name="image1165.png" descr=""/>
                  <wp:cNvGraphicFramePr>
                    <a:graphicFrameLocks noChangeAspect="1"/>
                  </wp:cNvGraphicFramePr>
                  <a:graphic>
                    <a:graphicData uri="http://schemas.openxmlformats.org/drawingml/2006/picture">
                      <pic:pic>
                        <pic:nvPicPr>
                          <pic:cNvPr id="2378" name="image1165.png"/>
                          <pic:cNvPicPr/>
                        </pic:nvPicPr>
                        <pic:blipFill>
                          <a:blip r:embed="rId1181"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379" name="image1166.png" descr=""/>
                  <wp:cNvGraphicFramePr>
                    <a:graphicFrameLocks noChangeAspect="1"/>
                  </wp:cNvGraphicFramePr>
                  <a:graphic>
                    <a:graphicData uri="http://schemas.openxmlformats.org/drawingml/2006/picture">
                      <pic:pic>
                        <pic:nvPicPr>
                          <pic:cNvPr id="2380" name="image1166.png"/>
                          <pic:cNvPicPr/>
                        </pic:nvPicPr>
                        <pic:blipFill>
                          <a:blip r:embed="rId1182"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90819" cy="92583"/>
                  <wp:effectExtent l="0" t="0" r="0" b="0"/>
                  <wp:docPr id="2381" name="image1167.png" descr=""/>
                  <wp:cNvGraphicFramePr>
                    <a:graphicFrameLocks noChangeAspect="1"/>
                  </wp:cNvGraphicFramePr>
                  <a:graphic>
                    <a:graphicData uri="http://schemas.openxmlformats.org/drawingml/2006/picture">
                      <pic:pic>
                        <pic:nvPicPr>
                          <pic:cNvPr id="2382" name="image1167.png"/>
                          <pic:cNvPicPr/>
                        </pic:nvPicPr>
                        <pic:blipFill>
                          <a:blip r:embed="rId1183"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90819" cy="92583"/>
                  <wp:effectExtent l="0" t="0" r="0" b="0"/>
                  <wp:docPr id="2383" name="image1168.png" descr=""/>
                  <wp:cNvGraphicFramePr>
                    <a:graphicFrameLocks noChangeAspect="1"/>
                  </wp:cNvGraphicFramePr>
                  <a:graphic>
                    <a:graphicData uri="http://schemas.openxmlformats.org/drawingml/2006/picture">
                      <pic:pic>
                        <pic:nvPicPr>
                          <pic:cNvPr id="2384" name="image1168.png"/>
                          <pic:cNvPicPr/>
                        </pic:nvPicPr>
                        <pic:blipFill>
                          <a:blip r:embed="rId1184" cstate="print"/>
                          <a:stretch>
                            <a:fillRect/>
                          </a:stretch>
                        </pic:blipFill>
                        <pic:spPr>
                          <a:xfrm>
                            <a:off x="0" y="0"/>
                            <a:ext cx="190819" cy="92583"/>
                          </a:xfrm>
                          <a:prstGeom prst="rect">
                            <a:avLst/>
                          </a:prstGeom>
                        </pic:spPr>
                      </pic:pic>
                    </a:graphicData>
                  </a:graphic>
                </wp:inline>
              </w:drawing>
            </w:r>
            <w:r>
              <w:rPr>
                <w:position w:val="-2"/>
                <w:sz w:val="14"/>
              </w:rPr>
            </w:r>
          </w:p>
        </w:tc>
        <w:tc>
          <w:tcPr>
            <w:tcW w:w="533" w:type="dxa"/>
            <w:tcBorders>
              <w:top w:val="single" w:sz="18" w:space="0" w:color="FFFFFF"/>
              <w:bottom w:val="single" w:sz="18" w:space="0" w:color="FFFFFF"/>
              <w:right w:val="nil"/>
            </w:tcBorders>
            <w:shd w:val="clear" w:color="auto" w:fill="DCE6F0"/>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90819" cy="92583"/>
                  <wp:effectExtent l="0" t="0" r="0" b="0"/>
                  <wp:docPr id="2385" name="image1169.png" descr=""/>
                  <wp:cNvGraphicFramePr>
                    <a:graphicFrameLocks noChangeAspect="1"/>
                  </wp:cNvGraphicFramePr>
                  <a:graphic>
                    <a:graphicData uri="http://schemas.openxmlformats.org/drawingml/2006/picture">
                      <pic:pic>
                        <pic:nvPicPr>
                          <pic:cNvPr id="2386" name="image1169.png"/>
                          <pic:cNvPicPr/>
                        </pic:nvPicPr>
                        <pic:blipFill>
                          <a:blip r:embed="rId1185" cstate="print"/>
                          <a:stretch>
                            <a:fillRect/>
                          </a:stretch>
                        </pic:blipFill>
                        <pic:spPr>
                          <a:xfrm>
                            <a:off x="0" y="0"/>
                            <a:ext cx="190819" cy="92583"/>
                          </a:xfrm>
                          <a:prstGeom prst="rect">
                            <a:avLst/>
                          </a:prstGeom>
                        </pic:spPr>
                      </pic:pic>
                    </a:graphicData>
                  </a:graphic>
                </wp:inline>
              </w:drawing>
            </w:r>
            <w:r>
              <w:rPr>
                <w:position w:val="-2"/>
                <w:sz w:val="14"/>
              </w:rPr>
            </w:r>
          </w:p>
        </w:tc>
      </w:tr>
      <w:tr>
        <w:trPr>
          <w:trHeight w:val="204" w:hRule="atLeast"/>
        </w:trPr>
        <w:tc>
          <w:tcPr>
            <w:tcW w:w="1202" w:type="dxa"/>
            <w:tcBorders>
              <w:top w:val="single" w:sz="18" w:space="0" w:color="FFFFFF"/>
              <w:left w:val="nil"/>
              <w:bottom w:val="single" w:sz="18" w:space="0" w:color="FFFFFF"/>
            </w:tcBorders>
            <w:shd w:val="clear" w:color="auto" w:fill="B8CCE3"/>
          </w:tcPr>
          <w:p>
            <w:pPr>
              <w:pStyle w:val="TableParagraph"/>
              <w:spacing w:before="4"/>
              <w:rPr>
                <w:b/>
                <w:sz w:val="2"/>
              </w:rPr>
            </w:pPr>
          </w:p>
          <w:p>
            <w:pPr>
              <w:pStyle w:val="TableParagraph"/>
              <w:spacing w:line="145" w:lineRule="exact"/>
              <w:ind w:left="16" w:right="-15"/>
              <w:rPr>
                <w:sz w:val="14"/>
              </w:rPr>
            </w:pPr>
            <w:r>
              <w:rPr>
                <w:position w:val="-2"/>
                <w:sz w:val="14"/>
              </w:rPr>
              <w:drawing>
                <wp:inline distT="0" distB="0" distL="0" distR="0">
                  <wp:extent cx="720119" cy="92583"/>
                  <wp:effectExtent l="0" t="0" r="0" b="0"/>
                  <wp:docPr id="2387" name="image1170.png" descr=""/>
                  <wp:cNvGraphicFramePr>
                    <a:graphicFrameLocks noChangeAspect="1"/>
                  </wp:cNvGraphicFramePr>
                  <a:graphic>
                    <a:graphicData uri="http://schemas.openxmlformats.org/drawingml/2006/picture">
                      <pic:pic>
                        <pic:nvPicPr>
                          <pic:cNvPr id="2388" name="image1170.png"/>
                          <pic:cNvPicPr/>
                        </pic:nvPicPr>
                        <pic:blipFill>
                          <a:blip r:embed="rId1186" cstate="print"/>
                          <a:stretch>
                            <a:fillRect/>
                          </a:stretch>
                        </pic:blipFill>
                        <pic:spPr>
                          <a:xfrm>
                            <a:off x="0" y="0"/>
                            <a:ext cx="7201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1"/>
              <w:rPr>
                <w:sz w:val="14"/>
              </w:rPr>
            </w:pPr>
            <w:r>
              <w:rPr>
                <w:position w:val="-2"/>
                <w:sz w:val="14"/>
              </w:rPr>
              <w:drawing>
                <wp:inline distT="0" distB="0" distL="0" distR="0">
                  <wp:extent cx="190819" cy="92583"/>
                  <wp:effectExtent l="0" t="0" r="0" b="0"/>
                  <wp:docPr id="2389" name="image1171.png" descr=""/>
                  <wp:cNvGraphicFramePr>
                    <a:graphicFrameLocks noChangeAspect="1"/>
                  </wp:cNvGraphicFramePr>
                  <a:graphic>
                    <a:graphicData uri="http://schemas.openxmlformats.org/drawingml/2006/picture">
                      <pic:pic>
                        <pic:nvPicPr>
                          <pic:cNvPr id="2390" name="image1171.png"/>
                          <pic:cNvPicPr/>
                        </pic:nvPicPr>
                        <pic:blipFill>
                          <a:blip r:embed="rId1187"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1"/>
              <w:rPr>
                <w:sz w:val="14"/>
              </w:rPr>
            </w:pPr>
            <w:r>
              <w:rPr>
                <w:position w:val="-2"/>
                <w:sz w:val="14"/>
              </w:rPr>
              <w:drawing>
                <wp:inline distT="0" distB="0" distL="0" distR="0">
                  <wp:extent cx="190819" cy="92583"/>
                  <wp:effectExtent l="0" t="0" r="0" b="0"/>
                  <wp:docPr id="2391" name="image1172.png" descr=""/>
                  <wp:cNvGraphicFramePr>
                    <a:graphicFrameLocks noChangeAspect="1"/>
                  </wp:cNvGraphicFramePr>
                  <a:graphic>
                    <a:graphicData uri="http://schemas.openxmlformats.org/drawingml/2006/picture">
                      <pic:pic>
                        <pic:nvPicPr>
                          <pic:cNvPr id="2392" name="image1172.png"/>
                          <pic:cNvPicPr/>
                        </pic:nvPicPr>
                        <pic:blipFill>
                          <a:blip r:embed="rId1188"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1"/>
              <w:rPr>
                <w:sz w:val="14"/>
              </w:rPr>
            </w:pPr>
            <w:r>
              <w:rPr>
                <w:position w:val="-2"/>
                <w:sz w:val="14"/>
              </w:rPr>
              <w:drawing>
                <wp:inline distT="0" distB="0" distL="0" distR="0">
                  <wp:extent cx="190819" cy="92583"/>
                  <wp:effectExtent l="0" t="0" r="0" b="0"/>
                  <wp:docPr id="2393" name="image1173.png" descr=""/>
                  <wp:cNvGraphicFramePr>
                    <a:graphicFrameLocks noChangeAspect="1"/>
                  </wp:cNvGraphicFramePr>
                  <a:graphic>
                    <a:graphicData uri="http://schemas.openxmlformats.org/drawingml/2006/picture">
                      <pic:pic>
                        <pic:nvPicPr>
                          <pic:cNvPr id="2394" name="image1173.png"/>
                          <pic:cNvPicPr/>
                        </pic:nvPicPr>
                        <pic:blipFill>
                          <a:blip r:embed="rId1189"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1"/>
              <w:rPr>
                <w:sz w:val="14"/>
              </w:rPr>
            </w:pPr>
            <w:r>
              <w:rPr>
                <w:position w:val="-2"/>
                <w:sz w:val="14"/>
              </w:rPr>
              <w:drawing>
                <wp:inline distT="0" distB="0" distL="0" distR="0">
                  <wp:extent cx="190819" cy="92583"/>
                  <wp:effectExtent l="0" t="0" r="0" b="0"/>
                  <wp:docPr id="2395" name="image1174.png" descr=""/>
                  <wp:cNvGraphicFramePr>
                    <a:graphicFrameLocks noChangeAspect="1"/>
                  </wp:cNvGraphicFramePr>
                  <a:graphic>
                    <a:graphicData uri="http://schemas.openxmlformats.org/drawingml/2006/picture">
                      <pic:pic>
                        <pic:nvPicPr>
                          <pic:cNvPr id="2396" name="image1174.png"/>
                          <pic:cNvPicPr/>
                        </pic:nvPicPr>
                        <pic:blipFill>
                          <a:blip r:embed="rId1190"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1"/>
              <w:rPr>
                <w:sz w:val="14"/>
              </w:rPr>
            </w:pPr>
            <w:r>
              <w:rPr>
                <w:position w:val="-2"/>
                <w:sz w:val="14"/>
              </w:rPr>
              <w:drawing>
                <wp:inline distT="0" distB="0" distL="0" distR="0">
                  <wp:extent cx="190819" cy="92583"/>
                  <wp:effectExtent l="0" t="0" r="0" b="0"/>
                  <wp:docPr id="2397" name="image1175.png" descr=""/>
                  <wp:cNvGraphicFramePr>
                    <a:graphicFrameLocks noChangeAspect="1"/>
                  </wp:cNvGraphicFramePr>
                  <a:graphic>
                    <a:graphicData uri="http://schemas.openxmlformats.org/drawingml/2006/picture">
                      <pic:pic>
                        <pic:nvPicPr>
                          <pic:cNvPr id="2398" name="image1175.png"/>
                          <pic:cNvPicPr/>
                        </pic:nvPicPr>
                        <pic:blipFill>
                          <a:blip r:embed="rId1191"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1"/>
              <w:rPr>
                <w:sz w:val="14"/>
              </w:rPr>
            </w:pPr>
            <w:r>
              <w:rPr>
                <w:position w:val="-2"/>
                <w:sz w:val="14"/>
              </w:rPr>
              <w:drawing>
                <wp:inline distT="0" distB="0" distL="0" distR="0">
                  <wp:extent cx="190829" cy="92583"/>
                  <wp:effectExtent l="0" t="0" r="0" b="0"/>
                  <wp:docPr id="2399" name="image1176.png" descr=""/>
                  <wp:cNvGraphicFramePr>
                    <a:graphicFrameLocks noChangeAspect="1"/>
                  </wp:cNvGraphicFramePr>
                  <a:graphic>
                    <a:graphicData uri="http://schemas.openxmlformats.org/drawingml/2006/picture">
                      <pic:pic>
                        <pic:nvPicPr>
                          <pic:cNvPr id="2400" name="image1176.png"/>
                          <pic:cNvPicPr/>
                        </pic:nvPicPr>
                        <pic:blipFill>
                          <a:blip r:embed="rId1192" cstate="print"/>
                          <a:stretch>
                            <a:fillRect/>
                          </a:stretch>
                        </pic:blipFill>
                        <pic:spPr>
                          <a:xfrm>
                            <a:off x="0" y="0"/>
                            <a:ext cx="19082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1"/>
              <w:rPr>
                <w:sz w:val="14"/>
              </w:rPr>
            </w:pPr>
            <w:r>
              <w:rPr>
                <w:position w:val="-2"/>
                <w:sz w:val="14"/>
              </w:rPr>
              <w:drawing>
                <wp:inline distT="0" distB="0" distL="0" distR="0">
                  <wp:extent cx="190819" cy="92583"/>
                  <wp:effectExtent l="0" t="0" r="0" b="0"/>
                  <wp:docPr id="2401" name="image1177.png" descr=""/>
                  <wp:cNvGraphicFramePr>
                    <a:graphicFrameLocks noChangeAspect="1"/>
                  </wp:cNvGraphicFramePr>
                  <a:graphic>
                    <a:graphicData uri="http://schemas.openxmlformats.org/drawingml/2006/picture">
                      <pic:pic>
                        <pic:nvPicPr>
                          <pic:cNvPr id="2402" name="image1177.png"/>
                          <pic:cNvPicPr/>
                        </pic:nvPicPr>
                        <pic:blipFill>
                          <a:blip r:embed="rId1193"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1"/>
              <w:rPr>
                <w:sz w:val="14"/>
              </w:rPr>
            </w:pPr>
            <w:r>
              <w:rPr>
                <w:position w:val="-2"/>
                <w:sz w:val="14"/>
              </w:rPr>
              <w:drawing>
                <wp:inline distT="0" distB="0" distL="0" distR="0">
                  <wp:extent cx="190819" cy="92583"/>
                  <wp:effectExtent l="0" t="0" r="0" b="0"/>
                  <wp:docPr id="2403" name="image1178.png" descr=""/>
                  <wp:cNvGraphicFramePr>
                    <a:graphicFrameLocks noChangeAspect="1"/>
                  </wp:cNvGraphicFramePr>
                  <a:graphic>
                    <a:graphicData uri="http://schemas.openxmlformats.org/drawingml/2006/picture">
                      <pic:pic>
                        <pic:nvPicPr>
                          <pic:cNvPr id="2404" name="image1178.png"/>
                          <pic:cNvPicPr/>
                        </pic:nvPicPr>
                        <pic:blipFill>
                          <a:blip r:embed="rId1194"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05" name="image1179.png" descr=""/>
                  <wp:cNvGraphicFramePr>
                    <a:graphicFrameLocks noChangeAspect="1"/>
                  </wp:cNvGraphicFramePr>
                  <a:graphic>
                    <a:graphicData uri="http://schemas.openxmlformats.org/drawingml/2006/picture">
                      <pic:pic>
                        <pic:nvPicPr>
                          <pic:cNvPr id="2406" name="image1179.png"/>
                          <pic:cNvPicPr/>
                        </pic:nvPicPr>
                        <pic:blipFill>
                          <a:blip r:embed="rId1195"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07" name="image1180.png" descr=""/>
                  <wp:cNvGraphicFramePr>
                    <a:graphicFrameLocks noChangeAspect="1"/>
                  </wp:cNvGraphicFramePr>
                  <a:graphic>
                    <a:graphicData uri="http://schemas.openxmlformats.org/drawingml/2006/picture">
                      <pic:pic>
                        <pic:nvPicPr>
                          <pic:cNvPr id="2408" name="image1180.png"/>
                          <pic:cNvPicPr/>
                        </pic:nvPicPr>
                        <pic:blipFill>
                          <a:blip r:embed="rId1196"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09" name="image1181.png" descr=""/>
                  <wp:cNvGraphicFramePr>
                    <a:graphicFrameLocks noChangeAspect="1"/>
                  </wp:cNvGraphicFramePr>
                  <a:graphic>
                    <a:graphicData uri="http://schemas.openxmlformats.org/drawingml/2006/picture">
                      <pic:pic>
                        <pic:nvPicPr>
                          <pic:cNvPr id="2410" name="image1181.png"/>
                          <pic:cNvPicPr/>
                        </pic:nvPicPr>
                        <pic:blipFill>
                          <a:blip r:embed="rId1197"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11" name="image1182.png" descr=""/>
                  <wp:cNvGraphicFramePr>
                    <a:graphicFrameLocks noChangeAspect="1"/>
                  </wp:cNvGraphicFramePr>
                  <a:graphic>
                    <a:graphicData uri="http://schemas.openxmlformats.org/drawingml/2006/picture">
                      <pic:pic>
                        <pic:nvPicPr>
                          <pic:cNvPr id="2412" name="image1182.png"/>
                          <pic:cNvPicPr/>
                        </pic:nvPicPr>
                        <pic:blipFill>
                          <a:blip r:embed="rId1198"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13" name="image1183.png" descr=""/>
                  <wp:cNvGraphicFramePr>
                    <a:graphicFrameLocks noChangeAspect="1"/>
                  </wp:cNvGraphicFramePr>
                  <a:graphic>
                    <a:graphicData uri="http://schemas.openxmlformats.org/drawingml/2006/picture">
                      <pic:pic>
                        <pic:nvPicPr>
                          <pic:cNvPr id="2414" name="image1183.png"/>
                          <pic:cNvPicPr/>
                        </pic:nvPicPr>
                        <pic:blipFill>
                          <a:blip r:embed="rId1199"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7"/>
              <w:rPr>
                <w:sz w:val="14"/>
              </w:rPr>
            </w:pPr>
            <w:r>
              <w:rPr>
                <w:position w:val="-2"/>
                <w:sz w:val="14"/>
              </w:rPr>
              <w:drawing>
                <wp:inline distT="0" distB="0" distL="0" distR="0">
                  <wp:extent cx="154655" cy="92583"/>
                  <wp:effectExtent l="0" t="0" r="0" b="0"/>
                  <wp:docPr id="2415" name="image1184.png" descr=""/>
                  <wp:cNvGraphicFramePr>
                    <a:graphicFrameLocks noChangeAspect="1"/>
                  </wp:cNvGraphicFramePr>
                  <a:graphic>
                    <a:graphicData uri="http://schemas.openxmlformats.org/drawingml/2006/picture">
                      <pic:pic>
                        <pic:nvPicPr>
                          <pic:cNvPr id="2416" name="image1184.png"/>
                          <pic:cNvPicPr/>
                        </pic:nvPicPr>
                        <pic:blipFill>
                          <a:blip r:embed="rId1200" cstate="print"/>
                          <a:stretch>
                            <a:fillRect/>
                          </a:stretch>
                        </pic:blipFill>
                        <pic:spPr>
                          <a:xfrm>
                            <a:off x="0" y="0"/>
                            <a:ext cx="154655" cy="92583"/>
                          </a:xfrm>
                          <a:prstGeom prst="rect">
                            <a:avLst/>
                          </a:prstGeom>
                        </pic:spPr>
                      </pic:pic>
                    </a:graphicData>
                  </a:graphic>
                </wp:inline>
              </w:drawing>
            </w:r>
            <w:r>
              <w:rPr>
                <w:position w:val="-2"/>
                <w:sz w:val="14"/>
              </w:rPr>
            </w:r>
          </w:p>
        </w:tc>
        <w:tc>
          <w:tcPr>
            <w:tcW w:w="533" w:type="dxa"/>
            <w:tcBorders>
              <w:top w:val="single" w:sz="18" w:space="0" w:color="FFFFFF"/>
              <w:bottom w:val="single" w:sz="18" w:space="0" w:color="FFFFFF"/>
              <w:right w:val="nil"/>
            </w:tcBorders>
            <w:shd w:val="clear" w:color="auto" w:fill="B8CCE3"/>
          </w:tcPr>
          <w:p>
            <w:pPr>
              <w:pStyle w:val="TableParagraph"/>
              <w:spacing w:before="4"/>
              <w:rPr>
                <w:b/>
                <w:sz w:val="2"/>
              </w:rPr>
            </w:pPr>
          </w:p>
          <w:p>
            <w:pPr>
              <w:pStyle w:val="TableParagraph"/>
              <w:spacing w:line="145" w:lineRule="exact"/>
              <w:ind w:left="177"/>
              <w:rPr>
                <w:sz w:val="14"/>
              </w:rPr>
            </w:pPr>
            <w:r>
              <w:rPr>
                <w:position w:val="-2"/>
                <w:sz w:val="14"/>
              </w:rPr>
              <w:drawing>
                <wp:inline distT="0" distB="0" distL="0" distR="0">
                  <wp:extent cx="154655" cy="92583"/>
                  <wp:effectExtent l="0" t="0" r="0" b="0"/>
                  <wp:docPr id="2417" name="image1185.png" descr=""/>
                  <wp:cNvGraphicFramePr>
                    <a:graphicFrameLocks noChangeAspect="1"/>
                  </wp:cNvGraphicFramePr>
                  <a:graphic>
                    <a:graphicData uri="http://schemas.openxmlformats.org/drawingml/2006/picture">
                      <pic:pic>
                        <pic:nvPicPr>
                          <pic:cNvPr id="2418" name="image1185.png"/>
                          <pic:cNvPicPr/>
                        </pic:nvPicPr>
                        <pic:blipFill>
                          <a:blip r:embed="rId1201" cstate="print"/>
                          <a:stretch>
                            <a:fillRect/>
                          </a:stretch>
                        </pic:blipFill>
                        <pic:spPr>
                          <a:xfrm>
                            <a:off x="0" y="0"/>
                            <a:ext cx="154655" cy="92583"/>
                          </a:xfrm>
                          <a:prstGeom prst="rect">
                            <a:avLst/>
                          </a:prstGeom>
                        </pic:spPr>
                      </pic:pic>
                    </a:graphicData>
                  </a:graphic>
                </wp:inline>
              </w:drawing>
            </w:r>
            <w:r>
              <w:rPr>
                <w:position w:val="-2"/>
                <w:sz w:val="14"/>
              </w:rPr>
            </w:r>
          </w:p>
        </w:tc>
      </w:tr>
      <w:tr>
        <w:trPr>
          <w:trHeight w:val="204" w:hRule="atLeast"/>
        </w:trPr>
        <w:tc>
          <w:tcPr>
            <w:tcW w:w="1202" w:type="dxa"/>
            <w:tcBorders>
              <w:top w:val="single" w:sz="18" w:space="0" w:color="FFFFFF"/>
              <w:left w:val="nil"/>
              <w:bottom w:val="single" w:sz="18" w:space="0" w:color="FFFFFF"/>
            </w:tcBorders>
            <w:shd w:val="clear" w:color="auto" w:fill="DCE6F0"/>
          </w:tcPr>
          <w:p>
            <w:pPr>
              <w:pStyle w:val="TableParagraph"/>
              <w:spacing w:before="3"/>
              <w:rPr>
                <w:b/>
                <w:sz w:val="2"/>
              </w:rPr>
            </w:pPr>
          </w:p>
          <w:p>
            <w:pPr>
              <w:pStyle w:val="TableParagraph"/>
              <w:spacing w:line="145" w:lineRule="exact"/>
              <w:ind w:left="16"/>
              <w:rPr>
                <w:sz w:val="14"/>
              </w:rPr>
            </w:pPr>
            <w:r>
              <w:rPr>
                <w:position w:val="-2"/>
                <w:sz w:val="14"/>
              </w:rPr>
              <w:drawing>
                <wp:inline distT="0" distB="0" distL="0" distR="0">
                  <wp:extent cx="408251" cy="92583"/>
                  <wp:effectExtent l="0" t="0" r="0" b="0"/>
                  <wp:docPr id="2419" name="image1186.png" descr=""/>
                  <wp:cNvGraphicFramePr>
                    <a:graphicFrameLocks noChangeAspect="1"/>
                  </wp:cNvGraphicFramePr>
                  <a:graphic>
                    <a:graphicData uri="http://schemas.openxmlformats.org/drawingml/2006/picture">
                      <pic:pic>
                        <pic:nvPicPr>
                          <pic:cNvPr id="2420" name="image1186.png"/>
                          <pic:cNvPicPr/>
                        </pic:nvPicPr>
                        <pic:blipFill>
                          <a:blip r:embed="rId1202" cstate="print"/>
                          <a:stretch>
                            <a:fillRect/>
                          </a:stretch>
                        </pic:blipFill>
                        <pic:spPr>
                          <a:xfrm>
                            <a:off x="0" y="0"/>
                            <a:ext cx="408251"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21" name="image1187.png" descr=""/>
                  <wp:cNvGraphicFramePr>
                    <a:graphicFrameLocks noChangeAspect="1"/>
                  </wp:cNvGraphicFramePr>
                  <a:graphic>
                    <a:graphicData uri="http://schemas.openxmlformats.org/drawingml/2006/picture">
                      <pic:pic>
                        <pic:nvPicPr>
                          <pic:cNvPr id="2422" name="image1187.png"/>
                          <pic:cNvPicPr/>
                        </pic:nvPicPr>
                        <pic:blipFill>
                          <a:blip r:embed="rId1203"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23" name="image1188.png" descr=""/>
                  <wp:cNvGraphicFramePr>
                    <a:graphicFrameLocks noChangeAspect="1"/>
                  </wp:cNvGraphicFramePr>
                  <a:graphic>
                    <a:graphicData uri="http://schemas.openxmlformats.org/drawingml/2006/picture">
                      <pic:pic>
                        <pic:nvPicPr>
                          <pic:cNvPr id="2424" name="image1188.png"/>
                          <pic:cNvPicPr/>
                        </pic:nvPicPr>
                        <pic:blipFill>
                          <a:blip r:embed="rId1204"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25" name="image1189.png" descr=""/>
                  <wp:cNvGraphicFramePr>
                    <a:graphicFrameLocks noChangeAspect="1"/>
                  </wp:cNvGraphicFramePr>
                  <a:graphic>
                    <a:graphicData uri="http://schemas.openxmlformats.org/drawingml/2006/picture">
                      <pic:pic>
                        <pic:nvPicPr>
                          <pic:cNvPr id="2426" name="image1189.png"/>
                          <pic:cNvPicPr/>
                        </pic:nvPicPr>
                        <pic:blipFill>
                          <a:blip r:embed="rId1205"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27" name="image1190.png" descr=""/>
                  <wp:cNvGraphicFramePr>
                    <a:graphicFrameLocks noChangeAspect="1"/>
                  </wp:cNvGraphicFramePr>
                  <a:graphic>
                    <a:graphicData uri="http://schemas.openxmlformats.org/drawingml/2006/picture">
                      <pic:pic>
                        <pic:nvPicPr>
                          <pic:cNvPr id="2428" name="image1190.png"/>
                          <pic:cNvPicPr/>
                        </pic:nvPicPr>
                        <pic:blipFill>
                          <a:blip r:embed="rId1206"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29" name="image1191.png" descr=""/>
                  <wp:cNvGraphicFramePr>
                    <a:graphicFrameLocks noChangeAspect="1"/>
                  </wp:cNvGraphicFramePr>
                  <a:graphic>
                    <a:graphicData uri="http://schemas.openxmlformats.org/drawingml/2006/picture">
                      <pic:pic>
                        <pic:nvPicPr>
                          <pic:cNvPr id="2430" name="image1191.png"/>
                          <pic:cNvPicPr/>
                        </pic:nvPicPr>
                        <pic:blipFill>
                          <a:blip r:embed="rId1207"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31" name="image1192.png" descr=""/>
                  <wp:cNvGraphicFramePr>
                    <a:graphicFrameLocks noChangeAspect="1"/>
                  </wp:cNvGraphicFramePr>
                  <a:graphic>
                    <a:graphicData uri="http://schemas.openxmlformats.org/drawingml/2006/picture">
                      <pic:pic>
                        <pic:nvPicPr>
                          <pic:cNvPr id="2432" name="image1192.png"/>
                          <pic:cNvPicPr/>
                        </pic:nvPicPr>
                        <pic:blipFill>
                          <a:blip r:embed="rId1208"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33" name="image1193.png" descr=""/>
                  <wp:cNvGraphicFramePr>
                    <a:graphicFrameLocks noChangeAspect="1"/>
                  </wp:cNvGraphicFramePr>
                  <a:graphic>
                    <a:graphicData uri="http://schemas.openxmlformats.org/drawingml/2006/picture">
                      <pic:pic>
                        <pic:nvPicPr>
                          <pic:cNvPr id="2434" name="image1193.png"/>
                          <pic:cNvPicPr/>
                        </pic:nvPicPr>
                        <pic:blipFill>
                          <a:blip r:embed="rId1209"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35" name="image1194.png" descr=""/>
                  <wp:cNvGraphicFramePr>
                    <a:graphicFrameLocks noChangeAspect="1"/>
                  </wp:cNvGraphicFramePr>
                  <a:graphic>
                    <a:graphicData uri="http://schemas.openxmlformats.org/drawingml/2006/picture">
                      <pic:pic>
                        <pic:nvPicPr>
                          <pic:cNvPr id="2436" name="image1194.png"/>
                          <pic:cNvPicPr/>
                        </pic:nvPicPr>
                        <pic:blipFill>
                          <a:blip r:embed="rId1210"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37" name="image1195.png" descr=""/>
                  <wp:cNvGraphicFramePr>
                    <a:graphicFrameLocks noChangeAspect="1"/>
                  </wp:cNvGraphicFramePr>
                  <a:graphic>
                    <a:graphicData uri="http://schemas.openxmlformats.org/drawingml/2006/picture">
                      <pic:pic>
                        <pic:nvPicPr>
                          <pic:cNvPr id="2438" name="image1195.png"/>
                          <pic:cNvPicPr/>
                        </pic:nvPicPr>
                        <pic:blipFill>
                          <a:blip r:embed="rId1211"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39" name="image1196.png" descr=""/>
                  <wp:cNvGraphicFramePr>
                    <a:graphicFrameLocks noChangeAspect="1"/>
                  </wp:cNvGraphicFramePr>
                  <a:graphic>
                    <a:graphicData uri="http://schemas.openxmlformats.org/drawingml/2006/picture">
                      <pic:pic>
                        <pic:nvPicPr>
                          <pic:cNvPr id="2440" name="image1196.png"/>
                          <pic:cNvPicPr/>
                        </pic:nvPicPr>
                        <pic:blipFill>
                          <a:blip r:embed="rId1212"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41" name="image1197.png" descr=""/>
                  <wp:cNvGraphicFramePr>
                    <a:graphicFrameLocks noChangeAspect="1"/>
                  </wp:cNvGraphicFramePr>
                  <a:graphic>
                    <a:graphicData uri="http://schemas.openxmlformats.org/drawingml/2006/picture">
                      <pic:pic>
                        <pic:nvPicPr>
                          <pic:cNvPr id="2442" name="image1197.png"/>
                          <pic:cNvPicPr/>
                        </pic:nvPicPr>
                        <pic:blipFill>
                          <a:blip r:embed="rId1213"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43" name="image1198.png" descr=""/>
                  <wp:cNvGraphicFramePr>
                    <a:graphicFrameLocks noChangeAspect="1"/>
                  </wp:cNvGraphicFramePr>
                  <a:graphic>
                    <a:graphicData uri="http://schemas.openxmlformats.org/drawingml/2006/picture">
                      <pic:pic>
                        <pic:nvPicPr>
                          <pic:cNvPr id="2444" name="image1198.png"/>
                          <pic:cNvPicPr/>
                        </pic:nvPicPr>
                        <pic:blipFill>
                          <a:blip r:embed="rId1214"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45" name="image1199.png" descr=""/>
                  <wp:cNvGraphicFramePr>
                    <a:graphicFrameLocks noChangeAspect="1"/>
                  </wp:cNvGraphicFramePr>
                  <a:graphic>
                    <a:graphicData uri="http://schemas.openxmlformats.org/drawingml/2006/picture">
                      <pic:pic>
                        <pic:nvPicPr>
                          <pic:cNvPr id="2446" name="image1199.png"/>
                          <pic:cNvPicPr/>
                        </pic:nvPicPr>
                        <pic:blipFill>
                          <a:blip r:embed="rId1215"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3"/>
              <w:rPr>
                <w:b/>
                <w:sz w:val="2"/>
              </w:rPr>
            </w:pPr>
          </w:p>
          <w:p>
            <w:pPr>
              <w:pStyle w:val="TableParagraph"/>
              <w:spacing w:line="145" w:lineRule="exact"/>
              <w:ind w:left="177"/>
              <w:rPr>
                <w:sz w:val="14"/>
              </w:rPr>
            </w:pPr>
            <w:r>
              <w:rPr>
                <w:position w:val="-2"/>
                <w:sz w:val="14"/>
              </w:rPr>
              <w:drawing>
                <wp:inline distT="0" distB="0" distL="0" distR="0">
                  <wp:extent cx="154655" cy="92583"/>
                  <wp:effectExtent l="0" t="0" r="0" b="0"/>
                  <wp:docPr id="2447" name="image1200.png" descr=""/>
                  <wp:cNvGraphicFramePr>
                    <a:graphicFrameLocks noChangeAspect="1"/>
                  </wp:cNvGraphicFramePr>
                  <a:graphic>
                    <a:graphicData uri="http://schemas.openxmlformats.org/drawingml/2006/picture">
                      <pic:pic>
                        <pic:nvPicPr>
                          <pic:cNvPr id="2448" name="image1200.png"/>
                          <pic:cNvPicPr/>
                        </pic:nvPicPr>
                        <pic:blipFill>
                          <a:blip r:embed="rId1216" cstate="print"/>
                          <a:stretch>
                            <a:fillRect/>
                          </a:stretch>
                        </pic:blipFill>
                        <pic:spPr>
                          <a:xfrm>
                            <a:off x="0" y="0"/>
                            <a:ext cx="154655" cy="92583"/>
                          </a:xfrm>
                          <a:prstGeom prst="rect">
                            <a:avLst/>
                          </a:prstGeom>
                        </pic:spPr>
                      </pic:pic>
                    </a:graphicData>
                  </a:graphic>
                </wp:inline>
              </w:drawing>
            </w:r>
            <w:r>
              <w:rPr>
                <w:position w:val="-2"/>
                <w:sz w:val="14"/>
              </w:rPr>
            </w:r>
          </w:p>
        </w:tc>
        <w:tc>
          <w:tcPr>
            <w:tcW w:w="533" w:type="dxa"/>
            <w:tcBorders>
              <w:top w:val="single" w:sz="18" w:space="0" w:color="FFFFFF"/>
              <w:bottom w:val="single" w:sz="18" w:space="0" w:color="FFFFFF"/>
              <w:right w:val="nil"/>
            </w:tcBorders>
            <w:shd w:val="clear" w:color="auto" w:fill="DCE6F0"/>
          </w:tcPr>
          <w:p>
            <w:pPr>
              <w:pStyle w:val="TableParagraph"/>
              <w:spacing w:before="3"/>
              <w:rPr>
                <w:b/>
                <w:sz w:val="2"/>
              </w:rPr>
            </w:pPr>
          </w:p>
          <w:p>
            <w:pPr>
              <w:pStyle w:val="TableParagraph"/>
              <w:spacing w:line="145" w:lineRule="exact"/>
              <w:ind w:left="177"/>
              <w:rPr>
                <w:sz w:val="14"/>
              </w:rPr>
            </w:pPr>
            <w:r>
              <w:rPr>
                <w:position w:val="-2"/>
                <w:sz w:val="14"/>
              </w:rPr>
              <w:drawing>
                <wp:inline distT="0" distB="0" distL="0" distR="0">
                  <wp:extent cx="154655" cy="92583"/>
                  <wp:effectExtent l="0" t="0" r="0" b="0"/>
                  <wp:docPr id="2449" name="image1201.png" descr=""/>
                  <wp:cNvGraphicFramePr>
                    <a:graphicFrameLocks noChangeAspect="1"/>
                  </wp:cNvGraphicFramePr>
                  <a:graphic>
                    <a:graphicData uri="http://schemas.openxmlformats.org/drawingml/2006/picture">
                      <pic:pic>
                        <pic:nvPicPr>
                          <pic:cNvPr id="2450" name="image1201.png"/>
                          <pic:cNvPicPr/>
                        </pic:nvPicPr>
                        <pic:blipFill>
                          <a:blip r:embed="rId1217" cstate="print"/>
                          <a:stretch>
                            <a:fillRect/>
                          </a:stretch>
                        </pic:blipFill>
                        <pic:spPr>
                          <a:xfrm>
                            <a:off x="0" y="0"/>
                            <a:ext cx="154655" cy="92583"/>
                          </a:xfrm>
                          <a:prstGeom prst="rect">
                            <a:avLst/>
                          </a:prstGeom>
                        </pic:spPr>
                      </pic:pic>
                    </a:graphicData>
                  </a:graphic>
                </wp:inline>
              </w:drawing>
            </w:r>
            <w:r>
              <w:rPr>
                <w:position w:val="-2"/>
                <w:sz w:val="14"/>
              </w:rPr>
            </w:r>
          </w:p>
        </w:tc>
      </w:tr>
      <w:tr>
        <w:trPr>
          <w:trHeight w:val="204" w:hRule="atLeast"/>
        </w:trPr>
        <w:tc>
          <w:tcPr>
            <w:tcW w:w="1202" w:type="dxa"/>
            <w:tcBorders>
              <w:top w:val="single" w:sz="18" w:space="0" w:color="FFFFFF"/>
              <w:left w:val="nil"/>
              <w:bottom w:val="single" w:sz="18" w:space="0" w:color="FFFFFF"/>
            </w:tcBorders>
            <w:shd w:val="clear" w:color="auto" w:fill="B8CCE3"/>
          </w:tcPr>
          <w:p>
            <w:pPr>
              <w:pStyle w:val="TableParagraph"/>
              <w:spacing w:before="4"/>
              <w:rPr>
                <w:b/>
                <w:sz w:val="2"/>
              </w:rPr>
            </w:pPr>
          </w:p>
          <w:p>
            <w:pPr>
              <w:pStyle w:val="TableParagraph"/>
              <w:spacing w:line="145" w:lineRule="exact"/>
              <w:ind w:left="16"/>
              <w:rPr>
                <w:sz w:val="14"/>
              </w:rPr>
            </w:pPr>
            <w:r>
              <w:rPr>
                <w:position w:val="-2"/>
                <w:sz w:val="14"/>
              </w:rPr>
              <w:drawing>
                <wp:inline distT="0" distB="0" distL="0" distR="0">
                  <wp:extent cx="370604" cy="92583"/>
                  <wp:effectExtent l="0" t="0" r="0" b="0"/>
                  <wp:docPr id="2451" name="image1202.png" descr=""/>
                  <wp:cNvGraphicFramePr>
                    <a:graphicFrameLocks noChangeAspect="1"/>
                  </wp:cNvGraphicFramePr>
                  <a:graphic>
                    <a:graphicData uri="http://schemas.openxmlformats.org/drawingml/2006/picture">
                      <pic:pic>
                        <pic:nvPicPr>
                          <pic:cNvPr id="2452" name="image1202.png"/>
                          <pic:cNvPicPr/>
                        </pic:nvPicPr>
                        <pic:blipFill>
                          <a:blip r:embed="rId1218" cstate="print"/>
                          <a:stretch>
                            <a:fillRect/>
                          </a:stretch>
                        </pic:blipFill>
                        <pic:spPr>
                          <a:xfrm>
                            <a:off x="0" y="0"/>
                            <a:ext cx="370604"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53" name="image1203.png" descr=""/>
                  <wp:cNvGraphicFramePr>
                    <a:graphicFrameLocks noChangeAspect="1"/>
                  </wp:cNvGraphicFramePr>
                  <a:graphic>
                    <a:graphicData uri="http://schemas.openxmlformats.org/drawingml/2006/picture">
                      <pic:pic>
                        <pic:nvPicPr>
                          <pic:cNvPr id="2454" name="image1203.png"/>
                          <pic:cNvPicPr/>
                        </pic:nvPicPr>
                        <pic:blipFill>
                          <a:blip r:embed="rId1219"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55" name="image1204.png" descr=""/>
                  <wp:cNvGraphicFramePr>
                    <a:graphicFrameLocks noChangeAspect="1"/>
                  </wp:cNvGraphicFramePr>
                  <a:graphic>
                    <a:graphicData uri="http://schemas.openxmlformats.org/drawingml/2006/picture">
                      <pic:pic>
                        <pic:nvPicPr>
                          <pic:cNvPr id="2456" name="image1204.png"/>
                          <pic:cNvPicPr/>
                        </pic:nvPicPr>
                        <pic:blipFill>
                          <a:blip r:embed="rId1220"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457" name="image1205.png" descr=""/>
                  <wp:cNvGraphicFramePr>
                    <a:graphicFrameLocks noChangeAspect="1"/>
                  </wp:cNvGraphicFramePr>
                  <a:graphic>
                    <a:graphicData uri="http://schemas.openxmlformats.org/drawingml/2006/picture">
                      <pic:pic>
                        <pic:nvPicPr>
                          <pic:cNvPr id="2458" name="image1205.png"/>
                          <pic:cNvPicPr/>
                        </pic:nvPicPr>
                        <pic:blipFill>
                          <a:blip r:embed="rId1221"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59" name="image1206.png" descr=""/>
                  <wp:cNvGraphicFramePr>
                    <a:graphicFrameLocks noChangeAspect="1"/>
                  </wp:cNvGraphicFramePr>
                  <a:graphic>
                    <a:graphicData uri="http://schemas.openxmlformats.org/drawingml/2006/picture">
                      <pic:pic>
                        <pic:nvPicPr>
                          <pic:cNvPr id="2460" name="image1206.png"/>
                          <pic:cNvPicPr/>
                        </pic:nvPicPr>
                        <pic:blipFill>
                          <a:blip r:embed="rId1222"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61" name="image1207.png" descr=""/>
                  <wp:cNvGraphicFramePr>
                    <a:graphicFrameLocks noChangeAspect="1"/>
                  </wp:cNvGraphicFramePr>
                  <a:graphic>
                    <a:graphicData uri="http://schemas.openxmlformats.org/drawingml/2006/picture">
                      <pic:pic>
                        <pic:nvPicPr>
                          <pic:cNvPr id="2462" name="image1207.png"/>
                          <pic:cNvPicPr/>
                        </pic:nvPicPr>
                        <pic:blipFill>
                          <a:blip r:embed="rId1223"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63" name="image1208.png" descr=""/>
                  <wp:cNvGraphicFramePr>
                    <a:graphicFrameLocks noChangeAspect="1"/>
                  </wp:cNvGraphicFramePr>
                  <a:graphic>
                    <a:graphicData uri="http://schemas.openxmlformats.org/drawingml/2006/picture">
                      <pic:pic>
                        <pic:nvPicPr>
                          <pic:cNvPr id="2464" name="image1208.png"/>
                          <pic:cNvPicPr/>
                        </pic:nvPicPr>
                        <pic:blipFill>
                          <a:blip r:embed="rId1224"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65" name="image1209.png" descr=""/>
                  <wp:cNvGraphicFramePr>
                    <a:graphicFrameLocks noChangeAspect="1"/>
                  </wp:cNvGraphicFramePr>
                  <a:graphic>
                    <a:graphicData uri="http://schemas.openxmlformats.org/drawingml/2006/picture">
                      <pic:pic>
                        <pic:nvPicPr>
                          <pic:cNvPr id="2466" name="image1209.png"/>
                          <pic:cNvPicPr/>
                        </pic:nvPicPr>
                        <pic:blipFill>
                          <a:blip r:embed="rId1225"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25" cy="92583"/>
                  <wp:effectExtent l="0" t="0" r="0" b="0"/>
                  <wp:docPr id="2467" name="image1210.png" descr=""/>
                  <wp:cNvGraphicFramePr>
                    <a:graphicFrameLocks noChangeAspect="1"/>
                  </wp:cNvGraphicFramePr>
                  <a:graphic>
                    <a:graphicData uri="http://schemas.openxmlformats.org/drawingml/2006/picture">
                      <pic:pic>
                        <pic:nvPicPr>
                          <pic:cNvPr id="2468" name="image1210.png"/>
                          <pic:cNvPicPr/>
                        </pic:nvPicPr>
                        <pic:blipFill>
                          <a:blip r:embed="rId1226" cstate="print"/>
                          <a:stretch>
                            <a:fillRect/>
                          </a:stretch>
                        </pic:blipFill>
                        <pic:spPr>
                          <a:xfrm>
                            <a:off x="0" y="0"/>
                            <a:ext cx="190825"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69" name="image1211.png" descr=""/>
                  <wp:cNvGraphicFramePr>
                    <a:graphicFrameLocks noChangeAspect="1"/>
                  </wp:cNvGraphicFramePr>
                  <a:graphic>
                    <a:graphicData uri="http://schemas.openxmlformats.org/drawingml/2006/picture">
                      <pic:pic>
                        <pic:nvPicPr>
                          <pic:cNvPr id="2470" name="image1211.png"/>
                          <pic:cNvPicPr/>
                        </pic:nvPicPr>
                        <pic:blipFill>
                          <a:blip r:embed="rId1227"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71" name="image1212.png" descr=""/>
                  <wp:cNvGraphicFramePr>
                    <a:graphicFrameLocks noChangeAspect="1"/>
                  </wp:cNvGraphicFramePr>
                  <a:graphic>
                    <a:graphicData uri="http://schemas.openxmlformats.org/drawingml/2006/picture">
                      <pic:pic>
                        <pic:nvPicPr>
                          <pic:cNvPr id="2472" name="image1212.png"/>
                          <pic:cNvPicPr/>
                        </pic:nvPicPr>
                        <pic:blipFill>
                          <a:blip r:embed="rId1228"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73" name="image1213.png" descr=""/>
                  <wp:cNvGraphicFramePr>
                    <a:graphicFrameLocks noChangeAspect="1"/>
                  </wp:cNvGraphicFramePr>
                  <a:graphic>
                    <a:graphicData uri="http://schemas.openxmlformats.org/drawingml/2006/picture">
                      <pic:pic>
                        <pic:nvPicPr>
                          <pic:cNvPr id="2474" name="image1213.png"/>
                          <pic:cNvPicPr/>
                        </pic:nvPicPr>
                        <pic:blipFill>
                          <a:blip r:embed="rId1229"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75" name="image1214.png" descr=""/>
                  <wp:cNvGraphicFramePr>
                    <a:graphicFrameLocks noChangeAspect="1"/>
                  </wp:cNvGraphicFramePr>
                  <a:graphic>
                    <a:graphicData uri="http://schemas.openxmlformats.org/drawingml/2006/picture">
                      <pic:pic>
                        <pic:nvPicPr>
                          <pic:cNvPr id="2476" name="image1214.png"/>
                          <pic:cNvPicPr/>
                        </pic:nvPicPr>
                        <pic:blipFill>
                          <a:blip r:embed="rId1230"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90819" cy="92583"/>
                  <wp:effectExtent l="0" t="0" r="0" b="0"/>
                  <wp:docPr id="2477" name="image1215.png" descr=""/>
                  <wp:cNvGraphicFramePr>
                    <a:graphicFrameLocks noChangeAspect="1"/>
                  </wp:cNvGraphicFramePr>
                  <a:graphic>
                    <a:graphicData uri="http://schemas.openxmlformats.org/drawingml/2006/picture">
                      <pic:pic>
                        <pic:nvPicPr>
                          <pic:cNvPr id="2478" name="image1215.png"/>
                          <pic:cNvPicPr/>
                        </pic:nvPicPr>
                        <pic:blipFill>
                          <a:blip r:embed="rId1231"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90819" cy="92583"/>
                  <wp:effectExtent l="0" t="0" r="0" b="0"/>
                  <wp:docPr id="2479" name="image1216.png" descr=""/>
                  <wp:cNvGraphicFramePr>
                    <a:graphicFrameLocks noChangeAspect="1"/>
                  </wp:cNvGraphicFramePr>
                  <a:graphic>
                    <a:graphicData uri="http://schemas.openxmlformats.org/drawingml/2006/picture">
                      <pic:pic>
                        <pic:nvPicPr>
                          <pic:cNvPr id="2480" name="image1216.png"/>
                          <pic:cNvPicPr/>
                        </pic:nvPicPr>
                        <pic:blipFill>
                          <a:blip r:embed="rId1232" cstate="print"/>
                          <a:stretch>
                            <a:fillRect/>
                          </a:stretch>
                        </pic:blipFill>
                        <pic:spPr>
                          <a:xfrm>
                            <a:off x="0" y="0"/>
                            <a:ext cx="190819" cy="92583"/>
                          </a:xfrm>
                          <a:prstGeom prst="rect">
                            <a:avLst/>
                          </a:prstGeom>
                        </pic:spPr>
                      </pic:pic>
                    </a:graphicData>
                  </a:graphic>
                </wp:inline>
              </w:drawing>
            </w:r>
            <w:r>
              <w:rPr>
                <w:position w:val="-2"/>
                <w:sz w:val="14"/>
              </w:rPr>
            </w:r>
          </w:p>
        </w:tc>
        <w:tc>
          <w:tcPr>
            <w:tcW w:w="533" w:type="dxa"/>
            <w:tcBorders>
              <w:top w:val="single" w:sz="18" w:space="0" w:color="FFFFFF"/>
              <w:bottom w:val="single" w:sz="18" w:space="0" w:color="FFFFFF"/>
              <w:right w:val="nil"/>
            </w:tcBorders>
            <w:shd w:val="clear" w:color="auto" w:fill="B8CCE3"/>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90819" cy="92583"/>
                  <wp:effectExtent l="0" t="0" r="0" b="0"/>
                  <wp:docPr id="2481" name="image1217.png" descr=""/>
                  <wp:cNvGraphicFramePr>
                    <a:graphicFrameLocks noChangeAspect="1"/>
                  </wp:cNvGraphicFramePr>
                  <a:graphic>
                    <a:graphicData uri="http://schemas.openxmlformats.org/drawingml/2006/picture">
                      <pic:pic>
                        <pic:nvPicPr>
                          <pic:cNvPr id="2482" name="image1217.png"/>
                          <pic:cNvPicPr/>
                        </pic:nvPicPr>
                        <pic:blipFill>
                          <a:blip r:embed="rId1233" cstate="print"/>
                          <a:stretch>
                            <a:fillRect/>
                          </a:stretch>
                        </pic:blipFill>
                        <pic:spPr>
                          <a:xfrm>
                            <a:off x="0" y="0"/>
                            <a:ext cx="190819" cy="92583"/>
                          </a:xfrm>
                          <a:prstGeom prst="rect">
                            <a:avLst/>
                          </a:prstGeom>
                        </pic:spPr>
                      </pic:pic>
                    </a:graphicData>
                  </a:graphic>
                </wp:inline>
              </w:drawing>
            </w:r>
            <w:r>
              <w:rPr>
                <w:position w:val="-2"/>
                <w:sz w:val="14"/>
              </w:rPr>
            </w:r>
          </w:p>
        </w:tc>
      </w:tr>
      <w:tr>
        <w:trPr>
          <w:trHeight w:val="204" w:hRule="atLeast"/>
        </w:trPr>
        <w:tc>
          <w:tcPr>
            <w:tcW w:w="1202" w:type="dxa"/>
            <w:tcBorders>
              <w:top w:val="single" w:sz="18" w:space="0" w:color="FFFFFF"/>
              <w:left w:val="nil"/>
              <w:bottom w:val="single" w:sz="18" w:space="0" w:color="FFFFFF"/>
            </w:tcBorders>
            <w:shd w:val="clear" w:color="auto" w:fill="DCE6F0"/>
          </w:tcPr>
          <w:p>
            <w:pPr>
              <w:pStyle w:val="TableParagraph"/>
              <w:spacing w:before="4"/>
              <w:rPr>
                <w:b/>
                <w:sz w:val="2"/>
              </w:rPr>
            </w:pPr>
          </w:p>
          <w:p>
            <w:pPr>
              <w:pStyle w:val="TableParagraph"/>
              <w:spacing w:line="145" w:lineRule="exact"/>
              <w:ind w:left="16"/>
              <w:rPr>
                <w:sz w:val="14"/>
              </w:rPr>
            </w:pPr>
            <w:r>
              <w:rPr>
                <w:position w:val="-2"/>
                <w:sz w:val="14"/>
              </w:rPr>
              <w:drawing>
                <wp:inline distT="0" distB="0" distL="0" distR="0">
                  <wp:extent cx="553228" cy="92583"/>
                  <wp:effectExtent l="0" t="0" r="0" b="0"/>
                  <wp:docPr id="2483" name="image1218.png" descr=""/>
                  <wp:cNvGraphicFramePr>
                    <a:graphicFrameLocks noChangeAspect="1"/>
                  </wp:cNvGraphicFramePr>
                  <a:graphic>
                    <a:graphicData uri="http://schemas.openxmlformats.org/drawingml/2006/picture">
                      <pic:pic>
                        <pic:nvPicPr>
                          <pic:cNvPr id="2484" name="image1218.png"/>
                          <pic:cNvPicPr/>
                        </pic:nvPicPr>
                        <pic:blipFill>
                          <a:blip r:embed="rId1234" cstate="print"/>
                          <a:stretch>
                            <a:fillRect/>
                          </a:stretch>
                        </pic:blipFill>
                        <pic:spPr>
                          <a:xfrm>
                            <a:off x="0" y="0"/>
                            <a:ext cx="553228"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85" name="image1219.png" descr=""/>
                  <wp:cNvGraphicFramePr>
                    <a:graphicFrameLocks noChangeAspect="1"/>
                  </wp:cNvGraphicFramePr>
                  <a:graphic>
                    <a:graphicData uri="http://schemas.openxmlformats.org/drawingml/2006/picture">
                      <pic:pic>
                        <pic:nvPicPr>
                          <pic:cNvPr id="2486" name="image1219.png"/>
                          <pic:cNvPicPr/>
                        </pic:nvPicPr>
                        <pic:blipFill>
                          <a:blip r:embed="rId1235"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87" name="image1220.png" descr=""/>
                  <wp:cNvGraphicFramePr>
                    <a:graphicFrameLocks noChangeAspect="1"/>
                  </wp:cNvGraphicFramePr>
                  <a:graphic>
                    <a:graphicData uri="http://schemas.openxmlformats.org/drawingml/2006/picture">
                      <pic:pic>
                        <pic:nvPicPr>
                          <pic:cNvPr id="2488" name="image1220.png"/>
                          <pic:cNvPicPr/>
                        </pic:nvPicPr>
                        <pic:blipFill>
                          <a:blip r:embed="rId1236"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89" name="image1221.png" descr=""/>
                  <wp:cNvGraphicFramePr>
                    <a:graphicFrameLocks noChangeAspect="1"/>
                  </wp:cNvGraphicFramePr>
                  <a:graphic>
                    <a:graphicData uri="http://schemas.openxmlformats.org/drawingml/2006/picture">
                      <pic:pic>
                        <pic:nvPicPr>
                          <pic:cNvPr id="2490" name="image1221.png"/>
                          <pic:cNvPicPr/>
                        </pic:nvPicPr>
                        <pic:blipFill>
                          <a:blip r:embed="rId1237"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91" name="image1222.png" descr=""/>
                  <wp:cNvGraphicFramePr>
                    <a:graphicFrameLocks noChangeAspect="1"/>
                  </wp:cNvGraphicFramePr>
                  <a:graphic>
                    <a:graphicData uri="http://schemas.openxmlformats.org/drawingml/2006/picture">
                      <pic:pic>
                        <pic:nvPicPr>
                          <pic:cNvPr id="2492" name="image1222.png"/>
                          <pic:cNvPicPr/>
                        </pic:nvPicPr>
                        <pic:blipFill>
                          <a:blip r:embed="rId1238"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93" name="image1223.png" descr=""/>
                  <wp:cNvGraphicFramePr>
                    <a:graphicFrameLocks noChangeAspect="1"/>
                  </wp:cNvGraphicFramePr>
                  <a:graphic>
                    <a:graphicData uri="http://schemas.openxmlformats.org/drawingml/2006/picture">
                      <pic:pic>
                        <pic:nvPicPr>
                          <pic:cNvPr id="2494" name="image1223.png"/>
                          <pic:cNvPicPr/>
                        </pic:nvPicPr>
                        <pic:blipFill>
                          <a:blip r:embed="rId1239"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95" name="image1224.png" descr=""/>
                  <wp:cNvGraphicFramePr>
                    <a:graphicFrameLocks noChangeAspect="1"/>
                  </wp:cNvGraphicFramePr>
                  <a:graphic>
                    <a:graphicData uri="http://schemas.openxmlformats.org/drawingml/2006/picture">
                      <pic:pic>
                        <pic:nvPicPr>
                          <pic:cNvPr id="2496" name="image1224.png"/>
                          <pic:cNvPicPr/>
                        </pic:nvPicPr>
                        <pic:blipFill>
                          <a:blip r:embed="rId1240"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97" name="image1225.png" descr=""/>
                  <wp:cNvGraphicFramePr>
                    <a:graphicFrameLocks noChangeAspect="1"/>
                  </wp:cNvGraphicFramePr>
                  <a:graphic>
                    <a:graphicData uri="http://schemas.openxmlformats.org/drawingml/2006/picture">
                      <pic:pic>
                        <pic:nvPicPr>
                          <pic:cNvPr id="2498" name="image1225.png"/>
                          <pic:cNvPicPr/>
                        </pic:nvPicPr>
                        <pic:blipFill>
                          <a:blip r:embed="rId1241"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499" name="image1226.png" descr=""/>
                  <wp:cNvGraphicFramePr>
                    <a:graphicFrameLocks noChangeAspect="1"/>
                  </wp:cNvGraphicFramePr>
                  <a:graphic>
                    <a:graphicData uri="http://schemas.openxmlformats.org/drawingml/2006/picture">
                      <pic:pic>
                        <pic:nvPicPr>
                          <pic:cNvPr id="2500" name="image1226.png"/>
                          <pic:cNvPicPr/>
                        </pic:nvPicPr>
                        <pic:blipFill>
                          <a:blip r:embed="rId1242"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501" name="image1227.png" descr=""/>
                  <wp:cNvGraphicFramePr>
                    <a:graphicFrameLocks noChangeAspect="1"/>
                  </wp:cNvGraphicFramePr>
                  <a:graphic>
                    <a:graphicData uri="http://schemas.openxmlformats.org/drawingml/2006/picture">
                      <pic:pic>
                        <pic:nvPicPr>
                          <pic:cNvPr id="2502" name="image1227.png"/>
                          <pic:cNvPicPr/>
                        </pic:nvPicPr>
                        <pic:blipFill>
                          <a:blip r:embed="rId1243"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503" name="image1228.png" descr=""/>
                  <wp:cNvGraphicFramePr>
                    <a:graphicFrameLocks noChangeAspect="1"/>
                  </wp:cNvGraphicFramePr>
                  <a:graphic>
                    <a:graphicData uri="http://schemas.openxmlformats.org/drawingml/2006/picture">
                      <pic:pic>
                        <pic:nvPicPr>
                          <pic:cNvPr id="2504" name="image1228.png"/>
                          <pic:cNvPicPr/>
                        </pic:nvPicPr>
                        <pic:blipFill>
                          <a:blip r:embed="rId1244"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505" name="image1229.png" descr=""/>
                  <wp:cNvGraphicFramePr>
                    <a:graphicFrameLocks noChangeAspect="1"/>
                  </wp:cNvGraphicFramePr>
                  <a:graphic>
                    <a:graphicData uri="http://schemas.openxmlformats.org/drawingml/2006/picture">
                      <pic:pic>
                        <pic:nvPicPr>
                          <pic:cNvPr id="2506" name="image1229.png"/>
                          <pic:cNvPicPr/>
                        </pic:nvPicPr>
                        <pic:blipFill>
                          <a:blip r:embed="rId1245"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90819" cy="92583"/>
                  <wp:effectExtent l="0" t="0" r="0" b="0"/>
                  <wp:docPr id="2507" name="image1230.png" descr=""/>
                  <wp:cNvGraphicFramePr>
                    <a:graphicFrameLocks noChangeAspect="1"/>
                  </wp:cNvGraphicFramePr>
                  <a:graphic>
                    <a:graphicData uri="http://schemas.openxmlformats.org/drawingml/2006/picture">
                      <pic:pic>
                        <pic:nvPicPr>
                          <pic:cNvPr id="2508" name="image1230.png"/>
                          <pic:cNvPicPr/>
                        </pic:nvPicPr>
                        <pic:blipFill>
                          <a:blip r:embed="rId1246"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90819" cy="92583"/>
                  <wp:effectExtent l="0" t="0" r="0" b="0"/>
                  <wp:docPr id="2509" name="image1231.png" descr=""/>
                  <wp:cNvGraphicFramePr>
                    <a:graphicFrameLocks noChangeAspect="1"/>
                  </wp:cNvGraphicFramePr>
                  <a:graphic>
                    <a:graphicData uri="http://schemas.openxmlformats.org/drawingml/2006/picture">
                      <pic:pic>
                        <pic:nvPicPr>
                          <pic:cNvPr id="2510" name="image1231.png"/>
                          <pic:cNvPicPr/>
                        </pic:nvPicPr>
                        <pic:blipFill>
                          <a:blip r:embed="rId1247" cstate="print"/>
                          <a:stretch>
                            <a:fillRect/>
                          </a:stretch>
                        </pic:blipFill>
                        <pic:spPr>
                          <a:xfrm>
                            <a:off x="0" y="0"/>
                            <a:ext cx="190819" cy="92583"/>
                          </a:xfrm>
                          <a:prstGeom prst="rect">
                            <a:avLst/>
                          </a:prstGeom>
                        </pic:spPr>
                      </pic:pic>
                    </a:graphicData>
                  </a:graphic>
                </wp:inline>
              </w:drawing>
            </w:r>
            <w:r>
              <w:rPr>
                <w:position w:val="-2"/>
                <w:sz w:val="14"/>
              </w:rPr>
            </w:r>
          </w:p>
        </w:tc>
        <w:tc>
          <w:tcPr>
            <w:tcW w:w="563"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90819" cy="92583"/>
                  <wp:effectExtent l="0" t="0" r="0" b="0"/>
                  <wp:docPr id="2511" name="image1232.png" descr=""/>
                  <wp:cNvGraphicFramePr>
                    <a:graphicFrameLocks noChangeAspect="1"/>
                  </wp:cNvGraphicFramePr>
                  <a:graphic>
                    <a:graphicData uri="http://schemas.openxmlformats.org/drawingml/2006/picture">
                      <pic:pic>
                        <pic:nvPicPr>
                          <pic:cNvPr id="2512" name="image1232.png"/>
                          <pic:cNvPicPr/>
                        </pic:nvPicPr>
                        <pic:blipFill>
                          <a:blip r:embed="rId1248" cstate="print"/>
                          <a:stretch>
                            <a:fillRect/>
                          </a:stretch>
                        </pic:blipFill>
                        <pic:spPr>
                          <a:xfrm>
                            <a:off x="0" y="0"/>
                            <a:ext cx="190819" cy="92583"/>
                          </a:xfrm>
                          <a:prstGeom prst="rect">
                            <a:avLst/>
                          </a:prstGeom>
                        </pic:spPr>
                      </pic:pic>
                    </a:graphicData>
                  </a:graphic>
                </wp:inline>
              </w:drawing>
            </w:r>
            <w:r>
              <w:rPr>
                <w:position w:val="-2"/>
                <w:sz w:val="14"/>
              </w:rPr>
            </w:r>
          </w:p>
        </w:tc>
        <w:tc>
          <w:tcPr>
            <w:tcW w:w="533" w:type="dxa"/>
            <w:tcBorders>
              <w:top w:val="single" w:sz="18" w:space="0" w:color="FFFFFF"/>
              <w:bottom w:val="single" w:sz="18" w:space="0" w:color="FFFFFF"/>
              <w:right w:val="nil"/>
            </w:tcBorders>
            <w:shd w:val="clear" w:color="auto" w:fill="DCE6F0"/>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90819" cy="92583"/>
                  <wp:effectExtent l="0" t="0" r="0" b="0"/>
                  <wp:docPr id="2513" name="image1233.png" descr=""/>
                  <wp:cNvGraphicFramePr>
                    <a:graphicFrameLocks noChangeAspect="1"/>
                  </wp:cNvGraphicFramePr>
                  <a:graphic>
                    <a:graphicData uri="http://schemas.openxmlformats.org/drawingml/2006/picture">
                      <pic:pic>
                        <pic:nvPicPr>
                          <pic:cNvPr id="2514" name="image1233.png"/>
                          <pic:cNvPicPr/>
                        </pic:nvPicPr>
                        <pic:blipFill>
                          <a:blip r:embed="rId1249" cstate="print"/>
                          <a:stretch>
                            <a:fillRect/>
                          </a:stretch>
                        </pic:blipFill>
                        <pic:spPr>
                          <a:xfrm>
                            <a:off x="0" y="0"/>
                            <a:ext cx="190819" cy="92583"/>
                          </a:xfrm>
                          <a:prstGeom prst="rect">
                            <a:avLst/>
                          </a:prstGeom>
                        </pic:spPr>
                      </pic:pic>
                    </a:graphicData>
                  </a:graphic>
                </wp:inline>
              </w:drawing>
            </w:r>
            <w:r>
              <w:rPr>
                <w:position w:val="-2"/>
                <w:sz w:val="14"/>
              </w:rPr>
            </w:r>
          </w:p>
        </w:tc>
      </w:tr>
      <w:tr>
        <w:trPr>
          <w:trHeight w:val="206" w:hRule="atLeast"/>
        </w:trPr>
        <w:tc>
          <w:tcPr>
            <w:tcW w:w="1202" w:type="dxa"/>
            <w:tcBorders>
              <w:top w:val="single" w:sz="18" w:space="0" w:color="FFFFFF"/>
              <w:left w:val="nil"/>
            </w:tcBorders>
            <w:shd w:val="clear" w:color="auto" w:fill="B8CCE3"/>
          </w:tcPr>
          <w:p>
            <w:pPr>
              <w:pStyle w:val="TableParagraph"/>
              <w:spacing w:before="3"/>
              <w:rPr>
                <w:b/>
                <w:sz w:val="2"/>
              </w:rPr>
            </w:pPr>
          </w:p>
          <w:p>
            <w:pPr>
              <w:pStyle w:val="TableParagraph"/>
              <w:spacing w:line="145" w:lineRule="exact"/>
              <w:ind w:left="16"/>
              <w:rPr>
                <w:sz w:val="14"/>
              </w:rPr>
            </w:pPr>
            <w:r>
              <w:rPr>
                <w:position w:val="-2"/>
                <w:sz w:val="14"/>
              </w:rPr>
              <w:drawing>
                <wp:inline distT="0" distB="0" distL="0" distR="0">
                  <wp:extent cx="255681" cy="92583"/>
                  <wp:effectExtent l="0" t="0" r="0" b="0"/>
                  <wp:docPr id="2515" name="image1234.png" descr=""/>
                  <wp:cNvGraphicFramePr>
                    <a:graphicFrameLocks noChangeAspect="1"/>
                  </wp:cNvGraphicFramePr>
                  <a:graphic>
                    <a:graphicData uri="http://schemas.openxmlformats.org/drawingml/2006/picture">
                      <pic:pic>
                        <pic:nvPicPr>
                          <pic:cNvPr id="2516" name="image1234.png"/>
                          <pic:cNvPicPr/>
                        </pic:nvPicPr>
                        <pic:blipFill>
                          <a:blip r:embed="rId1250" cstate="print"/>
                          <a:stretch>
                            <a:fillRect/>
                          </a:stretch>
                        </pic:blipFill>
                        <pic:spPr>
                          <a:xfrm>
                            <a:off x="0" y="0"/>
                            <a:ext cx="255681"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17" name="image1235.png" descr=""/>
                  <wp:cNvGraphicFramePr>
                    <a:graphicFrameLocks noChangeAspect="1"/>
                  </wp:cNvGraphicFramePr>
                  <a:graphic>
                    <a:graphicData uri="http://schemas.openxmlformats.org/drawingml/2006/picture">
                      <pic:pic>
                        <pic:nvPicPr>
                          <pic:cNvPr id="2518" name="image1235.png"/>
                          <pic:cNvPicPr/>
                        </pic:nvPicPr>
                        <pic:blipFill>
                          <a:blip r:embed="rId1251"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19" name="image1236.png" descr=""/>
                  <wp:cNvGraphicFramePr>
                    <a:graphicFrameLocks noChangeAspect="1"/>
                  </wp:cNvGraphicFramePr>
                  <a:graphic>
                    <a:graphicData uri="http://schemas.openxmlformats.org/drawingml/2006/picture">
                      <pic:pic>
                        <pic:nvPicPr>
                          <pic:cNvPr id="2520" name="image1236.png"/>
                          <pic:cNvPicPr/>
                        </pic:nvPicPr>
                        <pic:blipFill>
                          <a:blip r:embed="rId1252"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21" name="image1237.png" descr=""/>
                  <wp:cNvGraphicFramePr>
                    <a:graphicFrameLocks noChangeAspect="1"/>
                  </wp:cNvGraphicFramePr>
                  <a:graphic>
                    <a:graphicData uri="http://schemas.openxmlformats.org/drawingml/2006/picture">
                      <pic:pic>
                        <pic:nvPicPr>
                          <pic:cNvPr id="2522" name="image1237.png"/>
                          <pic:cNvPicPr/>
                        </pic:nvPicPr>
                        <pic:blipFill>
                          <a:blip r:embed="rId1253"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23" name="image1238.png" descr=""/>
                  <wp:cNvGraphicFramePr>
                    <a:graphicFrameLocks noChangeAspect="1"/>
                  </wp:cNvGraphicFramePr>
                  <a:graphic>
                    <a:graphicData uri="http://schemas.openxmlformats.org/drawingml/2006/picture">
                      <pic:pic>
                        <pic:nvPicPr>
                          <pic:cNvPr id="2524" name="image1238.png"/>
                          <pic:cNvPicPr/>
                        </pic:nvPicPr>
                        <pic:blipFill>
                          <a:blip r:embed="rId1254"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25" name="image1239.png" descr=""/>
                  <wp:cNvGraphicFramePr>
                    <a:graphicFrameLocks noChangeAspect="1"/>
                  </wp:cNvGraphicFramePr>
                  <a:graphic>
                    <a:graphicData uri="http://schemas.openxmlformats.org/drawingml/2006/picture">
                      <pic:pic>
                        <pic:nvPicPr>
                          <pic:cNvPr id="2526" name="image1239.png"/>
                          <pic:cNvPicPr/>
                        </pic:nvPicPr>
                        <pic:blipFill>
                          <a:blip r:embed="rId1255"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27" name="image1240.png" descr=""/>
                  <wp:cNvGraphicFramePr>
                    <a:graphicFrameLocks noChangeAspect="1"/>
                  </wp:cNvGraphicFramePr>
                  <a:graphic>
                    <a:graphicData uri="http://schemas.openxmlformats.org/drawingml/2006/picture">
                      <pic:pic>
                        <pic:nvPicPr>
                          <pic:cNvPr id="2528" name="image1240.png"/>
                          <pic:cNvPicPr/>
                        </pic:nvPicPr>
                        <pic:blipFill>
                          <a:blip r:embed="rId1256"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29" name="image1241.png" descr=""/>
                  <wp:cNvGraphicFramePr>
                    <a:graphicFrameLocks noChangeAspect="1"/>
                  </wp:cNvGraphicFramePr>
                  <a:graphic>
                    <a:graphicData uri="http://schemas.openxmlformats.org/drawingml/2006/picture">
                      <pic:pic>
                        <pic:nvPicPr>
                          <pic:cNvPr id="2530" name="image1241.png"/>
                          <pic:cNvPicPr/>
                        </pic:nvPicPr>
                        <pic:blipFill>
                          <a:blip r:embed="rId1257"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6" cy="92583"/>
                  <wp:effectExtent l="0" t="0" r="0" b="0"/>
                  <wp:docPr id="2531" name="image1241.png" descr=""/>
                  <wp:cNvGraphicFramePr>
                    <a:graphicFrameLocks noChangeAspect="1"/>
                  </wp:cNvGraphicFramePr>
                  <a:graphic>
                    <a:graphicData uri="http://schemas.openxmlformats.org/drawingml/2006/picture">
                      <pic:pic>
                        <pic:nvPicPr>
                          <pic:cNvPr id="2532" name="image1241.png"/>
                          <pic:cNvPicPr/>
                        </pic:nvPicPr>
                        <pic:blipFill>
                          <a:blip r:embed="rId1257" cstate="print"/>
                          <a:stretch>
                            <a:fillRect/>
                          </a:stretch>
                        </pic:blipFill>
                        <pic:spPr>
                          <a:xfrm>
                            <a:off x="0" y="0"/>
                            <a:ext cx="154656"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33" name="image1242.png" descr=""/>
                  <wp:cNvGraphicFramePr>
                    <a:graphicFrameLocks noChangeAspect="1"/>
                  </wp:cNvGraphicFramePr>
                  <a:graphic>
                    <a:graphicData uri="http://schemas.openxmlformats.org/drawingml/2006/picture">
                      <pic:pic>
                        <pic:nvPicPr>
                          <pic:cNvPr id="2534" name="image1242.png"/>
                          <pic:cNvPicPr/>
                        </pic:nvPicPr>
                        <pic:blipFill>
                          <a:blip r:embed="rId1258"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35" name="image1243.png" descr=""/>
                  <wp:cNvGraphicFramePr>
                    <a:graphicFrameLocks noChangeAspect="1"/>
                  </wp:cNvGraphicFramePr>
                  <a:graphic>
                    <a:graphicData uri="http://schemas.openxmlformats.org/drawingml/2006/picture">
                      <pic:pic>
                        <pic:nvPicPr>
                          <pic:cNvPr id="2536" name="image1243.png"/>
                          <pic:cNvPicPr/>
                        </pic:nvPicPr>
                        <pic:blipFill>
                          <a:blip r:embed="rId1259"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37" name="image1244.png" descr=""/>
                  <wp:cNvGraphicFramePr>
                    <a:graphicFrameLocks noChangeAspect="1"/>
                  </wp:cNvGraphicFramePr>
                  <a:graphic>
                    <a:graphicData uri="http://schemas.openxmlformats.org/drawingml/2006/picture">
                      <pic:pic>
                        <pic:nvPicPr>
                          <pic:cNvPr id="2538" name="image1244.png"/>
                          <pic:cNvPicPr/>
                        </pic:nvPicPr>
                        <pic:blipFill>
                          <a:blip r:embed="rId1260"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39" name="image1245.png" descr=""/>
                  <wp:cNvGraphicFramePr>
                    <a:graphicFrameLocks noChangeAspect="1"/>
                  </wp:cNvGraphicFramePr>
                  <a:graphic>
                    <a:graphicData uri="http://schemas.openxmlformats.org/drawingml/2006/picture">
                      <pic:pic>
                        <pic:nvPicPr>
                          <pic:cNvPr id="2540" name="image1245.png"/>
                          <pic:cNvPicPr/>
                        </pic:nvPicPr>
                        <pic:blipFill>
                          <a:blip r:embed="rId1261"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8"/>
              <w:rPr>
                <w:sz w:val="14"/>
              </w:rPr>
            </w:pPr>
            <w:r>
              <w:rPr>
                <w:position w:val="-2"/>
                <w:sz w:val="14"/>
              </w:rPr>
              <w:drawing>
                <wp:inline distT="0" distB="0" distL="0" distR="0">
                  <wp:extent cx="154655" cy="92583"/>
                  <wp:effectExtent l="0" t="0" r="0" b="0"/>
                  <wp:docPr id="2541" name="image1246.png" descr=""/>
                  <wp:cNvGraphicFramePr>
                    <a:graphicFrameLocks noChangeAspect="1"/>
                  </wp:cNvGraphicFramePr>
                  <a:graphic>
                    <a:graphicData uri="http://schemas.openxmlformats.org/drawingml/2006/picture">
                      <pic:pic>
                        <pic:nvPicPr>
                          <pic:cNvPr id="2542" name="image1246.png"/>
                          <pic:cNvPicPr/>
                        </pic:nvPicPr>
                        <pic:blipFill>
                          <a:blip r:embed="rId1262" cstate="print"/>
                          <a:stretch>
                            <a:fillRect/>
                          </a:stretch>
                        </pic:blipFill>
                        <pic:spPr>
                          <a:xfrm>
                            <a:off x="0" y="0"/>
                            <a:ext cx="154655" cy="92583"/>
                          </a:xfrm>
                          <a:prstGeom prst="rect">
                            <a:avLst/>
                          </a:prstGeom>
                        </pic:spPr>
                      </pic:pic>
                    </a:graphicData>
                  </a:graphic>
                </wp:inline>
              </w:drawing>
            </w:r>
            <w:r>
              <w:rPr>
                <w:position w:val="-2"/>
                <w:sz w:val="14"/>
              </w:rPr>
            </w:r>
          </w:p>
        </w:tc>
        <w:tc>
          <w:tcPr>
            <w:tcW w:w="563" w:type="dxa"/>
            <w:tcBorders>
              <w:top w:val="single" w:sz="18" w:space="0" w:color="FFFFFF"/>
            </w:tcBorders>
            <w:shd w:val="clear" w:color="auto" w:fill="B8CCE3"/>
          </w:tcPr>
          <w:p>
            <w:pPr>
              <w:pStyle w:val="TableParagraph"/>
              <w:spacing w:before="3"/>
              <w:rPr>
                <w:b/>
                <w:sz w:val="2"/>
              </w:rPr>
            </w:pPr>
          </w:p>
          <w:p>
            <w:pPr>
              <w:pStyle w:val="TableParagraph"/>
              <w:spacing w:line="145" w:lineRule="exact"/>
              <w:ind w:left="177"/>
              <w:rPr>
                <w:sz w:val="14"/>
              </w:rPr>
            </w:pPr>
            <w:r>
              <w:rPr>
                <w:position w:val="-2"/>
                <w:sz w:val="14"/>
              </w:rPr>
              <w:drawing>
                <wp:inline distT="0" distB="0" distL="0" distR="0">
                  <wp:extent cx="154655" cy="92583"/>
                  <wp:effectExtent l="0" t="0" r="0" b="0"/>
                  <wp:docPr id="2543" name="image1246.png" descr=""/>
                  <wp:cNvGraphicFramePr>
                    <a:graphicFrameLocks noChangeAspect="1"/>
                  </wp:cNvGraphicFramePr>
                  <a:graphic>
                    <a:graphicData uri="http://schemas.openxmlformats.org/drawingml/2006/picture">
                      <pic:pic>
                        <pic:nvPicPr>
                          <pic:cNvPr id="2544" name="image1246.png"/>
                          <pic:cNvPicPr/>
                        </pic:nvPicPr>
                        <pic:blipFill>
                          <a:blip r:embed="rId1262" cstate="print"/>
                          <a:stretch>
                            <a:fillRect/>
                          </a:stretch>
                        </pic:blipFill>
                        <pic:spPr>
                          <a:xfrm>
                            <a:off x="0" y="0"/>
                            <a:ext cx="154655" cy="92583"/>
                          </a:xfrm>
                          <a:prstGeom prst="rect">
                            <a:avLst/>
                          </a:prstGeom>
                        </pic:spPr>
                      </pic:pic>
                    </a:graphicData>
                  </a:graphic>
                </wp:inline>
              </w:drawing>
            </w:r>
            <w:r>
              <w:rPr>
                <w:position w:val="-2"/>
                <w:sz w:val="14"/>
              </w:rPr>
            </w:r>
          </w:p>
        </w:tc>
        <w:tc>
          <w:tcPr>
            <w:tcW w:w="533" w:type="dxa"/>
            <w:tcBorders>
              <w:top w:val="single" w:sz="18" w:space="0" w:color="FFFFFF"/>
              <w:right w:val="nil"/>
            </w:tcBorders>
            <w:shd w:val="clear" w:color="auto" w:fill="B8CCE3"/>
          </w:tcPr>
          <w:p>
            <w:pPr>
              <w:pStyle w:val="TableParagraph"/>
              <w:spacing w:before="3"/>
              <w:rPr>
                <w:b/>
                <w:sz w:val="2"/>
              </w:rPr>
            </w:pPr>
          </w:p>
          <w:p>
            <w:pPr>
              <w:pStyle w:val="TableParagraph"/>
              <w:spacing w:line="145" w:lineRule="exact"/>
              <w:ind w:left="177"/>
              <w:rPr>
                <w:sz w:val="14"/>
              </w:rPr>
            </w:pPr>
            <w:r>
              <w:rPr>
                <w:position w:val="-2"/>
                <w:sz w:val="14"/>
              </w:rPr>
              <w:drawing>
                <wp:inline distT="0" distB="0" distL="0" distR="0">
                  <wp:extent cx="154655" cy="92583"/>
                  <wp:effectExtent l="0" t="0" r="0" b="0"/>
                  <wp:docPr id="2545" name="image1247.png" descr=""/>
                  <wp:cNvGraphicFramePr>
                    <a:graphicFrameLocks noChangeAspect="1"/>
                  </wp:cNvGraphicFramePr>
                  <a:graphic>
                    <a:graphicData uri="http://schemas.openxmlformats.org/drawingml/2006/picture">
                      <pic:pic>
                        <pic:nvPicPr>
                          <pic:cNvPr id="2546" name="image1247.png"/>
                          <pic:cNvPicPr/>
                        </pic:nvPicPr>
                        <pic:blipFill>
                          <a:blip r:embed="rId1263" cstate="print"/>
                          <a:stretch>
                            <a:fillRect/>
                          </a:stretch>
                        </pic:blipFill>
                        <pic:spPr>
                          <a:xfrm>
                            <a:off x="0" y="0"/>
                            <a:ext cx="154655" cy="92583"/>
                          </a:xfrm>
                          <a:prstGeom prst="rect">
                            <a:avLst/>
                          </a:prstGeom>
                        </pic:spPr>
                      </pic:pic>
                    </a:graphicData>
                  </a:graphic>
                </wp:inline>
              </w:drawing>
            </w:r>
            <w:r>
              <w:rPr>
                <w:position w:val="-2"/>
                <w:sz w:val="14"/>
              </w:rPr>
            </w:r>
          </w:p>
        </w:tc>
      </w:tr>
    </w:tbl>
    <w:p>
      <w:pPr>
        <w:pStyle w:val="BodyText"/>
        <w:spacing w:before="1"/>
        <w:rPr>
          <w:b/>
          <w:sz w:val="33"/>
        </w:rPr>
      </w:pPr>
    </w:p>
    <w:p>
      <w:pPr>
        <w:spacing w:before="0"/>
        <w:ind w:left="1133" w:right="0" w:firstLine="0"/>
        <w:jc w:val="left"/>
        <w:rPr>
          <w:b/>
          <w:sz w:val="24"/>
        </w:rPr>
      </w:pPr>
      <w:r>
        <w:rPr>
          <w:b/>
          <w:color w:val="094A7A"/>
          <w:w w:val="115"/>
          <w:sz w:val="24"/>
        </w:rPr>
        <w:t>INDIKATOR PERBANKAN KABUPATEN/KOTA - BANK UMUM (LOKASI BANK)</w:t>
      </w:r>
    </w:p>
    <w:p>
      <w:pPr>
        <w:pStyle w:val="BodyText"/>
        <w:rPr>
          <w:b/>
        </w:rPr>
      </w:pPr>
    </w:p>
    <w:p>
      <w:pPr>
        <w:pStyle w:val="BodyText"/>
        <w:spacing w:before="6"/>
        <w:rPr>
          <w:b/>
          <w:sz w:val="14"/>
        </w:rPr>
      </w:pPr>
    </w:p>
    <w:tbl>
      <w:tblPr>
        <w:tblW w:w="0" w:type="auto"/>
        <w:jc w:val="left"/>
        <w:tblInd w:w="1151"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842"/>
        <w:gridCol w:w="915"/>
        <w:gridCol w:w="527"/>
        <w:gridCol w:w="527"/>
        <w:gridCol w:w="527"/>
        <w:gridCol w:w="527"/>
        <w:gridCol w:w="527"/>
        <w:gridCol w:w="527"/>
        <w:gridCol w:w="527"/>
        <w:gridCol w:w="527"/>
        <w:gridCol w:w="527"/>
        <w:gridCol w:w="527"/>
        <w:gridCol w:w="527"/>
        <w:gridCol w:w="527"/>
        <w:gridCol w:w="527"/>
        <w:gridCol w:w="527"/>
        <w:gridCol w:w="461"/>
      </w:tblGrid>
      <w:tr>
        <w:trPr>
          <w:trHeight w:val="223" w:hRule="atLeast"/>
        </w:trPr>
        <w:tc>
          <w:tcPr>
            <w:tcW w:w="842" w:type="dxa"/>
            <w:vMerge w:val="restart"/>
            <w:tcBorders>
              <w:left w:val="nil"/>
              <w:bottom w:val="single" w:sz="18" w:space="0" w:color="FFFFFF"/>
            </w:tcBorders>
            <w:shd w:val="clear" w:color="auto" w:fill="234061"/>
          </w:tcPr>
          <w:p>
            <w:pPr>
              <w:pStyle w:val="TableParagraph"/>
              <w:spacing w:before="8"/>
              <w:rPr>
                <w:b/>
                <w:sz w:val="13"/>
              </w:rPr>
            </w:pPr>
          </w:p>
          <w:p>
            <w:pPr>
              <w:pStyle w:val="TableParagraph"/>
              <w:spacing w:line="157" w:lineRule="exact"/>
              <w:ind w:left="66" w:right="-29"/>
              <w:rPr>
                <w:sz w:val="15"/>
              </w:rPr>
            </w:pPr>
            <w:r>
              <w:rPr>
                <w:position w:val="-2"/>
                <w:sz w:val="15"/>
              </w:rPr>
              <w:drawing>
                <wp:inline distT="0" distB="0" distL="0" distR="0">
                  <wp:extent cx="473235" cy="100298"/>
                  <wp:effectExtent l="0" t="0" r="0" b="0"/>
                  <wp:docPr id="2547" name="image1248.png" descr=""/>
                  <wp:cNvGraphicFramePr>
                    <a:graphicFrameLocks noChangeAspect="1"/>
                  </wp:cNvGraphicFramePr>
                  <a:graphic>
                    <a:graphicData uri="http://schemas.openxmlformats.org/drawingml/2006/picture">
                      <pic:pic>
                        <pic:nvPicPr>
                          <pic:cNvPr id="2548" name="image1248.png"/>
                          <pic:cNvPicPr/>
                        </pic:nvPicPr>
                        <pic:blipFill>
                          <a:blip r:embed="rId1264" cstate="print"/>
                          <a:stretch>
                            <a:fillRect/>
                          </a:stretch>
                        </pic:blipFill>
                        <pic:spPr>
                          <a:xfrm>
                            <a:off x="0" y="0"/>
                            <a:ext cx="473235" cy="100298"/>
                          </a:xfrm>
                          <a:prstGeom prst="rect">
                            <a:avLst/>
                          </a:prstGeom>
                        </pic:spPr>
                      </pic:pic>
                    </a:graphicData>
                  </a:graphic>
                </wp:inline>
              </w:drawing>
            </w:r>
            <w:r>
              <w:rPr>
                <w:position w:val="-2"/>
                <w:sz w:val="15"/>
              </w:rPr>
            </w:r>
          </w:p>
        </w:tc>
        <w:tc>
          <w:tcPr>
            <w:tcW w:w="915" w:type="dxa"/>
            <w:vMerge w:val="restart"/>
            <w:tcBorders>
              <w:bottom w:val="single" w:sz="6" w:space="0" w:color="231F20"/>
            </w:tcBorders>
            <w:shd w:val="clear" w:color="auto" w:fill="234061"/>
          </w:tcPr>
          <w:p>
            <w:pPr>
              <w:pStyle w:val="TableParagraph"/>
              <w:spacing w:before="8"/>
              <w:rPr>
                <w:b/>
                <w:sz w:val="13"/>
              </w:rPr>
            </w:pPr>
          </w:p>
          <w:p>
            <w:pPr>
              <w:pStyle w:val="TableParagraph"/>
              <w:spacing w:line="157" w:lineRule="exact"/>
              <w:ind w:left="257"/>
              <w:rPr>
                <w:sz w:val="15"/>
              </w:rPr>
            </w:pPr>
            <w:r>
              <w:rPr>
                <w:position w:val="-2"/>
                <w:sz w:val="15"/>
              </w:rPr>
              <w:drawing>
                <wp:inline distT="0" distB="0" distL="0" distR="0">
                  <wp:extent cx="273291" cy="100298"/>
                  <wp:effectExtent l="0" t="0" r="0" b="0"/>
                  <wp:docPr id="2549" name="image1249.png" descr=""/>
                  <wp:cNvGraphicFramePr>
                    <a:graphicFrameLocks noChangeAspect="1"/>
                  </wp:cNvGraphicFramePr>
                  <a:graphic>
                    <a:graphicData uri="http://schemas.openxmlformats.org/drawingml/2006/picture">
                      <pic:pic>
                        <pic:nvPicPr>
                          <pic:cNvPr id="2550" name="image1249.png"/>
                          <pic:cNvPicPr/>
                        </pic:nvPicPr>
                        <pic:blipFill>
                          <a:blip r:embed="rId1265" cstate="print"/>
                          <a:stretch>
                            <a:fillRect/>
                          </a:stretch>
                        </pic:blipFill>
                        <pic:spPr>
                          <a:xfrm>
                            <a:off x="0" y="0"/>
                            <a:ext cx="273291" cy="100298"/>
                          </a:xfrm>
                          <a:prstGeom prst="rect">
                            <a:avLst/>
                          </a:prstGeom>
                        </pic:spPr>
                      </pic:pic>
                    </a:graphicData>
                  </a:graphic>
                </wp:inline>
              </w:drawing>
            </w:r>
            <w:r>
              <w:rPr>
                <w:position w:val="-2"/>
                <w:sz w:val="15"/>
              </w:rPr>
            </w:r>
          </w:p>
        </w:tc>
        <w:tc>
          <w:tcPr>
            <w:tcW w:w="2108" w:type="dxa"/>
            <w:gridSpan w:val="4"/>
            <w:tcBorders>
              <w:bottom w:val="single" w:sz="18" w:space="0" w:color="FFFFFF"/>
            </w:tcBorders>
            <w:shd w:val="clear" w:color="auto" w:fill="234061"/>
          </w:tcPr>
          <w:p>
            <w:pPr>
              <w:pStyle w:val="TableParagraph"/>
              <w:spacing w:before="8"/>
              <w:rPr>
                <w:b/>
                <w:sz w:val="2"/>
              </w:rPr>
            </w:pPr>
          </w:p>
          <w:p>
            <w:pPr>
              <w:pStyle w:val="TableParagraph"/>
              <w:spacing w:line="157" w:lineRule="exact"/>
              <w:ind w:left="952"/>
              <w:rPr>
                <w:sz w:val="15"/>
              </w:rPr>
            </w:pPr>
            <w:r>
              <w:rPr>
                <w:position w:val="-2"/>
                <w:sz w:val="15"/>
              </w:rPr>
              <w:drawing>
                <wp:inline distT="0" distB="0" distL="0" distR="0">
                  <wp:extent cx="167807" cy="100298"/>
                  <wp:effectExtent l="0" t="0" r="0" b="0"/>
                  <wp:docPr id="2551" name="image1250.png" descr=""/>
                  <wp:cNvGraphicFramePr>
                    <a:graphicFrameLocks noChangeAspect="1"/>
                  </wp:cNvGraphicFramePr>
                  <a:graphic>
                    <a:graphicData uri="http://schemas.openxmlformats.org/drawingml/2006/picture">
                      <pic:pic>
                        <pic:nvPicPr>
                          <pic:cNvPr id="2552" name="image1250.png"/>
                          <pic:cNvPicPr/>
                        </pic:nvPicPr>
                        <pic:blipFill>
                          <a:blip r:embed="rId1266" cstate="print"/>
                          <a:stretch>
                            <a:fillRect/>
                          </a:stretch>
                        </pic:blipFill>
                        <pic:spPr>
                          <a:xfrm>
                            <a:off x="0" y="0"/>
                            <a:ext cx="167807" cy="100298"/>
                          </a:xfrm>
                          <a:prstGeom prst="rect">
                            <a:avLst/>
                          </a:prstGeom>
                        </pic:spPr>
                      </pic:pic>
                    </a:graphicData>
                  </a:graphic>
                </wp:inline>
              </w:drawing>
            </w:r>
            <w:r>
              <w:rPr>
                <w:position w:val="-2"/>
                <w:sz w:val="15"/>
              </w:rPr>
            </w:r>
          </w:p>
        </w:tc>
        <w:tc>
          <w:tcPr>
            <w:tcW w:w="2108" w:type="dxa"/>
            <w:gridSpan w:val="4"/>
            <w:tcBorders>
              <w:bottom w:val="single" w:sz="18" w:space="0" w:color="FFFFFF"/>
            </w:tcBorders>
            <w:shd w:val="clear" w:color="auto" w:fill="234061"/>
          </w:tcPr>
          <w:p>
            <w:pPr>
              <w:pStyle w:val="TableParagraph"/>
              <w:spacing w:before="8"/>
              <w:rPr>
                <w:b/>
                <w:sz w:val="2"/>
              </w:rPr>
            </w:pPr>
          </w:p>
          <w:p>
            <w:pPr>
              <w:pStyle w:val="TableParagraph"/>
              <w:spacing w:line="157" w:lineRule="exact"/>
              <w:ind w:left="958"/>
              <w:rPr>
                <w:sz w:val="15"/>
              </w:rPr>
            </w:pPr>
            <w:r>
              <w:rPr>
                <w:position w:val="-2"/>
                <w:sz w:val="15"/>
              </w:rPr>
              <w:drawing>
                <wp:inline distT="0" distB="0" distL="0" distR="0">
                  <wp:extent cx="167807" cy="100298"/>
                  <wp:effectExtent l="0" t="0" r="0" b="0"/>
                  <wp:docPr id="2553" name="image1251.png" descr=""/>
                  <wp:cNvGraphicFramePr>
                    <a:graphicFrameLocks noChangeAspect="1"/>
                  </wp:cNvGraphicFramePr>
                  <a:graphic>
                    <a:graphicData uri="http://schemas.openxmlformats.org/drawingml/2006/picture">
                      <pic:pic>
                        <pic:nvPicPr>
                          <pic:cNvPr id="2554" name="image1251.png"/>
                          <pic:cNvPicPr/>
                        </pic:nvPicPr>
                        <pic:blipFill>
                          <a:blip r:embed="rId1267" cstate="print"/>
                          <a:stretch>
                            <a:fillRect/>
                          </a:stretch>
                        </pic:blipFill>
                        <pic:spPr>
                          <a:xfrm>
                            <a:off x="0" y="0"/>
                            <a:ext cx="167807" cy="100298"/>
                          </a:xfrm>
                          <a:prstGeom prst="rect">
                            <a:avLst/>
                          </a:prstGeom>
                        </pic:spPr>
                      </pic:pic>
                    </a:graphicData>
                  </a:graphic>
                </wp:inline>
              </w:drawing>
            </w:r>
            <w:r>
              <w:rPr>
                <w:position w:val="-2"/>
                <w:sz w:val="15"/>
              </w:rPr>
            </w:r>
          </w:p>
        </w:tc>
        <w:tc>
          <w:tcPr>
            <w:tcW w:w="2108" w:type="dxa"/>
            <w:gridSpan w:val="4"/>
            <w:tcBorders>
              <w:bottom w:val="single" w:sz="18" w:space="0" w:color="FFFFFF"/>
            </w:tcBorders>
            <w:shd w:val="clear" w:color="auto" w:fill="234061"/>
          </w:tcPr>
          <w:p>
            <w:pPr>
              <w:pStyle w:val="TableParagraph"/>
              <w:spacing w:before="8"/>
              <w:rPr>
                <w:b/>
                <w:sz w:val="2"/>
              </w:rPr>
            </w:pPr>
          </w:p>
          <w:p>
            <w:pPr>
              <w:pStyle w:val="TableParagraph"/>
              <w:spacing w:line="157" w:lineRule="exact"/>
              <w:ind w:left="963"/>
              <w:rPr>
                <w:sz w:val="15"/>
              </w:rPr>
            </w:pPr>
            <w:r>
              <w:rPr>
                <w:position w:val="-2"/>
                <w:sz w:val="15"/>
              </w:rPr>
              <w:drawing>
                <wp:inline distT="0" distB="0" distL="0" distR="0">
                  <wp:extent cx="167807" cy="100298"/>
                  <wp:effectExtent l="0" t="0" r="0" b="0"/>
                  <wp:docPr id="2555" name="image1252.png" descr=""/>
                  <wp:cNvGraphicFramePr>
                    <a:graphicFrameLocks noChangeAspect="1"/>
                  </wp:cNvGraphicFramePr>
                  <a:graphic>
                    <a:graphicData uri="http://schemas.openxmlformats.org/drawingml/2006/picture">
                      <pic:pic>
                        <pic:nvPicPr>
                          <pic:cNvPr id="2556" name="image1252.png"/>
                          <pic:cNvPicPr/>
                        </pic:nvPicPr>
                        <pic:blipFill>
                          <a:blip r:embed="rId1268" cstate="print"/>
                          <a:stretch>
                            <a:fillRect/>
                          </a:stretch>
                        </pic:blipFill>
                        <pic:spPr>
                          <a:xfrm>
                            <a:off x="0" y="0"/>
                            <a:ext cx="167807" cy="100298"/>
                          </a:xfrm>
                          <a:prstGeom prst="rect">
                            <a:avLst/>
                          </a:prstGeom>
                        </pic:spPr>
                      </pic:pic>
                    </a:graphicData>
                  </a:graphic>
                </wp:inline>
              </w:drawing>
            </w:r>
            <w:r>
              <w:rPr>
                <w:position w:val="-2"/>
                <w:sz w:val="15"/>
              </w:rPr>
            </w:r>
          </w:p>
        </w:tc>
        <w:tc>
          <w:tcPr>
            <w:tcW w:w="1515" w:type="dxa"/>
            <w:gridSpan w:val="3"/>
            <w:tcBorders>
              <w:bottom w:val="single" w:sz="18" w:space="0" w:color="FFFFFF"/>
              <w:right w:val="nil"/>
            </w:tcBorders>
            <w:shd w:val="clear" w:color="auto" w:fill="234061"/>
          </w:tcPr>
          <w:p>
            <w:pPr>
              <w:pStyle w:val="TableParagraph"/>
              <w:spacing w:before="8"/>
              <w:rPr>
                <w:b/>
                <w:sz w:val="2"/>
              </w:rPr>
            </w:pPr>
          </w:p>
          <w:p>
            <w:pPr>
              <w:pStyle w:val="TableParagraph"/>
              <w:spacing w:line="157" w:lineRule="exact"/>
              <w:ind w:left="703"/>
              <w:rPr>
                <w:sz w:val="15"/>
              </w:rPr>
            </w:pPr>
            <w:r>
              <w:rPr>
                <w:position w:val="-2"/>
                <w:sz w:val="15"/>
              </w:rPr>
              <w:drawing>
                <wp:inline distT="0" distB="0" distL="0" distR="0">
                  <wp:extent cx="167807" cy="100298"/>
                  <wp:effectExtent l="0" t="0" r="0" b="0"/>
                  <wp:docPr id="2557" name="image1253.png" descr=""/>
                  <wp:cNvGraphicFramePr>
                    <a:graphicFrameLocks noChangeAspect="1"/>
                  </wp:cNvGraphicFramePr>
                  <a:graphic>
                    <a:graphicData uri="http://schemas.openxmlformats.org/drawingml/2006/picture">
                      <pic:pic>
                        <pic:nvPicPr>
                          <pic:cNvPr id="2558" name="image1253.png"/>
                          <pic:cNvPicPr/>
                        </pic:nvPicPr>
                        <pic:blipFill>
                          <a:blip r:embed="rId1269" cstate="print"/>
                          <a:stretch>
                            <a:fillRect/>
                          </a:stretch>
                        </pic:blipFill>
                        <pic:spPr>
                          <a:xfrm>
                            <a:off x="0" y="0"/>
                            <a:ext cx="167807" cy="100298"/>
                          </a:xfrm>
                          <a:prstGeom prst="rect">
                            <a:avLst/>
                          </a:prstGeom>
                        </pic:spPr>
                      </pic:pic>
                    </a:graphicData>
                  </a:graphic>
                </wp:inline>
              </w:drawing>
            </w:r>
            <w:r>
              <w:rPr>
                <w:position w:val="-2"/>
                <w:sz w:val="15"/>
              </w:rPr>
            </w:r>
          </w:p>
        </w:tc>
      </w:tr>
      <w:tr>
        <w:trPr>
          <w:trHeight w:val="222" w:hRule="atLeast"/>
        </w:trPr>
        <w:tc>
          <w:tcPr>
            <w:tcW w:w="842" w:type="dxa"/>
            <w:vMerge/>
            <w:tcBorders>
              <w:top w:val="nil"/>
              <w:left w:val="nil"/>
              <w:bottom w:val="single" w:sz="18" w:space="0" w:color="FFFFFF"/>
            </w:tcBorders>
            <w:shd w:val="clear" w:color="auto" w:fill="234061"/>
          </w:tcPr>
          <w:p>
            <w:pPr>
              <w:rPr>
                <w:sz w:val="2"/>
                <w:szCs w:val="2"/>
              </w:rPr>
            </w:pPr>
          </w:p>
        </w:tc>
        <w:tc>
          <w:tcPr>
            <w:tcW w:w="915" w:type="dxa"/>
            <w:vMerge/>
            <w:tcBorders>
              <w:top w:val="nil"/>
              <w:bottom w:val="single" w:sz="6" w:space="0" w:color="231F20"/>
            </w:tcBorders>
            <w:shd w:val="clear" w:color="auto" w:fill="234061"/>
          </w:tcPr>
          <w:p>
            <w:pPr>
              <w:rPr>
                <w:sz w:val="2"/>
                <w:szCs w:val="2"/>
              </w:rPr>
            </w:pP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22"/>
              <w:rPr>
                <w:sz w:val="15"/>
              </w:rPr>
            </w:pPr>
            <w:r>
              <w:rPr>
                <w:position w:val="-2"/>
                <w:sz w:val="15"/>
              </w:rPr>
              <w:drawing>
                <wp:inline distT="0" distB="0" distL="0" distR="0">
                  <wp:extent cx="67030" cy="100298"/>
                  <wp:effectExtent l="0" t="0" r="0" b="0"/>
                  <wp:docPr id="2559" name="image1254.png" descr=""/>
                  <wp:cNvGraphicFramePr>
                    <a:graphicFrameLocks noChangeAspect="1"/>
                  </wp:cNvGraphicFramePr>
                  <a:graphic>
                    <a:graphicData uri="http://schemas.openxmlformats.org/drawingml/2006/picture">
                      <pic:pic>
                        <pic:nvPicPr>
                          <pic:cNvPr id="2560" name="image1254.png"/>
                          <pic:cNvPicPr/>
                        </pic:nvPicPr>
                        <pic:blipFill>
                          <a:blip r:embed="rId1270" cstate="print"/>
                          <a:stretch>
                            <a:fillRect/>
                          </a:stretch>
                        </pic:blipFill>
                        <pic:spPr>
                          <a:xfrm>
                            <a:off x="0" y="0"/>
                            <a:ext cx="67030"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14"/>
              <w:rPr>
                <w:sz w:val="15"/>
              </w:rPr>
            </w:pPr>
            <w:r>
              <w:rPr>
                <w:position w:val="-2"/>
                <w:sz w:val="15"/>
              </w:rPr>
              <w:drawing>
                <wp:inline distT="0" distB="0" distL="0" distR="0">
                  <wp:extent cx="83788" cy="100298"/>
                  <wp:effectExtent l="0" t="0" r="0" b="0"/>
                  <wp:docPr id="2561" name="image1255.png" descr=""/>
                  <wp:cNvGraphicFramePr>
                    <a:graphicFrameLocks noChangeAspect="1"/>
                  </wp:cNvGraphicFramePr>
                  <a:graphic>
                    <a:graphicData uri="http://schemas.openxmlformats.org/drawingml/2006/picture">
                      <pic:pic>
                        <pic:nvPicPr>
                          <pic:cNvPr id="2562" name="image1255.png"/>
                          <pic:cNvPicPr/>
                        </pic:nvPicPr>
                        <pic:blipFill>
                          <a:blip r:embed="rId1271" cstate="print"/>
                          <a:stretch>
                            <a:fillRect/>
                          </a:stretch>
                        </pic:blipFill>
                        <pic:spPr>
                          <a:xfrm>
                            <a:off x="0" y="0"/>
                            <a:ext cx="83788"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198"/>
              <w:rPr>
                <w:sz w:val="15"/>
              </w:rPr>
            </w:pPr>
            <w:r>
              <w:rPr>
                <w:position w:val="-2"/>
                <w:sz w:val="15"/>
              </w:rPr>
              <w:drawing>
                <wp:inline distT="0" distB="0" distL="0" distR="0">
                  <wp:extent cx="100546" cy="100298"/>
                  <wp:effectExtent l="0" t="0" r="0" b="0"/>
                  <wp:docPr id="2563" name="image1256.png" descr=""/>
                  <wp:cNvGraphicFramePr>
                    <a:graphicFrameLocks noChangeAspect="1"/>
                  </wp:cNvGraphicFramePr>
                  <a:graphic>
                    <a:graphicData uri="http://schemas.openxmlformats.org/drawingml/2006/picture">
                      <pic:pic>
                        <pic:nvPicPr>
                          <pic:cNvPr id="2564" name="image1256.png"/>
                          <pic:cNvPicPr/>
                        </pic:nvPicPr>
                        <pic:blipFill>
                          <a:blip r:embed="rId1272" cstate="print"/>
                          <a:stretch>
                            <a:fillRect/>
                          </a:stretch>
                        </pic:blipFill>
                        <pic:spPr>
                          <a:xfrm>
                            <a:off x="0" y="0"/>
                            <a:ext cx="10054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199"/>
              <w:rPr>
                <w:sz w:val="15"/>
              </w:rPr>
            </w:pPr>
            <w:r>
              <w:rPr>
                <w:position w:val="-2"/>
                <w:sz w:val="15"/>
              </w:rPr>
              <w:drawing>
                <wp:inline distT="0" distB="0" distL="0" distR="0">
                  <wp:extent cx="111717" cy="100298"/>
                  <wp:effectExtent l="0" t="0" r="0" b="0"/>
                  <wp:docPr id="2565" name="image1257.png" descr=""/>
                  <wp:cNvGraphicFramePr>
                    <a:graphicFrameLocks noChangeAspect="1"/>
                  </wp:cNvGraphicFramePr>
                  <a:graphic>
                    <a:graphicData uri="http://schemas.openxmlformats.org/drawingml/2006/picture">
                      <pic:pic>
                        <pic:nvPicPr>
                          <pic:cNvPr id="2566" name="image1257.png"/>
                          <pic:cNvPicPr/>
                        </pic:nvPicPr>
                        <pic:blipFill>
                          <a:blip r:embed="rId1273" cstate="print"/>
                          <a:stretch>
                            <a:fillRect/>
                          </a:stretch>
                        </pic:blipFill>
                        <pic:spPr>
                          <a:xfrm>
                            <a:off x="0" y="0"/>
                            <a:ext cx="111717"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27"/>
              <w:rPr>
                <w:sz w:val="15"/>
              </w:rPr>
            </w:pPr>
            <w:r>
              <w:rPr>
                <w:position w:val="-2"/>
                <w:sz w:val="15"/>
              </w:rPr>
              <w:drawing>
                <wp:inline distT="0" distB="0" distL="0" distR="0">
                  <wp:extent cx="67030" cy="100298"/>
                  <wp:effectExtent l="0" t="0" r="0" b="0"/>
                  <wp:docPr id="2567" name="image1254.png" descr=""/>
                  <wp:cNvGraphicFramePr>
                    <a:graphicFrameLocks noChangeAspect="1"/>
                  </wp:cNvGraphicFramePr>
                  <a:graphic>
                    <a:graphicData uri="http://schemas.openxmlformats.org/drawingml/2006/picture">
                      <pic:pic>
                        <pic:nvPicPr>
                          <pic:cNvPr id="2568" name="image1254.png"/>
                          <pic:cNvPicPr/>
                        </pic:nvPicPr>
                        <pic:blipFill>
                          <a:blip r:embed="rId1270" cstate="print"/>
                          <a:stretch>
                            <a:fillRect/>
                          </a:stretch>
                        </pic:blipFill>
                        <pic:spPr>
                          <a:xfrm>
                            <a:off x="0" y="0"/>
                            <a:ext cx="67030"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37"/>
              <w:rPr>
                <w:sz w:val="15"/>
              </w:rPr>
            </w:pPr>
            <w:r>
              <w:rPr>
                <w:position w:val="-2"/>
                <w:sz w:val="15"/>
              </w:rPr>
              <w:drawing>
                <wp:inline distT="0" distB="0" distL="0" distR="0">
                  <wp:extent cx="50273" cy="100298"/>
                  <wp:effectExtent l="0" t="0" r="0" b="0"/>
                  <wp:docPr id="2569" name="image1258.png" descr=""/>
                  <wp:cNvGraphicFramePr>
                    <a:graphicFrameLocks noChangeAspect="1"/>
                  </wp:cNvGraphicFramePr>
                  <a:graphic>
                    <a:graphicData uri="http://schemas.openxmlformats.org/drawingml/2006/picture">
                      <pic:pic>
                        <pic:nvPicPr>
                          <pic:cNvPr id="2570" name="image1258.png"/>
                          <pic:cNvPicPr/>
                        </pic:nvPicPr>
                        <pic:blipFill>
                          <a:blip r:embed="rId1274" cstate="print"/>
                          <a:stretch>
                            <a:fillRect/>
                          </a:stretch>
                        </pic:blipFill>
                        <pic:spPr>
                          <a:xfrm>
                            <a:off x="0" y="0"/>
                            <a:ext cx="50273"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29"/>
              <w:rPr>
                <w:sz w:val="15"/>
              </w:rPr>
            </w:pPr>
            <w:r>
              <w:rPr>
                <w:position w:val="-2"/>
                <w:sz w:val="15"/>
              </w:rPr>
              <w:drawing>
                <wp:inline distT="0" distB="0" distL="0" distR="0">
                  <wp:extent cx="67030" cy="100298"/>
                  <wp:effectExtent l="0" t="0" r="0" b="0"/>
                  <wp:docPr id="2571" name="image1259.png" descr=""/>
                  <wp:cNvGraphicFramePr>
                    <a:graphicFrameLocks noChangeAspect="1"/>
                  </wp:cNvGraphicFramePr>
                  <a:graphic>
                    <a:graphicData uri="http://schemas.openxmlformats.org/drawingml/2006/picture">
                      <pic:pic>
                        <pic:nvPicPr>
                          <pic:cNvPr id="2572" name="image1259.png"/>
                          <pic:cNvPicPr/>
                        </pic:nvPicPr>
                        <pic:blipFill>
                          <a:blip r:embed="rId1275" cstate="print"/>
                          <a:stretch>
                            <a:fillRect/>
                          </a:stretch>
                        </pic:blipFill>
                        <pic:spPr>
                          <a:xfrm>
                            <a:off x="0" y="0"/>
                            <a:ext cx="67030"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22"/>
              <w:rPr>
                <w:sz w:val="15"/>
              </w:rPr>
            </w:pPr>
            <w:r>
              <w:rPr>
                <w:position w:val="-2"/>
                <w:sz w:val="15"/>
              </w:rPr>
              <w:drawing>
                <wp:inline distT="0" distB="0" distL="0" distR="0">
                  <wp:extent cx="83788" cy="100298"/>
                  <wp:effectExtent l="0" t="0" r="0" b="0"/>
                  <wp:docPr id="2573" name="image1260.png" descr=""/>
                  <wp:cNvGraphicFramePr>
                    <a:graphicFrameLocks noChangeAspect="1"/>
                  </wp:cNvGraphicFramePr>
                  <a:graphic>
                    <a:graphicData uri="http://schemas.openxmlformats.org/drawingml/2006/picture">
                      <pic:pic>
                        <pic:nvPicPr>
                          <pic:cNvPr id="2574" name="image1260.png"/>
                          <pic:cNvPicPr/>
                        </pic:nvPicPr>
                        <pic:blipFill>
                          <a:blip r:embed="rId1276" cstate="print"/>
                          <a:stretch>
                            <a:fillRect/>
                          </a:stretch>
                        </pic:blipFill>
                        <pic:spPr>
                          <a:xfrm>
                            <a:off x="0" y="0"/>
                            <a:ext cx="83788"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32"/>
              <w:rPr>
                <w:sz w:val="15"/>
              </w:rPr>
            </w:pPr>
            <w:r>
              <w:rPr>
                <w:position w:val="-2"/>
                <w:sz w:val="15"/>
              </w:rPr>
              <w:drawing>
                <wp:inline distT="0" distB="0" distL="0" distR="0">
                  <wp:extent cx="67030" cy="100298"/>
                  <wp:effectExtent l="0" t="0" r="0" b="0"/>
                  <wp:docPr id="2575" name="image1261.png" descr=""/>
                  <wp:cNvGraphicFramePr>
                    <a:graphicFrameLocks noChangeAspect="1"/>
                  </wp:cNvGraphicFramePr>
                  <a:graphic>
                    <a:graphicData uri="http://schemas.openxmlformats.org/drawingml/2006/picture">
                      <pic:pic>
                        <pic:nvPicPr>
                          <pic:cNvPr id="2576" name="image1261.png"/>
                          <pic:cNvPicPr/>
                        </pic:nvPicPr>
                        <pic:blipFill>
                          <a:blip r:embed="rId1277" cstate="print"/>
                          <a:stretch>
                            <a:fillRect/>
                          </a:stretch>
                        </pic:blipFill>
                        <pic:spPr>
                          <a:xfrm>
                            <a:off x="0" y="0"/>
                            <a:ext cx="67030"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33"/>
              <w:rPr>
                <w:sz w:val="15"/>
              </w:rPr>
            </w:pPr>
            <w:r>
              <w:rPr>
                <w:position w:val="-2"/>
                <w:sz w:val="15"/>
              </w:rPr>
              <w:drawing>
                <wp:inline distT="0" distB="0" distL="0" distR="0">
                  <wp:extent cx="67030" cy="100298"/>
                  <wp:effectExtent l="0" t="0" r="0" b="0"/>
                  <wp:docPr id="2577" name="image1262.png" descr=""/>
                  <wp:cNvGraphicFramePr>
                    <a:graphicFrameLocks noChangeAspect="1"/>
                  </wp:cNvGraphicFramePr>
                  <a:graphic>
                    <a:graphicData uri="http://schemas.openxmlformats.org/drawingml/2006/picture">
                      <pic:pic>
                        <pic:nvPicPr>
                          <pic:cNvPr id="2578" name="image1262.png"/>
                          <pic:cNvPicPr/>
                        </pic:nvPicPr>
                        <pic:blipFill>
                          <a:blip r:embed="rId1278" cstate="print"/>
                          <a:stretch>
                            <a:fillRect/>
                          </a:stretch>
                        </pic:blipFill>
                        <pic:spPr>
                          <a:xfrm>
                            <a:off x="0" y="0"/>
                            <a:ext cx="67030"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26"/>
              <w:rPr>
                <w:sz w:val="15"/>
              </w:rPr>
            </w:pPr>
            <w:r>
              <w:rPr>
                <w:position w:val="-2"/>
                <w:sz w:val="15"/>
              </w:rPr>
              <w:drawing>
                <wp:inline distT="0" distB="0" distL="0" distR="0">
                  <wp:extent cx="83788" cy="100298"/>
                  <wp:effectExtent l="0" t="0" r="0" b="0"/>
                  <wp:docPr id="2579" name="image1263.png" descr=""/>
                  <wp:cNvGraphicFramePr>
                    <a:graphicFrameLocks noChangeAspect="1"/>
                  </wp:cNvGraphicFramePr>
                  <a:graphic>
                    <a:graphicData uri="http://schemas.openxmlformats.org/drawingml/2006/picture">
                      <pic:pic>
                        <pic:nvPicPr>
                          <pic:cNvPr id="2580" name="image1263.png"/>
                          <pic:cNvPicPr/>
                        </pic:nvPicPr>
                        <pic:blipFill>
                          <a:blip r:embed="rId1279" cstate="print"/>
                          <a:stretch>
                            <a:fillRect/>
                          </a:stretch>
                        </pic:blipFill>
                        <pic:spPr>
                          <a:xfrm>
                            <a:off x="0" y="0"/>
                            <a:ext cx="83788"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35"/>
              <w:rPr>
                <w:sz w:val="15"/>
              </w:rPr>
            </w:pPr>
            <w:r>
              <w:rPr>
                <w:position w:val="-2"/>
                <w:sz w:val="15"/>
              </w:rPr>
              <w:drawing>
                <wp:inline distT="0" distB="0" distL="0" distR="0">
                  <wp:extent cx="83788" cy="100298"/>
                  <wp:effectExtent l="0" t="0" r="0" b="0"/>
                  <wp:docPr id="2581" name="image1264.png" descr=""/>
                  <wp:cNvGraphicFramePr>
                    <a:graphicFrameLocks noChangeAspect="1"/>
                  </wp:cNvGraphicFramePr>
                  <a:graphic>
                    <a:graphicData uri="http://schemas.openxmlformats.org/drawingml/2006/picture">
                      <pic:pic>
                        <pic:nvPicPr>
                          <pic:cNvPr id="2582" name="image1264.png"/>
                          <pic:cNvPicPr/>
                        </pic:nvPicPr>
                        <pic:blipFill>
                          <a:blip r:embed="rId1280" cstate="print"/>
                          <a:stretch>
                            <a:fillRect/>
                          </a:stretch>
                        </pic:blipFill>
                        <pic:spPr>
                          <a:xfrm>
                            <a:off x="0" y="0"/>
                            <a:ext cx="83788"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37"/>
              <w:rPr>
                <w:sz w:val="15"/>
              </w:rPr>
            </w:pPr>
            <w:r>
              <w:rPr>
                <w:position w:val="-2"/>
                <w:sz w:val="15"/>
              </w:rPr>
              <w:drawing>
                <wp:inline distT="0" distB="0" distL="0" distR="0">
                  <wp:extent cx="67030" cy="100298"/>
                  <wp:effectExtent l="0" t="0" r="0" b="0"/>
                  <wp:docPr id="2583" name="image1265.png" descr=""/>
                  <wp:cNvGraphicFramePr>
                    <a:graphicFrameLocks noChangeAspect="1"/>
                  </wp:cNvGraphicFramePr>
                  <a:graphic>
                    <a:graphicData uri="http://schemas.openxmlformats.org/drawingml/2006/picture">
                      <pic:pic>
                        <pic:nvPicPr>
                          <pic:cNvPr id="2584" name="image1265.png"/>
                          <pic:cNvPicPr/>
                        </pic:nvPicPr>
                        <pic:blipFill>
                          <a:blip r:embed="rId1281" cstate="print"/>
                          <a:stretch>
                            <a:fillRect/>
                          </a:stretch>
                        </pic:blipFill>
                        <pic:spPr>
                          <a:xfrm>
                            <a:off x="0" y="0"/>
                            <a:ext cx="67030"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234061"/>
          </w:tcPr>
          <w:p>
            <w:pPr>
              <w:pStyle w:val="TableParagraph"/>
              <w:spacing w:before="7"/>
              <w:rPr>
                <w:b/>
                <w:sz w:val="2"/>
              </w:rPr>
            </w:pPr>
          </w:p>
          <w:p>
            <w:pPr>
              <w:pStyle w:val="TableParagraph"/>
              <w:spacing w:line="157" w:lineRule="exact"/>
              <w:ind w:left="255"/>
              <w:rPr>
                <w:sz w:val="15"/>
              </w:rPr>
            </w:pPr>
            <w:r>
              <w:rPr>
                <w:position w:val="-2"/>
                <w:sz w:val="15"/>
              </w:rPr>
              <w:drawing>
                <wp:inline distT="0" distB="0" distL="0" distR="0">
                  <wp:extent cx="50273" cy="100298"/>
                  <wp:effectExtent l="0" t="0" r="0" b="0"/>
                  <wp:docPr id="2585" name="image1258.png" descr=""/>
                  <wp:cNvGraphicFramePr>
                    <a:graphicFrameLocks noChangeAspect="1"/>
                  </wp:cNvGraphicFramePr>
                  <a:graphic>
                    <a:graphicData uri="http://schemas.openxmlformats.org/drawingml/2006/picture">
                      <pic:pic>
                        <pic:nvPicPr>
                          <pic:cNvPr id="2586" name="image1258.png"/>
                          <pic:cNvPicPr/>
                        </pic:nvPicPr>
                        <pic:blipFill>
                          <a:blip r:embed="rId1274" cstate="print"/>
                          <a:stretch>
                            <a:fillRect/>
                          </a:stretch>
                        </pic:blipFill>
                        <pic:spPr>
                          <a:xfrm>
                            <a:off x="0" y="0"/>
                            <a:ext cx="50273"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234061"/>
          </w:tcPr>
          <w:p>
            <w:pPr>
              <w:pStyle w:val="TableParagraph"/>
              <w:spacing w:before="7"/>
              <w:rPr>
                <w:b/>
                <w:sz w:val="2"/>
              </w:rPr>
            </w:pPr>
          </w:p>
          <w:p>
            <w:pPr>
              <w:pStyle w:val="TableParagraph"/>
              <w:spacing w:line="157" w:lineRule="exact"/>
              <w:ind w:left="239"/>
              <w:rPr>
                <w:sz w:val="15"/>
              </w:rPr>
            </w:pPr>
            <w:r>
              <w:rPr>
                <w:position w:val="-2"/>
                <w:sz w:val="15"/>
              </w:rPr>
              <w:drawing>
                <wp:inline distT="0" distB="0" distL="0" distR="0">
                  <wp:extent cx="67020" cy="100298"/>
                  <wp:effectExtent l="0" t="0" r="0" b="0"/>
                  <wp:docPr id="2587" name="image1266.png" descr=""/>
                  <wp:cNvGraphicFramePr>
                    <a:graphicFrameLocks noChangeAspect="1"/>
                  </wp:cNvGraphicFramePr>
                  <a:graphic>
                    <a:graphicData uri="http://schemas.openxmlformats.org/drawingml/2006/picture">
                      <pic:pic>
                        <pic:nvPicPr>
                          <pic:cNvPr id="2588" name="image1266.png"/>
                          <pic:cNvPicPr/>
                        </pic:nvPicPr>
                        <pic:blipFill>
                          <a:blip r:embed="rId1282" cstate="print"/>
                          <a:stretch>
                            <a:fillRect/>
                          </a:stretch>
                        </pic:blipFill>
                        <pic:spPr>
                          <a:xfrm>
                            <a:off x="0" y="0"/>
                            <a:ext cx="67020" cy="100298"/>
                          </a:xfrm>
                          <a:prstGeom prst="rect">
                            <a:avLst/>
                          </a:prstGeom>
                        </pic:spPr>
                      </pic:pic>
                    </a:graphicData>
                  </a:graphic>
                </wp:inline>
              </w:drawing>
            </w:r>
            <w:r>
              <w:rPr>
                <w:position w:val="-2"/>
                <w:sz w:val="15"/>
              </w:rPr>
            </w:r>
          </w:p>
        </w:tc>
      </w:tr>
      <w:tr>
        <w:trPr>
          <w:trHeight w:val="222" w:hRule="atLeast"/>
        </w:trPr>
        <w:tc>
          <w:tcPr>
            <w:tcW w:w="842" w:type="dxa"/>
            <w:vMerge w:val="restart"/>
            <w:tcBorders>
              <w:top w:val="single" w:sz="18" w:space="0" w:color="FFFFFF"/>
              <w:left w:val="nil"/>
              <w:bottom w:val="single" w:sz="18" w:space="0" w:color="FFFFFF"/>
            </w:tcBorders>
            <w:shd w:val="clear" w:color="auto" w:fill="DCE6F0"/>
          </w:tcPr>
          <w:p>
            <w:pPr>
              <w:pStyle w:val="TableParagraph"/>
              <w:spacing w:before="7"/>
              <w:rPr>
                <w:b/>
                <w:sz w:val="13"/>
              </w:rPr>
            </w:pPr>
          </w:p>
          <w:p>
            <w:pPr>
              <w:pStyle w:val="TableParagraph"/>
              <w:spacing w:line="157" w:lineRule="exact"/>
              <w:ind w:left="207"/>
              <w:rPr>
                <w:sz w:val="15"/>
              </w:rPr>
            </w:pPr>
            <w:r>
              <w:rPr>
                <w:position w:val="-2"/>
                <w:sz w:val="15"/>
              </w:rPr>
              <w:drawing>
                <wp:inline distT="0" distB="0" distL="0" distR="0">
                  <wp:extent cx="295560" cy="100298"/>
                  <wp:effectExtent l="0" t="0" r="0" b="0"/>
                  <wp:docPr id="2589" name="image1267.png" descr=""/>
                  <wp:cNvGraphicFramePr>
                    <a:graphicFrameLocks noChangeAspect="1"/>
                  </wp:cNvGraphicFramePr>
                  <a:graphic>
                    <a:graphicData uri="http://schemas.openxmlformats.org/drawingml/2006/picture">
                      <pic:pic>
                        <pic:nvPicPr>
                          <pic:cNvPr id="2590" name="image1267.png"/>
                          <pic:cNvPicPr/>
                        </pic:nvPicPr>
                        <pic:blipFill>
                          <a:blip r:embed="rId1283" cstate="print"/>
                          <a:stretch>
                            <a:fillRect/>
                          </a:stretch>
                        </pic:blipFill>
                        <pic:spPr>
                          <a:xfrm>
                            <a:off x="0" y="0"/>
                            <a:ext cx="295560" cy="100298"/>
                          </a:xfrm>
                          <a:prstGeom prst="rect">
                            <a:avLst/>
                          </a:prstGeom>
                        </pic:spPr>
                      </pic:pic>
                    </a:graphicData>
                  </a:graphic>
                </wp:inline>
              </w:drawing>
            </w:r>
            <w:r>
              <w:rPr>
                <w:position w:val="-2"/>
                <w:sz w:val="15"/>
              </w:rPr>
            </w:r>
          </w:p>
        </w:tc>
        <w:tc>
          <w:tcPr>
            <w:tcW w:w="915" w:type="dxa"/>
            <w:tcBorders>
              <w:top w:val="single" w:sz="6" w:space="0" w:color="231F20"/>
              <w:bottom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500182" cy="100298"/>
                  <wp:effectExtent l="0" t="0" r="0" b="0"/>
                  <wp:docPr id="2591" name="image1268.png" descr=""/>
                  <wp:cNvGraphicFramePr>
                    <a:graphicFrameLocks noChangeAspect="1"/>
                  </wp:cNvGraphicFramePr>
                  <a:graphic>
                    <a:graphicData uri="http://schemas.openxmlformats.org/drawingml/2006/picture">
                      <pic:pic>
                        <pic:nvPicPr>
                          <pic:cNvPr id="2592" name="image1268.png"/>
                          <pic:cNvPicPr/>
                        </pic:nvPicPr>
                        <pic:blipFill>
                          <a:blip r:embed="rId1284" cstate="print"/>
                          <a:stretch>
                            <a:fillRect/>
                          </a:stretch>
                        </pic:blipFill>
                        <pic:spPr>
                          <a:xfrm>
                            <a:off x="0" y="0"/>
                            <a:ext cx="500182"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593" name="image1269.png" descr=""/>
                  <wp:cNvGraphicFramePr>
                    <a:graphicFrameLocks noChangeAspect="1"/>
                  </wp:cNvGraphicFramePr>
                  <a:graphic>
                    <a:graphicData uri="http://schemas.openxmlformats.org/drawingml/2006/picture">
                      <pic:pic>
                        <pic:nvPicPr>
                          <pic:cNvPr id="2594" name="image1269.png"/>
                          <pic:cNvPicPr/>
                        </pic:nvPicPr>
                        <pic:blipFill>
                          <a:blip r:embed="rId128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595" name="image1270.png" descr=""/>
                  <wp:cNvGraphicFramePr>
                    <a:graphicFrameLocks noChangeAspect="1"/>
                  </wp:cNvGraphicFramePr>
                  <a:graphic>
                    <a:graphicData uri="http://schemas.openxmlformats.org/drawingml/2006/picture">
                      <pic:pic>
                        <pic:nvPicPr>
                          <pic:cNvPr id="2596" name="image1270.png"/>
                          <pic:cNvPicPr/>
                        </pic:nvPicPr>
                        <pic:blipFill>
                          <a:blip r:embed="rId128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597" name="image1271.png" descr=""/>
                  <wp:cNvGraphicFramePr>
                    <a:graphicFrameLocks noChangeAspect="1"/>
                  </wp:cNvGraphicFramePr>
                  <a:graphic>
                    <a:graphicData uri="http://schemas.openxmlformats.org/drawingml/2006/picture">
                      <pic:pic>
                        <pic:nvPicPr>
                          <pic:cNvPr id="2598" name="image1271.png"/>
                          <pic:cNvPicPr/>
                        </pic:nvPicPr>
                        <pic:blipFill>
                          <a:blip r:embed="rId128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599" name="image1272.png" descr=""/>
                  <wp:cNvGraphicFramePr>
                    <a:graphicFrameLocks noChangeAspect="1"/>
                  </wp:cNvGraphicFramePr>
                  <a:graphic>
                    <a:graphicData uri="http://schemas.openxmlformats.org/drawingml/2006/picture">
                      <pic:pic>
                        <pic:nvPicPr>
                          <pic:cNvPr id="2600" name="image1272.png"/>
                          <pic:cNvPicPr/>
                        </pic:nvPicPr>
                        <pic:blipFill>
                          <a:blip r:embed="rId128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601" name="image1273.png" descr=""/>
                  <wp:cNvGraphicFramePr>
                    <a:graphicFrameLocks noChangeAspect="1"/>
                  </wp:cNvGraphicFramePr>
                  <a:graphic>
                    <a:graphicData uri="http://schemas.openxmlformats.org/drawingml/2006/picture">
                      <pic:pic>
                        <pic:nvPicPr>
                          <pic:cNvPr id="2602" name="image1273.png"/>
                          <pic:cNvPicPr/>
                        </pic:nvPicPr>
                        <pic:blipFill>
                          <a:blip r:embed="rId128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603" name="image1274.png" descr=""/>
                  <wp:cNvGraphicFramePr>
                    <a:graphicFrameLocks noChangeAspect="1"/>
                  </wp:cNvGraphicFramePr>
                  <a:graphic>
                    <a:graphicData uri="http://schemas.openxmlformats.org/drawingml/2006/picture">
                      <pic:pic>
                        <pic:nvPicPr>
                          <pic:cNvPr id="2604" name="image1274.png"/>
                          <pic:cNvPicPr/>
                        </pic:nvPicPr>
                        <pic:blipFill>
                          <a:blip r:embed="rId129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605" name="image1275.png" descr=""/>
                  <wp:cNvGraphicFramePr>
                    <a:graphicFrameLocks noChangeAspect="1"/>
                  </wp:cNvGraphicFramePr>
                  <a:graphic>
                    <a:graphicData uri="http://schemas.openxmlformats.org/drawingml/2006/picture">
                      <pic:pic>
                        <pic:nvPicPr>
                          <pic:cNvPr id="2606" name="image1275.png"/>
                          <pic:cNvPicPr/>
                        </pic:nvPicPr>
                        <pic:blipFill>
                          <a:blip r:embed="rId129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607" name="image1276.png" descr=""/>
                  <wp:cNvGraphicFramePr>
                    <a:graphicFrameLocks noChangeAspect="1"/>
                  </wp:cNvGraphicFramePr>
                  <a:graphic>
                    <a:graphicData uri="http://schemas.openxmlformats.org/drawingml/2006/picture">
                      <pic:pic>
                        <pic:nvPicPr>
                          <pic:cNvPr id="2608" name="image1276.png"/>
                          <pic:cNvPicPr/>
                        </pic:nvPicPr>
                        <pic:blipFill>
                          <a:blip r:embed="rId129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609" name="image1277.png" descr=""/>
                  <wp:cNvGraphicFramePr>
                    <a:graphicFrameLocks noChangeAspect="1"/>
                  </wp:cNvGraphicFramePr>
                  <a:graphic>
                    <a:graphicData uri="http://schemas.openxmlformats.org/drawingml/2006/picture">
                      <pic:pic>
                        <pic:nvPicPr>
                          <pic:cNvPr id="2610" name="image1277.png"/>
                          <pic:cNvPicPr/>
                        </pic:nvPicPr>
                        <pic:blipFill>
                          <a:blip r:embed="rId129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611" name="image1278.png" descr=""/>
                  <wp:cNvGraphicFramePr>
                    <a:graphicFrameLocks noChangeAspect="1"/>
                  </wp:cNvGraphicFramePr>
                  <a:graphic>
                    <a:graphicData uri="http://schemas.openxmlformats.org/drawingml/2006/picture">
                      <pic:pic>
                        <pic:nvPicPr>
                          <pic:cNvPr id="2612" name="image1278.png"/>
                          <pic:cNvPicPr/>
                        </pic:nvPicPr>
                        <pic:blipFill>
                          <a:blip r:embed="rId129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2613" name="image1279.png" descr=""/>
                  <wp:cNvGraphicFramePr>
                    <a:graphicFrameLocks noChangeAspect="1"/>
                  </wp:cNvGraphicFramePr>
                  <a:graphic>
                    <a:graphicData uri="http://schemas.openxmlformats.org/drawingml/2006/picture">
                      <pic:pic>
                        <pic:nvPicPr>
                          <pic:cNvPr id="2614" name="image1279.png"/>
                          <pic:cNvPicPr/>
                        </pic:nvPicPr>
                        <pic:blipFill>
                          <a:blip r:embed="rId129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2615" name="image1280.png" descr=""/>
                  <wp:cNvGraphicFramePr>
                    <a:graphicFrameLocks noChangeAspect="1"/>
                  </wp:cNvGraphicFramePr>
                  <a:graphic>
                    <a:graphicData uri="http://schemas.openxmlformats.org/drawingml/2006/picture">
                      <pic:pic>
                        <pic:nvPicPr>
                          <pic:cNvPr id="2616" name="image1280.png"/>
                          <pic:cNvPicPr/>
                        </pic:nvPicPr>
                        <pic:blipFill>
                          <a:blip r:embed="rId129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617" name="image1281.png" descr=""/>
                  <wp:cNvGraphicFramePr>
                    <a:graphicFrameLocks noChangeAspect="1"/>
                  </wp:cNvGraphicFramePr>
                  <a:graphic>
                    <a:graphicData uri="http://schemas.openxmlformats.org/drawingml/2006/picture">
                      <pic:pic>
                        <pic:nvPicPr>
                          <pic:cNvPr id="2618" name="image1281.png"/>
                          <pic:cNvPicPr/>
                        </pic:nvPicPr>
                        <pic:blipFill>
                          <a:blip r:embed="rId129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619" name="image1282.png" descr=""/>
                  <wp:cNvGraphicFramePr>
                    <a:graphicFrameLocks noChangeAspect="1"/>
                  </wp:cNvGraphicFramePr>
                  <a:graphic>
                    <a:graphicData uri="http://schemas.openxmlformats.org/drawingml/2006/picture">
                      <pic:pic>
                        <pic:nvPicPr>
                          <pic:cNvPr id="2620" name="image1282.png"/>
                          <pic:cNvPicPr/>
                        </pic:nvPicPr>
                        <pic:blipFill>
                          <a:blip r:embed="rId1298"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DCE6F0"/>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621" name="image1283.png" descr=""/>
                  <wp:cNvGraphicFramePr>
                    <a:graphicFrameLocks noChangeAspect="1"/>
                  </wp:cNvGraphicFramePr>
                  <a:graphic>
                    <a:graphicData uri="http://schemas.openxmlformats.org/drawingml/2006/picture">
                      <pic:pic>
                        <pic:nvPicPr>
                          <pic:cNvPr id="2622" name="image1283.png"/>
                          <pic:cNvPicPr/>
                        </pic:nvPicPr>
                        <pic:blipFill>
                          <a:blip r:embed="rId1299"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tcBorders>
              <w:top w:val="nil"/>
              <w:left w:val="nil"/>
              <w:bottom w:val="single" w:sz="18" w:space="0" w:color="FFFFFF"/>
            </w:tcBorders>
            <w:shd w:val="clear" w:color="auto" w:fill="DCE6F0"/>
          </w:tcPr>
          <w:p>
            <w:pPr>
              <w:rPr>
                <w:sz w:val="2"/>
                <w:szCs w:val="2"/>
              </w:rPr>
            </w:pPr>
          </w:p>
        </w:tc>
        <w:tc>
          <w:tcPr>
            <w:tcW w:w="915"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451459" cy="100298"/>
                  <wp:effectExtent l="0" t="0" r="0" b="0"/>
                  <wp:docPr id="2623" name="image1284.png" descr=""/>
                  <wp:cNvGraphicFramePr>
                    <a:graphicFrameLocks noChangeAspect="1"/>
                  </wp:cNvGraphicFramePr>
                  <a:graphic>
                    <a:graphicData uri="http://schemas.openxmlformats.org/drawingml/2006/picture">
                      <pic:pic>
                        <pic:nvPicPr>
                          <pic:cNvPr id="2624" name="image1284.png"/>
                          <pic:cNvPicPr/>
                        </pic:nvPicPr>
                        <pic:blipFill>
                          <a:blip r:embed="rId1300" cstate="print"/>
                          <a:stretch>
                            <a:fillRect/>
                          </a:stretch>
                        </pic:blipFill>
                        <pic:spPr>
                          <a:xfrm>
                            <a:off x="0" y="0"/>
                            <a:ext cx="451459"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625" name="image1285.png" descr=""/>
                  <wp:cNvGraphicFramePr>
                    <a:graphicFrameLocks noChangeAspect="1"/>
                  </wp:cNvGraphicFramePr>
                  <a:graphic>
                    <a:graphicData uri="http://schemas.openxmlformats.org/drawingml/2006/picture">
                      <pic:pic>
                        <pic:nvPicPr>
                          <pic:cNvPr id="2626" name="image1285.png"/>
                          <pic:cNvPicPr/>
                        </pic:nvPicPr>
                        <pic:blipFill>
                          <a:blip r:embed="rId130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627" name="image1286.png" descr=""/>
                  <wp:cNvGraphicFramePr>
                    <a:graphicFrameLocks noChangeAspect="1"/>
                  </wp:cNvGraphicFramePr>
                  <a:graphic>
                    <a:graphicData uri="http://schemas.openxmlformats.org/drawingml/2006/picture">
                      <pic:pic>
                        <pic:nvPicPr>
                          <pic:cNvPr id="2628" name="image1286.png"/>
                          <pic:cNvPicPr/>
                        </pic:nvPicPr>
                        <pic:blipFill>
                          <a:blip r:embed="rId130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629" name="image1287.png" descr=""/>
                  <wp:cNvGraphicFramePr>
                    <a:graphicFrameLocks noChangeAspect="1"/>
                  </wp:cNvGraphicFramePr>
                  <a:graphic>
                    <a:graphicData uri="http://schemas.openxmlformats.org/drawingml/2006/picture">
                      <pic:pic>
                        <pic:nvPicPr>
                          <pic:cNvPr id="2630" name="image1287.png"/>
                          <pic:cNvPicPr/>
                        </pic:nvPicPr>
                        <pic:blipFill>
                          <a:blip r:embed="rId130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631" name="image1288.png" descr=""/>
                  <wp:cNvGraphicFramePr>
                    <a:graphicFrameLocks noChangeAspect="1"/>
                  </wp:cNvGraphicFramePr>
                  <a:graphic>
                    <a:graphicData uri="http://schemas.openxmlformats.org/drawingml/2006/picture">
                      <pic:pic>
                        <pic:nvPicPr>
                          <pic:cNvPr id="2632" name="image1288.png"/>
                          <pic:cNvPicPr/>
                        </pic:nvPicPr>
                        <pic:blipFill>
                          <a:blip r:embed="rId130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633" name="image1289.png" descr=""/>
                  <wp:cNvGraphicFramePr>
                    <a:graphicFrameLocks noChangeAspect="1"/>
                  </wp:cNvGraphicFramePr>
                  <a:graphic>
                    <a:graphicData uri="http://schemas.openxmlformats.org/drawingml/2006/picture">
                      <pic:pic>
                        <pic:nvPicPr>
                          <pic:cNvPr id="2634" name="image1289.png"/>
                          <pic:cNvPicPr/>
                        </pic:nvPicPr>
                        <pic:blipFill>
                          <a:blip r:embed="rId130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635" name="image1290.png" descr=""/>
                  <wp:cNvGraphicFramePr>
                    <a:graphicFrameLocks noChangeAspect="1"/>
                  </wp:cNvGraphicFramePr>
                  <a:graphic>
                    <a:graphicData uri="http://schemas.openxmlformats.org/drawingml/2006/picture">
                      <pic:pic>
                        <pic:nvPicPr>
                          <pic:cNvPr id="2636" name="image1290.png"/>
                          <pic:cNvPicPr/>
                        </pic:nvPicPr>
                        <pic:blipFill>
                          <a:blip r:embed="rId130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637" name="image1291.png" descr=""/>
                  <wp:cNvGraphicFramePr>
                    <a:graphicFrameLocks noChangeAspect="1"/>
                  </wp:cNvGraphicFramePr>
                  <a:graphic>
                    <a:graphicData uri="http://schemas.openxmlformats.org/drawingml/2006/picture">
                      <pic:pic>
                        <pic:nvPicPr>
                          <pic:cNvPr id="2638" name="image1291.png"/>
                          <pic:cNvPicPr/>
                        </pic:nvPicPr>
                        <pic:blipFill>
                          <a:blip r:embed="rId130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639" name="image1292.png" descr=""/>
                  <wp:cNvGraphicFramePr>
                    <a:graphicFrameLocks noChangeAspect="1"/>
                  </wp:cNvGraphicFramePr>
                  <a:graphic>
                    <a:graphicData uri="http://schemas.openxmlformats.org/drawingml/2006/picture">
                      <pic:pic>
                        <pic:nvPicPr>
                          <pic:cNvPr id="2640" name="image1292.png"/>
                          <pic:cNvPicPr/>
                        </pic:nvPicPr>
                        <pic:blipFill>
                          <a:blip r:embed="rId130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641" name="image1293.png" descr=""/>
                  <wp:cNvGraphicFramePr>
                    <a:graphicFrameLocks noChangeAspect="1"/>
                  </wp:cNvGraphicFramePr>
                  <a:graphic>
                    <a:graphicData uri="http://schemas.openxmlformats.org/drawingml/2006/picture">
                      <pic:pic>
                        <pic:nvPicPr>
                          <pic:cNvPr id="2642" name="image1293.png"/>
                          <pic:cNvPicPr/>
                        </pic:nvPicPr>
                        <pic:blipFill>
                          <a:blip r:embed="rId130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643" name="image1294.png" descr=""/>
                  <wp:cNvGraphicFramePr>
                    <a:graphicFrameLocks noChangeAspect="1"/>
                  </wp:cNvGraphicFramePr>
                  <a:graphic>
                    <a:graphicData uri="http://schemas.openxmlformats.org/drawingml/2006/picture">
                      <pic:pic>
                        <pic:nvPicPr>
                          <pic:cNvPr id="2644" name="image1294.png"/>
                          <pic:cNvPicPr/>
                        </pic:nvPicPr>
                        <pic:blipFill>
                          <a:blip r:embed="rId131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2645" name="image1295.png" descr=""/>
                  <wp:cNvGraphicFramePr>
                    <a:graphicFrameLocks noChangeAspect="1"/>
                  </wp:cNvGraphicFramePr>
                  <a:graphic>
                    <a:graphicData uri="http://schemas.openxmlformats.org/drawingml/2006/picture">
                      <pic:pic>
                        <pic:nvPicPr>
                          <pic:cNvPr id="2646" name="image1295.png"/>
                          <pic:cNvPicPr/>
                        </pic:nvPicPr>
                        <pic:blipFill>
                          <a:blip r:embed="rId131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2647" name="image1295.png" descr=""/>
                  <wp:cNvGraphicFramePr>
                    <a:graphicFrameLocks noChangeAspect="1"/>
                  </wp:cNvGraphicFramePr>
                  <a:graphic>
                    <a:graphicData uri="http://schemas.openxmlformats.org/drawingml/2006/picture">
                      <pic:pic>
                        <pic:nvPicPr>
                          <pic:cNvPr id="2648" name="image1295.png"/>
                          <pic:cNvPicPr/>
                        </pic:nvPicPr>
                        <pic:blipFill>
                          <a:blip r:embed="rId131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649" name="image1296.png" descr=""/>
                  <wp:cNvGraphicFramePr>
                    <a:graphicFrameLocks noChangeAspect="1"/>
                  </wp:cNvGraphicFramePr>
                  <a:graphic>
                    <a:graphicData uri="http://schemas.openxmlformats.org/drawingml/2006/picture">
                      <pic:pic>
                        <pic:nvPicPr>
                          <pic:cNvPr id="2650" name="image1296.png"/>
                          <pic:cNvPicPr/>
                        </pic:nvPicPr>
                        <pic:blipFill>
                          <a:blip r:embed="rId131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651" name="image1297.png" descr=""/>
                  <wp:cNvGraphicFramePr>
                    <a:graphicFrameLocks noChangeAspect="1"/>
                  </wp:cNvGraphicFramePr>
                  <a:graphic>
                    <a:graphicData uri="http://schemas.openxmlformats.org/drawingml/2006/picture">
                      <pic:pic>
                        <pic:nvPicPr>
                          <pic:cNvPr id="2652" name="image1297.png"/>
                          <pic:cNvPicPr/>
                        </pic:nvPicPr>
                        <pic:blipFill>
                          <a:blip r:embed="rId1313"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DCE6F0"/>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653" name="image1298.png" descr=""/>
                  <wp:cNvGraphicFramePr>
                    <a:graphicFrameLocks noChangeAspect="1"/>
                  </wp:cNvGraphicFramePr>
                  <a:graphic>
                    <a:graphicData uri="http://schemas.openxmlformats.org/drawingml/2006/picture">
                      <pic:pic>
                        <pic:nvPicPr>
                          <pic:cNvPr id="2654" name="image1298.png"/>
                          <pic:cNvPicPr/>
                        </pic:nvPicPr>
                        <pic:blipFill>
                          <a:blip r:embed="rId1314"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val="restart"/>
            <w:tcBorders>
              <w:top w:val="single" w:sz="18" w:space="0" w:color="FFFFFF"/>
              <w:left w:val="nil"/>
              <w:bottom w:val="single" w:sz="18" w:space="0" w:color="FFFFFF"/>
            </w:tcBorders>
            <w:shd w:val="clear" w:color="auto" w:fill="B8CCE3"/>
          </w:tcPr>
          <w:p>
            <w:pPr>
              <w:pStyle w:val="TableParagraph"/>
              <w:spacing w:before="7"/>
              <w:rPr>
                <w:b/>
                <w:sz w:val="13"/>
              </w:rPr>
            </w:pPr>
          </w:p>
          <w:p>
            <w:pPr>
              <w:pStyle w:val="TableParagraph"/>
              <w:spacing w:line="157" w:lineRule="exact"/>
              <w:ind w:left="233"/>
              <w:rPr>
                <w:sz w:val="15"/>
              </w:rPr>
            </w:pPr>
            <w:r>
              <w:rPr>
                <w:position w:val="-2"/>
                <w:sz w:val="15"/>
              </w:rPr>
              <w:drawing>
                <wp:inline distT="0" distB="0" distL="0" distR="0">
                  <wp:extent cx="268338" cy="100298"/>
                  <wp:effectExtent l="0" t="0" r="0" b="0"/>
                  <wp:docPr id="2655" name="image1299.png" descr=""/>
                  <wp:cNvGraphicFramePr>
                    <a:graphicFrameLocks noChangeAspect="1"/>
                  </wp:cNvGraphicFramePr>
                  <a:graphic>
                    <a:graphicData uri="http://schemas.openxmlformats.org/drawingml/2006/picture">
                      <pic:pic>
                        <pic:nvPicPr>
                          <pic:cNvPr id="2656" name="image1299.png"/>
                          <pic:cNvPicPr/>
                        </pic:nvPicPr>
                        <pic:blipFill>
                          <a:blip r:embed="rId1315" cstate="print"/>
                          <a:stretch>
                            <a:fillRect/>
                          </a:stretch>
                        </pic:blipFill>
                        <pic:spPr>
                          <a:xfrm>
                            <a:off x="0" y="0"/>
                            <a:ext cx="268338" cy="100298"/>
                          </a:xfrm>
                          <a:prstGeom prst="rect">
                            <a:avLst/>
                          </a:prstGeom>
                        </pic:spPr>
                      </pic:pic>
                    </a:graphicData>
                  </a:graphic>
                </wp:inline>
              </w:drawing>
            </w:r>
            <w:r>
              <w:rPr>
                <w:position w:val="-2"/>
                <w:sz w:val="15"/>
              </w:rPr>
            </w:r>
          </w:p>
        </w:tc>
        <w:tc>
          <w:tcPr>
            <w:tcW w:w="915"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500182" cy="100298"/>
                  <wp:effectExtent l="0" t="0" r="0" b="0"/>
                  <wp:docPr id="2657" name="image1268.png" descr=""/>
                  <wp:cNvGraphicFramePr>
                    <a:graphicFrameLocks noChangeAspect="1"/>
                  </wp:cNvGraphicFramePr>
                  <a:graphic>
                    <a:graphicData uri="http://schemas.openxmlformats.org/drawingml/2006/picture">
                      <pic:pic>
                        <pic:nvPicPr>
                          <pic:cNvPr id="2658" name="image1268.png"/>
                          <pic:cNvPicPr/>
                        </pic:nvPicPr>
                        <pic:blipFill>
                          <a:blip r:embed="rId1284" cstate="print"/>
                          <a:stretch>
                            <a:fillRect/>
                          </a:stretch>
                        </pic:blipFill>
                        <pic:spPr>
                          <a:xfrm>
                            <a:off x="0" y="0"/>
                            <a:ext cx="500182"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659" name="image1300.png" descr=""/>
                  <wp:cNvGraphicFramePr>
                    <a:graphicFrameLocks noChangeAspect="1"/>
                  </wp:cNvGraphicFramePr>
                  <a:graphic>
                    <a:graphicData uri="http://schemas.openxmlformats.org/drawingml/2006/picture">
                      <pic:pic>
                        <pic:nvPicPr>
                          <pic:cNvPr id="2660" name="image1300.png"/>
                          <pic:cNvPicPr/>
                        </pic:nvPicPr>
                        <pic:blipFill>
                          <a:blip r:embed="rId131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661" name="image1301.png" descr=""/>
                  <wp:cNvGraphicFramePr>
                    <a:graphicFrameLocks noChangeAspect="1"/>
                  </wp:cNvGraphicFramePr>
                  <a:graphic>
                    <a:graphicData uri="http://schemas.openxmlformats.org/drawingml/2006/picture">
                      <pic:pic>
                        <pic:nvPicPr>
                          <pic:cNvPr id="2662" name="image1301.png"/>
                          <pic:cNvPicPr/>
                        </pic:nvPicPr>
                        <pic:blipFill>
                          <a:blip r:embed="rId131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663" name="image1302.png" descr=""/>
                  <wp:cNvGraphicFramePr>
                    <a:graphicFrameLocks noChangeAspect="1"/>
                  </wp:cNvGraphicFramePr>
                  <a:graphic>
                    <a:graphicData uri="http://schemas.openxmlformats.org/drawingml/2006/picture">
                      <pic:pic>
                        <pic:nvPicPr>
                          <pic:cNvPr id="2664" name="image1302.png"/>
                          <pic:cNvPicPr/>
                        </pic:nvPicPr>
                        <pic:blipFill>
                          <a:blip r:embed="rId131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665" name="image1303.png" descr=""/>
                  <wp:cNvGraphicFramePr>
                    <a:graphicFrameLocks noChangeAspect="1"/>
                  </wp:cNvGraphicFramePr>
                  <a:graphic>
                    <a:graphicData uri="http://schemas.openxmlformats.org/drawingml/2006/picture">
                      <pic:pic>
                        <pic:nvPicPr>
                          <pic:cNvPr id="2666" name="image1303.png"/>
                          <pic:cNvPicPr/>
                        </pic:nvPicPr>
                        <pic:blipFill>
                          <a:blip r:embed="rId131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667" name="image1304.png" descr=""/>
                  <wp:cNvGraphicFramePr>
                    <a:graphicFrameLocks noChangeAspect="1"/>
                  </wp:cNvGraphicFramePr>
                  <a:graphic>
                    <a:graphicData uri="http://schemas.openxmlformats.org/drawingml/2006/picture">
                      <pic:pic>
                        <pic:nvPicPr>
                          <pic:cNvPr id="2668" name="image1304.png"/>
                          <pic:cNvPicPr/>
                        </pic:nvPicPr>
                        <pic:blipFill>
                          <a:blip r:embed="rId132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669" name="image1305.png" descr=""/>
                  <wp:cNvGraphicFramePr>
                    <a:graphicFrameLocks noChangeAspect="1"/>
                  </wp:cNvGraphicFramePr>
                  <a:graphic>
                    <a:graphicData uri="http://schemas.openxmlformats.org/drawingml/2006/picture">
                      <pic:pic>
                        <pic:nvPicPr>
                          <pic:cNvPr id="2670" name="image1305.png"/>
                          <pic:cNvPicPr/>
                        </pic:nvPicPr>
                        <pic:blipFill>
                          <a:blip r:embed="rId132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671" name="image1306.png" descr=""/>
                  <wp:cNvGraphicFramePr>
                    <a:graphicFrameLocks noChangeAspect="1"/>
                  </wp:cNvGraphicFramePr>
                  <a:graphic>
                    <a:graphicData uri="http://schemas.openxmlformats.org/drawingml/2006/picture">
                      <pic:pic>
                        <pic:nvPicPr>
                          <pic:cNvPr id="2672" name="image1306.png"/>
                          <pic:cNvPicPr/>
                        </pic:nvPicPr>
                        <pic:blipFill>
                          <a:blip r:embed="rId132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673" name="image1307.png" descr=""/>
                  <wp:cNvGraphicFramePr>
                    <a:graphicFrameLocks noChangeAspect="1"/>
                  </wp:cNvGraphicFramePr>
                  <a:graphic>
                    <a:graphicData uri="http://schemas.openxmlformats.org/drawingml/2006/picture">
                      <pic:pic>
                        <pic:nvPicPr>
                          <pic:cNvPr id="2674" name="image1307.png"/>
                          <pic:cNvPicPr/>
                        </pic:nvPicPr>
                        <pic:blipFill>
                          <a:blip r:embed="rId132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675" name="image1308.png" descr=""/>
                  <wp:cNvGraphicFramePr>
                    <a:graphicFrameLocks noChangeAspect="1"/>
                  </wp:cNvGraphicFramePr>
                  <a:graphic>
                    <a:graphicData uri="http://schemas.openxmlformats.org/drawingml/2006/picture">
                      <pic:pic>
                        <pic:nvPicPr>
                          <pic:cNvPr id="2676" name="image1308.png"/>
                          <pic:cNvPicPr/>
                        </pic:nvPicPr>
                        <pic:blipFill>
                          <a:blip r:embed="rId132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677" name="image1309.png" descr=""/>
                  <wp:cNvGraphicFramePr>
                    <a:graphicFrameLocks noChangeAspect="1"/>
                  </wp:cNvGraphicFramePr>
                  <a:graphic>
                    <a:graphicData uri="http://schemas.openxmlformats.org/drawingml/2006/picture">
                      <pic:pic>
                        <pic:nvPicPr>
                          <pic:cNvPr id="2678" name="image1309.png"/>
                          <pic:cNvPicPr/>
                        </pic:nvPicPr>
                        <pic:blipFill>
                          <a:blip r:embed="rId132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7" cy="100298"/>
                  <wp:effectExtent l="0" t="0" r="0" b="0"/>
                  <wp:docPr id="2679" name="image1310.png" descr=""/>
                  <wp:cNvGraphicFramePr>
                    <a:graphicFrameLocks noChangeAspect="1"/>
                  </wp:cNvGraphicFramePr>
                  <a:graphic>
                    <a:graphicData uri="http://schemas.openxmlformats.org/drawingml/2006/picture">
                      <pic:pic>
                        <pic:nvPicPr>
                          <pic:cNvPr id="2680" name="image1310.png"/>
                          <pic:cNvPicPr/>
                        </pic:nvPicPr>
                        <pic:blipFill>
                          <a:blip r:embed="rId1326" cstate="print"/>
                          <a:stretch>
                            <a:fillRect/>
                          </a:stretch>
                        </pic:blipFill>
                        <pic:spPr>
                          <a:xfrm>
                            <a:off x="0" y="0"/>
                            <a:ext cx="146867"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5" cy="100298"/>
                  <wp:effectExtent l="0" t="0" r="0" b="0"/>
                  <wp:docPr id="2681" name="image1311.png" descr=""/>
                  <wp:cNvGraphicFramePr>
                    <a:graphicFrameLocks noChangeAspect="1"/>
                  </wp:cNvGraphicFramePr>
                  <a:graphic>
                    <a:graphicData uri="http://schemas.openxmlformats.org/drawingml/2006/picture">
                      <pic:pic>
                        <pic:nvPicPr>
                          <pic:cNvPr id="2682" name="image1311.png"/>
                          <pic:cNvPicPr/>
                        </pic:nvPicPr>
                        <pic:blipFill>
                          <a:blip r:embed="rId1327" cstate="print"/>
                          <a:stretch>
                            <a:fillRect/>
                          </a:stretch>
                        </pic:blipFill>
                        <pic:spPr>
                          <a:xfrm>
                            <a:off x="0" y="0"/>
                            <a:ext cx="146865"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683" name="image1312.png" descr=""/>
                  <wp:cNvGraphicFramePr>
                    <a:graphicFrameLocks noChangeAspect="1"/>
                  </wp:cNvGraphicFramePr>
                  <a:graphic>
                    <a:graphicData uri="http://schemas.openxmlformats.org/drawingml/2006/picture">
                      <pic:pic>
                        <pic:nvPicPr>
                          <pic:cNvPr id="2684" name="image1312.png"/>
                          <pic:cNvPicPr/>
                        </pic:nvPicPr>
                        <pic:blipFill>
                          <a:blip r:embed="rId132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685" name="image1313.png" descr=""/>
                  <wp:cNvGraphicFramePr>
                    <a:graphicFrameLocks noChangeAspect="1"/>
                  </wp:cNvGraphicFramePr>
                  <a:graphic>
                    <a:graphicData uri="http://schemas.openxmlformats.org/drawingml/2006/picture">
                      <pic:pic>
                        <pic:nvPicPr>
                          <pic:cNvPr id="2686" name="image1313.png"/>
                          <pic:cNvPicPr/>
                        </pic:nvPicPr>
                        <pic:blipFill>
                          <a:blip r:embed="rId1329"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B8CCE3"/>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687" name="image1314.png" descr=""/>
                  <wp:cNvGraphicFramePr>
                    <a:graphicFrameLocks noChangeAspect="1"/>
                  </wp:cNvGraphicFramePr>
                  <a:graphic>
                    <a:graphicData uri="http://schemas.openxmlformats.org/drawingml/2006/picture">
                      <pic:pic>
                        <pic:nvPicPr>
                          <pic:cNvPr id="2688" name="image1314.png"/>
                          <pic:cNvPicPr/>
                        </pic:nvPicPr>
                        <pic:blipFill>
                          <a:blip r:embed="rId1330"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tcBorders>
              <w:top w:val="nil"/>
              <w:left w:val="nil"/>
              <w:bottom w:val="single" w:sz="18" w:space="0" w:color="FFFFFF"/>
            </w:tcBorders>
            <w:shd w:val="clear" w:color="auto" w:fill="B8CCE3"/>
          </w:tcPr>
          <w:p>
            <w:pPr>
              <w:rPr>
                <w:sz w:val="2"/>
                <w:szCs w:val="2"/>
              </w:rPr>
            </w:pPr>
          </w:p>
        </w:tc>
        <w:tc>
          <w:tcPr>
            <w:tcW w:w="915"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451459" cy="100298"/>
                  <wp:effectExtent l="0" t="0" r="0" b="0"/>
                  <wp:docPr id="2689" name="image1284.png" descr=""/>
                  <wp:cNvGraphicFramePr>
                    <a:graphicFrameLocks noChangeAspect="1"/>
                  </wp:cNvGraphicFramePr>
                  <a:graphic>
                    <a:graphicData uri="http://schemas.openxmlformats.org/drawingml/2006/picture">
                      <pic:pic>
                        <pic:nvPicPr>
                          <pic:cNvPr id="2690" name="image1284.png"/>
                          <pic:cNvPicPr/>
                        </pic:nvPicPr>
                        <pic:blipFill>
                          <a:blip r:embed="rId1300" cstate="print"/>
                          <a:stretch>
                            <a:fillRect/>
                          </a:stretch>
                        </pic:blipFill>
                        <pic:spPr>
                          <a:xfrm>
                            <a:off x="0" y="0"/>
                            <a:ext cx="451459"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691" name="image1315.png" descr=""/>
                  <wp:cNvGraphicFramePr>
                    <a:graphicFrameLocks noChangeAspect="1"/>
                  </wp:cNvGraphicFramePr>
                  <a:graphic>
                    <a:graphicData uri="http://schemas.openxmlformats.org/drawingml/2006/picture">
                      <pic:pic>
                        <pic:nvPicPr>
                          <pic:cNvPr id="2692" name="image1315.png"/>
                          <pic:cNvPicPr/>
                        </pic:nvPicPr>
                        <pic:blipFill>
                          <a:blip r:embed="rId133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693" name="image1316.png" descr=""/>
                  <wp:cNvGraphicFramePr>
                    <a:graphicFrameLocks noChangeAspect="1"/>
                  </wp:cNvGraphicFramePr>
                  <a:graphic>
                    <a:graphicData uri="http://schemas.openxmlformats.org/drawingml/2006/picture">
                      <pic:pic>
                        <pic:nvPicPr>
                          <pic:cNvPr id="2694" name="image1316.png"/>
                          <pic:cNvPicPr/>
                        </pic:nvPicPr>
                        <pic:blipFill>
                          <a:blip r:embed="rId133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695" name="image1317.png" descr=""/>
                  <wp:cNvGraphicFramePr>
                    <a:graphicFrameLocks noChangeAspect="1"/>
                  </wp:cNvGraphicFramePr>
                  <a:graphic>
                    <a:graphicData uri="http://schemas.openxmlformats.org/drawingml/2006/picture">
                      <pic:pic>
                        <pic:nvPicPr>
                          <pic:cNvPr id="2696" name="image1317.png"/>
                          <pic:cNvPicPr/>
                        </pic:nvPicPr>
                        <pic:blipFill>
                          <a:blip r:embed="rId133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697" name="image1318.png" descr=""/>
                  <wp:cNvGraphicFramePr>
                    <a:graphicFrameLocks noChangeAspect="1"/>
                  </wp:cNvGraphicFramePr>
                  <a:graphic>
                    <a:graphicData uri="http://schemas.openxmlformats.org/drawingml/2006/picture">
                      <pic:pic>
                        <pic:nvPicPr>
                          <pic:cNvPr id="2698" name="image1318.png"/>
                          <pic:cNvPicPr/>
                        </pic:nvPicPr>
                        <pic:blipFill>
                          <a:blip r:embed="rId133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699" name="image1319.png" descr=""/>
                  <wp:cNvGraphicFramePr>
                    <a:graphicFrameLocks noChangeAspect="1"/>
                  </wp:cNvGraphicFramePr>
                  <a:graphic>
                    <a:graphicData uri="http://schemas.openxmlformats.org/drawingml/2006/picture">
                      <pic:pic>
                        <pic:nvPicPr>
                          <pic:cNvPr id="2700" name="image1319.png"/>
                          <pic:cNvPicPr/>
                        </pic:nvPicPr>
                        <pic:blipFill>
                          <a:blip r:embed="rId133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701" name="image1319.png" descr=""/>
                  <wp:cNvGraphicFramePr>
                    <a:graphicFrameLocks noChangeAspect="1"/>
                  </wp:cNvGraphicFramePr>
                  <a:graphic>
                    <a:graphicData uri="http://schemas.openxmlformats.org/drawingml/2006/picture">
                      <pic:pic>
                        <pic:nvPicPr>
                          <pic:cNvPr id="2702" name="image1319.png"/>
                          <pic:cNvPicPr/>
                        </pic:nvPicPr>
                        <pic:blipFill>
                          <a:blip r:embed="rId133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703" name="image1320.png" descr=""/>
                  <wp:cNvGraphicFramePr>
                    <a:graphicFrameLocks noChangeAspect="1"/>
                  </wp:cNvGraphicFramePr>
                  <a:graphic>
                    <a:graphicData uri="http://schemas.openxmlformats.org/drawingml/2006/picture">
                      <pic:pic>
                        <pic:nvPicPr>
                          <pic:cNvPr id="2704" name="image1320.png"/>
                          <pic:cNvPicPr/>
                        </pic:nvPicPr>
                        <pic:blipFill>
                          <a:blip r:embed="rId133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705" name="image1321.png" descr=""/>
                  <wp:cNvGraphicFramePr>
                    <a:graphicFrameLocks noChangeAspect="1"/>
                  </wp:cNvGraphicFramePr>
                  <a:graphic>
                    <a:graphicData uri="http://schemas.openxmlformats.org/drawingml/2006/picture">
                      <pic:pic>
                        <pic:nvPicPr>
                          <pic:cNvPr id="2706" name="image1321.png"/>
                          <pic:cNvPicPr/>
                        </pic:nvPicPr>
                        <pic:blipFill>
                          <a:blip r:embed="rId133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707" name="image1321.png" descr=""/>
                  <wp:cNvGraphicFramePr>
                    <a:graphicFrameLocks noChangeAspect="1"/>
                  </wp:cNvGraphicFramePr>
                  <a:graphic>
                    <a:graphicData uri="http://schemas.openxmlformats.org/drawingml/2006/picture">
                      <pic:pic>
                        <pic:nvPicPr>
                          <pic:cNvPr id="2708" name="image1321.png"/>
                          <pic:cNvPicPr/>
                        </pic:nvPicPr>
                        <pic:blipFill>
                          <a:blip r:embed="rId133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709" name="image1322.png" descr=""/>
                  <wp:cNvGraphicFramePr>
                    <a:graphicFrameLocks noChangeAspect="1"/>
                  </wp:cNvGraphicFramePr>
                  <a:graphic>
                    <a:graphicData uri="http://schemas.openxmlformats.org/drawingml/2006/picture">
                      <pic:pic>
                        <pic:nvPicPr>
                          <pic:cNvPr id="2710" name="image1322.png"/>
                          <pic:cNvPicPr/>
                        </pic:nvPicPr>
                        <pic:blipFill>
                          <a:blip r:embed="rId133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2711" name="image1323.png" descr=""/>
                  <wp:cNvGraphicFramePr>
                    <a:graphicFrameLocks noChangeAspect="1"/>
                  </wp:cNvGraphicFramePr>
                  <a:graphic>
                    <a:graphicData uri="http://schemas.openxmlformats.org/drawingml/2006/picture">
                      <pic:pic>
                        <pic:nvPicPr>
                          <pic:cNvPr id="2712" name="image1323.png"/>
                          <pic:cNvPicPr/>
                        </pic:nvPicPr>
                        <pic:blipFill>
                          <a:blip r:embed="rId133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2713" name="image1324.png" descr=""/>
                  <wp:cNvGraphicFramePr>
                    <a:graphicFrameLocks noChangeAspect="1"/>
                  </wp:cNvGraphicFramePr>
                  <a:graphic>
                    <a:graphicData uri="http://schemas.openxmlformats.org/drawingml/2006/picture">
                      <pic:pic>
                        <pic:nvPicPr>
                          <pic:cNvPr id="2714" name="image1324.png"/>
                          <pic:cNvPicPr/>
                        </pic:nvPicPr>
                        <pic:blipFill>
                          <a:blip r:embed="rId134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715" name="image1325.png" descr=""/>
                  <wp:cNvGraphicFramePr>
                    <a:graphicFrameLocks noChangeAspect="1"/>
                  </wp:cNvGraphicFramePr>
                  <a:graphic>
                    <a:graphicData uri="http://schemas.openxmlformats.org/drawingml/2006/picture">
                      <pic:pic>
                        <pic:nvPicPr>
                          <pic:cNvPr id="2716" name="image1325.png"/>
                          <pic:cNvPicPr/>
                        </pic:nvPicPr>
                        <pic:blipFill>
                          <a:blip r:embed="rId134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717" name="image1326.png" descr=""/>
                  <wp:cNvGraphicFramePr>
                    <a:graphicFrameLocks noChangeAspect="1"/>
                  </wp:cNvGraphicFramePr>
                  <a:graphic>
                    <a:graphicData uri="http://schemas.openxmlformats.org/drawingml/2006/picture">
                      <pic:pic>
                        <pic:nvPicPr>
                          <pic:cNvPr id="2718" name="image1326.png"/>
                          <pic:cNvPicPr/>
                        </pic:nvPicPr>
                        <pic:blipFill>
                          <a:blip r:embed="rId1342"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B8CCE3"/>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719" name="image1327.png" descr=""/>
                  <wp:cNvGraphicFramePr>
                    <a:graphicFrameLocks noChangeAspect="1"/>
                  </wp:cNvGraphicFramePr>
                  <a:graphic>
                    <a:graphicData uri="http://schemas.openxmlformats.org/drawingml/2006/picture">
                      <pic:pic>
                        <pic:nvPicPr>
                          <pic:cNvPr id="2720" name="image1327.png"/>
                          <pic:cNvPicPr/>
                        </pic:nvPicPr>
                        <pic:blipFill>
                          <a:blip r:embed="rId1343"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val="restart"/>
            <w:tcBorders>
              <w:top w:val="single" w:sz="18" w:space="0" w:color="FFFFFF"/>
              <w:left w:val="nil"/>
              <w:bottom w:val="single" w:sz="18" w:space="0" w:color="FFFFFF"/>
            </w:tcBorders>
            <w:shd w:val="clear" w:color="auto" w:fill="DCE6F0"/>
          </w:tcPr>
          <w:p>
            <w:pPr>
              <w:pStyle w:val="TableParagraph"/>
              <w:spacing w:before="7"/>
              <w:rPr>
                <w:b/>
                <w:sz w:val="13"/>
              </w:rPr>
            </w:pPr>
          </w:p>
          <w:p>
            <w:pPr>
              <w:pStyle w:val="TableParagraph"/>
              <w:spacing w:line="157" w:lineRule="exact"/>
              <w:ind w:left="260"/>
              <w:rPr>
                <w:sz w:val="15"/>
              </w:rPr>
            </w:pPr>
            <w:r>
              <w:rPr>
                <w:position w:val="-2"/>
                <w:sz w:val="15"/>
              </w:rPr>
              <w:drawing>
                <wp:inline distT="0" distB="0" distL="0" distR="0">
                  <wp:extent cx="234824" cy="100298"/>
                  <wp:effectExtent l="0" t="0" r="0" b="0"/>
                  <wp:docPr id="2721" name="image1328.png" descr=""/>
                  <wp:cNvGraphicFramePr>
                    <a:graphicFrameLocks noChangeAspect="1"/>
                  </wp:cNvGraphicFramePr>
                  <a:graphic>
                    <a:graphicData uri="http://schemas.openxmlformats.org/drawingml/2006/picture">
                      <pic:pic>
                        <pic:nvPicPr>
                          <pic:cNvPr id="2722" name="image1328.png"/>
                          <pic:cNvPicPr/>
                        </pic:nvPicPr>
                        <pic:blipFill>
                          <a:blip r:embed="rId1344" cstate="print"/>
                          <a:stretch>
                            <a:fillRect/>
                          </a:stretch>
                        </pic:blipFill>
                        <pic:spPr>
                          <a:xfrm>
                            <a:off x="0" y="0"/>
                            <a:ext cx="234824" cy="100298"/>
                          </a:xfrm>
                          <a:prstGeom prst="rect">
                            <a:avLst/>
                          </a:prstGeom>
                        </pic:spPr>
                      </pic:pic>
                    </a:graphicData>
                  </a:graphic>
                </wp:inline>
              </w:drawing>
            </w:r>
            <w:r>
              <w:rPr>
                <w:position w:val="-2"/>
                <w:sz w:val="15"/>
              </w:rPr>
            </w:r>
          </w:p>
        </w:tc>
        <w:tc>
          <w:tcPr>
            <w:tcW w:w="915"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500182" cy="100298"/>
                  <wp:effectExtent l="0" t="0" r="0" b="0"/>
                  <wp:docPr id="2723" name="image1268.png" descr=""/>
                  <wp:cNvGraphicFramePr>
                    <a:graphicFrameLocks noChangeAspect="1"/>
                  </wp:cNvGraphicFramePr>
                  <a:graphic>
                    <a:graphicData uri="http://schemas.openxmlformats.org/drawingml/2006/picture">
                      <pic:pic>
                        <pic:nvPicPr>
                          <pic:cNvPr id="2724" name="image1268.png"/>
                          <pic:cNvPicPr/>
                        </pic:nvPicPr>
                        <pic:blipFill>
                          <a:blip r:embed="rId1284" cstate="print"/>
                          <a:stretch>
                            <a:fillRect/>
                          </a:stretch>
                        </pic:blipFill>
                        <pic:spPr>
                          <a:xfrm>
                            <a:off x="0" y="0"/>
                            <a:ext cx="500182"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725" name="image1329.png" descr=""/>
                  <wp:cNvGraphicFramePr>
                    <a:graphicFrameLocks noChangeAspect="1"/>
                  </wp:cNvGraphicFramePr>
                  <a:graphic>
                    <a:graphicData uri="http://schemas.openxmlformats.org/drawingml/2006/picture">
                      <pic:pic>
                        <pic:nvPicPr>
                          <pic:cNvPr id="2726" name="image1329.png"/>
                          <pic:cNvPicPr/>
                        </pic:nvPicPr>
                        <pic:blipFill>
                          <a:blip r:embed="rId134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727" name="image1330.png" descr=""/>
                  <wp:cNvGraphicFramePr>
                    <a:graphicFrameLocks noChangeAspect="1"/>
                  </wp:cNvGraphicFramePr>
                  <a:graphic>
                    <a:graphicData uri="http://schemas.openxmlformats.org/drawingml/2006/picture">
                      <pic:pic>
                        <pic:nvPicPr>
                          <pic:cNvPr id="2728" name="image1330.png"/>
                          <pic:cNvPicPr/>
                        </pic:nvPicPr>
                        <pic:blipFill>
                          <a:blip r:embed="rId134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729" name="image1331.png" descr=""/>
                  <wp:cNvGraphicFramePr>
                    <a:graphicFrameLocks noChangeAspect="1"/>
                  </wp:cNvGraphicFramePr>
                  <a:graphic>
                    <a:graphicData uri="http://schemas.openxmlformats.org/drawingml/2006/picture">
                      <pic:pic>
                        <pic:nvPicPr>
                          <pic:cNvPr id="2730" name="image1331.png"/>
                          <pic:cNvPicPr/>
                        </pic:nvPicPr>
                        <pic:blipFill>
                          <a:blip r:embed="rId134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731" name="image1332.png" descr=""/>
                  <wp:cNvGraphicFramePr>
                    <a:graphicFrameLocks noChangeAspect="1"/>
                  </wp:cNvGraphicFramePr>
                  <a:graphic>
                    <a:graphicData uri="http://schemas.openxmlformats.org/drawingml/2006/picture">
                      <pic:pic>
                        <pic:nvPicPr>
                          <pic:cNvPr id="2732" name="image1332.png"/>
                          <pic:cNvPicPr/>
                        </pic:nvPicPr>
                        <pic:blipFill>
                          <a:blip r:embed="rId134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733" name="image1333.png" descr=""/>
                  <wp:cNvGraphicFramePr>
                    <a:graphicFrameLocks noChangeAspect="1"/>
                  </wp:cNvGraphicFramePr>
                  <a:graphic>
                    <a:graphicData uri="http://schemas.openxmlformats.org/drawingml/2006/picture">
                      <pic:pic>
                        <pic:nvPicPr>
                          <pic:cNvPr id="2734" name="image1333.png"/>
                          <pic:cNvPicPr/>
                        </pic:nvPicPr>
                        <pic:blipFill>
                          <a:blip r:embed="rId134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735" name="image1334.png" descr=""/>
                  <wp:cNvGraphicFramePr>
                    <a:graphicFrameLocks noChangeAspect="1"/>
                  </wp:cNvGraphicFramePr>
                  <a:graphic>
                    <a:graphicData uri="http://schemas.openxmlformats.org/drawingml/2006/picture">
                      <pic:pic>
                        <pic:nvPicPr>
                          <pic:cNvPr id="2736" name="image1334.png"/>
                          <pic:cNvPicPr/>
                        </pic:nvPicPr>
                        <pic:blipFill>
                          <a:blip r:embed="rId135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737" name="image1335.png" descr=""/>
                  <wp:cNvGraphicFramePr>
                    <a:graphicFrameLocks noChangeAspect="1"/>
                  </wp:cNvGraphicFramePr>
                  <a:graphic>
                    <a:graphicData uri="http://schemas.openxmlformats.org/drawingml/2006/picture">
                      <pic:pic>
                        <pic:nvPicPr>
                          <pic:cNvPr id="2738" name="image1335.png"/>
                          <pic:cNvPicPr/>
                        </pic:nvPicPr>
                        <pic:blipFill>
                          <a:blip r:embed="rId135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739" name="image1336.png" descr=""/>
                  <wp:cNvGraphicFramePr>
                    <a:graphicFrameLocks noChangeAspect="1"/>
                  </wp:cNvGraphicFramePr>
                  <a:graphic>
                    <a:graphicData uri="http://schemas.openxmlformats.org/drawingml/2006/picture">
                      <pic:pic>
                        <pic:nvPicPr>
                          <pic:cNvPr id="2740" name="image1336.png"/>
                          <pic:cNvPicPr/>
                        </pic:nvPicPr>
                        <pic:blipFill>
                          <a:blip r:embed="rId135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741" name="image1337.png" descr=""/>
                  <wp:cNvGraphicFramePr>
                    <a:graphicFrameLocks noChangeAspect="1"/>
                  </wp:cNvGraphicFramePr>
                  <a:graphic>
                    <a:graphicData uri="http://schemas.openxmlformats.org/drawingml/2006/picture">
                      <pic:pic>
                        <pic:nvPicPr>
                          <pic:cNvPr id="2742" name="image1337.png"/>
                          <pic:cNvPicPr/>
                        </pic:nvPicPr>
                        <pic:blipFill>
                          <a:blip r:embed="rId135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743" name="image1338.png" descr=""/>
                  <wp:cNvGraphicFramePr>
                    <a:graphicFrameLocks noChangeAspect="1"/>
                  </wp:cNvGraphicFramePr>
                  <a:graphic>
                    <a:graphicData uri="http://schemas.openxmlformats.org/drawingml/2006/picture">
                      <pic:pic>
                        <pic:nvPicPr>
                          <pic:cNvPr id="2744" name="image1338.png"/>
                          <pic:cNvPicPr/>
                        </pic:nvPicPr>
                        <pic:blipFill>
                          <a:blip r:embed="rId135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2745" name="image1339.png" descr=""/>
                  <wp:cNvGraphicFramePr>
                    <a:graphicFrameLocks noChangeAspect="1"/>
                  </wp:cNvGraphicFramePr>
                  <a:graphic>
                    <a:graphicData uri="http://schemas.openxmlformats.org/drawingml/2006/picture">
                      <pic:pic>
                        <pic:nvPicPr>
                          <pic:cNvPr id="2746" name="image1339.png"/>
                          <pic:cNvPicPr/>
                        </pic:nvPicPr>
                        <pic:blipFill>
                          <a:blip r:embed="rId135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2747" name="image1340.png" descr=""/>
                  <wp:cNvGraphicFramePr>
                    <a:graphicFrameLocks noChangeAspect="1"/>
                  </wp:cNvGraphicFramePr>
                  <a:graphic>
                    <a:graphicData uri="http://schemas.openxmlformats.org/drawingml/2006/picture">
                      <pic:pic>
                        <pic:nvPicPr>
                          <pic:cNvPr id="2748" name="image1340.png"/>
                          <pic:cNvPicPr/>
                        </pic:nvPicPr>
                        <pic:blipFill>
                          <a:blip r:embed="rId135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749" name="image1341.png" descr=""/>
                  <wp:cNvGraphicFramePr>
                    <a:graphicFrameLocks noChangeAspect="1"/>
                  </wp:cNvGraphicFramePr>
                  <a:graphic>
                    <a:graphicData uri="http://schemas.openxmlformats.org/drawingml/2006/picture">
                      <pic:pic>
                        <pic:nvPicPr>
                          <pic:cNvPr id="2750" name="image1341.png"/>
                          <pic:cNvPicPr/>
                        </pic:nvPicPr>
                        <pic:blipFill>
                          <a:blip r:embed="rId135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751" name="image1342.png" descr=""/>
                  <wp:cNvGraphicFramePr>
                    <a:graphicFrameLocks noChangeAspect="1"/>
                  </wp:cNvGraphicFramePr>
                  <a:graphic>
                    <a:graphicData uri="http://schemas.openxmlformats.org/drawingml/2006/picture">
                      <pic:pic>
                        <pic:nvPicPr>
                          <pic:cNvPr id="2752" name="image1342.png"/>
                          <pic:cNvPicPr/>
                        </pic:nvPicPr>
                        <pic:blipFill>
                          <a:blip r:embed="rId1358"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DCE6F0"/>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753" name="image1343.png" descr=""/>
                  <wp:cNvGraphicFramePr>
                    <a:graphicFrameLocks noChangeAspect="1"/>
                  </wp:cNvGraphicFramePr>
                  <a:graphic>
                    <a:graphicData uri="http://schemas.openxmlformats.org/drawingml/2006/picture">
                      <pic:pic>
                        <pic:nvPicPr>
                          <pic:cNvPr id="2754" name="image1343.png"/>
                          <pic:cNvPicPr/>
                        </pic:nvPicPr>
                        <pic:blipFill>
                          <a:blip r:embed="rId1359"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tcBorders>
              <w:top w:val="nil"/>
              <w:left w:val="nil"/>
              <w:bottom w:val="single" w:sz="18" w:space="0" w:color="FFFFFF"/>
            </w:tcBorders>
            <w:shd w:val="clear" w:color="auto" w:fill="DCE6F0"/>
          </w:tcPr>
          <w:p>
            <w:pPr>
              <w:rPr>
                <w:sz w:val="2"/>
                <w:szCs w:val="2"/>
              </w:rPr>
            </w:pPr>
          </w:p>
        </w:tc>
        <w:tc>
          <w:tcPr>
            <w:tcW w:w="915"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451459" cy="100298"/>
                  <wp:effectExtent l="0" t="0" r="0" b="0"/>
                  <wp:docPr id="2755" name="image1284.png" descr=""/>
                  <wp:cNvGraphicFramePr>
                    <a:graphicFrameLocks noChangeAspect="1"/>
                  </wp:cNvGraphicFramePr>
                  <a:graphic>
                    <a:graphicData uri="http://schemas.openxmlformats.org/drawingml/2006/picture">
                      <pic:pic>
                        <pic:nvPicPr>
                          <pic:cNvPr id="2756" name="image1284.png"/>
                          <pic:cNvPicPr/>
                        </pic:nvPicPr>
                        <pic:blipFill>
                          <a:blip r:embed="rId1300" cstate="print"/>
                          <a:stretch>
                            <a:fillRect/>
                          </a:stretch>
                        </pic:blipFill>
                        <pic:spPr>
                          <a:xfrm>
                            <a:off x="0" y="0"/>
                            <a:ext cx="451459"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3"/>
              <w:rPr>
                <w:sz w:val="15"/>
              </w:rPr>
            </w:pPr>
            <w:r>
              <w:rPr>
                <w:position w:val="-2"/>
                <w:sz w:val="15"/>
              </w:rPr>
              <w:drawing>
                <wp:inline distT="0" distB="0" distL="0" distR="0">
                  <wp:extent cx="181206" cy="100298"/>
                  <wp:effectExtent l="0" t="0" r="0" b="0"/>
                  <wp:docPr id="2757" name="image1344.png" descr=""/>
                  <wp:cNvGraphicFramePr>
                    <a:graphicFrameLocks noChangeAspect="1"/>
                  </wp:cNvGraphicFramePr>
                  <a:graphic>
                    <a:graphicData uri="http://schemas.openxmlformats.org/drawingml/2006/picture">
                      <pic:pic>
                        <pic:nvPicPr>
                          <pic:cNvPr id="2758" name="image1344.png"/>
                          <pic:cNvPicPr/>
                        </pic:nvPicPr>
                        <pic:blipFill>
                          <a:blip r:embed="rId1360"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4"/>
              <w:rPr>
                <w:sz w:val="15"/>
              </w:rPr>
            </w:pPr>
            <w:r>
              <w:rPr>
                <w:position w:val="-2"/>
                <w:sz w:val="15"/>
              </w:rPr>
              <w:drawing>
                <wp:inline distT="0" distB="0" distL="0" distR="0">
                  <wp:extent cx="181206" cy="100298"/>
                  <wp:effectExtent l="0" t="0" r="0" b="0"/>
                  <wp:docPr id="2759" name="image1345.png" descr=""/>
                  <wp:cNvGraphicFramePr>
                    <a:graphicFrameLocks noChangeAspect="1"/>
                  </wp:cNvGraphicFramePr>
                  <a:graphic>
                    <a:graphicData uri="http://schemas.openxmlformats.org/drawingml/2006/picture">
                      <pic:pic>
                        <pic:nvPicPr>
                          <pic:cNvPr id="2760" name="image1345.png"/>
                          <pic:cNvPicPr/>
                        </pic:nvPicPr>
                        <pic:blipFill>
                          <a:blip r:embed="rId1361"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5"/>
              <w:rPr>
                <w:sz w:val="15"/>
              </w:rPr>
            </w:pPr>
            <w:r>
              <w:rPr>
                <w:position w:val="-2"/>
                <w:sz w:val="15"/>
              </w:rPr>
              <w:drawing>
                <wp:inline distT="0" distB="0" distL="0" distR="0">
                  <wp:extent cx="181206" cy="100298"/>
                  <wp:effectExtent l="0" t="0" r="0" b="0"/>
                  <wp:docPr id="2761" name="image1346.png" descr=""/>
                  <wp:cNvGraphicFramePr>
                    <a:graphicFrameLocks noChangeAspect="1"/>
                  </wp:cNvGraphicFramePr>
                  <a:graphic>
                    <a:graphicData uri="http://schemas.openxmlformats.org/drawingml/2006/picture">
                      <pic:pic>
                        <pic:nvPicPr>
                          <pic:cNvPr id="2762" name="image1346.png"/>
                          <pic:cNvPicPr/>
                        </pic:nvPicPr>
                        <pic:blipFill>
                          <a:blip r:embed="rId1362"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6"/>
              <w:rPr>
                <w:sz w:val="15"/>
              </w:rPr>
            </w:pPr>
            <w:r>
              <w:rPr>
                <w:position w:val="-2"/>
                <w:sz w:val="15"/>
              </w:rPr>
              <w:drawing>
                <wp:inline distT="0" distB="0" distL="0" distR="0">
                  <wp:extent cx="181206" cy="100298"/>
                  <wp:effectExtent l="0" t="0" r="0" b="0"/>
                  <wp:docPr id="2763" name="image1347.png" descr=""/>
                  <wp:cNvGraphicFramePr>
                    <a:graphicFrameLocks noChangeAspect="1"/>
                  </wp:cNvGraphicFramePr>
                  <a:graphic>
                    <a:graphicData uri="http://schemas.openxmlformats.org/drawingml/2006/picture">
                      <pic:pic>
                        <pic:nvPicPr>
                          <pic:cNvPr id="2764" name="image1347.png"/>
                          <pic:cNvPicPr/>
                        </pic:nvPicPr>
                        <pic:blipFill>
                          <a:blip r:embed="rId1363"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8"/>
              <w:rPr>
                <w:sz w:val="15"/>
              </w:rPr>
            </w:pPr>
            <w:r>
              <w:rPr>
                <w:position w:val="-2"/>
                <w:sz w:val="15"/>
              </w:rPr>
              <w:drawing>
                <wp:inline distT="0" distB="0" distL="0" distR="0">
                  <wp:extent cx="181206" cy="100298"/>
                  <wp:effectExtent l="0" t="0" r="0" b="0"/>
                  <wp:docPr id="2765" name="image1348.png" descr=""/>
                  <wp:cNvGraphicFramePr>
                    <a:graphicFrameLocks noChangeAspect="1"/>
                  </wp:cNvGraphicFramePr>
                  <a:graphic>
                    <a:graphicData uri="http://schemas.openxmlformats.org/drawingml/2006/picture">
                      <pic:pic>
                        <pic:nvPicPr>
                          <pic:cNvPr id="2766" name="image1348.png"/>
                          <pic:cNvPicPr/>
                        </pic:nvPicPr>
                        <pic:blipFill>
                          <a:blip r:embed="rId1364"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9"/>
              <w:rPr>
                <w:sz w:val="15"/>
              </w:rPr>
            </w:pPr>
            <w:r>
              <w:rPr>
                <w:position w:val="-2"/>
                <w:sz w:val="15"/>
              </w:rPr>
              <w:drawing>
                <wp:inline distT="0" distB="0" distL="0" distR="0">
                  <wp:extent cx="181206" cy="100298"/>
                  <wp:effectExtent l="0" t="0" r="0" b="0"/>
                  <wp:docPr id="2767" name="image1349.png" descr=""/>
                  <wp:cNvGraphicFramePr>
                    <a:graphicFrameLocks noChangeAspect="1"/>
                  </wp:cNvGraphicFramePr>
                  <a:graphic>
                    <a:graphicData uri="http://schemas.openxmlformats.org/drawingml/2006/picture">
                      <pic:pic>
                        <pic:nvPicPr>
                          <pic:cNvPr id="2768" name="image1349.png"/>
                          <pic:cNvPicPr/>
                        </pic:nvPicPr>
                        <pic:blipFill>
                          <a:blip r:embed="rId1365"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0"/>
              <w:rPr>
                <w:sz w:val="15"/>
              </w:rPr>
            </w:pPr>
            <w:r>
              <w:rPr>
                <w:position w:val="-2"/>
                <w:sz w:val="15"/>
              </w:rPr>
              <w:drawing>
                <wp:inline distT="0" distB="0" distL="0" distR="0">
                  <wp:extent cx="181206" cy="100298"/>
                  <wp:effectExtent l="0" t="0" r="0" b="0"/>
                  <wp:docPr id="2769" name="image1350.png" descr=""/>
                  <wp:cNvGraphicFramePr>
                    <a:graphicFrameLocks noChangeAspect="1"/>
                  </wp:cNvGraphicFramePr>
                  <a:graphic>
                    <a:graphicData uri="http://schemas.openxmlformats.org/drawingml/2006/picture">
                      <pic:pic>
                        <pic:nvPicPr>
                          <pic:cNvPr id="2770" name="image1350.png"/>
                          <pic:cNvPicPr/>
                        </pic:nvPicPr>
                        <pic:blipFill>
                          <a:blip r:embed="rId1366"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1"/>
              <w:rPr>
                <w:sz w:val="15"/>
              </w:rPr>
            </w:pPr>
            <w:r>
              <w:rPr>
                <w:position w:val="-2"/>
                <w:sz w:val="15"/>
              </w:rPr>
              <w:drawing>
                <wp:inline distT="0" distB="0" distL="0" distR="0">
                  <wp:extent cx="181206" cy="100298"/>
                  <wp:effectExtent l="0" t="0" r="0" b="0"/>
                  <wp:docPr id="2771" name="image1351.png" descr=""/>
                  <wp:cNvGraphicFramePr>
                    <a:graphicFrameLocks noChangeAspect="1"/>
                  </wp:cNvGraphicFramePr>
                  <a:graphic>
                    <a:graphicData uri="http://schemas.openxmlformats.org/drawingml/2006/picture">
                      <pic:pic>
                        <pic:nvPicPr>
                          <pic:cNvPr id="2772" name="image1351.png"/>
                          <pic:cNvPicPr/>
                        </pic:nvPicPr>
                        <pic:blipFill>
                          <a:blip r:embed="rId1367"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2"/>
              <w:rPr>
                <w:sz w:val="15"/>
              </w:rPr>
            </w:pPr>
            <w:r>
              <w:rPr>
                <w:position w:val="-2"/>
                <w:sz w:val="15"/>
              </w:rPr>
              <w:drawing>
                <wp:inline distT="0" distB="0" distL="0" distR="0">
                  <wp:extent cx="181206" cy="100298"/>
                  <wp:effectExtent l="0" t="0" r="0" b="0"/>
                  <wp:docPr id="2773" name="image1352.png" descr=""/>
                  <wp:cNvGraphicFramePr>
                    <a:graphicFrameLocks noChangeAspect="1"/>
                  </wp:cNvGraphicFramePr>
                  <a:graphic>
                    <a:graphicData uri="http://schemas.openxmlformats.org/drawingml/2006/picture">
                      <pic:pic>
                        <pic:nvPicPr>
                          <pic:cNvPr id="2774" name="image1352.png"/>
                          <pic:cNvPicPr/>
                        </pic:nvPicPr>
                        <pic:blipFill>
                          <a:blip r:embed="rId1368"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4"/>
              <w:rPr>
                <w:sz w:val="15"/>
              </w:rPr>
            </w:pPr>
            <w:r>
              <w:rPr>
                <w:position w:val="-2"/>
                <w:sz w:val="15"/>
              </w:rPr>
              <w:drawing>
                <wp:inline distT="0" distB="0" distL="0" distR="0">
                  <wp:extent cx="181206" cy="100298"/>
                  <wp:effectExtent l="0" t="0" r="0" b="0"/>
                  <wp:docPr id="2775" name="image1353.png" descr=""/>
                  <wp:cNvGraphicFramePr>
                    <a:graphicFrameLocks noChangeAspect="1"/>
                  </wp:cNvGraphicFramePr>
                  <a:graphic>
                    <a:graphicData uri="http://schemas.openxmlformats.org/drawingml/2006/picture">
                      <pic:pic>
                        <pic:nvPicPr>
                          <pic:cNvPr id="2776" name="image1353.png"/>
                          <pic:cNvPicPr/>
                        </pic:nvPicPr>
                        <pic:blipFill>
                          <a:blip r:embed="rId1369"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55"/>
              <w:rPr>
                <w:sz w:val="15"/>
              </w:rPr>
            </w:pPr>
            <w:r>
              <w:rPr>
                <w:position w:val="-2"/>
                <w:sz w:val="15"/>
              </w:rPr>
              <w:drawing>
                <wp:inline distT="0" distB="0" distL="0" distR="0">
                  <wp:extent cx="181206" cy="100298"/>
                  <wp:effectExtent l="0" t="0" r="0" b="0"/>
                  <wp:docPr id="2777" name="image1354.png" descr=""/>
                  <wp:cNvGraphicFramePr>
                    <a:graphicFrameLocks noChangeAspect="1"/>
                  </wp:cNvGraphicFramePr>
                  <a:graphic>
                    <a:graphicData uri="http://schemas.openxmlformats.org/drawingml/2006/picture">
                      <pic:pic>
                        <pic:nvPicPr>
                          <pic:cNvPr id="2778" name="image1354.png"/>
                          <pic:cNvPicPr/>
                        </pic:nvPicPr>
                        <pic:blipFill>
                          <a:blip r:embed="rId1370"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56"/>
              <w:rPr>
                <w:sz w:val="15"/>
              </w:rPr>
            </w:pPr>
            <w:r>
              <w:rPr>
                <w:position w:val="-2"/>
                <w:sz w:val="15"/>
              </w:rPr>
              <w:drawing>
                <wp:inline distT="0" distB="0" distL="0" distR="0">
                  <wp:extent cx="181206" cy="100298"/>
                  <wp:effectExtent l="0" t="0" r="0" b="0"/>
                  <wp:docPr id="2779" name="image1355.png" descr=""/>
                  <wp:cNvGraphicFramePr>
                    <a:graphicFrameLocks noChangeAspect="1"/>
                  </wp:cNvGraphicFramePr>
                  <a:graphic>
                    <a:graphicData uri="http://schemas.openxmlformats.org/drawingml/2006/picture">
                      <pic:pic>
                        <pic:nvPicPr>
                          <pic:cNvPr id="2780" name="image1355.png"/>
                          <pic:cNvPicPr/>
                        </pic:nvPicPr>
                        <pic:blipFill>
                          <a:blip r:embed="rId1371"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7"/>
              <w:rPr>
                <w:sz w:val="15"/>
              </w:rPr>
            </w:pPr>
            <w:r>
              <w:rPr>
                <w:position w:val="-2"/>
                <w:sz w:val="15"/>
              </w:rPr>
              <w:drawing>
                <wp:inline distT="0" distB="0" distL="0" distR="0">
                  <wp:extent cx="181206" cy="100298"/>
                  <wp:effectExtent l="0" t="0" r="0" b="0"/>
                  <wp:docPr id="2781" name="image1356.png" descr=""/>
                  <wp:cNvGraphicFramePr>
                    <a:graphicFrameLocks noChangeAspect="1"/>
                  </wp:cNvGraphicFramePr>
                  <a:graphic>
                    <a:graphicData uri="http://schemas.openxmlformats.org/drawingml/2006/picture">
                      <pic:pic>
                        <pic:nvPicPr>
                          <pic:cNvPr id="2782" name="image1356.png"/>
                          <pic:cNvPicPr/>
                        </pic:nvPicPr>
                        <pic:blipFill>
                          <a:blip r:embed="rId1372"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8"/>
              <w:rPr>
                <w:sz w:val="15"/>
              </w:rPr>
            </w:pPr>
            <w:r>
              <w:rPr>
                <w:position w:val="-2"/>
                <w:sz w:val="15"/>
              </w:rPr>
              <w:drawing>
                <wp:inline distT="0" distB="0" distL="0" distR="0">
                  <wp:extent cx="181206" cy="100298"/>
                  <wp:effectExtent l="0" t="0" r="0" b="0"/>
                  <wp:docPr id="2783" name="image1357.png" descr=""/>
                  <wp:cNvGraphicFramePr>
                    <a:graphicFrameLocks noChangeAspect="1"/>
                  </wp:cNvGraphicFramePr>
                  <a:graphic>
                    <a:graphicData uri="http://schemas.openxmlformats.org/drawingml/2006/picture">
                      <pic:pic>
                        <pic:nvPicPr>
                          <pic:cNvPr id="2784" name="image1357.png"/>
                          <pic:cNvPicPr/>
                        </pic:nvPicPr>
                        <pic:blipFill>
                          <a:blip r:embed="rId1373" cstate="print"/>
                          <a:stretch>
                            <a:fillRect/>
                          </a:stretch>
                        </pic:blipFill>
                        <pic:spPr>
                          <a:xfrm>
                            <a:off x="0" y="0"/>
                            <a:ext cx="181206"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DCE6F0"/>
          </w:tcPr>
          <w:p>
            <w:pPr>
              <w:pStyle w:val="TableParagraph"/>
              <w:spacing w:before="7"/>
              <w:rPr>
                <w:b/>
                <w:sz w:val="2"/>
              </w:rPr>
            </w:pPr>
          </w:p>
          <w:p>
            <w:pPr>
              <w:pStyle w:val="TableParagraph"/>
              <w:spacing w:line="157" w:lineRule="exact"/>
              <w:ind w:left="160" w:right="-44"/>
              <w:rPr>
                <w:sz w:val="15"/>
              </w:rPr>
            </w:pPr>
            <w:r>
              <w:rPr>
                <w:position w:val="-2"/>
                <w:sz w:val="15"/>
              </w:rPr>
              <w:drawing>
                <wp:inline distT="0" distB="0" distL="0" distR="0">
                  <wp:extent cx="181203" cy="100298"/>
                  <wp:effectExtent l="0" t="0" r="0" b="0"/>
                  <wp:docPr id="2785" name="image1358.png" descr=""/>
                  <wp:cNvGraphicFramePr>
                    <a:graphicFrameLocks noChangeAspect="1"/>
                  </wp:cNvGraphicFramePr>
                  <a:graphic>
                    <a:graphicData uri="http://schemas.openxmlformats.org/drawingml/2006/picture">
                      <pic:pic>
                        <pic:nvPicPr>
                          <pic:cNvPr id="2786" name="image1358.png"/>
                          <pic:cNvPicPr/>
                        </pic:nvPicPr>
                        <pic:blipFill>
                          <a:blip r:embed="rId1374" cstate="print"/>
                          <a:stretch>
                            <a:fillRect/>
                          </a:stretch>
                        </pic:blipFill>
                        <pic:spPr>
                          <a:xfrm>
                            <a:off x="0" y="0"/>
                            <a:ext cx="181203" cy="100298"/>
                          </a:xfrm>
                          <a:prstGeom prst="rect">
                            <a:avLst/>
                          </a:prstGeom>
                        </pic:spPr>
                      </pic:pic>
                    </a:graphicData>
                  </a:graphic>
                </wp:inline>
              </w:drawing>
            </w:r>
            <w:r>
              <w:rPr>
                <w:position w:val="-2"/>
                <w:sz w:val="15"/>
              </w:rPr>
            </w:r>
          </w:p>
        </w:tc>
      </w:tr>
      <w:tr>
        <w:trPr>
          <w:trHeight w:val="222" w:hRule="atLeast"/>
        </w:trPr>
        <w:tc>
          <w:tcPr>
            <w:tcW w:w="842" w:type="dxa"/>
            <w:vMerge w:val="restart"/>
            <w:tcBorders>
              <w:top w:val="single" w:sz="18" w:space="0" w:color="FFFFFF"/>
              <w:left w:val="nil"/>
              <w:bottom w:val="single" w:sz="18" w:space="0" w:color="FFFFFF"/>
            </w:tcBorders>
            <w:shd w:val="clear" w:color="auto" w:fill="B8CCE3"/>
          </w:tcPr>
          <w:p>
            <w:pPr>
              <w:pStyle w:val="TableParagraph"/>
              <w:spacing w:before="7"/>
              <w:rPr>
                <w:b/>
                <w:sz w:val="13"/>
              </w:rPr>
            </w:pPr>
          </w:p>
          <w:p>
            <w:pPr>
              <w:pStyle w:val="TableParagraph"/>
              <w:spacing w:line="157" w:lineRule="exact"/>
              <w:ind w:left="251"/>
              <w:rPr>
                <w:sz w:val="15"/>
              </w:rPr>
            </w:pPr>
            <w:r>
              <w:rPr>
                <w:position w:val="-2"/>
                <w:sz w:val="15"/>
              </w:rPr>
              <w:drawing>
                <wp:inline distT="0" distB="0" distL="0" distR="0">
                  <wp:extent cx="242800" cy="100298"/>
                  <wp:effectExtent l="0" t="0" r="0" b="0"/>
                  <wp:docPr id="2787" name="image1359.png" descr=""/>
                  <wp:cNvGraphicFramePr>
                    <a:graphicFrameLocks noChangeAspect="1"/>
                  </wp:cNvGraphicFramePr>
                  <a:graphic>
                    <a:graphicData uri="http://schemas.openxmlformats.org/drawingml/2006/picture">
                      <pic:pic>
                        <pic:nvPicPr>
                          <pic:cNvPr id="2788" name="image1359.png"/>
                          <pic:cNvPicPr/>
                        </pic:nvPicPr>
                        <pic:blipFill>
                          <a:blip r:embed="rId1375" cstate="print"/>
                          <a:stretch>
                            <a:fillRect/>
                          </a:stretch>
                        </pic:blipFill>
                        <pic:spPr>
                          <a:xfrm>
                            <a:off x="0" y="0"/>
                            <a:ext cx="242800" cy="100298"/>
                          </a:xfrm>
                          <a:prstGeom prst="rect">
                            <a:avLst/>
                          </a:prstGeom>
                        </pic:spPr>
                      </pic:pic>
                    </a:graphicData>
                  </a:graphic>
                </wp:inline>
              </w:drawing>
            </w:r>
            <w:r>
              <w:rPr>
                <w:position w:val="-2"/>
                <w:sz w:val="15"/>
              </w:rPr>
            </w:r>
          </w:p>
        </w:tc>
        <w:tc>
          <w:tcPr>
            <w:tcW w:w="915"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500182" cy="100298"/>
                  <wp:effectExtent l="0" t="0" r="0" b="0"/>
                  <wp:docPr id="2789" name="image1268.png" descr=""/>
                  <wp:cNvGraphicFramePr>
                    <a:graphicFrameLocks noChangeAspect="1"/>
                  </wp:cNvGraphicFramePr>
                  <a:graphic>
                    <a:graphicData uri="http://schemas.openxmlformats.org/drawingml/2006/picture">
                      <pic:pic>
                        <pic:nvPicPr>
                          <pic:cNvPr id="2790" name="image1268.png"/>
                          <pic:cNvPicPr/>
                        </pic:nvPicPr>
                        <pic:blipFill>
                          <a:blip r:embed="rId1284" cstate="print"/>
                          <a:stretch>
                            <a:fillRect/>
                          </a:stretch>
                        </pic:blipFill>
                        <pic:spPr>
                          <a:xfrm>
                            <a:off x="0" y="0"/>
                            <a:ext cx="500182"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791" name="image1360.png" descr=""/>
                  <wp:cNvGraphicFramePr>
                    <a:graphicFrameLocks noChangeAspect="1"/>
                  </wp:cNvGraphicFramePr>
                  <a:graphic>
                    <a:graphicData uri="http://schemas.openxmlformats.org/drawingml/2006/picture">
                      <pic:pic>
                        <pic:nvPicPr>
                          <pic:cNvPr id="2792" name="image1360.png"/>
                          <pic:cNvPicPr/>
                        </pic:nvPicPr>
                        <pic:blipFill>
                          <a:blip r:embed="rId137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793" name="image1361.png" descr=""/>
                  <wp:cNvGraphicFramePr>
                    <a:graphicFrameLocks noChangeAspect="1"/>
                  </wp:cNvGraphicFramePr>
                  <a:graphic>
                    <a:graphicData uri="http://schemas.openxmlformats.org/drawingml/2006/picture">
                      <pic:pic>
                        <pic:nvPicPr>
                          <pic:cNvPr id="2794" name="image1361.png"/>
                          <pic:cNvPicPr/>
                        </pic:nvPicPr>
                        <pic:blipFill>
                          <a:blip r:embed="rId137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795" name="image1362.png" descr=""/>
                  <wp:cNvGraphicFramePr>
                    <a:graphicFrameLocks noChangeAspect="1"/>
                  </wp:cNvGraphicFramePr>
                  <a:graphic>
                    <a:graphicData uri="http://schemas.openxmlformats.org/drawingml/2006/picture">
                      <pic:pic>
                        <pic:nvPicPr>
                          <pic:cNvPr id="2796" name="image1362.png"/>
                          <pic:cNvPicPr/>
                        </pic:nvPicPr>
                        <pic:blipFill>
                          <a:blip r:embed="rId137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797" name="image1363.png" descr=""/>
                  <wp:cNvGraphicFramePr>
                    <a:graphicFrameLocks noChangeAspect="1"/>
                  </wp:cNvGraphicFramePr>
                  <a:graphic>
                    <a:graphicData uri="http://schemas.openxmlformats.org/drawingml/2006/picture">
                      <pic:pic>
                        <pic:nvPicPr>
                          <pic:cNvPr id="2798" name="image1363.png"/>
                          <pic:cNvPicPr/>
                        </pic:nvPicPr>
                        <pic:blipFill>
                          <a:blip r:embed="rId137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799" name="image1364.png" descr=""/>
                  <wp:cNvGraphicFramePr>
                    <a:graphicFrameLocks noChangeAspect="1"/>
                  </wp:cNvGraphicFramePr>
                  <a:graphic>
                    <a:graphicData uri="http://schemas.openxmlformats.org/drawingml/2006/picture">
                      <pic:pic>
                        <pic:nvPicPr>
                          <pic:cNvPr id="2800" name="image1364.png"/>
                          <pic:cNvPicPr/>
                        </pic:nvPicPr>
                        <pic:blipFill>
                          <a:blip r:embed="rId138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801" name="image1365.png" descr=""/>
                  <wp:cNvGraphicFramePr>
                    <a:graphicFrameLocks noChangeAspect="1"/>
                  </wp:cNvGraphicFramePr>
                  <a:graphic>
                    <a:graphicData uri="http://schemas.openxmlformats.org/drawingml/2006/picture">
                      <pic:pic>
                        <pic:nvPicPr>
                          <pic:cNvPr id="2802" name="image1365.png"/>
                          <pic:cNvPicPr/>
                        </pic:nvPicPr>
                        <pic:blipFill>
                          <a:blip r:embed="rId138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803" name="image1366.png" descr=""/>
                  <wp:cNvGraphicFramePr>
                    <a:graphicFrameLocks noChangeAspect="1"/>
                  </wp:cNvGraphicFramePr>
                  <a:graphic>
                    <a:graphicData uri="http://schemas.openxmlformats.org/drawingml/2006/picture">
                      <pic:pic>
                        <pic:nvPicPr>
                          <pic:cNvPr id="2804" name="image1366.png"/>
                          <pic:cNvPicPr/>
                        </pic:nvPicPr>
                        <pic:blipFill>
                          <a:blip r:embed="rId138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805" name="image1367.png" descr=""/>
                  <wp:cNvGraphicFramePr>
                    <a:graphicFrameLocks noChangeAspect="1"/>
                  </wp:cNvGraphicFramePr>
                  <a:graphic>
                    <a:graphicData uri="http://schemas.openxmlformats.org/drawingml/2006/picture">
                      <pic:pic>
                        <pic:nvPicPr>
                          <pic:cNvPr id="2806" name="image1367.png"/>
                          <pic:cNvPicPr/>
                        </pic:nvPicPr>
                        <pic:blipFill>
                          <a:blip r:embed="rId138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807" name="image1368.png" descr=""/>
                  <wp:cNvGraphicFramePr>
                    <a:graphicFrameLocks noChangeAspect="1"/>
                  </wp:cNvGraphicFramePr>
                  <a:graphic>
                    <a:graphicData uri="http://schemas.openxmlformats.org/drawingml/2006/picture">
                      <pic:pic>
                        <pic:nvPicPr>
                          <pic:cNvPr id="2808" name="image1368.png"/>
                          <pic:cNvPicPr/>
                        </pic:nvPicPr>
                        <pic:blipFill>
                          <a:blip r:embed="rId138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809" name="image1369.png" descr=""/>
                  <wp:cNvGraphicFramePr>
                    <a:graphicFrameLocks noChangeAspect="1"/>
                  </wp:cNvGraphicFramePr>
                  <a:graphic>
                    <a:graphicData uri="http://schemas.openxmlformats.org/drawingml/2006/picture">
                      <pic:pic>
                        <pic:nvPicPr>
                          <pic:cNvPr id="2810" name="image1369.png"/>
                          <pic:cNvPicPr/>
                        </pic:nvPicPr>
                        <pic:blipFill>
                          <a:blip r:embed="rId138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6" cy="100298"/>
                  <wp:effectExtent l="0" t="0" r="0" b="0"/>
                  <wp:docPr id="2811" name="image1370.png" descr=""/>
                  <wp:cNvGraphicFramePr>
                    <a:graphicFrameLocks noChangeAspect="1"/>
                  </wp:cNvGraphicFramePr>
                  <a:graphic>
                    <a:graphicData uri="http://schemas.openxmlformats.org/drawingml/2006/picture">
                      <pic:pic>
                        <pic:nvPicPr>
                          <pic:cNvPr id="2812" name="image1370.png"/>
                          <pic:cNvPicPr/>
                        </pic:nvPicPr>
                        <pic:blipFill>
                          <a:blip r:embed="rId1386" cstate="print"/>
                          <a:stretch>
                            <a:fillRect/>
                          </a:stretch>
                        </pic:blipFill>
                        <pic:spPr>
                          <a:xfrm>
                            <a:off x="0" y="0"/>
                            <a:ext cx="14686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2813" name="image1371.png" descr=""/>
                  <wp:cNvGraphicFramePr>
                    <a:graphicFrameLocks noChangeAspect="1"/>
                  </wp:cNvGraphicFramePr>
                  <a:graphic>
                    <a:graphicData uri="http://schemas.openxmlformats.org/drawingml/2006/picture">
                      <pic:pic>
                        <pic:nvPicPr>
                          <pic:cNvPr id="2814" name="image1371.png"/>
                          <pic:cNvPicPr/>
                        </pic:nvPicPr>
                        <pic:blipFill>
                          <a:blip r:embed="rId138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815" name="image1372.png" descr=""/>
                  <wp:cNvGraphicFramePr>
                    <a:graphicFrameLocks noChangeAspect="1"/>
                  </wp:cNvGraphicFramePr>
                  <a:graphic>
                    <a:graphicData uri="http://schemas.openxmlformats.org/drawingml/2006/picture">
                      <pic:pic>
                        <pic:nvPicPr>
                          <pic:cNvPr id="2816" name="image1372.png"/>
                          <pic:cNvPicPr/>
                        </pic:nvPicPr>
                        <pic:blipFill>
                          <a:blip r:embed="rId138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817" name="image1373.png" descr=""/>
                  <wp:cNvGraphicFramePr>
                    <a:graphicFrameLocks noChangeAspect="1"/>
                  </wp:cNvGraphicFramePr>
                  <a:graphic>
                    <a:graphicData uri="http://schemas.openxmlformats.org/drawingml/2006/picture">
                      <pic:pic>
                        <pic:nvPicPr>
                          <pic:cNvPr id="2818" name="image1373.png"/>
                          <pic:cNvPicPr/>
                        </pic:nvPicPr>
                        <pic:blipFill>
                          <a:blip r:embed="rId1389"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B8CCE3"/>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819" name="image1374.png" descr=""/>
                  <wp:cNvGraphicFramePr>
                    <a:graphicFrameLocks noChangeAspect="1"/>
                  </wp:cNvGraphicFramePr>
                  <a:graphic>
                    <a:graphicData uri="http://schemas.openxmlformats.org/drawingml/2006/picture">
                      <pic:pic>
                        <pic:nvPicPr>
                          <pic:cNvPr id="2820" name="image1374.png"/>
                          <pic:cNvPicPr/>
                        </pic:nvPicPr>
                        <pic:blipFill>
                          <a:blip r:embed="rId1390"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1" w:hRule="atLeast"/>
        </w:trPr>
        <w:tc>
          <w:tcPr>
            <w:tcW w:w="842" w:type="dxa"/>
            <w:vMerge/>
            <w:tcBorders>
              <w:top w:val="nil"/>
              <w:left w:val="nil"/>
              <w:bottom w:val="single" w:sz="18" w:space="0" w:color="FFFFFF"/>
            </w:tcBorders>
            <w:shd w:val="clear" w:color="auto" w:fill="B8CCE3"/>
          </w:tcPr>
          <w:p>
            <w:pPr>
              <w:rPr>
                <w:sz w:val="2"/>
                <w:szCs w:val="2"/>
              </w:rPr>
            </w:pPr>
          </w:p>
        </w:tc>
        <w:tc>
          <w:tcPr>
            <w:tcW w:w="915"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451459" cy="100298"/>
                  <wp:effectExtent l="0" t="0" r="0" b="0"/>
                  <wp:docPr id="2821" name="image1284.png" descr=""/>
                  <wp:cNvGraphicFramePr>
                    <a:graphicFrameLocks noChangeAspect="1"/>
                  </wp:cNvGraphicFramePr>
                  <a:graphic>
                    <a:graphicData uri="http://schemas.openxmlformats.org/drawingml/2006/picture">
                      <pic:pic>
                        <pic:nvPicPr>
                          <pic:cNvPr id="2822" name="image1284.png"/>
                          <pic:cNvPicPr/>
                        </pic:nvPicPr>
                        <pic:blipFill>
                          <a:blip r:embed="rId1300" cstate="print"/>
                          <a:stretch>
                            <a:fillRect/>
                          </a:stretch>
                        </pic:blipFill>
                        <pic:spPr>
                          <a:xfrm>
                            <a:off x="0" y="0"/>
                            <a:ext cx="451459"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823" name="image1375.png" descr=""/>
                  <wp:cNvGraphicFramePr>
                    <a:graphicFrameLocks noChangeAspect="1"/>
                  </wp:cNvGraphicFramePr>
                  <a:graphic>
                    <a:graphicData uri="http://schemas.openxmlformats.org/drawingml/2006/picture">
                      <pic:pic>
                        <pic:nvPicPr>
                          <pic:cNvPr id="2824" name="image1375.png"/>
                          <pic:cNvPicPr/>
                        </pic:nvPicPr>
                        <pic:blipFill>
                          <a:blip r:embed="rId139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825" name="image1376.png" descr=""/>
                  <wp:cNvGraphicFramePr>
                    <a:graphicFrameLocks noChangeAspect="1"/>
                  </wp:cNvGraphicFramePr>
                  <a:graphic>
                    <a:graphicData uri="http://schemas.openxmlformats.org/drawingml/2006/picture">
                      <pic:pic>
                        <pic:nvPicPr>
                          <pic:cNvPr id="2826" name="image1376.png"/>
                          <pic:cNvPicPr/>
                        </pic:nvPicPr>
                        <pic:blipFill>
                          <a:blip r:embed="rId139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827" name="image1377.png" descr=""/>
                  <wp:cNvGraphicFramePr>
                    <a:graphicFrameLocks noChangeAspect="1"/>
                  </wp:cNvGraphicFramePr>
                  <a:graphic>
                    <a:graphicData uri="http://schemas.openxmlformats.org/drawingml/2006/picture">
                      <pic:pic>
                        <pic:nvPicPr>
                          <pic:cNvPr id="2828" name="image1377.png"/>
                          <pic:cNvPicPr/>
                        </pic:nvPicPr>
                        <pic:blipFill>
                          <a:blip r:embed="rId139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829" name="image1378.png" descr=""/>
                  <wp:cNvGraphicFramePr>
                    <a:graphicFrameLocks noChangeAspect="1"/>
                  </wp:cNvGraphicFramePr>
                  <a:graphic>
                    <a:graphicData uri="http://schemas.openxmlformats.org/drawingml/2006/picture">
                      <pic:pic>
                        <pic:nvPicPr>
                          <pic:cNvPr id="2830" name="image1378.png"/>
                          <pic:cNvPicPr/>
                        </pic:nvPicPr>
                        <pic:blipFill>
                          <a:blip r:embed="rId139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831" name="image1379.png" descr=""/>
                  <wp:cNvGraphicFramePr>
                    <a:graphicFrameLocks noChangeAspect="1"/>
                  </wp:cNvGraphicFramePr>
                  <a:graphic>
                    <a:graphicData uri="http://schemas.openxmlformats.org/drawingml/2006/picture">
                      <pic:pic>
                        <pic:nvPicPr>
                          <pic:cNvPr id="2832" name="image1379.png"/>
                          <pic:cNvPicPr/>
                        </pic:nvPicPr>
                        <pic:blipFill>
                          <a:blip r:embed="rId139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833" name="image1380.png" descr=""/>
                  <wp:cNvGraphicFramePr>
                    <a:graphicFrameLocks noChangeAspect="1"/>
                  </wp:cNvGraphicFramePr>
                  <a:graphic>
                    <a:graphicData uri="http://schemas.openxmlformats.org/drawingml/2006/picture">
                      <pic:pic>
                        <pic:nvPicPr>
                          <pic:cNvPr id="2834" name="image1380.png"/>
                          <pic:cNvPicPr/>
                        </pic:nvPicPr>
                        <pic:blipFill>
                          <a:blip r:embed="rId139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835" name="image1381.png" descr=""/>
                  <wp:cNvGraphicFramePr>
                    <a:graphicFrameLocks noChangeAspect="1"/>
                  </wp:cNvGraphicFramePr>
                  <a:graphic>
                    <a:graphicData uri="http://schemas.openxmlformats.org/drawingml/2006/picture">
                      <pic:pic>
                        <pic:nvPicPr>
                          <pic:cNvPr id="2836" name="image1381.png"/>
                          <pic:cNvPicPr/>
                        </pic:nvPicPr>
                        <pic:blipFill>
                          <a:blip r:embed="rId139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837" name="image1382.png" descr=""/>
                  <wp:cNvGraphicFramePr>
                    <a:graphicFrameLocks noChangeAspect="1"/>
                  </wp:cNvGraphicFramePr>
                  <a:graphic>
                    <a:graphicData uri="http://schemas.openxmlformats.org/drawingml/2006/picture">
                      <pic:pic>
                        <pic:nvPicPr>
                          <pic:cNvPr id="2838" name="image1382.png"/>
                          <pic:cNvPicPr/>
                        </pic:nvPicPr>
                        <pic:blipFill>
                          <a:blip r:embed="rId139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839" name="image1383.png" descr=""/>
                  <wp:cNvGraphicFramePr>
                    <a:graphicFrameLocks noChangeAspect="1"/>
                  </wp:cNvGraphicFramePr>
                  <a:graphic>
                    <a:graphicData uri="http://schemas.openxmlformats.org/drawingml/2006/picture">
                      <pic:pic>
                        <pic:nvPicPr>
                          <pic:cNvPr id="2840" name="image1383.png"/>
                          <pic:cNvPicPr/>
                        </pic:nvPicPr>
                        <pic:blipFill>
                          <a:blip r:embed="rId139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841" name="image1384.png" descr=""/>
                  <wp:cNvGraphicFramePr>
                    <a:graphicFrameLocks noChangeAspect="1"/>
                  </wp:cNvGraphicFramePr>
                  <a:graphic>
                    <a:graphicData uri="http://schemas.openxmlformats.org/drawingml/2006/picture">
                      <pic:pic>
                        <pic:nvPicPr>
                          <pic:cNvPr id="2842" name="image1384.png"/>
                          <pic:cNvPicPr/>
                        </pic:nvPicPr>
                        <pic:blipFill>
                          <a:blip r:embed="rId140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2843" name="image1385.png" descr=""/>
                  <wp:cNvGraphicFramePr>
                    <a:graphicFrameLocks noChangeAspect="1"/>
                  </wp:cNvGraphicFramePr>
                  <a:graphic>
                    <a:graphicData uri="http://schemas.openxmlformats.org/drawingml/2006/picture">
                      <pic:pic>
                        <pic:nvPicPr>
                          <pic:cNvPr id="2844" name="image1385.png"/>
                          <pic:cNvPicPr/>
                        </pic:nvPicPr>
                        <pic:blipFill>
                          <a:blip r:embed="rId140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2845" name="image1386.png" descr=""/>
                  <wp:cNvGraphicFramePr>
                    <a:graphicFrameLocks noChangeAspect="1"/>
                  </wp:cNvGraphicFramePr>
                  <a:graphic>
                    <a:graphicData uri="http://schemas.openxmlformats.org/drawingml/2006/picture">
                      <pic:pic>
                        <pic:nvPicPr>
                          <pic:cNvPr id="2846" name="image1386.png"/>
                          <pic:cNvPicPr/>
                        </pic:nvPicPr>
                        <pic:blipFill>
                          <a:blip r:embed="rId140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847" name="image1387.png" descr=""/>
                  <wp:cNvGraphicFramePr>
                    <a:graphicFrameLocks noChangeAspect="1"/>
                  </wp:cNvGraphicFramePr>
                  <a:graphic>
                    <a:graphicData uri="http://schemas.openxmlformats.org/drawingml/2006/picture">
                      <pic:pic>
                        <pic:nvPicPr>
                          <pic:cNvPr id="2848" name="image1387.png"/>
                          <pic:cNvPicPr/>
                        </pic:nvPicPr>
                        <pic:blipFill>
                          <a:blip r:embed="rId140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849" name="image1388.png" descr=""/>
                  <wp:cNvGraphicFramePr>
                    <a:graphicFrameLocks noChangeAspect="1"/>
                  </wp:cNvGraphicFramePr>
                  <a:graphic>
                    <a:graphicData uri="http://schemas.openxmlformats.org/drawingml/2006/picture">
                      <pic:pic>
                        <pic:nvPicPr>
                          <pic:cNvPr id="2850" name="image1388.png"/>
                          <pic:cNvPicPr/>
                        </pic:nvPicPr>
                        <pic:blipFill>
                          <a:blip r:embed="rId1404"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B8CCE3"/>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851" name="image1389.png" descr=""/>
                  <wp:cNvGraphicFramePr>
                    <a:graphicFrameLocks noChangeAspect="1"/>
                  </wp:cNvGraphicFramePr>
                  <a:graphic>
                    <a:graphicData uri="http://schemas.openxmlformats.org/drawingml/2006/picture">
                      <pic:pic>
                        <pic:nvPicPr>
                          <pic:cNvPr id="2852" name="image1389.png"/>
                          <pic:cNvPicPr/>
                        </pic:nvPicPr>
                        <pic:blipFill>
                          <a:blip r:embed="rId1405"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val="restart"/>
            <w:tcBorders>
              <w:top w:val="single" w:sz="18" w:space="0" w:color="FFFFFF"/>
              <w:left w:val="nil"/>
              <w:bottom w:val="single" w:sz="18" w:space="0" w:color="FFFFFF"/>
            </w:tcBorders>
            <w:shd w:val="clear" w:color="auto" w:fill="DCE6F0"/>
          </w:tcPr>
          <w:p>
            <w:pPr>
              <w:pStyle w:val="TableParagraph"/>
              <w:spacing w:before="7"/>
              <w:rPr>
                <w:b/>
                <w:sz w:val="13"/>
              </w:rPr>
            </w:pPr>
          </w:p>
          <w:p>
            <w:pPr>
              <w:pStyle w:val="TableParagraph"/>
              <w:spacing w:line="157" w:lineRule="exact"/>
              <w:ind w:left="172"/>
              <w:rPr>
                <w:sz w:val="15"/>
              </w:rPr>
            </w:pPr>
            <w:r>
              <w:rPr>
                <w:position w:val="-2"/>
                <w:sz w:val="15"/>
              </w:rPr>
              <w:drawing>
                <wp:inline distT="0" distB="0" distL="0" distR="0">
                  <wp:extent cx="338154" cy="100298"/>
                  <wp:effectExtent l="0" t="0" r="0" b="0"/>
                  <wp:docPr id="2853" name="image1390.png" descr=""/>
                  <wp:cNvGraphicFramePr>
                    <a:graphicFrameLocks noChangeAspect="1"/>
                  </wp:cNvGraphicFramePr>
                  <a:graphic>
                    <a:graphicData uri="http://schemas.openxmlformats.org/drawingml/2006/picture">
                      <pic:pic>
                        <pic:nvPicPr>
                          <pic:cNvPr id="2854" name="image1390.png"/>
                          <pic:cNvPicPr/>
                        </pic:nvPicPr>
                        <pic:blipFill>
                          <a:blip r:embed="rId1406" cstate="print"/>
                          <a:stretch>
                            <a:fillRect/>
                          </a:stretch>
                        </pic:blipFill>
                        <pic:spPr>
                          <a:xfrm>
                            <a:off x="0" y="0"/>
                            <a:ext cx="338154" cy="100298"/>
                          </a:xfrm>
                          <a:prstGeom prst="rect">
                            <a:avLst/>
                          </a:prstGeom>
                        </pic:spPr>
                      </pic:pic>
                    </a:graphicData>
                  </a:graphic>
                </wp:inline>
              </w:drawing>
            </w:r>
            <w:r>
              <w:rPr>
                <w:position w:val="-2"/>
                <w:sz w:val="15"/>
              </w:rPr>
            </w:r>
          </w:p>
        </w:tc>
        <w:tc>
          <w:tcPr>
            <w:tcW w:w="915"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500182" cy="100298"/>
                  <wp:effectExtent l="0" t="0" r="0" b="0"/>
                  <wp:docPr id="2855" name="image1268.png" descr=""/>
                  <wp:cNvGraphicFramePr>
                    <a:graphicFrameLocks noChangeAspect="1"/>
                  </wp:cNvGraphicFramePr>
                  <a:graphic>
                    <a:graphicData uri="http://schemas.openxmlformats.org/drawingml/2006/picture">
                      <pic:pic>
                        <pic:nvPicPr>
                          <pic:cNvPr id="2856" name="image1268.png"/>
                          <pic:cNvPicPr/>
                        </pic:nvPicPr>
                        <pic:blipFill>
                          <a:blip r:embed="rId1284" cstate="print"/>
                          <a:stretch>
                            <a:fillRect/>
                          </a:stretch>
                        </pic:blipFill>
                        <pic:spPr>
                          <a:xfrm>
                            <a:off x="0" y="0"/>
                            <a:ext cx="500182"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857" name="image1391.png" descr=""/>
                  <wp:cNvGraphicFramePr>
                    <a:graphicFrameLocks noChangeAspect="1"/>
                  </wp:cNvGraphicFramePr>
                  <a:graphic>
                    <a:graphicData uri="http://schemas.openxmlformats.org/drawingml/2006/picture">
                      <pic:pic>
                        <pic:nvPicPr>
                          <pic:cNvPr id="2858" name="image1391.png"/>
                          <pic:cNvPicPr/>
                        </pic:nvPicPr>
                        <pic:blipFill>
                          <a:blip r:embed="rId140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859" name="image1392.png" descr=""/>
                  <wp:cNvGraphicFramePr>
                    <a:graphicFrameLocks noChangeAspect="1"/>
                  </wp:cNvGraphicFramePr>
                  <a:graphic>
                    <a:graphicData uri="http://schemas.openxmlformats.org/drawingml/2006/picture">
                      <pic:pic>
                        <pic:nvPicPr>
                          <pic:cNvPr id="2860" name="image1392.png"/>
                          <pic:cNvPicPr/>
                        </pic:nvPicPr>
                        <pic:blipFill>
                          <a:blip r:embed="rId140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861" name="image1393.png" descr=""/>
                  <wp:cNvGraphicFramePr>
                    <a:graphicFrameLocks noChangeAspect="1"/>
                  </wp:cNvGraphicFramePr>
                  <a:graphic>
                    <a:graphicData uri="http://schemas.openxmlformats.org/drawingml/2006/picture">
                      <pic:pic>
                        <pic:nvPicPr>
                          <pic:cNvPr id="2862" name="image1393.png"/>
                          <pic:cNvPicPr/>
                        </pic:nvPicPr>
                        <pic:blipFill>
                          <a:blip r:embed="rId140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863" name="image1394.png" descr=""/>
                  <wp:cNvGraphicFramePr>
                    <a:graphicFrameLocks noChangeAspect="1"/>
                  </wp:cNvGraphicFramePr>
                  <a:graphic>
                    <a:graphicData uri="http://schemas.openxmlformats.org/drawingml/2006/picture">
                      <pic:pic>
                        <pic:nvPicPr>
                          <pic:cNvPr id="2864" name="image1394.png"/>
                          <pic:cNvPicPr/>
                        </pic:nvPicPr>
                        <pic:blipFill>
                          <a:blip r:embed="rId141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865" name="image1395.png" descr=""/>
                  <wp:cNvGraphicFramePr>
                    <a:graphicFrameLocks noChangeAspect="1"/>
                  </wp:cNvGraphicFramePr>
                  <a:graphic>
                    <a:graphicData uri="http://schemas.openxmlformats.org/drawingml/2006/picture">
                      <pic:pic>
                        <pic:nvPicPr>
                          <pic:cNvPr id="2866" name="image1395.png"/>
                          <pic:cNvPicPr/>
                        </pic:nvPicPr>
                        <pic:blipFill>
                          <a:blip r:embed="rId141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867" name="image1396.png" descr=""/>
                  <wp:cNvGraphicFramePr>
                    <a:graphicFrameLocks noChangeAspect="1"/>
                  </wp:cNvGraphicFramePr>
                  <a:graphic>
                    <a:graphicData uri="http://schemas.openxmlformats.org/drawingml/2006/picture">
                      <pic:pic>
                        <pic:nvPicPr>
                          <pic:cNvPr id="2868" name="image1396.png"/>
                          <pic:cNvPicPr/>
                        </pic:nvPicPr>
                        <pic:blipFill>
                          <a:blip r:embed="rId141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869" name="image1397.png" descr=""/>
                  <wp:cNvGraphicFramePr>
                    <a:graphicFrameLocks noChangeAspect="1"/>
                  </wp:cNvGraphicFramePr>
                  <a:graphic>
                    <a:graphicData uri="http://schemas.openxmlformats.org/drawingml/2006/picture">
                      <pic:pic>
                        <pic:nvPicPr>
                          <pic:cNvPr id="2870" name="image1397.png"/>
                          <pic:cNvPicPr/>
                        </pic:nvPicPr>
                        <pic:blipFill>
                          <a:blip r:embed="rId141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871" name="image1398.png" descr=""/>
                  <wp:cNvGraphicFramePr>
                    <a:graphicFrameLocks noChangeAspect="1"/>
                  </wp:cNvGraphicFramePr>
                  <a:graphic>
                    <a:graphicData uri="http://schemas.openxmlformats.org/drawingml/2006/picture">
                      <pic:pic>
                        <pic:nvPicPr>
                          <pic:cNvPr id="2872" name="image1398.png"/>
                          <pic:cNvPicPr/>
                        </pic:nvPicPr>
                        <pic:blipFill>
                          <a:blip r:embed="rId141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873" name="image1399.png" descr=""/>
                  <wp:cNvGraphicFramePr>
                    <a:graphicFrameLocks noChangeAspect="1"/>
                  </wp:cNvGraphicFramePr>
                  <a:graphic>
                    <a:graphicData uri="http://schemas.openxmlformats.org/drawingml/2006/picture">
                      <pic:pic>
                        <pic:nvPicPr>
                          <pic:cNvPr id="2874" name="image1399.png"/>
                          <pic:cNvPicPr/>
                        </pic:nvPicPr>
                        <pic:blipFill>
                          <a:blip r:embed="rId141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875" name="image1400.png" descr=""/>
                  <wp:cNvGraphicFramePr>
                    <a:graphicFrameLocks noChangeAspect="1"/>
                  </wp:cNvGraphicFramePr>
                  <a:graphic>
                    <a:graphicData uri="http://schemas.openxmlformats.org/drawingml/2006/picture">
                      <pic:pic>
                        <pic:nvPicPr>
                          <pic:cNvPr id="2876" name="image1400.png"/>
                          <pic:cNvPicPr/>
                        </pic:nvPicPr>
                        <pic:blipFill>
                          <a:blip r:embed="rId141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2877" name="image1401.png" descr=""/>
                  <wp:cNvGraphicFramePr>
                    <a:graphicFrameLocks noChangeAspect="1"/>
                  </wp:cNvGraphicFramePr>
                  <a:graphic>
                    <a:graphicData uri="http://schemas.openxmlformats.org/drawingml/2006/picture">
                      <pic:pic>
                        <pic:nvPicPr>
                          <pic:cNvPr id="2878" name="image1401.png"/>
                          <pic:cNvPicPr/>
                        </pic:nvPicPr>
                        <pic:blipFill>
                          <a:blip r:embed="rId141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2879" name="image1402.png" descr=""/>
                  <wp:cNvGraphicFramePr>
                    <a:graphicFrameLocks noChangeAspect="1"/>
                  </wp:cNvGraphicFramePr>
                  <a:graphic>
                    <a:graphicData uri="http://schemas.openxmlformats.org/drawingml/2006/picture">
                      <pic:pic>
                        <pic:nvPicPr>
                          <pic:cNvPr id="2880" name="image1402.png"/>
                          <pic:cNvPicPr/>
                        </pic:nvPicPr>
                        <pic:blipFill>
                          <a:blip r:embed="rId141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881" name="image1403.png" descr=""/>
                  <wp:cNvGraphicFramePr>
                    <a:graphicFrameLocks noChangeAspect="1"/>
                  </wp:cNvGraphicFramePr>
                  <a:graphic>
                    <a:graphicData uri="http://schemas.openxmlformats.org/drawingml/2006/picture">
                      <pic:pic>
                        <pic:nvPicPr>
                          <pic:cNvPr id="2882" name="image1403.png"/>
                          <pic:cNvPicPr/>
                        </pic:nvPicPr>
                        <pic:blipFill>
                          <a:blip r:embed="rId141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883" name="image1404.png" descr=""/>
                  <wp:cNvGraphicFramePr>
                    <a:graphicFrameLocks noChangeAspect="1"/>
                  </wp:cNvGraphicFramePr>
                  <a:graphic>
                    <a:graphicData uri="http://schemas.openxmlformats.org/drawingml/2006/picture">
                      <pic:pic>
                        <pic:nvPicPr>
                          <pic:cNvPr id="2884" name="image1404.png"/>
                          <pic:cNvPicPr/>
                        </pic:nvPicPr>
                        <pic:blipFill>
                          <a:blip r:embed="rId1420"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DCE6F0"/>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885" name="image1405.png" descr=""/>
                  <wp:cNvGraphicFramePr>
                    <a:graphicFrameLocks noChangeAspect="1"/>
                  </wp:cNvGraphicFramePr>
                  <a:graphic>
                    <a:graphicData uri="http://schemas.openxmlformats.org/drawingml/2006/picture">
                      <pic:pic>
                        <pic:nvPicPr>
                          <pic:cNvPr id="2886" name="image1405.png"/>
                          <pic:cNvPicPr/>
                        </pic:nvPicPr>
                        <pic:blipFill>
                          <a:blip r:embed="rId1421"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tcBorders>
              <w:top w:val="nil"/>
              <w:left w:val="nil"/>
              <w:bottom w:val="single" w:sz="18" w:space="0" w:color="FFFFFF"/>
            </w:tcBorders>
            <w:shd w:val="clear" w:color="auto" w:fill="DCE6F0"/>
          </w:tcPr>
          <w:p>
            <w:pPr>
              <w:rPr>
                <w:sz w:val="2"/>
                <w:szCs w:val="2"/>
              </w:rPr>
            </w:pPr>
          </w:p>
        </w:tc>
        <w:tc>
          <w:tcPr>
            <w:tcW w:w="915"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451459" cy="100298"/>
                  <wp:effectExtent l="0" t="0" r="0" b="0"/>
                  <wp:docPr id="2887" name="image1284.png" descr=""/>
                  <wp:cNvGraphicFramePr>
                    <a:graphicFrameLocks noChangeAspect="1"/>
                  </wp:cNvGraphicFramePr>
                  <a:graphic>
                    <a:graphicData uri="http://schemas.openxmlformats.org/drawingml/2006/picture">
                      <pic:pic>
                        <pic:nvPicPr>
                          <pic:cNvPr id="2888" name="image1284.png"/>
                          <pic:cNvPicPr/>
                        </pic:nvPicPr>
                        <pic:blipFill>
                          <a:blip r:embed="rId1300" cstate="print"/>
                          <a:stretch>
                            <a:fillRect/>
                          </a:stretch>
                        </pic:blipFill>
                        <pic:spPr>
                          <a:xfrm>
                            <a:off x="0" y="0"/>
                            <a:ext cx="451459"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889" name="image1406.png" descr=""/>
                  <wp:cNvGraphicFramePr>
                    <a:graphicFrameLocks noChangeAspect="1"/>
                  </wp:cNvGraphicFramePr>
                  <a:graphic>
                    <a:graphicData uri="http://schemas.openxmlformats.org/drawingml/2006/picture">
                      <pic:pic>
                        <pic:nvPicPr>
                          <pic:cNvPr id="2890" name="image1406.png"/>
                          <pic:cNvPicPr/>
                        </pic:nvPicPr>
                        <pic:blipFill>
                          <a:blip r:embed="rId142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891" name="image1407.png" descr=""/>
                  <wp:cNvGraphicFramePr>
                    <a:graphicFrameLocks noChangeAspect="1"/>
                  </wp:cNvGraphicFramePr>
                  <a:graphic>
                    <a:graphicData uri="http://schemas.openxmlformats.org/drawingml/2006/picture">
                      <pic:pic>
                        <pic:nvPicPr>
                          <pic:cNvPr id="2892" name="image1407.png"/>
                          <pic:cNvPicPr/>
                        </pic:nvPicPr>
                        <pic:blipFill>
                          <a:blip r:embed="rId142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893" name="image1408.png" descr=""/>
                  <wp:cNvGraphicFramePr>
                    <a:graphicFrameLocks noChangeAspect="1"/>
                  </wp:cNvGraphicFramePr>
                  <a:graphic>
                    <a:graphicData uri="http://schemas.openxmlformats.org/drawingml/2006/picture">
                      <pic:pic>
                        <pic:nvPicPr>
                          <pic:cNvPr id="2894" name="image1408.png"/>
                          <pic:cNvPicPr/>
                        </pic:nvPicPr>
                        <pic:blipFill>
                          <a:blip r:embed="rId142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895" name="image1409.png" descr=""/>
                  <wp:cNvGraphicFramePr>
                    <a:graphicFrameLocks noChangeAspect="1"/>
                  </wp:cNvGraphicFramePr>
                  <a:graphic>
                    <a:graphicData uri="http://schemas.openxmlformats.org/drawingml/2006/picture">
                      <pic:pic>
                        <pic:nvPicPr>
                          <pic:cNvPr id="2896" name="image1409.png"/>
                          <pic:cNvPicPr/>
                        </pic:nvPicPr>
                        <pic:blipFill>
                          <a:blip r:embed="rId142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897" name="image1410.png" descr=""/>
                  <wp:cNvGraphicFramePr>
                    <a:graphicFrameLocks noChangeAspect="1"/>
                  </wp:cNvGraphicFramePr>
                  <a:graphic>
                    <a:graphicData uri="http://schemas.openxmlformats.org/drawingml/2006/picture">
                      <pic:pic>
                        <pic:nvPicPr>
                          <pic:cNvPr id="2898" name="image1410.png"/>
                          <pic:cNvPicPr/>
                        </pic:nvPicPr>
                        <pic:blipFill>
                          <a:blip r:embed="rId142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899" name="image1411.png" descr=""/>
                  <wp:cNvGraphicFramePr>
                    <a:graphicFrameLocks noChangeAspect="1"/>
                  </wp:cNvGraphicFramePr>
                  <a:graphic>
                    <a:graphicData uri="http://schemas.openxmlformats.org/drawingml/2006/picture">
                      <pic:pic>
                        <pic:nvPicPr>
                          <pic:cNvPr id="2900" name="image1411.png"/>
                          <pic:cNvPicPr/>
                        </pic:nvPicPr>
                        <pic:blipFill>
                          <a:blip r:embed="rId142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901" name="image1412.png" descr=""/>
                  <wp:cNvGraphicFramePr>
                    <a:graphicFrameLocks noChangeAspect="1"/>
                  </wp:cNvGraphicFramePr>
                  <a:graphic>
                    <a:graphicData uri="http://schemas.openxmlformats.org/drawingml/2006/picture">
                      <pic:pic>
                        <pic:nvPicPr>
                          <pic:cNvPr id="2902" name="image1412.png"/>
                          <pic:cNvPicPr/>
                        </pic:nvPicPr>
                        <pic:blipFill>
                          <a:blip r:embed="rId142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903" name="image1413.png" descr=""/>
                  <wp:cNvGraphicFramePr>
                    <a:graphicFrameLocks noChangeAspect="1"/>
                  </wp:cNvGraphicFramePr>
                  <a:graphic>
                    <a:graphicData uri="http://schemas.openxmlformats.org/drawingml/2006/picture">
                      <pic:pic>
                        <pic:nvPicPr>
                          <pic:cNvPr id="2904" name="image1413.png"/>
                          <pic:cNvPicPr/>
                        </pic:nvPicPr>
                        <pic:blipFill>
                          <a:blip r:embed="rId142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905" name="image1414.png" descr=""/>
                  <wp:cNvGraphicFramePr>
                    <a:graphicFrameLocks noChangeAspect="1"/>
                  </wp:cNvGraphicFramePr>
                  <a:graphic>
                    <a:graphicData uri="http://schemas.openxmlformats.org/drawingml/2006/picture">
                      <pic:pic>
                        <pic:nvPicPr>
                          <pic:cNvPr id="2906" name="image1414.png"/>
                          <pic:cNvPicPr/>
                        </pic:nvPicPr>
                        <pic:blipFill>
                          <a:blip r:embed="rId143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907" name="image1415.png" descr=""/>
                  <wp:cNvGraphicFramePr>
                    <a:graphicFrameLocks noChangeAspect="1"/>
                  </wp:cNvGraphicFramePr>
                  <a:graphic>
                    <a:graphicData uri="http://schemas.openxmlformats.org/drawingml/2006/picture">
                      <pic:pic>
                        <pic:nvPicPr>
                          <pic:cNvPr id="2908" name="image1415.png"/>
                          <pic:cNvPicPr/>
                        </pic:nvPicPr>
                        <pic:blipFill>
                          <a:blip r:embed="rId143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2909" name="image1416.png" descr=""/>
                  <wp:cNvGraphicFramePr>
                    <a:graphicFrameLocks noChangeAspect="1"/>
                  </wp:cNvGraphicFramePr>
                  <a:graphic>
                    <a:graphicData uri="http://schemas.openxmlformats.org/drawingml/2006/picture">
                      <pic:pic>
                        <pic:nvPicPr>
                          <pic:cNvPr id="2910" name="image1416.png"/>
                          <pic:cNvPicPr/>
                        </pic:nvPicPr>
                        <pic:blipFill>
                          <a:blip r:embed="rId143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2911" name="image1417.png" descr=""/>
                  <wp:cNvGraphicFramePr>
                    <a:graphicFrameLocks noChangeAspect="1"/>
                  </wp:cNvGraphicFramePr>
                  <a:graphic>
                    <a:graphicData uri="http://schemas.openxmlformats.org/drawingml/2006/picture">
                      <pic:pic>
                        <pic:nvPicPr>
                          <pic:cNvPr id="2912" name="image1417.png"/>
                          <pic:cNvPicPr/>
                        </pic:nvPicPr>
                        <pic:blipFill>
                          <a:blip r:embed="rId143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913" name="image1418.png" descr=""/>
                  <wp:cNvGraphicFramePr>
                    <a:graphicFrameLocks noChangeAspect="1"/>
                  </wp:cNvGraphicFramePr>
                  <a:graphic>
                    <a:graphicData uri="http://schemas.openxmlformats.org/drawingml/2006/picture">
                      <pic:pic>
                        <pic:nvPicPr>
                          <pic:cNvPr id="2914" name="image1418.png"/>
                          <pic:cNvPicPr/>
                        </pic:nvPicPr>
                        <pic:blipFill>
                          <a:blip r:embed="rId143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915" name="image1419.png" descr=""/>
                  <wp:cNvGraphicFramePr>
                    <a:graphicFrameLocks noChangeAspect="1"/>
                  </wp:cNvGraphicFramePr>
                  <a:graphic>
                    <a:graphicData uri="http://schemas.openxmlformats.org/drawingml/2006/picture">
                      <pic:pic>
                        <pic:nvPicPr>
                          <pic:cNvPr id="2916" name="image1419.png"/>
                          <pic:cNvPicPr/>
                        </pic:nvPicPr>
                        <pic:blipFill>
                          <a:blip r:embed="rId1435"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DCE6F0"/>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917" name="image1420.png" descr=""/>
                  <wp:cNvGraphicFramePr>
                    <a:graphicFrameLocks noChangeAspect="1"/>
                  </wp:cNvGraphicFramePr>
                  <a:graphic>
                    <a:graphicData uri="http://schemas.openxmlformats.org/drawingml/2006/picture">
                      <pic:pic>
                        <pic:nvPicPr>
                          <pic:cNvPr id="2918" name="image1420.png"/>
                          <pic:cNvPicPr/>
                        </pic:nvPicPr>
                        <pic:blipFill>
                          <a:blip r:embed="rId1436"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val="restart"/>
            <w:tcBorders>
              <w:top w:val="single" w:sz="18" w:space="0" w:color="FFFFFF"/>
              <w:left w:val="nil"/>
              <w:bottom w:val="single" w:sz="18" w:space="0" w:color="FFFFFF"/>
            </w:tcBorders>
            <w:shd w:val="clear" w:color="auto" w:fill="B8CCE3"/>
          </w:tcPr>
          <w:p>
            <w:pPr>
              <w:pStyle w:val="TableParagraph"/>
              <w:spacing w:before="7"/>
              <w:rPr>
                <w:b/>
                <w:sz w:val="13"/>
              </w:rPr>
            </w:pPr>
          </w:p>
          <w:p>
            <w:pPr>
              <w:pStyle w:val="TableParagraph"/>
              <w:spacing w:line="157" w:lineRule="exact"/>
              <w:ind w:left="286"/>
              <w:rPr>
                <w:sz w:val="15"/>
              </w:rPr>
            </w:pPr>
            <w:r>
              <w:rPr>
                <w:position w:val="-2"/>
                <w:sz w:val="15"/>
              </w:rPr>
              <w:drawing>
                <wp:inline distT="0" distB="0" distL="0" distR="0">
                  <wp:extent cx="195722" cy="100298"/>
                  <wp:effectExtent l="0" t="0" r="0" b="0"/>
                  <wp:docPr id="2919" name="image1421.png" descr=""/>
                  <wp:cNvGraphicFramePr>
                    <a:graphicFrameLocks noChangeAspect="1"/>
                  </wp:cNvGraphicFramePr>
                  <a:graphic>
                    <a:graphicData uri="http://schemas.openxmlformats.org/drawingml/2006/picture">
                      <pic:pic>
                        <pic:nvPicPr>
                          <pic:cNvPr id="2920" name="image1421.png"/>
                          <pic:cNvPicPr/>
                        </pic:nvPicPr>
                        <pic:blipFill>
                          <a:blip r:embed="rId1437" cstate="print"/>
                          <a:stretch>
                            <a:fillRect/>
                          </a:stretch>
                        </pic:blipFill>
                        <pic:spPr>
                          <a:xfrm>
                            <a:off x="0" y="0"/>
                            <a:ext cx="195722" cy="100298"/>
                          </a:xfrm>
                          <a:prstGeom prst="rect">
                            <a:avLst/>
                          </a:prstGeom>
                        </pic:spPr>
                      </pic:pic>
                    </a:graphicData>
                  </a:graphic>
                </wp:inline>
              </w:drawing>
            </w:r>
            <w:r>
              <w:rPr>
                <w:position w:val="-2"/>
                <w:sz w:val="15"/>
              </w:rPr>
            </w:r>
          </w:p>
        </w:tc>
        <w:tc>
          <w:tcPr>
            <w:tcW w:w="915"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500182" cy="100298"/>
                  <wp:effectExtent l="0" t="0" r="0" b="0"/>
                  <wp:docPr id="2921" name="image1268.png" descr=""/>
                  <wp:cNvGraphicFramePr>
                    <a:graphicFrameLocks noChangeAspect="1"/>
                  </wp:cNvGraphicFramePr>
                  <a:graphic>
                    <a:graphicData uri="http://schemas.openxmlformats.org/drawingml/2006/picture">
                      <pic:pic>
                        <pic:nvPicPr>
                          <pic:cNvPr id="2922" name="image1268.png"/>
                          <pic:cNvPicPr/>
                        </pic:nvPicPr>
                        <pic:blipFill>
                          <a:blip r:embed="rId1284" cstate="print"/>
                          <a:stretch>
                            <a:fillRect/>
                          </a:stretch>
                        </pic:blipFill>
                        <pic:spPr>
                          <a:xfrm>
                            <a:off x="0" y="0"/>
                            <a:ext cx="500182"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923" name="image1422.png" descr=""/>
                  <wp:cNvGraphicFramePr>
                    <a:graphicFrameLocks noChangeAspect="1"/>
                  </wp:cNvGraphicFramePr>
                  <a:graphic>
                    <a:graphicData uri="http://schemas.openxmlformats.org/drawingml/2006/picture">
                      <pic:pic>
                        <pic:nvPicPr>
                          <pic:cNvPr id="2924" name="image1422.png"/>
                          <pic:cNvPicPr/>
                        </pic:nvPicPr>
                        <pic:blipFill>
                          <a:blip r:embed="rId143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925" name="image1423.png" descr=""/>
                  <wp:cNvGraphicFramePr>
                    <a:graphicFrameLocks noChangeAspect="1"/>
                  </wp:cNvGraphicFramePr>
                  <a:graphic>
                    <a:graphicData uri="http://schemas.openxmlformats.org/drawingml/2006/picture">
                      <pic:pic>
                        <pic:nvPicPr>
                          <pic:cNvPr id="2926" name="image1423.png"/>
                          <pic:cNvPicPr/>
                        </pic:nvPicPr>
                        <pic:blipFill>
                          <a:blip r:embed="rId143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927" name="image1424.png" descr=""/>
                  <wp:cNvGraphicFramePr>
                    <a:graphicFrameLocks noChangeAspect="1"/>
                  </wp:cNvGraphicFramePr>
                  <a:graphic>
                    <a:graphicData uri="http://schemas.openxmlformats.org/drawingml/2006/picture">
                      <pic:pic>
                        <pic:nvPicPr>
                          <pic:cNvPr id="2928" name="image1424.png"/>
                          <pic:cNvPicPr/>
                        </pic:nvPicPr>
                        <pic:blipFill>
                          <a:blip r:embed="rId144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929" name="image1425.png" descr=""/>
                  <wp:cNvGraphicFramePr>
                    <a:graphicFrameLocks noChangeAspect="1"/>
                  </wp:cNvGraphicFramePr>
                  <a:graphic>
                    <a:graphicData uri="http://schemas.openxmlformats.org/drawingml/2006/picture">
                      <pic:pic>
                        <pic:nvPicPr>
                          <pic:cNvPr id="2930" name="image1425.png"/>
                          <pic:cNvPicPr/>
                        </pic:nvPicPr>
                        <pic:blipFill>
                          <a:blip r:embed="rId144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931" name="image1426.png" descr=""/>
                  <wp:cNvGraphicFramePr>
                    <a:graphicFrameLocks noChangeAspect="1"/>
                  </wp:cNvGraphicFramePr>
                  <a:graphic>
                    <a:graphicData uri="http://schemas.openxmlformats.org/drawingml/2006/picture">
                      <pic:pic>
                        <pic:nvPicPr>
                          <pic:cNvPr id="2932" name="image1426.png"/>
                          <pic:cNvPicPr/>
                        </pic:nvPicPr>
                        <pic:blipFill>
                          <a:blip r:embed="rId144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933" name="image1427.png" descr=""/>
                  <wp:cNvGraphicFramePr>
                    <a:graphicFrameLocks noChangeAspect="1"/>
                  </wp:cNvGraphicFramePr>
                  <a:graphic>
                    <a:graphicData uri="http://schemas.openxmlformats.org/drawingml/2006/picture">
                      <pic:pic>
                        <pic:nvPicPr>
                          <pic:cNvPr id="2934" name="image1427.png"/>
                          <pic:cNvPicPr/>
                        </pic:nvPicPr>
                        <pic:blipFill>
                          <a:blip r:embed="rId144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935" name="image1428.png" descr=""/>
                  <wp:cNvGraphicFramePr>
                    <a:graphicFrameLocks noChangeAspect="1"/>
                  </wp:cNvGraphicFramePr>
                  <a:graphic>
                    <a:graphicData uri="http://schemas.openxmlformats.org/drawingml/2006/picture">
                      <pic:pic>
                        <pic:nvPicPr>
                          <pic:cNvPr id="2936" name="image1428.png"/>
                          <pic:cNvPicPr/>
                        </pic:nvPicPr>
                        <pic:blipFill>
                          <a:blip r:embed="rId144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2937" name="image1429.png" descr=""/>
                  <wp:cNvGraphicFramePr>
                    <a:graphicFrameLocks noChangeAspect="1"/>
                  </wp:cNvGraphicFramePr>
                  <a:graphic>
                    <a:graphicData uri="http://schemas.openxmlformats.org/drawingml/2006/picture">
                      <pic:pic>
                        <pic:nvPicPr>
                          <pic:cNvPr id="2938" name="image1429.png"/>
                          <pic:cNvPicPr/>
                        </pic:nvPicPr>
                        <pic:blipFill>
                          <a:blip r:embed="rId144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2939" name="image1430.png" descr=""/>
                  <wp:cNvGraphicFramePr>
                    <a:graphicFrameLocks noChangeAspect="1"/>
                  </wp:cNvGraphicFramePr>
                  <a:graphic>
                    <a:graphicData uri="http://schemas.openxmlformats.org/drawingml/2006/picture">
                      <pic:pic>
                        <pic:nvPicPr>
                          <pic:cNvPr id="2940" name="image1430.png"/>
                          <pic:cNvPicPr/>
                        </pic:nvPicPr>
                        <pic:blipFill>
                          <a:blip r:embed="rId144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2941" name="image1431.png" descr=""/>
                  <wp:cNvGraphicFramePr>
                    <a:graphicFrameLocks noChangeAspect="1"/>
                  </wp:cNvGraphicFramePr>
                  <a:graphic>
                    <a:graphicData uri="http://schemas.openxmlformats.org/drawingml/2006/picture">
                      <pic:pic>
                        <pic:nvPicPr>
                          <pic:cNvPr id="2942" name="image1431.png"/>
                          <pic:cNvPicPr/>
                        </pic:nvPicPr>
                        <pic:blipFill>
                          <a:blip r:embed="rId144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5" cy="100298"/>
                  <wp:effectExtent l="0" t="0" r="0" b="0"/>
                  <wp:docPr id="2943" name="image1432.png" descr=""/>
                  <wp:cNvGraphicFramePr>
                    <a:graphicFrameLocks noChangeAspect="1"/>
                  </wp:cNvGraphicFramePr>
                  <a:graphic>
                    <a:graphicData uri="http://schemas.openxmlformats.org/drawingml/2006/picture">
                      <pic:pic>
                        <pic:nvPicPr>
                          <pic:cNvPr id="2944" name="image1432.png"/>
                          <pic:cNvPicPr/>
                        </pic:nvPicPr>
                        <pic:blipFill>
                          <a:blip r:embed="rId1448" cstate="print"/>
                          <a:stretch>
                            <a:fillRect/>
                          </a:stretch>
                        </pic:blipFill>
                        <pic:spPr>
                          <a:xfrm>
                            <a:off x="0" y="0"/>
                            <a:ext cx="146865"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3" cy="100298"/>
                  <wp:effectExtent l="0" t="0" r="0" b="0"/>
                  <wp:docPr id="2945" name="image1433.png" descr=""/>
                  <wp:cNvGraphicFramePr>
                    <a:graphicFrameLocks noChangeAspect="1"/>
                  </wp:cNvGraphicFramePr>
                  <a:graphic>
                    <a:graphicData uri="http://schemas.openxmlformats.org/drawingml/2006/picture">
                      <pic:pic>
                        <pic:nvPicPr>
                          <pic:cNvPr id="2946" name="image1433.png"/>
                          <pic:cNvPicPr/>
                        </pic:nvPicPr>
                        <pic:blipFill>
                          <a:blip r:embed="rId1449" cstate="print"/>
                          <a:stretch>
                            <a:fillRect/>
                          </a:stretch>
                        </pic:blipFill>
                        <pic:spPr>
                          <a:xfrm>
                            <a:off x="0" y="0"/>
                            <a:ext cx="146863"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947" name="image1434.png" descr=""/>
                  <wp:cNvGraphicFramePr>
                    <a:graphicFrameLocks noChangeAspect="1"/>
                  </wp:cNvGraphicFramePr>
                  <a:graphic>
                    <a:graphicData uri="http://schemas.openxmlformats.org/drawingml/2006/picture">
                      <pic:pic>
                        <pic:nvPicPr>
                          <pic:cNvPr id="2948" name="image1434.png"/>
                          <pic:cNvPicPr/>
                        </pic:nvPicPr>
                        <pic:blipFill>
                          <a:blip r:embed="rId145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949" name="image1435.png" descr=""/>
                  <wp:cNvGraphicFramePr>
                    <a:graphicFrameLocks noChangeAspect="1"/>
                  </wp:cNvGraphicFramePr>
                  <a:graphic>
                    <a:graphicData uri="http://schemas.openxmlformats.org/drawingml/2006/picture">
                      <pic:pic>
                        <pic:nvPicPr>
                          <pic:cNvPr id="2950" name="image1435.png"/>
                          <pic:cNvPicPr/>
                        </pic:nvPicPr>
                        <pic:blipFill>
                          <a:blip r:embed="rId1451"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B8CCE3"/>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951" name="image1436.png" descr=""/>
                  <wp:cNvGraphicFramePr>
                    <a:graphicFrameLocks noChangeAspect="1"/>
                  </wp:cNvGraphicFramePr>
                  <a:graphic>
                    <a:graphicData uri="http://schemas.openxmlformats.org/drawingml/2006/picture">
                      <pic:pic>
                        <pic:nvPicPr>
                          <pic:cNvPr id="2952" name="image1436.png"/>
                          <pic:cNvPicPr/>
                        </pic:nvPicPr>
                        <pic:blipFill>
                          <a:blip r:embed="rId1452"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1" w:hRule="atLeast"/>
        </w:trPr>
        <w:tc>
          <w:tcPr>
            <w:tcW w:w="842" w:type="dxa"/>
            <w:vMerge/>
            <w:tcBorders>
              <w:top w:val="nil"/>
              <w:left w:val="nil"/>
              <w:bottom w:val="single" w:sz="18" w:space="0" w:color="FFFFFF"/>
            </w:tcBorders>
            <w:shd w:val="clear" w:color="auto" w:fill="B8CCE3"/>
          </w:tcPr>
          <w:p>
            <w:pPr>
              <w:rPr>
                <w:sz w:val="2"/>
                <w:szCs w:val="2"/>
              </w:rPr>
            </w:pPr>
          </w:p>
        </w:tc>
        <w:tc>
          <w:tcPr>
            <w:tcW w:w="915"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451459" cy="100298"/>
                  <wp:effectExtent l="0" t="0" r="0" b="0"/>
                  <wp:docPr id="2953" name="image1284.png" descr=""/>
                  <wp:cNvGraphicFramePr>
                    <a:graphicFrameLocks noChangeAspect="1"/>
                  </wp:cNvGraphicFramePr>
                  <a:graphic>
                    <a:graphicData uri="http://schemas.openxmlformats.org/drawingml/2006/picture">
                      <pic:pic>
                        <pic:nvPicPr>
                          <pic:cNvPr id="2954" name="image1284.png"/>
                          <pic:cNvPicPr/>
                        </pic:nvPicPr>
                        <pic:blipFill>
                          <a:blip r:embed="rId1300" cstate="print"/>
                          <a:stretch>
                            <a:fillRect/>
                          </a:stretch>
                        </pic:blipFill>
                        <pic:spPr>
                          <a:xfrm>
                            <a:off x="0" y="0"/>
                            <a:ext cx="451459"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7"/>
              <w:rPr>
                <w:sz w:val="15"/>
              </w:rPr>
            </w:pPr>
            <w:r>
              <w:rPr>
                <w:position w:val="-2"/>
                <w:sz w:val="15"/>
              </w:rPr>
              <w:drawing>
                <wp:inline distT="0" distB="0" distL="0" distR="0">
                  <wp:extent cx="134061" cy="100298"/>
                  <wp:effectExtent l="0" t="0" r="0" b="0"/>
                  <wp:docPr id="2955" name="image1437.png" descr=""/>
                  <wp:cNvGraphicFramePr>
                    <a:graphicFrameLocks noChangeAspect="1"/>
                  </wp:cNvGraphicFramePr>
                  <a:graphic>
                    <a:graphicData uri="http://schemas.openxmlformats.org/drawingml/2006/picture">
                      <pic:pic>
                        <pic:nvPicPr>
                          <pic:cNvPr id="2956" name="image1437.png"/>
                          <pic:cNvPicPr/>
                        </pic:nvPicPr>
                        <pic:blipFill>
                          <a:blip r:embed="rId1453" cstate="print"/>
                          <a:stretch>
                            <a:fillRect/>
                          </a:stretch>
                        </pic:blipFill>
                        <pic:spPr>
                          <a:xfrm>
                            <a:off x="0" y="0"/>
                            <a:ext cx="134061"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8"/>
              <w:rPr>
                <w:sz w:val="15"/>
              </w:rPr>
            </w:pPr>
            <w:r>
              <w:rPr>
                <w:position w:val="-2"/>
                <w:sz w:val="15"/>
              </w:rPr>
              <w:drawing>
                <wp:inline distT="0" distB="0" distL="0" distR="0">
                  <wp:extent cx="134061" cy="100298"/>
                  <wp:effectExtent l="0" t="0" r="0" b="0"/>
                  <wp:docPr id="2957" name="image1438.png" descr=""/>
                  <wp:cNvGraphicFramePr>
                    <a:graphicFrameLocks noChangeAspect="1"/>
                  </wp:cNvGraphicFramePr>
                  <a:graphic>
                    <a:graphicData uri="http://schemas.openxmlformats.org/drawingml/2006/picture">
                      <pic:pic>
                        <pic:nvPicPr>
                          <pic:cNvPr id="2958" name="image1438.png"/>
                          <pic:cNvPicPr/>
                        </pic:nvPicPr>
                        <pic:blipFill>
                          <a:blip r:embed="rId1454" cstate="print"/>
                          <a:stretch>
                            <a:fillRect/>
                          </a:stretch>
                        </pic:blipFill>
                        <pic:spPr>
                          <a:xfrm>
                            <a:off x="0" y="0"/>
                            <a:ext cx="134061"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9"/>
              <w:rPr>
                <w:sz w:val="15"/>
              </w:rPr>
            </w:pPr>
            <w:r>
              <w:rPr>
                <w:position w:val="-2"/>
                <w:sz w:val="15"/>
              </w:rPr>
              <w:drawing>
                <wp:inline distT="0" distB="0" distL="0" distR="0">
                  <wp:extent cx="134061" cy="100298"/>
                  <wp:effectExtent l="0" t="0" r="0" b="0"/>
                  <wp:docPr id="2959" name="image1439.png" descr=""/>
                  <wp:cNvGraphicFramePr>
                    <a:graphicFrameLocks noChangeAspect="1"/>
                  </wp:cNvGraphicFramePr>
                  <a:graphic>
                    <a:graphicData uri="http://schemas.openxmlformats.org/drawingml/2006/picture">
                      <pic:pic>
                        <pic:nvPicPr>
                          <pic:cNvPr id="2960" name="image1439.png"/>
                          <pic:cNvPicPr/>
                        </pic:nvPicPr>
                        <pic:blipFill>
                          <a:blip r:embed="rId1455" cstate="print"/>
                          <a:stretch>
                            <a:fillRect/>
                          </a:stretch>
                        </pic:blipFill>
                        <pic:spPr>
                          <a:xfrm>
                            <a:off x="0" y="0"/>
                            <a:ext cx="134061"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0"/>
              <w:rPr>
                <w:sz w:val="15"/>
              </w:rPr>
            </w:pPr>
            <w:r>
              <w:rPr>
                <w:position w:val="-2"/>
                <w:sz w:val="15"/>
              </w:rPr>
              <w:drawing>
                <wp:inline distT="0" distB="0" distL="0" distR="0">
                  <wp:extent cx="134061" cy="100298"/>
                  <wp:effectExtent l="0" t="0" r="0" b="0"/>
                  <wp:docPr id="2961" name="image1440.png" descr=""/>
                  <wp:cNvGraphicFramePr>
                    <a:graphicFrameLocks noChangeAspect="1"/>
                  </wp:cNvGraphicFramePr>
                  <a:graphic>
                    <a:graphicData uri="http://schemas.openxmlformats.org/drawingml/2006/picture">
                      <pic:pic>
                        <pic:nvPicPr>
                          <pic:cNvPr id="2962" name="image1440.png"/>
                          <pic:cNvPicPr/>
                        </pic:nvPicPr>
                        <pic:blipFill>
                          <a:blip r:embed="rId1456" cstate="print"/>
                          <a:stretch>
                            <a:fillRect/>
                          </a:stretch>
                        </pic:blipFill>
                        <pic:spPr>
                          <a:xfrm>
                            <a:off x="0" y="0"/>
                            <a:ext cx="134061"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2"/>
              <w:rPr>
                <w:sz w:val="15"/>
              </w:rPr>
            </w:pPr>
            <w:r>
              <w:rPr>
                <w:position w:val="-2"/>
                <w:sz w:val="15"/>
              </w:rPr>
              <w:drawing>
                <wp:inline distT="0" distB="0" distL="0" distR="0">
                  <wp:extent cx="134061" cy="100298"/>
                  <wp:effectExtent l="0" t="0" r="0" b="0"/>
                  <wp:docPr id="2963" name="image1441.png" descr=""/>
                  <wp:cNvGraphicFramePr>
                    <a:graphicFrameLocks noChangeAspect="1"/>
                  </wp:cNvGraphicFramePr>
                  <a:graphic>
                    <a:graphicData uri="http://schemas.openxmlformats.org/drawingml/2006/picture">
                      <pic:pic>
                        <pic:nvPicPr>
                          <pic:cNvPr id="2964" name="image1441.png"/>
                          <pic:cNvPicPr/>
                        </pic:nvPicPr>
                        <pic:blipFill>
                          <a:blip r:embed="rId1457" cstate="print"/>
                          <a:stretch>
                            <a:fillRect/>
                          </a:stretch>
                        </pic:blipFill>
                        <pic:spPr>
                          <a:xfrm>
                            <a:off x="0" y="0"/>
                            <a:ext cx="134061"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34061" cy="100298"/>
                  <wp:effectExtent l="0" t="0" r="0" b="0"/>
                  <wp:docPr id="2965" name="image1442.png" descr=""/>
                  <wp:cNvGraphicFramePr>
                    <a:graphicFrameLocks noChangeAspect="1"/>
                  </wp:cNvGraphicFramePr>
                  <a:graphic>
                    <a:graphicData uri="http://schemas.openxmlformats.org/drawingml/2006/picture">
                      <pic:pic>
                        <pic:nvPicPr>
                          <pic:cNvPr id="2966" name="image1442.png"/>
                          <pic:cNvPicPr/>
                        </pic:nvPicPr>
                        <pic:blipFill>
                          <a:blip r:embed="rId1458" cstate="print"/>
                          <a:stretch>
                            <a:fillRect/>
                          </a:stretch>
                        </pic:blipFill>
                        <pic:spPr>
                          <a:xfrm>
                            <a:off x="0" y="0"/>
                            <a:ext cx="134061"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2967" name="image1443.png" descr=""/>
                  <wp:cNvGraphicFramePr>
                    <a:graphicFrameLocks noChangeAspect="1"/>
                  </wp:cNvGraphicFramePr>
                  <a:graphic>
                    <a:graphicData uri="http://schemas.openxmlformats.org/drawingml/2006/picture">
                      <pic:pic>
                        <pic:nvPicPr>
                          <pic:cNvPr id="2968" name="image1443.png"/>
                          <pic:cNvPicPr/>
                        </pic:nvPicPr>
                        <pic:blipFill>
                          <a:blip r:embed="rId145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7"/>
              <w:rPr>
                <w:sz w:val="15"/>
              </w:rPr>
            </w:pPr>
            <w:r>
              <w:rPr>
                <w:position w:val="-2"/>
                <w:sz w:val="15"/>
              </w:rPr>
              <w:drawing>
                <wp:inline distT="0" distB="0" distL="0" distR="0">
                  <wp:extent cx="134061" cy="100298"/>
                  <wp:effectExtent l="0" t="0" r="0" b="0"/>
                  <wp:docPr id="2969" name="image1444.png" descr=""/>
                  <wp:cNvGraphicFramePr>
                    <a:graphicFrameLocks noChangeAspect="1"/>
                  </wp:cNvGraphicFramePr>
                  <a:graphic>
                    <a:graphicData uri="http://schemas.openxmlformats.org/drawingml/2006/picture">
                      <pic:pic>
                        <pic:nvPicPr>
                          <pic:cNvPr id="2970" name="image1444.png"/>
                          <pic:cNvPicPr/>
                        </pic:nvPicPr>
                        <pic:blipFill>
                          <a:blip r:embed="rId1460" cstate="print"/>
                          <a:stretch>
                            <a:fillRect/>
                          </a:stretch>
                        </pic:blipFill>
                        <pic:spPr>
                          <a:xfrm>
                            <a:off x="0" y="0"/>
                            <a:ext cx="134061"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6"/>
              <w:rPr>
                <w:sz w:val="15"/>
              </w:rPr>
            </w:pPr>
            <w:r>
              <w:rPr>
                <w:position w:val="-2"/>
                <w:sz w:val="15"/>
              </w:rPr>
              <w:drawing>
                <wp:inline distT="0" distB="0" distL="0" distR="0">
                  <wp:extent cx="134061" cy="100298"/>
                  <wp:effectExtent l="0" t="0" r="0" b="0"/>
                  <wp:docPr id="2971" name="image1445.png" descr=""/>
                  <wp:cNvGraphicFramePr>
                    <a:graphicFrameLocks noChangeAspect="1"/>
                  </wp:cNvGraphicFramePr>
                  <a:graphic>
                    <a:graphicData uri="http://schemas.openxmlformats.org/drawingml/2006/picture">
                      <pic:pic>
                        <pic:nvPicPr>
                          <pic:cNvPr id="2972" name="image1445.png"/>
                          <pic:cNvPicPr/>
                        </pic:nvPicPr>
                        <pic:blipFill>
                          <a:blip r:embed="rId1461" cstate="print"/>
                          <a:stretch>
                            <a:fillRect/>
                          </a:stretch>
                        </pic:blipFill>
                        <pic:spPr>
                          <a:xfrm>
                            <a:off x="0" y="0"/>
                            <a:ext cx="134061"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8"/>
              <w:rPr>
                <w:sz w:val="15"/>
              </w:rPr>
            </w:pPr>
            <w:r>
              <w:rPr>
                <w:position w:val="-2"/>
                <w:sz w:val="15"/>
              </w:rPr>
              <w:drawing>
                <wp:inline distT="0" distB="0" distL="0" distR="0">
                  <wp:extent cx="134061" cy="100298"/>
                  <wp:effectExtent l="0" t="0" r="0" b="0"/>
                  <wp:docPr id="2973" name="image1446.png" descr=""/>
                  <wp:cNvGraphicFramePr>
                    <a:graphicFrameLocks noChangeAspect="1"/>
                  </wp:cNvGraphicFramePr>
                  <a:graphic>
                    <a:graphicData uri="http://schemas.openxmlformats.org/drawingml/2006/picture">
                      <pic:pic>
                        <pic:nvPicPr>
                          <pic:cNvPr id="2974" name="image1446.png"/>
                          <pic:cNvPicPr/>
                        </pic:nvPicPr>
                        <pic:blipFill>
                          <a:blip r:embed="rId1462" cstate="print"/>
                          <a:stretch>
                            <a:fillRect/>
                          </a:stretch>
                        </pic:blipFill>
                        <pic:spPr>
                          <a:xfrm>
                            <a:off x="0" y="0"/>
                            <a:ext cx="134061"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8" cy="100298"/>
                  <wp:effectExtent l="0" t="0" r="0" b="0"/>
                  <wp:docPr id="2975" name="image1447.png" descr=""/>
                  <wp:cNvGraphicFramePr>
                    <a:graphicFrameLocks noChangeAspect="1"/>
                  </wp:cNvGraphicFramePr>
                  <a:graphic>
                    <a:graphicData uri="http://schemas.openxmlformats.org/drawingml/2006/picture">
                      <pic:pic>
                        <pic:nvPicPr>
                          <pic:cNvPr id="2976" name="image1447.png"/>
                          <pic:cNvPicPr/>
                        </pic:nvPicPr>
                        <pic:blipFill>
                          <a:blip r:embed="rId1463" cstate="print"/>
                          <a:stretch>
                            <a:fillRect/>
                          </a:stretch>
                        </pic:blipFill>
                        <pic:spPr>
                          <a:xfrm>
                            <a:off x="0" y="0"/>
                            <a:ext cx="146868"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6" cy="100298"/>
                  <wp:effectExtent l="0" t="0" r="0" b="0"/>
                  <wp:docPr id="2977" name="image1448.png" descr=""/>
                  <wp:cNvGraphicFramePr>
                    <a:graphicFrameLocks noChangeAspect="1"/>
                  </wp:cNvGraphicFramePr>
                  <a:graphic>
                    <a:graphicData uri="http://schemas.openxmlformats.org/drawingml/2006/picture">
                      <pic:pic>
                        <pic:nvPicPr>
                          <pic:cNvPr id="2978" name="image1448.png"/>
                          <pic:cNvPicPr/>
                        </pic:nvPicPr>
                        <pic:blipFill>
                          <a:blip r:embed="rId1464" cstate="print"/>
                          <a:stretch>
                            <a:fillRect/>
                          </a:stretch>
                        </pic:blipFill>
                        <pic:spPr>
                          <a:xfrm>
                            <a:off x="0" y="0"/>
                            <a:ext cx="14686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2979" name="image1449.png" descr=""/>
                  <wp:cNvGraphicFramePr>
                    <a:graphicFrameLocks noChangeAspect="1"/>
                  </wp:cNvGraphicFramePr>
                  <a:graphic>
                    <a:graphicData uri="http://schemas.openxmlformats.org/drawingml/2006/picture">
                      <pic:pic>
                        <pic:nvPicPr>
                          <pic:cNvPr id="2980" name="image1449.png"/>
                          <pic:cNvPicPr/>
                        </pic:nvPicPr>
                        <pic:blipFill>
                          <a:blip r:embed="rId146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2981" name="image1450.png" descr=""/>
                  <wp:cNvGraphicFramePr>
                    <a:graphicFrameLocks noChangeAspect="1"/>
                  </wp:cNvGraphicFramePr>
                  <a:graphic>
                    <a:graphicData uri="http://schemas.openxmlformats.org/drawingml/2006/picture">
                      <pic:pic>
                        <pic:nvPicPr>
                          <pic:cNvPr id="2982" name="image1450.png"/>
                          <pic:cNvPicPr/>
                        </pic:nvPicPr>
                        <pic:blipFill>
                          <a:blip r:embed="rId1466"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B8CCE3"/>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2983" name="image1451.png" descr=""/>
                  <wp:cNvGraphicFramePr>
                    <a:graphicFrameLocks noChangeAspect="1"/>
                  </wp:cNvGraphicFramePr>
                  <a:graphic>
                    <a:graphicData uri="http://schemas.openxmlformats.org/drawingml/2006/picture">
                      <pic:pic>
                        <pic:nvPicPr>
                          <pic:cNvPr id="2984" name="image1451.png"/>
                          <pic:cNvPicPr/>
                        </pic:nvPicPr>
                        <pic:blipFill>
                          <a:blip r:embed="rId1467"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val="restart"/>
            <w:tcBorders>
              <w:top w:val="single" w:sz="18" w:space="0" w:color="FFFFFF"/>
              <w:left w:val="nil"/>
              <w:bottom w:val="single" w:sz="18" w:space="0" w:color="FFFFFF"/>
            </w:tcBorders>
            <w:shd w:val="clear" w:color="auto" w:fill="DCE6F0"/>
          </w:tcPr>
          <w:p>
            <w:pPr>
              <w:pStyle w:val="TableParagraph"/>
              <w:spacing w:before="7"/>
              <w:rPr>
                <w:b/>
                <w:sz w:val="13"/>
              </w:rPr>
            </w:pPr>
          </w:p>
          <w:p>
            <w:pPr>
              <w:pStyle w:val="TableParagraph"/>
              <w:spacing w:line="157" w:lineRule="exact"/>
              <w:ind w:left="145"/>
              <w:rPr>
                <w:sz w:val="15"/>
              </w:rPr>
            </w:pPr>
            <w:r>
              <w:rPr>
                <w:position w:val="-2"/>
                <w:sz w:val="15"/>
              </w:rPr>
              <w:drawing>
                <wp:inline distT="0" distB="0" distL="0" distR="0">
                  <wp:extent cx="375222" cy="100298"/>
                  <wp:effectExtent l="0" t="0" r="0" b="0"/>
                  <wp:docPr id="2985" name="image1452.png" descr=""/>
                  <wp:cNvGraphicFramePr>
                    <a:graphicFrameLocks noChangeAspect="1"/>
                  </wp:cNvGraphicFramePr>
                  <a:graphic>
                    <a:graphicData uri="http://schemas.openxmlformats.org/drawingml/2006/picture">
                      <pic:pic>
                        <pic:nvPicPr>
                          <pic:cNvPr id="2986" name="image1452.png"/>
                          <pic:cNvPicPr/>
                        </pic:nvPicPr>
                        <pic:blipFill>
                          <a:blip r:embed="rId1468" cstate="print"/>
                          <a:stretch>
                            <a:fillRect/>
                          </a:stretch>
                        </pic:blipFill>
                        <pic:spPr>
                          <a:xfrm>
                            <a:off x="0" y="0"/>
                            <a:ext cx="375222" cy="100298"/>
                          </a:xfrm>
                          <a:prstGeom prst="rect">
                            <a:avLst/>
                          </a:prstGeom>
                        </pic:spPr>
                      </pic:pic>
                    </a:graphicData>
                  </a:graphic>
                </wp:inline>
              </w:drawing>
            </w:r>
            <w:r>
              <w:rPr>
                <w:position w:val="-2"/>
                <w:sz w:val="15"/>
              </w:rPr>
            </w:r>
          </w:p>
        </w:tc>
        <w:tc>
          <w:tcPr>
            <w:tcW w:w="915"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500182" cy="100298"/>
                  <wp:effectExtent l="0" t="0" r="0" b="0"/>
                  <wp:docPr id="2987" name="image1268.png" descr=""/>
                  <wp:cNvGraphicFramePr>
                    <a:graphicFrameLocks noChangeAspect="1"/>
                  </wp:cNvGraphicFramePr>
                  <a:graphic>
                    <a:graphicData uri="http://schemas.openxmlformats.org/drawingml/2006/picture">
                      <pic:pic>
                        <pic:nvPicPr>
                          <pic:cNvPr id="2988" name="image1268.png"/>
                          <pic:cNvPicPr/>
                        </pic:nvPicPr>
                        <pic:blipFill>
                          <a:blip r:embed="rId1284" cstate="print"/>
                          <a:stretch>
                            <a:fillRect/>
                          </a:stretch>
                        </pic:blipFill>
                        <pic:spPr>
                          <a:xfrm>
                            <a:off x="0" y="0"/>
                            <a:ext cx="500182"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2989" name="image1453.png" descr=""/>
                  <wp:cNvGraphicFramePr>
                    <a:graphicFrameLocks noChangeAspect="1"/>
                  </wp:cNvGraphicFramePr>
                  <a:graphic>
                    <a:graphicData uri="http://schemas.openxmlformats.org/drawingml/2006/picture">
                      <pic:pic>
                        <pic:nvPicPr>
                          <pic:cNvPr id="2990" name="image1453.png"/>
                          <pic:cNvPicPr/>
                        </pic:nvPicPr>
                        <pic:blipFill>
                          <a:blip r:embed="rId146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2991" name="image1454.png" descr=""/>
                  <wp:cNvGraphicFramePr>
                    <a:graphicFrameLocks noChangeAspect="1"/>
                  </wp:cNvGraphicFramePr>
                  <a:graphic>
                    <a:graphicData uri="http://schemas.openxmlformats.org/drawingml/2006/picture">
                      <pic:pic>
                        <pic:nvPicPr>
                          <pic:cNvPr id="2992" name="image1454.png"/>
                          <pic:cNvPicPr/>
                        </pic:nvPicPr>
                        <pic:blipFill>
                          <a:blip r:embed="rId147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2993" name="image1455.png" descr=""/>
                  <wp:cNvGraphicFramePr>
                    <a:graphicFrameLocks noChangeAspect="1"/>
                  </wp:cNvGraphicFramePr>
                  <a:graphic>
                    <a:graphicData uri="http://schemas.openxmlformats.org/drawingml/2006/picture">
                      <pic:pic>
                        <pic:nvPicPr>
                          <pic:cNvPr id="2994" name="image1455.png"/>
                          <pic:cNvPicPr/>
                        </pic:nvPicPr>
                        <pic:blipFill>
                          <a:blip r:embed="rId147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2995" name="image1456.png" descr=""/>
                  <wp:cNvGraphicFramePr>
                    <a:graphicFrameLocks noChangeAspect="1"/>
                  </wp:cNvGraphicFramePr>
                  <a:graphic>
                    <a:graphicData uri="http://schemas.openxmlformats.org/drawingml/2006/picture">
                      <pic:pic>
                        <pic:nvPicPr>
                          <pic:cNvPr id="2996" name="image1456.png"/>
                          <pic:cNvPicPr/>
                        </pic:nvPicPr>
                        <pic:blipFill>
                          <a:blip r:embed="rId147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2997" name="image1457.png" descr=""/>
                  <wp:cNvGraphicFramePr>
                    <a:graphicFrameLocks noChangeAspect="1"/>
                  </wp:cNvGraphicFramePr>
                  <a:graphic>
                    <a:graphicData uri="http://schemas.openxmlformats.org/drawingml/2006/picture">
                      <pic:pic>
                        <pic:nvPicPr>
                          <pic:cNvPr id="2998" name="image1457.png"/>
                          <pic:cNvPicPr/>
                        </pic:nvPicPr>
                        <pic:blipFill>
                          <a:blip r:embed="rId147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2999" name="image1458.png" descr=""/>
                  <wp:cNvGraphicFramePr>
                    <a:graphicFrameLocks noChangeAspect="1"/>
                  </wp:cNvGraphicFramePr>
                  <a:graphic>
                    <a:graphicData uri="http://schemas.openxmlformats.org/drawingml/2006/picture">
                      <pic:pic>
                        <pic:nvPicPr>
                          <pic:cNvPr id="3000" name="image1458.png"/>
                          <pic:cNvPicPr/>
                        </pic:nvPicPr>
                        <pic:blipFill>
                          <a:blip r:embed="rId147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3001" name="image1459.png" descr=""/>
                  <wp:cNvGraphicFramePr>
                    <a:graphicFrameLocks noChangeAspect="1"/>
                  </wp:cNvGraphicFramePr>
                  <a:graphic>
                    <a:graphicData uri="http://schemas.openxmlformats.org/drawingml/2006/picture">
                      <pic:pic>
                        <pic:nvPicPr>
                          <pic:cNvPr id="3002" name="image1459.png"/>
                          <pic:cNvPicPr/>
                        </pic:nvPicPr>
                        <pic:blipFill>
                          <a:blip r:embed="rId147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3003" name="image1460.png" descr=""/>
                  <wp:cNvGraphicFramePr>
                    <a:graphicFrameLocks noChangeAspect="1"/>
                  </wp:cNvGraphicFramePr>
                  <a:graphic>
                    <a:graphicData uri="http://schemas.openxmlformats.org/drawingml/2006/picture">
                      <pic:pic>
                        <pic:nvPicPr>
                          <pic:cNvPr id="3004" name="image1460.png"/>
                          <pic:cNvPicPr/>
                        </pic:nvPicPr>
                        <pic:blipFill>
                          <a:blip r:embed="rId147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3005" name="image1461.png" descr=""/>
                  <wp:cNvGraphicFramePr>
                    <a:graphicFrameLocks noChangeAspect="1"/>
                  </wp:cNvGraphicFramePr>
                  <a:graphic>
                    <a:graphicData uri="http://schemas.openxmlformats.org/drawingml/2006/picture">
                      <pic:pic>
                        <pic:nvPicPr>
                          <pic:cNvPr id="3006" name="image1461.png"/>
                          <pic:cNvPicPr/>
                        </pic:nvPicPr>
                        <pic:blipFill>
                          <a:blip r:embed="rId147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3007" name="image1462.png" descr=""/>
                  <wp:cNvGraphicFramePr>
                    <a:graphicFrameLocks noChangeAspect="1"/>
                  </wp:cNvGraphicFramePr>
                  <a:graphic>
                    <a:graphicData uri="http://schemas.openxmlformats.org/drawingml/2006/picture">
                      <pic:pic>
                        <pic:nvPicPr>
                          <pic:cNvPr id="3008" name="image1462.png"/>
                          <pic:cNvPicPr/>
                        </pic:nvPicPr>
                        <pic:blipFill>
                          <a:blip r:embed="rId147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3009" name="image1463.png" descr=""/>
                  <wp:cNvGraphicFramePr>
                    <a:graphicFrameLocks noChangeAspect="1"/>
                  </wp:cNvGraphicFramePr>
                  <a:graphic>
                    <a:graphicData uri="http://schemas.openxmlformats.org/drawingml/2006/picture">
                      <pic:pic>
                        <pic:nvPicPr>
                          <pic:cNvPr id="3010" name="image1463.png"/>
                          <pic:cNvPicPr/>
                        </pic:nvPicPr>
                        <pic:blipFill>
                          <a:blip r:embed="rId147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3011" name="image1464.png" descr=""/>
                  <wp:cNvGraphicFramePr>
                    <a:graphicFrameLocks noChangeAspect="1"/>
                  </wp:cNvGraphicFramePr>
                  <a:graphic>
                    <a:graphicData uri="http://schemas.openxmlformats.org/drawingml/2006/picture">
                      <pic:pic>
                        <pic:nvPicPr>
                          <pic:cNvPr id="3012" name="image1464.png"/>
                          <pic:cNvPicPr/>
                        </pic:nvPicPr>
                        <pic:blipFill>
                          <a:blip r:embed="rId148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3013" name="image1464.png" descr=""/>
                  <wp:cNvGraphicFramePr>
                    <a:graphicFrameLocks noChangeAspect="1"/>
                  </wp:cNvGraphicFramePr>
                  <a:graphic>
                    <a:graphicData uri="http://schemas.openxmlformats.org/drawingml/2006/picture">
                      <pic:pic>
                        <pic:nvPicPr>
                          <pic:cNvPr id="3014" name="image1464.png"/>
                          <pic:cNvPicPr/>
                        </pic:nvPicPr>
                        <pic:blipFill>
                          <a:blip r:embed="rId148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3015" name="image1465.png" descr=""/>
                  <wp:cNvGraphicFramePr>
                    <a:graphicFrameLocks noChangeAspect="1"/>
                  </wp:cNvGraphicFramePr>
                  <a:graphic>
                    <a:graphicData uri="http://schemas.openxmlformats.org/drawingml/2006/picture">
                      <pic:pic>
                        <pic:nvPicPr>
                          <pic:cNvPr id="3016" name="image1465.png"/>
                          <pic:cNvPicPr/>
                        </pic:nvPicPr>
                        <pic:blipFill>
                          <a:blip r:embed="rId1481"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DCE6F0"/>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3017" name="image1466.png" descr=""/>
                  <wp:cNvGraphicFramePr>
                    <a:graphicFrameLocks noChangeAspect="1"/>
                  </wp:cNvGraphicFramePr>
                  <a:graphic>
                    <a:graphicData uri="http://schemas.openxmlformats.org/drawingml/2006/picture">
                      <pic:pic>
                        <pic:nvPicPr>
                          <pic:cNvPr id="3018" name="image1466.png"/>
                          <pic:cNvPicPr/>
                        </pic:nvPicPr>
                        <pic:blipFill>
                          <a:blip r:embed="rId1482"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1" w:hRule="atLeast"/>
        </w:trPr>
        <w:tc>
          <w:tcPr>
            <w:tcW w:w="842" w:type="dxa"/>
            <w:vMerge/>
            <w:tcBorders>
              <w:top w:val="nil"/>
              <w:left w:val="nil"/>
              <w:bottom w:val="single" w:sz="18" w:space="0" w:color="FFFFFF"/>
            </w:tcBorders>
            <w:shd w:val="clear" w:color="auto" w:fill="DCE6F0"/>
          </w:tcPr>
          <w:p>
            <w:pPr>
              <w:rPr>
                <w:sz w:val="2"/>
                <w:szCs w:val="2"/>
              </w:rPr>
            </w:pPr>
          </w:p>
        </w:tc>
        <w:tc>
          <w:tcPr>
            <w:tcW w:w="915"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451459" cy="100298"/>
                  <wp:effectExtent l="0" t="0" r="0" b="0"/>
                  <wp:docPr id="3019" name="image1284.png" descr=""/>
                  <wp:cNvGraphicFramePr>
                    <a:graphicFrameLocks noChangeAspect="1"/>
                  </wp:cNvGraphicFramePr>
                  <a:graphic>
                    <a:graphicData uri="http://schemas.openxmlformats.org/drawingml/2006/picture">
                      <pic:pic>
                        <pic:nvPicPr>
                          <pic:cNvPr id="3020" name="image1284.png"/>
                          <pic:cNvPicPr/>
                        </pic:nvPicPr>
                        <pic:blipFill>
                          <a:blip r:embed="rId1300" cstate="print"/>
                          <a:stretch>
                            <a:fillRect/>
                          </a:stretch>
                        </pic:blipFill>
                        <pic:spPr>
                          <a:xfrm>
                            <a:off x="0" y="0"/>
                            <a:ext cx="451459"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3021" name="image1467.png" descr=""/>
                  <wp:cNvGraphicFramePr>
                    <a:graphicFrameLocks noChangeAspect="1"/>
                  </wp:cNvGraphicFramePr>
                  <a:graphic>
                    <a:graphicData uri="http://schemas.openxmlformats.org/drawingml/2006/picture">
                      <pic:pic>
                        <pic:nvPicPr>
                          <pic:cNvPr id="3022" name="image1467.png"/>
                          <pic:cNvPicPr/>
                        </pic:nvPicPr>
                        <pic:blipFill>
                          <a:blip r:embed="rId148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3023" name="image1468.png" descr=""/>
                  <wp:cNvGraphicFramePr>
                    <a:graphicFrameLocks noChangeAspect="1"/>
                  </wp:cNvGraphicFramePr>
                  <a:graphic>
                    <a:graphicData uri="http://schemas.openxmlformats.org/drawingml/2006/picture">
                      <pic:pic>
                        <pic:nvPicPr>
                          <pic:cNvPr id="3024" name="image1468.png"/>
                          <pic:cNvPicPr/>
                        </pic:nvPicPr>
                        <pic:blipFill>
                          <a:blip r:embed="rId148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3025" name="image1469.png" descr=""/>
                  <wp:cNvGraphicFramePr>
                    <a:graphicFrameLocks noChangeAspect="1"/>
                  </wp:cNvGraphicFramePr>
                  <a:graphic>
                    <a:graphicData uri="http://schemas.openxmlformats.org/drawingml/2006/picture">
                      <pic:pic>
                        <pic:nvPicPr>
                          <pic:cNvPr id="3026" name="image1469.png"/>
                          <pic:cNvPicPr/>
                        </pic:nvPicPr>
                        <pic:blipFill>
                          <a:blip r:embed="rId148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3027" name="image1470.png" descr=""/>
                  <wp:cNvGraphicFramePr>
                    <a:graphicFrameLocks noChangeAspect="1"/>
                  </wp:cNvGraphicFramePr>
                  <a:graphic>
                    <a:graphicData uri="http://schemas.openxmlformats.org/drawingml/2006/picture">
                      <pic:pic>
                        <pic:nvPicPr>
                          <pic:cNvPr id="3028" name="image1470.png"/>
                          <pic:cNvPicPr/>
                        </pic:nvPicPr>
                        <pic:blipFill>
                          <a:blip r:embed="rId148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3029" name="image1471.png" descr=""/>
                  <wp:cNvGraphicFramePr>
                    <a:graphicFrameLocks noChangeAspect="1"/>
                  </wp:cNvGraphicFramePr>
                  <a:graphic>
                    <a:graphicData uri="http://schemas.openxmlformats.org/drawingml/2006/picture">
                      <pic:pic>
                        <pic:nvPicPr>
                          <pic:cNvPr id="3030" name="image1471.png"/>
                          <pic:cNvPicPr/>
                        </pic:nvPicPr>
                        <pic:blipFill>
                          <a:blip r:embed="rId148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3031" name="image1471.png" descr=""/>
                  <wp:cNvGraphicFramePr>
                    <a:graphicFrameLocks noChangeAspect="1"/>
                  </wp:cNvGraphicFramePr>
                  <a:graphic>
                    <a:graphicData uri="http://schemas.openxmlformats.org/drawingml/2006/picture">
                      <pic:pic>
                        <pic:nvPicPr>
                          <pic:cNvPr id="3032" name="image1471.png"/>
                          <pic:cNvPicPr/>
                        </pic:nvPicPr>
                        <pic:blipFill>
                          <a:blip r:embed="rId148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3033" name="image1472.png" descr=""/>
                  <wp:cNvGraphicFramePr>
                    <a:graphicFrameLocks noChangeAspect="1"/>
                  </wp:cNvGraphicFramePr>
                  <a:graphic>
                    <a:graphicData uri="http://schemas.openxmlformats.org/drawingml/2006/picture">
                      <pic:pic>
                        <pic:nvPicPr>
                          <pic:cNvPr id="3034" name="image1472.png"/>
                          <pic:cNvPicPr/>
                        </pic:nvPicPr>
                        <pic:blipFill>
                          <a:blip r:embed="rId148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3035" name="image1473.png" descr=""/>
                  <wp:cNvGraphicFramePr>
                    <a:graphicFrameLocks noChangeAspect="1"/>
                  </wp:cNvGraphicFramePr>
                  <a:graphic>
                    <a:graphicData uri="http://schemas.openxmlformats.org/drawingml/2006/picture">
                      <pic:pic>
                        <pic:nvPicPr>
                          <pic:cNvPr id="3036" name="image1473.png"/>
                          <pic:cNvPicPr/>
                        </pic:nvPicPr>
                        <pic:blipFill>
                          <a:blip r:embed="rId148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3037" name="image1474.png" descr=""/>
                  <wp:cNvGraphicFramePr>
                    <a:graphicFrameLocks noChangeAspect="1"/>
                  </wp:cNvGraphicFramePr>
                  <a:graphic>
                    <a:graphicData uri="http://schemas.openxmlformats.org/drawingml/2006/picture">
                      <pic:pic>
                        <pic:nvPicPr>
                          <pic:cNvPr id="3038" name="image1474.png"/>
                          <pic:cNvPicPr/>
                        </pic:nvPicPr>
                        <pic:blipFill>
                          <a:blip r:embed="rId149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3039" name="image1475.png" descr=""/>
                  <wp:cNvGraphicFramePr>
                    <a:graphicFrameLocks noChangeAspect="1"/>
                  </wp:cNvGraphicFramePr>
                  <a:graphic>
                    <a:graphicData uri="http://schemas.openxmlformats.org/drawingml/2006/picture">
                      <pic:pic>
                        <pic:nvPicPr>
                          <pic:cNvPr id="3040" name="image1475.png"/>
                          <pic:cNvPicPr/>
                        </pic:nvPicPr>
                        <pic:blipFill>
                          <a:blip r:embed="rId149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5" cy="100298"/>
                  <wp:effectExtent l="0" t="0" r="0" b="0"/>
                  <wp:docPr id="3041" name="image1476.png" descr=""/>
                  <wp:cNvGraphicFramePr>
                    <a:graphicFrameLocks noChangeAspect="1"/>
                  </wp:cNvGraphicFramePr>
                  <a:graphic>
                    <a:graphicData uri="http://schemas.openxmlformats.org/drawingml/2006/picture">
                      <pic:pic>
                        <pic:nvPicPr>
                          <pic:cNvPr id="3042" name="image1476.png"/>
                          <pic:cNvPicPr/>
                        </pic:nvPicPr>
                        <pic:blipFill>
                          <a:blip r:embed="rId1492" cstate="print"/>
                          <a:stretch>
                            <a:fillRect/>
                          </a:stretch>
                        </pic:blipFill>
                        <pic:spPr>
                          <a:xfrm>
                            <a:off x="0" y="0"/>
                            <a:ext cx="146865"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3" cy="100298"/>
                  <wp:effectExtent l="0" t="0" r="0" b="0"/>
                  <wp:docPr id="3043" name="image1477.png" descr=""/>
                  <wp:cNvGraphicFramePr>
                    <a:graphicFrameLocks noChangeAspect="1"/>
                  </wp:cNvGraphicFramePr>
                  <a:graphic>
                    <a:graphicData uri="http://schemas.openxmlformats.org/drawingml/2006/picture">
                      <pic:pic>
                        <pic:nvPicPr>
                          <pic:cNvPr id="3044" name="image1477.png"/>
                          <pic:cNvPicPr/>
                        </pic:nvPicPr>
                        <pic:blipFill>
                          <a:blip r:embed="rId1493" cstate="print"/>
                          <a:stretch>
                            <a:fillRect/>
                          </a:stretch>
                        </pic:blipFill>
                        <pic:spPr>
                          <a:xfrm>
                            <a:off x="0" y="0"/>
                            <a:ext cx="146863"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3045" name="image1478.png" descr=""/>
                  <wp:cNvGraphicFramePr>
                    <a:graphicFrameLocks noChangeAspect="1"/>
                  </wp:cNvGraphicFramePr>
                  <a:graphic>
                    <a:graphicData uri="http://schemas.openxmlformats.org/drawingml/2006/picture">
                      <pic:pic>
                        <pic:nvPicPr>
                          <pic:cNvPr id="3046" name="image1478.png"/>
                          <pic:cNvPicPr/>
                        </pic:nvPicPr>
                        <pic:blipFill>
                          <a:blip r:embed="rId149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3047" name="image1479.png" descr=""/>
                  <wp:cNvGraphicFramePr>
                    <a:graphicFrameLocks noChangeAspect="1"/>
                  </wp:cNvGraphicFramePr>
                  <a:graphic>
                    <a:graphicData uri="http://schemas.openxmlformats.org/drawingml/2006/picture">
                      <pic:pic>
                        <pic:nvPicPr>
                          <pic:cNvPr id="3048" name="image1479.png"/>
                          <pic:cNvPicPr/>
                        </pic:nvPicPr>
                        <pic:blipFill>
                          <a:blip r:embed="rId1495"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DCE6F0"/>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3049" name="image1480.png" descr=""/>
                  <wp:cNvGraphicFramePr>
                    <a:graphicFrameLocks noChangeAspect="1"/>
                  </wp:cNvGraphicFramePr>
                  <a:graphic>
                    <a:graphicData uri="http://schemas.openxmlformats.org/drawingml/2006/picture">
                      <pic:pic>
                        <pic:nvPicPr>
                          <pic:cNvPr id="3050" name="image1480.png"/>
                          <pic:cNvPicPr/>
                        </pic:nvPicPr>
                        <pic:blipFill>
                          <a:blip r:embed="rId1496"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val="restart"/>
            <w:tcBorders>
              <w:top w:val="single" w:sz="18" w:space="0" w:color="FFFFFF"/>
              <w:left w:val="nil"/>
              <w:bottom w:val="single" w:sz="18" w:space="0" w:color="FFFFFF"/>
            </w:tcBorders>
            <w:shd w:val="clear" w:color="auto" w:fill="B8CCE3"/>
          </w:tcPr>
          <w:p>
            <w:pPr>
              <w:pStyle w:val="TableParagraph"/>
              <w:spacing w:before="7"/>
              <w:rPr>
                <w:b/>
                <w:sz w:val="13"/>
              </w:rPr>
            </w:pPr>
          </w:p>
          <w:p>
            <w:pPr>
              <w:pStyle w:val="TableParagraph"/>
              <w:spacing w:line="157" w:lineRule="exact"/>
              <w:ind w:left="233"/>
              <w:rPr>
                <w:sz w:val="15"/>
              </w:rPr>
            </w:pPr>
            <w:r>
              <w:rPr>
                <w:position w:val="-2"/>
                <w:sz w:val="15"/>
              </w:rPr>
              <w:drawing>
                <wp:inline distT="0" distB="0" distL="0" distR="0">
                  <wp:extent cx="264145" cy="100298"/>
                  <wp:effectExtent l="0" t="0" r="0" b="0"/>
                  <wp:docPr id="3051" name="image1481.png" descr=""/>
                  <wp:cNvGraphicFramePr>
                    <a:graphicFrameLocks noChangeAspect="1"/>
                  </wp:cNvGraphicFramePr>
                  <a:graphic>
                    <a:graphicData uri="http://schemas.openxmlformats.org/drawingml/2006/picture">
                      <pic:pic>
                        <pic:nvPicPr>
                          <pic:cNvPr id="3052" name="image1481.png"/>
                          <pic:cNvPicPr/>
                        </pic:nvPicPr>
                        <pic:blipFill>
                          <a:blip r:embed="rId1497" cstate="print"/>
                          <a:stretch>
                            <a:fillRect/>
                          </a:stretch>
                        </pic:blipFill>
                        <pic:spPr>
                          <a:xfrm>
                            <a:off x="0" y="0"/>
                            <a:ext cx="264145" cy="100298"/>
                          </a:xfrm>
                          <a:prstGeom prst="rect">
                            <a:avLst/>
                          </a:prstGeom>
                        </pic:spPr>
                      </pic:pic>
                    </a:graphicData>
                  </a:graphic>
                </wp:inline>
              </w:drawing>
            </w:r>
            <w:r>
              <w:rPr>
                <w:position w:val="-2"/>
                <w:sz w:val="15"/>
              </w:rPr>
            </w:r>
          </w:p>
        </w:tc>
        <w:tc>
          <w:tcPr>
            <w:tcW w:w="915"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500182" cy="100298"/>
                  <wp:effectExtent l="0" t="0" r="0" b="0"/>
                  <wp:docPr id="3053" name="image1268.png" descr=""/>
                  <wp:cNvGraphicFramePr>
                    <a:graphicFrameLocks noChangeAspect="1"/>
                  </wp:cNvGraphicFramePr>
                  <a:graphic>
                    <a:graphicData uri="http://schemas.openxmlformats.org/drawingml/2006/picture">
                      <pic:pic>
                        <pic:nvPicPr>
                          <pic:cNvPr id="3054" name="image1268.png"/>
                          <pic:cNvPicPr/>
                        </pic:nvPicPr>
                        <pic:blipFill>
                          <a:blip r:embed="rId1284" cstate="print"/>
                          <a:stretch>
                            <a:fillRect/>
                          </a:stretch>
                        </pic:blipFill>
                        <pic:spPr>
                          <a:xfrm>
                            <a:off x="0" y="0"/>
                            <a:ext cx="500182"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3055" name="image1482.png" descr=""/>
                  <wp:cNvGraphicFramePr>
                    <a:graphicFrameLocks noChangeAspect="1"/>
                  </wp:cNvGraphicFramePr>
                  <a:graphic>
                    <a:graphicData uri="http://schemas.openxmlformats.org/drawingml/2006/picture">
                      <pic:pic>
                        <pic:nvPicPr>
                          <pic:cNvPr id="3056" name="image1482.png"/>
                          <pic:cNvPicPr/>
                        </pic:nvPicPr>
                        <pic:blipFill>
                          <a:blip r:embed="rId149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3057" name="image1483.png" descr=""/>
                  <wp:cNvGraphicFramePr>
                    <a:graphicFrameLocks noChangeAspect="1"/>
                  </wp:cNvGraphicFramePr>
                  <a:graphic>
                    <a:graphicData uri="http://schemas.openxmlformats.org/drawingml/2006/picture">
                      <pic:pic>
                        <pic:nvPicPr>
                          <pic:cNvPr id="3058" name="image1483.png"/>
                          <pic:cNvPicPr/>
                        </pic:nvPicPr>
                        <pic:blipFill>
                          <a:blip r:embed="rId149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3059" name="image1484.png" descr=""/>
                  <wp:cNvGraphicFramePr>
                    <a:graphicFrameLocks noChangeAspect="1"/>
                  </wp:cNvGraphicFramePr>
                  <a:graphic>
                    <a:graphicData uri="http://schemas.openxmlformats.org/drawingml/2006/picture">
                      <pic:pic>
                        <pic:nvPicPr>
                          <pic:cNvPr id="3060" name="image1484.png"/>
                          <pic:cNvPicPr/>
                        </pic:nvPicPr>
                        <pic:blipFill>
                          <a:blip r:embed="rId150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3061" name="image1485.png" descr=""/>
                  <wp:cNvGraphicFramePr>
                    <a:graphicFrameLocks noChangeAspect="1"/>
                  </wp:cNvGraphicFramePr>
                  <a:graphic>
                    <a:graphicData uri="http://schemas.openxmlformats.org/drawingml/2006/picture">
                      <pic:pic>
                        <pic:nvPicPr>
                          <pic:cNvPr id="3062" name="image1485.png"/>
                          <pic:cNvPicPr/>
                        </pic:nvPicPr>
                        <pic:blipFill>
                          <a:blip r:embed="rId150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3063" name="image1486.png" descr=""/>
                  <wp:cNvGraphicFramePr>
                    <a:graphicFrameLocks noChangeAspect="1"/>
                  </wp:cNvGraphicFramePr>
                  <a:graphic>
                    <a:graphicData uri="http://schemas.openxmlformats.org/drawingml/2006/picture">
                      <pic:pic>
                        <pic:nvPicPr>
                          <pic:cNvPr id="3064" name="image1486.png"/>
                          <pic:cNvPicPr/>
                        </pic:nvPicPr>
                        <pic:blipFill>
                          <a:blip r:embed="rId150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3065" name="image1487.png" descr=""/>
                  <wp:cNvGraphicFramePr>
                    <a:graphicFrameLocks noChangeAspect="1"/>
                  </wp:cNvGraphicFramePr>
                  <a:graphic>
                    <a:graphicData uri="http://schemas.openxmlformats.org/drawingml/2006/picture">
                      <pic:pic>
                        <pic:nvPicPr>
                          <pic:cNvPr id="3066" name="image1487.png"/>
                          <pic:cNvPicPr/>
                        </pic:nvPicPr>
                        <pic:blipFill>
                          <a:blip r:embed="rId150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3067" name="image1488.png" descr=""/>
                  <wp:cNvGraphicFramePr>
                    <a:graphicFrameLocks noChangeAspect="1"/>
                  </wp:cNvGraphicFramePr>
                  <a:graphic>
                    <a:graphicData uri="http://schemas.openxmlformats.org/drawingml/2006/picture">
                      <pic:pic>
                        <pic:nvPicPr>
                          <pic:cNvPr id="3068" name="image1488.png"/>
                          <pic:cNvPicPr/>
                        </pic:nvPicPr>
                        <pic:blipFill>
                          <a:blip r:embed="rId150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3069" name="image1489.png" descr=""/>
                  <wp:cNvGraphicFramePr>
                    <a:graphicFrameLocks noChangeAspect="1"/>
                  </wp:cNvGraphicFramePr>
                  <a:graphic>
                    <a:graphicData uri="http://schemas.openxmlformats.org/drawingml/2006/picture">
                      <pic:pic>
                        <pic:nvPicPr>
                          <pic:cNvPr id="3070" name="image1489.png"/>
                          <pic:cNvPicPr/>
                        </pic:nvPicPr>
                        <pic:blipFill>
                          <a:blip r:embed="rId150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3071" name="image1490.png" descr=""/>
                  <wp:cNvGraphicFramePr>
                    <a:graphicFrameLocks noChangeAspect="1"/>
                  </wp:cNvGraphicFramePr>
                  <a:graphic>
                    <a:graphicData uri="http://schemas.openxmlformats.org/drawingml/2006/picture">
                      <pic:pic>
                        <pic:nvPicPr>
                          <pic:cNvPr id="3072" name="image1490.png"/>
                          <pic:cNvPicPr/>
                        </pic:nvPicPr>
                        <pic:blipFill>
                          <a:blip r:embed="rId150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3073" name="image1491.png" descr=""/>
                  <wp:cNvGraphicFramePr>
                    <a:graphicFrameLocks noChangeAspect="1"/>
                  </wp:cNvGraphicFramePr>
                  <a:graphic>
                    <a:graphicData uri="http://schemas.openxmlformats.org/drawingml/2006/picture">
                      <pic:pic>
                        <pic:nvPicPr>
                          <pic:cNvPr id="3074" name="image1491.png"/>
                          <pic:cNvPicPr/>
                        </pic:nvPicPr>
                        <pic:blipFill>
                          <a:blip r:embed="rId150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3075" name="image1492.png" descr=""/>
                  <wp:cNvGraphicFramePr>
                    <a:graphicFrameLocks noChangeAspect="1"/>
                  </wp:cNvGraphicFramePr>
                  <a:graphic>
                    <a:graphicData uri="http://schemas.openxmlformats.org/drawingml/2006/picture">
                      <pic:pic>
                        <pic:nvPicPr>
                          <pic:cNvPr id="3076" name="image1492.png"/>
                          <pic:cNvPicPr/>
                        </pic:nvPicPr>
                        <pic:blipFill>
                          <a:blip r:embed="rId150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3077" name="image1493.png" descr=""/>
                  <wp:cNvGraphicFramePr>
                    <a:graphicFrameLocks noChangeAspect="1"/>
                  </wp:cNvGraphicFramePr>
                  <a:graphic>
                    <a:graphicData uri="http://schemas.openxmlformats.org/drawingml/2006/picture">
                      <pic:pic>
                        <pic:nvPicPr>
                          <pic:cNvPr id="3078" name="image1493.png"/>
                          <pic:cNvPicPr/>
                        </pic:nvPicPr>
                        <pic:blipFill>
                          <a:blip r:embed="rId150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3079" name="image1494.png" descr=""/>
                  <wp:cNvGraphicFramePr>
                    <a:graphicFrameLocks noChangeAspect="1"/>
                  </wp:cNvGraphicFramePr>
                  <a:graphic>
                    <a:graphicData uri="http://schemas.openxmlformats.org/drawingml/2006/picture">
                      <pic:pic>
                        <pic:nvPicPr>
                          <pic:cNvPr id="3080" name="image1494.png"/>
                          <pic:cNvPicPr/>
                        </pic:nvPicPr>
                        <pic:blipFill>
                          <a:blip r:embed="rId151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3081" name="image1495.png" descr=""/>
                  <wp:cNvGraphicFramePr>
                    <a:graphicFrameLocks noChangeAspect="1"/>
                  </wp:cNvGraphicFramePr>
                  <a:graphic>
                    <a:graphicData uri="http://schemas.openxmlformats.org/drawingml/2006/picture">
                      <pic:pic>
                        <pic:nvPicPr>
                          <pic:cNvPr id="3082" name="image1495.png"/>
                          <pic:cNvPicPr/>
                        </pic:nvPicPr>
                        <pic:blipFill>
                          <a:blip r:embed="rId1511"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B8CCE3"/>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3083" name="image1496.png" descr=""/>
                  <wp:cNvGraphicFramePr>
                    <a:graphicFrameLocks noChangeAspect="1"/>
                  </wp:cNvGraphicFramePr>
                  <a:graphic>
                    <a:graphicData uri="http://schemas.openxmlformats.org/drawingml/2006/picture">
                      <pic:pic>
                        <pic:nvPicPr>
                          <pic:cNvPr id="3084" name="image1496.png"/>
                          <pic:cNvPicPr/>
                        </pic:nvPicPr>
                        <pic:blipFill>
                          <a:blip r:embed="rId1512"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1" w:hRule="atLeast"/>
        </w:trPr>
        <w:tc>
          <w:tcPr>
            <w:tcW w:w="842" w:type="dxa"/>
            <w:vMerge/>
            <w:tcBorders>
              <w:top w:val="nil"/>
              <w:left w:val="nil"/>
              <w:bottom w:val="single" w:sz="18" w:space="0" w:color="FFFFFF"/>
            </w:tcBorders>
            <w:shd w:val="clear" w:color="auto" w:fill="B8CCE3"/>
          </w:tcPr>
          <w:p>
            <w:pPr>
              <w:rPr>
                <w:sz w:val="2"/>
                <w:szCs w:val="2"/>
              </w:rPr>
            </w:pPr>
          </w:p>
        </w:tc>
        <w:tc>
          <w:tcPr>
            <w:tcW w:w="915"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451459" cy="100298"/>
                  <wp:effectExtent l="0" t="0" r="0" b="0"/>
                  <wp:docPr id="3085" name="image1284.png" descr=""/>
                  <wp:cNvGraphicFramePr>
                    <a:graphicFrameLocks noChangeAspect="1"/>
                  </wp:cNvGraphicFramePr>
                  <a:graphic>
                    <a:graphicData uri="http://schemas.openxmlformats.org/drawingml/2006/picture">
                      <pic:pic>
                        <pic:nvPicPr>
                          <pic:cNvPr id="3086" name="image1284.png"/>
                          <pic:cNvPicPr/>
                        </pic:nvPicPr>
                        <pic:blipFill>
                          <a:blip r:embed="rId1300" cstate="print"/>
                          <a:stretch>
                            <a:fillRect/>
                          </a:stretch>
                        </pic:blipFill>
                        <pic:spPr>
                          <a:xfrm>
                            <a:off x="0" y="0"/>
                            <a:ext cx="451459"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69"/>
              <w:rPr>
                <w:sz w:val="15"/>
              </w:rPr>
            </w:pPr>
            <w:r>
              <w:rPr>
                <w:position w:val="-2"/>
                <w:sz w:val="15"/>
              </w:rPr>
              <w:drawing>
                <wp:inline distT="0" distB="0" distL="0" distR="0">
                  <wp:extent cx="146864" cy="100298"/>
                  <wp:effectExtent l="0" t="0" r="0" b="0"/>
                  <wp:docPr id="3087" name="image1497.png" descr=""/>
                  <wp:cNvGraphicFramePr>
                    <a:graphicFrameLocks noChangeAspect="1"/>
                  </wp:cNvGraphicFramePr>
                  <a:graphic>
                    <a:graphicData uri="http://schemas.openxmlformats.org/drawingml/2006/picture">
                      <pic:pic>
                        <pic:nvPicPr>
                          <pic:cNvPr id="3088" name="image1497.png"/>
                          <pic:cNvPicPr/>
                        </pic:nvPicPr>
                        <pic:blipFill>
                          <a:blip r:embed="rId151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0"/>
              <w:rPr>
                <w:sz w:val="15"/>
              </w:rPr>
            </w:pPr>
            <w:r>
              <w:rPr>
                <w:position w:val="-2"/>
                <w:sz w:val="15"/>
              </w:rPr>
              <w:drawing>
                <wp:inline distT="0" distB="0" distL="0" distR="0">
                  <wp:extent cx="146864" cy="100298"/>
                  <wp:effectExtent l="0" t="0" r="0" b="0"/>
                  <wp:docPr id="3089" name="image1497.png" descr=""/>
                  <wp:cNvGraphicFramePr>
                    <a:graphicFrameLocks noChangeAspect="1"/>
                  </wp:cNvGraphicFramePr>
                  <a:graphic>
                    <a:graphicData uri="http://schemas.openxmlformats.org/drawingml/2006/picture">
                      <pic:pic>
                        <pic:nvPicPr>
                          <pic:cNvPr id="3090" name="image1497.png"/>
                          <pic:cNvPicPr/>
                        </pic:nvPicPr>
                        <pic:blipFill>
                          <a:blip r:embed="rId151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1"/>
              <w:rPr>
                <w:sz w:val="15"/>
              </w:rPr>
            </w:pPr>
            <w:r>
              <w:rPr>
                <w:position w:val="-2"/>
                <w:sz w:val="15"/>
              </w:rPr>
              <w:drawing>
                <wp:inline distT="0" distB="0" distL="0" distR="0">
                  <wp:extent cx="146864" cy="100298"/>
                  <wp:effectExtent l="0" t="0" r="0" b="0"/>
                  <wp:docPr id="3091" name="image1498.png" descr=""/>
                  <wp:cNvGraphicFramePr>
                    <a:graphicFrameLocks noChangeAspect="1"/>
                  </wp:cNvGraphicFramePr>
                  <a:graphic>
                    <a:graphicData uri="http://schemas.openxmlformats.org/drawingml/2006/picture">
                      <pic:pic>
                        <pic:nvPicPr>
                          <pic:cNvPr id="3092" name="image1498.png"/>
                          <pic:cNvPicPr/>
                        </pic:nvPicPr>
                        <pic:blipFill>
                          <a:blip r:embed="rId1514"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3"/>
              <w:rPr>
                <w:sz w:val="15"/>
              </w:rPr>
            </w:pPr>
            <w:r>
              <w:rPr>
                <w:position w:val="-2"/>
                <w:sz w:val="15"/>
              </w:rPr>
              <w:drawing>
                <wp:inline distT="0" distB="0" distL="0" distR="0">
                  <wp:extent cx="146864" cy="100298"/>
                  <wp:effectExtent l="0" t="0" r="0" b="0"/>
                  <wp:docPr id="3093" name="image1499.png" descr=""/>
                  <wp:cNvGraphicFramePr>
                    <a:graphicFrameLocks noChangeAspect="1"/>
                  </wp:cNvGraphicFramePr>
                  <a:graphic>
                    <a:graphicData uri="http://schemas.openxmlformats.org/drawingml/2006/picture">
                      <pic:pic>
                        <pic:nvPicPr>
                          <pic:cNvPr id="3094" name="image1499.png"/>
                          <pic:cNvPicPr/>
                        </pic:nvPicPr>
                        <pic:blipFill>
                          <a:blip r:embed="rId1515"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4"/>
              <w:rPr>
                <w:sz w:val="15"/>
              </w:rPr>
            </w:pPr>
            <w:r>
              <w:rPr>
                <w:position w:val="-2"/>
                <w:sz w:val="15"/>
              </w:rPr>
              <w:drawing>
                <wp:inline distT="0" distB="0" distL="0" distR="0">
                  <wp:extent cx="146864" cy="100298"/>
                  <wp:effectExtent l="0" t="0" r="0" b="0"/>
                  <wp:docPr id="3095" name="image1500.png" descr=""/>
                  <wp:cNvGraphicFramePr>
                    <a:graphicFrameLocks noChangeAspect="1"/>
                  </wp:cNvGraphicFramePr>
                  <a:graphic>
                    <a:graphicData uri="http://schemas.openxmlformats.org/drawingml/2006/picture">
                      <pic:pic>
                        <pic:nvPicPr>
                          <pic:cNvPr id="3096" name="image1500.png"/>
                          <pic:cNvPicPr/>
                        </pic:nvPicPr>
                        <pic:blipFill>
                          <a:blip r:embed="rId1516"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5"/>
              <w:rPr>
                <w:sz w:val="15"/>
              </w:rPr>
            </w:pPr>
            <w:r>
              <w:rPr>
                <w:position w:val="-2"/>
                <w:sz w:val="15"/>
              </w:rPr>
              <w:drawing>
                <wp:inline distT="0" distB="0" distL="0" distR="0">
                  <wp:extent cx="146864" cy="100298"/>
                  <wp:effectExtent l="0" t="0" r="0" b="0"/>
                  <wp:docPr id="3097" name="image1501.png" descr=""/>
                  <wp:cNvGraphicFramePr>
                    <a:graphicFrameLocks noChangeAspect="1"/>
                  </wp:cNvGraphicFramePr>
                  <a:graphic>
                    <a:graphicData uri="http://schemas.openxmlformats.org/drawingml/2006/picture">
                      <pic:pic>
                        <pic:nvPicPr>
                          <pic:cNvPr id="3098" name="image1501.png"/>
                          <pic:cNvPicPr/>
                        </pic:nvPicPr>
                        <pic:blipFill>
                          <a:blip r:embed="rId1517"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6"/>
              <w:rPr>
                <w:sz w:val="15"/>
              </w:rPr>
            </w:pPr>
            <w:r>
              <w:rPr>
                <w:position w:val="-2"/>
                <w:sz w:val="15"/>
              </w:rPr>
              <w:drawing>
                <wp:inline distT="0" distB="0" distL="0" distR="0">
                  <wp:extent cx="146864" cy="100298"/>
                  <wp:effectExtent l="0" t="0" r="0" b="0"/>
                  <wp:docPr id="3099" name="image1502.png" descr=""/>
                  <wp:cNvGraphicFramePr>
                    <a:graphicFrameLocks noChangeAspect="1"/>
                  </wp:cNvGraphicFramePr>
                  <a:graphic>
                    <a:graphicData uri="http://schemas.openxmlformats.org/drawingml/2006/picture">
                      <pic:pic>
                        <pic:nvPicPr>
                          <pic:cNvPr id="3100" name="image1502.png"/>
                          <pic:cNvPicPr/>
                        </pic:nvPicPr>
                        <pic:blipFill>
                          <a:blip r:embed="rId1518"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7"/>
              <w:rPr>
                <w:sz w:val="15"/>
              </w:rPr>
            </w:pPr>
            <w:r>
              <w:rPr>
                <w:position w:val="-2"/>
                <w:sz w:val="15"/>
              </w:rPr>
              <w:drawing>
                <wp:inline distT="0" distB="0" distL="0" distR="0">
                  <wp:extent cx="146864" cy="100298"/>
                  <wp:effectExtent l="0" t="0" r="0" b="0"/>
                  <wp:docPr id="3101" name="image1503.png" descr=""/>
                  <wp:cNvGraphicFramePr>
                    <a:graphicFrameLocks noChangeAspect="1"/>
                  </wp:cNvGraphicFramePr>
                  <a:graphic>
                    <a:graphicData uri="http://schemas.openxmlformats.org/drawingml/2006/picture">
                      <pic:pic>
                        <pic:nvPicPr>
                          <pic:cNvPr id="3102" name="image1503.png"/>
                          <pic:cNvPicPr/>
                        </pic:nvPicPr>
                        <pic:blipFill>
                          <a:blip r:embed="rId1519"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79"/>
              <w:rPr>
                <w:sz w:val="15"/>
              </w:rPr>
            </w:pPr>
            <w:r>
              <w:rPr>
                <w:position w:val="-2"/>
                <w:sz w:val="15"/>
              </w:rPr>
              <w:drawing>
                <wp:inline distT="0" distB="0" distL="0" distR="0">
                  <wp:extent cx="146864" cy="100298"/>
                  <wp:effectExtent l="0" t="0" r="0" b="0"/>
                  <wp:docPr id="3103" name="image1504.png" descr=""/>
                  <wp:cNvGraphicFramePr>
                    <a:graphicFrameLocks noChangeAspect="1"/>
                  </wp:cNvGraphicFramePr>
                  <a:graphic>
                    <a:graphicData uri="http://schemas.openxmlformats.org/drawingml/2006/picture">
                      <pic:pic>
                        <pic:nvPicPr>
                          <pic:cNvPr id="3104" name="image1504.png"/>
                          <pic:cNvPicPr/>
                        </pic:nvPicPr>
                        <pic:blipFill>
                          <a:blip r:embed="rId1520"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0"/>
              <w:rPr>
                <w:sz w:val="15"/>
              </w:rPr>
            </w:pPr>
            <w:r>
              <w:rPr>
                <w:position w:val="-2"/>
                <w:sz w:val="15"/>
              </w:rPr>
              <w:drawing>
                <wp:inline distT="0" distB="0" distL="0" distR="0">
                  <wp:extent cx="146864" cy="100298"/>
                  <wp:effectExtent l="0" t="0" r="0" b="0"/>
                  <wp:docPr id="3105" name="image1505.png" descr=""/>
                  <wp:cNvGraphicFramePr>
                    <a:graphicFrameLocks noChangeAspect="1"/>
                  </wp:cNvGraphicFramePr>
                  <a:graphic>
                    <a:graphicData uri="http://schemas.openxmlformats.org/drawingml/2006/picture">
                      <pic:pic>
                        <pic:nvPicPr>
                          <pic:cNvPr id="3106" name="image1505.png"/>
                          <pic:cNvPicPr/>
                        </pic:nvPicPr>
                        <pic:blipFill>
                          <a:blip r:embed="rId1521"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1"/>
              <w:rPr>
                <w:sz w:val="15"/>
              </w:rPr>
            </w:pPr>
            <w:r>
              <w:rPr>
                <w:position w:val="-2"/>
                <w:sz w:val="15"/>
              </w:rPr>
              <w:drawing>
                <wp:inline distT="0" distB="0" distL="0" distR="0">
                  <wp:extent cx="146864" cy="100298"/>
                  <wp:effectExtent l="0" t="0" r="0" b="0"/>
                  <wp:docPr id="3107" name="image1506.png" descr=""/>
                  <wp:cNvGraphicFramePr>
                    <a:graphicFrameLocks noChangeAspect="1"/>
                  </wp:cNvGraphicFramePr>
                  <a:graphic>
                    <a:graphicData uri="http://schemas.openxmlformats.org/drawingml/2006/picture">
                      <pic:pic>
                        <pic:nvPicPr>
                          <pic:cNvPr id="3108" name="image1506.png"/>
                          <pic:cNvPicPr/>
                        </pic:nvPicPr>
                        <pic:blipFill>
                          <a:blip r:embed="rId152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4"/>
              </w:rPr>
            </w:pPr>
          </w:p>
          <w:p>
            <w:pPr>
              <w:pStyle w:val="TableParagraph"/>
              <w:spacing w:line="157" w:lineRule="exact"/>
              <w:ind w:left="183"/>
              <w:rPr>
                <w:sz w:val="15"/>
              </w:rPr>
            </w:pPr>
            <w:r>
              <w:rPr>
                <w:position w:val="-2"/>
                <w:sz w:val="15"/>
              </w:rPr>
              <w:drawing>
                <wp:inline distT="0" distB="0" distL="0" distR="0">
                  <wp:extent cx="146864" cy="100298"/>
                  <wp:effectExtent l="0" t="0" r="0" b="0"/>
                  <wp:docPr id="3109" name="image1506.png" descr=""/>
                  <wp:cNvGraphicFramePr>
                    <a:graphicFrameLocks noChangeAspect="1"/>
                  </wp:cNvGraphicFramePr>
                  <a:graphic>
                    <a:graphicData uri="http://schemas.openxmlformats.org/drawingml/2006/picture">
                      <pic:pic>
                        <pic:nvPicPr>
                          <pic:cNvPr id="3110" name="image1506.png"/>
                          <pic:cNvPicPr/>
                        </pic:nvPicPr>
                        <pic:blipFill>
                          <a:blip r:embed="rId1522"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4"/>
              <w:rPr>
                <w:sz w:val="15"/>
              </w:rPr>
            </w:pPr>
            <w:r>
              <w:rPr>
                <w:position w:val="-2"/>
                <w:sz w:val="15"/>
              </w:rPr>
              <w:drawing>
                <wp:inline distT="0" distB="0" distL="0" distR="0">
                  <wp:extent cx="146864" cy="100298"/>
                  <wp:effectExtent l="0" t="0" r="0" b="0"/>
                  <wp:docPr id="3111" name="image1507.png" descr=""/>
                  <wp:cNvGraphicFramePr>
                    <a:graphicFrameLocks noChangeAspect="1"/>
                  </wp:cNvGraphicFramePr>
                  <a:graphic>
                    <a:graphicData uri="http://schemas.openxmlformats.org/drawingml/2006/picture">
                      <pic:pic>
                        <pic:nvPicPr>
                          <pic:cNvPr id="3112" name="image1507.png"/>
                          <pic:cNvPicPr/>
                        </pic:nvPicPr>
                        <pic:blipFill>
                          <a:blip r:embed="rId1523" cstate="print"/>
                          <a:stretch>
                            <a:fillRect/>
                          </a:stretch>
                        </pic:blipFill>
                        <pic:spPr>
                          <a:xfrm>
                            <a:off x="0" y="0"/>
                            <a:ext cx="146864"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B8CCE3"/>
          </w:tcPr>
          <w:p>
            <w:pPr>
              <w:pStyle w:val="TableParagraph"/>
              <w:spacing w:before="7"/>
              <w:rPr>
                <w:b/>
                <w:sz w:val="2"/>
              </w:rPr>
            </w:pPr>
          </w:p>
          <w:p>
            <w:pPr>
              <w:pStyle w:val="TableParagraph"/>
              <w:spacing w:line="157" w:lineRule="exact"/>
              <w:ind w:left="185"/>
              <w:rPr>
                <w:sz w:val="15"/>
              </w:rPr>
            </w:pPr>
            <w:r>
              <w:rPr>
                <w:position w:val="-2"/>
                <w:sz w:val="15"/>
              </w:rPr>
              <w:drawing>
                <wp:inline distT="0" distB="0" distL="0" distR="0">
                  <wp:extent cx="146864" cy="100298"/>
                  <wp:effectExtent l="0" t="0" r="0" b="0"/>
                  <wp:docPr id="3113" name="image1508.png" descr=""/>
                  <wp:cNvGraphicFramePr>
                    <a:graphicFrameLocks noChangeAspect="1"/>
                  </wp:cNvGraphicFramePr>
                  <a:graphic>
                    <a:graphicData uri="http://schemas.openxmlformats.org/drawingml/2006/picture">
                      <pic:pic>
                        <pic:nvPicPr>
                          <pic:cNvPr id="3114" name="image1508.png"/>
                          <pic:cNvPicPr/>
                        </pic:nvPicPr>
                        <pic:blipFill>
                          <a:blip r:embed="rId1524" cstate="print"/>
                          <a:stretch>
                            <a:fillRect/>
                          </a:stretch>
                        </pic:blipFill>
                        <pic:spPr>
                          <a:xfrm>
                            <a:off x="0" y="0"/>
                            <a:ext cx="146864"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B8CCE3"/>
          </w:tcPr>
          <w:p>
            <w:pPr>
              <w:pStyle w:val="TableParagraph"/>
              <w:spacing w:before="7"/>
              <w:rPr>
                <w:b/>
                <w:sz w:val="2"/>
              </w:rPr>
            </w:pPr>
          </w:p>
          <w:p>
            <w:pPr>
              <w:pStyle w:val="TableParagraph"/>
              <w:spacing w:line="157" w:lineRule="exact"/>
              <w:ind w:left="186" w:right="-15"/>
              <w:rPr>
                <w:sz w:val="15"/>
              </w:rPr>
            </w:pPr>
            <w:r>
              <w:rPr>
                <w:position w:val="-2"/>
                <w:sz w:val="15"/>
              </w:rPr>
              <w:drawing>
                <wp:inline distT="0" distB="0" distL="0" distR="0">
                  <wp:extent cx="146864" cy="100298"/>
                  <wp:effectExtent l="0" t="0" r="0" b="0"/>
                  <wp:docPr id="3115" name="image1509.png" descr=""/>
                  <wp:cNvGraphicFramePr>
                    <a:graphicFrameLocks noChangeAspect="1"/>
                  </wp:cNvGraphicFramePr>
                  <a:graphic>
                    <a:graphicData uri="http://schemas.openxmlformats.org/drawingml/2006/picture">
                      <pic:pic>
                        <pic:nvPicPr>
                          <pic:cNvPr id="3116" name="image1509.png"/>
                          <pic:cNvPicPr/>
                        </pic:nvPicPr>
                        <pic:blipFill>
                          <a:blip r:embed="rId1525" cstate="print"/>
                          <a:stretch>
                            <a:fillRect/>
                          </a:stretch>
                        </pic:blipFill>
                        <pic:spPr>
                          <a:xfrm>
                            <a:off x="0" y="0"/>
                            <a:ext cx="146864" cy="100298"/>
                          </a:xfrm>
                          <a:prstGeom prst="rect">
                            <a:avLst/>
                          </a:prstGeom>
                        </pic:spPr>
                      </pic:pic>
                    </a:graphicData>
                  </a:graphic>
                </wp:inline>
              </w:drawing>
            </w:r>
            <w:r>
              <w:rPr>
                <w:position w:val="-2"/>
                <w:sz w:val="15"/>
              </w:rPr>
            </w:r>
          </w:p>
        </w:tc>
      </w:tr>
      <w:tr>
        <w:trPr>
          <w:trHeight w:val="222" w:hRule="atLeast"/>
        </w:trPr>
        <w:tc>
          <w:tcPr>
            <w:tcW w:w="842" w:type="dxa"/>
            <w:vMerge w:val="restart"/>
            <w:tcBorders>
              <w:top w:val="single" w:sz="18" w:space="0" w:color="FFFFFF"/>
              <w:left w:val="nil"/>
            </w:tcBorders>
            <w:shd w:val="clear" w:color="auto" w:fill="DCE6F0"/>
          </w:tcPr>
          <w:p>
            <w:pPr>
              <w:pStyle w:val="TableParagraph"/>
              <w:spacing w:before="7"/>
              <w:rPr>
                <w:b/>
                <w:sz w:val="13"/>
              </w:rPr>
            </w:pPr>
          </w:p>
          <w:p>
            <w:pPr>
              <w:pStyle w:val="TableParagraph"/>
              <w:spacing w:line="157" w:lineRule="exact"/>
              <w:ind w:left="207"/>
              <w:rPr>
                <w:sz w:val="15"/>
              </w:rPr>
            </w:pPr>
            <w:r>
              <w:rPr>
                <w:position w:val="-2"/>
                <w:sz w:val="15"/>
              </w:rPr>
              <w:drawing>
                <wp:inline distT="0" distB="0" distL="0" distR="0">
                  <wp:extent cx="295560" cy="100298"/>
                  <wp:effectExtent l="0" t="0" r="0" b="0"/>
                  <wp:docPr id="3117" name="image1510.png" descr=""/>
                  <wp:cNvGraphicFramePr>
                    <a:graphicFrameLocks noChangeAspect="1"/>
                  </wp:cNvGraphicFramePr>
                  <a:graphic>
                    <a:graphicData uri="http://schemas.openxmlformats.org/drawingml/2006/picture">
                      <pic:pic>
                        <pic:nvPicPr>
                          <pic:cNvPr id="3118" name="image1510.png"/>
                          <pic:cNvPicPr/>
                        </pic:nvPicPr>
                        <pic:blipFill>
                          <a:blip r:embed="rId1526" cstate="print"/>
                          <a:stretch>
                            <a:fillRect/>
                          </a:stretch>
                        </pic:blipFill>
                        <pic:spPr>
                          <a:xfrm>
                            <a:off x="0" y="0"/>
                            <a:ext cx="295560" cy="100298"/>
                          </a:xfrm>
                          <a:prstGeom prst="rect">
                            <a:avLst/>
                          </a:prstGeom>
                        </pic:spPr>
                      </pic:pic>
                    </a:graphicData>
                  </a:graphic>
                </wp:inline>
              </w:drawing>
            </w:r>
            <w:r>
              <w:rPr>
                <w:position w:val="-2"/>
                <w:sz w:val="15"/>
              </w:rPr>
            </w:r>
          </w:p>
        </w:tc>
        <w:tc>
          <w:tcPr>
            <w:tcW w:w="915"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500182" cy="100298"/>
                  <wp:effectExtent l="0" t="0" r="0" b="0"/>
                  <wp:docPr id="3119" name="image1268.png" descr=""/>
                  <wp:cNvGraphicFramePr>
                    <a:graphicFrameLocks noChangeAspect="1"/>
                  </wp:cNvGraphicFramePr>
                  <a:graphic>
                    <a:graphicData uri="http://schemas.openxmlformats.org/drawingml/2006/picture">
                      <pic:pic>
                        <pic:nvPicPr>
                          <pic:cNvPr id="3120" name="image1268.png"/>
                          <pic:cNvPicPr/>
                        </pic:nvPicPr>
                        <pic:blipFill>
                          <a:blip r:embed="rId1284" cstate="print"/>
                          <a:stretch>
                            <a:fillRect/>
                          </a:stretch>
                        </pic:blipFill>
                        <pic:spPr>
                          <a:xfrm>
                            <a:off x="0" y="0"/>
                            <a:ext cx="500182"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3"/>
              <w:rPr>
                <w:sz w:val="15"/>
              </w:rPr>
            </w:pPr>
            <w:r>
              <w:rPr>
                <w:position w:val="-2"/>
                <w:sz w:val="15"/>
              </w:rPr>
              <w:drawing>
                <wp:inline distT="0" distB="0" distL="0" distR="0">
                  <wp:extent cx="181206" cy="100298"/>
                  <wp:effectExtent l="0" t="0" r="0" b="0"/>
                  <wp:docPr id="3121" name="image1511.png" descr=""/>
                  <wp:cNvGraphicFramePr>
                    <a:graphicFrameLocks noChangeAspect="1"/>
                  </wp:cNvGraphicFramePr>
                  <a:graphic>
                    <a:graphicData uri="http://schemas.openxmlformats.org/drawingml/2006/picture">
                      <pic:pic>
                        <pic:nvPicPr>
                          <pic:cNvPr id="3122" name="image1511.png"/>
                          <pic:cNvPicPr/>
                        </pic:nvPicPr>
                        <pic:blipFill>
                          <a:blip r:embed="rId1527"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4"/>
              <w:rPr>
                <w:sz w:val="15"/>
              </w:rPr>
            </w:pPr>
            <w:r>
              <w:rPr>
                <w:position w:val="-2"/>
                <w:sz w:val="15"/>
              </w:rPr>
              <w:drawing>
                <wp:inline distT="0" distB="0" distL="0" distR="0">
                  <wp:extent cx="181206" cy="100298"/>
                  <wp:effectExtent l="0" t="0" r="0" b="0"/>
                  <wp:docPr id="3123" name="image1512.png" descr=""/>
                  <wp:cNvGraphicFramePr>
                    <a:graphicFrameLocks noChangeAspect="1"/>
                  </wp:cNvGraphicFramePr>
                  <a:graphic>
                    <a:graphicData uri="http://schemas.openxmlformats.org/drawingml/2006/picture">
                      <pic:pic>
                        <pic:nvPicPr>
                          <pic:cNvPr id="3124" name="image1512.png"/>
                          <pic:cNvPicPr/>
                        </pic:nvPicPr>
                        <pic:blipFill>
                          <a:blip r:embed="rId1528"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5"/>
              <w:rPr>
                <w:sz w:val="15"/>
              </w:rPr>
            </w:pPr>
            <w:r>
              <w:rPr>
                <w:position w:val="-2"/>
                <w:sz w:val="15"/>
              </w:rPr>
              <w:drawing>
                <wp:inline distT="0" distB="0" distL="0" distR="0">
                  <wp:extent cx="181206" cy="100298"/>
                  <wp:effectExtent l="0" t="0" r="0" b="0"/>
                  <wp:docPr id="3125" name="image1513.png" descr=""/>
                  <wp:cNvGraphicFramePr>
                    <a:graphicFrameLocks noChangeAspect="1"/>
                  </wp:cNvGraphicFramePr>
                  <a:graphic>
                    <a:graphicData uri="http://schemas.openxmlformats.org/drawingml/2006/picture">
                      <pic:pic>
                        <pic:nvPicPr>
                          <pic:cNvPr id="3126" name="image1513.png"/>
                          <pic:cNvPicPr/>
                        </pic:nvPicPr>
                        <pic:blipFill>
                          <a:blip r:embed="rId1529"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6"/>
              <w:rPr>
                <w:sz w:val="15"/>
              </w:rPr>
            </w:pPr>
            <w:r>
              <w:rPr>
                <w:position w:val="-2"/>
                <w:sz w:val="15"/>
              </w:rPr>
              <w:drawing>
                <wp:inline distT="0" distB="0" distL="0" distR="0">
                  <wp:extent cx="181206" cy="100298"/>
                  <wp:effectExtent l="0" t="0" r="0" b="0"/>
                  <wp:docPr id="3127" name="image1514.png" descr=""/>
                  <wp:cNvGraphicFramePr>
                    <a:graphicFrameLocks noChangeAspect="1"/>
                  </wp:cNvGraphicFramePr>
                  <a:graphic>
                    <a:graphicData uri="http://schemas.openxmlformats.org/drawingml/2006/picture">
                      <pic:pic>
                        <pic:nvPicPr>
                          <pic:cNvPr id="3128" name="image1514.png"/>
                          <pic:cNvPicPr/>
                        </pic:nvPicPr>
                        <pic:blipFill>
                          <a:blip r:embed="rId1530"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8"/>
              <w:rPr>
                <w:sz w:val="15"/>
              </w:rPr>
            </w:pPr>
            <w:r>
              <w:rPr>
                <w:position w:val="-2"/>
                <w:sz w:val="15"/>
              </w:rPr>
              <w:drawing>
                <wp:inline distT="0" distB="0" distL="0" distR="0">
                  <wp:extent cx="181206" cy="100298"/>
                  <wp:effectExtent l="0" t="0" r="0" b="0"/>
                  <wp:docPr id="3129" name="image1515.png" descr=""/>
                  <wp:cNvGraphicFramePr>
                    <a:graphicFrameLocks noChangeAspect="1"/>
                  </wp:cNvGraphicFramePr>
                  <a:graphic>
                    <a:graphicData uri="http://schemas.openxmlformats.org/drawingml/2006/picture">
                      <pic:pic>
                        <pic:nvPicPr>
                          <pic:cNvPr id="3130" name="image1515.png"/>
                          <pic:cNvPicPr/>
                        </pic:nvPicPr>
                        <pic:blipFill>
                          <a:blip r:embed="rId1531"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49"/>
              <w:rPr>
                <w:sz w:val="15"/>
              </w:rPr>
            </w:pPr>
            <w:r>
              <w:rPr>
                <w:position w:val="-2"/>
                <w:sz w:val="15"/>
              </w:rPr>
              <w:drawing>
                <wp:inline distT="0" distB="0" distL="0" distR="0">
                  <wp:extent cx="181206" cy="100298"/>
                  <wp:effectExtent l="0" t="0" r="0" b="0"/>
                  <wp:docPr id="3131" name="image1516.png" descr=""/>
                  <wp:cNvGraphicFramePr>
                    <a:graphicFrameLocks noChangeAspect="1"/>
                  </wp:cNvGraphicFramePr>
                  <a:graphic>
                    <a:graphicData uri="http://schemas.openxmlformats.org/drawingml/2006/picture">
                      <pic:pic>
                        <pic:nvPicPr>
                          <pic:cNvPr id="3132" name="image1516.png"/>
                          <pic:cNvPicPr/>
                        </pic:nvPicPr>
                        <pic:blipFill>
                          <a:blip r:embed="rId1532"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0"/>
              <w:rPr>
                <w:sz w:val="15"/>
              </w:rPr>
            </w:pPr>
            <w:r>
              <w:rPr>
                <w:position w:val="-2"/>
                <w:sz w:val="15"/>
              </w:rPr>
              <w:drawing>
                <wp:inline distT="0" distB="0" distL="0" distR="0">
                  <wp:extent cx="181206" cy="100298"/>
                  <wp:effectExtent l="0" t="0" r="0" b="0"/>
                  <wp:docPr id="3133" name="image1517.png" descr=""/>
                  <wp:cNvGraphicFramePr>
                    <a:graphicFrameLocks noChangeAspect="1"/>
                  </wp:cNvGraphicFramePr>
                  <a:graphic>
                    <a:graphicData uri="http://schemas.openxmlformats.org/drawingml/2006/picture">
                      <pic:pic>
                        <pic:nvPicPr>
                          <pic:cNvPr id="3134" name="image1517.png"/>
                          <pic:cNvPicPr/>
                        </pic:nvPicPr>
                        <pic:blipFill>
                          <a:blip r:embed="rId1533"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1"/>
              <w:rPr>
                <w:sz w:val="15"/>
              </w:rPr>
            </w:pPr>
            <w:r>
              <w:rPr>
                <w:position w:val="-2"/>
                <w:sz w:val="15"/>
              </w:rPr>
              <w:drawing>
                <wp:inline distT="0" distB="0" distL="0" distR="0">
                  <wp:extent cx="181206" cy="100298"/>
                  <wp:effectExtent l="0" t="0" r="0" b="0"/>
                  <wp:docPr id="3135" name="image1518.png" descr=""/>
                  <wp:cNvGraphicFramePr>
                    <a:graphicFrameLocks noChangeAspect="1"/>
                  </wp:cNvGraphicFramePr>
                  <a:graphic>
                    <a:graphicData uri="http://schemas.openxmlformats.org/drawingml/2006/picture">
                      <pic:pic>
                        <pic:nvPicPr>
                          <pic:cNvPr id="3136" name="image1518.png"/>
                          <pic:cNvPicPr/>
                        </pic:nvPicPr>
                        <pic:blipFill>
                          <a:blip r:embed="rId1534"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2"/>
              <w:rPr>
                <w:sz w:val="15"/>
              </w:rPr>
            </w:pPr>
            <w:r>
              <w:rPr>
                <w:position w:val="-2"/>
                <w:sz w:val="15"/>
              </w:rPr>
              <w:drawing>
                <wp:inline distT="0" distB="0" distL="0" distR="0">
                  <wp:extent cx="181206" cy="100298"/>
                  <wp:effectExtent l="0" t="0" r="0" b="0"/>
                  <wp:docPr id="3137" name="image1519.png" descr=""/>
                  <wp:cNvGraphicFramePr>
                    <a:graphicFrameLocks noChangeAspect="1"/>
                  </wp:cNvGraphicFramePr>
                  <a:graphic>
                    <a:graphicData uri="http://schemas.openxmlformats.org/drawingml/2006/picture">
                      <pic:pic>
                        <pic:nvPicPr>
                          <pic:cNvPr id="3138" name="image1519.png"/>
                          <pic:cNvPicPr/>
                        </pic:nvPicPr>
                        <pic:blipFill>
                          <a:blip r:embed="rId1535"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4"/>
              <w:rPr>
                <w:sz w:val="15"/>
              </w:rPr>
            </w:pPr>
            <w:r>
              <w:rPr>
                <w:position w:val="-2"/>
                <w:sz w:val="15"/>
              </w:rPr>
              <w:drawing>
                <wp:inline distT="0" distB="0" distL="0" distR="0">
                  <wp:extent cx="181206" cy="100298"/>
                  <wp:effectExtent l="0" t="0" r="0" b="0"/>
                  <wp:docPr id="3139" name="image1520.png" descr=""/>
                  <wp:cNvGraphicFramePr>
                    <a:graphicFrameLocks noChangeAspect="1"/>
                  </wp:cNvGraphicFramePr>
                  <a:graphic>
                    <a:graphicData uri="http://schemas.openxmlformats.org/drawingml/2006/picture">
                      <pic:pic>
                        <pic:nvPicPr>
                          <pic:cNvPr id="3140" name="image1520.png"/>
                          <pic:cNvPicPr/>
                        </pic:nvPicPr>
                        <pic:blipFill>
                          <a:blip r:embed="rId1536"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55"/>
              <w:rPr>
                <w:sz w:val="15"/>
              </w:rPr>
            </w:pPr>
            <w:r>
              <w:rPr>
                <w:position w:val="-2"/>
                <w:sz w:val="15"/>
              </w:rPr>
              <w:drawing>
                <wp:inline distT="0" distB="0" distL="0" distR="0">
                  <wp:extent cx="181206" cy="100298"/>
                  <wp:effectExtent l="0" t="0" r="0" b="0"/>
                  <wp:docPr id="3141" name="image1521.png" descr=""/>
                  <wp:cNvGraphicFramePr>
                    <a:graphicFrameLocks noChangeAspect="1"/>
                  </wp:cNvGraphicFramePr>
                  <a:graphic>
                    <a:graphicData uri="http://schemas.openxmlformats.org/drawingml/2006/picture">
                      <pic:pic>
                        <pic:nvPicPr>
                          <pic:cNvPr id="3142" name="image1521.png"/>
                          <pic:cNvPicPr/>
                        </pic:nvPicPr>
                        <pic:blipFill>
                          <a:blip r:embed="rId1537"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4"/>
              </w:rPr>
            </w:pPr>
          </w:p>
          <w:p>
            <w:pPr>
              <w:pStyle w:val="TableParagraph"/>
              <w:spacing w:line="157" w:lineRule="exact"/>
              <w:ind w:left="156"/>
              <w:rPr>
                <w:sz w:val="15"/>
              </w:rPr>
            </w:pPr>
            <w:r>
              <w:rPr>
                <w:position w:val="-2"/>
                <w:sz w:val="15"/>
              </w:rPr>
              <w:drawing>
                <wp:inline distT="0" distB="0" distL="0" distR="0">
                  <wp:extent cx="181206" cy="100298"/>
                  <wp:effectExtent l="0" t="0" r="0" b="0"/>
                  <wp:docPr id="3143" name="image1522.png" descr=""/>
                  <wp:cNvGraphicFramePr>
                    <a:graphicFrameLocks noChangeAspect="1"/>
                  </wp:cNvGraphicFramePr>
                  <a:graphic>
                    <a:graphicData uri="http://schemas.openxmlformats.org/drawingml/2006/picture">
                      <pic:pic>
                        <pic:nvPicPr>
                          <pic:cNvPr id="3144" name="image1522.png"/>
                          <pic:cNvPicPr/>
                        </pic:nvPicPr>
                        <pic:blipFill>
                          <a:blip r:embed="rId1538"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7"/>
              <w:rPr>
                <w:sz w:val="15"/>
              </w:rPr>
            </w:pPr>
            <w:r>
              <w:rPr>
                <w:position w:val="-2"/>
                <w:sz w:val="15"/>
              </w:rPr>
              <w:drawing>
                <wp:inline distT="0" distB="0" distL="0" distR="0">
                  <wp:extent cx="181206" cy="100298"/>
                  <wp:effectExtent l="0" t="0" r="0" b="0"/>
                  <wp:docPr id="3145" name="image1523.png" descr=""/>
                  <wp:cNvGraphicFramePr>
                    <a:graphicFrameLocks noChangeAspect="1"/>
                  </wp:cNvGraphicFramePr>
                  <a:graphic>
                    <a:graphicData uri="http://schemas.openxmlformats.org/drawingml/2006/picture">
                      <pic:pic>
                        <pic:nvPicPr>
                          <pic:cNvPr id="3146" name="image1523.png"/>
                          <pic:cNvPicPr/>
                        </pic:nvPicPr>
                        <pic:blipFill>
                          <a:blip r:embed="rId1539"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bottom w:val="single" w:sz="18" w:space="0" w:color="FFFFFF"/>
            </w:tcBorders>
            <w:shd w:val="clear" w:color="auto" w:fill="DCE6F0"/>
          </w:tcPr>
          <w:p>
            <w:pPr>
              <w:pStyle w:val="TableParagraph"/>
              <w:spacing w:before="7"/>
              <w:rPr>
                <w:b/>
                <w:sz w:val="2"/>
              </w:rPr>
            </w:pPr>
          </w:p>
          <w:p>
            <w:pPr>
              <w:pStyle w:val="TableParagraph"/>
              <w:spacing w:line="157" w:lineRule="exact"/>
              <w:ind w:left="158"/>
              <w:rPr>
                <w:sz w:val="15"/>
              </w:rPr>
            </w:pPr>
            <w:r>
              <w:rPr>
                <w:position w:val="-2"/>
                <w:sz w:val="15"/>
              </w:rPr>
              <w:drawing>
                <wp:inline distT="0" distB="0" distL="0" distR="0">
                  <wp:extent cx="181206" cy="100298"/>
                  <wp:effectExtent l="0" t="0" r="0" b="0"/>
                  <wp:docPr id="3147" name="image1524.png" descr=""/>
                  <wp:cNvGraphicFramePr>
                    <a:graphicFrameLocks noChangeAspect="1"/>
                  </wp:cNvGraphicFramePr>
                  <a:graphic>
                    <a:graphicData uri="http://schemas.openxmlformats.org/drawingml/2006/picture">
                      <pic:pic>
                        <pic:nvPicPr>
                          <pic:cNvPr id="3148" name="image1524.png"/>
                          <pic:cNvPicPr/>
                        </pic:nvPicPr>
                        <pic:blipFill>
                          <a:blip r:embed="rId1540" cstate="print"/>
                          <a:stretch>
                            <a:fillRect/>
                          </a:stretch>
                        </pic:blipFill>
                        <pic:spPr>
                          <a:xfrm>
                            <a:off x="0" y="0"/>
                            <a:ext cx="181206" cy="100298"/>
                          </a:xfrm>
                          <a:prstGeom prst="rect">
                            <a:avLst/>
                          </a:prstGeom>
                        </pic:spPr>
                      </pic:pic>
                    </a:graphicData>
                  </a:graphic>
                </wp:inline>
              </w:drawing>
            </w:r>
            <w:r>
              <w:rPr>
                <w:position w:val="-2"/>
                <w:sz w:val="15"/>
              </w:rPr>
            </w:r>
          </w:p>
        </w:tc>
        <w:tc>
          <w:tcPr>
            <w:tcW w:w="461" w:type="dxa"/>
            <w:tcBorders>
              <w:top w:val="single" w:sz="18" w:space="0" w:color="FFFFFF"/>
              <w:bottom w:val="single" w:sz="18" w:space="0" w:color="FFFFFF"/>
              <w:right w:val="nil"/>
            </w:tcBorders>
            <w:shd w:val="clear" w:color="auto" w:fill="DCE6F0"/>
          </w:tcPr>
          <w:p>
            <w:pPr>
              <w:pStyle w:val="TableParagraph"/>
              <w:spacing w:before="7"/>
              <w:rPr>
                <w:b/>
                <w:sz w:val="2"/>
              </w:rPr>
            </w:pPr>
          </w:p>
          <w:p>
            <w:pPr>
              <w:pStyle w:val="TableParagraph"/>
              <w:spacing w:line="157" w:lineRule="exact"/>
              <w:ind w:left="160" w:right="-44"/>
              <w:rPr>
                <w:sz w:val="15"/>
              </w:rPr>
            </w:pPr>
            <w:r>
              <w:rPr>
                <w:position w:val="-2"/>
                <w:sz w:val="15"/>
              </w:rPr>
              <w:drawing>
                <wp:inline distT="0" distB="0" distL="0" distR="0">
                  <wp:extent cx="181202" cy="100298"/>
                  <wp:effectExtent l="0" t="0" r="0" b="0"/>
                  <wp:docPr id="3149" name="image1525.png" descr=""/>
                  <wp:cNvGraphicFramePr>
                    <a:graphicFrameLocks noChangeAspect="1"/>
                  </wp:cNvGraphicFramePr>
                  <a:graphic>
                    <a:graphicData uri="http://schemas.openxmlformats.org/drawingml/2006/picture">
                      <pic:pic>
                        <pic:nvPicPr>
                          <pic:cNvPr id="3150" name="image1525.png"/>
                          <pic:cNvPicPr/>
                        </pic:nvPicPr>
                        <pic:blipFill>
                          <a:blip r:embed="rId1541" cstate="print"/>
                          <a:stretch>
                            <a:fillRect/>
                          </a:stretch>
                        </pic:blipFill>
                        <pic:spPr>
                          <a:xfrm>
                            <a:off x="0" y="0"/>
                            <a:ext cx="181202" cy="100298"/>
                          </a:xfrm>
                          <a:prstGeom prst="rect">
                            <a:avLst/>
                          </a:prstGeom>
                        </pic:spPr>
                      </pic:pic>
                    </a:graphicData>
                  </a:graphic>
                </wp:inline>
              </w:drawing>
            </w:r>
            <w:r>
              <w:rPr>
                <w:position w:val="-2"/>
                <w:sz w:val="15"/>
              </w:rPr>
            </w:r>
          </w:p>
        </w:tc>
      </w:tr>
      <w:tr>
        <w:trPr>
          <w:trHeight w:val="223" w:hRule="atLeast"/>
        </w:trPr>
        <w:tc>
          <w:tcPr>
            <w:tcW w:w="842" w:type="dxa"/>
            <w:vMerge/>
            <w:tcBorders>
              <w:top w:val="nil"/>
              <w:left w:val="nil"/>
            </w:tcBorders>
            <w:shd w:val="clear" w:color="auto" w:fill="DCE6F0"/>
          </w:tcPr>
          <w:p>
            <w:pPr>
              <w:rPr>
                <w:sz w:val="2"/>
                <w:szCs w:val="2"/>
              </w:rPr>
            </w:pPr>
          </w:p>
        </w:tc>
        <w:tc>
          <w:tcPr>
            <w:tcW w:w="915"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9"/>
              <w:rPr>
                <w:sz w:val="15"/>
              </w:rPr>
            </w:pPr>
            <w:r>
              <w:rPr>
                <w:position w:val="-2"/>
                <w:sz w:val="15"/>
              </w:rPr>
              <w:drawing>
                <wp:inline distT="0" distB="0" distL="0" distR="0">
                  <wp:extent cx="451459" cy="100298"/>
                  <wp:effectExtent l="0" t="0" r="0" b="0"/>
                  <wp:docPr id="3151" name="image1284.png" descr=""/>
                  <wp:cNvGraphicFramePr>
                    <a:graphicFrameLocks noChangeAspect="1"/>
                  </wp:cNvGraphicFramePr>
                  <a:graphic>
                    <a:graphicData uri="http://schemas.openxmlformats.org/drawingml/2006/picture">
                      <pic:pic>
                        <pic:nvPicPr>
                          <pic:cNvPr id="3152" name="image1284.png"/>
                          <pic:cNvPicPr/>
                        </pic:nvPicPr>
                        <pic:blipFill>
                          <a:blip r:embed="rId1300" cstate="print"/>
                          <a:stretch>
                            <a:fillRect/>
                          </a:stretch>
                        </pic:blipFill>
                        <pic:spPr>
                          <a:xfrm>
                            <a:off x="0" y="0"/>
                            <a:ext cx="451459"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43"/>
              <w:rPr>
                <w:sz w:val="15"/>
              </w:rPr>
            </w:pPr>
            <w:r>
              <w:rPr>
                <w:position w:val="-2"/>
                <w:sz w:val="15"/>
              </w:rPr>
              <w:drawing>
                <wp:inline distT="0" distB="0" distL="0" distR="0">
                  <wp:extent cx="181206" cy="100298"/>
                  <wp:effectExtent l="0" t="0" r="0" b="0"/>
                  <wp:docPr id="3153" name="image1526.png" descr=""/>
                  <wp:cNvGraphicFramePr>
                    <a:graphicFrameLocks noChangeAspect="1"/>
                  </wp:cNvGraphicFramePr>
                  <a:graphic>
                    <a:graphicData uri="http://schemas.openxmlformats.org/drawingml/2006/picture">
                      <pic:pic>
                        <pic:nvPicPr>
                          <pic:cNvPr id="3154" name="image1526.png"/>
                          <pic:cNvPicPr/>
                        </pic:nvPicPr>
                        <pic:blipFill>
                          <a:blip r:embed="rId1542"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44"/>
              <w:rPr>
                <w:sz w:val="15"/>
              </w:rPr>
            </w:pPr>
            <w:r>
              <w:rPr>
                <w:position w:val="-2"/>
                <w:sz w:val="15"/>
              </w:rPr>
              <w:drawing>
                <wp:inline distT="0" distB="0" distL="0" distR="0">
                  <wp:extent cx="181206" cy="100298"/>
                  <wp:effectExtent l="0" t="0" r="0" b="0"/>
                  <wp:docPr id="3155" name="image1527.png" descr=""/>
                  <wp:cNvGraphicFramePr>
                    <a:graphicFrameLocks noChangeAspect="1"/>
                  </wp:cNvGraphicFramePr>
                  <a:graphic>
                    <a:graphicData uri="http://schemas.openxmlformats.org/drawingml/2006/picture">
                      <pic:pic>
                        <pic:nvPicPr>
                          <pic:cNvPr id="3156" name="image1527.png"/>
                          <pic:cNvPicPr/>
                        </pic:nvPicPr>
                        <pic:blipFill>
                          <a:blip r:embed="rId1543"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45"/>
              <w:rPr>
                <w:sz w:val="15"/>
              </w:rPr>
            </w:pPr>
            <w:r>
              <w:rPr>
                <w:position w:val="-2"/>
                <w:sz w:val="15"/>
              </w:rPr>
              <w:drawing>
                <wp:inline distT="0" distB="0" distL="0" distR="0">
                  <wp:extent cx="181206" cy="100298"/>
                  <wp:effectExtent l="0" t="0" r="0" b="0"/>
                  <wp:docPr id="3157" name="image1528.png" descr=""/>
                  <wp:cNvGraphicFramePr>
                    <a:graphicFrameLocks noChangeAspect="1"/>
                  </wp:cNvGraphicFramePr>
                  <a:graphic>
                    <a:graphicData uri="http://schemas.openxmlformats.org/drawingml/2006/picture">
                      <pic:pic>
                        <pic:nvPicPr>
                          <pic:cNvPr id="3158" name="image1528.png"/>
                          <pic:cNvPicPr/>
                        </pic:nvPicPr>
                        <pic:blipFill>
                          <a:blip r:embed="rId1544"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46"/>
              <w:rPr>
                <w:sz w:val="15"/>
              </w:rPr>
            </w:pPr>
            <w:r>
              <w:rPr>
                <w:position w:val="-2"/>
                <w:sz w:val="15"/>
              </w:rPr>
              <w:drawing>
                <wp:inline distT="0" distB="0" distL="0" distR="0">
                  <wp:extent cx="181206" cy="100298"/>
                  <wp:effectExtent l="0" t="0" r="0" b="0"/>
                  <wp:docPr id="3159" name="image1529.png" descr=""/>
                  <wp:cNvGraphicFramePr>
                    <a:graphicFrameLocks noChangeAspect="1"/>
                  </wp:cNvGraphicFramePr>
                  <a:graphic>
                    <a:graphicData uri="http://schemas.openxmlformats.org/drawingml/2006/picture">
                      <pic:pic>
                        <pic:nvPicPr>
                          <pic:cNvPr id="3160" name="image1529.png"/>
                          <pic:cNvPicPr/>
                        </pic:nvPicPr>
                        <pic:blipFill>
                          <a:blip r:embed="rId1545"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48"/>
              <w:rPr>
                <w:sz w:val="15"/>
              </w:rPr>
            </w:pPr>
            <w:r>
              <w:rPr>
                <w:position w:val="-2"/>
                <w:sz w:val="15"/>
              </w:rPr>
              <w:drawing>
                <wp:inline distT="0" distB="0" distL="0" distR="0">
                  <wp:extent cx="181206" cy="100298"/>
                  <wp:effectExtent l="0" t="0" r="0" b="0"/>
                  <wp:docPr id="3161" name="image1530.png" descr=""/>
                  <wp:cNvGraphicFramePr>
                    <a:graphicFrameLocks noChangeAspect="1"/>
                  </wp:cNvGraphicFramePr>
                  <a:graphic>
                    <a:graphicData uri="http://schemas.openxmlformats.org/drawingml/2006/picture">
                      <pic:pic>
                        <pic:nvPicPr>
                          <pic:cNvPr id="3162" name="image1530.png"/>
                          <pic:cNvPicPr/>
                        </pic:nvPicPr>
                        <pic:blipFill>
                          <a:blip r:embed="rId1546"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49"/>
              <w:rPr>
                <w:sz w:val="15"/>
              </w:rPr>
            </w:pPr>
            <w:r>
              <w:rPr>
                <w:position w:val="-2"/>
                <w:sz w:val="15"/>
              </w:rPr>
              <w:drawing>
                <wp:inline distT="0" distB="0" distL="0" distR="0">
                  <wp:extent cx="181206" cy="100298"/>
                  <wp:effectExtent l="0" t="0" r="0" b="0"/>
                  <wp:docPr id="3163" name="image1531.png" descr=""/>
                  <wp:cNvGraphicFramePr>
                    <a:graphicFrameLocks noChangeAspect="1"/>
                  </wp:cNvGraphicFramePr>
                  <a:graphic>
                    <a:graphicData uri="http://schemas.openxmlformats.org/drawingml/2006/picture">
                      <pic:pic>
                        <pic:nvPicPr>
                          <pic:cNvPr id="3164" name="image1531.png"/>
                          <pic:cNvPicPr/>
                        </pic:nvPicPr>
                        <pic:blipFill>
                          <a:blip r:embed="rId1547"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50"/>
              <w:rPr>
                <w:sz w:val="15"/>
              </w:rPr>
            </w:pPr>
            <w:r>
              <w:rPr>
                <w:position w:val="-2"/>
                <w:sz w:val="15"/>
              </w:rPr>
              <w:drawing>
                <wp:inline distT="0" distB="0" distL="0" distR="0">
                  <wp:extent cx="181206" cy="100298"/>
                  <wp:effectExtent l="0" t="0" r="0" b="0"/>
                  <wp:docPr id="3165" name="image1532.png" descr=""/>
                  <wp:cNvGraphicFramePr>
                    <a:graphicFrameLocks noChangeAspect="1"/>
                  </wp:cNvGraphicFramePr>
                  <a:graphic>
                    <a:graphicData uri="http://schemas.openxmlformats.org/drawingml/2006/picture">
                      <pic:pic>
                        <pic:nvPicPr>
                          <pic:cNvPr id="3166" name="image1532.png"/>
                          <pic:cNvPicPr/>
                        </pic:nvPicPr>
                        <pic:blipFill>
                          <a:blip r:embed="rId1548"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51"/>
              <w:rPr>
                <w:sz w:val="15"/>
              </w:rPr>
            </w:pPr>
            <w:r>
              <w:rPr>
                <w:position w:val="-2"/>
                <w:sz w:val="15"/>
              </w:rPr>
              <w:drawing>
                <wp:inline distT="0" distB="0" distL="0" distR="0">
                  <wp:extent cx="181206" cy="100298"/>
                  <wp:effectExtent l="0" t="0" r="0" b="0"/>
                  <wp:docPr id="3167" name="image1533.png" descr=""/>
                  <wp:cNvGraphicFramePr>
                    <a:graphicFrameLocks noChangeAspect="1"/>
                  </wp:cNvGraphicFramePr>
                  <a:graphic>
                    <a:graphicData uri="http://schemas.openxmlformats.org/drawingml/2006/picture">
                      <pic:pic>
                        <pic:nvPicPr>
                          <pic:cNvPr id="3168" name="image1533.png"/>
                          <pic:cNvPicPr/>
                        </pic:nvPicPr>
                        <pic:blipFill>
                          <a:blip r:embed="rId1549"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52"/>
              <w:rPr>
                <w:sz w:val="15"/>
              </w:rPr>
            </w:pPr>
            <w:r>
              <w:rPr>
                <w:position w:val="-2"/>
                <w:sz w:val="15"/>
              </w:rPr>
              <w:drawing>
                <wp:inline distT="0" distB="0" distL="0" distR="0">
                  <wp:extent cx="181206" cy="100298"/>
                  <wp:effectExtent l="0" t="0" r="0" b="0"/>
                  <wp:docPr id="3169" name="image1534.png" descr=""/>
                  <wp:cNvGraphicFramePr>
                    <a:graphicFrameLocks noChangeAspect="1"/>
                  </wp:cNvGraphicFramePr>
                  <a:graphic>
                    <a:graphicData uri="http://schemas.openxmlformats.org/drawingml/2006/picture">
                      <pic:pic>
                        <pic:nvPicPr>
                          <pic:cNvPr id="3170" name="image1534.png"/>
                          <pic:cNvPicPr/>
                        </pic:nvPicPr>
                        <pic:blipFill>
                          <a:blip r:embed="rId1550"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54"/>
              <w:rPr>
                <w:sz w:val="15"/>
              </w:rPr>
            </w:pPr>
            <w:r>
              <w:rPr>
                <w:position w:val="-2"/>
                <w:sz w:val="15"/>
              </w:rPr>
              <w:drawing>
                <wp:inline distT="0" distB="0" distL="0" distR="0">
                  <wp:extent cx="181206" cy="100298"/>
                  <wp:effectExtent l="0" t="0" r="0" b="0"/>
                  <wp:docPr id="3171" name="image1535.png" descr=""/>
                  <wp:cNvGraphicFramePr>
                    <a:graphicFrameLocks noChangeAspect="1"/>
                  </wp:cNvGraphicFramePr>
                  <a:graphic>
                    <a:graphicData uri="http://schemas.openxmlformats.org/drawingml/2006/picture">
                      <pic:pic>
                        <pic:nvPicPr>
                          <pic:cNvPr id="3172" name="image1535.png"/>
                          <pic:cNvPicPr/>
                        </pic:nvPicPr>
                        <pic:blipFill>
                          <a:blip r:embed="rId1551"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4"/>
              </w:rPr>
            </w:pPr>
          </w:p>
          <w:p>
            <w:pPr>
              <w:pStyle w:val="TableParagraph"/>
              <w:spacing w:line="157" w:lineRule="exact"/>
              <w:ind w:left="155"/>
              <w:rPr>
                <w:sz w:val="15"/>
              </w:rPr>
            </w:pPr>
            <w:r>
              <w:rPr>
                <w:position w:val="-2"/>
                <w:sz w:val="15"/>
              </w:rPr>
              <w:drawing>
                <wp:inline distT="0" distB="0" distL="0" distR="0">
                  <wp:extent cx="181206" cy="100298"/>
                  <wp:effectExtent l="0" t="0" r="0" b="0"/>
                  <wp:docPr id="3173" name="image1536.png" descr=""/>
                  <wp:cNvGraphicFramePr>
                    <a:graphicFrameLocks noChangeAspect="1"/>
                  </wp:cNvGraphicFramePr>
                  <a:graphic>
                    <a:graphicData uri="http://schemas.openxmlformats.org/drawingml/2006/picture">
                      <pic:pic>
                        <pic:nvPicPr>
                          <pic:cNvPr id="3174" name="image1536.png"/>
                          <pic:cNvPicPr/>
                        </pic:nvPicPr>
                        <pic:blipFill>
                          <a:blip r:embed="rId1552"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4"/>
              </w:rPr>
            </w:pPr>
          </w:p>
          <w:p>
            <w:pPr>
              <w:pStyle w:val="TableParagraph"/>
              <w:spacing w:line="157" w:lineRule="exact"/>
              <w:ind w:left="156"/>
              <w:rPr>
                <w:sz w:val="15"/>
              </w:rPr>
            </w:pPr>
            <w:r>
              <w:rPr>
                <w:position w:val="-2"/>
                <w:sz w:val="15"/>
              </w:rPr>
              <w:drawing>
                <wp:inline distT="0" distB="0" distL="0" distR="0">
                  <wp:extent cx="181206" cy="100298"/>
                  <wp:effectExtent l="0" t="0" r="0" b="0"/>
                  <wp:docPr id="3175" name="image1537.png" descr=""/>
                  <wp:cNvGraphicFramePr>
                    <a:graphicFrameLocks noChangeAspect="1"/>
                  </wp:cNvGraphicFramePr>
                  <a:graphic>
                    <a:graphicData uri="http://schemas.openxmlformats.org/drawingml/2006/picture">
                      <pic:pic>
                        <pic:nvPicPr>
                          <pic:cNvPr id="3176" name="image1537.png"/>
                          <pic:cNvPicPr/>
                        </pic:nvPicPr>
                        <pic:blipFill>
                          <a:blip r:embed="rId1553"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57"/>
              <w:rPr>
                <w:sz w:val="15"/>
              </w:rPr>
            </w:pPr>
            <w:r>
              <w:rPr>
                <w:position w:val="-2"/>
                <w:sz w:val="15"/>
              </w:rPr>
              <w:drawing>
                <wp:inline distT="0" distB="0" distL="0" distR="0">
                  <wp:extent cx="181206" cy="100298"/>
                  <wp:effectExtent l="0" t="0" r="0" b="0"/>
                  <wp:docPr id="3177" name="image1538.png" descr=""/>
                  <wp:cNvGraphicFramePr>
                    <a:graphicFrameLocks noChangeAspect="1"/>
                  </wp:cNvGraphicFramePr>
                  <a:graphic>
                    <a:graphicData uri="http://schemas.openxmlformats.org/drawingml/2006/picture">
                      <pic:pic>
                        <pic:nvPicPr>
                          <pic:cNvPr id="3178" name="image1538.png"/>
                          <pic:cNvPicPr/>
                        </pic:nvPicPr>
                        <pic:blipFill>
                          <a:blip r:embed="rId1554" cstate="print"/>
                          <a:stretch>
                            <a:fillRect/>
                          </a:stretch>
                        </pic:blipFill>
                        <pic:spPr>
                          <a:xfrm>
                            <a:off x="0" y="0"/>
                            <a:ext cx="181206" cy="100298"/>
                          </a:xfrm>
                          <a:prstGeom prst="rect">
                            <a:avLst/>
                          </a:prstGeom>
                        </pic:spPr>
                      </pic:pic>
                    </a:graphicData>
                  </a:graphic>
                </wp:inline>
              </w:drawing>
            </w:r>
            <w:r>
              <w:rPr>
                <w:position w:val="-2"/>
                <w:sz w:val="15"/>
              </w:rPr>
            </w:r>
          </w:p>
        </w:tc>
        <w:tc>
          <w:tcPr>
            <w:tcW w:w="527" w:type="dxa"/>
            <w:tcBorders>
              <w:top w:val="single" w:sz="18" w:space="0" w:color="FFFFFF"/>
            </w:tcBorders>
            <w:shd w:val="clear" w:color="auto" w:fill="DCE6F0"/>
          </w:tcPr>
          <w:p>
            <w:pPr>
              <w:pStyle w:val="TableParagraph"/>
              <w:spacing w:before="7"/>
              <w:rPr>
                <w:b/>
                <w:sz w:val="2"/>
              </w:rPr>
            </w:pPr>
          </w:p>
          <w:p>
            <w:pPr>
              <w:pStyle w:val="TableParagraph"/>
              <w:spacing w:line="157" w:lineRule="exact"/>
              <w:ind w:left="158"/>
              <w:rPr>
                <w:sz w:val="15"/>
              </w:rPr>
            </w:pPr>
            <w:r>
              <w:rPr>
                <w:position w:val="-2"/>
                <w:sz w:val="15"/>
              </w:rPr>
              <w:drawing>
                <wp:inline distT="0" distB="0" distL="0" distR="0">
                  <wp:extent cx="181206" cy="100298"/>
                  <wp:effectExtent l="0" t="0" r="0" b="0"/>
                  <wp:docPr id="3179" name="image1539.png" descr=""/>
                  <wp:cNvGraphicFramePr>
                    <a:graphicFrameLocks noChangeAspect="1"/>
                  </wp:cNvGraphicFramePr>
                  <a:graphic>
                    <a:graphicData uri="http://schemas.openxmlformats.org/drawingml/2006/picture">
                      <pic:pic>
                        <pic:nvPicPr>
                          <pic:cNvPr id="3180" name="image1539.png"/>
                          <pic:cNvPicPr/>
                        </pic:nvPicPr>
                        <pic:blipFill>
                          <a:blip r:embed="rId1555" cstate="print"/>
                          <a:stretch>
                            <a:fillRect/>
                          </a:stretch>
                        </pic:blipFill>
                        <pic:spPr>
                          <a:xfrm>
                            <a:off x="0" y="0"/>
                            <a:ext cx="181206" cy="100298"/>
                          </a:xfrm>
                          <a:prstGeom prst="rect">
                            <a:avLst/>
                          </a:prstGeom>
                        </pic:spPr>
                      </pic:pic>
                    </a:graphicData>
                  </a:graphic>
                </wp:inline>
              </w:drawing>
            </w:r>
            <w:r>
              <w:rPr>
                <w:position w:val="-2"/>
                <w:sz w:val="15"/>
              </w:rPr>
            </w:r>
          </w:p>
        </w:tc>
        <w:tc>
          <w:tcPr>
            <w:tcW w:w="461" w:type="dxa"/>
            <w:tcBorders>
              <w:top w:val="single" w:sz="18" w:space="0" w:color="FFFFFF"/>
              <w:right w:val="nil"/>
            </w:tcBorders>
            <w:shd w:val="clear" w:color="auto" w:fill="DCE6F0"/>
          </w:tcPr>
          <w:p>
            <w:pPr>
              <w:pStyle w:val="TableParagraph"/>
              <w:spacing w:before="7"/>
              <w:rPr>
                <w:b/>
                <w:sz w:val="2"/>
              </w:rPr>
            </w:pPr>
          </w:p>
          <w:p>
            <w:pPr>
              <w:pStyle w:val="TableParagraph"/>
              <w:spacing w:line="157" w:lineRule="exact"/>
              <w:ind w:left="160" w:right="-44"/>
              <w:rPr>
                <w:sz w:val="15"/>
              </w:rPr>
            </w:pPr>
            <w:r>
              <w:rPr>
                <w:position w:val="-2"/>
                <w:sz w:val="15"/>
              </w:rPr>
              <w:drawing>
                <wp:inline distT="0" distB="0" distL="0" distR="0">
                  <wp:extent cx="181202" cy="100298"/>
                  <wp:effectExtent l="0" t="0" r="0" b="0"/>
                  <wp:docPr id="3181" name="image1540.png" descr=""/>
                  <wp:cNvGraphicFramePr>
                    <a:graphicFrameLocks noChangeAspect="1"/>
                  </wp:cNvGraphicFramePr>
                  <a:graphic>
                    <a:graphicData uri="http://schemas.openxmlformats.org/drawingml/2006/picture">
                      <pic:pic>
                        <pic:nvPicPr>
                          <pic:cNvPr id="3182" name="image1540.png"/>
                          <pic:cNvPicPr/>
                        </pic:nvPicPr>
                        <pic:blipFill>
                          <a:blip r:embed="rId1556" cstate="print"/>
                          <a:stretch>
                            <a:fillRect/>
                          </a:stretch>
                        </pic:blipFill>
                        <pic:spPr>
                          <a:xfrm>
                            <a:off x="0" y="0"/>
                            <a:ext cx="181202" cy="100298"/>
                          </a:xfrm>
                          <a:prstGeom prst="rect">
                            <a:avLst/>
                          </a:prstGeom>
                        </pic:spPr>
                      </pic:pic>
                    </a:graphicData>
                  </a:graphic>
                </wp:inline>
              </w:drawing>
            </w:r>
            <w:r>
              <w:rPr>
                <w:position w:val="-2"/>
                <w:sz w:val="15"/>
              </w:rPr>
            </w:r>
          </w:p>
        </w:tc>
      </w:tr>
    </w:tbl>
    <w:p>
      <w:pPr>
        <w:spacing w:after="0" w:line="157" w:lineRule="exact"/>
        <w:rPr>
          <w:sz w:val="15"/>
        </w:rPr>
        <w:sectPr>
          <w:pgSz w:w="11910" w:h="15880"/>
          <w:pgMar w:header="0" w:footer="535" w:top="1220" w:bottom="720" w:left="0" w:right="0"/>
        </w:sectPr>
      </w:pPr>
    </w:p>
    <w:p>
      <w:pPr>
        <w:spacing w:before="78"/>
        <w:ind w:left="1133" w:right="0" w:firstLine="0"/>
        <w:jc w:val="left"/>
        <w:rPr>
          <w:b/>
          <w:sz w:val="24"/>
        </w:rPr>
      </w:pPr>
      <w:r>
        <w:rPr>
          <w:b/>
          <w:color w:val="094A7A"/>
          <w:w w:val="115"/>
          <w:sz w:val="24"/>
        </w:rPr>
        <w:t>KREDIT UMKM (LOKASI PROYEK - BANK UMUM)</w:t>
      </w:r>
    </w:p>
    <w:p>
      <w:pPr>
        <w:pStyle w:val="BodyText"/>
        <w:rPr>
          <w:b/>
        </w:rPr>
      </w:pPr>
    </w:p>
    <w:p>
      <w:pPr>
        <w:pStyle w:val="BodyText"/>
        <w:spacing w:before="8" w:after="1"/>
        <w:rPr>
          <w:b/>
          <w:sz w:val="11"/>
        </w:rPr>
      </w:pPr>
    </w:p>
    <w:tbl>
      <w:tblPr>
        <w:tblW w:w="0" w:type="auto"/>
        <w:jc w:val="left"/>
        <w:tblInd w:w="1153"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1202"/>
        <w:gridCol w:w="563"/>
        <w:gridCol w:w="563"/>
        <w:gridCol w:w="563"/>
        <w:gridCol w:w="563"/>
        <w:gridCol w:w="563"/>
        <w:gridCol w:w="563"/>
        <w:gridCol w:w="563"/>
        <w:gridCol w:w="563"/>
        <w:gridCol w:w="563"/>
        <w:gridCol w:w="563"/>
        <w:gridCol w:w="563"/>
        <w:gridCol w:w="563"/>
        <w:gridCol w:w="563"/>
        <w:gridCol w:w="563"/>
        <w:gridCol w:w="533"/>
      </w:tblGrid>
      <w:tr>
        <w:trPr>
          <w:trHeight w:val="181" w:hRule="atLeast"/>
        </w:trPr>
        <w:tc>
          <w:tcPr>
            <w:tcW w:w="1202" w:type="dxa"/>
            <w:vMerge w:val="restart"/>
            <w:tcBorders>
              <w:left w:val="nil"/>
              <w:bottom w:val="single" w:sz="18" w:space="0" w:color="FFFFFF"/>
            </w:tcBorders>
            <w:shd w:val="clear" w:color="auto" w:fill="234061"/>
          </w:tcPr>
          <w:p>
            <w:pPr>
              <w:pStyle w:val="TableParagraph"/>
              <w:spacing w:before="3"/>
              <w:rPr>
                <w:b/>
                <w:sz w:val="11"/>
              </w:rPr>
            </w:pPr>
          </w:p>
          <w:p>
            <w:pPr>
              <w:pStyle w:val="TableParagraph"/>
              <w:spacing w:line="133" w:lineRule="exact"/>
              <w:ind w:left="269"/>
              <w:rPr>
                <w:sz w:val="13"/>
              </w:rPr>
            </w:pPr>
            <w:r>
              <w:rPr>
                <w:position w:val="-2"/>
                <w:sz w:val="13"/>
              </w:rPr>
              <w:drawing>
                <wp:inline distT="0" distB="0" distL="0" distR="0">
                  <wp:extent cx="462064" cy="84867"/>
                  <wp:effectExtent l="0" t="0" r="0" b="0"/>
                  <wp:docPr id="3183" name="image1149.png" descr=""/>
                  <wp:cNvGraphicFramePr>
                    <a:graphicFrameLocks noChangeAspect="1"/>
                  </wp:cNvGraphicFramePr>
                  <a:graphic>
                    <a:graphicData uri="http://schemas.openxmlformats.org/drawingml/2006/picture">
                      <pic:pic>
                        <pic:nvPicPr>
                          <pic:cNvPr id="3184" name="image1149.png"/>
                          <pic:cNvPicPr/>
                        </pic:nvPicPr>
                        <pic:blipFill>
                          <a:blip r:embed="rId1165" cstate="print"/>
                          <a:stretch>
                            <a:fillRect/>
                          </a:stretch>
                        </pic:blipFill>
                        <pic:spPr>
                          <a:xfrm>
                            <a:off x="0" y="0"/>
                            <a:ext cx="462064" cy="84867"/>
                          </a:xfrm>
                          <a:prstGeom prst="rect">
                            <a:avLst/>
                          </a:prstGeom>
                        </pic:spPr>
                      </pic:pic>
                    </a:graphicData>
                  </a:graphic>
                </wp:inline>
              </w:drawing>
            </w:r>
            <w:r>
              <w:rPr>
                <w:position w:val="-2"/>
                <w:sz w:val="13"/>
              </w:rPr>
            </w:r>
          </w:p>
        </w:tc>
        <w:tc>
          <w:tcPr>
            <w:tcW w:w="2252" w:type="dxa"/>
            <w:gridSpan w:val="4"/>
            <w:tcBorders>
              <w:bottom w:val="single" w:sz="18" w:space="0" w:color="FFFFFF"/>
              <w:right w:val="single" w:sz="8" w:space="0" w:color="FFFFFF"/>
            </w:tcBorders>
            <w:shd w:val="clear" w:color="auto" w:fill="234061"/>
          </w:tcPr>
          <w:p>
            <w:pPr>
              <w:pStyle w:val="TableParagraph"/>
              <w:spacing w:before="1"/>
              <w:rPr>
                <w:b/>
                <w:sz w:val="2"/>
              </w:rPr>
            </w:pPr>
          </w:p>
          <w:p>
            <w:pPr>
              <w:pStyle w:val="TableParagraph"/>
              <w:spacing w:line="133" w:lineRule="exact"/>
              <w:ind w:left="1013"/>
              <w:rPr>
                <w:sz w:val="13"/>
              </w:rPr>
            </w:pPr>
            <w:r>
              <w:rPr>
                <w:position w:val="-2"/>
                <w:sz w:val="13"/>
              </w:rPr>
              <w:drawing>
                <wp:inline distT="0" distB="0" distL="0" distR="0">
                  <wp:extent cx="180305" cy="84867"/>
                  <wp:effectExtent l="0" t="0" r="0" b="0"/>
                  <wp:docPr id="3185" name="image1541.png" descr=""/>
                  <wp:cNvGraphicFramePr>
                    <a:graphicFrameLocks noChangeAspect="1"/>
                  </wp:cNvGraphicFramePr>
                  <a:graphic>
                    <a:graphicData uri="http://schemas.openxmlformats.org/drawingml/2006/picture">
                      <pic:pic>
                        <pic:nvPicPr>
                          <pic:cNvPr id="3186" name="image1541.png"/>
                          <pic:cNvPicPr/>
                        </pic:nvPicPr>
                        <pic:blipFill>
                          <a:blip r:embed="rId1557" cstate="print"/>
                          <a:stretch>
                            <a:fillRect/>
                          </a:stretch>
                        </pic:blipFill>
                        <pic:spPr>
                          <a:xfrm>
                            <a:off x="0" y="0"/>
                            <a:ext cx="180305" cy="84867"/>
                          </a:xfrm>
                          <a:prstGeom prst="rect">
                            <a:avLst/>
                          </a:prstGeom>
                        </pic:spPr>
                      </pic:pic>
                    </a:graphicData>
                  </a:graphic>
                </wp:inline>
              </w:drawing>
            </w:r>
            <w:r>
              <w:rPr>
                <w:position w:val="-2"/>
                <w:sz w:val="13"/>
              </w:rPr>
            </w:r>
          </w:p>
        </w:tc>
        <w:tc>
          <w:tcPr>
            <w:tcW w:w="2252" w:type="dxa"/>
            <w:gridSpan w:val="4"/>
            <w:tcBorders>
              <w:left w:val="single" w:sz="8" w:space="0" w:color="FFFFFF"/>
              <w:bottom w:val="single" w:sz="18" w:space="0" w:color="FFFFFF"/>
              <w:right w:val="single" w:sz="8" w:space="0" w:color="FFFFFF"/>
            </w:tcBorders>
            <w:shd w:val="clear" w:color="auto" w:fill="234061"/>
          </w:tcPr>
          <w:p>
            <w:pPr>
              <w:pStyle w:val="TableParagraph"/>
              <w:spacing w:before="1"/>
              <w:rPr>
                <w:b/>
                <w:sz w:val="2"/>
              </w:rPr>
            </w:pPr>
          </w:p>
          <w:p>
            <w:pPr>
              <w:pStyle w:val="TableParagraph"/>
              <w:spacing w:line="133" w:lineRule="exact"/>
              <w:ind w:left="1017"/>
              <w:rPr>
                <w:sz w:val="13"/>
              </w:rPr>
            </w:pPr>
            <w:r>
              <w:rPr>
                <w:position w:val="-2"/>
                <w:sz w:val="13"/>
              </w:rPr>
              <w:drawing>
                <wp:inline distT="0" distB="0" distL="0" distR="0">
                  <wp:extent cx="180313" cy="84867"/>
                  <wp:effectExtent l="0" t="0" r="0" b="0"/>
                  <wp:docPr id="3187" name="image1542.png" descr=""/>
                  <wp:cNvGraphicFramePr>
                    <a:graphicFrameLocks noChangeAspect="1"/>
                  </wp:cNvGraphicFramePr>
                  <a:graphic>
                    <a:graphicData uri="http://schemas.openxmlformats.org/drawingml/2006/picture">
                      <pic:pic>
                        <pic:nvPicPr>
                          <pic:cNvPr id="3188" name="image1542.png"/>
                          <pic:cNvPicPr/>
                        </pic:nvPicPr>
                        <pic:blipFill>
                          <a:blip r:embed="rId1558" cstate="print"/>
                          <a:stretch>
                            <a:fillRect/>
                          </a:stretch>
                        </pic:blipFill>
                        <pic:spPr>
                          <a:xfrm>
                            <a:off x="0" y="0"/>
                            <a:ext cx="180313" cy="84867"/>
                          </a:xfrm>
                          <a:prstGeom prst="rect">
                            <a:avLst/>
                          </a:prstGeom>
                        </pic:spPr>
                      </pic:pic>
                    </a:graphicData>
                  </a:graphic>
                </wp:inline>
              </w:drawing>
            </w:r>
            <w:r>
              <w:rPr>
                <w:position w:val="-2"/>
                <w:sz w:val="13"/>
              </w:rPr>
            </w:r>
          </w:p>
        </w:tc>
        <w:tc>
          <w:tcPr>
            <w:tcW w:w="2252" w:type="dxa"/>
            <w:gridSpan w:val="4"/>
            <w:tcBorders>
              <w:top w:val="nil"/>
              <w:left w:val="single" w:sz="8" w:space="0" w:color="FFFFFF"/>
              <w:bottom w:val="single" w:sz="18" w:space="0" w:color="FFFFFF"/>
              <w:right w:val="single" w:sz="8" w:space="0" w:color="FFFFFF"/>
            </w:tcBorders>
            <w:shd w:val="clear" w:color="auto" w:fill="234061"/>
          </w:tcPr>
          <w:p>
            <w:pPr>
              <w:pStyle w:val="TableParagraph"/>
              <w:spacing w:before="1"/>
              <w:rPr>
                <w:b/>
                <w:sz w:val="2"/>
              </w:rPr>
            </w:pPr>
          </w:p>
          <w:p>
            <w:pPr>
              <w:pStyle w:val="TableParagraph"/>
              <w:spacing w:line="133" w:lineRule="exact"/>
              <w:ind w:left="1017"/>
              <w:rPr>
                <w:sz w:val="13"/>
              </w:rPr>
            </w:pPr>
            <w:r>
              <w:rPr>
                <w:position w:val="-2"/>
                <w:sz w:val="13"/>
              </w:rPr>
              <w:drawing>
                <wp:inline distT="0" distB="0" distL="0" distR="0">
                  <wp:extent cx="180311" cy="84867"/>
                  <wp:effectExtent l="0" t="0" r="0" b="0"/>
                  <wp:docPr id="3189" name="image1543.png" descr=""/>
                  <wp:cNvGraphicFramePr>
                    <a:graphicFrameLocks noChangeAspect="1"/>
                  </wp:cNvGraphicFramePr>
                  <a:graphic>
                    <a:graphicData uri="http://schemas.openxmlformats.org/drawingml/2006/picture">
                      <pic:pic>
                        <pic:nvPicPr>
                          <pic:cNvPr id="3190" name="image1543.png"/>
                          <pic:cNvPicPr/>
                        </pic:nvPicPr>
                        <pic:blipFill>
                          <a:blip r:embed="rId1559" cstate="print"/>
                          <a:stretch>
                            <a:fillRect/>
                          </a:stretch>
                        </pic:blipFill>
                        <pic:spPr>
                          <a:xfrm>
                            <a:off x="0" y="0"/>
                            <a:ext cx="180311" cy="84867"/>
                          </a:xfrm>
                          <a:prstGeom prst="rect">
                            <a:avLst/>
                          </a:prstGeom>
                        </pic:spPr>
                      </pic:pic>
                    </a:graphicData>
                  </a:graphic>
                </wp:inline>
              </w:drawing>
            </w:r>
            <w:r>
              <w:rPr>
                <w:position w:val="-2"/>
                <w:sz w:val="13"/>
              </w:rPr>
            </w:r>
          </w:p>
        </w:tc>
        <w:tc>
          <w:tcPr>
            <w:tcW w:w="1659" w:type="dxa"/>
            <w:gridSpan w:val="3"/>
            <w:tcBorders>
              <w:top w:val="nil"/>
              <w:left w:val="single" w:sz="8" w:space="0" w:color="FFFFFF"/>
              <w:bottom w:val="single" w:sz="18" w:space="0" w:color="FFFFFF"/>
              <w:right w:val="nil"/>
            </w:tcBorders>
            <w:shd w:val="clear" w:color="auto" w:fill="234061"/>
          </w:tcPr>
          <w:p>
            <w:pPr>
              <w:pStyle w:val="TableParagraph"/>
              <w:spacing w:before="1"/>
              <w:rPr>
                <w:b/>
                <w:sz w:val="2"/>
              </w:rPr>
            </w:pPr>
          </w:p>
          <w:p>
            <w:pPr>
              <w:pStyle w:val="TableParagraph"/>
              <w:spacing w:line="133" w:lineRule="exact"/>
              <w:ind w:left="735"/>
              <w:rPr>
                <w:sz w:val="13"/>
              </w:rPr>
            </w:pPr>
            <w:r>
              <w:rPr>
                <w:position w:val="-2"/>
                <w:sz w:val="13"/>
              </w:rPr>
              <w:drawing>
                <wp:inline distT="0" distB="0" distL="0" distR="0">
                  <wp:extent cx="180301" cy="84867"/>
                  <wp:effectExtent l="0" t="0" r="0" b="0"/>
                  <wp:docPr id="3191" name="image1544.png" descr=""/>
                  <wp:cNvGraphicFramePr>
                    <a:graphicFrameLocks noChangeAspect="1"/>
                  </wp:cNvGraphicFramePr>
                  <a:graphic>
                    <a:graphicData uri="http://schemas.openxmlformats.org/drawingml/2006/picture">
                      <pic:pic>
                        <pic:nvPicPr>
                          <pic:cNvPr id="3192" name="image1544.png"/>
                          <pic:cNvPicPr/>
                        </pic:nvPicPr>
                        <pic:blipFill>
                          <a:blip r:embed="rId1560" cstate="print"/>
                          <a:stretch>
                            <a:fillRect/>
                          </a:stretch>
                        </pic:blipFill>
                        <pic:spPr>
                          <a:xfrm>
                            <a:off x="0" y="0"/>
                            <a:ext cx="180301" cy="84867"/>
                          </a:xfrm>
                          <a:prstGeom prst="rect">
                            <a:avLst/>
                          </a:prstGeom>
                        </pic:spPr>
                      </pic:pic>
                    </a:graphicData>
                  </a:graphic>
                </wp:inline>
              </w:drawing>
            </w:r>
            <w:r>
              <w:rPr>
                <w:position w:val="-2"/>
                <w:sz w:val="13"/>
              </w:rPr>
            </w:r>
          </w:p>
        </w:tc>
      </w:tr>
      <w:tr>
        <w:trPr>
          <w:trHeight w:val="179" w:hRule="atLeast"/>
        </w:trPr>
        <w:tc>
          <w:tcPr>
            <w:tcW w:w="1202" w:type="dxa"/>
            <w:vMerge/>
            <w:tcBorders>
              <w:top w:val="nil"/>
              <w:left w:val="nil"/>
              <w:bottom w:val="single" w:sz="18" w:space="0" w:color="FFFFFF"/>
            </w:tcBorders>
            <w:shd w:val="clear" w:color="auto" w:fill="234061"/>
          </w:tcPr>
          <w:p>
            <w:pPr>
              <w:rPr>
                <w:sz w:val="2"/>
                <w:szCs w:val="2"/>
              </w:rPr>
            </w:pPr>
          </w:p>
        </w:tc>
        <w:tc>
          <w:tcPr>
            <w:tcW w:w="563" w:type="dxa"/>
            <w:tcBorders>
              <w:top w:val="single" w:sz="18" w:space="0" w:color="FFFFFF"/>
              <w:bottom w:val="single" w:sz="18" w:space="0" w:color="FFFFFF"/>
              <w:right w:val="single" w:sz="8" w:space="0" w:color="FFFFFF"/>
            </w:tcBorders>
            <w:shd w:val="clear" w:color="auto" w:fill="234061"/>
          </w:tcPr>
          <w:p>
            <w:pPr>
              <w:pStyle w:val="TableParagraph"/>
              <w:spacing w:line="133" w:lineRule="exact"/>
              <w:ind w:left="262"/>
              <w:rPr>
                <w:sz w:val="13"/>
              </w:rPr>
            </w:pPr>
            <w:r>
              <w:rPr>
                <w:position w:val="-2"/>
                <w:sz w:val="13"/>
              </w:rPr>
              <w:drawing>
                <wp:inline distT="0" distB="0" distL="0" distR="0">
                  <wp:extent cx="36009" cy="84867"/>
                  <wp:effectExtent l="0" t="0" r="0" b="0"/>
                  <wp:docPr id="3193" name="image1081.png" descr=""/>
                  <wp:cNvGraphicFramePr>
                    <a:graphicFrameLocks noChangeAspect="1"/>
                  </wp:cNvGraphicFramePr>
                  <a:graphic>
                    <a:graphicData uri="http://schemas.openxmlformats.org/drawingml/2006/picture">
                      <pic:pic>
                        <pic:nvPicPr>
                          <pic:cNvPr id="3194" name="image1081.png"/>
                          <pic:cNvPicPr/>
                        </pic:nvPicPr>
                        <pic:blipFill>
                          <a:blip r:embed="rId1097" cstate="print"/>
                          <a:stretch>
                            <a:fillRect/>
                          </a:stretch>
                        </pic:blipFill>
                        <pic:spPr>
                          <a:xfrm>
                            <a:off x="0" y="0"/>
                            <a:ext cx="36009" cy="84867"/>
                          </a:xfrm>
                          <a:prstGeom prst="rect">
                            <a:avLst/>
                          </a:prstGeom>
                        </pic:spPr>
                      </pic:pic>
                    </a:graphicData>
                  </a:graphic>
                </wp:inline>
              </w:drawing>
            </w:r>
            <w:r>
              <w:rPr>
                <w:position w:val="-2"/>
                <w:sz w:val="13"/>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line="133" w:lineRule="exact"/>
              <w:ind w:left="257"/>
              <w:rPr>
                <w:sz w:val="13"/>
              </w:rPr>
            </w:pPr>
            <w:r>
              <w:rPr>
                <w:position w:val="-2"/>
                <w:sz w:val="13"/>
              </w:rPr>
              <w:drawing>
                <wp:inline distT="0" distB="0" distL="0" distR="0">
                  <wp:extent cx="54013" cy="84867"/>
                  <wp:effectExtent l="0" t="0" r="0" b="0"/>
                  <wp:docPr id="3195" name="image1545.png" descr=""/>
                  <wp:cNvGraphicFramePr>
                    <a:graphicFrameLocks noChangeAspect="1"/>
                  </wp:cNvGraphicFramePr>
                  <a:graphic>
                    <a:graphicData uri="http://schemas.openxmlformats.org/drawingml/2006/picture">
                      <pic:pic>
                        <pic:nvPicPr>
                          <pic:cNvPr id="3196" name="image1545.png"/>
                          <pic:cNvPicPr/>
                        </pic:nvPicPr>
                        <pic:blipFill>
                          <a:blip r:embed="rId1561" cstate="print"/>
                          <a:stretch>
                            <a:fillRect/>
                          </a:stretch>
                        </pic:blipFill>
                        <pic:spPr>
                          <a:xfrm>
                            <a:off x="0" y="0"/>
                            <a:ext cx="54013" cy="84867"/>
                          </a:xfrm>
                          <a:prstGeom prst="rect">
                            <a:avLst/>
                          </a:prstGeom>
                        </pic:spPr>
                      </pic:pic>
                    </a:graphicData>
                  </a:graphic>
                </wp:inline>
              </w:drawing>
            </w:r>
            <w:r>
              <w:rPr>
                <w:position w:val="-2"/>
                <w:sz w:val="13"/>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line="133" w:lineRule="exact"/>
              <w:ind w:left="239"/>
              <w:rPr>
                <w:sz w:val="13"/>
              </w:rPr>
            </w:pPr>
            <w:r>
              <w:rPr>
                <w:position w:val="-2"/>
                <w:sz w:val="13"/>
              </w:rPr>
              <w:drawing>
                <wp:inline distT="0" distB="0" distL="0" distR="0">
                  <wp:extent cx="72018" cy="84867"/>
                  <wp:effectExtent l="0" t="0" r="0" b="0"/>
                  <wp:docPr id="3197" name="image1546.png" descr=""/>
                  <wp:cNvGraphicFramePr>
                    <a:graphicFrameLocks noChangeAspect="1"/>
                  </wp:cNvGraphicFramePr>
                  <a:graphic>
                    <a:graphicData uri="http://schemas.openxmlformats.org/drawingml/2006/picture">
                      <pic:pic>
                        <pic:nvPicPr>
                          <pic:cNvPr id="3198" name="image1546.png"/>
                          <pic:cNvPicPr/>
                        </pic:nvPicPr>
                        <pic:blipFill>
                          <a:blip r:embed="rId1562" cstate="print"/>
                          <a:stretch>
                            <a:fillRect/>
                          </a:stretch>
                        </pic:blipFill>
                        <pic:spPr>
                          <a:xfrm>
                            <a:off x="0" y="0"/>
                            <a:ext cx="72018" cy="84867"/>
                          </a:xfrm>
                          <a:prstGeom prst="rect">
                            <a:avLst/>
                          </a:prstGeom>
                        </pic:spPr>
                      </pic:pic>
                    </a:graphicData>
                  </a:graphic>
                </wp:inline>
              </w:drawing>
            </w:r>
            <w:r>
              <w:rPr>
                <w:position w:val="-2"/>
                <w:sz w:val="13"/>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line="133" w:lineRule="exact"/>
              <w:ind w:left="239"/>
              <w:rPr>
                <w:sz w:val="13"/>
              </w:rPr>
            </w:pPr>
            <w:r>
              <w:rPr>
                <w:position w:val="-2"/>
                <w:sz w:val="13"/>
              </w:rPr>
              <w:drawing>
                <wp:inline distT="0" distB="0" distL="0" distR="0">
                  <wp:extent cx="90022" cy="84867"/>
                  <wp:effectExtent l="0" t="0" r="0" b="0"/>
                  <wp:docPr id="3199" name="image1547.png" descr=""/>
                  <wp:cNvGraphicFramePr>
                    <a:graphicFrameLocks noChangeAspect="1"/>
                  </wp:cNvGraphicFramePr>
                  <a:graphic>
                    <a:graphicData uri="http://schemas.openxmlformats.org/drawingml/2006/picture">
                      <pic:pic>
                        <pic:nvPicPr>
                          <pic:cNvPr id="3200" name="image1547.png"/>
                          <pic:cNvPicPr/>
                        </pic:nvPicPr>
                        <pic:blipFill>
                          <a:blip r:embed="rId1563" cstate="print"/>
                          <a:stretch>
                            <a:fillRect/>
                          </a:stretch>
                        </pic:blipFill>
                        <pic:spPr>
                          <a:xfrm>
                            <a:off x="0" y="0"/>
                            <a:ext cx="90022" cy="84867"/>
                          </a:xfrm>
                          <a:prstGeom prst="rect">
                            <a:avLst/>
                          </a:prstGeom>
                        </pic:spPr>
                      </pic:pic>
                    </a:graphicData>
                  </a:graphic>
                </wp:inline>
              </w:drawing>
            </w:r>
            <w:r>
              <w:rPr>
                <w:position w:val="-2"/>
                <w:sz w:val="13"/>
              </w:rPr>
            </w:r>
          </w:p>
        </w:tc>
        <w:tc>
          <w:tcPr>
            <w:tcW w:w="563" w:type="dxa"/>
            <w:tcBorders>
              <w:top w:val="single" w:sz="18" w:space="0" w:color="FFFFFF"/>
              <w:left w:val="single" w:sz="8" w:space="0" w:color="FFFFFF"/>
              <w:bottom w:val="single" w:sz="18" w:space="0" w:color="FFFFFF"/>
            </w:tcBorders>
            <w:shd w:val="clear" w:color="auto" w:fill="234061"/>
          </w:tcPr>
          <w:p>
            <w:pPr>
              <w:pStyle w:val="TableParagraph"/>
              <w:spacing w:line="133" w:lineRule="exact"/>
              <w:ind w:left="267"/>
              <w:rPr>
                <w:sz w:val="13"/>
              </w:rPr>
            </w:pPr>
            <w:r>
              <w:rPr>
                <w:position w:val="-2"/>
                <w:sz w:val="13"/>
              </w:rPr>
              <w:drawing>
                <wp:inline distT="0" distB="0" distL="0" distR="0">
                  <wp:extent cx="36006" cy="84867"/>
                  <wp:effectExtent l="0" t="0" r="0" b="0"/>
                  <wp:docPr id="3201" name="image1081.png" descr=""/>
                  <wp:cNvGraphicFramePr>
                    <a:graphicFrameLocks noChangeAspect="1"/>
                  </wp:cNvGraphicFramePr>
                  <a:graphic>
                    <a:graphicData uri="http://schemas.openxmlformats.org/drawingml/2006/picture">
                      <pic:pic>
                        <pic:nvPicPr>
                          <pic:cNvPr id="3202" name="image1081.png"/>
                          <pic:cNvPicPr/>
                        </pic:nvPicPr>
                        <pic:blipFill>
                          <a:blip r:embed="rId1097" cstate="print"/>
                          <a:stretch>
                            <a:fillRect/>
                          </a:stretch>
                        </pic:blipFill>
                        <pic:spPr>
                          <a:xfrm>
                            <a:off x="0" y="0"/>
                            <a:ext cx="36006"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234061"/>
          </w:tcPr>
          <w:p>
            <w:pPr>
              <w:pStyle w:val="TableParagraph"/>
              <w:spacing w:line="133" w:lineRule="exact"/>
              <w:ind w:left="252"/>
              <w:rPr>
                <w:sz w:val="13"/>
              </w:rPr>
            </w:pPr>
            <w:r>
              <w:rPr>
                <w:position w:val="-2"/>
                <w:sz w:val="13"/>
              </w:rPr>
              <w:drawing>
                <wp:inline distT="0" distB="0" distL="0" distR="0">
                  <wp:extent cx="54013" cy="84867"/>
                  <wp:effectExtent l="0" t="0" r="0" b="0"/>
                  <wp:docPr id="3203" name="image1545.png" descr=""/>
                  <wp:cNvGraphicFramePr>
                    <a:graphicFrameLocks noChangeAspect="1"/>
                  </wp:cNvGraphicFramePr>
                  <a:graphic>
                    <a:graphicData uri="http://schemas.openxmlformats.org/drawingml/2006/picture">
                      <pic:pic>
                        <pic:nvPicPr>
                          <pic:cNvPr id="3204" name="image1545.png"/>
                          <pic:cNvPicPr/>
                        </pic:nvPicPr>
                        <pic:blipFill>
                          <a:blip r:embed="rId1561" cstate="print"/>
                          <a:stretch>
                            <a:fillRect/>
                          </a:stretch>
                        </pic:blipFill>
                        <pic:spPr>
                          <a:xfrm>
                            <a:off x="0" y="0"/>
                            <a:ext cx="54013"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right w:val="single" w:sz="8" w:space="0" w:color="FFFFFF"/>
            </w:tcBorders>
            <w:shd w:val="clear" w:color="auto" w:fill="234061"/>
          </w:tcPr>
          <w:p>
            <w:pPr>
              <w:pStyle w:val="TableParagraph"/>
              <w:spacing w:line="133" w:lineRule="exact"/>
              <w:ind w:left="233"/>
              <w:rPr>
                <w:sz w:val="13"/>
              </w:rPr>
            </w:pPr>
            <w:r>
              <w:rPr>
                <w:position w:val="-2"/>
                <w:sz w:val="13"/>
              </w:rPr>
              <w:drawing>
                <wp:inline distT="0" distB="0" distL="0" distR="0">
                  <wp:extent cx="72018" cy="84867"/>
                  <wp:effectExtent l="0" t="0" r="0" b="0"/>
                  <wp:docPr id="3205" name="image1546.png" descr=""/>
                  <wp:cNvGraphicFramePr>
                    <a:graphicFrameLocks noChangeAspect="1"/>
                  </wp:cNvGraphicFramePr>
                  <a:graphic>
                    <a:graphicData uri="http://schemas.openxmlformats.org/drawingml/2006/picture">
                      <pic:pic>
                        <pic:nvPicPr>
                          <pic:cNvPr id="3206" name="image1546.png"/>
                          <pic:cNvPicPr/>
                        </pic:nvPicPr>
                        <pic:blipFill>
                          <a:blip r:embed="rId1562" cstate="print"/>
                          <a:stretch>
                            <a:fillRect/>
                          </a:stretch>
                        </pic:blipFill>
                        <pic:spPr>
                          <a:xfrm>
                            <a:off x="0" y="0"/>
                            <a:ext cx="72018" cy="84867"/>
                          </a:xfrm>
                          <a:prstGeom prst="rect">
                            <a:avLst/>
                          </a:prstGeom>
                        </pic:spPr>
                      </pic:pic>
                    </a:graphicData>
                  </a:graphic>
                </wp:inline>
              </w:drawing>
            </w:r>
            <w:r>
              <w:rPr>
                <w:position w:val="-2"/>
                <w:sz w:val="13"/>
              </w:rPr>
            </w:r>
          </w:p>
        </w:tc>
        <w:tc>
          <w:tcPr>
            <w:tcW w:w="563" w:type="dxa"/>
            <w:tcBorders>
              <w:top w:val="single" w:sz="18" w:space="0" w:color="FFFFFF"/>
              <w:left w:val="single" w:sz="8" w:space="0" w:color="FFFFFF"/>
              <w:bottom w:val="single" w:sz="18" w:space="0" w:color="FFFFFF"/>
            </w:tcBorders>
            <w:shd w:val="clear" w:color="auto" w:fill="234061"/>
          </w:tcPr>
          <w:p>
            <w:pPr>
              <w:pStyle w:val="TableParagraph"/>
              <w:spacing w:line="133" w:lineRule="exact"/>
              <w:ind w:left="238"/>
              <w:rPr>
                <w:sz w:val="13"/>
              </w:rPr>
            </w:pPr>
            <w:r>
              <w:rPr>
                <w:position w:val="-2"/>
                <w:sz w:val="13"/>
              </w:rPr>
              <w:drawing>
                <wp:inline distT="0" distB="0" distL="0" distR="0">
                  <wp:extent cx="90025" cy="84867"/>
                  <wp:effectExtent l="0" t="0" r="0" b="0"/>
                  <wp:docPr id="3207" name="image1547.png" descr=""/>
                  <wp:cNvGraphicFramePr>
                    <a:graphicFrameLocks noChangeAspect="1"/>
                  </wp:cNvGraphicFramePr>
                  <a:graphic>
                    <a:graphicData uri="http://schemas.openxmlformats.org/drawingml/2006/picture">
                      <pic:pic>
                        <pic:nvPicPr>
                          <pic:cNvPr id="3208" name="image1547.png"/>
                          <pic:cNvPicPr/>
                        </pic:nvPicPr>
                        <pic:blipFill>
                          <a:blip r:embed="rId1563" cstate="print"/>
                          <a:stretch>
                            <a:fillRect/>
                          </a:stretch>
                        </pic:blipFill>
                        <pic:spPr>
                          <a:xfrm>
                            <a:off x="0" y="0"/>
                            <a:ext cx="90025"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right w:val="single" w:sz="8" w:space="0" w:color="FFFFFF"/>
            </w:tcBorders>
            <w:shd w:val="clear" w:color="auto" w:fill="234061"/>
          </w:tcPr>
          <w:p>
            <w:pPr>
              <w:pStyle w:val="TableParagraph"/>
              <w:spacing w:line="133" w:lineRule="exact"/>
              <w:ind w:left="261"/>
              <w:rPr>
                <w:sz w:val="13"/>
              </w:rPr>
            </w:pPr>
            <w:r>
              <w:rPr>
                <w:position w:val="-2"/>
                <w:sz w:val="13"/>
              </w:rPr>
              <w:drawing>
                <wp:inline distT="0" distB="0" distL="0" distR="0">
                  <wp:extent cx="36009" cy="84867"/>
                  <wp:effectExtent l="0" t="0" r="0" b="0"/>
                  <wp:docPr id="3209" name="image1081.png" descr=""/>
                  <wp:cNvGraphicFramePr>
                    <a:graphicFrameLocks noChangeAspect="1"/>
                  </wp:cNvGraphicFramePr>
                  <a:graphic>
                    <a:graphicData uri="http://schemas.openxmlformats.org/drawingml/2006/picture">
                      <pic:pic>
                        <pic:nvPicPr>
                          <pic:cNvPr id="3210" name="image1081.png"/>
                          <pic:cNvPicPr/>
                        </pic:nvPicPr>
                        <pic:blipFill>
                          <a:blip r:embed="rId1097" cstate="print"/>
                          <a:stretch>
                            <a:fillRect/>
                          </a:stretch>
                        </pic:blipFill>
                        <pic:spPr>
                          <a:xfrm>
                            <a:off x="0" y="0"/>
                            <a:ext cx="36009" cy="84867"/>
                          </a:xfrm>
                          <a:prstGeom prst="rect">
                            <a:avLst/>
                          </a:prstGeom>
                        </pic:spPr>
                      </pic:pic>
                    </a:graphicData>
                  </a:graphic>
                </wp:inline>
              </w:drawing>
            </w:r>
            <w:r>
              <w:rPr>
                <w:position w:val="-2"/>
                <w:sz w:val="13"/>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line="133" w:lineRule="exact"/>
              <w:ind w:left="257"/>
              <w:rPr>
                <w:sz w:val="13"/>
              </w:rPr>
            </w:pPr>
            <w:r>
              <w:rPr>
                <w:position w:val="-2"/>
                <w:sz w:val="13"/>
              </w:rPr>
              <w:drawing>
                <wp:inline distT="0" distB="0" distL="0" distR="0">
                  <wp:extent cx="54013" cy="84867"/>
                  <wp:effectExtent l="0" t="0" r="0" b="0"/>
                  <wp:docPr id="3211" name="image1545.png" descr=""/>
                  <wp:cNvGraphicFramePr>
                    <a:graphicFrameLocks noChangeAspect="1"/>
                  </wp:cNvGraphicFramePr>
                  <a:graphic>
                    <a:graphicData uri="http://schemas.openxmlformats.org/drawingml/2006/picture">
                      <pic:pic>
                        <pic:nvPicPr>
                          <pic:cNvPr id="3212" name="image1545.png"/>
                          <pic:cNvPicPr/>
                        </pic:nvPicPr>
                        <pic:blipFill>
                          <a:blip r:embed="rId1561" cstate="print"/>
                          <a:stretch>
                            <a:fillRect/>
                          </a:stretch>
                        </pic:blipFill>
                        <pic:spPr>
                          <a:xfrm>
                            <a:off x="0" y="0"/>
                            <a:ext cx="54013" cy="84867"/>
                          </a:xfrm>
                          <a:prstGeom prst="rect">
                            <a:avLst/>
                          </a:prstGeom>
                        </pic:spPr>
                      </pic:pic>
                    </a:graphicData>
                  </a:graphic>
                </wp:inline>
              </w:drawing>
            </w:r>
            <w:r>
              <w:rPr>
                <w:position w:val="-2"/>
                <w:sz w:val="13"/>
              </w:rPr>
            </w:r>
          </w:p>
        </w:tc>
        <w:tc>
          <w:tcPr>
            <w:tcW w:w="563" w:type="dxa"/>
            <w:tcBorders>
              <w:top w:val="single" w:sz="18" w:space="0" w:color="FFFFFF"/>
              <w:left w:val="single" w:sz="8" w:space="0" w:color="FFFFFF"/>
              <w:bottom w:val="single" w:sz="18" w:space="0" w:color="FFFFFF"/>
            </w:tcBorders>
            <w:shd w:val="clear" w:color="auto" w:fill="234061"/>
          </w:tcPr>
          <w:p>
            <w:pPr>
              <w:pStyle w:val="TableParagraph"/>
              <w:spacing w:line="133" w:lineRule="exact"/>
              <w:ind w:left="238"/>
              <w:rPr>
                <w:sz w:val="13"/>
              </w:rPr>
            </w:pPr>
            <w:r>
              <w:rPr>
                <w:position w:val="-2"/>
                <w:sz w:val="13"/>
              </w:rPr>
              <w:drawing>
                <wp:inline distT="0" distB="0" distL="0" distR="0">
                  <wp:extent cx="72018" cy="84867"/>
                  <wp:effectExtent l="0" t="0" r="0" b="0"/>
                  <wp:docPr id="3213" name="image1546.png" descr=""/>
                  <wp:cNvGraphicFramePr>
                    <a:graphicFrameLocks noChangeAspect="1"/>
                  </wp:cNvGraphicFramePr>
                  <a:graphic>
                    <a:graphicData uri="http://schemas.openxmlformats.org/drawingml/2006/picture">
                      <pic:pic>
                        <pic:nvPicPr>
                          <pic:cNvPr id="3214" name="image1546.png"/>
                          <pic:cNvPicPr/>
                        </pic:nvPicPr>
                        <pic:blipFill>
                          <a:blip r:embed="rId1562" cstate="print"/>
                          <a:stretch>
                            <a:fillRect/>
                          </a:stretch>
                        </pic:blipFill>
                        <pic:spPr>
                          <a:xfrm>
                            <a:off x="0" y="0"/>
                            <a:ext cx="7201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234061"/>
          </w:tcPr>
          <w:p>
            <w:pPr>
              <w:pStyle w:val="TableParagraph"/>
              <w:spacing w:line="133" w:lineRule="exact"/>
              <w:ind w:left="233"/>
              <w:rPr>
                <w:sz w:val="13"/>
              </w:rPr>
            </w:pPr>
            <w:r>
              <w:rPr>
                <w:position w:val="-2"/>
                <w:sz w:val="13"/>
              </w:rPr>
              <w:drawing>
                <wp:inline distT="0" distB="0" distL="0" distR="0">
                  <wp:extent cx="90022" cy="84867"/>
                  <wp:effectExtent l="0" t="0" r="0" b="0"/>
                  <wp:docPr id="3215" name="image1547.png" descr=""/>
                  <wp:cNvGraphicFramePr>
                    <a:graphicFrameLocks noChangeAspect="1"/>
                  </wp:cNvGraphicFramePr>
                  <a:graphic>
                    <a:graphicData uri="http://schemas.openxmlformats.org/drawingml/2006/picture">
                      <pic:pic>
                        <pic:nvPicPr>
                          <pic:cNvPr id="3216" name="image1547.png"/>
                          <pic:cNvPicPr/>
                        </pic:nvPicPr>
                        <pic:blipFill>
                          <a:blip r:embed="rId1563" cstate="print"/>
                          <a:stretch>
                            <a:fillRect/>
                          </a:stretch>
                        </pic:blipFill>
                        <pic:spPr>
                          <a:xfrm>
                            <a:off x="0" y="0"/>
                            <a:ext cx="90022"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right w:val="single" w:sz="8" w:space="0" w:color="FFFFFF"/>
            </w:tcBorders>
            <w:shd w:val="clear" w:color="auto" w:fill="234061"/>
          </w:tcPr>
          <w:p>
            <w:pPr>
              <w:pStyle w:val="TableParagraph"/>
              <w:spacing w:line="133" w:lineRule="exact"/>
              <w:ind w:left="261"/>
              <w:rPr>
                <w:sz w:val="13"/>
              </w:rPr>
            </w:pPr>
            <w:r>
              <w:rPr>
                <w:position w:val="-2"/>
                <w:sz w:val="13"/>
              </w:rPr>
              <w:drawing>
                <wp:inline distT="0" distB="0" distL="0" distR="0">
                  <wp:extent cx="36009" cy="84867"/>
                  <wp:effectExtent l="0" t="0" r="0" b="0"/>
                  <wp:docPr id="3217" name="image1081.png" descr=""/>
                  <wp:cNvGraphicFramePr>
                    <a:graphicFrameLocks noChangeAspect="1"/>
                  </wp:cNvGraphicFramePr>
                  <a:graphic>
                    <a:graphicData uri="http://schemas.openxmlformats.org/drawingml/2006/picture">
                      <pic:pic>
                        <pic:nvPicPr>
                          <pic:cNvPr id="3218" name="image1081.png"/>
                          <pic:cNvPicPr/>
                        </pic:nvPicPr>
                        <pic:blipFill>
                          <a:blip r:embed="rId1097" cstate="print"/>
                          <a:stretch>
                            <a:fillRect/>
                          </a:stretch>
                        </pic:blipFill>
                        <pic:spPr>
                          <a:xfrm>
                            <a:off x="0" y="0"/>
                            <a:ext cx="36009" cy="84867"/>
                          </a:xfrm>
                          <a:prstGeom prst="rect">
                            <a:avLst/>
                          </a:prstGeom>
                        </pic:spPr>
                      </pic:pic>
                    </a:graphicData>
                  </a:graphic>
                </wp:inline>
              </w:drawing>
            </w:r>
            <w:r>
              <w:rPr>
                <w:position w:val="-2"/>
                <w:sz w:val="13"/>
              </w:rPr>
            </w:r>
          </w:p>
        </w:tc>
        <w:tc>
          <w:tcPr>
            <w:tcW w:w="563" w:type="dxa"/>
            <w:tcBorders>
              <w:top w:val="single" w:sz="18" w:space="0" w:color="FFFFFF"/>
              <w:left w:val="single" w:sz="8" w:space="0" w:color="FFFFFF"/>
              <w:bottom w:val="single" w:sz="18" w:space="0" w:color="FFFFFF"/>
              <w:right w:val="single" w:sz="8" w:space="0" w:color="FFFFFF"/>
            </w:tcBorders>
            <w:shd w:val="clear" w:color="auto" w:fill="234061"/>
          </w:tcPr>
          <w:p>
            <w:pPr>
              <w:pStyle w:val="TableParagraph"/>
              <w:spacing w:line="133" w:lineRule="exact"/>
              <w:ind w:left="256"/>
              <w:rPr>
                <w:sz w:val="13"/>
              </w:rPr>
            </w:pPr>
            <w:r>
              <w:rPr>
                <w:position w:val="-2"/>
                <w:sz w:val="13"/>
              </w:rPr>
              <w:drawing>
                <wp:inline distT="0" distB="0" distL="0" distR="0">
                  <wp:extent cx="54013" cy="84867"/>
                  <wp:effectExtent l="0" t="0" r="0" b="0"/>
                  <wp:docPr id="3219" name="image1545.png" descr=""/>
                  <wp:cNvGraphicFramePr>
                    <a:graphicFrameLocks noChangeAspect="1"/>
                  </wp:cNvGraphicFramePr>
                  <a:graphic>
                    <a:graphicData uri="http://schemas.openxmlformats.org/drawingml/2006/picture">
                      <pic:pic>
                        <pic:nvPicPr>
                          <pic:cNvPr id="3220" name="image1545.png"/>
                          <pic:cNvPicPr/>
                        </pic:nvPicPr>
                        <pic:blipFill>
                          <a:blip r:embed="rId1561" cstate="print"/>
                          <a:stretch>
                            <a:fillRect/>
                          </a:stretch>
                        </pic:blipFill>
                        <pic:spPr>
                          <a:xfrm>
                            <a:off x="0" y="0"/>
                            <a:ext cx="54013" cy="84867"/>
                          </a:xfrm>
                          <a:prstGeom prst="rect">
                            <a:avLst/>
                          </a:prstGeom>
                        </pic:spPr>
                      </pic:pic>
                    </a:graphicData>
                  </a:graphic>
                </wp:inline>
              </w:drawing>
            </w:r>
            <w:r>
              <w:rPr>
                <w:position w:val="-2"/>
                <w:sz w:val="13"/>
              </w:rPr>
            </w:r>
          </w:p>
        </w:tc>
        <w:tc>
          <w:tcPr>
            <w:tcW w:w="533" w:type="dxa"/>
            <w:tcBorders>
              <w:top w:val="single" w:sz="18" w:space="0" w:color="FFFFFF"/>
              <w:left w:val="single" w:sz="8" w:space="0" w:color="FFFFFF"/>
              <w:bottom w:val="single" w:sz="18" w:space="0" w:color="FFFFFF"/>
              <w:right w:val="nil"/>
            </w:tcBorders>
            <w:shd w:val="clear" w:color="auto" w:fill="234061"/>
          </w:tcPr>
          <w:p>
            <w:pPr>
              <w:pStyle w:val="TableParagraph"/>
              <w:spacing w:line="133" w:lineRule="exact"/>
              <w:ind w:left="238"/>
              <w:rPr>
                <w:sz w:val="13"/>
              </w:rPr>
            </w:pPr>
            <w:r>
              <w:rPr>
                <w:position w:val="-2"/>
                <w:sz w:val="13"/>
              </w:rPr>
              <w:drawing>
                <wp:inline distT="0" distB="0" distL="0" distR="0">
                  <wp:extent cx="72018" cy="84867"/>
                  <wp:effectExtent l="0" t="0" r="0" b="0"/>
                  <wp:docPr id="3221" name="image1546.png" descr=""/>
                  <wp:cNvGraphicFramePr>
                    <a:graphicFrameLocks noChangeAspect="1"/>
                  </wp:cNvGraphicFramePr>
                  <a:graphic>
                    <a:graphicData uri="http://schemas.openxmlformats.org/drawingml/2006/picture">
                      <pic:pic>
                        <pic:nvPicPr>
                          <pic:cNvPr id="3222" name="image1546.png"/>
                          <pic:cNvPicPr/>
                        </pic:nvPicPr>
                        <pic:blipFill>
                          <a:blip r:embed="rId1562" cstate="print"/>
                          <a:stretch>
                            <a:fillRect/>
                          </a:stretch>
                        </pic:blipFill>
                        <pic:spPr>
                          <a:xfrm>
                            <a:off x="0" y="0"/>
                            <a:ext cx="72018" cy="84867"/>
                          </a:xfrm>
                          <a:prstGeom prst="rect">
                            <a:avLst/>
                          </a:prstGeom>
                        </pic:spPr>
                      </pic:pic>
                    </a:graphicData>
                  </a:graphic>
                </wp:inline>
              </w:drawing>
            </w:r>
            <w:r>
              <w:rPr>
                <w:position w:val="-2"/>
                <w:sz w:val="13"/>
              </w:rPr>
            </w:r>
          </w:p>
        </w:tc>
      </w:tr>
      <w:tr>
        <w:trPr>
          <w:trHeight w:val="179" w:hRule="atLeast"/>
        </w:trPr>
        <w:tc>
          <w:tcPr>
            <w:tcW w:w="1202" w:type="dxa"/>
            <w:tcBorders>
              <w:top w:val="single" w:sz="18" w:space="0" w:color="FFFFFF"/>
              <w:left w:val="nil"/>
              <w:bottom w:val="single" w:sz="18" w:space="0" w:color="FFFFFF"/>
            </w:tcBorders>
            <w:shd w:val="clear" w:color="auto" w:fill="DCE6F0"/>
          </w:tcPr>
          <w:p>
            <w:pPr>
              <w:pStyle w:val="TableParagraph"/>
              <w:spacing w:line="133" w:lineRule="exact"/>
              <w:ind w:left="15" w:right="-44"/>
              <w:rPr>
                <w:sz w:val="13"/>
              </w:rPr>
            </w:pPr>
            <w:r>
              <w:rPr>
                <w:position w:val="-2"/>
                <w:sz w:val="13"/>
              </w:rPr>
              <w:drawing>
                <wp:inline distT="0" distB="0" distL="0" distR="0">
                  <wp:extent cx="738313" cy="84867"/>
                  <wp:effectExtent l="0" t="0" r="0" b="0"/>
                  <wp:docPr id="3223" name="image1154.png" descr=""/>
                  <wp:cNvGraphicFramePr>
                    <a:graphicFrameLocks noChangeAspect="1"/>
                  </wp:cNvGraphicFramePr>
                  <a:graphic>
                    <a:graphicData uri="http://schemas.openxmlformats.org/drawingml/2006/picture">
                      <pic:pic>
                        <pic:nvPicPr>
                          <pic:cNvPr id="3224" name="image1154.png"/>
                          <pic:cNvPicPr/>
                        </pic:nvPicPr>
                        <pic:blipFill>
                          <a:blip r:embed="rId1170" cstate="print"/>
                          <a:stretch>
                            <a:fillRect/>
                          </a:stretch>
                        </pic:blipFill>
                        <pic:spPr>
                          <a:xfrm>
                            <a:off x="0" y="0"/>
                            <a:ext cx="738313"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25" name="image1548.png" descr=""/>
                  <wp:cNvGraphicFramePr>
                    <a:graphicFrameLocks noChangeAspect="1"/>
                  </wp:cNvGraphicFramePr>
                  <a:graphic>
                    <a:graphicData uri="http://schemas.openxmlformats.org/drawingml/2006/picture">
                      <pic:pic>
                        <pic:nvPicPr>
                          <pic:cNvPr id="3226" name="image1548.png"/>
                          <pic:cNvPicPr/>
                        </pic:nvPicPr>
                        <pic:blipFill>
                          <a:blip r:embed="rId1564"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27" name="image1549.png" descr=""/>
                  <wp:cNvGraphicFramePr>
                    <a:graphicFrameLocks noChangeAspect="1"/>
                  </wp:cNvGraphicFramePr>
                  <a:graphic>
                    <a:graphicData uri="http://schemas.openxmlformats.org/drawingml/2006/picture">
                      <pic:pic>
                        <pic:nvPicPr>
                          <pic:cNvPr id="3228" name="image1549.png"/>
                          <pic:cNvPicPr/>
                        </pic:nvPicPr>
                        <pic:blipFill>
                          <a:blip r:embed="rId1565"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29" name="image1550.png" descr=""/>
                  <wp:cNvGraphicFramePr>
                    <a:graphicFrameLocks noChangeAspect="1"/>
                  </wp:cNvGraphicFramePr>
                  <a:graphic>
                    <a:graphicData uri="http://schemas.openxmlformats.org/drawingml/2006/picture">
                      <pic:pic>
                        <pic:nvPicPr>
                          <pic:cNvPr id="3230" name="image1550.png"/>
                          <pic:cNvPicPr/>
                        </pic:nvPicPr>
                        <pic:blipFill>
                          <a:blip r:embed="rId1566"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31" name="image1551.png" descr=""/>
                  <wp:cNvGraphicFramePr>
                    <a:graphicFrameLocks noChangeAspect="1"/>
                  </wp:cNvGraphicFramePr>
                  <a:graphic>
                    <a:graphicData uri="http://schemas.openxmlformats.org/drawingml/2006/picture">
                      <pic:pic>
                        <pic:nvPicPr>
                          <pic:cNvPr id="3232" name="image1551.png"/>
                          <pic:cNvPicPr/>
                        </pic:nvPicPr>
                        <pic:blipFill>
                          <a:blip r:embed="rId1567"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33" name="image1552.png" descr=""/>
                  <wp:cNvGraphicFramePr>
                    <a:graphicFrameLocks noChangeAspect="1"/>
                  </wp:cNvGraphicFramePr>
                  <a:graphic>
                    <a:graphicData uri="http://schemas.openxmlformats.org/drawingml/2006/picture">
                      <pic:pic>
                        <pic:nvPicPr>
                          <pic:cNvPr id="3234" name="image1552.png"/>
                          <pic:cNvPicPr/>
                        </pic:nvPicPr>
                        <pic:blipFill>
                          <a:blip r:embed="rId1568"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35" name="image1553.png" descr=""/>
                  <wp:cNvGraphicFramePr>
                    <a:graphicFrameLocks noChangeAspect="1"/>
                  </wp:cNvGraphicFramePr>
                  <a:graphic>
                    <a:graphicData uri="http://schemas.openxmlformats.org/drawingml/2006/picture">
                      <pic:pic>
                        <pic:nvPicPr>
                          <pic:cNvPr id="3236" name="image1553.png"/>
                          <pic:cNvPicPr/>
                        </pic:nvPicPr>
                        <pic:blipFill>
                          <a:blip r:embed="rId1569"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37" name="image1554.png" descr=""/>
                  <wp:cNvGraphicFramePr>
                    <a:graphicFrameLocks noChangeAspect="1"/>
                  </wp:cNvGraphicFramePr>
                  <a:graphic>
                    <a:graphicData uri="http://schemas.openxmlformats.org/drawingml/2006/picture">
                      <pic:pic>
                        <pic:nvPicPr>
                          <pic:cNvPr id="3238" name="image1554.png"/>
                          <pic:cNvPicPr/>
                        </pic:nvPicPr>
                        <pic:blipFill>
                          <a:blip r:embed="rId1570"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39" name="image1555.png" descr=""/>
                  <wp:cNvGraphicFramePr>
                    <a:graphicFrameLocks noChangeAspect="1"/>
                  </wp:cNvGraphicFramePr>
                  <a:graphic>
                    <a:graphicData uri="http://schemas.openxmlformats.org/drawingml/2006/picture">
                      <pic:pic>
                        <pic:nvPicPr>
                          <pic:cNvPr id="3240" name="image1555.png"/>
                          <pic:cNvPicPr/>
                        </pic:nvPicPr>
                        <pic:blipFill>
                          <a:blip r:embed="rId1571"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41" name="image1556.png" descr=""/>
                  <wp:cNvGraphicFramePr>
                    <a:graphicFrameLocks noChangeAspect="1"/>
                  </wp:cNvGraphicFramePr>
                  <a:graphic>
                    <a:graphicData uri="http://schemas.openxmlformats.org/drawingml/2006/picture">
                      <pic:pic>
                        <pic:nvPicPr>
                          <pic:cNvPr id="3242" name="image1556.png"/>
                          <pic:cNvPicPr/>
                        </pic:nvPicPr>
                        <pic:blipFill>
                          <a:blip r:embed="rId1572"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43" name="image1557.png" descr=""/>
                  <wp:cNvGraphicFramePr>
                    <a:graphicFrameLocks noChangeAspect="1"/>
                  </wp:cNvGraphicFramePr>
                  <a:graphic>
                    <a:graphicData uri="http://schemas.openxmlformats.org/drawingml/2006/picture">
                      <pic:pic>
                        <pic:nvPicPr>
                          <pic:cNvPr id="3244" name="image1557.png"/>
                          <pic:cNvPicPr/>
                        </pic:nvPicPr>
                        <pic:blipFill>
                          <a:blip r:embed="rId1573"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45" name="image1558.png" descr=""/>
                  <wp:cNvGraphicFramePr>
                    <a:graphicFrameLocks noChangeAspect="1"/>
                  </wp:cNvGraphicFramePr>
                  <a:graphic>
                    <a:graphicData uri="http://schemas.openxmlformats.org/drawingml/2006/picture">
                      <pic:pic>
                        <pic:nvPicPr>
                          <pic:cNvPr id="3246" name="image1558.png"/>
                          <pic:cNvPicPr/>
                        </pic:nvPicPr>
                        <pic:blipFill>
                          <a:blip r:embed="rId1574"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247" name="image1559.png" descr=""/>
                  <wp:cNvGraphicFramePr>
                    <a:graphicFrameLocks noChangeAspect="1"/>
                  </wp:cNvGraphicFramePr>
                  <a:graphic>
                    <a:graphicData uri="http://schemas.openxmlformats.org/drawingml/2006/picture">
                      <pic:pic>
                        <pic:nvPicPr>
                          <pic:cNvPr id="3248" name="image1559.png"/>
                          <pic:cNvPicPr/>
                        </pic:nvPicPr>
                        <pic:blipFill>
                          <a:blip r:embed="rId1575"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8"/>
              <w:rPr>
                <w:sz w:val="13"/>
              </w:rPr>
            </w:pPr>
            <w:r>
              <w:rPr>
                <w:position w:val="-2"/>
                <w:sz w:val="13"/>
              </w:rPr>
              <w:drawing>
                <wp:inline distT="0" distB="0" distL="0" distR="0">
                  <wp:extent cx="194688" cy="84867"/>
                  <wp:effectExtent l="0" t="0" r="0" b="0"/>
                  <wp:docPr id="3249" name="image1560.png" descr=""/>
                  <wp:cNvGraphicFramePr>
                    <a:graphicFrameLocks noChangeAspect="1"/>
                  </wp:cNvGraphicFramePr>
                  <a:graphic>
                    <a:graphicData uri="http://schemas.openxmlformats.org/drawingml/2006/picture">
                      <pic:pic>
                        <pic:nvPicPr>
                          <pic:cNvPr id="3250" name="image1560.png"/>
                          <pic:cNvPicPr/>
                        </pic:nvPicPr>
                        <pic:blipFill>
                          <a:blip r:embed="rId1576"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8"/>
              <w:rPr>
                <w:sz w:val="13"/>
              </w:rPr>
            </w:pPr>
            <w:r>
              <w:rPr>
                <w:position w:val="-2"/>
                <w:sz w:val="13"/>
              </w:rPr>
              <w:drawing>
                <wp:inline distT="0" distB="0" distL="0" distR="0">
                  <wp:extent cx="194688" cy="84867"/>
                  <wp:effectExtent l="0" t="0" r="0" b="0"/>
                  <wp:docPr id="3251" name="image1561.png" descr=""/>
                  <wp:cNvGraphicFramePr>
                    <a:graphicFrameLocks noChangeAspect="1"/>
                  </wp:cNvGraphicFramePr>
                  <a:graphic>
                    <a:graphicData uri="http://schemas.openxmlformats.org/drawingml/2006/picture">
                      <pic:pic>
                        <pic:nvPicPr>
                          <pic:cNvPr id="3252" name="image1561.png"/>
                          <pic:cNvPicPr/>
                        </pic:nvPicPr>
                        <pic:blipFill>
                          <a:blip r:embed="rId1577" cstate="print"/>
                          <a:stretch>
                            <a:fillRect/>
                          </a:stretch>
                        </pic:blipFill>
                        <pic:spPr>
                          <a:xfrm>
                            <a:off x="0" y="0"/>
                            <a:ext cx="194688" cy="84867"/>
                          </a:xfrm>
                          <a:prstGeom prst="rect">
                            <a:avLst/>
                          </a:prstGeom>
                        </pic:spPr>
                      </pic:pic>
                    </a:graphicData>
                  </a:graphic>
                </wp:inline>
              </w:drawing>
            </w:r>
            <w:r>
              <w:rPr>
                <w:position w:val="-2"/>
                <w:sz w:val="13"/>
              </w:rPr>
            </w:r>
          </w:p>
        </w:tc>
        <w:tc>
          <w:tcPr>
            <w:tcW w:w="533" w:type="dxa"/>
            <w:tcBorders>
              <w:top w:val="single" w:sz="18" w:space="0" w:color="FFFFFF"/>
              <w:bottom w:val="single" w:sz="18" w:space="0" w:color="FFFFFF"/>
              <w:right w:val="nil"/>
            </w:tcBorders>
            <w:shd w:val="clear" w:color="auto" w:fill="DCE6F0"/>
          </w:tcPr>
          <w:p>
            <w:pPr>
              <w:pStyle w:val="TableParagraph"/>
              <w:spacing w:line="133" w:lineRule="exact"/>
              <w:ind w:left="148"/>
              <w:rPr>
                <w:sz w:val="13"/>
              </w:rPr>
            </w:pPr>
            <w:r>
              <w:rPr>
                <w:position w:val="-2"/>
                <w:sz w:val="13"/>
              </w:rPr>
              <w:drawing>
                <wp:inline distT="0" distB="0" distL="0" distR="0">
                  <wp:extent cx="194688" cy="84867"/>
                  <wp:effectExtent l="0" t="0" r="0" b="0"/>
                  <wp:docPr id="3253" name="image1562.png" descr=""/>
                  <wp:cNvGraphicFramePr>
                    <a:graphicFrameLocks noChangeAspect="1"/>
                  </wp:cNvGraphicFramePr>
                  <a:graphic>
                    <a:graphicData uri="http://schemas.openxmlformats.org/drawingml/2006/picture">
                      <pic:pic>
                        <pic:nvPicPr>
                          <pic:cNvPr id="3254" name="image1562.png"/>
                          <pic:cNvPicPr/>
                        </pic:nvPicPr>
                        <pic:blipFill>
                          <a:blip r:embed="rId1578" cstate="print"/>
                          <a:stretch>
                            <a:fillRect/>
                          </a:stretch>
                        </pic:blipFill>
                        <pic:spPr>
                          <a:xfrm>
                            <a:off x="0" y="0"/>
                            <a:ext cx="194688" cy="84867"/>
                          </a:xfrm>
                          <a:prstGeom prst="rect">
                            <a:avLst/>
                          </a:prstGeom>
                        </pic:spPr>
                      </pic:pic>
                    </a:graphicData>
                  </a:graphic>
                </wp:inline>
              </w:drawing>
            </w:r>
            <w:r>
              <w:rPr>
                <w:position w:val="-2"/>
                <w:sz w:val="13"/>
              </w:rPr>
            </w:r>
          </w:p>
        </w:tc>
      </w:tr>
      <w:tr>
        <w:trPr>
          <w:trHeight w:val="179" w:hRule="atLeast"/>
        </w:trPr>
        <w:tc>
          <w:tcPr>
            <w:tcW w:w="1202" w:type="dxa"/>
            <w:tcBorders>
              <w:top w:val="single" w:sz="18" w:space="0" w:color="FFFFFF"/>
              <w:left w:val="nil"/>
              <w:bottom w:val="single" w:sz="18" w:space="0" w:color="FFFFFF"/>
            </w:tcBorders>
            <w:shd w:val="clear" w:color="auto" w:fill="B8CCE3"/>
          </w:tcPr>
          <w:p>
            <w:pPr>
              <w:pStyle w:val="TableParagraph"/>
              <w:spacing w:line="133" w:lineRule="exact"/>
              <w:ind w:left="15" w:right="-29"/>
              <w:rPr>
                <w:sz w:val="13"/>
              </w:rPr>
            </w:pPr>
            <w:r>
              <w:rPr>
                <w:position w:val="-2"/>
                <w:sz w:val="13"/>
              </w:rPr>
              <w:drawing>
                <wp:inline distT="0" distB="0" distL="0" distR="0">
                  <wp:extent cx="734720" cy="84867"/>
                  <wp:effectExtent l="0" t="0" r="0" b="0"/>
                  <wp:docPr id="3255" name="image1170.png" descr=""/>
                  <wp:cNvGraphicFramePr>
                    <a:graphicFrameLocks noChangeAspect="1"/>
                  </wp:cNvGraphicFramePr>
                  <a:graphic>
                    <a:graphicData uri="http://schemas.openxmlformats.org/drawingml/2006/picture">
                      <pic:pic>
                        <pic:nvPicPr>
                          <pic:cNvPr id="3256" name="image1170.png"/>
                          <pic:cNvPicPr/>
                        </pic:nvPicPr>
                        <pic:blipFill>
                          <a:blip r:embed="rId1186" cstate="print"/>
                          <a:stretch>
                            <a:fillRect/>
                          </a:stretch>
                        </pic:blipFill>
                        <pic:spPr>
                          <a:xfrm>
                            <a:off x="0" y="0"/>
                            <a:ext cx="734720"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0"/>
              <w:rPr>
                <w:sz w:val="13"/>
              </w:rPr>
            </w:pPr>
            <w:r>
              <w:rPr>
                <w:position w:val="-2"/>
                <w:sz w:val="13"/>
              </w:rPr>
              <w:drawing>
                <wp:inline distT="0" distB="0" distL="0" distR="0">
                  <wp:extent cx="194688" cy="84867"/>
                  <wp:effectExtent l="0" t="0" r="0" b="0"/>
                  <wp:docPr id="3257" name="image1563.png" descr=""/>
                  <wp:cNvGraphicFramePr>
                    <a:graphicFrameLocks noChangeAspect="1"/>
                  </wp:cNvGraphicFramePr>
                  <a:graphic>
                    <a:graphicData uri="http://schemas.openxmlformats.org/drawingml/2006/picture">
                      <pic:pic>
                        <pic:nvPicPr>
                          <pic:cNvPr id="3258" name="image1563.png"/>
                          <pic:cNvPicPr/>
                        </pic:nvPicPr>
                        <pic:blipFill>
                          <a:blip r:embed="rId1579"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0"/>
              <w:rPr>
                <w:sz w:val="13"/>
              </w:rPr>
            </w:pPr>
            <w:r>
              <w:rPr>
                <w:position w:val="-2"/>
                <w:sz w:val="13"/>
              </w:rPr>
              <w:drawing>
                <wp:inline distT="0" distB="0" distL="0" distR="0">
                  <wp:extent cx="194688" cy="84867"/>
                  <wp:effectExtent l="0" t="0" r="0" b="0"/>
                  <wp:docPr id="3259" name="image1564.png" descr=""/>
                  <wp:cNvGraphicFramePr>
                    <a:graphicFrameLocks noChangeAspect="1"/>
                  </wp:cNvGraphicFramePr>
                  <a:graphic>
                    <a:graphicData uri="http://schemas.openxmlformats.org/drawingml/2006/picture">
                      <pic:pic>
                        <pic:nvPicPr>
                          <pic:cNvPr id="3260" name="image1564.png"/>
                          <pic:cNvPicPr/>
                        </pic:nvPicPr>
                        <pic:blipFill>
                          <a:blip r:embed="rId1580"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0"/>
              <w:rPr>
                <w:sz w:val="13"/>
              </w:rPr>
            </w:pPr>
            <w:r>
              <w:rPr>
                <w:position w:val="-2"/>
                <w:sz w:val="13"/>
              </w:rPr>
              <w:drawing>
                <wp:inline distT="0" distB="0" distL="0" distR="0">
                  <wp:extent cx="194688" cy="84867"/>
                  <wp:effectExtent l="0" t="0" r="0" b="0"/>
                  <wp:docPr id="3261" name="image1565.png" descr=""/>
                  <wp:cNvGraphicFramePr>
                    <a:graphicFrameLocks noChangeAspect="1"/>
                  </wp:cNvGraphicFramePr>
                  <a:graphic>
                    <a:graphicData uri="http://schemas.openxmlformats.org/drawingml/2006/picture">
                      <pic:pic>
                        <pic:nvPicPr>
                          <pic:cNvPr id="3262" name="image1565.png"/>
                          <pic:cNvPicPr/>
                        </pic:nvPicPr>
                        <pic:blipFill>
                          <a:blip r:embed="rId1581"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0"/>
              <w:rPr>
                <w:sz w:val="13"/>
              </w:rPr>
            </w:pPr>
            <w:r>
              <w:rPr>
                <w:position w:val="-2"/>
                <w:sz w:val="13"/>
              </w:rPr>
              <w:drawing>
                <wp:inline distT="0" distB="0" distL="0" distR="0">
                  <wp:extent cx="194688" cy="84867"/>
                  <wp:effectExtent l="0" t="0" r="0" b="0"/>
                  <wp:docPr id="3263" name="image1566.png" descr=""/>
                  <wp:cNvGraphicFramePr>
                    <a:graphicFrameLocks noChangeAspect="1"/>
                  </wp:cNvGraphicFramePr>
                  <a:graphic>
                    <a:graphicData uri="http://schemas.openxmlformats.org/drawingml/2006/picture">
                      <pic:pic>
                        <pic:nvPicPr>
                          <pic:cNvPr id="3264" name="image1566.png"/>
                          <pic:cNvPicPr/>
                        </pic:nvPicPr>
                        <pic:blipFill>
                          <a:blip r:embed="rId1582"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39"/>
              <w:rPr>
                <w:sz w:val="13"/>
              </w:rPr>
            </w:pPr>
            <w:r>
              <w:rPr>
                <w:position w:val="-2"/>
                <w:sz w:val="13"/>
              </w:rPr>
              <w:drawing>
                <wp:inline distT="0" distB="0" distL="0" distR="0">
                  <wp:extent cx="194688" cy="84867"/>
                  <wp:effectExtent l="0" t="0" r="0" b="0"/>
                  <wp:docPr id="3265" name="image1567.png" descr=""/>
                  <wp:cNvGraphicFramePr>
                    <a:graphicFrameLocks noChangeAspect="1"/>
                  </wp:cNvGraphicFramePr>
                  <a:graphic>
                    <a:graphicData uri="http://schemas.openxmlformats.org/drawingml/2006/picture">
                      <pic:pic>
                        <pic:nvPicPr>
                          <pic:cNvPr id="3266" name="image1567.png"/>
                          <pic:cNvPicPr/>
                        </pic:nvPicPr>
                        <pic:blipFill>
                          <a:blip r:embed="rId1583"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0"/>
              <w:rPr>
                <w:sz w:val="13"/>
              </w:rPr>
            </w:pPr>
            <w:r>
              <w:rPr>
                <w:position w:val="-2"/>
                <w:sz w:val="13"/>
              </w:rPr>
              <w:drawing>
                <wp:inline distT="0" distB="0" distL="0" distR="0">
                  <wp:extent cx="194697" cy="84867"/>
                  <wp:effectExtent l="0" t="0" r="0" b="0"/>
                  <wp:docPr id="3267" name="image1568.png" descr=""/>
                  <wp:cNvGraphicFramePr>
                    <a:graphicFrameLocks noChangeAspect="1"/>
                  </wp:cNvGraphicFramePr>
                  <a:graphic>
                    <a:graphicData uri="http://schemas.openxmlformats.org/drawingml/2006/picture">
                      <pic:pic>
                        <pic:nvPicPr>
                          <pic:cNvPr id="3268" name="image1568.png"/>
                          <pic:cNvPicPr/>
                        </pic:nvPicPr>
                        <pic:blipFill>
                          <a:blip r:embed="rId1584" cstate="print"/>
                          <a:stretch>
                            <a:fillRect/>
                          </a:stretch>
                        </pic:blipFill>
                        <pic:spPr>
                          <a:xfrm>
                            <a:off x="0" y="0"/>
                            <a:ext cx="194697"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0"/>
              <w:rPr>
                <w:sz w:val="13"/>
              </w:rPr>
            </w:pPr>
            <w:r>
              <w:rPr>
                <w:position w:val="-2"/>
                <w:sz w:val="13"/>
              </w:rPr>
              <w:drawing>
                <wp:inline distT="0" distB="0" distL="0" distR="0">
                  <wp:extent cx="194688" cy="84867"/>
                  <wp:effectExtent l="0" t="0" r="0" b="0"/>
                  <wp:docPr id="3269" name="image1569.png" descr=""/>
                  <wp:cNvGraphicFramePr>
                    <a:graphicFrameLocks noChangeAspect="1"/>
                  </wp:cNvGraphicFramePr>
                  <a:graphic>
                    <a:graphicData uri="http://schemas.openxmlformats.org/drawingml/2006/picture">
                      <pic:pic>
                        <pic:nvPicPr>
                          <pic:cNvPr id="3270" name="image1569.png"/>
                          <pic:cNvPicPr/>
                        </pic:nvPicPr>
                        <pic:blipFill>
                          <a:blip r:embed="rId1585"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39"/>
              <w:rPr>
                <w:sz w:val="13"/>
              </w:rPr>
            </w:pPr>
            <w:r>
              <w:rPr>
                <w:position w:val="-2"/>
                <w:sz w:val="13"/>
              </w:rPr>
              <w:drawing>
                <wp:inline distT="0" distB="0" distL="0" distR="0">
                  <wp:extent cx="194688" cy="84867"/>
                  <wp:effectExtent l="0" t="0" r="0" b="0"/>
                  <wp:docPr id="3271" name="image1570.png" descr=""/>
                  <wp:cNvGraphicFramePr>
                    <a:graphicFrameLocks noChangeAspect="1"/>
                  </wp:cNvGraphicFramePr>
                  <a:graphic>
                    <a:graphicData uri="http://schemas.openxmlformats.org/drawingml/2006/picture">
                      <pic:pic>
                        <pic:nvPicPr>
                          <pic:cNvPr id="3272" name="image1570.png"/>
                          <pic:cNvPicPr/>
                        </pic:nvPicPr>
                        <pic:blipFill>
                          <a:blip r:embed="rId1586"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273" name="image1571.png" descr=""/>
                  <wp:cNvGraphicFramePr>
                    <a:graphicFrameLocks noChangeAspect="1"/>
                  </wp:cNvGraphicFramePr>
                  <a:graphic>
                    <a:graphicData uri="http://schemas.openxmlformats.org/drawingml/2006/picture">
                      <pic:pic>
                        <pic:nvPicPr>
                          <pic:cNvPr id="3274" name="image1571.png"/>
                          <pic:cNvPicPr/>
                        </pic:nvPicPr>
                        <pic:blipFill>
                          <a:blip r:embed="rId1587"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275" name="image1572.png" descr=""/>
                  <wp:cNvGraphicFramePr>
                    <a:graphicFrameLocks noChangeAspect="1"/>
                  </wp:cNvGraphicFramePr>
                  <a:graphic>
                    <a:graphicData uri="http://schemas.openxmlformats.org/drawingml/2006/picture">
                      <pic:pic>
                        <pic:nvPicPr>
                          <pic:cNvPr id="3276" name="image1572.png"/>
                          <pic:cNvPicPr/>
                        </pic:nvPicPr>
                        <pic:blipFill>
                          <a:blip r:embed="rId1588"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277" name="image1573.png" descr=""/>
                  <wp:cNvGraphicFramePr>
                    <a:graphicFrameLocks noChangeAspect="1"/>
                  </wp:cNvGraphicFramePr>
                  <a:graphic>
                    <a:graphicData uri="http://schemas.openxmlformats.org/drawingml/2006/picture">
                      <pic:pic>
                        <pic:nvPicPr>
                          <pic:cNvPr id="3278" name="image1573.png"/>
                          <pic:cNvPicPr/>
                        </pic:nvPicPr>
                        <pic:blipFill>
                          <a:blip r:embed="rId1589"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279" name="image1574.png" descr=""/>
                  <wp:cNvGraphicFramePr>
                    <a:graphicFrameLocks noChangeAspect="1"/>
                  </wp:cNvGraphicFramePr>
                  <a:graphic>
                    <a:graphicData uri="http://schemas.openxmlformats.org/drawingml/2006/picture">
                      <pic:pic>
                        <pic:nvPicPr>
                          <pic:cNvPr id="3280" name="image1574.png"/>
                          <pic:cNvPicPr/>
                        </pic:nvPicPr>
                        <pic:blipFill>
                          <a:blip r:embed="rId1590"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76"/>
              <w:rPr>
                <w:sz w:val="13"/>
              </w:rPr>
            </w:pPr>
            <w:r>
              <w:rPr>
                <w:position w:val="-2"/>
                <w:sz w:val="13"/>
              </w:rPr>
              <w:drawing>
                <wp:inline distT="0" distB="0" distL="0" distR="0">
                  <wp:extent cx="157791" cy="84867"/>
                  <wp:effectExtent l="0" t="0" r="0" b="0"/>
                  <wp:docPr id="3281" name="image1575.png" descr=""/>
                  <wp:cNvGraphicFramePr>
                    <a:graphicFrameLocks noChangeAspect="1"/>
                  </wp:cNvGraphicFramePr>
                  <a:graphic>
                    <a:graphicData uri="http://schemas.openxmlformats.org/drawingml/2006/picture">
                      <pic:pic>
                        <pic:nvPicPr>
                          <pic:cNvPr id="3282" name="image1575.png"/>
                          <pic:cNvPicPr/>
                        </pic:nvPicPr>
                        <pic:blipFill>
                          <a:blip r:embed="rId1591"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76"/>
              <w:rPr>
                <w:sz w:val="13"/>
              </w:rPr>
            </w:pPr>
            <w:r>
              <w:rPr>
                <w:position w:val="-2"/>
                <w:sz w:val="13"/>
              </w:rPr>
              <w:drawing>
                <wp:inline distT="0" distB="0" distL="0" distR="0">
                  <wp:extent cx="157791" cy="84867"/>
                  <wp:effectExtent l="0" t="0" r="0" b="0"/>
                  <wp:docPr id="3283" name="image1576.png" descr=""/>
                  <wp:cNvGraphicFramePr>
                    <a:graphicFrameLocks noChangeAspect="1"/>
                  </wp:cNvGraphicFramePr>
                  <a:graphic>
                    <a:graphicData uri="http://schemas.openxmlformats.org/drawingml/2006/picture">
                      <pic:pic>
                        <pic:nvPicPr>
                          <pic:cNvPr id="3284" name="image1576.png"/>
                          <pic:cNvPicPr/>
                        </pic:nvPicPr>
                        <pic:blipFill>
                          <a:blip r:embed="rId1592" cstate="print"/>
                          <a:stretch>
                            <a:fillRect/>
                          </a:stretch>
                        </pic:blipFill>
                        <pic:spPr>
                          <a:xfrm>
                            <a:off x="0" y="0"/>
                            <a:ext cx="157791" cy="84867"/>
                          </a:xfrm>
                          <a:prstGeom prst="rect">
                            <a:avLst/>
                          </a:prstGeom>
                        </pic:spPr>
                      </pic:pic>
                    </a:graphicData>
                  </a:graphic>
                </wp:inline>
              </w:drawing>
            </w:r>
            <w:r>
              <w:rPr>
                <w:position w:val="-2"/>
                <w:sz w:val="13"/>
              </w:rPr>
            </w:r>
          </w:p>
        </w:tc>
        <w:tc>
          <w:tcPr>
            <w:tcW w:w="533" w:type="dxa"/>
            <w:tcBorders>
              <w:top w:val="single" w:sz="18" w:space="0" w:color="FFFFFF"/>
              <w:bottom w:val="single" w:sz="18" w:space="0" w:color="FFFFFF"/>
              <w:right w:val="nil"/>
            </w:tcBorders>
            <w:shd w:val="clear" w:color="auto" w:fill="B8CCE3"/>
          </w:tcPr>
          <w:p>
            <w:pPr>
              <w:pStyle w:val="TableParagraph"/>
              <w:spacing w:line="133" w:lineRule="exact"/>
              <w:ind w:left="176"/>
              <w:rPr>
                <w:sz w:val="13"/>
              </w:rPr>
            </w:pPr>
            <w:r>
              <w:rPr>
                <w:position w:val="-2"/>
                <w:sz w:val="13"/>
              </w:rPr>
              <w:drawing>
                <wp:inline distT="0" distB="0" distL="0" distR="0">
                  <wp:extent cx="157791" cy="84867"/>
                  <wp:effectExtent l="0" t="0" r="0" b="0"/>
                  <wp:docPr id="3285" name="image1577.png" descr=""/>
                  <wp:cNvGraphicFramePr>
                    <a:graphicFrameLocks noChangeAspect="1"/>
                  </wp:cNvGraphicFramePr>
                  <a:graphic>
                    <a:graphicData uri="http://schemas.openxmlformats.org/drawingml/2006/picture">
                      <pic:pic>
                        <pic:nvPicPr>
                          <pic:cNvPr id="3286" name="image1577.png"/>
                          <pic:cNvPicPr/>
                        </pic:nvPicPr>
                        <pic:blipFill>
                          <a:blip r:embed="rId1593" cstate="print"/>
                          <a:stretch>
                            <a:fillRect/>
                          </a:stretch>
                        </pic:blipFill>
                        <pic:spPr>
                          <a:xfrm>
                            <a:off x="0" y="0"/>
                            <a:ext cx="157791" cy="84867"/>
                          </a:xfrm>
                          <a:prstGeom prst="rect">
                            <a:avLst/>
                          </a:prstGeom>
                        </pic:spPr>
                      </pic:pic>
                    </a:graphicData>
                  </a:graphic>
                </wp:inline>
              </w:drawing>
            </w:r>
            <w:r>
              <w:rPr>
                <w:position w:val="-2"/>
                <w:sz w:val="13"/>
              </w:rPr>
            </w:r>
          </w:p>
        </w:tc>
      </w:tr>
      <w:tr>
        <w:trPr>
          <w:trHeight w:val="179" w:hRule="atLeast"/>
        </w:trPr>
        <w:tc>
          <w:tcPr>
            <w:tcW w:w="1202" w:type="dxa"/>
            <w:tcBorders>
              <w:top w:val="single" w:sz="18" w:space="0" w:color="FFFFFF"/>
              <w:left w:val="nil"/>
              <w:bottom w:val="single" w:sz="18" w:space="0" w:color="FFFFFF"/>
            </w:tcBorders>
            <w:shd w:val="clear" w:color="auto" w:fill="DCE6F0"/>
          </w:tcPr>
          <w:p>
            <w:pPr>
              <w:pStyle w:val="TableParagraph"/>
              <w:spacing w:line="133" w:lineRule="exact"/>
              <w:ind w:left="15"/>
              <w:rPr>
                <w:sz w:val="13"/>
              </w:rPr>
            </w:pPr>
            <w:r>
              <w:rPr>
                <w:position w:val="-2"/>
                <w:sz w:val="13"/>
              </w:rPr>
              <w:drawing>
                <wp:inline distT="0" distB="0" distL="0" distR="0">
                  <wp:extent cx="416526" cy="84867"/>
                  <wp:effectExtent l="0" t="0" r="0" b="0"/>
                  <wp:docPr id="3287" name="image1186.png" descr=""/>
                  <wp:cNvGraphicFramePr>
                    <a:graphicFrameLocks noChangeAspect="1"/>
                  </wp:cNvGraphicFramePr>
                  <a:graphic>
                    <a:graphicData uri="http://schemas.openxmlformats.org/drawingml/2006/picture">
                      <pic:pic>
                        <pic:nvPicPr>
                          <pic:cNvPr id="3288" name="image1186.png"/>
                          <pic:cNvPicPr/>
                        </pic:nvPicPr>
                        <pic:blipFill>
                          <a:blip r:embed="rId1202" cstate="print"/>
                          <a:stretch>
                            <a:fillRect/>
                          </a:stretch>
                        </pic:blipFill>
                        <pic:spPr>
                          <a:xfrm>
                            <a:off x="0" y="0"/>
                            <a:ext cx="416526"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289" name="image1578.png" descr=""/>
                  <wp:cNvGraphicFramePr>
                    <a:graphicFrameLocks noChangeAspect="1"/>
                  </wp:cNvGraphicFramePr>
                  <a:graphic>
                    <a:graphicData uri="http://schemas.openxmlformats.org/drawingml/2006/picture">
                      <pic:pic>
                        <pic:nvPicPr>
                          <pic:cNvPr id="3290" name="image1578.png"/>
                          <pic:cNvPicPr/>
                        </pic:nvPicPr>
                        <pic:blipFill>
                          <a:blip r:embed="rId1594"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291" name="image1579.png" descr=""/>
                  <wp:cNvGraphicFramePr>
                    <a:graphicFrameLocks noChangeAspect="1"/>
                  </wp:cNvGraphicFramePr>
                  <a:graphic>
                    <a:graphicData uri="http://schemas.openxmlformats.org/drawingml/2006/picture">
                      <pic:pic>
                        <pic:nvPicPr>
                          <pic:cNvPr id="3292" name="image1579.png"/>
                          <pic:cNvPicPr/>
                        </pic:nvPicPr>
                        <pic:blipFill>
                          <a:blip r:embed="rId1595"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293" name="image1580.png" descr=""/>
                  <wp:cNvGraphicFramePr>
                    <a:graphicFrameLocks noChangeAspect="1"/>
                  </wp:cNvGraphicFramePr>
                  <a:graphic>
                    <a:graphicData uri="http://schemas.openxmlformats.org/drawingml/2006/picture">
                      <pic:pic>
                        <pic:nvPicPr>
                          <pic:cNvPr id="3294" name="image1580.png"/>
                          <pic:cNvPicPr/>
                        </pic:nvPicPr>
                        <pic:blipFill>
                          <a:blip r:embed="rId1596"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295" name="image1581.png" descr=""/>
                  <wp:cNvGraphicFramePr>
                    <a:graphicFrameLocks noChangeAspect="1"/>
                  </wp:cNvGraphicFramePr>
                  <a:graphic>
                    <a:graphicData uri="http://schemas.openxmlformats.org/drawingml/2006/picture">
                      <pic:pic>
                        <pic:nvPicPr>
                          <pic:cNvPr id="3296" name="image1581.png"/>
                          <pic:cNvPicPr/>
                        </pic:nvPicPr>
                        <pic:blipFill>
                          <a:blip r:embed="rId1597"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297" name="image1582.png" descr=""/>
                  <wp:cNvGraphicFramePr>
                    <a:graphicFrameLocks noChangeAspect="1"/>
                  </wp:cNvGraphicFramePr>
                  <a:graphic>
                    <a:graphicData uri="http://schemas.openxmlformats.org/drawingml/2006/picture">
                      <pic:pic>
                        <pic:nvPicPr>
                          <pic:cNvPr id="3298" name="image1582.png"/>
                          <pic:cNvPicPr/>
                        </pic:nvPicPr>
                        <pic:blipFill>
                          <a:blip r:embed="rId1598"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299" name="image1583.png" descr=""/>
                  <wp:cNvGraphicFramePr>
                    <a:graphicFrameLocks noChangeAspect="1"/>
                  </wp:cNvGraphicFramePr>
                  <a:graphic>
                    <a:graphicData uri="http://schemas.openxmlformats.org/drawingml/2006/picture">
                      <pic:pic>
                        <pic:nvPicPr>
                          <pic:cNvPr id="3300" name="image1583.png"/>
                          <pic:cNvPicPr/>
                        </pic:nvPicPr>
                        <pic:blipFill>
                          <a:blip r:embed="rId1599"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301" name="image1584.png" descr=""/>
                  <wp:cNvGraphicFramePr>
                    <a:graphicFrameLocks noChangeAspect="1"/>
                  </wp:cNvGraphicFramePr>
                  <a:graphic>
                    <a:graphicData uri="http://schemas.openxmlformats.org/drawingml/2006/picture">
                      <pic:pic>
                        <pic:nvPicPr>
                          <pic:cNvPr id="3302" name="image1584.png"/>
                          <pic:cNvPicPr/>
                        </pic:nvPicPr>
                        <pic:blipFill>
                          <a:blip r:embed="rId1600"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0" cy="84867"/>
                  <wp:effectExtent l="0" t="0" r="0" b="0"/>
                  <wp:docPr id="3303" name="image1585.png" descr=""/>
                  <wp:cNvGraphicFramePr>
                    <a:graphicFrameLocks noChangeAspect="1"/>
                  </wp:cNvGraphicFramePr>
                  <a:graphic>
                    <a:graphicData uri="http://schemas.openxmlformats.org/drawingml/2006/picture">
                      <pic:pic>
                        <pic:nvPicPr>
                          <pic:cNvPr id="3304" name="image1585.png"/>
                          <pic:cNvPicPr/>
                        </pic:nvPicPr>
                        <pic:blipFill>
                          <a:blip r:embed="rId1601" cstate="print"/>
                          <a:stretch>
                            <a:fillRect/>
                          </a:stretch>
                        </pic:blipFill>
                        <pic:spPr>
                          <a:xfrm>
                            <a:off x="0" y="0"/>
                            <a:ext cx="157790"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305" name="image1586.png" descr=""/>
                  <wp:cNvGraphicFramePr>
                    <a:graphicFrameLocks noChangeAspect="1"/>
                  </wp:cNvGraphicFramePr>
                  <a:graphic>
                    <a:graphicData uri="http://schemas.openxmlformats.org/drawingml/2006/picture">
                      <pic:pic>
                        <pic:nvPicPr>
                          <pic:cNvPr id="3306" name="image1586.png"/>
                          <pic:cNvPicPr/>
                        </pic:nvPicPr>
                        <pic:blipFill>
                          <a:blip r:embed="rId1602"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307" name="image1587.png" descr=""/>
                  <wp:cNvGraphicFramePr>
                    <a:graphicFrameLocks noChangeAspect="1"/>
                  </wp:cNvGraphicFramePr>
                  <a:graphic>
                    <a:graphicData uri="http://schemas.openxmlformats.org/drawingml/2006/picture">
                      <pic:pic>
                        <pic:nvPicPr>
                          <pic:cNvPr id="3308" name="image1587.png"/>
                          <pic:cNvPicPr/>
                        </pic:nvPicPr>
                        <pic:blipFill>
                          <a:blip r:embed="rId1603"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309" name="image1588.png" descr=""/>
                  <wp:cNvGraphicFramePr>
                    <a:graphicFrameLocks noChangeAspect="1"/>
                  </wp:cNvGraphicFramePr>
                  <a:graphic>
                    <a:graphicData uri="http://schemas.openxmlformats.org/drawingml/2006/picture">
                      <pic:pic>
                        <pic:nvPicPr>
                          <pic:cNvPr id="3310" name="image1588.png"/>
                          <pic:cNvPicPr/>
                        </pic:nvPicPr>
                        <pic:blipFill>
                          <a:blip r:embed="rId1604"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7"/>
              <w:rPr>
                <w:sz w:val="13"/>
              </w:rPr>
            </w:pPr>
            <w:r>
              <w:rPr>
                <w:position w:val="-2"/>
                <w:sz w:val="13"/>
              </w:rPr>
              <w:drawing>
                <wp:inline distT="0" distB="0" distL="0" distR="0">
                  <wp:extent cx="157791" cy="84867"/>
                  <wp:effectExtent l="0" t="0" r="0" b="0"/>
                  <wp:docPr id="3311" name="image1589.png" descr=""/>
                  <wp:cNvGraphicFramePr>
                    <a:graphicFrameLocks noChangeAspect="1"/>
                  </wp:cNvGraphicFramePr>
                  <a:graphic>
                    <a:graphicData uri="http://schemas.openxmlformats.org/drawingml/2006/picture">
                      <pic:pic>
                        <pic:nvPicPr>
                          <pic:cNvPr id="3312" name="image1589.png"/>
                          <pic:cNvPicPr/>
                        </pic:nvPicPr>
                        <pic:blipFill>
                          <a:blip r:embed="rId1605"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6"/>
              <w:rPr>
                <w:sz w:val="13"/>
              </w:rPr>
            </w:pPr>
            <w:r>
              <w:rPr>
                <w:position w:val="-2"/>
                <w:sz w:val="13"/>
              </w:rPr>
              <w:drawing>
                <wp:inline distT="0" distB="0" distL="0" distR="0">
                  <wp:extent cx="157791" cy="84867"/>
                  <wp:effectExtent l="0" t="0" r="0" b="0"/>
                  <wp:docPr id="3313" name="image1590.png" descr=""/>
                  <wp:cNvGraphicFramePr>
                    <a:graphicFrameLocks noChangeAspect="1"/>
                  </wp:cNvGraphicFramePr>
                  <a:graphic>
                    <a:graphicData uri="http://schemas.openxmlformats.org/drawingml/2006/picture">
                      <pic:pic>
                        <pic:nvPicPr>
                          <pic:cNvPr id="3314" name="image1590.png"/>
                          <pic:cNvPicPr/>
                        </pic:nvPicPr>
                        <pic:blipFill>
                          <a:blip r:embed="rId1606"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76"/>
              <w:rPr>
                <w:sz w:val="13"/>
              </w:rPr>
            </w:pPr>
            <w:r>
              <w:rPr>
                <w:position w:val="-2"/>
                <w:sz w:val="13"/>
              </w:rPr>
              <w:drawing>
                <wp:inline distT="0" distB="0" distL="0" distR="0">
                  <wp:extent cx="157791" cy="84867"/>
                  <wp:effectExtent l="0" t="0" r="0" b="0"/>
                  <wp:docPr id="3315" name="image1591.png" descr=""/>
                  <wp:cNvGraphicFramePr>
                    <a:graphicFrameLocks noChangeAspect="1"/>
                  </wp:cNvGraphicFramePr>
                  <a:graphic>
                    <a:graphicData uri="http://schemas.openxmlformats.org/drawingml/2006/picture">
                      <pic:pic>
                        <pic:nvPicPr>
                          <pic:cNvPr id="3316" name="image1591.png"/>
                          <pic:cNvPicPr/>
                        </pic:nvPicPr>
                        <pic:blipFill>
                          <a:blip r:embed="rId1607" cstate="print"/>
                          <a:stretch>
                            <a:fillRect/>
                          </a:stretch>
                        </pic:blipFill>
                        <pic:spPr>
                          <a:xfrm>
                            <a:off x="0" y="0"/>
                            <a:ext cx="157791" cy="84867"/>
                          </a:xfrm>
                          <a:prstGeom prst="rect">
                            <a:avLst/>
                          </a:prstGeom>
                        </pic:spPr>
                      </pic:pic>
                    </a:graphicData>
                  </a:graphic>
                </wp:inline>
              </w:drawing>
            </w:r>
            <w:r>
              <w:rPr>
                <w:position w:val="-2"/>
                <w:sz w:val="13"/>
              </w:rPr>
            </w:r>
          </w:p>
        </w:tc>
        <w:tc>
          <w:tcPr>
            <w:tcW w:w="533" w:type="dxa"/>
            <w:tcBorders>
              <w:top w:val="single" w:sz="18" w:space="0" w:color="FFFFFF"/>
              <w:bottom w:val="single" w:sz="18" w:space="0" w:color="FFFFFF"/>
              <w:right w:val="nil"/>
            </w:tcBorders>
            <w:shd w:val="clear" w:color="auto" w:fill="DCE6F0"/>
          </w:tcPr>
          <w:p>
            <w:pPr>
              <w:pStyle w:val="TableParagraph"/>
              <w:spacing w:line="133" w:lineRule="exact"/>
              <w:ind w:left="176"/>
              <w:rPr>
                <w:sz w:val="13"/>
              </w:rPr>
            </w:pPr>
            <w:r>
              <w:rPr>
                <w:position w:val="-2"/>
                <w:sz w:val="13"/>
              </w:rPr>
              <w:drawing>
                <wp:inline distT="0" distB="0" distL="0" distR="0">
                  <wp:extent cx="157791" cy="84867"/>
                  <wp:effectExtent l="0" t="0" r="0" b="0"/>
                  <wp:docPr id="3317" name="image1592.png" descr=""/>
                  <wp:cNvGraphicFramePr>
                    <a:graphicFrameLocks noChangeAspect="1"/>
                  </wp:cNvGraphicFramePr>
                  <a:graphic>
                    <a:graphicData uri="http://schemas.openxmlformats.org/drawingml/2006/picture">
                      <pic:pic>
                        <pic:nvPicPr>
                          <pic:cNvPr id="3318" name="image1592.png"/>
                          <pic:cNvPicPr/>
                        </pic:nvPicPr>
                        <pic:blipFill>
                          <a:blip r:embed="rId1608" cstate="print"/>
                          <a:stretch>
                            <a:fillRect/>
                          </a:stretch>
                        </pic:blipFill>
                        <pic:spPr>
                          <a:xfrm>
                            <a:off x="0" y="0"/>
                            <a:ext cx="157791" cy="84867"/>
                          </a:xfrm>
                          <a:prstGeom prst="rect">
                            <a:avLst/>
                          </a:prstGeom>
                        </pic:spPr>
                      </pic:pic>
                    </a:graphicData>
                  </a:graphic>
                </wp:inline>
              </w:drawing>
            </w:r>
            <w:r>
              <w:rPr>
                <w:position w:val="-2"/>
                <w:sz w:val="13"/>
              </w:rPr>
            </w:r>
          </w:p>
        </w:tc>
      </w:tr>
      <w:tr>
        <w:trPr>
          <w:trHeight w:val="179" w:hRule="atLeast"/>
        </w:trPr>
        <w:tc>
          <w:tcPr>
            <w:tcW w:w="1202" w:type="dxa"/>
            <w:tcBorders>
              <w:top w:val="single" w:sz="18" w:space="0" w:color="FFFFFF"/>
              <w:left w:val="nil"/>
              <w:bottom w:val="single" w:sz="18" w:space="0" w:color="FFFFFF"/>
            </w:tcBorders>
            <w:shd w:val="clear" w:color="auto" w:fill="B8CCE3"/>
          </w:tcPr>
          <w:p>
            <w:pPr>
              <w:pStyle w:val="TableParagraph"/>
              <w:spacing w:line="133" w:lineRule="exact"/>
              <w:ind w:left="15"/>
              <w:rPr>
                <w:sz w:val="13"/>
              </w:rPr>
            </w:pPr>
            <w:r>
              <w:rPr>
                <w:position w:val="-2"/>
                <w:sz w:val="13"/>
              </w:rPr>
              <w:drawing>
                <wp:inline distT="0" distB="0" distL="0" distR="0">
                  <wp:extent cx="378118" cy="84867"/>
                  <wp:effectExtent l="0" t="0" r="0" b="0"/>
                  <wp:docPr id="3319" name="image1202.png" descr=""/>
                  <wp:cNvGraphicFramePr>
                    <a:graphicFrameLocks noChangeAspect="1"/>
                  </wp:cNvGraphicFramePr>
                  <a:graphic>
                    <a:graphicData uri="http://schemas.openxmlformats.org/drawingml/2006/picture">
                      <pic:pic>
                        <pic:nvPicPr>
                          <pic:cNvPr id="3320" name="image1202.png"/>
                          <pic:cNvPicPr/>
                        </pic:nvPicPr>
                        <pic:blipFill>
                          <a:blip r:embed="rId1218" cstate="print"/>
                          <a:stretch>
                            <a:fillRect/>
                          </a:stretch>
                        </pic:blipFill>
                        <pic:spPr>
                          <a:xfrm>
                            <a:off x="0" y="0"/>
                            <a:ext cx="37811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21" name="image1593.png" descr=""/>
                  <wp:cNvGraphicFramePr>
                    <a:graphicFrameLocks noChangeAspect="1"/>
                  </wp:cNvGraphicFramePr>
                  <a:graphic>
                    <a:graphicData uri="http://schemas.openxmlformats.org/drawingml/2006/picture">
                      <pic:pic>
                        <pic:nvPicPr>
                          <pic:cNvPr id="3322" name="image1593.png"/>
                          <pic:cNvPicPr/>
                        </pic:nvPicPr>
                        <pic:blipFill>
                          <a:blip r:embed="rId1609"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23" name="image1594.png" descr=""/>
                  <wp:cNvGraphicFramePr>
                    <a:graphicFrameLocks noChangeAspect="1"/>
                  </wp:cNvGraphicFramePr>
                  <a:graphic>
                    <a:graphicData uri="http://schemas.openxmlformats.org/drawingml/2006/picture">
                      <pic:pic>
                        <pic:nvPicPr>
                          <pic:cNvPr id="3324" name="image1594.png"/>
                          <pic:cNvPicPr/>
                        </pic:nvPicPr>
                        <pic:blipFill>
                          <a:blip r:embed="rId1610"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25" name="image1595.png" descr=""/>
                  <wp:cNvGraphicFramePr>
                    <a:graphicFrameLocks noChangeAspect="1"/>
                  </wp:cNvGraphicFramePr>
                  <a:graphic>
                    <a:graphicData uri="http://schemas.openxmlformats.org/drawingml/2006/picture">
                      <pic:pic>
                        <pic:nvPicPr>
                          <pic:cNvPr id="3326" name="image1595.png"/>
                          <pic:cNvPicPr/>
                        </pic:nvPicPr>
                        <pic:blipFill>
                          <a:blip r:embed="rId1611"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327" name="image1596.png" descr=""/>
                  <wp:cNvGraphicFramePr>
                    <a:graphicFrameLocks noChangeAspect="1"/>
                  </wp:cNvGraphicFramePr>
                  <a:graphic>
                    <a:graphicData uri="http://schemas.openxmlformats.org/drawingml/2006/picture">
                      <pic:pic>
                        <pic:nvPicPr>
                          <pic:cNvPr id="3328" name="image1596.png"/>
                          <pic:cNvPicPr/>
                        </pic:nvPicPr>
                        <pic:blipFill>
                          <a:blip r:embed="rId1612"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329" name="image1597.png" descr=""/>
                  <wp:cNvGraphicFramePr>
                    <a:graphicFrameLocks noChangeAspect="1"/>
                  </wp:cNvGraphicFramePr>
                  <a:graphic>
                    <a:graphicData uri="http://schemas.openxmlformats.org/drawingml/2006/picture">
                      <pic:pic>
                        <pic:nvPicPr>
                          <pic:cNvPr id="3330" name="image1597.png"/>
                          <pic:cNvPicPr/>
                        </pic:nvPicPr>
                        <pic:blipFill>
                          <a:blip r:embed="rId1613"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331" name="image1598.png" descr=""/>
                  <wp:cNvGraphicFramePr>
                    <a:graphicFrameLocks noChangeAspect="1"/>
                  </wp:cNvGraphicFramePr>
                  <a:graphic>
                    <a:graphicData uri="http://schemas.openxmlformats.org/drawingml/2006/picture">
                      <pic:pic>
                        <pic:nvPicPr>
                          <pic:cNvPr id="3332" name="image1598.png"/>
                          <pic:cNvPicPr/>
                        </pic:nvPicPr>
                        <pic:blipFill>
                          <a:blip r:embed="rId1614"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333" name="image1599.png" descr=""/>
                  <wp:cNvGraphicFramePr>
                    <a:graphicFrameLocks noChangeAspect="1"/>
                  </wp:cNvGraphicFramePr>
                  <a:graphic>
                    <a:graphicData uri="http://schemas.openxmlformats.org/drawingml/2006/picture">
                      <pic:pic>
                        <pic:nvPicPr>
                          <pic:cNvPr id="3334" name="image1599.png"/>
                          <pic:cNvPicPr/>
                        </pic:nvPicPr>
                        <pic:blipFill>
                          <a:blip r:embed="rId1615"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335" name="image1600.png" descr=""/>
                  <wp:cNvGraphicFramePr>
                    <a:graphicFrameLocks noChangeAspect="1"/>
                  </wp:cNvGraphicFramePr>
                  <a:graphic>
                    <a:graphicData uri="http://schemas.openxmlformats.org/drawingml/2006/picture">
                      <pic:pic>
                        <pic:nvPicPr>
                          <pic:cNvPr id="3336" name="image1600.png"/>
                          <pic:cNvPicPr/>
                        </pic:nvPicPr>
                        <pic:blipFill>
                          <a:blip r:embed="rId1616"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337" name="image1601.png" descr=""/>
                  <wp:cNvGraphicFramePr>
                    <a:graphicFrameLocks noChangeAspect="1"/>
                  </wp:cNvGraphicFramePr>
                  <a:graphic>
                    <a:graphicData uri="http://schemas.openxmlformats.org/drawingml/2006/picture">
                      <pic:pic>
                        <pic:nvPicPr>
                          <pic:cNvPr id="3338" name="image1601.png"/>
                          <pic:cNvPicPr/>
                        </pic:nvPicPr>
                        <pic:blipFill>
                          <a:blip r:embed="rId1617"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339" name="image1602.png" descr=""/>
                  <wp:cNvGraphicFramePr>
                    <a:graphicFrameLocks noChangeAspect="1"/>
                  </wp:cNvGraphicFramePr>
                  <a:graphic>
                    <a:graphicData uri="http://schemas.openxmlformats.org/drawingml/2006/picture">
                      <pic:pic>
                        <pic:nvPicPr>
                          <pic:cNvPr id="3340" name="image1602.png"/>
                          <pic:cNvPicPr/>
                        </pic:nvPicPr>
                        <pic:blipFill>
                          <a:blip r:embed="rId1618"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341" name="image1603.png" descr=""/>
                  <wp:cNvGraphicFramePr>
                    <a:graphicFrameLocks noChangeAspect="1"/>
                  </wp:cNvGraphicFramePr>
                  <a:graphic>
                    <a:graphicData uri="http://schemas.openxmlformats.org/drawingml/2006/picture">
                      <pic:pic>
                        <pic:nvPicPr>
                          <pic:cNvPr id="3342" name="image1603.png"/>
                          <pic:cNvPicPr/>
                        </pic:nvPicPr>
                        <pic:blipFill>
                          <a:blip r:embed="rId1619"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9"/>
              <w:rPr>
                <w:sz w:val="13"/>
              </w:rPr>
            </w:pPr>
            <w:r>
              <w:rPr>
                <w:position w:val="-2"/>
                <w:sz w:val="13"/>
              </w:rPr>
              <w:drawing>
                <wp:inline distT="0" distB="0" distL="0" distR="0">
                  <wp:extent cx="194688" cy="84867"/>
                  <wp:effectExtent l="0" t="0" r="0" b="0"/>
                  <wp:docPr id="3343" name="image1604.png" descr=""/>
                  <wp:cNvGraphicFramePr>
                    <a:graphicFrameLocks noChangeAspect="1"/>
                  </wp:cNvGraphicFramePr>
                  <a:graphic>
                    <a:graphicData uri="http://schemas.openxmlformats.org/drawingml/2006/picture">
                      <pic:pic>
                        <pic:nvPicPr>
                          <pic:cNvPr id="3344" name="image1604.png"/>
                          <pic:cNvPicPr/>
                        </pic:nvPicPr>
                        <pic:blipFill>
                          <a:blip r:embed="rId1620"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8"/>
              <w:rPr>
                <w:sz w:val="13"/>
              </w:rPr>
            </w:pPr>
            <w:r>
              <w:rPr>
                <w:position w:val="-2"/>
                <w:sz w:val="13"/>
              </w:rPr>
              <w:drawing>
                <wp:inline distT="0" distB="0" distL="0" distR="0">
                  <wp:extent cx="194688" cy="84867"/>
                  <wp:effectExtent l="0" t="0" r="0" b="0"/>
                  <wp:docPr id="3345" name="image1605.png" descr=""/>
                  <wp:cNvGraphicFramePr>
                    <a:graphicFrameLocks noChangeAspect="1"/>
                  </wp:cNvGraphicFramePr>
                  <a:graphic>
                    <a:graphicData uri="http://schemas.openxmlformats.org/drawingml/2006/picture">
                      <pic:pic>
                        <pic:nvPicPr>
                          <pic:cNvPr id="3346" name="image1605.png"/>
                          <pic:cNvPicPr/>
                        </pic:nvPicPr>
                        <pic:blipFill>
                          <a:blip r:embed="rId1621"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B8CCE3"/>
          </w:tcPr>
          <w:p>
            <w:pPr>
              <w:pStyle w:val="TableParagraph"/>
              <w:spacing w:line="133" w:lineRule="exact"/>
              <w:ind w:left="148"/>
              <w:rPr>
                <w:sz w:val="13"/>
              </w:rPr>
            </w:pPr>
            <w:r>
              <w:rPr>
                <w:position w:val="-2"/>
                <w:sz w:val="13"/>
              </w:rPr>
              <w:drawing>
                <wp:inline distT="0" distB="0" distL="0" distR="0">
                  <wp:extent cx="194688" cy="84867"/>
                  <wp:effectExtent l="0" t="0" r="0" b="0"/>
                  <wp:docPr id="3347" name="image1606.png" descr=""/>
                  <wp:cNvGraphicFramePr>
                    <a:graphicFrameLocks noChangeAspect="1"/>
                  </wp:cNvGraphicFramePr>
                  <a:graphic>
                    <a:graphicData uri="http://schemas.openxmlformats.org/drawingml/2006/picture">
                      <pic:pic>
                        <pic:nvPicPr>
                          <pic:cNvPr id="3348" name="image1606.png"/>
                          <pic:cNvPicPr/>
                        </pic:nvPicPr>
                        <pic:blipFill>
                          <a:blip r:embed="rId1622" cstate="print"/>
                          <a:stretch>
                            <a:fillRect/>
                          </a:stretch>
                        </pic:blipFill>
                        <pic:spPr>
                          <a:xfrm>
                            <a:off x="0" y="0"/>
                            <a:ext cx="194688" cy="84867"/>
                          </a:xfrm>
                          <a:prstGeom prst="rect">
                            <a:avLst/>
                          </a:prstGeom>
                        </pic:spPr>
                      </pic:pic>
                    </a:graphicData>
                  </a:graphic>
                </wp:inline>
              </w:drawing>
            </w:r>
            <w:r>
              <w:rPr>
                <w:position w:val="-2"/>
                <w:sz w:val="13"/>
              </w:rPr>
            </w:r>
          </w:p>
        </w:tc>
        <w:tc>
          <w:tcPr>
            <w:tcW w:w="533" w:type="dxa"/>
            <w:tcBorders>
              <w:top w:val="single" w:sz="18" w:space="0" w:color="FFFFFF"/>
              <w:bottom w:val="single" w:sz="18" w:space="0" w:color="FFFFFF"/>
              <w:right w:val="nil"/>
            </w:tcBorders>
            <w:shd w:val="clear" w:color="auto" w:fill="B8CCE3"/>
          </w:tcPr>
          <w:p>
            <w:pPr>
              <w:pStyle w:val="TableParagraph"/>
              <w:spacing w:line="133" w:lineRule="exact"/>
              <w:ind w:left="148"/>
              <w:rPr>
                <w:sz w:val="13"/>
              </w:rPr>
            </w:pPr>
            <w:r>
              <w:rPr>
                <w:position w:val="-2"/>
                <w:sz w:val="13"/>
              </w:rPr>
              <w:drawing>
                <wp:inline distT="0" distB="0" distL="0" distR="0">
                  <wp:extent cx="194688" cy="84867"/>
                  <wp:effectExtent l="0" t="0" r="0" b="0"/>
                  <wp:docPr id="3349" name="image1607.png" descr=""/>
                  <wp:cNvGraphicFramePr>
                    <a:graphicFrameLocks noChangeAspect="1"/>
                  </wp:cNvGraphicFramePr>
                  <a:graphic>
                    <a:graphicData uri="http://schemas.openxmlformats.org/drawingml/2006/picture">
                      <pic:pic>
                        <pic:nvPicPr>
                          <pic:cNvPr id="3350" name="image1607.png"/>
                          <pic:cNvPicPr/>
                        </pic:nvPicPr>
                        <pic:blipFill>
                          <a:blip r:embed="rId1623" cstate="print"/>
                          <a:stretch>
                            <a:fillRect/>
                          </a:stretch>
                        </pic:blipFill>
                        <pic:spPr>
                          <a:xfrm>
                            <a:off x="0" y="0"/>
                            <a:ext cx="194688" cy="84867"/>
                          </a:xfrm>
                          <a:prstGeom prst="rect">
                            <a:avLst/>
                          </a:prstGeom>
                        </pic:spPr>
                      </pic:pic>
                    </a:graphicData>
                  </a:graphic>
                </wp:inline>
              </w:drawing>
            </w:r>
            <w:r>
              <w:rPr>
                <w:position w:val="-2"/>
                <w:sz w:val="13"/>
              </w:rPr>
            </w:r>
          </w:p>
        </w:tc>
      </w:tr>
      <w:tr>
        <w:trPr>
          <w:trHeight w:val="179" w:hRule="atLeast"/>
        </w:trPr>
        <w:tc>
          <w:tcPr>
            <w:tcW w:w="1202" w:type="dxa"/>
            <w:tcBorders>
              <w:top w:val="single" w:sz="18" w:space="0" w:color="FFFFFF"/>
              <w:left w:val="nil"/>
              <w:bottom w:val="single" w:sz="18" w:space="0" w:color="FFFFFF"/>
            </w:tcBorders>
            <w:shd w:val="clear" w:color="auto" w:fill="DCE6F0"/>
          </w:tcPr>
          <w:p>
            <w:pPr>
              <w:pStyle w:val="TableParagraph"/>
              <w:spacing w:line="133" w:lineRule="exact"/>
              <w:ind w:left="15"/>
              <w:rPr>
                <w:sz w:val="13"/>
              </w:rPr>
            </w:pPr>
            <w:r>
              <w:rPr>
                <w:position w:val="-2"/>
                <w:sz w:val="13"/>
              </w:rPr>
              <w:drawing>
                <wp:inline distT="0" distB="0" distL="0" distR="0">
                  <wp:extent cx="564445" cy="84867"/>
                  <wp:effectExtent l="0" t="0" r="0" b="0"/>
                  <wp:docPr id="3351" name="image1218.png" descr=""/>
                  <wp:cNvGraphicFramePr>
                    <a:graphicFrameLocks noChangeAspect="1"/>
                  </wp:cNvGraphicFramePr>
                  <a:graphic>
                    <a:graphicData uri="http://schemas.openxmlformats.org/drawingml/2006/picture">
                      <pic:pic>
                        <pic:nvPicPr>
                          <pic:cNvPr id="3352" name="image1218.png"/>
                          <pic:cNvPicPr/>
                        </pic:nvPicPr>
                        <pic:blipFill>
                          <a:blip r:embed="rId1234" cstate="print"/>
                          <a:stretch>
                            <a:fillRect/>
                          </a:stretch>
                        </pic:blipFill>
                        <pic:spPr>
                          <a:xfrm>
                            <a:off x="0" y="0"/>
                            <a:ext cx="564445"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53" name="image1608.png" descr=""/>
                  <wp:cNvGraphicFramePr>
                    <a:graphicFrameLocks noChangeAspect="1"/>
                  </wp:cNvGraphicFramePr>
                  <a:graphic>
                    <a:graphicData uri="http://schemas.openxmlformats.org/drawingml/2006/picture">
                      <pic:pic>
                        <pic:nvPicPr>
                          <pic:cNvPr id="3354" name="image1608.png"/>
                          <pic:cNvPicPr/>
                        </pic:nvPicPr>
                        <pic:blipFill>
                          <a:blip r:embed="rId1624"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55" name="image1609.png" descr=""/>
                  <wp:cNvGraphicFramePr>
                    <a:graphicFrameLocks noChangeAspect="1"/>
                  </wp:cNvGraphicFramePr>
                  <a:graphic>
                    <a:graphicData uri="http://schemas.openxmlformats.org/drawingml/2006/picture">
                      <pic:pic>
                        <pic:nvPicPr>
                          <pic:cNvPr id="3356" name="image1609.png"/>
                          <pic:cNvPicPr/>
                        </pic:nvPicPr>
                        <pic:blipFill>
                          <a:blip r:embed="rId1625"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57" name="image1610.png" descr=""/>
                  <wp:cNvGraphicFramePr>
                    <a:graphicFrameLocks noChangeAspect="1"/>
                  </wp:cNvGraphicFramePr>
                  <a:graphic>
                    <a:graphicData uri="http://schemas.openxmlformats.org/drawingml/2006/picture">
                      <pic:pic>
                        <pic:nvPicPr>
                          <pic:cNvPr id="3358" name="image1610.png"/>
                          <pic:cNvPicPr/>
                        </pic:nvPicPr>
                        <pic:blipFill>
                          <a:blip r:embed="rId1626"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59" name="image1611.png" descr=""/>
                  <wp:cNvGraphicFramePr>
                    <a:graphicFrameLocks noChangeAspect="1"/>
                  </wp:cNvGraphicFramePr>
                  <a:graphic>
                    <a:graphicData uri="http://schemas.openxmlformats.org/drawingml/2006/picture">
                      <pic:pic>
                        <pic:nvPicPr>
                          <pic:cNvPr id="3360" name="image1611.png"/>
                          <pic:cNvPicPr/>
                        </pic:nvPicPr>
                        <pic:blipFill>
                          <a:blip r:embed="rId1627"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61" name="image1612.png" descr=""/>
                  <wp:cNvGraphicFramePr>
                    <a:graphicFrameLocks noChangeAspect="1"/>
                  </wp:cNvGraphicFramePr>
                  <a:graphic>
                    <a:graphicData uri="http://schemas.openxmlformats.org/drawingml/2006/picture">
                      <pic:pic>
                        <pic:nvPicPr>
                          <pic:cNvPr id="3362" name="image1612.png"/>
                          <pic:cNvPicPr/>
                        </pic:nvPicPr>
                        <pic:blipFill>
                          <a:blip r:embed="rId1628"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63" name="image1613.png" descr=""/>
                  <wp:cNvGraphicFramePr>
                    <a:graphicFrameLocks noChangeAspect="1"/>
                  </wp:cNvGraphicFramePr>
                  <a:graphic>
                    <a:graphicData uri="http://schemas.openxmlformats.org/drawingml/2006/picture">
                      <pic:pic>
                        <pic:nvPicPr>
                          <pic:cNvPr id="3364" name="image1613.png"/>
                          <pic:cNvPicPr/>
                        </pic:nvPicPr>
                        <pic:blipFill>
                          <a:blip r:embed="rId1629"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65" name="image1614.png" descr=""/>
                  <wp:cNvGraphicFramePr>
                    <a:graphicFrameLocks noChangeAspect="1"/>
                  </wp:cNvGraphicFramePr>
                  <a:graphic>
                    <a:graphicData uri="http://schemas.openxmlformats.org/drawingml/2006/picture">
                      <pic:pic>
                        <pic:nvPicPr>
                          <pic:cNvPr id="3366" name="image1614.png"/>
                          <pic:cNvPicPr/>
                        </pic:nvPicPr>
                        <pic:blipFill>
                          <a:blip r:embed="rId1630"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67" name="image1615.png" descr=""/>
                  <wp:cNvGraphicFramePr>
                    <a:graphicFrameLocks noChangeAspect="1"/>
                  </wp:cNvGraphicFramePr>
                  <a:graphic>
                    <a:graphicData uri="http://schemas.openxmlformats.org/drawingml/2006/picture">
                      <pic:pic>
                        <pic:nvPicPr>
                          <pic:cNvPr id="3368" name="image1615.png"/>
                          <pic:cNvPicPr/>
                        </pic:nvPicPr>
                        <pic:blipFill>
                          <a:blip r:embed="rId1631"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69" name="image1616.png" descr=""/>
                  <wp:cNvGraphicFramePr>
                    <a:graphicFrameLocks noChangeAspect="1"/>
                  </wp:cNvGraphicFramePr>
                  <a:graphic>
                    <a:graphicData uri="http://schemas.openxmlformats.org/drawingml/2006/picture">
                      <pic:pic>
                        <pic:nvPicPr>
                          <pic:cNvPr id="3370" name="image1616.png"/>
                          <pic:cNvPicPr/>
                        </pic:nvPicPr>
                        <pic:blipFill>
                          <a:blip r:embed="rId1632"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71" name="image1617.png" descr=""/>
                  <wp:cNvGraphicFramePr>
                    <a:graphicFrameLocks noChangeAspect="1"/>
                  </wp:cNvGraphicFramePr>
                  <a:graphic>
                    <a:graphicData uri="http://schemas.openxmlformats.org/drawingml/2006/picture">
                      <pic:pic>
                        <pic:nvPicPr>
                          <pic:cNvPr id="3372" name="image1617.png"/>
                          <pic:cNvPicPr/>
                        </pic:nvPicPr>
                        <pic:blipFill>
                          <a:blip r:embed="rId1633"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73" name="image1618.png" descr=""/>
                  <wp:cNvGraphicFramePr>
                    <a:graphicFrameLocks noChangeAspect="1"/>
                  </wp:cNvGraphicFramePr>
                  <a:graphic>
                    <a:graphicData uri="http://schemas.openxmlformats.org/drawingml/2006/picture">
                      <pic:pic>
                        <pic:nvPicPr>
                          <pic:cNvPr id="3374" name="image1618.png"/>
                          <pic:cNvPicPr/>
                        </pic:nvPicPr>
                        <pic:blipFill>
                          <a:blip r:embed="rId1634"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9"/>
              <w:rPr>
                <w:sz w:val="13"/>
              </w:rPr>
            </w:pPr>
            <w:r>
              <w:rPr>
                <w:position w:val="-2"/>
                <w:sz w:val="13"/>
              </w:rPr>
              <w:drawing>
                <wp:inline distT="0" distB="0" distL="0" distR="0">
                  <wp:extent cx="194688" cy="84867"/>
                  <wp:effectExtent l="0" t="0" r="0" b="0"/>
                  <wp:docPr id="3375" name="image1619.png" descr=""/>
                  <wp:cNvGraphicFramePr>
                    <a:graphicFrameLocks noChangeAspect="1"/>
                  </wp:cNvGraphicFramePr>
                  <a:graphic>
                    <a:graphicData uri="http://schemas.openxmlformats.org/drawingml/2006/picture">
                      <pic:pic>
                        <pic:nvPicPr>
                          <pic:cNvPr id="3376" name="image1619.png"/>
                          <pic:cNvPicPr/>
                        </pic:nvPicPr>
                        <pic:blipFill>
                          <a:blip r:embed="rId1635"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8"/>
              <w:rPr>
                <w:sz w:val="13"/>
              </w:rPr>
            </w:pPr>
            <w:r>
              <w:rPr>
                <w:position w:val="-2"/>
                <w:sz w:val="13"/>
              </w:rPr>
              <w:drawing>
                <wp:inline distT="0" distB="0" distL="0" distR="0">
                  <wp:extent cx="194688" cy="84867"/>
                  <wp:effectExtent l="0" t="0" r="0" b="0"/>
                  <wp:docPr id="3377" name="image1620.png" descr=""/>
                  <wp:cNvGraphicFramePr>
                    <a:graphicFrameLocks noChangeAspect="1"/>
                  </wp:cNvGraphicFramePr>
                  <a:graphic>
                    <a:graphicData uri="http://schemas.openxmlformats.org/drawingml/2006/picture">
                      <pic:pic>
                        <pic:nvPicPr>
                          <pic:cNvPr id="3378" name="image1620.png"/>
                          <pic:cNvPicPr/>
                        </pic:nvPicPr>
                        <pic:blipFill>
                          <a:blip r:embed="rId1636" cstate="print"/>
                          <a:stretch>
                            <a:fillRect/>
                          </a:stretch>
                        </pic:blipFill>
                        <pic:spPr>
                          <a:xfrm>
                            <a:off x="0" y="0"/>
                            <a:ext cx="194688" cy="84867"/>
                          </a:xfrm>
                          <a:prstGeom prst="rect">
                            <a:avLst/>
                          </a:prstGeom>
                        </pic:spPr>
                      </pic:pic>
                    </a:graphicData>
                  </a:graphic>
                </wp:inline>
              </w:drawing>
            </w:r>
            <w:r>
              <w:rPr>
                <w:position w:val="-2"/>
                <w:sz w:val="13"/>
              </w:rPr>
            </w:r>
          </w:p>
        </w:tc>
        <w:tc>
          <w:tcPr>
            <w:tcW w:w="563" w:type="dxa"/>
            <w:tcBorders>
              <w:top w:val="single" w:sz="18" w:space="0" w:color="FFFFFF"/>
              <w:bottom w:val="single" w:sz="18" w:space="0" w:color="FFFFFF"/>
            </w:tcBorders>
            <w:shd w:val="clear" w:color="auto" w:fill="DCE6F0"/>
          </w:tcPr>
          <w:p>
            <w:pPr>
              <w:pStyle w:val="TableParagraph"/>
              <w:spacing w:line="133" w:lineRule="exact"/>
              <w:ind w:left="148"/>
              <w:rPr>
                <w:sz w:val="13"/>
              </w:rPr>
            </w:pPr>
            <w:r>
              <w:rPr>
                <w:position w:val="-2"/>
                <w:sz w:val="13"/>
              </w:rPr>
              <w:drawing>
                <wp:inline distT="0" distB="0" distL="0" distR="0">
                  <wp:extent cx="194688" cy="84867"/>
                  <wp:effectExtent l="0" t="0" r="0" b="0"/>
                  <wp:docPr id="3379" name="image1621.png" descr=""/>
                  <wp:cNvGraphicFramePr>
                    <a:graphicFrameLocks noChangeAspect="1"/>
                  </wp:cNvGraphicFramePr>
                  <a:graphic>
                    <a:graphicData uri="http://schemas.openxmlformats.org/drawingml/2006/picture">
                      <pic:pic>
                        <pic:nvPicPr>
                          <pic:cNvPr id="3380" name="image1621.png"/>
                          <pic:cNvPicPr/>
                        </pic:nvPicPr>
                        <pic:blipFill>
                          <a:blip r:embed="rId1637" cstate="print"/>
                          <a:stretch>
                            <a:fillRect/>
                          </a:stretch>
                        </pic:blipFill>
                        <pic:spPr>
                          <a:xfrm>
                            <a:off x="0" y="0"/>
                            <a:ext cx="194688" cy="84867"/>
                          </a:xfrm>
                          <a:prstGeom prst="rect">
                            <a:avLst/>
                          </a:prstGeom>
                        </pic:spPr>
                      </pic:pic>
                    </a:graphicData>
                  </a:graphic>
                </wp:inline>
              </w:drawing>
            </w:r>
            <w:r>
              <w:rPr>
                <w:position w:val="-2"/>
                <w:sz w:val="13"/>
              </w:rPr>
            </w:r>
          </w:p>
        </w:tc>
        <w:tc>
          <w:tcPr>
            <w:tcW w:w="533" w:type="dxa"/>
            <w:tcBorders>
              <w:top w:val="single" w:sz="18" w:space="0" w:color="FFFFFF"/>
              <w:bottom w:val="single" w:sz="18" w:space="0" w:color="FFFFFF"/>
              <w:right w:val="nil"/>
            </w:tcBorders>
            <w:shd w:val="clear" w:color="auto" w:fill="DCE6F0"/>
          </w:tcPr>
          <w:p>
            <w:pPr>
              <w:pStyle w:val="TableParagraph"/>
              <w:spacing w:line="133" w:lineRule="exact"/>
              <w:ind w:left="148"/>
              <w:rPr>
                <w:sz w:val="13"/>
              </w:rPr>
            </w:pPr>
            <w:r>
              <w:rPr>
                <w:position w:val="-2"/>
                <w:sz w:val="13"/>
              </w:rPr>
              <w:drawing>
                <wp:inline distT="0" distB="0" distL="0" distR="0">
                  <wp:extent cx="194688" cy="84867"/>
                  <wp:effectExtent l="0" t="0" r="0" b="0"/>
                  <wp:docPr id="3381" name="image1622.png" descr=""/>
                  <wp:cNvGraphicFramePr>
                    <a:graphicFrameLocks noChangeAspect="1"/>
                  </wp:cNvGraphicFramePr>
                  <a:graphic>
                    <a:graphicData uri="http://schemas.openxmlformats.org/drawingml/2006/picture">
                      <pic:pic>
                        <pic:nvPicPr>
                          <pic:cNvPr id="3382" name="image1622.png"/>
                          <pic:cNvPicPr/>
                        </pic:nvPicPr>
                        <pic:blipFill>
                          <a:blip r:embed="rId1638" cstate="print"/>
                          <a:stretch>
                            <a:fillRect/>
                          </a:stretch>
                        </pic:blipFill>
                        <pic:spPr>
                          <a:xfrm>
                            <a:off x="0" y="0"/>
                            <a:ext cx="194688" cy="84867"/>
                          </a:xfrm>
                          <a:prstGeom prst="rect">
                            <a:avLst/>
                          </a:prstGeom>
                        </pic:spPr>
                      </pic:pic>
                    </a:graphicData>
                  </a:graphic>
                </wp:inline>
              </w:drawing>
            </w:r>
            <w:r>
              <w:rPr>
                <w:position w:val="-2"/>
                <w:sz w:val="13"/>
              </w:rPr>
            </w:r>
          </w:p>
        </w:tc>
      </w:tr>
      <w:tr>
        <w:trPr>
          <w:trHeight w:val="181" w:hRule="atLeast"/>
        </w:trPr>
        <w:tc>
          <w:tcPr>
            <w:tcW w:w="1202" w:type="dxa"/>
            <w:tcBorders>
              <w:top w:val="single" w:sz="18" w:space="0" w:color="FFFFFF"/>
              <w:left w:val="nil"/>
            </w:tcBorders>
            <w:shd w:val="clear" w:color="auto" w:fill="B8CCE3"/>
          </w:tcPr>
          <w:p>
            <w:pPr>
              <w:pStyle w:val="TableParagraph"/>
              <w:spacing w:line="133" w:lineRule="exact"/>
              <w:ind w:left="15"/>
              <w:rPr>
                <w:sz w:val="13"/>
              </w:rPr>
            </w:pPr>
            <w:r>
              <w:rPr>
                <w:position w:val="-2"/>
                <w:sz w:val="13"/>
              </w:rPr>
              <w:drawing>
                <wp:inline distT="0" distB="0" distL="0" distR="0">
                  <wp:extent cx="260865" cy="84867"/>
                  <wp:effectExtent l="0" t="0" r="0" b="0"/>
                  <wp:docPr id="3383" name="image1623.png" descr=""/>
                  <wp:cNvGraphicFramePr>
                    <a:graphicFrameLocks noChangeAspect="1"/>
                  </wp:cNvGraphicFramePr>
                  <a:graphic>
                    <a:graphicData uri="http://schemas.openxmlformats.org/drawingml/2006/picture">
                      <pic:pic>
                        <pic:nvPicPr>
                          <pic:cNvPr id="3384" name="image1623.png"/>
                          <pic:cNvPicPr/>
                        </pic:nvPicPr>
                        <pic:blipFill>
                          <a:blip r:embed="rId1639" cstate="print"/>
                          <a:stretch>
                            <a:fillRect/>
                          </a:stretch>
                        </pic:blipFill>
                        <pic:spPr>
                          <a:xfrm>
                            <a:off x="0" y="0"/>
                            <a:ext cx="260865"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85" name="image1624.png" descr=""/>
                  <wp:cNvGraphicFramePr>
                    <a:graphicFrameLocks noChangeAspect="1"/>
                  </wp:cNvGraphicFramePr>
                  <a:graphic>
                    <a:graphicData uri="http://schemas.openxmlformats.org/drawingml/2006/picture">
                      <pic:pic>
                        <pic:nvPicPr>
                          <pic:cNvPr id="3386" name="image1624.png"/>
                          <pic:cNvPicPr/>
                        </pic:nvPicPr>
                        <pic:blipFill>
                          <a:blip r:embed="rId1640"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87" name="image1625.png" descr=""/>
                  <wp:cNvGraphicFramePr>
                    <a:graphicFrameLocks noChangeAspect="1"/>
                  </wp:cNvGraphicFramePr>
                  <a:graphic>
                    <a:graphicData uri="http://schemas.openxmlformats.org/drawingml/2006/picture">
                      <pic:pic>
                        <pic:nvPicPr>
                          <pic:cNvPr id="3388" name="image1625.png"/>
                          <pic:cNvPicPr/>
                        </pic:nvPicPr>
                        <pic:blipFill>
                          <a:blip r:embed="rId1641"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89" name="image1626.png" descr=""/>
                  <wp:cNvGraphicFramePr>
                    <a:graphicFrameLocks noChangeAspect="1"/>
                  </wp:cNvGraphicFramePr>
                  <a:graphic>
                    <a:graphicData uri="http://schemas.openxmlformats.org/drawingml/2006/picture">
                      <pic:pic>
                        <pic:nvPicPr>
                          <pic:cNvPr id="3390" name="image1626.png"/>
                          <pic:cNvPicPr/>
                        </pic:nvPicPr>
                        <pic:blipFill>
                          <a:blip r:embed="rId1642"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91" name="image1627.png" descr=""/>
                  <wp:cNvGraphicFramePr>
                    <a:graphicFrameLocks noChangeAspect="1"/>
                  </wp:cNvGraphicFramePr>
                  <a:graphic>
                    <a:graphicData uri="http://schemas.openxmlformats.org/drawingml/2006/picture">
                      <pic:pic>
                        <pic:nvPicPr>
                          <pic:cNvPr id="3392" name="image1627.png"/>
                          <pic:cNvPicPr/>
                        </pic:nvPicPr>
                        <pic:blipFill>
                          <a:blip r:embed="rId1643"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93" name="image1628.png" descr=""/>
                  <wp:cNvGraphicFramePr>
                    <a:graphicFrameLocks noChangeAspect="1"/>
                  </wp:cNvGraphicFramePr>
                  <a:graphic>
                    <a:graphicData uri="http://schemas.openxmlformats.org/drawingml/2006/picture">
                      <pic:pic>
                        <pic:nvPicPr>
                          <pic:cNvPr id="3394" name="image1628.png"/>
                          <pic:cNvPicPr/>
                        </pic:nvPicPr>
                        <pic:blipFill>
                          <a:blip r:embed="rId1644"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95" name="image1629.png" descr=""/>
                  <wp:cNvGraphicFramePr>
                    <a:graphicFrameLocks noChangeAspect="1"/>
                  </wp:cNvGraphicFramePr>
                  <a:graphic>
                    <a:graphicData uri="http://schemas.openxmlformats.org/drawingml/2006/picture">
                      <pic:pic>
                        <pic:nvPicPr>
                          <pic:cNvPr id="3396" name="image1629.png"/>
                          <pic:cNvPicPr/>
                        </pic:nvPicPr>
                        <pic:blipFill>
                          <a:blip r:embed="rId1645"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397" name="image1630.png" descr=""/>
                  <wp:cNvGraphicFramePr>
                    <a:graphicFrameLocks noChangeAspect="1"/>
                  </wp:cNvGraphicFramePr>
                  <a:graphic>
                    <a:graphicData uri="http://schemas.openxmlformats.org/drawingml/2006/picture">
                      <pic:pic>
                        <pic:nvPicPr>
                          <pic:cNvPr id="3398" name="image1630.png"/>
                          <pic:cNvPicPr/>
                        </pic:nvPicPr>
                        <pic:blipFill>
                          <a:blip r:embed="rId1646"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7" cy="84867"/>
                  <wp:effectExtent l="0" t="0" r="0" b="0"/>
                  <wp:docPr id="3399" name="image1630.png" descr=""/>
                  <wp:cNvGraphicFramePr>
                    <a:graphicFrameLocks noChangeAspect="1"/>
                  </wp:cNvGraphicFramePr>
                  <a:graphic>
                    <a:graphicData uri="http://schemas.openxmlformats.org/drawingml/2006/picture">
                      <pic:pic>
                        <pic:nvPicPr>
                          <pic:cNvPr id="3400" name="image1630.png"/>
                          <pic:cNvPicPr/>
                        </pic:nvPicPr>
                        <pic:blipFill>
                          <a:blip r:embed="rId1646" cstate="print"/>
                          <a:stretch>
                            <a:fillRect/>
                          </a:stretch>
                        </pic:blipFill>
                        <pic:spPr>
                          <a:xfrm>
                            <a:off x="0" y="0"/>
                            <a:ext cx="157797"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401" name="image1631.png" descr=""/>
                  <wp:cNvGraphicFramePr>
                    <a:graphicFrameLocks noChangeAspect="1"/>
                  </wp:cNvGraphicFramePr>
                  <a:graphic>
                    <a:graphicData uri="http://schemas.openxmlformats.org/drawingml/2006/picture">
                      <pic:pic>
                        <pic:nvPicPr>
                          <pic:cNvPr id="3402" name="image1631.png"/>
                          <pic:cNvPicPr/>
                        </pic:nvPicPr>
                        <pic:blipFill>
                          <a:blip r:embed="rId1647"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403" name="image1632.png" descr=""/>
                  <wp:cNvGraphicFramePr>
                    <a:graphicFrameLocks noChangeAspect="1"/>
                  </wp:cNvGraphicFramePr>
                  <a:graphic>
                    <a:graphicData uri="http://schemas.openxmlformats.org/drawingml/2006/picture">
                      <pic:pic>
                        <pic:nvPicPr>
                          <pic:cNvPr id="3404" name="image1632.png"/>
                          <pic:cNvPicPr/>
                        </pic:nvPicPr>
                        <pic:blipFill>
                          <a:blip r:embed="rId1648"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405" name="image1633.png" descr=""/>
                  <wp:cNvGraphicFramePr>
                    <a:graphicFrameLocks noChangeAspect="1"/>
                  </wp:cNvGraphicFramePr>
                  <a:graphic>
                    <a:graphicData uri="http://schemas.openxmlformats.org/drawingml/2006/picture">
                      <pic:pic>
                        <pic:nvPicPr>
                          <pic:cNvPr id="3406" name="image1633.png"/>
                          <pic:cNvPicPr/>
                        </pic:nvPicPr>
                        <pic:blipFill>
                          <a:blip r:embed="rId1649"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7"/>
              <w:rPr>
                <w:sz w:val="13"/>
              </w:rPr>
            </w:pPr>
            <w:r>
              <w:rPr>
                <w:position w:val="-2"/>
                <w:sz w:val="13"/>
              </w:rPr>
              <w:drawing>
                <wp:inline distT="0" distB="0" distL="0" distR="0">
                  <wp:extent cx="157791" cy="84867"/>
                  <wp:effectExtent l="0" t="0" r="0" b="0"/>
                  <wp:docPr id="3407" name="image1634.png" descr=""/>
                  <wp:cNvGraphicFramePr>
                    <a:graphicFrameLocks noChangeAspect="1"/>
                  </wp:cNvGraphicFramePr>
                  <a:graphic>
                    <a:graphicData uri="http://schemas.openxmlformats.org/drawingml/2006/picture">
                      <pic:pic>
                        <pic:nvPicPr>
                          <pic:cNvPr id="3408" name="image1634.png"/>
                          <pic:cNvPicPr/>
                        </pic:nvPicPr>
                        <pic:blipFill>
                          <a:blip r:embed="rId1650"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6"/>
              <w:rPr>
                <w:sz w:val="13"/>
              </w:rPr>
            </w:pPr>
            <w:r>
              <w:rPr>
                <w:position w:val="-2"/>
                <w:sz w:val="13"/>
              </w:rPr>
              <w:drawing>
                <wp:inline distT="0" distB="0" distL="0" distR="0">
                  <wp:extent cx="157791" cy="84867"/>
                  <wp:effectExtent l="0" t="0" r="0" b="0"/>
                  <wp:docPr id="3409" name="image1635.png" descr=""/>
                  <wp:cNvGraphicFramePr>
                    <a:graphicFrameLocks noChangeAspect="1"/>
                  </wp:cNvGraphicFramePr>
                  <a:graphic>
                    <a:graphicData uri="http://schemas.openxmlformats.org/drawingml/2006/picture">
                      <pic:pic>
                        <pic:nvPicPr>
                          <pic:cNvPr id="3410" name="image1635.png"/>
                          <pic:cNvPicPr/>
                        </pic:nvPicPr>
                        <pic:blipFill>
                          <a:blip r:embed="rId1651" cstate="print"/>
                          <a:stretch>
                            <a:fillRect/>
                          </a:stretch>
                        </pic:blipFill>
                        <pic:spPr>
                          <a:xfrm>
                            <a:off x="0" y="0"/>
                            <a:ext cx="157791" cy="84867"/>
                          </a:xfrm>
                          <a:prstGeom prst="rect">
                            <a:avLst/>
                          </a:prstGeom>
                        </pic:spPr>
                      </pic:pic>
                    </a:graphicData>
                  </a:graphic>
                </wp:inline>
              </w:drawing>
            </w:r>
            <w:r>
              <w:rPr>
                <w:position w:val="-2"/>
                <w:sz w:val="13"/>
              </w:rPr>
            </w:r>
          </w:p>
        </w:tc>
        <w:tc>
          <w:tcPr>
            <w:tcW w:w="563" w:type="dxa"/>
            <w:tcBorders>
              <w:top w:val="single" w:sz="18" w:space="0" w:color="FFFFFF"/>
            </w:tcBorders>
            <w:shd w:val="clear" w:color="auto" w:fill="B8CCE3"/>
          </w:tcPr>
          <w:p>
            <w:pPr>
              <w:pStyle w:val="TableParagraph"/>
              <w:spacing w:line="133" w:lineRule="exact"/>
              <w:ind w:left="176"/>
              <w:rPr>
                <w:sz w:val="13"/>
              </w:rPr>
            </w:pPr>
            <w:r>
              <w:rPr>
                <w:position w:val="-2"/>
                <w:sz w:val="13"/>
              </w:rPr>
              <w:drawing>
                <wp:inline distT="0" distB="0" distL="0" distR="0">
                  <wp:extent cx="157791" cy="84867"/>
                  <wp:effectExtent l="0" t="0" r="0" b="0"/>
                  <wp:docPr id="3411" name="image1635.png" descr=""/>
                  <wp:cNvGraphicFramePr>
                    <a:graphicFrameLocks noChangeAspect="1"/>
                  </wp:cNvGraphicFramePr>
                  <a:graphic>
                    <a:graphicData uri="http://schemas.openxmlformats.org/drawingml/2006/picture">
                      <pic:pic>
                        <pic:nvPicPr>
                          <pic:cNvPr id="3412" name="image1635.png"/>
                          <pic:cNvPicPr/>
                        </pic:nvPicPr>
                        <pic:blipFill>
                          <a:blip r:embed="rId1651" cstate="print"/>
                          <a:stretch>
                            <a:fillRect/>
                          </a:stretch>
                        </pic:blipFill>
                        <pic:spPr>
                          <a:xfrm>
                            <a:off x="0" y="0"/>
                            <a:ext cx="157791" cy="84867"/>
                          </a:xfrm>
                          <a:prstGeom prst="rect">
                            <a:avLst/>
                          </a:prstGeom>
                        </pic:spPr>
                      </pic:pic>
                    </a:graphicData>
                  </a:graphic>
                </wp:inline>
              </w:drawing>
            </w:r>
            <w:r>
              <w:rPr>
                <w:position w:val="-2"/>
                <w:sz w:val="13"/>
              </w:rPr>
            </w:r>
          </w:p>
        </w:tc>
        <w:tc>
          <w:tcPr>
            <w:tcW w:w="533" w:type="dxa"/>
            <w:tcBorders>
              <w:top w:val="single" w:sz="18" w:space="0" w:color="FFFFFF"/>
              <w:right w:val="nil"/>
            </w:tcBorders>
            <w:shd w:val="clear" w:color="auto" w:fill="B8CCE3"/>
          </w:tcPr>
          <w:p>
            <w:pPr>
              <w:pStyle w:val="TableParagraph"/>
              <w:spacing w:line="133" w:lineRule="exact"/>
              <w:ind w:left="176"/>
              <w:rPr>
                <w:sz w:val="13"/>
              </w:rPr>
            </w:pPr>
            <w:r>
              <w:rPr>
                <w:position w:val="-2"/>
                <w:sz w:val="13"/>
              </w:rPr>
              <w:drawing>
                <wp:inline distT="0" distB="0" distL="0" distR="0">
                  <wp:extent cx="157791" cy="84867"/>
                  <wp:effectExtent l="0" t="0" r="0" b="0"/>
                  <wp:docPr id="3413" name="image1636.png" descr=""/>
                  <wp:cNvGraphicFramePr>
                    <a:graphicFrameLocks noChangeAspect="1"/>
                  </wp:cNvGraphicFramePr>
                  <a:graphic>
                    <a:graphicData uri="http://schemas.openxmlformats.org/drawingml/2006/picture">
                      <pic:pic>
                        <pic:nvPicPr>
                          <pic:cNvPr id="3414" name="image1636.png"/>
                          <pic:cNvPicPr/>
                        </pic:nvPicPr>
                        <pic:blipFill>
                          <a:blip r:embed="rId1652" cstate="print"/>
                          <a:stretch>
                            <a:fillRect/>
                          </a:stretch>
                        </pic:blipFill>
                        <pic:spPr>
                          <a:xfrm>
                            <a:off x="0" y="0"/>
                            <a:ext cx="157791" cy="84867"/>
                          </a:xfrm>
                          <a:prstGeom prst="rect">
                            <a:avLst/>
                          </a:prstGeom>
                        </pic:spPr>
                      </pic:pic>
                    </a:graphicData>
                  </a:graphic>
                </wp:inline>
              </w:drawing>
            </w:r>
            <w:r>
              <w:rPr>
                <w:position w:val="-2"/>
                <w:sz w:val="13"/>
              </w:rPr>
            </w:r>
          </w:p>
        </w:tc>
      </w:tr>
    </w:tbl>
    <w:p>
      <w:pPr>
        <w:pStyle w:val="BodyText"/>
        <w:rPr>
          <w:b/>
          <w:sz w:val="28"/>
        </w:rPr>
      </w:pPr>
    </w:p>
    <w:p>
      <w:pPr>
        <w:pStyle w:val="BodyText"/>
        <w:rPr>
          <w:b/>
          <w:sz w:val="28"/>
        </w:rPr>
      </w:pPr>
    </w:p>
    <w:p>
      <w:pPr>
        <w:spacing w:before="243"/>
        <w:ind w:left="1133" w:right="0" w:firstLine="0"/>
        <w:jc w:val="left"/>
        <w:rPr>
          <w:b/>
          <w:sz w:val="24"/>
        </w:rPr>
      </w:pPr>
      <w:r>
        <w:rPr>
          <w:b/>
          <w:color w:val="094A7A"/>
          <w:w w:val="110"/>
          <w:sz w:val="24"/>
        </w:rPr>
        <w:t>SISTEM PEMBAYARAN (TUNAI - NON TUNAI)</w:t>
      </w:r>
    </w:p>
    <w:p>
      <w:pPr>
        <w:pStyle w:val="BodyText"/>
        <w:spacing w:before="12"/>
        <w:rPr>
          <w:b/>
          <w:sz w:val="15"/>
        </w:rPr>
      </w:pPr>
    </w:p>
    <w:tbl>
      <w:tblPr>
        <w:tblW w:w="0" w:type="auto"/>
        <w:jc w:val="left"/>
        <w:tblInd w:w="1138"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1771"/>
        <w:gridCol w:w="524"/>
        <w:gridCol w:w="524"/>
        <w:gridCol w:w="524"/>
        <w:gridCol w:w="524"/>
        <w:gridCol w:w="524"/>
        <w:gridCol w:w="524"/>
        <w:gridCol w:w="524"/>
        <w:gridCol w:w="524"/>
        <w:gridCol w:w="524"/>
        <w:gridCol w:w="524"/>
        <w:gridCol w:w="524"/>
        <w:gridCol w:w="524"/>
        <w:gridCol w:w="524"/>
        <w:gridCol w:w="524"/>
        <w:gridCol w:w="510"/>
      </w:tblGrid>
      <w:tr>
        <w:trPr>
          <w:trHeight w:val="206" w:hRule="atLeast"/>
        </w:trPr>
        <w:tc>
          <w:tcPr>
            <w:tcW w:w="1771" w:type="dxa"/>
            <w:vMerge w:val="restart"/>
            <w:tcBorders>
              <w:left w:val="nil"/>
              <w:bottom w:val="single" w:sz="18" w:space="0" w:color="FFFFFF"/>
            </w:tcBorders>
            <w:shd w:val="clear" w:color="auto" w:fill="003366"/>
          </w:tcPr>
          <w:p>
            <w:pPr>
              <w:pStyle w:val="TableParagraph"/>
              <w:spacing w:before="8" w:after="1"/>
              <w:rPr>
                <w:b/>
                <w:sz w:val="12"/>
              </w:rPr>
            </w:pPr>
          </w:p>
          <w:p>
            <w:pPr>
              <w:pStyle w:val="TableParagraph"/>
              <w:spacing w:line="145" w:lineRule="exact"/>
              <w:ind w:left="649"/>
              <w:rPr>
                <w:sz w:val="14"/>
              </w:rPr>
            </w:pPr>
            <w:r>
              <w:rPr>
                <w:position w:val="-2"/>
                <w:sz w:val="14"/>
              </w:rPr>
              <w:drawing>
                <wp:inline distT="0" distB="0" distL="0" distR="0">
                  <wp:extent cx="347972" cy="92582"/>
                  <wp:effectExtent l="0" t="0" r="0" b="0"/>
                  <wp:docPr id="3415" name="image1637.png" descr=""/>
                  <wp:cNvGraphicFramePr>
                    <a:graphicFrameLocks noChangeAspect="1"/>
                  </wp:cNvGraphicFramePr>
                  <a:graphic>
                    <a:graphicData uri="http://schemas.openxmlformats.org/drawingml/2006/picture">
                      <pic:pic>
                        <pic:nvPicPr>
                          <pic:cNvPr id="3416" name="image1637.png"/>
                          <pic:cNvPicPr/>
                        </pic:nvPicPr>
                        <pic:blipFill>
                          <a:blip r:embed="rId1653" cstate="print"/>
                          <a:stretch>
                            <a:fillRect/>
                          </a:stretch>
                        </pic:blipFill>
                        <pic:spPr>
                          <a:xfrm>
                            <a:off x="0" y="0"/>
                            <a:ext cx="347972" cy="92582"/>
                          </a:xfrm>
                          <a:prstGeom prst="rect">
                            <a:avLst/>
                          </a:prstGeom>
                        </pic:spPr>
                      </pic:pic>
                    </a:graphicData>
                  </a:graphic>
                </wp:inline>
              </w:drawing>
            </w:r>
            <w:r>
              <w:rPr>
                <w:position w:val="-2"/>
                <w:sz w:val="14"/>
              </w:rPr>
            </w:r>
          </w:p>
        </w:tc>
        <w:tc>
          <w:tcPr>
            <w:tcW w:w="2096" w:type="dxa"/>
            <w:gridSpan w:val="4"/>
            <w:tcBorders>
              <w:bottom w:val="single" w:sz="18" w:space="0" w:color="FFFFFF"/>
            </w:tcBorders>
            <w:shd w:val="clear" w:color="auto" w:fill="003366"/>
          </w:tcPr>
          <w:p>
            <w:pPr>
              <w:pStyle w:val="TableParagraph"/>
              <w:spacing w:before="6"/>
              <w:rPr>
                <w:b/>
                <w:sz w:val="2"/>
              </w:rPr>
            </w:pPr>
          </w:p>
          <w:p>
            <w:pPr>
              <w:pStyle w:val="TableParagraph"/>
              <w:spacing w:line="145" w:lineRule="exact"/>
              <w:ind w:left="936"/>
              <w:rPr>
                <w:sz w:val="14"/>
              </w:rPr>
            </w:pPr>
            <w:r>
              <w:rPr>
                <w:position w:val="-2"/>
                <w:sz w:val="14"/>
              </w:rPr>
              <w:drawing>
                <wp:inline distT="0" distB="0" distL="0" distR="0">
                  <wp:extent cx="164861" cy="92582"/>
                  <wp:effectExtent l="0" t="0" r="0" b="0"/>
                  <wp:docPr id="3417" name="image1638.png" descr=""/>
                  <wp:cNvGraphicFramePr>
                    <a:graphicFrameLocks noChangeAspect="1"/>
                  </wp:cNvGraphicFramePr>
                  <a:graphic>
                    <a:graphicData uri="http://schemas.openxmlformats.org/drawingml/2006/picture">
                      <pic:pic>
                        <pic:nvPicPr>
                          <pic:cNvPr id="3418" name="image1638.png"/>
                          <pic:cNvPicPr/>
                        </pic:nvPicPr>
                        <pic:blipFill>
                          <a:blip r:embed="rId1654" cstate="print"/>
                          <a:stretch>
                            <a:fillRect/>
                          </a:stretch>
                        </pic:blipFill>
                        <pic:spPr>
                          <a:xfrm>
                            <a:off x="0" y="0"/>
                            <a:ext cx="164861" cy="92582"/>
                          </a:xfrm>
                          <a:prstGeom prst="rect">
                            <a:avLst/>
                          </a:prstGeom>
                        </pic:spPr>
                      </pic:pic>
                    </a:graphicData>
                  </a:graphic>
                </wp:inline>
              </w:drawing>
            </w:r>
            <w:r>
              <w:rPr>
                <w:position w:val="-2"/>
                <w:sz w:val="14"/>
              </w:rPr>
            </w:r>
          </w:p>
        </w:tc>
        <w:tc>
          <w:tcPr>
            <w:tcW w:w="2096" w:type="dxa"/>
            <w:gridSpan w:val="4"/>
            <w:tcBorders>
              <w:bottom w:val="single" w:sz="18" w:space="0" w:color="FFFFFF"/>
            </w:tcBorders>
            <w:shd w:val="clear" w:color="auto" w:fill="003366"/>
          </w:tcPr>
          <w:p>
            <w:pPr>
              <w:pStyle w:val="TableParagraph"/>
              <w:spacing w:before="6"/>
              <w:rPr>
                <w:b/>
                <w:sz w:val="2"/>
              </w:rPr>
            </w:pPr>
          </w:p>
          <w:p>
            <w:pPr>
              <w:pStyle w:val="TableParagraph"/>
              <w:spacing w:line="145" w:lineRule="exact"/>
              <w:ind w:left="940"/>
              <w:rPr>
                <w:sz w:val="14"/>
              </w:rPr>
            </w:pPr>
            <w:r>
              <w:rPr>
                <w:position w:val="-2"/>
                <w:sz w:val="14"/>
              </w:rPr>
              <w:drawing>
                <wp:inline distT="0" distB="0" distL="0" distR="0">
                  <wp:extent cx="164861" cy="92582"/>
                  <wp:effectExtent l="0" t="0" r="0" b="0"/>
                  <wp:docPr id="3419" name="image1639.png" descr=""/>
                  <wp:cNvGraphicFramePr>
                    <a:graphicFrameLocks noChangeAspect="1"/>
                  </wp:cNvGraphicFramePr>
                  <a:graphic>
                    <a:graphicData uri="http://schemas.openxmlformats.org/drawingml/2006/picture">
                      <pic:pic>
                        <pic:nvPicPr>
                          <pic:cNvPr id="3420" name="image1639.png"/>
                          <pic:cNvPicPr/>
                        </pic:nvPicPr>
                        <pic:blipFill>
                          <a:blip r:embed="rId1655" cstate="print"/>
                          <a:stretch>
                            <a:fillRect/>
                          </a:stretch>
                        </pic:blipFill>
                        <pic:spPr>
                          <a:xfrm>
                            <a:off x="0" y="0"/>
                            <a:ext cx="164861" cy="92582"/>
                          </a:xfrm>
                          <a:prstGeom prst="rect">
                            <a:avLst/>
                          </a:prstGeom>
                        </pic:spPr>
                      </pic:pic>
                    </a:graphicData>
                  </a:graphic>
                </wp:inline>
              </w:drawing>
            </w:r>
            <w:r>
              <w:rPr>
                <w:position w:val="-2"/>
                <w:sz w:val="14"/>
              </w:rPr>
            </w:r>
          </w:p>
        </w:tc>
        <w:tc>
          <w:tcPr>
            <w:tcW w:w="2096" w:type="dxa"/>
            <w:gridSpan w:val="4"/>
            <w:tcBorders>
              <w:top w:val="nil"/>
              <w:bottom w:val="single" w:sz="18" w:space="0" w:color="FFFFFF"/>
            </w:tcBorders>
            <w:shd w:val="clear" w:color="auto" w:fill="003366"/>
          </w:tcPr>
          <w:p>
            <w:pPr>
              <w:pStyle w:val="TableParagraph"/>
              <w:spacing w:before="6"/>
              <w:rPr>
                <w:b/>
                <w:sz w:val="2"/>
              </w:rPr>
            </w:pPr>
          </w:p>
          <w:p>
            <w:pPr>
              <w:pStyle w:val="TableParagraph"/>
              <w:spacing w:line="145" w:lineRule="exact"/>
              <w:ind w:left="943"/>
              <w:rPr>
                <w:sz w:val="14"/>
              </w:rPr>
            </w:pPr>
            <w:r>
              <w:rPr>
                <w:position w:val="-2"/>
                <w:sz w:val="14"/>
              </w:rPr>
              <w:drawing>
                <wp:inline distT="0" distB="0" distL="0" distR="0">
                  <wp:extent cx="164861" cy="92582"/>
                  <wp:effectExtent l="0" t="0" r="0" b="0"/>
                  <wp:docPr id="3421" name="image1640.png" descr=""/>
                  <wp:cNvGraphicFramePr>
                    <a:graphicFrameLocks noChangeAspect="1"/>
                  </wp:cNvGraphicFramePr>
                  <a:graphic>
                    <a:graphicData uri="http://schemas.openxmlformats.org/drawingml/2006/picture">
                      <pic:pic>
                        <pic:nvPicPr>
                          <pic:cNvPr id="3422" name="image1640.png"/>
                          <pic:cNvPicPr/>
                        </pic:nvPicPr>
                        <pic:blipFill>
                          <a:blip r:embed="rId1656" cstate="print"/>
                          <a:stretch>
                            <a:fillRect/>
                          </a:stretch>
                        </pic:blipFill>
                        <pic:spPr>
                          <a:xfrm>
                            <a:off x="0" y="0"/>
                            <a:ext cx="164861" cy="92582"/>
                          </a:xfrm>
                          <a:prstGeom prst="rect">
                            <a:avLst/>
                          </a:prstGeom>
                        </pic:spPr>
                      </pic:pic>
                    </a:graphicData>
                  </a:graphic>
                </wp:inline>
              </w:drawing>
            </w:r>
            <w:r>
              <w:rPr>
                <w:position w:val="-2"/>
                <w:sz w:val="14"/>
              </w:rPr>
            </w:r>
          </w:p>
        </w:tc>
        <w:tc>
          <w:tcPr>
            <w:tcW w:w="1558" w:type="dxa"/>
            <w:gridSpan w:val="3"/>
            <w:tcBorders>
              <w:top w:val="nil"/>
              <w:bottom w:val="single" w:sz="18" w:space="0" w:color="FFFFFF"/>
              <w:right w:val="nil"/>
            </w:tcBorders>
            <w:shd w:val="clear" w:color="auto" w:fill="003366"/>
          </w:tcPr>
          <w:p>
            <w:pPr>
              <w:pStyle w:val="TableParagraph"/>
              <w:spacing w:before="6"/>
              <w:rPr>
                <w:b/>
                <w:sz w:val="2"/>
              </w:rPr>
            </w:pPr>
          </w:p>
          <w:p>
            <w:pPr>
              <w:pStyle w:val="TableParagraph"/>
              <w:spacing w:line="145" w:lineRule="exact"/>
              <w:ind w:left="684"/>
              <w:rPr>
                <w:sz w:val="14"/>
              </w:rPr>
            </w:pPr>
            <w:r>
              <w:rPr>
                <w:position w:val="-2"/>
                <w:sz w:val="14"/>
              </w:rPr>
              <w:drawing>
                <wp:inline distT="0" distB="0" distL="0" distR="0">
                  <wp:extent cx="164861" cy="92582"/>
                  <wp:effectExtent l="0" t="0" r="0" b="0"/>
                  <wp:docPr id="3423" name="image1641.png" descr=""/>
                  <wp:cNvGraphicFramePr>
                    <a:graphicFrameLocks noChangeAspect="1"/>
                  </wp:cNvGraphicFramePr>
                  <a:graphic>
                    <a:graphicData uri="http://schemas.openxmlformats.org/drawingml/2006/picture">
                      <pic:pic>
                        <pic:nvPicPr>
                          <pic:cNvPr id="3424" name="image1641.png"/>
                          <pic:cNvPicPr/>
                        </pic:nvPicPr>
                        <pic:blipFill>
                          <a:blip r:embed="rId1657" cstate="print"/>
                          <a:stretch>
                            <a:fillRect/>
                          </a:stretch>
                        </pic:blipFill>
                        <pic:spPr>
                          <a:xfrm>
                            <a:off x="0" y="0"/>
                            <a:ext cx="164861" cy="92582"/>
                          </a:xfrm>
                          <a:prstGeom prst="rect">
                            <a:avLst/>
                          </a:prstGeom>
                        </pic:spPr>
                      </pic:pic>
                    </a:graphicData>
                  </a:graphic>
                </wp:inline>
              </w:drawing>
            </w:r>
            <w:r>
              <w:rPr>
                <w:position w:val="-2"/>
                <w:sz w:val="14"/>
              </w:rPr>
            </w:r>
          </w:p>
        </w:tc>
      </w:tr>
      <w:tr>
        <w:trPr>
          <w:trHeight w:val="204" w:hRule="atLeast"/>
        </w:trPr>
        <w:tc>
          <w:tcPr>
            <w:tcW w:w="1771" w:type="dxa"/>
            <w:vMerge/>
            <w:tcBorders>
              <w:top w:val="nil"/>
              <w:left w:val="nil"/>
              <w:bottom w:val="single" w:sz="18" w:space="0" w:color="FFFFFF"/>
            </w:tcBorders>
            <w:shd w:val="clear" w:color="auto" w:fill="003366"/>
          </w:tcPr>
          <w:p>
            <w:pPr>
              <w:rPr>
                <w:sz w:val="2"/>
                <w:szCs w:val="2"/>
              </w:rPr>
            </w:pP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45"/>
              <w:rPr>
                <w:sz w:val="14"/>
              </w:rPr>
            </w:pPr>
            <w:r>
              <w:rPr>
                <w:position w:val="-2"/>
                <w:sz w:val="14"/>
              </w:rPr>
              <w:drawing>
                <wp:inline distT="0" distB="0" distL="0" distR="0">
                  <wp:extent cx="32927" cy="92583"/>
                  <wp:effectExtent l="0" t="0" r="0" b="0"/>
                  <wp:docPr id="3425" name="image1642.png" descr=""/>
                  <wp:cNvGraphicFramePr>
                    <a:graphicFrameLocks noChangeAspect="1"/>
                  </wp:cNvGraphicFramePr>
                  <a:graphic>
                    <a:graphicData uri="http://schemas.openxmlformats.org/drawingml/2006/picture">
                      <pic:pic>
                        <pic:nvPicPr>
                          <pic:cNvPr id="3426" name="image1642.png"/>
                          <pic:cNvPicPr/>
                        </pic:nvPicPr>
                        <pic:blipFill>
                          <a:blip r:embed="rId1658" cstate="print"/>
                          <a:stretch>
                            <a:fillRect/>
                          </a:stretch>
                        </pic:blipFill>
                        <pic:spPr>
                          <a:xfrm>
                            <a:off x="0" y="0"/>
                            <a:ext cx="32927"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29"/>
              <w:rPr>
                <w:sz w:val="14"/>
              </w:rPr>
            </w:pPr>
            <w:r>
              <w:rPr>
                <w:position w:val="-2"/>
                <w:sz w:val="14"/>
              </w:rPr>
              <w:drawing>
                <wp:inline distT="0" distB="0" distL="0" distR="0">
                  <wp:extent cx="49390" cy="92583"/>
                  <wp:effectExtent l="0" t="0" r="0" b="0"/>
                  <wp:docPr id="3427" name="image1643.png" descr=""/>
                  <wp:cNvGraphicFramePr>
                    <a:graphicFrameLocks noChangeAspect="1"/>
                  </wp:cNvGraphicFramePr>
                  <a:graphic>
                    <a:graphicData uri="http://schemas.openxmlformats.org/drawingml/2006/picture">
                      <pic:pic>
                        <pic:nvPicPr>
                          <pic:cNvPr id="3428" name="image1643.png"/>
                          <pic:cNvPicPr/>
                        </pic:nvPicPr>
                        <pic:blipFill>
                          <a:blip r:embed="rId1659" cstate="print"/>
                          <a:stretch>
                            <a:fillRect/>
                          </a:stretch>
                        </pic:blipFill>
                        <pic:spPr>
                          <a:xfrm>
                            <a:off x="0" y="0"/>
                            <a:ext cx="49390"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21"/>
              <w:rPr>
                <w:sz w:val="14"/>
              </w:rPr>
            </w:pPr>
            <w:r>
              <w:rPr>
                <w:position w:val="-2"/>
                <w:sz w:val="14"/>
              </w:rPr>
              <w:drawing>
                <wp:inline distT="0" distB="0" distL="0" distR="0">
                  <wp:extent cx="65854" cy="92583"/>
                  <wp:effectExtent l="0" t="0" r="0" b="0"/>
                  <wp:docPr id="3429" name="image1644.png" descr=""/>
                  <wp:cNvGraphicFramePr>
                    <a:graphicFrameLocks noChangeAspect="1"/>
                  </wp:cNvGraphicFramePr>
                  <a:graphic>
                    <a:graphicData uri="http://schemas.openxmlformats.org/drawingml/2006/picture">
                      <pic:pic>
                        <pic:nvPicPr>
                          <pic:cNvPr id="3430" name="image1644.png"/>
                          <pic:cNvPicPr/>
                        </pic:nvPicPr>
                        <pic:blipFill>
                          <a:blip r:embed="rId1660" cstate="print"/>
                          <a:stretch>
                            <a:fillRect/>
                          </a:stretch>
                        </pic:blipFill>
                        <pic:spPr>
                          <a:xfrm>
                            <a:off x="0" y="0"/>
                            <a:ext cx="65854"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13"/>
              <w:rPr>
                <w:sz w:val="14"/>
              </w:rPr>
            </w:pPr>
            <w:r>
              <w:rPr>
                <w:position w:val="-2"/>
                <w:sz w:val="14"/>
              </w:rPr>
              <w:drawing>
                <wp:inline distT="0" distB="0" distL="0" distR="0">
                  <wp:extent cx="82317" cy="92583"/>
                  <wp:effectExtent l="0" t="0" r="0" b="0"/>
                  <wp:docPr id="3431" name="image1645.png" descr=""/>
                  <wp:cNvGraphicFramePr>
                    <a:graphicFrameLocks noChangeAspect="1"/>
                  </wp:cNvGraphicFramePr>
                  <a:graphic>
                    <a:graphicData uri="http://schemas.openxmlformats.org/drawingml/2006/picture">
                      <pic:pic>
                        <pic:nvPicPr>
                          <pic:cNvPr id="3432" name="image1645.png"/>
                          <pic:cNvPicPr/>
                        </pic:nvPicPr>
                        <pic:blipFill>
                          <a:blip r:embed="rId1661" cstate="print"/>
                          <a:stretch>
                            <a:fillRect/>
                          </a:stretch>
                        </pic:blipFill>
                        <pic:spPr>
                          <a:xfrm>
                            <a:off x="0" y="0"/>
                            <a:ext cx="82317"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49"/>
              <w:rPr>
                <w:sz w:val="14"/>
              </w:rPr>
            </w:pPr>
            <w:r>
              <w:rPr>
                <w:position w:val="-2"/>
                <w:sz w:val="14"/>
              </w:rPr>
              <w:drawing>
                <wp:inline distT="0" distB="0" distL="0" distR="0">
                  <wp:extent cx="32927" cy="92583"/>
                  <wp:effectExtent l="0" t="0" r="0" b="0"/>
                  <wp:docPr id="3433" name="image1642.png" descr=""/>
                  <wp:cNvGraphicFramePr>
                    <a:graphicFrameLocks noChangeAspect="1"/>
                  </wp:cNvGraphicFramePr>
                  <a:graphic>
                    <a:graphicData uri="http://schemas.openxmlformats.org/drawingml/2006/picture">
                      <pic:pic>
                        <pic:nvPicPr>
                          <pic:cNvPr id="3434" name="image1642.png"/>
                          <pic:cNvPicPr/>
                        </pic:nvPicPr>
                        <pic:blipFill>
                          <a:blip r:embed="rId1658" cstate="print"/>
                          <a:stretch>
                            <a:fillRect/>
                          </a:stretch>
                        </pic:blipFill>
                        <pic:spPr>
                          <a:xfrm>
                            <a:off x="0" y="0"/>
                            <a:ext cx="32927"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32"/>
              <w:rPr>
                <w:sz w:val="14"/>
              </w:rPr>
            </w:pPr>
            <w:r>
              <w:rPr>
                <w:position w:val="-2"/>
                <w:sz w:val="14"/>
              </w:rPr>
              <w:drawing>
                <wp:inline distT="0" distB="0" distL="0" distR="0">
                  <wp:extent cx="49390" cy="92583"/>
                  <wp:effectExtent l="0" t="0" r="0" b="0"/>
                  <wp:docPr id="3435" name="image1643.png" descr=""/>
                  <wp:cNvGraphicFramePr>
                    <a:graphicFrameLocks noChangeAspect="1"/>
                  </wp:cNvGraphicFramePr>
                  <a:graphic>
                    <a:graphicData uri="http://schemas.openxmlformats.org/drawingml/2006/picture">
                      <pic:pic>
                        <pic:nvPicPr>
                          <pic:cNvPr id="3436" name="image1643.png"/>
                          <pic:cNvPicPr/>
                        </pic:nvPicPr>
                        <pic:blipFill>
                          <a:blip r:embed="rId1659" cstate="print"/>
                          <a:stretch>
                            <a:fillRect/>
                          </a:stretch>
                        </pic:blipFill>
                        <pic:spPr>
                          <a:xfrm>
                            <a:off x="0" y="0"/>
                            <a:ext cx="49390"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24"/>
              <w:rPr>
                <w:sz w:val="14"/>
              </w:rPr>
            </w:pPr>
            <w:r>
              <w:rPr>
                <w:position w:val="-2"/>
                <w:sz w:val="14"/>
              </w:rPr>
              <w:drawing>
                <wp:inline distT="0" distB="0" distL="0" distR="0">
                  <wp:extent cx="65854" cy="92583"/>
                  <wp:effectExtent l="0" t="0" r="0" b="0"/>
                  <wp:docPr id="3437" name="image1644.png" descr=""/>
                  <wp:cNvGraphicFramePr>
                    <a:graphicFrameLocks noChangeAspect="1"/>
                  </wp:cNvGraphicFramePr>
                  <a:graphic>
                    <a:graphicData uri="http://schemas.openxmlformats.org/drawingml/2006/picture">
                      <pic:pic>
                        <pic:nvPicPr>
                          <pic:cNvPr id="3438" name="image1644.png"/>
                          <pic:cNvPicPr/>
                        </pic:nvPicPr>
                        <pic:blipFill>
                          <a:blip r:embed="rId1660" cstate="print"/>
                          <a:stretch>
                            <a:fillRect/>
                          </a:stretch>
                        </pic:blipFill>
                        <pic:spPr>
                          <a:xfrm>
                            <a:off x="0" y="0"/>
                            <a:ext cx="65854"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16"/>
              <w:rPr>
                <w:sz w:val="14"/>
              </w:rPr>
            </w:pPr>
            <w:r>
              <w:rPr>
                <w:position w:val="-2"/>
                <w:sz w:val="14"/>
              </w:rPr>
              <w:drawing>
                <wp:inline distT="0" distB="0" distL="0" distR="0">
                  <wp:extent cx="82317" cy="92583"/>
                  <wp:effectExtent l="0" t="0" r="0" b="0"/>
                  <wp:docPr id="3439" name="image1645.png" descr=""/>
                  <wp:cNvGraphicFramePr>
                    <a:graphicFrameLocks noChangeAspect="1"/>
                  </wp:cNvGraphicFramePr>
                  <a:graphic>
                    <a:graphicData uri="http://schemas.openxmlformats.org/drawingml/2006/picture">
                      <pic:pic>
                        <pic:nvPicPr>
                          <pic:cNvPr id="3440" name="image1645.png"/>
                          <pic:cNvPicPr/>
                        </pic:nvPicPr>
                        <pic:blipFill>
                          <a:blip r:embed="rId1661" cstate="print"/>
                          <a:stretch>
                            <a:fillRect/>
                          </a:stretch>
                        </pic:blipFill>
                        <pic:spPr>
                          <a:xfrm>
                            <a:off x="0" y="0"/>
                            <a:ext cx="82317"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52"/>
              <w:rPr>
                <w:sz w:val="14"/>
              </w:rPr>
            </w:pPr>
            <w:r>
              <w:rPr>
                <w:position w:val="-2"/>
                <w:sz w:val="14"/>
              </w:rPr>
              <w:drawing>
                <wp:inline distT="0" distB="0" distL="0" distR="0">
                  <wp:extent cx="32927" cy="92583"/>
                  <wp:effectExtent l="0" t="0" r="0" b="0"/>
                  <wp:docPr id="3441" name="image1642.png" descr=""/>
                  <wp:cNvGraphicFramePr>
                    <a:graphicFrameLocks noChangeAspect="1"/>
                  </wp:cNvGraphicFramePr>
                  <a:graphic>
                    <a:graphicData uri="http://schemas.openxmlformats.org/drawingml/2006/picture">
                      <pic:pic>
                        <pic:nvPicPr>
                          <pic:cNvPr id="3442" name="image1642.png"/>
                          <pic:cNvPicPr/>
                        </pic:nvPicPr>
                        <pic:blipFill>
                          <a:blip r:embed="rId1658" cstate="print"/>
                          <a:stretch>
                            <a:fillRect/>
                          </a:stretch>
                        </pic:blipFill>
                        <pic:spPr>
                          <a:xfrm>
                            <a:off x="0" y="0"/>
                            <a:ext cx="32927"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35"/>
              <w:rPr>
                <w:sz w:val="14"/>
              </w:rPr>
            </w:pPr>
            <w:r>
              <w:rPr>
                <w:position w:val="-2"/>
                <w:sz w:val="14"/>
              </w:rPr>
              <w:drawing>
                <wp:inline distT="0" distB="0" distL="0" distR="0">
                  <wp:extent cx="49390" cy="92583"/>
                  <wp:effectExtent l="0" t="0" r="0" b="0"/>
                  <wp:docPr id="3443" name="image1643.png" descr=""/>
                  <wp:cNvGraphicFramePr>
                    <a:graphicFrameLocks noChangeAspect="1"/>
                  </wp:cNvGraphicFramePr>
                  <a:graphic>
                    <a:graphicData uri="http://schemas.openxmlformats.org/drawingml/2006/picture">
                      <pic:pic>
                        <pic:nvPicPr>
                          <pic:cNvPr id="3444" name="image1643.png"/>
                          <pic:cNvPicPr/>
                        </pic:nvPicPr>
                        <pic:blipFill>
                          <a:blip r:embed="rId1659" cstate="print"/>
                          <a:stretch>
                            <a:fillRect/>
                          </a:stretch>
                        </pic:blipFill>
                        <pic:spPr>
                          <a:xfrm>
                            <a:off x="0" y="0"/>
                            <a:ext cx="49390"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27"/>
              <w:rPr>
                <w:sz w:val="14"/>
              </w:rPr>
            </w:pPr>
            <w:r>
              <w:rPr>
                <w:position w:val="-2"/>
                <w:sz w:val="14"/>
              </w:rPr>
              <w:drawing>
                <wp:inline distT="0" distB="0" distL="0" distR="0">
                  <wp:extent cx="65854" cy="92583"/>
                  <wp:effectExtent l="0" t="0" r="0" b="0"/>
                  <wp:docPr id="3445" name="image1644.png" descr=""/>
                  <wp:cNvGraphicFramePr>
                    <a:graphicFrameLocks noChangeAspect="1"/>
                  </wp:cNvGraphicFramePr>
                  <a:graphic>
                    <a:graphicData uri="http://schemas.openxmlformats.org/drawingml/2006/picture">
                      <pic:pic>
                        <pic:nvPicPr>
                          <pic:cNvPr id="3446" name="image1644.png"/>
                          <pic:cNvPicPr/>
                        </pic:nvPicPr>
                        <pic:blipFill>
                          <a:blip r:embed="rId1660" cstate="print"/>
                          <a:stretch>
                            <a:fillRect/>
                          </a:stretch>
                        </pic:blipFill>
                        <pic:spPr>
                          <a:xfrm>
                            <a:off x="0" y="0"/>
                            <a:ext cx="65854"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19"/>
              <w:rPr>
                <w:sz w:val="14"/>
              </w:rPr>
            </w:pPr>
            <w:r>
              <w:rPr>
                <w:position w:val="-2"/>
                <w:sz w:val="14"/>
              </w:rPr>
              <w:drawing>
                <wp:inline distT="0" distB="0" distL="0" distR="0">
                  <wp:extent cx="82317" cy="92583"/>
                  <wp:effectExtent l="0" t="0" r="0" b="0"/>
                  <wp:docPr id="3447" name="image1645.png" descr=""/>
                  <wp:cNvGraphicFramePr>
                    <a:graphicFrameLocks noChangeAspect="1"/>
                  </wp:cNvGraphicFramePr>
                  <a:graphic>
                    <a:graphicData uri="http://schemas.openxmlformats.org/drawingml/2006/picture">
                      <pic:pic>
                        <pic:nvPicPr>
                          <pic:cNvPr id="3448" name="image1645.png"/>
                          <pic:cNvPicPr/>
                        </pic:nvPicPr>
                        <pic:blipFill>
                          <a:blip r:embed="rId1661" cstate="print"/>
                          <a:stretch>
                            <a:fillRect/>
                          </a:stretch>
                        </pic:blipFill>
                        <pic:spPr>
                          <a:xfrm>
                            <a:off x="0" y="0"/>
                            <a:ext cx="82317"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55"/>
              <w:rPr>
                <w:sz w:val="14"/>
              </w:rPr>
            </w:pPr>
            <w:r>
              <w:rPr>
                <w:position w:val="-2"/>
                <w:sz w:val="14"/>
              </w:rPr>
              <w:drawing>
                <wp:inline distT="0" distB="0" distL="0" distR="0">
                  <wp:extent cx="32927" cy="92583"/>
                  <wp:effectExtent l="0" t="0" r="0" b="0"/>
                  <wp:docPr id="3449" name="image1642.png" descr=""/>
                  <wp:cNvGraphicFramePr>
                    <a:graphicFrameLocks noChangeAspect="1"/>
                  </wp:cNvGraphicFramePr>
                  <a:graphic>
                    <a:graphicData uri="http://schemas.openxmlformats.org/drawingml/2006/picture">
                      <pic:pic>
                        <pic:nvPicPr>
                          <pic:cNvPr id="3450" name="image1642.png"/>
                          <pic:cNvPicPr/>
                        </pic:nvPicPr>
                        <pic:blipFill>
                          <a:blip r:embed="rId1658" cstate="print"/>
                          <a:stretch>
                            <a:fillRect/>
                          </a:stretch>
                        </pic:blipFill>
                        <pic:spPr>
                          <a:xfrm>
                            <a:off x="0" y="0"/>
                            <a:ext cx="32927"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003366"/>
          </w:tcPr>
          <w:p>
            <w:pPr>
              <w:pStyle w:val="TableParagraph"/>
              <w:spacing w:before="4"/>
              <w:rPr>
                <w:b/>
                <w:sz w:val="2"/>
              </w:rPr>
            </w:pPr>
          </w:p>
          <w:p>
            <w:pPr>
              <w:pStyle w:val="TableParagraph"/>
              <w:spacing w:line="145" w:lineRule="exact"/>
              <w:ind w:left="238"/>
              <w:rPr>
                <w:sz w:val="14"/>
              </w:rPr>
            </w:pPr>
            <w:r>
              <w:rPr>
                <w:position w:val="-2"/>
                <w:sz w:val="14"/>
              </w:rPr>
              <w:drawing>
                <wp:inline distT="0" distB="0" distL="0" distR="0">
                  <wp:extent cx="49390" cy="92583"/>
                  <wp:effectExtent l="0" t="0" r="0" b="0"/>
                  <wp:docPr id="3451" name="image1643.png" descr=""/>
                  <wp:cNvGraphicFramePr>
                    <a:graphicFrameLocks noChangeAspect="1"/>
                  </wp:cNvGraphicFramePr>
                  <a:graphic>
                    <a:graphicData uri="http://schemas.openxmlformats.org/drawingml/2006/picture">
                      <pic:pic>
                        <pic:nvPicPr>
                          <pic:cNvPr id="3452" name="image1643.png"/>
                          <pic:cNvPicPr/>
                        </pic:nvPicPr>
                        <pic:blipFill>
                          <a:blip r:embed="rId1659" cstate="print"/>
                          <a:stretch>
                            <a:fillRect/>
                          </a:stretch>
                        </pic:blipFill>
                        <pic:spPr>
                          <a:xfrm>
                            <a:off x="0" y="0"/>
                            <a:ext cx="49390" cy="92583"/>
                          </a:xfrm>
                          <a:prstGeom prst="rect">
                            <a:avLst/>
                          </a:prstGeom>
                        </pic:spPr>
                      </pic:pic>
                    </a:graphicData>
                  </a:graphic>
                </wp:inline>
              </w:drawing>
            </w:r>
            <w:r>
              <w:rPr>
                <w:position w:val="-2"/>
                <w:sz w:val="14"/>
              </w:rPr>
            </w:r>
          </w:p>
        </w:tc>
        <w:tc>
          <w:tcPr>
            <w:tcW w:w="510" w:type="dxa"/>
            <w:tcBorders>
              <w:top w:val="single" w:sz="18" w:space="0" w:color="FFFFFF"/>
              <w:bottom w:val="single" w:sz="18" w:space="0" w:color="FFFFFF"/>
              <w:right w:val="nil"/>
            </w:tcBorders>
            <w:shd w:val="clear" w:color="auto" w:fill="003366"/>
          </w:tcPr>
          <w:p>
            <w:pPr>
              <w:pStyle w:val="TableParagraph"/>
              <w:spacing w:before="4"/>
              <w:rPr>
                <w:b/>
                <w:sz w:val="2"/>
              </w:rPr>
            </w:pPr>
          </w:p>
          <w:p>
            <w:pPr>
              <w:pStyle w:val="TableParagraph"/>
              <w:spacing w:line="145" w:lineRule="exact"/>
              <w:ind w:left="230"/>
              <w:rPr>
                <w:sz w:val="14"/>
              </w:rPr>
            </w:pPr>
            <w:r>
              <w:rPr>
                <w:position w:val="-2"/>
                <w:sz w:val="14"/>
              </w:rPr>
              <w:drawing>
                <wp:inline distT="0" distB="0" distL="0" distR="0">
                  <wp:extent cx="65854" cy="92583"/>
                  <wp:effectExtent l="0" t="0" r="0" b="0"/>
                  <wp:docPr id="3453" name="image1644.png" descr=""/>
                  <wp:cNvGraphicFramePr>
                    <a:graphicFrameLocks noChangeAspect="1"/>
                  </wp:cNvGraphicFramePr>
                  <a:graphic>
                    <a:graphicData uri="http://schemas.openxmlformats.org/drawingml/2006/picture">
                      <pic:pic>
                        <pic:nvPicPr>
                          <pic:cNvPr id="3454" name="image1644.png"/>
                          <pic:cNvPicPr/>
                        </pic:nvPicPr>
                        <pic:blipFill>
                          <a:blip r:embed="rId1660" cstate="print"/>
                          <a:stretch>
                            <a:fillRect/>
                          </a:stretch>
                        </pic:blipFill>
                        <pic:spPr>
                          <a:xfrm>
                            <a:off x="0" y="0"/>
                            <a:ext cx="65854" cy="92583"/>
                          </a:xfrm>
                          <a:prstGeom prst="rect">
                            <a:avLst/>
                          </a:prstGeom>
                        </pic:spPr>
                      </pic:pic>
                    </a:graphicData>
                  </a:graphic>
                </wp:inline>
              </w:drawing>
            </w:r>
            <w:r>
              <w:rPr>
                <w:position w:val="-2"/>
                <w:sz w:val="14"/>
              </w:rPr>
            </w:r>
          </w:p>
        </w:tc>
      </w:tr>
      <w:tr>
        <w:trPr>
          <w:trHeight w:val="204" w:hRule="atLeast"/>
        </w:trPr>
        <w:tc>
          <w:tcPr>
            <w:tcW w:w="1771" w:type="dxa"/>
            <w:tcBorders>
              <w:top w:val="single" w:sz="18" w:space="0" w:color="FFFFFF"/>
              <w:left w:val="nil"/>
              <w:bottom w:val="single" w:sz="18" w:space="0" w:color="FFFFFF"/>
            </w:tcBorders>
            <w:shd w:val="clear" w:color="auto" w:fill="94B3D6"/>
          </w:tcPr>
          <w:p>
            <w:pPr>
              <w:pStyle w:val="TableParagraph"/>
              <w:spacing w:before="4"/>
              <w:rPr>
                <w:b/>
                <w:sz w:val="2"/>
              </w:rPr>
            </w:pPr>
          </w:p>
          <w:p>
            <w:pPr>
              <w:pStyle w:val="TableParagraph"/>
              <w:spacing w:line="145" w:lineRule="exact"/>
              <w:ind w:left="28"/>
              <w:rPr>
                <w:sz w:val="14"/>
              </w:rPr>
            </w:pPr>
            <w:r>
              <w:rPr>
                <w:position w:val="-2"/>
                <w:sz w:val="14"/>
              </w:rPr>
              <w:drawing>
                <wp:inline distT="0" distB="0" distL="0" distR="0">
                  <wp:extent cx="657186" cy="92583"/>
                  <wp:effectExtent l="0" t="0" r="0" b="0"/>
                  <wp:docPr id="3455" name="image1646.png" descr=""/>
                  <wp:cNvGraphicFramePr>
                    <a:graphicFrameLocks noChangeAspect="1"/>
                  </wp:cNvGraphicFramePr>
                  <a:graphic>
                    <a:graphicData uri="http://schemas.openxmlformats.org/drawingml/2006/picture">
                      <pic:pic>
                        <pic:nvPicPr>
                          <pic:cNvPr id="3456" name="image1646.png"/>
                          <pic:cNvPicPr/>
                        </pic:nvPicPr>
                        <pic:blipFill>
                          <a:blip r:embed="rId1662" cstate="print"/>
                          <a:stretch>
                            <a:fillRect/>
                          </a:stretch>
                        </pic:blipFill>
                        <pic:spPr>
                          <a:xfrm>
                            <a:off x="0" y="0"/>
                            <a:ext cx="6571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24" w:type="dxa"/>
            <w:tcBorders>
              <w:top w:val="single" w:sz="18" w:space="0" w:color="FFFFFF"/>
              <w:bottom w:val="single" w:sz="18" w:space="0" w:color="FFFFFF"/>
            </w:tcBorders>
            <w:shd w:val="clear" w:color="auto" w:fill="94B3D6"/>
          </w:tcPr>
          <w:p>
            <w:pPr>
              <w:pStyle w:val="TableParagraph"/>
              <w:rPr>
                <w:rFonts w:ascii="Times New Roman"/>
                <w:sz w:val="14"/>
              </w:rPr>
            </w:pPr>
          </w:p>
        </w:tc>
        <w:tc>
          <w:tcPr>
            <w:tcW w:w="510" w:type="dxa"/>
            <w:tcBorders>
              <w:top w:val="single" w:sz="18" w:space="0" w:color="FFFFFF"/>
              <w:bottom w:val="single" w:sz="18" w:space="0" w:color="FFFFFF"/>
              <w:right w:val="nil"/>
            </w:tcBorders>
            <w:shd w:val="clear" w:color="auto" w:fill="94B3D6"/>
          </w:tcPr>
          <w:p>
            <w:pPr>
              <w:pStyle w:val="TableParagraph"/>
              <w:rPr>
                <w:rFonts w:ascii="Times New Roman"/>
                <w:sz w:val="14"/>
              </w:rPr>
            </w:pPr>
          </w:p>
        </w:tc>
      </w:tr>
      <w:tr>
        <w:trPr>
          <w:trHeight w:val="204" w:hRule="atLeast"/>
        </w:trPr>
        <w:tc>
          <w:tcPr>
            <w:tcW w:w="1771" w:type="dxa"/>
            <w:tcBorders>
              <w:top w:val="single" w:sz="18" w:space="0" w:color="FFFFFF"/>
              <w:left w:val="nil"/>
              <w:bottom w:val="single" w:sz="18" w:space="0" w:color="FFFFFF"/>
            </w:tcBorders>
            <w:shd w:val="clear" w:color="auto" w:fill="B8CCE3"/>
          </w:tcPr>
          <w:p>
            <w:pPr>
              <w:pStyle w:val="TableParagraph"/>
              <w:spacing w:before="4"/>
              <w:rPr>
                <w:b/>
                <w:sz w:val="2"/>
              </w:rPr>
            </w:pPr>
          </w:p>
          <w:p>
            <w:pPr>
              <w:pStyle w:val="TableParagraph"/>
              <w:spacing w:line="145" w:lineRule="exact"/>
              <w:ind w:left="28"/>
              <w:rPr>
                <w:sz w:val="14"/>
              </w:rPr>
            </w:pPr>
            <w:r>
              <w:rPr>
                <w:position w:val="-2"/>
                <w:sz w:val="14"/>
              </w:rPr>
              <w:drawing>
                <wp:inline distT="0" distB="0" distL="0" distR="0">
                  <wp:extent cx="451122" cy="92583"/>
                  <wp:effectExtent l="0" t="0" r="0" b="0"/>
                  <wp:docPr id="3457" name="image1647.png" descr=""/>
                  <wp:cNvGraphicFramePr>
                    <a:graphicFrameLocks noChangeAspect="1"/>
                  </wp:cNvGraphicFramePr>
                  <a:graphic>
                    <a:graphicData uri="http://schemas.openxmlformats.org/drawingml/2006/picture">
                      <pic:pic>
                        <pic:nvPicPr>
                          <pic:cNvPr id="3458" name="image1647.png"/>
                          <pic:cNvPicPr/>
                        </pic:nvPicPr>
                        <pic:blipFill>
                          <a:blip r:embed="rId1663" cstate="print"/>
                          <a:stretch>
                            <a:fillRect/>
                          </a:stretch>
                        </pic:blipFill>
                        <pic:spPr>
                          <a:xfrm>
                            <a:off x="0" y="0"/>
                            <a:ext cx="451122"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10" w:type="dxa"/>
            <w:tcBorders>
              <w:top w:val="single" w:sz="18" w:space="0" w:color="FFFFFF"/>
              <w:bottom w:val="single" w:sz="18" w:space="0" w:color="FFFFFF"/>
              <w:right w:val="nil"/>
            </w:tcBorders>
            <w:shd w:val="clear" w:color="auto" w:fill="B8CCE3"/>
          </w:tcPr>
          <w:p>
            <w:pPr>
              <w:pStyle w:val="TableParagraph"/>
              <w:rPr>
                <w:rFonts w:ascii="Times New Roman"/>
                <w:sz w:val="14"/>
              </w:rPr>
            </w:pPr>
          </w:p>
        </w:tc>
      </w:tr>
      <w:tr>
        <w:trPr>
          <w:trHeight w:val="204" w:hRule="atLeast"/>
        </w:trPr>
        <w:tc>
          <w:tcPr>
            <w:tcW w:w="1771" w:type="dxa"/>
            <w:tcBorders>
              <w:top w:val="single" w:sz="18" w:space="0" w:color="FFFFFF"/>
              <w:left w:val="nil"/>
              <w:bottom w:val="single" w:sz="18" w:space="0" w:color="FFFFFF"/>
            </w:tcBorders>
            <w:shd w:val="clear" w:color="auto" w:fill="DCE6F0"/>
          </w:tcPr>
          <w:p>
            <w:pPr>
              <w:pStyle w:val="TableParagraph"/>
              <w:spacing w:before="4"/>
              <w:rPr>
                <w:b/>
                <w:sz w:val="2"/>
              </w:rPr>
            </w:pPr>
          </w:p>
          <w:p>
            <w:pPr>
              <w:pStyle w:val="TableParagraph"/>
              <w:spacing w:line="145" w:lineRule="exact"/>
              <w:ind w:left="28"/>
              <w:rPr>
                <w:sz w:val="14"/>
              </w:rPr>
            </w:pPr>
            <w:r>
              <w:rPr>
                <w:position w:val="-2"/>
                <w:sz w:val="14"/>
              </w:rPr>
              <w:drawing>
                <wp:inline distT="0" distB="0" distL="0" distR="0">
                  <wp:extent cx="477819" cy="92583"/>
                  <wp:effectExtent l="0" t="0" r="0" b="0"/>
                  <wp:docPr id="3459" name="image1648.png" descr=""/>
                  <wp:cNvGraphicFramePr>
                    <a:graphicFrameLocks noChangeAspect="1"/>
                  </wp:cNvGraphicFramePr>
                  <a:graphic>
                    <a:graphicData uri="http://schemas.openxmlformats.org/drawingml/2006/picture">
                      <pic:pic>
                        <pic:nvPicPr>
                          <pic:cNvPr id="3460" name="image1648.png"/>
                          <pic:cNvPicPr/>
                        </pic:nvPicPr>
                        <pic:blipFill>
                          <a:blip r:embed="rId1664" cstate="print"/>
                          <a:stretch>
                            <a:fillRect/>
                          </a:stretch>
                        </pic:blipFill>
                        <pic:spPr>
                          <a:xfrm>
                            <a:off x="0" y="0"/>
                            <a:ext cx="477819"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67"/>
              <w:rPr>
                <w:sz w:val="14"/>
              </w:rPr>
            </w:pPr>
            <w:r>
              <w:rPr>
                <w:position w:val="-2"/>
                <w:sz w:val="14"/>
              </w:rPr>
              <w:drawing>
                <wp:inline distT="0" distB="0" distL="0" distR="0">
                  <wp:extent cx="144286" cy="92583"/>
                  <wp:effectExtent l="0" t="0" r="0" b="0"/>
                  <wp:docPr id="3461" name="image1649.png" descr=""/>
                  <wp:cNvGraphicFramePr>
                    <a:graphicFrameLocks noChangeAspect="1"/>
                  </wp:cNvGraphicFramePr>
                  <a:graphic>
                    <a:graphicData uri="http://schemas.openxmlformats.org/drawingml/2006/picture">
                      <pic:pic>
                        <pic:nvPicPr>
                          <pic:cNvPr id="3462" name="image1649.png"/>
                          <pic:cNvPicPr/>
                        </pic:nvPicPr>
                        <pic:blipFill>
                          <a:blip r:embed="rId1665"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68"/>
              <w:rPr>
                <w:sz w:val="14"/>
              </w:rPr>
            </w:pPr>
            <w:r>
              <w:rPr>
                <w:position w:val="-2"/>
                <w:sz w:val="14"/>
              </w:rPr>
              <w:drawing>
                <wp:inline distT="0" distB="0" distL="0" distR="0">
                  <wp:extent cx="144286" cy="92583"/>
                  <wp:effectExtent l="0" t="0" r="0" b="0"/>
                  <wp:docPr id="3463" name="image1650.png" descr=""/>
                  <wp:cNvGraphicFramePr>
                    <a:graphicFrameLocks noChangeAspect="1"/>
                  </wp:cNvGraphicFramePr>
                  <a:graphic>
                    <a:graphicData uri="http://schemas.openxmlformats.org/drawingml/2006/picture">
                      <pic:pic>
                        <pic:nvPicPr>
                          <pic:cNvPr id="3464" name="image1650.png"/>
                          <pic:cNvPicPr/>
                        </pic:nvPicPr>
                        <pic:blipFill>
                          <a:blip r:embed="rId1666"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68"/>
              <w:rPr>
                <w:sz w:val="14"/>
              </w:rPr>
            </w:pPr>
            <w:r>
              <w:rPr>
                <w:position w:val="-2"/>
                <w:sz w:val="14"/>
              </w:rPr>
              <w:drawing>
                <wp:inline distT="0" distB="0" distL="0" distR="0">
                  <wp:extent cx="144286" cy="92583"/>
                  <wp:effectExtent l="0" t="0" r="0" b="0"/>
                  <wp:docPr id="3465" name="image1651.png" descr=""/>
                  <wp:cNvGraphicFramePr>
                    <a:graphicFrameLocks noChangeAspect="1"/>
                  </wp:cNvGraphicFramePr>
                  <a:graphic>
                    <a:graphicData uri="http://schemas.openxmlformats.org/drawingml/2006/picture">
                      <pic:pic>
                        <pic:nvPicPr>
                          <pic:cNvPr id="3466" name="image1651.png"/>
                          <pic:cNvPicPr/>
                        </pic:nvPicPr>
                        <pic:blipFill>
                          <a:blip r:embed="rId1667"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69"/>
              <w:rPr>
                <w:sz w:val="14"/>
              </w:rPr>
            </w:pPr>
            <w:r>
              <w:rPr>
                <w:position w:val="-2"/>
                <w:sz w:val="14"/>
              </w:rPr>
              <w:drawing>
                <wp:inline distT="0" distB="0" distL="0" distR="0">
                  <wp:extent cx="144286" cy="92583"/>
                  <wp:effectExtent l="0" t="0" r="0" b="0"/>
                  <wp:docPr id="3467" name="image1652.png" descr=""/>
                  <wp:cNvGraphicFramePr>
                    <a:graphicFrameLocks noChangeAspect="1"/>
                  </wp:cNvGraphicFramePr>
                  <a:graphic>
                    <a:graphicData uri="http://schemas.openxmlformats.org/drawingml/2006/picture">
                      <pic:pic>
                        <pic:nvPicPr>
                          <pic:cNvPr id="3468" name="image1652.png"/>
                          <pic:cNvPicPr/>
                        </pic:nvPicPr>
                        <pic:blipFill>
                          <a:blip r:embed="rId1668"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0"/>
              <w:rPr>
                <w:sz w:val="14"/>
              </w:rPr>
            </w:pPr>
            <w:r>
              <w:rPr>
                <w:position w:val="-2"/>
                <w:sz w:val="14"/>
              </w:rPr>
              <w:drawing>
                <wp:inline distT="0" distB="0" distL="0" distR="0">
                  <wp:extent cx="144286" cy="92583"/>
                  <wp:effectExtent l="0" t="0" r="0" b="0"/>
                  <wp:docPr id="3469" name="image1653.png" descr=""/>
                  <wp:cNvGraphicFramePr>
                    <a:graphicFrameLocks noChangeAspect="1"/>
                  </wp:cNvGraphicFramePr>
                  <a:graphic>
                    <a:graphicData uri="http://schemas.openxmlformats.org/drawingml/2006/picture">
                      <pic:pic>
                        <pic:nvPicPr>
                          <pic:cNvPr id="3470" name="image1653.png"/>
                          <pic:cNvPicPr/>
                        </pic:nvPicPr>
                        <pic:blipFill>
                          <a:blip r:embed="rId1669"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1"/>
              <w:rPr>
                <w:sz w:val="14"/>
              </w:rPr>
            </w:pPr>
            <w:r>
              <w:rPr>
                <w:position w:val="-2"/>
                <w:sz w:val="14"/>
              </w:rPr>
              <w:drawing>
                <wp:inline distT="0" distB="0" distL="0" distR="0">
                  <wp:extent cx="144286" cy="92583"/>
                  <wp:effectExtent l="0" t="0" r="0" b="0"/>
                  <wp:docPr id="3471" name="image1654.png" descr=""/>
                  <wp:cNvGraphicFramePr>
                    <a:graphicFrameLocks noChangeAspect="1"/>
                  </wp:cNvGraphicFramePr>
                  <a:graphic>
                    <a:graphicData uri="http://schemas.openxmlformats.org/drawingml/2006/picture">
                      <pic:pic>
                        <pic:nvPicPr>
                          <pic:cNvPr id="3472" name="image1654.png"/>
                          <pic:cNvPicPr/>
                        </pic:nvPicPr>
                        <pic:blipFill>
                          <a:blip r:embed="rId1670"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2"/>
              <w:rPr>
                <w:sz w:val="14"/>
              </w:rPr>
            </w:pPr>
            <w:r>
              <w:rPr>
                <w:position w:val="-2"/>
                <w:sz w:val="14"/>
              </w:rPr>
              <w:drawing>
                <wp:inline distT="0" distB="0" distL="0" distR="0">
                  <wp:extent cx="144286" cy="92583"/>
                  <wp:effectExtent l="0" t="0" r="0" b="0"/>
                  <wp:docPr id="3473" name="image1655.png" descr=""/>
                  <wp:cNvGraphicFramePr>
                    <a:graphicFrameLocks noChangeAspect="1"/>
                  </wp:cNvGraphicFramePr>
                  <a:graphic>
                    <a:graphicData uri="http://schemas.openxmlformats.org/drawingml/2006/picture">
                      <pic:pic>
                        <pic:nvPicPr>
                          <pic:cNvPr id="3474" name="image1655.png"/>
                          <pic:cNvPicPr/>
                        </pic:nvPicPr>
                        <pic:blipFill>
                          <a:blip r:embed="rId1671"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2"/>
              <w:rPr>
                <w:sz w:val="14"/>
              </w:rPr>
            </w:pPr>
            <w:r>
              <w:rPr>
                <w:position w:val="-2"/>
                <w:sz w:val="14"/>
              </w:rPr>
              <w:drawing>
                <wp:inline distT="0" distB="0" distL="0" distR="0">
                  <wp:extent cx="144286" cy="92583"/>
                  <wp:effectExtent l="0" t="0" r="0" b="0"/>
                  <wp:docPr id="3475" name="image1656.png" descr=""/>
                  <wp:cNvGraphicFramePr>
                    <a:graphicFrameLocks noChangeAspect="1"/>
                  </wp:cNvGraphicFramePr>
                  <a:graphic>
                    <a:graphicData uri="http://schemas.openxmlformats.org/drawingml/2006/picture">
                      <pic:pic>
                        <pic:nvPicPr>
                          <pic:cNvPr id="3476" name="image1656.png"/>
                          <pic:cNvPicPr/>
                        </pic:nvPicPr>
                        <pic:blipFill>
                          <a:blip r:embed="rId1672"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3"/>
              <w:rPr>
                <w:sz w:val="14"/>
              </w:rPr>
            </w:pPr>
            <w:r>
              <w:rPr>
                <w:position w:val="-2"/>
                <w:sz w:val="14"/>
              </w:rPr>
              <w:drawing>
                <wp:inline distT="0" distB="0" distL="0" distR="0">
                  <wp:extent cx="144286" cy="92583"/>
                  <wp:effectExtent l="0" t="0" r="0" b="0"/>
                  <wp:docPr id="3477" name="image1657.png" descr=""/>
                  <wp:cNvGraphicFramePr>
                    <a:graphicFrameLocks noChangeAspect="1"/>
                  </wp:cNvGraphicFramePr>
                  <a:graphic>
                    <a:graphicData uri="http://schemas.openxmlformats.org/drawingml/2006/picture">
                      <pic:pic>
                        <pic:nvPicPr>
                          <pic:cNvPr id="3478" name="image1657.png"/>
                          <pic:cNvPicPr/>
                        </pic:nvPicPr>
                        <pic:blipFill>
                          <a:blip r:embed="rId1673"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4"/>
              <w:rPr>
                <w:sz w:val="14"/>
              </w:rPr>
            </w:pPr>
            <w:r>
              <w:rPr>
                <w:position w:val="-2"/>
                <w:sz w:val="14"/>
              </w:rPr>
              <w:drawing>
                <wp:inline distT="0" distB="0" distL="0" distR="0">
                  <wp:extent cx="144286" cy="92583"/>
                  <wp:effectExtent l="0" t="0" r="0" b="0"/>
                  <wp:docPr id="3479" name="image1658.png" descr=""/>
                  <wp:cNvGraphicFramePr>
                    <a:graphicFrameLocks noChangeAspect="1"/>
                  </wp:cNvGraphicFramePr>
                  <a:graphic>
                    <a:graphicData uri="http://schemas.openxmlformats.org/drawingml/2006/picture">
                      <pic:pic>
                        <pic:nvPicPr>
                          <pic:cNvPr id="3480" name="image1658.png"/>
                          <pic:cNvPicPr/>
                        </pic:nvPicPr>
                        <pic:blipFill>
                          <a:blip r:embed="rId1674"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5"/>
              <w:rPr>
                <w:sz w:val="14"/>
              </w:rPr>
            </w:pPr>
            <w:r>
              <w:rPr>
                <w:position w:val="-2"/>
                <w:sz w:val="14"/>
              </w:rPr>
              <w:drawing>
                <wp:inline distT="0" distB="0" distL="0" distR="0">
                  <wp:extent cx="144286" cy="92583"/>
                  <wp:effectExtent l="0" t="0" r="0" b="0"/>
                  <wp:docPr id="3481" name="image1659.png" descr=""/>
                  <wp:cNvGraphicFramePr>
                    <a:graphicFrameLocks noChangeAspect="1"/>
                  </wp:cNvGraphicFramePr>
                  <a:graphic>
                    <a:graphicData uri="http://schemas.openxmlformats.org/drawingml/2006/picture">
                      <pic:pic>
                        <pic:nvPicPr>
                          <pic:cNvPr id="3482" name="image1659.png"/>
                          <pic:cNvPicPr/>
                        </pic:nvPicPr>
                        <pic:blipFill>
                          <a:blip r:embed="rId1675"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6"/>
              <w:rPr>
                <w:sz w:val="14"/>
              </w:rPr>
            </w:pPr>
            <w:r>
              <w:rPr>
                <w:position w:val="-2"/>
                <w:sz w:val="14"/>
              </w:rPr>
              <w:drawing>
                <wp:inline distT="0" distB="0" distL="0" distR="0">
                  <wp:extent cx="144286" cy="92583"/>
                  <wp:effectExtent l="0" t="0" r="0" b="0"/>
                  <wp:docPr id="3483" name="image1660.png" descr=""/>
                  <wp:cNvGraphicFramePr>
                    <a:graphicFrameLocks noChangeAspect="1"/>
                  </wp:cNvGraphicFramePr>
                  <a:graphic>
                    <a:graphicData uri="http://schemas.openxmlformats.org/drawingml/2006/picture">
                      <pic:pic>
                        <pic:nvPicPr>
                          <pic:cNvPr id="3484" name="image1660.png"/>
                          <pic:cNvPicPr/>
                        </pic:nvPicPr>
                        <pic:blipFill>
                          <a:blip r:embed="rId1676"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6"/>
              <w:rPr>
                <w:sz w:val="14"/>
              </w:rPr>
            </w:pPr>
            <w:r>
              <w:rPr>
                <w:position w:val="-2"/>
                <w:sz w:val="14"/>
              </w:rPr>
              <w:drawing>
                <wp:inline distT="0" distB="0" distL="0" distR="0">
                  <wp:extent cx="144286" cy="92583"/>
                  <wp:effectExtent l="0" t="0" r="0" b="0"/>
                  <wp:docPr id="3485" name="image1661.png" descr=""/>
                  <wp:cNvGraphicFramePr>
                    <a:graphicFrameLocks noChangeAspect="1"/>
                  </wp:cNvGraphicFramePr>
                  <a:graphic>
                    <a:graphicData uri="http://schemas.openxmlformats.org/drawingml/2006/picture">
                      <pic:pic>
                        <pic:nvPicPr>
                          <pic:cNvPr id="3486" name="image1661.png"/>
                          <pic:cNvPicPr/>
                        </pic:nvPicPr>
                        <pic:blipFill>
                          <a:blip r:embed="rId1677"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7"/>
              <w:rPr>
                <w:sz w:val="14"/>
              </w:rPr>
            </w:pPr>
            <w:r>
              <w:rPr>
                <w:position w:val="-2"/>
                <w:sz w:val="14"/>
              </w:rPr>
              <w:drawing>
                <wp:inline distT="0" distB="0" distL="0" distR="0">
                  <wp:extent cx="144286" cy="92583"/>
                  <wp:effectExtent l="0" t="0" r="0" b="0"/>
                  <wp:docPr id="3487" name="image1662.png" descr=""/>
                  <wp:cNvGraphicFramePr>
                    <a:graphicFrameLocks noChangeAspect="1"/>
                  </wp:cNvGraphicFramePr>
                  <a:graphic>
                    <a:graphicData uri="http://schemas.openxmlformats.org/drawingml/2006/picture">
                      <pic:pic>
                        <pic:nvPicPr>
                          <pic:cNvPr id="3488" name="image1662.png"/>
                          <pic:cNvPicPr/>
                        </pic:nvPicPr>
                        <pic:blipFill>
                          <a:blip r:embed="rId1678" cstate="print"/>
                          <a:stretch>
                            <a:fillRect/>
                          </a:stretch>
                        </pic:blipFill>
                        <pic:spPr>
                          <a:xfrm>
                            <a:off x="0" y="0"/>
                            <a:ext cx="144286" cy="92583"/>
                          </a:xfrm>
                          <a:prstGeom prst="rect">
                            <a:avLst/>
                          </a:prstGeom>
                        </pic:spPr>
                      </pic:pic>
                    </a:graphicData>
                  </a:graphic>
                </wp:inline>
              </w:drawing>
            </w:r>
            <w:r>
              <w:rPr>
                <w:position w:val="-2"/>
                <w:sz w:val="14"/>
              </w:rPr>
            </w:r>
          </w:p>
        </w:tc>
        <w:tc>
          <w:tcPr>
            <w:tcW w:w="510" w:type="dxa"/>
            <w:tcBorders>
              <w:top w:val="single" w:sz="18" w:space="0" w:color="FFFFFF"/>
              <w:bottom w:val="single" w:sz="18" w:space="0" w:color="FFFFFF"/>
              <w:right w:val="nil"/>
            </w:tcBorders>
            <w:shd w:val="clear" w:color="auto" w:fill="DCE6F0"/>
          </w:tcPr>
          <w:p>
            <w:pPr>
              <w:pStyle w:val="TableParagraph"/>
              <w:spacing w:before="4"/>
              <w:rPr>
                <w:b/>
                <w:sz w:val="2"/>
              </w:rPr>
            </w:pPr>
          </w:p>
          <w:p>
            <w:pPr>
              <w:pStyle w:val="TableParagraph"/>
              <w:spacing w:line="145" w:lineRule="exact"/>
              <w:ind w:left="178"/>
              <w:rPr>
                <w:sz w:val="14"/>
              </w:rPr>
            </w:pPr>
            <w:r>
              <w:rPr>
                <w:position w:val="-2"/>
                <w:sz w:val="14"/>
              </w:rPr>
              <w:drawing>
                <wp:inline distT="0" distB="0" distL="0" distR="0">
                  <wp:extent cx="144286" cy="92583"/>
                  <wp:effectExtent l="0" t="0" r="0" b="0"/>
                  <wp:docPr id="3489" name="image1663.png" descr=""/>
                  <wp:cNvGraphicFramePr>
                    <a:graphicFrameLocks noChangeAspect="1"/>
                  </wp:cNvGraphicFramePr>
                  <a:graphic>
                    <a:graphicData uri="http://schemas.openxmlformats.org/drawingml/2006/picture">
                      <pic:pic>
                        <pic:nvPicPr>
                          <pic:cNvPr id="3490" name="image1663.png"/>
                          <pic:cNvPicPr/>
                        </pic:nvPicPr>
                        <pic:blipFill>
                          <a:blip r:embed="rId1679" cstate="print"/>
                          <a:stretch>
                            <a:fillRect/>
                          </a:stretch>
                        </pic:blipFill>
                        <pic:spPr>
                          <a:xfrm>
                            <a:off x="0" y="0"/>
                            <a:ext cx="144286" cy="92583"/>
                          </a:xfrm>
                          <a:prstGeom prst="rect">
                            <a:avLst/>
                          </a:prstGeom>
                        </pic:spPr>
                      </pic:pic>
                    </a:graphicData>
                  </a:graphic>
                </wp:inline>
              </w:drawing>
            </w:r>
            <w:r>
              <w:rPr>
                <w:position w:val="-2"/>
                <w:sz w:val="14"/>
              </w:rPr>
            </w:r>
          </w:p>
        </w:tc>
      </w:tr>
      <w:tr>
        <w:trPr>
          <w:trHeight w:val="204" w:hRule="atLeast"/>
        </w:trPr>
        <w:tc>
          <w:tcPr>
            <w:tcW w:w="1771" w:type="dxa"/>
            <w:tcBorders>
              <w:top w:val="single" w:sz="18" w:space="0" w:color="FFFFFF"/>
              <w:left w:val="nil"/>
              <w:bottom w:val="single" w:sz="18" w:space="0" w:color="FFFFFF"/>
            </w:tcBorders>
            <w:shd w:val="clear" w:color="auto" w:fill="B8CCE3"/>
          </w:tcPr>
          <w:p>
            <w:pPr>
              <w:pStyle w:val="TableParagraph"/>
              <w:spacing w:before="4"/>
              <w:rPr>
                <w:b/>
                <w:sz w:val="2"/>
              </w:rPr>
            </w:pPr>
          </w:p>
          <w:p>
            <w:pPr>
              <w:pStyle w:val="TableParagraph"/>
              <w:spacing w:line="145" w:lineRule="exact"/>
              <w:ind w:left="28"/>
              <w:rPr>
                <w:sz w:val="14"/>
              </w:rPr>
            </w:pPr>
            <w:r>
              <w:rPr>
                <w:position w:val="-2"/>
                <w:sz w:val="14"/>
              </w:rPr>
              <w:drawing>
                <wp:inline distT="0" distB="0" distL="0" distR="0">
                  <wp:extent cx="532692" cy="92583"/>
                  <wp:effectExtent l="0" t="0" r="0" b="0"/>
                  <wp:docPr id="3491" name="image1664.png" descr=""/>
                  <wp:cNvGraphicFramePr>
                    <a:graphicFrameLocks noChangeAspect="1"/>
                  </wp:cNvGraphicFramePr>
                  <a:graphic>
                    <a:graphicData uri="http://schemas.openxmlformats.org/drawingml/2006/picture">
                      <pic:pic>
                        <pic:nvPicPr>
                          <pic:cNvPr id="3492" name="image1664.png"/>
                          <pic:cNvPicPr/>
                        </pic:nvPicPr>
                        <pic:blipFill>
                          <a:blip r:embed="rId1680" cstate="print"/>
                          <a:stretch>
                            <a:fillRect/>
                          </a:stretch>
                        </pic:blipFill>
                        <pic:spPr>
                          <a:xfrm>
                            <a:off x="0" y="0"/>
                            <a:ext cx="532692"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67"/>
              <w:rPr>
                <w:sz w:val="14"/>
              </w:rPr>
            </w:pPr>
            <w:r>
              <w:rPr>
                <w:position w:val="-2"/>
                <w:sz w:val="14"/>
              </w:rPr>
              <w:drawing>
                <wp:inline distT="0" distB="0" distL="0" distR="0">
                  <wp:extent cx="144286" cy="92583"/>
                  <wp:effectExtent l="0" t="0" r="0" b="0"/>
                  <wp:docPr id="3493" name="image1665.png" descr=""/>
                  <wp:cNvGraphicFramePr>
                    <a:graphicFrameLocks noChangeAspect="1"/>
                  </wp:cNvGraphicFramePr>
                  <a:graphic>
                    <a:graphicData uri="http://schemas.openxmlformats.org/drawingml/2006/picture">
                      <pic:pic>
                        <pic:nvPicPr>
                          <pic:cNvPr id="3494" name="image1665.png"/>
                          <pic:cNvPicPr/>
                        </pic:nvPicPr>
                        <pic:blipFill>
                          <a:blip r:embed="rId1681"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68"/>
              <w:rPr>
                <w:sz w:val="14"/>
              </w:rPr>
            </w:pPr>
            <w:r>
              <w:rPr>
                <w:position w:val="-2"/>
                <w:sz w:val="14"/>
              </w:rPr>
              <w:drawing>
                <wp:inline distT="0" distB="0" distL="0" distR="0">
                  <wp:extent cx="144286" cy="92583"/>
                  <wp:effectExtent l="0" t="0" r="0" b="0"/>
                  <wp:docPr id="3495" name="image1666.png" descr=""/>
                  <wp:cNvGraphicFramePr>
                    <a:graphicFrameLocks noChangeAspect="1"/>
                  </wp:cNvGraphicFramePr>
                  <a:graphic>
                    <a:graphicData uri="http://schemas.openxmlformats.org/drawingml/2006/picture">
                      <pic:pic>
                        <pic:nvPicPr>
                          <pic:cNvPr id="3496" name="image1666.png"/>
                          <pic:cNvPicPr/>
                        </pic:nvPicPr>
                        <pic:blipFill>
                          <a:blip r:embed="rId1682"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68"/>
              <w:rPr>
                <w:sz w:val="14"/>
              </w:rPr>
            </w:pPr>
            <w:r>
              <w:rPr>
                <w:position w:val="-2"/>
                <w:sz w:val="14"/>
              </w:rPr>
              <w:drawing>
                <wp:inline distT="0" distB="0" distL="0" distR="0">
                  <wp:extent cx="144286" cy="92583"/>
                  <wp:effectExtent l="0" t="0" r="0" b="0"/>
                  <wp:docPr id="3497" name="image1667.png" descr=""/>
                  <wp:cNvGraphicFramePr>
                    <a:graphicFrameLocks noChangeAspect="1"/>
                  </wp:cNvGraphicFramePr>
                  <a:graphic>
                    <a:graphicData uri="http://schemas.openxmlformats.org/drawingml/2006/picture">
                      <pic:pic>
                        <pic:nvPicPr>
                          <pic:cNvPr id="3498" name="image1667.png"/>
                          <pic:cNvPicPr/>
                        </pic:nvPicPr>
                        <pic:blipFill>
                          <a:blip r:embed="rId1683"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69"/>
              <w:rPr>
                <w:sz w:val="14"/>
              </w:rPr>
            </w:pPr>
            <w:r>
              <w:rPr>
                <w:position w:val="-2"/>
                <w:sz w:val="14"/>
              </w:rPr>
              <w:drawing>
                <wp:inline distT="0" distB="0" distL="0" distR="0">
                  <wp:extent cx="144286" cy="92583"/>
                  <wp:effectExtent l="0" t="0" r="0" b="0"/>
                  <wp:docPr id="3499" name="image1668.png" descr=""/>
                  <wp:cNvGraphicFramePr>
                    <a:graphicFrameLocks noChangeAspect="1"/>
                  </wp:cNvGraphicFramePr>
                  <a:graphic>
                    <a:graphicData uri="http://schemas.openxmlformats.org/drawingml/2006/picture">
                      <pic:pic>
                        <pic:nvPicPr>
                          <pic:cNvPr id="3500" name="image1668.png"/>
                          <pic:cNvPicPr/>
                        </pic:nvPicPr>
                        <pic:blipFill>
                          <a:blip r:embed="rId1684"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0"/>
              <w:rPr>
                <w:sz w:val="14"/>
              </w:rPr>
            </w:pPr>
            <w:r>
              <w:rPr>
                <w:position w:val="-2"/>
                <w:sz w:val="14"/>
              </w:rPr>
              <w:drawing>
                <wp:inline distT="0" distB="0" distL="0" distR="0">
                  <wp:extent cx="144286" cy="92583"/>
                  <wp:effectExtent l="0" t="0" r="0" b="0"/>
                  <wp:docPr id="3501" name="image1669.png" descr=""/>
                  <wp:cNvGraphicFramePr>
                    <a:graphicFrameLocks noChangeAspect="1"/>
                  </wp:cNvGraphicFramePr>
                  <a:graphic>
                    <a:graphicData uri="http://schemas.openxmlformats.org/drawingml/2006/picture">
                      <pic:pic>
                        <pic:nvPicPr>
                          <pic:cNvPr id="3502" name="image1669.png"/>
                          <pic:cNvPicPr/>
                        </pic:nvPicPr>
                        <pic:blipFill>
                          <a:blip r:embed="rId1685"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1"/>
              <w:rPr>
                <w:sz w:val="14"/>
              </w:rPr>
            </w:pPr>
            <w:r>
              <w:rPr>
                <w:position w:val="-2"/>
                <w:sz w:val="14"/>
              </w:rPr>
              <w:drawing>
                <wp:inline distT="0" distB="0" distL="0" distR="0">
                  <wp:extent cx="144286" cy="92583"/>
                  <wp:effectExtent l="0" t="0" r="0" b="0"/>
                  <wp:docPr id="3503" name="image1670.png" descr=""/>
                  <wp:cNvGraphicFramePr>
                    <a:graphicFrameLocks noChangeAspect="1"/>
                  </wp:cNvGraphicFramePr>
                  <a:graphic>
                    <a:graphicData uri="http://schemas.openxmlformats.org/drawingml/2006/picture">
                      <pic:pic>
                        <pic:nvPicPr>
                          <pic:cNvPr id="3504" name="image1670.png"/>
                          <pic:cNvPicPr/>
                        </pic:nvPicPr>
                        <pic:blipFill>
                          <a:blip r:embed="rId1686"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2"/>
              <w:rPr>
                <w:sz w:val="14"/>
              </w:rPr>
            </w:pPr>
            <w:r>
              <w:rPr>
                <w:position w:val="-2"/>
                <w:sz w:val="14"/>
              </w:rPr>
              <w:drawing>
                <wp:inline distT="0" distB="0" distL="0" distR="0">
                  <wp:extent cx="144286" cy="92583"/>
                  <wp:effectExtent l="0" t="0" r="0" b="0"/>
                  <wp:docPr id="3505" name="image1671.png" descr=""/>
                  <wp:cNvGraphicFramePr>
                    <a:graphicFrameLocks noChangeAspect="1"/>
                  </wp:cNvGraphicFramePr>
                  <a:graphic>
                    <a:graphicData uri="http://schemas.openxmlformats.org/drawingml/2006/picture">
                      <pic:pic>
                        <pic:nvPicPr>
                          <pic:cNvPr id="3506" name="image1671.png"/>
                          <pic:cNvPicPr/>
                        </pic:nvPicPr>
                        <pic:blipFill>
                          <a:blip r:embed="rId1687"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2"/>
              <w:rPr>
                <w:sz w:val="14"/>
              </w:rPr>
            </w:pPr>
            <w:r>
              <w:rPr>
                <w:position w:val="-2"/>
                <w:sz w:val="14"/>
              </w:rPr>
              <w:drawing>
                <wp:inline distT="0" distB="0" distL="0" distR="0">
                  <wp:extent cx="144286" cy="92583"/>
                  <wp:effectExtent l="0" t="0" r="0" b="0"/>
                  <wp:docPr id="3507" name="image1672.png" descr=""/>
                  <wp:cNvGraphicFramePr>
                    <a:graphicFrameLocks noChangeAspect="1"/>
                  </wp:cNvGraphicFramePr>
                  <a:graphic>
                    <a:graphicData uri="http://schemas.openxmlformats.org/drawingml/2006/picture">
                      <pic:pic>
                        <pic:nvPicPr>
                          <pic:cNvPr id="3508" name="image1672.png"/>
                          <pic:cNvPicPr/>
                        </pic:nvPicPr>
                        <pic:blipFill>
                          <a:blip r:embed="rId1688"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3"/>
              <w:rPr>
                <w:sz w:val="14"/>
              </w:rPr>
            </w:pPr>
            <w:r>
              <w:rPr>
                <w:position w:val="-2"/>
                <w:sz w:val="14"/>
              </w:rPr>
              <w:drawing>
                <wp:inline distT="0" distB="0" distL="0" distR="0">
                  <wp:extent cx="144286" cy="92583"/>
                  <wp:effectExtent l="0" t="0" r="0" b="0"/>
                  <wp:docPr id="3509" name="image1673.png" descr=""/>
                  <wp:cNvGraphicFramePr>
                    <a:graphicFrameLocks noChangeAspect="1"/>
                  </wp:cNvGraphicFramePr>
                  <a:graphic>
                    <a:graphicData uri="http://schemas.openxmlformats.org/drawingml/2006/picture">
                      <pic:pic>
                        <pic:nvPicPr>
                          <pic:cNvPr id="3510" name="image1673.png"/>
                          <pic:cNvPicPr/>
                        </pic:nvPicPr>
                        <pic:blipFill>
                          <a:blip r:embed="rId1689"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4"/>
              <w:rPr>
                <w:sz w:val="14"/>
              </w:rPr>
            </w:pPr>
            <w:r>
              <w:rPr>
                <w:position w:val="-2"/>
                <w:sz w:val="14"/>
              </w:rPr>
              <w:drawing>
                <wp:inline distT="0" distB="0" distL="0" distR="0">
                  <wp:extent cx="144286" cy="92583"/>
                  <wp:effectExtent l="0" t="0" r="0" b="0"/>
                  <wp:docPr id="3511" name="image1674.png" descr=""/>
                  <wp:cNvGraphicFramePr>
                    <a:graphicFrameLocks noChangeAspect="1"/>
                  </wp:cNvGraphicFramePr>
                  <a:graphic>
                    <a:graphicData uri="http://schemas.openxmlformats.org/drawingml/2006/picture">
                      <pic:pic>
                        <pic:nvPicPr>
                          <pic:cNvPr id="3512" name="image1674.png"/>
                          <pic:cNvPicPr/>
                        </pic:nvPicPr>
                        <pic:blipFill>
                          <a:blip r:embed="rId1690"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5"/>
              <w:rPr>
                <w:sz w:val="14"/>
              </w:rPr>
            </w:pPr>
            <w:r>
              <w:rPr>
                <w:position w:val="-2"/>
                <w:sz w:val="14"/>
              </w:rPr>
              <w:drawing>
                <wp:inline distT="0" distB="0" distL="0" distR="0">
                  <wp:extent cx="144286" cy="92583"/>
                  <wp:effectExtent l="0" t="0" r="0" b="0"/>
                  <wp:docPr id="3513" name="image1675.png" descr=""/>
                  <wp:cNvGraphicFramePr>
                    <a:graphicFrameLocks noChangeAspect="1"/>
                  </wp:cNvGraphicFramePr>
                  <a:graphic>
                    <a:graphicData uri="http://schemas.openxmlformats.org/drawingml/2006/picture">
                      <pic:pic>
                        <pic:nvPicPr>
                          <pic:cNvPr id="3514" name="image1675.png"/>
                          <pic:cNvPicPr/>
                        </pic:nvPicPr>
                        <pic:blipFill>
                          <a:blip r:embed="rId1691"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6"/>
              <w:rPr>
                <w:sz w:val="14"/>
              </w:rPr>
            </w:pPr>
            <w:r>
              <w:rPr>
                <w:position w:val="-2"/>
                <w:sz w:val="14"/>
              </w:rPr>
              <w:drawing>
                <wp:inline distT="0" distB="0" distL="0" distR="0">
                  <wp:extent cx="144286" cy="92583"/>
                  <wp:effectExtent l="0" t="0" r="0" b="0"/>
                  <wp:docPr id="3515" name="image1676.png" descr=""/>
                  <wp:cNvGraphicFramePr>
                    <a:graphicFrameLocks noChangeAspect="1"/>
                  </wp:cNvGraphicFramePr>
                  <a:graphic>
                    <a:graphicData uri="http://schemas.openxmlformats.org/drawingml/2006/picture">
                      <pic:pic>
                        <pic:nvPicPr>
                          <pic:cNvPr id="3516" name="image1676.png"/>
                          <pic:cNvPicPr/>
                        </pic:nvPicPr>
                        <pic:blipFill>
                          <a:blip r:embed="rId1692"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6"/>
              <w:rPr>
                <w:sz w:val="14"/>
              </w:rPr>
            </w:pPr>
            <w:r>
              <w:rPr>
                <w:position w:val="-2"/>
                <w:sz w:val="14"/>
              </w:rPr>
              <w:drawing>
                <wp:inline distT="0" distB="0" distL="0" distR="0">
                  <wp:extent cx="144286" cy="92583"/>
                  <wp:effectExtent l="0" t="0" r="0" b="0"/>
                  <wp:docPr id="3517" name="image1677.png" descr=""/>
                  <wp:cNvGraphicFramePr>
                    <a:graphicFrameLocks noChangeAspect="1"/>
                  </wp:cNvGraphicFramePr>
                  <a:graphic>
                    <a:graphicData uri="http://schemas.openxmlformats.org/drawingml/2006/picture">
                      <pic:pic>
                        <pic:nvPicPr>
                          <pic:cNvPr id="3518" name="image1677.png"/>
                          <pic:cNvPicPr/>
                        </pic:nvPicPr>
                        <pic:blipFill>
                          <a:blip r:embed="rId1693"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7"/>
              <w:rPr>
                <w:sz w:val="14"/>
              </w:rPr>
            </w:pPr>
            <w:r>
              <w:rPr>
                <w:position w:val="-2"/>
                <w:sz w:val="14"/>
              </w:rPr>
              <w:drawing>
                <wp:inline distT="0" distB="0" distL="0" distR="0">
                  <wp:extent cx="144286" cy="92583"/>
                  <wp:effectExtent l="0" t="0" r="0" b="0"/>
                  <wp:docPr id="3519" name="image1678.png" descr=""/>
                  <wp:cNvGraphicFramePr>
                    <a:graphicFrameLocks noChangeAspect="1"/>
                  </wp:cNvGraphicFramePr>
                  <a:graphic>
                    <a:graphicData uri="http://schemas.openxmlformats.org/drawingml/2006/picture">
                      <pic:pic>
                        <pic:nvPicPr>
                          <pic:cNvPr id="3520" name="image1678.png"/>
                          <pic:cNvPicPr/>
                        </pic:nvPicPr>
                        <pic:blipFill>
                          <a:blip r:embed="rId1694" cstate="print"/>
                          <a:stretch>
                            <a:fillRect/>
                          </a:stretch>
                        </pic:blipFill>
                        <pic:spPr>
                          <a:xfrm>
                            <a:off x="0" y="0"/>
                            <a:ext cx="144286" cy="92583"/>
                          </a:xfrm>
                          <a:prstGeom prst="rect">
                            <a:avLst/>
                          </a:prstGeom>
                        </pic:spPr>
                      </pic:pic>
                    </a:graphicData>
                  </a:graphic>
                </wp:inline>
              </w:drawing>
            </w:r>
            <w:r>
              <w:rPr>
                <w:position w:val="-2"/>
                <w:sz w:val="14"/>
              </w:rPr>
            </w:r>
          </w:p>
        </w:tc>
        <w:tc>
          <w:tcPr>
            <w:tcW w:w="510" w:type="dxa"/>
            <w:tcBorders>
              <w:top w:val="single" w:sz="18" w:space="0" w:color="FFFFFF"/>
              <w:bottom w:val="single" w:sz="18" w:space="0" w:color="FFFFFF"/>
              <w:right w:val="nil"/>
            </w:tcBorders>
            <w:shd w:val="clear" w:color="auto" w:fill="B8CCE3"/>
          </w:tcPr>
          <w:p>
            <w:pPr>
              <w:pStyle w:val="TableParagraph"/>
              <w:spacing w:before="4"/>
              <w:rPr>
                <w:b/>
                <w:sz w:val="2"/>
              </w:rPr>
            </w:pPr>
          </w:p>
          <w:p>
            <w:pPr>
              <w:pStyle w:val="TableParagraph"/>
              <w:spacing w:line="145" w:lineRule="exact"/>
              <w:ind w:left="178"/>
              <w:rPr>
                <w:sz w:val="14"/>
              </w:rPr>
            </w:pPr>
            <w:r>
              <w:rPr>
                <w:position w:val="-2"/>
                <w:sz w:val="14"/>
              </w:rPr>
              <w:drawing>
                <wp:inline distT="0" distB="0" distL="0" distR="0">
                  <wp:extent cx="144286" cy="92583"/>
                  <wp:effectExtent l="0" t="0" r="0" b="0"/>
                  <wp:docPr id="3521" name="image1679.png" descr=""/>
                  <wp:cNvGraphicFramePr>
                    <a:graphicFrameLocks noChangeAspect="1"/>
                  </wp:cNvGraphicFramePr>
                  <a:graphic>
                    <a:graphicData uri="http://schemas.openxmlformats.org/drawingml/2006/picture">
                      <pic:pic>
                        <pic:nvPicPr>
                          <pic:cNvPr id="3522" name="image1679.png"/>
                          <pic:cNvPicPr/>
                        </pic:nvPicPr>
                        <pic:blipFill>
                          <a:blip r:embed="rId1695" cstate="print"/>
                          <a:stretch>
                            <a:fillRect/>
                          </a:stretch>
                        </pic:blipFill>
                        <pic:spPr>
                          <a:xfrm>
                            <a:off x="0" y="0"/>
                            <a:ext cx="144286" cy="92583"/>
                          </a:xfrm>
                          <a:prstGeom prst="rect">
                            <a:avLst/>
                          </a:prstGeom>
                        </pic:spPr>
                      </pic:pic>
                    </a:graphicData>
                  </a:graphic>
                </wp:inline>
              </w:drawing>
            </w:r>
            <w:r>
              <w:rPr>
                <w:position w:val="-2"/>
                <w:sz w:val="14"/>
              </w:rPr>
            </w:r>
          </w:p>
        </w:tc>
      </w:tr>
      <w:tr>
        <w:trPr>
          <w:trHeight w:val="204" w:hRule="atLeast"/>
        </w:trPr>
        <w:tc>
          <w:tcPr>
            <w:tcW w:w="1771" w:type="dxa"/>
            <w:tcBorders>
              <w:top w:val="single" w:sz="18" w:space="0" w:color="FFFFFF"/>
              <w:left w:val="nil"/>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24" w:type="dxa"/>
            <w:tcBorders>
              <w:top w:val="single" w:sz="18" w:space="0" w:color="FFFFFF"/>
              <w:bottom w:val="single" w:sz="18" w:space="0" w:color="FFFFFF"/>
            </w:tcBorders>
            <w:shd w:val="clear" w:color="auto" w:fill="DCE6F0"/>
          </w:tcPr>
          <w:p>
            <w:pPr>
              <w:pStyle w:val="TableParagraph"/>
              <w:rPr>
                <w:rFonts w:ascii="Times New Roman"/>
                <w:sz w:val="14"/>
              </w:rPr>
            </w:pPr>
          </w:p>
        </w:tc>
        <w:tc>
          <w:tcPr>
            <w:tcW w:w="510" w:type="dxa"/>
            <w:tcBorders>
              <w:top w:val="single" w:sz="18" w:space="0" w:color="FFFFFF"/>
              <w:bottom w:val="single" w:sz="18" w:space="0" w:color="FFFFFF"/>
              <w:right w:val="nil"/>
            </w:tcBorders>
            <w:shd w:val="clear" w:color="auto" w:fill="DCE6F0"/>
          </w:tcPr>
          <w:p>
            <w:pPr>
              <w:pStyle w:val="TableParagraph"/>
              <w:rPr>
                <w:rFonts w:ascii="Times New Roman"/>
                <w:sz w:val="14"/>
              </w:rPr>
            </w:pPr>
          </w:p>
        </w:tc>
      </w:tr>
      <w:tr>
        <w:trPr>
          <w:trHeight w:val="204" w:hRule="atLeast"/>
        </w:trPr>
        <w:tc>
          <w:tcPr>
            <w:tcW w:w="1771" w:type="dxa"/>
            <w:tcBorders>
              <w:top w:val="single" w:sz="18" w:space="0" w:color="FFFFFF"/>
              <w:left w:val="nil"/>
              <w:bottom w:val="single" w:sz="18" w:space="0" w:color="FFFFFF"/>
            </w:tcBorders>
            <w:shd w:val="clear" w:color="auto" w:fill="B8CCE3"/>
          </w:tcPr>
          <w:p>
            <w:pPr>
              <w:pStyle w:val="TableParagraph"/>
              <w:spacing w:before="4"/>
              <w:rPr>
                <w:b/>
                <w:sz w:val="2"/>
              </w:rPr>
            </w:pPr>
          </w:p>
          <w:p>
            <w:pPr>
              <w:pStyle w:val="TableParagraph"/>
              <w:spacing w:line="145" w:lineRule="exact"/>
              <w:ind w:left="28"/>
              <w:rPr>
                <w:sz w:val="14"/>
              </w:rPr>
            </w:pPr>
            <w:r>
              <w:rPr>
                <w:position w:val="-2"/>
                <w:sz w:val="14"/>
              </w:rPr>
              <w:drawing>
                <wp:inline distT="0" distB="0" distL="0" distR="0">
                  <wp:extent cx="200906" cy="92583"/>
                  <wp:effectExtent l="0" t="0" r="0" b="0"/>
                  <wp:docPr id="3523" name="image1680.png" descr=""/>
                  <wp:cNvGraphicFramePr>
                    <a:graphicFrameLocks noChangeAspect="1"/>
                  </wp:cNvGraphicFramePr>
                  <a:graphic>
                    <a:graphicData uri="http://schemas.openxmlformats.org/drawingml/2006/picture">
                      <pic:pic>
                        <pic:nvPicPr>
                          <pic:cNvPr id="3524" name="image1680.png"/>
                          <pic:cNvPicPr/>
                        </pic:nvPicPr>
                        <pic:blipFill>
                          <a:blip r:embed="rId1696" cstate="print"/>
                          <a:stretch>
                            <a:fillRect/>
                          </a:stretch>
                        </pic:blipFill>
                        <pic:spPr>
                          <a:xfrm>
                            <a:off x="0" y="0"/>
                            <a:ext cx="20090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24" w:type="dxa"/>
            <w:tcBorders>
              <w:top w:val="single" w:sz="18" w:space="0" w:color="FFFFFF"/>
              <w:bottom w:val="single" w:sz="18" w:space="0" w:color="FFFFFF"/>
            </w:tcBorders>
            <w:shd w:val="clear" w:color="auto" w:fill="B8CCE3"/>
          </w:tcPr>
          <w:p>
            <w:pPr>
              <w:pStyle w:val="TableParagraph"/>
              <w:rPr>
                <w:rFonts w:ascii="Times New Roman"/>
                <w:sz w:val="14"/>
              </w:rPr>
            </w:pPr>
          </w:p>
        </w:tc>
        <w:tc>
          <w:tcPr>
            <w:tcW w:w="510" w:type="dxa"/>
            <w:tcBorders>
              <w:top w:val="single" w:sz="18" w:space="0" w:color="FFFFFF"/>
              <w:bottom w:val="single" w:sz="18" w:space="0" w:color="FFFFFF"/>
              <w:right w:val="nil"/>
            </w:tcBorders>
            <w:shd w:val="clear" w:color="auto" w:fill="B8CCE3"/>
          </w:tcPr>
          <w:p>
            <w:pPr>
              <w:pStyle w:val="TableParagraph"/>
              <w:rPr>
                <w:rFonts w:ascii="Times New Roman"/>
                <w:sz w:val="14"/>
              </w:rPr>
            </w:pPr>
          </w:p>
        </w:tc>
      </w:tr>
      <w:tr>
        <w:trPr>
          <w:trHeight w:val="204" w:hRule="atLeast"/>
        </w:trPr>
        <w:tc>
          <w:tcPr>
            <w:tcW w:w="1771" w:type="dxa"/>
            <w:tcBorders>
              <w:top w:val="single" w:sz="18" w:space="0" w:color="FFFFFF"/>
              <w:left w:val="nil"/>
              <w:bottom w:val="single" w:sz="18" w:space="0" w:color="FFFFFF"/>
            </w:tcBorders>
            <w:shd w:val="clear" w:color="auto" w:fill="DCE6F0"/>
          </w:tcPr>
          <w:p>
            <w:pPr>
              <w:pStyle w:val="TableParagraph"/>
              <w:spacing w:before="4"/>
              <w:rPr>
                <w:b/>
                <w:sz w:val="2"/>
              </w:rPr>
            </w:pPr>
          </w:p>
          <w:p>
            <w:pPr>
              <w:pStyle w:val="TableParagraph"/>
              <w:spacing w:line="145" w:lineRule="exact"/>
              <w:ind w:left="28"/>
              <w:rPr>
                <w:sz w:val="14"/>
              </w:rPr>
            </w:pPr>
            <w:r>
              <w:rPr>
                <w:position w:val="-2"/>
                <w:sz w:val="14"/>
              </w:rPr>
              <w:drawing>
                <wp:inline distT="0" distB="0" distL="0" distR="0">
                  <wp:extent cx="611257" cy="92583"/>
                  <wp:effectExtent l="0" t="0" r="0" b="0"/>
                  <wp:docPr id="3525" name="image1681.png" descr=""/>
                  <wp:cNvGraphicFramePr>
                    <a:graphicFrameLocks noChangeAspect="1"/>
                  </wp:cNvGraphicFramePr>
                  <a:graphic>
                    <a:graphicData uri="http://schemas.openxmlformats.org/drawingml/2006/picture">
                      <pic:pic>
                        <pic:nvPicPr>
                          <pic:cNvPr id="3526" name="image1681.png"/>
                          <pic:cNvPicPr/>
                        </pic:nvPicPr>
                        <pic:blipFill>
                          <a:blip r:embed="rId1697" cstate="print"/>
                          <a:stretch>
                            <a:fillRect/>
                          </a:stretch>
                        </pic:blipFill>
                        <pic:spPr>
                          <a:xfrm>
                            <a:off x="0" y="0"/>
                            <a:ext cx="611257"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0"/>
              <w:rPr>
                <w:sz w:val="14"/>
              </w:rPr>
            </w:pPr>
            <w:r>
              <w:rPr>
                <w:position w:val="-2"/>
                <w:sz w:val="14"/>
              </w:rPr>
              <w:drawing>
                <wp:inline distT="0" distB="0" distL="0" distR="0">
                  <wp:extent cx="178025" cy="92583"/>
                  <wp:effectExtent l="0" t="0" r="0" b="0"/>
                  <wp:docPr id="3527" name="image1682.png" descr=""/>
                  <wp:cNvGraphicFramePr>
                    <a:graphicFrameLocks noChangeAspect="1"/>
                  </wp:cNvGraphicFramePr>
                  <a:graphic>
                    <a:graphicData uri="http://schemas.openxmlformats.org/drawingml/2006/picture">
                      <pic:pic>
                        <pic:nvPicPr>
                          <pic:cNvPr id="3528" name="image1682.png"/>
                          <pic:cNvPicPr/>
                        </pic:nvPicPr>
                        <pic:blipFill>
                          <a:blip r:embed="rId1698"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1"/>
              <w:rPr>
                <w:sz w:val="14"/>
              </w:rPr>
            </w:pPr>
            <w:r>
              <w:rPr>
                <w:position w:val="-2"/>
                <w:sz w:val="14"/>
              </w:rPr>
              <w:drawing>
                <wp:inline distT="0" distB="0" distL="0" distR="0">
                  <wp:extent cx="178025" cy="92583"/>
                  <wp:effectExtent l="0" t="0" r="0" b="0"/>
                  <wp:docPr id="3529" name="image1683.png" descr=""/>
                  <wp:cNvGraphicFramePr>
                    <a:graphicFrameLocks noChangeAspect="1"/>
                  </wp:cNvGraphicFramePr>
                  <a:graphic>
                    <a:graphicData uri="http://schemas.openxmlformats.org/drawingml/2006/picture">
                      <pic:pic>
                        <pic:nvPicPr>
                          <pic:cNvPr id="3530" name="image1683.png"/>
                          <pic:cNvPicPr/>
                        </pic:nvPicPr>
                        <pic:blipFill>
                          <a:blip r:embed="rId1699"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2"/>
              <w:rPr>
                <w:sz w:val="14"/>
              </w:rPr>
            </w:pPr>
            <w:r>
              <w:rPr>
                <w:position w:val="-2"/>
                <w:sz w:val="14"/>
              </w:rPr>
              <w:drawing>
                <wp:inline distT="0" distB="0" distL="0" distR="0">
                  <wp:extent cx="178025" cy="92583"/>
                  <wp:effectExtent l="0" t="0" r="0" b="0"/>
                  <wp:docPr id="3531" name="image1684.png" descr=""/>
                  <wp:cNvGraphicFramePr>
                    <a:graphicFrameLocks noChangeAspect="1"/>
                  </wp:cNvGraphicFramePr>
                  <a:graphic>
                    <a:graphicData uri="http://schemas.openxmlformats.org/drawingml/2006/picture">
                      <pic:pic>
                        <pic:nvPicPr>
                          <pic:cNvPr id="3532" name="image1684.png"/>
                          <pic:cNvPicPr/>
                        </pic:nvPicPr>
                        <pic:blipFill>
                          <a:blip r:embed="rId1700"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3"/>
              <w:rPr>
                <w:sz w:val="14"/>
              </w:rPr>
            </w:pPr>
            <w:r>
              <w:rPr>
                <w:position w:val="-2"/>
                <w:sz w:val="14"/>
              </w:rPr>
              <w:drawing>
                <wp:inline distT="0" distB="0" distL="0" distR="0">
                  <wp:extent cx="178025" cy="92583"/>
                  <wp:effectExtent l="0" t="0" r="0" b="0"/>
                  <wp:docPr id="3533" name="image1685.png" descr=""/>
                  <wp:cNvGraphicFramePr>
                    <a:graphicFrameLocks noChangeAspect="1"/>
                  </wp:cNvGraphicFramePr>
                  <a:graphic>
                    <a:graphicData uri="http://schemas.openxmlformats.org/drawingml/2006/picture">
                      <pic:pic>
                        <pic:nvPicPr>
                          <pic:cNvPr id="3534" name="image1685.png"/>
                          <pic:cNvPicPr/>
                        </pic:nvPicPr>
                        <pic:blipFill>
                          <a:blip r:embed="rId1701"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3"/>
              <w:rPr>
                <w:sz w:val="14"/>
              </w:rPr>
            </w:pPr>
            <w:r>
              <w:rPr>
                <w:position w:val="-2"/>
                <w:sz w:val="14"/>
              </w:rPr>
              <w:drawing>
                <wp:inline distT="0" distB="0" distL="0" distR="0">
                  <wp:extent cx="178025" cy="92583"/>
                  <wp:effectExtent l="0" t="0" r="0" b="0"/>
                  <wp:docPr id="3535" name="image1686.png" descr=""/>
                  <wp:cNvGraphicFramePr>
                    <a:graphicFrameLocks noChangeAspect="1"/>
                  </wp:cNvGraphicFramePr>
                  <a:graphic>
                    <a:graphicData uri="http://schemas.openxmlformats.org/drawingml/2006/picture">
                      <pic:pic>
                        <pic:nvPicPr>
                          <pic:cNvPr id="3536" name="image1686.png"/>
                          <pic:cNvPicPr/>
                        </pic:nvPicPr>
                        <pic:blipFill>
                          <a:blip r:embed="rId1702"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4"/>
              <w:rPr>
                <w:sz w:val="14"/>
              </w:rPr>
            </w:pPr>
            <w:r>
              <w:rPr>
                <w:position w:val="-2"/>
                <w:sz w:val="14"/>
              </w:rPr>
              <w:drawing>
                <wp:inline distT="0" distB="0" distL="0" distR="0">
                  <wp:extent cx="178042" cy="92583"/>
                  <wp:effectExtent l="0" t="0" r="0" b="0"/>
                  <wp:docPr id="3537" name="image1687.png" descr=""/>
                  <wp:cNvGraphicFramePr>
                    <a:graphicFrameLocks noChangeAspect="1"/>
                  </wp:cNvGraphicFramePr>
                  <a:graphic>
                    <a:graphicData uri="http://schemas.openxmlformats.org/drawingml/2006/picture">
                      <pic:pic>
                        <pic:nvPicPr>
                          <pic:cNvPr id="3538" name="image1687.png"/>
                          <pic:cNvPicPr/>
                        </pic:nvPicPr>
                        <pic:blipFill>
                          <a:blip r:embed="rId1703" cstate="print"/>
                          <a:stretch>
                            <a:fillRect/>
                          </a:stretch>
                        </pic:blipFill>
                        <pic:spPr>
                          <a:xfrm>
                            <a:off x="0" y="0"/>
                            <a:ext cx="178042"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5"/>
              <w:rPr>
                <w:sz w:val="14"/>
              </w:rPr>
            </w:pPr>
            <w:r>
              <w:rPr>
                <w:position w:val="-2"/>
                <w:sz w:val="14"/>
              </w:rPr>
              <w:drawing>
                <wp:inline distT="0" distB="0" distL="0" distR="0">
                  <wp:extent cx="178025" cy="92583"/>
                  <wp:effectExtent l="0" t="0" r="0" b="0"/>
                  <wp:docPr id="3539" name="image1688.png" descr=""/>
                  <wp:cNvGraphicFramePr>
                    <a:graphicFrameLocks noChangeAspect="1"/>
                  </wp:cNvGraphicFramePr>
                  <a:graphic>
                    <a:graphicData uri="http://schemas.openxmlformats.org/drawingml/2006/picture">
                      <pic:pic>
                        <pic:nvPicPr>
                          <pic:cNvPr id="3540" name="image1688.png"/>
                          <pic:cNvPicPr/>
                        </pic:nvPicPr>
                        <pic:blipFill>
                          <a:blip r:embed="rId1704"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6"/>
              <w:rPr>
                <w:sz w:val="14"/>
              </w:rPr>
            </w:pPr>
            <w:r>
              <w:rPr>
                <w:position w:val="-2"/>
                <w:sz w:val="14"/>
              </w:rPr>
              <w:drawing>
                <wp:inline distT="0" distB="0" distL="0" distR="0">
                  <wp:extent cx="178025" cy="92583"/>
                  <wp:effectExtent l="0" t="0" r="0" b="0"/>
                  <wp:docPr id="3541" name="image1689.png" descr=""/>
                  <wp:cNvGraphicFramePr>
                    <a:graphicFrameLocks noChangeAspect="1"/>
                  </wp:cNvGraphicFramePr>
                  <a:graphic>
                    <a:graphicData uri="http://schemas.openxmlformats.org/drawingml/2006/picture">
                      <pic:pic>
                        <pic:nvPicPr>
                          <pic:cNvPr id="3542" name="image1689.png"/>
                          <pic:cNvPicPr/>
                        </pic:nvPicPr>
                        <pic:blipFill>
                          <a:blip r:embed="rId1705"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7"/>
              <w:rPr>
                <w:sz w:val="14"/>
              </w:rPr>
            </w:pPr>
            <w:r>
              <w:rPr>
                <w:position w:val="-2"/>
                <w:sz w:val="14"/>
              </w:rPr>
              <w:drawing>
                <wp:inline distT="0" distB="0" distL="0" distR="0">
                  <wp:extent cx="178025" cy="92583"/>
                  <wp:effectExtent l="0" t="0" r="0" b="0"/>
                  <wp:docPr id="3543" name="image1690.png" descr=""/>
                  <wp:cNvGraphicFramePr>
                    <a:graphicFrameLocks noChangeAspect="1"/>
                  </wp:cNvGraphicFramePr>
                  <a:graphic>
                    <a:graphicData uri="http://schemas.openxmlformats.org/drawingml/2006/picture">
                      <pic:pic>
                        <pic:nvPicPr>
                          <pic:cNvPr id="3544" name="image1690.png"/>
                          <pic:cNvPicPr/>
                        </pic:nvPicPr>
                        <pic:blipFill>
                          <a:blip r:embed="rId1706"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7"/>
              <w:rPr>
                <w:sz w:val="14"/>
              </w:rPr>
            </w:pPr>
            <w:r>
              <w:rPr>
                <w:position w:val="-2"/>
                <w:sz w:val="14"/>
              </w:rPr>
              <w:drawing>
                <wp:inline distT="0" distB="0" distL="0" distR="0">
                  <wp:extent cx="178025" cy="92583"/>
                  <wp:effectExtent l="0" t="0" r="0" b="0"/>
                  <wp:docPr id="3545" name="image1691.png" descr=""/>
                  <wp:cNvGraphicFramePr>
                    <a:graphicFrameLocks noChangeAspect="1"/>
                  </wp:cNvGraphicFramePr>
                  <a:graphic>
                    <a:graphicData uri="http://schemas.openxmlformats.org/drawingml/2006/picture">
                      <pic:pic>
                        <pic:nvPicPr>
                          <pic:cNvPr id="3546" name="image1691.png"/>
                          <pic:cNvPicPr/>
                        </pic:nvPicPr>
                        <pic:blipFill>
                          <a:blip r:embed="rId1707"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8"/>
              <w:rPr>
                <w:sz w:val="14"/>
              </w:rPr>
            </w:pPr>
            <w:r>
              <w:rPr>
                <w:position w:val="-2"/>
                <w:sz w:val="14"/>
              </w:rPr>
              <w:drawing>
                <wp:inline distT="0" distB="0" distL="0" distR="0">
                  <wp:extent cx="178025" cy="92583"/>
                  <wp:effectExtent l="0" t="0" r="0" b="0"/>
                  <wp:docPr id="3547" name="image1692.png" descr=""/>
                  <wp:cNvGraphicFramePr>
                    <a:graphicFrameLocks noChangeAspect="1"/>
                  </wp:cNvGraphicFramePr>
                  <a:graphic>
                    <a:graphicData uri="http://schemas.openxmlformats.org/drawingml/2006/picture">
                      <pic:pic>
                        <pic:nvPicPr>
                          <pic:cNvPr id="3548" name="image1692.png"/>
                          <pic:cNvPicPr/>
                        </pic:nvPicPr>
                        <pic:blipFill>
                          <a:blip r:embed="rId1708"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9"/>
              <w:rPr>
                <w:sz w:val="14"/>
              </w:rPr>
            </w:pPr>
            <w:r>
              <w:rPr>
                <w:position w:val="-2"/>
                <w:sz w:val="14"/>
              </w:rPr>
              <w:drawing>
                <wp:inline distT="0" distB="0" distL="0" distR="0">
                  <wp:extent cx="178025" cy="92583"/>
                  <wp:effectExtent l="0" t="0" r="0" b="0"/>
                  <wp:docPr id="3549" name="image1693.png" descr=""/>
                  <wp:cNvGraphicFramePr>
                    <a:graphicFrameLocks noChangeAspect="1"/>
                  </wp:cNvGraphicFramePr>
                  <a:graphic>
                    <a:graphicData uri="http://schemas.openxmlformats.org/drawingml/2006/picture">
                      <pic:pic>
                        <pic:nvPicPr>
                          <pic:cNvPr id="3550" name="image1693.png"/>
                          <pic:cNvPicPr/>
                        </pic:nvPicPr>
                        <pic:blipFill>
                          <a:blip r:embed="rId1709"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0"/>
              <w:rPr>
                <w:sz w:val="14"/>
              </w:rPr>
            </w:pPr>
            <w:r>
              <w:rPr>
                <w:position w:val="-2"/>
                <w:sz w:val="14"/>
              </w:rPr>
              <w:drawing>
                <wp:inline distT="0" distB="0" distL="0" distR="0">
                  <wp:extent cx="178025" cy="92583"/>
                  <wp:effectExtent l="0" t="0" r="0" b="0"/>
                  <wp:docPr id="3551" name="image1694.png" descr=""/>
                  <wp:cNvGraphicFramePr>
                    <a:graphicFrameLocks noChangeAspect="1"/>
                  </wp:cNvGraphicFramePr>
                  <a:graphic>
                    <a:graphicData uri="http://schemas.openxmlformats.org/drawingml/2006/picture">
                      <pic:pic>
                        <pic:nvPicPr>
                          <pic:cNvPr id="3552" name="image1694.png"/>
                          <pic:cNvPicPr/>
                        </pic:nvPicPr>
                        <pic:blipFill>
                          <a:blip r:embed="rId1710"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51"/>
              <w:rPr>
                <w:sz w:val="14"/>
              </w:rPr>
            </w:pPr>
            <w:r>
              <w:rPr>
                <w:position w:val="-2"/>
                <w:sz w:val="14"/>
              </w:rPr>
              <w:drawing>
                <wp:inline distT="0" distB="0" distL="0" distR="0">
                  <wp:extent cx="178025" cy="92583"/>
                  <wp:effectExtent l="0" t="0" r="0" b="0"/>
                  <wp:docPr id="3553" name="image1695.png" descr=""/>
                  <wp:cNvGraphicFramePr>
                    <a:graphicFrameLocks noChangeAspect="1"/>
                  </wp:cNvGraphicFramePr>
                  <a:graphic>
                    <a:graphicData uri="http://schemas.openxmlformats.org/drawingml/2006/picture">
                      <pic:pic>
                        <pic:nvPicPr>
                          <pic:cNvPr id="3554" name="image1695.png"/>
                          <pic:cNvPicPr/>
                        </pic:nvPicPr>
                        <pic:blipFill>
                          <a:blip r:embed="rId1711" cstate="print"/>
                          <a:stretch>
                            <a:fillRect/>
                          </a:stretch>
                        </pic:blipFill>
                        <pic:spPr>
                          <a:xfrm>
                            <a:off x="0" y="0"/>
                            <a:ext cx="178025" cy="92583"/>
                          </a:xfrm>
                          <a:prstGeom prst="rect">
                            <a:avLst/>
                          </a:prstGeom>
                        </pic:spPr>
                      </pic:pic>
                    </a:graphicData>
                  </a:graphic>
                </wp:inline>
              </w:drawing>
            </w:r>
            <w:r>
              <w:rPr>
                <w:position w:val="-2"/>
                <w:sz w:val="14"/>
              </w:rPr>
            </w:r>
          </w:p>
        </w:tc>
        <w:tc>
          <w:tcPr>
            <w:tcW w:w="510" w:type="dxa"/>
            <w:tcBorders>
              <w:top w:val="single" w:sz="18" w:space="0" w:color="FFFFFF"/>
              <w:bottom w:val="single" w:sz="18" w:space="0" w:color="FFFFFF"/>
              <w:right w:val="nil"/>
            </w:tcBorders>
            <w:shd w:val="clear" w:color="auto" w:fill="DCE6F0"/>
          </w:tcPr>
          <w:p>
            <w:pPr>
              <w:pStyle w:val="TableParagraph"/>
              <w:spacing w:before="4"/>
              <w:rPr>
                <w:b/>
                <w:sz w:val="2"/>
              </w:rPr>
            </w:pPr>
          </w:p>
          <w:p>
            <w:pPr>
              <w:pStyle w:val="TableParagraph"/>
              <w:spacing w:line="145" w:lineRule="exact"/>
              <w:ind w:left="152"/>
              <w:rPr>
                <w:sz w:val="14"/>
              </w:rPr>
            </w:pPr>
            <w:r>
              <w:rPr>
                <w:position w:val="-2"/>
                <w:sz w:val="14"/>
              </w:rPr>
              <w:drawing>
                <wp:inline distT="0" distB="0" distL="0" distR="0">
                  <wp:extent cx="178025" cy="92583"/>
                  <wp:effectExtent l="0" t="0" r="0" b="0"/>
                  <wp:docPr id="3555" name="image1696.png" descr=""/>
                  <wp:cNvGraphicFramePr>
                    <a:graphicFrameLocks noChangeAspect="1"/>
                  </wp:cNvGraphicFramePr>
                  <a:graphic>
                    <a:graphicData uri="http://schemas.openxmlformats.org/drawingml/2006/picture">
                      <pic:pic>
                        <pic:nvPicPr>
                          <pic:cNvPr id="3556" name="image1696.png"/>
                          <pic:cNvPicPr/>
                        </pic:nvPicPr>
                        <pic:blipFill>
                          <a:blip r:embed="rId1712" cstate="print"/>
                          <a:stretch>
                            <a:fillRect/>
                          </a:stretch>
                        </pic:blipFill>
                        <pic:spPr>
                          <a:xfrm>
                            <a:off x="0" y="0"/>
                            <a:ext cx="178025" cy="92583"/>
                          </a:xfrm>
                          <a:prstGeom prst="rect">
                            <a:avLst/>
                          </a:prstGeom>
                        </pic:spPr>
                      </pic:pic>
                    </a:graphicData>
                  </a:graphic>
                </wp:inline>
              </w:drawing>
            </w:r>
            <w:r>
              <w:rPr>
                <w:position w:val="-2"/>
                <w:sz w:val="14"/>
              </w:rPr>
            </w:r>
          </w:p>
        </w:tc>
      </w:tr>
      <w:tr>
        <w:trPr>
          <w:trHeight w:val="204" w:hRule="atLeast"/>
        </w:trPr>
        <w:tc>
          <w:tcPr>
            <w:tcW w:w="1771" w:type="dxa"/>
            <w:tcBorders>
              <w:top w:val="single" w:sz="18" w:space="0" w:color="FFFFFF"/>
              <w:left w:val="nil"/>
              <w:bottom w:val="single" w:sz="18" w:space="0" w:color="FFFFFF"/>
            </w:tcBorders>
            <w:shd w:val="clear" w:color="auto" w:fill="B8CCE3"/>
          </w:tcPr>
          <w:p>
            <w:pPr>
              <w:pStyle w:val="TableParagraph"/>
              <w:spacing w:before="4"/>
              <w:rPr>
                <w:b/>
                <w:sz w:val="2"/>
              </w:rPr>
            </w:pPr>
          </w:p>
          <w:p>
            <w:pPr>
              <w:pStyle w:val="TableParagraph"/>
              <w:spacing w:line="145" w:lineRule="exact"/>
              <w:ind w:left="28"/>
              <w:rPr>
                <w:sz w:val="14"/>
              </w:rPr>
            </w:pPr>
            <w:r>
              <w:rPr>
                <w:position w:val="-2"/>
                <w:sz w:val="14"/>
              </w:rPr>
              <w:drawing>
                <wp:inline distT="0" distB="0" distL="0" distR="0">
                  <wp:extent cx="644549" cy="92583"/>
                  <wp:effectExtent l="0" t="0" r="0" b="0"/>
                  <wp:docPr id="3557" name="image1697.png" descr=""/>
                  <wp:cNvGraphicFramePr>
                    <a:graphicFrameLocks noChangeAspect="1"/>
                  </wp:cNvGraphicFramePr>
                  <a:graphic>
                    <a:graphicData uri="http://schemas.openxmlformats.org/drawingml/2006/picture">
                      <pic:pic>
                        <pic:nvPicPr>
                          <pic:cNvPr id="3558" name="image1697.png"/>
                          <pic:cNvPicPr/>
                        </pic:nvPicPr>
                        <pic:blipFill>
                          <a:blip r:embed="rId1713" cstate="print"/>
                          <a:stretch>
                            <a:fillRect/>
                          </a:stretch>
                        </pic:blipFill>
                        <pic:spPr>
                          <a:xfrm>
                            <a:off x="0" y="0"/>
                            <a:ext cx="644549"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5"/>
              <w:rPr>
                <w:sz w:val="14"/>
              </w:rPr>
            </w:pPr>
            <w:r>
              <w:rPr>
                <w:position w:val="-2"/>
                <w:sz w:val="14"/>
              </w:rPr>
              <w:drawing>
                <wp:inline distT="0" distB="0" distL="0" distR="0">
                  <wp:extent cx="131708" cy="92583"/>
                  <wp:effectExtent l="0" t="0" r="0" b="0"/>
                  <wp:docPr id="3559" name="image1698.png" descr=""/>
                  <wp:cNvGraphicFramePr>
                    <a:graphicFrameLocks noChangeAspect="1"/>
                  </wp:cNvGraphicFramePr>
                  <a:graphic>
                    <a:graphicData uri="http://schemas.openxmlformats.org/drawingml/2006/picture">
                      <pic:pic>
                        <pic:nvPicPr>
                          <pic:cNvPr id="3560" name="image1698.png"/>
                          <pic:cNvPicPr/>
                        </pic:nvPicPr>
                        <pic:blipFill>
                          <a:blip r:embed="rId1714"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6"/>
              <w:rPr>
                <w:sz w:val="14"/>
              </w:rPr>
            </w:pPr>
            <w:r>
              <w:rPr>
                <w:position w:val="-2"/>
                <w:sz w:val="14"/>
              </w:rPr>
              <w:drawing>
                <wp:inline distT="0" distB="0" distL="0" distR="0">
                  <wp:extent cx="131708" cy="92583"/>
                  <wp:effectExtent l="0" t="0" r="0" b="0"/>
                  <wp:docPr id="3561" name="image1699.png" descr=""/>
                  <wp:cNvGraphicFramePr>
                    <a:graphicFrameLocks noChangeAspect="1"/>
                  </wp:cNvGraphicFramePr>
                  <a:graphic>
                    <a:graphicData uri="http://schemas.openxmlformats.org/drawingml/2006/picture">
                      <pic:pic>
                        <pic:nvPicPr>
                          <pic:cNvPr id="3562" name="image1699.png"/>
                          <pic:cNvPicPr/>
                        </pic:nvPicPr>
                        <pic:blipFill>
                          <a:blip r:embed="rId1715"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7"/>
              <w:rPr>
                <w:sz w:val="14"/>
              </w:rPr>
            </w:pPr>
            <w:r>
              <w:rPr>
                <w:position w:val="-2"/>
                <w:sz w:val="14"/>
              </w:rPr>
              <w:drawing>
                <wp:inline distT="0" distB="0" distL="0" distR="0">
                  <wp:extent cx="131713" cy="92583"/>
                  <wp:effectExtent l="0" t="0" r="0" b="0"/>
                  <wp:docPr id="3563" name="image1700.png" descr=""/>
                  <wp:cNvGraphicFramePr>
                    <a:graphicFrameLocks noChangeAspect="1"/>
                  </wp:cNvGraphicFramePr>
                  <a:graphic>
                    <a:graphicData uri="http://schemas.openxmlformats.org/drawingml/2006/picture">
                      <pic:pic>
                        <pic:nvPicPr>
                          <pic:cNvPr id="3564" name="image1700.png"/>
                          <pic:cNvPicPr/>
                        </pic:nvPicPr>
                        <pic:blipFill>
                          <a:blip r:embed="rId1716" cstate="print"/>
                          <a:stretch>
                            <a:fillRect/>
                          </a:stretch>
                        </pic:blipFill>
                        <pic:spPr>
                          <a:xfrm>
                            <a:off x="0" y="0"/>
                            <a:ext cx="131713"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8"/>
              <w:rPr>
                <w:sz w:val="14"/>
              </w:rPr>
            </w:pPr>
            <w:r>
              <w:rPr>
                <w:position w:val="-2"/>
                <w:sz w:val="14"/>
              </w:rPr>
              <w:drawing>
                <wp:inline distT="0" distB="0" distL="0" distR="0">
                  <wp:extent cx="131708" cy="92583"/>
                  <wp:effectExtent l="0" t="0" r="0" b="0"/>
                  <wp:docPr id="3565" name="image1701.png" descr=""/>
                  <wp:cNvGraphicFramePr>
                    <a:graphicFrameLocks noChangeAspect="1"/>
                  </wp:cNvGraphicFramePr>
                  <a:graphic>
                    <a:graphicData uri="http://schemas.openxmlformats.org/drawingml/2006/picture">
                      <pic:pic>
                        <pic:nvPicPr>
                          <pic:cNvPr id="3566" name="image1701.png"/>
                          <pic:cNvPicPr/>
                        </pic:nvPicPr>
                        <pic:blipFill>
                          <a:blip r:embed="rId1717"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9"/>
              <w:rPr>
                <w:sz w:val="14"/>
              </w:rPr>
            </w:pPr>
            <w:r>
              <w:rPr>
                <w:position w:val="-2"/>
                <w:sz w:val="14"/>
              </w:rPr>
              <w:drawing>
                <wp:inline distT="0" distB="0" distL="0" distR="0">
                  <wp:extent cx="131708" cy="92583"/>
                  <wp:effectExtent l="0" t="0" r="0" b="0"/>
                  <wp:docPr id="3567" name="image1702.png" descr=""/>
                  <wp:cNvGraphicFramePr>
                    <a:graphicFrameLocks noChangeAspect="1"/>
                  </wp:cNvGraphicFramePr>
                  <a:graphic>
                    <a:graphicData uri="http://schemas.openxmlformats.org/drawingml/2006/picture">
                      <pic:pic>
                        <pic:nvPicPr>
                          <pic:cNvPr id="3568" name="image1702.png"/>
                          <pic:cNvPicPr/>
                        </pic:nvPicPr>
                        <pic:blipFill>
                          <a:blip r:embed="rId1718"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79"/>
              <w:rPr>
                <w:sz w:val="14"/>
              </w:rPr>
            </w:pPr>
            <w:r>
              <w:rPr>
                <w:position w:val="-2"/>
                <w:sz w:val="14"/>
              </w:rPr>
              <w:drawing>
                <wp:inline distT="0" distB="0" distL="0" distR="0">
                  <wp:extent cx="131708" cy="92583"/>
                  <wp:effectExtent l="0" t="0" r="0" b="0"/>
                  <wp:docPr id="3569" name="image1703.png" descr=""/>
                  <wp:cNvGraphicFramePr>
                    <a:graphicFrameLocks noChangeAspect="1"/>
                  </wp:cNvGraphicFramePr>
                  <a:graphic>
                    <a:graphicData uri="http://schemas.openxmlformats.org/drawingml/2006/picture">
                      <pic:pic>
                        <pic:nvPicPr>
                          <pic:cNvPr id="3570" name="image1703.png"/>
                          <pic:cNvPicPr/>
                        </pic:nvPicPr>
                        <pic:blipFill>
                          <a:blip r:embed="rId1719"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80"/>
              <w:rPr>
                <w:sz w:val="14"/>
              </w:rPr>
            </w:pPr>
            <w:r>
              <w:rPr>
                <w:position w:val="-2"/>
                <w:sz w:val="14"/>
              </w:rPr>
              <w:drawing>
                <wp:inline distT="0" distB="0" distL="0" distR="0">
                  <wp:extent cx="131708" cy="92583"/>
                  <wp:effectExtent l="0" t="0" r="0" b="0"/>
                  <wp:docPr id="3571" name="image1704.png" descr=""/>
                  <wp:cNvGraphicFramePr>
                    <a:graphicFrameLocks noChangeAspect="1"/>
                  </wp:cNvGraphicFramePr>
                  <a:graphic>
                    <a:graphicData uri="http://schemas.openxmlformats.org/drawingml/2006/picture">
                      <pic:pic>
                        <pic:nvPicPr>
                          <pic:cNvPr id="3572" name="image1704.png"/>
                          <pic:cNvPicPr/>
                        </pic:nvPicPr>
                        <pic:blipFill>
                          <a:blip r:embed="rId1720"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81"/>
              <w:rPr>
                <w:sz w:val="14"/>
              </w:rPr>
            </w:pPr>
            <w:r>
              <w:rPr>
                <w:position w:val="-2"/>
                <w:sz w:val="14"/>
              </w:rPr>
              <w:drawing>
                <wp:inline distT="0" distB="0" distL="0" distR="0">
                  <wp:extent cx="131708" cy="92583"/>
                  <wp:effectExtent l="0" t="0" r="0" b="0"/>
                  <wp:docPr id="3573" name="image1705.png" descr=""/>
                  <wp:cNvGraphicFramePr>
                    <a:graphicFrameLocks noChangeAspect="1"/>
                  </wp:cNvGraphicFramePr>
                  <a:graphic>
                    <a:graphicData uri="http://schemas.openxmlformats.org/drawingml/2006/picture">
                      <pic:pic>
                        <pic:nvPicPr>
                          <pic:cNvPr id="3574" name="image1705.png"/>
                          <pic:cNvPicPr/>
                        </pic:nvPicPr>
                        <pic:blipFill>
                          <a:blip r:embed="rId1721"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82"/>
              <w:rPr>
                <w:sz w:val="14"/>
              </w:rPr>
            </w:pPr>
            <w:r>
              <w:rPr>
                <w:position w:val="-2"/>
                <w:sz w:val="14"/>
              </w:rPr>
              <w:drawing>
                <wp:inline distT="0" distB="0" distL="0" distR="0">
                  <wp:extent cx="131708" cy="92583"/>
                  <wp:effectExtent l="0" t="0" r="0" b="0"/>
                  <wp:docPr id="3575" name="image1706.png" descr=""/>
                  <wp:cNvGraphicFramePr>
                    <a:graphicFrameLocks noChangeAspect="1"/>
                  </wp:cNvGraphicFramePr>
                  <a:graphic>
                    <a:graphicData uri="http://schemas.openxmlformats.org/drawingml/2006/picture">
                      <pic:pic>
                        <pic:nvPicPr>
                          <pic:cNvPr id="3576" name="image1706.png"/>
                          <pic:cNvPicPr/>
                        </pic:nvPicPr>
                        <pic:blipFill>
                          <a:blip r:embed="rId1722"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83"/>
              <w:rPr>
                <w:sz w:val="14"/>
              </w:rPr>
            </w:pPr>
            <w:r>
              <w:rPr>
                <w:position w:val="-2"/>
                <w:sz w:val="14"/>
              </w:rPr>
              <w:drawing>
                <wp:inline distT="0" distB="0" distL="0" distR="0">
                  <wp:extent cx="131708" cy="92583"/>
                  <wp:effectExtent l="0" t="0" r="0" b="0"/>
                  <wp:docPr id="3577" name="image1707.png" descr=""/>
                  <wp:cNvGraphicFramePr>
                    <a:graphicFrameLocks noChangeAspect="1"/>
                  </wp:cNvGraphicFramePr>
                  <a:graphic>
                    <a:graphicData uri="http://schemas.openxmlformats.org/drawingml/2006/picture">
                      <pic:pic>
                        <pic:nvPicPr>
                          <pic:cNvPr id="3578" name="image1707.png"/>
                          <pic:cNvPicPr/>
                        </pic:nvPicPr>
                        <pic:blipFill>
                          <a:blip r:embed="rId1723"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83"/>
              <w:rPr>
                <w:sz w:val="14"/>
              </w:rPr>
            </w:pPr>
            <w:r>
              <w:rPr>
                <w:position w:val="-2"/>
                <w:sz w:val="14"/>
              </w:rPr>
              <w:drawing>
                <wp:inline distT="0" distB="0" distL="0" distR="0">
                  <wp:extent cx="131708" cy="92583"/>
                  <wp:effectExtent l="0" t="0" r="0" b="0"/>
                  <wp:docPr id="3579" name="image1708.png" descr=""/>
                  <wp:cNvGraphicFramePr>
                    <a:graphicFrameLocks noChangeAspect="1"/>
                  </wp:cNvGraphicFramePr>
                  <a:graphic>
                    <a:graphicData uri="http://schemas.openxmlformats.org/drawingml/2006/picture">
                      <pic:pic>
                        <pic:nvPicPr>
                          <pic:cNvPr id="3580" name="image1708.png"/>
                          <pic:cNvPicPr/>
                        </pic:nvPicPr>
                        <pic:blipFill>
                          <a:blip r:embed="rId1724"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84"/>
              <w:rPr>
                <w:sz w:val="14"/>
              </w:rPr>
            </w:pPr>
            <w:r>
              <w:rPr>
                <w:position w:val="-2"/>
                <w:sz w:val="14"/>
              </w:rPr>
              <w:drawing>
                <wp:inline distT="0" distB="0" distL="0" distR="0">
                  <wp:extent cx="131708" cy="92583"/>
                  <wp:effectExtent l="0" t="0" r="0" b="0"/>
                  <wp:docPr id="3581" name="image1709.png" descr=""/>
                  <wp:cNvGraphicFramePr>
                    <a:graphicFrameLocks noChangeAspect="1"/>
                  </wp:cNvGraphicFramePr>
                  <a:graphic>
                    <a:graphicData uri="http://schemas.openxmlformats.org/drawingml/2006/picture">
                      <pic:pic>
                        <pic:nvPicPr>
                          <pic:cNvPr id="3582" name="image1709.png"/>
                          <pic:cNvPicPr/>
                        </pic:nvPicPr>
                        <pic:blipFill>
                          <a:blip r:embed="rId1725"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85"/>
              <w:rPr>
                <w:sz w:val="14"/>
              </w:rPr>
            </w:pPr>
            <w:r>
              <w:rPr>
                <w:position w:val="-2"/>
                <w:sz w:val="14"/>
              </w:rPr>
              <w:drawing>
                <wp:inline distT="0" distB="0" distL="0" distR="0">
                  <wp:extent cx="131708" cy="92583"/>
                  <wp:effectExtent l="0" t="0" r="0" b="0"/>
                  <wp:docPr id="3583" name="image1710.png" descr=""/>
                  <wp:cNvGraphicFramePr>
                    <a:graphicFrameLocks noChangeAspect="1"/>
                  </wp:cNvGraphicFramePr>
                  <a:graphic>
                    <a:graphicData uri="http://schemas.openxmlformats.org/drawingml/2006/picture">
                      <pic:pic>
                        <pic:nvPicPr>
                          <pic:cNvPr id="3584" name="image1710.png"/>
                          <pic:cNvPicPr/>
                        </pic:nvPicPr>
                        <pic:blipFill>
                          <a:blip r:embed="rId1726"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B8CCE3"/>
          </w:tcPr>
          <w:p>
            <w:pPr>
              <w:pStyle w:val="TableParagraph"/>
              <w:spacing w:before="4"/>
              <w:rPr>
                <w:b/>
                <w:sz w:val="2"/>
              </w:rPr>
            </w:pPr>
          </w:p>
          <w:p>
            <w:pPr>
              <w:pStyle w:val="TableParagraph"/>
              <w:spacing w:line="145" w:lineRule="exact"/>
              <w:ind w:left="186"/>
              <w:rPr>
                <w:sz w:val="14"/>
              </w:rPr>
            </w:pPr>
            <w:r>
              <w:rPr>
                <w:position w:val="-2"/>
                <w:sz w:val="14"/>
              </w:rPr>
              <w:drawing>
                <wp:inline distT="0" distB="0" distL="0" distR="0">
                  <wp:extent cx="131708" cy="92583"/>
                  <wp:effectExtent l="0" t="0" r="0" b="0"/>
                  <wp:docPr id="3585" name="image1711.png" descr=""/>
                  <wp:cNvGraphicFramePr>
                    <a:graphicFrameLocks noChangeAspect="1"/>
                  </wp:cNvGraphicFramePr>
                  <a:graphic>
                    <a:graphicData uri="http://schemas.openxmlformats.org/drawingml/2006/picture">
                      <pic:pic>
                        <pic:nvPicPr>
                          <pic:cNvPr id="3586" name="image1711.png"/>
                          <pic:cNvPicPr/>
                        </pic:nvPicPr>
                        <pic:blipFill>
                          <a:blip r:embed="rId1727" cstate="print"/>
                          <a:stretch>
                            <a:fillRect/>
                          </a:stretch>
                        </pic:blipFill>
                        <pic:spPr>
                          <a:xfrm>
                            <a:off x="0" y="0"/>
                            <a:ext cx="131708" cy="92583"/>
                          </a:xfrm>
                          <a:prstGeom prst="rect">
                            <a:avLst/>
                          </a:prstGeom>
                        </pic:spPr>
                      </pic:pic>
                    </a:graphicData>
                  </a:graphic>
                </wp:inline>
              </w:drawing>
            </w:r>
            <w:r>
              <w:rPr>
                <w:position w:val="-2"/>
                <w:sz w:val="14"/>
              </w:rPr>
            </w:r>
          </w:p>
        </w:tc>
        <w:tc>
          <w:tcPr>
            <w:tcW w:w="510" w:type="dxa"/>
            <w:tcBorders>
              <w:top w:val="single" w:sz="18" w:space="0" w:color="FFFFFF"/>
              <w:bottom w:val="single" w:sz="18" w:space="0" w:color="FFFFFF"/>
              <w:right w:val="nil"/>
            </w:tcBorders>
            <w:shd w:val="clear" w:color="auto" w:fill="B8CCE3"/>
          </w:tcPr>
          <w:p>
            <w:pPr>
              <w:pStyle w:val="TableParagraph"/>
              <w:spacing w:before="4"/>
              <w:rPr>
                <w:b/>
                <w:sz w:val="2"/>
              </w:rPr>
            </w:pPr>
          </w:p>
          <w:p>
            <w:pPr>
              <w:pStyle w:val="TableParagraph"/>
              <w:spacing w:line="145" w:lineRule="exact"/>
              <w:ind w:left="187"/>
              <w:rPr>
                <w:sz w:val="14"/>
              </w:rPr>
            </w:pPr>
            <w:r>
              <w:rPr>
                <w:position w:val="-2"/>
                <w:sz w:val="14"/>
              </w:rPr>
              <w:drawing>
                <wp:inline distT="0" distB="0" distL="0" distR="0">
                  <wp:extent cx="131708" cy="92583"/>
                  <wp:effectExtent l="0" t="0" r="0" b="0"/>
                  <wp:docPr id="3587" name="image1712.png" descr=""/>
                  <wp:cNvGraphicFramePr>
                    <a:graphicFrameLocks noChangeAspect="1"/>
                  </wp:cNvGraphicFramePr>
                  <a:graphic>
                    <a:graphicData uri="http://schemas.openxmlformats.org/drawingml/2006/picture">
                      <pic:pic>
                        <pic:nvPicPr>
                          <pic:cNvPr id="3588" name="image1712.png"/>
                          <pic:cNvPicPr/>
                        </pic:nvPicPr>
                        <pic:blipFill>
                          <a:blip r:embed="rId1728" cstate="print"/>
                          <a:stretch>
                            <a:fillRect/>
                          </a:stretch>
                        </pic:blipFill>
                        <pic:spPr>
                          <a:xfrm>
                            <a:off x="0" y="0"/>
                            <a:ext cx="131708" cy="92583"/>
                          </a:xfrm>
                          <a:prstGeom prst="rect">
                            <a:avLst/>
                          </a:prstGeom>
                        </pic:spPr>
                      </pic:pic>
                    </a:graphicData>
                  </a:graphic>
                </wp:inline>
              </w:drawing>
            </w:r>
            <w:r>
              <w:rPr>
                <w:position w:val="-2"/>
                <w:sz w:val="14"/>
              </w:rPr>
            </w:r>
          </w:p>
        </w:tc>
      </w:tr>
      <w:tr>
        <w:trPr>
          <w:trHeight w:val="204" w:hRule="atLeast"/>
        </w:trPr>
        <w:tc>
          <w:tcPr>
            <w:tcW w:w="1771" w:type="dxa"/>
            <w:tcBorders>
              <w:top w:val="single" w:sz="18" w:space="0" w:color="FFFFFF"/>
              <w:left w:val="nil"/>
              <w:bottom w:val="single" w:sz="18" w:space="0" w:color="FFFFFF"/>
            </w:tcBorders>
            <w:shd w:val="clear" w:color="auto" w:fill="DCE6F0"/>
          </w:tcPr>
          <w:p>
            <w:pPr>
              <w:pStyle w:val="TableParagraph"/>
              <w:spacing w:before="4"/>
              <w:rPr>
                <w:b/>
                <w:sz w:val="2"/>
              </w:rPr>
            </w:pPr>
          </w:p>
          <w:p>
            <w:pPr>
              <w:pStyle w:val="TableParagraph"/>
              <w:spacing w:line="145" w:lineRule="exact"/>
              <w:ind w:left="28"/>
              <w:rPr>
                <w:sz w:val="14"/>
              </w:rPr>
            </w:pPr>
            <w:r>
              <w:rPr>
                <w:position w:val="-2"/>
                <w:sz w:val="14"/>
              </w:rPr>
              <w:drawing>
                <wp:inline distT="0" distB="0" distL="0" distR="0">
                  <wp:extent cx="944346" cy="92583"/>
                  <wp:effectExtent l="0" t="0" r="0" b="0"/>
                  <wp:docPr id="3589" name="image1713.png" descr=""/>
                  <wp:cNvGraphicFramePr>
                    <a:graphicFrameLocks noChangeAspect="1"/>
                  </wp:cNvGraphicFramePr>
                  <a:graphic>
                    <a:graphicData uri="http://schemas.openxmlformats.org/drawingml/2006/picture">
                      <pic:pic>
                        <pic:nvPicPr>
                          <pic:cNvPr id="3590" name="image1713.png"/>
                          <pic:cNvPicPr/>
                        </pic:nvPicPr>
                        <pic:blipFill>
                          <a:blip r:embed="rId1729" cstate="print"/>
                          <a:stretch>
                            <a:fillRect/>
                          </a:stretch>
                        </pic:blipFill>
                        <pic:spPr>
                          <a:xfrm>
                            <a:off x="0" y="0"/>
                            <a:ext cx="94434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5"/>
              <w:rPr>
                <w:sz w:val="14"/>
              </w:rPr>
            </w:pPr>
            <w:r>
              <w:rPr>
                <w:position w:val="-2"/>
                <w:sz w:val="14"/>
              </w:rPr>
              <w:drawing>
                <wp:inline distT="0" distB="0" distL="0" distR="0">
                  <wp:extent cx="131708" cy="92583"/>
                  <wp:effectExtent l="0" t="0" r="0" b="0"/>
                  <wp:docPr id="3591" name="image1714.png" descr=""/>
                  <wp:cNvGraphicFramePr>
                    <a:graphicFrameLocks noChangeAspect="1"/>
                  </wp:cNvGraphicFramePr>
                  <a:graphic>
                    <a:graphicData uri="http://schemas.openxmlformats.org/drawingml/2006/picture">
                      <pic:pic>
                        <pic:nvPicPr>
                          <pic:cNvPr id="3592" name="image1714.png"/>
                          <pic:cNvPicPr/>
                        </pic:nvPicPr>
                        <pic:blipFill>
                          <a:blip r:embed="rId1730"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6"/>
              <w:rPr>
                <w:sz w:val="14"/>
              </w:rPr>
            </w:pPr>
            <w:r>
              <w:rPr>
                <w:position w:val="-2"/>
                <w:sz w:val="14"/>
              </w:rPr>
              <w:drawing>
                <wp:inline distT="0" distB="0" distL="0" distR="0">
                  <wp:extent cx="131708" cy="92583"/>
                  <wp:effectExtent l="0" t="0" r="0" b="0"/>
                  <wp:docPr id="3593" name="image1715.png" descr=""/>
                  <wp:cNvGraphicFramePr>
                    <a:graphicFrameLocks noChangeAspect="1"/>
                  </wp:cNvGraphicFramePr>
                  <a:graphic>
                    <a:graphicData uri="http://schemas.openxmlformats.org/drawingml/2006/picture">
                      <pic:pic>
                        <pic:nvPicPr>
                          <pic:cNvPr id="3594" name="image1715.png"/>
                          <pic:cNvPicPr/>
                        </pic:nvPicPr>
                        <pic:blipFill>
                          <a:blip r:embed="rId1731"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7"/>
              <w:rPr>
                <w:sz w:val="14"/>
              </w:rPr>
            </w:pPr>
            <w:r>
              <w:rPr>
                <w:position w:val="-2"/>
                <w:sz w:val="14"/>
              </w:rPr>
              <w:drawing>
                <wp:inline distT="0" distB="0" distL="0" distR="0">
                  <wp:extent cx="131716" cy="92583"/>
                  <wp:effectExtent l="0" t="0" r="0" b="0"/>
                  <wp:docPr id="3595" name="image1716.png" descr=""/>
                  <wp:cNvGraphicFramePr>
                    <a:graphicFrameLocks noChangeAspect="1"/>
                  </wp:cNvGraphicFramePr>
                  <a:graphic>
                    <a:graphicData uri="http://schemas.openxmlformats.org/drawingml/2006/picture">
                      <pic:pic>
                        <pic:nvPicPr>
                          <pic:cNvPr id="3596" name="image1716.png"/>
                          <pic:cNvPicPr/>
                        </pic:nvPicPr>
                        <pic:blipFill>
                          <a:blip r:embed="rId1732" cstate="print"/>
                          <a:stretch>
                            <a:fillRect/>
                          </a:stretch>
                        </pic:blipFill>
                        <pic:spPr>
                          <a:xfrm>
                            <a:off x="0" y="0"/>
                            <a:ext cx="131716"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43"/>
              <w:rPr>
                <w:sz w:val="14"/>
              </w:rPr>
            </w:pPr>
            <w:r>
              <w:rPr>
                <w:position w:val="-2"/>
                <w:sz w:val="14"/>
              </w:rPr>
              <w:drawing>
                <wp:inline distT="0" distB="0" distL="0" distR="0">
                  <wp:extent cx="178025" cy="92583"/>
                  <wp:effectExtent l="0" t="0" r="0" b="0"/>
                  <wp:docPr id="3597" name="image1717.png" descr=""/>
                  <wp:cNvGraphicFramePr>
                    <a:graphicFrameLocks noChangeAspect="1"/>
                  </wp:cNvGraphicFramePr>
                  <a:graphic>
                    <a:graphicData uri="http://schemas.openxmlformats.org/drawingml/2006/picture">
                      <pic:pic>
                        <pic:nvPicPr>
                          <pic:cNvPr id="3598" name="image1717.png"/>
                          <pic:cNvPicPr/>
                        </pic:nvPicPr>
                        <pic:blipFill>
                          <a:blip r:embed="rId1733" cstate="print"/>
                          <a:stretch>
                            <a:fillRect/>
                          </a:stretch>
                        </pic:blipFill>
                        <pic:spPr>
                          <a:xfrm>
                            <a:off x="0" y="0"/>
                            <a:ext cx="178025"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9"/>
              <w:rPr>
                <w:sz w:val="14"/>
              </w:rPr>
            </w:pPr>
            <w:r>
              <w:rPr>
                <w:position w:val="-2"/>
                <w:sz w:val="14"/>
              </w:rPr>
              <w:drawing>
                <wp:inline distT="0" distB="0" distL="0" distR="0">
                  <wp:extent cx="131708" cy="92583"/>
                  <wp:effectExtent l="0" t="0" r="0" b="0"/>
                  <wp:docPr id="3599" name="image1718.png" descr=""/>
                  <wp:cNvGraphicFramePr>
                    <a:graphicFrameLocks noChangeAspect="1"/>
                  </wp:cNvGraphicFramePr>
                  <a:graphic>
                    <a:graphicData uri="http://schemas.openxmlformats.org/drawingml/2006/picture">
                      <pic:pic>
                        <pic:nvPicPr>
                          <pic:cNvPr id="3600" name="image1718.png"/>
                          <pic:cNvPicPr/>
                        </pic:nvPicPr>
                        <pic:blipFill>
                          <a:blip r:embed="rId1734"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79"/>
              <w:rPr>
                <w:sz w:val="14"/>
              </w:rPr>
            </w:pPr>
            <w:r>
              <w:rPr>
                <w:position w:val="-2"/>
                <w:sz w:val="14"/>
              </w:rPr>
              <w:drawing>
                <wp:inline distT="0" distB="0" distL="0" distR="0">
                  <wp:extent cx="131708" cy="92583"/>
                  <wp:effectExtent l="0" t="0" r="0" b="0"/>
                  <wp:docPr id="3601" name="image1719.png" descr=""/>
                  <wp:cNvGraphicFramePr>
                    <a:graphicFrameLocks noChangeAspect="1"/>
                  </wp:cNvGraphicFramePr>
                  <a:graphic>
                    <a:graphicData uri="http://schemas.openxmlformats.org/drawingml/2006/picture">
                      <pic:pic>
                        <pic:nvPicPr>
                          <pic:cNvPr id="3602" name="image1719.png"/>
                          <pic:cNvPicPr/>
                        </pic:nvPicPr>
                        <pic:blipFill>
                          <a:blip r:embed="rId1735"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80"/>
              <w:rPr>
                <w:sz w:val="14"/>
              </w:rPr>
            </w:pPr>
            <w:r>
              <w:rPr>
                <w:position w:val="-2"/>
                <w:sz w:val="14"/>
              </w:rPr>
              <w:drawing>
                <wp:inline distT="0" distB="0" distL="0" distR="0">
                  <wp:extent cx="131708" cy="92583"/>
                  <wp:effectExtent l="0" t="0" r="0" b="0"/>
                  <wp:docPr id="3603" name="image1720.png" descr=""/>
                  <wp:cNvGraphicFramePr>
                    <a:graphicFrameLocks noChangeAspect="1"/>
                  </wp:cNvGraphicFramePr>
                  <a:graphic>
                    <a:graphicData uri="http://schemas.openxmlformats.org/drawingml/2006/picture">
                      <pic:pic>
                        <pic:nvPicPr>
                          <pic:cNvPr id="3604" name="image1720.png"/>
                          <pic:cNvPicPr/>
                        </pic:nvPicPr>
                        <pic:blipFill>
                          <a:blip r:embed="rId1736"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81"/>
              <w:rPr>
                <w:sz w:val="14"/>
              </w:rPr>
            </w:pPr>
            <w:r>
              <w:rPr>
                <w:position w:val="-2"/>
                <w:sz w:val="14"/>
              </w:rPr>
              <w:drawing>
                <wp:inline distT="0" distB="0" distL="0" distR="0">
                  <wp:extent cx="131708" cy="92583"/>
                  <wp:effectExtent l="0" t="0" r="0" b="0"/>
                  <wp:docPr id="3605" name="image1721.png" descr=""/>
                  <wp:cNvGraphicFramePr>
                    <a:graphicFrameLocks noChangeAspect="1"/>
                  </wp:cNvGraphicFramePr>
                  <a:graphic>
                    <a:graphicData uri="http://schemas.openxmlformats.org/drawingml/2006/picture">
                      <pic:pic>
                        <pic:nvPicPr>
                          <pic:cNvPr id="3606" name="image1721.png"/>
                          <pic:cNvPicPr/>
                        </pic:nvPicPr>
                        <pic:blipFill>
                          <a:blip r:embed="rId1737"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82"/>
              <w:rPr>
                <w:sz w:val="14"/>
              </w:rPr>
            </w:pPr>
            <w:r>
              <w:rPr>
                <w:position w:val="-2"/>
                <w:sz w:val="14"/>
              </w:rPr>
              <w:drawing>
                <wp:inline distT="0" distB="0" distL="0" distR="0">
                  <wp:extent cx="131708" cy="92583"/>
                  <wp:effectExtent l="0" t="0" r="0" b="0"/>
                  <wp:docPr id="3607" name="image1722.png" descr=""/>
                  <wp:cNvGraphicFramePr>
                    <a:graphicFrameLocks noChangeAspect="1"/>
                  </wp:cNvGraphicFramePr>
                  <a:graphic>
                    <a:graphicData uri="http://schemas.openxmlformats.org/drawingml/2006/picture">
                      <pic:pic>
                        <pic:nvPicPr>
                          <pic:cNvPr id="3608" name="image1722.png"/>
                          <pic:cNvPicPr/>
                        </pic:nvPicPr>
                        <pic:blipFill>
                          <a:blip r:embed="rId1738"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83"/>
              <w:rPr>
                <w:sz w:val="14"/>
              </w:rPr>
            </w:pPr>
            <w:r>
              <w:rPr>
                <w:position w:val="-2"/>
                <w:sz w:val="14"/>
              </w:rPr>
              <w:drawing>
                <wp:inline distT="0" distB="0" distL="0" distR="0">
                  <wp:extent cx="131708" cy="92583"/>
                  <wp:effectExtent l="0" t="0" r="0" b="0"/>
                  <wp:docPr id="3609" name="image1723.png" descr=""/>
                  <wp:cNvGraphicFramePr>
                    <a:graphicFrameLocks noChangeAspect="1"/>
                  </wp:cNvGraphicFramePr>
                  <a:graphic>
                    <a:graphicData uri="http://schemas.openxmlformats.org/drawingml/2006/picture">
                      <pic:pic>
                        <pic:nvPicPr>
                          <pic:cNvPr id="3610" name="image1723.png"/>
                          <pic:cNvPicPr/>
                        </pic:nvPicPr>
                        <pic:blipFill>
                          <a:blip r:embed="rId1739"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83"/>
              <w:rPr>
                <w:sz w:val="14"/>
              </w:rPr>
            </w:pPr>
            <w:r>
              <w:rPr>
                <w:position w:val="-2"/>
                <w:sz w:val="14"/>
              </w:rPr>
              <w:drawing>
                <wp:inline distT="0" distB="0" distL="0" distR="0">
                  <wp:extent cx="131708" cy="92583"/>
                  <wp:effectExtent l="0" t="0" r="0" b="0"/>
                  <wp:docPr id="3611" name="image1724.png" descr=""/>
                  <wp:cNvGraphicFramePr>
                    <a:graphicFrameLocks noChangeAspect="1"/>
                  </wp:cNvGraphicFramePr>
                  <a:graphic>
                    <a:graphicData uri="http://schemas.openxmlformats.org/drawingml/2006/picture">
                      <pic:pic>
                        <pic:nvPicPr>
                          <pic:cNvPr id="3612" name="image1724.png"/>
                          <pic:cNvPicPr/>
                        </pic:nvPicPr>
                        <pic:blipFill>
                          <a:blip r:embed="rId1740"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84"/>
              <w:rPr>
                <w:sz w:val="14"/>
              </w:rPr>
            </w:pPr>
            <w:r>
              <w:rPr>
                <w:position w:val="-2"/>
                <w:sz w:val="14"/>
              </w:rPr>
              <w:drawing>
                <wp:inline distT="0" distB="0" distL="0" distR="0">
                  <wp:extent cx="131708" cy="92583"/>
                  <wp:effectExtent l="0" t="0" r="0" b="0"/>
                  <wp:docPr id="3613" name="image1725.png" descr=""/>
                  <wp:cNvGraphicFramePr>
                    <a:graphicFrameLocks noChangeAspect="1"/>
                  </wp:cNvGraphicFramePr>
                  <a:graphic>
                    <a:graphicData uri="http://schemas.openxmlformats.org/drawingml/2006/picture">
                      <pic:pic>
                        <pic:nvPicPr>
                          <pic:cNvPr id="3614" name="image1725.png"/>
                          <pic:cNvPicPr/>
                        </pic:nvPicPr>
                        <pic:blipFill>
                          <a:blip r:embed="rId1741"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85"/>
              <w:rPr>
                <w:sz w:val="14"/>
              </w:rPr>
            </w:pPr>
            <w:r>
              <w:rPr>
                <w:position w:val="-2"/>
                <w:sz w:val="14"/>
              </w:rPr>
              <w:drawing>
                <wp:inline distT="0" distB="0" distL="0" distR="0">
                  <wp:extent cx="131708" cy="92583"/>
                  <wp:effectExtent l="0" t="0" r="0" b="0"/>
                  <wp:docPr id="3615" name="image1726.png" descr=""/>
                  <wp:cNvGraphicFramePr>
                    <a:graphicFrameLocks noChangeAspect="1"/>
                  </wp:cNvGraphicFramePr>
                  <a:graphic>
                    <a:graphicData uri="http://schemas.openxmlformats.org/drawingml/2006/picture">
                      <pic:pic>
                        <pic:nvPicPr>
                          <pic:cNvPr id="3616" name="image1726.png"/>
                          <pic:cNvPicPr/>
                        </pic:nvPicPr>
                        <pic:blipFill>
                          <a:blip r:embed="rId1742" cstate="print"/>
                          <a:stretch>
                            <a:fillRect/>
                          </a:stretch>
                        </pic:blipFill>
                        <pic:spPr>
                          <a:xfrm>
                            <a:off x="0" y="0"/>
                            <a:ext cx="131708" cy="92583"/>
                          </a:xfrm>
                          <a:prstGeom prst="rect">
                            <a:avLst/>
                          </a:prstGeom>
                        </pic:spPr>
                      </pic:pic>
                    </a:graphicData>
                  </a:graphic>
                </wp:inline>
              </w:drawing>
            </w:r>
            <w:r>
              <w:rPr>
                <w:position w:val="-2"/>
                <w:sz w:val="14"/>
              </w:rPr>
            </w:r>
          </w:p>
        </w:tc>
        <w:tc>
          <w:tcPr>
            <w:tcW w:w="524" w:type="dxa"/>
            <w:tcBorders>
              <w:top w:val="single" w:sz="18" w:space="0" w:color="FFFFFF"/>
              <w:bottom w:val="single" w:sz="18" w:space="0" w:color="FFFFFF"/>
            </w:tcBorders>
            <w:shd w:val="clear" w:color="auto" w:fill="DCE6F0"/>
          </w:tcPr>
          <w:p>
            <w:pPr>
              <w:pStyle w:val="TableParagraph"/>
              <w:spacing w:before="4"/>
              <w:rPr>
                <w:b/>
                <w:sz w:val="2"/>
              </w:rPr>
            </w:pPr>
          </w:p>
          <w:p>
            <w:pPr>
              <w:pStyle w:val="TableParagraph"/>
              <w:spacing w:line="145" w:lineRule="exact"/>
              <w:ind w:left="186"/>
              <w:rPr>
                <w:sz w:val="14"/>
              </w:rPr>
            </w:pPr>
            <w:r>
              <w:rPr>
                <w:position w:val="-2"/>
                <w:sz w:val="14"/>
              </w:rPr>
              <w:drawing>
                <wp:inline distT="0" distB="0" distL="0" distR="0">
                  <wp:extent cx="131708" cy="92583"/>
                  <wp:effectExtent l="0" t="0" r="0" b="0"/>
                  <wp:docPr id="3617" name="image1727.png" descr=""/>
                  <wp:cNvGraphicFramePr>
                    <a:graphicFrameLocks noChangeAspect="1"/>
                  </wp:cNvGraphicFramePr>
                  <a:graphic>
                    <a:graphicData uri="http://schemas.openxmlformats.org/drawingml/2006/picture">
                      <pic:pic>
                        <pic:nvPicPr>
                          <pic:cNvPr id="3618" name="image1727.png"/>
                          <pic:cNvPicPr/>
                        </pic:nvPicPr>
                        <pic:blipFill>
                          <a:blip r:embed="rId1743" cstate="print"/>
                          <a:stretch>
                            <a:fillRect/>
                          </a:stretch>
                        </pic:blipFill>
                        <pic:spPr>
                          <a:xfrm>
                            <a:off x="0" y="0"/>
                            <a:ext cx="131708" cy="92583"/>
                          </a:xfrm>
                          <a:prstGeom prst="rect">
                            <a:avLst/>
                          </a:prstGeom>
                        </pic:spPr>
                      </pic:pic>
                    </a:graphicData>
                  </a:graphic>
                </wp:inline>
              </w:drawing>
            </w:r>
            <w:r>
              <w:rPr>
                <w:position w:val="-2"/>
                <w:sz w:val="14"/>
              </w:rPr>
            </w:r>
          </w:p>
        </w:tc>
        <w:tc>
          <w:tcPr>
            <w:tcW w:w="510" w:type="dxa"/>
            <w:tcBorders>
              <w:top w:val="single" w:sz="18" w:space="0" w:color="FFFFFF"/>
              <w:bottom w:val="single" w:sz="18" w:space="0" w:color="FFFFFF"/>
              <w:right w:val="nil"/>
            </w:tcBorders>
            <w:shd w:val="clear" w:color="auto" w:fill="DCE6F0"/>
          </w:tcPr>
          <w:p>
            <w:pPr>
              <w:pStyle w:val="TableParagraph"/>
              <w:spacing w:before="4"/>
              <w:rPr>
                <w:b/>
                <w:sz w:val="2"/>
              </w:rPr>
            </w:pPr>
          </w:p>
          <w:p>
            <w:pPr>
              <w:pStyle w:val="TableParagraph"/>
              <w:spacing w:line="145" w:lineRule="exact"/>
              <w:ind w:left="187"/>
              <w:rPr>
                <w:sz w:val="14"/>
              </w:rPr>
            </w:pPr>
            <w:r>
              <w:rPr>
                <w:position w:val="-2"/>
                <w:sz w:val="14"/>
              </w:rPr>
              <w:drawing>
                <wp:inline distT="0" distB="0" distL="0" distR="0">
                  <wp:extent cx="131708" cy="92583"/>
                  <wp:effectExtent l="0" t="0" r="0" b="0"/>
                  <wp:docPr id="3619" name="image1728.png" descr=""/>
                  <wp:cNvGraphicFramePr>
                    <a:graphicFrameLocks noChangeAspect="1"/>
                  </wp:cNvGraphicFramePr>
                  <a:graphic>
                    <a:graphicData uri="http://schemas.openxmlformats.org/drawingml/2006/picture">
                      <pic:pic>
                        <pic:nvPicPr>
                          <pic:cNvPr id="3620" name="image1728.png"/>
                          <pic:cNvPicPr/>
                        </pic:nvPicPr>
                        <pic:blipFill>
                          <a:blip r:embed="rId1744" cstate="print"/>
                          <a:stretch>
                            <a:fillRect/>
                          </a:stretch>
                        </pic:blipFill>
                        <pic:spPr>
                          <a:xfrm>
                            <a:off x="0" y="0"/>
                            <a:ext cx="131708" cy="92583"/>
                          </a:xfrm>
                          <a:prstGeom prst="rect">
                            <a:avLst/>
                          </a:prstGeom>
                        </pic:spPr>
                      </pic:pic>
                    </a:graphicData>
                  </a:graphic>
                </wp:inline>
              </w:drawing>
            </w:r>
            <w:r>
              <w:rPr>
                <w:position w:val="-2"/>
                <w:sz w:val="14"/>
              </w:rPr>
            </w:r>
          </w:p>
        </w:tc>
      </w:tr>
      <w:tr>
        <w:trPr>
          <w:trHeight w:val="206" w:hRule="atLeast"/>
        </w:trPr>
        <w:tc>
          <w:tcPr>
            <w:tcW w:w="1771" w:type="dxa"/>
            <w:tcBorders>
              <w:top w:val="single" w:sz="18" w:space="0" w:color="FFFFFF"/>
              <w:left w:val="nil"/>
            </w:tcBorders>
            <w:shd w:val="clear" w:color="auto" w:fill="B8CCE3"/>
          </w:tcPr>
          <w:p>
            <w:pPr>
              <w:pStyle w:val="TableParagraph"/>
              <w:spacing w:before="4"/>
              <w:rPr>
                <w:b/>
                <w:sz w:val="2"/>
              </w:rPr>
            </w:pPr>
          </w:p>
          <w:p>
            <w:pPr>
              <w:pStyle w:val="TableParagraph"/>
              <w:spacing w:line="145" w:lineRule="exact"/>
              <w:ind w:left="28"/>
              <w:rPr>
                <w:sz w:val="14"/>
              </w:rPr>
            </w:pPr>
            <w:r>
              <w:rPr>
                <w:position w:val="-2"/>
                <w:sz w:val="14"/>
              </w:rPr>
              <w:drawing>
                <wp:inline distT="0" distB="0" distL="0" distR="0">
                  <wp:extent cx="1011298" cy="92583"/>
                  <wp:effectExtent l="0" t="0" r="0" b="0"/>
                  <wp:docPr id="3621" name="image1729.png" descr=""/>
                  <wp:cNvGraphicFramePr>
                    <a:graphicFrameLocks noChangeAspect="1"/>
                  </wp:cNvGraphicFramePr>
                  <a:graphic>
                    <a:graphicData uri="http://schemas.openxmlformats.org/drawingml/2006/picture">
                      <pic:pic>
                        <pic:nvPicPr>
                          <pic:cNvPr id="3622" name="image1729.png"/>
                          <pic:cNvPicPr/>
                        </pic:nvPicPr>
                        <pic:blipFill>
                          <a:blip r:embed="rId1745" cstate="print"/>
                          <a:stretch>
                            <a:fillRect/>
                          </a:stretch>
                        </pic:blipFill>
                        <pic:spPr>
                          <a:xfrm>
                            <a:off x="0" y="0"/>
                            <a:ext cx="1011298"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167"/>
              <w:rPr>
                <w:sz w:val="14"/>
              </w:rPr>
            </w:pPr>
            <w:r>
              <w:rPr>
                <w:position w:val="-2"/>
                <w:sz w:val="14"/>
              </w:rPr>
              <w:drawing>
                <wp:inline distT="0" distB="0" distL="0" distR="0">
                  <wp:extent cx="144286" cy="92583"/>
                  <wp:effectExtent l="0" t="0" r="0" b="0"/>
                  <wp:docPr id="3623" name="image1730.png" descr=""/>
                  <wp:cNvGraphicFramePr>
                    <a:graphicFrameLocks noChangeAspect="1"/>
                  </wp:cNvGraphicFramePr>
                  <a:graphic>
                    <a:graphicData uri="http://schemas.openxmlformats.org/drawingml/2006/picture">
                      <pic:pic>
                        <pic:nvPicPr>
                          <pic:cNvPr id="3624" name="image1730.png"/>
                          <pic:cNvPicPr/>
                        </pic:nvPicPr>
                        <pic:blipFill>
                          <a:blip r:embed="rId1746"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168"/>
              <w:rPr>
                <w:sz w:val="14"/>
              </w:rPr>
            </w:pPr>
            <w:r>
              <w:rPr>
                <w:position w:val="-2"/>
                <w:sz w:val="14"/>
              </w:rPr>
              <w:drawing>
                <wp:inline distT="0" distB="0" distL="0" distR="0">
                  <wp:extent cx="144286" cy="92583"/>
                  <wp:effectExtent l="0" t="0" r="0" b="0"/>
                  <wp:docPr id="3625" name="image1731.png" descr=""/>
                  <wp:cNvGraphicFramePr>
                    <a:graphicFrameLocks noChangeAspect="1"/>
                  </wp:cNvGraphicFramePr>
                  <a:graphic>
                    <a:graphicData uri="http://schemas.openxmlformats.org/drawingml/2006/picture">
                      <pic:pic>
                        <pic:nvPicPr>
                          <pic:cNvPr id="3626" name="image1731.png"/>
                          <pic:cNvPicPr/>
                        </pic:nvPicPr>
                        <pic:blipFill>
                          <a:blip r:embed="rId1747" cstate="print"/>
                          <a:stretch>
                            <a:fillRect/>
                          </a:stretch>
                        </pic:blipFill>
                        <pic:spPr>
                          <a:xfrm>
                            <a:off x="0" y="0"/>
                            <a:ext cx="14428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194"/>
              <w:rPr>
                <w:sz w:val="14"/>
              </w:rPr>
            </w:pPr>
            <w:r>
              <w:rPr>
                <w:position w:val="-2"/>
                <w:sz w:val="14"/>
              </w:rPr>
              <w:drawing>
                <wp:inline distT="0" distB="0" distL="0" distR="0">
                  <wp:extent cx="109756" cy="92583"/>
                  <wp:effectExtent l="0" t="0" r="0" b="0"/>
                  <wp:docPr id="3627" name="image1732.png" descr=""/>
                  <wp:cNvGraphicFramePr>
                    <a:graphicFrameLocks noChangeAspect="1"/>
                  </wp:cNvGraphicFramePr>
                  <a:graphic>
                    <a:graphicData uri="http://schemas.openxmlformats.org/drawingml/2006/picture">
                      <pic:pic>
                        <pic:nvPicPr>
                          <pic:cNvPr id="3628" name="image1732.png"/>
                          <pic:cNvPicPr/>
                        </pic:nvPicPr>
                        <pic:blipFill>
                          <a:blip r:embed="rId1748" cstate="print"/>
                          <a:stretch>
                            <a:fillRect/>
                          </a:stretch>
                        </pic:blipFill>
                        <pic:spPr>
                          <a:xfrm>
                            <a:off x="0" y="0"/>
                            <a:ext cx="10975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195"/>
              <w:rPr>
                <w:sz w:val="14"/>
              </w:rPr>
            </w:pPr>
            <w:r>
              <w:rPr>
                <w:position w:val="-2"/>
                <w:sz w:val="14"/>
              </w:rPr>
              <w:drawing>
                <wp:inline distT="0" distB="0" distL="0" distR="0">
                  <wp:extent cx="109756" cy="92583"/>
                  <wp:effectExtent l="0" t="0" r="0" b="0"/>
                  <wp:docPr id="3629" name="image1733.png" descr=""/>
                  <wp:cNvGraphicFramePr>
                    <a:graphicFrameLocks noChangeAspect="1"/>
                  </wp:cNvGraphicFramePr>
                  <a:graphic>
                    <a:graphicData uri="http://schemas.openxmlformats.org/drawingml/2006/picture">
                      <pic:pic>
                        <pic:nvPicPr>
                          <pic:cNvPr id="3630" name="image1733.png"/>
                          <pic:cNvPicPr/>
                        </pic:nvPicPr>
                        <pic:blipFill>
                          <a:blip r:embed="rId1749" cstate="print"/>
                          <a:stretch>
                            <a:fillRect/>
                          </a:stretch>
                        </pic:blipFill>
                        <pic:spPr>
                          <a:xfrm>
                            <a:off x="0" y="0"/>
                            <a:ext cx="10975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196"/>
              <w:rPr>
                <w:sz w:val="14"/>
              </w:rPr>
            </w:pPr>
            <w:r>
              <w:rPr>
                <w:position w:val="-2"/>
                <w:sz w:val="14"/>
              </w:rPr>
              <w:drawing>
                <wp:inline distT="0" distB="0" distL="0" distR="0">
                  <wp:extent cx="109756" cy="92583"/>
                  <wp:effectExtent l="0" t="0" r="0" b="0"/>
                  <wp:docPr id="3631" name="image1734.png" descr=""/>
                  <wp:cNvGraphicFramePr>
                    <a:graphicFrameLocks noChangeAspect="1"/>
                  </wp:cNvGraphicFramePr>
                  <a:graphic>
                    <a:graphicData uri="http://schemas.openxmlformats.org/drawingml/2006/picture">
                      <pic:pic>
                        <pic:nvPicPr>
                          <pic:cNvPr id="3632" name="image1734.png"/>
                          <pic:cNvPicPr/>
                        </pic:nvPicPr>
                        <pic:blipFill>
                          <a:blip r:embed="rId1750" cstate="print"/>
                          <a:stretch>
                            <a:fillRect/>
                          </a:stretch>
                        </pic:blipFill>
                        <pic:spPr>
                          <a:xfrm>
                            <a:off x="0" y="0"/>
                            <a:ext cx="10975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197"/>
              <w:rPr>
                <w:sz w:val="14"/>
              </w:rPr>
            </w:pPr>
            <w:r>
              <w:rPr>
                <w:position w:val="-2"/>
                <w:sz w:val="14"/>
              </w:rPr>
              <w:drawing>
                <wp:inline distT="0" distB="0" distL="0" distR="0">
                  <wp:extent cx="109756" cy="92583"/>
                  <wp:effectExtent l="0" t="0" r="0" b="0"/>
                  <wp:docPr id="3633" name="image1735.png" descr=""/>
                  <wp:cNvGraphicFramePr>
                    <a:graphicFrameLocks noChangeAspect="1"/>
                  </wp:cNvGraphicFramePr>
                  <a:graphic>
                    <a:graphicData uri="http://schemas.openxmlformats.org/drawingml/2006/picture">
                      <pic:pic>
                        <pic:nvPicPr>
                          <pic:cNvPr id="3634" name="image1735.png"/>
                          <pic:cNvPicPr/>
                        </pic:nvPicPr>
                        <pic:blipFill>
                          <a:blip r:embed="rId1751" cstate="print"/>
                          <a:stretch>
                            <a:fillRect/>
                          </a:stretch>
                        </pic:blipFill>
                        <pic:spPr>
                          <a:xfrm>
                            <a:off x="0" y="0"/>
                            <a:ext cx="10975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198"/>
              <w:rPr>
                <w:sz w:val="14"/>
              </w:rPr>
            </w:pPr>
            <w:r>
              <w:rPr>
                <w:position w:val="-2"/>
                <w:sz w:val="14"/>
              </w:rPr>
              <w:drawing>
                <wp:inline distT="0" distB="0" distL="0" distR="0">
                  <wp:extent cx="109756" cy="92583"/>
                  <wp:effectExtent l="0" t="0" r="0" b="0"/>
                  <wp:docPr id="3635" name="image1736.png" descr=""/>
                  <wp:cNvGraphicFramePr>
                    <a:graphicFrameLocks noChangeAspect="1"/>
                  </wp:cNvGraphicFramePr>
                  <a:graphic>
                    <a:graphicData uri="http://schemas.openxmlformats.org/drawingml/2006/picture">
                      <pic:pic>
                        <pic:nvPicPr>
                          <pic:cNvPr id="3636" name="image1736.png"/>
                          <pic:cNvPicPr/>
                        </pic:nvPicPr>
                        <pic:blipFill>
                          <a:blip r:embed="rId1752" cstate="print"/>
                          <a:stretch>
                            <a:fillRect/>
                          </a:stretch>
                        </pic:blipFill>
                        <pic:spPr>
                          <a:xfrm>
                            <a:off x="0" y="0"/>
                            <a:ext cx="10975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198"/>
              <w:rPr>
                <w:sz w:val="14"/>
              </w:rPr>
            </w:pPr>
            <w:r>
              <w:rPr>
                <w:position w:val="-2"/>
                <w:sz w:val="14"/>
              </w:rPr>
              <w:drawing>
                <wp:inline distT="0" distB="0" distL="0" distR="0">
                  <wp:extent cx="109756" cy="92583"/>
                  <wp:effectExtent l="0" t="0" r="0" b="0"/>
                  <wp:docPr id="3637" name="image1737.png" descr=""/>
                  <wp:cNvGraphicFramePr>
                    <a:graphicFrameLocks noChangeAspect="1"/>
                  </wp:cNvGraphicFramePr>
                  <a:graphic>
                    <a:graphicData uri="http://schemas.openxmlformats.org/drawingml/2006/picture">
                      <pic:pic>
                        <pic:nvPicPr>
                          <pic:cNvPr id="3638" name="image1737.png"/>
                          <pic:cNvPicPr/>
                        </pic:nvPicPr>
                        <pic:blipFill>
                          <a:blip r:embed="rId1753" cstate="print"/>
                          <a:stretch>
                            <a:fillRect/>
                          </a:stretch>
                        </pic:blipFill>
                        <pic:spPr>
                          <a:xfrm>
                            <a:off x="0" y="0"/>
                            <a:ext cx="10975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199"/>
              <w:rPr>
                <w:sz w:val="14"/>
              </w:rPr>
            </w:pPr>
            <w:r>
              <w:rPr>
                <w:position w:val="-2"/>
                <w:sz w:val="14"/>
              </w:rPr>
              <w:drawing>
                <wp:inline distT="0" distB="0" distL="0" distR="0">
                  <wp:extent cx="109756" cy="92583"/>
                  <wp:effectExtent l="0" t="0" r="0" b="0"/>
                  <wp:docPr id="3639" name="image1738.png" descr=""/>
                  <wp:cNvGraphicFramePr>
                    <a:graphicFrameLocks noChangeAspect="1"/>
                  </wp:cNvGraphicFramePr>
                  <a:graphic>
                    <a:graphicData uri="http://schemas.openxmlformats.org/drawingml/2006/picture">
                      <pic:pic>
                        <pic:nvPicPr>
                          <pic:cNvPr id="3640" name="image1738.png"/>
                          <pic:cNvPicPr/>
                        </pic:nvPicPr>
                        <pic:blipFill>
                          <a:blip r:embed="rId1754" cstate="print"/>
                          <a:stretch>
                            <a:fillRect/>
                          </a:stretch>
                        </pic:blipFill>
                        <pic:spPr>
                          <a:xfrm>
                            <a:off x="0" y="0"/>
                            <a:ext cx="10975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200"/>
              <w:rPr>
                <w:sz w:val="14"/>
              </w:rPr>
            </w:pPr>
            <w:r>
              <w:rPr>
                <w:position w:val="-2"/>
                <w:sz w:val="14"/>
              </w:rPr>
              <w:drawing>
                <wp:inline distT="0" distB="0" distL="0" distR="0">
                  <wp:extent cx="109763" cy="92583"/>
                  <wp:effectExtent l="0" t="0" r="0" b="0"/>
                  <wp:docPr id="3641" name="image1739.png" descr=""/>
                  <wp:cNvGraphicFramePr>
                    <a:graphicFrameLocks noChangeAspect="1"/>
                  </wp:cNvGraphicFramePr>
                  <a:graphic>
                    <a:graphicData uri="http://schemas.openxmlformats.org/drawingml/2006/picture">
                      <pic:pic>
                        <pic:nvPicPr>
                          <pic:cNvPr id="3642" name="image1739.png"/>
                          <pic:cNvPicPr/>
                        </pic:nvPicPr>
                        <pic:blipFill>
                          <a:blip r:embed="rId1755" cstate="print"/>
                          <a:stretch>
                            <a:fillRect/>
                          </a:stretch>
                        </pic:blipFill>
                        <pic:spPr>
                          <a:xfrm>
                            <a:off x="0" y="0"/>
                            <a:ext cx="109763"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201"/>
              <w:rPr>
                <w:sz w:val="14"/>
              </w:rPr>
            </w:pPr>
            <w:r>
              <w:rPr>
                <w:position w:val="-2"/>
                <w:sz w:val="14"/>
              </w:rPr>
              <w:drawing>
                <wp:inline distT="0" distB="0" distL="0" distR="0">
                  <wp:extent cx="109756" cy="92583"/>
                  <wp:effectExtent l="0" t="0" r="0" b="0"/>
                  <wp:docPr id="3643" name="image1740.png" descr=""/>
                  <wp:cNvGraphicFramePr>
                    <a:graphicFrameLocks noChangeAspect="1"/>
                  </wp:cNvGraphicFramePr>
                  <a:graphic>
                    <a:graphicData uri="http://schemas.openxmlformats.org/drawingml/2006/picture">
                      <pic:pic>
                        <pic:nvPicPr>
                          <pic:cNvPr id="3644" name="image1740.png"/>
                          <pic:cNvPicPr/>
                        </pic:nvPicPr>
                        <pic:blipFill>
                          <a:blip r:embed="rId1756" cstate="print"/>
                          <a:stretch>
                            <a:fillRect/>
                          </a:stretch>
                        </pic:blipFill>
                        <pic:spPr>
                          <a:xfrm>
                            <a:off x="0" y="0"/>
                            <a:ext cx="10975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202"/>
              <w:rPr>
                <w:sz w:val="14"/>
              </w:rPr>
            </w:pPr>
            <w:r>
              <w:rPr>
                <w:position w:val="-2"/>
                <w:sz w:val="14"/>
              </w:rPr>
              <w:drawing>
                <wp:inline distT="0" distB="0" distL="0" distR="0">
                  <wp:extent cx="109763" cy="92583"/>
                  <wp:effectExtent l="0" t="0" r="0" b="0"/>
                  <wp:docPr id="3645" name="image1741.png" descr=""/>
                  <wp:cNvGraphicFramePr>
                    <a:graphicFrameLocks noChangeAspect="1"/>
                  </wp:cNvGraphicFramePr>
                  <a:graphic>
                    <a:graphicData uri="http://schemas.openxmlformats.org/drawingml/2006/picture">
                      <pic:pic>
                        <pic:nvPicPr>
                          <pic:cNvPr id="3646" name="image1741.png"/>
                          <pic:cNvPicPr/>
                        </pic:nvPicPr>
                        <pic:blipFill>
                          <a:blip r:embed="rId1757" cstate="print"/>
                          <a:stretch>
                            <a:fillRect/>
                          </a:stretch>
                        </pic:blipFill>
                        <pic:spPr>
                          <a:xfrm>
                            <a:off x="0" y="0"/>
                            <a:ext cx="109763"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202"/>
              <w:rPr>
                <w:sz w:val="14"/>
              </w:rPr>
            </w:pPr>
            <w:r>
              <w:rPr>
                <w:position w:val="-2"/>
                <w:sz w:val="14"/>
              </w:rPr>
              <w:drawing>
                <wp:inline distT="0" distB="0" distL="0" distR="0">
                  <wp:extent cx="109756" cy="92583"/>
                  <wp:effectExtent l="0" t="0" r="0" b="0"/>
                  <wp:docPr id="3647" name="image1742.png" descr=""/>
                  <wp:cNvGraphicFramePr>
                    <a:graphicFrameLocks noChangeAspect="1"/>
                  </wp:cNvGraphicFramePr>
                  <a:graphic>
                    <a:graphicData uri="http://schemas.openxmlformats.org/drawingml/2006/picture">
                      <pic:pic>
                        <pic:nvPicPr>
                          <pic:cNvPr id="3648" name="image1742.png"/>
                          <pic:cNvPicPr/>
                        </pic:nvPicPr>
                        <pic:blipFill>
                          <a:blip r:embed="rId1758" cstate="print"/>
                          <a:stretch>
                            <a:fillRect/>
                          </a:stretch>
                        </pic:blipFill>
                        <pic:spPr>
                          <a:xfrm>
                            <a:off x="0" y="0"/>
                            <a:ext cx="109756" cy="92583"/>
                          </a:xfrm>
                          <a:prstGeom prst="rect">
                            <a:avLst/>
                          </a:prstGeom>
                        </pic:spPr>
                      </pic:pic>
                    </a:graphicData>
                  </a:graphic>
                </wp:inline>
              </w:drawing>
            </w:r>
            <w:r>
              <w:rPr>
                <w:position w:val="-2"/>
                <w:sz w:val="14"/>
              </w:rPr>
            </w:r>
          </w:p>
        </w:tc>
        <w:tc>
          <w:tcPr>
            <w:tcW w:w="524" w:type="dxa"/>
            <w:tcBorders>
              <w:top w:val="single" w:sz="18" w:space="0" w:color="FFFFFF"/>
            </w:tcBorders>
            <w:shd w:val="clear" w:color="auto" w:fill="B8CCE3"/>
          </w:tcPr>
          <w:p>
            <w:pPr>
              <w:pStyle w:val="TableParagraph"/>
              <w:spacing w:before="4"/>
              <w:rPr>
                <w:b/>
                <w:sz w:val="2"/>
              </w:rPr>
            </w:pPr>
          </w:p>
          <w:p>
            <w:pPr>
              <w:pStyle w:val="TableParagraph"/>
              <w:spacing w:line="145" w:lineRule="exact"/>
              <w:ind w:left="203"/>
              <w:rPr>
                <w:sz w:val="14"/>
              </w:rPr>
            </w:pPr>
            <w:r>
              <w:rPr>
                <w:position w:val="-2"/>
                <w:sz w:val="14"/>
              </w:rPr>
              <w:drawing>
                <wp:inline distT="0" distB="0" distL="0" distR="0">
                  <wp:extent cx="109756" cy="92583"/>
                  <wp:effectExtent l="0" t="0" r="0" b="0"/>
                  <wp:docPr id="3649" name="image1743.png" descr=""/>
                  <wp:cNvGraphicFramePr>
                    <a:graphicFrameLocks noChangeAspect="1"/>
                  </wp:cNvGraphicFramePr>
                  <a:graphic>
                    <a:graphicData uri="http://schemas.openxmlformats.org/drawingml/2006/picture">
                      <pic:pic>
                        <pic:nvPicPr>
                          <pic:cNvPr id="3650" name="image1743.png"/>
                          <pic:cNvPicPr/>
                        </pic:nvPicPr>
                        <pic:blipFill>
                          <a:blip r:embed="rId1759" cstate="print"/>
                          <a:stretch>
                            <a:fillRect/>
                          </a:stretch>
                        </pic:blipFill>
                        <pic:spPr>
                          <a:xfrm>
                            <a:off x="0" y="0"/>
                            <a:ext cx="109756" cy="92583"/>
                          </a:xfrm>
                          <a:prstGeom prst="rect">
                            <a:avLst/>
                          </a:prstGeom>
                        </pic:spPr>
                      </pic:pic>
                    </a:graphicData>
                  </a:graphic>
                </wp:inline>
              </w:drawing>
            </w:r>
            <w:r>
              <w:rPr>
                <w:position w:val="-2"/>
                <w:sz w:val="14"/>
              </w:rPr>
            </w:r>
          </w:p>
        </w:tc>
        <w:tc>
          <w:tcPr>
            <w:tcW w:w="510" w:type="dxa"/>
            <w:tcBorders>
              <w:top w:val="single" w:sz="18" w:space="0" w:color="FFFFFF"/>
              <w:right w:val="nil"/>
            </w:tcBorders>
            <w:shd w:val="clear" w:color="auto" w:fill="B8CCE3"/>
          </w:tcPr>
          <w:p>
            <w:pPr>
              <w:pStyle w:val="TableParagraph"/>
              <w:spacing w:before="4"/>
              <w:rPr>
                <w:b/>
                <w:sz w:val="2"/>
              </w:rPr>
            </w:pPr>
          </w:p>
          <w:p>
            <w:pPr>
              <w:pStyle w:val="TableParagraph"/>
              <w:spacing w:line="145" w:lineRule="exact"/>
              <w:ind w:left="204"/>
              <w:rPr>
                <w:sz w:val="14"/>
              </w:rPr>
            </w:pPr>
            <w:r>
              <w:rPr>
                <w:position w:val="-2"/>
                <w:sz w:val="14"/>
              </w:rPr>
              <w:drawing>
                <wp:inline distT="0" distB="0" distL="0" distR="0">
                  <wp:extent cx="109756" cy="92583"/>
                  <wp:effectExtent l="0" t="0" r="0" b="0"/>
                  <wp:docPr id="3651" name="image1744.png" descr=""/>
                  <wp:cNvGraphicFramePr>
                    <a:graphicFrameLocks noChangeAspect="1"/>
                  </wp:cNvGraphicFramePr>
                  <a:graphic>
                    <a:graphicData uri="http://schemas.openxmlformats.org/drawingml/2006/picture">
                      <pic:pic>
                        <pic:nvPicPr>
                          <pic:cNvPr id="3652" name="image1744.png"/>
                          <pic:cNvPicPr/>
                        </pic:nvPicPr>
                        <pic:blipFill>
                          <a:blip r:embed="rId1760" cstate="print"/>
                          <a:stretch>
                            <a:fillRect/>
                          </a:stretch>
                        </pic:blipFill>
                        <pic:spPr>
                          <a:xfrm>
                            <a:off x="0" y="0"/>
                            <a:ext cx="109756" cy="92583"/>
                          </a:xfrm>
                          <a:prstGeom prst="rect">
                            <a:avLst/>
                          </a:prstGeom>
                        </pic:spPr>
                      </pic:pic>
                    </a:graphicData>
                  </a:graphic>
                </wp:inline>
              </w:drawing>
            </w:r>
            <w:r>
              <w:rPr>
                <w:position w:val="-2"/>
                <w:sz w:val="14"/>
              </w:rPr>
            </w:r>
          </w:p>
        </w:tc>
      </w:tr>
    </w:tbl>
    <w:p>
      <w:pPr>
        <w:pStyle w:val="BodyText"/>
        <w:rPr>
          <w:b/>
          <w:sz w:val="28"/>
        </w:rPr>
      </w:pPr>
    </w:p>
    <w:p>
      <w:pPr>
        <w:pStyle w:val="BodyText"/>
        <w:spacing w:before="11"/>
        <w:rPr>
          <w:b/>
          <w:sz w:val="32"/>
        </w:rPr>
      </w:pPr>
    </w:p>
    <w:p>
      <w:pPr>
        <w:spacing w:before="0"/>
        <w:ind w:left="1133" w:right="0" w:firstLine="0"/>
        <w:jc w:val="left"/>
        <w:rPr>
          <w:b/>
          <w:sz w:val="24"/>
        </w:rPr>
      </w:pPr>
      <w:r>
        <w:rPr>
          <w:b/>
          <w:color w:val="094A7A"/>
          <w:w w:val="115"/>
          <w:sz w:val="24"/>
        </w:rPr>
        <w:t>DPK PERBANKAN BERDASARKAN KCKCP (BANK UMUM)</w:t>
      </w:r>
    </w:p>
    <w:p>
      <w:pPr>
        <w:pStyle w:val="BodyText"/>
        <w:rPr>
          <w:b/>
        </w:rPr>
      </w:pPr>
    </w:p>
    <w:p>
      <w:pPr>
        <w:pStyle w:val="BodyText"/>
        <w:spacing w:before="2"/>
        <w:rPr>
          <w:b/>
          <w:sz w:val="15"/>
        </w:rPr>
      </w:pPr>
    </w:p>
    <w:tbl>
      <w:tblPr>
        <w:tblW w:w="0" w:type="auto"/>
        <w:jc w:val="left"/>
        <w:tblInd w:w="1151"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ayout w:type="fixed"/>
        <w:tblCellMar>
          <w:top w:w="0" w:type="dxa"/>
          <w:left w:w="0" w:type="dxa"/>
          <w:bottom w:w="0" w:type="dxa"/>
          <w:right w:w="0" w:type="dxa"/>
        </w:tblCellMar>
        <w:tblLook w:val="01E0"/>
      </w:tblPr>
      <w:tblGrid>
        <w:gridCol w:w="895"/>
        <w:gridCol w:w="584"/>
        <w:gridCol w:w="584"/>
        <w:gridCol w:w="584"/>
        <w:gridCol w:w="584"/>
        <w:gridCol w:w="584"/>
        <w:gridCol w:w="584"/>
        <w:gridCol w:w="584"/>
        <w:gridCol w:w="584"/>
        <w:gridCol w:w="584"/>
        <w:gridCol w:w="566"/>
        <w:gridCol w:w="584"/>
        <w:gridCol w:w="584"/>
        <w:gridCol w:w="584"/>
        <w:gridCol w:w="584"/>
        <w:gridCol w:w="554"/>
      </w:tblGrid>
      <w:tr>
        <w:trPr>
          <w:trHeight w:val="243" w:hRule="atLeast"/>
        </w:trPr>
        <w:tc>
          <w:tcPr>
            <w:tcW w:w="895" w:type="dxa"/>
            <w:vMerge w:val="restart"/>
            <w:tcBorders>
              <w:left w:val="nil"/>
              <w:bottom w:val="single" w:sz="18" w:space="0" w:color="FFFFFF"/>
              <w:right w:val="single" w:sz="12" w:space="0" w:color="FFFFFF"/>
            </w:tcBorders>
            <w:shd w:val="clear" w:color="auto" w:fill="234061"/>
          </w:tcPr>
          <w:p>
            <w:pPr>
              <w:pStyle w:val="TableParagraph"/>
              <w:spacing w:before="10"/>
              <w:rPr>
                <w:b/>
                <w:sz w:val="14"/>
              </w:rPr>
            </w:pPr>
          </w:p>
          <w:p>
            <w:pPr>
              <w:pStyle w:val="TableParagraph"/>
              <w:spacing w:line="170" w:lineRule="exact"/>
              <w:ind w:left="191"/>
              <w:rPr>
                <w:sz w:val="17"/>
              </w:rPr>
            </w:pPr>
            <w:r>
              <w:rPr>
                <w:position w:val="-2"/>
                <w:sz w:val="17"/>
              </w:rPr>
              <w:drawing>
                <wp:inline distT="0" distB="0" distL="0" distR="0">
                  <wp:extent cx="369872" cy="108013"/>
                  <wp:effectExtent l="0" t="0" r="0" b="0"/>
                  <wp:docPr id="3653" name="image1745.png" descr=""/>
                  <wp:cNvGraphicFramePr>
                    <a:graphicFrameLocks noChangeAspect="1"/>
                  </wp:cNvGraphicFramePr>
                  <a:graphic>
                    <a:graphicData uri="http://schemas.openxmlformats.org/drawingml/2006/picture">
                      <pic:pic>
                        <pic:nvPicPr>
                          <pic:cNvPr id="3654" name="image1745.png"/>
                          <pic:cNvPicPr/>
                        </pic:nvPicPr>
                        <pic:blipFill>
                          <a:blip r:embed="rId1761" cstate="print"/>
                          <a:stretch>
                            <a:fillRect/>
                          </a:stretch>
                        </pic:blipFill>
                        <pic:spPr>
                          <a:xfrm>
                            <a:off x="0" y="0"/>
                            <a:ext cx="369872" cy="108013"/>
                          </a:xfrm>
                          <a:prstGeom prst="rect">
                            <a:avLst/>
                          </a:prstGeom>
                        </pic:spPr>
                      </pic:pic>
                    </a:graphicData>
                  </a:graphic>
                </wp:inline>
              </w:drawing>
            </w:r>
            <w:r>
              <w:rPr>
                <w:position w:val="-2"/>
                <w:sz w:val="17"/>
              </w:rPr>
            </w:r>
          </w:p>
        </w:tc>
        <w:tc>
          <w:tcPr>
            <w:tcW w:w="2336" w:type="dxa"/>
            <w:gridSpan w:val="4"/>
            <w:tcBorders>
              <w:left w:val="single" w:sz="12" w:space="0" w:color="FFFFFF"/>
              <w:bottom w:val="single" w:sz="18" w:space="0" w:color="FFFFFF"/>
              <w:right w:val="single" w:sz="12" w:space="0" w:color="FFFFFF"/>
            </w:tcBorders>
            <w:shd w:val="clear" w:color="auto" w:fill="234061"/>
          </w:tcPr>
          <w:p>
            <w:pPr>
              <w:pStyle w:val="TableParagraph"/>
              <w:spacing w:before="2"/>
              <w:rPr>
                <w:b/>
                <w:sz w:val="3"/>
              </w:rPr>
            </w:pPr>
          </w:p>
          <w:p>
            <w:pPr>
              <w:pStyle w:val="TableParagraph"/>
              <w:spacing w:line="170" w:lineRule="exact"/>
              <w:ind w:left="1062"/>
              <w:rPr>
                <w:sz w:val="17"/>
              </w:rPr>
            </w:pPr>
            <w:r>
              <w:rPr>
                <w:position w:val="-2"/>
                <w:sz w:val="17"/>
              </w:rPr>
              <w:drawing>
                <wp:inline distT="0" distB="0" distL="0" distR="0">
                  <wp:extent cx="175235" cy="108013"/>
                  <wp:effectExtent l="0" t="0" r="0" b="0"/>
                  <wp:docPr id="3655" name="image1746.png" descr=""/>
                  <wp:cNvGraphicFramePr>
                    <a:graphicFrameLocks noChangeAspect="1"/>
                  </wp:cNvGraphicFramePr>
                  <a:graphic>
                    <a:graphicData uri="http://schemas.openxmlformats.org/drawingml/2006/picture">
                      <pic:pic>
                        <pic:nvPicPr>
                          <pic:cNvPr id="3656" name="image1746.png"/>
                          <pic:cNvPicPr/>
                        </pic:nvPicPr>
                        <pic:blipFill>
                          <a:blip r:embed="rId1762" cstate="print"/>
                          <a:stretch>
                            <a:fillRect/>
                          </a:stretch>
                        </pic:blipFill>
                        <pic:spPr>
                          <a:xfrm>
                            <a:off x="0" y="0"/>
                            <a:ext cx="175235" cy="108013"/>
                          </a:xfrm>
                          <a:prstGeom prst="rect">
                            <a:avLst/>
                          </a:prstGeom>
                        </pic:spPr>
                      </pic:pic>
                    </a:graphicData>
                  </a:graphic>
                </wp:inline>
              </w:drawing>
            </w:r>
            <w:r>
              <w:rPr>
                <w:position w:val="-2"/>
                <w:sz w:val="17"/>
              </w:rPr>
            </w:r>
          </w:p>
        </w:tc>
        <w:tc>
          <w:tcPr>
            <w:tcW w:w="2336" w:type="dxa"/>
            <w:gridSpan w:val="4"/>
            <w:tcBorders>
              <w:left w:val="single" w:sz="12" w:space="0" w:color="FFFFFF"/>
              <w:bottom w:val="single" w:sz="18" w:space="0" w:color="FFFFFF"/>
              <w:right w:val="single" w:sz="12" w:space="0" w:color="FFFFFF"/>
            </w:tcBorders>
            <w:shd w:val="clear" w:color="auto" w:fill="234061"/>
          </w:tcPr>
          <w:p>
            <w:pPr>
              <w:pStyle w:val="TableParagraph"/>
              <w:spacing w:before="2"/>
              <w:rPr>
                <w:b/>
                <w:sz w:val="3"/>
              </w:rPr>
            </w:pPr>
          </w:p>
          <w:p>
            <w:pPr>
              <w:pStyle w:val="TableParagraph"/>
              <w:spacing w:line="170" w:lineRule="exact"/>
              <w:ind w:left="1064"/>
              <w:rPr>
                <w:sz w:val="17"/>
              </w:rPr>
            </w:pPr>
            <w:r>
              <w:rPr>
                <w:position w:val="-2"/>
                <w:sz w:val="17"/>
              </w:rPr>
              <w:drawing>
                <wp:inline distT="0" distB="0" distL="0" distR="0">
                  <wp:extent cx="175239" cy="108013"/>
                  <wp:effectExtent l="0" t="0" r="0" b="0"/>
                  <wp:docPr id="3657" name="image1747.png" descr=""/>
                  <wp:cNvGraphicFramePr>
                    <a:graphicFrameLocks noChangeAspect="1"/>
                  </wp:cNvGraphicFramePr>
                  <a:graphic>
                    <a:graphicData uri="http://schemas.openxmlformats.org/drawingml/2006/picture">
                      <pic:pic>
                        <pic:nvPicPr>
                          <pic:cNvPr id="3658" name="image1747.png"/>
                          <pic:cNvPicPr/>
                        </pic:nvPicPr>
                        <pic:blipFill>
                          <a:blip r:embed="rId1763" cstate="print"/>
                          <a:stretch>
                            <a:fillRect/>
                          </a:stretch>
                        </pic:blipFill>
                        <pic:spPr>
                          <a:xfrm>
                            <a:off x="0" y="0"/>
                            <a:ext cx="175239" cy="108013"/>
                          </a:xfrm>
                          <a:prstGeom prst="rect">
                            <a:avLst/>
                          </a:prstGeom>
                        </pic:spPr>
                      </pic:pic>
                    </a:graphicData>
                  </a:graphic>
                </wp:inline>
              </w:drawing>
            </w:r>
            <w:r>
              <w:rPr>
                <w:position w:val="-2"/>
                <w:sz w:val="17"/>
              </w:rPr>
            </w:r>
          </w:p>
        </w:tc>
        <w:tc>
          <w:tcPr>
            <w:tcW w:w="2318" w:type="dxa"/>
            <w:gridSpan w:val="4"/>
            <w:tcBorders>
              <w:left w:val="single" w:sz="12" w:space="0" w:color="FFFFFF"/>
              <w:bottom w:val="single" w:sz="18" w:space="0" w:color="FFFFFF"/>
              <w:right w:val="single" w:sz="12" w:space="0" w:color="FFFFFF"/>
            </w:tcBorders>
            <w:shd w:val="clear" w:color="auto" w:fill="234061"/>
          </w:tcPr>
          <w:p>
            <w:pPr>
              <w:pStyle w:val="TableParagraph"/>
              <w:spacing w:before="2"/>
              <w:rPr>
                <w:b/>
                <w:sz w:val="3"/>
              </w:rPr>
            </w:pPr>
          </w:p>
          <w:p>
            <w:pPr>
              <w:pStyle w:val="TableParagraph"/>
              <w:spacing w:line="170" w:lineRule="exact"/>
              <w:ind w:left="1057"/>
              <w:rPr>
                <w:sz w:val="17"/>
              </w:rPr>
            </w:pPr>
            <w:r>
              <w:rPr>
                <w:position w:val="-2"/>
                <w:sz w:val="17"/>
              </w:rPr>
              <w:drawing>
                <wp:inline distT="0" distB="0" distL="0" distR="0">
                  <wp:extent cx="175239" cy="108013"/>
                  <wp:effectExtent l="0" t="0" r="0" b="0"/>
                  <wp:docPr id="3659" name="image1748.png" descr=""/>
                  <wp:cNvGraphicFramePr>
                    <a:graphicFrameLocks noChangeAspect="1"/>
                  </wp:cNvGraphicFramePr>
                  <a:graphic>
                    <a:graphicData uri="http://schemas.openxmlformats.org/drawingml/2006/picture">
                      <pic:pic>
                        <pic:nvPicPr>
                          <pic:cNvPr id="3660" name="image1748.png"/>
                          <pic:cNvPicPr/>
                        </pic:nvPicPr>
                        <pic:blipFill>
                          <a:blip r:embed="rId1764" cstate="print"/>
                          <a:stretch>
                            <a:fillRect/>
                          </a:stretch>
                        </pic:blipFill>
                        <pic:spPr>
                          <a:xfrm>
                            <a:off x="0" y="0"/>
                            <a:ext cx="175239" cy="108013"/>
                          </a:xfrm>
                          <a:prstGeom prst="rect">
                            <a:avLst/>
                          </a:prstGeom>
                        </pic:spPr>
                      </pic:pic>
                    </a:graphicData>
                  </a:graphic>
                </wp:inline>
              </w:drawing>
            </w:r>
            <w:r>
              <w:rPr>
                <w:position w:val="-2"/>
                <w:sz w:val="17"/>
              </w:rPr>
            </w:r>
          </w:p>
        </w:tc>
        <w:tc>
          <w:tcPr>
            <w:tcW w:w="1722" w:type="dxa"/>
            <w:gridSpan w:val="3"/>
            <w:tcBorders>
              <w:top w:val="nil"/>
              <w:left w:val="single" w:sz="12" w:space="0" w:color="FFFFFF"/>
              <w:bottom w:val="single" w:sz="18" w:space="0" w:color="FFFFFF"/>
              <w:right w:val="nil"/>
            </w:tcBorders>
            <w:shd w:val="clear" w:color="auto" w:fill="234061"/>
          </w:tcPr>
          <w:p>
            <w:pPr>
              <w:pStyle w:val="TableParagraph"/>
              <w:spacing w:before="2"/>
              <w:rPr>
                <w:b/>
                <w:sz w:val="3"/>
              </w:rPr>
            </w:pPr>
          </w:p>
          <w:p>
            <w:pPr>
              <w:pStyle w:val="TableParagraph"/>
              <w:spacing w:line="170" w:lineRule="exact"/>
              <w:ind w:left="775"/>
              <w:rPr>
                <w:sz w:val="17"/>
              </w:rPr>
            </w:pPr>
            <w:r>
              <w:rPr>
                <w:position w:val="-2"/>
                <w:sz w:val="17"/>
              </w:rPr>
              <w:drawing>
                <wp:inline distT="0" distB="0" distL="0" distR="0">
                  <wp:extent cx="175238" cy="108013"/>
                  <wp:effectExtent l="0" t="0" r="0" b="0"/>
                  <wp:docPr id="3661" name="image1749.png" descr=""/>
                  <wp:cNvGraphicFramePr>
                    <a:graphicFrameLocks noChangeAspect="1"/>
                  </wp:cNvGraphicFramePr>
                  <a:graphic>
                    <a:graphicData uri="http://schemas.openxmlformats.org/drawingml/2006/picture">
                      <pic:pic>
                        <pic:nvPicPr>
                          <pic:cNvPr id="3662" name="image1749.png"/>
                          <pic:cNvPicPr/>
                        </pic:nvPicPr>
                        <pic:blipFill>
                          <a:blip r:embed="rId1765" cstate="print"/>
                          <a:stretch>
                            <a:fillRect/>
                          </a:stretch>
                        </pic:blipFill>
                        <pic:spPr>
                          <a:xfrm>
                            <a:off x="0" y="0"/>
                            <a:ext cx="175238" cy="108013"/>
                          </a:xfrm>
                          <a:prstGeom prst="rect">
                            <a:avLst/>
                          </a:prstGeom>
                        </pic:spPr>
                      </pic:pic>
                    </a:graphicData>
                  </a:graphic>
                </wp:inline>
              </w:drawing>
            </w:r>
            <w:r>
              <w:rPr>
                <w:position w:val="-2"/>
                <w:sz w:val="17"/>
              </w:rPr>
            </w:r>
          </w:p>
        </w:tc>
      </w:tr>
      <w:tr>
        <w:trPr>
          <w:trHeight w:val="240" w:hRule="atLeast"/>
        </w:trPr>
        <w:tc>
          <w:tcPr>
            <w:tcW w:w="895" w:type="dxa"/>
            <w:vMerge/>
            <w:tcBorders>
              <w:top w:val="nil"/>
              <w:left w:val="nil"/>
              <w:bottom w:val="single" w:sz="18" w:space="0" w:color="FFFFFF"/>
              <w:right w:val="single" w:sz="12" w:space="0" w:color="FFFFFF"/>
            </w:tcBorders>
            <w:shd w:val="clear" w:color="auto" w:fill="234061"/>
          </w:tcPr>
          <w:p>
            <w:pPr>
              <w:rPr>
                <w:sz w:val="2"/>
                <w:szCs w:val="2"/>
              </w:rPr>
            </w:pP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76"/>
              <w:rPr>
                <w:sz w:val="17"/>
              </w:rPr>
            </w:pPr>
            <w:r>
              <w:rPr>
                <w:position w:val="-2"/>
                <w:sz w:val="17"/>
              </w:rPr>
              <w:drawing>
                <wp:inline distT="0" distB="0" distL="0" distR="0">
                  <wp:extent cx="34997" cy="108013"/>
                  <wp:effectExtent l="0" t="0" r="0" b="0"/>
                  <wp:docPr id="3663" name="image1750.png" descr=""/>
                  <wp:cNvGraphicFramePr>
                    <a:graphicFrameLocks noChangeAspect="1"/>
                  </wp:cNvGraphicFramePr>
                  <a:graphic>
                    <a:graphicData uri="http://schemas.openxmlformats.org/drawingml/2006/picture">
                      <pic:pic>
                        <pic:nvPicPr>
                          <pic:cNvPr id="3664" name="image1750.png"/>
                          <pic:cNvPicPr/>
                        </pic:nvPicPr>
                        <pic:blipFill>
                          <a:blip r:embed="rId1766" cstate="print"/>
                          <a:stretch>
                            <a:fillRect/>
                          </a:stretch>
                        </pic:blipFill>
                        <pic:spPr>
                          <a:xfrm>
                            <a:off x="0" y="0"/>
                            <a:ext cx="3499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68"/>
              <w:rPr>
                <w:sz w:val="17"/>
              </w:rPr>
            </w:pPr>
            <w:r>
              <w:rPr>
                <w:position w:val="-2"/>
                <w:sz w:val="17"/>
              </w:rPr>
              <w:drawing>
                <wp:inline distT="0" distB="0" distL="0" distR="0">
                  <wp:extent cx="52495" cy="108013"/>
                  <wp:effectExtent l="0" t="0" r="0" b="0"/>
                  <wp:docPr id="3665" name="image1751.png" descr=""/>
                  <wp:cNvGraphicFramePr>
                    <a:graphicFrameLocks noChangeAspect="1"/>
                  </wp:cNvGraphicFramePr>
                  <a:graphic>
                    <a:graphicData uri="http://schemas.openxmlformats.org/drawingml/2006/picture">
                      <pic:pic>
                        <pic:nvPicPr>
                          <pic:cNvPr id="3666" name="image1751.png"/>
                          <pic:cNvPicPr/>
                        </pic:nvPicPr>
                        <pic:blipFill>
                          <a:blip r:embed="rId1767" cstate="print"/>
                          <a:stretch>
                            <a:fillRect/>
                          </a:stretch>
                        </pic:blipFill>
                        <pic:spPr>
                          <a:xfrm>
                            <a:off x="0" y="0"/>
                            <a:ext cx="52495"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50"/>
              <w:rPr>
                <w:sz w:val="17"/>
              </w:rPr>
            </w:pPr>
            <w:r>
              <w:rPr>
                <w:position w:val="-2"/>
                <w:sz w:val="17"/>
              </w:rPr>
              <w:drawing>
                <wp:inline distT="0" distB="0" distL="0" distR="0">
                  <wp:extent cx="69994" cy="108013"/>
                  <wp:effectExtent l="0" t="0" r="0" b="0"/>
                  <wp:docPr id="3667" name="image1752.png" descr=""/>
                  <wp:cNvGraphicFramePr>
                    <a:graphicFrameLocks noChangeAspect="1"/>
                  </wp:cNvGraphicFramePr>
                  <a:graphic>
                    <a:graphicData uri="http://schemas.openxmlformats.org/drawingml/2006/picture">
                      <pic:pic>
                        <pic:nvPicPr>
                          <pic:cNvPr id="3668" name="image1752.png"/>
                          <pic:cNvPicPr/>
                        </pic:nvPicPr>
                        <pic:blipFill>
                          <a:blip r:embed="rId1768" cstate="print"/>
                          <a:stretch>
                            <a:fillRect/>
                          </a:stretch>
                        </pic:blipFill>
                        <pic:spPr>
                          <a:xfrm>
                            <a:off x="0" y="0"/>
                            <a:ext cx="69994"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50"/>
              <w:rPr>
                <w:sz w:val="17"/>
              </w:rPr>
            </w:pPr>
            <w:r>
              <w:rPr>
                <w:position w:val="-2"/>
                <w:sz w:val="17"/>
              </w:rPr>
              <w:drawing>
                <wp:inline distT="0" distB="0" distL="0" distR="0">
                  <wp:extent cx="87492" cy="108013"/>
                  <wp:effectExtent l="0" t="0" r="0" b="0"/>
                  <wp:docPr id="3669" name="image1753.png" descr=""/>
                  <wp:cNvGraphicFramePr>
                    <a:graphicFrameLocks noChangeAspect="1"/>
                  </wp:cNvGraphicFramePr>
                  <a:graphic>
                    <a:graphicData uri="http://schemas.openxmlformats.org/drawingml/2006/picture">
                      <pic:pic>
                        <pic:nvPicPr>
                          <pic:cNvPr id="3670" name="image1753.png"/>
                          <pic:cNvPicPr/>
                        </pic:nvPicPr>
                        <pic:blipFill>
                          <a:blip r:embed="rId1769" cstate="print"/>
                          <a:stretch>
                            <a:fillRect/>
                          </a:stretch>
                        </pic:blipFill>
                        <pic:spPr>
                          <a:xfrm>
                            <a:off x="0" y="0"/>
                            <a:ext cx="87492"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78"/>
              <w:rPr>
                <w:sz w:val="17"/>
              </w:rPr>
            </w:pPr>
            <w:r>
              <w:rPr>
                <w:position w:val="-2"/>
                <w:sz w:val="17"/>
              </w:rPr>
              <w:drawing>
                <wp:inline distT="0" distB="0" distL="0" distR="0">
                  <wp:extent cx="34997" cy="108013"/>
                  <wp:effectExtent l="0" t="0" r="0" b="0"/>
                  <wp:docPr id="3671" name="image1750.png" descr=""/>
                  <wp:cNvGraphicFramePr>
                    <a:graphicFrameLocks noChangeAspect="1"/>
                  </wp:cNvGraphicFramePr>
                  <a:graphic>
                    <a:graphicData uri="http://schemas.openxmlformats.org/drawingml/2006/picture">
                      <pic:pic>
                        <pic:nvPicPr>
                          <pic:cNvPr id="3672" name="image1750.png"/>
                          <pic:cNvPicPr/>
                        </pic:nvPicPr>
                        <pic:blipFill>
                          <a:blip r:embed="rId1766" cstate="print"/>
                          <a:stretch>
                            <a:fillRect/>
                          </a:stretch>
                        </pic:blipFill>
                        <pic:spPr>
                          <a:xfrm>
                            <a:off x="0" y="0"/>
                            <a:ext cx="3499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70"/>
              <w:rPr>
                <w:sz w:val="17"/>
              </w:rPr>
            </w:pPr>
            <w:r>
              <w:rPr>
                <w:position w:val="-2"/>
                <w:sz w:val="17"/>
              </w:rPr>
              <w:drawing>
                <wp:inline distT="0" distB="0" distL="0" distR="0">
                  <wp:extent cx="52495" cy="108013"/>
                  <wp:effectExtent l="0" t="0" r="0" b="0"/>
                  <wp:docPr id="3673" name="image1751.png" descr=""/>
                  <wp:cNvGraphicFramePr>
                    <a:graphicFrameLocks noChangeAspect="1"/>
                  </wp:cNvGraphicFramePr>
                  <a:graphic>
                    <a:graphicData uri="http://schemas.openxmlformats.org/drawingml/2006/picture">
                      <pic:pic>
                        <pic:nvPicPr>
                          <pic:cNvPr id="3674" name="image1751.png"/>
                          <pic:cNvPicPr/>
                        </pic:nvPicPr>
                        <pic:blipFill>
                          <a:blip r:embed="rId1767" cstate="print"/>
                          <a:stretch>
                            <a:fillRect/>
                          </a:stretch>
                        </pic:blipFill>
                        <pic:spPr>
                          <a:xfrm>
                            <a:off x="0" y="0"/>
                            <a:ext cx="52495"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52"/>
              <w:rPr>
                <w:sz w:val="17"/>
              </w:rPr>
            </w:pPr>
            <w:r>
              <w:rPr>
                <w:position w:val="-2"/>
                <w:sz w:val="17"/>
              </w:rPr>
              <w:drawing>
                <wp:inline distT="0" distB="0" distL="0" distR="0">
                  <wp:extent cx="69994" cy="108013"/>
                  <wp:effectExtent l="0" t="0" r="0" b="0"/>
                  <wp:docPr id="3675" name="image1752.png" descr=""/>
                  <wp:cNvGraphicFramePr>
                    <a:graphicFrameLocks noChangeAspect="1"/>
                  </wp:cNvGraphicFramePr>
                  <a:graphic>
                    <a:graphicData uri="http://schemas.openxmlformats.org/drawingml/2006/picture">
                      <pic:pic>
                        <pic:nvPicPr>
                          <pic:cNvPr id="3676" name="image1752.png"/>
                          <pic:cNvPicPr/>
                        </pic:nvPicPr>
                        <pic:blipFill>
                          <a:blip r:embed="rId1768" cstate="print"/>
                          <a:stretch>
                            <a:fillRect/>
                          </a:stretch>
                        </pic:blipFill>
                        <pic:spPr>
                          <a:xfrm>
                            <a:off x="0" y="0"/>
                            <a:ext cx="69994"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43"/>
              <w:rPr>
                <w:sz w:val="17"/>
              </w:rPr>
            </w:pPr>
            <w:r>
              <w:rPr>
                <w:position w:val="-2"/>
                <w:sz w:val="17"/>
              </w:rPr>
              <w:drawing>
                <wp:inline distT="0" distB="0" distL="0" distR="0">
                  <wp:extent cx="87492" cy="108013"/>
                  <wp:effectExtent l="0" t="0" r="0" b="0"/>
                  <wp:docPr id="3677" name="image1753.png" descr=""/>
                  <wp:cNvGraphicFramePr>
                    <a:graphicFrameLocks noChangeAspect="1"/>
                  </wp:cNvGraphicFramePr>
                  <a:graphic>
                    <a:graphicData uri="http://schemas.openxmlformats.org/drawingml/2006/picture">
                      <pic:pic>
                        <pic:nvPicPr>
                          <pic:cNvPr id="3678" name="image1753.png"/>
                          <pic:cNvPicPr/>
                        </pic:nvPicPr>
                        <pic:blipFill>
                          <a:blip r:embed="rId1769" cstate="print"/>
                          <a:stretch>
                            <a:fillRect/>
                          </a:stretch>
                        </pic:blipFill>
                        <pic:spPr>
                          <a:xfrm>
                            <a:off x="0" y="0"/>
                            <a:ext cx="87492"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80"/>
              <w:rPr>
                <w:sz w:val="17"/>
              </w:rPr>
            </w:pPr>
            <w:r>
              <w:rPr>
                <w:position w:val="-2"/>
                <w:sz w:val="17"/>
              </w:rPr>
              <w:drawing>
                <wp:inline distT="0" distB="0" distL="0" distR="0">
                  <wp:extent cx="34997" cy="108013"/>
                  <wp:effectExtent l="0" t="0" r="0" b="0"/>
                  <wp:docPr id="3679" name="image1750.png" descr=""/>
                  <wp:cNvGraphicFramePr>
                    <a:graphicFrameLocks noChangeAspect="1"/>
                  </wp:cNvGraphicFramePr>
                  <a:graphic>
                    <a:graphicData uri="http://schemas.openxmlformats.org/drawingml/2006/picture">
                      <pic:pic>
                        <pic:nvPicPr>
                          <pic:cNvPr id="3680" name="image1750.png"/>
                          <pic:cNvPicPr/>
                        </pic:nvPicPr>
                        <pic:blipFill>
                          <a:blip r:embed="rId1766" cstate="print"/>
                          <a:stretch>
                            <a:fillRect/>
                          </a:stretch>
                        </pic:blipFill>
                        <pic:spPr>
                          <a:xfrm>
                            <a:off x="0" y="0"/>
                            <a:ext cx="34997" cy="108013"/>
                          </a:xfrm>
                          <a:prstGeom prst="rect">
                            <a:avLst/>
                          </a:prstGeom>
                        </pic:spPr>
                      </pic:pic>
                    </a:graphicData>
                  </a:graphic>
                </wp:inline>
              </w:drawing>
            </w:r>
            <w:r>
              <w:rPr>
                <w:position w:val="-2"/>
                <w:sz w:val="17"/>
              </w:rPr>
            </w:r>
          </w:p>
        </w:tc>
        <w:tc>
          <w:tcPr>
            <w:tcW w:w="566"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54"/>
              <w:rPr>
                <w:sz w:val="17"/>
              </w:rPr>
            </w:pPr>
            <w:r>
              <w:rPr>
                <w:position w:val="-2"/>
                <w:sz w:val="17"/>
              </w:rPr>
              <w:drawing>
                <wp:inline distT="0" distB="0" distL="0" distR="0">
                  <wp:extent cx="52495" cy="108013"/>
                  <wp:effectExtent l="0" t="0" r="0" b="0"/>
                  <wp:docPr id="3681" name="image1751.png" descr=""/>
                  <wp:cNvGraphicFramePr>
                    <a:graphicFrameLocks noChangeAspect="1"/>
                  </wp:cNvGraphicFramePr>
                  <a:graphic>
                    <a:graphicData uri="http://schemas.openxmlformats.org/drawingml/2006/picture">
                      <pic:pic>
                        <pic:nvPicPr>
                          <pic:cNvPr id="3682" name="image1751.png"/>
                          <pic:cNvPicPr/>
                        </pic:nvPicPr>
                        <pic:blipFill>
                          <a:blip r:embed="rId1767" cstate="print"/>
                          <a:stretch>
                            <a:fillRect/>
                          </a:stretch>
                        </pic:blipFill>
                        <pic:spPr>
                          <a:xfrm>
                            <a:off x="0" y="0"/>
                            <a:ext cx="52495"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54"/>
              <w:rPr>
                <w:sz w:val="17"/>
              </w:rPr>
            </w:pPr>
            <w:r>
              <w:rPr>
                <w:position w:val="-2"/>
                <w:sz w:val="17"/>
              </w:rPr>
              <w:drawing>
                <wp:inline distT="0" distB="0" distL="0" distR="0">
                  <wp:extent cx="69994" cy="108013"/>
                  <wp:effectExtent l="0" t="0" r="0" b="0"/>
                  <wp:docPr id="3683" name="image1752.png" descr=""/>
                  <wp:cNvGraphicFramePr>
                    <a:graphicFrameLocks noChangeAspect="1"/>
                  </wp:cNvGraphicFramePr>
                  <a:graphic>
                    <a:graphicData uri="http://schemas.openxmlformats.org/drawingml/2006/picture">
                      <pic:pic>
                        <pic:nvPicPr>
                          <pic:cNvPr id="3684" name="image1752.png"/>
                          <pic:cNvPicPr/>
                        </pic:nvPicPr>
                        <pic:blipFill>
                          <a:blip r:embed="rId1768" cstate="print"/>
                          <a:stretch>
                            <a:fillRect/>
                          </a:stretch>
                        </pic:blipFill>
                        <pic:spPr>
                          <a:xfrm>
                            <a:off x="0" y="0"/>
                            <a:ext cx="69994"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45"/>
              <w:rPr>
                <w:sz w:val="17"/>
              </w:rPr>
            </w:pPr>
            <w:r>
              <w:rPr>
                <w:position w:val="-2"/>
                <w:sz w:val="17"/>
              </w:rPr>
              <w:drawing>
                <wp:inline distT="0" distB="0" distL="0" distR="0">
                  <wp:extent cx="87492" cy="108013"/>
                  <wp:effectExtent l="0" t="0" r="0" b="0"/>
                  <wp:docPr id="3685" name="image1753.png" descr=""/>
                  <wp:cNvGraphicFramePr>
                    <a:graphicFrameLocks noChangeAspect="1"/>
                  </wp:cNvGraphicFramePr>
                  <a:graphic>
                    <a:graphicData uri="http://schemas.openxmlformats.org/drawingml/2006/picture">
                      <pic:pic>
                        <pic:nvPicPr>
                          <pic:cNvPr id="3686" name="image1753.png"/>
                          <pic:cNvPicPr/>
                        </pic:nvPicPr>
                        <pic:blipFill>
                          <a:blip r:embed="rId1769" cstate="print"/>
                          <a:stretch>
                            <a:fillRect/>
                          </a:stretch>
                        </pic:blipFill>
                        <pic:spPr>
                          <a:xfrm>
                            <a:off x="0" y="0"/>
                            <a:ext cx="87492"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82"/>
              <w:rPr>
                <w:sz w:val="17"/>
              </w:rPr>
            </w:pPr>
            <w:r>
              <w:rPr>
                <w:position w:val="-2"/>
                <w:sz w:val="17"/>
              </w:rPr>
              <w:drawing>
                <wp:inline distT="0" distB="0" distL="0" distR="0">
                  <wp:extent cx="34997" cy="108013"/>
                  <wp:effectExtent l="0" t="0" r="0" b="0"/>
                  <wp:docPr id="3687" name="image1750.png" descr=""/>
                  <wp:cNvGraphicFramePr>
                    <a:graphicFrameLocks noChangeAspect="1"/>
                  </wp:cNvGraphicFramePr>
                  <a:graphic>
                    <a:graphicData uri="http://schemas.openxmlformats.org/drawingml/2006/picture">
                      <pic:pic>
                        <pic:nvPicPr>
                          <pic:cNvPr id="3688" name="image1750.png"/>
                          <pic:cNvPicPr/>
                        </pic:nvPicPr>
                        <pic:blipFill>
                          <a:blip r:embed="rId1766" cstate="print"/>
                          <a:stretch>
                            <a:fillRect/>
                          </a:stretch>
                        </pic:blipFill>
                        <pic:spPr>
                          <a:xfrm>
                            <a:off x="0" y="0"/>
                            <a:ext cx="3499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234061"/>
          </w:tcPr>
          <w:p>
            <w:pPr>
              <w:pStyle w:val="TableParagraph"/>
              <w:spacing w:before="11"/>
              <w:rPr>
                <w:b/>
                <w:sz w:val="2"/>
              </w:rPr>
            </w:pPr>
          </w:p>
          <w:p>
            <w:pPr>
              <w:pStyle w:val="TableParagraph"/>
              <w:spacing w:line="170" w:lineRule="exact"/>
              <w:ind w:left="265"/>
              <w:rPr>
                <w:sz w:val="17"/>
              </w:rPr>
            </w:pPr>
            <w:r>
              <w:rPr>
                <w:position w:val="-2"/>
                <w:sz w:val="17"/>
              </w:rPr>
              <w:drawing>
                <wp:inline distT="0" distB="0" distL="0" distR="0">
                  <wp:extent cx="52495" cy="108013"/>
                  <wp:effectExtent l="0" t="0" r="0" b="0"/>
                  <wp:docPr id="3689" name="image1751.png" descr=""/>
                  <wp:cNvGraphicFramePr>
                    <a:graphicFrameLocks noChangeAspect="1"/>
                  </wp:cNvGraphicFramePr>
                  <a:graphic>
                    <a:graphicData uri="http://schemas.openxmlformats.org/drawingml/2006/picture">
                      <pic:pic>
                        <pic:nvPicPr>
                          <pic:cNvPr id="3690" name="image1751.png"/>
                          <pic:cNvPicPr/>
                        </pic:nvPicPr>
                        <pic:blipFill>
                          <a:blip r:embed="rId1767" cstate="print"/>
                          <a:stretch>
                            <a:fillRect/>
                          </a:stretch>
                        </pic:blipFill>
                        <pic:spPr>
                          <a:xfrm>
                            <a:off x="0" y="0"/>
                            <a:ext cx="52495" cy="108013"/>
                          </a:xfrm>
                          <a:prstGeom prst="rect">
                            <a:avLst/>
                          </a:prstGeom>
                        </pic:spPr>
                      </pic:pic>
                    </a:graphicData>
                  </a:graphic>
                </wp:inline>
              </w:drawing>
            </w:r>
            <w:r>
              <w:rPr>
                <w:position w:val="-2"/>
                <w:sz w:val="17"/>
              </w:rPr>
            </w:r>
          </w:p>
        </w:tc>
        <w:tc>
          <w:tcPr>
            <w:tcW w:w="554" w:type="dxa"/>
            <w:tcBorders>
              <w:top w:val="single" w:sz="18" w:space="0" w:color="FFFFFF"/>
              <w:left w:val="single" w:sz="12" w:space="0" w:color="FFFFFF"/>
              <w:bottom w:val="single" w:sz="18" w:space="0" w:color="FFFFFF"/>
              <w:right w:val="nil"/>
            </w:tcBorders>
            <w:shd w:val="clear" w:color="auto" w:fill="234061"/>
          </w:tcPr>
          <w:p>
            <w:pPr>
              <w:pStyle w:val="TableParagraph"/>
              <w:spacing w:before="11"/>
              <w:rPr>
                <w:b/>
                <w:sz w:val="2"/>
              </w:rPr>
            </w:pPr>
          </w:p>
          <w:p>
            <w:pPr>
              <w:pStyle w:val="TableParagraph"/>
              <w:spacing w:line="170" w:lineRule="exact"/>
              <w:ind w:left="256"/>
              <w:rPr>
                <w:sz w:val="17"/>
              </w:rPr>
            </w:pPr>
            <w:r>
              <w:rPr>
                <w:position w:val="-2"/>
                <w:sz w:val="17"/>
              </w:rPr>
              <w:drawing>
                <wp:inline distT="0" distB="0" distL="0" distR="0">
                  <wp:extent cx="69994" cy="108013"/>
                  <wp:effectExtent l="0" t="0" r="0" b="0"/>
                  <wp:docPr id="3691" name="image1752.png" descr=""/>
                  <wp:cNvGraphicFramePr>
                    <a:graphicFrameLocks noChangeAspect="1"/>
                  </wp:cNvGraphicFramePr>
                  <a:graphic>
                    <a:graphicData uri="http://schemas.openxmlformats.org/drawingml/2006/picture">
                      <pic:pic>
                        <pic:nvPicPr>
                          <pic:cNvPr id="3692" name="image1752.png"/>
                          <pic:cNvPicPr/>
                        </pic:nvPicPr>
                        <pic:blipFill>
                          <a:blip r:embed="rId1768" cstate="print"/>
                          <a:stretch>
                            <a:fillRect/>
                          </a:stretch>
                        </pic:blipFill>
                        <pic:spPr>
                          <a:xfrm>
                            <a:off x="0" y="0"/>
                            <a:ext cx="69994" cy="108013"/>
                          </a:xfrm>
                          <a:prstGeom prst="rect">
                            <a:avLst/>
                          </a:prstGeom>
                        </pic:spPr>
                      </pic:pic>
                    </a:graphicData>
                  </a:graphic>
                </wp:inline>
              </w:drawing>
            </w:r>
            <w:r>
              <w:rPr>
                <w:position w:val="-2"/>
                <w:sz w:val="17"/>
              </w:rPr>
            </w:r>
          </w:p>
        </w:tc>
      </w:tr>
      <w:tr>
        <w:trPr>
          <w:trHeight w:val="240" w:hRule="atLeast"/>
        </w:trPr>
        <w:tc>
          <w:tcPr>
            <w:tcW w:w="9607" w:type="dxa"/>
            <w:gridSpan w:val="16"/>
            <w:tcBorders>
              <w:top w:val="single" w:sz="18" w:space="0" w:color="FFFFFF"/>
              <w:left w:val="nil"/>
              <w:bottom w:val="single" w:sz="18" w:space="0" w:color="FFFFFF"/>
              <w:right w:val="nil"/>
            </w:tcBorders>
            <w:shd w:val="clear" w:color="auto" w:fill="94B3D6"/>
          </w:tcPr>
          <w:p>
            <w:pPr>
              <w:pStyle w:val="TableParagraph"/>
              <w:spacing w:before="11"/>
              <w:rPr>
                <w:b/>
                <w:sz w:val="2"/>
              </w:rPr>
            </w:pPr>
          </w:p>
          <w:p>
            <w:pPr>
              <w:pStyle w:val="TableParagraph"/>
              <w:spacing w:line="170" w:lineRule="exact"/>
              <w:ind w:left="4684"/>
              <w:rPr>
                <w:sz w:val="17"/>
              </w:rPr>
            </w:pPr>
            <w:r>
              <w:rPr>
                <w:position w:val="-2"/>
                <w:sz w:val="17"/>
              </w:rPr>
              <w:drawing>
                <wp:inline distT="0" distB="0" distL="0" distR="0">
                  <wp:extent cx="233554" cy="108013"/>
                  <wp:effectExtent l="0" t="0" r="0" b="0"/>
                  <wp:docPr id="3693" name="image1754.png" descr=""/>
                  <wp:cNvGraphicFramePr>
                    <a:graphicFrameLocks noChangeAspect="1"/>
                  </wp:cNvGraphicFramePr>
                  <a:graphic>
                    <a:graphicData uri="http://schemas.openxmlformats.org/drawingml/2006/picture">
                      <pic:pic>
                        <pic:nvPicPr>
                          <pic:cNvPr id="3694" name="image1754.png"/>
                          <pic:cNvPicPr/>
                        </pic:nvPicPr>
                        <pic:blipFill>
                          <a:blip r:embed="rId1770" cstate="print"/>
                          <a:stretch>
                            <a:fillRect/>
                          </a:stretch>
                        </pic:blipFill>
                        <pic:spPr>
                          <a:xfrm>
                            <a:off x="0" y="0"/>
                            <a:ext cx="233554" cy="108013"/>
                          </a:xfrm>
                          <a:prstGeom prst="rect">
                            <a:avLst/>
                          </a:prstGeom>
                        </pic:spPr>
                      </pic:pic>
                    </a:graphicData>
                  </a:graphic>
                </wp:inline>
              </w:drawing>
            </w:r>
            <w:r>
              <w:rPr>
                <w:position w:val="-2"/>
                <w:sz w:val="17"/>
              </w:rPr>
            </w:r>
          </w:p>
        </w:tc>
      </w:tr>
      <w:tr>
        <w:trPr>
          <w:trHeight w:val="240" w:hRule="atLeast"/>
        </w:trPr>
        <w:tc>
          <w:tcPr>
            <w:tcW w:w="895" w:type="dxa"/>
            <w:tcBorders>
              <w:top w:val="single" w:sz="18" w:space="0" w:color="FFFFFF"/>
              <w:left w:val="nil"/>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
              <w:rPr>
                <w:sz w:val="17"/>
              </w:rPr>
            </w:pPr>
            <w:r>
              <w:rPr>
                <w:position w:val="-2"/>
                <w:sz w:val="17"/>
              </w:rPr>
              <w:drawing>
                <wp:inline distT="0" distB="0" distL="0" distR="0">
                  <wp:extent cx="473211" cy="108013"/>
                  <wp:effectExtent l="0" t="0" r="0" b="0"/>
                  <wp:docPr id="3695" name="image1755.png" descr=""/>
                  <wp:cNvGraphicFramePr>
                    <a:graphicFrameLocks noChangeAspect="1"/>
                  </wp:cNvGraphicFramePr>
                  <a:graphic>
                    <a:graphicData uri="http://schemas.openxmlformats.org/drawingml/2006/picture">
                      <pic:pic>
                        <pic:nvPicPr>
                          <pic:cNvPr id="3696" name="image1755.png"/>
                          <pic:cNvPicPr/>
                        </pic:nvPicPr>
                        <pic:blipFill>
                          <a:blip r:embed="rId1771" cstate="print"/>
                          <a:stretch>
                            <a:fillRect/>
                          </a:stretch>
                        </pic:blipFill>
                        <pic:spPr>
                          <a:xfrm>
                            <a:off x="0" y="0"/>
                            <a:ext cx="473211"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6"/>
              <w:rPr>
                <w:sz w:val="17"/>
              </w:rPr>
            </w:pPr>
            <w:r>
              <w:rPr>
                <w:position w:val="-2"/>
                <w:sz w:val="17"/>
              </w:rPr>
              <w:drawing>
                <wp:inline distT="0" distB="0" distL="0" distR="0">
                  <wp:extent cx="189229" cy="108013"/>
                  <wp:effectExtent l="0" t="0" r="0" b="0"/>
                  <wp:docPr id="3697" name="image1756.png" descr=""/>
                  <wp:cNvGraphicFramePr>
                    <a:graphicFrameLocks noChangeAspect="1"/>
                  </wp:cNvGraphicFramePr>
                  <a:graphic>
                    <a:graphicData uri="http://schemas.openxmlformats.org/drawingml/2006/picture">
                      <pic:pic>
                        <pic:nvPicPr>
                          <pic:cNvPr id="3698" name="image1756.png"/>
                          <pic:cNvPicPr/>
                        </pic:nvPicPr>
                        <pic:blipFill>
                          <a:blip r:embed="rId1772" cstate="print"/>
                          <a:stretch>
                            <a:fillRect/>
                          </a:stretch>
                        </pic:blipFill>
                        <pic:spPr>
                          <a:xfrm>
                            <a:off x="0" y="0"/>
                            <a:ext cx="189229"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7"/>
              <w:rPr>
                <w:sz w:val="17"/>
              </w:rPr>
            </w:pPr>
            <w:r>
              <w:rPr>
                <w:position w:val="-2"/>
                <w:sz w:val="17"/>
              </w:rPr>
              <w:drawing>
                <wp:inline distT="0" distB="0" distL="0" distR="0">
                  <wp:extent cx="189223" cy="108013"/>
                  <wp:effectExtent l="0" t="0" r="0" b="0"/>
                  <wp:docPr id="3699" name="image1757.png" descr=""/>
                  <wp:cNvGraphicFramePr>
                    <a:graphicFrameLocks noChangeAspect="1"/>
                  </wp:cNvGraphicFramePr>
                  <a:graphic>
                    <a:graphicData uri="http://schemas.openxmlformats.org/drawingml/2006/picture">
                      <pic:pic>
                        <pic:nvPicPr>
                          <pic:cNvPr id="3700" name="image1757.png"/>
                          <pic:cNvPicPr/>
                        </pic:nvPicPr>
                        <pic:blipFill>
                          <a:blip r:embed="rId1773" cstate="print"/>
                          <a:stretch>
                            <a:fillRect/>
                          </a:stretch>
                        </pic:blipFill>
                        <pic:spPr>
                          <a:xfrm>
                            <a:off x="0" y="0"/>
                            <a:ext cx="189223"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8"/>
              <w:rPr>
                <w:sz w:val="17"/>
              </w:rPr>
            </w:pPr>
            <w:r>
              <w:rPr>
                <w:position w:val="-2"/>
                <w:sz w:val="17"/>
              </w:rPr>
              <w:drawing>
                <wp:inline distT="0" distB="0" distL="0" distR="0">
                  <wp:extent cx="189229" cy="108013"/>
                  <wp:effectExtent l="0" t="0" r="0" b="0"/>
                  <wp:docPr id="3701" name="image1758.png" descr=""/>
                  <wp:cNvGraphicFramePr>
                    <a:graphicFrameLocks noChangeAspect="1"/>
                  </wp:cNvGraphicFramePr>
                  <a:graphic>
                    <a:graphicData uri="http://schemas.openxmlformats.org/drawingml/2006/picture">
                      <pic:pic>
                        <pic:nvPicPr>
                          <pic:cNvPr id="3702" name="image1758.png"/>
                          <pic:cNvPicPr/>
                        </pic:nvPicPr>
                        <pic:blipFill>
                          <a:blip r:embed="rId1774" cstate="print"/>
                          <a:stretch>
                            <a:fillRect/>
                          </a:stretch>
                        </pic:blipFill>
                        <pic:spPr>
                          <a:xfrm>
                            <a:off x="0" y="0"/>
                            <a:ext cx="189229"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8"/>
              <w:rPr>
                <w:sz w:val="17"/>
              </w:rPr>
            </w:pPr>
            <w:r>
              <w:rPr>
                <w:position w:val="-2"/>
                <w:sz w:val="17"/>
              </w:rPr>
              <w:drawing>
                <wp:inline distT="0" distB="0" distL="0" distR="0">
                  <wp:extent cx="189229" cy="108013"/>
                  <wp:effectExtent l="0" t="0" r="0" b="0"/>
                  <wp:docPr id="3703" name="image1759.png" descr=""/>
                  <wp:cNvGraphicFramePr>
                    <a:graphicFrameLocks noChangeAspect="1"/>
                  </wp:cNvGraphicFramePr>
                  <a:graphic>
                    <a:graphicData uri="http://schemas.openxmlformats.org/drawingml/2006/picture">
                      <pic:pic>
                        <pic:nvPicPr>
                          <pic:cNvPr id="3704" name="image1759.png"/>
                          <pic:cNvPicPr/>
                        </pic:nvPicPr>
                        <pic:blipFill>
                          <a:blip r:embed="rId1775" cstate="print"/>
                          <a:stretch>
                            <a:fillRect/>
                          </a:stretch>
                        </pic:blipFill>
                        <pic:spPr>
                          <a:xfrm>
                            <a:off x="0" y="0"/>
                            <a:ext cx="189229"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9"/>
              <w:rPr>
                <w:sz w:val="17"/>
              </w:rPr>
            </w:pPr>
            <w:r>
              <w:rPr>
                <w:position w:val="-2"/>
                <w:sz w:val="17"/>
              </w:rPr>
              <w:drawing>
                <wp:inline distT="0" distB="0" distL="0" distR="0">
                  <wp:extent cx="189227" cy="108013"/>
                  <wp:effectExtent l="0" t="0" r="0" b="0"/>
                  <wp:docPr id="3705" name="image1760.png" descr=""/>
                  <wp:cNvGraphicFramePr>
                    <a:graphicFrameLocks noChangeAspect="1"/>
                  </wp:cNvGraphicFramePr>
                  <a:graphic>
                    <a:graphicData uri="http://schemas.openxmlformats.org/drawingml/2006/picture">
                      <pic:pic>
                        <pic:nvPicPr>
                          <pic:cNvPr id="3706" name="image1760.png"/>
                          <pic:cNvPicPr/>
                        </pic:nvPicPr>
                        <pic:blipFill>
                          <a:blip r:embed="rId1776" cstate="print"/>
                          <a:stretch>
                            <a:fillRect/>
                          </a:stretch>
                        </pic:blipFill>
                        <pic:spPr>
                          <a:xfrm>
                            <a:off x="0" y="0"/>
                            <a:ext cx="18922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9"/>
              <w:rPr>
                <w:sz w:val="17"/>
              </w:rPr>
            </w:pPr>
            <w:r>
              <w:rPr>
                <w:position w:val="-2"/>
                <w:sz w:val="17"/>
              </w:rPr>
              <w:drawing>
                <wp:inline distT="0" distB="0" distL="0" distR="0">
                  <wp:extent cx="189229" cy="108013"/>
                  <wp:effectExtent l="0" t="0" r="0" b="0"/>
                  <wp:docPr id="3707" name="image1761.png" descr=""/>
                  <wp:cNvGraphicFramePr>
                    <a:graphicFrameLocks noChangeAspect="1"/>
                  </wp:cNvGraphicFramePr>
                  <a:graphic>
                    <a:graphicData uri="http://schemas.openxmlformats.org/drawingml/2006/picture">
                      <pic:pic>
                        <pic:nvPicPr>
                          <pic:cNvPr id="3708" name="image1761.png"/>
                          <pic:cNvPicPr/>
                        </pic:nvPicPr>
                        <pic:blipFill>
                          <a:blip r:embed="rId1777" cstate="print"/>
                          <a:stretch>
                            <a:fillRect/>
                          </a:stretch>
                        </pic:blipFill>
                        <pic:spPr>
                          <a:xfrm>
                            <a:off x="0" y="0"/>
                            <a:ext cx="189229"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0"/>
              <w:rPr>
                <w:sz w:val="17"/>
              </w:rPr>
            </w:pPr>
            <w:r>
              <w:rPr>
                <w:position w:val="-2"/>
                <w:sz w:val="17"/>
              </w:rPr>
              <w:drawing>
                <wp:inline distT="0" distB="0" distL="0" distR="0">
                  <wp:extent cx="189233" cy="108013"/>
                  <wp:effectExtent l="0" t="0" r="0" b="0"/>
                  <wp:docPr id="3709" name="image1762.png" descr=""/>
                  <wp:cNvGraphicFramePr>
                    <a:graphicFrameLocks noChangeAspect="1"/>
                  </wp:cNvGraphicFramePr>
                  <a:graphic>
                    <a:graphicData uri="http://schemas.openxmlformats.org/drawingml/2006/picture">
                      <pic:pic>
                        <pic:nvPicPr>
                          <pic:cNvPr id="3710" name="image1762.png"/>
                          <pic:cNvPicPr/>
                        </pic:nvPicPr>
                        <pic:blipFill>
                          <a:blip r:embed="rId1778" cstate="print"/>
                          <a:stretch>
                            <a:fillRect/>
                          </a:stretch>
                        </pic:blipFill>
                        <pic:spPr>
                          <a:xfrm>
                            <a:off x="0" y="0"/>
                            <a:ext cx="189233"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0"/>
              <w:rPr>
                <w:sz w:val="17"/>
              </w:rPr>
            </w:pPr>
            <w:r>
              <w:rPr>
                <w:position w:val="-2"/>
                <w:sz w:val="17"/>
              </w:rPr>
              <w:drawing>
                <wp:inline distT="0" distB="0" distL="0" distR="0">
                  <wp:extent cx="189229" cy="108013"/>
                  <wp:effectExtent l="0" t="0" r="0" b="0"/>
                  <wp:docPr id="3711" name="image1763.png" descr=""/>
                  <wp:cNvGraphicFramePr>
                    <a:graphicFrameLocks noChangeAspect="1"/>
                  </wp:cNvGraphicFramePr>
                  <a:graphic>
                    <a:graphicData uri="http://schemas.openxmlformats.org/drawingml/2006/picture">
                      <pic:pic>
                        <pic:nvPicPr>
                          <pic:cNvPr id="3712" name="image1763.png"/>
                          <pic:cNvPicPr/>
                        </pic:nvPicPr>
                        <pic:blipFill>
                          <a:blip r:embed="rId1779" cstate="print"/>
                          <a:stretch>
                            <a:fillRect/>
                          </a:stretch>
                        </pic:blipFill>
                        <pic:spPr>
                          <a:xfrm>
                            <a:off x="0" y="0"/>
                            <a:ext cx="189229"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1"/>
              <w:rPr>
                <w:sz w:val="17"/>
              </w:rPr>
            </w:pPr>
            <w:r>
              <w:rPr>
                <w:position w:val="-2"/>
                <w:sz w:val="17"/>
              </w:rPr>
              <w:drawing>
                <wp:inline distT="0" distB="0" distL="0" distR="0">
                  <wp:extent cx="189224" cy="108013"/>
                  <wp:effectExtent l="0" t="0" r="0" b="0"/>
                  <wp:docPr id="3713" name="image1764.png" descr=""/>
                  <wp:cNvGraphicFramePr>
                    <a:graphicFrameLocks noChangeAspect="1"/>
                  </wp:cNvGraphicFramePr>
                  <a:graphic>
                    <a:graphicData uri="http://schemas.openxmlformats.org/drawingml/2006/picture">
                      <pic:pic>
                        <pic:nvPicPr>
                          <pic:cNvPr id="3714" name="image1764.png"/>
                          <pic:cNvPicPr/>
                        </pic:nvPicPr>
                        <pic:blipFill>
                          <a:blip r:embed="rId1780" cstate="print"/>
                          <a:stretch>
                            <a:fillRect/>
                          </a:stretch>
                        </pic:blipFill>
                        <pic:spPr>
                          <a:xfrm>
                            <a:off x="0" y="0"/>
                            <a:ext cx="189224" cy="108013"/>
                          </a:xfrm>
                          <a:prstGeom prst="rect">
                            <a:avLst/>
                          </a:prstGeom>
                        </pic:spPr>
                      </pic:pic>
                    </a:graphicData>
                  </a:graphic>
                </wp:inline>
              </w:drawing>
            </w:r>
            <w:r>
              <w:rPr>
                <w:position w:val="-2"/>
                <w:sz w:val="17"/>
              </w:rPr>
            </w:r>
          </w:p>
        </w:tc>
        <w:tc>
          <w:tcPr>
            <w:tcW w:w="566"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2"/>
              <w:rPr>
                <w:sz w:val="17"/>
              </w:rPr>
            </w:pPr>
            <w:r>
              <w:rPr>
                <w:position w:val="-2"/>
                <w:sz w:val="17"/>
              </w:rPr>
              <w:drawing>
                <wp:inline distT="0" distB="0" distL="0" distR="0">
                  <wp:extent cx="189229" cy="108013"/>
                  <wp:effectExtent l="0" t="0" r="0" b="0"/>
                  <wp:docPr id="3715" name="image1765.png" descr=""/>
                  <wp:cNvGraphicFramePr>
                    <a:graphicFrameLocks noChangeAspect="1"/>
                  </wp:cNvGraphicFramePr>
                  <a:graphic>
                    <a:graphicData uri="http://schemas.openxmlformats.org/drawingml/2006/picture">
                      <pic:pic>
                        <pic:nvPicPr>
                          <pic:cNvPr id="3716" name="image1765.png"/>
                          <pic:cNvPicPr/>
                        </pic:nvPicPr>
                        <pic:blipFill>
                          <a:blip r:embed="rId1781" cstate="print"/>
                          <a:stretch>
                            <a:fillRect/>
                          </a:stretch>
                        </pic:blipFill>
                        <pic:spPr>
                          <a:xfrm>
                            <a:off x="0" y="0"/>
                            <a:ext cx="189229"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2"/>
              <w:rPr>
                <w:sz w:val="17"/>
              </w:rPr>
            </w:pPr>
            <w:r>
              <w:rPr>
                <w:position w:val="-2"/>
                <w:sz w:val="17"/>
              </w:rPr>
              <w:drawing>
                <wp:inline distT="0" distB="0" distL="0" distR="0">
                  <wp:extent cx="189227" cy="108013"/>
                  <wp:effectExtent l="0" t="0" r="0" b="0"/>
                  <wp:docPr id="3717" name="image1766.png" descr=""/>
                  <wp:cNvGraphicFramePr>
                    <a:graphicFrameLocks noChangeAspect="1"/>
                  </wp:cNvGraphicFramePr>
                  <a:graphic>
                    <a:graphicData uri="http://schemas.openxmlformats.org/drawingml/2006/picture">
                      <pic:pic>
                        <pic:nvPicPr>
                          <pic:cNvPr id="3718" name="image1766.png"/>
                          <pic:cNvPicPr/>
                        </pic:nvPicPr>
                        <pic:blipFill>
                          <a:blip r:embed="rId1782" cstate="print"/>
                          <a:stretch>
                            <a:fillRect/>
                          </a:stretch>
                        </pic:blipFill>
                        <pic:spPr>
                          <a:xfrm>
                            <a:off x="0" y="0"/>
                            <a:ext cx="18922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2"/>
              <w:rPr>
                <w:sz w:val="17"/>
              </w:rPr>
            </w:pPr>
            <w:r>
              <w:rPr>
                <w:position w:val="-2"/>
                <w:sz w:val="17"/>
              </w:rPr>
              <w:drawing>
                <wp:inline distT="0" distB="0" distL="0" distR="0">
                  <wp:extent cx="189229" cy="108013"/>
                  <wp:effectExtent l="0" t="0" r="0" b="0"/>
                  <wp:docPr id="3719" name="image1767.png" descr=""/>
                  <wp:cNvGraphicFramePr>
                    <a:graphicFrameLocks noChangeAspect="1"/>
                  </wp:cNvGraphicFramePr>
                  <a:graphic>
                    <a:graphicData uri="http://schemas.openxmlformats.org/drawingml/2006/picture">
                      <pic:pic>
                        <pic:nvPicPr>
                          <pic:cNvPr id="3720" name="image1767.png"/>
                          <pic:cNvPicPr/>
                        </pic:nvPicPr>
                        <pic:blipFill>
                          <a:blip r:embed="rId1783" cstate="print"/>
                          <a:stretch>
                            <a:fillRect/>
                          </a:stretch>
                        </pic:blipFill>
                        <pic:spPr>
                          <a:xfrm>
                            <a:off x="0" y="0"/>
                            <a:ext cx="189229"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3"/>
              <w:rPr>
                <w:sz w:val="17"/>
              </w:rPr>
            </w:pPr>
            <w:r>
              <w:rPr>
                <w:position w:val="-2"/>
                <w:sz w:val="17"/>
              </w:rPr>
              <w:drawing>
                <wp:inline distT="0" distB="0" distL="0" distR="0">
                  <wp:extent cx="189227" cy="108013"/>
                  <wp:effectExtent l="0" t="0" r="0" b="0"/>
                  <wp:docPr id="3721" name="image1768.png" descr=""/>
                  <wp:cNvGraphicFramePr>
                    <a:graphicFrameLocks noChangeAspect="1"/>
                  </wp:cNvGraphicFramePr>
                  <a:graphic>
                    <a:graphicData uri="http://schemas.openxmlformats.org/drawingml/2006/picture">
                      <pic:pic>
                        <pic:nvPicPr>
                          <pic:cNvPr id="3722" name="image1768.png"/>
                          <pic:cNvPicPr/>
                        </pic:nvPicPr>
                        <pic:blipFill>
                          <a:blip r:embed="rId1784" cstate="print"/>
                          <a:stretch>
                            <a:fillRect/>
                          </a:stretch>
                        </pic:blipFill>
                        <pic:spPr>
                          <a:xfrm>
                            <a:off x="0" y="0"/>
                            <a:ext cx="18922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3"/>
              <w:rPr>
                <w:sz w:val="17"/>
              </w:rPr>
            </w:pPr>
            <w:r>
              <w:rPr>
                <w:position w:val="-2"/>
                <w:sz w:val="17"/>
              </w:rPr>
              <w:drawing>
                <wp:inline distT="0" distB="0" distL="0" distR="0">
                  <wp:extent cx="189233" cy="108013"/>
                  <wp:effectExtent l="0" t="0" r="0" b="0"/>
                  <wp:docPr id="3723" name="image1769.png" descr=""/>
                  <wp:cNvGraphicFramePr>
                    <a:graphicFrameLocks noChangeAspect="1"/>
                  </wp:cNvGraphicFramePr>
                  <a:graphic>
                    <a:graphicData uri="http://schemas.openxmlformats.org/drawingml/2006/picture">
                      <pic:pic>
                        <pic:nvPicPr>
                          <pic:cNvPr id="3724" name="image1769.png"/>
                          <pic:cNvPicPr/>
                        </pic:nvPicPr>
                        <pic:blipFill>
                          <a:blip r:embed="rId1785" cstate="print"/>
                          <a:stretch>
                            <a:fillRect/>
                          </a:stretch>
                        </pic:blipFill>
                        <pic:spPr>
                          <a:xfrm>
                            <a:off x="0" y="0"/>
                            <a:ext cx="189233" cy="108013"/>
                          </a:xfrm>
                          <a:prstGeom prst="rect">
                            <a:avLst/>
                          </a:prstGeom>
                        </pic:spPr>
                      </pic:pic>
                    </a:graphicData>
                  </a:graphic>
                </wp:inline>
              </w:drawing>
            </w:r>
            <w:r>
              <w:rPr>
                <w:position w:val="-2"/>
                <w:sz w:val="17"/>
              </w:rPr>
            </w:r>
          </w:p>
        </w:tc>
        <w:tc>
          <w:tcPr>
            <w:tcW w:w="554" w:type="dxa"/>
            <w:tcBorders>
              <w:top w:val="single" w:sz="18" w:space="0" w:color="FFFFFF"/>
              <w:left w:val="single" w:sz="12" w:space="0" w:color="FFFFFF"/>
              <w:bottom w:val="single" w:sz="18" w:space="0" w:color="FFFFFF"/>
              <w:right w:val="nil"/>
            </w:tcBorders>
            <w:shd w:val="clear" w:color="auto" w:fill="DCE6F0"/>
          </w:tcPr>
          <w:p>
            <w:pPr>
              <w:pStyle w:val="TableParagraph"/>
              <w:spacing w:before="11"/>
              <w:rPr>
                <w:b/>
                <w:sz w:val="2"/>
              </w:rPr>
            </w:pPr>
          </w:p>
          <w:p>
            <w:pPr>
              <w:pStyle w:val="TableParagraph"/>
              <w:spacing w:line="170" w:lineRule="exact"/>
              <w:ind w:left="174"/>
              <w:rPr>
                <w:sz w:val="17"/>
              </w:rPr>
            </w:pPr>
            <w:r>
              <w:rPr>
                <w:position w:val="-2"/>
                <w:sz w:val="17"/>
              </w:rPr>
              <w:drawing>
                <wp:inline distT="0" distB="0" distL="0" distR="0">
                  <wp:extent cx="189233" cy="108013"/>
                  <wp:effectExtent l="0" t="0" r="0" b="0"/>
                  <wp:docPr id="3725" name="image1770.png" descr=""/>
                  <wp:cNvGraphicFramePr>
                    <a:graphicFrameLocks noChangeAspect="1"/>
                  </wp:cNvGraphicFramePr>
                  <a:graphic>
                    <a:graphicData uri="http://schemas.openxmlformats.org/drawingml/2006/picture">
                      <pic:pic>
                        <pic:nvPicPr>
                          <pic:cNvPr id="3726" name="image1770.png"/>
                          <pic:cNvPicPr/>
                        </pic:nvPicPr>
                        <pic:blipFill>
                          <a:blip r:embed="rId1786" cstate="print"/>
                          <a:stretch>
                            <a:fillRect/>
                          </a:stretch>
                        </pic:blipFill>
                        <pic:spPr>
                          <a:xfrm>
                            <a:off x="0" y="0"/>
                            <a:ext cx="189233" cy="108013"/>
                          </a:xfrm>
                          <a:prstGeom prst="rect">
                            <a:avLst/>
                          </a:prstGeom>
                        </pic:spPr>
                      </pic:pic>
                    </a:graphicData>
                  </a:graphic>
                </wp:inline>
              </w:drawing>
            </w:r>
            <w:r>
              <w:rPr>
                <w:position w:val="-2"/>
                <w:sz w:val="17"/>
              </w:rPr>
            </w:r>
          </w:p>
        </w:tc>
      </w:tr>
      <w:tr>
        <w:trPr>
          <w:trHeight w:val="240" w:hRule="atLeast"/>
        </w:trPr>
        <w:tc>
          <w:tcPr>
            <w:tcW w:w="895" w:type="dxa"/>
            <w:tcBorders>
              <w:top w:val="single" w:sz="18" w:space="0" w:color="FFFFFF"/>
              <w:left w:val="nil"/>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
              <w:rPr>
                <w:sz w:val="17"/>
              </w:rPr>
            </w:pPr>
            <w:r>
              <w:rPr>
                <w:position w:val="-2"/>
                <w:sz w:val="17"/>
              </w:rPr>
              <w:drawing>
                <wp:inline distT="0" distB="0" distL="0" distR="0">
                  <wp:extent cx="432726" cy="108013"/>
                  <wp:effectExtent l="0" t="0" r="0" b="0"/>
                  <wp:docPr id="3727" name="image1771.png" descr=""/>
                  <wp:cNvGraphicFramePr>
                    <a:graphicFrameLocks noChangeAspect="1"/>
                  </wp:cNvGraphicFramePr>
                  <a:graphic>
                    <a:graphicData uri="http://schemas.openxmlformats.org/drawingml/2006/picture">
                      <pic:pic>
                        <pic:nvPicPr>
                          <pic:cNvPr id="3728" name="image1771.png"/>
                          <pic:cNvPicPr/>
                        </pic:nvPicPr>
                        <pic:blipFill>
                          <a:blip r:embed="rId1787" cstate="print"/>
                          <a:stretch>
                            <a:fillRect/>
                          </a:stretch>
                        </pic:blipFill>
                        <pic:spPr>
                          <a:xfrm>
                            <a:off x="0" y="0"/>
                            <a:ext cx="432726"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6"/>
              <w:rPr>
                <w:sz w:val="17"/>
              </w:rPr>
            </w:pPr>
            <w:r>
              <w:rPr>
                <w:position w:val="-2"/>
                <w:sz w:val="17"/>
              </w:rPr>
              <w:drawing>
                <wp:inline distT="0" distB="0" distL="0" distR="0">
                  <wp:extent cx="189217" cy="108013"/>
                  <wp:effectExtent l="0" t="0" r="0" b="0"/>
                  <wp:docPr id="3729" name="image1772.png" descr=""/>
                  <wp:cNvGraphicFramePr>
                    <a:graphicFrameLocks noChangeAspect="1"/>
                  </wp:cNvGraphicFramePr>
                  <a:graphic>
                    <a:graphicData uri="http://schemas.openxmlformats.org/drawingml/2006/picture">
                      <pic:pic>
                        <pic:nvPicPr>
                          <pic:cNvPr id="3730" name="image1772.png"/>
                          <pic:cNvPicPr/>
                        </pic:nvPicPr>
                        <pic:blipFill>
                          <a:blip r:embed="rId1788"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7"/>
              <w:rPr>
                <w:sz w:val="17"/>
              </w:rPr>
            </w:pPr>
            <w:r>
              <w:rPr>
                <w:position w:val="-2"/>
                <w:sz w:val="17"/>
              </w:rPr>
              <w:drawing>
                <wp:inline distT="0" distB="0" distL="0" distR="0">
                  <wp:extent cx="189217" cy="108013"/>
                  <wp:effectExtent l="0" t="0" r="0" b="0"/>
                  <wp:docPr id="3731" name="image1773.png" descr=""/>
                  <wp:cNvGraphicFramePr>
                    <a:graphicFrameLocks noChangeAspect="1"/>
                  </wp:cNvGraphicFramePr>
                  <a:graphic>
                    <a:graphicData uri="http://schemas.openxmlformats.org/drawingml/2006/picture">
                      <pic:pic>
                        <pic:nvPicPr>
                          <pic:cNvPr id="3732" name="image1773.png"/>
                          <pic:cNvPicPr/>
                        </pic:nvPicPr>
                        <pic:blipFill>
                          <a:blip r:embed="rId1789"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8"/>
              <w:rPr>
                <w:sz w:val="17"/>
              </w:rPr>
            </w:pPr>
            <w:r>
              <w:rPr>
                <w:position w:val="-2"/>
                <w:sz w:val="17"/>
              </w:rPr>
              <w:drawing>
                <wp:inline distT="0" distB="0" distL="0" distR="0">
                  <wp:extent cx="189217" cy="108013"/>
                  <wp:effectExtent l="0" t="0" r="0" b="0"/>
                  <wp:docPr id="3733" name="image1774.png" descr=""/>
                  <wp:cNvGraphicFramePr>
                    <a:graphicFrameLocks noChangeAspect="1"/>
                  </wp:cNvGraphicFramePr>
                  <a:graphic>
                    <a:graphicData uri="http://schemas.openxmlformats.org/drawingml/2006/picture">
                      <pic:pic>
                        <pic:nvPicPr>
                          <pic:cNvPr id="3734" name="image1774.png"/>
                          <pic:cNvPicPr/>
                        </pic:nvPicPr>
                        <pic:blipFill>
                          <a:blip r:embed="rId1790"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8"/>
              <w:rPr>
                <w:sz w:val="17"/>
              </w:rPr>
            </w:pPr>
            <w:r>
              <w:rPr>
                <w:position w:val="-2"/>
                <w:sz w:val="17"/>
              </w:rPr>
              <w:drawing>
                <wp:inline distT="0" distB="0" distL="0" distR="0">
                  <wp:extent cx="189217" cy="108013"/>
                  <wp:effectExtent l="0" t="0" r="0" b="0"/>
                  <wp:docPr id="3735" name="image1775.png" descr=""/>
                  <wp:cNvGraphicFramePr>
                    <a:graphicFrameLocks noChangeAspect="1"/>
                  </wp:cNvGraphicFramePr>
                  <a:graphic>
                    <a:graphicData uri="http://schemas.openxmlformats.org/drawingml/2006/picture">
                      <pic:pic>
                        <pic:nvPicPr>
                          <pic:cNvPr id="3736" name="image1775.png"/>
                          <pic:cNvPicPr/>
                        </pic:nvPicPr>
                        <pic:blipFill>
                          <a:blip r:embed="rId1791"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9"/>
              <w:rPr>
                <w:sz w:val="17"/>
              </w:rPr>
            </w:pPr>
            <w:r>
              <w:rPr>
                <w:position w:val="-2"/>
                <w:sz w:val="17"/>
              </w:rPr>
              <w:drawing>
                <wp:inline distT="0" distB="0" distL="0" distR="0">
                  <wp:extent cx="189217" cy="108013"/>
                  <wp:effectExtent l="0" t="0" r="0" b="0"/>
                  <wp:docPr id="3737" name="image1776.png" descr=""/>
                  <wp:cNvGraphicFramePr>
                    <a:graphicFrameLocks noChangeAspect="1"/>
                  </wp:cNvGraphicFramePr>
                  <a:graphic>
                    <a:graphicData uri="http://schemas.openxmlformats.org/drawingml/2006/picture">
                      <pic:pic>
                        <pic:nvPicPr>
                          <pic:cNvPr id="3738" name="image1776.png"/>
                          <pic:cNvPicPr/>
                        </pic:nvPicPr>
                        <pic:blipFill>
                          <a:blip r:embed="rId1792"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9"/>
              <w:rPr>
                <w:sz w:val="17"/>
              </w:rPr>
            </w:pPr>
            <w:r>
              <w:rPr>
                <w:position w:val="-2"/>
                <w:sz w:val="17"/>
              </w:rPr>
              <w:drawing>
                <wp:inline distT="0" distB="0" distL="0" distR="0">
                  <wp:extent cx="189217" cy="108013"/>
                  <wp:effectExtent l="0" t="0" r="0" b="0"/>
                  <wp:docPr id="3739" name="image1777.png" descr=""/>
                  <wp:cNvGraphicFramePr>
                    <a:graphicFrameLocks noChangeAspect="1"/>
                  </wp:cNvGraphicFramePr>
                  <a:graphic>
                    <a:graphicData uri="http://schemas.openxmlformats.org/drawingml/2006/picture">
                      <pic:pic>
                        <pic:nvPicPr>
                          <pic:cNvPr id="3740" name="image1777.png"/>
                          <pic:cNvPicPr/>
                        </pic:nvPicPr>
                        <pic:blipFill>
                          <a:blip r:embed="rId1793"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0"/>
              <w:rPr>
                <w:sz w:val="17"/>
              </w:rPr>
            </w:pPr>
            <w:r>
              <w:rPr>
                <w:position w:val="-2"/>
                <w:sz w:val="17"/>
              </w:rPr>
              <w:drawing>
                <wp:inline distT="0" distB="0" distL="0" distR="0">
                  <wp:extent cx="189217" cy="108013"/>
                  <wp:effectExtent l="0" t="0" r="0" b="0"/>
                  <wp:docPr id="3741" name="image1778.png" descr=""/>
                  <wp:cNvGraphicFramePr>
                    <a:graphicFrameLocks noChangeAspect="1"/>
                  </wp:cNvGraphicFramePr>
                  <a:graphic>
                    <a:graphicData uri="http://schemas.openxmlformats.org/drawingml/2006/picture">
                      <pic:pic>
                        <pic:nvPicPr>
                          <pic:cNvPr id="3742" name="image1778.png"/>
                          <pic:cNvPicPr/>
                        </pic:nvPicPr>
                        <pic:blipFill>
                          <a:blip r:embed="rId1794"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0"/>
              <w:rPr>
                <w:sz w:val="17"/>
              </w:rPr>
            </w:pPr>
            <w:r>
              <w:rPr>
                <w:position w:val="-2"/>
                <w:sz w:val="17"/>
              </w:rPr>
              <w:drawing>
                <wp:inline distT="0" distB="0" distL="0" distR="0">
                  <wp:extent cx="189217" cy="108013"/>
                  <wp:effectExtent l="0" t="0" r="0" b="0"/>
                  <wp:docPr id="3743" name="image1779.png" descr=""/>
                  <wp:cNvGraphicFramePr>
                    <a:graphicFrameLocks noChangeAspect="1"/>
                  </wp:cNvGraphicFramePr>
                  <a:graphic>
                    <a:graphicData uri="http://schemas.openxmlformats.org/drawingml/2006/picture">
                      <pic:pic>
                        <pic:nvPicPr>
                          <pic:cNvPr id="3744" name="image1779.png"/>
                          <pic:cNvPicPr/>
                        </pic:nvPicPr>
                        <pic:blipFill>
                          <a:blip r:embed="rId1795"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1"/>
              <w:rPr>
                <w:sz w:val="17"/>
              </w:rPr>
            </w:pPr>
            <w:r>
              <w:rPr>
                <w:position w:val="-2"/>
                <w:sz w:val="17"/>
              </w:rPr>
              <w:drawing>
                <wp:inline distT="0" distB="0" distL="0" distR="0">
                  <wp:extent cx="189217" cy="108013"/>
                  <wp:effectExtent l="0" t="0" r="0" b="0"/>
                  <wp:docPr id="3745" name="image1780.png" descr=""/>
                  <wp:cNvGraphicFramePr>
                    <a:graphicFrameLocks noChangeAspect="1"/>
                  </wp:cNvGraphicFramePr>
                  <a:graphic>
                    <a:graphicData uri="http://schemas.openxmlformats.org/drawingml/2006/picture">
                      <pic:pic>
                        <pic:nvPicPr>
                          <pic:cNvPr id="3746" name="image1780.png"/>
                          <pic:cNvPicPr/>
                        </pic:nvPicPr>
                        <pic:blipFill>
                          <a:blip r:embed="rId1796" cstate="print"/>
                          <a:stretch>
                            <a:fillRect/>
                          </a:stretch>
                        </pic:blipFill>
                        <pic:spPr>
                          <a:xfrm>
                            <a:off x="0" y="0"/>
                            <a:ext cx="189217" cy="108013"/>
                          </a:xfrm>
                          <a:prstGeom prst="rect">
                            <a:avLst/>
                          </a:prstGeom>
                        </pic:spPr>
                      </pic:pic>
                    </a:graphicData>
                  </a:graphic>
                </wp:inline>
              </w:drawing>
            </w:r>
            <w:r>
              <w:rPr>
                <w:position w:val="-2"/>
                <w:sz w:val="17"/>
              </w:rPr>
            </w:r>
          </w:p>
        </w:tc>
        <w:tc>
          <w:tcPr>
            <w:tcW w:w="566"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2"/>
              <w:rPr>
                <w:sz w:val="17"/>
              </w:rPr>
            </w:pPr>
            <w:r>
              <w:rPr>
                <w:position w:val="-2"/>
                <w:sz w:val="17"/>
              </w:rPr>
              <w:drawing>
                <wp:inline distT="0" distB="0" distL="0" distR="0">
                  <wp:extent cx="189217" cy="108013"/>
                  <wp:effectExtent l="0" t="0" r="0" b="0"/>
                  <wp:docPr id="3747" name="image1781.png" descr=""/>
                  <wp:cNvGraphicFramePr>
                    <a:graphicFrameLocks noChangeAspect="1"/>
                  </wp:cNvGraphicFramePr>
                  <a:graphic>
                    <a:graphicData uri="http://schemas.openxmlformats.org/drawingml/2006/picture">
                      <pic:pic>
                        <pic:nvPicPr>
                          <pic:cNvPr id="3748" name="image1781.png"/>
                          <pic:cNvPicPr/>
                        </pic:nvPicPr>
                        <pic:blipFill>
                          <a:blip r:embed="rId1797"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2"/>
              <w:rPr>
                <w:sz w:val="17"/>
              </w:rPr>
            </w:pPr>
            <w:r>
              <w:rPr>
                <w:position w:val="-2"/>
                <w:sz w:val="17"/>
              </w:rPr>
              <w:drawing>
                <wp:inline distT="0" distB="0" distL="0" distR="0">
                  <wp:extent cx="189217" cy="108013"/>
                  <wp:effectExtent l="0" t="0" r="0" b="0"/>
                  <wp:docPr id="3749" name="image1782.png" descr=""/>
                  <wp:cNvGraphicFramePr>
                    <a:graphicFrameLocks noChangeAspect="1"/>
                  </wp:cNvGraphicFramePr>
                  <a:graphic>
                    <a:graphicData uri="http://schemas.openxmlformats.org/drawingml/2006/picture">
                      <pic:pic>
                        <pic:nvPicPr>
                          <pic:cNvPr id="3750" name="image1782.png"/>
                          <pic:cNvPicPr/>
                        </pic:nvPicPr>
                        <pic:blipFill>
                          <a:blip r:embed="rId1798"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2"/>
              <w:rPr>
                <w:sz w:val="17"/>
              </w:rPr>
            </w:pPr>
            <w:r>
              <w:rPr>
                <w:position w:val="-2"/>
                <w:sz w:val="17"/>
              </w:rPr>
              <w:drawing>
                <wp:inline distT="0" distB="0" distL="0" distR="0">
                  <wp:extent cx="189217" cy="108013"/>
                  <wp:effectExtent l="0" t="0" r="0" b="0"/>
                  <wp:docPr id="3751" name="image1783.png" descr=""/>
                  <wp:cNvGraphicFramePr>
                    <a:graphicFrameLocks noChangeAspect="1"/>
                  </wp:cNvGraphicFramePr>
                  <a:graphic>
                    <a:graphicData uri="http://schemas.openxmlformats.org/drawingml/2006/picture">
                      <pic:pic>
                        <pic:nvPicPr>
                          <pic:cNvPr id="3752" name="image1783.png"/>
                          <pic:cNvPicPr/>
                        </pic:nvPicPr>
                        <pic:blipFill>
                          <a:blip r:embed="rId1799"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3"/>
              <w:rPr>
                <w:sz w:val="17"/>
              </w:rPr>
            </w:pPr>
            <w:r>
              <w:rPr>
                <w:position w:val="-2"/>
                <w:sz w:val="17"/>
              </w:rPr>
              <w:drawing>
                <wp:inline distT="0" distB="0" distL="0" distR="0">
                  <wp:extent cx="189217" cy="108013"/>
                  <wp:effectExtent l="0" t="0" r="0" b="0"/>
                  <wp:docPr id="3753" name="image1784.png" descr=""/>
                  <wp:cNvGraphicFramePr>
                    <a:graphicFrameLocks noChangeAspect="1"/>
                  </wp:cNvGraphicFramePr>
                  <a:graphic>
                    <a:graphicData uri="http://schemas.openxmlformats.org/drawingml/2006/picture">
                      <pic:pic>
                        <pic:nvPicPr>
                          <pic:cNvPr id="3754" name="image1784.png"/>
                          <pic:cNvPicPr/>
                        </pic:nvPicPr>
                        <pic:blipFill>
                          <a:blip r:embed="rId1800"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3"/>
              <w:rPr>
                <w:sz w:val="17"/>
              </w:rPr>
            </w:pPr>
            <w:r>
              <w:rPr>
                <w:position w:val="-2"/>
                <w:sz w:val="17"/>
              </w:rPr>
              <w:drawing>
                <wp:inline distT="0" distB="0" distL="0" distR="0">
                  <wp:extent cx="189225" cy="108013"/>
                  <wp:effectExtent l="0" t="0" r="0" b="0"/>
                  <wp:docPr id="3755" name="image1785.png" descr=""/>
                  <wp:cNvGraphicFramePr>
                    <a:graphicFrameLocks noChangeAspect="1"/>
                  </wp:cNvGraphicFramePr>
                  <a:graphic>
                    <a:graphicData uri="http://schemas.openxmlformats.org/drawingml/2006/picture">
                      <pic:pic>
                        <pic:nvPicPr>
                          <pic:cNvPr id="3756" name="image1785.png"/>
                          <pic:cNvPicPr/>
                        </pic:nvPicPr>
                        <pic:blipFill>
                          <a:blip r:embed="rId1801" cstate="print"/>
                          <a:stretch>
                            <a:fillRect/>
                          </a:stretch>
                        </pic:blipFill>
                        <pic:spPr>
                          <a:xfrm>
                            <a:off x="0" y="0"/>
                            <a:ext cx="189225" cy="108013"/>
                          </a:xfrm>
                          <a:prstGeom prst="rect">
                            <a:avLst/>
                          </a:prstGeom>
                        </pic:spPr>
                      </pic:pic>
                    </a:graphicData>
                  </a:graphic>
                </wp:inline>
              </w:drawing>
            </w:r>
            <w:r>
              <w:rPr>
                <w:position w:val="-2"/>
                <w:sz w:val="17"/>
              </w:rPr>
            </w:r>
          </w:p>
        </w:tc>
        <w:tc>
          <w:tcPr>
            <w:tcW w:w="554" w:type="dxa"/>
            <w:tcBorders>
              <w:top w:val="single" w:sz="18" w:space="0" w:color="FFFFFF"/>
              <w:left w:val="single" w:sz="12" w:space="0" w:color="FFFFFF"/>
              <w:bottom w:val="single" w:sz="18" w:space="0" w:color="FFFFFF"/>
              <w:right w:val="nil"/>
            </w:tcBorders>
            <w:shd w:val="clear" w:color="auto" w:fill="B8CCE3"/>
          </w:tcPr>
          <w:p>
            <w:pPr>
              <w:pStyle w:val="TableParagraph"/>
              <w:spacing w:before="11"/>
              <w:rPr>
                <w:b/>
                <w:sz w:val="2"/>
              </w:rPr>
            </w:pPr>
          </w:p>
          <w:p>
            <w:pPr>
              <w:pStyle w:val="TableParagraph"/>
              <w:spacing w:line="170" w:lineRule="exact"/>
              <w:ind w:left="174"/>
              <w:rPr>
                <w:sz w:val="17"/>
              </w:rPr>
            </w:pPr>
            <w:r>
              <w:rPr>
                <w:position w:val="-2"/>
                <w:sz w:val="17"/>
              </w:rPr>
              <w:drawing>
                <wp:inline distT="0" distB="0" distL="0" distR="0">
                  <wp:extent cx="189217" cy="108013"/>
                  <wp:effectExtent l="0" t="0" r="0" b="0"/>
                  <wp:docPr id="3757" name="image1786.png" descr=""/>
                  <wp:cNvGraphicFramePr>
                    <a:graphicFrameLocks noChangeAspect="1"/>
                  </wp:cNvGraphicFramePr>
                  <a:graphic>
                    <a:graphicData uri="http://schemas.openxmlformats.org/drawingml/2006/picture">
                      <pic:pic>
                        <pic:nvPicPr>
                          <pic:cNvPr id="3758" name="image1786.png"/>
                          <pic:cNvPicPr/>
                        </pic:nvPicPr>
                        <pic:blipFill>
                          <a:blip r:embed="rId1802" cstate="print"/>
                          <a:stretch>
                            <a:fillRect/>
                          </a:stretch>
                        </pic:blipFill>
                        <pic:spPr>
                          <a:xfrm>
                            <a:off x="0" y="0"/>
                            <a:ext cx="189217" cy="108013"/>
                          </a:xfrm>
                          <a:prstGeom prst="rect">
                            <a:avLst/>
                          </a:prstGeom>
                        </pic:spPr>
                      </pic:pic>
                    </a:graphicData>
                  </a:graphic>
                </wp:inline>
              </w:drawing>
            </w:r>
            <w:r>
              <w:rPr>
                <w:position w:val="-2"/>
                <w:sz w:val="17"/>
              </w:rPr>
            </w:r>
          </w:p>
        </w:tc>
      </w:tr>
      <w:tr>
        <w:trPr>
          <w:trHeight w:val="240" w:hRule="atLeast"/>
        </w:trPr>
        <w:tc>
          <w:tcPr>
            <w:tcW w:w="895" w:type="dxa"/>
            <w:tcBorders>
              <w:top w:val="single" w:sz="18" w:space="0" w:color="FFFFFF"/>
              <w:left w:val="nil"/>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 w:right="-72"/>
              <w:rPr>
                <w:sz w:val="17"/>
              </w:rPr>
            </w:pPr>
            <w:r>
              <w:rPr>
                <w:position w:val="-2"/>
                <w:sz w:val="17"/>
              </w:rPr>
              <w:drawing>
                <wp:inline distT="0" distB="0" distL="0" distR="0">
                  <wp:extent cx="566419" cy="108013"/>
                  <wp:effectExtent l="0" t="0" r="0" b="0"/>
                  <wp:docPr id="3759" name="image1787.png" descr=""/>
                  <wp:cNvGraphicFramePr>
                    <a:graphicFrameLocks noChangeAspect="1"/>
                  </wp:cNvGraphicFramePr>
                  <a:graphic>
                    <a:graphicData uri="http://schemas.openxmlformats.org/drawingml/2006/picture">
                      <pic:pic>
                        <pic:nvPicPr>
                          <pic:cNvPr id="3760" name="image1787.png"/>
                          <pic:cNvPicPr/>
                        </pic:nvPicPr>
                        <pic:blipFill>
                          <a:blip r:embed="rId1803" cstate="print"/>
                          <a:stretch>
                            <a:fillRect/>
                          </a:stretch>
                        </pic:blipFill>
                        <pic:spPr>
                          <a:xfrm>
                            <a:off x="0" y="0"/>
                            <a:ext cx="566419"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6"/>
              <w:rPr>
                <w:sz w:val="17"/>
              </w:rPr>
            </w:pPr>
            <w:r>
              <w:rPr>
                <w:position w:val="-2"/>
                <w:sz w:val="17"/>
              </w:rPr>
              <w:drawing>
                <wp:inline distT="0" distB="0" distL="0" distR="0">
                  <wp:extent cx="189228" cy="108013"/>
                  <wp:effectExtent l="0" t="0" r="0" b="0"/>
                  <wp:docPr id="3761" name="image1788.png" descr=""/>
                  <wp:cNvGraphicFramePr>
                    <a:graphicFrameLocks noChangeAspect="1"/>
                  </wp:cNvGraphicFramePr>
                  <a:graphic>
                    <a:graphicData uri="http://schemas.openxmlformats.org/drawingml/2006/picture">
                      <pic:pic>
                        <pic:nvPicPr>
                          <pic:cNvPr id="3762" name="image1788.png"/>
                          <pic:cNvPicPr/>
                        </pic:nvPicPr>
                        <pic:blipFill>
                          <a:blip r:embed="rId1804" cstate="print"/>
                          <a:stretch>
                            <a:fillRect/>
                          </a:stretch>
                        </pic:blipFill>
                        <pic:spPr>
                          <a:xfrm>
                            <a:off x="0" y="0"/>
                            <a:ext cx="189228"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7"/>
              <w:rPr>
                <w:sz w:val="17"/>
              </w:rPr>
            </w:pPr>
            <w:r>
              <w:rPr>
                <w:position w:val="-2"/>
                <w:sz w:val="17"/>
              </w:rPr>
              <w:drawing>
                <wp:inline distT="0" distB="0" distL="0" distR="0">
                  <wp:extent cx="189222" cy="108013"/>
                  <wp:effectExtent l="0" t="0" r="0" b="0"/>
                  <wp:docPr id="3763" name="image1789.png" descr=""/>
                  <wp:cNvGraphicFramePr>
                    <a:graphicFrameLocks noChangeAspect="1"/>
                  </wp:cNvGraphicFramePr>
                  <a:graphic>
                    <a:graphicData uri="http://schemas.openxmlformats.org/drawingml/2006/picture">
                      <pic:pic>
                        <pic:nvPicPr>
                          <pic:cNvPr id="3764" name="image1789.png"/>
                          <pic:cNvPicPr/>
                        </pic:nvPicPr>
                        <pic:blipFill>
                          <a:blip r:embed="rId1805" cstate="print"/>
                          <a:stretch>
                            <a:fillRect/>
                          </a:stretch>
                        </pic:blipFill>
                        <pic:spPr>
                          <a:xfrm>
                            <a:off x="0" y="0"/>
                            <a:ext cx="189222"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8"/>
              <w:rPr>
                <w:sz w:val="17"/>
              </w:rPr>
            </w:pPr>
            <w:r>
              <w:rPr>
                <w:position w:val="-2"/>
                <w:sz w:val="17"/>
              </w:rPr>
              <w:drawing>
                <wp:inline distT="0" distB="0" distL="0" distR="0">
                  <wp:extent cx="189227" cy="108013"/>
                  <wp:effectExtent l="0" t="0" r="0" b="0"/>
                  <wp:docPr id="3765" name="image1790.png" descr=""/>
                  <wp:cNvGraphicFramePr>
                    <a:graphicFrameLocks noChangeAspect="1"/>
                  </wp:cNvGraphicFramePr>
                  <a:graphic>
                    <a:graphicData uri="http://schemas.openxmlformats.org/drawingml/2006/picture">
                      <pic:pic>
                        <pic:nvPicPr>
                          <pic:cNvPr id="3766" name="image1790.png"/>
                          <pic:cNvPicPr/>
                        </pic:nvPicPr>
                        <pic:blipFill>
                          <a:blip r:embed="rId1806" cstate="print"/>
                          <a:stretch>
                            <a:fillRect/>
                          </a:stretch>
                        </pic:blipFill>
                        <pic:spPr>
                          <a:xfrm>
                            <a:off x="0" y="0"/>
                            <a:ext cx="18922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8"/>
              <w:rPr>
                <w:sz w:val="17"/>
              </w:rPr>
            </w:pPr>
            <w:r>
              <w:rPr>
                <w:position w:val="-2"/>
                <w:sz w:val="17"/>
              </w:rPr>
              <w:drawing>
                <wp:inline distT="0" distB="0" distL="0" distR="0">
                  <wp:extent cx="189227" cy="108013"/>
                  <wp:effectExtent l="0" t="0" r="0" b="0"/>
                  <wp:docPr id="3767" name="image1791.png" descr=""/>
                  <wp:cNvGraphicFramePr>
                    <a:graphicFrameLocks noChangeAspect="1"/>
                  </wp:cNvGraphicFramePr>
                  <a:graphic>
                    <a:graphicData uri="http://schemas.openxmlformats.org/drawingml/2006/picture">
                      <pic:pic>
                        <pic:nvPicPr>
                          <pic:cNvPr id="3768" name="image1791.png"/>
                          <pic:cNvPicPr/>
                        </pic:nvPicPr>
                        <pic:blipFill>
                          <a:blip r:embed="rId1807" cstate="print"/>
                          <a:stretch>
                            <a:fillRect/>
                          </a:stretch>
                        </pic:blipFill>
                        <pic:spPr>
                          <a:xfrm>
                            <a:off x="0" y="0"/>
                            <a:ext cx="18922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9"/>
              <w:rPr>
                <w:sz w:val="17"/>
              </w:rPr>
            </w:pPr>
            <w:r>
              <w:rPr>
                <w:position w:val="-2"/>
                <w:sz w:val="17"/>
              </w:rPr>
              <w:drawing>
                <wp:inline distT="0" distB="0" distL="0" distR="0">
                  <wp:extent cx="189226" cy="108013"/>
                  <wp:effectExtent l="0" t="0" r="0" b="0"/>
                  <wp:docPr id="3769" name="image1792.png" descr=""/>
                  <wp:cNvGraphicFramePr>
                    <a:graphicFrameLocks noChangeAspect="1"/>
                  </wp:cNvGraphicFramePr>
                  <a:graphic>
                    <a:graphicData uri="http://schemas.openxmlformats.org/drawingml/2006/picture">
                      <pic:pic>
                        <pic:nvPicPr>
                          <pic:cNvPr id="3770" name="image1792.png"/>
                          <pic:cNvPicPr/>
                        </pic:nvPicPr>
                        <pic:blipFill>
                          <a:blip r:embed="rId1808" cstate="print"/>
                          <a:stretch>
                            <a:fillRect/>
                          </a:stretch>
                        </pic:blipFill>
                        <pic:spPr>
                          <a:xfrm>
                            <a:off x="0" y="0"/>
                            <a:ext cx="189226"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9"/>
              <w:rPr>
                <w:sz w:val="17"/>
              </w:rPr>
            </w:pPr>
            <w:r>
              <w:rPr>
                <w:position w:val="-2"/>
                <w:sz w:val="17"/>
              </w:rPr>
              <w:drawing>
                <wp:inline distT="0" distB="0" distL="0" distR="0">
                  <wp:extent cx="189228" cy="108013"/>
                  <wp:effectExtent l="0" t="0" r="0" b="0"/>
                  <wp:docPr id="3771" name="image1793.png" descr=""/>
                  <wp:cNvGraphicFramePr>
                    <a:graphicFrameLocks noChangeAspect="1"/>
                  </wp:cNvGraphicFramePr>
                  <a:graphic>
                    <a:graphicData uri="http://schemas.openxmlformats.org/drawingml/2006/picture">
                      <pic:pic>
                        <pic:nvPicPr>
                          <pic:cNvPr id="3772" name="image1793.png"/>
                          <pic:cNvPicPr/>
                        </pic:nvPicPr>
                        <pic:blipFill>
                          <a:blip r:embed="rId1809" cstate="print"/>
                          <a:stretch>
                            <a:fillRect/>
                          </a:stretch>
                        </pic:blipFill>
                        <pic:spPr>
                          <a:xfrm>
                            <a:off x="0" y="0"/>
                            <a:ext cx="189228"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0"/>
              <w:rPr>
                <w:sz w:val="17"/>
              </w:rPr>
            </w:pPr>
            <w:r>
              <w:rPr>
                <w:position w:val="-2"/>
                <w:sz w:val="17"/>
              </w:rPr>
              <w:drawing>
                <wp:inline distT="0" distB="0" distL="0" distR="0">
                  <wp:extent cx="189232" cy="108013"/>
                  <wp:effectExtent l="0" t="0" r="0" b="0"/>
                  <wp:docPr id="3773" name="image1794.png" descr=""/>
                  <wp:cNvGraphicFramePr>
                    <a:graphicFrameLocks noChangeAspect="1"/>
                  </wp:cNvGraphicFramePr>
                  <a:graphic>
                    <a:graphicData uri="http://schemas.openxmlformats.org/drawingml/2006/picture">
                      <pic:pic>
                        <pic:nvPicPr>
                          <pic:cNvPr id="3774" name="image1794.png"/>
                          <pic:cNvPicPr/>
                        </pic:nvPicPr>
                        <pic:blipFill>
                          <a:blip r:embed="rId1810" cstate="print"/>
                          <a:stretch>
                            <a:fillRect/>
                          </a:stretch>
                        </pic:blipFill>
                        <pic:spPr>
                          <a:xfrm>
                            <a:off x="0" y="0"/>
                            <a:ext cx="189232"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0"/>
              <w:rPr>
                <w:sz w:val="17"/>
              </w:rPr>
            </w:pPr>
            <w:r>
              <w:rPr>
                <w:position w:val="-2"/>
                <w:sz w:val="17"/>
              </w:rPr>
              <w:drawing>
                <wp:inline distT="0" distB="0" distL="0" distR="0">
                  <wp:extent cx="189228" cy="108013"/>
                  <wp:effectExtent l="0" t="0" r="0" b="0"/>
                  <wp:docPr id="3775" name="image1795.png" descr=""/>
                  <wp:cNvGraphicFramePr>
                    <a:graphicFrameLocks noChangeAspect="1"/>
                  </wp:cNvGraphicFramePr>
                  <a:graphic>
                    <a:graphicData uri="http://schemas.openxmlformats.org/drawingml/2006/picture">
                      <pic:pic>
                        <pic:nvPicPr>
                          <pic:cNvPr id="3776" name="image1795.png"/>
                          <pic:cNvPicPr/>
                        </pic:nvPicPr>
                        <pic:blipFill>
                          <a:blip r:embed="rId1811" cstate="print"/>
                          <a:stretch>
                            <a:fillRect/>
                          </a:stretch>
                        </pic:blipFill>
                        <pic:spPr>
                          <a:xfrm>
                            <a:off x="0" y="0"/>
                            <a:ext cx="189228"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1"/>
              <w:rPr>
                <w:sz w:val="17"/>
              </w:rPr>
            </w:pPr>
            <w:r>
              <w:rPr>
                <w:position w:val="-2"/>
                <w:sz w:val="17"/>
              </w:rPr>
              <w:drawing>
                <wp:inline distT="0" distB="0" distL="0" distR="0">
                  <wp:extent cx="189222" cy="108013"/>
                  <wp:effectExtent l="0" t="0" r="0" b="0"/>
                  <wp:docPr id="3777" name="image1796.png" descr=""/>
                  <wp:cNvGraphicFramePr>
                    <a:graphicFrameLocks noChangeAspect="1"/>
                  </wp:cNvGraphicFramePr>
                  <a:graphic>
                    <a:graphicData uri="http://schemas.openxmlformats.org/drawingml/2006/picture">
                      <pic:pic>
                        <pic:nvPicPr>
                          <pic:cNvPr id="3778" name="image1796.png"/>
                          <pic:cNvPicPr/>
                        </pic:nvPicPr>
                        <pic:blipFill>
                          <a:blip r:embed="rId1812" cstate="print"/>
                          <a:stretch>
                            <a:fillRect/>
                          </a:stretch>
                        </pic:blipFill>
                        <pic:spPr>
                          <a:xfrm>
                            <a:off x="0" y="0"/>
                            <a:ext cx="189222" cy="108013"/>
                          </a:xfrm>
                          <a:prstGeom prst="rect">
                            <a:avLst/>
                          </a:prstGeom>
                        </pic:spPr>
                      </pic:pic>
                    </a:graphicData>
                  </a:graphic>
                </wp:inline>
              </w:drawing>
            </w:r>
            <w:r>
              <w:rPr>
                <w:position w:val="-2"/>
                <w:sz w:val="17"/>
              </w:rPr>
            </w:r>
          </w:p>
        </w:tc>
        <w:tc>
          <w:tcPr>
            <w:tcW w:w="566"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62"/>
              <w:rPr>
                <w:sz w:val="17"/>
              </w:rPr>
            </w:pPr>
            <w:r>
              <w:rPr>
                <w:position w:val="-2"/>
                <w:sz w:val="17"/>
              </w:rPr>
              <w:drawing>
                <wp:inline distT="0" distB="0" distL="0" distR="0">
                  <wp:extent cx="189228" cy="108013"/>
                  <wp:effectExtent l="0" t="0" r="0" b="0"/>
                  <wp:docPr id="3779" name="image1797.png" descr=""/>
                  <wp:cNvGraphicFramePr>
                    <a:graphicFrameLocks noChangeAspect="1"/>
                  </wp:cNvGraphicFramePr>
                  <a:graphic>
                    <a:graphicData uri="http://schemas.openxmlformats.org/drawingml/2006/picture">
                      <pic:pic>
                        <pic:nvPicPr>
                          <pic:cNvPr id="3780" name="image1797.png"/>
                          <pic:cNvPicPr/>
                        </pic:nvPicPr>
                        <pic:blipFill>
                          <a:blip r:embed="rId1813" cstate="print"/>
                          <a:stretch>
                            <a:fillRect/>
                          </a:stretch>
                        </pic:blipFill>
                        <pic:spPr>
                          <a:xfrm>
                            <a:off x="0" y="0"/>
                            <a:ext cx="189228"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2"/>
              <w:rPr>
                <w:sz w:val="17"/>
              </w:rPr>
            </w:pPr>
            <w:r>
              <w:rPr>
                <w:position w:val="-2"/>
                <w:sz w:val="17"/>
              </w:rPr>
              <w:drawing>
                <wp:inline distT="0" distB="0" distL="0" distR="0">
                  <wp:extent cx="189226" cy="108013"/>
                  <wp:effectExtent l="0" t="0" r="0" b="0"/>
                  <wp:docPr id="3781" name="image1798.png" descr=""/>
                  <wp:cNvGraphicFramePr>
                    <a:graphicFrameLocks noChangeAspect="1"/>
                  </wp:cNvGraphicFramePr>
                  <a:graphic>
                    <a:graphicData uri="http://schemas.openxmlformats.org/drawingml/2006/picture">
                      <pic:pic>
                        <pic:nvPicPr>
                          <pic:cNvPr id="3782" name="image1798.png"/>
                          <pic:cNvPicPr/>
                        </pic:nvPicPr>
                        <pic:blipFill>
                          <a:blip r:embed="rId1814" cstate="print"/>
                          <a:stretch>
                            <a:fillRect/>
                          </a:stretch>
                        </pic:blipFill>
                        <pic:spPr>
                          <a:xfrm>
                            <a:off x="0" y="0"/>
                            <a:ext cx="189226"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2"/>
              <w:rPr>
                <w:sz w:val="17"/>
              </w:rPr>
            </w:pPr>
            <w:r>
              <w:rPr>
                <w:position w:val="-2"/>
                <w:sz w:val="17"/>
              </w:rPr>
              <w:drawing>
                <wp:inline distT="0" distB="0" distL="0" distR="0">
                  <wp:extent cx="189228" cy="108013"/>
                  <wp:effectExtent l="0" t="0" r="0" b="0"/>
                  <wp:docPr id="3783" name="image1799.png" descr=""/>
                  <wp:cNvGraphicFramePr>
                    <a:graphicFrameLocks noChangeAspect="1"/>
                  </wp:cNvGraphicFramePr>
                  <a:graphic>
                    <a:graphicData uri="http://schemas.openxmlformats.org/drawingml/2006/picture">
                      <pic:pic>
                        <pic:nvPicPr>
                          <pic:cNvPr id="3784" name="image1799.png"/>
                          <pic:cNvPicPr/>
                        </pic:nvPicPr>
                        <pic:blipFill>
                          <a:blip r:embed="rId1815" cstate="print"/>
                          <a:stretch>
                            <a:fillRect/>
                          </a:stretch>
                        </pic:blipFill>
                        <pic:spPr>
                          <a:xfrm>
                            <a:off x="0" y="0"/>
                            <a:ext cx="189228"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3"/>
              <w:rPr>
                <w:sz w:val="17"/>
              </w:rPr>
            </w:pPr>
            <w:r>
              <w:rPr>
                <w:position w:val="-2"/>
                <w:sz w:val="17"/>
              </w:rPr>
              <w:drawing>
                <wp:inline distT="0" distB="0" distL="0" distR="0">
                  <wp:extent cx="189225" cy="108013"/>
                  <wp:effectExtent l="0" t="0" r="0" b="0"/>
                  <wp:docPr id="3785" name="image1800.png" descr=""/>
                  <wp:cNvGraphicFramePr>
                    <a:graphicFrameLocks noChangeAspect="1"/>
                  </wp:cNvGraphicFramePr>
                  <a:graphic>
                    <a:graphicData uri="http://schemas.openxmlformats.org/drawingml/2006/picture">
                      <pic:pic>
                        <pic:nvPicPr>
                          <pic:cNvPr id="3786" name="image1800.png"/>
                          <pic:cNvPicPr/>
                        </pic:nvPicPr>
                        <pic:blipFill>
                          <a:blip r:embed="rId1816" cstate="print"/>
                          <a:stretch>
                            <a:fillRect/>
                          </a:stretch>
                        </pic:blipFill>
                        <pic:spPr>
                          <a:xfrm>
                            <a:off x="0" y="0"/>
                            <a:ext cx="189225"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8" w:space="0" w:color="FFFFFF"/>
              <w:right w:val="single" w:sz="12" w:space="0" w:color="FFFFFF"/>
            </w:tcBorders>
            <w:shd w:val="clear" w:color="auto" w:fill="DCE6F0"/>
          </w:tcPr>
          <w:p>
            <w:pPr>
              <w:pStyle w:val="TableParagraph"/>
              <w:spacing w:before="11"/>
              <w:rPr>
                <w:b/>
                <w:sz w:val="2"/>
              </w:rPr>
            </w:pPr>
          </w:p>
          <w:p>
            <w:pPr>
              <w:pStyle w:val="TableParagraph"/>
              <w:spacing w:line="170" w:lineRule="exact"/>
              <w:ind w:left="173"/>
              <w:rPr>
                <w:sz w:val="17"/>
              </w:rPr>
            </w:pPr>
            <w:r>
              <w:rPr>
                <w:position w:val="-2"/>
                <w:sz w:val="17"/>
              </w:rPr>
              <w:drawing>
                <wp:inline distT="0" distB="0" distL="0" distR="0">
                  <wp:extent cx="189232" cy="108013"/>
                  <wp:effectExtent l="0" t="0" r="0" b="0"/>
                  <wp:docPr id="3787" name="image1801.png" descr=""/>
                  <wp:cNvGraphicFramePr>
                    <a:graphicFrameLocks noChangeAspect="1"/>
                  </wp:cNvGraphicFramePr>
                  <a:graphic>
                    <a:graphicData uri="http://schemas.openxmlformats.org/drawingml/2006/picture">
                      <pic:pic>
                        <pic:nvPicPr>
                          <pic:cNvPr id="3788" name="image1801.png"/>
                          <pic:cNvPicPr/>
                        </pic:nvPicPr>
                        <pic:blipFill>
                          <a:blip r:embed="rId1817" cstate="print"/>
                          <a:stretch>
                            <a:fillRect/>
                          </a:stretch>
                        </pic:blipFill>
                        <pic:spPr>
                          <a:xfrm>
                            <a:off x="0" y="0"/>
                            <a:ext cx="189232" cy="108013"/>
                          </a:xfrm>
                          <a:prstGeom prst="rect">
                            <a:avLst/>
                          </a:prstGeom>
                        </pic:spPr>
                      </pic:pic>
                    </a:graphicData>
                  </a:graphic>
                </wp:inline>
              </w:drawing>
            </w:r>
            <w:r>
              <w:rPr>
                <w:position w:val="-2"/>
                <w:sz w:val="17"/>
              </w:rPr>
            </w:r>
          </w:p>
        </w:tc>
        <w:tc>
          <w:tcPr>
            <w:tcW w:w="554" w:type="dxa"/>
            <w:tcBorders>
              <w:top w:val="single" w:sz="18" w:space="0" w:color="FFFFFF"/>
              <w:left w:val="single" w:sz="12" w:space="0" w:color="FFFFFF"/>
              <w:bottom w:val="single" w:sz="18" w:space="0" w:color="FFFFFF"/>
              <w:right w:val="nil"/>
            </w:tcBorders>
            <w:shd w:val="clear" w:color="auto" w:fill="DCE6F0"/>
          </w:tcPr>
          <w:p>
            <w:pPr>
              <w:pStyle w:val="TableParagraph"/>
              <w:spacing w:before="11"/>
              <w:rPr>
                <w:b/>
                <w:sz w:val="2"/>
              </w:rPr>
            </w:pPr>
          </w:p>
          <w:p>
            <w:pPr>
              <w:pStyle w:val="TableParagraph"/>
              <w:spacing w:line="170" w:lineRule="exact"/>
              <w:ind w:left="174"/>
              <w:rPr>
                <w:sz w:val="17"/>
              </w:rPr>
            </w:pPr>
            <w:r>
              <w:rPr>
                <w:position w:val="-2"/>
                <w:sz w:val="17"/>
              </w:rPr>
              <w:drawing>
                <wp:inline distT="0" distB="0" distL="0" distR="0">
                  <wp:extent cx="189232" cy="108013"/>
                  <wp:effectExtent l="0" t="0" r="0" b="0"/>
                  <wp:docPr id="3789" name="image1802.png" descr=""/>
                  <wp:cNvGraphicFramePr>
                    <a:graphicFrameLocks noChangeAspect="1"/>
                  </wp:cNvGraphicFramePr>
                  <a:graphic>
                    <a:graphicData uri="http://schemas.openxmlformats.org/drawingml/2006/picture">
                      <pic:pic>
                        <pic:nvPicPr>
                          <pic:cNvPr id="3790" name="image1802.png"/>
                          <pic:cNvPicPr/>
                        </pic:nvPicPr>
                        <pic:blipFill>
                          <a:blip r:embed="rId1818" cstate="print"/>
                          <a:stretch>
                            <a:fillRect/>
                          </a:stretch>
                        </pic:blipFill>
                        <pic:spPr>
                          <a:xfrm>
                            <a:off x="0" y="0"/>
                            <a:ext cx="189232" cy="108013"/>
                          </a:xfrm>
                          <a:prstGeom prst="rect">
                            <a:avLst/>
                          </a:prstGeom>
                        </pic:spPr>
                      </pic:pic>
                    </a:graphicData>
                  </a:graphic>
                </wp:inline>
              </w:drawing>
            </w:r>
            <w:r>
              <w:rPr>
                <w:position w:val="-2"/>
                <w:sz w:val="17"/>
              </w:rPr>
            </w:r>
          </w:p>
        </w:tc>
      </w:tr>
      <w:tr>
        <w:trPr>
          <w:trHeight w:val="241" w:hRule="atLeast"/>
        </w:trPr>
        <w:tc>
          <w:tcPr>
            <w:tcW w:w="895" w:type="dxa"/>
            <w:tcBorders>
              <w:top w:val="single" w:sz="18" w:space="0" w:color="FFFFFF"/>
              <w:left w:val="nil"/>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 w:right="-58"/>
              <w:rPr>
                <w:sz w:val="17"/>
              </w:rPr>
            </w:pPr>
            <w:r>
              <w:rPr>
                <w:position w:val="-2"/>
                <w:sz w:val="17"/>
              </w:rPr>
              <w:drawing>
                <wp:inline distT="0" distB="0" distL="0" distR="0">
                  <wp:extent cx="556677" cy="108013"/>
                  <wp:effectExtent l="0" t="0" r="0" b="0"/>
                  <wp:docPr id="3791" name="image1803.png" descr=""/>
                  <wp:cNvGraphicFramePr>
                    <a:graphicFrameLocks noChangeAspect="1"/>
                  </wp:cNvGraphicFramePr>
                  <a:graphic>
                    <a:graphicData uri="http://schemas.openxmlformats.org/drawingml/2006/picture">
                      <pic:pic>
                        <pic:nvPicPr>
                          <pic:cNvPr id="3792" name="image1803.png"/>
                          <pic:cNvPicPr/>
                        </pic:nvPicPr>
                        <pic:blipFill>
                          <a:blip r:embed="rId1819" cstate="print"/>
                          <a:stretch>
                            <a:fillRect/>
                          </a:stretch>
                        </pic:blipFill>
                        <pic:spPr>
                          <a:xfrm>
                            <a:off x="0" y="0"/>
                            <a:ext cx="55667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6"/>
              <w:rPr>
                <w:sz w:val="17"/>
              </w:rPr>
            </w:pPr>
            <w:r>
              <w:rPr>
                <w:position w:val="-2"/>
                <w:sz w:val="17"/>
              </w:rPr>
              <w:drawing>
                <wp:inline distT="0" distB="0" distL="0" distR="0">
                  <wp:extent cx="189217" cy="108013"/>
                  <wp:effectExtent l="0" t="0" r="0" b="0"/>
                  <wp:docPr id="3793" name="image1804.png" descr=""/>
                  <wp:cNvGraphicFramePr>
                    <a:graphicFrameLocks noChangeAspect="1"/>
                  </wp:cNvGraphicFramePr>
                  <a:graphic>
                    <a:graphicData uri="http://schemas.openxmlformats.org/drawingml/2006/picture">
                      <pic:pic>
                        <pic:nvPicPr>
                          <pic:cNvPr id="3794" name="image1804.png"/>
                          <pic:cNvPicPr/>
                        </pic:nvPicPr>
                        <pic:blipFill>
                          <a:blip r:embed="rId1820"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7"/>
              <w:rPr>
                <w:sz w:val="17"/>
              </w:rPr>
            </w:pPr>
            <w:r>
              <w:rPr>
                <w:position w:val="-2"/>
                <w:sz w:val="17"/>
              </w:rPr>
              <w:drawing>
                <wp:inline distT="0" distB="0" distL="0" distR="0">
                  <wp:extent cx="189217" cy="108013"/>
                  <wp:effectExtent l="0" t="0" r="0" b="0"/>
                  <wp:docPr id="3795" name="image1805.png" descr=""/>
                  <wp:cNvGraphicFramePr>
                    <a:graphicFrameLocks noChangeAspect="1"/>
                  </wp:cNvGraphicFramePr>
                  <a:graphic>
                    <a:graphicData uri="http://schemas.openxmlformats.org/drawingml/2006/picture">
                      <pic:pic>
                        <pic:nvPicPr>
                          <pic:cNvPr id="3796" name="image1805.png"/>
                          <pic:cNvPicPr/>
                        </pic:nvPicPr>
                        <pic:blipFill>
                          <a:blip r:embed="rId1821"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8"/>
              <w:rPr>
                <w:sz w:val="17"/>
              </w:rPr>
            </w:pPr>
            <w:r>
              <w:rPr>
                <w:position w:val="-2"/>
                <w:sz w:val="17"/>
              </w:rPr>
              <w:drawing>
                <wp:inline distT="0" distB="0" distL="0" distR="0">
                  <wp:extent cx="189217" cy="108013"/>
                  <wp:effectExtent l="0" t="0" r="0" b="0"/>
                  <wp:docPr id="3797" name="image1806.png" descr=""/>
                  <wp:cNvGraphicFramePr>
                    <a:graphicFrameLocks noChangeAspect="1"/>
                  </wp:cNvGraphicFramePr>
                  <a:graphic>
                    <a:graphicData uri="http://schemas.openxmlformats.org/drawingml/2006/picture">
                      <pic:pic>
                        <pic:nvPicPr>
                          <pic:cNvPr id="3798" name="image1806.png"/>
                          <pic:cNvPicPr/>
                        </pic:nvPicPr>
                        <pic:blipFill>
                          <a:blip r:embed="rId1822"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8"/>
              <w:rPr>
                <w:sz w:val="17"/>
              </w:rPr>
            </w:pPr>
            <w:r>
              <w:rPr>
                <w:position w:val="-2"/>
                <w:sz w:val="17"/>
              </w:rPr>
              <w:drawing>
                <wp:inline distT="0" distB="0" distL="0" distR="0">
                  <wp:extent cx="189217" cy="108013"/>
                  <wp:effectExtent l="0" t="0" r="0" b="0"/>
                  <wp:docPr id="3799" name="image1807.png" descr=""/>
                  <wp:cNvGraphicFramePr>
                    <a:graphicFrameLocks noChangeAspect="1"/>
                  </wp:cNvGraphicFramePr>
                  <a:graphic>
                    <a:graphicData uri="http://schemas.openxmlformats.org/drawingml/2006/picture">
                      <pic:pic>
                        <pic:nvPicPr>
                          <pic:cNvPr id="3800" name="image1807.png"/>
                          <pic:cNvPicPr/>
                        </pic:nvPicPr>
                        <pic:blipFill>
                          <a:blip r:embed="rId1823"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9"/>
              <w:rPr>
                <w:sz w:val="17"/>
              </w:rPr>
            </w:pPr>
            <w:r>
              <w:rPr>
                <w:position w:val="-2"/>
                <w:sz w:val="17"/>
              </w:rPr>
              <w:drawing>
                <wp:inline distT="0" distB="0" distL="0" distR="0">
                  <wp:extent cx="189217" cy="108013"/>
                  <wp:effectExtent l="0" t="0" r="0" b="0"/>
                  <wp:docPr id="3801" name="image1808.png" descr=""/>
                  <wp:cNvGraphicFramePr>
                    <a:graphicFrameLocks noChangeAspect="1"/>
                  </wp:cNvGraphicFramePr>
                  <a:graphic>
                    <a:graphicData uri="http://schemas.openxmlformats.org/drawingml/2006/picture">
                      <pic:pic>
                        <pic:nvPicPr>
                          <pic:cNvPr id="3802" name="image1808.png"/>
                          <pic:cNvPicPr/>
                        </pic:nvPicPr>
                        <pic:blipFill>
                          <a:blip r:embed="rId1824"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9"/>
              <w:rPr>
                <w:sz w:val="17"/>
              </w:rPr>
            </w:pPr>
            <w:r>
              <w:rPr>
                <w:position w:val="-2"/>
                <w:sz w:val="17"/>
              </w:rPr>
              <w:drawing>
                <wp:inline distT="0" distB="0" distL="0" distR="0">
                  <wp:extent cx="189217" cy="108013"/>
                  <wp:effectExtent l="0" t="0" r="0" b="0"/>
                  <wp:docPr id="3803" name="image1809.png" descr=""/>
                  <wp:cNvGraphicFramePr>
                    <a:graphicFrameLocks noChangeAspect="1"/>
                  </wp:cNvGraphicFramePr>
                  <a:graphic>
                    <a:graphicData uri="http://schemas.openxmlformats.org/drawingml/2006/picture">
                      <pic:pic>
                        <pic:nvPicPr>
                          <pic:cNvPr id="3804" name="image1809.png"/>
                          <pic:cNvPicPr/>
                        </pic:nvPicPr>
                        <pic:blipFill>
                          <a:blip r:embed="rId1825"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0"/>
              <w:rPr>
                <w:sz w:val="17"/>
              </w:rPr>
            </w:pPr>
            <w:r>
              <w:rPr>
                <w:position w:val="-2"/>
                <w:sz w:val="17"/>
              </w:rPr>
              <w:drawing>
                <wp:inline distT="0" distB="0" distL="0" distR="0">
                  <wp:extent cx="189217" cy="108013"/>
                  <wp:effectExtent l="0" t="0" r="0" b="0"/>
                  <wp:docPr id="3805" name="image1810.png" descr=""/>
                  <wp:cNvGraphicFramePr>
                    <a:graphicFrameLocks noChangeAspect="1"/>
                  </wp:cNvGraphicFramePr>
                  <a:graphic>
                    <a:graphicData uri="http://schemas.openxmlformats.org/drawingml/2006/picture">
                      <pic:pic>
                        <pic:nvPicPr>
                          <pic:cNvPr id="3806" name="image1810.png"/>
                          <pic:cNvPicPr/>
                        </pic:nvPicPr>
                        <pic:blipFill>
                          <a:blip r:embed="rId1826"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0"/>
              <w:rPr>
                <w:sz w:val="17"/>
              </w:rPr>
            </w:pPr>
            <w:r>
              <w:rPr>
                <w:position w:val="-2"/>
                <w:sz w:val="17"/>
              </w:rPr>
              <w:drawing>
                <wp:inline distT="0" distB="0" distL="0" distR="0">
                  <wp:extent cx="189217" cy="108013"/>
                  <wp:effectExtent l="0" t="0" r="0" b="0"/>
                  <wp:docPr id="3807" name="image1811.png" descr=""/>
                  <wp:cNvGraphicFramePr>
                    <a:graphicFrameLocks noChangeAspect="1"/>
                  </wp:cNvGraphicFramePr>
                  <a:graphic>
                    <a:graphicData uri="http://schemas.openxmlformats.org/drawingml/2006/picture">
                      <pic:pic>
                        <pic:nvPicPr>
                          <pic:cNvPr id="3808" name="image1811.png"/>
                          <pic:cNvPicPr/>
                        </pic:nvPicPr>
                        <pic:blipFill>
                          <a:blip r:embed="rId1827"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1"/>
              <w:rPr>
                <w:sz w:val="17"/>
              </w:rPr>
            </w:pPr>
            <w:r>
              <w:rPr>
                <w:position w:val="-2"/>
                <w:sz w:val="17"/>
              </w:rPr>
              <w:drawing>
                <wp:inline distT="0" distB="0" distL="0" distR="0">
                  <wp:extent cx="189217" cy="108013"/>
                  <wp:effectExtent l="0" t="0" r="0" b="0"/>
                  <wp:docPr id="3809" name="image1812.png" descr=""/>
                  <wp:cNvGraphicFramePr>
                    <a:graphicFrameLocks noChangeAspect="1"/>
                  </wp:cNvGraphicFramePr>
                  <a:graphic>
                    <a:graphicData uri="http://schemas.openxmlformats.org/drawingml/2006/picture">
                      <pic:pic>
                        <pic:nvPicPr>
                          <pic:cNvPr id="3810" name="image1812.png"/>
                          <pic:cNvPicPr/>
                        </pic:nvPicPr>
                        <pic:blipFill>
                          <a:blip r:embed="rId1828" cstate="print"/>
                          <a:stretch>
                            <a:fillRect/>
                          </a:stretch>
                        </pic:blipFill>
                        <pic:spPr>
                          <a:xfrm>
                            <a:off x="0" y="0"/>
                            <a:ext cx="189217" cy="108013"/>
                          </a:xfrm>
                          <a:prstGeom prst="rect">
                            <a:avLst/>
                          </a:prstGeom>
                        </pic:spPr>
                      </pic:pic>
                    </a:graphicData>
                  </a:graphic>
                </wp:inline>
              </w:drawing>
            </w:r>
            <w:r>
              <w:rPr>
                <w:position w:val="-2"/>
                <w:sz w:val="17"/>
              </w:rPr>
            </w:r>
          </w:p>
        </w:tc>
        <w:tc>
          <w:tcPr>
            <w:tcW w:w="566"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62"/>
              <w:rPr>
                <w:sz w:val="17"/>
              </w:rPr>
            </w:pPr>
            <w:r>
              <w:rPr>
                <w:position w:val="-2"/>
                <w:sz w:val="17"/>
              </w:rPr>
              <w:drawing>
                <wp:inline distT="0" distB="0" distL="0" distR="0">
                  <wp:extent cx="189217" cy="108013"/>
                  <wp:effectExtent l="0" t="0" r="0" b="0"/>
                  <wp:docPr id="3811" name="image1813.png" descr=""/>
                  <wp:cNvGraphicFramePr>
                    <a:graphicFrameLocks noChangeAspect="1"/>
                  </wp:cNvGraphicFramePr>
                  <a:graphic>
                    <a:graphicData uri="http://schemas.openxmlformats.org/drawingml/2006/picture">
                      <pic:pic>
                        <pic:nvPicPr>
                          <pic:cNvPr id="3812" name="image1813.png"/>
                          <pic:cNvPicPr/>
                        </pic:nvPicPr>
                        <pic:blipFill>
                          <a:blip r:embed="rId1829"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2"/>
              <w:rPr>
                <w:sz w:val="17"/>
              </w:rPr>
            </w:pPr>
            <w:r>
              <w:rPr>
                <w:position w:val="-2"/>
                <w:sz w:val="17"/>
              </w:rPr>
              <w:drawing>
                <wp:inline distT="0" distB="0" distL="0" distR="0">
                  <wp:extent cx="189217" cy="108013"/>
                  <wp:effectExtent l="0" t="0" r="0" b="0"/>
                  <wp:docPr id="3813" name="image1814.png" descr=""/>
                  <wp:cNvGraphicFramePr>
                    <a:graphicFrameLocks noChangeAspect="1"/>
                  </wp:cNvGraphicFramePr>
                  <a:graphic>
                    <a:graphicData uri="http://schemas.openxmlformats.org/drawingml/2006/picture">
                      <pic:pic>
                        <pic:nvPicPr>
                          <pic:cNvPr id="3814" name="image1814.png"/>
                          <pic:cNvPicPr/>
                        </pic:nvPicPr>
                        <pic:blipFill>
                          <a:blip r:embed="rId1830"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2"/>
              <w:rPr>
                <w:sz w:val="17"/>
              </w:rPr>
            </w:pPr>
            <w:r>
              <w:rPr>
                <w:position w:val="-2"/>
                <w:sz w:val="17"/>
              </w:rPr>
              <w:drawing>
                <wp:inline distT="0" distB="0" distL="0" distR="0">
                  <wp:extent cx="189217" cy="108013"/>
                  <wp:effectExtent l="0" t="0" r="0" b="0"/>
                  <wp:docPr id="3815" name="image1815.png" descr=""/>
                  <wp:cNvGraphicFramePr>
                    <a:graphicFrameLocks noChangeAspect="1"/>
                  </wp:cNvGraphicFramePr>
                  <a:graphic>
                    <a:graphicData uri="http://schemas.openxmlformats.org/drawingml/2006/picture">
                      <pic:pic>
                        <pic:nvPicPr>
                          <pic:cNvPr id="3816" name="image1815.png"/>
                          <pic:cNvPicPr/>
                        </pic:nvPicPr>
                        <pic:blipFill>
                          <a:blip r:embed="rId1831"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3"/>
              <w:rPr>
                <w:sz w:val="17"/>
              </w:rPr>
            </w:pPr>
            <w:r>
              <w:rPr>
                <w:position w:val="-2"/>
                <w:sz w:val="17"/>
              </w:rPr>
              <w:drawing>
                <wp:inline distT="0" distB="0" distL="0" distR="0">
                  <wp:extent cx="189217" cy="108013"/>
                  <wp:effectExtent l="0" t="0" r="0" b="0"/>
                  <wp:docPr id="3817" name="image1816.png" descr=""/>
                  <wp:cNvGraphicFramePr>
                    <a:graphicFrameLocks noChangeAspect="1"/>
                  </wp:cNvGraphicFramePr>
                  <a:graphic>
                    <a:graphicData uri="http://schemas.openxmlformats.org/drawingml/2006/picture">
                      <pic:pic>
                        <pic:nvPicPr>
                          <pic:cNvPr id="3818" name="image1816.png"/>
                          <pic:cNvPicPr/>
                        </pic:nvPicPr>
                        <pic:blipFill>
                          <a:blip r:embed="rId1832" cstate="print"/>
                          <a:stretch>
                            <a:fillRect/>
                          </a:stretch>
                        </pic:blipFill>
                        <pic:spPr>
                          <a:xfrm>
                            <a:off x="0" y="0"/>
                            <a:ext cx="189217" cy="108013"/>
                          </a:xfrm>
                          <a:prstGeom prst="rect">
                            <a:avLst/>
                          </a:prstGeom>
                        </pic:spPr>
                      </pic:pic>
                    </a:graphicData>
                  </a:graphic>
                </wp:inline>
              </w:drawing>
            </w:r>
            <w:r>
              <w:rPr>
                <w:position w:val="-2"/>
                <w:sz w:val="17"/>
              </w:rPr>
            </w:r>
          </w:p>
        </w:tc>
        <w:tc>
          <w:tcPr>
            <w:tcW w:w="584" w:type="dxa"/>
            <w:tcBorders>
              <w:top w:val="single" w:sz="18" w:space="0" w:color="FFFFFF"/>
              <w:left w:val="single" w:sz="12" w:space="0" w:color="FFFFFF"/>
              <w:bottom w:val="single" w:sz="12" w:space="0" w:color="FFFFFF"/>
              <w:right w:val="single" w:sz="12" w:space="0" w:color="FFFFFF"/>
            </w:tcBorders>
            <w:shd w:val="clear" w:color="auto" w:fill="B8CCE3"/>
          </w:tcPr>
          <w:p>
            <w:pPr>
              <w:pStyle w:val="TableParagraph"/>
              <w:spacing w:before="11"/>
              <w:rPr>
                <w:b/>
                <w:sz w:val="2"/>
              </w:rPr>
            </w:pPr>
          </w:p>
          <w:p>
            <w:pPr>
              <w:pStyle w:val="TableParagraph"/>
              <w:spacing w:line="170" w:lineRule="exact"/>
              <w:ind w:left="173"/>
              <w:rPr>
                <w:sz w:val="17"/>
              </w:rPr>
            </w:pPr>
            <w:r>
              <w:rPr>
                <w:position w:val="-2"/>
                <w:sz w:val="17"/>
              </w:rPr>
              <w:drawing>
                <wp:inline distT="0" distB="0" distL="0" distR="0">
                  <wp:extent cx="189216" cy="108013"/>
                  <wp:effectExtent l="0" t="0" r="0" b="0"/>
                  <wp:docPr id="3819" name="image1817.png" descr=""/>
                  <wp:cNvGraphicFramePr>
                    <a:graphicFrameLocks noChangeAspect="1"/>
                  </wp:cNvGraphicFramePr>
                  <a:graphic>
                    <a:graphicData uri="http://schemas.openxmlformats.org/drawingml/2006/picture">
                      <pic:pic>
                        <pic:nvPicPr>
                          <pic:cNvPr id="3820" name="image1817.png"/>
                          <pic:cNvPicPr/>
                        </pic:nvPicPr>
                        <pic:blipFill>
                          <a:blip r:embed="rId1833" cstate="print"/>
                          <a:stretch>
                            <a:fillRect/>
                          </a:stretch>
                        </pic:blipFill>
                        <pic:spPr>
                          <a:xfrm>
                            <a:off x="0" y="0"/>
                            <a:ext cx="189216" cy="108013"/>
                          </a:xfrm>
                          <a:prstGeom prst="rect">
                            <a:avLst/>
                          </a:prstGeom>
                        </pic:spPr>
                      </pic:pic>
                    </a:graphicData>
                  </a:graphic>
                </wp:inline>
              </w:drawing>
            </w:r>
            <w:r>
              <w:rPr>
                <w:position w:val="-2"/>
                <w:sz w:val="17"/>
              </w:rPr>
            </w:r>
          </w:p>
        </w:tc>
        <w:tc>
          <w:tcPr>
            <w:tcW w:w="554" w:type="dxa"/>
            <w:tcBorders>
              <w:top w:val="single" w:sz="18" w:space="0" w:color="FFFFFF"/>
              <w:left w:val="single" w:sz="12" w:space="0" w:color="FFFFFF"/>
              <w:bottom w:val="single" w:sz="12" w:space="0" w:color="FFFFFF"/>
              <w:right w:val="nil"/>
            </w:tcBorders>
            <w:shd w:val="clear" w:color="auto" w:fill="B8CCE3"/>
          </w:tcPr>
          <w:p>
            <w:pPr>
              <w:pStyle w:val="TableParagraph"/>
              <w:spacing w:before="11"/>
              <w:rPr>
                <w:b/>
                <w:sz w:val="2"/>
              </w:rPr>
            </w:pPr>
          </w:p>
          <w:p>
            <w:pPr>
              <w:pStyle w:val="TableParagraph"/>
              <w:spacing w:line="170" w:lineRule="exact"/>
              <w:ind w:left="174"/>
              <w:rPr>
                <w:sz w:val="17"/>
              </w:rPr>
            </w:pPr>
            <w:r>
              <w:rPr>
                <w:position w:val="-2"/>
                <w:sz w:val="17"/>
              </w:rPr>
              <w:drawing>
                <wp:inline distT="0" distB="0" distL="0" distR="0">
                  <wp:extent cx="189217" cy="108013"/>
                  <wp:effectExtent l="0" t="0" r="0" b="0"/>
                  <wp:docPr id="3821" name="image1818.png" descr=""/>
                  <wp:cNvGraphicFramePr>
                    <a:graphicFrameLocks noChangeAspect="1"/>
                  </wp:cNvGraphicFramePr>
                  <a:graphic>
                    <a:graphicData uri="http://schemas.openxmlformats.org/drawingml/2006/picture">
                      <pic:pic>
                        <pic:nvPicPr>
                          <pic:cNvPr id="3822" name="image1818.png"/>
                          <pic:cNvPicPr/>
                        </pic:nvPicPr>
                        <pic:blipFill>
                          <a:blip r:embed="rId1834" cstate="print"/>
                          <a:stretch>
                            <a:fillRect/>
                          </a:stretch>
                        </pic:blipFill>
                        <pic:spPr>
                          <a:xfrm>
                            <a:off x="0" y="0"/>
                            <a:ext cx="189217" cy="108013"/>
                          </a:xfrm>
                          <a:prstGeom prst="rect">
                            <a:avLst/>
                          </a:prstGeom>
                        </pic:spPr>
                      </pic:pic>
                    </a:graphicData>
                  </a:graphic>
                </wp:inline>
              </w:drawing>
            </w:r>
            <w:r>
              <w:rPr>
                <w:position w:val="-2"/>
                <w:sz w:val="17"/>
              </w:rPr>
            </w:r>
          </w:p>
        </w:tc>
      </w:tr>
    </w:tbl>
    <w:p>
      <w:pPr>
        <w:spacing w:after="0" w:line="170" w:lineRule="exact"/>
        <w:rPr>
          <w:sz w:val="17"/>
        </w:rPr>
        <w:sectPr>
          <w:pgSz w:w="11910" w:h="15880"/>
          <w:pgMar w:header="0" w:footer="537" w:top="1220" w:bottom="720" w:left="0" w:right="0"/>
        </w:sectPr>
      </w:pPr>
    </w:p>
    <w:p>
      <w:pPr>
        <w:pStyle w:val="BodyText"/>
        <w:rPr>
          <w:b/>
        </w:rPr>
      </w:pPr>
      <w:r>
        <w:rPr/>
        <w:pict>
          <v:shape style="position:absolute;margin-left:65.504997pt;margin-top:761.221619pt;width:129.75pt;height:11.05pt;mso-position-horizontal-relative:page;mso-position-vertical-relative:page;z-index:-1179712" type="#_x0000_t202" filled="false" stroked="false">
            <v:textbox inset="0,0,0,0">
              <w:txbxContent>
                <w:p>
                  <w:pPr>
                    <w:tabs>
                      <w:tab w:pos="446" w:val="left" w:leader="none"/>
                    </w:tabs>
                    <w:spacing w:line="214" w:lineRule="exact" w:before="0"/>
                    <w:ind w:left="0" w:right="0" w:firstLine="0"/>
                    <w:jc w:val="left"/>
                    <w:rPr>
                      <w:rFonts w:ascii="Arial"/>
                      <w:sz w:val="16"/>
                    </w:rPr>
                  </w:pPr>
                  <w:r>
                    <w:rPr>
                      <w:rFonts w:ascii="Arial"/>
                      <w:color w:val="FFFFFF"/>
                      <w:w w:val="75"/>
                      <w:position w:val="2"/>
                      <w:sz w:val="22"/>
                    </w:rPr>
                    <w:t>26</w:t>
                    <w:tab/>
                  </w:r>
                  <w:r>
                    <w:rPr>
                      <w:rFonts w:ascii="Arial"/>
                      <w:color w:val="939598"/>
                      <w:spacing w:val="12"/>
                      <w:w w:val="70"/>
                      <w:sz w:val="16"/>
                    </w:rPr>
                    <w:t>KEKR</w:t>
                  </w:r>
                  <w:r>
                    <w:rPr>
                      <w:rFonts w:ascii="Arial"/>
                      <w:color w:val="939598"/>
                      <w:spacing w:val="-12"/>
                      <w:w w:val="70"/>
                      <w:sz w:val="16"/>
                    </w:rPr>
                    <w:t> </w:t>
                  </w:r>
                  <w:r>
                    <w:rPr>
                      <w:rFonts w:ascii="Arial"/>
                      <w:color w:val="939598"/>
                      <w:spacing w:val="13"/>
                      <w:w w:val="70"/>
                      <w:sz w:val="16"/>
                    </w:rPr>
                    <w:t>Provinsi</w:t>
                  </w:r>
                  <w:r>
                    <w:rPr>
                      <w:rFonts w:ascii="Arial"/>
                      <w:color w:val="939598"/>
                      <w:spacing w:val="-12"/>
                      <w:w w:val="70"/>
                      <w:sz w:val="16"/>
                    </w:rPr>
                    <w:t> </w:t>
                  </w:r>
                  <w:r>
                    <w:rPr>
                      <w:rFonts w:ascii="Arial"/>
                      <w:color w:val="939598"/>
                      <w:spacing w:val="12"/>
                      <w:w w:val="70"/>
                      <w:sz w:val="16"/>
                    </w:rPr>
                    <w:t>Bali</w:t>
                  </w:r>
                  <w:r>
                    <w:rPr>
                      <w:rFonts w:ascii="Arial"/>
                      <w:color w:val="939598"/>
                      <w:spacing w:val="-12"/>
                      <w:w w:val="70"/>
                      <w:sz w:val="16"/>
                    </w:rPr>
                    <w:t> </w:t>
                  </w:r>
                  <w:r>
                    <w:rPr>
                      <w:rFonts w:ascii="Arial"/>
                      <w:color w:val="939598"/>
                      <w:spacing w:val="14"/>
                      <w:w w:val="70"/>
                      <w:sz w:val="16"/>
                    </w:rPr>
                    <w:t>FEBRUARI</w:t>
                  </w:r>
                  <w:r>
                    <w:rPr>
                      <w:rFonts w:ascii="Arial"/>
                      <w:color w:val="939598"/>
                      <w:spacing w:val="-12"/>
                      <w:w w:val="70"/>
                      <w:sz w:val="16"/>
                    </w:rPr>
                    <w:t> </w:t>
                  </w:r>
                  <w:r>
                    <w:rPr>
                      <w:rFonts w:ascii="Arial"/>
                      <w:color w:val="939598"/>
                      <w:spacing w:val="12"/>
                      <w:w w:val="70"/>
                      <w:sz w:val="16"/>
                    </w:rPr>
                    <w:t>2018</w:t>
                  </w:r>
                  <w:r>
                    <w:rPr>
                      <w:rFonts w:ascii="Arial"/>
                      <w:color w:val="939598"/>
                      <w:spacing w:val="-29"/>
                      <w:sz w:val="16"/>
                    </w:rPr>
                    <w:t> </w:t>
                  </w:r>
                </w:p>
              </w:txbxContent>
            </v:textbox>
            <w10:wrap type="none"/>
          </v:shape>
        </w:pict>
      </w:r>
      <w:r>
        <w:rPr/>
        <w:pict>
          <v:rect style="position:absolute;margin-left:0pt;margin-top:-.000011pt;width:595.275pt;height:793.701pt;mso-position-horizontal-relative:page;mso-position-vertical-relative:page;z-index:-1179688" filled="true" fillcolor="#ffffff" stroked="false">
            <v:fill type="solid"/>
            <w10:wrap type="none"/>
          </v:rect>
        </w:pic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
        <w:rPr>
          <w:b/>
          <w:sz w:val="25"/>
        </w:rPr>
      </w:pPr>
    </w:p>
    <w:p>
      <w:pPr>
        <w:pStyle w:val="Heading8"/>
        <w:rPr>
          <w:i/>
        </w:rPr>
      </w:pPr>
      <w:r>
        <w:rPr>
          <w:i/>
          <w:color w:val="231F20"/>
          <w:w w:val="105"/>
        </w:rPr>
        <w:t>Halaman ini sengaja dikosongkan</w:t>
      </w:r>
    </w:p>
    <w:p>
      <w:pPr>
        <w:spacing w:after="0"/>
        <w:sectPr>
          <w:footerReference w:type="even" r:id="rId1835"/>
          <w:pgSz w:w="11910" w:h="15880"/>
          <w:pgMar w:footer="0" w:header="0" w:top="1500" w:bottom="280" w:left="0" w:right="0"/>
        </w:sectPr>
      </w:pPr>
    </w:p>
    <w:p>
      <w:pPr>
        <w:spacing w:before="71"/>
        <w:ind w:left="1423" w:right="0" w:firstLine="0"/>
        <w:jc w:val="left"/>
        <w:rPr>
          <w:rFonts w:ascii="Lucida Sans Unicode"/>
          <w:sz w:val="15"/>
        </w:rPr>
      </w:pPr>
      <w:r>
        <w:rPr/>
        <w:pict>
          <v:rect style="position:absolute;margin-left:0pt;margin-top:-.000011pt;width:595.275pt;height:793.701pt;mso-position-horizontal-relative:page;mso-position-vertical-relative:page;z-index:-1179640" filled="true" fillcolor="#fdfdfd" stroked="false">
            <v:fill type="solid"/>
            <w10:wrap type="none"/>
          </v:rect>
        </w:pict>
      </w:r>
      <w:r>
        <w:rPr/>
        <w:pict>
          <v:group style="position:absolute;margin-left:0pt;margin-top:-.000011pt;width:595.3pt;height:793.75pt;mso-position-horizontal-relative:page;mso-position-vertical-relative:page;z-index:-1179616" coordorigin="0,0" coordsize="11906,15875">
            <v:shape style="position:absolute;left:0;top:0;width:11906;height:9984" type="#_x0000_t75" stroked="false">
              <v:imagedata r:id="rId1837" o:title=""/>
            </v:shape>
            <v:shape style="position:absolute;left:0;top:4495;width:11906;height:11379" type="#_x0000_t75" stroked="false">
              <v:imagedata r:id="rId1838" o:title=""/>
            </v:shape>
            <v:shape style="position:absolute;left:0;top:6719;width:11906;height:9155" coordorigin="0,6719" coordsize="11906,9155" path="m5420,6719l3330,6719,0,9934,0,15874,125,15874,4887,7617,7097,7617,5420,6719xm7097,7617l4887,7617,6487,8613,9012,8613,10092,7982,7778,7982,7097,7617xm11906,7744l10499,7744,11906,8429,11906,7744xm11552,7140l9279,7140,7778,7982,10092,7982,10499,7744,11906,7744,11906,7325,11552,7140xe" filled="true" fillcolor="#0e66a9" stroked="false">
              <v:path arrowok="t"/>
              <v:fill type="solid"/>
            </v:shape>
            <v:shape style="position:absolute;left:4888;top:6719;width:7018;height:1895" coordorigin="4888,6719" coordsize="7018,1895" path="m9015,8612l7786,7982,7782,7980,7778,7982,7580,7876,7580,7876,5420,6719,5420,6719,4888,7618,6487,8613,9012,8613,9015,8612m11906,7325l11552,7140,11529,7140,10132,7958,10499,7744,11906,8429,11906,7744,11906,7325e" filled="true" fillcolor="#24437c" stroked="false">
              <v:path arrowok="t"/>
              <v:fill type="solid"/>
            </v:shape>
            <v:shape style="position:absolute;left:4244;top:0;width:7662;height:1237" coordorigin="4244,0" coordsize="7662,1237" path="m7245,0l4244,0,5240,285,6867,1236,9630,1236,10739,546,8217,546,7245,0xm11906,146l11379,146,11906,1059,11906,146xm11906,0l9236,0,8217,546,10739,546,11379,146,11906,146,11906,0xe" filled="true" fillcolor="#0e66a9" stroked="false">
              <v:path arrowok="t"/>
              <v:fill type="solid"/>
            </v:shape>
            <v:shape style="position:absolute;left:6863;top:0;width:4515;height:1237" coordorigin="6864,0" coordsize="4515,1237" path="m8213,543l6864,1235,6867,1236,9630,1236,10739,546,8217,546,8213,543xm11291,0l9236,0,8217,546,10739,546,11378,147,11291,0xe" filled="true" fillcolor="#24437c" stroked="false">
              <v:path arrowok="t"/>
              <v:fill type="solid"/>
            </v:shape>
            <v:shape style="position:absolute;left:1438;top:0;width:4203;height:726" type="#_x0000_t75" stroked="false">
              <v:imagedata r:id="rId1839" o:title=""/>
            </v:shape>
            <v:shape style="position:absolute;left:584;top:324;width:691;height:690" coordorigin="585,325" coordsize="691,690" path="m902,325l822,341,751,374,690,421,642,479,607,546,587,619,585,695,597,761,621,823,656,880,700,928,754,968,815,996,883,1012,956,1014,1022,1003,1084,979,1110,963,1002,963,850,962,850,947,869,944,880,937,885,925,890,907,903,905,1181,905,1188,899,1194,890,914,890,738,890,727,890,719,887,717,878,727,868,747,868,768,857,778,815,778,760,779,735,779,653,779,617,778,535,775,481,768,466,756,459,740,456,720,453,717,442,722,437,732,435,889,435,887,416,880,403,868,395,850,392,850,376,1112,376,1104,370,1042,342,974,326,902,325xm1139,944l991,944,1003,948,1002,963,1110,963,1139,944xm1180,906l929,906,957,907,964,913,964,923,974,939,983,948,991,944,1139,944,1140,944,1180,906xm1181,905l903,905,916,906,1180,906,1181,905xm1112,376l850,376,1003,376,1002,391,992,393,978,397,967,410,963,435,1012,440,1055,450,1090,469,1110,503,1113,526,1109,548,1101,568,1090,585,1076,600,1063,610,1050,617,1035,625,1029,630,1052,644,1080,659,1107,678,1128,702,1140,735,1141,771,1133,806,1116,834,1063,871,993,887,914,890,1194,890,1228,845,1256,784,1273,716,1275,643,1263,577,1239,515,1204,459,1158,410,1112,376xm791,890l749,890,738,890,907,890,791,890xm1015,669l961,669,962,710,962,770,962,823,962,861,1023,849,1060,813,1073,764,1058,713,1044,695,1026,678,1015,669xm885,457l858,458,850,466,849,481,849,770,849,800,852,830,863,852,890,860,890,830,891,713,891,679,904,675,924,672,945,670,961,669,1015,669,1007,663,996,656,895,656,868,653,867,641,871,636,879,634,890,632,891,480,899,475,904,473,910,472,937,472,949,471,1014,471,1012,469,993,461,970,458,885,457xm960,645l895,656,996,656,985,650,960,645xm1014,471l949,471,959,475,962,501,962,526,962,548,961,622,997,609,1030,576,1046,532,1029,486,1014,471xm937,472l910,472,936,472,937,472xm889,435l841,435,889,435,889,435xm889,435l732,435,756,435,889,435,889,435xe" filled="true" fillcolor="#fdfdfd" stroked="false">
              <v:path arrowok="t"/>
              <v:fill type="solid"/>
            </v:shape>
            <w10:wrap type="none"/>
          </v:group>
        </w:pict>
      </w:r>
      <w:r>
        <w:rPr>
          <w:rFonts w:ascii="Lucida Sans Unicode"/>
          <w:color w:val="FDFDFD"/>
          <w:w w:val="120"/>
          <w:sz w:val="15"/>
        </w:rPr>
        <w:t>BANK SENTRAL REPUBLIK INDONESIA</w:t>
      </w: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spacing w:before="4"/>
        <w:rPr>
          <w:rFonts w:ascii="Lucida Sans Unicode"/>
          <w:sz w:val="22"/>
        </w:rPr>
      </w:pPr>
    </w:p>
    <w:p>
      <w:pPr>
        <w:pStyle w:val="Heading1"/>
        <w:ind w:right="511"/>
        <w:jc w:val="right"/>
        <w:rPr>
          <w:b/>
        </w:rPr>
      </w:pPr>
      <w:r>
        <w:rPr>
          <w:b/>
          <w:color w:val="C62B2F"/>
          <w:w w:val="65"/>
        </w:rPr>
        <w:t>BAB</w:t>
      </w:r>
      <w:r>
        <w:rPr>
          <w:b/>
          <w:color w:val="C62B2F"/>
          <w:spacing w:val="-290"/>
          <w:w w:val="65"/>
        </w:rPr>
        <w:t> </w:t>
      </w:r>
      <w:r>
        <w:rPr>
          <w:b/>
          <w:color w:val="C62B2F"/>
          <w:w w:val="65"/>
        </w:rPr>
        <w:t>i</w:t>
      </w:r>
    </w:p>
    <w:p>
      <w:pPr>
        <w:pStyle w:val="Heading2"/>
        <w:ind w:right="581"/>
        <w:jc w:val="right"/>
      </w:pPr>
      <w:r>
        <w:rPr>
          <w:color w:val="1D2F5E"/>
          <w:spacing w:val="31"/>
          <w:w w:val="65"/>
        </w:rPr>
        <w:t>Perkembangan</w:t>
      </w:r>
      <w:r>
        <w:rPr>
          <w:color w:val="1D2F5E"/>
          <w:spacing w:val="85"/>
          <w:w w:val="65"/>
        </w:rPr>
        <w:t> </w:t>
      </w:r>
      <w:r>
        <w:rPr>
          <w:color w:val="1D2F5E"/>
          <w:spacing w:val="28"/>
          <w:w w:val="65"/>
        </w:rPr>
        <w:t>Ekonomi</w:t>
      </w:r>
    </w:p>
    <w:p>
      <w:pPr>
        <w:spacing w:line="769" w:lineRule="exact" w:before="0"/>
        <w:ind w:left="0" w:right="584" w:firstLine="0"/>
        <w:jc w:val="right"/>
        <w:rPr>
          <w:rFonts w:ascii="Lucida Sans"/>
          <w:sz w:val="76"/>
        </w:rPr>
      </w:pPr>
      <w:r>
        <w:rPr>
          <w:rFonts w:ascii="Lucida Sans"/>
          <w:color w:val="1D2F5E"/>
          <w:spacing w:val="34"/>
          <w:w w:val="60"/>
          <w:sz w:val="76"/>
        </w:rPr>
        <w:t>M</w:t>
      </w:r>
      <w:r>
        <w:rPr>
          <w:rFonts w:ascii="Lucida Sans"/>
          <w:color w:val="1D2F5E"/>
          <w:spacing w:val="34"/>
          <w:w w:val="76"/>
          <w:sz w:val="76"/>
        </w:rPr>
        <w:t>a</w:t>
      </w:r>
      <w:r>
        <w:rPr>
          <w:rFonts w:ascii="Lucida Sans"/>
          <w:color w:val="1D2F5E"/>
          <w:spacing w:val="34"/>
          <w:w w:val="70"/>
          <w:sz w:val="76"/>
        </w:rPr>
        <w:t>k</w:t>
      </w:r>
      <w:r>
        <w:rPr>
          <w:rFonts w:ascii="Lucida Sans"/>
          <w:color w:val="1D2F5E"/>
          <w:spacing w:val="34"/>
          <w:w w:val="96"/>
          <w:sz w:val="76"/>
        </w:rPr>
        <w:t>r</w:t>
      </w:r>
      <w:r>
        <w:rPr>
          <w:rFonts w:ascii="Lucida Sans"/>
          <w:color w:val="1D2F5E"/>
          <w:w w:val="63"/>
          <w:sz w:val="76"/>
        </w:rPr>
        <w:t>o</w:t>
      </w:r>
      <w:r>
        <w:rPr>
          <w:rFonts w:ascii="Lucida Sans"/>
          <w:color w:val="1D2F5E"/>
          <w:spacing w:val="-88"/>
          <w:sz w:val="76"/>
        </w:rPr>
        <w:t> </w:t>
      </w:r>
      <w:r>
        <w:rPr>
          <w:rFonts w:ascii="Lucida Sans"/>
          <w:color w:val="1D2F5E"/>
          <w:spacing w:val="34"/>
          <w:w w:val="62"/>
          <w:sz w:val="76"/>
        </w:rPr>
        <w:t>R</w:t>
      </w:r>
      <w:r>
        <w:rPr>
          <w:rFonts w:ascii="Lucida Sans"/>
          <w:color w:val="1D2F5E"/>
          <w:spacing w:val="34"/>
          <w:w w:val="64"/>
          <w:sz w:val="76"/>
        </w:rPr>
        <w:t>e</w:t>
      </w:r>
      <w:r>
        <w:rPr>
          <w:rFonts w:ascii="Lucida Sans"/>
          <w:color w:val="1D2F5E"/>
          <w:spacing w:val="34"/>
          <w:w w:val="61"/>
          <w:sz w:val="76"/>
        </w:rPr>
        <w:t>g</w:t>
      </w:r>
      <w:r>
        <w:rPr>
          <w:rFonts w:ascii="Lucida Sans"/>
          <w:color w:val="1D2F5E"/>
          <w:spacing w:val="34"/>
          <w:w w:val="54"/>
          <w:sz w:val="76"/>
        </w:rPr>
        <w:t>i</w:t>
      </w:r>
      <w:r>
        <w:rPr>
          <w:rFonts w:ascii="Lucida Sans"/>
          <w:color w:val="1D2F5E"/>
          <w:spacing w:val="34"/>
          <w:w w:val="63"/>
          <w:sz w:val="76"/>
        </w:rPr>
        <w:t>o</w:t>
      </w:r>
      <w:r>
        <w:rPr>
          <w:rFonts w:ascii="Lucida Sans"/>
          <w:color w:val="1D2F5E"/>
          <w:spacing w:val="34"/>
          <w:w w:val="66"/>
          <w:sz w:val="76"/>
        </w:rPr>
        <w:t>n</w:t>
      </w:r>
      <w:r>
        <w:rPr>
          <w:rFonts w:ascii="Lucida Sans"/>
          <w:color w:val="1D2F5E"/>
          <w:spacing w:val="34"/>
          <w:w w:val="76"/>
          <w:sz w:val="76"/>
        </w:rPr>
        <w:t>a</w:t>
      </w:r>
      <w:r>
        <w:rPr>
          <w:rFonts w:ascii="Lucida Sans"/>
          <w:color w:val="1D2F5E"/>
          <w:w w:val="116"/>
          <w:sz w:val="76"/>
        </w:rPr>
        <w:t>l</w:t>
      </w: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spacing w:before="4"/>
        <w:rPr>
          <w:rFonts w:ascii="Lucida Sans"/>
          <w:sz w:val="15"/>
        </w:rPr>
      </w:pPr>
    </w:p>
    <w:p>
      <w:pPr>
        <w:spacing w:line="271" w:lineRule="auto" w:before="94"/>
        <w:ind w:left="2532" w:right="1132" w:firstLine="0"/>
        <w:jc w:val="both"/>
        <w:rPr>
          <w:sz w:val="16"/>
        </w:rPr>
      </w:pPr>
      <w:r>
        <w:rPr>
          <w:w w:val="105"/>
          <w:sz w:val="16"/>
        </w:rPr>
        <w:t>Kinerja ekonomi Bali pada triwulan III-2018 tumbuh sebesar 6,24% (yoy), lebih tinggi dibanding triwulan II-2018 yang tumbuh sebesar 6,11% (yoy) dan dibanding pertumbuhan ekonomi nasional yang sebesar 5,17% (yoy). Sementara itu, perekonomian Bali triwulan IV-2018 diprakirakan mengalami akselerasi dalam kisaran 6,80%-7,20% (yoy)</w:t>
      </w:r>
    </w:p>
    <w:p>
      <w:pPr>
        <w:pStyle w:val="BodyText"/>
        <w:rPr>
          <w:sz w:val="18"/>
        </w:rPr>
      </w:pPr>
    </w:p>
    <w:p>
      <w:pPr>
        <w:pStyle w:val="BodyText"/>
        <w:spacing w:before="6"/>
        <w:rPr>
          <w:sz w:val="16"/>
        </w:rPr>
      </w:pPr>
    </w:p>
    <w:p>
      <w:pPr>
        <w:spacing w:line="271" w:lineRule="auto" w:before="0"/>
        <w:ind w:left="8590" w:right="1131" w:firstLine="323"/>
        <w:jc w:val="right"/>
        <w:rPr>
          <w:sz w:val="16"/>
        </w:rPr>
      </w:pPr>
      <w:r>
        <w:rPr/>
        <w:pict>
          <v:shape style="position:absolute;margin-left:400.856415pt;margin-top:30.693987pt;width:128.9500pt;height:11.35pt;mso-position-horizontal-relative:page;mso-position-vertical-relative:paragraph;z-index:-1179664" type="#_x0000_t202" filled="false" stroked="false">
            <v:textbox inset="0,0,0,0">
              <w:txbxContent>
                <w:p>
                  <w:pPr>
                    <w:tabs>
                      <w:tab w:pos="2407" w:val="left" w:leader="none"/>
                    </w:tabs>
                    <w:spacing w:line="220" w:lineRule="exact" w:before="0"/>
                    <w:ind w:left="0" w:right="0" w:firstLine="0"/>
                    <w:jc w:val="left"/>
                    <w:rPr>
                      <w:rFonts w:ascii="Arial"/>
                      <w:sz w:val="22"/>
                    </w:rPr>
                  </w:pPr>
                  <w:r>
                    <w:rPr>
                      <w:rFonts w:ascii="Arial"/>
                      <w:color w:val="939598"/>
                      <w:spacing w:val="12"/>
                      <w:w w:val="65"/>
                      <w:sz w:val="16"/>
                    </w:rPr>
                    <w:t>KEKR</w:t>
                  </w:r>
                  <w:r>
                    <w:rPr>
                      <w:rFonts w:ascii="Arial"/>
                      <w:color w:val="939598"/>
                      <w:spacing w:val="-8"/>
                      <w:w w:val="65"/>
                      <w:sz w:val="16"/>
                    </w:rPr>
                    <w:t> </w:t>
                  </w:r>
                  <w:r>
                    <w:rPr>
                      <w:rFonts w:ascii="Arial"/>
                      <w:color w:val="939598"/>
                      <w:spacing w:val="13"/>
                      <w:w w:val="65"/>
                      <w:sz w:val="16"/>
                    </w:rPr>
                    <w:t>PROVINSI</w:t>
                  </w:r>
                  <w:r>
                    <w:rPr>
                      <w:rFonts w:ascii="Arial"/>
                      <w:color w:val="939598"/>
                      <w:spacing w:val="-7"/>
                      <w:w w:val="65"/>
                      <w:sz w:val="16"/>
                    </w:rPr>
                    <w:t> </w:t>
                  </w:r>
                  <w:r>
                    <w:rPr>
                      <w:rFonts w:ascii="Arial"/>
                      <w:color w:val="939598"/>
                      <w:spacing w:val="12"/>
                      <w:w w:val="65"/>
                      <w:sz w:val="16"/>
                    </w:rPr>
                    <w:t>BALI</w:t>
                  </w:r>
                  <w:r>
                    <w:rPr>
                      <w:rFonts w:ascii="Arial"/>
                      <w:color w:val="939598"/>
                      <w:spacing w:val="-8"/>
                      <w:w w:val="65"/>
                      <w:sz w:val="16"/>
                    </w:rPr>
                    <w:t> </w:t>
                  </w:r>
                  <w:r>
                    <w:rPr>
                      <w:rFonts w:ascii="Arial"/>
                      <w:color w:val="939598"/>
                      <w:spacing w:val="14"/>
                      <w:w w:val="65"/>
                      <w:sz w:val="16"/>
                    </w:rPr>
                    <w:t>FEBRUARI</w:t>
                  </w:r>
                  <w:r>
                    <w:rPr>
                      <w:rFonts w:ascii="Arial"/>
                      <w:color w:val="939598"/>
                      <w:spacing w:val="-7"/>
                      <w:w w:val="65"/>
                      <w:sz w:val="16"/>
                    </w:rPr>
                    <w:t> </w:t>
                  </w:r>
                  <w:r>
                    <w:rPr>
                      <w:rFonts w:ascii="Arial"/>
                      <w:color w:val="939598"/>
                      <w:spacing w:val="12"/>
                      <w:w w:val="65"/>
                      <w:sz w:val="16"/>
                    </w:rPr>
                    <w:t>2018</w:t>
                    <w:tab/>
                  </w:r>
                  <w:r>
                    <w:rPr>
                      <w:rFonts w:ascii="Arial"/>
                      <w:color w:val="FFFFFF"/>
                      <w:spacing w:val="-10"/>
                      <w:w w:val="65"/>
                      <w:position w:val="2"/>
                      <w:sz w:val="22"/>
                    </w:rPr>
                    <w:t>27</w:t>
                  </w:r>
                </w:p>
              </w:txbxContent>
            </v:textbox>
            <w10:wrap type="none"/>
          </v:shape>
        </w:pict>
      </w:r>
      <w:r>
        <w:rPr>
          <w:sz w:val="16"/>
        </w:rPr>
        <w:t>*Foto Oleh  :</w:t>
      </w:r>
      <w:r>
        <w:rPr>
          <w:spacing w:val="-20"/>
          <w:sz w:val="16"/>
        </w:rPr>
        <w:t> </w:t>
      </w:r>
      <w:r>
        <w:rPr>
          <w:sz w:val="16"/>
        </w:rPr>
        <w:t>Primetime</w:t>
      </w:r>
      <w:r>
        <w:rPr>
          <w:spacing w:val="18"/>
          <w:sz w:val="16"/>
        </w:rPr>
        <w:t> </w:t>
      </w:r>
      <w:r>
        <w:rPr>
          <w:spacing w:val="-4"/>
          <w:sz w:val="16"/>
        </w:rPr>
        <w:t>Bali</w:t>
      </w:r>
      <w:r>
        <w:rPr>
          <w:w w:val="101"/>
          <w:sz w:val="16"/>
        </w:rPr>
        <w:t> </w:t>
      </w:r>
      <w:r>
        <w:rPr>
          <w:sz w:val="16"/>
        </w:rPr>
        <w:t>(</w:t>
      </w:r>
      <w:r>
        <w:rPr>
          <w:spacing w:val="22"/>
          <w:sz w:val="16"/>
        </w:rPr>
        <w:t> </w:t>
      </w:r>
      <w:r>
        <w:rPr>
          <w:spacing w:val="-3"/>
          <w:sz w:val="16"/>
        </w:rPr>
        <w:t>Tradisi</w:t>
      </w:r>
      <w:r>
        <w:rPr>
          <w:spacing w:val="23"/>
          <w:sz w:val="16"/>
        </w:rPr>
        <w:t> </w:t>
      </w:r>
      <w:r>
        <w:rPr>
          <w:sz w:val="16"/>
        </w:rPr>
        <w:t>Makepung</w:t>
      </w:r>
      <w:r>
        <w:rPr>
          <w:spacing w:val="23"/>
          <w:sz w:val="16"/>
        </w:rPr>
        <w:t> </w:t>
      </w:r>
      <w:r>
        <w:rPr>
          <w:sz w:val="16"/>
        </w:rPr>
        <w:t>-</w:t>
      </w:r>
      <w:r>
        <w:rPr>
          <w:spacing w:val="23"/>
          <w:sz w:val="16"/>
        </w:rPr>
        <w:t> </w:t>
      </w:r>
      <w:r>
        <w:rPr>
          <w:sz w:val="16"/>
        </w:rPr>
        <w:t>Jembrana</w:t>
      </w:r>
      <w:r>
        <w:rPr>
          <w:spacing w:val="23"/>
          <w:sz w:val="16"/>
        </w:rPr>
        <w:t> </w:t>
      </w:r>
      <w:r>
        <w:rPr>
          <w:spacing w:val="-15"/>
          <w:sz w:val="16"/>
        </w:rPr>
        <w:t>)</w:t>
      </w:r>
    </w:p>
    <w:p>
      <w:pPr>
        <w:spacing w:after="0" w:line="271" w:lineRule="auto"/>
        <w:jc w:val="right"/>
        <w:rPr>
          <w:sz w:val="16"/>
        </w:rPr>
        <w:sectPr>
          <w:footerReference w:type="default" r:id="rId1836"/>
          <w:pgSz w:w="11910" w:h="15880"/>
          <w:pgMar w:footer="0" w:header="0" w:top="660" w:bottom="280" w:left="0" w:right="0"/>
        </w:sectPr>
      </w:pPr>
    </w:p>
    <w:p>
      <w:pPr>
        <w:pStyle w:val="BodyText"/>
        <w:spacing w:before="4"/>
        <w:rPr>
          <w:rFonts w:ascii="Times New Roman"/>
          <w:sz w:val="17"/>
        </w:rPr>
      </w:pPr>
      <w:r>
        <w:rPr/>
        <w:pict>
          <v:shape style="position:absolute;margin-left:65.488403pt;margin-top:761.221619pt;width:146.9pt;height:11.05pt;mso-position-horizontal-relative:page;mso-position-vertical-relative:page;z-index:-1179592" type="#_x0000_t202" filled="false" stroked="false">
            <v:textbox inset="0,0,0,0">
              <w:txbxContent>
                <w:p>
                  <w:pPr>
                    <w:tabs>
                      <w:tab w:pos="447" w:val="left" w:leader="none"/>
                    </w:tabs>
                    <w:spacing w:line="214" w:lineRule="exact" w:before="0"/>
                    <w:ind w:left="0" w:right="0" w:firstLine="0"/>
                    <w:jc w:val="left"/>
                    <w:rPr>
                      <w:rFonts w:ascii="Arial"/>
                      <w:sz w:val="16"/>
                    </w:rPr>
                  </w:pPr>
                  <w:r>
                    <w:rPr>
                      <w:rFonts w:ascii="Arial"/>
                      <w:color w:val="FFFFFF"/>
                      <w:w w:val="80"/>
                      <w:position w:val="2"/>
                      <w:sz w:val="22"/>
                    </w:rPr>
                    <w:t>28</w:t>
                    <w:tab/>
                  </w:r>
                  <w:r>
                    <w:rPr>
                      <w:rFonts w:ascii="Arial"/>
                      <w:color w:val="939598"/>
                      <w:spacing w:val="14"/>
                      <w:w w:val="75"/>
                      <w:sz w:val="16"/>
                    </w:rPr>
                    <w:t>Perkembangan </w:t>
                  </w:r>
                  <w:r>
                    <w:rPr>
                      <w:rFonts w:ascii="Arial"/>
                      <w:color w:val="939598"/>
                      <w:spacing w:val="13"/>
                      <w:w w:val="75"/>
                      <w:sz w:val="16"/>
                    </w:rPr>
                    <w:t>ekonomi </w:t>
                  </w:r>
                  <w:r>
                    <w:rPr>
                      <w:rFonts w:ascii="Arial"/>
                      <w:color w:val="939598"/>
                      <w:spacing w:val="12"/>
                      <w:w w:val="75"/>
                      <w:sz w:val="16"/>
                    </w:rPr>
                    <w:t>makro</w:t>
                  </w:r>
                  <w:r>
                    <w:rPr>
                      <w:rFonts w:ascii="Arial"/>
                      <w:color w:val="939598"/>
                      <w:spacing w:val="-21"/>
                      <w:w w:val="75"/>
                      <w:sz w:val="16"/>
                    </w:rPr>
                    <w:t> </w:t>
                  </w:r>
                  <w:r>
                    <w:rPr>
                      <w:rFonts w:ascii="Arial"/>
                      <w:color w:val="939598"/>
                      <w:spacing w:val="13"/>
                      <w:w w:val="75"/>
                      <w:sz w:val="16"/>
                    </w:rPr>
                    <w:t>daerah</w:t>
                  </w:r>
                  <w:r>
                    <w:rPr>
                      <w:rFonts w:ascii="Arial"/>
                      <w:color w:val="939598"/>
                      <w:spacing w:val="-29"/>
                      <w:sz w:val="16"/>
                    </w:rPr>
                    <w:t> </w:t>
                  </w:r>
                </w:p>
              </w:txbxContent>
            </v:textbox>
            <w10:wrap type="none"/>
          </v:shape>
        </w:pict>
      </w:r>
      <w:r>
        <w:rPr/>
        <w:pict>
          <v:rect style="position:absolute;margin-left:0pt;margin-top:-.000011pt;width:595.275pt;height:793.701pt;mso-position-horizontal-relative:page;mso-position-vertical-relative:page;z-index:-1179568" filled="true" fillcolor="#fdfdfd" stroked="false">
            <v:fill type="solid"/>
            <w10:wrap type="none"/>
          </v:rect>
        </w:pict>
      </w:r>
      <w:r>
        <w:rPr/>
        <w:pict>
          <v:group style="position:absolute;margin-left:0pt;margin-top:0pt;width:595.3pt;height:793.75pt;mso-position-horizontal-relative:page;mso-position-vertical-relative:page;z-index:-1179544" coordorigin="0,0" coordsize="11906,15875">
            <v:shape style="position:absolute;left:0;top:7128;width:11906;height:8746" type="#_x0000_t75" stroked="false">
              <v:imagedata r:id="rId1841" o:title=""/>
            </v:shape>
            <v:shape style="position:absolute;left:0;top:0;width:11906;height:11799" type="#_x0000_t75" stroked="false">
              <v:imagedata r:id="rId1842" o:title=""/>
            </v:shape>
            <v:shape style="position:absolute;left:970;top:5414;width:9595;height:10460" type="#_x0000_t75" stroked="false">
              <v:imagedata r:id="rId1843" o:title=""/>
            </v:shape>
            <v:shape style="position:absolute;left:4897;top:1465;width:2871;height:2860" coordorigin="4897,1466" coordsize="2871,2860" path="m6602,1486l6063,1486,5846,1546,5777,1586,5710,1606,5645,1646,5582,1686,5522,1726,5464,1766,5408,1806,5354,1866,5303,1906,5255,1966,5209,2006,5167,2066,5127,2126,5089,2186,5055,2246,5024,2326,4996,2386,4972,2446,4951,2506,4933,2586,4919,2646,4908,2726,4901,2786,4897,2866,4898,2946,4902,3006,4910,3086,4922,3146,4937,3226,4955,3286,4977,3366,5002,3426,5030,3486,5061,3566,5094,3626,5131,3686,5171,3746,5213,3786,5258,3846,5306,3906,5356,3946,5408,4006,5463,4046,5521,4086,5580,4126,5642,4166,5706,4186,5771,4226,5909,4266,6128,4326,6514,4326,6585,4306,6655,4306,6792,4266,6859,4226,6988,4186,7050,4146,7080,4126,6000,4126,6003,4046,6082,4046,6125,4006,6149,3966,6168,3886,7382,3886,7429,3826,5491,3826,5459,3806,5449,3766,5458,3746,5479,3726,5577,3726,5613,3706,5646,3686,5674,3666,5694,3586,5703,3506,5704,3466,5704,3406,5706,3246,5706,3146,5707,3046,5707,2986,5707,2706,5707,2606,5706,2506,5705,2406,5703,2326,5701,2246,5699,2186,5696,2146,5692,2126,5661,2066,5612,2026,5546,2026,5464,2006,5452,1966,5471,1946,5511,1926,6166,1926,6154,1846,6127,1806,6078,1766,6001,1746,6001,1686,7109,1686,7079,1666,7016,1646,6952,1606,6885,1586,6817,1546,6602,1486xm7382,3886l6454,3886,6472,3906,6475,3926,6476,3946,6485,3986,6516,4026,6544,4046,6601,4046,6635,4066,6634,4126,7080,4126,7110,4106,7169,4066,7225,4026,7280,3986,7332,3926,7382,3886xm5934,3806l5584,3806,5536,3826,6016,3826,5934,3806xm7109,1686l6635,1686,6634,1746,6602,1746,6512,1786,6480,1846,6472,1926,6553,1946,6634,1946,6712,1966,6785,1966,6854,1986,6916,2026,6971,2046,7018,2086,7055,2146,7080,2206,7092,2286,7086,2366,7066,2426,7035,2506,6998,2546,6941,2606,6831,2686,6772,2726,6744,2746,6796,2766,6858,2806,6991,2886,7054,2926,7111,2986,7157,3046,7187,3106,7205,3166,7213,3246,7210,3326,7197,3406,7175,3466,7145,3526,7108,3586,7061,3626,7008,3666,6949,3706,6886,3746,6819,3766,6748,3786,6673,3786,6596,3806,6434,3806,6351,3826,7429,3826,7474,3766,7516,3706,7555,3646,7592,3586,7625,3526,7655,3466,7682,3386,7705,3326,7725,3246,7742,3186,7754,3106,7763,3026,7767,2946,7768,2866,7764,2786,7757,2726,7746,2646,7732,2586,7713,2506,7692,2446,7667,2366,7639,2306,7608,2246,7573,2186,7536,2126,7495,2066,7452,2006,7406,1946,7358,1906,7307,1846,7253,1806,7197,1766,7139,1706,7109,1686xm6559,2026l6021,2026,6004,2046,5999,2086,5999,3306,5998,3386,5998,3466,6003,3546,6018,3606,6047,3646,6096,3686,6169,3686,6170,3606,6171,3546,6171,3406,6170,3306,6170,3266,6170,3106,6171,3026,6174,2946,6227,2926,6309,2906,6702,2906,6635,2866,6599,2846,6137,2846,6077,2826,6072,2786,6088,2766,6121,2746,6169,2746,6173,2126,6207,2106,6225,2086,6687,2086,6627,2046,6559,2026xm6702,2906l6461,2906,6464,2966,6466,3026,6467,3106,6467,3206,6467,3286,6466,3446,6466,3586,6466,3626,6467,3686,6622,3686,6688,3666,6747,3626,6798,3586,6841,3546,6875,3506,6901,3446,6918,3386,6926,3326,6925,3266,6914,3206,6894,3146,6864,3086,6818,3026,6764,2966,6702,2906xm6507,2806l6439,2806,6363,2826,6285,2826,6208,2846,6599,2846,6563,2826,6507,2806xm6687,2086l6453,2086,6461,2146,6466,2206,6468,2286,6469,2386,6468,2486,6466,2566,6464,2646,6464,2706,6512,2706,6562,2686,6614,2646,6664,2606,6710,2566,6750,2506,6782,2466,6804,2406,6813,2326,6808,2266,6786,2206,6745,2146,6687,2086xm6452,1466l6216,1466,6139,1486,6528,1486,6452,1466xe" filled="true" fillcolor="#203568" stroked="false">
              <v:path arrowok="t"/>
              <v:fill opacity="32768f" type="solid"/>
            </v:shape>
            <w10:wrap type="none"/>
          </v:group>
        </w:pict>
      </w:r>
    </w:p>
    <w:p>
      <w:pPr>
        <w:spacing w:after="0"/>
        <w:rPr>
          <w:rFonts w:ascii="Times New Roman"/>
          <w:sz w:val="17"/>
        </w:rPr>
        <w:sectPr>
          <w:footerReference w:type="even" r:id="rId1840"/>
          <w:pgSz w:w="11910" w:h="15880"/>
          <w:pgMar w:footer="0" w:header="0" w:top="1500" w:bottom="280" w:left="0" w:right="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2"/>
        <w:rPr>
          <w:rFonts w:ascii="Times New Roman"/>
          <w:sz w:val="25"/>
        </w:rPr>
      </w:pPr>
    </w:p>
    <w:p>
      <w:pPr>
        <w:spacing w:after="0"/>
        <w:rPr>
          <w:rFonts w:ascii="Times New Roman"/>
          <w:sz w:val="25"/>
        </w:rPr>
        <w:sectPr>
          <w:footerReference w:type="default" r:id="rId1844"/>
          <w:pgSz w:w="11910" w:h="15880"/>
          <w:pgMar w:footer="0" w:header="0" w:top="0" w:bottom="0" w:left="0" w:right="0"/>
        </w:sectPr>
      </w:pPr>
    </w:p>
    <w:p>
      <w:pPr>
        <w:pStyle w:val="Heading9"/>
        <w:tabs>
          <w:tab w:pos="1853" w:val="left" w:leader="none"/>
        </w:tabs>
        <w:spacing w:before="96"/>
      </w:pPr>
      <w:r>
        <w:rPr>
          <w:color w:val="231F20"/>
          <w:w w:val="110"/>
        </w:rPr>
        <w:t>1.1</w:t>
        <w:tab/>
        <w:t>KONDISI</w:t>
      </w:r>
      <w:r>
        <w:rPr>
          <w:color w:val="231F20"/>
          <w:spacing w:val="5"/>
          <w:w w:val="110"/>
        </w:rPr>
        <w:t> </w:t>
      </w:r>
      <w:r>
        <w:rPr>
          <w:color w:val="231F20"/>
          <w:w w:val="110"/>
        </w:rPr>
        <w:t>UMUM</w:t>
      </w:r>
    </w:p>
    <w:p>
      <w:pPr>
        <w:spacing w:line="254" w:lineRule="auto" w:before="176"/>
        <w:ind w:left="1133" w:right="0" w:firstLine="720"/>
        <w:jc w:val="both"/>
        <w:rPr>
          <w:i/>
          <w:sz w:val="20"/>
        </w:rPr>
      </w:pPr>
      <w:r>
        <w:rPr>
          <w:i/>
          <w:color w:val="231F20"/>
          <w:w w:val="115"/>
          <w:sz w:val="20"/>
        </w:rPr>
        <w:t>Kinerja  ekonomi  Bali   pada   </w:t>
      </w:r>
      <w:r>
        <w:rPr>
          <w:i/>
          <w:color w:val="231F20"/>
          <w:spacing w:val="-3"/>
          <w:w w:val="115"/>
          <w:sz w:val="20"/>
        </w:rPr>
        <w:t>triwulan   </w:t>
      </w:r>
      <w:r>
        <w:rPr>
          <w:i/>
          <w:color w:val="231F20"/>
          <w:w w:val="115"/>
          <w:sz w:val="20"/>
        </w:rPr>
        <w:t>III 2018 menunjukkan akselerasi dibanding triwulan sebelumnya. Dari sisi permintaan, peningkatan kinerja ekonomi didorong </w:t>
      </w:r>
      <w:r>
        <w:rPr>
          <w:i/>
          <w:color w:val="231F20"/>
          <w:spacing w:val="-5"/>
          <w:w w:val="115"/>
          <w:sz w:val="20"/>
        </w:rPr>
        <w:t>oleh </w:t>
      </w:r>
      <w:r>
        <w:rPr>
          <w:i/>
          <w:color w:val="231F20"/>
          <w:w w:val="115"/>
          <w:sz w:val="20"/>
        </w:rPr>
        <w:t>meningkatnya kinerja konsumsi rumah </w:t>
      </w:r>
      <w:r>
        <w:rPr>
          <w:i/>
          <w:color w:val="231F20"/>
          <w:spacing w:val="-3"/>
          <w:w w:val="115"/>
          <w:sz w:val="20"/>
        </w:rPr>
        <w:t>tangga, </w:t>
      </w:r>
      <w:r>
        <w:rPr>
          <w:i/>
          <w:color w:val="231F20"/>
          <w:w w:val="115"/>
          <w:sz w:val="20"/>
        </w:rPr>
        <w:t>konsumsi pemerintah, investasi  dan  </w:t>
      </w:r>
      <w:r>
        <w:rPr>
          <w:i/>
          <w:color w:val="231F20"/>
          <w:spacing w:val="-3"/>
          <w:w w:val="115"/>
          <w:sz w:val="20"/>
        </w:rPr>
        <w:t>ekspor  </w:t>
      </w:r>
      <w:r>
        <w:rPr>
          <w:i/>
          <w:color w:val="231F20"/>
          <w:w w:val="115"/>
          <w:sz w:val="20"/>
        </w:rPr>
        <w:t>luar negeri. Sementara dari sisi penawaran, akselerasi kinerja ekonomi Bali didorong </w:t>
      </w:r>
      <w:r>
        <w:rPr>
          <w:i/>
          <w:color w:val="231F20"/>
          <w:spacing w:val="-4"/>
          <w:w w:val="115"/>
          <w:sz w:val="20"/>
        </w:rPr>
        <w:t>oleh </w:t>
      </w:r>
      <w:r>
        <w:rPr>
          <w:i/>
          <w:color w:val="231F20"/>
          <w:w w:val="115"/>
          <w:sz w:val="20"/>
        </w:rPr>
        <w:t>meningkatnya kinerja  sebagian  </w:t>
      </w:r>
      <w:r>
        <w:rPr>
          <w:i/>
          <w:color w:val="231F20"/>
          <w:spacing w:val="-3"/>
          <w:w w:val="115"/>
          <w:sz w:val="20"/>
        </w:rPr>
        <w:t>lapangan  </w:t>
      </w:r>
      <w:r>
        <w:rPr>
          <w:i/>
          <w:color w:val="231F20"/>
          <w:w w:val="115"/>
          <w:sz w:val="20"/>
        </w:rPr>
        <w:t>usaha utama Bali, antara lain lapangan </w:t>
      </w:r>
      <w:r>
        <w:rPr>
          <w:i/>
          <w:color w:val="231F20"/>
          <w:spacing w:val="-4"/>
          <w:w w:val="115"/>
          <w:sz w:val="20"/>
        </w:rPr>
        <w:t>usaha </w:t>
      </w:r>
      <w:r>
        <w:rPr>
          <w:i/>
          <w:color w:val="231F20"/>
          <w:w w:val="115"/>
          <w:sz w:val="20"/>
        </w:rPr>
        <w:t>pertanian, kehutanan, dan perikanan, </w:t>
      </w:r>
      <w:r>
        <w:rPr>
          <w:i/>
          <w:color w:val="231F20"/>
          <w:spacing w:val="-3"/>
          <w:w w:val="115"/>
          <w:sz w:val="20"/>
        </w:rPr>
        <w:t>lapangan </w:t>
      </w:r>
      <w:r>
        <w:rPr>
          <w:i/>
          <w:color w:val="231F20"/>
          <w:w w:val="115"/>
          <w:sz w:val="20"/>
        </w:rPr>
        <w:t>usaha konstruksi, lapangan usaha perdagangan besar dan eceran, serta lapangan usaha </w:t>
      </w:r>
      <w:r>
        <w:rPr>
          <w:i/>
          <w:color w:val="231F20"/>
          <w:spacing w:val="-3"/>
          <w:w w:val="115"/>
          <w:sz w:val="20"/>
        </w:rPr>
        <w:t>industri </w:t>
      </w:r>
      <w:r>
        <w:rPr>
          <w:i/>
          <w:color w:val="231F20"/>
          <w:w w:val="115"/>
          <w:sz w:val="20"/>
        </w:rPr>
        <w:t>pengolahan. Membaiknya kinerja </w:t>
      </w:r>
      <w:r>
        <w:rPr>
          <w:i/>
          <w:color w:val="231F20"/>
          <w:spacing w:val="-3"/>
          <w:w w:val="115"/>
          <w:sz w:val="20"/>
        </w:rPr>
        <w:t>lapangan </w:t>
      </w:r>
      <w:r>
        <w:rPr>
          <w:i/>
          <w:color w:val="231F20"/>
          <w:w w:val="115"/>
          <w:sz w:val="20"/>
        </w:rPr>
        <w:t>usaha tersebut didorong oleh </w:t>
      </w:r>
      <w:r>
        <w:rPr>
          <w:i/>
          <w:color w:val="231F20"/>
          <w:spacing w:val="-2"/>
          <w:w w:val="115"/>
          <w:sz w:val="20"/>
        </w:rPr>
        <w:t>meningkatnya </w:t>
      </w:r>
      <w:r>
        <w:rPr>
          <w:i/>
          <w:color w:val="231F20"/>
          <w:w w:val="115"/>
          <w:sz w:val="20"/>
        </w:rPr>
        <w:t>permintaan seiring perayaan beberapa </w:t>
      </w:r>
      <w:r>
        <w:rPr>
          <w:i/>
          <w:color w:val="231F20"/>
          <w:spacing w:val="-5"/>
          <w:w w:val="115"/>
          <w:sz w:val="20"/>
        </w:rPr>
        <w:t>hari </w:t>
      </w:r>
      <w:r>
        <w:rPr>
          <w:i/>
          <w:color w:val="231F20"/>
          <w:w w:val="115"/>
          <w:sz w:val="20"/>
        </w:rPr>
        <w:t>besar keagamaan serta penyelesaian </w:t>
      </w:r>
      <w:r>
        <w:rPr>
          <w:i/>
          <w:color w:val="231F20"/>
          <w:spacing w:val="-3"/>
          <w:w w:val="115"/>
          <w:sz w:val="20"/>
        </w:rPr>
        <w:t>proyek </w:t>
      </w:r>
      <w:r>
        <w:rPr>
          <w:i/>
          <w:color w:val="231F20"/>
          <w:w w:val="115"/>
          <w:sz w:val="20"/>
        </w:rPr>
        <w:t>infrastruktur pemerintah termasuk </w:t>
      </w:r>
      <w:r>
        <w:rPr>
          <w:i/>
          <w:color w:val="231F20"/>
          <w:spacing w:val="-4"/>
          <w:w w:val="115"/>
          <w:sz w:val="20"/>
        </w:rPr>
        <w:t>untuk </w:t>
      </w:r>
      <w:r>
        <w:rPr>
          <w:i/>
          <w:color w:val="231F20"/>
          <w:w w:val="115"/>
          <w:sz w:val="20"/>
        </w:rPr>
        <w:t>persiapan IMF-World Bank Annual </w:t>
      </w:r>
      <w:r>
        <w:rPr>
          <w:i/>
          <w:color w:val="231F20"/>
          <w:spacing w:val="-3"/>
          <w:w w:val="115"/>
          <w:sz w:val="20"/>
        </w:rPr>
        <w:t>Meeting </w:t>
      </w:r>
      <w:r>
        <w:rPr>
          <w:i/>
          <w:color w:val="231F20"/>
          <w:w w:val="115"/>
          <w:sz w:val="20"/>
        </w:rPr>
        <w:t>(IMF-WB AM) 2018. Namun demikian akselerasi kinerja ekonomi Bali tertahan oleh perlambatan kinerja lapangan usaha penyediaan akomodasi makan-minum seiring adanya Gempa </w:t>
      </w:r>
      <w:r>
        <w:rPr>
          <w:i/>
          <w:color w:val="231F20"/>
          <w:spacing w:val="-3"/>
          <w:w w:val="115"/>
          <w:sz w:val="20"/>
        </w:rPr>
        <w:t>Lombok. </w:t>
      </w:r>
      <w:r>
        <w:rPr>
          <w:i/>
          <w:color w:val="231F20"/>
          <w:w w:val="115"/>
          <w:sz w:val="20"/>
        </w:rPr>
        <w:t>Sementara itu, secara keseluruhan</w:t>
      </w:r>
      <w:r>
        <w:rPr>
          <w:i/>
          <w:color w:val="231F20"/>
          <w:spacing w:val="34"/>
          <w:w w:val="115"/>
          <w:sz w:val="20"/>
        </w:rPr>
        <w:t> </w:t>
      </w:r>
      <w:r>
        <w:rPr>
          <w:i/>
          <w:color w:val="231F20"/>
          <w:spacing w:val="-4"/>
          <w:w w:val="115"/>
          <w:sz w:val="20"/>
        </w:rPr>
        <w:t>tahun</w:t>
      </w:r>
    </w:p>
    <w:p>
      <w:pPr>
        <w:pStyle w:val="BodyText"/>
        <w:spacing w:line="254" w:lineRule="auto" w:before="96"/>
        <w:ind w:left="526" w:right="1133"/>
        <w:jc w:val="both"/>
      </w:pPr>
      <w:r>
        <w:rPr/>
        <w:br w:type="column"/>
      </w:r>
      <w:r>
        <w:rPr>
          <w:b/>
          <w:color w:val="231F20"/>
          <w:w w:val="105"/>
        </w:rPr>
        <w:t>akselerasi seluruh komponen utama </w:t>
      </w:r>
      <w:r>
        <w:rPr>
          <w:b/>
          <w:color w:val="231F20"/>
          <w:spacing w:val="-4"/>
          <w:w w:val="105"/>
        </w:rPr>
        <w:t>permintaan </w:t>
      </w:r>
      <w:r>
        <w:rPr>
          <w:b/>
          <w:color w:val="231F20"/>
          <w:w w:val="105"/>
        </w:rPr>
        <w:t>yaitu konsumsi rumah tangga, </w:t>
      </w:r>
      <w:r>
        <w:rPr>
          <w:b/>
          <w:color w:val="231F20"/>
          <w:spacing w:val="-4"/>
          <w:w w:val="105"/>
        </w:rPr>
        <w:t>konsumsi </w:t>
      </w:r>
      <w:r>
        <w:rPr>
          <w:b/>
          <w:color w:val="231F20"/>
          <w:w w:val="105"/>
        </w:rPr>
        <w:t>pemerintah, investasi serta </w:t>
      </w:r>
      <w:r>
        <w:rPr>
          <w:b/>
          <w:color w:val="231F20"/>
          <w:spacing w:val="-5"/>
          <w:w w:val="105"/>
        </w:rPr>
        <w:t>ekspor.  </w:t>
      </w:r>
      <w:r>
        <w:rPr>
          <w:color w:val="231F20"/>
          <w:spacing w:val="-4"/>
          <w:w w:val="105"/>
        </w:rPr>
        <w:t>Akselerasi </w:t>
      </w:r>
      <w:r>
        <w:rPr>
          <w:color w:val="231F20"/>
          <w:w w:val="105"/>
        </w:rPr>
        <w:t>kinerja konsumsi rumah tangga </w:t>
      </w:r>
      <w:r>
        <w:rPr>
          <w:color w:val="231F20"/>
          <w:spacing w:val="-3"/>
          <w:w w:val="105"/>
        </w:rPr>
        <w:t>didorong </w:t>
      </w:r>
      <w:r>
        <w:rPr>
          <w:color w:val="231F20"/>
          <w:w w:val="105"/>
        </w:rPr>
        <w:t>oleh </w:t>
      </w:r>
      <w:r>
        <w:rPr>
          <w:color w:val="231F20"/>
          <w:spacing w:val="-6"/>
          <w:w w:val="105"/>
        </w:rPr>
        <w:t>(i) </w:t>
      </w:r>
      <w:r>
        <w:rPr>
          <w:color w:val="231F20"/>
          <w:w w:val="105"/>
        </w:rPr>
        <w:t>adanya perayaan hari besar keagamaan (Idul </w:t>
      </w:r>
      <w:r>
        <w:rPr>
          <w:color w:val="231F20"/>
          <w:spacing w:val="-5"/>
          <w:w w:val="105"/>
        </w:rPr>
        <w:t>Adha, Tumpak </w:t>
      </w:r>
      <w:r>
        <w:rPr>
          <w:color w:val="231F20"/>
          <w:spacing w:val="-3"/>
          <w:w w:val="105"/>
        </w:rPr>
        <w:t>Wayang, </w:t>
      </w:r>
      <w:r>
        <w:rPr>
          <w:color w:val="231F20"/>
          <w:w w:val="105"/>
        </w:rPr>
        <w:t>perayaan Odalan); (ii) </w:t>
      </w:r>
      <w:r>
        <w:rPr>
          <w:color w:val="231F20"/>
          <w:spacing w:val="-5"/>
          <w:w w:val="105"/>
        </w:rPr>
        <w:t>liburan </w:t>
      </w:r>
      <w:r>
        <w:rPr>
          <w:color w:val="231F20"/>
          <w:w w:val="105"/>
        </w:rPr>
        <w:t>sekolah; (iii) tahun ajaran baru; serta (iii) </w:t>
      </w:r>
      <w:r>
        <w:rPr>
          <w:color w:val="231F20"/>
          <w:spacing w:val="-4"/>
          <w:w w:val="105"/>
        </w:rPr>
        <w:t>stimulus </w:t>
      </w:r>
      <w:r>
        <w:rPr>
          <w:color w:val="231F20"/>
          <w:w w:val="105"/>
        </w:rPr>
        <w:t>fiskal berupa pembayaran gaji ke 13 PNS. Sementara itu, akselerasi konsumsi pemerintah </w:t>
      </w:r>
      <w:r>
        <w:rPr>
          <w:color w:val="231F20"/>
          <w:spacing w:val="-3"/>
          <w:w w:val="105"/>
        </w:rPr>
        <w:t>didorong </w:t>
      </w:r>
      <w:r>
        <w:rPr>
          <w:color w:val="231F20"/>
          <w:w w:val="105"/>
        </w:rPr>
        <w:t>oleh </w:t>
      </w:r>
      <w:r>
        <w:rPr>
          <w:color w:val="231F20"/>
          <w:spacing w:val="-6"/>
          <w:w w:val="105"/>
        </w:rPr>
        <w:t>(i) </w:t>
      </w:r>
      <w:r>
        <w:rPr>
          <w:color w:val="231F20"/>
          <w:w w:val="105"/>
        </w:rPr>
        <w:t>upaya </w:t>
      </w:r>
      <w:r>
        <w:rPr>
          <w:color w:val="231F20"/>
          <w:spacing w:val="-3"/>
          <w:w w:val="105"/>
        </w:rPr>
        <w:t>percepatan realisasi </w:t>
      </w:r>
      <w:r>
        <w:rPr>
          <w:color w:val="231F20"/>
          <w:w w:val="105"/>
        </w:rPr>
        <w:t>belanja pemerintah </w:t>
      </w:r>
      <w:r>
        <w:rPr>
          <w:color w:val="231F20"/>
          <w:spacing w:val="-6"/>
          <w:w w:val="105"/>
        </w:rPr>
        <w:t>baik </w:t>
      </w:r>
      <w:r>
        <w:rPr>
          <w:color w:val="231F20"/>
          <w:w w:val="105"/>
        </w:rPr>
        <w:t>yang menggunakan dana APBD </w:t>
      </w:r>
      <w:r>
        <w:rPr>
          <w:color w:val="231F20"/>
          <w:spacing w:val="-3"/>
          <w:w w:val="105"/>
        </w:rPr>
        <w:t>(Provinsi </w:t>
      </w:r>
      <w:r>
        <w:rPr>
          <w:color w:val="231F20"/>
          <w:w w:val="105"/>
        </w:rPr>
        <w:t>dan </w:t>
      </w:r>
      <w:r>
        <w:rPr>
          <w:color w:val="231F20"/>
          <w:spacing w:val="-6"/>
          <w:w w:val="105"/>
        </w:rPr>
        <w:t>Kab/ </w:t>
      </w:r>
      <w:r>
        <w:rPr>
          <w:color w:val="231F20"/>
          <w:w w:val="105"/>
        </w:rPr>
        <w:t>Kota)</w:t>
      </w:r>
      <w:r>
        <w:rPr>
          <w:color w:val="231F20"/>
          <w:spacing w:val="-16"/>
          <w:w w:val="105"/>
        </w:rPr>
        <w:t> </w:t>
      </w:r>
      <w:r>
        <w:rPr>
          <w:color w:val="231F20"/>
          <w:w w:val="105"/>
        </w:rPr>
        <w:t>dan</w:t>
      </w:r>
      <w:r>
        <w:rPr>
          <w:color w:val="231F20"/>
          <w:spacing w:val="-16"/>
          <w:w w:val="105"/>
        </w:rPr>
        <w:t> </w:t>
      </w:r>
      <w:r>
        <w:rPr>
          <w:color w:val="231F20"/>
          <w:w w:val="105"/>
        </w:rPr>
        <w:t>APBN;</w:t>
      </w:r>
      <w:r>
        <w:rPr>
          <w:color w:val="231F20"/>
          <w:spacing w:val="-16"/>
          <w:w w:val="105"/>
        </w:rPr>
        <w:t> </w:t>
      </w:r>
      <w:r>
        <w:rPr>
          <w:color w:val="231F20"/>
          <w:w w:val="105"/>
        </w:rPr>
        <w:t>serta</w:t>
      </w:r>
      <w:r>
        <w:rPr>
          <w:color w:val="231F20"/>
          <w:spacing w:val="-16"/>
          <w:w w:val="105"/>
        </w:rPr>
        <w:t> </w:t>
      </w:r>
      <w:r>
        <w:rPr>
          <w:color w:val="231F20"/>
          <w:w w:val="105"/>
        </w:rPr>
        <w:t>(ii)</w:t>
      </w:r>
      <w:r>
        <w:rPr>
          <w:color w:val="231F20"/>
          <w:spacing w:val="-16"/>
          <w:w w:val="105"/>
        </w:rPr>
        <w:t> </w:t>
      </w:r>
      <w:r>
        <w:rPr>
          <w:color w:val="231F20"/>
          <w:w w:val="105"/>
        </w:rPr>
        <w:t>peningkatan</w:t>
      </w:r>
      <w:r>
        <w:rPr>
          <w:color w:val="231F20"/>
          <w:spacing w:val="-16"/>
          <w:w w:val="105"/>
        </w:rPr>
        <w:t> </w:t>
      </w:r>
      <w:r>
        <w:rPr>
          <w:color w:val="231F20"/>
          <w:spacing w:val="-3"/>
          <w:w w:val="105"/>
        </w:rPr>
        <w:t>realisasi</w:t>
      </w:r>
      <w:r>
        <w:rPr>
          <w:color w:val="231F20"/>
          <w:spacing w:val="-16"/>
          <w:w w:val="105"/>
        </w:rPr>
        <w:t> </w:t>
      </w:r>
      <w:r>
        <w:rPr>
          <w:color w:val="231F20"/>
          <w:w w:val="105"/>
        </w:rPr>
        <w:t>belanja pegawai seiring adanya pembayaran gaji ke 13 </w:t>
      </w:r>
      <w:r>
        <w:rPr>
          <w:color w:val="231F20"/>
          <w:spacing w:val="-5"/>
          <w:w w:val="105"/>
        </w:rPr>
        <w:t>PNS. </w:t>
      </w:r>
      <w:r>
        <w:rPr>
          <w:color w:val="231F20"/>
          <w:w w:val="105"/>
        </w:rPr>
        <w:t>Kinerja</w:t>
      </w:r>
      <w:r>
        <w:rPr>
          <w:color w:val="231F20"/>
          <w:spacing w:val="-11"/>
          <w:w w:val="105"/>
        </w:rPr>
        <w:t> </w:t>
      </w:r>
      <w:r>
        <w:rPr>
          <w:color w:val="231F20"/>
          <w:w w:val="105"/>
        </w:rPr>
        <w:t>investasi</w:t>
      </w:r>
      <w:r>
        <w:rPr>
          <w:color w:val="231F20"/>
          <w:spacing w:val="-10"/>
          <w:w w:val="105"/>
        </w:rPr>
        <w:t> </w:t>
      </w:r>
      <w:r>
        <w:rPr>
          <w:color w:val="231F20"/>
          <w:w w:val="105"/>
        </w:rPr>
        <w:t>yang</w:t>
      </w:r>
      <w:r>
        <w:rPr>
          <w:color w:val="231F20"/>
          <w:spacing w:val="-10"/>
          <w:w w:val="105"/>
        </w:rPr>
        <w:t> </w:t>
      </w:r>
      <w:r>
        <w:rPr>
          <w:color w:val="231F20"/>
          <w:w w:val="105"/>
        </w:rPr>
        <w:t>mengalami</w:t>
      </w:r>
      <w:r>
        <w:rPr>
          <w:color w:val="231F20"/>
          <w:spacing w:val="-11"/>
          <w:w w:val="105"/>
        </w:rPr>
        <w:t> </w:t>
      </w:r>
      <w:r>
        <w:rPr>
          <w:color w:val="231F20"/>
          <w:w w:val="105"/>
        </w:rPr>
        <w:t>akselerasi</w:t>
      </w:r>
      <w:r>
        <w:rPr>
          <w:color w:val="231F20"/>
          <w:spacing w:val="-10"/>
          <w:w w:val="105"/>
        </w:rPr>
        <w:t> </w:t>
      </w:r>
      <w:r>
        <w:rPr>
          <w:color w:val="231F20"/>
          <w:spacing w:val="-4"/>
          <w:w w:val="105"/>
        </w:rPr>
        <w:t>dibanding </w:t>
      </w:r>
      <w:r>
        <w:rPr>
          <w:color w:val="231F20"/>
          <w:w w:val="105"/>
        </w:rPr>
        <w:t>triwulan sebelumnya </w:t>
      </w:r>
      <w:r>
        <w:rPr>
          <w:color w:val="231F20"/>
          <w:spacing w:val="-3"/>
          <w:w w:val="105"/>
        </w:rPr>
        <w:t>didorong </w:t>
      </w:r>
      <w:r>
        <w:rPr>
          <w:color w:val="231F20"/>
          <w:w w:val="105"/>
        </w:rPr>
        <w:t>oleh </w:t>
      </w:r>
      <w:r>
        <w:rPr>
          <w:color w:val="231F20"/>
          <w:spacing w:val="-4"/>
          <w:w w:val="105"/>
        </w:rPr>
        <w:t>peningkatan </w:t>
      </w:r>
      <w:r>
        <w:rPr>
          <w:color w:val="231F20"/>
          <w:w w:val="105"/>
        </w:rPr>
        <w:t>investasi swasta dan pemerintah, termasuk </w:t>
      </w:r>
      <w:r>
        <w:rPr>
          <w:color w:val="231F20"/>
          <w:spacing w:val="-5"/>
          <w:w w:val="105"/>
        </w:rPr>
        <w:t>dalam </w:t>
      </w:r>
      <w:r>
        <w:rPr>
          <w:color w:val="231F20"/>
          <w:w w:val="105"/>
        </w:rPr>
        <w:t>rangka</w:t>
      </w:r>
      <w:r>
        <w:rPr>
          <w:color w:val="231F20"/>
          <w:spacing w:val="-25"/>
          <w:w w:val="105"/>
        </w:rPr>
        <w:t> </w:t>
      </w:r>
      <w:r>
        <w:rPr>
          <w:color w:val="231F20"/>
          <w:w w:val="105"/>
        </w:rPr>
        <w:t>penyelesaian</w:t>
      </w:r>
      <w:r>
        <w:rPr>
          <w:color w:val="231F20"/>
          <w:spacing w:val="-25"/>
          <w:w w:val="105"/>
        </w:rPr>
        <w:t> </w:t>
      </w:r>
      <w:r>
        <w:rPr>
          <w:color w:val="231F20"/>
          <w:w w:val="105"/>
        </w:rPr>
        <w:t>pengerjaan</w:t>
      </w:r>
      <w:r>
        <w:rPr>
          <w:color w:val="231F20"/>
          <w:spacing w:val="-25"/>
          <w:w w:val="105"/>
        </w:rPr>
        <w:t> </w:t>
      </w:r>
      <w:r>
        <w:rPr>
          <w:color w:val="231F20"/>
          <w:spacing w:val="-3"/>
          <w:w w:val="105"/>
        </w:rPr>
        <w:t>proyek</w:t>
      </w:r>
      <w:r>
        <w:rPr>
          <w:color w:val="231F20"/>
          <w:spacing w:val="-24"/>
          <w:w w:val="105"/>
        </w:rPr>
        <w:t> </w:t>
      </w:r>
      <w:r>
        <w:rPr>
          <w:color w:val="231F20"/>
          <w:w w:val="105"/>
        </w:rPr>
        <w:t>konstruksi</w:t>
      </w:r>
      <w:r>
        <w:rPr>
          <w:color w:val="231F20"/>
          <w:spacing w:val="-25"/>
          <w:w w:val="105"/>
        </w:rPr>
        <w:t> </w:t>
      </w:r>
      <w:r>
        <w:rPr>
          <w:color w:val="231F20"/>
          <w:spacing w:val="-6"/>
          <w:w w:val="105"/>
        </w:rPr>
        <w:t>dan </w:t>
      </w:r>
      <w:r>
        <w:rPr>
          <w:color w:val="231F20"/>
          <w:w w:val="105"/>
        </w:rPr>
        <w:t>infrastruktur</w:t>
      </w:r>
      <w:r>
        <w:rPr>
          <w:color w:val="231F20"/>
          <w:spacing w:val="-34"/>
          <w:w w:val="105"/>
        </w:rPr>
        <w:t> </w:t>
      </w:r>
      <w:r>
        <w:rPr>
          <w:color w:val="231F20"/>
          <w:w w:val="105"/>
        </w:rPr>
        <w:t>dalam</w:t>
      </w:r>
      <w:r>
        <w:rPr>
          <w:color w:val="231F20"/>
          <w:spacing w:val="-33"/>
          <w:w w:val="105"/>
        </w:rPr>
        <w:t> </w:t>
      </w:r>
      <w:r>
        <w:rPr>
          <w:color w:val="231F20"/>
          <w:w w:val="105"/>
        </w:rPr>
        <w:t>rangka</w:t>
      </w:r>
      <w:r>
        <w:rPr>
          <w:color w:val="231F20"/>
          <w:spacing w:val="-33"/>
          <w:w w:val="105"/>
        </w:rPr>
        <w:t> </w:t>
      </w:r>
      <w:r>
        <w:rPr>
          <w:color w:val="231F20"/>
          <w:w w:val="105"/>
        </w:rPr>
        <w:t>persiapan</w:t>
      </w:r>
      <w:r>
        <w:rPr>
          <w:color w:val="231F20"/>
          <w:spacing w:val="-34"/>
          <w:w w:val="105"/>
        </w:rPr>
        <w:t> </w:t>
      </w:r>
      <w:r>
        <w:rPr>
          <w:color w:val="231F20"/>
          <w:w w:val="105"/>
        </w:rPr>
        <w:t>pelaksanaan</w:t>
      </w:r>
      <w:r>
        <w:rPr>
          <w:color w:val="231F20"/>
          <w:spacing w:val="-33"/>
          <w:w w:val="105"/>
        </w:rPr>
        <w:t> </w:t>
      </w:r>
      <w:r>
        <w:rPr>
          <w:color w:val="231F20"/>
          <w:spacing w:val="-6"/>
          <w:w w:val="105"/>
        </w:rPr>
        <w:t>IMF- </w:t>
      </w:r>
      <w:r>
        <w:rPr>
          <w:color w:val="231F20"/>
          <w:spacing w:val="-3"/>
          <w:w w:val="105"/>
        </w:rPr>
        <w:t>World </w:t>
      </w:r>
      <w:r>
        <w:rPr>
          <w:color w:val="231F20"/>
          <w:w w:val="105"/>
        </w:rPr>
        <w:t>Bank Annual Meeting 2018. Akselerasi </w:t>
      </w:r>
      <w:r>
        <w:rPr>
          <w:color w:val="231F20"/>
          <w:spacing w:val="-4"/>
          <w:w w:val="105"/>
        </w:rPr>
        <w:t>kinerja </w:t>
      </w:r>
      <w:r>
        <w:rPr>
          <w:color w:val="231F20"/>
          <w:w w:val="105"/>
        </w:rPr>
        <w:t>ekspor pada triwulan laporan terutama </w:t>
      </w:r>
      <w:r>
        <w:rPr>
          <w:color w:val="231F20"/>
          <w:spacing w:val="-3"/>
          <w:w w:val="105"/>
        </w:rPr>
        <w:t>didorong</w:t>
      </w:r>
      <w:r>
        <w:rPr>
          <w:color w:val="231F20"/>
          <w:spacing w:val="-22"/>
          <w:w w:val="105"/>
        </w:rPr>
        <w:t> </w:t>
      </w:r>
      <w:r>
        <w:rPr>
          <w:color w:val="231F20"/>
          <w:spacing w:val="-6"/>
          <w:w w:val="105"/>
        </w:rPr>
        <w:t>oleh </w:t>
      </w:r>
      <w:r>
        <w:rPr>
          <w:color w:val="231F20"/>
          <w:w w:val="105"/>
        </w:rPr>
        <w:t>peningkatan</w:t>
      </w:r>
      <w:r>
        <w:rPr>
          <w:color w:val="231F20"/>
          <w:spacing w:val="-11"/>
          <w:w w:val="105"/>
        </w:rPr>
        <w:t> </w:t>
      </w:r>
      <w:r>
        <w:rPr>
          <w:color w:val="231F20"/>
          <w:w w:val="105"/>
        </w:rPr>
        <w:t>kinerja</w:t>
      </w:r>
      <w:r>
        <w:rPr>
          <w:color w:val="231F20"/>
          <w:spacing w:val="-11"/>
          <w:w w:val="105"/>
        </w:rPr>
        <w:t> </w:t>
      </w:r>
      <w:r>
        <w:rPr>
          <w:color w:val="231F20"/>
          <w:w w:val="105"/>
        </w:rPr>
        <w:t>ekspor</w:t>
      </w:r>
      <w:r>
        <w:rPr>
          <w:color w:val="231F20"/>
          <w:spacing w:val="-11"/>
          <w:w w:val="105"/>
        </w:rPr>
        <w:t> </w:t>
      </w:r>
      <w:r>
        <w:rPr>
          <w:color w:val="231F20"/>
          <w:w w:val="105"/>
        </w:rPr>
        <w:t>barang</w:t>
      </w:r>
      <w:r>
        <w:rPr>
          <w:color w:val="231F20"/>
          <w:spacing w:val="-11"/>
          <w:w w:val="105"/>
        </w:rPr>
        <w:t> </w:t>
      </w:r>
      <w:r>
        <w:rPr>
          <w:color w:val="231F20"/>
          <w:w w:val="105"/>
        </w:rPr>
        <w:t>luar</w:t>
      </w:r>
      <w:r>
        <w:rPr>
          <w:color w:val="231F20"/>
          <w:spacing w:val="-11"/>
          <w:w w:val="105"/>
        </w:rPr>
        <w:t> </w:t>
      </w:r>
      <w:r>
        <w:rPr>
          <w:color w:val="231F20"/>
          <w:w w:val="105"/>
        </w:rPr>
        <w:t>negeri,</w:t>
      </w:r>
      <w:r>
        <w:rPr>
          <w:color w:val="231F20"/>
          <w:spacing w:val="-11"/>
          <w:w w:val="105"/>
        </w:rPr>
        <w:t> </w:t>
      </w:r>
      <w:r>
        <w:rPr>
          <w:color w:val="231F20"/>
          <w:spacing w:val="-4"/>
          <w:w w:val="105"/>
        </w:rPr>
        <w:t>sejalan </w:t>
      </w:r>
      <w:r>
        <w:rPr>
          <w:color w:val="231F20"/>
          <w:w w:val="105"/>
        </w:rPr>
        <w:t>dengan peningkatan permintaan menjelang natal</w:t>
      </w:r>
      <w:r>
        <w:rPr>
          <w:color w:val="231F20"/>
          <w:spacing w:val="-31"/>
          <w:w w:val="105"/>
        </w:rPr>
        <w:t> </w:t>
      </w:r>
      <w:r>
        <w:rPr>
          <w:color w:val="231F20"/>
          <w:spacing w:val="-7"/>
          <w:w w:val="105"/>
        </w:rPr>
        <w:t>dan </w:t>
      </w:r>
      <w:r>
        <w:rPr>
          <w:color w:val="231F20"/>
          <w:w w:val="105"/>
        </w:rPr>
        <w:t>tahun</w:t>
      </w:r>
      <w:r>
        <w:rPr>
          <w:color w:val="231F20"/>
          <w:spacing w:val="-9"/>
          <w:w w:val="105"/>
        </w:rPr>
        <w:t> </w:t>
      </w:r>
      <w:r>
        <w:rPr>
          <w:color w:val="231F20"/>
          <w:w w:val="105"/>
        </w:rPr>
        <w:t>baru</w:t>
      </w:r>
      <w:r>
        <w:rPr>
          <w:color w:val="231F20"/>
          <w:spacing w:val="-8"/>
          <w:w w:val="105"/>
        </w:rPr>
        <w:t> </w:t>
      </w:r>
      <w:r>
        <w:rPr>
          <w:color w:val="231F20"/>
          <w:w w:val="105"/>
        </w:rPr>
        <w:t>serta</w:t>
      </w:r>
      <w:r>
        <w:rPr>
          <w:color w:val="231F20"/>
          <w:spacing w:val="-9"/>
          <w:w w:val="105"/>
        </w:rPr>
        <w:t> </w:t>
      </w:r>
      <w:r>
        <w:rPr>
          <w:color w:val="231F20"/>
          <w:w w:val="105"/>
        </w:rPr>
        <w:t>menguatnya</w:t>
      </w:r>
      <w:r>
        <w:rPr>
          <w:color w:val="231F20"/>
          <w:spacing w:val="-8"/>
          <w:w w:val="105"/>
        </w:rPr>
        <w:t> </w:t>
      </w:r>
      <w:r>
        <w:rPr>
          <w:color w:val="231F20"/>
          <w:w w:val="105"/>
        </w:rPr>
        <w:t>kinerja</w:t>
      </w:r>
      <w:r>
        <w:rPr>
          <w:color w:val="231F20"/>
          <w:spacing w:val="-9"/>
          <w:w w:val="105"/>
        </w:rPr>
        <w:t> </w:t>
      </w:r>
      <w:r>
        <w:rPr>
          <w:color w:val="231F20"/>
          <w:w w:val="105"/>
        </w:rPr>
        <w:t>ekonomi</w:t>
      </w:r>
      <w:r>
        <w:rPr>
          <w:color w:val="231F20"/>
          <w:spacing w:val="-8"/>
          <w:w w:val="105"/>
        </w:rPr>
        <w:t> </w:t>
      </w:r>
      <w:r>
        <w:rPr>
          <w:color w:val="231F20"/>
          <w:spacing w:val="-4"/>
          <w:w w:val="105"/>
        </w:rPr>
        <w:t>negara </w:t>
      </w:r>
      <w:r>
        <w:rPr>
          <w:color w:val="231F20"/>
          <w:w w:val="105"/>
        </w:rPr>
        <w:t>mitra dagang utama Bali</w:t>
      </w:r>
      <w:r>
        <w:rPr>
          <w:color w:val="231F20"/>
          <w:spacing w:val="10"/>
          <w:w w:val="105"/>
        </w:rPr>
        <w:t> </w:t>
      </w:r>
      <w:r>
        <w:rPr>
          <w:color w:val="231F20"/>
          <w:w w:val="105"/>
        </w:rPr>
        <w:t>(AS).</w:t>
      </w:r>
    </w:p>
    <w:p>
      <w:pPr>
        <w:pStyle w:val="BodyText"/>
        <w:spacing w:before="2"/>
        <w:rPr>
          <w:sz w:val="16"/>
        </w:rPr>
      </w:pPr>
      <w:r>
        <w:rPr/>
        <w:pict>
          <v:line style="position:absolute;mso-position-horizontal-relative:page;mso-position-vertical-relative:paragraph;z-index:10976;mso-wrap-distance-left:0;mso-wrap-distance-right:0" from="311.811005pt,12.328752pt" to="538.583005pt,12.328752pt" stroked="true" strokeweight="1pt" strokecolor="#001f5f">
            <v:stroke dashstyle="solid"/>
            <w10:wrap type="topAndBottom"/>
          </v:line>
        </w:pict>
      </w:r>
    </w:p>
    <w:p>
      <w:pPr>
        <w:spacing w:after="0"/>
        <w:rPr>
          <w:sz w:val="16"/>
        </w:rPr>
        <w:sectPr>
          <w:type w:val="continuous"/>
          <w:pgSz w:w="11910" w:h="15880"/>
          <w:pgMar w:top="740" w:bottom="280" w:left="0" w:right="0"/>
          <w:cols w:num="2" w:equalWidth="0">
            <w:col w:w="5670" w:space="40"/>
            <w:col w:w="6200"/>
          </w:cols>
        </w:sectPr>
      </w:pPr>
    </w:p>
    <w:p>
      <w:pPr>
        <w:spacing w:line="254" w:lineRule="auto" w:before="29"/>
        <w:ind w:left="1133" w:right="0" w:firstLine="0"/>
        <w:jc w:val="both"/>
        <w:rPr>
          <w:i/>
          <w:sz w:val="20"/>
        </w:rPr>
      </w:pPr>
      <w:r>
        <w:rPr>
          <w:i/>
          <w:color w:val="231F20"/>
          <w:w w:val="115"/>
          <w:sz w:val="20"/>
        </w:rPr>
        <w:t>2018, ekonomi Bali diprakirakan tumbuh pada </w:t>
      </w:r>
      <w:r>
        <w:rPr>
          <w:i/>
          <w:color w:val="231F20"/>
          <w:w w:val="115"/>
          <w:sz w:val="20"/>
        </w:rPr>
        <w:t>range 6,0 – 6,4 % (yoy), lebih tinggi dibanding tahun 2017. Akselerasi ini didorong oleh</w:t>
      </w:r>
    </w:p>
    <w:p>
      <w:pPr>
        <w:spacing w:line="100" w:lineRule="exact" w:before="0"/>
        <w:ind w:left="630" w:right="0" w:firstLine="0"/>
        <w:jc w:val="left"/>
        <w:rPr>
          <w:sz w:val="13"/>
        </w:rPr>
      </w:pPr>
      <w:r>
        <w:rPr/>
        <w:br w:type="column"/>
      </w:r>
      <w:r>
        <w:rPr>
          <w:color w:val="77787B"/>
          <w:w w:val="130"/>
          <w:sz w:val="13"/>
        </w:rPr>
        <w:t>Rp Miliar</w:t>
      </w:r>
    </w:p>
    <w:p>
      <w:pPr>
        <w:spacing w:before="83"/>
        <w:ind w:left="451" w:right="432" w:firstLine="0"/>
        <w:jc w:val="center"/>
        <w:rPr>
          <w:sz w:val="11"/>
        </w:rPr>
      </w:pPr>
      <w:r>
        <w:rPr/>
        <w:pict>
          <v:group style="position:absolute;margin-left:334.578766pt;margin-top:3.725932pt;width:189.5pt;height:98.75pt;mso-position-horizontal-relative:page;mso-position-vertical-relative:paragraph;z-index:-1179376" coordorigin="6692,75" coordsize="3790,1975">
            <v:shape style="position:absolute;left:10188;top:331;width:2;height:1274" coordorigin="10188,332" coordsize="0,1274" path="m10188,332l10188,962m10188,1142l10188,1606e" filled="false" stroked="true" strokeweight="5.01896pt" strokecolor="#1f4e79">
              <v:path arrowok="t"/>
              <v:stroke dashstyle="solid"/>
            </v:shape>
            <v:rect style="position:absolute;left:10137;top:331;width:101;height:1274" filled="false" stroked="true" strokeweight=".835301pt" strokecolor="#1f4e79">
              <v:stroke dashstyle="solid"/>
            </v:rect>
            <v:shape style="position:absolute;left:9945;top:376;width:2;height:1229" coordorigin="9946,377" coordsize="0,1229" path="m9946,377l9946,673m9946,853l9946,1606e" filled="false" stroked="true" strokeweight="5.01896pt" strokecolor="#1f4e79">
              <v:path arrowok="t"/>
              <v:stroke dashstyle="solid"/>
            </v:shape>
            <v:rect style="position:absolute;left:9895;top:376;width:101;height:1229" filled="false" stroked="true" strokeweight=".835213pt" strokecolor="#1f4e79">
              <v:stroke dashstyle="solid"/>
            </v:rect>
            <v:line style="position:absolute" from="9226,409" to="9226,1606" stroked="true" strokeweight="5.01896pt" strokecolor="#1f4e79">
              <v:stroke dashstyle="solid"/>
            </v:line>
            <v:rect style="position:absolute;left:9175;top:409;width:101;height:1197" filled="false" stroked="true" strokeweight=".835143pt" strokecolor="#1f4e79">
              <v:stroke dashstyle="solid"/>
            </v:rect>
            <v:line style="position:absolute" from="9707,415" to="9707,1606" stroked="true" strokeweight="4.600714pt" strokecolor="#1f4e79">
              <v:stroke dashstyle="solid"/>
            </v:line>
            <v:rect style="position:absolute;left:9661;top:415;width:93;height:1191" filled="false" stroked="true" strokeweight=".835345pt" strokecolor="#1f4e79">
              <v:stroke dashstyle="solid"/>
            </v:rect>
            <v:line style="position:absolute" from="9465,415" to="9465,1606" stroked="true" strokeweight="4.601550pt" strokecolor="#1f4e79">
              <v:stroke dashstyle="solid"/>
            </v:line>
            <v:rect style="position:absolute;left:9418;top:415;width:93;height:1191" filled="false" stroked="true" strokeweight=".835345pt" strokecolor="#1f4e79">
              <v:stroke dashstyle="solid"/>
            </v:rect>
            <v:line style="position:absolute" from="8984,448" to="8984,1606" stroked="true" strokeweight="5.01896pt" strokecolor="#1f4e79">
              <v:stroke dashstyle="solid"/>
            </v:line>
            <v:rect style="position:absolute;left:8933;top:447;width:101;height:1158" filled="false" stroked="true" strokeweight=".835052pt" strokecolor="#1f4e79">
              <v:stroke dashstyle="solid"/>
            </v:rect>
            <v:line style="position:absolute" from="8503,460" to="8503,1606" stroked="true" strokeweight="4.600714pt" strokecolor="#1f4e79">
              <v:stroke dashstyle="solid"/>
            </v:line>
            <v:rect style="position:absolute;left:8456;top:460;width:93;height:1146" filled="false" stroked="true" strokeweight=".835254pt" strokecolor="#1f4e79">
              <v:stroke dashstyle="solid"/>
            </v:rect>
            <v:line style="position:absolute" from="8745,480" to="8745,1606" stroked="true" strokeweight="4.600714pt" strokecolor="#1f4e79">
              <v:stroke dashstyle="solid"/>
            </v:line>
            <v:rect style="position:absolute;left:8699;top:479;width:93;height:1126" filled="false" stroked="true" strokeweight=".835211pt" strokecolor="#1f4e79">
              <v:stroke dashstyle="solid"/>
            </v:rect>
            <v:line style="position:absolute" from="8264,480" to="8264,1606" stroked="true" strokeweight="5.01896pt" strokecolor="#1f4e79">
              <v:stroke dashstyle="solid"/>
            </v:line>
            <v:rect style="position:absolute;left:8214;top:479;width:101;height:1126" filled="false" stroked="true" strokeweight=".83497pt" strokecolor="#1f4e79">
              <v:stroke dashstyle="solid"/>
            </v:rect>
            <v:line style="position:absolute" from="8026,512" to="8026,1606" stroked="true" strokeweight="4.600714pt" strokecolor="#1f4e79">
              <v:stroke dashstyle="solid"/>
            </v:line>
            <v:rect style="position:absolute;left:7979;top:511;width:93;height:1094" filled="false" stroked="true" strokeweight=".835135pt" strokecolor="#1f4e79">
              <v:stroke dashstyle="solid"/>
            </v:rect>
            <v:line style="position:absolute" from="7545,525" to="7545,1606" stroked="true" strokeweight="5.018124pt" strokecolor="#1f4e79">
              <v:stroke dashstyle="solid"/>
            </v:line>
            <v:rect style="position:absolute;left:7494;top:524;width:101;height:1081" filled="false" stroked="true" strokeweight=".834841pt" strokecolor="#1f4e79">
              <v:stroke dashstyle="solid"/>
            </v:rect>
            <v:line style="position:absolute" from="7783,544" to="7783,1606" stroked="true" strokeweight="4.600714pt" strokecolor="#1f4e79">
              <v:stroke dashstyle="solid"/>
            </v:line>
            <v:rect style="position:absolute;left:7737;top:544;width:93;height:1062" filled="false" stroked="true" strokeweight=".835052pt" strokecolor="#1f4e79">
              <v:stroke dashstyle="solid"/>
            </v:rect>
            <v:line style="position:absolute" from="7302,544" to="7302,1606" stroked="true" strokeweight="5.018124pt" strokecolor="#1f4e79">
              <v:stroke dashstyle="solid"/>
            </v:line>
            <v:rect style="position:absolute;left:7252;top:544;width:101;height:1062" filled="false" stroked="true" strokeweight=".834781pt" strokecolor="#1f4e79">
              <v:stroke dashstyle="solid"/>
            </v:rect>
            <v:line style="position:absolute" from="7064,576" to="7064,1606" stroked="true" strokeweight="4.600714pt" strokecolor="#1f4e79">
              <v:stroke dashstyle="solid"/>
            </v:line>
            <v:rect style="position:absolute;left:7017;top:576;width:93;height:1030" filled="false" stroked="true" strokeweight=".834962pt" strokecolor="#1f4e79">
              <v:stroke dashstyle="solid"/>
            </v:rect>
            <v:line style="position:absolute" from="6821,608" to="6821,1606" stroked="true" strokeweight="4.600714pt" strokecolor="#1f4e79">
              <v:stroke dashstyle="solid"/>
            </v:line>
            <v:rect style="position:absolute;left:6775;top:608;width:93;height:998" filled="false" stroked="true" strokeweight=".834862pt" strokecolor="#1f4e79">
              <v:stroke dashstyle="solid"/>
            </v:rect>
            <v:shape style="position:absolute;left:0;top:7823;width:4310;height:340" coordorigin="0,7823" coordsize="4310,340" path="m6700,1606l10305,1606m6700,1606l6700,1824m7662,1606l7662,1824m8624,1606l8624,1824m9586,1606l9586,1824m10305,1606l10305,1824e" filled="false" stroked="true" strokeweight=".739898pt" strokecolor="#dcddde">
              <v:path arrowok="t"/>
              <v:stroke dashstyle="solid"/>
            </v:shape>
            <v:shape style="position:absolute;left:0;top:7823;width:4310;height:350" coordorigin="0,7823" coordsize="4310,350" path="m6700,1824l6700,2049m7662,1824l7662,2049m8624,1824l8624,2049m9586,1824l9586,2049m10305,1824l10305,2049e" filled="false" stroked="true" strokeweight=".739898pt" strokecolor="#dcddde">
              <v:path arrowok="t"/>
              <v:stroke dashstyle="solid"/>
            </v:shape>
            <v:shape style="position:absolute;left:6821;top:245;width:3363;height:527" coordorigin="6821,245" coordsize="3363,527" path="m6821,372l6881,379,6941,387,7001,392,7061,390,7121,374,7182,349,7242,324,7302,310,7362,314,7422,327,7482,342,7542,349,7602,346,7662,337,7722,326,7782,313,7842,299,7902,282,7962,266,8022,255,8082,248,8142,245,8202,247,8262,255,8322,276,8382,307,8443,336,8503,353,8563,350,8623,334,8683,317,8743,310,8803,320,8863,339,8923,358,8983,367,9043,350,9103,315,9163,294,9223,314,9292,430,9326,515,9360,603,9395,683,9429,743,9463,771,9503,759,9543,710,9583,639,9623,561,9664,489,9704,438,9764,395,9824,369,9884,353,9944,338,10004,326,10064,320,10124,317,10184,312e" filled="false" stroked="true" strokeweight="1.619791pt" strokecolor="#c00000">
              <v:path arrowok="t"/>
              <v:stroke dashstyle="solid"/>
            </v:shape>
            <v:shape style="position:absolute;left:6821;top:512;width:3363;height:115" coordorigin="6821,513" coordsize="3363,115" path="m6821,605l6881,611,6941,617,7001,622,7061,625,7121,626,7182,627,7242,624,7302,616,7362,599,7422,574,7482,550,7542,537,7602,542,7662,558,7722,575,7782,582,7842,573,7902,554,7962,535,8022,525,8082,528,8142,539,8202,552,8262,562,8322,569,8382,576,8443,580,8503,582,8563,581,8623,576,8683,571,8743,567,8803,567,8863,567,8923,568,8983,568,9043,566,9103,564,9163,561,9223,557,9283,550,9343,541,9403,534,9463,530,9523,535,9583,545,9644,554,9704,557,9764,549,9824,535,9884,521,9944,513,10004,513,10064,519,10124,527,10184,534e" filled="false" stroked="true" strokeweight="1.60881pt" strokecolor="#b1b3b5">
              <v:path arrowok="t"/>
              <v:stroke dashstyle="solid"/>
            </v:shape>
            <v:line style="position:absolute" from="9946,338" to="9887,280" stroked="true" strokeweight=".738807pt" strokecolor="#b2b4b6">
              <v:stroke dashstyle="solid"/>
            </v:line>
            <v:line style="position:absolute" from="10188,313" to="10297,255" stroked="true" strokeweight=".68597pt" strokecolor="#b2b4b6">
              <v:stroke dashstyle="solid"/>
            </v:line>
            <v:shape style="position:absolute;left:9702;top:74;width:778;height:206" coordorigin="9703,75" coordsize="778,206" path="m10071,100l9703,100,9703,280,10071,280,10071,100m10481,75l10113,75,10113,255,10481,255,10481,75e" filled="true" fillcolor="#f8caac" stroked="false">
              <v:path arrowok="t"/>
              <v:fill type="solid"/>
            </v:shape>
            <v:line style="position:absolute" from="9946,512" to="9987,673" stroked="true" strokeweight=".824255pt" strokecolor="#b2b4b6">
              <v:stroke dashstyle="solid"/>
            </v:line>
            <v:line style="position:absolute" from="10188,531" to="10180,962" stroked="true" strokeweight=".836421pt" strokecolor="#b2b4b6">
              <v:stroke dashstyle="solid"/>
            </v:line>
            <v:shape style="position:absolute;left:9803;top:672;width:561;height:470" coordorigin="9803,673" coordsize="561,470" path="m10171,673l9803,673,9803,853,10171,853,10171,673m10364,962l9996,962,9996,1142,10364,1142,10364,962e" filled="true" fillcolor="#dcddde" stroked="false">
              <v:path arrowok="t"/>
              <v:fill type="solid"/>
            </v:shape>
            <w10:wrap type="none"/>
          </v:group>
        </w:pict>
      </w:r>
      <w:r>
        <w:rPr>
          <w:color w:val="77787B"/>
          <w:w w:val="135"/>
          <w:sz w:val="11"/>
        </w:rPr>
        <w:t>45000</w:t>
      </w:r>
    </w:p>
    <w:p>
      <w:pPr>
        <w:spacing w:before="27"/>
        <w:ind w:left="451" w:right="432" w:firstLine="0"/>
        <w:jc w:val="center"/>
        <w:rPr>
          <w:sz w:val="11"/>
        </w:rPr>
      </w:pPr>
      <w:r>
        <w:rPr>
          <w:color w:val="77787B"/>
          <w:w w:val="135"/>
          <w:sz w:val="11"/>
        </w:rPr>
        <w:t>40000</w:t>
      </w:r>
    </w:p>
    <w:p>
      <w:pPr>
        <w:spacing w:before="27"/>
        <w:ind w:left="451" w:right="432" w:firstLine="0"/>
        <w:jc w:val="center"/>
        <w:rPr>
          <w:sz w:val="11"/>
        </w:rPr>
      </w:pPr>
      <w:r>
        <w:rPr>
          <w:color w:val="77787B"/>
          <w:w w:val="135"/>
          <w:sz w:val="11"/>
        </w:rPr>
        <w:t>35000</w:t>
      </w:r>
    </w:p>
    <w:p>
      <w:pPr>
        <w:spacing w:before="27"/>
        <w:ind w:left="451" w:right="432" w:firstLine="0"/>
        <w:jc w:val="center"/>
        <w:rPr>
          <w:sz w:val="11"/>
        </w:rPr>
      </w:pPr>
      <w:r>
        <w:rPr>
          <w:color w:val="77787B"/>
          <w:w w:val="135"/>
          <w:sz w:val="11"/>
        </w:rPr>
        <w:t>30000</w:t>
      </w:r>
    </w:p>
    <w:p>
      <w:pPr>
        <w:spacing w:line="117" w:lineRule="exact" w:before="0"/>
        <w:ind w:left="1121" w:right="372" w:firstLine="0"/>
        <w:jc w:val="center"/>
        <w:rPr>
          <w:sz w:val="13"/>
        </w:rPr>
      </w:pPr>
      <w:r>
        <w:rPr/>
        <w:br w:type="column"/>
      </w:r>
      <w:r>
        <w:rPr>
          <w:color w:val="77787B"/>
          <w:w w:val="130"/>
          <w:sz w:val="13"/>
        </w:rPr>
        <w:t>(%,yoy)</w:t>
      </w:r>
    </w:p>
    <w:p>
      <w:pPr>
        <w:spacing w:before="61"/>
        <w:ind w:left="946" w:right="994" w:firstLine="0"/>
        <w:jc w:val="center"/>
        <w:rPr>
          <w:sz w:val="11"/>
        </w:rPr>
      </w:pPr>
      <w:r>
        <w:rPr>
          <w:color w:val="636466"/>
          <w:w w:val="135"/>
          <w:position w:val="-2"/>
          <w:sz w:val="11"/>
        </w:rPr>
        <w:t>6.11    </w:t>
      </w:r>
      <w:r>
        <w:rPr>
          <w:color w:val="636466"/>
          <w:w w:val="135"/>
          <w:sz w:val="11"/>
        </w:rPr>
        <w:t>6.24</w:t>
      </w:r>
      <w:r>
        <w:rPr>
          <w:color w:val="636466"/>
          <w:spacing w:val="-3"/>
          <w:w w:val="135"/>
          <w:sz w:val="11"/>
        </w:rPr>
        <w:t> </w:t>
      </w:r>
      <w:r>
        <w:rPr>
          <w:color w:val="77787B"/>
          <w:w w:val="135"/>
          <w:position w:val="2"/>
          <w:sz w:val="11"/>
        </w:rPr>
        <w:t>7.00</w:t>
      </w:r>
    </w:p>
    <w:p>
      <w:pPr>
        <w:spacing w:before="28"/>
        <w:ind w:left="1121" w:right="476" w:firstLine="0"/>
        <w:jc w:val="center"/>
        <w:rPr>
          <w:sz w:val="11"/>
        </w:rPr>
      </w:pPr>
      <w:r>
        <w:rPr>
          <w:color w:val="77787B"/>
          <w:w w:val="135"/>
          <w:sz w:val="11"/>
        </w:rPr>
        <w:t>6.00</w:t>
      </w:r>
    </w:p>
    <w:p>
      <w:pPr>
        <w:spacing w:before="73"/>
        <w:ind w:left="1121" w:right="476" w:firstLine="0"/>
        <w:jc w:val="center"/>
        <w:rPr>
          <w:sz w:val="11"/>
        </w:rPr>
      </w:pPr>
      <w:r>
        <w:rPr>
          <w:color w:val="77787B"/>
          <w:w w:val="135"/>
          <w:sz w:val="11"/>
        </w:rPr>
        <w:t>5.00</w:t>
      </w:r>
    </w:p>
    <w:p>
      <w:pPr>
        <w:spacing w:after="0"/>
        <w:jc w:val="center"/>
        <w:rPr>
          <w:sz w:val="11"/>
        </w:rPr>
        <w:sectPr>
          <w:type w:val="continuous"/>
          <w:pgSz w:w="11910" w:h="15880"/>
          <w:pgMar w:top="740" w:bottom="280" w:left="0" w:right="0"/>
          <w:cols w:num="3" w:equalWidth="0">
            <w:col w:w="5670" w:space="40"/>
            <w:col w:w="1301" w:space="1613"/>
            <w:col w:w="3286"/>
          </w:cols>
        </w:sectPr>
      </w:pPr>
    </w:p>
    <w:p>
      <w:pPr>
        <w:spacing w:line="254" w:lineRule="auto" w:before="4"/>
        <w:ind w:left="1133" w:right="0" w:firstLine="0"/>
        <w:jc w:val="both"/>
        <w:rPr>
          <w:i/>
          <w:sz w:val="20"/>
        </w:rPr>
      </w:pPr>
      <w:r>
        <w:rPr>
          <w:i/>
          <w:color w:val="231F20"/>
          <w:w w:val="115"/>
          <w:sz w:val="20"/>
        </w:rPr>
        <w:t>beberapa   faktor   seperti   </w:t>
      </w:r>
      <w:r>
        <w:rPr>
          <w:i/>
          <w:color w:val="231F20"/>
          <w:spacing w:val="-2"/>
          <w:w w:val="115"/>
          <w:sz w:val="20"/>
        </w:rPr>
        <w:t>penyelenggaraan </w:t>
      </w:r>
      <w:r>
        <w:rPr>
          <w:i/>
          <w:color w:val="231F20"/>
          <w:w w:val="115"/>
          <w:sz w:val="20"/>
        </w:rPr>
        <w:t>IMF WB AM 2018 termasuk pembangunan beberapa proyek infastruktur pemerintah </w:t>
      </w:r>
      <w:r>
        <w:rPr>
          <w:i/>
          <w:color w:val="231F20"/>
          <w:spacing w:val="-4"/>
          <w:w w:val="115"/>
          <w:sz w:val="20"/>
        </w:rPr>
        <w:t>dalam </w:t>
      </w:r>
      <w:r>
        <w:rPr>
          <w:i/>
          <w:color w:val="231F20"/>
          <w:w w:val="115"/>
          <w:sz w:val="20"/>
        </w:rPr>
        <w:t>mendukung kegiatan tersebut, penambahan rute penerbangan langsung baru ke </w:t>
      </w:r>
      <w:r>
        <w:rPr>
          <w:i/>
          <w:color w:val="231F20"/>
          <w:spacing w:val="-5"/>
          <w:w w:val="115"/>
          <w:sz w:val="20"/>
        </w:rPr>
        <w:t>Denpasar, </w:t>
      </w:r>
      <w:r>
        <w:rPr>
          <w:i/>
          <w:color w:val="231F20"/>
          <w:w w:val="115"/>
          <w:sz w:val="20"/>
        </w:rPr>
        <w:t>penyelenggaraan pemilikada 2018, </w:t>
      </w:r>
      <w:r>
        <w:rPr>
          <w:i/>
          <w:color w:val="231F20"/>
          <w:spacing w:val="-4"/>
          <w:w w:val="115"/>
          <w:sz w:val="20"/>
        </w:rPr>
        <w:t>serta </w:t>
      </w:r>
      <w:r>
        <w:rPr>
          <w:i/>
          <w:color w:val="231F20"/>
          <w:w w:val="115"/>
          <w:sz w:val="20"/>
        </w:rPr>
        <w:t>kenaikan UMP yang lebih tinggi dibanding</w:t>
      </w:r>
      <w:r>
        <w:rPr>
          <w:i/>
          <w:color w:val="231F20"/>
          <w:spacing w:val="-23"/>
          <w:w w:val="115"/>
          <w:sz w:val="20"/>
        </w:rPr>
        <w:t> </w:t>
      </w:r>
      <w:r>
        <w:rPr>
          <w:i/>
          <w:color w:val="231F20"/>
          <w:spacing w:val="-3"/>
          <w:w w:val="115"/>
          <w:sz w:val="20"/>
        </w:rPr>
        <w:t>tahun</w:t>
      </w:r>
    </w:p>
    <w:p>
      <w:pPr>
        <w:spacing w:before="23"/>
        <w:ind w:left="471" w:right="0" w:firstLine="0"/>
        <w:jc w:val="left"/>
        <w:rPr>
          <w:sz w:val="11"/>
        </w:rPr>
      </w:pPr>
      <w:r>
        <w:rPr/>
        <w:br w:type="column"/>
      </w:r>
      <w:r>
        <w:rPr>
          <w:color w:val="77787B"/>
          <w:spacing w:val="-1"/>
          <w:w w:val="135"/>
          <w:sz w:val="11"/>
        </w:rPr>
        <w:t>25000</w:t>
      </w:r>
    </w:p>
    <w:p>
      <w:pPr>
        <w:spacing w:before="27"/>
        <w:ind w:left="471" w:right="0" w:firstLine="0"/>
        <w:jc w:val="left"/>
        <w:rPr>
          <w:sz w:val="11"/>
        </w:rPr>
      </w:pPr>
      <w:r>
        <w:rPr>
          <w:color w:val="77787B"/>
          <w:spacing w:val="-1"/>
          <w:w w:val="135"/>
          <w:sz w:val="11"/>
        </w:rPr>
        <w:t>20000</w:t>
      </w:r>
    </w:p>
    <w:p>
      <w:pPr>
        <w:spacing w:before="27"/>
        <w:ind w:left="471" w:right="0" w:firstLine="0"/>
        <w:jc w:val="left"/>
        <w:rPr>
          <w:sz w:val="11"/>
        </w:rPr>
      </w:pPr>
      <w:r>
        <w:rPr>
          <w:color w:val="77787B"/>
          <w:spacing w:val="-1"/>
          <w:w w:val="135"/>
          <w:sz w:val="11"/>
        </w:rPr>
        <w:t>15000</w:t>
      </w:r>
    </w:p>
    <w:p>
      <w:pPr>
        <w:spacing w:before="27"/>
        <w:ind w:left="471" w:right="0" w:firstLine="0"/>
        <w:jc w:val="left"/>
        <w:rPr>
          <w:sz w:val="11"/>
        </w:rPr>
      </w:pPr>
      <w:r>
        <w:rPr>
          <w:color w:val="77787B"/>
          <w:spacing w:val="-1"/>
          <w:w w:val="135"/>
          <w:sz w:val="11"/>
        </w:rPr>
        <w:t>10000</w:t>
      </w:r>
    </w:p>
    <w:p>
      <w:pPr>
        <w:spacing w:before="27"/>
        <w:ind w:left="548" w:right="0" w:firstLine="0"/>
        <w:jc w:val="left"/>
        <w:rPr>
          <w:sz w:val="11"/>
        </w:rPr>
      </w:pPr>
      <w:r>
        <w:rPr>
          <w:color w:val="77787B"/>
          <w:spacing w:val="-1"/>
          <w:w w:val="135"/>
          <w:sz w:val="11"/>
        </w:rPr>
        <w:t>5000</w:t>
      </w:r>
    </w:p>
    <w:p>
      <w:pPr>
        <w:spacing w:before="27"/>
        <w:ind w:left="0" w:right="0" w:firstLine="0"/>
        <w:jc w:val="right"/>
        <w:rPr>
          <w:sz w:val="11"/>
        </w:rPr>
      </w:pPr>
      <w:r>
        <w:rPr>
          <w:color w:val="77787B"/>
          <w:w w:val="137"/>
          <w:sz w:val="11"/>
        </w:rPr>
        <w:t>0</w:t>
      </w:r>
    </w:p>
    <w:p>
      <w:pPr>
        <w:spacing w:line="132" w:lineRule="exact" w:before="0"/>
        <w:ind w:left="0" w:right="188" w:firstLine="0"/>
        <w:jc w:val="right"/>
        <w:rPr>
          <w:sz w:val="11"/>
        </w:rPr>
      </w:pPr>
      <w:r>
        <w:rPr/>
        <w:br w:type="column"/>
      </w:r>
      <w:r>
        <w:rPr>
          <w:color w:val="636466"/>
          <w:w w:val="135"/>
          <w:sz w:val="11"/>
        </w:rPr>
        <w:t>5.27</w:t>
      </w:r>
    </w:p>
    <w:p>
      <w:pPr>
        <w:pStyle w:val="BodyText"/>
        <w:spacing w:before="8"/>
        <w:rPr>
          <w:sz w:val="12"/>
        </w:rPr>
      </w:pPr>
    </w:p>
    <w:p>
      <w:pPr>
        <w:spacing w:before="1"/>
        <w:ind w:left="0" w:right="0" w:firstLine="0"/>
        <w:jc w:val="right"/>
        <w:rPr>
          <w:sz w:val="11"/>
        </w:rPr>
      </w:pPr>
      <w:r>
        <w:rPr>
          <w:color w:val="636466"/>
          <w:w w:val="135"/>
          <w:sz w:val="11"/>
        </w:rPr>
        <w:t>5.17</w:t>
      </w:r>
    </w:p>
    <w:p>
      <w:pPr>
        <w:tabs>
          <w:tab w:pos="1390" w:val="left" w:leader="none"/>
          <w:tab w:pos="2353" w:val="left" w:leader="none"/>
          <w:tab w:pos="3497" w:val="right" w:leader="none"/>
        </w:tabs>
        <w:spacing w:line="403" w:lineRule="auto" w:before="559"/>
        <w:ind w:left="428" w:right="69" w:hanging="228"/>
        <w:jc w:val="left"/>
        <w:rPr>
          <w:sz w:val="11"/>
        </w:rPr>
      </w:pPr>
      <w:r>
        <w:rPr>
          <w:color w:val="77787B"/>
          <w:w w:val="135"/>
          <w:sz w:val="11"/>
        </w:rPr>
        <w:t>I   II    III    IV    I    II    III    IV    I    II    III    IV    I    II    </w:t>
      </w:r>
      <w:r>
        <w:rPr>
          <w:color w:val="77787B"/>
          <w:spacing w:val="-3"/>
          <w:w w:val="135"/>
          <w:sz w:val="11"/>
        </w:rPr>
        <w:t>III  </w:t>
      </w:r>
      <w:r>
        <w:rPr>
          <w:color w:val="77787B"/>
          <w:w w:val="135"/>
          <w:sz w:val="11"/>
        </w:rPr>
        <w:t>2015</w:t>
        <w:tab/>
        <w:t>2016</w:t>
        <w:tab/>
        <w:t>2017</w:t>
        <w:tab/>
        <w:t>2018</w:t>
      </w:r>
    </w:p>
    <w:p>
      <w:pPr>
        <w:tabs>
          <w:tab w:pos="2297" w:val="left" w:leader="none"/>
        </w:tabs>
        <w:spacing w:before="17"/>
        <w:ind w:left="0" w:right="84" w:firstLine="0"/>
        <w:jc w:val="right"/>
        <w:rPr>
          <w:sz w:val="11"/>
        </w:rPr>
      </w:pPr>
      <w:r>
        <w:rPr/>
        <w:pict>
          <v:group style="position:absolute;margin-left:327.978302pt;margin-top:2.398805pt;width:16.55pt;height:3.55pt;mso-position-horizontal-relative:page;mso-position-vertical-relative:paragraph;z-index:13192" coordorigin="6560,48" coordsize="331,71">
            <v:line style="position:absolute" from="6566,83" to="6884,83" stroked="true" strokeweight="2.894858pt" strokecolor="#1f4e79">
              <v:stroke dashstyle="solid"/>
            </v:line>
            <v:rect style="position:absolute;left:6566;top:54;width:318;height:58" filled="false" stroked="true" strokeweight=".649505pt" strokecolor="#1f4e79">
              <v:stroke dashstyle="solid"/>
            </v:rect>
            <w10:wrap type="none"/>
          </v:group>
        </w:pict>
      </w:r>
      <w:r>
        <w:rPr/>
        <w:pict>
          <v:line style="position:absolute;mso-position-horizontal-relative:page;mso-position-vertical-relative:paragraph;z-index:-1179328" from="443.1138pt,4.173015pt" to="459.007174pt,4.173015pt" stroked="true" strokeweight="1.608254pt" strokecolor="#c00000">
            <v:stroke dashstyle="solid"/>
            <w10:wrap type="none"/>
          </v:line>
        </w:pict>
      </w:r>
      <w:r>
        <w:rPr>
          <w:color w:val="77787B"/>
          <w:w w:val="135"/>
          <w:sz w:val="11"/>
        </w:rPr>
        <w:t>PDRB</w:t>
      </w:r>
      <w:r>
        <w:rPr>
          <w:color w:val="77787B"/>
          <w:spacing w:val="3"/>
          <w:w w:val="135"/>
          <w:sz w:val="11"/>
        </w:rPr>
        <w:t> </w:t>
      </w:r>
      <w:r>
        <w:rPr>
          <w:color w:val="77787B"/>
          <w:w w:val="135"/>
          <w:sz w:val="11"/>
        </w:rPr>
        <w:t>Bali (ADHK)</w:t>
        <w:tab/>
        <w:t>gPDRB Bali</w:t>
      </w:r>
      <w:r>
        <w:rPr>
          <w:color w:val="77787B"/>
          <w:spacing w:val="7"/>
          <w:w w:val="135"/>
          <w:sz w:val="11"/>
        </w:rPr>
        <w:t> </w:t>
      </w:r>
      <w:r>
        <w:rPr>
          <w:color w:val="77787B"/>
          <w:w w:val="135"/>
          <w:sz w:val="11"/>
        </w:rPr>
        <w:t>(Rhs)</w:t>
      </w:r>
    </w:p>
    <w:p>
      <w:pPr>
        <w:spacing w:before="44"/>
        <w:ind w:left="319" w:right="0" w:firstLine="0"/>
        <w:jc w:val="left"/>
        <w:rPr>
          <w:sz w:val="11"/>
        </w:rPr>
      </w:pPr>
      <w:r>
        <w:rPr/>
        <w:pict>
          <v:line style="position:absolute;mso-position-horizontal-relative:page;mso-position-vertical-relative:paragraph;z-index:13240" from="328.514191pt,5.603457pt" to="344.407565pt,5.603457pt" stroked="true" strokeweight="1.608254pt" strokecolor="#b1b3b5">
            <v:stroke dashstyle="solid"/>
            <w10:wrap type="none"/>
          </v:line>
        </w:pict>
      </w:r>
      <w:r>
        <w:rPr>
          <w:color w:val="77787B"/>
          <w:w w:val="135"/>
          <w:sz w:val="11"/>
        </w:rPr>
        <w:t>gPDRB Nasional (Rhs)</w:t>
      </w:r>
    </w:p>
    <w:p>
      <w:pPr>
        <w:spacing w:before="0"/>
        <w:ind w:left="96" w:right="0" w:firstLine="0"/>
        <w:jc w:val="left"/>
        <w:rPr>
          <w:sz w:val="11"/>
        </w:rPr>
      </w:pPr>
      <w:r>
        <w:rPr/>
        <w:br w:type="column"/>
      </w:r>
      <w:r>
        <w:rPr>
          <w:color w:val="77787B"/>
          <w:w w:val="135"/>
          <w:sz w:val="11"/>
        </w:rPr>
        <w:t>4.00</w:t>
      </w:r>
    </w:p>
    <w:p>
      <w:pPr>
        <w:spacing w:before="73"/>
        <w:ind w:left="96" w:right="0" w:firstLine="0"/>
        <w:jc w:val="left"/>
        <w:rPr>
          <w:sz w:val="11"/>
        </w:rPr>
      </w:pPr>
      <w:r>
        <w:rPr>
          <w:color w:val="77787B"/>
          <w:w w:val="135"/>
          <w:sz w:val="11"/>
        </w:rPr>
        <w:t>3.00</w:t>
      </w:r>
    </w:p>
    <w:p>
      <w:pPr>
        <w:spacing w:before="73"/>
        <w:ind w:left="96" w:right="0" w:firstLine="0"/>
        <w:jc w:val="left"/>
        <w:rPr>
          <w:sz w:val="11"/>
        </w:rPr>
      </w:pPr>
      <w:r>
        <w:rPr>
          <w:color w:val="77787B"/>
          <w:w w:val="135"/>
          <w:sz w:val="11"/>
        </w:rPr>
        <w:t>2.00</w:t>
      </w:r>
    </w:p>
    <w:p>
      <w:pPr>
        <w:spacing w:before="73"/>
        <w:ind w:left="96" w:right="0" w:firstLine="0"/>
        <w:jc w:val="left"/>
        <w:rPr>
          <w:sz w:val="11"/>
        </w:rPr>
      </w:pPr>
      <w:r>
        <w:rPr>
          <w:color w:val="77787B"/>
          <w:w w:val="135"/>
          <w:sz w:val="11"/>
        </w:rPr>
        <w:t>1.00</w:t>
      </w:r>
    </w:p>
    <w:p>
      <w:pPr>
        <w:spacing w:before="73"/>
        <w:ind w:left="96" w:right="0" w:firstLine="0"/>
        <w:jc w:val="left"/>
        <w:rPr>
          <w:sz w:val="11"/>
        </w:rPr>
      </w:pPr>
      <w:r>
        <w:rPr>
          <w:color w:val="77787B"/>
          <w:w w:val="135"/>
          <w:sz w:val="11"/>
        </w:rPr>
        <w:t>0.00</w:t>
      </w:r>
    </w:p>
    <w:p>
      <w:pPr>
        <w:spacing w:after="0"/>
        <w:jc w:val="left"/>
        <w:rPr>
          <w:sz w:val="11"/>
        </w:rPr>
        <w:sectPr>
          <w:type w:val="continuous"/>
          <w:pgSz w:w="11910" w:h="15880"/>
          <w:pgMar w:top="740" w:bottom="280" w:left="0" w:right="0"/>
          <w:cols w:num="4" w:equalWidth="0">
            <w:col w:w="5670" w:space="40"/>
            <w:col w:w="855" w:space="39"/>
            <w:col w:w="3713" w:space="39"/>
            <w:col w:w="1554"/>
          </w:cols>
        </w:sectPr>
      </w:pPr>
    </w:p>
    <w:p>
      <w:pPr>
        <w:spacing w:before="9"/>
        <w:ind w:left="1133" w:right="0" w:firstLine="0"/>
        <w:jc w:val="left"/>
        <w:rPr>
          <w:i/>
          <w:sz w:val="20"/>
        </w:rPr>
      </w:pPr>
      <w:r>
        <w:rPr>
          <w:i/>
          <w:color w:val="231F20"/>
          <w:w w:val="115"/>
          <w:sz w:val="20"/>
        </w:rPr>
        <w:t>sebelumnya.</w:t>
      </w:r>
    </w:p>
    <w:p>
      <w:pPr>
        <w:pStyle w:val="Heading9"/>
        <w:numPr>
          <w:ilvl w:val="2"/>
          <w:numId w:val="11"/>
        </w:numPr>
        <w:tabs>
          <w:tab w:pos="1853" w:val="left" w:leader="none"/>
          <w:tab w:pos="1854" w:val="left" w:leader="none"/>
        </w:tabs>
        <w:spacing w:line="240" w:lineRule="auto" w:before="175" w:after="0"/>
        <w:ind w:left="1853" w:right="0" w:hanging="720"/>
        <w:jc w:val="left"/>
      </w:pPr>
      <w:r>
        <w:rPr>
          <w:color w:val="231F20"/>
          <w:w w:val="115"/>
        </w:rPr>
        <w:t>KINERJA PEREKONOMIAN</w:t>
      </w:r>
      <w:r>
        <w:rPr>
          <w:color w:val="231F20"/>
          <w:spacing w:val="-31"/>
          <w:w w:val="115"/>
        </w:rPr>
        <w:t> </w:t>
      </w:r>
      <w:r>
        <w:rPr>
          <w:color w:val="231F20"/>
          <w:w w:val="115"/>
        </w:rPr>
        <w:t>BALI</w:t>
      </w:r>
    </w:p>
    <w:p>
      <w:pPr>
        <w:spacing w:before="10"/>
        <w:ind w:left="1133" w:right="0" w:firstLine="0"/>
        <w:jc w:val="left"/>
        <w:rPr>
          <w:i/>
          <w:sz w:val="12"/>
        </w:rPr>
      </w:pPr>
      <w:r>
        <w:rPr/>
        <w:br w:type="column"/>
      </w:r>
      <w:r>
        <w:rPr>
          <w:i/>
          <w:color w:val="231F20"/>
          <w:w w:val="105"/>
          <w:sz w:val="12"/>
        </w:rPr>
        <w:t>Sumber : Badan Pusat Statistik, diolah</w:t>
      </w:r>
    </w:p>
    <w:p>
      <w:pPr>
        <w:pStyle w:val="BodyText"/>
        <w:rPr>
          <w:i/>
          <w:sz w:val="3"/>
        </w:rPr>
      </w:pPr>
    </w:p>
    <w:p>
      <w:pPr>
        <w:pStyle w:val="BodyText"/>
        <w:ind w:left="-1185"/>
      </w:pPr>
      <w:r>
        <w:rPr/>
        <w:pict>
          <v:shape style="width:212.6pt;height:24.8pt;mso-position-horizontal-relative:char;mso-position-vertical-relative:line" type="#_x0000_t202" filled="true" fillcolor="#001f5f" stroked="false">
            <w10:anchorlock/>
            <v:textbox inset="0,0,0,0">
              <w:txbxContent>
                <w:p>
                  <w:pPr>
                    <w:spacing w:line="309" w:lineRule="auto" w:before="57"/>
                    <w:ind w:left="1462" w:right="451" w:hanging="733"/>
                    <w:jc w:val="left"/>
                    <w:rPr>
                      <w:sz w:val="14"/>
                    </w:rPr>
                  </w:pPr>
                  <w:r>
                    <w:rPr>
                      <w:color w:val="FFFFFF"/>
                      <w:w w:val="115"/>
                      <w:sz w:val="14"/>
                    </w:rPr>
                    <w:t>Grafik 1. 1 Pertumbuhan Ekonomi Bali dan Nasional Triwulanan</w:t>
                  </w:r>
                </w:p>
              </w:txbxContent>
            </v:textbox>
            <v:fill type="solid"/>
          </v:shape>
        </w:pict>
      </w:r>
      <w:r>
        <w:rPr/>
      </w:r>
    </w:p>
    <w:p>
      <w:pPr>
        <w:spacing w:after="0"/>
        <w:sectPr>
          <w:type w:val="continuous"/>
          <w:pgSz w:w="11910" w:h="15880"/>
          <w:pgMar w:top="740" w:bottom="280" w:left="0" w:right="0"/>
          <w:cols w:num="2" w:equalWidth="0">
            <w:col w:w="4795" w:space="2909"/>
            <w:col w:w="4206"/>
          </w:cols>
        </w:sectPr>
      </w:pPr>
    </w:p>
    <w:p>
      <w:pPr>
        <w:pStyle w:val="Heading9"/>
        <w:tabs>
          <w:tab w:pos="6236" w:val="left" w:leader="none"/>
          <w:tab w:pos="10771" w:val="left" w:leader="none"/>
        </w:tabs>
        <w:spacing w:line="215" w:lineRule="exact"/>
        <w:ind w:left="1853"/>
      </w:pPr>
      <w:r>
        <w:rPr/>
        <w:drawing>
          <wp:anchor distT="0" distB="0" distL="0" distR="0" allowOverlap="1" layoutInCell="1" locked="0" behindDoc="0" simplePos="0" relativeHeight="13144">
            <wp:simplePos x="0" y="0"/>
            <wp:positionH relativeFrom="page">
              <wp:posOffset>0</wp:posOffset>
            </wp:positionH>
            <wp:positionV relativeFrom="page">
              <wp:posOffset>0</wp:posOffset>
            </wp:positionV>
            <wp:extent cx="1917" cy="10080002"/>
            <wp:effectExtent l="0" t="0" r="0" b="0"/>
            <wp:wrapNone/>
            <wp:docPr id="3823" name="image1825.png" descr=""/>
            <wp:cNvGraphicFramePr>
              <a:graphicFrameLocks noChangeAspect="1"/>
            </wp:cNvGraphicFramePr>
            <a:graphic>
              <a:graphicData uri="http://schemas.openxmlformats.org/drawingml/2006/picture">
                <pic:pic>
                  <pic:nvPicPr>
                    <pic:cNvPr id="3824" name="image1825.png"/>
                    <pic:cNvPicPr/>
                  </pic:nvPicPr>
                  <pic:blipFill>
                    <a:blip r:embed="rId1845" cstate="print"/>
                    <a:stretch>
                      <a:fillRect/>
                    </a:stretch>
                  </pic:blipFill>
                  <pic:spPr>
                    <a:xfrm>
                      <a:off x="0" y="0"/>
                      <a:ext cx="1917" cy="10080002"/>
                    </a:xfrm>
                    <a:prstGeom prst="rect">
                      <a:avLst/>
                    </a:prstGeom>
                  </pic:spPr>
                </pic:pic>
              </a:graphicData>
            </a:graphic>
          </wp:anchor>
        </w:drawing>
      </w:r>
      <w:r>
        <w:rPr/>
        <w:pict>
          <v:group style="position:absolute;margin-left:437.609283pt;margin-top:14.3909pt;width:98.4pt;height:110.45pt;mso-position-horizontal-relative:page;mso-position-vertical-relative:paragraph;z-index:13336" coordorigin="8752,288" coordsize="1968,2209">
            <v:shape style="position:absolute;left:8752;top:287;width:1968;height:2209" type="#_x0000_t75" stroked="false">
              <v:imagedata r:id="rId1846" o:title=""/>
            </v:shape>
            <v:shape style="position:absolute;left:9545;top:1454;width:274;height:203" type="#_x0000_t202" filled="false" stroked="false">
              <v:textbox inset="0,0,0,0">
                <w:txbxContent>
                  <w:p>
                    <w:pPr>
                      <w:spacing w:line="203" w:lineRule="exact" w:before="0"/>
                      <w:ind w:left="0" w:right="0" w:firstLine="0"/>
                      <w:jc w:val="left"/>
                      <w:rPr>
                        <w:b/>
                        <w:sz w:val="20"/>
                      </w:rPr>
                    </w:pPr>
                    <w:r>
                      <w:rPr>
                        <w:b/>
                        <w:color w:val="C00000"/>
                        <w:sz w:val="20"/>
                      </w:rPr>
                      <w:t>KTI</w:t>
                    </w:r>
                  </w:p>
                </w:txbxContent>
              </v:textbox>
              <w10:wrap type="none"/>
            </v:shape>
            <w10:wrap type="none"/>
          </v:group>
        </w:pict>
      </w:r>
      <w:r>
        <w:rPr>
          <w:color w:val="231F20"/>
          <w:w w:val="110"/>
        </w:rPr>
        <w:t>TRIWULAN III</w:t>
      </w:r>
      <w:r>
        <w:rPr>
          <w:color w:val="231F20"/>
          <w:spacing w:val="17"/>
          <w:w w:val="110"/>
        </w:rPr>
        <w:t> </w:t>
      </w:r>
      <w:r>
        <w:rPr>
          <w:color w:val="231F20"/>
          <w:w w:val="110"/>
        </w:rPr>
        <w:t>2018</w:t>
      </w:r>
      <w:r>
        <w:rPr>
          <w:color w:val="231F20"/>
        </w:rPr>
        <w:tab/>
      </w:r>
      <w:r>
        <w:rPr>
          <w:color w:val="231F20"/>
          <w:w w:val="122"/>
          <w:u w:val="single" w:color="001F5F"/>
        </w:rPr>
        <w:t> </w:t>
      </w:r>
      <w:r>
        <w:rPr>
          <w:color w:val="231F20"/>
          <w:u w:val="single" w:color="001F5F"/>
        </w:rPr>
        <w:tab/>
      </w:r>
    </w:p>
    <w:p>
      <w:pPr>
        <w:spacing w:line="254" w:lineRule="auto" w:before="176"/>
        <w:ind w:left="1133" w:right="6235" w:firstLine="720"/>
        <w:jc w:val="both"/>
        <w:rPr>
          <w:sz w:val="20"/>
        </w:rPr>
      </w:pPr>
      <w:r>
        <w:rPr/>
        <w:pict>
          <v:group style="position:absolute;margin-left:332.644989pt;margin-top:14.147108pt;width:98.4pt;height:99.95pt;mso-position-horizontal-relative:page;mso-position-vertical-relative:paragraph;z-index:13288" coordorigin="6653,283" coordsize="1968,1999">
            <v:shape style="position:absolute;left:6652;top:282;width:1968;height:1999" type="#_x0000_t75" stroked="false">
              <v:imagedata r:id="rId1847" o:title=""/>
            </v:shape>
            <v:shape style="position:absolute;left:7246;top:1195;width:728;height:203" type="#_x0000_t202" filled="false" stroked="false">
              <v:textbox inset="0,0,0,0">
                <w:txbxContent>
                  <w:p>
                    <w:pPr>
                      <w:spacing w:line="202" w:lineRule="exact" w:before="0"/>
                      <w:ind w:left="0" w:right="0" w:firstLine="0"/>
                      <w:jc w:val="left"/>
                      <w:rPr>
                        <w:b/>
                        <w:sz w:val="20"/>
                      </w:rPr>
                    </w:pPr>
                    <w:r>
                      <w:rPr>
                        <w:b/>
                        <w:color w:val="C00000"/>
                        <w:w w:val="95"/>
                        <w:sz w:val="20"/>
                      </w:rPr>
                      <w:t>Nasional</w:t>
                    </w:r>
                  </w:p>
                </w:txbxContent>
              </v:textbox>
              <w10:wrap type="none"/>
            </v:shape>
            <w10:wrap type="none"/>
          </v:group>
        </w:pict>
      </w:r>
      <w:r>
        <w:rPr>
          <w:b/>
          <w:color w:val="231F20"/>
          <w:spacing w:val="-3"/>
          <w:w w:val="105"/>
          <w:sz w:val="20"/>
        </w:rPr>
        <w:t>Perekonomian </w:t>
      </w:r>
      <w:r>
        <w:rPr>
          <w:b/>
          <w:color w:val="231F20"/>
          <w:w w:val="105"/>
          <w:sz w:val="20"/>
        </w:rPr>
        <w:t>Bali pada triwulan </w:t>
      </w:r>
      <w:r>
        <w:rPr>
          <w:b/>
          <w:color w:val="231F20"/>
          <w:spacing w:val="-4"/>
          <w:w w:val="105"/>
          <w:sz w:val="20"/>
        </w:rPr>
        <w:t>III-2018 </w:t>
      </w:r>
      <w:r>
        <w:rPr>
          <w:b/>
          <w:color w:val="231F20"/>
          <w:w w:val="105"/>
          <w:sz w:val="20"/>
        </w:rPr>
        <w:t>menunjukkan akselerasi dibanding triwulan </w:t>
      </w:r>
      <w:r>
        <w:rPr>
          <w:b/>
          <w:color w:val="231F20"/>
          <w:spacing w:val="-7"/>
          <w:w w:val="105"/>
          <w:sz w:val="20"/>
        </w:rPr>
        <w:t>II-</w:t>
      </w:r>
      <w:r>
        <w:rPr>
          <w:b/>
          <w:color w:val="231F20"/>
          <w:spacing w:val="33"/>
          <w:w w:val="105"/>
          <w:sz w:val="20"/>
        </w:rPr>
        <w:t> </w:t>
      </w:r>
      <w:r>
        <w:rPr>
          <w:b/>
          <w:color w:val="231F20"/>
          <w:w w:val="105"/>
          <w:sz w:val="20"/>
        </w:rPr>
        <w:t>2018.</w:t>
      </w:r>
      <w:r>
        <w:rPr>
          <w:b/>
          <w:color w:val="231F20"/>
          <w:spacing w:val="-21"/>
          <w:w w:val="105"/>
          <w:sz w:val="20"/>
        </w:rPr>
        <w:t> </w:t>
      </w:r>
      <w:r>
        <w:rPr>
          <w:color w:val="231F20"/>
          <w:w w:val="105"/>
          <w:sz w:val="20"/>
        </w:rPr>
        <w:t>Ekonomi</w:t>
      </w:r>
      <w:r>
        <w:rPr>
          <w:color w:val="231F20"/>
          <w:spacing w:val="-21"/>
          <w:w w:val="105"/>
          <w:sz w:val="20"/>
        </w:rPr>
        <w:t> </w:t>
      </w:r>
      <w:r>
        <w:rPr>
          <w:color w:val="231F20"/>
          <w:w w:val="105"/>
          <w:sz w:val="20"/>
        </w:rPr>
        <w:t>Bali</w:t>
      </w:r>
      <w:r>
        <w:rPr>
          <w:color w:val="231F20"/>
          <w:spacing w:val="-21"/>
          <w:w w:val="105"/>
          <w:sz w:val="20"/>
        </w:rPr>
        <w:t> </w:t>
      </w:r>
      <w:r>
        <w:rPr>
          <w:color w:val="231F20"/>
          <w:w w:val="105"/>
          <w:sz w:val="20"/>
        </w:rPr>
        <w:t>dengan</w:t>
      </w:r>
      <w:r>
        <w:rPr>
          <w:color w:val="231F20"/>
          <w:spacing w:val="-20"/>
          <w:w w:val="105"/>
          <w:sz w:val="20"/>
        </w:rPr>
        <w:t> </w:t>
      </w:r>
      <w:r>
        <w:rPr>
          <w:color w:val="231F20"/>
          <w:w w:val="105"/>
          <w:sz w:val="20"/>
        </w:rPr>
        <w:t>output</w:t>
      </w:r>
      <w:r>
        <w:rPr>
          <w:color w:val="231F20"/>
          <w:spacing w:val="-21"/>
          <w:w w:val="105"/>
          <w:sz w:val="20"/>
        </w:rPr>
        <w:t> </w:t>
      </w:r>
      <w:r>
        <w:rPr>
          <w:color w:val="231F20"/>
          <w:w w:val="105"/>
          <w:sz w:val="20"/>
        </w:rPr>
        <w:t>rill</w:t>
      </w:r>
      <w:r>
        <w:rPr>
          <w:color w:val="231F20"/>
          <w:spacing w:val="-21"/>
          <w:w w:val="105"/>
          <w:sz w:val="20"/>
        </w:rPr>
        <w:t> </w:t>
      </w:r>
      <w:r>
        <w:rPr>
          <w:color w:val="231F20"/>
          <w:w w:val="105"/>
          <w:sz w:val="20"/>
        </w:rPr>
        <w:t>sebesar</w:t>
      </w:r>
      <w:r>
        <w:rPr>
          <w:color w:val="231F20"/>
          <w:spacing w:val="-21"/>
          <w:w w:val="105"/>
          <w:sz w:val="20"/>
        </w:rPr>
        <w:t> </w:t>
      </w:r>
      <w:r>
        <w:rPr>
          <w:color w:val="231F20"/>
          <w:w w:val="105"/>
          <w:sz w:val="20"/>
        </w:rPr>
        <w:t>Rp</w:t>
      </w:r>
      <w:r>
        <w:rPr>
          <w:color w:val="231F20"/>
          <w:spacing w:val="-20"/>
          <w:w w:val="105"/>
          <w:sz w:val="20"/>
        </w:rPr>
        <w:t> </w:t>
      </w:r>
      <w:r>
        <w:rPr>
          <w:color w:val="231F20"/>
          <w:spacing w:val="-5"/>
          <w:w w:val="105"/>
          <w:sz w:val="20"/>
        </w:rPr>
        <w:t>39.49 </w:t>
      </w:r>
      <w:r>
        <w:rPr>
          <w:color w:val="231F20"/>
          <w:w w:val="105"/>
          <w:sz w:val="20"/>
        </w:rPr>
        <w:t>triliun </w:t>
      </w:r>
      <w:r>
        <w:rPr>
          <w:color w:val="231F20"/>
          <w:spacing w:val="-3"/>
          <w:w w:val="105"/>
          <w:sz w:val="20"/>
        </w:rPr>
        <w:t>tercatat </w:t>
      </w:r>
      <w:r>
        <w:rPr>
          <w:color w:val="231F20"/>
          <w:w w:val="105"/>
          <w:sz w:val="20"/>
        </w:rPr>
        <w:t>tumbuh 6,24% (yoy) pada </w:t>
      </w:r>
      <w:r>
        <w:rPr>
          <w:color w:val="231F20"/>
          <w:spacing w:val="-4"/>
          <w:w w:val="105"/>
          <w:sz w:val="20"/>
        </w:rPr>
        <w:t>triwulan </w:t>
      </w:r>
      <w:r>
        <w:rPr>
          <w:color w:val="231F20"/>
          <w:w w:val="105"/>
          <w:sz w:val="20"/>
        </w:rPr>
        <w:t>III-2018, lebih tinggi dibanding triwulan II-2018 </w:t>
      </w:r>
      <w:r>
        <w:rPr>
          <w:color w:val="231F20"/>
          <w:spacing w:val="-6"/>
          <w:w w:val="105"/>
          <w:sz w:val="20"/>
        </w:rPr>
        <w:t>yang </w:t>
      </w:r>
      <w:r>
        <w:rPr>
          <w:color w:val="231F20"/>
          <w:w w:val="105"/>
          <w:sz w:val="20"/>
        </w:rPr>
        <w:t>tumbuh 6,11% (yoy) dan dibanding </w:t>
      </w:r>
      <w:r>
        <w:rPr>
          <w:color w:val="231F20"/>
          <w:spacing w:val="-4"/>
          <w:w w:val="105"/>
          <w:sz w:val="20"/>
        </w:rPr>
        <w:t>pertumbuhan </w:t>
      </w:r>
      <w:r>
        <w:rPr>
          <w:color w:val="231F20"/>
          <w:w w:val="105"/>
          <w:sz w:val="20"/>
        </w:rPr>
        <w:t>ekonomi nasional periode yang sama yang </w:t>
      </w:r>
      <w:r>
        <w:rPr>
          <w:color w:val="231F20"/>
          <w:spacing w:val="-4"/>
          <w:w w:val="105"/>
          <w:sz w:val="20"/>
        </w:rPr>
        <w:t>sebesar </w:t>
      </w:r>
      <w:r>
        <w:rPr>
          <w:color w:val="231F20"/>
          <w:w w:val="105"/>
          <w:sz w:val="20"/>
        </w:rPr>
        <w:t>5,17%</w:t>
      </w:r>
      <w:r>
        <w:rPr>
          <w:color w:val="231F20"/>
          <w:spacing w:val="4"/>
          <w:w w:val="105"/>
          <w:sz w:val="20"/>
        </w:rPr>
        <w:t> </w:t>
      </w:r>
      <w:r>
        <w:rPr>
          <w:color w:val="231F20"/>
          <w:spacing w:val="-2"/>
          <w:w w:val="105"/>
          <w:sz w:val="20"/>
        </w:rPr>
        <w:t>(yoy).</w:t>
      </w:r>
    </w:p>
    <w:p>
      <w:pPr>
        <w:spacing w:before="72"/>
        <w:ind w:left="0" w:right="1131" w:firstLine="0"/>
        <w:jc w:val="right"/>
        <w:rPr>
          <w:i/>
          <w:sz w:val="12"/>
        </w:rPr>
      </w:pPr>
      <w:r>
        <w:rPr>
          <w:i/>
          <w:color w:val="231F20"/>
          <w:w w:val="105"/>
          <w:sz w:val="12"/>
        </w:rPr>
        <w:t>Sumber : Badan Pusat Statistik, diolah</w:t>
      </w:r>
    </w:p>
    <w:p>
      <w:pPr>
        <w:pStyle w:val="Heading9"/>
        <w:spacing w:line="254" w:lineRule="auto" w:before="51"/>
        <w:ind w:right="6063"/>
      </w:pPr>
      <w:r>
        <w:rPr/>
        <w:pict>
          <v:line style="position:absolute;mso-position-horizontal-relative:page;mso-position-vertical-relative:paragraph;z-index:11024;mso-wrap-distance-left:0;mso-wrap-distance-right:0" from="343.640015pt,63.059681pt" to="511.423015pt,63.059681pt" stroked="true" strokeweight="1pt" strokecolor="#b22b0a">
            <v:stroke dashstyle="solid"/>
            <w10:wrap type="topAndBottom"/>
          </v:line>
        </w:pict>
      </w:r>
      <w:r>
        <w:rPr/>
        <w:pict>
          <v:group style="position:absolute;margin-left:512.422974pt;margin-top:58.390781pt;width:82.9pt;height:17.45pt;mso-position-horizontal-relative:page;mso-position-vertical-relative:paragraph;z-index:13120" coordorigin="10248,1168" coordsize="1658,349">
            <v:rect style="position:absolute;left:10771;top:1167;width:1134;height:349" filled="true" fillcolor="#1f3468" stroked="false">
              <v:fill opacity="26214f" type="solid"/>
            </v:rect>
            <v:shape style="position:absolute;left:10248;top:1167;width:524;height:349" type="#_x0000_t202" filled="true" fillcolor="#1f3468" stroked="false">
              <v:textbox inset="0,0,0,0">
                <w:txbxContent>
                  <w:p>
                    <w:pPr>
                      <w:spacing w:before="40"/>
                      <w:ind w:left="131" w:right="131" w:firstLine="0"/>
                      <w:jc w:val="center"/>
                      <w:rPr>
                        <w:rFonts w:ascii="Arial"/>
                        <w:sz w:val="22"/>
                      </w:rPr>
                    </w:pPr>
                    <w:r>
                      <w:rPr>
                        <w:rFonts w:ascii="Arial"/>
                        <w:color w:val="FFFFFF"/>
                        <w:w w:val="80"/>
                        <w:sz w:val="22"/>
                      </w:rPr>
                      <w:t>29</w:t>
                    </w:r>
                  </w:p>
                </w:txbxContent>
              </v:textbox>
              <v:fill type="solid"/>
              <w10:wrap type="none"/>
            </v:shape>
            <w10:wrap type="none"/>
          </v:group>
        </w:pict>
      </w:r>
      <w:r>
        <w:rPr/>
        <w:pict>
          <v:shape style="position:absolute;margin-left:325.984009pt;margin-top:1.417781pt;width:212.6pt;height:24.8pt;mso-position-horizontal-relative:page;mso-position-vertical-relative:paragraph;z-index:13360" type="#_x0000_t202" filled="true" fillcolor="#001f5f" stroked="false">
            <v:textbox inset="0,0,0,0">
              <w:txbxContent>
                <w:p>
                  <w:pPr>
                    <w:spacing w:line="309" w:lineRule="auto" w:before="57"/>
                    <w:ind w:left="1702" w:right="451" w:hanging="1081"/>
                    <w:jc w:val="left"/>
                    <w:rPr>
                      <w:sz w:val="14"/>
                    </w:rPr>
                  </w:pPr>
                  <w:r>
                    <w:rPr>
                      <w:color w:val="FFFFFF"/>
                      <w:w w:val="115"/>
                      <w:sz w:val="14"/>
                    </w:rPr>
                    <w:t>Grafik 1.2. Pangsa Ekonomi Bali Terhadap KTI dan Nasional</w:t>
                  </w:r>
                </w:p>
              </w:txbxContent>
            </v:textbox>
            <v:fill type="solid"/>
            <w10:wrap type="none"/>
          </v:shape>
        </w:pict>
      </w:r>
      <w:r>
        <w:rPr>
          <w:color w:val="231F20"/>
          <w:w w:val="115"/>
        </w:rPr>
        <w:t>Dari sisi permintaan, akselerasi kinerja ekonomi Bali pada triwulan laporan didorong oleh</w:t>
      </w:r>
    </w:p>
    <w:p>
      <w:pPr>
        <w:pStyle w:val="BodyText"/>
        <w:rPr>
          <w:b/>
        </w:rPr>
      </w:pPr>
    </w:p>
    <w:p>
      <w:pPr>
        <w:pStyle w:val="BodyText"/>
        <w:spacing w:before="7"/>
        <w:rPr>
          <w:b/>
          <w:sz w:val="27"/>
        </w:rPr>
      </w:pPr>
    </w:p>
    <w:p>
      <w:pPr>
        <w:spacing w:before="0"/>
        <w:ind w:left="7674" w:right="0" w:firstLine="0"/>
        <w:jc w:val="left"/>
        <w:rPr>
          <w:rFonts w:ascii="Arial"/>
          <w:sz w:val="16"/>
        </w:rPr>
      </w:pPr>
      <w:r>
        <w:rPr>
          <w:rFonts w:ascii="Arial"/>
          <w:color w:val="939598"/>
          <w:w w:val="80"/>
          <w:sz w:val="16"/>
        </w:rPr>
        <w:t>Perkembangan ekonomi makro daerah</w:t>
      </w:r>
      <w:r>
        <w:rPr>
          <w:rFonts w:ascii="Arial"/>
          <w:color w:val="939598"/>
          <w:sz w:val="16"/>
        </w:rPr>
        <w:t> </w:t>
      </w:r>
    </w:p>
    <w:p>
      <w:pPr>
        <w:spacing w:after="0"/>
        <w:jc w:val="left"/>
        <w:rPr>
          <w:rFonts w:ascii="Arial"/>
          <w:sz w:val="16"/>
        </w:rPr>
        <w:sectPr>
          <w:type w:val="continuous"/>
          <w:pgSz w:w="11910" w:h="15880"/>
          <w:pgMar w:top="740" w:bottom="280" w:left="0" w:right="0"/>
        </w:sectPr>
      </w:pPr>
    </w:p>
    <w:p>
      <w:pPr>
        <w:pStyle w:val="BodyText"/>
        <w:spacing w:line="276" w:lineRule="auto" w:before="86"/>
        <w:ind w:left="1133"/>
        <w:jc w:val="both"/>
      </w:pPr>
      <w:r>
        <w:rPr>
          <w:b/>
          <w:color w:val="231F20"/>
          <w:w w:val="105"/>
        </w:rPr>
        <w:t>Dari   sisi   penawaran,   akselerasi    </w:t>
      </w:r>
      <w:r>
        <w:rPr>
          <w:b/>
          <w:color w:val="231F20"/>
          <w:spacing w:val="-5"/>
          <w:w w:val="105"/>
        </w:rPr>
        <w:t>kinerja  </w:t>
      </w:r>
      <w:r>
        <w:rPr>
          <w:b/>
          <w:color w:val="231F20"/>
          <w:w w:val="105"/>
        </w:rPr>
        <w:t>ekonomi  Bali  </w:t>
      </w:r>
      <w:r>
        <w:rPr>
          <w:b/>
          <w:color w:val="231F20"/>
          <w:spacing w:val="-3"/>
          <w:w w:val="105"/>
        </w:rPr>
        <w:t>didorong  </w:t>
      </w:r>
      <w:r>
        <w:rPr>
          <w:b/>
          <w:color w:val="231F20"/>
          <w:w w:val="105"/>
        </w:rPr>
        <w:t>oleh  </w:t>
      </w:r>
      <w:r>
        <w:rPr>
          <w:b/>
          <w:color w:val="231F20"/>
          <w:spacing w:val="-4"/>
          <w:w w:val="105"/>
        </w:rPr>
        <w:t>meningkatnya   </w:t>
      </w:r>
      <w:r>
        <w:rPr>
          <w:b/>
          <w:color w:val="231F20"/>
          <w:w w:val="105"/>
        </w:rPr>
        <w:t>kinerja beberapa lapangan usaha utama </w:t>
      </w:r>
      <w:r>
        <w:rPr>
          <w:b/>
          <w:color w:val="231F20"/>
          <w:spacing w:val="-6"/>
          <w:w w:val="105"/>
        </w:rPr>
        <w:t>yaitu </w:t>
      </w:r>
      <w:r>
        <w:rPr>
          <w:b/>
          <w:color w:val="231F20"/>
          <w:w w:val="105"/>
        </w:rPr>
        <w:t>pertanian,   kehutanan,    perikanan    </w:t>
      </w:r>
      <w:r>
        <w:rPr>
          <w:b/>
          <w:color w:val="231F20"/>
          <w:spacing w:val="-5"/>
          <w:w w:val="105"/>
        </w:rPr>
        <w:t>(pangsa   </w:t>
      </w:r>
      <w:r>
        <w:rPr>
          <w:b/>
          <w:color w:val="231F20"/>
          <w:w w:val="105"/>
        </w:rPr>
        <w:t>14%); </w:t>
      </w:r>
      <w:r>
        <w:rPr>
          <w:b/>
          <w:color w:val="231F20"/>
          <w:spacing w:val="-3"/>
          <w:w w:val="105"/>
        </w:rPr>
        <w:t>perdagangan </w:t>
      </w:r>
      <w:r>
        <w:rPr>
          <w:b/>
          <w:color w:val="231F20"/>
          <w:w w:val="105"/>
        </w:rPr>
        <w:t>besar  dan  eceran  </w:t>
      </w:r>
      <w:r>
        <w:rPr>
          <w:b/>
          <w:color w:val="231F20"/>
          <w:spacing w:val="-5"/>
          <w:w w:val="105"/>
        </w:rPr>
        <w:t>(9%);  </w:t>
      </w:r>
      <w:r>
        <w:rPr>
          <w:b/>
          <w:color w:val="231F20"/>
          <w:w w:val="105"/>
        </w:rPr>
        <w:t>industri  pengolahan   (6%);   serta   </w:t>
      </w:r>
      <w:r>
        <w:rPr>
          <w:b/>
          <w:color w:val="231F20"/>
          <w:spacing w:val="-4"/>
          <w:w w:val="105"/>
        </w:rPr>
        <w:t>konstruksi   </w:t>
      </w:r>
      <w:r>
        <w:rPr>
          <w:b/>
          <w:color w:val="231F20"/>
          <w:w w:val="105"/>
        </w:rPr>
        <w:t>(9%). </w:t>
      </w:r>
      <w:r>
        <w:rPr>
          <w:color w:val="231F20"/>
          <w:w w:val="105"/>
        </w:rPr>
        <w:t>Peningkatan kinerja lapangan usaha </w:t>
      </w:r>
      <w:r>
        <w:rPr>
          <w:color w:val="231F20"/>
          <w:spacing w:val="-4"/>
          <w:w w:val="105"/>
        </w:rPr>
        <w:t>pertanian </w:t>
      </w:r>
      <w:r>
        <w:rPr>
          <w:color w:val="231F20"/>
          <w:spacing w:val="-3"/>
          <w:w w:val="105"/>
        </w:rPr>
        <w:t>didorong </w:t>
      </w:r>
      <w:r>
        <w:rPr>
          <w:color w:val="231F20"/>
          <w:w w:val="105"/>
        </w:rPr>
        <w:t>oleh (i) peningkatan </w:t>
      </w:r>
      <w:r>
        <w:rPr>
          <w:color w:val="231F20"/>
          <w:spacing w:val="-3"/>
          <w:w w:val="105"/>
        </w:rPr>
        <w:t>produksi </w:t>
      </w:r>
      <w:r>
        <w:rPr>
          <w:color w:val="231F20"/>
          <w:spacing w:val="-4"/>
          <w:w w:val="105"/>
        </w:rPr>
        <w:t>perkebunan </w:t>
      </w:r>
      <w:r>
        <w:rPr>
          <w:color w:val="231F20"/>
          <w:w w:val="105"/>
        </w:rPr>
        <w:t>(tahunan dan semusim), seiring masuknya </w:t>
      </w:r>
      <w:r>
        <w:rPr>
          <w:color w:val="231F20"/>
          <w:spacing w:val="-5"/>
          <w:w w:val="105"/>
        </w:rPr>
        <w:t>periode </w:t>
      </w:r>
      <w:r>
        <w:rPr>
          <w:color w:val="231F20"/>
          <w:w w:val="105"/>
        </w:rPr>
        <w:t>puncak panen; (ii) masih tumbuh kuatnya </w:t>
      </w:r>
      <w:r>
        <w:rPr>
          <w:color w:val="231F20"/>
          <w:spacing w:val="-6"/>
          <w:w w:val="105"/>
        </w:rPr>
        <w:t>produksi </w:t>
      </w:r>
      <w:r>
        <w:rPr>
          <w:color w:val="231F20"/>
          <w:w w:val="105"/>
        </w:rPr>
        <w:t>ternak </w:t>
      </w:r>
      <w:r>
        <w:rPr>
          <w:color w:val="231F20"/>
          <w:spacing w:val="-3"/>
          <w:w w:val="105"/>
        </w:rPr>
        <w:t>didorong </w:t>
      </w:r>
      <w:r>
        <w:rPr>
          <w:color w:val="231F20"/>
          <w:w w:val="105"/>
        </w:rPr>
        <w:t>oleh meningkatnya </w:t>
      </w:r>
      <w:r>
        <w:rPr>
          <w:color w:val="231F20"/>
          <w:spacing w:val="-4"/>
          <w:w w:val="105"/>
        </w:rPr>
        <w:t>permintaan </w:t>
      </w:r>
      <w:r>
        <w:rPr>
          <w:color w:val="231F20"/>
          <w:w w:val="105"/>
        </w:rPr>
        <w:t>menjelang</w:t>
      </w:r>
      <w:r>
        <w:rPr>
          <w:color w:val="231F20"/>
          <w:spacing w:val="-11"/>
          <w:w w:val="105"/>
        </w:rPr>
        <w:t> </w:t>
      </w:r>
      <w:r>
        <w:rPr>
          <w:color w:val="231F20"/>
          <w:w w:val="105"/>
        </w:rPr>
        <w:t>hari</w:t>
      </w:r>
      <w:r>
        <w:rPr>
          <w:color w:val="231F20"/>
          <w:spacing w:val="-11"/>
          <w:w w:val="105"/>
        </w:rPr>
        <w:t> </w:t>
      </w:r>
      <w:r>
        <w:rPr>
          <w:color w:val="231F20"/>
          <w:w w:val="105"/>
        </w:rPr>
        <w:t>raya</w:t>
      </w:r>
      <w:r>
        <w:rPr>
          <w:color w:val="231F20"/>
          <w:spacing w:val="-11"/>
          <w:w w:val="105"/>
        </w:rPr>
        <w:t> </w:t>
      </w:r>
      <w:r>
        <w:rPr>
          <w:color w:val="231F20"/>
          <w:w w:val="105"/>
        </w:rPr>
        <w:t>Idul</w:t>
      </w:r>
      <w:r>
        <w:rPr>
          <w:color w:val="231F20"/>
          <w:spacing w:val="-11"/>
          <w:w w:val="105"/>
        </w:rPr>
        <w:t> </w:t>
      </w:r>
      <w:r>
        <w:rPr>
          <w:color w:val="231F20"/>
          <w:w w:val="105"/>
        </w:rPr>
        <w:t>Adha;</w:t>
      </w:r>
      <w:r>
        <w:rPr>
          <w:color w:val="231F20"/>
          <w:spacing w:val="-11"/>
          <w:w w:val="105"/>
        </w:rPr>
        <w:t> </w:t>
      </w:r>
      <w:r>
        <w:rPr>
          <w:color w:val="231F20"/>
          <w:w w:val="105"/>
        </w:rPr>
        <w:t>serta</w:t>
      </w:r>
      <w:r>
        <w:rPr>
          <w:color w:val="231F20"/>
          <w:spacing w:val="-11"/>
          <w:w w:val="105"/>
        </w:rPr>
        <w:t> </w:t>
      </w:r>
      <w:r>
        <w:rPr>
          <w:color w:val="231F20"/>
          <w:w w:val="105"/>
        </w:rPr>
        <w:t>(iii)</w:t>
      </w:r>
      <w:r>
        <w:rPr>
          <w:color w:val="231F20"/>
          <w:spacing w:val="28"/>
          <w:w w:val="105"/>
        </w:rPr>
        <w:t> </w:t>
      </w:r>
      <w:r>
        <w:rPr>
          <w:color w:val="231F20"/>
          <w:w w:val="105"/>
        </w:rPr>
        <w:t>kondisi</w:t>
      </w:r>
      <w:r>
        <w:rPr>
          <w:color w:val="231F20"/>
          <w:spacing w:val="-11"/>
          <w:w w:val="105"/>
        </w:rPr>
        <w:t> </w:t>
      </w:r>
      <w:r>
        <w:rPr>
          <w:color w:val="231F20"/>
          <w:spacing w:val="-5"/>
          <w:w w:val="105"/>
        </w:rPr>
        <w:t>cuaca </w:t>
      </w:r>
      <w:r>
        <w:rPr>
          <w:color w:val="231F20"/>
          <w:w w:val="105"/>
        </w:rPr>
        <w:t>yang mendukung hasil perikanan tangkap.</w:t>
      </w:r>
      <w:r>
        <w:rPr>
          <w:color w:val="231F20"/>
          <w:spacing w:val="-17"/>
          <w:w w:val="105"/>
        </w:rPr>
        <w:t> </w:t>
      </w:r>
      <w:r>
        <w:rPr>
          <w:color w:val="231F20"/>
          <w:spacing w:val="-4"/>
          <w:w w:val="105"/>
        </w:rPr>
        <w:t>Sementara </w:t>
      </w:r>
      <w:r>
        <w:rPr>
          <w:color w:val="231F20"/>
          <w:w w:val="105"/>
        </w:rPr>
        <w:t>itu, peningkatan kinerja lapangan usaha </w:t>
      </w:r>
      <w:r>
        <w:rPr>
          <w:color w:val="231F20"/>
          <w:spacing w:val="-5"/>
          <w:w w:val="105"/>
        </w:rPr>
        <w:t>perdagangan </w:t>
      </w:r>
      <w:r>
        <w:rPr>
          <w:color w:val="231F20"/>
          <w:w w:val="105"/>
        </w:rPr>
        <w:t>besar</w:t>
      </w:r>
      <w:r>
        <w:rPr>
          <w:color w:val="231F20"/>
          <w:spacing w:val="-14"/>
          <w:w w:val="105"/>
        </w:rPr>
        <w:t> </w:t>
      </w:r>
      <w:r>
        <w:rPr>
          <w:color w:val="231F20"/>
          <w:w w:val="105"/>
        </w:rPr>
        <w:t>dan</w:t>
      </w:r>
      <w:r>
        <w:rPr>
          <w:color w:val="231F20"/>
          <w:spacing w:val="-13"/>
          <w:w w:val="105"/>
        </w:rPr>
        <w:t> </w:t>
      </w:r>
      <w:r>
        <w:rPr>
          <w:color w:val="231F20"/>
          <w:w w:val="105"/>
        </w:rPr>
        <w:t>eceran</w:t>
      </w:r>
      <w:r>
        <w:rPr>
          <w:color w:val="231F20"/>
          <w:spacing w:val="-13"/>
          <w:w w:val="105"/>
        </w:rPr>
        <w:t> </w:t>
      </w:r>
      <w:r>
        <w:rPr>
          <w:color w:val="231F20"/>
          <w:spacing w:val="-3"/>
          <w:w w:val="105"/>
        </w:rPr>
        <w:t>didorong</w:t>
      </w:r>
      <w:r>
        <w:rPr>
          <w:color w:val="231F20"/>
          <w:spacing w:val="-13"/>
          <w:w w:val="105"/>
        </w:rPr>
        <w:t> </w:t>
      </w:r>
      <w:r>
        <w:rPr>
          <w:color w:val="231F20"/>
          <w:w w:val="105"/>
        </w:rPr>
        <w:t>oleh</w:t>
      </w:r>
      <w:r>
        <w:rPr>
          <w:color w:val="231F20"/>
          <w:spacing w:val="-13"/>
          <w:w w:val="105"/>
        </w:rPr>
        <w:t> </w:t>
      </w:r>
      <w:r>
        <w:rPr>
          <w:color w:val="231F20"/>
          <w:w w:val="105"/>
        </w:rPr>
        <w:t>(i)</w:t>
      </w:r>
      <w:r>
        <w:rPr>
          <w:color w:val="231F20"/>
          <w:spacing w:val="-13"/>
          <w:w w:val="105"/>
        </w:rPr>
        <w:t> </w:t>
      </w:r>
      <w:r>
        <w:rPr>
          <w:color w:val="231F20"/>
          <w:w w:val="105"/>
        </w:rPr>
        <w:t>peningkatan</w:t>
      </w:r>
      <w:r>
        <w:rPr>
          <w:color w:val="231F20"/>
          <w:spacing w:val="-13"/>
          <w:w w:val="105"/>
        </w:rPr>
        <w:t> </w:t>
      </w:r>
      <w:r>
        <w:rPr>
          <w:color w:val="231F20"/>
          <w:spacing w:val="-5"/>
          <w:w w:val="105"/>
        </w:rPr>
        <w:t>kinerja </w:t>
      </w:r>
      <w:r>
        <w:rPr>
          <w:color w:val="231F20"/>
          <w:w w:val="105"/>
        </w:rPr>
        <w:t>konsumsi rumah tangga seiring adanya </w:t>
      </w:r>
      <w:r>
        <w:rPr>
          <w:color w:val="231F20"/>
          <w:spacing w:val="-4"/>
          <w:w w:val="105"/>
        </w:rPr>
        <w:t>perayaan  </w:t>
      </w:r>
      <w:r>
        <w:rPr>
          <w:color w:val="231F20"/>
          <w:w w:val="105"/>
        </w:rPr>
        <w:t>hari besar keagamaan (Idul Adha, </w:t>
      </w:r>
      <w:r>
        <w:rPr>
          <w:color w:val="231F20"/>
          <w:spacing w:val="-5"/>
          <w:w w:val="105"/>
        </w:rPr>
        <w:t>Tumpak </w:t>
      </w:r>
      <w:r>
        <w:rPr>
          <w:color w:val="231F20"/>
          <w:spacing w:val="-7"/>
          <w:w w:val="105"/>
        </w:rPr>
        <w:t>Wayang, </w:t>
      </w:r>
      <w:r>
        <w:rPr>
          <w:color w:val="231F20"/>
          <w:w w:val="105"/>
        </w:rPr>
        <w:t>Perayaan Odalan); (ii) meningkatnya </w:t>
      </w:r>
      <w:r>
        <w:rPr>
          <w:color w:val="231F20"/>
          <w:spacing w:val="-4"/>
          <w:w w:val="105"/>
        </w:rPr>
        <w:t>penjualan </w:t>
      </w:r>
      <w:r>
        <w:rPr>
          <w:color w:val="231F20"/>
          <w:w w:val="105"/>
        </w:rPr>
        <w:t>kendaraan sejalan dengan berbagai </w:t>
      </w:r>
      <w:r>
        <w:rPr>
          <w:color w:val="231F20"/>
          <w:spacing w:val="-3"/>
          <w:w w:val="105"/>
        </w:rPr>
        <w:t>program </w:t>
      </w:r>
      <w:r>
        <w:rPr>
          <w:color w:val="231F20"/>
          <w:spacing w:val="-6"/>
          <w:w w:val="105"/>
        </w:rPr>
        <w:t>promo </w:t>
      </w:r>
      <w:r>
        <w:rPr>
          <w:color w:val="231F20"/>
          <w:w w:val="105"/>
        </w:rPr>
        <w:t>yang</w:t>
      </w:r>
      <w:r>
        <w:rPr>
          <w:color w:val="231F20"/>
          <w:spacing w:val="-19"/>
          <w:w w:val="105"/>
        </w:rPr>
        <w:t> </w:t>
      </w:r>
      <w:r>
        <w:rPr>
          <w:color w:val="231F20"/>
          <w:w w:val="105"/>
        </w:rPr>
        <w:t>dilakukan</w:t>
      </w:r>
      <w:r>
        <w:rPr>
          <w:color w:val="231F20"/>
          <w:spacing w:val="-19"/>
          <w:w w:val="105"/>
        </w:rPr>
        <w:t> </w:t>
      </w:r>
      <w:r>
        <w:rPr>
          <w:color w:val="231F20"/>
          <w:spacing w:val="-5"/>
          <w:w w:val="105"/>
        </w:rPr>
        <w:t>dealer,</w:t>
      </w:r>
      <w:r>
        <w:rPr>
          <w:color w:val="231F20"/>
          <w:spacing w:val="-19"/>
          <w:w w:val="105"/>
        </w:rPr>
        <w:t> </w:t>
      </w:r>
      <w:r>
        <w:rPr>
          <w:color w:val="231F20"/>
          <w:w w:val="105"/>
        </w:rPr>
        <w:t>serta</w:t>
      </w:r>
      <w:r>
        <w:rPr>
          <w:color w:val="231F20"/>
          <w:spacing w:val="-18"/>
          <w:w w:val="105"/>
        </w:rPr>
        <w:t> </w:t>
      </w:r>
      <w:r>
        <w:rPr>
          <w:color w:val="231F20"/>
          <w:w w:val="105"/>
        </w:rPr>
        <w:t>(iii)</w:t>
      </w:r>
      <w:r>
        <w:rPr>
          <w:color w:val="231F20"/>
          <w:spacing w:val="-19"/>
          <w:w w:val="105"/>
        </w:rPr>
        <w:t> </w:t>
      </w:r>
      <w:r>
        <w:rPr>
          <w:color w:val="231F20"/>
          <w:w w:val="105"/>
        </w:rPr>
        <w:t>adanya</w:t>
      </w:r>
      <w:r>
        <w:rPr>
          <w:color w:val="231F20"/>
          <w:spacing w:val="-19"/>
          <w:w w:val="105"/>
        </w:rPr>
        <w:t> </w:t>
      </w:r>
      <w:r>
        <w:rPr>
          <w:color w:val="231F20"/>
          <w:w w:val="105"/>
        </w:rPr>
        <w:t>liburan</w:t>
      </w:r>
      <w:r>
        <w:rPr>
          <w:color w:val="231F20"/>
          <w:spacing w:val="-19"/>
          <w:w w:val="105"/>
        </w:rPr>
        <w:t> </w:t>
      </w:r>
      <w:r>
        <w:rPr>
          <w:color w:val="231F20"/>
          <w:spacing w:val="-5"/>
          <w:w w:val="105"/>
        </w:rPr>
        <w:t>sekolah </w:t>
      </w:r>
      <w:r>
        <w:rPr>
          <w:color w:val="231F20"/>
          <w:w w:val="105"/>
        </w:rPr>
        <w:t>dan tahun ajaran baru. Membaiknya kinerja </w:t>
      </w:r>
      <w:r>
        <w:rPr>
          <w:color w:val="231F20"/>
          <w:spacing w:val="-5"/>
          <w:w w:val="105"/>
        </w:rPr>
        <w:t>ekonomi </w:t>
      </w:r>
      <w:r>
        <w:rPr>
          <w:color w:val="231F20"/>
          <w:w w:val="105"/>
        </w:rPr>
        <w:t>negara mitra dagang utama Bali dan persiapan </w:t>
      </w:r>
      <w:r>
        <w:rPr>
          <w:color w:val="231F20"/>
          <w:spacing w:val="-6"/>
          <w:w w:val="105"/>
        </w:rPr>
        <w:t>natal </w:t>
      </w:r>
      <w:r>
        <w:rPr>
          <w:color w:val="231F20"/>
          <w:w w:val="105"/>
        </w:rPr>
        <w:t>dan tahun baru telah </w:t>
      </w:r>
      <w:r>
        <w:rPr>
          <w:color w:val="231F20"/>
          <w:spacing w:val="-3"/>
          <w:w w:val="105"/>
        </w:rPr>
        <w:t>mendorong </w:t>
      </w:r>
      <w:r>
        <w:rPr>
          <w:color w:val="231F20"/>
          <w:w w:val="105"/>
        </w:rPr>
        <w:t>permintaan </w:t>
      </w:r>
      <w:r>
        <w:rPr>
          <w:color w:val="231F20"/>
          <w:spacing w:val="-6"/>
          <w:w w:val="105"/>
        </w:rPr>
        <w:t>produk </w:t>
      </w:r>
      <w:r>
        <w:rPr>
          <w:color w:val="231F20"/>
          <w:w w:val="105"/>
        </w:rPr>
        <w:t>industri pengolahan. Sementara kinerja </w:t>
      </w:r>
      <w:r>
        <w:rPr>
          <w:color w:val="231F20"/>
          <w:spacing w:val="-5"/>
          <w:w w:val="105"/>
        </w:rPr>
        <w:t>lapangan </w:t>
      </w:r>
      <w:r>
        <w:rPr>
          <w:color w:val="231F20"/>
          <w:w w:val="105"/>
        </w:rPr>
        <w:t>usaha konstruksi pada triwulan laporan </w:t>
      </w:r>
      <w:r>
        <w:rPr>
          <w:color w:val="231F20"/>
          <w:spacing w:val="-4"/>
          <w:w w:val="105"/>
        </w:rPr>
        <w:t>mengalami </w:t>
      </w:r>
      <w:r>
        <w:rPr>
          <w:color w:val="231F20"/>
          <w:w w:val="105"/>
        </w:rPr>
        <w:t>akselerasi </w:t>
      </w:r>
      <w:r>
        <w:rPr>
          <w:color w:val="231F20"/>
          <w:spacing w:val="-3"/>
          <w:w w:val="105"/>
        </w:rPr>
        <w:t>didorong </w:t>
      </w:r>
      <w:r>
        <w:rPr>
          <w:color w:val="231F20"/>
          <w:w w:val="105"/>
        </w:rPr>
        <w:t>penyelesaian </w:t>
      </w:r>
      <w:r>
        <w:rPr>
          <w:color w:val="231F20"/>
          <w:spacing w:val="-3"/>
          <w:w w:val="105"/>
        </w:rPr>
        <w:t>proyek </w:t>
      </w:r>
      <w:r>
        <w:rPr>
          <w:color w:val="231F20"/>
          <w:spacing w:val="-4"/>
          <w:w w:val="105"/>
        </w:rPr>
        <w:t>konstruksi </w:t>
      </w:r>
      <w:r>
        <w:rPr>
          <w:color w:val="231F20"/>
          <w:w w:val="105"/>
        </w:rPr>
        <w:t>menjelang IMF-WB AM 2018. Disisi lain, </w:t>
      </w:r>
      <w:r>
        <w:rPr>
          <w:color w:val="231F20"/>
          <w:spacing w:val="-4"/>
          <w:w w:val="105"/>
        </w:rPr>
        <w:t>kinerja </w:t>
      </w:r>
      <w:r>
        <w:rPr>
          <w:color w:val="231F20"/>
          <w:w w:val="105"/>
        </w:rPr>
        <w:t>lapangan</w:t>
      </w:r>
      <w:r>
        <w:rPr>
          <w:color w:val="231F20"/>
          <w:spacing w:val="-19"/>
          <w:w w:val="105"/>
        </w:rPr>
        <w:t> </w:t>
      </w:r>
      <w:r>
        <w:rPr>
          <w:color w:val="231F20"/>
          <w:w w:val="105"/>
        </w:rPr>
        <w:t>usaha</w:t>
      </w:r>
      <w:r>
        <w:rPr>
          <w:color w:val="231F20"/>
          <w:spacing w:val="-18"/>
          <w:w w:val="105"/>
        </w:rPr>
        <w:t> </w:t>
      </w:r>
      <w:r>
        <w:rPr>
          <w:color w:val="231F20"/>
          <w:w w:val="105"/>
        </w:rPr>
        <w:t>penyediaan</w:t>
      </w:r>
      <w:r>
        <w:rPr>
          <w:color w:val="231F20"/>
          <w:spacing w:val="-18"/>
          <w:w w:val="105"/>
        </w:rPr>
        <w:t> </w:t>
      </w:r>
      <w:r>
        <w:rPr>
          <w:color w:val="231F20"/>
          <w:w w:val="105"/>
        </w:rPr>
        <w:t>akomodasi</w:t>
      </w:r>
      <w:r>
        <w:rPr>
          <w:color w:val="231F20"/>
          <w:spacing w:val="-18"/>
          <w:w w:val="105"/>
        </w:rPr>
        <w:t> </w:t>
      </w:r>
      <w:r>
        <w:rPr>
          <w:color w:val="231F20"/>
          <w:spacing w:val="-4"/>
          <w:w w:val="105"/>
        </w:rPr>
        <w:t>makan-minum </w:t>
      </w:r>
      <w:r>
        <w:rPr>
          <w:color w:val="231F20"/>
          <w:w w:val="105"/>
        </w:rPr>
        <w:t>mengalami</w:t>
      </w:r>
      <w:r>
        <w:rPr>
          <w:color w:val="231F20"/>
          <w:spacing w:val="-10"/>
          <w:w w:val="105"/>
        </w:rPr>
        <w:t> </w:t>
      </w:r>
      <w:r>
        <w:rPr>
          <w:color w:val="231F20"/>
          <w:w w:val="105"/>
        </w:rPr>
        <w:t>perlambatan</w:t>
      </w:r>
      <w:r>
        <w:rPr>
          <w:color w:val="231F20"/>
          <w:spacing w:val="-10"/>
          <w:w w:val="105"/>
        </w:rPr>
        <w:t> </w:t>
      </w:r>
      <w:r>
        <w:rPr>
          <w:color w:val="231F20"/>
          <w:w w:val="105"/>
        </w:rPr>
        <w:t>akibat</w:t>
      </w:r>
      <w:r>
        <w:rPr>
          <w:color w:val="231F20"/>
          <w:spacing w:val="-10"/>
          <w:w w:val="105"/>
        </w:rPr>
        <w:t> </w:t>
      </w:r>
      <w:r>
        <w:rPr>
          <w:color w:val="231F20"/>
          <w:w w:val="105"/>
        </w:rPr>
        <w:t>penurunan</w:t>
      </w:r>
      <w:r>
        <w:rPr>
          <w:color w:val="231F20"/>
          <w:spacing w:val="-9"/>
          <w:w w:val="105"/>
        </w:rPr>
        <w:t> </w:t>
      </w:r>
      <w:r>
        <w:rPr>
          <w:color w:val="231F20"/>
          <w:spacing w:val="-4"/>
          <w:w w:val="105"/>
        </w:rPr>
        <w:t>kunjungan </w:t>
      </w:r>
      <w:r>
        <w:rPr>
          <w:color w:val="231F20"/>
          <w:w w:val="105"/>
        </w:rPr>
        <w:t>wisman sebagai dampak gempa</w:t>
      </w:r>
      <w:r>
        <w:rPr>
          <w:color w:val="231F20"/>
          <w:spacing w:val="8"/>
          <w:w w:val="105"/>
        </w:rPr>
        <w:t> </w:t>
      </w:r>
      <w:r>
        <w:rPr>
          <w:color w:val="231F20"/>
          <w:w w:val="105"/>
        </w:rPr>
        <w:t>Lombok.</w:t>
      </w:r>
    </w:p>
    <w:p>
      <w:pPr>
        <w:pStyle w:val="BodyText"/>
        <w:rPr>
          <w:sz w:val="21"/>
        </w:rPr>
      </w:pPr>
    </w:p>
    <w:p>
      <w:pPr>
        <w:pStyle w:val="Heading9"/>
        <w:numPr>
          <w:ilvl w:val="2"/>
          <w:numId w:val="11"/>
        </w:numPr>
        <w:tabs>
          <w:tab w:pos="1853" w:val="left" w:leader="none"/>
          <w:tab w:pos="1854" w:val="left" w:leader="none"/>
        </w:tabs>
        <w:spacing w:line="276" w:lineRule="auto" w:before="1" w:after="0"/>
        <w:ind w:left="1853" w:right="569" w:hanging="720"/>
        <w:jc w:val="left"/>
      </w:pPr>
      <w:r>
        <w:rPr>
          <w:color w:val="231F20"/>
          <w:w w:val="110"/>
        </w:rPr>
        <w:t>TRACKING KINERJA EKONOMI </w:t>
      </w:r>
      <w:r>
        <w:rPr>
          <w:color w:val="231F20"/>
          <w:spacing w:val="-6"/>
          <w:w w:val="110"/>
        </w:rPr>
        <w:t>BALI </w:t>
      </w:r>
      <w:r>
        <w:rPr>
          <w:color w:val="231F20"/>
          <w:w w:val="110"/>
        </w:rPr>
        <w:t>TRIWULAN IV</w:t>
      </w:r>
      <w:r>
        <w:rPr>
          <w:color w:val="231F20"/>
          <w:spacing w:val="2"/>
          <w:w w:val="110"/>
        </w:rPr>
        <w:t> </w:t>
      </w:r>
      <w:r>
        <w:rPr>
          <w:color w:val="231F20"/>
          <w:w w:val="110"/>
        </w:rPr>
        <w:t>2018</w:t>
      </w:r>
    </w:p>
    <w:p>
      <w:pPr>
        <w:pStyle w:val="BodyText"/>
        <w:spacing w:before="9"/>
        <w:rPr>
          <w:b/>
          <w:sz w:val="22"/>
        </w:rPr>
      </w:pPr>
    </w:p>
    <w:p>
      <w:pPr>
        <w:spacing w:line="276" w:lineRule="auto" w:before="1"/>
        <w:ind w:left="1133" w:right="0" w:firstLine="720"/>
        <w:jc w:val="both"/>
        <w:rPr>
          <w:sz w:val="20"/>
        </w:rPr>
      </w:pPr>
      <w:r>
        <w:rPr>
          <w:b/>
          <w:color w:val="231F20"/>
          <w:w w:val="105"/>
          <w:sz w:val="20"/>
        </w:rPr>
        <w:t>Kinerja    ekonomi    Bali    pada    </w:t>
      </w:r>
      <w:r>
        <w:rPr>
          <w:b/>
          <w:color w:val="231F20"/>
          <w:spacing w:val="-5"/>
          <w:w w:val="105"/>
          <w:sz w:val="20"/>
        </w:rPr>
        <w:t>triwulan </w:t>
      </w:r>
      <w:r>
        <w:rPr>
          <w:b/>
          <w:color w:val="231F20"/>
          <w:w w:val="105"/>
          <w:sz w:val="20"/>
        </w:rPr>
        <w:t>IV 2018 diprakirakan mengalami </w:t>
      </w:r>
      <w:r>
        <w:rPr>
          <w:b/>
          <w:color w:val="231F20"/>
          <w:spacing w:val="-4"/>
          <w:w w:val="105"/>
          <w:sz w:val="20"/>
        </w:rPr>
        <w:t>akselerasi </w:t>
      </w:r>
      <w:r>
        <w:rPr>
          <w:b/>
          <w:color w:val="231F20"/>
          <w:w w:val="105"/>
          <w:sz w:val="20"/>
        </w:rPr>
        <w:t>dibanding triwulan III 2018. </w:t>
      </w:r>
      <w:r>
        <w:rPr>
          <w:color w:val="231F20"/>
          <w:w w:val="105"/>
          <w:sz w:val="20"/>
        </w:rPr>
        <w:t>Dari sisi </w:t>
      </w:r>
      <w:r>
        <w:rPr>
          <w:color w:val="231F20"/>
          <w:spacing w:val="-4"/>
          <w:w w:val="105"/>
          <w:sz w:val="20"/>
        </w:rPr>
        <w:t>permintaan, </w:t>
      </w:r>
      <w:r>
        <w:rPr>
          <w:color w:val="231F20"/>
          <w:w w:val="105"/>
          <w:sz w:val="20"/>
        </w:rPr>
        <w:t>akselerasi kinerja ekonomi Bali terutama </w:t>
      </w:r>
      <w:r>
        <w:rPr>
          <w:color w:val="231F20"/>
          <w:spacing w:val="-5"/>
          <w:w w:val="105"/>
          <w:sz w:val="20"/>
        </w:rPr>
        <w:t>didorong </w:t>
      </w:r>
      <w:r>
        <w:rPr>
          <w:color w:val="231F20"/>
          <w:w w:val="105"/>
          <w:sz w:val="20"/>
        </w:rPr>
        <w:t>oleh akselerasi komponen ekspor luar negeri. </w:t>
      </w:r>
      <w:r>
        <w:rPr>
          <w:color w:val="231F20"/>
          <w:spacing w:val="-4"/>
          <w:w w:val="105"/>
          <w:sz w:val="20"/>
        </w:rPr>
        <w:t>Kinerja </w:t>
      </w:r>
      <w:r>
        <w:rPr>
          <w:color w:val="231F20"/>
          <w:w w:val="105"/>
          <w:sz w:val="20"/>
        </w:rPr>
        <w:t>komponen konsumsi rumah tangga,</w:t>
      </w:r>
      <w:r>
        <w:rPr>
          <w:color w:val="231F20"/>
          <w:spacing w:val="12"/>
          <w:w w:val="105"/>
          <w:sz w:val="20"/>
        </w:rPr>
        <w:t> </w:t>
      </w:r>
      <w:r>
        <w:rPr>
          <w:color w:val="231F20"/>
          <w:spacing w:val="-4"/>
          <w:w w:val="105"/>
          <w:sz w:val="20"/>
        </w:rPr>
        <w:t>konsumsi</w:t>
      </w:r>
    </w:p>
    <w:p>
      <w:pPr>
        <w:pStyle w:val="BodyText"/>
        <w:spacing w:line="276" w:lineRule="auto" w:before="86"/>
        <w:ind w:left="528" w:right="1133"/>
        <w:jc w:val="both"/>
      </w:pPr>
      <w:r>
        <w:rPr/>
        <w:br w:type="column"/>
      </w:r>
      <w:r>
        <w:rPr>
          <w:color w:val="231F20"/>
          <w:w w:val="105"/>
        </w:rPr>
        <w:t>pemerintah</w:t>
      </w:r>
      <w:r>
        <w:rPr>
          <w:color w:val="231F20"/>
          <w:spacing w:val="-12"/>
          <w:w w:val="105"/>
        </w:rPr>
        <w:t> </w:t>
      </w:r>
      <w:r>
        <w:rPr>
          <w:color w:val="231F20"/>
          <w:w w:val="105"/>
        </w:rPr>
        <w:t>serta</w:t>
      </w:r>
      <w:r>
        <w:rPr>
          <w:color w:val="231F20"/>
          <w:spacing w:val="-12"/>
          <w:w w:val="105"/>
        </w:rPr>
        <w:t> </w:t>
      </w:r>
      <w:r>
        <w:rPr>
          <w:color w:val="231F20"/>
          <w:w w:val="105"/>
        </w:rPr>
        <w:t>investasi</w:t>
      </w:r>
      <w:r>
        <w:rPr>
          <w:color w:val="231F20"/>
          <w:spacing w:val="-12"/>
          <w:w w:val="105"/>
        </w:rPr>
        <w:t> </w:t>
      </w:r>
      <w:r>
        <w:rPr>
          <w:color w:val="231F20"/>
          <w:w w:val="105"/>
        </w:rPr>
        <w:t>masih</w:t>
      </w:r>
      <w:r>
        <w:rPr>
          <w:color w:val="231F20"/>
          <w:spacing w:val="-11"/>
          <w:w w:val="105"/>
        </w:rPr>
        <w:t> </w:t>
      </w:r>
      <w:r>
        <w:rPr>
          <w:color w:val="231F20"/>
          <w:w w:val="105"/>
        </w:rPr>
        <w:t>tumbuh</w:t>
      </w:r>
      <w:r>
        <w:rPr>
          <w:color w:val="231F20"/>
          <w:spacing w:val="-12"/>
          <w:w w:val="105"/>
        </w:rPr>
        <w:t> </w:t>
      </w:r>
      <w:r>
        <w:rPr>
          <w:color w:val="231F20"/>
          <w:w w:val="105"/>
        </w:rPr>
        <w:t>kuat</w:t>
      </w:r>
      <w:r>
        <w:rPr>
          <w:color w:val="231F20"/>
          <w:spacing w:val="-12"/>
          <w:w w:val="105"/>
        </w:rPr>
        <w:t> </w:t>
      </w:r>
      <w:r>
        <w:rPr>
          <w:color w:val="231F20"/>
          <w:spacing w:val="-5"/>
          <w:w w:val="105"/>
        </w:rPr>
        <w:t>namun </w:t>
      </w:r>
      <w:r>
        <w:rPr>
          <w:color w:val="231F20"/>
          <w:w w:val="105"/>
        </w:rPr>
        <w:t>melambat dibanding triwulan sebelumnya. </w:t>
      </w:r>
      <w:r>
        <w:rPr>
          <w:color w:val="231F20"/>
          <w:spacing w:val="-5"/>
          <w:w w:val="105"/>
        </w:rPr>
        <w:t>Sejalan </w:t>
      </w:r>
      <w:r>
        <w:rPr>
          <w:color w:val="231F20"/>
          <w:w w:val="105"/>
        </w:rPr>
        <w:t>dengan itu, akselerasi ekonomi Bali pada triwulan IV 2018 dari sisi penawaran diperkiraan </w:t>
      </w:r>
      <w:r>
        <w:rPr>
          <w:color w:val="231F20"/>
          <w:spacing w:val="-3"/>
          <w:w w:val="105"/>
        </w:rPr>
        <w:t>didorong </w:t>
      </w:r>
      <w:r>
        <w:rPr>
          <w:color w:val="231F20"/>
          <w:spacing w:val="-6"/>
          <w:w w:val="105"/>
        </w:rPr>
        <w:t>oleh </w:t>
      </w:r>
      <w:r>
        <w:rPr>
          <w:color w:val="231F20"/>
          <w:w w:val="105"/>
        </w:rPr>
        <w:t>akselerasi</w:t>
      </w:r>
      <w:r>
        <w:rPr>
          <w:color w:val="231F20"/>
          <w:spacing w:val="-14"/>
          <w:w w:val="105"/>
        </w:rPr>
        <w:t> </w:t>
      </w:r>
      <w:r>
        <w:rPr>
          <w:color w:val="231F20"/>
          <w:w w:val="105"/>
        </w:rPr>
        <w:t>2</w:t>
      </w:r>
      <w:r>
        <w:rPr>
          <w:color w:val="231F20"/>
          <w:spacing w:val="-14"/>
          <w:w w:val="105"/>
        </w:rPr>
        <w:t> </w:t>
      </w:r>
      <w:r>
        <w:rPr>
          <w:color w:val="231F20"/>
          <w:w w:val="105"/>
        </w:rPr>
        <w:t>dari</w:t>
      </w:r>
      <w:r>
        <w:rPr>
          <w:color w:val="231F20"/>
          <w:spacing w:val="-14"/>
          <w:w w:val="105"/>
        </w:rPr>
        <w:t> </w:t>
      </w:r>
      <w:r>
        <w:rPr>
          <w:color w:val="231F20"/>
          <w:w w:val="105"/>
        </w:rPr>
        <w:t>5</w:t>
      </w:r>
      <w:r>
        <w:rPr>
          <w:color w:val="231F20"/>
          <w:spacing w:val="-13"/>
          <w:w w:val="105"/>
        </w:rPr>
        <w:t> </w:t>
      </w:r>
      <w:r>
        <w:rPr>
          <w:color w:val="231F20"/>
          <w:w w:val="105"/>
        </w:rPr>
        <w:t>lapangan</w:t>
      </w:r>
      <w:r>
        <w:rPr>
          <w:color w:val="231F20"/>
          <w:spacing w:val="-14"/>
          <w:w w:val="105"/>
        </w:rPr>
        <w:t> </w:t>
      </w:r>
      <w:r>
        <w:rPr>
          <w:color w:val="231F20"/>
          <w:w w:val="105"/>
        </w:rPr>
        <w:t>usaha</w:t>
      </w:r>
      <w:r>
        <w:rPr>
          <w:color w:val="231F20"/>
          <w:spacing w:val="-14"/>
          <w:w w:val="105"/>
        </w:rPr>
        <w:t> </w:t>
      </w:r>
      <w:r>
        <w:rPr>
          <w:color w:val="231F20"/>
          <w:w w:val="105"/>
        </w:rPr>
        <w:t>utama</w:t>
      </w:r>
      <w:r>
        <w:rPr>
          <w:color w:val="231F20"/>
          <w:spacing w:val="-13"/>
          <w:w w:val="105"/>
        </w:rPr>
        <w:t> </w:t>
      </w:r>
      <w:r>
        <w:rPr>
          <w:color w:val="231F20"/>
          <w:w w:val="105"/>
        </w:rPr>
        <w:t>ekonomi</w:t>
      </w:r>
      <w:r>
        <w:rPr>
          <w:color w:val="231F20"/>
          <w:spacing w:val="-14"/>
          <w:w w:val="105"/>
        </w:rPr>
        <w:t> </w:t>
      </w:r>
      <w:r>
        <w:rPr>
          <w:color w:val="231F20"/>
          <w:spacing w:val="-6"/>
          <w:w w:val="105"/>
        </w:rPr>
        <w:t>Bali </w:t>
      </w:r>
      <w:r>
        <w:rPr>
          <w:color w:val="231F20"/>
          <w:w w:val="105"/>
        </w:rPr>
        <w:t>yaitu lapangan usaha penyediaan akomodasi </w:t>
      </w:r>
      <w:r>
        <w:rPr>
          <w:color w:val="231F20"/>
          <w:spacing w:val="-6"/>
          <w:w w:val="105"/>
        </w:rPr>
        <w:t>makan </w:t>
      </w:r>
      <w:r>
        <w:rPr>
          <w:color w:val="231F20"/>
          <w:w w:val="105"/>
        </w:rPr>
        <w:t>dan minum dan lapangan usaha </w:t>
      </w:r>
      <w:r>
        <w:rPr>
          <w:color w:val="231F20"/>
          <w:spacing w:val="-3"/>
          <w:w w:val="105"/>
        </w:rPr>
        <w:t>perdagangan </w:t>
      </w:r>
      <w:r>
        <w:rPr>
          <w:color w:val="231F20"/>
          <w:spacing w:val="-5"/>
          <w:w w:val="105"/>
        </w:rPr>
        <w:t>besar </w:t>
      </w:r>
      <w:r>
        <w:rPr>
          <w:color w:val="231F20"/>
          <w:w w:val="105"/>
        </w:rPr>
        <w:t>dan eceran. Disisi lain, akselerasi kinerja ekonomi</w:t>
      </w:r>
      <w:r>
        <w:rPr>
          <w:color w:val="231F20"/>
          <w:spacing w:val="-19"/>
          <w:w w:val="105"/>
        </w:rPr>
        <w:t> </w:t>
      </w:r>
      <w:r>
        <w:rPr>
          <w:color w:val="231F20"/>
          <w:spacing w:val="-6"/>
          <w:w w:val="105"/>
        </w:rPr>
        <w:t>Bali </w:t>
      </w:r>
      <w:r>
        <w:rPr>
          <w:color w:val="231F20"/>
          <w:w w:val="105"/>
        </w:rPr>
        <w:t>pada triwulan </w:t>
      </w:r>
      <w:r>
        <w:rPr>
          <w:color w:val="231F20"/>
          <w:spacing w:val="-4"/>
          <w:w w:val="105"/>
        </w:rPr>
        <w:t>IV-2018 </w:t>
      </w:r>
      <w:r>
        <w:rPr>
          <w:color w:val="231F20"/>
          <w:w w:val="105"/>
        </w:rPr>
        <w:t>tertahan oleh </w:t>
      </w:r>
      <w:r>
        <w:rPr>
          <w:color w:val="231F20"/>
          <w:spacing w:val="-4"/>
          <w:w w:val="105"/>
        </w:rPr>
        <w:t>perlambatan </w:t>
      </w:r>
      <w:r>
        <w:rPr>
          <w:color w:val="231F20"/>
          <w:w w:val="105"/>
        </w:rPr>
        <w:t>kinerja lapangan usaha pertanian, kehutanan, </w:t>
      </w:r>
      <w:r>
        <w:rPr>
          <w:color w:val="231F20"/>
          <w:spacing w:val="-7"/>
          <w:w w:val="105"/>
        </w:rPr>
        <w:t>dan </w:t>
      </w:r>
      <w:r>
        <w:rPr>
          <w:color w:val="231F20"/>
          <w:w w:val="105"/>
        </w:rPr>
        <w:t>perikanan, lapangan usaha industri pengolahan,</w:t>
      </w:r>
      <w:r>
        <w:rPr>
          <w:color w:val="231F20"/>
          <w:spacing w:val="-20"/>
          <w:w w:val="105"/>
        </w:rPr>
        <w:t> </w:t>
      </w:r>
      <w:r>
        <w:rPr>
          <w:color w:val="231F20"/>
          <w:spacing w:val="-5"/>
          <w:w w:val="105"/>
        </w:rPr>
        <w:t>serta </w:t>
      </w:r>
      <w:r>
        <w:rPr>
          <w:color w:val="231F20"/>
          <w:w w:val="105"/>
        </w:rPr>
        <w:t>lapangan usaha</w:t>
      </w:r>
      <w:r>
        <w:rPr>
          <w:color w:val="231F20"/>
          <w:spacing w:val="5"/>
          <w:w w:val="105"/>
        </w:rPr>
        <w:t> </w:t>
      </w:r>
      <w:r>
        <w:rPr>
          <w:color w:val="231F20"/>
          <w:w w:val="105"/>
        </w:rPr>
        <w:t>konstruksi.</w:t>
      </w:r>
    </w:p>
    <w:p>
      <w:pPr>
        <w:pStyle w:val="BodyText"/>
        <w:spacing w:before="2"/>
        <w:rPr>
          <w:sz w:val="22"/>
        </w:rPr>
      </w:pPr>
    </w:p>
    <w:p>
      <w:pPr>
        <w:spacing w:line="276" w:lineRule="auto" w:before="0"/>
        <w:ind w:left="528" w:right="1133" w:firstLine="0"/>
        <w:jc w:val="both"/>
        <w:rPr>
          <w:sz w:val="20"/>
        </w:rPr>
      </w:pPr>
      <w:r>
        <w:rPr>
          <w:b/>
          <w:color w:val="231F20"/>
          <w:w w:val="105"/>
          <w:sz w:val="20"/>
        </w:rPr>
        <w:t>Perlambatan kinerja  konsumsi  rumah  </w:t>
      </w:r>
      <w:r>
        <w:rPr>
          <w:b/>
          <w:color w:val="231F20"/>
          <w:spacing w:val="-5"/>
          <w:w w:val="105"/>
          <w:sz w:val="20"/>
        </w:rPr>
        <w:t>tangga  </w:t>
      </w:r>
      <w:r>
        <w:rPr>
          <w:b/>
          <w:color w:val="231F20"/>
          <w:w w:val="105"/>
          <w:sz w:val="20"/>
        </w:rPr>
        <w:t>pada triwulan  IV  2018  disebabkan  </w:t>
      </w:r>
      <w:r>
        <w:rPr>
          <w:b/>
          <w:color w:val="231F20"/>
          <w:spacing w:val="-4"/>
          <w:w w:val="105"/>
          <w:sz w:val="20"/>
        </w:rPr>
        <w:t>beberapa </w:t>
      </w:r>
      <w:r>
        <w:rPr>
          <w:b/>
          <w:color w:val="231F20"/>
          <w:w w:val="105"/>
          <w:sz w:val="20"/>
        </w:rPr>
        <w:t>faktor</w:t>
      </w:r>
      <w:r>
        <w:rPr>
          <w:b/>
          <w:color w:val="231F20"/>
          <w:spacing w:val="-17"/>
          <w:w w:val="105"/>
          <w:sz w:val="20"/>
        </w:rPr>
        <w:t> </w:t>
      </w:r>
      <w:r>
        <w:rPr>
          <w:color w:val="231F20"/>
          <w:w w:val="105"/>
          <w:sz w:val="20"/>
        </w:rPr>
        <w:t>seperti</w:t>
      </w:r>
      <w:r>
        <w:rPr>
          <w:color w:val="231F20"/>
          <w:spacing w:val="-16"/>
          <w:w w:val="105"/>
          <w:sz w:val="20"/>
        </w:rPr>
        <w:t> </w:t>
      </w:r>
      <w:r>
        <w:rPr>
          <w:color w:val="231F20"/>
          <w:w w:val="105"/>
          <w:sz w:val="20"/>
        </w:rPr>
        <w:t>tidak</w:t>
      </w:r>
      <w:r>
        <w:rPr>
          <w:color w:val="231F20"/>
          <w:spacing w:val="-16"/>
          <w:w w:val="105"/>
          <w:sz w:val="20"/>
        </w:rPr>
        <w:t> </w:t>
      </w:r>
      <w:r>
        <w:rPr>
          <w:color w:val="231F20"/>
          <w:w w:val="105"/>
          <w:sz w:val="20"/>
        </w:rPr>
        <w:t>adanya</w:t>
      </w:r>
      <w:r>
        <w:rPr>
          <w:color w:val="231F20"/>
          <w:spacing w:val="-16"/>
          <w:w w:val="105"/>
          <w:sz w:val="20"/>
        </w:rPr>
        <w:t> </w:t>
      </w:r>
      <w:r>
        <w:rPr>
          <w:color w:val="231F20"/>
          <w:w w:val="105"/>
          <w:sz w:val="20"/>
        </w:rPr>
        <w:t>insentif</w:t>
      </w:r>
      <w:r>
        <w:rPr>
          <w:color w:val="231F20"/>
          <w:spacing w:val="-17"/>
          <w:w w:val="105"/>
          <w:sz w:val="20"/>
        </w:rPr>
        <w:t> </w:t>
      </w:r>
      <w:r>
        <w:rPr>
          <w:color w:val="231F20"/>
          <w:w w:val="105"/>
          <w:sz w:val="20"/>
        </w:rPr>
        <w:t>fiskal</w:t>
      </w:r>
      <w:r>
        <w:rPr>
          <w:color w:val="231F20"/>
          <w:spacing w:val="-16"/>
          <w:w w:val="105"/>
          <w:sz w:val="20"/>
        </w:rPr>
        <w:t> </w:t>
      </w:r>
      <w:r>
        <w:rPr>
          <w:color w:val="231F20"/>
          <w:spacing w:val="-4"/>
          <w:w w:val="105"/>
          <w:sz w:val="20"/>
        </w:rPr>
        <w:t>(pembayaran </w:t>
      </w:r>
      <w:r>
        <w:rPr>
          <w:color w:val="231F20"/>
          <w:w w:val="105"/>
          <w:sz w:val="20"/>
        </w:rPr>
        <w:t>gaji ke 13 dan 14) sebagaimana triwulan </w:t>
      </w:r>
      <w:r>
        <w:rPr>
          <w:color w:val="231F20"/>
          <w:spacing w:val="-4"/>
          <w:w w:val="105"/>
          <w:sz w:val="20"/>
        </w:rPr>
        <w:t>sebelumnya. </w:t>
      </w:r>
      <w:r>
        <w:rPr>
          <w:color w:val="231F20"/>
          <w:w w:val="105"/>
          <w:sz w:val="20"/>
        </w:rPr>
        <w:t>Selain itu, musim kemarau yang terjadi sejak </w:t>
      </w:r>
      <w:r>
        <w:rPr>
          <w:color w:val="231F20"/>
          <w:spacing w:val="-4"/>
          <w:w w:val="105"/>
          <w:sz w:val="20"/>
        </w:rPr>
        <w:t>Oktober </w:t>
      </w:r>
      <w:r>
        <w:rPr>
          <w:color w:val="231F20"/>
          <w:w w:val="105"/>
          <w:sz w:val="20"/>
        </w:rPr>
        <w:t>2018 menyebabkan tanaman padi </w:t>
      </w:r>
      <w:r>
        <w:rPr>
          <w:color w:val="231F20"/>
          <w:spacing w:val="-4"/>
          <w:w w:val="105"/>
          <w:sz w:val="20"/>
        </w:rPr>
        <w:t>mengalami </w:t>
      </w:r>
      <w:r>
        <w:rPr>
          <w:color w:val="231F20"/>
          <w:w w:val="105"/>
          <w:sz w:val="20"/>
        </w:rPr>
        <w:t>kekeringan sehingga mengganggu </w:t>
      </w:r>
      <w:r>
        <w:rPr>
          <w:color w:val="231F20"/>
          <w:spacing w:val="-3"/>
          <w:w w:val="105"/>
          <w:sz w:val="20"/>
        </w:rPr>
        <w:t>produksi. </w:t>
      </w:r>
      <w:r>
        <w:rPr>
          <w:color w:val="231F20"/>
          <w:spacing w:val="-4"/>
          <w:w w:val="105"/>
          <w:sz w:val="20"/>
        </w:rPr>
        <w:t>Kenaikan </w:t>
      </w:r>
      <w:r>
        <w:rPr>
          <w:color w:val="231F20"/>
          <w:w w:val="105"/>
          <w:sz w:val="20"/>
        </w:rPr>
        <w:t>harga</w:t>
      </w:r>
      <w:r>
        <w:rPr>
          <w:color w:val="231F20"/>
          <w:spacing w:val="-6"/>
          <w:w w:val="105"/>
          <w:sz w:val="20"/>
        </w:rPr>
        <w:t> </w:t>
      </w:r>
      <w:r>
        <w:rPr>
          <w:color w:val="231F20"/>
          <w:w w:val="105"/>
          <w:sz w:val="20"/>
        </w:rPr>
        <w:t>BBM</w:t>
      </w:r>
      <w:r>
        <w:rPr>
          <w:color w:val="231F20"/>
          <w:spacing w:val="-5"/>
          <w:w w:val="105"/>
          <w:sz w:val="20"/>
        </w:rPr>
        <w:t> </w:t>
      </w:r>
      <w:r>
        <w:rPr>
          <w:color w:val="231F20"/>
          <w:w w:val="105"/>
          <w:sz w:val="20"/>
        </w:rPr>
        <w:t>non</w:t>
      </w:r>
      <w:r>
        <w:rPr>
          <w:color w:val="231F20"/>
          <w:spacing w:val="-5"/>
          <w:w w:val="105"/>
          <w:sz w:val="20"/>
        </w:rPr>
        <w:t> </w:t>
      </w:r>
      <w:r>
        <w:rPr>
          <w:color w:val="231F20"/>
          <w:w w:val="105"/>
          <w:sz w:val="20"/>
        </w:rPr>
        <w:t>subsidi</w:t>
      </w:r>
      <w:r>
        <w:rPr>
          <w:color w:val="231F20"/>
          <w:spacing w:val="-5"/>
          <w:w w:val="105"/>
          <w:sz w:val="20"/>
        </w:rPr>
        <w:t> </w:t>
      </w:r>
      <w:r>
        <w:rPr>
          <w:color w:val="231F20"/>
          <w:w w:val="105"/>
          <w:sz w:val="20"/>
        </w:rPr>
        <w:t>pada</w:t>
      </w:r>
      <w:r>
        <w:rPr>
          <w:color w:val="231F20"/>
          <w:spacing w:val="-6"/>
          <w:w w:val="105"/>
          <w:sz w:val="20"/>
        </w:rPr>
        <w:t> </w:t>
      </w:r>
      <w:r>
        <w:rPr>
          <w:color w:val="231F20"/>
          <w:w w:val="105"/>
          <w:sz w:val="20"/>
        </w:rPr>
        <w:t>bulan</w:t>
      </w:r>
      <w:r>
        <w:rPr>
          <w:color w:val="231F20"/>
          <w:spacing w:val="-5"/>
          <w:w w:val="105"/>
          <w:sz w:val="20"/>
        </w:rPr>
        <w:t> </w:t>
      </w:r>
      <w:r>
        <w:rPr>
          <w:color w:val="231F20"/>
          <w:w w:val="105"/>
          <w:sz w:val="20"/>
        </w:rPr>
        <w:t>Oktober</w:t>
      </w:r>
      <w:r>
        <w:rPr>
          <w:color w:val="231F20"/>
          <w:spacing w:val="-5"/>
          <w:w w:val="105"/>
          <w:sz w:val="20"/>
        </w:rPr>
        <w:t> </w:t>
      </w:r>
      <w:r>
        <w:rPr>
          <w:color w:val="231F20"/>
          <w:w w:val="105"/>
          <w:sz w:val="20"/>
        </w:rPr>
        <w:t>2018</w:t>
      </w:r>
      <w:r>
        <w:rPr>
          <w:color w:val="231F20"/>
          <w:spacing w:val="-5"/>
          <w:w w:val="105"/>
          <w:sz w:val="20"/>
        </w:rPr>
        <w:t> </w:t>
      </w:r>
      <w:r>
        <w:rPr>
          <w:color w:val="231F20"/>
          <w:spacing w:val="-6"/>
          <w:w w:val="105"/>
          <w:sz w:val="20"/>
        </w:rPr>
        <w:t>juga </w:t>
      </w:r>
      <w:r>
        <w:rPr>
          <w:color w:val="231F20"/>
          <w:w w:val="105"/>
          <w:sz w:val="20"/>
        </w:rPr>
        <w:t>berpotensi menahan konsumsi rumah tangga </w:t>
      </w:r>
      <w:r>
        <w:rPr>
          <w:color w:val="231F20"/>
          <w:spacing w:val="-6"/>
          <w:w w:val="105"/>
          <w:sz w:val="20"/>
        </w:rPr>
        <w:t>pada </w:t>
      </w:r>
      <w:r>
        <w:rPr>
          <w:color w:val="231F20"/>
          <w:w w:val="105"/>
          <w:sz w:val="20"/>
        </w:rPr>
        <w:t>triwulan</w:t>
      </w:r>
      <w:r>
        <w:rPr>
          <w:color w:val="231F20"/>
          <w:spacing w:val="3"/>
          <w:w w:val="105"/>
          <w:sz w:val="20"/>
        </w:rPr>
        <w:t> </w:t>
      </w:r>
      <w:r>
        <w:rPr>
          <w:color w:val="231F20"/>
          <w:w w:val="105"/>
          <w:sz w:val="20"/>
        </w:rPr>
        <w:t>laporan</w:t>
      </w:r>
      <w:r>
        <w:rPr>
          <w:color w:val="231F20"/>
          <w:w w:val="105"/>
          <w:position w:val="7"/>
          <w:sz w:val="11"/>
        </w:rPr>
        <w:t>1</w:t>
      </w:r>
      <w:r>
        <w:rPr>
          <w:color w:val="231F20"/>
          <w:w w:val="105"/>
          <w:sz w:val="20"/>
        </w:rPr>
        <w:t>.</w:t>
      </w:r>
    </w:p>
    <w:p>
      <w:pPr>
        <w:pStyle w:val="BodyText"/>
        <w:spacing w:before="4"/>
        <w:rPr>
          <w:sz w:val="22"/>
        </w:rPr>
      </w:pPr>
    </w:p>
    <w:p>
      <w:pPr>
        <w:spacing w:line="276" w:lineRule="auto" w:before="0"/>
        <w:ind w:left="528" w:right="1133" w:firstLine="0"/>
        <w:jc w:val="both"/>
        <w:rPr>
          <w:sz w:val="20"/>
        </w:rPr>
      </w:pPr>
      <w:r>
        <w:rPr>
          <w:b/>
          <w:color w:val="231F20"/>
          <w:w w:val="105"/>
          <w:sz w:val="20"/>
        </w:rPr>
        <w:t>Kinerja   ekspor   luar   negeri   dan   </w:t>
      </w:r>
      <w:r>
        <w:rPr>
          <w:b/>
          <w:color w:val="231F20"/>
          <w:spacing w:val="-5"/>
          <w:w w:val="105"/>
          <w:sz w:val="20"/>
        </w:rPr>
        <w:t>lapangan   </w:t>
      </w:r>
      <w:r>
        <w:rPr>
          <w:b/>
          <w:color w:val="231F20"/>
          <w:w w:val="105"/>
          <w:sz w:val="20"/>
        </w:rPr>
        <w:t>usaha penyediaan akomodasi </w:t>
      </w:r>
      <w:r>
        <w:rPr>
          <w:b/>
          <w:color w:val="231F20"/>
          <w:spacing w:val="-4"/>
          <w:w w:val="105"/>
          <w:sz w:val="20"/>
        </w:rPr>
        <w:t>makan-minum </w:t>
      </w:r>
      <w:r>
        <w:rPr>
          <w:b/>
          <w:color w:val="231F20"/>
          <w:w w:val="105"/>
          <w:sz w:val="20"/>
        </w:rPr>
        <w:t>diprakirakan mengalami akselerasi pada </w:t>
      </w:r>
      <w:r>
        <w:rPr>
          <w:b/>
          <w:color w:val="231F20"/>
          <w:spacing w:val="-4"/>
          <w:w w:val="105"/>
          <w:sz w:val="20"/>
        </w:rPr>
        <w:t>triwulan IV-2018. </w:t>
      </w:r>
      <w:r>
        <w:rPr>
          <w:color w:val="231F20"/>
          <w:w w:val="105"/>
          <w:sz w:val="20"/>
        </w:rPr>
        <w:t>Akselerasi ini terutama </w:t>
      </w:r>
      <w:r>
        <w:rPr>
          <w:color w:val="231F20"/>
          <w:spacing w:val="-3"/>
          <w:w w:val="105"/>
          <w:sz w:val="20"/>
        </w:rPr>
        <w:t>didorong </w:t>
      </w:r>
      <w:r>
        <w:rPr>
          <w:color w:val="231F20"/>
          <w:spacing w:val="-6"/>
          <w:w w:val="105"/>
          <w:sz w:val="20"/>
        </w:rPr>
        <w:t>oleh </w:t>
      </w:r>
      <w:r>
        <w:rPr>
          <w:color w:val="231F20"/>
          <w:w w:val="105"/>
          <w:sz w:val="20"/>
        </w:rPr>
        <w:t>penyelenggaraan pertemuan tahunan </w:t>
      </w:r>
      <w:r>
        <w:rPr>
          <w:color w:val="231F20"/>
          <w:spacing w:val="-5"/>
          <w:w w:val="105"/>
          <w:sz w:val="20"/>
        </w:rPr>
        <w:t>IMF-Bank </w:t>
      </w:r>
      <w:r>
        <w:rPr>
          <w:color w:val="231F20"/>
          <w:w w:val="105"/>
          <w:sz w:val="20"/>
        </w:rPr>
        <w:t>Dunia 2018</w:t>
      </w:r>
      <w:r>
        <w:rPr>
          <w:color w:val="231F20"/>
          <w:w w:val="105"/>
          <w:position w:val="7"/>
          <w:sz w:val="11"/>
        </w:rPr>
        <w:t>2</w:t>
      </w:r>
      <w:r>
        <w:rPr>
          <w:color w:val="231F20"/>
          <w:w w:val="105"/>
          <w:sz w:val="20"/>
        </w:rPr>
        <w:t>. Selain itu, adanya pembukaan rute baru penerbangan</w:t>
      </w:r>
      <w:r>
        <w:rPr>
          <w:color w:val="231F20"/>
          <w:spacing w:val="-23"/>
          <w:w w:val="105"/>
          <w:sz w:val="20"/>
        </w:rPr>
        <w:t> </w:t>
      </w:r>
      <w:r>
        <w:rPr>
          <w:color w:val="231F20"/>
          <w:w w:val="105"/>
          <w:sz w:val="20"/>
        </w:rPr>
        <w:t>langsung</w:t>
      </w:r>
      <w:r>
        <w:rPr>
          <w:color w:val="231F20"/>
          <w:spacing w:val="-22"/>
          <w:w w:val="105"/>
          <w:sz w:val="20"/>
        </w:rPr>
        <w:t> </w:t>
      </w:r>
      <w:r>
        <w:rPr>
          <w:color w:val="231F20"/>
          <w:spacing w:val="-3"/>
          <w:w w:val="105"/>
          <w:sz w:val="20"/>
        </w:rPr>
        <w:t>Denpasar-Moskow</w:t>
      </w:r>
      <w:r>
        <w:rPr>
          <w:color w:val="231F20"/>
          <w:spacing w:val="-3"/>
          <w:w w:val="105"/>
          <w:position w:val="7"/>
          <w:sz w:val="11"/>
        </w:rPr>
        <w:t>3</w:t>
      </w:r>
      <w:r>
        <w:rPr>
          <w:color w:val="231F20"/>
          <w:w w:val="105"/>
          <w:position w:val="7"/>
          <w:sz w:val="11"/>
        </w:rPr>
        <w:t> </w:t>
      </w:r>
      <w:r>
        <w:rPr>
          <w:color w:val="231F20"/>
          <w:w w:val="105"/>
          <w:sz w:val="20"/>
        </w:rPr>
        <w:t>dan</w:t>
      </w:r>
      <w:r>
        <w:rPr>
          <w:color w:val="231F20"/>
          <w:spacing w:val="-22"/>
          <w:w w:val="105"/>
          <w:sz w:val="20"/>
        </w:rPr>
        <w:t> </w:t>
      </w:r>
      <w:r>
        <w:rPr>
          <w:color w:val="231F20"/>
          <w:spacing w:val="-5"/>
          <w:w w:val="105"/>
          <w:sz w:val="20"/>
        </w:rPr>
        <w:t>adanya </w:t>
      </w:r>
      <w:r>
        <w:rPr>
          <w:color w:val="231F20"/>
          <w:w w:val="105"/>
          <w:sz w:val="20"/>
        </w:rPr>
        <w:t>penyelenggaraan</w:t>
      </w:r>
      <w:r>
        <w:rPr>
          <w:color w:val="231F20"/>
          <w:spacing w:val="-26"/>
          <w:w w:val="105"/>
          <w:sz w:val="20"/>
        </w:rPr>
        <w:t> </w:t>
      </w:r>
      <w:r>
        <w:rPr>
          <w:color w:val="231F20"/>
          <w:w w:val="105"/>
          <w:sz w:val="20"/>
        </w:rPr>
        <w:t>kegiatan</w:t>
      </w:r>
      <w:r>
        <w:rPr>
          <w:color w:val="231F20"/>
          <w:spacing w:val="-25"/>
          <w:w w:val="105"/>
          <w:sz w:val="20"/>
        </w:rPr>
        <w:t> </w:t>
      </w:r>
      <w:r>
        <w:rPr>
          <w:color w:val="231F20"/>
          <w:w w:val="105"/>
          <w:sz w:val="20"/>
        </w:rPr>
        <w:t>MICE</w:t>
      </w:r>
      <w:r>
        <w:rPr>
          <w:color w:val="231F20"/>
          <w:spacing w:val="-26"/>
          <w:w w:val="105"/>
          <w:sz w:val="20"/>
        </w:rPr>
        <w:t> </w:t>
      </w:r>
      <w:r>
        <w:rPr>
          <w:color w:val="231F20"/>
          <w:w w:val="105"/>
          <w:sz w:val="20"/>
        </w:rPr>
        <w:t>berskala</w:t>
      </w:r>
      <w:r>
        <w:rPr>
          <w:color w:val="231F20"/>
          <w:spacing w:val="-25"/>
          <w:w w:val="105"/>
          <w:sz w:val="20"/>
        </w:rPr>
        <w:t> </w:t>
      </w:r>
      <w:r>
        <w:rPr>
          <w:color w:val="231F20"/>
          <w:spacing w:val="-3"/>
          <w:w w:val="105"/>
          <w:sz w:val="20"/>
        </w:rPr>
        <w:t>internasional </w:t>
      </w:r>
      <w:r>
        <w:rPr>
          <w:color w:val="231F20"/>
          <w:w w:val="105"/>
          <w:sz w:val="20"/>
        </w:rPr>
        <w:t>pada triwulan </w:t>
      </w:r>
      <w:r>
        <w:rPr>
          <w:color w:val="231F20"/>
          <w:spacing w:val="-4"/>
          <w:w w:val="105"/>
          <w:sz w:val="20"/>
        </w:rPr>
        <w:t>IV-2018 </w:t>
      </w:r>
      <w:r>
        <w:rPr>
          <w:color w:val="231F20"/>
          <w:w w:val="105"/>
          <w:sz w:val="20"/>
        </w:rPr>
        <w:t>juga berpotensi </w:t>
      </w:r>
      <w:r>
        <w:rPr>
          <w:color w:val="231F20"/>
          <w:spacing w:val="-5"/>
          <w:w w:val="105"/>
          <w:sz w:val="20"/>
        </w:rPr>
        <w:t>mendorong </w:t>
      </w:r>
      <w:r>
        <w:rPr>
          <w:color w:val="231F20"/>
          <w:w w:val="105"/>
          <w:sz w:val="20"/>
        </w:rPr>
        <w:t>kinerja</w:t>
      </w:r>
      <w:r>
        <w:rPr>
          <w:color w:val="231F20"/>
          <w:spacing w:val="-8"/>
          <w:w w:val="105"/>
          <w:sz w:val="20"/>
        </w:rPr>
        <w:t> </w:t>
      </w:r>
      <w:r>
        <w:rPr>
          <w:color w:val="231F20"/>
          <w:w w:val="105"/>
          <w:sz w:val="20"/>
        </w:rPr>
        <w:t>komponen</w:t>
      </w:r>
      <w:r>
        <w:rPr>
          <w:color w:val="231F20"/>
          <w:spacing w:val="-7"/>
          <w:w w:val="105"/>
          <w:sz w:val="20"/>
        </w:rPr>
        <w:t> </w:t>
      </w:r>
      <w:r>
        <w:rPr>
          <w:color w:val="231F20"/>
          <w:w w:val="105"/>
          <w:sz w:val="20"/>
        </w:rPr>
        <w:t>lapangan</w:t>
      </w:r>
      <w:r>
        <w:rPr>
          <w:color w:val="231F20"/>
          <w:spacing w:val="-8"/>
          <w:w w:val="105"/>
          <w:sz w:val="20"/>
        </w:rPr>
        <w:t> </w:t>
      </w:r>
      <w:r>
        <w:rPr>
          <w:color w:val="231F20"/>
          <w:w w:val="105"/>
          <w:sz w:val="20"/>
        </w:rPr>
        <w:t>usaha</w:t>
      </w:r>
      <w:r>
        <w:rPr>
          <w:color w:val="231F20"/>
          <w:spacing w:val="-7"/>
          <w:w w:val="105"/>
          <w:sz w:val="20"/>
        </w:rPr>
        <w:t> </w:t>
      </w:r>
      <w:r>
        <w:rPr>
          <w:color w:val="231F20"/>
          <w:w w:val="105"/>
          <w:sz w:val="20"/>
        </w:rPr>
        <w:t>akomodasi</w:t>
      </w:r>
      <w:r>
        <w:rPr>
          <w:color w:val="231F20"/>
          <w:spacing w:val="-8"/>
          <w:w w:val="105"/>
          <w:sz w:val="20"/>
        </w:rPr>
        <w:t> </w:t>
      </w:r>
      <w:r>
        <w:rPr>
          <w:color w:val="231F20"/>
          <w:spacing w:val="-5"/>
          <w:w w:val="105"/>
          <w:sz w:val="20"/>
        </w:rPr>
        <w:t>makan- </w:t>
      </w:r>
      <w:r>
        <w:rPr>
          <w:color w:val="231F20"/>
          <w:w w:val="105"/>
          <w:sz w:val="20"/>
        </w:rPr>
        <w:t>minum</w:t>
      </w:r>
      <w:r>
        <w:rPr>
          <w:color w:val="231F20"/>
          <w:w w:val="105"/>
          <w:position w:val="7"/>
          <w:sz w:val="11"/>
        </w:rPr>
        <w:t>4</w:t>
      </w:r>
      <w:r>
        <w:rPr>
          <w:color w:val="231F20"/>
          <w:w w:val="105"/>
          <w:sz w:val="20"/>
        </w:rPr>
        <w:t>.</w:t>
      </w:r>
    </w:p>
    <w:p>
      <w:pPr>
        <w:pStyle w:val="BodyText"/>
        <w:spacing w:before="3"/>
        <w:rPr>
          <w:sz w:val="22"/>
        </w:rPr>
      </w:pPr>
    </w:p>
    <w:p>
      <w:pPr>
        <w:spacing w:line="276" w:lineRule="auto" w:before="0"/>
        <w:ind w:left="528" w:right="1133" w:firstLine="0"/>
        <w:jc w:val="both"/>
        <w:rPr>
          <w:sz w:val="20"/>
        </w:rPr>
      </w:pPr>
      <w:r>
        <w:rPr>
          <w:b/>
          <w:color w:val="231F20"/>
          <w:w w:val="110"/>
          <w:sz w:val="20"/>
        </w:rPr>
        <w:t>Kinerja konsumsi pemerintah, investasi </w:t>
      </w:r>
      <w:r>
        <w:rPr>
          <w:b/>
          <w:color w:val="231F20"/>
          <w:spacing w:val="-7"/>
          <w:w w:val="110"/>
          <w:sz w:val="20"/>
        </w:rPr>
        <w:t>dan </w:t>
      </w:r>
      <w:r>
        <w:rPr>
          <w:b/>
          <w:color w:val="231F20"/>
          <w:w w:val="110"/>
          <w:sz w:val="20"/>
        </w:rPr>
        <w:t>lapangan usaha konstruksi </w:t>
      </w:r>
      <w:r>
        <w:rPr>
          <w:b/>
          <w:color w:val="231F20"/>
          <w:spacing w:val="-4"/>
          <w:w w:val="110"/>
          <w:sz w:val="20"/>
        </w:rPr>
        <w:t>diprakirakan </w:t>
      </w:r>
      <w:r>
        <w:rPr>
          <w:b/>
          <w:color w:val="231F20"/>
          <w:w w:val="110"/>
          <w:sz w:val="20"/>
        </w:rPr>
        <w:t>melambat</w:t>
      </w:r>
      <w:r>
        <w:rPr>
          <w:b/>
          <w:color w:val="231F20"/>
          <w:spacing w:val="-34"/>
          <w:w w:val="110"/>
          <w:sz w:val="20"/>
        </w:rPr>
        <w:t> </w:t>
      </w:r>
      <w:r>
        <w:rPr>
          <w:b/>
          <w:color w:val="231F20"/>
          <w:w w:val="110"/>
          <w:sz w:val="20"/>
        </w:rPr>
        <w:t>pada</w:t>
      </w:r>
      <w:r>
        <w:rPr>
          <w:b/>
          <w:color w:val="231F20"/>
          <w:spacing w:val="-33"/>
          <w:w w:val="110"/>
          <w:sz w:val="20"/>
        </w:rPr>
        <w:t> </w:t>
      </w:r>
      <w:r>
        <w:rPr>
          <w:b/>
          <w:color w:val="231F20"/>
          <w:w w:val="110"/>
          <w:sz w:val="20"/>
        </w:rPr>
        <w:t>triwulan</w:t>
      </w:r>
      <w:r>
        <w:rPr>
          <w:b/>
          <w:color w:val="231F20"/>
          <w:spacing w:val="-34"/>
          <w:w w:val="110"/>
          <w:sz w:val="20"/>
        </w:rPr>
        <w:t> </w:t>
      </w:r>
      <w:r>
        <w:rPr>
          <w:b/>
          <w:color w:val="231F20"/>
          <w:spacing w:val="-4"/>
          <w:w w:val="110"/>
          <w:sz w:val="20"/>
        </w:rPr>
        <w:t>IV-2018.</w:t>
      </w:r>
      <w:r>
        <w:rPr>
          <w:b/>
          <w:color w:val="231F20"/>
          <w:spacing w:val="-33"/>
          <w:w w:val="110"/>
          <w:sz w:val="20"/>
        </w:rPr>
        <w:t> </w:t>
      </w:r>
      <w:r>
        <w:rPr>
          <w:color w:val="231F20"/>
          <w:w w:val="110"/>
          <w:sz w:val="20"/>
        </w:rPr>
        <w:t>Hal</w:t>
      </w:r>
      <w:r>
        <w:rPr>
          <w:color w:val="231F20"/>
          <w:spacing w:val="-33"/>
          <w:w w:val="110"/>
          <w:sz w:val="20"/>
        </w:rPr>
        <w:t> </w:t>
      </w:r>
      <w:r>
        <w:rPr>
          <w:color w:val="231F20"/>
          <w:w w:val="110"/>
          <w:sz w:val="20"/>
        </w:rPr>
        <w:t>ini</w:t>
      </w:r>
      <w:r>
        <w:rPr>
          <w:color w:val="231F20"/>
          <w:spacing w:val="-34"/>
          <w:w w:val="110"/>
          <w:sz w:val="20"/>
        </w:rPr>
        <w:t> </w:t>
      </w:r>
      <w:r>
        <w:rPr>
          <w:color w:val="231F20"/>
          <w:spacing w:val="-4"/>
          <w:w w:val="110"/>
          <w:sz w:val="20"/>
        </w:rPr>
        <w:t>dipengaruhi </w:t>
      </w:r>
      <w:r>
        <w:rPr>
          <w:color w:val="231F20"/>
          <w:w w:val="110"/>
          <w:sz w:val="20"/>
        </w:rPr>
        <w:t>oleh telah selesainya beberapa </w:t>
      </w:r>
      <w:r>
        <w:rPr>
          <w:color w:val="231F20"/>
          <w:spacing w:val="-3"/>
          <w:w w:val="110"/>
          <w:sz w:val="20"/>
        </w:rPr>
        <w:t>proyek</w:t>
      </w:r>
      <w:r>
        <w:rPr>
          <w:color w:val="231F20"/>
          <w:spacing w:val="-18"/>
          <w:w w:val="110"/>
          <w:sz w:val="20"/>
        </w:rPr>
        <w:t> </w:t>
      </w:r>
      <w:r>
        <w:rPr>
          <w:color w:val="231F20"/>
          <w:spacing w:val="-4"/>
          <w:w w:val="110"/>
          <w:sz w:val="20"/>
        </w:rPr>
        <w:t>konstruksi</w:t>
      </w:r>
    </w:p>
    <w:p>
      <w:pPr>
        <w:spacing w:after="0" w:line="276" w:lineRule="auto"/>
        <w:jc w:val="both"/>
        <w:rPr>
          <w:sz w:val="20"/>
        </w:rPr>
        <w:sectPr>
          <w:footerReference w:type="even" r:id="rId1848"/>
          <w:footerReference w:type="default" r:id="rId1849"/>
          <w:pgSz w:w="11910" w:h="15880"/>
          <w:pgMar w:footer="535" w:header="0" w:top="1220" w:bottom="720" w:left="0" w:right="0"/>
          <w:pgNumType w:start="30"/>
          <w:cols w:num="2" w:equalWidth="0">
            <w:col w:w="5668" w:space="40"/>
            <w:col w:w="6202"/>
          </w:cols>
        </w:sectPr>
      </w:pPr>
    </w:p>
    <w:p>
      <w:pPr>
        <w:pStyle w:val="BodyText"/>
        <w:spacing w:before="8"/>
        <w:rPr>
          <w:sz w:val="14"/>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3" w:val="left" w:leader="none"/>
        </w:tabs>
        <w:spacing w:line="271" w:lineRule="auto" w:before="96"/>
        <w:ind w:left="1493" w:right="1189" w:hanging="360"/>
        <w:jc w:val="left"/>
        <w:rPr>
          <w:rFonts w:ascii="Calibri Light"/>
          <w:b w:val="0"/>
          <w:sz w:val="16"/>
        </w:rPr>
      </w:pPr>
      <w:r>
        <w:rPr>
          <w:rFonts w:ascii="Calibri Light"/>
          <w:b w:val="0"/>
          <w:color w:val="231F20"/>
          <w:position w:val="5"/>
          <w:sz w:val="9"/>
        </w:rPr>
        <w:t>1</w:t>
        <w:tab/>
      </w:r>
      <w:r>
        <w:rPr>
          <w:rFonts w:ascii="Calibri Light"/>
          <w:b w:val="0"/>
          <w:color w:val="231F20"/>
          <w:sz w:val="16"/>
        </w:rPr>
        <w:t>Pada 10 Oktober 2018 2018, Pemerintah menaikkan harga BBM jenis Pertamax Series, Dex Series, dan Biosolar Non PSO dari Rp 9.500 per liter menjadi</w:t>
      </w:r>
      <w:r>
        <w:rPr>
          <w:rFonts w:ascii="Calibri Light"/>
          <w:b w:val="0"/>
          <w:color w:val="231F20"/>
          <w:spacing w:val="-2"/>
          <w:sz w:val="16"/>
        </w:rPr>
        <w:t> </w:t>
      </w:r>
      <w:r>
        <w:rPr>
          <w:rFonts w:ascii="Calibri Light"/>
          <w:b w:val="0"/>
          <w:color w:val="231F20"/>
          <w:sz w:val="16"/>
        </w:rPr>
        <w:t>Rp10.400.</w:t>
      </w:r>
    </w:p>
    <w:p>
      <w:pPr>
        <w:tabs>
          <w:tab w:pos="1493" w:val="left" w:leader="none"/>
        </w:tabs>
        <w:spacing w:line="194" w:lineRule="exact" w:before="0"/>
        <w:ind w:left="1133" w:right="0" w:firstLine="0"/>
        <w:jc w:val="left"/>
        <w:rPr>
          <w:rFonts w:ascii="Calibri Light"/>
          <w:b w:val="0"/>
          <w:sz w:val="16"/>
        </w:rPr>
      </w:pPr>
      <w:r>
        <w:rPr>
          <w:rFonts w:ascii="Calibri Light"/>
          <w:b w:val="0"/>
          <w:color w:val="231F20"/>
          <w:position w:val="5"/>
          <w:sz w:val="9"/>
        </w:rPr>
        <w:t>2</w:t>
        <w:tab/>
      </w:r>
      <w:r>
        <w:rPr>
          <w:rFonts w:ascii="Calibri Light"/>
          <w:b w:val="0"/>
          <w:color w:val="231F20"/>
          <w:sz w:val="16"/>
        </w:rPr>
        <w:t>Dalam pertemuan tahunan IMF-WB 2018 hadir 36.339 orang terdiri dari 15.449 peserta dari Indonesia dan 21.620 delegasi</w:t>
      </w:r>
      <w:r>
        <w:rPr>
          <w:rFonts w:ascii="Calibri Light"/>
          <w:b w:val="0"/>
          <w:color w:val="231F20"/>
          <w:spacing w:val="-13"/>
          <w:sz w:val="16"/>
        </w:rPr>
        <w:t> </w:t>
      </w:r>
      <w:r>
        <w:rPr>
          <w:rFonts w:ascii="Calibri Light"/>
          <w:b w:val="0"/>
          <w:color w:val="231F20"/>
          <w:sz w:val="16"/>
        </w:rPr>
        <w:t>asing.</w:t>
      </w:r>
    </w:p>
    <w:p>
      <w:pPr>
        <w:tabs>
          <w:tab w:pos="1493" w:val="left" w:leader="none"/>
        </w:tabs>
        <w:spacing w:before="25"/>
        <w:ind w:left="1133" w:right="0" w:firstLine="0"/>
        <w:jc w:val="left"/>
        <w:rPr>
          <w:rFonts w:ascii="Calibri Light"/>
          <w:b w:val="0"/>
          <w:sz w:val="16"/>
        </w:rPr>
      </w:pPr>
      <w:r>
        <w:rPr>
          <w:rFonts w:ascii="Calibri Light"/>
          <w:b w:val="0"/>
          <w:color w:val="231F20"/>
          <w:position w:val="5"/>
          <w:sz w:val="9"/>
        </w:rPr>
        <w:t>3</w:t>
        <w:tab/>
      </w:r>
      <w:r>
        <w:rPr>
          <w:rFonts w:ascii="Calibri Light"/>
          <w:b w:val="0"/>
          <w:color w:val="231F20"/>
          <w:sz w:val="16"/>
        </w:rPr>
        <w:t>Dua</w:t>
      </w:r>
      <w:r>
        <w:rPr>
          <w:rFonts w:ascii="Calibri Light"/>
          <w:b w:val="0"/>
          <w:color w:val="231F20"/>
          <w:spacing w:val="11"/>
          <w:sz w:val="16"/>
        </w:rPr>
        <w:t> </w:t>
      </w:r>
      <w:r>
        <w:rPr>
          <w:rFonts w:ascii="Calibri Light"/>
          <w:b w:val="0"/>
          <w:color w:val="231F20"/>
          <w:sz w:val="16"/>
        </w:rPr>
        <w:t>maskapai</w:t>
      </w:r>
      <w:r>
        <w:rPr>
          <w:rFonts w:ascii="Calibri Light"/>
          <w:b w:val="0"/>
          <w:color w:val="231F20"/>
          <w:spacing w:val="11"/>
          <w:sz w:val="16"/>
        </w:rPr>
        <w:t> </w:t>
      </w:r>
      <w:r>
        <w:rPr>
          <w:rFonts w:ascii="Calibri Light"/>
          <w:b w:val="0"/>
          <w:color w:val="231F20"/>
          <w:sz w:val="16"/>
        </w:rPr>
        <w:t>Rusia</w:t>
      </w:r>
      <w:r>
        <w:rPr>
          <w:rFonts w:ascii="Calibri Light"/>
          <w:b w:val="0"/>
          <w:color w:val="231F20"/>
          <w:spacing w:val="11"/>
          <w:sz w:val="16"/>
        </w:rPr>
        <w:t> </w:t>
      </w:r>
      <w:r>
        <w:rPr>
          <w:rFonts w:ascii="Calibri Light"/>
          <w:b w:val="0"/>
          <w:color w:val="231F20"/>
          <w:sz w:val="16"/>
        </w:rPr>
        <w:t>yaitu</w:t>
      </w:r>
      <w:r>
        <w:rPr>
          <w:rFonts w:ascii="Calibri Light"/>
          <w:b w:val="0"/>
          <w:color w:val="231F20"/>
          <w:spacing w:val="11"/>
          <w:sz w:val="16"/>
        </w:rPr>
        <w:t> </w:t>
      </w:r>
      <w:r>
        <w:rPr>
          <w:rFonts w:ascii="Calibri Light"/>
          <w:b w:val="0"/>
          <w:color w:val="231F20"/>
          <w:sz w:val="16"/>
        </w:rPr>
        <w:t>Aeroflot</w:t>
      </w:r>
      <w:r>
        <w:rPr>
          <w:rFonts w:ascii="Calibri Light"/>
          <w:b w:val="0"/>
          <w:color w:val="231F20"/>
          <w:spacing w:val="12"/>
          <w:sz w:val="16"/>
        </w:rPr>
        <w:t> </w:t>
      </w:r>
      <w:r>
        <w:rPr>
          <w:rFonts w:ascii="Calibri Light"/>
          <w:b w:val="0"/>
          <w:color w:val="231F20"/>
          <w:sz w:val="16"/>
        </w:rPr>
        <w:t>dan</w:t>
      </w:r>
      <w:r>
        <w:rPr>
          <w:rFonts w:ascii="Calibri Light"/>
          <w:b w:val="0"/>
          <w:color w:val="231F20"/>
          <w:spacing w:val="11"/>
          <w:sz w:val="16"/>
        </w:rPr>
        <w:t> </w:t>
      </w:r>
      <w:r>
        <w:rPr>
          <w:rFonts w:ascii="Calibri Light"/>
          <w:b w:val="0"/>
          <w:color w:val="231F20"/>
          <w:sz w:val="16"/>
        </w:rPr>
        <w:t>Rossiya</w:t>
      </w:r>
      <w:r>
        <w:rPr>
          <w:rFonts w:ascii="Calibri Light"/>
          <w:b w:val="0"/>
          <w:color w:val="231F20"/>
          <w:spacing w:val="12"/>
          <w:sz w:val="16"/>
        </w:rPr>
        <w:t> </w:t>
      </w:r>
      <w:r>
        <w:rPr>
          <w:rFonts w:ascii="Calibri Light"/>
          <w:b w:val="0"/>
          <w:color w:val="231F20"/>
          <w:sz w:val="16"/>
        </w:rPr>
        <w:t>Airlines</w:t>
      </w:r>
      <w:r>
        <w:rPr>
          <w:rFonts w:ascii="Calibri Light"/>
          <w:b w:val="0"/>
          <w:color w:val="231F20"/>
          <w:spacing w:val="12"/>
          <w:sz w:val="16"/>
        </w:rPr>
        <w:t> </w:t>
      </w:r>
      <w:r>
        <w:rPr>
          <w:rFonts w:ascii="Calibri Light"/>
          <w:b w:val="0"/>
          <w:color w:val="231F20"/>
          <w:sz w:val="16"/>
        </w:rPr>
        <w:t>pada</w:t>
      </w:r>
      <w:r>
        <w:rPr>
          <w:rFonts w:ascii="Calibri Light"/>
          <w:b w:val="0"/>
          <w:color w:val="231F20"/>
          <w:spacing w:val="11"/>
          <w:sz w:val="16"/>
        </w:rPr>
        <w:t> </w:t>
      </w:r>
      <w:r>
        <w:rPr>
          <w:rFonts w:ascii="Calibri Light"/>
          <w:b w:val="0"/>
          <w:color w:val="231F20"/>
          <w:sz w:val="16"/>
        </w:rPr>
        <w:t>bulan</w:t>
      </w:r>
      <w:r>
        <w:rPr>
          <w:rFonts w:ascii="Calibri Light"/>
          <w:b w:val="0"/>
          <w:color w:val="231F20"/>
          <w:spacing w:val="12"/>
          <w:sz w:val="16"/>
        </w:rPr>
        <w:t> </w:t>
      </w:r>
      <w:r>
        <w:rPr>
          <w:rFonts w:ascii="Calibri Light"/>
          <w:b w:val="0"/>
          <w:color w:val="231F20"/>
          <w:sz w:val="16"/>
        </w:rPr>
        <w:t>Oktober</w:t>
      </w:r>
      <w:r>
        <w:rPr>
          <w:rFonts w:ascii="Calibri Light"/>
          <w:b w:val="0"/>
          <w:color w:val="231F20"/>
          <w:spacing w:val="12"/>
          <w:sz w:val="16"/>
        </w:rPr>
        <w:t> </w:t>
      </w:r>
      <w:r>
        <w:rPr>
          <w:rFonts w:ascii="Calibri Light"/>
          <w:b w:val="0"/>
          <w:color w:val="231F20"/>
          <w:sz w:val="16"/>
        </w:rPr>
        <w:t>2018</w:t>
      </w:r>
      <w:r>
        <w:rPr>
          <w:rFonts w:ascii="Calibri Light"/>
          <w:b w:val="0"/>
          <w:color w:val="231F20"/>
          <w:spacing w:val="11"/>
          <w:sz w:val="16"/>
        </w:rPr>
        <w:t> </w:t>
      </w:r>
      <w:r>
        <w:rPr>
          <w:rFonts w:ascii="Calibri Light"/>
          <w:b w:val="0"/>
          <w:color w:val="231F20"/>
          <w:sz w:val="16"/>
        </w:rPr>
        <w:t>membuka</w:t>
      </w:r>
      <w:r>
        <w:rPr>
          <w:rFonts w:ascii="Calibri Light"/>
          <w:b w:val="0"/>
          <w:color w:val="231F20"/>
          <w:spacing w:val="11"/>
          <w:sz w:val="16"/>
        </w:rPr>
        <w:t> </w:t>
      </w:r>
      <w:r>
        <w:rPr>
          <w:rFonts w:ascii="Calibri Light"/>
          <w:b w:val="0"/>
          <w:color w:val="231F20"/>
          <w:sz w:val="16"/>
        </w:rPr>
        <w:t>penerbangan</w:t>
      </w:r>
      <w:r>
        <w:rPr>
          <w:rFonts w:ascii="Calibri Light"/>
          <w:b w:val="0"/>
          <w:color w:val="231F20"/>
          <w:spacing w:val="11"/>
          <w:sz w:val="16"/>
        </w:rPr>
        <w:t> </w:t>
      </w:r>
      <w:r>
        <w:rPr>
          <w:rFonts w:ascii="Calibri Light"/>
          <w:b w:val="0"/>
          <w:color w:val="231F20"/>
          <w:sz w:val="16"/>
        </w:rPr>
        <w:t>langsung</w:t>
      </w:r>
      <w:r>
        <w:rPr>
          <w:rFonts w:ascii="Calibri Light"/>
          <w:b w:val="0"/>
          <w:color w:val="231F20"/>
          <w:spacing w:val="11"/>
          <w:sz w:val="16"/>
        </w:rPr>
        <w:t> </w:t>
      </w:r>
      <w:r>
        <w:rPr>
          <w:rFonts w:ascii="Calibri Light"/>
          <w:b w:val="0"/>
          <w:color w:val="231F20"/>
          <w:sz w:val="16"/>
        </w:rPr>
        <w:t>Denpasar-Moskow</w:t>
      </w:r>
      <w:r>
        <w:rPr>
          <w:rFonts w:ascii="Calibri Light"/>
          <w:b w:val="0"/>
          <w:color w:val="231F20"/>
          <w:spacing w:val="12"/>
          <w:sz w:val="16"/>
        </w:rPr>
        <w:t> </w:t>
      </w:r>
      <w:r>
        <w:rPr>
          <w:rFonts w:ascii="Calibri Light"/>
          <w:b w:val="0"/>
          <w:color w:val="231F20"/>
          <w:sz w:val="16"/>
        </w:rPr>
        <w:t>dengan</w:t>
      </w:r>
    </w:p>
    <w:p>
      <w:pPr>
        <w:spacing w:before="25"/>
        <w:ind w:left="1493" w:right="0" w:firstLine="0"/>
        <w:jc w:val="left"/>
        <w:rPr>
          <w:rFonts w:ascii="Calibri Light"/>
          <w:b w:val="0"/>
          <w:sz w:val="16"/>
        </w:rPr>
      </w:pPr>
      <w:r>
        <w:rPr>
          <w:rFonts w:ascii="Calibri Light"/>
          <w:b w:val="0"/>
          <w:color w:val="231F20"/>
          <w:sz w:val="16"/>
        </w:rPr>
        <w:t>frekuensi 3 kali seminggu.</w:t>
      </w:r>
    </w:p>
    <w:p>
      <w:pPr>
        <w:tabs>
          <w:tab w:pos="1493" w:val="left" w:leader="none"/>
        </w:tabs>
        <w:spacing w:line="271" w:lineRule="auto" w:before="24"/>
        <w:ind w:left="1493" w:right="1094" w:hanging="360"/>
        <w:jc w:val="both"/>
        <w:rPr>
          <w:rFonts w:ascii="Calibri Light"/>
          <w:b w:val="0"/>
          <w:sz w:val="16"/>
        </w:rPr>
      </w:pPr>
      <w:r>
        <w:rPr>
          <w:rFonts w:ascii="Calibri Light"/>
          <w:b w:val="0"/>
          <w:color w:val="231F20"/>
          <w:position w:val="5"/>
          <w:sz w:val="9"/>
        </w:rPr>
        <w:t>4</w:t>
        <w:tab/>
      </w:r>
      <w:r>
        <w:rPr>
          <w:rFonts w:ascii="Calibri Light"/>
          <w:b w:val="0"/>
          <w:color w:val="231F20"/>
          <w:sz w:val="16"/>
        </w:rPr>
        <w:t>Beberapa</w:t>
      </w:r>
      <w:r>
        <w:rPr>
          <w:rFonts w:ascii="Calibri Light"/>
          <w:b w:val="0"/>
          <w:color w:val="231F20"/>
          <w:spacing w:val="-8"/>
          <w:sz w:val="16"/>
        </w:rPr>
        <w:t> </w:t>
      </w:r>
      <w:r>
        <w:rPr>
          <w:rFonts w:ascii="Calibri Light"/>
          <w:b w:val="0"/>
          <w:color w:val="231F20"/>
          <w:sz w:val="16"/>
        </w:rPr>
        <w:t>kegiatan</w:t>
      </w:r>
      <w:r>
        <w:rPr>
          <w:rFonts w:ascii="Calibri Light"/>
          <w:b w:val="0"/>
          <w:color w:val="231F20"/>
          <w:spacing w:val="-7"/>
          <w:sz w:val="16"/>
        </w:rPr>
        <w:t> </w:t>
      </w:r>
      <w:r>
        <w:rPr>
          <w:rFonts w:ascii="Calibri Light"/>
          <w:b w:val="0"/>
          <w:color w:val="231F20"/>
          <w:sz w:val="16"/>
        </w:rPr>
        <w:t>MICE</w:t>
      </w:r>
      <w:r>
        <w:rPr>
          <w:rFonts w:ascii="Calibri Light"/>
          <w:b w:val="0"/>
          <w:color w:val="231F20"/>
          <w:spacing w:val="-7"/>
          <w:sz w:val="16"/>
        </w:rPr>
        <w:t> </w:t>
      </w:r>
      <w:r>
        <w:rPr>
          <w:rFonts w:ascii="Calibri Light"/>
          <w:b w:val="0"/>
          <w:color w:val="231F20"/>
          <w:sz w:val="16"/>
        </w:rPr>
        <w:t>berskala</w:t>
      </w:r>
      <w:r>
        <w:rPr>
          <w:rFonts w:ascii="Calibri Light"/>
          <w:b w:val="0"/>
          <w:color w:val="231F20"/>
          <w:spacing w:val="-7"/>
          <w:sz w:val="16"/>
        </w:rPr>
        <w:t> </w:t>
      </w:r>
      <w:r>
        <w:rPr>
          <w:rFonts w:ascii="Calibri Light"/>
          <w:b w:val="0"/>
          <w:color w:val="231F20"/>
          <w:sz w:val="16"/>
        </w:rPr>
        <w:t>internasional</w:t>
      </w:r>
      <w:r>
        <w:rPr>
          <w:rFonts w:ascii="Calibri Light"/>
          <w:b w:val="0"/>
          <w:color w:val="231F20"/>
          <w:spacing w:val="-8"/>
          <w:sz w:val="16"/>
        </w:rPr>
        <w:t> </w:t>
      </w:r>
      <w:r>
        <w:rPr>
          <w:rFonts w:ascii="Calibri Light"/>
          <w:b w:val="0"/>
          <w:color w:val="231F20"/>
          <w:sz w:val="16"/>
        </w:rPr>
        <w:t>yang</w:t>
      </w:r>
      <w:r>
        <w:rPr>
          <w:rFonts w:ascii="Calibri Light"/>
          <w:b w:val="0"/>
          <w:color w:val="231F20"/>
          <w:spacing w:val="-7"/>
          <w:sz w:val="16"/>
        </w:rPr>
        <w:t> </w:t>
      </w:r>
      <w:r>
        <w:rPr>
          <w:rFonts w:ascii="Calibri Light"/>
          <w:b w:val="0"/>
          <w:color w:val="231F20"/>
          <w:sz w:val="16"/>
        </w:rPr>
        <w:t>diselenggarakan</w:t>
      </w:r>
      <w:r>
        <w:rPr>
          <w:rFonts w:ascii="Calibri Light"/>
          <w:b w:val="0"/>
          <w:color w:val="231F20"/>
          <w:spacing w:val="-7"/>
          <w:sz w:val="16"/>
        </w:rPr>
        <w:t> </w:t>
      </w:r>
      <w:r>
        <w:rPr>
          <w:rFonts w:ascii="Calibri Light"/>
          <w:b w:val="0"/>
          <w:color w:val="231F20"/>
          <w:sz w:val="16"/>
        </w:rPr>
        <w:t>pada</w:t>
      </w:r>
      <w:r>
        <w:rPr>
          <w:rFonts w:ascii="Calibri Light"/>
          <w:b w:val="0"/>
          <w:color w:val="231F20"/>
          <w:spacing w:val="-7"/>
          <w:sz w:val="16"/>
        </w:rPr>
        <w:t> </w:t>
      </w:r>
      <w:r>
        <w:rPr>
          <w:rFonts w:ascii="Calibri Light"/>
          <w:b w:val="0"/>
          <w:color w:val="231F20"/>
          <w:sz w:val="16"/>
        </w:rPr>
        <w:t>triwulan</w:t>
      </w:r>
      <w:r>
        <w:rPr>
          <w:rFonts w:ascii="Calibri Light"/>
          <w:b w:val="0"/>
          <w:color w:val="231F20"/>
          <w:spacing w:val="-8"/>
          <w:sz w:val="16"/>
        </w:rPr>
        <w:t> </w:t>
      </w:r>
      <w:r>
        <w:rPr>
          <w:rFonts w:ascii="Calibri Light"/>
          <w:b w:val="0"/>
          <w:color w:val="231F20"/>
          <w:sz w:val="16"/>
        </w:rPr>
        <w:t>IV-2018</w:t>
      </w:r>
      <w:r>
        <w:rPr>
          <w:rFonts w:ascii="Calibri Light"/>
          <w:b w:val="0"/>
          <w:color w:val="231F20"/>
          <w:spacing w:val="-7"/>
          <w:sz w:val="16"/>
        </w:rPr>
        <w:t> </w:t>
      </w:r>
      <w:r>
        <w:rPr>
          <w:rFonts w:ascii="Calibri Light"/>
          <w:b w:val="0"/>
          <w:color w:val="231F20"/>
          <w:sz w:val="16"/>
        </w:rPr>
        <w:t>antara</w:t>
      </w:r>
      <w:r>
        <w:rPr>
          <w:rFonts w:ascii="Calibri Light"/>
          <w:b w:val="0"/>
          <w:color w:val="231F20"/>
          <w:spacing w:val="-7"/>
          <w:sz w:val="16"/>
        </w:rPr>
        <w:t> </w:t>
      </w:r>
      <w:r>
        <w:rPr>
          <w:rFonts w:ascii="Calibri Light"/>
          <w:b w:val="0"/>
          <w:color w:val="231F20"/>
          <w:sz w:val="16"/>
        </w:rPr>
        <w:t>lain</w:t>
      </w:r>
      <w:r>
        <w:rPr>
          <w:rFonts w:ascii="Calibri Light"/>
          <w:b w:val="0"/>
          <w:color w:val="231F20"/>
          <w:spacing w:val="-7"/>
          <w:sz w:val="16"/>
        </w:rPr>
        <w:t> </w:t>
      </w:r>
      <w:r>
        <w:rPr>
          <w:rFonts w:ascii="Calibri Light"/>
          <w:b w:val="0"/>
          <w:i/>
          <w:color w:val="231F20"/>
          <w:sz w:val="16"/>
        </w:rPr>
        <w:t>International</w:t>
      </w:r>
      <w:r>
        <w:rPr>
          <w:rFonts w:ascii="Calibri Light"/>
          <w:b w:val="0"/>
          <w:i/>
          <w:color w:val="231F20"/>
          <w:spacing w:val="-8"/>
          <w:sz w:val="16"/>
        </w:rPr>
        <w:t> </w:t>
      </w:r>
      <w:r>
        <w:rPr>
          <w:rFonts w:ascii="Calibri Light"/>
          <w:b w:val="0"/>
          <w:i/>
          <w:color w:val="231F20"/>
          <w:sz w:val="16"/>
        </w:rPr>
        <w:t>Joint</w:t>
      </w:r>
      <w:r>
        <w:rPr>
          <w:rFonts w:ascii="Calibri Light"/>
          <w:b w:val="0"/>
          <w:i/>
          <w:color w:val="231F20"/>
          <w:spacing w:val="-7"/>
          <w:sz w:val="16"/>
        </w:rPr>
        <w:t> </w:t>
      </w:r>
      <w:r>
        <w:rPr>
          <w:rFonts w:ascii="Calibri Light"/>
          <w:b w:val="0"/>
          <w:i/>
          <w:color w:val="231F20"/>
          <w:sz w:val="16"/>
        </w:rPr>
        <w:t>Conferencen</w:t>
      </w:r>
      <w:r>
        <w:rPr>
          <w:rFonts w:ascii="Calibri Light"/>
          <w:b w:val="0"/>
          <w:i/>
          <w:color w:val="231F20"/>
          <w:spacing w:val="-7"/>
          <w:sz w:val="16"/>
        </w:rPr>
        <w:t> </w:t>
      </w:r>
      <w:r>
        <w:rPr>
          <w:rFonts w:ascii="Calibri Light"/>
          <w:b w:val="0"/>
          <w:i/>
          <w:color w:val="231F20"/>
          <w:sz w:val="16"/>
        </w:rPr>
        <w:t>on</w:t>
      </w:r>
      <w:r>
        <w:rPr>
          <w:rFonts w:ascii="Calibri Light"/>
          <w:b w:val="0"/>
          <w:i/>
          <w:color w:val="231F20"/>
          <w:spacing w:val="-8"/>
          <w:sz w:val="16"/>
        </w:rPr>
        <w:t> </w:t>
      </w:r>
      <w:r>
        <w:rPr>
          <w:rFonts w:ascii="Calibri Light"/>
          <w:b w:val="0"/>
          <w:i/>
          <w:color w:val="231F20"/>
          <w:sz w:val="16"/>
        </w:rPr>
        <w:t>Science and </w:t>
      </w:r>
      <w:r>
        <w:rPr>
          <w:rFonts w:ascii="Calibri Light"/>
          <w:b w:val="0"/>
          <w:i/>
          <w:color w:val="231F20"/>
          <w:spacing w:val="-3"/>
          <w:sz w:val="16"/>
        </w:rPr>
        <w:t>Technology, </w:t>
      </w:r>
      <w:r>
        <w:rPr>
          <w:rFonts w:ascii="Calibri Light"/>
          <w:b w:val="0"/>
          <w:i/>
          <w:color w:val="231F20"/>
          <w:sz w:val="16"/>
        </w:rPr>
        <w:t>Our Ocean Conference, International Conferencen on Medicie and Health Sciences,International Conference on Reseacrh in Teaching, Education and Learning</w:t>
      </w:r>
      <w:r>
        <w:rPr>
          <w:rFonts w:ascii="Calibri Light"/>
          <w:b w:val="0"/>
          <w:color w:val="231F20"/>
          <w:sz w:val="16"/>
        </w:rPr>
        <w:t>,dll dengan jumlah peserta masing-masing mencapai 1000</w:t>
      </w:r>
      <w:r>
        <w:rPr>
          <w:rFonts w:ascii="Calibri Light"/>
          <w:b w:val="0"/>
          <w:color w:val="231F20"/>
          <w:spacing w:val="-5"/>
          <w:sz w:val="16"/>
        </w:rPr>
        <w:t> </w:t>
      </w:r>
      <w:r>
        <w:rPr>
          <w:rFonts w:ascii="Calibri Light"/>
          <w:b w:val="0"/>
          <w:color w:val="231F20"/>
          <w:sz w:val="16"/>
        </w:rPr>
        <w:t>peserta.</w:t>
      </w:r>
    </w:p>
    <w:p>
      <w:pPr>
        <w:spacing w:after="0" w:line="271" w:lineRule="auto"/>
        <w:jc w:val="both"/>
        <w:rPr>
          <w:rFonts w:ascii="Calibri Light"/>
          <w:sz w:val="16"/>
        </w:rPr>
        <w:sectPr>
          <w:type w:val="continuous"/>
          <w:pgSz w:w="11910" w:h="15880"/>
          <w:pgMar w:top="740" w:bottom="280" w:left="0" w:right="0"/>
        </w:sectPr>
      </w:pPr>
    </w:p>
    <w:p>
      <w:pPr>
        <w:pStyle w:val="BodyText"/>
        <w:spacing w:line="276" w:lineRule="auto" w:before="86"/>
        <w:ind w:left="1133"/>
        <w:jc w:val="both"/>
      </w:pPr>
      <w:r>
        <w:rPr>
          <w:color w:val="231F20"/>
          <w:w w:val="105"/>
        </w:rPr>
        <w:t>dalam rangka penyelenggaraan IMF-WB AM </w:t>
      </w:r>
      <w:r>
        <w:rPr>
          <w:color w:val="231F20"/>
          <w:spacing w:val="-6"/>
          <w:w w:val="105"/>
        </w:rPr>
        <w:t>2018</w:t>
      </w:r>
      <w:r>
        <w:rPr>
          <w:color w:val="231F20"/>
          <w:spacing w:val="-6"/>
          <w:w w:val="105"/>
          <w:position w:val="7"/>
          <w:sz w:val="11"/>
        </w:rPr>
        <w:t>5</w:t>
      </w:r>
      <w:r>
        <w:rPr>
          <w:color w:val="231F20"/>
          <w:spacing w:val="-6"/>
          <w:w w:val="105"/>
        </w:rPr>
        <w:t>. </w:t>
      </w:r>
      <w:r>
        <w:rPr>
          <w:color w:val="231F20"/>
          <w:w w:val="105"/>
        </w:rPr>
        <w:t>Selain itu, adanya potensi peningkatan suku </w:t>
      </w:r>
      <w:r>
        <w:rPr>
          <w:color w:val="231F20"/>
          <w:spacing w:val="-5"/>
          <w:w w:val="105"/>
        </w:rPr>
        <w:t>bunga </w:t>
      </w:r>
      <w:r>
        <w:rPr>
          <w:color w:val="231F20"/>
          <w:w w:val="105"/>
        </w:rPr>
        <w:t>perbankan seiring kenaikan suku bunga acuan </w:t>
      </w:r>
      <w:r>
        <w:rPr>
          <w:color w:val="231F20"/>
          <w:spacing w:val="-6"/>
          <w:w w:val="105"/>
        </w:rPr>
        <w:t>Bank </w:t>
      </w:r>
      <w:r>
        <w:rPr>
          <w:color w:val="231F20"/>
          <w:w w:val="105"/>
        </w:rPr>
        <w:t>Indonesia</w:t>
      </w:r>
      <w:r>
        <w:rPr>
          <w:color w:val="231F20"/>
          <w:spacing w:val="-21"/>
          <w:w w:val="105"/>
        </w:rPr>
        <w:t> </w:t>
      </w:r>
      <w:r>
        <w:rPr>
          <w:color w:val="231F20"/>
          <w:w w:val="105"/>
        </w:rPr>
        <w:t>juga</w:t>
      </w:r>
      <w:r>
        <w:rPr>
          <w:color w:val="231F20"/>
          <w:spacing w:val="-20"/>
          <w:w w:val="105"/>
        </w:rPr>
        <w:t> </w:t>
      </w:r>
      <w:r>
        <w:rPr>
          <w:color w:val="231F20"/>
          <w:w w:val="105"/>
        </w:rPr>
        <w:t>berpotensi</w:t>
      </w:r>
      <w:r>
        <w:rPr>
          <w:color w:val="231F20"/>
          <w:spacing w:val="-21"/>
          <w:w w:val="105"/>
        </w:rPr>
        <w:t> </w:t>
      </w:r>
      <w:r>
        <w:rPr>
          <w:color w:val="231F20"/>
          <w:w w:val="105"/>
        </w:rPr>
        <w:t>menahan</w:t>
      </w:r>
      <w:r>
        <w:rPr>
          <w:color w:val="231F20"/>
          <w:spacing w:val="-20"/>
          <w:w w:val="105"/>
        </w:rPr>
        <w:t> </w:t>
      </w:r>
      <w:r>
        <w:rPr>
          <w:color w:val="231F20"/>
          <w:w w:val="105"/>
        </w:rPr>
        <w:t>kinerja</w:t>
      </w:r>
      <w:r>
        <w:rPr>
          <w:color w:val="231F20"/>
          <w:spacing w:val="-20"/>
          <w:w w:val="105"/>
        </w:rPr>
        <w:t> </w:t>
      </w:r>
      <w:r>
        <w:rPr>
          <w:color w:val="231F20"/>
          <w:spacing w:val="-4"/>
          <w:w w:val="105"/>
        </w:rPr>
        <w:t>komponen </w:t>
      </w:r>
      <w:r>
        <w:rPr>
          <w:color w:val="231F20"/>
          <w:w w:val="105"/>
        </w:rPr>
        <w:t>permintaan investasi dan lapangan usaha </w:t>
      </w:r>
      <w:r>
        <w:rPr>
          <w:color w:val="231F20"/>
          <w:spacing w:val="-4"/>
          <w:w w:val="105"/>
        </w:rPr>
        <w:t>konstruksi</w:t>
      </w:r>
      <w:r>
        <w:rPr>
          <w:color w:val="231F20"/>
          <w:spacing w:val="-4"/>
          <w:w w:val="105"/>
          <w:position w:val="7"/>
          <w:sz w:val="11"/>
        </w:rPr>
        <w:t>6</w:t>
      </w:r>
      <w:r>
        <w:rPr>
          <w:color w:val="231F20"/>
          <w:spacing w:val="-4"/>
          <w:w w:val="105"/>
        </w:rPr>
        <w:t>. </w:t>
      </w:r>
      <w:r>
        <w:rPr>
          <w:color w:val="231F20"/>
          <w:w w:val="105"/>
        </w:rPr>
        <w:t>Kinerja konsumsi pemerintah juga </w:t>
      </w:r>
      <w:r>
        <w:rPr>
          <w:color w:val="231F20"/>
          <w:spacing w:val="-4"/>
          <w:w w:val="105"/>
        </w:rPr>
        <w:t>diprakirakan </w:t>
      </w:r>
      <w:r>
        <w:rPr>
          <w:color w:val="231F20"/>
          <w:w w:val="105"/>
        </w:rPr>
        <w:t>melambat sebagai dampak lanjutan </w:t>
      </w:r>
      <w:r>
        <w:rPr>
          <w:color w:val="231F20"/>
          <w:spacing w:val="-4"/>
          <w:w w:val="105"/>
        </w:rPr>
        <w:t>berkurangnya </w:t>
      </w:r>
      <w:r>
        <w:rPr>
          <w:color w:val="231F20"/>
          <w:w w:val="105"/>
        </w:rPr>
        <w:t>pagu anggaran belanja (APBN dan APBD) pada </w:t>
      </w:r>
      <w:r>
        <w:rPr>
          <w:color w:val="231F20"/>
          <w:spacing w:val="-5"/>
          <w:w w:val="105"/>
        </w:rPr>
        <w:t>tahun </w:t>
      </w:r>
      <w:r>
        <w:rPr>
          <w:color w:val="231F20"/>
          <w:w w:val="105"/>
        </w:rPr>
        <w:t>2018 seiring dengan penurunan pagu </w:t>
      </w:r>
      <w:r>
        <w:rPr>
          <w:color w:val="231F20"/>
          <w:spacing w:val="-7"/>
          <w:w w:val="105"/>
        </w:rPr>
        <w:t>PAD </w:t>
      </w:r>
      <w:r>
        <w:rPr>
          <w:color w:val="231F20"/>
          <w:w w:val="105"/>
        </w:rPr>
        <w:t>dan </w:t>
      </w:r>
      <w:r>
        <w:rPr>
          <w:color w:val="231F20"/>
          <w:spacing w:val="-5"/>
          <w:w w:val="105"/>
        </w:rPr>
        <w:t>pagu </w:t>
      </w:r>
      <w:r>
        <w:rPr>
          <w:color w:val="231F20"/>
          <w:w w:val="105"/>
        </w:rPr>
        <w:t>DAK.</w:t>
      </w:r>
    </w:p>
    <w:p>
      <w:pPr>
        <w:pStyle w:val="BodyText"/>
        <w:spacing w:before="4"/>
        <w:rPr>
          <w:sz w:val="22"/>
        </w:rPr>
      </w:pPr>
    </w:p>
    <w:p>
      <w:pPr>
        <w:spacing w:line="276" w:lineRule="auto" w:before="0"/>
        <w:ind w:left="1133" w:right="1" w:firstLine="0"/>
        <w:jc w:val="both"/>
        <w:rPr>
          <w:sz w:val="20"/>
        </w:rPr>
      </w:pPr>
      <w:r>
        <w:rPr>
          <w:b/>
          <w:color w:val="231F20"/>
          <w:w w:val="105"/>
          <w:sz w:val="20"/>
        </w:rPr>
        <w:t>Perlambatan prakiraan kinerja lapangan </w:t>
      </w:r>
      <w:r>
        <w:rPr>
          <w:b/>
          <w:color w:val="231F20"/>
          <w:spacing w:val="-5"/>
          <w:w w:val="105"/>
          <w:sz w:val="20"/>
        </w:rPr>
        <w:t>usaha </w:t>
      </w:r>
      <w:r>
        <w:rPr>
          <w:b/>
          <w:color w:val="231F20"/>
          <w:w w:val="105"/>
          <w:sz w:val="20"/>
        </w:rPr>
        <w:t>pertanian, kehutanan, dan perikanan </w:t>
      </w:r>
      <w:r>
        <w:rPr>
          <w:b/>
          <w:color w:val="231F20"/>
          <w:spacing w:val="-4"/>
          <w:w w:val="105"/>
          <w:sz w:val="20"/>
        </w:rPr>
        <w:t>dipengaruhi </w:t>
      </w:r>
      <w:r>
        <w:rPr>
          <w:b/>
          <w:color w:val="231F20"/>
          <w:w w:val="105"/>
          <w:sz w:val="20"/>
        </w:rPr>
        <w:t>oleh adanya musim kemarau. </w:t>
      </w:r>
      <w:r>
        <w:rPr>
          <w:color w:val="231F20"/>
          <w:w w:val="105"/>
          <w:sz w:val="20"/>
        </w:rPr>
        <w:t>Hektaran </w:t>
      </w:r>
      <w:r>
        <w:rPr>
          <w:color w:val="231F20"/>
          <w:spacing w:val="-5"/>
          <w:w w:val="105"/>
          <w:sz w:val="20"/>
        </w:rPr>
        <w:t>tanaman </w:t>
      </w:r>
      <w:r>
        <w:rPr>
          <w:color w:val="231F20"/>
          <w:w w:val="105"/>
          <w:sz w:val="20"/>
        </w:rPr>
        <w:t>padi terancam kekeringan sehingga </w:t>
      </w:r>
      <w:r>
        <w:rPr>
          <w:color w:val="231F20"/>
          <w:spacing w:val="-4"/>
          <w:w w:val="105"/>
          <w:sz w:val="20"/>
        </w:rPr>
        <w:t>menganggu </w:t>
      </w:r>
      <w:r>
        <w:rPr>
          <w:color w:val="231F20"/>
          <w:spacing w:val="-3"/>
          <w:w w:val="105"/>
          <w:sz w:val="20"/>
        </w:rPr>
        <w:t>produksi </w:t>
      </w:r>
      <w:r>
        <w:rPr>
          <w:color w:val="231F20"/>
          <w:w w:val="105"/>
          <w:sz w:val="20"/>
        </w:rPr>
        <w:t>padi. Selain itu, adanya gelombang </w:t>
      </w:r>
      <w:r>
        <w:rPr>
          <w:color w:val="231F20"/>
          <w:spacing w:val="-5"/>
          <w:w w:val="105"/>
          <w:sz w:val="20"/>
        </w:rPr>
        <w:t>tinggi </w:t>
      </w:r>
      <w:r>
        <w:rPr>
          <w:color w:val="231F20"/>
          <w:w w:val="105"/>
          <w:sz w:val="20"/>
        </w:rPr>
        <w:t>berpotensi</w:t>
      </w:r>
      <w:r>
        <w:rPr>
          <w:color w:val="231F20"/>
          <w:spacing w:val="-23"/>
          <w:w w:val="105"/>
          <w:sz w:val="20"/>
        </w:rPr>
        <w:t> </w:t>
      </w:r>
      <w:r>
        <w:rPr>
          <w:color w:val="231F20"/>
          <w:w w:val="105"/>
          <w:sz w:val="20"/>
        </w:rPr>
        <w:t>menekan</w:t>
      </w:r>
      <w:r>
        <w:rPr>
          <w:color w:val="231F20"/>
          <w:spacing w:val="-22"/>
          <w:w w:val="105"/>
          <w:sz w:val="20"/>
        </w:rPr>
        <w:t> </w:t>
      </w:r>
      <w:r>
        <w:rPr>
          <w:color w:val="231F20"/>
          <w:w w:val="105"/>
          <w:sz w:val="20"/>
        </w:rPr>
        <w:t>hasil</w:t>
      </w:r>
      <w:r>
        <w:rPr>
          <w:color w:val="231F20"/>
          <w:spacing w:val="-23"/>
          <w:w w:val="105"/>
          <w:sz w:val="20"/>
        </w:rPr>
        <w:t> </w:t>
      </w:r>
      <w:r>
        <w:rPr>
          <w:color w:val="231F20"/>
          <w:w w:val="105"/>
          <w:sz w:val="20"/>
        </w:rPr>
        <w:t>perikanan</w:t>
      </w:r>
      <w:r>
        <w:rPr>
          <w:color w:val="231F20"/>
          <w:spacing w:val="-22"/>
          <w:w w:val="105"/>
          <w:sz w:val="20"/>
        </w:rPr>
        <w:t> </w:t>
      </w:r>
      <w:r>
        <w:rPr>
          <w:color w:val="231F20"/>
          <w:w w:val="105"/>
          <w:sz w:val="20"/>
        </w:rPr>
        <w:t>tangkap.</w:t>
      </w:r>
      <w:r>
        <w:rPr>
          <w:color w:val="231F20"/>
          <w:spacing w:val="-23"/>
          <w:w w:val="105"/>
          <w:sz w:val="20"/>
        </w:rPr>
        <w:t> </w:t>
      </w:r>
      <w:r>
        <w:rPr>
          <w:color w:val="231F20"/>
          <w:spacing w:val="-5"/>
          <w:w w:val="105"/>
          <w:sz w:val="20"/>
        </w:rPr>
        <w:t>Produksi </w:t>
      </w:r>
      <w:r>
        <w:rPr>
          <w:color w:val="231F20"/>
          <w:w w:val="105"/>
          <w:sz w:val="20"/>
        </w:rPr>
        <w:t>ternak,</w:t>
      </w:r>
      <w:r>
        <w:rPr>
          <w:color w:val="231F20"/>
          <w:spacing w:val="-36"/>
          <w:w w:val="105"/>
          <w:sz w:val="20"/>
        </w:rPr>
        <w:t> </w:t>
      </w:r>
      <w:r>
        <w:rPr>
          <w:color w:val="231F20"/>
          <w:w w:val="105"/>
          <w:sz w:val="20"/>
        </w:rPr>
        <w:t>terutama</w:t>
      </w:r>
      <w:r>
        <w:rPr>
          <w:color w:val="231F20"/>
          <w:spacing w:val="-35"/>
          <w:w w:val="105"/>
          <w:sz w:val="20"/>
        </w:rPr>
        <w:t> </w:t>
      </w:r>
      <w:r>
        <w:rPr>
          <w:color w:val="231F20"/>
          <w:w w:val="105"/>
          <w:sz w:val="20"/>
        </w:rPr>
        <w:t>populasi</w:t>
      </w:r>
      <w:r>
        <w:rPr>
          <w:color w:val="231F20"/>
          <w:spacing w:val="-35"/>
          <w:w w:val="105"/>
          <w:sz w:val="20"/>
        </w:rPr>
        <w:t> </w:t>
      </w:r>
      <w:r>
        <w:rPr>
          <w:color w:val="231F20"/>
          <w:w w:val="105"/>
          <w:sz w:val="20"/>
        </w:rPr>
        <w:t>ayam</w:t>
      </w:r>
      <w:r>
        <w:rPr>
          <w:color w:val="231F20"/>
          <w:spacing w:val="-36"/>
          <w:w w:val="105"/>
          <w:sz w:val="20"/>
        </w:rPr>
        <w:t> </w:t>
      </w:r>
      <w:r>
        <w:rPr>
          <w:color w:val="231F20"/>
          <w:w w:val="105"/>
          <w:sz w:val="20"/>
        </w:rPr>
        <w:t>petelur</w:t>
      </w:r>
      <w:r>
        <w:rPr>
          <w:color w:val="231F20"/>
          <w:spacing w:val="-35"/>
          <w:w w:val="105"/>
          <w:sz w:val="20"/>
        </w:rPr>
        <w:t> </w:t>
      </w:r>
      <w:r>
        <w:rPr>
          <w:color w:val="231F20"/>
          <w:w w:val="105"/>
          <w:sz w:val="20"/>
        </w:rPr>
        <w:t>juga</w:t>
      </w:r>
      <w:r>
        <w:rPr>
          <w:color w:val="231F20"/>
          <w:spacing w:val="-35"/>
          <w:w w:val="105"/>
          <w:sz w:val="20"/>
        </w:rPr>
        <w:t> </w:t>
      </w:r>
      <w:r>
        <w:rPr>
          <w:color w:val="231F20"/>
          <w:spacing w:val="-4"/>
          <w:w w:val="105"/>
          <w:sz w:val="20"/>
        </w:rPr>
        <w:t>berpotensi </w:t>
      </w:r>
      <w:r>
        <w:rPr>
          <w:color w:val="231F20"/>
          <w:w w:val="105"/>
          <w:sz w:val="20"/>
        </w:rPr>
        <w:t>terganggu seiring dengan fluktuatifnya harga </w:t>
      </w:r>
      <w:r>
        <w:rPr>
          <w:color w:val="231F20"/>
          <w:spacing w:val="-5"/>
          <w:w w:val="105"/>
          <w:sz w:val="20"/>
        </w:rPr>
        <w:t>telur </w:t>
      </w:r>
      <w:r>
        <w:rPr>
          <w:color w:val="231F20"/>
          <w:w w:val="105"/>
          <w:sz w:val="20"/>
        </w:rPr>
        <w:t>ayam.</w:t>
      </w:r>
    </w:p>
    <w:p>
      <w:pPr>
        <w:pStyle w:val="BodyText"/>
        <w:spacing w:before="4"/>
        <w:rPr>
          <w:sz w:val="22"/>
        </w:rPr>
      </w:pPr>
    </w:p>
    <w:p>
      <w:pPr>
        <w:spacing w:line="276" w:lineRule="auto" w:before="0"/>
        <w:ind w:left="1133" w:right="1" w:firstLine="0"/>
        <w:jc w:val="both"/>
        <w:rPr>
          <w:sz w:val="20"/>
        </w:rPr>
      </w:pPr>
      <w:r>
        <w:rPr>
          <w:b/>
          <w:color w:val="231F20"/>
          <w:w w:val="105"/>
          <w:sz w:val="20"/>
        </w:rPr>
        <w:t>Dari  berbagai  </w:t>
      </w:r>
      <w:r>
        <w:rPr>
          <w:i/>
          <w:color w:val="231F20"/>
          <w:w w:val="105"/>
          <w:sz w:val="20"/>
        </w:rPr>
        <w:t>prompt  indicator   </w:t>
      </w:r>
      <w:r>
        <w:rPr>
          <w:b/>
          <w:color w:val="231F20"/>
          <w:spacing w:val="-5"/>
          <w:w w:val="105"/>
          <w:sz w:val="20"/>
        </w:rPr>
        <w:t>ekonomi   </w:t>
      </w:r>
      <w:r>
        <w:rPr>
          <w:b/>
          <w:color w:val="231F20"/>
          <w:w w:val="105"/>
          <w:sz w:val="20"/>
        </w:rPr>
        <w:t>Regional di wilayah Bali dan hasil survei </w:t>
      </w:r>
      <w:r>
        <w:rPr>
          <w:b/>
          <w:color w:val="231F20"/>
          <w:spacing w:val="-5"/>
          <w:w w:val="105"/>
          <w:sz w:val="20"/>
        </w:rPr>
        <w:t>serta </w:t>
      </w:r>
      <w:r>
        <w:rPr>
          <w:b/>
          <w:color w:val="231F20"/>
          <w:w w:val="105"/>
          <w:sz w:val="20"/>
        </w:rPr>
        <w:t>liaison, terindikasi tendensi peningkatan </w:t>
      </w:r>
      <w:r>
        <w:rPr>
          <w:b/>
          <w:color w:val="231F20"/>
          <w:spacing w:val="-5"/>
          <w:w w:val="105"/>
          <w:sz w:val="20"/>
        </w:rPr>
        <w:t>kinerja </w:t>
      </w:r>
      <w:r>
        <w:rPr>
          <w:b/>
          <w:color w:val="231F20"/>
          <w:w w:val="105"/>
          <w:sz w:val="20"/>
        </w:rPr>
        <w:t>ekonomi Bali pada triwulan IV 2018. </w:t>
      </w:r>
      <w:r>
        <w:rPr>
          <w:color w:val="231F20"/>
          <w:w w:val="105"/>
          <w:sz w:val="20"/>
        </w:rPr>
        <w:t>Kondisi ini </w:t>
      </w:r>
      <w:r>
        <w:rPr>
          <w:color w:val="231F20"/>
          <w:spacing w:val="-6"/>
          <w:w w:val="105"/>
          <w:sz w:val="20"/>
        </w:rPr>
        <w:t>juga </w:t>
      </w:r>
      <w:r>
        <w:rPr>
          <w:color w:val="231F20"/>
          <w:w w:val="105"/>
          <w:sz w:val="20"/>
        </w:rPr>
        <w:t>didukung oleh beberapa faktor internal dan </w:t>
      </w:r>
      <w:r>
        <w:rPr>
          <w:color w:val="231F20"/>
          <w:spacing w:val="-4"/>
          <w:w w:val="105"/>
          <w:sz w:val="20"/>
        </w:rPr>
        <w:t>eksternal </w:t>
      </w:r>
      <w:r>
        <w:rPr>
          <w:color w:val="231F20"/>
          <w:w w:val="105"/>
          <w:sz w:val="20"/>
        </w:rPr>
        <w:t>seperti telah dijelaskan sebelumnya. Kinerja </w:t>
      </w:r>
      <w:r>
        <w:rPr>
          <w:color w:val="231F20"/>
          <w:spacing w:val="-5"/>
          <w:w w:val="105"/>
          <w:sz w:val="20"/>
        </w:rPr>
        <w:t>ekonomi </w:t>
      </w:r>
      <w:r>
        <w:rPr>
          <w:color w:val="231F20"/>
          <w:w w:val="105"/>
          <w:sz w:val="20"/>
        </w:rPr>
        <w:t>Bali diprakirakan akan tumbuh lebih tinggi </w:t>
      </w:r>
      <w:r>
        <w:rPr>
          <w:color w:val="231F20"/>
          <w:spacing w:val="-4"/>
          <w:w w:val="105"/>
          <w:sz w:val="20"/>
        </w:rPr>
        <w:t>dibanding </w:t>
      </w:r>
      <w:r>
        <w:rPr>
          <w:color w:val="231F20"/>
          <w:w w:val="105"/>
          <w:sz w:val="20"/>
        </w:rPr>
        <w:t>triwulan sebelumnya dan berada pada kisaran</w:t>
      </w:r>
      <w:r>
        <w:rPr>
          <w:color w:val="231F20"/>
          <w:spacing w:val="37"/>
          <w:w w:val="105"/>
          <w:sz w:val="20"/>
        </w:rPr>
        <w:t> </w:t>
      </w:r>
      <w:r>
        <w:rPr>
          <w:color w:val="231F20"/>
          <w:spacing w:val="-5"/>
          <w:w w:val="105"/>
          <w:sz w:val="20"/>
        </w:rPr>
        <w:t>6,80%</w:t>
      </w:r>
    </w:p>
    <w:p>
      <w:pPr>
        <w:pStyle w:val="BodyText"/>
        <w:spacing w:line="238" w:lineRule="exact"/>
        <w:ind w:left="1133"/>
      </w:pPr>
      <w:r>
        <w:rPr>
          <w:color w:val="231F20"/>
          <w:w w:val="110"/>
        </w:rPr>
        <w:t>- 7,20% (yoy).</w:t>
      </w:r>
    </w:p>
    <w:p>
      <w:pPr>
        <w:pStyle w:val="BodyText"/>
        <w:spacing w:before="11"/>
        <w:rPr>
          <w:sz w:val="25"/>
        </w:rPr>
      </w:pPr>
    </w:p>
    <w:p>
      <w:pPr>
        <w:pStyle w:val="Heading9"/>
        <w:numPr>
          <w:ilvl w:val="1"/>
          <w:numId w:val="11"/>
        </w:numPr>
        <w:tabs>
          <w:tab w:pos="1853" w:val="left" w:leader="none"/>
          <w:tab w:pos="1854" w:val="left" w:leader="none"/>
        </w:tabs>
        <w:spacing w:line="276" w:lineRule="auto" w:before="0" w:after="0"/>
        <w:ind w:left="1853" w:right="427" w:hanging="720"/>
        <w:jc w:val="left"/>
        <w:rPr>
          <w:color w:val="231F20"/>
        </w:rPr>
      </w:pPr>
      <w:r>
        <w:rPr>
          <w:color w:val="231F20"/>
          <w:spacing w:val="-3"/>
          <w:w w:val="110"/>
        </w:rPr>
        <w:t>PERTUMBUHAN </w:t>
      </w:r>
      <w:r>
        <w:rPr>
          <w:color w:val="231F20"/>
          <w:w w:val="110"/>
        </w:rPr>
        <w:t>EKONOMI BALI TRIWULAN III 2018 SISI</w:t>
      </w:r>
      <w:r>
        <w:rPr>
          <w:color w:val="231F20"/>
          <w:spacing w:val="12"/>
          <w:w w:val="110"/>
        </w:rPr>
        <w:t> </w:t>
      </w:r>
      <w:r>
        <w:rPr>
          <w:color w:val="231F20"/>
          <w:spacing w:val="-6"/>
          <w:w w:val="110"/>
        </w:rPr>
        <w:t>PERMINTAAN</w:t>
      </w:r>
    </w:p>
    <w:p>
      <w:pPr>
        <w:spacing w:line="276" w:lineRule="auto" w:before="86"/>
        <w:ind w:left="526" w:right="1133" w:firstLine="0"/>
        <w:jc w:val="both"/>
        <w:rPr>
          <w:b/>
          <w:sz w:val="20"/>
        </w:rPr>
      </w:pPr>
      <w:r>
        <w:rPr/>
        <w:br w:type="column"/>
      </w:r>
      <w:r>
        <w:rPr>
          <w:b/>
          <w:color w:val="231F20"/>
          <w:w w:val="115"/>
          <w:sz w:val="20"/>
        </w:rPr>
        <w:t>Peningkatan kinerja ekonomi Bali pada</w:t>
      </w:r>
      <w:r>
        <w:rPr>
          <w:b/>
          <w:color w:val="231F20"/>
          <w:spacing w:val="-31"/>
          <w:w w:val="115"/>
          <w:sz w:val="20"/>
        </w:rPr>
        <w:t> </w:t>
      </w:r>
      <w:r>
        <w:rPr>
          <w:b/>
          <w:color w:val="231F20"/>
          <w:spacing w:val="-4"/>
          <w:w w:val="115"/>
          <w:sz w:val="20"/>
        </w:rPr>
        <w:t>triwulan </w:t>
      </w:r>
      <w:r>
        <w:rPr>
          <w:b/>
          <w:color w:val="231F20"/>
          <w:w w:val="115"/>
          <w:sz w:val="20"/>
        </w:rPr>
        <w:t>III-2018 dari sisi permintaan </w:t>
      </w:r>
      <w:r>
        <w:rPr>
          <w:b/>
          <w:color w:val="231F20"/>
          <w:spacing w:val="-3"/>
          <w:w w:val="115"/>
          <w:sz w:val="20"/>
        </w:rPr>
        <w:t>didorong </w:t>
      </w:r>
      <w:r>
        <w:rPr>
          <w:b/>
          <w:color w:val="231F20"/>
          <w:spacing w:val="-6"/>
          <w:w w:val="115"/>
          <w:sz w:val="20"/>
        </w:rPr>
        <w:t>oleh </w:t>
      </w:r>
      <w:r>
        <w:rPr>
          <w:b/>
          <w:color w:val="231F20"/>
          <w:w w:val="115"/>
          <w:sz w:val="20"/>
        </w:rPr>
        <w:t>meningkatnya kinerja seluruh komponen </w:t>
      </w:r>
      <w:r>
        <w:rPr>
          <w:b/>
          <w:color w:val="231F20"/>
          <w:spacing w:val="-5"/>
          <w:w w:val="115"/>
          <w:sz w:val="20"/>
        </w:rPr>
        <w:t>yaitu </w:t>
      </w:r>
      <w:r>
        <w:rPr>
          <w:b/>
          <w:color w:val="231F20"/>
          <w:w w:val="115"/>
          <w:sz w:val="20"/>
        </w:rPr>
        <w:t>konsumsi rumah tangga, konsumsi </w:t>
      </w:r>
      <w:r>
        <w:rPr>
          <w:b/>
          <w:color w:val="231F20"/>
          <w:spacing w:val="-4"/>
          <w:w w:val="115"/>
          <w:sz w:val="20"/>
        </w:rPr>
        <w:t>pemerintah, </w:t>
      </w:r>
      <w:r>
        <w:rPr>
          <w:b/>
          <w:color w:val="231F20"/>
          <w:w w:val="115"/>
          <w:sz w:val="20"/>
        </w:rPr>
        <w:t>investasi dan ekspor luar</w:t>
      </w:r>
      <w:r>
        <w:rPr>
          <w:b/>
          <w:color w:val="231F20"/>
          <w:spacing w:val="-15"/>
          <w:w w:val="115"/>
          <w:sz w:val="20"/>
        </w:rPr>
        <w:t> </w:t>
      </w:r>
      <w:r>
        <w:rPr>
          <w:b/>
          <w:color w:val="231F20"/>
          <w:w w:val="115"/>
          <w:sz w:val="20"/>
        </w:rPr>
        <w:t>negeri.</w:t>
      </w:r>
    </w:p>
    <w:p>
      <w:pPr>
        <w:pStyle w:val="BodyText"/>
        <w:spacing w:before="7"/>
        <w:rPr>
          <w:b/>
          <w:sz w:val="22"/>
        </w:rPr>
      </w:pPr>
    </w:p>
    <w:p>
      <w:pPr>
        <w:tabs>
          <w:tab w:pos="1246" w:val="left" w:leader="none"/>
        </w:tabs>
        <w:spacing w:before="1"/>
        <w:ind w:left="526" w:right="0" w:firstLine="0"/>
        <w:jc w:val="left"/>
        <w:rPr>
          <w:b/>
          <w:sz w:val="20"/>
        </w:rPr>
      </w:pPr>
      <w:r>
        <w:rPr>
          <w:b/>
          <w:color w:val="231F20"/>
          <w:w w:val="110"/>
          <w:sz w:val="20"/>
        </w:rPr>
        <w:t>1.2.1</w:t>
        <w:tab/>
        <w:t>Konsumsi</w:t>
      </w:r>
    </w:p>
    <w:p>
      <w:pPr>
        <w:pStyle w:val="BodyText"/>
        <w:spacing w:before="10"/>
        <w:rPr>
          <w:b/>
          <w:sz w:val="25"/>
        </w:rPr>
      </w:pPr>
    </w:p>
    <w:p>
      <w:pPr>
        <w:pStyle w:val="BodyText"/>
        <w:spacing w:line="276" w:lineRule="auto"/>
        <w:ind w:left="526" w:right="1133" w:firstLine="720"/>
        <w:jc w:val="both"/>
      </w:pPr>
      <w:r>
        <w:rPr>
          <w:b/>
          <w:color w:val="231F20"/>
          <w:w w:val="105"/>
        </w:rPr>
        <w:t>Komponen konsumsi  pada  </w:t>
      </w:r>
      <w:r>
        <w:rPr>
          <w:b/>
          <w:color w:val="231F20"/>
          <w:spacing w:val="-4"/>
          <w:w w:val="105"/>
        </w:rPr>
        <w:t>periode  </w:t>
      </w:r>
      <w:r>
        <w:rPr>
          <w:b/>
          <w:color w:val="231F20"/>
          <w:w w:val="105"/>
        </w:rPr>
        <w:t>laporan tumbuh 7,42% (yoy), </w:t>
      </w:r>
      <w:r>
        <w:rPr>
          <w:color w:val="231F20"/>
          <w:w w:val="105"/>
        </w:rPr>
        <w:t>lebih tinggi </w:t>
      </w:r>
      <w:r>
        <w:rPr>
          <w:color w:val="231F20"/>
          <w:spacing w:val="-4"/>
          <w:w w:val="105"/>
        </w:rPr>
        <w:t>dibanding </w:t>
      </w:r>
      <w:r>
        <w:rPr>
          <w:color w:val="231F20"/>
          <w:w w:val="105"/>
        </w:rPr>
        <w:t>triwulan sebelumnya yang sebesar 4,54% </w:t>
      </w:r>
      <w:r>
        <w:rPr>
          <w:color w:val="231F20"/>
          <w:spacing w:val="-5"/>
          <w:w w:val="105"/>
        </w:rPr>
        <w:t>(yoy), </w:t>
      </w:r>
      <w:r>
        <w:rPr>
          <w:color w:val="231F20"/>
          <w:spacing w:val="-3"/>
          <w:w w:val="105"/>
        </w:rPr>
        <w:t>didorong</w:t>
      </w:r>
      <w:r>
        <w:rPr>
          <w:color w:val="231F20"/>
          <w:spacing w:val="-26"/>
          <w:w w:val="105"/>
        </w:rPr>
        <w:t> </w:t>
      </w:r>
      <w:r>
        <w:rPr>
          <w:color w:val="231F20"/>
          <w:w w:val="105"/>
        </w:rPr>
        <w:t>oleh</w:t>
      </w:r>
      <w:r>
        <w:rPr>
          <w:color w:val="231F20"/>
          <w:spacing w:val="-26"/>
          <w:w w:val="105"/>
        </w:rPr>
        <w:t> </w:t>
      </w:r>
      <w:r>
        <w:rPr>
          <w:color w:val="231F20"/>
          <w:w w:val="105"/>
        </w:rPr>
        <w:t>dua</w:t>
      </w:r>
      <w:r>
        <w:rPr>
          <w:color w:val="231F20"/>
          <w:spacing w:val="-26"/>
          <w:w w:val="105"/>
        </w:rPr>
        <w:t> </w:t>
      </w:r>
      <w:r>
        <w:rPr>
          <w:color w:val="231F20"/>
          <w:w w:val="105"/>
        </w:rPr>
        <w:t>komponen</w:t>
      </w:r>
      <w:r>
        <w:rPr>
          <w:color w:val="231F20"/>
          <w:spacing w:val="-26"/>
          <w:w w:val="105"/>
        </w:rPr>
        <w:t> </w:t>
      </w:r>
      <w:r>
        <w:rPr>
          <w:color w:val="231F20"/>
          <w:w w:val="105"/>
        </w:rPr>
        <w:t>konsumsi</w:t>
      </w:r>
      <w:r>
        <w:rPr>
          <w:color w:val="231F20"/>
          <w:spacing w:val="-26"/>
          <w:w w:val="105"/>
        </w:rPr>
        <w:t> </w:t>
      </w:r>
      <w:r>
        <w:rPr>
          <w:color w:val="231F20"/>
          <w:w w:val="105"/>
        </w:rPr>
        <w:t>yaitu</w:t>
      </w:r>
      <w:r>
        <w:rPr>
          <w:color w:val="231F20"/>
          <w:spacing w:val="-26"/>
          <w:w w:val="105"/>
        </w:rPr>
        <w:t> </w:t>
      </w:r>
      <w:r>
        <w:rPr>
          <w:color w:val="231F20"/>
          <w:w w:val="105"/>
        </w:rPr>
        <w:t>konsumsi rumah tangga dan konsumsi pemerintah. Disisi </w:t>
      </w:r>
      <w:r>
        <w:rPr>
          <w:color w:val="231F20"/>
          <w:spacing w:val="-5"/>
          <w:w w:val="105"/>
        </w:rPr>
        <w:t>lain, </w:t>
      </w:r>
      <w:r>
        <w:rPr>
          <w:color w:val="231F20"/>
          <w:w w:val="105"/>
        </w:rPr>
        <w:t>kinerja konsumsi Lembaga Non </w:t>
      </w:r>
      <w:r>
        <w:rPr>
          <w:color w:val="231F20"/>
          <w:spacing w:val="-3"/>
          <w:w w:val="105"/>
        </w:rPr>
        <w:t>Profit </w:t>
      </w:r>
      <w:r>
        <w:rPr>
          <w:color w:val="231F20"/>
          <w:w w:val="105"/>
        </w:rPr>
        <w:t>Rumah </w:t>
      </w:r>
      <w:r>
        <w:rPr>
          <w:color w:val="231F20"/>
          <w:spacing w:val="-6"/>
          <w:w w:val="105"/>
        </w:rPr>
        <w:t>Tangga </w:t>
      </w:r>
      <w:r>
        <w:rPr>
          <w:color w:val="231F20"/>
          <w:w w:val="105"/>
        </w:rPr>
        <w:t>(LNPRT) mengalami sedikit perlambatan </w:t>
      </w:r>
      <w:r>
        <w:rPr>
          <w:color w:val="231F20"/>
          <w:spacing w:val="-4"/>
          <w:w w:val="105"/>
        </w:rPr>
        <w:t>dibanding </w:t>
      </w:r>
      <w:r>
        <w:rPr>
          <w:color w:val="231F20"/>
          <w:w w:val="105"/>
        </w:rPr>
        <w:t>triwulan</w:t>
      </w:r>
      <w:r>
        <w:rPr>
          <w:color w:val="231F20"/>
          <w:spacing w:val="2"/>
          <w:w w:val="105"/>
        </w:rPr>
        <w:t> </w:t>
      </w:r>
      <w:r>
        <w:rPr>
          <w:color w:val="231F20"/>
          <w:w w:val="105"/>
        </w:rPr>
        <w:t>sebelumnya.</w:t>
      </w:r>
    </w:p>
    <w:p>
      <w:pPr>
        <w:pStyle w:val="BodyText"/>
        <w:spacing w:before="5"/>
        <w:rPr>
          <w:sz w:val="22"/>
        </w:rPr>
      </w:pPr>
    </w:p>
    <w:p>
      <w:pPr>
        <w:spacing w:line="276" w:lineRule="auto" w:before="1"/>
        <w:ind w:left="526" w:right="1133" w:firstLine="0"/>
        <w:jc w:val="both"/>
        <w:rPr>
          <w:b/>
          <w:sz w:val="20"/>
        </w:rPr>
      </w:pPr>
      <w:r>
        <w:rPr>
          <w:b/>
          <w:color w:val="231F20"/>
          <w:w w:val="115"/>
          <w:sz w:val="20"/>
          <w:u w:val="single" w:color="231F20"/>
        </w:rPr>
        <w:t>Konsumsi Swasta: Rumah Tangga &amp; Lembaga</w:t>
      </w:r>
      <w:r>
        <w:rPr>
          <w:b/>
          <w:color w:val="231F20"/>
          <w:w w:val="115"/>
          <w:sz w:val="20"/>
        </w:rPr>
        <w:t> </w:t>
      </w:r>
      <w:r>
        <w:rPr>
          <w:b/>
          <w:color w:val="231F20"/>
          <w:w w:val="115"/>
          <w:sz w:val="20"/>
          <w:u w:val="single" w:color="231F20"/>
        </w:rPr>
        <w:t>Non Profit Rumah Tangga (LNPRT)</w:t>
      </w:r>
    </w:p>
    <w:p>
      <w:pPr>
        <w:pStyle w:val="BodyText"/>
        <w:spacing w:before="9"/>
        <w:rPr>
          <w:b/>
          <w:sz w:val="22"/>
        </w:rPr>
      </w:pPr>
    </w:p>
    <w:p>
      <w:pPr>
        <w:pStyle w:val="BodyText"/>
        <w:spacing w:line="276" w:lineRule="auto"/>
        <w:ind w:left="526" w:right="1135"/>
        <w:jc w:val="both"/>
      </w:pPr>
      <w:r>
        <w:rPr>
          <w:b/>
          <w:color w:val="231F20"/>
          <w:spacing w:val="-4"/>
          <w:w w:val="105"/>
        </w:rPr>
        <w:t>Kinerja konsumsi swasta yaitu konsumsi </w:t>
      </w:r>
      <w:r>
        <w:rPr>
          <w:b/>
          <w:color w:val="231F20"/>
          <w:spacing w:val="-8"/>
          <w:w w:val="105"/>
        </w:rPr>
        <w:t>rumah </w:t>
      </w:r>
      <w:r>
        <w:rPr>
          <w:b/>
          <w:color w:val="231F20"/>
          <w:spacing w:val="-4"/>
          <w:w w:val="105"/>
        </w:rPr>
        <w:t>tangga meningkat </w:t>
      </w:r>
      <w:r>
        <w:rPr>
          <w:b/>
          <w:color w:val="231F20"/>
          <w:spacing w:val="-3"/>
          <w:w w:val="105"/>
        </w:rPr>
        <w:t>pada </w:t>
      </w:r>
      <w:r>
        <w:rPr>
          <w:b/>
          <w:color w:val="231F20"/>
          <w:spacing w:val="-4"/>
          <w:w w:val="105"/>
        </w:rPr>
        <w:t>periode laporan, </w:t>
      </w:r>
      <w:r>
        <w:rPr>
          <w:color w:val="231F20"/>
          <w:spacing w:val="-6"/>
          <w:w w:val="105"/>
        </w:rPr>
        <w:t>sedangkan </w:t>
      </w:r>
      <w:r>
        <w:rPr>
          <w:color w:val="231F20"/>
          <w:spacing w:val="-4"/>
          <w:w w:val="105"/>
        </w:rPr>
        <w:t>kinerja konsumsi </w:t>
      </w:r>
      <w:r>
        <w:rPr>
          <w:color w:val="231F20"/>
          <w:spacing w:val="-3"/>
          <w:w w:val="105"/>
        </w:rPr>
        <w:t>LNPRT </w:t>
      </w:r>
      <w:r>
        <w:rPr>
          <w:color w:val="231F20"/>
          <w:spacing w:val="-4"/>
          <w:w w:val="105"/>
        </w:rPr>
        <w:t>mengalami </w:t>
      </w:r>
      <w:r>
        <w:rPr>
          <w:color w:val="231F20"/>
          <w:spacing w:val="-6"/>
          <w:w w:val="105"/>
        </w:rPr>
        <w:t>perlambatan. </w:t>
      </w:r>
      <w:r>
        <w:rPr>
          <w:color w:val="231F20"/>
          <w:spacing w:val="-4"/>
          <w:w w:val="105"/>
        </w:rPr>
        <w:t>Konsumsi rumah tangga tumbuh 6,08% (yoy) </w:t>
      </w:r>
      <w:r>
        <w:rPr>
          <w:color w:val="231F20"/>
          <w:spacing w:val="-7"/>
          <w:w w:val="105"/>
        </w:rPr>
        <w:t>pada </w:t>
      </w:r>
      <w:r>
        <w:rPr>
          <w:color w:val="231F20"/>
          <w:spacing w:val="-4"/>
          <w:w w:val="105"/>
        </w:rPr>
        <w:t>triwulan III-2018, lebih tinggi dibanding </w:t>
      </w:r>
      <w:r>
        <w:rPr>
          <w:color w:val="231F20"/>
          <w:spacing w:val="-6"/>
          <w:w w:val="105"/>
        </w:rPr>
        <w:t>triwulan </w:t>
      </w:r>
      <w:r>
        <w:rPr>
          <w:color w:val="231F20"/>
          <w:spacing w:val="-4"/>
          <w:w w:val="105"/>
        </w:rPr>
        <w:t>sebelumnya </w:t>
      </w:r>
      <w:r>
        <w:rPr>
          <w:color w:val="231F20"/>
          <w:spacing w:val="-3"/>
          <w:w w:val="105"/>
        </w:rPr>
        <w:t>yang </w:t>
      </w:r>
      <w:r>
        <w:rPr>
          <w:color w:val="231F20"/>
          <w:spacing w:val="-4"/>
          <w:w w:val="105"/>
        </w:rPr>
        <w:t>sebesar 4,72% (yoy). Sementara </w:t>
      </w:r>
      <w:r>
        <w:rPr>
          <w:color w:val="231F20"/>
          <w:spacing w:val="-8"/>
          <w:w w:val="105"/>
        </w:rPr>
        <w:t>itu, </w:t>
      </w:r>
      <w:r>
        <w:rPr>
          <w:color w:val="231F20"/>
          <w:spacing w:val="-4"/>
          <w:w w:val="105"/>
        </w:rPr>
        <w:t>kinerja konsumsi </w:t>
      </w:r>
      <w:r>
        <w:rPr>
          <w:color w:val="231F20"/>
          <w:spacing w:val="-3"/>
          <w:w w:val="105"/>
        </w:rPr>
        <w:t>LNPRT </w:t>
      </w:r>
      <w:r>
        <w:rPr>
          <w:color w:val="231F20"/>
          <w:spacing w:val="-4"/>
          <w:w w:val="105"/>
        </w:rPr>
        <w:t>sedikit melambat </w:t>
      </w:r>
      <w:r>
        <w:rPr>
          <w:color w:val="231F20"/>
          <w:spacing w:val="-3"/>
          <w:w w:val="105"/>
        </w:rPr>
        <w:t>dari </w:t>
      </w:r>
      <w:r>
        <w:rPr>
          <w:color w:val="231F20"/>
          <w:spacing w:val="-4"/>
          <w:w w:val="105"/>
        </w:rPr>
        <w:t>9,62% (yoy) menjadi 9,47% (yoy). Akselerasi kinerja </w:t>
      </w:r>
      <w:r>
        <w:rPr>
          <w:color w:val="231F20"/>
          <w:spacing w:val="-6"/>
          <w:w w:val="105"/>
        </w:rPr>
        <w:t>konsumsi </w:t>
      </w:r>
      <w:r>
        <w:rPr>
          <w:color w:val="231F20"/>
          <w:spacing w:val="-4"/>
          <w:w w:val="105"/>
        </w:rPr>
        <w:t>rumah tangga </w:t>
      </w:r>
      <w:r>
        <w:rPr>
          <w:color w:val="231F20"/>
          <w:spacing w:val="-3"/>
          <w:w w:val="105"/>
        </w:rPr>
        <w:t>pada </w:t>
      </w:r>
      <w:r>
        <w:rPr>
          <w:color w:val="231F20"/>
          <w:spacing w:val="-4"/>
          <w:w w:val="105"/>
        </w:rPr>
        <w:t>triwulan laporan didorong </w:t>
      </w:r>
      <w:r>
        <w:rPr>
          <w:color w:val="231F20"/>
          <w:spacing w:val="-8"/>
          <w:w w:val="105"/>
        </w:rPr>
        <w:t>oleh </w:t>
      </w:r>
      <w:r>
        <w:rPr>
          <w:color w:val="231F20"/>
          <w:spacing w:val="-4"/>
          <w:w w:val="105"/>
        </w:rPr>
        <w:t>adanya perayaan </w:t>
      </w:r>
      <w:r>
        <w:rPr>
          <w:color w:val="231F20"/>
          <w:spacing w:val="-3"/>
          <w:w w:val="105"/>
        </w:rPr>
        <w:t>hari </w:t>
      </w:r>
      <w:r>
        <w:rPr>
          <w:color w:val="231F20"/>
          <w:spacing w:val="-4"/>
          <w:w w:val="105"/>
        </w:rPr>
        <w:t>besar keagamaan (Idul </w:t>
      </w:r>
      <w:r>
        <w:rPr>
          <w:color w:val="231F20"/>
          <w:spacing w:val="-7"/>
          <w:w w:val="105"/>
        </w:rPr>
        <w:t>Adha, Tumpak </w:t>
      </w:r>
      <w:r>
        <w:rPr>
          <w:color w:val="231F20"/>
          <w:spacing w:val="-5"/>
          <w:w w:val="105"/>
        </w:rPr>
        <w:t>Wayang, </w:t>
      </w:r>
      <w:r>
        <w:rPr>
          <w:color w:val="231F20"/>
          <w:spacing w:val="-4"/>
          <w:w w:val="105"/>
        </w:rPr>
        <w:t>Perayaan Odolan), liburan </w:t>
      </w:r>
      <w:r>
        <w:rPr>
          <w:color w:val="231F20"/>
          <w:spacing w:val="-6"/>
          <w:w w:val="105"/>
        </w:rPr>
        <w:t>sekolah, </w:t>
      </w:r>
      <w:r>
        <w:rPr>
          <w:color w:val="231F20"/>
          <w:spacing w:val="-4"/>
          <w:w w:val="105"/>
        </w:rPr>
        <w:t>tahun ajaran </w:t>
      </w:r>
      <w:r>
        <w:rPr>
          <w:color w:val="231F20"/>
          <w:spacing w:val="-3"/>
          <w:w w:val="105"/>
        </w:rPr>
        <w:t>baru dan </w:t>
      </w:r>
      <w:r>
        <w:rPr>
          <w:color w:val="231F20"/>
          <w:spacing w:val="-4"/>
          <w:w w:val="105"/>
        </w:rPr>
        <w:t>adanya stimulus </w:t>
      </w:r>
      <w:r>
        <w:rPr>
          <w:color w:val="231F20"/>
          <w:spacing w:val="-3"/>
          <w:w w:val="105"/>
        </w:rPr>
        <w:t>fiskal </w:t>
      </w:r>
      <w:r>
        <w:rPr>
          <w:color w:val="231F20"/>
          <w:spacing w:val="-6"/>
          <w:w w:val="105"/>
        </w:rPr>
        <w:t>berupa </w:t>
      </w:r>
      <w:r>
        <w:rPr>
          <w:color w:val="231F20"/>
          <w:spacing w:val="-4"/>
          <w:w w:val="105"/>
        </w:rPr>
        <w:t>pembayaran </w:t>
      </w:r>
      <w:r>
        <w:rPr>
          <w:color w:val="231F20"/>
          <w:spacing w:val="-3"/>
          <w:w w:val="105"/>
        </w:rPr>
        <w:t>gaji </w:t>
      </w:r>
      <w:r>
        <w:rPr>
          <w:color w:val="231F20"/>
          <w:w w:val="105"/>
        </w:rPr>
        <w:t>ke 13</w:t>
      </w:r>
      <w:r>
        <w:rPr>
          <w:color w:val="231F20"/>
          <w:spacing w:val="4"/>
          <w:w w:val="105"/>
        </w:rPr>
        <w:t> </w:t>
      </w:r>
      <w:r>
        <w:rPr>
          <w:color w:val="231F20"/>
          <w:spacing w:val="-4"/>
          <w:w w:val="105"/>
        </w:rPr>
        <w:t>PNS.</w:t>
      </w:r>
    </w:p>
    <w:p>
      <w:pPr>
        <w:spacing w:after="0" w:line="276" w:lineRule="auto"/>
        <w:jc w:val="both"/>
        <w:sectPr>
          <w:pgSz w:w="11910" w:h="15880"/>
          <w:pgMar w:header="0" w:footer="537" w:top="1220" w:bottom="720" w:left="0" w:right="0"/>
          <w:cols w:num="2" w:equalWidth="0">
            <w:col w:w="5670" w:space="40"/>
            <w:col w:w="6200"/>
          </w:cols>
        </w:sectPr>
      </w:pPr>
    </w:p>
    <w:p>
      <w:pPr>
        <w:pStyle w:val="BodyText"/>
        <w:spacing w:before="11" w:after="1"/>
        <w:rPr>
          <w:sz w:val="24"/>
        </w:rPr>
      </w:pPr>
    </w:p>
    <w:p>
      <w:pPr>
        <w:pStyle w:val="BodyText"/>
        <w:ind w:left="1510"/>
      </w:pPr>
      <w:r>
        <w:rPr/>
        <w:pict>
          <v:group style="width:417pt;height:19.6pt;mso-position-horizontal-relative:char;mso-position-vertical-relative:line" coordorigin="0,0" coordsize="8340,392">
            <v:rect style="position:absolute;left:0;top:0;width:556;height:392" filled="true" fillcolor="#001f5f" stroked="false">
              <v:fill opacity="45875f" type="solid"/>
            </v:rect>
            <v:shape style="position:absolute;left:555;top:0;width:7784;height:392" type="#_x0000_t202" filled="true" fillcolor="#001f5f" stroked="false">
              <v:textbox inset="0,0,0,0">
                <w:txbxContent>
                  <w:p>
                    <w:pPr>
                      <w:spacing w:before="122"/>
                      <w:ind w:left="1096" w:right="0" w:firstLine="0"/>
                      <w:jc w:val="left"/>
                      <w:rPr>
                        <w:sz w:val="14"/>
                      </w:rPr>
                    </w:pPr>
                    <w:r>
                      <w:rPr>
                        <w:color w:val="FFFFFF"/>
                        <w:w w:val="115"/>
                        <w:sz w:val="14"/>
                      </w:rPr>
                      <w:t>Tabel 1. 1 Perkembangan Kinerja Pertumbuhan Ekonomi Bali Sisi Permintaan (%, yoy)</w:t>
                    </w:r>
                  </w:p>
                </w:txbxContent>
              </v:textbox>
              <v:fill type="solid"/>
              <w10:wrap type="none"/>
            </v:shape>
          </v:group>
        </w:pict>
      </w:r>
      <w:r>
        <w:rPr/>
      </w:r>
      <w:r>
        <w:rPr/>
        <w:pict>
          <v:group style="width:27.8pt;height:19.6pt;mso-position-horizontal-relative:char;mso-position-vertical-relative:line" coordorigin="0,0" coordsize="556,392">
            <v:rect style="position:absolute;left:0;top:0;width:556;height:392" filled="true" fillcolor="#001f5f" stroked="false">
              <v:fill opacity="45875f" type="solid"/>
            </v:rect>
          </v:group>
        </w:pict>
      </w:r>
      <w:r>
        <w:rPr/>
      </w:r>
    </w:p>
    <w:p>
      <w:pPr>
        <w:pStyle w:val="BodyText"/>
        <w:spacing w:before="5"/>
        <w:rPr>
          <w:sz w:val="2"/>
        </w:rPr>
      </w:pPr>
    </w:p>
    <w:tbl>
      <w:tblPr>
        <w:tblW w:w="0" w:type="auto"/>
        <w:jc w:val="left"/>
        <w:tblInd w:w="152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1524"/>
        <w:gridCol w:w="523"/>
        <w:gridCol w:w="528"/>
        <w:gridCol w:w="528"/>
        <w:gridCol w:w="528"/>
        <w:gridCol w:w="534"/>
        <w:gridCol w:w="529"/>
        <w:gridCol w:w="524"/>
        <w:gridCol w:w="524"/>
        <w:gridCol w:w="524"/>
        <w:gridCol w:w="524"/>
        <w:gridCol w:w="524"/>
        <w:gridCol w:w="524"/>
        <w:gridCol w:w="524"/>
        <w:gridCol w:w="521"/>
      </w:tblGrid>
      <w:tr>
        <w:trPr>
          <w:trHeight w:val="152" w:hRule="atLeast"/>
        </w:trPr>
        <w:tc>
          <w:tcPr>
            <w:tcW w:w="1524" w:type="dxa"/>
            <w:vMerge w:val="restart"/>
            <w:tcBorders>
              <w:bottom w:val="single" w:sz="8" w:space="0" w:color="FFFFFF"/>
              <w:right w:val="single" w:sz="8" w:space="0" w:color="FFFFFF"/>
            </w:tcBorders>
            <w:shd w:val="clear" w:color="auto" w:fill="333E4F"/>
          </w:tcPr>
          <w:p>
            <w:pPr>
              <w:pStyle w:val="TableParagraph"/>
              <w:spacing w:before="93"/>
              <w:ind w:left="483"/>
              <w:rPr>
                <w:b/>
                <w:sz w:val="12"/>
              </w:rPr>
            </w:pPr>
            <w:r>
              <w:rPr>
                <w:b/>
                <w:color w:val="FFFFFF"/>
                <w:w w:val="110"/>
                <w:sz w:val="12"/>
              </w:rPr>
              <w:t>Komponen</w:t>
            </w:r>
          </w:p>
        </w:tc>
        <w:tc>
          <w:tcPr>
            <w:tcW w:w="523" w:type="dxa"/>
            <w:vMerge w:val="restart"/>
            <w:tcBorders>
              <w:left w:val="single" w:sz="8" w:space="0" w:color="FFFFFF"/>
              <w:right w:val="single" w:sz="8" w:space="0" w:color="FFFFFF"/>
            </w:tcBorders>
            <w:shd w:val="clear" w:color="auto" w:fill="333E4F"/>
          </w:tcPr>
          <w:p>
            <w:pPr>
              <w:pStyle w:val="TableParagraph"/>
              <w:spacing w:before="93"/>
              <w:ind w:left="124"/>
              <w:rPr>
                <w:b/>
                <w:sz w:val="12"/>
              </w:rPr>
            </w:pPr>
            <w:r>
              <w:rPr>
                <w:b/>
                <w:color w:val="FFFFFF"/>
                <w:w w:val="110"/>
                <w:sz w:val="12"/>
              </w:rPr>
              <w:t>2015</w:t>
            </w:r>
          </w:p>
        </w:tc>
        <w:tc>
          <w:tcPr>
            <w:tcW w:w="2118" w:type="dxa"/>
            <w:gridSpan w:val="4"/>
            <w:tcBorders>
              <w:left w:val="single" w:sz="8" w:space="0" w:color="FFFFFF"/>
              <w:bottom w:val="single" w:sz="8" w:space="0" w:color="FFFFFF"/>
              <w:right w:val="single" w:sz="8" w:space="0" w:color="FFFFFF"/>
            </w:tcBorders>
            <w:shd w:val="clear" w:color="auto" w:fill="333E4F"/>
          </w:tcPr>
          <w:p>
            <w:pPr>
              <w:pStyle w:val="TableParagraph"/>
              <w:spacing w:line="129" w:lineRule="exact" w:before="4"/>
              <w:ind w:left="903" w:right="887"/>
              <w:jc w:val="center"/>
              <w:rPr>
                <w:b/>
                <w:sz w:val="12"/>
              </w:rPr>
            </w:pPr>
            <w:r>
              <w:rPr>
                <w:b/>
                <w:color w:val="FFFFFF"/>
                <w:w w:val="110"/>
                <w:sz w:val="12"/>
              </w:rPr>
              <w:t>2016</w:t>
            </w:r>
          </w:p>
        </w:tc>
        <w:tc>
          <w:tcPr>
            <w:tcW w:w="529" w:type="dxa"/>
            <w:vMerge w:val="restart"/>
            <w:tcBorders>
              <w:left w:val="single" w:sz="8" w:space="0" w:color="FFFFFF"/>
              <w:bottom w:val="single" w:sz="8" w:space="0" w:color="FFFFFF"/>
              <w:right w:val="single" w:sz="8" w:space="0" w:color="FFFFFF"/>
            </w:tcBorders>
            <w:shd w:val="clear" w:color="auto" w:fill="333E4F"/>
          </w:tcPr>
          <w:p>
            <w:pPr>
              <w:pStyle w:val="TableParagraph"/>
              <w:spacing w:before="93"/>
              <w:ind w:left="133"/>
              <w:rPr>
                <w:b/>
                <w:sz w:val="12"/>
              </w:rPr>
            </w:pPr>
            <w:r>
              <w:rPr>
                <w:b/>
                <w:color w:val="FFFFFF"/>
                <w:w w:val="110"/>
                <w:sz w:val="12"/>
              </w:rPr>
              <w:t>2016</w:t>
            </w:r>
          </w:p>
        </w:tc>
        <w:tc>
          <w:tcPr>
            <w:tcW w:w="2096" w:type="dxa"/>
            <w:gridSpan w:val="4"/>
            <w:tcBorders>
              <w:left w:val="single" w:sz="8" w:space="0" w:color="FFFFFF"/>
              <w:bottom w:val="single" w:sz="8" w:space="0" w:color="FFFFFF"/>
              <w:right w:val="single" w:sz="8" w:space="0" w:color="FFFFFF"/>
            </w:tcBorders>
            <w:shd w:val="clear" w:color="auto" w:fill="333E4F"/>
          </w:tcPr>
          <w:p>
            <w:pPr>
              <w:pStyle w:val="TableParagraph"/>
              <w:spacing w:line="129" w:lineRule="exact" w:before="4"/>
              <w:ind w:left="890" w:right="877"/>
              <w:jc w:val="center"/>
              <w:rPr>
                <w:b/>
                <w:sz w:val="12"/>
              </w:rPr>
            </w:pPr>
            <w:r>
              <w:rPr>
                <w:b/>
                <w:color w:val="FFFFFF"/>
                <w:w w:val="110"/>
                <w:sz w:val="12"/>
              </w:rPr>
              <w:t>2017</w:t>
            </w:r>
          </w:p>
        </w:tc>
        <w:tc>
          <w:tcPr>
            <w:tcW w:w="524" w:type="dxa"/>
            <w:vMerge w:val="restart"/>
            <w:tcBorders>
              <w:left w:val="single" w:sz="8" w:space="0" w:color="FFFFFF"/>
              <w:bottom w:val="single" w:sz="8" w:space="0" w:color="FFFFFF"/>
              <w:right w:val="single" w:sz="8" w:space="0" w:color="FFFFFF"/>
            </w:tcBorders>
            <w:shd w:val="clear" w:color="auto" w:fill="333E4F"/>
          </w:tcPr>
          <w:p>
            <w:pPr>
              <w:pStyle w:val="TableParagraph"/>
              <w:spacing w:before="93"/>
              <w:ind w:left="126"/>
              <w:rPr>
                <w:b/>
                <w:sz w:val="12"/>
              </w:rPr>
            </w:pPr>
            <w:r>
              <w:rPr>
                <w:b/>
                <w:color w:val="FFFFFF"/>
                <w:w w:val="110"/>
                <w:sz w:val="12"/>
              </w:rPr>
              <w:t>2017</w:t>
            </w:r>
          </w:p>
        </w:tc>
        <w:tc>
          <w:tcPr>
            <w:tcW w:w="1569" w:type="dxa"/>
            <w:gridSpan w:val="3"/>
            <w:tcBorders>
              <w:top w:val="nil"/>
              <w:left w:val="single" w:sz="8" w:space="0" w:color="FFFFFF"/>
              <w:bottom w:val="single" w:sz="8" w:space="0" w:color="FFFFFF"/>
              <w:right w:val="nil"/>
            </w:tcBorders>
            <w:shd w:val="clear" w:color="auto" w:fill="333E4F"/>
          </w:tcPr>
          <w:p>
            <w:pPr>
              <w:pStyle w:val="TableParagraph"/>
              <w:spacing w:line="129" w:lineRule="exact" w:before="4"/>
              <w:ind w:left="626" w:right="624"/>
              <w:jc w:val="center"/>
              <w:rPr>
                <w:b/>
                <w:sz w:val="12"/>
              </w:rPr>
            </w:pPr>
            <w:r>
              <w:rPr>
                <w:b/>
                <w:color w:val="FFFFFF"/>
                <w:w w:val="110"/>
                <w:sz w:val="12"/>
              </w:rPr>
              <w:t>2018</w:t>
            </w:r>
          </w:p>
        </w:tc>
      </w:tr>
      <w:tr>
        <w:trPr>
          <w:trHeight w:val="153" w:hRule="atLeast"/>
        </w:trPr>
        <w:tc>
          <w:tcPr>
            <w:tcW w:w="1524" w:type="dxa"/>
            <w:vMerge/>
            <w:tcBorders>
              <w:top w:val="nil"/>
              <w:bottom w:val="single" w:sz="8" w:space="0" w:color="FFFFFF"/>
              <w:right w:val="single" w:sz="8" w:space="0" w:color="FFFFFF"/>
            </w:tcBorders>
            <w:shd w:val="clear" w:color="auto" w:fill="333E4F"/>
          </w:tcPr>
          <w:p>
            <w:pPr>
              <w:rPr>
                <w:sz w:val="2"/>
                <w:szCs w:val="2"/>
              </w:rPr>
            </w:pPr>
          </w:p>
        </w:tc>
        <w:tc>
          <w:tcPr>
            <w:tcW w:w="523" w:type="dxa"/>
            <w:vMerge/>
            <w:tcBorders>
              <w:top w:val="nil"/>
              <w:left w:val="single" w:sz="8" w:space="0" w:color="FFFFFF"/>
              <w:right w:val="single" w:sz="8" w:space="0" w:color="FFFFFF"/>
            </w:tcBorders>
            <w:shd w:val="clear" w:color="auto" w:fill="333E4F"/>
          </w:tcPr>
          <w:p>
            <w:pPr>
              <w:rPr>
                <w:sz w:val="2"/>
                <w:szCs w:val="2"/>
              </w:rPr>
            </w:pPr>
          </w:p>
        </w:tc>
        <w:tc>
          <w:tcPr>
            <w:tcW w:w="528" w:type="dxa"/>
            <w:tcBorders>
              <w:top w:val="single" w:sz="8" w:space="0" w:color="FFFFFF"/>
              <w:left w:val="single" w:sz="8" w:space="0" w:color="FFFFFF"/>
              <w:bottom w:val="single" w:sz="8" w:space="0" w:color="FFFFFF"/>
              <w:right w:val="single" w:sz="8" w:space="0" w:color="FFFFFF"/>
            </w:tcBorders>
            <w:shd w:val="clear" w:color="auto" w:fill="333E4F"/>
          </w:tcPr>
          <w:p>
            <w:pPr>
              <w:pStyle w:val="TableParagraph"/>
              <w:spacing w:line="124" w:lineRule="exact" w:before="9"/>
              <w:ind w:left="16"/>
              <w:jc w:val="center"/>
              <w:rPr>
                <w:b/>
                <w:sz w:val="12"/>
              </w:rPr>
            </w:pPr>
            <w:r>
              <w:rPr>
                <w:b/>
                <w:color w:val="FFFFFF"/>
                <w:w w:val="109"/>
                <w:sz w:val="12"/>
              </w:rPr>
              <w:t>I</w:t>
            </w:r>
          </w:p>
        </w:tc>
        <w:tc>
          <w:tcPr>
            <w:tcW w:w="528" w:type="dxa"/>
            <w:tcBorders>
              <w:top w:val="single" w:sz="8" w:space="0" w:color="FFFFFF"/>
              <w:left w:val="single" w:sz="8" w:space="0" w:color="FFFFFF"/>
              <w:bottom w:val="single" w:sz="8" w:space="0" w:color="FFFFFF"/>
              <w:right w:val="single" w:sz="8" w:space="0" w:color="FFFFFF"/>
            </w:tcBorders>
            <w:shd w:val="clear" w:color="auto" w:fill="333E4F"/>
          </w:tcPr>
          <w:p>
            <w:pPr>
              <w:pStyle w:val="TableParagraph"/>
              <w:spacing w:line="124" w:lineRule="exact" w:before="9"/>
              <w:ind w:left="91" w:right="73"/>
              <w:jc w:val="center"/>
              <w:rPr>
                <w:b/>
                <w:sz w:val="12"/>
              </w:rPr>
            </w:pPr>
            <w:r>
              <w:rPr>
                <w:b/>
                <w:color w:val="FFFFFF"/>
                <w:w w:val="110"/>
                <w:sz w:val="12"/>
              </w:rPr>
              <w:t>II</w:t>
            </w:r>
          </w:p>
        </w:tc>
        <w:tc>
          <w:tcPr>
            <w:tcW w:w="528" w:type="dxa"/>
            <w:tcBorders>
              <w:top w:val="single" w:sz="8" w:space="0" w:color="FFFFFF"/>
              <w:left w:val="single" w:sz="8" w:space="0" w:color="FFFFFF"/>
              <w:bottom w:val="single" w:sz="8" w:space="0" w:color="FFFFFF"/>
              <w:right w:val="single" w:sz="8" w:space="0" w:color="FFFFFF"/>
            </w:tcBorders>
            <w:shd w:val="clear" w:color="auto" w:fill="333E4F"/>
          </w:tcPr>
          <w:p>
            <w:pPr>
              <w:pStyle w:val="TableParagraph"/>
              <w:spacing w:line="124" w:lineRule="exact" w:before="9"/>
              <w:ind w:left="91" w:right="71"/>
              <w:jc w:val="center"/>
              <w:rPr>
                <w:b/>
                <w:sz w:val="12"/>
              </w:rPr>
            </w:pPr>
            <w:r>
              <w:rPr>
                <w:b/>
                <w:color w:val="FFFFFF"/>
                <w:w w:val="110"/>
                <w:sz w:val="12"/>
              </w:rPr>
              <w:t>III</w:t>
            </w:r>
          </w:p>
        </w:tc>
        <w:tc>
          <w:tcPr>
            <w:tcW w:w="534" w:type="dxa"/>
            <w:tcBorders>
              <w:left w:val="single" w:sz="8" w:space="0" w:color="FFFFFF"/>
              <w:bottom w:val="single" w:sz="8" w:space="0" w:color="FFFFFF"/>
              <w:right w:val="single" w:sz="8" w:space="0" w:color="FFFFFF"/>
            </w:tcBorders>
            <w:shd w:val="clear" w:color="auto" w:fill="333E4F"/>
          </w:tcPr>
          <w:p>
            <w:pPr>
              <w:pStyle w:val="TableParagraph"/>
              <w:spacing w:line="124" w:lineRule="exact" w:before="9"/>
              <w:ind w:left="94" w:right="79"/>
              <w:jc w:val="center"/>
              <w:rPr>
                <w:b/>
                <w:sz w:val="12"/>
              </w:rPr>
            </w:pPr>
            <w:r>
              <w:rPr>
                <w:b/>
                <w:color w:val="FFFFFF"/>
                <w:w w:val="110"/>
                <w:sz w:val="12"/>
              </w:rPr>
              <w:t>IV</w:t>
            </w:r>
          </w:p>
        </w:tc>
        <w:tc>
          <w:tcPr>
            <w:tcW w:w="529" w:type="dxa"/>
            <w:vMerge/>
            <w:tcBorders>
              <w:top w:val="nil"/>
              <w:left w:val="single" w:sz="8" w:space="0" w:color="FFFFFF"/>
              <w:bottom w:val="single" w:sz="8" w:space="0" w:color="FFFFFF"/>
              <w:right w:val="single" w:sz="8" w:space="0" w:color="FFFFFF"/>
            </w:tcBorders>
            <w:shd w:val="clear" w:color="auto" w:fill="333E4F"/>
          </w:tcPr>
          <w:p>
            <w:pPr>
              <w:rPr>
                <w:sz w:val="2"/>
                <w:szCs w:val="2"/>
              </w:rPr>
            </w:pPr>
          </w:p>
        </w:tc>
        <w:tc>
          <w:tcPr>
            <w:tcW w:w="524" w:type="dxa"/>
            <w:tcBorders>
              <w:left w:val="single" w:sz="8" w:space="0" w:color="FFFFFF"/>
              <w:bottom w:val="single" w:sz="8" w:space="0" w:color="FFFFFF"/>
              <w:right w:val="single" w:sz="8" w:space="0" w:color="FFFFFF"/>
            </w:tcBorders>
            <w:shd w:val="clear" w:color="auto" w:fill="333E4F"/>
          </w:tcPr>
          <w:p>
            <w:pPr>
              <w:pStyle w:val="TableParagraph"/>
              <w:spacing w:line="124" w:lineRule="exact" w:before="9"/>
              <w:ind w:left="16"/>
              <w:jc w:val="center"/>
              <w:rPr>
                <w:b/>
                <w:sz w:val="12"/>
              </w:rPr>
            </w:pPr>
            <w:r>
              <w:rPr>
                <w:b/>
                <w:color w:val="FFFFFF"/>
                <w:w w:val="109"/>
                <w:sz w:val="12"/>
              </w:rPr>
              <w:t>I</w:t>
            </w:r>
          </w:p>
        </w:tc>
        <w:tc>
          <w:tcPr>
            <w:tcW w:w="524" w:type="dxa"/>
            <w:tcBorders>
              <w:top w:val="single" w:sz="8" w:space="0" w:color="FFFFFF"/>
              <w:left w:val="single" w:sz="8" w:space="0" w:color="FFFFFF"/>
              <w:bottom w:val="single" w:sz="8" w:space="0" w:color="FFFFFF"/>
              <w:right w:val="single" w:sz="8" w:space="0" w:color="FFFFFF"/>
            </w:tcBorders>
            <w:shd w:val="clear" w:color="auto" w:fill="333E4F"/>
          </w:tcPr>
          <w:p>
            <w:pPr>
              <w:pStyle w:val="TableParagraph"/>
              <w:spacing w:line="124" w:lineRule="exact" w:before="9"/>
              <w:ind w:left="67" w:right="52"/>
              <w:jc w:val="center"/>
              <w:rPr>
                <w:b/>
                <w:sz w:val="12"/>
              </w:rPr>
            </w:pPr>
            <w:r>
              <w:rPr>
                <w:b/>
                <w:color w:val="FFFFFF"/>
                <w:w w:val="110"/>
                <w:sz w:val="12"/>
              </w:rPr>
              <w:t>II</w:t>
            </w:r>
          </w:p>
        </w:tc>
        <w:tc>
          <w:tcPr>
            <w:tcW w:w="524" w:type="dxa"/>
            <w:tcBorders>
              <w:left w:val="single" w:sz="8" w:space="0" w:color="FFFFFF"/>
              <w:bottom w:val="single" w:sz="8" w:space="0" w:color="FFFFFF"/>
              <w:right w:val="single" w:sz="8" w:space="0" w:color="FFFFFF"/>
            </w:tcBorders>
            <w:shd w:val="clear" w:color="auto" w:fill="333E4F"/>
          </w:tcPr>
          <w:p>
            <w:pPr>
              <w:pStyle w:val="TableParagraph"/>
              <w:spacing w:line="124" w:lineRule="exact" w:before="9"/>
              <w:ind w:right="192"/>
              <w:jc w:val="right"/>
              <w:rPr>
                <w:b/>
                <w:sz w:val="12"/>
              </w:rPr>
            </w:pPr>
            <w:r>
              <w:rPr>
                <w:b/>
                <w:color w:val="FFFFFF"/>
                <w:w w:val="105"/>
                <w:sz w:val="12"/>
              </w:rPr>
              <w:t>III</w:t>
            </w:r>
          </w:p>
        </w:tc>
        <w:tc>
          <w:tcPr>
            <w:tcW w:w="524" w:type="dxa"/>
            <w:tcBorders>
              <w:left w:val="single" w:sz="8" w:space="0" w:color="FFFFFF"/>
              <w:bottom w:val="single" w:sz="8" w:space="0" w:color="FFFFFF"/>
              <w:right w:val="single" w:sz="8" w:space="0" w:color="FFFFFF"/>
            </w:tcBorders>
            <w:shd w:val="clear" w:color="auto" w:fill="333E4F"/>
          </w:tcPr>
          <w:p>
            <w:pPr>
              <w:pStyle w:val="TableParagraph"/>
              <w:spacing w:line="124" w:lineRule="exact" w:before="9"/>
              <w:ind w:left="65" w:right="52"/>
              <w:jc w:val="center"/>
              <w:rPr>
                <w:b/>
                <w:sz w:val="12"/>
              </w:rPr>
            </w:pPr>
            <w:r>
              <w:rPr>
                <w:b/>
                <w:color w:val="FFFFFF"/>
                <w:w w:val="110"/>
                <w:sz w:val="12"/>
              </w:rPr>
              <w:t>IV</w:t>
            </w:r>
          </w:p>
        </w:tc>
        <w:tc>
          <w:tcPr>
            <w:tcW w:w="524" w:type="dxa"/>
            <w:vMerge/>
            <w:tcBorders>
              <w:top w:val="nil"/>
              <w:left w:val="single" w:sz="8" w:space="0" w:color="FFFFFF"/>
              <w:bottom w:val="single" w:sz="8" w:space="0" w:color="FFFFFF"/>
              <w:right w:val="single" w:sz="8" w:space="0" w:color="FFFFFF"/>
            </w:tcBorders>
            <w:shd w:val="clear" w:color="auto" w:fill="333E4F"/>
          </w:tcPr>
          <w:p>
            <w:pPr>
              <w:rPr>
                <w:sz w:val="2"/>
                <w:szCs w:val="2"/>
              </w:rPr>
            </w:pPr>
          </w:p>
        </w:tc>
        <w:tc>
          <w:tcPr>
            <w:tcW w:w="524" w:type="dxa"/>
            <w:tcBorders>
              <w:top w:val="single" w:sz="8" w:space="0" w:color="FFFFFF"/>
              <w:left w:val="single" w:sz="8" w:space="0" w:color="FFFFFF"/>
              <w:bottom w:val="single" w:sz="8" w:space="0" w:color="FFFFFF"/>
              <w:right w:val="single" w:sz="8" w:space="0" w:color="FFFFFF"/>
            </w:tcBorders>
            <w:shd w:val="clear" w:color="auto" w:fill="333E4F"/>
          </w:tcPr>
          <w:p>
            <w:pPr>
              <w:pStyle w:val="TableParagraph"/>
              <w:spacing w:line="124" w:lineRule="exact" w:before="9"/>
              <w:ind w:left="12"/>
              <w:jc w:val="center"/>
              <w:rPr>
                <w:b/>
                <w:sz w:val="12"/>
              </w:rPr>
            </w:pPr>
            <w:r>
              <w:rPr>
                <w:b/>
                <w:color w:val="FFFFFF"/>
                <w:w w:val="109"/>
                <w:sz w:val="12"/>
              </w:rPr>
              <w:t>I</w:t>
            </w:r>
          </w:p>
        </w:tc>
        <w:tc>
          <w:tcPr>
            <w:tcW w:w="524" w:type="dxa"/>
            <w:tcBorders>
              <w:top w:val="single" w:sz="8" w:space="0" w:color="FFFFFF"/>
              <w:left w:val="single" w:sz="8" w:space="0" w:color="FFFFFF"/>
              <w:bottom w:val="single" w:sz="8" w:space="0" w:color="FFFFFF"/>
              <w:right w:val="single" w:sz="8" w:space="0" w:color="FFFFFF"/>
            </w:tcBorders>
            <w:shd w:val="clear" w:color="auto" w:fill="333E4F"/>
          </w:tcPr>
          <w:p>
            <w:pPr>
              <w:pStyle w:val="TableParagraph"/>
              <w:spacing w:line="124" w:lineRule="exact" w:before="9"/>
              <w:ind w:left="63" w:right="52"/>
              <w:jc w:val="center"/>
              <w:rPr>
                <w:b/>
                <w:sz w:val="12"/>
              </w:rPr>
            </w:pPr>
            <w:r>
              <w:rPr>
                <w:b/>
                <w:color w:val="FFFFFF"/>
                <w:w w:val="110"/>
                <w:sz w:val="12"/>
              </w:rPr>
              <w:t>II</w:t>
            </w:r>
          </w:p>
        </w:tc>
        <w:tc>
          <w:tcPr>
            <w:tcW w:w="521" w:type="dxa"/>
            <w:tcBorders>
              <w:top w:val="single" w:sz="8" w:space="0" w:color="FFFFFF"/>
              <w:left w:val="single" w:sz="8" w:space="0" w:color="FFFFFF"/>
              <w:bottom w:val="single" w:sz="8" w:space="0" w:color="FFFFFF"/>
            </w:tcBorders>
            <w:shd w:val="clear" w:color="auto" w:fill="333E4F"/>
          </w:tcPr>
          <w:p>
            <w:pPr>
              <w:pStyle w:val="TableParagraph"/>
              <w:spacing w:line="124" w:lineRule="exact" w:before="9"/>
              <w:ind w:left="86" w:right="75"/>
              <w:jc w:val="center"/>
              <w:rPr>
                <w:b/>
                <w:sz w:val="12"/>
              </w:rPr>
            </w:pPr>
            <w:r>
              <w:rPr>
                <w:b/>
                <w:color w:val="FFFFFF"/>
                <w:w w:val="110"/>
                <w:sz w:val="12"/>
              </w:rPr>
              <w:t>III</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ACB8C9"/>
          </w:tcPr>
          <w:p>
            <w:pPr>
              <w:pStyle w:val="TableParagraph"/>
              <w:spacing w:line="134" w:lineRule="exact" w:before="14"/>
              <w:ind w:left="14"/>
              <w:rPr>
                <w:b/>
                <w:sz w:val="12"/>
              </w:rPr>
            </w:pPr>
            <w:r>
              <w:rPr>
                <w:b/>
                <w:color w:val="212B35"/>
                <w:w w:val="110"/>
                <w:sz w:val="12"/>
              </w:rPr>
              <w:t>Konsumsi</w:t>
            </w:r>
          </w:p>
        </w:tc>
        <w:tc>
          <w:tcPr>
            <w:tcW w:w="523"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140"/>
              <w:rPr>
                <w:sz w:val="12"/>
              </w:rPr>
            </w:pPr>
            <w:r>
              <w:rPr>
                <w:color w:val="212B35"/>
                <w:w w:val="110"/>
                <w:sz w:val="12"/>
              </w:rPr>
              <w:t>7.24</w:t>
            </w:r>
          </w:p>
        </w:tc>
        <w:tc>
          <w:tcPr>
            <w:tcW w:w="528"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87" w:right="74"/>
              <w:jc w:val="center"/>
              <w:rPr>
                <w:sz w:val="12"/>
              </w:rPr>
            </w:pPr>
            <w:r>
              <w:rPr>
                <w:color w:val="212B35"/>
                <w:w w:val="110"/>
                <w:sz w:val="12"/>
              </w:rPr>
              <w:t>7.58</w:t>
            </w:r>
          </w:p>
        </w:tc>
        <w:tc>
          <w:tcPr>
            <w:tcW w:w="528"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89" w:right="74"/>
              <w:jc w:val="center"/>
              <w:rPr>
                <w:sz w:val="12"/>
              </w:rPr>
            </w:pPr>
            <w:r>
              <w:rPr>
                <w:color w:val="212B35"/>
                <w:w w:val="110"/>
                <w:sz w:val="12"/>
              </w:rPr>
              <w:t>8.98</w:t>
            </w:r>
          </w:p>
        </w:tc>
        <w:tc>
          <w:tcPr>
            <w:tcW w:w="528"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91" w:right="74"/>
              <w:jc w:val="center"/>
              <w:rPr>
                <w:sz w:val="12"/>
              </w:rPr>
            </w:pPr>
            <w:r>
              <w:rPr>
                <w:color w:val="212B35"/>
                <w:w w:val="110"/>
                <w:sz w:val="12"/>
              </w:rPr>
              <w:t>5.45</w:t>
            </w:r>
          </w:p>
        </w:tc>
        <w:tc>
          <w:tcPr>
            <w:tcW w:w="53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92" w:right="79"/>
              <w:jc w:val="center"/>
              <w:rPr>
                <w:sz w:val="12"/>
              </w:rPr>
            </w:pPr>
            <w:r>
              <w:rPr>
                <w:color w:val="212B35"/>
                <w:w w:val="110"/>
                <w:sz w:val="12"/>
              </w:rPr>
              <w:t>6.37</w:t>
            </w:r>
          </w:p>
        </w:tc>
        <w:tc>
          <w:tcPr>
            <w:tcW w:w="529"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92" w:right="73"/>
              <w:jc w:val="center"/>
              <w:rPr>
                <w:sz w:val="12"/>
              </w:rPr>
            </w:pPr>
            <w:r>
              <w:rPr>
                <w:color w:val="212B35"/>
                <w:w w:val="110"/>
                <w:sz w:val="12"/>
              </w:rPr>
              <w:t>7.05</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5" w:right="52"/>
              <w:jc w:val="center"/>
              <w:rPr>
                <w:sz w:val="12"/>
              </w:rPr>
            </w:pPr>
            <w:r>
              <w:rPr>
                <w:color w:val="212B35"/>
                <w:w w:val="110"/>
                <w:sz w:val="12"/>
              </w:rPr>
              <w:t>7.31</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5" w:right="52"/>
              <w:jc w:val="center"/>
              <w:rPr>
                <w:sz w:val="12"/>
              </w:rPr>
            </w:pPr>
            <w:r>
              <w:rPr>
                <w:color w:val="212B35"/>
                <w:w w:val="110"/>
                <w:sz w:val="12"/>
              </w:rPr>
              <w:t>2.02</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right="129"/>
              <w:jc w:val="right"/>
              <w:rPr>
                <w:sz w:val="12"/>
              </w:rPr>
            </w:pPr>
            <w:r>
              <w:rPr>
                <w:color w:val="212B35"/>
                <w:w w:val="105"/>
                <w:sz w:val="12"/>
              </w:rPr>
              <w:t>4.04</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3" w:right="52"/>
              <w:jc w:val="center"/>
              <w:rPr>
                <w:sz w:val="12"/>
              </w:rPr>
            </w:pPr>
            <w:r>
              <w:rPr>
                <w:color w:val="212B35"/>
                <w:w w:val="110"/>
                <w:sz w:val="12"/>
              </w:rPr>
              <w:t>2.94</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3" w:right="52"/>
              <w:jc w:val="center"/>
              <w:rPr>
                <w:sz w:val="12"/>
              </w:rPr>
            </w:pPr>
            <w:r>
              <w:rPr>
                <w:color w:val="212B35"/>
                <w:w w:val="110"/>
                <w:sz w:val="12"/>
              </w:rPr>
              <w:t>3.97</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2" w:right="52"/>
              <w:jc w:val="center"/>
              <w:rPr>
                <w:sz w:val="12"/>
              </w:rPr>
            </w:pPr>
            <w:r>
              <w:rPr>
                <w:color w:val="212B35"/>
                <w:w w:val="110"/>
                <w:sz w:val="12"/>
              </w:rPr>
              <w:t>4.43</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1" w:right="52"/>
              <w:jc w:val="center"/>
              <w:rPr>
                <w:sz w:val="12"/>
              </w:rPr>
            </w:pPr>
            <w:r>
              <w:rPr>
                <w:color w:val="212B35"/>
                <w:w w:val="110"/>
                <w:sz w:val="12"/>
              </w:rPr>
              <w:t>4.54</w:t>
            </w:r>
          </w:p>
        </w:tc>
        <w:tc>
          <w:tcPr>
            <w:tcW w:w="521" w:type="dxa"/>
            <w:tcBorders>
              <w:top w:val="single" w:sz="8" w:space="0" w:color="FFFFFF"/>
              <w:left w:val="single" w:sz="8" w:space="0" w:color="FFFFFF"/>
              <w:bottom w:val="single" w:sz="8" w:space="0" w:color="FFFFFF"/>
            </w:tcBorders>
            <w:shd w:val="clear" w:color="auto" w:fill="ACB8C9"/>
          </w:tcPr>
          <w:p>
            <w:pPr>
              <w:pStyle w:val="TableParagraph"/>
              <w:spacing w:line="134" w:lineRule="exact" w:before="14"/>
              <w:ind w:left="84" w:right="76"/>
              <w:jc w:val="center"/>
              <w:rPr>
                <w:sz w:val="12"/>
              </w:rPr>
            </w:pPr>
            <w:r>
              <w:rPr>
                <w:color w:val="212B35"/>
                <w:w w:val="110"/>
                <w:sz w:val="12"/>
              </w:rPr>
              <w:t>7.42</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D5DCE3"/>
          </w:tcPr>
          <w:p>
            <w:pPr>
              <w:pStyle w:val="TableParagraph"/>
              <w:spacing w:line="134" w:lineRule="exact" w:before="14"/>
              <w:ind w:left="96"/>
              <w:rPr>
                <w:sz w:val="12"/>
              </w:rPr>
            </w:pPr>
            <w:r>
              <w:rPr>
                <w:color w:val="212B35"/>
                <w:w w:val="110"/>
                <w:sz w:val="12"/>
              </w:rPr>
              <w:t>Kons.RT</w:t>
            </w:r>
          </w:p>
        </w:tc>
        <w:tc>
          <w:tcPr>
            <w:tcW w:w="523"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140"/>
              <w:rPr>
                <w:sz w:val="12"/>
              </w:rPr>
            </w:pPr>
            <w:r>
              <w:rPr>
                <w:color w:val="212B35"/>
                <w:w w:val="110"/>
                <w:sz w:val="12"/>
              </w:rPr>
              <w:t>7.46</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87" w:right="74"/>
              <w:jc w:val="center"/>
              <w:rPr>
                <w:sz w:val="12"/>
              </w:rPr>
            </w:pPr>
            <w:r>
              <w:rPr>
                <w:color w:val="212B35"/>
                <w:w w:val="110"/>
                <w:sz w:val="12"/>
              </w:rPr>
              <w:t>7.88</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89" w:right="74"/>
              <w:jc w:val="center"/>
              <w:rPr>
                <w:sz w:val="12"/>
              </w:rPr>
            </w:pPr>
            <w:r>
              <w:rPr>
                <w:color w:val="212B35"/>
                <w:w w:val="110"/>
                <w:sz w:val="12"/>
              </w:rPr>
              <w:t>8.22</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1" w:right="74"/>
              <w:jc w:val="center"/>
              <w:rPr>
                <w:sz w:val="12"/>
              </w:rPr>
            </w:pPr>
            <w:r>
              <w:rPr>
                <w:color w:val="212B35"/>
                <w:w w:val="110"/>
                <w:sz w:val="12"/>
              </w:rPr>
              <w:t>6.11</w:t>
            </w:r>
          </w:p>
        </w:tc>
        <w:tc>
          <w:tcPr>
            <w:tcW w:w="53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2" w:right="79"/>
              <w:jc w:val="center"/>
              <w:rPr>
                <w:sz w:val="12"/>
              </w:rPr>
            </w:pPr>
            <w:r>
              <w:rPr>
                <w:color w:val="212B35"/>
                <w:w w:val="110"/>
                <w:sz w:val="12"/>
              </w:rPr>
              <w:t>4.70</w:t>
            </w:r>
          </w:p>
        </w:tc>
        <w:tc>
          <w:tcPr>
            <w:tcW w:w="529"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2" w:right="73"/>
              <w:jc w:val="center"/>
              <w:rPr>
                <w:sz w:val="12"/>
              </w:rPr>
            </w:pPr>
            <w:r>
              <w:rPr>
                <w:color w:val="212B35"/>
                <w:w w:val="110"/>
                <w:sz w:val="12"/>
              </w:rPr>
              <w:t>6.69</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5" w:right="52"/>
              <w:jc w:val="center"/>
              <w:rPr>
                <w:sz w:val="12"/>
              </w:rPr>
            </w:pPr>
            <w:r>
              <w:rPr>
                <w:color w:val="212B35"/>
                <w:w w:val="110"/>
                <w:sz w:val="12"/>
              </w:rPr>
              <w:t>4.80</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5" w:right="52"/>
              <w:jc w:val="center"/>
              <w:rPr>
                <w:sz w:val="12"/>
              </w:rPr>
            </w:pPr>
            <w:r>
              <w:rPr>
                <w:color w:val="212B35"/>
                <w:w w:val="110"/>
                <w:sz w:val="12"/>
              </w:rPr>
              <w:t>3.77</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right="129"/>
              <w:jc w:val="right"/>
              <w:rPr>
                <w:sz w:val="12"/>
              </w:rPr>
            </w:pPr>
            <w:r>
              <w:rPr>
                <w:color w:val="212B35"/>
                <w:w w:val="105"/>
                <w:sz w:val="12"/>
              </w:rPr>
              <w:t>4.43</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3" w:right="52"/>
              <w:jc w:val="center"/>
              <w:rPr>
                <w:sz w:val="12"/>
              </w:rPr>
            </w:pPr>
            <w:r>
              <w:rPr>
                <w:color w:val="212B35"/>
                <w:w w:val="110"/>
                <w:sz w:val="12"/>
              </w:rPr>
              <w:t>3.19</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3" w:right="52"/>
              <w:jc w:val="center"/>
              <w:rPr>
                <w:sz w:val="12"/>
              </w:rPr>
            </w:pPr>
            <w:r>
              <w:rPr>
                <w:color w:val="212B35"/>
                <w:w w:val="110"/>
                <w:sz w:val="12"/>
              </w:rPr>
              <w:t>4.04</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2" w:right="52"/>
              <w:jc w:val="center"/>
              <w:rPr>
                <w:sz w:val="12"/>
              </w:rPr>
            </w:pPr>
            <w:r>
              <w:rPr>
                <w:color w:val="212B35"/>
                <w:w w:val="110"/>
                <w:sz w:val="12"/>
              </w:rPr>
              <w:t>3.23</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1" w:right="52"/>
              <w:jc w:val="center"/>
              <w:rPr>
                <w:sz w:val="12"/>
              </w:rPr>
            </w:pPr>
            <w:r>
              <w:rPr>
                <w:color w:val="212B35"/>
                <w:w w:val="110"/>
                <w:sz w:val="12"/>
              </w:rPr>
              <w:t>4.72</w:t>
            </w:r>
          </w:p>
        </w:tc>
        <w:tc>
          <w:tcPr>
            <w:tcW w:w="521" w:type="dxa"/>
            <w:tcBorders>
              <w:top w:val="single" w:sz="8" w:space="0" w:color="FFFFFF"/>
              <w:left w:val="single" w:sz="8" w:space="0" w:color="FFFFFF"/>
              <w:bottom w:val="single" w:sz="8" w:space="0" w:color="FFFFFF"/>
            </w:tcBorders>
            <w:shd w:val="clear" w:color="auto" w:fill="D5DCE3"/>
          </w:tcPr>
          <w:p>
            <w:pPr>
              <w:pStyle w:val="TableParagraph"/>
              <w:spacing w:line="134" w:lineRule="exact" w:before="14"/>
              <w:ind w:left="84" w:right="76"/>
              <w:jc w:val="center"/>
              <w:rPr>
                <w:sz w:val="12"/>
              </w:rPr>
            </w:pPr>
            <w:r>
              <w:rPr>
                <w:color w:val="212B35"/>
                <w:w w:val="110"/>
                <w:sz w:val="12"/>
              </w:rPr>
              <w:t>6.08</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D5DCE3"/>
          </w:tcPr>
          <w:p>
            <w:pPr>
              <w:pStyle w:val="TableParagraph"/>
              <w:spacing w:line="134" w:lineRule="exact" w:before="14"/>
              <w:ind w:left="96"/>
              <w:rPr>
                <w:sz w:val="12"/>
              </w:rPr>
            </w:pPr>
            <w:r>
              <w:rPr>
                <w:color w:val="212B35"/>
                <w:w w:val="110"/>
                <w:sz w:val="12"/>
              </w:rPr>
              <w:t>Kons.LNPRT</w:t>
            </w:r>
          </w:p>
        </w:tc>
        <w:tc>
          <w:tcPr>
            <w:tcW w:w="523"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140"/>
              <w:rPr>
                <w:sz w:val="12"/>
              </w:rPr>
            </w:pPr>
            <w:r>
              <w:rPr>
                <w:color w:val="212B35"/>
                <w:w w:val="110"/>
                <w:sz w:val="12"/>
              </w:rPr>
              <w:t>3.17</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87" w:right="74"/>
              <w:jc w:val="center"/>
              <w:rPr>
                <w:sz w:val="12"/>
              </w:rPr>
            </w:pPr>
            <w:r>
              <w:rPr>
                <w:color w:val="212B35"/>
                <w:w w:val="110"/>
                <w:sz w:val="12"/>
              </w:rPr>
              <w:t>6.72</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1" w:right="74"/>
              <w:jc w:val="center"/>
              <w:rPr>
                <w:sz w:val="12"/>
              </w:rPr>
            </w:pPr>
            <w:r>
              <w:rPr>
                <w:color w:val="212B35"/>
                <w:w w:val="110"/>
                <w:sz w:val="12"/>
              </w:rPr>
              <w:t>12.17</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1" w:right="73"/>
              <w:jc w:val="center"/>
              <w:rPr>
                <w:sz w:val="12"/>
              </w:rPr>
            </w:pPr>
            <w:r>
              <w:rPr>
                <w:color w:val="212B35"/>
                <w:w w:val="110"/>
                <w:sz w:val="12"/>
              </w:rPr>
              <w:t>11.76</w:t>
            </w:r>
          </w:p>
        </w:tc>
        <w:tc>
          <w:tcPr>
            <w:tcW w:w="53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2" w:right="79"/>
              <w:jc w:val="center"/>
              <w:rPr>
                <w:sz w:val="12"/>
              </w:rPr>
            </w:pPr>
            <w:r>
              <w:rPr>
                <w:color w:val="212B35"/>
                <w:w w:val="110"/>
                <w:sz w:val="12"/>
              </w:rPr>
              <w:t>4.07</w:t>
            </w:r>
          </w:p>
        </w:tc>
        <w:tc>
          <w:tcPr>
            <w:tcW w:w="529"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2" w:right="73"/>
              <w:jc w:val="center"/>
              <w:rPr>
                <w:sz w:val="12"/>
              </w:rPr>
            </w:pPr>
            <w:r>
              <w:rPr>
                <w:color w:val="212B35"/>
                <w:w w:val="110"/>
                <w:sz w:val="12"/>
              </w:rPr>
              <w:t>8.58</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5" w:right="52"/>
              <w:jc w:val="center"/>
              <w:rPr>
                <w:sz w:val="12"/>
              </w:rPr>
            </w:pPr>
            <w:r>
              <w:rPr>
                <w:color w:val="212B35"/>
                <w:w w:val="110"/>
                <w:sz w:val="12"/>
              </w:rPr>
              <w:t>5.85</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5" w:right="52"/>
              <w:jc w:val="center"/>
              <w:rPr>
                <w:sz w:val="12"/>
              </w:rPr>
            </w:pPr>
            <w:r>
              <w:rPr>
                <w:color w:val="212B35"/>
                <w:w w:val="110"/>
                <w:sz w:val="12"/>
              </w:rPr>
              <w:t>0.12</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right="129"/>
              <w:jc w:val="right"/>
              <w:rPr>
                <w:sz w:val="12"/>
              </w:rPr>
            </w:pPr>
            <w:r>
              <w:rPr>
                <w:color w:val="212B35"/>
                <w:w w:val="105"/>
                <w:sz w:val="12"/>
              </w:rPr>
              <w:t>0.14</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3" w:right="52"/>
              <w:jc w:val="center"/>
              <w:rPr>
                <w:sz w:val="12"/>
              </w:rPr>
            </w:pPr>
            <w:r>
              <w:rPr>
                <w:color w:val="212B35"/>
                <w:w w:val="110"/>
                <w:sz w:val="12"/>
              </w:rPr>
              <w:t>9.64</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3" w:right="52"/>
              <w:jc w:val="center"/>
              <w:rPr>
                <w:sz w:val="12"/>
              </w:rPr>
            </w:pPr>
            <w:r>
              <w:rPr>
                <w:color w:val="212B35"/>
                <w:w w:val="110"/>
                <w:sz w:val="12"/>
              </w:rPr>
              <w:t>3.94</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2" w:right="52"/>
              <w:jc w:val="center"/>
              <w:rPr>
                <w:sz w:val="12"/>
              </w:rPr>
            </w:pPr>
            <w:r>
              <w:rPr>
                <w:color w:val="212B35"/>
                <w:w w:val="110"/>
                <w:sz w:val="12"/>
              </w:rPr>
              <w:t>8.27</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1" w:right="52"/>
              <w:jc w:val="center"/>
              <w:rPr>
                <w:sz w:val="12"/>
              </w:rPr>
            </w:pPr>
            <w:r>
              <w:rPr>
                <w:color w:val="212B35"/>
                <w:w w:val="110"/>
                <w:sz w:val="12"/>
              </w:rPr>
              <w:t>9.62</w:t>
            </w:r>
          </w:p>
        </w:tc>
        <w:tc>
          <w:tcPr>
            <w:tcW w:w="521" w:type="dxa"/>
            <w:tcBorders>
              <w:top w:val="single" w:sz="8" w:space="0" w:color="FFFFFF"/>
              <w:left w:val="single" w:sz="8" w:space="0" w:color="FFFFFF"/>
              <w:bottom w:val="single" w:sz="8" w:space="0" w:color="FFFFFF"/>
            </w:tcBorders>
            <w:shd w:val="clear" w:color="auto" w:fill="D5DCE3"/>
          </w:tcPr>
          <w:p>
            <w:pPr>
              <w:pStyle w:val="TableParagraph"/>
              <w:spacing w:line="134" w:lineRule="exact" w:before="14"/>
              <w:ind w:left="84" w:right="76"/>
              <w:jc w:val="center"/>
              <w:rPr>
                <w:sz w:val="12"/>
              </w:rPr>
            </w:pPr>
            <w:r>
              <w:rPr>
                <w:color w:val="212B35"/>
                <w:w w:val="110"/>
                <w:sz w:val="12"/>
              </w:rPr>
              <w:t>9.47</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D5DCE3"/>
          </w:tcPr>
          <w:p>
            <w:pPr>
              <w:pStyle w:val="TableParagraph"/>
              <w:spacing w:line="134" w:lineRule="exact" w:before="14"/>
              <w:ind w:left="96"/>
              <w:rPr>
                <w:sz w:val="12"/>
              </w:rPr>
            </w:pPr>
            <w:r>
              <w:rPr>
                <w:color w:val="212B35"/>
                <w:w w:val="110"/>
                <w:sz w:val="12"/>
              </w:rPr>
              <w:t>Kons. Pemerintah</w:t>
            </w:r>
          </w:p>
        </w:tc>
        <w:tc>
          <w:tcPr>
            <w:tcW w:w="523"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140"/>
              <w:rPr>
                <w:sz w:val="12"/>
              </w:rPr>
            </w:pPr>
            <w:r>
              <w:rPr>
                <w:color w:val="212B35"/>
                <w:w w:val="110"/>
                <w:sz w:val="12"/>
              </w:rPr>
              <w:t>6.56</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87" w:right="74"/>
              <w:jc w:val="center"/>
              <w:rPr>
                <w:sz w:val="12"/>
              </w:rPr>
            </w:pPr>
            <w:r>
              <w:rPr>
                <w:color w:val="212B35"/>
                <w:w w:val="110"/>
                <w:sz w:val="12"/>
              </w:rPr>
              <w:t>4.91</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1" w:right="74"/>
              <w:jc w:val="center"/>
              <w:rPr>
                <w:sz w:val="12"/>
              </w:rPr>
            </w:pPr>
            <w:r>
              <w:rPr>
                <w:color w:val="212B35"/>
                <w:w w:val="110"/>
                <w:sz w:val="12"/>
              </w:rPr>
              <w:t>12.62</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1" w:right="74"/>
              <w:jc w:val="center"/>
              <w:rPr>
                <w:sz w:val="12"/>
              </w:rPr>
            </w:pPr>
            <w:r>
              <w:rPr>
                <w:color w:val="212B35"/>
                <w:w w:val="110"/>
                <w:sz w:val="12"/>
              </w:rPr>
              <w:t>1.49</w:t>
            </w:r>
          </w:p>
        </w:tc>
        <w:tc>
          <w:tcPr>
            <w:tcW w:w="53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4" w:right="79"/>
              <w:jc w:val="center"/>
              <w:rPr>
                <w:sz w:val="12"/>
              </w:rPr>
            </w:pPr>
            <w:r>
              <w:rPr>
                <w:color w:val="212B35"/>
                <w:w w:val="110"/>
                <w:sz w:val="12"/>
              </w:rPr>
              <w:t>13.29</w:t>
            </w:r>
          </w:p>
        </w:tc>
        <w:tc>
          <w:tcPr>
            <w:tcW w:w="529"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2" w:right="73"/>
              <w:jc w:val="center"/>
              <w:rPr>
                <w:sz w:val="12"/>
              </w:rPr>
            </w:pPr>
            <w:r>
              <w:rPr>
                <w:color w:val="212B35"/>
                <w:w w:val="110"/>
                <w:sz w:val="12"/>
              </w:rPr>
              <w:t>8.75</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7" w:right="52"/>
              <w:jc w:val="center"/>
              <w:rPr>
                <w:sz w:val="12"/>
              </w:rPr>
            </w:pPr>
            <w:r>
              <w:rPr>
                <w:color w:val="212B35"/>
                <w:w w:val="110"/>
                <w:sz w:val="12"/>
              </w:rPr>
              <w:t>31.77</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9" w:right="49"/>
              <w:jc w:val="center"/>
              <w:rPr>
                <w:sz w:val="12"/>
              </w:rPr>
            </w:pPr>
            <w:r>
              <w:rPr>
                <w:color w:val="212B35"/>
                <w:w w:val="110"/>
                <w:sz w:val="12"/>
              </w:rPr>
              <w:t>-6.71</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right="129"/>
              <w:jc w:val="right"/>
              <w:rPr>
                <w:sz w:val="12"/>
              </w:rPr>
            </w:pPr>
            <w:r>
              <w:rPr>
                <w:color w:val="212B35"/>
                <w:w w:val="105"/>
                <w:sz w:val="12"/>
              </w:rPr>
              <w:t>2.53</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3" w:right="52"/>
              <w:jc w:val="center"/>
              <w:rPr>
                <w:sz w:val="12"/>
              </w:rPr>
            </w:pPr>
            <w:r>
              <w:rPr>
                <w:color w:val="212B35"/>
                <w:w w:val="110"/>
                <w:sz w:val="12"/>
              </w:rPr>
              <w:t>1.43</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3" w:right="52"/>
              <w:jc w:val="center"/>
              <w:rPr>
                <w:sz w:val="12"/>
              </w:rPr>
            </w:pPr>
            <w:r>
              <w:rPr>
                <w:color w:val="212B35"/>
                <w:w w:val="110"/>
                <w:sz w:val="12"/>
              </w:rPr>
              <w:t>3.63</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3" w:right="52"/>
              <w:jc w:val="center"/>
              <w:rPr>
                <w:sz w:val="12"/>
              </w:rPr>
            </w:pPr>
            <w:r>
              <w:rPr>
                <w:color w:val="212B35"/>
                <w:w w:val="110"/>
                <w:sz w:val="12"/>
              </w:rPr>
              <w:t>12.94</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1" w:right="52"/>
              <w:jc w:val="center"/>
              <w:rPr>
                <w:sz w:val="12"/>
              </w:rPr>
            </w:pPr>
            <w:r>
              <w:rPr>
                <w:color w:val="212B35"/>
                <w:w w:val="110"/>
                <w:sz w:val="12"/>
              </w:rPr>
              <w:t>2.90</w:t>
            </w:r>
          </w:p>
        </w:tc>
        <w:tc>
          <w:tcPr>
            <w:tcW w:w="521" w:type="dxa"/>
            <w:tcBorders>
              <w:top w:val="single" w:sz="8" w:space="0" w:color="FFFFFF"/>
              <w:left w:val="single" w:sz="8" w:space="0" w:color="FFFFFF"/>
              <w:bottom w:val="single" w:sz="8" w:space="0" w:color="FFFFFF"/>
            </w:tcBorders>
            <w:shd w:val="clear" w:color="auto" w:fill="D5DCE3"/>
          </w:tcPr>
          <w:p>
            <w:pPr>
              <w:pStyle w:val="TableParagraph"/>
              <w:spacing w:line="134" w:lineRule="exact" w:before="14"/>
              <w:ind w:left="86" w:right="76"/>
              <w:jc w:val="center"/>
              <w:rPr>
                <w:sz w:val="12"/>
              </w:rPr>
            </w:pPr>
            <w:r>
              <w:rPr>
                <w:color w:val="212B35"/>
                <w:w w:val="110"/>
                <w:sz w:val="12"/>
              </w:rPr>
              <w:t>14.18</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ACB8C9"/>
          </w:tcPr>
          <w:p>
            <w:pPr>
              <w:pStyle w:val="TableParagraph"/>
              <w:spacing w:line="134" w:lineRule="exact" w:before="15"/>
              <w:ind w:left="14"/>
              <w:rPr>
                <w:b/>
                <w:sz w:val="12"/>
              </w:rPr>
            </w:pPr>
            <w:r>
              <w:rPr>
                <w:b/>
                <w:color w:val="212B35"/>
                <w:w w:val="110"/>
                <w:sz w:val="12"/>
              </w:rPr>
              <w:t>Investasi</w:t>
            </w:r>
          </w:p>
        </w:tc>
        <w:tc>
          <w:tcPr>
            <w:tcW w:w="523"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140"/>
              <w:rPr>
                <w:sz w:val="12"/>
              </w:rPr>
            </w:pPr>
            <w:r>
              <w:rPr>
                <w:color w:val="212B35"/>
                <w:w w:val="110"/>
                <w:sz w:val="12"/>
              </w:rPr>
              <w:t>5.00</w:t>
            </w:r>
          </w:p>
        </w:tc>
        <w:tc>
          <w:tcPr>
            <w:tcW w:w="528"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87" w:right="74"/>
              <w:jc w:val="center"/>
              <w:rPr>
                <w:sz w:val="12"/>
              </w:rPr>
            </w:pPr>
            <w:r>
              <w:rPr>
                <w:color w:val="212B35"/>
                <w:w w:val="110"/>
                <w:sz w:val="12"/>
              </w:rPr>
              <w:t>9.66</w:t>
            </w:r>
          </w:p>
        </w:tc>
        <w:tc>
          <w:tcPr>
            <w:tcW w:w="528"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89" w:right="74"/>
              <w:jc w:val="center"/>
              <w:rPr>
                <w:sz w:val="12"/>
              </w:rPr>
            </w:pPr>
            <w:r>
              <w:rPr>
                <w:color w:val="212B35"/>
                <w:w w:val="110"/>
                <w:sz w:val="12"/>
              </w:rPr>
              <w:t>9.51</w:t>
            </w:r>
          </w:p>
        </w:tc>
        <w:tc>
          <w:tcPr>
            <w:tcW w:w="528"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91" w:right="74"/>
              <w:jc w:val="center"/>
              <w:rPr>
                <w:sz w:val="12"/>
              </w:rPr>
            </w:pPr>
            <w:r>
              <w:rPr>
                <w:color w:val="212B35"/>
                <w:w w:val="110"/>
                <w:sz w:val="12"/>
              </w:rPr>
              <w:t>9.14</w:t>
            </w:r>
          </w:p>
        </w:tc>
        <w:tc>
          <w:tcPr>
            <w:tcW w:w="53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92" w:right="79"/>
              <w:jc w:val="center"/>
              <w:rPr>
                <w:sz w:val="12"/>
              </w:rPr>
            </w:pPr>
            <w:r>
              <w:rPr>
                <w:color w:val="212B35"/>
                <w:w w:val="110"/>
                <w:sz w:val="12"/>
              </w:rPr>
              <w:t>7.22</w:t>
            </w:r>
          </w:p>
        </w:tc>
        <w:tc>
          <w:tcPr>
            <w:tcW w:w="529"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92" w:right="73"/>
              <w:jc w:val="center"/>
              <w:rPr>
                <w:sz w:val="12"/>
              </w:rPr>
            </w:pPr>
            <w:r>
              <w:rPr>
                <w:color w:val="212B35"/>
                <w:w w:val="110"/>
                <w:sz w:val="12"/>
              </w:rPr>
              <w:t>8.86</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65" w:right="52"/>
              <w:jc w:val="center"/>
              <w:rPr>
                <w:sz w:val="12"/>
              </w:rPr>
            </w:pPr>
            <w:r>
              <w:rPr>
                <w:color w:val="212B35"/>
                <w:w w:val="110"/>
                <w:sz w:val="12"/>
              </w:rPr>
              <w:t>3.08</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65" w:right="52"/>
              <w:jc w:val="center"/>
              <w:rPr>
                <w:sz w:val="12"/>
              </w:rPr>
            </w:pPr>
            <w:r>
              <w:rPr>
                <w:color w:val="212B35"/>
                <w:w w:val="110"/>
                <w:sz w:val="12"/>
              </w:rPr>
              <w:t>3.89</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right="129"/>
              <w:jc w:val="right"/>
              <w:rPr>
                <w:sz w:val="12"/>
              </w:rPr>
            </w:pPr>
            <w:r>
              <w:rPr>
                <w:color w:val="212B35"/>
                <w:w w:val="105"/>
                <w:sz w:val="12"/>
              </w:rPr>
              <w:t>3.46</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63" w:right="52"/>
              <w:jc w:val="center"/>
              <w:rPr>
                <w:sz w:val="12"/>
              </w:rPr>
            </w:pPr>
            <w:r>
              <w:rPr>
                <w:color w:val="212B35"/>
                <w:w w:val="110"/>
                <w:sz w:val="12"/>
              </w:rPr>
              <w:t>3.42</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63" w:right="52"/>
              <w:jc w:val="center"/>
              <w:rPr>
                <w:sz w:val="12"/>
              </w:rPr>
            </w:pPr>
            <w:r>
              <w:rPr>
                <w:color w:val="212B35"/>
                <w:w w:val="110"/>
                <w:sz w:val="12"/>
              </w:rPr>
              <w:t>3.46</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62" w:right="52"/>
              <w:jc w:val="center"/>
              <w:rPr>
                <w:sz w:val="12"/>
              </w:rPr>
            </w:pPr>
            <w:r>
              <w:rPr>
                <w:color w:val="212B35"/>
                <w:w w:val="110"/>
                <w:sz w:val="12"/>
              </w:rPr>
              <w:t>7.64</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5"/>
              <w:ind w:left="61" w:right="52"/>
              <w:jc w:val="center"/>
              <w:rPr>
                <w:sz w:val="12"/>
              </w:rPr>
            </w:pPr>
            <w:r>
              <w:rPr>
                <w:color w:val="212B35"/>
                <w:w w:val="110"/>
                <w:sz w:val="12"/>
              </w:rPr>
              <w:t>6.44</w:t>
            </w:r>
          </w:p>
        </w:tc>
        <w:tc>
          <w:tcPr>
            <w:tcW w:w="521" w:type="dxa"/>
            <w:tcBorders>
              <w:top w:val="single" w:sz="8" w:space="0" w:color="FFFFFF"/>
              <w:left w:val="single" w:sz="8" w:space="0" w:color="FFFFFF"/>
              <w:bottom w:val="single" w:sz="8" w:space="0" w:color="FFFFFF"/>
            </w:tcBorders>
            <w:shd w:val="clear" w:color="auto" w:fill="ACB8C9"/>
          </w:tcPr>
          <w:p>
            <w:pPr>
              <w:pStyle w:val="TableParagraph"/>
              <w:spacing w:line="134" w:lineRule="exact" w:before="15"/>
              <w:ind w:left="86" w:right="76"/>
              <w:jc w:val="center"/>
              <w:rPr>
                <w:sz w:val="12"/>
              </w:rPr>
            </w:pPr>
            <w:r>
              <w:rPr>
                <w:color w:val="212B35"/>
                <w:w w:val="110"/>
                <w:sz w:val="12"/>
              </w:rPr>
              <w:t>10.91</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D5DCE3"/>
          </w:tcPr>
          <w:p>
            <w:pPr>
              <w:pStyle w:val="TableParagraph"/>
              <w:spacing w:line="134" w:lineRule="exact" w:before="14"/>
              <w:ind w:left="41"/>
              <w:rPr>
                <w:sz w:val="12"/>
              </w:rPr>
            </w:pPr>
            <w:r>
              <w:rPr>
                <w:color w:val="212B35"/>
                <w:w w:val="110"/>
                <w:sz w:val="12"/>
              </w:rPr>
              <w:t>PMTB</w:t>
            </w:r>
          </w:p>
        </w:tc>
        <w:tc>
          <w:tcPr>
            <w:tcW w:w="523"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140"/>
              <w:rPr>
                <w:sz w:val="12"/>
              </w:rPr>
            </w:pPr>
            <w:r>
              <w:rPr>
                <w:color w:val="212B35"/>
                <w:w w:val="110"/>
                <w:sz w:val="12"/>
              </w:rPr>
              <w:t>6.69</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87" w:right="74"/>
              <w:jc w:val="center"/>
              <w:rPr>
                <w:sz w:val="12"/>
              </w:rPr>
            </w:pPr>
            <w:r>
              <w:rPr>
                <w:color w:val="212B35"/>
                <w:w w:val="110"/>
                <w:sz w:val="12"/>
              </w:rPr>
              <w:t>9.52</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89" w:right="74"/>
              <w:jc w:val="center"/>
              <w:rPr>
                <w:sz w:val="12"/>
              </w:rPr>
            </w:pPr>
            <w:r>
              <w:rPr>
                <w:color w:val="212B35"/>
                <w:w w:val="110"/>
                <w:sz w:val="12"/>
              </w:rPr>
              <w:t>9.49</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1" w:right="74"/>
              <w:jc w:val="center"/>
              <w:rPr>
                <w:sz w:val="12"/>
              </w:rPr>
            </w:pPr>
            <w:r>
              <w:rPr>
                <w:color w:val="212B35"/>
                <w:w w:val="110"/>
                <w:sz w:val="12"/>
              </w:rPr>
              <w:t>9.00</w:t>
            </w:r>
          </w:p>
        </w:tc>
        <w:tc>
          <w:tcPr>
            <w:tcW w:w="53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2" w:right="79"/>
              <w:jc w:val="center"/>
              <w:rPr>
                <w:sz w:val="12"/>
              </w:rPr>
            </w:pPr>
            <w:r>
              <w:rPr>
                <w:color w:val="212B35"/>
                <w:w w:val="110"/>
                <w:sz w:val="12"/>
              </w:rPr>
              <w:t>7.21</w:t>
            </w:r>
          </w:p>
        </w:tc>
        <w:tc>
          <w:tcPr>
            <w:tcW w:w="529"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92" w:right="73"/>
              <w:jc w:val="center"/>
              <w:rPr>
                <w:sz w:val="12"/>
              </w:rPr>
            </w:pPr>
            <w:r>
              <w:rPr>
                <w:color w:val="212B35"/>
                <w:w w:val="110"/>
                <w:sz w:val="12"/>
              </w:rPr>
              <w:t>8.78</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5" w:right="52"/>
              <w:jc w:val="center"/>
              <w:rPr>
                <w:sz w:val="12"/>
              </w:rPr>
            </w:pPr>
            <w:r>
              <w:rPr>
                <w:color w:val="212B35"/>
                <w:w w:val="110"/>
                <w:sz w:val="12"/>
              </w:rPr>
              <w:t>3.04</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5" w:right="52"/>
              <w:jc w:val="center"/>
              <w:rPr>
                <w:sz w:val="12"/>
              </w:rPr>
            </w:pPr>
            <w:r>
              <w:rPr>
                <w:color w:val="212B35"/>
                <w:w w:val="110"/>
                <w:sz w:val="12"/>
              </w:rPr>
              <w:t>3.82</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right="129"/>
              <w:jc w:val="right"/>
              <w:rPr>
                <w:sz w:val="12"/>
              </w:rPr>
            </w:pPr>
            <w:r>
              <w:rPr>
                <w:color w:val="212B35"/>
                <w:w w:val="105"/>
                <w:sz w:val="12"/>
              </w:rPr>
              <w:t>3.49</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3" w:right="52"/>
              <w:jc w:val="center"/>
              <w:rPr>
                <w:sz w:val="12"/>
              </w:rPr>
            </w:pPr>
            <w:r>
              <w:rPr>
                <w:color w:val="212B35"/>
                <w:w w:val="110"/>
                <w:sz w:val="12"/>
              </w:rPr>
              <w:t>3.43</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3" w:right="52"/>
              <w:jc w:val="center"/>
              <w:rPr>
                <w:sz w:val="12"/>
              </w:rPr>
            </w:pPr>
            <w:r>
              <w:rPr>
                <w:color w:val="212B35"/>
                <w:w w:val="110"/>
                <w:sz w:val="12"/>
              </w:rPr>
              <w:t>3.45</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2" w:right="52"/>
              <w:jc w:val="center"/>
              <w:rPr>
                <w:sz w:val="12"/>
              </w:rPr>
            </w:pPr>
            <w:r>
              <w:rPr>
                <w:color w:val="212B35"/>
                <w:w w:val="110"/>
                <w:sz w:val="12"/>
              </w:rPr>
              <w:t>7.66</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4"/>
              <w:ind w:left="61" w:right="52"/>
              <w:jc w:val="center"/>
              <w:rPr>
                <w:sz w:val="12"/>
              </w:rPr>
            </w:pPr>
            <w:r>
              <w:rPr>
                <w:color w:val="212B35"/>
                <w:w w:val="110"/>
                <w:sz w:val="12"/>
              </w:rPr>
              <w:t>6.44</w:t>
            </w:r>
          </w:p>
        </w:tc>
        <w:tc>
          <w:tcPr>
            <w:tcW w:w="521" w:type="dxa"/>
            <w:tcBorders>
              <w:top w:val="single" w:sz="8" w:space="0" w:color="FFFFFF"/>
              <w:left w:val="single" w:sz="8" w:space="0" w:color="FFFFFF"/>
              <w:bottom w:val="single" w:sz="8" w:space="0" w:color="FFFFFF"/>
            </w:tcBorders>
            <w:shd w:val="clear" w:color="auto" w:fill="D5DCE3"/>
          </w:tcPr>
          <w:p>
            <w:pPr>
              <w:pStyle w:val="TableParagraph"/>
              <w:spacing w:line="134" w:lineRule="exact" w:before="14"/>
              <w:ind w:left="86" w:right="76"/>
              <w:jc w:val="center"/>
              <w:rPr>
                <w:sz w:val="12"/>
              </w:rPr>
            </w:pPr>
            <w:r>
              <w:rPr>
                <w:color w:val="212B35"/>
                <w:w w:val="110"/>
                <w:sz w:val="12"/>
              </w:rPr>
              <w:t>10.95</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D5DCE3"/>
          </w:tcPr>
          <w:p>
            <w:pPr>
              <w:pStyle w:val="TableParagraph"/>
              <w:spacing w:line="134" w:lineRule="exact" w:before="15"/>
              <w:ind w:left="41"/>
              <w:rPr>
                <w:sz w:val="12"/>
              </w:rPr>
            </w:pPr>
            <w:r>
              <w:rPr>
                <w:color w:val="212B35"/>
                <w:w w:val="110"/>
                <w:sz w:val="12"/>
              </w:rPr>
              <w:t>Perubahan Inventori</w:t>
            </w:r>
          </w:p>
        </w:tc>
        <w:tc>
          <w:tcPr>
            <w:tcW w:w="523"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91"/>
              <w:rPr>
                <w:sz w:val="12"/>
              </w:rPr>
            </w:pPr>
            <w:r>
              <w:rPr>
                <w:color w:val="212B35"/>
                <w:w w:val="110"/>
                <w:sz w:val="12"/>
              </w:rPr>
              <w:t>-77.76</w:t>
            </w:r>
          </w:p>
        </w:tc>
        <w:tc>
          <w:tcPr>
            <w:tcW w:w="528"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89" w:right="74"/>
              <w:jc w:val="center"/>
              <w:rPr>
                <w:sz w:val="12"/>
              </w:rPr>
            </w:pPr>
            <w:r>
              <w:rPr>
                <w:color w:val="212B35"/>
                <w:w w:val="110"/>
                <w:sz w:val="12"/>
              </w:rPr>
              <w:t>45.99</w:t>
            </w:r>
          </w:p>
        </w:tc>
        <w:tc>
          <w:tcPr>
            <w:tcW w:w="528"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91" w:right="74"/>
              <w:jc w:val="center"/>
              <w:rPr>
                <w:sz w:val="12"/>
              </w:rPr>
            </w:pPr>
            <w:r>
              <w:rPr>
                <w:color w:val="212B35"/>
                <w:w w:val="110"/>
                <w:sz w:val="12"/>
              </w:rPr>
              <w:t>16.15</w:t>
            </w:r>
          </w:p>
        </w:tc>
        <w:tc>
          <w:tcPr>
            <w:tcW w:w="528"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91" w:right="73"/>
              <w:jc w:val="center"/>
              <w:rPr>
                <w:sz w:val="12"/>
              </w:rPr>
            </w:pPr>
            <w:r>
              <w:rPr>
                <w:color w:val="212B35"/>
                <w:w w:val="110"/>
                <w:sz w:val="12"/>
              </w:rPr>
              <w:t>44.21</w:t>
            </w:r>
          </w:p>
        </w:tc>
        <w:tc>
          <w:tcPr>
            <w:tcW w:w="534"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94" w:right="79"/>
              <w:jc w:val="center"/>
              <w:rPr>
                <w:sz w:val="12"/>
              </w:rPr>
            </w:pPr>
            <w:r>
              <w:rPr>
                <w:color w:val="212B35"/>
                <w:w w:val="110"/>
                <w:sz w:val="12"/>
              </w:rPr>
              <w:t>10.03</w:t>
            </w:r>
          </w:p>
        </w:tc>
        <w:tc>
          <w:tcPr>
            <w:tcW w:w="529"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94" w:right="73"/>
              <w:jc w:val="center"/>
              <w:rPr>
                <w:sz w:val="12"/>
              </w:rPr>
            </w:pPr>
            <w:r>
              <w:rPr>
                <w:color w:val="212B35"/>
                <w:w w:val="110"/>
                <w:sz w:val="12"/>
              </w:rPr>
              <w:t>27.45</w:t>
            </w:r>
          </w:p>
        </w:tc>
        <w:tc>
          <w:tcPr>
            <w:tcW w:w="524"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65" w:right="52"/>
              <w:jc w:val="center"/>
              <w:rPr>
                <w:sz w:val="12"/>
              </w:rPr>
            </w:pPr>
            <w:r>
              <w:rPr>
                <w:color w:val="212B35"/>
                <w:w w:val="110"/>
                <w:sz w:val="12"/>
              </w:rPr>
              <w:t>9.50</w:t>
            </w:r>
          </w:p>
        </w:tc>
        <w:tc>
          <w:tcPr>
            <w:tcW w:w="524"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66" w:right="52"/>
              <w:jc w:val="center"/>
              <w:rPr>
                <w:sz w:val="12"/>
              </w:rPr>
            </w:pPr>
            <w:r>
              <w:rPr>
                <w:color w:val="212B35"/>
                <w:w w:val="110"/>
                <w:sz w:val="12"/>
              </w:rPr>
              <w:t>19.74</w:t>
            </w:r>
          </w:p>
        </w:tc>
        <w:tc>
          <w:tcPr>
            <w:tcW w:w="524"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right="106"/>
              <w:jc w:val="right"/>
              <w:rPr>
                <w:sz w:val="12"/>
              </w:rPr>
            </w:pPr>
            <w:r>
              <w:rPr>
                <w:color w:val="212B35"/>
                <w:w w:val="110"/>
                <w:sz w:val="12"/>
              </w:rPr>
              <w:t>-1.84</w:t>
            </w:r>
          </w:p>
        </w:tc>
        <w:tc>
          <w:tcPr>
            <w:tcW w:w="524"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63" w:right="52"/>
              <w:jc w:val="center"/>
              <w:rPr>
                <w:sz w:val="12"/>
              </w:rPr>
            </w:pPr>
            <w:r>
              <w:rPr>
                <w:color w:val="212B35"/>
                <w:w w:val="110"/>
                <w:sz w:val="12"/>
              </w:rPr>
              <w:t>1.71</w:t>
            </w:r>
          </w:p>
        </w:tc>
        <w:tc>
          <w:tcPr>
            <w:tcW w:w="524"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63" w:right="52"/>
              <w:jc w:val="center"/>
              <w:rPr>
                <w:sz w:val="12"/>
              </w:rPr>
            </w:pPr>
            <w:r>
              <w:rPr>
                <w:color w:val="212B35"/>
                <w:w w:val="110"/>
                <w:sz w:val="12"/>
              </w:rPr>
              <w:t>6.56</w:t>
            </w:r>
          </w:p>
        </w:tc>
        <w:tc>
          <w:tcPr>
            <w:tcW w:w="524" w:type="dxa"/>
            <w:tcBorders>
              <w:top w:val="single" w:sz="8" w:space="0" w:color="FFFFFF"/>
              <w:left w:val="single" w:sz="8" w:space="0" w:color="FFFFFF"/>
              <w:right w:val="single" w:sz="8" w:space="0" w:color="FFFFFF"/>
            </w:tcBorders>
            <w:shd w:val="clear" w:color="auto" w:fill="D5DCE3"/>
          </w:tcPr>
          <w:p>
            <w:pPr>
              <w:pStyle w:val="TableParagraph"/>
              <w:spacing w:line="134" w:lineRule="exact" w:before="15"/>
              <w:ind w:left="62" w:right="52"/>
              <w:jc w:val="center"/>
              <w:rPr>
                <w:sz w:val="12"/>
              </w:rPr>
            </w:pPr>
            <w:r>
              <w:rPr>
                <w:color w:val="212B35"/>
                <w:w w:val="110"/>
                <w:sz w:val="12"/>
              </w:rPr>
              <w:t>2.59</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61" w:right="52"/>
              <w:jc w:val="center"/>
              <w:rPr>
                <w:sz w:val="12"/>
              </w:rPr>
            </w:pPr>
            <w:r>
              <w:rPr>
                <w:color w:val="212B35"/>
                <w:w w:val="110"/>
                <w:sz w:val="12"/>
              </w:rPr>
              <w:t>6.34</w:t>
            </w:r>
          </w:p>
        </w:tc>
        <w:tc>
          <w:tcPr>
            <w:tcW w:w="521" w:type="dxa"/>
            <w:tcBorders>
              <w:top w:val="single" w:sz="8" w:space="0" w:color="FFFFFF"/>
              <w:left w:val="single" w:sz="8" w:space="0" w:color="FFFFFF"/>
              <w:bottom w:val="single" w:sz="8" w:space="0" w:color="FFFFFF"/>
            </w:tcBorders>
            <w:shd w:val="clear" w:color="auto" w:fill="D5DCE3"/>
          </w:tcPr>
          <w:p>
            <w:pPr>
              <w:pStyle w:val="TableParagraph"/>
              <w:spacing w:line="134" w:lineRule="exact" w:before="15"/>
              <w:ind w:left="84" w:right="76"/>
              <w:jc w:val="center"/>
              <w:rPr>
                <w:sz w:val="12"/>
              </w:rPr>
            </w:pPr>
            <w:r>
              <w:rPr>
                <w:color w:val="212B35"/>
                <w:w w:val="110"/>
                <w:sz w:val="12"/>
              </w:rPr>
              <w:t>3.69</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ACB8C9"/>
          </w:tcPr>
          <w:p>
            <w:pPr>
              <w:pStyle w:val="TableParagraph"/>
              <w:spacing w:line="134" w:lineRule="exact" w:before="14"/>
              <w:ind w:left="68"/>
              <w:rPr>
                <w:b/>
                <w:sz w:val="12"/>
              </w:rPr>
            </w:pPr>
            <w:r>
              <w:rPr>
                <w:b/>
                <w:color w:val="212B35"/>
                <w:w w:val="110"/>
                <w:sz w:val="12"/>
              </w:rPr>
              <w:t>Ekspor LN</w:t>
            </w:r>
          </w:p>
        </w:tc>
        <w:tc>
          <w:tcPr>
            <w:tcW w:w="523"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140"/>
              <w:rPr>
                <w:sz w:val="12"/>
              </w:rPr>
            </w:pPr>
            <w:r>
              <w:rPr>
                <w:color w:val="212B35"/>
                <w:w w:val="110"/>
                <w:sz w:val="12"/>
              </w:rPr>
              <w:t>6.02</w:t>
            </w:r>
          </w:p>
        </w:tc>
        <w:tc>
          <w:tcPr>
            <w:tcW w:w="528"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89" w:right="74"/>
              <w:jc w:val="center"/>
              <w:rPr>
                <w:sz w:val="12"/>
              </w:rPr>
            </w:pPr>
            <w:r>
              <w:rPr>
                <w:color w:val="212B35"/>
                <w:w w:val="110"/>
                <w:sz w:val="12"/>
              </w:rPr>
              <w:t>12.96</w:t>
            </w:r>
          </w:p>
        </w:tc>
        <w:tc>
          <w:tcPr>
            <w:tcW w:w="528"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91" w:right="74"/>
              <w:jc w:val="center"/>
              <w:rPr>
                <w:sz w:val="12"/>
              </w:rPr>
            </w:pPr>
            <w:r>
              <w:rPr>
                <w:color w:val="212B35"/>
                <w:w w:val="110"/>
                <w:sz w:val="12"/>
              </w:rPr>
              <w:t>12.61</w:t>
            </w:r>
          </w:p>
        </w:tc>
        <w:tc>
          <w:tcPr>
            <w:tcW w:w="528"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91" w:right="73"/>
              <w:jc w:val="center"/>
              <w:rPr>
                <w:sz w:val="12"/>
              </w:rPr>
            </w:pPr>
            <w:r>
              <w:rPr>
                <w:color w:val="212B35"/>
                <w:w w:val="110"/>
                <w:sz w:val="12"/>
              </w:rPr>
              <w:t>15.51</w:t>
            </w:r>
          </w:p>
        </w:tc>
        <w:tc>
          <w:tcPr>
            <w:tcW w:w="534"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94" w:right="79"/>
              <w:jc w:val="center"/>
              <w:rPr>
                <w:sz w:val="12"/>
              </w:rPr>
            </w:pPr>
            <w:r>
              <w:rPr>
                <w:color w:val="212B35"/>
                <w:w w:val="110"/>
                <w:sz w:val="12"/>
              </w:rPr>
              <w:t>15.60</w:t>
            </w:r>
          </w:p>
        </w:tc>
        <w:tc>
          <w:tcPr>
            <w:tcW w:w="529"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94" w:right="73"/>
              <w:jc w:val="center"/>
              <w:rPr>
                <w:sz w:val="12"/>
              </w:rPr>
            </w:pPr>
            <w:r>
              <w:rPr>
                <w:color w:val="212B35"/>
                <w:w w:val="110"/>
                <w:sz w:val="12"/>
              </w:rPr>
              <w:t>14.19</w:t>
            </w:r>
          </w:p>
        </w:tc>
        <w:tc>
          <w:tcPr>
            <w:tcW w:w="524"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67" w:right="52"/>
              <w:jc w:val="center"/>
              <w:rPr>
                <w:sz w:val="12"/>
              </w:rPr>
            </w:pPr>
            <w:r>
              <w:rPr>
                <w:color w:val="212B35"/>
                <w:w w:val="110"/>
                <w:sz w:val="12"/>
              </w:rPr>
              <w:t>16.84</w:t>
            </w:r>
          </w:p>
        </w:tc>
        <w:tc>
          <w:tcPr>
            <w:tcW w:w="524"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66" w:right="52"/>
              <w:jc w:val="center"/>
              <w:rPr>
                <w:sz w:val="12"/>
              </w:rPr>
            </w:pPr>
            <w:r>
              <w:rPr>
                <w:color w:val="212B35"/>
                <w:w w:val="110"/>
                <w:sz w:val="12"/>
              </w:rPr>
              <w:t>14.70</w:t>
            </w:r>
          </w:p>
        </w:tc>
        <w:tc>
          <w:tcPr>
            <w:tcW w:w="524"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right="95"/>
              <w:jc w:val="right"/>
              <w:rPr>
                <w:sz w:val="12"/>
              </w:rPr>
            </w:pPr>
            <w:r>
              <w:rPr>
                <w:color w:val="212B35"/>
                <w:w w:val="110"/>
                <w:sz w:val="12"/>
              </w:rPr>
              <w:t>13.67</w:t>
            </w:r>
          </w:p>
        </w:tc>
        <w:tc>
          <w:tcPr>
            <w:tcW w:w="524"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69" w:right="51"/>
              <w:jc w:val="center"/>
              <w:rPr>
                <w:sz w:val="12"/>
              </w:rPr>
            </w:pPr>
            <w:r>
              <w:rPr>
                <w:color w:val="212B35"/>
                <w:w w:val="110"/>
                <w:sz w:val="12"/>
              </w:rPr>
              <w:t>-7.09</w:t>
            </w:r>
          </w:p>
        </w:tc>
        <w:tc>
          <w:tcPr>
            <w:tcW w:w="524"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63" w:right="52"/>
              <w:jc w:val="center"/>
              <w:rPr>
                <w:sz w:val="12"/>
              </w:rPr>
            </w:pPr>
            <w:r>
              <w:rPr>
                <w:color w:val="212B35"/>
                <w:w w:val="110"/>
                <w:sz w:val="12"/>
              </w:rPr>
              <w:t>9.26</w:t>
            </w:r>
          </w:p>
        </w:tc>
        <w:tc>
          <w:tcPr>
            <w:tcW w:w="524" w:type="dxa"/>
            <w:tcBorders>
              <w:left w:val="single" w:sz="8" w:space="0" w:color="FFFFFF"/>
              <w:bottom w:val="single" w:sz="8" w:space="0" w:color="FFFFFF"/>
              <w:right w:val="single" w:sz="8" w:space="0" w:color="FFFFFF"/>
            </w:tcBorders>
            <w:shd w:val="clear" w:color="auto" w:fill="ACB8C9"/>
          </w:tcPr>
          <w:p>
            <w:pPr>
              <w:pStyle w:val="TableParagraph"/>
              <w:spacing w:line="134" w:lineRule="exact" w:before="14"/>
              <w:ind w:left="68" w:right="52"/>
              <w:jc w:val="center"/>
              <w:rPr>
                <w:sz w:val="12"/>
              </w:rPr>
            </w:pPr>
            <w:r>
              <w:rPr>
                <w:color w:val="212B35"/>
                <w:w w:val="110"/>
                <w:sz w:val="12"/>
              </w:rPr>
              <w:t>-5.79</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1" w:right="52"/>
              <w:jc w:val="center"/>
              <w:rPr>
                <w:sz w:val="12"/>
              </w:rPr>
            </w:pPr>
            <w:r>
              <w:rPr>
                <w:color w:val="212B35"/>
                <w:w w:val="110"/>
                <w:sz w:val="12"/>
              </w:rPr>
              <w:t>3.11</w:t>
            </w:r>
          </w:p>
        </w:tc>
        <w:tc>
          <w:tcPr>
            <w:tcW w:w="521" w:type="dxa"/>
            <w:tcBorders>
              <w:top w:val="single" w:sz="8" w:space="0" w:color="FFFFFF"/>
              <w:left w:val="single" w:sz="8" w:space="0" w:color="FFFFFF"/>
              <w:bottom w:val="single" w:sz="8" w:space="0" w:color="FFFFFF"/>
            </w:tcBorders>
            <w:shd w:val="clear" w:color="auto" w:fill="ACB8C9"/>
          </w:tcPr>
          <w:p>
            <w:pPr>
              <w:pStyle w:val="TableParagraph"/>
              <w:spacing w:line="134" w:lineRule="exact" w:before="14"/>
              <w:ind w:left="86" w:right="76"/>
              <w:jc w:val="center"/>
              <w:rPr>
                <w:sz w:val="12"/>
              </w:rPr>
            </w:pPr>
            <w:r>
              <w:rPr>
                <w:color w:val="212B35"/>
                <w:w w:val="110"/>
                <w:sz w:val="12"/>
              </w:rPr>
              <w:t>11.82</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ACB8C9"/>
          </w:tcPr>
          <w:p>
            <w:pPr>
              <w:pStyle w:val="TableParagraph"/>
              <w:spacing w:line="134" w:lineRule="exact" w:before="14"/>
              <w:ind w:left="68"/>
              <w:rPr>
                <w:b/>
                <w:sz w:val="12"/>
              </w:rPr>
            </w:pPr>
            <w:r>
              <w:rPr>
                <w:b/>
                <w:color w:val="212B35"/>
                <w:w w:val="110"/>
                <w:sz w:val="12"/>
              </w:rPr>
              <w:t>Impor LN</w:t>
            </w:r>
          </w:p>
        </w:tc>
        <w:tc>
          <w:tcPr>
            <w:tcW w:w="523"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91"/>
              <w:rPr>
                <w:sz w:val="12"/>
              </w:rPr>
            </w:pPr>
            <w:r>
              <w:rPr>
                <w:color w:val="212B35"/>
                <w:w w:val="110"/>
                <w:sz w:val="12"/>
              </w:rPr>
              <w:t>-10.89</w:t>
            </w:r>
          </w:p>
        </w:tc>
        <w:tc>
          <w:tcPr>
            <w:tcW w:w="528"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89" w:right="74"/>
              <w:jc w:val="center"/>
              <w:rPr>
                <w:sz w:val="12"/>
              </w:rPr>
            </w:pPr>
            <w:r>
              <w:rPr>
                <w:color w:val="212B35"/>
                <w:w w:val="110"/>
                <w:sz w:val="12"/>
              </w:rPr>
              <w:t>24.48</w:t>
            </w:r>
          </w:p>
        </w:tc>
        <w:tc>
          <w:tcPr>
            <w:tcW w:w="528"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91" w:right="74"/>
              <w:jc w:val="center"/>
              <w:rPr>
                <w:sz w:val="12"/>
              </w:rPr>
            </w:pPr>
            <w:r>
              <w:rPr>
                <w:color w:val="212B35"/>
                <w:w w:val="110"/>
                <w:sz w:val="12"/>
              </w:rPr>
              <w:t>13.74</w:t>
            </w:r>
          </w:p>
        </w:tc>
        <w:tc>
          <w:tcPr>
            <w:tcW w:w="528"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91" w:right="73"/>
              <w:jc w:val="center"/>
              <w:rPr>
                <w:sz w:val="12"/>
              </w:rPr>
            </w:pPr>
            <w:r>
              <w:rPr>
                <w:color w:val="212B35"/>
                <w:w w:val="110"/>
                <w:sz w:val="12"/>
              </w:rPr>
              <w:t>23.30</w:t>
            </w:r>
          </w:p>
        </w:tc>
        <w:tc>
          <w:tcPr>
            <w:tcW w:w="53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94" w:right="79"/>
              <w:jc w:val="center"/>
              <w:rPr>
                <w:sz w:val="12"/>
              </w:rPr>
            </w:pPr>
            <w:r>
              <w:rPr>
                <w:color w:val="212B35"/>
                <w:w w:val="110"/>
                <w:sz w:val="12"/>
              </w:rPr>
              <w:t>34.29</w:t>
            </w:r>
          </w:p>
        </w:tc>
        <w:tc>
          <w:tcPr>
            <w:tcW w:w="529"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94" w:right="73"/>
              <w:jc w:val="center"/>
              <w:rPr>
                <w:sz w:val="12"/>
              </w:rPr>
            </w:pPr>
            <w:r>
              <w:rPr>
                <w:color w:val="212B35"/>
                <w:w w:val="110"/>
                <w:sz w:val="12"/>
              </w:rPr>
              <w:t>24.15</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7" w:right="52"/>
              <w:jc w:val="center"/>
              <w:rPr>
                <w:sz w:val="12"/>
              </w:rPr>
            </w:pPr>
            <w:r>
              <w:rPr>
                <w:color w:val="212B35"/>
                <w:w w:val="110"/>
                <w:sz w:val="12"/>
              </w:rPr>
              <w:t>14.36</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6" w:right="52"/>
              <w:jc w:val="center"/>
              <w:rPr>
                <w:sz w:val="12"/>
              </w:rPr>
            </w:pPr>
            <w:r>
              <w:rPr>
                <w:color w:val="212B35"/>
                <w:w w:val="110"/>
                <w:sz w:val="12"/>
              </w:rPr>
              <w:t>32.96</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right="95"/>
              <w:jc w:val="right"/>
              <w:rPr>
                <w:sz w:val="12"/>
              </w:rPr>
            </w:pPr>
            <w:r>
              <w:rPr>
                <w:color w:val="212B35"/>
                <w:w w:val="110"/>
                <w:sz w:val="12"/>
              </w:rPr>
              <w:t>21.26</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3" w:right="52"/>
              <w:jc w:val="center"/>
              <w:rPr>
                <w:sz w:val="12"/>
              </w:rPr>
            </w:pPr>
            <w:r>
              <w:rPr>
                <w:color w:val="212B35"/>
                <w:w w:val="110"/>
                <w:sz w:val="12"/>
              </w:rPr>
              <w:t>1.33</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4" w:right="52"/>
              <w:jc w:val="center"/>
              <w:rPr>
                <w:sz w:val="12"/>
              </w:rPr>
            </w:pPr>
            <w:r>
              <w:rPr>
                <w:color w:val="212B35"/>
                <w:w w:val="110"/>
                <w:sz w:val="12"/>
              </w:rPr>
              <w:t>16.51</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3" w:right="52"/>
              <w:jc w:val="center"/>
              <w:rPr>
                <w:sz w:val="12"/>
              </w:rPr>
            </w:pPr>
            <w:r>
              <w:rPr>
                <w:color w:val="212B35"/>
                <w:w w:val="110"/>
                <w:sz w:val="12"/>
              </w:rPr>
              <w:t>11.49</w:t>
            </w:r>
          </w:p>
        </w:tc>
        <w:tc>
          <w:tcPr>
            <w:tcW w:w="524" w:type="dxa"/>
            <w:tcBorders>
              <w:top w:val="single" w:sz="8" w:space="0" w:color="FFFFFF"/>
              <w:left w:val="single" w:sz="8" w:space="0" w:color="FFFFFF"/>
              <w:bottom w:val="single" w:sz="8" w:space="0" w:color="FFFFFF"/>
              <w:right w:val="single" w:sz="8" w:space="0" w:color="FFFFFF"/>
            </w:tcBorders>
            <w:shd w:val="clear" w:color="auto" w:fill="ACB8C9"/>
          </w:tcPr>
          <w:p>
            <w:pPr>
              <w:pStyle w:val="TableParagraph"/>
              <w:spacing w:line="134" w:lineRule="exact" w:before="14"/>
              <w:ind w:left="61" w:right="52"/>
              <w:jc w:val="center"/>
              <w:rPr>
                <w:sz w:val="12"/>
              </w:rPr>
            </w:pPr>
            <w:r>
              <w:rPr>
                <w:color w:val="212B35"/>
                <w:w w:val="110"/>
                <w:sz w:val="12"/>
              </w:rPr>
              <w:t>6.56</w:t>
            </w:r>
          </w:p>
        </w:tc>
        <w:tc>
          <w:tcPr>
            <w:tcW w:w="521" w:type="dxa"/>
            <w:tcBorders>
              <w:top w:val="single" w:sz="8" w:space="0" w:color="FFFFFF"/>
              <w:left w:val="single" w:sz="8" w:space="0" w:color="FFFFFF"/>
              <w:bottom w:val="single" w:sz="8" w:space="0" w:color="FFFFFF"/>
            </w:tcBorders>
            <w:shd w:val="clear" w:color="auto" w:fill="ACB8C9"/>
          </w:tcPr>
          <w:p>
            <w:pPr>
              <w:pStyle w:val="TableParagraph"/>
              <w:spacing w:line="134" w:lineRule="exact" w:before="14"/>
              <w:ind w:left="86" w:right="76"/>
              <w:jc w:val="center"/>
              <w:rPr>
                <w:sz w:val="12"/>
              </w:rPr>
            </w:pPr>
            <w:r>
              <w:rPr>
                <w:color w:val="212B35"/>
                <w:w w:val="110"/>
                <w:sz w:val="12"/>
              </w:rPr>
              <w:t>25.05</w:t>
            </w:r>
          </w:p>
        </w:tc>
      </w:tr>
      <w:tr>
        <w:trPr>
          <w:trHeight w:val="168" w:hRule="atLeast"/>
        </w:trPr>
        <w:tc>
          <w:tcPr>
            <w:tcW w:w="1524" w:type="dxa"/>
            <w:tcBorders>
              <w:top w:val="single" w:sz="8" w:space="0" w:color="FFFFFF"/>
              <w:bottom w:val="single" w:sz="8" w:space="0" w:color="FFFFFF"/>
              <w:right w:val="single" w:sz="8" w:space="0" w:color="FFFFFF"/>
            </w:tcBorders>
            <w:shd w:val="clear" w:color="auto" w:fill="D5DCE3"/>
          </w:tcPr>
          <w:p>
            <w:pPr>
              <w:pStyle w:val="TableParagraph"/>
              <w:spacing w:line="134" w:lineRule="exact" w:before="15"/>
              <w:ind w:left="14"/>
              <w:rPr>
                <w:sz w:val="12"/>
              </w:rPr>
            </w:pPr>
            <w:r>
              <w:rPr>
                <w:color w:val="212B35"/>
                <w:w w:val="110"/>
                <w:sz w:val="12"/>
              </w:rPr>
              <w:t>Net Ekspor antar daerah</w:t>
            </w:r>
          </w:p>
        </w:tc>
        <w:tc>
          <w:tcPr>
            <w:tcW w:w="523"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107"/>
              <w:rPr>
                <w:sz w:val="12"/>
              </w:rPr>
            </w:pPr>
            <w:r>
              <w:rPr>
                <w:color w:val="212B35"/>
                <w:w w:val="110"/>
                <w:sz w:val="12"/>
              </w:rPr>
              <w:t>14.08</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89" w:right="74"/>
              <w:jc w:val="center"/>
              <w:rPr>
                <w:sz w:val="12"/>
              </w:rPr>
            </w:pPr>
            <w:r>
              <w:rPr>
                <w:color w:val="212B35"/>
                <w:w w:val="110"/>
                <w:sz w:val="12"/>
              </w:rPr>
              <w:t>20.75</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91" w:right="74"/>
              <w:jc w:val="center"/>
              <w:rPr>
                <w:sz w:val="12"/>
              </w:rPr>
            </w:pPr>
            <w:r>
              <w:rPr>
                <w:color w:val="212B35"/>
                <w:w w:val="110"/>
                <w:sz w:val="12"/>
              </w:rPr>
              <w:t>23.04</w:t>
            </w:r>
          </w:p>
        </w:tc>
        <w:tc>
          <w:tcPr>
            <w:tcW w:w="528"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91" w:right="73"/>
              <w:jc w:val="center"/>
              <w:rPr>
                <w:sz w:val="12"/>
              </w:rPr>
            </w:pPr>
            <w:r>
              <w:rPr>
                <w:color w:val="212B35"/>
                <w:w w:val="110"/>
                <w:sz w:val="12"/>
              </w:rPr>
              <w:t>15.19</w:t>
            </w:r>
          </w:p>
        </w:tc>
        <w:tc>
          <w:tcPr>
            <w:tcW w:w="53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94" w:right="79"/>
              <w:jc w:val="center"/>
              <w:rPr>
                <w:sz w:val="12"/>
              </w:rPr>
            </w:pPr>
            <w:r>
              <w:rPr>
                <w:color w:val="212B35"/>
                <w:w w:val="110"/>
                <w:sz w:val="12"/>
              </w:rPr>
              <w:t>12.85</w:t>
            </w:r>
          </w:p>
        </w:tc>
        <w:tc>
          <w:tcPr>
            <w:tcW w:w="529"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94" w:right="73"/>
              <w:jc w:val="center"/>
              <w:rPr>
                <w:sz w:val="12"/>
              </w:rPr>
            </w:pPr>
            <w:r>
              <w:rPr>
                <w:color w:val="212B35"/>
                <w:w w:val="110"/>
                <w:sz w:val="12"/>
              </w:rPr>
              <w:t>17.61</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67" w:right="52"/>
              <w:jc w:val="center"/>
              <w:rPr>
                <w:sz w:val="12"/>
              </w:rPr>
            </w:pPr>
            <w:r>
              <w:rPr>
                <w:color w:val="212B35"/>
                <w:w w:val="110"/>
                <w:sz w:val="12"/>
              </w:rPr>
              <w:t>18.48</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69" w:right="49"/>
              <w:jc w:val="center"/>
              <w:rPr>
                <w:sz w:val="12"/>
              </w:rPr>
            </w:pPr>
            <w:r>
              <w:rPr>
                <w:color w:val="212B35"/>
                <w:w w:val="110"/>
                <w:sz w:val="12"/>
              </w:rPr>
              <w:t>-0.66</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right="129"/>
              <w:jc w:val="right"/>
              <w:rPr>
                <w:sz w:val="12"/>
              </w:rPr>
            </w:pPr>
            <w:r>
              <w:rPr>
                <w:color w:val="212B35"/>
                <w:w w:val="105"/>
                <w:sz w:val="12"/>
              </w:rPr>
              <w:t>3.78</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69" w:right="51"/>
              <w:jc w:val="center"/>
              <w:rPr>
                <w:sz w:val="12"/>
              </w:rPr>
            </w:pPr>
            <w:r>
              <w:rPr>
                <w:color w:val="212B35"/>
                <w:w w:val="110"/>
                <w:sz w:val="12"/>
              </w:rPr>
              <w:t>-12.42</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63" w:right="52"/>
              <w:jc w:val="center"/>
              <w:rPr>
                <w:sz w:val="12"/>
              </w:rPr>
            </w:pPr>
            <w:r>
              <w:rPr>
                <w:color w:val="212B35"/>
                <w:w w:val="110"/>
                <w:sz w:val="12"/>
              </w:rPr>
              <w:t>1.03</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69" w:right="52"/>
              <w:jc w:val="center"/>
              <w:rPr>
                <w:sz w:val="12"/>
              </w:rPr>
            </w:pPr>
            <w:r>
              <w:rPr>
                <w:color w:val="212B35"/>
                <w:w w:val="110"/>
                <w:sz w:val="12"/>
              </w:rPr>
              <w:t>-14.61</w:t>
            </w:r>
          </w:p>
        </w:tc>
        <w:tc>
          <w:tcPr>
            <w:tcW w:w="524" w:type="dxa"/>
            <w:tcBorders>
              <w:top w:val="single" w:sz="8" w:space="0" w:color="FFFFFF"/>
              <w:left w:val="single" w:sz="8" w:space="0" w:color="FFFFFF"/>
              <w:bottom w:val="single" w:sz="8" w:space="0" w:color="FFFFFF"/>
              <w:right w:val="single" w:sz="8" w:space="0" w:color="FFFFFF"/>
            </w:tcBorders>
            <w:shd w:val="clear" w:color="auto" w:fill="D5DCE3"/>
          </w:tcPr>
          <w:p>
            <w:pPr>
              <w:pStyle w:val="TableParagraph"/>
              <w:spacing w:line="134" w:lineRule="exact" w:before="15"/>
              <w:ind w:left="68" w:right="52"/>
              <w:jc w:val="center"/>
              <w:rPr>
                <w:sz w:val="12"/>
              </w:rPr>
            </w:pPr>
            <w:r>
              <w:rPr>
                <w:color w:val="212B35"/>
                <w:w w:val="110"/>
                <w:sz w:val="12"/>
              </w:rPr>
              <w:t>-1.70</w:t>
            </w:r>
          </w:p>
        </w:tc>
        <w:tc>
          <w:tcPr>
            <w:tcW w:w="521" w:type="dxa"/>
            <w:tcBorders>
              <w:top w:val="single" w:sz="8" w:space="0" w:color="FFFFFF"/>
              <w:left w:val="single" w:sz="8" w:space="0" w:color="FFFFFF"/>
              <w:bottom w:val="single" w:sz="8" w:space="0" w:color="FFFFFF"/>
            </w:tcBorders>
            <w:shd w:val="clear" w:color="auto" w:fill="D5DCE3"/>
          </w:tcPr>
          <w:p>
            <w:pPr>
              <w:pStyle w:val="TableParagraph"/>
              <w:spacing w:line="134" w:lineRule="exact" w:before="15"/>
              <w:ind w:left="86" w:right="76"/>
              <w:jc w:val="center"/>
              <w:rPr>
                <w:sz w:val="12"/>
              </w:rPr>
            </w:pPr>
            <w:r>
              <w:rPr>
                <w:color w:val="212B35"/>
                <w:w w:val="110"/>
                <w:sz w:val="12"/>
              </w:rPr>
              <w:t>16.84</w:t>
            </w:r>
          </w:p>
        </w:tc>
      </w:tr>
      <w:tr>
        <w:trPr>
          <w:trHeight w:val="168" w:hRule="atLeast"/>
        </w:trPr>
        <w:tc>
          <w:tcPr>
            <w:tcW w:w="1524" w:type="dxa"/>
            <w:tcBorders>
              <w:top w:val="single" w:sz="8" w:space="0" w:color="FFFFFF"/>
              <w:right w:val="single" w:sz="8" w:space="0" w:color="FFFFFF"/>
            </w:tcBorders>
            <w:shd w:val="clear" w:color="auto" w:fill="333E4F"/>
          </w:tcPr>
          <w:p>
            <w:pPr>
              <w:pStyle w:val="TableParagraph"/>
              <w:spacing w:line="134" w:lineRule="exact" w:before="14"/>
              <w:ind w:left="14"/>
              <w:rPr>
                <w:b/>
                <w:sz w:val="12"/>
              </w:rPr>
            </w:pPr>
            <w:r>
              <w:rPr>
                <w:b/>
                <w:color w:val="FFFFFF"/>
                <w:w w:val="110"/>
                <w:sz w:val="12"/>
              </w:rPr>
              <w:t>PDRB</w:t>
            </w:r>
          </w:p>
        </w:tc>
        <w:tc>
          <w:tcPr>
            <w:tcW w:w="523" w:type="dxa"/>
            <w:tcBorders>
              <w:top w:val="single" w:sz="8" w:space="0" w:color="FFFFFF"/>
              <w:left w:val="single" w:sz="8" w:space="0" w:color="FFFFFF"/>
              <w:right w:val="single" w:sz="8" w:space="0" w:color="FFFFFF"/>
            </w:tcBorders>
            <w:shd w:val="clear" w:color="auto" w:fill="333E4F"/>
          </w:tcPr>
          <w:p>
            <w:pPr>
              <w:pStyle w:val="TableParagraph"/>
              <w:spacing w:line="134" w:lineRule="exact" w:before="14"/>
              <w:ind w:left="140"/>
              <w:rPr>
                <w:b/>
                <w:sz w:val="12"/>
              </w:rPr>
            </w:pPr>
            <w:r>
              <w:rPr>
                <w:b/>
                <w:color w:val="FFFFFF"/>
                <w:w w:val="110"/>
                <w:sz w:val="12"/>
              </w:rPr>
              <w:t>6.03</w:t>
            </w:r>
          </w:p>
        </w:tc>
        <w:tc>
          <w:tcPr>
            <w:tcW w:w="528" w:type="dxa"/>
            <w:tcBorders>
              <w:top w:val="single" w:sz="8" w:space="0" w:color="FFFFFF"/>
              <w:left w:val="single" w:sz="8" w:space="0" w:color="FFFFFF"/>
              <w:right w:val="single" w:sz="8" w:space="0" w:color="FFFFFF"/>
            </w:tcBorders>
            <w:shd w:val="clear" w:color="auto" w:fill="333E4F"/>
          </w:tcPr>
          <w:p>
            <w:pPr>
              <w:pStyle w:val="TableParagraph"/>
              <w:spacing w:line="134" w:lineRule="exact" w:before="14"/>
              <w:ind w:left="88" w:right="74"/>
              <w:jc w:val="center"/>
              <w:rPr>
                <w:b/>
                <w:sz w:val="12"/>
              </w:rPr>
            </w:pPr>
            <w:r>
              <w:rPr>
                <w:b/>
                <w:color w:val="FFFFFF"/>
                <w:w w:val="110"/>
                <w:sz w:val="12"/>
              </w:rPr>
              <w:t>6.23</w:t>
            </w:r>
          </w:p>
        </w:tc>
        <w:tc>
          <w:tcPr>
            <w:tcW w:w="528" w:type="dxa"/>
            <w:tcBorders>
              <w:top w:val="single" w:sz="8" w:space="0" w:color="FFFFFF"/>
              <w:left w:val="single" w:sz="8" w:space="0" w:color="FFFFFF"/>
              <w:right w:val="single" w:sz="8" w:space="0" w:color="FFFFFF"/>
            </w:tcBorders>
            <w:shd w:val="clear" w:color="auto" w:fill="333E4F"/>
          </w:tcPr>
          <w:p>
            <w:pPr>
              <w:pStyle w:val="TableParagraph"/>
              <w:spacing w:line="134" w:lineRule="exact" w:before="14"/>
              <w:ind w:left="89" w:right="74"/>
              <w:jc w:val="center"/>
              <w:rPr>
                <w:b/>
                <w:sz w:val="12"/>
              </w:rPr>
            </w:pPr>
            <w:r>
              <w:rPr>
                <w:b/>
                <w:color w:val="FFFFFF"/>
                <w:w w:val="110"/>
                <w:sz w:val="12"/>
              </w:rPr>
              <w:t>6.51</w:t>
            </w:r>
          </w:p>
        </w:tc>
        <w:tc>
          <w:tcPr>
            <w:tcW w:w="528" w:type="dxa"/>
            <w:tcBorders>
              <w:top w:val="single" w:sz="8" w:space="0" w:color="FFFFFF"/>
              <w:left w:val="single" w:sz="8" w:space="0" w:color="FFFFFF"/>
              <w:right w:val="single" w:sz="8" w:space="0" w:color="FFFFFF"/>
            </w:tcBorders>
            <w:shd w:val="clear" w:color="auto" w:fill="333E4F"/>
          </w:tcPr>
          <w:p>
            <w:pPr>
              <w:pStyle w:val="TableParagraph"/>
              <w:spacing w:line="134" w:lineRule="exact" w:before="14"/>
              <w:ind w:left="91" w:right="74"/>
              <w:jc w:val="center"/>
              <w:rPr>
                <w:b/>
                <w:sz w:val="12"/>
              </w:rPr>
            </w:pPr>
            <w:r>
              <w:rPr>
                <w:b/>
                <w:color w:val="FFFFFF"/>
                <w:w w:val="110"/>
                <w:sz w:val="12"/>
              </w:rPr>
              <w:t>6.51</w:t>
            </w:r>
          </w:p>
        </w:tc>
        <w:tc>
          <w:tcPr>
            <w:tcW w:w="534" w:type="dxa"/>
            <w:tcBorders>
              <w:top w:val="single" w:sz="8" w:space="0" w:color="FFFFFF"/>
              <w:left w:val="single" w:sz="8" w:space="0" w:color="FFFFFF"/>
            </w:tcBorders>
            <w:shd w:val="clear" w:color="auto" w:fill="333E4F"/>
          </w:tcPr>
          <w:p>
            <w:pPr>
              <w:pStyle w:val="TableParagraph"/>
              <w:spacing w:line="134" w:lineRule="exact" w:before="14"/>
              <w:ind w:left="125" w:right="114"/>
              <w:jc w:val="center"/>
              <w:rPr>
                <w:b/>
                <w:sz w:val="12"/>
              </w:rPr>
            </w:pPr>
            <w:r>
              <w:rPr>
                <w:b/>
                <w:color w:val="FFFFFF"/>
                <w:w w:val="110"/>
                <w:sz w:val="12"/>
              </w:rPr>
              <w:t>6.03</w:t>
            </w:r>
          </w:p>
        </w:tc>
        <w:tc>
          <w:tcPr>
            <w:tcW w:w="529" w:type="dxa"/>
            <w:tcBorders>
              <w:top w:val="single" w:sz="8" w:space="0" w:color="FFFFFF"/>
              <w:right w:val="single" w:sz="8" w:space="0" w:color="FFFFFF"/>
            </w:tcBorders>
            <w:shd w:val="clear" w:color="auto" w:fill="333E4F"/>
          </w:tcPr>
          <w:p>
            <w:pPr>
              <w:pStyle w:val="TableParagraph"/>
              <w:spacing w:line="134" w:lineRule="exact" w:before="14"/>
              <w:ind w:left="128" w:right="106"/>
              <w:jc w:val="center"/>
              <w:rPr>
                <w:b/>
                <w:sz w:val="12"/>
              </w:rPr>
            </w:pPr>
            <w:r>
              <w:rPr>
                <w:b/>
                <w:color w:val="FFFFFF"/>
                <w:w w:val="110"/>
                <w:sz w:val="12"/>
              </w:rPr>
              <w:t>6.32</w:t>
            </w:r>
          </w:p>
        </w:tc>
        <w:tc>
          <w:tcPr>
            <w:tcW w:w="524" w:type="dxa"/>
            <w:tcBorders>
              <w:top w:val="single" w:sz="8" w:space="0" w:color="FFFFFF"/>
              <w:left w:val="single" w:sz="8" w:space="0" w:color="FFFFFF"/>
              <w:right w:val="single" w:sz="8" w:space="0" w:color="FFFFFF"/>
            </w:tcBorders>
            <w:shd w:val="clear" w:color="auto" w:fill="333E4F"/>
          </w:tcPr>
          <w:p>
            <w:pPr>
              <w:pStyle w:val="TableParagraph"/>
              <w:spacing w:line="134" w:lineRule="exact" w:before="14"/>
              <w:ind w:left="66" w:right="52"/>
              <w:jc w:val="center"/>
              <w:rPr>
                <w:b/>
                <w:sz w:val="12"/>
              </w:rPr>
            </w:pPr>
            <w:r>
              <w:rPr>
                <w:b/>
                <w:color w:val="FFFFFF"/>
                <w:w w:val="110"/>
                <w:sz w:val="12"/>
              </w:rPr>
              <w:t>6.24</w:t>
            </w:r>
          </w:p>
        </w:tc>
        <w:tc>
          <w:tcPr>
            <w:tcW w:w="524" w:type="dxa"/>
            <w:tcBorders>
              <w:top w:val="single" w:sz="8" w:space="0" w:color="FFFFFF"/>
              <w:left w:val="single" w:sz="8" w:space="0" w:color="FFFFFF"/>
              <w:right w:val="single" w:sz="8" w:space="0" w:color="FFFFFF"/>
            </w:tcBorders>
            <w:shd w:val="clear" w:color="auto" w:fill="333E4F"/>
          </w:tcPr>
          <w:p>
            <w:pPr>
              <w:pStyle w:val="TableParagraph"/>
              <w:spacing w:line="134" w:lineRule="exact" w:before="14"/>
              <w:ind w:left="65" w:right="52"/>
              <w:jc w:val="center"/>
              <w:rPr>
                <w:b/>
                <w:sz w:val="12"/>
              </w:rPr>
            </w:pPr>
            <w:r>
              <w:rPr>
                <w:b/>
                <w:color w:val="FFFFFF"/>
                <w:w w:val="110"/>
                <w:sz w:val="12"/>
              </w:rPr>
              <w:t>5.97</w:t>
            </w:r>
          </w:p>
        </w:tc>
        <w:tc>
          <w:tcPr>
            <w:tcW w:w="524" w:type="dxa"/>
            <w:tcBorders>
              <w:top w:val="single" w:sz="8" w:space="0" w:color="FFFFFF"/>
              <w:left w:val="single" w:sz="8" w:space="0" w:color="FFFFFF"/>
            </w:tcBorders>
            <w:shd w:val="clear" w:color="auto" w:fill="333E4F"/>
          </w:tcPr>
          <w:p>
            <w:pPr>
              <w:pStyle w:val="TableParagraph"/>
              <w:spacing w:line="134" w:lineRule="exact" w:before="14"/>
              <w:ind w:right="131"/>
              <w:jc w:val="right"/>
              <w:rPr>
                <w:b/>
                <w:sz w:val="12"/>
              </w:rPr>
            </w:pPr>
            <w:r>
              <w:rPr>
                <w:b/>
                <w:color w:val="FFFFFF"/>
                <w:w w:val="110"/>
                <w:sz w:val="12"/>
              </w:rPr>
              <w:t>6.23</w:t>
            </w:r>
          </w:p>
        </w:tc>
        <w:tc>
          <w:tcPr>
            <w:tcW w:w="524" w:type="dxa"/>
            <w:tcBorders>
              <w:top w:val="single" w:sz="8" w:space="0" w:color="FFFFFF"/>
              <w:right w:val="single" w:sz="8" w:space="0" w:color="FFFFFF"/>
            </w:tcBorders>
            <w:shd w:val="clear" w:color="auto" w:fill="333E4F"/>
          </w:tcPr>
          <w:p>
            <w:pPr>
              <w:pStyle w:val="TableParagraph"/>
              <w:spacing w:line="134" w:lineRule="exact" w:before="14"/>
              <w:ind w:left="122" w:right="108"/>
              <w:jc w:val="center"/>
              <w:rPr>
                <w:b/>
                <w:sz w:val="12"/>
              </w:rPr>
            </w:pPr>
            <w:r>
              <w:rPr>
                <w:b/>
                <w:color w:val="FFFFFF"/>
                <w:w w:val="110"/>
                <w:sz w:val="12"/>
              </w:rPr>
              <w:t>4.01</w:t>
            </w:r>
          </w:p>
        </w:tc>
        <w:tc>
          <w:tcPr>
            <w:tcW w:w="524" w:type="dxa"/>
            <w:tcBorders>
              <w:top w:val="single" w:sz="8" w:space="0" w:color="FFFFFF"/>
              <w:left w:val="single" w:sz="8" w:space="0" w:color="FFFFFF"/>
              <w:right w:val="single" w:sz="8" w:space="0" w:color="FFFFFF"/>
            </w:tcBorders>
            <w:shd w:val="clear" w:color="auto" w:fill="333E4F"/>
          </w:tcPr>
          <w:p>
            <w:pPr>
              <w:pStyle w:val="TableParagraph"/>
              <w:spacing w:line="134" w:lineRule="exact" w:before="14"/>
              <w:ind w:left="63" w:right="52"/>
              <w:jc w:val="center"/>
              <w:rPr>
                <w:b/>
                <w:sz w:val="12"/>
              </w:rPr>
            </w:pPr>
            <w:r>
              <w:rPr>
                <w:b/>
                <w:color w:val="FFFFFF"/>
                <w:w w:val="110"/>
                <w:sz w:val="12"/>
              </w:rPr>
              <w:t>5.59</w:t>
            </w:r>
          </w:p>
        </w:tc>
        <w:tc>
          <w:tcPr>
            <w:tcW w:w="524" w:type="dxa"/>
            <w:tcBorders>
              <w:top w:val="single" w:sz="8" w:space="0" w:color="FFFFFF"/>
              <w:left w:val="single" w:sz="8" w:space="0" w:color="FFFFFF"/>
              <w:bottom w:val="single" w:sz="4" w:space="0" w:color="FFFFFF"/>
              <w:right w:val="single" w:sz="8" w:space="0" w:color="FFFFFF"/>
            </w:tcBorders>
            <w:shd w:val="clear" w:color="auto" w:fill="333E4F"/>
          </w:tcPr>
          <w:p>
            <w:pPr>
              <w:pStyle w:val="TableParagraph"/>
              <w:spacing w:line="134" w:lineRule="exact" w:before="14"/>
              <w:ind w:left="62" w:right="52"/>
              <w:jc w:val="center"/>
              <w:rPr>
                <w:b/>
                <w:sz w:val="12"/>
              </w:rPr>
            </w:pPr>
            <w:r>
              <w:rPr>
                <w:b/>
                <w:color w:val="FFFFFF"/>
                <w:w w:val="110"/>
                <w:sz w:val="12"/>
              </w:rPr>
              <w:t>5.62</w:t>
            </w:r>
          </w:p>
        </w:tc>
        <w:tc>
          <w:tcPr>
            <w:tcW w:w="524" w:type="dxa"/>
            <w:tcBorders>
              <w:top w:val="single" w:sz="8" w:space="0" w:color="FFFFFF"/>
              <w:left w:val="single" w:sz="8" w:space="0" w:color="FFFFFF"/>
              <w:right w:val="single" w:sz="8" w:space="0" w:color="FFFFFF"/>
            </w:tcBorders>
            <w:shd w:val="clear" w:color="auto" w:fill="212B35"/>
          </w:tcPr>
          <w:p>
            <w:pPr>
              <w:pStyle w:val="TableParagraph"/>
              <w:spacing w:line="134" w:lineRule="exact" w:before="14"/>
              <w:ind w:left="61" w:right="52"/>
              <w:jc w:val="center"/>
              <w:rPr>
                <w:b/>
                <w:sz w:val="12"/>
              </w:rPr>
            </w:pPr>
            <w:r>
              <w:rPr>
                <w:b/>
                <w:color w:val="FFFFFF"/>
                <w:w w:val="110"/>
                <w:sz w:val="12"/>
              </w:rPr>
              <w:t>6.11</w:t>
            </w:r>
          </w:p>
        </w:tc>
        <w:tc>
          <w:tcPr>
            <w:tcW w:w="521" w:type="dxa"/>
            <w:tcBorders>
              <w:top w:val="single" w:sz="8" w:space="0" w:color="FFFFFF"/>
              <w:left w:val="single" w:sz="8" w:space="0" w:color="FFFFFF"/>
            </w:tcBorders>
            <w:shd w:val="clear" w:color="auto" w:fill="212B35"/>
          </w:tcPr>
          <w:p>
            <w:pPr>
              <w:pStyle w:val="TableParagraph"/>
              <w:spacing w:line="134" w:lineRule="exact" w:before="14"/>
              <w:ind w:left="85" w:right="76"/>
              <w:jc w:val="center"/>
              <w:rPr>
                <w:b/>
                <w:sz w:val="12"/>
              </w:rPr>
            </w:pPr>
            <w:r>
              <w:rPr>
                <w:b/>
                <w:color w:val="FFFFFF"/>
                <w:w w:val="110"/>
                <w:sz w:val="12"/>
              </w:rPr>
              <w:t>6.24</w:t>
            </w:r>
          </w:p>
        </w:tc>
      </w:tr>
    </w:tbl>
    <w:p>
      <w:pPr>
        <w:spacing w:before="90"/>
        <w:ind w:left="0" w:right="1496" w:firstLine="0"/>
        <w:jc w:val="right"/>
        <w:rPr>
          <w:i/>
          <w:sz w:val="12"/>
        </w:rPr>
      </w:pPr>
      <w:r>
        <w:rPr/>
        <w:pict>
          <v:line style="position:absolute;mso-position-horizontal-relative:page;mso-position-vertical-relative:paragraph;z-index:11432;mso-wrap-distance-left:0;mso-wrap-distance-right:0" from="56.692902pt,15.238593pt" to="538.582902pt,15.238593pt" stroked="true" strokeweight=".709pt" strokecolor="#231f20">
            <v:stroke dashstyle="solid"/>
            <w10:wrap type="topAndBottom"/>
          </v:line>
        </w:pict>
      </w:r>
      <w:r>
        <w:rPr>
          <w:i/>
          <w:color w:val="231F20"/>
          <w:w w:val="105"/>
          <w:sz w:val="12"/>
        </w:rPr>
        <w:t>Sumber: BPS, diolah</w:t>
      </w:r>
    </w:p>
    <w:p>
      <w:pPr>
        <w:tabs>
          <w:tab w:pos="1493" w:val="left" w:leader="none"/>
        </w:tabs>
        <w:spacing w:before="41"/>
        <w:ind w:left="1133" w:right="0" w:firstLine="0"/>
        <w:jc w:val="left"/>
        <w:rPr>
          <w:rFonts w:ascii="Calibri Light"/>
          <w:b w:val="0"/>
          <w:sz w:val="16"/>
        </w:rPr>
      </w:pPr>
      <w:r>
        <w:rPr>
          <w:rFonts w:ascii="Calibri Light"/>
          <w:b w:val="0"/>
          <w:color w:val="231F20"/>
          <w:position w:val="5"/>
          <w:sz w:val="9"/>
        </w:rPr>
        <w:t>5</w:t>
        <w:tab/>
      </w:r>
      <w:r>
        <w:rPr>
          <w:rFonts w:ascii="Calibri Light"/>
          <w:b w:val="0"/>
          <w:color w:val="231F20"/>
          <w:sz w:val="16"/>
        </w:rPr>
        <w:t>Beberapa</w:t>
      </w:r>
      <w:r>
        <w:rPr>
          <w:rFonts w:ascii="Calibri Light"/>
          <w:b w:val="0"/>
          <w:color w:val="231F20"/>
          <w:spacing w:val="-2"/>
          <w:sz w:val="16"/>
        </w:rPr>
        <w:t> </w:t>
      </w:r>
      <w:r>
        <w:rPr>
          <w:rFonts w:ascii="Calibri Light"/>
          <w:b w:val="0"/>
          <w:color w:val="231F20"/>
          <w:sz w:val="16"/>
        </w:rPr>
        <w:t>proyek</w:t>
      </w:r>
      <w:r>
        <w:rPr>
          <w:rFonts w:ascii="Calibri Light"/>
          <w:b w:val="0"/>
          <w:color w:val="231F20"/>
          <w:spacing w:val="-3"/>
          <w:sz w:val="16"/>
        </w:rPr>
        <w:t> </w:t>
      </w:r>
      <w:r>
        <w:rPr>
          <w:rFonts w:ascii="Calibri Light"/>
          <w:b w:val="0"/>
          <w:color w:val="231F20"/>
          <w:sz w:val="16"/>
        </w:rPr>
        <w:t>konstruksi</w:t>
      </w:r>
      <w:r>
        <w:rPr>
          <w:rFonts w:ascii="Calibri Light"/>
          <w:b w:val="0"/>
          <w:color w:val="231F20"/>
          <w:spacing w:val="-2"/>
          <w:sz w:val="16"/>
        </w:rPr>
        <w:t> </w:t>
      </w:r>
      <w:r>
        <w:rPr>
          <w:rFonts w:ascii="Calibri Light"/>
          <w:b w:val="0"/>
          <w:color w:val="231F20"/>
          <w:sz w:val="16"/>
        </w:rPr>
        <w:t>dalam</w:t>
      </w:r>
      <w:r>
        <w:rPr>
          <w:rFonts w:ascii="Calibri Light"/>
          <w:b w:val="0"/>
          <w:color w:val="231F20"/>
          <w:spacing w:val="-2"/>
          <w:sz w:val="16"/>
        </w:rPr>
        <w:t> </w:t>
      </w:r>
      <w:r>
        <w:rPr>
          <w:rFonts w:ascii="Calibri Light"/>
          <w:b w:val="0"/>
          <w:color w:val="231F20"/>
          <w:sz w:val="16"/>
        </w:rPr>
        <w:t>rangka</w:t>
      </w:r>
      <w:r>
        <w:rPr>
          <w:rFonts w:ascii="Calibri Light"/>
          <w:b w:val="0"/>
          <w:color w:val="231F20"/>
          <w:spacing w:val="-2"/>
          <w:sz w:val="16"/>
        </w:rPr>
        <w:t> </w:t>
      </w:r>
      <w:r>
        <w:rPr>
          <w:rFonts w:ascii="Calibri Light"/>
          <w:b w:val="0"/>
          <w:color w:val="231F20"/>
          <w:sz w:val="16"/>
        </w:rPr>
        <w:t>IMf-WB</w:t>
      </w:r>
      <w:r>
        <w:rPr>
          <w:rFonts w:ascii="Calibri Light"/>
          <w:b w:val="0"/>
          <w:color w:val="231F20"/>
          <w:spacing w:val="-2"/>
          <w:sz w:val="16"/>
        </w:rPr>
        <w:t> </w:t>
      </w:r>
      <w:r>
        <w:rPr>
          <w:rFonts w:ascii="Calibri Light"/>
          <w:b w:val="0"/>
          <w:color w:val="231F20"/>
          <w:sz w:val="16"/>
        </w:rPr>
        <w:t>AM</w:t>
      </w:r>
      <w:r>
        <w:rPr>
          <w:rFonts w:ascii="Calibri Light"/>
          <w:b w:val="0"/>
          <w:color w:val="231F20"/>
          <w:spacing w:val="-3"/>
          <w:sz w:val="16"/>
        </w:rPr>
        <w:t> </w:t>
      </w:r>
      <w:r>
        <w:rPr>
          <w:rFonts w:ascii="Calibri Light"/>
          <w:b w:val="0"/>
          <w:color w:val="231F20"/>
          <w:sz w:val="16"/>
        </w:rPr>
        <w:t>2018</w:t>
      </w:r>
      <w:r>
        <w:rPr>
          <w:rFonts w:ascii="Calibri Light"/>
          <w:b w:val="0"/>
          <w:color w:val="231F20"/>
          <w:spacing w:val="-2"/>
          <w:sz w:val="16"/>
        </w:rPr>
        <w:t> </w:t>
      </w:r>
      <w:r>
        <w:rPr>
          <w:rFonts w:ascii="Calibri Light"/>
          <w:b w:val="0"/>
          <w:color w:val="231F20"/>
          <w:sz w:val="16"/>
        </w:rPr>
        <w:t>yaitu</w:t>
      </w:r>
      <w:r>
        <w:rPr>
          <w:rFonts w:ascii="Calibri Light"/>
          <w:b w:val="0"/>
          <w:color w:val="231F20"/>
          <w:spacing w:val="-2"/>
          <w:sz w:val="16"/>
        </w:rPr>
        <w:t> </w:t>
      </w:r>
      <w:r>
        <w:rPr>
          <w:rFonts w:ascii="Calibri Light"/>
          <w:b w:val="0"/>
          <w:color w:val="231F20"/>
          <w:sz w:val="16"/>
        </w:rPr>
        <w:t>underpass</w:t>
      </w:r>
      <w:r>
        <w:rPr>
          <w:rFonts w:ascii="Calibri Light"/>
          <w:b w:val="0"/>
          <w:color w:val="231F20"/>
          <w:spacing w:val="-3"/>
          <w:sz w:val="16"/>
        </w:rPr>
        <w:t> </w:t>
      </w:r>
      <w:r>
        <w:rPr>
          <w:rFonts w:ascii="Calibri Light"/>
          <w:b w:val="0"/>
          <w:color w:val="231F20"/>
          <w:sz w:val="16"/>
        </w:rPr>
        <w:t>Ngurah</w:t>
      </w:r>
      <w:r>
        <w:rPr>
          <w:rFonts w:ascii="Calibri Light"/>
          <w:b w:val="0"/>
          <w:color w:val="231F20"/>
          <w:spacing w:val="-2"/>
          <w:sz w:val="16"/>
        </w:rPr>
        <w:t> </w:t>
      </w:r>
      <w:r>
        <w:rPr>
          <w:rFonts w:ascii="Calibri Light"/>
          <w:b w:val="0"/>
          <w:color w:val="231F20"/>
          <w:sz w:val="16"/>
        </w:rPr>
        <w:t>Rai,</w:t>
      </w:r>
      <w:r>
        <w:rPr>
          <w:rFonts w:ascii="Calibri Light"/>
          <w:b w:val="0"/>
          <w:color w:val="231F20"/>
          <w:spacing w:val="-2"/>
          <w:sz w:val="16"/>
        </w:rPr>
        <w:t> </w:t>
      </w:r>
      <w:r>
        <w:rPr>
          <w:rFonts w:ascii="Calibri Light"/>
          <w:b w:val="0"/>
          <w:color w:val="231F20"/>
          <w:sz w:val="16"/>
        </w:rPr>
        <w:t>Apron</w:t>
      </w:r>
      <w:r>
        <w:rPr>
          <w:rFonts w:ascii="Calibri Light"/>
          <w:b w:val="0"/>
          <w:color w:val="231F20"/>
          <w:spacing w:val="-3"/>
          <w:sz w:val="16"/>
        </w:rPr>
        <w:t> </w:t>
      </w:r>
      <w:r>
        <w:rPr>
          <w:rFonts w:ascii="Calibri Light"/>
          <w:b w:val="0"/>
          <w:color w:val="231F20"/>
          <w:sz w:val="16"/>
        </w:rPr>
        <w:t>Bandara</w:t>
      </w:r>
      <w:r>
        <w:rPr>
          <w:rFonts w:ascii="Calibri Light"/>
          <w:b w:val="0"/>
          <w:color w:val="231F20"/>
          <w:spacing w:val="-2"/>
          <w:sz w:val="16"/>
        </w:rPr>
        <w:t> </w:t>
      </w:r>
      <w:r>
        <w:rPr>
          <w:rFonts w:ascii="Calibri Light"/>
          <w:b w:val="0"/>
          <w:color w:val="231F20"/>
          <w:sz w:val="16"/>
        </w:rPr>
        <w:t>I</w:t>
      </w:r>
      <w:r>
        <w:rPr>
          <w:rFonts w:ascii="Calibri Light"/>
          <w:b w:val="0"/>
          <w:color w:val="231F20"/>
          <w:spacing w:val="-3"/>
          <w:sz w:val="16"/>
        </w:rPr>
        <w:t> </w:t>
      </w:r>
      <w:r>
        <w:rPr>
          <w:rFonts w:ascii="Calibri Light"/>
          <w:b w:val="0"/>
          <w:color w:val="231F20"/>
          <w:sz w:val="16"/>
        </w:rPr>
        <w:t>Gusti</w:t>
      </w:r>
      <w:r>
        <w:rPr>
          <w:rFonts w:ascii="Calibri Light"/>
          <w:b w:val="0"/>
          <w:color w:val="231F20"/>
          <w:spacing w:val="-2"/>
          <w:sz w:val="16"/>
        </w:rPr>
        <w:t> </w:t>
      </w:r>
      <w:r>
        <w:rPr>
          <w:rFonts w:ascii="Calibri Light"/>
          <w:b w:val="0"/>
          <w:color w:val="231F20"/>
          <w:sz w:val="16"/>
        </w:rPr>
        <w:t>Ngurah</w:t>
      </w:r>
      <w:r>
        <w:rPr>
          <w:rFonts w:ascii="Calibri Light"/>
          <w:b w:val="0"/>
          <w:color w:val="231F20"/>
          <w:spacing w:val="-2"/>
          <w:sz w:val="16"/>
        </w:rPr>
        <w:t> </w:t>
      </w:r>
      <w:r>
        <w:rPr>
          <w:rFonts w:ascii="Calibri Light"/>
          <w:b w:val="0"/>
          <w:color w:val="231F20"/>
          <w:sz w:val="16"/>
        </w:rPr>
        <w:t>Rai,</w:t>
      </w:r>
      <w:r>
        <w:rPr>
          <w:rFonts w:ascii="Calibri Light"/>
          <w:b w:val="0"/>
          <w:color w:val="231F20"/>
          <w:spacing w:val="-2"/>
          <w:sz w:val="16"/>
        </w:rPr>
        <w:t> </w:t>
      </w:r>
      <w:r>
        <w:rPr>
          <w:rFonts w:ascii="Calibri Light"/>
          <w:b w:val="0"/>
          <w:color w:val="231F20"/>
          <w:sz w:val="16"/>
        </w:rPr>
        <w:t>GWK</w:t>
      </w:r>
      <w:r>
        <w:rPr>
          <w:rFonts w:ascii="Calibri Light"/>
          <w:b w:val="0"/>
          <w:color w:val="231F20"/>
          <w:spacing w:val="-2"/>
          <w:sz w:val="16"/>
        </w:rPr>
        <w:t> </w:t>
      </w:r>
      <w:r>
        <w:rPr>
          <w:rFonts w:ascii="Calibri Light"/>
          <w:b w:val="0"/>
          <w:color w:val="231F20"/>
          <w:sz w:val="16"/>
        </w:rPr>
        <w:t>Cultural</w:t>
      </w:r>
      <w:r>
        <w:rPr>
          <w:rFonts w:ascii="Calibri Light"/>
          <w:b w:val="0"/>
          <w:color w:val="231F20"/>
          <w:spacing w:val="-2"/>
          <w:sz w:val="16"/>
        </w:rPr>
        <w:t> </w:t>
      </w:r>
      <w:r>
        <w:rPr>
          <w:rFonts w:ascii="Calibri Light"/>
          <w:b w:val="0"/>
          <w:color w:val="231F20"/>
          <w:sz w:val="16"/>
        </w:rPr>
        <w:t>Park.</w:t>
      </w:r>
    </w:p>
    <w:p>
      <w:pPr>
        <w:tabs>
          <w:tab w:pos="1493" w:val="left" w:leader="none"/>
        </w:tabs>
        <w:spacing w:before="25"/>
        <w:ind w:left="1133" w:right="0" w:firstLine="0"/>
        <w:jc w:val="left"/>
        <w:rPr>
          <w:rFonts w:ascii="Calibri Light"/>
          <w:b w:val="0"/>
          <w:sz w:val="16"/>
        </w:rPr>
      </w:pPr>
      <w:r>
        <w:rPr>
          <w:rFonts w:ascii="Calibri Light"/>
          <w:b w:val="0"/>
          <w:color w:val="231F20"/>
          <w:position w:val="5"/>
          <w:sz w:val="9"/>
        </w:rPr>
        <w:t>6</w:t>
        <w:tab/>
      </w:r>
      <w:r>
        <w:rPr>
          <w:rFonts w:ascii="Calibri Light"/>
          <w:b w:val="0"/>
          <w:color w:val="231F20"/>
          <w:sz w:val="16"/>
        </w:rPr>
        <w:t>BI 7 day RR naik 0,25 bps pada bulan September menjadi 5,75%, setelah naik total 0,75 bps semenjak bulan Juni</w:t>
      </w:r>
      <w:r>
        <w:rPr>
          <w:rFonts w:ascii="Calibri Light"/>
          <w:b w:val="0"/>
          <w:color w:val="231F20"/>
          <w:spacing w:val="-12"/>
          <w:sz w:val="16"/>
        </w:rPr>
        <w:t> </w:t>
      </w:r>
      <w:r>
        <w:rPr>
          <w:rFonts w:ascii="Calibri Light"/>
          <w:b w:val="0"/>
          <w:color w:val="231F20"/>
          <w:sz w:val="16"/>
        </w:rPr>
        <w:t>2018.</w:t>
      </w:r>
    </w:p>
    <w:p>
      <w:pPr>
        <w:spacing w:after="0"/>
        <w:jc w:val="left"/>
        <w:rPr>
          <w:rFonts w:ascii="Calibri Light"/>
          <w:sz w:val="16"/>
        </w:rPr>
        <w:sectPr>
          <w:type w:val="continuous"/>
          <w:pgSz w:w="11910" w:h="15880"/>
          <w:pgMar w:top="740" w:bottom="280" w:left="0" w:right="0"/>
        </w:sectPr>
      </w:pPr>
    </w:p>
    <w:p>
      <w:pPr>
        <w:spacing w:line="276" w:lineRule="auto" w:before="86"/>
        <w:ind w:left="1133" w:right="0" w:firstLine="0"/>
        <w:jc w:val="both"/>
        <w:rPr>
          <w:b/>
          <w:sz w:val="20"/>
        </w:rPr>
      </w:pPr>
      <w:r>
        <w:rPr>
          <w:b/>
          <w:w w:val="115"/>
          <w:sz w:val="20"/>
        </w:rPr>
        <w:t>Kinerja </w:t>
      </w:r>
      <w:r>
        <w:rPr>
          <w:b/>
          <w:spacing w:val="-3"/>
          <w:w w:val="115"/>
          <w:sz w:val="20"/>
        </w:rPr>
        <w:t>kredit </w:t>
      </w:r>
      <w:r>
        <w:rPr>
          <w:b/>
          <w:w w:val="115"/>
          <w:sz w:val="20"/>
        </w:rPr>
        <w:t>konsumsi dan multiguna </w:t>
      </w:r>
      <w:r>
        <w:rPr>
          <w:b/>
          <w:spacing w:val="-5"/>
          <w:w w:val="115"/>
          <w:sz w:val="20"/>
        </w:rPr>
        <w:t>serta </w:t>
      </w:r>
      <w:r>
        <w:rPr>
          <w:b/>
          <w:w w:val="115"/>
          <w:sz w:val="20"/>
        </w:rPr>
        <w:t>penjualan eceran beberapa kelompok </w:t>
      </w:r>
      <w:r>
        <w:rPr>
          <w:b/>
          <w:spacing w:val="-5"/>
          <w:w w:val="115"/>
          <w:sz w:val="20"/>
        </w:rPr>
        <w:t>barang, </w:t>
      </w:r>
      <w:r>
        <w:rPr>
          <w:b/>
          <w:w w:val="115"/>
          <w:sz w:val="20"/>
        </w:rPr>
        <w:t>mengkonfirmasi terjadinya akselerasi </w:t>
      </w:r>
      <w:r>
        <w:rPr>
          <w:b/>
          <w:spacing w:val="-5"/>
          <w:w w:val="115"/>
          <w:sz w:val="20"/>
        </w:rPr>
        <w:t>kinerja </w:t>
      </w:r>
      <w:r>
        <w:rPr>
          <w:b/>
          <w:w w:val="115"/>
          <w:sz w:val="20"/>
        </w:rPr>
        <w:t>konsumsi rumah tangga pada periode </w:t>
      </w:r>
      <w:r>
        <w:rPr>
          <w:b/>
          <w:spacing w:val="-4"/>
          <w:w w:val="115"/>
          <w:sz w:val="20"/>
        </w:rPr>
        <w:t>laporan. </w:t>
      </w:r>
      <w:r>
        <w:rPr>
          <w:spacing w:val="-3"/>
          <w:w w:val="110"/>
          <w:sz w:val="20"/>
        </w:rPr>
        <w:t>Kredit </w:t>
      </w:r>
      <w:r>
        <w:rPr>
          <w:w w:val="110"/>
          <w:sz w:val="20"/>
        </w:rPr>
        <w:t>konsumsi rumah tangga dan multiguna </w:t>
      </w:r>
      <w:r>
        <w:rPr>
          <w:spacing w:val="-6"/>
          <w:w w:val="110"/>
          <w:sz w:val="20"/>
        </w:rPr>
        <w:t>pada </w:t>
      </w:r>
      <w:r>
        <w:rPr>
          <w:w w:val="115"/>
          <w:sz w:val="20"/>
        </w:rPr>
        <w:t>triwulan laporan tumbuh lebih tinggi </w:t>
      </w:r>
      <w:r>
        <w:rPr>
          <w:spacing w:val="-4"/>
          <w:w w:val="115"/>
          <w:sz w:val="20"/>
        </w:rPr>
        <w:t>dibanding </w:t>
      </w:r>
      <w:r>
        <w:rPr>
          <w:w w:val="110"/>
          <w:sz w:val="20"/>
        </w:rPr>
        <w:t>triwulan sebelumnya</w:t>
      </w:r>
      <w:r>
        <w:rPr>
          <w:w w:val="110"/>
          <w:position w:val="7"/>
          <w:sz w:val="11"/>
        </w:rPr>
        <w:t>7</w:t>
      </w:r>
      <w:r>
        <w:rPr>
          <w:w w:val="110"/>
          <w:sz w:val="20"/>
        </w:rPr>
        <w:t>. </w:t>
      </w:r>
      <w:r>
        <w:rPr>
          <w:b/>
          <w:w w:val="110"/>
          <w:sz w:val="20"/>
        </w:rPr>
        <w:t>Sementara itu, hasil </w:t>
      </w:r>
      <w:r>
        <w:rPr>
          <w:b/>
          <w:spacing w:val="-5"/>
          <w:w w:val="110"/>
          <w:sz w:val="20"/>
        </w:rPr>
        <w:t>survei </w:t>
      </w:r>
      <w:r>
        <w:rPr>
          <w:b/>
          <w:w w:val="115"/>
          <w:sz w:val="20"/>
        </w:rPr>
        <w:t>penjualan eceran menunjukkan </w:t>
      </w:r>
      <w:r>
        <w:rPr>
          <w:b/>
          <w:spacing w:val="-4"/>
          <w:w w:val="115"/>
          <w:sz w:val="20"/>
        </w:rPr>
        <w:t>penjualan </w:t>
      </w:r>
      <w:r>
        <w:rPr>
          <w:b/>
          <w:w w:val="115"/>
          <w:sz w:val="20"/>
        </w:rPr>
        <w:t>kelompok barang perlengkapan rumah </w:t>
      </w:r>
      <w:r>
        <w:rPr>
          <w:b/>
          <w:spacing w:val="-5"/>
          <w:w w:val="115"/>
          <w:sz w:val="20"/>
        </w:rPr>
        <w:t>tangga </w:t>
      </w:r>
      <w:r>
        <w:rPr>
          <w:b/>
          <w:w w:val="115"/>
          <w:sz w:val="20"/>
        </w:rPr>
        <w:t>dan kelompok barang suku cadang </w:t>
      </w:r>
      <w:r>
        <w:rPr>
          <w:b/>
          <w:spacing w:val="-5"/>
          <w:w w:val="115"/>
          <w:sz w:val="20"/>
        </w:rPr>
        <w:t>mengalami </w:t>
      </w:r>
      <w:r>
        <w:rPr>
          <w:b/>
          <w:w w:val="115"/>
          <w:sz w:val="20"/>
        </w:rPr>
        <w:t>peningkatan pertumbuhan pada </w:t>
      </w:r>
      <w:r>
        <w:rPr>
          <w:b/>
          <w:spacing w:val="-5"/>
          <w:w w:val="115"/>
          <w:sz w:val="20"/>
        </w:rPr>
        <w:t>triwulan </w:t>
      </w:r>
      <w:r>
        <w:rPr>
          <w:b/>
          <w:w w:val="115"/>
          <w:sz w:val="20"/>
        </w:rPr>
        <w:t>laporan</w:t>
      </w:r>
      <w:r>
        <w:rPr>
          <w:b/>
          <w:w w:val="115"/>
          <w:position w:val="7"/>
          <w:sz w:val="11"/>
        </w:rPr>
        <w:t>8</w:t>
      </w:r>
      <w:r>
        <w:rPr>
          <w:b/>
          <w:w w:val="115"/>
          <w:sz w:val="20"/>
        </w:rPr>
        <w:t>.</w:t>
      </w:r>
    </w:p>
    <w:p>
      <w:pPr>
        <w:spacing w:line="276" w:lineRule="auto" w:before="162"/>
        <w:ind w:left="528" w:right="1133" w:firstLine="0"/>
        <w:jc w:val="both"/>
        <w:rPr>
          <w:sz w:val="20"/>
        </w:rPr>
      </w:pPr>
      <w:r>
        <w:rPr/>
        <w:br w:type="column"/>
      </w:r>
      <w:r>
        <w:rPr>
          <w:b/>
          <w:w w:val="105"/>
          <w:sz w:val="20"/>
        </w:rPr>
        <w:t>Akselerasi kinerja konsumsi </w:t>
      </w:r>
      <w:r>
        <w:rPr>
          <w:b/>
          <w:spacing w:val="-3"/>
          <w:w w:val="105"/>
          <w:sz w:val="20"/>
        </w:rPr>
        <w:t>RT </w:t>
      </w:r>
      <w:r>
        <w:rPr>
          <w:b/>
          <w:w w:val="105"/>
          <w:sz w:val="20"/>
        </w:rPr>
        <w:t>pada </w:t>
      </w:r>
      <w:r>
        <w:rPr>
          <w:b/>
          <w:spacing w:val="-4"/>
          <w:w w:val="105"/>
          <w:sz w:val="20"/>
        </w:rPr>
        <w:t>triwulan </w:t>
      </w:r>
      <w:r>
        <w:rPr>
          <w:b/>
          <w:w w:val="105"/>
          <w:sz w:val="20"/>
        </w:rPr>
        <w:t>laporan juga terkonfirmasi oleh </w:t>
      </w:r>
      <w:r>
        <w:rPr>
          <w:b/>
          <w:spacing w:val="-4"/>
          <w:w w:val="105"/>
          <w:sz w:val="20"/>
        </w:rPr>
        <w:t>meningkatnya </w:t>
      </w:r>
      <w:r>
        <w:rPr>
          <w:b/>
          <w:w w:val="105"/>
          <w:sz w:val="20"/>
        </w:rPr>
        <w:t>seluruh indeks hasil Survei Konsumen (SK) </w:t>
      </w:r>
      <w:r>
        <w:rPr>
          <w:b/>
          <w:spacing w:val="-7"/>
          <w:w w:val="105"/>
          <w:sz w:val="20"/>
        </w:rPr>
        <w:t>Bank </w:t>
      </w:r>
      <w:r>
        <w:rPr>
          <w:b/>
          <w:w w:val="105"/>
          <w:sz w:val="20"/>
        </w:rPr>
        <w:t>Indonesia. </w:t>
      </w:r>
      <w:r>
        <w:rPr>
          <w:w w:val="105"/>
          <w:sz w:val="20"/>
        </w:rPr>
        <w:t>Hasil survei konsumen </w:t>
      </w:r>
      <w:r>
        <w:rPr>
          <w:spacing w:val="-4"/>
          <w:w w:val="105"/>
          <w:sz w:val="20"/>
        </w:rPr>
        <w:t>menunjukkan </w:t>
      </w:r>
      <w:r>
        <w:rPr>
          <w:w w:val="105"/>
          <w:sz w:val="20"/>
        </w:rPr>
        <w:t>peningkatan keyakinan terhadap kondisi </w:t>
      </w:r>
      <w:r>
        <w:rPr>
          <w:spacing w:val="-5"/>
          <w:w w:val="105"/>
          <w:sz w:val="20"/>
        </w:rPr>
        <w:t>ekonomi </w:t>
      </w:r>
      <w:r>
        <w:rPr>
          <w:w w:val="105"/>
          <w:sz w:val="20"/>
        </w:rPr>
        <w:t>yang </w:t>
      </w:r>
      <w:r>
        <w:rPr>
          <w:spacing w:val="-3"/>
          <w:w w:val="105"/>
          <w:sz w:val="20"/>
        </w:rPr>
        <w:t>tercermin </w:t>
      </w:r>
      <w:r>
        <w:rPr>
          <w:w w:val="105"/>
          <w:sz w:val="20"/>
        </w:rPr>
        <w:t>dari peningkatan indeks </w:t>
      </w:r>
      <w:r>
        <w:rPr>
          <w:spacing w:val="-4"/>
          <w:w w:val="105"/>
          <w:sz w:val="20"/>
        </w:rPr>
        <w:t>keyakinan </w:t>
      </w:r>
      <w:r>
        <w:rPr>
          <w:w w:val="105"/>
          <w:sz w:val="20"/>
        </w:rPr>
        <w:t>konsumen (IKK) dan Indeks Kondisi Ekonomi Saat </w:t>
      </w:r>
      <w:r>
        <w:rPr>
          <w:spacing w:val="-7"/>
          <w:w w:val="105"/>
          <w:sz w:val="20"/>
        </w:rPr>
        <w:t>Ini </w:t>
      </w:r>
      <w:r>
        <w:rPr>
          <w:w w:val="105"/>
          <w:sz w:val="20"/>
        </w:rPr>
        <w:t>(IKE).</w:t>
      </w:r>
      <w:r>
        <w:rPr>
          <w:spacing w:val="-20"/>
          <w:w w:val="105"/>
          <w:sz w:val="20"/>
        </w:rPr>
        <w:t> </w:t>
      </w:r>
      <w:r>
        <w:rPr>
          <w:w w:val="105"/>
          <w:sz w:val="20"/>
        </w:rPr>
        <w:t>Sementara</w:t>
      </w:r>
      <w:r>
        <w:rPr>
          <w:spacing w:val="-19"/>
          <w:w w:val="105"/>
          <w:sz w:val="20"/>
        </w:rPr>
        <w:t> </w:t>
      </w:r>
      <w:r>
        <w:rPr>
          <w:w w:val="105"/>
          <w:sz w:val="20"/>
        </w:rPr>
        <w:t>itu,</w:t>
      </w:r>
      <w:r>
        <w:rPr>
          <w:spacing w:val="-19"/>
          <w:w w:val="105"/>
          <w:sz w:val="20"/>
        </w:rPr>
        <w:t> </w:t>
      </w:r>
      <w:r>
        <w:rPr>
          <w:w w:val="105"/>
          <w:sz w:val="20"/>
        </w:rPr>
        <w:t>indeks</w:t>
      </w:r>
      <w:r>
        <w:rPr>
          <w:spacing w:val="-19"/>
          <w:w w:val="105"/>
          <w:sz w:val="20"/>
        </w:rPr>
        <w:t> </w:t>
      </w:r>
      <w:r>
        <w:rPr>
          <w:w w:val="105"/>
          <w:sz w:val="20"/>
        </w:rPr>
        <w:t>ekspektasi</w:t>
      </w:r>
      <w:r>
        <w:rPr>
          <w:spacing w:val="-19"/>
          <w:w w:val="105"/>
          <w:sz w:val="20"/>
        </w:rPr>
        <w:t> </w:t>
      </w:r>
      <w:r>
        <w:rPr>
          <w:w w:val="105"/>
          <w:sz w:val="20"/>
        </w:rPr>
        <w:t>konsumen</w:t>
      </w:r>
      <w:r>
        <w:rPr>
          <w:spacing w:val="-19"/>
          <w:w w:val="105"/>
          <w:sz w:val="20"/>
        </w:rPr>
        <w:t> </w:t>
      </w:r>
      <w:r>
        <w:rPr>
          <w:spacing w:val="-5"/>
          <w:w w:val="105"/>
          <w:sz w:val="20"/>
        </w:rPr>
        <w:t>(IEK) </w:t>
      </w:r>
      <w:r>
        <w:rPr>
          <w:w w:val="105"/>
          <w:sz w:val="20"/>
        </w:rPr>
        <w:t>juga menunjukkan peningkatan dibanding </w:t>
      </w:r>
      <w:r>
        <w:rPr>
          <w:spacing w:val="-4"/>
          <w:w w:val="105"/>
          <w:sz w:val="20"/>
        </w:rPr>
        <w:t>triwulan </w:t>
      </w:r>
      <w:r>
        <w:rPr>
          <w:w w:val="105"/>
          <w:sz w:val="20"/>
        </w:rPr>
        <w:t>sebelumnya</w:t>
      </w:r>
      <w:r>
        <w:rPr>
          <w:w w:val="105"/>
          <w:position w:val="7"/>
          <w:sz w:val="11"/>
        </w:rPr>
        <w:t>9</w:t>
      </w:r>
      <w:r>
        <w:rPr>
          <w:w w:val="105"/>
          <w:sz w:val="20"/>
        </w:rPr>
        <w:t>.</w:t>
      </w:r>
    </w:p>
    <w:p>
      <w:pPr>
        <w:pStyle w:val="BodyText"/>
        <w:spacing w:before="1"/>
        <w:rPr>
          <w:sz w:val="27"/>
        </w:rPr>
      </w:pPr>
      <w:r>
        <w:rPr/>
        <w:pict>
          <v:line style="position:absolute;mso-position-horizontal-relative:page;mso-position-vertical-relative:paragraph;z-index:11456;mso-wrap-distance-left:0;mso-wrap-distance-right:0" from="311.810913pt,18.985941pt" to="538.582913pt,18.985941pt" stroked="true" strokeweight="1pt" strokecolor="#001f5f">
            <v:stroke dashstyle="solid"/>
            <w10:wrap type="topAndBottom"/>
          </v:line>
        </w:pict>
      </w:r>
    </w:p>
    <w:p>
      <w:pPr>
        <w:spacing w:after="0"/>
        <w:rPr>
          <w:sz w:val="27"/>
        </w:rPr>
        <w:sectPr>
          <w:pgSz w:w="11910" w:h="15880"/>
          <w:pgMar w:header="0" w:footer="535" w:top="1220" w:bottom="720" w:left="0" w:right="0"/>
          <w:cols w:num="2" w:equalWidth="0">
            <w:col w:w="5668" w:space="40"/>
            <w:col w:w="6202"/>
          </w:cols>
        </w:sectPr>
      </w:pPr>
    </w:p>
    <w:p>
      <w:pPr>
        <w:pStyle w:val="BodyText"/>
        <w:spacing w:before="2"/>
        <w:rPr>
          <w:sz w:val="16"/>
        </w:rPr>
      </w:pPr>
    </w:p>
    <w:p>
      <w:pPr>
        <w:pStyle w:val="BodyText"/>
        <w:spacing w:line="20" w:lineRule="exact"/>
        <w:ind w:left="1123"/>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after="0" w:line="20" w:lineRule="exact"/>
        <w:rPr>
          <w:sz w:val="2"/>
        </w:rPr>
        <w:sectPr>
          <w:type w:val="continuous"/>
          <w:pgSz w:w="11910" w:h="15880"/>
          <w:pgMar w:top="740" w:bottom="280" w:left="0" w:right="0"/>
        </w:sectPr>
      </w:pPr>
    </w:p>
    <w:p>
      <w:pPr>
        <w:pStyle w:val="BodyText"/>
        <w:rPr>
          <w:sz w:val="12"/>
        </w:rPr>
      </w:pPr>
    </w:p>
    <w:p>
      <w:pPr>
        <w:pStyle w:val="BodyText"/>
        <w:spacing w:before="5"/>
        <w:rPr>
          <w:sz w:val="17"/>
        </w:rPr>
      </w:pPr>
    </w:p>
    <w:p>
      <w:pPr>
        <w:spacing w:before="0"/>
        <w:ind w:left="0" w:right="37" w:firstLine="0"/>
        <w:jc w:val="right"/>
        <w:rPr>
          <w:sz w:val="12"/>
        </w:rPr>
      </w:pPr>
      <w:r>
        <w:rPr/>
        <w:pict>
          <v:line style="position:absolute;mso-position-horizontal-relative:page;mso-position-vertical-relative:paragraph;z-index:-1178848" from="118.008362pt,-3.846822pt" to="131.210429pt,-3.846822pt" stroked="true" strokeweight="2.081434pt" strokecolor="#c00000">
            <v:stroke dashstyle="solid"/>
            <w10:wrap type="none"/>
          </v:line>
        </w:pict>
      </w:r>
      <w:r>
        <w:rPr/>
        <w:pict>
          <v:line style="position:absolute;mso-position-horizontal-relative:page;mso-position-vertical-relative:paragraph;z-index:-1178824" from="215.286743pt,-3.846822pt" to="228.836233pt,-3.846822pt" stroked="true" strokeweight="2.081434pt" strokecolor="#44536a">
            <v:stroke dashstyle="solid"/>
            <w10:wrap type="none"/>
          </v:line>
        </w:pict>
      </w:r>
      <w:r>
        <w:rPr>
          <w:color w:val="1F3863"/>
          <w:w w:val="105"/>
          <w:sz w:val="12"/>
        </w:rPr>
        <w:t>%,</w:t>
      </w:r>
    </w:p>
    <w:p>
      <w:pPr>
        <w:spacing w:before="44"/>
        <w:ind w:left="0" w:right="0" w:firstLine="0"/>
        <w:jc w:val="right"/>
        <w:rPr>
          <w:sz w:val="12"/>
        </w:rPr>
      </w:pPr>
      <w:r>
        <w:rPr/>
        <w:pict>
          <v:group style="position:absolute;margin-left:74.580513pt;margin-top:6.157453pt;width:187.3pt;height:107.55pt;mso-position-horizontal-relative:page;mso-position-vertical-relative:paragraph;z-index:13648" coordorigin="1492,123" coordsize="3746,2151">
            <v:shape style="position:absolute;left:1505;top:1358;width:3718;height:576" type="#_x0000_t75" stroked="false">
              <v:imagedata r:id="rId1850" o:title=""/>
            </v:shape>
            <v:line style="position:absolute" from="1870,1407" to="1870,1809" stroked="true" strokeweight="5.211342pt" strokecolor="#939598">
              <v:stroke dashstyle="solid"/>
            </v:line>
            <v:line style="position:absolute" from="2117,1434" to="2117,1809" stroked="true" strokeweight="4.863224pt" strokecolor="#939598">
              <v:stroke dashstyle="solid"/>
            </v:line>
            <v:line style="position:absolute" from="1624,1441" to="1624,1809" stroked="true" strokeweight="4.863919pt" strokecolor="#939598">
              <v:stroke dashstyle="solid"/>
            </v:line>
            <v:line style="position:absolute" from="4855,1670" to="4855,1809" stroked="true" strokeweight="4.863224pt" strokecolor="#939598">
              <v:stroke dashstyle="solid"/>
            </v:line>
            <v:shape style="position:absolute;left:2318;top:1725;width:2835;height:118" coordorigin="2318,1726" coordsize="2835,118" path="m2416,1726l2318,1726,2318,1809,2416,1809,2416,1726m2666,1809l2569,1809,2569,1837,2666,1837,2666,1809m2916,1809l2812,1809,2812,1844,2916,1844,2916,1809m3166,1809l3062,1809,3062,1823,3166,1823,3166,1809m3409,1809l3312,1809,3312,1816,3409,1816,3409,1809m3660,1747l3562,1747,3562,1809,3660,1809,3660,1747m3910,1740l3812,1740,3812,1809,3910,1809,3910,1740m4160,1740l4056,1740,4056,1809,4160,1809,4160,1740m4410,1767l4306,1767,4306,1809,4410,1809,4410,1767m4653,1809l4556,1809,4556,1823,4653,1823,4653,1809m5153,1802l5056,1802,5056,1809,5153,1809,5153,1802e" filled="true" fillcolor="#939598" stroked="false">
              <v:path arrowok="t"/>
              <v:fill type="solid"/>
            </v:shape>
            <v:line style="position:absolute" from="1499,2149" to="1499,123" stroked="true" strokeweight=".694846pt" strokecolor="#c6c8ca">
              <v:stroke dashstyle="solid"/>
            </v:line>
            <v:shape style="position:absolute;left:0;top:10461;width:5370;height:330" coordorigin="0,10461" coordsize="5370,330" path="m1499,1809l5230,1809m1499,1809l1499,2038m2492,1809l2492,2038m3486,1809l3486,2038m4479,1809l4479,2038m5230,1809l5230,2038e" filled="false" stroked="true" strokeweight=".694329pt" strokecolor="#c6c8ca">
              <v:path arrowok="t"/>
              <v:stroke dashstyle="solid"/>
            </v:shape>
            <v:shape style="position:absolute;left:0;top:10461;width:5370;height:340" coordorigin="0,10461" coordsize="5370,340" path="m1499,2038l1499,2274m2492,2038l2492,2274m3486,2038l3486,2274m4479,2038l4479,2274m5230,2038l5230,2274e" filled="false" stroked="true" strokeweight=".694329pt" strokecolor="#c6c8ca">
              <v:path arrowok="t"/>
              <v:stroke dashstyle="solid"/>
            </v:shape>
            <v:shape style="position:absolute;left:1533;top:331;width:3659;height:1600" type="#_x0000_t75" stroked="false">
              <v:imagedata r:id="rId1851" o:title=""/>
            </v:shape>
            <v:shape style="position:absolute;left:1533;top:837;width:3659;height:1319" type="#_x0000_t75" stroked="false">
              <v:imagedata r:id="rId1852" o:title=""/>
            </v:shape>
            <v:shape style="position:absolute;left:1623;top:398;width:3482;height:1424" coordorigin="1624,399" coordsize="3482,1424" path="m1624,783l1665,709,1707,624,1748,538,1789,465,1831,414,1872,399,1908,418,1979,527,2014,605,2050,689,2085,774,2121,854,2152,924,2183,999,2214,1079,2245,1160,2276,1240,2307,1318,2339,1390,2370,1454,2411,1532,2452,1607,2494,1674,2535,1733,2577,1779,2680,1822,2743,1800,2805,1764,2867,1737,2929,1719,2991,1700,3053,1685,3116,1678,3178,1686,3240,1704,3302,1720,3364,1724,3426,1705,3489,1673,3551,1640,3613,1620,3675,1618,3737,1626,3799,1639,3862,1649,3924,1662,3986,1679,4048,1686,4110,1669,4160,1626,4210,1560,4259,1487,4309,1421,4359,1377,4421,1354,4483,1353,4545,1366,4607,1387,4657,1420,4707,1471,4757,1523,4806,1561,4906,1541,4956,1486,5005,1416,5055,1341,5105,1275e" filled="false" stroked="true" strokeweight="2.081879pt" strokecolor="#c00000">
              <v:path arrowok="t"/>
              <v:stroke dashstyle="solid"/>
            </v:shape>
            <v:shape style="position:absolute;left:1623;top:905;width:3482;height:1146" coordorigin="1624,905" coordsize="3482,1146" path="m1624,1805l1673,1757,1723,1716,1773,1671,1823,1615,1872,1539,1900,1477,1928,1398,1955,1307,1983,1211,2010,1118,2038,1034,2066,966,2093,921,2121,905,2146,920,2196,1017,2220,1089,2245,1171,2270,1258,2295,1346,2320,1431,2345,1507,2370,1570,2411,1661,2452,1748,2494,1829,2535,1901,2577,1961,2618,2006,2680,2038,2743,2037,2805,2022,2867,2015,2929,2020,2991,2027,3053,2033,3116,2036,3178,2042,3240,2051,3302,2047,3364,2011,3406,1957,3447,1880,3489,1791,3530,1703,3571,1629,3613,1581,3675,1567,3737,1594,3799,1629,3862,1642,3924,1619,3986,1580,4048,1537,4110,1501,4172,1467,4235,1430,4297,1410,4359,1427,4442,1537,4483,1618,4525,1701,4566,1777,4607,1833,4670,1888,4732,1925,4794,1943,4856,1941,4918,1910,4980,1855,5043,1789,5105,1729e" filled="false" stroked="true" strokeweight="2.081738pt" strokecolor="#44536a">
              <v:path arrowok="t"/>
              <v:stroke dashstyle="solid"/>
            </v:shape>
            <v:shape style="position:absolute;left:1608;top:1883;width:56;height:147" type="#_x0000_t75" stroked="false">
              <v:imagedata r:id="rId1853" o:title=""/>
            </v:shape>
            <v:shape style="position:absolute;left:1843;top:1883;width:84;height:147" type="#_x0000_t75" stroked="false">
              <v:imagedata r:id="rId1854" o:title=""/>
            </v:shape>
            <v:shape style="position:absolute;left:2078;top:1883;width:112;height:147" type="#_x0000_t75" stroked="false">
              <v:imagedata r:id="rId1855" o:title=""/>
            </v:shape>
            <v:shape style="position:absolute;left:2317;top:1883;width:157;height:147" type="#_x0000_t75" stroked="false">
              <v:imagedata r:id="rId1856" o:title=""/>
            </v:shape>
            <v:shape style="position:absolute;left:2604;top:1883;width:56;height:147" type="#_x0000_t75" stroked="false">
              <v:imagedata r:id="rId1853" o:title=""/>
            </v:shape>
            <v:shape style="position:absolute;left:2839;top:1883;width:84;height:147" type="#_x0000_t75" stroked="false">
              <v:imagedata r:id="rId1854" o:title=""/>
            </v:shape>
            <v:shape style="position:absolute;left:3075;top:1883;width:112;height:147" type="#_x0000_t75" stroked="false">
              <v:imagedata r:id="rId1855" o:title=""/>
            </v:shape>
            <v:shape style="position:absolute;left:3313;top:1883;width:157;height:147" type="#_x0000_t75" stroked="false">
              <v:imagedata r:id="rId1856" o:title=""/>
            </v:shape>
            <v:shape style="position:absolute;left:3601;top:1883;width:56;height:147" type="#_x0000_t75" stroked="false">
              <v:imagedata r:id="rId1853" o:title=""/>
            </v:shape>
            <v:shape style="position:absolute;left:3836;top:1883;width:84;height:147" type="#_x0000_t75" stroked="false">
              <v:imagedata r:id="rId1854" o:title=""/>
            </v:shape>
            <v:shape style="position:absolute;left:4071;top:1883;width:112;height:147" type="#_x0000_t75" stroked="false">
              <v:imagedata r:id="rId1855" o:title=""/>
            </v:shape>
            <v:shape style="position:absolute;left:4310;top:1883;width:157;height:147" type="#_x0000_t75" stroked="false">
              <v:imagedata r:id="rId1857" o:title=""/>
            </v:shape>
            <v:shape style="position:absolute;left:4597;top:1883;width:56;height:147" type="#_x0000_t75" stroked="false">
              <v:imagedata r:id="rId1853" o:title=""/>
            </v:shape>
            <v:shape style="position:absolute;left:4832;top:1883;width:84;height:147" type="#_x0000_t75" stroked="false">
              <v:imagedata r:id="rId1854" o:title=""/>
            </v:shape>
            <v:shape style="position:absolute;left:5067;top:1883;width:112;height:147" type="#_x0000_t75" stroked="false">
              <v:imagedata r:id="rId1855" o:title=""/>
            </v:shape>
            <v:shape style="position:absolute;left:1856;top:2115;width:349;height:147" type="#_x0000_t75" stroked="false">
              <v:imagedata r:id="rId1858" o:title=""/>
            </v:shape>
            <v:shape style="position:absolute;left:2853;top:2115;width:348;height:147" type="#_x0000_t75" stroked="false">
              <v:imagedata r:id="rId1859" o:title=""/>
            </v:shape>
            <v:shape style="position:absolute;left:3849;top:2115;width:348;height:147" type="#_x0000_t75" stroked="false">
              <v:imagedata r:id="rId1860" o:title=""/>
            </v:shape>
            <v:shape style="position:absolute;left:4721;top:2115;width:349;height:147" type="#_x0000_t75" stroked="false">
              <v:imagedata r:id="rId1861" o:title=""/>
            </v:shape>
            <w10:wrap type="none"/>
          </v:group>
        </w:pict>
      </w:r>
      <w:r>
        <w:rPr>
          <w:color w:val="1F3863"/>
          <w:spacing w:val="-1"/>
          <w:sz w:val="12"/>
        </w:rPr>
        <w:t>500</w:t>
      </w:r>
    </w:p>
    <w:p>
      <w:pPr>
        <w:pStyle w:val="BodyText"/>
        <w:spacing w:before="10"/>
        <w:rPr>
          <w:sz w:val="16"/>
        </w:rPr>
      </w:pPr>
      <w:r>
        <w:rPr/>
        <w:br w:type="column"/>
      </w:r>
      <w:r>
        <w:rPr>
          <w:sz w:val="16"/>
        </w:rPr>
      </w:r>
    </w:p>
    <w:p>
      <w:pPr>
        <w:tabs>
          <w:tab w:pos="1266" w:val="left" w:leader="none"/>
          <w:tab w:pos="3218" w:val="left" w:leader="none"/>
        </w:tabs>
        <w:spacing w:before="1"/>
        <w:ind w:left="30" w:right="0" w:firstLine="0"/>
        <w:jc w:val="left"/>
        <w:rPr>
          <w:sz w:val="12"/>
        </w:rPr>
      </w:pPr>
      <w:r>
        <w:rPr>
          <w:color w:val="1F3863"/>
          <w:w w:val="105"/>
          <w:sz w:val="12"/>
        </w:rPr>
        <w:t>g</w:t>
      </w:r>
      <w:r>
        <w:rPr>
          <w:color w:val="1F3863"/>
          <w:spacing w:val="-1"/>
          <w:w w:val="105"/>
          <w:sz w:val="12"/>
        </w:rPr>
        <w:t> </w:t>
      </w:r>
      <w:r>
        <w:rPr>
          <w:color w:val="1F3863"/>
          <w:w w:val="105"/>
          <w:sz w:val="12"/>
        </w:rPr>
        <w:t>Total Penjualan</w:t>
        <w:tab/>
        <w:t>g Perlengkapan</w:t>
      </w:r>
      <w:r>
        <w:rPr>
          <w:color w:val="1F3863"/>
          <w:spacing w:val="-2"/>
          <w:w w:val="105"/>
          <w:sz w:val="12"/>
        </w:rPr>
        <w:t> </w:t>
      </w:r>
      <w:r>
        <w:rPr>
          <w:color w:val="1F3863"/>
          <w:w w:val="105"/>
          <w:sz w:val="12"/>
        </w:rPr>
        <w:t>Rumah</w:t>
      </w:r>
      <w:r>
        <w:rPr>
          <w:color w:val="1F3863"/>
          <w:spacing w:val="-7"/>
          <w:w w:val="105"/>
          <w:sz w:val="12"/>
        </w:rPr>
        <w:t> </w:t>
      </w:r>
      <w:r>
        <w:rPr>
          <w:color w:val="1F3863"/>
          <w:w w:val="105"/>
          <w:sz w:val="12"/>
        </w:rPr>
        <w:t>Tangga</w:t>
        <w:tab/>
        <w:t>g </w:t>
      </w:r>
      <w:r>
        <w:rPr>
          <w:color w:val="1F3863"/>
          <w:spacing w:val="-3"/>
          <w:w w:val="105"/>
          <w:sz w:val="12"/>
        </w:rPr>
        <w:t>Suku</w:t>
      </w:r>
      <w:r>
        <w:rPr>
          <w:color w:val="1F3863"/>
          <w:spacing w:val="9"/>
          <w:w w:val="105"/>
          <w:sz w:val="12"/>
        </w:rPr>
        <w:t> </w:t>
      </w:r>
      <w:r>
        <w:rPr>
          <w:color w:val="1F3863"/>
          <w:spacing w:val="-3"/>
          <w:w w:val="105"/>
          <w:sz w:val="12"/>
        </w:rPr>
        <w:t>Cadang</w:t>
      </w:r>
    </w:p>
    <w:p>
      <w:pPr>
        <w:spacing w:line="143" w:lineRule="exact" w:before="0"/>
        <w:ind w:left="998" w:right="0" w:firstLine="0"/>
        <w:jc w:val="left"/>
        <w:rPr>
          <w:sz w:val="15"/>
        </w:rPr>
      </w:pPr>
      <w:r>
        <w:rPr/>
        <w:br w:type="column"/>
      </w:r>
      <w:r>
        <w:rPr>
          <w:color w:val="77787B"/>
          <w:w w:val="105"/>
          <w:sz w:val="15"/>
        </w:rPr>
        <w:t>150</w:t>
      </w:r>
    </w:p>
    <w:p>
      <w:pPr>
        <w:pStyle w:val="BodyText"/>
        <w:rPr>
          <w:sz w:val="16"/>
        </w:rPr>
      </w:pPr>
    </w:p>
    <w:p>
      <w:pPr>
        <w:spacing w:before="130"/>
        <w:ind w:left="998" w:right="0" w:firstLine="0"/>
        <w:jc w:val="left"/>
        <w:rPr>
          <w:sz w:val="15"/>
        </w:rPr>
      </w:pPr>
      <w:r>
        <w:rPr/>
        <w:pict>
          <v:group style="position:absolute;margin-left:338.597443pt;margin-top:-13.880166pt;width:185.3pt;height:106.7pt;mso-position-horizontal-relative:page;mso-position-vertical-relative:paragraph;z-index:-1178680" coordorigin="6772,-278" coordsize="3706,2134">
            <v:shape style="position:absolute;left:6897;top:113;width:3456;height:1126" coordorigin="6897,114" coordsize="3456,1126" path="m10353,114l10353,1239m6897,143l6897,1239e" filled="false" stroked="true" strokeweight="4.50715pt" strokecolor="#dcddde">
              <v:path arrowok="t"/>
              <v:stroke dashstyle="solid"/>
            </v:shape>
            <v:line style="position:absolute" from="6782,1239" to="6782,-278" stroked="true" strokeweight="1.001589pt" strokecolor="#c6c8ca">
              <v:stroke dashstyle="solid"/>
            </v:line>
            <v:shape style="position:absolute;left:7127;top:162;width:2995;height:1077" coordorigin="7128,163" coordsize="2995,1077" path="m10122,163l10122,1239m8970,163l8970,1239m7128,192l7128,1239m8740,202l8740,1239m9431,222l9431,1239e" filled="false" stroked="true" strokeweight="4.50715pt" strokecolor="#dcddde">
              <v:path arrowok="t"/>
              <v:stroke dashstyle="solid"/>
            </v:shape>
            <v:line style="position:absolute" from="8049,222" to="8049,1239" stroked="true" strokeweight="4.50715pt" strokecolor="#dcddde">
              <v:stroke dashstyle="solid"/>
            </v:line>
            <v:shape style="position:absolute;left:7357;top:221;width:2304;height:1018" coordorigin="7358,222" coordsize="2304,1018" path="m7819,222l7819,1239m8279,231l8279,1239m7588,231l7588,1239m7358,231l7358,1239m9662,241l9662,1239m9201,251l9201,1239e" filled="false" stroked="true" strokeweight="4.50715pt" strokecolor="#dcddde">
              <v:path arrowok="t"/>
              <v:stroke dashstyle="solid"/>
            </v:shape>
            <v:line style="position:absolute" from="8510,251" to="8510,1239" stroked="true" strokeweight="4.50715pt" strokecolor="#dcddde">
              <v:stroke dashstyle="solid"/>
            </v:line>
            <v:line style="position:absolute" from="9892,261" to="9892,1239" stroked="true" strokeweight="4.50715pt" strokecolor="#dcddde">
              <v:stroke dashstyle="solid"/>
            </v:line>
            <v:shape style="position:absolute;left:0;top:10628;width:3680;height:320" coordorigin="0,10629" coordsize="3680,320" path="m6782,1239l10468,1239m6782,1239l6782,1553m7703,1239l7703,1553m8625,1239l8625,1553m9777,1239l9777,1553m10468,1239l10468,1553e" filled="false" stroked="true" strokeweight=".990149pt" strokecolor="#dcddde">
              <v:path arrowok="t"/>
              <v:stroke dashstyle="solid"/>
            </v:shape>
            <v:shape style="position:absolute;left:0;top:10628;width:3680;height:310" coordorigin="0,10629" coordsize="3680,310" path="m6782,1553l6782,1856m7703,1553l7703,1856m8625,1553l8625,1856m9777,1553l9777,1856m10468,1553l10468,1856e" filled="false" stroked="true" strokeweight=".990149pt" strokecolor="#dcddde">
              <v:path arrowok="t"/>
              <v:stroke dashstyle="solid"/>
            </v:shape>
            <v:shape style="position:absolute;left:6897;top:206;width:3456;height:185" coordorigin="6897,207" coordsize="3456,185" path="m6897,235l6955,234,7012,233,7070,233,7128,235,7185,241,7243,251,7300,260,7358,269,7473,282,7588,290,7703,292,7761,291,7819,289,7876,287,7934,282,7991,279,8049,277,8107,277,8164,278,8222,281,8279,287,8337,297,8395,312,8452,324,8510,330,8567,324,8625,312,8682,297,8740,285,8798,275,8855,264,8913,257,8970,256,9028,264,9086,280,9143,296,9201,308,9258,311,9316,310,9374,309,9431,309,9546,316,9662,331,9777,371,9834,389,9892,392,9949,372,10007,336,10065,297,10122,265,10180,246,10237,232,10295,220,10353,207e" filled="false" stroked="true" strokeweight="3.425708pt" strokecolor="#c00000">
              <v:path arrowok="t"/>
              <v:stroke dashstyle="solid"/>
            </v:shape>
            <v:shape style="position:absolute;left:6897;top:20;width:3456;height:174" coordorigin="6897,21" coordsize="3456,174" path="m6897,59l6955,81,7012,104,7070,125,7128,143,7243,171,7358,188,7415,190,7473,188,7531,183,7588,179,7646,173,7703,166,7761,160,7819,157,7876,159,7934,165,7991,171,8049,174,8107,174,8164,173,8222,171,8279,169,8337,169,8395,170,8452,170,8567,159,8682,135,8798,103,8855,80,8913,63,8970,61,9028,85,9086,127,9143,170,9201,194,9258,192,9316,173,9374,151,9431,138,9489,137,9546,142,9604,149,9662,152,9777,149,9892,136,10007,103,10065,83,10122,66,10180,53,10237,42,10295,32,10353,21e" filled="false" stroked="true" strokeweight="3.42568pt" strokecolor="#44536a">
              <v:path arrowok="t"/>
              <v:stroke dashstyle="solid"/>
            </v:shape>
            <w10:wrap type="none"/>
          </v:group>
        </w:pict>
      </w:r>
      <w:r>
        <w:rPr/>
        <w:pict>
          <v:shape style="position:absolute;margin-left:307.24939pt;margin-top:12.346593pt;width:10.050pt;height:23.85pt;mso-position-horizontal-relative:page;mso-position-vertical-relative:paragraph;z-index:13984" type="#_x0000_t202" filled="false" stroked="false">
            <v:textbox inset="0,0,0,0" style="layout-flow:vertical;mso-layout-flow-alt:bottom-to-top">
              <w:txbxContent>
                <w:p>
                  <w:pPr>
                    <w:spacing w:line="183" w:lineRule="exact" w:before="0"/>
                    <w:ind w:left="20" w:right="0" w:firstLine="0"/>
                    <w:jc w:val="left"/>
                    <w:rPr>
                      <w:b/>
                      <w:sz w:val="16"/>
                    </w:rPr>
                  </w:pPr>
                  <w:r>
                    <w:rPr>
                      <w:b/>
                      <w:color w:val="77787B"/>
                      <w:sz w:val="16"/>
                    </w:rPr>
                    <w:t>Indeks</w:t>
                  </w:r>
                </w:p>
              </w:txbxContent>
            </v:textbox>
            <w10:wrap type="none"/>
          </v:shape>
        </w:pict>
      </w:r>
      <w:r>
        <w:rPr>
          <w:color w:val="77787B"/>
          <w:w w:val="105"/>
          <w:sz w:val="15"/>
        </w:rPr>
        <w:t>100</w:t>
      </w:r>
    </w:p>
    <w:p>
      <w:pPr>
        <w:spacing w:after="0"/>
        <w:jc w:val="left"/>
        <w:rPr>
          <w:sz w:val="15"/>
        </w:rPr>
        <w:sectPr>
          <w:type w:val="continuous"/>
          <w:pgSz w:w="11910" w:h="15880"/>
          <w:pgMar w:top="740" w:bottom="280" w:left="0" w:right="0"/>
          <w:cols w:num="3" w:equalWidth="0">
            <w:col w:w="1352" w:space="40"/>
            <w:col w:w="3962" w:space="39"/>
            <w:col w:w="6517"/>
          </w:cols>
        </w:sectPr>
      </w:pPr>
    </w:p>
    <w:p>
      <w:pPr>
        <w:pStyle w:val="BodyText"/>
        <w:spacing w:before="2"/>
        <w:rPr>
          <w:sz w:val="9"/>
        </w:rPr>
      </w:pPr>
    </w:p>
    <w:p>
      <w:pPr>
        <w:spacing w:after="0"/>
        <w:rPr>
          <w:sz w:val="9"/>
        </w:rPr>
        <w:sectPr>
          <w:type w:val="continuous"/>
          <w:pgSz w:w="11910" w:h="15880"/>
          <w:pgMar w:top="740" w:bottom="280" w:left="0" w:right="0"/>
        </w:sectPr>
      </w:pPr>
    </w:p>
    <w:p>
      <w:pPr>
        <w:spacing w:before="80"/>
        <w:ind w:left="0" w:right="67" w:firstLine="0"/>
        <w:jc w:val="right"/>
        <w:rPr>
          <w:sz w:val="12"/>
        </w:rPr>
      </w:pPr>
      <w:r>
        <w:rPr/>
        <w:pict>
          <v:group style="position:absolute;margin-left:56.167316pt;margin-top:-28.031099pt;width:23.45pt;height:12.7pt;mso-position-horizontal-relative:page;mso-position-vertical-relative:paragraph;z-index:-1178872" coordorigin="1123,-561" coordsize="469,254">
            <v:line style="position:absolute" from="1123,-526" to="1394,-526" stroked="true" strokeweight="3.469057pt" strokecolor="#939598">
              <v:stroke dashstyle="solid"/>
            </v:line>
            <v:shape style="position:absolute;left:1350;top:-453;width:242;height:147" type="#_x0000_t75" stroked="false">
              <v:imagedata r:id="rId1862" o:title=""/>
            </v:shape>
            <w10:wrap type="none"/>
          </v:group>
        </w:pict>
      </w:r>
      <w:r>
        <w:rPr>
          <w:color w:val="1F3863"/>
          <w:spacing w:val="-1"/>
          <w:w w:val="105"/>
          <w:sz w:val="12"/>
        </w:rPr>
        <w:t>400</w:t>
      </w:r>
    </w:p>
    <w:p>
      <w:pPr>
        <w:pStyle w:val="BodyText"/>
        <w:spacing w:before="9"/>
        <w:rPr>
          <w:sz w:val="15"/>
        </w:rPr>
      </w:pPr>
    </w:p>
    <w:p>
      <w:pPr>
        <w:spacing w:before="0"/>
        <w:ind w:left="0" w:right="67" w:firstLine="0"/>
        <w:jc w:val="right"/>
        <w:rPr>
          <w:sz w:val="12"/>
        </w:rPr>
      </w:pPr>
      <w:r>
        <w:rPr>
          <w:color w:val="1F3863"/>
          <w:spacing w:val="-1"/>
          <w:w w:val="105"/>
          <w:sz w:val="12"/>
        </w:rPr>
        <w:t>300</w:t>
      </w:r>
    </w:p>
    <w:p>
      <w:pPr>
        <w:pStyle w:val="BodyText"/>
        <w:spacing w:before="8"/>
        <w:rPr>
          <w:sz w:val="15"/>
        </w:rPr>
      </w:pPr>
    </w:p>
    <w:p>
      <w:pPr>
        <w:spacing w:before="0"/>
        <w:ind w:left="0" w:right="67" w:firstLine="0"/>
        <w:jc w:val="right"/>
        <w:rPr>
          <w:sz w:val="12"/>
        </w:rPr>
      </w:pPr>
      <w:r>
        <w:rPr>
          <w:color w:val="1F3863"/>
          <w:spacing w:val="-1"/>
          <w:w w:val="105"/>
          <w:sz w:val="12"/>
        </w:rPr>
        <w:t>200</w:t>
      </w:r>
    </w:p>
    <w:p>
      <w:pPr>
        <w:pStyle w:val="BodyText"/>
        <w:spacing w:before="9"/>
        <w:rPr>
          <w:sz w:val="15"/>
        </w:rPr>
      </w:pPr>
    </w:p>
    <w:p>
      <w:pPr>
        <w:spacing w:before="0"/>
        <w:ind w:left="0" w:right="67" w:firstLine="0"/>
        <w:jc w:val="right"/>
        <w:rPr>
          <w:sz w:val="12"/>
        </w:rPr>
      </w:pPr>
      <w:r>
        <w:rPr>
          <w:color w:val="1F3863"/>
          <w:spacing w:val="-1"/>
          <w:w w:val="105"/>
          <w:sz w:val="12"/>
        </w:rPr>
        <w:t>100</w:t>
      </w:r>
    </w:p>
    <w:p>
      <w:pPr>
        <w:pStyle w:val="BodyText"/>
        <w:spacing w:before="9"/>
        <w:rPr>
          <w:sz w:val="15"/>
        </w:rPr>
      </w:pPr>
    </w:p>
    <w:p>
      <w:pPr>
        <w:spacing w:before="0"/>
        <w:ind w:left="0" w:right="66" w:firstLine="0"/>
        <w:jc w:val="right"/>
        <w:rPr>
          <w:sz w:val="12"/>
        </w:rPr>
      </w:pPr>
      <w:r>
        <w:rPr>
          <w:color w:val="1F3863"/>
          <w:w w:val="104"/>
          <w:sz w:val="12"/>
        </w:rPr>
        <w:t>0</w:t>
      </w:r>
    </w:p>
    <w:p>
      <w:pPr>
        <w:pStyle w:val="BodyText"/>
        <w:spacing w:before="8"/>
        <w:rPr>
          <w:sz w:val="15"/>
        </w:rPr>
      </w:pPr>
    </w:p>
    <w:p>
      <w:pPr>
        <w:spacing w:before="1"/>
        <w:ind w:left="0" w:right="38" w:firstLine="0"/>
        <w:jc w:val="right"/>
        <w:rPr>
          <w:sz w:val="12"/>
        </w:rPr>
      </w:pPr>
      <w:r>
        <w:rPr>
          <w:color w:val="FF0000"/>
          <w:spacing w:val="-1"/>
          <w:w w:val="105"/>
          <w:sz w:val="12"/>
        </w:rPr>
        <w:t>(100)</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5"/>
        </w:rPr>
      </w:pPr>
    </w:p>
    <w:p>
      <w:pPr>
        <w:spacing w:before="0"/>
        <w:ind w:left="1115" w:right="0" w:firstLine="0"/>
        <w:jc w:val="left"/>
        <w:rPr>
          <w:i/>
          <w:sz w:val="12"/>
        </w:rPr>
      </w:pPr>
      <w:r>
        <w:rPr>
          <w:i/>
          <w:color w:val="231F20"/>
          <w:w w:val="105"/>
          <w:sz w:val="12"/>
        </w:rPr>
        <w:t>Sumber : Survei Penjualan Eceran</w:t>
      </w:r>
    </w:p>
    <w:p>
      <w:pPr>
        <w:pStyle w:val="BodyText"/>
        <w:spacing w:before="11"/>
        <w:rPr>
          <w:i/>
          <w:sz w:val="13"/>
        </w:rPr>
      </w:pPr>
      <w:r>
        <w:rPr/>
        <w:br w:type="column"/>
      </w:r>
      <w:r>
        <w:rPr>
          <w:i/>
          <w:sz w:val="13"/>
        </w:rPr>
      </w:r>
    </w:p>
    <w:p>
      <w:pPr>
        <w:spacing w:before="0"/>
        <w:ind w:left="762" w:right="0" w:firstLine="0"/>
        <w:jc w:val="left"/>
        <w:rPr>
          <w:sz w:val="15"/>
        </w:rPr>
      </w:pPr>
      <w:r>
        <w:rPr>
          <w:color w:val="77787B"/>
          <w:w w:val="105"/>
          <w:sz w:val="15"/>
        </w:rPr>
        <w:t>50</w:t>
      </w:r>
    </w:p>
    <w:p>
      <w:pPr>
        <w:pStyle w:val="BodyText"/>
        <w:rPr>
          <w:sz w:val="16"/>
        </w:rPr>
      </w:pPr>
    </w:p>
    <w:p>
      <w:pPr>
        <w:spacing w:before="131"/>
        <w:ind w:left="844" w:right="0" w:firstLine="0"/>
        <w:jc w:val="left"/>
        <w:rPr>
          <w:sz w:val="15"/>
        </w:rPr>
      </w:pPr>
      <w:r>
        <w:rPr>
          <w:color w:val="77787B"/>
          <w:w w:val="107"/>
          <w:sz w:val="15"/>
        </w:rPr>
        <w:t>0</w:t>
      </w:r>
    </w:p>
    <w:p>
      <w:pPr>
        <w:tabs>
          <w:tab w:pos="2295" w:val="left" w:leader="none"/>
          <w:tab w:pos="3333" w:val="left" w:leader="none"/>
          <w:tab w:pos="4578" w:val="right" w:leader="none"/>
        </w:tabs>
        <w:spacing w:line="400" w:lineRule="auto" w:before="21"/>
        <w:ind w:left="1373" w:right="1484" w:hanging="204"/>
        <w:jc w:val="left"/>
        <w:rPr>
          <w:sz w:val="15"/>
        </w:rPr>
      </w:pPr>
      <w:r>
        <w:rPr>
          <w:color w:val="77787B"/>
          <w:w w:val="105"/>
          <w:sz w:val="15"/>
        </w:rPr>
        <w:t>I   II   III   IV   I   II   III   IV   I    II    III  III   IV    I    II    III 2015</w:t>
        <w:tab/>
        <w:t>2016</w:t>
        <w:tab/>
        <w:t>2017</w:t>
        <w:tab/>
        <w:t>2018</w:t>
      </w:r>
    </w:p>
    <w:p>
      <w:pPr>
        <w:spacing w:line="157" w:lineRule="exact" w:before="0"/>
        <w:ind w:left="1633" w:right="0" w:firstLine="0"/>
        <w:jc w:val="left"/>
        <w:rPr>
          <w:sz w:val="15"/>
        </w:rPr>
      </w:pPr>
      <w:r>
        <w:rPr/>
        <w:pict>
          <v:line style="position:absolute;mso-position-horizontal-relative:page;mso-position-vertical-relative:paragraph;z-index:13888" from="345.609283pt,3.135031pt" to="365.139264pt,3.135031pt" stroked="true" strokeweight="4.404188pt" strokecolor="#dcddde">
            <v:stroke dashstyle="solid"/>
            <w10:wrap type="none"/>
          </v:line>
        </w:pict>
      </w:r>
      <w:r>
        <w:rPr>
          <w:color w:val="77787B"/>
          <w:w w:val="105"/>
          <w:sz w:val="15"/>
        </w:rPr>
        <w:t>Indeks Keyakinan Konsumen</w:t>
      </w:r>
      <w:r>
        <w:rPr>
          <w:color w:val="77787B"/>
          <w:spacing w:val="22"/>
          <w:w w:val="105"/>
          <w:sz w:val="15"/>
        </w:rPr>
        <w:t> </w:t>
      </w:r>
      <w:r>
        <w:rPr>
          <w:color w:val="77787B"/>
          <w:w w:val="105"/>
          <w:sz w:val="15"/>
        </w:rPr>
        <w:t>(IKK)</w:t>
      </w:r>
    </w:p>
    <w:p>
      <w:pPr>
        <w:spacing w:line="261" w:lineRule="auto" w:before="16"/>
        <w:ind w:left="1633" w:right="2358" w:firstLine="0"/>
        <w:jc w:val="left"/>
        <w:rPr>
          <w:sz w:val="15"/>
        </w:rPr>
      </w:pPr>
      <w:r>
        <w:rPr/>
        <w:pict>
          <v:line style="position:absolute;mso-position-horizontal-relative:page;mso-position-vertical-relative:paragraph;z-index:13912" from="345.608582pt,5.323042pt" to="365.139564pt,5.323042pt" stroked="true" strokeweight="2.936125pt" strokecolor="#c00000">
            <v:stroke dashstyle="solid"/>
            <w10:wrap type="none"/>
          </v:line>
        </w:pict>
      </w:r>
      <w:r>
        <w:rPr/>
        <w:pict>
          <v:line style="position:absolute;mso-position-horizontal-relative:page;mso-position-vertical-relative:paragraph;z-index:13936" from="345.608582pt,15.109735pt" to="365.139564pt,15.109735pt" stroked="true" strokeweight="2.936125pt" strokecolor="#44536a">
            <v:stroke dashstyle="solid"/>
            <w10:wrap type="none"/>
          </v:line>
        </w:pict>
      </w:r>
      <w:r>
        <w:rPr>
          <w:color w:val="77787B"/>
          <w:w w:val="105"/>
          <w:sz w:val="15"/>
        </w:rPr>
        <w:t>Indeks Kondisi Ekonomi (IKE) Indeks Ekspektasi  Konsumen</w:t>
      </w:r>
      <w:r>
        <w:rPr>
          <w:color w:val="77787B"/>
          <w:spacing w:val="-11"/>
          <w:w w:val="105"/>
          <w:sz w:val="15"/>
        </w:rPr>
        <w:t> </w:t>
      </w:r>
      <w:r>
        <w:rPr>
          <w:color w:val="77787B"/>
          <w:w w:val="105"/>
          <w:sz w:val="15"/>
        </w:rPr>
        <w:t>(IEK)</w:t>
      </w:r>
    </w:p>
    <w:p>
      <w:pPr>
        <w:pStyle w:val="BodyText"/>
        <w:spacing w:before="5"/>
        <w:rPr>
          <w:sz w:val="19"/>
        </w:rPr>
      </w:pPr>
    </w:p>
    <w:p>
      <w:pPr>
        <w:spacing w:before="0"/>
        <w:ind w:left="3679" w:right="0" w:firstLine="0"/>
        <w:jc w:val="left"/>
        <w:rPr>
          <w:i/>
          <w:sz w:val="12"/>
        </w:rPr>
      </w:pPr>
      <w:r>
        <w:rPr>
          <w:i/>
          <w:color w:val="231F20"/>
          <w:w w:val="105"/>
          <w:sz w:val="12"/>
        </w:rPr>
        <w:t>Sumber : Survei Konsumen</w:t>
      </w:r>
    </w:p>
    <w:p>
      <w:pPr>
        <w:spacing w:after="0"/>
        <w:jc w:val="left"/>
        <w:rPr>
          <w:sz w:val="12"/>
        </w:rPr>
        <w:sectPr>
          <w:type w:val="continuous"/>
          <w:pgSz w:w="11910" w:h="15880"/>
          <w:pgMar w:top="740" w:bottom="280" w:left="0" w:right="0"/>
          <w:cols w:num="3" w:equalWidth="0">
            <w:col w:w="1422" w:space="1430"/>
            <w:col w:w="2818" w:space="39"/>
            <w:col w:w="6201"/>
          </w:cols>
        </w:sectPr>
      </w:pPr>
    </w:p>
    <w:p>
      <w:pPr>
        <w:pStyle w:val="BodyText"/>
        <w:tabs>
          <w:tab w:pos="6519" w:val="left" w:leader="none"/>
        </w:tabs>
        <w:ind w:left="1417"/>
      </w:pPr>
      <w:r>
        <w:rPr/>
        <w:pict>
          <v:line style="position:absolute;mso-position-horizontal-relative:page;mso-position-vertical-relative:paragraph;z-index:11552;mso-wrap-distance-left:0;mso-wrap-distance-right:0" from="56.708698pt,33.609901pt" to="283.480698pt,33.609901pt" stroked="true" strokeweight="1pt" strokecolor="#001f5f">
            <v:stroke dashstyle="solid"/>
            <w10:wrap type="topAndBottom"/>
          </v:line>
        </w:pict>
      </w:r>
      <w:r>
        <w:rPr>
          <w:position w:val="9"/>
        </w:rPr>
        <w:pict>
          <v:shape style="width:212.6pt;height:21.15pt;mso-position-horizontal-relative:char;mso-position-vertical-relative:line" type="#_x0000_t202" filled="true" fillcolor="#001f5f" stroked="false">
            <w10:anchorlock/>
            <v:textbox inset="0,0,0,0">
              <w:txbxContent>
                <w:p>
                  <w:pPr>
                    <w:spacing w:before="122"/>
                    <w:ind w:left="693" w:right="0" w:firstLine="0"/>
                    <w:jc w:val="left"/>
                    <w:rPr>
                      <w:sz w:val="14"/>
                    </w:rPr>
                  </w:pPr>
                  <w:r>
                    <w:rPr>
                      <w:color w:val="FFFFFF"/>
                      <w:w w:val="115"/>
                      <w:sz w:val="14"/>
                    </w:rPr>
                    <w:t>Grafik 1.3. Pertumbuhan Penjualan Eceran</w:t>
                  </w:r>
                </w:p>
              </w:txbxContent>
            </v:textbox>
            <v:fill type="solid"/>
          </v:shape>
        </w:pict>
      </w:r>
      <w:r>
        <w:rPr>
          <w:position w:val="9"/>
        </w:rPr>
      </w:r>
      <w:r>
        <w:rPr>
          <w:position w:val="9"/>
        </w:rPr>
        <w:tab/>
      </w:r>
      <w:r>
        <w:rPr/>
        <w:pict>
          <v:shape style="width:212.6pt;height:22.15pt;mso-position-horizontal-relative:char;mso-position-vertical-relative:line" type="#_x0000_t202" filled="true" fillcolor="#001f5f" stroked="false">
            <w10:anchorlock/>
            <v:textbox inset="0,0,0,0">
              <w:txbxContent>
                <w:p>
                  <w:pPr>
                    <w:spacing w:before="142"/>
                    <w:ind w:left="493" w:right="0" w:firstLine="0"/>
                    <w:jc w:val="left"/>
                    <w:rPr>
                      <w:sz w:val="14"/>
                    </w:rPr>
                  </w:pPr>
                  <w:r>
                    <w:rPr>
                      <w:color w:val="FFFFFF"/>
                      <w:w w:val="115"/>
                      <w:sz w:val="14"/>
                    </w:rPr>
                    <w:t>Grafik 1.5. Perkembangan Hasil Survei Konsumen</w:t>
                  </w:r>
                </w:p>
              </w:txbxContent>
            </v:textbox>
            <v:fill type="solid"/>
          </v:shape>
        </w:pict>
      </w:r>
      <w:r>
        <w:rPr/>
      </w:r>
    </w:p>
    <w:p>
      <w:pPr>
        <w:pStyle w:val="BodyText"/>
        <w:spacing w:before="12"/>
        <w:rPr>
          <w:i/>
          <w:sz w:val="7"/>
        </w:rPr>
      </w:pPr>
    </w:p>
    <w:p>
      <w:pPr>
        <w:spacing w:after="0"/>
        <w:rPr>
          <w:sz w:val="7"/>
        </w:rPr>
        <w:sectPr>
          <w:type w:val="continuous"/>
          <w:pgSz w:w="11910" w:h="15880"/>
          <w:pgMar w:top="740" w:bottom="280" w:left="0" w:right="0"/>
        </w:sectPr>
      </w:pPr>
    </w:p>
    <w:p>
      <w:pPr>
        <w:spacing w:line="331" w:lineRule="auto" w:before="104"/>
        <w:ind w:left="1151" w:right="-9" w:firstLine="33"/>
        <w:jc w:val="left"/>
        <w:rPr>
          <w:b/>
          <w:sz w:val="14"/>
        </w:rPr>
      </w:pPr>
      <w:r>
        <w:rPr/>
        <w:pict>
          <v:group style="position:absolute;margin-left:79.183777pt;margin-top:21.476419pt;width:191.95pt;height:90.55pt;mso-position-horizontal-relative:page;mso-position-vertical-relative:paragraph;z-index:13768" coordorigin="1584,430" coordsize="3839,1811">
            <v:line style="position:absolute" from="1589,2240" to="1589,430" stroked="true" strokeweight=".484657pt" strokecolor="#c6c8ca">
              <v:stroke dashstyle="solid"/>
            </v:line>
            <v:shape style="position:absolute;left:0;top:6911;width:7900;height:540" coordorigin="0,6911" coordsize="7900,540" path="m1589,1558l5417,1558m1589,1558l1589,1841m2393,1558l2393,1841m3202,1558l3202,1841m4007,1558l4007,1841m4811,1558l4811,1841m5417,1558l5417,1841e" filled="false" stroked="true" strokeweight=".504645pt" strokecolor="#dcddde">
              <v:path arrowok="t"/>
              <v:stroke dashstyle="solid"/>
            </v:shape>
            <v:shape style="position:absolute;left:0;top:6911;width:7900;height:530" coordorigin="0,6911" coordsize="7900,530" path="m1589,1841l1589,2119m2393,1841l2393,2119m3202,1841l3202,2119m4007,1841l4007,2119m4811,1841l4811,2119m5417,1841l5417,2119e" filled="false" stroked="true" strokeweight=".504645pt" strokecolor="#dcddde">
              <v:path arrowok="t"/>
              <v:stroke dashstyle="solid"/>
            </v:shape>
            <v:shape style="position:absolute;left:1627;top:607;width:3749;height:932" type="#_x0000_t75" stroked="false">
              <v:imagedata r:id="rId1863" o:title=""/>
            </v:shape>
            <v:shape style="position:absolute;left:1627;top:1101;width:3749;height:407" type="#_x0000_t75" stroked="false">
              <v:imagedata r:id="rId1864" o:title=""/>
            </v:shape>
            <v:shape style="position:absolute;left:1627;top:487;width:3749;height:1582" type="#_x0000_t75" stroked="false">
              <v:imagedata r:id="rId1865" o:title=""/>
            </v:shape>
            <v:shape style="position:absolute;left:1690;top:665;width:3626;height:791" coordorigin="1690,665" coordsize="3626,791" path="m1690,1235l1741,1194,1791,1150,1841,1110,1892,1081,1942,1069,1992,1069,2043,1070,2093,1063,2143,1041,2194,1010,2244,981,2294,962,2345,957,2395,961,2446,968,2496,973,2546,970,2597,964,2647,962,2697,975,2748,1013,2798,1068,2848,1122,2899,1154,2949,1154,2999,1135,3050,1110,3100,1094,3150,1088,3201,1086,3251,1087,3301,1088,3352,1093,3402,1104,3453,1108,3503,1095,3553,1050,3604,983,3654,921,3704,891,3755,912,3805,964,3855,1023,3906,1061,3956,1080,4006,1091,4057,1085,4107,1051,4141,1002,4174,929,4208,845,4241,764,4275,700,4309,665,4359,677,4409,737,4460,812,4510,866,4560,893,4611,909,4661,920,4711,932,4762,936,4812,933,4862,942,4913,982,4946,1041,4980,1123,5013,1217,5047,1309,5081,1386,5114,1436,5164,1455,5215,1433,5265,1395,5316,1365e" filled="false" stroked="true" strokeweight="1.568462pt" strokecolor="#ffd966">
              <v:path arrowok="t"/>
              <v:stroke dashstyle="solid"/>
            </v:shape>
            <v:shape style="position:absolute;left:1690;top:1153;width:3626;height:273" coordorigin="1690,1154" coordsize="3626,273" path="m1690,1154l1889,1227,2093,1300,2296,1243,2495,1274,2698,1269,2897,1274,3101,1269,3299,1264,3503,1295,3706,1321,3905,1358,4109,1353,4307,1321,4511,1327,4710,1342,4913,1384,5117,1426,5316,1358e" filled="false" stroked="true" strokeweight="1.573225pt" strokecolor="#1f3863">
              <v:path arrowok="t"/>
              <v:stroke dashstyle="solid"/>
            </v:shape>
            <v:shape style="position:absolute;left:1690;top:539;width:3626;height:1449" coordorigin="1690,540" coordsize="3626,1449" path="m1690,1652l1889,1830,2093,1988,2296,1699,2495,1736,2698,1841,2897,1841,3101,1909,3299,1872,3503,1720,3706,1579,3905,1573,4109,1437,4307,1185,4511,938,4710,980,4913,540,5117,739,5316,902e" filled="false" stroked="true" strokeweight="1.557399pt" strokecolor="#c00000">
              <v:path arrowok="t"/>
              <v:stroke dashstyle="solid"/>
            </v:shape>
            <v:shape style="position:absolute;left:1583;top:429;width:3839;height:1811" type="#_x0000_t202" filled="false" stroked="false">
              <v:textbox inset="0,0,0,0">
                <w:txbxContent>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2"/>
                      <w:rPr>
                        <w:rFonts w:ascii="Calibri Light"/>
                        <w:b w:val="0"/>
                        <w:sz w:val="17"/>
                      </w:rPr>
                    </w:pPr>
                  </w:p>
                  <w:p>
                    <w:pPr>
                      <w:tabs>
                        <w:tab w:pos="1078" w:val="left" w:leader="none"/>
                        <w:tab w:pos="1885" w:val="left" w:leader="none"/>
                        <w:tab w:pos="2692" w:val="left" w:leader="none"/>
                        <w:tab w:pos="3676" w:val="right" w:leader="none"/>
                      </w:tabs>
                      <w:spacing w:line="393" w:lineRule="auto" w:before="0"/>
                      <w:ind w:left="271" w:right="47" w:hanging="182"/>
                      <w:jc w:val="left"/>
                      <w:rPr>
                        <w:sz w:val="14"/>
                      </w:rPr>
                    </w:pPr>
                    <w:r>
                      <w:rPr>
                        <w:color w:val="1F3863"/>
                        <w:sz w:val="14"/>
                      </w:rPr>
                      <w:t>I   II   III   IV   I   II   III   IV    I    II   III   IV    I    II   III   IV    I    II   III 2014</w:t>
                      <w:tab/>
                      <w:t>2015</w:t>
                      <w:tab/>
                      <w:t>2016</w:t>
                      <w:tab/>
                      <w:t>2017</w:t>
                      <w:tab/>
                      <w:t>2018</w:t>
                    </w:r>
                  </w:p>
                </w:txbxContent>
              </v:textbox>
              <w10:wrap type="none"/>
            </v:shape>
            <w10:wrap type="none"/>
          </v:group>
        </w:pict>
      </w:r>
      <w:r>
        <w:rPr>
          <w:b/>
          <w:color w:val="1F3863"/>
          <w:spacing w:val="-1"/>
          <w:w w:val="95"/>
          <w:sz w:val="14"/>
        </w:rPr>
        <w:t>(%,yoy) </w:t>
      </w:r>
      <w:r>
        <w:rPr>
          <w:b/>
          <w:color w:val="1F3863"/>
          <w:sz w:val="14"/>
        </w:rPr>
        <w:t>50.00</w:t>
      </w:r>
    </w:p>
    <w:p>
      <w:pPr>
        <w:spacing w:line="162" w:lineRule="exact" w:before="0"/>
        <w:ind w:left="0" w:right="134" w:firstLine="0"/>
        <w:jc w:val="right"/>
        <w:rPr>
          <w:b/>
          <w:sz w:val="14"/>
        </w:rPr>
      </w:pPr>
      <w:r>
        <w:rPr>
          <w:b/>
          <w:color w:val="1F3863"/>
          <w:spacing w:val="-1"/>
          <w:w w:val="95"/>
          <w:sz w:val="14"/>
        </w:rPr>
        <w:t>40.00</w:t>
      </w:r>
    </w:p>
    <w:p>
      <w:pPr>
        <w:spacing w:before="56"/>
        <w:ind w:left="0" w:right="134" w:firstLine="0"/>
        <w:jc w:val="right"/>
        <w:rPr>
          <w:b/>
          <w:sz w:val="14"/>
        </w:rPr>
      </w:pPr>
      <w:r>
        <w:rPr>
          <w:b/>
          <w:color w:val="1F3863"/>
          <w:spacing w:val="-1"/>
          <w:w w:val="95"/>
          <w:sz w:val="14"/>
        </w:rPr>
        <w:t>30.00</w:t>
      </w:r>
    </w:p>
    <w:p>
      <w:pPr>
        <w:spacing w:before="56"/>
        <w:ind w:left="0" w:right="134" w:firstLine="0"/>
        <w:jc w:val="right"/>
        <w:rPr>
          <w:b/>
          <w:sz w:val="14"/>
        </w:rPr>
      </w:pPr>
      <w:r>
        <w:rPr>
          <w:b/>
          <w:color w:val="1F3863"/>
          <w:spacing w:val="-1"/>
          <w:w w:val="95"/>
          <w:sz w:val="14"/>
        </w:rPr>
        <w:t>20.00</w:t>
      </w:r>
    </w:p>
    <w:p>
      <w:pPr>
        <w:spacing w:before="56"/>
        <w:ind w:left="0" w:right="134" w:firstLine="0"/>
        <w:jc w:val="right"/>
        <w:rPr>
          <w:b/>
          <w:sz w:val="14"/>
        </w:rPr>
      </w:pPr>
      <w:r>
        <w:rPr>
          <w:b/>
          <w:color w:val="1F3863"/>
          <w:spacing w:val="-1"/>
          <w:w w:val="95"/>
          <w:sz w:val="14"/>
        </w:rPr>
        <w:t>10.00</w:t>
      </w:r>
    </w:p>
    <w:p>
      <w:pPr>
        <w:spacing w:before="56"/>
        <w:ind w:left="0" w:right="134" w:firstLine="0"/>
        <w:jc w:val="right"/>
        <w:rPr>
          <w:b/>
          <w:sz w:val="14"/>
        </w:rPr>
      </w:pPr>
      <w:r>
        <w:rPr>
          <w:b/>
          <w:color w:val="1F3863"/>
          <w:spacing w:val="-1"/>
          <w:w w:val="95"/>
          <w:sz w:val="14"/>
        </w:rPr>
        <w:t>0.00</w:t>
      </w:r>
    </w:p>
    <w:p>
      <w:pPr>
        <w:spacing w:before="55"/>
        <w:ind w:left="0" w:right="132" w:firstLine="0"/>
        <w:jc w:val="right"/>
        <w:rPr>
          <w:b/>
          <w:sz w:val="14"/>
        </w:rPr>
      </w:pPr>
      <w:r>
        <w:rPr>
          <w:b/>
          <w:color w:val="1F3863"/>
          <w:spacing w:val="-1"/>
          <w:w w:val="95"/>
          <w:sz w:val="14"/>
        </w:rPr>
        <w:t>-10.00</w:t>
      </w:r>
    </w:p>
    <w:p>
      <w:pPr>
        <w:spacing w:before="56"/>
        <w:ind w:left="0" w:right="132" w:firstLine="0"/>
        <w:jc w:val="right"/>
        <w:rPr>
          <w:b/>
          <w:sz w:val="14"/>
        </w:rPr>
      </w:pPr>
      <w:r>
        <w:rPr>
          <w:b/>
          <w:color w:val="1F3863"/>
          <w:spacing w:val="-1"/>
          <w:w w:val="95"/>
          <w:sz w:val="14"/>
        </w:rPr>
        <w:t>-20.00</w:t>
      </w:r>
    </w:p>
    <w:p>
      <w:pPr>
        <w:spacing w:before="56"/>
        <w:ind w:left="0" w:right="132" w:firstLine="0"/>
        <w:jc w:val="right"/>
        <w:rPr>
          <w:b/>
          <w:sz w:val="14"/>
        </w:rPr>
      </w:pPr>
      <w:r>
        <w:rPr>
          <w:b/>
          <w:color w:val="1F3863"/>
          <w:spacing w:val="-1"/>
          <w:w w:val="95"/>
          <w:sz w:val="14"/>
        </w:rPr>
        <w:t>-30.00</w:t>
      </w:r>
    </w:p>
    <w:p>
      <w:pPr>
        <w:pStyle w:val="BodyText"/>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tabs>
          <w:tab w:pos="1435" w:val="left" w:leader="none"/>
          <w:tab w:pos="3005" w:val="left" w:leader="none"/>
        </w:tabs>
        <w:spacing w:before="92"/>
        <w:ind w:left="202" w:right="0" w:firstLine="0"/>
        <w:jc w:val="left"/>
        <w:rPr>
          <w:b/>
          <w:sz w:val="14"/>
        </w:rPr>
      </w:pPr>
      <w:r>
        <w:rPr/>
        <w:pict>
          <v:line style="position:absolute;mso-position-horizontal-relative:page;mso-position-vertical-relative:paragraph;z-index:13792" from="81.849396pt,8.786333pt" to="91.057875pt,8.786333pt" stroked="true" strokeweight="1.573901pt" strokecolor="#ffd966">
            <v:stroke dashstyle="solid"/>
            <w10:wrap type="none"/>
          </v:line>
        </w:pict>
      </w:r>
      <w:r>
        <w:rPr/>
        <w:pict>
          <v:line style="position:absolute;mso-position-horizontal-relative:page;mso-position-vertical-relative:paragraph;z-index:-1178728" from="143.400803pt,8.786333pt" to="152.609282pt,8.786333pt" stroked="true" strokeweight="1.573901pt" strokecolor="#1f3863">
            <v:stroke dashstyle="solid"/>
            <w10:wrap type="none"/>
          </v:line>
        </w:pict>
      </w:r>
      <w:r>
        <w:rPr/>
        <w:pict>
          <v:line style="position:absolute;mso-position-horizontal-relative:page;mso-position-vertical-relative:paragraph;z-index:-1178704" from="221.672882pt,8.786333pt" to="231.12369pt,8.786333pt" stroked="true" strokeweight="1.573901pt" strokecolor="#c00000">
            <v:stroke dashstyle="solid"/>
            <w10:wrap type="none"/>
          </v:line>
        </w:pict>
      </w:r>
      <w:r>
        <w:rPr>
          <w:b/>
          <w:color w:val="1F3863"/>
          <w:sz w:val="14"/>
        </w:rPr>
        <w:t>g</w:t>
      </w:r>
      <w:r>
        <w:rPr>
          <w:b/>
          <w:color w:val="1F3863"/>
          <w:spacing w:val="-7"/>
          <w:sz w:val="14"/>
        </w:rPr>
        <w:t> </w:t>
      </w:r>
      <w:r>
        <w:rPr>
          <w:b/>
          <w:color w:val="1F3863"/>
          <w:sz w:val="14"/>
        </w:rPr>
        <w:t>Multiguna</w:t>
        <w:tab/>
        <w:t>g</w:t>
      </w:r>
      <w:r>
        <w:rPr>
          <w:b/>
          <w:color w:val="1F3863"/>
          <w:spacing w:val="-8"/>
          <w:sz w:val="14"/>
        </w:rPr>
        <w:t> </w:t>
      </w:r>
      <w:r>
        <w:rPr>
          <w:b/>
          <w:color w:val="1F3863"/>
          <w:sz w:val="14"/>
        </w:rPr>
        <w:t>Kredit</w:t>
      </w:r>
      <w:r>
        <w:rPr>
          <w:b/>
          <w:color w:val="1F3863"/>
          <w:spacing w:val="-10"/>
          <w:sz w:val="14"/>
        </w:rPr>
        <w:t> </w:t>
      </w:r>
      <w:r>
        <w:rPr>
          <w:b/>
          <w:color w:val="1F3863"/>
          <w:sz w:val="14"/>
        </w:rPr>
        <w:t>Konsumsi</w:t>
        <w:tab/>
        <w:t>g</w:t>
      </w:r>
      <w:r>
        <w:rPr>
          <w:b/>
          <w:color w:val="1F3863"/>
          <w:spacing w:val="-1"/>
          <w:sz w:val="14"/>
        </w:rPr>
        <w:t> </w:t>
      </w:r>
      <w:r>
        <w:rPr>
          <w:b/>
          <w:color w:val="1F3863"/>
          <w:spacing w:val="-2"/>
          <w:sz w:val="14"/>
        </w:rPr>
        <w:t>KKB</w:t>
      </w:r>
    </w:p>
    <w:p>
      <w:pPr>
        <w:pStyle w:val="BodyText"/>
        <w:rPr>
          <w:b/>
          <w:sz w:val="14"/>
        </w:rPr>
      </w:pPr>
    </w:p>
    <w:p>
      <w:pPr>
        <w:pStyle w:val="BodyText"/>
        <w:spacing w:before="9"/>
        <w:rPr>
          <w:b/>
          <w:sz w:val="11"/>
        </w:rPr>
      </w:pPr>
    </w:p>
    <w:p>
      <w:pPr>
        <w:spacing w:before="0"/>
        <w:ind w:left="2496" w:right="0" w:firstLine="0"/>
        <w:jc w:val="left"/>
        <w:rPr>
          <w:i/>
          <w:sz w:val="12"/>
        </w:rPr>
      </w:pPr>
      <w:r>
        <w:rPr/>
        <w:pict>
          <v:shape style="position:absolute;margin-left:70.882004pt;margin-top:10.082885pt;width:212.6pt;height:33.65pt;mso-position-horizontal-relative:page;mso-position-vertical-relative:paragraph;z-index:13960" type="#_x0000_t202" filled="true" fillcolor="#001f5f" stroked="false">
            <v:textbox inset="0,0,0,0">
              <w:txbxContent>
                <w:p>
                  <w:pPr>
                    <w:spacing w:line="309" w:lineRule="auto" w:before="142"/>
                    <w:ind w:left="1474" w:right="723" w:hanging="716"/>
                    <w:jc w:val="left"/>
                    <w:rPr>
                      <w:sz w:val="14"/>
                    </w:rPr>
                  </w:pPr>
                  <w:r>
                    <w:rPr>
                      <w:color w:val="FFFFFF"/>
                      <w:w w:val="115"/>
                      <w:sz w:val="14"/>
                    </w:rPr>
                    <w:t>Grafik 1.4. Pertumbuhan Kredit Konsumsi, Multiguna, dan KKB</w:t>
                  </w:r>
                </w:p>
              </w:txbxContent>
            </v:textbox>
            <v:fill type="solid"/>
            <w10:wrap type="none"/>
          </v:shape>
        </w:pict>
      </w:r>
      <w:r>
        <w:rPr>
          <w:i/>
          <w:color w:val="231F20"/>
          <w:w w:val="105"/>
          <w:sz w:val="12"/>
        </w:rPr>
        <w:t>Sumber : LBU, Bank Indonesia</w:t>
      </w:r>
    </w:p>
    <w:p>
      <w:pPr>
        <w:spacing w:before="96"/>
        <w:ind w:left="526" w:right="0" w:firstLine="0"/>
        <w:jc w:val="left"/>
        <w:rPr>
          <w:b/>
          <w:sz w:val="20"/>
        </w:rPr>
      </w:pPr>
      <w:r>
        <w:rPr/>
        <w:br w:type="column"/>
      </w:r>
      <w:r>
        <w:rPr>
          <w:b/>
          <w:w w:val="115"/>
          <w:sz w:val="20"/>
          <w:u w:val="single"/>
        </w:rPr>
        <w:t>Tracking Kinerja Triwulan IV-2018</w:t>
      </w:r>
    </w:p>
    <w:p>
      <w:pPr>
        <w:pStyle w:val="BodyText"/>
        <w:spacing w:before="11"/>
        <w:rPr>
          <w:b/>
          <w:sz w:val="25"/>
        </w:rPr>
      </w:pPr>
    </w:p>
    <w:p>
      <w:pPr>
        <w:pStyle w:val="BodyText"/>
        <w:spacing w:line="276" w:lineRule="auto"/>
        <w:ind w:left="526" w:right="1131"/>
        <w:jc w:val="both"/>
      </w:pPr>
      <w:r>
        <w:rPr>
          <w:w w:val="105"/>
        </w:rPr>
        <w:t>Kinerja</w:t>
      </w:r>
      <w:r>
        <w:rPr>
          <w:spacing w:val="-9"/>
          <w:w w:val="105"/>
        </w:rPr>
        <w:t> </w:t>
      </w:r>
      <w:r>
        <w:rPr>
          <w:w w:val="105"/>
        </w:rPr>
        <w:t>komponen</w:t>
      </w:r>
      <w:r>
        <w:rPr>
          <w:spacing w:val="-9"/>
          <w:w w:val="105"/>
        </w:rPr>
        <w:t> </w:t>
      </w:r>
      <w:r>
        <w:rPr>
          <w:w w:val="105"/>
        </w:rPr>
        <w:t>konsumsi</w:t>
      </w:r>
      <w:r>
        <w:rPr>
          <w:spacing w:val="-9"/>
          <w:w w:val="105"/>
        </w:rPr>
        <w:t> </w:t>
      </w:r>
      <w:r>
        <w:rPr>
          <w:w w:val="105"/>
        </w:rPr>
        <w:t>RT</w:t>
      </w:r>
      <w:r>
        <w:rPr>
          <w:spacing w:val="-9"/>
          <w:w w:val="105"/>
        </w:rPr>
        <w:t> </w:t>
      </w:r>
      <w:r>
        <w:rPr>
          <w:w w:val="105"/>
        </w:rPr>
        <w:t>pada</w:t>
      </w:r>
      <w:r>
        <w:rPr>
          <w:spacing w:val="-9"/>
          <w:w w:val="105"/>
        </w:rPr>
        <w:t> </w:t>
      </w:r>
      <w:r>
        <w:rPr>
          <w:w w:val="105"/>
        </w:rPr>
        <w:t>triwulan</w:t>
      </w:r>
      <w:r>
        <w:rPr>
          <w:spacing w:val="-9"/>
          <w:w w:val="105"/>
        </w:rPr>
        <w:t> </w:t>
      </w:r>
      <w:r>
        <w:rPr>
          <w:spacing w:val="-6"/>
          <w:w w:val="105"/>
        </w:rPr>
        <w:t>IV-2018 </w:t>
      </w:r>
      <w:r>
        <w:rPr>
          <w:w w:val="105"/>
        </w:rPr>
        <w:t>diprakirakan</w:t>
      </w:r>
      <w:r>
        <w:rPr>
          <w:spacing w:val="-20"/>
          <w:w w:val="105"/>
        </w:rPr>
        <w:t> </w:t>
      </w:r>
      <w:r>
        <w:rPr>
          <w:w w:val="105"/>
        </w:rPr>
        <w:t>melambat</w:t>
      </w:r>
      <w:r>
        <w:rPr>
          <w:spacing w:val="-19"/>
          <w:w w:val="105"/>
        </w:rPr>
        <w:t> </w:t>
      </w:r>
      <w:r>
        <w:rPr>
          <w:spacing w:val="-3"/>
          <w:w w:val="105"/>
        </w:rPr>
        <w:t>didorong</w:t>
      </w:r>
      <w:r>
        <w:rPr>
          <w:spacing w:val="-19"/>
          <w:w w:val="105"/>
        </w:rPr>
        <w:t> </w:t>
      </w:r>
      <w:r>
        <w:rPr>
          <w:w w:val="105"/>
        </w:rPr>
        <w:t>oleh</w:t>
      </w:r>
      <w:r>
        <w:rPr>
          <w:spacing w:val="-19"/>
          <w:w w:val="105"/>
        </w:rPr>
        <w:t> </w:t>
      </w:r>
      <w:r>
        <w:rPr>
          <w:w w:val="105"/>
        </w:rPr>
        <w:t>beberapa</w:t>
      </w:r>
      <w:r>
        <w:rPr>
          <w:spacing w:val="-19"/>
          <w:w w:val="105"/>
        </w:rPr>
        <w:t> </w:t>
      </w:r>
      <w:r>
        <w:rPr>
          <w:spacing w:val="-8"/>
          <w:w w:val="105"/>
        </w:rPr>
        <w:t>faktor, </w:t>
      </w:r>
      <w:r>
        <w:rPr>
          <w:w w:val="105"/>
        </w:rPr>
        <w:t>meliputi:</w:t>
      </w:r>
      <w:r>
        <w:rPr>
          <w:spacing w:val="-33"/>
          <w:w w:val="105"/>
        </w:rPr>
        <w:t> </w:t>
      </w:r>
      <w:r>
        <w:rPr>
          <w:w w:val="105"/>
        </w:rPr>
        <w:t>i)</w:t>
      </w:r>
      <w:r>
        <w:rPr>
          <w:spacing w:val="-32"/>
          <w:w w:val="105"/>
        </w:rPr>
        <w:t> </w:t>
      </w:r>
      <w:r>
        <w:rPr>
          <w:w w:val="105"/>
        </w:rPr>
        <w:t>tidak</w:t>
      </w:r>
      <w:r>
        <w:rPr>
          <w:spacing w:val="-33"/>
          <w:w w:val="105"/>
        </w:rPr>
        <w:t> </w:t>
      </w:r>
      <w:r>
        <w:rPr>
          <w:w w:val="105"/>
        </w:rPr>
        <w:t>adanya</w:t>
      </w:r>
      <w:r>
        <w:rPr>
          <w:spacing w:val="-32"/>
          <w:w w:val="105"/>
        </w:rPr>
        <w:t> </w:t>
      </w:r>
      <w:r>
        <w:rPr>
          <w:w w:val="105"/>
        </w:rPr>
        <w:t>insentif</w:t>
      </w:r>
      <w:r>
        <w:rPr>
          <w:spacing w:val="-32"/>
          <w:w w:val="105"/>
        </w:rPr>
        <w:t> </w:t>
      </w:r>
      <w:r>
        <w:rPr>
          <w:w w:val="105"/>
        </w:rPr>
        <w:t>fiskal</w:t>
      </w:r>
      <w:r>
        <w:rPr>
          <w:spacing w:val="-33"/>
          <w:w w:val="105"/>
        </w:rPr>
        <w:t> </w:t>
      </w:r>
      <w:r>
        <w:rPr>
          <w:w w:val="105"/>
        </w:rPr>
        <w:t>(pembayaran</w:t>
      </w:r>
      <w:r>
        <w:rPr>
          <w:spacing w:val="-32"/>
          <w:w w:val="105"/>
        </w:rPr>
        <w:t> </w:t>
      </w:r>
      <w:r>
        <w:rPr>
          <w:w w:val="105"/>
        </w:rPr>
        <w:t>gaji ke 13 dan 14) sebagaimana triwulan sebelumnya; </w:t>
      </w:r>
      <w:r>
        <w:rPr>
          <w:spacing w:val="-2"/>
          <w:w w:val="105"/>
        </w:rPr>
        <w:t>ii) </w:t>
      </w:r>
      <w:r>
        <w:rPr>
          <w:w w:val="105"/>
        </w:rPr>
        <w:t>kenaikan</w:t>
      </w:r>
      <w:r>
        <w:rPr>
          <w:spacing w:val="-30"/>
          <w:w w:val="105"/>
        </w:rPr>
        <w:t> </w:t>
      </w:r>
      <w:r>
        <w:rPr>
          <w:w w:val="105"/>
        </w:rPr>
        <w:t>harga</w:t>
      </w:r>
      <w:r>
        <w:rPr>
          <w:spacing w:val="-30"/>
          <w:w w:val="105"/>
        </w:rPr>
        <w:t> </w:t>
      </w:r>
      <w:r>
        <w:rPr>
          <w:w w:val="105"/>
        </w:rPr>
        <w:t>BBM</w:t>
      </w:r>
      <w:r>
        <w:rPr>
          <w:spacing w:val="-30"/>
          <w:w w:val="105"/>
        </w:rPr>
        <w:t> </w:t>
      </w:r>
      <w:r>
        <w:rPr>
          <w:w w:val="105"/>
        </w:rPr>
        <w:t>non</w:t>
      </w:r>
      <w:r>
        <w:rPr>
          <w:spacing w:val="-30"/>
          <w:w w:val="105"/>
        </w:rPr>
        <w:t> </w:t>
      </w:r>
      <w:r>
        <w:rPr>
          <w:w w:val="105"/>
        </w:rPr>
        <w:t>subsidi;</w:t>
      </w:r>
      <w:r>
        <w:rPr>
          <w:spacing w:val="-30"/>
          <w:w w:val="105"/>
        </w:rPr>
        <w:t> </w:t>
      </w:r>
      <w:r>
        <w:rPr>
          <w:w w:val="105"/>
        </w:rPr>
        <w:t>iii)</w:t>
      </w:r>
      <w:r>
        <w:rPr>
          <w:spacing w:val="-11"/>
          <w:w w:val="105"/>
        </w:rPr>
        <w:t> </w:t>
      </w:r>
      <w:r>
        <w:rPr>
          <w:w w:val="105"/>
        </w:rPr>
        <w:t>pendapatan</w:t>
      </w:r>
      <w:r>
        <w:rPr>
          <w:spacing w:val="-30"/>
          <w:w w:val="105"/>
        </w:rPr>
        <w:t> </w:t>
      </w:r>
      <w:r>
        <w:rPr>
          <w:spacing w:val="-5"/>
          <w:w w:val="105"/>
        </w:rPr>
        <w:t>petani </w:t>
      </w:r>
      <w:r>
        <w:rPr>
          <w:w w:val="105"/>
        </w:rPr>
        <w:t>yang</w:t>
      </w:r>
      <w:r>
        <w:rPr>
          <w:spacing w:val="-22"/>
          <w:w w:val="105"/>
        </w:rPr>
        <w:t> </w:t>
      </w:r>
      <w:r>
        <w:rPr>
          <w:w w:val="105"/>
        </w:rPr>
        <w:t>berpotensi</w:t>
      </w:r>
      <w:r>
        <w:rPr>
          <w:spacing w:val="-21"/>
          <w:w w:val="105"/>
        </w:rPr>
        <w:t> </w:t>
      </w:r>
      <w:r>
        <w:rPr>
          <w:w w:val="105"/>
        </w:rPr>
        <w:t>tertahan</w:t>
      </w:r>
      <w:r>
        <w:rPr>
          <w:spacing w:val="-22"/>
          <w:w w:val="105"/>
        </w:rPr>
        <w:t> </w:t>
      </w:r>
      <w:r>
        <w:rPr>
          <w:w w:val="105"/>
        </w:rPr>
        <w:t>seiring</w:t>
      </w:r>
      <w:r>
        <w:rPr>
          <w:spacing w:val="-21"/>
          <w:w w:val="105"/>
        </w:rPr>
        <w:t> </w:t>
      </w:r>
      <w:r>
        <w:rPr>
          <w:w w:val="105"/>
        </w:rPr>
        <w:t>terjadinya</w:t>
      </w:r>
      <w:r>
        <w:rPr>
          <w:spacing w:val="-21"/>
          <w:w w:val="105"/>
        </w:rPr>
        <w:t> </w:t>
      </w:r>
      <w:r>
        <w:rPr>
          <w:spacing w:val="-4"/>
          <w:w w:val="105"/>
        </w:rPr>
        <w:t>kekeringan </w:t>
      </w:r>
      <w:r>
        <w:rPr>
          <w:w w:val="105"/>
        </w:rPr>
        <w:t>pada</w:t>
      </w:r>
      <w:r>
        <w:rPr>
          <w:spacing w:val="-22"/>
          <w:w w:val="105"/>
        </w:rPr>
        <w:t> </w:t>
      </w:r>
      <w:r>
        <w:rPr>
          <w:w w:val="105"/>
        </w:rPr>
        <w:t>sejumlah</w:t>
      </w:r>
      <w:r>
        <w:rPr>
          <w:spacing w:val="-21"/>
          <w:w w:val="105"/>
        </w:rPr>
        <w:t> </w:t>
      </w:r>
      <w:r>
        <w:rPr>
          <w:w w:val="105"/>
        </w:rPr>
        <w:t>lahan</w:t>
      </w:r>
      <w:r>
        <w:rPr>
          <w:spacing w:val="-21"/>
          <w:w w:val="105"/>
        </w:rPr>
        <w:t> </w:t>
      </w:r>
      <w:r>
        <w:rPr>
          <w:w w:val="105"/>
        </w:rPr>
        <w:t>tanam</w:t>
      </w:r>
      <w:r>
        <w:rPr>
          <w:w w:val="105"/>
          <w:position w:val="7"/>
          <w:sz w:val="11"/>
        </w:rPr>
        <w:t>10</w:t>
      </w:r>
      <w:r>
        <w:rPr>
          <w:w w:val="105"/>
        </w:rPr>
        <w:t>.</w:t>
      </w:r>
      <w:r>
        <w:rPr>
          <w:spacing w:val="-21"/>
          <w:w w:val="105"/>
        </w:rPr>
        <w:t> </w:t>
      </w:r>
      <w:r>
        <w:rPr>
          <w:w w:val="105"/>
        </w:rPr>
        <w:t>Sementara</w:t>
      </w:r>
      <w:r>
        <w:rPr>
          <w:spacing w:val="-22"/>
          <w:w w:val="105"/>
        </w:rPr>
        <w:t> </w:t>
      </w:r>
      <w:r>
        <w:rPr>
          <w:w w:val="105"/>
        </w:rPr>
        <w:t>itu,</w:t>
      </w:r>
      <w:r>
        <w:rPr>
          <w:spacing w:val="-21"/>
          <w:w w:val="105"/>
        </w:rPr>
        <w:t> </w:t>
      </w:r>
      <w:r>
        <w:rPr>
          <w:spacing w:val="-4"/>
          <w:w w:val="105"/>
        </w:rPr>
        <w:t>konsumsi </w:t>
      </w:r>
      <w:r>
        <w:rPr>
          <w:w w:val="105"/>
        </w:rPr>
        <w:t>LNPRT</w:t>
      </w:r>
      <w:r>
        <w:rPr>
          <w:spacing w:val="-27"/>
          <w:w w:val="105"/>
        </w:rPr>
        <w:t> </w:t>
      </w:r>
      <w:r>
        <w:rPr>
          <w:w w:val="105"/>
        </w:rPr>
        <w:t>diperkirakan</w:t>
      </w:r>
      <w:r>
        <w:rPr>
          <w:spacing w:val="-26"/>
          <w:w w:val="105"/>
        </w:rPr>
        <w:t> </w:t>
      </w:r>
      <w:r>
        <w:rPr>
          <w:w w:val="105"/>
        </w:rPr>
        <w:t>mengalami</w:t>
      </w:r>
      <w:r>
        <w:rPr>
          <w:spacing w:val="-27"/>
          <w:w w:val="105"/>
        </w:rPr>
        <w:t> </w:t>
      </w:r>
      <w:r>
        <w:rPr>
          <w:w w:val="105"/>
        </w:rPr>
        <w:t>akselerasi</w:t>
      </w:r>
      <w:r>
        <w:rPr>
          <w:spacing w:val="-26"/>
          <w:w w:val="105"/>
        </w:rPr>
        <w:t> </w:t>
      </w:r>
      <w:r>
        <w:rPr>
          <w:w w:val="105"/>
        </w:rPr>
        <w:t>setelah</w:t>
      </w:r>
      <w:r>
        <w:rPr>
          <w:spacing w:val="-27"/>
          <w:w w:val="105"/>
        </w:rPr>
        <w:t> </w:t>
      </w:r>
      <w:r>
        <w:rPr>
          <w:spacing w:val="-5"/>
          <w:w w:val="105"/>
        </w:rPr>
        <w:t>pada </w:t>
      </w:r>
      <w:r>
        <w:rPr>
          <w:w w:val="105"/>
        </w:rPr>
        <w:t>triwulan sebelumnya mengalami</w:t>
      </w:r>
      <w:r>
        <w:rPr>
          <w:spacing w:val="-8"/>
          <w:w w:val="105"/>
        </w:rPr>
        <w:t> </w:t>
      </w:r>
      <w:r>
        <w:rPr>
          <w:spacing w:val="-2"/>
          <w:w w:val="105"/>
        </w:rPr>
        <w:t>perlambatan.</w:t>
      </w:r>
    </w:p>
    <w:p>
      <w:pPr>
        <w:spacing w:after="0" w:line="276" w:lineRule="auto"/>
        <w:jc w:val="both"/>
        <w:sectPr>
          <w:type w:val="continuous"/>
          <w:pgSz w:w="11910" w:h="15880"/>
          <w:pgMar w:top="740" w:bottom="280" w:left="0" w:right="0"/>
          <w:cols w:num="3" w:equalWidth="0">
            <w:col w:w="1600" w:space="40"/>
            <w:col w:w="4031" w:space="39"/>
            <w:col w:w="6200"/>
          </w:cols>
        </w:sectPr>
      </w:pPr>
    </w:p>
    <w:p>
      <w:pPr>
        <w:pStyle w:val="BodyText"/>
      </w:pPr>
    </w:p>
    <w:p>
      <w:pPr>
        <w:pStyle w:val="BodyText"/>
      </w:pPr>
    </w:p>
    <w:p>
      <w:pPr>
        <w:pStyle w:val="BodyText"/>
        <w:spacing w:before="4"/>
        <w:rPr>
          <w:sz w:val="19"/>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501" w:val="left" w:leader="none"/>
        </w:tabs>
        <w:spacing w:line="271" w:lineRule="auto" w:before="92"/>
        <w:ind w:left="1501" w:right="1131" w:hanging="360"/>
        <w:jc w:val="both"/>
        <w:rPr>
          <w:rFonts w:ascii="Calibri Light"/>
          <w:b w:val="0"/>
          <w:sz w:val="16"/>
        </w:rPr>
      </w:pPr>
      <w:r>
        <w:rPr>
          <w:rFonts w:ascii="Calibri Light"/>
          <w:b w:val="0"/>
          <w:color w:val="231F20"/>
          <w:position w:val="5"/>
          <w:sz w:val="9"/>
        </w:rPr>
        <w:t>7</w:t>
        <w:tab/>
      </w:r>
      <w:r>
        <w:rPr>
          <w:rFonts w:ascii="Calibri Light"/>
          <w:b w:val="0"/>
          <w:color w:val="231F20"/>
          <w:sz w:val="16"/>
        </w:rPr>
        <w:t>Kredit konsumsi RT dan multiguna masing-masing tumbuh 8,91% (yoy) dan 8,56% (yoy) pada triwulan III-2018, lebih tinggi dibanding triwulan sebelumnya yang masing-masing tumbuh 5,84% (yoy) dan 5,41%</w:t>
      </w:r>
      <w:r>
        <w:rPr>
          <w:rFonts w:ascii="Calibri Light"/>
          <w:b w:val="0"/>
          <w:color w:val="231F20"/>
          <w:spacing w:val="-3"/>
          <w:sz w:val="16"/>
        </w:rPr>
        <w:t> </w:t>
      </w:r>
      <w:r>
        <w:rPr>
          <w:rFonts w:ascii="Calibri Light"/>
          <w:b w:val="0"/>
          <w:color w:val="231F20"/>
          <w:sz w:val="16"/>
        </w:rPr>
        <w:t>(yoy).</w:t>
      </w:r>
    </w:p>
    <w:p>
      <w:pPr>
        <w:tabs>
          <w:tab w:pos="1501" w:val="left" w:leader="none"/>
        </w:tabs>
        <w:spacing w:line="271" w:lineRule="auto" w:before="0"/>
        <w:ind w:left="1501" w:right="1131" w:hanging="360"/>
        <w:jc w:val="both"/>
        <w:rPr>
          <w:rFonts w:ascii="Calibri Light"/>
          <w:b w:val="0"/>
          <w:sz w:val="16"/>
        </w:rPr>
      </w:pPr>
      <w:r>
        <w:rPr>
          <w:rFonts w:ascii="Calibri Light"/>
          <w:b w:val="0"/>
          <w:color w:val="231F20"/>
          <w:position w:val="5"/>
          <w:sz w:val="9"/>
        </w:rPr>
        <w:t>8</w:t>
        <w:tab/>
      </w:r>
      <w:r>
        <w:rPr>
          <w:rFonts w:ascii="Calibri Light"/>
          <w:b w:val="0"/>
          <w:color w:val="231F20"/>
          <w:sz w:val="16"/>
        </w:rPr>
        <w:t>Pertumbuhan</w:t>
      </w:r>
      <w:r>
        <w:rPr>
          <w:rFonts w:ascii="Calibri Light"/>
          <w:b w:val="0"/>
          <w:color w:val="231F20"/>
          <w:spacing w:val="-12"/>
          <w:sz w:val="16"/>
        </w:rPr>
        <w:t> </w:t>
      </w:r>
      <w:r>
        <w:rPr>
          <w:rFonts w:ascii="Calibri Light"/>
          <w:b w:val="0"/>
          <w:color w:val="231F20"/>
          <w:sz w:val="16"/>
        </w:rPr>
        <w:t>penjualan</w:t>
      </w:r>
      <w:r>
        <w:rPr>
          <w:rFonts w:ascii="Calibri Light"/>
          <w:b w:val="0"/>
          <w:color w:val="231F20"/>
          <w:spacing w:val="-13"/>
          <w:sz w:val="16"/>
        </w:rPr>
        <w:t> </w:t>
      </w:r>
      <w:r>
        <w:rPr>
          <w:rFonts w:ascii="Calibri Light"/>
          <w:b w:val="0"/>
          <w:color w:val="231F20"/>
          <w:sz w:val="16"/>
        </w:rPr>
        <w:t>kelompok</w:t>
      </w:r>
      <w:r>
        <w:rPr>
          <w:rFonts w:ascii="Calibri Light"/>
          <w:b w:val="0"/>
          <w:color w:val="231F20"/>
          <w:spacing w:val="-12"/>
          <w:sz w:val="16"/>
        </w:rPr>
        <w:t> </w:t>
      </w:r>
      <w:r>
        <w:rPr>
          <w:rFonts w:ascii="Calibri Light"/>
          <w:b w:val="0"/>
          <w:color w:val="231F20"/>
          <w:sz w:val="16"/>
        </w:rPr>
        <w:t>barang</w:t>
      </w:r>
      <w:r>
        <w:rPr>
          <w:rFonts w:ascii="Calibri Light"/>
          <w:b w:val="0"/>
          <w:color w:val="231F20"/>
          <w:spacing w:val="-12"/>
          <w:sz w:val="16"/>
        </w:rPr>
        <w:t> </w:t>
      </w:r>
      <w:r>
        <w:rPr>
          <w:rFonts w:ascii="Calibri Light"/>
          <w:b w:val="0"/>
          <w:color w:val="231F20"/>
          <w:sz w:val="16"/>
        </w:rPr>
        <w:t>perlengkapan</w:t>
      </w:r>
      <w:r>
        <w:rPr>
          <w:rFonts w:ascii="Calibri Light"/>
          <w:b w:val="0"/>
          <w:color w:val="231F20"/>
          <w:spacing w:val="-12"/>
          <w:sz w:val="16"/>
        </w:rPr>
        <w:t> </w:t>
      </w:r>
      <w:r>
        <w:rPr>
          <w:rFonts w:ascii="Calibri Light"/>
          <w:b w:val="0"/>
          <w:color w:val="231F20"/>
          <w:sz w:val="16"/>
        </w:rPr>
        <w:t>rumah</w:t>
      </w:r>
      <w:r>
        <w:rPr>
          <w:rFonts w:ascii="Calibri Light"/>
          <w:b w:val="0"/>
          <w:color w:val="231F20"/>
          <w:spacing w:val="-11"/>
          <w:sz w:val="16"/>
        </w:rPr>
        <w:t> </w:t>
      </w:r>
      <w:r>
        <w:rPr>
          <w:rFonts w:ascii="Calibri Light"/>
          <w:b w:val="0"/>
          <w:color w:val="231F20"/>
          <w:sz w:val="16"/>
        </w:rPr>
        <w:t>tangga</w:t>
      </w:r>
      <w:r>
        <w:rPr>
          <w:rFonts w:ascii="Calibri Light"/>
          <w:b w:val="0"/>
          <w:color w:val="231F20"/>
          <w:spacing w:val="-12"/>
          <w:sz w:val="16"/>
        </w:rPr>
        <w:t> </w:t>
      </w:r>
      <w:r>
        <w:rPr>
          <w:rFonts w:ascii="Calibri Light"/>
          <w:b w:val="0"/>
          <w:color w:val="231F20"/>
          <w:sz w:val="16"/>
        </w:rPr>
        <w:t>meningkat</w:t>
      </w:r>
      <w:r>
        <w:rPr>
          <w:rFonts w:ascii="Calibri Light"/>
          <w:b w:val="0"/>
          <w:color w:val="231F20"/>
          <w:spacing w:val="-12"/>
          <w:sz w:val="16"/>
        </w:rPr>
        <w:t> </w:t>
      </w:r>
      <w:r>
        <w:rPr>
          <w:rFonts w:ascii="Calibri Light"/>
          <w:b w:val="0"/>
          <w:color w:val="231F20"/>
          <w:sz w:val="16"/>
        </w:rPr>
        <w:t>dari</w:t>
      </w:r>
      <w:r>
        <w:rPr>
          <w:rFonts w:ascii="Calibri Light"/>
          <w:b w:val="0"/>
          <w:color w:val="231F20"/>
          <w:spacing w:val="-12"/>
          <w:sz w:val="16"/>
        </w:rPr>
        <w:t> </w:t>
      </w:r>
      <w:r>
        <w:rPr>
          <w:rFonts w:ascii="Calibri Light"/>
          <w:b w:val="0"/>
          <w:color w:val="231F20"/>
          <w:sz w:val="16"/>
        </w:rPr>
        <w:t>71,82%</w:t>
      </w:r>
      <w:r>
        <w:rPr>
          <w:rFonts w:ascii="Calibri Light"/>
          <w:b w:val="0"/>
          <w:color w:val="231F20"/>
          <w:spacing w:val="-12"/>
          <w:sz w:val="16"/>
        </w:rPr>
        <w:t> </w:t>
      </w:r>
      <w:r>
        <w:rPr>
          <w:rFonts w:ascii="Calibri Light"/>
          <w:b w:val="0"/>
          <w:color w:val="231F20"/>
          <w:sz w:val="16"/>
        </w:rPr>
        <w:t>(yoy)</w:t>
      </w:r>
      <w:r>
        <w:rPr>
          <w:rFonts w:ascii="Calibri Light"/>
          <w:b w:val="0"/>
          <w:color w:val="231F20"/>
          <w:spacing w:val="-12"/>
          <w:sz w:val="16"/>
        </w:rPr>
        <w:t> </w:t>
      </w:r>
      <w:r>
        <w:rPr>
          <w:rFonts w:ascii="Calibri Light"/>
          <w:b w:val="0"/>
          <w:color w:val="231F20"/>
          <w:sz w:val="16"/>
        </w:rPr>
        <w:t>menjadi</w:t>
      </w:r>
      <w:r>
        <w:rPr>
          <w:rFonts w:ascii="Calibri Light"/>
          <w:b w:val="0"/>
          <w:color w:val="231F20"/>
          <w:spacing w:val="-12"/>
          <w:sz w:val="16"/>
        </w:rPr>
        <w:t> </w:t>
      </w:r>
      <w:r>
        <w:rPr>
          <w:rFonts w:ascii="Calibri Light"/>
          <w:b w:val="0"/>
          <w:color w:val="231F20"/>
          <w:sz w:val="16"/>
        </w:rPr>
        <w:t>159,06%</w:t>
      </w:r>
      <w:r>
        <w:rPr>
          <w:rFonts w:ascii="Calibri Light"/>
          <w:b w:val="0"/>
          <w:color w:val="231F20"/>
          <w:spacing w:val="-11"/>
          <w:sz w:val="16"/>
        </w:rPr>
        <w:t> </w:t>
      </w:r>
      <w:r>
        <w:rPr>
          <w:rFonts w:ascii="Calibri Light"/>
          <w:b w:val="0"/>
          <w:color w:val="231F20"/>
          <w:sz w:val="16"/>
        </w:rPr>
        <w:t>(yoy)</w:t>
      </w:r>
      <w:r>
        <w:rPr>
          <w:rFonts w:ascii="Calibri Light"/>
          <w:b w:val="0"/>
          <w:color w:val="231F20"/>
          <w:spacing w:val="-12"/>
          <w:sz w:val="16"/>
        </w:rPr>
        <w:t> </w:t>
      </w:r>
      <w:r>
        <w:rPr>
          <w:rFonts w:ascii="Calibri Light"/>
          <w:b w:val="0"/>
          <w:color w:val="231F20"/>
          <w:sz w:val="16"/>
        </w:rPr>
        <w:t>pada</w:t>
      </w:r>
      <w:r>
        <w:rPr>
          <w:rFonts w:ascii="Calibri Light"/>
          <w:b w:val="0"/>
          <w:color w:val="231F20"/>
          <w:spacing w:val="-12"/>
          <w:sz w:val="16"/>
        </w:rPr>
        <w:t> </w:t>
      </w:r>
      <w:r>
        <w:rPr>
          <w:rFonts w:ascii="Calibri Light"/>
          <w:b w:val="0"/>
          <w:color w:val="231F20"/>
          <w:sz w:val="16"/>
        </w:rPr>
        <w:t>triwulan</w:t>
      </w:r>
      <w:r>
        <w:rPr>
          <w:rFonts w:ascii="Calibri Light"/>
          <w:b w:val="0"/>
          <w:color w:val="231F20"/>
          <w:spacing w:val="-12"/>
          <w:sz w:val="16"/>
        </w:rPr>
        <w:t> </w:t>
      </w:r>
      <w:r>
        <w:rPr>
          <w:rFonts w:ascii="Calibri Light"/>
          <w:b w:val="0"/>
          <w:color w:val="231F20"/>
          <w:sz w:val="16"/>
        </w:rPr>
        <w:t>IV-2018, sedangkan</w:t>
      </w:r>
      <w:r>
        <w:rPr>
          <w:rFonts w:ascii="Calibri Light"/>
          <w:b w:val="0"/>
          <w:color w:val="231F20"/>
          <w:spacing w:val="-2"/>
          <w:sz w:val="16"/>
        </w:rPr>
        <w:t> </w:t>
      </w:r>
      <w:r>
        <w:rPr>
          <w:rFonts w:ascii="Calibri Light"/>
          <w:b w:val="0"/>
          <w:color w:val="231F20"/>
          <w:sz w:val="16"/>
        </w:rPr>
        <w:t>pertumbuhan</w:t>
      </w:r>
      <w:r>
        <w:rPr>
          <w:rFonts w:ascii="Calibri Light"/>
          <w:b w:val="0"/>
          <w:color w:val="231F20"/>
          <w:spacing w:val="-2"/>
          <w:sz w:val="16"/>
        </w:rPr>
        <w:t> </w:t>
      </w:r>
      <w:r>
        <w:rPr>
          <w:rFonts w:ascii="Calibri Light"/>
          <w:b w:val="0"/>
          <w:color w:val="231F20"/>
          <w:sz w:val="16"/>
        </w:rPr>
        <w:t>penjualan</w:t>
      </w:r>
      <w:r>
        <w:rPr>
          <w:rFonts w:ascii="Calibri Light"/>
          <w:b w:val="0"/>
          <w:color w:val="231F20"/>
          <w:spacing w:val="-2"/>
          <w:sz w:val="16"/>
        </w:rPr>
        <w:t> </w:t>
      </w:r>
      <w:r>
        <w:rPr>
          <w:rFonts w:ascii="Calibri Light"/>
          <w:b w:val="0"/>
          <w:color w:val="231F20"/>
          <w:sz w:val="16"/>
        </w:rPr>
        <w:t>kelompok</w:t>
      </w:r>
      <w:r>
        <w:rPr>
          <w:rFonts w:ascii="Calibri Light"/>
          <w:b w:val="0"/>
          <w:color w:val="231F20"/>
          <w:spacing w:val="-3"/>
          <w:sz w:val="16"/>
        </w:rPr>
        <w:t> </w:t>
      </w:r>
      <w:r>
        <w:rPr>
          <w:rFonts w:ascii="Calibri Light"/>
          <w:b w:val="0"/>
          <w:color w:val="231F20"/>
          <w:sz w:val="16"/>
        </w:rPr>
        <w:t>barang</w:t>
      </w:r>
      <w:r>
        <w:rPr>
          <w:rFonts w:ascii="Calibri Light"/>
          <w:b w:val="0"/>
          <w:color w:val="231F20"/>
          <w:spacing w:val="-2"/>
          <w:sz w:val="16"/>
        </w:rPr>
        <w:t> </w:t>
      </w:r>
      <w:r>
        <w:rPr>
          <w:rFonts w:ascii="Calibri Light"/>
          <w:b w:val="0"/>
          <w:color w:val="231F20"/>
          <w:sz w:val="16"/>
        </w:rPr>
        <w:t>suku</w:t>
      </w:r>
      <w:r>
        <w:rPr>
          <w:rFonts w:ascii="Calibri Light"/>
          <w:b w:val="0"/>
          <w:color w:val="231F20"/>
          <w:spacing w:val="-2"/>
          <w:sz w:val="16"/>
        </w:rPr>
        <w:t> </w:t>
      </w:r>
      <w:r>
        <w:rPr>
          <w:rFonts w:ascii="Calibri Light"/>
          <w:b w:val="0"/>
          <w:color w:val="231F20"/>
          <w:sz w:val="16"/>
        </w:rPr>
        <w:t>cadang</w:t>
      </w:r>
      <w:r>
        <w:rPr>
          <w:rFonts w:ascii="Calibri Light"/>
          <w:b w:val="0"/>
          <w:color w:val="231F20"/>
          <w:spacing w:val="-2"/>
          <w:sz w:val="16"/>
        </w:rPr>
        <w:t> </w:t>
      </w:r>
      <w:r>
        <w:rPr>
          <w:rFonts w:ascii="Calibri Light"/>
          <w:b w:val="0"/>
          <w:color w:val="231F20"/>
          <w:sz w:val="16"/>
        </w:rPr>
        <w:t>meningkat</w:t>
      </w:r>
      <w:r>
        <w:rPr>
          <w:rFonts w:ascii="Calibri Light"/>
          <w:b w:val="0"/>
          <w:color w:val="231F20"/>
          <w:spacing w:val="-2"/>
          <w:sz w:val="16"/>
        </w:rPr>
        <w:t> </w:t>
      </w:r>
      <w:r>
        <w:rPr>
          <w:rFonts w:ascii="Calibri Light"/>
          <w:b w:val="0"/>
          <w:color w:val="231F20"/>
          <w:sz w:val="16"/>
        </w:rPr>
        <w:t>dari-39,88%</w:t>
      </w:r>
      <w:r>
        <w:rPr>
          <w:rFonts w:ascii="Calibri Light"/>
          <w:b w:val="0"/>
          <w:color w:val="231F20"/>
          <w:spacing w:val="-3"/>
          <w:sz w:val="16"/>
        </w:rPr>
        <w:t> </w:t>
      </w:r>
      <w:r>
        <w:rPr>
          <w:rFonts w:ascii="Calibri Light"/>
          <w:b w:val="0"/>
          <w:color w:val="231F20"/>
          <w:sz w:val="16"/>
        </w:rPr>
        <w:t>(yoy)</w:t>
      </w:r>
      <w:r>
        <w:rPr>
          <w:rFonts w:ascii="Calibri Light"/>
          <w:b w:val="0"/>
          <w:color w:val="231F20"/>
          <w:spacing w:val="-2"/>
          <w:sz w:val="16"/>
        </w:rPr>
        <w:t> </w:t>
      </w:r>
      <w:r>
        <w:rPr>
          <w:rFonts w:ascii="Calibri Light"/>
          <w:b w:val="0"/>
          <w:color w:val="231F20"/>
          <w:sz w:val="16"/>
        </w:rPr>
        <w:t>menjadi</w:t>
      </w:r>
      <w:r>
        <w:rPr>
          <w:rFonts w:ascii="Calibri Light"/>
          <w:b w:val="0"/>
          <w:color w:val="231F20"/>
          <w:spacing w:val="-3"/>
          <w:sz w:val="16"/>
        </w:rPr>
        <w:t> </w:t>
      </w:r>
      <w:r>
        <w:rPr>
          <w:rFonts w:ascii="Calibri Light"/>
          <w:b w:val="0"/>
          <w:color w:val="231F20"/>
          <w:sz w:val="16"/>
        </w:rPr>
        <w:t>23,03%</w:t>
      </w:r>
      <w:r>
        <w:rPr>
          <w:rFonts w:ascii="Calibri Light"/>
          <w:b w:val="0"/>
          <w:color w:val="231F20"/>
          <w:spacing w:val="-2"/>
          <w:sz w:val="16"/>
        </w:rPr>
        <w:t> </w:t>
      </w:r>
      <w:r>
        <w:rPr>
          <w:rFonts w:ascii="Calibri Light"/>
          <w:b w:val="0"/>
          <w:color w:val="231F20"/>
          <w:sz w:val="16"/>
        </w:rPr>
        <w:t>(yoy)</w:t>
      </w:r>
      <w:r>
        <w:rPr>
          <w:rFonts w:ascii="Calibri Light"/>
          <w:b w:val="0"/>
          <w:color w:val="231F20"/>
          <w:spacing w:val="-2"/>
          <w:sz w:val="16"/>
        </w:rPr>
        <w:t> </w:t>
      </w:r>
      <w:r>
        <w:rPr>
          <w:rFonts w:ascii="Calibri Light"/>
          <w:b w:val="0"/>
          <w:color w:val="231F20"/>
          <w:sz w:val="16"/>
        </w:rPr>
        <w:t>pada</w:t>
      </w:r>
      <w:r>
        <w:rPr>
          <w:rFonts w:ascii="Calibri Light"/>
          <w:b w:val="0"/>
          <w:color w:val="231F20"/>
          <w:spacing w:val="-2"/>
          <w:sz w:val="16"/>
        </w:rPr>
        <w:t> </w:t>
      </w:r>
      <w:r>
        <w:rPr>
          <w:rFonts w:ascii="Calibri Light"/>
          <w:b w:val="0"/>
          <w:color w:val="231F20"/>
          <w:sz w:val="16"/>
        </w:rPr>
        <w:t>triwulan</w:t>
      </w:r>
      <w:r>
        <w:rPr>
          <w:rFonts w:ascii="Calibri Light"/>
          <w:b w:val="0"/>
          <w:color w:val="231F20"/>
          <w:spacing w:val="-2"/>
          <w:sz w:val="16"/>
        </w:rPr>
        <w:t> </w:t>
      </w:r>
      <w:r>
        <w:rPr>
          <w:rFonts w:ascii="Calibri Light"/>
          <w:b w:val="0"/>
          <w:color w:val="231F20"/>
          <w:sz w:val="16"/>
        </w:rPr>
        <w:t>laporan.</w:t>
      </w:r>
    </w:p>
    <w:p>
      <w:pPr>
        <w:tabs>
          <w:tab w:pos="1501" w:val="left" w:leader="none"/>
        </w:tabs>
        <w:spacing w:line="271" w:lineRule="auto" w:before="0"/>
        <w:ind w:left="1501" w:right="1131" w:hanging="360"/>
        <w:jc w:val="both"/>
        <w:rPr>
          <w:rFonts w:ascii="Calibri Light"/>
          <w:b w:val="0"/>
          <w:sz w:val="16"/>
        </w:rPr>
      </w:pPr>
      <w:r>
        <w:rPr>
          <w:rFonts w:ascii="Calibri Light"/>
          <w:b w:val="0"/>
          <w:color w:val="231F20"/>
          <w:position w:val="5"/>
          <w:sz w:val="9"/>
        </w:rPr>
        <w:t>9</w:t>
        <w:tab/>
      </w:r>
      <w:r>
        <w:rPr>
          <w:rFonts w:ascii="Calibri Light"/>
          <w:b w:val="0"/>
          <w:color w:val="231F20"/>
          <w:sz w:val="16"/>
        </w:rPr>
        <w:t>IKK</w:t>
      </w:r>
      <w:r>
        <w:rPr>
          <w:rFonts w:ascii="Calibri Light"/>
          <w:b w:val="0"/>
          <w:color w:val="231F20"/>
          <w:spacing w:val="-6"/>
          <w:sz w:val="16"/>
        </w:rPr>
        <w:t> </w:t>
      </w:r>
      <w:r>
        <w:rPr>
          <w:rFonts w:ascii="Calibri Light"/>
          <w:b w:val="0"/>
          <w:color w:val="231F20"/>
          <w:sz w:val="16"/>
        </w:rPr>
        <w:t>pada</w:t>
      </w:r>
      <w:r>
        <w:rPr>
          <w:rFonts w:ascii="Calibri Light"/>
          <w:b w:val="0"/>
          <w:color w:val="231F20"/>
          <w:spacing w:val="-5"/>
          <w:sz w:val="16"/>
        </w:rPr>
        <w:t> </w:t>
      </w:r>
      <w:r>
        <w:rPr>
          <w:rFonts w:ascii="Calibri Light"/>
          <w:b w:val="0"/>
          <w:color w:val="231F20"/>
          <w:sz w:val="16"/>
        </w:rPr>
        <w:t>triwulan</w:t>
      </w:r>
      <w:r>
        <w:rPr>
          <w:rFonts w:ascii="Calibri Light"/>
          <w:b w:val="0"/>
          <w:color w:val="231F20"/>
          <w:spacing w:val="-5"/>
          <w:sz w:val="16"/>
        </w:rPr>
        <w:t> </w:t>
      </w:r>
      <w:r>
        <w:rPr>
          <w:rFonts w:ascii="Calibri Light"/>
          <w:b w:val="0"/>
          <w:color w:val="231F20"/>
          <w:sz w:val="16"/>
        </w:rPr>
        <w:t>laporan</w:t>
      </w:r>
      <w:r>
        <w:rPr>
          <w:rFonts w:ascii="Calibri Light"/>
          <w:b w:val="0"/>
          <w:color w:val="231F20"/>
          <w:spacing w:val="-6"/>
          <w:sz w:val="16"/>
        </w:rPr>
        <w:t> </w:t>
      </w:r>
      <w:r>
        <w:rPr>
          <w:rFonts w:ascii="Calibri Light"/>
          <w:b w:val="0"/>
          <w:color w:val="231F20"/>
          <w:sz w:val="16"/>
        </w:rPr>
        <w:t>tercatat</w:t>
      </w:r>
      <w:r>
        <w:rPr>
          <w:rFonts w:ascii="Calibri Light"/>
          <w:b w:val="0"/>
          <w:color w:val="231F20"/>
          <w:spacing w:val="-5"/>
          <w:sz w:val="16"/>
        </w:rPr>
        <w:t> </w:t>
      </w:r>
      <w:r>
        <w:rPr>
          <w:rFonts w:ascii="Calibri Light"/>
          <w:b w:val="0"/>
          <w:color w:val="231F20"/>
          <w:sz w:val="16"/>
        </w:rPr>
        <w:t>sebesar</w:t>
      </w:r>
      <w:r>
        <w:rPr>
          <w:rFonts w:ascii="Calibri Light"/>
          <w:b w:val="0"/>
          <w:color w:val="231F20"/>
          <w:spacing w:val="-5"/>
          <w:sz w:val="16"/>
        </w:rPr>
        <w:t> </w:t>
      </w:r>
      <w:r>
        <w:rPr>
          <w:rFonts w:ascii="Calibri Light"/>
          <w:b w:val="0"/>
          <w:color w:val="231F20"/>
          <w:sz w:val="16"/>
        </w:rPr>
        <w:t>111,3</w:t>
      </w:r>
      <w:r>
        <w:rPr>
          <w:rFonts w:ascii="Calibri Light"/>
          <w:b w:val="0"/>
          <w:color w:val="231F20"/>
          <w:spacing w:val="-5"/>
          <w:sz w:val="16"/>
        </w:rPr>
        <w:t> </w:t>
      </w:r>
      <w:r>
        <w:rPr>
          <w:rFonts w:ascii="Calibri Light"/>
          <w:b w:val="0"/>
          <w:color w:val="231F20"/>
          <w:sz w:val="16"/>
        </w:rPr>
        <w:t>lebih</w:t>
      </w:r>
      <w:r>
        <w:rPr>
          <w:rFonts w:ascii="Calibri Light"/>
          <w:b w:val="0"/>
          <w:color w:val="231F20"/>
          <w:spacing w:val="-5"/>
          <w:sz w:val="16"/>
        </w:rPr>
        <w:t> </w:t>
      </w:r>
      <w:r>
        <w:rPr>
          <w:rFonts w:ascii="Calibri Light"/>
          <w:b w:val="0"/>
          <w:color w:val="231F20"/>
          <w:sz w:val="16"/>
        </w:rPr>
        <w:t>tinggi</w:t>
      </w:r>
      <w:r>
        <w:rPr>
          <w:rFonts w:ascii="Calibri Light"/>
          <w:b w:val="0"/>
          <w:color w:val="231F20"/>
          <w:spacing w:val="-5"/>
          <w:sz w:val="16"/>
        </w:rPr>
        <w:t> </w:t>
      </w:r>
      <w:r>
        <w:rPr>
          <w:rFonts w:ascii="Calibri Light"/>
          <w:b w:val="0"/>
          <w:color w:val="231F20"/>
          <w:sz w:val="16"/>
        </w:rPr>
        <w:t>dibanding</w:t>
      </w:r>
      <w:r>
        <w:rPr>
          <w:rFonts w:ascii="Calibri Light"/>
          <w:b w:val="0"/>
          <w:color w:val="231F20"/>
          <w:spacing w:val="-6"/>
          <w:sz w:val="16"/>
        </w:rPr>
        <w:t> </w:t>
      </w:r>
      <w:r>
        <w:rPr>
          <w:rFonts w:ascii="Calibri Light"/>
          <w:b w:val="0"/>
          <w:color w:val="231F20"/>
          <w:sz w:val="16"/>
        </w:rPr>
        <w:t>triwulan</w:t>
      </w:r>
      <w:r>
        <w:rPr>
          <w:rFonts w:ascii="Calibri Light"/>
          <w:b w:val="0"/>
          <w:color w:val="231F20"/>
          <w:spacing w:val="-5"/>
          <w:sz w:val="16"/>
        </w:rPr>
        <w:t> </w:t>
      </w:r>
      <w:r>
        <w:rPr>
          <w:rFonts w:ascii="Calibri Light"/>
          <w:b w:val="0"/>
          <w:color w:val="231F20"/>
          <w:sz w:val="16"/>
        </w:rPr>
        <w:t>sebelumnya</w:t>
      </w:r>
      <w:r>
        <w:rPr>
          <w:rFonts w:ascii="Calibri Light"/>
          <w:b w:val="0"/>
          <w:color w:val="231F20"/>
          <w:spacing w:val="-5"/>
          <w:sz w:val="16"/>
        </w:rPr>
        <w:t> </w:t>
      </w:r>
      <w:r>
        <w:rPr>
          <w:rFonts w:ascii="Calibri Light"/>
          <w:b w:val="0"/>
          <w:color w:val="231F20"/>
          <w:sz w:val="16"/>
        </w:rPr>
        <w:t>yang</w:t>
      </w:r>
      <w:r>
        <w:rPr>
          <w:rFonts w:ascii="Calibri Light"/>
          <w:b w:val="0"/>
          <w:color w:val="231F20"/>
          <w:spacing w:val="-5"/>
          <w:sz w:val="16"/>
        </w:rPr>
        <w:t> </w:t>
      </w:r>
      <w:r>
        <w:rPr>
          <w:rFonts w:ascii="Calibri Light"/>
          <w:b w:val="0"/>
          <w:color w:val="231F20"/>
          <w:sz w:val="16"/>
        </w:rPr>
        <w:t>sebesar</w:t>
      </w:r>
      <w:r>
        <w:rPr>
          <w:rFonts w:ascii="Calibri Light"/>
          <w:b w:val="0"/>
          <w:color w:val="231F20"/>
          <w:spacing w:val="-5"/>
          <w:sz w:val="16"/>
        </w:rPr>
        <w:t> </w:t>
      </w:r>
      <w:r>
        <w:rPr>
          <w:rFonts w:ascii="Calibri Light"/>
          <w:b w:val="0"/>
          <w:color w:val="231F20"/>
          <w:sz w:val="16"/>
        </w:rPr>
        <w:t>106,2.</w:t>
      </w:r>
      <w:r>
        <w:rPr>
          <w:rFonts w:ascii="Calibri Light"/>
          <w:b w:val="0"/>
          <w:color w:val="231F20"/>
          <w:spacing w:val="-5"/>
          <w:sz w:val="16"/>
        </w:rPr>
        <w:t> </w:t>
      </w:r>
      <w:r>
        <w:rPr>
          <w:rFonts w:ascii="Calibri Light"/>
          <w:b w:val="0"/>
          <w:color w:val="231F20"/>
          <w:sz w:val="16"/>
        </w:rPr>
        <w:t>IKE</w:t>
      </w:r>
      <w:r>
        <w:rPr>
          <w:rFonts w:ascii="Calibri Light"/>
          <w:b w:val="0"/>
          <w:color w:val="231F20"/>
          <w:spacing w:val="-5"/>
          <w:sz w:val="16"/>
        </w:rPr>
        <w:t> </w:t>
      </w:r>
      <w:r>
        <w:rPr>
          <w:rFonts w:ascii="Calibri Light"/>
          <w:b w:val="0"/>
          <w:color w:val="231F20"/>
          <w:sz w:val="16"/>
        </w:rPr>
        <w:t>meningkat</w:t>
      </w:r>
      <w:r>
        <w:rPr>
          <w:rFonts w:ascii="Calibri Light"/>
          <w:b w:val="0"/>
          <w:color w:val="231F20"/>
          <w:spacing w:val="-5"/>
          <w:sz w:val="16"/>
        </w:rPr>
        <w:t> </w:t>
      </w:r>
      <w:r>
        <w:rPr>
          <w:rFonts w:ascii="Calibri Light"/>
          <w:b w:val="0"/>
          <w:color w:val="231F20"/>
          <w:sz w:val="16"/>
        </w:rPr>
        <w:t>dari</w:t>
      </w:r>
      <w:r>
        <w:rPr>
          <w:rFonts w:ascii="Calibri Light"/>
          <w:b w:val="0"/>
          <w:color w:val="231F20"/>
          <w:spacing w:val="-5"/>
          <w:sz w:val="16"/>
        </w:rPr>
        <w:t> </w:t>
      </w:r>
      <w:r>
        <w:rPr>
          <w:rFonts w:ascii="Calibri Light"/>
          <w:b w:val="0"/>
          <w:color w:val="231F20"/>
          <w:sz w:val="16"/>
        </w:rPr>
        <w:t>96,0</w:t>
      </w:r>
      <w:r>
        <w:rPr>
          <w:rFonts w:ascii="Calibri Light"/>
          <w:b w:val="0"/>
          <w:color w:val="231F20"/>
          <w:spacing w:val="-5"/>
          <w:sz w:val="16"/>
        </w:rPr>
        <w:t> </w:t>
      </w:r>
      <w:r>
        <w:rPr>
          <w:rFonts w:ascii="Calibri Light"/>
          <w:b w:val="0"/>
          <w:color w:val="231F20"/>
          <w:sz w:val="16"/>
        </w:rPr>
        <w:t>menjadi 101,8 pada triwulan laporan, sedangkan IEK tercatat sebesar 120,7 pada triwulan III-2018, lebih tinggi dibanding triwulan sebelumnya yang sebesar 116,3</w:t>
      </w:r>
    </w:p>
    <w:p>
      <w:pPr>
        <w:tabs>
          <w:tab w:pos="1573" w:val="left" w:leader="none"/>
        </w:tabs>
        <w:spacing w:line="193" w:lineRule="exact" w:before="0"/>
        <w:ind w:left="1141" w:right="0" w:firstLine="0"/>
        <w:jc w:val="left"/>
        <w:rPr>
          <w:rFonts w:ascii="Calibri Light"/>
          <w:b w:val="0"/>
          <w:sz w:val="16"/>
        </w:rPr>
      </w:pPr>
      <w:r>
        <w:rPr>
          <w:rFonts w:ascii="Calibri Light"/>
          <w:b w:val="0"/>
          <w:color w:val="231F20"/>
          <w:position w:val="5"/>
          <w:sz w:val="9"/>
        </w:rPr>
        <w:t>10</w:t>
        <w:tab/>
      </w:r>
      <w:r>
        <w:rPr>
          <w:rFonts w:ascii="Calibri Light"/>
          <w:b w:val="0"/>
          <w:color w:val="231F20"/>
          <w:sz w:val="16"/>
        </w:rPr>
        <w:t>Tambahan</w:t>
      </w:r>
      <w:r>
        <w:rPr>
          <w:rFonts w:ascii="Calibri Light"/>
          <w:b w:val="0"/>
          <w:color w:val="231F20"/>
          <w:spacing w:val="-2"/>
          <w:sz w:val="16"/>
        </w:rPr>
        <w:t> </w:t>
      </w:r>
      <w:r>
        <w:rPr>
          <w:rFonts w:ascii="Calibri Light"/>
          <w:b w:val="0"/>
          <w:color w:val="231F20"/>
          <w:sz w:val="16"/>
        </w:rPr>
        <w:t>flight</w:t>
      </w:r>
      <w:r>
        <w:rPr>
          <w:rFonts w:ascii="Calibri Light"/>
          <w:b w:val="0"/>
          <w:color w:val="231F20"/>
          <w:spacing w:val="-1"/>
          <w:sz w:val="16"/>
        </w:rPr>
        <w:t> </w:t>
      </w:r>
      <w:r>
        <w:rPr>
          <w:rFonts w:ascii="Calibri Light"/>
          <w:b w:val="0"/>
          <w:color w:val="231F20"/>
          <w:sz w:val="16"/>
        </w:rPr>
        <w:t>baru</w:t>
      </w:r>
      <w:r>
        <w:rPr>
          <w:rFonts w:ascii="Calibri Light"/>
          <w:b w:val="0"/>
          <w:color w:val="231F20"/>
          <w:spacing w:val="-1"/>
          <w:sz w:val="16"/>
        </w:rPr>
        <w:t> </w:t>
      </w:r>
      <w:r>
        <w:rPr>
          <w:rFonts w:ascii="Calibri Light"/>
          <w:b w:val="0"/>
          <w:color w:val="231F20"/>
          <w:sz w:val="16"/>
        </w:rPr>
        <w:t>pada</w:t>
      </w:r>
      <w:r>
        <w:rPr>
          <w:rFonts w:ascii="Calibri Light"/>
          <w:b w:val="0"/>
          <w:color w:val="231F20"/>
          <w:spacing w:val="-1"/>
          <w:sz w:val="16"/>
        </w:rPr>
        <w:t> </w:t>
      </w:r>
      <w:r>
        <w:rPr>
          <w:rFonts w:ascii="Calibri Light"/>
          <w:b w:val="0"/>
          <w:color w:val="231F20"/>
          <w:sz w:val="16"/>
        </w:rPr>
        <w:t>triwulan</w:t>
      </w:r>
      <w:r>
        <w:rPr>
          <w:rFonts w:ascii="Calibri Light"/>
          <w:b w:val="0"/>
          <w:color w:val="231F20"/>
          <w:spacing w:val="-1"/>
          <w:sz w:val="16"/>
        </w:rPr>
        <w:t> </w:t>
      </w:r>
      <w:r>
        <w:rPr>
          <w:rFonts w:ascii="Calibri Light"/>
          <w:b w:val="0"/>
          <w:color w:val="231F20"/>
          <w:sz w:val="16"/>
        </w:rPr>
        <w:t>III</w:t>
      </w:r>
      <w:r>
        <w:rPr>
          <w:rFonts w:ascii="Calibri Light"/>
          <w:b w:val="0"/>
          <w:color w:val="231F20"/>
          <w:spacing w:val="-3"/>
          <w:sz w:val="16"/>
        </w:rPr>
        <w:t> </w:t>
      </w:r>
      <w:r>
        <w:rPr>
          <w:rFonts w:ascii="Calibri Light"/>
          <w:b w:val="0"/>
          <w:color w:val="231F20"/>
          <w:sz w:val="16"/>
        </w:rPr>
        <w:t>2018</w:t>
      </w:r>
      <w:r>
        <w:rPr>
          <w:rFonts w:ascii="Calibri Light"/>
          <w:b w:val="0"/>
          <w:color w:val="231F20"/>
          <w:spacing w:val="-1"/>
          <w:sz w:val="16"/>
        </w:rPr>
        <w:t> </w:t>
      </w:r>
      <w:r>
        <w:rPr>
          <w:rFonts w:ascii="Calibri Light"/>
          <w:b w:val="0"/>
          <w:color w:val="231F20"/>
          <w:sz w:val="16"/>
        </w:rPr>
        <w:t>adalah</w:t>
      </w:r>
      <w:r>
        <w:rPr>
          <w:rFonts w:ascii="Calibri Light"/>
          <w:b w:val="0"/>
          <w:color w:val="231F20"/>
          <w:spacing w:val="-1"/>
          <w:sz w:val="16"/>
        </w:rPr>
        <w:t> </w:t>
      </w:r>
      <w:r>
        <w:rPr>
          <w:rFonts w:ascii="Calibri Light"/>
          <w:b w:val="0"/>
          <w:color w:val="231F20"/>
          <w:sz w:val="16"/>
        </w:rPr>
        <w:t>Denpasar-Auckland</w:t>
      </w:r>
      <w:r>
        <w:rPr>
          <w:rFonts w:ascii="Calibri Light"/>
          <w:b w:val="0"/>
          <w:color w:val="231F20"/>
          <w:spacing w:val="-2"/>
          <w:sz w:val="16"/>
        </w:rPr>
        <w:t> </w:t>
      </w:r>
      <w:r>
        <w:rPr>
          <w:rFonts w:ascii="Calibri Light"/>
          <w:b w:val="0"/>
          <w:color w:val="231F20"/>
          <w:sz w:val="16"/>
        </w:rPr>
        <w:t>oleh</w:t>
      </w:r>
      <w:r>
        <w:rPr>
          <w:rFonts w:ascii="Calibri Light"/>
          <w:b w:val="0"/>
          <w:color w:val="231F20"/>
          <w:spacing w:val="-2"/>
          <w:sz w:val="16"/>
        </w:rPr>
        <w:t> </w:t>
      </w:r>
      <w:r>
        <w:rPr>
          <w:rFonts w:ascii="Calibri Light"/>
          <w:b w:val="0"/>
          <w:color w:val="231F20"/>
          <w:sz w:val="16"/>
        </w:rPr>
        <w:t>maskapai</w:t>
      </w:r>
      <w:r>
        <w:rPr>
          <w:rFonts w:ascii="Calibri Light"/>
          <w:b w:val="0"/>
          <w:color w:val="231F20"/>
          <w:spacing w:val="-1"/>
          <w:sz w:val="16"/>
        </w:rPr>
        <w:t> </w:t>
      </w:r>
      <w:r>
        <w:rPr>
          <w:rFonts w:ascii="Calibri Light"/>
          <w:b w:val="0"/>
          <w:color w:val="231F20"/>
          <w:sz w:val="16"/>
        </w:rPr>
        <w:t>Emirates</w:t>
      </w:r>
      <w:r>
        <w:rPr>
          <w:rFonts w:ascii="Calibri Light"/>
          <w:b w:val="0"/>
          <w:color w:val="231F20"/>
          <w:spacing w:val="-3"/>
          <w:sz w:val="16"/>
        </w:rPr>
        <w:t> </w:t>
      </w:r>
      <w:r>
        <w:rPr>
          <w:rFonts w:ascii="Calibri Light"/>
          <w:b w:val="0"/>
          <w:color w:val="231F20"/>
          <w:sz w:val="16"/>
        </w:rPr>
        <w:t>dengan</w:t>
      </w:r>
      <w:r>
        <w:rPr>
          <w:rFonts w:ascii="Calibri Light"/>
          <w:b w:val="0"/>
          <w:color w:val="231F20"/>
          <w:spacing w:val="-1"/>
          <w:sz w:val="16"/>
        </w:rPr>
        <w:t> </w:t>
      </w:r>
      <w:r>
        <w:rPr>
          <w:rFonts w:ascii="Calibri Light"/>
          <w:b w:val="0"/>
          <w:color w:val="231F20"/>
          <w:sz w:val="16"/>
        </w:rPr>
        <w:t>frekuensi</w:t>
      </w:r>
      <w:r>
        <w:rPr>
          <w:rFonts w:ascii="Calibri Light"/>
          <w:b w:val="0"/>
          <w:color w:val="231F20"/>
          <w:spacing w:val="-1"/>
          <w:sz w:val="16"/>
        </w:rPr>
        <w:t> </w:t>
      </w:r>
      <w:r>
        <w:rPr>
          <w:rFonts w:ascii="Calibri Light"/>
          <w:b w:val="0"/>
          <w:color w:val="231F20"/>
          <w:sz w:val="16"/>
        </w:rPr>
        <w:t>terbang</w:t>
      </w:r>
      <w:r>
        <w:rPr>
          <w:rFonts w:ascii="Calibri Light"/>
          <w:b w:val="0"/>
          <w:color w:val="231F20"/>
          <w:spacing w:val="-2"/>
          <w:sz w:val="16"/>
        </w:rPr>
        <w:t> </w:t>
      </w:r>
      <w:r>
        <w:rPr>
          <w:rFonts w:ascii="Calibri Light"/>
          <w:b w:val="0"/>
          <w:color w:val="231F20"/>
          <w:sz w:val="16"/>
        </w:rPr>
        <w:t>1</w:t>
      </w:r>
      <w:r>
        <w:rPr>
          <w:rFonts w:ascii="Calibri Light"/>
          <w:b w:val="0"/>
          <w:color w:val="231F20"/>
          <w:spacing w:val="-1"/>
          <w:sz w:val="16"/>
        </w:rPr>
        <w:t> </w:t>
      </w:r>
      <w:r>
        <w:rPr>
          <w:rFonts w:ascii="Calibri Light"/>
          <w:b w:val="0"/>
          <w:color w:val="231F20"/>
          <w:sz w:val="16"/>
        </w:rPr>
        <w:t>kali</w:t>
      </w:r>
      <w:r>
        <w:rPr>
          <w:rFonts w:ascii="Calibri Light"/>
          <w:b w:val="0"/>
          <w:color w:val="231F20"/>
          <w:spacing w:val="-1"/>
          <w:sz w:val="16"/>
        </w:rPr>
        <w:t> </w:t>
      </w:r>
      <w:r>
        <w:rPr>
          <w:rFonts w:ascii="Calibri Light"/>
          <w:b w:val="0"/>
          <w:color w:val="231F20"/>
          <w:sz w:val="16"/>
        </w:rPr>
        <w:t>per</w:t>
      </w:r>
      <w:r>
        <w:rPr>
          <w:rFonts w:ascii="Calibri Light"/>
          <w:b w:val="0"/>
          <w:color w:val="231F20"/>
          <w:spacing w:val="-2"/>
          <w:sz w:val="16"/>
        </w:rPr>
        <w:t> </w:t>
      </w:r>
      <w:r>
        <w:rPr>
          <w:rFonts w:ascii="Calibri Light"/>
          <w:b w:val="0"/>
          <w:color w:val="231F20"/>
          <w:sz w:val="16"/>
        </w:rPr>
        <w:t>hari.</w:t>
      </w:r>
    </w:p>
    <w:p>
      <w:pPr>
        <w:spacing w:after="0" w:line="193" w:lineRule="exact"/>
        <w:jc w:val="left"/>
        <w:rPr>
          <w:rFonts w:ascii="Calibri Light"/>
          <w:sz w:val="16"/>
        </w:rPr>
        <w:sectPr>
          <w:type w:val="continuous"/>
          <w:pgSz w:w="11910" w:h="15880"/>
          <w:pgMar w:top="740" w:bottom="280" w:left="0" w:right="0"/>
        </w:sectPr>
      </w:pPr>
    </w:p>
    <w:p>
      <w:pPr>
        <w:spacing w:before="86"/>
        <w:ind w:left="1133" w:right="0" w:firstLine="0"/>
        <w:jc w:val="left"/>
        <w:rPr>
          <w:b/>
          <w:sz w:val="20"/>
        </w:rPr>
      </w:pPr>
      <w:r>
        <w:rPr>
          <w:b/>
          <w:w w:val="110"/>
          <w:sz w:val="20"/>
          <w:u w:val="single"/>
        </w:rPr>
        <w:t>Konsumsi Pemerintah</w:t>
      </w:r>
    </w:p>
    <w:p>
      <w:pPr>
        <w:pStyle w:val="BodyText"/>
        <w:spacing w:before="11"/>
        <w:rPr>
          <w:b/>
          <w:sz w:val="22"/>
        </w:rPr>
      </w:pPr>
    </w:p>
    <w:p>
      <w:pPr>
        <w:spacing w:line="280" w:lineRule="atLeast" w:before="0"/>
        <w:ind w:left="1133" w:right="0" w:firstLine="0"/>
        <w:jc w:val="both"/>
        <w:rPr>
          <w:sz w:val="20"/>
        </w:rPr>
      </w:pPr>
      <w:r>
        <w:rPr>
          <w:b/>
          <w:w w:val="105"/>
          <w:sz w:val="20"/>
        </w:rPr>
        <w:t>Pada triwulan III-2018, kinerja </w:t>
      </w:r>
      <w:r>
        <w:rPr>
          <w:b/>
          <w:spacing w:val="-5"/>
          <w:w w:val="105"/>
          <w:sz w:val="20"/>
        </w:rPr>
        <w:t>konsumsi  </w:t>
      </w:r>
      <w:r>
        <w:rPr>
          <w:b/>
          <w:w w:val="105"/>
          <w:sz w:val="20"/>
        </w:rPr>
        <w:t>pemerintah menunjukkan peningkatan </w:t>
      </w:r>
      <w:r>
        <w:rPr>
          <w:b/>
          <w:spacing w:val="-4"/>
          <w:w w:val="105"/>
          <w:sz w:val="20"/>
        </w:rPr>
        <w:t>dibanding </w:t>
      </w:r>
      <w:r>
        <w:rPr>
          <w:b/>
          <w:w w:val="105"/>
          <w:sz w:val="20"/>
        </w:rPr>
        <w:t>triwulan sebelumnya.  </w:t>
      </w:r>
      <w:r>
        <w:rPr>
          <w:w w:val="105"/>
          <w:sz w:val="20"/>
        </w:rPr>
        <w:t>Konsumsi  </w:t>
      </w:r>
      <w:r>
        <w:rPr>
          <w:spacing w:val="-4"/>
          <w:w w:val="105"/>
          <w:sz w:val="20"/>
        </w:rPr>
        <w:t>pemerintah </w:t>
      </w:r>
      <w:r>
        <w:rPr>
          <w:spacing w:val="-3"/>
          <w:w w:val="105"/>
          <w:sz w:val="20"/>
        </w:rPr>
        <w:t>tercatat </w:t>
      </w:r>
      <w:r>
        <w:rPr>
          <w:w w:val="105"/>
          <w:sz w:val="20"/>
        </w:rPr>
        <w:t>tumbuh 14,18% (yoy), meningkat </w:t>
      </w:r>
      <w:r>
        <w:rPr>
          <w:spacing w:val="-4"/>
          <w:w w:val="105"/>
          <w:sz w:val="20"/>
        </w:rPr>
        <w:t>signifikan </w:t>
      </w:r>
      <w:r>
        <w:rPr>
          <w:w w:val="105"/>
          <w:sz w:val="20"/>
        </w:rPr>
        <w:t>dibanding triwulan sebelumnya yang sebesar </w:t>
      </w:r>
      <w:r>
        <w:rPr>
          <w:spacing w:val="-6"/>
          <w:w w:val="105"/>
          <w:sz w:val="20"/>
        </w:rPr>
        <w:t>2,90% </w:t>
      </w:r>
      <w:r>
        <w:rPr>
          <w:w w:val="105"/>
          <w:sz w:val="20"/>
        </w:rPr>
        <w:t>(yoy).</w:t>
      </w:r>
      <w:r>
        <w:rPr>
          <w:spacing w:val="-32"/>
          <w:w w:val="105"/>
          <w:sz w:val="20"/>
        </w:rPr>
        <w:t> </w:t>
      </w:r>
      <w:r>
        <w:rPr>
          <w:w w:val="105"/>
          <w:sz w:val="20"/>
        </w:rPr>
        <w:t>Peningkatan</w:t>
      </w:r>
      <w:r>
        <w:rPr>
          <w:spacing w:val="-32"/>
          <w:w w:val="105"/>
          <w:sz w:val="20"/>
        </w:rPr>
        <w:t> </w:t>
      </w:r>
      <w:r>
        <w:rPr>
          <w:w w:val="105"/>
          <w:sz w:val="20"/>
        </w:rPr>
        <w:t>konsumsi</w:t>
      </w:r>
      <w:r>
        <w:rPr>
          <w:spacing w:val="-31"/>
          <w:w w:val="105"/>
          <w:sz w:val="20"/>
        </w:rPr>
        <w:t> </w:t>
      </w:r>
      <w:r>
        <w:rPr>
          <w:w w:val="105"/>
          <w:sz w:val="20"/>
        </w:rPr>
        <w:t>pemerintah</w:t>
      </w:r>
      <w:r>
        <w:rPr>
          <w:spacing w:val="-32"/>
          <w:w w:val="105"/>
          <w:sz w:val="20"/>
        </w:rPr>
        <w:t> </w:t>
      </w:r>
      <w:r>
        <w:rPr>
          <w:w w:val="105"/>
          <w:sz w:val="20"/>
        </w:rPr>
        <w:t>pada</w:t>
      </w:r>
      <w:r>
        <w:rPr>
          <w:spacing w:val="-31"/>
          <w:w w:val="105"/>
          <w:sz w:val="20"/>
        </w:rPr>
        <w:t> </w:t>
      </w:r>
      <w:r>
        <w:rPr>
          <w:spacing w:val="-4"/>
          <w:w w:val="105"/>
          <w:sz w:val="20"/>
        </w:rPr>
        <w:t>triwulan </w:t>
      </w:r>
      <w:r>
        <w:rPr>
          <w:w w:val="105"/>
          <w:sz w:val="20"/>
        </w:rPr>
        <w:t>laporan sejalan dengan pembangunan </w:t>
      </w:r>
      <w:r>
        <w:rPr>
          <w:spacing w:val="-5"/>
          <w:w w:val="105"/>
          <w:sz w:val="20"/>
        </w:rPr>
        <w:t>proyek-proyek </w:t>
      </w:r>
      <w:r>
        <w:rPr>
          <w:w w:val="105"/>
          <w:sz w:val="20"/>
        </w:rPr>
        <w:t>infrastruktur termasuk dalam rangka</w:t>
      </w:r>
      <w:r>
        <w:rPr>
          <w:spacing w:val="20"/>
          <w:w w:val="105"/>
          <w:sz w:val="20"/>
        </w:rPr>
        <w:t> </w:t>
      </w:r>
      <w:r>
        <w:rPr>
          <w:spacing w:val="-4"/>
          <w:w w:val="105"/>
          <w:sz w:val="20"/>
        </w:rPr>
        <w:t>mendukung</w:t>
      </w:r>
    </w:p>
    <w:p>
      <w:pPr>
        <w:pStyle w:val="BodyText"/>
        <w:rPr>
          <w:sz w:val="10"/>
        </w:rPr>
      </w:pPr>
      <w:r>
        <w:rPr/>
        <w:br w:type="column"/>
      </w:r>
      <w:r>
        <w:rPr>
          <w:sz w:val="10"/>
        </w:rPr>
      </w:r>
    </w:p>
    <w:p>
      <w:pPr>
        <w:pStyle w:val="BodyText"/>
        <w:spacing w:before="10"/>
        <w:rPr>
          <w:sz w:val="13"/>
        </w:rPr>
      </w:pPr>
    </w:p>
    <w:p>
      <w:pPr>
        <w:spacing w:before="0"/>
        <w:ind w:left="0" w:right="0" w:firstLine="0"/>
        <w:jc w:val="right"/>
        <w:rPr>
          <w:sz w:val="11"/>
        </w:rPr>
      </w:pPr>
      <w:r>
        <w:rPr/>
        <w:pict>
          <v:line style="position:absolute;mso-position-horizontal-relative:page;mso-position-vertical-relative:paragraph;z-index:14104" from="311.811096pt,-7.715859pt" to="538.583096pt,-7.715859pt" stroked="true" strokeweight="1pt" strokecolor="#001f5f">
            <v:stroke dashstyle="solid"/>
            <w10:wrap type="none"/>
          </v:line>
        </w:pict>
      </w:r>
      <w:r>
        <w:rPr>
          <w:color w:val="77787B"/>
          <w:spacing w:val="-2"/>
          <w:sz w:val="11"/>
        </w:rPr>
        <w:t>100</w:t>
      </w:r>
    </w:p>
    <w:p>
      <w:pPr>
        <w:spacing w:before="59"/>
        <w:ind w:left="0" w:right="1" w:firstLine="0"/>
        <w:jc w:val="right"/>
        <w:rPr>
          <w:sz w:val="11"/>
        </w:rPr>
      </w:pPr>
      <w:r>
        <w:rPr/>
        <w:pict>
          <v:group style="position:absolute;margin-left:319.886322pt;margin-top:-3.356153pt;width:184.35pt;height:124.3pt;mso-position-horizontal-relative:page;mso-position-vertical-relative:paragraph;z-index:-1178416" coordorigin="6398,-67" coordsize="3687,2486">
            <v:line style="position:absolute" from="9256,91" to="9256,1870" stroked="true" strokeweight="3.362144pt" strokecolor="#44536a">
              <v:stroke dashstyle="solid"/>
            </v:line>
            <v:line style="position:absolute" from="7443,110" to="7443,1870" stroked="true" strokeweight="3.667794pt" strokecolor="#44536a">
              <v:stroke dashstyle="solid"/>
            </v:line>
            <v:line style="position:absolute" from="8348,128" to="8348,1870" stroked="true" strokeweight="3.667794pt" strokecolor="#44536a">
              <v:stroke dashstyle="solid"/>
            </v:line>
            <v:line style="position:absolute" from="9029,682" to="9029,1870" stroked="true" strokeweight="3.362755pt" strokecolor="#44536a">
              <v:stroke dashstyle="solid"/>
            </v:line>
            <v:line style="position:absolute" from="8122,713" to="8122,1870" stroked="true" strokeweight="3.667182pt" strokecolor="#44536a">
              <v:stroke dashstyle="solid"/>
            </v:line>
            <v:shape style="position:absolute;left:7216;top:852;width:679;height:1018" coordorigin="7217,853" coordsize="679,1018" path="m7217,853l7217,1870m7895,1133l7895,1870e" filled="false" stroked="true" strokeweight="3.667794pt" strokecolor="#44536a">
              <v:path arrowok="t"/>
              <v:stroke dashstyle="solid"/>
            </v:shape>
            <v:line style="position:absolute" from="9708,1157" to="9708,1870" stroked="true" strokeweight="3.362144pt" strokecolor="#44536a">
              <v:stroke dashstyle="solid"/>
            </v:line>
            <v:line style="position:absolute" from="8803,1163" to="8803,1870" stroked="true" strokeweight="3.362144pt" strokecolor="#44536a">
              <v:stroke dashstyle="solid"/>
            </v:line>
            <v:line style="position:absolute" from="6991,1340" to="6991,1870" stroked="true" strokeweight="3.667794pt" strokecolor="#44536a">
              <v:stroke dashstyle="solid"/>
            </v:line>
            <v:line style="position:absolute" from="9482,1577" to="9482,1870" stroked="true" strokeweight="3.362144pt" strokecolor="#44536a">
              <v:stroke dashstyle="solid"/>
            </v:line>
            <v:line style="position:absolute" from="7669,1620" to="7669,1870" stroked="true" strokeweight="3.667182pt" strokecolor="#44536a">
              <v:stroke dashstyle="solid"/>
            </v:line>
            <v:line style="position:absolute" from="8577,1638" to="8577,1870" stroked="true" strokeweight="3.362144pt" strokecolor="#44536a">
              <v:stroke dashstyle="solid"/>
            </v:line>
            <v:line style="position:absolute" from="6765,1663" to="6765,1870" stroked="true" strokeweight="3.667794pt" strokecolor="#44536a">
              <v:stroke dashstyle="solid"/>
            </v:line>
            <v:shape style="position:absolute;left:0;top:11045;width:60;height:3170" coordorigin="0,11045" coordsize="60,3170" path="m10047,1870l10047,-61m10047,1870l10084,1870m10047,1651l10084,1651m10047,1437l10084,1437m10047,1224l10084,1224m10047,1011l10084,1011m10047,798l10084,798m10047,585l10084,585m10047,365l10084,365m10047,152l10084,152m10047,-61l10084,-61e" filled="false" stroked="true" strokeweight=".610215pt" strokecolor="#c6c8ca">
              <v:path arrowok="t"/>
              <v:stroke dashstyle="solid"/>
            </v:shape>
            <v:shape style="position:absolute;left:0;top:11045;width:5560;height:3510" coordorigin="0,11045" coordsize="5560,3510" path="m6648,1870l6648,-61m6648,1870l10047,1870m6648,1870l6648,2077m7559,1870l7559,2077m8464,1870l8464,2077m9369,1870l9369,2077m9821,1870l9821,2077m10047,1870l10047,2077e" filled="false" stroked="true" strokeweight=".610215pt" strokecolor="#dcddde">
              <v:path arrowok="t"/>
              <v:stroke dashstyle="solid"/>
            </v:shape>
            <v:shape style="position:absolute;left:0;top:14214;width:5560;height:350" coordorigin="0,14215" coordsize="5560,350" path="m6648,2077l6648,2290m7559,2077l7559,2290m8464,2077l8464,2290m9369,2077l9369,2290m9821,2077l9821,2290m10047,2077l10047,2290e" filled="false" stroked="true" strokeweight=".610215pt" strokecolor="#dcddde">
              <v:path arrowok="t"/>
              <v:stroke dashstyle="solid"/>
            </v:shape>
            <v:shape style="position:absolute;left:6761;top:81;width:3173;height:1520" coordorigin="6761,82" coordsize="3173,1520" path="m6761,802l6818,869,6875,944,6931,1003,6988,1027,7045,1007,7101,955,7158,879,7215,788,7243,729,7271,653,7300,567,7328,479,7356,397,7385,327,7413,278,7441,256,7470,272,7498,324,7526,398,7555,484,7583,570,7611,643,7640,691,7668,703,7687,683,7725,580,7743,508,7762,428,7781,345,7800,266,7819,195,7838,137,7857,98,7876,82,7895,95,7921,168,7948,294,7961,373,7975,459,7988,552,8001,649,8015,748,8028,847,8041,945,8055,1040,8068,1130,8081,1213,8094,1287,8108,1350,8157,1479,8207,1542,8262,1585,8312,1601,8348,1586,8393,1481,8416,1402,8438,1312,8461,1216,8484,1118,8506,1023,8529,936,8552,862,8574,806,8626,745,8688,720,8749,704,8801,668,8833,615,8866,546,8898,468,8931,388,8963,316,8995,259,9028,225,9073,224,9118,260,9164,313,9209,364,9254,391,9296,377,9343,338,9392,298,9481,310,9522,418,9543,497,9563,586,9584,682,9604,778,9625,870,9646,954,9666,1024,9707,1105,9736,1109,9764,1082,9792,1031,9821,962,9849,884,9877,804,9906,728,9934,665e" filled="false" stroked="true" strokeweight="2.133373pt" strokecolor="#c00000">
              <v:path arrowok="t"/>
              <v:stroke dashstyle="solid"/>
            </v:shape>
            <v:line style="position:absolute" from="6398,2388" to="6630,2388" stroked="true" strokeweight="3.045653pt" strokecolor="#44536a">
              <v:stroke dashstyle="solid"/>
            </v:line>
            <v:line style="position:absolute" from="8277,2385" to="8510,2385" stroked="true" strokeweight="2.131957pt" strokecolor="#c00000">
              <v:stroke dashstyle="solid"/>
            </v:line>
            <w10:wrap type="none"/>
          </v:group>
        </w:pict>
      </w:r>
      <w:r>
        <w:rPr>
          <w:color w:val="77787B"/>
          <w:spacing w:val="-1"/>
          <w:sz w:val="11"/>
        </w:rPr>
        <w:t>90</w:t>
      </w:r>
    </w:p>
    <w:p>
      <w:pPr>
        <w:spacing w:before="58"/>
        <w:ind w:left="0" w:right="1" w:firstLine="0"/>
        <w:jc w:val="right"/>
        <w:rPr>
          <w:sz w:val="11"/>
        </w:rPr>
      </w:pPr>
      <w:r>
        <w:rPr>
          <w:color w:val="77787B"/>
          <w:spacing w:val="-1"/>
          <w:sz w:val="11"/>
        </w:rPr>
        <w:t>80</w:t>
      </w:r>
    </w:p>
    <w:p>
      <w:pPr>
        <w:spacing w:before="60"/>
        <w:ind w:left="0" w:right="1" w:firstLine="0"/>
        <w:jc w:val="right"/>
        <w:rPr>
          <w:sz w:val="11"/>
        </w:rPr>
      </w:pPr>
      <w:r>
        <w:rPr>
          <w:color w:val="77787B"/>
          <w:spacing w:val="-1"/>
          <w:sz w:val="11"/>
        </w:rPr>
        <w:t>70</w:t>
      </w:r>
    </w:p>
    <w:p>
      <w:pPr>
        <w:spacing w:before="58"/>
        <w:ind w:left="0" w:right="1" w:firstLine="0"/>
        <w:jc w:val="right"/>
        <w:rPr>
          <w:sz w:val="11"/>
        </w:rPr>
      </w:pPr>
      <w:r>
        <w:rPr>
          <w:color w:val="77787B"/>
          <w:spacing w:val="-1"/>
          <w:sz w:val="11"/>
        </w:rPr>
        <w:t>60</w:t>
      </w:r>
    </w:p>
    <w:p>
      <w:pPr>
        <w:spacing w:before="59"/>
        <w:ind w:left="0" w:right="1" w:firstLine="0"/>
        <w:jc w:val="right"/>
        <w:rPr>
          <w:sz w:val="11"/>
        </w:rPr>
      </w:pPr>
      <w:r>
        <w:rPr/>
        <w:pict>
          <v:shape style="position:absolute;margin-left:313.201141pt;margin-top:3.465031pt;width:8.15pt;height:6.45pt;mso-position-horizontal-relative:page;mso-position-vertical-relative:paragraph;z-index:14272" type="#_x0000_t202" filled="false" stroked="false">
            <v:textbox inset="0,0,0,0" style="layout-flow:vertical;mso-layout-flow-alt:bottom-to-top">
              <w:txbxContent>
                <w:p>
                  <w:pPr>
                    <w:spacing w:line="144" w:lineRule="exact" w:before="0"/>
                    <w:ind w:left="20" w:right="0" w:firstLine="0"/>
                    <w:jc w:val="left"/>
                    <w:rPr>
                      <w:b/>
                      <w:sz w:val="12"/>
                    </w:rPr>
                  </w:pPr>
                  <w:r>
                    <w:rPr>
                      <w:b/>
                      <w:color w:val="77787B"/>
                      <w:w w:val="101"/>
                      <w:sz w:val="12"/>
                    </w:rPr>
                    <w:t>%</w:t>
                  </w:r>
                </w:p>
              </w:txbxContent>
            </v:textbox>
            <w10:wrap type="none"/>
          </v:shape>
        </w:pict>
      </w:r>
      <w:r>
        <w:rPr>
          <w:color w:val="77787B"/>
          <w:spacing w:val="-1"/>
          <w:sz w:val="11"/>
        </w:rPr>
        <w:t>50</w:t>
      </w:r>
    </w:p>
    <w:p>
      <w:pPr>
        <w:spacing w:before="59"/>
        <w:ind w:left="0" w:right="1" w:firstLine="0"/>
        <w:jc w:val="right"/>
        <w:rPr>
          <w:sz w:val="11"/>
        </w:rPr>
      </w:pPr>
      <w:r>
        <w:rPr>
          <w:color w:val="77787B"/>
          <w:spacing w:val="-1"/>
          <w:sz w:val="11"/>
        </w:rPr>
        <w:t>40</w:t>
      </w:r>
    </w:p>
    <w:p>
      <w:pPr>
        <w:spacing w:before="59"/>
        <w:ind w:left="0" w:right="1" w:firstLine="0"/>
        <w:jc w:val="right"/>
        <w:rPr>
          <w:sz w:val="11"/>
        </w:rPr>
      </w:pPr>
      <w:r>
        <w:rPr>
          <w:color w:val="77787B"/>
          <w:spacing w:val="-1"/>
          <w:sz w:val="11"/>
        </w:rPr>
        <w:t>30</w:t>
      </w:r>
    </w:p>
    <w:p>
      <w:pPr>
        <w:spacing w:before="59"/>
        <w:ind w:left="0" w:right="1" w:firstLine="0"/>
        <w:jc w:val="right"/>
        <w:rPr>
          <w:sz w:val="11"/>
        </w:rPr>
      </w:pPr>
      <w:r>
        <w:rPr>
          <w:color w:val="77787B"/>
          <w:spacing w:val="-1"/>
          <w:sz w:val="11"/>
        </w:rPr>
        <w:t>20</w:t>
      </w:r>
    </w:p>
    <w:p>
      <w:pPr>
        <w:spacing w:before="59"/>
        <w:ind w:left="0" w:right="1" w:firstLine="0"/>
        <w:jc w:val="right"/>
        <w:rPr>
          <w:sz w:val="11"/>
        </w:rPr>
      </w:pPr>
      <w:r>
        <w:rPr>
          <w:color w:val="77787B"/>
          <w:spacing w:val="-1"/>
          <w:sz w:val="11"/>
        </w:rPr>
        <w:t>10</w:t>
      </w:r>
    </w:p>
    <w:p>
      <w:pPr>
        <w:spacing w:before="59"/>
        <w:ind w:left="0" w:right="0" w:firstLine="0"/>
        <w:jc w:val="right"/>
        <w:rPr>
          <w:sz w:val="11"/>
        </w:rPr>
      </w:pPr>
      <w:r>
        <w:rPr>
          <w:color w:val="77787B"/>
          <w:w w:val="100"/>
          <w:sz w:val="11"/>
        </w:rPr>
        <w:t>0</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9"/>
        <w:rPr>
          <w:sz w:val="13"/>
        </w:rPr>
      </w:pPr>
    </w:p>
    <w:p>
      <w:pPr>
        <w:tabs>
          <w:tab w:pos="1311" w:val="left" w:leader="none"/>
          <w:tab w:pos="2218" w:val="left" w:leader="none"/>
          <w:tab w:pos="3120" w:val="right" w:leader="none"/>
        </w:tabs>
        <w:spacing w:line="381" w:lineRule="auto" w:before="0"/>
        <w:ind w:left="404" w:right="0" w:hanging="243"/>
        <w:jc w:val="left"/>
        <w:rPr>
          <w:sz w:val="11"/>
        </w:rPr>
      </w:pPr>
      <w:r>
        <w:rPr>
          <w:color w:val="77787B"/>
          <w:sz w:val="11"/>
        </w:rPr>
        <w:t>I     II      III      IV      I      II      III      IV      I      II      III      IV      I      II 2015</w:t>
        <w:tab/>
        <w:t>2016</w:t>
        <w:tab/>
        <w:t>2017</w:t>
        <w:tab/>
        <w:t>2018</w:t>
      </w:r>
    </w:p>
    <w:p>
      <w:pPr>
        <w:pStyle w:val="BodyText"/>
        <w:rPr>
          <w:sz w:val="10"/>
        </w:rPr>
      </w:pPr>
      <w:r>
        <w:rPr/>
        <w:br w:type="column"/>
      </w:r>
      <w:r>
        <w:rPr>
          <w:sz w:val="10"/>
        </w:rPr>
      </w:r>
    </w:p>
    <w:p>
      <w:pPr>
        <w:pStyle w:val="BodyText"/>
        <w:spacing w:before="10"/>
        <w:rPr>
          <w:sz w:val="13"/>
        </w:rPr>
      </w:pPr>
    </w:p>
    <w:p>
      <w:pPr>
        <w:spacing w:before="0"/>
        <w:ind w:left="369" w:right="0" w:firstLine="0"/>
        <w:jc w:val="left"/>
        <w:rPr>
          <w:sz w:val="11"/>
        </w:rPr>
      </w:pPr>
      <w:r>
        <w:rPr>
          <w:color w:val="77787B"/>
          <w:sz w:val="11"/>
        </w:rPr>
        <w:t>50.00</w:t>
      </w:r>
    </w:p>
    <w:p>
      <w:pPr>
        <w:spacing w:before="80"/>
        <w:ind w:left="369" w:right="0" w:firstLine="0"/>
        <w:jc w:val="left"/>
        <w:rPr>
          <w:sz w:val="11"/>
        </w:rPr>
      </w:pPr>
      <w:r>
        <w:rPr>
          <w:color w:val="77787B"/>
          <w:sz w:val="11"/>
        </w:rPr>
        <w:t>40.00</w:t>
      </w:r>
    </w:p>
    <w:p>
      <w:pPr>
        <w:spacing w:before="80"/>
        <w:ind w:left="369" w:right="0" w:firstLine="0"/>
        <w:jc w:val="left"/>
        <w:rPr>
          <w:sz w:val="11"/>
        </w:rPr>
      </w:pPr>
      <w:r>
        <w:rPr>
          <w:color w:val="77787B"/>
          <w:sz w:val="11"/>
        </w:rPr>
        <w:t>30.00</w:t>
      </w:r>
    </w:p>
    <w:p>
      <w:pPr>
        <w:spacing w:before="81"/>
        <w:ind w:left="369" w:right="0" w:firstLine="0"/>
        <w:jc w:val="left"/>
        <w:rPr>
          <w:sz w:val="11"/>
        </w:rPr>
      </w:pPr>
      <w:r>
        <w:rPr>
          <w:color w:val="77787B"/>
          <w:sz w:val="11"/>
        </w:rPr>
        <w:t>20.00</w:t>
      </w:r>
    </w:p>
    <w:p>
      <w:pPr>
        <w:spacing w:before="80"/>
        <w:ind w:left="369" w:right="0" w:firstLine="0"/>
        <w:jc w:val="left"/>
        <w:rPr>
          <w:sz w:val="11"/>
        </w:rPr>
      </w:pPr>
      <w:r>
        <w:rPr/>
        <w:pict>
          <v:shape style="position:absolute;margin-left:524.099365pt;margin-top:4.413912pt;width:8.15pt;height:17.1pt;mso-position-horizontal-relative:page;mso-position-vertical-relative:paragraph;z-index:14296" type="#_x0000_t202" filled="false" stroked="false">
            <v:textbox inset="0,0,0,0" style="layout-flow:vertical;mso-layout-flow-alt:bottom-to-top">
              <w:txbxContent>
                <w:p>
                  <w:pPr>
                    <w:spacing w:line="144" w:lineRule="exact" w:before="0"/>
                    <w:ind w:left="20" w:right="0" w:firstLine="0"/>
                    <w:jc w:val="left"/>
                    <w:rPr>
                      <w:b/>
                      <w:sz w:val="12"/>
                    </w:rPr>
                  </w:pPr>
                  <w:r>
                    <w:rPr>
                      <w:b/>
                      <w:color w:val="77787B"/>
                      <w:sz w:val="12"/>
                    </w:rPr>
                    <w:t>%,yoy</w:t>
                  </w:r>
                </w:p>
              </w:txbxContent>
            </v:textbox>
            <w10:wrap type="none"/>
          </v:shape>
        </w:pict>
      </w:r>
      <w:r>
        <w:rPr>
          <w:color w:val="77787B"/>
          <w:sz w:val="11"/>
        </w:rPr>
        <w:t>10.00</w:t>
      </w:r>
    </w:p>
    <w:p>
      <w:pPr>
        <w:spacing w:before="81"/>
        <w:ind w:left="369" w:right="0" w:firstLine="0"/>
        <w:jc w:val="left"/>
        <w:rPr>
          <w:sz w:val="11"/>
        </w:rPr>
      </w:pPr>
      <w:r>
        <w:rPr>
          <w:color w:val="77787B"/>
          <w:sz w:val="11"/>
        </w:rPr>
        <w:t>0.00</w:t>
      </w:r>
    </w:p>
    <w:p>
      <w:pPr>
        <w:spacing w:before="80"/>
        <w:ind w:left="369" w:right="0" w:firstLine="0"/>
        <w:jc w:val="left"/>
        <w:rPr>
          <w:sz w:val="11"/>
        </w:rPr>
      </w:pPr>
      <w:r>
        <w:rPr>
          <w:color w:val="77787B"/>
          <w:sz w:val="11"/>
        </w:rPr>
        <w:t>-10.00</w:t>
      </w:r>
    </w:p>
    <w:p>
      <w:pPr>
        <w:spacing w:before="80"/>
        <w:ind w:left="369" w:right="0" w:firstLine="0"/>
        <w:jc w:val="left"/>
        <w:rPr>
          <w:sz w:val="11"/>
        </w:rPr>
      </w:pPr>
      <w:r>
        <w:rPr>
          <w:color w:val="77787B"/>
          <w:sz w:val="11"/>
        </w:rPr>
        <w:t>-20.00</w:t>
      </w:r>
    </w:p>
    <w:p>
      <w:pPr>
        <w:spacing w:before="81"/>
        <w:ind w:left="369" w:right="0" w:firstLine="0"/>
        <w:jc w:val="left"/>
        <w:rPr>
          <w:sz w:val="11"/>
        </w:rPr>
      </w:pPr>
      <w:r>
        <w:rPr>
          <w:color w:val="77787B"/>
          <w:sz w:val="11"/>
        </w:rPr>
        <w:t>-30.00</w:t>
      </w:r>
    </w:p>
    <w:p>
      <w:pPr>
        <w:spacing w:before="80"/>
        <w:ind w:left="369" w:right="0" w:firstLine="0"/>
        <w:jc w:val="left"/>
        <w:rPr>
          <w:sz w:val="11"/>
        </w:rPr>
      </w:pPr>
      <w:r>
        <w:rPr>
          <w:color w:val="77787B"/>
          <w:sz w:val="11"/>
        </w:rPr>
        <w:t>-40.00</w:t>
      </w:r>
    </w:p>
    <w:p>
      <w:pPr>
        <w:spacing w:after="0"/>
        <w:jc w:val="left"/>
        <w:rPr>
          <w:sz w:val="11"/>
        </w:rPr>
        <w:sectPr>
          <w:pgSz w:w="11910" w:h="15880"/>
          <w:pgMar w:header="0" w:footer="537" w:top="1220" w:bottom="720" w:left="0" w:right="0"/>
          <w:cols w:num="4" w:equalWidth="0">
            <w:col w:w="5668" w:space="40"/>
            <w:col w:w="842" w:space="39"/>
            <w:col w:w="3158" w:space="40"/>
            <w:col w:w="2123"/>
          </w:cols>
        </w:sectPr>
      </w:pPr>
    </w:p>
    <w:p>
      <w:pPr>
        <w:pStyle w:val="BodyText"/>
        <w:spacing w:before="36"/>
        <w:ind w:left="1133"/>
      </w:pPr>
      <w:r>
        <w:rPr>
          <w:w w:val="105"/>
        </w:rPr>
        <w:t>penyelenggaraan IMF-WB AM 2018</w:t>
      </w:r>
      <w:r>
        <w:rPr>
          <w:w w:val="105"/>
          <w:position w:val="7"/>
          <w:sz w:val="11"/>
        </w:rPr>
        <w:t>11</w:t>
      </w:r>
      <w:r>
        <w:rPr>
          <w:w w:val="105"/>
        </w:rPr>
        <w:t>.</w:t>
      </w:r>
    </w:p>
    <w:p>
      <w:pPr>
        <w:pStyle w:val="BodyText"/>
        <w:spacing w:before="11"/>
        <w:rPr>
          <w:sz w:val="25"/>
        </w:rPr>
      </w:pPr>
    </w:p>
    <w:p>
      <w:pPr>
        <w:spacing w:line="276" w:lineRule="auto" w:before="0"/>
        <w:ind w:left="1133" w:right="0" w:firstLine="0"/>
        <w:jc w:val="both"/>
        <w:rPr>
          <w:sz w:val="20"/>
        </w:rPr>
      </w:pPr>
      <w:r>
        <w:rPr>
          <w:b/>
          <w:w w:val="110"/>
          <w:sz w:val="20"/>
        </w:rPr>
        <w:t>Peningkatan  kinerja  konsumsi  </w:t>
      </w:r>
      <w:r>
        <w:rPr>
          <w:b/>
          <w:spacing w:val="-4"/>
          <w:w w:val="110"/>
          <w:sz w:val="20"/>
        </w:rPr>
        <w:t>pemerintah   </w:t>
      </w:r>
      <w:r>
        <w:rPr>
          <w:b/>
          <w:w w:val="110"/>
          <w:sz w:val="20"/>
        </w:rPr>
        <w:t>pada triwulan laporan terutama </w:t>
      </w:r>
      <w:r>
        <w:rPr>
          <w:b/>
          <w:spacing w:val="-3"/>
          <w:w w:val="110"/>
          <w:sz w:val="20"/>
        </w:rPr>
        <w:t>didorong </w:t>
      </w:r>
      <w:r>
        <w:rPr>
          <w:b/>
          <w:spacing w:val="-6"/>
          <w:w w:val="110"/>
          <w:sz w:val="20"/>
        </w:rPr>
        <w:t>oleh </w:t>
      </w:r>
      <w:r>
        <w:rPr>
          <w:b/>
          <w:w w:val="110"/>
          <w:sz w:val="20"/>
        </w:rPr>
        <w:t>meningkatnya </w:t>
      </w:r>
      <w:r>
        <w:rPr>
          <w:b/>
          <w:spacing w:val="-3"/>
          <w:w w:val="110"/>
          <w:sz w:val="20"/>
        </w:rPr>
        <w:t>realisasi </w:t>
      </w:r>
      <w:r>
        <w:rPr>
          <w:b/>
          <w:w w:val="110"/>
          <w:sz w:val="20"/>
        </w:rPr>
        <w:t>belanja </w:t>
      </w:r>
      <w:r>
        <w:rPr>
          <w:b/>
          <w:spacing w:val="-4"/>
          <w:w w:val="110"/>
          <w:sz w:val="20"/>
        </w:rPr>
        <w:t>pemerintah </w:t>
      </w:r>
      <w:r>
        <w:rPr>
          <w:b/>
          <w:w w:val="110"/>
          <w:sz w:val="20"/>
        </w:rPr>
        <w:t>tingkat kementerian/lembaga</w:t>
      </w:r>
      <w:r>
        <w:rPr>
          <w:b/>
          <w:w w:val="110"/>
          <w:position w:val="7"/>
          <w:sz w:val="11"/>
        </w:rPr>
        <w:t>12</w:t>
      </w:r>
      <w:r>
        <w:rPr>
          <w:b/>
          <w:w w:val="110"/>
          <w:sz w:val="20"/>
        </w:rPr>
        <w:t>, </w:t>
      </w:r>
      <w:r>
        <w:rPr>
          <w:spacing w:val="-5"/>
          <w:w w:val="110"/>
          <w:sz w:val="20"/>
        </w:rPr>
        <w:t>sehingga </w:t>
      </w:r>
      <w:r>
        <w:rPr>
          <w:spacing w:val="-3"/>
          <w:w w:val="105"/>
          <w:sz w:val="20"/>
        </w:rPr>
        <w:t>berdampak</w:t>
      </w:r>
      <w:r>
        <w:rPr>
          <w:spacing w:val="-10"/>
          <w:w w:val="105"/>
          <w:sz w:val="20"/>
        </w:rPr>
        <w:t> </w:t>
      </w:r>
      <w:r>
        <w:rPr>
          <w:w w:val="105"/>
          <w:sz w:val="20"/>
        </w:rPr>
        <w:t>pada</w:t>
      </w:r>
      <w:r>
        <w:rPr>
          <w:spacing w:val="-10"/>
          <w:w w:val="105"/>
          <w:sz w:val="20"/>
        </w:rPr>
        <w:t> </w:t>
      </w:r>
      <w:r>
        <w:rPr>
          <w:w w:val="105"/>
          <w:sz w:val="20"/>
        </w:rPr>
        <w:t>kenaikan</w:t>
      </w:r>
      <w:r>
        <w:rPr>
          <w:spacing w:val="-10"/>
          <w:w w:val="105"/>
          <w:sz w:val="20"/>
        </w:rPr>
        <w:t> </w:t>
      </w:r>
      <w:r>
        <w:rPr>
          <w:w w:val="105"/>
          <w:sz w:val="20"/>
        </w:rPr>
        <w:t>persentase</w:t>
      </w:r>
      <w:r>
        <w:rPr>
          <w:spacing w:val="-10"/>
          <w:w w:val="105"/>
          <w:sz w:val="20"/>
        </w:rPr>
        <w:t> </w:t>
      </w:r>
      <w:r>
        <w:rPr>
          <w:spacing w:val="-3"/>
          <w:w w:val="105"/>
          <w:sz w:val="20"/>
        </w:rPr>
        <w:t>realisasi</w:t>
      </w:r>
      <w:r>
        <w:rPr>
          <w:spacing w:val="-10"/>
          <w:w w:val="105"/>
          <w:sz w:val="20"/>
        </w:rPr>
        <w:t> </w:t>
      </w:r>
      <w:r>
        <w:rPr>
          <w:spacing w:val="-4"/>
          <w:w w:val="105"/>
          <w:sz w:val="20"/>
        </w:rPr>
        <w:t>belanja </w:t>
      </w:r>
      <w:r>
        <w:rPr>
          <w:w w:val="110"/>
          <w:sz w:val="20"/>
        </w:rPr>
        <w:t>dibanding periode yang sama tahun </w:t>
      </w:r>
      <w:r>
        <w:rPr>
          <w:spacing w:val="-4"/>
          <w:w w:val="110"/>
          <w:sz w:val="20"/>
        </w:rPr>
        <w:t>sebelumnya. </w:t>
      </w:r>
      <w:r>
        <w:rPr>
          <w:w w:val="110"/>
          <w:sz w:val="20"/>
        </w:rPr>
        <w:t>Peningkatan pertumbuhan </w:t>
      </w:r>
      <w:r>
        <w:rPr>
          <w:spacing w:val="-3"/>
          <w:w w:val="110"/>
          <w:sz w:val="20"/>
        </w:rPr>
        <w:t>realisasi </w:t>
      </w:r>
      <w:r>
        <w:rPr>
          <w:w w:val="110"/>
          <w:sz w:val="20"/>
        </w:rPr>
        <w:t>belanja </w:t>
      </w:r>
      <w:r>
        <w:rPr>
          <w:spacing w:val="-7"/>
          <w:w w:val="110"/>
          <w:sz w:val="20"/>
        </w:rPr>
        <w:t>APBN </w:t>
      </w:r>
      <w:r>
        <w:rPr>
          <w:w w:val="110"/>
          <w:sz w:val="20"/>
        </w:rPr>
        <w:t>terjadi pada komponen belanja barang dan </w:t>
      </w:r>
      <w:r>
        <w:rPr>
          <w:spacing w:val="-5"/>
          <w:w w:val="110"/>
          <w:sz w:val="20"/>
        </w:rPr>
        <w:t>belanja </w:t>
      </w:r>
      <w:r>
        <w:rPr>
          <w:w w:val="110"/>
          <w:sz w:val="20"/>
        </w:rPr>
        <w:t>bantuan</w:t>
      </w:r>
      <w:r>
        <w:rPr>
          <w:spacing w:val="-1"/>
          <w:w w:val="110"/>
          <w:sz w:val="20"/>
        </w:rPr>
        <w:t> </w:t>
      </w:r>
      <w:r>
        <w:rPr>
          <w:w w:val="110"/>
          <w:sz w:val="20"/>
        </w:rPr>
        <w:t>sosial</w:t>
      </w:r>
      <w:r>
        <w:rPr>
          <w:w w:val="110"/>
          <w:position w:val="7"/>
          <w:sz w:val="11"/>
        </w:rPr>
        <w:t>13</w:t>
      </w:r>
      <w:r>
        <w:rPr>
          <w:w w:val="110"/>
          <w:sz w:val="20"/>
        </w:rPr>
        <w:t>.</w:t>
      </w:r>
    </w:p>
    <w:p>
      <w:pPr>
        <w:pStyle w:val="BodyText"/>
        <w:spacing w:before="4"/>
        <w:rPr>
          <w:sz w:val="22"/>
        </w:rPr>
      </w:pPr>
    </w:p>
    <w:p>
      <w:pPr>
        <w:spacing w:line="276" w:lineRule="auto" w:before="0"/>
        <w:ind w:left="1133" w:right="0" w:firstLine="0"/>
        <w:jc w:val="both"/>
        <w:rPr>
          <w:sz w:val="20"/>
        </w:rPr>
      </w:pPr>
      <w:r>
        <w:rPr>
          <w:b/>
          <w:w w:val="110"/>
          <w:sz w:val="20"/>
        </w:rPr>
        <w:t>Namun demikian, akselerasi kinerja </w:t>
      </w:r>
      <w:r>
        <w:rPr>
          <w:b/>
          <w:spacing w:val="-5"/>
          <w:w w:val="110"/>
          <w:sz w:val="20"/>
        </w:rPr>
        <w:t>konsumsi </w:t>
      </w:r>
      <w:r>
        <w:rPr>
          <w:b/>
          <w:w w:val="110"/>
          <w:sz w:val="20"/>
        </w:rPr>
        <w:t>pemerintah yang lebih tinggi tertahan </w:t>
      </w:r>
      <w:r>
        <w:rPr>
          <w:b/>
          <w:spacing w:val="-7"/>
          <w:w w:val="110"/>
          <w:sz w:val="20"/>
        </w:rPr>
        <w:t>oleh </w:t>
      </w:r>
      <w:r>
        <w:rPr>
          <w:b/>
          <w:w w:val="110"/>
          <w:sz w:val="20"/>
        </w:rPr>
        <w:t>perlambatan </w:t>
      </w:r>
      <w:r>
        <w:rPr>
          <w:b/>
          <w:spacing w:val="-3"/>
          <w:w w:val="110"/>
          <w:sz w:val="20"/>
        </w:rPr>
        <w:t>realisasi </w:t>
      </w:r>
      <w:r>
        <w:rPr>
          <w:b/>
          <w:w w:val="110"/>
          <w:sz w:val="20"/>
        </w:rPr>
        <w:t>belanja APBD 9 </w:t>
      </w:r>
      <w:r>
        <w:rPr>
          <w:b/>
          <w:spacing w:val="-4"/>
          <w:w w:val="110"/>
          <w:sz w:val="20"/>
        </w:rPr>
        <w:t>kabupaten/ </w:t>
      </w:r>
      <w:r>
        <w:rPr>
          <w:b/>
          <w:w w:val="105"/>
          <w:sz w:val="20"/>
        </w:rPr>
        <w:t>kota</w:t>
      </w:r>
      <w:r>
        <w:rPr>
          <w:b/>
          <w:spacing w:val="-6"/>
          <w:w w:val="105"/>
          <w:sz w:val="20"/>
        </w:rPr>
        <w:t> </w:t>
      </w:r>
      <w:r>
        <w:rPr>
          <w:b/>
          <w:w w:val="105"/>
          <w:sz w:val="20"/>
        </w:rPr>
        <w:t>di</w:t>
      </w:r>
      <w:r>
        <w:rPr>
          <w:b/>
          <w:spacing w:val="-6"/>
          <w:w w:val="105"/>
          <w:sz w:val="20"/>
        </w:rPr>
        <w:t> </w:t>
      </w:r>
      <w:r>
        <w:rPr>
          <w:b/>
          <w:w w:val="105"/>
          <w:sz w:val="20"/>
        </w:rPr>
        <w:t>Bali.</w:t>
      </w:r>
      <w:r>
        <w:rPr>
          <w:b/>
          <w:spacing w:val="-5"/>
          <w:w w:val="105"/>
          <w:sz w:val="20"/>
        </w:rPr>
        <w:t> </w:t>
      </w:r>
      <w:r>
        <w:rPr>
          <w:w w:val="105"/>
          <w:sz w:val="20"/>
        </w:rPr>
        <w:t>Perlambatan</w:t>
      </w:r>
      <w:r>
        <w:rPr>
          <w:spacing w:val="-6"/>
          <w:w w:val="105"/>
          <w:sz w:val="20"/>
        </w:rPr>
        <w:t> </w:t>
      </w:r>
      <w:r>
        <w:rPr>
          <w:w w:val="105"/>
          <w:sz w:val="20"/>
        </w:rPr>
        <w:t>belanja</w:t>
      </w:r>
      <w:r>
        <w:rPr>
          <w:spacing w:val="-6"/>
          <w:w w:val="105"/>
          <w:sz w:val="20"/>
        </w:rPr>
        <w:t> </w:t>
      </w:r>
      <w:r>
        <w:rPr>
          <w:w w:val="105"/>
          <w:sz w:val="20"/>
        </w:rPr>
        <w:t>APBD</w:t>
      </w:r>
      <w:r>
        <w:rPr>
          <w:spacing w:val="-5"/>
          <w:w w:val="105"/>
          <w:sz w:val="20"/>
        </w:rPr>
        <w:t> </w:t>
      </w:r>
      <w:r>
        <w:rPr>
          <w:spacing w:val="-3"/>
          <w:w w:val="105"/>
          <w:sz w:val="20"/>
        </w:rPr>
        <w:t>didorong</w:t>
      </w:r>
      <w:r>
        <w:rPr>
          <w:spacing w:val="-6"/>
          <w:w w:val="105"/>
          <w:sz w:val="20"/>
        </w:rPr>
        <w:t> </w:t>
      </w:r>
      <w:r>
        <w:rPr>
          <w:spacing w:val="-7"/>
          <w:w w:val="105"/>
          <w:sz w:val="20"/>
        </w:rPr>
        <w:t>oleh</w:t>
      </w:r>
    </w:p>
    <w:p>
      <w:pPr>
        <w:pStyle w:val="BodyText"/>
        <w:rPr>
          <w:sz w:val="23"/>
        </w:rPr>
      </w:pPr>
    </w:p>
    <w:p>
      <w:pPr>
        <w:pStyle w:val="BodyText"/>
        <w:spacing w:line="20" w:lineRule="exact"/>
        <w:ind w:left="1119"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tabs>
          <w:tab w:pos="2829" w:val="left" w:leader="none"/>
        </w:tabs>
        <w:spacing w:line="28" w:lineRule="exact" w:before="0"/>
        <w:ind w:left="949" w:right="0" w:firstLine="0"/>
        <w:jc w:val="left"/>
        <w:rPr>
          <w:sz w:val="11"/>
        </w:rPr>
      </w:pPr>
      <w:r>
        <w:rPr/>
        <w:br w:type="column"/>
      </w:r>
      <w:r>
        <w:rPr>
          <w:color w:val="77787B"/>
          <w:sz w:val="11"/>
        </w:rPr>
        <w:t>Persentase Realisasi</w:t>
      </w:r>
      <w:r>
        <w:rPr>
          <w:color w:val="77787B"/>
          <w:spacing w:val="-1"/>
          <w:sz w:val="11"/>
        </w:rPr>
        <w:t> </w:t>
      </w:r>
      <w:r>
        <w:rPr>
          <w:color w:val="77787B"/>
          <w:sz w:val="11"/>
        </w:rPr>
        <w:t>Belanja</w:t>
      </w:r>
      <w:r>
        <w:rPr>
          <w:color w:val="77787B"/>
          <w:spacing w:val="-5"/>
          <w:sz w:val="11"/>
        </w:rPr>
        <w:t> </w:t>
      </w:r>
      <w:r>
        <w:rPr>
          <w:color w:val="77787B"/>
          <w:sz w:val="11"/>
        </w:rPr>
        <w:t>APBN</w:t>
        <w:tab/>
        <w:t>Growth Tahunan Realisasi Belanja</w:t>
      </w:r>
      <w:r>
        <w:rPr>
          <w:color w:val="77787B"/>
          <w:spacing w:val="-4"/>
          <w:sz w:val="11"/>
        </w:rPr>
        <w:t> </w:t>
      </w:r>
      <w:r>
        <w:rPr>
          <w:color w:val="77787B"/>
          <w:sz w:val="11"/>
        </w:rPr>
        <w:t>(Rhs,%,yoy)</w:t>
      </w:r>
    </w:p>
    <w:p>
      <w:pPr>
        <w:pStyle w:val="BodyText"/>
        <w:rPr>
          <w:sz w:val="11"/>
        </w:rPr>
      </w:pPr>
    </w:p>
    <w:p>
      <w:pPr>
        <w:spacing w:before="0"/>
        <w:ind w:left="3788" w:right="0" w:firstLine="0"/>
        <w:jc w:val="left"/>
        <w:rPr>
          <w:i/>
          <w:sz w:val="12"/>
        </w:rPr>
      </w:pPr>
      <w:r>
        <w:rPr>
          <w:i/>
          <w:color w:val="231F20"/>
          <w:w w:val="105"/>
          <w:sz w:val="12"/>
        </w:rPr>
        <w:t>Sumber: DJPBN Prov. Bali</w:t>
      </w:r>
    </w:p>
    <w:p>
      <w:pPr>
        <w:pStyle w:val="BodyText"/>
        <w:spacing w:before="10"/>
        <w:rPr>
          <w:i/>
          <w:sz w:val="2"/>
        </w:rPr>
      </w:pPr>
    </w:p>
    <w:p>
      <w:pPr>
        <w:pStyle w:val="BodyText"/>
        <w:ind w:left="812"/>
      </w:pPr>
      <w:r>
        <w:rPr/>
        <w:pict>
          <v:shape style="width:212.6pt;height:21.6pt;mso-position-horizontal-relative:char;mso-position-vertical-relative:line" type="#_x0000_t202" filled="true" fillcolor="#001f5f" stroked="false">
            <w10:anchorlock/>
            <v:textbox inset="0,0,0,0">
              <w:txbxContent>
                <w:p>
                  <w:pPr>
                    <w:spacing w:before="122"/>
                    <w:ind w:left="533" w:right="0" w:firstLine="0"/>
                    <w:jc w:val="left"/>
                    <w:rPr>
                      <w:sz w:val="14"/>
                    </w:rPr>
                  </w:pPr>
                  <w:r>
                    <w:rPr>
                      <w:color w:val="FFFFFF"/>
                      <w:w w:val="115"/>
                      <w:sz w:val="14"/>
                    </w:rPr>
                    <w:t>Grafik 1.7. Perkembangan Belanja APBN di Bali</w:t>
                  </w:r>
                </w:p>
              </w:txbxContent>
            </v:textbox>
            <v:fill type="solid"/>
          </v:shape>
        </w:pict>
      </w:r>
      <w:r>
        <w:rPr/>
      </w:r>
    </w:p>
    <w:p>
      <w:pPr>
        <w:pStyle w:val="BodyText"/>
        <w:spacing w:before="4"/>
        <w:rPr>
          <w:i/>
          <w:sz w:val="16"/>
        </w:rPr>
      </w:pPr>
    </w:p>
    <w:p>
      <w:pPr>
        <w:pStyle w:val="BodyText"/>
        <w:spacing w:line="276" w:lineRule="auto"/>
        <w:ind w:left="528" w:right="1134"/>
        <w:jc w:val="both"/>
      </w:pPr>
      <w:r>
        <w:rPr>
          <w:w w:val="105"/>
        </w:rPr>
        <w:t>perlambatan belanja operasional, sedangkan belanja modal menunjukkan sedikit perbaikkan.</w:t>
      </w:r>
    </w:p>
    <w:p>
      <w:pPr>
        <w:pStyle w:val="BodyText"/>
        <w:spacing w:before="10"/>
        <w:rPr>
          <w:sz w:val="22"/>
        </w:rPr>
      </w:pPr>
    </w:p>
    <w:p>
      <w:pPr>
        <w:spacing w:before="0"/>
        <w:ind w:left="528" w:right="0" w:firstLine="0"/>
        <w:jc w:val="left"/>
        <w:rPr>
          <w:b/>
          <w:sz w:val="20"/>
        </w:rPr>
      </w:pPr>
      <w:r>
        <w:rPr>
          <w:b/>
          <w:w w:val="115"/>
          <w:sz w:val="20"/>
          <w:u w:val="single"/>
        </w:rPr>
        <w:t>Tracking Kinerja Triwulan IV-2018</w:t>
      </w:r>
    </w:p>
    <w:p>
      <w:pPr>
        <w:pStyle w:val="BodyText"/>
        <w:spacing w:before="10"/>
        <w:rPr>
          <w:b/>
          <w:sz w:val="25"/>
        </w:rPr>
      </w:pPr>
    </w:p>
    <w:p>
      <w:pPr>
        <w:spacing w:line="276" w:lineRule="auto" w:before="0"/>
        <w:ind w:left="528" w:right="1131" w:firstLine="0"/>
        <w:jc w:val="both"/>
        <w:rPr>
          <w:sz w:val="20"/>
        </w:rPr>
      </w:pPr>
      <w:r>
        <w:rPr>
          <w:b/>
          <w:w w:val="105"/>
          <w:sz w:val="20"/>
        </w:rPr>
        <w:t>Kinerja konsumsi pemerintah pada triwulan </w:t>
      </w:r>
      <w:r>
        <w:rPr>
          <w:b/>
          <w:spacing w:val="-11"/>
          <w:w w:val="105"/>
          <w:sz w:val="20"/>
        </w:rPr>
        <w:t>IV- </w:t>
      </w:r>
      <w:r>
        <w:rPr>
          <w:b/>
          <w:w w:val="105"/>
          <w:sz w:val="20"/>
        </w:rPr>
        <w:t>2018 diprakirakan melambat dibanding </w:t>
      </w:r>
      <w:r>
        <w:rPr>
          <w:b/>
          <w:spacing w:val="-4"/>
          <w:w w:val="105"/>
          <w:sz w:val="20"/>
        </w:rPr>
        <w:t>triwulan </w:t>
      </w:r>
      <w:r>
        <w:rPr>
          <w:b/>
          <w:w w:val="105"/>
          <w:sz w:val="20"/>
        </w:rPr>
        <w:t>III-2018, </w:t>
      </w:r>
      <w:r>
        <w:rPr>
          <w:w w:val="105"/>
          <w:sz w:val="20"/>
        </w:rPr>
        <w:t>terutama disebabkan oleh telah </w:t>
      </w:r>
      <w:r>
        <w:rPr>
          <w:spacing w:val="-4"/>
          <w:w w:val="105"/>
          <w:sz w:val="20"/>
        </w:rPr>
        <w:t>selesainya </w:t>
      </w:r>
      <w:r>
        <w:rPr>
          <w:spacing w:val="-3"/>
          <w:w w:val="105"/>
          <w:sz w:val="20"/>
        </w:rPr>
        <w:t>proyek </w:t>
      </w:r>
      <w:r>
        <w:rPr>
          <w:w w:val="105"/>
          <w:sz w:val="20"/>
        </w:rPr>
        <w:t>infrastruktur pemerintah dalam </w:t>
      </w:r>
      <w:r>
        <w:rPr>
          <w:spacing w:val="-4"/>
          <w:w w:val="105"/>
          <w:sz w:val="20"/>
        </w:rPr>
        <w:t>rangka </w:t>
      </w:r>
      <w:r>
        <w:rPr>
          <w:w w:val="105"/>
          <w:sz w:val="20"/>
        </w:rPr>
        <w:t>mendukung penyelenggaraan IMF-WB AM </w:t>
      </w:r>
      <w:r>
        <w:rPr>
          <w:spacing w:val="-4"/>
          <w:w w:val="105"/>
          <w:sz w:val="20"/>
        </w:rPr>
        <w:t>2018</w:t>
      </w:r>
      <w:r>
        <w:rPr>
          <w:spacing w:val="-4"/>
          <w:w w:val="105"/>
          <w:position w:val="7"/>
          <w:sz w:val="11"/>
        </w:rPr>
        <w:t>14</w:t>
      </w:r>
      <w:r>
        <w:rPr>
          <w:spacing w:val="-4"/>
          <w:w w:val="105"/>
          <w:sz w:val="20"/>
        </w:rPr>
        <w:t>. </w:t>
      </w:r>
      <w:r>
        <w:rPr>
          <w:w w:val="105"/>
          <w:sz w:val="20"/>
        </w:rPr>
        <w:t>Perlambatan</w:t>
      </w:r>
      <w:r>
        <w:rPr>
          <w:spacing w:val="-28"/>
          <w:w w:val="105"/>
          <w:sz w:val="20"/>
        </w:rPr>
        <w:t> </w:t>
      </w:r>
      <w:r>
        <w:rPr>
          <w:w w:val="105"/>
          <w:sz w:val="20"/>
        </w:rPr>
        <w:t>juga</w:t>
      </w:r>
      <w:r>
        <w:rPr>
          <w:spacing w:val="-28"/>
          <w:w w:val="105"/>
          <w:sz w:val="20"/>
        </w:rPr>
        <w:t> </w:t>
      </w:r>
      <w:r>
        <w:rPr>
          <w:w w:val="105"/>
          <w:sz w:val="20"/>
        </w:rPr>
        <w:t>disebabkan</w:t>
      </w:r>
      <w:r>
        <w:rPr>
          <w:spacing w:val="-27"/>
          <w:w w:val="105"/>
          <w:sz w:val="20"/>
        </w:rPr>
        <w:t> </w:t>
      </w:r>
      <w:r>
        <w:rPr>
          <w:w w:val="105"/>
          <w:sz w:val="20"/>
        </w:rPr>
        <w:t>oleh</w:t>
      </w:r>
      <w:r>
        <w:rPr>
          <w:spacing w:val="-28"/>
          <w:w w:val="105"/>
          <w:sz w:val="20"/>
        </w:rPr>
        <w:t> </w:t>
      </w:r>
      <w:r>
        <w:rPr>
          <w:w w:val="105"/>
          <w:sz w:val="20"/>
        </w:rPr>
        <w:t>mundurnya</w:t>
      </w:r>
      <w:r>
        <w:rPr>
          <w:spacing w:val="-27"/>
          <w:w w:val="105"/>
          <w:sz w:val="20"/>
        </w:rPr>
        <w:t> </w:t>
      </w:r>
      <w:r>
        <w:rPr>
          <w:spacing w:val="-5"/>
          <w:w w:val="105"/>
          <w:sz w:val="20"/>
        </w:rPr>
        <w:t>realisasi </w:t>
      </w:r>
      <w:r>
        <w:rPr>
          <w:w w:val="105"/>
          <w:sz w:val="20"/>
        </w:rPr>
        <w:t>pengadaan untuk belanja modal, </w:t>
      </w:r>
      <w:r>
        <w:rPr>
          <w:spacing w:val="-3"/>
          <w:w w:val="105"/>
          <w:sz w:val="20"/>
        </w:rPr>
        <w:t>karena </w:t>
      </w:r>
      <w:r>
        <w:rPr>
          <w:spacing w:val="-4"/>
          <w:w w:val="105"/>
          <w:sz w:val="20"/>
        </w:rPr>
        <w:t>alokasi </w:t>
      </w:r>
      <w:r>
        <w:rPr>
          <w:w w:val="105"/>
          <w:sz w:val="20"/>
        </w:rPr>
        <w:t>sumber daya manusia </w:t>
      </w:r>
      <w:r>
        <w:rPr>
          <w:spacing w:val="-3"/>
          <w:w w:val="105"/>
          <w:sz w:val="20"/>
        </w:rPr>
        <w:t>Pemprov </w:t>
      </w:r>
      <w:r>
        <w:rPr>
          <w:w w:val="105"/>
          <w:sz w:val="20"/>
        </w:rPr>
        <w:t>terfokus pada tugas penanganan </w:t>
      </w:r>
      <w:r>
        <w:rPr>
          <w:i/>
          <w:w w:val="105"/>
          <w:sz w:val="20"/>
        </w:rPr>
        <w:t>recovery </w:t>
      </w:r>
      <w:r>
        <w:rPr>
          <w:w w:val="105"/>
          <w:sz w:val="20"/>
        </w:rPr>
        <w:t>bencana Gunung</w:t>
      </w:r>
      <w:r>
        <w:rPr>
          <w:spacing w:val="23"/>
          <w:w w:val="105"/>
          <w:sz w:val="20"/>
        </w:rPr>
        <w:t> </w:t>
      </w:r>
      <w:r>
        <w:rPr>
          <w:spacing w:val="-2"/>
          <w:w w:val="105"/>
          <w:sz w:val="20"/>
        </w:rPr>
        <w:t>Agung.</w:t>
      </w:r>
    </w:p>
    <w:p>
      <w:pPr>
        <w:spacing w:after="0" w:line="276" w:lineRule="auto"/>
        <w:jc w:val="both"/>
        <w:rPr>
          <w:sz w:val="20"/>
        </w:rPr>
        <w:sectPr>
          <w:type w:val="continuous"/>
          <w:pgSz w:w="11910" w:h="15880"/>
          <w:pgMar w:top="740" w:bottom="280" w:left="0" w:right="0"/>
          <w:cols w:num="2" w:equalWidth="0">
            <w:col w:w="5668" w:space="40"/>
            <w:col w:w="6202"/>
          </w:cols>
        </w:sectPr>
      </w:pPr>
    </w:p>
    <w:p>
      <w:pPr>
        <w:spacing w:before="81"/>
        <w:ind w:left="0" w:right="1" w:firstLine="0"/>
        <w:jc w:val="right"/>
        <w:rPr>
          <w:sz w:val="12"/>
        </w:rPr>
      </w:pPr>
      <w:r>
        <w:rPr>
          <w:color w:val="77787B"/>
          <w:spacing w:val="-1"/>
          <w:w w:val="80"/>
          <w:sz w:val="12"/>
        </w:rPr>
        <w:t>100</w:t>
      </w:r>
    </w:p>
    <w:p>
      <w:pPr>
        <w:spacing w:before="37"/>
        <w:ind w:left="0" w:right="1" w:firstLine="0"/>
        <w:jc w:val="right"/>
        <w:rPr>
          <w:sz w:val="12"/>
        </w:rPr>
      </w:pPr>
      <w:r>
        <w:rPr>
          <w:color w:val="77787B"/>
          <w:spacing w:val="-1"/>
          <w:w w:val="80"/>
          <w:sz w:val="12"/>
        </w:rPr>
        <w:t>90</w:t>
      </w:r>
    </w:p>
    <w:p>
      <w:pPr>
        <w:spacing w:before="38"/>
        <w:ind w:left="0" w:right="1" w:firstLine="0"/>
        <w:jc w:val="right"/>
        <w:rPr>
          <w:sz w:val="12"/>
        </w:rPr>
      </w:pPr>
      <w:r>
        <w:rPr>
          <w:color w:val="77787B"/>
          <w:spacing w:val="-1"/>
          <w:w w:val="80"/>
          <w:sz w:val="12"/>
        </w:rPr>
        <w:t>80</w:t>
      </w:r>
    </w:p>
    <w:p>
      <w:pPr>
        <w:spacing w:before="37"/>
        <w:ind w:left="0" w:right="1" w:firstLine="0"/>
        <w:jc w:val="right"/>
        <w:rPr>
          <w:sz w:val="12"/>
        </w:rPr>
      </w:pPr>
      <w:r>
        <w:rPr>
          <w:color w:val="77787B"/>
          <w:spacing w:val="-1"/>
          <w:w w:val="80"/>
          <w:sz w:val="12"/>
        </w:rPr>
        <w:t>70</w:t>
      </w:r>
    </w:p>
    <w:p>
      <w:pPr>
        <w:spacing w:before="37"/>
        <w:ind w:left="0" w:right="1" w:firstLine="0"/>
        <w:jc w:val="right"/>
        <w:rPr>
          <w:sz w:val="12"/>
        </w:rPr>
      </w:pPr>
      <w:r>
        <w:rPr>
          <w:color w:val="77787B"/>
          <w:spacing w:val="-1"/>
          <w:w w:val="80"/>
          <w:sz w:val="12"/>
        </w:rPr>
        <w:t>60</w:t>
      </w:r>
    </w:p>
    <w:p>
      <w:pPr>
        <w:spacing w:before="38"/>
        <w:ind w:left="0" w:right="1" w:firstLine="0"/>
        <w:jc w:val="right"/>
        <w:rPr>
          <w:sz w:val="12"/>
        </w:rPr>
      </w:pPr>
      <w:r>
        <w:rPr/>
        <w:pict>
          <v:shape style="position:absolute;margin-left:57.242073pt;margin-top:2.606201pt;width:7.45pt;height:7pt;mso-position-horizontal-relative:page;mso-position-vertical-relative:paragraph;z-index:14224" type="#_x0000_t202" filled="false" stroked="false">
            <v:textbox inset="0,0,0,0" style="layout-flow:vertical;mso-layout-flow-alt:bottom-to-top">
              <w:txbxContent>
                <w:p>
                  <w:pPr>
                    <w:spacing w:line="131" w:lineRule="exact" w:before="0"/>
                    <w:ind w:left="20" w:right="0" w:firstLine="0"/>
                    <w:jc w:val="left"/>
                    <w:rPr>
                      <w:b/>
                      <w:sz w:val="11"/>
                    </w:rPr>
                  </w:pPr>
                  <w:r>
                    <w:rPr>
                      <w:b/>
                      <w:color w:val="77787B"/>
                      <w:w w:val="124"/>
                      <w:sz w:val="11"/>
                    </w:rPr>
                    <w:t>%</w:t>
                  </w:r>
                </w:p>
              </w:txbxContent>
            </v:textbox>
            <w10:wrap type="none"/>
          </v:shape>
        </w:pict>
      </w:r>
      <w:r>
        <w:rPr>
          <w:color w:val="77787B"/>
          <w:spacing w:val="-1"/>
          <w:w w:val="80"/>
          <w:sz w:val="12"/>
        </w:rPr>
        <w:t>50</w:t>
      </w:r>
    </w:p>
    <w:p>
      <w:pPr>
        <w:spacing w:before="37"/>
        <w:ind w:left="0" w:right="1" w:firstLine="0"/>
        <w:jc w:val="right"/>
        <w:rPr>
          <w:sz w:val="12"/>
        </w:rPr>
      </w:pPr>
      <w:r>
        <w:rPr>
          <w:color w:val="77787B"/>
          <w:spacing w:val="-1"/>
          <w:w w:val="80"/>
          <w:sz w:val="12"/>
        </w:rPr>
        <w:t>40</w:t>
      </w:r>
    </w:p>
    <w:p>
      <w:pPr>
        <w:spacing w:before="37"/>
        <w:ind w:left="0" w:right="1" w:firstLine="0"/>
        <w:jc w:val="right"/>
        <w:rPr>
          <w:sz w:val="12"/>
        </w:rPr>
      </w:pPr>
      <w:r>
        <w:rPr>
          <w:color w:val="77787B"/>
          <w:spacing w:val="-1"/>
          <w:w w:val="80"/>
          <w:sz w:val="12"/>
        </w:rPr>
        <w:t>30</w:t>
      </w:r>
    </w:p>
    <w:p>
      <w:pPr>
        <w:spacing w:before="37"/>
        <w:ind w:left="0" w:right="1" w:firstLine="0"/>
        <w:jc w:val="right"/>
        <w:rPr>
          <w:sz w:val="12"/>
        </w:rPr>
      </w:pPr>
      <w:r>
        <w:rPr>
          <w:color w:val="77787B"/>
          <w:spacing w:val="-1"/>
          <w:w w:val="80"/>
          <w:sz w:val="12"/>
        </w:rPr>
        <w:t>20</w:t>
      </w:r>
    </w:p>
    <w:p>
      <w:pPr>
        <w:spacing w:before="38"/>
        <w:ind w:left="0" w:right="1" w:firstLine="0"/>
        <w:jc w:val="right"/>
        <w:rPr>
          <w:sz w:val="12"/>
        </w:rPr>
      </w:pPr>
      <w:r>
        <w:rPr>
          <w:color w:val="77787B"/>
          <w:spacing w:val="-1"/>
          <w:w w:val="80"/>
          <w:sz w:val="12"/>
        </w:rPr>
        <w:t>10</w:t>
      </w:r>
    </w:p>
    <w:p>
      <w:pPr>
        <w:spacing w:before="37"/>
        <w:ind w:left="0" w:right="0" w:firstLine="0"/>
        <w:jc w:val="right"/>
        <w:rPr>
          <w:sz w:val="12"/>
        </w:rPr>
      </w:pPr>
      <w:r>
        <w:rPr>
          <w:color w:val="77787B"/>
          <w:w w:val="81"/>
          <w:sz w:val="12"/>
        </w:rPr>
        <w:t>0</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4"/>
        </w:rPr>
      </w:pPr>
    </w:p>
    <w:p>
      <w:pPr>
        <w:tabs>
          <w:tab w:pos="382" w:val="left" w:leader="none"/>
          <w:tab w:pos="1333" w:val="left" w:leader="none"/>
          <w:tab w:pos="2285" w:val="left" w:leader="none"/>
          <w:tab w:pos="3236" w:val="left" w:leader="none"/>
        </w:tabs>
        <w:spacing w:before="0"/>
        <w:ind w:left="156" w:right="0" w:firstLine="0"/>
        <w:jc w:val="center"/>
        <w:rPr>
          <w:sz w:val="12"/>
        </w:rPr>
      </w:pPr>
      <w:r>
        <w:rPr/>
        <w:pict>
          <v:shape style="position:absolute;margin-left:269.004059pt;margin-top:-59.370312pt;width:7.45pt;height:18.95pt;mso-position-horizontal-relative:page;mso-position-vertical-relative:paragraph;z-index:14248" type="#_x0000_t202" filled="false" stroked="false">
            <v:textbox inset="0,0,0,0" style="layout-flow:vertical;mso-layout-flow-alt:bottom-to-top">
              <w:txbxContent>
                <w:p>
                  <w:pPr>
                    <w:spacing w:line="131" w:lineRule="exact" w:before="0"/>
                    <w:ind w:left="20" w:right="0" w:firstLine="0"/>
                    <w:jc w:val="left"/>
                    <w:rPr>
                      <w:b/>
                      <w:sz w:val="11"/>
                    </w:rPr>
                  </w:pPr>
                  <w:r>
                    <w:rPr>
                      <w:b/>
                      <w:color w:val="77787B"/>
                      <w:w w:val="125"/>
                      <w:sz w:val="11"/>
                    </w:rPr>
                    <w:t>%,yoy</w:t>
                  </w:r>
                </w:p>
              </w:txbxContent>
            </v:textbox>
            <w10:wrap type="none"/>
          </v:shape>
        </w:pict>
      </w:r>
      <w:r>
        <w:rPr>
          <w:color w:val="77787B"/>
          <w:w w:val="90"/>
          <w:sz w:val="12"/>
        </w:rPr>
        <w:t>I</w:t>
        <w:tab/>
        <w:t>II       III     </w:t>
      </w:r>
      <w:r>
        <w:rPr>
          <w:color w:val="77787B"/>
          <w:spacing w:val="5"/>
          <w:w w:val="90"/>
          <w:sz w:val="12"/>
        </w:rPr>
        <w:t> </w:t>
      </w:r>
      <w:r>
        <w:rPr>
          <w:color w:val="77787B"/>
          <w:w w:val="90"/>
          <w:sz w:val="12"/>
        </w:rPr>
        <w:t>IV      </w:t>
      </w:r>
      <w:r>
        <w:rPr>
          <w:color w:val="77787B"/>
          <w:spacing w:val="5"/>
          <w:w w:val="90"/>
          <w:sz w:val="12"/>
        </w:rPr>
        <w:t> </w:t>
      </w:r>
      <w:r>
        <w:rPr>
          <w:color w:val="77787B"/>
          <w:w w:val="90"/>
          <w:sz w:val="12"/>
        </w:rPr>
        <w:t>I</w:t>
        <w:tab/>
        <w:t>II       III     </w:t>
      </w:r>
      <w:r>
        <w:rPr>
          <w:color w:val="77787B"/>
          <w:spacing w:val="5"/>
          <w:w w:val="90"/>
          <w:sz w:val="12"/>
        </w:rPr>
        <w:t> </w:t>
      </w:r>
      <w:r>
        <w:rPr>
          <w:color w:val="77787B"/>
          <w:w w:val="90"/>
          <w:sz w:val="12"/>
        </w:rPr>
        <w:t>IV      </w:t>
      </w:r>
      <w:r>
        <w:rPr>
          <w:color w:val="77787B"/>
          <w:spacing w:val="5"/>
          <w:w w:val="90"/>
          <w:sz w:val="12"/>
        </w:rPr>
        <w:t> </w:t>
      </w:r>
      <w:r>
        <w:rPr>
          <w:color w:val="77787B"/>
          <w:w w:val="90"/>
          <w:sz w:val="12"/>
        </w:rPr>
        <w:t>I</w:t>
        <w:tab/>
        <w:t>II       III     </w:t>
      </w:r>
      <w:r>
        <w:rPr>
          <w:color w:val="77787B"/>
          <w:spacing w:val="5"/>
          <w:w w:val="90"/>
          <w:sz w:val="12"/>
        </w:rPr>
        <w:t> </w:t>
      </w:r>
      <w:r>
        <w:rPr>
          <w:color w:val="77787B"/>
          <w:w w:val="90"/>
          <w:sz w:val="12"/>
        </w:rPr>
        <w:t>IV      </w:t>
      </w:r>
      <w:r>
        <w:rPr>
          <w:color w:val="77787B"/>
          <w:spacing w:val="5"/>
          <w:w w:val="90"/>
          <w:sz w:val="12"/>
        </w:rPr>
        <w:t> </w:t>
      </w:r>
      <w:r>
        <w:rPr>
          <w:color w:val="77787B"/>
          <w:w w:val="90"/>
          <w:sz w:val="12"/>
        </w:rPr>
        <w:t>I</w:t>
        <w:tab/>
        <w:t>II</w:t>
      </w:r>
      <w:r>
        <w:rPr>
          <w:color w:val="77787B"/>
          <w:spacing w:val="21"/>
          <w:w w:val="90"/>
          <w:sz w:val="12"/>
        </w:rPr>
        <w:t> </w:t>
      </w:r>
      <w:r>
        <w:rPr>
          <w:color w:val="77787B"/>
          <w:spacing w:val="-9"/>
          <w:w w:val="90"/>
          <w:sz w:val="12"/>
        </w:rPr>
        <w:t>III</w:t>
      </w:r>
    </w:p>
    <w:p>
      <w:pPr>
        <w:tabs>
          <w:tab w:pos="1203" w:val="left" w:leader="none"/>
          <w:tab w:pos="2154" w:val="left" w:leader="none"/>
          <w:tab w:pos="2986" w:val="left" w:leader="none"/>
        </w:tabs>
        <w:spacing w:before="93"/>
        <w:ind w:left="251" w:right="0" w:firstLine="0"/>
        <w:jc w:val="center"/>
        <w:rPr>
          <w:sz w:val="12"/>
        </w:rPr>
      </w:pPr>
      <w:r>
        <w:rPr>
          <w:color w:val="77787B"/>
          <w:w w:val="90"/>
          <w:sz w:val="12"/>
        </w:rPr>
        <w:t>2015</w:t>
        <w:tab/>
        <w:t>2016</w:t>
        <w:tab/>
        <w:t>2017</w:t>
        <w:tab/>
        <w:t>2018</w:t>
      </w:r>
    </w:p>
    <w:p>
      <w:pPr>
        <w:spacing w:before="81"/>
        <w:ind w:left="136" w:right="0" w:firstLine="0"/>
        <w:jc w:val="center"/>
        <w:rPr>
          <w:sz w:val="12"/>
        </w:rPr>
      </w:pPr>
      <w:r>
        <w:rPr/>
        <w:br w:type="column"/>
      </w:r>
      <w:r>
        <w:rPr>
          <w:color w:val="77787B"/>
          <w:spacing w:val="-1"/>
          <w:w w:val="80"/>
          <w:sz w:val="12"/>
        </w:rPr>
        <w:t>100</w:t>
      </w:r>
    </w:p>
    <w:p>
      <w:pPr>
        <w:pStyle w:val="BodyText"/>
        <w:spacing w:before="6"/>
        <w:rPr>
          <w:sz w:val="9"/>
        </w:rPr>
      </w:pPr>
    </w:p>
    <w:p>
      <w:pPr>
        <w:spacing w:before="1"/>
        <w:ind w:left="87" w:right="0" w:firstLine="0"/>
        <w:jc w:val="center"/>
        <w:rPr>
          <w:sz w:val="12"/>
        </w:rPr>
      </w:pPr>
      <w:r>
        <w:rPr/>
        <w:pict>
          <v:group style="position:absolute;margin-left:77.087906pt;margin-top:-9.087838pt;width:178.75pt;height:115.55pt;mso-position-horizontal-relative:page;mso-position-vertical-relative:paragraph;z-index:-1178392" coordorigin="1542,-182" coordsize="3575,2311">
            <v:line style="position:absolute" from="3329,-59" to="3329,1651" stroked="true" strokeweight="3.790832pt" strokecolor="#44536a">
              <v:stroke dashstyle="solid"/>
            </v:line>
            <v:shape style="position:absolute;left:2375;top:-4;width:1901;height:1655" coordorigin="2376,-4" coordsize="1901,1655" path="m4277,-4l4277,1651m2376,3l2376,1651e" filled="false" stroked="true" strokeweight="3.790832pt" strokecolor="#44536a">
              <v:path arrowok="t"/>
              <v:stroke dashstyle="solid"/>
            </v:shape>
            <v:line style="position:absolute" from="4991,570" to="4991,1651" stroked="true" strokeweight="3.790832pt" strokecolor="#44536a">
              <v:stroke dashstyle="solid"/>
            </v:line>
            <v:line style="position:absolute" from="4038,618" to="4038,1651" stroked="true" strokeweight="3.79029pt" strokecolor="#44536a">
              <v:stroke dashstyle="solid"/>
            </v:line>
            <v:line style="position:absolute" from="3091,625" to="3091,1651" stroked="true" strokeweight="3.790832pt" strokecolor="#44536a">
              <v:stroke dashstyle="solid"/>
            </v:line>
            <v:line style="position:absolute" from="2140,782" to="2140,1651" stroked="true" strokeweight="3.520058pt" strokecolor="#44536a">
              <v:stroke dashstyle="solid"/>
            </v:line>
            <v:line style="position:absolute" from="4753,1035" to="4753,1651" stroked="true" strokeweight="3.790832pt" strokecolor="#44536a">
              <v:stroke dashstyle="solid"/>
            </v:line>
            <v:line style="position:absolute" from="2852,1083" to="2852,1651" stroked="true" strokeweight="3.790832pt" strokecolor="#44536a">
              <v:stroke dashstyle="solid"/>
            </v:line>
            <v:line style="position:absolute" from="3803,1179" to="3803,1651" stroked="true" strokeweight="3.520058pt" strokecolor="#44536a">
              <v:stroke dashstyle="solid"/>
            </v:line>
            <v:line style="position:absolute" from="1902,1199" to="1902,1651" stroked="true" strokeweight="3.520058pt" strokecolor="#44536a">
              <v:stroke dashstyle="solid"/>
            </v:line>
            <v:shape style="position:absolute;left:2614;top:1445;width:1901;height:206" coordorigin="2614,1446" coordsize="1901,206" path="m4515,1446l4515,1651m2614,1500l2614,1651e" filled="false" stroked="true" strokeweight="3.790832pt" strokecolor="#44536a">
              <v:path arrowok="t"/>
              <v:stroke dashstyle="solid"/>
            </v:shape>
            <v:shape style="position:absolute;left:1628;top:1534;width:1977;height:117" coordorigin="1628,1534" coordsize="1977,117" path="m1704,1534l1628,1534,1628,1651,1704,1651,1704,1534m3605,1541l3529,1541,3529,1651,3605,1651,3605,1541e" filled="true" fillcolor="#44536a" stroked="false">
              <v:path arrowok="t"/>
              <v:fill type="solid"/>
            </v:shape>
            <v:shape style="position:absolute;left:0;top:3848;width:6580;height:3030" coordorigin="0,3849" coordsize="6580,3030" path="m1547,1651l1547,-182m1547,1651l5111,1651m1547,1651l1547,1890m2495,1651l2495,1890m3448,1651l3448,1890m4396,1651l4396,1890m5111,1651l5111,1890e" filled="false" stroked="true" strokeweight=".612642pt" strokecolor="#dcddde">
              <v:path arrowok="t"/>
              <v:stroke dashstyle="solid"/>
            </v:shape>
            <v:shape style="position:absolute;left:0;top:6528;width:6580;height:350" coordorigin="0,6529" coordsize="6580,350" path="m1547,1890l1547,2129m2495,1890l2495,2129m3448,1890l3448,2129m4396,1890l4396,2129m5111,1890l5111,2129e" filled="false" stroked="true" strokeweight=".612642pt" strokecolor="#dcddde">
              <v:path arrowok="t"/>
              <v:stroke dashstyle="solid"/>
            </v:shape>
            <v:shape style="position:absolute;left:1663;top:-65;width:3326;height:1438" coordorigin="1664,-64" coordsize="3326,1438" path="m1664,1374l1698,1295,1731,1209,1765,1120,1799,1035,1833,961,1867,904,1901,870,1941,869,1980,904,2020,960,2059,1019,2099,1066,2139,1086,2198,1062,2257,1003,2317,933,2376,871,2436,817,2495,761,2554,713,2614,683,2673,672,2732,676,2792,692,2851,720,2910,762,2970,819,3029,883,3089,949,3136,1005,3184,1068,3231,1130,3279,1188,3326,1234,3386,1279,3445,1315,3504,1335,3564,1335,3623,1313,3682,1273,3742,1212,3801,1128,3831,1068,3861,989,3890,899,3920,806,3950,718,3979,644,4009,592,4039,569,4062,582,4086,624,4110,688,4134,764,4157,845,4181,923,4205,991,4229,1040,4252,1063,4276,1051,4308,966,4324,896,4339,812,4355,718,4371,616,4387,511,4403,406,4419,303,4434,207,4450,120,4466,46,4498,-49,4514,-64,4531,-54,4565,29,4582,96,4598,177,4615,268,4632,365,4649,466,4666,568,4683,668,4700,762,4717,848,4734,922,4751,981,4789,1079,4829,1153,4870,1211,4911,1260,4950,1308,4989,1363e" filled="false" stroked="true" strokeweight="2.314682pt" strokecolor="#c00000">
              <v:path arrowok="t"/>
              <v:stroke dashstyle="solid"/>
            </v:shape>
            <w10:wrap type="none"/>
          </v:group>
        </w:pict>
      </w:r>
      <w:r>
        <w:rPr>
          <w:color w:val="77787B"/>
          <w:w w:val="90"/>
          <w:sz w:val="12"/>
        </w:rPr>
        <w:t>80</w:t>
      </w:r>
    </w:p>
    <w:p>
      <w:pPr>
        <w:pStyle w:val="BodyText"/>
        <w:spacing w:before="6"/>
        <w:rPr>
          <w:sz w:val="9"/>
        </w:rPr>
      </w:pPr>
    </w:p>
    <w:p>
      <w:pPr>
        <w:spacing w:before="0"/>
        <w:ind w:left="87" w:right="0" w:firstLine="0"/>
        <w:jc w:val="center"/>
        <w:rPr>
          <w:sz w:val="12"/>
        </w:rPr>
      </w:pPr>
      <w:r>
        <w:rPr>
          <w:color w:val="77787B"/>
          <w:w w:val="90"/>
          <w:sz w:val="12"/>
        </w:rPr>
        <w:t>60</w:t>
      </w:r>
    </w:p>
    <w:p>
      <w:pPr>
        <w:pStyle w:val="BodyText"/>
        <w:spacing w:before="6"/>
        <w:rPr>
          <w:sz w:val="9"/>
        </w:rPr>
      </w:pPr>
    </w:p>
    <w:p>
      <w:pPr>
        <w:spacing w:before="0"/>
        <w:ind w:left="87" w:right="0" w:firstLine="0"/>
        <w:jc w:val="center"/>
        <w:rPr>
          <w:sz w:val="12"/>
        </w:rPr>
      </w:pPr>
      <w:r>
        <w:rPr>
          <w:color w:val="77787B"/>
          <w:w w:val="90"/>
          <w:sz w:val="12"/>
        </w:rPr>
        <w:t>40</w:t>
      </w:r>
    </w:p>
    <w:p>
      <w:pPr>
        <w:pStyle w:val="BodyText"/>
        <w:spacing w:before="6"/>
        <w:rPr>
          <w:sz w:val="9"/>
        </w:rPr>
      </w:pPr>
    </w:p>
    <w:p>
      <w:pPr>
        <w:spacing w:before="0"/>
        <w:ind w:left="87" w:right="0" w:firstLine="0"/>
        <w:jc w:val="center"/>
        <w:rPr>
          <w:sz w:val="12"/>
        </w:rPr>
      </w:pPr>
      <w:r>
        <w:rPr>
          <w:color w:val="77787B"/>
          <w:w w:val="90"/>
          <w:sz w:val="12"/>
        </w:rPr>
        <w:t>20</w:t>
      </w:r>
    </w:p>
    <w:p>
      <w:pPr>
        <w:pStyle w:val="BodyText"/>
        <w:spacing w:before="6"/>
        <w:rPr>
          <w:sz w:val="9"/>
        </w:rPr>
      </w:pPr>
    </w:p>
    <w:p>
      <w:pPr>
        <w:spacing w:before="0"/>
        <w:ind w:left="39" w:right="0" w:firstLine="0"/>
        <w:jc w:val="center"/>
        <w:rPr>
          <w:sz w:val="12"/>
        </w:rPr>
      </w:pPr>
      <w:r>
        <w:rPr>
          <w:color w:val="77787B"/>
          <w:w w:val="81"/>
          <w:sz w:val="12"/>
        </w:rPr>
        <w:t>0</w:t>
      </w:r>
    </w:p>
    <w:p>
      <w:pPr>
        <w:pStyle w:val="BodyText"/>
        <w:spacing w:before="6"/>
        <w:rPr>
          <w:sz w:val="9"/>
        </w:rPr>
      </w:pPr>
    </w:p>
    <w:p>
      <w:pPr>
        <w:spacing w:before="1"/>
        <w:ind w:left="119" w:right="0" w:firstLine="0"/>
        <w:jc w:val="center"/>
        <w:rPr>
          <w:sz w:val="12"/>
        </w:rPr>
      </w:pPr>
      <w:r>
        <w:rPr>
          <w:color w:val="77787B"/>
          <w:w w:val="85"/>
          <w:sz w:val="12"/>
        </w:rPr>
        <w:t>-20</w:t>
      </w:r>
    </w:p>
    <w:p>
      <w:pPr>
        <w:pStyle w:val="BodyText"/>
        <w:spacing w:before="6"/>
        <w:rPr>
          <w:sz w:val="9"/>
        </w:rPr>
      </w:pPr>
    </w:p>
    <w:p>
      <w:pPr>
        <w:spacing w:before="0"/>
        <w:ind w:left="119" w:right="0" w:firstLine="0"/>
        <w:jc w:val="center"/>
        <w:rPr>
          <w:sz w:val="12"/>
        </w:rPr>
      </w:pPr>
      <w:r>
        <w:rPr>
          <w:color w:val="77787B"/>
          <w:w w:val="85"/>
          <w:sz w:val="12"/>
        </w:rPr>
        <w:t>-40</w:t>
      </w:r>
    </w:p>
    <w:p>
      <w:pPr>
        <w:pStyle w:val="BodyText"/>
        <w:spacing w:before="5"/>
        <w:rPr>
          <w:sz w:val="22"/>
        </w:rPr>
      </w:pPr>
      <w:r>
        <w:rPr/>
        <w:br w:type="column"/>
      </w:r>
      <w:r>
        <w:rPr>
          <w:sz w:val="22"/>
        </w:rPr>
      </w:r>
    </w:p>
    <w:p>
      <w:pPr>
        <w:spacing w:line="276" w:lineRule="auto" w:before="0"/>
        <w:ind w:left="845" w:right="1133" w:firstLine="0"/>
        <w:jc w:val="both"/>
        <w:rPr>
          <w:sz w:val="20"/>
        </w:rPr>
      </w:pPr>
      <w:r>
        <w:rPr>
          <w:b/>
          <w:w w:val="105"/>
          <w:sz w:val="20"/>
        </w:rPr>
        <w:t>Perlambatan   konsumsi   pemerintah   </w:t>
      </w:r>
      <w:r>
        <w:rPr>
          <w:b/>
          <w:spacing w:val="-7"/>
          <w:w w:val="105"/>
          <w:sz w:val="20"/>
        </w:rPr>
        <w:t>pada </w:t>
      </w:r>
      <w:r>
        <w:rPr>
          <w:b/>
          <w:w w:val="105"/>
          <w:sz w:val="20"/>
        </w:rPr>
        <w:t>triwulan </w:t>
      </w:r>
      <w:r>
        <w:rPr>
          <w:b/>
          <w:spacing w:val="-4"/>
          <w:w w:val="105"/>
          <w:sz w:val="20"/>
        </w:rPr>
        <w:t>IV-2018 </w:t>
      </w:r>
      <w:r>
        <w:rPr>
          <w:b/>
          <w:w w:val="105"/>
          <w:sz w:val="20"/>
        </w:rPr>
        <w:t>yang lebih dalam tertahan </w:t>
      </w:r>
      <w:r>
        <w:rPr>
          <w:b/>
          <w:spacing w:val="-5"/>
          <w:w w:val="105"/>
          <w:sz w:val="20"/>
        </w:rPr>
        <w:t>oleh </w:t>
      </w:r>
      <w:r>
        <w:rPr>
          <w:b/>
          <w:w w:val="105"/>
          <w:sz w:val="20"/>
        </w:rPr>
        <w:t>optimalisasi   </w:t>
      </w:r>
      <w:r>
        <w:rPr>
          <w:b/>
          <w:spacing w:val="-3"/>
          <w:w w:val="105"/>
          <w:sz w:val="20"/>
        </w:rPr>
        <w:t>realisasi   </w:t>
      </w:r>
      <w:r>
        <w:rPr>
          <w:b/>
          <w:w w:val="105"/>
          <w:sz w:val="20"/>
        </w:rPr>
        <w:t>belanja   pemerintah.    </w:t>
      </w:r>
      <w:r>
        <w:rPr>
          <w:spacing w:val="-8"/>
          <w:w w:val="105"/>
          <w:sz w:val="20"/>
        </w:rPr>
        <w:t>Hal </w:t>
      </w:r>
      <w:r>
        <w:rPr>
          <w:w w:val="105"/>
          <w:sz w:val="20"/>
        </w:rPr>
        <w:t>ini sejalan dengan upaya </w:t>
      </w:r>
      <w:r>
        <w:rPr>
          <w:spacing w:val="-3"/>
          <w:w w:val="105"/>
          <w:sz w:val="20"/>
        </w:rPr>
        <w:t>percepatan realisasi </w:t>
      </w:r>
      <w:r>
        <w:rPr>
          <w:spacing w:val="-4"/>
          <w:w w:val="105"/>
          <w:sz w:val="20"/>
        </w:rPr>
        <w:t>belanja </w:t>
      </w:r>
      <w:r>
        <w:rPr>
          <w:w w:val="105"/>
          <w:sz w:val="20"/>
        </w:rPr>
        <w:t>antara lain melalui </w:t>
      </w:r>
      <w:r>
        <w:rPr>
          <w:spacing w:val="-3"/>
          <w:w w:val="105"/>
          <w:sz w:val="20"/>
        </w:rPr>
        <w:t>percepatan proses </w:t>
      </w:r>
      <w:r>
        <w:rPr>
          <w:spacing w:val="-4"/>
          <w:w w:val="105"/>
          <w:sz w:val="20"/>
        </w:rPr>
        <w:t>pengadaan </w:t>
      </w:r>
      <w:r>
        <w:rPr>
          <w:w w:val="105"/>
          <w:sz w:val="20"/>
        </w:rPr>
        <w:t>barang</w:t>
      </w:r>
      <w:r>
        <w:rPr>
          <w:spacing w:val="-24"/>
          <w:w w:val="105"/>
          <w:sz w:val="20"/>
        </w:rPr>
        <w:t> </w:t>
      </w:r>
      <w:r>
        <w:rPr>
          <w:w w:val="105"/>
          <w:sz w:val="20"/>
        </w:rPr>
        <w:t>dan</w:t>
      </w:r>
      <w:r>
        <w:rPr>
          <w:spacing w:val="-24"/>
          <w:w w:val="105"/>
          <w:sz w:val="20"/>
        </w:rPr>
        <w:t> </w:t>
      </w:r>
      <w:r>
        <w:rPr>
          <w:w w:val="105"/>
          <w:sz w:val="20"/>
        </w:rPr>
        <w:t>jasa</w:t>
      </w:r>
      <w:r>
        <w:rPr>
          <w:spacing w:val="-24"/>
          <w:w w:val="105"/>
          <w:sz w:val="20"/>
        </w:rPr>
        <w:t> </w:t>
      </w:r>
      <w:r>
        <w:rPr>
          <w:w w:val="105"/>
          <w:sz w:val="20"/>
        </w:rPr>
        <w:t>serta</w:t>
      </w:r>
      <w:r>
        <w:rPr>
          <w:spacing w:val="-23"/>
          <w:w w:val="105"/>
          <w:sz w:val="20"/>
        </w:rPr>
        <w:t> </w:t>
      </w:r>
      <w:r>
        <w:rPr>
          <w:w w:val="105"/>
          <w:sz w:val="20"/>
        </w:rPr>
        <w:t>belanja</w:t>
      </w:r>
      <w:r>
        <w:rPr>
          <w:spacing w:val="-24"/>
          <w:w w:val="105"/>
          <w:sz w:val="20"/>
        </w:rPr>
        <w:t> </w:t>
      </w:r>
      <w:r>
        <w:rPr>
          <w:w w:val="105"/>
          <w:sz w:val="20"/>
        </w:rPr>
        <w:t>modal.</w:t>
      </w:r>
      <w:r>
        <w:rPr>
          <w:spacing w:val="-24"/>
          <w:w w:val="105"/>
          <w:sz w:val="20"/>
        </w:rPr>
        <w:t> </w:t>
      </w:r>
      <w:r>
        <w:rPr>
          <w:w w:val="105"/>
          <w:sz w:val="20"/>
        </w:rPr>
        <w:t>Upaya</w:t>
      </w:r>
      <w:r>
        <w:rPr>
          <w:spacing w:val="-24"/>
          <w:w w:val="105"/>
          <w:sz w:val="20"/>
        </w:rPr>
        <w:t> </w:t>
      </w:r>
      <w:r>
        <w:rPr>
          <w:spacing w:val="-5"/>
          <w:w w:val="105"/>
          <w:sz w:val="20"/>
        </w:rPr>
        <w:t>percepatan </w:t>
      </w:r>
      <w:r>
        <w:rPr>
          <w:spacing w:val="-3"/>
          <w:w w:val="105"/>
          <w:sz w:val="20"/>
        </w:rPr>
        <w:t>realisasi </w:t>
      </w:r>
      <w:r>
        <w:rPr>
          <w:w w:val="105"/>
          <w:sz w:val="20"/>
        </w:rPr>
        <w:t>belanja juga </w:t>
      </w:r>
      <w:r>
        <w:rPr>
          <w:spacing w:val="-3"/>
          <w:w w:val="105"/>
          <w:sz w:val="20"/>
        </w:rPr>
        <w:t>didorong </w:t>
      </w:r>
      <w:r>
        <w:rPr>
          <w:w w:val="105"/>
          <w:sz w:val="20"/>
        </w:rPr>
        <w:t>akselerasi </w:t>
      </w:r>
      <w:r>
        <w:rPr>
          <w:spacing w:val="-5"/>
          <w:w w:val="105"/>
          <w:sz w:val="20"/>
        </w:rPr>
        <w:t>percepatan </w:t>
      </w:r>
      <w:r>
        <w:rPr>
          <w:spacing w:val="-3"/>
          <w:w w:val="105"/>
          <w:sz w:val="20"/>
        </w:rPr>
        <w:t>realisasi </w:t>
      </w:r>
      <w:r>
        <w:rPr>
          <w:w w:val="105"/>
          <w:sz w:val="20"/>
        </w:rPr>
        <w:t>belanja oleh Kementerian dan</w:t>
      </w:r>
      <w:r>
        <w:rPr>
          <w:spacing w:val="36"/>
          <w:w w:val="105"/>
          <w:sz w:val="20"/>
        </w:rPr>
        <w:t> </w:t>
      </w:r>
      <w:r>
        <w:rPr>
          <w:spacing w:val="-4"/>
          <w:w w:val="105"/>
          <w:sz w:val="20"/>
        </w:rPr>
        <w:t>Lembaga</w:t>
      </w:r>
    </w:p>
    <w:p>
      <w:pPr>
        <w:spacing w:after="0" w:line="276" w:lineRule="auto"/>
        <w:jc w:val="both"/>
        <w:rPr>
          <w:sz w:val="20"/>
        </w:rPr>
        <w:sectPr>
          <w:type w:val="continuous"/>
          <w:pgSz w:w="11910" w:h="15880"/>
          <w:pgMar w:top="740" w:bottom="280" w:left="0" w:right="0"/>
          <w:cols w:num="4" w:equalWidth="0">
            <w:col w:w="1457" w:space="40"/>
            <w:col w:w="3533" w:space="39"/>
            <w:col w:w="283" w:space="39"/>
            <w:col w:w="6519"/>
          </w:cols>
        </w:sectPr>
      </w:pPr>
    </w:p>
    <w:p>
      <w:pPr>
        <w:tabs>
          <w:tab w:pos="3311" w:val="left" w:leader="none"/>
        </w:tabs>
        <w:spacing w:before="19"/>
        <w:ind w:left="1537" w:right="0" w:firstLine="0"/>
        <w:jc w:val="left"/>
        <w:rPr>
          <w:sz w:val="12"/>
        </w:rPr>
      </w:pPr>
      <w:r>
        <w:rPr/>
        <w:pict>
          <v:line style="position:absolute;mso-position-horizontal-relative:page;mso-position-vertical-relative:paragraph;z-index:14176" from="65.444695pt,4.628837pt" to="75.734095pt,4.628837pt" stroked="true" strokeweight="3.076819pt" strokecolor="#44536a">
            <v:stroke dashstyle="solid"/>
            <w10:wrap type="none"/>
          </v:line>
        </w:pict>
      </w:r>
      <w:r>
        <w:rPr/>
        <w:pict>
          <v:line style="position:absolute;mso-position-horizontal-relative:page;mso-position-vertical-relative:paragraph;z-index:-1178344" from="153.852295pt,4.629062pt" to="164.412470pt,4.629062pt" stroked="true" strokeweight="2.393081pt" strokecolor="#c00000">
            <v:stroke dashstyle="solid"/>
            <w10:wrap type="none"/>
          </v:line>
        </w:pict>
      </w:r>
      <w:r>
        <w:rPr>
          <w:color w:val="77787B"/>
          <w:w w:val="85"/>
          <w:sz w:val="12"/>
        </w:rPr>
        <w:t>Persentase</w:t>
      </w:r>
      <w:r>
        <w:rPr>
          <w:color w:val="77787B"/>
          <w:spacing w:val="-12"/>
          <w:w w:val="85"/>
          <w:sz w:val="12"/>
        </w:rPr>
        <w:t> </w:t>
      </w:r>
      <w:r>
        <w:rPr>
          <w:color w:val="77787B"/>
          <w:w w:val="85"/>
          <w:sz w:val="12"/>
        </w:rPr>
        <w:t>Realisasi</w:t>
      </w:r>
      <w:r>
        <w:rPr>
          <w:color w:val="77787B"/>
          <w:spacing w:val="-12"/>
          <w:w w:val="85"/>
          <w:sz w:val="12"/>
        </w:rPr>
        <w:t> </w:t>
      </w:r>
      <w:r>
        <w:rPr>
          <w:color w:val="77787B"/>
          <w:w w:val="85"/>
          <w:sz w:val="12"/>
        </w:rPr>
        <w:t>Belanja</w:t>
      </w:r>
      <w:r>
        <w:rPr>
          <w:color w:val="77787B"/>
          <w:spacing w:val="-13"/>
          <w:w w:val="85"/>
          <w:sz w:val="12"/>
        </w:rPr>
        <w:t> </w:t>
      </w:r>
      <w:r>
        <w:rPr>
          <w:color w:val="77787B"/>
          <w:w w:val="85"/>
          <w:sz w:val="12"/>
        </w:rPr>
        <w:t>(%)</w:t>
        <w:tab/>
      </w:r>
      <w:r>
        <w:rPr>
          <w:color w:val="77787B"/>
          <w:w w:val="90"/>
          <w:sz w:val="12"/>
        </w:rPr>
        <w:t>Growth</w:t>
      </w:r>
      <w:r>
        <w:rPr>
          <w:color w:val="77787B"/>
          <w:spacing w:val="-11"/>
          <w:w w:val="90"/>
          <w:sz w:val="12"/>
        </w:rPr>
        <w:t> </w:t>
      </w:r>
      <w:r>
        <w:rPr>
          <w:color w:val="77787B"/>
          <w:w w:val="90"/>
          <w:sz w:val="12"/>
        </w:rPr>
        <w:t>Tahunan</w:t>
      </w:r>
      <w:r>
        <w:rPr>
          <w:color w:val="77787B"/>
          <w:spacing w:val="-13"/>
          <w:w w:val="90"/>
          <w:sz w:val="12"/>
        </w:rPr>
        <w:t> </w:t>
      </w:r>
      <w:r>
        <w:rPr>
          <w:color w:val="77787B"/>
          <w:w w:val="90"/>
          <w:sz w:val="12"/>
        </w:rPr>
        <w:t>Realisasi</w:t>
      </w:r>
      <w:r>
        <w:rPr>
          <w:color w:val="77787B"/>
          <w:spacing w:val="-13"/>
          <w:w w:val="90"/>
          <w:sz w:val="12"/>
        </w:rPr>
        <w:t> </w:t>
      </w:r>
      <w:r>
        <w:rPr>
          <w:color w:val="77787B"/>
          <w:w w:val="90"/>
          <w:sz w:val="12"/>
        </w:rPr>
        <w:t>Belanja</w:t>
      </w:r>
      <w:r>
        <w:rPr>
          <w:color w:val="77787B"/>
          <w:spacing w:val="-11"/>
          <w:w w:val="90"/>
          <w:sz w:val="12"/>
        </w:rPr>
        <w:t> </w:t>
      </w:r>
      <w:r>
        <w:rPr>
          <w:color w:val="77787B"/>
          <w:w w:val="90"/>
          <w:sz w:val="12"/>
        </w:rPr>
        <w:t>Daerah</w:t>
      </w:r>
      <w:r>
        <w:rPr>
          <w:color w:val="77787B"/>
          <w:spacing w:val="-13"/>
          <w:w w:val="90"/>
          <w:sz w:val="12"/>
        </w:rPr>
        <w:t> </w:t>
      </w:r>
      <w:r>
        <w:rPr>
          <w:color w:val="77787B"/>
          <w:w w:val="90"/>
          <w:sz w:val="12"/>
        </w:rPr>
        <w:t>(%,yoy)</w:t>
      </w:r>
    </w:p>
    <w:p>
      <w:pPr>
        <w:pStyle w:val="BodyText"/>
        <w:spacing w:before="10"/>
        <w:rPr>
          <w:sz w:val="14"/>
        </w:rPr>
      </w:pPr>
    </w:p>
    <w:p>
      <w:pPr>
        <w:spacing w:before="0"/>
        <w:ind w:left="0" w:right="0" w:firstLine="0"/>
        <w:jc w:val="right"/>
        <w:rPr>
          <w:i/>
          <w:sz w:val="12"/>
        </w:rPr>
      </w:pPr>
      <w:r>
        <w:rPr/>
        <w:pict>
          <v:shape style="position:absolute;margin-left:70.671997pt;margin-top:10.082894pt;width:212.6pt;height:23.8pt;mso-position-horizontal-relative:page;mso-position-vertical-relative:paragraph;z-index:12008;mso-wrap-distance-left:0;mso-wrap-distance-right:0" type="#_x0000_t202" filled="true" fillcolor="#001f5f" stroked="false">
            <v:textbox inset="0,0,0,0">
              <w:txbxContent>
                <w:p>
                  <w:pPr>
                    <w:pStyle w:val="BodyText"/>
                    <w:spacing w:before="4"/>
                    <w:rPr>
                      <w:i/>
                      <w:sz w:val="12"/>
                    </w:rPr>
                  </w:pPr>
                </w:p>
                <w:p>
                  <w:pPr>
                    <w:spacing w:before="0"/>
                    <w:ind w:left="379" w:right="0" w:firstLine="0"/>
                    <w:jc w:val="left"/>
                    <w:rPr>
                      <w:sz w:val="14"/>
                    </w:rPr>
                  </w:pPr>
                  <w:r>
                    <w:rPr>
                      <w:color w:val="FFFFFF"/>
                      <w:w w:val="115"/>
                      <w:sz w:val="14"/>
                    </w:rPr>
                    <w:t>Grafik 1.6. Perkembangan Belanja APBD Provinsi Bali</w:t>
                  </w:r>
                </w:p>
              </w:txbxContent>
            </v:textbox>
            <v:fill type="solid"/>
            <w10:wrap type="topAndBottom"/>
          </v:shape>
        </w:pict>
      </w:r>
      <w:r>
        <w:rPr>
          <w:i/>
          <w:color w:val="231F20"/>
          <w:w w:val="105"/>
          <w:sz w:val="12"/>
        </w:rPr>
        <w:t>Sumber: BPKAD Prov. Bali</w:t>
      </w:r>
    </w:p>
    <w:p>
      <w:pPr>
        <w:pStyle w:val="BodyText"/>
        <w:spacing w:line="276" w:lineRule="auto"/>
        <w:ind w:left="530" w:right="1133"/>
        <w:jc w:val="both"/>
      </w:pPr>
      <w:r>
        <w:rPr/>
        <w:br w:type="column"/>
      </w:r>
      <w:r>
        <w:rPr>
          <w:spacing w:val="-3"/>
          <w:w w:val="105"/>
        </w:rPr>
        <w:t>Vertikal.</w:t>
      </w:r>
      <w:r>
        <w:rPr>
          <w:spacing w:val="-36"/>
          <w:w w:val="105"/>
        </w:rPr>
        <w:t> </w:t>
      </w:r>
      <w:r>
        <w:rPr>
          <w:w w:val="105"/>
        </w:rPr>
        <w:t>Peningkatan</w:t>
      </w:r>
      <w:r>
        <w:rPr>
          <w:spacing w:val="-35"/>
          <w:w w:val="105"/>
        </w:rPr>
        <w:t> </w:t>
      </w:r>
      <w:r>
        <w:rPr>
          <w:w w:val="105"/>
        </w:rPr>
        <w:t>belanja</w:t>
      </w:r>
      <w:r>
        <w:rPr>
          <w:spacing w:val="-35"/>
          <w:w w:val="105"/>
        </w:rPr>
        <w:t> </w:t>
      </w:r>
      <w:r>
        <w:rPr>
          <w:w w:val="105"/>
        </w:rPr>
        <w:t>pemerintah</w:t>
      </w:r>
      <w:r>
        <w:rPr>
          <w:spacing w:val="-35"/>
          <w:w w:val="105"/>
        </w:rPr>
        <w:t> </w:t>
      </w:r>
      <w:r>
        <w:rPr>
          <w:w w:val="105"/>
        </w:rPr>
        <w:t>pada</w:t>
      </w:r>
      <w:r>
        <w:rPr>
          <w:spacing w:val="-35"/>
          <w:w w:val="105"/>
        </w:rPr>
        <w:t> </w:t>
      </w:r>
      <w:r>
        <w:rPr>
          <w:spacing w:val="-4"/>
          <w:w w:val="105"/>
        </w:rPr>
        <w:t>triwulan IV-2018</w:t>
      </w:r>
      <w:r>
        <w:rPr>
          <w:spacing w:val="-10"/>
          <w:w w:val="105"/>
        </w:rPr>
        <w:t> </w:t>
      </w:r>
      <w:r>
        <w:rPr>
          <w:w w:val="105"/>
        </w:rPr>
        <w:t>juga</w:t>
      </w:r>
      <w:r>
        <w:rPr>
          <w:spacing w:val="-10"/>
          <w:w w:val="105"/>
        </w:rPr>
        <w:t> </w:t>
      </w:r>
      <w:r>
        <w:rPr>
          <w:spacing w:val="-3"/>
          <w:w w:val="105"/>
        </w:rPr>
        <w:t>didorong</w:t>
      </w:r>
      <w:r>
        <w:rPr>
          <w:spacing w:val="-9"/>
          <w:w w:val="105"/>
        </w:rPr>
        <w:t> </w:t>
      </w:r>
      <w:r>
        <w:rPr>
          <w:w w:val="105"/>
        </w:rPr>
        <w:t>oleh</w:t>
      </w:r>
      <w:r>
        <w:rPr>
          <w:spacing w:val="-10"/>
          <w:w w:val="105"/>
        </w:rPr>
        <w:t> </w:t>
      </w:r>
      <w:r>
        <w:rPr>
          <w:spacing w:val="-3"/>
          <w:w w:val="105"/>
        </w:rPr>
        <w:t>realisasi</w:t>
      </w:r>
      <w:r>
        <w:rPr>
          <w:spacing w:val="-9"/>
          <w:w w:val="105"/>
        </w:rPr>
        <w:t> </w:t>
      </w:r>
      <w:r>
        <w:rPr>
          <w:w w:val="105"/>
        </w:rPr>
        <w:t>belanja</w:t>
      </w:r>
      <w:r>
        <w:rPr>
          <w:spacing w:val="-10"/>
          <w:w w:val="105"/>
        </w:rPr>
        <w:t> </w:t>
      </w:r>
      <w:r>
        <w:rPr>
          <w:w w:val="105"/>
        </w:rPr>
        <w:t>sosial</w:t>
      </w:r>
      <w:r>
        <w:rPr>
          <w:spacing w:val="-9"/>
          <w:w w:val="105"/>
        </w:rPr>
        <w:t> </w:t>
      </w:r>
      <w:r>
        <w:rPr>
          <w:spacing w:val="-6"/>
          <w:w w:val="105"/>
        </w:rPr>
        <w:t>yang </w:t>
      </w:r>
      <w:r>
        <w:rPr>
          <w:w w:val="105"/>
        </w:rPr>
        <w:t>lebih besar yaitu pencairan dana desa tahap-III </w:t>
      </w:r>
      <w:r>
        <w:rPr>
          <w:spacing w:val="-6"/>
          <w:w w:val="105"/>
        </w:rPr>
        <w:t>yang </w:t>
      </w:r>
      <w:r>
        <w:rPr>
          <w:w w:val="105"/>
        </w:rPr>
        <w:t>berlangsung hingga November</w:t>
      </w:r>
      <w:r>
        <w:rPr>
          <w:spacing w:val="8"/>
          <w:w w:val="105"/>
        </w:rPr>
        <w:t> </w:t>
      </w:r>
      <w:r>
        <w:rPr>
          <w:w w:val="105"/>
        </w:rPr>
        <w:t>2018.</w:t>
      </w:r>
    </w:p>
    <w:p>
      <w:pPr>
        <w:spacing w:after="0" w:line="276" w:lineRule="auto"/>
        <w:jc w:val="both"/>
        <w:sectPr>
          <w:type w:val="continuous"/>
          <w:pgSz w:w="11910" w:h="15880"/>
          <w:pgMar w:top="740" w:bottom="280" w:left="0" w:right="0"/>
          <w:cols w:num="2" w:equalWidth="0">
            <w:col w:w="5666" w:space="40"/>
            <w:col w:w="6204"/>
          </w:cols>
        </w:sectPr>
      </w:pPr>
    </w:p>
    <w:p>
      <w:pPr>
        <w:pStyle w:val="BodyText"/>
        <w:spacing w:before="5"/>
        <w:rPr>
          <w:sz w:val="18"/>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3" w:val="left" w:leader="none"/>
        </w:tabs>
        <w:spacing w:before="102"/>
        <w:ind w:left="1133" w:right="0" w:firstLine="0"/>
        <w:jc w:val="left"/>
        <w:rPr>
          <w:rFonts w:ascii="Calibri Light"/>
          <w:b w:val="0"/>
          <w:sz w:val="16"/>
        </w:rPr>
      </w:pPr>
      <w:r>
        <w:rPr>
          <w:rFonts w:ascii="Calibri Light"/>
          <w:b w:val="0"/>
          <w:color w:val="231F20"/>
          <w:position w:val="5"/>
          <w:sz w:val="9"/>
        </w:rPr>
        <w:t>11</w:t>
        <w:tab/>
      </w:r>
      <w:r>
        <w:rPr>
          <w:rFonts w:ascii="Calibri Light"/>
          <w:b w:val="0"/>
          <w:color w:val="231F20"/>
          <w:sz w:val="16"/>
        </w:rPr>
        <w:t>Beberapa</w:t>
      </w:r>
      <w:r>
        <w:rPr>
          <w:rFonts w:ascii="Calibri Light"/>
          <w:b w:val="0"/>
          <w:color w:val="231F20"/>
          <w:spacing w:val="-2"/>
          <w:sz w:val="16"/>
        </w:rPr>
        <w:t> </w:t>
      </w:r>
      <w:r>
        <w:rPr>
          <w:rFonts w:ascii="Calibri Light"/>
          <w:b w:val="0"/>
          <w:color w:val="231F20"/>
          <w:sz w:val="16"/>
        </w:rPr>
        <w:t>proyek</w:t>
      </w:r>
      <w:r>
        <w:rPr>
          <w:rFonts w:ascii="Calibri Light"/>
          <w:b w:val="0"/>
          <w:color w:val="231F20"/>
          <w:spacing w:val="-3"/>
          <w:sz w:val="16"/>
        </w:rPr>
        <w:t> </w:t>
      </w:r>
      <w:r>
        <w:rPr>
          <w:rFonts w:ascii="Calibri Light"/>
          <w:b w:val="0"/>
          <w:color w:val="231F20"/>
          <w:sz w:val="16"/>
        </w:rPr>
        <w:t>konstruksi</w:t>
      </w:r>
      <w:r>
        <w:rPr>
          <w:rFonts w:ascii="Calibri Light"/>
          <w:b w:val="0"/>
          <w:color w:val="231F20"/>
          <w:spacing w:val="-2"/>
          <w:sz w:val="16"/>
        </w:rPr>
        <w:t> </w:t>
      </w:r>
      <w:r>
        <w:rPr>
          <w:rFonts w:ascii="Calibri Light"/>
          <w:b w:val="0"/>
          <w:color w:val="231F20"/>
          <w:sz w:val="16"/>
        </w:rPr>
        <w:t>dalam</w:t>
      </w:r>
      <w:r>
        <w:rPr>
          <w:rFonts w:ascii="Calibri Light"/>
          <w:b w:val="0"/>
          <w:color w:val="231F20"/>
          <w:spacing w:val="-2"/>
          <w:sz w:val="16"/>
        </w:rPr>
        <w:t> </w:t>
      </w:r>
      <w:r>
        <w:rPr>
          <w:rFonts w:ascii="Calibri Light"/>
          <w:b w:val="0"/>
          <w:color w:val="231F20"/>
          <w:sz w:val="16"/>
        </w:rPr>
        <w:t>rangka</w:t>
      </w:r>
      <w:r>
        <w:rPr>
          <w:rFonts w:ascii="Calibri Light"/>
          <w:b w:val="0"/>
          <w:color w:val="231F20"/>
          <w:spacing w:val="-2"/>
          <w:sz w:val="16"/>
        </w:rPr>
        <w:t> </w:t>
      </w:r>
      <w:r>
        <w:rPr>
          <w:rFonts w:ascii="Calibri Light"/>
          <w:b w:val="0"/>
          <w:color w:val="231F20"/>
          <w:sz w:val="16"/>
        </w:rPr>
        <w:t>IMf-WB</w:t>
      </w:r>
      <w:r>
        <w:rPr>
          <w:rFonts w:ascii="Calibri Light"/>
          <w:b w:val="0"/>
          <w:color w:val="231F20"/>
          <w:spacing w:val="-2"/>
          <w:sz w:val="16"/>
        </w:rPr>
        <w:t> </w:t>
      </w:r>
      <w:r>
        <w:rPr>
          <w:rFonts w:ascii="Calibri Light"/>
          <w:b w:val="0"/>
          <w:color w:val="231F20"/>
          <w:sz w:val="16"/>
        </w:rPr>
        <w:t>AM</w:t>
      </w:r>
      <w:r>
        <w:rPr>
          <w:rFonts w:ascii="Calibri Light"/>
          <w:b w:val="0"/>
          <w:color w:val="231F20"/>
          <w:spacing w:val="-3"/>
          <w:sz w:val="16"/>
        </w:rPr>
        <w:t> </w:t>
      </w:r>
      <w:r>
        <w:rPr>
          <w:rFonts w:ascii="Calibri Light"/>
          <w:b w:val="0"/>
          <w:color w:val="231F20"/>
          <w:sz w:val="16"/>
        </w:rPr>
        <w:t>2018</w:t>
      </w:r>
      <w:r>
        <w:rPr>
          <w:rFonts w:ascii="Calibri Light"/>
          <w:b w:val="0"/>
          <w:color w:val="231F20"/>
          <w:spacing w:val="-2"/>
          <w:sz w:val="16"/>
        </w:rPr>
        <w:t> </w:t>
      </w:r>
      <w:r>
        <w:rPr>
          <w:rFonts w:ascii="Calibri Light"/>
          <w:b w:val="0"/>
          <w:color w:val="231F20"/>
          <w:sz w:val="16"/>
        </w:rPr>
        <w:t>yaitu</w:t>
      </w:r>
      <w:r>
        <w:rPr>
          <w:rFonts w:ascii="Calibri Light"/>
          <w:b w:val="0"/>
          <w:color w:val="231F20"/>
          <w:spacing w:val="-2"/>
          <w:sz w:val="16"/>
        </w:rPr>
        <w:t> </w:t>
      </w:r>
      <w:r>
        <w:rPr>
          <w:rFonts w:ascii="Calibri Light"/>
          <w:b w:val="0"/>
          <w:color w:val="231F20"/>
          <w:sz w:val="16"/>
        </w:rPr>
        <w:t>underpass</w:t>
      </w:r>
      <w:r>
        <w:rPr>
          <w:rFonts w:ascii="Calibri Light"/>
          <w:b w:val="0"/>
          <w:color w:val="231F20"/>
          <w:spacing w:val="-2"/>
          <w:sz w:val="16"/>
        </w:rPr>
        <w:t> </w:t>
      </w:r>
      <w:r>
        <w:rPr>
          <w:rFonts w:ascii="Calibri Light"/>
          <w:b w:val="0"/>
          <w:color w:val="231F20"/>
          <w:sz w:val="16"/>
        </w:rPr>
        <w:t>Ngurah</w:t>
      </w:r>
      <w:r>
        <w:rPr>
          <w:rFonts w:ascii="Calibri Light"/>
          <w:b w:val="0"/>
          <w:color w:val="231F20"/>
          <w:spacing w:val="-2"/>
          <w:sz w:val="16"/>
        </w:rPr>
        <w:t> </w:t>
      </w:r>
      <w:r>
        <w:rPr>
          <w:rFonts w:ascii="Calibri Light"/>
          <w:b w:val="0"/>
          <w:color w:val="231F20"/>
          <w:sz w:val="16"/>
        </w:rPr>
        <w:t>Rai,</w:t>
      </w:r>
      <w:r>
        <w:rPr>
          <w:rFonts w:ascii="Calibri Light"/>
          <w:b w:val="0"/>
          <w:color w:val="231F20"/>
          <w:spacing w:val="-2"/>
          <w:sz w:val="16"/>
        </w:rPr>
        <w:t> </w:t>
      </w:r>
      <w:r>
        <w:rPr>
          <w:rFonts w:ascii="Calibri Light"/>
          <w:b w:val="0"/>
          <w:color w:val="231F20"/>
          <w:sz w:val="16"/>
        </w:rPr>
        <w:t>Apron</w:t>
      </w:r>
      <w:r>
        <w:rPr>
          <w:rFonts w:ascii="Calibri Light"/>
          <w:b w:val="0"/>
          <w:color w:val="231F20"/>
          <w:spacing w:val="-3"/>
          <w:sz w:val="16"/>
        </w:rPr>
        <w:t> </w:t>
      </w:r>
      <w:r>
        <w:rPr>
          <w:rFonts w:ascii="Calibri Light"/>
          <w:b w:val="0"/>
          <w:color w:val="231F20"/>
          <w:sz w:val="16"/>
        </w:rPr>
        <w:t>Bandara</w:t>
      </w:r>
      <w:r>
        <w:rPr>
          <w:rFonts w:ascii="Calibri Light"/>
          <w:b w:val="0"/>
          <w:color w:val="231F20"/>
          <w:spacing w:val="-2"/>
          <w:sz w:val="16"/>
        </w:rPr>
        <w:t> </w:t>
      </w:r>
      <w:r>
        <w:rPr>
          <w:rFonts w:ascii="Calibri Light"/>
          <w:b w:val="0"/>
          <w:color w:val="231F20"/>
          <w:sz w:val="16"/>
        </w:rPr>
        <w:t>I</w:t>
      </w:r>
      <w:r>
        <w:rPr>
          <w:rFonts w:ascii="Calibri Light"/>
          <w:b w:val="0"/>
          <w:color w:val="231F20"/>
          <w:spacing w:val="-3"/>
          <w:sz w:val="16"/>
        </w:rPr>
        <w:t> </w:t>
      </w:r>
      <w:r>
        <w:rPr>
          <w:rFonts w:ascii="Calibri Light"/>
          <w:b w:val="0"/>
          <w:color w:val="231F20"/>
          <w:sz w:val="16"/>
        </w:rPr>
        <w:t>Gusti</w:t>
      </w:r>
      <w:r>
        <w:rPr>
          <w:rFonts w:ascii="Calibri Light"/>
          <w:b w:val="0"/>
          <w:color w:val="231F20"/>
          <w:spacing w:val="-2"/>
          <w:sz w:val="16"/>
        </w:rPr>
        <w:t> </w:t>
      </w:r>
      <w:r>
        <w:rPr>
          <w:rFonts w:ascii="Calibri Light"/>
          <w:b w:val="0"/>
          <w:color w:val="231F20"/>
          <w:sz w:val="16"/>
        </w:rPr>
        <w:t>Ngurah</w:t>
      </w:r>
      <w:r>
        <w:rPr>
          <w:rFonts w:ascii="Calibri Light"/>
          <w:b w:val="0"/>
          <w:color w:val="231F20"/>
          <w:spacing w:val="-2"/>
          <w:sz w:val="16"/>
        </w:rPr>
        <w:t> </w:t>
      </w:r>
      <w:r>
        <w:rPr>
          <w:rFonts w:ascii="Calibri Light"/>
          <w:b w:val="0"/>
          <w:color w:val="231F20"/>
          <w:sz w:val="16"/>
        </w:rPr>
        <w:t>Rai,</w:t>
      </w:r>
      <w:r>
        <w:rPr>
          <w:rFonts w:ascii="Calibri Light"/>
          <w:b w:val="0"/>
          <w:color w:val="231F20"/>
          <w:spacing w:val="-2"/>
          <w:sz w:val="16"/>
        </w:rPr>
        <w:t> </w:t>
      </w:r>
      <w:r>
        <w:rPr>
          <w:rFonts w:ascii="Calibri Light"/>
          <w:b w:val="0"/>
          <w:color w:val="231F20"/>
          <w:sz w:val="16"/>
        </w:rPr>
        <w:t>GWK</w:t>
      </w:r>
      <w:r>
        <w:rPr>
          <w:rFonts w:ascii="Calibri Light"/>
          <w:b w:val="0"/>
          <w:color w:val="231F20"/>
          <w:spacing w:val="-2"/>
          <w:sz w:val="16"/>
        </w:rPr>
        <w:t> </w:t>
      </w:r>
      <w:r>
        <w:rPr>
          <w:rFonts w:ascii="Calibri Light"/>
          <w:b w:val="0"/>
          <w:color w:val="231F20"/>
          <w:sz w:val="16"/>
        </w:rPr>
        <w:t>Cultural</w:t>
      </w:r>
      <w:r>
        <w:rPr>
          <w:rFonts w:ascii="Calibri Light"/>
          <w:b w:val="0"/>
          <w:color w:val="231F20"/>
          <w:spacing w:val="-2"/>
          <w:sz w:val="16"/>
        </w:rPr>
        <w:t> </w:t>
      </w:r>
      <w:r>
        <w:rPr>
          <w:rFonts w:ascii="Calibri Light"/>
          <w:b w:val="0"/>
          <w:color w:val="231F20"/>
          <w:sz w:val="16"/>
        </w:rPr>
        <w:t>Park.</w:t>
      </w:r>
    </w:p>
    <w:p>
      <w:pPr>
        <w:tabs>
          <w:tab w:pos="1493" w:val="left" w:leader="none"/>
        </w:tabs>
        <w:spacing w:line="271" w:lineRule="auto" w:before="25"/>
        <w:ind w:left="1493" w:right="1189" w:hanging="360"/>
        <w:jc w:val="left"/>
        <w:rPr>
          <w:rFonts w:ascii="Calibri Light"/>
          <w:b w:val="0"/>
          <w:sz w:val="16"/>
        </w:rPr>
      </w:pPr>
      <w:r>
        <w:rPr>
          <w:rFonts w:ascii="Calibri Light"/>
          <w:b w:val="0"/>
          <w:color w:val="231F20"/>
          <w:position w:val="5"/>
          <w:sz w:val="9"/>
        </w:rPr>
        <w:t>12</w:t>
        <w:tab/>
      </w:r>
      <w:r>
        <w:rPr>
          <w:rFonts w:ascii="Calibri Light"/>
          <w:b w:val="0"/>
          <w:color w:val="231F20"/>
          <w:sz w:val="16"/>
        </w:rPr>
        <w:t>Realisasi belanja untuk kementerian dan lembaga vertical (APBN) Provinsi Bali pada triwulan III-2018 tercatat sebesar 16,02% (yoy), meningkat dibanding triwulan sebelumnya yang konstraksi sebesar 4,56%</w:t>
      </w:r>
      <w:r>
        <w:rPr>
          <w:rFonts w:ascii="Calibri Light"/>
          <w:b w:val="0"/>
          <w:color w:val="231F20"/>
          <w:spacing w:val="-2"/>
          <w:sz w:val="16"/>
        </w:rPr>
        <w:t> </w:t>
      </w:r>
      <w:r>
        <w:rPr>
          <w:rFonts w:ascii="Calibri Light"/>
          <w:b w:val="0"/>
          <w:color w:val="231F20"/>
          <w:sz w:val="16"/>
        </w:rPr>
        <w:t>(yoy).</w:t>
      </w:r>
    </w:p>
    <w:p>
      <w:pPr>
        <w:tabs>
          <w:tab w:pos="1493" w:val="left" w:leader="none"/>
        </w:tabs>
        <w:spacing w:line="271" w:lineRule="auto" w:before="0"/>
        <w:ind w:left="1493" w:right="1138" w:hanging="360"/>
        <w:jc w:val="both"/>
        <w:rPr>
          <w:rFonts w:ascii="Calibri Light"/>
          <w:b w:val="0"/>
          <w:sz w:val="16"/>
        </w:rPr>
      </w:pPr>
      <w:r>
        <w:rPr>
          <w:rFonts w:ascii="Calibri Light"/>
          <w:b w:val="0"/>
          <w:color w:val="231F20"/>
          <w:position w:val="5"/>
          <w:sz w:val="9"/>
        </w:rPr>
        <w:t>13</w:t>
        <w:tab/>
      </w:r>
      <w:r>
        <w:rPr>
          <w:rFonts w:ascii="Calibri Light"/>
          <w:b w:val="0"/>
          <w:color w:val="231F20"/>
          <w:sz w:val="16"/>
        </w:rPr>
        <w:t>Realisasi belanja barang yang menggunakan dana APBN pada triwulan III-2018 tercatat tumbuh sebesar 44,90% (yoy), lebih tinggi dibanding triwulan sebelumnya yang tumbuh sebesar 8,69% (yoy), sedangkan belanja bantuan sosial pada triwulan laporan tumbuh sebesar 14,89% (yoy), meningkat dibanding triwulan sebelumnya yang konstraksi sebesar-49,88%</w:t>
      </w:r>
      <w:r>
        <w:rPr>
          <w:rFonts w:ascii="Calibri Light"/>
          <w:b w:val="0"/>
          <w:color w:val="231F20"/>
          <w:spacing w:val="-4"/>
          <w:sz w:val="16"/>
        </w:rPr>
        <w:t> </w:t>
      </w:r>
      <w:r>
        <w:rPr>
          <w:rFonts w:ascii="Calibri Light"/>
          <w:b w:val="0"/>
          <w:color w:val="231F20"/>
          <w:sz w:val="16"/>
        </w:rPr>
        <w:t>(yoy).</w:t>
      </w:r>
    </w:p>
    <w:p>
      <w:pPr>
        <w:tabs>
          <w:tab w:pos="1493" w:val="left" w:leader="none"/>
        </w:tabs>
        <w:spacing w:line="193" w:lineRule="exact" w:before="0"/>
        <w:ind w:left="1133" w:right="0" w:firstLine="0"/>
        <w:jc w:val="left"/>
        <w:rPr>
          <w:rFonts w:ascii="Calibri Light"/>
          <w:b w:val="0"/>
          <w:sz w:val="16"/>
        </w:rPr>
      </w:pPr>
      <w:r>
        <w:rPr>
          <w:rFonts w:ascii="Calibri Light"/>
          <w:b w:val="0"/>
          <w:color w:val="231F20"/>
          <w:position w:val="5"/>
          <w:sz w:val="9"/>
        </w:rPr>
        <w:t>14</w:t>
        <w:tab/>
      </w:r>
      <w:r>
        <w:rPr>
          <w:rFonts w:ascii="Calibri Light"/>
          <w:b w:val="0"/>
          <w:color w:val="231F20"/>
          <w:sz w:val="16"/>
        </w:rPr>
        <w:t>Beberapa proyek infrastruktur dalam rangka IMF-WB AM 2018 yang sudah selesai pada bulan Agustus yaitu Underpass Ngurah Rai, Patung</w:t>
      </w:r>
      <w:r>
        <w:rPr>
          <w:rFonts w:ascii="Calibri Light"/>
          <w:b w:val="0"/>
          <w:color w:val="231F20"/>
          <w:spacing w:val="-10"/>
          <w:sz w:val="16"/>
        </w:rPr>
        <w:t> </w:t>
      </w:r>
      <w:r>
        <w:rPr>
          <w:rFonts w:ascii="Calibri Light"/>
          <w:b w:val="0"/>
          <w:color w:val="231F20"/>
          <w:sz w:val="16"/>
        </w:rPr>
        <w:t>GWK,</w:t>
      </w:r>
    </w:p>
    <w:p>
      <w:pPr>
        <w:spacing w:before="23"/>
        <w:ind w:left="1493" w:right="0" w:firstLine="0"/>
        <w:jc w:val="left"/>
        <w:rPr>
          <w:rFonts w:ascii="Calibri Light"/>
          <w:b w:val="0"/>
          <w:sz w:val="16"/>
        </w:rPr>
      </w:pPr>
      <w:r>
        <w:rPr>
          <w:rFonts w:ascii="Calibri Light"/>
          <w:b w:val="0"/>
          <w:color w:val="231F20"/>
          <w:sz w:val="16"/>
        </w:rPr>
        <w:t>dan Apron Bandara tahap I.</w:t>
      </w:r>
    </w:p>
    <w:p>
      <w:pPr>
        <w:spacing w:after="0"/>
        <w:jc w:val="left"/>
        <w:rPr>
          <w:rFonts w:ascii="Calibri Light"/>
          <w:sz w:val="16"/>
        </w:rPr>
        <w:sectPr>
          <w:type w:val="continuous"/>
          <w:pgSz w:w="11910" w:h="15880"/>
          <w:pgMar w:top="740" w:bottom="280" w:left="0" w:right="0"/>
        </w:sectPr>
      </w:pPr>
    </w:p>
    <w:p>
      <w:pPr>
        <w:pStyle w:val="Heading9"/>
        <w:tabs>
          <w:tab w:pos="1853" w:val="left" w:leader="none"/>
        </w:tabs>
        <w:spacing w:before="86"/>
      </w:pPr>
      <w:r>
        <w:rPr>
          <w:color w:val="231F20"/>
          <w:w w:val="110"/>
        </w:rPr>
        <w:t>1.2.2</w:t>
        <w:tab/>
        <w:t>Investasi</w:t>
      </w:r>
    </w:p>
    <w:p>
      <w:pPr>
        <w:pStyle w:val="BodyText"/>
        <w:spacing w:before="11"/>
        <w:rPr>
          <w:b/>
          <w:sz w:val="22"/>
        </w:rPr>
      </w:pPr>
    </w:p>
    <w:p>
      <w:pPr>
        <w:spacing w:line="280" w:lineRule="atLeast" w:before="0"/>
        <w:ind w:left="1133" w:right="0" w:firstLine="720"/>
        <w:jc w:val="both"/>
        <w:rPr>
          <w:sz w:val="20"/>
        </w:rPr>
      </w:pPr>
      <w:r>
        <w:rPr>
          <w:b/>
          <w:color w:val="231F20"/>
          <w:w w:val="105"/>
          <w:sz w:val="20"/>
        </w:rPr>
        <w:t>Kinerja  komponen  investasi  </w:t>
      </w:r>
      <w:r>
        <w:rPr>
          <w:b/>
          <w:color w:val="231F20"/>
          <w:spacing w:val="-7"/>
          <w:w w:val="105"/>
          <w:sz w:val="20"/>
        </w:rPr>
        <w:t>pada  </w:t>
      </w:r>
      <w:r>
        <w:rPr>
          <w:b/>
          <w:color w:val="231F20"/>
          <w:w w:val="105"/>
          <w:sz w:val="20"/>
        </w:rPr>
        <w:t>triwulan III-2018 mengalami akselerasi </w:t>
      </w:r>
      <w:r>
        <w:rPr>
          <w:b/>
          <w:color w:val="231F20"/>
          <w:spacing w:val="-4"/>
          <w:w w:val="105"/>
          <w:sz w:val="20"/>
        </w:rPr>
        <w:t>dibanding </w:t>
      </w:r>
      <w:r>
        <w:rPr>
          <w:b/>
          <w:color w:val="231F20"/>
          <w:w w:val="105"/>
          <w:sz w:val="20"/>
        </w:rPr>
        <w:t>triwulan sebelumnya. </w:t>
      </w:r>
      <w:r>
        <w:rPr>
          <w:color w:val="231F20"/>
          <w:w w:val="105"/>
          <w:sz w:val="20"/>
        </w:rPr>
        <w:t>Komponen investasi </w:t>
      </w:r>
      <w:r>
        <w:rPr>
          <w:color w:val="231F20"/>
          <w:spacing w:val="-6"/>
          <w:w w:val="105"/>
          <w:sz w:val="20"/>
        </w:rPr>
        <w:t>pada </w:t>
      </w:r>
      <w:r>
        <w:rPr>
          <w:color w:val="231F20"/>
          <w:w w:val="105"/>
          <w:sz w:val="20"/>
        </w:rPr>
        <w:t>triwulan III-2018 tumbuh 10,91% (yoy), lebih </w:t>
      </w:r>
      <w:r>
        <w:rPr>
          <w:color w:val="231F20"/>
          <w:spacing w:val="-5"/>
          <w:w w:val="105"/>
          <w:sz w:val="20"/>
        </w:rPr>
        <w:t>tinggi </w:t>
      </w:r>
      <w:r>
        <w:rPr>
          <w:color w:val="231F20"/>
          <w:w w:val="105"/>
          <w:sz w:val="20"/>
        </w:rPr>
        <w:t>dibanding triwulan II-2018 yang tumbuh 6,44% </w:t>
      </w:r>
      <w:r>
        <w:rPr>
          <w:color w:val="231F20"/>
          <w:spacing w:val="-5"/>
          <w:w w:val="105"/>
          <w:sz w:val="20"/>
        </w:rPr>
        <w:t>(yoy). </w:t>
      </w:r>
      <w:r>
        <w:rPr>
          <w:color w:val="231F20"/>
          <w:w w:val="105"/>
          <w:sz w:val="20"/>
        </w:rPr>
        <w:t>Akselerasi kinerja komponen ini terutama </w:t>
      </w:r>
      <w:r>
        <w:rPr>
          <w:color w:val="231F20"/>
          <w:spacing w:val="-5"/>
          <w:w w:val="105"/>
          <w:sz w:val="20"/>
        </w:rPr>
        <w:t>didorong </w:t>
      </w:r>
      <w:r>
        <w:rPr>
          <w:color w:val="231F20"/>
          <w:w w:val="105"/>
          <w:sz w:val="20"/>
        </w:rPr>
        <w:t>oleh masih berlangsungnya penyelesaian </w:t>
      </w:r>
      <w:r>
        <w:rPr>
          <w:color w:val="231F20"/>
          <w:spacing w:val="-6"/>
          <w:w w:val="105"/>
          <w:sz w:val="20"/>
        </w:rPr>
        <w:t>proyek </w:t>
      </w:r>
      <w:r>
        <w:rPr>
          <w:color w:val="231F20"/>
          <w:w w:val="105"/>
          <w:sz w:val="20"/>
        </w:rPr>
        <w:t>infrastruktur pemerintah dalam rangka</w:t>
      </w:r>
      <w:r>
        <w:rPr>
          <w:color w:val="231F20"/>
          <w:spacing w:val="15"/>
          <w:w w:val="105"/>
          <w:sz w:val="20"/>
        </w:rPr>
        <w:t> </w:t>
      </w:r>
      <w:r>
        <w:rPr>
          <w:color w:val="231F20"/>
          <w:spacing w:val="-4"/>
          <w:w w:val="105"/>
          <w:sz w:val="20"/>
        </w:rPr>
        <w:t>mendukung</w:t>
      </w:r>
    </w:p>
    <w:p>
      <w:pPr>
        <w:spacing w:line="276" w:lineRule="auto" w:before="86"/>
        <w:ind w:left="528" w:right="1133" w:firstLine="0"/>
        <w:jc w:val="both"/>
        <w:rPr>
          <w:sz w:val="20"/>
        </w:rPr>
      </w:pPr>
      <w:r>
        <w:rPr/>
        <w:br w:type="column"/>
      </w:r>
      <w:r>
        <w:rPr>
          <w:b/>
          <w:color w:val="231F20"/>
          <w:w w:val="105"/>
          <w:sz w:val="20"/>
        </w:rPr>
        <w:t>Akselerasi kinerja investasi juga </w:t>
      </w:r>
      <w:r>
        <w:rPr>
          <w:b/>
          <w:color w:val="231F20"/>
          <w:spacing w:val="-3"/>
          <w:w w:val="105"/>
          <w:sz w:val="20"/>
        </w:rPr>
        <w:t>tercermin </w:t>
      </w:r>
      <w:r>
        <w:rPr>
          <w:b/>
          <w:color w:val="231F20"/>
          <w:spacing w:val="-5"/>
          <w:w w:val="105"/>
          <w:sz w:val="20"/>
        </w:rPr>
        <w:t>dari </w:t>
      </w:r>
      <w:r>
        <w:rPr>
          <w:b/>
          <w:color w:val="231F20"/>
          <w:w w:val="105"/>
          <w:sz w:val="20"/>
        </w:rPr>
        <w:t>membaiknya </w:t>
      </w:r>
      <w:r>
        <w:rPr>
          <w:b/>
          <w:color w:val="231F20"/>
          <w:spacing w:val="-3"/>
          <w:w w:val="105"/>
          <w:sz w:val="20"/>
        </w:rPr>
        <w:t>realisasi </w:t>
      </w:r>
      <w:r>
        <w:rPr>
          <w:b/>
          <w:color w:val="231F20"/>
          <w:w w:val="105"/>
          <w:sz w:val="20"/>
        </w:rPr>
        <w:t>belanja modal </w:t>
      </w:r>
      <w:r>
        <w:rPr>
          <w:b/>
          <w:color w:val="231F20"/>
          <w:spacing w:val="-4"/>
          <w:w w:val="105"/>
          <w:sz w:val="20"/>
        </w:rPr>
        <w:t>pemerintah </w:t>
      </w:r>
      <w:r>
        <w:rPr>
          <w:b/>
          <w:color w:val="231F20"/>
          <w:w w:val="105"/>
          <w:sz w:val="20"/>
        </w:rPr>
        <w:t>pada triwulan III-2018. </w:t>
      </w:r>
      <w:r>
        <w:rPr>
          <w:color w:val="231F20"/>
          <w:w w:val="105"/>
          <w:sz w:val="20"/>
        </w:rPr>
        <w:t>Realisasi  belanja  </w:t>
      </w:r>
      <w:r>
        <w:rPr>
          <w:color w:val="231F20"/>
          <w:spacing w:val="-5"/>
          <w:w w:val="105"/>
          <w:sz w:val="20"/>
        </w:rPr>
        <w:t>modal  </w:t>
      </w:r>
      <w:r>
        <w:rPr>
          <w:color w:val="231F20"/>
          <w:w w:val="105"/>
          <w:sz w:val="20"/>
        </w:rPr>
        <w:t>yang menggunakan APBD </w:t>
      </w:r>
      <w:r>
        <w:rPr>
          <w:color w:val="231F20"/>
          <w:spacing w:val="-3"/>
          <w:w w:val="105"/>
          <w:sz w:val="20"/>
        </w:rPr>
        <w:t>Provinsi </w:t>
      </w:r>
      <w:r>
        <w:rPr>
          <w:color w:val="231F20"/>
          <w:spacing w:val="-4"/>
          <w:w w:val="105"/>
          <w:sz w:val="20"/>
        </w:rPr>
        <w:t>menunjukkan </w:t>
      </w:r>
      <w:r>
        <w:rPr>
          <w:color w:val="231F20"/>
          <w:w w:val="105"/>
          <w:sz w:val="20"/>
        </w:rPr>
        <w:t>pertumbuhan yang membaik dibanding </w:t>
      </w:r>
      <w:r>
        <w:rPr>
          <w:color w:val="231F20"/>
          <w:spacing w:val="-4"/>
          <w:w w:val="105"/>
          <w:sz w:val="20"/>
        </w:rPr>
        <w:t>triwulan </w:t>
      </w:r>
      <w:r>
        <w:rPr>
          <w:color w:val="231F20"/>
          <w:w w:val="105"/>
          <w:sz w:val="20"/>
        </w:rPr>
        <w:t>sebelumnya</w:t>
      </w:r>
      <w:r>
        <w:rPr>
          <w:color w:val="231F20"/>
          <w:w w:val="105"/>
          <w:position w:val="7"/>
          <w:sz w:val="11"/>
        </w:rPr>
        <w:t>16</w:t>
      </w:r>
      <w:r>
        <w:rPr>
          <w:color w:val="231F20"/>
          <w:w w:val="105"/>
          <w:sz w:val="20"/>
        </w:rPr>
        <w:t>.</w:t>
      </w:r>
      <w:r>
        <w:rPr>
          <w:color w:val="231F20"/>
          <w:spacing w:val="-37"/>
          <w:w w:val="105"/>
          <w:sz w:val="20"/>
        </w:rPr>
        <w:t> </w:t>
      </w:r>
      <w:r>
        <w:rPr>
          <w:color w:val="231F20"/>
          <w:w w:val="105"/>
          <w:sz w:val="20"/>
        </w:rPr>
        <w:t>Akselerasi</w:t>
      </w:r>
      <w:r>
        <w:rPr>
          <w:color w:val="231F20"/>
          <w:spacing w:val="-37"/>
          <w:w w:val="105"/>
          <w:sz w:val="20"/>
        </w:rPr>
        <w:t> </w:t>
      </w:r>
      <w:r>
        <w:rPr>
          <w:color w:val="231F20"/>
          <w:w w:val="105"/>
          <w:sz w:val="20"/>
        </w:rPr>
        <w:t>ini</w:t>
      </w:r>
      <w:r>
        <w:rPr>
          <w:color w:val="231F20"/>
          <w:spacing w:val="-36"/>
          <w:w w:val="105"/>
          <w:sz w:val="20"/>
        </w:rPr>
        <w:t> </w:t>
      </w:r>
      <w:r>
        <w:rPr>
          <w:color w:val="231F20"/>
          <w:spacing w:val="-3"/>
          <w:w w:val="105"/>
          <w:sz w:val="20"/>
        </w:rPr>
        <w:t>didorong</w:t>
      </w:r>
      <w:r>
        <w:rPr>
          <w:color w:val="231F20"/>
          <w:spacing w:val="-37"/>
          <w:w w:val="105"/>
          <w:sz w:val="20"/>
        </w:rPr>
        <w:t> </w:t>
      </w:r>
      <w:r>
        <w:rPr>
          <w:color w:val="231F20"/>
          <w:w w:val="105"/>
          <w:sz w:val="20"/>
        </w:rPr>
        <w:t>upaya</w:t>
      </w:r>
      <w:r>
        <w:rPr>
          <w:color w:val="231F20"/>
          <w:spacing w:val="-36"/>
          <w:w w:val="105"/>
          <w:sz w:val="20"/>
        </w:rPr>
        <w:t> </w:t>
      </w:r>
      <w:r>
        <w:rPr>
          <w:color w:val="231F20"/>
          <w:spacing w:val="-3"/>
          <w:w w:val="105"/>
          <w:sz w:val="20"/>
        </w:rPr>
        <w:t>percepatan realisasi </w:t>
      </w:r>
      <w:r>
        <w:rPr>
          <w:color w:val="231F20"/>
          <w:w w:val="105"/>
          <w:sz w:val="20"/>
        </w:rPr>
        <w:t>belanja oleh Pemerintah Daerah. Disisi </w:t>
      </w:r>
      <w:r>
        <w:rPr>
          <w:color w:val="231F20"/>
          <w:spacing w:val="-5"/>
          <w:w w:val="105"/>
          <w:sz w:val="20"/>
        </w:rPr>
        <w:t>lain, </w:t>
      </w:r>
      <w:r>
        <w:rPr>
          <w:color w:val="231F20"/>
          <w:spacing w:val="-3"/>
          <w:w w:val="105"/>
          <w:sz w:val="20"/>
        </w:rPr>
        <w:t>realisi </w:t>
      </w:r>
      <w:r>
        <w:rPr>
          <w:color w:val="231F20"/>
          <w:w w:val="105"/>
          <w:sz w:val="20"/>
        </w:rPr>
        <w:t>belanja modal yang menggunakan APBN di </w:t>
      </w:r>
      <w:r>
        <w:rPr>
          <w:color w:val="231F20"/>
          <w:spacing w:val="-6"/>
          <w:w w:val="105"/>
          <w:sz w:val="20"/>
        </w:rPr>
        <w:t>Bali </w:t>
      </w:r>
      <w:r>
        <w:rPr>
          <w:color w:val="231F20"/>
          <w:w w:val="105"/>
          <w:sz w:val="20"/>
        </w:rPr>
        <w:t>pada triwulan III-2018 menunjukkan</w:t>
      </w:r>
      <w:r>
        <w:rPr>
          <w:color w:val="231F20"/>
          <w:spacing w:val="-33"/>
          <w:w w:val="105"/>
          <w:sz w:val="20"/>
        </w:rPr>
        <w:t> </w:t>
      </w:r>
      <w:r>
        <w:rPr>
          <w:color w:val="231F20"/>
          <w:w w:val="105"/>
          <w:sz w:val="20"/>
        </w:rPr>
        <w:t>perlambatan</w:t>
      </w:r>
      <w:r>
        <w:rPr>
          <w:color w:val="231F20"/>
          <w:w w:val="105"/>
          <w:position w:val="7"/>
          <w:sz w:val="11"/>
        </w:rPr>
        <w:t>17</w:t>
      </w:r>
      <w:r>
        <w:rPr>
          <w:color w:val="231F20"/>
          <w:w w:val="105"/>
          <w:sz w:val="20"/>
        </w:rPr>
        <w:t>.</w:t>
      </w:r>
    </w:p>
    <w:p>
      <w:pPr>
        <w:pStyle w:val="BodyText"/>
        <w:spacing w:before="4"/>
        <w:rPr>
          <w:sz w:val="7"/>
        </w:rPr>
      </w:pPr>
    </w:p>
    <w:p>
      <w:pPr>
        <w:pStyle w:val="BodyText"/>
        <w:spacing w:line="20" w:lineRule="exact"/>
        <w:ind w:left="51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after="0" w:line="20" w:lineRule="exact"/>
        <w:rPr>
          <w:sz w:val="2"/>
        </w:rPr>
        <w:sectPr>
          <w:pgSz w:w="11910" w:h="15880"/>
          <w:pgMar w:header="0" w:footer="535" w:top="1220" w:bottom="720" w:left="0" w:right="0"/>
          <w:cols w:num="2" w:equalWidth="0">
            <w:col w:w="5668" w:space="40"/>
            <w:col w:w="6202"/>
          </w:cols>
        </w:sectPr>
      </w:pPr>
    </w:p>
    <w:p>
      <w:pPr>
        <w:pStyle w:val="BodyText"/>
        <w:spacing w:line="276" w:lineRule="auto" w:before="36"/>
        <w:ind w:left="1133"/>
        <w:jc w:val="both"/>
      </w:pPr>
      <w:r>
        <w:rPr/>
        <w:pict>
          <v:line style="position:absolute;mso-position-horizontal-relative:page;mso-position-vertical-relative:paragraph;z-index:14440" from="56.692902pt,82.313095pt" to="283.464902pt,82.313095pt" stroked="true" strokeweight="1pt" strokecolor="#001f5f">
            <v:stroke dashstyle="solid"/>
            <w10:wrap type="none"/>
          </v:line>
        </w:pict>
      </w:r>
      <w:r>
        <w:rPr>
          <w:color w:val="231F20"/>
          <w:w w:val="105"/>
        </w:rPr>
        <w:t>penyelenggaraan IMF-WB AM 2018</w:t>
      </w:r>
      <w:r>
        <w:rPr>
          <w:color w:val="231F20"/>
          <w:w w:val="105"/>
          <w:position w:val="7"/>
          <w:sz w:val="11"/>
        </w:rPr>
        <w:t>15</w:t>
      </w:r>
      <w:r>
        <w:rPr>
          <w:color w:val="231F20"/>
          <w:w w:val="105"/>
        </w:rPr>
        <w:t>. </w:t>
      </w:r>
      <w:r>
        <w:rPr>
          <w:color w:val="231F20"/>
          <w:spacing w:val="-4"/>
          <w:w w:val="105"/>
        </w:rPr>
        <w:t>Akselerasi </w:t>
      </w:r>
      <w:r>
        <w:rPr>
          <w:color w:val="231F20"/>
          <w:w w:val="105"/>
        </w:rPr>
        <w:t>kinerja komponen investasi juga dipengaruhi </w:t>
      </w:r>
      <w:r>
        <w:rPr>
          <w:color w:val="231F20"/>
          <w:spacing w:val="-6"/>
          <w:w w:val="105"/>
        </w:rPr>
        <w:t>oleh </w:t>
      </w:r>
      <w:r>
        <w:rPr>
          <w:color w:val="231F20"/>
          <w:w w:val="105"/>
        </w:rPr>
        <w:t>keyakinan dunia usaha melihat </w:t>
      </w:r>
      <w:r>
        <w:rPr>
          <w:color w:val="231F20"/>
          <w:spacing w:val="-4"/>
          <w:w w:val="105"/>
        </w:rPr>
        <w:t>kepemimpinan </w:t>
      </w:r>
      <w:r>
        <w:rPr>
          <w:color w:val="231F20"/>
          <w:w w:val="105"/>
        </w:rPr>
        <w:t>Gubernur</w:t>
      </w:r>
      <w:r>
        <w:rPr>
          <w:color w:val="231F20"/>
          <w:spacing w:val="-15"/>
          <w:w w:val="105"/>
        </w:rPr>
        <w:t> </w:t>
      </w:r>
      <w:r>
        <w:rPr>
          <w:color w:val="231F20"/>
          <w:w w:val="105"/>
        </w:rPr>
        <w:t>Bali</w:t>
      </w:r>
      <w:r>
        <w:rPr>
          <w:color w:val="231F20"/>
          <w:spacing w:val="-14"/>
          <w:w w:val="105"/>
        </w:rPr>
        <w:t> </w:t>
      </w:r>
      <w:r>
        <w:rPr>
          <w:color w:val="231F20"/>
          <w:w w:val="105"/>
        </w:rPr>
        <w:t>baru</w:t>
      </w:r>
      <w:r>
        <w:rPr>
          <w:color w:val="231F20"/>
          <w:spacing w:val="-14"/>
          <w:w w:val="105"/>
        </w:rPr>
        <w:t> </w:t>
      </w:r>
      <w:r>
        <w:rPr>
          <w:color w:val="231F20"/>
          <w:w w:val="105"/>
        </w:rPr>
        <w:t>yang</w:t>
      </w:r>
      <w:r>
        <w:rPr>
          <w:color w:val="231F20"/>
          <w:spacing w:val="-14"/>
          <w:w w:val="105"/>
        </w:rPr>
        <w:t> </w:t>
      </w:r>
      <w:r>
        <w:rPr>
          <w:color w:val="231F20"/>
          <w:w w:val="105"/>
        </w:rPr>
        <w:t>menunjukkan</w:t>
      </w:r>
      <w:r>
        <w:rPr>
          <w:color w:val="231F20"/>
          <w:spacing w:val="-14"/>
          <w:w w:val="105"/>
        </w:rPr>
        <w:t> </w:t>
      </w:r>
      <w:r>
        <w:rPr>
          <w:color w:val="231F20"/>
          <w:w w:val="105"/>
        </w:rPr>
        <w:t>perhatian</w:t>
      </w:r>
      <w:r>
        <w:rPr>
          <w:color w:val="231F20"/>
          <w:spacing w:val="-14"/>
          <w:w w:val="105"/>
        </w:rPr>
        <w:t> </w:t>
      </w:r>
      <w:r>
        <w:rPr>
          <w:color w:val="231F20"/>
          <w:spacing w:val="-6"/>
          <w:w w:val="105"/>
        </w:rPr>
        <w:t>lebih </w:t>
      </w:r>
      <w:r>
        <w:rPr>
          <w:color w:val="231F20"/>
          <w:w w:val="105"/>
        </w:rPr>
        <w:t>untuk pembenahan pariwisata</w:t>
      </w:r>
      <w:r>
        <w:rPr>
          <w:color w:val="231F20"/>
          <w:spacing w:val="3"/>
          <w:w w:val="105"/>
        </w:rPr>
        <w:t> </w:t>
      </w:r>
      <w:r>
        <w:rPr>
          <w:color w:val="231F20"/>
          <w:w w:val="105"/>
        </w:rPr>
        <w:t>Bali.</w:t>
      </w:r>
    </w:p>
    <w:p>
      <w:pPr>
        <w:spacing w:line="83" w:lineRule="exact" w:before="0"/>
        <w:ind w:left="746" w:right="0" w:firstLine="0"/>
        <w:jc w:val="left"/>
        <w:rPr>
          <w:sz w:val="11"/>
        </w:rPr>
      </w:pPr>
      <w:r>
        <w:rPr/>
        <w:br w:type="column"/>
      </w:r>
      <w:r>
        <w:rPr>
          <w:color w:val="77787B"/>
          <w:w w:val="105"/>
          <w:sz w:val="11"/>
        </w:rPr>
        <w:t>Juta USD</w:t>
      </w:r>
    </w:p>
    <w:p>
      <w:pPr>
        <w:spacing w:before="6"/>
        <w:ind w:left="748" w:right="0" w:firstLine="0"/>
        <w:jc w:val="left"/>
        <w:rPr>
          <w:sz w:val="10"/>
        </w:rPr>
      </w:pPr>
      <w:r>
        <w:rPr/>
        <w:pict>
          <v:group style="position:absolute;margin-left:332.813965pt;margin-top:3.264646pt;width:170.85pt;height:102.1pt;mso-position-horizontal-relative:page;mso-position-vertical-relative:paragraph;z-index:-1177984" coordorigin="6656,65" coordsize="3417,2042">
            <v:shape style="position:absolute;left:7674;top:266;width:2249;height:1367" coordorigin="7675,266" coordsize="2249,1367" path="m7675,266l7675,1633m8350,623l8350,1633m9923,1064l9923,1633e" filled="false" stroked="true" strokeweight="4.402126pt" strokecolor="#44536a">
              <v:path arrowok="t"/>
              <v:stroke dashstyle="solid"/>
            </v:shape>
            <v:shape style="position:absolute;left:0;top:8906;width:60;height:2800" coordorigin="0,8907" coordsize="60,2800" path="m10037,1633l10037,71m10037,1633l10072,1633m10037,1410l10072,1410m10037,1186l10072,1186m10037,963l10072,963m10037,740l10072,740m10037,517l10072,517m10037,294l10072,294m10037,71l10072,71e" filled="false" stroked="true" strokeweight=".572378pt" strokecolor="#c6c8ca">
              <v:path arrowok="t"/>
              <v:stroke dashstyle="solid"/>
            </v:shape>
            <v:line style="position:absolute" from="8799,1304" to="8799,1633" stroked="true" strokeweight="4.695602pt" strokecolor="#44536a">
              <v:stroke dashstyle="solid"/>
            </v:line>
            <v:line style="position:absolute" from="7000,1359" to="7000,1633" stroked="true" strokeweight="4.402713pt" strokecolor="#44536a">
              <v:stroke dashstyle="solid"/>
            </v:line>
            <v:line style="position:absolute" from="7449,1371" to="7449,1633" stroked="true" strokeweight="4.695602pt" strokecolor="#44536a">
              <v:stroke dashstyle="solid"/>
            </v:line>
            <v:line style="position:absolute" from="6774,1382" to="6774,1633" stroked="true" strokeweight="4.695015pt" strokecolor="#44536a">
              <v:stroke dashstyle="solid"/>
            </v:line>
            <v:line style="position:absolute" from="6662,1633" to="6662,71" stroked="true" strokeweight=".58695pt" strokecolor="#dcddde">
              <v:stroke dashstyle="solid"/>
            </v:line>
            <v:line style="position:absolute" from="7223,1404" to="7223,1633" stroked="true" strokeweight="4.402713pt" strokecolor="#44536a">
              <v:stroke dashstyle="solid"/>
            </v:line>
            <v:line style="position:absolute" from="8573,1421" to="8573,1633" stroked="true" strokeweight="4.402126pt" strokecolor="#44536a">
              <v:stroke dashstyle="solid"/>
            </v:line>
            <v:line style="position:absolute" from="9474,1437" to="9474,1633" stroked="true" strokeweight="4.695602pt" strokecolor="#44536a">
              <v:stroke dashstyle="solid"/>
            </v:line>
            <v:line style="position:absolute" from="8124,1437" to="8124,1633" stroked="true" strokeweight="4.695602pt" strokecolor="#44536a">
              <v:stroke dashstyle="solid"/>
            </v:line>
            <v:line style="position:absolute" from="7898,1454" to="7898,1633" stroked="true" strokeweight="4.402713pt" strokecolor="#44536a">
              <v:stroke dashstyle="solid"/>
            </v:line>
            <v:line style="position:absolute" from="9025,1482" to="9025,1633" stroked="true" strokeweight="4.402126pt" strokecolor="#44536a">
              <v:stroke dashstyle="solid"/>
            </v:line>
            <v:line style="position:absolute" from="9700,1488" to="9700,1633" stroked="true" strokeweight="4.402126pt" strokecolor="#44536a">
              <v:stroke dashstyle="solid"/>
            </v:line>
            <v:rect style="position:absolute;left:9203;top:1543;width:89;height:90" filled="true" fillcolor="#44536a" stroked="false">
              <v:fill type="solid"/>
            </v:rect>
            <v:shape style="position:absolute;left:0;top:11706;width:5750;height:350" coordorigin="0,11707" coordsize="5750,350" path="m6662,1633l10037,1633m6662,1633l6662,1828m7560,1633l7560,1828m8464,1633l8464,1828m9362,1633l9362,1828m10037,1633l10037,1828e" filled="false" stroked="true" strokeweight=".572378pt" strokecolor="#dcddde">
              <v:path arrowok="t"/>
              <v:stroke dashstyle="solid"/>
            </v:shape>
            <v:shape style="position:absolute;left:0;top:11706;width:5750;height:350" coordorigin="0,11707" coordsize="5750,350" path="m6662,1828l6662,2023m7560,1828l7560,2023m8464,1828l8464,2023m9362,1828l9362,2023m10037,1828l10037,2023e" filled="false" stroked="true" strokeweight=".572378pt" strokecolor="#dcddde">
              <v:path arrowok="t"/>
              <v:stroke dashstyle="solid"/>
            </v:shape>
            <v:shape style="position:absolute;left:6770;top:204;width:3152;height:1224" coordorigin="6771,204" coordsize="3152,1224" path="m6771,1400l6827,1376,6883,1350,6940,1329,6996,1320,7052,1331,7108,1355,7165,1382,7221,1398,7267,1411,7334,1428,7400,1425,7446,1378,7474,1272,7488,1198,7502,1114,7517,1022,7531,924,7545,824,7559,724,7573,625,7587,532,7601,445,7615,368,7629,303,7657,218,7671,204,7686,212,7716,291,7731,355,7746,433,7761,520,7776,615,7791,713,7806,812,7821,910,7836,1002,7851,1087,7866,1161,7881,1221,7944,1310,8009,1307,8074,1272,8122,1222,8167,1106,8189,1022,8212,931,8234,838,8257,748,8279,670,8302,608,8324,570,8347,560,8367,583,8408,708,8429,798,8449,897,8470,1002,8490,1104,8510,1198,8531,1279,8551,1340,8600,1382,8628,1352,8656,1298,8684,1228,8713,1154,8741,1085,8769,1033,8797,1008,8842,1017,8887,1061,8932,1123,8977,1188,9022,1238,9078,1290,9135,1340,9191,1378,9247,1390,9304,1361,9360,1300,9416,1239,9472,1205,9516,1220,9562,1264,9608,1311,9654,1334,9720,1269,9765,1148,9788,1073,9810,991,9833,905,9855,817,9878,730,9900,646,9923,568e" filled="false" stroked="true" strokeweight="1.40406pt" strokecolor="#c00000">
              <v:path arrowok="t"/>
              <v:stroke dashstyle="solid"/>
            </v:shape>
            <v:line style="position:absolute" from="7331,2079" to="7554,2079" stroked="true" strokeweight="2.789029pt" strokecolor="#44536a">
              <v:stroke dashstyle="solid"/>
            </v:line>
            <w10:wrap type="none"/>
          </v:group>
        </w:pict>
      </w:r>
      <w:r>
        <w:rPr>
          <w:color w:val="77787B"/>
          <w:w w:val="105"/>
          <w:sz w:val="10"/>
        </w:rPr>
        <w:t>25</w:t>
      </w:r>
    </w:p>
    <w:p>
      <w:pPr>
        <w:pStyle w:val="BodyText"/>
        <w:rPr>
          <w:sz w:val="10"/>
        </w:rPr>
      </w:pPr>
    </w:p>
    <w:p>
      <w:pPr>
        <w:spacing w:before="69"/>
        <w:ind w:left="748" w:right="0" w:firstLine="0"/>
        <w:jc w:val="left"/>
        <w:rPr>
          <w:sz w:val="10"/>
        </w:rPr>
      </w:pPr>
      <w:r>
        <w:rPr>
          <w:color w:val="77787B"/>
          <w:w w:val="105"/>
          <w:sz w:val="10"/>
        </w:rPr>
        <w:t>20</w:t>
      </w:r>
    </w:p>
    <w:p>
      <w:pPr>
        <w:pStyle w:val="BodyText"/>
        <w:rPr>
          <w:sz w:val="10"/>
        </w:rPr>
      </w:pPr>
    </w:p>
    <w:p>
      <w:pPr>
        <w:spacing w:before="69"/>
        <w:ind w:left="748" w:right="0" w:firstLine="0"/>
        <w:jc w:val="left"/>
        <w:rPr>
          <w:sz w:val="10"/>
        </w:rPr>
      </w:pPr>
      <w:r>
        <w:rPr>
          <w:color w:val="77787B"/>
          <w:w w:val="105"/>
          <w:sz w:val="10"/>
        </w:rPr>
        <w:t>15</w:t>
      </w:r>
    </w:p>
    <w:p>
      <w:pPr>
        <w:pStyle w:val="BodyText"/>
        <w:rPr>
          <w:sz w:val="10"/>
        </w:rPr>
      </w:pPr>
    </w:p>
    <w:p>
      <w:pPr>
        <w:spacing w:before="70"/>
        <w:ind w:left="748" w:right="0" w:firstLine="0"/>
        <w:jc w:val="left"/>
        <w:rPr>
          <w:sz w:val="10"/>
        </w:rPr>
      </w:pPr>
      <w:r>
        <w:rPr>
          <w:color w:val="77787B"/>
          <w:w w:val="105"/>
          <w:sz w:val="10"/>
        </w:rPr>
        <w:t>10</w:t>
      </w:r>
    </w:p>
    <w:p>
      <w:pPr>
        <w:pStyle w:val="BodyText"/>
        <w:rPr>
          <w:sz w:val="10"/>
        </w:rPr>
      </w:pPr>
    </w:p>
    <w:p>
      <w:pPr>
        <w:spacing w:before="69"/>
        <w:ind w:left="801" w:right="0" w:firstLine="0"/>
        <w:jc w:val="left"/>
        <w:rPr>
          <w:sz w:val="10"/>
        </w:rPr>
      </w:pPr>
      <w:r>
        <w:rPr>
          <w:color w:val="77787B"/>
          <w:w w:val="105"/>
          <w:sz w:val="10"/>
        </w:rPr>
        <w:t>5</w:t>
      </w:r>
    </w:p>
    <w:p>
      <w:pPr>
        <w:spacing w:line="90" w:lineRule="exact" w:before="0"/>
        <w:ind w:left="1116" w:right="1379" w:firstLine="0"/>
        <w:jc w:val="center"/>
        <w:rPr>
          <w:sz w:val="11"/>
        </w:rPr>
      </w:pPr>
      <w:r>
        <w:rPr/>
        <w:br w:type="column"/>
      </w:r>
      <w:r>
        <w:rPr>
          <w:color w:val="77787B"/>
          <w:w w:val="105"/>
          <w:sz w:val="11"/>
        </w:rPr>
        <w:t>%, yoy</w:t>
      </w:r>
    </w:p>
    <w:p>
      <w:pPr>
        <w:spacing w:line="121" w:lineRule="exact" w:before="0"/>
        <w:ind w:left="941" w:right="1412" w:firstLine="0"/>
        <w:jc w:val="center"/>
        <w:rPr>
          <w:sz w:val="10"/>
        </w:rPr>
      </w:pPr>
      <w:r>
        <w:rPr>
          <w:color w:val="77787B"/>
          <w:w w:val="105"/>
          <w:sz w:val="10"/>
        </w:rPr>
        <w:t>500</w:t>
      </w:r>
    </w:p>
    <w:p>
      <w:pPr>
        <w:pStyle w:val="BodyText"/>
        <w:spacing w:before="3"/>
        <w:rPr>
          <w:sz w:val="8"/>
        </w:rPr>
      </w:pPr>
    </w:p>
    <w:p>
      <w:pPr>
        <w:spacing w:before="1"/>
        <w:ind w:left="940" w:right="1412" w:firstLine="0"/>
        <w:jc w:val="center"/>
        <w:rPr>
          <w:sz w:val="10"/>
        </w:rPr>
      </w:pPr>
      <w:r>
        <w:rPr>
          <w:color w:val="77787B"/>
          <w:w w:val="105"/>
          <w:sz w:val="10"/>
        </w:rPr>
        <w:t>400</w:t>
      </w:r>
    </w:p>
    <w:p>
      <w:pPr>
        <w:pStyle w:val="BodyText"/>
        <w:spacing w:before="3"/>
        <w:rPr>
          <w:sz w:val="8"/>
        </w:rPr>
      </w:pPr>
    </w:p>
    <w:p>
      <w:pPr>
        <w:spacing w:before="1"/>
        <w:ind w:left="940" w:right="1412" w:firstLine="0"/>
        <w:jc w:val="center"/>
        <w:rPr>
          <w:sz w:val="10"/>
        </w:rPr>
      </w:pPr>
      <w:r>
        <w:rPr>
          <w:color w:val="77787B"/>
          <w:w w:val="105"/>
          <w:sz w:val="10"/>
        </w:rPr>
        <w:t>300</w:t>
      </w:r>
    </w:p>
    <w:p>
      <w:pPr>
        <w:pStyle w:val="BodyText"/>
        <w:spacing w:before="4"/>
        <w:rPr>
          <w:sz w:val="8"/>
        </w:rPr>
      </w:pPr>
    </w:p>
    <w:p>
      <w:pPr>
        <w:spacing w:before="0"/>
        <w:ind w:left="940" w:right="1412" w:firstLine="0"/>
        <w:jc w:val="center"/>
        <w:rPr>
          <w:sz w:val="10"/>
        </w:rPr>
      </w:pPr>
      <w:r>
        <w:rPr>
          <w:color w:val="77787B"/>
          <w:w w:val="105"/>
          <w:sz w:val="10"/>
        </w:rPr>
        <w:t>200</w:t>
      </w:r>
    </w:p>
    <w:p>
      <w:pPr>
        <w:pStyle w:val="BodyText"/>
        <w:spacing w:before="4"/>
        <w:rPr>
          <w:sz w:val="8"/>
        </w:rPr>
      </w:pPr>
    </w:p>
    <w:p>
      <w:pPr>
        <w:spacing w:before="0"/>
        <w:ind w:left="940" w:right="1412" w:firstLine="0"/>
        <w:jc w:val="center"/>
        <w:rPr>
          <w:sz w:val="10"/>
        </w:rPr>
      </w:pPr>
      <w:r>
        <w:rPr>
          <w:color w:val="77787B"/>
          <w:w w:val="105"/>
          <w:sz w:val="10"/>
        </w:rPr>
        <w:t>100</w:t>
      </w:r>
    </w:p>
    <w:p>
      <w:pPr>
        <w:pStyle w:val="BodyText"/>
        <w:spacing w:before="4"/>
        <w:rPr>
          <w:sz w:val="8"/>
        </w:rPr>
      </w:pPr>
    </w:p>
    <w:p>
      <w:pPr>
        <w:spacing w:before="0"/>
        <w:ind w:left="0" w:right="575" w:firstLine="0"/>
        <w:jc w:val="center"/>
        <w:rPr>
          <w:sz w:val="10"/>
        </w:rPr>
      </w:pPr>
      <w:r>
        <w:rPr>
          <w:color w:val="77787B"/>
          <w:w w:val="105"/>
          <w:sz w:val="10"/>
        </w:rPr>
        <w:t>0</w:t>
      </w:r>
    </w:p>
    <w:p>
      <w:pPr>
        <w:pStyle w:val="BodyText"/>
        <w:spacing w:before="4"/>
        <w:rPr>
          <w:sz w:val="8"/>
        </w:rPr>
      </w:pPr>
    </w:p>
    <w:p>
      <w:pPr>
        <w:spacing w:before="0"/>
        <w:ind w:left="977" w:right="1412" w:firstLine="0"/>
        <w:jc w:val="center"/>
        <w:rPr>
          <w:sz w:val="10"/>
        </w:rPr>
      </w:pPr>
      <w:r>
        <w:rPr>
          <w:color w:val="77787B"/>
          <w:w w:val="105"/>
          <w:sz w:val="10"/>
        </w:rPr>
        <w:t>-100</w:t>
      </w:r>
    </w:p>
    <w:p>
      <w:pPr>
        <w:spacing w:after="0"/>
        <w:jc w:val="center"/>
        <w:rPr>
          <w:sz w:val="10"/>
        </w:rPr>
        <w:sectPr>
          <w:type w:val="continuous"/>
          <w:pgSz w:w="11910" w:h="15880"/>
          <w:pgMar w:top="740" w:bottom="280" w:left="0" w:right="0"/>
          <w:cols w:num="3" w:equalWidth="0">
            <w:col w:w="5668" w:space="40"/>
            <w:col w:w="1211" w:space="2087"/>
            <w:col w:w="2904"/>
          </w:cols>
        </w:sectPr>
      </w:pPr>
    </w:p>
    <w:p>
      <w:pPr>
        <w:pStyle w:val="BodyText"/>
        <w:rPr>
          <w:sz w:val="10"/>
        </w:rPr>
      </w:pPr>
    </w:p>
    <w:p>
      <w:pPr>
        <w:pStyle w:val="BodyText"/>
        <w:spacing w:before="1"/>
        <w:rPr>
          <w:sz w:val="13"/>
        </w:rPr>
      </w:pPr>
    </w:p>
    <w:p>
      <w:pPr>
        <w:spacing w:before="1"/>
        <w:ind w:left="0" w:right="38" w:firstLine="0"/>
        <w:jc w:val="right"/>
        <w:rPr>
          <w:sz w:val="10"/>
        </w:rPr>
      </w:pPr>
      <w:r>
        <w:rPr>
          <w:color w:val="77787B"/>
          <w:spacing w:val="-1"/>
          <w:sz w:val="10"/>
        </w:rPr>
        <w:t>100</w:t>
      </w:r>
    </w:p>
    <w:p>
      <w:pPr>
        <w:spacing w:before="52"/>
        <w:ind w:left="0" w:right="38" w:firstLine="0"/>
        <w:jc w:val="right"/>
        <w:rPr>
          <w:sz w:val="10"/>
        </w:rPr>
      </w:pPr>
      <w:r>
        <w:rPr>
          <w:color w:val="77787B"/>
          <w:spacing w:val="-1"/>
          <w:sz w:val="10"/>
        </w:rPr>
        <w:t>90</w:t>
      </w:r>
    </w:p>
    <w:p>
      <w:pPr>
        <w:spacing w:before="52"/>
        <w:ind w:left="0" w:right="38" w:firstLine="0"/>
        <w:jc w:val="right"/>
        <w:rPr>
          <w:sz w:val="10"/>
        </w:rPr>
      </w:pPr>
      <w:r>
        <w:rPr>
          <w:color w:val="77787B"/>
          <w:spacing w:val="-1"/>
          <w:sz w:val="10"/>
        </w:rPr>
        <w:t>80</w:t>
      </w:r>
    </w:p>
    <w:p>
      <w:pPr>
        <w:pStyle w:val="BodyText"/>
        <w:rPr>
          <w:sz w:val="10"/>
        </w:rPr>
      </w:pPr>
      <w:r>
        <w:rPr/>
        <w:br w:type="column"/>
      </w:r>
      <w:r>
        <w:rPr>
          <w:sz w:val="10"/>
        </w:rPr>
      </w:r>
    </w:p>
    <w:p>
      <w:pPr>
        <w:pStyle w:val="BodyText"/>
        <w:spacing w:before="1"/>
        <w:rPr>
          <w:sz w:val="13"/>
        </w:rPr>
      </w:pPr>
    </w:p>
    <w:p>
      <w:pPr>
        <w:spacing w:before="1"/>
        <w:ind w:left="0" w:right="0" w:firstLine="0"/>
        <w:jc w:val="right"/>
        <w:rPr>
          <w:sz w:val="10"/>
        </w:rPr>
      </w:pPr>
      <w:r>
        <w:rPr>
          <w:color w:val="77787B"/>
          <w:spacing w:val="-2"/>
          <w:w w:val="105"/>
          <w:sz w:val="10"/>
        </w:rPr>
        <w:t>1600</w:t>
      </w:r>
    </w:p>
    <w:p>
      <w:pPr>
        <w:spacing w:before="71"/>
        <w:ind w:left="0" w:right="0" w:firstLine="0"/>
        <w:jc w:val="right"/>
        <w:rPr>
          <w:sz w:val="10"/>
        </w:rPr>
      </w:pPr>
      <w:r>
        <w:rPr/>
        <w:pict>
          <v:group style="position:absolute;margin-left:76.386299pt;margin-top:-2.954261pt;width:171.4pt;height:112.8pt;mso-position-horizontal-relative:page;mso-position-vertical-relative:paragraph;z-index:-1178080" coordorigin="1528,-59" coordsize="3428,2256">
            <v:shape style="position:absolute;left:3228;top:26;width:904;height:1655" coordorigin="3228,27" coordsize="904,1655" path="m3228,27l3228,1681m4132,147l4132,1681e" filled="false" stroked="true" strokeweight="3.715908pt" strokecolor="#44536a">
              <v:path arrowok="t"/>
              <v:stroke dashstyle="solid"/>
            </v:shape>
            <v:shape style="position:absolute;left:2322;top:146;width:681;height:1535" coordorigin="2322,147" coordsize="681,1535" path="m2322,147l2322,1681m3003,754l3003,1681e" filled="false" stroked="true" strokeweight="3.430069pt" strokecolor="#44536a">
              <v:path arrowok="t"/>
              <v:stroke dashstyle="solid"/>
            </v:shape>
            <v:line style="position:absolute" from="3906,954" to="3906,1681" stroked="true" strokeweight="3.430069pt" strokecolor="#44536a">
              <v:stroke dashstyle="solid"/>
            </v:line>
            <v:line style="position:absolute" from="2097,977" to="2097,1681" stroked="true" strokeweight="3.715908pt" strokecolor="#44536a">
              <v:stroke dashstyle="solid"/>
            </v:line>
            <v:shape style="position:absolute;left:2773;top:1194;width:2036;height:487" coordorigin="2774,1194" coordsize="2036,487" path="m2774,1194l2774,1681m4809,1229l4809,1681e" filled="false" stroked="true" strokeweight="3.430069pt" strokecolor="#44536a">
              <v:path arrowok="t"/>
              <v:stroke dashstyle="solid"/>
            </v:shape>
            <v:line style="position:absolute" from="3680,1378" to="3680,1681" stroked="true" strokeweight="3.715908pt" strokecolor="#44536a">
              <v:stroke dashstyle="solid"/>
            </v:line>
            <v:line style="position:absolute" from="1871,1435" to="1871,1681" stroked="true" strokeweight="3.430069pt" strokecolor="#44536a">
              <v:stroke dashstyle="solid"/>
            </v:line>
            <v:line style="position:absolute" from="4583,1521" to="4583,1681" stroked="true" strokeweight="3.715908pt" strokecolor="#44536a">
              <v:stroke dashstyle="solid"/>
            </v:line>
            <v:shape style="position:absolute;left:1607;top:1560;width:2785;height:121" coordorigin="1608,1561" coordsize="2785,121" path="m1682,1664l1608,1664,1608,1681,1682,1681,1682,1664m2585,1561l2517,1561,2517,1681,2585,1681,2585,1561m3489,1675l3420,1675,3420,1681,3489,1681,3489,1675m4392,1675l4323,1675,4323,1681,4392,1681,4392,1675e" filled="true" fillcolor="#44536a" stroked="false">
              <v:path arrowok="t"/>
              <v:fill type="solid"/>
            </v:shape>
            <v:shape style="position:absolute;left:0;top:6790;width:60;height:3040" coordorigin="0,6791" coordsize="60,3040" path="m4921,1684l4921,-56m4921,1684l4955,1684m4921,1489l4955,1489m4921,1295l4955,1295m4921,1100l4955,1100m4921,911l4955,911m4921,717l4955,717m4921,522l4955,522m4921,327l4955,327m4921,138l4955,138m4921,-56l4955,-56e" filled="false" stroked="true" strokeweight=".28659pt" strokecolor="#c6c8ca">
              <v:path arrowok="t"/>
              <v:stroke dashstyle="solid"/>
            </v:shape>
            <v:line style="position:absolute" from="1531,1684" to="1531,-56" stroked="true" strokeweight=".286411pt" strokecolor="#dcddde">
              <v:stroke dashstyle="solid"/>
            </v:line>
            <v:shape style="position:absolute;left:0;top:9830;width:5930;height:350" coordorigin="0,9831" coordsize="5930,350" path="m1533,1681l4923,1681m1533,1681l1533,1881m2437,1681l2437,1881m3340,1681l3340,1881m4243,1681l4243,1881m4923,1681l4923,1881e" filled="false" stroked="true" strokeweight=".572035pt" strokecolor="#dcddde">
              <v:path arrowok="t"/>
              <v:stroke dashstyle="solid"/>
            </v:shape>
            <v:shape style="position:absolute;left:0;top:9830;width:5930;height:350" coordorigin="0,9831" coordsize="5930,350" path="m1533,1881l1533,2082m2437,1881l2437,2082m3340,1881l3340,2082m4243,1881l4243,2082m4923,1881l4923,2082e" filled="false" stroked="true" strokeweight=".572035pt" strokecolor="#dcddde">
              <v:path arrowok="t"/>
              <v:stroke dashstyle="solid"/>
            </v:shape>
            <v:shape style="position:absolute;left:1644;top:189;width:3168;height:1393" coordorigin="1645,190" coordsize="3168,1393" path="m1645,190l1659,268,1673,351,1687,436,1701,524,1716,613,1730,702,1744,791,1758,878,1772,963,1786,1044,1800,1120,1815,1192,1829,1257,1857,1364,1907,1439,1957,1425,2011,1387,2061,1348,2097,1332,2135,1353,2173,1396,2210,1444,2248,1483,2324,1470,2365,1366,2385,1287,2406,1196,2426,1100,2447,1004,2468,912,2488,831,2509,766,2529,721,2550,703,2572,716,2618,824,2640,906,2663,999,2686,1095,2708,1190,2731,1276,2753,1348,2828,1452,2889,1469,2950,1469,3002,1471,3059,1476,3115,1474,3172,1474,3228,1481,3285,1505,3342,1538,3398,1568,3455,1583,3511,1574,3568,1551,3624,1523,3681,1504,3737,1497,3794,1495,3851,1495,3907,1494,3964,1492,4020,1491,4077,1488,4133,1478,4190,1455,4246,1422,4303,1394,4360,1387,4416,1411,4473,1457,4529,1505,4586,1536,4642,1544,4699,1540,4755,1530,4812,1523e" filled="false" stroked="true" strokeweight="2.002967pt" strokecolor="#c00000">
              <v:path arrowok="t"/>
              <v:stroke dashstyle="solid"/>
            </v:shape>
            <v:line style="position:absolute" from="2122,2168" to="2340,2168" stroked="true" strokeweight="2.86196pt" strokecolor="#44536a">
              <v:stroke dashstyle="solid"/>
            </v:line>
            <w10:wrap type="none"/>
          </v:group>
        </w:pict>
      </w:r>
      <w:r>
        <w:rPr>
          <w:color w:val="77787B"/>
          <w:spacing w:val="-2"/>
          <w:w w:val="105"/>
          <w:sz w:val="10"/>
        </w:rPr>
        <w:t>1400</w:t>
      </w:r>
    </w:p>
    <w:p>
      <w:pPr>
        <w:spacing w:before="72"/>
        <w:ind w:left="0" w:right="0" w:firstLine="0"/>
        <w:jc w:val="right"/>
        <w:rPr>
          <w:sz w:val="10"/>
        </w:rPr>
      </w:pPr>
      <w:r>
        <w:rPr>
          <w:color w:val="77787B"/>
          <w:spacing w:val="-2"/>
          <w:w w:val="105"/>
          <w:sz w:val="10"/>
        </w:rPr>
        <w:t>1200</w:t>
      </w:r>
    </w:p>
    <w:p>
      <w:pPr>
        <w:pStyle w:val="BodyText"/>
        <w:spacing w:before="4"/>
        <w:rPr>
          <w:sz w:val="8"/>
        </w:rPr>
      </w:pPr>
      <w:r>
        <w:rPr/>
        <w:br w:type="column"/>
      </w:r>
      <w:r>
        <w:rPr>
          <w:sz w:val="8"/>
        </w:rPr>
      </w:r>
    </w:p>
    <w:p>
      <w:pPr>
        <w:spacing w:before="0"/>
        <w:ind w:left="1240" w:right="0" w:firstLine="0"/>
        <w:jc w:val="left"/>
        <w:rPr>
          <w:sz w:val="10"/>
        </w:rPr>
      </w:pPr>
      <w:r>
        <w:rPr>
          <w:color w:val="77787B"/>
          <w:w w:val="105"/>
          <w:sz w:val="10"/>
        </w:rPr>
        <w:t>0</w:t>
      </w:r>
    </w:p>
    <w:p>
      <w:pPr>
        <w:spacing w:before="9"/>
        <w:ind w:left="1490" w:right="0" w:firstLine="0"/>
        <w:jc w:val="center"/>
        <w:rPr>
          <w:sz w:val="10"/>
        </w:rPr>
      </w:pPr>
      <w:r>
        <w:rPr>
          <w:color w:val="77787B"/>
          <w:w w:val="105"/>
          <w:sz w:val="10"/>
        </w:rPr>
        <w:t>I II III IV I II III IV I II III IV I II III</w:t>
      </w:r>
    </w:p>
    <w:p>
      <w:pPr>
        <w:tabs>
          <w:tab w:pos="2479" w:val="left" w:leader="none"/>
          <w:tab w:pos="3380" w:val="left" w:leader="none"/>
          <w:tab w:pos="4169" w:val="left" w:leader="none"/>
        </w:tabs>
        <w:spacing w:line="121" w:lineRule="exact" w:before="73"/>
        <w:ind w:left="1577" w:right="0" w:firstLine="0"/>
        <w:jc w:val="center"/>
        <w:rPr>
          <w:sz w:val="10"/>
        </w:rPr>
      </w:pPr>
      <w:r>
        <w:rPr>
          <w:color w:val="77787B"/>
          <w:w w:val="105"/>
          <w:sz w:val="10"/>
        </w:rPr>
        <w:t>2015</w:t>
        <w:tab/>
        <w:t>2016</w:t>
        <w:tab/>
        <w:t>2017</w:t>
        <w:tab/>
        <w:t>2018</w:t>
      </w:r>
    </w:p>
    <w:p>
      <w:pPr>
        <w:tabs>
          <w:tab w:pos="3232" w:val="left" w:leader="none"/>
        </w:tabs>
        <w:spacing w:line="121" w:lineRule="exact" w:before="0"/>
        <w:ind w:left="2312" w:right="0" w:firstLine="0"/>
        <w:jc w:val="left"/>
        <w:rPr>
          <w:sz w:val="10"/>
        </w:rPr>
      </w:pPr>
      <w:r>
        <w:rPr>
          <w:color w:val="77787B"/>
          <w:w w:val="105"/>
          <w:sz w:val="10"/>
        </w:rPr>
        <w:t>Capital</w:t>
      </w:r>
      <w:r>
        <w:rPr>
          <w:color w:val="77787B"/>
          <w:spacing w:val="2"/>
          <w:w w:val="105"/>
          <w:sz w:val="10"/>
        </w:rPr>
        <w:t> </w:t>
      </w:r>
      <w:r>
        <w:rPr>
          <w:color w:val="77787B"/>
          <w:w w:val="105"/>
          <w:sz w:val="10"/>
        </w:rPr>
        <w:t>Goods</w:t>
        <w:tab/>
      </w:r>
      <w:r>
        <w:rPr>
          <w:color w:val="77787B"/>
          <w:w w:val="105"/>
          <w:sz w:val="10"/>
          <w:u w:val="thick" w:color="C00000"/>
        </w:rPr>
        <w:t> </w:t>
      </w:r>
      <w:r>
        <w:rPr>
          <w:color w:val="77787B"/>
          <w:w w:val="105"/>
          <w:sz w:val="10"/>
        </w:rPr>
        <w:t>g Capital Goods (Rhs)</w:t>
      </w:r>
    </w:p>
    <w:p>
      <w:pPr>
        <w:pStyle w:val="BodyText"/>
        <w:spacing w:before="4"/>
        <w:rPr>
          <w:sz w:val="8"/>
        </w:rPr>
      </w:pPr>
      <w:r>
        <w:rPr/>
        <w:br w:type="column"/>
      </w:r>
      <w:r>
        <w:rPr>
          <w:sz w:val="8"/>
        </w:rPr>
      </w:r>
    </w:p>
    <w:p>
      <w:pPr>
        <w:spacing w:before="0"/>
        <w:ind w:left="134" w:right="0" w:firstLine="0"/>
        <w:jc w:val="left"/>
        <w:rPr>
          <w:sz w:val="10"/>
        </w:rPr>
      </w:pPr>
      <w:r>
        <w:rPr>
          <w:color w:val="77787B"/>
          <w:w w:val="105"/>
          <w:sz w:val="10"/>
        </w:rPr>
        <w:t>-200</w:t>
      </w:r>
    </w:p>
    <w:p>
      <w:pPr>
        <w:spacing w:after="0"/>
        <w:jc w:val="left"/>
        <w:rPr>
          <w:sz w:val="10"/>
        </w:rPr>
        <w:sectPr>
          <w:type w:val="continuous"/>
          <w:pgSz w:w="11910" w:h="15880"/>
          <w:pgMar w:top="740" w:bottom="280" w:left="0" w:right="0"/>
          <w:cols w:num="4" w:equalWidth="0">
            <w:col w:w="1476" w:space="2267"/>
            <w:col w:w="1487" w:space="39"/>
            <w:col w:w="4696" w:space="40"/>
            <w:col w:w="1905"/>
          </w:cols>
        </w:sectPr>
      </w:pPr>
    </w:p>
    <w:p>
      <w:pPr>
        <w:tabs>
          <w:tab w:pos="3690" w:val="left" w:leader="none"/>
        </w:tabs>
        <w:spacing w:line="179" w:lineRule="exact" w:before="11"/>
        <w:ind w:left="0" w:right="38" w:firstLine="0"/>
        <w:jc w:val="right"/>
        <w:rPr>
          <w:sz w:val="10"/>
        </w:rPr>
      </w:pPr>
      <w:r>
        <w:rPr>
          <w:color w:val="77787B"/>
          <w:w w:val="105"/>
          <w:position w:val="6"/>
          <w:sz w:val="10"/>
        </w:rPr>
        <w:t>70</w:t>
        <w:tab/>
      </w:r>
      <w:r>
        <w:rPr>
          <w:color w:val="77787B"/>
          <w:spacing w:val="-1"/>
          <w:sz w:val="10"/>
        </w:rPr>
        <w:t>1000</w:t>
      </w:r>
    </w:p>
    <w:p>
      <w:pPr>
        <w:spacing w:line="97" w:lineRule="exact" w:before="0"/>
        <w:ind w:left="1332" w:right="0" w:firstLine="0"/>
        <w:jc w:val="left"/>
        <w:rPr>
          <w:sz w:val="10"/>
        </w:rPr>
      </w:pPr>
      <w:r>
        <w:rPr/>
        <w:pict>
          <v:shape style="position:absolute;margin-left:263.46936pt;margin-top:3.712648pt;width:7.75pt;height:16.2pt;mso-position-horizontal-relative:page;mso-position-vertical-relative:paragraph;z-index:14896" type="#_x0000_t202" filled="false" stroked="false">
            <v:textbox inset="0,0,0,0" style="layout-flow:vertical;mso-layout-flow-alt:bottom-to-top">
              <w:txbxContent>
                <w:p>
                  <w:pPr>
                    <w:spacing w:before="1"/>
                    <w:ind w:left="20" w:right="0" w:firstLine="0"/>
                    <w:jc w:val="left"/>
                    <w:rPr>
                      <w:b/>
                      <w:sz w:val="11"/>
                    </w:rPr>
                  </w:pPr>
                  <w:r>
                    <w:rPr>
                      <w:b/>
                      <w:color w:val="77787B"/>
                      <w:w w:val="105"/>
                      <w:sz w:val="11"/>
                    </w:rPr>
                    <w:t>%,yoy</w:t>
                  </w:r>
                </w:p>
              </w:txbxContent>
            </v:textbox>
            <w10:wrap type="none"/>
          </v:shape>
        </w:pict>
      </w:r>
      <w:r>
        <w:rPr>
          <w:color w:val="77787B"/>
          <w:w w:val="105"/>
          <w:sz w:val="10"/>
        </w:rPr>
        <w:t>60</w:t>
      </w:r>
    </w:p>
    <w:p>
      <w:pPr>
        <w:spacing w:line="87" w:lineRule="exact" w:before="0"/>
        <w:ind w:left="0" w:right="89" w:firstLine="0"/>
        <w:jc w:val="right"/>
        <w:rPr>
          <w:sz w:val="10"/>
        </w:rPr>
      </w:pPr>
      <w:r>
        <w:rPr/>
        <w:pict>
          <v:shape style="position:absolute;margin-left:55.678001pt;margin-top:3.991587pt;width:7.75pt;height:6.2pt;mso-position-horizontal-relative:page;mso-position-vertical-relative:paragraph;z-index:14848" type="#_x0000_t202" filled="false" stroked="false">
            <v:textbox inset="0,0,0,0" style="layout-flow:vertical;mso-layout-flow-alt:bottom-to-top">
              <w:txbxContent>
                <w:p>
                  <w:pPr>
                    <w:spacing w:before="1"/>
                    <w:ind w:left="20" w:right="0" w:firstLine="0"/>
                    <w:jc w:val="left"/>
                    <w:rPr>
                      <w:b/>
                      <w:sz w:val="11"/>
                    </w:rPr>
                  </w:pPr>
                  <w:r>
                    <w:rPr>
                      <w:b/>
                      <w:color w:val="77787B"/>
                      <w:w w:val="104"/>
                      <w:sz w:val="11"/>
                    </w:rPr>
                    <w:t>%</w:t>
                  </w:r>
                </w:p>
              </w:txbxContent>
            </v:textbox>
            <w10:wrap type="none"/>
          </v:shape>
        </w:pict>
      </w:r>
      <w:r>
        <w:rPr>
          <w:color w:val="77787B"/>
          <w:sz w:val="10"/>
        </w:rPr>
        <w:t>800</w:t>
      </w:r>
    </w:p>
    <w:p>
      <w:pPr>
        <w:spacing w:line="97" w:lineRule="exact" w:before="0"/>
        <w:ind w:left="1332" w:right="0" w:firstLine="0"/>
        <w:jc w:val="left"/>
        <w:rPr>
          <w:sz w:val="10"/>
        </w:rPr>
      </w:pPr>
      <w:r>
        <w:rPr>
          <w:color w:val="77787B"/>
          <w:w w:val="105"/>
          <w:sz w:val="10"/>
        </w:rPr>
        <w:t>50</w:t>
      </w:r>
    </w:p>
    <w:p>
      <w:pPr>
        <w:spacing w:line="87" w:lineRule="exact" w:before="0"/>
        <w:ind w:left="0" w:right="89" w:firstLine="0"/>
        <w:jc w:val="right"/>
        <w:rPr>
          <w:sz w:val="10"/>
        </w:rPr>
      </w:pPr>
      <w:r>
        <w:rPr>
          <w:color w:val="77787B"/>
          <w:sz w:val="10"/>
        </w:rPr>
        <w:t>600</w:t>
      </w:r>
    </w:p>
    <w:p>
      <w:pPr>
        <w:spacing w:line="100" w:lineRule="exact" w:before="0"/>
        <w:ind w:left="1332" w:right="0" w:firstLine="0"/>
        <w:jc w:val="left"/>
        <w:rPr>
          <w:sz w:val="10"/>
        </w:rPr>
      </w:pPr>
      <w:r>
        <w:rPr>
          <w:color w:val="77787B"/>
          <w:w w:val="105"/>
          <w:sz w:val="10"/>
        </w:rPr>
        <w:t>40</w:t>
      </w:r>
    </w:p>
    <w:p>
      <w:pPr>
        <w:spacing w:before="112"/>
        <w:ind w:left="1332" w:right="0" w:firstLine="0"/>
        <w:jc w:val="left"/>
        <w:rPr>
          <w:i/>
          <w:sz w:val="12"/>
        </w:rPr>
      </w:pPr>
      <w:r>
        <w:rPr/>
        <w:br w:type="column"/>
      </w:r>
      <w:r>
        <w:rPr>
          <w:i/>
          <w:color w:val="231F20"/>
          <w:w w:val="105"/>
          <w:sz w:val="12"/>
        </w:rPr>
        <w:t>Sumber: Bea dan Cukai</w:t>
      </w:r>
    </w:p>
    <w:p>
      <w:pPr>
        <w:spacing w:after="0"/>
        <w:jc w:val="left"/>
        <w:rPr>
          <w:sz w:val="12"/>
        </w:rPr>
        <w:sectPr>
          <w:type w:val="continuous"/>
          <w:pgSz w:w="11910" w:h="15880"/>
          <w:pgMar w:top="740" w:bottom="280" w:left="0" w:right="0"/>
          <w:cols w:num="2" w:equalWidth="0">
            <w:col w:w="5270" w:space="2975"/>
            <w:col w:w="3665"/>
          </w:cols>
        </w:sectPr>
      </w:pPr>
    </w:p>
    <w:p>
      <w:pPr>
        <w:tabs>
          <w:tab w:pos="5023" w:val="left" w:leader="none"/>
          <w:tab w:pos="6236" w:val="left" w:leader="none"/>
          <w:tab w:pos="10771" w:val="left" w:leader="none"/>
        </w:tabs>
        <w:spacing w:line="225" w:lineRule="auto" w:before="0"/>
        <w:ind w:left="1332" w:right="0" w:firstLine="0"/>
        <w:jc w:val="left"/>
        <w:rPr>
          <w:sz w:val="10"/>
        </w:rPr>
      </w:pPr>
      <w:r>
        <w:rPr/>
        <w:pict>
          <v:shape style="position:absolute;margin-left:325.984009pt;margin-top:-19.027407pt;width:212.6pt;height:20.150pt;mso-position-horizontal-relative:page;mso-position-vertical-relative:paragraph;z-index:14824" type="#_x0000_t202" filled="true" fillcolor="#001f5f" stroked="false">
            <v:textbox inset="0,0,0,0">
              <w:txbxContent>
                <w:p>
                  <w:pPr>
                    <w:spacing w:before="102"/>
                    <w:ind w:left="353" w:right="0" w:firstLine="0"/>
                    <w:jc w:val="left"/>
                    <w:rPr>
                      <w:sz w:val="14"/>
                    </w:rPr>
                  </w:pPr>
                  <w:r>
                    <w:rPr>
                      <w:color w:val="FFFFFF"/>
                      <w:w w:val="115"/>
                      <w:sz w:val="14"/>
                    </w:rPr>
                    <w:t>Grafik 1.10. Perkembangan Nilai Impor Capital Goods</w:t>
                  </w:r>
                </w:p>
              </w:txbxContent>
            </v:textbox>
            <v:fill type="solid"/>
            <w10:wrap type="none"/>
          </v:shape>
        </w:pict>
      </w:r>
      <w:r>
        <w:rPr>
          <w:color w:val="77787B"/>
          <w:w w:val="105"/>
          <w:position w:val="-5"/>
          <w:sz w:val="10"/>
        </w:rPr>
        <w:t>30</w:t>
        <w:tab/>
      </w:r>
      <w:r>
        <w:rPr>
          <w:color w:val="77787B"/>
          <w:w w:val="105"/>
          <w:sz w:val="10"/>
        </w:rPr>
        <w:t>400</w:t>
      </w:r>
      <w:r>
        <w:rPr>
          <w:color w:val="77787B"/>
          <w:sz w:val="10"/>
        </w:rPr>
        <w:tab/>
      </w:r>
      <w:r>
        <w:rPr>
          <w:color w:val="77787B"/>
          <w:w w:val="103"/>
          <w:sz w:val="10"/>
          <w:u w:val="single" w:color="001F5F"/>
        </w:rPr>
        <w:t> </w:t>
      </w:r>
      <w:r>
        <w:rPr>
          <w:color w:val="77787B"/>
          <w:sz w:val="10"/>
          <w:u w:val="single" w:color="001F5F"/>
        </w:rPr>
        <w:tab/>
      </w:r>
    </w:p>
    <w:p>
      <w:pPr>
        <w:spacing w:after="0" w:line="225" w:lineRule="auto"/>
        <w:jc w:val="left"/>
        <w:rPr>
          <w:sz w:val="10"/>
        </w:rPr>
        <w:sectPr>
          <w:type w:val="continuous"/>
          <w:pgSz w:w="11910" w:h="15880"/>
          <w:pgMar w:top="740" w:bottom="280" w:left="0" w:right="0"/>
        </w:sectPr>
      </w:pPr>
    </w:p>
    <w:p>
      <w:pPr>
        <w:spacing w:before="52"/>
        <w:ind w:left="1332" w:right="0" w:firstLine="0"/>
        <w:jc w:val="left"/>
        <w:rPr>
          <w:sz w:val="10"/>
        </w:rPr>
      </w:pPr>
      <w:r>
        <w:rPr>
          <w:color w:val="77787B"/>
          <w:w w:val="105"/>
          <w:sz w:val="10"/>
        </w:rPr>
        <w:t>20</w:t>
      </w:r>
    </w:p>
    <w:p>
      <w:pPr>
        <w:spacing w:before="52"/>
        <w:ind w:left="1332" w:right="0" w:firstLine="0"/>
        <w:jc w:val="left"/>
        <w:rPr>
          <w:sz w:val="10"/>
        </w:rPr>
      </w:pPr>
      <w:r>
        <w:rPr>
          <w:color w:val="77787B"/>
          <w:w w:val="105"/>
          <w:sz w:val="10"/>
        </w:rPr>
        <w:t>10</w:t>
      </w:r>
    </w:p>
    <w:p>
      <w:pPr>
        <w:spacing w:before="52"/>
        <w:ind w:left="1385" w:right="0" w:firstLine="0"/>
        <w:jc w:val="left"/>
        <w:rPr>
          <w:sz w:val="10"/>
        </w:rPr>
      </w:pPr>
      <w:r>
        <w:rPr>
          <w:color w:val="77787B"/>
          <w:w w:val="103"/>
          <w:sz w:val="10"/>
        </w:rPr>
        <w:t>0</w:t>
      </w:r>
    </w:p>
    <w:p>
      <w:pPr>
        <w:spacing w:before="12"/>
        <w:ind w:left="1632" w:right="0" w:firstLine="0"/>
        <w:jc w:val="center"/>
        <w:rPr>
          <w:sz w:val="10"/>
        </w:rPr>
      </w:pPr>
      <w:r>
        <w:rPr>
          <w:color w:val="77787B"/>
          <w:w w:val="105"/>
          <w:sz w:val="10"/>
        </w:rPr>
        <w:t>I II III IV I II III IV I II III IV I II III</w:t>
      </w:r>
    </w:p>
    <w:p>
      <w:pPr>
        <w:tabs>
          <w:tab w:pos="2625" w:val="left" w:leader="none"/>
          <w:tab w:pos="3530" w:val="left" w:leader="none"/>
          <w:tab w:pos="4323" w:val="left" w:leader="none"/>
        </w:tabs>
        <w:spacing w:before="79"/>
        <w:ind w:left="1720" w:right="0" w:firstLine="0"/>
        <w:jc w:val="center"/>
        <w:rPr>
          <w:sz w:val="10"/>
        </w:rPr>
      </w:pPr>
      <w:r>
        <w:rPr>
          <w:color w:val="77787B"/>
          <w:w w:val="105"/>
          <w:sz w:val="10"/>
        </w:rPr>
        <w:t>2015</w:t>
        <w:tab/>
        <w:t>2016</w:t>
        <w:tab/>
        <w:t>2017</w:t>
        <w:tab/>
        <w:t>2018</w:t>
      </w:r>
    </w:p>
    <w:p>
      <w:pPr>
        <w:spacing w:before="29"/>
        <w:ind w:left="2364" w:right="0" w:firstLine="0"/>
        <w:jc w:val="left"/>
        <w:rPr>
          <w:sz w:val="10"/>
        </w:rPr>
      </w:pPr>
      <w:r>
        <w:rPr>
          <w:color w:val="77787B"/>
          <w:w w:val="105"/>
          <w:sz w:val="10"/>
        </w:rPr>
        <w:t>Persentase Realisais Belanja Modal (%)</w:t>
      </w:r>
    </w:p>
    <w:p>
      <w:pPr>
        <w:spacing w:before="30"/>
        <w:ind w:left="2364" w:right="0" w:firstLine="0"/>
        <w:jc w:val="left"/>
        <w:rPr>
          <w:sz w:val="10"/>
        </w:rPr>
      </w:pPr>
      <w:r>
        <w:rPr/>
        <w:pict>
          <v:line style="position:absolute;mso-position-horizontal-relative:page;mso-position-vertical-relative:paragraph;z-index:14488" from="105.970924pt,4.557907pt" to="116.832808pt,4.557907pt" stroked="true" strokeweight="2.003372pt" strokecolor="#c00000">
            <v:stroke dashstyle="solid"/>
            <w10:wrap type="none"/>
          </v:line>
        </w:pict>
      </w:r>
      <w:r>
        <w:rPr>
          <w:color w:val="77787B"/>
          <w:w w:val="105"/>
          <w:sz w:val="10"/>
        </w:rPr>
        <w:t>Growth Tahunan Realisasi Belanja Modal (Rhs,%,yoy))</w:t>
      </w:r>
    </w:p>
    <w:p>
      <w:pPr>
        <w:spacing w:before="13"/>
        <w:ind w:left="98" w:right="0" w:firstLine="0"/>
        <w:jc w:val="center"/>
        <w:rPr>
          <w:sz w:val="10"/>
        </w:rPr>
      </w:pPr>
      <w:r>
        <w:rPr/>
        <w:br w:type="column"/>
      </w:r>
      <w:r>
        <w:rPr>
          <w:color w:val="77787B"/>
          <w:w w:val="105"/>
          <w:sz w:val="10"/>
        </w:rPr>
        <w:t>200</w:t>
      </w:r>
    </w:p>
    <w:p>
      <w:pPr>
        <w:spacing w:before="72"/>
        <w:ind w:left="0" w:right="1" w:firstLine="0"/>
        <w:jc w:val="center"/>
        <w:rPr>
          <w:sz w:val="10"/>
        </w:rPr>
      </w:pPr>
      <w:r>
        <w:rPr>
          <w:color w:val="77787B"/>
          <w:w w:val="102"/>
          <w:sz w:val="10"/>
        </w:rPr>
        <w:t>0</w:t>
      </w:r>
    </w:p>
    <w:p>
      <w:pPr>
        <w:spacing w:before="71"/>
        <w:ind w:left="132" w:right="0" w:firstLine="0"/>
        <w:jc w:val="center"/>
        <w:rPr>
          <w:sz w:val="10"/>
        </w:rPr>
      </w:pPr>
      <w:r>
        <w:rPr>
          <w:color w:val="77787B"/>
          <w:spacing w:val="-1"/>
          <w:w w:val="105"/>
          <w:sz w:val="10"/>
        </w:rPr>
        <w:t>-200</w:t>
      </w:r>
    </w:p>
    <w:p>
      <w:pPr>
        <w:pStyle w:val="BodyText"/>
        <w:spacing w:before="1"/>
        <w:rPr>
          <w:sz w:val="7"/>
        </w:rPr>
      </w:pPr>
      <w:r>
        <w:rPr/>
        <w:br w:type="column"/>
      </w:r>
      <w:r>
        <w:rPr>
          <w:sz w:val="7"/>
        </w:rPr>
      </w:r>
    </w:p>
    <w:p>
      <w:pPr>
        <w:spacing w:before="0"/>
        <w:ind w:left="1332" w:right="0" w:firstLine="0"/>
        <w:jc w:val="left"/>
        <w:rPr>
          <w:sz w:val="8"/>
        </w:rPr>
      </w:pPr>
      <w:r>
        <w:rPr>
          <w:color w:val="77787B"/>
          <w:sz w:val="8"/>
        </w:rPr>
        <w:t>1.6</w:t>
      </w:r>
    </w:p>
    <w:p>
      <w:pPr>
        <w:pStyle w:val="BodyText"/>
        <w:spacing w:before="6"/>
        <w:rPr>
          <w:sz w:val="9"/>
        </w:rPr>
      </w:pPr>
    </w:p>
    <w:p>
      <w:pPr>
        <w:spacing w:before="0"/>
        <w:ind w:left="1332" w:right="0" w:firstLine="0"/>
        <w:jc w:val="left"/>
        <w:rPr>
          <w:sz w:val="8"/>
        </w:rPr>
      </w:pPr>
      <w:r>
        <w:rPr/>
        <w:pict>
          <v:group style="position:absolute;margin-left:338.546906pt;margin-top:-8.023319pt;width:182.1pt;height:103.85pt;mso-position-horizontal-relative:page;mso-position-vertical-relative:paragraph;z-index:14728" coordorigin="6771,-160" coordsize="3642,2077">
            <v:line style="position:absolute" from="6775,1544" to="6775,-160" stroked="true" strokeweight=".454585pt" strokecolor="#c6c8ca">
              <v:stroke dashstyle="solid"/>
            </v:line>
            <v:shape style="position:absolute;left:0;top:8311;width:7990;height:430" coordorigin="0,8311" coordsize="7990,430" path="m6775,1544l10408,1544m6775,1544l6775,1732m7544,1544l7544,1732m8307,1544l8307,1732m9071,1544l9071,1732m9835,1544l9835,1732m10408,1544l10408,1732e" filled="false" stroked="true" strokeweight=".445835pt" strokecolor="#dcddde">
              <v:path arrowok="t"/>
              <v:stroke dashstyle="solid"/>
            </v:shape>
            <v:shape style="position:absolute;left:0;top:8311;width:7990;height:420" coordorigin="0,8311" coordsize="7990,420" path="m6775,1732l6775,1916m7544,1732l7544,1916m8307,1732l8307,1916m9071,1732l9071,1916m9835,1732l9835,1916m10408,1732l10408,1916e" filled="false" stroked="true" strokeweight=".445835pt" strokecolor="#dcddde">
              <v:path arrowok="t"/>
              <v:stroke dashstyle="solid"/>
            </v:shape>
            <v:shape style="position:absolute;left:6811;top:-34;width:3558;height:1515" type="#_x0000_t75" stroked="false">
              <v:imagedata r:id="rId1866" o:title=""/>
            </v:shape>
            <v:shape style="position:absolute;left:6870;top:11;width:3442;height:1395" coordorigin="6871,11" coordsize="3442,1395" path="m6871,1225l6919,1285,6967,1356,7014,1406,7094,1364,7126,1291,7158,1201,7190,1105,7221,1017,7253,948,7301,878,7349,827,7397,786,7444,746,7492,701,7540,657,7588,623,7636,607,7683,622,7731,660,7779,698,7827,714,7875,698,7922,663,7970,622,8018,586,8065,565,8114,551,8162,528,8209,479,8241,420,8273,340,8305,250,8337,163,8368,89,8400,40,8448,11,8496,16,8592,87,8668,189,8706,257,8745,334,8783,415,8810,486,8837,573,8865,666,8892,757,8919,837,8947,895,8974,923,9006,907,9038,849,9069,767,9101,678,9133,601,9165,554,9213,545,9261,573,9308,606,9356,607,9404,559,9452,482,9500,404,9547,351,9591,327,9643,311,9695,315,9760,403,9781,477,9802,566,9824,662,9845,759,9866,847,9887,918,9909,965,9930,980,9949,961,9987,849,10006,767,10025,675,10044,580,10064,487,10083,402,10102,330,10164,218,10217,186,10269,168,10312,149e" filled="false" stroked="true" strokeweight="1.318666pt" strokecolor="#44536a">
              <v:path arrowok="t"/>
              <v:stroke dashstyle="solid"/>
            </v:shape>
            <v:shape style="position:absolute;left:6860;top:1629;width:3520;height:97" type="#_x0000_t202" filled="false" stroked="false">
              <v:textbox inset="0,0,0,0">
                <w:txbxContent>
                  <w:p>
                    <w:pPr>
                      <w:spacing w:line="96" w:lineRule="exact" w:before="0"/>
                      <w:ind w:left="0" w:right="0" w:firstLine="0"/>
                      <w:jc w:val="left"/>
                      <w:rPr>
                        <w:b/>
                        <w:sz w:val="9"/>
                      </w:rPr>
                    </w:pPr>
                    <w:r>
                      <w:rPr>
                        <w:b/>
                        <w:color w:val="77787B"/>
                        <w:w w:val="110"/>
                        <w:sz w:val="9"/>
                      </w:rPr>
                      <w:t>I II III IV I II III IV I II III IV I II III IV I II III</w:t>
                    </w:r>
                  </w:p>
                </w:txbxContent>
              </v:textbox>
              <w10:wrap type="none"/>
            </v:shape>
            <v:shape style="position:absolute;left:7058;top:1815;width:221;height:97" type="#_x0000_t202" filled="false" stroked="false">
              <v:textbox inset="0,0,0,0">
                <w:txbxContent>
                  <w:p>
                    <w:pPr>
                      <w:spacing w:line="96" w:lineRule="exact" w:before="0"/>
                      <w:ind w:left="0" w:right="0" w:firstLine="0"/>
                      <w:jc w:val="left"/>
                      <w:rPr>
                        <w:b/>
                        <w:sz w:val="9"/>
                      </w:rPr>
                    </w:pPr>
                    <w:r>
                      <w:rPr>
                        <w:b/>
                        <w:color w:val="77787B"/>
                        <w:w w:val="110"/>
                        <w:sz w:val="9"/>
                      </w:rPr>
                      <w:t>2014</w:t>
                    </w:r>
                  </w:p>
                </w:txbxContent>
              </v:textbox>
              <w10:wrap type="none"/>
            </v:shape>
            <v:shape style="position:absolute;left:7824;top:1815;width:221;height:97" type="#_x0000_t202" filled="false" stroked="false">
              <v:textbox inset="0,0,0,0">
                <w:txbxContent>
                  <w:p>
                    <w:pPr>
                      <w:spacing w:line="96" w:lineRule="exact" w:before="0"/>
                      <w:ind w:left="0" w:right="0" w:firstLine="0"/>
                      <w:jc w:val="left"/>
                      <w:rPr>
                        <w:b/>
                        <w:sz w:val="9"/>
                      </w:rPr>
                    </w:pPr>
                    <w:r>
                      <w:rPr>
                        <w:b/>
                        <w:color w:val="77787B"/>
                        <w:w w:val="110"/>
                        <w:sz w:val="9"/>
                      </w:rPr>
                      <w:t>2015</w:t>
                    </w:r>
                  </w:p>
                </w:txbxContent>
              </v:textbox>
              <w10:wrap type="none"/>
            </v:shape>
            <v:shape style="position:absolute;left:8589;top:1815;width:221;height:97" type="#_x0000_t202" filled="false" stroked="false">
              <v:textbox inset="0,0,0,0">
                <w:txbxContent>
                  <w:p>
                    <w:pPr>
                      <w:spacing w:line="96" w:lineRule="exact" w:before="0"/>
                      <w:ind w:left="0" w:right="0" w:firstLine="0"/>
                      <w:jc w:val="left"/>
                      <w:rPr>
                        <w:b/>
                        <w:sz w:val="9"/>
                      </w:rPr>
                    </w:pPr>
                    <w:r>
                      <w:rPr>
                        <w:b/>
                        <w:color w:val="77787B"/>
                        <w:w w:val="110"/>
                        <w:sz w:val="9"/>
                      </w:rPr>
                      <w:t>2016</w:t>
                    </w:r>
                  </w:p>
                </w:txbxContent>
              </v:textbox>
              <w10:wrap type="none"/>
            </v:shape>
            <v:shape style="position:absolute;left:9355;top:1815;width:221;height:97" type="#_x0000_t202" filled="false" stroked="false">
              <v:textbox inset="0,0,0,0">
                <w:txbxContent>
                  <w:p>
                    <w:pPr>
                      <w:spacing w:line="96" w:lineRule="exact" w:before="0"/>
                      <w:ind w:left="0" w:right="0" w:firstLine="0"/>
                      <w:jc w:val="left"/>
                      <w:rPr>
                        <w:b/>
                        <w:sz w:val="9"/>
                      </w:rPr>
                    </w:pPr>
                    <w:r>
                      <w:rPr>
                        <w:b/>
                        <w:color w:val="77787B"/>
                        <w:w w:val="110"/>
                        <w:sz w:val="9"/>
                      </w:rPr>
                      <w:t>2017</w:t>
                    </w:r>
                  </w:p>
                </w:txbxContent>
              </v:textbox>
              <w10:wrap type="none"/>
            </v:shape>
            <v:shape style="position:absolute;left:10025;top:1815;width:221;height:97" type="#_x0000_t202" filled="false" stroked="false">
              <v:textbox inset="0,0,0,0">
                <w:txbxContent>
                  <w:p>
                    <w:pPr>
                      <w:spacing w:line="96" w:lineRule="exact" w:before="0"/>
                      <w:ind w:left="0" w:right="0" w:firstLine="0"/>
                      <w:jc w:val="left"/>
                      <w:rPr>
                        <w:b/>
                        <w:sz w:val="9"/>
                      </w:rPr>
                    </w:pPr>
                    <w:r>
                      <w:rPr>
                        <w:b/>
                        <w:color w:val="77787B"/>
                        <w:w w:val="110"/>
                        <w:sz w:val="9"/>
                      </w:rPr>
                      <w:t>2018</w:t>
                    </w:r>
                  </w:p>
                </w:txbxContent>
              </v:textbox>
              <w10:wrap type="none"/>
            </v:shape>
            <w10:wrap type="none"/>
          </v:group>
        </w:pict>
      </w:r>
      <w:r>
        <w:rPr>
          <w:color w:val="77787B"/>
          <w:sz w:val="8"/>
        </w:rPr>
        <w:t>1.4</w:t>
      </w:r>
    </w:p>
    <w:p>
      <w:pPr>
        <w:pStyle w:val="BodyText"/>
        <w:spacing w:before="6"/>
        <w:rPr>
          <w:sz w:val="9"/>
        </w:rPr>
      </w:pPr>
    </w:p>
    <w:p>
      <w:pPr>
        <w:spacing w:before="0"/>
        <w:ind w:left="1332" w:right="0" w:firstLine="0"/>
        <w:jc w:val="left"/>
        <w:rPr>
          <w:sz w:val="8"/>
        </w:rPr>
      </w:pPr>
      <w:r>
        <w:rPr>
          <w:color w:val="77787B"/>
          <w:w w:val="105"/>
          <w:sz w:val="8"/>
        </w:rPr>
        <w:t>1.2</w:t>
      </w:r>
    </w:p>
    <w:p>
      <w:pPr>
        <w:pStyle w:val="BodyText"/>
        <w:spacing w:before="6"/>
        <w:rPr>
          <w:sz w:val="9"/>
        </w:rPr>
      </w:pPr>
    </w:p>
    <w:p>
      <w:pPr>
        <w:spacing w:before="0"/>
        <w:ind w:left="1395" w:right="0" w:firstLine="0"/>
        <w:jc w:val="left"/>
        <w:rPr>
          <w:sz w:val="8"/>
        </w:rPr>
      </w:pPr>
      <w:r>
        <w:rPr>
          <w:color w:val="77787B"/>
          <w:w w:val="102"/>
          <w:sz w:val="8"/>
        </w:rPr>
        <w:t>1</w:t>
      </w:r>
    </w:p>
    <w:p>
      <w:pPr>
        <w:pStyle w:val="BodyText"/>
        <w:spacing w:before="6"/>
        <w:rPr>
          <w:sz w:val="9"/>
        </w:rPr>
      </w:pPr>
    </w:p>
    <w:p>
      <w:pPr>
        <w:spacing w:before="0"/>
        <w:ind w:left="1332" w:right="0" w:firstLine="0"/>
        <w:jc w:val="left"/>
        <w:rPr>
          <w:sz w:val="8"/>
        </w:rPr>
      </w:pPr>
      <w:r>
        <w:rPr>
          <w:color w:val="77787B"/>
          <w:w w:val="105"/>
          <w:sz w:val="8"/>
        </w:rPr>
        <w:t>0.8</w:t>
      </w:r>
    </w:p>
    <w:p>
      <w:pPr>
        <w:pStyle w:val="BodyText"/>
        <w:spacing w:before="6"/>
        <w:rPr>
          <w:sz w:val="9"/>
        </w:rPr>
      </w:pPr>
    </w:p>
    <w:p>
      <w:pPr>
        <w:spacing w:before="0"/>
        <w:ind w:left="1332" w:right="0" w:firstLine="0"/>
        <w:jc w:val="left"/>
        <w:rPr>
          <w:sz w:val="8"/>
        </w:rPr>
      </w:pPr>
      <w:r>
        <w:rPr>
          <w:color w:val="77787B"/>
          <w:w w:val="105"/>
          <w:sz w:val="8"/>
        </w:rPr>
        <w:t>0.6</w:t>
      </w:r>
    </w:p>
    <w:p>
      <w:pPr>
        <w:spacing w:after="0"/>
        <w:jc w:val="left"/>
        <w:rPr>
          <w:sz w:val="8"/>
        </w:rPr>
        <w:sectPr>
          <w:type w:val="continuous"/>
          <w:pgSz w:w="11910" w:h="15880"/>
          <w:pgMar w:top="740" w:bottom="280" w:left="0" w:right="0"/>
          <w:cols w:num="3" w:equalWidth="0">
            <w:col w:w="4851" w:space="40"/>
            <w:col w:w="322" w:space="52"/>
            <w:col w:w="6645"/>
          </w:cols>
        </w:sectPr>
      </w:pPr>
    </w:p>
    <w:p>
      <w:pPr>
        <w:pStyle w:val="BodyText"/>
        <w:spacing w:before="9"/>
        <w:rPr>
          <w:sz w:val="10"/>
        </w:rPr>
      </w:pPr>
    </w:p>
    <w:p>
      <w:pPr>
        <w:spacing w:before="0"/>
        <w:ind w:left="0" w:right="0" w:firstLine="0"/>
        <w:jc w:val="right"/>
        <w:rPr>
          <w:i/>
          <w:sz w:val="12"/>
        </w:rPr>
      </w:pPr>
      <w:r>
        <w:rPr>
          <w:i/>
          <w:color w:val="231F20"/>
          <w:w w:val="105"/>
          <w:sz w:val="12"/>
        </w:rPr>
        <w:t>Sumber: BPKAD Prov. Bali</w:t>
      </w:r>
    </w:p>
    <w:p>
      <w:pPr>
        <w:pStyle w:val="BodyText"/>
        <w:spacing w:before="6"/>
        <w:rPr>
          <w:i/>
          <w:sz w:val="9"/>
        </w:rPr>
      </w:pPr>
      <w:r>
        <w:rPr/>
        <w:br w:type="column"/>
      </w:r>
      <w:r>
        <w:rPr>
          <w:i/>
          <w:sz w:val="9"/>
        </w:rPr>
      </w:r>
    </w:p>
    <w:p>
      <w:pPr>
        <w:spacing w:before="0"/>
        <w:ind w:left="888" w:right="0" w:firstLine="0"/>
        <w:jc w:val="left"/>
        <w:rPr>
          <w:sz w:val="8"/>
        </w:rPr>
      </w:pPr>
      <w:r>
        <w:rPr>
          <w:color w:val="77787B"/>
          <w:w w:val="105"/>
          <w:sz w:val="8"/>
        </w:rPr>
        <w:t>0.4</w:t>
      </w:r>
    </w:p>
    <w:p>
      <w:pPr>
        <w:pStyle w:val="BodyText"/>
        <w:spacing w:before="6"/>
        <w:rPr>
          <w:sz w:val="9"/>
        </w:rPr>
      </w:pPr>
    </w:p>
    <w:p>
      <w:pPr>
        <w:spacing w:before="0"/>
        <w:ind w:left="888" w:right="0" w:firstLine="0"/>
        <w:jc w:val="left"/>
        <w:rPr>
          <w:sz w:val="8"/>
        </w:rPr>
      </w:pPr>
      <w:r>
        <w:rPr>
          <w:color w:val="77787B"/>
          <w:sz w:val="8"/>
        </w:rPr>
        <w:t>0.2</w:t>
      </w:r>
    </w:p>
    <w:p>
      <w:pPr>
        <w:spacing w:after="0"/>
        <w:jc w:val="left"/>
        <w:rPr>
          <w:sz w:val="8"/>
        </w:rPr>
        <w:sectPr>
          <w:type w:val="continuous"/>
          <w:pgSz w:w="11910" w:h="15880"/>
          <w:pgMar w:top="740" w:bottom="280" w:left="0" w:right="0"/>
          <w:cols w:num="2" w:equalWidth="0">
            <w:col w:w="5670" w:space="40"/>
            <w:col w:w="6200"/>
          </w:cols>
        </w:sectPr>
      </w:pPr>
    </w:p>
    <w:p>
      <w:pPr>
        <w:pStyle w:val="BodyText"/>
        <w:spacing w:before="6"/>
        <w:rPr>
          <w:sz w:val="9"/>
        </w:rPr>
      </w:pPr>
    </w:p>
    <w:p>
      <w:pPr>
        <w:spacing w:before="0"/>
        <w:ind w:left="1456" w:right="0" w:firstLine="0"/>
        <w:jc w:val="center"/>
        <w:rPr>
          <w:sz w:val="8"/>
        </w:rPr>
      </w:pPr>
      <w:r>
        <w:rPr/>
        <w:pict>
          <v:shape style="position:absolute;margin-left:70.865997pt;margin-top:-12.513894pt;width:212.6pt;height:20.150pt;mso-position-horizontal-relative:page;mso-position-vertical-relative:paragraph;z-index:14800" type="#_x0000_t202" filled="true" fillcolor="#001f5f" stroked="false">
            <v:textbox inset="0,0,0,0">
              <w:txbxContent>
                <w:p>
                  <w:pPr>
                    <w:spacing w:before="102"/>
                    <w:ind w:left="453" w:right="0" w:firstLine="0"/>
                    <w:jc w:val="left"/>
                    <w:rPr>
                      <w:sz w:val="14"/>
                    </w:rPr>
                  </w:pPr>
                  <w:r>
                    <w:rPr>
                      <w:color w:val="FFFFFF"/>
                      <w:w w:val="115"/>
                      <w:sz w:val="14"/>
                    </w:rPr>
                    <w:t>Grafik 1.8. Realisasi Belanja Modal APBD Prov. Bali</w:t>
                  </w:r>
                </w:p>
              </w:txbxContent>
            </v:textbox>
            <v:fill type="solid"/>
            <w10:wrap type="none"/>
          </v:shape>
        </w:pict>
      </w:r>
      <w:r>
        <w:rPr>
          <w:color w:val="77787B"/>
          <w:w w:val="102"/>
          <w:sz w:val="8"/>
        </w:rPr>
        <w:t>0</w:t>
      </w:r>
    </w:p>
    <w:p>
      <w:pPr>
        <w:pStyle w:val="BodyText"/>
        <w:spacing w:before="2"/>
        <w:rPr>
          <w:sz w:val="29"/>
        </w:rPr>
      </w:pPr>
    </w:p>
    <w:p>
      <w:pPr>
        <w:pStyle w:val="BodyText"/>
        <w:spacing w:line="20" w:lineRule="exact"/>
        <w:ind w:left="1123"/>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after="0" w:line="20" w:lineRule="exact"/>
        <w:rPr>
          <w:sz w:val="2"/>
        </w:rPr>
        <w:sectPr>
          <w:type w:val="continuous"/>
          <w:pgSz w:w="11910" w:h="15880"/>
          <w:pgMar w:top="740" w:bottom="280" w:left="0" w:right="0"/>
        </w:sectPr>
      </w:pPr>
    </w:p>
    <w:p>
      <w:pPr>
        <w:pStyle w:val="BodyText"/>
        <w:spacing w:before="7"/>
        <w:rPr>
          <w:sz w:val="13"/>
        </w:rPr>
      </w:pPr>
    </w:p>
    <w:p>
      <w:pPr>
        <w:spacing w:before="0"/>
        <w:ind w:left="0" w:right="38" w:firstLine="0"/>
        <w:jc w:val="right"/>
        <w:rPr>
          <w:sz w:val="11"/>
        </w:rPr>
      </w:pPr>
      <w:r>
        <w:rPr>
          <w:color w:val="77787B"/>
          <w:spacing w:val="-1"/>
          <w:w w:val="105"/>
          <w:sz w:val="11"/>
        </w:rPr>
        <w:t>180</w:t>
      </w:r>
    </w:p>
    <w:p>
      <w:pPr>
        <w:spacing w:before="81"/>
        <w:ind w:left="0" w:right="38" w:firstLine="0"/>
        <w:jc w:val="right"/>
        <w:rPr>
          <w:sz w:val="11"/>
        </w:rPr>
      </w:pPr>
      <w:r>
        <w:rPr>
          <w:color w:val="77787B"/>
          <w:spacing w:val="-1"/>
          <w:w w:val="105"/>
          <w:sz w:val="11"/>
        </w:rPr>
        <w:t>160</w:t>
      </w:r>
    </w:p>
    <w:p>
      <w:pPr>
        <w:pStyle w:val="BodyText"/>
        <w:spacing w:before="7"/>
        <w:rPr>
          <w:sz w:val="13"/>
        </w:rPr>
      </w:pPr>
      <w:r>
        <w:rPr/>
        <w:br w:type="column"/>
      </w:r>
      <w:r>
        <w:rPr>
          <w:sz w:val="13"/>
        </w:rPr>
      </w:r>
    </w:p>
    <w:p>
      <w:pPr>
        <w:spacing w:before="0"/>
        <w:ind w:left="0" w:right="38" w:firstLine="0"/>
        <w:jc w:val="right"/>
        <w:rPr>
          <w:sz w:val="11"/>
        </w:rPr>
      </w:pPr>
      <w:r>
        <w:rPr>
          <w:color w:val="77787B"/>
          <w:spacing w:val="-2"/>
          <w:w w:val="105"/>
          <w:sz w:val="11"/>
        </w:rPr>
        <w:t>300</w:t>
      </w:r>
    </w:p>
    <w:p>
      <w:pPr>
        <w:pStyle w:val="BodyText"/>
        <w:spacing w:before="11"/>
        <w:rPr>
          <w:sz w:val="8"/>
        </w:rPr>
      </w:pPr>
    </w:p>
    <w:p>
      <w:pPr>
        <w:spacing w:before="0"/>
        <w:ind w:left="0" w:right="38" w:firstLine="0"/>
        <w:jc w:val="right"/>
        <w:rPr>
          <w:sz w:val="11"/>
        </w:rPr>
      </w:pPr>
      <w:r>
        <w:rPr/>
        <w:pict>
          <v:group style="position:absolute;margin-left:77.133949pt;margin-top:-8.743783pt;width:180.85pt;height:125.5pt;mso-position-horizontal-relative:page;mso-position-vertical-relative:paragraph;z-index:-1178032" coordorigin="1543,-175" coordsize="3617,2510">
            <v:line style="position:absolute" from="3334,-41" to="3334,1768" stroked="true" strokeweight="3.499788pt" strokecolor="#44536a">
              <v:stroke dashstyle="solid"/>
            </v:line>
            <v:shape style="position:absolute;left:2382;top:513;width:713;height:1255" coordorigin="2382,513" coordsize="713,1255" path="m2382,513l2382,1768m3095,602l3095,1768e" filled="false" stroked="true" strokeweight="3.817256pt" strokecolor="#44536a">
              <v:path arrowok="t"/>
              <v:stroke dashstyle="solid"/>
            </v:shape>
            <v:line style="position:absolute" from="4288,819" to="4288,1768" stroked="true" strokeweight="3.499152pt" strokecolor="#44536a">
              <v:stroke dashstyle="solid"/>
            </v:line>
            <v:line style="position:absolute" from="2860,1061" to="2860,1768" stroked="true" strokeweight="3.81662pt" strokecolor="#44536a">
              <v:stroke dashstyle="solid"/>
            </v:line>
            <v:line style="position:absolute" from="2144,1131" to="2144,1768" stroked="true" strokeweight="3.499152pt" strokecolor="#44536a">
              <v:stroke dashstyle="solid"/>
            </v:line>
            <v:line style="position:absolute" from="5004,1303" to="5004,1768" stroked="true" strokeweight="3.817256pt" strokecolor="#44536a">
              <v:stroke dashstyle="solid"/>
            </v:line>
            <v:shape style="position:absolute;left:1905;top:1334;width:2145;height:434" coordorigin="1905,1335" coordsize="2145,434" path="m4049,1335l4049,1768m1905,1424l1905,1768e" filled="false" stroked="true" strokeweight="3.81662pt" strokecolor="#44536a">
              <v:path arrowok="t"/>
              <v:stroke dashstyle="solid"/>
            </v:shape>
            <v:line style="position:absolute" from="4762,1545" to="4762,1768" stroked="true" strokeweight="3.817256pt" strokecolor="#44536a">
              <v:stroke dashstyle="solid"/>
            </v:line>
            <v:line style="position:absolute" from="3811,1564" to="3811,1768" stroked="true" strokeweight="3.499152pt" strokecolor="#44536a">
              <v:stroke dashstyle="solid"/>
            </v:line>
            <v:line style="position:absolute" from="2618,1570" to="2618,1768" stroked="true" strokeweight="3.81662pt" strokecolor="#44536a">
              <v:stroke dashstyle="solid"/>
            </v:line>
            <v:shape style="position:absolute;left:1631;top:1646;width:2933;height:122" coordorigin="1632,1647" coordsize="2933,122" path="m1702,1647l1632,1647,1632,1768,1702,1768,1702,1647m3610,1710l3534,1710,3534,1768,3610,1768,3610,1710m4565,1717l4488,1717,4488,1768,4565,1768,4565,1717e" filled="true" fillcolor="#44536a" stroked="false">
              <v:path arrowok="t"/>
              <v:fill type="solid"/>
            </v:shape>
            <v:shape style="position:absolute;left:0;top:2894;width:60;height:3040" coordorigin="0,2894" coordsize="60,3040" path="m5121,1764l5121,-172m5121,1764l5160,1764m5121,1522l5160,1522m5121,1280l5160,1280m5121,1038l5160,1038m5121,796l5160,796m5121,554l5160,554m5121,312l5160,312m5121,70l5160,70m5121,-172l5160,-172e" filled="false" stroked="true" strokeweight=".318918pt" strokecolor="#c6c8ca">
              <v:path arrowok="t"/>
              <v:stroke dashstyle="solid"/>
            </v:shape>
            <v:line style="position:absolute" from="1546,1764" to="1546,-172" stroked="true" strokeweight=".318741pt" strokecolor="#dcddde">
              <v:stroke dashstyle="solid"/>
            </v:line>
            <v:shape style="position:absolute;left:0;top:5934;width:5620;height:340" coordorigin="0,5934" coordsize="5620,340" path="m1549,1768l5125,1768m1549,1768l1549,1984m2503,1768l2503,1984m3451,1768l3451,1984m4406,1768l4406,1984m5125,1768l5125,1984e" filled="false" stroked="true" strokeweight=".636562pt" strokecolor="#dcddde">
              <v:path arrowok="t"/>
              <v:stroke dashstyle="solid"/>
            </v:shape>
            <v:shape style="position:absolute;left:0;top:5934;width:5620;height:350" coordorigin="0,5934" coordsize="5620,350" path="m1549,1984l1549,2207m2503,1984l2503,2207m3451,1984l3451,2207m4406,1984l4406,2207m5125,1984l5125,2207e" filled="false" stroked="true" strokeweight=".636562pt" strokecolor="#dcddde">
              <v:path arrowok="t"/>
              <v:stroke dashstyle="solid"/>
            </v:shape>
            <v:shape style="position:absolute;left:1666;top:137;width:3334;height:1522" coordorigin="1667,138" coordsize="3334,1522" path="m1667,1199l1726,1222,1786,1246,1845,1268,1905,1282,1964,1292,2024,1298,2083,1294,2143,1270,2191,1224,2238,1154,2286,1080,2333,1020,2381,992,2411,1004,2440,1041,2470,1093,2500,1149,2530,1199,2560,1232,2590,1239,2619,1208,2653,1105,2670,1027,2687,937,2704,837,2721,732,2738,626,2755,521,2772,422,2789,332,2806,255,2823,195,2857,138,2874,146,2908,223,2925,287,2942,363,2959,448,2976,539,2993,635,3010,730,3027,823,3045,910,3062,989,3079,1057,3139,1203,3189,1278,3240,1334,3290,1370,3334,1384,3373,1367,3413,1318,3453,1255,3492,1195,3532,1155,3572,1151,3606,1186,3640,1251,3674,1334,3708,1424,3742,1509,3776,1579,3810,1622,3869,1638,3929,1610,3988,1562,4048,1519,4108,1473,4167,1415,4227,1371,4286,1362,4326,1395,4366,1458,4405,1533,4445,1603,4485,1651,4524,1659,4554,1631,4584,1576,4614,1504,4643,1421,4673,1337,4703,1258,4733,1194,4762,1152,4822,1126,4881,1143,4941,1177,5000,1203e" filled="false" stroked="true" strokeweight="2.228778pt" strokecolor="#c00000">
              <v:path arrowok="t"/>
              <v:stroke dashstyle="solid"/>
            </v:shape>
            <v:line style="position:absolute" from="1956,2303" to="2198,2303" stroked="true" strokeweight="3.184577pt" strokecolor="#44536a">
              <v:stroke dashstyle="solid"/>
            </v:line>
            <w10:wrap type="none"/>
          </v:group>
        </w:pict>
      </w:r>
      <w:r>
        <w:rPr>
          <w:color w:val="77787B"/>
          <w:spacing w:val="-2"/>
          <w:w w:val="105"/>
          <w:sz w:val="11"/>
        </w:rPr>
        <w:t>250</w:t>
      </w:r>
    </w:p>
    <w:p>
      <w:pPr>
        <w:spacing w:before="88"/>
        <w:ind w:left="1251" w:right="1118" w:firstLine="0"/>
        <w:jc w:val="center"/>
        <w:rPr>
          <w:i/>
          <w:sz w:val="12"/>
        </w:rPr>
      </w:pPr>
      <w:r>
        <w:rPr/>
        <w:br w:type="column"/>
      </w:r>
      <w:r>
        <w:rPr>
          <w:i/>
          <w:color w:val="231F20"/>
          <w:w w:val="105"/>
          <w:sz w:val="12"/>
        </w:rPr>
        <w:t>Sumber : Liaison</w:t>
      </w:r>
    </w:p>
    <w:p>
      <w:pPr>
        <w:spacing w:after="0"/>
        <w:jc w:val="center"/>
        <w:rPr>
          <w:sz w:val="12"/>
        </w:rPr>
        <w:sectPr>
          <w:type w:val="continuous"/>
          <w:pgSz w:w="11910" w:h="15880"/>
          <w:pgMar w:top="740" w:bottom="280" w:left="0" w:right="0"/>
          <w:cols w:num="3" w:equalWidth="0">
            <w:col w:w="1481" w:space="2485"/>
            <w:col w:w="1480" w:space="3219"/>
            <w:col w:w="3245"/>
          </w:cols>
        </w:sectPr>
      </w:pPr>
    </w:p>
    <w:p>
      <w:pPr>
        <w:spacing w:before="54"/>
        <w:ind w:left="0" w:right="38" w:firstLine="0"/>
        <w:jc w:val="right"/>
        <w:rPr>
          <w:sz w:val="11"/>
        </w:rPr>
      </w:pPr>
      <w:r>
        <w:rPr>
          <w:color w:val="77787B"/>
          <w:w w:val="105"/>
          <w:sz w:val="11"/>
        </w:rPr>
        <w:t>140</w:t>
      </w:r>
    </w:p>
    <w:p>
      <w:pPr>
        <w:pStyle w:val="BodyText"/>
        <w:spacing w:before="10"/>
        <w:rPr>
          <w:sz w:val="8"/>
        </w:rPr>
      </w:pPr>
      <w:r>
        <w:rPr/>
        <w:br w:type="column"/>
      </w:r>
      <w:r>
        <w:rPr>
          <w:sz w:val="8"/>
        </w:rPr>
      </w:r>
    </w:p>
    <w:p>
      <w:pPr>
        <w:tabs>
          <w:tab w:pos="2269" w:val="left" w:leader="none"/>
          <w:tab w:pos="6805" w:val="left" w:leader="none"/>
        </w:tabs>
        <w:spacing w:before="0"/>
        <w:ind w:left="1267" w:right="0" w:firstLine="0"/>
        <w:jc w:val="left"/>
        <w:rPr>
          <w:sz w:val="11"/>
        </w:rPr>
      </w:pPr>
      <w:r>
        <w:rPr/>
        <w:pict>
          <v:shape style="position:absolute;margin-left:325.984009pt;margin-top:-20.066696pt;width:212.6pt;height:20.150pt;mso-position-horizontal-relative:page;mso-position-vertical-relative:paragraph;z-index:14776" type="#_x0000_t202" filled="true" fillcolor="#001f5f" stroked="false">
            <v:textbox inset="0,0,0,0">
              <w:txbxContent>
                <w:p>
                  <w:pPr>
                    <w:spacing w:before="102"/>
                    <w:ind w:left="973" w:right="0" w:firstLine="0"/>
                    <w:jc w:val="left"/>
                    <w:rPr>
                      <w:sz w:val="14"/>
                    </w:rPr>
                  </w:pPr>
                  <w:r>
                    <w:rPr>
                      <w:color w:val="FFFFFF"/>
                      <w:w w:val="115"/>
                      <w:sz w:val="14"/>
                    </w:rPr>
                    <w:t>Grafik 1.11. Likert Investasi, Liaison</w:t>
                  </w:r>
                </w:p>
              </w:txbxContent>
            </v:textbox>
            <v:fill type="solid"/>
            <w10:wrap type="none"/>
          </v:shape>
        </w:pict>
      </w:r>
      <w:r>
        <w:rPr>
          <w:color w:val="77787B"/>
          <w:w w:val="105"/>
          <w:sz w:val="11"/>
        </w:rPr>
        <w:t>200</w:t>
      </w:r>
      <w:r>
        <w:rPr>
          <w:color w:val="77787B"/>
          <w:sz w:val="11"/>
        </w:rPr>
        <w:tab/>
      </w:r>
      <w:r>
        <w:rPr>
          <w:color w:val="77787B"/>
          <w:w w:val="104"/>
          <w:sz w:val="11"/>
          <w:u w:val="single" w:color="001F5F"/>
        </w:rPr>
        <w:t> </w:t>
      </w:r>
      <w:r>
        <w:rPr>
          <w:color w:val="77787B"/>
          <w:sz w:val="11"/>
          <w:u w:val="single" w:color="001F5F"/>
        </w:rPr>
        <w:tab/>
      </w:r>
    </w:p>
    <w:p>
      <w:pPr>
        <w:spacing w:after="0"/>
        <w:jc w:val="left"/>
        <w:rPr>
          <w:sz w:val="11"/>
        </w:rPr>
        <w:sectPr>
          <w:type w:val="continuous"/>
          <w:pgSz w:w="11910" w:h="15880"/>
          <w:pgMar w:top="740" w:bottom="280" w:left="0" w:right="0"/>
          <w:cols w:num="2" w:equalWidth="0">
            <w:col w:w="1481" w:space="2485"/>
            <w:col w:w="7944"/>
          </w:cols>
        </w:sectPr>
      </w:pPr>
    </w:p>
    <w:p>
      <w:pPr>
        <w:spacing w:before="28"/>
        <w:ind w:left="0" w:right="1" w:firstLine="0"/>
        <w:jc w:val="right"/>
        <w:rPr>
          <w:sz w:val="11"/>
        </w:rPr>
      </w:pPr>
      <w:r>
        <w:rPr>
          <w:color w:val="77787B"/>
          <w:spacing w:val="-1"/>
          <w:w w:val="105"/>
          <w:sz w:val="11"/>
        </w:rPr>
        <w:t>120</w:t>
      </w:r>
    </w:p>
    <w:p>
      <w:pPr>
        <w:spacing w:before="81"/>
        <w:ind w:left="0" w:right="1" w:firstLine="0"/>
        <w:jc w:val="right"/>
        <w:rPr>
          <w:sz w:val="11"/>
        </w:rPr>
      </w:pPr>
      <w:r>
        <w:rPr/>
        <w:pict>
          <v:shape style="position:absolute;margin-left:57.258701pt;margin-top:9.765550pt;width:8.4pt;height:6.7pt;mso-position-horizontal-relative:page;mso-position-vertical-relative:paragraph;z-index:14872" type="#_x0000_t202" filled="false" stroked="false">
            <v:textbox inset="0,0,0,0" style="layout-flow:vertical;mso-layout-flow-alt:bottom-to-top">
              <w:txbxContent>
                <w:p>
                  <w:pPr>
                    <w:spacing w:before="1"/>
                    <w:ind w:left="20" w:right="0" w:firstLine="0"/>
                    <w:jc w:val="left"/>
                    <w:rPr>
                      <w:b/>
                      <w:sz w:val="12"/>
                    </w:rPr>
                  </w:pPr>
                  <w:r>
                    <w:rPr>
                      <w:b/>
                      <w:color w:val="77787B"/>
                      <w:w w:val="106"/>
                      <w:sz w:val="12"/>
                    </w:rPr>
                    <w:t>%</w:t>
                  </w:r>
                </w:p>
              </w:txbxContent>
            </v:textbox>
            <w10:wrap type="none"/>
          </v:shape>
        </w:pict>
      </w:r>
      <w:r>
        <w:rPr>
          <w:color w:val="77787B"/>
          <w:spacing w:val="-1"/>
          <w:w w:val="105"/>
          <w:sz w:val="11"/>
        </w:rPr>
        <w:t>100</w:t>
      </w:r>
    </w:p>
    <w:p>
      <w:pPr>
        <w:spacing w:before="81"/>
        <w:ind w:left="0" w:right="1" w:firstLine="0"/>
        <w:jc w:val="right"/>
        <w:rPr>
          <w:sz w:val="11"/>
        </w:rPr>
      </w:pPr>
      <w:r>
        <w:rPr>
          <w:color w:val="77787B"/>
          <w:spacing w:val="-1"/>
          <w:sz w:val="11"/>
        </w:rPr>
        <w:t>80</w:t>
      </w:r>
    </w:p>
    <w:p>
      <w:pPr>
        <w:spacing w:before="81"/>
        <w:ind w:left="0" w:right="1" w:firstLine="0"/>
        <w:jc w:val="right"/>
        <w:rPr>
          <w:sz w:val="11"/>
        </w:rPr>
      </w:pPr>
      <w:r>
        <w:rPr>
          <w:color w:val="77787B"/>
          <w:spacing w:val="-2"/>
          <w:w w:val="105"/>
          <w:sz w:val="11"/>
        </w:rPr>
        <w:t>60</w:t>
      </w:r>
    </w:p>
    <w:p>
      <w:pPr>
        <w:spacing w:before="81"/>
        <w:ind w:left="0" w:right="1" w:firstLine="0"/>
        <w:jc w:val="right"/>
        <w:rPr>
          <w:sz w:val="11"/>
        </w:rPr>
      </w:pPr>
      <w:r>
        <w:rPr>
          <w:color w:val="77787B"/>
          <w:spacing w:val="-1"/>
          <w:sz w:val="11"/>
        </w:rPr>
        <w:t>40</w:t>
      </w:r>
    </w:p>
    <w:p>
      <w:pPr>
        <w:spacing w:before="81"/>
        <w:ind w:left="0" w:right="1" w:firstLine="0"/>
        <w:jc w:val="right"/>
        <w:rPr>
          <w:sz w:val="11"/>
        </w:rPr>
      </w:pPr>
      <w:r>
        <w:rPr>
          <w:color w:val="77787B"/>
          <w:spacing w:val="-2"/>
          <w:w w:val="105"/>
          <w:sz w:val="11"/>
        </w:rPr>
        <w:t>20</w:t>
      </w:r>
    </w:p>
    <w:p>
      <w:pPr>
        <w:spacing w:before="82"/>
        <w:ind w:left="0" w:right="0" w:firstLine="0"/>
        <w:jc w:val="right"/>
        <w:rPr>
          <w:sz w:val="11"/>
        </w:rPr>
      </w:pPr>
      <w:r>
        <w:rPr>
          <w:color w:val="77787B"/>
          <w:w w:val="104"/>
          <w:sz w:val="11"/>
        </w:rPr>
        <w:t>0</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5"/>
        <w:rPr>
          <w:sz w:val="10"/>
        </w:rPr>
      </w:pPr>
    </w:p>
    <w:p>
      <w:pPr>
        <w:spacing w:before="0"/>
        <w:ind w:left="171" w:right="0" w:firstLine="0"/>
        <w:jc w:val="center"/>
        <w:rPr>
          <w:sz w:val="11"/>
        </w:rPr>
      </w:pPr>
      <w:r>
        <w:rPr>
          <w:color w:val="77787B"/>
          <w:w w:val="105"/>
          <w:sz w:val="11"/>
        </w:rPr>
        <w:t>I II III IV I II III IV I II III IV I II III</w:t>
      </w:r>
    </w:p>
    <w:p>
      <w:pPr>
        <w:tabs>
          <w:tab w:pos="1216" w:val="left" w:leader="none"/>
          <w:tab w:pos="2171" w:val="left" w:leader="none"/>
          <w:tab w:pos="3006" w:val="left" w:leader="none"/>
        </w:tabs>
        <w:spacing w:before="88"/>
        <w:ind w:left="262" w:right="0" w:firstLine="0"/>
        <w:jc w:val="center"/>
        <w:rPr>
          <w:sz w:val="11"/>
        </w:rPr>
      </w:pPr>
      <w:r>
        <w:rPr>
          <w:color w:val="77787B"/>
          <w:w w:val="105"/>
          <w:sz w:val="11"/>
        </w:rPr>
        <w:t>2015</w:t>
        <w:tab/>
        <w:t>2016</w:t>
        <w:tab/>
        <w:t>2017</w:t>
        <w:tab/>
        <w:t>2018</w:t>
      </w:r>
    </w:p>
    <w:p>
      <w:pPr>
        <w:spacing w:before="35"/>
        <w:ind w:left="743" w:right="0" w:firstLine="0"/>
        <w:jc w:val="left"/>
        <w:rPr>
          <w:sz w:val="11"/>
        </w:rPr>
      </w:pPr>
      <w:r>
        <w:rPr>
          <w:color w:val="77787B"/>
          <w:w w:val="105"/>
          <w:sz w:val="11"/>
        </w:rPr>
        <w:t>Persentase Realisasi Belanja Modal (%)</w:t>
      </w:r>
    </w:p>
    <w:p>
      <w:pPr>
        <w:spacing w:before="35"/>
        <w:ind w:left="743" w:right="0" w:firstLine="0"/>
        <w:jc w:val="left"/>
        <w:rPr>
          <w:sz w:val="11"/>
        </w:rPr>
      </w:pPr>
      <w:r>
        <w:rPr/>
        <w:pict>
          <v:line style="position:absolute;mso-position-horizontal-relative:page;mso-position-vertical-relative:paragraph;z-index:14536" from="97.652023pt,4.996602pt" to="110.058107pt,4.996602pt" stroked="true" strokeweight="2.229204pt" strokecolor="#c00000">
            <v:stroke dashstyle="solid"/>
            <w10:wrap type="none"/>
          </v:line>
        </w:pict>
      </w:r>
      <w:r>
        <w:rPr>
          <w:color w:val="77787B"/>
          <w:w w:val="105"/>
          <w:sz w:val="11"/>
        </w:rPr>
        <w:t>Growth Tahunan Realisasi Belanja Modal APBN (Rhs,%,yoy)</w:t>
      </w:r>
    </w:p>
    <w:p>
      <w:pPr>
        <w:pStyle w:val="BodyText"/>
        <w:spacing w:before="11"/>
        <w:rPr>
          <w:sz w:val="8"/>
        </w:rPr>
      </w:pPr>
      <w:r>
        <w:rPr/>
        <w:br w:type="column"/>
      </w:r>
      <w:r>
        <w:rPr>
          <w:sz w:val="8"/>
        </w:rPr>
      </w:r>
    </w:p>
    <w:p>
      <w:pPr>
        <w:spacing w:before="0"/>
        <w:ind w:left="108" w:right="0" w:firstLine="0"/>
        <w:jc w:val="center"/>
        <w:rPr>
          <w:sz w:val="11"/>
        </w:rPr>
      </w:pPr>
      <w:r>
        <w:rPr>
          <w:color w:val="77787B"/>
          <w:w w:val="105"/>
          <w:sz w:val="11"/>
        </w:rPr>
        <w:t>150</w:t>
      </w:r>
    </w:p>
    <w:p>
      <w:pPr>
        <w:pStyle w:val="BodyText"/>
        <w:spacing w:before="10"/>
        <w:rPr>
          <w:sz w:val="8"/>
        </w:rPr>
      </w:pPr>
    </w:p>
    <w:p>
      <w:pPr>
        <w:spacing w:before="0"/>
        <w:ind w:left="108" w:right="0" w:firstLine="0"/>
        <w:jc w:val="center"/>
        <w:rPr>
          <w:sz w:val="11"/>
        </w:rPr>
      </w:pPr>
      <w:r>
        <w:rPr>
          <w:color w:val="77787B"/>
          <w:w w:val="105"/>
          <w:sz w:val="11"/>
        </w:rPr>
        <w:t>100</w:t>
      </w:r>
    </w:p>
    <w:p>
      <w:pPr>
        <w:pStyle w:val="BodyText"/>
        <w:spacing w:before="10"/>
        <w:rPr>
          <w:sz w:val="8"/>
        </w:rPr>
      </w:pPr>
    </w:p>
    <w:p>
      <w:pPr>
        <w:spacing w:before="1"/>
        <w:ind w:left="51" w:right="0" w:firstLine="0"/>
        <w:jc w:val="center"/>
        <w:rPr>
          <w:sz w:val="11"/>
        </w:rPr>
      </w:pPr>
      <w:r>
        <w:rPr>
          <w:color w:val="77787B"/>
          <w:w w:val="105"/>
          <w:sz w:val="11"/>
        </w:rPr>
        <w:t>50</w:t>
      </w:r>
    </w:p>
    <w:p>
      <w:pPr>
        <w:pStyle w:val="BodyText"/>
        <w:spacing w:before="10"/>
        <w:rPr>
          <w:sz w:val="8"/>
        </w:rPr>
      </w:pPr>
    </w:p>
    <w:p>
      <w:pPr>
        <w:spacing w:before="0"/>
        <w:ind w:left="0" w:right="3" w:firstLine="0"/>
        <w:jc w:val="center"/>
        <w:rPr>
          <w:sz w:val="11"/>
        </w:rPr>
      </w:pPr>
      <w:r>
        <w:rPr>
          <w:color w:val="77787B"/>
          <w:w w:val="104"/>
          <w:sz w:val="11"/>
        </w:rPr>
        <w:t>0</w:t>
      </w:r>
    </w:p>
    <w:p>
      <w:pPr>
        <w:pStyle w:val="BodyText"/>
        <w:spacing w:before="11"/>
        <w:rPr>
          <w:sz w:val="8"/>
        </w:rPr>
      </w:pPr>
    </w:p>
    <w:p>
      <w:pPr>
        <w:spacing w:before="0"/>
        <w:ind w:left="89" w:right="0" w:firstLine="0"/>
        <w:jc w:val="center"/>
        <w:rPr>
          <w:sz w:val="11"/>
        </w:rPr>
      </w:pPr>
      <w:r>
        <w:rPr>
          <w:color w:val="77787B"/>
          <w:w w:val="105"/>
          <w:sz w:val="11"/>
        </w:rPr>
        <w:t>-50</w:t>
      </w:r>
    </w:p>
    <w:p>
      <w:pPr>
        <w:pStyle w:val="BodyText"/>
        <w:spacing w:before="10"/>
        <w:rPr>
          <w:sz w:val="8"/>
        </w:rPr>
      </w:pPr>
    </w:p>
    <w:p>
      <w:pPr>
        <w:spacing w:before="0"/>
        <w:ind w:left="146" w:right="0" w:firstLine="0"/>
        <w:jc w:val="center"/>
        <w:rPr>
          <w:sz w:val="11"/>
        </w:rPr>
      </w:pPr>
      <w:r>
        <w:rPr>
          <w:color w:val="77787B"/>
          <w:w w:val="105"/>
          <w:sz w:val="11"/>
        </w:rPr>
        <w:t>-100</w:t>
      </w:r>
    </w:p>
    <w:p>
      <w:pPr>
        <w:spacing w:before="71"/>
        <w:ind w:left="1267" w:right="0" w:firstLine="0"/>
        <w:jc w:val="left"/>
        <w:rPr>
          <w:rFonts w:ascii="Arial"/>
          <w:sz w:val="14"/>
        </w:rPr>
      </w:pPr>
      <w:r>
        <w:rPr/>
        <w:br w:type="column"/>
      </w:r>
      <w:r>
        <w:rPr>
          <w:rFonts w:ascii="Arial"/>
          <w:color w:val="231F20"/>
          <w:w w:val="110"/>
          <w:sz w:val="14"/>
        </w:rPr>
        <w:t>30.00</w:t>
      </w:r>
    </w:p>
    <w:p>
      <w:pPr>
        <w:spacing w:before="92"/>
        <w:ind w:left="1267" w:right="0" w:firstLine="0"/>
        <w:jc w:val="left"/>
        <w:rPr>
          <w:rFonts w:ascii="Arial"/>
          <w:sz w:val="14"/>
        </w:rPr>
      </w:pPr>
      <w:r>
        <w:rPr/>
        <w:pict>
          <v:group style="position:absolute;margin-left:365.878998pt;margin-top:8.197417pt;width:143.2pt;height:76.9pt;mso-position-horizontal-relative:page;mso-position-vertical-relative:paragraph;z-index:14752" coordorigin="7318,164" coordsize="2864,1538">
            <v:shape style="position:absolute;left:7317;top:163;width:2864;height:1538" type="#_x0000_t75" stroked="false">
              <v:imagedata r:id="rId1867" o:title=""/>
            </v:shape>
            <v:shape style="position:absolute;left:7410;top:222;width:2682;height:1365" coordorigin="7411,223" coordsize="2682,1365" path="m7411,1587l7444,1513,7478,1430,7511,1344,7545,1259,7578,1181,7612,1116,7645,1069,7679,1045,7717,1056,7755,1102,7794,1170,7832,1249,7870,1326,7909,1388,7947,1421,8001,1425,8054,1400,8108,1358,8162,1308,8215,1263,8269,1225,8322,1187,8376,1144,8430,1091,8483,1023,8517,965,8550,890,8584,806,8617,720,8651,639,8684,569,8718,517,8751,490,8796,498,8841,544,8886,615,8930,696,8975,772,9020,829,9064,879,9109,936,9154,988,9198,1024,9243,1034,9288,1006,9337,902,9361,822,9385,731,9410,633,9434,534,9459,441,9483,357,9507,289,9532,243,9556,223,9583,235,9636,346,9663,430,9690,524,9717,621,9744,714,9771,796,9797,859,9824,897,9869,913,9914,892,9958,847,10003,789,10048,732,10092,686e" filled="false" stroked="true" strokeweight="2.460084pt" strokecolor="#1f487c">
              <v:path arrowok="t"/>
              <v:stroke dashstyle="solid"/>
            </v:shape>
            <w10:wrap type="none"/>
          </v:group>
        </w:pict>
      </w:r>
      <w:r>
        <w:rPr/>
        <w:pict>
          <v:shape style="position:absolute;margin-left:274.326111pt;margin-top:.573409pt;width:8.4pt;height:17.8pt;mso-position-horizontal-relative:page;mso-position-vertical-relative:paragraph;z-index:14920" type="#_x0000_t202" filled="false" stroked="false">
            <v:textbox inset="0,0,0,0" style="layout-flow:vertical;mso-layout-flow-alt:bottom-to-top">
              <w:txbxContent>
                <w:p>
                  <w:pPr>
                    <w:spacing w:before="1"/>
                    <w:ind w:left="20" w:right="0" w:firstLine="0"/>
                    <w:jc w:val="left"/>
                    <w:rPr>
                      <w:b/>
                      <w:sz w:val="12"/>
                    </w:rPr>
                  </w:pPr>
                  <w:r>
                    <w:rPr>
                      <w:b/>
                      <w:color w:val="77787B"/>
                      <w:w w:val="105"/>
                      <w:sz w:val="12"/>
                    </w:rPr>
                    <w:t>%,yoy</w:t>
                  </w:r>
                </w:p>
              </w:txbxContent>
            </v:textbox>
            <w10:wrap type="none"/>
          </v:shape>
        </w:pict>
      </w:r>
      <w:r>
        <w:rPr/>
        <w:pict>
          <v:shape style="position:absolute;margin-left:363.34079pt;margin-top:-4.002271pt;width:148.9pt;height:103.75pt;mso-position-horizontal-relative:page;mso-position-vertical-relative:paragraph;z-index:14944" type="#_x0000_t202" filled="false" stroked="false">
            <v:textbox inset="0,0,0,0">
              <w:txbxContent>
                <w:tbl>
                  <w:tblPr>
                    <w:tblW w:w="0" w:type="auto"/>
                    <w:jc w:val="left"/>
                    <w:tblInd w:w="10" w:type="dxa"/>
                    <w:tblBorders>
                      <w:top w:val="single" w:sz="8" w:space="0" w:color="F1F1F2"/>
                      <w:left w:val="single" w:sz="8" w:space="0" w:color="F1F1F2"/>
                      <w:bottom w:val="single" w:sz="8" w:space="0" w:color="F1F1F2"/>
                      <w:right w:val="single" w:sz="8" w:space="0" w:color="F1F1F2"/>
                      <w:insideH w:val="single" w:sz="8" w:space="0" w:color="F1F1F2"/>
                      <w:insideV w:val="single" w:sz="8" w:space="0" w:color="F1F1F2"/>
                    </w:tblBorders>
                    <w:tblLayout w:type="fixed"/>
                    <w:tblCellMar>
                      <w:top w:w="0" w:type="dxa"/>
                      <w:left w:w="0" w:type="dxa"/>
                      <w:bottom w:w="0" w:type="dxa"/>
                      <w:right w:w="0" w:type="dxa"/>
                    </w:tblCellMar>
                    <w:tblLook w:val="01E0"/>
                  </w:tblPr>
                  <w:tblGrid>
                    <w:gridCol w:w="1074"/>
                    <w:gridCol w:w="1074"/>
                    <w:gridCol w:w="803"/>
                  </w:tblGrid>
                  <w:tr>
                    <w:trPr>
                      <w:trHeight w:val="232" w:hRule="atLeast"/>
                    </w:trPr>
                    <w:tc>
                      <w:tcPr>
                        <w:tcW w:w="2951" w:type="dxa"/>
                        <w:gridSpan w:val="3"/>
                        <w:tcBorders>
                          <w:left w:val="single" w:sz="8" w:space="0" w:color="C6C8CA"/>
                          <w:right w:val="nil"/>
                        </w:tcBorders>
                      </w:tcPr>
                      <w:p>
                        <w:pPr>
                          <w:pStyle w:val="TableParagraph"/>
                          <w:rPr>
                            <w:rFonts w:ascii="Times New Roman"/>
                            <w:sz w:val="14"/>
                          </w:rPr>
                        </w:pPr>
                      </w:p>
                    </w:tc>
                  </w:tr>
                  <w:tr>
                    <w:trPr>
                      <w:trHeight w:val="232" w:hRule="atLeast"/>
                    </w:trPr>
                    <w:tc>
                      <w:tcPr>
                        <w:tcW w:w="2951" w:type="dxa"/>
                        <w:gridSpan w:val="3"/>
                        <w:tcBorders>
                          <w:left w:val="single" w:sz="8" w:space="0" w:color="C6C8CA"/>
                          <w:right w:val="nil"/>
                        </w:tcBorders>
                      </w:tcPr>
                      <w:p>
                        <w:pPr>
                          <w:pStyle w:val="TableParagraph"/>
                          <w:rPr>
                            <w:rFonts w:ascii="Times New Roman"/>
                            <w:sz w:val="14"/>
                          </w:rPr>
                        </w:pPr>
                      </w:p>
                    </w:tc>
                  </w:tr>
                  <w:tr>
                    <w:trPr>
                      <w:trHeight w:val="232" w:hRule="atLeast"/>
                    </w:trPr>
                    <w:tc>
                      <w:tcPr>
                        <w:tcW w:w="2951" w:type="dxa"/>
                        <w:gridSpan w:val="3"/>
                        <w:tcBorders>
                          <w:left w:val="single" w:sz="8" w:space="0" w:color="C6C8CA"/>
                          <w:right w:val="nil"/>
                        </w:tcBorders>
                      </w:tcPr>
                      <w:p>
                        <w:pPr>
                          <w:pStyle w:val="TableParagraph"/>
                          <w:rPr>
                            <w:rFonts w:ascii="Times New Roman"/>
                            <w:sz w:val="14"/>
                          </w:rPr>
                        </w:pPr>
                      </w:p>
                    </w:tc>
                  </w:tr>
                  <w:tr>
                    <w:trPr>
                      <w:trHeight w:val="232" w:hRule="atLeast"/>
                    </w:trPr>
                    <w:tc>
                      <w:tcPr>
                        <w:tcW w:w="2951" w:type="dxa"/>
                        <w:gridSpan w:val="3"/>
                        <w:tcBorders>
                          <w:left w:val="single" w:sz="8" w:space="0" w:color="C6C8CA"/>
                          <w:right w:val="nil"/>
                        </w:tcBorders>
                      </w:tcPr>
                      <w:p>
                        <w:pPr>
                          <w:pStyle w:val="TableParagraph"/>
                          <w:rPr>
                            <w:rFonts w:ascii="Times New Roman"/>
                            <w:sz w:val="14"/>
                          </w:rPr>
                        </w:pPr>
                      </w:p>
                    </w:tc>
                  </w:tr>
                  <w:tr>
                    <w:trPr>
                      <w:trHeight w:val="232" w:hRule="atLeast"/>
                    </w:trPr>
                    <w:tc>
                      <w:tcPr>
                        <w:tcW w:w="2951" w:type="dxa"/>
                        <w:gridSpan w:val="3"/>
                        <w:tcBorders>
                          <w:left w:val="single" w:sz="8" w:space="0" w:color="C6C8CA"/>
                          <w:right w:val="nil"/>
                        </w:tcBorders>
                      </w:tcPr>
                      <w:p>
                        <w:pPr>
                          <w:pStyle w:val="TableParagraph"/>
                          <w:rPr>
                            <w:rFonts w:ascii="Times New Roman"/>
                            <w:sz w:val="14"/>
                          </w:rPr>
                        </w:pPr>
                      </w:p>
                    </w:tc>
                  </w:tr>
                  <w:tr>
                    <w:trPr>
                      <w:trHeight w:val="232" w:hRule="atLeast"/>
                    </w:trPr>
                    <w:tc>
                      <w:tcPr>
                        <w:tcW w:w="2951" w:type="dxa"/>
                        <w:gridSpan w:val="3"/>
                        <w:tcBorders>
                          <w:left w:val="single" w:sz="8" w:space="0" w:color="C6C8CA"/>
                          <w:bottom w:val="single" w:sz="8" w:space="0" w:color="C6C8CA"/>
                          <w:right w:val="nil"/>
                        </w:tcBorders>
                      </w:tcPr>
                      <w:p>
                        <w:pPr>
                          <w:pStyle w:val="TableParagraph"/>
                          <w:rPr>
                            <w:rFonts w:ascii="Times New Roman"/>
                            <w:sz w:val="14"/>
                          </w:rPr>
                        </w:pPr>
                      </w:p>
                    </w:tc>
                  </w:tr>
                  <w:tr>
                    <w:trPr>
                      <w:trHeight w:val="232" w:hRule="atLeast"/>
                    </w:trPr>
                    <w:tc>
                      <w:tcPr>
                        <w:tcW w:w="1074" w:type="dxa"/>
                        <w:tcBorders>
                          <w:top w:val="single" w:sz="8" w:space="0" w:color="C6C8CA"/>
                          <w:left w:val="single" w:sz="8" w:space="0" w:color="C6C8CA"/>
                          <w:right w:val="single" w:sz="8" w:space="0" w:color="C6C8CA"/>
                        </w:tcBorders>
                      </w:tcPr>
                      <w:p>
                        <w:pPr>
                          <w:pStyle w:val="TableParagraph"/>
                          <w:tabs>
                            <w:tab w:pos="321" w:val="left" w:leader="none"/>
                          </w:tabs>
                          <w:spacing w:line="125" w:lineRule="exact" w:before="87"/>
                          <w:ind w:left="70"/>
                          <w:jc w:val="center"/>
                          <w:rPr>
                            <w:rFonts w:ascii="Arial"/>
                            <w:sz w:val="14"/>
                          </w:rPr>
                        </w:pPr>
                        <w:r>
                          <w:rPr>
                            <w:rFonts w:ascii="Arial"/>
                            <w:color w:val="231F20"/>
                            <w:w w:val="110"/>
                            <w:sz w:val="14"/>
                          </w:rPr>
                          <w:t>I</w:t>
                          <w:tab/>
                        </w:r>
                        <w:r>
                          <w:rPr>
                            <w:rFonts w:ascii="Arial"/>
                            <w:color w:val="231F20"/>
                            <w:spacing w:val="-3"/>
                            <w:w w:val="110"/>
                            <w:sz w:val="14"/>
                          </w:rPr>
                          <w:t>II </w:t>
                        </w:r>
                        <w:r>
                          <w:rPr>
                            <w:rFonts w:ascii="Arial"/>
                            <w:color w:val="231F20"/>
                            <w:spacing w:val="-4"/>
                            <w:w w:val="110"/>
                            <w:sz w:val="14"/>
                          </w:rPr>
                          <w:t>III</w:t>
                        </w:r>
                        <w:r>
                          <w:rPr>
                            <w:rFonts w:ascii="Arial"/>
                            <w:color w:val="231F20"/>
                            <w:spacing w:val="27"/>
                            <w:w w:val="110"/>
                            <w:sz w:val="14"/>
                          </w:rPr>
                          <w:t> </w:t>
                        </w:r>
                        <w:r>
                          <w:rPr>
                            <w:rFonts w:ascii="Arial"/>
                            <w:color w:val="231F20"/>
                            <w:spacing w:val="-4"/>
                            <w:w w:val="110"/>
                            <w:sz w:val="14"/>
                          </w:rPr>
                          <w:t>IV</w:t>
                        </w:r>
                      </w:p>
                    </w:tc>
                    <w:tc>
                      <w:tcPr>
                        <w:tcW w:w="1074" w:type="dxa"/>
                        <w:tcBorders>
                          <w:top w:val="single" w:sz="8" w:space="0" w:color="C6C8CA"/>
                          <w:left w:val="single" w:sz="8" w:space="0" w:color="C6C8CA"/>
                          <w:right w:val="single" w:sz="8" w:space="0" w:color="C6C8CA"/>
                        </w:tcBorders>
                      </w:tcPr>
                      <w:p>
                        <w:pPr>
                          <w:pStyle w:val="TableParagraph"/>
                          <w:tabs>
                            <w:tab w:pos="320" w:val="left" w:leader="none"/>
                          </w:tabs>
                          <w:spacing w:line="125" w:lineRule="exact" w:before="87"/>
                          <w:ind w:left="69"/>
                          <w:jc w:val="center"/>
                          <w:rPr>
                            <w:rFonts w:ascii="Arial"/>
                            <w:sz w:val="14"/>
                          </w:rPr>
                        </w:pPr>
                        <w:r>
                          <w:rPr>
                            <w:rFonts w:ascii="Arial"/>
                            <w:color w:val="231F20"/>
                            <w:w w:val="110"/>
                            <w:sz w:val="14"/>
                          </w:rPr>
                          <w:t>I</w:t>
                          <w:tab/>
                        </w:r>
                        <w:r>
                          <w:rPr>
                            <w:rFonts w:ascii="Arial"/>
                            <w:color w:val="231F20"/>
                            <w:spacing w:val="-3"/>
                            <w:w w:val="110"/>
                            <w:sz w:val="14"/>
                          </w:rPr>
                          <w:t>II III</w:t>
                        </w:r>
                        <w:r>
                          <w:rPr>
                            <w:rFonts w:ascii="Arial"/>
                            <w:color w:val="231F20"/>
                            <w:spacing w:val="24"/>
                            <w:w w:val="110"/>
                            <w:sz w:val="14"/>
                          </w:rPr>
                          <w:t> </w:t>
                        </w:r>
                        <w:r>
                          <w:rPr>
                            <w:rFonts w:ascii="Arial"/>
                            <w:color w:val="231F20"/>
                            <w:spacing w:val="-5"/>
                            <w:w w:val="110"/>
                            <w:sz w:val="14"/>
                          </w:rPr>
                          <w:t>IV</w:t>
                        </w:r>
                      </w:p>
                    </w:tc>
                    <w:tc>
                      <w:tcPr>
                        <w:tcW w:w="803" w:type="dxa"/>
                        <w:tcBorders>
                          <w:top w:val="single" w:sz="8" w:space="0" w:color="C6C8CA"/>
                          <w:left w:val="single" w:sz="8" w:space="0" w:color="C6C8CA"/>
                          <w:right w:val="single" w:sz="8" w:space="0" w:color="C6C8CA"/>
                        </w:tcBorders>
                      </w:tcPr>
                      <w:p>
                        <w:pPr>
                          <w:pStyle w:val="TableParagraph"/>
                          <w:tabs>
                            <w:tab w:pos="313" w:val="left" w:leader="none"/>
                          </w:tabs>
                          <w:spacing w:line="125" w:lineRule="exact" w:before="87"/>
                          <w:ind w:left="62"/>
                          <w:jc w:val="center"/>
                          <w:rPr>
                            <w:rFonts w:ascii="Arial"/>
                            <w:sz w:val="14"/>
                          </w:rPr>
                        </w:pPr>
                        <w:r>
                          <w:rPr>
                            <w:rFonts w:ascii="Arial"/>
                            <w:color w:val="231F20"/>
                            <w:w w:val="110"/>
                            <w:sz w:val="14"/>
                          </w:rPr>
                          <w:t>I</w:t>
                          <w:tab/>
                          <w:t>II</w:t>
                        </w:r>
                        <w:r>
                          <w:rPr>
                            <w:rFonts w:ascii="Arial"/>
                            <w:color w:val="231F20"/>
                            <w:spacing w:val="37"/>
                            <w:w w:val="110"/>
                            <w:sz w:val="14"/>
                          </w:rPr>
                          <w:t> </w:t>
                        </w:r>
                        <w:r>
                          <w:rPr>
                            <w:rFonts w:ascii="Arial"/>
                            <w:color w:val="231F20"/>
                            <w:spacing w:val="-5"/>
                            <w:w w:val="110"/>
                            <w:sz w:val="14"/>
                          </w:rPr>
                          <w:t>III</w:t>
                        </w:r>
                      </w:p>
                    </w:tc>
                  </w:tr>
                  <w:tr>
                    <w:trPr>
                      <w:trHeight w:val="282" w:hRule="atLeast"/>
                    </w:trPr>
                    <w:tc>
                      <w:tcPr>
                        <w:tcW w:w="1074" w:type="dxa"/>
                        <w:tcBorders>
                          <w:left w:val="single" w:sz="8" w:space="0" w:color="C6C8CA"/>
                          <w:bottom w:val="nil"/>
                          <w:right w:val="single" w:sz="8" w:space="0" w:color="C6C8CA"/>
                        </w:tcBorders>
                      </w:tcPr>
                      <w:p>
                        <w:pPr>
                          <w:pStyle w:val="TableParagraph"/>
                          <w:spacing w:line="156" w:lineRule="exact" w:before="107"/>
                          <w:ind w:left="23"/>
                          <w:jc w:val="center"/>
                          <w:rPr>
                            <w:rFonts w:ascii="Arial"/>
                            <w:sz w:val="14"/>
                          </w:rPr>
                        </w:pPr>
                        <w:r>
                          <w:rPr>
                            <w:rFonts w:ascii="Arial"/>
                            <w:color w:val="231F20"/>
                            <w:w w:val="110"/>
                            <w:sz w:val="14"/>
                          </w:rPr>
                          <w:t>2016</w:t>
                        </w:r>
                      </w:p>
                    </w:tc>
                    <w:tc>
                      <w:tcPr>
                        <w:tcW w:w="1074" w:type="dxa"/>
                        <w:tcBorders>
                          <w:left w:val="single" w:sz="8" w:space="0" w:color="C6C8CA"/>
                          <w:bottom w:val="nil"/>
                          <w:right w:val="single" w:sz="8" w:space="0" w:color="C6C8CA"/>
                        </w:tcBorders>
                      </w:tcPr>
                      <w:p>
                        <w:pPr>
                          <w:pStyle w:val="TableParagraph"/>
                          <w:spacing w:line="156" w:lineRule="exact" w:before="107"/>
                          <w:ind w:left="23"/>
                          <w:jc w:val="center"/>
                          <w:rPr>
                            <w:rFonts w:ascii="Arial"/>
                            <w:sz w:val="14"/>
                          </w:rPr>
                        </w:pPr>
                        <w:r>
                          <w:rPr>
                            <w:rFonts w:ascii="Arial"/>
                            <w:color w:val="231F20"/>
                            <w:w w:val="110"/>
                            <w:sz w:val="14"/>
                          </w:rPr>
                          <w:t>2017</w:t>
                        </w:r>
                      </w:p>
                    </w:tc>
                    <w:tc>
                      <w:tcPr>
                        <w:tcW w:w="803" w:type="dxa"/>
                        <w:tcBorders>
                          <w:left w:val="single" w:sz="8" w:space="0" w:color="C6C8CA"/>
                          <w:bottom w:val="nil"/>
                          <w:right w:val="single" w:sz="8" w:space="0" w:color="C6C8CA"/>
                        </w:tcBorders>
                      </w:tcPr>
                      <w:p>
                        <w:pPr>
                          <w:pStyle w:val="TableParagraph"/>
                          <w:spacing w:line="156" w:lineRule="exact" w:before="107"/>
                          <w:ind w:left="25"/>
                          <w:jc w:val="center"/>
                          <w:rPr>
                            <w:rFonts w:ascii="Arial"/>
                            <w:sz w:val="14"/>
                          </w:rPr>
                        </w:pPr>
                        <w:r>
                          <w:rPr>
                            <w:rFonts w:ascii="Arial"/>
                            <w:color w:val="231F20"/>
                            <w:w w:val="110"/>
                            <w:sz w:val="14"/>
                          </w:rPr>
                          <w:t>2018</w:t>
                        </w:r>
                      </w:p>
                    </w:tc>
                  </w:tr>
                </w:tbl>
                <w:p>
                  <w:pPr>
                    <w:pStyle w:val="BodyText"/>
                  </w:pPr>
                </w:p>
              </w:txbxContent>
            </v:textbox>
            <w10:wrap type="none"/>
          </v:shape>
        </w:pict>
      </w:r>
      <w:r>
        <w:rPr>
          <w:rFonts w:ascii="Arial"/>
          <w:color w:val="231F20"/>
          <w:w w:val="110"/>
          <w:sz w:val="14"/>
        </w:rPr>
        <w:t>25.00</w:t>
      </w:r>
    </w:p>
    <w:p>
      <w:pPr>
        <w:spacing w:before="93"/>
        <w:ind w:left="1267" w:right="0" w:firstLine="0"/>
        <w:jc w:val="left"/>
        <w:rPr>
          <w:rFonts w:ascii="Arial"/>
          <w:sz w:val="14"/>
        </w:rPr>
      </w:pPr>
      <w:r>
        <w:rPr>
          <w:rFonts w:ascii="Arial"/>
          <w:color w:val="231F20"/>
          <w:w w:val="110"/>
          <w:sz w:val="14"/>
        </w:rPr>
        <w:t>20.00</w:t>
      </w:r>
    </w:p>
    <w:p>
      <w:pPr>
        <w:spacing w:before="92"/>
        <w:ind w:left="1267" w:right="0" w:firstLine="0"/>
        <w:jc w:val="left"/>
        <w:rPr>
          <w:rFonts w:ascii="Arial"/>
          <w:sz w:val="14"/>
        </w:rPr>
      </w:pPr>
      <w:r>
        <w:rPr>
          <w:rFonts w:ascii="Arial"/>
          <w:color w:val="231F20"/>
          <w:w w:val="110"/>
          <w:sz w:val="14"/>
        </w:rPr>
        <w:t>15.00</w:t>
      </w:r>
    </w:p>
    <w:p>
      <w:pPr>
        <w:spacing w:before="92"/>
        <w:ind w:left="1267" w:right="0" w:firstLine="0"/>
        <w:jc w:val="left"/>
        <w:rPr>
          <w:rFonts w:ascii="Arial"/>
          <w:sz w:val="14"/>
        </w:rPr>
      </w:pPr>
      <w:r>
        <w:rPr>
          <w:rFonts w:ascii="Arial"/>
          <w:color w:val="231F20"/>
          <w:w w:val="110"/>
          <w:sz w:val="14"/>
        </w:rPr>
        <w:t>10.00</w:t>
      </w:r>
    </w:p>
    <w:p>
      <w:pPr>
        <w:spacing w:before="92"/>
        <w:ind w:left="1351" w:right="0" w:firstLine="0"/>
        <w:jc w:val="left"/>
        <w:rPr>
          <w:rFonts w:ascii="Arial"/>
          <w:sz w:val="14"/>
        </w:rPr>
      </w:pPr>
      <w:r>
        <w:rPr>
          <w:rFonts w:ascii="Arial"/>
          <w:color w:val="231F20"/>
          <w:w w:val="110"/>
          <w:sz w:val="14"/>
        </w:rPr>
        <w:t>5.00</w:t>
      </w:r>
    </w:p>
    <w:p>
      <w:pPr>
        <w:spacing w:before="92"/>
        <w:ind w:left="1351" w:right="0" w:firstLine="0"/>
        <w:jc w:val="left"/>
        <w:rPr>
          <w:rFonts w:ascii="Arial"/>
          <w:sz w:val="14"/>
        </w:rPr>
      </w:pPr>
      <w:r>
        <w:rPr>
          <w:rFonts w:ascii="Arial"/>
          <w:color w:val="231F20"/>
          <w:w w:val="110"/>
          <w:sz w:val="14"/>
        </w:rPr>
        <w:t>0.00</w:t>
      </w:r>
    </w:p>
    <w:p>
      <w:pPr>
        <w:spacing w:before="92"/>
        <w:ind w:left="1301" w:right="0" w:firstLine="0"/>
        <w:jc w:val="left"/>
        <w:rPr>
          <w:rFonts w:ascii="Arial"/>
          <w:sz w:val="14"/>
        </w:rPr>
      </w:pPr>
      <w:r>
        <w:rPr>
          <w:rFonts w:ascii="Arial"/>
          <w:color w:val="231F20"/>
          <w:w w:val="110"/>
          <w:sz w:val="14"/>
        </w:rPr>
        <w:t>-5.00</w:t>
      </w:r>
    </w:p>
    <w:p>
      <w:pPr>
        <w:spacing w:after="0"/>
        <w:jc w:val="left"/>
        <w:rPr>
          <w:rFonts w:ascii="Arial"/>
          <w:sz w:val="14"/>
        </w:rPr>
        <w:sectPr>
          <w:type w:val="continuous"/>
          <w:pgSz w:w="11910" w:h="15880"/>
          <w:pgMar w:top="740" w:bottom="280" w:left="0" w:right="0"/>
          <w:cols w:num="4" w:equalWidth="0">
            <w:col w:w="1442" w:space="40"/>
            <w:col w:w="3566" w:space="39"/>
            <w:col w:w="357" w:space="51"/>
            <w:col w:w="6415"/>
          </w:cols>
        </w:sectPr>
      </w:pPr>
    </w:p>
    <w:p>
      <w:pPr>
        <w:pStyle w:val="BodyText"/>
        <w:spacing w:before="2"/>
        <w:rPr>
          <w:rFonts w:ascii="Arial"/>
          <w:sz w:val="15"/>
        </w:rPr>
      </w:pPr>
    </w:p>
    <w:p>
      <w:pPr>
        <w:tabs>
          <w:tab w:pos="8802" w:val="left" w:leader="none"/>
        </w:tabs>
        <w:spacing w:before="1"/>
        <w:ind w:left="4194" w:right="0" w:firstLine="0"/>
        <w:jc w:val="left"/>
        <w:rPr>
          <w:i/>
          <w:sz w:val="12"/>
        </w:rPr>
      </w:pPr>
      <w:r>
        <w:rPr/>
        <w:pict>
          <v:shape style="position:absolute;margin-left:70.865997pt;margin-top:8.132995pt;width:212.6pt;height:20.150pt;mso-position-horizontal-relative:page;mso-position-vertical-relative:paragraph;z-index:12320;mso-wrap-distance-left:0;mso-wrap-distance-right:0" type="#_x0000_t202" filled="true" fillcolor="#001f5f" stroked="false">
            <v:textbox inset="0,0,0,0">
              <w:txbxContent>
                <w:p>
                  <w:pPr>
                    <w:spacing w:before="122"/>
                    <w:ind w:left="753" w:right="0" w:firstLine="0"/>
                    <w:jc w:val="left"/>
                    <w:rPr>
                      <w:sz w:val="14"/>
                    </w:rPr>
                  </w:pPr>
                  <w:r>
                    <w:rPr>
                      <w:color w:val="FFFFFF"/>
                      <w:w w:val="115"/>
                      <w:sz w:val="14"/>
                    </w:rPr>
                    <w:t>Grafik 1.9. Realisasi Belanja Modal APBN</w:t>
                  </w:r>
                </w:p>
              </w:txbxContent>
            </v:textbox>
            <v:fill type="solid"/>
            <w10:wrap type="topAndBottom"/>
          </v:shape>
        </w:pict>
      </w:r>
      <w:r>
        <w:rPr/>
        <w:pict>
          <v:shape style="position:absolute;margin-left:325.984009pt;margin-top:8.132995pt;width:212.6pt;height:20.150pt;mso-position-horizontal-relative:page;mso-position-vertical-relative:paragraph;z-index:12344;mso-wrap-distance-left:0;mso-wrap-distance-right:0" type="#_x0000_t202" filled="true" fillcolor="#001f5f" stroked="false">
            <v:textbox inset="0,0,0,0">
              <w:txbxContent>
                <w:p>
                  <w:pPr>
                    <w:spacing w:before="102"/>
                    <w:ind w:left="600" w:right="0" w:firstLine="0"/>
                    <w:jc w:val="left"/>
                    <w:rPr>
                      <w:sz w:val="14"/>
                    </w:rPr>
                  </w:pPr>
                  <w:r>
                    <w:rPr>
                      <w:color w:val="FFFFFF"/>
                      <w:w w:val="115"/>
                      <w:sz w:val="14"/>
                    </w:rPr>
                    <w:t>Grafik 1.12. Perkembangan SBT Investasi SKDU</w:t>
                  </w:r>
                </w:p>
              </w:txbxContent>
            </v:textbox>
            <v:fill type="solid"/>
            <w10:wrap type="topAndBottom"/>
          </v:shape>
        </w:pict>
      </w:r>
      <w:r>
        <w:rPr/>
        <w:pict>
          <v:line style="position:absolute;mso-position-horizontal-relative:page;mso-position-vertical-relative:paragraph;z-index:12368;mso-wrap-distance-left:0;mso-wrap-distance-right:0" from="56.692902pt,40.608196pt" to="538.582902pt,40.608196pt" stroked="true" strokeweight=".709pt" strokecolor="#231f20">
            <v:stroke dashstyle="solid"/>
            <w10:wrap type="topAndBottom"/>
          </v:line>
        </w:pict>
      </w:r>
      <w:r>
        <w:rPr>
          <w:i/>
          <w:color w:val="231F20"/>
          <w:w w:val="105"/>
          <w:sz w:val="12"/>
        </w:rPr>
        <w:t>Sumber : DJPBN</w:t>
      </w:r>
      <w:r>
        <w:rPr>
          <w:i/>
          <w:color w:val="231F20"/>
          <w:spacing w:val="1"/>
          <w:w w:val="105"/>
          <w:sz w:val="12"/>
        </w:rPr>
        <w:t> </w:t>
      </w:r>
      <w:r>
        <w:rPr>
          <w:i/>
          <w:color w:val="231F20"/>
          <w:w w:val="105"/>
          <w:sz w:val="12"/>
        </w:rPr>
        <w:t>Wilayah Bali</w:t>
        <w:tab/>
        <w:t>Sumber : Survei Kegiatan Dunia</w:t>
      </w:r>
      <w:r>
        <w:rPr>
          <w:i/>
          <w:color w:val="231F20"/>
          <w:spacing w:val="22"/>
          <w:w w:val="105"/>
          <w:sz w:val="12"/>
        </w:rPr>
        <w:t> </w:t>
      </w:r>
      <w:r>
        <w:rPr>
          <w:i/>
          <w:color w:val="231F20"/>
          <w:w w:val="105"/>
          <w:sz w:val="12"/>
        </w:rPr>
        <w:t>Usaha</w:t>
      </w:r>
    </w:p>
    <w:p>
      <w:pPr>
        <w:pStyle w:val="BodyText"/>
        <w:spacing w:before="1"/>
        <w:rPr>
          <w:i/>
          <w:sz w:val="15"/>
        </w:rPr>
      </w:pPr>
    </w:p>
    <w:p>
      <w:pPr>
        <w:tabs>
          <w:tab w:pos="1493" w:val="left" w:leader="none"/>
        </w:tabs>
        <w:spacing w:line="271" w:lineRule="auto" w:before="58"/>
        <w:ind w:left="1493" w:right="1189" w:hanging="360"/>
        <w:jc w:val="left"/>
        <w:rPr>
          <w:rFonts w:ascii="Calibri Light"/>
          <w:b w:val="0"/>
          <w:sz w:val="16"/>
        </w:rPr>
      </w:pPr>
      <w:r>
        <w:rPr>
          <w:rFonts w:ascii="Calibri Light"/>
          <w:b w:val="0"/>
          <w:color w:val="231F20"/>
          <w:position w:val="5"/>
          <w:sz w:val="9"/>
        </w:rPr>
        <w:t>15</w:t>
        <w:tab/>
      </w:r>
      <w:r>
        <w:rPr>
          <w:rFonts w:ascii="Calibri Light"/>
          <w:b w:val="0"/>
          <w:color w:val="231F20"/>
          <w:sz w:val="16"/>
        </w:rPr>
        <w:t>Beberapa proyek infrastruktur dalam rangka IMF-WB AM 2018 yang penyelesaiannya hingga triwulan III-2018 yaitu Apron Bandara Ngurah Rai </w:t>
      </w:r>
      <w:r>
        <w:rPr>
          <w:rFonts w:ascii="Calibri Light"/>
          <w:b w:val="0"/>
          <w:color w:val="231F20"/>
          <w:spacing w:val="-3"/>
          <w:sz w:val="16"/>
        </w:rPr>
        <w:t>Tahap </w:t>
      </w:r>
      <w:r>
        <w:rPr>
          <w:rFonts w:ascii="Calibri Light"/>
          <w:b w:val="0"/>
          <w:color w:val="231F20"/>
          <w:sz w:val="16"/>
        </w:rPr>
        <w:t>I, Underpass Ngurah Rai, Patung GWK</w:t>
      </w:r>
    </w:p>
    <w:p>
      <w:pPr>
        <w:tabs>
          <w:tab w:pos="1493" w:val="left" w:leader="none"/>
        </w:tabs>
        <w:spacing w:line="271" w:lineRule="auto" w:before="0"/>
        <w:ind w:left="1493" w:right="1132" w:hanging="360"/>
        <w:jc w:val="left"/>
        <w:rPr>
          <w:rFonts w:ascii="Calibri Light"/>
          <w:b w:val="0"/>
          <w:sz w:val="16"/>
        </w:rPr>
      </w:pPr>
      <w:r>
        <w:rPr>
          <w:rFonts w:ascii="Calibri Light"/>
          <w:b w:val="0"/>
          <w:color w:val="231F20"/>
          <w:position w:val="5"/>
          <w:sz w:val="9"/>
        </w:rPr>
        <w:t>16</w:t>
        <w:tab/>
      </w:r>
      <w:r>
        <w:rPr>
          <w:rFonts w:ascii="Calibri Light"/>
          <w:b w:val="0"/>
          <w:color w:val="231F20"/>
          <w:sz w:val="16"/>
        </w:rPr>
        <w:t>Pada</w:t>
      </w:r>
      <w:r>
        <w:rPr>
          <w:rFonts w:ascii="Calibri Light"/>
          <w:b w:val="0"/>
          <w:color w:val="231F20"/>
          <w:spacing w:val="-7"/>
          <w:sz w:val="16"/>
        </w:rPr>
        <w:t> </w:t>
      </w:r>
      <w:r>
        <w:rPr>
          <w:rFonts w:ascii="Calibri Light"/>
          <w:b w:val="0"/>
          <w:color w:val="231F20"/>
          <w:sz w:val="16"/>
        </w:rPr>
        <w:t>triwulan</w:t>
      </w:r>
      <w:r>
        <w:rPr>
          <w:rFonts w:ascii="Calibri Light"/>
          <w:b w:val="0"/>
          <w:color w:val="231F20"/>
          <w:spacing w:val="-8"/>
          <w:sz w:val="16"/>
        </w:rPr>
        <w:t> </w:t>
      </w:r>
      <w:r>
        <w:rPr>
          <w:rFonts w:ascii="Calibri Light"/>
          <w:b w:val="0"/>
          <w:color w:val="231F20"/>
          <w:sz w:val="16"/>
        </w:rPr>
        <w:t>III-2018</w:t>
      </w:r>
      <w:r>
        <w:rPr>
          <w:rFonts w:ascii="Calibri Light"/>
          <w:b w:val="0"/>
          <w:color w:val="231F20"/>
          <w:spacing w:val="-6"/>
          <w:sz w:val="16"/>
        </w:rPr>
        <w:t> </w:t>
      </w:r>
      <w:r>
        <w:rPr>
          <w:rFonts w:ascii="Calibri Light"/>
          <w:b w:val="0"/>
          <w:color w:val="231F20"/>
          <w:sz w:val="16"/>
        </w:rPr>
        <w:t>realisasi</w:t>
      </w:r>
      <w:r>
        <w:rPr>
          <w:rFonts w:ascii="Calibri Light"/>
          <w:b w:val="0"/>
          <w:color w:val="231F20"/>
          <w:spacing w:val="-7"/>
          <w:sz w:val="16"/>
        </w:rPr>
        <w:t> </w:t>
      </w:r>
      <w:r>
        <w:rPr>
          <w:rFonts w:ascii="Calibri Light"/>
          <w:b w:val="0"/>
          <w:color w:val="231F20"/>
          <w:sz w:val="16"/>
        </w:rPr>
        <w:t>belanja</w:t>
      </w:r>
      <w:r>
        <w:rPr>
          <w:rFonts w:ascii="Calibri Light"/>
          <w:b w:val="0"/>
          <w:color w:val="231F20"/>
          <w:spacing w:val="-7"/>
          <w:sz w:val="16"/>
        </w:rPr>
        <w:t> </w:t>
      </w:r>
      <w:r>
        <w:rPr>
          <w:rFonts w:ascii="Calibri Light"/>
          <w:b w:val="0"/>
          <w:color w:val="231F20"/>
          <w:sz w:val="16"/>
        </w:rPr>
        <w:t>modal</w:t>
      </w:r>
      <w:r>
        <w:rPr>
          <w:rFonts w:ascii="Calibri Light"/>
          <w:b w:val="0"/>
          <w:color w:val="231F20"/>
          <w:spacing w:val="-7"/>
          <w:sz w:val="16"/>
        </w:rPr>
        <w:t> </w:t>
      </w:r>
      <w:r>
        <w:rPr>
          <w:rFonts w:ascii="Calibri Light"/>
          <w:b w:val="0"/>
          <w:color w:val="231F20"/>
          <w:sz w:val="16"/>
        </w:rPr>
        <w:t>APBD</w:t>
      </w:r>
      <w:r>
        <w:rPr>
          <w:rFonts w:ascii="Calibri Light"/>
          <w:b w:val="0"/>
          <w:color w:val="231F20"/>
          <w:spacing w:val="-6"/>
          <w:sz w:val="16"/>
        </w:rPr>
        <w:t> </w:t>
      </w:r>
      <w:r>
        <w:rPr>
          <w:rFonts w:ascii="Calibri Light"/>
          <w:b w:val="0"/>
          <w:color w:val="231F20"/>
          <w:sz w:val="16"/>
        </w:rPr>
        <w:t>Bali</w:t>
      </w:r>
      <w:r>
        <w:rPr>
          <w:rFonts w:ascii="Calibri Light"/>
          <w:b w:val="0"/>
          <w:color w:val="231F20"/>
          <w:spacing w:val="-7"/>
          <w:sz w:val="16"/>
        </w:rPr>
        <w:t> </w:t>
      </w:r>
      <w:r>
        <w:rPr>
          <w:rFonts w:ascii="Calibri Light"/>
          <w:b w:val="0"/>
          <w:color w:val="231F20"/>
          <w:sz w:val="16"/>
        </w:rPr>
        <w:t>mengalami</w:t>
      </w:r>
      <w:r>
        <w:rPr>
          <w:rFonts w:ascii="Calibri Light"/>
          <w:b w:val="0"/>
          <w:color w:val="231F20"/>
          <w:spacing w:val="-7"/>
          <w:sz w:val="16"/>
        </w:rPr>
        <w:t> </w:t>
      </w:r>
      <w:r>
        <w:rPr>
          <w:rFonts w:ascii="Calibri Light"/>
          <w:b w:val="0"/>
          <w:color w:val="231F20"/>
          <w:sz w:val="16"/>
        </w:rPr>
        <w:t>konstraksi</w:t>
      </w:r>
      <w:r>
        <w:rPr>
          <w:rFonts w:ascii="Calibri Light"/>
          <w:b w:val="0"/>
          <w:color w:val="231F20"/>
          <w:spacing w:val="-6"/>
          <w:sz w:val="16"/>
        </w:rPr>
        <w:t> </w:t>
      </w:r>
      <w:r>
        <w:rPr>
          <w:rFonts w:ascii="Calibri Light"/>
          <w:b w:val="0"/>
          <w:color w:val="231F20"/>
          <w:sz w:val="16"/>
        </w:rPr>
        <w:t>sebesar</w:t>
      </w:r>
      <w:r>
        <w:rPr>
          <w:rFonts w:ascii="Calibri Light"/>
          <w:b w:val="0"/>
          <w:color w:val="231F20"/>
          <w:spacing w:val="-7"/>
          <w:sz w:val="16"/>
        </w:rPr>
        <w:t> </w:t>
      </w:r>
      <w:r>
        <w:rPr>
          <w:rFonts w:ascii="Calibri Light"/>
          <w:b w:val="0"/>
          <w:color w:val="231F20"/>
          <w:sz w:val="16"/>
        </w:rPr>
        <w:t>37,24%</w:t>
      </w:r>
      <w:r>
        <w:rPr>
          <w:rFonts w:ascii="Calibri Light"/>
          <w:b w:val="0"/>
          <w:color w:val="231F20"/>
          <w:spacing w:val="-6"/>
          <w:sz w:val="16"/>
        </w:rPr>
        <w:t> </w:t>
      </w:r>
      <w:r>
        <w:rPr>
          <w:rFonts w:ascii="Calibri Light"/>
          <w:b w:val="0"/>
          <w:color w:val="231F20"/>
          <w:sz w:val="16"/>
        </w:rPr>
        <w:t>(yoy),</w:t>
      </w:r>
      <w:r>
        <w:rPr>
          <w:rFonts w:ascii="Calibri Light"/>
          <w:b w:val="0"/>
          <w:color w:val="231F20"/>
          <w:spacing w:val="-7"/>
          <w:sz w:val="16"/>
        </w:rPr>
        <w:t> </w:t>
      </w:r>
      <w:r>
        <w:rPr>
          <w:rFonts w:ascii="Calibri Light"/>
          <w:b w:val="0"/>
          <w:color w:val="231F20"/>
          <w:sz w:val="16"/>
        </w:rPr>
        <w:t>membaik</w:t>
      </w:r>
      <w:r>
        <w:rPr>
          <w:rFonts w:ascii="Calibri Light"/>
          <w:b w:val="0"/>
          <w:color w:val="231F20"/>
          <w:spacing w:val="-6"/>
          <w:sz w:val="16"/>
        </w:rPr>
        <w:t> </w:t>
      </w:r>
      <w:r>
        <w:rPr>
          <w:rFonts w:ascii="Calibri Light"/>
          <w:b w:val="0"/>
          <w:color w:val="231F20"/>
          <w:sz w:val="16"/>
        </w:rPr>
        <w:t>dibandingkan</w:t>
      </w:r>
      <w:r>
        <w:rPr>
          <w:rFonts w:ascii="Calibri Light"/>
          <w:b w:val="0"/>
          <w:color w:val="231F20"/>
          <w:spacing w:val="-7"/>
          <w:sz w:val="16"/>
        </w:rPr>
        <w:t> </w:t>
      </w:r>
      <w:r>
        <w:rPr>
          <w:rFonts w:ascii="Calibri Light"/>
          <w:b w:val="0"/>
          <w:color w:val="231F20"/>
          <w:sz w:val="16"/>
        </w:rPr>
        <w:t>triwulan</w:t>
      </w:r>
      <w:r>
        <w:rPr>
          <w:rFonts w:ascii="Calibri Light"/>
          <w:b w:val="0"/>
          <w:color w:val="231F20"/>
          <w:spacing w:val="-7"/>
          <w:sz w:val="16"/>
        </w:rPr>
        <w:t> </w:t>
      </w:r>
      <w:r>
        <w:rPr>
          <w:rFonts w:ascii="Calibri Light"/>
          <w:b w:val="0"/>
          <w:color w:val="231F20"/>
          <w:sz w:val="16"/>
        </w:rPr>
        <w:t>sebelumnya yang konstraksi sebesar 51,67%</w:t>
      </w:r>
      <w:r>
        <w:rPr>
          <w:rFonts w:ascii="Calibri Light"/>
          <w:b w:val="0"/>
          <w:color w:val="231F20"/>
          <w:spacing w:val="-1"/>
          <w:sz w:val="16"/>
        </w:rPr>
        <w:t> </w:t>
      </w:r>
      <w:r>
        <w:rPr>
          <w:rFonts w:ascii="Calibri Light"/>
          <w:b w:val="0"/>
          <w:color w:val="231F20"/>
          <w:sz w:val="16"/>
        </w:rPr>
        <w:t>(yoy).</w:t>
      </w:r>
    </w:p>
    <w:p>
      <w:pPr>
        <w:tabs>
          <w:tab w:pos="1493" w:val="left" w:leader="none"/>
        </w:tabs>
        <w:spacing w:line="194" w:lineRule="exact" w:before="0"/>
        <w:ind w:left="1133" w:right="0" w:firstLine="0"/>
        <w:jc w:val="left"/>
        <w:rPr>
          <w:rFonts w:ascii="Calibri Light"/>
          <w:b w:val="0"/>
          <w:sz w:val="16"/>
        </w:rPr>
      </w:pPr>
      <w:r>
        <w:rPr>
          <w:rFonts w:ascii="Calibri Light"/>
          <w:b w:val="0"/>
          <w:color w:val="231F20"/>
          <w:position w:val="5"/>
          <w:sz w:val="9"/>
        </w:rPr>
        <w:t>17</w:t>
        <w:tab/>
      </w:r>
      <w:r>
        <w:rPr>
          <w:rFonts w:ascii="Calibri Light"/>
          <w:b w:val="0"/>
          <w:color w:val="231F20"/>
          <w:sz w:val="16"/>
        </w:rPr>
        <w:t>Realisasi</w:t>
      </w:r>
      <w:r>
        <w:rPr>
          <w:rFonts w:ascii="Calibri Light"/>
          <w:b w:val="0"/>
          <w:color w:val="231F20"/>
          <w:spacing w:val="2"/>
          <w:sz w:val="16"/>
        </w:rPr>
        <w:t> </w:t>
      </w:r>
      <w:r>
        <w:rPr>
          <w:rFonts w:ascii="Calibri Light"/>
          <w:b w:val="0"/>
          <w:color w:val="231F20"/>
          <w:sz w:val="16"/>
        </w:rPr>
        <w:t>belanja</w:t>
      </w:r>
      <w:r>
        <w:rPr>
          <w:rFonts w:ascii="Calibri Light"/>
          <w:b w:val="0"/>
          <w:color w:val="231F20"/>
          <w:spacing w:val="2"/>
          <w:sz w:val="16"/>
        </w:rPr>
        <w:t> </w:t>
      </w:r>
      <w:r>
        <w:rPr>
          <w:rFonts w:ascii="Calibri Light"/>
          <w:b w:val="0"/>
          <w:color w:val="231F20"/>
          <w:sz w:val="16"/>
        </w:rPr>
        <w:t>modal</w:t>
      </w:r>
      <w:r>
        <w:rPr>
          <w:rFonts w:ascii="Calibri Light"/>
          <w:b w:val="0"/>
          <w:color w:val="231F20"/>
          <w:spacing w:val="3"/>
          <w:sz w:val="16"/>
        </w:rPr>
        <w:t> </w:t>
      </w:r>
      <w:r>
        <w:rPr>
          <w:rFonts w:ascii="Calibri Light"/>
          <w:b w:val="0"/>
          <w:color w:val="231F20"/>
          <w:sz w:val="16"/>
        </w:rPr>
        <w:t>APBN</w:t>
      </w:r>
      <w:r>
        <w:rPr>
          <w:rFonts w:ascii="Calibri Light"/>
          <w:b w:val="0"/>
          <w:color w:val="231F20"/>
          <w:spacing w:val="3"/>
          <w:sz w:val="16"/>
        </w:rPr>
        <w:t> </w:t>
      </w:r>
      <w:r>
        <w:rPr>
          <w:rFonts w:ascii="Calibri Light"/>
          <w:b w:val="0"/>
          <w:color w:val="231F20"/>
          <w:sz w:val="16"/>
        </w:rPr>
        <w:t>di</w:t>
      </w:r>
      <w:r>
        <w:rPr>
          <w:rFonts w:ascii="Calibri Light"/>
          <w:b w:val="0"/>
          <w:color w:val="231F20"/>
          <w:spacing w:val="3"/>
          <w:sz w:val="16"/>
        </w:rPr>
        <w:t> </w:t>
      </w:r>
      <w:r>
        <w:rPr>
          <w:rFonts w:ascii="Calibri Light"/>
          <w:b w:val="0"/>
          <w:color w:val="231F20"/>
          <w:sz w:val="16"/>
        </w:rPr>
        <w:t>Bali</w:t>
      </w:r>
      <w:r>
        <w:rPr>
          <w:rFonts w:ascii="Calibri Light"/>
          <w:b w:val="0"/>
          <w:color w:val="231F20"/>
          <w:spacing w:val="2"/>
          <w:sz w:val="16"/>
        </w:rPr>
        <w:t> </w:t>
      </w:r>
      <w:r>
        <w:rPr>
          <w:rFonts w:ascii="Calibri Light"/>
          <w:b w:val="0"/>
          <w:color w:val="231F20"/>
          <w:sz w:val="16"/>
        </w:rPr>
        <w:t>pada</w:t>
      </w:r>
      <w:r>
        <w:rPr>
          <w:rFonts w:ascii="Calibri Light"/>
          <w:b w:val="0"/>
          <w:color w:val="231F20"/>
          <w:spacing w:val="2"/>
          <w:sz w:val="16"/>
        </w:rPr>
        <w:t> </w:t>
      </w:r>
      <w:r>
        <w:rPr>
          <w:rFonts w:ascii="Calibri Light"/>
          <w:b w:val="0"/>
          <w:color w:val="231F20"/>
          <w:sz w:val="16"/>
        </w:rPr>
        <w:t>triwulan</w:t>
      </w:r>
      <w:r>
        <w:rPr>
          <w:rFonts w:ascii="Calibri Light"/>
          <w:b w:val="0"/>
          <w:color w:val="231F20"/>
          <w:spacing w:val="2"/>
          <w:sz w:val="16"/>
        </w:rPr>
        <w:t> </w:t>
      </w:r>
      <w:r>
        <w:rPr>
          <w:rFonts w:ascii="Calibri Light"/>
          <w:b w:val="0"/>
          <w:color w:val="231F20"/>
          <w:sz w:val="16"/>
        </w:rPr>
        <w:t>III-2018</w:t>
      </w:r>
      <w:r>
        <w:rPr>
          <w:rFonts w:ascii="Calibri Light"/>
          <w:b w:val="0"/>
          <w:color w:val="231F20"/>
          <w:spacing w:val="3"/>
          <w:sz w:val="16"/>
        </w:rPr>
        <w:t> </w:t>
      </w:r>
      <w:r>
        <w:rPr>
          <w:rFonts w:ascii="Calibri Light"/>
          <w:b w:val="0"/>
          <w:color w:val="231F20"/>
          <w:sz w:val="16"/>
        </w:rPr>
        <w:t>tercatat</w:t>
      </w:r>
      <w:r>
        <w:rPr>
          <w:rFonts w:ascii="Calibri Light"/>
          <w:b w:val="0"/>
          <w:color w:val="231F20"/>
          <w:spacing w:val="3"/>
          <w:sz w:val="16"/>
        </w:rPr>
        <w:t> </w:t>
      </w:r>
      <w:r>
        <w:rPr>
          <w:rFonts w:ascii="Calibri Light"/>
          <w:b w:val="0"/>
          <w:color w:val="231F20"/>
          <w:sz w:val="16"/>
        </w:rPr>
        <w:t>tumbuh</w:t>
      </w:r>
      <w:r>
        <w:rPr>
          <w:rFonts w:ascii="Calibri Light"/>
          <w:b w:val="0"/>
          <w:color w:val="231F20"/>
          <w:spacing w:val="2"/>
          <w:sz w:val="16"/>
        </w:rPr>
        <w:t> </w:t>
      </w:r>
      <w:r>
        <w:rPr>
          <w:rFonts w:ascii="Calibri Light"/>
          <w:b w:val="0"/>
          <w:color w:val="231F20"/>
          <w:sz w:val="16"/>
        </w:rPr>
        <w:t>sebesar</w:t>
      </w:r>
      <w:r>
        <w:rPr>
          <w:rFonts w:ascii="Calibri Light"/>
          <w:b w:val="0"/>
          <w:color w:val="231F20"/>
          <w:spacing w:val="2"/>
          <w:sz w:val="16"/>
        </w:rPr>
        <w:t> </w:t>
      </w:r>
      <w:r>
        <w:rPr>
          <w:rFonts w:ascii="Calibri Light"/>
          <w:b w:val="0"/>
          <w:color w:val="231F20"/>
          <w:sz w:val="16"/>
        </w:rPr>
        <w:t>16,43</w:t>
      </w:r>
      <w:r>
        <w:rPr>
          <w:rFonts w:ascii="Calibri Light"/>
          <w:b w:val="0"/>
          <w:color w:val="231F20"/>
          <w:spacing w:val="2"/>
          <w:sz w:val="16"/>
        </w:rPr>
        <w:t> </w:t>
      </w:r>
      <w:r>
        <w:rPr>
          <w:rFonts w:ascii="Calibri Light"/>
          <w:b w:val="0"/>
          <w:color w:val="231F20"/>
          <w:sz w:val="16"/>
        </w:rPr>
        <w:t>%</w:t>
      </w:r>
      <w:r>
        <w:rPr>
          <w:rFonts w:ascii="Calibri Light"/>
          <w:b w:val="0"/>
          <w:color w:val="231F20"/>
          <w:spacing w:val="2"/>
          <w:sz w:val="16"/>
        </w:rPr>
        <w:t> </w:t>
      </w:r>
      <w:r>
        <w:rPr>
          <w:rFonts w:ascii="Calibri Light"/>
          <w:b w:val="0"/>
          <w:color w:val="231F20"/>
          <w:sz w:val="16"/>
        </w:rPr>
        <w:t>(yoy),</w:t>
      </w:r>
      <w:r>
        <w:rPr>
          <w:rFonts w:ascii="Calibri Light"/>
          <w:b w:val="0"/>
          <w:color w:val="231F20"/>
          <w:spacing w:val="3"/>
          <w:sz w:val="16"/>
        </w:rPr>
        <w:t> </w:t>
      </w:r>
      <w:r>
        <w:rPr>
          <w:rFonts w:ascii="Calibri Light"/>
          <w:b w:val="0"/>
          <w:color w:val="231F20"/>
          <w:sz w:val="16"/>
        </w:rPr>
        <w:t>lebih</w:t>
      </w:r>
      <w:r>
        <w:rPr>
          <w:rFonts w:ascii="Calibri Light"/>
          <w:b w:val="0"/>
          <w:color w:val="231F20"/>
          <w:spacing w:val="1"/>
          <w:sz w:val="16"/>
        </w:rPr>
        <w:t> </w:t>
      </w:r>
      <w:r>
        <w:rPr>
          <w:rFonts w:ascii="Calibri Light"/>
          <w:b w:val="0"/>
          <w:color w:val="231F20"/>
          <w:sz w:val="16"/>
        </w:rPr>
        <w:t>rendah</w:t>
      </w:r>
      <w:r>
        <w:rPr>
          <w:rFonts w:ascii="Calibri Light"/>
          <w:b w:val="0"/>
          <w:color w:val="231F20"/>
          <w:spacing w:val="3"/>
          <w:sz w:val="16"/>
        </w:rPr>
        <w:t> </w:t>
      </w:r>
      <w:r>
        <w:rPr>
          <w:rFonts w:ascii="Calibri Light"/>
          <w:b w:val="0"/>
          <w:color w:val="231F20"/>
          <w:sz w:val="16"/>
        </w:rPr>
        <w:t>dibanding</w:t>
      </w:r>
      <w:r>
        <w:rPr>
          <w:rFonts w:ascii="Calibri Light"/>
          <w:b w:val="0"/>
          <w:color w:val="231F20"/>
          <w:spacing w:val="2"/>
          <w:sz w:val="16"/>
        </w:rPr>
        <w:t> </w:t>
      </w:r>
      <w:r>
        <w:rPr>
          <w:rFonts w:ascii="Calibri Light"/>
          <w:b w:val="0"/>
          <w:color w:val="231F20"/>
          <w:sz w:val="16"/>
        </w:rPr>
        <w:t>triwulan</w:t>
      </w:r>
      <w:r>
        <w:rPr>
          <w:rFonts w:ascii="Calibri Light"/>
          <w:b w:val="0"/>
          <w:color w:val="231F20"/>
          <w:spacing w:val="2"/>
          <w:sz w:val="16"/>
        </w:rPr>
        <w:t> </w:t>
      </w:r>
      <w:r>
        <w:rPr>
          <w:rFonts w:ascii="Calibri Light"/>
          <w:b w:val="0"/>
          <w:color w:val="231F20"/>
          <w:sz w:val="16"/>
        </w:rPr>
        <w:t>sebelumnya</w:t>
      </w:r>
    </w:p>
    <w:p>
      <w:pPr>
        <w:spacing w:before="23"/>
        <w:ind w:left="1493" w:right="0" w:firstLine="0"/>
        <w:jc w:val="left"/>
        <w:rPr>
          <w:rFonts w:ascii="Calibri Light"/>
          <w:b w:val="0"/>
          <w:sz w:val="16"/>
        </w:rPr>
      </w:pPr>
      <w:r>
        <w:rPr>
          <w:rFonts w:ascii="Calibri Light"/>
          <w:b w:val="0"/>
          <w:color w:val="231F20"/>
          <w:sz w:val="16"/>
        </w:rPr>
        <w:t>yang tumbuh sebesar 27,01%.</w:t>
      </w:r>
    </w:p>
    <w:p>
      <w:pPr>
        <w:spacing w:after="0"/>
        <w:jc w:val="left"/>
        <w:rPr>
          <w:rFonts w:ascii="Calibri Light"/>
          <w:sz w:val="16"/>
        </w:rPr>
        <w:sectPr>
          <w:type w:val="continuous"/>
          <w:pgSz w:w="11910" w:h="15880"/>
          <w:pgMar w:top="740" w:bottom="280" w:left="0" w:right="0"/>
        </w:sectPr>
      </w:pPr>
    </w:p>
    <w:p>
      <w:pPr>
        <w:spacing w:line="276" w:lineRule="auto" w:before="86"/>
        <w:ind w:left="1133" w:right="0" w:firstLine="0"/>
        <w:jc w:val="both"/>
        <w:rPr>
          <w:sz w:val="20"/>
        </w:rPr>
      </w:pPr>
      <w:r>
        <w:rPr>
          <w:b/>
          <w:color w:val="231F20"/>
          <w:spacing w:val="-1"/>
          <w:w w:val="105"/>
          <w:sz w:val="20"/>
        </w:rPr>
        <w:t>Selainitu,akselerasikinerjainvestasipadatriwulan </w:t>
      </w:r>
      <w:r>
        <w:rPr>
          <w:b/>
          <w:color w:val="231F20"/>
          <w:w w:val="105"/>
          <w:sz w:val="20"/>
        </w:rPr>
        <w:t>laporan terkonfirmasi dari perkembangan </w:t>
      </w:r>
      <w:r>
        <w:rPr>
          <w:b/>
          <w:color w:val="231F20"/>
          <w:spacing w:val="-6"/>
          <w:w w:val="105"/>
          <w:sz w:val="20"/>
        </w:rPr>
        <w:t>nilai </w:t>
      </w:r>
      <w:r>
        <w:rPr>
          <w:b/>
          <w:color w:val="231F20"/>
          <w:w w:val="105"/>
          <w:sz w:val="20"/>
        </w:rPr>
        <w:t>impor </w:t>
      </w:r>
      <w:r>
        <w:rPr>
          <w:i/>
          <w:color w:val="231F20"/>
          <w:w w:val="105"/>
          <w:sz w:val="20"/>
        </w:rPr>
        <w:t>Capital Goods</w:t>
      </w:r>
      <w:r>
        <w:rPr>
          <w:b/>
          <w:color w:val="231F20"/>
          <w:w w:val="105"/>
          <w:sz w:val="20"/>
        </w:rPr>
        <w:t>, hasil  SKDU,  serta  </w:t>
      </w:r>
      <w:r>
        <w:rPr>
          <w:b/>
          <w:color w:val="231F20"/>
          <w:spacing w:val="-5"/>
          <w:w w:val="105"/>
          <w:sz w:val="20"/>
        </w:rPr>
        <w:t>hasil  </w:t>
      </w:r>
      <w:r>
        <w:rPr>
          <w:b/>
          <w:color w:val="231F20"/>
          <w:w w:val="105"/>
          <w:sz w:val="20"/>
        </w:rPr>
        <w:t>liason. </w:t>
      </w:r>
      <w:r>
        <w:rPr>
          <w:color w:val="231F20"/>
          <w:w w:val="105"/>
          <w:sz w:val="20"/>
        </w:rPr>
        <w:t>Kinerja impor capital goods pada triwulan </w:t>
      </w:r>
      <w:r>
        <w:rPr>
          <w:color w:val="231F20"/>
          <w:spacing w:val="-8"/>
          <w:w w:val="105"/>
          <w:sz w:val="20"/>
        </w:rPr>
        <w:t>III </w:t>
      </w:r>
      <w:r>
        <w:rPr>
          <w:color w:val="231F20"/>
          <w:w w:val="105"/>
          <w:sz w:val="20"/>
        </w:rPr>
        <w:t>menunjukkan akselerasi yang signifikan </w:t>
      </w:r>
      <w:r>
        <w:rPr>
          <w:color w:val="231F20"/>
          <w:spacing w:val="-4"/>
          <w:w w:val="105"/>
          <w:sz w:val="20"/>
        </w:rPr>
        <w:t>dibanding </w:t>
      </w:r>
      <w:r>
        <w:rPr>
          <w:color w:val="231F20"/>
          <w:w w:val="105"/>
          <w:sz w:val="20"/>
        </w:rPr>
        <w:t>triwulan sebelumnya. Hasil SKDU pada triwulan </w:t>
      </w:r>
      <w:r>
        <w:rPr>
          <w:color w:val="231F20"/>
          <w:spacing w:val="-6"/>
          <w:w w:val="105"/>
          <w:sz w:val="20"/>
        </w:rPr>
        <w:t>III- </w:t>
      </w:r>
      <w:r>
        <w:rPr>
          <w:color w:val="231F20"/>
          <w:w w:val="105"/>
          <w:sz w:val="20"/>
        </w:rPr>
        <w:t>2018 menunjukkan peningkatan nilai saldo </w:t>
      </w:r>
      <w:r>
        <w:rPr>
          <w:color w:val="231F20"/>
          <w:spacing w:val="-6"/>
          <w:w w:val="105"/>
          <w:sz w:val="20"/>
        </w:rPr>
        <w:t>bersih </w:t>
      </w:r>
      <w:r>
        <w:rPr>
          <w:color w:val="231F20"/>
          <w:w w:val="105"/>
          <w:sz w:val="20"/>
        </w:rPr>
        <w:t>tertimbang (SBT) investasi, terutama </w:t>
      </w:r>
      <w:r>
        <w:rPr>
          <w:color w:val="231F20"/>
          <w:spacing w:val="-4"/>
          <w:w w:val="105"/>
          <w:sz w:val="20"/>
        </w:rPr>
        <w:t>dikontribusikan </w:t>
      </w:r>
      <w:r>
        <w:rPr>
          <w:color w:val="231F20"/>
          <w:w w:val="105"/>
          <w:sz w:val="20"/>
        </w:rPr>
        <w:t>oleh peningkatan nilai SBT investasi sektor </w:t>
      </w:r>
      <w:r>
        <w:rPr>
          <w:color w:val="231F20"/>
          <w:spacing w:val="-4"/>
          <w:w w:val="105"/>
          <w:sz w:val="20"/>
        </w:rPr>
        <w:t>pertanian. </w:t>
      </w:r>
      <w:r>
        <w:rPr>
          <w:color w:val="231F20"/>
          <w:w w:val="105"/>
          <w:sz w:val="20"/>
        </w:rPr>
        <w:t>Sejalan dengan itu, hasil liason menunjukkan </w:t>
      </w:r>
      <w:r>
        <w:rPr>
          <w:color w:val="231F20"/>
          <w:spacing w:val="-5"/>
          <w:w w:val="105"/>
          <w:sz w:val="20"/>
        </w:rPr>
        <w:t>bahwa </w:t>
      </w:r>
      <w:r>
        <w:rPr>
          <w:color w:val="231F20"/>
          <w:w w:val="105"/>
          <w:sz w:val="20"/>
        </w:rPr>
        <w:t>pelaku usaha optimis untuk menambah </w:t>
      </w:r>
      <w:r>
        <w:rPr>
          <w:color w:val="231F20"/>
          <w:spacing w:val="-4"/>
          <w:w w:val="105"/>
          <w:sz w:val="20"/>
        </w:rPr>
        <w:t>investasi. </w:t>
      </w:r>
      <w:r>
        <w:rPr>
          <w:color w:val="231F20"/>
          <w:w w:val="105"/>
          <w:sz w:val="20"/>
        </w:rPr>
        <w:t>Akselerasi</w:t>
      </w:r>
      <w:r>
        <w:rPr>
          <w:color w:val="231F20"/>
          <w:spacing w:val="-29"/>
          <w:w w:val="105"/>
          <w:sz w:val="20"/>
        </w:rPr>
        <w:t> </w:t>
      </w:r>
      <w:r>
        <w:rPr>
          <w:color w:val="231F20"/>
          <w:w w:val="105"/>
          <w:sz w:val="20"/>
        </w:rPr>
        <w:t>kinerja</w:t>
      </w:r>
      <w:r>
        <w:rPr>
          <w:color w:val="231F20"/>
          <w:spacing w:val="-29"/>
          <w:w w:val="105"/>
          <w:sz w:val="20"/>
        </w:rPr>
        <w:t> </w:t>
      </w:r>
      <w:r>
        <w:rPr>
          <w:color w:val="231F20"/>
          <w:w w:val="105"/>
          <w:sz w:val="20"/>
        </w:rPr>
        <w:t>investasi</w:t>
      </w:r>
      <w:r>
        <w:rPr>
          <w:color w:val="231F20"/>
          <w:spacing w:val="-28"/>
          <w:w w:val="105"/>
          <w:sz w:val="20"/>
        </w:rPr>
        <w:t> </w:t>
      </w:r>
      <w:r>
        <w:rPr>
          <w:color w:val="231F20"/>
          <w:w w:val="105"/>
          <w:sz w:val="20"/>
        </w:rPr>
        <w:t>sejalan</w:t>
      </w:r>
      <w:r>
        <w:rPr>
          <w:color w:val="231F20"/>
          <w:spacing w:val="-29"/>
          <w:w w:val="105"/>
          <w:sz w:val="20"/>
        </w:rPr>
        <w:t> </w:t>
      </w:r>
      <w:r>
        <w:rPr>
          <w:color w:val="231F20"/>
          <w:w w:val="105"/>
          <w:sz w:val="20"/>
        </w:rPr>
        <w:t>dengan</w:t>
      </w:r>
      <w:r>
        <w:rPr>
          <w:color w:val="231F20"/>
          <w:spacing w:val="-28"/>
          <w:w w:val="105"/>
          <w:sz w:val="20"/>
        </w:rPr>
        <w:t> </w:t>
      </w:r>
      <w:r>
        <w:rPr>
          <w:color w:val="231F20"/>
          <w:spacing w:val="-4"/>
          <w:w w:val="105"/>
          <w:sz w:val="20"/>
        </w:rPr>
        <w:t>peningkatan </w:t>
      </w:r>
      <w:r>
        <w:rPr>
          <w:color w:val="231F20"/>
          <w:spacing w:val="-3"/>
          <w:w w:val="105"/>
          <w:sz w:val="20"/>
        </w:rPr>
        <w:t>kredit </w:t>
      </w:r>
      <w:r>
        <w:rPr>
          <w:color w:val="231F20"/>
          <w:w w:val="105"/>
          <w:sz w:val="20"/>
        </w:rPr>
        <w:t>investasi pada triwulan laporan</w:t>
      </w:r>
      <w:r>
        <w:rPr>
          <w:color w:val="231F20"/>
          <w:w w:val="105"/>
          <w:position w:val="7"/>
          <w:sz w:val="11"/>
        </w:rPr>
        <w:t>18</w:t>
      </w:r>
      <w:r>
        <w:rPr>
          <w:color w:val="231F20"/>
          <w:w w:val="105"/>
          <w:sz w:val="20"/>
        </w:rPr>
        <w:t>, serta </w:t>
      </w:r>
      <w:r>
        <w:rPr>
          <w:color w:val="231F20"/>
          <w:spacing w:val="-6"/>
          <w:w w:val="105"/>
          <w:sz w:val="20"/>
        </w:rPr>
        <w:t>juga </w:t>
      </w:r>
      <w:r>
        <w:rPr>
          <w:color w:val="231F20"/>
          <w:w w:val="105"/>
          <w:sz w:val="20"/>
        </w:rPr>
        <w:t>sejalan</w:t>
      </w:r>
      <w:r>
        <w:rPr>
          <w:color w:val="231F20"/>
          <w:spacing w:val="-10"/>
          <w:w w:val="105"/>
          <w:sz w:val="20"/>
        </w:rPr>
        <w:t> </w:t>
      </w:r>
      <w:r>
        <w:rPr>
          <w:color w:val="231F20"/>
          <w:w w:val="105"/>
          <w:sz w:val="20"/>
        </w:rPr>
        <w:t>dengan</w:t>
      </w:r>
      <w:r>
        <w:rPr>
          <w:color w:val="231F20"/>
          <w:spacing w:val="-9"/>
          <w:w w:val="105"/>
          <w:sz w:val="20"/>
        </w:rPr>
        <w:t> </w:t>
      </w:r>
      <w:r>
        <w:rPr>
          <w:color w:val="231F20"/>
          <w:w w:val="105"/>
          <w:sz w:val="20"/>
        </w:rPr>
        <w:t>penurunan</w:t>
      </w:r>
      <w:r>
        <w:rPr>
          <w:color w:val="231F20"/>
          <w:spacing w:val="-9"/>
          <w:w w:val="105"/>
          <w:sz w:val="20"/>
        </w:rPr>
        <w:t> </w:t>
      </w:r>
      <w:r>
        <w:rPr>
          <w:color w:val="231F20"/>
          <w:w w:val="105"/>
          <w:sz w:val="20"/>
        </w:rPr>
        <w:t>suku</w:t>
      </w:r>
      <w:r>
        <w:rPr>
          <w:color w:val="231F20"/>
          <w:spacing w:val="-9"/>
          <w:w w:val="105"/>
          <w:sz w:val="20"/>
        </w:rPr>
        <w:t> </w:t>
      </w:r>
      <w:r>
        <w:rPr>
          <w:color w:val="231F20"/>
          <w:w w:val="105"/>
          <w:sz w:val="20"/>
        </w:rPr>
        <w:t>bunga</w:t>
      </w:r>
      <w:r>
        <w:rPr>
          <w:color w:val="231F20"/>
          <w:spacing w:val="-9"/>
          <w:w w:val="105"/>
          <w:sz w:val="20"/>
        </w:rPr>
        <w:t> </w:t>
      </w:r>
      <w:r>
        <w:rPr>
          <w:color w:val="231F20"/>
          <w:spacing w:val="-3"/>
          <w:w w:val="105"/>
          <w:sz w:val="20"/>
        </w:rPr>
        <w:t>kredit</w:t>
      </w:r>
      <w:r>
        <w:rPr>
          <w:color w:val="231F20"/>
          <w:spacing w:val="-9"/>
          <w:w w:val="105"/>
          <w:sz w:val="20"/>
        </w:rPr>
        <w:t> </w:t>
      </w:r>
      <w:r>
        <w:rPr>
          <w:color w:val="231F20"/>
          <w:spacing w:val="-4"/>
          <w:w w:val="105"/>
          <w:sz w:val="20"/>
        </w:rPr>
        <w:t>investasi </w:t>
      </w:r>
      <w:r>
        <w:rPr>
          <w:color w:val="231F20"/>
          <w:w w:val="105"/>
          <w:sz w:val="20"/>
        </w:rPr>
        <w:t>pada triwulan</w:t>
      </w:r>
      <w:r>
        <w:rPr>
          <w:color w:val="231F20"/>
          <w:spacing w:val="5"/>
          <w:w w:val="105"/>
          <w:sz w:val="20"/>
        </w:rPr>
        <w:t> </w:t>
      </w:r>
      <w:r>
        <w:rPr>
          <w:color w:val="231F20"/>
          <w:w w:val="105"/>
          <w:sz w:val="20"/>
        </w:rPr>
        <w:t>III-2018</w:t>
      </w:r>
      <w:r>
        <w:rPr>
          <w:color w:val="231F20"/>
          <w:w w:val="105"/>
          <w:position w:val="7"/>
          <w:sz w:val="11"/>
        </w:rPr>
        <w:t>19</w:t>
      </w:r>
      <w:r>
        <w:rPr>
          <w:color w:val="231F20"/>
          <w:w w:val="105"/>
          <w:sz w:val="20"/>
        </w:rPr>
        <w:t>.</w:t>
      </w:r>
    </w:p>
    <w:p>
      <w:pPr>
        <w:pStyle w:val="BodyText"/>
        <w:spacing w:before="8"/>
        <w:rPr>
          <w:sz w:val="26"/>
        </w:rPr>
      </w:pPr>
    </w:p>
    <w:tbl>
      <w:tblPr>
        <w:tblW w:w="0" w:type="auto"/>
        <w:jc w:val="left"/>
        <w:tblInd w:w="11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01"/>
        <w:gridCol w:w="2235"/>
      </w:tblGrid>
      <w:tr>
        <w:trPr>
          <w:trHeight w:val="340" w:hRule="atLeast"/>
        </w:trPr>
        <w:tc>
          <w:tcPr>
            <w:tcW w:w="2301" w:type="dxa"/>
            <w:tcBorders>
              <w:top w:val="single" w:sz="8" w:space="0" w:color="001F5F"/>
            </w:tcBorders>
          </w:tcPr>
          <w:p>
            <w:pPr>
              <w:pStyle w:val="TableParagraph"/>
              <w:rPr>
                <w:sz w:val="10"/>
              </w:rPr>
            </w:pPr>
          </w:p>
          <w:p>
            <w:pPr>
              <w:pStyle w:val="TableParagraph"/>
              <w:spacing w:line="115" w:lineRule="exact" w:before="82"/>
              <w:ind w:left="64"/>
              <w:rPr>
                <w:sz w:val="10"/>
              </w:rPr>
            </w:pPr>
            <w:r>
              <w:rPr>
                <w:color w:val="77787B"/>
                <w:w w:val="125"/>
                <w:sz w:val="10"/>
              </w:rPr>
              <w:t>25,000</w:t>
            </w:r>
          </w:p>
        </w:tc>
        <w:tc>
          <w:tcPr>
            <w:tcW w:w="2235" w:type="dxa"/>
            <w:tcBorders>
              <w:top w:val="single" w:sz="8" w:space="0" w:color="001F5F"/>
            </w:tcBorders>
          </w:tcPr>
          <w:p>
            <w:pPr>
              <w:pStyle w:val="TableParagraph"/>
              <w:rPr>
                <w:sz w:val="10"/>
              </w:rPr>
            </w:pPr>
          </w:p>
          <w:p>
            <w:pPr>
              <w:pStyle w:val="TableParagraph"/>
              <w:spacing w:line="115" w:lineRule="exact" w:before="82"/>
              <w:ind w:right="58"/>
              <w:jc w:val="right"/>
              <w:rPr>
                <w:sz w:val="10"/>
              </w:rPr>
            </w:pPr>
            <w:r>
              <w:rPr>
                <w:color w:val="77787B"/>
                <w:w w:val="120"/>
                <w:sz w:val="10"/>
              </w:rPr>
              <w:t>40.00</w:t>
            </w:r>
          </w:p>
        </w:tc>
      </w:tr>
      <w:tr>
        <w:trPr>
          <w:trHeight w:val="180" w:hRule="atLeast"/>
        </w:trPr>
        <w:tc>
          <w:tcPr>
            <w:tcW w:w="2301" w:type="dxa"/>
          </w:tcPr>
          <w:p>
            <w:pPr>
              <w:pStyle w:val="TableParagraph"/>
              <w:rPr>
                <w:rFonts w:ascii="Times New Roman"/>
                <w:sz w:val="12"/>
              </w:rPr>
            </w:pPr>
          </w:p>
        </w:tc>
        <w:tc>
          <w:tcPr>
            <w:tcW w:w="2235" w:type="dxa"/>
          </w:tcPr>
          <w:p>
            <w:pPr>
              <w:pStyle w:val="TableParagraph"/>
              <w:spacing w:line="95" w:lineRule="exact" w:before="65"/>
              <w:ind w:right="58"/>
              <w:jc w:val="right"/>
              <w:rPr>
                <w:sz w:val="10"/>
              </w:rPr>
            </w:pPr>
            <w:r>
              <w:rPr>
                <w:color w:val="77787B"/>
                <w:w w:val="125"/>
                <w:sz w:val="10"/>
              </w:rPr>
              <w:t>35.00</w:t>
            </w:r>
          </w:p>
        </w:tc>
      </w:tr>
      <w:tr>
        <w:trPr>
          <w:trHeight w:val="220" w:hRule="atLeast"/>
        </w:trPr>
        <w:tc>
          <w:tcPr>
            <w:tcW w:w="2301" w:type="dxa"/>
          </w:tcPr>
          <w:p>
            <w:pPr>
              <w:pStyle w:val="TableParagraph"/>
              <w:spacing w:before="45"/>
              <w:ind w:left="64"/>
              <w:rPr>
                <w:sz w:val="10"/>
              </w:rPr>
            </w:pPr>
            <w:r>
              <w:rPr>
                <w:color w:val="77787B"/>
                <w:w w:val="125"/>
                <w:sz w:val="10"/>
              </w:rPr>
              <w:t>20,000</w:t>
            </w:r>
          </w:p>
        </w:tc>
        <w:tc>
          <w:tcPr>
            <w:tcW w:w="2235" w:type="dxa"/>
          </w:tcPr>
          <w:p>
            <w:pPr>
              <w:pStyle w:val="TableParagraph"/>
              <w:spacing w:line="115" w:lineRule="exact" w:before="85"/>
              <w:ind w:right="58"/>
              <w:jc w:val="right"/>
              <w:rPr>
                <w:sz w:val="10"/>
              </w:rPr>
            </w:pPr>
            <w:r>
              <w:rPr>
                <w:color w:val="77787B"/>
                <w:w w:val="120"/>
                <w:sz w:val="10"/>
              </w:rPr>
              <w:t>30.00</w:t>
            </w:r>
          </w:p>
        </w:tc>
      </w:tr>
      <w:tr>
        <w:trPr>
          <w:trHeight w:val="204" w:hRule="atLeast"/>
        </w:trPr>
        <w:tc>
          <w:tcPr>
            <w:tcW w:w="2301" w:type="dxa"/>
          </w:tcPr>
          <w:p>
            <w:pPr>
              <w:pStyle w:val="TableParagraph"/>
              <w:rPr>
                <w:rFonts w:ascii="Times New Roman"/>
                <w:sz w:val="14"/>
              </w:rPr>
            </w:pPr>
          </w:p>
        </w:tc>
        <w:tc>
          <w:tcPr>
            <w:tcW w:w="2235" w:type="dxa"/>
          </w:tcPr>
          <w:p>
            <w:pPr>
              <w:pStyle w:val="TableParagraph"/>
              <w:spacing w:line="119" w:lineRule="exact" w:before="65"/>
              <w:ind w:right="58"/>
              <w:jc w:val="right"/>
              <w:rPr>
                <w:sz w:val="10"/>
              </w:rPr>
            </w:pPr>
            <w:r>
              <w:rPr>
                <w:color w:val="77787B"/>
                <w:w w:val="120"/>
                <w:sz w:val="10"/>
              </w:rPr>
              <w:t>25.00</w:t>
            </w:r>
          </w:p>
        </w:tc>
      </w:tr>
    </w:tbl>
    <w:p>
      <w:pPr>
        <w:spacing w:line="75" w:lineRule="exact" w:before="0"/>
        <w:ind w:left="1198" w:right="0" w:firstLine="0"/>
        <w:jc w:val="both"/>
        <w:rPr>
          <w:sz w:val="10"/>
        </w:rPr>
      </w:pPr>
      <w:r>
        <w:rPr/>
        <w:pict>
          <v:group style="position:absolute;margin-left:83.944138pt;margin-top:-24.764986pt;width:176.75pt;height:102.9pt;mso-position-horizontal-relative:page;mso-position-vertical-relative:paragraph;z-index:-1177528" coordorigin="1679,-495" coordsize="3535,2058">
            <v:line style="position:absolute" from="5090,-471" to="5090,1144" stroked="true" strokeweight="4.79364pt" strokecolor="#44536a">
              <v:stroke dashstyle="solid"/>
            </v:line>
            <v:shape style="position:absolute;left:4384;top:-59;width:473;height:1203" coordorigin="4384,-58" coordsize="473,1203" path="m4857,-58l4857,1144m4384,-52l4384,1144e" filled="false" stroked="true" strokeweight="4.794325pt" strokecolor="#44536a">
              <v:path arrowok="t"/>
              <v:stroke dashstyle="solid"/>
            </v:shape>
            <v:line style="position:absolute" from="4621,-46" to="4621,1144" stroked="true" strokeweight="4.451873pt" strokecolor="#44536a">
              <v:stroke dashstyle="solid"/>
            </v:line>
            <v:line style="position:absolute" from="4151,-46" to="4151,1144" stroked="true" strokeweight="4.79364pt" strokecolor="#44536a">
              <v:stroke dashstyle="solid"/>
            </v:line>
            <v:line style="position:absolute" from="3679,-34" to="3679,1144" stroked="true" strokeweight="4.794325pt" strokecolor="#44536a">
              <v:stroke dashstyle="solid"/>
            </v:line>
            <v:line style="position:absolute" from="3915,-28" to="3915,1144" stroked="true" strokeweight="4.451873pt" strokecolor="#44536a">
              <v:stroke dashstyle="solid"/>
            </v:line>
            <v:line style="position:absolute" from="3446,-22" to="3446,1144" stroked="true" strokeweight="4.794325pt" strokecolor="#44536a">
              <v:stroke dashstyle="solid"/>
            </v:line>
            <v:line style="position:absolute" from="3213,26" to="3213,1144" stroked="true" strokeweight="4.794325pt" strokecolor="#44536a">
              <v:stroke dashstyle="solid"/>
            </v:line>
            <v:line style="position:absolute" from="2977,61" to="2977,1144" stroked="true" strokeweight="4.451873pt" strokecolor="#44536a">
              <v:stroke dashstyle="solid"/>
            </v:line>
            <v:shape style="position:absolute;left:2507;top:91;width:233;height:1053" coordorigin="2508,91" coordsize="233,1053" path="m2508,91l2508,1144m2740,103l2740,1144e" filled="false" stroked="true" strokeweight="4.794325pt" strokecolor="#44536a">
              <v:path arrowok="t"/>
              <v:stroke dashstyle="solid"/>
            </v:shape>
            <v:line style="position:absolute" from="2271,127" to="2271,1144" stroked="true" strokeweight="4.452558pt" strokecolor="#44536a">
              <v:stroke dashstyle="solid"/>
            </v:line>
            <v:shape style="position:absolute;left:1802;top:145;width:233;height:999" coordorigin="1802,145" coordsize="233,999" path="m2035,145l2035,1144m1802,163l1802,1144e" filled="false" stroked="true" strokeweight="4.794325pt" strokecolor="#44536a">
              <v:path arrowok="t"/>
              <v:stroke dashstyle="solid"/>
            </v:shape>
            <v:shape style="position:absolute;left:0;top:9080;width:5140;height:350" coordorigin="0,9080" coordsize="5140,350" path="m1686,1144l5206,1144m1686,1144l1686,1353m2624,1144l2624,1353m3562,1144l3562,1353m4501,1144l4501,1353m5206,1144l5206,1353e" filled="false" stroked="true" strokeweight=".641494pt" strokecolor="#dcddde">
              <v:path arrowok="t"/>
              <v:stroke dashstyle="solid"/>
            </v:shape>
            <v:shape style="position:absolute;left:0;top:9080;width:5140;height:350" coordorigin="0,9080" coordsize="5140,350" path="m1686,1353l1686,1563m2624,1353l2624,1563m3562,1353l3562,1563m4501,1353l4501,1563m5206,1353l5206,1563e" filled="false" stroked="true" strokeweight=".641494pt" strokecolor="#dcddde">
              <v:path arrowok="t"/>
              <v:stroke dashstyle="solid"/>
            </v:shape>
            <v:shape style="position:absolute;left:1798;top:-474;width:3295;height:1373" coordorigin="1799,-474" coordsize="3295,1373" path="m1799,141l1858,175,1916,208,1975,242,2034,278,2093,316,2152,356,2211,396,2269,436,2328,475,2387,515,2446,553,2505,588,2564,624,2622,660,2681,688,2740,701,2799,690,2858,664,2916,631,2975,605,3034,587,3093,572,3152,559,3211,546,3328,527,3387,518,3446,505,3505,481,3564,449,3622,425,3681,423,3740,456,3799,513,3858,574,3917,621,3975,645,4034,657,4093,668,4152,688,4211,722,4270,764,4328,805,4387,837,4446,858,4505,873,4622,885,4669,892,4740,899,4811,887,4858,837,4885,741,4899,681,4913,616,4927,544,4941,468,4955,387,4969,303,4982,217,4996,129,5010,40,5024,-50,5038,-139,5052,-226,5065,-312,5079,-395,5093,-474e" filled="false" stroked="true" strokeweight="2.138239pt" strokecolor="#c00000">
              <v:path arrowok="t"/>
              <v:stroke dashstyle="solid"/>
            </v:shape>
            <v:shape style="position:absolute;left:1678;top:-496;width:3535;height:2058" type="#_x0000_t202" filled="false" stroked="false">
              <v:textbox inset="0,0,0,0">
                <w:txbxContent>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6"/>
                      <w:rPr>
                        <w:rFonts w:ascii="Calibri Light"/>
                        <w:b w:val="0"/>
                        <w:sz w:val="13"/>
                      </w:rPr>
                    </w:pPr>
                  </w:p>
                  <w:p>
                    <w:pPr>
                      <w:tabs>
                        <w:tab w:pos="1292" w:val="left" w:leader="none"/>
                        <w:tab w:pos="2233" w:val="left" w:leader="none"/>
                        <w:tab w:pos="3303" w:val="right" w:leader="none"/>
                      </w:tabs>
                      <w:spacing w:line="210" w:lineRule="atLeast" w:before="0"/>
                      <w:ind w:left="351" w:right="72" w:hanging="244"/>
                      <w:jc w:val="left"/>
                      <w:rPr>
                        <w:sz w:val="10"/>
                      </w:rPr>
                    </w:pPr>
                    <w:r>
                      <w:rPr>
                        <w:color w:val="77787B"/>
                        <w:w w:val="125"/>
                        <w:sz w:val="10"/>
                      </w:rPr>
                      <w:t>I     II     III     IV     I     II     III     IV     I     II     III     IV      I      II     </w:t>
                    </w:r>
                    <w:r>
                      <w:rPr>
                        <w:color w:val="77787B"/>
                        <w:spacing w:val="-2"/>
                        <w:w w:val="125"/>
                        <w:sz w:val="10"/>
                      </w:rPr>
                      <w:t>III </w:t>
                    </w:r>
                    <w:r>
                      <w:rPr>
                        <w:color w:val="77787B"/>
                        <w:w w:val="125"/>
                        <w:sz w:val="10"/>
                      </w:rPr>
                      <w:t>2015</w:t>
                      <w:tab/>
                      <w:t>2016</w:t>
                      <w:tab/>
                      <w:t>2017</w:t>
                      <w:tab/>
                      <w:t>2018</w:t>
                    </w:r>
                  </w:p>
                </w:txbxContent>
              </v:textbox>
              <w10:wrap type="none"/>
            </v:shape>
            <w10:wrap type="none"/>
          </v:group>
        </w:pict>
      </w:r>
      <w:r>
        <w:rPr/>
        <w:pict>
          <v:shape style="position:absolute;margin-left:50.702351pt;margin-top:-.75853pt;width:8.85pt;height:24.65pt;mso-position-horizontal-relative:page;mso-position-vertical-relative:paragraph;z-index:-1177312" type="#_x0000_t202" filled="false" stroked="false">
            <v:textbox inset="0,0,0,0" style="layout-flow:vertical;mso-layout-flow-alt:bottom-to-top">
              <w:txbxContent>
                <w:p>
                  <w:pPr>
                    <w:spacing w:line="158" w:lineRule="exact" w:before="0"/>
                    <w:ind w:left="20" w:right="0" w:firstLine="0"/>
                    <w:jc w:val="left"/>
                    <w:rPr>
                      <w:sz w:val="13"/>
                    </w:rPr>
                  </w:pPr>
                  <w:r>
                    <w:rPr>
                      <w:color w:val="77787B"/>
                      <w:sz w:val="13"/>
                    </w:rPr>
                    <w:t>Rp</w:t>
                  </w:r>
                  <w:r>
                    <w:rPr>
                      <w:color w:val="77787B"/>
                      <w:spacing w:val="-16"/>
                      <w:sz w:val="13"/>
                    </w:rPr>
                    <w:t> </w:t>
                  </w:r>
                  <w:r>
                    <w:rPr>
                      <w:color w:val="77787B"/>
                      <w:sz w:val="13"/>
                    </w:rPr>
                    <w:t>Miliar</w:t>
                  </w:r>
                </w:p>
              </w:txbxContent>
            </v:textbox>
            <w10:wrap type="none"/>
          </v:shape>
        </w:pict>
      </w:r>
      <w:r>
        <w:rPr/>
        <w:pict>
          <v:shape style="position:absolute;margin-left:282.909454pt;margin-top:4.034074pt;width:8.9pt;height:16.4pt;mso-position-horizontal-relative:page;mso-position-vertical-relative:paragraph;z-index:15280" type="#_x0000_t202" filled="false" stroked="false">
            <v:textbox inset="0,0,0,0" style="layout-flow:vertical;mso-layout-flow-alt:bottom-to-top">
              <w:txbxContent>
                <w:p>
                  <w:pPr>
                    <w:spacing w:line="158" w:lineRule="exact" w:before="0"/>
                    <w:ind w:left="20" w:right="0" w:firstLine="0"/>
                    <w:jc w:val="left"/>
                    <w:rPr>
                      <w:sz w:val="13"/>
                    </w:rPr>
                  </w:pPr>
                  <w:r>
                    <w:rPr>
                      <w:color w:val="77787B"/>
                      <w:w w:val="95"/>
                      <w:sz w:val="13"/>
                    </w:rPr>
                    <w:t>%,yoy</w:t>
                  </w:r>
                </w:p>
              </w:txbxContent>
            </v:textbox>
            <w10:wrap type="none"/>
          </v:shape>
        </w:pict>
      </w:r>
      <w:r>
        <w:rPr>
          <w:color w:val="77787B"/>
          <w:w w:val="125"/>
          <w:sz w:val="10"/>
        </w:rPr>
        <w:t>15,000</w:t>
      </w:r>
    </w:p>
    <w:p>
      <w:pPr>
        <w:spacing w:before="86"/>
        <w:ind w:left="528" w:right="0" w:firstLine="0"/>
        <w:jc w:val="left"/>
        <w:rPr>
          <w:b/>
          <w:sz w:val="20"/>
        </w:rPr>
      </w:pPr>
      <w:r>
        <w:rPr/>
        <w:br w:type="column"/>
      </w:r>
      <w:r>
        <w:rPr>
          <w:b/>
          <w:color w:val="231F20"/>
          <w:w w:val="115"/>
          <w:sz w:val="20"/>
          <w:u w:val="single" w:color="231F20"/>
        </w:rPr>
        <w:t>Tracking Kinerja Triwulan IV-2018</w:t>
      </w:r>
    </w:p>
    <w:p>
      <w:pPr>
        <w:pStyle w:val="BodyText"/>
        <w:spacing w:before="10"/>
        <w:rPr>
          <w:b/>
          <w:sz w:val="25"/>
        </w:rPr>
      </w:pPr>
    </w:p>
    <w:p>
      <w:pPr>
        <w:spacing w:line="276" w:lineRule="auto" w:before="1"/>
        <w:ind w:left="528" w:right="1133" w:firstLine="0"/>
        <w:jc w:val="both"/>
        <w:rPr>
          <w:sz w:val="20"/>
        </w:rPr>
      </w:pPr>
      <w:r>
        <w:rPr>
          <w:b/>
          <w:color w:val="231F20"/>
          <w:w w:val="105"/>
          <w:sz w:val="20"/>
        </w:rPr>
        <w:t>Kinerja investasi pada triwulan  </w:t>
      </w:r>
      <w:r>
        <w:rPr>
          <w:b/>
          <w:color w:val="231F20"/>
          <w:spacing w:val="-7"/>
          <w:w w:val="105"/>
          <w:sz w:val="20"/>
        </w:rPr>
        <w:t>IV-2018 </w:t>
      </w:r>
      <w:r>
        <w:rPr>
          <w:b/>
          <w:color w:val="231F20"/>
          <w:w w:val="105"/>
          <w:sz w:val="20"/>
        </w:rPr>
        <w:t>diprakirakan tumbuh lebih </w:t>
      </w:r>
      <w:r>
        <w:rPr>
          <w:b/>
          <w:color w:val="231F20"/>
          <w:spacing w:val="-3"/>
          <w:w w:val="105"/>
          <w:sz w:val="20"/>
        </w:rPr>
        <w:t>rendah </w:t>
      </w:r>
      <w:r>
        <w:rPr>
          <w:b/>
          <w:color w:val="231F20"/>
          <w:spacing w:val="-4"/>
          <w:w w:val="105"/>
          <w:sz w:val="20"/>
        </w:rPr>
        <w:t>dibanding </w:t>
      </w:r>
      <w:r>
        <w:rPr>
          <w:b/>
          <w:color w:val="231F20"/>
          <w:w w:val="105"/>
          <w:sz w:val="20"/>
        </w:rPr>
        <w:t>triwulan sebelumnya. </w:t>
      </w:r>
      <w:r>
        <w:rPr>
          <w:color w:val="231F20"/>
          <w:w w:val="105"/>
          <w:sz w:val="20"/>
        </w:rPr>
        <w:t>Perlambatan ini </w:t>
      </w:r>
      <w:r>
        <w:rPr>
          <w:color w:val="231F20"/>
          <w:spacing w:val="-5"/>
          <w:w w:val="105"/>
          <w:sz w:val="20"/>
        </w:rPr>
        <w:t>sejalan </w:t>
      </w:r>
      <w:r>
        <w:rPr>
          <w:color w:val="231F20"/>
          <w:w w:val="105"/>
          <w:sz w:val="20"/>
        </w:rPr>
        <w:t>dengan</w:t>
      </w:r>
      <w:r>
        <w:rPr>
          <w:color w:val="231F20"/>
          <w:spacing w:val="-30"/>
          <w:w w:val="105"/>
          <w:sz w:val="20"/>
        </w:rPr>
        <w:t> </w:t>
      </w:r>
      <w:r>
        <w:rPr>
          <w:color w:val="231F20"/>
          <w:w w:val="105"/>
          <w:sz w:val="20"/>
        </w:rPr>
        <w:t>perlambatan</w:t>
      </w:r>
      <w:r>
        <w:rPr>
          <w:color w:val="231F20"/>
          <w:spacing w:val="-29"/>
          <w:w w:val="105"/>
          <w:sz w:val="20"/>
        </w:rPr>
        <w:t> </w:t>
      </w:r>
      <w:r>
        <w:rPr>
          <w:color w:val="231F20"/>
          <w:w w:val="105"/>
          <w:sz w:val="20"/>
        </w:rPr>
        <w:t>kinerja</w:t>
      </w:r>
      <w:r>
        <w:rPr>
          <w:color w:val="231F20"/>
          <w:spacing w:val="-29"/>
          <w:w w:val="105"/>
          <w:sz w:val="20"/>
        </w:rPr>
        <w:t> </w:t>
      </w:r>
      <w:r>
        <w:rPr>
          <w:color w:val="231F20"/>
          <w:w w:val="105"/>
          <w:sz w:val="20"/>
        </w:rPr>
        <w:t>lapangan</w:t>
      </w:r>
      <w:r>
        <w:rPr>
          <w:color w:val="231F20"/>
          <w:spacing w:val="-29"/>
          <w:w w:val="105"/>
          <w:sz w:val="20"/>
        </w:rPr>
        <w:t> </w:t>
      </w:r>
      <w:r>
        <w:rPr>
          <w:color w:val="231F20"/>
          <w:w w:val="105"/>
          <w:sz w:val="20"/>
        </w:rPr>
        <w:t>usaha</w:t>
      </w:r>
      <w:r>
        <w:rPr>
          <w:color w:val="231F20"/>
          <w:spacing w:val="-29"/>
          <w:w w:val="105"/>
          <w:sz w:val="20"/>
        </w:rPr>
        <w:t> </w:t>
      </w:r>
      <w:r>
        <w:rPr>
          <w:color w:val="231F20"/>
          <w:spacing w:val="-4"/>
          <w:w w:val="105"/>
          <w:sz w:val="20"/>
        </w:rPr>
        <w:t>konstruksi </w:t>
      </w:r>
      <w:r>
        <w:rPr>
          <w:color w:val="231F20"/>
          <w:w w:val="105"/>
          <w:sz w:val="20"/>
        </w:rPr>
        <w:t>seiring telah selesainya berbagai </w:t>
      </w:r>
      <w:r>
        <w:rPr>
          <w:color w:val="231F20"/>
          <w:spacing w:val="-3"/>
          <w:w w:val="105"/>
          <w:sz w:val="20"/>
        </w:rPr>
        <w:t>proyek </w:t>
      </w:r>
      <w:r>
        <w:rPr>
          <w:color w:val="231F20"/>
          <w:spacing w:val="-4"/>
          <w:w w:val="105"/>
          <w:sz w:val="20"/>
        </w:rPr>
        <w:t>infrastruktur </w:t>
      </w:r>
      <w:r>
        <w:rPr>
          <w:color w:val="231F20"/>
          <w:w w:val="105"/>
          <w:sz w:val="20"/>
        </w:rPr>
        <w:t>pemerintah dalam rangka penyelenggaraan </w:t>
      </w:r>
      <w:r>
        <w:rPr>
          <w:color w:val="231F20"/>
          <w:spacing w:val="-5"/>
          <w:w w:val="105"/>
          <w:sz w:val="20"/>
        </w:rPr>
        <w:t>IMF-WB </w:t>
      </w:r>
      <w:r>
        <w:rPr>
          <w:color w:val="231F20"/>
          <w:w w:val="105"/>
          <w:sz w:val="20"/>
        </w:rPr>
        <w:t>AM 2018</w:t>
      </w:r>
      <w:r>
        <w:rPr>
          <w:color w:val="231F20"/>
          <w:w w:val="105"/>
          <w:position w:val="7"/>
          <w:sz w:val="11"/>
        </w:rPr>
        <w:t>20</w:t>
      </w:r>
      <w:r>
        <w:rPr>
          <w:color w:val="231F20"/>
          <w:w w:val="105"/>
          <w:sz w:val="20"/>
        </w:rPr>
        <w:t>. Selain itu, adanya pergantian </w:t>
      </w:r>
      <w:r>
        <w:rPr>
          <w:color w:val="231F20"/>
          <w:spacing w:val="-4"/>
          <w:w w:val="105"/>
          <w:sz w:val="20"/>
        </w:rPr>
        <w:t>Gubernur </w:t>
      </w:r>
      <w:r>
        <w:rPr>
          <w:color w:val="231F20"/>
          <w:w w:val="105"/>
          <w:sz w:val="20"/>
        </w:rPr>
        <w:t>Bali</w:t>
      </w:r>
      <w:r>
        <w:rPr>
          <w:color w:val="231F20"/>
          <w:spacing w:val="-10"/>
          <w:w w:val="105"/>
          <w:sz w:val="20"/>
        </w:rPr>
        <w:t> </w:t>
      </w:r>
      <w:r>
        <w:rPr>
          <w:color w:val="231F20"/>
          <w:w w:val="105"/>
          <w:sz w:val="20"/>
        </w:rPr>
        <w:t>dan</w:t>
      </w:r>
      <w:r>
        <w:rPr>
          <w:color w:val="231F20"/>
          <w:spacing w:val="-10"/>
          <w:w w:val="105"/>
          <w:sz w:val="20"/>
        </w:rPr>
        <w:t> </w:t>
      </w:r>
      <w:r>
        <w:rPr>
          <w:color w:val="231F20"/>
          <w:w w:val="105"/>
          <w:sz w:val="20"/>
        </w:rPr>
        <w:t>sejumlah</w:t>
      </w:r>
      <w:r>
        <w:rPr>
          <w:color w:val="231F20"/>
          <w:spacing w:val="-10"/>
          <w:w w:val="105"/>
          <w:sz w:val="20"/>
        </w:rPr>
        <w:t> </w:t>
      </w:r>
      <w:r>
        <w:rPr>
          <w:color w:val="231F20"/>
          <w:w w:val="105"/>
          <w:sz w:val="20"/>
        </w:rPr>
        <w:t>pimpinan</w:t>
      </w:r>
      <w:r>
        <w:rPr>
          <w:color w:val="231F20"/>
          <w:spacing w:val="-9"/>
          <w:w w:val="105"/>
          <w:sz w:val="20"/>
        </w:rPr>
        <w:t> </w:t>
      </w:r>
      <w:r>
        <w:rPr>
          <w:color w:val="231F20"/>
          <w:w w:val="105"/>
          <w:sz w:val="20"/>
        </w:rPr>
        <w:t>OPD</w:t>
      </w:r>
      <w:r>
        <w:rPr>
          <w:color w:val="231F20"/>
          <w:spacing w:val="-10"/>
          <w:w w:val="105"/>
          <w:sz w:val="20"/>
        </w:rPr>
        <w:t> </w:t>
      </w:r>
      <w:r>
        <w:rPr>
          <w:color w:val="231F20"/>
          <w:w w:val="105"/>
          <w:sz w:val="20"/>
        </w:rPr>
        <w:t>sehingga</w:t>
      </w:r>
      <w:r>
        <w:rPr>
          <w:color w:val="231F20"/>
          <w:spacing w:val="-10"/>
          <w:w w:val="105"/>
          <w:sz w:val="20"/>
        </w:rPr>
        <w:t> </w:t>
      </w:r>
      <w:r>
        <w:rPr>
          <w:color w:val="231F20"/>
          <w:spacing w:val="-5"/>
          <w:w w:val="105"/>
          <w:sz w:val="20"/>
        </w:rPr>
        <w:t>mendorong </w:t>
      </w:r>
      <w:r>
        <w:rPr>
          <w:color w:val="231F20"/>
          <w:w w:val="105"/>
          <w:sz w:val="20"/>
        </w:rPr>
        <w:t>perilaku</w:t>
      </w:r>
      <w:r>
        <w:rPr>
          <w:color w:val="231F20"/>
          <w:spacing w:val="-24"/>
          <w:w w:val="105"/>
          <w:sz w:val="20"/>
        </w:rPr>
        <w:t> </w:t>
      </w:r>
      <w:r>
        <w:rPr>
          <w:color w:val="231F20"/>
          <w:w w:val="105"/>
          <w:sz w:val="20"/>
        </w:rPr>
        <w:t>wait</w:t>
      </w:r>
      <w:r>
        <w:rPr>
          <w:color w:val="231F20"/>
          <w:spacing w:val="-23"/>
          <w:w w:val="105"/>
          <w:sz w:val="20"/>
        </w:rPr>
        <w:t> </w:t>
      </w:r>
      <w:r>
        <w:rPr>
          <w:color w:val="231F20"/>
          <w:w w:val="105"/>
          <w:sz w:val="20"/>
        </w:rPr>
        <w:t>and</w:t>
      </w:r>
      <w:r>
        <w:rPr>
          <w:color w:val="231F20"/>
          <w:spacing w:val="-23"/>
          <w:w w:val="105"/>
          <w:sz w:val="20"/>
        </w:rPr>
        <w:t> </w:t>
      </w:r>
      <w:r>
        <w:rPr>
          <w:color w:val="231F20"/>
          <w:w w:val="105"/>
          <w:sz w:val="20"/>
        </w:rPr>
        <w:t>see</w:t>
      </w:r>
      <w:r>
        <w:rPr>
          <w:color w:val="231F20"/>
          <w:spacing w:val="-24"/>
          <w:w w:val="105"/>
          <w:sz w:val="20"/>
        </w:rPr>
        <w:t> </w:t>
      </w:r>
      <w:r>
        <w:rPr>
          <w:color w:val="231F20"/>
          <w:w w:val="105"/>
          <w:sz w:val="20"/>
        </w:rPr>
        <w:t>dunia</w:t>
      </w:r>
      <w:r>
        <w:rPr>
          <w:color w:val="231F20"/>
          <w:spacing w:val="-23"/>
          <w:w w:val="105"/>
          <w:sz w:val="20"/>
        </w:rPr>
        <w:t> </w:t>
      </w:r>
      <w:r>
        <w:rPr>
          <w:color w:val="231F20"/>
          <w:w w:val="105"/>
          <w:sz w:val="20"/>
        </w:rPr>
        <w:t>usaha</w:t>
      </w:r>
      <w:r>
        <w:rPr>
          <w:color w:val="231F20"/>
          <w:spacing w:val="-23"/>
          <w:w w:val="105"/>
          <w:sz w:val="20"/>
        </w:rPr>
        <w:t> </w:t>
      </w:r>
      <w:r>
        <w:rPr>
          <w:color w:val="231F20"/>
          <w:w w:val="105"/>
          <w:sz w:val="20"/>
        </w:rPr>
        <w:t>berpotensi</w:t>
      </w:r>
      <w:r>
        <w:rPr>
          <w:color w:val="231F20"/>
          <w:spacing w:val="-24"/>
          <w:w w:val="105"/>
          <w:sz w:val="20"/>
        </w:rPr>
        <w:t> </w:t>
      </w:r>
      <w:r>
        <w:rPr>
          <w:color w:val="231F20"/>
          <w:spacing w:val="-4"/>
          <w:w w:val="105"/>
          <w:sz w:val="20"/>
        </w:rPr>
        <w:t>menahan </w:t>
      </w:r>
      <w:r>
        <w:rPr>
          <w:color w:val="231F20"/>
          <w:w w:val="105"/>
          <w:sz w:val="20"/>
        </w:rPr>
        <w:t>laju</w:t>
      </w:r>
      <w:r>
        <w:rPr>
          <w:color w:val="231F20"/>
          <w:spacing w:val="2"/>
          <w:w w:val="105"/>
          <w:sz w:val="20"/>
        </w:rPr>
        <w:t> </w:t>
      </w:r>
      <w:r>
        <w:rPr>
          <w:color w:val="231F20"/>
          <w:w w:val="105"/>
          <w:sz w:val="20"/>
        </w:rPr>
        <w:t>investasi</w:t>
      </w:r>
      <w:r>
        <w:rPr>
          <w:color w:val="231F20"/>
          <w:w w:val="105"/>
          <w:position w:val="7"/>
          <w:sz w:val="11"/>
        </w:rPr>
        <w:t>21</w:t>
      </w:r>
      <w:r>
        <w:rPr>
          <w:color w:val="231F20"/>
          <w:w w:val="105"/>
          <w:sz w:val="20"/>
        </w:rPr>
        <w:t>.</w:t>
      </w:r>
    </w:p>
    <w:p>
      <w:pPr>
        <w:pStyle w:val="BodyText"/>
        <w:spacing w:before="3"/>
        <w:rPr>
          <w:sz w:val="22"/>
        </w:rPr>
      </w:pPr>
    </w:p>
    <w:p>
      <w:pPr>
        <w:pStyle w:val="Heading9"/>
        <w:tabs>
          <w:tab w:pos="1248" w:val="left" w:leader="none"/>
        </w:tabs>
        <w:ind w:left="528"/>
      </w:pPr>
      <w:r>
        <w:rPr>
          <w:color w:val="231F20"/>
          <w:w w:val="110"/>
        </w:rPr>
        <w:t>1.2.3</w:t>
        <w:tab/>
        <w:t>Ekspor &amp;</w:t>
      </w:r>
      <w:r>
        <w:rPr>
          <w:color w:val="231F20"/>
          <w:spacing w:val="2"/>
          <w:w w:val="110"/>
        </w:rPr>
        <w:t> </w:t>
      </w:r>
      <w:r>
        <w:rPr>
          <w:color w:val="231F20"/>
          <w:w w:val="110"/>
        </w:rPr>
        <w:t>Impor</w:t>
      </w:r>
    </w:p>
    <w:p>
      <w:pPr>
        <w:pStyle w:val="BodyText"/>
        <w:spacing w:before="11"/>
        <w:rPr>
          <w:b/>
          <w:sz w:val="25"/>
        </w:rPr>
      </w:pPr>
    </w:p>
    <w:p>
      <w:pPr>
        <w:spacing w:line="276" w:lineRule="auto" w:before="0"/>
        <w:ind w:left="528" w:right="1133" w:firstLine="720"/>
        <w:jc w:val="both"/>
        <w:rPr>
          <w:sz w:val="20"/>
        </w:rPr>
      </w:pPr>
      <w:r>
        <w:rPr>
          <w:b/>
          <w:color w:val="231F20"/>
          <w:w w:val="110"/>
          <w:sz w:val="20"/>
        </w:rPr>
        <w:t>Neraca </w:t>
      </w:r>
      <w:r>
        <w:rPr>
          <w:b/>
          <w:color w:val="231F20"/>
          <w:spacing w:val="-3"/>
          <w:w w:val="110"/>
          <w:sz w:val="20"/>
        </w:rPr>
        <w:t>perdagangan </w:t>
      </w:r>
      <w:r>
        <w:rPr>
          <w:b/>
          <w:color w:val="231F20"/>
          <w:w w:val="110"/>
          <w:sz w:val="20"/>
        </w:rPr>
        <w:t>Bali pada </w:t>
      </w:r>
      <w:r>
        <w:rPr>
          <w:b/>
          <w:color w:val="231F20"/>
          <w:spacing w:val="-4"/>
          <w:w w:val="110"/>
          <w:sz w:val="20"/>
        </w:rPr>
        <w:t>triwulan </w:t>
      </w:r>
      <w:r>
        <w:rPr>
          <w:b/>
          <w:color w:val="231F20"/>
          <w:w w:val="110"/>
          <w:sz w:val="20"/>
        </w:rPr>
        <w:t>III-2018   mencatatkan   surplus   yang   </w:t>
      </w:r>
      <w:r>
        <w:rPr>
          <w:b/>
          <w:color w:val="231F20"/>
          <w:spacing w:val="-5"/>
          <w:w w:val="110"/>
          <w:sz w:val="20"/>
        </w:rPr>
        <w:t>lebih   </w:t>
      </w:r>
      <w:r>
        <w:rPr>
          <w:b/>
          <w:color w:val="231F20"/>
          <w:w w:val="110"/>
          <w:sz w:val="20"/>
        </w:rPr>
        <w:t>kecil dibanding triwulan sebelumnya. </w:t>
      </w:r>
      <w:r>
        <w:rPr>
          <w:color w:val="231F20"/>
          <w:spacing w:val="-5"/>
          <w:w w:val="110"/>
          <w:sz w:val="20"/>
        </w:rPr>
        <w:t>Neraca </w:t>
      </w:r>
      <w:r>
        <w:rPr>
          <w:color w:val="231F20"/>
          <w:spacing w:val="-3"/>
          <w:w w:val="105"/>
          <w:sz w:val="20"/>
        </w:rPr>
        <w:t>perdagangan </w:t>
      </w:r>
      <w:r>
        <w:rPr>
          <w:color w:val="231F20"/>
          <w:w w:val="105"/>
          <w:sz w:val="20"/>
        </w:rPr>
        <w:t>gabungan (luar negeri dan antar</w:t>
      </w:r>
      <w:r>
        <w:rPr>
          <w:color w:val="231F20"/>
          <w:spacing w:val="-35"/>
          <w:w w:val="105"/>
          <w:sz w:val="20"/>
        </w:rPr>
        <w:t> </w:t>
      </w:r>
      <w:r>
        <w:rPr>
          <w:color w:val="231F20"/>
          <w:spacing w:val="-4"/>
          <w:w w:val="105"/>
          <w:sz w:val="20"/>
        </w:rPr>
        <w:t>daerah) </w:t>
      </w:r>
      <w:r>
        <w:rPr>
          <w:color w:val="231F20"/>
          <w:w w:val="110"/>
          <w:sz w:val="20"/>
        </w:rPr>
        <w:t>mencatatkan</w:t>
      </w:r>
      <w:r>
        <w:rPr>
          <w:color w:val="231F20"/>
          <w:spacing w:val="24"/>
          <w:w w:val="110"/>
          <w:sz w:val="20"/>
        </w:rPr>
        <w:t> </w:t>
      </w:r>
      <w:r>
        <w:rPr>
          <w:color w:val="231F20"/>
          <w:w w:val="110"/>
          <w:sz w:val="20"/>
        </w:rPr>
        <w:t>surplus</w:t>
      </w:r>
      <w:r>
        <w:rPr>
          <w:color w:val="231F20"/>
          <w:spacing w:val="24"/>
          <w:w w:val="110"/>
          <w:sz w:val="20"/>
        </w:rPr>
        <w:t> </w:t>
      </w:r>
      <w:r>
        <w:rPr>
          <w:color w:val="231F20"/>
          <w:w w:val="110"/>
          <w:sz w:val="20"/>
        </w:rPr>
        <w:t>sebesar</w:t>
      </w:r>
      <w:r>
        <w:rPr>
          <w:color w:val="231F20"/>
          <w:spacing w:val="24"/>
          <w:w w:val="110"/>
          <w:sz w:val="20"/>
        </w:rPr>
        <w:t> </w:t>
      </w:r>
      <w:r>
        <w:rPr>
          <w:color w:val="231F20"/>
          <w:w w:val="110"/>
          <w:sz w:val="20"/>
        </w:rPr>
        <w:t>Rp</w:t>
      </w:r>
      <w:r>
        <w:rPr>
          <w:color w:val="231F20"/>
          <w:spacing w:val="24"/>
          <w:w w:val="110"/>
          <w:sz w:val="20"/>
        </w:rPr>
        <w:t> </w:t>
      </w:r>
      <w:r>
        <w:rPr>
          <w:color w:val="231F20"/>
          <w:w w:val="110"/>
          <w:sz w:val="20"/>
        </w:rPr>
        <w:t>1,33</w:t>
      </w:r>
      <w:r>
        <w:rPr>
          <w:color w:val="231F20"/>
          <w:spacing w:val="24"/>
          <w:w w:val="110"/>
          <w:sz w:val="20"/>
        </w:rPr>
        <w:t> </w:t>
      </w:r>
      <w:r>
        <w:rPr>
          <w:color w:val="231F20"/>
          <w:w w:val="110"/>
          <w:sz w:val="20"/>
        </w:rPr>
        <w:t>triliun</w:t>
      </w:r>
      <w:r>
        <w:rPr>
          <w:color w:val="231F20"/>
          <w:spacing w:val="24"/>
          <w:w w:val="110"/>
          <w:sz w:val="20"/>
        </w:rPr>
        <w:t> </w:t>
      </w:r>
      <w:r>
        <w:rPr>
          <w:color w:val="231F20"/>
          <w:spacing w:val="-6"/>
          <w:w w:val="110"/>
          <w:sz w:val="20"/>
        </w:rPr>
        <w:t>pada</w:t>
      </w:r>
    </w:p>
    <w:p>
      <w:pPr>
        <w:spacing w:after="0" w:line="276" w:lineRule="auto"/>
        <w:jc w:val="both"/>
        <w:rPr>
          <w:sz w:val="20"/>
        </w:rPr>
        <w:sectPr>
          <w:pgSz w:w="11910" w:h="15880"/>
          <w:pgMar w:header="0" w:footer="537" w:top="1220" w:bottom="720" w:left="0" w:right="0"/>
          <w:cols w:num="2" w:equalWidth="0">
            <w:col w:w="5668" w:space="40"/>
            <w:col w:w="6202"/>
          </w:cols>
        </w:sectPr>
      </w:pPr>
    </w:p>
    <w:p>
      <w:pPr>
        <w:pStyle w:val="BodyText"/>
        <w:rPr>
          <w:sz w:val="10"/>
        </w:rPr>
      </w:pPr>
    </w:p>
    <w:p>
      <w:pPr>
        <w:pStyle w:val="BodyText"/>
        <w:spacing w:before="10"/>
        <w:rPr>
          <w:sz w:val="8"/>
        </w:rPr>
      </w:pPr>
    </w:p>
    <w:p>
      <w:pPr>
        <w:spacing w:before="1"/>
        <w:ind w:left="0" w:right="1" w:firstLine="0"/>
        <w:jc w:val="right"/>
        <w:rPr>
          <w:sz w:val="10"/>
        </w:rPr>
      </w:pPr>
      <w:r>
        <w:rPr>
          <w:color w:val="77787B"/>
          <w:spacing w:val="-1"/>
          <w:w w:val="125"/>
          <w:sz w:val="10"/>
        </w:rPr>
        <w:t>10,000</w:t>
      </w:r>
    </w:p>
    <w:p>
      <w:pPr>
        <w:pStyle w:val="BodyText"/>
        <w:rPr>
          <w:sz w:val="10"/>
        </w:rPr>
      </w:pPr>
    </w:p>
    <w:p>
      <w:pPr>
        <w:pStyle w:val="BodyText"/>
        <w:spacing w:before="6"/>
        <w:rPr>
          <w:sz w:val="9"/>
        </w:rPr>
      </w:pPr>
    </w:p>
    <w:p>
      <w:pPr>
        <w:spacing w:before="1"/>
        <w:ind w:left="0" w:right="0" w:firstLine="0"/>
        <w:jc w:val="right"/>
        <w:rPr>
          <w:sz w:val="10"/>
        </w:rPr>
      </w:pPr>
      <w:r>
        <w:rPr>
          <w:color w:val="77787B"/>
          <w:spacing w:val="-1"/>
          <w:w w:val="125"/>
          <w:sz w:val="10"/>
        </w:rPr>
        <w:t>5,000</w:t>
      </w:r>
    </w:p>
    <w:p>
      <w:pPr>
        <w:pStyle w:val="BodyText"/>
        <w:rPr>
          <w:sz w:val="10"/>
        </w:rPr>
      </w:pPr>
    </w:p>
    <w:p>
      <w:pPr>
        <w:pStyle w:val="BodyText"/>
        <w:spacing w:before="6"/>
        <w:rPr>
          <w:sz w:val="9"/>
        </w:rPr>
      </w:pPr>
    </w:p>
    <w:p>
      <w:pPr>
        <w:spacing w:before="0"/>
        <w:ind w:left="0" w:right="54" w:firstLine="0"/>
        <w:jc w:val="right"/>
        <w:rPr>
          <w:sz w:val="10"/>
        </w:rPr>
      </w:pPr>
      <w:r>
        <w:rPr>
          <w:color w:val="77787B"/>
          <w:w w:val="123"/>
          <w:sz w:val="10"/>
        </w:rPr>
        <w:t>-</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9"/>
        </w:rPr>
      </w:pPr>
    </w:p>
    <w:p>
      <w:pPr>
        <w:tabs>
          <w:tab w:pos="2041" w:val="left" w:leader="none"/>
        </w:tabs>
        <w:spacing w:before="0"/>
        <w:ind w:left="771" w:right="0" w:firstLine="0"/>
        <w:jc w:val="left"/>
        <w:rPr>
          <w:sz w:val="10"/>
        </w:rPr>
      </w:pPr>
      <w:r>
        <w:rPr/>
        <w:pict>
          <v:line style="position:absolute;mso-position-horizontal-relative:page;mso-position-vertical-relative:paragraph;z-index:15040" from="103.121231pt,3.041578pt" to="116.1344pt,3.041578pt" stroked="true" strokeweight="2.990421pt" strokecolor="#44536a">
            <v:stroke dashstyle="solid"/>
            <w10:wrap type="none"/>
          </v:line>
        </w:pict>
      </w:r>
      <w:r>
        <w:rPr/>
        <w:pict>
          <v:line style="position:absolute;mso-position-horizontal-relative:page;mso-position-vertical-relative:paragraph;z-index:-1177480" from="166.64624pt,2.891691pt" to="179.659409pt,2.891691pt" stroked="true" strokeweight="2.093295pt" strokecolor="#c00000">
            <v:stroke dashstyle="solid"/>
            <w10:wrap type="none"/>
          </v:line>
        </w:pict>
      </w:r>
      <w:r>
        <w:rPr>
          <w:color w:val="77787B"/>
          <w:w w:val="125"/>
          <w:sz w:val="10"/>
        </w:rPr>
        <w:t>Kredit</w:t>
      </w:r>
      <w:r>
        <w:rPr>
          <w:color w:val="77787B"/>
          <w:spacing w:val="-7"/>
          <w:w w:val="125"/>
          <w:sz w:val="10"/>
        </w:rPr>
        <w:t> </w:t>
      </w:r>
      <w:r>
        <w:rPr>
          <w:color w:val="77787B"/>
          <w:w w:val="125"/>
          <w:sz w:val="10"/>
        </w:rPr>
        <w:t>Investasi</w:t>
        <w:tab/>
        <w:t>g Kredit Investasi</w:t>
      </w:r>
      <w:r>
        <w:rPr>
          <w:color w:val="77787B"/>
          <w:spacing w:val="-12"/>
          <w:w w:val="125"/>
          <w:sz w:val="10"/>
        </w:rPr>
        <w:t> </w:t>
      </w:r>
      <w:r>
        <w:rPr>
          <w:color w:val="77787B"/>
          <w:spacing w:val="-4"/>
          <w:w w:val="125"/>
          <w:sz w:val="10"/>
        </w:rPr>
        <w:t>(Rhs)</w:t>
      </w:r>
    </w:p>
    <w:p>
      <w:pPr>
        <w:spacing w:line="72" w:lineRule="exact" w:before="0"/>
        <w:ind w:left="524" w:right="0" w:firstLine="0"/>
        <w:jc w:val="left"/>
        <w:rPr>
          <w:sz w:val="10"/>
        </w:rPr>
      </w:pPr>
      <w:r>
        <w:rPr/>
        <w:br w:type="column"/>
      </w:r>
      <w:r>
        <w:rPr>
          <w:color w:val="77787B"/>
          <w:spacing w:val="-1"/>
          <w:w w:val="125"/>
          <w:sz w:val="10"/>
        </w:rPr>
        <w:t>20.00</w:t>
      </w:r>
    </w:p>
    <w:p>
      <w:pPr>
        <w:spacing w:before="78"/>
        <w:ind w:left="524" w:right="0" w:firstLine="0"/>
        <w:jc w:val="left"/>
        <w:rPr>
          <w:sz w:val="10"/>
        </w:rPr>
      </w:pPr>
      <w:r>
        <w:rPr>
          <w:color w:val="77787B"/>
          <w:spacing w:val="-1"/>
          <w:w w:val="125"/>
          <w:sz w:val="10"/>
        </w:rPr>
        <w:t>15.00</w:t>
      </w:r>
    </w:p>
    <w:p>
      <w:pPr>
        <w:spacing w:before="78"/>
        <w:ind w:left="524" w:right="0" w:firstLine="0"/>
        <w:jc w:val="left"/>
        <w:rPr>
          <w:sz w:val="10"/>
        </w:rPr>
      </w:pPr>
      <w:r>
        <w:rPr>
          <w:color w:val="77787B"/>
          <w:spacing w:val="-1"/>
          <w:w w:val="125"/>
          <w:sz w:val="10"/>
        </w:rPr>
        <w:t>10.00</w:t>
      </w:r>
    </w:p>
    <w:p>
      <w:pPr>
        <w:spacing w:before="79"/>
        <w:ind w:left="524" w:right="0" w:firstLine="0"/>
        <w:jc w:val="left"/>
        <w:rPr>
          <w:sz w:val="10"/>
        </w:rPr>
      </w:pPr>
      <w:r>
        <w:rPr>
          <w:color w:val="77787B"/>
          <w:w w:val="125"/>
          <w:sz w:val="10"/>
        </w:rPr>
        <w:t>5.00</w:t>
      </w:r>
    </w:p>
    <w:p>
      <w:pPr>
        <w:spacing w:before="78"/>
        <w:ind w:left="524" w:right="0" w:firstLine="0"/>
        <w:jc w:val="left"/>
        <w:rPr>
          <w:sz w:val="10"/>
        </w:rPr>
      </w:pPr>
      <w:r>
        <w:rPr>
          <w:color w:val="77787B"/>
          <w:w w:val="125"/>
          <w:sz w:val="10"/>
        </w:rPr>
        <w:t>0.00</w:t>
      </w:r>
    </w:p>
    <w:p>
      <w:pPr>
        <w:spacing w:before="78"/>
        <w:ind w:left="524" w:right="0" w:firstLine="0"/>
        <w:jc w:val="left"/>
        <w:rPr>
          <w:sz w:val="10"/>
        </w:rPr>
      </w:pPr>
      <w:r>
        <w:rPr>
          <w:color w:val="77787B"/>
          <w:w w:val="125"/>
          <w:sz w:val="10"/>
        </w:rPr>
        <w:t>-5.00</w:t>
      </w:r>
    </w:p>
    <w:p>
      <w:pPr>
        <w:pStyle w:val="BodyText"/>
        <w:spacing w:line="276" w:lineRule="auto"/>
        <w:ind w:left="586" w:right="1133"/>
        <w:jc w:val="both"/>
      </w:pPr>
      <w:r>
        <w:rPr/>
        <w:br w:type="column"/>
      </w:r>
      <w:r>
        <w:rPr>
          <w:color w:val="231F20"/>
          <w:w w:val="105"/>
        </w:rPr>
        <w:t>triwulan III-2018, lebih </w:t>
      </w:r>
      <w:r>
        <w:rPr>
          <w:color w:val="231F20"/>
          <w:spacing w:val="-3"/>
          <w:w w:val="105"/>
        </w:rPr>
        <w:t>rendah </w:t>
      </w:r>
      <w:r>
        <w:rPr>
          <w:color w:val="231F20"/>
          <w:w w:val="105"/>
        </w:rPr>
        <w:t>dibanding </w:t>
      </w:r>
      <w:r>
        <w:rPr>
          <w:color w:val="231F20"/>
          <w:spacing w:val="-4"/>
          <w:w w:val="105"/>
        </w:rPr>
        <w:t>triwulan </w:t>
      </w:r>
      <w:r>
        <w:rPr>
          <w:color w:val="231F20"/>
          <w:w w:val="105"/>
        </w:rPr>
        <w:t>II-2018 yang surplus Rp 1,94 triliun. </w:t>
      </w:r>
      <w:r>
        <w:rPr>
          <w:color w:val="231F20"/>
          <w:spacing w:val="-4"/>
          <w:w w:val="105"/>
        </w:rPr>
        <w:t>Penurunan </w:t>
      </w:r>
      <w:r>
        <w:rPr>
          <w:color w:val="231F20"/>
          <w:w w:val="105"/>
        </w:rPr>
        <w:t>surplus neraca </w:t>
      </w:r>
      <w:r>
        <w:rPr>
          <w:color w:val="231F20"/>
          <w:spacing w:val="-3"/>
          <w:w w:val="105"/>
        </w:rPr>
        <w:t>perdagangan </w:t>
      </w:r>
      <w:r>
        <w:rPr>
          <w:color w:val="231F20"/>
          <w:w w:val="105"/>
        </w:rPr>
        <w:t>gabungan </w:t>
      </w:r>
      <w:r>
        <w:rPr>
          <w:color w:val="231F20"/>
          <w:spacing w:val="-3"/>
          <w:w w:val="105"/>
        </w:rPr>
        <w:t>didorong </w:t>
      </w:r>
      <w:r>
        <w:rPr>
          <w:color w:val="231F20"/>
          <w:spacing w:val="-5"/>
          <w:w w:val="105"/>
        </w:rPr>
        <w:t>oleh </w:t>
      </w:r>
      <w:r>
        <w:rPr>
          <w:color w:val="231F20"/>
          <w:w w:val="105"/>
        </w:rPr>
        <w:t>meningkatnya</w:t>
      </w:r>
      <w:r>
        <w:rPr>
          <w:color w:val="231F20"/>
          <w:spacing w:val="-29"/>
          <w:w w:val="105"/>
        </w:rPr>
        <w:t> </w:t>
      </w:r>
      <w:r>
        <w:rPr>
          <w:color w:val="231F20"/>
          <w:w w:val="105"/>
        </w:rPr>
        <w:t>defisit</w:t>
      </w:r>
      <w:r>
        <w:rPr>
          <w:color w:val="231F20"/>
          <w:spacing w:val="-29"/>
          <w:w w:val="105"/>
        </w:rPr>
        <w:t> </w:t>
      </w:r>
      <w:r>
        <w:rPr>
          <w:color w:val="231F20"/>
          <w:w w:val="105"/>
        </w:rPr>
        <w:t>neraca</w:t>
      </w:r>
      <w:r>
        <w:rPr>
          <w:color w:val="231F20"/>
          <w:spacing w:val="-29"/>
          <w:w w:val="105"/>
        </w:rPr>
        <w:t> </w:t>
      </w:r>
      <w:r>
        <w:rPr>
          <w:color w:val="231F20"/>
          <w:spacing w:val="-3"/>
          <w:w w:val="105"/>
        </w:rPr>
        <w:t>perdagangan</w:t>
      </w:r>
      <w:r>
        <w:rPr>
          <w:color w:val="231F20"/>
          <w:spacing w:val="-29"/>
          <w:w w:val="105"/>
        </w:rPr>
        <w:t> </w:t>
      </w:r>
      <w:r>
        <w:rPr>
          <w:color w:val="231F20"/>
          <w:w w:val="105"/>
        </w:rPr>
        <w:t>antar</w:t>
      </w:r>
      <w:r>
        <w:rPr>
          <w:color w:val="231F20"/>
          <w:spacing w:val="-29"/>
          <w:w w:val="105"/>
        </w:rPr>
        <w:t> </w:t>
      </w:r>
      <w:r>
        <w:rPr>
          <w:color w:val="231F20"/>
          <w:spacing w:val="-4"/>
          <w:w w:val="105"/>
        </w:rPr>
        <w:t>daerah </w:t>
      </w:r>
      <w:r>
        <w:rPr>
          <w:color w:val="231F20"/>
          <w:w w:val="105"/>
        </w:rPr>
        <w:t>ditengah</w:t>
      </w:r>
      <w:r>
        <w:rPr>
          <w:color w:val="231F20"/>
          <w:spacing w:val="-9"/>
          <w:w w:val="105"/>
        </w:rPr>
        <w:t> </w:t>
      </w:r>
      <w:r>
        <w:rPr>
          <w:color w:val="231F20"/>
          <w:w w:val="105"/>
        </w:rPr>
        <w:t>surplus</w:t>
      </w:r>
      <w:r>
        <w:rPr>
          <w:color w:val="231F20"/>
          <w:spacing w:val="-9"/>
          <w:w w:val="105"/>
        </w:rPr>
        <w:t> </w:t>
      </w:r>
      <w:r>
        <w:rPr>
          <w:color w:val="231F20"/>
          <w:w w:val="105"/>
        </w:rPr>
        <w:t>neraca</w:t>
      </w:r>
      <w:r>
        <w:rPr>
          <w:color w:val="231F20"/>
          <w:spacing w:val="-9"/>
          <w:w w:val="105"/>
        </w:rPr>
        <w:t> </w:t>
      </w:r>
      <w:r>
        <w:rPr>
          <w:color w:val="231F20"/>
          <w:spacing w:val="-3"/>
          <w:w w:val="105"/>
        </w:rPr>
        <w:t>perdagangan</w:t>
      </w:r>
      <w:r>
        <w:rPr>
          <w:color w:val="231F20"/>
          <w:spacing w:val="-9"/>
          <w:w w:val="105"/>
        </w:rPr>
        <w:t> </w:t>
      </w:r>
      <w:r>
        <w:rPr>
          <w:color w:val="231F20"/>
          <w:w w:val="105"/>
        </w:rPr>
        <w:t>luar</w:t>
      </w:r>
      <w:r>
        <w:rPr>
          <w:color w:val="231F20"/>
          <w:spacing w:val="-9"/>
          <w:w w:val="105"/>
        </w:rPr>
        <w:t> </w:t>
      </w:r>
      <w:r>
        <w:rPr>
          <w:color w:val="231F20"/>
          <w:w w:val="105"/>
        </w:rPr>
        <w:t>negeri</w:t>
      </w:r>
      <w:r>
        <w:rPr>
          <w:color w:val="231F20"/>
          <w:spacing w:val="-9"/>
          <w:w w:val="105"/>
        </w:rPr>
        <w:t> </w:t>
      </w:r>
      <w:r>
        <w:rPr>
          <w:color w:val="231F20"/>
          <w:spacing w:val="-5"/>
          <w:w w:val="105"/>
        </w:rPr>
        <w:t>yang </w:t>
      </w:r>
      <w:r>
        <w:rPr>
          <w:color w:val="231F20"/>
          <w:w w:val="105"/>
        </w:rPr>
        <w:t>mengalami peningkatan pada triwulan</w:t>
      </w:r>
      <w:r>
        <w:rPr>
          <w:color w:val="231F20"/>
          <w:spacing w:val="-8"/>
          <w:w w:val="105"/>
        </w:rPr>
        <w:t> </w:t>
      </w:r>
      <w:r>
        <w:rPr>
          <w:color w:val="231F20"/>
          <w:w w:val="105"/>
        </w:rPr>
        <w:t>laporan.</w:t>
      </w:r>
    </w:p>
    <w:p>
      <w:pPr>
        <w:spacing w:after="0" w:line="276" w:lineRule="auto"/>
        <w:jc w:val="both"/>
        <w:sectPr>
          <w:type w:val="continuous"/>
          <w:pgSz w:w="11910" w:h="15880"/>
          <w:pgMar w:top="740" w:bottom="280" w:left="0" w:right="0"/>
          <w:cols w:num="4" w:equalWidth="0">
            <w:col w:w="1543" w:space="40"/>
            <w:col w:w="3182" w:space="39"/>
            <w:col w:w="806" w:space="40"/>
            <w:col w:w="6260"/>
          </w:cols>
        </w:sect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spacing w:before="65"/>
        <w:ind w:left="0" w:right="0" w:firstLine="0"/>
        <w:jc w:val="right"/>
        <w:rPr>
          <w:sz w:val="10"/>
        </w:rPr>
      </w:pPr>
      <w:r>
        <w:rPr>
          <w:color w:val="77787B"/>
          <w:spacing w:val="-2"/>
          <w:w w:val="135"/>
          <w:sz w:val="10"/>
        </w:rPr>
        <w:t>14.00</w:t>
      </w:r>
    </w:p>
    <w:p>
      <w:pPr>
        <w:pStyle w:val="BodyText"/>
        <w:spacing w:before="12"/>
        <w:rPr>
          <w:sz w:val="8"/>
        </w:rPr>
      </w:pPr>
    </w:p>
    <w:p>
      <w:pPr>
        <w:spacing w:before="0"/>
        <w:ind w:left="0" w:right="0" w:firstLine="0"/>
        <w:jc w:val="right"/>
        <w:rPr>
          <w:sz w:val="10"/>
        </w:rPr>
      </w:pPr>
      <w:r>
        <w:rPr>
          <w:color w:val="77787B"/>
          <w:spacing w:val="-2"/>
          <w:w w:val="135"/>
          <w:sz w:val="10"/>
        </w:rPr>
        <w:t>12.00</w:t>
      </w:r>
    </w:p>
    <w:p>
      <w:pPr>
        <w:pStyle w:val="BodyText"/>
        <w:spacing w:before="12"/>
        <w:rPr>
          <w:sz w:val="8"/>
        </w:rPr>
      </w:pPr>
    </w:p>
    <w:p>
      <w:pPr>
        <w:spacing w:before="0"/>
        <w:ind w:left="0" w:right="0" w:firstLine="0"/>
        <w:jc w:val="right"/>
        <w:rPr>
          <w:sz w:val="10"/>
        </w:rPr>
      </w:pPr>
      <w:r>
        <w:rPr>
          <w:color w:val="77787B"/>
          <w:spacing w:val="-1"/>
          <w:w w:val="135"/>
          <w:sz w:val="10"/>
        </w:rPr>
        <w:t>10.00</w:t>
      </w:r>
    </w:p>
    <w:p>
      <w:pPr>
        <w:pStyle w:val="BodyText"/>
        <w:spacing w:before="11"/>
        <w:rPr>
          <w:sz w:val="8"/>
        </w:rPr>
      </w:pPr>
    </w:p>
    <w:p>
      <w:pPr>
        <w:spacing w:before="0"/>
        <w:ind w:left="0" w:right="0" w:firstLine="0"/>
        <w:jc w:val="right"/>
        <w:rPr>
          <w:sz w:val="10"/>
        </w:rPr>
      </w:pPr>
      <w:r>
        <w:rPr/>
        <w:pict>
          <v:shape style="position:absolute;margin-left:59.402973pt;margin-top:.871978pt;width:9.8pt;height:16.75pt;mso-position-horizontal-relative:page;mso-position-vertical-relative:paragraph;z-index:15256" type="#_x0000_t202" filled="false" stroked="false">
            <v:textbox inset="0,0,0,0" style="layout-flow:vertical;mso-layout-flow-alt:bottom-to-top">
              <w:txbxContent>
                <w:p>
                  <w:pPr>
                    <w:spacing w:line="177" w:lineRule="exact" w:before="0"/>
                    <w:ind w:left="20" w:right="0" w:firstLine="0"/>
                    <w:jc w:val="left"/>
                    <w:rPr>
                      <w:sz w:val="15"/>
                    </w:rPr>
                  </w:pPr>
                  <w:r>
                    <w:rPr>
                      <w:color w:val="77787B"/>
                      <w:w w:val="80"/>
                      <w:sz w:val="15"/>
                    </w:rPr>
                    <w:t>%, yoy</w:t>
                  </w:r>
                </w:p>
              </w:txbxContent>
            </v:textbox>
            <w10:wrap type="none"/>
          </v:shape>
        </w:pict>
      </w:r>
      <w:r>
        <w:rPr>
          <w:color w:val="77787B"/>
          <w:spacing w:val="-2"/>
          <w:w w:val="135"/>
          <w:sz w:val="10"/>
        </w:rPr>
        <w:t>8.00</w:t>
      </w:r>
    </w:p>
    <w:p>
      <w:pPr>
        <w:pStyle w:val="BodyText"/>
        <w:spacing w:before="12"/>
        <w:rPr>
          <w:sz w:val="8"/>
        </w:rPr>
      </w:pPr>
    </w:p>
    <w:p>
      <w:pPr>
        <w:spacing w:before="0"/>
        <w:ind w:left="0" w:right="0" w:firstLine="0"/>
        <w:jc w:val="right"/>
        <w:rPr>
          <w:sz w:val="10"/>
        </w:rPr>
      </w:pPr>
      <w:r>
        <w:rPr>
          <w:color w:val="77787B"/>
          <w:spacing w:val="-2"/>
          <w:w w:val="135"/>
          <w:sz w:val="10"/>
        </w:rPr>
        <w:t>6.00</w:t>
      </w:r>
    </w:p>
    <w:p>
      <w:pPr>
        <w:pStyle w:val="BodyText"/>
        <w:spacing w:before="11"/>
        <w:rPr>
          <w:sz w:val="8"/>
        </w:rPr>
      </w:pPr>
    </w:p>
    <w:p>
      <w:pPr>
        <w:spacing w:before="0"/>
        <w:ind w:left="0" w:right="0" w:firstLine="0"/>
        <w:jc w:val="right"/>
        <w:rPr>
          <w:sz w:val="10"/>
        </w:rPr>
      </w:pPr>
      <w:r>
        <w:rPr>
          <w:color w:val="77787B"/>
          <w:spacing w:val="-2"/>
          <w:w w:val="135"/>
          <w:sz w:val="10"/>
        </w:rPr>
        <w:t>4.00</w:t>
      </w:r>
    </w:p>
    <w:p>
      <w:pPr>
        <w:pStyle w:val="BodyText"/>
        <w:rPr>
          <w:sz w:val="9"/>
        </w:rPr>
      </w:pPr>
    </w:p>
    <w:p>
      <w:pPr>
        <w:spacing w:before="0"/>
        <w:ind w:left="0" w:right="0" w:firstLine="0"/>
        <w:jc w:val="right"/>
        <w:rPr>
          <w:sz w:val="10"/>
        </w:rPr>
      </w:pPr>
      <w:r>
        <w:rPr>
          <w:color w:val="77787B"/>
          <w:spacing w:val="-1"/>
          <w:w w:val="135"/>
          <w:sz w:val="10"/>
        </w:rPr>
        <w:t>2.00</w:t>
      </w:r>
    </w:p>
    <w:p>
      <w:pPr>
        <w:pStyle w:val="BodyText"/>
        <w:spacing w:before="11"/>
        <w:rPr>
          <w:sz w:val="8"/>
        </w:rPr>
      </w:pPr>
    </w:p>
    <w:p>
      <w:pPr>
        <w:spacing w:before="0"/>
        <w:ind w:left="0" w:right="57" w:firstLine="0"/>
        <w:jc w:val="right"/>
        <w:rPr>
          <w:sz w:val="10"/>
        </w:rPr>
      </w:pPr>
      <w:r>
        <w:rPr>
          <w:color w:val="77787B"/>
          <w:w w:val="138"/>
          <w:sz w:val="10"/>
        </w:rPr>
        <w:t>-</w:t>
      </w:r>
    </w:p>
    <w:p>
      <w:pPr>
        <w:pStyle w:val="BodyText"/>
        <w:spacing w:before="6"/>
        <w:rPr>
          <w:sz w:val="13"/>
        </w:rPr>
      </w:pPr>
      <w:r>
        <w:rPr/>
        <w:br w:type="column"/>
      </w:r>
      <w:r>
        <w:rPr>
          <w:sz w:val="13"/>
        </w:rPr>
      </w:r>
    </w:p>
    <w:p>
      <w:pPr>
        <w:spacing w:before="0"/>
        <w:ind w:left="2363" w:right="0" w:firstLine="0"/>
        <w:jc w:val="left"/>
        <w:rPr>
          <w:i/>
          <w:sz w:val="12"/>
        </w:rPr>
      </w:pPr>
      <w:r>
        <w:rPr>
          <w:i/>
          <w:color w:val="231F20"/>
          <w:w w:val="105"/>
          <w:sz w:val="12"/>
        </w:rPr>
        <w:t>Sumber: LBU, Bank Indonesia</w:t>
      </w: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tabs>
          <w:tab w:pos="1359" w:val="left" w:leader="none"/>
          <w:tab w:pos="2280" w:val="left" w:leader="none"/>
          <w:tab w:pos="3363" w:val="right" w:leader="none"/>
        </w:tabs>
        <w:spacing w:line="384" w:lineRule="auto" w:before="112"/>
        <w:ind w:left="439" w:right="354" w:hanging="223"/>
        <w:jc w:val="left"/>
        <w:rPr>
          <w:sz w:val="10"/>
        </w:rPr>
      </w:pPr>
      <w:r>
        <w:rPr/>
        <w:pict>
          <v:line style="position:absolute;mso-position-horizontal-relative:page;mso-position-vertical-relative:paragraph;z-index:15088" from="56.692902pt,-90.767654pt" to="283.464902pt,-90.767654pt" stroked="true" strokeweight="1pt" strokecolor="#001f5f">
            <v:stroke dashstyle="solid"/>
            <w10:wrap type="none"/>
          </v:line>
        </w:pict>
      </w:r>
      <w:r>
        <w:rPr/>
        <w:pict>
          <v:group style="position:absolute;margin-left:95.717598pt;margin-top:-78.43248pt;width:173.2pt;height:100.2pt;mso-position-horizontal-relative:page;mso-position-vertical-relative:paragraph;z-index:-1177432" coordorigin="1914,-1569" coordsize="3464,2004">
            <v:line style="position:absolute" from="2496,-1444" to="2496,48" stroked="true" strokeweight="4.738059pt" strokecolor="#44536a">
              <v:stroke dashstyle="solid"/>
            </v:line>
            <v:line style="position:absolute" from="2268,-1438" to="2268,48" stroked="true" strokeweight="4.307326pt" strokecolor="#44536a">
              <v:stroke dashstyle="solid"/>
            </v:line>
            <v:line style="position:absolute" from="2728,-1431" to="2728,48" stroked="true" strokeweight="4.738059pt" strokecolor="#44536a">
              <v:stroke dashstyle="solid"/>
            </v:line>
            <v:line style="position:absolute" from="2039,-1431" to="2039,48" stroked="true" strokeweight="4.73892pt" strokecolor="#44536a">
              <v:stroke dashstyle="solid"/>
            </v:line>
            <v:line style="position:absolute" from="1923,48" to="1923,-1569" stroked="true" strokeweight=".861465pt" strokecolor="#dcddde">
              <v:stroke dashstyle="solid"/>
            </v:line>
            <v:line style="position:absolute" from="2957,-1419" to="2957,48" stroked="true" strokeweight="4.306465pt" strokecolor="#44536a">
              <v:stroke dashstyle="solid"/>
            </v:line>
            <v:line style="position:absolute" from="3185,-1400" to="3185,48" stroked="true" strokeweight="4.738059pt" strokecolor="#44536a">
              <v:stroke dashstyle="solid"/>
            </v:line>
            <v:line style="position:absolute" from="3418,-1381" to="3418,48" stroked="true" strokeweight="4.738059pt" strokecolor="#44536a">
              <v:stroke dashstyle="solid"/>
            </v:line>
            <v:line style="position:absolute" from="3646,-1363" to="3646,48" stroked="true" strokeweight="4.307326pt" strokecolor="#44536a">
              <v:stroke dashstyle="solid"/>
            </v:line>
            <v:line style="position:absolute" from="3874,-1344" to="3874,48" stroked="true" strokeweight="4.738059pt" strokecolor="#44536a">
              <v:stroke dashstyle="solid"/>
            </v:line>
            <v:line style="position:absolute" from="4107,-1338" to="4107,48" stroked="true" strokeweight="4.738059pt" strokecolor="#44536a">
              <v:stroke dashstyle="solid"/>
            </v:line>
            <v:line style="position:absolute" from="4335,-1319" to="4335,48" stroked="true" strokeweight="4.307326pt" strokecolor="#44536a">
              <v:stroke dashstyle="solid"/>
            </v:line>
            <v:line style="position:absolute" from="4563,-1300" to="4563,48" stroked="true" strokeweight="4.738059pt" strokecolor="#44536a">
              <v:stroke dashstyle="solid"/>
            </v:line>
            <v:line style="position:absolute" from="4796,-1288" to="4796,48" stroked="true" strokeweight="4.738059pt" strokecolor="#44536a">
              <v:stroke dashstyle="solid"/>
            </v:line>
            <v:line style="position:absolute" from="5024,-1269" to="5024,48" stroked="true" strokeweight="4.307326pt" strokecolor="#44536a">
              <v:stroke dashstyle="solid"/>
            </v:line>
            <v:line style="position:absolute" from="5253,-1250" to="5253,48" stroked="true" strokeweight="4.738059pt" strokecolor="#44536a">
              <v:stroke dashstyle="solid"/>
            </v:line>
            <v:shape style="position:absolute;left:0;top:4207;width:4000;height:310" coordorigin="0,4208" coordsize="4000,310" path="m1923,48l5369,48m1923,48l1923,241m2845,48l2845,241m3758,48l3758,241m4680,48l4680,241m5369,48l5369,241e" filled="false" stroked="true" strokeweight=".742774pt" strokecolor="#dcddde">
              <v:path arrowok="t"/>
              <v:stroke dashstyle="solid"/>
            </v:shape>
            <v:shape style="position:absolute;left:0;top:4207;width:4000;height:310" coordorigin="0,4208" coordsize="4000,310" path="m1923,241l1923,435m2845,241l2845,435m3758,241l3758,435m4680,241l4680,435m5369,241l5369,435e" filled="false" stroked="true" strokeweight=".742774pt" strokecolor="#dcddde">
              <v:path arrowok="t"/>
              <v:stroke dashstyle="solid"/>
            </v:shape>
            <v:shape style="position:absolute;left:2039;top:-1435;width:3214;height:256" coordorigin="2039,-1434" coordsize="3214,256" path="m2039,-1428l2272,-1434,2496,-1428,2728,-1416,2952,-1391,3185,-1360,3418,-1335,3642,-1291,3874,-1266,4107,-1272,4331,-1253,4563,-1235,4796,-1216,5020,-1197,5253,-1179e" filled="false" stroked="true" strokeweight="2.189527pt" strokecolor="#c00000">
              <v:path arrowok="t"/>
              <v:stroke dashstyle="solid"/>
            </v:shape>
            <w10:wrap type="none"/>
          </v:group>
        </w:pict>
      </w:r>
      <w:r>
        <w:rPr/>
        <w:pict>
          <v:shape style="position:absolute;margin-left:70.865997pt;margin-top:-135.944458pt;width:212.6pt;height:20.150pt;mso-position-horizontal-relative:page;mso-position-vertical-relative:paragraph;z-index:15208" type="#_x0000_t202" filled="true" fillcolor="#001f5f" stroked="false">
            <v:textbox inset="0,0,0,0">
              <w:txbxContent>
                <w:p>
                  <w:pPr>
                    <w:spacing w:before="102"/>
                    <w:ind w:left="673" w:right="0" w:firstLine="0"/>
                    <w:jc w:val="left"/>
                    <w:rPr>
                      <w:sz w:val="14"/>
                    </w:rPr>
                  </w:pPr>
                  <w:r>
                    <w:rPr>
                      <w:color w:val="FFFFFF"/>
                      <w:w w:val="115"/>
                      <w:sz w:val="14"/>
                    </w:rPr>
                    <w:t>Grafik 1.13. Perkembangan Kredit Investasi</w:t>
                  </w:r>
                </w:p>
              </w:txbxContent>
            </v:textbox>
            <v:fill type="solid"/>
            <w10:wrap type="none"/>
          </v:shape>
        </w:pict>
      </w:r>
      <w:r>
        <w:rPr>
          <w:color w:val="77787B"/>
          <w:w w:val="140"/>
          <w:sz w:val="10"/>
        </w:rPr>
        <w:t>I   II    III    IV    I    II    III    IV    I    II    III    IV    I    II    III   2015</w:t>
        <w:tab/>
        <w:t>2016</w:t>
        <w:tab/>
        <w:t>2017</w:t>
        <w:tab/>
        <w:t>2018</w:t>
      </w:r>
    </w:p>
    <w:p>
      <w:pPr>
        <w:spacing w:line="120" w:lineRule="exact" w:before="0"/>
        <w:ind w:left="616" w:right="0" w:firstLine="0"/>
        <w:jc w:val="left"/>
        <w:rPr>
          <w:sz w:val="10"/>
        </w:rPr>
      </w:pPr>
      <w:r>
        <w:rPr/>
        <w:pict>
          <v:line style="position:absolute;mso-position-horizontal-relative:page;mso-position-vertical-relative:paragraph;z-index:15136" from="102.609238pt,2.998829pt" to="119.407809pt,2.998829pt" stroked="true" strokeweight="2.808376pt" strokecolor="#44536a">
            <v:stroke dashstyle="solid"/>
            <w10:wrap type="none"/>
          </v:line>
        </w:pict>
      </w:r>
      <w:r>
        <w:rPr>
          <w:color w:val="77787B"/>
          <w:w w:val="140"/>
          <w:sz w:val="10"/>
        </w:rPr>
        <w:t>SK Bunga Kredit Rata-rata Tertimbang</w:t>
      </w:r>
    </w:p>
    <w:p>
      <w:pPr>
        <w:spacing w:before="25"/>
        <w:ind w:left="616" w:right="0" w:firstLine="0"/>
        <w:jc w:val="left"/>
        <w:rPr>
          <w:sz w:val="10"/>
        </w:rPr>
      </w:pPr>
      <w:r>
        <w:rPr/>
        <w:pict>
          <v:line style="position:absolute;mso-position-horizontal-relative:page;mso-position-vertical-relative:paragraph;z-index:15160" from="102.609322pt,4.294466pt" to="119.407893pt,4.294466pt" stroked="true" strokeweight="1.872251pt" strokecolor="#c00000">
            <v:stroke dashstyle="solid"/>
            <w10:wrap type="none"/>
          </v:line>
        </w:pict>
      </w:r>
      <w:r>
        <w:rPr>
          <w:color w:val="77787B"/>
          <w:w w:val="140"/>
          <w:sz w:val="10"/>
        </w:rPr>
        <w:t>SK Bunga Kredit Investasi</w:t>
      </w:r>
    </w:p>
    <w:p>
      <w:pPr>
        <w:pStyle w:val="BodyText"/>
        <w:spacing w:before="9"/>
        <w:rPr>
          <w:sz w:val="14"/>
        </w:rPr>
      </w:pPr>
    </w:p>
    <w:p>
      <w:pPr>
        <w:spacing w:before="0"/>
        <w:ind w:left="2363" w:right="0" w:firstLine="0"/>
        <w:jc w:val="left"/>
        <w:rPr>
          <w:i/>
          <w:sz w:val="12"/>
        </w:rPr>
      </w:pPr>
      <w:r>
        <w:rPr/>
        <w:pict>
          <v:shape style="position:absolute;margin-left:70.865997pt;margin-top:10.082889pt;width:212.6pt;height:20.150pt;mso-position-horizontal-relative:page;mso-position-vertical-relative:paragraph;z-index:15184" type="#_x0000_t202" filled="true" fillcolor="#001f5f" stroked="false">
            <v:textbox inset="0,0,0,0">
              <w:txbxContent>
                <w:p>
                  <w:pPr>
                    <w:spacing w:before="102"/>
                    <w:ind w:left="293" w:right="0" w:firstLine="0"/>
                    <w:jc w:val="left"/>
                    <w:rPr>
                      <w:sz w:val="14"/>
                    </w:rPr>
                  </w:pPr>
                  <w:r>
                    <w:rPr>
                      <w:color w:val="FFFFFF"/>
                      <w:w w:val="115"/>
                      <w:sz w:val="14"/>
                    </w:rPr>
                    <w:t>Grafik 1.14. Perkembangan Suku Bunga Kredit Investasi</w:t>
                  </w:r>
                </w:p>
              </w:txbxContent>
            </v:textbox>
            <v:fill type="solid"/>
            <w10:wrap type="none"/>
          </v:shape>
        </w:pict>
      </w:r>
      <w:r>
        <w:rPr>
          <w:i/>
          <w:color w:val="231F20"/>
          <w:w w:val="105"/>
          <w:sz w:val="12"/>
        </w:rPr>
        <w:t>Sumber: LBU, Bank Indonesia</w:t>
      </w:r>
    </w:p>
    <w:p>
      <w:pPr>
        <w:pStyle w:val="BodyText"/>
        <w:spacing w:before="3"/>
        <w:rPr>
          <w:i/>
          <w:sz w:val="21"/>
        </w:rPr>
      </w:pPr>
      <w:r>
        <w:rPr/>
        <w:br w:type="column"/>
      </w:r>
      <w:r>
        <w:rPr>
          <w:i/>
          <w:sz w:val="21"/>
        </w:rPr>
      </w:r>
    </w:p>
    <w:p>
      <w:pPr>
        <w:spacing w:line="276" w:lineRule="auto" w:before="0"/>
        <w:ind w:left="526" w:right="1133" w:firstLine="0"/>
        <w:jc w:val="both"/>
        <w:rPr>
          <w:sz w:val="20"/>
        </w:rPr>
      </w:pPr>
      <w:r>
        <w:rPr>
          <w:b/>
          <w:color w:val="231F20"/>
          <w:w w:val="110"/>
          <w:sz w:val="20"/>
        </w:rPr>
        <w:t>Peningkatan neraca </w:t>
      </w:r>
      <w:r>
        <w:rPr>
          <w:b/>
          <w:color w:val="231F20"/>
          <w:spacing w:val="-3"/>
          <w:w w:val="110"/>
          <w:sz w:val="20"/>
        </w:rPr>
        <w:t>perdagangan </w:t>
      </w:r>
      <w:r>
        <w:rPr>
          <w:b/>
          <w:color w:val="231F20"/>
          <w:w w:val="110"/>
          <w:sz w:val="20"/>
        </w:rPr>
        <w:t>luar </w:t>
      </w:r>
      <w:r>
        <w:rPr>
          <w:b/>
          <w:color w:val="231F20"/>
          <w:spacing w:val="-5"/>
          <w:w w:val="110"/>
          <w:sz w:val="20"/>
        </w:rPr>
        <w:t>negeri </w:t>
      </w:r>
      <w:r>
        <w:rPr>
          <w:b/>
          <w:color w:val="231F20"/>
          <w:w w:val="110"/>
          <w:sz w:val="20"/>
        </w:rPr>
        <w:t>sejalan dengan peningkatan kinerja ekspor </w:t>
      </w:r>
      <w:r>
        <w:rPr>
          <w:b/>
          <w:color w:val="231F20"/>
          <w:spacing w:val="-6"/>
          <w:w w:val="110"/>
          <w:sz w:val="20"/>
        </w:rPr>
        <w:t>luar </w:t>
      </w:r>
      <w:r>
        <w:rPr>
          <w:b/>
          <w:color w:val="231F20"/>
          <w:w w:val="110"/>
          <w:sz w:val="20"/>
        </w:rPr>
        <w:t>negeri yang lebih baik ditengah akselerasi </w:t>
      </w:r>
      <w:r>
        <w:rPr>
          <w:b/>
          <w:color w:val="231F20"/>
          <w:spacing w:val="-5"/>
          <w:w w:val="110"/>
          <w:sz w:val="20"/>
        </w:rPr>
        <w:t>impor </w:t>
      </w:r>
      <w:r>
        <w:rPr>
          <w:b/>
          <w:color w:val="231F20"/>
          <w:w w:val="110"/>
          <w:sz w:val="20"/>
        </w:rPr>
        <w:t>luar negeri pada triwulan laporan. </w:t>
      </w:r>
      <w:r>
        <w:rPr>
          <w:color w:val="231F20"/>
          <w:w w:val="110"/>
          <w:sz w:val="20"/>
        </w:rPr>
        <w:t>Kinerja </w:t>
      </w:r>
      <w:r>
        <w:rPr>
          <w:color w:val="231F20"/>
          <w:spacing w:val="-4"/>
          <w:w w:val="110"/>
          <w:sz w:val="20"/>
        </w:rPr>
        <w:t>ekspor </w:t>
      </w:r>
      <w:r>
        <w:rPr>
          <w:color w:val="231F20"/>
          <w:w w:val="110"/>
          <w:sz w:val="20"/>
        </w:rPr>
        <w:t>luar negeri Bali mengalami akselerasi </w:t>
      </w:r>
      <w:r>
        <w:rPr>
          <w:color w:val="231F20"/>
          <w:spacing w:val="-4"/>
          <w:w w:val="110"/>
          <w:sz w:val="20"/>
        </w:rPr>
        <w:t>dibanding </w:t>
      </w:r>
      <w:r>
        <w:rPr>
          <w:color w:val="231F20"/>
          <w:w w:val="110"/>
          <w:sz w:val="20"/>
        </w:rPr>
        <w:t>triwulan</w:t>
      </w:r>
      <w:r>
        <w:rPr>
          <w:color w:val="231F20"/>
          <w:spacing w:val="-19"/>
          <w:w w:val="110"/>
          <w:sz w:val="20"/>
        </w:rPr>
        <w:t> </w:t>
      </w:r>
      <w:r>
        <w:rPr>
          <w:color w:val="231F20"/>
          <w:w w:val="110"/>
          <w:sz w:val="20"/>
        </w:rPr>
        <w:t>sebelumnya.</w:t>
      </w:r>
      <w:r>
        <w:rPr>
          <w:color w:val="231F20"/>
          <w:spacing w:val="-19"/>
          <w:w w:val="110"/>
          <w:sz w:val="20"/>
        </w:rPr>
        <w:t> </w:t>
      </w:r>
      <w:r>
        <w:rPr>
          <w:color w:val="231F20"/>
          <w:w w:val="110"/>
          <w:sz w:val="20"/>
        </w:rPr>
        <w:t>Sejalan</w:t>
      </w:r>
      <w:r>
        <w:rPr>
          <w:color w:val="231F20"/>
          <w:spacing w:val="-18"/>
          <w:w w:val="110"/>
          <w:sz w:val="20"/>
        </w:rPr>
        <w:t> </w:t>
      </w:r>
      <w:r>
        <w:rPr>
          <w:color w:val="231F20"/>
          <w:w w:val="110"/>
          <w:sz w:val="20"/>
        </w:rPr>
        <w:t>dengan</w:t>
      </w:r>
      <w:r>
        <w:rPr>
          <w:color w:val="231F20"/>
          <w:spacing w:val="-19"/>
          <w:w w:val="110"/>
          <w:sz w:val="20"/>
        </w:rPr>
        <w:t> </w:t>
      </w:r>
      <w:r>
        <w:rPr>
          <w:color w:val="231F20"/>
          <w:w w:val="110"/>
          <w:sz w:val="20"/>
        </w:rPr>
        <w:t>itu,</w:t>
      </w:r>
      <w:r>
        <w:rPr>
          <w:color w:val="231F20"/>
          <w:spacing w:val="-19"/>
          <w:w w:val="110"/>
          <w:sz w:val="20"/>
        </w:rPr>
        <w:t> </w:t>
      </w:r>
      <w:r>
        <w:rPr>
          <w:color w:val="231F20"/>
          <w:w w:val="110"/>
          <w:sz w:val="20"/>
        </w:rPr>
        <w:t>impor</w:t>
      </w:r>
      <w:r>
        <w:rPr>
          <w:color w:val="231F20"/>
          <w:spacing w:val="-18"/>
          <w:w w:val="110"/>
          <w:sz w:val="20"/>
        </w:rPr>
        <w:t> </w:t>
      </w:r>
      <w:r>
        <w:rPr>
          <w:color w:val="231F20"/>
          <w:spacing w:val="-5"/>
          <w:w w:val="110"/>
          <w:sz w:val="20"/>
        </w:rPr>
        <w:t>luar </w:t>
      </w:r>
      <w:r>
        <w:rPr>
          <w:color w:val="231F20"/>
          <w:w w:val="110"/>
          <w:sz w:val="20"/>
        </w:rPr>
        <w:t>negeri Bali juga mencatatkan akselerasi </w:t>
      </w:r>
      <w:r>
        <w:rPr>
          <w:color w:val="231F20"/>
          <w:spacing w:val="-4"/>
          <w:w w:val="110"/>
          <w:sz w:val="20"/>
        </w:rPr>
        <w:t>dibanding </w:t>
      </w:r>
      <w:r>
        <w:rPr>
          <w:color w:val="231F20"/>
          <w:w w:val="110"/>
          <w:sz w:val="20"/>
        </w:rPr>
        <w:t>triwulan</w:t>
      </w:r>
      <w:r>
        <w:rPr>
          <w:color w:val="231F20"/>
          <w:spacing w:val="-2"/>
          <w:w w:val="110"/>
          <w:sz w:val="20"/>
        </w:rPr>
        <w:t> </w:t>
      </w:r>
      <w:r>
        <w:rPr>
          <w:color w:val="231F20"/>
          <w:w w:val="110"/>
          <w:sz w:val="20"/>
        </w:rPr>
        <w:t>sebelumnya.</w:t>
      </w:r>
    </w:p>
    <w:p>
      <w:pPr>
        <w:pStyle w:val="BodyText"/>
        <w:spacing w:before="5"/>
        <w:rPr>
          <w:sz w:val="22"/>
        </w:rPr>
      </w:pPr>
    </w:p>
    <w:p>
      <w:pPr>
        <w:spacing w:before="0"/>
        <w:ind w:left="526" w:right="0" w:firstLine="0"/>
        <w:jc w:val="left"/>
        <w:rPr>
          <w:b/>
          <w:sz w:val="20"/>
        </w:rPr>
      </w:pPr>
      <w:r>
        <w:rPr>
          <w:b/>
          <w:color w:val="231F20"/>
          <w:w w:val="115"/>
          <w:sz w:val="20"/>
          <w:u w:val="single" w:color="231F20"/>
        </w:rPr>
        <w:t>Ekspor-Impor Antar Daerah</w:t>
      </w:r>
    </w:p>
    <w:p>
      <w:pPr>
        <w:pStyle w:val="BodyText"/>
        <w:spacing w:before="11"/>
        <w:rPr>
          <w:b/>
          <w:sz w:val="25"/>
        </w:rPr>
      </w:pPr>
    </w:p>
    <w:p>
      <w:pPr>
        <w:spacing w:line="276" w:lineRule="auto" w:before="0"/>
        <w:ind w:left="526" w:right="1133" w:firstLine="0"/>
        <w:jc w:val="both"/>
        <w:rPr>
          <w:sz w:val="20"/>
        </w:rPr>
      </w:pPr>
      <w:r>
        <w:rPr>
          <w:b/>
          <w:color w:val="231F20"/>
          <w:w w:val="105"/>
          <w:sz w:val="20"/>
        </w:rPr>
        <w:t>Defisit neraca </w:t>
      </w:r>
      <w:r>
        <w:rPr>
          <w:b/>
          <w:color w:val="231F20"/>
          <w:spacing w:val="-3"/>
          <w:w w:val="105"/>
          <w:sz w:val="20"/>
        </w:rPr>
        <w:t>perdagangan  </w:t>
      </w:r>
      <w:r>
        <w:rPr>
          <w:b/>
          <w:color w:val="231F20"/>
          <w:w w:val="105"/>
          <w:sz w:val="20"/>
        </w:rPr>
        <w:t>antar  daerah  Bali  pada triwulan III-2018 meningkat </w:t>
      </w:r>
      <w:r>
        <w:rPr>
          <w:b/>
          <w:color w:val="231F20"/>
          <w:spacing w:val="-4"/>
          <w:w w:val="105"/>
          <w:sz w:val="20"/>
        </w:rPr>
        <w:t>dibanding </w:t>
      </w:r>
      <w:r>
        <w:rPr>
          <w:b/>
          <w:color w:val="231F20"/>
          <w:w w:val="105"/>
          <w:sz w:val="20"/>
        </w:rPr>
        <w:t>triwulan sebelumnya. </w:t>
      </w:r>
      <w:r>
        <w:rPr>
          <w:color w:val="231F20"/>
          <w:w w:val="105"/>
          <w:sz w:val="20"/>
        </w:rPr>
        <w:t>Pada triwulan laporan, </w:t>
      </w:r>
      <w:r>
        <w:rPr>
          <w:color w:val="231F20"/>
          <w:spacing w:val="-4"/>
          <w:w w:val="105"/>
          <w:sz w:val="20"/>
        </w:rPr>
        <w:t>neraca </w:t>
      </w:r>
      <w:r>
        <w:rPr>
          <w:color w:val="231F20"/>
          <w:spacing w:val="-3"/>
          <w:w w:val="105"/>
          <w:sz w:val="20"/>
        </w:rPr>
        <w:t>perdagangan </w:t>
      </w:r>
      <w:r>
        <w:rPr>
          <w:color w:val="231F20"/>
          <w:w w:val="105"/>
          <w:sz w:val="20"/>
        </w:rPr>
        <w:t>antar daerah Bali mencatatkan</w:t>
      </w:r>
      <w:r>
        <w:rPr>
          <w:color w:val="231F20"/>
          <w:spacing w:val="-23"/>
          <w:w w:val="105"/>
          <w:sz w:val="20"/>
        </w:rPr>
        <w:t> </w:t>
      </w:r>
      <w:r>
        <w:rPr>
          <w:color w:val="231F20"/>
          <w:w w:val="105"/>
          <w:sz w:val="20"/>
        </w:rPr>
        <w:t>defisit</w:t>
      </w:r>
    </w:p>
    <w:p>
      <w:pPr>
        <w:spacing w:after="0" w:line="276" w:lineRule="auto"/>
        <w:jc w:val="both"/>
        <w:rPr>
          <w:sz w:val="20"/>
        </w:rPr>
        <w:sectPr>
          <w:type w:val="continuous"/>
          <w:pgSz w:w="11910" w:h="15880"/>
          <w:pgMar w:top="740" w:bottom="280" w:left="0" w:right="0"/>
          <w:cols w:num="3" w:equalWidth="0">
            <w:col w:w="1766" w:space="40"/>
            <w:col w:w="3864" w:space="39"/>
            <w:col w:w="6201"/>
          </w:cols>
        </w:sectPr>
      </w:pPr>
    </w:p>
    <w:p>
      <w:pPr>
        <w:pStyle w:val="BodyText"/>
        <w:spacing w:before="4"/>
        <w:rPr>
          <w:sz w:val="19"/>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3" w:val="left" w:leader="none"/>
        </w:tabs>
        <w:spacing w:line="271" w:lineRule="auto" w:before="83"/>
        <w:ind w:left="1493" w:right="1189" w:hanging="360"/>
        <w:jc w:val="left"/>
        <w:rPr>
          <w:rFonts w:ascii="Calibri Light"/>
          <w:b w:val="0"/>
          <w:sz w:val="16"/>
        </w:rPr>
      </w:pPr>
      <w:r>
        <w:rPr>
          <w:rFonts w:ascii="Calibri Light"/>
          <w:b w:val="0"/>
          <w:color w:val="231F20"/>
          <w:position w:val="5"/>
          <w:sz w:val="9"/>
        </w:rPr>
        <w:t>18</w:t>
        <w:tab/>
      </w:r>
      <w:r>
        <w:rPr>
          <w:rFonts w:ascii="Calibri Light"/>
          <w:b w:val="0"/>
          <w:color w:val="231F20"/>
          <w:sz w:val="16"/>
        </w:rPr>
        <w:t>Kredit investasi pada triwulan III-2018 tercatat tumbuh sebesar 35,46% (yoy), lebih tinggi dibanding triwulan sebelumnya yang sebesar 2,59% (yoy).</w:t>
      </w:r>
    </w:p>
    <w:p>
      <w:pPr>
        <w:tabs>
          <w:tab w:pos="1493" w:val="left" w:leader="none"/>
        </w:tabs>
        <w:spacing w:line="194" w:lineRule="exact" w:before="0"/>
        <w:ind w:left="1133" w:right="0" w:firstLine="0"/>
        <w:jc w:val="left"/>
        <w:rPr>
          <w:rFonts w:ascii="Calibri Light"/>
          <w:b w:val="0"/>
          <w:sz w:val="16"/>
        </w:rPr>
      </w:pPr>
      <w:r>
        <w:rPr>
          <w:rFonts w:ascii="Calibri Light"/>
          <w:b w:val="0"/>
          <w:color w:val="231F20"/>
          <w:position w:val="5"/>
          <w:sz w:val="9"/>
        </w:rPr>
        <w:t>19</w:t>
        <w:tab/>
      </w:r>
      <w:r>
        <w:rPr>
          <w:rFonts w:ascii="Calibri Light"/>
          <w:b w:val="0"/>
          <w:color w:val="231F20"/>
          <w:sz w:val="16"/>
        </w:rPr>
        <w:t>Suku bunga kredit investasi pada triwulan III-2018 tercatat sebesar 10,62%, lebih rendah dibanding triwulan sebelumnya yang sebesar</w:t>
      </w:r>
      <w:r>
        <w:rPr>
          <w:rFonts w:ascii="Calibri Light"/>
          <w:b w:val="0"/>
          <w:color w:val="231F20"/>
          <w:spacing w:val="-24"/>
          <w:sz w:val="16"/>
        </w:rPr>
        <w:t> </w:t>
      </w:r>
      <w:r>
        <w:rPr>
          <w:rFonts w:ascii="Calibri Light"/>
          <w:b w:val="0"/>
          <w:color w:val="231F20"/>
          <w:sz w:val="16"/>
        </w:rPr>
        <w:t>10,78%.</w:t>
      </w:r>
    </w:p>
    <w:p>
      <w:pPr>
        <w:tabs>
          <w:tab w:pos="1493" w:val="left" w:leader="none"/>
        </w:tabs>
        <w:spacing w:line="271" w:lineRule="auto" w:before="24"/>
        <w:ind w:left="1493" w:right="1132" w:hanging="360"/>
        <w:jc w:val="left"/>
        <w:rPr>
          <w:rFonts w:ascii="Calibri Light"/>
          <w:b w:val="0"/>
          <w:sz w:val="16"/>
        </w:rPr>
      </w:pPr>
      <w:r>
        <w:rPr>
          <w:rFonts w:ascii="Calibri Light"/>
          <w:b w:val="0"/>
          <w:color w:val="231F20"/>
          <w:position w:val="5"/>
          <w:sz w:val="9"/>
        </w:rPr>
        <w:t>20</w:t>
        <w:tab/>
      </w:r>
      <w:r>
        <w:rPr>
          <w:rFonts w:ascii="Calibri Light"/>
          <w:b w:val="0"/>
          <w:color w:val="231F20"/>
          <w:sz w:val="16"/>
        </w:rPr>
        <w:t>Beberapa proyek infrastruktur pemerintah untuk mendukung IMF-WB AM 2018 yang akan selesai pada awal triwulan-III 2018 adalah underpass Ngurah Rai, patung GWK, perluasan Apron Bandara I Gusti Ngurah Rai tahap</w:t>
      </w:r>
      <w:r>
        <w:rPr>
          <w:rFonts w:ascii="Calibri Light"/>
          <w:b w:val="0"/>
          <w:color w:val="231F20"/>
          <w:spacing w:val="-9"/>
          <w:sz w:val="16"/>
        </w:rPr>
        <w:t> </w:t>
      </w:r>
      <w:r>
        <w:rPr>
          <w:rFonts w:ascii="Calibri Light"/>
          <w:b w:val="0"/>
          <w:color w:val="231F20"/>
          <w:sz w:val="16"/>
        </w:rPr>
        <w:t>I.</w:t>
      </w:r>
    </w:p>
    <w:p>
      <w:pPr>
        <w:tabs>
          <w:tab w:pos="1493" w:val="left" w:leader="none"/>
        </w:tabs>
        <w:spacing w:line="271" w:lineRule="auto" w:before="0"/>
        <w:ind w:left="1493" w:right="1132" w:hanging="360"/>
        <w:jc w:val="left"/>
        <w:rPr>
          <w:rFonts w:ascii="Calibri Light"/>
          <w:b w:val="0"/>
          <w:sz w:val="16"/>
        </w:rPr>
      </w:pPr>
      <w:r>
        <w:rPr>
          <w:rFonts w:ascii="Calibri Light"/>
          <w:b w:val="0"/>
          <w:color w:val="231F20"/>
          <w:position w:val="5"/>
          <w:sz w:val="9"/>
        </w:rPr>
        <w:t>21</w:t>
        <w:tab/>
      </w:r>
      <w:r>
        <w:rPr>
          <w:rFonts w:ascii="Calibri Light"/>
          <w:b w:val="0"/>
          <w:color w:val="231F20"/>
          <w:sz w:val="16"/>
        </w:rPr>
        <w:t>Pemilihan</w:t>
      </w:r>
      <w:r>
        <w:rPr>
          <w:rFonts w:ascii="Calibri Light"/>
          <w:b w:val="0"/>
          <w:color w:val="231F20"/>
          <w:spacing w:val="-13"/>
          <w:sz w:val="16"/>
        </w:rPr>
        <w:t> </w:t>
      </w:r>
      <w:r>
        <w:rPr>
          <w:rFonts w:ascii="Calibri Light"/>
          <w:b w:val="0"/>
          <w:color w:val="231F20"/>
          <w:sz w:val="16"/>
        </w:rPr>
        <w:t>Gubernur</w:t>
      </w:r>
      <w:r>
        <w:rPr>
          <w:rFonts w:ascii="Calibri Light"/>
          <w:b w:val="0"/>
          <w:color w:val="231F20"/>
          <w:spacing w:val="-12"/>
          <w:sz w:val="16"/>
        </w:rPr>
        <w:t> </w:t>
      </w:r>
      <w:r>
        <w:rPr>
          <w:rFonts w:ascii="Calibri Light"/>
          <w:b w:val="0"/>
          <w:color w:val="231F20"/>
          <w:sz w:val="16"/>
        </w:rPr>
        <w:t>Bali</w:t>
      </w:r>
      <w:r>
        <w:rPr>
          <w:rFonts w:ascii="Calibri Light"/>
          <w:b w:val="0"/>
          <w:color w:val="231F20"/>
          <w:spacing w:val="-12"/>
          <w:sz w:val="16"/>
        </w:rPr>
        <w:t> </w:t>
      </w:r>
      <w:r>
        <w:rPr>
          <w:rFonts w:ascii="Calibri Light"/>
          <w:b w:val="0"/>
          <w:color w:val="231F20"/>
          <w:sz w:val="16"/>
        </w:rPr>
        <w:t>yang</w:t>
      </w:r>
      <w:r>
        <w:rPr>
          <w:rFonts w:ascii="Calibri Light"/>
          <w:b w:val="0"/>
          <w:color w:val="231F20"/>
          <w:spacing w:val="-12"/>
          <w:sz w:val="16"/>
        </w:rPr>
        <w:t> </w:t>
      </w:r>
      <w:r>
        <w:rPr>
          <w:rFonts w:ascii="Calibri Light"/>
          <w:b w:val="0"/>
          <w:color w:val="231F20"/>
          <w:sz w:val="16"/>
        </w:rPr>
        <w:t>berlangsung</w:t>
      </w:r>
      <w:r>
        <w:rPr>
          <w:rFonts w:ascii="Calibri Light"/>
          <w:b w:val="0"/>
          <w:color w:val="231F20"/>
          <w:spacing w:val="-13"/>
          <w:sz w:val="16"/>
        </w:rPr>
        <w:t> </w:t>
      </w:r>
      <w:r>
        <w:rPr>
          <w:rFonts w:ascii="Calibri Light"/>
          <w:b w:val="0"/>
          <w:color w:val="231F20"/>
          <w:sz w:val="16"/>
        </w:rPr>
        <w:t>pada</w:t>
      </w:r>
      <w:r>
        <w:rPr>
          <w:rFonts w:ascii="Calibri Light"/>
          <w:b w:val="0"/>
          <w:color w:val="231F20"/>
          <w:spacing w:val="-12"/>
          <w:sz w:val="16"/>
        </w:rPr>
        <w:t> </w:t>
      </w:r>
      <w:r>
        <w:rPr>
          <w:rFonts w:ascii="Calibri Light"/>
          <w:b w:val="0"/>
          <w:color w:val="231F20"/>
          <w:sz w:val="16"/>
        </w:rPr>
        <w:t>27</w:t>
      </w:r>
      <w:r>
        <w:rPr>
          <w:rFonts w:ascii="Calibri Light"/>
          <w:b w:val="0"/>
          <w:color w:val="231F20"/>
          <w:spacing w:val="-12"/>
          <w:sz w:val="16"/>
        </w:rPr>
        <w:t> </w:t>
      </w:r>
      <w:r>
        <w:rPr>
          <w:rFonts w:ascii="Calibri Light"/>
          <w:b w:val="0"/>
          <w:color w:val="231F20"/>
          <w:sz w:val="16"/>
        </w:rPr>
        <w:t>Juni</w:t>
      </w:r>
      <w:r>
        <w:rPr>
          <w:rFonts w:ascii="Calibri Light"/>
          <w:b w:val="0"/>
          <w:color w:val="231F20"/>
          <w:spacing w:val="-12"/>
          <w:sz w:val="16"/>
        </w:rPr>
        <w:t> </w:t>
      </w:r>
      <w:r>
        <w:rPr>
          <w:rFonts w:ascii="Calibri Light"/>
          <w:b w:val="0"/>
          <w:color w:val="231F20"/>
          <w:sz w:val="16"/>
        </w:rPr>
        <w:t>2018</w:t>
      </w:r>
      <w:r>
        <w:rPr>
          <w:rFonts w:ascii="Calibri Light"/>
          <w:b w:val="0"/>
          <w:color w:val="231F20"/>
          <w:spacing w:val="-12"/>
          <w:sz w:val="16"/>
        </w:rPr>
        <w:t> </w:t>
      </w:r>
      <w:r>
        <w:rPr>
          <w:rFonts w:ascii="Calibri Light"/>
          <w:b w:val="0"/>
          <w:color w:val="231F20"/>
          <w:sz w:val="16"/>
        </w:rPr>
        <w:t>telah</w:t>
      </w:r>
      <w:r>
        <w:rPr>
          <w:rFonts w:ascii="Calibri Light"/>
          <w:b w:val="0"/>
          <w:color w:val="231F20"/>
          <w:spacing w:val="-12"/>
          <w:sz w:val="16"/>
        </w:rPr>
        <w:t> </w:t>
      </w:r>
      <w:r>
        <w:rPr>
          <w:rFonts w:ascii="Calibri Light"/>
          <w:b w:val="0"/>
          <w:color w:val="231F20"/>
          <w:sz w:val="16"/>
        </w:rPr>
        <w:t>menghasilkan</w:t>
      </w:r>
      <w:r>
        <w:rPr>
          <w:rFonts w:ascii="Calibri Light"/>
          <w:b w:val="0"/>
          <w:color w:val="231F20"/>
          <w:spacing w:val="-12"/>
          <w:sz w:val="16"/>
        </w:rPr>
        <w:t> </w:t>
      </w:r>
      <w:r>
        <w:rPr>
          <w:rFonts w:ascii="Calibri Light"/>
          <w:b w:val="0"/>
          <w:color w:val="231F20"/>
          <w:sz w:val="16"/>
        </w:rPr>
        <w:t>Gubernur</w:t>
      </w:r>
      <w:r>
        <w:rPr>
          <w:rFonts w:ascii="Calibri Light"/>
          <w:b w:val="0"/>
          <w:color w:val="231F20"/>
          <w:spacing w:val="-12"/>
          <w:sz w:val="16"/>
        </w:rPr>
        <w:t> </w:t>
      </w:r>
      <w:r>
        <w:rPr>
          <w:rFonts w:ascii="Calibri Light"/>
          <w:b w:val="0"/>
          <w:color w:val="231F20"/>
          <w:sz w:val="16"/>
        </w:rPr>
        <w:t>dan</w:t>
      </w:r>
      <w:r>
        <w:rPr>
          <w:rFonts w:ascii="Calibri Light"/>
          <w:b w:val="0"/>
          <w:color w:val="231F20"/>
          <w:spacing w:val="-12"/>
          <w:sz w:val="16"/>
        </w:rPr>
        <w:t> </w:t>
      </w:r>
      <w:r>
        <w:rPr>
          <w:rFonts w:ascii="Calibri Light"/>
          <w:b w:val="0"/>
          <w:color w:val="231F20"/>
          <w:sz w:val="16"/>
        </w:rPr>
        <w:t>Wakil</w:t>
      </w:r>
      <w:r>
        <w:rPr>
          <w:rFonts w:ascii="Calibri Light"/>
          <w:b w:val="0"/>
          <w:color w:val="231F20"/>
          <w:spacing w:val="-12"/>
          <w:sz w:val="16"/>
        </w:rPr>
        <w:t> </w:t>
      </w:r>
      <w:r>
        <w:rPr>
          <w:rFonts w:ascii="Calibri Light"/>
          <w:b w:val="0"/>
          <w:color w:val="231F20"/>
          <w:sz w:val="16"/>
        </w:rPr>
        <w:t>Gubernur</w:t>
      </w:r>
      <w:r>
        <w:rPr>
          <w:rFonts w:ascii="Calibri Light"/>
          <w:b w:val="0"/>
          <w:color w:val="231F20"/>
          <w:spacing w:val="-12"/>
          <w:sz w:val="16"/>
        </w:rPr>
        <w:t> </w:t>
      </w:r>
      <w:r>
        <w:rPr>
          <w:rFonts w:ascii="Calibri Light"/>
          <w:b w:val="0"/>
          <w:color w:val="231F20"/>
          <w:sz w:val="16"/>
        </w:rPr>
        <w:t>Bali</w:t>
      </w:r>
      <w:r>
        <w:rPr>
          <w:rFonts w:ascii="Calibri Light"/>
          <w:b w:val="0"/>
          <w:color w:val="231F20"/>
          <w:spacing w:val="-13"/>
          <w:sz w:val="16"/>
        </w:rPr>
        <w:t> </w:t>
      </w:r>
      <w:r>
        <w:rPr>
          <w:rFonts w:ascii="Calibri Light"/>
          <w:b w:val="0"/>
          <w:color w:val="231F20"/>
          <w:sz w:val="16"/>
        </w:rPr>
        <w:t>yang</w:t>
      </w:r>
      <w:r>
        <w:rPr>
          <w:rFonts w:ascii="Calibri Light"/>
          <w:b w:val="0"/>
          <w:color w:val="231F20"/>
          <w:spacing w:val="-12"/>
          <w:sz w:val="16"/>
        </w:rPr>
        <w:t> </w:t>
      </w:r>
      <w:r>
        <w:rPr>
          <w:rFonts w:ascii="Calibri Light"/>
          <w:b w:val="0"/>
          <w:color w:val="231F20"/>
          <w:sz w:val="16"/>
        </w:rPr>
        <w:t>baru</w:t>
      </w:r>
      <w:r>
        <w:rPr>
          <w:rFonts w:ascii="Calibri Light"/>
          <w:b w:val="0"/>
          <w:color w:val="231F20"/>
          <w:spacing w:val="-12"/>
          <w:sz w:val="16"/>
        </w:rPr>
        <w:t> </w:t>
      </w:r>
      <w:r>
        <w:rPr>
          <w:rFonts w:ascii="Calibri Light"/>
          <w:b w:val="0"/>
          <w:color w:val="231F20"/>
          <w:sz w:val="16"/>
        </w:rPr>
        <w:t>yaitu</w:t>
      </w:r>
      <w:r>
        <w:rPr>
          <w:rFonts w:ascii="Calibri Light"/>
          <w:b w:val="0"/>
          <w:color w:val="231F20"/>
          <w:spacing w:val="-12"/>
          <w:sz w:val="16"/>
        </w:rPr>
        <w:t> </w:t>
      </w:r>
      <w:r>
        <w:rPr>
          <w:rFonts w:ascii="Calibri Light"/>
          <w:b w:val="0"/>
          <w:color w:val="231F20"/>
          <w:sz w:val="16"/>
        </w:rPr>
        <w:t>I</w:t>
      </w:r>
      <w:r>
        <w:rPr>
          <w:rFonts w:ascii="Calibri Light"/>
          <w:b w:val="0"/>
          <w:color w:val="231F20"/>
          <w:spacing w:val="-12"/>
          <w:sz w:val="16"/>
        </w:rPr>
        <w:t> </w:t>
      </w:r>
      <w:r>
        <w:rPr>
          <w:rFonts w:ascii="Calibri Light"/>
          <w:b w:val="0"/>
          <w:color w:val="231F20"/>
          <w:spacing w:val="-3"/>
          <w:sz w:val="16"/>
        </w:rPr>
        <w:t>Wayan</w:t>
      </w:r>
      <w:r>
        <w:rPr>
          <w:rFonts w:ascii="Calibri Light"/>
          <w:b w:val="0"/>
          <w:color w:val="231F20"/>
          <w:spacing w:val="-12"/>
          <w:sz w:val="16"/>
        </w:rPr>
        <w:t> </w:t>
      </w:r>
      <w:r>
        <w:rPr>
          <w:rFonts w:ascii="Calibri Light"/>
          <w:b w:val="0"/>
          <w:color w:val="231F20"/>
          <w:sz w:val="16"/>
        </w:rPr>
        <w:t>Koster dan</w:t>
      </w:r>
      <w:r>
        <w:rPr>
          <w:rFonts w:ascii="Calibri Light"/>
          <w:b w:val="0"/>
          <w:color w:val="231F20"/>
          <w:spacing w:val="-3"/>
          <w:sz w:val="16"/>
        </w:rPr>
        <w:t> </w:t>
      </w:r>
      <w:r>
        <w:rPr>
          <w:rFonts w:ascii="Calibri Light"/>
          <w:b w:val="0"/>
          <w:color w:val="231F20"/>
          <w:sz w:val="16"/>
        </w:rPr>
        <w:t>Tjokorda</w:t>
      </w:r>
      <w:r>
        <w:rPr>
          <w:rFonts w:ascii="Calibri Light"/>
          <w:b w:val="0"/>
          <w:color w:val="231F20"/>
          <w:spacing w:val="-3"/>
          <w:sz w:val="16"/>
        </w:rPr>
        <w:t> </w:t>
      </w:r>
      <w:r>
        <w:rPr>
          <w:rFonts w:ascii="Calibri Light"/>
          <w:b w:val="0"/>
          <w:color w:val="231F20"/>
          <w:sz w:val="16"/>
        </w:rPr>
        <w:t>Oka</w:t>
      </w:r>
      <w:r>
        <w:rPr>
          <w:rFonts w:ascii="Calibri Light"/>
          <w:b w:val="0"/>
          <w:color w:val="231F20"/>
          <w:spacing w:val="-3"/>
          <w:sz w:val="16"/>
        </w:rPr>
        <w:t> </w:t>
      </w:r>
      <w:r>
        <w:rPr>
          <w:rFonts w:ascii="Calibri Light"/>
          <w:b w:val="0"/>
          <w:color w:val="231F20"/>
          <w:sz w:val="16"/>
        </w:rPr>
        <w:t>Artha</w:t>
      </w:r>
      <w:r>
        <w:rPr>
          <w:rFonts w:ascii="Calibri Light"/>
          <w:b w:val="0"/>
          <w:color w:val="231F20"/>
          <w:spacing w:val="-4"/>
          <w:sz w:val="16"/>
        </w:rPr>
        <w:t> </w:t>
      </w:r>
      <w:r>
        <w:rPr>
          <w:rFonts w:ascii="Calibri Light"/>
          <w:b w:val="0"/>
          <w:color w:val="231F20"/>
          <w:sz w:val="16"/>
        </w:rPr>
        <w:t>Ardana</w:t>
      </w:r>
      <w:r>
        <w:rPr>
          <w:rFonts w:ascii="Calibri Light"/>
          <w:b w:val="0"/>
          <w:color w:val="231F20"/>
          <w:spacing w:val="-3"/>
          <w:sz w:val="16"/>
        </w:rPr>
        <w:t> </w:t>
      </w:r>
      <w:r>
        <w:rPr>
          <w:rFonts w:ascii="Calibri Light"/>
          <w:b w:val="0"/>
          <w:color w:val="231F20"/>
          <w:sz w:val="16"/>
        </w:rPr>
        <w:t>Sukawati.</w:t>
      </w:r>
      <w:r>
        <w:rPr>
          <w:rFonts w:ascii="Calibri Light"/>
          <w:b w:val="0"/>
          <w:color w:val="231F20"/>
          <w:spacing w:val="-3"/>
          <w:sz w:val="16"/>
        </w:rPr>
        <w:t> </w:t>
      </w:r>
      <w:r>
        <w:rPr>
          <w:rFonts w:ascii="Calibri Light"/>
          <w:b w:val="0"/>
          <w:color w:val="231F20"/>
          <w:sz w:val="16"/>
        </w:rPr>
        <w:t>Selain</w:t>
      </w:r>
      <w:r>
        <w:rPr>
          <w:rFonts w:ascii="Calibri Light"/>
          <w:b w:val="0"/>
          <w:color w:val="231F20"/>
          <w:spacing w:val="-3"/>
          <w:sz w:val="16"/>
        </w:rPr>
        <w:t> </w:t>
      </w:r>
      <w:r>
        <w:rPr>
          <w:rFonts w:ascii="Calibri Light"/>
          <w:b w:val="0"/>
          <w:color w:val="231F20"/>
          <w:sz w:val="16"/>
        </w:rPr>
        <w:t>itu,</w:t>
      </w:r>
      <w:r>
        <w:rPr>
          <w:rFonts w:ascii="Calibri Light"/>
          <w:b w:val="0"/>
          <w:color w:val="231F20"/>
          <w:spacing w:val="-2"/>
          <w:sz w:val="16"/>
        </w:rPr>
        <w:t> </w:t>
      </w:r>
      <w:r>
        <w:rPr>
          <w:rFonts w:ascii="Calibri Light"/>
          <w:b w:val="0"/>
          <w:color w:val="231F20"/>
          <w:sz w:val="16"/>
        </w:rPr>
        <w:t>sejumlah</w:t>
      </w:r>
      <w:r>
        <w:rPr>
          <w:rFonts w:ascii="Calibri Light"/>
          <w:b w:val="0"/>
          <w:color w:val="231F20"/>
          <w:spacing w:val="-3"/>
          <w:sz w:val="16"/>
        </w:rPr>
        <w:t> </w:t>
      </w:r>
      <w:r>
        <w:rPr>
          <w:rFonts w:ascii="Calibri Light"/>
          <w:b w:val="0"/>
          <w:color w:val="231F20"/>
          <w:sz w:val="16"/>
        </w:rPr>
        <w:t>pimpinan</w:t>
      </w:r>
      <w:r>
        <w:rPr>
          <w:rFonts w:ascii="Calibri Light"/>
          <w:b w:val="0"/>
          <w:color w:val="231F20"/>
          <w:spacing w:val="-3"/>
          <w:sz w:val="16"/>
        </w:rPr>
        <w:t> </w:t>
      </w:r>
      <w:r>
        <w:rPr>
          <w:rFonts w:ascii="Calibri Light"/>
          <w:b w:val="0"/>
          <w:color w:val="231F20"/>
          <w:sz w:val="16"/>
        </w:rPr>
        <w:t>OPD</w:t>
      </w:r>
      <w:r>
        <w:rPr>
          <w:rFonts w:ascii="Calibri Light"/>
          <w:b w:val="0"/>
          <w:color w:val="231F20"/>
          <w:spacing w:val="-4"/>
          <w:sz w:val="16"/>
        </w:rPr>
        <w:t> </w:t>
      </w:r>
      <w:r>
        <w:rPr>
          <w:rFonts w:ascii="Calibri Light"/>
          <w:b w:val="0"/>
          <w:color w:val="231F20"/>
          <w:sz w:val="16"/>
        </w:rPr>
        <w:t>di</w:t>
      </w:r>
      <w:r>
        <w:rPr>
          <w:rFonts w:ascii="Calibri Light"/>
          <w:b w:val="0"/>
          <w:color w:val="231F20"/>
          <w:spacing w:val="-3"/>
          <w:sz w:val="16"/>
        </w:rPr>
        <w:t> </w:t>
      </w:r>
      <w:r>
        <w:rPr>
          <w:rFonts w:ascii="Calibri Light"/>
          <w:b w:val="0"/>
          <w:color w:val="231F20"/>
          <w:sz w:val="16"/>
        </w:rPr>
        <w:t>Bali</w:t>
      </w:r>
      <w:r>
        <w:rPr>
          <w:rFonts w:ascii="Calibri Light"/>
          <w:b w:val="0"/>
          <w:color w:val="231F20"/>
          <w:spacing w:val="-4"/>
          <w:sz w:val="16"/>
        </w:rPr>
        <w:t> </w:t>
      </w:r>
      <w:r>
        <w:rPr>
          <w:rFonts w:ascii="Calibri Light"/>
          <w:b w:val="0"/>
          <w:color w:val="231F20"/>
          <w:sz w:val="16"/>
        </w:rPr>
        <w:t>juga</w:t>
      </w:r>
      <w:r>
        <w:rPr>
          <w:rFonts w:ascii="Calibri Light"/>
          <w:b w:val="0"/>
          <w:color w:val="231F20"/>
          <w:spacing w:val="-3"/>
          <w:sz w:val="16"/>
        </w:rPr>
        <w:t> </w:t>
      </w:r>
      <w:r>
        <w:rPr>
          <w:rFonts w:ascii="Calibri Light"/>
          <w:b w:val="0"/>
          <w:color w:val="231F20"/>
          <w:sz w:val="16"/>
        </w:rPr>
        <w:t>berganti</w:t>
      </w:r>
      <w:r>
        <w:rPr>
          <w:rFonts w:ascii="Calibri Light"/>
          <w:b w:val="0"/>
          <w:color w:val="231F20"/>
          <w:spacing w:val="-2"/>
          <w:sz w:val="16"/>
        </w:rPr>
        <w:t> </w:t>
      </w:r>
      <w:r>
        <w:rPr>
          <w:rFonts w:ascii="Calibri Light"/>
          <w:b w:val="0"/>
          <w:color w:val="231F20"/>
          <w:sz w:val="16"/>
        </w:rPr>
        <w:t>seiring</w:t>
      </w:r>
      <w:r>
        <w:rPr>
          <w:rFonts w:ascii="Calibri Light"/>
          <w:b w:val="0"/>
          <w:color w:val="231F20"/>
          <w:spacing w:val="-3"/>
          <w:sz w:val="16"/>
        </w:rPr>
        <w:t> </w:t>
      </w:r>
      <w:r>
        <w:rPr>
          <w:rFonts w:ascii="Calibri Light"/>
          <w:b w:val="0"/>
          <w:color w:val="231F20"/>
          <w:sz w:val="16"/>
        </w:rPr>
        <w:t>dengan</w:t>
      </w:r>
      <w:r>
        <w:rPr>
          <w:rFonts w:ascii="Calibri Light"/>
          <w:b w:val="0"/>
          <w:color w:val="231F20"/>
          <w:spacing w:val="-3"/>
          <w:sz w:val="16"/>
        </w:rPr>
        <w:t> </w:t>
      </w:r>
      <w:r>
        <w:rPr>
          <w:rFonts w:ascii="Calibri Light"/>
          <w:b w:val="0"/>
          <w:color w:val="231F20"/>
          <w:sz w:val="16"/>
        </w:rPr>
        <w:t>adnaya</w:t>
      </w:r>
      <w:r>
        <w:rPr>
          <w:rFonts w:ascii="Calibri Light"/>
          <w:b w:val="0"/>
          <w:color w:val="231F20"/>
          <w:spacing w:val="-3"/>
          <w:sz w:val="16"/>
        </w:rPr>
        <w:t> </w:t>
      </w:r>
      <w:r>
        <w:rPr>
          <w:rFonts w:ascii="Calibri Light"/>
          <w:b w:val="0"/>
          <w:color w:val="231F20"/>
          <w:sz w:val="16"/>
        </w:rPr>
        <w:t>pergantian</w:t>
      </w:r>
      <w:r>
        <w:rPr>
          <w:rFonts w:ascii="Calibri Light"/>
          <w:b w:val="0"/>
          <w:color w:val="231F20"/>
          <w:spacing w:val="-3"/>
          <w:sz w:val="16"/>
        </w:rPr>
        <w:t> Gubernur.</w:t>
      </w:r>
    </w:p>
    <w:p>
      <w:pPr>
        <w:spacing w:after="0" w:line="271" w:lineRule="auto"/>
        <w:jc w:val="left"/>
        <w:rPr>
          <w:rFonts w:ascii="Calibri Light"/>
          <w:sz w:val="16"/>
        </w:rPr>
        <w:sectPr>
          <w:type w:val="continuous"/>
          <w:pgSz w:w="11910" w:h="15880"/>
          <w:pgMar w:top="740" w:bottom="280" w:left="0" w:right="0"/>
        </w:sectPr>
      </w:pPr>
    </w:p>
    <w:p>
      <w:pPr>
        <w:pStyle w:val="BodyText"/>
        <w:spacing w:line="254" w:lineRule="auto" w:before="66"/>
        <w:ind w:left="1133"/>
        <w:jc w:val="both"/>
      </w:pPr>
      <w:r>
        <w:rPr>
          <w:color w:val="231F20"/>
          <w:w w:val="105"/>
        </w:rPr>
        <w:t>sebesar Rp11,43 triliun, naik dibanding triwulan </w:t>
      </w:r>
      <w:r>
        <w:rPr>
          <w:color w:val="231F20"/>
          <w:spacing w:val="-8"/>
          <w:w w:val="105"/>
        </w:rPr>
        <w:t>II- </w:t>
      </w:r>
      <w:r>
        <w:rPr>
          <w:color w:val="231F20"/>
          <w:w w:val="105"/>
        </w:rPr>
        <w:t>2018 yang defisit Rp9,86 triliun. Peningkatan </w:t>
      </w:r>
      <w:r>
        <w:rPr>
          <w:color w:val="231F20"/>
          <w:spacing w:val="-5"/>
          <w:w w:val="105"/>
        </w:rPr>
        <w:t>nilai </w:t>
      </w:r>
      <w:r>
        <w:rPr>
          <w:color w:val="231F20"/>
          <w:w w:val="105"/>
        </w:rPr>
        <w:t>defisit ini </w:t>
      </w:r>
      <w:r>
        <w:rPr>
          <w:color w:val="231F20"/>
          <w:spacing w:val="-3"/>
          <w:w w:val="105"/>
        </w:rPr>
        <w:t>didorong </w:t>
      </w:r>
      <w:r>
        <w:rPr>
          <w:color w:val="231F20"/>
          <w:w w:val="105"/>
        </w:rPr>
        <w:t>oleh penurunan nilai ekspor </w:t>
      </w:r>
      <w:r>
        <w:rPr>
          <w:color w:val="231F20"/>
          <w:spacing w:val="-5"/>
          <w:w w:val="105"/>
        </w:rPr>
        <w:t>serta </w:t>
      </w:r>
      <w:r>
        <w:rPr>
          <w:color w:val="231F20"/>
          <w:w w:val="105"/>
        </w:rPr>
        <w:t>peningkatan nilai </w:t>
      </w:r>
      <w:r>
        <w:rPr>
          <w:color w:val="231F20"/>
          <w:spacing w:val="-5"/>
          <w:w w:val="105"/>
        </w:rPr>
        <w:t>impor. </w:t>
      </w:r>
      <w:r>
        <w:rPr>
          <w:color w:val="231F20"/>
          <w:w w:val="105"/>
        </w:rPr>
        <w:t>Peningkatan ini </w:t>
      </w:r>
      <w:r>
        <w:rPr>
          <w:color w:val="231F20"/>
          <w:spacing w:val="-5"/>
          <w:w w:val="105"/>
        </w:rPr>
        <w:t>terutama </w:t>
      </w:r>
      <w:r>
        <w:rPr>
          <w:color w:val="231F20"/>
          <w:spacing w:val="-3"/>
          <w:w w:val="105"/>
        </w:rPr>
        <w:t>didorong </w:t>
      </w:r>
      <w:r>
        <w:rPr>
          <w:color w:val="231F20"/>
          <w:w w:val="105"/>
        </w:rPr>
        <w:t>oleh peningkatan impor bahan </w:t>
      </w:r>
      <w:r>
        <w:rPr>
          <w:color w:val="231F20"/>
          <w:spacing w:val="-5"/>
          <w:w w:val="105"/>
        </w:rPr>
        <w:t>makanan </w:t>
      </w:r>
      <w:r>
        <w:rPr>
          <w:color w:val="231F20"/>
          <w:w w:val="105"/>
        </w:rPr>
        <w:t>antar</w:t>
      </w:r>
      <w:r>
        <w:rPr>
          <w:color w:val="231F20"/>
          <w:spacing w:val="-8"/>
          <w:w w:val="105"/>
        </w:rPr>
        <w:t> </w:t>
      </w:r>
      <w:r>
        <w:rPr>
          <w:color w:val="231F20"/>
          <w:w w:val="105"/>
        </w:rPr>
        <w:t>daerah</w:t>
      </w:r>
      <w:r>
        <w:rPr>
          <w:color w:val="231F20"/>
          <w:spacing w:val="-7"/>
          <w:w w:val="105"/>
        </w:rPr>
        <w:t> </w:t>
      </w:r>
      <w:r>
        <w:rPr>
          <w:color w:val="231F20"/>
          <w:w w:val="105"/>
        </w:rPr>
        <w:t>dalam</w:t>
      </w:r>
      <w:r>
        <w:rPr>
          <w:color w:val="231F20"/>
          <w:spacing w:val="-7"/>
          <w:w w:val="105"/>
        </w:rPr>
        <w:t> </w:t>
      </w:r>
      <w:r>
        <w:rPr>
          <w:color w:val="231F20"/>
          <w:w w:val="105"/>
        </w:rPr>
        <w:t>rangka</w:t>
      </w:r>
      <w:r>
        <w:rPr>
          <w:color w:val="231F20"/>
          <w:spacing w:val="-7"/>
          <w:w w:val="105"/>
        </w:rPr>
        <w:t> </w:t>
      </w:r>
      <w:r>
        <w:rPr>
          <w:color w:val="231F20"/>
          <w:w w:val="105"/>
        </w:rPr>
        <w:t>mendukung</w:t>
      </w:r>
      <w:r>
        <w:rPr>
          <w:color w:val="231F20"/>
          <w:spacing w:val="-7"/>
          <w:w w:val="105"/>
        </w:rPr>
        <w:t> </w:t>
      </w:r>
      <w:r>
        <w:rPr>
          <w:color w:val="231F20"/>
          <w:w w:val="105"/>
        </w:rPr>
        <w:t>kegiatan</w:t>
      </w:r>
      <w:r>
        <w:rPr>
          <w:color w:val="231F20"/>
          <w:spacing w:val="-7"/>
          <w:w w:val="105"/>
        </w:rPr>
        <w:t> </w:t>
      </w:r>
      <w:r>
        <w:rPr>
          <w:color w:val="231F20"/>
          <w:spacing w:val="-6"/>
          <w:w w:val="105"/>
        </w:rPr>
        <w:t>IMF- </w:t>
      </w:r>
      <w:r>
        <w:rPr>
          <w:color w:val="231F20"/>
          <w:w w:val="105"/>
        </w:rPr>
        <w:t>WB AM</w:t>
      </w:r>
      <w:r>
        <w:rPr>
          <w:color w:val="231F20"/>
          <w:spacing w:val="7"/>
          <w:w w:val="105"/>
        </w:rPr>
        <w:t> </w:t>
      </w:r>
      <w:r>
        <w:rPr>
          <w:color w:val="231F20"/>
          <w:w w:val="105"/>
        </w:rPr>
        <w:t>2018.</w:t>
      </w:r>
    </w:p>
    <w:p>
      <w:pPr>
        <w:pStyle w:val="BodyText"/>
        <w:rPr>
          <w:sz w:val="22"/>
        </w:rPr>
      </w:pPr>
    </w:p>
    <w:p>
      <w:pPr>
        <w:spacing w:before="0"/>
        <w:ind w:left="1133" w:right="0" w:firstLine="0"/>
        <w:jc w:val="both"/>
        <w:rPr>
          <w:b/>
          <w:sz w:val="20"/>
        </w:rPr>
      </w:pPr>
      <w:r>
        <w:rPr>
          <w:b/>
          <w:color w:val="231F20"/>
          <w:w w:val="115"/>
          <w:sz w:val="20"/>
          <w:u w:val="single" w:color="231F20"/>
        </w:rPr>
        <w:t>Ekspor-Impor Luar Negeri</w:t>
      </w:r>
    </w:p>
    <w:p>
      <w:pPr>
        <w:pStyle w:val="BodyText"/>
        <w:spacing w:line="254" w:lineRule="auto" w:before="66"/>
        <w:ind w:left="528" w:right="1133"/>
        <w:jc w:val="both"/>
      </w:pPr>
      <w:r>
        <w:rPr/>
        <w:br w:type="column"/>
      </w:r>
      <w:r>
        <w:rPr>
          <w:color w:val="231F20"/>
          <w:w w:val="105"/>
        </w:rPr>
        <w:t>permintaan menjelang natal dan tahun baru serta menguatnya kinerja ekonomi negara mitra dagang utama Bali.</w:t>
      </w:r>
    </w:p>
    <w:p>
      <w:pPr>
        <w:pStyle w:val="BodyText"/>
        <w:spacing w:before="7"/>
        <w:rPr>
          <w:sz w:val="21"/>
        </w:rPr>
      </w:pPr>
    </w:p>
    <w:p>
      <w:pPr>
        <w:spacing w:line="254" w:lineRule="auto" w:before="0"/>
        <w:ind w:left="528" w:right="1133" w:firstLine="0"/>
        <w:jc w:val="both"/>
        <w:rPr>
          <w:sz w:val="20"/>
        </w:rPr>
      </w:pPr>
      <w:r>
        <w:rPr>
          <w:b/>
          <w:color w:val="231F20"/>
          <w:spacing w:val="-7"/>
          <w:w w:val="105"/>
          <w:sz w:val="20"/>
        </w:rPr>
        <w:t>Total </w:t>
      </w:r>
      <w:r>
        <w:rPr>
          <w:b/>
          <w:color w:val="231F20"/>
          <w:w w:val="105"/>
          <w:sz w:val="20"/>
        </w:rPr>
        <w:t>ekspor barang Bali menunjukkan </w:t>
      </w:r>
      <w:r>
        <w:rPr>
          <w:b/>
          <w:color w:val="231F20"/>
          <w:spacing w:val="-4"/>
          <w:w w:val="105"/>
          <w:sz w:val="20"/>
        </w:rPr>
        <w:t>akselerasi </w:t>
      </w:r>
      <w:r>
        <w:rPr>
          <w:b/>
          <w:color w:val="231F20"/>
          <w:w w:val="105"/>
          <w:sz w:val="20"/>
        </w:rPr>
        <w:t>dibanding triwulan sebelumnya. </w:t>
      </w:r>
      <w:r>
        <w:rPr>
          <w:color w:val="231F20"/>
          <w:w w:val="105"/>
          <w:sz w:val="20"/>
        </w:rPr>
        <w:t>Komoditas </w:t>
      </w:r>
      <w:r>
        <w:rPr>
          <w:color w:val="231F20"/>
          <w:spacing w:val="-5"/>
          <w:w w:val="105"/>
          <w:sz w:val="20"/>
        </w:rPr>
        <w:t>utama </w:t>
      </w:r>
      <w:r>
        <w:rPr>
          <w:color w:val="231F20"/>
          <w:w w:val="105"/>
          <w:sz w:val="20"/>
        </w:rPr>
        <w:t>ekspor barang luar negeri Bali pada triwulan </w:t>
      </w:r>
      <w:r>
        <w:rPr>
          <w:color w:val="231F20"/>
          <w:spacing w:val="-4"/>
          <w:w w:val="105"/>
          <w:sz w:val="20"/>
        </w:rPr>
        <w:t>laporan </w:t>
      </w:r>
      <w:r>
        <w:rPr>
          <w:color w:val="231F20"/>
          <w:w w:val="105"/>
          <w:sz w:val="20"/>
        </w:rPr>
        <w:t>adalah perikanan dengan pangsa 23,50% </w:t>
      </w:r>
      <w:r>
        <w:rPr>
          <w:color w:val="231F20"/>
          <w:spacing w:val="-4"/>
          <w:w w:val="105"/>
          <w:sz w:val="20"/>
        </w:rPr>
        <w:t>terhadap </w:t>
      </w:r>
      <w:r>
        <w:rPr>
          <w:color w:val="231F20"/>
          <w:w w:val="105"/>
          <w:sz w:val="20"/>
        </w:rPr>
        <w:t>total</w:t>
      </w:r>
      <w:r>
        <w:rPr>
          <w:color w:val="231F20"/>
          <w:spacing w:val="-19"/>
          <w:w w:val="105"/>
          <w:sz w:val="20"/>
        </w:rPr>
        <w:t> </w:t>
      </w:r>
      <w:r>
        <w:rPr>
          <w:color w:val="231F20"/>
          <w:w w:val="105"/>
          <w:sz w:val="20"/>
        </w:rPr>
        <w:t>nilai</w:t>
      </w:r>
      <w:r>
        <w:rPr>
          <w:color w:val="231F20"/>
          <w:spacing w:val="-18"/>
          <w:w w:val="105"/>
          <w:sz w:val="20"/>
        </w:rPr>
        <w:t> </w:t>
      </w:r>
      <w:r>
        <w:rPr>
          <w:color w:val="231F20"/>
          <w:w w:val="105"/>
          <w:sz w:val="20"/>
        </w:rPr>
        <w:t>ekspor</w:t>
      </w:r>
      <w:r>
        <w:rPr>
          <w:color w:val="231F20"/>
          <w:spacing w:val="-18"/>
          <w:w w:val="105"/>
          <w:sz w:val="20"/>
        </w:rPr>
        <w:t> </w:t>
      </w:r>
      <w:r>
        <w:rPr>
          <w:color w:val="231F20"/>
          <w:w w:val="105"/>
          <w:sz w:val="20"/>
        </w:rPr>
        <w:t>Bali.</w:t>
      </w:r>
      <w:r>
        <w:rPr>
          <w:color w:val="231F20"/>
          <w:spacing w:val="-19"/>
          <w:w w:val="105"/>
          <w:sz w:val="20"/>
        </w:rPr>
        <w:t> </w:t>
      </w:r>
      <w:r>
        <w:rPr>
          <w:color w:val="231F20"/>
          <w:w w:val="105"/>
          <w:sz w:val="20"/>
        </w:rPr>
        <w:t>Komoditas</w:t>
      </w:r>
      <w:r>
        <w:rPr>
          <w:color w:val="231F20"/>
          <w:spacing w:val="-18"/>
          <w:w w:val="105"/>
          <w:sz w:val="20"/>
        </w:rPr>
        <w:t> </w:t>
      </w:r>
      <w:r>
        <w:rPr>
          <w:color w:val="231F20"/>
          <w:w w:val="105"/>
          <w:sz w:val="20"/>
        </w:rPr>
        <w:t>utama</w:t>
      </w:r>
      <w:r>
        <w:rPr>
          <w:color w:val="231F20"/>
          <w:spacing w:val="-18"/>
          <w:w w:val="105"/>
          <w:sz w:val="20"/>
        </w:rPr>
        <w:t> </w:t>
      </w:r>
      <w:r>
        <w:rPr>
          <w:color w:val="231F20"/>
          <w:w w:val="105"/>
          <w:sz w:val="20"/>
        </w:rPr>
        <w:t>lainnya</w:t>
      </w:r>
      <w:r>
        <w:rPr>
          <w:color w:val="231F20"/>
          <w:spacing w:val="-19"/>
          <w:w w:val="105"/>
          <w:sz w:val="20"/>
        </w:rPr>
        <w:t> </w:t>
      </w:r>
      <w:r>
        <w:rPr>
          <w:color w:val="231F20"/>
          <w:spacing w:val="-2"/>
          <w:w w:val="105"/>
          <w:sz w:val="20"/>
        </w:rPr>
        <w:t>adalah</w:t>
      </w:r>
    </w:p>
    <w:p>
      <w:pPr>
        <w:spacing w:after="0" w:line="254" w:lineRule="auto"/>
        <w:jc w:val="both"/>
        <w:rPr>
          <w:sz w:val="20"/>
        </w:rPr>
        <w:sectPr>
          <w:pgSz w:w="11910" w:h="15880"/>
          <w:pgMar w:header="0" w:footer="535" w:top="1240" w:bottom="720" w:left="0" w:right="0"/>
          <w:cols w:num="2" w:equalWidth="0">
            <w:col w:w="5668" w:space="40"/>
            <w:col w:w="6202"/>
          </w:cols>
        </w:sectPr>
      </w:pPr>
    </w:p>
    <w:p>
      <w:pPr>
        <w:pStyle w:val="BodyText"/>
        <w:spacing w:before="4"/>
        <w:rPr>
          <w:sz w:val="9"/>
        </w:rPr>
      </w:pPr>
    </w:p>
    <w:p>
      <w:pPr>
        <w:pStyle w:val="BodyText"/>
        <w:spacing w:line="20" w:lineRule="exact"/>
        <w:ind w:left="6226"/>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8"/>
        <w:rPr>
          <w:sz w:val="5"/>
        </w:rPr>
      </w:pPr>
    </w:p>
    <w:p>
      <w:pPr>
        <w:spacing w:after="0"/>
        <w:rPr>
          <w:sz w:val="5"/>
        </w:rPr>
        <w:sectPr>
          <w:type w:val="continuous"/>
          <w:pgSz w:w="11910" w:h="15880"/>
          <w:pgMar w:top="740" w:bottom="280" w:left="0" w:right="0"/>
        </w:sectPr>
      </w:pPr>
    </w:p>
    <w:p>
      <w:pPr>
        <w:spacing w:line="254" w:lineRule="auto" w:before="63"/>
        <w:ind w:left="1133" w:right="1" w:firstLine="0"/>
        <w:jc w:val="both"/>
        <w:rPr>
          <w:sz w:val="20"/>
        </w:rPr>
      </w:pPr>
      <w:r>
        <w:rPr>
          <w:b/>
          <w:color w:val="231F20"/>
          <w:w w:val="105"/>
          <w:sz w:val="20"/>
        </w:rPr>
        <w:t>Kinerja ekspor luar negeri Bali </w:t>
      </w:r>
      <w:r>
        <w:rPr>
          <w:b/>
          <w:color w:val="231F20"/>
          <w:spacing w:val="-4"/>
          <w:w w:val="105"/>
          <w:sz w:val="20"/>
        </w:rPr>
        <w:t>terakselerasi </w:t>
      </w:r>
      <w:r>
        <w:rPr>
          <w:b/>
          <w:color w:val="231F20"/>
          <w:w w:val="105"/>
          <w:sz w:val="20"/>
        </w:rPr>
        <w:t>dibanding triwulan sebelumnya, sejalan </w:t>
      </w:r>
      <w:r>
        <w:rPr>
          <w:b/>
          <w:color w:val="231F20"/>
          <w:spacing w:val="-5"/>
          <w:w w:val="105"/>
          <w:sz w:val="20"/>
        </w:rPr>
        <w:t>dengan </w:t>
      </w:r>
      <w:r>
        <w:rPr>
          <w:b/>
          <w:color w:val="231F20"/>
          <w:w w:val="105"/>
          <w:sz w:val="20"/>
        </w:rPr>
        <w:t>impor luar negeri yang juga </w:t>
      </w:r>
      <w:r>
        <w:rPr>
          <w:b/>
          <w:color w:val="231F20"/>
          <w:spacing w:val="-4"/>
          <w:w w:val="105"/>
          <w:sz w:val="20"/>
        </w:rPr>
        <w:t>menunjukkan  </w:t>
      </w:r>
      <w:r>
        <w:rPr>
          <w:b/>
          <w:color w:val="231F20"/>
          <w:w w:val="105"/>
          <w:sz w:val="20"/>
        </w:rPr>
        <w:t>akselerasi signifikan dibanding </w:t>
      </w:r>
      <w:r>
        <w:rPr>
          <w:b/>
          <w:color w:val="231F20"/>
          <w:spacing w:val="-4"/>
          <w:w w:val="105"/>
          <w:sz w:val="20"/>
        </w:rPr>
        <w:t>triwulan </w:t>
      </w:r>
      <w:r>
        <w:rPr>
          <w:b/>
          <w:color w:val="231F20"/>
          <w:w w:val="105"/>
          <w:sz w:val="20"/>
        </w:rPr>
        <w:t>sebelumnya. </w:t>
      </w:r>
      <w:r>
        <w:rPr>
          <w:color w:val="231F20"/>
          <w:w w:val="105"/>
          <w:sz w:val="20"/>
        </w:rPr>
        <w:t>Ekspor luar negeri Bali tumbuh </w:t>
      </w:r>
      <w:r>
        <w:rPr>
          <w:color w:val="231F20"/>
          <w:spacing w:val="-5"/>
          <w:w w:val="105"/>
          <w:sz w:val="20"/>
        </w:rPr>
        <w:t>11,82% </w:t>
      </w:r>
      <w:r>
        <w:rPr>
          <w:color w:val="231F20"/>
          <w:w w:val="105"/>
          <w:sz w:val="20"/>
        </w:rPr>
        <w:t>(yoy) pada triwulan III-2018, meningkat </w:t>
      </w:r>
      <w:r>
        <w:rPr>
          <w:color w:val="231F20"/>
          <w:spacing w:val="-4"/>
          <w:w w:val="105"/>
          <w:sz w:val="20"/>
        </w:rPr>
        <w:t>dibanding </w:t>
      </w:r>
      <w:r>
        <w:rPr>
          <w:color w:val="231F20"/>
          <w:w w:val="105"/>
          <w:sz w:val="20"/>
        </w:rPr>
        <w:t>triwulan</w:t>
      </w:r>
      <w:r>
        <w:rPr>
          <w:color w:val="231F20"/>
          <w:spacing w:val="-9"/>
          <w:w w:val="105"/>
          <w:sz w:val="20"/>
        </w:rPr>
        <w:t> </w:t>
      </w:r>
      <w:r>
        <w:rPr>
          <w:color w:val="231F20"/>
          <w:w w:val="105"/>
          <w:sz w:val="20"/>
        </w:rPr>
        <w:t>II-2018</w:t>
      </w:r>
      <w:r>
        <w:rPr>
          <w:color w:val="231F20"/>
          <w:spacing w:val="-9"/>
          <w:w w:val="105"/>
          <w:sz w:val="20"/>
        </w:rPr>
        <w:t> </w:t>
      </w:r>
      <w:r>
        <w:rPr>
          <w:color w:val="231F20"/>
          <w:w w:val="105"/>
          <w:sz w:val="20"/>
        </w:rPr>
        <w:t>yang</w:t>
      </w:r>
      <w:r>
        <w:rPr>
          <w:color w:val="231F20"/>
          <w:spacing w:val="-9"/>
          <w:w w:val="105"/>
          <w:sz w:val="20"/>
        </w:rPr>
        <w:t> </w:t>
      </w:r>
      <w:r>
        <w:rPr>
          <w:color w:val="231F20"/>
          <w:w w:val="105"/>
          <w:sz w:val="20"/>
        </w:rPr>
        <w:t>tumbuh</w:t>
      </w:r>
      <w:r>
        <w:rPr>
          <w:color w:val="231F20"/>
          <w:spacing w:val="-9"/>
          <w:w w:val="105"/>
          <w:sz w:val="20"/>
        </w:rPr>
        <w:t> </w:t>
      </w:r>
      <w:r>
        <w:rPr>
          <w:color w:val="231F20"/>
          <w:w w:val="105"/>
          <w:sz w:val="20"/>
        </w:rPr>
        <w:t>3,11%</w:t>
      </w:r>
      <w:r>
        <w:rPr>
          <w:color w:val="231F20"/>
          <w:spacing w:val="-9"/>
          <w:w w:val="105"/>
          <w:sz w:val="20"/>
        </w:rPr>
        <w:t> </w:t>
      </w:r>
      <w:r>
        <w:rPr>
          <w:color w:val="231F20"/>
          <w:w w:val="105"/>
          <w:sz w:val="20"/>
        </w:rPr>
        <w:t>(yoy).</w:t>
      </w:r>
      <w:r>
        <w:rPr>
          <w:color w:val="231F20"/>
          <w:spacing w:val="-9"/>
          <w:w w:val="105"/>
          <w:sz w:val="20"/>
        </w:rPr>
        <w:t> </w:t>
      </w:r>
      <w:r>
        <w:rPr>
          <w:color w:val="231F20"/>
          <w:spacing w:val="-4"/>
          <w:w w:val="105"/>
          <w:sz w:val="20"/>
        </w:rPr>
        <w:t>Sementara </w:t>
      </w:r>
      <w:r>
        <w:rPr>
          <w:color w:val="231F20"/>
          <w:w w:val="105"/>
          <w:sz w:val="20"/>
        </w:rPr>
        <w:t>impor luar negeri Bali tumbuh 25,05% (yoy) </w:t>
      </w:r>
      <w:r>
        <w:rPr>
          <w:color w:val="231F20"/>
          <w:spacing w:val="-6"/>
          <w:w w:val="105"/>
          <w:sz w:val="20"/>
        </w:rPr>
        <w:t>pada </w:t>
      </w:r>
      <w:r>
        <w:rPr>
          <w:color w:val="231F20"/>
          <w:w w:val="105"/>
          <w:sz w:val="20"/>
        </w:rPr>
        <w:t>triwulan III-2018, lebih tinggi dibanding triwulan </w:t>
      </w:r>
      <w:r>
        <w:rPr>
          <w:color w:val="231F20"/>
          <w:spacing w:val="-8"/>
          <w:w w:val="105"/>
          <w:sz w:val="20"/>
        </w:rPr>
        <w:t>II- </w:t>
      </w:r>
      <w:r>
        <w:rPr>
          <w:color w:val="231F20"/>
          <w:w w:val="105"/>
          <w:sz w:val="20"/>
        </w:rPr>
        <w:t>2018 yang tumbuh 6,56%</w:t>
      </w:r>
      <w:r>
        <w:rPr>
          <w:color w:val="231F20"/>
          <w:spacing w:val="18"/>
          <w:w w:val="105"/>
          <w:sz w:val="20"/>
        </w:rPr>
        <w:t> </w:t>
      </w:r>
      <w:r>
        <w:rPr>
          <w:color w:val="231F20"/>
          <w:spacing w:val="-2"/>
          <w:w w:val="105"/>
          <w:sz w:val="20"/>
        </w:rPr>
        <w:t>(yoy).</w:t>
      </w:r>
    </w:p>
    <w:p>
      <w:pPr>
        <w:pStyle w:val="BodyText"/>
        <w:spacing w:before="3"/>
        <w:rPr>
          <w:sz w:val="22"/>
        </w:rPr>
      </w:pPr>
    </w:p>
    <w:p>
      <w:pPr>
        <w:spacing w:line="254" w:lineRule="auto" w:before="1"/>
        <w:ind w:left="1133" w:right="0" w:firstLine="0"/>
        <w:jc w:val="both"/>
        <w:rPr>
          <w:sz w:val="20"/>
        </w:rPr>
      </w:pPr>
      <w:r>
        <w:rPr>
          <w:b/>
          <w:color w:val="231F20"/>
          <w:w w:val="105"/>
          <w:sz w:val="20"/>
        </w:rPr>
        <w:t>Akselerasi kinerja ekspor Bali terkonfirmasi </w:t>
      </w:r>
      <w:r>
        <w:rPr>
          <w:b/>
          <w:color w:val="231F20"/>
          <w:spacing w:val="-5"/>
          <w:w w:val="105"/>
          <w:sz w:val="20"/>
        </w:rPr>
        <w:t>dari </w:t>
      </w:r>
      <w:r>
        <w:rPr>
          <w:b/>
          <w:color w:val="231F20"/>
          <w:w w:val="105"/>
          <w:sz w:val="20"/>
        </w:rPr>
        <w:t>hasil liason Kantor Perwakilan Bank </w:t>
      </w:r>
      <w:r>
        <w:rPr>
          <w:b/>
          <w:color w:val="231F20"/>
          <w:spacing w:val="-4"/>
          <w:w w:val="105"/>
          <w:sz w:val="20"/>
        </w:rPr>
        <w:t>Indonesia </w:t>
      </w:r>
      <w:r>
        <w:rPr>
          <w:b/>
          <w:color w:val="231F20"/>
          <w:spacing w:val="-3"/>
          <w:w w:val="105"/>
          <w:sz w:val="20"/>
        </w:rPr>
        <w:t>Provinsi </w:t>
      </w:r>
      <w:r>
        <w:rPr>
          <w:b/>
          <w:color w:val="231F20"/>
          <w:w w:val="105"/>
          <w:sz w:val="20"/>
        </w:rPr>
        <w:t>Bali. </w:t>
      </w:r>
      <w:r>
        <w:rPr>
          <w:color w:val="231F20"/>
          <w:w w:val="105"/>
          <w:sz w:val="20"/>
        </w:rPr>
        <w:t>Hasil liason menunjukkan bahwa </w:t>
      </w:r>
      <w:r>
        <w:rPr>
          <w:color w:val="231F20"/>
          <w:spacing w:val="-4"/>
          <w:w w:val="105"/>
          <w:sz w:val="20"/>
        </w:rPr>
        <w:t>likert </w:t>
      </w:r>
      <w:r>
        <w:rPr>
          <w:color w:val="231F20"/>
          <w:w w:val="105"/>
          <w:sz w:val="20"/>
        </w:rPr>
        <w:t>scale penjualan ekspor mengalami peningkatan </w:t>
      </w:r>
      <w:r>
        <w:rPr>
          <w:color w:val="231F20"/>
          <w:spacing w:val="-6"/>
          <w:w w:val="105"/>
          <w:sz w:val="20"/>
        </w:rPr>
        <w:t>pada </w:t>
      </w:r>
      <w:r>
        <w:rPr>
          <w:color w:val="231F20"/>
          <w:w w:val="105"/>
          <w:sz w:val="20"/>
        </w:rPr>
        <w:t>triwulan laporan dibanding triwulan </w:t>
      </w:r>
      <w:r>
        <w:rPr>
          <w:color w:val="231F20"/>
          <w:spacing w:val="-4"/>
          <w:w w:val="105"/>
          <w:sz w:val="20"/>
        </w:rPr>
        <w:t>sebelumnya</w:t>
      </w:r>
      <w:r>
        <w:rPr>
          <w:color w:val="231F20"/>
          <w:spacing w:val="-4"/>
          <w:w w:val="105"/>
          <w:position w:val="7"/>
          <w:sz w:val="11"/>
        </w:rPr>
        <w:t>22</w:t>
      </w:r>
      <w:r>
        <w:rPr>
          <w:color w:val="231F20"/>
          <w:spacing w:val="-4"/>
          <w:w w:val="105"/>
          <w:sz w:val="20"/>
        </w:rPr>
        <w:t>. </w:t>
      </w:r>
      <w:r>
        <w:rPr>
          <w:color w:val="231F20"/>
          <w:w w:val="105"/>
          <w:sz w:val="20"/>
        </w:rPr>
        <w:t>Peningkatan</w:t>
      </w:r>
      <w:r>
        <w:rPr>
          <w:color w:val="231F20"/>
          <w:spacing w:val="-12"/>
          <w:w w:val="105"/>
          <w:sz w:val="20"/>
        </w:rPr>
        <w:t> </w:t>
      </w:r>
      <w:r>
        <w:rPr>
          <w:color w:val="231F20"/>
          <w:w w:val="105"/>
          <w:sz w:val="20"/>
        </w:rPr>
        <w:t>likert</w:t>
      </w:r>
      <w:r>
        <w:rPr>
          <w:color w:val="231F20"/>
          <w:spacing w:val="-12"/>
          <w:w w:val="105"/>
          <w:sz w:val="20"/>
        </w:rPr>
        <w:t> </w:t>
      </w:r>
      <w:r>
        <w:rPr>
          <w:color w:val="231F20"/>
          <w:w w:val="105"/>
          <w:sz w:val="20"/>
        </w:rPr>
        <w:t>penjualan</w:t>
      </w:r>
      <w:r>
        <w:rPr>
          <w:color w:val="231F20"/>
          <w:spacing w:val="-11"/>
          <w:w w:val="105"/>
          <w:sz w:val="20"/>
        </w:rPr>
        <w:t> </w:t>
      </w:r>
      <w:r>
        <w:rPr>
          <w:color w:val="231F20"/>
          <w:w w:val="105"/>
          <w:sz w:val="20"/>
        </w:rPr>
        <w:t>ekspor</w:t>
      </w:r>
      <w:r>
        <w:rPr>
          <w:color w:val="231F20"/>
          <w:spacing w:val="-12"/>
          <w:w w:val="105"/>
          <w:sz w:val="20"/>
        </w:rPr>
        <w:t> </w:t>
      </w:r>
      <w:r>
        <w:rPr>
          <w:color w:val="231F20"/>
          <w:w w:val="105"/>
          <w:sz w:val="20"/>
        </w:rPr>
        <w:t>ini</w:t>
      </w:r>
      <w:r>
        <w:rPr>
          <w:color w:val="231F20"/>
          <w:spacing w:val="-11"/>
          <w:w w:val="105"/>
          <w:sz w:val="20"/>
        </w:rPr>
        <w:t> </w:t>
      </w:r>
      <w:r>
        <w:rPr>
          <w:color w:val="231F20"/>
          <w:w w:val="105"/>
          <w:sz w:val="20"/>
        </w:rPr>
        <w:t>terus</w:t>
      </w:r>
      <w:r>
        <w:rPr>
          <w:color w:val="231F20"/>
          <w:spacing w:val="-12"/>
          <w:w w:val="105"/>
          <w:sz w:val="20"/>
        </w:rPr>
        <w:t> </w:t>
      </w:r>
      <w:r>
        <w:rPr>
          <w:color w:val="231F20"/>
          <w:spacing w:val="-4"/>
          <w:w w:val="105"/>
          <w:sz w:val="20"/>
        </w:rPr>
        <w:t>berlanjut </w:t>
      </w:r>
      <w:r>
        <w:rPr>
          <w:color w:val="231F20"/>
          <w:w w:val="105"/>
          <w:sz w:val="20"/>
        </w:rPr>
        <w:t>dari</w:t>
      </w:r>
      <w:r>
        <w:rPr>
          <w:color w:val="231F20"/>
          <w:spacing w:val="-10"/>
          <w:w w:val="105"/>
          <w:sz w:val="20"/>
        </w:rPr>
        <w:t> </w:t>
      </w:r>
      <w:r>
        <w:rPr>
          <w:color w:val="231F20"/>
          <w:w w:val="105"/>
          <w:sz w:val="20"/>
        </w:rPr>
        <w:t>triwulan</w:t>
      </w:r>
      <w:r>
        <w:rPr>
          <w:color w:val="231F20"/>
          <w:spacing w:val="-9"/>
          <w:w w:val="105"/>
          <w:sz w:val="20"/>
        </w:rPr>
        <w:t> </w:t>
      </w:r>
      <w:r>
        <w:rPr>
          <w:color w:val="231F20"/>
          <w:w w:val="105"/>
          <w:sz w:val="20"/>
        </w:rPr>
        <w:t>sebelumnya</w:t>
      </w:r>
      <w:r>
        <w:rPr>
          <w:color w:val="231F20"/>
          <w:spacing w:val="-9"/>
          <w:w w:val="105"/>
          <w:sz w:val="20"/>
        </w:rPr>
        <w:t> </w:t>
      </w:r>
      <w:r>
        <w:rPr>
          <w:color w:val="231F20"/>
          <w:w w:val="105"/>
          <w:sz w:val="20"/>
        </w:rPr>
        <w:t>setelah</w:t>
      </w:r>
      <w:r>
        <w:rPr>
          <w:color w:val="231F20"/>
          <w:spacing w:val="-9"/>
          <w:w w:val="105"/>
          <w:sz w:val="20"/>
        </w:rPr>
        <w:t> </w:t>
      </w:r>
      <w:r>
        <w:rPr>
          <w:color w:val="231F20"/>
          <w:w w:val="105"/>
          <w:sz w:val="20"/>
        </w:rPr>
        <w:t>megalami</w:t>
      </w:r>
      <w:r>
        <w:rPr>
          <w:color w:val="231F20"/>
          <w:spacing w:val="-9"/>
          <w:w w:val="105"/>
          <w:sz w:val="20"/>
        </w:rPr>
        <w:t> </w:t>
      </w:r>
      <w:r>
        <w:rPr>
          <w:color w:val="231F20"/>
          <w:spacing w:val="-4"/>
          <w:w w:val="105"/>
          <w:sz w:val="20"/>
        </w:rPr>
        <w:t>penurnan </w:t>
      </w:r>
      <w:r>
        <w:rPr>
          <w:color w:val="231F20"/>
          <w:w w:val="105"/>
          <w:sz w:val="20"/>
        </w:rPr>
        <w:t>pada triwulan </w:t>
      </w:r>
      <w:r>
        <w:rPr>
          <w:color w:val="231F20"/>
          <w:spacing w:val="-4"/>
          <w:w w:val="105"/>
          <w:sz w:val="20"/>
        </w:rPr>
        <w:t>IV-2017 </w:t>
      </w:r>
      <w:r>
        <w:rPr>
          <w:color w:val="231F20"/>
          <w:w w:val="105"/>
          <w:sz w:val="20"/>
        </w:rPr>
        <w:t>dan triwulan I-2018 </w:t>
      </w:r>
      <w:r>
        <w:rPr>
          <w:color w:val="231F20"/>
          <w:spacing w:val="-6"/>
          <w:w w:val="105"/>
          <w:sz w:val="20"/>
        </w:rPr>
        <w:t>yang </w:t>
      </w:r>
      <w:r>
        <w:rPr>
          <w:color w:val="231F20"/>
          <w:w w:val="105"/>
          <w:sz w:val="20"/>
        </w:rPr>
        <w:t>dipengaruhi oleh kejadian erupsi Gunung</w:t>
      </w:r>
      <w:r>
        <w:rPr>
          <w:color w:val="231F20"/>
          <w:spacing w:val="8"/>
          <w:w w:val="105"/>
          <w:sz w:val="20"/>
        </w:rPr>
        <w:t> </w:t>
      </w:r>
      <w:r>
        <w:rPr>
          <w:color w:val="231F20"/>
          <w:spacing w:val="-2"/>
          <w:w w:val="105"/>
          <w:sz w:val="20"/>
        </w:rPr>
        <w:t>Agung.</w:t>
      </w:r>
    </w:p>
    <w:p>
      <w:pPr>
        <w:spacing w:before="85"/>
        <w:ind w:left="0" w:right="38" w:firstLine="0"/>
        <w:jc w:val="right"/>
        <w:rPr>
          <w:b/>
          <w:sz w:val="11"/>
        </w:rPr>
      </w:pPr>
      <w:r>
        <w:rPr/>
        <w:br w:type="column"/>
      </w:r>
      <w:r>
        <w:rPr>
          <w:b/>
          <w:color w:val="231F20"/>
          <w:w w:val="110"/>
          <w:sz w:val="11"/>
        </w:rPr>
        <w:t>Poin</w:t>
      </w:r>
    </w:p>
    <w:p>
      <w:pPr>
        <w:pStyle w:val="BodyText"/>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10"/>
        <w:rPr>
          <w:b/>
          <w:sz w:val="10"/>
        </w:rPr>
      </w:pPr>
    </w:p>
    <w:p>
      <w:pPr>
        <w:spacing w:before="0"/>
        <w:ind w:left="1133" w:right="0" w:firstLine="0"/>
        <w:jc w:val="left"/>
        <w:rPr>
          <w:i/>
          <w:sz w:val="12"/>
        </w:rPr>
      </w:pPr>
      <w:r>
        <w:rPr/>
        <w:pict>
          <v:group style="position:absolute;margin-left:313.204102pt;margin-top:-114.285973pt;width:208.5pt;height:91.95pt;mso-position-horizontal-relative:page;mso-position-vertical-relative:paragraph;z-index:15424" coordorigin="6264,-2286" coordsize="4170,1839">
            <v:line style="position:absolute" from="6623,-882" to="6623,-2204" stroked="true" strokeweight=".303715pt" strokecolor="#9a9d9f">
              <v:stroke dashstyle="solid"/>
            </v:line>
            <v:shape style="position:absolute;left:0;top:7062;width:60;height:2430" coordorigin="0,7062" coordsize="60,2430" path="m6587,-882l6623,-882m6587,-1051l6623,-1051m6587,-1214l6623,-1214m6587,-1383l6623,-1383m6587,-1546l6623,-1546m6587,-1709l6623,-1709m6587,-1878l6623,-1878m6587,-2041l6623,-2041m6587,-2204l6623,-2204e" filled="false" stroked="true" strokeweight=".288113pt" strokecolor="#9a9d9f">
              <v:path arrowok="t"/>
              <v:stroke dashstyle="solid"/>
            </v:shape>
            <v:shape style="position:absolute;left:0;top:9492;width:6280;height:1320" coordorigin="0,9492" coordsize="6280,1320" path="m6623,-1383l10430,-1383m6623,-1383l6623,-1345m6623,-882l6623,-665m6823,-1383l6823,-1345m7023,-1383l7023,-1345m7223,-1383l7223,-1345m7430,-1383l7430,-1345m7430,-882l7430,-665m7630,-1383l7630,-1345m7830,-1383l7830,-1345m8030,-1383l8030,-1345m8230,-1383l8230,-1345m8230,-882l8230,-665m8430,-1383l8430,-1345m8630,-1383l8630,-1345m8830,-1383l8830,-1345m9030,-1383l9030,-1345m9030,-882l9030,-665m9230,-1383l9230,-1345m9430,-1383l9430,-1345m9630,-1383l9630,-1345m9830,-1383l9830,-1345m9830,-882l9830,-665m10030,-1383l10030,-1345m10230,-1383l10230,-1345m10430,-1383l10430,-1345e" filled="false" stroked="true" strokeweight=".288113pt" strokecolor="#9a9d9f">
              <v:path arrowok="t"/>
              <v:stroke dashstyle="solid"/>
            </v:shape>
            <v:shape style="position:absolute;left:0;top:9492;width:5290;height:400" coordorigin="0,9492" coordsize="5290,400" path="m6623,-665l6623,-447m7430,-665l7430,-447m8230,-665l8230,-447m9030,-665l9030,-447m9830,-665l9830,-447e" filled="false" stroked="true" strokeweight=".288113pt" strokecolor="#9a9d9f">
              <v:path arrowok="t"/>
              <v:stroke dashstyle="solid"/>
            </v:shape>
            <v:shape style="position:absolute;left:6723;top:-2089;width:3607;height:1020" coordorigin="6723,-2089" coordsize="3607,1020" path="m6723,-1513l6773,-1498,6823,-1480,6874,-1467,6924,-1464,6974,-1478,7024,-1505,7074,-1532,7124,-1546,7174,-1545,7224,-1534,7324,-1490,7375,-1452,7425,-1404,7475,-1355,7525,-1315,7575,-1284,7625,-1259,7675,-1241,7725,-1236,7775,-1256,7825,-1294,7876,-1328,7926,-1332,7959,-1298,7992,-1237,8026,-1166,8059,-1104,8093,-1069,8126,-1081,8146,-1117,8166,-1175,8186,-1248,8206,-1334,8226,-1425,8246,-1519,8266,-1611,8286,-1695,8306,-1766,8372,-1890,8427,-1933,8481,-1961,8577,-2004,8677,-2030,8727,-2042,8777,-2058,8827,-2075,8878,-2088,8978,-2079,9078,-2032,9128,-1985,9168,-1924,9208,-1840,9248,-1753,9288,-1680,9328,-1639,9368,-1644,9408,-1685,9449,-1738,9489,-1780,9569,-1752,9609,-1690,9649,-1614,9689,-1534,9729,-1464,9769,-1394,9809,-1318,9849,-1247,9889,-1193,9929,-1170,9980,-1192,10030,-1255,10080,-1338,10130,-1417,10170,-1477,10210,-1540,10250,-1606,10290,-1673,10330,-1738e" filled="false" stroked="true" strokeweight="1.645615pt" strokecolor="#001f5f">
              <v:path arrowok="t"/>
              <v:stroke dashstyle="solid"/>
            </v:shape>
            <v:shape style="position:absolute;left:6264;top:-961;width:304;height:142" type="#_x0000_t75" stroked="false">
              <v:imagedata r:id="rId1868" o:title=""/>
            </v:shape>
            <v:shape style="position:absolute;left:6382;top:-1126;width:192;height:142" type="#_x0000_t75" stroked="false">
              <v:imagedata r:id="rId1869" o:title=""/>
            </v:shape>
            <v:shape style="position:absolute;left:6264;top:-1292;width:304;height:142" type="#_x0000_t75" stroked="false">
              <v:imagedata r:id="rId1870" o:title=""/>
            </v:shape>
            <v:shape style="position:absolute;left:6430;top:-1458;width:158;height:142" type="#_x0000_t75" stroked="false">
              <v:imagedata r:id="rId1871" o:title=""/>
            </v:shape>
            <v:shape style="position:absolute;left:6312;top:-1623;width:259;height:142" type="#_x0000_t75" stroked="false">
              <v:imagedata r:id="rId1872" o:title=""/>
            </v:shape>
            <v:shape style="position:absolute;left:6430;top:-1790;width:158;height:142" type="#_x0000_t75" stroked="false">
              <v:imagedata r:id="rId1873" o:title=""/>
            </v:shape>
            <v:shape style="position:absolute;left:6312;top:-1955;width:259;height:142" type="#_x0000_t75" stroked="false">
              <v:imagedata r:id="rId1874" o:title=""/>
            </v:shape>
            <v:shape style="position:absolute;left:6430;top:-2121;width:158;height:142" type="#_x0000_t75" stroked="false">
              <v:imagedata r:id="rId1875" o:title=""/>
            </v:shape>
            <v:shape style="position:absolute;left:6312;top:-2286;width:259;height:142" type="#_x0000_t75" stroked="false">
              <v:imagedata r:id="rId1876" o:title=""/>
            </v:shape>
            <v:shape style="position:absolute;left:6712;top:-813;width:61;height:142" type="#_x0000_t75" stroked="false">
              <v:imagedata r:id="rId1877" o:title=""/>
            </v:shape>
            <v:shape style="position:absolute;left:6820;top:-883;width:169;height:218" type="#_x0000_t75" stroked="false">
              <v:imagedata r:id="rId1878" o:title=""/>
            </v:shape>
            <v:shape style="position:absolute;left:7020;top:-883;width:207;height:218" type="#_x0000_t75" stroked="false">
              <v:imagedata r:id="rId1879" o:title=""/>
            </v:shape>
            <v:shape style="position:absolute;left:7272;top:-813;width:164;height:142" type="#_x0000_t75" stroked="false">
              <v:imagedata r:id="rId1880" o:title=""/>
            </v:shape>
            <v:shape style="position:absolute;left:7513;top:-813;width:62;height:142" type="#_x0000_t75" stroked="false">
              <v:imagedata r:id="rId1881" o:title=""/>
            </v:shape>
            <v:shape style="position:absolute;left:7626;top:-883;width:164;height:218" type="#_x0000_t75" stroked="false">
              <v:imagedata r:id="rId1882" o:title=""/>
            </v:shape>
            <v:shape style="position:absolute;left:7826;top:-883;width:207;height:218" type="#_x0000_t75" stroked="false">
              <v:imagedata r:id="rId1883" o:title=""/>
            </v:shape>
            <v:shape style="position:absolute;left:8073;top:-813;width:165;height:142" type="#_x0000_t75" stroked="false">
              <v:imagedata r:id="rId1880" o:title=""/>
            </v:shape>
            <v:shape style="position:absolute;left:8315;top:-813;width:61;height:142" type="#_x0000_t75" stroked="false">
              <v:imagedata r:id="rId1877" o:title=""/>
            </v:shape>
            <v:shape style="position:absolute;left:8426;top:-883;width:165;height:218" type="#_x0000_t75" stroked="false">
              <v:imagedata r:id="rId1884" o:title=""/>
            </v:shape>
            <v:shape style="position:absolute;left:8626;top:-883;width:207;height:218" type="#_x0000_t75" stroked="false">
              <v:imagedata r:id="rId1885" o:title=""/>
            </v:shape>
            <v:shape style="position:absolute;left:8875;top:-813;width:165;height:142" type="#_x0000_t75" stroked="false">
              <v:imagedata r:id="rId1880" o:title=""/>
            </v:shape>
            <v:shape style="position:absolute;left:9116;top:-813;width:61;height:142" type="#_x0000_t75" stroked="false">
              <v:imagedata r:id="rId1877" o:title=""/>
            </v:shape>
            <v:shape style="position:absolute;left:9226;top:-883;width:167;height:218" type="#_x0000_t75" stroked="false">
              <v:imagedata r:id="rId1886" o:title=""/>
            </v:shape>
            <v:shape style="position:absolute;left:9427;top:-883;width:207;height:218" type="#_x0000_t75" stroked="false">
              <v:imagedata r:id="rId1883" o:title=""/>
            </v:shape>
            <v:shape style="position:absolute;left:9677;top:-813;width:164;height:142" type="#_x0000_t75" stroked="false">
              <v:imagedata r:id="rId1880" o:title=""/>
            </v:shape>
            <v:shape style="position:absolute;left:9918;top:-813;width:61;height:142" type="#_x0000_t75" stroked="false">
              <v:imagedata r:id="rId1877" o:title=""/>
            </v:shape>
            <v:shape style="position:absolute;left:10027;top:-883;width:168;height:218" type="#_x0000_t75" stroked="false">
              <v:imagedata r:id="rId1887" o:title=""/>
            </v:shape>
            <v:shape style="position:absolute;left:10227;top:-883;width:207;height:218" type="#_x0000_t75" stroked="false">
              <v:imagedata r:id="rId1888" o:title=""/>
            </v:shape>
            <v:shape style="position:absolute;left:6879;top:-593;width:372;height:142" type="#_x0000_t75" stroked="false">
              <v:imagedata r:id="rId1889" o:title=""/>
            </v:shape>
            <v:shape style="position:absolute;left:7680;top:-593;width:372;height:142" type="#_x0000_t75" stroked="false">
              <v:imagedata r:id="rId1890" o:title=""/>
            </v:shape>
            <v:shape style="position:absolute;left:8481;top:-593;width:373;height:142" type="#_x0000_t75" stroked="false">
              <v:imagedata r:id="rId1891" o:title=""/>
            </v:shape>
            <v:shape style="position:absolute;left:9283;top:-593;width:372;height:142" type="#_x0000_t75" stroked="false">
              <v:imagedata r:id="rId1892" o:title=""/>
            </v:shape>
            <v:shape style="position:absolute;left:9984;top:-665;width:449;height:218" type="#_x0000_t75" stroked="false">
              <v:imagedata r:id="rId1893" o:title=""/>
            </v:shape>
            <w10:wrap type="none"/>
          </v:group>
        </w:pict>
      </w:r>
      <w:r>
        <w:rPr/>
        <w:pict>
          <v:line style="position:absolute;mso-position-horizontal-relative:page;mso-position-vertical-relative:paragraph;z-index:15448" from="311.811005pt,35.732594pt" to="538.583005pt,35.732594pt" stroked="true" strokeweight="1pt" strokecolor="#001f5f">
            <v:stroke dashstyle="solid"/>
            <w10:wrap type="none"/>
          </v:line>
        </w:pict>
      </w:r>
      <w:r>
        <w:rPr/>
        <w:pict>
          <v:shape style="position:absolute;margin-left:325.984009pt;margin-top:8.083692pt;width:212.6pt;height:20.150pt;mso-position-horizontal-relative:page;mso-position-vertical-relative:paragraph;z-index:15496" type="#_x0000_t202" filled="true" fillcolor="#001f5f" stroked="false">
            <v:textbox inset="0,0,0,0">
              <w:txbxContent>
                <w:p>
                  <w:pPr>
                    <w:spacing w:before="102"/>
                    <w:ind w:left="553" w:right="0" w:firstLine="0"/>
                    <w:jc w:val="left"/>
                    <w:rPr>
                      <w:sz w:val="14"/>
                    </w:rPr>
                  </w:pPr>
                  <w:r>
                    <w:rPr>
                      <w:color w:val="FFFFFF"/>
                      <w:w w:val="115"/>
                      <w:sz w:val="14"/>
                    </w:rPr>
                    <w:t>Grafik 1.15 Likert Scale Penjualan Ekspor</w:t>
                  </w:r>
                </w:p>
              </w:txbxContent>
            </v:textbox>
            <v:fill type="solid"/>
            <w10:wrap type="none"/>
          </v:shape>
        </w:pict>
      </w:r>
      <w:r>
        <w:rPr>
          <w:i/>
          <w:color w:val="231F20"/>
          <w:w w:val="105"/>
          <w:sz w:val="12"/>
        </w:rPr>
        <w:t>Sumber: Liason, Bank Indonesia</w:t>
      </w:r>
    </w:p>
    <w:p>
      <w:pPr>
        <w:spacing w:after="0"/>
        <w:jc w:val="left"/>
        <w:rPr>
          <w:sz w:val="12"/>
        </w:rPr>
        <w:sectPr>
          <w:type w:val="continuous"/>
          <w:pgSz w:w="11910" w:h="15880"/>
          <w:pgMar w:top="740" w:bottom="280" w:left="0" w:right="0"/>
          <w:cols w:num="3" w:equalWidth="0">
            <w:col w:w="5670" w:space="40"/>
            <w:col w:w="919" w:space="1388"/>
            <w:col w:w="3893"/>
          </w:cols>
        </w:sectPr>
      </w:pPr>
    </w:p>
    <w:p>
      <w:pPr>
        <w:pStyle w:val="BodyText"/>
        <w:spacing w:before="3"/>
        <w:rPr>
          <w:i/>
          <w:sz w:val="14"/>
        </w:rPr>
      </w:pPr>
    </w:p>
    <w:p>
      <w:pPr>
        <w:spacing w:after="0"/>
        <w:rPr>
          <w:sz w:val="14"/>
        </w:rPr>
        <w:sectPr>
          <w:type w:val="continuous"/>
          <w:pgSz w:w="11910" w:h="15880"/>
          <w:pgMar w:top="740" w:bottom="280" w:left="0" w:right="0"/>
        </w:sectPr>
      </w:pPr>
    </w:p>
    <w:p>
      <w:pPr>
        <w:spacing w:line="254" w:lineRule="auto" w:before="97"/>
        <w:ind w:left="1133" w:right="0" w:firstLine="0"/>
        <w:jc w:val="both"/>
        <w:rPr>
          <w:sz w:val="20"/>
        </w:rPr>
      </w:pPr>
      <w:r>
        <w:rPr/>
        <w:pict>
          <v:group style="position:absolute;margin-left:312.134491pt;margin-top:-101.655495pt;width:225.8pt;height:100.65pt;mso-position-horizontal-relative:page;mso-position-vertical-relative:paragraph;z-index:15472" coordorigin="6243,-2033" coordsize="4516,2013">
            <v:shape style="position:absolute;left:6597;top:-1689;width:3754;height:1350" type="#_x0000_t75" stroked="false">
              <v:imagedata r:id="rId1894" o:title=""/>
            </v:shape>
            <v:line style="position:absolute" from="9854,-1668" to="9854,-345" stroked="true" strokeweight="6.540354pt" strokecolor="#001f5f">
              <v:stroke dashstyle="solid"/>
            </v:line>
            <v:line style="position:absolute" from="7488,-1610" to="7488,-345" stroked="true" strokeweight="6.540354pt" strokecolor="#001f5f">
              <v:stroke dashstyle="solid"/>
            </v:line>
            <v:shape style="position:absolute;left:6697;top:-1595;width:3550;height:1250" coordorigin="6697,-1594" coordsize="3550,1250" path="m10247,-1594l10247,-345m7289,-1594l7289,-345m9655,-1574l9655,-345m7090,-1558l7090,-345m6697,-1558l6697,-345m6897,-1553l6897,-345m9064,-1526l9064,-345m8472,-1526l8472,-345e" filled="false" stroked="true" strokeweight="6.540923pt" strokecolor="#001f5f">
              <v:path arrowok="t"/>
              <v:stroke dashstyle="solid"/>
            </v:shape>
            <v:line style="position:absolute" from="8080,-1526" to="8080,-345" stroked="true" strokeweight="6.540923pt" strokecolor="#001f5f">
              <v:stroke dashstyle="solid"/>
            </v:line>
            <v:line style="position:absolute" from="10053,-1521" to="10053,-345" stroked="true" strokeweight="6.540923pt" strokecolor="#001f5f">
              <v:stroke dashstyle="solid"/>
            </v:line>
            <v:line style="position:absolute" from="8870,-1506" to="8870,-345" stroked="true" strokeweight="6.540354pt" strokecolor="#001f5f">
              <v:stroke dashstyle="solid"/>
            </v:line>
            <v:line style="position:absolute" from="9462,-1490" to="9462,-345" stroked="true" strokeweight="6.540923pt" strokecolor="#001f5f">
              <v:stroke dashstyle="solid"/>
            </v:line>
            <v:line style="position:absolute" from="7681,-1469" to="7681,-345" stroked="true" strokeweight="6.540354pt" strokecolor="#001f5f">
              <v:stroke dashstyle="solid"/>
            </v:line>
            <v:line style="position:absolute" from="9263,-1464" to="9263,-345" stroked="true" strokeweight="6.540923pt" strokecolor="#001f5f">
              <v:stroke dashstyle="solid"/>
            </v:line>
            <v:rect style="position:absolute;left:8207;top:-1464;width:137;height:1120" filled="true" fillcolor="#001f5f" stroked="false">
              <v:fill type="solid"/>
            </v:rect>
            <v:line style="position:absolute" from="7880,-1333" to="7880,-345" stroked="true" strokeweight="6.540923pt" strokecolor="#001f5f">
              <v:stroke dashstyle="solid"/>
            </v:line>
            <v:line style="position:absolute" from="8671,-1323" to="8671,-345" stroked="true" strokeweight="6.540923pt" strokecolor="#001f5f">
              <v:stroke dashstyle="solid"/>
            </v:line>
            <v:shape style="position:absolute;left:0;top:3780;width:60;height:2811" coordorigin="0,3781" coordsize="60,2811" path="m10346,-345l10346,-1814m10346,-345l10380,-345m10346,-528l10380,-528m10346,-711l10380,-711m10346,-899l10380,-899m10346,-1082l10380,-1082m10346,-1265l10380,-1265m10346,-1448l10380,-1448m10346,-1631l10380,-1631m10346,-1814l10380,-1814e" filled="false" stroked="true" strokeweight=".545834pt" strokecolor="#989a9d">
              <v:path arrowok="t"/>
              <v:stroke dashstyle="solid"/>
            </v:shape>
            <v:line style="position:absolute" from="6598,-345" to="6598,-1814" stroked="true" strokeweight=".568776pt" strokecolor="#989a9d">
              <v:stroke dashstyle="solid"/>
            </v:line>
            <v:shape style="position:absolute;left:0;top:3780;width:60;height:2811" coordorigin="0,3781" coordsize="60,2811" path="m6564,-345l6598,-345m6564,-711l6598,-711m6564,-1082l6598,-1082m6564,-1448l6598,-1448m6564,-1814l6598,-1814e" filled="false" stroked="true" strokeweight=".545834pt" strokecolor="#989a9d">
              <v:path arrowok="t"/>
              <v:stroke dashstyle="solid"/>
            </v:shape>
            <v:shape style="position:absolute;left:0;top:6590;width:6590;height:310" coordorigin="0,6591" coordsize="6590,310" path="m6598,-345l10346,-345m6598,-345l6598,-183m7388,-345l7388,-183m8179,-345l8179,-183m8964,-345l8964,-183m9755,-345l9755,-183m10346,-345l10346,-183e" filled="false" stroked="true" strokeweight=".545834pt" strokecolor="#989a9d">
              <v:path arrowok="t"/>
              <v:stroke dashstyle="solid"/>
            </v:shape>
            <v:shape style="position:absolute;left:0;top:6590;width:6590;height:310" coordorigin="0,6591" coordsize="6590,310" path="m6598,-183l6598,-21m7388,-183l7388,-21m8179,-183l8179,-21m8964,-183l8964,-21m9755,-183l9755,-21m10346,-183l10346,-21e" filled="false" stroked="true" strokeweight=".545834pt" strokecolor="#989a9d">
              <v:path arrowok="t"/>
              <v:stroke dashstyle="solid"/>
            </v:shape>
            <v:shape style="position:absolute;left:6694;top:-1713;width:3555;height:1300" coordorigin="6695,-1712" coordsize="3555,1300" path="m6695,-736l6744,-769,6793,-798,6843,-835,6892,-896,6925,-962,6958,-1050,6991,-1145,7024,-1236,7057,-1309,7090,-1350,7129,-1346,7169,-1301,7208,-1238,7248,-1178,7287,-1145,7336,-1157,7386,-1199,7435,-1235,7517,-1192,7550,-1135,7583,-1064,7616,-987,7649,-908,7682,-835,7715,-756,7748,-664,7781,-571,7814,-490,7847,-433,7880,-413,7908,-438,7936,-498,7964,-581,7992,-673,8021,-761,8049,-830,8077,-867,8110,-861,8143,-815,8176,-751,8209,-689,8242,-650,8275,-654,8299,-697,8324,-768,8349,-858,8373,-959,8398,-1059,8423,-1149,8447,-1220,8472,-1262,8512,-1267,8551,-1223,8590,-1154,8630,-1084,8669,-1039,8719,-1012,8768,-996,8818,-996,8867,-1016,8906,-1062,8946,-1135,8985,-1213,9025,-1271,9089,-1262,9114,-1207,9139,-1135,9163,-1056,9188,-981,9213,-921,9237,-887,9262,-891,9298,-982,9316,-1059,9334,-1150,9352,-1249,9370,-1351,9388,-1450,9406,-1540,9424,-1617,9442,-1675,9484,-1712,9509,-1679,9534,-1620,9558,-1545,9583,-1466,9608,-1392,9632,-1336,9657,-1307,9696,-1319,9736,-1373,9775,-1443,9815,-1503,9854,-1527,9894,-1500,9933,-1441,9973,-1370,10012,-1307,10052,-1274,10101,-1279,10151,-1315,10200,-1363,10249,-1404e" filled="false" stroked="true" strokeweight="1.584897pt" strokecolor="#c00000">
              <v:path arrowok="t"/>
              <v:stroke dashstyle="dash"/>
            </v:shape>
            <v:shape style="position:absolute;left:6435;top:-407;width:126;height:121" type="#_x0000_t75" stroked="false">
              <v:imagedata r:id="rId1895" o:title=""/>
            </v:shape>
            <v:shape style="position:absolute;left:6371;top:-775;width:189;height:121" type="#_x0000_t75" stroked="false">
              <v:imagedata r:id="rId1896" o:title=""/>
            </v:shape>
            <v:shape style="position:absolute;left:6371;top:-1144;width:189;height:121" type="#_x0000_t75" stroked="false">
              <v:imagedata r:id="rId1897" o:title=""/>
            </v:shape>
            <v:shape style="position:absolute;left:6308;top:-1512;width:251;height:121" type="#_x0000_t75" stroked="false">
              <v:imagedata r:id="rId1898" o:title=""/>
            </v:shape>
            <v:shape style="position:absolute;left:6308;top:-1881;width:251;height:121" type="#_x0000_t75" stroked="false">
              <v:imagedata r:id="rId1899" o:title=""/>
            </v:shape>
            <v:shape style="position:absolute;left:6685;top:-309;width:46;height:121" type="#_x0000_t75" stroked="false">
              <v:imagedata r:id="rId1900" o:title=""/>
            </v:shape>
            <v:shape style="position:absolute;left:6870;top:-309;width:77;height:121" type="#_x0000_t75" stroked="false">
              <v:imagedata r:id="rId1901" o:title=""/>
            </v:shape>
            <v:shape style="position:absolute;left:7055;top:-309;width:99;height:121" type="#_x0000_t75" stroked="false">
              <v:imagedata r:id="rId1902" o:title=""/>
            </v:shape>
            <v:shape style="position:absolute;left:7243;top:-309;width:146;height:121" type="#_x0000_t75" stroked="false">
              <v:imagedata r:id="rId1903" o:title=""/>
            </v:shape>
            <v:shape style="position:absolute;left:7475;top:-309;width:46;height:121" type="#_x0000_t75" stroked="false">
              <v:imagedata r:id="rId1900" o:title=""/>
            </v:shape>
            <v:shape style="position:absolute;left:7660;top:-309;width:78;height:121" type="#_x0000_t75" stroked="false">
              <v:imagedata r:id="rId1901" o:title=""/>
            </v:shape>
            <v:shape style="position:absolute;left:7845;top:-309;width:99;height:121" type="#_x0000_t75" stroked="false">
              <v:imagedata r:id="rId1902" o:title=""/>
            </v:shape>
            <v:shape style="position:absolute;left:8033;top:-309;width:146;height:121" type="#_x0000_t75" stroked="false">
              <v:imagedata r:id="rId1903" o:title=""/>
            </v:shape>
            <v:shape style="position:absolute;left:8265;top:-309;width:46;height:121" type="#_x0000_t75" stroked="false">
              <v:imagedata r:id="rId1900" o:title=""/>
            </v:shape>
            <v:shape style="position:absolute;left:8450;top:-309;width:77;height:121" type="#_x0000_t75" stroked="false">
              <v:imagedata r:id="rId1901" o:title=""/>
            </v:shape>
            <v:shape style="position:absolute;left:8635;top:-309;width:99;height:121" type="#_x0000_t75" stroked="false">
              <v:imagedata r:id="rId1902" o:title=""/>
            </v:shape>
            <v:shape style="position:absolute;left:8823;top:-309;width:146;height:121" type="#_x0000_t75" stroked="false">
              <v:imagedata r:id="rId1903" o:title=""/>
            </v:shape>
            <v:shape style="position:absolute;left:9056;top:-309;width:46;height:121" type="#_x0000_t75" stroked="false">
              <v:imagedata r:id="rId1900" o:title=""/>
            </v:shape>
            <v:shape style="position:absolute;left:9241;top:-309;width:77;height:121" type="#_x0000_t75" stroked="false">
              <v:imagedata r:id="rId1901" o:title=""/>
            </v:shape>
            <v:shape style="position:absolute;left:9425;top:-309;width:99;height:121" type="#_x0000_t75" stroked="false">
              <v:imagedata r:id="rId1902" o:title=""/>
            </v:shape>
            <v:shape style="position:absolute;left:9613;top:-309;width:146;height:121" type="#_x0000_t75" stroked="false">
              <v:imagedata r:id="rId1903" o:title=""/>
            </v:shape>
            <v:shape style="position:absolute;left:9846;top:-309;width:47;height:121" type="#_x0000_t75" stroked="false">
              <v:imagedata r:id="rId1900" o:title=""/>
            </v:shape>
            <v:shape style="position:absolute;left:10031;top:-309;width:77;height:121" type="#_x0000_t75" stroked="false">
              <v:imagedata r:id="rId1901" o:title=""/>
            </v:shape>
            <v:shape style="position:absolute;left:10216;top:-309;width:99;height:121" type="#_x0000_t75" stroked="false">
              <v:imagedata r:id="rId1902" o:title=""/>
            </v:shape>
            <v:shape style="position:absolute;left:6867;top:-148;width:314;height:121" type="#_x0000_t75" stroked="false">
              <v:imagedata r:id="rId1904" o:title=""/>
            </v:shape>
            <v:shape style="position:absolute;left:7657;top:-148;width:314;height:121" type="#_x0000_t75" stroked="false">
              <v:imagedata r:id="rId1905" o:title=""/>
            </v:shape>
            <v:shape style="position:absolute;left:8448;top:-148;width:314;height:121" type="#_x0000_t75" stroked="false">
              <v:imagedata r:id="rId1906" o:title=""/>
            </v:shape>
            <v:shape style="position:absolute;left:9238;top:-148;width:314;height:121" type="#_x0000_t75" stroked="false">
              <v:imagedata r:id="rId1907" o:title=""/>
            </v:shape>
            <v:shape style="position:absolute;left:9929;top:-148;width:314;height:121" type="#_x0000_t75" stroked="false">
              <v:imagedata r:id="rId1908" o:title=""/>
            </v:shape>
            <v:shape style="position:absolute;left:6242;top:-2018;width:526;height:121" type="#_x0000_t75" stroked="false">
              <v:imagedata r:id="rId1909" o:title=""/>
            </v:shape>
            <v:shape style="position:absolute;left:10453;top:-407;width:235;height:121" type="#_x0000_t75" stroked="false">
              <v:imagedata r:id="rId1910" o:title=""/>
            </v:shape>
            <v:shape style="position:absolute;left:10453;top:-591;width:235;height:121" type="#_x0000_t75" stroked="false">
              <v:imagedata r:id="rId1911" o:title=""/>
            </v:shape>
            <v:shape style="position:absolute;left:10453;top:-775;width:235;height:121" type="#_x0000_t75" stroked="false">
              <v:imagedata r:id="rId1912" o:title=""/>
            </v:shape>
            <v:shape style="position:absolute;left:10453;top:-960;width:167;height:121" type="#_x0000_t75" stroked="false">
              <v:imagedata r:id="rId1913" o:title=""/>
            </v:shape>
            <v:shape style="position:absolute;left:10453;top:-1144;width:126;height:121" type="#_x0000_t75" stroked="false">
              <v:imagedata r:id="rId1895" o:title=""/>
            </v:shape>
            <v:shape style="position:absolute;left:10453;top:-1328;width:126;height:121" type="#_x0000_t75" stroked="false">
              <v:imagedata r:id="rId1914" o:title=""/>
            </v:shape>
            <v:shape style="position:absolute;left:10453;top:-1512;width:188;height:121" type="#_x0000_t75" stroked="false">
              <v:imagedata r:id="rId1915" o:title=""/>
            </v:shape>
            <v:shape style="position:absolute;left:10453;top:-1696;width:188;height:121" type="#_x0000_t75" stroked="false">
              <v:imagedata r:id="rId1916" o:title=""/>
            </v:shape>
            <v:shape style="position:absolute;left:10453;top:-1881;width:188;height:121" type="#_x0000_t75" stroked="false">
              <v:imagedata r:id="rId1917" o:title=""/>
            </v:shape>
            <v:shape style="position:absolute;left:10339;top:-2034;width:419;height:121" type="#_x0000_t75" stroked="false">
              <v:imagedata r:id="rId1918" o:title=""/>
            </v:shape>
            <w10:wrap type="none"/>
          </v:group>
        </w:pict>
      </w:r>
      <w:r>
        <w:rPr>
          <w:b/>
          <w:color w:val="231F20"/>
          <w:w w:val="110"/>
          <w:sz w:val="20"/>
        </w:rPr>
        <w:t>Akselerasi</w:t>
      </w:r>
      <w:r>
        <w:rPr>
          <w:b/>
          <w:color w:val="231F20"/>
          <w:spacing w:val="-24"/>
          <w:w w:val="110"/>
          <w:sz w:val="20"/>
        </w:rPr>
        <w:t> </w:t>
      </w:r>
      <w:r>
        <w:rPr>
          <w:b/>
          <w:color w:val="231F20"/>
          <w:w w:val="110"/>
          <w:sz w:val="20"/>
        </w:rPr>
        <w:t>kinerja</w:t>
      </w:r>
      <w:r>
        <w:rPr>
          <w:b/>
          <w:color w:val="231F20"/>
          <w:spacing w:val="-23"/>
          <w:w w:val="110"/>
          <w:sz w:val="20"/>
        </w:rPr>
        <w:t> </w:t>
      </w:r>
      <w:r>
        <w:rPr>
          <w:b/>
          <w:color w:val="231F20"/>
          <w:w w:val="110"/>
          <w:sz w:val="20"/>
        </w:rPr>
        <w:t>ekspor</w:t>
      </w:r>
      <w:r>
        <w:rPr>
          <w:b/>
          <w:color w:val="231F20"/>
          <w:spacing w:val="-23"/>
          <w:w w:val="110"/>
          <w:sz w:val="20"/>
        </w:rPr>
        <w:t> </w:t>
      </w:r>
      <w:r>
        <w:rPr>
          <w:b/>
          <w:color w:val="231F20"/>
          <w:w w:val="110"/>
          <w:sz w:val="20"/>
        </w:rPr>
        <w:t>luar</w:t>
      </w:r>
      <w:r>
        <w:rPr>
          <w:b/>
          <w:color w:val="231F20"/>
          <w:spacing w:val="-23"/>
          <w:w w:val="110"/>
          <w:sz w:val="20"/>
        </w:rPr>
        <w:t> </w:t>
      </w:r>
      <w:r>
        <w:rPr>
          <w:b/>
          <w:color w:val="231F20"/>
          <w:w w:val="110"/>
          <w:sz w:val="20"/>
        </w:rPr>
        <w:t>negeri</w:t>
      </w:r>
      <w:r>
        <w:rPr>
          <w:b/>
          <w:color w:val="231F20"/>
          <w:spacing w:val="-23"/>
          <w:w w:val="110"/>
          <w:sz w:val="20"/>
        </w:rPr>
        <w:t> </w:t>
      </w:r>
      <w:r>
        <w:rPr>
          <w:b/>
          <w:color w:val="231F20"/>
          <w:w w:val="110"/>
          <w:sz w:val="20"/>
        </w:rPr>
        <w:t>Bali</w:t>
      </w:r>
      <w:r>
        <w:rPr>
          <w:b/>
          <w:color w:val="231F20"/>
          <w:spacing w:val="-23"/>
          <w:w w:val="110"/>
          <w:sz w:val="20"/>
        </w:rPr>
        <w:t> </w:t>
      </w:r>
      <w:r>
        <w:rPr>
          <w:b/>
          <w:color w:val="231F20"/>
          <w:w w:val="110"/>
          <w:sz w:val="20"/>
        </w:rPr>
        <w:t>yanglebih tinggi tertahan oleh perlambatan </w:t>
      </w:r>
      <w:r>
        <w:rPr>
          <w:b/>
          <w:color w:val="231F20"/>
          <w:spacing w:val="-4"/>
          <w:w w:val="110"/>
          <w:sz w:val="20"/>
        </w:rPr>
        <w:t>pertumbuhan </w:t>
      </w:r>
      <w:r>
        <w:rPr>
          <w:b/>
          <w:color w:val="231F20"/>
          <w:w w:val="110"/>
          <w:sz w:val="20"/>
        </w:rPr>
        <w:t>kunjungan wisman ke Bali. </w:t>
      </w:r>
      <w:r>
        <w:rPr>
          <w:color w:val="231F20"/>
          <w:w w:val="110"/>
          <w:sz w:val="20"/>
        </w:rPr>
        <w:t>Kunjungan </w:t>
      </w:r>
      <w:r>
        <w:rPr>
          <w:color w:val="231F20"/>
          <w:spacing w:val="-5"/>
          <w:w w:val="110"/>
          <w:sz w:val="20"/>
        </w:rPr>
        <w:t>wisman </w:t>
      </w:r>
      <w:r>
        <w:rPr>
          <w:color w:val="231F20"/>
          <w:w w:val="110"/>
          <w:sz w:val="20"/>
        </w:rPr>
        <w:t>pada triwulan laporan menunjukkan </w:t>
      </w:r>
      <w:r>
        <w:rPr>
          <w:color w:val="231F20"/>
          <w:spacing w:val="-5"/>
          <w:w w:val="110"/>
          <w:sz w:val="20"/>
        </w:rPr>
        <w:t>perlambatan</w:t>
      </w:r>
      <w:r>
        <w:rPr>
          <w:color w:val="231F20"/>
          <w:spacing w:val="-5"/>
          <w:w w:val="110"/>
          <w:position w:val="7"/>
          <w:sz w:val="11"/>
        </w:rPr>
        <w:t>23 </w:t>
      </w:r>
      <w:r>
        <w:rPr>
          <w:color w:val="231F20"/>
          <w:w w:val="110"/>
          <w:sz w:val="20"/>
        </w:rPr>
        <w:t>dipengaruhi oleh terjadinya gempa Lombok </w:t>
      </w:r>
      <w:r>
        <w:rPr>
          <w:color w:val="231F20"/>
          <w:spacing w:val="-7"/>
          <w:w w:val="110"/>
          <w:sz w:val="20"/>
        </w:rPr>
        <w:t>pada </w:t>
      </w:r>
      <w:r>
        <w:rPr>
          <w:color w:val="231F20"/>
          <w:w w:val="110"/>
          <w:sz w:val="20"/>
        </w:rPr>
        <w:t>bulan Juli-Agustus</w:t>
      </w:r>
      <w:r>
        <w:rPr>
          <w:color w:val="231F20"/>
          <w:spacing w:val="-2"/>
          <w:w w:val="110"/>
          <w:sz w:val="20"/>
        </w:rPr>
        <w:t> </w:t>
      </w:r>
      <w:r>
        <w:rPr>
          <w:color w:val="231F20"/>
          <w:w w:val="110"/>
          <w:sz w:val="20"/>
        </w:rPr>
        <w:t>2018.</w:t>
      </w:r>
    </w:p>
    <w:p>
      <w:pPr>
        <w:pStyle w:val="BodyText"/>
        <w:spacing w:before="10"/>
        <w:rPr>
          <w:sz w:val="21"/>
        </w:rPr>
      </w:pPr>
    </w:p>
    <w:p>
      <w:pPr>
        <w:spacing w:line="254" w:lineRule="auto" w:before="1"/>
        <w:ind w:left="1133" w:right="0" w:firstLine="0"/>
        <w:jc w:val="both"/>
        <w:rPr>
          <w:sz w:val="20"/>
        </w:rPr>
      </w:pPr>
      <w:r>
        <w:rPr>
          <w:b/>
          <w:color w:val="231F20"/>
          <w:w w:val="110"/>
          <w:sz w:val="20"/>
        </w:rPr>
        <w:t>Akselerasi kinerja ekspor luar negeri Bali </w:t>
      </w:r>
      <w:r>
        <w:rPr>
          <w:b/>
          <w:color w:val="231F20"/>
          <w:spacing w:val="-7"/>
          <w:w w:val="110"/>
          <w:sz w:val="20"/>
        </w:rPr>
        <w:t>pada </w:t>
      </w:r>
      <w:r>
        <w:rPr>
          <w:b/>
          <w:color w:val="231F20"/>
          <w:w w:val="110"/>
          <w:sz w:val="20"/>
        </w:rPr>
        <w:t>triwulan laporan terkonfirmasi dari </w:t>
      </w:r>
      <w:r>
        <w:rPr>
          <w:b/>
          <w:color w:val="231F20"/>
          <w:spacing w:val="-4"/>
          <w:w w:val="110"/>
          <w:sz w:val="20"/>
        </w:rPr>
        <w:t>peningkatan </w:t>
      </w:r>
      <w:r>
        <w:rPr>
          <w:b/>
          <w:color w:val="231F20"/>
          <w:w w:val="110"/>
          <w:sz w:val="20"/>
        </w:rPr>
        <w:t>ekspor barang luar negeri Bali. </w:t>
      </w:r>
      <w:r>
        <w:rPr>
          <w:color w:val="231F20"/>
          <w:w w:val="110"/>
          <w:sz w:val="20"/>
        </w:rPr>
        <w:t>Kinerja </w:t>
      </w:r>
      <w:r>
        <w:rPr>
          <w:color w:val="231F20"/>
          <w:spacing w:val="-5"/>
          <w:w w:val="110"/>
          <w:sz w:val="20"/>
        </w:rPr>
        <w:t>ekspor </w:t>
      </w:r>
      <w:r>
        <w:rPr>
          <w:color w:val="231F20"/>
          <w:w w:val="105"/>
          <w:sz w:val="20"/>
        </w:rPr>
        <w:t>barang</w:t>
      </w:r>
      <w:r>
        <w:rPr>
          <w:color w:val="231F20"/>
          <w:spacing w:val="-6"/>
          <w:w w:val="105"/>
          <w:sz w:val="20"/>
        </w:rPr>
        <w:t> </w:t>
      </w:r>
      <w:r>
        <w:rPr>
          <w:color w:val="231F20"/>
          <w:w w:val="105"/>
          <w:sz w:val="20"/>
        </w:rPr>
        <w:t>luar</w:t>
      </w:r>
      <w:r>
        <w:rPr>
          <w:color w:val="231F20"/>
          <w:spacing w:val="-5"/>
          <w:w w:val="105"/>
          <w:sz w:val="20"/>
        </w:rPr>
        <w:t> </w:t>
      </w:r>
      <w:r>
        <w:rPr>
          <w:color w:val="231F20"/>
          <w:w w:val="105"/>
          <w:sz w:val="20"/>
        </w:rPr>
        <w:t>negeri</w:t>
      </w:r>
      <w:r>
        <w:rPr>
          <w:color w:val="231F20"/>
          <w:spacing w:val="-5"/>
          <w:w w:val="105"/>
          <w:sz w:val="20"/>
        </w:rPr>
        <w:t> </w:t>
      </w:r>
      <w:r>
        <w:rPr>
          <w:color w:val="231F20"/>
          <w:w w:val="105"/>
          <w:sz w:val="20"/>
        </w:rPr>
        <w:t>Bali</w:t>
      </w:r>
      <w:r>
        <w:rPr>
          <w:color w:val="231F20"/>
          <w:spacing w:val="-6"/>
          <w:w w:val="105"/>
          <w:sz w:val="20"/>
        </w:rPr>
        <w:t> </w:t>
      </w:r>
      <w:r>
        <w:rPr>
          <w:color w:val="231F20"/>
          <w:w w:val="105"/>
          <w:sz w:val="20"/>
        </w:rPr>
        <w:t>mengalami</w:t>
      </w:r>
      <w:r>
        <w:rPr>
          <w:color w:val="231F20"/>
          <w:spacing w:val="-5"/>
          <w:w w:val="105"/>
          <w:sz w:val="20"/>
        </w:rPr>
        <w:t> </w:t>
      </w:r>
      <w:r>
        <w:rPr>
          <w:color w:val="231F20"/>
          <w:w w:val="105"/>
          <w:sz w:val="20"/>
        </w:rPr>
        <w:t>akselerasi</w:t>
      </w:r>
      <w:r>
        <w:rPr>
          <w:color w:val="231F20"/>
          <w:spacing w:val="-5"/>
          <w:w w:val="105"/>
          <w:sz w:val="20"/>
        </w:rPr>
        <w:t> </w:t>
      </w:r>
      <w:r>
        <w:rPr>
          <w:color w:val="231F20"/>
          <w:w w:val="105"/>
          <w:sz w:val="20"/>
        </w:rPr>
        <w:t>baik</w:t>
      </w:r>
      <w:r>
        <w:rPr>
          <w:color w:val="231F20"/>
          <w:spacing w:val="-6"/>
          <w:w w:val="105"/>
          <w:sz w:val="20"/>
        </w:rPr>
        <w:t> dari </w:t>
      </w:r>
      <w:r>
        <w:rPr>
          <w:color w:val="231F20"/>
          <w:w w:val="105"/>
          <w:sz w:val="20"/>
        </w:rPr>
        <w:t>sisi</w:t>
      </w:r>
      <w:r>
        <w:rPr>
          <w:color w:val="231F20"/>
          <w:spacing w:val="-16"/>
          <w:w w:val="105"/>
          <w:sz w:val="20"/>
        </w:rPr>
        <w:t> </w:t>
      </w:r>
      <w:r>
        <w:rPr>
          <w:color w:val="231F20"/>
          <w:w w:val="105"/>
          <w:sz w:val="20"/>
        </w:rPr>
        <w:t>nilai</w:t>
      </w:r>
      <w:r>
        <w:rPr>
          <w:color w:val="231F20"/>
          <w:spacing w:val="-15"/>
          <w:w w:val="105"/>
          <w:sz w:val="20"/>
        </w:rPr>
        <w:t> </w:t>
      </w:r>
      <w:r>
        <w:rPr>
          <w:color w:val="231F20"/>
          <w:w w:val="105"/>
          <w:sz w:val="20"/>
        </w:rPr>
        <w:t>maupun</w:t>
      </w:r>
      <w:r>
        <w:rPr>
          <w:color w:val="231F20"/>
          <w:spacing w:val="-15"/>
          <w:w w:val="105"/>
          <w:sz w:val="20"/>
        </w:rPr>
        <w:t> </w:t>
      </w:r>
      <w:r>
        <w:rPr>
          <w:color w:val="231F20"/>
          <w:w w:val="105"/>
          <w:sz w:val="20"/>
        </w:rPr>
        <w:t>volume</w:t>
      </w:r>
      <w:r>
        <w:rPr>
          <w:color w:val="231F20"/>
          <w:w w:val="105"/>
          <w:position w:val="7"/>
          <w:sz w:val="11"/>
        </w:rPr>
        <w:t>24</w:t>
      </w:r>
      <w:r>
        <w:rPr>
          <w:color w:val="231F20"/>
          <w:spacing w:val="7"/>
          <w:w w:val="105"/>
          <w:position w:val="7"/>
          <w:sz w:val="11"/>
        </w:rPr>
        <w:t> </w:t>
      </w:r>
      <w:r>
        <w:rPr>
          <w:color w:val="231F20"/>
          <w:w w:val="105"/>
          <w:sz w:val="20"/>
        </w:rPr>
        <w:t>sejalan</w:t>
      </w:r>
      <w:r>
        <w:rPr>
          <w:color w:val="231F20"/>
          <w:spacing w:val="-15"/>
          <w:w w:val="105"/>
          <w:sz w:val="20"/>
        </w:rPr>
        <w:t> </w:t>
      </w:r>
      <w:r>
        <w:rPr>
          <w:color w:val="231F20"/>
          <w:w w:val="105"/>
          <w:sz w:val="20"/>
        </w:rPr>
        <w:t>dengan</w:t>
      </w:r>
      <w:r>
        <w:rPr>
          <w:color w:val="231F20"/>
          <w:spacing w:val="-16"/>
          <w:w w:val="105"/>
          <w:sz w:val="20"/>
        </w:rPr>
        <w:t> </w:t>
      </w:r>
      <w:r>
        <w:rPr>
          <w:color w:val="231F20"/>
          <w:spacing w:val="-4"/>
          <w:w w:val="105"/>
          <w:sz w:val="20"/>
        </w:rPr>
        <w:t>peningkatan</w:t>
      </w:r>
    </w:p>
    <w:p>
      <w:pPr>
        <w:pStyle w:val="BodyText"/>
        <w:spacing w:before="11"/>
        <w:rPr>
          <w:sz w:val="2"/>
        </w:rPr>
      </w:pPr>
      <w:r>
        <w:rPr/>
        <w:br w:type="column"/>
      </w:r>
      <w:r>
        <w:rPr>
          <w:sz w:val="2"/>
        </w:rPr>
      </w:r>
    </w:p>
    <w:p>
      <w:pPr>
        <w:tabs>
          <w:tab w:pos="2830" w:val="left" w:leader="none"/>
        </w:tabs>
        <w:spacing w:line="180" w:lineRule="exact"/>
        <w:ind w:left="1300" w:right="0" w:firstLine="0"/>
        <w:rPr>
          <w:sz w:val="18"/>
        </w:rPr>
      </w:pPr>
      <w:r>
        <w:rPr>
          <w:position w:val="-1"/>
          <w:sz w:val="14"/>
        </w:rPr>
        <w:pict>
          <v:group style="width:52.55pt;height:6.05pt;mso-position-horizontal-relative:char;mso-position-vertical-relative:line" coordorigin="0,0" coordsize="1051,121">
            <v:line style="position:absolute" from="0,60" to="290,60" stroked="true" strokeweight="2.614461pt" strokecolor="#001f5f">
              <v:stroke dashstyle="solid"/>
            </v:line>
            <v:shape style="position:absolute;left:321;top:0;width:730;height:121" type="#_x0000_t75" stroked="false">
              <v:imagedata r:id="rId1919" o:title=""/>
            </v:shape>
          </v:group>
        </w:pict>
      </w:r>
      <w:r>
        <w:rPr>
          <w:position w:val="-1"/>
          <w:sz w:val="14"/>
        </w:rPr>
      </w:r>
      <w:r>
        <w:rPr>
          <w:position w:val="-1"/>
          <w:sz w:val="14"/>
        </w:rPr>
        <w:tab/>
      </w:r>
      <w:r>
        <w:rPr>
          <w:position w:val="-3"/>
          <w:sz w:val="18"/>
        </w:rPr>
        <w:pict>
          <v:group style="width:66.05pt;height:6.05pt;mso-position-horizontal-relative:char;mso-position-vertical-relative:line" coordorigin="0,0" coordsize="1321,121">
            <v:line style="position:absolute" from="0,60" to="284,60" stroked="true" strokeweight="1.568676pt" strokecolor="#c00000">
              <v:stroke dashstyle="dash"/>
            </v:line>
            <v:shape style="position:absolute;left:321;top:0;width:999;height:121" type="#_x0000_t75" stroked="false">
              <v:imagedata r:id="rId1920" o:title=""/>
            </v:shape>
          </v:group>
        </w:pict>
      </w:r>
      <w:r>
        <w:rPr>
          <w:position w:val="-3"/>
          <w:sz w:val="18"/>
        </w:rPr>
      </w:r>
    </w:p>
    <w:p>
      <w:pPr>
        <w:pStyle w:val="BodyText"/>
        <w:spacing w:before="11"/>
        <w:rPr>
          <w:sz w:val="19"/>
        </w:rPr>
      </w:pPr>
    </w:p>
    <w:p>
      <w:pPr>
        <w:spacing w:before="0"/>
        <w:ind w:left="3869" w:right="0" w:firstLine="0"/>
        <w:jc w:val="left"/>
        <w:rPr>
          <w:i/>
          <w:sz w:val="12"/>
        </w:rPr>
      </w:pPr>
      <w:r>
        <w:rPr>
          <w:i/>
          <w:color w:val="231F20"/>
          <w:w w:val="105"/>
          <w:sz w:val="12"/>
        </w:rPr>
        <w:t>Sumber: Bea dan Cukai</w:t>
      </w:r>
    </w:p>
    <w:p>
      <w:pPr>
        <w:pStyle w:val="BodyText"/>
        <w:spacing w:before="1"/>
        <w:rPr>
          <w:i/>
          <w:sz w:val="7"/>
        </w:rPr>
      </w:pPr>
    </w:p>
    <w:p>
      <w:pPr>
        <w:pStyle w:val="BodyText"/>
        <w:ind w:left="811"/>
      </w:pPr>
      <w:r>
        <w:rPr/>
        <w:pict>
          <v:shape style="width:212.6pt;height:20.150pt;mso-position-horizontal-relative:char;mso-position-vertical-relative:line" type="#_x0000_t202" filled="true" fillcolor="#001f5f" stroked="false">
            <w10:anchorlock/>
            <v:textbox inset="0,0,0,0">
              <w:txbxContent>
                <w:p>
                  <w:pPr>
                    <w:spacing w:before="102"/>
                    <w:ind w:left="453" w:right="0" w:firstLine="0"/>
                    <w:jc w:val="left"/>
                    <w:rPr>
                      <w:sz w:val="14"/>
                    </w:rPr>
                  </w:pPr>
                  <w:r>
                    <w:rPr>
                      <w:color w:val="FFFFFF"/>
                      <w:w w:val="115"/>
                      <w:sz w:val="14"/>
                    </w:rPr>
                    <w:t>Grafik 1.16. Volume Ekspor Barang Luar Negeri Bali</w:t>
                  </w:r>
                </w:p>
              </w:txbxContent>
            </v:textbox>
            <v:fill type="solid"/>
          </v:shape>
        </w:pict>
      </w:r>
      <w:r>
        <w:rPr/>
      </w:r>
    </w:p>
    <w:p>
      <w:pPr>
        <w:pStyle w:val="BodyText"/>
        <w:spacing w:line="254" w:lineRule="auto" w:before="27"/>
        <w:ind w:left="528" w:right="1133"/>
        <w:jc w:val="both"/>
      </w:pPr>
      <w:r>
        <w:rPr>
          <w:color w:val="231F20"/>
          <w:w w:val="105"/>
        </w:rPr>
        <w:t>perhiasan (16,84%), </w:t>
      </w:r>
      <w:r>
        <w:rPr>
          <w:color w:val="231F20"/>
          <w:spacing w:val="-3"/>
          <w:w w:val="105"/>
        </w:rPr>
        <w:t>produk </w:t>
      </w:r>
      <w:r>
        <w:rPr>
          <w:color w:val="231F20"/>
          <w:w w:val="105"/>
        </w:rPr>
        <w:t>olahan kayu (8,63%), </w:t>
      </w:r>
      <w:r>
        <w:rPr>
          <w:color w:val="231F20"/>
          <w:spacing w:val="-7"/>
          <w:w w:val="105"/>
        </w:rPr>
        <w:t>dan </w:t>
      </w:r>
      <w:r>
        <w:rPr>
          <w:color w:val="231F20"/>
          <w:w w:val="105"/>
        </w:rPr>
        <w:t>tekstil (4,89%). Akselerasi kinerja ekspor barang </w:t>
      </w:r>
      <w:r>
        <w:rPr>
          <w:color w:val="231F20"/>
          <w:spacing w:val="-6"/>
          <w:w w:val="105"/>
        </w:rPr>
        <w:t>luar </w:t>
      </w:r>
      <w:r>
        <w:rPr>
          <w:color w:val="231F20"/>
          <w:w w:val="105"/>
        </w:rPr>
        <w:t>negeri pada triwulan laporan terjadi pada </w:t>
      </w:r>
      <w:r>
        <w:rPr>
          <w:color w:val="231F20"/>
          <w:spacing w:val="-4"/>
          <w:w w:val="105"/>
        </w:rPr>
        <w:t>beberapa </w:t>
      </w:r>
      <w:r>
        <w:rPr>
          <w:color w:val="231F20"/>
          <w:w w:val="105"/>
        </w:rPr>
        <w:t>komoditas ekspor utama Bali yaitu perikanan </w:t>
      </w:r>
      <w:r>
        <w:rPr>
          <w:color w:val="231F20"/>
          <w:spacing w:val="-8"/>
          <w:w w:val="105"/>
        </w:rPr>
        <w:t>dan </w:t>
      </w:r>
      <w:r>
        <w:rPr>
          <w:i/>
          <w:color w:val="231F20"/>
          <w:w w:val="105"/>
        </w:rPr>
        <w:t>furniture</w:t>
      </w:r>
      <w:r>
        <w:rPr>
          <w:color w:val="231F20"/>
          <w:w w:val="105"/>
          <w:position w:val="7"/>
          <w:sz w:val="11"/>
        </w:rPr>
        <w:t>25</w:t>
      </w:r>
      <w:r>
        <w:rPr>
          <w:color w:val="231F20"/>
          <w:w w:val="105"/>
        </w:rPr>
        <w:t>.</w:t>
      </w:r>
      <w:r>
        <w:rPr>
          <w:color w:val="231F20"/>
          <w:spacing w:val="-34"/>
          <w:w w:val="105"/>
        </w:rPr>
        <w:t> </w:t>
      </w:r>
      <w:r>
        <w:rPr>
          <w:color w:val="231F20"/>
          <w:w w:val="105"/>
        </w:rPr>
        <w:t>Namun</w:t>
      </w:r>
      <w:r>
        <w:rPr>
          <w:color w:val="231F20"/>
          <w:spacing w:val="-33"/>
          <w:w w:val="105"/>
        </w:rPr>
        <w:t> </w:t>
      </w:r>
      <w:r>
        <w:rPr>
          <w:color w:val="231F20"/>
          <w:w w:val="105"/>
        </w:rPr>
        <w:t>akselerasi</w:t>
      </w:r>
      <w:r>
        <w:rPr>
          <w:color w:val="231F20"/>
          <w:spacing w:val="-33"/>
          <w:w w:val="105"/>
        </w:rPr>
        <w:t> </w:t>
      </w:r>
      <w:r>
        <w:rPr>
          <w:color w:val="231F20"/>
          <w:w w:val="105"/>
        </w:rPr>
        <w:t>kinerja</w:t>
      </w:r>
      <w:r>
        <w:rPr>
          <w:color w:val="231F20"/>
          <w:spacing w:val="-33"/>
          <w:w w:val="105"/>
        </w:rPr>
        <w:t> </w:t>
      </w:r>
      <w:r>
        <w:rPr>
          <w:color w:val="231F20"/>
          <w:w w:val="105"/>
        </w:rPr>
        <w:t>ekspor</w:t>
      </w:r>
      <w:r>
        <w:rPr>
          <w:color w:val="231F20"/>
          <w:spacing w:val="-34"/>
          <w:w w:val="105"/>
        </w:rPr>
        <w:t> </w:t>
      </w:r>
      <w:r>
        <w:rPr>
          <w:color w:val="231F20"/>
          <w:w w:val="105"/>
        </w:rPr>
        <w:t>barang</w:t>
      </w:r>
      <w:r>
        <w:rPr>
          <w:color w:val="231F20"/>
          <w:spacing w:val="-33"/>
          <w:w w:val="105"/>
        </w:rPr>
        <w:t> </w:t>
      </w:r>
      <w:r>
        <w:rPr>
          <w:color w:val="231F20"/>
          <w:w w:val="105"/>
        </w:rPr>
        <w:t>Bali tertahan oleh perlambatan beberapa ekspor </w:t>
      </w:r>
      <w:r>
        <w:rPr>
          <w:color w:val="231F20"/>
          <w:spacing w:val="-5"/>
          <w:w w:val="105"/>
        </w:rPr>
        <w:t>barang </w:t>
      </w:r>
      <w:r>
        <w:rPr>
          <w:color w:val="231F20"/>
          <w:w w:val="105"/>
        </w:rPr>
        <w:t>utama</w:t>
      </w:r>
      <w:r>
        <w:rPr>
          <w:color w:val="231F20"/>
          <w:spacing w:val="-8"/>
          <w:w w:val="105"/>
        </w:rPr>
        <w:t> </w:t>
      </w:r>
      <w:r>
        <w:rPr>
          <w:color w:val="231F20"/>
          <w:w w:val="105"/>
        </w:rPr>
        <w:t>seperti</w:t>
      </w:r>
      <w:r>
        <w:rPr>
          <w:color w:val="231F20"/>
          <w:spacing w:val="-8"/>
          <w:w w:val="105"/>
        </w:rPr>
        <w:t> </w:t>
      </w:r>
      <w:r>
        <w:rPr>
          <w:color w:val="231F20"/>
          <w:w w:val="105"/>
        </w:rPr>
        <w:t>perhiasan,</w:t>
      </w:r>
      <w:r>
        <w:rPr>
          <w:color w:val="231F20"/>
          <w:spacing w:val="-8"/>
          <w:w w:val="105"/>
        </w:rPr>
        <w:t> </w:t>
      </w:r>
      <w:r>
        <w:rPr>
          <w:color w:val="231F20"/>
          <w:w w:val="105"/>
        </w:rPr>
        <w:t>pakaian</w:t>
      </w:r>
      <w:r>
        <w:rPr>
          <w:color w:val="231F20"/>
          <w:spacing w:val="-8"/>
          <w:w w:val="105"/>
        </w:rPr>
        <w:t> </w:t>
      </w:r>
      <w:r>
        <w:rPr>
          <w:color w:val="231F20"/>
          <w:w w:val="105"/>
        </w:rPr>
        <w:t>jadi,</w:t>
      </w:r>
      <w:r>
        <w:rPr>
          <w:color w:val="231F20"/>
          <w:spacing w:val="-8"/>
          <w:w w:val="105"/>
        </w:rPr>
        <w:t> </w:t>
      </w:r>
      <w:r>
        <w:rPr>
          <w:color w:val="231F20"/>
          <w:w w:val="105"/>
        </w:rPr>
        <w:t>dan</w:t>
      </w:r>
      <w:r>
        <w:rPr>
          <w:color w:val="231F20"/>
          <w:spacing w:val="-7"/>
          <w:w w:val="105"/>
        </w:rPr>
        <w:t> </w:t>
      </w:r>
      <w:r>
        <w:rPr>
          <w:color w:val="231F20"/>
          <w:w w:val="105"/>
        </w:rPr>
        <w:t>tekstil</w:t>
      </w:r>
      <w:r>
        <w:rPr>
          <w:color w:val="231F20"/>
          <w:w w:val="105"/>
          <w:position w:val="7"/>
          <w:sz w:val="11"/>
        </w:rPr>
        <w:t>26</w:t>
      </w:r>
      <w:r>
        <w:rPr>
          <w:color w:val="231F20"/>
          <w:w w:val="105"/>
        </w:rPr>
        <w:t>.</w:t>
      </w:r>
    </w:p>
    <w:p>
      <w:pPr>
        <w:spacing w:after="0" w:line="254" w:lineRule="auto"/>
        <w:jc w:val="both"/>
        <w:sectPr>
          <w:type w:val="continuous"/>
          <w:pgSz w:w="11910" w:h="15880"/>
          <w:pgMar w:top="740" w:bottom="280" w:left="0" w:right="0"/>
          <w:cols w:num="2" w:equalWidth="0">
            <w:col w:w="5669" w:space="40"/>
            <w:col w:w="6201"/>
          </w:cols>
        </w:sectPr>
      </w:pPr>
    </w:p>
    <w:p>
      <w:pPr>
        <w:pStyle w:val="BodyText"/>
        <w:spacing w:before="7"/>
        <w:rPr>
          <w:sz w:val="7"/>
        </w:rPr>
      </w:pPr>
    </w:p>
    <w:p>
      <w:pPr>
        <w:pStyle w:val="BodyText"/>
        <w:spacing w:line="20" w:lineRule="exact"/>
        <w:ind w:left="1136"/>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501" w:val="left" w:leader="none"/>
        </w:tabs>
        <w:spacing w:before="62"/>
        <w:ind w:left="1141" w:right="0" w:firstLine="0"/>
        <w:jc w:val="left"/>
        <w:rPr>
          <w:rFonts w:ascii="Calibri Light"/>
          <w:b w:val="0"/>
          <w:sz w:val="16"/>
        </w:rPr>
      </w:pPr>
      <w:r>
        <w:rPr>
          <w:rFonts w:ascii="Calibri Light"/>
          <w:b w:val="0"/>
          <w:color w:val="231F20"/>
          <w:position w:val="5"/>
          <w:sz w:val="9"/>
        </w:rPr>
        <w:t>22</w:t>
        <w:tab/>
      </w:r>
      <w:r>
        <w:rPr>
          <w:rFonts w:ascii="Calibri Light"/>
          <w:b w:val="0"/>
          <w:color w:val="231F20"/>
          <w:sz w:val="16"/>
        </w:rPr>
        <w:t>Likert scale penjualan ekspor pada triwulan III-2018 tercatat sebear 1,08 poin, meningkat dibanding triwulan sebelumnya yang sebesar 0,11</w:t>
      </w:r>
      <w:r>
        <w:rPr>
          <w:rFonts w:ascii="Calibri Light"/>
          <w:b w:val="0"/>
          <w:color w:val="231F20"/>
          <w:spacing w:val="-22"/>
          <w:sz w:val="16"/>
        </w:rPr>
        <w:t> </w:t>
      </w:r>
      <w:r>
        <w:rPr>
          <w:rFonts w:ascii="Calibri Light"/>
          <w:b w:val="0"/>
          <w:color w:val="231F20"/>
          <w:sz w:val="16"/>
        </w:rPr>
        <w:t>poin</w:t>
      </w:r>
    </w:p>
    <w:p>
      <w:pPr>
        <w:tabs>
          <w:tab w:pos="1501" w:val="left" w:leader="none"/>
        </w:tabs>
        <w:spacing w:line="244" w:lineRule="auto" w:before="5"/>
        <w:ind w:left="1501" w:right="1123" w:hanging="360"/>
        <w:jc w:val="left"/>
        <w:rPr>
          <w:rFonts w:ascii="Calibri Light"/>
          <w:b w:val="0"/>
          <w:sz w:val="16"/>
        </w:rPr>
      </w:pPr>
      <w:r>
        <w:rPr>
          <w:rFonts w:ascii="Calibri Light"/>
          <w:b w:val="0"/>
          <w:color w:val="231F20"/>
          <w:position w:val="5"/>
          <w:sz w:val="9"/>
        </w:rPr>
        <w:t>23</w:t>
        <w:tab/>
      </w:r>
      <w:r>
        <w:rPr>
          <w:rFonts w:ascii="Calibri Light"/>
          <w:b w:val="0"/>
          <w:color w:val="231F20"/>
          <w:sz w:val="16"/>
        </w:rPr>
        <w:t>Kunjungan wisman pada triwulan III-2018 tumbuh o,55 % (yoy), melambat dibanding  triwulan  sebelumnya  yang  tumbuh  8,08%  (yoy).</w:t>
      </w:r>
      <w:r>
        <w:rPr>
          <w:rFonts w:ascii="Calibri Light"/>
          <w:b w:val="0"/>
          <w:color w:val="231F20"/>
          <w:position w:val="5"/>
          <w:sz w:val="9"/>
        </w:rPr>
        <w:t>24 </w:t>
      </w:r>
      <w:r>
        <w:rPr>
          <w:rFonts w:ascii="Calibri Light"/>
          <w:b w:val="0"/>
          <w:color w:val="231F20"/>
          <w:sz w:val="16"/>
        </w:rPr>
        <w:t>Ekspor</w:t>
      </w:r>
      <w:r>
        <w:rPr>
          <w:rFonts w:ascii="Calibri Light"/>
          <w:b w:val="0"/>
          <w:color w:val="231F20"/>
          <w:spacing w:val="-9"/>
          <w:sz w:val="16"/>
        </w:rPr>
        <w:t> </w:t>
      </w:r>
      <w:r>
        <w:rPr>
          <w:rFonts w:ascii="Calibri Light"/>
          <w:b w:val="0"/>
          <w:color w:val="231F20"/>
          <w:sz w:val="16"/>
        </w:rPr>
        <w:t>perikanan</w:t>
      </w:r>
      <w:r>
        <w:rPr>
          <w:rFonts w:ascii="Calibri Light"/>
          <w:b w:val="0"/>
          <w:color w:val="231F20"/>
          <w:spacing w:val="-9"/>
          <w:sz w:val="16"/>
        </w:rPr>
        <w:t> </w:t>
      </w:r>
      <w:r>
        <w:rPr>
          <w:rFonts w:ascii="Calibri Light"/>
          <w:b w:val="0"/>
          <w:color w:val="231F20"/>
          <w:sz w:val="16"/>
        </w:rPr>
        <w:t>dan</w:t>
      </w:r>
      <w:r>
        <w:rPr>
          <w:rFonts w:ascii="Calibri Light"/>
          <w:b w:val="0"/>
          <w:color w:val="231F20"/>
          <w:spacing w:val="-9"/>
          <w:sz w:val="16"/>
        </w:rPr>
        <w:t> </w:t>
      </w:r>
      <w:r>
        <w:rPr>
          <w:rFonts w:ascii="Calibri Light"/>
          <w:b w:val="0"/>
          <w:color w:val="231F20"/>
          <w:sz w:val="16"/>
        </w:rPr>
        <w:t>furniture</w:t>
      </w:r>
      <w:r>
        <w:rPr>
          <w:rFonts w:ascii="Calibri Light"/>
          <w:b w:val="0"/>
          <w:color w:val="231F20"/>
          <w:spacing w:val="-9"/>
          <w:sz w:val="16"/>
        </w:rPr>
        <w:t> </w:t>
      </w:r>
      <w:r>
        <w:rPr>
          <w:rFonts w:ascii="Calibri Light"/>
          <w:b w:val="0"/>
          <w:color w:val="231F20"/>
          <w:sz w:val="16"/>
        </w:rPr>
        <w:t>masing-masing</w:t>
      </w:r>
      <w:r>
        <w:rPr>
          <w:rFonts w:ascii="Calibri Light"/>
          <w:b w:val="0"/>
          <w:color w:val="231F20"/>
          <w:spacing w:val="-8"/>
          <w:sz w:val="16"/>
        </w:rPr>
        <w:t> </w:t>
      </w:r>
      <w:r>
        <w:rPr>
          <w:rFonts w:ascii="Calibri Light"/>
          <w:b w:val="0"/>
          <w:color w:val="231F20"/>
          <w:sz w:val="16"/>
        </w:rPr>
        <w:t>tumbuh</w:t>
      </w:r>
      <w:r>
        <w:rPr>
          <w:rFonts w:ascii="Calibri Light"/>
          <w:b w:val="0"/>
          <w:color w:val="231F20"/>
          <w:spacing w:val="-9"/>
          <w:sz w:val="16"/>
        </w:rPr>
        <w:t> </w:t>
      </w:r>
      <w:r>
        <w:rPr>
          <w:rFonts w:ascii="Calibri Light"/>
          <w:b w:val="0"/>
          <w:color w:val="231F20"/>
          <w:sz w:val="16"/>
        </w:rPr>
        <w:t>sebesar</w:t>
      </w:r>
      <w:r>
        <w:rPr>
          <w:rFonts w:ascii="Calibri Light"/>
          <w:b w:val="0"/>
          <w:color w:val="231F20"/>
          <w:spacing w:val="-9"/>
          <w:sz w:val="16"/>
        </w:rPr>
        <w:t> </w:t>
      </w:r>
      <w:r>
        <w:rPr>
          <w:rFonts w:ascii="Calibri Light"/>
          <w:b w:val="0"/>
          <w:color w:val="231F20"/>
          <w:sz w:val="16"/>
        </w:rPr>
        <w:t>29,56%</w:t>
      </w:r>
      <w:r>
        <w:rPr>
          <w:rFonts w:ascii="Calibri Light"/>
          <w:b w:val="0"/>
          <w:color w:val="231F20"/>
          <w:spacing w:val="-9"/>
          <w:sz w:val="16"/>
        </w:rPr>
        <w:t> </w:t>
      </w:r>
      <w:r>
        <w:rPr>
          <w:rFonts w:ascii="Calibri Light"/>
          <w:b w:val="0"/>
          <w:color w:val="231F20"/>
          <w:sz w:val="16"/>
        </w:rPr>
        <w:t>(yoy)</w:t>
      </w:r>
      <w:r>
        <w:rPr>
          <w:rFonts w:ascii="Calibri Light"/>
          <w:b w:val="0"/>
          <w:color w:val="231F20"/>
          <w:spacing w:val="-8"/>
          <w:sz w:val="16"/>
        </w:rPr>
        <w:t> </w:t>
      </w:r>
      <w:r>
        <w:rPr>
          <w:rFonts w:ascii="Calibri Light"/>
          <w:b w:val="0"/>
          <w:color w:val="231F20"/>
          <w:sz w:val="16"/>
        </w:rPr>
        <w:t>dan</w:t>
      </w:r>
      <w:r>
        <w:rPr>
          <w:rFonts w:ascii="Calibri Light"/>
          <w:b w:val="0"/>
          <w:color w:val="231F20"/>
          <w:spacing w:val="-9"/>
          <w:sz w:val="16"/>
        </w:rPr>
        <w:t> </w:t>
      </w:r>
      <w:r>
        <w:rPr>
          <w:rFonts w:ascii="Calibri Light"/>
          <w:b w:val="0"/>
          <w:color w:val="231F20"/>
          <w:sz w:val="16"/>
        </w:rPr>
        <w:t>3,70%</w:t>
      </w:r>
      <w:r>
        <w:rPr>
          <w:rFonts w:ascii="Calibri Light"/>
          <w:b w:val="0"/>
          <w:color w:val="231F20"/>
          <w:spacing w:val="-9"/>
          <w:sz w:val="16"/>
        </w:rPr>
        <w:t> </w:t>
      </w:r>
      <w:r>
        <w:rPr>
          <w:rFonts w:ascii="Calibri Light"/>
          <w:b w:val="0"/>
          <w:color w:val="231F20"/>
          <w:sz w:val="16"/>
        </w:rPr>
        <w:t>(yoy)</w:t>
      </w:r>
      <w:r>
        <w:rPr>
          <w:rFonts w:ascii="Calibri Light"/>
          <w:b w:val="0"/>
          <w:color w:val="231F20"/>
          <w:spacing w:val="-9"/>
          <w:sz w:val="16"/>
        </w:rPr>
        <w:t> </w:t>
      </w:r>
      <w:r>
        <w:rPr>
          <w:rFonts w:ascii="Calibri Light"/>
          <w:b w:val="0"/>
          <w:color w:val="231F20"/>
          <w:sz w:val="16"/>
        </w:rPr>
        <w:t>pada</w:t>
      </w:r>
      <w:r>
        <w:rPr>
          <w:rFonts w:ascii="Calibri Light"/>
          <w:b w:val="0"/>
          <w:color w:val="231F20"/>
          <w:spacing w:val="-8"/>
          <w:sz w:val="16"/>
        </w:rPr>
        <w:t> </w:t>
      </w:r>
      <w:r>
        <w:rPr>
          <w:rFonts w:ascii="Calibri Light"/>
          <w:b w:val="0"/>
          <w:color w:val="231F20"/>
          <w:sz w:val="16"/>
        </w:rPr>
        <w:t>triwulan</w:t>
      </w:r>
      <w:r>
        <w:rPr>
          <w:rFonts w:ascii="Calibri Light"/>
          <w:b w:val="0"/>
          <w:color w:val="231F20"/>
          <w:spacing w:val="-9"/>
          <w:sz w:val="16"/>
        </w:rPr>
        <w:t> </w:t>
      </w:r>
      <w:r>
        <w:rPr>
          <w:rFonts w:ascii="Calibri Light"/>
          <w:b w:val="0"/>
          <w:color w:val="231F20"/>
          <w:sz w:val="16"/>
        </w:rPr>
        <w:t>III-2018,</w:t>
      </w:r>
      <w:r>
        <w:rPr>
          <w:rFonts w:ascii="Calibri Light"/>
          <w:b w:val="0"/>
          <w:color w:val="231F20"/>
          <w:spacing w:val="-9"/>
          <w:sz w:val="16"/>
        </w:rPr>
        <w:t> </w:t>
      </w:r>
      <w:r>
        <w:rPr>
          <w:rFonts w:ascii="Calibri Light"/>
          <w:b w:val="0"/>
          <w:color w:val="231F20"/>
          <w:sz w:val="16"/>
        </w:rPr>
        <w:t>akselerasi</w:t>
      </w:r>
      <w:r>
        <w:rPr>
          <w:rFonts w:ascii="Calibri Light"/>
          <w:b w:val="0"/>
          <w:color w:val="231F20"/>
          <w:spacing w:val="-9"/>
          <w:sz w:val="16"/>
        </w:rPr>
        <w:t> </w:t>
      </w:r>
      <w:r>
        <w:rPr>
          <w:rFonts w:ascii="Calibri Light"/>
          <w:b w:val="0"/>
          <w:color w:val="231F20"/>
          <w:sz w:val="16"/>
        </w:rPr>
        <w:t>dibanding</w:t>
      </w:r>
      <w:r>
        <w:rPr>
          <w:rFonts w:ascii="Calibri Light"/>
          <w:b w:val="0"/>
          <w:color w:val="231F20"/>
          <w:spacing w:val="-8"/>
          <w:sz w:val="16"/>
        </w:rPr>
        <w:t> </w:t>
      </w:r>
      <w:r>
        <w:rPr>
          <w:rFonts w:ascii="Calibri Light"/>
          <w:b w:val="0"/>
          <w:color w:val="231F20"/>
          <w:sz w:val="16"/>
        </w:rPr>
        <w:t>triwulan sebelumnya yang masing-masing tumbuh sebesar-2,49% (yoy) dan-15,04%</w:t>
      </w:r>
      <w:r>
        <w:rPr>
          <w:rFonts w:ascii="Calibri Light"/>
          <w:b w:val="0"/>
          <w:color w:val="231F20"/>
          <w:spacing w:val="-4"/>
          <w:sz w:val="16"/>
        </w:rPr>
        <w:t> </w:t>
      </w:r>
      <w:r>
        <w:rPr>
          <w:rFonts w:ascii="Calibri Light"/>
          <w:b w:val="0"/>
          <w:color w:val="231F20"/>
          <w:sz w:val="16"/>
        </w:rPr>
        <w:t>(yoy)</w:t>
      </w:r>
    </w:p>
    <w:p>
      <w:pPr>
        <w:tabs>
          <w:tab w:pos="1501" w:val="left" w:leader="none"/>
        </w:tabs>
        <w:spacing w:line="244" w:lineRule="auto" w:before="2"/>
        <w:ind w:left="1501" w:right="1123" w:hanging="360"/>
        <w:jc w:val="both"/>
        <w:rPr>
          <w:rFonts w:ascii="Calibri Light"/>
          <w:b w:val="0"/>
          <w:sz w:val="16"/>
        </w:rPr>
      </w:pPr>
      <w:r>
        <w:rPr>
          <w:rFonts w:ascii="Calibri Light"/>
          <w:b w:val="0"/>
          <w:color w:val="231F20"/>
          <w:position w:val="5"/>
          <w:sz w:val="9"/>
        </w:rPr>
        <w:t>24</w:t>
        <w:tab/>
      </w:r>
      <w:r>
        <w:rPr>
          <w:rFonts w:ascii="Calibri Light"/>
          <w:b w:val="0"/>
          <w:color w:val="231F20"/>
          <w:sz w:val="16"/>
        </w:rPr>
        <w:t>Nilai</w:t>
      </w:r>
      <w:r>
        <w:rPr>
          <w:rFonts w:ascii="Calibri Light"/>
          <w:b w:val="0"/>
          <w:color w:val="231F20"/>
          <w:spacing w:val="-2"/>
          <w:sz w:val="16"/>
        </w:rPr>
        <w:t> </w:t>
      </w:r>
      <w:r>
        <w:rPr>
          <w:rFonts w:ascii="Calibri Light"/>
          <w:b w:val="0"/>
          <w:color w:val="231F20"/>
          <w:sz w:val="16"/>
        </w:rPr>
        <w:t>ekspor</w:t>
      </w:r>
      <w:r>
        <w:rPr>
          <w:rFonts w:ascii="Calibri Light"/>
          <w:b w:val="0"/>
          <w:color w:val="231F20"/>
          <w:spacing w:val="-3"/>
          <w:sz w:val="16"/>
        </w:rPr>
        <w:t> </w:t>
      </w:r>
      <w:r>
        <w:rPr>
          <w:rFonts w:ascii="Calibri Light"/>
          <w:b w:val="0"/>
          <w:color w:val="231F20"/>
          <w:sz w:val="16"/>
        </w:rPr>
        <w:t>barang</w:t>
      </w:r>
      <w:r>
        <w:rPr>
          <w:rFonts w:ascii="Calibri Light"/>
          <w:b w:val="0"/>
          <w:color w:val="231F20"/>
          <w:spacing w:val="-3"/>
          <w:sz w:val="16"/>
        </w:rPr>
        <w:t> </w:t>
      </w:r>
      <w:r>
        <w:rPr>
          <w:rFonts w:ascii="Calibri Light"/>
          <w:b w:val="0"/>
          <w:color w:val="231F20"/>
          <w:sz w:val="16"/>
        </w:rPr>
        <w:t>luar</w:t>
      </w:r>
      <w:r>
        <w:rPr>
          <w:rFonts w:ascii="Calibri Light"/>
          <w:b w:val="0"/>
          <w:color w:val="231F20"/>
          <w:spacing w:val="-2"/>
          <w:sz w:val="16"/>
        </w:rPr>
        <w:t> </w:t>
      </w:r>
      <w:r>
        <w:rPr>
          <w:rFonts w:ascii="Calibri Light"/>
          <w:b w:val="0"/>
          <w:color w:val="231F20"/>
          <w:sz w:val="16"/>
        </w:rPr>
        <w:t>negeri</w:t>
      </w:r>
      <w:r>
        <w:rPr>
          <w:rFonts w:ascii="Calibri Light"/>
          <w:b w:val="0"/>
          <w:color w:val="231F20"/>
          <w:spacing w:val="-3"/>
          <w:sz w:val="16"/>
        </w:rPr>
        <w:t> </w:t>
      </w:r>
      <w:r>
        <w:rPr>
          <w:rFonts w:ascii="Calibri Light"/>
          <w:b w:val="0"/>
          <w:color w:val="231F20"/>
          <w:sz w:val="16"/>
        </w:rPr>
        <w:t>Bali</w:t>
      </w:r>
      <w:r>
        <w:rPr>
          <w:rFonts w:ascii="Calibri Light"/>
          <w:b w:val="0"/>
          <w:color w:val="231F20"/>
          <w:spacing w:val="-2"/>
          <w:sz w:val="16"/>
        </w:rPr>
        <w:t> </w:t>
      </w:r>
      <w:r>
        <w:rPr>
          <w:rFonts w:ascii="Calibri Light"/>
          <w:b w:val="0"/>
          <w:color w:val="231F20"/>
          <w:sz w:val="16"/>
        </w:rPr>
        <w:t>tercatat</w:t>
      </w:r>
      <w:r>
        <w:rPr>
          <w:rFonts w:ascii="Calibri Light"/>
          <w:b w:val="0"/>
          <w:color w:val="231F20"/>
          <w:spacing w:val="-2"/>
          <w:sz w:val="16"/>
        </w:rPr>
        <w:t> </w:t>
      </w:r>
      <w:r>
        <w:rPr>
          <w:rFonts w:ascii="Calibri Light"/>
          <w:b w:val="0"/>
          <w:color w:val="231F20"/>
          <w:sz w:val="16"/>
        </w:rPr>
        <w:t>tumbuh</w:t>
      </w:r>
      <w:r>
        <w:rPr>
          <w:rFonts w:ascii="Calibri Light"/>
          <w:b w:val="0"/>
          <w:color w:val="231F20"/>
          <w:spacing w:val="-3"/>
          <w:sz w:val="16"/>
        </w:rPr>
        <w:t> </w:t>
      </w:r>
      <w:r>
        <w:rPr>
          <w:rFonts w:ascii="Calibri Light"/>
          <w:b w:val="0"/>
          <w:color w:val="231F20"/>
          <w:sz w:val="16"/>
        </w:rPr>
        <w:t>8,82%</w:t>
      </w:r>
      <w:r>
        <w:rPr>
          <w:rFonts w:ascii="Calibri Light"/>
          <w:b w:val="0"/>
          <w:color w:val="231F20"/>
          <w:spacing w:val="-3"/>
          <w:sz w:val="16"/>
        </w:rPr>
        <w:t> </w:t>
      </w:r>
      <w:r>
        <w:rPr>
          <w:rFonts w:ascii="Calibri Light"/>
          <w:b w:val="0"/>
          <w:color w:val="231F20"/>
          <w:sz w:val="16"/>
        </w:rPr>
        <w:t>(yoy)</w:t>
      </w:r>
      <w:r>
        <w:rPr>
          <w:rFonts w:ascii="Calibri Light"/>
          <w:b w:val="0"/>
          <w:color w:val="231F20"/>
          <w:spacing w:val="-2"/>
          <w:sz w:val="16"/>
        </w:rPr>
        <w:t> </w:t>
      </w:r>
      <w:r>
        <w:rPr>
          <w:rFonts w:ascii="Calibri Light"/>
          <w:b w:val="0"/>
          <w:color w:val="231F20"/>
          <w:sz w:val="16"/>
        </w:rPr>
        <w:t>pada</w:t>
      </w:r>
      <w:r>
        <w:rPr>
          <w:rFonts w:ascii="Calibri Light"/>
          <w:b w:val="0"/>
          <w:color w:val="231F20"/>
          <w:spacing w:val="-3"/>
          <w:sz w:val="16"/>
        </w:rPr>
        <w:t> </w:t>
      </w:r>
      <w:r>
        <w:rPr>
          <w:rFonts w:ascii="Calibri Light"/>
          <w:b w:val="0"/>
          <w:color w:val="231F20"/>
          <w:sz w:val="16"/>
        </w:rPr>
        <w:t>triwulan</w:t>
      </w:r>
      <w:r>
        <w:rPr>
          <w:rFonts w:ascii="Calibri Light"/>
          <w:b w:val="0"/>
          <w:color w:val="231F20"/>
          <w:spacing w:val="-2"/>
          <w:sz w:val="16"/>
        </w:rPr>
        <w:t> </w:t>
      </w:r>
      <w:r>
        <w:rPr>
          <w:rFonts w:ascii="Calibri Light"/>
          <w:b w:val="0"/>
          <w:color w:val="231F20"/>
          <w:sz w:val="16"/>
        </w:rPr>
        <w:t>III-2018,</w:t>
      </w:r>
      <w:r>
        <w:rPr>
          <w:rFonts w:ascii="Calibri Light"/>
          <w:b w:val="0"/>
          <w:color w:val="231F20"/>
          <w:spacing w:val="-2"/>
          <w:sz w:val="16"/>
        </w:rPr>
        <w:t> </w:t>
      </w:r>
      <w:r>
        <w:rPr>
          <w:rFonts w:ascii="Calibri Light"/>
          <w:b w:val="0"/>
          <w:color w:val="231F20"/>
          <w:sz w:val="16"/>
        </w:rPr>
        <w:t>lebih</w:t>
      </w:r>
      <w:r>
        <w:rPr>
          <w:rFonts w:ascii="Calibri Light"/>
          <w:b w:val="0"/>
          <w:color w:val="231F20"/>
          <w:spacing w:val="-3"/>
          <w:sz w:val="16"/>
        </w:rPr>
        <w:t> </w:t>
      </w:r>
      <w:r>
        <w:rPr>
          <w:rFonts w:ascii="Calibri Light"/>
          <w:b w:val="0"/>
          <w:color w:val="231F20"/>
          <w:sz w:val="16"/>
        </w:rPr>
        <w:t>tinggi</w:t>
      </w:r>
      <w:r>
        <w:rPr>
          <w:rFonts w:ascii="Calibri Light"/>
          <w:b w:val="0"/>
          <w:color w:val="231F20"/>
          <w:spacing w:val="-2"/>
          <w:sz w:val="16"/>
        </w:rPr>
        <w:t> </w:t>
      </w:r>
      <w:r>
        <w:rPr>
          <w:rFonts w:ascii="Calibri Light"/>
          <w:b w:val="0"/>
          <w:color w:val="231F20"/>
          <w:sz w:val="16"/>
        </w:rPr>
        <w:t>dibanding</w:t>
      </w:r>
      <w:r>
        <w:rPr>
          <w:rFonts w:ascii="Calibri Light"/>
          <w:b w:val="0"/>
          <w:color w:val="231F20"/>
          <w:spacing w:val="-3"/>
          <w:sz w:val="16"/>
        </w:rPr>
        <w:t> </w:t>
      </w:r>
      <w:r>
        <w:rPr>
          <w:rFonts w:ascii="Calibri Light"/>
          <w:b w:val="0"/>
          <w:color w:val="231F20"/>
          <w:sz w:val="16"/>
        </w:rPr>
        <w:t>triwulan</w:t>
      </w:r>
      <w:r>
        <w:rPr>
          <w:rFonts w:ascii="Calibri Light"/>
          <w:b w:val="0"/>
          <w:color w:val="231F20"/>
          <w:spacing w:val="-3"/>
          <w:sz w:val="16"/>
        </w:rPr>
        <w:t> </w:t>
      </w:r>
      <w:r>
        <w:rPr>
          <w:rFonts w:ascii="Calibri Light"/>
          <w:b w:val="0"/>
          <w:color w:val="231F20"/>
          <w:sz w:val="16"/>
        </w:rPr>
        <w:t>sebelumnya</w:t>
      </w:r>
      <w:r>
        <w:rPr>
          <w:rFonts w:ascii="Calibri Light"/>
          <w:b w:val="0"/>
          <w:color w:val="231F20"/>
          <w:spacing w:val="-2"/>
          <w:sz w:val="16"/>
        </w:rPr>
        <w:t> </w:t>
      </w:r>
      <w:r>
        <w:rPr>
          <w:rFonts w:ascii="Calibri Light"/>
          <w:b w:val="0"/>
          <w:color w:val="231F20"/>
          <w:sz w:val="16"/>
        </w:rPr>
        <w:t>yang</w:t>
      </w:r>
      <w:r>
        <w:rPr>
          <w:rFonts w:ascii="Calibri Light"/>
          <w:b w:val="0"/>
          <w:color w:val="231F20"/>
          <w:spacing w:val="-3"/>
          <w:sz w:val="16"/>
        </w:rPr>
        <w:t> </w:t>
      </w:r>
      <w:r>
        <w:rPr>
          <w:rFonts w:ascii="Calibri Light"/>
          <w:b w:val="0"/>
          <w:color w:val="231F20"/>
          <w:sz w:val="16"/>
        </w:rPr>
        <w:t>tumbuh 5,27% (yoy). Sementara itu, volume ekspor barang luar negeri Bali tumbuh 4,49% (yoy) pada triwulan laporan, meningkat dibanidng triwulan sebelumnya yang tumbuh 0,15%</w:t>
      </w:r>
      <w:r>
        <w:rPr>
          <w:rFonts w:ascii="Calibri Light"/>
          <w:b w:val="0"/>
          <w:color w:val="231F20"/>
          <w:spacing w:val="-1"/>
          <w:sz w:val="16"/>
        </w:rPr>
        <w:t> </w:t>
      </w:r>
      <w:r>
        <w:rPr>
          <w:rFonts w:ascii="Calibri Light"/>
          <w:b w:val="0"/>
          <w:color w:val="231F20"/>
          <w:sz w:val="16"/>
        </w:rPr>
        <w:t>(yoy).</w:t>
      </w:r>
    </w:p>
    <w:p>
      <w:pPr>
        <w:tabs>
          <w:tab w:pos="1501" w:val="left" w:leader="none"/>
        </w:tabs>
        <w:spacing w:line="244" w:lineRule="auto" w:before="2"/>
        <w:ind w:left="1501" w:right="1123" w:hanging="360"/>
        <w:jc w:val="left"/>
        <w:rPr>
          <w:rFonts w:ascii="Calibri Light"/>
          <w:b w:val="0"/>
          <w:sz w:val="16"/>
        </w:rPr>
      </w:pPr>
      <w:r>
        <w:rPr>
          <w:rFonts w:ascii="Calibri Light"/>
          <w:b w:val="0"/>
          <w:color w:val="231F20"/>
          <w:position w:val="5"/>
          <w:sz w:val="9"/>
        </w:rPr>
        <w:t>25</w:t>
        <w:tab/>
      </w:r>
      <w:r>
        <w:rPr>
          <w:rFonts w:ascii="Calibri Light"/>
          <w:b w:val="0"/>
          <w:color w:val="231F20"/>
          <w:sz w:val="16"/>
        </w:rPr>
        <w:t>Ekspor</w:t>
      </w:r>
      <w:r>
        <w:rPr>
          <w:rFonts w:ascii="Calibri Light"/>
          <w:b w:val="0"/>
          <w:color w:val="231F20"/>
          <w:spacing w:val="-9"/>
          <w:sz w:val="16"/>
        </w:rPr>
        <w:t> </w:t>
      </w:r>
      <w:r>
        <w:rPr>
          <w:rFonts w:ascii="Calibri Light"/>
          <w:b w:val="0"/>
          <w:color w:val="231F20"/>
          <w:sz w:val="16"/>
        </w:rPr>
        <w:t>perikanan</w:t>
      </w:r>
      <w:r>
        <w:rPr>
          <w:rFonts w:ascii="Calibri Light"/>
          <w:b w:val="0"/>
          <w:color w:val="231F20"/>
          <w:spacing w:val="-9"/>
          <w:sz w:val="16"/>
        </w:rPr>
        <w:t> </w:t>
      </w:r>
      <w:r>
        <w:rPr>
          <w:rFonts w:ascii="Calibri Light"/>
          <w:b w:val="0"/>
          <w:color w:val="231F20"/>
          <w:sz w:val="16"/>
        </w:rPr>
        <w:t>dan</w:t>
      </w:r>
      <w:r>
        <w:rPr>
          <w:rFonts w:ascii="Calibri Light"/>
          <w:b w:val="0"/>
          <w:color w:val="231F20"/>
          <w:spacing w:val="-8"/>
          <w:sz w:val="16"/>
        </w:rPr>
        <w:t> </w:t>
      </w:r>
      <w:r>
        <w:rPr>
          <w:rFonts w:ascii="Calibri Light"/>
          <w:b w:val="0"/>
          <w:color w:val="231F20"/>
          <w:sz w:val="16"/>
        </w:rPr>
        <w:t>furniture</w:t>
      </w:r>
      <w:r>
        <w:rPr>
          <w:rFonts w:ascii="Calibri Light"/>
          <w:b w:val="0"/>
          <w:color w:val="231F20"/>
          <w:spacing w:val="-9"/>
          <w:sz w:val="16"/>
        </w:rPr>
        <w:t> </w:t>
      </w:r>
      <w:r>
        <w:rPr>
          <w:rFonts w:ascii="Calibri Light"/>
          <w:b w:val="0"/>
          <w:color w:val="231F20"/>
          <w:sz w:val="16"/>
        </w:rPr>
        <w:t>masing-masing</w:t>
      </w:r>
      <w:r>
        <w:rPr>
          <w:rFonts w:ascii="Calibri Light"/>
          <w:b w:val="0"/>
          <w:color w:val="231F20"/>
          <w:spacing w:val="-9"/>
          <w:sz w:val="16"/>
        </w:rPr>
        <w:t> </w:t>
      </w:r>
      <w:r>
        <w:rPr>
          <w:rFonts w:ascii="Calibri Light"/>
          <w:b w:val="0"/>
          <w:color w:val="231F20"/>
          <w:sz w:val="16"/>
        </w:rPr>
        <w:t>tumbuh</w:t>
      </w:r>
      <w:r>
        <w:rPr>
          <w:rFonts w:ascii="Calibri Light"/>
          <w:b w:val="0"/>
          <w:color w:val="231F20"/>
          <w:spacing w:val="-8"/>
          <w:sz w:val="16"/>
        </w:rPr>
        <w:t> </w:t>
      </w:r>
      <w:r>
        <w:rPr>
          <w:rFonts w:ascii="Calibri Light"/>
          <w:b w:val="0"/>
          <w:color w:val="231F20"/>
          <w:sz w:val="16"/>
        </w:rPr>
        <w:t>sebesar</w:t>
      </w:r>
      <w:r>
        <w:rPr>
          <w:rFonts w:ascii="Calibri Light"/>
          <w:b w:val="0"/>
          <w:color w:val="231F20"/>
          <w:spacing w:val="-9"/>
          <w:sz w:val="16"/>
        </w:rPr>
        <w:t> </w:t>
      </w:r>
      <w:r>
        <w:rPr>
          <w:rFonts w:ascii="Calibri Light"/>
          <w:b w:val="0"/>
          <w:color w:val="231F20"/>
          <w:sz w:val="16"/>
        </w:rPr>
        <w:t>29,56%</w:t>
      </w:r>
      <w:r>
        <w:rPr>
          <w:rFonts w:ascii="Calibri Light"/>
          <w:b w:val="0"/>
          <w:color w:val="231F20"/>
          <w:spacing w:val="-9"/>
          <w:sz w:val="16"/>
        </w:rPr>
        <w:t> </w:t>
      </w:r>
      <w:r>
        <w:rPr>
          <w:rFonts w:ascii="Calibri Light"/>
          <w:b w:val="0"/>
          <w:color w:val="231F20"/>
          <w:sz w:val="16"/>
        </w:rPr>
        <w:t>(yoy)</w:t>
      </w:r>
      <w:r>
        <w:rPr>
          <w:rFonts w:ascii="Calibri Light"/>
          <w:b w:val="0"/>
          <w:color w:val="231F20"/>
          <w:spacing w:val="-8"/>
          <w:sz w:val="16"/>
        </w:rPr>
        <w:t> </w:t>
      </w:r>
      <w:r>
        <w:rPr>
          <w:rFonts w:ascii="Calibri Light"/>
          <w:b w:val="0"/>
          <w:color w:val="231F20"/>
          <w:sz w:val="16"/>
        </w:rPr>
        <w:t>dan</w:t>
      </w:r>
      <w:r>
        <w:rPr>
          <w:rFonts w:ascii="Calibri Light"/>
          <w:b w:val="0"/>
          <w:color w:val="231F20"/>
          <w:spacing w:val="-9"/>
          <w:sz w:val="16"/>
        </w:rPr>
        <w:t> </w:t>
      </w:r>
      <w:r>
        <w:rPr>
          <w:rFonts w:ascii="Calibri Light"/>
          <w:b w:val="0"/>
          <w:color w:val="231F20"/>
          <w:sz w:val="16"/>
        </w:rPr>
        <w:t>3,70%</w:t>
      </w:r>
      <w:r>
        <w:rPr>
          <w:rFonts w:ascii="Calibri Light"/>
          <w:b w:val="0"/>
          <w:color w:val="231F20"/>
          <w:spacing w:val="-9"/>
          <w:sz w:val="16"/>
        </w:rPr>
        <w:t> </w:t>
      </w:r>
      <w:r>
        <w:rPr>
          <w:rFonts w:ascii="Calibri Light"/>
          <w:b w:val="0"/>
          <w:color w:val="231F20"/>
          <w:sz w:val="16"/>
        </w:rPr>
        <w:t>(yoy)</w:t>
      </w:r>
      <w:r>
        <w:rPr>
          <w:rFonts w:ascii="Calibri Light"/>
          <w:b w:val="0"/>
          <w:color w:val="231F20"/>
          <w:spacing w:val="-8"/>
          <w:sz w:val="16"/>
        </w:rPr>
        <w:t> </w:t>
      </w:r>
      <w:r>
        <w:rPr>
          <w:rFonts w:ascii="Calibri Light"/>
          <w:b w:val="0"/>
          <w:color w:val="231F20"/>
          <w:sz w:val="16"/>
        </w:rPr>
        <w:t>pada</w:t>
      </w:r>
      <w:r>
        <w:rPr>
          <w:rFonts w:ascii="Calibri Light"/>
          <w:b w:val="0"/>
          <w:color w:val="231F20"/>
          <w:spacing w:val="-9"/>
          <w:sz w:val="16"/>
        </w:rPr>
        <w:t> </w:t>
      </w:r>
      <w:r>
        <w:rPr>
          <w:rFonts w:ascii="Calibri Light"/>
          <w:b w:val="0"/>
          <w:color w:val="231F20"/>
          <w:sz w:val="16"/>
        </w:rPr>
        <w:t>triwulan</w:t>
      </w:r>
      <w:r>
        <w:rPr>
          <w:rFonts w:ascii="Calibri Light"/>
          <w:b w:val="0"/>
          <w:color w:val="231F20"/>
          <w:spacing w:val="-9"/>
          <w:sz w:val="16"/>
        </w:rPr>
        <w:t> </w:t>
      </w:r>
      <w:r>
        <w:rPr>
          <w:rFonts w:ascii="Calibri Light"/>
          <w:b w:val="0"/>
          <w:color w:val="231F20"/>
          <w:sz w:val="16"/>
        </w:rPr>
        <w:t>III-2018,</w:t>
      </w:r>
      <w:r>
        <w:rPr>
          <w:rFonts w:ascii="Calibri Light"/>
          <w:b w:val="0"/>
          <w:color w:val="231F20"/>
          <w:spacing w:val="-8"/>
          <w:sz w:val="16"/>
        </w:rPr>
        <w:t> </w:t>
      </w:r>
      <w:r>
        <w:rPr>
          <w:rFonts w:ascii="Calibri Light"/>
          <w:b w:val="0"/>
          <w:color w:val="231F20"/>
          <w:sz w:val="16"/>
        </w:rPr>
        <w:t>akselerasi</w:t>
      </w:r>
      <w:r>
        <w:rPr>
          <w:rFonts w:ascii="Calibri Light"/>
          <w:b w:val="0"/>
          <w:color w:val="231F20"/>
          <w:spacing w:val="-9"/>
          <w:sz w:val="16"/>
        </w:rPr>
        <w:t> </w:t>
      </w:r>
      <w:r>
        <w:rPr>
          <w:rFonts w:ascii="Calibri Light"/>
          <w:b w:val="0"/>
          <w:color w:val="231F20"/>
          <w:sz w:val="16"/>
        </w:rPr>
        <w:t>dibanding</w:t>
      </w:r>
      <w:r>
        <w:rPr>
          <w:rFonts w:ascii="Calibri Light"/>
          <w:b w:val="0"/>
          <w:color w:val="231F20"/>
          <w:spacing w:val="-9"/>
          <w:sz w:val="16"/>
        </w:rPr>
        <w:t> </w:t>
      </w:r>
      <w:r>
        <w:rPr>
          <w:rFonts w:ascii="Calibri Light"/>
          <w:b w:val="0"/>
          <w:color w:val="231F20"/>
          <w:sz w:val="16"/>
        </w:rPr>
        <w:t>triwulan sebelumnya yang masing-masing tumbuh sebesar-2,49% (yoy) dan-15,04%</w:t>
      </w:r>
      <w:r>
        <w:rPr>
          <w:rFonts w:ascii="Calibri Light"/>
          <w:b w:val="0"/>
          <w:color w:val="231F20"/>
          <w:spacing w:val="-4"/>
          <w:sz w:val="16"/>
        </w:rPr>
        <w:t> </w:t>
      </w:r>
      <w:r>
        <w:rPr>
          <w:rFonts w:ascii="Calibri Light"/>
          <w:b w:val="0"/>
          <w:color w:val="231F20"/>
          <w:sz w:val="16"/>
        </w:rPr>
        <w:t>(yoy)</w:t>
      </w:r>
    </w:p>
    <w:p>
      <w:pPr>
        <w:tabs>
          <w:tab w:pos="1501" w:val="left" w:leader="none"/>
        </w:tabs>
        <w:spacing w:line="244" w:lineRule="auto" w:before="2"/>
        <w:ind w:left="1501" w:right="1124" w:hanging="360"/>
        <w:jc w:val="left"/>
        <w:rPr>
          <w:rFonts w:ascii="Calibri Light"/>
          <w:b w:val="0"/>
          <w:sz w:val="16"/>
        </w:rPr>
      </w:pPr>
      <w:r>
        <w:rPr>
          <w:rFonts w:ascii="Calibri Light"/>
          <w:b w:val="0"/>
          <w:color w:val="231F20"/>
          <w:position w:val="5"/>
          <w:sz w:val="9"/>
        </w:rPr>
        <w:t>26</w:t>
        <w:tab/>
      </w:r>
      <w:r>
        <w:rPr>
          <w:rFonts w:ascii="Calibri Light"/>
          <w:b w:val="0"/>
          <w:color w:val="231F20"/>
          <w:sz w:val="16"/>
        </w:rPr>
        <w:t>Ekspor perhiasan, pakaian jadi, dan tekstil pada triwulan III-2018 masing-masing tercatat tumbuh sebesar 4,74% (yoy),-1,77% (yoy),-1,68% (yoy), lebih rendah dibanding triwulan sebelumnya yang masing-masing tumbuh sebesar 5,75% (yoy), 8,65% (yoy), 27,10%</w:t>
      </w:r>
      <w:r>
        <w:rPr>
          <w:rFonts w:ascii="Calibri Light"/>
          <w:b w:val="0"/>
          <w:color w:val="231F20"/>
          <w:spacing w:val="-10"/>
          <w:sz w:val="16"/>
        </w:rPr>
        <w:t> </w:t>
      </w:r>
      <w:r>
        <w:rPr>
          <w:rFonts w:ascii="Calibri Light"/>
          <w:b w:val="0"/>
          <w:color w:val="231F20"/>
          <w:sz w:val="16"/>
        </w:rPr>
        <w:t>(yoy)</w:t>
      </w:r>
    </w:p>
    <w:p>
      <w:pPr>
        <w:spacing w:after="0" w:line="244" w:lineRule="auto"/>
        <w:jc w:val="left"/>
        <w:rPr>
          <w:rFonts w:ascii="Calibri Light"/>
          <w:sz w:val="16"/>
        </w:rPr>
        <w:sectPr>
          <w:type w:val="continuous"/>
          <w:pgSz w:w="11910" w:h="15880"/>
          <w:pgMar w:top="740" w:bottom="280" w:left="0" w:right="0"/>
        </w:sectPr>
      </w:pPr>
    </w:p>
    <w:p>
      <w:pPr>
        <w:pStyle w:val="BodyText"/>
        <w:spacing w:before="8" w:after="1"/>
        <w:rPr>
          <w:rFonts w:ascii="Calibri Light"/>
          <w:b w:val="0"/>
          <w:sz w:val="8"/>
        </w:rPr>
      </w:pPr>
    </w:p>
    <w:p>
      <w:pPr>
        <w:pStyle w:val="BodyText"/>
        <w:spacing w:line="20" w:lineRule="exact"/>
        <w:ind w:left="1113" w:right="-58"/>
        <w:rPr>
          <w:rFonts w:ascii="Calibri Light"/>
          <w:sz w:val="2"/>
        </w:rPr>
      </w:pPr>
      <w:r>
        <w:rPr>
          <w:rFonts w:ascii="Calibri Light"/>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rFonts w:ascii="Calibri Light"/>
          <w:sz w:val="2"/>
        </w:rPr>
      </w:r>
    </w:p>
    <w:p>
      <w:pPr>
        <w:pStyle w:val="BodyText"/>
        <w:spacing w:before="7"/>
        <w:rPr>
          <w:rFonts w:ascii="Calibri Light"/>
          <w:b w:val="0"/>
          <w:sz w:val="6"/>
        </w:rPr>
      </w:pPr>
      <w:r>
        <w:rPr/>
        <w:pict>
          <v:group style="position:absolute;margin-left:96.757072pt;margin-top:6.02684pt;width:147.450pt;height:142.7pt;mso-position-horizontal-relative:page;mso-position-vertical-relative:paragraph;z-index:13640;mso-wrap-distance-left:0;mso-wrap-distance-right:0" coordorigin="1935,121" coordsize="2949,2854">
            <v:shape style="position:absolute;left:3413;top:127;width:1471;height:1629" coordorigin="3413,128" coordsize="1471,1629" path="m3413,128l3413,1548,4868,1756,4875,1704,4880,1652,4883,1600,4884,1548,4882,1472,4876,1398,4866,1325,4852,1253,4835,1182,4814,1113,4789,1045,4761,979,4730,914,4695,851,4658,791,4617,732,4574,675,4528,621,4479,569,4427,519,4373,472,4317,427,4258,385,4197,346,4134,310,4069,276,4003,246,3934,219,3864,196,3792,175,3719,158,3644,145,3568,135,3491,130,3413,128xe" filled="true" fillcolor="#5b9bd4" stroked="false">
              <v:path arrowok="t"/>
              <v:fill type="solid"/>
            </v:shape>
            <v:shape style="position:absolute;left:3413;top:1547;width:1456;height:1337" coordorigin="3413,1548" coordsize="1456,1337" path="m3413,1548l3911,2884,3987,2855,4060,2823,4131,2787,4199,2748,4265,2706,4328,2660,4388,2611,4445,2559,4500,2505,4551,2447,4599,2388,4644,2325,4685,2261,4723,2194,4757,2125,4787,2055,4813,1982,4836,1908,4854,1833,4868,1756,3413,1548xe" filled="true" fillcolor="#ec7c30" stroked="false">
              <v:path arrowok="t"/>
              <v:fill type="solid"/>
            </v:shape>
            <v:shape style="position:absolute;left:3413;top:1547;width:1456;height:1337" coordorigin="3413,1548" coordsize="1456,1337" path="m4868,1756l4854,1833,4836,1908,4813,1982,4787,2055,4757,2125,4723,2194,4685,2261,4644,2325,4599,2388,4551,2447,4500,2505,4445,2559,4388,2611,4328,2660,4265,2706,4199,2748,4131,2787,4060,2823,3987,2855,3911,2884,3413,1548,4868,1756xe" filled="false" stroked="true" strokeweight=".701046pt" strokecolor="#ffffff">
              <v:path arrowok="t"/>
              <v:stroke dashstyle="solid"/>
            </v:shape>
            <v:shape style="position:absolute;left:2628;top:1547;width:1283;height:1420" coordorigin="2629,1548" coordsize="1283,1420" path="m3413,1548l2629,2749,2697,2788,2768,2824,2839,2855,2912,2883,2987,2907,3062,2927,3138,2943,3215,2955,3293,2963,3370,2967,3449,2967,3527,2964,3604,2956,3682,2944,3759,2928,3836,2908,3911,2884,3413,1548xe" filled="true" fillcolor="#ff0000" stroked="false">
              <v:path arrowok="t"/>
              <v:fill type="solid"/>
            </v:shape>
            <v:shape style="position:absolute;left:2628;top:1547;width:1283;height:1420" coordorigin="2629,1548" coordsize="1283,1420" path="m3911,2884l3836,2908,3759,2928,3682,2944,3604,2956,3527,2964,3449,2967,3370,2967,3293,2963,3215,2955,3138,2943,3062,2927,2987,2907,2912,2883,2839,2855,2768,2824,2697,2788,2629,2749,3413,1548,3911,2884xe" filled="false" stroked="true" strokeweight=".703348pt" strokecolor="#ffffff">
              <v:path arrowok="t"/>
              <v:stroke dashstyle="solid"/>
            </v:shape>
            <v:shape style="position:absolute;left:2096;top:1547;width:1317;height:1202" coordorigin="2097,1548" coordsize="1317,1202" path="m3413,1548l2097,2182,2135,2251,2177,2317,2222,2381,2271,2442,2323,2501,2378,2557,2436,2609,2498,2659,2562,2706,2629,2749,3413,1548xe" filled="true" fillcolor="#ffc000" stroked="false">
              <v:path arrowok="t"/>
              <v:fill type="solid"/>
            </v:shape>
            <v:shape style="position:absolute;left:2096;top:1547;width:1317;height:1202" coordorigin="2097,1548" coordsize="1317,1202" path="m2629,2749l2562,2706,2498,2659,2436,2609,2378,2557,2323,2501,2271,2442,2222,2381,2177,2317,2135,2251,2097,2182,3413,1548,2629,2749xe" filled="false" stroked="true" strokeweight=".700973pt" strokecolor="#ffffff">
              <v:path arrowok="t"/>
              <v:stroke dashstyle="solid"/>
            </v:shape>
            <v:shape style="position:absolute;left:1944;top:1547;width:1470;height:635" coordorigin="1944,1548" coordsize="1470,635" path="m3413,1548l1944,1622,1951,1705,1963,1788,1980,1869,2002,1950,2029,2029,2061,2106,2097,2182,3413,1548xe" filled="true" fillcolor="#4471c4" stroked="false">
              <v:path arrowok="t"/>
              <v:fill type="solid"/>
            </v:shape>
            <v:shape style="position:absolute;left:1944;top:1547;width:1470;height:635" coordorigin="1944,1548" coordsize="1470,635" path="m2097,2182l2061,2106,2029,2029,2002,1950,1980,1869,1963,1788,1951,1705,1944,1622,3413,1548,2097,2182xe" filled="false" stroked="true" strokeweight=".693624pt" strokecolor="#ffffff">
              <v:path arrowok="t"/>
              <v:stroke dashstyle="solid"/>
            </v:shape>
            <v:shape style="position:absolute;left:1942;top:1097;width:1472;height:524" coordorigin="1942,1098" coordsize="1472,524" path="m2018,1098l1995,1171,1976,1244,1961,1319,1951,1394,1944,1470,1942,1546,1944,1622,3413,1548,2018,1098xe" filled="true" fillcolor="#6fac46" stroked="false">
              <v:path arrowok="t"/>
              <v:fill type="solid"/>
            </v:shape>
            <v:shape style="position:absolute;left:1942;top:1097;width:1472;height:524" coordorigin="1942,1098" coordsize="1472,524" path="m1944,1622l1942,1546,1944,1470,1951,1394,1961,1319,1976,1244,1995,1171,2018,1098,3413,1548,1944,1622xe" filled="false" stroked="true" strokeweight=".692523pt" strokecolor="#ffffff">
              <v:path arrowok="t"/>
              <v:stroke dashstyle="solid"/>
            </v:shape>
            <v:shape style="position:absolute;left:2017;top:759;width:1396;height:788" coordorigin="2018,760" coordsize="1396,788" path="m2189,760l2148,824,2110,890,2075,957,2045,1027,2018,1098,3413,1548,2189,760xe" filled="true" fillcolor="#245e91" stroked="false">
              <v:path arrowok="t"/>
              <v:fill type="solid"/>
            </v:shape>
            <v:shape style="position:absolute;left:2017;top:759;width:1396;height:788" coordorigin="2018,760" coordsize="1396,788" path="m2018,1098l2045,1027,2075,957,2110,890,2148,824,2189,760,3413,1548,2018,1098xe" filled="false" stroked="true" strokeweight=".695715pt" strokecolor="#ffffff">
              <v:path arrowok="t"/>
              <v:stroke dashstyle="solid"/>
            </v:shape>
            <v:shape style="position:absolute;left:2189;top:127;width:1224;height:1421" coordorigin="2189,128" coordsize="1224,1421" path="m3413,128l3336,130,3259,135,3183,145,3108,158,3034,175,2962,196,2890,220,2821,248,2752,279,2686,313,2621,351,2559,391,2499,435,2441,482,2385,532,2332,585,2281,640,2234,699,2189,760,3413,1548,3413,128xe" filled="true" fillcolor="#9e470e" stroked="false">
              <v:path arrowok="t"/>
              <v:fill type="solid"/>
            </v:shape>
            <v:shape style="position:absolute;left:2189;top:127;width:1224;height:1421" coordorigin="2189,128" coordsize="1224,1421" path="m2189,760l2234,699,2281,640,2332,585,2385,532,2441,482,2499,435,2559,391,2621,351,2686,313,2752,279,2821,248,2890,220,2962,196,3034,175,3108,158,3183,145,3259,135,3336,130,3413,128,3413,1548,2189,760xe" filled="false" stroked="true" strokeweight=".703921pt" strokecolor="#ffffff">
              <v:path arrowok="t"/>
              <v:stroke dashstyle="solid"/>
            </v:shape>
            <v:shape style="position:absolute;left:2659;top:396;width:383;height:226" type="#_x0000_t202" filled="false" stroked="false">
              <v:textbox inset="0,0,0,0">
                <w:txbxContent>
                  <w:p>
                    <w:pPr>
                      <w:spacing w:line="103" w:lineRule="exact" w:before="0"/>
                      <w:ind w:left="0" w:right="0" w:firstLine="0"/>
                      <w:jc w:val="left"/>
                      <w:rPr>
                        <w:b/>
                        <w:sz w:val="10"/>
                      </w:rPr>
                    </w:pPr>
                    <w:r>
                      <w:rPr>
                        <w:b/>
                        <w:color w:val="FFFFFF"/>
                        <w:w w:val="105"/>
                        <w:sz w:val="10"/>
                      </w:rPr>
                      <w:t>Lainnya;</w:t>
                    </w:r>
                  </w:p>
                  <w:p>
                    <w:pPr>
                      <w:spacing w:line="121" w:lineRule="exact" w:before="2"/>
                      <w:ind w:left="23" w:right="0" w:firstLine="0"/>
                      <w:jc w:val="left"/>
                      <w:rPr>
                        <w:b/>
                        <w:sz w:val="10"/>
                      </w:rPr>
                    </w:pPr>
                    <w:r>
                      <w:rPr>
                        <w:b/>
                        <w:color w:val="FFFFFF"/>
                        <w:w w:val="105"/>
                        <w:sz w:val="10"/>
                      </w:rPr>
                      <w:t>15.64%</w:t>
                    </w:r>
                  </w:p>
                </w:txbxContent>
              </v:textbox>
              <w10:wrap type="none"/>
            </v:shape>
            <v:shape style="position:absolute;left:2125;top:1028;width:621;height:102" type="#_x0000_t202" filled="false" stroked="false">
              <v:textbox inset="0,0,0,0">
                <w:txbxContent>
                  <w:p>
                    <w:pPr>
                      <w:spacing w:line="101" w:lineRule="exact" w:before="0"/>
                      <w:ind w:left="0" w:right="0" w:firstLine="0"/>
                      <w:jc w:val="left"/>
                      <w:rPr>
                        <w:b/>
                        <w:sz w:val="10"/>
                      </w:rPr>
                    </w:pPr>
                    <w:r>
                      <w:rPr>
                        <w:b/>
                        <w:color w:val="FFFFFF"/>
                        <w:w w:val="105"/>
                        <w:sz w:val="10"/>
                      </w:rPr>
                      <w:t>Tekstil; 4.23%</w:t>
                    </w:r>
                  </w:p>
                </w:txbxContent>
              </v:textbox>
              <w10:wrap type="none"/>
            </v:shape>
            <v:shape style="position:absolute;left:3896;top:845;width:493;height:226" type="#_x0000_t202" filled="false" stroked="false">
              <v:textbox inset="0,0,0,0">
                <w:txbxContent>
                  <w:p>
                    <w:pPr>
                      <w:spacing w:line="103" w:lineRule="exact" w:before="0"/>
                      <w:ind w:left="0" w:right="0" w:firstLine="0"/>
                      <w:jc w:val="left"/>
                      <w:rPr>
                        <w:b/>
                        <w:sz w:val="10"/>
                      </w:rPr>
                    </w:pPr>
                    <w:r>
                      <w:rPr>
                        <w:b/>
                        <w:color w:val="FFFFFF"/>
                        <w:w w:val="105"/>
                        <w:sz w:val="10"/>
                      </w:rPr>
                      <w:t>Perikanan;</w:t>
                    </w:r>
                  </w:p>
                  <w:p>
                    <w:pPr>
                      <w:spacing w:line="121" w:lineRule="exact" w:before="2"/>
                      <w:ind w:left="81" w:right="0" w:firstLine="0"/>
                      <w:jc w:val="left"/>
                      <w:rPr>
                        <w:b/>
                        <w:sz w:val="10"/>
                      </w:rPr>
                    </w:pPr>
                    <w:r>
                      <w:rPr>
                        <w:b/>
                        <w:color w:val="FFFFFF"/>
                        <w:w w:val="105"/>
                        <w:sz w:val="10"/>
                      </w:rPr>
                      <w:t>27.34%</w:t>
                    </w:r>
                  </w:p>
                </w:txbxContent>
              </v:textbox>
              <w10:wrap type="none"/>
            </v:shape>
            <v:shape style="position:absolute;left:2097;top:1257;width:773;height:1228" type="#_x0000_t202" filled="false" stroked="false">
              <v:textbox inset="0,0,0,0">
                <w:txbxContent>
                  <w:p>
                    <w:pPr>
                      <w:spacing w:line="103" w:lineRule="exact" w:before="0"/>
                      <w:ind w:left="3" w:right="0" w:firstLine="0"/>
                      <w:jc w:val="left"/>
                      <w:rPr>
                        <w:b/>
                        <w:sz w:val="10"/>
                      </w:rPr>
                    </w:pPr>
                    <w:r>
                      <w:rPr>
                        <w:b/>
                        <w:color w:val="FFFFFF"/>
                        <w:w w:val="105"/>
                        <w:sz w:val="10"/>
                      </w:rPr>
                      <w:t>Non Metalik</w:t>
                    </w:r>
                  </w:p>
                  <w:p>
                    <w:pPr>
                      <w:spacing w:before="2"/>
                      <w:ind w:left="70" w:right="0" w:firstLine="0"/>
                      <w:jc w:val="left"/>
                      <w:rPr>
                        <w:b/>
                        <w:sz w:val="10"/>
                      </w:rPr>
                    </w:pPr>
                    <w:r>
                      <w:rPr>
                        <w:b/>
                        <w:color w:val="FFFFFF"/>
                        <w:w w:val="105"/>
                        <w:sz w:val="10"/>
                      </w:rPr>
                      <w:t>Minerals;</w:t>
                    </w:r>
                  </w:p>
                  <w:p>
                    <w:pPr>
                      <w:spacing w:before="2"/>
                      <w:ind w:left="141" w:right="0" w:firstLine="0"/>
                      <w:jc w:val="left"/>
                      <w:rPr>
                        <w:b/>
                        <w:sz w:val="10"/>
                      </w:rPr>
                    </w:pPr>
                    <w:r>
                      <w:rPr>
                        <w:b/>
                        <w:color w:val="FFFFFF"/>
                        <w:w w:val="105"/>
                        <w:sz w:val="10"/>
                      </w:rPr>
                      <w:t>5.96%</w:t>
                    </w:r>
                  </w:p>
                  <w:p>
                    <w:pPr>
                      <w:spacing w:line="244" w:lineRule="auto" w:before="38"/>
                      <w:ind w:left="85" w:right="318" w:hanging="86"/>
                      <w:jc w:val="left"/>
                      <w:rPr>
                        <w:b/>
                        <w:sz w:val="10"/>
                      </w:rPr>
                    </w:pPr>
                    <w:r>
                      <w:rPr>
                        <w:b/>
                        <w:color w:val="FFFFFF"/>
                        <w:w w:val="105"/>
                        <w:sz w:val="10"/>
                      </w:rPr>
                      <w:t>Furniture; 6.54%</w:t>
                    </w:r>
                  </w:p>
                  <w:p>
                    <w:pPr>
                      <w:spacing w:line="240" w:lineRule="auto" w:before="0"/>
                      <w:rPr>
                        <w:rFonts w:ascii="Calibri Light"/>
                        <w:b w:val="0"/>
                        <w:sz w:val="10"/>
                      </w:rPr>
                    </w:pPr>
                  </w:p>
                  <w:p>
                    <w:pPr>
                      <w:spacing w:line="240" w:lineRule="auto" w:before="12"/>
                      <w:rPr>
                        <w:rFonts w:ascii="Calibri Light"/>
                        <w:b w:val="0"/>
                        <w:sz w:val="7"/>
                      </w:rPr>
                    </w:pPr>
                  </w:p>
                  <w:p>
                    <w:pPr>
                      <w:spacing w:line="244" w:lineRule="auto" w:before="0"/>
                      <w:ind w:left="151" w:right="18" w:hanging="2"/>
                      <w:jc w:val="center"/>
                      <w:rPr>
                        <w:b/>
                        <w:sz w:val="10"/>
                      </w:rPr>
                    </w:pPr>
                    <w:r>
                      <w:rPr>
                        <w:b/>
                        <w:color w:val="FFFFFF"/>
                        <w:w w:val="105"/>
                        <w:sz w:val="10"/>
                      </w:rPr>
                      <w:t>Wood Manufacture;</w:t>
                    </w:r>
                    <w:r>
                      <w:rPr>
                        <w:b/>
                        <w:color w:val="FFFFFF"/>
                        <w:w w:val="105"/>
                        <w:sz w:val="10"/>
                      </w:rPr>
                      <w:t> </w:t>
                    </w:r>
                    <w:r>
                      <w:rPr>
                        <w:b/>
                        <w:color w:val="FFFFFF"/>
                        <w:w w:val="105"/>
                        <w:sz w:val="10"/>
                      </w:rPr>
                      <w:t>8.68%</w:t>
                    </w:r>
                  </w:p>
                </w:txbxContent>
              </v:textbox>
              <w10:wrap type="none"/>
            </v:shape>
            <v:shape style="position:absolute;left:4043;top:2095;width:484;height:226" type="#_x0000_t202" filled="false" stroked="false">
              <v:textbox inset="0,0,0,0">
                <w:txbxContent>
                  <w:p>
                    <w:pPr>
                      <w:spacing w:line="103" w:lineRule="exact" w:before="0"/>
                      <w:ind w:left="0" w:right="0" w:firstLine="0"/>
                      <w:jc w:val="left"/>
                      <w:rPr>
                        <w:b/>
                        <w:sz w:val="10"/>
                      </w:rPr>
                    </w:pPr>
                    <w:r>
                      <w:rPr>
                        <w:b/>
                        <w:color w:val="FFFFFF"/>
                        <w:w w:val="105"/>
                        <w:sz w:val="10"/>
                      </w:rPr>
                      <w:t>Perhiasan;</w:t>
                    </w:r>
                  </w:p>
                  <w:p>
                    <w:pPr>
                      <w:spacing w:line="121" w:lineRule="exact" w:before="2"/>
                      <w:ind w:left="76" w:right="0" w:firstLine="0"/>
                      <w:jc w:val="left"/>
                      <w:rPr>
                        <w:b/>
                        <w:sz w:val="10"/>
                      </w:rPr>
                    </w:pPr>
                    <w:r>
                      <w:rPr>
                        <w:b/>
                        <w:color w:val="FFFFFF"/>
                        <w:w w:val="105"/>
                        <w:sz w:val="10"/>
                      </w:rPr>
                      <w:t>17.16%</w:t>
                    </w:r>
                  </w:p>
                </w:txbxContent>
              </v:textbox>
              <w10:wrap type="none"/>
            </v:shape>
            <v:shape style="position:absolute;left:2992;top:2357;width:584;height:226" type="#_x0000_t202" filled="false" stroked="false">
              <v:textbox inset="0,0,0,0">
                <w:txbxContent>
                  <w:p>
                    <w:pPr>
                      <w:spacing w:line="103" w:lineRule="exact" w:before="0"/>
                      <w:ind w:left="0" w:right="18" w:firstLine="0"/>
                      <w:jc w:val="center"/>
                      <w:rPr>
                        <w:b/>
                        <w:sz w:val="10"/>
                      </w:rPr>
                    </w:pPr>
                    <w:r>
                      <w:rPr>
                        <w:b/>
                        <w:color w:val="FFFFFF"/>
                        <w:w w:val="105"/>
                        <w:sz w:val="10"/>
                      </w:rPr>
                      <w:t>Pakaian Jadi;</w:t>
                    </w:r>
                  </w:p>
                  <w:p>
                    <w:pPr>
                      <w:spacing w:line="121" w:lineRule="exact" w:before="2"/>
                      <w:ind w:left="0" w:right="19" w:firstLine="0"/>
                      <w:jc w:val="center"/>
                      <w:rPr>
                        <w:b/>
                        <w:sz w:val="10"/>
                      </w:rPr>
                    </w:pPr>
                    <w:r>
                      <w:rPr>
                        <w:b/>
                        <w:color w:val="FFFFFF"/>
                        <w:w w:val="105"/>
                        <w:sz w:val="10"/>
                      </w:rPr>
                      <w:t>14.45%</w:t>
                    </w:r>
                  </w:p>
                </w:txbxContent>
              </v:textbox>
              <w10:wrap type="none"/>
            </v:shape>
            <w10:wrap type="topAndBottom"/>
          </v:group>
        </w:pict>
      </w:r>
    </w:p>
    <w:p>
      <w:pPr>
        <w:spacing w:before="81" w:after="15"/>
        <w:ind w:left="0" w:right="0" w:firstLine="0"/>
        <w:jc w:val="right"/>
        <w:rPr>
          <w:i/>
          <w:sz w:val="12"/>
        </w:rPr>
      </w:pPr>
      <w:r>
        <w:rPr>
          <w:i/>
          <w:color w:val="231F20"/>
          <w:w w:val="105"/>
          <w:sz w:val="12"/>
        </w:rPr>
        <w:t>Sumber: Bea dan Cukai</w:t>
      </w:r>
    </w:p>
    <w:p>
      <w:pPr>
        <w:pStyle w:val="BodyText"/>
        <w:ind w:left="1406" w:right="-58"/>
      </w:pPr>
      <w:r>
        <w:rPr/>
        <w:pict>
          <v:shape style="width:212.6pt;height:20.150pt;mso-position-horizontal-relative:char;mso-position-vertical-relative:line" type="#_x0000_t202" filled="true" fillcolor="#001f5f" stroked="false">
            <w10:anchorlock/>
            <v:textbox inset="0,0,0,0">
              <w:txbxContent>
                <w:p>
                  <w:pPr>
                    <w:spacing w:before="102"/>
                    <w:ind w:left="513" w:right="0" w:firstLine="0"/>
                    <w:jc w:val="left"/>
                    <w:rPr>
                      <w:sz w:val="14"/>
                    </w:rPr>
                  </w:pPr>
                  <w:r>
                    <w:rPr>
                      <w:color w:val="FFFFFF"/>
                      <w:w w:val="115"/>
                      <w:sz w:val="14"/>
                    </w:rPr>
                    <w:t>Grafik 1.17 Pangsa Nilai Ekspor Komoditas Utama</w:t>
                  </w:r>
                </w:p>
              </w:txbxContent>
            </v:textbox>
            <v:fill type="solid"/>
          </v:shape>
        </w:pict>
      </w:r>
      <w:r>
        <w:rPr/>
      </w:r>
    </w:p>
    <w:p>
      <w:pPr>
        <w:pStyle w:val="ListParagraph"/>
        <w:numPr>
          <w:ilvl w:val="0"/>
          <w:numId w:val="12"/>
        </w:numPr>
        <w:tabs>
          <w:tab w:pos="1105" w:val="left" w:leader="none"/>
        </w:tabs>
        <w:spacing w:line="276" w:lineRule="auto" w:before="66" w:after="0"/>
        <w:ind w:left="1104" w:right="1133" w:hanging="283"/>
        <w:jc w:val="both"/>
        <w:rPr>
          <w:sz w:val="20"/>
        </w:rPr>
      </w:pPr>
      <w:r>
        <w:rPr>
          <w:color w:val="231F20"/>
          <w:spacing w:val="-2"/>
          <w:w w:val="105"/>
          <w:sz w:val="20"/>
        </w:rPr>
        <w:br w:type="column"/>
      </w:r>
      <w:r>
        <w:rPr>
          <w:color w:val="231F20"/>
          <w:w w:val="105"/>
          <w:sz w:val="20"/>
        </w:rPr>
        <w:t>Komoditas industri berupa olahan kayu,</w:t>
      </w:r>
      <w:r>
        <w:rPr>
          <w:color w:val="231F20"/>
          <w:spacing w:val="-26"/>
          <w:w w:val="105"/>
          <w:sz w:val="20"/>
        </w:rPr>
        <w:t> </w:t>
      </w:r>
      <w:r>
        <w:rPr>
          <w:color w:val="231F20"/>
          <w:spacing w:val="-4"/>
          <w:w w:val="105"/>
          <w:sz w:val="20"/>
        </w:rPr>
        <w:t>tekstil, </w:t>
      </w:r>
      <w:r>
        <w:rPr>
          <w:color w:val="231F20"/>
          <w:w w:val="105"/>
          <w:sz w:val="20"/>
        </w:rPr>
        <w:t>barang</w:t>
      </w:r>
      <w:r>
        <w:rPr>
          <w:color w:val="231F20"/>
          <w:spacing w:val="-13"/>
          <w:w w:val="105"/>
          <w:sz w:val="20"/>
        </w:rPr>
        <w:t> </w:t>
      </w:r>
      <w:r>
        <w:rPr>
          <w:color w:val="231F20"/>
          <w:w w:val="105"/>
          <w:sz w:val="20"/>
        </w:rPr>
        <w:t>dari</w:t>
      </w:r>
      <w:r>
        <w:rPr>
          <w:color w:val="231F20"/>
          <w:spacing w:val="-13"/>
          <w:w w:val="105"/>
          <w:sz w:val="20"/>
        </w:rPr>
        <w:t> </w:t>
      </w:r>
      <w:r>
        <w:rPr>
          <w:color w:val="231F20"/>
          <w:w w:val="105"/>
          <w:sz w:val="20"/>
        </w:rPr>
        <w:t>logam</w:t>
      </w:r>
      <w:r>
        <w:rPr>
          <w:color w:val="231F20"/>
          <w:spacing w:val="-13"/>
          <w:w w:val="105"/>
          <w:sz w:val="20"/>
        </w:rPr>
        <w:t> </w:t>
      </w:r>
      <w:r>
        <w:rPr>
          <w:color w:val="231F20"/>
          <w:w w:val="105"/>
          <w:sz w:val="20"/>
        </w:rPr>
        <w:t>tidak</w:t>
      </w:r>
      <w:r>
        <w:rPr>
          <w:color w:val="231F20"/>
          <w:spacing w:val="-13"/>
          <w:w w:val="105"/>
          <w:sz w:val="20"/>
        </w:rPr>
        <w:t> </w:t>
      </w:r>
      <w:r>
        <w:rPr>
          <w:color w:val="231F20"/>
          <w:w w:val="105"/>
          <w:sz w:val="20"/>
        </w:rPr>
        <w:t>mulia,</w:t>
      </w:r>
      <w:r>
        <w:rPr>
          <w:color w:val="231F20"/>
          <w:spacing w:val="-13"/>
          <w:w w:val="105"/>
          <w:sz w:val="20"/>
        </w:rPr>
        <w:t> </w:t>
      </w:r>
      <w:r>
        <w:rPr>
          <w:color w:val="231F20"/>
          <w:w w:val="105"/>
          <w:sz w:val="20"/>
        </w:rPr>
        <w:t>makanan</w:t>
      </w:r>
      <w:r>
        <w:rPr>
          <w:color w:val="231F20"/>
          <w:spacing w:val="-13"/>
          <w:w w:val="105"/>
          <w:sz w:val="20"/>
        </w:rPr>
        <w:t> </w:t>
      </w:r>
      <w:r>
        <w:rPr>
          <w:color w:val="231F20"/>
          <w:spacing w:val="-4"/>
          <w:w w:val="105"/>
          <w:sz w:val="20"/>
        </w:rPr>
        <w:t>olahan </w:t>
      </w:r>
      <w:r>
        <w:rPr>
          <w:color w:val="231F20"/>
          <w:w w:val="105"/>
          <w:sz w:val="20"/>
        </w:rPr>
        <w:t>(coklat,</w:t>
      </w:r>
      <w:r>
        <w:rPr>
          <w:color w:val="231F20"/>
          <w:spacing w:val="-13"/>
          <w:w w:val="105"/>
          <w:sz w:val="20"/>
        </w:rPr>
        <w:t> </w:t>
      </w:r>
      <w:r>
        <w:rPr>
          <w:color w:val="231F20"/>
          <w:w w:val="105"/>
          <w:sz w:val="20"/>
        </w:rPr>
        <w:t>olahan</w:t>
      </w:r>
      <w:r>
        <w:rPr>
          <w:color w:val="231F20"/>
          <w:spacing w:val="-12"/>
          <w:w w:val="105"/>
          <w:sz w:val="20"/>
        </w:rPr>
        <w:t> </w:t>
      </w:r>
      <w:r>
        <w:rPr>
          <w:color w:val="231F20"/>
          <w:w w:val="105"/>
          <w:sz w:val="20"/>
        </w:rPr>
        <w:t>buah</w:t>
      </w:r>
      <w:r>
        <w:rPr>
          <w:color w:val="231F20"/>
          <w:spacing w:val="-13"/>
          <w:w w:val="105"/>
          <w:sz w:val="20"/>
        </w:rPr>
        <w:t> </w:t>
      </w:r>
      <w:r>
        <w:rPr>
          <w:color w:val="231F20"/>
          <w:w w:val="105"/>
          <w:sz w:val="20"/>
        </w:rPr>
        <w:t>dan</w:t>
      </w:r>
      <w:r>
        <w:rPr>
          <w:color w:val="231F20"/>
          <w:spacing w:val="-12"/>
          <w:w w:val="105"/>
          <w:sz w:val="20"/>
        </w:rPr>
        <w:t> </w:t>
      </w:r>
      <w:r>
        <w:rPr>
          <w:color w:val="231F20"/>
          <w:w w:val="105"/>
          <w:sz w:val="20"/>
        </w:rPr>
        <w:t>sayur),</w:t>
      </w:r>
      <w:r>
        <w:rPr>
          <w:color w:val="231F20"/>
          <w:spacing w:val="-13"/>
          <w:w w:val="105"/>
          <w:sz w:val="20"/>
        </w:rPr>
        <w:t> </w:t>
      </w:r>
      <w:r>
        <w:rPr>
          <w:color w:val="231F20"/>
          <w:w w:val="105"/>
          <w:sz w:val="20"/>
        </w:rPr>
        <w:t>meubel,</w:t>
      </w:r>
      <w:r>
        <w:rPr>
          <w:color w:val="231F20"/>
          <w:spacing w:val="-12"/>
          <w:w w:val="105"/>
          <w:sz w:val="20"/>
        </w:rPr>
        <w:t> </w:t>
      </w:r>
      <w:r>
        <w:rPr>
          <w:color w:val="231F20"/>
          <w:spacing w:val="-5"/>
          <w:w w:val="105"/>
          <w:sz w:val="20"/>
        </w:rPr>
        <w:t>bahan </w:t>
      </w:r>
      <w:r>
        <w:rPr>
          <w:color w:val="231F20"/>
          <w:w w:val="105"/>
          <w:sz w:val="20"/>
        </w:rPr>
        <w:t>dari plastik atau</w:t>
      </w:r>
      <w:r>
        <w:rPr>
          <w:color w:val="231F20"/>
          <w:spacing w:val="6"/>
          <w:w w:val="105"/>
          <w:sz w:val="20"/>
        </w:rPr>
        <w:t> </w:t>
      </w:r>
      <w:r>
        <w:rPr>
          <w:color w:val="231F20"/>
          <w:w w:val="105"/>
          <w:sz w:val="20"/>
        </w:rPr>
        <w:t>damar</w:t>
      </w:r>
    </w:p>
    <w:p>
      <w:pPr>
        <w:pStyle w:val="ListParagraph"/>
        <w:numPr>
          <w:ilvl w:val="0"/>
          <w:numId w:val="13"/>
        </w:numPr>
        <w:tabs>
          <w:tab w:pos="822" w:val="left" w:leader="none"/>
        </w:tabs>
        <w:spacing w:line="241" w:lineRule="exact" w:before="0" w:after="0"/>
        <w:ind w:left="821" w:right="0" w:hanging="284"/>
        <w:jc w:val="left"/>
        <w:rPr>
          <w:sz w:val="20"/>
        </w:rPr>
      </w:pPr>
      <w:r>
        <w:rPr>
          <w:color w:val="231F20"/>
          <w:w w:val="105"/>
          <w:sz w:val="20"/>
        </w:rPr>
        <w:t>Australia:</w:t>
      </w:r>
    </w:p>
    <w:p>
      <w:pPr>
        <w:pStyle w:val="ListParagraph"/>
        <w:numPr>
          <w:ilvl w:val="1"/>
          <w:numId w:val="13"/>
        </w:numPr>
        <w:tabs>
          <w:tab w:pos="1105" w:val="left" w:leader="none"/>
        </w:tabs>
        <w:spacing w:line="240" w:lineRule="auto" w:before="36" w:after="0"/>
        <w:ind w:left="1104" w:right="0" w:hanging="283"/>
        <w:jc w:val="left"/>
        <w:rPr>
          <w:sz w:val="20"/>
        </w:rPr>
      </w:pPr>
      <w:r>
        <w:rPr>
          <w:color w:val="231F20"/>
          <w:w w:val="105"/>
          <w:sz w:val="20"/>
        </w:rPr>
        <w:t>Komoditas perikanan berupa ikan dan</w:t>
      </w:r>
      <w:r>
        <w:rPr>
          <w:color w:val="231F20"/>
          <w:spacing w:val="2"/>
          <w:w w:val="105"/>
          <w:sz w:val="20"/>
        </w:rPr>
        <w:t> </w:t>
      </w:r>
      <w:r>
        <w:rPr>
          <w:color w:val="231F20"/>
          <w:w w:val="105"/>
          <w:sz w:val="20"/>
        </w:rPr>
        <w:t>mutiara</w:t>
      </w:r>
    </w:p>
    <w:p>
      <w:pPr>
        <w:pStyle w:val="ListParagraph"/>
        <w:numPr>
          <w:ilvl w:val="1"/>
          <w:numId w:val="13"/>
        </w:numPr>
        <w:tabs>
          <w:tab w:pos="1105" w:val="left" w:leader="none"/>
        </w:tabs>
        <w:spacing w:line="276" w:lineRule="auto" w:before="36" w:after="0"/>
        <w:ind w:left="1104" w:right="1133" w:hanging="283"/>
        <w:jc w:val="both"/>
        <w:rPr>
          <w:sz w:val="20"/>
        </w:rPr>
      </w:pPr>
      <w:r>
        <w:rPr>
          <w:color w:val="231F20"/>
          <w:w w:val="105"/>
          <w:sz w:val="20"/>
        </w:rPr>
        <w:t>Komoditas hasil industri berupa tekstil, </w:t>
      </w:r>
      <w:r>
        <w:rPr>
          <w:color w:val="231F20"/>
          <w:spacing w:val="-6"/>
          <w:w w:val="105"/>
          <w:sz w:val="20"/>
        </w:rPr>
        <w:t>kayu </w:t>
      </w:r>
      <w:r>
        <w:rPr>
          <w:color w:val="231F20"/>
          <w:w w:val="105"/>
          <w:sz w:val="20"/>
        </w:rPr>
        <w:t>olahan, barang dari logam tidak mulia </w:t>
      </w:r>
      <w:r>
        <w:rPr>
          <w:color w:val="231F20"/>
          <w:spacing w:val="-6"/>
          <w:w w:val="105"/>
          <w:sz w:val="20"/>
        </w:rPr>
        <w:t>dan </w:t>
      </w:r>
      <w:r>
        <w:rPr>
          <w:color w:val="231F20"/>
          <w:w w:val="105"/>
          <w:sz w:val="20"/>
        </w:rPr>
        <w:t>olahan ikan, meubel, alas</w:t>
      </w:r>
      <w:r>
        <w:rPr>
          <w:color w:val="231F20"/>
          <w:spacing w:val="8"/>
          <w:w w:val="105"/>
          <w:sz w:val="20"/>
        </w:rPr>
        <w:t> </w:t>
      </w:r>
      <w:r>
        <w:rPr>
          <w:color w:val="231F20"/>
          <w:w w:val="105"/>
          <w:sz w:val="20"/>
        </w:rPr>
        <w:t>kaki</w:t>
      </w:r>
    </w:p>
    <w:p>
      <w:pPr>
        <w:pStyle w:val="ListParagraph"/>
        <w:numPr>
          <w:ilvl w:val="0"/>
          <w:numId w:val="13"/>
        </w:numPr>
        <w:tabs>
          <w:tab w:pos="822" w:val="left" w:leader="none"/>
        </w:tabs>
        <w:spacing w:line="242" w:lineRule="exact" w:before="0" w:after="0"/>
        <w:ind w:left="821" w:right="0" w:hanging="284"/>
        <w:jc w:val="left"/>
        <w:rPr>
          <w:sz w:val="20"/>
        </w:rPr>
      </w:pPr>
      <w:r>
        <w:rPr>
          <w:color w:val="231F20"/>
          <w:w w:val="105"/>
          <w:sz w:val="20"/>
        </w:rPr>
        <w:t>Tiongkok</w:t>
      </w:r>
      <w:r>
        <w:rPr>
          <w:color w:val="231F20"/>
          <w:spacing w:val="3"/>
          <w:w w:val="105"/>
          <w:sz w:val="20"/>
        </w:rPr>
        <w:t> </w:t>
      </w:r>
      <w:r>
        <w:rPr>
          <w:color w:val="231F20"/>
          <w:w w:val="105"/>
          <w:sz w:val="20"/>
        </w:rPr>
        <w:t>:</w:t>
      </w:r>
    </w:p>
    <w:p>
      <w:pPr>
        <w:pStyle w:val="ListParagraph"/>
        <w:numPr>
          <w:ilvl w:val="1"/>
          <w:numId w:val="13"/>
        </w:numPr>
        <w:tabs>
          <w:tab w:pos="1105" w:val="left" w:leader="none"/>
        </w:tabs>
        <w:spacing w:line="276" w:lineRule="auto" w:before="35" w:after="0"/>
        <w:ind w:left="1104" w:right="1133" w:hanging="283"/>
        <w:jc w:val="both"/>
        <w:rPr>
          <w:sz w:val="20"/>
        </w:rPr>
      </w:pPr>
      <w:r>
        <w:rPr>
          <w:color w:val="231F20"/>
          <w:w w:val="105"/>
          <w:sz w:val="20"/>
        </w:rPr>
        <w:t>Komoditas perikanan berupa kepiting, </w:t>
      </w:r>
      <w:r>
        <w:rPr>
          <w:color w:val="231F20"/>
          <w:spacing w:val="-5"/>
          <w:w w:val="105"/>
          <w:sz w:val="20"/>
        </w:rPr>
        <w:t>kerang </w:t>
      </w:r>
      <w:r>
        <w:rPr>
          <w:color w:val="231F20"/>
          <w:w w:val="105"/>
          <w:sz w:val="20"/>
        </w:rPr>
        <w:t>dan ikan</w:t>
      </w:r>
      <w:r>
        <w:rPr>
          <w:color w:val="231F20"/>
          <w:spacing w:val="6"/>
          <w:w w:val="105"/>
          <w:sz w:val="20"/>
        </w:rPr>
        <w:t> </w:t>
      </w:r>
      <w:r>
        <w:rPr>
          <w:color w:val="231F20"/>
          <w:spacing w:val="-2"/>
          <w:w w:val="105"/>
          <w:sz w:val="20"/>
        </w:rPr>
        <w:t>kerapu</w:t>
      </w:r>
    </w:p>
    <w:p>
      <w:pPr>
        <w:pStyle w:val="ListParagraph"/>
        <w:numPr>
          <w:ilvl w:val="1"/>
          <w:numId w:val="13"/>
        </w:numPr>
        <w:tabs>
          <w:tab w:pos="1105" w:val="left" w:leader="none"/>
        </w:tabs>
        <w:spacing w:line="276" w:lineRule="auto" w:before="0" w:after="0"/>
        <w:ind w:left="1104" w:right="1134" w:hanging="283"/>
        <w:jc w:val="both"/>
        <w:rPr>
          <w:sz w:val="20"/>
        </w:rPr>
      </w:pPr>
      <w:r>
        <w:rPr>
          <w:color w:val="231F20"/>
          <w:w w:val="105"/>
          <w:sz w:val="20"/>
        </w:rPr>
        <w:t>Komoditas hasil industri berupa kayu </w:t>
      </w:r>
      <w:r>
        <w:rPr>
          <w:color w:val="231F20"/>
          <w:spacing w:val="-5"/>
          <w:w w:val="105"/>
          <w:sz w:val="20"/>
        </w:rPr>
        <w:t>olahan, </w:t>
      </w:r>
      <w:r>
        <w:rPr>
          <w:color w:val="231F20"/>
          <w:w w:val="105"/>
          <w:sz w:val="20"/>
        </w:rPr>
        <w:t>meubel,</w:t>
      </w:r>
      <w:r>
        <w:rPr>
          <w:color w:val="231F20"/>
          <w:spacing w:val="-13"/>
          <w:w w:val="105"/>
          <w:sz w:val="20"/>
        </w:rPr>
        <w:t> </w:t>
      </w:r>
      <w:r>
        <w:rPr>
          <w:color w:val="231F20"/>
          <w:w w:val="105"/>
          <w:sz w:val="20"/>
        </w:rPr>
        <w:t>barang</w:t>
      </w:r>
      <w:r>
        <w:rPr>
          <w:color w:val="231F20"/>
          <w:spacing w:val="-12"/>
          <w:w w:val="105"/>
          <w:sz w:val="20"/>
        </w:rPr>
        <w:t> </w:t>
      </w:r>
      <w:r>
        <w:rPr>
          <w:color w:val="231F20"/>
          <w:w w:val="105"/>
          <w:sz w:val="20"/>
        </w:rPr>
        <w:t>dari</w:t>
      </w:r>
      <w:r>
        <w:rPr>
          <w:color w:val="231F20"/>
          <w:spacing w:val="-12"/>
          <w:w w:val="105"/>
          <w:sz w:val="20"/>
        </w:rPr>
        <w:t> </w:t>
      </w:r>
      <w:r>
        <w:rPr>
          <w:color w:val="231F20"/>
          <w:w w:val="105"/>
          <w:sz w:val="20"/>
        </w:rPr>
        <w:t>logam</w:t>
      </w:r>
      <w:r>
        <w:rPr>
          <w:color w:val="231F20"/>
          <w:spacing w:val="-12"/>
          <w:w w:val="105"/>
          <w:sz w:val="20"/>
        </w:rPr>
        <w:t> </w:t>
      </w:r>
      <w:r>
        <w:rPr>
          <w:color w:val="231F20"/>
          <w:w w:val="105"/>
          <w:sz w:val="20"/>
        </w:rPr>
        <w:t>dan</w:t>
      </w:r>
      <w:r>
        <w:rPr>
          <w:color w:val="231F20"/>
          <w:spacing w:val="-12"/>
          <w:w w:val="105"/>
          <w:sz w:val="20"/>
        </w:rPr>
        <w:t> </w:t>
      </w:r>
      <w:r>
        <w:rPr>
          <w:color w:val="231F20"/>
          <w:w w:val="105"/>
          <w:sz w:val="20"/>
        </w:rPr>
        <w:t>industri</w:t>
      </w:r>
      <w:r>
        <w:rPr>
          <w:color w:val="231F20"/>
          <w:spacing w:val="-12"/>
          <w:w w:val="105"/>
          <w:sz w:val="20"/>
        </w:rPr>
        <w:t> </w:t>
      </w:r>
      <w:r>
        <w:rPr>
          <w:color w:val="231F20"/>
          <w:w w:val="105"/>
          <w:sz w:val="20"/>
        </w:rPr>
        <w:t>lainnya</w:t>
      </w:r>
    </w:p>
    <w:p>
      <w:pPr>
        <w:spacing w:after="0" w:line="276" w:lineRule="auto"/>
        <w:jc w:val="both"/>
        <w:rPr>
          <w:sz w:val="20"/>
        </w:rPr>
        <w:sectPr>
          <w:pgSz w:w="11910" w:h="15880"/>
          <w:pgMar w:header="0" w:footer="537" w:top="1240" w:bottom="720" w:left="0" w:right="0"/>
          <w:cols w:num="2" w:equalWidth="0">
            <w:col w:w="5659" w:space="40"/>
            <w:col w:w="6211"/>
          </w:cols>
        </w:sectPr>
      </w:pPr>
    </w:p>
    <w:p>
      <w:pPr>
        <w:pStyle w:val="BodyText"/>
        <w:spacing w:before="5"/>
        <w:rPr>
          <w:sz w:val="6"/>
        </w:rPr>
      </w:pPr>
    </w:p>
    <w:p>
      <w:pPr>
        <w:pStyle w:val="BodyText"/>
        <w:spacing w:line="20" w:lineRule="exact"/>
        <w:ind w:left="1113"/>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3"/>
        <w:rPr>
          <w:sz w:val="10"/>
        </w:rPr>
      </w:pPr>
    </w:p>
    <w:p>
      <w:pPr>
        <w:pStyle w:val="BodyText"/>
        <w:spacing w:line="20" w:lineRule="exact"/>
        <w:ind w:left="6207"/>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after="0" w:line="20" w:lineRule="exact"/>
        <w:rPr>
          <w:sz w:val="2"/>
        </w:rPr>
        <w:sectPr>
          <w:type w:val="continuous"/>
          <w:pgSz w:w="11910" w:h="15880"/>
          <w:pgMar w:top="740" w:bottom="280" w:left="0" w:right="0"/>
        </w:sectPr>
      </w:pPr>
    </w:p>
    <w:p>
      <w:pPr>
        <w:spacing w:line="119" w:lineRule="exact" w:before="0"/>
        <w:ind w:left="0" w:right="1" w:firstLine="0"/>
        <w:jc w:val="right"/>
        <w:rPr>
          <w:sz w:val="10"/>
        </w:rPr>
      </w:pPr>
      <w:r>
        <w:rPr>
          <w:color w:val="77787B"/>
          <w:spacing w:val="-1"/>
          <w:w w:val="115"/>
          <w:sz w:val="10"/>
        </w:rPr>
        <w:t>50</w:t>
      </w:r>
    </w:p>
    <w:p>
      <w:pPr>
        <w:spacing w:before="90"/>
        <w:ind w:left="0" w:right="1" w:firstLine="0"/>
        <w:jc w:val="right"/>
        <w:rPr>
          <w:sz w:val="10"/>
        </w:rPr>
      </w:pPr>
      <w:r>
        <w:rPr>
          <w:color w:val="77787B"/>
          <w:spacing w:val="-1"/>
          <w:w w:val="115"/>
          <w:sz w:val="10"/>
        </w:rPr>
        <w:t>40</w:t>
      </w:r>
    </w:p>
    <w:p>
      <w:pPr>
        <w:pStyle w:val="BodyText"/>
        <w:spacing w:before="4"/>
        <w:rPr>
          <w:sz w:val="7"/>
        </w:rPr>
      </w:pPr>
    </w:p>
    <w:p>
      <w:pPr>
        <w:spacing w:before="0"/>
        <w:ind w:left="0" w:right="1" w:firstLine="0"/>
        <w:jc w:val="right"/>
        <w:rPr>
          <w:sz w:val="10"/>
        </w:rPr>
      </w:pPr>
      <w:r>
        <w:rPr>
          <w:color w:val="77787B"/>
          <w:spacing w:val="-1"/>
          <w:w w:val="115"/>
          <w:sz w:val="10"/>
        </w:rPr>
        <w:t>30</w:t>
      </w:r>
    </w:p>
    <w:p>
      <w:pPr>
        <w:pStyle w:val="BodyText"/>
        <w:spacing w:before="5"/>
        <w:rPr>
          <w:sz w:val="7"/>
        </w:rPr>
      </w:pPr>
    </w:p>
    <w:p>
      <w:pPr>
        <w:spacing w:before="0"/>
        <w:ind w:left="0" w:right="1" w:firstLine="0"/>
        <w:jc w:val="right"/>
        <w:rPr>
          <w:sz w:val="10"/>
        </w:rPr>
      </w:pPr>
      <w:r>
        <w:rPr>
          <w:color w:val="77787B"/>
          <w:spacing w:val="-1"/>
          <w:w w:val="115"/>
          <w:sz w:val="10"/>
        </w:rPr>
        <w:t>20</w:t>
      </w:r>
    </w:p>
    <w:p>
      <w:pPr>
        <w:pStyle w:val="BodyText"/>
        <w:spacing w:before="5"/>
        <w:rPr>
          <w:sz w:val="7"/>
        </w:rPr>
      </w:pPr>
    </w:p>
    <w:p>
      <w:pPr>
        <w:spacing w:before="0"/>
        <w:ind w:left="0" w:right="1" w:firstLine="0"/>
        <w:jc w:val="right"/>
        <w:rPr>
          <w:sz w:val="10"/>
        </w:rPr>
      </w:pPr>
      <w:r>
        <w:rPr/>
        <w:pict>
          <v:shape style="position:absolute;margin-left:55.203175pt;margin-top:-.060836pt;width:8.6pt;height:17.55pt;mso-position-horizontal-relative:page;mso-position-vertical-relative:paragraph;z-index:16432" type="#_x0000_t202" filled="false" stroked="false">
            <v:textbox inset="0,0,0,0" style="layout-flow:vertical;mso-layout-flow-alt:bottom-to-top">
              <w:txbxContent>
                <w:p>
                  <w:pPr>
                    <w:spacing w:line="154" w:lineRule="exact" w:before="0"/>
                    <w:ind w:left="20" w:right="0" w:firstLine="0"/>
                    <w:jc w:val="left"/>
                    <w:rPr>
                      <w:sz w:val="13"/>
                    </w:rPr>
                  </w:pPr>
                  <w:r>
                    <w:rPr>
                      <w:color w:val="77787B"/>
                      <w:sz w:val="13"/>
                    </w:rPr>
                    <w:t>%,</w:t>
                  </w:r>
                  <w:r>
                    <w:rPr>
                      <w:color w:val="77787B"/>
                      <w:spacing w:val="-19"/>
                      <w:sz w:val="13"/>
                    </w:rPr>
                    <w:t> </w:t>
                  </w:r>
                  <w:r>
                    <w:rPr>
                      <w:color w:val="77787B"/>
                      <w:sz w:val="13"/>
                    </w:rPr>
                    <w:t>yoy</w:t>
                  </w:r>
                </w:p>
              </w:txbxContent>
            </v:textbox>
            <w10:wrap type="none"/>
          </v:shape>
        </w:pict>
      </w:r>
      <w:r>
        <w:rPr>
          <w:color w:val="77787B"/>
          <w:spacing w:val="-1"/>
          <w:w w:val="115"/>
          <w:sz w:val="10"/>
        </w:rPr>
        <w:t>10</w:t>
      </w:r>
    </w:p>
    <w:p>
      <w:pPr>
        <w:pStyle w:val="BodyText"/>
        <w:spacing w:before="5"/>
        <w:rPr>
          <w:sz w:val="7"/>
        </w:rPr>
      </w:pPr>
    </w:p>
    <w:p>
      <w:pPr>
        <w:spacing w:before="0"/>
        <w:ind w:left="0" w:right="1" w:firstLine="0"/>
        <w:jc w:val="right"/>
        <w:rPr>
          <w:sz w:val="10"/>
        </w:rPr>
      </w:pPr>
      <w:r>
        <w:rPr>
          <w:color w:val="77787B"/>
          <w:w w:val="118"/>
          <w:sz w:val="10"/>
        </w:rPr>
        <w:t>0</w:t>
      </w:r>
    </w:p>
    <w:p>
      <w:pPr>
        <w:spacing w:before="90"/>
        <w:ind w:left="0" w:right="0" w:firstLine="0"/>
        <w:jc w:val="right"/>
        <w:rPr>
          <w:sz w:val="10"/>
        </w:rPr>
      </w:pPr>
      <w:r>
        <w:rPr>
          <w:color w:val="77787B"/>
          <w:spacing w:val="-1"/>
          <w:w w:val="120"/>
          <w:sz w:val="10"/>
        </w:rPr>
        <w:t>-10</w:t>
      </w:r>
    </w:p>
    <w:p>
      <w:pPr>
        <w:pStyle w:val="BodyText"/>
        <w:spacing w:before="4"/>
        <w:rPr>
          <w:sz w:val="7"/>
        </w:rPr>
      </w:pPr>
    </w:p>
    <w:p>
      <w:pPr>
        <w:spacing w:before="0"/>
        <w:ind w:left="0" w:right="0" w:firstLine="0"/>
        <w:jc w:val="right"/>
        <w:rPr>
          <w:sz w:val="10"/>
        </w:rPr>
      </w:pPr>
      <w:r>
        <w:rPr>
          <w:color w:val="77787B"/>
          <w:w w:val="115"/>
          <w:sz w:val="10"/>
        </w:rPr>
        <w:t>-20</w:t>
      </w:r>
    </w:p>
    <w:p>
      <w:pPr>
        <w:pStyle w:val="BodyText"/>
        <w:spacing w:before="5"/>
        <w:rPr>
          <w:sz w:val="7"/>
        </w:rPr>
      </w:pPr>
    </w:p>
    <w:p>
      <w:pPr>
        <w:spacing w:before="0"/>
        <w:ind w:left="0" w:right="0" w:firstLine="0"/>
        <w:jc w:val="right"/>
        <w:rPr>
          <w:sz w:val="10"/>
        </w:rPr>
      </w:pPr>
      <w:r>
        <w:rPr>
          <w:color w:val="77787B"/>
          <w:spacing w:val="-1"/>
          <w:w w:val="120"/>
          <w:sz w:val="10"/>
        </w:rPr>
        <w:t>-30</w:t>
      </w:r>
    </w:p>
    <w:p>
      <w:pPr>
        <w:pStyle w:val="BodyText"/>
        <w:spacing w:before="5"/>
        <w:rPr>
          <w:sz w:val="7"/>
        </w:rPr>
      </w:pPr>
    </w:p>
    <w:p>
      <w:pPr>
        <w:spacing w:before="0"/>
        <w:ind w:left="0" w:right="0" w:firstLine="0"/>
        <w:jc w:val="right"/>
        <w:rPr>
          <w:sz w:val="10"/>
        </w:rPr>
      </w:pPr>
      <w:r>
        <w:rPr>
          <w:color w:val="77787B"/>
          <w:spacing w:val="-1"/>
          <w:w w:val="120"/>
          <w:sz w:val="10"/>
        </w:rPr>
        <w:t>-40</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tabs>
          <w:tab w:pos="1492" w:val="left" w:leader="none"/>
          <w:tab w:pos="2957" w:val="left" w:leader="none"/>
        </w:tabs>
        <w:spacing w:before="63"/>
        <w:ind w:left="27" w:right="0" w:firstLine="0"/>
        <w:jc w:val="left"/>
        <w:rPr>
          <w:sz w:val="10"/>
        </w:rPr>
      </w:pPr>
      <w:r>
        <w:rPr/>
        <w:pict>
          <v:line style="position:absolute;mso-position-horizontal-relative:page;mso-position-vertical-relative:paragraph;z-index:16048" from="62.134399pt,6.228917pt" to="74.985445pt,6.228917pt" stroked="true" strokeweight="2.047412pt" strokecolor="#c00000">
            <v:stroke dashstyle="solid"/>
            <w10:wrap type="none"/>
          </v:line>
        </w:pict>
      </w:r>
      <w:r>
        <w:rPr/>
        <w:pict>
          <v:line style="position:absolute;mso-position-horizontal-relative:page;mso-position-vertical-relative:paragraph;z-index:-1176472" from="135.286514pt,6.228917pt" to="148.13756pt,6.228917pt" stroked="true" strokeweight="1.462437pt" strokecolor="#ec7c30">
            <v:stroke dashstyle="solid"/>
            <w10:wrap type="none"/>
          </v:line>
        </w:pict>
      </w:r>
      <w:r>
        <w:rPr/>
        <w:pict>
          <v:line style="position:absolute;mso-position-horizontal-relative:page;mso-position-vertical-relative:paragraph;z-index:-1176448" from="208.438614pt,6.228917pt" to="220.960146pt,6.228917pt" stroked="true" strokeweight="2.047412pt" strokecolor="#939598">
            <v:stroke dashstyle="solid"/>
            <w10:wrap type="none"/>
          </v:line>
        </w:pict>
      </w:r>
      <w:r>
        <w:rPr>
          <w:color w:val="77787B"/>
          <w:w w:val="120"/>
          <w:sz w:val="10"/>
        </w:rPr>
        <w:t>gPerikanan</w:t>
        <w:tab/>
        <w:t>gPerhiasan</w:t>
        <w:tab/>
        <w:t>gPakaian</w:t>
      </w:r>
      <w:r>
        <w:rPr>
          <w:color w:val="77787B"/>
          <w:spacing w:val="-8"/>
          <w:w w:val="120"/>
          <w:sz w:val="10"/>
        </w:rPr>
        <w:t> </w:t>
      </w:r>
      <w:r>
        <w:rPr>
          <w:color w:val="77787B"/>
          <w:spacing w:val="-5"/>
          <w:w w:val="120"/>
          <w:sz w:val="10"/>
        </w:rPr>
        <w:t>Jadi</w:t>
      </w:r>
    </w:p>
    <w:p>
      <w:pPr>
        <w:tabs>
          <w:tab w:pos="1492" w:val="left" w:leader="none"/>
        </w:tabs>
        <w:spacing w:before="13"/>
        <w:ind w:left="27" w:right="0" w:firstLine="0"/>
        <w:jc w:val="left"/>
        <w:rPr>
          <w:sz w:val="10"/>
        </w:rPr>
      </w:pPr>
      <w:r>
        <w:rPr/>
        <w:pict>
          <v:line style="position:absolute;mso-position-horizontal-relative:page;mso-position-vertical-relative:paragraph;z-index:16120" from="62.134399pt,3.685346pt" to="74.985445pt,3.685346pt" stroked="true" strokeweight="1.462437pt" strokecolor="#ffc000">
            <v:stroke dashstyle="solid"/>
            <w10:wrap type="none"/>
          </v:line>
        </w:pict>
      </w:r>
      <w:r>
        <w:rPr/>
        <w:pict>
          <v:line style="position:absolute;mso-position-horizontal-relative:page;mso-position-vertical-relative:paragraph;z-index:-1176400" from="135.286514pt,3.685346pt" to="148.13756pt,3.685346pt" stroked="true" strokeweight="1.462437pt" strokecolor="#4471c4">
            <v:stroke dashstyle="solid"/>
            <w10:wrap type="none"/>
          </v:line>
        </w:pict>
      </w:r>
      <w:r>
        <w:rPr>
          <w:color w:val="77787B"/>
          <w:w w:val="120"/>
          <w:sz w:val="10"/>
        </w:rPr>
        <w:t>gWood</w:t>
      </w:r>
      <w:r>
        <w:rPr>
          <w:color w:val="77787B"/>
          <w:spacing w:val="-5"/>
          <w:w w:val="120"/>
          <w:sz w:val="10"/>
        </w:rPr>
        <w:t> </w:t>
      </w:r>
      <w:r>
        <w:rPr>
          <w:color w:val="77787B"/>
          <w:w w:val="120"/>
          <w:sz w:val="10"/>
        </w:rPr>
        <w:t>Manufacture</w:t>
        <w:tab/>
        <w:t>gFurniture</w:t>
      </w:r>
    </w:p>
    <w:p>
      <w:pPr>
        <w:pStyle w:val="BodyText"/>
        <w:spacing w:before="9"/>
        <w:rPr>
          <w:sz w:val="15"/>
        </w:rPr>
      </w:pPr>
      <w:r>
        <w:rPr/>
        <w:br w:type="column"/>
      </w:r>
      <w:r>
        <w:rPr>
          <w:sz w:val="15"/>
        </w:rPr>
      </w:r>
    </w:p>
    <w:p>
      <w:pPr>
        <w:spacing w:before="0"/>
        <w:ind w:left="1058" w:right="5404" w:firstLine="0"/>
        <w:jc w:val="center"/>
        <w:rPr>
          <w:sz w:val="11"/>
        </w:rPr>
      </w:pPr>
      <w:r>
        <w:rPr>
          <w:color w:val="77787B"/>
          <w:w w:val="110"/>
          <w:sz w:val="11"/>
        </w:rPr>
        <w:t>100%</w:t>
      </w:r>
    </w:p>
    <w:p>
      <w:pPr>
        <w:spacing w:before="49"/>
        <w:ind w:left="1139" w:right="0" w:firstLine="0"/>
        <w:jc w:val="left"/>
        <w:rPr>
          <w:sz w:val="11"/>
        </w:rPr>
      </w:pPr>
      <w:r>
        <w:rPr/>
        <w:pict>
          <v:group style="position:absolute;margin-left:329.346497pt;margin-top:-3.079775pt;width:210.2pt;height:113.45pt;mso-position-horizontal-relative:page;mso-position-vertical-relative:paragraph;z-index:15832" coordorigin="6587,-62" coordsize="4204,2269">
            <v:line style="position:absolute" from="10367,1227" to="10367,1758" stroked="true" strokeweight="5.671659pt" strokecolor="#44536a">
              <v:stroke dashstyle="solid"/>
            </v:line>
            <v:line style="position:absolute" from="10367,1034" to="10367,1227" stroked="true" strokeweight="5.671659pt" strokecolor="#c00000">
              <v:stroke dashstyle="solid"/>
            </v:line>
            <v:rect style="position:absolute;left:10310;top:906;width:114;height:129" filled="true" fillcolor="#939598" stroked="false">
              <v:fill type="solid"/>
            </v:rect>
            <v:line style="position:absolute" from="10367,759" to="10367,906" stroked="true" strokeweight="5.671659pt" strokecolor="#ec7c30">
              <v:stroke dashstyle="solid"/>
            </v:line>
            <v:rect style="position:absolute;left:10310;top:688;width:114;height:71" filled="true" fillcolor="#6f2f9f" stroked="false">
              <v:fill type="solid"/>
            </v:rect>
            <v:line style="position:absolute" from="10367,-62" to="10367,688" stroked="true" strokeweight="5.671659pt" strokecolor="#6fac46">
              <v:stroke dashstyle="solid"/>
            </v:line>
            <v:line style="position:absolute" from="10644,1233" to="10644,1758" stroked="true" strokeweight="5.338032pt" strokecolor="#44536a">
              <v:stroke dashstyle="solid"/>
            </v:line>
            <v:line style="position:absolute" from="10644,1041" to="10644,1233" stroked="true" strokeweight="5.338032pt" strokecolor="#c00000">
              <v:stroke dashstyle="solid"/>
            </v:line>
            <v:rect style="position:absolute;left:10590;top:925;width:107;height:116" filled="true" fillcolor="#939598" stroked="false">
              <v:fill type="solid"/>
            </v:rect>
            <v:line style="position:absolute" from="10644,778" to="10644,925" stroked="true" strokeweight="5.338032pt" strokecolor="#ec7c30">
              <v:stroke dashstyle="solid"/>
            </v:line>
            <v:rect style="position:absolute;left:10590;top:656;width:107;height:122" filled="true" fillcolor="#6f2f9f" stroked="false">
              <v:fill type="solid"/>
            </v:rect>
            <v:line style="position:absolute" from="10644,-62" to="10644,656" stroked="true" strokeweight="5.338032pt" strokecolor="#6fac46">
              <v:stroke dashstyle="solid"/>
            </v:line>
            <v:line style="position:absolute" from="9526,1246" to="9526,1758" stroked="true" strokeweight="5.671659pt" strokecolor="#44536a">
              <v:stroke dashstyle="solid"/>
            </v:line>
            <v:line style="position:absolute" from="9526,1015" to="9526,1246" stroked="true" strokeweight="5.671659pt" strokecolor="#c00000">
              <v:stroke dashstyle="solid"/>
            </v:line>
            <v:rect style="position:absolute;left:9469;top:899;width:114;height:116" filled="true" fillcolor="#939598" stroked="false">
              <v:fill type="solid"/>
            </v:rect>
            <v:line style="position:absolute" from="9526,714" to="9526,900" stroked="true" strokeweight="5.671659pt" strokecolor="#ec7c30">
              <v:stroke dashstyle="solid"/>
            </v:line>
            <v:rect style="position:absolute;left:9469;top:617;width:114;height:97" filled="true" fillcolor="#6f2f9f" stroked="false">
              <v:fill type="solid"/>
            </v:rect>
            <v:line style="position:absolute" from="9526,-62" to="9526,618" stroked="true" strokeweight="5.671659pt" strokecolor="#6fac46">
              <v:stroke dashstyle="solid"/>
            </v:line>
            <v:line style="position:absolute" from="9806,1259" to="9806,1758" stroked="true" strokeweight="5.671659pt" strokecolor="#44536a">
              <v:stroke dashstyle="solid"/>
            </v:line>
            <v:line style="position:absolute" from="9806,1047" to="9806,1259" stroked="true" strokeweight="5.671659pt" strokecolor="#c00000">
              <v:stroke dashstyle="solid"/>
            </v:line>
            <v:line style="position:absolute" from="9806,906" to="9806,1047" stroked="true" strokeweight="5.671659pt" strokecolor="#939598">
              <v:stroke dashstyle="solid"/>
            </v:line>
            <v:line style="position:absolute" from="9806,765" to="9806,906" stroked="true" strokeweight="5.671659pt" strokecolor="#ec7c30">
              <v:stroke dashstyle="solid"/>
            </v:line>
            <v:line style="position:absolute" from="9806,592" to="9806,765" stroked="true" strokeweight="5.671659pt" strokecolor="#6f2f9f">
              <v:stroke dashstyle="solid"/>
            </v:line>
            <v:line style="position:absolute" from="9806,-62" to="9806,592" stroked="true" strokeweight="5.671659pt" strokecolor="#6fac46">
              <v:stroke dashstyle="solid"/>
            </v:line>
            <v:line style="position:absolute" from="8966,1259" to="8966,1758" stroked="true" strokeweight="5.671659pt" strokecolor="#44536a">
              <v:stroke dashstyle="solid"/>
            </v:line>
            <v:line style="position:absolute" from="8966,1079" to="8966,1259" stroked="true" strokeweight="5.671659pt" strokecolor="#c00000">
              <v:stroke dashstyle="solid"/>
            </v:line>
            <v:rect style="position:absolute;left:8908;top:944;width:114;height:135" filled="true" fillcolor="#939598" stroked="false">
              <v:fill type="solid"/>
            </v:rect>
            <v:rect style="position:absolute;left:8908;top:809;width:114;height:135" filled="true" fillcolor="#ec7c30" stroked="false">
              <v:fill type="solid"/>
            </v:rect>
            <v:rect style="position:absolute;left:8908;top:739;width:114;height:71" filled="true" fillcolor="#6f2f9f" stroked="false">
              <v:fill type="solid"/>
            </v:rect>
            <v:line style="position:absolute" from="8966,-62" to="8966,739" stroked="true" strokeweight="5.671659pt" strokecolor="#6fac46">
              <v:stroke dashstyle="solid"/>
            </v:line>
            <v:line style="position:absolute" from="9246,1271" to="9246,1758" stroked="true" strokeweight="5.671659pt" strokecolor="#44536a">
              <v:stroke dashstyle="solid"/>
            </v:line>
            <v:line style="position:absolute" from="9246,1060" to="9246,1271" stroked="true" strokeweight="5.671659pt" strokecolor="#c00000">
              <v:stroke dashstyle="solid"/>
            </v:line>
            <v:line style="position:absolute" from="9246,900" to="9246,1060" stroked="true" strokeweight="5.671659pt" strokecolor="#939598">
              <v:stroke dashstyle="solid"/>
            </v:line>
            <v:line style="position:absolute" from="9246,752" to="9246,900" stroked="true" strokeweight="5.671659pt" strokecolor="#ec7c30">
              <v:stroke dashstyle="solid"/>
            </v:line>
            <v:rect style="position:absolute;left:9189;top:681;width:114;height:71" filled="true" fillcolor="#6f2f9f" stroked="false">
              <v:fill type="solid"/>
            </v:rect>
            <v:line style="position:absolute" from="9246,-62" to="9246,682" stroked="true" strokeweight="5.671659pt" strokecolor="#6fac46">
              <v:stroke dashstyle="solid"/>
            </v:line>
            <v:line style="position:absolute" from="8689,1291" to="8689,1758" stroked="true" strokeweight="5.338032pt" strokecolor="#44536a">
              <v:stroke dashstyle="solid"/>
            </v:line>
            <v:line style="position:absolute" from="8689,1073" to="8689,1291" stroked="true" strokeweight="5.338032pt" strokecolor="#c00000">
              <v:stroke dashstyle="solid"/>
            </v:line>
            <v:rect style="position:absolute;left:8635;top:963;width:107;height:109" filled="true" fillcolor="#939598" stroked="false">
              <v:fill type="solid"/>
            </v:rect>
            <v:line style="position:absolute" from="8689,823" to="8689,964" stroked="true" strokeweight="5.338032pt" strokecolor="#ec7c30">
              <v:stroke dashstyle="solid"/>
            </v:line>
            <v:line style="position:absolute" from="8689,650" to="8689,823" stroked="true" strokeweight="5.338032pt" strokecolor="#6f2f9f">
              <v:stroke dashstyle="solid"/>
            </v:line>
            <v:line style="position:absolute" from="8689,-62" to="8689,650" stroked="true" strokeweight="5.338032pt" strokecolor="#6fac46">
              <v:stroke dashstyle="solid"/>
            </v:line>
            <v:line style="position:absolute" from="8409,1291" to="8409,1758" stroked="true" strokeweight="5.338032pt" strokecolor="#44536a">
              <v:stroke dashstyle="solid"/>
            </v:line>
            <v:line style="position:absolute" from="8409,1060" to="8409,1291" stroked="true" strokeweight="5.338032pt" strokecolor="#c00000">
              <v:stroke dashstyle="solid"/>
            </v:line>
            <v:line style="position:absolute" from="8409,919" to="8409,1060" stroked="true" strokeweight="5.338032pt" strokecolor="#939598">
              <v:stroke dashstyle="solid"/>
            </v:line>
            <v:line style="position:absolute" from="8409,772" to="8409,919" stroked="true" strokeweight="5.338032pt" strokecolor="#ec7c30">
              <v:stroke dashstyle="solid"/>
            </v:line>
            <v:rect style="position:absolute;left:8355;top:707;width:107;height:65" filled="true" fillcolor="#6f2f9f" stroked="false">
              <v:fill type="solid"/>
            </v:rect>
            <v:line style="position:absolute" from="8409,-62" to="8409,707" stroked="true" strokeweight="5.338032pt" strokecolor="#6fac46">
              <v:stroke dashstyle="solid"/>
            </v:line>
            <v:line style="position:absolute" from="8132,1291" to="8132,1758" stroked="true" strokeweight="5.671659pt" strokecolor="#44536a">
              <v:stroke dashstyle="solid"/>
            </v:line>
            <v:line style="position:absolute" from="8132,1105" to="8132,1291" stroked="true" strokeweight="5.671659pt" strokecolor="#c00000">
              <v:stroke dashstyle="solid"/>
            </v:line>
            <v:line style="position:absolute" from="8132,964" to="8132,1105" stroked="true" strokeweight="5.671659pt" strokecolor="#939598">
              <v:stroke dashstyle="solid"/>
            </v:line>
            <v:rect style="position:absolute;left:8074;top:842;width:114;height:122" filled="true" fillcolor="#ec7c30" stroked="false">
              <v:fill type="solid"/>
            </v:rect>
            <v:rect style="position:absolute;left:8074;top:745;width:114;height:97" filled="true" fillcolor="#6f2f9f" stroked="false">
              <v:fill type="solid"/>
            </v:rect>
            <v:line style="position:absolute" from="8132,-62" to="8132,746" stroked="true" strokeweight="5.671659pt" strokecolor="#6fac46">
              <v:stroke dashstyle="solid"/>
            </v:line>
            <v:line style="position:absolute" from="7011,1291" to="7011,1758" stroked="true" strokeweight="5.671659pt" strokecolor="#44536a">
              <v:stroke dashstyle="solid"/>
            </v:line>
            <v:line style="position:absolute" from="7011,1092" to="7011,1291" stroked="true" strokeweight="5.671659pt" strokecolor="#c00000">
              <v:stroke dashstyle="solid"/>
            </v:line>
            <v:line style="position:absolute" from="7011,951" to="7011,1092" stroked="true" strokeweight="5.671659pt" strokecolor="#939598">
              <v:stroke dashstyle="solid"/>
            </v:line>
            <v:line style="position:absolute" from="7011,810" to="7011,951" stroked="true" strokeweight="5.671659pt" strokecolor="#ec7c30">
              <v:stroke dashstyle="solid"/>
            </v:line>
            <v:rect style="position:absolute;left:6953;top:777;width:114;height:33" filled="true" fillcolor="#6f2f9f" stroked="false">
              <v:fill type="solid"/>
            </v:rect>
            <v:line style="position:absolute" from="7011,-62" to="7011,778" stroked="true" strokeweight="5.671659pt" strokecolor="#6fac46">
              <v:stroke dashstyle="solid"/>
            </v:line>
            <v:line style="position:absolute" from="7571,1303" to="7571,1758" stroked="true" strokeweight="5.672326pt" strokecolor="#44536a">
              <v:stroke dashstyle="solid"/>
            </v:line>
            <v:line style="position:absolute" from="7571,1073" to="7571,1303" stroked="true" strokeweight="5.672326pt" strokecolor="#c00000">
              <v:stroke dashstyle="solid"/>
            </v:line>
            <v:line style="position:absolute" from="7571,932" to="7571,1073" stroked="true" strokeweight="5.672326pt" strokecolor="#939598">
              <v:stroke dashstyle="solid"/>
            </v:line>
            <v:line style="position:absolute" from="7571,765" to="7571,932" stroked="true" strokeweight="5.672326pt" strokecolor="#ec7c30">
              <v:stroke dashstyle="solid"/>
            </v:line>
            <v:rect style="position:absolute;left:7514;top:707;width:114;height:58" filled="true" fillcolor="#6f2f9f" stroked="false">
              <v:fill type="solid"/>
            </v:rect>
            <v:line style="position:absolute" from="7571,-62" to="7571,707" stroked="true" strokeweight="5.672326pt" strokecolor="#6fac46">
              <v:stroke dashstyle="solid"/>
            </v:line>
            <v:line style="position:absolute" from="7291,1303" to="7291,1758" stroked="true" strokeweight="5.671659pt" strokecolor="#44536a">
              <v:stroke dashstyle="solid"/>
            </v:line>
            <v:line style="position:absolute" from="7291,1092" to="7291,1303" stroked="true" strokeweight="5.671659pt" strokecolor="#c00000">
              <v:stroke dashstyle="solid"/>
            </v:line>
            <v:rect style="position:absolute;left:7234;top:957;width:114;height:135" filled="true" fillcolor="#939598" stroked="false">
              <v:fill type="solid"/>
            </v:rect>
            <v:line style="position:absolute" from="7291,791" to="7291,957" stroked="true" strokeweight="5.671659pt" strokecolor="#ec7c30">
              <v:stroke dashstyle="solid"/>
            </v:line>
            <v:rect style="position:absolute;left:7234;top:758;width:114;height:33" filled="true" fillcolor="#6f2f9f" stroked="false">
              <v:fill type="solid"/>
            </v:rect>
            <v:line style="position:absolute" from="7291,-62" to="7291,759" stroked="true" strokeweight="5.671659pt" strokecolor="#6fac46">
              <v:stroke dashstyle="solid"/>
            </v:line>
            <v:line style="position:absolute" from="7851,1316" to="7851,1758" stroked="true" strokeweight="5.671659pt" strokecolor="#44536a">
              <v:stroke dashstyle="solid"/>
            </v:line>
            <v:line style="position:absolute" from="7851,1143" to="7851,1316" stroked="true" strokeweight="5.671659pt" strokecolor="#c00000">
              <v:stroke dashstyle="solid"/>
            </v:line>
            <v:line style="position:absolute" from="7851,989" to="7851,1143" stroked="true" strokeweight="5.671659pt" strokecolor="#939598">
              <v:stroke dashstyle="solid"/>
            </v:line>
            <v:rect style="position:absolute;left:7794;top:867;width:114;height:122" filled="true" fillcolor="#ec7c30" stroked="false">
              <v:fill type="solid"/>
            </v:rect>
            <v:rect style="position:absolute;left:7794;top:784;width:114;height:84" filled="true" fillcolor="#6f2f9f" stroked="false">
              <v:fill type="solid"/>
            </v:rect>
            <v:line style="position:absolute" from="7851,-62" to="7851,784" stroked="true" strokeweight="5.671659pt" strokecolor="#6fac46">
              <v:stroke dashstyle="solid"/>
            </v:line>
            <v:line style="position:absolute" from="10087,1323" to="10087,1758" stroked="true" strokeweight="5.671659pt" strokecolor="#44536a">
              <v:stroke dashstyle="solid"/>
            </v:line>
            <v:line style="position:absolute" from="10087,1143" to="10087,1323" stroked="true" strokeweight="5.671659pt" strokecolor="#c00000">
              <v:stroke dashstyle="solid"/>
            </v:line>
            <v:rect style="position:absolute;left:10029;top:1008;width:114;height:135" filled="true" fillcolor="#939598" stroked="false">
              <v:fill type="solid"/>
            </v:rect>
            <v:rect style="position:absolute;left:10029;top:880;width:114;height:129" filled="true" fillcolor="#ec7c30" stroked="false">
              <v:fill type="solid"/>
            </v:rect>
            <v:line style="position:absolute" from="10087,720" to="10087,880" stroked="true" strokeweight="5.671659pt" strokecolor="#6f2f9f">
              <v:stroke dashstyle="solid"/>
            </v:line>
            <v:line style="position:absolute" from="10087,-62" to="10087,720" stroked="true" strokeweight="5.671659pt" strokecolor="#6fac46">
              <v:stroke dashstyle="solid"/>
            </v:line>
            <v:line style="position:absolute" from="6730,1406" to="6730,1758" stroked="true" strokeweight="5.672326pt" strokecolor="#44536a">
              <v:stroke dashstyle="solid"/>
            </v:line>
            <v:line style="position:absolute" from="6730,1092" to="6730,1406" stroked="true" strokeweight="5.672326pt" strokecolor="#c00000">
              <v:stroke dashstyle="solid"/>
            </v:line>
            <v:line style="position:absolute" from="6730,932" to="6730,1092" stroked="true" strokeweight="5.672326pt" strokecolor="#939598">
              <v:stroke dashstyle="solid"/>
            </v:line>
            <v:line style="position:absolute" from="6730,784" to="6730,932" stroked="true" strokeweight="5.672326pt" strokecolor="#ec7c30">
              <v:stroke dashstyle="solid"/>
            </v:line>
            <v:rect style="position:absolute;left:6673;top:739;width:114;height:45" filled="true" fillcolor="#6f2f9f" stroked="false">
              <v:fill type="solid"/>
            </v:rect>
            <v:line style="position:absolute" from="6730,-62" to="6730,739" stroked="true" strokeweight="5.672326pt" strokecolor="#6fac46">
              <v:stroke dashstyle="solid"/>
            </v:line>
            <v:shape style="position:absolute;left:0;top:7221;width:6280;height:3190" coordorigin="0,7221" coordsize="6280,3190" path="m6594,1758l6594,-62m6594,1758l10784,1758m6594,1758l6594,1983m7708,1758l7708,1983m8829,1758l8829,1983m9943,1758l9943,1983m10784,1758l10784,1983e" filled="false" stroked="true" strokeweight=".654056pt" strokecolor="#dcddde">
              <v:path arrowok="t"/>
              <v:stroke dashstyle="solid"/>
            </v:shape>
            <v:shape style="position:absolute;left:0;top:10061;width:6280;height:350" coordorigin="0,10061" coordsize="6280,350" path="m6594,1983l6594,2207m7708,1983l7708,2207m8829,1983l8829,2207m9943,1983l9943,2207m10784,1983l10784,2207e" filled="false" stroked="true" strokeweight=".654056pt" strokecolor="#dcddde">
              <v:path arrowok="t"/>
              <v:stroke dashstyle="solid"/>
            </v:shape>
            <v:shape style="position:absolute;left:6586;top:-62;width:4204;height:2269" type="#_x0000_t202" filled="false" stroked="false">
              <v:textbox inset="0,0,0,0">
                <w:txbxContent>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tabs>
                        <w:tab w:pos="297" w:val="left" w:leader="none"/>
                        <w:tab w:pos="562" w:val="left" w:leader="none"/>
                        <w:tab w:pos="1152" w:val="left" w:leader="none"/>
                        <w:tab w:pos="1416" w:val="left" w:leader="none"/>
                        <w:tab w:pos="1681" w:val="left" w:leader="none"/>
                        <w:tab w:pos="2271" w:val="left" w:leader="none"/>
                        <w:tab w:pos="2536" w:val="left" w:leader="none"/>
                        <w:tab w:pos="2800" w:val="left" w:leader="none"/>
                        <w:tab w:pos="3390" w:val="left" w:leader="none"/>
                        <w:tab w:pos="3655" w:val="left" w:leader="none"/>
                        <w:tab w:pos="3919" w:val="left" w:leader="none"/>
                      </w:tabs>
                      <w:spacing w:before="1"/>
                      <w:ind w:left="33" w:right="0" w:firstLine="0"/>
                      <w:jc w:val="center"/>
                      <w:rPr>
                        <w:sz w:val="11"/>
                      </w:rPr>
                    </w:pPr>
                    <w:r>
                      <w:rPr>
                        <w:color w:val="77787B"/>
                        <w:w w:val="110"/>
                        <w:sz w:val="11"/>
                      </w:rPr>
                      <w:t>I</w:t>
                      <w:tab/>
                      <w:t>II</w:t>
                      <w:tab/>
                      <w:t>III     </w:t>
                    </w:r>
                    <w:r>
                      <w:rPr>
                        <w:color w:val="77787B"/>
                        <w:spacing w:val="21"/>
                        <w:w w:val="110"/>
                        <w:sz w:val="11"/>
                      </w:rPr>
                      <w:t> </w:t>
                    </w:r>
                    <w:r>
                      <w:rPr>
                        <w:color w:val="77787B"/>
                        <w:w w:val="110"/>
                        <w:sz w:val="11"/>
                      </w:rPr>
                      <w:t>IV</w:t>
                      <w:tab/>
                      <w:t>I</w:t>
                      <w:tab/>
                      <w:t>II</w:t>
                      <w:tab/>
                      <w:t>III     </w:t>
                    </w:r>
                    <w:r>
                      <w:rPr>
                        <w:color w:val="77787B"/>
                        <w:spacing w:val="21"/>
                        <w:w w:val="110"/>
                        <w:sz w:val="11"/>
                      </w:rPr>
                      <w:t> </w:t>
                    </w:r>
                    <w:r>
                      <w:rPr>
                        <w:color w:val="77787B"/>
                        <w:w w:val="110"/>
                        <w:sz w:val="11"/>
                      </w:rPr>
                      <w:t>IV</w:t>
                      <w:tab/>
                      <w:t>I</w:t>
                      <w:tab/>
                      <w:t>II</w:t>
                      <w:tab/>
                      <w:t>III     </w:t>
                    </w:r>
                    <w:r>
                      <w:rPr>
                        <w:color w:val="77787B"/>
                        <w:spacing w:val="21"/>
                        <w:w w:val="110"/>
                        <w:sz w:val="11"/>
                      </w:rPr>
                      <w:t> </w:t>
                    </w:r>
                    <w:r>
                      <w:rPr>
                        <w:color w:val="77787B"/>
                        <w:w w:val="110"/>
                        <w:sz w:val="11"/>
                      </w:rPr>
                      <w:t>IV</w:t>
                      <w:tab/>
                      <w:t>I</w:t>
                      <w:tab/>
                      <w:t>II</w:t>
                      <w:tab/>
                      <w:t>III</w:t>
                    </w:r>
                  </w:p>
                  <w:p>
                    <w:pPr>
                      <w:tabs>
                        <w:tab w:pos="1262" w:val="left" w:leader="none"/>
                        <w:tab w:pos="2381" w:val="left" w:leader="none"/>
                        <w:tab w:pos="3360" w:val="left" w:leader="none"/>
                      </w:tabs>
                      <w:spacing w:before="90"/>
                      <w:ind w:left="143" w:right="0" w:firstLine="0"/>
                      <w:jc w:val="center"/>
                      <w:rPr>
                        <w:sz w:val="11"/>
                      </w:rPr>
                    </w:pPr>
                    <w:r>
                      <w:rPr>
                        <w:color w:val="77787B"/>
                        <w:w w:val="110"/>
                        <w:sz w:val="11"/>
                      </w:rPr>
                      <w:t>2015</w:t>
                      <w:tab/>
                      <w:t>2016</w:t>
                      <w:tab/>
                      <w:t>2017</w:t>
                      <w:tab/>
                      <w:t>2018</w:t>
                    </w:r>
                  </w:p>
                </w:txbxContent>
              </v:textbox>
              <w10:wrap type="none"/>
            </v:shape>
            <w10:wrap type="none"/>
          </v:group>
        </w:pict>
      </w:r>
      <w:r>
        <w:rPr/>
        <w:pict>
          <v:group style="position:absolute;margin-left:77.786316pt;margin-top:-5.725763pt;width:205.3pt;height:83.2pt;mso-position-horizontal-relative:page;mso-position-vertical-relative:paragraph;z-index:16024" coordorigin="1556,-115" coordsize="4106,1664">
            <v:shape style="position:absolute;left:0;top:10061;width:6210;height:350" coordorigin="0,10061" coordsize="6210,350" path="m1562,795l5655,795m1562,795l1562,999m2656,795l2656,999m3744,795l3744,999m4838,795l4838,999m5655,795l5655,999e" filled="false" stroked="true" strokeweight=".622001pt" strokecolor="#dcddde">
              <v:path arrowok="t"/>
              <v:stroke dashstyle="solid"/>
            </v:shape>
            <v:shape style="position:absolute;left:0;top:10061;width:6210;height:350" coordorigin="0,10061" coordsize="6210,350" path="m1562,999l1562,1204m2656,999l2656,1204m3744,999l3744,1204m4838,999l4838,1204m5655,999l5655,1204e" filled="false" stroked="true" strokeweight=".622001pt" strokecolor="#dcddde">
              <v:path arrowok="t"/>
              <v:stroke dashstyle="solid"/>
            </v:shape>
            <v:shape style="position:absolute;left:1697;top:-94;width:3823;height:1278" coordorigin="1697,-94" coordsize="3823,1278" path="m1697,551l1736,629,1775,713,1814,798,1853,881,1892,957,1931,1022,1970,1073,2038,1135,2107,1170,2176,1174,2243,1144,2282,1101,2321,1036,2360,957,2399,872,2438,791,2477,722,2516,674,2585,639,2653,641,2721,654,2790,652,2858,625,2926,590,2994,554,3063,528,3131,510,3199,496,3267,493,3336,507,3390,533,3445,569,3499,615,3554,669,3609,731,3648,788,3687,857,3726,933,3765,1009,3804,1079,3843,1134,3882,1170,3950,1184,4018,1157,4086,1108,4155,1059,4209,1023,4264,983,4318,938,4373,885,4428,822,4467,770,4506,712,4545,649,4584,583,4623,515,4662,447,4701,381,4731,323,4761,253,4792,176,4822,99,4852,28,4883,-32,4913,-74,4943,-94,4974,-84,5016,-2,5037,68,5058,152,5079,245,5100,344,5121,444,5142,542,5163,632,5184,712,5205,777,5247,846,5272,845,5321,777,5346,718,5371,646,5396,567,5421,482,5445,396,5470,313,5495,236,5520,168e" filled="false" stroked="true" strokeweight="2.073456pt" strokecolor="#c00000">
              <v:path arrowok="t"/>
              <v:stroke dashstyle="solid"/>
            </v:shape>
            <v:shape style="position:absolute;left:1697;top:289;width:3823;height:715" coordorigin="1697,289" coordsize="3823,715" path="m1697,961l1766,943,1834,926,1902,909,1970,895,2039,892,2107,895,2175,891,2243,869,2298,824,2353,756,2407,685,2462,630,2516,608,2571,632,2626,691,2680,764,2735,834,2790,879,2858,901,2926,902,2994,893,3063,884,3131,872,3199,852,3267,837,3336,837,3381,860,3427,902,3472,949,3518,988,3609,981,3663,879,3690,801,3718,713,3745,621,3772,529,3800,445,3827,373,3854,319,3916,289,3950,322,3984,379,4018,448,4052,522,4086,588,4121,639,4155,663,4200,652,4246,609,4291,549,4337,486,4382,437,4428,415,4482,430,4537,472,4591,529,4646,587,4701,634,4769,683,4837,731,4905,769,4974,787,5042,774,5110,738,5179,698,5247,672,5315,668,5383,675,5452,685,5520,694e" filled="false" stroked="true" strokeweight="1.468684pt" strokecolor="#ec7c30">
              <v:path arrowok="t"/>
              <v:stroke dashstyle="solid"/>
            </v:shape>
            <v:shape style="position:absolute;left:1697;top:324;width:3823;height:800" coordorigin="1697,324" coordsize="3823,800" path="m1697,967l1766,977,1834,986,1902,997,1970,1013,2039,1042,2107,1078,2175,1110,2243,1124,2312,1109,2380,1076,2448,1041,2516,1022,2585,1036,2653,1069,2721,1096,2790,1090,2835,1053,2881,993,2926,921,2972,853,3017,800,3063,777,3108,796,3154,847,3199,915,3245,982,3290,1030,3336,1042,3375,1016,3414,963,3453,893,3492,816,3531,742,3570,682,3609,645,3663,636,3718,659,3772,695,3827,728,3882,741,3950,728,4018,701,4086,662,4155,614,4200,568,4246,505,4291,439,4337,379,4382,337,4428,324,4467,348,4506,401,4545,471,4584,546,4623,615,4662,666,4701,688,4746,668,4792,611,4837,535,4883,457,4928,396,4974,367,5028,380,5083,425,5138,489,5192,556,5247,612,5315,669,5383,723,5452,777,5520,832e" filled="false" stroked="true" strokeweight="2.058274pt" strokecolor="#939598">
              <v:path arrowok="t"/>
              <v:stroke dashstyle="solid"/>
            </v:shape>
            <v:shape style="position:absolute;left:1697;top:340;width:3823;height:1195" coordorigin="1697,341" coordsize="3823,1195" path="m1697,1535l1732,1455,1766,1368,1800,1278,1834,1189,1868,1106,1902,1035,1936,981,2016,943,2061,977,2107,1034,2152,1099,2198,1157,2243,1191,2312,1205,2380,1198,2448,1179,2516,1158,2585,1132,2653,1099,2721,1063,2790,1030,2858,995,2926,957,2994,928,3063,917,3117,936,3172,977,3226,1022,3281,1054,3381,1025,3427,971,3472,904,3518,834,3563,771,3609,724,3677,673,3745,632,3813,616,3882,640,3916,680,3950,747,3984,829,4018,917,4052,999,4086,1066,4121,1106,4155,1109,4179,1080,4204,1025,4229,950,4254,860,4279,763,4304,663,4328,566,4353,480,4378,410,4403,361,4428,341,4455,353,4510,464,4537,547,4564,641,4591,737,4619,829,4646,909,4673,972,4701,1008,4746,1020,4792,991,4837,937,4883,873,4928,815,4974,778,5042,754,5110,745,5179,745,5247,747,5315,753,5383,766,5452,780,5520,793e" filled="false" stroked="true" strokeweight="1.478899pt" strokecolor="#ffc000">
              <v:path arrowok="t"/>
              <v:stroke dashstyle="solid"/>
            </v:shape>
            <v:shape style="position:absolute;left:1697;top:533;width:3823;height:790" coordorigin="1697,533" coordsize="3823,790" path="m1697,609l1750,591,1806,561,1862,536,1970,567,2031,681,2061,761,2092,851,2122,944,2152,1035,2183,1118,2213,1189,2243,1241,2308,1299,2380,1322,2452,1323,2516,1315,2585,1300,2653,1273,2721,1229,2790,1164,2829,1110,2868,1041,2907,963,2946,883,2985,808,3024,744,3063,698,3131,658,3199,650,3267,661,3336,681,3390,711,3445,759,3499,809,3554,846,3648,829,3687,779,3726,716,3765,651,3804,595,3843,560,3882,556,3916,587,3950,644,3984,720,4018,806,4052,894,4086,976,4121,1042,4155,1086,4209,1111,4264,1102,4318,1074,4373,1046,4428,1033,4496,1040,4564,1056,4632,1075,4701,1088,4769,1092,4837,1093,4905,1092,4974,1093,5042,1107,5110,1128,5179,1137,5247,1113,5292,1071,5338,1012,5383,941,5429,864,5474,788,5520,717e" filled="false" stroked="true" strokeweight="1.47002pt" strokecolor="#4471c4">
              <v:path arrowok="t"/>
              <v:stroke dashstyle="solid"/>
            </v:shape>
            <v:shape style="position:absolute;left:1555;top:-115;width:4106;height:1664" type="#_x0000_t202" filled="false" stroked="false">
              <v:textbox inset="0,0,0,0">
                <w:txbxContent>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6"/>
                      <w:rPr>
                        <w:rFonts w:ascii="Calibri Light"/>
                        <w:b w:val="0"/>
                        <w:sz w:val="10"/>
                      </w:rPr>
                    </w:pPr>
                  </w:p>
                  <w:p>
                    <w:pPr>
                      <w:tabs>
                        <w:tab w:pos="292" w:val="left" w:leader="none"/>
                        <w:tab w:pos="1127" w:val="left" w:leader="none"/>
                        <w:tab w:pos="1385" w:val="left" w:leader="none"/>
                        <w:tab w:pos="2219" w:val="left" w:leader="none"/>
                        <w:tab w:pos="2477" w:val="left" w:leader="none"/>
                        <w:tab w:pos="3312" w:val="left" w:leader="none"/>
                        <w:tab w:pos="3570" w:val="left" w:leader="none"/>
                      </w:tabs>
                      <w:spacing w:before="0"/>
                      <w:ind w:left="34" w:right="0" w:firstLine="0"/>
                      <w:jc w:val="center"/>
                      <w:rPr>
                        <w:sz w:val="10"/>
                      </w:rPr>
                    </w:pPr>
                    <w:r>
                      <w:rPr>
                        <w:color w:val="77787B"/>
                        <w:w w:val="120"/>
                        <w:sz w:val="10"/>
                      </w:rPr>
                      <w:t>I</w:t>
                      <w:tab/>
                      <w:t>II      </w:t>
                    </w:r>
                    <w:r>
                      <w:rPr>
                        <w:color w:val="77787B"/>
                        <w:spacing w:val="5"/>
                        <w:w w:val="120"/>
                        <w:sz w:val="10"/>
                      </w:rPr>
                      <w:t> </w:t>
                    </w:r>
                    <w:r>
                      <w:rPr>
                        <w:color w:val="77787B"/>
                        <w:w w:val="120"/>
                        <w:sz w:val="10"/>
                      </w:rPr>
                      <w:t>III     </w:t>
                    </w:r>
                    <w:r>
                      <w:rPr>
                        <w:color w:val="77787B"/>
                        <w:spacing w:val="17"/>
                        <w:w w:val="120"/>
                        <w:sz w:val="10"/>
                      </w:rPr>
                      <w:t> </w:t>
                    </w:r>
                    <w:r>
                      <w:rPr>
                        <w:color w:val="77787B"/>
                        <w:w w:val="120"/>
                        <w:sz w:val="10"/>
                      </w:rPr>
                      <w:t>IV</w:t>
                      <w:tab/>
                      <w:t>I</w:t>
                      <w:tab/>
                      <w:t>II      </w:t>
                    </w:r>
                    <w:r>
                      <w:rPr>
                        <w:color w:val="77787B"/>
                        <w:spacing w:val="5"/>
                        <w:w w:val="120"/>
                        <w:sz w:val="10"/>
                      </w:rPr>
                      <w:t> </w:t>
                    </w:r>
                    <w:r>
                      <w:rPr>
                        <w:color w:val="77787B"/>
                        <w:w w:val="120"/>
                        <w:sz w:val="10"/>
                      </w:rPr>
                      <w:t>III     </w:t>
                    </w:r>
                    <w:r>
                      <w:rPr>
                        <w:color w:val="77787B"/>
                        <w:spacing w:val="18"/>
                        <w:w w:val="120"/>
                        <w:sz w:val="10"/>
                      </w:rPr>
                      <w:t> </w:t>
                    </w:r>
                    <w:r>
                      <w:rPr>
                        <w:color w:val="77787B"/>
                        <w:w w:val="120"/>
                        <w:sz w:val="10"/>
                      </w:rPr>
                      <w:t>IV</w:t>
                      <w:tab/>
                      <w:t>I</w:t>
                      <w:tab/>
                      <w:t>II      </w:t>
                    </w:r>
                    <w:r>
                      <w:rPr>
                        <w:color w:val="77787B"/>
                        <w:spacing w:val="5"/>
                        <w:w w:val="120"/>
                        <w:sz w:val="10"/>
                      </w:rPr>
                      <w:t> </w:t>
                    </w:r>
                    <w:r>
                      <w:rPr>
                        <w:color w:val="77787B"/>
                        <w:w w:val="120"/>
                        <w:sz w:val="10"/>
                      </w:rPr>
                      <w:t>III     </w:t>
                    </w:r>
                    <w:r>
                      <w:rPr>
                        <w:color w:val="77787B"/>
                        <w:spacing w:val="17"/>
                        <w:w w:val="120"/>
                        <w:sz w:val="10"/>
                      </w:rPr>
                      <w:t> </w:t>
                    </w:r>
                    <w:r>
                      <w:rPr>
                        <w:color w:val="77787B"/>
                        <w:w w:val="120"/>
                        <w:sz w:val="10"/>
                      </w:rPr>
                      <w:t>IV</w:t>
                      <w:tab/>
                      <w:t>I</w:t>
                      <w:tab/>
                      <w:t>II</w:t>
                    </w:r>
                    <w:r>
                      <w:rPr>
                        <w:color w:val="77787B"/>
                        <w:spacing w:val="6"/>
                        <w:w w:val="120"/>
                        <w:sz w:val="10"/>
                      </w:rPr>
                      <w:t> </w:t>
                    </w:r>
                    <w:r>
                      <w:rPr>
                        <w:color w:val="77787B"/>
                        <w:spacing w:val="-2"/>
                        <w:w w:val="120"/>
                        <w:sz w:val="10"/>
                      </w:rPr>
                      <w:t>III</w:t>
                    </w:r>
                  </w:p>
                  <w:p>
                    <w:pPr>
                      <w:tabs>
                        <w:tab w:pos="1236" w:val="left" w:leader="none"/>
                        <w:tab w:pos="2328" w:val="left" w:leader="none"/>
                        <w:tab w:pos="3284" w:val="left" w:leader="none"/>
                      </w:tabs>
                      <w:spacing w:before="83"/>
                      <w:ind w:left="143" w:right="0" w:firstLine="0"/>
                      <w:jc w:val="center"/>
                      <w:rPr>
                        <w:sz w:val="10"/>
                      </w:rPr>
                    </w:pPr>
                    <w:r>
                      <w:rPr>
                        <w:color w:val="77787B"/>
                        <w:w w:val="120"/>
                        <w:sz w:val="10"/>
                      </w:rPr>
                      <w:t>2015</w:t>
                      <w:tab/>
                      <w:t>2016</w:t>
                      <w:tab/>
                      <w:t>2017</w:t>
                      <w:tab/>
                      <w:t>2018</w:t>
                    </w:r>
                  </w:p>
                </w:txbxContent>
              </v:textbox>
              <w10:wrap type="none"/>
            </v:shape>
            <w10:wrap type="none"/>
          </v:group>
        </w:pict>
      </w:r>
      <w:r>
        <w:rPr>
          <w:color w:val="77787B"/>
          <w:w w:val="110"/>
          <w:sz w:val="11"/>
        </w:rPr>
        <w:t>90%</w:t>
      </w:r>
    </w:p>
    <w:p>
      <w:pPr>
        <w:spacing w:before="48"/>
        <w:ind w:left="1139" w:right="0" w:firstLine="0"/>
        <w:jc w:val="left"/>
        <w:rPr>
          <w:sz w:val="11"/>
        </w:rPr>
      </w:pPr>
      <w:r>
        <w:rPr>
          <w:color w:val="77787B"/>
          <w:w w:val="110"/>
          <w:sz w:val="11"/>
        </w:rPr>
        <w:t>80%</w:t>
      </w:r>
    </w:p>
    <w:p>
      <w:pPr>
        <w:spacing w:before="48"/>
        <w:ind w:left="1139" w:right="0" w:firstLine="0"/>
        <w:jc w:val="left"/>
        <w:rPr>
          <w:sz w:val="11"/>
        </w:rPr>
      </w:pPr>
      <w:r>
        <w:rPr>
          <w:color w:val="77787B"/>
          <w:w w:val="110"/>
          <w:sz w:val="11"/>
        </w:rPr>
        <w:t>70%</w:t>
      </w:r>
    </w:p>
    <w:p>
      <w:pPr>
        <w:spacing w:before="49"/>
        <w:ind w:left="1139" w:right="0" w:firstLine="0"/>
        <w:jc w:val="left"/>
        <w:rPr>
          <w:sz w:val="11"/>
        </w:rPr>
      </w:pPr>
      <w:r>
        <w:rPr>
          <w:color w:val="77787B"/>
          <w:w w:val="110"/>
          <w:sz w:val="11"/>
        </w:rPr>
        <w:t>60%</w:t>
      </w:r>
    </w:p>
    <w:p>
      <w:pPr>
        <w:spacing w:before="48"/>
        <w:ind w:left="1139" w:right="0" w:firstLine="0"/>
        <w:jc w:val="left"/>
        <w:rPr>
          <w:sz w:val="11"/>
        </w:rPr>
      </w:pPr>
      <w:r>
        <w:rPr>
          <w:color w:val="77787B"/>
          <w:w w:val="110"/>
          <w:sz w:val="11"/>
        </w:rPr>
        <w:t>50%</w:t>
      </w:r>
    </w:p>
    <w:p>
      <w:pPr>
        <w:spacing w:before="49"/>
        <w:ind w:left="1139" w:right="0" w:firstLine="0"/>
        <w:jc w:val="left"/>
        <w:rPr>
          <w:sz w:val="11"/>
        </w:rPr>
      </w:pPr>
      <w:r>
        <w:rPr>
          <w:color w:val="77787B"/>
          <w:w w:val="110"/>
          <w:sz w:val="11"/>
        </w:rPr>
        <w:t>40%</w:t>
      </w:r>
    </w:p>
    <w:p>
      <w:pPr>
        <w:spacing w:before="48"/>
        <w:ind w:left="1139" w:right="0" w:firstLine="0"/>
        <w:jc w:val="left"/>
        <w:rPr>
          <w:sz w:val="11"/>
        </w:rPr>
      </w:pPr>
      <w:r>
        <w:rPr>
          <w:color w:val="77787B"/>
          <w:w w:val="110"/>
          <w:sz w:val="11"/>
        </w:rPr>
        <w:t>30%</w:t>
      </w:r>
    </w:p>
    <w:p>
      <w:pPr>
        <w:spacing w:before="49"/>
        <w:ind w:left="1139" w:right="0" w:firstLine="0"/>
        <w:jc w:val="left"/>
        <w:rPr>
          <w:sz w:val="11"/>
        </w:rPr>
      </w:pPr>
      <w:r>
        <w:rPr>
          <w:color w:val="77787B"/>
          <w:w w:val="110"/>
          <w:sz w:val="11"/>
        </w:rPr>
        <w:t>20%</w:t>
      </w:r>
    </w:p>
    <w:p>
      <w:pPr>
        <w:spacing w:before="48"/>
        <w:ind w:left="1139" w:right="0" w:firstLine="0"/>
        <w:jc w:val="left"/>
        <w:rPr>
          <w:sz w:val="11"/>
        </w:rPr>
      </w:pPr>
      <w:r>
        <w:rPr>
          <w:color w:val="77787B"/>
          <w:w w:val="110"/>
          <w:sz w:val="11"/>
        </w:rPr>
        <w:t>10%</w:t>
      </w:r>
    </w:p>
    <w:p>
      <w:pPr>
        <w:spacing w:before="49"/>
        <w:ind w:left="1058" w:right="5280" w:firstLine="0"/>
        <w:jc w:val="center"/>
        <w:rPr>
          <w:sz w:val="11"/>
        </w:rPr>
      </w:pPr>
      <w:r>
        <w:rPr>
          <w:color w:val="77787B"/>
          <w:w w:val="110"/>
          <w:sz w:val="11"/>
        </w:rPr>
        <w:t>0%</w:t>
      </w:r>
    </w:p>
    <w:p>
      <w:pPr>
        <w:spacing w:after="0"/>
        <w:jc w:val="center"/>
        <w:rPr>
          <w:sz w:val="11"/>
        </w:rPr>
        <w:sectPr>
          <w:type w:val="continuous"/>
          <w:pgSz w:w="11910" w:h="15880"/>
          <w:pgMar w:top="740" w:bottom="280" w:left="0" w:right="0"/>
          <w:cols w:num="3" w:equalWidth="0">
            <w:col w:w="1457" w:space="40"/>
            <w:col w:w="3600" w:space="39"/>
            <w:col w:w="6774"/>
          </w:cols>
        </w:sectPr>
      </w:pPr>
    </w:p>
    <w:p>
      <w:pPr>
        <w:spacing w:before="85"/>
        <w:ind w:left="0" w:right="0" w:firstLine="0"/>
        <w:jc w:val="right"/>
        <w:rPr>
          <w:i/>
          <w:sz w:val="12"/>
        </w:rPr>
      </w:pPr>
      <w:r>
        <w:rPr/>
        <w:pict>
          <v:shape style="position:absolute;margin-left:70.331001pt;margin-top:14.332392pt;width:212.6pt;height:20.150pt;mso-position-horizontal-relative:page;mso-position-vertical-relative:paragraph;z-index:16408" type="#_x0000_t202" filled="true" fillcolor="#001f5f" stroked="false">
            <v:textbox inset="0,0,0,0">
              <w:txbxContent>
                <w:p>
                  <w:pPr>
                    <w:spacing w:before="102"/>
                    <w:ind w:left="293" w:right="0" w:firstLine="0"/>
                    <w:jc w:val="left"/>
                    <w:rPr>
                      <w:sz w:val="14"/>
                    </w:rPr>
                  </w:pPr>
                  <w:r>
                    <w:rPr>
                      <w:color w:val="FFFFFF"/>
                      <w:w w:val="115"/>
                      <w:sz w:val="14"/>
                    </w:rPr>
                    <w:t>Grafik 1.18. Pertumbuhan Nilai Ekspor Komoditas Utama</w:t>
                  </w:r>
                </w:p>
              </w:txbxContent>
            </v:textbox>
            <v:fill type="solid"/>
            <w10:wrap type="none"/>
          </v:shape>
        </w:pict>
      </w:r>
      <w:r>
        <w:rPr>
          <w:i/>
          <w:color w:val="231F20"/>
          <w:w w:val="105"/>
          <w:sz w:val="12"/>
        </w:rPr>
        <w:t>Sumber: Bea dan Cukai</w:t>
      </w:r>
    </w:p>
    <w:p>
      <w:pPr>
        <w:pStyle w:val="BodyText"/>
        <w:rPr>
          <w:i/>
          <w:sz w:val="12"/>
        </w:rPr>
      </w:pPr>
      <w:r>
        <w:rPr/>
        <w:br w:type="column"/>
      </w:r>
      <w:r>
        <w:rPr>
          <w:i/>
          <w:sz w:val="12"/>
        </w:rPr>
      </w:r>
    </w:p>
    <w:p>
      <w:pPr>
        <w:tabs>
          <w:tab w:pos="1422" w:val="left" w:leader="none"/>
          <w:tab w:pos="2225" w:val="left" w:leader="none"/>
          <w:tab w:pos="2876" w:val="left" w:leader="none"/>
          <w:tab w:pos="3736" w:val="left" w:leader="none"/>
          <w:tab w:pos="4549" w:val="left" w:leader="none"/>
        </w:tabs>
        <w:spacing w:before="99"/>
        <w:ind w:left="919" w:right="0" w:firstLine="0"/>
        <w:jc w:val="left"/>
        <w:rPr>
          <w:sz w:val="11"/>
        </w:rPr>
      </w:pPr>
      <w:r>
        <w:rPr/>
        <w:pict>
          <v:rect style="position:absolute;margin-left:326.010773pt;margin-top:6.62991pt;width:3.33627pt;height:3.20429pt;mso-position-horizontal-relative:page;mso-position-vertical-relative:paragraph;z-index:15856" filled="true" fillcolor="#44536a" stroked="false">
            <v:fill type="solid"/>
            <w10:wrap type="none"/>
          </v:rect>
        </w:pict>
      </w:r>
      <w:r>
        <w:rPr/>
        <w:pict>
          <v:rect style="position:absolute;margin-left:351.365753pt;margin-top:6.62991pt;width:3.335603pt;height:3.20429pt;mso-position-horizontal-relative:page;mso-position-vertical-relative:paragraph;z-index:-1176664" filled="true" fillcolor="#c00000" stroked="false">
            <v:fill type="solid"/>
            <w10:wrap type="none"/>
          </v:rect>
        </w:pict>
      </w:r>
      <w:r>
        <w:rPr/>
        <w:pict>
          <v:rect style="position:absolute;margin-left:391.40097pt;margin-top:6.62991pt;width:3.33627pt;height:3.20429pt;mso-position-horizontal-relative:page;mso-position-vertical-relative:paragraph;z-index:-1176640" filled="true" fillcolor="#939598" stroked="false">
            <v:fill type="solid"/>
            <w10:wrap type="none"/>
          </v:rect>
        </w:pict>
      </w:r>
      <w:r>
        <w:rPr/>
        <w:pict>
          <v:rect style="position:absolute;margin-left:423.762817pt;margin-top:6.62991pt;width:3.33627pt;height:3.20429pt;mso-position-horizontal-relative:page;mso-position-vertical-relative:paragraph;z-index:-1176616" filled="true" fillcolor="#ec7c30" stroked="false">
            <v:fill type="solid"/>
            <w10:wrap type="none"/>
          </v:rect>
        </w:pict>
      </w:r>
      <w:r>
        <w:rPr/>
        <w:pict>
          <v:rect style="position:absolute;margin-left:466.80069pt;margin-top:6.62991pt;width:3.33627pt;height:3.20429pt;mso-position-horizontal-relative:page;mso-position-vertical-relative:paragraph;z-index:-1176592" filled="true" fillcolor="#6f2f9f" stroked="false">
            <v:fill type="solid"/>
            <w10:wrap type="none"/>
          </v:rect>
        </w:pict>
      </w:r>
      <w:r>
        <w:rPr/>
        <w:pict>
          <v:rect style="position:absolute;margin-left:507.503174pt;margin-top:6.62991pt;width:3.33627pt;height:3.20429pt;mso-position-horizontal-relative:page;mso-position-vertical-relative:paragraph;z-index:-1176568" filled="true" fillcolor="#6fac46" stroked="false">
            <v:fill type="solid"/>
            <w10:wrap type="none"/>
          </v:rect>
        </w:pict>
      </w:r>
      <w:r>
        <w:rPr>
          <w:color w:val="77787B"/>
          <w:w w:val="110"/>
          <w:sz w:val="11"/>
        </w:rPr>
        <w:t>US</w:t>
        <w:tab/>
        <w:t>Australia</w:t>
        <w:tab/>
        <w:t>Japan</w:t>
        <w:tab/>
        <w:t>Singapore</w:t>
        <w:tab/>
        <w:t>Tiongkok</w:t>
        <w:tab/>
        <w:t>Lainnya</w:t>
      </w:r>
    </w:p>
    <w:p>
      <w:pPr>
        <w:spacing w:after="0"/>
        <w:jc w:val="left"/>
        <w:rPr>
          <w:sz w:val="11"/>
        </w:rPr>
        <w:sectPr>
          <w:type w:val="continuous"/>
          <w:pgSz w:w="11910" w:h="15880"/>
          <w:pgMar w:top="740" w:bottom="280" w:left="0" w:right="0"/>
          <w:cols w:num="2" w:equalWidth="0">
            <w:col w:w="5659" w:space="40"/>
            <w:col w:w="6211"/>
          </w:cols>
        </w:sectPr>
      </w:pPr>
    </w:p>
    <w:p>
      <w:pPr>
        <w:pStyle w:val="BodyText"/>
        <w:spacing w:before="7"/>
        <w:rPr>
          <w:sz w:val="12"/>
        </w:rPr>
      </w:pPr>
    </w:p>
    <w:p>
      <w:pPr>
        <w:spacing w:after="0"/>
        <w:rPr>
          <w:sz w:val="12"/>
        </w:rPr>
        <w:sectPr>
          <w:type w:val="continuous"/>
          <w:pgSz w:w="11910" w:h="15880"/>
          <w:pgMar w:top="740" w:bottom="280" w:left="0" w:right="0"/>
        </w:sectPr>
      </w:pPr>
    </w:p>
    <w:p>
      <w:pPr>
        <w:pStyle w:val="BodyText"/>
        <w:rPr>
          <w:sz w:val="22"/>
        </w:rPr>
      </w:pPr>
    </w:p>
    <w:p>
      <w:pPr>
        <w:spacing w:line="276" w:lineRule="auto" w:before="197"/>
        <w:ind w:left="1133" w:right="0" w:firstLine="0"/>
        <w:jc w:val="both"/>
        <w:rPr>
          <w:sz w:val="20"/>
        </w:rPr>
      </w:pPr>
      <w:r>
        <w:rPr>
          <w:b/>
          <w:color w:val="231F20"/>
          <w:w w:val="105"/>
          <w:sz w:val="20"/>
        </w:rPr>
        <w:t>Akselerasi kinerja ekspor luar negeri Bali </w:t>
      </w:r>
      <w:r>
        <w:rPr>
          <w:b/>
          <w:color w:val="231F20"/>
          <w:spacing w:val="-7"/>
          <w:w w:val="105"/>
          <w:sz w:val="20"/>
        </w:rPr>
        <w:t>juga </w:t>
      </w:r>
      <w:r>
        <w:rPr>
          <w:b/>
          <w:color w:val="231F20"/>
          <w:spacing w:val="-3"/>
          <w:w w:val="105"/>
          <w:sz w:val="20"/>
        </w:rPr>
        <w:t>didorong </w:t>
      </w:r>
      <w:r>
        <w:rPr>
          <w:b/>
          <w:color w:val="231F20"/>
          <w:w w:val="105"/>
          <w:sz w:val="20"/>
        </w:rPr>
        <w:t>oleh peningkatan ekspor barang Bali </w:t>
      </w:r>
      <w:r>
        <w:rPr>
          <w:b/>
          <w:color w:val="231F20"/>
          <w:spacing w:val="-11"/>
          <w:w w:val="105"/>
          <w:sz w:val="20"/>
        </w:rPr>
        <w:t>ke </w:t>
      </w:r>
      <w:r>
        <w:rPr>
          <w:b/>
          <w:color w:val="231F20"/>
          <w:w w:val="105"/>
          <w:sz w:val="20"/>
        </w:rPr>
        <w:t>beberapa negara pasar utama </w:t>
      </w:r>
      <w:r>
        <w:rPr>
          <w:color w:val="231F20"/>
          <w:w w:val="105"/>
          <w:sz w:val="20"/>
        </w:rPr>
        <w:t>antara lain </w:t>
      </w:r>
      <w:r>
        <w:rPr>
          <w:color w:val="231F20"/>
          <w:spacing w:val="-5"/>
          <w:w w:val="105"/>
          <w:sz w:val="20"/>
        </w:rPr>
        <w:t>Jepang </w:t>
      </w:r>
      <w:r>
        <w:rPr>
          <w:color w:val="231F20"/>
          <w:w w:val="105"/>
          <w:sz w:val="20"/>
        </w:rPr>
        <w:t>dan Tiongkok. Ekspor barang Bali ke Jepang </w:t>
      </w:r>
      <w:r>
        <w:rPr>
          <w:color w:val="231F20"/>
          <w:spacing w:val="-7"/>
          <w:w w:val="105"/>
          <w:sz w:val="20"/>
        </w:rPr>
        <w:t>dan </w:t>
      </w:r>
      <w:r>
        <w:rPr>
          <w:color w:val="231F20"/>
          <w:w w:val="105"/>
          <w:sz w:val="20"/>
        </w:rPr>
        <w:t>tiongkok menunjukkan akselerasi dibanding </w:t>
      </w:r>
      <w:r>
        <w:rPr>
          <w:color w:val="231F20"/>
          <w:spacing w:val="-5"/>
          <w:w w:val="105"/>
          <w:sz w:val="20"/>
        </w:rPr>
        <w:t>triwulan </w:t>
      </w:r>
      <w:r>
        <w:rPr>
          <w:color w:val="231F20"/>
          <w:w w:val="105"/>
          <w:sz w:val="20"/>
        </w:rPr>
        <w:t>sebelumnya</w:t>
      </w:r>
      <w:r>
        <w:rPr>
          <w:color w:val="231F20"/>
          <w:w w:val="105"/>
          <w:position w:val="7"/>
          <w:sz w:val="11"/>
        </w:rPr>
        <w:t>27</w:t>
      </w:r>
      <w:r>
        <w:rPr>
          <w:color w:val="231F20"/>
          <w:w w:val="105"/>
          <w:sz w:val="20"/>
        </w:rPr>
        <w:t>. Akselerasi kinerja ekspor barang </w:t>
      </w:r>
      <w:r>
        <w:rPr>
          <w:color w:val="231F20"/>
          <w:spacing w:val="-6"/>
          <w:w w:val="105"/>
          <w:sz w:val="20"/>
        </w:rPr>
        <w:t>luar </w:t>
      </w:r>
      <w:r>
        <w:rPr>
          <w:color w:val="231F20"/>
          <w:w w:val="105"/>
          <w:sz w:val="20"/>
        </w:rPr>
        <w:t>negeri yang lebih tinggi tertahan oleh </w:t>
      </w:r>
      <w:r>
        <w:rPr>
          <w:color w:val="231F20"/>
          <w:spacing w:val="-4"/>
          <w:w w:val="105"/>
          <w:sz w:val="20"/>
        </w:rPr>
        <w:t>melembatnya </w:t>
      </w:r>
      <w:r>
        <w:rPr>
          <w:color w:val="231F20"/>
          <w:w w:val="105"/>
          <w:sz w:val="20"/>
        </w:rPr>
        <w:t>ekspor barang ke US dan Australia sebagai salah </w:t>
      </w:r>
      <w:r>
        <w:rPr>
          <w:color w:val="231F20"/>
          <w:spacing w:val="-5"/>
          <w:w w:val="105"/>
          <w:sz w:val="20"/>
        </w:rPr>
        <w:t>satu </w:t>
      </w:r>
      <w:r>
        <w:rPr>
          <w:color w:val="231F20"/>
          <w:w w:val="105"/>
          <w:sz w:val="20"/>
        </w:rPr>
        <w:t>pasar utama ekspor barang Bali</w:t>
      </w:r>
      <w:r>
        <w:rPr>
          <w:color w:val="231F20"/>
          <w:w w:val="105"/>
          <w:position w:val="7"/>
          <w:sz w:val="11"/>
        </w:rPr>
        <w:t>28</w:t>
      </w:r>
      <w:r>
        <w:rPr>
          <w:color w:val="231F20"/>
          <w:w w:val="105"/>
          <w:sz w:val="20"/>
        </w:rPr>
        <w:t>. </w:t>
      </w:r>
      <w:r>
        <w:rPr>
          <w:color w:val="231F20"/>
          <w:spacing w:val="-3"/>
          <w:w w:val="105"/>
          <w:sz w:val="20"/>
        </w:rPr>
        <w:t>Negara-negara </w:t>
      </w:r>
      <w:r>
        <w:rPr>
          <w:color w:val="231F20"/>
          <w:w w:val="105"/>
          <w:sz w:val="20"/>
        </w:rPr>
        <w:t>pasar utama tersebut menjadi pasar untuk </w:t>
      </w:r>
      <w:r>
        <w:rPr>
          <w:color w:val="231F20"/>
          <w:spacing w:val="-4"/>
          <w:w w:val="105"/>
          <w:sz w:val="20"/>
        </w:rPr>
        <w:t>berbagai </w:t>
      </w:r>
      <w:r>
        <w:rPr>
          <w:color w:val="231F20"/>
          <w:w w:val="105"/>
          <w:sz w:val="20"/>
        </w:rPr>
        <w:t>komoditas</w:t>
      </w:r>
      <w:r>
        <w:rPr>
          <w:color w:val="231F20"/>
          <w:spacing w:val="-18"/>
          <w:w w:val="105"/>
          <w:sz w:val="20"/>
        </w:rPr>
        <w:t> </w:t>
      </w:r>
      <w:r>
        <w:rPr>
          <w:color w:val="231F20"/>
          <w:w w:val="105"/>
          <w:sz w:val="20"/>
        </w:rPr>
        <w:t>barang</w:t>
      </w:r>
      <w:r>
        <w:rPr>
          <w:color w:val="231F20"/>
          <w:spacing w:val="-18"/>
          <w:w w:val="105"/>
          <w:sz w:val="20"/>
        </w:rPr>
        <w:t> </w:t>
      </w:r>
      <w:r>
        <w:rPr>
          <w:color w:val="231F20"/>
          <w:w w:val="105"/>
          <w:sz w:val="20"/>
        </w:rPr>
        <w:t>Bali,</w:t>
      </w:r>
      <w:r>
        <w:rPr>
          <w:color w:val="231F20"/>
          <w:spacing w:val="-17"/>
          <w:w w:val="105"/>
          <w:sz w:val="20"/>
        </w:rPr>
        <w:t> </w:t>
      </w:r>
      <w:r>
        <w:rPr>
          <w:color w:val="231F20"/>
          <w:w w:val="105"/>
          <w:sz w:val="20"/>
        </w:rPr>
        <w:t>dengan</w:t>
      </w:r>
      <w:r>
        <w:rPr>
          <w:color w:val="231F20"/>
          <w:spacing w:val="-18"/>
          <w:w w:val="105"/>
          <w:sz w:val="20"/>
        </w:rPr>
        <w:t> </w:t>
      </w:r>
      <w:r>
        <w:rPr>
          <w:color w:val="231F20"/>
          <w:w w:val="105"/>
          <w:sz w:val="20"/>
        </w:rPr>
        <w:t>rincian</w:t>
      </w:r>
      <w:r>
        <w:rPr>
          <w:color w:val="231F20"/>
          <w:spacing w:val="-18"/>
          <w:w w:val="105"/>
          <w:sz w:val="20"/>
        </w:rPr>
        <w:t> </w:t>
      </w:r>
      <w:r>
        <w:rPr>
          <w:color w:val="231F20"/>
          <w:w w:val="105"/>
          <w:sz w:val="20"/>
        </w:rPr>
        <w:t>sebagai</w:t>
      </w:r>
      <w:r>
        <w:rPr>
          <w:color w:val="231F20"/>
          <w:spacing w:val="-17"/>
          <w:w w:val="105"/>
          <w:sz w:val="20"/>
        </w:rPr>
        <w:t> </w:t>
      </w:r>
      <w:r>
        <w:rPr>
          <w:color w:val="231F20"/>
          <w:spacing w:val="-5"/>
          <w:w w:val="105"/>
          <w:sz w:val="20"/>
        </w:rPr>
        <w:t>berikut:</w:t>
      </w:r>
    </w:p>
    <w:p>
      <w:pPr>
        <w:pStyle w:val="BodyText"/>
        <w:spacing w:before="3"/>
        <w:rPr>
          <w:sz w:val="22"/>
        </w:rPr>
      </w:pPr>
    </w:p>
    <w:p>
      <w:pPr>
        <w:pStyle w:val="ListParagraph"/>
        <w:numPr>
          <w:ilvl w:val="0"/>
          <w:numId w:val="14"/>
        </w:numPr>
        <w:tabs>
          <w:tab w:pos="1418" w:val="left" w:leader="none"/>
        </w:tabs>
        <w:spacing w:line="240" w:lineRule="auto" w:before="0" w:after="0"/>
        <w:ind w:left="1417" w:right="0" w:hanging="284"/>
        <w:jc w:val="left"/>
        <w:rPr>
          <w:sz w:val="20"/>
        </w:rPr>
      </w:pPr>
      <w:r>
        <w:rPr>
          <w:color w:val="231F20"/>
          <w:w w:val="105"/>
          <w:sz w:val="20"/>
        </w:rPr>
        <w:t>Amerika</w:t>
      </w:r>
      <w:r>
        <w:rPr>
          <w:color w:val="231F20"/>
          <w:spacing w:val="3"/>
          <w:w w:val="105"/>
          <w:sz w:val="20"/>
        </w:rPr>
        <w:t> </w:t>
      </w:r>
      <w:r>
        <w:rPr>
          <w:color w:val="231F20"/>
          <w:w w:val="105"/>
          <w:sz w:val="20"/>
        </w:rPr>
        <w:t>Serikat:</w:t>
      </w:r>
    </w:p>
    <w:p>
      <w:pPr>
        <w:pStyle w:val="ListParagraph"/>
        <w:numPr>
          <w:ilvl w:val="1"/>
          <w:numId w:val="14"/>
        </w:numPr>
        <w:tabs>
          <w:tab w:pos="1701" w:val="left" w:leader="none"/>
        </w:tabs>
        <w:spacing w:line="276" w:lineRule="auto" w:before="36" w:after="0"/>
        <w:ind w:left="1700" w:right="0" w:hanging="283"/>
        <w:jc w:val="left"/>
        <w:rPr>
          <w:sz w:val="20"/>
        </w:rPr>
      </w:pPr>
      <w:r>
        <w:rPr>
          <w:color w:val="231F20"/>
          <w:w w:val="105"/>
          <w:sz w:val="20"/>
        </w:rPr>
        <w:t>Komoditas perikanan berupa ikan tuna, </w:t>
      </w:r>
      <w:r>
        <w:rPr>
          <w:color w:val="231F20"/>
          <w:spacing w:val="-7"/>
          <w:w w:val="105"/>
          <w:sz w:val="20"/>
        </w:rPr>
        <w:t>ikan </w:t>
      </w:r>
      <w:r>
        <w:rPr>
          <w:color w:val="231F20"/>
          <w:w w:val="105"/>
          <w:sz w:val="20"/>
        </w:rPr>
        <w:t>lainnya dan</w:t>
      </w:r>
      <w:r>
        <w:rPr>
          <w:color w:val="231F20"/>
          <w:spacing w:val="3"/>
          <w:w w:val="105"/>
          <w:sz w:val="20"/>
        </w:rPr>
        <w:t> </w:t>
      </w:r>
      <w:r>
        <w:rPr>
          <w:color w:val="231F20"/>
          <w:spacing w:val="-2"/>
          <w:w w:val="105"/>
          <w:sz w:val="20"/>
        </w:rPr>
        <w:t>kepiting/kerang-kerangan</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6"/>
        </w:rPr>
      </w:pPr>
    </w:p>
    <w:p>
      <w:pPr>
        <w:spacing w:before="0"/>
        <w:ind w:left="534" w:right="0" w:firstLine="0"/>
        <w:jc w:val="left"/>
        <w:rPr>
          <w:sz w:val="12"/>
        </w:rPr>
      </w:pPr>
      <w:r>
        <w:rPr>
          <w:color w:val="77787B"/>
          <w:w w:val="110"/>
          <w:sz w:val="12"/>
        </w:rPr>
        <w:t>%, yoy</w:t>
      </w:r>
    </w:p>
    <w:p>
      <w:pPr>
        <w:spacing w:before="28"/>
        <w:ind w:left="525" w:right="0" w:firstLine="0"/>
        <w:jc w:val="left"/>
        <w:rPr>
          <w:sz w:val="10"/>
        </w:rPr>
      </w:pPr>
      <w:r>
        <w:rPr>
          <w:color w:val="77787B"/>
          <w:w w:val="120"/>
          <w:sz w:val="10"/>
        </w:rPr>
        <w:t>250</w:t>
      </w:r>
    </w:p>
    <w:p>
      <w:pPr>
        <w:pStyle w:val="BodyText"/>
        <w:rPr>
          <w:sz w:val="10"/>
        </w:rPr>
      </w:pPr>
    </w:p>
    <w:p>
      <w:pPr>
        <w:spacing w:before="0"/>
        <w:ind w:left="525" w:right="0" w:firstLine="0"/>
        <w:jc w:val="left"/>
        <w:rPr>
          <w:sz w:val="10"/>
        </w:rPr>
      </w:pPr>
      <w:r>
        <w:rPr>
          <w:color w:val="77787B"/>
          <w:w w:val="120"/>
          <w:sz w:val="10"/>
        </w:rPr>
        <w:t>200</w:t>
      </w:r>
    </w:p>
    <w:p>
      <w:pPr>
        <w:pStyle w:val="BodyText"/>
        <w:rPr>
          <w:sz w:val="10"/>
        </w:rPr>
      </w:pPr>
    </w:p>
    <w:p>
      <w:pPr>
        <w:spacing w:before="1"/>
        <w:ind w:left="525" w:right="0" w:firstLine="0"/>
        <w:jc w:val="left"/>
        <w:rPr>
          <w:sz w:val="10"/>
        </w:rPr>
      </w:pPr>
      <w:r>
        <w:rPr>
          <w:color w:val="77787B"/>
          <w:w w:val="120"/>
          <w:sz w:val="10"/>
        </w:rPr>
        <w:t>150</w:t>
      </w:r>
    </w:p>
    <w:p>
      <w:pPr>
        <w:pStyle w:val="BodyText"/>
        <w:rPr>
          <w:sz w:val="10"/>
        </w:rPr>
      </w:pPr>
    </w:p>
    <w:p>
      <w:pPr>
        <w:spacing w:before="0"/>
        <w:ind w:left="525" w:right="0" w:firstLine="0"/>
        <w:jc w:val="left"/>
        <w:rPr>
          <w:sz w:val="10"/>
        </w:rPr>
      </w:pPr>
      <w:r>
        <w:rPr>
          <w:color w:val="77787B"/>
          <w:w w:val="120"/>
          <w:sz w:val="10"/>
        </w:rPr>
        <w:t>100</w:t>
      </w:r>
    </w:p>
    <w:p>
      <w:pPr>
        <w:pStyle w:val="BodyText"/>
        <w:rPr>
          <w:sz w:val="10"/>
        </w:rPr>
      </w:pPr>
    </w:p>
    <w:p>
      <w:pPr>
        <w:spacing w:before="0"/>
        <w:ind w:left="586" w:right="0" w:firstLine="0"/>
        <w:jc w:val="left"/>
        <w:rPr>
          <w:sz w:val="10"/>
        </w:rPr>
      </w:pPr>
      <w:r>
        <w:rPr>
          <w:color w:val="77787B"/>
          <w:w w:val="120"/>
          <w:sz w:val="10"/>
        </w:rPr>
        <w:t>50</w:t>
      </w:r>
    </w:p>
    <w:p>
      <w:pPr>
        <w:pStyle w:val="BodyText"/>
        <w:rPr>
          <w:sz w:val="10"/>
        </w:rPr>
      </w:pPr>
    </w:p>
    <w:p>
      <w:pPr>
        <w:spacing w:line="480" w:lineRule="auto" w:before="0"/>
        <w:ind w:left="540" w:right="134" w:firstLine="130"/>
        <w:jc w:val="left"/>
        <w:rPr>
          <w:sz w:val="10"/>
        </w:rPr>
      </w:pPr>
      <w:r>
        <w:rPr>
          <w:color w:val="77787B"/>
          <w:w w:val="120"/>
          <w:sz w:val="10"/>
        </w:rPr>
        <w:t>- (50)</w:t>
      </w:r>
    </w:p>
    <w:p>
      <w:pPr>
        <w:spacing w:before="0"/>
        <w:ind w:left="479" w:right="0" w:firstLine="0"/>
        <w:jc w:val="left"/>
        <w:rPr>
          <w:sz w:val="10"/>
        </w:rPr>
      </w:pPr>
      <w:r>
        <w:rPr>
          <w:color w:val="77787B"/>
          <w:w w:val="120"/>
          <w:sz w:val="10"/>
        </w:rPr>
        <w:t>(100)</w:t>
      </w:r>
    </w:p>
    <w:p>
      <w:pPr>
        <w:spacing w:before="96"/>
        <w:ind w:left="2923" w:right="0" w:firstLine="0"/>
        <w:jc w:val="left"/>
        <w:rPr>
          <w:i/>
          <w:sz w:val="12"/>
        </w:rPr>
      </w:pPr>
      <w:r>
        <w:rPr/>
        <w:br w:type="column"/>
      </w:r>
      <w:r>
        <w:rPr>
          <w:i/>
          <w:color w:val="231F20"/>
          <w:w w:val="105"/>
          <w:sz w:val="12"/>
        </w:rPr>
        <w:t>Sumber: Bea dan Cukai</w:t>
      </w: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spacing w:before="4"/>
        <w:rPr>
          <w:i/>
          <w:sz w:val="16"/>
        </w:rPr>
      </w:pPr>
    </w:p>
    <w:p>
      <w:pPr>
        <w:tabs>
          <w:tab w:pos="1006" w:val="left" w:leader="none"/>
          <w:tab w:pos="1863" w:val="left" w:leader="none"/>
          <w:tab w:pos="2567" w:val="left" w:leader="none"/>
          <w:tab w:pos="3480" w:val="left" w:leader="none"/>
        </w:tabs>
        <w:spacing w:before="0"/>
        <w:ind w:left="449" w:right="0" w:firstLine="0"/>
        <w:jc w:val="left"/>
        <w:rPr>
          <w:sz w:val="10"/>
        </w:rPr>
      </w:pPr>
      <w:r>
        <w:rPr/>
        <w:pict>
          <v:line style="position:absolute;mso-position-horizontal-relative:page;mso-position-vertical-relative:paragraph;z-index:16168" from="310.893188pt,-122.600754pt" to="537.665188pt,-122.600754pt" stroked="true" strokeweight="1pt" strokecolor="#001f5f">
            <v:stroke dashstyle="solid"/>
            <w10:wrap type="none"/>
          </v:line>
        </w:pict>
      </w:r>
      <w:r>
        <w:rPr/>
        <w:pict>
          <v:group style="position:absolute;margin-left:327.357605pt;margin-top:-102.69603pt;width:213.45pt;height:85.4pt;mso-position-horizontal-relative:page;mso-position-vertical-relative:paragraph;z-index:16216" coordorigin="6547,-2054" coordsize="4269,1708">
            <v:line style="position:absolute" from="6554,-347" to="6554,-2054" stroked="true" strokeweight=".665987pt" strokecolor="#dcddde">
              <v:stroke dashstyle="solid"/>
            </v:line>
            <v:shape style="position:absolute;left:0;top:3940;width:6390;height:350" coordorigin="0,3941" coordsize="6390,350" path="m6554,-835l10809,-835m6554,-835l6554,-629m7686,-835l7686,-629m8825,-835l8825,-629m9957,-835l9957,-629m10809,-835l10809,-629e" filled="false" stroked="true" strokeweight=".62732pt" strokecolor="#dcddde">
              <v:path arrowok="t"/>
              <v:stroke dashstyle="solid"/>
            </v:shape>
            <v:shape style="position:absolute;left:0;top:3940;width:6390;height:350" coordorigin="0,3941" coordsize="6390,350" path="m6554,-629l6554,-423m7686,-629l7686,-423m8825,-629l8825,-423m9957,-629l9957,-423m10809,-629l10809,-423e" filled="false" stroked="true" strokeweight=".62732pt" strokecolor="#dcddde">
              <v:path arrowok="t"/>
              <v:stroke dashstyle="solid"/>
            </v:shape>
            <v:shape style="position:absolute;left:6697;top:-975;width:3970;height:166" coordorigin="6697,-975" coordsize="3970,166" path="m6697,-849l6768,-849,6839,-850,6910,-850,6981,-847,7051,-837,7122,-823,7193,-811,7264,-809,7335,-821,7406,-842,7477,-865,7548,-881,7618,-890,7689,-895,7760,-896,7831,-895,7902,-888,7973,-877,8044,-866,8115,-857,8185,-852,8256,-849,8327,-847,8398,-845,8469,-842,8540,-838,8611,-838,8682,-843,8753,-862,8823,-890,8894,-915,8965,-925,9036,-908,9107,-875,9178,-843,9249,-832,9320,-856,9390,-902,9461,-949,9532,-975,9603,-971,9674,-949,9745,-921,9816,-897,9887,-876,9957,-853,10028,-835,10099,-828,10170,-840,10241,-866,10312,-893,10383,-909,10454,-911,10524,-905,10595,-896,10666,-889e" filled="false" stroked="true" strokeweight="2.060756pt" strokecolor="#44536a">
              <v:path arrowok="t"/>
              <v:stroke dashstyle="solid"/>
            </v:shape>
            <v:shape style="position:absolute;left:6697;top:-1339;width:3970;height:764" coordorigin="6697,-1339" coordsize="3970,764" path="m6697,-1339l6732,-1269,6768,-1195,6803,-1120,6839,-1045,6874,-974,6910,-908,6945,-851,7051,-741,7122,-708,7193,-694,7264,-689,7335,-702,7406,-735,7477,-765,7548,-771,7604,-743,7661,-692,7718,-636,7774,-591,7831,-576,7888,-600,7944,-651,8001,-715,8058,-776,8115,-819,8185,-847,8256,-861,8327,-865,8398,-863,8469,-849,8540,-822,8611,-798,8682,-789,8753,-804,8823,-836,8894,-869,8965,-889,9036,-891,9107,-882,9178,-871,9249,-868,9320,-879,9390,-897,9461,-914,9532,-921,9603,-910,9674,-890,9745,-868,9816,-856,9887,-859,9957,-871,10028,-882,10099,-885,10170,-872,10241,-852,10312,-829,10383,-812,10454,-802,10524,-796,10595,-792,10666,-787e" filled="false" stroked="true" strokeweight="2.069930pt" strokecolor="#c00000">
              <v:path arrowok="t"/>
              <v:stroke dashstyle="solid"/>
            </v:shape>
            <v:shape style="position:absolute;left:6697;top:-1029;width:3970;height:390" coordorigin="6697,-1029" coordsize="3970,390" path="m6697,-655l6768,-650,6839,-645,6910,-641,6981,-639,7051,-639,7122,-641,7193,-644,7264,-650,7335,-658,7406,-669,7477,-682,7548,-696,7618,-711,7689,-727,7760,-745,7831,-765,7902,-791,7973,-821,8044,-849,8115,-868,8185,-877,8256,-881,8327,-877,8398,-863,8469,-830,8540,-781,8611,-735,8682,-710,8753,-715,8823,-739,8894,-770,8965,-797,9036,-819,9107,-842,9178,-861,9249,-870,9320,-858,9390,-832,9461,-810,9532,-812,9589,-843,9646,-895,9702,-953,9759,-1003,9816,-1029,9887,-1023,9957,-990,10028,-946,10099,-905,10170,-863,10241,-814,10312,-773,10383,-754,10454,-766,10524,-800,10595,-843,10666,-881e" filled="false" stroked="true" strokeweight="2.062869pt" strokecolor="#939598">
              <v:path arrowok="t"/>
              <v:stroke dashstyle="solid"/>
            </v:shape>
            <v:shape style="position:absolute;left:6697;top:-1075;width:3970;height:381" coordorigin="6697,-1075" coordsize="3970,381" path="m6697,-876l6768,-835,6839,-790,6910,-752,6981,-730,7051,-732,7122,-752,7193,-776,7264,-793,7335,-802,7406,-808,7477,-809,7548,-802,7618,-779,7689,-743,7760,-710,7831,-694,7902,-705,7973,-734,8044,-766,8115,-786,8185,-789,8256,-783,8327,-774,8398,-769,8469,-765,8540,-759,8611,-760,8682,-772,8753,-805,8823,-853,8894,-900,8965,-931,9036,-936,9107,-926,9178,-915,9249,-920,9305,-946,9362,-988,9419,-1032,9476,-1065,9532,-1075,9589,-1051,9646,-1002,9702,-943,9759,-889,9816,-854,9887,-841,9957,-847,10028,-859,10099,-868,10170,-873,10241,-879,10312,-881,10383,-875,10454,-857,10524,-830,10595,-799,10666,-771e" filled="false" stroked="true" strokeweight="2.062751pt" strokecolor="#6fac46">
              <v:path arrowok="t"/>
              <v:stroke dashstyle="solid"/>
            </v:shape>
            <v:shape style="position:absolute;left:6697;top:-1913;width:3970;height:1357" coordorigin="6697,-1913" coordsize="3970,1357" path="m6697,-884l6768,-854,6839,-825,6910,-794,6981,-757,7037,-711,7094,-651,7151,-593,7207,-556,7264,-557,7305,-589,7345,-645,7386,-717,7426,-798,7467,-878,7507,-951,7548,-1008,7603,-1055,7660,-1083,7719,-1109,7776,-1146,7831,-1212,7859,-1267,7888,-1339,7916,-1423,7944,-1513,7973,-1605,8001,-1693,8030,-1773,8058,-1840,8086,-1888,8115,-1913,8146,-1907,8178,-1870,8209,-1810,8241,-1736,8272,-1656,8304,-1578,8335,-1510,8367,-1462,8398,-1441,8426,-1452,8455,-1487,8483,-1541,8511,-1605,8540,-1674,8568,-1739,8597,-1795,8625,-1833,8653,-1848,8682,-1832,8722,-1747,8742,-1681,8763,-1604,8783,-1517,8803,-1423,8823,-1326,8844,-1228,8864,-1131,8884,-1038,8904,-952,8925,-876,8945,-812,9012,-708,9073,-679,9140,-672,9202,-681,9289,-741,9330,-805,9370,-883,9411,-964,9451,-1038,9492,-1094,9532,-1123,9568,-1115,9603,-1081,9639,-1028,9674,-969,9709,-912,9745,-868,9780,-846,9816,-857,9867,-955,9893,-1034,9919,-1125,9945,-1223,9970,-1321,9996,-1415,10022,-1497,10048,-1562,10073,-1605,10099,-1619,10123,-1604,10170,-1504,10194,-1429,10217,-1342,10241,-1250,10265,-1155,10288,-1063,10312,-979,10335,-906,10359,-849,10430,-790,10477,-810,10524,-858,10572,-921,10619,-984,10666,-1033e" filled="false" stroked="true" strokeweight="2.088604pt" strokecolor="#ec7c30">
              <v:path arrowok="t"/>
              <v:stroke dashstyle="solid"/>
            </v:shape>
            <v:shape style="position:absolute;left:6547;top:-2054;width:4269;height:1708" type="#_x0000_t202" filled="false" stroked="false">
              <v:textbox inset="0,0,0,0">
                <w:txbxContent>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tabs>
                        <w:tab w:pos="300" w:val="left" w:leader="none"/>
                        <w:tab w:pos="568" w:val="left" w:leader="none"/>
                        <w:tab w:pos="1166" w:val="left" w:leader="none"/>
                        <w:tab w:pos="1436" w:val="left" w:leader="none"/>
                        <w:tab w:pos="1704" w:val="left" w:leader="none"/>
                        <w:tab w:pos="2302" w:val="left" w:leader="none"/>
                        <w:tab w:pos="2571" w:val="left" w:leader="none"/>
                        <w:tab w:pos="2840" w:val="left" w:leader="none"/>
                        <w:tab w:pos="3438" w:val="left" w:leader="none"/>
                        <w:tab w:pos="3707" w:val="left" w:leader="none"/>
                        <w:tab w:pos="3976" w:val="left" w:leader="none"/>
                      </w:tabs>
                      <w:spacing w:before="74"/>
                      <w:ind w:left="31" w:right="0" w:firstLine="0"/>
                      <w:jc w:val="center"/>
                      <w:rPr>
                        <w:sz w:val="10"/>
                      </w:rPr>
                    </w:pPr>
                    <w:r>
                      <w:rPr>
                        <w:color w:val="77787B"/>
                        <w:w w:val="120"/>
                        <w:sz w:val="10"/>
                      </w:rPr>
                      <w:t>I</w:t>
                      <w:tab/>
                      <w:t>II</w:t>
                      <w:tab/>
                      <w:t>III       IV</w:t>
                      <w:tab/>
                      <w:t>I</w:t>
                      <w:tab/>
                      <w:t>II</w:t>
                      <w:tab/>
                      <w:t>III       IV</w:t>
                      <w:tab/>
                      <w:t>I</w:t>
                      <w:tab/>
                      <w:t>II</w:t>
                      <w:tab/>
                      <w:t>III       IV</w:t>
                      <w:tab/>
                      <w:t>I</w:t>
                      <w:tab/>
                      <w:t>II</w:t>
                      <w:tab/>
                    </w:r>
                    <w:r>
                      <w:rPr>
                        <w:color w:val="77787B"/>
                        <w:spacing w:val="-2"/>
                        <w:w w:val="120"/>
                        <w:sz w:val="10"/>
                      </w:rPr>
                      <w:t>III</w:t>
                    </w:r>
                  </w:p>
                  <w:p>
                    <w:pPr>
                      <w:tabs>
                        <w:tab w:pos="1279" w:val="left" w:leader="none"/>
                        <w:tab w:pos="2415" w:val="left" w:leader="none"/>
                        <w:tab w:pos="3409" w:val="left" w:leader="none"/>
                      </w:tabs>
                      <w:spacing w:before="84"/>
                      <w:ind w:left="143" w:right="0" w:firstLine="0"/>
                      <w:jc w:val="center"/>
                      <w:rPr>
                        <w:sz w:val="10"/>
                      </w:rPr>
                    </w:pPr>
                    <w:r>
                      <w:rPr>
                        <w:color w:val="77787B"/>
                        <w:w w:val="120"/>
                        <w:sz w:val="10"/>
                      </w:rPr>
                      <w:t>2015</w:t>
                      <w:tab/>
                      <w:t>2016</w:t>
                      <w:tab/>
                      <w:t>2017</w:t>
                      <w:tab/>
                      <w:t>2018</w:t>
                    </w:r>
                  </w:p>
                </w:txbxContent>
              </v:textbox>
              <w10:wrap type="none"/>
            </v:shape>
            <w10:wrap type="none"/>
          </v:group>
        </w:pict>
      </w:r>
      <w:r>
        <w:rPr/>
        <w:pict>
          <v:line style="position:absolute;mso-position-horizontal-relative:page;mso-position-vertical-relative:paragraph;z-index:16240" from="340.177856pt,3.112512pt" to="352.831605pt,3.112512pt" stroked="true" strokeweight="2.060284pt" strokecolor="#44536a">
            <v:stroke dashstyle="solid"/>
            <w10:wrap type="none"/>
          </v:line>
        </w:pict>
      </w:r>
      <w:r>
        <w:rPr/>
        <w:pict>
          <v:line style="position:absolute;mso-position-horizontal-relative:page;mso-position-vertical-relative:paragraph;z-index:-1176280" from="367.816315pt,3.112512pt" to="380.803057pt,3.112512pt" stroked="true" strokeweight="2.060284pt" strokecolor="#c00000">
            <v:stroke dashstyle="solid"/>
            <w10:wrap type="none"/>
          </v:line>
        </w:pict>
      </w:r>
      <w:r>
        <w:rPr/>
        <w:pict>
          <v:line style="position:absolute;mso-position-horizontal-relative:page;mso-position-vertical-relative:paragraph;z-index:-1176256" from="410.772461pt,3.112512pt" to="423.42621pt,3.112512pt" stroked="true" strokeweight="2.060284pt" strokecolor="#939598">
            <v:stroke dashstyle="solid"/>
            <w10:wrap type="none"/>
          </v:line>
        </w:pict>
      </w:r>
      <w:r>
        <w:rPr/>
        <w:pict>
          <v:line style="position:absolute;mso-position-horizontal-relative:page;mso-position-vertical-relative:paragraph;z-index:-1176232" from="445.736755pt,3.112512pt" to="458.723498pt,3.112512pt" stroked="true" strokeweight="2.060284pt" strokecolor="#6fac46">
            <v:stroke dashstyle="solid"/>
            <w10:wrap type="none"/>
          </v:line>
        </w:pict>
      </w:r>
      <w:r>
        <w:rPr/>
        <w:pict>
          <v:line style="position:absolute;mso-position-horizontal-relative:page;mso-position-vertical-relative:paragraph;z-index:-1176208" from="491.356842pt,3.112512pt" to="504.343584pt,3.112512pt" stroked="true" strokeweight="2.060284pt" strokecolor="#ec7c30">
            <v:stroke dashstyle="solid"/>
            <w10:wrap type="none"/>
          </v:line>
        </w:pict>
      </w:r>
      <w:r>
        <w:rPr/>
        <w:pict>
          <v:shape style="position:absolute;margin-left:325.06601pt;margin-top:-161.017761pt;width:212.6pt;height:28.6pt;mso-position-horizontal-relative:page;mso-position-vertical-relative:paragraph;z-index:16384" type="#_x0000_t202" filled="true" fillcolor="#001f5f" stroked="false">
            <v:textbox inset="0,0,0,0">
              <w:txbxContent>
                <w:p>
                  <w:pPr>
                    <w:spacing w:line="309" w:lineRule="auto" w:before="102"/>
                    <w:ind w:left="1390" w:right="451" w:hanging="738"/>
                    <w:jc w:val="left"/>
                    <w:rPr>
                      <w:sz w:val="14"/>
                    </w:rPr>
                  </w:pPr>
                  <w:r>
                    <w:rPr>
                      <w:color w:val="FFFFFF"/>
                      <w:w w:val="115"/>
                      <w:sz w:val="14"/>
                    </w:rPr>
                    <w:t>Grafik 1.19. Pangsa Nilai Ekspor Berdasarkan Negara Tujuan Utama</w:t>
                  </w:r>
                </w:p>
              </w:txbxContent>
            </v:textbox>
            <v:fill type="solid"/>
            <w10:wrap type="none"/>
          </v:shape>
        </w:pict>
      </w:r>
      <w:r>
        <w:rPr>
          <w:color w:val="77787B"/>
          <w:w w:val="120"/>
          <w:sz w:val="10"/>
        </w:rPr>
        <w:t>US</w:t>
        <w:tab/>
        <w:t>Australia</w:t>
        <w:tab/>
        <w:t>Japan</w:t>
        <w:tab/>
        <w:t>Singapore</w:t>
        <w:tab/>
        <w:t>Cina</w:t>
      </w:r>
    </w:p>
    <w:p>
      <w:pPr>
        <w:pStyle w:val="BodyText"/>
        <w:rPr>
          <w:sz w:val="10"/>
        </w:rPr>
      </w:pPr>
    </w:p>
    <w:p>
      <w:pPr>
        <w:pStyle w:val="BodyText"/>
        <w:spacing w:before="9"/>
        <w:rPr>
          <w:sz w:val="9"/>
        </w:rPr>
      </w:pPr>
    </w:p>
    <w:p>
      <w:pPr>
        <w:spacing w:before="1"/>
        <w:ind w:left="2923" w:right="0" w:firstLine="0"/>
        <w:jc w:val="left"/>
        <w:rPr>
          <w:i/>
          <w:sz w:val="12"/>
        </w:rPr>
      </w:pPr>
      <w:r>
        <w:rPr/>
        <w:pict>
          <v:shape style="position:absolute;margin-left:325.06601pt;margin-top:10.132394pt;width:212.6pt;height:30pt;mso-position-horizontal-relative:page;mso-position-vertical-relative:paragraph;z-index:16360" type="#_x0000_t202" filled="true" fillcolor="#001f5f" stroked="false">
            <v:textbox inset="0,0,0,0">
              <w:txbxContent>
                <w:p>
                  <w:pPr>
                    <w:spacing w:line="309" w:lineRule="auto" w:before="102"/>
                    <w:ind w:left="1434" w:right="0" w:hanging="959"/>
                    <w:jc w:val="left"/>
                    <w:rPr>
                      <w:sz w:val="14"/>
                    </w:rPr>
                  </w:pPr>
                  <w:r>
                    <w:rPr>
                      <w:color w:val="FFFFFF"/>
                      <w:w w:val="115"/>
                      <w:sz w:val="14"/>
                    </w:rPr>
                    <w:t>Grafik 1.20. Pertumbuhan Nilai Ekspor Berdasarkan Negara Tujuan Utama</w:t>
                  </w:r>
                </w:p>
              </w:txbxContent>
            </v:textbox>
            <v:fill type="solid"/>
            <w10:wrap type="none"/>
          </v:shape>
        </w:pict>
      </w:r>
      <w:r>
        <w:rPr>
          <w:i/>
          <w:color w:val="231F20"/>
          <w:w w:val="105"/>
          <w:sz w:val="12"/>
        </w:rPr>
        <w:t>Sumber: Bea dan Cukai</w:t>
      </w:r>
    </w:p>
    <w:p>
      <w:pPr>
        <w:spacing w:after="0"/>
        <w:jc w:val="left"/>
        <w:rPr>
          <w:sz w:val="12"/>
        </w:rPr>
        <w:sectPr>
          <w:type w:val="continuous"/>
          <w:pgSz w:w="11910" w:h="15880"/>
          <w:pgMar w:top="740" w:bottom="280" w:left="0" w:right="0"/>
          <w:cols w:num="3" w:equalWidth="0">
            <w:col w:w="5668" w:space="40"/>
            <w:col w:w="889" w:space="39"/>
            <w:col w:w="5274"/>
          </w:cols>
        </w:sectPr>
      </w:pPr>
    </w:p>
    <w:p>
      <w:pPr>
        <w:pStyle w:val="BodyText"/>
        <w:rPr>
          <w:i/>
        </w:rPr>
      </w:pPr>
    </w:p>
    <w:p>
      <w:pPr>
        <w:pStyle w:val="BodyText"/>
        <w:spacing w:before="10" w:after="1"/>
        <w:rPr>
          <w:i/>
          <w:sz w:val="16"/>
        </w:rPr>
      </w:pPr>
    </w:p>
    <w:p>
      <w:pPr>
        <w:pStyle w:val="BodyText"/>
        <w:spacing w:line="20" w:lineRule="exact"/>
        <w:ind w:left="1121"/>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7" w:val="left" w:leader="none"/>
        </w:tabs>
        <w:spacing w:line="271" w:lineRule="auto" w:before="136"/>
        <w:ind w:left="1497" w:right="1364" w:hanging="360"/>
        <w:jc w:val="left"/>
        <w:rPr>
          <w:rFonts w:ascii="Calibri Light"/>
          <w:b w:val="0"/>
          <w:sz w:val="16"/>
        </w:rPr>
      </w:pPr>
      <w:r>
        <w:rPr>
          <w:rFonts w:ascii="Calibri Light"/>
          <w:b w:val="0"/>
          <w:color w:val="231F20"/>
          <w:position w:val="5"/>
          <w:sz w:val="9"/>
        </w:rPr>
        <w:t>27</w:t>
        <w:tab/>
      </w:r>
      <w:r>
        <w:rPr>
          <w:rFonts w:ascii="Calibri Light"/>
          <w:b w:val="0"/>
          <w:color w:val="231F20"/>
          <w:sz w:val="16"/>
        </w:rPr>
        <w:t>Ekspor barang Bali </w:t>
      </w:r>
      <w:r>
        <w:rPr>
          <w:rFonts w:ascii="Calibri Light"/>
          <w:b w:val="0"/>
          <w:color w:val="231F20"/>
          <w:spacing w:val="-3"/>
          <w:sz w:val="16"/>
        </w:rPr>
        <w:t>ke </w:t>
      </w:r>
      <w:r>
        <w:rPr>
          <w:rFonts w:ascii="Calibri Light"/>
          <w:b w:val="0"/>
          <w:color w:val="231F20"/>
          <w:sz w:val="16"/>
        </w:rPr>
        <w:t>Jepang dan Tiongkok pada triwulan III-2018 maisng-masing tumbuh sebesar 9,47% (yoy) dan 40,36% (yoy), lebih tinggi dibanding triwulan sebelumnya yang maisng-masing tumbuh sebesar-16,33% (yoy) dan-4,98%</w:t>
      </w:r>
      <w:r>
        <w:rPr>
          <w:rFonts w:ascii="Calibri Light"/>
          <w:b w:val="0"/>
          <w:color w:val="231F20"/>
          <w:spacing w:val="-5"/>
          <w:sz w:val="16"/>
        </w:rPr>
        <w:t> </w:t>
      </w:r>
      <w:r>
        <w:rPr>
          <w:rFonts w:ascii="Calibri Light"/>
          <w:b w:val="0"/>
          <w:color w:val="231F20"/>
          <w:sz w:val="16"/>
        </w:rPr>
        <w:t>(yoy)</w:t>
      </w:r>
    </w:p>
    <w:p>
      <w:pPr>
        <w:tabs>
          <w:tab w:pos="1497" w:val="left" w:leader="none"/>
        </w:tabs>
        <w:spacing w:line="271" w:lineRule="auto" w:before="0"/>
        <w:ind w:left="1497" w:right="1132" w:hanging="360"/>
        <w:jc w:val="left"/>
        <w:rPr>
          <w:rFonts w:ascii="Calibri Light"/>
          <w:b w:val="0"/>
          <w:sz w:val="16"/>
        </w:rPr>
      </w:pPr>
      <w:r>
        <w:rPr>
          <w:rFonts w:ascii="Calibri Light"/>
          <w:b w:val="0"/>
          <w:color w:val="231F20"/>
          <w:position w:val="5"/>
          <w:sz w:val="9"/>
        </w:rPr>
        <w:t>28</w:t>
        <w:tab/>
      </w:r>
      <w:r>
        <w:rPr>
          <w:rFonts w:ascii="Calibri Light"/>
          <w:b w:val="0"/>
          <w:color w:val="231F20"/>
          <w:sz w:val="16"/>
        </w:rPr>
        <w:t>Ekspor barang </w:t>
      </w:r>
      <w:r>
        <w:rPr>
          <w:rFonts w:ascii="Calibri Light"/>
          <w:b w:val="0"/>
          <w:color w:val="231F20"/>
          <w:spacing w:val="-3"/>
          <w:sz w:val="16"/>
        </w:rPr>
        <w:t>ke </w:t>
      </w:r>
      <w:r>
        <w:rPr>
          <w:rFonts w:ascii="Calibri Light"/>
          <w:b w:val="0"/>
          <w:color w:val="231F20"/>
          <w:sz w:val="16"/>
        </w:rPr>
        <w:t>US dan Australia pada triwulan III-2018 masing-masing tumbuh sebesar 10,98% (yoy) dan-9,67% (yoy), lebih lambat dibanding triwulan sebelumnya yang masing-masing tumbuh sebesar 15,23% (yoy) dan-4,60%</w:t>
      </w:r>
      <w:r>
        <w:rPr>
          <w:rFonts w:ascii="Calibri Light"/>
          <w:b w:val="0"/>
          <w:color w:val="231F20"/>
          <w:spacing w:val="-4"/>
          <w:sz w:val="16"/>
        </w:rPr>
        <w:t> </w:t>
      </w:r>
      <w:r>
        <w:rPr>
          <w:rFonts w:ascii="Calibri Light"/>
          <w:b w:val="0"/>
          <w:color w:val="231F20"/>
          <w:sz w:val="16"/>
        </w:rPr>
        <w:t>(yoy)</w:t>
      </w:r>
    </w:p>
    <w:p>
      <w:pPr>
        <w:spacing w:after="0" w:line="271" w:lineRule="auto"/>
        <w:jc w:val="left"/>
        <w:rPr>
          <w:rFonts w:ascii="Calibri Light"/>
          <w:sz w:val="16"/>
        </w:rPr>
        <w:sectPr>
          <w:type w:val="continuous"/>
          <w:pgSz w:w="11910" w:h="15880"/>
          <w:pgMar w:top="740" w:bottom="280" w:left="0" w:right="0"/>
        </w:sectPr>
      </w:pPr>
    </w:p>
    <w:p>
      <w:pPr>
        <w:pStyle w:val="BodyText"/>
        <w:rPr>
          <w:rFonts w:ascii="Calibri Light"/>
          <w:b w:val="0"/>
          <w:sz w:val="14"/>
        </w:rPr>
      </w:pPr>
    </w:p>
    <w:p>
      <w:pPr>
        <w:spacing w:before="120"/>
        <w:ind w:left="0" w:right="1" w:firstLine="0"/>
        <w:jc w:val="right"/>
        <w:rPr>
          <w:rFonts w:ascii="Arial"/>
          <w:sz w:val="12"/>
        </w:rPr>
      </w:pPr>
      <w:r>
        <w:rPr/>
        <w:pict>
          <v:line style="position:absolute;mso-position-horizontal-relative:page;mso-position-vertical-relative:paragraph;z-index:16672" from="56.852501pt,-2.741067pt" to="283.624501pt,-2.741067pt" stroked="true" strokeweight="1pt" strokecolor="#001f5f">
            <v:stroke dashstyle="solid"/>
            <w10:wrap type="none"/>
          </v:line>
        </w:pict>
      </w:r>
      <w:r>
        <w:rPr>
          <w:rFonts w:ascii="Arial"/>
          <w:color w:val="244060"/>
          <w:spacing w:val="-2"/>
          <w:sz w:val="12"/>
        </w:rPr>
        <w:t>2,000</w:t>
      </w:r>
    </w:p>
    <w:p>
      <w:pPr>
        <w:spacing w:before="56"/>
        <w:ind w:left="0" w:right="1" w:firstLine="0"/>
        <w:jc w:val="right"/>
        <w:rPr>
          <w:rFonts w:ascii="Arial"/>
          <w:sz w:val="12"/>
        </w:rPr>
      </w:pPr>
      <w:r>
        <w:rPr>
          <w:rFonts w:ascii="Arial"/>
          <w:color w:val="244060"/>
          <w:spacing w:val="-2"/>
          <w:sz w:val="12"/>
        </w:rPr>
        <w:t>1,800</w:t>
      </w:r>
    </w:p>
    <w:p>
      <w:pPr>
        <w:spacing w:before="56"/>
        <w:ind w:left="0" w:right="1" w:firstLine="0"/>
        <w:jc w:val="right"/>
        <w:rPr>
          <w:rFonts w:ascii="Arial"/>
          <w:sz w:val="12"/>
        </w:rPr>
      </w:pPr>
      <w:r>
        <w:rPr>
          <w:rFonts w:ascii="Arial"/>
          <w:color w:val="244060"/>
          <w:spacing w:val="-2"/>
          <w:sz w:val="12"/>
        </w:rPr>
        <w:t>1,600</w:t>
      </w:r>
    </w:p>
    <w:p>
      <w:pPr>
        <w:spacing w:before="56"/>
        <w:ind w:left="0" w:right="1" w:firstLine="0"/>
        <w:jc w:val="right"/>
        <w:rPr>
          <w:rFonts w:ascii="Arial"/>
          <w:sz w:val="12"/>
        </w:rPr>
      </w:pPr>
      <w:r>
        <w:rPr/>
        <w:pict>
          <v:shape style="position:absolute;margin-left:53.195152pt;margin-top:10.101541pt;width:8.6pt;height:32.3pt;mso-position-horizontal-relative:page;mso-position-vertical-relative:paragraph;z-index:17056" type="#_x0000_t202" filled="false" stroked="false">
            <v:textbox inset="0,0,0,0" style="layout-flow:vertical;mso-layout-flow-alt:bottom-to-top">
              <w:txbxContent>
                <w:p>
                  <w:pPr>
                    <w:spacing w:before="23"/>
                    <w:ind w:left="20" w:right="0" w:firstLine="0"/>
                    <w:jc w:val="left"/>
                    <w:rPr>
                      <w:rFonts w:ascii="Arial"/>
                      <w:sz w:val="11"/>
                    </w:rPr>
                  </w:pPr>
                  <w:r>
                    <w:rPr>
                      <w:rFonts w:ascii="Arial"/>
                      <w:color w:val="244060"/>
                      <w:w w:val="115"/>
                      <w:sz w:val="11"/>
                    </w:rPr>
                    <w:t>Ribu orang</w:t>
                  </w:r>
                </w:p>
              </w:txbxContent>
            </v:textbox>
            <w10:wrap type="none"/>
          </v:shape>
        </w:pict>
      </w:r>
      <w:r>
        <w:rPr>
          <w:rFonts w:ascii="Arial"/>
          <w:color w:val="244060"/>
          <w:spacing w:val="-2"/>
          <w:sz w:val="12"/>
        </w:rPr>
        <w:t>1,400</w:t>
      </w:r>
    </w:p>
    <w:p>
      <w:pPr>
        <w:spacing w:before="56"/>
        <w:ind w:left="0" w:right="1" w:firstLine="0"/>
        <w:jc w:val="right"/>
        <w:rPr>
          <w:rFonts w:ascii="Arial"/>
          <w:sz w:val="12"/>
        </w:rPr>
      </w:pPr>
      <w:r>
        <w:rPr>
          <w:rFonts w:ascii="Arial"/>
          <w:color w:val="244060"/>
          <w:spacing w:val="-2"/>
          <w:sz w:val="12"/>
        </w:rPr>
        <w:t>1,200</w:t>
      </w:r>
    </w:p>
    <w:p>
      <w:pPr>
        <w:spacing w:before="55"/>
        <w:ind w:left="0" w:right="1" w:firstLine="0"/>
        <w:jc w:val="right"/>
        <w:rPr>
          <w:rFonts w:ascii="Arial"/>
          <w:sz w:val="12"/>
        </w:rPr>
      </w:pPr>
      <w:r>
        <w:rPr>
          <w:rFonts w:ascii="Arial"/>
          <w:color w:val="244060"/>
          <w:spacing w:val="-2"/>
          <w:sz w:val="12"/>
        </w:rPr>
        <w:t>1,000</w:t>
      </w:r>
    </w:p>
    <w:p>
      <w:pPr>
        <w:spacing w:before="56"/>
        <w:ind w:left="0" w:right="0" w:firstLine="0"/>
        <w:jc w:val="right"/>
        <w:rPr>
          <w:rFonts w:ascii="Arial"/>
          <w:sz w:val="12"/>
        </w:rPr>
      </w:pPr>
      <w:r>
        <w:rPr>
          <w:rFonts w:ascii="Arial"/>
          <w:color w:val="244060"/>
          <w:w w:val="95"/>
          <w:sz w:val="12"/>
        </w:rPr>
        <w:t>800</w:t>
      </w:r>
    </w:p>
    <w:p>
      <w:pPr>
        <w:spacing w:before="56"/>
        <w:ind w:left="0" w:right="0" w:firstLine="0"/>
        <w:jc w:val="right"/>
        <w:rPr>
          <w:rFonts w:ascii="Arial"/>
          <w:sz w:val="12"/>
        </w:rPr>
      </w:pPr>
      <w:r>
        <w:rPr>
          <w:rFonts w:ascii="Arial"/>
          <w:color w:val="244060"/>
          <w:w w:val="95"/>
          <w:sz w:val="12"/>
        </w:rPr>
        <w:t>600</w:t>
      </w:r>
    </w:p>
    <w:p>
      <w:pPr>
        <w:spacing w:before="56"/>
        <w:ind w:left="0" w:right="0" w:firstLine="0"/>
        <w:jc w:val="right"/>
        <w:rPr>
          <w:rFonts w:ascii="Arial"/>
          <w:sz w:val="12"/>
        </w:rPr>
      </w:pPr>
      <w:r>
        <w:rPr>
          <w:rFonts w:ascii="Arial"/>
          <w:color w:val="244060"/>
          <w:w w:val="95"/>
          <w:sz w:val="12"/>
        </w:rPr>
        <w:t>400</w:t>
      </w:r>
    </w:p>
    <w:p>
      <w:pPr>
        <w:spacing w:before="56"/>
        <w:ind w:left="0" w:right="0" w:firstLine="0"/>
        <w:jc w:val="right"/>
        <w:rPr>
          <w:rFonts w:ascii="Arial"/>
          <w:sz w:val="12"/>
        </w:rPr>
      </w:pPr>
      <w:r>
        <w:rPr>
          <w:rFonts w:ascii="Arial"/>
          <w:color w:val="244060"/>
          <w:w w:val="95"/>
          <w:sz w:val="12"/>
        </w:rPr>
        <w:t>200</w:t>
      </w:r>
    </w:p>
    <w:p>
      <w:pPr>
        <w:spacing w:before="56"/>
        <w:ind w:left="0" w:right="0" w:firstLine="0"/>
        <w:jc w:val="right"/>
        <w:rPr>
          <w:rFonts w:ascii="Arial"/>
          <w:sz w:val="12"/>
        </w:rPr>
      </w:pPr>
      <w:r>
        <w:rPr>
          <w:rFonts w:ascii="Arial"/>
          <w:color w:val="244060"/>
          <w:w w:val="98"/>
          <w:sz w:val="12"/>
        </w:rPr>
        <w:t>0</w:t>
      </w:r>
    </w:p>
    <w:p>
      <w:pPr>
        <w:pStyle w:val="BodyText"/>
        <w:rPr>
          <w:rFonts w:ascii="Arial"/>
          <w:sz w:val="12"/>
        </w:rPr>
      </w:pPr>
      <w:r>
        <w:rPr/>
        <w:br w:type="column"/>
      </w:r>
      <w:r>
        <w:rPr>
          <w:rFonts w:ascii="Arial"/>
          <w:sz w:val="12"/>
        </w:rPr>
      </w: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rPr>
          <w:rFonts w:ascii="Arial"/>
          <w:sz w:val="12"/>
        </w:rPr>
      </w:pPr>
    </w:p>
    <w:p>
      <w:pPr>
        <w:pStyle w:val="BodyText"/>
        <w:spacing w:before="4"/>
        <w:rPr>
          <w:rFonts w:ascii="Arial"/>
          <w:sz w:val="16"/>
        </w:rPr>
      </w:pPr>
    </w:p>
    <w:p>
      <w:pPr>
        <w:tabs>
          <w:tab w:pos="1820" w:val="left" w:leader="none"/>
        </w:tabs>
        <w:spacing w:before="1"/>
        <w:ind w:left="379" w:right="0" w:firstLine="0"/>
        <w:jc w:val="left"/>
        <w:rPr>
          <w:sz w:val="12"/>
        </w:rPr>
      </w:pPr>
      <w:r>
        <w:rPr/>
        <w:pict>
          <v:line style="position:absolute;mso-position-horizontal-relative:page;mso-position-vertical-relative:paragraph;z-index:-1175944" from="156.765137pt,3.666953pt" to="169.529312pt,3.667645pt" stroked="true" strokeweight="2.076718pt" strokecolor="#c00000">
            <v:stroke dashstyle="solid"/>
            <w10:wrap type="none"/>
          </v:line>
        </w:pict>
      </w:r>
      <w:r>
        <w:rPr/>
        <w:pict>
          <v:shape style="position:absolute;margin-left:276.638611pt;margin-top:-90.062943pt;width:8.6pt;height:18.850pt;mso-position-horizontal-relative:page;mso-position-vertical-relative:paragraph;z-index:17080" type="#_x0000_t202" filled="false" stroked="false">
            <v:textbox inset="0,0,0,0" style="layout-flow:vertical;mso-layout-flow-alt:bottom-to-top">
              <w:txbxContent>
                <w:p>
                  <w:pPr>
                    <w:spacing w:before="14"/>
                    <w:ind w:left="20" w:right="0" w:firstLine="0"/>
                    <w:jc w:val="left"/>
                    <w:rPr>
                      <w:rFonts w:ascii="Arial"/>
                      <w:sz w:val="12"/>
                    </w:rPr>
                  </w:pPr>
                  <w:r>
                    <w:rPr>
                      <w:rFonts w:ascii="Arial"/>
                      <w:color w:val="244060"/>
                      <w:w w:val="105"/>
                      <w:sz w:val="12"/>
                    </w:rPr>
                    <w:t>% yoy</w:t>
                  </w:r>
                </w:p>
              </w:txbxContent>
            </v:textbox>
            <w10:wrap type="none"/>
          </v:shape>
        </w:pict>
      </w:r>
      <w:r>
        <w:rPr/>
        <w:drawing>
          <wp:inline distT="0" distB="0" distL="0" distR="0">
            <wp:extent cx="184966" cy="72529"/>
            <wp:effectExtent l="0" t="0" r="0" b="0"/>
            <wp:docPr id="3825" name="image1899.png" descr=""/>
            <wp:cNvGraphicFramePr>
              <a:graphicFrameLocks noChangeAspect="1"/>
            </wp:cNvGraphicFramePr>
            <a:graphic>
              <a:graphicData uri="http://schemas.openxmlformats.org/drawingml/2006/picture">
                <pic:pic>
                  <pic:nvPicPr>
                    <pic:cNvPr id="3826" name="image1899.png"/>
                    <pic:cNvPicPr/>
                  </pic:nvPicPr>
                  <pic:blipFill>
                    <a:blip r:embed="rId1921" cstate="print"/>
                    <a:stretch>
                      <a:fillRect/>
                    </a:stretch>
                  </pic:blipFill>
                  <pic:spPr>
                    <a:xfrm>
                      <a:off x="0" y="0"/>
                      <a:ext cx="184966" cy="72529"/>
                    </a:xfrm>
                    <a:prstGeom prst="rect">
                      <a:avLst/>
                    </a:prstGeom>
                  </pic:spPr>
                </pic:pic>
              </a:graphicData>
            </a:graphic>
          </wp:inline>
        </w:drawing>
      </w:r>
      <w:r>
        <w:rPr/>
      </w:r>
      <w:r>
        <w:rPr>
          <w:color w:val="244060"/>
          <w:position w:val="1"/>
          <w:sz w:val="12"/>
        </w:rPr>
        <w:t>Total</w:t>
      </w:r>
      <w:r>
        <w:rPr>
          <w:color w:val="244060"/>
          <w:spacing w:val="-5"/>
          <w:position w:val="1"/>
          <w:sz w:val="12"/>
        </w:rPr>
        <w:t> </w:t>
      </w:r>
      <w:r>
        <w:rPr>
          <w:color w:val="244060"/>
          <w:position w:val="1"/>
          <w:sz w:val="12"/>
        </w:rPr>
        <w:t>wisman</w:t>
        <w:tab/>
        <w:t>Total</w:t>
      </w:r>
      <w:r>
        <w:rPr>
          <w:color w:val="244060"/>
          <w:spacing w:val="-9"/>
          <w:position w:val="1"/>
          <w:sz w:val="12"/>
        </w:rPr>
        <w:t> </w:t>
      </w:r>
      <w:r>
        <w:rPr>
          <w:color w:val="244060"/>
          <w:position w:val="1"/>
          <w:sz w:val="12"/>
        </w:rPr>
        <w:t>Growth</w:t>
      </w:r>
      <w:r>
        <w:rPr>
          <w:color w:val="244060"/>
          <w:spacing w:val="-6"/>
          <w:position w:val="1"/>
          <w:sz w:val="12"/>
        </w:rPr>
        <w:t> </w:t>
      </w:r>
      <w:r>
        <w:rPr>
          <w:color w:val="244060"/>
          <w:position w:val="1"/>
          <w:sz w:val="12"/>
        </w:rPr>
        <w:t>Wisman</w:t>
      </w:r>
      <w:r>
        <w:rPr>
          <w:color w:val="244060"/>
          <w:spacing w:val="-12"/>
          <w:position w:val="1"/>
          <w:sz w:val="12"/>
        </w:rPr>
        <w:t> </w:t>
      </w:r>
      <w:r>
        <w:rPr>
          <w:color w:val="244060"/>
          <w:position w:val="1"/>
          <w:sz w:val="12"/>
        </w:rPr>
        <w:t>yoy</w:t>
      </w:r>
      <w:r>
        <w:rPr>
          <w:color w:val="244060"/>
          <w:spacing w:val="-10"/>
          <w:position w:val="1"/>
          <w:sz w:val="12"/>
        </w:rPr>
        <w:t> </w:t>
      </w:r>
      <w:r>
        <w:rPr>
          <w:color w:val="244060"/>
          <w:position w:val="1"/>
          <w:sz w:val="12"/>
        </w:rPr>
        <w:t>(Rhs)</w:t>
      </w:r>
    </w:p>
    <w:p>
      <w:pPr>
        <w:pStyle w:val="BodyText"/>
        <w:rPr>
          <w:sz w:val="14"/>
        </w:rPr>
      </w:pPr>
      <w:r>
        <w:rPr/>
        <w:br w:type="column"/>
      </w:r>
      <w:r>
        <w:rPr>
          <w:sz w:val="14"/>
        </w:rPr>
      </w:r>
    </w:p>
    <w:p>
      <w:pPr>
        <w:spacing w:line="122" w:lineRule="exact" w:before="120"/>
        <w:ind w:left="346" w:right="0" w:firstLine="0"/>
        <w:jc w:val="left"/>
        <w:rPr>
          <w:rFonts w:ascii="Arial"/>
          <w:sz w:val="12"/>
        </w:rPr>
      </w:pPr>
      <w:r>
        <w:rPr>
          <w:rFonts w:ascii="Arial"/>
          <w:color w:val="244060"/>
          <w:sz w:val="12"/>
        </w:rPr>
        <w:t>35</w:t>
      </w:r>
    </w:p>
    <w:p>
      <w:pPr>
        <w:spacing w:line="206" w:lineRule="auto" w:before="0"/>
        <w:ind w:left="13" w:right="0" w:firstLine="0"/>
        <w:jc w:val="left"/>
        <w:rPr>
          <w:rFonts w:ascii="Arial"/>
          <w:sz w:val="12"/>
        </w:rPr>
      </w:pPr>
      <w:r>
        <w:rPr/>
        <w:pict>
          <v:group style="position:absolute;margin-left:82.798393pt;margin-top:8.418936pt;width:180.35pt;height:86.9pt;mso-position-horizontal-relative:page;mso-position-vertical-relative:paragraph;z-index:-1175968" coordorigin="1656,168" coordsize="3607,1738">
            <v:shape style="position:absolute;left:1655;top:168;width:3555;height:1738" type="#_x0000_t75" stroked="false">
              <v:imagedata r:id="rId1922" o:title=""/>
            </v:shape>
            <v:shape style="position:absolute;left:1688;top:182;width:3483;height:1724" type="#_x0000_t75" stroked="false">
              <v:imagedata r:id="rId1923" o:title=""/>
            </v:shape>
            <v:shape style="position:absolute;left:1682;top:175;width:3506;height:1728" type="#_x0000_t75" stroked="false">
              <v:imagedata r:id="rId1924" o:title=""/>
            </v:shape>
            <v:shape style="position:absolute;left:1754;top:225;width:3365;height:1578" coordorigin="1754,226" coordsize="3365,1578" path="m1754,764l1801,734,1848,702,1894,675,1941,662,1988,666,2035,683,2081,706,2128,728,2175,752,2221,780,2268,805,2315,820,2362,815,2408,796,2455,782,2502,788,2549,825,2595,881,2642,944,2689,1006,2735,1068,2782,1135,2829,1195,2876,1236,2921,1258,2969,1270,3017,1261,3063,1221,3116,1109,3143,1032,3169,949,3196,867,3223,792,3249,730,3296,649,3343,585,3390,531,3436,476,3483,416,3530,357,3577,305,3670,248,3717,241,3764,245,3810,261,3857,297,3904,351,3950,404,3997,435,4044,437,4091,422,4137,397,4184,372,4212,344,4254,294,4301,246,4371,257,4391,356,4401,423,4410,499,4420,584,4430,674,4440,770,4450,869,4460,970,4469,1072,4479,1172,4489,1270,4499,1364,4509,1453,4519,1534,4528,1607,4538,1669,4558,1758,4598,1803,4619,1779,4641,1733,4662,1673,4683,1605,4704,1537,4725,1475,4745,1427,4776,1354,4807,1267,4838,1178,4869,1098,4901,1037,4932,1008,4969,1020,5006,1073,5044,1148,5081,1229,5119,1298e" filled="false" stroked="true" strokeweight="2.056355pt" strokecolor="#c00000">
              <v:path arrowok="t"/>
              <v:stroke dashstyle="solid"/>
            </v:shape>
            <v:shape style="position:absolute;left:4804;top:770;width:459;height:804" coordorigin="4804,771" coordsize="459,804" path="m5092,771l4804,771,4804,964,5092,964,5092,771m5263,1380l4968,1380,4968,1574,5263,1574,5263,1380e" filled="true" fillcolor="#fbd4b5" stroked="false">
              <v:path arrowok="t"/>
              <v:fill type="solid"/>
            </v:shape>
            <v:shape style="position:absolute;left:4845;top:821;width:230;height:125" type="#_x0000_t202" filled="false" stroked="false">
              <v:textbox inset="0,0,0,0">
                <w:txbxContent>
                  <w:p>
                    <w:pPr>
                      <w:spacing w:line="125" w:lineRule="exact" w:before="0"/>
                      <w:ind w:left="0" w:right="0" w:firstLine="0"/>
                      <w:jc w:val="left"/>
                      <w:rPr>
                        <w:b/>
                        <w:sz w:val="12"/>
                      </w:rPr>
                    </w:pPr>
                    <w:r>
                      <w:rPr>
                        <w:b/>
                        <w:color w:val="FFFFFF"/>
                        <w:sz w:val="12"/>
                      </w:rPr>
                      <w:t>8.08</w:t>
                    </w:r>
                  </w:p>
                </w:txbxContent>
              </v:textbox>
              <w10:wrap type="none"/>
            </v:shape>
            <v:shape style="position:absolute;left:5011;top:1425;width:231;height:125" type="#_x0000_t202" filled="false" stroked="false">
              <v:textbox inset="0,0,0,0">
                <w:txbxContent>
                  <w:p>
                    <w:pPr>
                      <w:spacing w:line="125" w:lineRule="exact" w:before="0"/>
                      <w:ind w:left="0" w:right="0" w:firstLine="0"/>
                      <w:jc w:val="left"/>
                      <w:rPr>
                        <w:b/>
                        <w:sz w:val="12"/>
                      </w:rPr>
                    </w:pPr>
                    <w:r>
                      <w:rPr>
                        <w:b/>
                        <w:color w:val="FFFFFF"/>
                        <w:sz w:val="12"/>
                      </w:rPr>
                      <w:t>0.55</w:t>
                    </w:r>
                  </w:p>
                </w:txbxContent>
              </v:textbox>
              <w10:wrap type="none"/>
            </v:shape>
            <w10:wrap type="none"/>
          </v:group>
        </w:pict>
      </w:r>
      <w:r>
        <w:rPr>
          <w:color w:val="636466"/>
          <w:sz w:val="12"/>
        </w:rPr>
        <w:t>1,754  </w:t>
      </w:r>
      <w:r>
        <w:rPr>
          <w:rFonts w:ascii="Arial"/>
          <w:color w:val="244060"/>
          <w:position w:val="-8"/>
          <w:sz w:val="12"/>
        </w:rPr>
        <w:t>30</w:t>
      </w:r>
    </w:p>
    <w:p>
      <w:pPr>
        <w:spacing w:before="57"/>
        <w:ind w:left="346" w:right="0" w:firstLine="0"/>
        <w:jc w:val="left"/>
        <w:rPr>
          <w:rFonts w:ascii="Arial"/>
          <w:sz w:val="12"/>
        </w:rPr>
      </w:pPr>
      <w:r>
        <w:rPr>
          <w:rFonts w:ascii="Arial"/>
          <w:color w:val="244060"/>
          <w:sz w:val="12"/>
        </w:rPr>
        <w:t>25</w:t>
      </w:r>
    </w:p>
    <w:p>
      <w:pPr>
        <w:spacing w:before="55"/>
        <w:ind w:left="346" w:right="0" w:firstLine="0"/>
        <w:jc w:val="left"/>
        <w:rPr>
          <w:rFonts w:ascii="Arial"/>
          <w:sz w:val="12"/>
        </w:rPr>
      </w:pPr>
      <w:r>
        <w:rPr>
          <w:rFonts w:ascii="Arial"/>
          <w:color w:val="244060"/>
          <w:sz w:val="12"/>
        </w:rPr>
        <w:t>20</w:t>
      </w:r>
    </w:p>
    <w:p>
      <w:pPr>
        <w:spacing w:before="56"/>
        <w:ind w:left="346" w:right="0" w:firstLine="0"/>
        <w:jc w:val="left"/>
        <w:rPr>
          <w:rFonts w:ascii="Arial"/>
          <w:sz w:val="12"/>
        </w:rPr>
      </w:pPr>
      <w:r>
        <w:rPr>
          <w:rFonts w:ascii="Arial"/>
          <w:color w:val="244060"/>
          <w:sz w:val="12"/>
        </w:rPr>
        <w:t>15</w:t>
      </w:r>
    </w:p>
    <w:p>
      <w:pPr>
        <w:spacing w:before="56"/>
        <w:ind w:left="346" w:right="0" w:firstLine="0"/>
        <w:jc w:val="left"/>
        <w:rPr>
          <w:rFonts w:ascii="Arial"/>
          <w:sz w:val="12"/>
        </w:rPr>
      </w:pPr>
      <w:r>
        <w:rPr>
          <w:rFonts w:ascii="Arial"/>
          <w:color w:val="244060"/>
          <w:sz w:val="12"/>
        </w:rPr>
        <w:t>10</w:t>
      </w:r>
    </w:p>
    <w:p>
      <w:pPr>
        <w:spacing w:before="56"/>
        <w:ind w:left="346" w:right="0" w:firstLine="0"/>
        <w:jc w:val="left"/>
        <w:rPr>
          <w:rFonts w:ascii="Arial"/>
          <w:sz w:val="12"/>
        </w:rPr>
      </w:pPr>
      <w:r>
        <w:rPr>
          <w:rFonts w:ascii="Arial"/>
          <w:color w:val="244060"/>
          <w:w w:val="98"/>
          <w:sz w:val="12"/>
        </w:rPr>
        <w:t>5</w:t>
      </w:r>
    </w:p>
    <w:p>
      <w:pPr>
        <w:spacing w:before="56"/>
        <w:ind w:left="346" w:right="0" w:firstLine="0"/>
        <w:jc w:val="left"/>
        <w:rPr>
          <w:rFonts w:ascii="Arial"/>
          <w:sz w:val="12"/>
        </w:rPr>
      </w:pPr>
      <w:r>
        <w:rPr>
          <w:rFonts w:ascii="Arial"/>
          <w:color w:val="244060"/>
          <w:w w:val="98"/>
          <w:sz w:val="12"/>
        </w:rPr>
        <w:t>0</w:t>
      </w:r>
    </w:p>
    <w:p>
      <w:pPr>
        <w:spacing w:before="56"/>
        <w:ind w:left="343" w:right="0" w:firstLine="0"/>
        <w:jc w:val="left"/>
        <w:rPr>
          <w:rFonts w:ascii="Arial"/>
          <w:sz w:val="12"/>
        </w:rPr>
      </w:pPr>
      <w:r>
        <w:rPr>
          <w:rFonts w:ascii="Arial"/>
          <w:color w:val="FF0000"/>
          <w:spacing w:val="-3"/>
          <w:sz w:val="12"/>
        </w:rPr>
        <w:t>(5)</w:t>
      </w:r>
    </w:p>
    <w:p>
      <w:pPr>
        <w:spacing w:before="55"/>
        <w:ind w:left="343" w:right="0" w:firstLine="0"/>
        <w:jc w:val="left"/>
        <w:rPr>
          <w:rFonts w:ascii="Arial"/>
          <w:sz w:val="12"/>
        </w:rPr>
      </w:pPr>
      <w:r>
        <w:rPr>
          <w:rFonts w:ascii="Arial"/>
          <w:color w:val="FF0000"/>
          <w:spacing w:val="-3"/>
          <w:sz w:val="12"/>
        </w:rPr>
        <w:t>(10)</w:t>
      </w:r>
    </w:p>
    <w:p>
      <w:pPr>
        <w:spacing w:before="56"/>
        <w:ind w:left="343" w:right="0" w:firstLine="0"/>
        <w:jc w:val="left"/>
        <w:rPr>
          <w:rFonts w:ascii="Arial"/>
          <w:sz w:val="12"/>
        </w:rPr>
      </w:pPr>
      <w:r>
        <w:rPr/>
        <w:pict>
          <v:shape style="position:absolute;margin-left:82.798370pt;margin-top:6.022346pt;width:178.4pt;height:23.9pt;mso-position-horizontal-relative:page;mso-position-vertical-relative:paragraph;z-index:17104" type="#_x0000_t202" filled="false" stroked="false">
            <v:textbox inset="0,0,0,0">
              <w:txbxContent>
                <w:tbl>
                  <w:tblPr>
                    <w:tblW w:w="0" w:type="auto"/>
                    <w:jc w:val="left"/>
                    <w:tblInd w:w="7" w:type="dxa"/>
                    <w:tblBorders>
                      <w:top w:val="single" w:sz="6" w:space="0" w:color="DCDDDE"/>
                      <w:left w:val="single" w:sz="6" w:space="0" w:color="DCDDDE"/>
                      <w:bottom w:val="single" w:sz="6" w:space="0" w:color="DCDDDE"/>
                      <w:right w:val="single" w:sz="6" w:space="0" w:color="DCDDDE"/>
                      <w:insideH w:val="single" w:sz="6" w:space="0" w:color="DCDDDE"/>
                      <w:insideV w:val="single" w:sz="6" w:space="0" w:color="DCDDDE"/>
                    </w:tblBorders>
                    <w:tblLayout w:type="fixed"/>
                    <w:tblCellMar>
                      <w:top w:w="0" w:type="dxa"/>
                      <w:left w:w="0" w:type="dxa"/>
                      <w:bottom w:w="0" w:type="dxa"/>
                      <w:right w:w="0" w:type="dxa"/>
                    </w:tblCellMar>
                    <w:tblLook w:val="01E0"/>
                  </w:tblPr>
                  <w:tblGrid>
                    <w:gridCol w:w="175"/>
                    <w:gridCol w:w="571"/>
                    <w:gridCol w:w="177"/>
                    <w:gridCol w:w="569"/>
                    <w:gridCol w:w="179"/>
                    <w:gridCol w:w="567"/>
                    <w:gridCol w:w="180"/>
                    <w:gridCol w:w="565"/>
                    <w:gridCol w:w="562"/>
                  </w:tblGrid>
                  <w:tr>
                    <w:trPr>
                      <w:trHeight w:val="456" w:hRule="atLeast"/>
                    </w:trPr>
                    <w:tc>
                      <w:tcPr>
                        <w:tcW w:w="175" w:type="dxa"/>
                        <w:tcBorders>
                          <w:bottom w:val="nil"/>
                          <w:right w:val="nil"/>
                        </w:tcBorders>
                      </w:tcPr>
                      <w:p>
                        <w:pPr>
                          <w:pStyle w:val="TableParagraph"/>
                          <w:spacing w:before="74"/>
                          <w:ind w:left="15"/>
                          <w:jc w:val="center"/>
                          <w:rPr>
                            <w:rFonts w:ascii="Arial"/>
                            <w:sz w:val="12"/>
                          </w:rPr>
                        </w:pPr>
                        <w:r>
                          <w:rPr>
                            <w:rFonts w:ascii="Arial"/>
                            <w:color w:val="244060"/>
                            <w:w w:val="98"/>
                            <w:sz w:val="12"/>
                          </w:rPr>
                          <w:t>I</w:t>
                        </w:r>
                      </w:p>
                    </w:tc>
                    <w:tc>
                      <w:tcPr>
                        <w:tcW w:w="571" w:type="dxa"/>
                        <w:tcBorders>
                          <w:left w:val="nil"/>
                          <w:bottom w:val="nil"/>
                        </w:tcBorders>
                      </w:tcPr>
                      <w:p>
                        <w:pPr>
                          <w:pStyle w:val="TableParagraph"/>
                          <w:spacing w:before="74"/>
                          <w:ind w:left="81"/>
                          <w:rPr>
                            <w:rFonts w:ascii="Arial"/>
                            <w:sz w:val="12"/>
                          </w:rPr>
                        </w:pPr>
                        <w:r>
                          <w:rPr>
                            <w:rFonts w:ascii="Arial"/>
                            <w:color w:val="244060"/>
                            <w:sz w:val="12"/>
                          </w:rPr>
                          <w:t>II III IV</w:t>
                        </w:r>
                      </w:p>
                      <w:p>
                        <w:pPr>
                          <w:pStyle w:val="TableParagraph"/>
                          <w:spacing w:line="130" w:lineRule="exact" w:before="94"/>
                          <w:ind w:left="73"/>
                          <w:rPr>
                            <w:rFonts w:ascii="Arial"/>
                            <w:sz w:val="12"/>
                          </w:rPr>
                        </w:pPr>
                        <w:r>
                          <w:rPr>
                            <w:rFonts w:ascii="Arial"/>
                            <w:color w:val="244060"/>
                            <w:sz w:val="12"/>
                          </w:rPr>
                          <w:t>2014</w:t>
                        </w:r>
                      </w:p>
                    </w:tc>
                    <w:tc>
                      <w:tcPr>
                        <w:tcW w:w="177" w:type="dxa"/>
                        <w:tcBorders>
                          <w:bottom w:val="nil"/>
                          <w:right w:val="nil"/>
                        </w:tcBorders>
                      </w:tcPr>
                      <w:p>
                        <w:pPr>
                          <w:pStyle w:val="TableParagraph"/>
                          <w:spacing w:before="74"/>
                          <w:ind w:left="17"/>
                          <w:jc w:val="center"/>
                          <w:rPr>
                            <w:rFonts w:ascii="Arial"/>
                            <w:sz w:val="12"/>
                          </w:rPr>
                        </w:pPr>
                        <w:r>
                          <w:rPr>
                            <w:rFonts w:ascii="Arial"/>
                            <w:color w:val="244060"/>
                            <w:w w:val="98"/>
                            <w:sz w:val="12"/>
                          </w:rPr>
                          <w:t>I</w:t>
                        </w:r>
                      </w:p>
                    </w:tc>
                    <w:tc>
                      <w:tcPr>
                        <w:tcW w:w="569" w:type="dxa"/>
                        <w:tcBorders>
                          <w:left w:val="nil"/>
                          <w:bottom w:val="nil"/>
                        </w:tcBorders>
                      </w:tcPr>
                      <w:p>
                        <w:pPr>
                          <w:pStyle w:val="TableParagraph"/>
                          <w:spacing w:before="74"/>
                          <w:ind w:left="81"/>
                          <w:rPr>
                            <w:rFonts w:ascii="Arial"/>
                            <w:sz w:val="12"/>
                          </w:rPr>
                        </w:pPr>
                        <w:r>
                          <w:rPr>
                            <w:rFonts w:ascii="Arial"/>
                            <w:color w:val="244060"/>
                            <w:sz w:val="12"/>
                          </w:rPr>
                          <w:t>II III IV</w:t>
                        </w:r>
                      </w:p>
                      <w:p>
                        <w:pPr>
                          <w:pStyle w:val="TableParagraph"/>
                          <w:spacing w:line="130" w:lineRule="exact" w:before="94"/>
                          <w:ind w:left="73"/>
                          <w:rPr>
                            <w:rFonts w:ascii="Arial"/>
                            <w:sz w:val="12"/>
                          </w:rPr>
                        </w:pPr>
                        <w:r>
                          <w:rPr>
                            <w:rFonts w:ascii="Arial"/>
                            <w:color w:val="244060"/>
                            <w:sz w:val="12"/>
                          </w:rPr>
                          <w:t>2015</w:t>
                        </w:r>
                      </w:p>
                    </w:tc>
                    <w:tc>
                      <w:tcPr>
                        <w:tcW w:w="179" w:type="dxa"/>
                        <w:tcBorders>
                          <w:bottom w:val="nil"/>
                          <w:right w:val="nil"/>
                        </w:tcBorders>
                      </w:tcPr>
                      <w:p>
                        <w:pPr>
                          <w:pStyle w:val="TableParagraph"/>
                          <w:spacing w:before="74"/>
                          <w:ind w:left="19"/>
                          <w:jc w:val="center"/>
                          <w:rPr>
                            <w:rFonts w:ascii="Arial"/>
                            <w:sz w:val="12"/>
                          </w:rPr>
                        </w:pPr>
                        <w:r>
                          <w:rPr>
                            <w:rFonts w:ascii="Arial"/>
                            <w:color w:val="244060"/>
                            <w:w w:val="98"/>
                            <w:sz w:val="12"/>
                          </w:rPr>
                          <w:t>I</w:t>
                        </w:r>
                      </w:p>
                    </w:tc>
                    <w:tc>
                      <w:tcPr>
                        <w:tcW w:w="567" w:type="dxa"/>
                        <w:tcBorders>
                          <w:left w:val="nil"/>
                          <w:bottom w:val="nil"/>
                        </w:tcBorders>
                      </w:tcPr>
                      <w:p>
                        <w:pPr>
                          <w:pStyle w:val="TableParagraph"/>
                          <w:spacing w:before="74"/>
                          <w:ind w:left="81"/>
                          <w:rPr>
                            <w:rFonts w:ascii="Arial"/>
                            <w:sz w:val="12"/>
                          </w:rPr>
                        </w:pPr>
                        <w:r>
                          <w:rPr>
                            <w:rFonts w:ascii="Arial"/>
                            <w:color w:val="244060"/>
                            <w:sz w:val="12"/>
                          </w:rPr>
                          <w:t>II III IV</w:t>
                        </w:r>
                      </w:p>
                      <w:p>
                        <w:pPr>
                          <w:pStyle w:val="TableParagraph"/>
                          <w:spacing w:line="130" w:lineRule="exact" w:before="94"/>
                          <w:ind w:left="73"/>
                          <w:rPr>
                            <w:rFonts w:ascii="Arial"/>
                            <w:sz w:val="12"/>
                          </w:rPr>
                        </w:pPr>
                        <w:r>
                          <w:rPr>
                            <w:rFonts w:ascii="Arial"/>
                            <w:color w:val="244060"/>
                            <w:sz w:val="12"/>
                          </w:rPr>
                          <w:t>2016</w:t>
                        </w:r>
                      </w:p>
                    </w:tc>
                    <w:tc>
                      <w:tcPr>
                        <w:tcW w:w="180" w:type="dxa"/>
                        <w:tcBorders>
                          <w:bottom w:val="nil"/>
                          <w:right w:val="nil"/>
                        </w:tcBorders>
                      </w:tcPr>
                      <w:p>
                        <w:pPr>
                          <w:pStyle w:val="TableParagraph"/>
                          <w:spacing w:before="74"/>
                          <w:ind w:left="22"/>
                          <w:jc w:val="center"/>
                          <w:rPr>
                            <w:rFonts w:ascii="Arial"/>
                            <w:sz w:val="12"/>
                          </w:rPr>
                        </w:pPr>
                        <w:r>
                          <w:rPr>
                            <w:rFonts w:ascii="Arial"/>
                            <w:color w:val="244060"/>
                            <w:w w:val="98"/>
                            <w:sz w:val="12"/>
                          </w:rPr>
                          <w:t>I</w:t>
                        </w:r>
                      </w:p>
                    </w:tc>
                    <w:tc>
                      <w:tcPr>
                        <w:tcW w:w="565" w:type="dxa"/>
                        <w:tcBorders>
                          <w:left w:val="nil"/>
                          <w:bottom w:val="nil"/>
                        </w:tcBorders>
                      </w:tcPr>
                      <w:p>
                        <w:pPr>
                          <w:pStyle w:val="TableParagraph"/>
                          <w:spacing w:before="74"/>
                          <w:ind w:left="82"/>
                          <w:rPr>
                            <w:rFonts w:ascii="Arial"/>
                            <w:sz w:val="12"/>
                          </w:rPr>
                        </w:pPr>
                        <w:r>
                          <w:rPr>
                            <w:rFonts w:ascii="Arial"/>
                            <w:color w:val="244060"/>
                            <w:sz w:val="12"/>
                          </w:rPr>
                          <w:t>II III IV</w:t>
                        </w:r>
                      </w:p>
                      <w:p>
                        <w:pPr>
                          <w:pStyle w:val="TableParagraph"/>
                          <w:spacing w:line="130" w:lineRule="exact" w:before="94"/>
                          <w:ind w:left="74"/>
                          <w:rPr>
                            <w:rFonts w:ascii="Arial"/>
                            <w:sz w:val="12"/>
                          </w:rPr>
                        </w:pPr>
                        <w:r>
                          <w:rPr>
                            <w:rFonts w:ascii="Arial"/>
                            <w:color w:val="244060"/>
                            <w:sz w:val="12"/>
                          </w:rPr>
                          <w:t>2017</w:t>
                        </w:r>
                      </w:p>
                    </w:tc>
                    <w:tc>
                      <w:tcPr>
                        <w:tcW w:w="562" w:type="dxa"/>
                        <w:tcBorders>
                          <w:bottom w:val="nil"/>
                        </w:tcBorders>
                      </w:tcPr>
                      <w:p>
                        <w:pPr>
                          <w:pStyle w:val="TableParagraph"/>
                          <w:spacing w:before="74"/>
                          <w:ind w:left="84"/>
                          <w:rPr>
                            <w:rFonts w:ascii="Arial"/>
                            <w:sz w:val="12"/>
                          </w:rPr>
                        </w:pPr>
                        <w:r>
                          <w:rPr>
                            <w:rFonts w:ascii="Arial"/>
                            <w:color w:val="244060"/>
                            <w:sz w:val="12"/>
                          </w:rPr>
                          <w:t>I II III</w:t>
                        </w:r>
                      </w:p>
                      <w:p>
                        <w:pPr>
                          <w:pStyle w:val="TableParagraph"/>
                          <w:spacing w:line="130" w:lineRule="exact" w:before="94"/>
                          <w:ind w:left="156"/>
                          <w:rPr>
                            <w:rFonts w:ascii="Arial"/>
                            <w:sz w:val="12"/>
                          </w:rPr>
                        </w:pPr>
                        <w:r>
                          <w:rPr>
                            <w:rFonts w:ascii="Arial"/>
                            <w:color w:val="244060"/>
                            <w:sz w:val="12"/>
                          </w:rPr>
                          <w:t>2018</w:t>
                        </w:r>
                      </w:p>
                    </w:tc>
                  </w:tr>
                </w:tbl>
                <w:p>
                  <w:pPr>
                    <w:pStyle w:val="BodyText"/>
                  </w:pPr>
                </w:p>
              </w:txbxContent>
            </v:textbox>
            <w10:wrap type="none"/>
          </v:shape>
        </w:pict>
      </w:r>
      <w:r>
        <w:rPr>
          <w:rFonts w:ascii="Arial"/>
          <w:color w:val="FF0000"/>
          <w:spacing w:val="-3"/>
          <w:sz w:val="12"/>
        </w:rPr>
        <w:t>(15)</w:t>
      </w:r>
    </w:p>
    <w:p>
      <w:pPr>
        <w:pStyle w:val="BodyText"/>
        <w:spacing w:line="314" w:lineRule="auto" w:before="66"/>
        <w:ind w:left="677" w:right="1133"/>
        <w:jc w:val="both"/>
      </w:pPr>
      <w:r>
        <w:rPr/>
        <w:br w:type="column"/>
      </w:r>
      <w:r>
        <w:rPr>
          <w:color w:val="231F20"/>
          <w:w w:val="105"/>
        </w:rPr>
        <w:t>Meningkatnya kinerja ekspor jasa, </w:t>
      </w:r>
      <w:r>
        <w:rPr>
          <w:color w:val="231F20"/>
          <w:spacing w:val="-3"/>
          <w:w w:val="105"/>
        </w:rPr>
        <w:t>didorong </w:t>
      </w:r>
      <w:r>
        <w:rPr>
          <w:color w:val="231F20"/>
          <w:spacing w:val="-6"/>
          <w:w w:val="105"/>
        </w:rPr>
        <w:t>oleh </w:t>
      </w:r>
      <w:r>
        <w:rPr>
          <w:color w:val="231F20"/>
        </w:rPr>
        <w:t>membaiknya kinerja pariwisata seiring </w:t>
      </w:r>
      <w:r>
        <w:rPr>
          <w:color w:val="231F20"/>
          <w:spacing w:val="-3"/>
        </w:rPr>
        <w:t>penyelenggaraan </w:t>
      </w:r>
      <w:r>
        <w:rPr>
          <w:color w:val="231F20"/>
          <w:w w:val="105"/>
        </w:rPr>
        <w:t>pertemuan tahunan IMF-WB 2018</w:t>
      </w:r>
      <w:r>
        <w:rPr>
          <w:color w:val="231F20"/>
          <w:w w:val="105"/>
          <w:position w:val="7"/>
          <w:sz w:val="11"/>
        </w:rPr>
        <w:t>30</w:t>
      </w:r>
      <w:r>
        <w:rPr>
          <w:color w:val="231F20"/>
          <w:w w:val="105"/>
        </w:rPr>
        <w:t>. </w:t>
      </w:r>
      <w:r>
        <w:rPr>
          <w:color w:val="231F20"/>
          <w:spacing w:val="-4"/>
          <w:w w:val="105"/>
        </w:rPr>
        <w:t>Peningkatan </w:t>
      </w:r>
      <w:r>
        <w:rPr>
          <w:color w:val="231F20"/>
          <w:w w:val="105"/>
        </w:rPr>
        <w:t>ekspor jasa pada triwulan III-2018 juga </w:t>
      </w:r>
      <w:r>
        <w:rPr>
          <w:color w:val="231F20"/>
          <w:spacing w:val="-3"/>
          <w:w w:val="105"/>
        </w:rPr>
        <w:t>didorong </w:t>
      </w:r>
      <w:r>
        <w:rPr>
          <w:color w:val="231F20"/>
          <w:spacing w:val="-5"/>
          <w:w w:val="105"/>
        </w:rPr>
        <w:t>oleh </w:t>
      </w:r>
      <w:r>
        <w:rPr>
          <w:color w:val="231F20"/>
          <w:w w:val="105"/>
        </w:rPr>
        <w:t>adanya libur natal dan tahun baru serta </w:t>
      </w:r>
      <w:r>
        <w:rPr>
          <w:color w:val="231F20"/>
          <w:spacing w:val="-4"/>
          <w:w w:val="105"/>
        </w:rPr>
        <w:t>pembukaan </w:t>
      </w:r>
      <w:r>
        <w:rPr>
          <w:color w:val="231F20"/>
          <w:w w:val="105"/>
        </w:rPr>
        <w:t>rute penerbangan langsung baru ke Bali</w:t>
      </w:r>
      <w:r>
        <w:rPr>
          <w:color w:val="231F20"/>
          <w:w w:val="105"/>
          <w:position w:val="7"/>
          <w:sz w:val="11"/>
        </w:rPr>
        <w:t>31 </w:t>
      </w:r>
      <w:r>
        <w:rPr>
          <w:color w:val="231F20"/>
          <w:spacing w:val="-4"/>
          <w:w w:val="105"/>
        </w:rPr>
        <w:t>sehingga </w:t>
      </w:r>
      <w:r>
        <w:rPr>
          <w:color w:val="231F20"/>
          <w:spacing w:val="-3"/>
          <w:w w:val="105"/>
        </w:rPr>
        <w:t>mendorong</w:t>
      </w:r>
      <w:r>
        <w:rPr>
          <w:color w:val="231F20"/>
          <w:spacing w:val="-24"/>
          <w:w w:val="105"/>
        </w:rPr>
        <w:t> </w:t>
      </w:r>
      <w:r>
        <w:rPr>
          <w:color w:val="231F20"/>
          <w:w w:val="105"/>
        </w:rPr>
        <w:t>kedatangan</w:t>
      </w:r>
      <w:r>
        <w:rPr>
          <w:color w:val="231F20"/>
          <w:spacing w:val="-24"/>
          <w:w w:val="105"/>
        </w:rPr>
        <w:t> </w:t>
      </w:r>
      <w:r>
        <w:rPr>
          <w:color w:val="231F20"/>
          <w:w w:val="105"/>
        </w:rPr>
        <w:t>wisman</w:t>
      </w:r>
      <w:r>
        <w:rPr>
          <w:color w:val="231F20"/>
          <w:spacing w:val="-23"/>
          <w:w w:val="105"/>
        </w:rPr>
        <w:t> </w:t>
      </w:r>
      <w:r>
        <w:rPr>
          <w:color w:val="231F20"/>
          <w:w w:val="105"/>
        </w:rPr>
        <w:t>ke</w:t>
      </w:r>
      <w:r>
        <w:rPr>
          <w:color w:val="231F20"/>
          <w:spacing w:val="-24"/>
          <w:w w:val="105"/>
        </w:rPr>
        <w:t> </w:t>
      </w:r>
      <w:r>
        <w:rPr>
          <w:color w:val="231F20"/>
          <w:w w:val="105"/>
        </w:rPr>
        <w:t>Bali.</w:t>
      </w:r>
      <w:r>
        <w:rPr>
          <w:color w:val="231F20"/>
          <w:spacing w:val="-24"/>
          <w:w w:val="105"/>
        </w:rPr>
        <w:t> </w:t>
      </w:r>
      <w:r>
        <w:rPr>
          <w:color w:val="231F20"/>
          <w:w w:val="105"/>
        </w:rPr>
        <w:t>Sementara</w:t>
      </w:r>
      <w:r>
        <w:rPr>
          <w:color w:val="231F20"/>
          <w:spacing w:val="-23"/>
          <w:w w:val="105"/>
        </w:rPr>
        <w:t> </w:t>
      </w:r>
      <w:r>
        <w:rPr>
          <w:color w:val="231F20"/>
          <w:spacing w:val="-6"/>
          <w:w w:val="105"/>
        </w:rPr>
        <w:t>itu, </w:t>
      </w:r>
      <w:r>
        <w:rPr>
          <w:color w:val="231F20"/>
          <w:w w:val="105"/>
        </w:rPr>
        <w:t>perbaikan</w:t>
      </w:r>
      <w:r>
        <w:rPr>
          <w:color w:val="231F20"/>
          <w:spacing w:val="-23"/>
          <w:w w:val="105"/>
        </w:rPr>
        <w:t> </w:t>
      </w:r>
      <w:r>
        <w:rPr>
          <w:color w:val="231F20"/>
          <w:w w:val="105"/>
        </w:rPr>
        <w:t>kinerja</w:t>
      </w:r>
      <w:r>
        <w:rPr>
          <w:color w:val="231F20"/>
          <w:spacing w:val="-23"/>
          <w:w w:val="105"/>
        </w:rPr>
        <w:t> </w:t>
      </w:r>
      <w:r>
        <w:rPr>
          <w:color w:val="231F20"/>
          <w:w w:val="105"/>
        </w:rPr>
        <w:t>ekonomi</w:t>
      </w:r>
      <w:r>
        <w:rPr>
          <w:color w:val="231F20"/>
          <w:spacing w:val="-22"/>
          <w:w w:val="105"/>
        </w:rPr>
        <w:t> </w:t>
      </w:r>
      <w:r>
        <w:rPr>
          <w:color w:val="231F20"/>
          <w:w w:val="105"/>
        </w:rPr>
        <w:t>negara</w:t>
      </w:r>
      <w:r>
        <w:rPr>
          <w:color w:val="231F20"/>
          <w:spacing w:val="-23"/>
          <w:w w:val="105"/>
        </w:rPr>
        <w:t> </w:t>
      </w:r>
      <w:r>
        <w:rPr>
          <w:color w:val="231F20"/>
          <w:w w:val="105"/>
        </w:rPr>
        <w:t>mitra</w:t>
      </w:r>
      <w:r>
        <w:rPr>
          <w:color w:val="231F20"/>
          <w:spacing w:val="-23"/>
          <w:w w:val="105"/>
        </w:rPr>
        <w:t> </w:t>
      </w:r>
      <w:r>
        <w:rPr>
          <w:color w:val="231F20"/>
          <w:w w:val="105"/>
        </w:rPr>
        <w:t>dagang</w:t>
      </w:r>
      <w:r>
        <w:rPr>
          <w:color w:val="231F20"/>
          <w:spacing w:val="-22"/>
          <w:w w:val="105"/>
        </w:rPr>
        <w:t> </w:t>
      </w:r>
      <w:r>
        <w:rPr>
          <w:color w:val="231F20"/>
          <w:spacing w:val="-5"/>
          <w:w w:val="105"/>
        </w:rPr>
        <w:t>utama </w:t>
      </w:r>
      <w:r>
        <w:rPr>
          <w:color w:val="231F20"/>
          <w:w w:val="105"/>
        </w:rPr>
        <w:t>Bali diharapkan mampu </w:t>
      </w:r>
      <w:r>
        <w:rPr>
          <w:color w:val="231F20"/>
          <w:spacing w:val="-3"/>
          <w:w w:val="105"/>
        </w:rPr>
        <w:t>mendorong </w:t>
      </w:r>
      <w:r>
        <w:rPr>
          <w:color w:val="231F20"/>
          <w:w w:val="105"/>
        </w:rPr>
        <w:t>ekspor </w:t>
      </w:r>
      <w:r>
        <w:rPr>
          <w:color w:val="231F20"/>
          <w:spacing w:val="-5"/>
          <w:w w:val="105"/>
        </w:rPr>
        <w:t>barang </w:t>
      </w:r>
      <w:r>
        <w:rPr>
          <w:color w:val="231F20"/>
          <w:w w:val="105"/>
        </w:rPr>
        <w:t>Bali. Salah satu negara mitra dagang utama Bali</w:t>
      </w:r>
      <w:r>
        <w:rPr>
          <w:color w:val="231F20"/>
          <w:spacing w:val="31"/>
          <w:w w:val="105"/>
        </w:rPr>
        <w:t> </w:t>
      </w:r>
      <w:r>
        <w:rPr>
          <w:color w:val="231F20"/>
          <w:w w:val="105"/>
        </w:rPr>
        <w:t>yang</w:t>
      </w:r>
    </w:p>
    <w:p>
      <w:pPr>
        <w:spacing w:after="0" w:line="314" w:lineRule="auto"/>
        <w:jc w:val="both"/>
        <w:sectPr>
          <w:pgSz w:w="11910" w:h="15880"/>
          <w:pgMar w:header="0" w:footer="535" w:top="1240" w:bottom="720" w:left="0" w:right="0"/>
          <w:cols w:num="4" w:equalWidth="0">
            <w:col w:w="1558" w:space="40"/>
            <w:col w:w="3335" w:space="39"/>
            <w:col w:w="547" w:space="40"/>
            <w:col w:w="6351"/>
          </w:cols>
        </w:sect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9"/>
        </w:rPr>
      </w:pPr>
    </w:p>
    <w:p>
      <w:pPr>
        <w:spacing w:before="0"/>
        <w:ind w:left="0" w:right="40" w:firstLine="0"/>
        <w:jc w:val="right"/>
        <w:rPr>
          <w:sz w:val="13"/>
        </w:rPr>
      </w:pPr>
      <w:r>
        <w:rPr/>
        <w:pict>
          <v:group style="position:absolute;margin-left:56.853001pt;margin-top:-39.207035pt;width:226.8pt;height:20.150pt;mso-position-horizontal-relative:page;mso-position-vertical-relative:paragraph;z-index:16648" coordorigin="1137,-784" coordsize="4536,403">
            <v:rect style="position:absolute;left:1420;top:-785;width:4252;height:403" filled="true" fillcolor="#001f5f" stroked="false">
              <v:fill type="solid"/>
            </v:rect>
            <v:rect style="position:absolute;left:1137;top:-785;width:284;height:403" filled="true" fillcolor="#001f5f" stroked="false">
              <v:fill opacity="45875f" type="solid"/>
            </v:rect>
            <v:shape style="position:absolute;left:1137;top:-785;width:4536;height:403" type="#_x0000_t202" filled="false" stroked="false">
              <v:textbox inset="0,0,0,0">
                <w:txbxContent>
                  <w:p>
                    <w:pPr>
                      <w:spacing w:before="102"/>
                      <w:ind w:left="1156" w:right="0" w:firstLine="0"/>
                      <w:jc w:val="left"/>
                      <w:rPr>
                        <w:sz w:val="14"/>
                      </w:rPr>
                    </w:pPr>
                    <w:r>
                      <w:rPr>
                        <w:color w:val="FFFFFF"/>
                        <w:w w:val="115"/>
                        <w:sz w:val="14"/>
                      </w:rPr>
                      <w:t>Grafik 1.21. Kunjungan Wisman ke Bali</w:t>
                    </w:r>
                  </w:p>
                </w:txbxContent>
              </v:textbox>
              <w10:wrap type="none"/>
            </v:shape>
            <w10:wrap type="none"/>
          </v:group>
        </w:pict>
      </w:r>
      <w:r>
        <w:rPr/>
        <w:pict>
          <v:line style="position:absolute;mso-position-horizontal-relative:page;mso-position-vertical-relative:paragraph;z-index:17032" from="57.023201pt,-8.625135pt" to="283.795201pt,-8.625135pt" stroked="true" strokeweight="1pt" strokecolor="#001f5f">
            <v:stroke dashstyle="solid"/>
            <w10:wrap type="none"/>
          </v:line>
        </w:pict>
      </w:r>
      <w:r>
        <w:rPr>
          <w:color w:val="77787B"/>
          <w:spacing w:val="-2"/>
          <w:sz w:val="13"/>
        </w:rPr>
        <w:t>100%</w:t>
      </w:r>
    </w:p>
    <w:p>
      <w:pPr>
        <w:pStyle w:val="BodyText"/>
        <w:rPr>
          <w:sz w:val="10"/>
        </w:rPr>
      </w:pPr>
    </w:p>
    <w:p>
      <w:pPr>
        <w:spacing w:before="0"/>
        <w:ind w:left="0" w:right="38" w:firstLine="0"/>
        <w:jc w:val="right"/>
        <w:rPr>
          <w:sz w:val="13"/>
        </w:rPr>
      </w:pPr>
      <w:r>
        <w:rPr>
          <w:color w:val="77787B"/>
          <w:spacing w:val="-1"/>
          <w:sz w:val="13"/>
        </w:rPr>
        <w:t>80%</w:t>
      </w:r>
    </w:p>
    <w:p>
      <w:pPr>
        <w:pStyle w:val="BodyText"/>
        <w:rPr>
          <w:sz w:val="10"/>
        </w:rPr>
      </w:pPr>
    </w:p>
    <w:p>
      <w:pPr>
        <w:spacing w:before="0"/>
        <w:ind w:left="0" w:right="38" w:firstLine="0"/>
        <w:jc w:val="right"/>
        <w:rPr>
          <w:sz w:val="13"/>
        </w:rPr>
      </w:pPr>
      <w:r>
        <w:rPr>
          <w:color w:val="77787B"/>
          <w:spacing w:val="-1"/>
          <w:sz w:val="13"/>
        </w:rPr>
        <w:t>60%</w:t>
      </w:r>
    </w:p>
    <w:p>
      <w:pPr>
        <w:pStyle w:val="BodyText"/>
        <w:rPr>
          <w:sz w:val="10"/>
        </w:rPr>
      </w:pPr>
    </w:p>
    <w:p>
      <w:pPr>
        <w:spacing w:before="0"/>
        <w:ind w:left="0" w:right="38" w:firstLine="0"/>
        <w:jc w:val="right"/>
        <w:rPr>
          <w:sz w:val="13"/>
        </w:rPr>
      </w:pPr>
      <w:r>
        <w:rPr>
          <w:color w:val="77787B"/>
          <w:spacing w:val="-1"/>
          <w:sz w:val="13"/>
        </w:rPr>
        <w:t>40%</w:t>
      </w:r>
    </w:p>
    <w:p>
      <w:pPr>
        <w:pStyle w:val="BodyText"/>
        <w:rPr>
          <w:sz w:val="10"/>
        </w:rPr>
      </w:pPr>
    </w:p>
    <w:p>
      <w:pPr>
        <w:spacing w:before="0"/>
        <w:ind w:left="0" w:right="38" w:firstLine="0"/>
        <w:jc w:val="right"/>
        <w:rPr>
          <w:sz w:val="13"/>
        </w:rPr>
      </w:pPr>
      <w:r>
        <w:rPr>
          <w:color w:val="77787B"/>
          <w:spacing w:val="-1"/>
          <w:sz w:val="13"/>
        </w:rPr>
        <w:t>20%</w:t>
      </w:r>
    </w:p>
    <w:p>
      <w:pPr>
        <w:pStyle w:val="BodyText"/>
        <w:spacing w:before="12"/>
        <w:rPr>
          <w:sz w:val="9"/>
        </w:rPr>
      </w:pPr>
    </w:p>
    <w:p>
      <w:pPr>
        <w:spacing w:before="0"/>
        <w:ind w:left="0" w:right="38" w:firstLine="0"/>
        <w:jc w:val="right"/>
        <w:rPr>
          <w:sz w:val="13"/>
        </w:rPr>
      </w:pPr>
      <w:r>
        <w:rPr>
          <w:color w:val="77787B"/>
          <w:spacing w:val="-3"/>
          <w:sz w:val="13"/>
        </w:rPr>
        <w:t>0%</w:t>
      </w:r>
    </w:p>
    <w:p>
      <w:pPr>
        <w:spacing w:before="47"/>
        <w:ind w:left="1146" w:right="0" w:firstLine="0"/>
        <w:jc w:val="left"/>
        <w:rPr>
          <w:i/>
          <w:sz w:val="12"/>
        </w:rPr>
      </w:pPr>
      <w:r>
        <w:rPr/>
        <w:br w:type="column"/>
      </w:r>
      <w:r>
        <w:rPr>
          <w:i/>
          <w:color w:val="231F20"/>
          <w:w w:val="105"/>
          <w:sz w:val="12"/>
        </w:rPr>
        <w:t>Sumber: BPS Provinsi Bali, </w:t>
      </w:r>
      <w:r>
        <w:rPr>
          <w:i/>
          <w:color w:val="231F20"/>
          <w:spacing w:val="-4"/>
          <w:w w:val="105"/>
          <w:sz w:val="12"/>
        </w:rPr>
        <w:t>diolah</w:t>
      </w:r>
    </w:p>
    <w:p>
      <w:pPr>
        <w:pStyle w:val="BodyText"/>
        <w:spacing w:line="314" w:lineRule="auto" w:before="2"/>
        <w:ind w:left="523" w:right="1133"/>
        <w:jc w:val="both"/>
      </w:pPr>
      <w:r>
        <w:rPr/>
        <w:br w:type="column"/>
      </w:r>
      <w:r>
        <w:rPr>
          <w:color w:val="231F20"/>
          <w:spacing w:val="-3"/>
          <w:w w:val="105"/>
        </w:rPr>
        <w:t>diproyeksi </w:t>
      </w:r>
      <w:r>
        <w:rPr>
          <w:color w:val="231F20"/>
          <w:w w:val="105"/>
        </w:rPr>
        <w:t>akan mengalami akselerasi </w:t>
      </w:r>
      <w:r>
        <w:rPr>
          <w:color w:val="231F20"/>
          <w:spacing w:val="-4"/>
          <w:w w:val="105"/>
        </w:rPr>
        <w:t>pertumbuhan </w:t>
      </w:r>
      <w:r>
        <w:rPr>
          <w:color w:val="231F20"/>
          <w:w w:val="105"/>
        </w:rPr>
        <w:t>ekonomi adalah Amerika Serikat. </w:t>
      </w:r>
      <w:r>
        <w:rPr>
          <w:color w:val="231F20"/>
          <w:spacing w:val="-5"/>
          <w:w w:val="105"/>
        </w:rPr>
        <w:t>Berdasarkan </w:t>
      </w:r>
      <w:r>
        <w:rPr>
          <w:color w:val="231F20"/>
          <w:spacing w:val="-3"/>
          <w:w w:val="105"/>
        </w:rPr>
        <w:t>proyeksi </w:t>
      </w:r>
      <w:r>
        <w:rPr>
          <w:color w:val="231F20"/>
          <w:spacing w:val="-8"/>
          <w:w w:val="105"/>
        </w:rPr>
        <w:t>IMF, </w:t>
      </w:r>
      <w:r>
        <w:rPr>
          <w:color w:val="231F20"/>
          <w:spacing w:val="-3"/>
          <w:w w:val="105"/>
        </w:rPr>
        <w:t>perekonomian </w:t>
      </w:r>
      <w:r>
        <w:rPr>
          <w:color w:val="231F20"/>
          <w:w w:val="105"/>
        </w:rPr>
        <w:t>AS diprakirakan </w:t>
      </w:r>
      <w:r>
        <w:rPr>
          <w:color w:val="231F20"/>
          <w:spacing w:val="-4"/>
          <w:w w:val="105"/>
        </w:rPr>
        <w:t>tumbuh </w:t>
      </w:r>
      <w:r>
        <w:rPr>
          <w:color w:val="231F20"/>
          <w:w w:val="105"/>
        </w:rPr>
        <w:t>2,9%(yoy). AS merupakan pasar ekspor </w:t>
      </w:r>
      <w:r>
        <w:rPr>
          <w:color w:val="231F20"/>
          <w:spacing w:val="-4"/>
          <w:w w:val="105"/>
        </w:rPr>
        <w:t>beberapa </w:t>
      </w:r>
      <w:r>
        <w:rPr>
          <w:color w:val="231F20"/>
          <w:w w:val="105"/>
        </w:rPr>
        <w:t>komoditas</w:t>
      </w:r>
      <w:r>
        <w:rPr>
          <w:color w:val="231F20"/>
          <w:spacing w:val="-24"/>
          <w:w w:val="105"/>
        </w:rPr>
        <w:t> </w:t>
      </w:r>
      <w:r>
        <w:rPr>
          <w:color w:val="231F20"/>
          <w:w w:val="105"/>
        </w:rPr>
        <w:t>utama</w:t>
      </w:r>
      <w:r>
        <w:rPr>
          <w:color w:val="231F20"/>
          <w:spacing w:val="-23"/>
          <w:w w:val="105"/>
        </w:rPr>
        <w:t> </w:t>
      </w:r>
      <w:r>
        <w:rPr>
          <w:color w:val="231F20"/>
          <w:w w:val="105"/>
        </w:rPr>
        <w:t>Bali</w:t>
      </w:r>
      <w:r>
        <w:rPr>
          <w:color w:val="231F20"/>
          <w:spacing w:val="-24"/>
          <w:w w:val="105"/>
        </w:rPr>
        <w:t> </w:t>
      </w:r>
      <w:r>
        <w:rPr>
          <w:color w:val="231F20"/>
          <w:w w:val="105"/>
        </w:rPr>
        <w:t>antara</w:t>
      </w:r>
      <w:r>
        <w:rPr>
          <w:color w:val="231F20"/>
          <w:spacing w:val="-23"/>
          <w:w w:val="105"/>
        </w:rPr>
        <w:t> </w:t>
      </w:r>
      <w:r>
        <w:rPr>
          <w:color w:val="231F20"/>
          <w:w w:val="105"/>
        </w:rPr>
        <w:t>lain</w:t>
      </w:r>
      <w:r>
        <w:rPr>
          <w:color w:val="231F20"/>
          <w:spacing w:val="-23"/>
          <w:w w:val="105"/>
        </w:rPr>
        <w:t> </w:t>
      </w:r>
      <w:r>
        <w:rPr>
          <w:color w:val="231F20"/>
          <w:w w:val="105"/>
        </w:rPr>
        <w:t>komoditas</w:t>
      </w:r>
      <w:r>
        <w:rPr>
          <w:color w:val="231F20"/>
          <w:spacing w:val="-24"/>
          <w:w w:val="105"/>
        </w:rPr>
        <w:t> </w:t>
      </w:r>
      <w:r>
        <w:rPr>
          <w:color w:val="231F20"/>
          <w:spacing w:val="-4"/>
          <w:w w:val="105"/>
        </w:rPr>
        <w:t>perikanan, </w:t>
      </w:r>
      <w:r>
        <w:rPr>
          <w:color w:val="231F20"/>
          <w:spacing w:val="-3"/>
          <w:w w:val="105"/>
        </w:rPr>
        <w:t>produk </w:t>
      </w:r>
      <w:r>
        <w:rPr>
          <w:color w:val="231F20"/>
          <w:w w:val="105"/>
        </w:rPr>
        <w:t>olahan kayu, dan makanan olahan</w:t>
      </w:r>
      <w:r>
        <w:rPr>
          <w:color w:val="231F20"/>
          <w:spacing w:val="-23"/>
          <w:w w:val="105"/>
        </w:rPr>
        <w:t> </w:t>
      </w:r>
      <w:r>
        <w:rPr>
          <w:color w:val="231F20"/>
          <w:w w:val="105"/>
        </w:rPr>
        <w:t>(cokelat).</w:t>
      </w:r>
    </w:p>
    <w:p>
      <w:pPr>
        <w:pStyle w:val="BodyText"/>
        <w:spacing w:before="3"/>
        <w:rPr>
          <w:sz w:val="26"/>
        </w:rPr>
      </w:pPr>
    </w:p>
    <w:p>
      <w:pPr>
        <w:pStyle w:val="Heading9"/>
        <w:ind w:left="523"/>
        <w:jc w:val="both"/>
      </w:pPr>
      <w:r>
        <w:rPr>
          <w:color w:val="231F20"/>
          <w:w w:val="110"/>
        </w:rPr>
        <w:t>1.3 SISI PENAWARAN</w:t>
      </w:r>
    </w:p>
    <w:p>
      <w:pPr>
        <w:spacing w:after="0"/>
        <w:jc w:val="both"/>
        <w:sectPr>
          <w:type w:val="continuous"/>
          <w:pgSz w:w="11910" w:h="15880"/>
          <w:pgMar w:top="740" w:bottom="280" w:left="0" w:right="0"/>
          <w:cols w:num="3" w:equalWidth="0">
            <w:col w:w="1481" w:space="1384"/>
            <w:col w:w="2808" w:space="40"/>
            <w:col w:w="6197"/>
          </w:cols>
        </w:sectPr>
      </w:pPr>
    </w:p>
    <w:p>
      <w:pPr>
        <w:pStyle w:val="BodyText"/>
        <w:spacing w:before="10"/>
        <w:rPr>
          <w:b/>
          <w:sz w:val="18"/>
        </w:rPr>
      </w:pPr>
    </w:p>
    <w:p>
      <w:pPr>
        <w:spacing w:after="0"/>
        <w:rPr>
          <w:sz w:val="18"/>
        </w:rPr>
        <w:sectPr>
          <w:type w:val="continuous"/>
          <w:pgSz w:w="11910" w:h="15880"/>
          <w:pgMar w:top="740" w:bottom="280" w:left="0" w:right="0"/>
        </w:sectPr>
      </w:pPr>
    </w:p>
    <w:p>
      <w:pPr>
        <w:pStyle w:val="BodyText"/>
        <w:rPr>
          <w:b/>
          <w:sz w:val="10"/>
        </w:rPr>
      </w:pPr>
    </w:p>
    <w:p>
      <w:pPr>
        <w:pStyle w:val="BodyText"/>
        <w:rPr>
          <w:b/>
          <w:sz w:val="10"/>
        </w:rPr>
      </w:pPr>
    </w:p>
    <w:p>
      <w:pPr>
        <w:pStyle w:val="BodyText"/>
        <w:spacing w:before="11"/>
        <w:rPr>
          <w:b/>
          <w:sz w:val="8"/>
        </w:rPr>
      </w:pPr>
    </w:p>
    <w:p>
      <w:pPr>
        <w:tabs>
          <w:tab w:pos="2515" w:val="left" w:leader="none"/>
          <w:tab w:pos="3646" w:val="left" w:leader="none"/>
          <w:tab w:pos="4776" w:val="left" w:leader="none"/>
        </w:tabs>
        <w:spacing w:before="0"/>
        <w:ind w:left="1385" w:right="0" w:firstLine="0"/>
        <w:jc w:val="left"/>
        <w:rPr>
          <w:sz w:val="11"/>
        </w:rPr>
      </w:pPr>
      <w:r>
        <w:rPr/>
        <w:pict>
          <v:group style="position:absolute;margin-left:77.890991pt;margin-top:-103.264671pt;width:202.8pt;height:95.05pt;mso-position-horizontal-relative:page;mso-position-vertical-relative:paragraph;z-index:16720" coordorigin="1558,-2065" coordsize="4056,1901">
            <v:shape style="position:absolute;left:5254;top:-938;width:353;height:2" coordorigin="5254,-938" coordsize="353,0" path="m5526,-938l5606,-938m5254,-938l5416,-938e" filled="false" stroked="true" strokeweight=".70916pt" strokecolor="#dcddde">
              <v:path arrowok="t"/>
              <v:stroke dashstyle="solid"/>
            </v:shape>
            <v:line style="position:absolute" from="5471,-1002" to="5471,-654" stroked="true" strokeweight="5.500521pt" strokecolor="#f79546">
              <v:stroke dashstyle="solid"/>
            </v:line>
            <v:line style="position:absolute" from="4983,-938" to="5144,-938" stroked="true" strokeweight=".70916pt" strokecolor="#dcddde">
              <v:stroke dashstyle="solid"/>
            </v:line>
            <v:line style="position:absolute" from="5199,-916" to="5199,-654" stroked="true" strokeweight="5.500521pt" strokecolor="#f79546">
              <v:stroke dashstyle="solid"/>
            </v:line>
            <v:shape style="position:absolute;left:4176;top:-938;width:705;height:2" coordorigin="4176,-938" coordsize="705,0" path="m4447,-938l4880,-938m4176,-938l4337,-938e" filled="false" stroked="true" strokeweight=".70916pt" strokecolor="#dcddde">
              <v:path arrowok="t"/>
              <v:stroke dashstyle="solid"/>
            </v:shape>
            <v:line style="position:absolute" from="4392,-945" to="4392,-654" stroked="true" strokeweight="5.501254pt" strokecolor="#f79546">
              <v:stroke dashstyle="solid"/>
            </v:line>
            <v:line style="position:absolute" from="4664,-938" to="4664,-654" stroked="true" strokeweight="5.500521pt" strokecolor="#f79546">
              <v:stroke dashstyle="solid"/>
            </v:line>
            <v:line style="position:absolute" from="4931,-909" to="4931,-654" stroked="true" strokeweight="5.133086pt" strokecolor="#f79546">
              <v:stroke dashstyle="solid"/>
            </v:line>
            <v:shape style="position:absolute;left:3640;top:-938;width:433;height:2" coordorigin="3641,-938" coordsize="433,0" path="m3905,-938l4073,-938m3641,-938l3802,-938e" filled="false" stroked="true" strokeweight=".70916pt" strokecolor="#dcddde">
              <v:path arrowok="t"/>
              <v:stroke dashstyle="solid"/>
            </v:shape>
            <v:line style="position:absolute" from="3853,-945" to="3853,-654" stroked="true" strokeweight="5.133819pt" strokecolor="#f79546">
              <v:stroke dashstyle="solid"/>
            </v:line>
            <v:shape style="position:absolute;left:3097;top:-938;width:433;height:2" coordorigin="3098,-938" coordsize="433,0" path="m3369,-938l3531,-938m3098,-938l3259,-938e" filled="false" stroked="true" strokeweight=".70916pt" strokecolor="#dcddde">
              <v:path arrowok="t"/>
              <v:stroke dashstyle="solid"/>
            </v:shape>
            <v:line style="position:absolute" from="3314,-987" to="3314,-654" stroked="true" strokeweight="5.500521pt" strokecolor="#f79546">
              <v:stroke dashstyle="solid"/>
            </v:line>
            <v:line style="position:absolute" from="2834,-938" to="2995,-938" stroked="true" strokeweight=".70916pt" strokecolor="#dcddde">
              <v:stroke dashstyle="solid"/>
            </v:line>
            <v:line style="position:absolute" from="3047,-987" to="3047,-654" stroked="true" strokeweight="5.133819pt" strokecolor="#f79546">
              <v:stroke dashstyle="solid"/>
            </v:line>
            <v:line style="position:absolute" from="2563,-938" to="2724,-938" stroked="true" strokeweight=".70916pt" strokecolor="#dcddde">
              <v:stroke dashstyle="solid"/>
            </v:line>
            <v:line style="position:absolute" from="2779,-980" to="2779,-654" stroked="true" strokeweight="5.501254pt" strokecolor="#f79546">
              <v:stroke dashstyle="solid"/>
            </v:line>
            <v:shape style="position:absolute;left:2019;top:-938;width:433;height:2" coordorigin="2020,-938" coordsize="433,0" path="m2291,-938l2453,-938m2020,-938l2181,-938e" filled="false" stroked="true" strokeweight=".70916pt" strokecolor="#dcddde">
              <v:path arrowok="t"/>
              <v:stroke dashstyle="solid"/>
            </v:shape>
            <v:line style="position:absolute" from="2236,-994" to="2236,-654" stroked="true" strokeweight="5.500521pt" strokecolor="#f79546">
              <v:stroke dashstyle="solid"/>
            </v:line>
            <v:shape style="position:absolute;left:1565;top:-938;width:353;height:2" coordorigin="1565,-938" coordsize="353,0" path="m1756,-938l1917,-938m1565,-938l1646,-938e" filled="false" stroked="true" strokeweight=".70916pt" strokecolor="#dcddde">
              <v:path arrowok="t"/>
              <v:stroke dashstyle="solid"/>
            </v:shape>
            <v:line style="position:absolute" from="1701,-1023" to="1701,-654" stroked="true" strokeweight="5.500521pt" strokecolor="#f79546">
              <v:stroke dashstyle="solid"/>
            </v:line>
            <v:line style="position:absolute" from="1969,-994" to="1969,-654" stroked="true" strokeweight="5.133819pt" strokecolor="#f79546">
              <v:stroke dashstyle="solid"/>
            </v:line>
            <v:line style="position:absolute" from="2508,-959" to="2508,-654" stroked="true" strokeweight="5.500521pt" strokecolor="#f79546">
              <v:stroke dashstyle="solid"/>
            </v:line>
            <v:line style="position:absolute" from="3586,-945" to="3586,-654" stroked="true" strokeweight="5.501254pt" strokecolor="#f79546">
              <v:stroke dashstyle="solid"/>
            </v:line>
            <v:line style="position:absolute" from="4125,-902" to="4125,-654" stroked="true" strokeweight="5.133819pt" strokecolor="#f79546">
              <v:stroke dashstyle="solid"/>
            </v:line>
            <v:shape style="position:absolute;left:3369;top:-1215;width:433;height:2" coordorigin="3369,-1214" coordsize="433,0" path="m3641,-1214l3802,-1214m3369,-1214l3531,-1214e" filled="false" stroked="true" strokeweight=".70916pt" strokecolor="#dcddde">
              <v:path arrowok="t"/>
              <v:stroke dashstyle="solid"/>
            </v:shape>
            <v:line style="position:absolute" from="3586,-1328" to="3586,-945" stroked="true" strokeweight="5.501254pt" strokecolor="#4aacc5">
              <v:stroke dashstyle="solid"/>
            </v:line>
            <v:line style="position:absolute" from="3905,-1214" to="4073,-1214" stroked="true" strokeweight=".70916pt" strokecolor="#dcddde">
              <v:stroke dashstyle="solid"/>
            </v:line>
            <v:line style="position:absolute" from="3853,-1314" to="3853,-945" stroked="true" strokeweight="5.133819pt" strokecolor="#4aacc5">
              <v:stroke dashstyle="solid"/>
            </v:line>
            <v:shape style="position:absolute;left:2833;top:-1215;width:426;height:2" coordorigin="2834,-1214" coordsize="426,0" path="m3098,-1214l3259,-1214m2834,-1214l2995,-1214e" filled="false" stroked="true" strokeweight=".70916pt" strokecolor="#dcddde">
              <v:path arrowok="t"/>
              <v:stroke dashstyle="solid"/>
            </v:shape>
            <v:line style="position:absolute" from="3047,-1299" to="3047,-987" stroked="true" strokeweight="5.133819pt" strokecolor="#4aacc5">
              <v:stroke dashstyle="solid"/>
            </v:line>
            <v:shape style="position:absolute;left:4718;top:-1215;width:426;height:2" coordorigin="4719,-1214" coordsize="426,0" path="m4983,-1214l5144,-1214m4719,-1214l4880,-1214e" filled="false" stroked="true" strokeweight=".70916pt" strokecolor="#dcddde">
              <v:path arrowok="t"/>
              <v:stroke dashstyle="solid"/>
            </v:shape>
            <v:line style="position:absolute" from="4931,-1292" to="4931,-909" stroked="true" strokeweight="5.133086pt" strokecolor="#4aacc5">
              <v:stroke dashstyle="solid"/>
            </v:line>
            <v:line style="position:absolute" from="4176,-1214" to="4337,-1214" stroked="true" strokeweight=".70916pt" strokecolor="#dcddde">
              <v:stroke dashstyle="solid"/>
            </v:line>
            <v:line style="position:absolute" from="4125,-1292" to="4125,-902" stroked="true" strokeweight="5.133819pt" strokecolor="#4aacc5">
              <v:stroke dashstyle="solid"/>
            </v:line>
            <v:line style="position:absolute" from="4447,-1214" to="4609,-1214" stroked="true" strokeweight=".70916pt" strokecolor="#dcddde">
              <v:stroke dashstyle="solid"/>
            </v:line>
            <v:line style="position:absolute" from="4664,-1278" to="4664,-938" stroked="true" strokeweight="5.500521pt" strokecolor="#4aacc5">
              <v:stroke dashstyle="solid"/>
            </v:line>
            <v:shape style="position:absolute;left:1755;top:-1215;width:697;height:2" coordorigin="1756,-1214" coordsize="697,0" path="m2020,-1214l2453,-1214m1756,-1214l1917,-1214e" filled="false" stroked="true" strokeweight=".70916pt" strokecolor="#dcddde">
              <v:path arrowok="t"/>
              <v:stroke dashstyle="solid"/>
            </v:shape>
            <v:line style="position:absolute" from="1969,-1278" to="1969,-994" stroked="true" strokeweight="5.133819pt" strokecolor="#4aacc5">
              <v:stroke dashstyle="solid"/>
            </v:line>
            <v:line style="position:absolute" from="5254,-1214" to="5416,-1214" stroked="true" strokeweight=".70916pt" strokecolor="#dcddde">
              <v:stroke dashstyle="solid"/>
            </v:line>
            <v:line style="position:absolute" from="5199,-1271" to="5199,-916" stroked="true" strokeweight="5.500521pt" strokecolor="#4aacc5">
              <v:stroke dashstyle="solid"/>
            </v:line>
            <v:line style="position:absolute" from="2563,-1214" to="2724,-1214" stroked="true" strokeweight=".70916pt" strokecolor="#dcddde">
              <v:stroke dashstyle="solid"/>
            </v:line>
            <v:line style="position:absolute" from="2508,-1271" to="2508,-959" stroked="true" strokeweight="5.500521pt" strokecolor="#4aacc5">
              <v:stroke dashstyle="solid"/>
            </v:line>
            <v:line style="position:absolute" from="2779,-1264" to="2779,-980" stroked="true" strokeweight="5.501254pt" strokecolor="#4aacc5">
              <v:stroke dashstyle="solid"/>
            </v:line>
            <v:line style="position:absolute" from="1565,-1214" to="1646,-1214" stroked="true" strokeweight=".70916pt" strokecolor="#dcddde">
              <v:stroke dashstyle="solid"/>
            </v:line>
            <v:shape style="position:absolute;left:1700;top:-1257;width:1614;height:270" coordorigin="1701,-1257" coordsize="1614,270" path="m1701,-1257l1701,-1023m3314,-1243l3314,-987m2236,-1186l2236,-994e" filled="false" stroked="true" strokeweight="5.500521pt" strokecolor="#4aacc5">
              <v:path arrowok="t"/>
              <v:stroke dashstyle="solid"/>
            </v:shape>
            <v:line style="position:absolute" from="4392,-1136" to="4392,-945" stroked="true" strokeweight="5.501254pt" strokecolor="#4aacc5">
              <v:stroke dashstyle="solid"/>
            </v:line>
            <v:shape style="position:absolute;left:1645;top:-1378;width:3880;height:376" coordorigin="1646,-1377" coordsize="3880,376" path="m1756,-1328l1646,-1328,1646,-1257,1756,-1257,1756,-1328m2020,-1349l1917,-1349,1917,-1278,2020,-1278,2020,-1349m2291,-1243l2181,-1243,2181,-1186,2291,-1186,2291,-1243m2563,-1335l2453,-1335,2453,-1271,2563,-1271,2563,-1335m2834,-1321l2724,-1321,2724,-1264,2834,-1264,2834,-1321m3098,-1356l2995,-1356,2995,-1299,3098,-1299,3098,-1356m3369,-1285l3259,-1285,3259,-1243,3369,-1243,3369,-1285m3641,-1377l3531,-1377,3531,-1328,3641,-1328,3641,-1377m3905,-1356l3802,-1356,3802,-1314,3905,-1314,3905,-1356m4176,-1335l4073,-1335,4073,-1292,4176,-1292,4176,-1335m4447,-1179l4337,-1179,4337,-1136,4447,-1136,4447,-1179m4719,-1321l4609,-1321,4609,-1278,4719,-1278,4719,-1321m4983,-1335l4880,-1335,4880,-1292,4983,-1292,4983,-1335m5254,-1314l5144,-1314,5144,-1271,5254,-1271,5254,-1314m5526,-1051l5416,-1051,5416,-1002,5526,-1002,5526,-1051e" filled="true" fillcolor="#8063a1" stroked="false">
              <v:path arrowok="t"/>
              <v:fill type="solid"/>
            </v:shape>
            <v:line style="position:absolute" from="1565,-1498" to="5606,-1498" stroked="true" strokeweight=".70916pt" strokecolor="#dcddde">
              <v:stroke dashstyle="solid"/>
            </v:line>
            <v:shape style="position:absolute;left:1645;top:-1435;width:3880;height:383" coordorigin="1646,-1434" coordsize="3880,383" path="m1756,-1420l1646,-1420,1646,-1328,1756,-1328,1756,-1420m2020,-1413l1917,-1413,1917,-1349,2020,-1349,2020,-1413m2291,-1335l2181,-1335,2181,-1243,2291,-1243,2291,-1335m2563,-1406l2453,-1406,2453,-1335,2563,-1335,2563,-1406m2834,-1399l2724,-1399,2724,-1321,2834,-1321,2834,-1399m3098,-1413l2995,-1413,2995,-1356,3098,-1356,3098,-1413m3369,-1356l3259,-1356,3259,-1285,3369,-1285,3369,-1356m3641,-1434l3531,-1434,3531,-1377,3641,-1377,3641,-1434m3905,-1420l3802,-1420,3802,-1356,3905,-1356,3905,-1420m4176,-1384l4073,-1384,4073,-1335,4176,-1335,4176,-1384m4447,-1264l4337,-1264,4337,-1179,4447,-1179,4447,-1264m4719,-1377l4609,-1377,4609,-1321,4719,-1321,4719,-1377m4983,-1399l4880,-1399,4880,-1335,4983,-1335,4983,-1399m5254,-1356l5144,-1356,5144,-1314,5254,-1314,5254,-1356m5526,-1136l5416,-1136,5416,-1051,5526,-1051,5526,-1136e" filled="true" fillcolor="#b65607" stroked="false">
              <v:path arrowok="t"/>
              <v:fill type="solid"/>
            </v:shape>
            <v:shape style="position:absolute;left:1645;top:-1477;width:3609;height:213" coordorigin="1646,-1477" coordsize="3609,213" path="m1756,-1477l1646,-1477,1646,-1420,1756,-1420,1756,-1477m2020,-1462l1917,-1462,1917,-1413,2020,-1413,2020,-1462m2291,-1377l2181,-1377,2181,-1335,2291,-1335,2291,-1377m2563,-1463l2453,-1463,2453,-1406,2563,-1406,2563,-1463m2834,-1448l2724,-1448,2724,-1399,2834,-1399,2834,-1448m3098,-1448l2995,-1448,2995,-1413,3098,-1413,3098,-1448m3369,-1399l3259,-1399,3259,-1356,3369,-1356,3369,-1399m3641,-1470l3531,-1470,3531,-1434,3641,-1434,3641,-1470m3905,-1463l3802,-1463,3802,-1420,3905,-1420,3905,-1463m4176,-1427l4073,-1427,4073,-1384,4176,-1384,4176,-1427m4447,-1321l4337,-1321,4337,-1264,4447,-1264,4447,-1321m4719,-1413l4609,-1413,4609,-1377,4719,-1377,4719,-1413m4983,-1427l4880,-1427,4880,-1399,4983,-1399,4983,-1427m5254,-1392l5144,-1392,5144,-1356,5254,-1356,5254,-1392e" filled="true" fillcolor="#276a7b" stroked="false">
              <v:path arrowok="t"/>
              <v:fill type="solid"/>
            </v:shape>
            <v:line style="position:absolute" from="5526,-1214" to="5606,-1214" stroked="true" strokeweight=".70916pt" strokecolor="#dcddde">
              <v:stroke dashstyle="solid"/>
            </v:line>
            <v:rect style="position:absolute;left:5415;top:-1179;width:111;height:43" filled="true" fillcolor="#276a7b" stroked="false">
              <v:fill type="solid"/>
            </v:rect>
            <v:shape style="position:absolute;left:1645;top:-1527;width:3880;height:348" coordorigin="1646,-1526" coordsize="3880,348" path="m1756,-1526l1646,-1526,1646,-1477,1756,-1477,1756,-1526m2020,-1512l1917,-1512,1917,-1462,2020,-1462,2020,-1512m2291,-1448l2181,-1448,2181,-1377,2291,-1377,2291,-1448m2563,-1519l2453,-1519,2453,-1462,2563,-1462,2563,-1519m2834,-1505l2724,-1505,2724,-1448,2834,-1448,2834,-1505m3098,-1505l2995,-1505,2995,-1448,3098,-1448,3098,-1505m3369,-1470l3259,-1470,3259,-1399,3369,-1399,3369,-1470m3641,-1526l3531,-1526,3531,-1470,3641,-1470,3641,-1526m3905,-1512l3802,-1512,3802,-1462,3905,-1462,3905,-1512m4176,-1484l4073,-1484,4073,-1427,4176,-1427,4176,-1484m4447,-1392l4337,-1392,4337,-1321,4447,-1321,4447,-1392m4719,-1470l4609,-1470,4609,-1413,4719,-1413,4719,-1470m4983,-1477l4880,-1477,4880,-1427,4983,-1427,4983,-1477m5254,-1448l5144,-1448,5144,-1392,5254,-1392,5254,-1448m5526,-1271l5416,-1271,5416,-1179,5526,-1179,5526,-1271e" filled="true" fillcolor="#4d3a61" stroked="false">
              <v:path arrowok="t"/>
              <v:fill type="solid"/>
            </v:shape>
            <v:shape style="position:absolute;left:1645;top:-1576;width:3880;height:305" coordorigin="1646,-1576" coordsize="3880,305" path="m1756,-1576l1646,-1576,1646,-1526,1756,-1526,1756,-1576m2020,-1576l1917,-1576,1917,-1512,2020,-1512,2020,-1576m2291,-1491l2181,-1491,2181,-1448,2291,-1448,2291,-1491m2563,-1576l2453,-1576,2453,-1519,2563,-1519,2563,-1576m2834,-1548l2724,-1548,2724,-1505,2834,-1505,2834,-1548m3098,-1555l2995,-1555,2995,-1505,3098,-1505,3098,-1555m3369,-1498l3259,-1498,3259,-1470,3369,-1470,3369,-1498m3641,-1569l3531,-1569,3531,-1526,3641,-1526,3641,-1569m3905,-1548l3802,-1548,3802,-1512,3905,-1512,3905,-1548m4176,-1519l4073,-1519,4073,-1484,4176,-1484,4176,-1519m4447,-1420l4337,-1420,4337,-1392,4447,-1392,4447,-1420m4719,-1505l4609,-1505,4609,-1470,4719,-1470,4719,-1505m4983,-1512l4880,-1512,4880,-1477,4983,-1477,4983,-1512m5254,-1484l5144,-1484,5144,-1448,5254,-1448,5254,-1484m5526,-1299l5416,-1299,5416,-1271,5526,-1271,5526,-1299e" filled="true" fillcolor="#f8ab6b" stroked="false">
              <v:path arrowok="t"/>
              <v:fill type="solid"/>
            </v:shape>
            <v:shape style="position:absolute;left:1645;top:-1619;width:3880;height:320" coordorigin="1646,-1619" coordsize="3880,320" path="m1756,-1619l1646,-1619,1646,-1576,1756,-1576,1756,-1619m2020,-1619l1917,-1619,1917,-1576,2020,-1576,2020,-1619m2291,-1541l2181,-1541,2181,-1491,2291,-1491,2291,-1541m2563,-1604l2453,-1604,2453,-1576,2563,-1576,2563,-1604m2834,-1590l2724,-1590,2724,-1548,2834,-1548,2834,-1590m3098,-1590l2995,-1590,2995,-1555,3098,-1555,3098,-1590m3369,-1533l3259,-1533,3259,-1498,3369,-1498,3369,-1533m3641,-1604l3531,-1604,3531,-1569,3641,-1569,3641,-1604m3905,-1590l3802,-1590,3802,-1548,3905,-1548,3905,-1590m4176,-1555l4073,-1555,4073,-1519,4176,-1519,4176,-1555m4447,-1448l4337,-1448,4337,-1420,4447,-1420,4447,-1448m4719,-1526l4609,-1526,4609,-1505,4719,-1505,4719,-1526m4983,-1533l4880,-1533,4880,-1512,4983,-1512,4983,-1533m5254,-1512l5144,-1512,5144,-1484,5254,-1484,5254,-1512m5526,-1328l5416,-1328,5416,-1299,5526,-1299,5526,-1328e" filled="true" fillcolor="#6ebcd1" stroked="false">
              <v:path arrowok="t"/>
              <v:fill type="solid"/>
            </v:shape>
            <v:shape style="position:absolute;left:1645;top:-1669;width:3880;height:341" coordorigin="1646,-1668" coordsize="3880,341" path="m1756,-1661l1646,-1661,1646,-1619,1756,-1619,1756,-1661m2020,-1668l1917,-1668,1917,-1619,2020,-1619,2020,-1668m2291,-1583l2181,-1583,2181,-1541,2291,-1541,2291,-1583m2563,-1654l2453,-1654,2453,-1604,2563,-1604,2563,-1654m2834,-1640l2724,-1640,2724,-1590,2834,-1590,2834,-1640m3098,-1640l2995,-1640,2995,-1590,3098,-1590,3098,-1640m3369,-1576l3259,-1576,3259,-1533,3369,-1533,3369,-1576m3641,-1647l3531,-1647,3531,-1604,3641,-1604,3641,-1647m3905,-1640l3802,-1640,3802,-1590,3905,-1590,3905,-1640m4176,-1597l4073,-1597,4073,-1555,4176,-1555,4176,-1597m4447,-1498l4337,-1498,4337,-1448,4447,-1448,4447,-1498m4719,-1569l4609,-1569,4609,-1526,4719,-1526,4719,-1569m4983,-1590l4880,-1590,4880,-1533,4983,-1533,4983,-1590m5254,-1569l5144,-1569,5144,-1512,5254,-1512,5254,-1569m5526,-1392l5416,-1392,5416,-1328,5526,-1328,5526,-1392e" filled="true" fillcolor="#9983b5" stroked="false">
              <v:path arrowok="t"/>
              <v:fill type="solid"/>
            </v:shape>
            <v:line style="position:absolute" from="1565,-1775" to="4609,-1775" stroked="true" strokeweight=".70916pt" strokecolor="#dcddde">
              <v:stroke dashstyle="solid"/>
            </v:line>
            <v:shape style="position:absolute;left:1645;top:-1711;width:3880;height:320" coordorigin="1646,-1711" coordsize="3880,320" path="m1756,-1697l1646,-1697,1646,-1661,1756,-1661,1756,-1697m2020,-1711l1917,-1711,1917,-1668,2020,-1668,2020,-1711m2291,-1647l2181,-1647,2181,-1583,2291,-1583,2291,-1647m2563,-1689l2453,-1689,2453,-1654,2563,-1654,2563,-1689m2834,-1675l2724,-1675,2724,-1640,2834,-1640,2834,-1675m3098,-1682l2995,-1682,2995,-1640,3098,-1640,3098,-1682m3369,-1640l3259,-1640,3259,-1576,3369,-1576,3369,-1640m3641,-1682l3531,-1682,3531,-1647,3641,-1647,3641,-1682m3905,-1661l3802,-1661,3802,-1640,3905,-1640,3905,-1661m4176,-1640l4073,-1640,4073,-1597,4176,-1597,4176,-1640m4447,-1569l4337,-1569,4337,-1498,4447,-1498,4447,-1569m4719,-1611l4609,-1611,4609,-1569,4719,-1569,4719,-1611m4983,-1604l4880,-1604,4880,-1590,4983,-1590,4983,-1604m5254,-1611l5144,-1611,5144,-1569,5254,-1569,5254,-1611m5526,-1477l5416,-1477,5416,-1392,5526,-1392,5526,-1477e" filled="true" fillcolor="#f3740a" stroked="false">
              <v:path arrowok="t"/>
              <v:fill type="solid"/>
            </v:shape>
            <v:shape style="position:absolute;left:1645;top:-1732;width:3880;height:256" coordorigin="1646,-1732" coordsize="3880,256" path="m1756,-1718l1646,-1718,1646,-1697,1756,-1697,1756,-1718m2020,-1732l1917,-1732,1917,-1711,2020,-1711,2020,-1732m2291,-1661l2181,-1661,2181,-1647,2291,-1647,2291,-1661m2563,-1711l2453,-1711,2453,-1689,2563,-1689,2563,-1711m2834,-1697l2724,-1697,2724,-1675,2834,-1675,2834,-1697m3098,-1704l2995,-1704,2995,-1682,3098,-1682,3098,-1704m3369,-1654l3259,-1654,3259,-1640,3369,-1640,3369,-1654m3641,-1704l3531,-1704,3531,-1682,3641,-1682,3641,-1704m3905,-1697l3802,-1697,3802,-1661,3905,-1661,3905,-1697m4176,-1654l4073,-1654,4073,-1640,4176,-1640,4176,-1654m4447,-1583l4337,-1583,4337,-1569,4447,-1569,4447,-1583m4719,-1640l4609,-1640,4609,-1611,4719,-1611,4719,-1640m4983,-1640l4880,-1640,4880,-1604,4983,-1604,4983,-1640m5254,-1633l5144,-1633,5144,-1611,5254,-1611,5254,-1633m5526,-1491l5416,-1491,5416,-1477,5526,-1477,5526,-1491e" filled="true" fillcolor="#358ea6" stroked="false">
              <v:path arrowok="t"/>
              <v:fill type="solid"/>
            </v:shape>
            <v:shape style="position:absolute;left:1645;top:-1768;width:3880;height:277" coordorigin="1646,-1767" coordsize="3880,277" path="m1756,-1746l1646,-1746,1646,-1718,1756,-1718,1756,-1746m2020,-1767l1917,-1767,1917,-1732,2020,-1732,2020,-1767m2291,-1725l2181,-1725,2181,-1661,2291,-1661,2291,-1725m2563,-1753l2453,-1753,2453,-1711,2563,-1711,2563,-1753m2834,-1732l2724,-1732,2724,-1697,2834,-1697,2834,-1732m3098,-1739l2995,-1739,2995,-1704,3098,-1704,3098,-1739m3369,-1711l3259,-1711,3259,-1654,3369,-1654,3369,-1711m3641,-1739l3531,-1739,3531,-1704,3641,-1704,3641,-1739m3905,-1732l3802,-1732,3802,-1697,3905,-1697,3905,-1732m4176,-1697l4073,-1697,4073,-1654,4176,-1654,4176,-1697m4447,-1647l4337,-1647,4337,-1583,4447,-1583,4447,-1647m4719,-1682l4609,-1682,4609,-1640,4719,-1640,4719,-1682m4983,-1668l4880,-1668,4880,-1640,4983,-1640,4983,-1668m5254,-1675l5144,-1675,5144,-1633,5254,-1633,5254,-1675m5526,-1562l5416,-1562,5416,-1491,5526,-1491,5526,-1562e" filled="true" fillcolor="#664f83" stroked="false">
              <v:path arrowok="t"/>
              <v:fill type="solid"/>
            </v:shape>
            <v:shape style="position:absolute;left:1645;top:-1789;width:2531;height:93" coordorigin="1646,-1789" coordsize="2531,93" path="m1756,-1775l1646,-1775,1646,-1746,1756,-1746,1756,-1775m2020,-1789l1917,-1789,1917,-1767,2020,-1767,2020,-1789m2291,-1760l2181,-1760,2181,-1725,2291,-1725,2291,-1760m2563,-1775l2453,-1775,2453,-1753,2563,-1753,2563,-1775m2834,-1760l2724,-1760,2724,-1732,2834,-1732,2834,-1760m3098,-1767l2995,-1767,2995,-1739,3098,-1739,3098,-1767m3369,-1746l3259,-1746,3259,-1711,3369,-1711,3369,-1746m3641,-1760l3531,-1760,3531,-1739,3641,-1739,3641,-1760m3905,-1753l3802,-1753,3802,-1732,3905,-1732,3905,-1753m4176,-1718l4073,-1718,4073,-1697,4176,-1697,4176,-1718e" filled="true" fillcolor="#f9c090" stroked="false">
              <v:path arrowok="t"/>
              <v:fill type="solid"/>
            </v:shape>
            <v:line style="position:absolute" from="4719,-1775" to="5144,-1775" stroked="true" strokeweight=".70916pt" strokecolor="#dcddde">
              <v:stroke dashstyle="solid"/>
            </v:line>
            <v:shape style="position:absolute;left:4337;top:-1704;width:1189;height:142" coordorigin="4337,-1704" coordsize="1189,142" path="m4447,-1682l4337,-1682,4337,-1647,4447,-1647,4447,-1682m4719,-1704l4609,-1704,4609,-1682,4719,-1682,4719,-1704m4983,-1689l4880,-1689,4880,-1668,4983,-1668,4983,-1689m5254,-1697l5144,-1697,5144,-1675,5254,-1675,5254,-1697m5526,-1604l5416,-1604,5416,-1562,5526,-1562,5526,-1604e" filled="true" fillcolor="#f9c090" stroked="false">
              <v:path arrowok="t"/>
              <v:fill type="solid"/>
            </v:shape>
            <v:shape style="position:absolute;left:1645;top:-1839;width:2259;height:86" coordorigin="1646,-1838" coordsize="2259,86" path="m1756,-1817l1646,-1817,1646,-1775,1756,-1775,1756,-1817m2020,-1838l1917,-1838,1917,-1789,2020,-1789,2020,-1838m2563,-1824l2453,-1824,2453,-1775,2563,-1775,2563,-1824m2834,-1810l2724,-1810,2724,-1760,2834,-1760,2834,-1810m3098,-1824l2995,-1824,2995,-1767,3098,-1767,3098,-1824m3641,-1817l3531,-1817,3531,-1760,3641,-1760,3641,-1817m3905,-1810l3802,-1810,3802,-1753,3905,-1753,3905,-1810e" filled="true" fillcolor="#92cddd" stroked="false">
              <v:path arrowok="t"/>
              <v:fill type="solid"/>
            </v:shape>
            <v:line style="position:absolute" from="5254,-1775" to="5416,-1775" stroked="true" strokeweight=".70916pt" strokecolor="#dcddde">
              <v:stroke dashstyle="solid"/>
            </v:line>
            <v:shape style="position:absolute;left:2181;top:-1796;width:3345;height:192" coordorigin="2181,-1796" coordsize="3345,192" path="m2291,-1789l2181,-1789,2181,-1760,2291,-1760,2291,-1789m3369,-1782l3259,-1782,3259,-1746,3369,-1746,3369,-1782m4176,-1789l4073,-1789,4073,-1718,4176,-1718,4176,-1789m4447,-1746l4337,-1746,4337,-1682,4447,-1682,4447,-1746m4719,-1789l4609,-1789,4609,-1704,4719,-1704,4719,-1789m4983,-1775l4880,-1775,4880,-1689,4983,-1689,4983,-1775m5254,-1796l5144,-1796,5144,-1697,5254,-1697,5254,-1796m5526,-1682l5416,-1682,5416,-1604,5526,-1604,5526,-1682e" filled="true" fillcolor="#92cddd" stroked="false">
              <v:path arrowok="t"/>
              <v:fill type="solid"/>
            </v:shape>
            <v:shape style="position:absolute;left:1645;top:-1860;width:3609;height:114" coordorigin="1646,-1860" coordsize="3609,114" path="m1756,-1831l1646,-1831,1646,-1817,1756,-1817,1756,-1831m2020,-1860l1917,-1860,1917,-1838,2020,-1838,2020,-1860m2291,-1824l2181,-1824,2181,-1789,2291,-1789,2291,-1824m2563,-1845l2453,-1845,2453,-1824,2563,-1824,2563,-1845m2834,-1831l2724,-1831,2724,-1810,2834,-1810,2834,-1831m3098,-1853l2995,-1853,2995,-1824,3098,-1824,3098,-1853m3369,-1810l3259,-1810,3259,-1782,3369,-1782,3369,-1810m3641,-1838l3531,-1838,3531,-1817,3641,-1817,3641,-1838m3905,-1824l3802,-1824,3802,-1810,3905,-1810,3905,-1824m4176,-1810l4073,-1810,4073,-1789,4176,-1789,4176,-1810m4447,-1782l4337,-1782,4337,-1746,4447,-1746,4447,-1782m4719,-1803l4609,-1803,4609,-1789,4719,-1789,4719,-1803m4983,-1789l4880,-1789,4880,-1775,4983,-1775,4983,-1789m5254,-1817l5144,-1817,5144,-1796,5254,-1796,5254,-1817e" filled="true" fillcolor="#b3a1c6" stroked="false">
              <v:path arrowok="t"/>
              <v:fill type="solid"/>
            </v:shape>
            <v:line style="position:absolute" from="5526,-1775" to="5606,-1775" stroked="true" strokeweight=".70916pt" strokecolor="#dcddde">
              <v:stroke dashstyle="solid"/>
            </v:line>
            <v:rect style="position:absolute;left:5415;top:-1725;width:111;height:43" filled="true" fillcolor="#b3a1c6" stroked="false">
              <v:fill type="solid"/>
            </v:rect>
            <v:line style="position:absolute" from="1565,-2058" to="5606,-2058" stroked="true" strokeweight=".70916pt" strokecolor="#dcddde">
              <v:stroke dashstyle="solid"/>
            </v:line>
            <v:line style="position:absolute" from="5471,-2058" to="5471,-1725" stroked="true" strokeweight="5.500521pt" strokecolor="#974706">
              <v:stroke dashstyle="solid"/>
            </v:line>
            <v:line style="position:absolute" from="5199,-2058" to="5199,-1817" stroked="true" strokeweight="5.500521pt" strokecolor="#974706">
              <v:stroke dashstyle="solid"/>
            </v:line>
            <v:line style="position:absolute" from="4931,-2058" to="4931,-1789" stroked="true" strokeweight="5.133086pt" strokecolor="#974706">
              <v:stroke dashstyle="solid"/>
            </v:line>
            <v:line style="position:absolute" from="4664,-2058" to="4664,-1803" stroked="true" strokeweight="5.500521pt" strokecolor="#974706">
              <v:stroke dashstyle="solid"/>
            </v:line>
            <v:line style="position:absolute" from="4392,-2058" to="4392,-1782" stroked="true" strokeweight="5.501254pt" strokecolor="#974706">
              <v:stroke dashstyle="solid"/>
            </v:line>
            <v:line style="position:absolute" from="4125,-2058" to="4125,-1810" stroked="true" strokeweight="5.133819pt" strokecolor="#974706">
              <v:stroke dashstyle="solid"/>
            </v:line>
            <v:line style="position:absolute" from="3853,-2058" to="3853,-1824" stroked="true" strokeweight="5.133819pt" strokecolor="#974706">
              <v:stroke dashstyle="solid"/>
            </v:line>
            <v:line style="position:absolute" from="3586,-2058" to="3586,-1838" stroked="true" strokeweight="5.501254pt" strokecolor="#974706">
              <v:stroke dashstyle="solid"/>
            </v:line>
            <v:line style="position:absolute" from="3314,-2058" to="3314,-1810" stroked="true" strokeweight="5.500521pt" strokecolor="#974706">
              <v:stroke dashstyle="solid"/>
            </v:line>
            <v:line style="position:absolute" from="3047,-2058" to="3047,-1853" stroked="true" strokeweight="5.133819pt" strokecolor="#974706">
              <v:stroke dashstyle="solid"/>
            </v:line>
            <v:line style="position:absolute" from="2779,-2058" to="2779,-1831" stroked="true" strokeweight="5.501254pt" strokecolor="#974706">
              <v:stroke dashstyle="solid"/>
            </v:line>
            <v:line style="position:absolute" from="2508,-2058" to="2508,-1845" stroked="true" strokeweight="5.500521pt" strokecolor="#974706">
              <v:stroke dashstyle="solid"/>
            </v:line>
            <v:line style="position:absolute" from="2236,-2058" to="2236,-1824" stroked="true" strokeweight="5.500521pt" strokecolor="#974706">
              <v:stroke dashstyle="solid"/>
            </v:line>
            <v:line style="position:absolute" from="1969,-2058" to="1969,-1860" stroked="true" strokeweight="5.133819pt" strokecolor="#974706">
              <v:stroke dashstyle="solid"/>
            </v:line>
            <v:line style="position:absolute" from="1701,-2058" to="1701,-1831" stroked="true" strokeweight="5.500521pt" strokecolor="#974706">
              <v:stroke dashstyle="solid"/>
            </v:line>
            <v:shape style="position:absolute;left:0;top:8217;width:5510;height:340" coordorigin="0,8218" coordsize="5510,340" path="m1565,-654l5606,-654m1565,-654l1565,-413m2643,-654l2643,-413m3721,-654l3721,-413m4799,-654l4799,-413m5606,-654l5606,-413e" filled="false" stroked="true" strokeweight=".721281pt" strokecolor="#dcddde">
              <v:path arrowok="t"/>
              <v:stroke dashstyle="solid"/>
            </v:shape>
            <v:shape style="position:absolute;left:0;top:8217;width:5510;height:350" coordorigin="0,8218" coordsize="5510,350" path="m1565,-413l1565,-165m2643,-413l2643,-165m3721,-413l3721,-165m4799,-413l4799,-165m5606,-413l5606,-165e" filled="false" stroked="true" strokeweight=".721281pt" strokecolor="#dcddde">
              <v:path arrowok="t"/>
              <v:stroke dashstyle="solid"/>
            </v:shape>
            <v:shape style="position:absolute;left:1557;top:-2066;width:4056;height:1901" type="#_x0000_t202" filled="false" stroked="false">
              <v:textbox inset="0,0,0,0">
                <w:txbxContent>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tabs>
                        <w:tab w:pos="378" w:val="left" w:leader="none"/>
                        <w:tab w:pos="1458" w:val="left" w:leader="none"/>
                        <w:tab w:pos="1492" w:val="left" w:leader="none"/>
                        <w:tab w:pos="2537" w:val="left" w:leader="none"/>
                        <w:tab w:pos="2571" w:val="left" w:leader="none"/>
                        <w:tab w:pos="3616" w:val="left" w:leader="none"/>
                        <w:tab w:pos="3780" w:val="right" w:leader="none"/>
                      </w:tabs>
                      <w:spacing w:line="240" w:lineRule="atLeast" w:before="91"/>
                      <w:ind w:left="413" w:right="88" w:hanging="288"/>
                      <w:jc w:val="left"/>
                      <w:rPr>
                        <w:sz w:val="13"/>
                      </w:rPr>
                    </w:pPr>
                    <w:r>
                      <w:rPr>
                        <w:color w:val="77787B"/>
                        <w:sz w:val="13"/>
                      </w:rPr>
                      <w:t>I</w:t>
                      <w:tab/>
                      <w:t>II       III    </w:t>
                    </w:r>
                    <w:r>
                      <w:rPr>
                        <w:color w:val="77787B"/>
                        <w:spacing w:val="1"/>
                        <w:sz w:val="13"/>
                      </w:rPr>
                      <w:t> </w:t>
                    </w:r>
                    <w:r>
                      <w:rPr>
                        <w:color w:val="77787B"/>
                        <w:sz w:val="13"/>
                      </w:rPr>
                      <w:t>IV     </w:t>
                    </w:r>
                    <w:r>
                      <w:rPr>
                        <w:color w:val="77787B"/>
                        <w:spacing w:val="22"/>
                        <w:sz w:val="13"/>
                      </w:rPr>
                      <w:t> </w:t>
                    </w:r>
                    <w:r>
                      <w:rPr>
                        <w:color w:val="77787B"/>
                        <w:sz w:val="13"/>
                      </w:rPr>
                      <w:t>I</w:t>
                      <w:tab/>
                      <w:t>II       III    </w:t>
                    </w:r>
                    <w:r>
                      <w:rPr>
                        <w:color w:val="77787B"/>
                        <w:spacing w:val="3"/>
                        <w:sz w:val="13"/>
                      </w:rPr>
                      <w:t> </w:t>
                    </w:r>
                    <w:r>
                      <w:rPr>
                        <w:color w:val="77787B"/>
                        <w:sz w:val="13"/>
                      </w:rPr>
                      <w:t>IV     </w:t>
                    </w:r>
                    <w:r>
                      <w:rPr>
                        <w:color w:val="77787B"/>
                        <w:spacing w:val="22"/>
                        <w:sz w:val="13"/>
                      </w:rPr>
                      <w:t> </w:t>
                    </w:r>
                    <w:r>
                      <w:rPr>
                        <w:color w:val="77787B"/>
                        <w:sz w:val="13"/>
                      </w:rPr>
                      <w:t>I</w:t>
                      <w:tab/>
                      <w:t>II       III    </w:t>
                    </w:r>
                    <w:r>
                      <w:rPr>
                        <w:color w:val="77787B"/>
                        <w:spacing w:val="2"/>
                        <w:sz w:val="13"/>
                      </w:rPr>
                      <w:t> </w:t>
                    </w:r>
                    <w:r>
                      <w:rPr>
                        <w:color w:val="77787B"/>
                        <w:sz w:val="13"/>
                      </w:rPr>
                      <w:t>IV     </w:t>
                    </w:r>
                    <w:r>
                      <w:rPr>
                        <w:color w:val="77787B"/>
                        <w:spacing w:val="22"/>
                        <w:sz w:val="13"/>
                      </w:rPr>
                      <w:t> </w:t>
                    </w:r>
                    <w:r>
                      <w:rPr>
                        <w:color w:val="77787B"/>
                        <w:sz w:val="13"/>
                      </w:rPr>
                      <w:t>I</w:t>
                      <w:tab/>
                      <w:t>II </w:t>
                    </w:r>
                    <w:r>
                      <w:rPr>
                        <w:color w:val="77787B"/>
                        <w:spacing w:val="-8"/>
                        <w:sz w:val="13"/>
                      </w:rPr>
                      <w:t>III </w:t>
                    </w:r>
                    <w:r>
                      <w:rPr>
                        <w:color w:val="77787B"/>
                        <w:sz w:val="13"/>
                      </w:rPr>
                      <w:t>2015</w:t>
                      <w:tab/>
                      <w:tab/>
                      <w:t>2016</w:t>
                      <w:tab/>
                      <w:tab/>
                      <w:t>2017</w:t>
                      <w:tab/>
                      <w:tab/>
                      <w:t>2018</w:t>
                    </w:r>
                  </w:p>
                </w:txbxContent>
              </v:textbox>
              <w10:wrap type="none"/>
            </v:shape>
            <w10:wrap type="none"/>
          </v:group>
        </w:pict>
      </w:r>
      <w:r>
        <w:rPr/>
        <w:pict>
          <v:rect style="position:absolute;margin-left:64.690117pt;margin-top:1.691297pt;width:3.300312pt;height:3.191218pt;mso-position-horizontal-relative:page;mso-position-vertical-relative:paragraph;z-index:16744" filled="true" fillcolor="#f79546" stroked="false">
            <v:fill type="solid"/>
            <w10:wrap type="none"/>
          </v:rect>
        </w:pict>
      </w:r>
      <w:r>
        <w:rPr/>
        <w:pict>
          <v:rect style="position:absolute;margin-left:121.1614pt;margin-top:1.691297pt;width:3.300312pt;height:3.191218pt;mso-position-horizontal-relative:page;mso-position-vertical-relative:paragraph;z-index:-1175776" filled="true" fillcolor="#4aacc5" stroked="false">
            <v:fill type="solid"/>
            <w10:wrap type="none"/>
          </v:rect>
        </w:pict>
      </w:r>
      <w:r>
        <w:rPr/>
        <w:pict>
          <v:rect style="position:absolute;margin-left:177.63414pt;margin-top:1.691297pt;width:3.300312pt;height:3.191218pt;mso-position-horizontal-relative:page;mso-position-vertical-relative:paragraph;z-index:-1175752" filled="true" fillcolor="#8063a1" stroked="false">
            <v:fill type="solid"/>
            <w10:wrap type="none"/>
          </v:rect>
        </w:pict>
      </w:r>
      <w:r>
        <w:rPr/>
        <w:pict>
          <v:rect style="position:absolute;margin-left:234.106155pt;margin-top:1.691297pt;width:2.933611pt;height:3.191218pt;mso-position-horizontal-relative:page;mso-position-vertical-relative:paragraph;z-index:-1175728" filled="true" fillcolor="#b65607" stroked="false">
            <v:fill type="solid"/>
            <w10:wrap type="none"/>
          </v:rect>
        </w:pict>
      </w:r>
      <w:r>
        <w:rPr>
          <w:color w:val="77787B"/>
          <w:w w:val="105"/>
          <w:sz w:val="11"/>
        </w:rPr>
        <w:t>Australia</w:t>
        <w:tab/>
        <w:t>PRC</w:t>
        <w:tab/>
        <w:t>Malaysia</w:t>
        <w:tab/>
        <w:t>Japan</w:t>
      </w:r>
    </w:p>
    <w:p>
      <w:pPr>
        <w:tabs>
          <w:tab w:pos="2515" w:val="left" w:leader="none"/>
          <w:tab w:pos="3646" w:val="left" w:leader="none"/>
          <w:tab w:pos="4776" w:val="left" w:leader="none"/>
        </w:tabs>
        <w:spacing w:before="17"/>
        <w:ind w:left="1385" w:right="0" w:firstLine="0"/>
        <w:jc w:val="left"/>
        <w:rPr>
          <w:sz w:val="11"/>
        </w:rPr>
      </w:pPr>
      <w:r>
        <w:rPr/>
        <w:pict>
          <v:rect style="position:absolute;margin-left:64.690117pt;margin-top:2.77177pt;width:3.300312pt;height:2.836638pt;mso-position-horizontal-relative:page;mso-position-vertical-relative:paragraph;z-index:16840" filled="true" fillcolor="#276a7b" stroked="false">
            <v:fill type="solid"/>
            <w10:wrap type="none"/>
          </v:rect>
        </w:pict>
      </w:r>
      <w:r>
        <w:rPr/>
        <w:pict>
          <v:rect style="position:absolute;margin-left:121.1614pt;margin-top:2.77177pt;width:3.300312pt;height:2.836638pt;mso-position-horizontal-relative:page;mso-position-vertical-relative:paragraph;z-index:-1175680" filled="true" fillcolor="#4d3a61" stroked="false">
            <v:fill type="solid"/>
            <w10:wrap type="none"/>
          </v:rect>
        </w:pict>
      </w:r>
      <w:r>
        <w:rPr/>
        <w:pict>
          <v:rect style="position:absolute;margin-left:177.63414pt;margin-top:2.77177pt;width:3.300312pt;height:2.836638pt;mso-position-horizontal-relative:page;mso-position-vertical-relative:paragraph;z-index:-1175656" filled="true" fillcolor="#f8ab6b" stroked="false">
            <v:fill type="solid"/>
            <w10:wrap type="none"/>
          </v:rect>
        </w:pict>
      </w:r>
      <w:r>
        <w:rPr/>
        <w:pict>
          <v:rect style="position:absolute;margin-left:234.106155pt;margin-top:2.77177pt;width:2.933611pt;height:2.836638pt;mso-position-horizontal-relative:page;mso-position-vertical-relative:paragraph;z-index:-1175632" filled="true" fillcolor="#6ebcd1" stroked="false">
            <v:fill type="solid"/>
            <w10:wrap type="none"/>
          </v:rect>
        </w:pict>
      </w:r>
      <w:r>
        <w:rPr>
          <w:color w:val="77787B"/>
          <w:w w:val="105"/>
          <w:sz w:val="11"/>
        </w:rPr>
        <w:t>South of</w:t>
      </w:r>
      <w:r>
        <w:rPr>
          <w:color w:val="77787B"/>
          <w:spacing w:val="5"/>
          <w:w w:val="105"/>
          <w:sz w:val="11"/>
        </w:rPr>
        <w:t> </w:t>
      </w:r>
      <w:r>
        <w:rPr>
          <w:color w:val="77787B"/>
          <w:w w:val="105"/>
          <w:sz w:val="11"/>
        </w:rPr>
        <w:t>Korea</w:t>
        <w:tab/>
        <w:t>UK</w:t>
        <w:tab/>
        <w:t>Singapore</w:t>
        <w:tab/>
        <w:t>Taiwan</w:t>
      </w:r>
    </w:p>
    <w:p>
      <w:pPr>
        <w:tabs>
          <w:tab w:pos="2515" w:val="left" w:leader="none"/>
          <w:tab w:pos="3646" w:val="left" w:leader="none"/>
          <w:tab w:pos="4776" w:val="left" w:leader="none"/>
        </w:tabs>
        <w:spacing w:before="17"/>
        <w:ind w:left="1385" w:right="0" w:firstLine="0"/>
        <w:jc w:val="left"/>
        <w:rPr>
          <w:sz w:val="11"/>
        </w:rPr>
      </w:pPr>
      <w:r>
        <w:rPr/>
        <w:pict>
          <v:rect style="position:absolute;margin-left:64.690117pt;margin-top:2.665151pt;width:3.300312pt;height:3.191218pt;mso-position-horizontal-relative:page;mso-position-vertical-relative:paragraph;z-index:16936" filled="true" fillcolor="#9983b5" stroked="false">
            <v:fill type="solid"/>
            <w10:wrap type="none"/>
          </v:rect>
        </w:pict>
      </w:r>
      <w:r>
        <w:rPr/>
        <w:pict>
          <v:rect style="position:absolute;margin-left:121.1614pt;margin-top:2.665151pt;width:3.300312pt;height:3.191218pt;mso-position-horizontal-relative:page;mso-position-vertical-relative:paragraph;z-index:-1175584" filled="true" fillcolor="#f3740a" stroked="false">
            <v:fill type="solid"/>
            <w10:wrap type="none"/>
          </v:rect>
        </w:pict>
      </w:r>
      <w:r>
        <w:rPr/>
        <w:pict>
          <v:rect style="position:absolute;margin-left:177.63414pt;margin-top:2.665151pt;width:3.300312pt;height:3.191218pt;mso-position-horizontal-relative:page;mso-position-vertical-relative:paragraph;z-index:-1175560" filled="true" fillcolor="#358ea6" stroked="false">
            <v:fill type="solid"/>
            <w10:wrap type="none"/>
          </v:rect>
        </w:pict>
      </w:r>
      <w:r>
        <w:rPr/>
        <w:pict>
          <v:rect style="position:absolute;margin-left:234.106155pt;margin-top:2.665151pt;width:2.933611pt;height:3.191218pt;mso-position-horizontal-relative:page;mso-position-vertical-relative:paragraph;z-index:-1175536" filled="true" fillcolor="#664f83" stroked="false">
            <v:fill type="solid"/>
            <w10:wrap type="none"/>
          </v:rect>
        </w:pict>
      </w:r>
      <w:r>
        <w:rPr>
          <w:color w:val="77787B"/>
          <w:w w:val="105"/>
          <w:sz w:val="11"/>
        </w:rPr>
        <w:t>USA</w:t>
        <w:tab/>
        <w:t>France</w:t>
        <w:tab/>
        <w:t>Rusia</w:t>
        <w:tab/>
        <w:t>Germany</w:t>
      </w:r>
    </w:p>
    <w:p>
      <w:pPr>
        <w:pStyle w:val="BodyText"/>
        <w:spacing w:before="10"/>
        <w:rPr>
          <w:sz w:val="14"/>
        </w:rPr>
      </w:pPr>
    </w:p>
    <w:p>
      <w:pPr>
        <w:spacing w:before="0" w:after="16"/>
        <w:ind w:left="0" w:right="0" w:firstLine="0"/>
        <w:jc w:val="right"/>
        <w:rPr>
          <w:i/>
          <w:sz w:val="12"/>
        </w:rPr>
      </w:pPr>
      <w:r>
        <w:rPr>
          <w:i/>
          <w:color w:val="231F20"/>
          <w:w w:val="105"/>
          <w:sz w:val="12"/>
        </w:rPr>
        <w:t>Sumber: BPS Provinsi Bali, diolah</w:t>
      </w:r>
    </w:p>
    <w:p>
      <w:pPr>
        <w:pStyle w:val="BodyText"/>
        <w:ind w:left="1140" w:right="-72"/>
      </w:pPr>
      <w:r>
        <w:rPr/>
        <w:pict>
          <v:group style="width:226.8pt;height:19.5pt;mso-position-horizontal-relative:char;mso-position-vertical-relative:line" coordorigin="0,0" coordsize="4536,390">
            <v:rect style="position:absolute;left:283;top:0;width:4252;height:390" filled="true" fillcolor="#001f5f" stroked="false">
              <v:fill type="solid"/>
            </v:rect>
            <v:rect style="position:absolute;left:0;top:0;width:284;height:390" filled="true" fillcolor="#001f5f" stroked="false">
              <v:fill opacity="45875f" type="solid"/>
            </v:rect>
            <v:shape style="position:absolute;left:0;top:0;width:4536;height:390" type="#_x0000_t202" filled="false" stroked="false">
              <v:textbox inset="0,0,0,0">
                <w:txbxContent>
                  <w:p>
                    <w:pPr>
                      <w:spacing w:before="102"/>
                      <w:ind w:left="691" w:right="0" w:firstLine="0"/>
                      <w:jc w:val="left"/>
                      <w:rPr>
                        <w:sz w:val="14"/>
                      </w:rPr>
                    </w:pPr>
                    <w:r>
                      <w:rPr>
                        <w:color w:val="FFFFFF"/>
                        <w:w w:val="115"/>
                        <w:sz w:val="14"/>
                      </w:rPr>
                      <w:t>Grafik 1.22. Share Wisman Berdasarkan Negara Asal</w:t>
                    </w:r>
                  </w:p>
                </w:txbxContent>
              </v:textbox>
              <w10:wrap type="none"/>
            </v:shape>
          </v:group>
        </w:pict>
      </w:r>
      <w:r>
        <w:rPr/>
      </w:r>
    </w:p>
    <w:p>
      <w:pPr>
        <w:pStyle w:val="BodyText"/>
        <w:spacing w:before="4"/>
        <w:rPr>
          <w:i/>
          <w:sz w:val="19"/>
        </w:rPr>
      </w:pPr>
    </w:p>
    <w:p>
      <w:pPr>
        <w:spacing w:line="314" w:lineRule="auto" w:before="0"/>
        <w:ind w:left="1133" w:right="6" w:firstLine="0"/>
        <w:jc w:val="both"/>
        <w:rPr>
          <w:sz w:val="20"/>
        </w:rPr>
      </w:pPr>
      <w:r>
        <w:rPr>
          <w:b/>
          <w:color w:val="231F20"/>
          <w:w w:val="110"/>
          <w:sz w:val="20"/>
        </w:rPr>
        <w:t>Namun demikian,  kinerja  ekspor  luar  </w:t>
      </w:r>
      <w:r>
        <w:rPr>
          <w:b/>
          <w:color w:val="231F20"/>
          <w:spacing w:val="-5"/>
          <w:w w:val="110"/>
          <w:sz w:val="20"/>
        </w:rPr>
        <w:t>negeri </w:t>
      </w:r>
      <w:r>
        <w:rPr>
          <w:b/>
          <w:color w:val="231F20"/>
          <w:w w:val="110"/>
          <w:sz w:val="20"/>
        </w:rPr>
        <w:t>Bali   yang   mengalami   akselerasi   </w:t>
      </w:r>
      <w:r>
        <w:rPr>
          <w:b/>
          <w:color w:val="231F20"/>
          <w:spacing w:val="-5"/>
          <w:w w:val="110"/>
          <w:sz w:val="20"/>
        </w:rPr>
        <w:t>tertahan  </w:t>
      </w:r>
      <w:r>
        <w:rPr>
          <w:b/>
          <w:color w:val="231F20"/>
          <w:w w:val="110"/>
          <w:sz w:val="20"/>
        </w:rPr>
        <w:t>oleh  melambatnya  kinerja   ekspor   jasa.   </w:t>
      </w:r>
      <w:r>
        <w:rPr>
          <w:color w:val="231F20"/>
          <w:spacing w:val="-7"/>
          <w:w w:val="110"/>
          <w:sz w:val="20"/>
        </w:rPr>
        <w:t>Hal   </w:t>
      </w:r>
      <w:r>
        <w:rPr>
          <w:color w:val="231F20"/>
          <w:w w:val="110"/>
          <w:sz w:val="20"/>
        </w:rPr>
        <w:t>ini terkonfirmasi dari melambatnya </w:t>
      </w:r>
      <w:r>
        <w:rPr>
          <w:color w:val="231F20"/>
          <w:spacing w:val="-4"/>
          <w:w w:val="110"/>
          <w:sz w:val="20"/>
        </w:rPr>
        <w:t>pertumbuhan </w:t>
      </w:r>
      <w:r>
        <w:rPr>
          <w:color w:val="231F20"/>
          <w:w w:val="110"/>
          <w:sz w:val="20"/>
        </w:rPr>
        <w:t>kedatangan wisman ke Bali pada triwulan </w:t>
      </w:r>
      <w:r>
        <w:rPr>
          <w:color w:val="231F20"/>
          <w:spacing w:val="-5"/>
          <w:w w:val="110"/>
          <w:sz w:val="20"/>
        </w:rPr>
        <w:t>laporan </w:t>
      </w:r>
      <w:r>
        <w:rPr>
          <w:color w:val="231F20"/>
          <w:w w:val="110"/>
          <w:sz w:val="20"/>
        </w:rPr>
        <w:t>dibanding triwulan</w:t>
      </w:r>
      <w:r>
        <w:rPr>
          <w:color w:val="231F20"/>
          <w:spacing w:val="-8"/>
          <w:w w:val="110"/>
          <w:sz w:val="20"/>
        </w:rPr>
        <w:t> </w:t>
      </w:r>
      <w:r>
        <w:rPr>
          <w:color w:val="231F20"/>
          <w:w w:val="110"/>
          <w:sz w:val="20"/>
        </w:rPr>
        <w:t>sebelumnya</w:t>
      </w:r>
      <w:r>
        <w:rPr>
          <w:color w:val="231F20"/>
          <w:w w:val="110"/>
          <w:position w:val="7"/>
          <w:sz w:val="11"/>
        </w:rPr>
        <w:t>29</w:t>
      </w:r>
      <w:r>
        <w:rPr>
          <w:color w:val="231F20"/>
          <w:w w:val="110"/>
          <w:sz w:val="20"/>
        </w:rPr>
        <w:t>.</w:t>
      </w:r>
    </w:p>
    <w:p>
      <w:pPr>
        <w:pStyle w:val="BodyText"/>
        <w:spacing w:before="3"/>
        <w:rPr>
          <w:sz w:val="26"/>
        </w:rPr>
      </w:pPr>
    </w:p>
    <w:p>
      <w:pPr>
        <w:spacing w:line="314" w:lineRule="auto" w:before="1"/>
        <w:ind w:left="1133" w:right="459" w:firstLine="0"/>
        <w:jc w:val="left"/>
        <w:rPr>
          <w:b/>
          <w:sz w:val="20"/>
        </w:rPr>
      </w:pPr>
      <w:r>
        <w:rPr>
          <w:b/>
          <w:color w:val="231F20"/>
          <w:spacing w:val="-5"/>
          <w:w w:val="115"/>
          <w:sz w:val="20"/>
          <w:u w:val="single" w:color="231F20"/>
        </w:rPr>
        <w:t>Tracking </w:t>
      </w:r>
      <w:r>
        <w:rPr>
          <w:b/>
          <w:color w:val="231F20"/>
          <w:w w:val="115"/>
          <w:sz w:val="20"/>
          <w:u w:val="single" w:color="231F20"/>
        </w:rPr>
        <w:t>Kinerja Ekspor Luar </w:t>
      </w:r>
      <w:r>
        <w:rPr>
          <w:b/>
          <w:color w:val="231F20"/>
          <w:spacing w:val="-5"/>
          <w:w w:val="115"/>
          <w:sz w:val="20"/>
          <w:u w:val="single" w:color="231F20"/>
        </w:rPr>
        <w:t>Negeri</w:t>
      </w:r>
      <w:r>
        <w:rPr>
          <w:b/>
          <w:color w:val="231F20"/>
          <w:spacing w:val="-5"/>
          <w:w w:val="115"/>
          <w:sz w:val="20"/>
        </w:rPr>
        <w:t> </w:t>
      </w:r>
      <w:r>
        <w:rPr>
          <w:b/>
          <w:color w:val="231F20"/>
          <w:spacing w:val="-5"/>
          <w:w w:val="115"/>
          <w:sz w:val="20"/>
          <w:u w:val="single" w:color="231F20"/>
        </w:rPr>
        <w:t>Triwulan </w:t>
      </w:r>
      <w:r>
        <w:rPr>
          <w:b/>
          <w:color w:val="231F20"/>
          <w:spacing w:val="-4"/>
          <w:w w:val="115"/>
          <w:sz w:val="20"/>
          <w:u w:val="single" w:color="231F20"/>
        </w:rPr>
        <w:t>IV-2018</w:t>
      </w:r>
    </w:p>
    <w:p>
      <w:pPr>
        <w:pStyle w:val="BodyText"/>
        <w:spacing w:before="2"/>
        <w:rPr>
          <w:b/>
          <w:sz w:val="26"/>
        </w:rPr>
      </w:pPr>
    </w:p>
    <w:p>
      <w:pPr>
        <w:pStyle w:val="BodyText"/>
        <w:spacing w:line="314" w:lineRule="auto" w:before="1"/>
        <w:ind w:left="1133" w:right="4"/>
        <w:jc w:val="both"/>
      </w:pPr>
      <w:r>
        <w:rPr>
          <w:color w:val="231F20"/>
          <w:w w:val="105"/>
        </w:rPr>
        <w:t>Kinerja ekspor luar negeri Bali pada triwulan  </w:t>
      </w:r>
      <w:r>
        <w:rPr>
          <w:color w:val="231F20"/>
          <w:spacing w:val="-11"/>
          <w:w w:val="105"/>
        </w:rPr>
        <w:t>IV-</w:t>
      </w:r>
      <w:r>
        <w:rPr>
          <w:color w:val="231F20"/>
          <w:spacing w:val="25"/>
          <w:w w:val="105"/>
        </w:rPr>
        <w:t> </w:t>
      </w:r>
      <w:r>
        <w:rPr>
          <w:color w:val="231F20"/>
          <w:w w:val="105"/>
        </w:rPr>
        <w:t>2018 diprakirakan mengalami akselerasi, </w:t>
      </w:r>
      <w:r>
        <w:rPr>
          <w:color w:val="231F20"/>
          <w:spacing w:val="-5"/>
          <w:w w:val="105"/>
        </w:rPr>
        <w:t>didorong </w:t>
      </w:r>
      <w:r>
        <w:rPr>
          <w:color w:val="231F20"/>
          <w:w w:val="105"/>
        </w:rPr>
        <w:t>oleh</w:t>
      </w:r>
      <w:r>
        <w:rPr>
          <w:color w:val="231F20"/>
          <w:spacing w:val="14"/>
          <w:w w:val="105"/>
        </w:rPr>
        <w:t> </w:t>
      </w:r>
      <w:r>
        <w:rPr>
          <w:color w:val="231F20"/>
          <w:w w:val="105"/>
        </w:rPr>
        <w:t>peningkatan</w:t>
      </w:r>
      <w:r>
        <w:rPr>
          <w:color w:val="231F20"/>
          <w:spacing w:val="14"/>
          <w:w w:val="105"/>
        </w:rPr>
        <w:t> </w:t>
      </w:r>
      <w:r>
        <w:rPr>
          <w:color w:val="231F20"/>
          <w:w w:val="105"/>
        </w:rPr>
        <w:t>kinerja</w:t>
      </w:r>
      <w:r>
        <w:rPr>
          <w:color w:val="231F20"/>
          <w:spacing w:val="14"/>
          <w:w w:val="105"/>
        </w:rPr>
        <w:t> </w:t>
      </w:r>
      <w:r>
        <w:rPr>
          <w:color w:val="231F20"/>
          <w:w w:val="105"/>
        </w:rPr>
        <w:t>ekspor</w:t>
      </w:r>
      <w:r>
        <w:rPr>
          <w:color w:val="231F20"/>
          <w:spacing w:val="14"/>
          <w:w w:val="105"/>
        </w:rPr>
        <w:t> </w:t>
      </w:r>
      <w:r>
        <w:rPr>
          <w:color w:val="231F20"/>
          <w:w w:val="105"/>
        </w:rPr>
        <w:t>jasa</w:t>
      </w:r>
      <w:r>
        <w:rPr>
          <w:color w:val="231F20"/>
          <w:spacing w:val="14"/>
          <w:w w:val="105"/>
        </w:rPr>
        <w:t> </w:t>
      </w:r>
      <w:r>
        <w:rPr>
          <w:color w:val="231F20"/>
          <w:w w:val="105"/>
        </w:rPr>
        <w:t>dan</w:t>
      </w:r>
      <w:r>
        <w:rPr>
          <w:color w:val="231F20"/>
          <w:spacing w:val="15"/>
          <w:w w:val="105"/>
        </w:rPr>
        <w:t> </w:t>
      </w:r>
      <w:r>
        <w:rPr>
          <w:color w:val="231F20"/>
          <w:spacing w:val="-4"/>
          <w:w w:val="105"/>
        </w:rPr>
        <w:t>barang.</w:t>
      </w:r>
    </w:p>
    <w:p>
      <w:pPr>
        <w:spacing w:line="314" w:lineRule="auto" w:before="97"/>
        <w:ind w:left="520" w:right="1133" w:firstLine="720"/>
        <w:jc w:val="both"/>
        <w:rPr>
          <w:sz w:val="20"/>
        </w:rPr>
      </w:pPr>
      <w:r>
        <w:rPr/>
        <w:br w:type="column"/>
      </w:r>
      <w:r>
        <w:rPr>
          <w:b/>
          <w:color w:val="231F20"/>
          <w:w w:val="115"/>
          <w:sz w:val="20"/>
        </w:rPr>
        <w:t>Dari sisi penawaran, akselerasi </w:t>
      </w:r>
      <w:r>
        <w:rPr>
          <w:b/>
          <w:color w:val="231F20"/>
          <w:spacing w:val="-5"/>
          <w:w w:val="115"/>
          <w:sz w:val="20"/>
        </w:rPr>
        <w:t>kinerja </w:t>
      </w:r>
      <w:r>
        <w:rPr>
          <w:b/>
          <w:color w:val="231F20"/>
          <w:w w:val="115"/>
          <w:sz w:val="20"/>
        </w:rPr>
        <w:t>ekonomi Bali pada triwulan III-2018 </w:t>
      </w:r>
      <w:r>
        <w:rPr>
          <w:b/>
          <w:color w:val="231F20"/>
          <w:spacing w:val="-5"/>
          <w:w w:val="115"/>
          <w:sz w:val="20"/>
        </w:rPr>
        <w:t>didorong </w:t>
      </w:r>
      <w:r>
        <w:rPr>
          <w:b/>
          <w:color w:val="231F20"/>
          <w:w w:val="115"/>
          <w:sz w:val="20"/>
        </w:rPr>
        <w:t>oleh peningkatan kinerja beberapa </w:t>
      </w:r>
      <w:r>
        <w:rPr>
          <w:b/>
          <w:color w:val="231F20"/>
          <w:spacing w:val="-4"/>
          <w:w w:val="115"/>
          <w:sz w:val="20"/>
        </w:rPr>
        <w:t>lapangan </w:t>
      </w:r>
      <w:r>
        <w:rPr>
          <w:b/>
          <w:color w:val="231F20"/>
          <w:w w:val="115"/>
          <w:sz w:val="20"/>
        </w:rPr>
        <w:t>usaha utama yaitu lapangan usaha </w:t>
      </w:r>
      <w:r>
        <w:rPr>
          <w:b/>
          <w:color w:val="231F20"/>
          <w:spacing w:val="-4"/>
          <w:w w:val="115"/>
          <w:sz w:val="20"/>
        </w:rPr>
        <w:t>pertanian, </w:t>
      </w:r>
      <w:r>
        <w:rPr>
          <w:b/>
          <w:color w:val="231F20"/>
          <w:w w:val="115"/>
          <w:sz w:val="20"/>
        </w:rPr>
        <w:t>kehutanan, dan perikanan; lapangan </w:t>
      </w:r>
      <w:r>
        <w:rPr>
          <w:b/>
          <w:color w:val="231F20"/>
          <w:spacing w:val="-6"/>
          <w:w w:val="115"/>
          <w:sz w:val="20"/>
        </w:rPr>
        <w:t>usaha </w:t>
      </w:r>
      <w:r>
        <w:rPr>
          <w:b/>
          <w:color w:val="231F20"/>
          <w:spacing w:val="-3"/>
          <w:w w:val="115"/>
          <w:sz w:val="20"/>
        </w:rPr>
        <w:t>perdagangan </w:t>
      </w:r>
      <w:r>
        <w:rPr>
          <w:b/>
          <w:color w:val="231F20"/>
          <w:w w:val="115"/>
          <w:sz w:val="20"/>
        </w:rPr>
        <w:t>besar dan eceran; lapangan </w:t>
      </w:r>
      <w:r>
        <w:rPr>
          <w:b/>
          <w:color w:val="231F20"/>
          <w:spacing w:val="-5"/>
          <w:w w:val="115"/>
          <w:sz w:val="20"/>
        </w:rPr>
        <w:t>usaha </w:t>
      </w:r>
      <w:r>
        <w:rPr>
          <w:b/>
          <w:color w:val="231F20"/>
          <w:w w:val="115"/>
          <w:sz w:val="20"/>
        </w:rPr>
        <w:t>industri pengolahan; serta lapangan </w:t>
      </w:r>
      <w:r>
        <w:rPr>
          <w:b/>
          <w:color w:val="231F20"/>
          <w:spacing w:val="-5"/>
          <w:w w:val="115"/>
          <w:sz w:val="20"/>
        </w:rPr>
        <w:t>usaha </w:t>
      </w:r>
      <w:r>
        <w:rPr>
          <w:b/>
          <w:color w:val="231F20"/>
          <w:w w:val="105"/>
          <w:sz w:val="20"/>
        </w:rPr>
        <w:t>konstruksi. </w:t>
      </w:r>
      <w:r>
        <w:rPr>
          <w:color w:val="231F20"/>
          <w:w w:val="105"/>
          <w:sz w:val="20"/>
        </w:rPr>
        <w:t>Beberapa faktor yang menjadi </w:t>
      </w:r>
      <w:r>
        <w:rPr>
          <w:color w:val="231F20"/>
          <w:spacing w:val="-5"/>
          <w:w w:val="105"/>
          <w:sz w:val="20"/>
        </w:rPr>
        <w:t>pendorong </w:t>
      </w:r>
      <w:r>
        <w:rPr>
          <w:color w:val="231F20"/>
          <w:w w:val="110"/>
          <w:sz w:val="20"/>
        </w:rPr>
        <w:t>peningkatan</w:t>
      </w:r>
      <w:r>
        <w:rPr>
          <w:color w:val="231F20"/>
          <w:spacing w:val="-21"/>
          <w:w w:val="110"/>
          <w:sz w:val="20"/>
        </w:rPr>
        <w:t> </w:t>
      </w:r>
      <w:r>
        <w:rPr>
          <w:color w:val="231F20"/>
          <w:w w:val="110"/>
          <w:sz w:val="20"/>
        </w:rPr>
        <w:t>lapangan</w:t>
      </w:r>
      <w:r>
        <w:rPr>
          <w:color w:val="231F20"/>
          <w:spacing w:val="-21"/>
          <w:w w:val="110"/>
          <w:sz w:val="20"/>
        </w:rPr>
        <w:t> </w:t>
      </w:r>
      <w:r>
        <w:rPr>
          <w:color w:val="231F20"/>
          <w:w w:val="110"/>
          <w:sz w:val="20"/>
        </w:rPr>
        <w:t>usaha</w:t>
      </w:r>
      <w:r>
        <w:rPr>
          <w:color w:val="231F20"/>
          <w:spacing w:val="-21"/>
          <w:w w:val="110"/>
          <w:sz w:val="20"/>
        </w:rPr>
        <w:t> </w:t>
      </w:r>
      <w:r>
        <w:rPr>
          <w:color w:val="231F20"/>
          <w:w w:val="110"/>
          <w:sz w:val="20"/>
        </w:rPr>
        <w:t>utama</w:t>
      </w:r>
      <w:r>
        <w:rPr>
          <w:color w:val="231F20"/>
          <w:spacing w:val="-20"/>
          <w:w w:val="110"/>
          <w:sz w:val="20"/>
        </w:rPr>
        <w:t> </w:t>
      </w:r>
      <w:r>
        <w:rPr>
          <w:color w:val="231F20"/>
          <w:w w:val="110"/>
          <w:sz w:val="20"/>
        </w:rPr>
        <w:t>di</w:t>
      </w:r>
      <w:r>
        <w:rPr>
          <w:color w:val="231F20"/>
          <w:spacing w:val="-21"/>
          <w:w w:val="110"/>
          <w:sz w:val="20"/>
        </w:rPr>
        <w:t> </w:t>
      </w:r>
      <w:r>
        <w:rPr>
          <w:color w:val="231F20"/>
          <w:w w:val="110"/>
          <w:sz w:val="20"/>
        </w:rPr>
        <w:t>Bali,</w:t>
      </w:r>
      <w:r>
        <w:rPr>
          <w:color w:val="231F20"/>
          <w:spacing w:val="-21"/>
          <w:w w:val="110"/>
          <w:sz w:val="20"/>
        </w:rPr>
        <w:t> </w:t>
      </w:r>
      <w:r>
        <w:rPr>
          <w:color w:val="231F20"/>
          <w:spacing w:val="-4"/>
          <w:w w:val="110"/>
          <w:sz w:val="20"/>
        </w:rPr>
        <w:t>meliputi:</w:t>
      </w:r>
    </w:p>
    <w:p>
      <w:pPr>
        <w:pStyle w:val="BodyText"/>
        <w:spacing w:line="314" w:lineRule="auto" w:before="1"/>
        <w:ind w:left="520" w:right="1133"/>
        <w:jc w:val="both"/>
      </w:pPr>
      <w:r>
        <w:rPr>
          <w:color w:val="231F20"/>
          <w:w w:val="105"/>
        </w:rPr>
        <w:t>(i) peningkatan </w:t>
      </w:r>
      <w:r>
        <w:rPr>
          <w:color w:val="231F20"/>
          <w:spacing w:val="-3"/>
          <w:w w:val="105"/>
        </w:rPr>
        <w:t>produksi </w:t>
      </w:r>
      <w:r>
        <w:rPr>
          <w:color w:val="231F20"/>
          <w:w w:val="105"/>
        </w:rPr>
        <w:t>perkebunan (tahunan </w:t>
      </w:r>
      <w:r>
        <w:rPr>
          <w:color w:val="231F20"/>
          <w:spacing w:val="-7"/>
          <w:w w:val="105"/>
        </w:rPr>
        <w:t>dan </w:t>
      </w:r>
      <w:r>
        <w:rPr>
          <w:color w:val="231F20"/>
          <w:w w:val="105"/>
        </w:rPr>
        <w:t>semusim), seiring masuknya periode puncak </w:t>
      </w:r>
      <w:r>
        <w:rPr>
          <w:color w:val="231F20"/>
          <w:spacing w:val="-5"/>
          <w:w w:val="105"/>
        </w:rPr>
        <w:t>panen </w:t>
      </w:r>
      <w:r>
        <w:rPr>
          <w:color w:val="231F20"/>
          <w:w w:val="105"/>
        </w:rPr>
        <w:t>dan masih tumbuh kuatnya </w:t>
      </w:r>
      <w:r>
        <w:rPr>
          <w:color w:val="231F20"/>
          <w:spacing w:val="-3"/>
          <w:w w:val="105"/>
        </w:rPr>
        <w:t>produksi </w:t>
      </w:r>
      <w:r>
        <w:rPr>
          <w:color w:val="231F20"/>
          <w:w w:val="105"/>
        </w:rPr>
        <w:t>ternak </w:t>
      </w:r>
      <w:r>
        <w:rPr>
          <w:color w:val="231F20"/>
          <w:spacing w:val="-4"/>
          <w:w w:val="105"/>
        </w:rPr>
        <w:t>seiring </w:t>
      </w:r>
      <w:r>
        <w:rPr>
          <w:color w:val="231F20"/>
          <w:w w:val="105"/>
        </w:rPr>
        <w:t>perayaan Idul Adha; (ii) adanya perayaan hari besar keagamaan pada triwulan laporan (Idul </w:t>
      </w:r>
      <w:r>
        <w:rPr>
          <w:color w:val="231F20"/>
          <w:spacing w:val="-6"/>
          <w:w w:val="105"/>
        </w:rPr>
        <w:t>Adha, </w:t>
      </w:r>
      <w:r>
        <w:rPr>
          <w:color w:val="231F20"/>
          <w:spacing w:val="-5"/>
          <w:w w:val="105"/>
        </w:rPr>
        <w:t>Tumpak  </w:t>
      </w:r>
      <w:r>
        <w:rPr>
          <w:color w:val="231F20"/>
          <w:spacing w:val="-3"/>
          <w:w w:val="105"/>
        </w:rPr>
        <w:t>Wayang,  </w:t>
      </w:r>
      <w:r>
        <w:rPr>
          <w:color w:val="231F20"/>
          <w:w w:val="105"/>
        </w:rPr>
        <w:t>Perayaan Odalan dan </w:t>
      </w:r>
      <w:r>
        <w:rPr>
          <w:color w:val="231F20"/>
          <w:spacing w:val="14"/>
          <w:w w:val="105"/>
        </w:rPr>
        <w:t> </w:t>
      </w:r>
      <w:r>
        <w:rPr>
          <w:color w:val="231F20"/>
          <w:spacing w:val="-4"/>
          <w:w w:val="105"/>
        </w:rPr>
        <w:t>Pernikahan);</w:t>
      </w:r>
    </w:p>
    <w:p>
      <w:pPr>
        <w:pStyle w:val="BodyText"/>
        <w:spacing w:line="314" w:lineRule="auto" w:before="1"/>
        <w:ind w:left="520" w:right="1133"/>
        <w:jc w:val="both"/>
      </w:pPr>
      <w:r>
        <w:rPr>
          <w:color w:val="231F20"/>
          <w:w w:val="105"/>
        </w:rPr>
        <w:t>(iii) membaiknya kinerja ekonomi negara </w:t>
      </w:r>
      <w:r>
        <w:rPr>
          <w:color w:val="231F20"/>
          <w:spacing w:val="-6"/>
          <w:w w:val="105"/>
        </w:rPr>
        <w:t>mitra </w:t>
      </w:r>
      <w:r>
        <w:rPr>
          <w:color w:val="231F20"/>
          <w:w w:val="105"/>
        </w:rPr>
        <w:t>dagang utama Bali, khususnya AS dan </w:t>
      </w:r>
      <w:r>
        <w:rPr>
          <w:color w:val="231F20"/>
          <w:spacing w:val="-4"/>
          <w:w w:val="105"/>
        </w:rPr>
        <w:t>meningkatnya </w:t>
      </w:r>
      <w:r>
        <w:rPr>
          <w:color w:val="231F20"/>
          <w:w w:val="105"/>
        </w:rPr>
        <w:t>permintaan ekspor LN sebagai persiapan Natal </w:t>
      </w:r>
      <w:r>
        <w:rPr>
          <w:color w:val="231F20"/>
          <w:spacing w:val="-7"/>
          <w:w w:val="105"/>
        </w:rPr>
        <w:t>dan Tahun    </w:t>
      </w:r>
      <w:r>
        <w:rPr>
          <w:color w:val="231F20"/>
          <w:w w:val="105"/>
        </w:rPr>
        <w:t>Baru;   (iv)   pengerjaan   </w:t>
      </w:r>
      <w:r>
        <w:rPr>
          <w:color w:val="231F20"/>
          <w:spacing w:val="-3"/>
          <w:w w:val="105"/>
        </w:rPr>
        <w:t>proyek </w:t>
      </w:r>
      <w:r>
        <w:rPr>
          <w:color w:val="231F20"/>
          <w:spacing w:val="34"/>
          <w:w w:val="105"/>
        </w:rPr>
        <w:t> </w:t>
      </w:r>
      <w:r>
        <w:rPr>
          <w:color w:val="231F20"/>
          <w:spacing w:val="-3"/>
          <w:w w:val="105"/>
        </w:rPr>
        <w:t>infrastruktur</w:t>
      </w:r>
    </w:p>
    <w:p>
      <w:pPr>
        <w:spacing w:after="0" w:line="314" w:lineRule="auto"/>
        <w:jc w:val="both"/>
        <w:sectPr>
          <w:type w:val="continuous"/>
          <w:pgSz w:w="11910" w:h="15880"/>
          <w:pgMar w:top="740" w:bottom="280" w:left="0" w:right="0"/>
          <w:cols w:num="2" w:equalWidth="0">
            <w:col w:w="5676" w:space="40"/>
            <w:col w:w="6194"/>
          </w:cols>
        </w:sectPr>
      </w:pPr>
    </w:p>
    <w:p>
      <w:pPr>
        <w:pStyle w:val="BodyText"/>
        <w:spacing w:before="4"/>
        <w:rPr>
          <w:sz w:val="22"/>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3" w:val="left" w:leader="none"/>
        </w:tabs>
        <w:spacing w:line="196" w:lineRule="auto" w:before="137"/>
        <w:ind w:left="1493" w:right="1132" w:hanging="360"/>
        <w:jc w:val="left"/>
        <w:rPr>
          <w:rFonts w:ascii="Calibri Light"/>
          <w:b w:val="0"/>
          <w:sz w:val="16"/>
        </w:rPr>
      </w:pPr>
      <w:r>
        <w:rPr>
          <w:rFonts w:ascii="Calibri Light"/>
          <w:b w:val="0"/>
          <w:color w:val="231F20"/>
          <w:position w:val="5"/>
          <w:sz w:val="9"/>
        </w:rPr>
        <w:t>29</w:t>
        <w:tab/>
      </w:r>
      <w:r>
        <w:rPr>
          <w:rFonts w:ascii="Calibri Light"/>
          <w:b w:val="0"/>
          <w:color w:val="231F20"/>
          <w:sz w:val="16"/>
        </w:rPr>
        <w:t>Kedatangan</w:t>
      </w:r>
      <w:r>
        <w:rPr>
          <w:rFonts w:ascii="Calibri Light"/>
          <w:b w:val="0"/>
          <w:color w:val="231F20"/>
          <w:spacing w:val="-5"/>
          <w:sz w:val="16"/>
        </w:rPr>
        <w:t> </w:t>
      </w:r>
      <w:r>
        <w:rPr>
          <w:rFonts w:ascii="Calibri Light"/>
          <w:b w:val="0"/>
          <w:color w:val="231F20"/>
          <w:sz w:val="16"/>
        </w:rPr>
        <w:t>penumpang</w:t>
      </w:r>
      <w:r>
        <w:rPr>
          <w:rFonts w:ascii="Calibri Light"/>
          <w:b w:val="0"/>
          <w:color w:val="231F20"/>
          <w:spacing w:val="-4"/>
          <w:sz w:val="16"/>
        </w:rPr>
        <w:t> </w:t>
      </w:r>
      <w:r>
        <w:rPr>
          <w:rFonts w:ascii="Calibri Light"/>
          <w:b w:val="0"/>
          <w:color w:val="231F20"/>
          <w:sz w:val="16"/>
        </w:rPr>
        <w:t>melalui</w:t>
      </w:r>
      <w:r>
        <w:rPr>
          <w:rFonts w:ascii="Calibri Light"/>
          <w:b w:val="0"/>
          <w:color w:val="231F20"/>
          <w:spacing w:val="-4"/>
          <w:sz w:val="16"/>
        </w:rPr>
        <w:t> </w:t>
      </w:r>
      <w:r>
        <w:rPr>
          <w:rFonts w:ascii="Calibri Light"/>
          <w:b w:val="0"/>
          <w:color w:val="231F20"/>
          <w:sz w:val="16"/>
        </w:rPr>
        <w:t>pintu</w:t>
      </w:r>
      <w:r>
        <w:rPr>
          <w:rFonts w:ascii="Calibri Light"/>
          <w:b w:val="0"/>
          <w:color w:val="231F20"/>
          <w:spacing w:val="-5"/>
          <w:sz w:val="16"/>
        </w:rPr>
        <w:t> </w:t>
      </w:r>
      <w:r>
        <w:rPr>
          <w:rFonts w:ascii="Calibri Light"/>
          <w:b w:val="0"/>
          <w:color w:val="231F20"/>
          <w:sz w:val="16"/>
        </w:rPr>
        <w:t>kedatangan</w:t>
      </w:r>
      <w:r>
        <w:rPr>
          <w:rFonts w:ascii="Calibri Light"/>
          <w:b w:val="0"/>
          <w:color w:val="231F20"/>
          <w:spacing w:val="-4"/>
          <w:sz w:val="16"/>
        </w:rPr>
        <w:t> </w:t>
      </w:r>
      <w:r>
        <w:rPr>
          <w:rFonts w:ascii="Calibri Light"/>
          <w:b w:val="0"/>
          <w:color w:val="231F20"/>
          <w:sz w:val="16"/>
        </w:rPr>
        <w:t>internasional</w:t>
      </w:r>
      <w:r>
        <w:rPr>
          <w:rFonts w:ascii="Calibri Light"/>
          <w:b w:val="0"/>
          <w:color w:val="231F20"/>
          <w:spacing w:val="-4"/>
          <w:sz w:val="16"/>
        </w:rPr>
        <w:t> </w:t>
      </w:r>
      <w:r>
        <w:rPr>
          <w:rFonts w:ascii="Calibri Light"/>
          <w:b w:val="0"/>
          <w:color w:val="231F20"/>
          <w:sz w:val="16"/>
        </w:rPr>
        <w:t>Bandara</w:t>
      </w:r>
      <w:r>
        <w:rPr>
          <w:rFonts w:ascii="Calibri Light"/>
          <w:b w:val="0"/>
          <w:color w:val="231F20"/>
          <w:spacing w:val="-4"/>
          <w:sz w:val="16"/>
        </w:rPr>
        <w:t> </w:t>
      </w:r>
      <w:r>
        <w:rPr>
          <w:rFonts w:ascii="Calibri Light"/>
          <w:b w:val="0"/>
          <w:color w:val="231F20"/>
          <w:sz w:val="16"/>
        </w:rPr>
        <w:t>I</w:t>
      </w:r>
      <w:r>
        <w:rPr>
          <w:rFonts w:ascii="Calibri Light"/>
          <w:b w:val="0"/>
          <w:color w:val="231F20"/>
          <w:spacing w:val="-4"/>
          <w:sz w:val="16"/>
        </w:rPr>
        <w:t> </w:t>
      </w:r>
      <w:r>
        <w:rPr>
          <w:rFonts w:ascii="Calibri Light"/>
          <w:b w:val="0"/>
          <w:color w:val="231F20"/>
          <w:sz w:val="16"/>
        </w:rPr>
        <w:t>Gusti</w:t>
      </w:r>
      <w:r>
        <w:rPr>
          <w:rFonts w:ascii="Calibri Light"/>
          <w:b w:val="0"/>
          <w:color w:val="231F20"/>
          <w:spacing w:val="-4"/>
          <w:sz w:val="16"/>
        </w:rPr>
        <w:t> </w:t>
      </w:r>
      <w:r>
        <w:rPr>
          <w:rFonts w:ascii="Calibri Light"/>
          <w:b w:val="0"/>
          <w:color w:val="231F20"/>
          <w:sz w:val="16"/>
        </w:rPr>
        <w:t>Ngurah</w:t>
      </w:r>
      <w:r>
        <w:rPr>
          <w:rFonts w:ascii="Calibri Light"/>
          <w:b w:val="0"/>
          <w:color w:val="231F20"/>
          <w:spacing w:val="-3"/>
          <w:sz w:val="16"/>
        </w:rPr>
        <w:t> </w:t>
      </w:r>
      <w:r>
        <w:rPr>
          <w:rFonts w:ascii="Calibri Light"/>
          <w:b w:val="0"/>
          <w:color w:val="231F20"/>
          <w:sz w:val="16"/>
        </w:rPr>
        <w:t>Rai</w:t>
      </w:r>
      <w:r>
        <w:rPr>
          <w:rFonts w:ascii="Calibri Light"/>
          <w:b w:val="0"/>
          <w:color w:val="231F20"/>
          <w:spacing w:val="-5"/>
          <w:sz w:val="16"/>
        </w:rPr>
        <w:t> </w:t>
      </w:r>
      <w:r>
        <w:rPr>
          <w:rFonts w:ascii="Calibri Light"/>
          <w:b w:val="0"/>
          <w:color w:val="231F20"/>
          <w:sz w:val="16"/>
        </w:rPr>
        <w:t>pada</w:t>
      </w:r>
      <w:r>
        <w:rPr>
          <w:rFonts w:ascii="Calibri Light"/>
          <w:b w:val="0"/>
          <w:color w:val="231F20"/>
          <w:spacing w:val="-4"/>
          <w:sz w:val="16"/>
        </w:rPr>
        <w:t> </w:t>
      </w:r>
      <w:r>
        <w:rPr>
          <w:rFonts w:ascii="Calibri Light"/>
          <w:b w:val="0"/>
          <w:color w:val="231F20"/>
          <w:sz w:val="16"/>
        </w:rPr>
        <w:t>triwulan</w:t>
      </w:r>
      <w:r>
        <w:rPr>
          <w:rFonts w:ascii="Calibri Light"/>
          <w:b w:val="0"/>
          <w:color w:val="231F20"/>
          <w:spacing w:val="-4"/>
          <w:sz w:val="16"/>
        </w:rPr>
        <w:t> </w:t>
      </w:r>
      <w:r>
        <w:rPr>
          <w:rFonts w:ascii="Calibri Light"/>
          <w:b w:val="0"/>
          <w:color w:val="231F20"/>
          <w:sz w:val="16"/>
        </w:rPr>
        <w:t>III-2018</w:t>
      </w:r>
      <w:r>
        <w:rPr>
          <w:rFonts w:ascii="Calibri Light"/>
          <w:b w:val="0"/>
          <w:color w:val="231F20"/>
          <w:spacing w:val="-5"/>
          <w:sz w:val="16"/>
        </w:rPr>
        <w:t> </w:t>
      </w:r>
      <w:r>
        <w:rPr>
          <w:rFonts w:ascii="Calibri Light"/>
          <w:b w:val="0"/>
          <w:color w:val="231F20"/>
          <w:sz w:val="16"/>
        </w:rPr>
        <w:t>tumbuh</w:t>
      </w:r>
      <w:r>
        <w:rPr>
          <w:rFonts w:ascii="Calibri Light"/>
          <w:b w:val="0"/>
          <w:color w:val="231F20"/>
          <w:spacing w:val="-4"/>
          <w:sz w:val="16"/>
        </w:rPr>
        <w:t> </w:t>
      </w:r>
      <w:r>
        <w:rPr>
          <w:rFonts w:ascii="Calibri Light"/>
          <w:b w:val="0"/>
          <w:color w:val="231F20"/>
          <w:sz w:val="16"/>
        </w:rPr>
        <w:t>sebesar</w:t>
      </w:r>
      <w:r>
        <w:rPr>
          <w:rFonts w:ascii="Calibri Light"/>
          <w:b w:val="0"/>
          <w:color w:val="231F20"/>
          <w:spacing w:val="-4"/>
          <w:sz w:val="16"/>
        </w:rPr>
        <w:t> </w:t>
      </w:r>
      <w:r>
        <w:rPr>
          <w:rFonts w:ascii="Calibri Light"/>
          <w:b w:val="0"/>
          <w:color w:val="231F20"/>
          <w:sz w:val="16"/>
        </w:rPr>
        <w:t>24,37%</w:t>
      </w:r>
      <w:r>
        <w:rPr>
          <w:rFonts w:ascii="Calibri Light"/>
          <w:b w:val="0"/>
          <w:color w:val="231F20"/>
          <w:spacing w:val="-5"/>
          <w:sz w:val="16"/>
        </w:rPr>
        <w:t> </w:t>
      </w:r>
      <w:r>
        <w:rPr>
          <w:rFonts w:ascii="Calibri Light"/>
          <w:b w:val="0"/>
          <w:color w:val="231F20"/>
          <w:sz w:val="16"/>
        </w:rPr>
        <w:t>(yoy), meningkat dibanding triwulan sebelumnya yang tumbuh sebesar 11,54%</w:t>
      </w:r>
      <w:r>
        <w:rPr>
          <w:rFonts w:ascii="Calibri Light"/>
          <w:b w:val="0"/>
          <w:color w:val="231F20"/>
          <w:spacing w:val="-2"/>
          <w:sz w:val="16"/>
        </w:rPr>
        <w:t> </w:t>
      </w:r>
      <w:r>
        <w:rPr>
          <w:rFonts w:ascii="Calibri Light"/>
          <w:b w:val="0"/>
          <w:color w:val="231F20"/>
          <w:sz w:val="16"/>
        </w:rPr>
        <w:t>(yoy).</w:t>
      </w:r>
    </w:p>
    <w:p>
      <w:pPr>
        <w:tabs>
          <w:tab w:pos="1493" w:val="left" w:leader="none"/>
        </w:tabs>
        <w:spacing w:line="150" w:lineRule="exact" w:before="0"/>
        <w:ind w:left="1133" w:right="0" w:firstLine="0"/>
        <w:jc w:val="left"/>
        <w:rPr>
          <w:rFonts w:ascii="Calibri Light"/>
          <w:b w:val="0"/>
          <w:sz w:val="16"/>
        </w:rPr>
      </w:pPr>
      <w:r>
        <w:rPr>
          <w:rFonts w:ascii="Calibri Light"/>
          <w:b w:val="0"/>
          <w:color w:val="231F20"/>
          <w:position w:val="5"/>
          <w:sz w:val="9"/>
        </w:rPr>
        <w:t>30</w:t>
        <w:tab/>
      </w:r>
      <w:r>
        <w:rPr>
          <w:rFonts w:ascii="Calibri Light"/>
          <w:b w:val="0"/>
          <w:color w:val="231F20"/>
          <w:spacing w:val="-4"/>
          <w:sz w:val="16"/>
        </w:rPr>
        <w:t>Total </w:t>
      </w:r>
      <w:r>
        <w:rPr>
          <w:rFonts w:ascii="Calibri Light"/>
          <w:b w:val="0"/>
          <w:color w:val="231F20"/>
          <w:sz w:val="16"/>
        </w:rPr>
        <w:t>peserta pertemuan tahunan IMF-WB 2018 mencapai 36.339 orang, terdiri dari 15.449 peserta dari Indonesia dan 21.620 delegasi</w:t>
      </w:r>
      <w:r>
        <w:rPr>
          <w:rFonts w:ascii="Calibri Light"/>
          <w:b w:val="0"/>
          <w:color w:val="231F20"/>
          <w:spacing w:val="-13"/>
          <w:sz w:val="16"/>
        </w:rPr>
        <w:t> </w:t>
      </w:r>
      <w:r>
        <w:rPr>
          <w:rFonts w:ascii="Calibri Light"/>
          <w:b w:val="0"/>
          <w:color w:val="231F20"/>
          <w:sz w:val="16"/>
        </w:rPr>
        <w:t>asing</w:t>
      </w:r>
    </w:p>
    <w:p>
      <w:pPr>
        <w:tabs>
          <w:tab w:pos="1493" w:val="left" w:leader="none"/>
        </w:tabs>
        <w:spacing w:line="178" w:lineRule="exact" w:before="0"/>
        <w:ind w:left="1133" w:right="0" w:firstLine="0"/>
        <w:jc w:val="left"/>
        <w:rPr>
          <w:rFonts w:ascii="Calibri Light"/>
          <w:b w:val="0"/>
          <w:sz w:val="16"/>
        </w:rPr>
      </w:pPr>
      <w:r>
        <w:rPr>
          <w:rFonts w:ascii="Calibri Light"/>
          <w:b w:val="0"/>
          <w:color w:val="231F20"/>
          <w:position w:val="5"/>
          <w:sz w:val="9"/>
        </w:rPr>
        <w:t>31</w:t>
        <w:tab/>
      </w:r>
      <w:r>
        <w:rPr>
          <w:rFonts w:ascii="Calibri Light"/>
          <w:b w:val="0"/>
          <w:color w:val="231F20"/>
          <w:sz w:val="16"/>
        </w:rPr>
        <w:t>Pada Oktober 2018, 2 maskapai Rusia (Aeroflot dan rossiya Airlines) membuka rute penerbangan langsung baru</w:t>
      </w:r>
      <w:r>
        <w:rPr>
          <w:rFonts w:ascii="Calibri Light"/>
          <w:b w:val="0"/>
          <w:color w:val="231F20"/>
          <w:spacing w:val="-23"/>
          <w:sz w:val="16"/>
        </w:rPr>
        <w:t> </w:t>
      </w:r>
      <w:r>
        <w:rPr>
          <w:rFonts w:ascii="Calibri Light"/>
          <w:b w:val="0"/>
          <w:color w:val="231F20"/>
          <w:sz w:val="16"/>
        </w:rPr>
        <w:t>Denpasar-Moskow.</w:t>
      </w:r>
    </w:p>
    <w:p>
      <w:pPr>
        <w:spacing w:after="0" w:line="178" w:lineRule="exact"/>
        <w:jc w:val="left"/>
        <w:rPr>
          <w:rFonts w:ascii="Calibri Light"/>
          <w:sz w:val="16"/>
        </w:rPr>
        <w:sectPr>
          <w:type w:val="continuous"/>
          <w:pgSz w:w="11910" w:h="15880"/>
          <w:pgMar w:top="740" w:bottom="280" w:left="0" w:right="0"/>
        </w:sectPr>
      </w:pPr>
    </w:p>
    <w:p>
      <w:pPr>
        <w:pStyle w:val="BodyText"/>
        <w:ind w:left="1135"/>
        <w:rPr>
          <w:rFonts w:ascii="Calibri Light"/>
        </w:rPr>
      </w:pPr>
      <w:r>
        <w:rPr>
          <w:rFonts w:ascii="Calibri Light"/>
        </w:rPr>
        <w:pict>
          <v:group style="width:451.7pt;height:19.6pt;mso-position-horizontal-relative:char;mso-position-vertical-relative:line" coordorigin="0,0" coordsize="9034,392">
            <v:rect style="position:absolute;left:0;top:0;width:603;height:392" filled="true" fillcolor="#001f5f" stroked="false">
              <v:fill opacity="45875f" type="solid"/>
            </v:rect>
            <v:shape style="position:absolute;left:602;top:0;width:8432;height:392" type="#_x0000_t202" filled="true" fillcolor="#001f5f" stroked="false">
              <v:textbox inset="0,0,0,0">
                <w:txbxContent>
                  <w:p>
                    <w:pPr>
                      <w:spacing w:before="122"/>
                      <w:ind w:left="1431" w:right="0" w:firstLine="0"/>
                      <w:jc w:val="left"/>
                      <w:rPr>
                        <w:sz w:val="14"/>
                      </w:rPr>
                    </w:pPr>
                    <w:r>
                      <w:rPr>
                        <w:color w:val="FFFFFF"/>
                        <w:w w:val="115"/>
                        <w:sz w:val="14"/>
                      </w:rPr>
                      <w:t>Tabel 1. 2 Perkembangan Kinerja Pertumbuhan Ekonomi Bali Sisi Penawaran (%, yoy)</w:t>
                    </w:r>
                  </w:p>
                </w:txbxContent>
              </v:textbox>
              <v:fill type="solid"/>
              <w10:wrap type="none"/>
            </v:shape>
          </v:group>
        </w:pict>
      </w:r>
      <w:r>
        <w:rPr>
          <w:rFonts w:ascii="Calibri Light"/>
        </w:rPr>
      </w:r>
      <w:r>
        <w:rPr>
          <w:rFonts w:ascii="Calibri Light"/>
        </w:rPr>
        <w:pict>
          <v:group style="width:30.15pt;height:19.6pt;mso-position-horizontal-relative:char;mso-position-vertical-relative:line" coordorigin="0,0" coordsize="603,392">
            <v:rect style="position:absolute;left:0;top:0;width:603;height:392" filled="true" fillcolor="#001f5f" stroked="false">
              <v:fill opacity="45875f" type="solid"/>
            </v:rect>
          </v:group>
        </w:pict>
      </w:r>
      <w:r>
        <w:rPr>
          <w:rFonts w:ascii="Calibri Light"/>
        </w:rPr>
      </w:r>
    </w:p>
    <w:p>
      <w:pPr>
        <w:pStyle w:val="BodyText"/>
        <w:spacing w:before="11"/>
        <w:rPr>
          <w:rFonts w:ascii="Calibri Light"/>
          <w:b w:val="0"/>
          <w:sz w:val="7"/>
        </w:rPr>
      </w:pPr>
    </w:p>
    <w:tbl>
      <w:tblPr>
        <w:tblW w:w="0" w:type="auto"/>
        <w:jc w:val="left"/>
        <w:tblInd w:w="11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800"/>
        <w:gridCol w:w="487"/>
        <w:gridCol w:w="487"/>
        <w:gridCol w:w="487"/>
        <w:gridCol w:w="487"/>
        <w:gridCol w:w="487"/>
        <w:gridCol w:w="487"/>
        <w:gridCol w:w="487"/>
        <w:gridCol w:w="487"/>
        <w:gridCol w:w="487"/>
        <w:gridCol w:w="487"/>
        <w:gridCol w:w="487"/>
        <w:gridCol w:w="487"/>
        <w:gridCol w:w="487"/>
        <w:gridCol w:w="484"/>
      </w:tblGrid>
      <w:tr>
        <w:trPr>
          <w:trHeight w:val="227" w:hRule="atLeast"/>
        </w:trPr>
        <w:tc>
          <w:tcPr>
            <w:tcW w:w="2800" w:type="dxa"/>
            <w:vMerge w:val="restart"/>
            <w:tcBorders>
              <w:left w:val="single" w:sz="6" w:space="0" w:color="FFFFFF"/>
              <w:bottom w:val="single" w:sz="6" w:space="0" w:color="FFFFFF"/>
              <w:right w:val="single" w:sz="8" w:space="0" w:color="FFFFFF"/>
            </w:tcBorders>
            <w:shd w:val="clear" w:color="auto" w:fill="333E4F"/>
          </w:tcPr>
          <w:p>
            <w:pPr>
              <w:pStyle w:val="TableParagraph"/>
              <w:spacing w:before="6"/>
              <w:rPr>
                <w:rFonts w:ascii="Calibri Light"/>
                <w:b w:val="0"/>
                <w:sz w:val="14"/>
              </w:rPr>
            </w:pPr>
          </w:p>
          <w:p>
            <w:pPr>
              <w:pStyle w:val="TableParagraph"/>
              <w:spacing w:before="1"/>
              <w:ind w:left="967" w:right="959"/>
              <w:jc w:val="center"/>
              <w:rPr>
                <w:b/>
                <w:sz w:val="10"/>
              </w:rPr>
            </w:pPr>
            <w:r>
              <w:rPr>
                <w:b/>
                <w:color w:val="FFFFFF"/>
                <w:w w:val="120"/>
                <w:sz w:val="10"/>
              </w:rPr>
              <w:t>Lapangan Usaha</w:t>
            </w:r>
          </w:p>
        </w:tc>
        <w:tc>
          <w:tcPr>
            <w:tcW w:w="487" w:type="dxa"/>
            <w:vMerge w:val="restart"/>
            <w:tcBorders>
              <w:left w:val="single" w:sz="8" w:space="0" w:color="FFFFFF"/>
              <w:bottom w:val="single" w:sz="6" w:space="0" w:color="FFFFFF"/>
              <w:right w:val="single" w:sz="8" w:space="0" w:color="FFFFFF"/>
            </w:tcBorders>
            <w:shd w:val="clear" w:color="auto" w:fill="333E4F"/>
          </w:tcPr>
          <w:p>
            <w:pPr>
              <w:pStyle w:val="TableParagraph"/>
              <w:spacing w:before="6"/>
              <w:rPr>
                <w:rFonts w:ascii="Calibri Light"/>
                <w:b w:val="0"/>
                <w:sz w:val="14"/>
              </w:rPr>
            </w:pPr>
          </w:p>
          <w:p>
            <w:pPr>
              <w:pStyle w:val="TableParagraph"/>
              <w:spacing w:before="1"/>
              <w:ind w:left="114"/>
              <w:rPr>
                <w:b/>
                <w:sz w:val="10"/>
              </w:rPr>
            </w:pPr>
            <w:r>
              <w:rPr>
                <w:b/>
                <w:color w:val="FFFFFF"/>
                <w:w w:val="120"/>
                <w:sz w:val="10"/>
              </w:rPr>
              <w:t>2015</w:t>
            </w:r>
          </w:p>
        </w:tc>
        <w:tc>
          <w:tcPr>
            <w:tcW w:w="1948" w:type="dxa"/>
            <w:gridSpan w:val="4"/>
            <w:tcBorders>
              <w:left w:val="single" w:sz="8" w:space="0" w:color="FFFFFF"/>
              <w:bottom w:val="single" w:sz="6" w:space="0" w:color="FFFFFF"/>
              <w:right w:val="single" w:sz="8" w:space="0" w:color="FFFFFF"/>
            </w:tcBorders>
            <w:shd w:val="clear" w:color="auto" w:fill="333E4F"/>
          </w:tcPr>
          <w:p>
            <w:pPr>
              <w:pStyle w:val="TableParagraph"/>
              <w:spacing w:before="56"/>
              <w:ind w:left="823" w:right="821"/>
              <w:jc w:val="center"/>
              <w:rPr>
                <w:b/>
                <w:sz w:val="10"/>
              </w:rPr>
            </w:pPr>
            <w:r>
              <w:rPr>
                <w:b/>
                <w:color w:val="FFFFFF"/>
                <w:w w:val="120"/>
                <w:sz w:val="10"/>
              </w:rPr>
              <w:t>2016</w:t>
            </w:r>
          </w:p>
        </w:tc>
        <w:tc>
          <w:tcPr>
            <w:tcW w:w="487" w:type="dxa"/>
            <w:vMerge w:val="restart"/>
            <w:tcBorders>
              <w:left w:val="single" w:sz="8" w:space="0" w:color="FFFFFF"/>
              <w:right w:val="single" w:sz="8" w:space="0" w:color="FFFFFF"/>
            </w:tcBorders>
            <w:shd w:val="clear" w:color="auto" w:fill="333E4F"/>
          </w:tcPr>
          <w:p>
            <w:pPr>
              <w:pStyle w:val="TableParagraph"/>
              <w:spacing w:before="56"/>
              <w:ind w:left="111"/>
              <w:rPr>
                <w:b/>
                <w:sz w:val="10"/>
              </w:rPr>
            </w:pPr>
            <w:r>
              <w:rPr>
                <w:b/>
                <w:color w:val="FFFFFF"/>
                <w:w w:val="120"/>
                <w:sz w:val="10"/>
              </w:rPr>
              <w:t>2016</w:t>
            </w:r>
          </w:p>
        </w:tc>
        <w:tc>
          <w:tcPr>
            <w:tcW w:w="1948" w:type="dxa"/>
            <w:gridSpan w:val="4"/>
            <w:tcBorders>
              <w:left w:val="single" w:sz="8" w:space="0" w:color="FFFFFF"/>
            </w:tcBorders>
            <w:shd w:val="clear" w:color="auto" w:fill="333E4F"/>
          </w:tcPr>
          <w:p>
            <w:pPr>
              <w:pStyle w:val="TableParagraph"/>
              <w:spacing w:before="56"/>
              <w:ind w:left="821" w:right="827"/>
              <w:jc w:val="center"/>
              <w:rPr>
                <w:b/>
                <w:sz w:val="10"/>
              </w:rPr>
            </w:pPr>
            <w:r>
              <w:rPr>
                <w:b/>
                <w:color w:val="FFFFFF"/>
                <w:w w:val="120"/>
                <w:sz w:val="10"/>
              </w:rPr>
              <w:t>2017</w:t>
            </w:r>
          </w:p>
        </w:tc>
        <w:tc>
          <w:tcPr>
            <w:tcW w:w="487" w:type="dxa"/>
            <w:tcBorders>
              <w:top w:val="nil"/>
              <w:bottom w:val="single" w:sz="2" w:space="0" w:color="FFFFFF"/>
              <w:right w:val="single" w:sz="6" w:space="0" w:color="FFFFFF"/>
            </w:tcBorders>
            <w:shd w:val="clear" w:color="auto" w:fill="333E4F"/>
          </w:tcPr>
          <w:p>
            <w:pPr>
              <w:pStyle w:val="TableParagraph"/>
              <w:spacing w:before="56"/>
              <w:ind w:left="95" w:right="96"/>
              <w:jc w:val="center"/>
              <w:rPr>
                <w:b/>
                <w:sz w:val="10"/>
              </w:rPr>
            </w:pPr>
            <w:r>
              <w:rPr>
                <w:b/>
                <w:color w:val="FFFFFF"/>
                <w:w w:val="120"/>
                <w:sz w:val="10"/>
              </w:rPr>
              <w:t>2017</w:t>
            </w:r>
          </w:p>
        </w:tc>
        <w:tc>
          <w:tcPr>
            <w:tcW w:w="1458" w:type="dxa"/>
            <w:gridSpan w:val="3"/>
            <w:tcBorders>
              <w:top w:val="nil"/>
              <w:left w:val="single" w:sz="6" w:space="0" w:color="FFFFFF"/>
              <w:right w:val="single" w:sz="6" w:space="0" w:color="FFFFFF"/>
            </w:tcBorders>
            <w:shd w:val="clear" w:color="auto" w:fill="333E4F"/>
          </w:tcPr>
          <w:p>
            <w:pPr>
              <w:pStyle w:val="TableParagraph"/>
              <w:spacing w:before="56"/>
              <w:ind w:left="578" w:right="580"/>
              <w:jc w:val="center"/>
              <w:rPr>
                <w:b/>
                <w:sz w:val="10"/>
              </w:rPr>
            </w:pPr>
            <w:r>
              <w:rPr>
                <w:b/>
                <w:color w:val="FFFFFF"/>
                <w:w w:val="120"/>
                <w:sz w:val="10"/>
              </w:rPr>
              <w:t>2018</w:t>
            </w:r>
          </w:p>
        </w:tc>
      </w:tr>
      <w:tr>
        <w:trPr>
          <w:trHeight w:val="229" w:hRule="atLeast"/>
        </w:trPr>
        <w:tc>
          <w:tcPr>
            <w:tcW w:w="2800" w:type="dxa"/>
            <w:vMerge/>
            <w:tcBorders>
              <w:top w:val="nil"/>
              <w:left w:val="single" w:sz="6" w:space="0" w:color="FFFFFF"/>
              <w:bottom w:val="single" w:sz="6" w:space="0" w:color="FFFFFF"/>
              <w:right w:val="single" w:sz="8" w:space="0" w:color="FFFFFF"/>
            </w:tcBorders>
            <w:shd w:val="clear" w:color="auto" w:fill="333E4F"/>
          </w:tcPr>
          <w:p>
            <w:pPr>
              <w:rPr>
                <w:sz w:val="2"/>
                <w:szCs w:val="2"/>
              </w:rPr>
            </w:pPr>
          </w:p>
        </w:tc>
        <w:tc>
          <w:tcPr>
            <w:tcW w:w="487" w:type="dxa"/>
            <w:vMerge/>
            <w:tcBorders>
              <w:top w:val="nil"/>
              <w:left w:val="single" w:sz="8" w:space="0" w:color="FFFFFF"/>
              <w:bottom w:val="single" w:sz="6" w:space="0" w:color="FFFFFF"/>
              <w:right w:val="single" w:sz="8" w:space="0" w:color="FFFFFF"/>
            </w:tcBorders>
            <w:shd w:val="clear" w:color="auto" w:fill="333E4F"/>
          </w:tcPr>
          <w:p>
            <w:pPr>
              <w:rPr>
                <w:sz w:val="2"/>
                <w:szCs w:val="2"/>
              </w:rPr>
            </w:pPr>
          </w:p>
        </w:tc>
        <w:tc>
          <w:tcPr>
            <w:tcW w:w="487" w:type="dxa"/>
            <w:tcBorders>
              <w:top w:val="single" w:sz="6" w:space="0" w:color="FFFFFF"/>
              <w:left w:val="single" w:sz="8" w:space="0" w:color="FFFFFF"/>
              <w:bottom w:val="single" w:sz="6" w:space="0" w:color="FFFFFF"/>
              <w:right w:val="single" w:sz="8" w:space="0" w:color="FFFFFF"/>
            </w:tcBorders>
            <w:shd w:val="clear" w:color="auto" w:fill="333E4F"/>
          </w:tcPr>
          <w:p>
            <w:pPr>
              <w:pStyle w:val="TableParagraph"/>
              <w:spacing w:before="57"/>
              <w:ind w:left="5"/>
              <w:jc w:val="center"/>
              <w:rPr>
                <w:b/>
                <w:sz w:val="10"/>
              </w:rPr>
            </w:pPr>
            <w:r>
              <w:rPr>
                <w:b/>
                <w:color w:val="FFFFFF"/>
                <w:w w:val="121"/>
                <w:sz w:val="10"/>
              </w:rPr>
              <w:t>I</w:t>
            </w:r>
          </w:p>
        </w:tc>
        <w:tc>
          <w:tcPr>
            <w:tcW w:w="487" w:type="dxa"/>
            <w:tcBorders>
              <w:top w:val="single" w:sz="6" w:space="0" w:color="FFFFFF"/>
              <w:left w:val="single" w:sz="8" w:space="0" w:color="FFFFFF"/>
              <w:bottom w:val="single" w:sz="6" w:space="0" w:color="FFFFFF"/>
              <w:right w:val="single" w:sz="8" w:space="0" w:color="FFFFFF"/>
            </w:tcBorders>
            <w:shd w:val="clear" w:color="auto" w:fill="333E4F"/>
          </w:tcPr>
          <w:p>
            <w:pPr>
              <w:pStyle w:val="TableParagraph"/>
              <w:spacing w:before="57"/>
              <w:ind w:left="75" w:right="73"/>
              <w:jc w:val="center"/>
              <w:rPr>
                <w:b/>
                <w:sz w:val="10"/>
              </w:rPr>
            </w:pPr>
            <w:r>
              <w:rPr>
                <w:b/>
                <w:color w:val="FFFFFF"/>
                <w:w w:val="120"/>
                <w:sz w:val="10"/>
              </w:rPr>
              <w:t>II</w:t>
            </w:r>
          </w:p>
        </w:tc>
        <w:tc>
          <w:tcPr>
            <w:tcW w:w="487" w:type="dxa"/>
            <w:tcBorders>
              <w:top w:val="single" w:sz="6" w:space="0" w:color="FFFFFF"/>
              <w:left w:val="single" w:sz="8" w:space="0" w:color="FFFFFF"/>
              <w:right w:val="single" w:sz="6" w:space="0" w:color="FFFFFF"/>
            </w:tcBorders>
            <w:shd w:val="clear" w:color="auto" w:fill="333E4F"/>
          </w:tcPr>
          <w:p>
            <w:pPr>
              <w:pStyle w:val="TableParagraph"/>
              <w:spacing w:before="57"/>
              <w:ind w:left="188"/>
              <w:rPr>
                <w:b/>
                <w:sz w:val="10"/>
              </w:rPr>
            </w:pPr>
            <w:r>
              <w:rPr>
                <w:b/>
                <w:color w:val="FFFFFF"/>
                <w:w w:val="120"/>
                <w:sz w:val="10"/>
              </w:rPr>
              <w:t>III</w:t>
            </w:r>
          </w:p>
        </w:tc>
        <w:tc>
          <w:tcPr>
            <w:tcW w:w="487" w:type="dxa"/>
            <w:tcBorders>
              <w:top w:val="single" w:sz="6" w:space="0" w:color="FFFFFF"/>
              <w:left w:val="single" w:sz="6" w:space="0" w:color="FFFFFF"/>
              <w:right w:val="single" w:sz="8" w:space="0" w:color="FFFFFF"/>
            </w:tcBorders>
            <w:shd w:val="clear" w:color="auto" w:fill="333E4F"/>
          </w:tcPr>
          <w:p>
            <w:pPr>
              <w:pStyle w:val="TableParagraph"/>
              <w:spacing w:before="57"/>
              <w:ind w:left="185"/>
              <w:rPr>
                <w:b/>
                <w:sz w:val="10"/>
              </w:rPr>
            </w:pPr>
            <w:r>
              <w:rPr>
                <w:b/>
                <w:color w:val="FFFFFF"/>
                <w:w w:val="120"/>
                <w:sz w:val="10"/>
              </w:rPr>
              <w:t>IV</w:t>
            </w:r>
          </w:p>
        </w:tc>
        <w:tc>
          <w:tcPr>
            <w:tcW w:w="487" w:type="dxa"/>
            <w:vMerge/>
            <w:tcBorders>
              <w:top w:val="nil"/>
              <w:left w:val="single" w:sz="8" w:space="0" w:color="FFFFFF"/>
              <w:right w:val="single" w:sz="8" w:space="0" w:color="FFFFFF"/>
            </w:tcBorders>
            <w:shd w:val="clear" w:color="auto" w:fill="333E4F"/>
          </w:tcPr>
          <w:p>
            <w:pPr>
              <w:rPr>
                <w:sz w:val="2"/>
                <w:szCs w:val="2"/>
              </w:rPr>
            </w:pPr>
          </w:p>
        </w:tc>
        <w:tc>
          <w:tcPr>
            <w:tcW w:w="487" w:type="dxa"/>
            <w:tcBorders>
              <w:left w:val="single" w:sz="8" w:space="0" w:color="FFFFFF"/>
              <w:bottom w:val="single" w:sz="6" w:space="0" w:color="FFFFFF"/>
              <w:right w:val="single" w:sz="6" w:space="0" w:color="FFFFFF"/>
            </w:tcBorders>
            <w:shd w:val="clear" w:color="auto" w:fill="333E4F"/>
          </w:tcPr>
          <w:p>
            <w:pPr>
              <w:pStyle w:val="TableParagraph"/>
              <w:spacing w:before="57"/>
              <w:jc w:val="center"/>
              <w:rPr>
                <w:b/>
                <w:sz w:val="10"/>
              </w:rPr>
            </w:pPr>
            <w:r>
              <w:rPr>
                <w:b/>
                <w:color w:val="FFFFFF"/>
                <w:w w:val="121"/>
                <w:sz w:val="10"/>
              </w:rPr>
              <w:t>I</w:t>
            </w:r>
          </w:p>
        </w:tc>
        <w:tc>
          <w:tcPr>
            <w:tcW w:w="487" w:type="dxa"/>
            <w:tcBorders>
              <w:left w:val="single" w:sz="6" w:space="0" w:color="FFFFFF"/>
              <w:bottom w:val="single" w:sz="6" w:space="0" w:color="FFFFFF"/>
              <w:right w:val="single" w:sz="8" w:space="0" w:color="FFFFFF"/>
            </w:tcBorders>
            <w:shd w:val="clear" w:color="auto" w:fill="333E4F"/>
          </w:tcPr>
          <w:p>
            <w:pPr>
              <w:pStyle w:val="TableParagraph"/>
              <w:spacing w:before="57"/>
              <w:ind w:left="87" w:right="87"/>
              <w:jc w:val="center"/>
              <w:rPr>
                <w:b/>
                <w:sz w:val="10"/>
              </w:rPr>
            </w:pPr>
            <w:r>
              <w:rPr>
                <w:b/>
                <w:color w:val="FFFFFF"/>
                <w:w w:val="120"/>
                <w:sz w:val="10"/>
              </w:rPr>
              <w:t>II</w:t>
            </w:r>
          </w:p>
        </w:tc>
        <w:tc>
          <w:tcPr>
            <w:tcW w:w="487" w:type="dxa"/>
            <w:tcBorders>
              <w:left w:val="single" w:sz="8" w:space="0" w:color="FFFFFF"/>
              <w:bottom w:val="single" w:sz="6" w:space="0" w:color="FFFFFF"/>
              <w:right w:val="single" w:sz="6" w:space="0" w:color="FFFFFF"/>
            </w:tcBorders>
            <w:shd w:val="clear" w:color="auto" w:fill="333E4F"/>
          </w:tcPr>
          <w:p>
            <w:pPr>
              <w:pStyle w:val="TableParagraph"/>
              <w:spacing w:before="57"/>
              <w:ind w:left="83" w:right="87"/>
              <w:jc w:val="center"/>
              <w:rPr>
                <w:b/>
                <w:sz w:val="10"/>
              </w:rPr>
            </w:pPr>
            <w:r>
              <w:rPr>
                <w:b/>
                <w:color w:val="FFFFFF"/>
                <w:w w:val="120"/>
                <w:sz w:val="10"/>
              </w:rPr>
              <w:t>III</w:t>
            </w:r>
          </w:p>
        </w:tc>
        <w:tc>
          <w:tcPr>
            <w:tcW w:w="487" w:type="dxa"/>
            <w:tcBorders>
              <w:left w:val="single" w:sz="6" w:space="0" w:color="FFFFFF"/>
              <w:bottom w:val="single" w:sz="6" w:space="0" w:color="FFFFFF"/>
              <w:right w:val="single" w:sz="8" w:space="0" w:color="FFFFFF"/>
            </w:tcBorders>
            <w:shd w:val="clear" w:color="auto" w:fill="333E4F"/>
          </w:tcPr>
          <w:p>
            <w:pPr>
              <w:pStyle w:val="TableParagraph"/>
              <w:spacing w:before="57"/>
              <w:ind w:right="184"/>
              <w:jc w:val="right"/>
              <w:rPr>
                <w:b/>
                <w:sz w:val="10"/>
              </w:rPr>
            </w:pPr>
            <w:r>
              <w:rPr>
                <w:b/>
                <w:color w:val="FFFFFF"/>
                <w:w w:val="120"/>
                <w:sz w:val="10"/>
              </w:rPr>
              <w:t>IV</w:t>
            </w:r>
          </w:p>
        </w:tc>
        <w:tc>
          <w:tcPr>
            <w:tcW w:w="487" w:type="dxa"/>
            <w:tcBorders>
              <w:top w:val="single" w:sz="2" w:space="0" w:color="FFFFFF"/>
              <w:left w:val="single" w:sz="8" w:space="0" w:color="FFFFFF"/>
              <w:bottom w:val="single" w:sz="6" w:space="0" w:color="FFFFFF"/>
              <w:right w:val="single" w:sz="8" w:space="0" w:color="FFFFFF"/>
            </w:tcBorders>
            <w:shd w:val="clear" w:color="auto" w:fill="333E4F"/>
          </w:tcPr>
          <w:p>
            <w:pPr>
              <w:pStyle w:val="TableParagraph"/>
              <w:rPr>
                <w:rFonts w:ascii="Times New Roman"/>
                <w:sz w:val="14"/>
              </w:rPr>
            </w:pPr>
          </w:p>
        </w:tc>
        <w:tc>
          <w:tcPr>
            <w:tcW w:w="487" w:type="dxa"/>
            <w:tcBorders>
              <w:left w:val="single" w:sz="8" w:space="0" w:color="FFFFFF"/>
              <w:bottom w:val="single" w:sz="6" w:space="0" w:color="FFFFFF"/>
              <w:right w:val="single" w:sz="8" w:space="0" w:color="FFFFFF"/>
            </w:tcBorders>
            <w:shd w:val="clear" w:color="auto" w:fill="333E4F"/>
          </w:tcPr>
          <w:p>
            <w:pPr>
              <w:pStyle w:val="TableParagraph"/>
              <w:spacing w:before="57"/>
              <w:ind w:right="3"/>
              <w:jc w:val="center"/>
              <w:rPr>
                <w:b/>
                <w:sz w:val="10"/>
              </w:rPr>
            </w:pPr>
            <w:r>
              <w:rPr>
                <w:b/>
                <w:color w:val="FFFFFF"/>
                <w:w w:val="121"/>
                <w:sz w:val="10"/>
              </w:rPr>
              <w:t>I</w:t>
            </w:r>
          </w:p>
        </w:tc>
        <w:tc>
          <w:tcPr>
            <w:tcW w:w="487" w:type="dxa"/>
            <w:tcBorders>
              <w:left w:val="single" w:sz="8" w:space="0" w:color="FFFFFF"/>
              <w:bottom w:val="single" w:sz="6" w:space="0" w:color="FFFFFF"/>
              <w:right w:val="single" w:sz="8" w:space="0" w:color="FFFFFF"/>
            </w:tcBorders>
            <w:shd w:val="clear" w:color="auto" w:fill="333E4F"/>
          </w:tcPr>
          <w:p>
            <w:pPr>
              <w:pStyle w:val="TableParagraph"/>
              <w:spacing w:before="57"/>
              <w:ind w:left="70" w:right="75"/>
              <w:jc w:val="center"/>
              <w:rPr>
                <w:b/>
                <w:sz w:val="10"/>
              </w:rPr>
            </w:pPr>
            <w:r>
              <w:rPr>
                <w:b/>
                <w:color w:val="FFFFFF"/>
                <w:w w:val="120"/>
                <w:sz w:val="10"/>
              </w:rPr>
              <w:t>II</w:t>
            </w:r>
          </w:p>
        </w:tc>
        <w:tc>
          <w:tcPr>
            <w:tcW w:w="484" w:type="dxa"/>
            <w:tcBorders>
              <w:left w:val="single" w:sz="8" w:space="0" w:color="FFFFFF"/>
              <w:bottom w:val="single" w:sz="6" w:space="0" w:color="FFFFFF"/>
              <w:right w:val="single" w:sz="6" w:space="0" w:color="FFFFFF"/>
            </w:tcBorders>
            <w:shd w:val="clear" w:color="auto" w:fill="333E4F"/>
          </w:tcPr>
          <w:p>
            <w:pPr>
              <w:pStyle w:val="TableParagraph"/>
              <w:spacing w:before="57"/>
              <w:ind w:left="72" w:right="78"/>
              <w:jc w:val="center"/>
              <w:rPr>
                <w:b/>
                <w:sz w:val="10"/>
              </w:rPr>
            </w:pPr>
            <w:r>
              <w:rPr>
                <w:b/>
                <w:color w:val="FFFFFF"/>
                <w:w w:val="120"/>
                <w:sz w:val="10"/>
              </w:rPr>
              <w:t>III</w:t>
            </w:r>
          </w:p>
        </w:tc>
      </w:tr>
      <w:tr>
        <w:trPr>
          <w:trHeight w:val="228" w:hRule="atLeast"/>
        </w:trPr>
        <w:tc>
          <w:tcPr>
            <w:tcW w:w="2800"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left="12"/>
              <w:rPr>
                <w:sz w:val="10"/>
              </w:rPr>
            </w:pPr>
            <w:r>
              <w:rPr>
                <w:color w:val="212B35"/>
                <w:w w:val="120"/>
                <w:sz w:val="10"/>
              </w:rPr>
              <w:t>Pertanian, Kehutanan, dan Perikanan</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right="123"/>
              <w:jc w:val="right"/>
              <w:rPr>
                <w:sz w:val="10"/>
              </w:rPr>
            </w:pPr>
            <w:r>
              <w:rPr>
                <w:color w:val="212B35"/>
                <w:w w:val="120"/>
                <w:sz w:val="10"/>
              </w:rPr>
              <w:t>2.68</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3"/>
              <w:jc w:val="center"/>
              <w:rPr>
                <w:sz w:val="10"/>
              </w:rPr>
            </w:pPr>
            <w:r>
              <w:rPr>
                <w:color w:val="212B35"/>
                <w:w w:val="120"/>
                <w:sz w:val="10"/>
              </w:rPr>
              <w:t>2.72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4"/>
              <w:jc w:val="center"/>
              <w:rPr>
                <w:sz w:val="10"/>
              </w:rPr>
            </w:pPr>
            <w:r>
              <w:rPr>
                <w:color w:val="212B35"/>
                <w:w w:val="120"/>
                <w:sz w:val="10"/>
              </w:rPr>
              <w:t>0.03</w:t>
            </w:r>
          </w:p>
        </w:tc>
        <w:tc>
          <w:tcPr>
            <w:tcW w:w="487" w:type="dxa"/>
            <w:tcBorders>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6.26</w:t>
            </w:r>
          </w:p>
        </w:tc>
        <w:tc>
          <w:tcPr>
            <w:tcW w:w="487" w:type="dxa"/>
            <w:tcBorders>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5.18</w:t>
            </w:r>
          </w:p>
        </w:tc>
        <w:tc>
          <w:tcPr>
            <w:tcW w:w="487" w:type="dxa"/>
            <w:tcBorders>
              <w:left w:val="single" w:sz="8" w:space="0" w:color="FFFFFF"/>
              <w:bottom w:val="single" w:sz="6" w:space="0" w:color="FFFFFF"/>
              <w:right w:val="single" w:sz="8" w:space="0" w:color="FFFFFF"/>
            </w:tcBorders>
            <w:shd w:val="clear" w:color="auto" w:fill="ACB8C9"/>
          </w:tcPr>
          <w:p>
            <w:pPr>
              <w:pStyle w:val="TableParagraph"/>
              <w:spacing w:before="56"/>
              <w:ind w:left="126"/>
              <w:rPr>
                <w:sz w:val="10"/>
              </w:rPr>
            </w:pPr>
            <w:r>
              <w:rPr>
                <w:color w:val="212B35"/>
                <w:w w:val="120"/>
                <w:sz w:val="10"/>
              </w:rPr>
              <w:t>3.55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5"/>
              <w:jc w:val="center"/>
              <w:rPr>
                <w:sz w:val="10"/>
              </w:rPr>
            </w:pPr>
            <w:r>
              <w:rPr>
                <w:color w:val="212B35"/>
                <w:w w:val="120"/>
                <w:sz w:val="10"/>
              </w:rPr>
              <w:t>4.31</w:t>
            </w:r>
          </w:p>
        </w:tc>
        <w:tc>
          <w:tcPr>
            <w:tcW w:w="487"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84" w:right="87"/>
              <w:jc w:val="center"/>
              <w:rPr>
                <w:sz w:val="10"/>
              </w:rPr>
            </w:pPr>
            <w:r>
              <w:rPr>
                <w:color w:val="212B35"/>
                <w:w w:val="120"/>
                <w:sz w:val="10"/>
              </w:rPr>
              <w:t>4.88</w:t>
            </w:r>
          </w:p>
        </w:tc>
        <w:tc>
          <w:tcPr>
            <w:tcW w:w="487"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06" w:right="108"/>
              <w:jc w:val="center"/>
              <w:rPr>
                <w:sz w:val="10"/>
              </w:rPr>
            </w:pPr>
            <w:r>
              <w:rPr>
                <w:color w:val="212B35"/>
                <w:w w:val="120"/>
                <w:sz w:val="10"/>
              </w:rPr>
              <w:t>4.05</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right="106"/>
              <w:jc w:val="right"/>
              <w:rPr>
                <w:sz w:val="10"/>
              </w:rPr>
            </w:pPr>
            <w:r>
              <w:rPr>
                <w:color w:val="212B35"/>
                <w:w w:val="120"/>
                <w:sz w:val="10"/>
              </w:rPr>
              <w:t>-1.37</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1" w:right="75"/>
              <w:jc w:val="center"/>
              <w:rPr>
                <w:sz w:val="10"/>
              </w:rPr>
            </w:pPr>
            <w:r>
              <w:rPr>
                <w:color w:val="212B35"/>
                <w:w w:val="120"/>
                <w:sz w:val="10"/>
              </w:rPr>
              <w:t>2.88</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0" w:right="75"/>
              <w:jc w:val="center"/>
              <w:rPr>
                <w:sz w:val="10"/>
              </w:rPr>
            </w:pPr>
            <w:r>
              <w:rPr>
                <w:color w:val="212B35"/>
                <w:w w:val="120"/>
                <w:sz w:val="10"/>
              </w:rPr>
              <w:t>4.71</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69" w:right="75"/>
              <w:jc w:val="center"/>
              <w:rPr>
                <w:sz w:val="10"/>
              </w:rPr>
            </w:pPr>
            <w:r>
              <w:rPr>
                <w:color w:val="212B35"/>
                <w:w w:val="120"/>
                <w:sz w:val="10"/>
              </w:rPr>
              <w:t>2.95</w:t>
            </w:r>
          </w:p>
        </w:tc>
        <w:tc>
          <w:tcPr>
            <w:tcW w:w="484"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72" w:right="78"/>
              <w:jc w:val="center"/>
              <w:rPr>
                <w:sz w:val="10"/>
              </w:rPr>
            </w:pPr>
            <w:r>
              <w:rPr>
                <w:color w:val="212B35"/>
                <w:w w:val="120"/>
                <w:sz w:val="10"/>
              </w:rPr>
              <w:t>3.72</w:t>
            </w:r>
          </w:p>
        </w:tc>
      </w:tr>
      <w:tr>
        <w:trPr>
          <w:trHeight w:val="228" w:hRule="atLeast"/>
        </w:trPr>
        <w:tc>
          <w:tcPr>
            <w:tcW w:w="2800" w:type="dxa"/>
            <w:tcBorders>
              <w:top w:val="single" w:sz="6" w:space="0" w:color="FFFFFF"/>
              <w:left w:val="single" w:sz="6" w:space="0" w:color="FFFFFF"/>
              <w:bottom w:val="single" w:sz="6" w:space="0" w:color="FFFFFF"/>
              <w:right w:val="single" w:sz="8" w:space="0" w:color="FFFFFF"/>
            </w:tcBorders>
            <w:shd w:val="clear" w:color="auto" w:fill="D5DCE3"/>
          </w:tcPr>
          <w:p>
            <w:pPr>
              <w:pStyle w:val="TableParagraph"/>
              <w:spacing w:before="56"/>
              <w:ind w:left="12"/>
              <w:rPr>
                <w:sz w:val="10"/>
              </w:rPr>
            </w:pPr>
            <w:r>
              <w:rPr>
                <w:color w:val="212B35"/>
                <w:w w:val="120"/>
                <w:sz w:val="10"/>
              </w:rPr>
              <w:t>Pertambangan dan Penggalian</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right="101"/>
              <w:jc w:val="right"/>
              <w:rPr>
                <w:sz w:val="10"/>
              </w:rPr>
            </w:pPr>
            <w:r>
              <w:rPr>
                <w:color w:val="212B35"/>
                <w:w w:val="120"/>
                <w:sz w:val="10"/>
              </w:rPr>
              <w:t>-6.83</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3"/>
              <w:jc w:val="center"/>
              <w:rPr>
                <w:sz w:val="10"/>
              </w:rPr>
            </w:pPr>
            <w:r>
              <w:rPr>
                <w:color w:val="212B35"/>
                <w:w w:val="120"/>
                <w:sz w:val="10"/>
              </w:rPr>
              <w:t>5.01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4"/>
              <w:jc w:val="center"/>
              <w:rPr>
                <w:sz w:val="10"/>
              </w:rPr>
            </w:pPr>
            <w:r>
              <w:rPr>
                <w:color w:val="212B35"/>
                <w:w w:val="120"/>
                <w:sz w:val="10"/>
              </w:rPr>
              <w:t>6.31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5.71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0.35</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6"/>
              <w:rPr>
                <w:sz w:val="10"/>
              </w:rPr>
            </w:pPr>
            <w:r>
              <w:rPr>
                <w:color w:val="212B35"/>
                <w:w w:val="120"/>
                <w:sz w:val="10"/>
              </w:rPr>
              <w:t>4.28</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5"/>
              <w:jc w:val="center"/>
              <w:rPr>
                <w:sz w:val="10"/>
              </w:rPr>
            </w:pPr>
            <w:r>
              <w:rPr>
                <w:color w:val="212B35"/>
                <w:w w:val="120"/>
                <w:sz w:val="10"/>
              </w:rPr>
              <w:t>2.54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4" w:right="75"/>
              <w:jc w:val="center"/>
              <w:rPr>
                <w:sz w:val="10"/>
              </w:rPr>
            </w:pPr>
            <w:r>
              <w:rPr>
                <w:color w:val="212B35"/>
                <w:w w:val="120"/>
                <w:sz w:val="10"/>
              </w:rPr>
              <w:t>0.39</w:t>
            </w:r>
          </w:p>
        </w:tc>
        <w:tc>
          <w:tcPr>
            <w:tcW w:w="487" w:type="dxa"/>
            <w:tcBorders>
              <w:top w:val="single" w:sz="6" w:space="0" w:color="FFFFFF"/>
              <w:left w:val="single" w:sz="8" w:space="0" w:color="FFFFFF"/>
              <w:bottom w:val="single" w:sz="6" w:space="0" w:color="FFFFFF"/>
              <w:right w:val="single" w:sz="6" w:space="0" w:color="FFFFFF"/>
            </w:tcBorders>
            <w:shd w:val="clear" w:color="auto" w:fill="D5DCE3"/>
          </w:tcPr>
          <w:p>
            <w:pPr>
              <w:pStyle w:val="TableParagraph"/>
              <w:spacing w:before="56"/>
              <w:ind w:left="83" w:right="87"/>
              <w:jc w:val="center"/>
              <w:rPr>
                <w:sz w:val="10"/>
              </w:rPr>
            </w:pPr>
            <w:r>
              <w:rPr>
                <w:color w:val="212B35"/>
                <w:w w:val="120"/>
                <w:sz w:val="10"/>
              </w:rPr>
              <w:t>1.91</w:t>
            </w:r>
          </w:p>
        </w:tc>
        <w:tc>
          <w:tcPr>
            <w:tcW w:w="487" w:type="dxa"/>
            <w:tcBorders>
              <w:top w:val="single" w:sz="6" w:space="0" w:color="FFFFFF"/>
              <w:left w:val="single" w:sz="6" w:space="0" w:color="FFFFFF"/>
              <w:bottom w:val="single" w:sz="6" w:space="0" w:color="FFFFFF"/>
              <w:right w:val="single" w:sz="8" w:space="0" w:color="FFFFFF"/>
            </w:tcBorders>
            <w:shd w:val="clear" w:color="auto" w:fill="D5DCE3"/>
          </w:tcPr>
          <w:p>
            <w:pPr>
              <w:pStyle w:val="TableParagraph"/>
              <w:spacing w:before="56"/>
              <w:ind w:right="75"/>
              <w:jc w:val="right"/>
              <w:rPr>
                <w:sz w:val="10"/>
              </w:rPr>
            </w:pPr>
            <w:r>
              <w:rPr>
                <w:color w:val="212B35"/>
                <w:w w:val="120"/>
                <w:sz w:val="10"/>
              </w:rPr>
              <w:t>-10.49</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5"/>
              <w:jc w:val="center"/>
              <w:rPr>
                <w:sz w:val="10"/>
              </w:rPr>
            </w:pPr>
            <w:r>
              <w:rPr>
                <w:color w:val="212B35"/>
                <w:w w:val="120"/>
                <w:sz w:val="10"/>
              </w:rPr>
              <w:t>-1.44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4" w:right="75"/>
              <w:jc w:val="center"/>
              <w:rPr>
                <w:sz w:val="10"/>
              </w:rPr>
            </w:pPr>
            <w:r>
              <w:rPr>
                <w:color w:val="212B35"/>
                <w:w w:val="120"/>
                <w:sz w:val="10"/>
              </w:rPr>
              <w:t>-6.26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5"/>
              <w:jc w:val="center"/>
              <w:rPr>
                <w:sz w:val="10"/>
              </w:rPr>
            </w:pPr>
            <w:r>
              <w:rPr>
                <w:color w:val="212B35"/>
                <w:w w:val="120"/>
                <w:sz w:val="10"/>
              </w:rPr>
              <w:t>-3.12</w:t>
            </w:r>
          </w:p>
        </w:tc>
        <w:tc>
          <w:tcPr>
            <w:tcW w:w="484" w:type="dxa"/>
            <w:tcBorders>
              <w:top w:val="single" w:sz="6" w:space="0" w:color="FFFFFF"/>
              <w:left w:val="single" w:sz="8" w:space="0" w:color="FFFFFF"/>
              <w:bottom w:val="single" w:sz="6" w:space="0" w:color="FFFFFF"/>
              <w:right w:val="single" w:sz="6" w:space="0" w:color="FFFFFF"/>
            </w:tcBorders>
            <w:shd w:val="clear" w:color="auto" w:fill="D5DCE3"/>
          </w:tcPr>
          <w:p>
            <w:pPr>
              <w:pStyle w:val="TableParagraph"/>
              <w:spacing w:before="56"/>
              <w:ind w:left="73" w:right="73"/>
              <w:jc w:val="center"/>
              <w:rPr>
                <w:sz w:val="10"/>
              </w:rPr>
            </w:pPr>
            <w:r>
              <w:rPr>
                <w:color w:val="212B35"/>
                <w:w w:val="120"/>
                <w:sz w:val="10"/>
              </w:rPr>
              <w:t>-4.00</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2"/>
              <w:rPr>
                <w:sz w:val="10"/>
              </w:rPr>
            </w:pPr>
            <w:r>
              <w:rPr>
                <w:color w:val="212B35"/>
                <w:w w:val="120"/>
                <w:sz w:val="10"/>
              </w:rPr>
              <w:t>Industri Pengolahan</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right="123"/>
              <w:jc w:val="right"/>
              <w:rPr>
                <w:sz w:val="10"/>
              </w:rPr>
            </w:pPr>
            <w:r>
              <w:rPr>
                <w:color w:val="212B35"/>
                <w:w w:val="120"/>
                <w:sz w:val="10"/>
              </w:rPr>
              <w:t>6.93</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3"/>
              <w:jc w:val="center"/>
              <w:rPr>
                <w:sz w:val="10"/>
              </w:rPr>
            </w:pPr>
            <w:r>
              <w:rPr>
                <w:color w:val="212B35"/>
                <w:w w:val="120"/>
                <w:sz w:val="10"/>
              </w:rPr>
              <w:t>4.97</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4"/>
              <w:jc w:val="center"/>
              <w:rPr>
                <w:sz w:val="10"/>
              </w:rPr>
            </w:pPr>
            <w:r>
              <w:rPr>
                <w:color w:val="212B35"/>
                <w:w w:val="120"/>
                <w:sz w:val="10"/>
              </w:rPr>
              <w:t>2.50</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3.45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2.64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6"/>
              <w:rPr>
                <w:sz w:val="10"/>
              </w:rPr>
            </w:pPr>
            <w:r>
              <w:rPr>
                <w:color w:val="212B35"/>
                <w:w w:val="120"/>
                <w:sz w:val="10"/>
              </w:rPr>
              <w:t>3.37</w:t>
            </w:r>
          </w:p>
        </w:tc>
        <w:tc>
          <w:tcPr>
            <w:tcW w:w="487"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85" w:right="87"/>
              <w:jc w:val="center"/>
              <w:rPr>
                <w:sz w:val="10"/>
              </w:rPr>
            </w:pPr>
            <w:r>
              <w:rPr>
                <w:color w:val="212B35"/>
                <w:w w:val="120"/>
                <w:sz w:val="10"/>
              </w:rPr>
              <w:t>3.58</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left="92" w:right="87"/>
              <w:jc w:val="center"/>
              <w:rPr>
                <w:sz w:val="10"/>
              </w:rPr>
            </w:pPr>
            <w:r>
              <w:rPr>
                <w:color w:val="212B35"/>
                <w:w w:val="120"/>
                <w:sz w:val="10"/>
              </w:rPr>
              <w:t>-0.05</w:t>
            </w:r>
          </w:p>
        </w:tc>
        <w:tc>
          <w:tcPr>
            <w:tcW w:w="487"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83" w:right="87"/>
              <w:jc w:val="center"/>
              <w:rPr>
                <w:sz w:val="10"/>
              </w:rPr>
            </w:pPr>
            <w:r>
              <w:rPr>
                <w:color w:val="212B35"/>
                <w:w w:val="120"/>
                <w:sz w:val="10"/>
              </w:rPr>
              <w:t>0.65</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right="106"/>
              <w:jc w:val="right"/>
              <w:rPr>
                <w:sz w:val="10"/>
              </w:rPr>
            </w:pPr>
            <w:r>
              <w:rPr>
                <w:color w:val="212B35"/>
                <w:w w:val="120"/>
                <w:sz w:val="10"/>
              </w:rPr>
              <w:t>-0.66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1" w:right="75"/>
              <w:jc w:val="center"/>
              <w:rPr>
                <w:sz w:val="10"/>
              </w:rPr>
            </w:pPr>
            <w:r>
              <w:rPr>
                <w:color w:val="212B35"/>
                <w:w w:val="120"/>
                <w:sz w:val="10"/>
              </w:rPr>
              <w:t>0.86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0" w:right="75"/>
              <w:jc w:val="center"/>
              <w:rPr>
                <w:sz w:val="10"/>
              </w:rPr>
            </w:pPr>
            <w:r>
              <w:rPr>
                <w:color w:val="212B35"/>
                <w:w w:val="120"/>
                <w:sz w:val="10"/>
              </w:rPr>
              <w:t>1.32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69" w:right="75"/>
              <w:jc w:val="center"/>
              <w:rPr>
                <w:sz w:val="10"/>
              </w:rPr>
            </w:pPr>
            <w:r>
              <w:rPr>
                <w:color w:val="212B35"/>
                <w:w w:val="120"/>
                <w:sz w:val="10"/>
              </w:rPr>
              <w:t>5.66</w:t>
            </w:r>
          </w:p>
        </w:tc>
        <w:tc>
          <w:tcPr>
            <w:tcW w:w="484"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72" w:right="78"/>
              <w:jc w:val="center"/>
              <w:rPr>
                <w:sz w:val="10"/>
              </w:rPr>
            </w:pPr>
            <w:r>
              <w:rPr>
                <w:color w:val="212B35"/>
                <w:w w:val="120"/>
                <w:sz w:val="10"/>
              </w:rPr>
              <w:t>6.72</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56"/>
              <w:ind w:left="12"/>
              <w:rPr>
                <w:sz w:val="10"/>
              </w:rPr>
            </w:pPr>
            <w:r>
              <w:rPr>
                <w:color w:val="212B35"/>
                <w:w w:val="120"/>
                <w:sz w:val="10"/>
              </w:rPr>
              <w:t>Pengadaan Listrik, Gas</w:t>
            </w:r>
          </w:p>
        </w:tc>
        <w:tc>
          <w:tcPr>
            <w:tcW w:w="487" w:type="dxa"/>
            <w:tcBorders>
              <w:top w:val="single" w:sz="6" w:space="0" w:color="FFFFFF"/>
              <w:left w:val="single" w:sz="6" w:space="0" w:color="FFFFFF"/>
              <w:bottom w:val="single" w:sz="6" w:space="0" w:color="FFFFFF"/>
              <w:right w:val="single" w:sz="8" w:space="0" w:color="FFFFFF"/>
            </w:tcBorders>
            <w:shd w:val="clear" w:color="auto" w:fill="D5DCE3"/>
          </w:tcPr>
          <w:p>
            <w:pPr>
              <w:pStyle w:val="TableParagraph"/>
              <w:spacing w:before="56"/>
              <w:ind w:right="123"/>
              <w:jc w:val="right"/>
              <w:rPr>
                <w:sz w:val="10"/>
              </w:rPr>
            </w:pPr>
            <w:r>
              <w:rPr>
                <w:color w:val="212B35"/>
                <w:w w:val="120"/>
                <w:sz w:val="10"/>
              </w:rPr>
              <w:t>1.59</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2"/>
              <w:jc w:val="center"/>
              <w:rPr>
                <w:sz w:val="10"/>
              </w:rPr>
            </w:pPr>
            <w:r>
              <w:rPr>
                <w:color w:val="212B35"/>
                <w:w w:val="120"/>
                <w:sz w:val="10"/>
              </w:rPr>
              <w:t>10.58</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2"/>
              <w:jc w:val="center"/>
              <w:rPr>
                <w:sz w:val="10"/>
              </w:rPr>
            </w:pPr>
            <w:r>
              <w:rPr>
                <w:color w:val="212B35"/>
                <w:w w:val="120"/>
                <w:sz w:val="10"/>
              </w:rPr>
              <w:t>15.68</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9.90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12"/>
              <w:rPr>
                <w:sz w:val="10"/>
              </w:rPr>
            </w:pPr>
            <w:r>
              <w:rPr>
                <w:color w:val="212B35"/>
                <w:w w:val="120"/>
                <w:sz w:val="10"/>
              </w:rPr>
              <w:t>-1.63</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6"/>
              <w:rPr>
                <w:sz w:val="10"/>
              </w:rPr>
            </w:pPr>
            <w:r>
              <w:rPr>
                <w:color w:val="212B35"/>
                <w:w w:val="120"/>
                <w:sz w:val="10"/>
              </w:rPr>
              <w:t>8.31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5"/>
              <w:jc w:val="center"/>
              <w:rPr>
                <w:sz w:val="10"/>
              </w:rPr>
            </w:pPr>
            <w:r>
              <w:rPr>
                <w:color w:val="212B35"/>
                <w:w w:val="120"/>
                <w:sz w:val="10"/>
              </w:rPr>
              <w:t>0.40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2"/>
              <w:jc w:val="center"/>
              <w:rPr>
                <w:sz w:val="10"/>
              </w:rPr>
            </w:pPr>
            <w:r>
              <w:rPr>
                <w:color w:val="212B35"/>
                <w:w w:val="120"/>
                <w:sz w:val="10"/>
              </w:rPr>
              <w:t>-0.16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3" w:right="75"/>
              <w:jc w:val="center"/>
              <w:rPr>
                <w:sz w:val="10"/>
              </w:rPr>
            </w:pPr>
            <w:r>
              <w:rPr>
                <w:color w:val="212B35"/>
                <w:w w:val="120"/>
                <w:sz w:val="10"/>
              </w:rPr>
              <w:t>8.40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right="96"/>
              <w:jc w:val="right"/>
              <w:rPr>
                <w:sz w:val="10"/>
              </w:rPr>
            </w:pPr>
            <w:r>
              <w:rPr>
                <w:color w:val="212B35"/>
                <w:w w:val="120"/>
                <w:sz w:val="10"/>
              </w:rPr>
              <w:t>13.50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1" w:right="75"/>
              <w:jc w:val="center"/>
              <w:rPr>
                <w:sz w:val="10"/>
              </w:rPr>
            </w:pPr>
            <w:r>
              <w:rPr>
                <w:color w:val="212B35"/>
                <w:w w:val="120"/>
                <w:sz w:val="10"/>
              </w:rPr>
              <w:t>5.48</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0" w:right="75"/>
              <w:jc w:val="center"/>
              <w:rPr>
                <w:sz w:val="10"/>
              </w:rPr>
            </w:pPr>
            <w:r>
              <w:rPr>
                <w:color w:val="212B35"/>
                <w:w w:val="120"/>
                <w:sz w:val="10"/>
              </w:rPr>
              <w:t>4.90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69" w:right="75"/>
              <w:jc w:val="center"/>
              <w:rPr>
                <w:sz w:val="10"/>
              </w:rPr>
            </w:pPr>
            <w:r>
              <w:rPr>
                <w:color w:val="212B35"/>
                <w:w w:val="120"/>
                <w:sz w:val="10"/>
              </w:rPr>
              <w:t>6.52</w:t>
            </w:r>
          </w:p>
        </w:tc>
        <w:tc>
          <w:tcPr>
            <w:tcW w:w="484" w:type="dxa"/>
            <w:tcBorders>
              <w:top w:val="single" w:sz="6" w:space="0" w:color="FFFFFF"/>
              <w:left w:val="single" w:sz="8" w:space="0" w:color="FFFFFF"/>
              <w:bottom w:val="single" w:sz="6" w:space="0" w:color="FFFFFF"/>
              <w:right w:val="single" w:sz="6" w:space="0" w:color="FFFFFF"/>
            </w:tcBorders>
            <w:shd w:val="clear" w:color="auto" w:fill="D5DCE3"/>
          </w:tcPr>
          <w:p>
            <w:pPr>
              <w:pStyle w:val="TableParagraph"/>
              <w:spacing w:before="56"/>
              <w:ind w:left="72" w:right="78"/>
              <w:jc w:val="center"/>
              <w:rPr>
                <w:sz w:val="10"/>
              </w:rPr>
            </w:pPr>
            <w:r>
              <w:rPr>
                <w:color w:val="212B35"/>
                <w:w w:val="120"/>
                <w:sz w:val="10"/>
              </w:rPr>
              <w:t>0.50</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2"/>
              <w:rPr>
                <w:sz w:val="10"/>
              </w:rPr>
            </w:pPr>
            <w:r>
              <w:rPr>
                <w:color w:val="212B35"/>
                <w:w w:val="120"/>
                <w:sz w:val="10"/>
              </w:rPr>
              <w:t>Pengadaan Air</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right="123"/>
              <w:jc w:val="right"/>
              <w:rPr>
                <w:sz w:val="10"/>
              </w:rPr>
            </w:pPr>
            <w:r>
              <w:rPr>
                <w:color w:val="212B35"/>
                <w:w w:val="120"/>
                <w:sz w:val="10"/>
              </w:rPr>
              <w:t>1.99</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3"/>
              <w:jc w:val="center"/>
              <w:rPr>
                <w:sz w:val="10"/>
              </w:rPr>
            </w:pPr>
            <w:r>
              <w:rPr>
                <w:color w:val="212B35"/>
                <w:w w:val="120"/>
                <w:sz w:val="10"/>
              </w:rPr>
              <w:t>9.64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4"/>
              <w:jc w:val="center"/>
              <w:rPr>
                <w:sz w:val="10"/>
              </w:rPr>
            </w:pPr>
            <w:r>
              <w:rPr>
                <w:color w:val="212B35"/>
                <w:w w:val="120"/>
                <w:sz w:val="10"/>
              </w:rPr>
              <w:t>6.82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6.14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3.05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6"/>
              <w:rPr>
                <w:sz w:val="10"/>
              </w:rPr>
            </w:pPr>
            <w:r>
              <w:rPr>
                <w:color w:val="212B35"/>
                <w:w w:val="120"/>
                <w:sz w:val="10"/>
              </w:rPr>
              <w:t>6.34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5"/>
              <w:jc w:val="center"/>
              <w:rPr>
                <w:sz w:val="10"/>
              </w:rPr>
            </w:pPr>
            <w:r>
              <w:rPr>
                <w:color w:val="212B35"/>
                <w:w w:val="120"/>
                <w:sz w:val="10"/>
              </w:rPr>
              <w:t>1.82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4" w:right="75"/>
              <w:jc w:val="center"/>
              <w:rPr>
                <w:sz w:val="10"/>
              </w:rPr>
            </w:pPr>
            <w:r>
              <w:rPr>
                <w:color w:val="212B35"/>
                <w:w w:val="120"/>
                <w:sz w:val="10"/>
              </w:rPr>
              <w:t>4.86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3" w:right="75"/>
              <w:jc w:val="center"/>
              <w:rPr>
                <w:sz w:val="10"/>
              </w:rPr>
            </w:pPr>
            <w:r>
              <w:rPr>
                <w:color w:val="212B35"/>
                <w:w w:val="120"/>
                <w:sz w:val="10"/>
              </w:rPr>
              <w:t>3.05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right="127"/>
              <w:jc w:val="right"/>
              <w:rPr>
                <w:sz w:val="10"/>
              </w:rPr>
            </w:pPr>
            <w:r>
              <w:rPr>
                <w:color w:val="212B35"/>
                <w:w w:val="120"/>
                <w:sz w:val="10"/>
              </w:rPr>
              <w:t>1.16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1" w:right="75"/>
              <w:jc w:val="center"/>
              <w:rPr>
                <w:sz w:val="10"/>
              </w:rPr>
            </w:pPr>
            <w:r>
              <w:rPr>
                <w:color w:val="212B35"/>
                <w:w w:val="120"/>
                <w:sz w:val="10"/>
              </w:rPr>
              <w:t>2.72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4" w:right="75"/>
              <w:jc w:val="center"/>
              <w:rPr>
                <w:sz w:val="10"/>
              </w:rPr>
            </w:pPr>
            <w:r>
              <w:rPr>
                <w:color w:val="212B35"/>
                <w:w w:val="120"/>
                <w:sz w:val="10"/>
              </w:rPr>
              <w:t>-1.88</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69" w:right="75"/>
              <w:jc w:val="center"/>
              <w:rPr>
                <w:sz w:val="10"/>
              </w:rPr>
            </w:pPr>
            <w:r>
              <w:rPr>
                <w:color w:val="212B35"/>
                <w:w w:val="120"/>
                <w:sz w:val="10"/>
              </w:rPr>
              <w:t>2.92</w:t>
            </w:r>
          </w:p>
        </w:tc>
        <w:tc>
          <w:tcPr>
            <w:tcW w:w="484"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72" w:right="78"/>
              <w:jc w:val="center"/>
              <w:rPr>
                <w:sz w:val="10"/>
              </w:rPr>
            </w:pPr>
            <w:r>
              <w:rPr>
                <w:color w:val="212B35"/>
                <w:w w:val="120"/>
                <w:sz w:val="10"/>
              </w:rPr>
              <w:t>2.14</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56"/>
              <w:ind w:left="12"/>
              <w:rPr>
                <w:sz w:val="10"/>
              </w:rPr>
            </w:pPr>
            <w:r>
              <w:rPr>
                <w:color w:val="212B35"/>
                <w:w w:val="120"/>
                <w:sz w:val="10"/>
              </w:rPr>
              <w:t>Konstruksi</w:t>
            </w:r>
          </w:p>
        </w:tc>
        <w:tc>
          <w:tcPr>
            <w:tcW w:w="487" w:type="dxa"/>
            <w:tcBorders>
              <w:top w:val="single" w:sz="6" w:space="0" w:color="FFFFFF"/>
              <w:left w:val="single" w:sz="6" w:space="0" w:color="FFFFFF"/>
              <w:bottom w:val="single" w:sz="6" w:space="0" w:color="FFFFFF"/>
              <w:right w:val="single" w:sz="8" w:space="0" w:color="FFFFFF"/>
            </w:tcBorders>
            <w:shd w:val="clear" w:color="auto" w:fill="D5DCE3"/>
          </w:tcPr>
          <w:p>
            <w:pPr>
              <w:pStyle w:val="TableParagraph"/>
              <w:spacing w:before="56"/>
              <w:ind w:right="123"/>
              <w:jc w:val="right"/>
              <w:rPr>
                <w:sz w:val="10"/>
              </w:rPr>
            </w:pPr>
            <w:r>
              <w:rPr>
                <w:color w:val="212B35"/>
                <w:w w:val="120"/>
                <w:sz w:val="10"/>
              </w:rPr>
              <w:t>5.01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3"/>
              <w:jc w:val="center"/>
              <w:rPr>
                <w:sz w:val="10"/>
              </w:rPr>
            </w:pPr>
            <w:r>
              <w:rPr>
                <w:color w:val="212B35"/>
                <w:w w:val="120"/>
                <w:sz w:val="10"/>
              </w:rPr>
              <w:t>7.62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4"/>
              <w:jc w:val="center"/>
              <w:rPr>
                <w:sz w:val="10"/>
              </w:rPr>
            </w:pPr>
            <w:r>
              <w:rPr>
                <w:color w:val="212B35"/>
                <w:w w:val="120"/>
                <w:sz w:val="10"/>
              </w:rPr>
              <w:t>8.07</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6.98</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6.43</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6"/>
              <w:rPr>
                <w:sz w:val="10"/>
              </w:rPr>
            </w:pPr>
            <w:r>
              <w:rPr>
                <w:color w:val="212B35"/>
                <w:w w:val="120"/>
                <w:sz w:val="10"/>
              </w:rPr>
              <w:t>7.26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5"/>
              <w:jc w:val="center"/>
              <w:rPr>
                <w:sz w:val="10"/>
              </w:rPr>
            </w:pPr>
            <w:r>
              <w:rPr>
                <w:color w:val="212B35"/>
                <w:w w:val="120"/>
                <w:sz w:val="10"/>
              </w:rPr>
              <w:t>6.41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4" w:right="75"/>
              <w:jc w:val="center"/>
              <w:rPr>
                <w:sz w:val="10"/>
              </w:rPr>
            </w:pPr>
            <w:r>
              <w:rPr>
                <w:color w:val="212B35"/>
                <w:w w:val="120"/>
                <w:sz w:val="10"/>
              </w:rPr>
              <w:t>7.29</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3" w:right="75"/>
              <w:jc w:val="center"/>
              <w:rPr>
                <w:sz w:val="10"/>
              </w:rPr>
            </w:pPr>
            <w:r>
              <w:rPr>
                <w:color w:val="212B35"/>
                <w:w w:val="120"/>
                <w:sz w:val="10"/>
              </w:rPr>
              <w:t>8.02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right="127"/>
              <w:jc w:val="right"/>
              <w:rPr>
                <w:sz w:val="10"/>
              </w:rPr>
            </w:pPr>
            <w:r>
              <w:rPr>
                <w:color w:val="212B35"/>
                <w:w w:val="120"/>
                <w:sz w:val="10"/>
              </w:rPr>
              <w:t>8.94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1" w:right="75"/>
              <w:jc w:val="center"/>
              <w:rPr>
                <w:sz w:val="10"/>
              </w:rPr>
            </w:pPr>
            <w:r>
              <w:rPr>
                <w:color w:val="212B35"/>
                <w:w w:val="120"/>
                <w:sz w:val="10"/>
              </w:rPr>
              <w:t>7.69</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0" w:right="75"/>
              <w:jc w:val="center"/>
              <w:rPr>
                <w:sz w:val="10"/>
              </w:rPr>
            </w:pPr>
            <w:r>
              <w:rPr>
                <w:color w:val="212B35"/>
                <w:w w:val="120"/>
                <w:sz w:val="10"/>
              </w:rPr>
              <w:t>9.04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69" w:right="75"/>
              <w:jc w:val="center"/>
              <w:rPr>
                <w:sz w:val="10"/>
              </w:rPr>
            </w:pPr>
            <w:r>
              <w:rPr>
                <w:color w:val="212B35"/>
                <w:w w:val="120"/>
                <w:sz w:val="10"/>
              </w:rPr>
              <w:t>9.48</w:t>
            </w:r>
          </w:p>
        </w:tc>
        <w:tc>
          <w:tcPr>
            <w:tcW w:w="484" w:type="dxa"/>
            <w:tcBorders>
              <w:top w:val="single" w:sz="6" w:space="0" w:color="FFFFFF"/>
              <w:left w:val="single" w:sz="8" w:space="0" w:color="FFFFFF"/>
              <w:bottom w:val="single" w:sz="6" w:space="0" w:color="FFFFFF"/>
              <w:right w:val="single" w:sz="6" w:space="0" w:color="FFFFFF"/>
            </w:tcBorders>
            <w:shd w:val="clear" w:color="auto" w:fill="D5DCE3"/>
          </w:tcPr>
          <w:p>
            <w:pPr>
              <w:pStyle w:val="TableParagraph"/>
              <w:spacing w:before="56"/>
              <w:ind w:left="73" w:right="78"/>
              <w:jc w:val="center"/>
              <w:rPr>
                <w:sz w:val="10"/>
              </w:rPr>
            </w:pPr>
            <w:r>
              <w:rPr>
                <w:color w:val="212B35"/>
                <w:w w:val="120"/>
                <w:sz w:val="10"/>
              </w:rPr>
              <w:t>11.77</w:t>
            </w:r>
          </w:p>
        </w:tc>
      </w:tr>
      <w:tr>
        <w:trPr>
          <w:trHeight w:val="280" w:hRule="atLeast"/>
        </w:trPr>
        <w:tc>
          <w:tcPr>
            <w:tcW w:w="2800"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line="130" w:lineRule="atLeast" w:before="8"/>
              <w:ind w:left="12" w:right="105"/>
              <w:rPr>
                <w:sz w:val="10"/>
              </w:rPr>
            </w:pPr>
            <w:r>
              <w:rPr>
                <w:color w:val="212B35"/>
                <w:w w:val="120"/>
                <w:sz w:val="10"/>
              </w:rPr>
              <w:t>Perdagangan Besar dan Eceran, dan Reparasi Mobil dan Sepeda Motor</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82"/>
              <w:ind w:right="123"/>
              <w:jc w:val="right"/>
              <w:rPr>
                <w:sz w:val="10"/>
              </w:rPr>
            </w:pPr>
            <w:r>
              <w:rPr>
                <w:color w:val="212B35"/>
                <w:w w:val="120"/>
                <w:sz w:val="10"/>
              </w:rPr>
              <w:t>7.94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75" w:right="73"/>
              <w:jc w:val="center"/>
              <w:rPr>
                <w:sz w:val="10"/>
              </w:rPr>
            </w:pPr>
            <w:r>
              <w:rPr>
                <w:color w:val="212B35"/>
                <w:w w:val="120"/>
                <w:sz w:val="10"/>
              </w:rPr>
              <w:t>8.57</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75" w:right="74"/>
              <w:jc w:val="center"/>
              <w:rPr>
                <w:sz w:val="10"/>
              </w:rPr>
            </w:pPr>
            <w:r>
              <w:rPr>
                <w:color w:val="212B35"/>
                <w:w w:val="120"/>
                <w:sz w:val="10"/>
              </w:rPr>
              <w:t>6.49</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127"/>
              <w:rPr>
                <w:sz w:val="10"/>
              </w:rPr>
            </w:pPr>
            <w:r>
              <w:rPr>
                <w:color w:val="212B35"/>
                <w:w w:val="120"/>
                <w:sz w:val="10"/>
              </w:rPr>
              <w:t>5.22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127"/>
              <w:rPr>
                <w:sz w:val="10"/>
              </w:rPr>
            </w:pPr>
            <w:r>
              <w:rPr>
                <w:color w:val="212B35"/>
                <w:w w:val="120"/>
                <w:sz w:val="10"/>
              </w:rPr>
              <w:t>6.31</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126"/>
              <w:rPr>
                <w:sz w:val="10"/>
              </w:rPr>
            </w:pPr>
            <w:r>
              <w:rPr>
                <w:color w:val="212B35"/>
                <w:w w:val="120"/>
                <w:sz w:val="10"/>
              </w:rPr>
              <w:t>6.61</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75" w:right="75"/>
              <w:jc w:val="center"/>
              <w:rPr>
                <w:sz w:val="10"/>
              </w:rPr>
            </w:pPr>
            <w:r>
              <w:rPr>
                <w:color w:val="212B35"/>
                <w:w w:val="120"/>
                <w:sz w:val="10"/>
              </w:rPr>
              <w:t>8.38</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74" w:right="75"/>
              <w:jc w:val="center"/>
              <w:rPr>
                <w:sz w:val="10"/>
              </w:rPr>
            </w:pPr>
            <w:r>
              <w:rPr>
                <w:color w:val="212B35"/>
                <w:w w:val="120"/>
                <w:sz w:val="10"/>
              </w:rPr>
              <w:t>8.12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73" w:right="75"/>
              <w:jc w:val="center"/>
              <w:rPr>
                <w:sz w:val="10"/>
              </w:rPr>
            </w:pPr>
            <w:r>
              <w:rPr>
                <w:color w:val="212B35"/>
                <w:w w:val="120"/>
                <w:sz w:val="10"/>
              </w:rPr>
              <w:t>9.64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right="127"/>
              <w:jc w:val="right"/>
              <w:rPr>
                <w:sz w:val="10"/>
              </w:rPr>
            </w:pPr>
            <w:r>
              <w:rPr>
                <w:color w:val="212B35"/>
                <w:w w:val="120"/>
                <w:sz w:val="10"/>
              </w:rPr>
              <w:t>5.28</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71" w:right="75"/>
              <w:jc w:val="center"/>
              <w:rPr>
                <w:sz w:val="10"/>
              </w:rPr>
            </w:pPr>
            <w:r>
              <w:rPr>
                <w:color w:val="212B35"/>
                <w:w w:val="120"/>
                <w:sz w:val="10"/>
              </w:rPr>
              <w:t>7.84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70" w:right="75"/>
              <w:jc w:val="center"/>
              <w:rPr>
                <w:sz w:val="10"/>
              </w:rPr>
            </w:pPr>
            <w:r>
              <w:rPr>
                <w:color w:val="212B35"/>
                <w:w w:val="120"/>
                <w:sz w:val="10"/>
              </w:rPr>
              <w:t>5.20</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82"/>
              <w:ind w:left="69" w:right="75"/>
              <w:jc w:val="center"/>
              <w:rPr>
                <w:sz w:val="10"/>
              </w:rPr>
            </w:pPr>
            <w:r>
              <w:rPr>
                <w:color w:val="212B35"/>
                <w:w w:val="120"/>
                <w:sz w:val="10"/>
              </w:rPr>
              <w:t>6.52</w:t>
            </w:r>
          </w:p>
        </w:tc>
        <w:tc>
          <w:tcPr>
            <w:tcW w:w="484"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82"/>
              <w:ind w:left="72" w:right="78"/>
              <w:jc w:val="center"/>
              <w:rPr>
                <w:sz w:val="10"/>
              </w:rPr>
            </w:pPr>
            <w:r>
              <w:rPr>
                <w:color w:val="212B35"/>
                <w:w w:val="120"/>
                <w:sz w:val="10"/>
              </w:rPr>
              <w:t>7.82</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56"/>
              <w:ind w:left="12"/>
              <w:rPr>
                <w:sz w:val="10"/>
              </w:rPr>
            </w:pPr>
            <w:r>
              <w:rPr>
                <w:color w:val="212B35"/>
                <w:w w:val="120"/>
                <w:sz w:val="10"/>
              </w:rPr>
              <w:t>Transportasi dan Pergudangan</w:t>
            </w:r>
          </w:p>
        </w:tc>
        <w:tc>
          <w:tcPr>
            <w:tcW w:w="487" w:type="dxa"/>
            <w:tcBorders>
              <w:top w:val="single" w:sz="6" w:space="0" w:color="FFFFFF"/>
              <w:left w:val="single" w:sz="6" w:space="0" w:color="FFFFFF"/>
              <w:bottom w:val="single" w:sz="6" w:space="0" w:color="FFFFFF"/>
              <w:right w:val="single" w:sz="8" w:space="0" w:color="FFFFFF"/>
            </w:tcBorders>
            <w:shd w:val="clear" w:color="auto" w:fill="D5DCE3"/>
          </w:tcPr>
          <w:p>
            <w:pPr>
              <w:pStyle w:val="TableParagraph"/>
              <w:spacing w:before="56"/>
              <w:ind w:right="123"/>
              <w:jc w:val="right"/>
              <w:rPr>
                <w:sz w:val="10"/>
              </w:rPr>
            </w:pPr>
            <w:r>
              <w:rPr>
                <w:color w:val="212B35"/>
                <w:w w:val="120"/>
                <w:sz w:val="10"/>
              </w:rPr>
              <w:t>4.63</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3"/>
              <w:jc w:val="center"/>
              <w:rPr>
                <w:sz w:val="10"/>
              </w:rPr>
            </w:pPr>
            <w:r>
              <w:rPr>
                <w:color w:val="212B35"/>
                <w:w w:val="120"/>
                <w:sz w:val="10"/>
              </w:rPr>
              <w:t>6.93</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4"/>
              <w:jc w:val="center"/>
              <w:rPr>
                <w:sz w:val="10"/>
              </w:rPr>
            </w:pPr>
            <w:r>
              <w:rPr>
                <w:color w:val="212B35"/>
                <w:w w:val="120"/>
                <w:sz w:val="10"/>
              </w:rPr>
              <w:t>8.04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97"/>
              <w:rPr>
                <w:sz w:val="10"/>
              </w:rPr>
            </w:pPr>
            <w:r>
              <w:rPr>
                <w:color w:val="212B35"/>
                <w:w w:val="120"/>
                <w:sz w:val="10"/>
              </w:rPr>
              <w:t>10.22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7.40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6"/>
              <w:rPr>
                <w:sz w:val="10"/>
              </w:rPr>
            </w:pPr>
            <w:r>
              <w:rPr>
                <w:color w:val="212B35"/>
                <w:w w:val="120"/>
                <w:sz w:val="10"/>
              </w:rPr>
              <w:t>8.17</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5"/>
              <w:jc w:val="center"/>
              <w:rPr>
                <w:sz w:val="10"/>
              </w:rPr>
            </w:pPr>
            <w:r>
              <w:rPr>
                <w:color w:val="212B35"/>
                <w:w w:val="120"/>
                <w:sz w:val="10"/>
              </w:rPr>
              <w:t>5.24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4" w:right="75"/>
              <w:jc w:val="center"/>
              <w:rPr>
                <w:sz w:val="10"/>
              </w:rPr>
            </w:pPr>
            <w:r>
              <w:rPr>
                <w:color w:val="212B35"/>
                <w:w w:val="120"/>
                <w:sz w:val="10"/>
              </w:rPr>
              <w:t>6.10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3" w:right="75"/>
              <w:jc w:val="center"/>
              <w:rPr>
                <w:sz w:val="10"/>
              </w:rPr>
            </w:pPr>
            <w:r>
              <w:rPr>
                <w:color w:val="212B35"/>
                <w:w w:val="120"/>
                <w:sz w:val="10"/>
              </w:rPr>
              <w:t>6.00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right="127"/>
              <w:jc w:val="right"/>
              <w:rPr>
                <w:sz w:val="10"/>
              </w:rPr>
            </w:pPr>
            <w:r>
              <w:rPr>
                <w:color w:val="212B35"/>
                <w:w w:val="120"/>
                <w:sz w:val="10"/>
              </w:rPr>
              <w:t>2.65</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1" w:right="75"/>
              <w:jc w:val="center"/>
              <w:rPr>
                <w:sz w:val="10"/>
              </w:rPr>
            </w:pPr>
            <w:r>
              <w:rPr>
                <w:color w:val="212B35"/>
                <w:w w:val="120"/>
                <w:sz w:val="10"/>
              </w:rPr>
              <w:t>4.99</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0" w:right="75"/>
              <w:jc w:val="center"/>
              <w:rPr>
                <w:sz w:val="10"/>
              </w:rPr>
            </w:pPr>
            <w:r>
              <w:rPr>
                <w:color w:val="212B35"/>
                <w:w w:val="120"/>
                <w:sz w:val="10"/>
              </w:rPr>
              <w:t>6.72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69" w:right="75"/>
              <w:jc w:val="center"/>
              <w:rPr>
                <w:sz w:val="10"/>
              </w:rPr>
            </w:pPr>
            <w:r>
              <w:rPr>
                <w:color w:val="212B35"/>
                <w:w w:val="120"/>
                <w:sz w:val="10"/>
              </w:rPr>
              <w:t>6.10</w:t>
            </w:r>
          </w:p>
        </w:tc>
        <w:tc>
          <w:tcPr>
            <w:tcW w:w="484" w:type="dxa"/>
            <w:tcBorders>
              <w:top w:val="single" w:sz="6" w:space="0" w:color="FFFFFF"/>
              <w:left w:val="single" w:sz="8" w:space="0" w:color="FFFFFF"/>
              <w:bottom w:val="single" w:sz="6" w:space="0" w:color="FFFFFF"/>
              <w:right w:val="single" w:sz="6" w:space="0" w:color="FFFFFF"/>
            </w:tcBorders>
            <w:shd w:val="clear" w:color="auto" w:fill="D5DCE3"/>
          </w:tcPr>
          <w:p>
            <w:pPr>
              <w:pStyle w:val="TableParagraph"/>
              <w:spacing w:before="56"/>
              <w:ind w:left="72" w:right="78"/>
              <w:jc w:val="center"/>
              <w:rPr>
                <w:sz w:val="10"/>
              </w:rPr>
            </w:pPr>
            <w:r>
              <w:rPr>
                <w:color w:val="212B35"/>
                <w:w w:val="120"/>
                <w:sz w:val="10"/>
              </w:rPr>
              <w:t>2.96</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2"/>
              <w:rPr>
                <w:sz w:val="10"/>
              </w:rPr>
            </w:pPr>
            <w:r>
              <w:rPr>
                <w:color w:val="212B35"/>
                <w:w w:val="120"/>
                <w:sz w:val="10"/>
              </w:rPr>
              <w:t>Penyediaan Akomodasi dan Makan Minum</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right="123"/>
              <w:jc w:val="right"/>
              <w:rPr>
                <w:sz w:val="10"/>
              </w:rPr>
            </w:pPr>
            <w:r>
              <w:rPr>
                <w:color w:val="212B35"/>
                <w:w w:val="120"/>
                <w:sz w:val="10"/>
              </w:rPr>
              <w:t>6.31</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3"/>
              <w:jc w:val="center"/>
              <w:rPr>
                <w:sz w:val="10"/>
              </w:rPr>
            </w:pPr>
            <w:r>
              <w:rPr>
                <w:color w:val="212B35"/>
                <w:w w:val="120"/>
                <w:sz w:val="10"/>
              </w:rPr>
              <w:t>5.15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4"/>
              <w:jc w:val="center"/>
              <w:rPr>
                <w:sz w:val="10"/>
              </w:rPr>
            </w:pPr>
            <w:r>
              <w:rPr>
                <w:color w:val="212B35"/>
                <w:w w:val="120"/>
                <w:sz w:val="10"/>
              </w:rPr>
              <w:t>6.82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6.40</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7.50</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6"/>
              <w:rPr>
                <w:sz w:val="10"/>
              </w:rPr>
            </w:pPr>
            <w:r>
              <w:rPr>
                <w:color w:val="212B35"/>
                <w:w w:val="120"/>
                <w:sz w:val="10"/>
              </w:rPr>
              <w:t>6.48</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5"/>
              <w:jc w:val="center"/>
              <w:rPr>
                <w:sz w:val="10"/>
              </w:rPr>
            </w:pPr>
            <w:r>
              <w:rPr>
                <w:color w:val="212B35"/>
                <w:w w:val="120"/>
                <w:sz w:val="10"/>
              </w:rPr>
              <w:t>9.47</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4" w:right="75"/>
              <w:jc w:val="center"/>
              <w:rPr>
                <w:sz w:val="10"/>
              </w:rPr>
            </w:pPr>
            <w:r>
              <w:rPr>
                <w:color w:val="212B35"/>
                <w:w w:val="120"/>
                <w:sz w:val="10"/>
              </w:rPr>
              <w:t>9.73</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3" w:right="75"/>
              <w:jc w:val="center"/>
              <w:rPr>
                <w:sz w:val="10"/>
              </w:rPr>
            </w:pPr>
            <w:r>
              <w:rPr>
                <w:color w:val="212B35"/>
                <w:w w:val="120"/>
                <w:sz w:val="10"/>
              </w:rPr>
              <w:t>11.18</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right="127"/>
              <w:jc w:val="right"/>
              <w:rPr>
                <w:sz w:val="10"/>
              </w:rPr>
            </w:pPr>
            <w:r>
              <w:rPr>
                <w:color w:val="212B35"/>
                <w:w w:val="120"/>
                <w:sz w:val="10"/>
              </w:rPr>
              <w:t>6.65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1" w:right="75"/>
              <w:jc w:val="center"/>
              <w:rPr>
                <w:sz w:val="10"/>
              </w:rPr>
            </w:pPr>
            <w:r>
              <w:rPr>
                <w:color w:val="212B35"/>
                <w:w w:val="120"/>
                <w:sz w:val="10"/>
              </w:rPr>
              <w:t>9.25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0" w:right="75"/>
              <w:jc w:val="center"/>
              <w:rPr>
                <w:sz w:val="10"/>
              </w:rPr>
            </w:pPr>
            <w:r>
              <w:rPr>
                <w:color w:val="212B35"/>
                <w:w w:val="120"/>
                <w:sz w:val="10"/>
              </w:rPr>
              <w:t>6.64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69" w:right="75"/>
              <w:jc w:val="center"/>
              <w:rPr>
                <w:sz w:val="10"/>
              </w:rPr>
            </w:pPr>
            <w:r>
              <w:rPr>
                <w:color w:val="212B35"/>
                <w:w w:val="120"/>
                <w:sz w:val="10"/>
              </w:rPr>
              <w:t>6.41</w:t>
            </w:r>
          </w:p>
        </w:tc>
        <w:tc>
          <w:tcPr>
            <w:tcW w:w="484"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72" w:right="78"/>
              <w:jc w:val="center"/>
              <w:rPr>
                <w:sz w:val="10"/>
              </w:rPr>
            </w:pPr>
            <w:r>
              <w:rPr>
                <w:color w:val="212B35"/>
                <w:w w:val="120"/>
                <w:sz w:val="10"/>
              </w:rPr>
              <w:t>4.41</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56"/>
              <w:ind w:left="12"/>
              <w:rPr>
                <w:sz w:val="10"/>
              </w:rPr>
            </w:pPr>
            <w:r>
              <w:rPr>
                <w:color w:val="212B35"/>
                <w:w w:val="120"/>
                <w:sz w:val="10"/>
              </w:rPr>
              <w:t>Informasi dan Komunikasi</w:t>
            </w:r>
          </w:p>
        </w:tc>
        <w:tc>
          <w:tcPr>
            <w:tcW w:w="487" w:type="dxa"/>
            <w:tcBorders>
              <w:top w:val="single" w:sz="6" w:space="0" w:color="FFFFFF"/>
              <w:left w:val="single" w:sz="6" w:space="0" w:color="FFFFFF"/>
              <w:bottom w:val="single" w:sz="6" w:space="0" w:color="FFFFFF"/>
              <w:right w:val="single" w:sz="8" w:space="0" w:color="FFFFFF"/>
            </w:tcBorders>
            <w:shd w:val="clear" w:color="auto" w:fill="D5DCE3"/>
          </w:tcPr>
          <w:p>
            <w:pPr>
              <w:pStyle w:val="TableParagraph"/>
              <w:spacing w:before="56"/>
              <w:ind w:right="123"/>
              <w:jc w:val="right"/>
              <w:rPr>
                <w:sz w:val="10"/>
              </w:rPr>
            </w:pPr>
            <w:r>
              <w:rPr>
                <w:color w:val="212B35"/>
                <w:w w:val="120"/>
                <w:sz w:val="10"/>
              </w:rPr>
              <w:t>9.67</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3"/>
              <w:jc w:val="center"/>
              <w:rPr>
                <w:sz w:val="10"/>
              </w:rPr>
            </w:pPr>
            <w:r>
              <w:rPr>
                <w:color w:val="212B35"/>
                <w:w w:val="120"/>
                <w:sz w:val="10"/>
              </w:rPr>
              <w:t>7.75</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4"/>
              <w:jc w:val="center"/>
              <w:rPr>
                <w:sz w:val="10"/>
              </w:rPr>
            </w:pPr>
            <w:r>
              <w:rPr>
                <w:color w:val="212B35"/>
                <w:w w:val="120"/>
                <w:sz w:val="10"/>
              </w:rPr>
              <w:t>8.91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8.91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9.34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6"/>
              <w:rPr>
                <w:sz w:val="10"/>
              </w:rPr>
            </w:pPr>
            <w:r>
              <w:rPr>
                <w:color w:val="212B35"/>
                <w:w w:val="120"/>
                <w:sz w:val="10"/>
              </w:rPr>
              <w:t>8.74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5"/>
              <w:jc w:val="center"/>
              <w:rPr>
                <w:sz w:val="10"/>
              </w:rPr>
            </w:pPr>
            <w:r>
              <w:rPr>
                <w:color w:val="212B35"/>
                <w:w w:val="120"/>
                <w:sz w:val="10"/>
              </w:rPr>
              <w:t>8.19</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4" w:right="75"/>
              <w:jc w:val="center"/>
              <w:rPr>
                <w:sz w:val="10"/>
              </w:rPr>
            </w:pPr>
            <w:r>
              <w:rPr>
                <w:color w:val="212B35"/>
                <w:w w:val="120"/>
                <w:sz w:val="10"/>
              </w:rPr>
              <w:t>8.36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3" w:right="75"/>
              <w:jc w:val="center"/>
              <w:rPr>
                <w:sz w:val="10"/>
              </w:rPr>
            </w:pPr>
            <w:r>
              <w:rPr>
                <w:color w:val="212B35"/>
                <w:w w:val="120"/>
                <w:sz w:val="10"/>
              </w:rPr>
              <w:t>7.58</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right="127"/>
              <w:jc w:val="right"/>
              <w:rPr>
                <w:sz w:val="10"/>
              </w:rPr>
            </w:pPr>
            <w:r>
              <w:rPr>
                <w:color w:val="212B35"/>
                <w:w w:val="120"/>
                <w:sz w:val="10"/>
              </w:rPr>
              <w:t>8.42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1" w:right="75"/>
              <w:jc w:val="center"/>
              <w:rPr>
                <w:sz w:val="10"/>
              </w:rPr>
            </w:pPr>
            <w:r>
              <w:rPr>
                <w:color w:val="212B35"/>
                <w:w w:val="120"/>
                <w:sz w:val="10"/>
              </w:rPr>
              <w:t>8.14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0" w:right="75"/>
              <w:jc w:val="center"/>
              <w:rPr>
                <w:sz w:val="10"/>
              </w:rPr>
            </w:pPr>
            <w:r>
              <w:rPr>
                <w:color w:val="212B35"/>
                <w:w w:val="120"/>
                <w:sz w:val="10"/>
              </w:rPr>
              <w:t>9.21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69" w:right="75"/>
              <w:jc w:val="center"/>
              <w:rPr>
                <w:sz w:val="10"/>
              </w:rPr>
            </w:pPr>
            <w:r>
              <w:rPr>
                <w:color w:val="212B35"/>
                <w:w w:val="120"/>
                <w:sz w:val="10"/>
              </w:rPr>
              <w:t>8.80</w:t>
            </w:r>
          </w:p>
        </w:tc>
        <w:tc>
          <w:tcPr>
            <w:tcW w:w="484" w:type="dxa"/>
            <w:tcBorders>
              <w:top w:val="single" w:sz="6" w:space="0" w:color="FFFFFF"/>
              <w:left w:val="single" w:sz="8" w:space="0" w:color="FFFFFF"/>
              <w:bottom w:val="single" w:sz="6" w:space="0" w:color="FFFFFF"/>
              <w:right w:val="single" w:sz="6" w:space="0" w:color="FFFFFF"/>
            </w:tcBorders>
            <w:shd w:val="clear" w:color="auto" w:fill="D5DCE3"/>
          </w:tcPr>
          <w:p>
            <w:pPr>
              <w:pStyle w:val="TableParagraph"/>
              <w:spacing w:before="56"/>
              <w:ind w:left="72" w:right="78"/>
              <w:jc w:val="center"/>
              <w:rPr>
                <w:sz w:val="10"/>
              </w:rPr>
            </w:pPr>
            <w:r>
              <w:rPr>
                <w:color w:val="212B35"/>
                <w:w w:val="120"/>
                <w:sz w:val="10"/>
              </w:rPr>
              <w:t>7.96</w:t>
            </w:r>
          </w:p>
        </w:tc>
      </w:tr>
      <w:tr>
        <w:trPr>
          <w:trHeight w:val="228" w:hRule="atLeast"/>
        </w:trPr>
        <w:tc>
          <w:tcPr>
            <w:tcW w:w="2800"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left="12"/>
              <w:rPr>
                <w:sz w:val="10"/>
              </w:rPr>
            </w:pPr>
            <w:r>
              <w:rPr>
                <w:color w:val="212B35"/>
                <w:w w:val="120"/>
                <w:sz w:val="10"/>
              </w:rPr>
              <w:t>Jasa Keuangan</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right="123"/>
              <w:jc w:val="right"/>
              <w:rPr>
                <w:sz w:val="10"/>
              </w:rPr>
            </w:pPr>
            <w:r>
              <w:rPr>
                <w:color w:val="212B35"/>
                <w:w w:val="120"/>
                <w:sz w:val="10"/>
              </w:rPr>
              <w:t>6.66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3"/>
              <w:jc w:val="center"/>
              <w:rPr>
                <w:sz w:val="10"/>
              </w:rPr>
            </w:pPr>
            <w:r>
              <w:rPr>
                <w:color w:val="212B35"/>
                <w:w w:val="120"/>
                <w:sz w:val="10"/>
              </w:rPr>
              <w:t>8.45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4"/>
              <w:jc w:val="center"/>
              <w:rPr>
                <w:sz w:val="10"/>
              </w:rPr>
            </w:pPr>
            <w:r>
              <w:rPr>
                <w:color w:val="212B35"/>
                <w:w w:val="120"/>
                <w:sz w:val="10"/>
              </w:rPr>
              <w:t>7.67</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7.05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9.08</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6"/>
              <w:rPr>
                <w:sz w:val="10"/>
              </w:rPr>
            </w:pPr>
            <w:r>
              <w:rPr>
                <w:color w:val="212B35"/>
                <w:w w:val="120"/>
                <w:sz w:val="10"/>
              </w:rPr>
              <w:t>8.06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5"/>
              <w:jc w:val="center"/>
              <w:rPr>
                <w:sz w:val="10"/>
              </w:rPr>
            </w:pPr>
            <w:r>
              <w:rPr>
                <w:color w:val="212B35"/>
                <w:w w:val="120"/>
                <w:sz w:val="10"/>
              </w:rPr>
              <w:t>5.06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4" w:right="75"/>
              <w:jc w:val="center"/>
              <w:rPr>
                <w:sz w:val="10"/>
              </w:rPr>
            </w:pPr>
            <w:r>
              <w:rPr>
                <w:color w:val="212B35"/>
                <w:w w:val="120"/>
                <w:sz w:val="10"/>
              </w:rPr>
              <w:t>6.34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3" w:right="75"/>
              <w:jc w:val="center"/>
              <w:rPr>
                <w:sz w:val="10"/>
              </w:rPr>
            </w:pPr>
            <w:r>
              <w:rPr>
                <w:color w:val="212B35"/>
                <w:w w:val="120"/>
                <w:sz w:val="10"/>
              </w:rPr>
              <w:t>0.70</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right="106"/>
              <w:jc w:val="right"/>
              <w:rPr>
                <w:sz w:val="10"/>
              </w:rPr>
            </w:pPr>
            <w:r>
              <w:rPr>
                <w:color w:val="212B35"/>
                <w:w w:val="120"/>
                <w:sz w:val="10"/>
              </w:rPr>
              <w:t>-2.01</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1" w:right="75"/>
              <w:jc w:val="center"/>
              <w:rPr>
                <w:sz w:val="10"/>
              </w:rPr>
            </w:pPr>
            <w:r>
              <w:rPr>
                <w:color w:val="212B35"/>
                <w:w w:val="120"/>
                <w:sz w:val="10"/>
              </w:rPr>
              <w:t>2.43</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0" w:right="75"/>
              <w:jc w:val="center"/>
              <w:rPr>
                <w:sz w:val="10"/>
              </w:rPr>
            </w:pPr>
            <w:r>
              <w:rPr>
                <w:color w:val="212B35"/>
                <w:w w:val="120"/>
                <w:sz w:val="10"/>
              </w:rPr>
              <w:t>1.06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5"/>
              <w:jc w:val="center"/>
              <w:rPr>
                <w:sz w:val="10"/>
              </w:rPr>
            </w:pPr>
            <w:r>
              <w:rPr>
                <w:color w:val="212B35"/>
                <w:w w:val="120"/>
                <w:sz w:val="10"/>
              </w:rPr>
              <w:t>-0.31</w:t>
            </w:r>
          </w:p>
        </w:tc>
        <w:tc>
          <w:tcPr>
            <w:tcW w:w="484"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72" w:right="78"/>
              <w:jc w:val="center"/>
              <w:rPr>
                <w:sz w:val="10"/>
              </w:rPr>
            </w:pPr>
            <w:r>
              <w:rPr>
                <w:color w:val="212B35"/>
                <w:w w:val="120"/>
                <w:sz w:val="10"/>
              </w:rPr>
              <w:t>3.29</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56"/>
              <w:ind w:left="12"/>
              <w:rPr>
                <w:sz w:val="10"/>
              </w:rPr>
            </w:pPr>
            <w:r>
              <w:rPr>
                <w:color w:val="212B35"/>
                <w:w w:val="120"/>
                <w:sz w:val="10"/>
              </w:rPr>
              <w:t>Real Estate</w:t>
            </w:r>
          </w:p>
        </w:tc>
        <w:tc>
          <w:tcPr>
            <w:tcW w:w="487" w:type="dxa"/>
            <w:tcBorders>
              <w:top w:val="single" w:sz="6" w:space="0" w:color="FFFFFF"/>
              <w:left w:val="single" w:sz="6" w:space="0" w:color="FFFFFF"/>
              <w:bottom w:val="single" w:sz="6" w:space="0" w:color="FFFFFF"/>
              <w:right w:val="single" w:sz="8" w:space="0" w:color="FFFFFF"/>
            </w:tcBorders>
            <w:shd w:val="clear" w:color="auto" w:fill="D5DCE3"/>
          </w:tcPr>
          <w:p>
            <w:pPr>
              <w:pStyle w:val="TableParagraph"/>
              <w:spacing w:before="56"/>
              <w:ind w:right="123"/>
              <w:jc w:val="right"/>
              <w:rPr>
                <w:sz w:val="10"/>
              </w:rPr>
            </w:pPr>
            <w:r>
              <w:rPr>
                <w:color w:val="212B35"/>
                <w:w w:val="120"/>
                <w:sz w:val="10"/>
              </w:rPr>
              <w:t>5.12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3"/>
              <w:jc w:val="center"/>
              <w:rPr>
                <w:sz w:val="10"/>
              </w:rPr>
            </w:pPr>
            <w:r>
              <w:rPr>
                <w:color w:val="212B35"/>
                <w:w w:val="120"/>
                <w:sz w:val="10"/>
              </w:rPr>
              <w:t>5.92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4"/>
              <w:jc w:val="center"/>
              <w:rPr>
                <w:sz w:val="10"/>
              </w:rPr>
            </w:pPr>
            <w:r>
              <w:rPr>
                <w:color w:val="212B35"/>
                <w:w w:val="120"/>
                <w:sz w:val="10"/>
              </w:rPr>
              <w:t>5.53</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5.41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2.21</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6"/>
              <w:rPr>
                <w:sz w:val="10"/>
              </w:rPr>
            </w:pPr>
            <w:r>
              <w:rPr>
                <w:color w:val="212B35"/>
                <w:w w:val="120"/>
                <w:sz w:val="10"/>
              </w:rPr>
              <w:t>4.74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5"/>
              <w:jc w:val="center"/>
              <w:rPr>
                <w:sz w:val="10"/>
              </w:rPr>
            </w:pPr>
            <w:r>
              <w:rPr>
                <w:color w:val="212B35"/>
                <w:w w:val="120"/>
                <w:sz w:val="10"/>
              </w:rPr>
              <w:t>2.56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4" w:right="75"/>
              <w:jc w:val="center"/>
              <w:rPr>
                <w:sz w:val="10"/>
              </w:rPr>
            </w:pPr>
            <w:r>
              <w:rPr>
                <w:color w:val="212B35"/>
                <w:w w:val="120"/>
                <w:sz w:val="10"/>
              </w:rPr>
              <w:t>3.42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3" w:right="75"/>
              <w:jc w:val="center"/>
              <w:rPr>
                <w:sz w:val="10"/>
              </w:rPr>
            </w:pPr>
            <w:r>
              <w:rPr>
                <w:color w:val="212B35"/>
                <w:w w:val="120"/>
                <w:sz w:val="10"/>
              </w:rPr>
              <w:t>4.03</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right="127"/>
              <w:jc w:val="right"/>
              <w:rPr>
                <w:sz w:val="10"/>
              </w:rPr>
            </w:pPr>
            <w:r>
              <w:rPr>
                <w:color w:val="212B35"/>
                <w:w w:val="120"/>
                <w:sz w:val="10"/>
              </w:rPr>
              <w:t>5.06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1" w:right="75"/>
              <w:jc w:val="center"/>
              <w:rPr>
                <w:sz w:val="10"/>
              </w:rPr>
            </w:pPr>
            <w:r>
              <w:rPr>
                <w:color w:val="212B35"/>
                <w:w w:val="120"/>
                <w:sz w:val="10"/>
              </w:rPr>
              <w:t>3.78</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0" w:right="75"/>
              <w:jc w:val="center"/>
              <w:rPr>
                <w:sz w:val="10"/>
              </w:rPr>
            </w:pPr>
            <w:r>
              <w:rPr>
                <w:color w:val="212B35"/>
                <w:w w:val="120"/>
                <w:sz w:val="10"/>
              </w:rPr>
              <w:t>2.38</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69" w:right="75"/>
              <w:jc w:val="center"/>
              <w:rPr>
                <w:sz w:val="10"/>
              </w:rPr>
            </w:pPr>
            <w:r>
              <w:rPr>
                <w:color w:val="212B35"/>
                <w:w w:val="120"/>
                <w:sz w:val="10"/>
              </w:rPr>
              <w:t>3.91</w:t>
            </w:r>
          </w:p>
        </w:tc>
        <w:tc>
          <w:tcPr>
            <w:tcW w:w="484" w:type="dxa"/>
            <w:tcBorders>
              <w:top w:val="single" w:sz="6" w:space="0" w:color="FFFFFF"/>
              <w:left w:val="single" w:sz="8" w:space="0" w:color="FFFFFF"/>
              <w:bottom w:val="single" w:sz="6" w:space="0" w:color="FFFFFF"/>
              <w:right w:val="single" w:sz="6" w:space="0" w:color="FFFFFF"/>
            </w:tcBorders>
            <w:shd w:val="clear" w:color="auto" w:fill="D5DCE3"/>
          </w:tcPr>
          <w:p>
            <w:pPr>
              <w:pStyle w:val="TableParagraph"/>
              <w:spacing w:before="56"/>
              <w:ind w:left="72" w:right="78"/>
              <w:jc w:val="center"/>
              <w:rPr>
                <w:sz w:val="10"/>
              </w:rPr>
            </w:pPr>
            <w:r>
              <w:rPr>
                <w:color w:val="212B35"/>
                <w:w w:val="120"/>
                <w:sz w:val="10"/>
              </w:rPr>
              <w:t>5.73</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2"/>
              <w:rPr>
                <w:sz w:val="10"/>
              </w:rPr>
            </w:pPr>
            <w:r>
              <w:rPr>
                <w:color w:val="212B35"/>
                <w:w w:val="120"/>
                <w:sz w:val="10"/>
              </w:rPr>
              <w:t>Jasa Perusahaan</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right="123"/>
              <w:jc w:val="right"/>
              <w:rPr>
                <w:sz w:val="10"/>
              </w:rPr>
            </w:pPr>
            <w:r>
              <w:rPr>
                <w:color w:val="212B35"/>
                <w:w w:val="120"/>
                <w:sz w:val="10"/>
              </w:rPr>
              <w:t>6.99</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3"/>
              <w:jc w:val="center"/>
              <w:rPr>
                <w:sz w:val="10"/>
              </w:rPr>
            </w:pPr>
            <w:r>
              <w:rPr>
                <w:color w:val="212B35"/>
                <w:w w:val="120"/>
                <w:sz w:val="10"/>
              </w:rPr>
              <w:t>8.94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4"/>
              <w:jc w:val="center"/>
              <w:rPr>
                <w:sz w:val="10"/>
              </w:rPr>
            </w:pPr>
            <w:r>
              <w:rPr>
                <w:color w:val="212B35"/>
                <w:w w:val="120"/>
                <w:sz w:val="10"/>
              </w:rPr>
              <w:t>6.39</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6.27</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5.96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6"/>
              <w:rPr>
                <w:sz w:val="10"/>
              </w:rPr>
            </w:pPr>
            <w:r>
              <w:rPr>
                <w:color w:val="212B35"/>
                <w:w w:val="120"/>
                <w:sz w:val="10"/>
              </w:rPr>
              <w:t>6.85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5"/>
              <w:jc w:val="center"/>
              <w:rPr>
                <w:sz w:val="10"/>
              </w:rPr>
            </w:pPr>
            <w:r>
              <w:rPr>
                <w:color w:val="212B35"/>
                <w:w w:val="120"/>
                <w:sz w:val="10"/>
              </w:rPr>
              <w:t>8.56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4" w:right="75"/>
              <w:jc w:val="center"/>
              <w:rPr>
                <w:sz w:val="10"/>
              </w:rPr>
            </w:pPr>
            <w:r>
              <w:rPr>
                <w:color w:val="212B35"/>
                <w:w w:val="120"/>
                <w:sz w:val="10"/>
              </w:rPr>
              <w:t>7.66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3" w:right="75"/>
              <w:jc w:val="center"/>
              <w:rPr>
                <w:sz w:val="10"/>
              </w:rPr>
            </w:pPr>
            <w:r>
              <w:rPr>
                <w:color w:val="212B35"/>
                <w:w w:val="120"/>
                <w:sz w:val="10"/>
              </w:rPr>
              <w:t>5.90</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right="127"/>
              <w:jc w:val="right"/>
              <w:rPr>
                <w:sz w:val="10"/>
              </w:rPr>
            </w:pPr>
            <w:r>
              <w:rPr>
                <w:color w:val="212B35"/>
                <w:w w:val="120"/>
                <w:sz w:val="10"/>
              </w:rPr>
              <w:t>5.65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1" w:right="75"/>
              <w:jc w:val="center"/>
              <w:rPr>
                <w:sz w:val="10"/>
              </w:rPr>
            </w:pPr>
            <w:r>
              <w:rPr>
                <w:color w:val="212B35"/>
                <w:w w:val="120"/>
                <w:sz w:val="10"/>
              </w:rPr>
              <w:t>6.91</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0" w:right="75"/>
              <w:jc w:val="center"/>
              <w:rPr>
                <w:sz w:val="10"/>
              </w:rPr>
            </w:pPr>
            <w:r>
              <w:rPr>
                <w:color w:val="212B35"/>
                <w:w w:val="120"/>
                <w:sz w:val="10"/>
              </w:rPr>
              <w:t>6.94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69" w:right="75"/>
              <w:jc w:val="center"/>
              <w:rPr>
                <w:sz w:val="10"/>
              </w:rPr>
            </w:pPr>
            <w:r>
              <w:rPr>
                <w:color w:val="212B35"/>
                <w:w w:val="120"/>
                <w:sz w:val="10"/>
              </w:rPr>
              <w:t>8.40</w:t>
            </w:r>
          </w:p>
        </w:tc>
        <w:tc>
          <w:tcPr>
            <w:tcW w:w="484"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72" w:right="78"/>
              <w:jc w:val="center"/>
              <w:rPr>
                <w:sz w:val="10"/>
              </w:rPr>
            </w:pPr>
            <w:r>
              <w:rPr>
                <w:color w:val="212B35"/>
                <w:w w:val="120"/>
                <w:sz w:val="10"/>
              </w:rPr>
              <w:t>9.00</w:t>
            </w:r>
          </w:p>
        </w:tc>
      </w:tr>
      <w:tr>
        <w:trPr>
          <w:trHeight w:val="271" w:hRule="atLeast"/>
        </w:trPr>
        <w:tc>
          <w:tcPr>
            <w:tcW w:w="2800"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12"/>
              <w:ind w:left="12"/>
              <w:rPr>
                <w:sz w:val="10"/>
              </w:rPr>
            </w:pPr>
            <w:r>
              <w:rPr>
                <w:color w:val="212B35"/>
                <w:w w:val="120"/>
                <w:sz w:val="10"/>
              </w:rPr>
              <w:t>Administrasi Pemerintahan, Pertahanan dan Jaminan</w:t>
            </w:r>
          </w:p>
          <w:p>
            <w:pPr>
              <w:pStyle w:val="TableParagraph"/>
              <w:spacing w:line="105" w:lineRule="exact" w:before="13"/>
              <w:ind w:left="12"/>
              <w:rPr>
                <w:sz w:val="10"/>
              </w:rPr>
            </w:pPr>
            <w:r>
              <w:rPr>
                <w:color w:val="212B35"/>
                <w:w w:val="120"/>
                <w:sz w:val="10"/>
              </w:rPr>
              <w:t>Sosial Wajib</w:t>
            </w:r>
          </w:p>
        </w:tc>
        <w:tc>
          <w:tcPr>
            <w:tcW w:w="487" w:type="dxa"/>
            <w:tcBorders>
              <w:top w:val="single" w:sz="6" w:space="0" w:color="FFFFFF"/>
              <w:left w:val="single" w:sz="6" w:space="0" w:color="FFFFFF"/>
              <w:bottom w:val="single" w:sz="6" w:space="0" w:color="FFFFFF"/>
              <w:right w:val="single" w:sz="8" w:space="0" w:color="FFFFFF"/>
            </w:tcBorders>
            <w:shd w:val="clear" w:color="auto" w:fill="D5DCE3"/>
          </w:tcPr>
          <w:p>
            <w:pPr>
              <w:pStyle w:val="TableParagraph"/>
              <w:spacing w:before="77"/>
              <w:ind w:right="123"/>
              <w:jc w:val="right"/>
              <w:rPr>
                <w:sz w:val="10"/>
              </w:rPr>
            </w:pPr>
            <w:r>
              <w:rPr>
                <w:color w:val="212B35"/>
                <w:w w:val="120"/>
                <w:sz w:val="10"/>
              </w:rPr>
              <w:t>8.27</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75" w:right="73"/>
              <w:jc w:val="center"/>
              <w:rPr>
                <w:sz w:val="10"/>
              </w:rPr>
            </w:pPr>
            <w:r>
              <w:rPr>
                <w:color w:val="212B35"/>
                <w:w w:val="120"/>
                <w:sz w:val="10"/>
              </w:rPr>
              <w:t>5.48</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75" w:right="72"/>
              <w:jc w:val="center"/>
              <w:rPr>
                <w:sz w:val="10"/>
              </w:rPr>
            </w:pPr>
            <w:r>
              <w:rPr>
                <w:color w:val="212B35"/>
                <w:w w:val="120"/>
                <w:sz w:val="10"/>
              </w:rPr>
              <w:t>15.19</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127"/>
              <w:rPr>
                <w:sz w:val="10"/>
              </w:rPr>
            </w:pPr>
            <w:r>
              <w:rPr>
                <w:color w:val="212B35"/>
                <w:w w:val="120"/>
                <w:sz w:val="10"/>
              </w:rPr>
              <w:t>2.32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127"/>
              <w:rPr>
                <w:sz w:val="10"/>
              </w:rPr>
            </w:pPr>
            <w:r>
              <w:rPr>
                <w:color w:val="212B35"/>
                <w:w w:val="120"/>
                <w:sz w:val="10"/>
              </w:rPr>
              <w:t>0.05</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126"/>
              <w:rPr>
                <w:sz w:val="10"/>
              </w:rPr>
            </w:pPr>
            <w:r>
              <w:rPr>
                <w:color w:val="212B35"/>
                <w:w w:val="120"/>
                <w:sz w:val="10"/>
              </w:rPr>
              <w:t>5.44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75" w:right="71"/>
              <w:jc w:val="center"/>
              <w:rPr>
                <w:sz w:val="10"/>
              </w:rPr>
            </w:pPr>
            <w:r>
              <w:rPr>
                <w:color w:val="212B35"/>
                <w:w w:val="120"/>
                <w:sz w:val="10"/>
              </w:rPr>
              <w:t>-0.10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75" w:right="72"/>
              <w:jc w:val="center"/>
              <w:rPr>
                <w:sz w:val="10"/>
              </w:rPr>
            </w:pPr>
            <w:r>
              <w:rPr>
                <w:color w:val="212B35"/>
                <w:w w:val="120"/>
                <w:sz w:val="10"/>
              </w:rPr>
              <w:t>-5.06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75" w:right="73"/>
              <w:jc w:val="center"/>
              <w:rPr>
                <w:sz w:val="10"/>
              </w:rPr>
            </w:pPr>
            <w:r>
              <w:rPr>
                <w:color w:val="212B35"/>
                <w:w w:val="120"/>
                <w:sz w:val="10"/>
              </w:rPr>
              <w:t>-1.34</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right="127"/>
              <w:jc w:val="right"/>
              <w:rPr>
                <w:sz w:val="10"/>
              </w:rPr>
            </w:pPr>
            <w:r>
              <w:rPr>
                <w:color w:val="212B35"/>
                <w:w w:val="120"/>
                <w:sz w:val="10"/>
              </w:rPr>
              <w:t>0.33</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75" w:right="75"/>
              <w:jc w:val="center"/>
              <w:rPr>
                <w:sz w:val="10"/>
              </w:rPr>
            </w:pPr>
            <w:r>
              <w:rPr>
                <w:color w:val="212B35"/>
                <w:w w:val="120"/>
                <w:sz w:val="10"/>
              </w:rPr>
              <w:t>-1.59</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70" w:right="75"/>
              <w:jc w:val="center"/>
              <w:rPr>
                <w:sz w:val="10"/>
              </w:rPr>
            </w:pPr>
            <w:r>
              <w:rPr>
                <w:color w:val="212B35"/>
                <w:w w:val="120"/>
                <w:sz w:val="10"/>
              </w:rPr>
              <w:t>0.95</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77"/>
              <w:ind w:left="69" w:right="75"/>
              <w:jc w:val="center"/>
              <w:rPr>
                <w:sz w:val="10"/>
              </w:rPr>
            </w:pPr>
            <w:r>
              <w:rPr>
                <w:color w:val="212B35"/>
                <w:w w:val="120"/>
                <w:sz w:val="10"/>
              </w:rPr>
              <w:t>6.33</w:t>
            </w:r>
          </w:p>
        </w:tc>
        <w:tc>
          <w:tcPr>
            <w:tcW w:w="484" w:type="dxa"/>
            <w:tcBorders>
              <w:top w:val="single" w:sz="6" w:space="0" w:color="FFFFFF"/>
              <w:left w:val="single" w:sz="8" w:space="0" w:color="FFFFFF"/>
              <w:bottom w:val="single" w:sz="6" w:space="0" w:color="FFFFFF"/>
              <w:right w:val="single" w:sz="6" w:space="0" w:color="FFFFFF"/>
            </w:tcBorders>
            <w:shd w:val="clear" w:color="auto" w:fill="D5DCE3"/>
          </w:tcPr>
          <w:p>
            <w:pPr>
              <w:pStyle w:val="TableParagraph"/>
              <w:spacing w:before="77"/>
              <w:ind w:left="72" w:right="78"/>
              <w:jc w:val="center"/>
              <w:rPr>
                <w:sz w:val="10"/>
              </w:rPr>
            </w:pPr>
            <w:r>
              <w:rPr>
                <w:color w:val="212B35"/>
                <w:w w:val="120"/>
                <w:sz w:val="10"/>
              </w:rPr>
              <w:t>8.52</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2"/>
              <w:rPr>
                <w:sz w:val="10"/>
              </w:rPr>
            </w:pPr>
            <w:r>
              <w:rPr>
                <w:color w:val="212B35"/>
                <w:w w:val="120"/>
                <w:sz w:val="10"/>
              </w:rPr>
              <w:t>Jasa Pendidikan</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right="123"/>
              <w:jc w:val="right"/>
              <w:rPr>
                <w:sz w:val="10"/>
              </w:rPr>
            </w:pPr>
            <w:r>
              <w:rPr>
                <w:color w:val="212B35"/>
                <w:w w:val="120"/>
                <w:sz w:val="10"/>
              </w:rPr>
              <w:t>8.95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3"/>
              <w:jc w:val="center"/>
              <w:rPr>
                <w:sz w:val="10"/>
              </w:rPr>
            </w:pPr>
            <w:r>
              <w:rPr>
                <w:color w:val="212B35"/>
                <w:w w:val="120"/>
                <w:sz w:val="10"/>
              </w:rPr>
              <w:t>9.50</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4"/>
              <w:jc w:val="center"/>
              <w:rPr>
                <w:sz w:val="10"/>
              </w:rPr>
            </w:pPr>
            <w:r>
              <w:rPr>
                <w:color w:val="212B35"/>
                <w:w w:val="120"/>
                <w:sz w:val="10"/>
              </w:rPr>
              <w:t>9.37</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8.72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8.13</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6"/>
              <w:rPr>
                <w:sz w:val="10"/>
              </w:rPr>
            </w:pPr>
            <w:r>
              <w:rPr>
                <w:color w:val="212B35"/>
                <w:w w:val="120"/>
                <w:sz w:val="10"/>
              </w:rPr>
              <w:t>8.91</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5"/>
              <w:jc w:val="center"/>
              <w:rPr>
                <w:sz w:val="10"/>
              </w:rPr>
            </w:pPr>
            <w:r>
              <w:rPr>
                <w:color w:val="212B35"/>
                <w:w w:val="120"/>
                <w:sz w:val="10"/>
              </w:rPr>
              <w:t>7.30</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4" w:right="75"/>
              <w:jc w:val="center"/>
              <w:rPr>
                <w:sz w:val="10"/>
              </w:rPr>
            </w:pPr>
            <w:r>
              <w:rPr>
                <w:color w:val="212B35"/>
                <w:w w:val="120"/>
                <w:sz w:val="10"/>
              </w:rPr>
              <w:t>8.11</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3" w:right="75"/>
              <w:jc w:val="center"/>
              <w:rPr>
                <w:sz w:val="10"/>
              </w:rPr>
            </w:pPr>
            <w:r>
              <w:rPr>
                <w:color w:val="212B35"/>
                <w:w w:val="120"/>
                <w:sz w:val="10"/>
              </w:rPr>
              <w:t>5.24</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right="127"/>
              <w:jc w:val="right"/>
              <w:rPr>
                <w:sz w:val="10"/>
              </w:rPr>
            </w:pPr>
            <w:r>
              <w:rPr>
                <w:color w:val="212B35"/>
                <w:w w:val="120"/>
                <w:sz w:val="10"/>
              </w:rPr>
              <w:t>7.44</w:t>
            </w:r>
          </w:p>
        </w:tc>
        <w:tc>
          <w:tcPr>
            <w:tcW w:w="487"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81" w:right="87"/>
              <w:jc w:val="center"/>
              <w:rPr>
                <w:sz w:val="10"/>
              </w:rPr>
            </w:pPr>
            <w:r>
              <w:rPr>
                <w:color w:val="212B35"/>
                <w:w w:val="120"/>
                <w:sz w:val="10"/>
              </w:rPr>
              <w:t>7.00</w:t>
            </w:r>
          </w:p>
        </w:tc>
        <w:tc>
          <w:tcPr>
            <w:tcW w:w="487"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05" w:right="110"/>
              <w:jc w:val="center"/>
              <w:rPr>
                <w:sz w:val="10"/>
              </w:rPr>
            </w:pPr>
            <w:r>
              <w:rPr>
                <w:color w:val="212B35"/>
                <w:w w:val="120"/>
                <w:sz w:val="10"/>
              </w:rPr>
              <w:t>9.25</w:t>
            </w:r>
          </w:p>
        </w:tc>
        <w:tc>
          <w:tcPr>
            <w:tcW w:w="487"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04" w:right="110"/>
              <w:jc w:val="center"/>
              <w:rPr>
                <w:sz w:val="10"/>
              </w:rPr>
            </w:pPr>
            <w:r>
              <w:rPr>
                <w:color w:val="212B35"/>
                <w:w w:val="120"/>
                <w:sz w:val="10"/>
              </w:rPr>
              <w:t>9.30</w:t>
            </w:r>
          </w:p>
        </w:tc>
        <w:tc>
          <w:tcPr>
            <w:tcW w:w="484"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06" w:right="110"/>
              <w:jc w:val="center"/>
              <w:rPr>
                <w:sz w:val="10"/>
              </w:rPr>
            </w:pPr>
            <w:r>
              <w:rPr>
                <w:color w:val="212B35"/>
                <w:w w:val="120"/>
                <w:sz w:val="10"/>
              </w:rPr>
              <w:t>8.84</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56"/>
              <w:ind w:left="12"/>
              <w:rPr>
                <w:sz w:val="10"/>
              </w:rPr>
            </w:pPr>
            <w:r>
              <w:rPr>
                <w:color w:val="212B35"/>
                <w:w w:val="120"/>
                <w:sz w:val="10"/>
              </w:rPr>
              <w:t>Jasa Kesehatan dan Kegiatan Sosial</w:t>
            </w:r>
          </w:p>
        </w:tc>
        <w:tc>
          <w:tcPr>
            <w:tcW w:w="487" w:type="dxa"/>
            <w:tcBorders>
              <w:top w:val="single" w:sz="6" w:space="0" w:color="FFFFFF"/>
              <w:left w:val="single" w:sz="6" w:space="0" w:color="FFFFFF"/>
              <w:bottom w:val="single" w:sz="6" w:space="0" w:color="FFFFFF"/>
              <w:right w:val="single" w:sz="8" w:space="0" w:color="FFFFFF"/>
            </w:tcBorders>
            <w:shd w:val="clear" w:color="auto" w:fill="D5DCE3"/>
          </w:tcPr>
          <w:p>
            <w:pPr>
              <w:pStyle w:val="TableParagraph"/>
              <w:spacing w:before="56"/>
              <w:ind w:right="123"/>
              <w:jc w:val="right"/>
              <w:rPr>
                <w:sz w:val="10"/>
              </w:rPr>
            </w:pPr>
            <w:r>
              <w:rPr>
                <w:color w:val="212B35"/>
                <w:w w:val="120"/>
                <w:sz w:val="10"/>
              </w:rPr>
              <w:t>8.76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3"/>
              <w:jc w:val="center"/>
              <w:rPr>
                <w:sz w:val="10"/>
              </w:rPr>
            </w:pPr>
            <w:r>
              <w:rPr>
                <w:color w:val="212B35"/>
                <w:w w:val="120"/>
                <w:sz w:val="10"/>
              </w:rPr>
              <w:t>8.53</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4"/>
              <w:jc w:val="center"/>
              <w:rPr>
                <w:sz w:val="10"/>
              </w:rPr>
            </w:pPr>
            <w:r>
              <w:rPr>
                <w:color w:val="212B35"/>
                <w:w w:val="120"/>
                <w:sz w:val="10"/>
              </w:rPr>
              <w:t>9.50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8.57</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7"/>
              <w:rPr>
                <w:sz w:val="10"/>
              </w:rPr>
            </w:pPr>
            <w:r>
              <w:rPr>
                <w:color w:val="212B35"/>
                <w:w w:val="120"/>
                <w:sz w:val="10"/>
              </w:rPr>
              <w:t>8.06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126"/>
              <w:rPr>
                <w:sz w:val="10"/>
              </w:rPr>
            </w:pPr>
            <w:r>
              <w:rPr>
                <w:color w:val="212B35"/>
                <w:w w:val="120"/>
                <w:sz w:val="10"/>
              </w:rPr>
              <w:t>8.65</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5" w:right="75"/>
              <w:jc w:val="center"/>
              <w:rPr>
                <w:sz w:val="10"/>
              </w:rPr>
            </w:pPr>
            <w:r>
              <w:rPr>
                <w:color w:val="212B35"/>
                <w:w w:val="120"/>
                <w:sz w:val="10"/>
              </w:rPr>
              <w:t>9.00</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4" w:right="75"/>
              <w:jc w:val="center"/>
              <w:rPr>
                <w:sz w:val="10"/>
              </w:rPr>
            </w:pPr>
            <w:r>
              <w:rPr>
                <w:color w:val="212B35"/>
                <w:w w:val="120"/>
                <w:sz w:val="10"/>
              </w:rPr>
              <w:t>7.92</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left="73" w:right="75"/>
              <w:jc w:val="center"/>
              <w:rPr>
                <w:sz w:val="10"/>
              </w:rPr>
            </w:pPr>
            <w:r>
              <w:rPr>
                <w:color w:val="212B35"/>
                <w:w w:val="120"/>
                <w:sz w:val="10"/>
              </w:rPr>
              <w:t>7.76</w:t>
            </w:r>
          </w:p>
        </w:tc>
        <w:tc>
          <w:tcPr>
            <w:tcW w:w="487" w:type="dxa"/>
            <w:tcBorders>
              <w:top w:val="single" w:sz="6" w:space="0" w:color="FFFFFF"/>
              <w:left w:val="single" w:sz="8" w:space="0" w:color="FFFFFF"/>
              <w:bottom w:val="single" w:sz="6" w:space="0" w:color="FFFFFF"/>
              <w:right w:val="single" w:sz="8" w:space="0" w:color="FFFFFF"/>
            </w:tcBorders>
            <w:shd w:val="clear" w:color="auto" w:fill="D5DCE3"/>
          </w:tcPr>
          <w:p>
            <w:pPr>
              <w:pStyle w:val="TableParagraph"/>
              <w:spacing w:before="56"/>
              <w:ind w:right="127"/>
              <w:jc w:val="right"/>
              <w:rPr>
                <w:sz w:val="10"/>
              </w:rPr>
            </w:pPr>
            <w:r>
              <w:rPr>
                <w:color w:val="212B35"/>
                <w:w w:val="120"/>
                <w:sz w:val="10"/>
              </w:rPr>
              <w:t>9.06</w:t>
            </w:r>
          </w:p>
        </w:tc>
        <w:tc>
          <w:tcPr>
            <w:tcW w:w="487" w:type="dxa"/>
            <w:tcBorders>
              <w:top w:val="single" w:sz="6" w:space="0" w:color="FFFFFF"/>
              <w:left w:val="single" w:sz="8" w:space="0" w:color="FFFFFF"/>
              <w:bottom w:val="single" w:sz="6" w:space="0" w:color="FFFFFF"/>
              <w:right w:val="single" w:sz="6" w:space="0" w:color="FFFFFF"/>
            </w:tcBorders>
            <w:shd w:val="clear" w:color="auto" w:fill="D5DCE3"/>
          </w:tcPr>
          <w:p>
            <w:pPr>
              <w:pStyle w:val="TableParagraph"/>
              <w:spacing w:before="56"/>
              <w:ind w:left="81" w:right="87"/>
              <w:jc w:val="center"/>
              <w:rPr>
                <w:sz w:val="10"/>
              </w:rPr>
            </w:pPr>
            <w:r>
              <w:rPr>
                <w:color w:val="212B35"/>
                <w:w w:val="120"/>
                <w:sz w:val="10"/>
              </w:rPr>
              <w:t>8.44</w:t>
            </w:r>
          </w:p>
        </w:tc>
        <w:tc>
          <w:tcPr>
            <w:tcW w:w="487"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56"/>
              <w:ind w:left="105" w:right="110"/>
              <w:jc w:val="center"/>
              <w:rPr>
                <w:sz w:val="10"/>
              </w:rPr>
            </w:pPr>
            <w:r>
              <w:rPr>
                <w:color w:val="212B35"/>
                <w:w w:val="120"/>
                <w:sz w:val="10"/>
              </w:rPr>
              <w:t>9.29</w:t>
            </w:r>
          </w:p>
        </w:tc>
        <w:tc>
          <w:tcPr>
            <w:tcW w:w="487"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56"/>
              <w:ind w:left="104" w:right="110"/>
              <w:jc w:val="center"/>
              <w:rPr>
                <w:sz w:val="10"/>
              </w:rPr>
            </w:pPr>
            <w:r>
              <w:rPr>
                <w:color w:val="212B35"/>
                <w:w w:val="120"/>
                <w:sz w:val="10"/>
              </w:rPr>
              <w:t>9.44</w:t>
            </w:r>
          </w:p>
        </w:tc>
        <w:tc>
          <w:tcPr>
            <w:tcW w:w="484" w:type="dxa"/>
            <w:tcBorders>
              <w:top w:val="single" w:sz="6" w:space="0" w:color="FFFFFF"/>
              <w:left w:val="single" w:sz="6" w:space="0" w:color="FFFFFF"/>
              <w:bottom w:val="single" w:sz="6" w:space="0" w:color="FFFFFF"/>
              <w:right w:val="single" w:sz="6" w:space="0" w:color="FFFFFF"/>
            </w:tcBorders>
            <w:shd w:val="clear" w:color="auto" w:fill="D5DCE3"/>
          </w:tcPr>
          <w:p>
            <w:pPr>
              <w:pStyle w:val="TableParagraph"/>
              <w:spacing w:before="56"/>
              <w:ind w:left="106" w:right="110"/>
              <w:jc w:val="center"/>
              <w:rPr>
                <w:sz w:val="10"/>
              </w:rPr>
            </w:pPr>
            <w:r>
              <w:rPr>
                <w:color w:val="212B35"/>
                <w:w w:val="120"/>
                <w:sz w:val="10"/>
              </w:rPr>
              <w:t>9.16</w:t>
            </w:r>
          </w:p>
        </w:tc>
      </w:tr>
      <w:tr>
        <w:trPr>
          <w:trHeight w:val="228" w:hRule="atLeast"/>
        </w:trPr>
        <w:tc>
          <w:tcPr>
            <w:tcW w:w="2800"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2"/>
              <w:rPr>
                <w:sz w:val="10"/>
              </w:rPr>
            </w:pPr>
            <w:r>
              <w:rPr>
                <w:color w:val="212B35"/>
                <w:w w:val="120"/>
                <w:sz w:val="10"/>
              </w:rPr>
              <w:t>Jasa lainnya</w:t>
            </w:r>
          </w:p>
        </w:tc>
        <w:tc>
          <w:tcPr>
            <w:tcW w:w="487" w:type="dxa"/>
            <w:tcBorders>
              <w:top w:val="single" w:sz="6" w:space="0" w:color="FFFFFF"/>
              <w:left w:val="single" w:sz="6" w:space="0" w:color="FFFFFF"/>
              <w:bottom w:val="single" w:sz="6" w:space="0" w:color="FFFFFF"/>
              <w:right w:val="single" w:sz="8" w:space="0" w:color="FFFFFF"/>
            </w:tcBorders>
            <w:shd w:val="clear" w:color="auto" w:fill="ACB8C9"/>
          </w:tcPr>
          <w:p>
            <w:pPr>
              <w:pStyle w:val="TableParagraph"/>
              <w:spacing w:before="56"/>
              <w:ind w:right="123"/>
              <w:jc w:val="right"/>
              <w:rPr>
                <w:sz w:val="10"/>
              </w:rPr>
            </w:pPr>
            <w:r>
              <w:rPr>
                <w:color w:val="212B35"/>
                <w:w w:val="120"/>
                <w:sz w:val="10"/>
              </w:rPr>
              <w:t>7.45</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3"/>
              <w:jc w:val="center"/>
              <w:rPr>
                <w:sz w:val="10"/>
              </w:rPr>
            </w:pPr>
            <w:r>
              <w:rPr>
                <w:color w:val="212B35"/>
                <w:w w:val="120"/>
                <w:sz w:val="10"/>
              </w:rPr>
              <w:t>7.61</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4"/>
              <w:jc w:val="center"/>
              <w:rPr>
                <w:sz w:val="10"/>
              </w:rPr>
            </w:pPr>
            <w:r>
              <w:rPr>
                <w:color w:val="212B35"/>
                <w:w w:val="120"/>
                <w:sz w:val="10"/>
              </w:rPr>
              <w:t>7.88</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7"/>
              <w:rPr>
                <w:sz w:val="10"/>
              </w:rPr>
            </w:pPr>
            <w:r>
              <w:rPr>
                <w:color w:val="212B35"/>
                <w:w w:val="120"/>
                <w:sz w:val="10"/>
              </w:rPr>
              <w:t>9.09</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96"/>
              <w:rPr>
                <w:sz w:val="10"/>
              </w:rPr>
            </w:pPr>
            <w:r>
              <w:rPr>
                <w:color w:val="212B35"/>
                <w:w w:val="120"/>
                <w:sz w:val="10"/>
              </w:rPr>
              <w:t>10.60</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126"/>
              <w:rPr>
                <w:sz w:val="10"/>
              </w:rPr>
            </w:pPr>
            <w:r>
              <w:rPr>
                <w:color w:val="212B35"/>
                <w:w w:val="120"/>
                <w:sz w:val="10"/>
              </w:rPr>
              <w:t>8.82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5" w:right="75"/>
              <w:jc w:val="center"/>
              <w:rPr>
                <w:sz w:val="10"/>
              </w:rPr>
            </w:pPr>
            <w:r>
              <w:rPr>
                <w:color w:val="212B35"/>
                <w:w w:val="120"/>
                <w:sz w:val="10"/>
              </w:rPr>
              <w:t>9.57</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4" w:right="75"/>
              <w:jc w:val="center"/>
              <w:rPr>
                <w:sz w:val="10"/>
              </w:rPr>
            </w:pPr>
            <w:r>
              <w:rPr>
                <w:color w:val="212B35"/>
                <w:w w:val="120"/>
                <w:sz w:val="10"/>
              </w:rPr>
              <w:t>8.26</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left="73" w:right="75"/>
              <w:jc w:val="center"/>
              <w:rPr>
                <w:sz w:val="10"/>
              </w:rPr>
            </w:pPr>
            <w:r>
              <w:rPr>
                <w:color w:val="212B35"/>
                <w:w w:val="120"/>
                <w:sz w:val="10"/>
              </w:rPr>
              <w:t>7.52</w:t>
            </w:r>
          </w:p>
        </w:tc>
        <w:tc>
          <w:tcPr>
            <w:tcW w:w="487" w:type="dxa"/>
            <w:tcBorders>
              <w:top w:val="single" w:sz="6" w:space="0" w:color="FFFFFF"/>
              <w:left w:val="single" w:sz="8" w:space="0" w:color="FFFFFF"/>
              <w:bottom w:val="single" w:sz="6" w:space="0" w:color="FFFFFF"/>
              <w:right w:val="single" w:sz="8" w:space="0" w:color="FFFFFF"/>
            </w:tcBorders>
            <w:shd w:val="clear" w:color="auto" w:fill="ACB8C9"/>
          </w:tcPr>
          <w:p>
            <w:pPr>
              <w:pStyle w:val="TableParagraph"/>
              <w:spacing w:before="56"/>
              <w:ind w:right="127"/>
              <w:jc w:val="right"/>
              <w:rPr>
                <w:sz w:val="10"/>
              </w:rPr>
            </w:pPr>
            <w:r>
              <w:rPr>
                <w:color w:val="212B35"/>
                <w:w w:val="120"/>
                <w:sz w:val="10"/>
              </w:rPr>
              <w:t>6.68</w:t>
            </w:r>
          </w:p>
        </w:tc>
        <w:tc>
          <w:tcPr>
            <w:tcW w:w="487" w:type="dxa"/>
            <w:tcBorders>
              <w:top w:val="single" w:sz="6" w:space="0" w:color="FFFFFF"/>
              <w:left w:val="single" w:sz="8" w:space="0" w:color="FFFFFF"/>
              <w:bottom w:val="single" w:sz="6" w:space="0" w:color="FFFFFF"/>
              <w:right w:val="single" w:sz="6" w:space="0" w:color="FFFFFF"/>
            </w:tcBorders>
            <w:shd w:val="clear" w:color="auto" w:fill="ACB8C9"/>
          </w:tcPr>
          <w:p>
            <w:pPr>
              <w:pStyle w:val="TableParagraph"/>
              <w:spacing w:before="56"/>
              <w:ind w:left="81" w:right="87"/>
              <w:jc w:val="center"/>
              <w:rPr>
                <w:sz w:val="10"/>
              </w:rPr>
            </w:pPr>
            <w:r>
              <w:rPr>
                <w:color w:val="212B35"/>
                <w:w w:val="120"/>
                <w:sz w:val="10"/>
              </w:rPr>
              <w:t>7.98</w:t>
            </w:r>
          </w:p>
        </w:tc>
        <w:tc>
          <w:tcPr>
            <w:tcW w:w="487"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05" w:right="110"/>
              <w:jc w:val="center"/>
              <w:rPr>
                <w:sz w:val="10"/>
              </w:rPr>
            </w:pPr>
            <w:r>
              <w:rPr>
                <w:color w:val="212B35"/>
                <w:w w:val="120"/>
                <w:sz w:val="10"/>
              </w:rPr>
              <w:t>7.53</w:t>
            </w:r>
          </w:p>
        </w:tc>
        <w:tc>
          <w:tcPr>
            <w:tcW w:w="487"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04" w:right="110"/>
              <w:jc w:val="center"/>
              <w:rPr>
                <w:sz w:val="10"/>
              </w:rPr>
            </w:pPr>
            <w:r>
              <w:rPr>
                <w:color w:val="212B35"/>
                <w:w w:val="120"/>
                <w:sz w:val="10"/>
              </w:rPr>
              <w:t>9.29</w:t>
            </w:r>
          </w:p>
        </w:tc>
        <w:tc>
          <w:tcPr>
            <w:tcW w:w="484" w:type="dxa"/>
            <w:tcBorders>
              <w:top w:val="single" w:sz="6" w:space="0" w:color="FFFFFF"/>
              <w:left w:val="single" w:sz="6" w:space="0" w:color="FFFFFF"/>
              <w:bottom w:val="single" w:sz="6" w:space="0" w:color="FFFFFF"/>
              <w:right w:val="single" w:sz="6" w:space="0" w:color="FFFFFF"/>
            </w:tcBorders>
            <w:shd w:val="clear" w:color="auto" w:fill="ACB8C9"/>
          </w:tcPr>
          <w:p>
            <w:pPr>
              <w:pStyle w:val="TableParagraph"/>
              <w:spacing w:before="56"/>
              <w:ind w:left="106" w:right="110"/>
              <w:jc w:val="center"/>
              <w:rPr>
                <w:sz w:val="10"/>
              </w:rPr>
            </w:pPr>
            <w:r>
              <w:rPr>
                <w:color w:val="212B35"/>
                <w:w w:val="120"/>
                <w:sz w:val="10"/>
              </w:rPr>
              <w:t>9.59</w:t>
            </w:r>
          </w:p>
        </w:tc>
      </w:tr>
      <w:tr>
        <w:trPr>
          <w:trHeight w:val="228" w:hRule="atLeast"/>
        </w:trPr>
        <w:tc>
          <w:tcPr>
            <w:tcW w:w="2800" w:type="dxa"/>
            <w:tcBorders>
              <w:top w:val="single" w:sz="6" w:space="0" w:color="FFFFFF"/>
              <w:left w:val="single" w:sz="6" w:space="0" w:color="FFFFFF"/>
              <w:right w:val="single" w:sz="8" w:space="0" w:color="FFFFFF"/>
            </w:tcBorders>
            <w:shd w:val="clear" w:color="auto" w:fill="333E4F"/>
          </w:tcPr>
          <w:p>
            <w:pPr>
              <w:pStyle w:val="TableParagraph"/>
              <w:spacing w:before="56"/>
              <w:ind w:left="12"/>
              <w:rPr>
                <w:b/>
                <w:sz w:val="10"/>
              </w:rPr>
            </w:pPr>
            <w:r>
              <w:rPr>
                <w:b/>
                <w:color w:val="FFFFFF"/>
                <w:w w:val="120"/>
                <w:sz w:val="10"/>
              </w:rPr>
              <w:t>PDRB</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right="123"/>
              <w:jc w:val="right"/>
              <w:rPr>
                <w:b/>
                <w:sz w:val="10"/>
              </w:rPr>
            </w:pPr>
            <w:r>
              <w:rPr>
                <w:b/>
                <w:color w:val="FFFFFF"/>
                <w:w w:val="120"/>
                <w:sz w:val="10"/>
              </w:rPr>
              <w:t>6.03</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75" w:right="72"/>
              <w:jc w:val="center"/>
              <w:rPr>
                <w:b/>
                <w:sz w:val="10"/>
              </w:rPr>
            </w:pPr>
            <w:r>
              <w:rPr>
                <w:b/>
                <w:color w:val="FFFFFF"/>
                <w:w w:val="120"/>
                <w:sz w:val="10"/>
              </w:rPr>
              <w:t>6.23</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75" w:right="73"/>
              <w:jc w:val="center"/>
              <w:rPr>
                <w:b/>
                <w:sz w:val="10"/>
              </w:rPr>
            </w:pPr>
            <w:r>
              <w:rPr>
                <w:b/>
                <w:color w:val="FFFFFF"/>
                <w:w w:val="120"/>
                <w:sz w:val="10"/>
              </w:rPr>
              <w:t>6.51</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127"/>
              <w:rPr>
                <w:b/>
                <w:sz w:val="10"/>
              </w:rPr>
            </w:pPr>
            <w:r>
              <w:rPr>
                <w:b/>
                <w:color w:val="FFFFFF"/>
                <w:w w:val="120"/>
                <w:sz w:val="10"/>
              </w:rPr>
              <w:t>6.51</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127"/>
              <w:rPr>
                <w:b/>
                <w:sz w:val="10"/>
              </w:rPr>
            </w:pPr>
            <w:r>
              <w:rPr>
                <w:b/>
                <w:color w:val="FFFFFF"/>
                <w:w w:val="120"/>
                <w:sz w:val="10"/>
              </w:rPr>
              <w:t>6.03</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126"/>
              <w:rPr>
                <w:b/>
                <w:sz w:val="10"/>
              </w:rPr>
            </w:pPr>
            <w:r>
              <w:rPr>
                <w:b/>
                <w:color w:val="FFFFFF"/>
                <w:w w:val="120"/>
                <w:sz w:val="10"/>
              </w:rPr>
              <w:t>6.32</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74" w:right="75"/>
              <w:jc w:val="center"/>
              <w:rPr>
                <w:b/>
                <w:sz w:val="10"/>
              </w:rPr>
            </w:pPr>
            <w:r>
              <w:rPr>
                <w:b/>
                <w:color w:val="FFFFFF"/>
                <w:w w:val="120"/>
                <w:sz w:val="10"/>
              </w:rPr>
              <w:t>6.24</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75" w:right="75"/>
              <w:jc w:val="center"/>
              <w:rPr>
                <w:b/>
                <w:sz w:val="10"/>
              </w:rPr>
            </w:pPr>
            <w:r>
              <w:rPr>
                <w:b/>
                <w:color w:val="FFFFFF"/>
                <w:w w:val="120"/>
                <w:sz w:val="10"/>
              </w:rPr>
              <w:t>5.97</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74" w:right="75"/>
              <w:jc w:val="center"/>
              <w:rPr>
                <w:b/>
                <w:sz w:val="10"/>
              </w:rPr>
            </w:pPr>
            <w:r>
              <w:rPr>
                <w:b/>
                <w:color w:val="FFFFFF"/>
                <w:w w:val="120"/>
                <w:sz w:val="10"/>
              </w:rPr>
              <w:t>6.23</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right="127"/>
              <w:jc w:val="right"/>
              <w:rPr>
                <w:b/>
                <w:sz w:val="10"/>
              </w:rPr>
            </w:pPr>
            <w:r>
              <w:rPr>
                <w:b/>
                <w:color w:val="FFFFFF"/>
                <w:w w:val="120"/>
                <w:sz w:val="10"/>
              </w:rPr>
              <w:t>4.01</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72" w:right="75"/>
              <w:jc w:val="center"/>
              <w:rPr>
                <w:b/>
                <w:sz w:val="10"/>
              </w:rPr>
            </w:pPr>
            <w:r>
              <w:rPr>
                <w:b/>
                <w:color w:val="FFFFFF"/>
                <w:w w:val="120"/>
                <w:sz w:val="10"/>
              </w:rPr>
              <w:t>5.59</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70" w:right="75"/>
              <w:jc w:val="center"/>
              <w:rPr>
                <w:b/>
                <w:sz w:val="10"/>
              </w:rPr>
            </w:pPr>
            <w:r>
              <w:rPr>
                <w:b/>
                <w:color w:val="FFFFFF"/>
                <w:w w:val="120"/>
                <w:sz w:val="10"/>
              </w:rPr>
              <w:t>5.62</w:t>
            </w:r>
          </w:p>
        </w:tc>
        <w:tc>
          <w:tcPr>
            <w:tcW w:w="487" w:type="dxa"/>
            <w:tcBorders>
              <w:top w:val="single" w:sz="6" w:space="0" w:color="FFFFFF"/>
              <w:left w:val="single" w:sz="8" w:space="0" w:color="FFFFFF"/>
              <w:right w:val="single" w:sz="8" w:space="0" w:color="FFFFFF"/>
            </w:tcBorders>
            <w:shd w:val="clear" w:color="auto" w:fill="333E4F"/>
          </w:tcPr>
          <w:p>
            <w:pPr>
              <w:pStyle w:val="TableParagraph"/>
              <w:spacing w:before="56"/>
              <w:ind w:left="70" w:right="75"/>
              <w:jc w:val="center"/>
              <w:rPr>
                <w:b/>
                <w:sz w:val="10"/>
              </w:rPr>
            </w:pPr>
            <w:r>
              <w:rPr>
                <w:b/>
                <w:color w:val="FFFFFF"/>
                <w:w w:val="120"/>
                <w:sz w:val="10"/>
              </w:rPr>
              <w:t>6.11</w:t>
            </w:r>
          </w:p>
        </w:tc>
        <w:tc>
          <w:tcPr>
            <w:tcW w:w="484" w:type="dxa"/>
            <w:tcBorders>
              <w:top w:val="single" w:sz="6" w:space="0" w:color="FFFFFF"/>
              <w:left w:val="single" w:sz="8" w:space="0" w:color="FFFFFF"/>
              <w:right w:val="single" w:sz="6" w:space="0" w:color="FFFFFF"/>
            </w:tcBorders>
            <w:shd w:val="clear" w:color="auto" w:fill="333E4F"/>
          </w:tcPr>
          <w:p>
            <w:pPr>
              <w:pStyle w:val="TableParagraph"/>
              <w:spacing w:before="56"/>
              <w:ind w:left="72" w:right="78"/>
              <w:jc w:val="center"/>
              <w:rPr>
                <w:b/>
                <w:sz w:val="10"/>
              </w:rPr>
            </w:pPr>
            <w:r>
              <w:rPr>
                <w:b/>
                <w:color w:val="FFFFFF"/>
                <w:w w:val="120"/>
                <w:sz w:val="10"/>
              </w:rPr>
              <w:t>6.24</w:t>
            </w:r>
          </w:p>
        </w:tc>
      </w:tr>
    </w:tbl>
    <w:p>
      <w:pPr>
        <w:pStyle w:val="BodyText"/>
        <w:spacing w:before="12"/>
        <w:rPr>
          <w:rFonts w:ascii="Calibri Light"/>
          <w:b w:val="0"/>
          <w:sz w:val="8"/>
        </w:rPr>
      </w:pPr>
    </w:p>
    <w:p>
      <w:pPr>
        <w:spacing w:before="96"/>
        <w:ind w:left="0" w:right="1131" w:firstLine="0"/>
        <w:jc w:val="right"/>
        <w:rPr>
          <w:i/>
          <w:sz w:val="12"/>
        </w:rPr>
      </w:pPr>
      <w:r>
        <w:rPr/>
        <w:pict>
          <v:line style="position:absolute;mso-position-horizontal-relative:page;mso-position-vertical-relative:paragraph;z-index:15152;mso-wrap-distance-left:0;mso-wrap-distance-right:0" from="56.7775pt,18.119688pt" to="538.5825pt,18.119688pt" stroked="true" strokeweight="1pt" strokecolor="#001f5f">
            <v:stroke dashstyle="solid"/>
            <w10:wrap type="topAndBottom"/>
          </v:line>
        </w:pict>
      </w:r>
      <w:r>
        <w:rPr>
          <w:i/>
          <w:color w:val="231F20"/>
          <w:w w:val="105"/>
          <w:sz w:val="12"/>
        </w:rPr>
        <w:t>Sumber: Badan Pusat Statistik, diolah</w:t>
      </w:r>
    </w:p>
    <w:p>
      <w:pPr>
        <w:pStyle w:val="BodyText"/>
        <w:spacing w:before="5"/>
        <w:rPr>
          <w:i/>
          <w:sz w:val="13"/>
        </w:rPr>
      </w:pPr>
    </w:p>
    <w:p>
      <w:pPr>
        <w:spacing w:after="0"/>
        <w:rPr>
          <w:sz w:val="13"/>
        </w:rPr>
        <w:sectPr>
          <w:pgSz w:w="11910" w:h="15880"/>
          <w:pgMar w:header="0" w:footer="537" w:top="1340" w:bottom="720" w:left="0" w:right="0"/>
        </w:sectPr>
      </w:pPr>
    </w:p>
    <w:p>
      <w:pPr>
        <w:pStyle w:val="BodyText"/>
        <w:spacing w:line="314" w:lineRule="auto" w:before="96"/>
        <w:ind w:left="1133"/>
        <w:jc w:val="both"/>
      </w:pPr>
      <w:r>
        <w:rPr>
          <w:color w:val="231F20"/>
          <w:w w:val="105"/>
        </w:rPr>
        <w:t>pemerintah</w:t>
      </w:r>
      <w:r>
        <w:rPr>
          <w:color w:val="231F20"/>
          <w:spacing w:val="-27"/>
          <w:w w:val="105"/>
        </w:rPr>
        <w:t> </w:t>
      </w:r>
      <w:r>
        <w:rPr>
          <w:color w:val="231F20"/>
          <w:w w:val="105"/>
        </w:rPr>
        <w:t>dan</w:t>
      </w:r>
      <w:r>
        <w:rPr>
          <w:color w:val="231F20"/>
          <w:spacing w:val="-27"/>
          <w:w w:val="105"/>
        </w:rPr>
        <w:t> </w:t>
      </w:r>
      <w:r>
        <w:rPr>
          <w:color w:val="231F20"/>
          <w:w w:val="105"/>
        </w:rPr>
        <w:t>swasta</w:t>
      </w:r>
      <w:r>
        <w:rPr>
          <w:color w:val="231F20"/>
          <w:spacing w:val="-26"/>
          <w:w w:val="105"/>
        </w:rPr>
        <w:t> </w:t>
      </w:r>
      <w:r>
        <w:rPr>
          <w:color w:val="231F20"/>
          <w:w w:val="105"/>
        </w:rPr>
        <w:t>dalam</w:t>
      </w:r>
      <w:r>
        <w:rPr>
          <w:color w:val="231F20"/>
          <w:spacing w:val="-27"/>
          <w:w w:val="105"/>
        </w:rPr>
        <w:t> </w:t>
      </w:r>
      <w:r>
        <w:rPr>
          <w:color w:val="231F20"/>
          <w:w w:val="105"/>
        </w:rPr>
        <w:t>rangka</w:t>
      </w:r>
      <w:r>
        <w:rPr>
          <w:color w:val="231F20"/>
          <w:spacing w:val="-26"/>
          <w:w w:val="105"/>
        </w:rPr>
        <w:t> </w:t>
      </w:r>
      <w:r>
        <w:rPr>
          <w:color w:val="231F20"/>
          <w:w w:val="105"/>
        </w:rPr>
        <w:t>mendukung</w:t>
      </w:r>
      <w:r>
        <w:rPr>
          <w:color w:val="231F20"/>
          <w:spacing w:val="-27"/>
          <w:w w:val="105"/>
        </w:rPr>
        <w:t> </w:t>
      </w:r>
      <w:r>
        <w:rPr>
          <w:color w:val="231F20"/>
          <w:spacing w:val="-7"/>
          <w:w w:val="105"/>
        </w:rPr>
        <w:t>IMF- </w:t>
      </w:r>
      <w:r>
        <w:rPr>
          <w:color w:val="231F20"/>
          <w:w w:val="105"/>
        </w:rPr>
        <w:t>WB AM 2018 antara lain </w:t>
      </w:r>
      <w:r>
        <w:rPr>
          <w:color w:val="231F20"/>
          <w:spacing w:val="-3"/>
          <w:w w:val="105"/>
        </w:rPr>
        <w:t>proyek </w:t>
      </w:r>
      <w:r>
        <w:rPr>
          <w:color w:val="231F20"/>
          <w:w w:val="105"/>
        </w:rPr>
        <w:t>Underpass </w:t>
      </w:r>
      <w:r>
        <w:rPr>
          <w:color w:val="231F20"/>
          <w:spacing w:val="-5"/>
          <w:w w:val="105"/>
        </w:rPr>
        <w:t>Ngurah </w:t>
      </w:r>
      <w:r>
        <w:rPr>
          <w:color w:val="231F20"/>
          <w:w w:val="105"/>
        </w:rPr>
        <w:t>Rai, </w:t>
      </w:r>
      <w:r>
        <w:rPr>
          <w:color w:val="231F20"/>
          <w:spacing w:val="-3"/>
          <w:w w:val="105"/>
        </w:rPr>
        <w:t>proyek </w:t>
      </w:r>
      <w:r>
        <w:rPr>
          <w:color w:val="231F20"/>
          <w:w w:val="105"/>
        </w:rPr>
        <w:t>patung GWK, </w:t>
      </w:r>
      <w:r>
        <w:rPr>
          <w:color w:val="231F20"/>
          <w:spacing w:val="-3"/>
          <w:w w:val="105"/>
        </w:rPr>
        <w:t>proyek </w:t>
      </w:r>
      <w:r>
        <w:rPr>
          <w:color w:val="231F20"/>
          <w:w w:val="105"/>
        </w:rPr>
        <w:t>Benoa </w:t>
      </w:r>
      <w:r>
        <w:rPr>
          <w:color w:val="231F20"/>
          <w:spacing w:val="-5"/>
          <w:w w:val="105"/>
        </w:rPr>
        <w:t>Tourism </w:t>
      </w:r>
      <w:r>
        <w:rPr>
          <w:color w:val="231F20"/>
          <w:spacing w:val="-6"/>
          <w:w w:val="105"/>
        </w:rPr>
        <w:t>Port </w:t>
      </w:r>
      <w:r>
        <w:rPr>
          <w:color w:val="231F20"/>
          <w:w w:val="105"/>
        </w:rPr>
        <w:t>serta perluasan </w:t>
      </w:r>
      <w:r>
        <w:rPr>
          <w:color w:val="231F20"/>
          <w:spacing w:val="-3"/>
          <w:w w:val="105"/>
        </w:rPr>
        <w:t>apron </w:t>
      </w:r>
      <w:r>
        <w:rPr>
          <w:color w:val="231F20"/>
          <w:w w:val="105"/>
        </w:rPr>
        <w:t>Bandara I Gusti Ngurah Rai;</w:t>
      </w:r>
      <w:r>
        <w:rPr>
          <w:color w:val="231F20"/>
          <w:spacing w:val="-19"/>
          <w:w w:val="105"/>
        </w:rPr>
        <w:t> </w:t>
      </w:r>
      <w:r>
        <w:rPr>
          <w:color w:val="231F20"/>
          <w:spacing w:val="-6"/>
          <w:w w:val="105"/>
        </w:rPr>
        <w:t>(iv) </w:t>
      </w:r>
      <w:r>
        <w:rPr>
          <w:color w:val="231F20"/>
          <w:w w:val="105"/>
        </w:rPr>
        <w:t>akselerasi </w:t>
      </w:r>
      <w:r>
        <w:rPr>
          <w:color w:val="231F20"/>
          <w:spacing w:val="-3"/>
          <w:w w:val="105"/>
        </w:rPr>
        <w:t>realisasi </w:t>
      </w:r>
      <w:r>
        <w:rPr>
          <w:color w:val="231F20"/>
          <w:w w:val="105"/>
        </w:rPr>
        <w:t>belanja pemerintah (APBN, </w:t>
      </w:r>
      <w:r>
        <w:rPr>
          <w:color w:val="231F20"/>
          <w:spacing w:val="-6"/>
          <w:w w:val="105"/>
        </w:rPr>
        <w:t>APBD </w:t>
      </w:r>
      <w:r>
        <w:rPr>
          <w:color w:val="231F20"/>
          <w:spacing w:val="-3"/>
          <w:w w:val="105"/>
        </w:rPr>
        <w:t>Provinsi </w:t>
      </w:r>
      <w:r>
        <w:rPr>
          <w:color w:val="231F20"/>
          <w:w w:val="105"/>
        </w:rPr>
        <w:t>dan</w:t>
      </w:r>
      <w:r>
        <w:rPr>
          <w:color w:val="231F20"/>
          <w:spacing w:val="6"/>
          <w:w w:val="105"/>
        </w:rPr>
        <w:t> </w:t>
      </w:r>
      <w:r>
        <w:rPr>
          <w:color w:val="231F20"/>
          <w:w w:val="105"/>
        </w:rPr>
        <w:t>Kabupaten/Kota).</w:t>
      </w:r>
    </w:p>
    <w:p>
      <w:pPr>
        <w:pStyle w:val="BodyText"/>
        <w:spacing w:before="4"/>
        <w:rPr>
          <w:sz w:val="26"/>
        </w:rPr>
      </w:pPr>
    </w:p>
    <w:p>
      <w:pPr>
        <w:pStyle w:val="BodyText"/>
        <w:spacing w:line="314" w:lineRule="auto"/>
        <w:ind w:left="1133"/>
        <w:jc w:val="both"/>
      </w:pPr>
      <w:r>
        <w:rPr>
          <w:color w:val="231F20"/>
          <w:w w:val="105"/>
        </w:rPr>
        <w:t>Perkembangan</w:t>
      </w:r>
      <w:r>
        <w:rPr>
          <w:color w:val="231F20"/>
          <w:spacing w:val="-21"/>
          <w:w w:val="105"/>
        </w:rPr>
        <w:t> </w:t>
      </w:r>
      <w:r>
        <w:rPr>
          <w:color w:val="231F20"/>
          <w:w w:val="105"/>
        </w:rPr>
        <w:t>struktur</w:t>
      </w:r>
      <w:r>
        <w:rPr>
          <w:color w:val="231F20"/>
          <w:spacing w:val="-20"/>
          <w:w w:val="105"/>
        </w:rPr>
        <w:t> </w:t>
      </w:r>
      <w:r>
        <w:rPr>
          <w:color w:val="231F20"/>
          <w:w w:val="105"/>
        </w:rPr>
        <w:t>ekonomi</w:t>
      </w:r>
      <w:r>
        <w:rPr>
          <w:color w:val="231F20"/>
          <w:spacing w:val="-21"/>
          <w:w w:val="105"/>
        </w:rPr>
        <w:t> </w:t>
      </w:r>
      <w:r>
        <w:rPr>
          <w:color w:val="231F20"/>
          <w:w w:val="105"/>
        </w:rPr>
        <w:t>Bali</w:t>
      </w:r>
      <w:r>
        <w:rPr>
          <w:color w:val="231F20"/>
          <w:spacing w:val="-20"/>
          <w:w w:val="105"/>
        </w:rPr>
        <w:t> </w:t>
      </w:r>
      <w:r>
        <w:rPr>
          <w:color w:val="231F20"/>
          <w:w w:val="105"/>
        </w:rPr>
        <w:t>pada</w:t>
      </w:r>
      <w:r>
        <w:rPr>
          <w:color w:val="231F20"/>
          <w:spacing w:val="-20"/>
          <w:w w:val="105"/>
        </w:rPr>
        <w:t> </w:t>
      </w:r>
      <w:r>
        <w:rPr>
          <w:color w:val="231F20"/>
          <w:w w:val="105"/>
        </w:rPr>
        <w:t>triwulan</w:t>
      </w:r>
      <w:r>
        <w:rPr>
          <w:color w:val="231F20"/>
          <w:spacing w:val="-21"/>
          <w:w w:val="105"/>
        </w:rPr>
        <w:t> </w:t>
      </w:r>
      <w:r>
        <w:rPr>
          <w:color w:val="231F20"/>
          <w:spacing w:val="-6"/>
          <w:w w:val="105"/>
        </w:rPr>
        <w:t>III- </w:t>
      </w:r>
      <w:r>
        <w:rPr>
          <w:color w:val="231F20"/>
          <w:w w:val="105"/>
        </w:rPr>
        <w:t>2018 masih didominasi 5 komponen lapangan </w:t>
      </w:r>
      <w:r>
        <w:rPr>
          <w:color w:val="231F20"/>
          <w:spacing w:val="-6"/>
          <w:w w:val="105"/>
        </w:rPr>
        <w:t>usaha </w:t>
      </w:r>
      <w:r>
        <w:rPr>
          <w:color w:val="231F20"/>
          <w:w w:val="105"/>
        </w:rPr>
        <w:t>utama yaitu : (1) penyediaan akomodasi makan </w:t>
      </w:r>
      <w:r>
        <w:rPr>
          <w:color w:val="231F20"/>
          <w:spacing w:val="-7"/>
          <w:w w:val="105"/>
        </w:rPr>
        <w:t>dan </w:t>
      </w:r>
      <w:r>
        <w:rPr>
          <w:color w:val="231F20"/>
          <w:w w:val="105"/>
        </w:rPr>
        <w:t>minum (pangsa 23%), (2) pertanian, kehutanan, </w:t>
      </w:r>
      <w:r>
        <w:rPr>
          <w:color w:val="231F20"/>
          <w:spacing w:val="-7"/>
          <w:w w:val="105"/>
        </w:rPr>
        <w:t>dan </w:t>
      </w:r>
      <w:r>
        <w:rPr>
          <w:color w:val="231F20"/>
          <w:w w:val="105"/>
        </w:rPr>
        <w:t>perikanan (pangsa 14%) , (3) transportasi </w:t>
      </w:r>
      <w:r>
        <w:rPr>
          <w:color w:val="231F20"/>
          <w:spacing w:val="-5"/>
          <w:w w:val="105"/>
        </w:rPr>
        <w:t>(pangsa </w:t>
      </w:r>
      <w:r>
        <w:rPr>
          <w:color w:val="231F20"/>
          <w:w w:val="105"/>
        </w:rPr>
        <w:t>10%), (4) konstruksi (pangsa 9%), (5) </w:t>
      </w:r>
      <w:r>
        <w:rPr>
          <w:color w:val="231F20"/>
          <w:spacing w:val="-5"/>
          <w:w w:val="105"/>
        </w:rPr>
        <w:t>Perdagangan </w:t>
      </w:r>
      <w:r>
        <w:rPr>
          <w:color w:val="231F20"/>
          <w:w w:val="105"/>
        </w:rPr>
        <w:t>Besar dan Eceran, dan Reparasi Mobil dan </w:t>
      </w:r>
      <w:r>
        <w:rPr>
          <w:color w:val="231F20"/>
          <w:spacing w:val="-5"/>
          <w:w w:val="105"/>
        </w:rPr>
        <w:t>Sepeda </w:t>
      </w:r>
      <w:r>
        <w:rPr>
          <w:color w:val="231F20"/>
          <w:w w:val="105"/>
        </w:rPr>
        <w:t>Motor (pangsa 9%). Kondisi ini tidak </w:t>
      </w:r>
      <w:r>
        <w:rPr>
          <w:color w:val="231F20"/>
          <w:spacing w:val="-5"/>
          <w:w w:val="105"/>
        </w:rPr>
        <w:t>berbeda </w:t>
      </w:r>
      <w:r>
        <w:rPr>
          <w:color w:val="231F20"/>
          <w:w w:val="105"/>
        </w:rPr>
        <w:t>dibanding triwulan</w:t>
      </w:r>
      <w:r>
        <w:rPr>
          <w:color w:val="231F20"/>
          <w:spacing w:val="3"/>
          <w:w w:val="105"/>
        </w:rPr>
        <w:t> </w:t>
      </w:r>
      <w:r>
        <w:rPr>
          <w:color w:val="231F20"/>
          <w:w w:val="105"/>
        </w:rPr>
        <w:t>sebelumnya.</w:t>
      </w:r>
    </w:p>
    <w:p>
      <w:pPr>
        <w:pStyle w:val="Heading9"/>
        <w:tabs>
          <w:tab w:pos="1248" w:val="left" w:leader="none"/>
        </w:tabs>
        <w:spacing w:line="314" w:lineRule="auto" w:before="96"/>
        <w:ind w:left="1248" w:right="1205" w:hanging="720"/>
      </w:pPr>
      <w:r>
        <w:rPr>
          <w:b w:val="0"/>
        </w:rPr>
        <w:br w:type="column"/>
      </w:r>
      <w:r>
        <w:rPr>
          <w:color w:val="231F20"/>
          <w:w w:val="115"/>
        </w:rPr>
        <w:t>1.3.1</w:t>
        <w:tab/>
        <w:t>Lapangan</w:t>
      </w:r>
      <w:r>
        <w:rPr>
          <w:color w:val="231F20"/>
          <w:spacing w:val="-27"/>
          <w:w w:val="115"/>
        </w:rPr>
        <w:t> </w:t>
      </w:r>
      <w:r>
        <w:rPr>
          <w:color w:val="231F20"/>
          <w:w w:val="115"/>
        </w:rPr>
        <w:t>Usaha</w:t>
      </w:r>
      <w:r>
        <w:rPr>
          <w:color w:val="231F20"/>
          <w:spacing w:val="-26"/>
          <w:w w:val="115"/>
        </w:rPr>
        <w:t> </w:t>
      </w:r>
      <w:r>
        <w:rPr>
          <w:color w:val="231F20"/>
          <w:w w:val="115"/>
        </w:rPr>
        <w:t>Penyediaan</w:t>
      </w:r>
      <w:r>
        <w:rPr>
          <w:color w:val="231F20"/>
          <w:spacing w:val="-26"/>
          <w:w w:val="115"/>
        </w:rPr>
        <w:t> </w:t>
      </w:r>
      <w:r>
        <w:rPr>
          <w:color w:val="231F20"/>
          <w:spacing w:val="-4"/>
          <w:w w:val="115"/>
        </w:rPr>
        <w:t>Akomodasi </w:t>
      </w:r>
      <w:r>
        <w:rPr>
          <w:color w:val="231F20"/>
          <w:w w:val="115"/>
        </w:rPr>
        <w:t>Makan &amp;</w:t>
      </w:r>
      <w:r>
        <w:rPr>
          <w:color w:val="231F20"/>
          <w:spacing w:val="-6"/>
          <w:w w:val="115"/>
        </w:rPr>
        <w:t> </w:t>
      </w:r>
      <w:r>
        <w:rPr>
          <w:color w:val="231F20"/>
          <w:w w:val="115"/>
        </w:rPr>
        <w:t>Minum</w:t>
      </w:r>
    </w:p>
    <w:p>
      <w:pPr>
        <w:pStyle w:val="BodyText"/>
        <w:spacing w:before="3"/>
        <w:rPr>
          <w:b/>
          <w:sz w:val="26"/>
        </w:rPr>
      </w:pPr>
    </w:p>
    <w:p>
      <w:pPr>
        <w:spacing w:line="314" w:lineRule="auto" w:before="0"/>
        <w:ind w:left="528" w:right="1133" w:firstLine="720"/>
        <w:jc w:val="both"/>
        <w:rPr>
          <w:sz w:val="20"/>
        </w:rPr>
      </w:pPr>
      <w:r>
        <w:rPr>
          <w:b/>
          <w:color w:val="231F20"/>
          <w:w w:val="105"/>
          <w:sz w:val="20"/>
        </w:rPr>
        <w:t>Pada triwulan III-2018, lapangan </w:t>
      </w:r>
      <w:r>
        <w:rPr>
          <w:b/>
          <w:color w:val="231F20"/>
          <w:spacing w:val="-6"/>
          <w:w w:val="105"/>
          <w:sz w:val="20"/>
        </w:rPr>
        <w:t>usaha </w:t>
      </w:r>
      <w:r>
        <w:rPr>
          <w:b/>
          <w:color w:val="231F20"/>
          <w:w w:val="105"/>
          <w:sz w:val="20"/>
        </w:rPr>
        <w:t>akomodasi makan  dan  minum  masih  </w:t>
      </w:r>
      <w:r>
        <w:rPr>
          <w:b/>
          <w:color w:val="231F20"/>
          <w:spacing w:val="-5"/>
          <w:w w:val="105"/>
          <w:sz w:val="20"/>
        </w:rPr>
        <w:t>tumbuh  </w:t>
      </w:r>
      <w:r>
        <w:rPr>
          <w:b/>
          <w:color w:val="231F20"/>
          <w:w w:val="105"/>
          <w:sz w:val="20"/>
        </w:rPr>
        <w:t>kuat namun melambat dibanding </w:t>
      </w:r>
      <w:r>
        <w:rPr>
          <w:b/>
          <w:color w:val="231F20"/>
          <w:spacing w:val="-4"/>
          <w:w w:val="105"/>
          <w:sz w:val="20"/>
        </w:rPr>
        <w:t>triwulan </w:t>
      </w:r>
      <w:r>
        <w:rPr>
          <w:b/>
          <w:color w:val="231F20"/>
          <w:w w:val="105"/>
          <w:sz w:val="20"/>
        </w:rPr>
        <w:t>sebelumnya. </w:t>
      </w:r>
      <w:r>
        <w:rPr>
          <w:color w:val="231F20"/>
          <w:w w:val="105"/>
          <w:sz w:val="20"/>
        </w:rPr>
        <w:t>Akmamin pada triwulan </w:t>
      </w:r>
      <w:r>
        <w:rPr>
          <w:color w:val="231F20"/>
          <w:spacing w:val="-5"/>
          <w:w w:val="105"/>
          <w:sz w:val="20"/>
        </w:rPr>
        <w:t>laporan </w:t>
      </w:r>
      <w:r>
        <w:rPr>
          <w:color w:val="231F20"/>
          <w:w w:val="105"/>
          <w:sz w:val="20"/>
        </w:rPr>
        <w:t>tumbuh 4,41% (yoy), lebih </w:t>
      </w:r>
      <w:r>
        <w:rPr>
          <w:color w:val="231F20"/>
          <w:spacing w:val="-3"/>
          <w:w w:val="105"/>
          <w:sz w:val="20"/>
        </w:rPr>
        <w:t>rendah </w:t>
      </w:r>
      <w:r>
        <w:rPr>
          <w:color w:val="231F20"/>
          <w:w w:val="105"/>
          <w:sz w:val="20"/>
        </w:rPr>
        <w:t>dibanding </w:t>
      </w:r>
      <w:r>
        <w:rPr>
          <w:color w:val="231F20"/>
          <w:spacing w:val="-4"/>
          <w:w w:val="105"/>
          <w:sz w:val="20"/>
        </w:rPr>
        <w:t>triwulan </w:t>
      </w:r>
      <w:r>
        <w:rPr>
          <w:color w:val="231F20"/>
          <w:w w:val="105"/>
          <w:sz w:val="20"/>
        </w:rPr>
        <w:t>II-2018 yang tumbuh 6,41% (yoy). Kondisi ini </w:t>
      </w:r>
      <w:r>
        <w:rPr>
          <w:color w:val="231F20"/>
          <w:spacing w:val="-4"/>
          <w:w w:val="105"/>
          <w:sz w:val="20"/>
        </w:rPr>
        <w:t>sejalan </w:t>
      </w:r>
      <w:r>
        <w:rPr>
          <w:color w:val="231F20"/>
          <w:w w:val="105"/>
          <w:sz w:val="20"/>
        </w:rPr>
        <w:t>dengan kunjungan wisman yang tumbuh </w:t>
      </w:r>
      <w:r>
        <w:rPr>
          <w:color w:val="231F20"/>
          <w:spacing w:val="-4"/>
          <w:w w:val="105"/>
          <w:sz w:val="20"/>
        </w:rPr>
        <w:t>melambat </w:t>
      </w:r>
      <w:r>
        <w:rPr>
          <w:color w:val="231F20"/>
          <w:w w:val="105"/>
          <w:sz w:val="20"/>
        </w:rPr>
        <w:t>dibanding</w:t>
      </w:r>
      <w:r>
        <w:rPr>
          <w:color w:val="231F20"/>
          <w:spacing w:val="-19"/>
          <w:w w:val="105"/>
          <w:sz w:val="20"/>
        </w:rPr>
        <w:t> </w:t>
      </w:r>
      <w:r>
        <w:rPr>
          <w:color w:val="231F20"/>
          <w:w w:val="105"/>
          <w:sz w:val="20"/>
        </w:rPr>
        <w:t>triwulan</w:t>
      </w:r>
      <w:r>
        <w:rPr>
          <w:color w:val="231F20"/>
          <w:spacing w:val="-18"/>
          <w:w w:val="105"/>
          <w:sz w:val="20"/>
        </w:rPr>
        <w:t> </w:t>
      </w:r>
      <w:r>
        <w:rPr>
          <w:color w:val="231F20"/>
          <w:w w:val="105"/>
          <w:sz w:val="20"/>
        </w:rPr>
        <w:t>sebelumnya</w:t>
      </w:r>
      <w:r>
        <w:rPr>
          <w:color w:val="231F20"/>
          <w:w w:val="105"/>
          <w:position w:val="7"/>
          <w:sz w:val="11"/>
        </w:rPr>
        <w:t>32</w:t>
      </w:r>
      <w:r>
        <w:rPr>
          <w:color w:val="231F20"/>
          <w:w w:val="105"/>
          <w:sz w:val="20"/>
        </w:rPr>
        <w:t>.</w:t>
      </w:r>
      <w:r>
        <w:rPr>
          <w:color w:val="231F20"/>
          <w:spacing w:val="-18"/>
          <w:w w:val="105"/>
          <w:sz w:val="20"/>
        </w:rPr>
        <w:t> </w:t>
      </w:r>
      <w:r>
        <w:rPr>
          <w:color w:val="231F20"/>
          <w:w w:val="105"/>
          <w:sz w:val="20"/>
        </w:rPr>
        <w:t>Perlambatan</w:t>
      </w:r>
      <w:r>
        <w:rPr>
          <w:color w:val="231F20"/>
          <w:spacing w:val="-19"/>
          <w:w w:val="105"/>
          <w:sz w:val="20"/>
        </w:rPr>
        <w:t> </w:t>
      </w:r>
      <w:r>
        <w:rPr>
          <w:color w:val="231F20"/>
          <w:spacing w:val="-4"/>
          <w:w w:val="105"/>
          <w:sz w:val="20"/>
        </w:rPr>
        <w:t>kinerja </w:t>
      </w:r>
      <w:r>
        <w:rPr>
          <w:color w:val="231F20"/>
          <w:w w:val="105"/>
          <w:sz w:val="20"/>
        </w:rPr>
        <w:t>lapang</w:t>
      </w:r>
      <w:r>
        <w:rPr>
          <w:color w:val="231F20"/>
          <w:spacing w:val="-9"/>
          <w:w w:val="105"/>
          <w:sz w:val="20"/>
        </w:rPr>
        <w:t> </w:t>
      </w:r>
      <w:r>
        <w:rPr>
          <w:color w:val="231F20"/>
          <w:w w:val="105"/>
          <w:sz w:val="20"/>
        </w:rPr>
        <w:t>usaha</w:t>
      </w:r>
      <w:r>
        <w:rPr>
          <w:color w:val="231F20"/>
          <w:spacing w:val="-9"/>
          <w:w w:val="105"/>
          <w:sz w:val="20"/>
        </w:rPr>
        <w:t> </w:t>
      </w:r>
      <w:r>
        <w:rPr>
          <w:color w:val="231F20"/>
          <w:w w:val="105"/>
          <w:sz w:val="20"/>
        </w:rPr>
        <w:t>penyediaan</w:t>
      </w:r>
      <w:r>
        <w:rPr>
          <w:color w:val="231F20"/>
          <w:spacing w:val="-9"/>
          <w:w w:val="105"/>
          <w:sz w:val="20"/>
        </w:rPr>
        <w:t> </w:t>
      </w:r>
      <w:r>
        <w:rPr>
          <w:color w:val="231F20"/>
          <w:w w:val="105"/>
          <w:sz w:val="20"/>
        </w:rPr>
        <w:t>akomodasi</w:t>
      </w:r>
      <w:r>
        <w:rPr>
          <w:color w:val="231F20"/>
          <w:spacing w:val="-9"/>
          <w:w w:val="105"/>
          <w:sz w:val="20"/>
        </w:rPr>
        <w:t> </w:t>
      </w:r>
      <w:r>
        <w:rPr>
          <w:color w:val="231F20"/>
          <w:w w:val="105"/>
          <w:sz w:val="20"/>
        </w:rPr>
        <w:t>makan</w:t>
      </w:r>
      <w:r>
        <w:rPr>
          <w:color w:val="231F20"/>
          <w:spacing w:val="-9"/>
          <w:w w:val="105"/>
          <w:sz w:val="20"/>
        </w:rPr>
        <w:t> </w:t>
      </w:r>
      <w:r>
        <w:rPr>
          <w:color w:val="231F20"/>
          <w:w w:val="105"/>
          <w:sz w:val="20"/>
        </w:rPr>
        <w:t>&amp;</w:t>
      </w:r>
      <w:r>
        <w:rPr>
          <w:color w:val="231F20"/>
          <w:spacing w:val="-9"/>
          <w:w w:val="105"/>
          <w:sz w:val="20"/>
        </w:rPr>
        <w:t> </w:t>
      </w:r>
      <w:r>
        <w:rPr>
          <w:color w:val="231F20"/>
          <w:spacing w:val="-5"/>
          <w:w w:val="105"/>
          <w:sz w:val="20"/>
        </w:rPr>
        <w:t>minum </w:t>
      </w:r>
      <w:r>
        <w:rPr>
          <w:color w:val="231F20"/>
          <w:w w:val="105"/>
          <w:sz w:val="20"/>
        </w:rPr>
        <w:t>disebabkan oleh perlambatan sub lapangan </w:t>
      </w:r>
      <w:r>
        <w:rPr>
          <w:color w:val="231F20"/>
          <w:spacing w:val="-6"/>
          <w:w w:val="105"/>
          <w:sz w:val="20"/>
        </w:rPr>
        <w:t>usaha </w:t>
      </w:r>
      <w:r>
        <w:rPr>
          <w:color w:val="231F20"/>
          <w:w w:val="105"/>
          <w:sz w:val="20"/>
        </w:rPr>
        <w:t>penyediaan akomodasi maupun sub lapangan </w:t>
      </w:r>
      <w:r>
        <w:rPr>
          <w:color w:val="231F20"/>
          <w:spacing w:val="-5"/>
          <w:w w:val="105"/>
          <w:sz w:val="20"/>
        </w:rPr>
        <w:t>usaha </w:t>
      </w:r>
      <w:r>
        <w:rPr>
          <w:color w:val="231F20"/>
          <w:w w:val="105"/>
          <w:sz w:val="20"/>
        </w:rPr>
        <w:t>penyediaan makan</w:t>
      </w:r>
      <w:r>
        <w:rPr>
          <w:color w:val="231F20"/>
          <w:spacing w:val="5"/>
          <w:w w:val="105"/>
          <w:sz w:val="20"/>
        </w:rPr>
        <w:t> </w:t>
      </w:r>
      <w:r>
        <w:rPr>
          <w:color w:val="231F20"/>
          <w:w w:val="105"/>
          <w:sz w:val="20"/>
        </w:rPr>
        <w:t>minum</w:t>
      </w:r>
      <w:r>
        <w:rPr>
          <w:color w:val="231F20"/>
          <w:w w:val="105"/>
          <w:position w:val="7"/>
          <w:sz w:val="11"/>
        </w:rPr>
        <w:t>33</w:t>
      </w:r>
      <w:r>
        <w:rPr>
          <w:color w:val="231F20"/>
          <w:w w:val="105"/>
          <w:sz w:val="20"/>
        </w:rPr>
        <w:t>.</w:t>
      </w:r>
    </w:p>
    <w:p>
      <w:pPr>
        <w:spacing w:after="0" w:line="314" w:lineRule="auto"/>
        <w:jc w:val="both"/>
        <w:rPr>
          <w:sz w:val="20"/>
        </w:rPr>
        <w:sectPr>
          <w:type w:val="continuous"/>
          <w:pgSz w:w="11910" w:h="15880"/>
          <w:pgMar w:top="740" w:bottom="280" w:left="0" w:right="0"/>
          <w:cols w:num="2" w:equalWidth="0">
            <w:col w:w="5668" w:space="40"/>
            <w:col w:w="6202"/>
          </w:cols>
        </w:sectPr>
      </w:pPr>
    </w:p>
    <w:p>
      <w:pPr>
        <w:pStyle w:val="BodyText"/>
      </w:pPr>
    </w:p>
    <w:p>
      <w:pPr>
        <w:pStyle w:val="BodyText"/>
      </w:pPr>
    </w:p>
    <w:p>
      <w:pPr>
        <w:pStyle w:val="BodyText"/>
      </w:pPr>
    </w:p>
    <w:p>
      <w:pPr>
        <w:pStyle w:val="BodyText"/>
      </w:pPr>
    </w:p>
    <w:p>
      <w:pPr>
        <w:pStyle w:val="BodyText"/>
        <w:spacing w:before="6"/>
        <w:rPr>
          <w:sz w:val="16"/>
        </w:rPr>
      </w:pPr>
    </w:p>
    <w:p>
      <w:pPr>
        <w:pStyle w:val="BodyText"/>
        <w:spacing w:line="20" w:lineRule="exact"/>
        <w:ind w:left="1118"/>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86" w:val="left" w:leader="none"/>
        </w:tabs>
        <w:spacing w:line="178" w:lineRule="exact" w:before="109"/>
        <w:ind w:left="1126" w:right="0" w:firstLine="0"/>
        <w:jc w:val="left"/>
        <w:rPr>
          <w:rFonts w:ascii="Calibri Light"/>
          <w:b w:val="0"/>
          <w:sz w:val="16"/>
        </w:rPr>
      </w:pPr>
      <w:r>
        <w:rPr>
          <w:rFonts w:ascii="Calibri Light"/>
          <w:b w:val="0"/>
          <w:color w:val="231F20"/>
          <w:position w:val="5"/>
          <w:sz w:val="9"/>
        </w:rPr>
        <w:t>32</w:t>
        <w:tab/>
      </w:r>
      <w:r>
        <w:rPr>
          <w:rFonts w:ascii="Calibri Light"/>
          <w:b w:val="0"/>
          <w:color w:val="231F20"/>
          <w:sz w:val="16"/>
        </w:rPr>
        <w:t>Kunjungan wisman pada triwulan III-2018 tumbuh o,55 % (yoy), melambat dibanding triwulan sebelumnya yang tumbuh 8,08%</w:t>
      </w:r>
      <w:r>
        <w:rPr>
          <w:rFonts w:ascii="Calibri Light"/>
          <w:b w:val="0"/>
          <w:color w:val="231F20"/>
          <w:spacing w:val="-12"/>
          <w:sz w:val="16"/>
        </w:rPr>
        <w:t> </w:t>
      </w:r>
      <w:r>
        <w:rPr>
          <w:rFonts w:ascii="Calibri Light"/>
          <w:b w:val="0"/>
          <w:color w:val="231F20"/>
          <w:sz w:val="16"/>
        </w:rPr>
        <w:t>(yoy).</w:t>
      </w:r>
    </w:p>
    <w:p>
      <w:pPr>
        <w:tabs>
          <w:tab w:pos="1486" w:val="left" w:leader="none"/>
        </w:tabs>
        <w:spacing w:line="196" w:lineRule="auto" w:before="10"/>
        <w:ind w:left="1486" w:right="1139" w:hanging="360"/>
        <w:jc w:val="left"/>
        <w:rPr>
          <w:rFonts w:ascii="Calibri Light"/>
          <w:b w:val="0"/>
          <w:sz w:val="16"/>
        </w:rPr>
      </w:pPr>
      <w:r>
        <w:rPr>
          <w:rFonts w:ascii="Calibri Light"/>
          <w:b w:val="0"/>
          <w:color w:val="231F20"/>
          <w:position w:val="5"/>
          <w:sz w:val="9"/>
        </w:rPr>
        <w:t>33</w:t>
        <w:tab/>
      </w:r>
      <w:r>
        <w:rPr>
          <w:rFonts w:ascii="Calibri Light"/>
          <w:b w:val="0"/>
          <w:color w:val="231F20"/>
          <w:sz w:val="16"/>
        </w:rPr>
        <w:t>Sub lapangan usaha penyediaan akomodasi tumbuh 4,22% (yoy), melambat dibading triwulan sebelumnya yang tumbuh 6,42% (yoy). Sementara itu, sub lapangan usaha penyediaan makan minum tumbuh melambat dari 6,39% (yoy) menjadi 4,65% (yoy) pada triwulan</w:t>
      </w:r>
      <w:r>
        <w:rPr>
          <w:rFonts w:ascii="Calibri Light"/>
          <w:b w:val="0"/>
          <w:color w:val="231F20"/>
          <w:spacing w:val="-18"/>
          <w:sz w:val="16"/>
        </w:rPr>
        <w:t> </w:t>
      </w:r>
      <w:r>
        <w:rPr>
          <w:rFonts w:ascii="Calibri Light"/>
          <w:b w:val="0"/>
          <w:color w:val="231F20"/>
          <w:sz w:val="16"/>
        </w:rPr>
        <w:t>III-2018</w:t>
      </w:r>
    </w:p>
    <w:p>
      <w:pPr>
        <w:spacing w:after="0" w:line="196" w:lineRule="auto"/>
        <w:jc w:val="left"/>
        <w:rPr>
          <w:rFonts w:ascii="Calibri Light"/>
          <w:sz w:val="16"/>
        </w:rPr>
        <w:sectPr>
          <w:type w:val="continuous"/>
          <w:pgSz w:w="11910" w:h="15880"/>
          <w:pgMar w:top="740" w:bottom="280" w:left="0" w:right="0"/>
        </w:sectPr>
      </w:pPr>
    </w:p>
    <w:p>
      <w:pPr>
        <w:pStyle w:val="BodyText"/>
        <w:rPr>
          <w:rFonts w:ascii="Calibri Light"/>
          <w:b w:val="0"/>
          <w:sz w:val="12"/>
        </w:rPr>
      </w:pPr>
    </w:p>
    <w:p>
      <w:pPr>
        <w:pStyle w:val="BodyText"/>
        <w:rPr>
          <w:rFonts w:ascii="Calibri Light"/>
          <w:b w:val="0"/>
          <w:sz w:val="12"/>
        </w:rPr>
      </w:pPr>
    </w:p>
    <w:p>
      <w:pPr>
        <w:pStyle w:val="BodyText"/>
        <w:spacing w:before="10"/>
        <w:rPr>
          <w:rFonts w:ascii="Calibri Light"/>
          <w:b w:val="0"/>
          <w:sz w:val="13"/>
        </w:rPr>
      </w:pPr>
    </w:p>
    <w:p>
      <w:pPr>
        <w:spacing w:before="0"/>
        <w:ind w:left="0" w:right="38" w:firstLine="0"/>
        <w:jc w:val="right"/>
        <w:rPr>
          <w:b/>
          <w:sz w:val="13"/>
        </w:rPr>
      </w:pPr>
      <w:r>
        <w:rPr/>
        <w:pict>
          <v:line style="position:absolute;mso-position-horizontal-relative:page;mso-position-vertical-relative:paragraph;z-index:17728" from="57.023201pt,-16.265848pt" to="283.795201pt,-16.265848pt" stroked="true" strokeweight="1pt" strokecolor="#001f5f">
            <v:stroke dashstyle="solid"/>
            <w10:wrap type="none"/>
          </v:line>
        </w:pict>
      </w:r>
      <w:r>
        <w:rPr>
          <w:b/>
          <w:color w:val="77787B"/>
          <w:sz w:val="13"/>
        </w:rPr>
        <w:t>Rp Miliar</w:t>
      </w:r>
    </w:p>
    <w:p>
      <w:pPr>
        <w:spacing w:before="21"/>
        <w:ind w:left="0" w:right="173" w:firstLine="0"/>
        <w:jc w:val="right"/>
        <w:rPr>
          <w:sz w:val="15"/>
        </w:rPr>
      </w:pPr>
      <w:r>
        <w:rPr/>
        <w:pict>
          <v:group style="position:absolute;margin-left:85.039848pt;margin-top:5.779264pt;width:186.05pt;height:85.6pt;mso-position-horizontal-relative:page;mso-position-vertical-relative:paragraph;z-index:17656" coordorigin="1701,116" coordsize="3721,1712">
            <v:shape style="position:absolute;left:1869;top:374;width:3346;height:870" coordorigin="1869,375" coordsize="3346,870" path="m2076,930l1869,930,1869,1244,2076,1244,2076,930m2600,782l2394,782,2394,1244,2600,1244,2600,782m3125,569l2919,569,2919,1244,3125,1244,3125,569m3650,772l3434,772,3434,1244,3650,1244,3650,772m4175,661l3959,661,3959,1244,4175,1244,4175,661m4690,523l4484,523,4484,1244,4690,1244,4690,523m5215,375l5009,375,5009,1244,5215,1244,5215,375e" filled="true" fillcolor="#c6c8ca" stroked="false">
              <v:path arrowok="t"/>
              <v:fill type="solid"/>
            </v:shape>
            <v:shape style="position:absolute;left:0;top:12809;width:50;height:1210" coordorigin="0,12809" coordsize="50,1210" path="m5374,1244l5374,125m5374,1244l5421,1244m5374,874l5421,874m5374,495l5421,495m5374,125l5421,125e" filled="false" stroked="true" strokeweight=".93103pt" strokecolor="#dcddde">
              <v:path arrowok="t"/>
              <v:stroke dashstyle="solid"/>
            </v:shape>
            <v:shape style="position:absolute;left:0;top:12809;width:3910;height:1530" coordorigin="0,12809" coordsize="3910,1530" path="m1710,1244l1710,125m1710,1244l5374,1244m1710,1244l1710,1540m3800,1244l3800,1540m5374,1244l5374,1540e" filled="false" stroked="true" strokeweight=".93103pt" strokecolor="#dcddde">
              <v:path arrowok="t"/>
              <v:stroke dashstyle="solid"/>
            </v:shape>
            <v:shape style="position:absolute;left:0;top:14019;width:3910;height:310" coordorigin="0,14019" coordsize="3910,310" path="m1710,1540l1710,1827m3800,1540l3800,1827m5374,1540l5374,1827e" filled="false" stroked="true" strokeweight=".93103pt" strokecolor="#dcddde">
              <v:path arrowok="t"/>
              <v:stroke dashstyle="solid"/>
            </v:shape>
            <v:shape style="position:absolute;left:1977;top:562;width:3140;height:372" coordorigin="1977,562" coordsize="3140,372" path="m1977,716l2052,718,2127,722,2201,726,2276,729,2351,730,2426,728,2500,720,2575,703,2650,676,2725,645,2799,613,2874,586,2949,567,3024,562,3098,574,3173,600,3248,635,3323,674,3397,712,3472,744,3547,765,3622,773,3696,775,3771,771,3846,764,3921,757,3995,751,4070,748,4145,748,4220,747,4294,746,4369,747,4444,750,4518,756,4593,767,4668,783,4743,804,4817,828,4892,855,4967,882,5042,909,5116,934e" filled="false" stroked="true" strokeweight="2.312899pt" strokecolor="#1f487c">
              <v:path arrowok="t"/>
              <v:stroke dashstyle="solid"/>
            </v:shape>
            <v:shape style="position:absolute;left:1977;top:189;width:3140;height:709" coordorigin="1977,189" coordsize="3140,709" path="m1977,317l2052,310,2127,302,2201,295,2276,288,2351,281,2426,273,2500,266,2575,254,2650,235,2725,215,2799,198,2874,189,2949,193,3024,216,3076,247,3128,290,3181,344,3233,404,3285,468,3338,532,3390,594,3442,649,3494,695,3547,729,3622,758,3696,771,3771,773,3846,767,3921,758,3995,751,4070,749,4145,751,4220,751,4294,751,4369,751,4444,753,4518,758,4593,766,4668,779,4743,796,4817,815,4892,835,4967,857,5042,878,5116,897e" filled="false" stroked="true" strokeweight="2.313943pt" strokecolor="#c0504d">
              <v:path arrowok="t"/>
              <v:stroke dashstyle="solid"/>
            </v:shape>
            <v:shape style="position:absolute;left:1956;top:1376;width:58;height:149" type="#_x0000_t202" filled="false" stroked="false">
              <v:textbox inset="0,0,0,0">
                <w:txbxContent>
                  <w:p>
                    <w:pPr>
                      <w:spacing w:line="148" w:lineRule="exact" w:before="0"/>
                      <w:ind w:left="0" w:right="0" w:firstLine="0"/>
                      <w:jc w:val="left"/>
                      <w:rPr>
                        <w:sz w:val="15"/>
                      </w:rPr>
                    </w:pPr>
                    <w:r>
                      <w:rPr>
                        <w:color w:val="77787B"/>
                        <w:w w:val="100"/>
                        <w:sz w:val="15"/>
                      </w:rPr>
                      <w:t>I</w:t>
                    </w:r>
                  </w:p>
                </w:txbxContent>
              </v:textbox>
              <w10:wrap type="none"/>
            </v:shape>
            <v:shape style="position:absolute;left:2461;top:1376;width:95;height:149" type="#_x0000_t202" filled="false" stroked="false">
              <v:textbox inset="0,0,0,0">
                <w:txbxContent>
                  <w:p>
                    <w:pPr>
                      <w:spacing w:line="148" w:lineRule="exact" w:before="0"/>
                      <w:ind w:left="0" w:right="0" w:firstLine="0"/>
                      <w:jc w:val="left"/>
                      <w:rPr>
                        <w:sz w:val="15"/>
                      </w:rPr>
                    </w:pPr>
                    <w:r>
                      <w:rPr>
                        <w:color w:val="77787B"/>
                        <w:sz w:val="15"/>
                      </w:rPr>
                      <w:t>II</w:t>
                    </w:r>
                  </w:p>
                </w:txbxContent>
              </v:textbox>
              <w10:wrap type="none"/>
            </v:shape>
            <v:shape style="position:absolute;left:2966;top:1376;width:133;height:149" type="#_x0000_t202" filled="false" stroked="false">
              <v:textbox inset="0,0,0,0">
                <w:txbxContent>
                  <w:p>
                    <w:pPr>
                      <w:spacing w:line="148" w:lineRule="exact" w:before="0"/>
                      <w:ind w:left="0" w:right="0" w:firstLine="0"/>
                      <w:jc w:val="left"/>
                      <w:rPr>
                        <w:sz w:val="15"/>
                      </w:rPr>
                    </w:pPr>
                    <w:r>
                      <w:rPr>
                        <w:color w:val="77787B"/>
                        <w:sz w:val="15"/>
                      </w:rPr>
                      <w:t>III</w:t>
                    </w:r>
                  </w:p>
                </w:txbxContent>
              </v:textbox>
              <w10:wrap type="none"/>
            </v:shape>
            <v:shape style="position:absolute;left:3486;top:1376;width:143;height:149" type="#_x0000_t202" filled="false" stroked="false">
              <v:textbox inset="0,0,0,0">
                <w:txbxContent>
                  <w:p>
                    <w:pPr>
                      <w:spacing w:line="148" w:lineRule="exact" w:before="0"/>
                      <w:ind w:left="0" w:right="0" w:firstLine="0"/>
                      <w:jc w:val="left"/>
                      <w:rPr>
                        <w:sz w:val="15"/>
                      </w:rPr>
                    </w:pPr>
                    <w:r>
                      <w:rPr>
                        <w:color w:val="77787B"/>
                        <w:sz w:val="15"/>
                      </w:rPr>
                      <w:t>IV</w:t>
                    </w:r>
                  </w:p>
                </w:txbxContent>
              </v:textbox>
              <w10:wrap type="none"/>
            </v:shape>
            <v:shape style="position:absolute;left:4052;top:1376;width:58;height:149" type="#_x0000_t202" filled="false" stroked="false">
              <v:textbox inset="0,0,0,0">
                <w:txbxContent>
                  <w:p>
                    <w:pPr>
                      <w:spacing w:line="148" w:lineRule="exact" w:before="0"/>
                      <w:ind w:left="0" w:right="0" w:firstLine="0"/>
                      <w:jc w:val="left"/>
                      <w:rPr>
                        <w:sz w:val="15"/>
                      </w:rPr>
                    </w:pPr>
                    <w:r>
                      <w:rPr>
                        <w:color w:val="77787B"/>
                        <w:w w:val="100"/>
                        <w:sz w:val="15"/>
                      </w:rPr>
                      <w:t>I</w:t>
                    </w:r>
                  </w:p>
                </w:txbxContent>
              </v:textbox>
              <w10:wrap type="none"/>
            </v:shape>
            <v:shape style="position:absolute;left:4558;top:1376;width:95;height:149" type="#_x0000_t202" filled="false" stroked="false">
              <v:textbox inset="0,0,0,0">
                <w:txbxContent>
                  <w:p>
                    <w:pPr>
                      <w:spacing w:line="148" w:lineRule="exact" w:before="0"/>
                      <w:ind w:left="0" w:right="0" w:firstLine="0"/>
                      <w:jc w:val="left"/>
                      <w:rPr>
                        <w:sz w:val="15"/>
                      </w:rPr>
                    </w:pPr>
                    <w:r>
                      <w:rPr>
                        <w:color w:val="77787B"/>
                        <w:sz w:val="15"/>
                      </w:rPr>
                      <w:t>II</w:t>
                    </w:r>
                  </w:p>
                </w:txbxContent>
              </v:textbox>
              <w10:wrap type="none"/>
            </v:shape>
            <v:shape style="position:absolute;left:5063;top:1376;width:133;height:149" type="#_x0000_t202" filled="false" stroked="false">
              <v:textbox inset="0,0,0,0">
                <w:txbxContent>
                  <w:p>
                    <w:pPr>
                      <w:spacing w:line="148" w:lineRule="exact" w:before="0"/>
                      <w:ind w:left="0" w:right="0" w:firstLine="0"/>
                      <w:jc w:val="left"/>
                      <w:rPr>
                        <w:sz w:val="15"/>
                      </w:rPr>
                    </w:pPr>
                    <w:r>
                      <w:rPr>
                        <w:color w:val="77787B"/>
                        <w:sz w:val="15"/>
                      </w:rPr>
                      <w:t>III</w:t>
                    </w:r>
                  </w:p>
                </w:txbxContent>
              </v:textbox>
              <w10:wrap type="none"/>
            </v:shape>
            <v:shape style="position:absolute;left:2609;top:1665;width:2157;height:149" type="#_x0000_t202" filled="false" stroked="false">
              <v:textbox inset="0,0,0,0">
                <w:txbxContent>
                  <w:p>
                    <w:pPr>
                      <w:tabs>
                        <w:tab w:pos="1834" w:val="left" w:leader="none"/>
                      </w:tabs>
                      <w:spacing w:line="148" w:lineRule="exact" w:before="0"/>
                      <w:ind w:left="0" w:right="0" w:firstLine="0"/>
                      <w:jc w:val="left"/>
                      <w:rPr>
                        <w:sz w:val="15"/>
                      </w:rPr>
                    </w:pPr>
                    <w:r>
                      <w:rPr>
                        <w:color w:val="77787B"/>
                        <w:sz w:val="15"/>
                      </w:rPr>
                      <w:t>2017</w:t>
                      <w:tab/>
                      <w:t>2018</w:t>
                    </w:r>
                  </w:p>
                </w:txbxContent>
              </v:textbox>
              <w10:wrap type="none"/>
            </v:shape>
            <w10:wrap type="none"/>
          </v:group>
        </w:pict>
      </w:r>
      <w:r>
        <w:rPr>
          <w:color w:val="77787B"/>
          <w:spacing w:val="-2"/>
          <w:sz w:val="15"/>
        </w:rPr>
        <w:t>8,500</w:t>
      </w:r>
    </w:p>
    <w:p>
      <w:pPr>
        <w:spacing w:before="100"/>
        <w:ind w:left="0" w:right="173" w:firstLine="0"/>
        <w:jc w:val="right"/>
        <w:rPr>
          <w:sz w:val="15"/>
        </w:rPr>
      </w:pPr>
      <w:r>
        <w:rPr>
          <w:color w:val="77787B"/>
          <w:spacing w:val="-2"/>
          <w:sz w:val="15"/>
        </w:rPr>
        <w:t>8,000</w:t>
      </w:r>
    </w:p>
    <w:p>
      <w:pPr>
        <w:spacing w:before="99"/>
        <w:ind w:left="0" w:right="173" w:firstLine="0"/>
        <w:jc w:val="right"/>
        <w:rPr>
          <w:sz w:val="15"/>
        </w:rPr>
      </w:pPr>
      <w:r>
        <w:rPr>
          <w:color w:val="77787B"/>
          <w:spacing w:val="-2"/>
          <w:sz w:val="15"/>
        </w:rPr>
        <w:t>7,500</w:t>
      </w:r>
    </w:p>
    <w:p>
      <w:pPr>
        <w:spacing w:before="100"/>
        <w:ind w:left="0" w:right="173" w:firstLine="0"/>
        <w:jc w:val="right"/>
        <w:rPr>
          <w:sz w:val="15"/>
        </w:rPr>
      </w:pPr>
      <w:r>
        <w:rPr>
          <w:color w:val="77787B"/>
          <w:spacing w:val="-2"/>
          <w:sz w:val="15"/>
        </w:rPr>
        <w:t>7,000</w:t>
      </w:r>
    </w:p>
    <w:p>
      <w:pPr>
        <w:spacing w:before="99"/>
        <w:ind w:left="0" w:right="173" w:firstLine="0"/>
        <w:jc w:val="right"/>
        <w:rPr>
          <w:sz w:val="15"/>
        </w:rPr>
      </w:pPr>
      <w:r>
        <w:rPr>
          <w:color w:val="77787B"/>
          <w:spacing w:val="-2"/>
          <w:sz w:val="15"/>
        </w:rPr>
        <w:t>6,500</w:t>
      </w:r>
    </w:p>
    <w:p>
      <w:pPr>
        <w:pStyle w:val="BodyText"/>
        <w:rPr>
          <w:sz w:val="14"/>
        </w:rPr>
      </w:pPr>
      <w:r>
        <w:rPr/>
        <w:br w:type="column"/>
      </w:r>
      <w:r>
        <w:rPr>
          <w:sz w:val="14"/>
        </w:rPr>
      </w:r>
    </w:p>
    <w:p>
      <w:pPr>
        <w:pStyle w:val="BodyText"/>
        <w:spacing w:before="3"/>
      </w:pPr>
    </w:p>
    <w:p>
      <w:pPr>
        <w:spacing w:before="0"/>
        <w:ind w:left="1214" w:right="0" w:firstLine="0"/>
        <w:jc w:val="left"/>
        <w:rPr>
          <w:b/>
          <w:sz w:val="15"/>
        </w:rPr>
      </w:pPr>
      <w:r>
        <w:rPr>
          <w:b/>
          <w:color w:val="77787B"/>
          <w:sz w:val="15"/>
        </w:rPr>
        <w:t>(% yoy)</w:t>
      </w:r>
    </w:p>
    <w:p>
      <w:pPr>
        <w:spacing w:before="40"/>
        <w:ind w:left="0" w:right="0" w:firstLine="0"/>
        <w:jc w:val="right"/>
        <w:rPr>
          <w:sz w:val="15"/>
        </w:rPr>
      </w:pPr>
      <w:r>
        <w:rPr>
          <w:color w:val="77787B"/>
          <w:spacing w:val="-1"/>
          <w:sz w:val="15"/>
        </w:rPr>
        <w:t>15</w:t>
      </w:r>
    </w:p>
    <w:p>
      <w:pPr>
        <w:pStyle w:val="BodyText"/>
        <w:spacing w:before="11"/>
        <w:rPr>
          <w:sz w:val="15"/>
        </w:rPr>
      </w:pPr>
    </w:p>
    <w:p>
      <w:pPr>
        <w:spacing w:before="0"/>
        <w:ind w:left="0" w:right="0" w:firstLine="0"/>
        <w:jc w:val="right"/>
        <w:rPr>
          <w:sz w:val="15"/>
        </w:rPr>
      </w:pPr>
      <w:r>
        <w:rPr>
          <w:color w:val="77787B"/>
          <w:spacing w:val="-1"/>
          <w:sz w:val="15"/>
        </w:rPr>
        <w:t>10</w:t>
      </w:r>
    </w:p>
    <w:p>
      <w:pPr>
        <w:pStyle w:val="BodyText"/>
        <w:spacing w:before="10"/>
        <w:rPr>
          <w:sz w:val="15"/>
        </w:rPr>
      </w:pPr>
    </w:p>
    <w:p>
      <w:pPr>
        <w:spacing w:before="0"/>
        <w:ind w:left="0" w:right="72" w:firstLine="0"/>
        <w:jc w:val="right"/>
        <w:rPr>
          <w:sz w:val="15"/>
        </w:rPr>
      </w:pPr>
      <w:r>
        <w:rPr>
          <w:color w:val="77787B"/>
          <w:w w:val="100"/>
          <w:sz w:val="15"/>
        </w:rPr>
        <w:t>5</w:t>
      </w:r>
    </w:p>
    <w:p>
      <w:pPr>
        <w:pStyle w:val="BodyText"/>
        <w:spacing w:before="11"/>
        <w:rPr>
          <w:sz w:val="15"/>
        </w:rPr>
      </w:pPr>
    </w:p>
    <w:p>
      <w:pPr>
        <w:spacing w:before="0"/>
        <w:ind w:left="0" w:right="72" w:firstLine="0"/>
        <w:jc w:val="right"/>
        <w:rPr>
          <w:sz w:val="15"/>
        </w:rPr>
      </w:pPr>
      <w:r>
        <w:rPr>
          <w:color w:val="77787B"/>
          <w:w w:val="100"/>
          <w:sz w:val="15"/>
        </w:rPr>
        <w:t>0</w:t>
      </w:r>
    </w:p>
    <w:p>
      <w:pPr>
        <w:pStyle w:val="BodyText"/>
      </w:pPr>
    </w:p>
    <w:p>
      <w:pPr>
        <w:pStyle w:val="BodyText"/>
        <w:spacing w:before="10"/>
        <w:rPr>
          <w:sz w:val="27"/>
        </w:rPr>
      </w:pPr>
    </w:p>
    <w:p>
      <w:pPr>
        <w:pStyle w:val="BodyText"/>
        <w:spacing w:line="48" w:lineRule="exact"/>
        <w:ind w:left="-291"/>
        <w:rPr>
          <w:sz w:val="4"/>
        </w:rPr>
      </w:pPr>
      <w:r>
        <w:rPr>
          <w:position w:val="0"/>
          <w:sz w:val="4"/>
        </w:rPr>
        <w:pict>
          <v:group style="width:17.850pt;height:2.35pt;mso-position-horizontal-relative:char;mso-position-vertical-relative:line" coordorigin="0,0" coordsize="357,47">
            <v:line style="position:absolute" from="0,23" to="356,23" stroked="true" strokeweight="2.312481pt" strokecolor="#1f487c">
              <v:stroke dashstyle="solid"/>
            </v:line>
          </v:group>
        </w:pict>
      </w:r>
      <w:r>
        <w:rPr>
          <w:position w:val="0"/>
          <w:sz w:val="4"/>
        </w:rPr>
      </w:r>
    </w:p>
    <w:p>
      <w:pPr>
        <w:spacing w:line="280" w:lineRule="atLeast" w:before="50"/>
        <w:ind w:left="523" w:right="1129" w:firstLine="0"/>
        <w:jc w:val="both"/>
        <w:rPr>
          <w:sz w:val="20"/>
        </w:rPr>
      </w:pPr>
      <w:r>
        <w:rPr/>
        <w:br w:type="column"/>
      </w:r>
      <w:r>
        <w:rPr>
          <w:b/>
          <w:w w:val="105"/>
          <w:sz w:val="20"/>
        </w:rPr>
        <w:t>Perlambatan pertumbuhan lapangan usaha akomodasi   makan   dan   minum    dipengaruhi oleh bencana gempa Lombok. </w:t>
      </w:r>
      <w:r>
        <w:rPr>
          <w:w w:val="105"/>
          <w:sz w:val="20"/>
        </w:rPr>
        <w:t>Terjadinya gempa Lombok pada bulan Juli-Agustus 2018 berdampak pada pembatalan kunjungan sejumlah wisman sehingga kunjungan wisman ke Bali tumbuh melambat. Perlambatan pertumbuhan kunjungan wisman terjadi hampir pada seluruh negara pasar utama</w:t>
      </w:r>
      <w:r>
        <w:rPr>
          <w:spacing w:val="19"/>
          <w:w w:val="105"/>
          <w:sz w:val="20"/>
        </w:rPr>
        <w:t> </w:t>
      </w:r>
      <w:r>
        <w:rPr>
          <w:w w:val="105"/>
          <w:sz w:val="20"/>
        </w:rPr>
        <w:t>seperti</w:t>
      </w:r>
      <w:r>
        <w:rPr>
          <w:spacing w:val="20"/>
          <w:w w:val="105"/>
          <w:sz w:val="20"/>
        </w:rPr>
        <w:t> </w:t>
      </w:r>
      <w:r>
        <w:rPr>
          <w:w w:val="105"/>
          <w:sz w:val="20"/>
        </w:rPr>
        <w:t>Australia,</w:t>
      </w:r>
      <w:r>
        <w:rPr>
          <w:spacing w:val="19"/>
          <w:w w:val="105"/>
          <w:sz w:val="20"/>
        </w:rPr>
        <w:t> </w:t>
      </w:r>
      <w:r>
        <w:rPr>
          <w:spacing w:val="2"/>
          <w:w w:val="105"/>
          <w:sz w:val="20"/>
        </w:rPr>
        <w:t>Tiongkok,</w:t>
      </w:r>
      <w:r>
        <w:rPr>
          <w:spacing w:val="20"/>
          <w:w w:val="105"/>
          <w:sz w:val="20"/>
        </w:rPr>
        <w:t> </w:t>
      </w:r>
      <w:r>
        <w:rPr>
          <w:w w:val="105"/>
          <w:sz w:val="20"/>
        </w:rPr>
        <w:t>Jepang,</w:t>
      </w:r>
      <w:r>
        <w:rPr>
          <w:spacing w:val="19"/>
          <w:w w:val="105"/>
          <w:sz w:val="20"/>
        </w:rPr>
        <w:t> </w:t>
      </w:r>
      <w:r>
        <w:rPr>
          <w:w w:val="105"/>
          <w:sz w:val="20"/>
        </w:rPr>
        <w:t>India</w:t>
      </w:r>
      <w:r>
        <w:rPr>
          <w:w w:val="105"/>
          <w:position w:val="7"/>
          <w:sz w:val="11"/>
        </w:rPr>
        <w:t>34</w:t>
      </w:r>
      <w:r>
        <w:rPr>
          <w:w w:val="105"/>
          <w:sz w:val="20"/>
        </w:rPr>
        <w:t>.</w:t>
      </w:r>
    </w:p>
    <w:p>
      <w:pPr>
        <w:spacing w:after="0" w:line="280" w:lineRule="atLeast"/>
        <w:jc w:val="both"/>
        <w:rPr>
          <w:sz w:val="20"/>
        </w:rPr>
        <w:sectPr>
          <w:pgSz w:w="11910" w:h="15880"/>
          <w:pgMar w:header="0" w:footer="535" w:top="1220" w:bottom="720" w:left="0" w:right="0"/>
          <w:cols w:num="3" w:equalWidth="0">
            <w:col w:w="1744" w:space="1970"/>
            <w:col w:w="1959" w:space="40"/>
            <w:col w:w="6197"/>
          </w:cols>
        </w:sectPr>
      </w:pPr>
    </w:p>
    <w:p>
      <w:pPr>
        <w:tabs>
          <w:tab w:pos="3848" w:val="left" w:leader="none"/>
        </w:tabs>
        <w:spacing w:line="54" w:lineRule="exact" w:before="0"/>
        <w:ind w:left="1548" w:right="0" w:firstLine="0"/>
        <w:jc w:val="left"/>
        <w:rPr>
          <w:sz w:val="13"/>
        </w:rPr>
      </w:pPr>
      <w:r>
        <w:rPr/>
        <w:pict>
          <v:line style="position:absolute;mso-position-horizontal-relative:page;mso-position-vertical-relative:paragraph;z-index:17680" from="57.396069pt,-1.200283pt" to="75.668889pt,-1.200283pt" stroked="true" strokeweight="3.237474pt" strokecolor="#c6c8ca">
            <v:stroke dashstyle="solid"/>
            <w10:wrap type="none"/>
          </v:line>
        </w:pict>
      </w:r>
      <w:r>
        <w:rPr>
          <w:color w:val="77787B"/>
          <w:sz w:val="13"/>
        </w:rPr>
        <w:t>ADHK Lapus</w:t>
      </w:r>
      <w:r>
        <w:rPr>
          <w:color w:val="77787B"/>
          <w:spacing w:val="8"/>
          <w:sz w:val="13"/>
        </w:rPr>
        <w:t> </w:t>
      </w:r>
      <w:r>
        <w:rPr>
          <w:color w:val="77787B"/>
          <w:sz w:val="13"/>
        </w:rPr>
        <w:t>Penyediaan</w:t>
      </w:r>
      <w:r>
        <w:rPr>
          <w:color w:val="77787B"/>
          <w:spacing w:val="-5"/>
          <w:sz w:val="13"/>
        </w:rPr>
        <w:t> </w:t>
      </w:r>
      <w:r>
        <w:rPr>
          <w:color w:val="77787B"/>
          <w:sz w:val="13"/>
        </w:rPr>
        <w:t>Akmamin</w:t>
        <w:tab/>
        <w:t>gPenyediaan Akomodasi (Rhs)</w:t>
      </w:r>
    </w:p>
    <w:p>
      <w:pPr>
        <w:spacing w:before="27"/>
        <w:ind w:left="1548" w:right="0" w:firstLine="0"/>
        <w:jc w:val="left"/>
        <w:rPr>
          <w:sz w:val="13"/>
        </w:rPr>
      </w:pPr>
      <w:r>
        <w:rPr/>
        <w:pict>
          <v:line style="position:absolute;mso-position-horizontal-relative:page;mso-position-vertical-relative:paragraph;z-index:17704" from="57.630615pt,5.319049pt" to="75.434901pt,5.319049pt" stroked="true" strokeweight="2.312481pt" strokecolor="#c0504d">
            <v:stroke dashstyle="solid"/>
            <w10:wrap type="none"/>
          </v:line>
        </w:pict>
      </w:r>
      <w:r>
        <w:rPr>
          <w:color w:val="77787B"/>
          <w:sz w:val="13"/>
        </w:rPr>
        <w:t>gPenyediaan Makan Minum (Rhs)</w:t>
      </w:r>
    </w:p>
    <w:p>
      <w:pPr>
        <w:pStyle w:val="BodyText"/>
        <w:rPr>
          <w:sz w:val="12"/>
        </w:rPr>
      </w:pPr>
    </w:p>
    <w:p>
      <w:pPr>
        <w:spacing w:before="78"/>
        <w:ind w:left="0" w:right="20" w:firstLine="0"/>
        <w:jc w:val="right"/>
        <w:rPr>
          <w:i/>
          <w:sz w:val="12"/>
        </w:rPr>
      </w:pPr>
      <w:r>
        <w:rPr/>
        <w:pict>
          <v:shape style="position:absolute;margin-left:71.195999pt;margin-top:12.98279pt;width:212.6pt;height:30.35pt;mso-position-horizontal-relative:page;mso-position-vertical-relative:paragraph;z-index:15224;mso-wrap-distance-left:0;mso-wrap-distance-right:0" type="#_x0000_t202" filled="true" fillcolor="#001f5f" stroked="false">
            <v:textbox inset="0,0,0,0">
              <w:txbxContent>
                <w:p>
                  <w:pPr>
                    <w:spacing w:line="309" w:lineRule="auto" w:before="102"/>
                    <w:ind w:left="715" w:right="451" w:hanging="191"/>
                    <w:jc w:val="left"/>
                    <w:rPr>
                      <w:sz w:val="14"/>
                    </w:rPr>
                  </w:pPr>
                  <w:r>
                    <w:rPr>
                      <w:color w:val="FFFFFF"/>
                      <w:w w:val="115"/>
                      <w:sz w:val="14"/>
                    </w:rPr>
                    <w:t>Grafik 1. 23. Perkembangan sub lapangan usaha penyediaan akomodasi makan dan minum</w:t>
                  </w:r>
                </w:p>
              </w:txbxContent>
            </v:textbox>
            <v:fill type="solid"/>
            <w10:wrap type="topAndBottom"/>
          </v:shape>
        </w:pict>
      </w:r>
      <w:r>
        <w:rPr/>
        <w:pict>
          <v:line style="position:absolute;mso-position-horizontal-relative:page;mso-position-vertical-relative:paragraph;z-index:15248;mso-wrap-distance-left:0;mso-wrap-distance-right:0" from="57.023201pt,56.895691pt" to="283.795201pt,56.895691pt" stroked="true" strokeweight="1pt" strokecolor="#001f5f">
            <v:stroke dashstyle="solid"/>
            <w10:wrap type="topAndBottom"/>
          </v:line>
        </w:pict>
      </w:r>
      <w:r>
        <w:rPr>
          <w:i/>
          <w:color w:val="231F20"/>
          <w:w w:val="105"/>
          <w:sz w:val="12"/>
        </w:rPr>
        <w:t>Sumber : BPS,</w:t>
      </w:r>
      <w:r>
        <w:rPr>
          <w:i/>
          <w:color w:val="231F20"/>
          <w:spacing w:val="12"/>
          <w:w w:val="105"/>
          <w:sz w:val="12"/>
        </w:rPr>
        <w:t> </w:t>
      </w:r>
      <w:r>
        <w:rPr>
          <w:i/>
          <w:color w:val="231F20"/>
          <w:w w:val="105"/>
          <w:sz w:val="12"/>
        </w:rPr>
        <w:t>diolah</w:t>
      </w:r>
    </w:p>
    <w:p>
      <w:pPr>
        <w:pStyle w:val="BodyText"/>
        <w:rPr>
          <w:i/>
          <w:sz w:val="17"/>
        </w:rPr>
      </w:pPr>
    </w:p>
    <w:p>
      <w:pPr>
        <w:pStyle w:val="BodyText"/>
        <w:spacing w:before="8"/>
        <w:rPr>
          <w:i/>
          <w:sz w:val="10"/>
        </w:rPr>
      </w:pPr>
    </w:p>
    <w:p>
      <w:pPr>
        <w:tabs>
          <w:tab w:pos="5480" w:val="left" w:leader="none"/>
        </w:tabs>
        <w:spacing w:before="0"/>
        <w:ind w:left="1127" w:right="0" w:firstLine="0"/>
        <w:jc w:val="left"/>
        <w:rPr>
          <w:rFonts w:ascii="Arial"/>
          <w:sz w:val="13"/>
        </w:rPr>
      </w:pPr>
      <w:r>
        <w:rPr>
          <w:rFonts w:ascii="Arial"/>
          <w:color w:val="231F20"/>
          <w:sz w:val="13"/>
        </w:rPr>
        <w:t>%</w:t>
        <w:tab/>
        <w:t>Har</w:t>
      </w:r>
    </w:p>
    <w:p>
      <w:pPr>
        <w:tabs>
          <w:tab w:pos="5628" w:val="left" w:leader="none"/>
        </w:tabs>
        <w:spacing w:before="10"/>
        <w:ind w:left="1123" w:right="0" w:firstLine="0"/>
        <w:jc w:val="left"/>
        <w:rPr>
          <w:rFonts w:ascii="Arial"/>
          <w:sz w:val="13"/>
        </w:rPr>
      </w:pPr>
      <w:r>
        <w:rPr/>
        <w:pict>
          <v:group style="position:absolute;margin-left:66.671097pt;margin-top:4.77001pt;width:210.75pt;height:101.15pt;mso-position-horizontal-relative:page;mso-position-vertical-relative:paragraph;z-index:-1174768" coordorigin="1333,95" coordsize="4215,2023">
            <v:line style="position:absolute" from="4502,397" to="4502,1723" stroked="true" strokeweight="3.140528pt" strokecolor="#001f5f">
              <v:stroke dashstyle="solid"/>
            </v:line>
            <v:line style="position:absolute" from="4565,1044" to="4565,1723" stroked="true" strokeweight="3.1399pt" strokecolor="#ffc000">
              <v:stroke dashstyle="solid"/>
            </v:line>
            <v:line style="position:absolute" from="5369,409" to="5369,1723" stroked="true" strokeweight="3.140528pt" strokecolor="#001f5f">
              <v:stroke dashstyle="solid"/>
            </v:line>
            <v:line style="position:absolute" from="5432,1108" to="5432,1723" stroked="true" strokeweight="3.140528pt" strokecolor="#ffc000">
              <v:stroke dashstyle="solid"/>
            </v:line>
            <v:shape style="position:absolute;left:0;top:7679;width:60;height:2531" coordorigin="0,7679" coordsize="60,2531" path="m5510,1720l5510,99m5510,1720l5548,1720m5510,1400l5548,1400m5510,1073l5548,1073m5510,746l5548,746m5510,419l5548,419m5510,99l5548,99e" filled="false" stroked="true" strokeweight=".317882pt" strokecolor="#9a9d9f">
              <v:path arrowok="t"/>
              <v:stroke dashstyle="solid"/>
            </v:shape>
            <v:line style="position:absolute" from="3629,448" to="3629,1723" stroked="true" strokeweight="3.140528pt" strokecolor="#001f5f">
              <v:stroke dashstyle="solid"/>
            </v:line>
            <v:line style="position:absolute" from="3692,1018" to="3692,1723" stroked="true" strokeweight="3.140528pt" strokecolor="#ffc000">
              <v:stroke dashstyle="solid"/>
            </v:line>
            <v:line style="position:absolute" from="5155,506" to="5155,1723" stroked="true" strokeweight="3.140528pt" strokecolor="#001f5f">
              <v:stroke dashstyle="solid"/>
            </v:line>
            <v:line style="position:absolute" from="5218,1153" to="5218,1723" stroked="true" strokeweight="3.140528pt" strokecolor="#ffc000">
              <v:stroke dashstyle="solid"/>
            </v:line>
            <v:line style="position:absolute" from="2756,518" to="2756,1723" stroked="true" strokeweight="3.1399pt" strokecolor="#001f5f">
              <v:stroke dashstyle="solid"/>
            </v:line>
            <v:line style="position:absolute" from="2819,1134" to="2819,1723" stroked="true" strokeweight="3.140528pt" strokecolor="#ffc000">
              <v:stroke dashstyle="solid"/>
            </v:line>
            <v:line style="position:absolute" from="4282,595" to="4282,1723" stroked="true" strokeweight="3.1399pt" strokecolor="#001f5f">
              <v:stroke dashstyle="solid"/>
            </v:line>
            <v:line style="position:absolute" from="4345,1082" to="4345,1723" stroked="true" strokeweight="3.140528pt" strokecolor="#ffc000">
              <v:stroke dashstyle="solid"/>
            </v:line>
            <v:line style="position:absolute" from="1889,595" to="1889,1723" stroked="true" strokeweight="3.1399pt" strokecolor="#001f5f">
              <v:stroke dashstyle="solid"/>
            </v:line>
            <v:line style="position:absolute" from="1952,1108" to="1952,1723" stroked="true" strokeweight="3.140528pt" strokecolor="#ffc000">
              <v:stroke dashstyle="solid"/>
            </v:line>
            <v:line style="position:absolute" from="2976,608" to="2976,1723" stroked="true" strokeweight="3.140528pt" strokecolor="#001f5f">
              <v:stroke dashstyle="solid"/>
            </v:line>
            <v:line style="position:absolute" from="3039,1191" to="3039,1723" stroked="true" strokeweight="3.1399pt" strokecolor="#ffc000">
              <v:stroke dashstyle="solid"/>
            </v:line>
            <v:line style="position:absolute" from="1669,608" to="1669,1723" stroked="true" strokeweight="3.140528pt" strokecolor="#001f5f">
              <v:stroke dashstyle="solid"/>
            </v:line>
            <v:line style="position:absolute" from="1732,1198" to="1732,1723" stroked="true" strokeweight="3.140528pt" strokecolor="#ffc000">
              <v:stroke dashstyle="solid"/>
            </v:line>
            <v:line style="position:absolute" from="3849,627" to="3849,1723" stroked="true" strokeweight="3.140528pt" strokecolor="#001f5f">
              <v:stroke dashstyle="solid"/>
            </v:line>
            <v:line style="position:absolute" from="3912,1134" to="3912,1723" stroked="true" strokeweight="3.140528pt" strokecolor="#ffc000">
              <v:stroke dashstyle="solid"/>
            </v:line>
            <v:line style="position:absolute" from="4936,634" to="4936,1723" stroked="true" strokeweight="3.140528pt" strokecolor="#001f5f">
              <v:stroke dashstyle="solid"/>
            </v:line>
            <v:line style="position:absolute" from="4998,1204" to="4998,1723" stroked="true" strokeweight="3.140528pt" strokecolor="#ffc000">
              <v:stroke dashstyle="solid"/>
            </v:line>
            <v:line style="position:absolute" from="4716,640" to="4716,1723" stroked="true" strokeweight="3.140528pt" strokecolor="#001f5f">
              <v:stroke dashstyle="solid"/>
            </v:line>
            <v:line style="position:absolute" from="4779,1114" to="4779,1723" stroked="true" strokeweight="3.140528pt" strokecolor="#ffc000">
              <v:stroke dashstyle="solid"/>
            </v:line>
            <v:line style="position:absolute" from="4063,653" to="4063,1723" stroked="true" strokeweight="3.140528pt" strokecolor="#001f5f">
              <v:stroke dashstyle="solid"/>
            </v:line>
            <v:line style="position:absolute" from="4125,1146" to="4125,1723" stroked="true" strokeweight="3.140528pt" strokecolor="#ffc000">
              <v:stroke dashstyle="solid"/>
            </v:line>
            <v:line style="position:absolute" from="1450,659" to="1450,1723" stroked="true" strokeweight="3.140528pt" strokecolor="#001f5f">
              <v:stroke dashstyle="solid"/>
            </v:line>
            <v:line style="position:absolute" from="1512,1255" to="1512,1723" stroked="true" strokeweight="3.1399pt" strokecolor="#ffc000">
              <v:stroke dashstyle="solid"/>
            </v:line>
            <v:line style="position:absolute" from="1377,1720" to="1377,99" stroked="true" strokeweight=".314681pt" strokecolor="#9a9d9f">
              <v:stroke dashstyle="solid"/>
            </v:line>
            <v:shape style="position:absolute;left:0;top:7679;width:70;height:2531" coordorigin="0,7679" coordsize="70,2531" path="m1333,1720l1377,1720m1333,1541l1377,1541m1333,1361l1377,1361m1333,1182l1377,1182m1333,1002l1377,1002m1333,816l1377,816m1333,637l1377,637m1333,458l1377,458m1333,278l1377,278m1333,99l1377,99e" filled="false" stroked="true" strokeweight=".317882pt" strokecolor="#9a9d9f">
              <v:path arrowok="t"/>
              <v:stroke dashstyle="solid"/>
            </v:shape>
            <v:line style="position:absolute" from="3196,666" to="3196,1723" stroked="true" strokeweight="3.140528pt" strokecolor="#001f5f">
              <v:stroke dashstyle="solid"/>
            </v:line>
            <v:line style="position:absolute" from="3259,1166" to="3259,1723" stroked="true" strokeweight="3.140528pt" strokecolor="#ffc000">
              <v:stroke dashstyle="solid"/>
            </v:line>
            <v:line style="position:absolute" from="2103,666" to="2103,1723" stroked="true" strokeweight="3.1399pt" strokecolor="#001f5f">
              <v:stroke dashstyle="solid"/>
            </v:line>
            <v:line style="position:absolute" from="2166,1153" to="2166,1723" stroked="true" strokeweight="3.140528pt" strokecolor="#ffc000">
              <v:stroke dashstyle="solid"/>
            </v:line>
            <v:line style="position:absolute" from="2543,672" to="2543,1723" stroked="true" strokeweight="3.1399pt" strokecolor="#001f5f">
              <v:stroke dashstyle="solid"/>
            </v:line>
            <v:line style="position:absolute" from="2605,1121" to="2605,1723" stroked="true" strokeweight="3.140528pt" strokecolor="#ffc000">
              <v:stroke dashstyle="solid"/>
            </v:line>
            <v:line style="position:absolute" from="3409,685" to="3409,1723" stroked="true" strokeweight="3.140528pt" strokecolor="#001f5f">
              <v:stroke dashstyle="solid"/>
            </v:line>
            <v:line style="position:absolute" from="3472,1159" to="3472,1723" stroked="true" strokeweight="3.1399pt" strokecolor="#ffc000">
              <v:stroke dashstyle="solid"/>
            </v:line>
            <v:line style="position:absolute" from="2323,711" to="2323,1723" stroked="true" strokeweight="3.140528pt" strokecolor="#001f5f">
              <v:stroke dashstyle="solid"/>
            </v:line>
            <v:line style="position:absolute" from="2385,1211" to="2385,1723" stroked="true" strokeweight="3.1399pt" strokecolor="#ffc000">
              <v:stroke dashstyle="solid"/>
            </v:line>
            <v:shape style="position:absolute;left:0;top:10209;width:6580;height:310" coordorigin="0,10209" coordsize="6580,310" path="m1377,1720l5510,1720m1377,1720l1377,1919m2244,1720l2244,1919m3117,1720l3117,1919m3984,1720l3984,1919m4857,1720l4857,1919m5510,1720l5510,1919e" filled="false" stroked="true" strokeweight=".317882pt" strokecolor="#939598">
              <v:path arrowok="t"/>
              <v:stroke dashstyle="solid"/>
            </v:shape>
            <v:shape style="position:absolute;left:0;top:10209;width:6580;height:310" coordorigin="0,10209" coordsize="6580,310" path="m1377,1919l1377,2117m2244,1919l2244,2117m3117,1919l3117,2117m3984,1919l3984,2117m4857,1919l4857,2117m5510,1919l5510,2117e" filled="false" stroked="true" strokeweight=".317882pt" strokecolor="#939598">
              <v:path arrowok="t"/>
              <v:stroke dashstyle="solid"/>
            </v:shape>
            <v:shape style="position:absolute;left:1448;top:566;width:3983;height:436" type="#_x0000_t75" stroked="false">
              <v:imagedata r:id="rId1925" o:title=""/>
            </v:shape>
            <v:shape style="position:absolute;left:1333;top:95;width:4215;height:2023" type="#_x0000_t202" filled="false" stroked="false">
              <v:textbox inset="0,0,0,0">
                <w:txbxContent>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2"/>
                      <w:rPr>
                        <w:rFonts w:ascii="Calibri Light"/>
                        <w:b w:val="0"/>
                        <w:sz w:val="20"/>
                      </w:rPr>
                    </w:pPr>
                  </w:p>
                  <w:p>
                    <w:pPr>
                      <w:tabs>
                        <w:tab w:pos="1209" w:val="left" w:leader="none"/>
                        <w:tab w:pos="2081" w:val="left" w:leader="none"/>
                        <w:tab w:pos="2953" w:val="left" w:leader="none"/>
                        <w:tab w:pos="3993" w:val="right" w:leader="none"/>
                      </w:tabs>
                      <w:spacing w:line="200" w:lineRule="atLeast" w:before="0"/>
                      <w:ind w:left="337" w:right="85" w:hanging="205"/>
                      <w:jc w:val="left"/>
                      <w:rPr>
                        <w:rFonts w:ascii="Arial"/>
                        <w:sz w:val="13"/>
                      </w:rPr>
                    </w:pPr>
                    <w:r>
                      <w:rPr>
                        <w:rFonts w:ascii="Arial"/>
                        <w:color w:val="231F20"/>
                        <w:sz w:val="13"/>
                      </w:rPr>
                      <w:t>I   </w:t>
                    </w:r>
                    <w:r>
                      <w:rPr>
                        <w:rFonts w:ascii="Arial"/>
                        <w:color w:val="231F20"/>
                        <w:spacing w:val="-4"/>
                        <w:sz w:val="13"/>
                      </w:rPr>
                      <w:t>II   </w:t>
                    </w:r>
                    <w:r>
                      <w:rPr>
                        <w:rFonts w:ascii="Arial"/>
                        <w:color w:val="231F20"/>
                        <w:spacing w:val="-3"/>
                        <w:sz w:val="13"/>
                      </w:rPr>
                      <w:t>III   </w:t>
                    </w:r>
                    <w:r>
                      <w:rPr>
                        <w:rFonts w:ascii="Arial"/>
                        <w:color w:val="231F20"/>
                        <w:spacing w:val="-4"/>
                        <w:sz w:val="13"/>
                      </w:rPr>
                      <w:t>IV    </w:t>
                    </w:r>
                    <w:r>
                      <w:rPr>
                        <w:rFonts w:ascii="Arial"/>
                        <w:color w:val="231F20"/>
                        <w:sz w:val="13"/>
                      </w:rPr>
                      <w:t>I    </w:t>
                    </w:r>
                    <w:r>
                      <w:rPr>
                        <w:rFonts w:ascii="Arial"/>
                        <w:color w:val="231F20"/>
                        <w:spacing w:val="-4"/>
                        <w:sz w:val="13"/>
                      </w:rPr>
                      <w:t>II    </w:t>
                    </w:r>
                    <w:r>
                      <w:rPr>
                        <w:rFonts w:ascii="Arial"/>
                        <w:color w:val="231F20"/>
                        <w:spacing w:val="-3"/>
                        <w:sz w:val="13"/>
                      </w:rPr>
                      <w:t>III   </w:t>
                    </w:r>
                    <w:r>
                      <w:rPr>
                        <w:rFonts w:ascii="Arial"/>
                        <w:color w:val="231F20"/>
                        <w:spacing w:val="-4"/>
                        <w:sz w:val="13"/>
                      </w:rPr>
                      <w:t>IV    </w:t>
                    </w:r>
                    <w:r>
                      <w:rPr>
                        <w:rFonts w:ascii="Arial"/>
                        <w:color w:val="231F20"/>
                        <w:sz w:val="13"/>
                      </w:rPr>
                      <w:t>I    </w:t>
                    </w:r>
                    <w:r>
                      <w:rPr>
                        <w:rFonts w:ascii="Arial"/>
                        <w:color w:val="231F20"/>
                        <w:spacing w:val="-4"/>
                        <w:sz w:val="13"/>
                      </w:rPr>
                      <w:t>II    </w:t>
                    </w:r>
                    <w:r>
                      <w:rPr>
                        <w:rFonts w:ascii="Arial"/>
                        <w:color w:val="231F20"/>
                        <w:spacing w:val="-3"/>
                        <w:sz w:val="13"/>
                      </w:rPr>
                      <w:t>III   </w:t>
                    </w:r>
                    <w:r>
                      <w:rPr>
                        <w:rFonts w:ascii="Arial"/>
                        <w:color w:val="231F20"/>
                        <w:spacing w:val="-4"/>
                        <w:sz w:val="13"/>
                      </w:rPr>
                      <w:t>IV    </w:t>
                    </w:r>
                    <w:r>
                      <w:rPr>
                        <w:rFonts w:ascii="Arial"/>
                        <w:color w:val="231F20"/>
                        <w:sz w:val="13"/>
                      </w:rPr>
                      <w:t>I    </w:t>
                    </w:r>
                    <w:r>
                      <w:rPr>
                        <w:rFonts w:ascii="Arial"/>
                        <w:color w:val="231F20"/>
                        <w:spacing w:val="-4"/>
                        <w:sz w:val="13"/>
                      </w:rPr>
                      <w:t>II    </w:t>
                    </w:r>
                    <w:r>
                      <w:rPr>
                        <w:rFonts w:ascii="Arial"/>
                        <w:color w:val="231F20"/>
                        <w:spacing w:val="-3"/>
                        <w:sz w:val="13"/>
                      </w:rPr>
                      <w:t>III   </w:t>
                    </w:r>
                    <w:r>
                      <w:rPr>
                        <w:rFonts w:ascii="Arial"/>
                        <w:color w:val="231F20"/>
                        <w:spacing w:val="-4"/>
                        <w:sz w:val="13"/>
                      </w:rPr>
                      <w:t>IV    </w:t>
                    </w:r>
                    <w:r>
                      <w:rPr>
                        <w:rFonts w:ascii="Arial"/>
                        <w:color w:val="231F20"/>
                        <w:sz w:val="13"/>
                      </w:rPr>
                      <w:t>I    </w:t>
                    </w:r>
                    <w:r>
                      <w:rPr>
                        <w:rFonts w:ascii="Arial"/>
                        <w:color w:val="231F20"/>
                        <w:spacing w:val="-4"/>
                        <w:sz w:val="13"/>
                      </w:rPr>
                      <w:t>II    </w:t>
                    </w:r>
                    <w:r>
                      <w:rPr>
                        <w:rFonts w:ascii="Arial"/>
                        <w:color w:val="231F20"/>
                        <w:spacing w:val="-3"/>
                        <w:sz w:val="13"/>
                      </w:rPr>
                      <w:t>III  </w:t>
                    </w:r>
                    <w:r>
                      <w:rPr>
                        <w:rFonts w:ascii="Arial"/>
                        <w:color w:val="231F20"/>
                        <w:sz w:val="13"/>
                      </w:rPr>
                      <w:t>2014</w:t>
                      <w:tab/>
                      <w:t>2015</w:t>
                      <w:tab/>
                      <w:t>2016</w:t>
                      <w:tab/>
                      <w:t>2017</w:t>
                      <w:tab/>
                      <w:t>2018</w:t>
                    </w:r>
                  </w:p>
                </w:txbxContent>
              </v:textbox>
              <w10:wrap type="none"/>
            </v:shape>
            <w10:wrap type="none"/>
          </v:group>
        </w:pict>
      </w:r>
      <w:r>
        <w:rPr>
          <w:rFonts w:ascii="Arial"/>
          <w:color w:val="231F20"/>
          <w:sz w:val="13"/>
        </w:rPr>
        <w:t>90</w:t>
        <w:tab/>
      </w:r>
      <w:r>
        <w:rPr>
          <w:rFonts w:ascii="Arial"/>
          <w:color w:val="231F20"/>
          <w:spacing w:val="-20"/>
          <w:sz w:val="13"/>
        </w:rPr>
        <w:t>5</w:t>
      </w:r>
    </w:p>
    <w:p>
      <w:pPr>
        <w:spacing w:line="145" w:lineRule="exact" w:before="32"/>
        <w:ind w:left="1123" w:right="0" w:firstLine="0"/>
        <w:jc w:val="left"/>
        <w:rPr>
          <w:rFonts w:ascii="Arial"/>
          <w:sz w:val="13"/>
        </w:rPr>
      </w:pPr>
      <w:r>
        <w:rPr>
          <w:rFonts w:ascii="Arial"/>
          <w:color w:val="231F20"/>
          <w:sz w:val="13"/>
        </w:rPr>
        <w:t>80</w:t>
      </w:r>
    </w:p>
    <w:p>
      <w:pPr>
        <w:tabs>
          <w:tab w:pos="5628" w:val="left" w:leader="none"/>
        </w:tabs>
        <w:spacing w:line="185" w:lineRule="exact" w:before="0"/>
        <w:ind w:left="1123" w:right="0" w:firstLine="0"/>
        <w:jc w:val="left"/>
        <w:rPr>
          <w:rFonts w:ascii="Arial"/>
          <w:sz w:val="13"/>
        </w:rPr>
      </w:pPr>
      <w:r>
        <w:rPr>
          <w:rFonts w:ascii="Arial"/>
          <w:color w:val="231F20"/>
          <w:sz w:val="13"/>
        </w:rPr>
        <w:t>70</w:t>
        <w:tab/>
      </w:r>
      <w:r>
        <w:rPr>
          <w:rFonts w:ascii="Arial"/>
          <w:color w:val="231F20"/>
          <w:spacing w:val="-20"/>
          <w:position w:val="4"/>
          <w:sz w:val="13"/>
        </w:rPr>
        <w:t>4</w:t>
      </w:r>
    </w:p>
    <w:p>
      <w:pPr>
        <w:spacing w:line="130" w:lineRule="exact" w:before="31"/>
        <w:ind w:left="1123" w:right="0" w:firstLine="0"/>
        <w:jc w:val="left"/>
        <w:rPr>
          <w:rFonts w:ascii="Arial"/>
          <w:sz w:val="13"/>
        </w:rPr>
      </w:pPr>
      <w:r>
        <w:rPr>
          <w:rFonts w:ascii="Arial"/>
          <w:color w:val="231F20"/>
          <w:sz w:val="13"/>
        </w:rPr>
        <w:t>60</w:t>
      </w:r>
    </w:p>
    <w:p>
      <w:pPr>
        <w:tabs>
          <w:tab w:pos="5628" w:val="left" w:leader="none"/>
        </w:tabs>
        <w:spacing w:line="200" w:lineRule="exact" w:before="0"/>
        <w:ind w:left="1123" w:right="0" w:firstLine="0"/>
        <w:jc w:val="left"/>
        <w:rPr>
          <w:rFonts w:ascii="Arial"/>
          <w:sz w:val="13"/>
        </w:rPr>
      </w:pPr>
      <w:r>
        <w:rPr>
          <w:rFonts w:ascii="Arial"/>
          <w:color w:val="231F20"/>
          <w:sz w:val="13"/>
        </w:rPr>
        <w:t>50</w:t>
        <w:tab/>
      </w:r>
      <w:r>
        <w:rPr>
          <w:rFonts w:ascii="Arial"/>
          <w:color w:val="231F20"/>
          <w:spacing w:val="-20"/>
          <w:position w:val="7"/>
          <w:sz w:val="13"/>
        </w:rPr>
        <w:t>3</w:t>
      </w:r>
    </w:p>
    <w:p>
      <w:pPr>
        <w:tabs>
          <w:tab w:pos="5628" w:val="left" w:leader="none"/>
        </w:tabs>
        <w:spacing w:line="192" w:lineRule="auto" w:before="43"/>
        <w:ind w:left="1123" w:right="0" w:firstLine="0"/>
        <w:jc w:val="left"/>
        <w:rPr>
          <w:rFonts w:ascii="Arial"/>
          <w:sz w:val="13"/>
        </w:rPr>
      </w:pPr>
      <w:r>
        <w:rPr>
          <w:rFonts w:ascii="Arial"/>
          <w:color w:val="231F20"/>
          <w:sz w:val="13"/>
        </w:rPr>
        <w:t>40</w:t>
        <w:tab/>
      </w:r>
      <w:r>
        <w:rPr>
          <w:rFonts w:ascii="Arial"/>
          <w:color w:val="231F20"/>
          <w:spacing w:val="-20"/>
          <w:position w:val="-6"/>
          <w:sz w:val="13"/>
        </w:rPr>
        <w:t>2</w:t>
      </w:r>
    </w:p>
    <w:p>
      <w:pPr>
        <w:spacing w:line="130" w:lineRule="exact" w:before="0"/>
        <w:ind w:left="1123" w:right="0" w:firstLine="0"/>
        <w:jc w:val="left"/>
        <w:rPr>
          <w:rFonts w:ascii="Arial"/>
          <w:sz w:val="13"/>
        </w:rPr>
      </w:pPr>
      <w:r>
        <w:rPr>
          <w:rFonts w:ascii="Arial"/>
          <w:color w:val="231F20"/>
          <w:sz w:val="13"/>
        </w:rPr>
        <w:t>30</w:t>
      </w:r>
    </w:p>
    <w:p>
      <w:pPr>
        <w:tabs>
          <w:tab w:pos="5628" w:val="left" w:leader="none"/>
        </w:tabs>
        <w:spacing w:line="223" w:lineRule="auto" w:before="36"/>
        <w:ind w:left="1123" w:right="0" w:firstLine="0"/>
        <w:jc w:val="left"/>
        <w:rPr>
          <w:rFonts w:ascii="Arial"/>
          <w:sz w:val="13"/>
        </w:rPr>
      </w:pPr>
      <w:r>
        <w:rPr>
          <w:rFonts w:ascii="Arial"/>
          <w:color w:val="231F20"/>
          <w:sz w:val="13"/>
        </w:rPr>
        <w:t>20</w:t>
        <w:tab/>
      </w:r>
      <w:r>
        <w:rPr>
          <w:rFonts w:ascii="Arial"/>
          <w:color w:val="231F20"/>
          <w:spacing w:val="-20"/>
          <w:position w:val="-3"/>
          <w:sz w:val="13"/>
        </w:rPr>
        <w:t>1</w:t>
      </w:r>
    </w:p>
    <w:p>
      <w:pPr>
        <w:spacing w:line="145" w:lineRule="exact" w:before="0"/>
        <w:ind w:left="1123" w:right="0" w:firstLine="0"/>
        <w:jc w:val="left"/>
        <w:rPr>
          <w:rFonts w:ascii="Arial"/>
          <w:sz w:val="13"/>
        </w:rPr>
      </w:pPr>
      <w:r>
        <w:rPr>
          <w:rFonts w:ascii="Arial"/>
          <w:color w:val="231F20"/>
          <w:sz w:val="13"/>
        </w:rPr>
        <w:t>10</w:t>
      </w:r>
    </w:p>
    <w:p>
      <w:pPr>
        <w:tabs>
          <w:tab w:pos="5628" w:val="left" w:leader="none"/>
        </w:tabs>
        <w:spacing w:before="32"/>
        <w:ind w:left="1193" w:right="0" w:firstLine="0"/>
        <w:jc w:val="left"/>
        <w:rPr>
          <w:rFonts w:ascii="Arial"/>
          <w:sz w:val="13"/>
        </w:rPr>
      </w:pPr>
      <w:r>
        <w:rPr>
          <w:rFonts w:ascii="Arial"/>
          <w:color w:val="231F20"/>
          <w:sz w:val="13"/>
        </w:rPr>
        <w:t>0</w:t>
        <w:tab/>
      </w:r>
      <w:r>
        <w:rPr>
          <w:rFonts w:ascii="Arial"/>
          <w:color w:val="231F20"/>
          <w:spacing w:val="-20"/>
          <w:sz w:val="13"/>
        </w:rPr>
        <w:t>0</w:t>
      </w:r>
    </w:p>
    <w:p>
      <w:pPr>
        <w:pStyle w:val="BodyText"/>
        <w:spacing w:before="11"/>
        <w:rPr>
          <w:rFonts w:ascii="Arial"/>
          <w:sz w:val="25"/>
        </w:rPr>
      </w:pPr>
      <w:r>
        <w:rPr/>
        <w:br w:type="column"/>
      </w:r>
      <w:r>
        <w:rPr>
          <w:rFonts w:ascii="Arial"/>
          <w:sz w:val="25"/>
        </w:rPr>
      </w:r>
    </w:p>
    <w:p>
      <w:pPr>
        <w:spacing w:line="276" w:lineRule="auto" w:before="0"/>
        <w:ind w:left="498" w:right="1129" w:firstLine="0"/>
        <w:jc w:val="both"/>
        <w:rPr>
          <w:sz w:val="20"/>
        </w:rPr>
      </w:pPr>
      <w:r>
        <w:rPr>
          <w:b/>
          <w:w w:val="105"/>
          <w:sz w:val="20"/>
        </w:rPr>
        <w:t>Disisi  lain,  tingkat  penghunian   kamar   (TPK)  pada hotel bintang maupun non  bintang mengalami peningkatan dibanding triwulan sebelumnya. </w:t>
      </w:r>
      <w:r>
        <w:rPr>
          <w:w w:val="105"/>
          <w:sz w:val="20"/>
        </w:rPr>
        <w:t>Sejalan dengan itu, rata-rata lama menginap baik pada hotel bintang maupun hotel  non bintang pada triwulan III-2018 juga lebih tinggi dibanding triwulan sebelumnya</w:t>
      </w:r>
      <w:r>
        <w:rPr>
          <w:w w:val="105"/>
          <w:position w:val="7"/>
          <w:sz w:val="11"/>
        </w:rPr>
        <w:t>35</w:t>
      </w:r>
      <w:r>
        <w:rPr>
          <w:w w:val="105"/>
          <w:sz w:val="20"/>
        </w:rPr>
        <w:t>. Peningkatan rata- rata lama menginap ini dipengaruhi oleh kedatangan wisatawan</w:t>
      </w:r>
      <w:r>
        <w:rPr>
          <w:spacing w:val="12"/>
          <w:w w:val="105"/>
          <w:sz w:val="20"/>
        </w:rPr>
        <w:t> </w:t>
      </w:r>
      <w:r>
        <w:rPr>
          <w:w w:val="105"/>
          <w:sz w:val="20"/>
        </w:rPr>
        <w:t>domestik.</w:t>
      </w:r>
    </w:p>
    <w:p>
      <w:pPr>
        <w:pStyle w:val="BodyText"/>
        <w:spacing w:line="20" w:lineRule="exact"/>
        <w:ind w:left="48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after="0" w:line="20" w:lineRule="exact"/>
        <w:rPr>
          <w:sz w:val="2"/>
        </w:rPr>
        <w:sectPr>
          <w:type w:val="continuous"/>
          <w:pgSz w:w="11910" w:h="15880"/>
          <w:pgMar w:top="740" w:bottom="280" w:left="0" w:right="0"/>
          <w:cols w:num="2" w:equalWidth="0">
            <w:col w:w="5699" w:space="40"/>
            <w:col w:w="6171"/>
          </w:cols>
        </w:sectPr>
      </w:pPr>
    </w:p>
    <w:p>
      <w:pPr>
        <w:pStyle w:val="BodyText"/>
        <w:spacing w:before="7"/>
        <w:rPr>
          <w:sz w:val="27"/>
        </w:rPr>
      </w:pPr>
    </w:p>
    <w:p>
      <w:pPr>
        <w:tabs>
          <w:tab w:pos="3867" w:val="left" w:leader="none"/>
        </w:tabs>
        <w:spacing w:before="99"/>
        <w:ind w:left="1486" w:right="0" w:firstLine="0"/>
        <w:jc w:val="left"/>
        <w:rPr>
          <w:rFonts w:ascii="Arial"/>
          <w:sz w:val="12"/>
        </w:rPr>
      </w:pPr>
      <w:r>
        <w:rPr/>
        <w:pict>
          <v:line style="position:absolute;mso-position-horizontal-relative:page;mso-position-vertical-relative:paragraph;z-index:17800" from="57.092422pt,8.687087pt" to="72.795062pt,8.687087pt" stroked="true" strokeweight="3.204432pt" strokecolor="#001f5f">
            <v:stroke dashstyle="solid"/>
            <w10:wrap type="none"/>
          </v:line>
        </w:pict>
      </w:r>
      <w:r>
        <w:rPr/>
        <w:pict>
          <v:line style="position:absolute;mso-position-horizontal-relative:page;mso-position-vertical-relative:paragraph;z-index:-1174720" from="175.804382pt,8.687087pt" to="191.821075pt,8.687087pt" stroked="true" strokeweight="3.204432pt" strokecolor="#ffc000">
            <v:stroke dashstyle="solid"/>
            <w10:wrap type="none"/>
          </v:line>
        </w:pict>
      </w:r>
      <w:r>
        <w:rPr/>
        <w:pict>
          <v:group style="position:absolute;margin-left:316.220001pt;margin-top:-50.248569pt;width:164.4pt;height:150.9pt;mso-position-horizontal-relative:page;mso-position-vertical-relative:paragraph;z-index:18424" coordorigin="6324,-1005" coordsize="3288,3018">
            <v:shape style="position:absolute;left:7543;top:-702;width:1541;height:1329" type="#_x0000_t75" stroked="false">
              <v:imagedata r:id="rId1926" o:title=""/>
            </v:shape>
            <v:shape style="position:absolute;left:7690;top:0;width:1427;height:1748" type="#_x0000_t75" stroked="false">
              <v:imagedata r:id="rId1927" o:title=""/>
            </v:shape>
            <v:shape style="position:absolute;left:7563;top:961;width:750;height:800" type="#_x0000_t75" stroked="false">
              <v:imagedata r:id="rId1928" o:title=""/>
            </v:shape>
            <v:shape style="position:absolute;left:7241;top:942;width:898;height:819" type="#_x0000_t75" stroked="false">
              <v:imagedata r:id="rId1929" o:title=""/>
            </v:shape>
            <v:shape style="position:absolute;left:6947;top:826;width:945;height:890" type="#_x0000_t75" stroked="false">
              <v:imagedata r:id="rId1930" o:title=""/>
            </v:shape>
            <v:shape style="position:absolute;left:6866;top:774;width:797;height:787" type="#_x0000_t75" stroked="false">
              <v:imagedata r:id="rId1931" o:title=""/>
            </v:shape>
            <v:shape style="position:absolute;left:6712;top:645;width:891;height:852" type="#_x0000_t75" stroked="false">
              <v:imagedata r:id="rId1932" o:title=""/>
            </v:shape>
            <v:shape style="position:absolute;left:6585;top:432;width:911;height:884" type="#_x0000_t75" stroked="false">
              <v:imagedata r:id="rId1933" o:title=""/>
            </v:shape>
            <v:shape style="position:absolute;left:6558;top:239;width:838;height:794" type="#_x0000_t75" stroked="false">
              <v:imagedata r:id="rId1934" o:title=""/>
            </v:shape>
            <v:shape style="position:absolute;left:6558;top:-32;width:851;height:819" type="#_x0000_t75" stroked="false">
              <v:imagedata r:id="rId1935" o:title=""/>
            </v:shape>
            <v:shape style="position:absolute;left:6598;top:-702;width:1527;height:1297" type="#_x0000_t75" stroked="false">
              <v:imagedata r:id="rId1936" o:title=""/>
            </v:shape>
            <v:shape style="position:absolute;left:7543;top:-941;width:1728;height:1387" type="#_x0000_t75" stroked="false">
              <v:imagedata r:id="rId1937" o:title=""/>
            </v:shape>
            <v:shape style="position:absolute;left:7998;top:-212;width:1367;height:2090" type="#_x0000_t75" stroked="false">
              <v:imagedata r:id="rId1938" o:title=""/>
            </v:shape>
            <v:shape style="position:absolute;left:7817;top:1103;width:871;height:852" type="#_x0000_t75" stroked="false">
              <v:imagedata r:id="rId1939" o:title=""/>
            </v:shape>
            <v:shape style="position:absolute;left:7610;top:1174;width:844;height:819" type="#_x0000_t75" stroked="false">
              <v:imagedata r:id="rId1940" o:title=""/>
            </v:shape>
            <v:shape style="position:absolute;left:7281;top:1187;width:918;height:813" type="#_x0000_t75" stroked="false">
              <v:imagedata r:id="rId1941" o:title=""/>
            </v:shape>
            <v:shape style="position:absolute;left:7087;top:1142;width:817;height:826" type="#_x0000_t75" stroked="false">
              <v:imagedata r:id="rId1942" o:title=""/>
            </v:shape>
            <v:shape style="position:absolute;left:6813;top:1026;width:938;height:890" type="#_x0000_t75" stroked="false">
              <v:imagedata r:id="rId1943" o:title=""/>
            </v:shape>
            <v:shape style="position:absolute;left:6632;top:897;width:898;height:864" type="#_x0000_t75" stroked="false">
              <v:imagedata r:id="rId1944" o:title=""/>
            </v:shape>
            <v:shape style="position:absolute;left:6491;top:755;width:891;height:852" type="#_x0000_t75" stroked="false">
              <v:imagedata r:id="rId1945" o:title=""/>
            </v:shape>
            <v:shape style="position:absolute;left:6324;top:361;width:951;height:1064" type="#_x0000_t75" stroked="false">
              <v:imagedata r:id="rId1946" o:title=""/>
            </v:shape>
            <v:shape style="position:absolute;left:6324;top:-947;width:1802;height:1896" type="#_x0000_t75" stroked="false">
              <v:imagedata r:id="rId1947" o:title=""/>
            </v:shape>
            <v:shape style="position:absolute;left:7536;top:-1005;width:2016;height:1464" type="#_x0000_t75" stroked="false">
              <v:imagedata r:id="rId1948" o:title=""/>
            </v:shape>
            <v:shape style="position:absolute;left:7944;top:-180;width:1668;height:2193" type="#_x0000_t75" stroked="false">
              <v:imagedata r:id="rId1949" o:title=""/>
            </v:shape>
            <v:shape style="position:absolute;left:7656;top:1387;width:945;height:626" type="#_x0000_t75" stroked="false">
              <v:imagedata r:id="rId1950" o:title=""/>
            </v:shape>
            <v:shape style="position:absolute;left:7221;top:1419;width:1032;height:594" type="#_x0000_t75" stroked="false">
              <v:imagedata r:id="rId1951" o:title=""/>
            </v:shape>
            <v:shape style="position:absolute;left:6846;top:1309;width:1005;height:703" type="#_x0000_t75" stroked="false">
              <v:imagedata r:id="rId1952" o:title=""/>
            </v:shape>
            <v:shape style="position:absolute;left:6652;top:1206;width:878;height:806" type="#_x0000_t75" stroked="false">
              <v:imagedata r:id="rId1953" o:title=""/>
            </v:shape>
            <v:shape style="position:absolute;left:6377;top:993;width:992;height:955" type="#_x0000_t75" stroked="false">
              <v:imagedata r:id="rId1954" o:title=""/>
            </v:shape>
            <v:shape style="position:absolute;left:6324;top:864;width:817;height:826" type="#_x0000_t75" stroked="false">
              <v:imagedata r:id="rId1955" o:title=""/>
            </v:shape>
            <v:shape style="position:absolute;left:6324;top:690;width:730;height:839" type="#_x0000_t75" stroked="false">
              <v:imagedata r:id="rId1956" o:title=""/>
            </v:shape>
            <v:shape style="position:absolute;left:6324;top:168;width:643;height:1161" type="#_x0000_t75" stroked="false">
              <v:imagedata r:id="rId1957" o:title=""/>
            </v:shape>
            <v:shape style="position:absolute;left:6324;top:-1005;width:1808;height:1748" type="#_x0000_t75" stroked="false">
              <v:imagedata r:id="rId1958" o:title=""/>
            </v:shape>
            <v:shape style="position:absolute;left:6342;top:-905;width:2986;height:2875" type="#_x0000_t75" stroked="false">
              <v:imagedata r:id="rId1959" o:title=""/>
            </v:shape>
            <v:shape style="position:absolute;left:8172;top:-258;width:432;height:307" type="#_x0000_t75" stroked="false">
              <v:imagedata r:id="rId1960" o:title=""/>
            </v:shape>
            <v:shape style="position:absolute;left:8206;top:-225;width:315;height:194" type="#_x0000_t75" stroked="false">
              <v:imagedata r:id="rId1961" o:title=""/>
            </v:shape>
            <v:shape style="position:absolute;left:8380;top:845;width:432;height:307" type="#_x0000_t75" stroked="false">
              <v:imagedata r:id="rId1960" o:title=""/>
            </v:shape>
            <v:shape style="position:absolute;left:8413;top:877;width:315;height:194" type="#_x0000_t75" stroked="false">
              <v:imagedata r:id="rId1961" o:title=""/>
            </v:shape>
            <v:shape style="position:absolute;left:7770;top:1232;width:365;height:307" type="#_x0000_t75" stroked="false">
              <v:imagedata r:id="rId1962" o:title=""/>
            </v:shape>
            <v:shape style="position:absolute;left:7804;top:1264;width:248;height:194" type="#_x0000_t75" stroked="false">
              <v:imagedata r:id="rId1963" o:title=""/>
            </v:shape>
            <v:shape style="position:absolute;left:7549;top:1225;width:365;height:313" type="#_x0000_t75" stroked="false">
              <v:imagedata r:id="rId1964" o:title=""/>
            </v:shape>
            <v:shape style="position:absolute;left:7583;top:1258;width:248;height:200" type="#_x0000_t75" stroked="false">
              <v:imagedata r:id="rId1965" o:title=""/>
            </v:shape>
            <v:shape style="position:absolute;left:7275;top:1142;width:365;height:307" type="#_x0000_t75" stroked="false">
              <v:imagedata r:id="rId1962" o:title=""/>
            </v:shape>
            <v:shape style="position:absolute;left:7308;top:1174;width:248;height:194" type="#_x0000_t75" stroked="false">
              <v:imagedata r:id="rId1966" o:title=""/>
            </v:shape>
            <v:shape style="position:absolute;left:7114;top:1032;width:365;height:313" type="#_x0000_t75" stroked="false">
              <v:imagedata r:id="rId1964" o:title=""/>
            </v:shape>
            <v:shape style="position:absolute;left:7148;top:1064;width:248;height:200" type="#_x0000_t75" stroked="false">
              <v:imagedata r:id="rId1965" o:title=""/>
            </v:shape>
            <v:shape style="position:absolute;left:7007;top:929;width:365;height:313" type="#_x0000_t75" stroked="false">
              <v:imagedata r:id="rId1964" o:title=""/>
            </v:shape>
            <v:shape style="position:absolute;left:7040;top:961;width:248;height:200" type="#_x0000_t75" stroked="false">
              <v:imagedata r:id="rId1963" o:title=""/>
            </v:shape>
            <v:shape style="position:absolute;left:6880;top:729;width:365;height:313" type="#_x0000_t75" stroked="false">
              <v:imagedata r:id="rId1964" o:title=""/>
            </v:shape>
            <v:shape style="position:absolute;left:6913;top:761;width:248;height:200" type="#_x0000_t75" stroked="false">
              <v:imagedata r:id="rId1965" o:title=""/>
            </v:shape>
            <v:shape style="position:absolute;left:6819;top:490;width:359;height:313" type="#_x0000_t75" stroked="false">
              <v:imagedata r:id="rId1967" o:title=""/>
            </v:shape>
            <v:shape style="position:absolute;left:6853;top:523;width:242;height:200" type="#_x0000_t75" stroked="false">
              <v:imagedata r:id="rId1968" o:title=""/>
            </v:shape>
            <v:shape style="position:absolute;left:6826;top:265;width:359;height:307" type="#_x0000_t75" stroked="false">
              <v:imagedata r:id="rId1969" o:title=""/>
            </v:shape>
            <v:shape style="position:absolute;left:6860;top:297;width:242;height:194" type="#_x0000_t75" stroked="false">
              <v:imagedata r:id="rId1970" o:title=""/>
            </v:shape>
            <v:shape style="position:absolute;left:7134;top:-270;width:432;height:307" type="#_x0000_t75" stroked="false">
              <v:imagedata r:id="rId1960" o:title=""/>
            </v:shape>
            <v:shape style="position:absolute;left:7168;top:-238;width:315;height:194" type="#_x0000_t75" stroked="false">
              <v:imagedata r:id="rId1971" o:title=""/>
            </v:shape>
            <v:shape style="position:absolute;left:8266;top:-490;width:426;height:307" type="#_x0000_t75" stroked="false">
              <v:imagedata r:id="rId1972" o:title=""/>
            </v:shape>
            <v:shape style="position:absolute;left:8299;top:-457;width:309;height:194" type="#_x0000_t75" stroked="false">
              <v:imagedata r:id="rId1973" o:title=""/>
            </v:shape>
            <v:shape style="position:absolute;left:8688;top:768;width:432;height:313" type="#_x0000_t75" stroked="false">
              <v:imagedata r:id="rId1974" o:title=""/>
            </v:shape>
            <v:shape style="position:absolute;left:8721;top:800;width:315;height:200" type="#_x0000_t75" stroked="false">
              <v:imagedata r:id="rId1975" o:title=""/>
            </v:shape>
            <v:shape style="position:absolute;left:8085;top:1400;width:365;height:313" type="#_x0000_t75" stroked="false">
              <v:imagedata r:id="rId1964" o:title=""/>
            </v:shape>
            <v:shape style="position:absolute;left:8118;top:1432;width:248;height:200" type="#_x0000_t75" stroked="false">
              <v:imagedata r:id="rId1965" o:title=""/>
            </v:shape>
            <v:shape style="position:absolute;left:7864;top:1458;width:365;height:313" type="#_x0000_t75" stroked="false">
              <v:imagedata r:id="rId1964" o:title=""/>
            </v:shape>
            <v:shape style="position:absolute;left:7898;top:1490;width:248;height:200" type="#_x0000_t75" stroked="false">
              <v:imagedata r:id="rId1965" o:title=""/>
            </v:shape>
            <v:shape style="position:absolute;left:7590;top:1470;width:365;height:313" type="#_x0000_t75" stroked="false">
              <v:imagedata r:id="rId1964" o:title=""/>
            </v:shape>
            <v:shape style="position:absolute;left:7623;top:1503;width:248;height:200" type="#_x0000_t75" stroked="false">
              <v:imagedata r:id="rId1963" o:title=""/>
            </v:shape>
            <v:shape style="position:absolute;left:7348;top:1425;width:365;height:313" type="#_x0000_t75" stroked="false">
              <v:imagedata r:id="rId1964" o:title=""/>
            </v:shape>
            <v:shape style="position:absolute;left:7382;top:1458;width:248;height:200" type="#_x0000_t75" stroked="false">
              <v:imagedata r:id="rId1963" o:title=""/>
            </v:shape>
            <v:shape style="position:absolute;left:7134;top:1335;width:365;height:313" type="#_x0000_t75" stroked="false">
              <v:imagedata r:id="rId1964" o:title=""/>
            </v:shape>
            <v:shape style="position:absolute;left:7168;top:1367;width:248;height:200" type="#_x0000_t75" stroked="false">
              <v:imagedata r:id="rId1963" o:title=""/>
            </v:shape>
            <v:shape style="position:absolute;left:6927;top:1193;width:365;height:313" type="#_x0000_t75" stroked="false">
              <v:imagedata r:id="rId1964" o:title=""/>
            </v:shape>
            <v:shape style="position:absolute;left:6960;top:1225;width:248;height:200" type="#_x0000_t75" stroked="false">
              <v:imagedata r:id="rId1963" o:title=""/>
            </v:shape>
            <v:shape style="position:absolute;left:6786;top:1038;width:359;height:313" type="#_x0000_t75" stroked="false">
              <v:imagedata r:id="rId1967" o:title=""/>
            </v:shape>
            <v:shape style="position:absolute;left:6819;top:1071;width:242;height:200" type="#_x0000_t75" stroked="false">
              <v:imagedata r:id="rId1968" o:title=""/>
            </v:shape>
            <v:shape style="position:absolute;left:6625;top:748;width:359;height:307" type="#_x0000_t75" stroked="false">
              <v:imagedata r:id="rId1969" o:title=""/>
            </v:shape>
            <v:shape style="position:absolute;left:6659;top:781;width:242;height:194" type="#_x0000_t75" stroked="false">
              <v:imagedata r:id="rId1970" o:title=""/>
            </v:shape>
            <v:shape style="position:absolute;left:6813;top:-316;width:432;height:313" type="#_x0000_t75" stroked="false">
              <v:imagedata r:id="rId1974" o:title=""/>
            </v:shape>
            <v:shape style="position:absolute;left:6846;top:-283;width:315;height:200" type="#_x0000_t75" stroked="false">
              <v:imagedata r:id="rId1961" o:title=""/>
            </v:shape>
            <v:shape style="position:absolute;left:8453;top:-657;width:432;height:313" type="#_x0000_t75" stroked="false">
              <v:imagedata r:id="rId1974" o:title=""/>
            </v:shape>
            <v:shape style="position:absolute;left:8487;top:-625;width:315;height:200" type="#_x0000_t75" stroked="false">
              <v:imagedata r:id="rId1975" o:title=""/>
            </v:shape>
            <v:shape style="position:absolute;left:8855;top:993;width:432;height:313" type="#_x0000_t75" stroked="false">
              <v:imagedata r:id="rId1974" o:title=""/>
            </v:shape>
            <v:shape style="position:absolute;left:8889;top:1026;width:315;height:200" type="#_x0000_t75" stroked="false">
              <v:imagedata r:id="rId1975" o:title=""/>
            </v:shape>
            <v:shape style="position:absolute;left:7958;top:1683;width:365;height:313" type="#_x0000_t75" stroked="false">
              <v:imagedata r:id="rId1964" o:title=""/>
            </v:shape>
            <v:shape style="position:absolute;left:7991;top:1716;width:248;height:200" type="#_x0000_t75" stroked="false">
              <v:imagedata r:id="rId1965" o:title=""/>
            </v:shape>
            <v:shape style="position:absolute;left:7590;top:1709;width:359;height:304" type="#_x0000_t75" stroked="false">
              <v:imagedata r:id="rId1976" o:title=""/>
            </v:shape>
            <v:shape style="position:absolute;left:7623;top:1741;width:242;height:200" type="#_x0000_t75" stroked="false">
              <v:imagedata r:id="rId1963" o:title=""/>
            </v:shape>
            <v:shape style="position:absolute;left:7201;top:1632;width:365;height:307" type="#_x0000_t75" stroked="false">
              <v:imagedata r:id="rId1962" o:title=""/>
            </v:shape>
            <v:shape style="position:absolute;left:7235;top:1664;width:248;height:194" type="#_x0000_t75" stroked="false">
              <v:imagedata r:id="rId1963" o:title=""/>
            </v:shape>
            <v:shape style="position:absolute;left:6940;top:1503;width:365;height:313" type="#_x0000_t75" stroked="false">
              <v:imagedata r:id="rId1964" o:title=""/>
            </v:shape>
            <v:shape style="position:absolute;left:6973;top:1535;width:248;height:200" type="#_x0000_t75" stroked="false">
              <v:imagedata r:id="rId1965" o:title=""/>
            </v:shape>
            <v:shape style="position:absolute;left:6719;top:1335;width:365;height:307" type="#_x0000_t75" stroked="false">
              <v:imagedata r:id="rId1962" o:title=""/>
            </v:shape>
            <v:shape style="position:absolute;left:6752;top:1367;width:248;height:194" type="#_x0000_t75" stroked="false">
              <v:imagedata r:id="rId1977" o:title=""/>
            </v:shape>
            <v:shape style="position:absolute;left:6552;top:1142;width:365;height:307" type="#_x0000_t75" stroked="false">
              <v:imagedata r:id="rId1962" o:title=""/>
            </v:shape>
            <v:shape style="position:absolute;left:6585;top:1174;width:248;height:194" type="#_x0000_t75" stroked="false">
              <v:imagedata r:id="rId1963" o:title=""/>
            </v:shape>
            <v:shape style="position:absolute;left:6451;top:974;width:365;height:307" type="#_x0000_t75" stroked="false">
              <v:imagedata r:id="rId1962" o:title=""/>
            </v:shape>
            <v:shape style="position:absolute;left:6485;top:1006;width:248;height:194" type="#_x0000_t75" stroked="false">
              <v:imagedata r:id="rId1977" o:title=""/>
            </v:shape>
            <v:shape style="position:absolute;left:6331;top:600;width:365;height:313" type="#_x0000_t75" stroked="false">
              <v:imagedata r:id="rId1964" o:title=""/>
            </v:shape>
            <v:shape style="position:absolute;left:6364;top:632;width:248;height:200" type="#_x0000_t75" stroked="false">
              <v:imagedata r:id="rId1963" o:title=""/>
            </v:shape>
            <v:shape style="position:absolute;left:6712;top:-554;width:432;height:307" type="#_x0000_t75" stroked="false">
              <v:imagedata r:id="rId1960" o:title=""/>
            </v:shape>
            <v:shape style="position:absolute;left:6746;top:-522;width:315;height:194" type="#_x0000_t75" stroked="false">
              <v:imagedata r:id="rId1973" o:title=""/>
            </v:shape>
            <v:shape style="position:absolute;left:7557;top:-843;width:71;height:147" coordorigin="7557,-842" coordsize="71,147" path="m7604,-805l7570,-748,7563,-736,7559,-725,7557,-714,7557,-696,7626,-696,7626,-717,7581,-717,7581,-718,7581,-719,7581,-720,7581,-728,7585,-734,7626,-792,7628,-806,7626,-822,7619,-833,7608,-840,7593,-842,7577,-840,7566,-833,7560,-822,7557,-806,7557,-792,7580,-792,7580,-808,7580,-818,7584,-822,7592,-822,7599,-822,7604,-818,7604,-805xe" filled="false" stroked="true" strokeweight=".304548pt" strokecolor="#ffffff">
              <v:path arrowok="t"/>
              <v:stroke dashstyle="solid"/>
            </v:shape>
            <v:shape style="position:absolute;left:-36;top:8028;width:108;height:230" coordorigin="-35,8029" coordsize="108,230" path="m7673,-808l7673,-818,7678,-822,7685,-822,7693,-822,7697,-818,7697,-808,7697,-729,7697,-719,7693,-715,7685,-715,7678,-715,7673,-719,7673,-729,7673,-808xm7649,-731l7652,-715,7658,-704,7670,-697,7685,-694,7700,-697,7712,-704,7719,-715,7721,-731,7721,-806,7719,-822,7712,-833,7700,-840,7685,-842,7670,-840,7658,-833,7652,-822,7649,-806,7649,-731xe" filled="false" stroked="true" strokeweight=".300998pt" strokecolor="#ffffff">
              <v:path arrowok="t"/>
              <v:stroke dashstyle="solid"/>
            </v:shape>
            <v:shape style="position:absolute;left:7759;top:-841;width:42;height:145" coordorigin="7759,-841" coordsize="42,145" path="m7759,-806l7778,-806,7778,-696,7801,-696,7801,-841,7785,-841,7782,-831,7778,-823,7759,-823,7759,-806xe" filled="false" stroked="true" strokeweight=".305807pt" strokecolor="#ffffff">
              <v:path arrowok="t"/>
              <v:stroke dashstyle="solid"/>
            </v:shape>
            <v:shape style="position:absolute;left:-111;top:7909;width:111;height:230" coordorigin="-110,7910" coordsize="111,230" path="m7909,-731l7909,-742,7909,-756,7905,-767,7895,-772,7895,-773,7905,-778,7909,-787,7909,-802,7909,-806,7907,-822,7900,-833,7888,-840,7873,-842,7857,-840,7845,-833,7838,-822,7836,-806,7836,-802,7836,-787,7840,-778,7850,-773,7850,-772,7840,-767,7836,-756,7836,-742,7836,-731,7838,-715,7845,-704,7857,-697,7873,-694,7888,-697,7900,-704,7907,-715,7909,-731xm7859,-731l7859,-745,7859,-756,7864,-761,7873,-761,7881,-761,7886,-756,7886,-745,7886,-731,7886,-719,7880,-715,7873,-715,7865,-715,7859,-719,7859,-731xm7859,-805l7859,-818,7865,-822,7873,-822,7880,-822,7886,-818,7886,-805,7886,-797,7886,-786,7880,-782,7873,-782,7865,-782,7859,-786,7859,-797,7859,-805xe" filled="false" stroked="true" strokeweight=".300998pt" strokecolor="#ffffff">
              <v:path arrowok="t"/>
              <v:stroke dashstyle="solid"/>
            </v:shape>
            <v:rect style="position:absolute;left:7931;top:-779;width:43;height:21" filled="false" stroked="true" strokeweight=".297453pt" strokecolor="#ffffff">
              <v:stroke dashstyle="solid"/>
            </v:rect>
            <v:line style="position:absolute" from="8012,-844" to="8012,-693" stroked="true" strokeweight="1.487225pt" strokecolor="#ffffff">
              <v:stroke dashstyle="solid"/>
            </v:line>
            <v:shape style="position:absolute;left:7561;top:-602;width:71;height:147" coordorigin="7562,-601" coordsize="71,147" path="m7609,-564l7574,-506,7567,-495,7563,-484,7562,-473,7562,-455,7630,-455,7630,-476,7585,-476,7585,-477,7585,-478,7585,-479,7585,-486,7589,-493,7631,-551,7632,-565,7630,-580,7623,-592,7612,-599,7597,-601,7582,-599,7571,-592,7564,-580,7562,-565,7562,-551,7584,-551,7584,-566,7584,-577,7589,-581,7596,-581,7604,-581,7609,-577,7609,-564xe" filled="false" stroked="true" strokeweight=".304548pt" strokecolor="#ffffff">
              <v:path arrowok="t"/>
              <v:stroke dashstyle="solid"/>
            </v:shape>
            <v:shape style="position:absolute;left:-36;top:8028;width:108;height:230" coordorigin="-35,8029" coordsize="108,230" path="m7678,-566l7678,-577,7682,-581,7690,-581,7697,-581,7702,-577,7702,-566,7702,-488,7702,-478,7697,-474,7690,-474,7682,-474,7678,-478,7678,-488,7678,-566xm7654,-490l7656,-474,7663,-463,7674,-456,7690,-453,7705,-456,7716,-463,7723,-474,7726,-490,7726,-565,7723,-580,7716,-592,7705,-599,7690,-601,7674,-599,7663,-592,7656,-580,7654,-565,7654,-490xe" filled="false" stroked="true" strokeweight=".300998pt" strokecolor="#ffffff">
              <v:path arrowok="t"/>
              <v:stroke dashstyle="solid"/>
            </v:shape>
            <v:shape style="position:absolute;left:7764;top:-600;width:42;height:145" coordorigin="7765,-600" coordsize="42,145" path="m7765,-565l7783,-565,7783,-455,7806,-455,7806,-600,7790,-600,7787,-590,7783,-581,7765,-581,7765,-565xe" filled="false" stroked="true" strokeweight=".305807pt" strokecolor="#ffffff">
              <v:path arrowok="t"/>
              <v:stroke dashstyle="solid"/>
            </v:shape>
            <v:shape style="position:absolute;left:-111;top:7909;width:111;height:230" coordorigin="-110,7910" coordsize="111,230" path="m7915,-490l7915,-501,7915,-515,7911,-525,7900,-531,7900,-531,7910,-537,7915,-546,7915,-560,7915,-565,7912,-580,7905,-592,7894,-599,7878,-601,7862,-599,7851,-592,7843,-580,7841,-565,7841,-560,7841,-546,7846,-537,7856,-531,7856,-531,7845,-525,7841,-515,7841,-501,7841,-490,7843,-474,7851,-463,7862,-456,7878,-453,7894,-456,7905,-463,7912,-474,7915,-490xm7865,-490l7865,-504,7865,-515,7870,-520,7878,-520,7886,-520,7891,-515,7891,-504,7891,-490,7891,-478,7885,-474,7878,-474,7870,-474,7865,-478,7865,-490xm7865,-564l7865,-577,7870,-581,7878,-581,7885,-581,7891,-577,7891,-564,7891,-556,7891,-544,7885,-541,7878,-541,7870,-541,7865,-544,7865,-556,7865,-564xe" filled="false" stroked="true" strokeweight=".300998pt" strokecolor="#ffffff">
              <v:path arrowok="t"/>
              <v:stroke dashstyle="solid"/>
            </v:shape>
            <v:rect style="position:absolute;left:7936;top:-538;width:43;height:21" filled="false" stroked="true" strokeweight=".29745pt" strokecolor="#ffffff">
              <v:stroke dashstyle="solid"/>
            </v:rect>
            <v:shape style="position:absolute;left:8016;top:-603;width:47;height:151" coordorigin="8016,-603" coordsize="47,151" path="m8016,-603l8016,-452m8063,-603l8063,-452e" filled="false" stroked="true" strokeweight="1.487225pt" strokecolor="#ffffff">
              <v:path arrowok="t"/>
              <v:stroke dashstyle="solid"/>
            </v:shape>
            <v:shape style="position:absolute;left:7521;top:-350;width:71;height:147" coordorigin="7522,-349" coordsize="71,147" path="m7568,-312l7534,-254,7527,-243,7523,-232,7522,-221,7522,-203,7590,-203,7590,-224,7545,-224,7545,-225,7545,-226,7545,-227,7545,-234,7549,-241,7590,-299,7592,-313,7590,-328,7583,-340,7572,-347,7557,-349,7541,-347,7530,-340,7524,-328,7522,-313,7522,-299,7544,-299,7544,-314,7544,-325,7549,-329,7556,-329,7564,-329,7568,-325,7568,-312xe" filled="false" stroked="true" strokeweight=".304548pt" strokecolor="#ffffff">
              <v:path arrowok="t"/>
              <v:stroke dashstyle="solid"/>
            </v:shape>
            <v:shape style="position:absolute;left:-36;top:8028;width:108;height:230" coordorigin="-35,8029" coordsize="108,230" path="m7637,-314l7637,-325,7642,-329,7649,-329,7657,-329,7661,-325,7661,-314,7661,-236,7661,-226,7657,-222,7649,-222,7642,-222,7637,-226,7637,-236,7637,-314xm7613,-238l7616,-222,7623,-211,7634,-204,7649,-201,7665,-204,7676,-211,7683,-222,7685,-238,7685,-313,7683,-328,7676,-340,7665,-347,7649,-349,7634,-347,7623,-340,7616,-328,7613,-313,7613,-238xe" filled="false" stroked="true" strokeweight=".300998pt" strokecolor="#ffffff">
              <v:path arrowok="t"/>
              <v:stroke dashstyle="solid"/>
            </v:shape>
            <v:shape style="position:absolute;left:7723;top:-348;width:42;height:145" coordorigin="7724,-348" coordsize="42,145" path="m7724,-313l7742,-313,7742,-203,7766,-203,7766,-348,7750,-348,7746,-338,7742,-329,7724,-329,7724,-313xe" filled="false" stroked="true" strokeweight=".305807pt" strokecolor="#ffffff">
              <v:path arrowok="t"/>
              <v:stroke dashstyle="solid"/>
            </v:shape>
            <v:shape style="position:absolute;left:-111;top:7909;width:111;height:230" coordorigin="-110,7910" coordsize="111,230" path="m7874,-238l7874,-249,7874,-263,7869,-273,7859,-279,7859,-279,7869,-285,7874,-294,7874,-308,7874,-313,7871,-328,7864,-340,7853,-347,7837,-349,7821,-347,7809,-340,7802,-328,7800,-313,7800,-308,7800,-294,7805,-285,7814,-279,7814,-279,7804,-273,7800,-263,7800,-249,7800,-238,7802,-222,7809,-211,7821,-204,7837,-201,7853,-204,7864,-211,7871,-222,7874,-238xm7823,-238l7823,-252,7823,-263,7828,-268,7837,-268,7845,-268,7850,-263,7850,-252,7850,-238,7850,-225,7844,-222,7837,-222,7829,-222,7823,-225,7823,-238xm7823,-312l7823,-325,7829,-329,7837,-329,7844,-329,7850,-325,7850,-312,7850,-304,7850,-292,7844,-289,7837,-289,7829,-289,7823,-292,7823,-304,7823,-312xe" filled="false" stroked="true" strokeweight=".300998pt" strokecolor="#ffffff">
              <v:path arrowok="t"/>
              <v:stroke dashstyle="solid"/>
            </v:shape>
            <v:rect style="position:absolute;left:7896;top:-286;width:43;height:21" filled="false" stroked="true" strokeweight=".297453pt" strokecolor="#ffffff">
              <v:stroke dashstyle="solid"/>
            </v:rect>
            <v:shape style="position:absolute;left:7976;top:-351;width:94;height:151" coordorigin="7976,-351" coordsize="94,151" path="m7976,-351l7976,-200m8023,-351l8023,-200m8070,-351l8070,-200e" filled="false" stroked="true" strokeweight="1.487225pt" strokecolor="#ffffff">
              <v:path arrowok="t"/>
              <v:stroke dashstyle="solid"/>
            </v:shape>
            <v:shape style="position:absolute;left:6783;top:-881;width:1327;height:818" type="#_x0000_t202" filled="false" stroked="false">
              <v:textbox inset="0,0,0,0">
                <w:txbxContent>
                  <w:p>
                    <w:pPr>
                      <w:spacing w:line="227" w:lineRule="exact" w:before="0"/>
                      <w:ind w:left="765" w:right="0" w:firstLine="0"/>
                      <w:jc w:val="left"/>
                      <w:rPr>
                        <w:rFonts w:ascii="Arial Narrow"/>
                        <w:sz w:val="20"/>
                      </w:rPr>
                    </w:pPr>
                    <w:r>
                      <w:rPr>
                        <w:rFonts w:ascii="Arial Narrow"/>
                        <w:color w:val="FFFFFF"/>
                        <w:sz w:val="20"/>
                      </w:rPr>
                      <w:t>2018-I</w:t>
                    </w:r>
                  </w:p>
                  <w:p>
                    <w:pPr>
                      <w:spacing w:line="185" w:lineRule="exact" w:before="11"/>
                      <w:ind w:left="769" w:right="0" w:firstLine="0"/>
                      <w:jc w:val="left"/>
                      <w:rPr>
                        <w:rFonts w:ascii="Arial Narrow"/>
                        <w:sz w:val="20"/>
                      </w:rPr>
                    </w:pPr>
                    <w:r>
                      <w:rPr>
                        <w:rFonts w:ascii="Arial Narrow"/>
                        <w:color w:val="FFFFFF"/>
                        <w:w w:val="95"/>
                        <w:sz w:val="20"/>
                      </w:rPr>
                      <w:t>2018-II</w:t>
                    </w:r>
                  </w:p>
                  <w:p>
                    <w:pPr>
                      <w:spacing w:line="91" w:lineRule="exact" w:before="0"/>
                      <w:ind w:left="0" w:right="0" w:firstLine="0"/>
                      <w:jc w:val="left"/>
                      <w:rPr>
                        <w:b/>
                        <w:sz w:val="13"/>
                      </w:rPr>
                    </w:pPr>
                    <w:r>
                      <w:rPr>
                        <w:b/>
                        <w:color w:val="FFFFFF"/>
                        <w:w w:val="105"/>
                        <w:sz w:val="13"/>
                      </w:rPr>
                      <w:t>23%</w:t>
                    </w:r>
                  </w:p>
                  <w:p>
                    <w:pPr>
                      <w:spacing w:line="208" w:lineRule="auto" w:before="0"/>
                      <w:ind w:left="62" w:right="0" w:firstLine="0"/>
                      <w:jc w:val="left"/>
                      <w:rPr>
                        <w:rFonts w:ascii="Arial Narrow"/>
                        <w:sz w:val="20"/>
                      </w:rPr>
                    </w:pPr>
                    <w:r>
                      <w:rPr>
                        <w:rFonts w:ascii="Times New Roman"/>
                        <w:color w:val="FFFFFF"/>
                        <w:w w:val="103"/>
                        <w:position w:val="-5"/>
                        <w:sz w:val="13"/>
                        <w:shd w:fill="FFFFFF" w:color="auto" w:val="clear"/>
                      </w:rPr>
                      <w:t> </w:t>
                    </w:r>
                    <w:r>
                      <w:rPr>
                        <w:b/>
                        <w:color w:val="FFFFFF"/>
                        <w:position w:val="-5"/>
                        <w:sz w:val="13"/>
                        <w:shd w:fill="FFFFFF" w:color="auto" w:val="clear"/>
                      </w:rPr>
                      <w:t>27%</w:t>
                    </w:r>
                    <w:r>
                      <w:rPr>
                        <w:b/>
                        <w:color w:val="FFFFFF"/>
                        <w:position w:val="-10"/>
                        <w:sz w:val="13"/>
                        <w:shd w:fill="FFFFFF" w:color="auto" w:val="clear"/>
                      </w:rPr>
                      <w:t> 20%</w:t>
                    </w:r>
                    <w:r>
                      <w:rPr>
                        <w:b/>
                        <w:color w:val="FFFFFF"/>
                        <w:position w:val="-10"/>
                        <w:sz w:val="13"/>
                      </w:rPr>
                      <w:t> </w:t>
                    </w:r>
                    <w:r>
                      <w:rPr>
                        <w:rFonts w:ascii="Arial Narrow"/>
                        <w:color w:val="FFFFFF"/>
                        <w:sz w:val="20"/>
                      </w:rPr>
                      <w:t>2018-III</w:t>
                    </w:r>
                  </w:p>
                </w:txbxContent>
              </v:textbox>
              <w10:wrap type="none"/>
            </v:shape>
            <v:shape style="position:absolute;left:8206;top:-595;width:616;height:543" type="#_x0000_t202" filled="false" stroked="false">
              <v:textbox inset="0,0,0,0">
                <w:txbxContent>
                  <w:p>
                    <w:pPr>
                      <w:spacing w:line="150" w:lineRule="exact" w:before="0"/>
                      <w:ind w:left="281" w:right="0" w:firstLine="0"/>
                      <w:jc w:val="left"/>
                      <w:rPr>
                        <w:b/>
                        <w:sz w:val="13"/>
                      </w:rPr>
                    </w:pPr>
                    <w:r>
                      <w:rPr>
                        <w:rFonts w:ascii="Times New Roman"/>
                        <w:color w:val="FFFFFF"/>
                        <w:w w:val="103"/>
                        <w:sz w:val="13"/>
                        <w:shd w:fill="FFFFFF" w:color="auto" w:val="clear"/>
                      </w:rPr>
                      <w:t> </w:t>
                    </w:r>
                    <w:r>
                      <w:rPr>
                        <w:b/>
                        <w:color w:val="FFFFFF"/>
                        <w:w w:val="105"/>
                        <w:sz w:val="13"/>
                        <w:shd w:fill="FFFFFF" w:color="auto" w:val="clear"/>
                      </w:rPr>
                      <w:t>19%</w:t>
                    </w:r>
                    <w:r>
                      <w:rPr>
                        <w:b/>
                        <w:color w:val="FFFFFF"/>
                        <w:sz w:val="13"/>
                        <w:shd w:fill="FFFFFF" w:color="auto" w:val="clear"/>
                      </w:rPr>
                      <w:t> </w:t>
                    </w:r>
                  </w:p>
                  <w:p>
                    <w:pPr>
                      <w:spacing w:before="5"/>
                      <w:ind w:left="93" w:right="0" w:firstLine="0"/>
                      <w:jc w:val="left"/>
                      <w:rPr>
                        <w:b/>
                        <w:sz w:val="13"/>
                      </w:rPr>
                    </w:pPr>
                    <w:r>
                      <w:rPr>
                        <w:rFonts w:ascii="Times New Roman"/>
                        <w:color w:val="FFFFFF"/>
                        <w:w w:val="103"/>
                        <w:sz w:val="13"/>
                        <w:shd w:fill="FFFFFF" w:color="auto" w:val="clear"/>
                      </w:rPr>
                      <w:t> </w:t>
                    </w:r>
                    <w:r>
                      <w:rPr>
                        <w:b/>
                        <w:color w:val="FFFFFF"/>
                        <w:w w:val="105"/>
                        <w:sz w:val="13"/>
                        <w:shd w:fill="FFFFFF" w:color="auto" w:val="clear"/>
                      </w:rPr>
                      <w:t>19%</w:t>
                    </w:r>
                    <w:r>
                      <w:rPr>
                        <w:b/>
                        <w:color w:val="FFFFFF"/>
                        <w:sz w:val="13"/>
                        <w:shd w:fill="FFFFFF" w:color="auto" w:val="clear"/>
                      </w:rPr>
                      <w:t> </w:t>
                    </w:r>
                  </w:p>
                  <w:p>
                    <w:pPr>
                      <w:spacing w:line="156" w:lineRule="exact" w:before="72"/>
                      <w:ind w:left="0" w:right="0" w:firstLine="0"/>
                      <w:jc w:val="left"/>
                      <w:rPr>
                        <w:b/>
                        <w:sz w:val="13"/>
                      </w:rPr>
                    </w:pPr>
                    <w:r>
                      <w:rPr>
                        <w:rFonts w:ascii="Times New Roman"/>
                        <w:color w:val="FFFFFF"/>
                        <w:w w:val="103"/>
                        <w:sz w:val="13"/>
                        <w:shd w:fill="FFFFFF" w:color="auto" w:val="clear"/>
                      </w:rPr>
                      <w:t> </w:t>
                    </w:r>
                    <w:r>
                      <w:rPr>
                        <w:b/>
                        <w:color w:val="FFFFFF"/>
                        <w:w w:val="105"/>
                        <w:sz w:val="13"/>
                        <w:shd w:fill="FFFFFF" w:color="auto" w:val="clear"/>
                      </w:rPr>
                      <w:t>21%</w:t>
                    </w:r>
                    <w:r>
                      <w:rPr>
                        <w:b/>
                        <w:color w:val="FFFFFF"/>
                        <w:sz w:val="13"/>
                        <w:shd w:fill="FFFFFF" w:color="auto" w:val="clear"/>
                      </w:rPr>
                      <w:t> </w:t>
                    </w:r>
                  </w:p>
                </w:txbxContent>
              </v:textbox>
              <w10:wrap type="none"/>
            </v:shape>
            <v:shape style="position:absolute;left:6888;top:344;width:192;height:361" type="#_x0000_t202" filled="false" stroked="false">
              <v:textbox inset="0,0,0,0">
                <w:txbxContent>
                  <w:p>
                    <w:pPr>
                      <w:spacing w:line="132" w:lineRule="exact" w:before="0"/>
                      <w:ind w:left="6" w:right="0" w:firstLine="0"/>
                      <w:jc w:val="left"/>
                      <w:rPr>
                        <w:b/>
                        <w:sz w:val="13"/>
                      </w:rPr>
                    </w:pPr>
                    <w:r>
                      <w:rPr>
                        <w:b/>
                        <w:color w:val="FFFFFF"/>
                        <w:w w:val="105"/>
                        <w:sz w:val="13"/>
                      </w:rPr>
                      <w:t>5%</w:t>
                    </w:r>
                  </w:p>
                  <w:p>
                    <w:pPr>
                      <w:spacing w:line="156" w:lineRule="exact" w:before="72"/>
                      <w:ind w:left="0" w:right="0" w:firstLine="0"/>
                      <w:jc w:val="left"/>
                      <w:rPr>
                        <w:b/>
                        <w:sz w:val="13"/>
                      </w:rPr>
                    </w:pPr>
                    <w:r>
                      <w:rPr>
                        <w:b/>
                        <w:color w:val="FFFFFF"/>
                        <w:w w:val="105"/>
                        <w:sz w:val="13"/>
                      </w:rPr>
                      <w:t>4%</w:t>
                    </w:r>
                  </w:p>
                </w:txbxContent>
              </v:textbox>
              <w10:wrap type="none"/>
            </v:shape>
            <v:shape style="position:absolute;left:6403;top:683;width:184;height:130" type="#_x0000_t202" filled="false" stroked="false">
              <v:textbox inset="0,0,0,0">
                <w:txbxContent>
                  <w:p>
                    <w:pPr>
                      <w:spacing w:line="129" w:lineRule="exact" w:before="0"/>
                      <w:ind w:left="0" w:right="0" w:firstLine="0"/>
                      <w:jc w:val="left"/>
                      <w:rPr>
                        <w:b/>
                        <w:sz w:val="13"/>
                      </w:rPr>
                    </w:pPr>
                    <w:r>
                      <w:rPr>
                        <w:b/>
                        <w:color w:val="FFFFFF"/>
                        <w:w w:val="105"/>
                        <w:sz w:val="13"/>
                      </w:rPr>
                      <w:t>6%</w:t>
                    </w:r>
                  </w:p>
                </w:txbxContent>
              </v:textbox>
              <w10:wrap type="none"/>
            </v:shape>
            <v:shape style="position:absolute;left:6694;top:812;width:444;height:145" type="#_x0000_t202" filled="false" stroked="false">
              <v:textbox inset="0,0,0,0">
                <w:txbxContent>
                  <w:p>
                    <w:pPr>
                      <w:spacing w:line="145" w:lineRule="exact" w:before="0"/>
                      <w:ind w:left="0" w:right="0" w:firstLine="0"/>
                      <w:jc w:val="left"/>
                      <w:rPr>
                        <w:b/>
                        <w:sz w:val="13"/>
                      </w:rPr>
                    </w:pPr>
                    <w:r>
                      <w:rPr>
                        <w:b/>
                        <w:color w:val="FFFFFF"/>
                        <w:w w:val="105"/>
                        <w:sz w:val="13"/>
                      </w:rPr>
                      <w:t>7% </w:t>
                    </w:r>
                    <w:r>
                      <w:rPr>
                        <w:b/>
                        <w:color w:val="FFFFFF"/>
                        <w:w w:val="105"/>
                        <w:position w:val="2"/>
                        <w:sz w:val="13"/>
                      </w:rPr>
                      <w:t>5%</w:t>
                    </w:r>
                  </w:p>
                </w:txbxContent>
              </v:textbox>
              <w10:wrap type="none"/>
            </v:shape>
            <v:shape style="position:absolute;left:6523;top:1055;width:284;height:297" type="#_x0000_t202" filled="false" stroked="false">
              <v:textbox inset="0,0,0,0">
                <w:txbxContent>
                  <w:p>
                    <w:pPr>
                      <w:spacing w:line="132" w:lineRule="exact" w:before="0"/>
                      <w:ind w:left="0" w:right="0" w:firstLine="0"/>
                      <w:jc w:val="left"/>
                      <w:rPr>
                        <w:b/>
                        <w:sz w:val="13"/>
                      </w:rPr>
                    </w:pPr>
                    <w:r>
                      <w:rPr>
                        <w:b/>
                        <w:color w:val="FFFFFF"/>
                        <w:w w:val="105"/>
                        <w:sz w:val="13"/>
                      </w:rPr>
                      <w:t>2%</w:t>
                    </w:r>
                  </w:p>
                  <w:p>
                    <w:pPr>
                      <w:spacing w:line="156" w:lineRule="exact" w:before="8"/>
                      <w:ind w:left="100" w:right="0" w:firstLine="0"/>
                      <w:jc w:val="left"/>
                      <w:rPr>
                        <w:b/>
                        <w:sz w:val="13"/>
                      </w:rPr>
                    </w:pPr>
                    <w:r>
                      <w:rPr>
                        <w:b/>
                        <w:color w:val="FFFFFF"/>
                        <w:w w:val="105"/>
                        <w:sz w:val="13"/>
                      </w:rPr>
                      <w:t>2%</w:t>
                    </w:r>
                  </w:p>
                </w:txbxContent>
              </v:textbox>
              <w10:wrap type="none"/>
            </v:shape>
            <v:shape style="position:absolute;left:6855;top:1013;width:409;height:240" type="#_x0000_t202" filled="false" stroked="false">
              <v:textbox inset="0,0,0,0">
                <w:txbxContent>
                  <w:p>
                    <w:pPr>
                      <w:spacing w:line="108" w:lineRule="exact" w:before="0"/>
                      <w:ind w:left="224" w:right="0" w:firstLine="0"/>
                      <w:jc w:val="left"/>
                      <w:rPr>
                        <w:b/>
                        <w:sz w:val="13"/>
                      </w:rPr>
                    </w:pPr>
                    <w:r>
                      <w:rPr>
                        <w:b/>
                        <w:color w:val="FFFFFF"/>
                        <w:w w:val="105"/>
                        <w:sz w:val="13"/>
                      </w:rPr>
                      <w:t>4%</w:t>
                    </w:r>
                  </w:p>
                  <w:p>
                    <w:pPr>
                      <w:spacing w:line="132" w:lineRule="exact" w:before="0"/>
                      <w:ind w:left="0" w:right="0" w:firstLine="0"/>
                      <w:jc w:val="left"/>
                      <w:rPr>
                        <w:b/>
                        <w:sz w:val="13"/>
                      </w:rPr>
                    </w:pPr>
                    <w:r>
                      <w:rPr>
                        <w:b/>
                        <w:color w:val="FFFFFF"/>
                        <w:w w:val="105"/>
                        <w:sz w:val="13"/>
                      </w:rPr>
                      <w:t>3%</w:t>
                    </w:r>
                  </w:p>
                </w:txbxContent>
              </v:textbox>
              <w10:wrap type="none"/>
            </v:shape>
            <v:shape style="position:absolute;left:7185;top:1117;width:184;height:130" type="#_x0000_t202" filled="false" stroked="false">
              <v:textbox inset="0,0,0,0">
                <w:txbxContent>
                  <w:p>
                    <w:pPr>
                      <w:spacing w:line="129" w:lineRule="exact" w:before="0"/>
                      <w:ind w:left="0" w:right="0" w:firstLine="0"/>
                      <w:jc w:val="left"/>
                      <w:rPr>
                        <w:b/>
                        <w:sz w:val="13"/>
                      </w:rPr>
                    </w:pPr>
                    <w:r>
                      <w:rPr>
                        <w:b/>
                        <w:color w:val="FFFFFF"/>
                        <w:w w:val="105"/>
                        <w:sz w:val="13"/>
                      </w:rPr>
                      <w:t>2%</w:t>
                    </w:r>
                  </w:p>
                </w:txbxContent>
              </v:textbox>
              <w10:wrap type="none"/>
            </v:shape>
            <v:shape style="position:absolute;left:8413;top:833;width:811;height:375" type="#_x0000_t202" filled="false" stroked="false">
              <v:textbox inset="0,0,0,0">
                <w:txbxContent>
                  <w:p>
                    <w:pPr>
                      <w:spacing w:line="223" w:lineRule="auto" w:before="0"/>
                      <w:ind w:left="0" w:right="0" w:firstLine="0"/>
                      <w:jc w:val="left"/>
                      <w:rPr>
                        <w:b/>
                        <w:sz w:val="13"/>
                      </w:rPr>
                    </w:pPr>
                    <w:r>
                      <w:rPr>
                        <w:rFonts w:ascii="Times New Roman"/>
                        <w:color w:val="FFFFFF"/>
                        <w:w w:val="103"/>
                        <w:position w:val="-6"/>
                        <w:sz w:val="13"/>
                        <w:shd w:fill="FFFFFF" w:color="auto" w:val="clear"/>
                      </w:rPr>
                      <w:t> </w:t>
                    </w:r>
                    <w:r>
                      <w:rPr>
                        <w:b/>
                        <w:color w:val="FFFFFF"/>
                        <w:w w:val="105"/>
                        <w:position w:val="-6"/>
                        <w:sz w:val="13"/>
                        <w:shd w:fill="FFFFFF" w:color="auto" w:val="clear"/>
                      </w:rPr>
                      <w:t>26%</w:t>
                    </w:r>
                    <w:r>
                      <w:rPr>
                        <w:b/>
                        <w:color w:val="FFFFFF"/>
                        <w:w w:val="105"/>
                        <w:sz w:val="13"/>
                        <w:shd w:fill="FFFFFF" w:color="auto" w:val="clear"/>
                      </w:rPr>
                      <w:t> 24%</w:t>
                    </w:r>
                    <w:r>
                      <w:rPr>
                        <w:b/>
                        <w:color w:val="FFFFFF"/>
                        <w:sz w:val="13"/>
                        <w:shd w:fill="FFFFFF" w:color="auto" w:val="clear"/>
                      </w:rPr>
                      <w:t> </w:t>
                    </w:r>
                  </w:p>
                  <w:p>
                    <w:pPr>
                      <w:spacing w:line="156" w:lineRule="exact" w:before="0"/>
                      <w:ind w:left="475" w:right="0" w:firstLine="0"/>
                      <w:jc w:val="left"/>
                      <w:rPr>
                        <w:b/>
                        <w:sz w:val="13"/>
                      </w:rPr>
                    </w:pPr>
                    <w:r>
                      <w:rPr>
                        <w:rFonts w:ascii="Times New Roman"/>
                        <w:color w:val="FFFFFF"/>
                        <w:w w:val="103"/>
                        <w:sz w:val="13"/>
                        <w:shd w:fill="FFFFFF" w:color="auto" w:val="clear"/>
                      </w:rPr>
                      <w:t> </w:t>
                    </w:r>
                    <w:r>
                      <w:rPr>
                        <w:b/>
                        <w:color w:val="FFFFFF"/>
                        <w:w w:val="105"/>
                        <w:sz w:val="13"/>
                        <w:shd w:fill="FFFFFF" w:color="auto" w:val="clear"/>
                      </w:rPr>
                      <w:t>23%</w:t>
                    </w:r>
                    <w:r>
                      <w:rPr>
                        <w:b/>
                        <w:color w:val="FFFFFF"/>
                        <w:sz w:val="13"/>
                        <w:shd w:fill="FFFFFF" w:color="auto" w:val="clear"/>
                      </w:rPr>
                      <w:t> </w:t>
                    </w:r>
                  </w:p>
                </w:txbxContent>
              </v:textbox>
              <w10:wrap type="none"/>
            </v:shape>
            <v:shape style="position:absolute;left:6999;top:1277;width:185;height:130" type="#_x0000_t202" filled="false" stroked="false">
              <v:textbox inset="0,0,0,0">
                <w:txbxContent>
                  <w:p>
                    <w:pPr>
                      <w:spacing w:line="129" w:lineRule="exact" w:before="0"/>
                      <w:ind w:left="0" w:right="0" w:firstLine="0"/>
                      <w:jc w:val="left"/>
                      <w:rPr>
                        <w:b/>
                        <w:sz w:val="13"/>
                      </w:rPr>
                    </w:pPr>
                    <w:r>
                      <w:rPr>
                        <w:b/>
                        <w:color w:val="FFFFFF"/>
                        <w:w w:val="105"/>
                        <w:sz w:val="13"/>
                      </w:rPr>
                      <w:t>3%</w:t>
                    </w:r>
                  </w:p>
                </w:txbxContent>
              </v:textbox>
              <w10:wrap type="none"/>
            </v:shape>
            <v:shape style="position:absolute;left:7346;top:1222;width:681;height:221" type="#_x0000_t202" filled="false" stroked="false">
              <v:textbox inset="0,0,0,0">
                <w:txbxContent>
                  <w:p>
                    <w:pPr>
                      <w:spacing w:line="98" w:lineRule="exact" w:before="0"/>
                      <w:ind w:left="0" w:right="0" w:firstLine="0"/>
                      <w:jc w:val="left"/>
                      <w:rPr>
                        <w:b/>
                        <w:sz w:val="13"/>
                      </w:rPr>
                    </w:pPr>
                    <w:r>
                      <w:rPr>
                        <w:b/>
                        <w:color w:val="FFFFFF"/>
                        <w:w w:val="105"/>
                        <w:sz w:val="13"/>
                      </w:rPr>
                      <w:t>5%</w:t>
                    </w:r>
                  </w:p>
                  <w:p>
                    <w:pPr>
                      <w:spacing w:line="123" w:lineRule="exact" w:before="0"/>
                      <w:ind w:left="275" w:right="0" w:firstLine="0"/>
                      <w:jc w:val="left"/>
                      <w:rPr>
                        <w:b/>
                        <w:sz w:val="13"/>
                      </w:rPr>
                    </w:pPr>
                    <w:r>
                      <w:rPr>
                        <w:b/>
                        <w:color w:val="FFFFFF"/>
                        <w:w w:val="105"/>
                        <w:sz w:val="13"/>
                      </w:rPr>
                      <w:t>5% 3%</w:t>
                    </w:r>
                  </w:p>
                </w:txbxContent>
              </v:textbox>
              <w10:wrap type="none"/>
            </v:shape>
            <v:shape style="position:absolute;left:6793;top:1418;width:597;height:133" type="#_x0000_t202" filled="false" stroked="false">
              <v:textbox inset="0,0,0,0">
                <w:txbxContent>
                  <w:p>
                    <w:pPr>
                      <w:tabs>
                        <w:tab w:pos="412" w:val="left" w:leader="none"/>
                      </w:tabs>
                      <w:spacing w:line="132" w:lineRule="exact" w:before="0"/>
                      <w:ind w:left="0" w:right="0" w:firstLine="0"/>
                      <w:jc w:val="left"/>
                      <w:rPr>
                        <w:b/>
                        <w:sz w:val="13"/>
                      </w:rPr>
                    </w:pPr>
                    <w:r>
                      <w:rPr>
                        <w:b/>
                        <w:color w:val="FFFFFF"/>
                        <w:w w:val="105"/>
                        <w:sz w:val="13"/>
                      </w:rPr>
                      <w:t>4%</w:t>
                      <w:tab/>
                      <w:t>4%</w:t>
                    </w:r>
                  </w:p>
                </w:txbxContent>
              </v:textbox>
              <w10:wrap type="none"/>
            </v:shape>
            <v:shape style="position:absolute;left:7012;top:1588;width:184;height:129" type="#_x0000_t202" filled="false" stroked="false">
              <v:textbox inset="0,0,0,0">
                <w:txbxContent>
                  <w:p>
                    <w:pPr>
                      <w:spacing w:line="129" w:lineRule="exact" w:before="0"/>
                      <w:ind w:left="0" w:right="0" w:firstLine="0"/>
                      <w:jc w:val="left"/>
                      <w:rPr>
                        <w:b/>
                        <w:sz w:val="13"/>
                      </w:rPr>
                    </w:pPr>
                    <w:r>
                      <w:rPr>
                        <w:b/>
                        <w:color w:val="FFFFFF"/>
                        <w:w w:val="105"/>
                        <w:sz w:val="13"/>
                      </w:rPr>
                      <w:t>2%</w:t>
                    </w:r>
                  </w:p>
                </w:txbxContent>
              </v:textbox>
              <w10:wrap type="none"/>
            </v:shape>
            <v:shape style="position:absolute;left:7420;top:1483;width:924;height:201" type="#_x0000_t202" filled="false" stroked="false">
              <v:textbox inset="0,0,0,0">
                <w:txbxContent>
                  <w:p>
                    <w:pPr>
                      <w:spacing w:line="201" w:lineRule="exact" w:before="0"/>
                      <w:ind w:left="0" w:right="0" w:firstLine="0"/>
                      <w:jc w:val="left"/>
                      <w:rPr>
                        <w:b/>
                        <w:sz w:val="13"/>
                      </w:rPr>
                    </w:pPr>
                    <w:r>
                      <w:rPr>
                        <w:b/>
                        <w:color w:val="FFFFFF"/>
                        <w:w w:val="105"/>
                        <w:position w:val="4"/>
                        <w:sz w:val="13"/>
                      </w:rPr>
                      <w:t>3% </w:t>
                    </w:r>
                    <w:r>
                      <w:rPr>
                        <w:b/>
                        <w:color w:val="FFFFFF"/>
                        <w:w w:val="105"/>
                        <w:sz w:val="13"/>
                      </w:rPr>
                      <w:t>4% </w:t>
                    </w:r>
                    <w:r>
                      <w:rPr>
                        <w:b/>
                        <w:color w:val="FFFFFF"/>
                        <w:w w:val="105"/>
                        <w:position w:val="1"/>
                        <w:sz w:val="13"/>
                      </w:rPr>
                      <w:t>3% </w:t>
                    </w:r>
                    <w:r>
                      <w:rPr>
                        <w:b/>
                        <w:color w:val="FFFFFF"/>
                        <w:w w:val="105"/>
                        <w:position w:val="7"/>
                        <w:sz w:val="13"/>
                      </w:rPr>
                      <w:t>3%</w:t>
                    </w:r>
                  </w:p>
                </w:txbxContent>
              </v:textbox>
              <w10:wrap type="none"/>
            </v:shape>
            <v:shape style="position:absolute;left:7273;top:1714;width:184;height:129" type="#_x0000_t202" filled="false" stroked="false">
              <v:textbox inset="0,0,0,0">
                <w:txbxContent>
                  <w:p>
                    <w:pPr>
                      <w:spacing w:line="129" w:lineRule="exact" w:before="0"/>
                      <w:ind w:left="0" w:right="0" w:firstLine="0"/>
                      <w:jc w:val="left"/>
                      <w:rPr>
                        <w:b/>
                        <w:sz w:val="13"/>
                      </w:rPr>
                    </w:pPr>
                    <w:r>
                      <w:rPr>
                        <w:b/>
                        <w:color w:val="FFFFFF"/>
                        <w:w w:val="105"/>
                        <w:sz w:val="13"/>
                      </w:rPr>
                      <w:t>4%</w:t>
                    </w:r>
                  </w:p>
                </w:txbxContent>
              </v:textbox>
              <w10:wrap type="none"/>
            </v:shape>
            <v:shape style="position:absolute;left:7660;top:1768;width:557;height:155" type="#_x0000_t202" filled="false" stroked="false">
              <v:textbox inset="0,0,0,0">
                <w:txbxContent>
                  <w:p>
                    <w:pPr>
                      <w:tabs>
                        <w:tab w:pos="372" w:val="left" w:leader="none"/>
                      </w:tabs>
                      <w:spacing w:line="187" w:lineRule="auto" w:before="0"/>
                      <w:ind w:left="0" w:right="0" w:firstLine="0"/>
                      <w:jc w:val="left"/>
                      <w:rPr>
                        <w:b/>
                        <w:sz w:val="13"/>
                      </w:rPr>
                    </w:pPr>
                    <w:r>
                      <w:rPr>
                        <w:b/>
                        <w:color w:val="FFFFFF"/>
                        <w:w w:val="105"/>
                        <w:position w:val="-2"/>
                        <w:sz w:val="13"/>
                      </w:rPr>
                      <w:t>5%</w:t>
                      <w:tab/>
                    </w:r>
                    <w:r>
                      <w:rPr>
                        <w:b/>
                        <w:color w:val="FFFFFF"/>
                        <w:w w:val="105"/>
                        <w:sz w:val="13"/>
                      </w:rPr>
                      <w:t>4%</w:t>
                    </w:r>
                  </w:p>
                </w:txbxContent>
              </v:textbox>
              <w10:wrap type="none"/>
            </v:shape>
            <w10:wrap type="none"/>
          </v:group>
        </w:pict>
      </w:r>
      <w:r>
        <w:rPr/>
        <w:pict>
          <v:group style="position:absolute;margin-left:485.299347pt;margin-top:-47.02565pt;width:48.25pt;height:147.7pt;mso-position-horizontal-relative:page;mso-position-vertical-relative:paragraph;z-index:18472" coordorigin="9706,-941" coordsize="965,2954">
            <v:rect style="position:absolute;left:9705;top:-941;width:965;height:2954" filled="true" fillcolor="#f1f1f2" stroked="false">
              <v:fill opacity="25444f" type="solid"/>
            </v:rect>
            <v:rect style="position:absolute;left:9873;top:-909;width:67;height:65" filled="true" fillcolor="#5b9bd4" stroked="false">
              <v:fill type="solid"/>
            </v:rect>
            <v:rect style="position:absolute;left:9873;top:-909;width:67;height:65" filled="false" stroked="true" strokeweight=".656733pt" strokecolor="#ffffff">
              <v:stroke dashstyle="solid"/>
            </v:rect>
            <v:rect style="position:absolute;left:9873;top:-638;width:67;height:65" filled="true" fillcolor="#ec7c30" stroked="false">
              <v:fill type="solid"/>
            </v:rect>
            <v:rect style="position:absolute;left:9873;top:-638;width:67;height:65" filled="false" stroked="true" strokeweight=".656733pt" strokecolor="#ffffff">
              <v:stroke dashstyle="solid"/>
            </v:rect>
            <v:rect style="position:absolute;left:9873;top:-367;width:67;height:65" filled="true" fillcolor="#b1b3b5" stroked="false">
              <v:fill type="solid"/>
            </v:rect>
            <v:rect style="position:absolute;left:9873;top:-367;width:67;height:65" filled="false" stroked="true" strokeweight=".656733pt" strokecolor="#ffffff">
              <v:stroke dashstyle="solid"/>
            </v:rect>
            <v:rect style="position:absolute;left:9873;top:-103;width:67;height:65" filled="true" fillcolor="#ffc000" stroked="false">
              <v:fill type="solid"/>
            </v:rect>
            <v:rect style="position:absolute;left:9873;top:-103;width:67;height:65" filled="false" stroked="true" strokeweight=".656733pt" strokecolor="#ffffff">
              <v:stroke dashstyle="solid"/>
            </v:rect>
            <v:rect style="position:absolute;left:9873;top:168;width:67;height:65" filled="true" fillcolor="#4471c4" stroked="false">
              <v:fill type="solid"/>
            </v:rect>
            <v:rect style="position:absolute;left:9873;top:168;width:67;height:65" filled="false" stroked="true" strokeweight=".656733pt" strokecolor="#ffffff">
              <v:stroke dashstyle="solid"/>
            </v:rect>
            <v:rect style="position:absolute;left:9873;top:439;width:67;height:65" filled="true" fillcolor="#6fac46" stroked="false">
              <v:fill type="solid"/>
            </v:rect>
            <v:rect style="position:absolute;left:9873;top:439;width:67;height:65" filled="false" stroked="true" strokeweight=".656733pt" strokecolor="#ffffff">
              <v:stroke dashstyle="solid"/>
            </v:rect>
            <v:rect style="position:absolute;left:9873;top:703;width:67;height:65" filled="true" fillcolor="#245e91" stroked="false">
              <v:fill type="solid"/>
            </v:rect>
            <v:rect style="position:absolute;left:9873;top:703;width:67;height:65" filled="false" stroked="true" strokeweight=".656733pt" strokecolor="#ffffff">
              <v:stroke dashstyle="solid"/>
            </v:rect>
            <v:rect style="position:absolute;left:9873;top:974;width:67;height:65" filled="true" fillcolor="#9e470e" stroked="false">
              <v:fill type="solid"/>
            </v:rect>
            <v:rect style="position:absolute;left:9873;top:974;width:67;height:65" filled="false" stroked="true" strokeweight=".656733pt" strokecolor="#ffffff">
              <v:stroke dashstyle="solid"/>
            </v:rect>
            <v:rect style="position:absolute;left:9873;top:1245;width:67;height:65" filled="true" fillcolor="#7e8082" stroked="false">
              <v:fill type="solid"/>
            </v:rect>
            <v:rect style="position:absolute;left:9873;top:1245;width:67;height:65" filled="false" stroked="true" strokeweight=".656733pt" strokecolor="#ffffff">
              <v:stroke dashstyle="solid"/>
            </v:rect>
            <v:rect style="position:absolute;left:9873;top:1516;width:67;height:59" filled="true" fillcolor="#997300" stroked="false">
              <v:fill type="solid"/>
            </v:rect>
            <v:rect style="position:absolute;left:9873;top:1516;width:67;height:59" filled="false" stroked="true" strokeweight=".655436pt" strokecolor="#ffffff">
              <v:stroke dashstyle="solid"/>
            </v:rect>
            <v:rect style="position:absolute;left:9873;top:1780;width:67;height:65" filled="true" fillcolor="#254478" stroked="false">
              <v:fill type="solid"/>
            </v:rect>
            <v:rect style="position:absolute;left:9873;top:1780;width:67;height:65" filled="false" stroked="true" strokeweight=".656733pt" strokecolor="#ffffff">
              <v:stroke dashstyle="solid"/>
            </v:rect>
            <v:shape style="position:absolute;left:9705;top:-941;width:965;height:2954" type="#_x0000_t202" filled="false" stroked="false">
              <v:textbox inset="0,0,0,0">
                <w:txbxContent>
                  <w:p>
                    <w:pPr>
                      <w:spacing w:line="482" w:lineRule="auto" w:before="0"/>
                      <w:ind w:left="269" w:right="240" w:firstLine="0"/>
                      <w:jc w:val="left"/>
                      <w:rPr>
                        <w:sz w:val="11"/>
                      </w:rPr>
                    </w:pPr>
                    <w:r>
                      <w:rPr>
                        <w:color w:val="636466"/>
                        <w:w w:val="110"/>
                        <w:sz w:val="11"/>
                      </w:rPr>
                      <w:t>Australia PRC</w:t>
                    </w:r>
                  </w:p>
                  <w:p>
                    <w:pPr>
                      <w:spacing w:line="482" w:lineRule="auto" w:before="0"/>
                      <w:ind w:left="269" w:right="258" w:firstLine="0"/>
                      <w:jc w:val="left"/>
                      <w:rPr>
                        <w:sz w:val="11"/>
                      </w:rPr>
                    </w:pPr>
                    <w:r>
                      <w:rPr>
                        <w:color w:val="636466"/>
                        <w:w w:val="110"/>
                        <w:sz w:val="11"/>
                      </w:rPr>
                      <w:t>Malaysia Japan </w:t>
                    </w:r>
                    <w:r>
                      <w:rPr>
                        <w:color w:val="636466"/>
                        <w:spacing w:val="3"/>
                        <w:w w:val="110"/>
                        <w:sz w:val="11"/>
                      </w:rPr>
                      <w:t>UK</w:t>
                    </w:r>
                  </w:p>
                  <w:p>
                    <w:pPr>
                      <w:spacing w:line="482" w:lineRule="auto" w:before="0"/>
                      <w:ind w:left="269" w:right="184" w:firstLine="0"/>
                      <w:jc w:val="left"/>
                      <w:rPr>
                        <w:sz w:val="11"/>
                      </w:rPr>
                    </w:pPr>
                    <w:r>
                      <w:rPr>
                        <w:color w:val="636466"/>
                        <w:w w:val="110"/>
                        <w:sz w:val="11"/>
                      </w:rPr>
                      <w:t>Singapore USA</w:t>
                    </w:r>
                  </w:p>
                  <w:p>
                    <w:pPr>
                      <w:spacing w:line="482" w:lineRule="auto" w:before="0"/>
                      <w:ind w:left="269" w:right="240" w:firstLine="0"/>
                      <w:jc w:val="left"/>
                      <w:rPr>
                        <w:sz w:val="11"/>
                      </w:rPr>
                    </w:pPr>
                    <w:r>
                      <w:rPr>
                        <w:color w:val="636466"/>
                        <w:w w:val="110"/>
                        <w:sz w:val="11"/>
                      </w:rPr>
                      <w:t>France </w:t>
                    </w:r>
                    <w:r>
                      <w:rPr>
                        <w:color w:val="636466"/>
                        <w:w w:val="105"/>
                        <w:sz w:val="11"/>
                      </w:rPr>
                      <w:t>Germany </w:t>
                    </w:r>
                    <w:r>
                      <w:rPr>
                        <w:color w:val="636466"/>
                        <w:w w:val="110"/>
                        <w:sz w:val="11"/>
                      </w:rPr>
                      <w:t>India</w:t>
                    </w:r>
                  </w:p>
                  <w:p>
                    <w:pPr>
                      <w:spacing w:line="133" w:lineRule="exact" w:before="0"/>
                      <w:ind w:left="269" w:right="0" w:firstLine="0"/>
                      <w:jc w:val="left"/>
                      <w:rPr>
                        <w:sz w:val="11"/>
                      </w:rPr>
                    </w:pPr>
                    <w:r>
                      <w:rPr>
                        <w:color w:val="636466"/>
                        <w:w w:val="110"/>
                        <w:sz w:val="11"/>
                      </w:rPr>
                      <w:t>Other</w:t>
                    </w:r>
                  </w:p>
                  <w:p>
                    <w:pPr>
                      <w:spacing w:line="122" w:lineRule="exact" w:before="0"/>
                      <w:ind w:left="269" w:right="0" w:firstLine="0"/>
                      <w:jc w:val="left"/>
                      <w:rPr>
                        <w:sz w:val="11"/>
                      </w:rPr>
                    </w:pPr>
                    <w:r>
                      <w:rPr>
                        <w:color w:val="636466"/>
                        <w:w w:val="110"/>
                        <w:sz w:val="11"/>
                      </w:rPr>
                      <w:t>Nationality</w:t>
                    </w:r>
                  </w:p>
                </w:txbxContent>
              </v:textbox>
              <w10:wrap type="none"/>
            </v:shape>
            <w10:wrap type="none"/>
          </v:group>
        </w:pict>
      </w:r>
      <w:r>
        <w:rPr>
          <w:rFonts w:ascii="Arial"/>
          <w:color w:val="231F20"/>
          <w:spacing w:val="-5"/>
          <w:sz w:val="12"/>
        </w:rPr>
        <w:t>TPK</w:t>
      </w:r>
      <w:r>
        <w:rPr>
          <w:rFonts w:ascii="Arial"/>
          <w:color w:val="231F20"/>
          <w:spacing w:val="-11"/>
          <w:sz w:val="12"/>
        </w:rPr>
        <w:t> </w:t>
      </w:r>
      <w:r>
        <w:rPr>
          <w:rFonts w:ascii="Arial"/>
          <w:color w:val="231F20"/>
          <w:sz w:val="12"/>
        </w:rPr>
        <w:t>Bintang</w:t>
        <w:tab/>
      </w:r>
      <w:r>
        <w:rPr>
          <w:rFonts w:ascii="Arial"/>
          <w:color w:val="231F20"/>
          <w:spacing w:val="-5"/>
          <w:sz w:val="12"/>
        </w:rPr>
        <w:t>TPK </w:t>
      </w:r>
      <w:r>
        <w:rPr>
          <w:rFonts w:ascii="Arial"/>
          <w:color w:val="231F20"/>
          <w:sz w:val="12"/>
        </w:rPr>
        <w:t>Non</w:t>
      </w:r>
      <w:r>
        <w:rPr>
          <w:rFonts w:ascii="Arial"/>
          <w:color w:val="231F20"/>
          <w:spacing w:val="-6"/>
          <w:sz w:val="12"/>
        </w:rPr>
        <w:t> </w:t>
      </w:r>
      <w:r>
        <w:rPr>
          <w:rFonts w:ascii="Arial"/>
          <w:color w:val="231F20"/>
          <w:sz w:val="12"/>
        </w:rPr>
        <w:t>Bintang</w:t>
      </w:r>
    </w:p>
    <w:p>
      <w:pPr>
        <w:pStyle w:val="BodyText"/>
        <w:spacing w:before="2"/>
        <w:rPr>
          <w:rFonts w:ascii="Arial"/>
          <w:sz w:val="12"/>
        </w:rPr>
      </w:pPr>
    </w:p>
    <w:p>
      <w:pPr>
        <w:tabs>
          <w:tab w:pos="3515" w:val="left" w:leader="none"/>
          <w:tab w:pos="3836" w:val="left" w:leader="none"/>
        </w:tabs>
        <w:spacing w:before="0"/>
        <w:ind w:left="1482" w:right="0" w:firstLine="0"/>
        <w:jc w:val="left"/>
        <w:rPr>
          <w:rFonts w:ascii="Arial"/>
          <w:sz w:val="12"/>
        </w:rPr>
      </w:pPr>
      <w:r>
        <w:rPr/>
        <w:pict>
          <v:group style="position:absolute;margin-left:57.092487pt;margin-top:1.976147pt;width:15.75pt;height:3.25pt;mso-position-horizontal-relative:page;mso-position-vertical-relative:paragraph;z-index:17848" coordorigin="1142,40" coordsize="315,65">
            <v:line style="position:absolute" from="1142,72" to="1456,72" stroked="true" strokeweight="1.922659pt" strokecolor="#c00000">
              <v:stroke dashstyle="dash"/>
            </v:line>
            <v:rect style="position:absolute;left:1270;top:42;width:57;height:58" filled="true" fillcolor="#c55a11" stroked="false">
              <v:fill type="solid"/>
            </v:rect>
            <v:rect style="position:absolute;left:1270;top:42;width:57;height:58" filled="false" stroked="true" strokeweight=".317818pt" strokecolor="#c00000">
              <v:stroke dashstyle="solid"/>
            </v:rect>
            <w10:wrap type="none"/>
          </v:group>
        </w:pict>
      </w:r>
      <w:r>
        <w:rPr/>
        <w:pict>
          <v:group style="position:absolute;margin-left:182.240616pt;margin-top:2.136497pt;width:3.15pt;height:3.25pt;mso-position-horizontal-relative:page;mso-position-vertical-relative:paragraph;z-index:-1174672" coordorigin="3645,43" coordsize="63,65">
            <v:shape style="position:absolute;left:3648;top:45;width:57;height:58" coordorigin="3648,46" coordsize="57,58" path="m3676,46l3665,48,3656,54,3650,64,3648,75,3650,86,3656,95,3665,101,3676,104,3687,101,3696,95,3702,86,3705,75,3702,64,3696,54,3687,48,3676,46xe" filled="true" fillcolor="#b2b4b6" stroked="false">
              <v:path arrowok="t"/>
              <v:fill type="solid"/>
            </v:shape>
            <v:shape style="position:absolute;left:3648;top:45;width:57;height:58" coordorigin="3648,46" coordsize="57,58" path="m3705,75l3702,86,3696,95,3687,101,3676,104,3665,101,3656,95,3650,86,3648,75,3650,64,3656,54,3665,48,3676,46,3687,48,3696,54,3702,64,3705,75xe" filled="false" stroked="true" strokeweight=".317818pt" strokecolor="#b2b4b6">
              <v:path arrowok="t"/>
              <v:stroke dashstyle="solid"/>
            </v:shape>
            <w10:wrap type="none"/>
          </v:group>
        </w:pict>
      </w:r>
      <w:r>
        <w:rPr>
          <w:rFonts w:ascii="Arial"/>
          <w:color w:val="231F20"/>
          <w:spacing w:val="-4"/>
          <w:sz w:val="12"/>
        </w:rPr>
        <w:t>Rata2 </w:t>
      </w:r>
      <w:r>
        <w:rPr>
          <w:rFonts w:ascii="Arial"/>
          <w:color w:val="231F20"/>
          <w:sz w:val="12"/>
        </w:rPr>
        <w:t>menginap</w:t>
      </w:r>
      <w:r>
        <w:rPr>
          <w:rFonts w:ascii="Arial"/>
          <w:color w:val="231F20"/>
          <w:spacing w:val="-12"/>
          <w:sz w:val="12"/>
        </w:rPr>
        <w:t> </w:t>
      </w:r>
      <w:r>
        <w:rPr>
          <w:rFonts w:ascii="Arial"/>
          <w:color w:val="231F20"/>
          <w:sz w:val="12"/>
        </w:rPr>
        <w:t>Bintang</w:t>
      </w:r>
      <w:r>
        <w:rPr>
          <w:rFonts w:ascii="Arial"/>
          <w:color w:val="231F20"/>
          <w:spacing w:val="-7"/>
          <w:sz w:val="12"/>
        </w:rPr>
        <w:t> (Rhs)</w:t>
        <w:tab/>
      </w:r>
      <w:r>
        <w:rPr>
          <w:rFonts w:ascii="Arial"/>
          <w:color w:val="231F20"/>
          <w:spacing w:val="-7"/>
          <w:sz w:val="12"/>
          <w:u w:val="thick" w:color="B2B4B6"/>
        </w:rPr>
        <w:t> </w:t>
        <w:tab/>
      </w:r>
      <w:r>
        <w:rPr>
          <w:rFonts w:ascii="Arial"/>
          <w:color w:val="231F20"/>
          <w:spacing w:val="-4"/>
          <w:sz w:val="12"/>
        </w:rPr>
        <w:t>Rata2</w:t>
      </w:r>
      <w:r>
        <w:rPr>
          <w:rFonts w:ascii="Arial"/>
          <w:color w:val="231F20"/>
          <w:spacing w:val="-6"/>
          <w:sz w:val="12"/>
        </w:rPr>
        <w:t> </w:t>
      </w:r>
      <w:r>
        <w:rPr>
          <w:rFonts w:ascii="Arial"/>
          <w:color w:val="231F20"/>
          <w:sz w:val="12"/>
        </w:rPr>
        <w:t>menginap</w:t>
      </w:r>
      <w:r>
        <w:rPr>
          <w:rFonts w:ascii="Arial"/>
          <w:color w:val="231F20"/>
          <w:spacing w:val="-8"/>
          <w:sz w:val="12"/>
        </w:rPr>
        <w:t> </w:t>
      </w:r>
      <w:r>
        <w:rPr>
          <w:rFonts w:ascii="Arial"/>
          <w:color w:val="231F20"/>
          <w:sz w:val="12"/>
        </w:rPr>
        <w:t>Non</w:t>
      </w:r>
      <w:r>
        <w:rPr>
          <w:rFonts w:ascii="Arial"/>
          <w:color w:val="231F20"/>
          <w:spacing w:val="-17"/>
          <w:sz w:val="12"/>
        </w:rPr>
        <w:t> </w:t>
      </w:r>
      <w:r>
        <w:rPr>
          <w:rFonts w:ascii="Arial"/>
          <w:color w:val="231F20"/>
          <w:sz w:val="12"/>
        </w:rPr>
        <w:t>Bintang</w:t>
      </w:r>
      <w:r>
        <w:rPr>
          <w:rFonts w:ascii="Arial"/>
          <w:color w:val="231F20"/>
          <w:spacing w:val="-8"/>
          <w:sz w:val="12"/>
        </w:rPr>
        <w:t> </w:t>
      </w:r>
      <w:r>
        <w:rPr>
          <w:rFonts w:ascii="Arial"/>
          <w:color w:val="231F20"/>
          <w:spacing w:val="-7"/>
          <w:sz w:val="12"/>
        </w:rPr>
        <w:t>(Rhs)</w:t>
      </w:r>
    </w:p>
    <w:p>
      <w:pPr>
        <w:pStyle w:val="BodyText"/>
        <w:spacing w:before="2"/>
        <w:rPr>
          <w:rFonts w:ascii="Arial"/>
          <w:sz w:val="15"/>
        </w:rPr>
      </w:pPr>
    </w:p>
    <w:p>
      <w:pPr>
        <w:spacing w:before="0"/>
        <w:ind w:left="69" w:right="2314" w:firstLine="0"/>
        <w:jc w:val="center"/>
        <w:rPr>
          <w:i/>
          <w:sz w:val="12"/>
        </w:rPr>
      </w:pPr>
      <w:r>
        <w:rPr/>
        <w:pict>
          <v:shape style="position:absolute;margin-left:71.195999pt;margin-top:8.0829pt;width:212.6pt;height:29.2pt;mso-position-horizontal-relative:page;mso-position-vertical-relative:paragraph;z-index:15296;mso-wrap-distance-left:0;mso-wrap-distance-right:0" type="#_x0000_t202" filled="true" fillcolor="#001f5f" stroked="false">
            <v:textbox inset="0,0,0,0">
              <w:txbxContent>
                <w:p>
                  <w:pPr>
                    <w:spacing w:line="309" w:lineRule="auto" w:before="102"/>
                    <w:ind w:left="1073" w:right="858" w:hanging="254"/>
                    <w:jc w:val="left"/>
                    <w:rPr>
                      <w:sz w:val="14"/>
                    </w:rPr>
                  </w:pPr>
                  <w:r>
                    <w:rPr>
                      <w:color w:val="FFFFFF"/>
                      <w:w w:val="115"/>
                      <w:sz w:val="14"/>
                    </w:rPr>
                    <w:t>Grafik 1. 24. Rata-Rata Lama Menginap Hotel Bintang dan Non Bintang</w:t>
                  </w:r>
                </w:p>
              </w:txbxContent>
            </v:textbox>
            <v:fill type="solid"/>
            <w10:wrap type="topAndBottom"/>
          </v:shape>
        </w:pict>
      </w:r>
      <w:r>
        <w:rPr/>
        <w:pict>
          <v:line style="position:absolute;mso-position-horizontal-relative:page;mso-position-vertical-relative:paragraph;z-index:15320;mso-wrap-distance-left:0;mso-wrap-distance-right:0" from="57.023201pt,52.995701pt" to="283.795201pt,52.995701pt" stroked="true" strokeweight="1pt" strokecolor="#001f5f">
            <v:stroke dashstyle="solid"/>
            <w10:wrap type="topAndBottom"/>
          </v:line>
        </w:pict>
      </w:r>
      <w:r>
        <w:rPr>
          <w:i/>
          <w:color w:val="231F20"/>
          <w:w w:val="105"/>
          <w:sz w:val="12"/>
        </w:rPr>
        <w:t>Sumber : BPS Provinsi Bali,</w:t>
      </w:r>
      <w:r>
        <w:rPr>
          <w:i/>
          <w:color w:val="231F20"/>
          <w:spacing w:val="-4"/>
          <w:w w:val="105"/>
          <w:sz w:val="12"/>
        </w:rPr>
        <w:t> </w:t>
      </w:r>
      <w:r>
        <w:rPr>
          <w:i/>
          <w:color w:val="231F20"/>
          <w:w w:val="105"/>
          <w:sz w:val="12"/>
        </w:rPr>
        <w:t>diolah</w:t>
      </w:r>
    </w:p>
    <w:p>
      <w:pPr>
        <w:pStyle w:val="BodyText"/>
        <w:spacing w:before="6"/>
        <w:rPr>
          <w:i/>
        </w:rPr>
      </w:pPr>
    </w:p>
    <w:p>
      <w:pPr>
        <w:pStyle w:val="BodyText"/>
        <w:spacing w:before="7"/>
        <w:rPr>
          <w:i/>
          <w:sz w:val="26"/>
        </w:rPr>
      </w:pPr>
    </w:p>
    <w:p>
      <w:pPr>
        <w:spacing w:before="96" w:after="15"/>
        <w:ind w:left="0" w:right="1131" w:firstLine="0"/>
        <w:jc w:val="right"/>
        <w:rPr>
          <w:i/>
          <w:sz w:val="12"/>
        </w:rPr>
      </w:pPr>
      <w:r>
        <w:rPr/>
        <w:pict>
          <v:group style="position:absolute;margin-left:55.522217pt;margin-top:-8.195795pt;width:193.8pt;height:114.5pt;mso-position-horizontal-relative:page;mso-position-vertical-relative:paragraph;z-index:17968" coordorigin="1110,-164" coordsize="3876,2290">
            <v:shape style="position:absolute;left:1556;top:100;width:3360;height:1597" type="#_x0000_t75" stroked="false">
              <v:imagedata r:id="rId1978" o:title=""/>
            </v:shape>
            <v:shape style="position:absolute;left:1593;top:113;width:3285;height:1584" type="#_x0000_t75" stroked="false">
              <v:imagedata r:id="rId1979" o:title=""/>
            </v:shape>
            <v:shape style="position:absolute;left:4915;top:-85;width:2;height:1775" coordorigin="4916,-85" coordsize="0,1775" path="m4916,-85l4916,1209m4916,1393l4916,1690e" filled="false" stroked="true" strokeweight=".622131pt" strokecolor="#c6c8ca">
              <v:path arrowok="t"/>
              <v:stroke dashstyle="solid"/>
            </v:shape>
            <v:line style="position:absolute" from="1556,1690" to="1556,-85" stroked="true" strokeweight=".622131pt" strokecolor="#c6c8ca">
              <v:stroke dashstyle="solid"/>
            </v:line>
            <v:shape style="position:absolute;left:0;top:5969;width:5400;height:330" coordorigin="0,5970" coordsize="5400,330" path="m1556,1690l4916,1690m1556,1690l1556,1908m2265,1690l2265,1908m2968,1690l2968,1908m3678,1690l3678,1908m4387,1690l4387,1908e" filled="false" stroked="true" strokeweight=".640981pt" strokecolor="#dcddde">
              <v:path arrowok="t"/>
              <v:stroke dashstyle="solid"/>
            </v:shape>
            <v:shape style="position:absolute;left:0;top:5969;width:4550;height:330" coordorigin="0,5970" coordsize="4550,330" path="m1556,1908l1556,2126m2265,1908l2265,2126m2968,1908l2968,2126m3678,1908l3678,2126m4387,1908l4387,2126e" filled="false" stroked="true" strokeweight=".640981pt" strokecolor="#dcddde">
              <v:path arrowok="t"/>
              <v:stroke dashstyle="solid"/>
            </v:shape>
            <v:shape style="position:absolute;left:1574;top:106;width:3320;height:1591" type="#_x0000_t75" stroked="false">
              <v:imagedata r:id="rId1980" o:title=""/>
            </v:shape>
            <v:shape style="position:absolute;left:1643;top:153;width:3186;height:1448" coordorigin="1643,154" coordsize="3186,1448" path="m1643,649l1688,621,1732,592,1776,567,1820,555,1865,558,1909,574,1953,595,1997,616,2041,638,2086,663,2130,686,2174,700,2218,695,2263,678,2307,665,2351,671,2395,705,2440,756,2484,814,2528,870,2572,928,2617,989,2661,1044,2705,1082,2748,1103,2794,1114,2839,1106,2912,1016,2941,942,2971,857,3000,768,3030,685,3059,617,3103,543,3147,485,3192,435,3236,384,3280,330,3324,275,3369,227,3457,175,3501,168,3546,172,3590,187,3634,220,3678,270,3723,318,3767,346,3811,348,3855,334,3900,312,3944,289,3970,263,4010,216,4054,172,4121,183,4142,288,4152,359,4162,441,4173,531,4183,628,4194,729,4204,833,4214,937,4225,1040,4235,1139,4246,1234,4256,1321,4266,1400,4277,1467,4298,1561,4319,1601,4341,1600,4363,1568,4386,1513,4409,1445,4431,1374,4453,1308,4475,1257,4504,1190,4534,1111,4563,1029,4593,955,4622,900,4652,872,4687,884,4722,932,4758,1001,4793,1075,4829,1139e" filled="false" stroked="true" strokeweight="1.960135pt" strokecolor="#c00000">
              <v:path arrowok="t"/>
              <v:stroke dashstyle="solid"/>
            </v:shape>
            <v:shape style="position:absolute;left:1396;top:1611;width:126;height:139" type="#_x0000_t75" stroked="false">
              <v:imagedata r:id="rId1981" o:title=""/>
            </v:shape>
            <v:shape style="position:absolute;left:1271;top:1434;width:250;height:139" type="#_x0000_t75" stroked="false">
              <v:imagedata r:id="rId1982" o:title=""/>
            </v:shape>
            <v:shape style="position:absolute;left:1271;top:1256;width:250;height:139" type="#_x0000_t75" stroked="false">
              <v:imagedata r:id="rId1983" o:title=""/>
            </v:shape>
            <v:shape style="position:absolute;left:1271;top:1079;width:250;height:139" type="#_x0000_t75" stroked="false">
              <v:imagedata r:id="rId1984" o:title=""/>
            </v:shape>
            <v:shape style="position:absolute;left:1271;top:901;width:250;height:139" type="#_x0000_t75" stroked="false">
              <v:imagedata r:id="rId1985" o:title=""/>
            </v:shape>
            <v:shape style="position:absolute;left:1178;top:723;width:337;height:139" type="#_x0000_t75" stroked="false">
              <v:imagedata r:id="rId1986" o:title=""/>
            </v:shape>
            <v:shape style="position:absolute;left:1178;top:546;width:337;height:139" type="#_x0000_t75" stroked="false">
              <v:imagedata r:id="rId1987" o:title=""/>
            </v:shape>
            <v:shape style="position:absolute;left:1178;top:368;width:337;height:139" type="#_x0000_t75" stroked="false">
              <v:imagedata r:id="rId1988" o:title=""/>
            </v:shape>
            <v:shape style="position:absolute;left:1178;top:191;width:337;height:139" type="#_x0000_t75" stroked="false">
              <v:imagedata r:id="rId1989" o:title=""/>
            </v:shape>
            <v:shape style="position:absolute;left:1178;top:14;width:337;height:139" type="#_x0000_t75" stroked="false">
              <v:imagedata r:id="rId1990" o:title=""/>
            </v:shape>
            <v:shape style="position:absolute;left:1178;top:-164;width:337;height:139" type="#_x0000_t75" stroked="false">
              <v:imagedata r:id="rId1991" o:title=""/>
            </v:shape>
            <v:shape style="position:absolute;left:1634;top:1757;width:50;height:139" type="#_x0000_t75" stroked="false">
              <v:imagedata r:id="rId1992" o:title=""/>
            </v:shape>
            <v:shape style="position:absolute;left:1798;top:1757;width:75;height:139" type="#_x0000_t75" stroked="false">
              <v:imagedata r:id="rId1993" o:title=""/>
            </v:shape>
            <v:shape style="position:absolute;left:1963;top:1757;width:100;height:139" type="#_x0000_t75" stroked="false">
              <v:imagedata r:id="rId1994" o:title=""/>
            </v:shape>
            <v:shape style="position:absolute;left:2130;top:1757;width:141;height:139" type="#_x0000_t75" stroked="false">
              <v:imagedata r:id="rId1995" o:title=""/>
            </v:shape>
            <v:shape style="position:absolute;left:2341;top:1757;width:50;height:139" type="#_x0000_t75" stroked="false">
              <v:imagedata r:id="rId1992" o:title=""/>
            </v:shape>
            <v:shape style="position:absolute;left:2506;top:1757;width:75;height:139" type="#_x0000_t75" stroked="false">
              <v:imagedata r:id="rId1993" o:title=""/>
            </v:shape>
            <v:shape style="position:absolute;left:2671;top:1757;width:100;height:139" type="#_x0000_t75" stroked="false">
              <v:imagedata r:id="rId1994" o:title=""/>
            </v:shape>
            <v:shape style="position:absolute;left:2838;top:1757;width:141;height:139" type="#_x0000_t75" stroked="false">
              <v:imagedata r:id="rId1996" o:title=""/>
            </v:shape>
            <v:shape style="position:absolute;left:3049;top:1757;width:50;height:139" type="#_x0000_t75" stroked="false">
              <v:imagedata r:id="rId1992" o:title=""/>
            </v:shape>
            <v:shape style="position:absolute;left:3214;top:1757;width:75;height:139" type="#_x0000_t75" stroked="false">
              <v:imagedata r:id="rId1993" o:title=""/>
            </v:shape>
            <v:shape style="position:absolute;left:3378;top:1757;width:100;height:139" type="#_x0000_t75" stroked="false">
              <v:imagedata r:id="rId1994" o:title=""/>
            </v:shape>
            <v:shape style="position:absolute;left:3546;top:1757;width:140;height:139" type="#_x0000_t75" stroked="false">
              <v:imagedata r:id="rId1997" o:title=""/>
            </v:shape>
            <v:shape style="position:absolute;left:3757;top:1757;width:50;height:139" type="#_x0000_t75" stroked="false">
              <v:imagedata r:id="rId1992" o:title=""/>
            </v:shape>
            <v:shape style="position:absolute;left:3921;top:1757;width:76;height:139" type="#_x0000_t75" stroked="false">
              <v:imagedata r:id="rId1993" o:title=""/>
            </v:shape>
            <v:shape style="position:absolute;left:4086;top:1757;width:100;height:139" type="#_x0000_t75" stroked="false">
              <v:imagedata r:id="rId1994" o:title=""/>
            </v:shape>
            <v:shape style="position:absolute;left:4254;top:1757;width:140;height:139" type="#_x0000_t75" stroked="false">
              <v:imagedata r:id="rId1997" o:title=""/>
            </v:shape>
            <v:shape style="position:absolute;left:4465;top:1757;width:50;height:139" type="#_x0000_t75" stroked="false">
              <v:imagedata r:id="rId1992" o:title=""/>
            </v:shape>
            <v:shape style="position:absolute;left:4629;top:1757;width:75;height:139" type="#_x0000_t75" stroked="false">
              <v:imagedata r:id="rId1993" o:title=""/>
            </v:shape>
            <v:shape style="position:absolute;left:4794;top:1690;width:128;height:218" type="#_x0000_t75" stroked="false">
              <v:imagedata r:id="rId1998" o:title=""/>
            </v:shape>
            <v:shape style="position:absolute;left:1787;top:1978;width:312;height:139" type="#_x0000_t75" stroked="false">
              <v:imagedata r:id="rId1999" o:title=""/>
            </v:shape>
            <v:shape style="position:absolute;left:2495;top:1978;width:312;height:139" type="#_x0000_t75" stroked="false">
              <v:imagedata r:id="rId2000" o:title=""/>
            </v:shape>
            <v:shape style="position:absolute;left:3202;top:1978;width:312;height:139" type="#_x0000_t75" stroked="false">
              <v:imagedata r:id="rId2001" o:title=""/>
            </v:shape>
            <v:shape style="position:absolute;left:3910;top:1978;width:312;height:139" type="#_x0000_t75" stroked="false">
              <v:imagedata r:id="rId2002" o:title=""/>
            </v:shape>
            <v:shape style="position:absolute;left:4529;top:1907;width:392;height:218" type="#_x0000_t75" stroked="false">
              <v:imagedata r:id="rId2003" o:title=""/>
            </v:shape>
            <v:shape style="position:absolute;left:1110;top:974;width:577;height:139" type="#_x0000_t75" stroked="false">
              <v:imagedata r:id="rId2004" o:title=""/>
            </v:shape>
            <v:shape style="position:absolute;left:4705;top:-47;width:270;height:120" type="#_x0000_t202" filled="false" stroked="false">
              <v:textbox inset="0,0,0,0">
                <w:txbxContent>
                  <w:p>
                    <w:pPr>
                      <w:spacing w:line="119" w:lineRule="exact" w:before="0"/>
                      <w:ind w:left="0" w:right="0" w:firstLine="0"/>
                      <w:jc w:val="left"/>
                      <w:rPr>
                        <w:sz w:val="12"/>
                      </w:rPr>
                    </w:pPr>
                    <w:r>
                      <w:rPr>
                        <w:color w:val="636466"/>
                        <w:w w:val="95"/>
                        <w:sz w:val="12"/>
                      </w:rPr>
                      <w:t>1,754</w:t>
                    </w:r>
                  </w:p>
                </w:txbxContent>
              </v:textbox>
              <w10:wrap type="none"/>
            </v:shape>
            <v:shape style="position:absolute;left:4530;top:695;width:300;height:120" type="#_x0000_t202" filled="false" stroked="false">
              <v:textbox inset="0,0,0,0">
                <w:txbxContent>
                  <w:p>
                    <w:pPr>
                      <w:spacing w:line="119" w:lineRule="exact" w:before="0"/>
                      <w:ind w:left="0" w:right="0" w:firstLine="0"/>
                      <w:jc w:val="left"/>
                      <w:rPr>
                        <w:b/>
                        <w:sz w:val="12"/>
                      </w:rPr>
                    </w:pPr>
                    <w:r>
                      <w:rPr>
                        <w:b/>
                        <w:color w:val="FFFFFF"/>
                        <w:w w:val="93"/>
                        <w:sz w:val="12"/>
                        <w:shd w:fill="FBD4B5" w:color="auto" w:val="clear"/>
                      </w:rPr>
                      <w:t> </w:t>
                    </w:r>
                    <w:r>
                      <w:rPr>
                        <w:b/>
                        <w:color w:val="FFFFFF"/>
                        <w:sz w:val="12"/>
                        <w:shd w:fill="FBD4B5" w:color="auto" w:val="clear"/>
                      </w:rPr>
                      <w:t> 8.08 </w:t>
                    </w:r>
                  </w:p>
                </w:txbxContent>
              </v:textbox>
              <w10:wrap type="none"/>
            </v:shape>
            <v:shape style="position:absolute;left:4691;top:1255;width:294;height:120" type="#_x0000_t202" filled="false" stroked="false">
              <v:textbox inset="0,0,0,0">
                <w:txbxContent>
                  <w:p>
                    <w:pPr>
                      <w:spacing w:line="119" w:lineRule="exact" w:before="0"/>
                      <w:ind w:left="0" w:right="0" w:firstLine="0"/>
                      <w:jc w:val="left"/>
                      <w:rPr>
                        <w:b/>
                        <w:sz w:val="12"/>
                      </w:rPr>
                    </w:pPr>
                    <w:r>
                      <w:rPr>
                        <w:b/>
                        <w:color w:val="FFFFFF"/>
                        <w:w w:val="93"/>
                        <w:sz w:val="12"/>
                        <w:shd w:fill="FBD4B5" w:color="auto" w:val="clear"/>
                      </w:rPr>
                      <w:t> </w:t>
                    </w:r>
                    <w:r>
                      <w:rPr>
                        <w:b/>
                        <w:color w:val="FFFFFF"/>
                        <w:sz w:val="12"/>
                        <w:shd w:fill="FBD4B5" w:color="auto" w:val="clear"/>
                      </w:rPr>
                      <w:t> 0.55 </w:t>
                    </w:r>
                  </w:p>
                </w:txbxContent>
              </v:textbox>
              <w10:wrap type="none"/>
            </v:shape>
            <w10:wrap type="none"/>
          </v:group>
        </w:pict>
      </w:r>
      <w:r>
        <w:rPr/>
        <w:pict>
          <v:group style="position:absolute;margin-left:250.967773pt;margin-top:-8.195795pt;width:11.7pt;height:95.75pt;mso-position-horizontal-relative:page;mso-position-vertical-relative:paragraph;z-index:17992" coordorigin="5019,-164" coordsize="234,1915">
            <v:shape style="position:absolute;left:5019;top:1611;width:234;height:139" type="#_x0000_t75" stroked="false">
              <v:imagedata r:id="rId2005" o:title=""/>
            </v:shape>
            <v:shape style="position:absolute;left:5019;top:1434;width:234;height:139" type="#_x0000_t75" stroked="false">
              <v:imagedata r:id="rId2006" o:title=""/>
            </v:shape>
            <v:shape style="position:absolute;left:5019;top:1256;width:166;height:139" type="#_x0000_t75" stroked="false">
              <v:imagedata r:id="rId2007" o:title=""/>
            </v:shape>
            <v:shape style="position:absolute;left:5019;top:1079;width:125;height:139" type="#_x0000_t75" stroked="false">
              <v:imagedata r:id="rId1981" o:title=""/>
            </v:shape>
            <v:shape style="position:absolute;left:5019;top:901;width:125;height:139" type="#_x0000_t75" stroked="false">
              <v:imagedata r:id="rId2008" o:title=""/>
            </v:shape>
            <v:shape style="position:absolute;left:5019;top:723;width:187;height:139" type="#_x0000_t75" stroked="false">
              <v:imagedata r:id="rId2009" o:title=""/>
            </v:shape>
            <v:shape style="position:absolute;left:5019;top:546;width:187;height:139" type="#_x0000_t75" stroked="false">
              <v:imagedata r:id="rId2010" o:title=""/>
            </v:shape>
            <v:shape style="position:absolute;left:5019;top:368;width:187;height:139" type="#_x0000_t75" stroked="false">
              <v:imagedata r:id="rId2011" o:title=""/>
            </v:shape>
            <v:shape style="position:absolute;left:5019;top:191;width:187;height:139" type="#_x0000_t75" stroked="false">
              <v:imagedata r:id="rId2012" o:title=""/>
            </v:shape>
            <v:shape style="position:absolute;left:5019;top:14;width:187;height:139" type="#_x0000_t75" stroked="false">
              <v:imagedata r:id="rId2013" o:title=""/>
            </v:shape>
            <v:shape style="position:absolute;left:5019;top:-164;width:187;height:139" type="#_x0000_t75" stroked="false">
              <v:imagedata r:id="rId2014" o:title=""/>
            </v:shape>
            <w10:wrap type="none"/>
          </v:group>
        </w:pict>
      </w:r>
      <w:r>
        <w:rPr>
          <w:i/>
          <w:color w:val="231F20"/>
          <w:w w:val="105"/>
          <w:sz w:val="12"/>
        </w:rPr>
        <w:t>Sumber : BPS, diolah</w:t>
      </w:r>
    </w:p>
    <w:p>
      <w:pPr>
        <w:pStyle w:val="BodyText"/>
        <w:ind w:left="6519"/>
      </w:pPr>
      <w:r>
        <w:rPr/>
        <w:pict>
          <v:shape style="width:212.6pt;height:19.5pt;mso-position-horizontal-relative:char;mso-position-vertical-relative:line" type="#_x0000_t202" filled="true" fillcolor="#001f5f" stroked="false">
            <w10:anchorlock/>
            <v:textbox inset="0,0,0,0">
              <w:txbxContent>
                <w:p>
                  <w:pPr>
                    <w:spacing w:before="102"/>
                    <w:ind w:left="525" w:right="0" w:firstLine="0"/>
                    <w:jc w:val="left"/>
                    <w:rPr>
                      <w:sz w:val="14"/>
                    </w:rPr>
                  </w:pPr>
                  <w:r>
                    <w:rPr>
                      <w:color w:val="FFFFFF"/>
                      <w:w w:val="115"/>
                      <w:sz w:val="14"/>
                    </w:rPr>
                    <w:t>Grafik 1. 26. Perkembangan Pangsa Wisman Bali</w:t>
                  </w:r>
                </w:p>
              </w:txbxContent>
            </v:textbox>
            <v:fill type="solid"/>
          </v:shape>
        </w:pict>
      </w:r>
      <w:r>
        <w:rPr/>
      </w:r>
    </w:p>
    <w:p>
      <w:pPr>
        <w:spacing w:after="0"/>
        <w:sectPr>
          <w:type w:val="continuous"/>
          <w:pgSz w:w="11910" w:h="15880"/>
          <w:pgMar w:top="740" w:bottom="280" w:left="0" w:right="0"/>
        </w:sectPr>
      </w:pPr>
    </w:p>
    <w:p>
      <w:pPr>
        <w:pStyle w:val="BodyText"/>
        <w:spacing w:before="9" w:after="1"/>
        <w:rPr>
          <w:i/>
          <w:sz w:val="15"/>
        </w:rPr>
      </w:pPr>
    </w:p>
    <w:p>
      <w:pPr>
        <w:pStyle w:val="BodyText"/>
        <w:spacing w:line="143" w:lineRule="exact"/>
        <w:ind w:left="5343"/>
        <w:rPr>
          <w:sz w:val="14"/>
        </w:rPr>
      </w:pPr>
      <w:r>
        <w:rPr>
          <w:position w:val="-2"/>
          <w:sz w:val="14"/>
        </w:rPr>
        <w:drawing>
          <wp:inline distT="0" distB="0" distL="0" distR="0">
            <wp:extent cx="176884" cy="91154"/>
            <wp:effectExtent l="0" t="0" r="0" b="0"/>
            <wp:docPr id="3827" name="image1993.png" descr=""/>
            <wp:cNvGraphicFramePr>
              <a:graphicFrameLocks noChangeAspect="1"/>
            </wp:cNvGraphicFramePr>
            <a:graphic>
              <a:graphicData uri="http://schemas.openxmlformats.org/drawingml/2006/picture">
                <pic:pic>
                  <pic:nvPicPr>
                    <pic:cNvPr id="3828" name="image1993.png"/>
                    <pic:cNvPicPr/>
                  </pic:nvPicPr>
                  <pic:blipFill>
                    <a:blip r:embed="rId2015" cstate="print"/>
                    <a:stretch>
                      <a:fillRect/>
                    </a:stretch>
                  </pic:blipFill>
                  <pic:spPr>
                    <a:xfrm>
                      <a:off x="0" y="0"/>
                      <a:ext cx="176884" cy="91154"/>
                    </a:xfrm>
                    <a:prstGeom prst="rect">
                      <a:avLst/>
                    </a:prstGeom>
                  </pic:spPr>
                </pic:pic>
              </a:graphicData>
            </a:graphic>
          </wp:inline>
        </w:drawing>
      </w:r>
      <w:r>
        <w:rPr>
          <w:position w:val="-2"/>
          <w:sz w:val="14"/>
        </w:rPr>
      </w: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pStyle w:val="BodyText"/>
        <w:rPr>
          <w:i/>
          <w:sz w:val="12"/>
        </w:rPr>
      </w:pPr>
    </w:p>
    <w:p>
      <w:pPr>
        <w:tabs>
          <w:tab w:pos="3219" w:val="left" w:leader="none"/>
        </w:tabs>
        <w:spacing w:before="91"/>
        <w:ind w:left="1848" w:right="0" w:firstLine="0"/>
        <w:jc w:val="left"/>
        <w:rPr>
          <w:sz w:val="12"/>
        </w:rPr>
      </w:pPr>
      <w:r>
        <w:rPr/>
        <w:pict>
          <v:line style="position:absolute;mso-position-horizontal-relative:page;mso-position-vertical-relative:paragraph;z-index:-1174528" from="147.488739pt,8.288519pt" to="159.620293pt,8.288519pt" stroked="true" strokeweight="1.97949pt" strokecolor="#c00000">
            <v:stroke dashstyle="solid"/>
            <w10:wrap type="none"/>
          </v:line>
        </w:pict>
      </w:r>
      <w:r>
        <w:rPr/>
        <w:drawing>
          <wp:inline distT="0" distB="0" distL="0" distR="0">
            <wp:extent cx="175798" cy="69133"/>
            <wp:effectExtent l="0" t="0" r="0" b="0"/>
            <wp:docPr id="3829" name="image1899.png" descr=""/>
            <wp:cNvGraphicFramePr>
              <a:graphicFrameLocks noChangeAspect="1"/>
            </wp:cNvGraphicFramePr>
            <a:graphic>
              <a:graphicData uri="http://schemas.openxmlformats.org/drawingml/2006/picture">
                <pic:pic>
                  <pic:nvPicPr>
                    <pic:cNvPr id="3830" name="image1899.png"/>
                    <pic:cNvPicPr/>
                  </pic:nvPicPr>
                  <pic:blipFill>
                    <a:blip r:embed="rId1921" cstate="print"/>
                    <a:stretch>
                      <a:fillRect/>
                    </a:stretch>
                  </pic:blipFill>
                  <pic:spPr>
                    <a:xfrm>
                      <a:off x="0" y="0"/>
                      <a:ext cx="175798" cy="69133"/>
                    </a:xfrm>
                    <a:prstGeom prst="rect">
                      <a:avLst/>
                    </a:prstGeom>
                  </pic:spPr>
                </pic:pic>
              </a:graphicData>
            </a:graphic>
          </wp:inline>
        </w:drawing>
      </w:r>
      <w:r>
        <w:rPr/>
      </w:r>
      <w:r>
        <w:rPr>
          <w:color w:val="244060"/>
          <w:position w:val="1"/>
          <w:sz w:val="12"/>
        </w:rPr>
        <w:t>Total</w:t>
      </w:r>
      <w:r>
        <w:rPr>
          <w:color w:val="244060"/>
          <w:spacing w:val="-11"/>
          <w:position w:val="1"/>
          <w:sz w:val="12"/>
        </w:rPr>
        <w:t> </w:t>
      </w:r>
      <w:r>
        <w:rPr>
          <w:color w:val="244060"/>
          <w:position w:val="1"/>
          <w:sz w:val="12"/>
        </w:rPr>
        <w:t>wisman</w:t>
        <w:tab/>
        <w:t>Total</w:t>
      </w:r>
      <w:r>
        <w:rPr>
          <w:color w:val="244060"/>
          <w:spacing w:val="-6"/>
          <w:position w:val="1"/>
          <w:sz w:val="12"/>
        </w:rPr>
        <w:t> </w:t>
      </w:r>
      <w:r>
        <w:rPr>
          <w:color w:val="244060"/>
          <w:position w:val="1"/>
          <w:sz w:val="12"/>
        </w:rPr>
        <w:t>Growth</w:t>
      </w:r>
      <w:r>
        <w:rPr>
          <w:color w:val="244060"/>
          <w:spacing w:val="-2"/>
          <w:position w:val="1"/>
          <w:sz w:val="12"/>
        </w:rPr>
        <w:t> </w:t>
      </w:r>
      <w:r>
        <w:rPr>
          <w:color w:val="244060"/>
          <w:position w:val="1"/>
          <w:sz w:val="12"/>
        </w:rPr>
        <w:t>Wisman</w:t>
      </w:r>
      <w:r>
        <w:rPr>
          <w:color w:val="244060"/>
          <w:spacing w:val="-8"/>
          <w:position w:val="1"/>
          <w:sz w:val="12"/>
        </w:rPr>
        <w:t> </w:t>
      </w:r>
      <w:r>
        <w:rPr>
          <w:color w:val="244060"/>
          <w:position w:val="1"/>
          <w:sz w:val="12"/>
        </w:rPr>
        <w:t>yoy</w:t>
      </w:r>
      <w:r>
        <w:rPr>
          <w:color w:val="244060"/>
          <w:spacing w:val="-6"/>
          <w:position w:val="1"/>
          <w:sz w:val="12"/>
        </w:rPr>
        <w:t> </w:t>
      </w:r>
      <w:r>
        <w:rPr>
          <w:color w:val="244060"/>
          <w:position w:val="1"/>
          <w:sz w:val="12"/>
        </w:rPr>
        <w:t>(Rhs)</w:t>
      </w:r>
    </w:p>
    <w:p>
      <w:pPr>
        <w:pStyle w:val="BodyText"/>
        <w:spacing w:before="5"/>
        <w:rPr>
          <w:sz w:val="13"/>
        </w:rPr>
      </w:pPr>
    </w:p>
    <w:p>
      <w:pPr>
        <w:spacing w:before="0"/>
        <w:ind w:left="0" w:right="0" w:firstLine="0"/>
        <w:jc w:val="right"/>
        <w:rPr>
          <w:i/>
          <w:sz w:val="12"/>
        </w:rPr>
      </w:pPr>
      <w:r>
        <w:rPr/>
        <w:pict>
          <v:shape style="position:absolute;margin-left:71.195999pt;margin-top:8.081995pt;width:212.6pt;height:19.5pt;mso-position-horizontal-relative:page;mso-position-vertical-relative:paragraph;z-index:15368;mso-wrap-distance-left:0;mso-wrap-distance-right:0" type="#_x0000_t202" filled="true" fillcolor="#001f5f" stroked="false">
            <v:textbox inset="0,0,0,0">
              <w:txbxContent>
                <w:p>
                  <w:pPr>
                    <w:spacing w:before="102"/>
                    <w:ind w:left="425" w:right="0" w:firstLine="0"/>
                    <w:jc w:val="left"/>
                    <w:rPr>
                      <w:sz w:val="14"/>
                    </w:rPr>
                  </w:pPr>
                  <w:r>
                    <w:rPr>
                      <w:color w:val="FFFFFF"/>
                      <w:w w:val="115"/>
                      <w:sz w:val="14"/>
                    </w:rPr>
                    <w:t>Grafik 1. 25. Kunjungan Wisman ke Bali Triwulanan</w:t>
                  </w:r>
                </w:p>
              </w:txbxContent>
            </v:textbox>
            <v:fill type="solid"/>
            <w10:wrap type="topAndBottom"/>
          </v:shape>
        </w:pict>
      </w:r>
      <w:r>
        <w:rPr>
          <w:i/>
          <w:color w:val="231F20"/>
          <w:w w:val="105"/>
          <w:sz w:val="12"/>
        </w:rPr>
        <w:t>Sumber : BPS Provinsi Bali, diolah</w:t>
      </w:r>
    </w:p>
    <w:p>
      <w:pPr>
        <w:spacing w:line="276" w:lineRule="auto" w:before="20"/>
        <w:ind w:left="520" w:right="1129" w:firstLine="0"/>
        <w:jc w:val="both"/>
        <w:rPr>
          <w:sz w:val="20"/>
        </w:rPr>
      </w:pPr>
      <w:r>
        <w:rPr/>
        <w:br w:type="column"/>
      </w:r>
      <w:r>
        <w:rPr>
          <w:b/>
          <w:w w:val="105"/>
          <w:sz w:val="20"/>
        </w:rPr>
        <w:t>Perlambatan kinerja lapangan usaha ini sejalan dengan perlambatan pertumbuhan kunjungan wisatawan mancanegara ke Bali. </w:t>
      </w:r>
      <w:r>
        <w:rPr>
          <w:w w:val="105"/>
          <w:sz w:val="20"/>
        </w:rPr>
        <w:t>Kunjungan  wisman ke Bali  pada  triwulan  III-2018  tumbuh lebih rendah dibanding periode sebelumnya</w:t>
      </w:r>
      <w:r>
        <w:rPr>
          <w:w w:val="105"/>
          <w:position w:val="7"/>
          <w:sz w:val="11"/>
        </w:rPr>
        <w:t>36</w:t>
      </w:r>
      <w:r>
        <w:rPr>
          <w:w w:val="105"/>
          <w:sz w:val="20"/>
        </w:rPr>
        <w:t>. Perlambatan pertumbuhan kunjungan wisman terjadi pada sebagian besar pasar wisman Bali yaitu </w:t>
      </w:r>
      <w:r>
        <w:rPr>
          <w:spacing w:val="2"/>
          <w:w w:val="105"/>
          <w:sz w:val="20"/>
        </w:rPr>
        <w:t>Tiongkok, </w:t>
      </w:r>
      <w:r>
        <w:rPr>
          <w:w w:val="105"/>
          <w:sz w:val="20"/>
        </w:rPr>
        <w:t>Australia, dan USA. Sementara kunjungan wisman UK mengalami akselerasi pertumbuhan  pada triwulan</w:t>
      </w:r>
      <w:r>
        <w:rPr>
          <w:spacing w:val="24"/>
          <w:w w:val="105"/>
          <w:sz w:val="20"/>
        </w:rPr>
        <w:t> </w:t>
      </w:r>
      <w:r>
        <w:rPr>
          <w:w w:val="105"/>
          <w:sz w:val="20"/>
        </w:rPr>
        <w:t>laporan.</w:t>
      </w:r>
    </w:p>
    <w:p>
      <w:pPr>
        <w:spacing w:after="0" w:line="276" w:lineRule="auto"/>
        <w:jc w:val="both"/>
        <w:rPr>
          <w:sz w:val="20"/>
        </w:rPr>
        <w:sectPr>
          <w:type w:val="continuous"/>
          <w:pgSz w:w="11910" w:h="15880"/>
          <w:pgMar w:top="740" w:bottom="280" w:left="0" w:right="0"/>
          <w:cols w:num="2" w:equalWidth="0">
            <w:col w:w="5676" w:space="40"/>
            <w:col w:w="6194"/>
          </w:cols>
        </w:sectPr>
      </w:pPr>
    </w:p>
    <w:p>
      <w:pPr>
        <w:pStyle w:val="BodyText"/>
        <w:rPr>
          <w:sz w:val="3"/>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3" w:val="left" w:leader="none"/>
        </w:tabs>
        <w:spacing w:line="196" w:lineRule="auto" w:before="137"/>
        <w:ind w:left="1493" w:right="1131" w:hanging="360"/>
        <w:jc w:val="both"/>
        <w:rPr>
          <w:rFonts w:ascii="Calibri Light"/>
          <w:b w:val="0"/>
          <w:sz w:val="16"/>
        </w:rPr>
      </w:pPr>
      <w:r>
        <w:rPr>
          <w:rFonts w:ascii="Calibri Light"/>
          <w:b w:val="0"/>
          <w:color w:val="231F20"/>
          <w:position w:val="5"/>
          <w:sz w:val="9"/>
        </w:rPr>
        <w:t>34</w:t>
        <w:tab/>
      </w:r>
      <w:r>
        <w:rPr>
          <w:rFonts w:ascii="Calibri Light"/>
          <w:b w:val="0"/>
          <w:color w:val="231F20"/>
          <w:sz w:val="16"/>
        </w:rPr>
        <w:t>Kunjungan</w:t>
      </w:r>
      <w:r>
        <w:rPr>
          <w:rFonts w:ascii="Calibri Light"/>
          <w:b w:val="0"/>
          <w:color w:val="231F20"/>
          <w:spacing w:val="-3"/>
          <w:sz w:val="16"/>
        </w:rPr>
        <w:t> </w:t>
      </w:r>
      <w:r>
        <w:rPr>
          <w:rFonts w:ascii="Calibri Light"/>
          <w:b w:val="0"/>
          <w:color w:val="231F20"/>
          <w:sz w:val="16"/>
        </w:rPr>
        <w:t>wisman</w:t>
      </w:r>
      <w:r>
        <w:rPr>
          <w:rFonts w:ascii="Calibri Light"/>
          <w:b w:val="0"/>
          <w:color w:val="231F20"/>
          <w:spacing w:val="-3"/>
          <w:sz w:val="16"/>
        </w:rPr>
        <w:t> </w:t>
      </w:r>
      <w:r>
        <w:rPr>
          <w:rFonts w:ascii="Calibri Light"/>
          <w:b w:val="0"/>
          <w:color w:val="231F20"/>
          <w:sz w:val="16"/>
        </w:rPr>
        <w:t>Australia</w:t>
      </w:r>
      <w:r>
        <w:rPr>
          <w:rFonts w:ascii="Calibri Light"/>
          <w:b w:val="0"/>
          <w:color w:val="231F20"/>
          <w:spacing w:val="-2"/>
          <w:sz w:val="16"/>
        </w:rPr>
        <w:t> </w:t>
      </w:r>
      <w:r>
        <w:rPr>
          <w:rFonts w:ascii="Calibri Light"/>
          <w:b w:val="0"/>
          <w:color w:val="231F20"/>
          <w:sz w:val="16"/>
        </w:rPr>
        <w:t>pada</w:t>
      </w:r>
      <w:r>
        <w:rPr>
          <w:rFonts w:ascii="Calibri Light"/>
          <w:b w:val="0"/>
          <w:color w:val="231F20"/>
          <w:spacing w:val="-4"/>
          <w:sz w:val="16"/>
        </w:rPr>
        <w:t> </w:t>
      </w:r>
      <w:r>
        <w:rPr>
          <w:rFonts w:ascii="Calibri Light"/>
          <w:b w:val="0"/>
          <w:color w:val="231F20"/>
          <w:sz w:val="16"/>
        </w:rPr>
        <w:t>triwulan</w:t>
      </w:r>
      <w:r>
        <w:rPr>
          <w:rFonts w:ascii="Calibri Light"/>
          <w:b w:val="0"/>
          <w:color w:val="231F20"/>
          <w:spacing w:val="-3"/>
          <w:sz w:val="16"/>
        </w:rPr>
        <w:t> </w:t>
      </w:r>
      <w:r>
        <w:rPr>
          <w:rFonts w:ascii="Calibri Light"/>
          <w:b w:val="0"/>
          <w:color w:val="231F20"/>
          <w:sz w:val="16"/>
        </w:rPr>
        <w:t>III-2018</w:t>
      </w:r>
      <w:r>
        <w:rPr>
          <w:rFonts w:ascii="Calibri Light"/>
          <w:b w:val="0"/>
          <w:color w:val="231F20"/>
          <w:spacing w:val="-2"/>
          <w:sz w:val="16"/>
        </w:rPr>
        <w:t> </w:t>
      </w:r>
      <w:r>
        <w:rPr>
          <w:rFonts w:ascii="Calibri Light"/>
          <w:b w:val="0"/>
          <w:color w:val="231F20"/>
          <w:sz w:val="16"/>
        </w:rPr>
        <w:t>tumbuh</w:t>
      </w:r>
      <w:r>
        <w:rPr>
          <w:rFonts w:ascii="Calibri Light"/>
          <w:b w:val="0"/>
          <w:color w:val="231F20"/>
          <w:spacing w:val="-4"/>
          <w:sz w:val="16"/>
        </w:rPr>
        <w:t> </w:t>
      </w:r>
      <w:r>
        <w:rPr>
          <w:rFonts w:ascii="Calibri Light"/>
          <w:b w:val="0"/>
          <w:color w:val="231F20"/>
          <w:sz w:val="16"/>
        </w:rPr>
        <w:t>sebesar</w:t>
      </w:r>
      <w:r>
        <w:rPr>
          <w:rFonts w:ascii="Calibri Light"/>
          <w:b w:val="0"/>
          <w:color w:val="231F20"/>
          <w:spacing w:val="-3"/>
          <w:sz w:val="16"/>
        </w:rPr>
        <w:t> </w:t>
      </w:r>
      <w:r>
        <w:rPr>
          <w:rFonts w:ascii="Calibri Light"/>
          <w:b w:val="0"/>
          <w:color w:val="231F20"/>
          <w:sz w:val="16"/>
        </w:rPr>
        <w:t>5,845</w:t>
      </w:r>
      <w:r>
        <w:rPr>
          <w:rFonts w:ascii="Calibri Light"/>
          <w:b w:val="0"/>
          <w:color w:val="231F20"/>
          <w:spacing w:val="-2"/>
          <w:sz w:val="16"/>
        </w:rPr>
        <w:t> </w:t>
      </w:r>
      <w:r>
        <w:rPr>
          <w:rFonts w:ascii="Calibri Light"/>
          <w:b w:val="0"/>
          <w:color w:val="231F20"/>
          <w:sz w:val="16"/>
        </w:rPr>
        <w:t>(yoy),</w:t>
      </w:r>
      <w:r>
        <w:rPr>
          <w:rFonts w:ascii="Calibri Light"/>
          <w:b w:val="0"/>
          <w:color w:val="231F20"/>
          <w:spacing w:val="-3"/>
          <w:sz w:val="16"/>
        </w:rPr>
        <w:t> </w:t>
      </w:r>
      <w:r>
        <w:rPr>
          <w:rFonts w:ascii="Calibri Light"/>
          <w:b w:val="0"/>
          <w:color w:val="231F20"/>
          <w:sz w:val="16"/>
        </w:rPr>
        <w:t>melambat</w:t>
      </w:r>
      <w:r>
        <w:rPr>
          <w:rFonts w:ascii="Calibri Light"/>
          <w:b w:val="0"/>
          <w:color w:val="231F20"/>
          <w:spacing w:val="-2"/>
          <w:sz w:val="16"/>
        </w:rPr>
        <w:t> </w:t>
      </w:r>
      <w:r>
        <w:rPr>
          <w:rFonts w:ascii="Calibri Light"/>
          <w:b w:val="0"/>
          <w:color w:val="231F20"/>
          <w:sz w:val="16"/>
        </w:rPr>
        <w:t>dibanding</w:t>
      </w:r>
      <w:r>
        <w:rPr>
          <w:rFonts w:ascii="Calibri Light"/>
          <w:b w:val="0"/>
          <w:color w:val="231F20"/>
          <w:spacing w:val="-3"/>
          <w:sz w:val="16"/>
        </w:rPr>
        <w:t> </w:t>
      </w:r>
      <w:r>
        <w:rPr>
          <w:rFonts w:ascii="Calibri Light"/>
          <w:b w:val="0"/>
          <w:color w:val="231F20"/>
          <w:sz w:val="16"/>
        </w:rPr>
        <w:t>triwulan</w:t>
      </w:r>
      <w:r>
        <w:rPr>
          <w:rFonts w:ascii="Calibri Light"/>
          <w:b w:val="0"/>
          <w:color w:val="231F20"/>
          <w:spacing w:val="-3"/>
          <w:sz w:val="16"/>
        </w:rPr>
        <w:t> </w:t>
      </w:r>
      <w:r>
        <w:rPr>
          <w:rFonts w:ascii="Calibri Light"/>
          <w:b w:val="0"/>
          <w:color w:val="231F20"/>
          <w:sz w:val="16"/>
        </w:rPr>
        <w:t>sebelumnya</w:t>
      </w:r>
      <w:r>
        <w:rPr>
          <w:rFonts w:ascii="Calibri Light"/>
          <w:b w:val="0"/>
          <w:color w:val="231F20"/>
          <w:spacing w:val="-3"/>
          <w:sz w:val="16"/>
        </w:rPr>
        <w:t> </w:t>
      </w:r>
      <w:r>
        <w:rPr>
          <w:rFonts w:ascii="Calibri Light"/>
          <w:b w:val="0"/>
          <w:color w:val="231F20"/>
          <w:sz w:val="16"/>
        </w:rPr>
        <w:t>yang</w:t>
      </w:r>
      <w:r>
        <w:rPr>
          <w:rFonts w:ascii="Calibri Light"/>
          <w:b w:val="0"/>
          <w:color w:val="231F20"/>
          <w:spacing w:val="-2"/>
          <w:sz w:val="16"/>
        </w:rPr>
        <w:t> </w:t>
      </w:r>
      <w:r>
        <w:rPr>
          <w:rFonts w:ascii="Calibri Light"/>
          <w:b w:val="0"/>
          <w:color w:val="231F20"/>
          <w:sz w:val="16"/>
        </w:rPr>
        <w:t>tumbuh</w:t>
      </w:r>
      <w:r>
        <w:rPr>
          <w:rFonts w:ascii="Calibri Light"/>
          <w:b w:val="0"/>
          <w:color w:val="231F20"/>
          <w:spacing w:val="-3"/>
          <w:sz w:val="16"/>
        </w:rPr>
        <w:t> </w:t>
      </w:r>
      <w:r>
        <w:rPr>
          <w:rFonts w:ascii="Calibri Light"/>
          <w:b w:val="0"/>
          <w:color w:val="231F20"/>
          <w:sz w:val="16"/>
        </w:rPr>
        <w:t>sebesar 8,44% (yoy). Sementara itu, kunjungan wisman Tiongkok melambat dari 10,21% (yoy) menjadi-6,60% (yoy) pada triwulan</w:t>
      </w:r>
      <w:r>
        <w:rPr>
          <w:rFonts w:ascii="Calibri Light"/>
          <w:b w:val="0"/>
          <w:color w:val="231F20"/>
          <w:spacing w:val="-18"/>
          <w:sz w:val="16"/>
        </w:rPr>
        <w:t> </w:t>
      </w:r>
      <w:r>
        <w:rPr>
          <w:rFonts w:ascii="Calibri Light"/>
          <w:b w:val="0"/>
          <w:color w:val="231F20"/>
          <w:sz w:val="16"/>
        </w:rPr>
        <w:t>laporan.</w:t>
      </w:r>
    </w:p>
    <w:p>
      <w:pPr>
        <w:tabs>
          <w:tab w:pos="1493" w:val="left" w:leader="none"/>
        </w:tabs>
        <w:spacing w:line="196" w:lineRule="auto" w:before="0"/>
        <w:ind w:left="1493" w:right="1131" w:hanging="360"/>
        <w:jc w:val="both"/>
        <w:rPr>
          <w:rFonts w:ascii="Calibri Light"/>
          <w:b w:val="0"/>
          <w:sz w:val="16"/>
        </w:rPr>
      </w:pPr>
      <w:r>
        <w:rPr>
          <w:rFonts w:ascii="Calibri Light"/>
          <w:b w:val="0"/>
          <w:color w:val="231F20"/>
          <w:position w:val="5"/>
          <w:sz w:val="9"/>
        </w:rPr>
        <w:t>35</w:t>
        <w:tab/>
      </w:r>
      <w:r>
        <w:rPr>
          <w:rFonts w:ascii="Calibri Light"/>
          <w:b w:val="0"/>
          <w:color w:val="231F20"/>
          <w:sz w:val="16"/>
        </w:rPr>
        <w:t>Rata-rata</w:t>
      </w:r>
      <w:r>
        <w:rPr>
          <w:rFonts w:ascii="Calibri Light"/>
          <w:b w:val="0"/>
          <w:color w:val="231F20"/>
          <w:spacing w:val="-3"/>
          <w:sz w:val="16"/>
        </w:rPr>
        <w:t> </w:t>
      </w:r>
      <w:r>
        <w:rPr>
          <w:rFonts w:ascii="Calibri Light"/>
          <w:b w:val="0"/>
          <w:color w:val="231F20"/>
          <w:sz w:val="16"/>
        </w:rPr>
        <w:t>lama</w:t>
      </w:r>
      <w:r>
        <w:rPr>
          <w:rFonts w:ascii="Calibri Light"/>
          <w:b w:val="0"/>
          <w:color w:val="231F20"/>
          <w:spacing w:val="-2"/>
          <w:sz w:val="16"/>
        </w:rPr>
        <w:t> </w:t>
      </w:r>
      <w:r>
        <w:rPr>
          <w:rFonts w:ascii="Calibri Light"/>
          <w:b w:val="0"/>
          <w:color w:val="231F20"/>
          <w:sz w:val="16"/>
        </w:rPr>
        <w:t>menginap</w:t>
      </w:r>
      <w:r>
        <w:rPr>
          <w:rFonts w:ascii="Calibri Light"/>
          <w:b w:val="0"/>
          <w:color w:val="231F20"/>
          <w:spacing w:val="-2"/>
          <w:sz w:val="16"/>
        </w:rPr>
        <w:t> </w:t>
      </w:r>
      <w:r>
        <w:rPr>
          <w:rFonts w:ascii="Calibri Light"/>
          <w:b w:val="0"/>
          <w:color w:val="231F20"/>
          <w:sz w:val="16"/>
        </w:rPr>
        <w:t>hotel</w:t>
      </w:r>
      <w:r>
        <w:rPr>
          <w:rFonts w:ascii="Calibri Light"/>
          <w:b w:val="0"/>
          <w:color w:val="231F20"/>
          <w:spacing w:val="-2"/>
          <w:sz w:val="16"/>
        </w:rPr>
        <w:t> </w:t>
      </w:r>
      <w:r>
        <w:rPr>
          <w:rFonts w:ascii="Calibri Light"/>
          <w:b w:val="0"/>
          <w:color w:val="231F20"/>
          <w:sz w:val="16"/>
        </w:rPr>
        <w:t>bintang</w:t>
      </w:r>
      <w:r>
        <w:rPr>
          <w:rFonts w:ascii="Calibri Light"/>
          <w:b w:val="0"/>
          <w:color w:val="231F20"/>
          <w:spacing w:val="-2"/>
          <w:sz w:val="16"/>
        </w:rPr>
        <w:t> </w:t>
      </w:r>
      <w:r>
        <w:rPr>
          <w:rFonts w:ascii="Calibri Light"/>
          <w:b w:val="0"/>
          <w:color w:val="231F20"/>
          <w:sz w:val="16"/>
        </w:rPr>
        <w:t>pada</w:t>
      </w:r>
      <w:r>
        <w:rPr>
          <w:rFonts w:ascii="Calibri Light"/>
          <w:b w:val="0"/>
          <w:color w:val="231F20"/>
          <w:spacing w:val="-3"/>
          <w:sz w:val="16"/>
        </w:rPr>
        <w:t> </w:t>
      </w:r>
      <w:r>
        <w:rPr>
          <w:rFonts w:ascii="Calibri Light"/>
          <w:b w:val="0"/>
          <w:color w:val="231F20"/>
          <w:sz w:val="16"/>
        </w:rPr>
        <w:t>triwulan</w:t>
      </w:r>
      <w:r>
        <w:rPr>
          <w:rFonts w:ascii="Calibri Light"/>
          <w:b w:val="0"/>
          <w:color w:val="231F20"/>
          <w:spacing w:val="-3"/>
          <w:sz w:val="16"/>
        </w:rPr>
        <w:t> </w:t>
      </w:r>
      <w:r>
        <w:rPr>
          <w:rFonts w:ascii="Calibri Light"/>
          <w:b w:val="0"/>
          <w:color w:val="231F20"/>
          <w:sz w:val="16"/>
        </w:rPr>
        <w:t>II-2018</w:t>
      </w:r>
      <w:r>
        <w:rPr>
          <w:rFonts w:ascii="Calibri Light"/>
          <w:b w:val="0"/>
          <w:color w:val="231F20"/>
          <w:spacing w:val="-2"/>
          <w:sz w:val="16"/>
        </w:rPr>
        <w:t> </w:t>
      </w:r>
      <w:r>
        <w:rPr>
          <w:rFonts w:ascii="Calibri Light"/>
          <w:b w:val="0"/>
          <w:color w:val="231F20"/>
          <w:sz w:val="16"/>
        </w:rPr>
        <w:t>sebesar</w:t>
      </w:r>
      <w:r>
        <w:rPr>
          <w:rFonts w:ascii="Calibri Light"/>
          <w:b w:val="0"/>
          <w:color w:val="231F20"/>
          <w:spacing w:val="-3"/>
          <w:sz w:val="16"/>
        </w:rPr>
        <w:t> </w:t>
      </w:r>
      <w:r>
        <w:rPr>
          <w:rFonts w:ascii="Calibri Light"/>
          <w:b w:val="0"/>
          <w:color w:val="231F20"/>
          <w:sz w:val="16"/>
        </w:rPr>
        <w:t>2,86</w:t>
      </w:r>
      <w:r>
        <w:rPr>
          <w:rFonts w:ascii="Calibri Light"/>
          <w:b w:val="0"/>
          <w:color w:val="231F20"/>
          <w:spacing w:val="-2"/>
          <w:sz w:val="16"/>
        </w:rPr>
        <w:t> </w:t>
      </w:r>
      <w:r>
        <w:rPr>
          <w:rFonts w:ascii="Calibri Light"/>
          <w:b w:val="0"/>
          <w:color w:val="231F20"/>
          <w:sz w:val="16"/>
        </w:rPr>
        <w:t>hari,</w:t>
      </w:r>
      <w:r>
        <w:rPr>
          <w:rFonts w:ascii="Calibri Light"/>
          <w:b w:val="0"/>
          <w:color w:val="231F20"/>
          <w:spacing w:val="-3"/>
          <w:sz w:val="16"/>
        </w:rPr>
        <w:t> </w:t>
      </w:r>
      <w:r>
        <w:rPr>
          <w:rFonts w:ascii="Calibri Light"/>
          <w:b w:val="0"/>
          <w:color w:val="231F20"/>
          <w:sz w:val="16"/>
        </w:rPr>
        <w:t>lebih</w:t>
      </w:r>
      <w:r>
        <w:rPr>
          <w:rFonts w:ascii="Calibri Light"/>
          <w:b w:val="0"/>
          <w:color w:val="231F20"/>
          <w:spacing w:val="-3"/>
          <w:sz w:val="16"/>
        </w:rPr>
        <w:t> </w:t>
      </w:r>
      <w:r>
        <w:rPr>
          <w:rFonts w:ascii="Calibri Light"/>
          <w:b w:val="0"/>
          <w:color w:val="231F20"/>
          <w:sz w:val="16"/>
        </w:rPr>
        <w:t>rendah</w:t>
      </w:r>
      <w:r>
        <w:rPr>
          <w:rFonts w:ascii="Calibri Light"/>
          <w:b w:val="0"/>
          <w:color w:val="231F20"/>
          <w:spacing w:val="-3"/>
          <w:sz w:val="16"/>
        </w:rPr>
        <w:t> </w:t>
      </w:r>
      <w:r>
        <w:rPr>
          <w:rFonts w:ascii="Calibri Light"/>
          <w:b w:val="0"/>
          <w:color w:val="231F20"/>
          <w:sz w:val="16"/>
        </w:rPr>
        <w:t>dibanding</w:t>
      </w:r>
      <w:r>
        <w:rPr>
          <w:rFonts w:ascii="Calibri Light"/>
          <w:b w:val="0"/>
          <w:color w:val="231F20"/>
          <w:spacing w:val="-3"/>
          <w:sz w:val="16"/>
        </w:rPr>
        <w:t> </w:t>
      </w:r>
      <w:r>
        <w:rPr>
          <w:rFonts w:ascii="Calibri Light"/>
          <w:b w:val="0"/>
          <w:color w:val="231F20"/>
          <w:sz w:val="16"/>
        </w:rPr>
        <w:t>TW</w:t>
      </w:r>
      <w:r>
        <w:rPr>
          <w:rFonts w:ascii="Calibri Light"/>
          <w:b w:val="0"/>
          <w:color w:val="231F20"/>
          <w:spacing w:val="-2"/>
          <w:sz w:val="16"/>
        </w:rPr>
        <w:t> </w:t>
      </w:r>
      <w:r>
        <w:rPr>
          <w:rFonts w:ascii="Calibri Light"/>
          <w:b w:val="0"/>
          <w:color w:val="231F20"/>
          <w:sz w:val="16"/>
        </w:rPr>
        <w:t>I</w:t>
      </w:r>
      <w:r>
        <w:rPr>
          <w:rFonts w:ascii="Calibri Light"/>
          <w:b w:val="0"/>
          <w:color w:val="231F20"/>
          <w:spacing w:val="-2"/>
          <w:sz w:val="16"/>
        </w:rPr>
        <w:t> </w:t>
      </w:r>
      <w:r>
        <w:rPr>
          <w:rFonts w:ascii="Calibri Light"/>
          <w:b w:val="0"/>
          <w:color w:val="231F20"/>
          <w:sz w:val="16"/>
        </w:rPr>
        <w:t>2018</w:t>
      </w:r>
      <w:r>
        <w:rPr>
          <w:rFonts w:ascii="Calibri Light"/>
          <w:b w:val="0"/>
          <w:color w:val="231F20"/>
          <w:spacing w:val="-2"/>
          <w:sz w:val="16"/>
        </w:rPr>
        <w:t> </w:t>
      </w:r>
      <w:r>
        <w:rPr>
          <w:rFonts w:ascii="Calibri Light"/>
          <w:b w:val="0"/>
          <w:color w:val="231F20"/>
          <w:sz w:val="16"/>
        </w:rPr>
        <w:t>(3,27</w:t>
      </w:r>
      <w:r>
        <w:rPr>
          <w:rFonts w:ascii="Calibri Light"/>
          <w:b w:val="0"/>
          <w:color w:val="231F20"/>
          <w:spacing w:val="-2"/>
          <w:sz w:val="16"/>
        </w:rPr>
        <w:t> </w:t>
      </w:r>
      <w:r>
        <w:rPr>
          <w:rFonts w:ascii="Calibri Light"/>
          <w:b w:val="0"/>
          <w:color w:val="231F20"/>
          <w:sz w:val="16"/>
        </w:rPr>
        <w:t>hari)</w:t>
      </w:r>
      <w:r>
        <w:rPr>
          <w:rFonts w:ascii="Calibri Light"/>
          <w:b w:val="0"/>
          <w:color w:val="231F20"/>
          <w:spacing w:val="-3"/>
          <w:sz w:val="16"/>
        </w:rPr>
        <w:t> </w:t>
      </w:r>
      <w:r>
        <w:rPr>
          <w:rFonts w:ascii="Calibri Light"/>
          <w:b w:val="0"/>
          <w:color w:val="231F20"/>
          <w:sz w:val="16"/>
        </w:rPr>
        <w:t>dan</w:t>
      </w:r>
      <w:r>
        <w:rPr>
          <w:rFonts w:ascii="Calibri Light"/>
          <w:b w:val="0"/>
          <w:color w:val="231F20"/>
          <w:spacing w:val="-2"/>
          <w:sz w:val="16"/>
        </w:rPr>
        <w:t> </w:t>
      </w:r>
      <w:r>
        <w:rPr>
          <w:rFonts w:ascii="Calibri Light"/>
          <w:b w:val="0"/>
          <w:color w:val="231F20"/>
          <w:sz w:val="16"/>
        </w:rPr>
        <w:t>dibanding</w:t>
      </w:r>
      <w:r>
        <w:rPr>
          <w:rFonts w:ascii="Calibri Light"/>
          <w:b w:val="0"/>
          <w:color w:val="231F20"/>
          <w:spacing w:val="-3"/>
          <w:sz w:val="16"/>
        </w:rPr>
        <w:t> </w:t>
      </w:r>
      <w:r>
        <w:rPr>
          <w:rFonts w:ascii="Calibri Light"/>
          <w:b w:val="0"/>
          <w:color w:val="231F20"/>
          <w:sz w:val="16"/>
        </w:rPr>
        <w:t>rata- </w:t>
      </w:r>
      <w:r>
        <w:rPr>
          <w:rFonts w:ascii="Calibri Light"/>
          <w:b w:val="0"/>
          <w:color w:val="231F20"/>
          <w:spacing w:val="-3"/>
          <w:sz w:val="16"/>
        </w:rPr>
        <w:t>rata </w:t>
      </w:r>
      <w:r>
        <w:rPr>
          <w:rFonts w:ascii="Calibri Light"/>
          <w:b w:val="0"/>
          <w:color w:val="231F20"/>
          <w:sz w:val="16"/>
        </w:rPr>
        <w:t>TW II periode 2013-2017 yang sebesar 3,09 hari. Sementara itu, </w:t>
      </w:r>
      <w:r>
        <w:rPr>
          <w:rFonts w:ascii="Calibri Light"/>
          <w:b w:val="0"/>
          <w:color w:val="231F20"/>
          <w:spacing w:val="-3"/>
          <w:sz w:val="16"/>
        </w:rPr>
        <w:t>rata </w:t>
      </w:r>
      <w:r>
        <w:rPr>
          <w:rFonts w:ascii="Calibri Light"/>
          <w:b w:val="0"/>
          <w:color w:val="231F20"/>
          <w:sz w:val="16"/>
        </w:rPr>
        <w:t>lama menginap hotel non bintang pada triwulan II-2018 sebesar 2,29 hari, lebih rendah dibanding triwulan I-2018 (2,64 hari) dan dibanding </w:t>
      </w:r>
      <w:r>
        <w:rPr>
          <w:rFonts w:ascii="Calibri Light"/>
          <w:b w:val="0"/>
          <w:color w:val="231F20"/>
          <w:spacing w:val="-3"/>
          <w:sz w:val="16"/>
        </w:rPr>
        <w:t>rata-rata </w:t>
      </w:r>
      <w:r>
        <w:rPr>
          <w:rFonts w:ascii="Calibri Light"/>
          <w:b w:val="0"/>
          <w:color w:val="231F20"/>
          <w:sz w:val="16"/>
        </w:rPr>
        <w:t>triwulan II periode 2013-2017 yang sebesar 2,63</w:t>
      </w:r>
      <w:r>
        <w:rPr>
          <w:rFonts w:ascii="Calibri Light"/>
          <w:b w:val="0"/>
          <w:color w:val="231F20"/>
          <w:spacing w:val="-5"/>
          <w:sz w:val="16"/>
        </w:rPr>
        <w:t> </w:t>
      </w:r>
      <w:r>
        <w:rPr>
          <w:rFonts w:ascii="Calibri Light"/>
          <w:b w:val="0"/>
          <w:color w:val="231F20"/>
          <w:sz w:val="16"/>
        </w:rPr>
        <w:t>hari.</w:t>
      </w:r>
    </w:p>
    <w:p>
      <w:pPr>
        <w:tabs>
          <w:tab w:pos="1493" w:val="left" w:leader="none"/>
        </w:tabs>
        <w:spacing w:line="167" w:lineRule="exact" w:before="0"/>
        <w:ind w:left="1133" w:right="0" w:firstLine="0"/>
        <w:jc w:val="left"/>
        <w:rPr>
          <w:rFonts w:ascii="Calibri Light"/>
          <w:b w:val="0"/>
          <w:sz w:val="16"/>
        </w:rPr>
      </w:pPr>
      <w:r>
        <w:rPr>
          <w:rFonts w:ascii="Calibri Light"/>
          <w:b w:val="0"/>
          <w:color w:val="231F20"/>
          <w:position w:val="5"/>
          <w:sz w:val="9"/>
        </w:rPr>
        <w:t>36</w:t>
        <w:tab/>
      </w:r>
      <w:r>
        <w:rPr>
          <w:rFonts w:ascii="Calibri Light"/>
          <w:b w:val="0"/>
          <w:color w:val="231F20"/>
          <w:sz w:val="16"/>
        </w:rPr>
        <w:t>Kunjungan wisman pada triwulan III-2018 tumbuh o,55 % (yoy), melambat dibanding triwulan sebelumnya yang tumbuh 8,08%</w:t>
      </w:r>
      <w:r>
        <w:rPr>
          <w:rFonts w:ascii="Calibri Light"/>
          <w:b w:val="0"/>
          <w:color w:val="231F20"/>
          <w:spacing w:val="-12"/>
          <w:sz w:val="16"/>
        </w:rPr>
        <w:t> </w:t>
      </w:r>
      <w:r>
        <w:rPr>
          <w:rFonts w:ascii="Calibri Light"/>
          <w:b w:val="0"/>
          <w:color w:val="231F20"/>
          <w:sz w:val="16"/>
        </w:rPr>
        <w:t>(yoy).</w:t>
      </w:r>
    </w:p>
    <w:p>
      <w:pPr>
        <w:spacing w:after="0" w:line="167" w:lineRule="exact"/>
        <w:jc w:val="left"/>
        <w:rPr>
          <w:rFonts w:ascii="Calibri Light"/>
          <w:sz w:val="16"/>
        </w:rPr>
        <w:sectPr>
          <w:type w:val="continuous"/>
          <w:pgSz w:w="11910" w:h="15880"/>
          <w:pgMar w:top="740" w:bottom="280" w:left="0" w:right="0"/>
        </w:sectPr>
      </w:pPr>
    </w:p>
    <w:p>
      <w:pPr>
        <w:pStyle w:val="BodyText"/>
        <w:rPr>
          <w:rFonts w:ascii="Calibri Light"/>
          <w:b w:val="0"/>
          <w:sz w:val="10"/>
        </w:rPr>
      </w:pPr>
    </w:p>
    <w:p>
      <w:pPr>
        <w:pStyle w:val="BodyText"/>
        <w:spacing w:before="5"/>
        <w:rPr>
          <w:rFonts w:ascii="Calibri Light"/>
          <w:b w:val="0"/>
          <w:sz w:val="10"/>
        </w:rPr>
      </w:pPr>
    </w:p>
    <w:p>
      <w:pPr>
        <w:spacing w:before="0"/>
        <w:ind w:left="0" w:right="0" w:firstLine="0"/>
        <w:jc w:val="right"/>
        <w:rPr>
          <w:sz w:val="9"/>
        </w:rPr>
      </w:pPr>
      <w:r>
        <w:rPr/>
        <w:pict>
          <v:line style="position:absolute;mso-position-horizontal-relative:page;mso-position-vertical-relative:paragraph;z-index:18808" from="56.692902pt,-6.642251pt" to="283.464902pt,-6.642251pt" stroked="true" strokeweight="1pt" strokecolor="#001f5f">
            <v:stroke dashstyle="solid"/>
            <w10:wrap type="none"/>
          </v:line>
        </w:pict>
      </w:r>
      <w:r>
        <w:rPr>
          <w:color w:val="231F20"/>
          <w:spacing w:val="-2"/>
          <w:w w:val="135"/>
          <w:sz w:val="9"/>
        </w:rPr>
        <w:t>100</w:t>
      </w:r>
    </w:p>
    <w:p>
      <w:pPr>
        <w:pStyle w:val="BodyText"/>
        <w:rPr>
          <w:sz w:val="10"/>
        </w:rPr>
      </w:pPr>
    </w:p>
    <w:p>
      <w:pPr>
        <w:pStyle w:val="BodyText"/>
        <w:spacing w:before="9"/>
        <w:rPr>
          <w:sz w:val="7"/>
        </w:rPr>
      </w:pPr>
    </w:p>
    <w:p>
      <w:pPr>
        <w:spacing w:before="0"/>
        <w:ind w:left="0" w:right="1" w:firstLine="0"/>
        <w:jc w:val="right"/>
        <w:rPr>
          <w:sz w:val="9"/>
        </w:rPr>
      </w:pPr>
      <w:r>
        <w:rPr>
          <w:color w:val="231F20"/>
          <w:spacing w:val="-2"/>
          <w:w w:val="135"/>
          <w:sz w:val="9"/>
        </w:rPr>
        <w:t>80</w:t>
      </w:r>
    </w:p>
    <w:p>
      <w:pPr>
        <w:pStyle w:val="BodyText"/>
        <w:rPr>
          <w:sz w:val="10"/>
        </w:rPr>
      </w:pPr>
    </w:p>
    <w:p>
      <w:pPr>
        <w:pStyle w:val="BodyText"/>
        <w:spacing w:before="10"/>
        <w:rPr>
          <w:sz w:val="7"/>
        </w:rPr>
      </w:pPr>
    </w:p>
    <w:p>
      <w:pPr>
        <w:spacing w:before="0"/>
        <w:ind w:left="0" w:right="1" w:firstLine="0"/>
        <w:jc w:val="right"/>
        <w:rPr>
          <w:sz w:val="9"/>
        </w:rPr>
      </w:pPr>
      <w:r>
        <w:rPr>
          <w:color w:val="231F20"/>
          <w:spacing w:val="-2"/>
          <w:w w:val="135"/>
          <w:sz w:val="9"/>
        </w:rPr>
        <w:t>60</w:t>
      </w:r>
    </w:p>
    <w:p>
      <w:pPr>
        <w:pStyle w:val="BodyText"/>
        <w:rPr>
          <w:sz w:val="10"/>
        </w:rPr>
      </w:pPr>
    </w:p>
    <w:p>
      <w:pPr>
        <w:pStyle w:val="BodyText"/>
        <w:spacing w:before="9"/>
        <w:rPr>
          <w:sz w:val="7"/>
        </w:rPr>
      </w:pPr>
    </w:p>
    <w:p>
      <w:pPr>
        <w:spacing w:before="0"/>
        <w:ind w:left="0" w:right="1" w:firstLine="0"/>
        <w:jc w:val="right"/>
        <w:rPr>
          <w:sz w:val="9"/>
        </w:rPr>
      </w:pPr>
      <w:r>
        <w:rPr/>
        <w:pict>
          <v:shape style="position:absolute;margin-left:58.759399pt;margin-top:4.137438pt;width:8.2pt;height:13.95pt;mso-position-horizontal-relative:page;mso-position-vertical-relative:paragraph;z-index:18928" type="#_x0000_t202" filled="false" stroked="false">
            <v:textbox inset="0,0,0,0" style="layout-flow:vertical;mso-layout-flow-alt:bottom-to-top">
              <w:txbxContent>
                <w:p>
                  <w:pPr>
                    <w:spacing w:line="145" w:lineRule="exact" w:before="0"/>
                    <w:ind w:left="20" w:right="0" w:firstLine="0"/>
                    <w:jc w:val="left"/>
                    <w:rPr>
                      <w:b/>
                      <w:sz w:val="12"/>
                    </w:rPr>
                  </w:pPr>
                  <w:r>
                    <w:rPr>
                      <w:b/>
                      <w:color w:val="231F20"/>
                      <w:w w:val="80"/>
                      <w:sz w:val="12"/>
                    </w:rPr>
                    <w:t>%,yoy</w:t>
                  </w:r>
                </w:p>
              </w:txbxContent>
            </v:textbox>
            <w10:wrap type="none"/>
          </v:shape>
        </w:pict>
      </w:r>
      <w:r>
        <w:rPr>
          <w:color w:val="231F20"/>
          <w:spacing w:val="-2"/>
          <w:w w:val="135"/>
          <w:sz w:val="9"/>
        </w:rPr>
        <w:t>40</w:t>
      </w:r>
    </w:p>
    <w:p>
      <w:pPr>
        <w:pStyle w:val="BodyText"/>
        <w:rPr>
          <w:sz w:val="10"/>
        </w:rPr>
      </w:pPr>
    </w:p>
    <w:p>
      <w:pPr>
        <w:pStyle w:val="BodyText"/>
        <w:spacing w:before="9"/>
        <w:rPr>
          <w:sz w:val="7"/>
        </w:rPr>
      </w:pPr>
    </w:p>
    <w:p>
      <w:pPr>
        <w:spacing w:before="1"/>
        <w:ind w:left="0" w:right="1" w:firstLine="0"/>
        <w:jc w:val="right"/>
        <w:rPr>
          <w:sz w:val="9"/>
        </w:rPr>
      </w:pPr>
      <w:r>
        <w:rPr>
          <w:color w:val="231F20"/>
          <w:spacing w:val="-2"/>
          <w:w w:val="135"/>
          <w:sz w:val="9"/>
        </w:rPr>
        <w:t>20</w:t>
      </w:r>
    </w:p>
    <w:p>
      <w:pPr>
        <w:pStyle w:val="BodyText"/>
        <w:rPr>
          <w:sz w:val="10"/>
        </w:rPr>
      </w:pPr>
    </w:p>
    <w:p>
      <w:pPr>
        <w:pStyle w:val="BodyText"/>
        <w:spacing w:before="9"/>
        <w:rPr>
          <w:sz w:val="7"/>
        </w:rPr>
      </w:pPr>
    </w:p>
    <w:p>
      <w:pPr>
        <w:spacing w:before="0"/>
        <w:ind w:left="0" w:right="0" w:firstLine="0"/>
        <w:jc w:val="right"/>
        <w:rPr>
          <w:sz w:val="9"/>
        </w:rPr>
      </w:pPr>
      <w:r>
        <w:rPr>
          <w:color w:val="231F20"/>
          <w:w w:val="136"/>
          <w:sz w:val="9"/>
        </w:rPr>
        <w:t>0</w:t>
      </w:r>
    </w:p>
    <w:p>
      <w:pPr>
        <w:pStyle w:val="BodyText"/>
        <w:rPr>
          <w:sz w:val="10"/>
        </w:rPr>
      </w:pPr>
    </w:p>
    <w:p>
      <w:pPr>
        <w:pStyle w:val="BodyText"/>
        <w:spacing w:before="9"/>
        <w:rPr>
          <w:sz w:val="7"/>
        </w:rPr>
      </w:pPr>
    </w:p>
    <w:p>
      <w:pPr>
        <w:spacing w:before="0"/>
        <w:ind w:left="0" w:right="0" w:firstLine="0"/>
        <w:jc w:val="right"/>
        <w:rPr>
          <w:sz w:val="9"/>
        </w:rPr>
      </w:pPr>
      <w:r>
        <w:rPr>
          <w:color w:val="231F20"/>
          <w:spacing w:val="-1"/>
          <w:w w:val="135"/>
          <w:sz w:val="9"/>
        </w:rPr>
        <w:t>-20</w:t>
      </w:r>
    </w:p>
    <w:p>
      <w:pPr>
        <w:pStyle w:val="BodyText"/>
        <w:rPr>
          <w:sz w:val="10"/>
        </w:rPr>
      </w:pPr>
    </w:p>
    <w:p>
      <w:pPr>
        <w:pStyle w:val="BodyText"/>
        <w:spacing w:before="10"/>
        <w:rPr>
          <w:sz w:val="7"/>
        </w:rPr>
      </w:pPr>
    </w:p>
    <w:p>
      <w:pPr>
        <w:spacing w:before="0"/>
        <w:ind w:left="0" w:right="0" w:firstLine="0"/>
        <w:jc w:val="right"/>
        <w:rPr>
          <w:sz w:val="9"/>
        </w:rPr>
      </w:pPr>
      <w:r>
        <w:rPr>
          <w:color w:val="231F20"/>
          <w:spacing w:val="-1"/>
          <w:w w:val="135"/>
          <w:sz w:val="9"/>
        </w:rPr>
        <w:t>-40</w:t>
      </w:r>
    </w:p>
    <w:p>
      <w:pPr>
        <w:pStyle w:val="BodyText"/>
        <w:spacing w:before="3" w:after="39"/>
        <w:rPr>
          <w:sz w:val="21"/>
        </w:rPr>
      </w:pPr>
      <w:r>
        <w:rPr/>
        <w:br w:type="column"/>
      </w:r>
      <w:r>
        <w:rPr>
          <w:sz w:val="21"/>
        </w:rPr>
      </w:r>
    </w:p>
    <w:p>
      <w:pPr>
        <w:pStyle w:val="BodyText"/>
        <w:ind w:left="27"/>
      </w:pPr>
      <w:r>
        <w:rPr/>
        <w:pict>
          <v:group style="width:198.5pt;height:114.8pt;mso-position-horizontal-relative:char;mso-position-vertical-relative:line" coordorigin="0,0" coordsize="3970,2296">
            <v:line style="position:absolute" from="43,2291" to="43,5" stroked="true" strokeweight=".61546pt" strokecolor="#989a9d">
              <v:stroke dashstyle="solid"/>
            </v:line>
            <v:line style="position:absolute" from="0,2291" to="43,2291" stroked="true" strokeweight=".481283pt" strokecolor="#989a9d">
              <v:stroke dashstyle="solid"/>
            </v:line>
            <v:line style="position:absolute" from="0,1964" to="43,1964" stroked="true" strokeweight=".481283pt" strokecolor="#989a9d">
              <v:stroke dashstyle="solid"/>
            </v:line>
            <v:line style="position:absolute" from="0,1636" to="43,1636" stroked="true" strokeweight=".481283pt" strokecolor="#989a9d">
              <v:stroke dashstyle="solid"/>
            </v:line>
            <v:line style="position:absolute" from="0,1314" to="43,1314" stroked="true" strokeweight=".481283pt" strokecolor="#989a9d">
              <v:stroke dashstyle="solid"/>
            </v:line>
            <v:line style="position:absolute" from="0,987" to="43,987" stroked="true" strokeweight=".481283pt" strokecolor="#989a9d">
              <v:stroke dashstyle="solid"/>
            </v:line>
            <v:line style="position:absolute" from="0,659" to="43,659" stroked="true" strokeweight=".481283pt" strokecolor="#989a9d">
              <v:stroke dashstyle="solid"/>
            </v:line>
            <v:line style="position:absolute" from="0,332" to="43,332" stroked="true" strokeweight=".481283pt" strokecolor="#989a9d">
              <v:stroke dashstyle="solid"/>
            </v:line>
            <v:line style="position:absolute" from="0,5" to="43,5" stroked="true" strokeweight=".481283pt" strokecolor="#989a9d">
              <v:stroke dashstyle="solid"/>
            </v:line>
            <v:line style="position:absolute" from="43,1636" to="3964,1636" stroked="true" strokeweight=".481283pt" strokecolor="#989a9d">
              <v:stroke dashstyle="solid"/>
            </v:line>
            <v:line style="position:absolute" from="43,1636" to="43,1670" stroked="true" strokeweight=".61546pt" strokecolor="#989a9d">
              <v:stroke dashstyle="solid"/>
            </v:line>
            <v:line style="position:absolute" from="43,1636" to="43,1824" stroked="true" strokeweight=".61546pt" strokecolor="#989a9d">
              <v:stroke dashstyle="solid"/>
            </v:line>
            <v:line style="position:absolute" from="302,1636" to="302,1670" stroked="true" strokeweight=".61546pt" strokecolor="#989a9d">
              <v:stroke dashstyle="solid"/>
            </v:line>
            <v:line style="position:absolute" from="302,1636" to="302,1824" stroked="true" strokeweight=".61546pt" strokecolor="#989a9d">
              <v:stroke dashstyle="solid"/>
            </v:line>
            <v:line style="position:absolute" from="566,1636" to="566,1670" stroked="true" strokeweight=".61546pt" strokecolor="#989a9d">
              <v:stroke dashstyle="solid"/>
            </v:line>
            <v:line style="position:absolute" from="566,1636" to="566,1824" stroked="true" strokeweight=".61546pt" strokecolor="#989a9d">
              <v:stroke dashstyle="solid"/>
            </v:line>
            <v:line style="position:absolute" from="825,1636" to="825,1670" stroked="true" strokeweight=".61546pt" strokecolor="#989a9d">
              <v:stroke dashstyle="solid"/>
            </v:line>
            <v:line style="position:absolute" from="825,1636" to="825,1824" stroked="true" strokeweight=".61546pt" strokecolor="#989a9d">
              <v:stroke dashstyle="solid"/>
            </v:line>
            <v:line style="position:absolute" from="1089,1636" to="1089,1670" stroked="true" strokeweight=".61546pt" strokecolor="#989a9d">
              <v:stroke dashstyle="solid"/>
            </v:line>
            <v:line style="position:absolute" from="1089,1636" to="1089,1824" stroked="true" strokeweight=".61546pt" strokecolor="#989a9d">
              <v:stroke dashstyle="solid"/>
            </v:line>
            <v:line style="position:absolute" from="1348,1636" to="1348,1670" stroked="true" strokeweight=".61546pt" strokecolor="#989a9d">
              <v:stroke dashstyle="solid"/>
            </v:line>
            <v:line style="position:absolute" from="1348,1636" to="1348,1824" stroked="true" strokeweight=".61546pt" strokecolor="#989a9d">
              <v:stroke dashstyle="solid"/>
            </v:line>
            <v:line style="position:absolute" from="1613,1636" to="1613,1670" stroked="true" strokeweight=".61546pt" strokecolor="#989a9d">
              <v:stroke dashstyle="solid"/>
            </v:line>
            <v:line style="position:absolute" from="1613,1636" to="1613,1824" stroked="true" strokeweight=".61546pt" strokecolor="#989a9d">
              <v:stroke dashstyle="solid"/>
            </v:line>
            <v:line style="position:absolute" from="1871,1636" to="1871,1670" stroked="true" strokeweight=".61546pt" strokecolor="#989a9d">
              <v:stroke dashstyle="solid"/>
            </v:line>
            <v:line style="position:absolute" from="1871,1636" to="1871,1824" stroked="true" strokeweight=".61546pt" strokecolor="#989a9d">
              <v:stroke dashstyle="solid"/>
            </v:line>
            <v:line style="position:absolute" from="2136,1636" to="2136,1670" stroked="true" strokeweight=".61546pt" strokecolor="#989a9d">
              <v:stroke dashstyle="solid"/>
            </v:line>
            <v:line style="position:absolute" from="2136,1636" to="2136,1824" stroked="true" strokeweight=".61546pt" strokecolor="#989a9d">
              <v:stroke dashstyle="solid"/>
            </v:line>
            <v:line style="position:absolute" from="2394,1636" to="2394,1670" stroked="true" strokeweight=".61546pt" strokecolor="#989a9d">
              <v:stroke dashstyle="solid"/>
            </v:line>
            <v:line style="position:absolute" from="2394,1636" to="2394,1824" stroked="true" strokeweight=".61546pt" strokecolor="#989a9d">
              <v:stroke dashstyle="solid"/>
            </v:line>
            <v:line style="position:absolute" from="2659,1636" to="2659,1670" stroked="true" strokeweight=".61546pt" strokecolor="#989a9d">
              <v:stroke dashstyle="solid"/>
            </v:line>
            <v:line style="position:absolute" from="2659,1636" to="2659,1824" stroked="true" strokeweight=".61546pt" strokecolor="#989a9d">
              <v:stroke dashstyle="solid"/>
            </v:line>
            <v:line style="position:absolute" from="2917,1636" to="2917,1670" stroked="true" strokeweight=".61546pt" strokecolor="#989a9d">
              <v:stroke dashstyle="solid"/>
            </v:line>
            <v:line style="position:absolute" from="2917,1636" to="2917,1824" stroked="true" strokeweight=".61546pt" strokecolor="#989a9d">
              <v:stroke dashstyle="solid"/>
            </v:line>
            <v:line style="position:absolute" from="3176,1636" to="3176,1670" stroked="true" strokeweight=".61546pt" strokecolor="#989a9d">
              <v:stroke dashstyle="solid"/>
            </v:line>
            <v:line style="position:absolute" from="3176,1636" to="3176,1824" stroked="true" strokeweight=".61546pt" strokecolor="#989a9d">
              <v:stroke dashstyle="solid"/>
            </v:line>
            <v:line style="position:absolute" from="3440,1636" to="3440,1670" stroked="true" strokeweight=".61546pt" strokecolor="#989a9d">
              <v:stroke dashstyle="solid"/>
            </v:line>
            <v:line style="position:absolute" from="3440,1636" to="3440,1824" stroked="true" strokeweight=".61546pt" strokecolor="#989a9d">
              <v:stroke dashstyle="solid"/>
            </v:line>
            <v:line style="position:absolute" from="3699,1636" to="3699,1670" stroked="true" strokeweight=".61546pt" strokecolor="#989a9d">
              <v:stroke dashstyle="solid"/>
            </v:line>
            <v:line style="position:absolute" from="3699,1636" to="3699,1824" stroked="true" strokeweight=".61546pt" strokecolor="#989a9d">
              <v:stroke dashstyle="solid"/>
            </v:line>
            <v:line style="position:absolute" from="3964,1636" to="3964,1670" stroked="true" strokeweight=".61546pt" strokecolor="#989a9d">
              <v:stroke dashstyle="solid"/>
            </v:line>
            <v:line style="position:absolute" from="3964,1636" to="3964,1824" stroked="true" strokeweight=".61546pt" strokecolor="#989a9d">
              <v:stroke dashstyle="solid"/>
            </v:line>
            <v:line style="position:absolute" from="43,1824" to="43,2012" stroked="true" strokeweight=".61546pt" strokecolor="#989a9d">
              <v:stroke dashstyle="solid"/>
            </v:line>
            <v:line style="position:absolute" from="1089,1824" to="1089,2012" stroked="true" strokeweight=".61546pt" strokecolor="#989a9d">
              <v:stroke dashstyle="solid"/>
            </v:line>
            <v:line style="position:absolute" from="2136,1824" to="2136,2012" stroked="true" strokeweight=".61546pt" strokecolor="#989a9d">
              <v:stroke dashstyle="solid"/>
            </v:line>
            <v:line style="position:absolute" from="3176,1824" to="3176,2012" stroked="true" strokeweight=".61546pt" strokecolor="#989a9d">
              <v:stroke dashstyle="solid"/>
            </v:line>
            <v:line style="position:absolute" from="3964,1824" to="3964,2012" stroked="true" strokeweight=".61546pt" strokecolor="#989a9d">
              <v:stroke dashstyle="solid"/>
            </v:line>
            <v:shape style="position:absolute;left:169;top:1150;width:3662;height:745" coordorigin="169,1150" coordsize="3662,745" path="m169,1405l235,1443,300,1480,365,1521,431,1569,483,1621,535,1684,588,1747,640,1802,692,1840,758,1861,823,1864,889,1851,954,1825,1019,1784,1085,1726,1150,1661,1216,1597,1268,1547,1320,1495,1372,1442,1425,1391,1477,1344,1542,1284,1608,1224,1673,1175,1739,1150,1804,1156,1869,1184,1935,1225,2000,1271,2066,1322,2131,1383,2196,1447,2262,1509,2314,1562,2366,1620,2419,1675,2471,1719,2523,1745,2589,1737,2654,1697,2720,1658,2785,1651,2837,1684,2890,1743,2942,1810,2994,1866,3047,1895,3112,1884,3177,1843,3243,1787,3308,1732,3360,1686,3413,1631,3465,1577,3517,1530,3570,1500,3635,1491,3700,1504,3766,1526,3831,1543e" filled="false" stroked="true" strokeweight="1.216515pt" strokecolor="#001f5f">
              <v:path arrowok="t"/>
              <v:stroke dashstyle="solid"/>
            </v:shape>
            <v:shape style="position:absolute;left:169;top:411;width:3662;height:1633" coordorigin="169,411" coordsize="3662,1633" path="m169,1194l235,1169,300,1138,365,1119,431,1127,483,1165,535,1225,588,1296,640,1366,692,1424,745,1480,797,1540,849,1591,902,1621,954,1616,1029,1526,1066,1453,1103,1373,1141,1292,1178,1218,1216,1158,1268,1090,1320,1028,1372,976,1425,938,1477,918,1521,928,1564,964,1608,1010,1651,1051,1695,1071,1739,1053,1768,1011,1797,947,1826,865,1855,775,1884,681,1913,592,1942,514,1971,453,2000,417,2044,411,2087,445,2131,504,2175,571,2218,632,2262,671,2327,690,2393,692,2458,685,2523,681,2576,667,2654,644,2732,638,2785,679,2818,782,2834,850,2850,927,2867,1011,2883,1100,2899,1193,2916,1288,2932,1383,2948,1477,2965,1568,2981,1654,2997,1733,3014,1803,3030,1864,3100,1984,3177,2027,3255,2043,3308,2030,3341,1987,3373,1918,3406,1833,3439,1741,3472,1649,3504,1568,3537,1505,3570,1471,3613,1468,3657,1500,3700,1556,3744,1622,3788,1689,3831,1745e" filled="false" stroked="true" strokeweight="1.258802pt" strokecolor="#c00000">
              <v:path arrowok="t"/>
              <v:stroke dashstyle="solid"/>
            </v:shape>
            <v:shape style="position:absolute;left:169;top:683;width:3662;height:1112" coordorigin="169,684" coordsize="3662,1112" path="m169,1409l235,1352,300,1293,365,1238,431,1195,496,1173,562,1166,627,1155,692,1123,745,1069,797,998,849,920,902,848,954,793,1019,742,1085,701,1150,684,1216,702,1253,739,1290,797,1328,868,1365,944,1402,1017,1440,1080,1477,1124,1542,1155,1608,1153,1673,1143,1739,1151,1804,1179,1869,1215,1935,1261,2000,1319,2044,1374,2087,1449,2131,1528,2175,1598,2218,1644,2262,1654,2295,1626,2327,1571,2360,1497,2393,1412,2425,1326,2458,1248,2491,1187,2523,1150,2576,1137,2628,1157,2680,1201,2733,1260,2785,1324,2822,1384,2860,1463,2897,1552,2934,1640,2972,1717,3009,1772,3047,1795,3084,1776,3121,1721,3159,1644,3196,1557,3233,1474,3271,1408,3308,1371,3360,1372,3413,1410,3465,1465,3517,1518,3570,1548,3635,1552,3700,1537,3766,1516,3831,1498e" filled="false" stroked="true" strokeweight="1.231486pt" strokecolor="#ffc000">
              <v:path arrowok="t"/>
              <v:stroke dashstyle="solid"/>
            </v:shape>
            <v:shape style="position:absolute;left:169;top:1114;width:3662;height:735" coordorigin="169,1114" coordsize="3662,735" path="m169,1156l202,1232,235,1314,267,1400,300,1485,333,1563,365,1631,398,1683,474,1719,518,1682,562,1624,605,1562,649,1514,736,1521,780,1571,823,1636,867,1700,910,1752,954,1777,1006,1768,1059,1731,1111,1680,1163,1628,1216,1590,1281,1560,1346,1537,1412,1520,1477,1510,1542,1503,1608,1502,1673,1509,1739,1527,1804,1566,1869,1621,1935,1675,2000,1713,2066,1733,2131,1743,2196,1740,2262,1717,2314,1681,2366,1631,2419,1571,2471,1508,2523,1446,2561,1393,2598,1327,2635,1256,2673,1191,2710,1140,2748,1114,2785,1122,2837,1214,2863,1292,2890,1381,2916,1477,2942,1573,2968,1664,2994,1742,3020,1803,3047,1839,3084,1849,3121,1823,3159,1772,3196,1710,3233,1647,3271,1595,3308,1567,3373,1564,3439,1588,3504,1625,3570,1660,3635,1690,3700,1724,3766,1759,3831,1793e" filled="false" stroked="true" strokeweight="1.216189pt" strokecolor="#b2b4b6">
              <v:path arrowok="t"/>
              <v:stroke dashstyle="solid"/>
            </v:shape>
            <v:shape style="position:absolute;left:169;top:192;width:3662;height:1401" coordorigin="169,192" coordsize="3662,1401" path="m169,990l234,1000,300,1004,367,1021,431,1067,496,1187,529,1271,562,1359,594,1439,627,1503,660,1540,692,1541,716,1514,764,1396,788,1315,811,1225,835,1130,859,1035,883,944,906,862,930,794,1012,685,1085,657,1158,649,1216,651,1268,671,1320,711,1372,754,1425,783,1477,783,1521,746,1564,680,1608,601,1651,525,1695,468,1739,445,1782,462,1826,508,1869,572,1913,645,1957,719,2000,785,2044,850,2087,925,2131,1001,2175,1068,2218,1118,2262,1141,2314,1133,2366,1096,2419,1037,2471,959,2523,870,2571,748,2595,669,2618,582,2642,494,2666,409,2690,332,2714,267,2737,218,2761,192,2785,192,2822,262,2841,325,2860,403,2878,492,2897,588,2916,689,2934,789,2953,887,2972,977,2990,1058,3009,1124,3047,1201,3073,1206,3099,1178,3125,1125,3151,1054,3177,972,3203,887,3230,805,3256,734,3282,681,3308,652,3352,647,3395,672,3439,720,3482,784,3526,859,3570,937,3599,994,3628,1058,3657,1128,3686,1203,3715,1281,3744,1360,3773,1440,3802,1517,3831,1592e" filled="false" stroked="true" strokeweight="1.245989pt" strokecolor="#d99593">
              <v:path arrowok="t"/>
              <v:stroke dashstyle="solid"/>
            </v:shape>
            <v:shape style="position:absolute;left:156;top:1721;width:3747;height:97" type="#_x0000_t202" filled="false" stroked="false">
              <v:textbox inset="0,0,0,0">
                <w:txbxContent>
                  <w:p>
                    <w:pPr>
                      <w:tabs>
                        <w:tab w:pos="246" w:val="left" w:leader="none"/>
                        <w:tab w:pos="1293" w:val="left" w:leader="none"/>
                        <w:tab w:pos="2340" w:val="left" w:leader="none"/>
                        <w:tab w:pos="3388" w:val="left" w:leader="none"/>
                      </w:tabs>
                      <w:spacing w:line="96" w:lineRule="exact" w:before="0"/>
                      <w:ind w:left="0" w:right="0" w:firstLine="0"/>
                      <w:jc w:val="left"/>
                      <w:rPr>
                        <w:sz w:val="9"/>
                      </w:rPr>
                    </w:pPr>
                    <w:r>
                      <w:rPr>
                        <w:color w:val="231F20"/>
                        <w:w w:val="135"/>
                        <w:sz w:val="9"/>
                      </w:rPr>
                      <w:t>I</w:t>
                      <w:tab/>
                      <w:t>II       III    </w:t>
                    </w:r>
                    <w:r>
                      <w:rPr>
                        <w:color w:val="231F20"/>
                        <w:spacing w:val="19"/>
                        <w:w w:val="135"/>
                        <w:sz w:val="9"/>
                      </w:rPr>
                      <w:t> </w:t>
                    </w:r>
                    <w:r>
                      <w:rPr>
                        <w:color w:val="231F20"/>
                        <w:w w:val="135"/>
                        <w:sz w:val="9"/>
                      </w:rPr>
                      <w:t>IV      </w:t>
                    </w:r>
                    <w:r>
                      <w:rPr>
                        <w:color w:val="231F20"/>
                        <w:spacing w:val="3"/>
                        <w:w w:val="135"/>
                        <w:sz w:val="9"/>
                      </w:rPr>
                      <w:t> </w:t>
                    </w:r>
                    <w:r>
                      <w:rPr>
                        <w:color w:val="231F20"/>
                        <w:w w:val="135"/>
                        <w:sz w:val="9"/>
                      </w:rPr>
                      <w:t>I</w:t>
                      <w:tab/>
                      <w:t>II       III    </w:t>
                    </w:r>
                    <w:r>
                      <w:rPr>
                        <w:color w:val="231F20"/>
                        <w:spacing w:val="20"/>
                        <w:w w:val="135"/>
                        <w:sz w:val="9"/>
                      </w:rPr>
                      <w:t> </w:t>
                    </w:r>
                    <w:r>
                      <w:rPr>
                        <w:color w:val="231F20"/>
                        <w:w w:val="135"/>
                        <w:sz w:val="9"/>
                      </w:rPr>
                      <w:t>IV      </w:t>
                    </w:r>
                    <w:r>
                      <w:rPr>
                        <w:color w:val="231F20"/>
                        <w:spacing w:val="4"/>
                        <w:w w:val="135"/>
                        <w:sz w:val="9"/>
                      </w:rPr>
                      <w:t> </w:t>
                    </w:r>
                    <w:r>
                      <w:rPr>
                        <w:color w:val="231F20"/>
                        <w:w w:val="135"/>
                        <w:sz w:val="9"/>
                      </w:rPr>
                      <w:t>I</w:t>
                      <w:tab/>
                      <w:t>II       III    </w:t>
                    </w:r>
                    <w:r>
                      <w:rPr>
                        <w:color w:val="231F20"/>
                        <w:spacing w:val="19"/>
                        <w:w w:val="135"/>
                        <w:sz w:val="9"/>
                      </w:rPr>
                      <w:t> </w:t>
                    </w:r>
                    <w:r>
                      <w:rPr>
                        <w:color w:val="231F20"/>
                        <w:w w:val="135"/>
                        <w:sz w:val="9"/>
                      </w:rPr>
                      <w:t>IV      </w:t>
                    </w:r>
                    <w:r>
                      <w:rPr>
                        <w:color w:val="231F20"/>
                        <w:spacing w:val="4"/>
                        <w:w w:val="135"/>
                        <w:sz w:val="9"/>
                      </w:rPr>
                      <w:t> </w:t>
                    </w:r>
                    <w:r>
                      <w:rPr>
                        <w:color w:val="231F20"/>
                        <w:w w:val="135"/>
                        <w:sz w:val="9"/>
                      </w:rPr>
                      <w:t>I</w:t>
                      <w:tab/>
                      <w:t>II</w:t>
                    </w:r>
                    <w:r>
                      <w:rPr>
                        <w:color w:val="231F20"/>
                        <w:spacing w:val="17"/>
                        <w:w w:val="135"/>
                        <w:sz w:val="9"/>
                      </w:rPr>
                      <w:t> </w:t>
                    </w:r>
                    <w:r>
                      <w:rPr>
                        <w:color w:val="231F20"/>
                        <w:w w:val="135"/>
                        <w:sz w:val="9"/>
                      </w:rPr>
                      <w:t>III</w:t>
                    </w:r>
                  </w:p>
                </w:txbxContent>
              </v:textbox>
              <w10:wrap type="none"/>
            </v:shape>
            <v:shape style="position:absolute;left:440;top:1907;width:267;height:97" type="#_x0000_t202" filled="false" stroked="false">
              <v:textbox inset="0,0,0,0">
                <w:txbxContent>
                  <w:p>
                    <w:pPr>
                      <w:spacing w:line="96" w:lineRule="exact" w:before="0"/>
                      <w:ind w:left="0" w:right="0" w:firstLine="0"/>
                      <w:jc w:val="left"/>
                      <w:rPr>
                        <w:sz w:val="9"/>
                      </w:rPr>
                    </w:pPr>
                    <w:r>
                      <w:rPr>
                        <w:color w:val="231F20"/>
                        <w:w w:val="135"/>
                        <w:sz w:val="9"/>
                      </w:rPr>
                      <w:t>2015</w:t>
                    </w:r>
                  </w:p>
                </w:txbxContent>
              </v:textbox>
              <w10:wrap type="none"/>
            </v:shape>
            <v:shape style="position:absolute;left:1487;top:1907;width:268;height:97" type="#_x0000_t202" filled="false" stroked="false">
              <v:textbox inset="0,0,0,0">
                <w:txbxContent>
                  <w:p>
                    <w:pPr>
                      <w:spacing w:line="96" w:lineRule="exact" w:before="0"/>
                      <w:ind w:left="0" w:right="0" w:firstLine="0"/>
                      <w:jc w:val="left"/>
                      <w:rPr>
                        <w:sz w:val="9"/>
                      </w:rPr>
                    </w:pPr>
                    <w:r>
                      <w:rPr>
                        <w:color w:val="231F20"/>
                        <w:w w:val="135"/>
                        <w:sz w:val="9"/>
                      </w:rPr>
                      <w:t>2016</w:t>
                    </w:r>
                  </w:p>
                </w:txbxContent>
              </v:textbox>
              <w10:wrap type="none"/>
            </v:shape>
            <v:shape style="position:absolute;left:2535;top:1907;width:267;height:97" type="#_x0000_t202" filled="false" stroked="false">
              <v:textbox inset="0,0,0,0">
                <w:txbxContent>
                  <w:p>
                    <w:pPr>
                      <w:spacing w:line="96" w:lineRule="exact" w:before="0"/>
                      <w:ind w:left="0" w:right="0" w:firstLine="0"/>
                      <w:jc w:val="left"/>
                      <w:rPr>
                        <w:sz w:val="9"/>
                      </w:rPr>
                    </w:pPr>
                    <w:r>
                      <w:rPr>
                        <w:color w:val="231F20"/>
                        <w:w w:val="135"/>
                        <w:sz w:val="9"/>
                      </w:rPr>
                      <w:t>2017</w:t>
                    </w:r>
                  </w:p>
                </w:txbxContent>
              </v:textbox>
              <w10:wrap type="none"/>
            </v:shape>
            <v:shape style="position:absolute;left:3451;top:1907;width:267;height:97" type="#_x0000_t202" filled="false" stroked="false">
              <v:textbox inset="0,0,0,0">
                <w:txbxContent>
                  <w:p>
                    <w:pPr>
                      <w:spacing w:line="96" w:lineRule="exact" w:before="0"/>
                      <w:ind w:left="0" w:right="0" w:firstLine="0"/>
                      <w:jc w:val="left"/>
                      <w:rPr>
                        <w:sz w:val="9"/>
                      </w:rPr>
                    </w:pPr>
                    <w:r>
                      <w:rPr>
                        <w:color w:val="231F20"/>
                        <w:w w:val="135"/>
                        <w:sz w:val="9"/>
                      </w:rPr>
                      <w:t>2018</w:t>
                    </w:r>
                  </w:p>
                </w:txbxContent>
              </v:textbox>
              <w10:wrap type="none"/>
            </v:shape>
          </v:group>
        </w:pict>
      </w:r>
      <w:r>
        <w:rPr/>
      </w:r>
    </w:p>
    <w:p>
      <w:pPr>
        <w:tabs>
          <w:tab w:pos="1193" w:val="left" w:leader="none"/>
          <w:tab w:pos="1957" w:val="left" w:leader="none"/>
          <w:tab w:pos="2668" w:val="left" w:leader="none"/>
          <w:tab w:pos="3522" w:val="left" w:leader="none"/>
        </w:tabs>
        <w:spacing w:before="54"/>
        <w:ind w:left="182" w:right="0" w:firstLine="0"/>
        <w:jc w:val="left"/>
        <w:rPr>
          <w:sz w:val="9"/>
        </w:rPr>
      </w:pPr>
      <w:r>
        <w:rPr/>
        <w:pict>
          <v:line style="position:absolute;mso-position-horizontal-relative:page;mso-position-vertical-relative:paragraph;z-index:18688" from="75.219055pt,5.480619pt" to="87.220519pt,5.480619pt" stroked="true" strokeweight="1.203208pt" strokecolor="#001f5f">
            <v:stroke dashstyle="solid"/>
            <w10:wrap type="none"/>
          </v:line>
        </w:pict>
      </w:r>
      <w:r>
        <w:rPr/>
        <w:pict>
          <v:line style="position:absolute;mso-position-horizontal-relative:page;mso-position-vertical-relative:paragraph;z-index:-1173832" from="125.686745pt,5.480619pt" to="137.688208pt,5.480619pt" stroked="true" strokeweight="1.203208pt" strokecolor="#c00000">
            <v:stroke dashstyle="solid"/>
            <w10:wrap type="none"/>
          </v:line>
        </w:pict>
      </w:r>
      <w:r>
        <w:rPr/>
        <w:pict>
          <v:line style="position:absolute;mso-position-horizontal-relative:page;mso-position-vertical-relative:paragraph;z-index:-1173808" from="163.845245pt,5.480619pt" to="175.846709pt,5.480619pt" stroked="true" strokeweight="1.203208pt" strokecolor="#ffc000">
            <v:stroke dashstyle="solid"/>
            <w10:wrap type="none"/>
          </v:line>
        </w:pict>
      </w:r>
      <w:r>
        <w:rPr/>
        <w:pict>
          <v:line style="position:absolute;mso-position-horizontal-relative:page;mso-position-vertical-relative:paragraph;z-index:-1173784" from="199.541916pt,5.480619pt" to="211.23565pt,5.480619pt" stroked="true" strokeweight="1.203208pt" strokecolor="#b2b4b6">
            <v:stroke dashstyle="solid"/>
            <w10:wrap type="none"/>
          </v:line>
        </w:pict>
      </w:r>
      <w:r>
        <w:rPr/>
        <w:pict>
          <v:line style="position:absolute;mso-position-horizontal-relative:page;mso-position-vertical-relative:paragraph;z-index:-1173760" from="242.008636pt,5.480619pt" to="254.0101pt,5.480619pt" stroked="true" strokeweight="1.203208pt" strokecolor="#d99593">
            <v:stroke dashstyle="solid"/>
            <w10:wrap type="none"/>
          </v:line>
        </w:pict>
      </w:r>
      <w:r>
        <w:rPr>
          <w:color w:val="231F20"/>
          <w:w w:val="135"/>
          <w:sz w:val="9"/>
        </w:rPr>
        <w:t>Australia</w:t>
        <w:tab/>
        <w:t>PRC</w:t>
        <w:tab/>
        <w:t>UK</w:t>
        <w:tab/>
        <w:t>Japan</w:t>
        <w:tab/>
        <w:t>India</w:t>
      </w:r>
    </w:p>
    <w:p>
      <w:pPr>
        <w:pStyle w:val="BodyText"/>
        <w:rPr>
          <w:sz w:val="10"/>
        </w:rPr>
      </w:pPr>
    </w:p>
    <w:p>
      <w:pPr>
        <w:spacing w:before="82"/>
        <w:ind w:left="2390" w:right="0" w:firstLine="0"/>
        <w:jc w:val="left"/>
        <w:rPr>
          <w:i/>
          <w:sz w:val="12"/>
        </w:rPr>
      </w:pPr>
      <w:r>
        <w:rPr/>
        <w:pict>
          <v:shape style="position:absolute;margin-left:70.865997pt;margin-top:12.18279pt;width:212.6pt;height:29.4pt;mso-position-horizontal-relative:page;mso-position-vertical-relative:paragraph;z-index:18904" type="#_x0000_t202" filled="true" fillcolor="#001f5f" stroked="false">
            <v:textbox inset="0,0,0,0">
              <w:txbxContent>
                <w:p>
                  <w:pPr>
                    <w:spacing w:line="309" w:lineRule="auto" w:before="102"/>
                    <w:ind w:left="1443" w:right="451" w:hanging="911"/>
                    <w:jc w:val="left"/>
                    <w:rPr>
                      <w:sz w:val="14"/>
                    </w:rPr>
                  </w:pPr>
                  <w:r>
                    <w:rPr>
                      <w:color w:val="FFFFFF"/>
                      <w:w w:val="115"/>
                      <w:sz w:val="14"/>
                    </w:rPr>
                    <w:t>Grafik 1. 27. Perkembangan Kunjungan Wisman Berdasarkan Negara</w:t>
                  </w:r>
                </w:p>
              </w:txbxContent>
            </v:textbox>
            <v:fill type="solid"/>
            <w10:wrap type="none"/>
          </v:shape>
        </w:pict>
      </w:r>
      <w:r>
        <w:rPr>
          <w:i/>
          <w:color w:val="231F20"/>
          <w:w w:val="105"/>
          <w:sz w:val="12"/>
        </w:rPr>
        <w:t>Sumber : BPS Provinsi Bali, </w:t>
      </w:r>
      <w:r>
        <w:rPr>
          <w:i/>
          <w:color w:val="231F20"/>
          <w:spacing w:val="-4"/>
          <w:w w:val="105"/>
          <w:sz w:val="12"/>
        </w:rPr>
        <w:t>diolah</w:t>
      </w:r>
    </w:p>
    <w:p>
      <w:pPr>
        <w:pStyle w:val="BodyText"/>
        <w:spacing w:line="276" w:lineRule="auto" w:before="66"/>
        <w:ind w:left="526" w:right="1129"/>
        <w:jc w:val="both"/>
      </w:pPr>
      <w:r>
        <w:rPr/>
        <w:br w:type="column"/>
      </w:r>
      <w:r>
        <w:rPr>
          <w:w w:val="105"/>
        </w:rPr>
        <w:t>baru. Selain itu, jumlah wisatawan  mancanegara juga diprakirakan terus meningkat sejalan dengan berbagai upaya inovasi dalam kegiatan  promosi yang dilakukan pelaku usaha pariwisata. Adanya penandatangan kerja sama di bidang pariwisata dengan berbagai negara oleh Dinas Pariwisata Bali, berpotensi mendorong akselerasi kinerja lapangan usaha</w:t>
      </w:r>
      <w:r>
        <w:rPr>
          <w:spacing w:val="11"/>
          <w:w w:val="105"/>
        </w:rPr>
        <w:t> </w:t>
      </w:r>
      <w:r>
        <w:rPr>
          <w:w w:val="105"/>
        </w:rPr>
        <w:t>ini.</w:t>
      </w:r>
    </w:p>
    <w:p>
      <w:pPr>
        <w:pStyle w:val="BodyText"/>
        <w:spacing w:before="5"/>
        <w:rPr>
          <w:sz w:val="22"/>
        </w:rPr>
      </w:pPr>
    </w:p>
    <w:p>
      <w:pPr>
        <w:pStyle w:val="Heading9"/>
        <w:tabs>
          <w:tab w:pos="1246" w:val="left" w:leader="none"/>
        </w:tabs>
        <w:spacing w:line="276" w:lineRule="auto"/>
        <w:ind w:left="1246" w:right="1163" w:hanging="720"/>
      </w:pPr>
      <w:r>
        <w:rPr>
          <w:w w:val="115"/>
        </w:rPr>
        <w:t>1.3.2</w:t>
        <w:tab/>
        <w:t>Lapangan Usaha Pertanian, Kehutanan, dan</w:t>
      </w:r>
      <w:r>
        <w:rPr>
          <w:spacing w:val="6"/>
          <w:w w:val="115"/>
        </w:rPr>
        <w:t> </w:t>
      </w:r>
      <w:r>
        <w:rPr>
          <w:w w:val="115"/>
        </w:rPr>
        <w:t>Perikanan</w:t>
      </w:r>
    </w:p>
    <w:p>
      <w:pPr>
        <w:spacing w:after="0" w:line="276" w:lineRule="auto"/>
        <w:sectPr>
          <w:pgSz w:w="11910" w:h="15880"/>
          <w:pgMar w:header="0" w:footer="537" w:top="1240" w:bottom="720" w:left="0" w:right="0"/>
          <w:cols w:num="3" w:equalWidth="0">
            <w:col w:w="1546" w:space="40"/>
            <w:col w:w="4084" w:space="39"/>
            <w:col w:w="6201"/>
          </w:cols>
        </w:sectPr>
      </w:pPr>
    </w:p>
    <w:p>
      <w:pPr>
        <w:pStyle w:val="BodyText"/>
        <w:spacing w:before="11"/>
        <w:rPr>
          <w:b/>
          <w:sz w:val="14"/>
        </w:rPr>
      </w:pPr>
    </w:p>
    <w:p>
      <w:pPr>
        <w:spacing w:after="0"/>
        <w:rPr>
          <w:sz w:val="14"/>
        </w:rPr>
        <w:sectPr>
          <w:type w:val="continuous"/>
          <w:pgSz w:w="11910" w:h="15880"/>
          <w:pgMar w:top="740" w:bottom="280" w:left="0" w:right="0"/>
        </w:sect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rPr>
          <w:b/>
          <w:sz w:val="10"/>
        </w:rPr>
      </w:pPr>
    </w:p>
    <w:p>
      <w:pPr>
        <w:pStyle w:val="BodyText"/>
        <w:spacing w:before="11"/>
        <w:rPr>
          <w:b/>
          <w:sz w:val="14"/>
        </w:rPr>
      </w:pPr>
    </w:p>
    <w:p>
      <w:pPr>
        <w:spacing w:before="1"/>
        <w:ind w:left="0" w:right="38" w:firstLine="0"/>
        <w:jc w:val="right"/>
        <w:rPr>
          <w:b/>
          <w:sz w:val="10"/>
        </w:rPr>
      </w:pPr>
      <w:r>
        <w:rPr/>
        <w:pict>
          <v:line style="position:absolute;mso-position-horizontal-relative:page;mso-position-vertical-relative:paragraph;z-index:18880" from="56.692902pt,-9.464843pt" to="283.464902pt,-9.464843pt" stroked="true" strokeweight="1pt" strokecolor="#001f5f">
            <v:stroke dashstyle="solid"/>
            <w10:wrap type="none"/>
          </v:line>
        </w:pict>
      </w:r>
      <w:r>
        <w:rPr>
          <w:b/>
          <w:color w:val="231F20"/>
          <w:w w:val="110"/>
          <w:sz w:val="10"/>
        </w:rPr>
        <w:t>RIBU ORANG</w:t>
      </w:r>
    </w:p>
    <w:p>
      <w:pPr>
        <w:spacing w:before="55"/>
        <w:ind w:left="1240" w:right="0" w:firstLine="0"/>
        <w:jc w:val="left"/>
        <w:rPr>
          <w:sz w:val="10"/>
        </w:rPr>
      </w:pPr>
      <w:r>
        <w:rPr/>
        <w:pict>
          <v:group style="position:absolute;margin-left:80.485886pt;margin-top:13.293946pt;width:165.05pt;height:71.8pt;mso-position-horizontal-relative:page;mso-position-vertical-relative:paragraph;z-index:18832" coordorigin="1610,266" coordsize="3301,1436">
            <v:shape style="position:absolute;left:1609;top:271;width:3301;height:1430" type="#_x0000_t75" stroked="false">
              <v:imagedata r:id="rId2016" o:title=""/>
            </v:shape>
            <v:shape style="position:absolute;left:1675;top:324;width:3178;height:1374" type="#_x0000_t75" stroked="false">
              <v:imagedata r:id="rId2017" o:title=""/>
            </v:shape>
            <v:line style="position:absolute" from="1610,1696" to="4910,1696" stroked="true" strokeweight=".588325pt" strokecolor="#f1f1f2">
              <v:stroke dashstyle="solid"/>
            </v:line>
            <v:shape style="position:absolute;left:1657;top:265;width:3208;height:1436" type="#_x0000_t75" stroked="false">
              <v:imagedata r:id="rId2018" o:title=""/>
            </v:shape>
            <v:shape style="position:absolute;left:1723;top:308;width:3079;height:1312" coordorigin="1724,308" coordsize="3079,1312" path="m1724,999l1779,982,1834,964,1889,948,1944,935,1999,922,2054,910,2109,905,2164,913,2208,945,2252,1000,2296,1054,2339,1084,2383,1067,2408,1026,2432,963,2457,883,2481,793,2506,700,2530,610,2555,529,2579,464,2603,421,2647,396,2691,414,2735,456,2779,501,2823,529,2878,547,2933,563,2988,567,3043,552,3087,511,3131,445,3175,375,3219,323,3300,339,3336,403,3373,484,3410,566,3446,631,3483,664,3527,654,3571,607,3615,544,3659,484,3703,446,3748,425,3813,405,3878,407,3923,454,3952,565,3967,642,3981,730,3996,825,4011,926,4025,1029,4040,1131,4055,1231,4069,1325,4084,1411,4099,1485,4113,1546,4143,1616,4163,1619,4183,1593,4223,1473,4243,1390,4263,1298,4283,1203,4303,1110,4323,1024,4343,952,4416,798,4473,723,4529,674,4583,650,4638,658,4693,696,4747,746,4802,791e" filled="false" stroked="true" strokeweight="1.770416pt" strokecolor="#c0504d">
              <v:path arrowok="t"/>
              <v:stroke dashstyle="solid"/>
            </v:shape>
            <w10:wrap type="none"/>
          </v:group>
        </w:pict>
      </w:r>
      <w:r>
        <w:rPr>
          <w:color w:val="231F20"/>
          <w:w w:val="110"/>
          <w:sz w:val="10"/>
        </w:rPr>
        <w:t>2,000</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1"/>
        <w:rPr>
          <w:sz w:val="13"/>
        </w:rPr>
      </w:pPr>
    </w:p>
    <w:p>
      <w:pPr>
        <w:spacing w:before="0"/>
        <w:ind w:left="0" w:right="63" w:firstLine="0"/>
        <w:jc w:val="right"/>
        <w:rPr>
          <w:b/>
          <w:sz w:val="10"/>
        </w:rPr>
      </w:pPr>
      <w:r>
        <w:rPr>
          <w:b/>
          <w:color w:val="231F20"/>
          <w:w w:val="110"/>
          <w:sz w:val="10"/>
        </w:rPr>
        <w:t>%, YOY</w:t>
      </w:r>
    </w:p>
    <w:p>
      <w:pPr>
        <w:spacing w:before="68"/>
        <w:ind w:left="0" w:right="0" w:firstLine="0"/>
        <w:jc w:val="right"/>
        <w:rPr>
          <w:sz w:val="10"/>
        </w:rPr>
      </w:pPr>
      <w:r>
        <w:rPr>
          <w:color w:val="231F20"/>
          <w:w w:val="105"/>
          <w:sz w:val="10"/>
        </w:rPr>
        <w:t>25.00</w:t>
      </w:r>
    </w:p>
    <w:p>
      <w:pPr>
        <w:spacing w:line="276" w:lineRule="auto" w:before="97"/>
        <w:ind w:left="909" w:right="1129" w:firstLine="720"/>
        <w:jc w:val="both"/>
        <w:rPr>
          <w:sz w:val="20"/>
        </w:rPr>
      </w:pPr>
      <w:r>
        <w:rPr/>
        <w:br w:type="column"/>
      </w:r>
      <w:r>
        <w:rPr>
          <w:b/>
          <w:w w:val="105"/>
          <w:sz w:val="20"/>
        </w:rPr>
        <w:t>Kinerja lapangan usaha pertanian, kehutanan,  dan  perikanan  terakselerasi  dibanding   triwulan   sebelumnya.    </w:t>
      </w:r>
      <w:r>
        <w:rPr>
          <w:w w:val="105"/>
          <w:sz w:val="20"/>
        </w:rPr>
        <w:t>Lapangan usaha pertanian tercatat tumbuh 3,72% (yoy) pada triwulan III-2018, meningkat dibanding triwulan sebelumnya yang tumbuh 2,95% (yoy). Peningkatan kinerja pertanian seiring dengan kondisi cuaca yang mendukung sehingga mendorong kinerja perikanan. Hal ini terkonfirmasi dari akselerasi kinerja </w:t>
      </w:r>
      <w:r>
        <w:rPr>
          <w:spacing w:val="-4"/>
          <w:w w:val="105"/>
          <w:sz w:val="20"/>
        </w:rPr>
        <w:t>sub </w:t>
      </w:r>
      <w:r>
        <w:rPr>
          <w:w w:val="105"/>
          <w:sz w:val="20"/>
        </w:rPr>
        <w:t>lapangan usaha</w:t>
      </w:r>
      <w:r>
        <w:rPr>
          <w:spacing w:val="26"/>
          <w:w w:val="105"/>
          <w:sz w:val="20"/>
        </w:rPr>
        <w:t> </w:t>
      </w:r>
      <w:r>
        <w:rPr>
          <w:w w:val="105"/>
          <w:sz w:val="20"/>
        </w:rPr>
        <w:t>perikanan</w:t>
      </w:r>
      <w:r>
        <w:rPr>
          <w:w w:val="105"/>
          <w:position w:val="7"/>
          <w:sz w:val="11"/>
        </w:rPr>
        <w:t>40</w:t>
      </w:r>
      <w:r>
        <w:rPr>
          <w:w w:val="105"/>
          <w:sz w:val="20"/>
        </w:rPr>
        <w:t>.</w:t>
      </w:r>
    </w:p>
    <w:p>
      <w:pPr>
        <w:spacing w:after="0" w:line="276" w:lineRule="auto"/>
        <w:jc w:val="both"/>
        <w:rPr>
          <w:sz w:val="20"/>
        </w:rPr>
        <w:sectPr>
          <w:type w:val="continuous"/>
          <w:pgSz w:w="11910" w:h="15880"/>
          <w:pgMar w:top="740" w:bottom="280" w:left="0" w:right="0"/>
          <w:cols w:num="3" w:equalWidth="0">
            <w:col w:w="1915" w:space="1750"/>
            <w:col w:w="1622" w:space="39"/>
            <w:col w:w="6584"/>
          </w:cols>
        </w:sectPr>
      </w:pPr>
    </w:p>
    <w:p>
      <w:pPr>
        <w:pStyle w:val="BodyText"/>
        <w:spacing w:before="4"/>
        <w:rPr>
          <w:sz w:val="10"/>
        </w:rPr>
      </w:pPr>
    </w:p>
    <w:p>
      <w:pPr>
        <w:spacing w:after="0"/>
        <w:rPr>
          <w:sz w:val="10"/>
        </w:rPr>
        <w:sectPr>
          <w:type w:val="continuous"/>
          <w:pgSz w:w="11910" w:h="15880"/>
          <w:pgMar w:top="740" w:bottom="280" w:left="0" w:right="0"/>
        </w:sectPr>
      </w:pPr>
    </w:p>
    <w:p>
      <w:pPr>
        <w:tabs>
          <w:tab w:pos="3283" w:val="left" w:leader="none"/>
        </w:tabs>
        <w:spacing w:before="88"/>
        <w:ind w:left="1321" w:right="0" w:firstLine="0"/>
        <w:jc w:val="left"/>
        <w:rPr>
          <w:sz w:val="10"/>
        </w:rPr>
      </w:pPr>
      <w:r>
        <w:rPr/>
        <w:pict>
          <v:line style="position:absolute;mso-position-horizontal-relative:page;mso-position-vertical-relative:paragraph;z-index:-1173688" from="151.302139pt,7.248726pt" to="162.704756pt,7.248726pt" stroked="true" strokeweight="1.764975pt" strokecolor="#c0504d">
            <v:stroke dashstyle="solid"/>
            <w10:wrap type="none"/>
          </v:line>
        </w:pict>
      </w:r>
      <w:r>
        <w:rPr/>
        <w:pict>
          <v:shape style="position:absolute;margin-left:59.530468pt;margin-top:-99.826408pt;width:207.3pt;height:99.15pt;mso-position-horizontal-relative:page;mso-position-vertical-relative:paragraph;z-index:189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9"/>
                    <w:gridCol w:w="882"/>
                    <w:gridCol w:w="882"/>
                    <w:gridCol w:w="876"/>
                    <w:gridCol w:w="660"/>
                    <w:gridCol w:w="426"/>
                  </w:tblGrid>
                  <w:tr>
                    <w:trPr>
                      <w:trHeight w:val="529" w:hRule="atLeast"/>
                    </w:trPr>
                    <w:tc>
                      <w:tcPr>
                        <w:tcW w:w="419" w:type="dxa"/>
                        <w:tcBorders>
                          <w:right w:val="single" w:sz="6" w:space="0" w:color="C6C8CA"/>
                        </w:tcBorders>
                      </w:tcPr>
                      <w:p>
                        <w:pPr>
                          <w:pStyle w:val="TableParagraph"/>
                          <w:spacing w:before="86"/>
                          <w:ind w:left="50"/>
                          <w:rPr>
                            <w:sz w:val="10"/>
                          </w:rPr>
                        </w:pPr>
                        <w:r>
                          <w:rPr>
                            <w:color w:val="231F20"/>
                            <w:w w:val="110"/>
                            <w:sz w:val="10"/>
                          </w:rPr>
                          <w:t>1,800</w:t>
                        </w:r>
                      </w:p>
                      <w:p>
                        <w:pPr>
                          <w:pStyle w:val="TableParagraph"/>
                          <w:spacing w:before="36"/>
                          <w:ind w:left="50"/>
                          <w:rPr>
                            <w:sz w:val="10"/>
                          </w:rPr>
                        </w:pPr>
                        <w:r>
                          <w:rPr>
                            <w:color w:val="231F20"/>
                            <w:w w:val="110"/>
                            <w:sz w:val="10"/>
                          </w:rPr>
                          <w:t>1,600</w:t>
                        </w:r>
                      </w:p>
                      <w:p>
                        <w:pPr>
                          <w:pStyle w:val="TableParagraph"/>
                          <w:spacing w:line="108" w:lineRule="exact" w:before="35"/>
                          <w:ind w:left="50"/>
                          <w:rPr>
                            <w:sz w:val="10"/>
                          </w:rPr>
                        </w:pPr>
                        <w:r>
                          <w:rPr>
                            <w:color w:val="231F20"/>
                            <w:w w:val="110"/>
                            <w:sz w:val="10"/>
                          </w:rPr>
                          <w:t>1,400</w:t>
                        </w:r>
                      </w:p>
                    </w:tc>
                    <w:tc>
                      <w:tcPr>
                        <w:tcW w:w="882" w:type="dxa"/>
                        <w:tcBorders>
                          <w:top w:val="single" w:sz="6" w:space="0" w:color="F1F1F2"/>
                          <w:left w:val="single" w:sz="6" w:space="0" w:color="C6C8CA"/>
                        </w:tcBorders>
                      </w:tcPr>
                      <w:p>
                        <w:pPr>
                          <w:pStyle w:val="TableParagraph"/>
                          <w:rPr>
                            <w:rFonts w:ascii="Times New Roman"/>
                            <w:sz w:val="16"/>
                          </w:rPr>
                        </w:pPr>
                      </w:p>
                    </w:tc>
                    <w:tc>
                      <w:tcPr>
                        <w:tcW w:w="882" w:type="dxa"/>
                        <w:tcBorders>
                          <w:top w:val="single" w:sz="6" w:space="0" w:color="F1F1F2"/>
                        </w:tcBorders>
                      </w:tcPr>
                      <w:p>
                        <w:pPr>
                          <w:pStyle w:val="TableParagraph"/>
                          <w:rPr>
                            <w:rFonts w:ascii="Times New Roman"/>
                            <w:sz w:val="16"/>
                          </w:rPr>
                        </w:pPr>
                      </w:p>
                    </w:tc>
                    <w:tc>
                      <w:tcPr>
                        <w:tcW w:w="876" w:type="dxa"/>
                        <w:tcBorders>
                          <w:top w:val="single" w:sz="6" w:space="0" w:color="F1F1F2"/>
                        </w:tcBorders>
                      </w:tcPr>
                      <w:p>
                        <w:pPr>
                          <w:pStyle w:val="TableParagraph"/>
                          <w:rPr>
                            <w:rFonts w:ascii="Times New Roman"/>
                            <w:sz w:val="16"/>
                          </w:rPr>
                        </w:pPr>
                      </w:p>
                    </w:tc>
                    <w:tc>
                      <w:tcPr>
                        <w:tcW w:w="660" w:type="dxa"/>
                        <w:tcBorders>
                          <w:top w:val="single" w:sz="6" w:space="0" w:color="F1F1F2"/>
                          <w:right w:val="single" w:sz="6" w:space="0" w:color="C6C8CA"/>
                        </w:tcBorders>
                      </w:tcPr>
                      <w:p>
                        <w:pPr>
                          <w:pStyle w:val="TableParagraph"/>
                          <w:rPr>
                            <w:rFonts w:ascii="Times New Roman"/>
                            <w:sz w:val="16"/>
                          </w:rPr>
                        </w:pPr>
                      </w:p>
                    </w:tc>
                    <w:tc>
                      <w:tcPr>
                        <w:tcW w:w="426" w:type="dxa"/>
                        <w:tcBorders>
                          <w:left w:val="single" w:sz="6" w:space="0" w:color="C6C8CA"/>
                        </w:tcBorders>
                      </w:tcPr>
                      <w:p>
                        <w:pPr>
                          <w:pStyle w:val="TableParagraph"/>
                          <w:spacing w:before="3"/>
                          <w:rPr>
                            <w:rFonts w:ascii="Calibri Light"/>
                            <w:b w:val="0"/>
                            <w:sz w:val="10"/>
                          </w:rPr>
                        </w:pPr>
                      </w:p>
                      <w:p>
                        <w:pPr>
                          <w:pStyle w:val="TableParagraph"/>
                          <w:ind w:left="123"/>
                          <w:rPr>
                            <w:sz w:val="10"/>
                          </w:rPr>
                        </w:pPr>
                        <w:r>
                          <w:rPr>
                            <w:color w:val="231F20"/>
                            <w:w w:val="110"/>
                            <w:sz w:val="10"/>
                          </w:rPr>
                          <w:t>20.00</w:t>
                        </w:r>
                      </w:p>
                      <w:p>
                        <w:pPr>
                          <w:pStyle w:val="TableParagraph"/>
                          <w:spacing w:before="75"/>
                          <w:ind w:left="123"/>
                          <w:rPr>
                            <w:sz w:val="10"/>
                          </w:rPr>
                        </w:pPr>
                        <w:r>
                          <w:rPr>
                            <w:color w:val="231F20"/>
                            <w:w w:val="110"/>
                            <w:sz w:val="10"/>
                          </w:rPr>
                          <w:t>15.00</w:t>
                        </w:r>
                      </w:p>
                    </w:tc>
                  </w:tr>
                  <w:tr>
                    <w:trPr>
                      <w:trHeight w:val="177" w:hRule="atLeast"/>
                    </w:trPr>
                    <w:tc>
                      <w:tcPr>
                        <w:tcW w:w="419" w:type="dxa"/>
                        <w:tcBorders>
                          <w:right w:val="single" w:sz="6" w:space="0" w:color="C6C8CA"/>
                        </w:tcBorders>
                      </w:tcPr>
                      <w:p>
                        <w:pPr>
                          <w:pStyle w:val="TableParagraph"/>
                          <w:spacing w:before="30"/>
                          <w:ind w:left="29" w:right="91"/>
                          <w:jc w:val="center"/>
                          <w:rPr>
                            <w:sz w:val="10"/>
                          </w:rPr>
                        </w:pPr>
                        <w:r>
                          <w:rPr>
                            <w:color w:val="231F20"/>
                            <w:w w:val="110"/>
                            <w:sz w:val="10"/>
                          </w:rPr>
                          <w:t>1,200</w:t>
                        </w:r>
                      </w:p>
                    </w:tc>
                    <w:tc>
                      <w:tcPr>
                        <w:tcW w:w="882" w:type="dxa"/>
                        <w:tcBorders>
                          <w:left w:val="single" w:sz="6" w:space="0" w:color="C6C8CA"/>
                        </w:tcBorders>
                      </w:tcPr>
                      <w:p>
                        <w:pPr>
                          <w:pStyle w:val="TableParagraph"/>
                          <w:rPr>
                            <w:rFonts w:ascii="Times New Roman"/>
                            <w:sz w:val="10"/>
                          </w:rPr>
                        </w:pPr>
                      </w:p>
                    </w:tc>
                    <w:tc>
                      <w:tcPr>
                        <w:tcW w:w="882" w:type="dxa"/>
                      </w:tcPr>
                      <w:p>
                        <w:pPr>
                          <w:pStyle w:val="TableParagraph"/>
                          <w:rPr>
                            <w:rFonts w:ascii="Times New Roman"/>
                            <w:sz w:val="10"/>
                          </w:rPr>
                        </w:pPr>
                      </w:p>
                    </w:tc>
                    <w:tc>
                      <w:tcPr>
                        <w:tcW w:w="876" w:type="dxa"/>
                      </w:tcPr>
                      <w:p>
                        <w:pPr>
                          <w:pStyle w:val="TableParagraph"/>
                          <w:rPr>
                            <w:rFonts w:ascii="Times New Roman"/>
                            <w:sz w:val="10"/>
                          </w:rPr>
                        </w:pPr>
                      </w:p>
                    </w:tc>
                    <w:tc>
                      <w:tcPr>
                        <w:tcW w:w="660" w:type="dxa"/>
                        <w:tcBorders>
                          <w:right w:val="single" w:sz="6" w:space="0" w:color="C6C8CA"/>
                        </w:tcBorders>
                      </w:tcPr>
                      <w:p>
                        <w:pPr>
                          <w:pStyle w:val="TableParagraph"/>
                          <w:rPr>
                            <w:rFonts w:ascii="Times New Roman"/>
                            <w:sz w:val="10"/>
                          </w:rPr>
                        </w:pPr>
                      </w:p>
                    </w:tc>
                    <w:tc>
                      <w:tcPr>
                        <w:tcW w:w="426" w:type="dxa"/>
                        <w:tcBorders>
                          <w:left w:val="single" w:sz="6" w:space="0" w:color="C6C8CA"/>
                        </w:tcBorders>
                      </w:tcPr>
                      <w:p>
                        <w:pPr>
                          <w:pStyle w:val="TableParagraph"/>
                          <w:spacing w:line="112" w:lineRule="exact"/>
                          <w:ind w:left="123"/>
                          <w:rPr>
                            <w:sz w:val="10"/>
                          </w:rPr>
                        </w:pPr>
                        <w:r>
                          <w:rPr>
                            <w:color w:val="231F20"/>
                            <w:w w:val="110"/>
                            <w:sz w:val="10"/>
                          </w:rPr>
                          <w:t>10.00</w:t>
                        </w:r>
                      </w:p>
                    </w:tc>
                  </w:tr>
                  <w:tr>
                    <w:trPr>
                      <w:trHeight w:val="157" w:hRule="atLeast"/>
                    </w:trPr>
                    <w:tc>
                      <w:tcPr>
                        <w:tcW w:w="419" w:type="dxa"/>
                        <w:tcBorders>
                          <w:right w:val="single" w:sz="6" w:space="0" w:color="C6C8CA"/>
                        </w:tcBorders>
                      </w:tcPr>
                      <w:p>
                        <w:pPr>
                          <w:pStyle w:val="TableParagraph"/>
                          <w:spacing w:before="10"/>
                          <w:ind w:left="29" w:right="91"/>
                          <w:jc w:val="center"/>
                          <w:rPr>
                            <w:sz w:val="10"/>
                          </w:rPr>
                        </w:pPr>
                        <w:r>
                          <w:rPr>
                            <w:color w:val="231F20"/>
                            <w:w w:val="110"/>
                            <w:sz w:val="10"/>
                          </w:rPr>
                          <w:t>1,000</w:t>
                        </w:r>
                      </w:p>
                    </w:tc>
                    <w:tc>
                      <w:tcPr>
                        <w:tcW w:w="882" w:type="dxa"/>
                        <w:tcBorders>
                          <w:left w:val="single" w:sz="6" w:space="0" w:color="C6C8CA"/>
                        </w:tcBorders>
                      </w:tcPr>
                      <w:p>
                        <w:pPr>
                          <w:pStyle w:val="TableParagraph"/>
                          <w:rPr>
                            <w:rFonts w:ascii="Times New Roman"/>
                            <w:sz w:val="10"/>
                          </w:rPr>
                        </w:pPr>
                      </w:p>
                    </w:tc>
                    <w:tc>
                      <w:tcPr>
                        <w:tcW w:w="882" w:type="dxa"/>
                      </w:tcPr>
                      <w:p>
                        <w:pPr>
                          <w:pStyle w:val="TableParagraph"/>
                          <w:rPr>
                            <w:rFonts w:ascii="Times New Roman"/>
                            <w:sz w:val="10"/>
                          </w:rPr>
                        </w:pPr>
                      </w:p>
                    </w:tc>
                    <w:tc>
                      <w:tcPr>
                        <w:tcW w:w="876" w:type="dxa"/>
                      </w:tcPr>
                      <w:p>
                        <w:pPr>
                          <w:pStyle w:val="TableParagraph"/>
                          <w:rPr>
                            <w:rFonts w:ascii="Times New Roman"/>
                            <w:sz w:val="10"/>
                          </w:rPr>
                        </w:pPr>
                      </w:p>
                    </w:tc>
                    <w:tc>
                      <w:tcPr>
                        <w:tcW w:w="660" w:type="dxa"/>
                        <w:tcBorders>
                          <w:right w:val="single" w:sz="6" w:space="0" w:color="C6C8CA"/>
                        </w:tcBorders>
                      </w:tcPr>
                      <w:p>
                        <w:pPr>
                          <w:pStyle w:val="TableParagraph"/>
                          <w:rPr>
                            <w:rFonts w:ascii="Times New Roman"/>
                            <w:sz w:val="10"/>
                          </w:rPr>
                        </w:pPr>
                      </w:p>
                    </w:tc>
                    <w:tc>
                      <w:tcPr>
                        <w:tcW w:w="426" w:type="dxa"/>
                        <w:tcBorders>
                          <w:left w:val="single" w:sz="6" w:space="0" w:color="C6C8CA"/>
                        </w:tcBorders>
                      </w:tcPr>
                      <w:p>
                        <w:pPr>
                          <w:pStyle w:val="TableParagraph"/>
                          <w:spacing w:before="10"/>
                          <w:ind w:left="123"/>
                          <w:rPr>
                            <w:sz w:val="10"/>
                          </w:rPr>
                        </w:pPr>
                        <w:r>
                          <w:rPr>
                            <w:color w:val="231F20"/>
                            <w:w w:val="110"/>
                            <w:sz w:val="10"/>
                          </w:rPr>
                          <w:t>5.00</w:t>
                        </w:r>
                      </w:p>
                    </w:tc>
                  </w:tr>
                  <w:tr>
                    <w:trPr>
                      <w:trHeight w:val="1110" w:hRule="atLeast"/>
                    </w:trPr>
                    <w:tc>
                      <w:tcPr>
                        <w:tcW w:w="419" w:type="dxa"/>
                        <w:tcBorders>
                          <w:right w:val="single" w:sz="6" w:space="0" w:color="F1F1F2"/>
                        </w:tcBorders>
                      </w:tcPr>
                      <w:p>
                        <w:pPr>
                          <w:pStyle w:val="TableParagraph"/>
                          <w:spacing w:before="10"/>
                          <w:ind w:left="29" w:right="15"/>
                          <w:jc w:val="center"/>
                          <w:rPr>
                            <w:sz w:val="10"/>
                          </w:rPr>
                        </w:pPr>
                        <w:r>
                          <w:rPr>
                            <w:color w:val="231F20"/>
                            <w:w w:val="110"/>
                            <w:sz w:val="10"/>
                          </w:rPr>
                          <w:t>800</w:t>
                        </w:r>
                      </w:p>
                      <w:p>
                        <w:pPr>
                          <w:pStyle w:val="TableParagraph"/>
                          <w:spacing w:before="35"/>
                          <w:ind w:left="29" w:right="15"/>
                          <w:jc w:val="center"/>
                          <w:rPr>
                            <w:sz w:val="10"/>
                          </w:rPr>
                        </w:pPr>
                        <w:r>
                          <w:rPr>
                            <w:color w:val="231F20"/>
                            <w:w w:val="110"/>
                            <w:sz w:val="10"/>
                          </w:rPr>
                          <w:t>600</w:t>
                        </w:r>
                      </w:p>
                      <w:p>
                        <w:pPr>
                          <w:pStyle w:val="TableParagraph"/>
                          <w:spacing w:before="36"/>
                          <w:ind w:left="29" w:right="15"/>
                          <w:jc w:val="center"/>
                          <w:rPr>
                            <w:sz w:val="10"/>
                          </w:rPr>
                        </w:pPr>
                        <w:r>
                          <w:rPr>
                            <w:color w:val="231F20"/>
                            <w:w w:val="110"/>
                            <w:sz w:val="10"/>
                          </w:rPr>
                          <w:t>400</w:t>
                        </w:r>
                      </w:p>
                      <w:p>
                        <w:pPr>
                          <w:pStyle w:val="TableParagraph"/>
                          <w:spacing w:before="35"/>
                          <w:ind w:left="29" w:right="15"/>
                          <w:jc w:val="center"/>
                          <w:rPr>
                            <w:sz w:val="10"/>
                          </w:rPr>
                        </w:pPr>
                        <w:r>
                          <w:rPr>
                            <w:color w:val="231F20"/>
                            <w:w w:val="110"/>
                            <w:sz w:val="10"/>
                          </w:rPr>
                          <w:t>200</w:t>
                        </w:r>
                      </w:p>
                      <w:p>
                        <w:pPr>
                          <w:pStyle w:val="TableParagraph"/>
                          <w:spacing w:before="36"/>
                          <w:ind w:left="148"/>
                          <w:jc w:val="center"/>
                          <w:rPr>
                            <w:sz w:val="10"/>
                          </w:rPr>
                        </w:pPr>
                        <w:r>
                          <w:rPr>
                            <w:color w:val="231F20"/>
                            <w:w w:val="108"/>
                            <w:sz w:val="10"/>
                          </w:rPr>
                          <w:t>-</w:t>
                        </w:r>
                      </w:p>
                    </w:tc>
                    <w:tc>
                      <w:tcPr>
                        <w:tcW w:w="882" w:type="dxa"/>
                        <w:tcBorders>
                          <w:left w:val="single" w:sz="6" w:space="0" w:color="F1F1F2"/>
                          <w:right w:val="single" w:sz="6" w:space="0" w:color="F1F1F2"/>
                        </w:tcBorders>
                      </w:tcPr>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spacing w:before="4"/>
                          <w:rPr>
                            <w:rFonts w:ascii="Calibri Light"/>
                            <w:b w:val="0"/>
                            <w:sz w:val="7"/>
                          </w:rPr>
                        </w:pPr>
                      </w:p>
                      <w:p>
                        <w:pPr>
                          <w:pStyle w:val="TableParagraph"/>
                          <w:spacing w:line="200" w:lineRule="atLeast"/>
                          <w:ind w:left="325" w:right="58" w:hanging="235"/>
                          <w:rPr>
                            <w:sz w:val="10"/>
                          </w:rPr>
                        </w:pPr>
                        <w:r>
                          <w:rPr>
                            <w:color w:val="231F20"/>
                            <w:w w:val="110"/>
                            <w:sz w:val="10"/>
                          </w:rPr>
                          <w:t>I   II   III    </w:t>
                        </w:r>
                        <w:r>
                          <w:rPr>
                            <w:color w:val="231F20"/>
                            <w:spacing w:val="-5"/>
                            <w:w w:val="110"/>
                            <w:sz w:val="10"/>
                          </w:rPr>
                          <w:t>IV </w:t>
                        </w:r>
                        <w:r>
                          <w:rPr>
                            <w:color w:val="231F20"/>
                            <w:w w:val="110"/>
                            <w:sz w:val="10"/>
                          </w:rPr>
                          <w:t>2015</w:t>
                        </w:r>
                      </w:p>
                    </w:tc>
                    <w:tc>
                      <w:tcPr>
                        <w:tcW w:w="882" w:type="dxa"/>
                        <w:tcBorders>
                          <w:left w:val="single" w:sz="6" w:space="0" w:color="F1F1F2"/>
                          <w:right w:val="single" w:sz="6" w:space="0" w:color="F1F1F2"/>
                        </w:tcBorders>
                      </w:tcPr>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spacing w:before="4"/>
                          <w:rPr>
                            <w:rFonts w:ascii="Calibri Light"/>
                            <w:b w:val="0"/>
                            <w:sz w:val="7"/>
                          </w:rPr>
                        </w:pPr>
                      </w:p>
                      <w:p>
                        <w:pPr>
                          <w:pStyle w:val="TableParagraph"/>
                          <w:spacing w:line="200" w:lineRule="atLeast"/>
                          <w:ind w:left="325" w:right="58" w:hanging="235"/>
                          <w:rPr>
                            <w:sz w:val="10"/>
                          </w:rPr>
                        </w:pPr>
                        <w:r>
                          <w:rPr>
                            <w:color w:val="231F20"/>
                            <w:w w:val="110"/>
                            <w:sz w:val="10"/>
                          </w:rPr>
                          <w:t>I   II   III    </w:t>
                        </w:r>
                        <w:r>
                          <w:rPr>
                            <w:color w:val="231F20"/>
                            <w:spacing w:val="-5"/>
                            <w:w w:val="110"/>
                            <w:sz w:val="10"/>
                          </w:rPr>
                          <w:t>IV </w:t>
                        </w:r>
                        <w:r>
                          <w:rPr>
                            <w:color w:val="231F20"/>
                            <w:w w:val="110"/>
                            <w:sz w:val="10"/>
                          </w:rPr>
                          <w:t>2016</w:t>
                        </w:r>
                      </w:p>
                    </w:tc>
                    <w:tc>
                      <w:tcPr>
                        <w:tcW w:w="876" w:type="dxa"/>
                        <w:tcBorders>
                          <w:left w:val="single" w:sz="6" w:space="0" w:color="F1F1F2"/>
                          <w:right w:val="single" w:sz="6" w:space="0" w:color="F1F1F2"/>
                        </w:tcBorders>
                      </w:tcPr>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spacing w:before="4"/>
                          <w:rPr>
                            <w:rFonts w:ascii="Calibri Light"/>
                            <w:b w:val="0"/>
                            <w:sz w:val="7"/>
                          </w:rPr>
                        </w:pPr>
                      </w:p>
                      <w:p>
                        <w:pPr>
                          <w:pStyle w:val="TableParagraph"/>
                          <w:spacing w:line="200" w:lineRule="atLeast"/>
                          <w:ind w:left="324" w:right="53" w:hanging="235"/>
                          <w:rPr>
                            <w:sz w:val="10"/>
                          </w:rPr>
                        </w:pPr>
                        <w:r>
                          <w:rPr>
                            <w:color w:val="231F20"/>
                            <w:w w:val="110"/>
                            <w:sz w:val="10"/>
                          </w:rPr>
                          <w:t>I   II   III    </w:t>
                        </w:r>
                        <w:r>
                          <w:rPr>
                            <w:color w:val="231F20"/>
                            <w:spacing w:val="-5"/>
                            <w:w w:val="110"/>
                            <w:sz w:val="10"/>
                          </w:rPr>
                          <w:t>IV </w:t>
                        </w:r>
                        <w:r>
                          <w:rPr>
                            <w:color w:val="231F20"/>
                            <w:w w:val="110"/>
                            <w:sz w:val="10"/>
                          </w:rPr>
                          <w:t>2017</w:t>
                        </w:r>
                      </w:p>
                    </w:tc>
                    <w:tc>
                      <w:tcPr>
                        <w:tcW w:w="660" w:type="dxa"/>
                        <w:tcBorders>
                          <w:left w:val="single" w:sz="6" w:space="0" w:color="F1F1F2"/>
                          <w:right w:val="single" w:sz="6" w:space="0" w:color="F1F1F2"/>
                        </w:tcBorders>
                      </w:tcPr>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rPr>
                            <w:rFonts w:ascii="Calibri Light"/>
                            <w:b w:val="0"/>
                            <w:sz w:val="10"/>
                          </w:rPr>
                        </w:pPr>
                      </w:p>
                      <w:p>
                        <w:pPr>
                          <w:pStyle w:val="TableParagraph"/>
                          <w:spacing w:before="4"/>
                          <w:rPr>
                            <w:rFonts w:ascii="Calibri Light"/>
                            <w:b w:val="0"/>
                            <w:sz w:val="7"/>
                          </w:rPr>
                        </w:pPr>
                      </w:p>
                      <w:p>
                        <w:pPr>
                          <w:pStyle w:val="TableParagraph"/>
                          <w:spacing w:line="200" w:lineRule="atLeast"/>
                          <w:ind w:left="219" w:right="58" w:hanging="125"/>
                          <w:rPr>
                            <w:sz w:val="10"/>
                          </w:rPr>
                        </w:pPr>
                        <w:r>
                          <w:rPr>
                            <w:color w:val="231F20"/>
                            <w:w w:val="110"/>
                            <w:sz w:val="10"/>
                          </w:rPr>
                          <w:t>I  II   </w:t>
                        </w:r>
                        <w:r>
                          <w:rPr>
                            <w:color w:val="231F20"/>
                            <w:spacing w:val="-7"/>
                            <w:w w:val="110"/>
                            <w:sz w:val="10"/>
                          </w:rPr>
                          <w:t>III </w:t>
                        </w:r>
                        <w:r>
                          <w:rPr>
                            <w:color w:val="231F20"/>
                            <w:w w:val="110"/>
                            <w:sz w:val="10"/>
                          </w:rPr>
                          <w:t>2018</w:t>
                        </w:r>
                      </w:p>
                    </w:tc>
                    <w:tc>
                      <w:tcPr>
                        <w:tcW w:w="426" w:type="dxa"/>
                        <w:tcBorders>
                          <w:left w:val="single" w:sz="6" w:space="0" w:color="F1F1F2"/>
                        </w:tcBorders>
                      </w:tcPr>
                      <w:p>
                        <w:pPr>
                          <w:pStyle w:val="TableParagraph"/>
                          <w:spacing w:before="49"/>
                          <w:ind w:left="123"/>
                          <w:rPr>
                            <w:sz w:val="10"/>
                          </w:rPr>
                        </w:pPr>
                        <w:r>
                          <w:rPr>
                            <w:color w:val="231F20"/>
                            <w:w w:val="108"/>
                            <w:sz w:val="10"/>
                          </w:rPr>
                          <w:t>-</w:t>
                        </w:r>
                      </w:p>
                      <w:p>
                        <w:pPr>
                          <w:pStyle w:val="TableParagraph"/>
                          <w:spacing w:before="75"/>
                          <w:ind w:left="99"/>
                          <w:rPr>
                            <w:sz w:val="10"/>
                          </w:rPr>
                        </w:pPr>
                        <w:r>
                          <w:rPr>
                            <w:color w:val="231F20"/>
                            <w:w w:val="110"/>
                            <w:sz w:val="10"/>
                          </w:rPr>
                          <w:t>-5.00</w:t>
                        </w:r>
                      </w:p>
                      <w:p>
                        <w:pPr>
                          <w:pStyle w:val="TableParagraph"/>
                          <w:spacing w:before="75"/>
                          <w:ind w:left="99"/>
                          <w:rPr>
                            <w:sz w:val="10"/>
                          </w:rPr>
                        </w:pPr>
                        <w:r>
                          <w:rPr>
                            <w:color w:val="231F20"/>
                            <w:w w:val="110"/>
                            <w:sz w:val="10"/>
                          </w:rPr>
                          <w:t>-10.00</w:t>
                        </w:r>
                      </w:p>
                      <w:p>
                        <w:pPr>
                          <w:pStyle w:val="TableParagraph"/>
                          <w:spacing w:before="75"/>
                          <w:ind w:left="99"/>
                          <w:rPr>
                            <w:sz w:val="10"/>
                          </w:rPr>
                        </w:pPr>
                        <w:r>
                          <w:rPr>
                            <w:color w:val="231F20"/>
                            <w:w w:val="110"/>
                            <w:sz w:val="10"/>
                          </w:rPr>
                          <w:t>-15.00</w:t>
                        </w:r>
                      </w:p>
                    </w:tc>
                  </w:tr>
                </w:tbl>
                <w:p>
                  <w:pPr>
                    <w:pStyle w:val="BodyText"/>
                  </w:pPr>
                </w:p>
              </w:txbxContent>
            </v:textbox>
            <w10:wrap type="none"/>
          </v:shape>
        </w:pict>
      </w:r>
      <w:r>
        <w:rPr/>
        <w:drawing>
          <wp:inline distT="0" distB="0" distL="0" distR="0">
            <wp:extent cx="161956" cy="50424"/>
            <wp:effectExtent l="0" t="0" r="0" b="0"/>
            <wp:docPr id="3831" name="image1997.png" descr=""/>
            <wp:cNvGraphicFramePr>
              <a:graphicFrameLocks noChangeAspect="1"/>
            </wp:cNvGraphicFramePr>
            <a:graphic>
              <a:graphicData uri="http://schemas.openxmlformats.org/drawingml/2006/picture">
                <pic:pic>
                  <pic:nvPicPr>
                    <pic:cNvPr id="3832" name="image1997.png"/>
                    <pic:cNvPicPr/>
                  </pic:nvPicPr>
                  <pic:blipFill>
                    <a:blip r:embed="rId2019" cstate="print"/>
                    <a:stretch>
                      <a:fillRect/>
                    </a:stretch>
                  </pic:blipFill>
                  <pic:spPr>
                    <a:xfrm>
                      <a:off x="0" y="0"/>
                      <a:ext cx="161956" cy="50424"/>
                    </a:xfrm>
                    <a:prstGeom prst="rect">
                      <a:avLst/>
                    </a:prstGeom>
                  </pic:spPr>
                </pic:pic>
              </a:graphicData>
            </a:graphic>
          </wp:inline>
        </w:drawing>
      </w:r>
      <w:r>
        <w:rPr/>
      </w:r>
      <w:r>
        <w:rPr>
          <w:color w:val="231F20"/>
          <w:w w:val="110"/>
          <w:sz w:val="10"/>
        </w:rPr>
        <w:t>Penumpang</w:t>
      </w:r>
      <w:r>
        <w:rPr>
          <w:color w:val="231F20"/>
          <w:spacing w:val="-6"/>
          <w:w w:val="110"/>
          <w:sz w:val="10"/>
        </w:rPr>
        <w:t> </w:t>
      </w:r>
      <w:r>
        <w:rPr>
          <w:color w:val="231F20"/>
          <w:w w:val="110"/>
          <w:sz w:val="10"/>
        </w:rPr>
        <w:t>internasional</w:t>
      </w:r>
      <w:r>
        <w:rPr>
          <w:color w:val="231F20"/>
          <w:spacing w:val="-4"/>
          <w:w w:val="110"/>
          <w:sz w:val="10"/>
        </w:rPr>
        <w:t> </w:t>
      </w:r>
      <w:r>
        <w:rPr>
          <w:color w:val="231F20"/>
          <w:w w:val="110"/>
          <w:sz w:val="10"/>
        </w:rPr>
        <w:t>(arr)</w:t>
        <w:tab/>
        <w:t>g penumpang internasional arr (%yoy,</w:t>
      </w:r>
      <w:r>
        <w:rPr>
          <w:color w:val="231F20"/>
          <w:spacing w:val="-18"/>
          <w:w w:val="110"/>
          <w:sz w:val="10"/>
        </w:rPr>
        <w:t> </w:t>
      </w:r>
      <w:r>
        <w:rPr>
          <w:color w:val="231F20"/>
          <w:w w:val="110"/>
          <w:sz w:val="10"/>
        </w:rPr>
        <w:t>rhs)</w:t>
      </w:r>
    </w:p>
    <w:p>
      <w:pPr>
        <w:pStyle w:val="BodyText"/>
        <w:rPr>
          <w:sz w:val="10"/>
        </w:rPr>
      </w:pPr>
    </w:p>
    <w:p>
      <w:pPr>
        <w:pStyle w:val="BodyText"/>
        <w:spacing w:before="4"/>
        <w:rPr>
          <w:sz w:val="14"/>
        </w:rPr>
      </w:pPr>
    </w:p>
    <w:p>
      <w:pPr>
        <w:spacing w:before="0"/>
        <w:ind w:left="3995" w:right="0" w:firstLine="0"/>
        <w:jc w:val="left"/>
        <w:rPr>
          <w:i/>
          <w:sz w:val="12"/>
        </w:rPr>
      </w:pPr>
      <w:r>
        <w:rPr/>
        <w:pict>
          <v:shape style="position:absolute;margin-left:70.865997pt;margin-top:8.081996pt;width:212.6pt;height:31.8pt;mso-position-horizontal-relative:page;mso-position-vertical-relative:paragraph;z-index:16592;mso-wrap-distance-left:0;mso-wrap-distance-right:0" type="#_x0000_t202" filled="true" fillcolor="#001f5f" stroked="false">
            <v:textbox inset="0,0,0,0">
              <w:txbxContent>
                <w:p>
                  <w:pPr>
                    <w:spacing w:line="309" w:lineRule="auto" w:before="102"/>
                    <w:ind w:left="1139" w:right="368" w:hanging="779"/>
                    <w:jc w:val="left"/>
                    <w:rPr>
                      <w:sz w:val="14"/>
                    </w:rPr>
                  </w:pPr>
                  <w:r>
                    <w:rPr>
                      <w:color w:val="FFFFFF"/>
                      <w:w w:val="115"/>
                      <w:sz w:val="14"/>
                    </w:rPr>
                    <w:t>Grafik 1. 28. Perkembangan Kedatangan Penumpang di Bandara I Gusti Ngurah Rai</w:t>
                  </w:r>
                </w:p>
              </w:txbxContent>
            </v:textbox>
            <v:fill type="solid"/>
            <w10:wrap type="topAndBottom"/>
          </v:shape>
        </w:pict>
      </w:r>
      <w:r>
        <w:rPr>
          <w:i/>
          <w:color w:val="231F20"/>
          <w:w w:val="105"/>
          <w:sz w:val="12"/>
        </w:rPr>
        <w:t>Sumber : Angkasa Pura 1, diolah</w:t>
      </w:r>
    </w:p>
    <w:p>
      <w:pPr>
        <w:pStyle w:val="BodyText"/>
        <w:spacing w:before="9"/>
        <w:rPr>
          <w:i/>
          <w:sz w:val="13"/>
        </w:rPr>
      </w:pPr>
    </w:p>
    <w:p>
      <w:pPr>
        <w:spacing w:before="1"/>
        <w:ind w:left="1133" w:right="0" w:firstLine="0"/>
        <w:jc w:val="left"/>
        <w:rPr>
          <w:b/>
          <w:sz w:val="20"/>
        </w:rPr>
      </w:pPr>
      <w:r>
        <w:rPr>
          <w:b/>
          <w:w w:val="115"/>
          <w:sz w:val="20"/>
          <w:u w:val="single"/>
        </w:rPr>
        <w:t>Tracking Kinerja Triwulan IV-2018</w:t>
      </w:r>
    </w:p>
    <w:p>
      <w:pPr>
        <w:pStyle w:val="BodyText"/>
        <w:spacing w:before="10"/>
        <w:rPr>
          <w:b/>
          <w:sz w:val="25"/>
        </w:rPr>
      </w:pPr>
    </w:p>
    <w:p>
      <w:pPr>
        <w:spacing w:line="276" w:lineRule="auto" w:before="0"/>
        <w:ind w:left="1133" w:right="0" w:firstLine="0"/>
        <w:jc w:val="both"/>
        <w:rPr>
          <w:sz w:val="20"/>
        </w:rPr>
      </w:pPr>
      <w:r>
        <w:rPr>
          <w:b/>
          <w:w w:val="105"/>
          <w:sz w:val="20"/>
        </w:rPr>
        <w:t>Memasuki triwulan IV 2018, kinerja lapangan  usaha  penyediaan  akomodasi  makan   </w:t>
      </w:r>
      <w:r>
        <w:rPr>
          <w:b/>
          <w:spacing w:val="-4"/>
          <w:w w:val="105"/>
          <w:sz w:val="20"/>
        </w:rPr>
        <w:t>dan   </w:t>
      </w:r>
      <w:r>
        <w:rPr>
          <w:b/>
          <w:w w:val="105"/>
          <w:sz w:val="20"/>
        </w:rPr>
        <w:t>minum  diprakirakan  mengalami  akselerasi. </w:t>
      </w:r>
      <w:r>
        <w:rPr>
          <w:w w:val="105"/>
          <w:sz w:val="20"/>
        </w:rPr>
        <w:t>Kondisi ini didorong oleh beberapa faktor yaitu </w:t>
      </w:r>
      <w:r>
        <w:rPr>
          <w:spacing w:val="-4"/>
          <w:w w:val="105"/>
          <w:sz w:val="20"/>
        </w:rPr>
        <w:t>(i) </w:t>
      </w:r>
      <w:r>
        <w:rPr>
          <w:w w:val="105"/>
          <w:sz w:val="20"/>
        </w:rPr>
        <w:t>penyelenggaraan IMF-WB AM 2018</w:t>
      </w:r>
      <w:r>
        <w:rPr>
          <w:w w:val="105"/>
          <w:position w:val="7"/>
          <w:sz w:val="11"/>
        </w:rPr>
        <w:t>37</w:t>
      </w:r>
      <w:r>
        <w:rPr>
          <w:w w:val="105"/>
          <w:sz w:val="20"/>
        </w:rPr>
        <w:t>; (ii) pembukaan rute penerbangan langsung baru</w:t>
      </w:r>
      <w:r>
        <w:rPr>
          <w:w w:val="105"/>
          <w:position w:val="7"/>
          <w:sz w:val="11"/>
        </w:rPr>
        <w:t>38</w:t>
      </w:r>
      <w:r>
        <w:rPr>
          <w:w w:val="105"/>
          <w:sz w:val="20"/>
        </w:rPr>
        <w:t>; (iii) membaiknya proyeksi kinerja ekonomi negara mitra dagang utama</w:t>
      </w:r>
      <w:r>
        <w:rPr>
          <w:spacing w:val="17"/>
          <w:w w:val="105"/>
          <w:sz w:val="20"/>
        </w:rPr>
        <w:t> </w:t>
      </w:r>
      <w:r>
        <w:rPr>
          <w:w w:val="105"/>
          <w:sz w:val="20"/>
        </w:rPr>
        <w:t>Bali</w:t>
      </w:r>
      <w:r>
        <w:rPr>
          <w:w w:val="105"/>
          <w:position w:val="7"/>
          <w:sz w:val="11"/>
        </w:rPr>
        <w:t>39</w:t>
      </w:r>
      <w:r>
        <w:rPr>
          <w:w w:val="105"/>
          <w:sz w:val="20"/>
        </w:rPr>
        <w:t>;</w:t>
      </w:r>
      <w:r>
        <w:rPr>
          <w:spacing w:val="18"/>
          <w:w w:val="105"/>
          <w:sz w:val="20"/>
        </w:rPr>
        <w:t> </w:t>
      </w:r>
      <w:r>
        <w:rPr>
          <w:w w:val="105"/>
          <w:sz w:val="20"/>
        </w:rPr>
        <w:t>serta</w:t>
      </w:r>
      <w:r>
        <w:rPr>
          <w:spacing w:val="18"/>
          <w:w w:val="105"/>
          <w:sz w:val="20"/>
        </w:rPr>
        <w:t> </w:t>
      </w:r>
      <w:r>
        <w:rPr>
          <w:w w:val="105"/>
          <w:sz w:val="20"/>
        </w:rPr>
        <w:t>(iv)</w:t>
      </w:r>
      <w:r>
        <w:rPr>
          <w:spacing w:val="18"/>
          <w:w w:val="105"/>
          <w:sz w:val="20"/>
        </w:rPr>
        <w:t> </w:t>
      </w:r>
      <w:r>
        <w:rPr>
          <w:w w:val="105"/>
          <w:sz w:val="20"/>
        </w:rPr>
        <w:t>adanya</w:t>
      </w:r>
      <w:r>
        <w:rPr>
          <w:spacing w:val="18"/>
          <w:w w:val="105"/>
          <w:sz w:val="20"/>
        </w:rPr>
        <w:t> </w:t>
      </w:r>
      <w:r>
        <w:rPr>
          <w:w w:val="105"/>
          <w:sz w:val="20"/>
        </w:rPr>
        <w:t>libur</w:t>
      </w:r>
      <w:r>
        <w:rPr>
          <w:spacing w:val="18"/>
          <w:w w:val="105"/>
          <w:sz w:val="20"/>
        </w:rPr>
        <w:t> </w:t>
      </w:r>
      <w:r>
        <w:rPr>
          <w:w w:val="105"/>
          <w:sz w:val="20"/>
        </w:rPr>
        <w:t>natal</w:t>
      </w:r>
      <w:r>
        <w:rPr>
          <w:spacing w:val="18"/>
          <w:w w:val="105"/>
          <w:sz w:val="20"/>
        </w:rPr>
        <w:t> </w:t>
      </w:r>
      <w:r>
        <w:rPr>
          <w:w w:val="105"/>
          <w:sz w:val="20"/>
        </w:rPr>
        <w:t>dan</w:t>
      </w:r>
      <w:r>
        <w:rPr>
          <w:spacing w:val="18"/>
          <w:w w:val="105"/>
          <w:sz w:val="20"/>
        </w:rPr>
        <w:t> </w:t>
      </w:r>
      <w:r>
        <w:rPr>
          <w:w w:val="105"/>
          <w:sz w:val="20"/>
        </w:rPr>
        <w:t>tahun</w:t>
      </w:r>
    </w:p>
    <w:p>
      <w:pPr>
        <w:spacing w:line="276" w:lineRule="auto" w:before="146"/>
        <w:ind w:left="524" w:right="1129" w:firstLine="0"/>
        <w:jc w:val="both"/>
        <w:rPr>
          <w:sz w:val="20"/>
        </w:rPr>
      </w:pPr>
      <w:r>
        <w:rPr/>
        <w:br w:type="column"/>
      </w:r>
      <w:r>
        <w:rPr>
          <w:b/>
          <w:w w:val="105"/>
          <w:sz w:val="20"/>
        </w:rPr>
        <w:t>Akselerasi kinerja lapangan usaha pertanian, kehutanan, dan perikanan yang lebih tinggi tertahan oleh perlambatan kinerja sub lapangan usaha tanaman pangan. </w:t>
      </w:r>
      <w:r>
        <w:rPr>
          <w:w w:val="105"/>
          <w:sz w:val="20"/>
        </w:rPr>
        <w:t>Kinerja sub  lapangan  usaha tanaman pangan mengalami perlambatan pada triwulan III-2018</w:t>
      </w:r>
      <w:r>
        <w:rPr>
          <w:w w:val="105"/>
          <w:position w:val="7"/>
          <w:sz w:val="11"/>
        </w:rPr>
        <w:t>41</w:t>
      </w:r>
      <w:r>
        <w:rPr>
          <w:w w:val="105"/>
          <w:sz w:val="20"/>
        </w:rPr>
        <w:t>. Hal ini disebabkan karena periode panen padi bulan Juli-Agustus bukan merupakan masa puncak panen padi  seperti triwulan sebelumnya. Selain itu, musim kemarau yang masih berlangsung hingga triwulan III-2018  juga mengganggu produksi tanaman pangan. Perlambatan kinerja sub lapangan usaha tanaman pangan terkonfrimasi dari penurunan produksi padi pada triwulan laporan</w:t>
      </w:r>
      <w:r>
        <w:rPr>
          <w:w w:val="105"/>
          <w:position w:val="7"/>
          <w:sz w:val="11"/>
        </w:rPr>
        <w:t>42</w:t>
      </w:r>
      <w:r>
        <w:rPr>
          <w:spacing w:val="6"/>
          <w:w w:val="105"/>
          <w:position w:val="7"/>
          <w:sz w:val="11"/>
        </w:rPr>
        <w:t> </w:t>
      </w:r>
      <w:r>
        <w:rPr>
          <w:w w:val="105"/>
          <w:sz w:val="20"/>
        </w:rPr>
        <w:t>.</w:t>
      </w:r>
    </w:p>
    <w:p>
      <w:pPr>
        <w:spacing w:after="0" w:line="276" w:lineRule="auto"/>
        <w:jc w:val="both"/>
        <w:rPr>
          <w:sz w:val="20"/>
        </w:rPr>
        <w:sectPr>
          <w:type w:val="continuous"/>
          <w:pgSz w:w="11910" w:h="15880"/>
          <w:pgMar w:top="740" w:bottom="280" w:left="0" w:right="0"/>
          <w:cols w:num="2" w:equalWidth="0">
            <w:col w:w="5672" w:space="40"/>
            <w:col w:w="6198"/>
          </w:cols>
        </w:sectPr>
      </w:pPr>
    </w:p>
    <w:p>
      <w:pPr>
        <w:pStyle w:val="BodyText"/>
      </w:pPr>
    </w:p>
    <w:p>
      <w:pPr>
        <w:pStyle w:val="BodyText"/>
        <w:spacing w:before="10"/>
        <w:rPr>
          <w:sz w:val="23"/>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3" w:val="left" w:leader="none"/>
        </w:tabs>
        <w:spacing w:before="114"/>
        <w:ind w:left="1133" w:right="0" w:firstLine="0"/>
        <w:jc w:val="left"/>
        <w:rPr>
          <w:rFonts w:ascii="Calibri Light"/>
          <w:b w:val="0"/>
          <w:sz w:val="16"/>
        </w:rPr>
      </w:pPr>
      <w:r>
        <w:rPr>
          <w:rFonts w:ascii="Calibri Light"/>
          <w:b w:val="0"/>
          <w:color w:val="231F20"/>
          <w:position w:val="5"/>
          <w:sz w:val="9"/>
        </w:rPr>
        <w:t>37</w:t>
        <w:tab/>
      </w:r>
      <w:r>
        <w:rPr>
          <w:rFonts w:ascii="Calibri Light"/>
          <w:b w:val="0"/>
          <w:color w:val="231F20"/>
          <w:spacing w:val="-4"/>
          <w:sz w:val="16"/>
        </w:rPr>
        <w:t>Total </w:t>
      </w:r>
      <w:r>
        <w:rPr>
          <w:rFonts w:ascii="Calibri Light"/>
          <w:b w:val="0"/>
          <w:color w:val="231F20"/>
          <w:sz w:val="16"/>
        </w:rPr>
        <w:t>peserta pertemuan tahunan IMF-WB 2018 mencapai 36.339 orang, terdiri dari 15.449 peserta dari Indonesia dan 21.620 delegasi</w:t>
      </w:r>
      <w:r>
        <w:rPr>
          <w:rFonts w:ascii="Calibri Light"/>
          <w:b w:val="0"/>
          <w:color w:val="231F20"/>
          <w:spacing w:val="-13"/>
          <w:sz w:val="16"/>
        </w:rPr>
        <w:t> </w:t>
      </w:r>
      <w:r>
        <w:rPr>
          <w:rFonts w:ascii="Calibri Light"/>
          <w:b w:val="0"/>
          <w:color w:val="231F20"/>
          <w:sz w:val="16"/>
        </w:rPr>
        <w:t>asing</w:t>
      </w:r>
    </w:p>
    <w:p>
      <w:pPr>
        <w:tabs>
          <w:tab w:pos="1493" w:val="left" w:leader="none"/>
        </w:tabs>
        <w:spacing w:before="25"/>
        <w:ind w:left="1133" w:right="0" w:firstLine="0"/>
        <w:jc w:val="left"/>
        <w:rPr>
          <w:rFonts w:ascii="Calibri Light"/>
          <w:b w:val="0"/>
          <w:sz w:val="16"/>
        </w:rPr>
      </w:pPr>
      <w:r>
        <w:rPr>
          <w:rFonts w:ascii="Calibri Light"/>
          <w:b w:val="0"/>
          <w:color w:val="231F20"/>
          <w:position w:val="5"/>
          <w:sz w:val="9"/>
        </w:rPr>
        <w:t>38</w:t>
        <w:tab/>
      </w:r>
      <w:r>
        <w:rPr>
          <w:rFonts w:ascii="Calibri Light"/>
          <w:b w:val="0"/>
          <w:color w:val="231F20"/>
          <w:sz w:val="16"/>
        </w:rPr>
        <w:t>Pada Oktober 2018, 2 maskapai Rusia (Aeroflot dan rossiya Airlines) membuka rute penerbangan langsung baru</w:t>
      </w:r>
      <w:r>
        <w:rPr>
          <w:rFonts w:ascii="Calibri Light"/>
          <w:b w:val="0"/>
          <w:color w:val="231F20"/>
          <w:spacing w:val="-23"/>
          <w:sz w:val="16"/>
        </w:rPr>
        <w:t> </w:t>
      </w:r>
      <w:r>
        <w:rPr>
          <w:rFonts w:ascii="Calibri Light"/>
          <w:b w:val="0"/>
          <w:color w:val="231F20"/>
          <w:sz w:val="16"/>
        </w:rPr>
        <w:t>Denpasar-Moskow.</w:t>
      </w:r>
    </w:p>
    <w:p>
      <w:pPr>
        <w:tabs>
          <w:tab w:pos="1493" w:val="left" w:leader="none"/>
        </w:tabs>
        <w:spacing w:line="271" w:lineRule="auto" w:before="24"/>
        <w:ind w:left="1493" w:right="1189" w:hanging="360"/>
        <w:jc w:val="left"/>
        <w:rPr>
          <w:rFonts w:ascii="Calibri Light"/>
          <w:b w:val="0"/>
          <w:sz w:val="16"/>
        </w:rPr>
      </w:pPr>
      <w:r>
        <w:rPr>
          <w:rFonts w:ascii="Calibri Light"/>
          <w:b w:val="0"/>
          <w:color w:val="231F20"/>
          <w:position w:val="5"/>
          <w:sz w:val="9"/>
        </w:rPr>
        <w:t>39</w:t>
        <w:tab/>
      </w:r>
      <w:r>
        <w:rPr>
          <w:rFonts w:ascii="Calibri Light"/>
          <w:b w:val="0"/>
          <w:color w:val="231F20"/>
          <w:sz w:val="16"/>
        </w:rPr>
        <w:t>IMF memproyeksi ekonomi AS akan tumbuh sebesar 2,9% (yoy) pada tahun 2018, lebih baik di banding tahun 2017 yang tumbuh sebesar 2,2% (yoy)</w:t>
      </w:r>
    </w:p>
    <w:p>
      <w:pPr>
        <w:tabs>
          <w:tab w:pos="1493" w:val="left" w:leader="none"/>
        </w:tabs>
        <w:spacing w:line="271" w:lineRule="auto" w:before="0"/>
        <w:ind w:left="1493" w:right="1131" w:hanging="360"/>
        <w:jc w:val="left"/>
        <w:rPr>
          <w:rFonts w:ascii="Calibri Light"/>
          <w:b w:val="0"/>
          <w:sz w:val="16"/>
        </w:rPr>
      </w:pPr>
      <w:r>
        <w:rPr>
          <w:rFonts w:ascii="Calibri Light"/>
          <w:b w:val="0"/>
          <w:color w:val="231F20"/>
          <w:position w:val="5"/>
          <w:sz w:val="9"/>
        </w:rPr>
        <w:t>40</w:t>
        <w:tab/>
      </w:r>
      <w:r>
        <w:rPr>
          <w:rFonts w:ascii="Calibri Light"/>
          <w:b w:val="0"/>
          <w:color w:val="231F20"/>
          <w:sz w:val="16"/>
        </w:rPr>
        <w:t>Sub</w:t>
      </w:r>
      <w:r>
        <w:rPr>
          <w:rFonts w:ascii="Calibri Light"/>
          <w:b w:val="0"/>
          <w:color w:val="231F20"/>
          <w:spacing w:val="-7"/>
          <w:sz w:val="16"/>
        </w:rPr>
        <w:t> </w:t>
      </w:r>
      <w:r>
        <w:rPr>
          <w:rFonts w:ascii="Calibri Light"/>
          <w:b w:val="0"/>
          <w:color w:val="231F20"/>
          <w:sz w:val="16"/>
        </w:rPr>
        <w:t>sektor</w:t>
      </w:r>
      <w:r>
        <w:rPr>
          <w:rFonts w:ascii="Calibri Light"/>
          <w:b w:val="0"/>
          <w:color w:val="231F20"/>
          <w:spacing w:val="-7"/>
          <w:sz w:val="16"/>
        </w:rPr>
        <w:t> </w:t>
      </w:r>
      <w:r>
        <w:rPr>
          <w:rFonts w:ascii="Calibri Light"/>
          <w:b w:val="0"/>
          <w:color w:val="231F20"/>
          <w:sz w:val="16"/>
        </w:rPr>
        <w:t>lapangan</w:t>
      </w:r>
      <w:r>
        <w:rPr>
          <w:rFonts w:ascii="Calibri Light"/>
          <w:b w:val="0"/>
          <w:color w:val="231F20"/>
          <w:spacing w:val="-7"/>
          <w:sz w:val="16"/>
        </w:rPr>
        <w:t> </w:t>
      </w:r>
      <w:r>
        <w:rPr>
          <w:rFonts w:ascii="Calibri Light"/>
          <w:b w:val="0"/>
          <w:color w:val="231F20"/>
          <w:sz w:val="16"/>
        </w:rPr>
        <w:t>usaha</w:t>
      </w:r>
      <w:r>
        <w:rPr>
          <w:rFonts w:ascii="Calibri Light"/>
          <w:b w:val="0"/>
          <w:color w:val="231F20"/>
          <w:spacing w:val="-7"/>
          <w:sz w:val="16"/>
        </w:rPr>
        <w:t> </w:t>
      </w:r>
      <w:r>
        <w:rPr>
          <w:rFonts w:ascii="Calibri Light"/>
          <w:b w:val="0"/>
          <w:color w:val="231F20"/>
          <w:sz w:val="16"/>
        </w:rPr>
        <w:t>perikanan</w:t>
      </w:r>
      <w:r>
        <w:rPr>
          <w:rFonts w:ascii="Calibri Light"/>
          <w:b w:val="0"/>
          <w:color w:val="231F20"/>
          <w:spacing w:val="-7"/>
          <w:sz w:val="16"/>
        </w:rPr>
        <w:t> </w:t>
      </w:r>
      <w:r>
        <w:rPr>
          <w:rFonts w:ascii="Calibri Light"/>
          <w:b w:val="0"/>
          <w:color w:val="231F20"/>
          <w:sz w:val="16"/>
        </w:rPr>
        <w:t>tumbuh</w:t>
      </w:r>
      <w:r>
        <w:rPr>
          <w:rFonts w:ascii="Calibri Light"/>
          <w:b w:val="0"/>
          <w:color w:val="231F20"/>
          <w:spacing w:val="-7"/>
          <w:sz w:val="16"/>
        </w:rPr>
        <w:t> </w:t>
      </w:r>
      <w:r>
        <w:rPr>
          <w:rFonts w:ascii="Calibri Light"/>
          <w:b w:val="0"/>
          <w:color w:val="231F20"/>
          <w:sz w:val="16"/>
        </w:rPr>
        <w:t>10,24%</w:t>
      </w:r>
      <w:r>
        <w:rPr>
          <w:rFonts w:ascii="Calibri Light"/>
          <w:b w:val="0"/>
          <w:color w:val="231F20"/>
          <w:spacing w:val="-6"/>
          <w:sz w:val="16"/>
        </w:rPr>
        <w:t> </w:t>
      </w:r>
      <w:r>
        <w:rPr>
          <w:rFonts w:ascii="Calibri Light"/>
          <w:b w:val="0"/>
          <w:color w:val="231F20"/>
          <w:sz w:val="16"/>
        </w:rPr>
        <w:t>(yoy)</w:t>
      </w:r>
      <w:r>
        <w:rPr>
          <w:rFonts w:ascii="Calibri Light"/>
          <w:b w:val="0"/>
          <w:color w:val="231F20"/>
          <w:spacing w:val="-7"/>
          <w:sz w:val="16"/>
        </w:rPr>
        <w:t> </w:t>
      </w:r>
      <w:r>
        <w:rPr>
          <w:rFonts w:ascii="Calibri Light"/>
          <w:b w:val="0"/>
          <w:color w:val="231F20"/>
          <w:sz w:val="16"/>
        </w:rPr>
        <w:t>pada</w:t>
      </w:r>
      <w:r>
        <w:rPr>
          <w:rFonts w:ascii="Calibri Light"/>
          <w:b w:val="0"/>
          <w:color w:val="231F20"/>
          <w:spacing w:val="-7"/>
          <w:sz w:val="16"/>
        </w:rPr>
        <w:t> </w:t>
      </w:r>
      <w:r>
        <w:rPr>
          <w:rFonts w:ascii="Calibri Light"/>
          <w:b w:val="0"/>
          <w:color w:val="231F20"/>
          <w:sz w:val="16"/>
        </w:rPr>
        <w:t>triwulan</w:t>
      </w:r>
      <w:r>
        <w:rPr>
          <w:rFonts w:ascii="Calibri Light"/>
          <w:b w:val="0"/>
          <w:color w:val="231F20"/>
          <w:spacing w:val="-8"/>
          <w:sz w:val="16"/>
        </w:rPr>
        <w:t> </w:t>
      </w:r>
      <w:r>
        <w:rPr>
          <w:rFonts w:ascii="Calibri Light"/>
          <w:b w:val="0"/>
          <w:color w:val="231F20"/>
          <w:sz w:val="16"/>
        </w:rPr>
        <w:t>III-2018,</w:t>
      </w:r>
      <w:r>
        <w:rPr>
          <w:rFonts w:ascii="Calibri Light"/>
          <w:b w:val="0"/>
          <w:color w:val="231F20"/>
          <w:spacing w:val="-7"/>
          <w:sz w:val="16"/>
        </w:rPr>
        <w:t> </w:t>
      </w:r>
      <w:r>
        <w:rPr>
          <w:rFonts w:ascii="Calibri Light"/>
          <w:b w:val="0"/>
          <w:color w:val="231F20"/>
          <w:sz w:val="16"/>
        </w:rPr>
        <w:t>lebih</w:t>
      </w:r>
      <w:r>
        <w:rPr>
          <w:rFonts w:ascii="Calibri Light"/>
          <w:b w:val="0"/>
          <w:color w:val="231F20"/>
          <w:spacing w:val="-7"/>
          <w:sz w:val="16"/>
        </w:rPr>
        <w:t> </w:t>
      </w:r>
      <w:r>
        <w:rPr>
          <w:rFonts w:ascii="Calibri Light"/>
          <w:b w:val="0"/>
          <w:color w:val="231F20"/>
          <w:sz w:val="16"/>
        </w:rPr>
        <w:t>tinggi</w:t>
      </w:r>
      <w:r>
        <w:rPr>
          <w:rFonts w:ascii="Calibri Light"/>
          <w:b w:val="0"/>
          <w:color w:val="231F20"/>
          <w:spacing w:val="-7"/>
          <w:sz w:val="16"/>
        </w:rPr>
        <w:t> </w:t>
      </w:r>
      <w:r>
        <w:rPr>
          <w:rFonts w:ascii="Calibri Light"/>
          <w:b w:val="0"/>
          <w:color w:val="231F20"/>
          <w:sz w:val="16"/>
        </w:rPr>
        <w:t>dibanding</w:t>
      </w:r>
      <w:r>
        <w:rPr>
          <w:rFonts w:ascii="Calibri Light"/>
          <w:b w:val="0"/>
          <w:color w:val="231F20"/>
          <w:spacing w:val="-7"/>
          <w:sz w:val="16"/>
        </w:rPr>
        <w:t> </w:t>
      </w:r>
      <w:r>
        <w:rPr>
          <w:rFonts w:ascii="Calibri Light"/>
          <w:b w:val="0"/>
          <w:color w:val="231F20"/>
          <w:sz w:val="16"/>
        </w:rPr>
        <w:t>triwulan</w:t>
      </w:r>
      <w:r>
        <w:rPr>
          <w:rFonts w:ascii="Calibri Light"/>
          <w:b w:val="0"/>
          <w:color w:val="231F20"/>
          <w:spacing w:val="-8"/>
          <w:sz w:val="16"/>
        </w:rPr>
        <w:t> </w:t>
      </w:r>
      <w:r>
        <w:rPr>
          <w:rFonts w:ascii="Calibri Light"/>
          <w:b w:val="0"/>
          <w:color w:val="231F20"/>
          <w:sz w:val="16"/>
        </w:rPr>
        <w:t>sebelumnya</w:t>
      </w:r>
      <w:r>
        <w:rPr>
          <w:rFonts w:ascii="Calibri Light"/>
          <w:b w:val="0"/>
          <w:color w:val="231F20"/>
          <w:spacing w:val="-7"/>
          <w:sz w:val="16"/>
        </w:rPr>
        <w:t> </w:t>
      </w:r>
      <w:r>
        <w:rPr>
          <w:rFonts w:ascii="Calibri Light"/>
          <w:b w:val="0"/>
          <w:color w:val="231F20"/>
          <w:sz w:val="16"/>
        </w:rPr>
        <w:t>yang</w:t>
      </w:r>
      <w:r>
        <w:rPr>
          <w:rFonts w:ascii="Calibri Light"/>
          <w:b w:val="0"/>
          <w:color w:val="231F20"/>
          <w:spacing w:val="-7"/>
          <w:sz w:val="16"/>
        </w:rPr>
        <w:t> </w:t>
      </w:r>
      <w:r>
        <w:rPr>
          <w:rFonts w:ascii="Calibri Light"/>
          <w:b w:val="0"/>
          <w:color w:val="231F20"/>
          <w:sz w:val="16"/>
        </w:rPr>
        <w:t>tumbuh</w:t>
      </w:r>
      <w:r>
        <w:rPr>
          <w:rFonts w:ascii="Calibri Light"/>
          <w:b w:val="0"/>
          <w:color w:val="231F20"/>
          <w:spacing w:val="-7"/>
          <w:sz w:val="16"/>
        </w:rPr>
        <w:t> </w:t>
      </w:r>
      <w:r>
        <w:rPr>
          <w:rFonts w:ascii="Calibri Light"/>
          <w:b w:val="0"/>
          <w:color w:val="231F20"/>
          <w:sz w:val="16"/>
        </w:rPr>
        <w:t>7,535 (yoy)</w:t>
      </w:r>
    </w:p>
    <w:p>
      <w:pPr>
        <w:tabs>
          <w:tab w:pos="1493" w:val="left" w:leader="none"/>
        </w:tabs>
        <w:spacing w:line="271" w:lineRule="auto" w:before="0"/>
        <w:ind w:left="1493" w:right="1364" w:hanging="360"/>
        <w:jc w:val="left"/>
        <w:rPr>
          <w:rFonts w:ascii="Calibri Light"/>
          <w:b w:val="0"/>
          <w:sz w:val="16"/>
        </w:rPr>
      </w:pPr>
      <w:r>
        <w:rPr>
          <w:rFonts w:ascii="Calibri Light"/>
          <w:b w:val="0"/>
          <w:color w:val="231F20"/>
          <w:position w:val="5"/>
          <w:sz w:val="9"/>
        </w:rPr>
        <w:t>41</w:t>
        <w:tab/>
      </w:r>
      <w:r>
        <w:rPr>
          <w:rFonts w:ascii="Calibri Light"/>
          <w:b w:val="0"/>
          <w:color w:val="231F20"/>
          <w:sz w:val="16"/>
        </w:rPr>
        <w:t>Sub lapangan usaha tanaman pangan konstraksi 0,25%(yoy) pada triwulan III-2018, melambat dibanding triwulan sebelumnya yang tumbuh sebesar 5,095</w:t>
      </w:r>
      <w:r>
        <w:rPr>
          <w:rFonts w:ascii="Calibri Light"/>
          <w:b w:val="0"/>
          <w:color w:val="231F20"/>
          <w:spacing w:val="-1"/>
          <w:sz w:val="16"/>
        </w:rPr>
        <w:t> </w:t>
      </w:r>
      <w:r>
        <w:rPr>
          <w:rFonts w:ascii="Calibri Light"/>
          <w:b w:val="0"/>
          <w:color w:val="231F20"/>
          <w:sz w:val="16"/>
        </w:rPr>
        <w:t>(yoy)</w:t>
      </w:r>
    </w:p>
    <w:p>
      <w:pPr>
        <w:tabs>
          <w:tab w:pos="1493" w:val="left" w:leader="none"/>
        </w:tabs>
        <w:spacing w:line="194" w:lineRule="exact" w:before="0"/>
        <w:ind w:left="1133" w:right="0" w:firstLine="0"/>
        <w:jc w:val="left"/>
        <w:rPr>
          <w:rFonts w:ascii="Calibri Light"/>
          <w:b w:val="0"/>
          <w:sz w:val="16"/>
        </w:rPr>
      </w:pPr>
      <w:r>
        <w:rPr>
          <w:rFonts w:ascii="Calibri Light"/>
          <w:b w:val="0"/>
          <w:color w:val="231F20"/>
          <w:position w:val="5"/>
          <w:sz w:val="9"/>
        </w:rPr>
        <w:t>42</w:t>
        <w:tab/>
      </w:r>
      <w:r>
        <w:rPr>
          <w:rFonts w:ascii="Calibri Light"/>
          <w:b w:val="0"/>
          <w:color w:val="231F20"/>
          <w:sz w:val="16"/>
        </w:rPr>
        <w:t>Produksi</w:t>
      </w:r>
      <w:r>
        <w:rPr>
          <w:rFonts w:ascii="Calibri Light"/>
          <w:b w:val="0"/>
          <w:color w:val="231F20"/>
          <w:spacing w:val="-2"/>
          <w:sz w:val="16"/>
        </w:rPr>
        <w:t> </w:t>
      </w:r>
      <w:r>
        <w:rPr>
          <w:rFonts w:ascii="Calibri Light"/>
          <w:b w:val="0"/>
          <w:color w:val="231F20"/>
          <w:sz w:val="16"/>
        </w:rPr>
        <w:t>padi</w:t>
      </w:r>
      <w:r>
        <w:rPr>
          <w:rFonts w:ascii="Calibri Light"/>
          <w:b w:val="0"/>
          <w:color w:val="231F20"/>
          <w:spacing w:val="-2"/>
          <w:sz w:val="16"/>
        </w:rPr>
        <w:t> </w:t>
      </w:r>
      <w:r>
        <w:rPr>
          <w:rFonts w:ascii="Calibri Light"/>
          <w:b w:val="0"/>
          <w:color w:val="231F20"/>
          <w:sz w:val="16"/>
        </w:rPr>
        <w:t>(GKG)pada</w:t>
      </w:r>
      <w:r>
        <w:rPr>
          <w:rFonts w:ascii="Calibri Light"/>
          <w:b w:val="0"/>
          <w:color w:val="231F20"/>
          <w:spacing w:val="-2"/>
          <w:sz w:val="16"/>
        </w:rPr>
        <w:t> </w:t>
      </w:r>
      <w:r>
        <w:rPr>
          <w:rFonts w:ascii="Calibri Light"/>
          <w:b w:val="0"/>
          <w:color w:val="231F20"/>
          <w:sz w:val="16"/>
        </w:rPr>
        <w:t>triwulan</w:t>
      </w:r>
      <w:r>
        <w:rPr>
          <w:rFonts w:ascii="Calibri Light"/>
          <w:b w:val="0"/>
          <w:color w:val="231F20"/>
          <w:spacing w:val="-2"/>
          <w:sz w:val="16"/>
        </w:rPr>
        <w:t> </w:t>
      </w:r>
      <w:r>
        <w:rPr>
          <w:rFonts w:ascii="Calibri Light"/>
          <w:b w:val="0"/>
          <w:color w:val="231F20"/>
          <w:sz w:val="16"/>
        </w:rPr>
        <w:t>III-2018</w:t>
      </w:r>
      <w:r>
        <w:rPr>
          <w:rFonts w:ascii="Calibri Light"/>
          <w:b w:val="0"/>
          <w:color w:val="231F20"/>
          <w:spacing w:val="-2"/>
          <w:sz w:val="16"/>
        </w:rPr>
        <w:t> </w:t>
      </w:r>
      <w:r>
        <w:rPr>
          <w:rFonts w:ascii="Calibri Light"/>
          <w:b w:val="0"/>
          <w:color w:val="231F20"/>
          <w:sz w:val="16"/>
        </w:rPr>
        <w:t>tercatat</w:t>
      </w:r>
      <w:r>
        <w:rPr>
          <w:rFonts w:ascii="Calibri Light"/>
          <w:b w:val="0"/>
          <w:color w:val="231F20"/>
          <w:spacing w:val="-2"/>
          <w:sz w:val="16"/>
        </w:rPr>
        <w:t> </w:t>
      </w:r>
      <w:r>
        <w:rPr>
          <w:rFonts w:ascii="Calibri Light"/>
          <w:b w:val="0"/>
          <w:color w:val="231F20"/>
          <w:sz w:val="16"/>
        </w:rPr>
        <w:t>konstraksi</w:t>
      </w:r>
      <w:r>
        <w:rPr>
          <w:rFonts w:ascii="Calibri Light"/>
          <w:b w:val="0"/>
          <w:color w:val="231F20"/>
          <w:spacing w:val="-2"/>
          <w:sz w:val="16"/>
        </w:rPr>
        <w:t> </w:t>
      </w:r>
      <w:r>
        <w:rPr>
          <w:rFonts w:ascii="Calibri Light"/>
          <w:b w:val="0"/>
          <w:color w:val="231F20"/>
          <w:sz w:val="16"/>
        </w:rPr>
        <w:t>3,66%</w:t>
      </w:r>
      <w:r>
        <w:rPr>
          <w:rFonts w:ascii="Calibri Light"/>
          <w:b w:val="0"/>
          <w:color w:val="231F20"/>
          <w:spacing w:val="-1"/>
          <w:sz w:val="16"/>
        </w:rPr>
        <w:t> </w:t>
      </w:r>
      <w:r>
        <w:rPr>
          <w:rFonts w:ascii="Calibri Light"/>
          <w:b w:val="0"/>
          <w:color w:val="231F20"/>
          <w:sz w:val="16"/>
        </w:rPr>
        <w:t>(yoy),</w:t>
      </w:r>
      <w:r>
        <w:rPr>
          <w:rFonts w:ascii="Calibri Light"/>
          <w:b w:val="0"/>
          <w:color w:val="231F20"/>
          <w:spacing w:val="-2"/>
          <w:sz w:val="16"/>
        </w:rPr>
        <w:t> </w:t>
      </w:r>
      <w:r>
        <w:rPr>
          <w:rFonts w:ascii="Calibri Light"/>
          <w:b w:val="0"/>
          <w:color w:val="231F20"/>
          <w:sz w:val="16"/>
        </w:rPr>
        <w:t>melambat</w:t>
      </w:r>
      <w:r>
        <w:rPr>
          <w:rFonts w:ascii="Calibri Light"/>
          <w:b w:val="0"/>
          <w:color w:val="231F20"/>
          <w:spacing w:val="-1"/>
          <w:sz w:val="16"/>
        </w:rPr>
        <w:t> </w:t>
      </w:r>
      <w:r>
        <w:rPr>
          <w:rFonts w:ascii="Calibri Light"/>
          <w:b w:val="0"/>
          <w:color w:val="231F20"/>
          <w:sz w:val="16"/>
        </w:rPr>
        <w:t>dibanding</w:t>
      </w:r>
      <w:r>
        <w:rPr>
          <w:rFonts w:ascii="Calibri Light"/>
          <w:b w:val="0"/>
          <w:color w:val="231F20"/>
          <w:spacing w:val="-2"/>
          <w:sz w:val="16"/>
        </w:rPr>
        <w:t> </w:t>
      </w:r>
      <w:r>
        <w:rPr>
          <w:rFonts w:ascii="Calibri Light"/>
          <w:b w:val="0"/>
          <w:color w:val="231F20"/>
          <w:sz w:val="16"/>
        </w:rPr>
        <w:t>triwulan</w:t>
      </w:r>
      <w:r>
        <w:rPr>
          <w:rFonts w:ascii="Calibri Light"/>
          <w:b w:val="0"/>
          <w:color w:val="231F20"/>
          <w:spacing w:val="-2"/>
          <w:sz w:val="16"/>
        </w:rPr>
        <w:t> </w:t>
      </w:r>
      <w:r>
        <w:rPr>
          <w:rFonts w:ascii="Calibri Light"/>
          <w:b w:val="0"/>
          <w:color w:val="231F20"/>
          <w:sz w:val="16"/>
        </w:rPr>
        <w:t>sebelumnya</w:t>
      </w:r>
      <w:r>
        <w:rPr>
          <w:rFonts w:ascii="Calibri Light"/>
          <w:b w:val="0"/>
          <w:color w:val="231F20"/>
          <w:spacing w:val="-1"/>
          <w:sz w:val="16"/>
        </w:rPr>
        <w:t> </w:t>
      </w:r>
      <w:r>
        <w:rPr>
          <w:rFonts w:ascii="Calibri Light"/>
          <w:b w:val="0"/>
          <w:color w:val="231F20"/>
          <w:sz w:val="16"/>
        </w:rPr>
        <w:t>yang</w:t>
      </w:r>
      <w:r>
        <w:rPr>
          <w:rFonts w:ascii="Calibri Light"/>
          <w:b w:val="0"/>
          <w:color w:val="231F20"/>
          <w:spacing w:val="-2"/>
          <w:sz w:val="16"/>
        </w:rPr>
        <w:t> </w:t>
      </w:r>
      <w:r>
        <w:rPr>
          <w:rFonts w:ascii="Calibri Light"/>
          <w:b w:val="0"/>
          <w:color w:val="231F20"/>
          <w:sz w:val="16"/>
        </w:rPr>
        <w:t>tumbuh</w:t>
      </w:r>
      <w:r>
        <w:rPr>
          <w:rFonts w:ascii="Calibri Light"/>
          <w:b w:val="0"/>
          <w:color w:val="231F20"/>
          <w:spacing w:val="-1"/>
          <w:sz w:val="16"/>
        </w:rPr>
        <w:t> </w:t>
      </w:r>
      <w:r>
        <w:rPr>
          <w:rFonts w:ascii="Calibri Light"/>
          <w:b w:val="0"/>
          <w:color w:val="231F20"/>
          <w:sz w:val="16"/>
        </w:rPr>
        <w:t>6,68%</w:t>
      </w:r>
      <w:r>
        <w:rPr>
          <w:rFonts w:ascii="Calibri Light"/>
          <w:b w:val="0"/>
          <w:color w:val="231F20"/>
          <w:spacing w:val="-2"/>
          <w:sz w:val="16"/>
        </w:rPr>
        <w:t> </w:t>
      </w:r>
      <w:r>
        <w:rPr>
          <w:rFonts w:ascii="Calibri Light"/>
          <w:b w:val="0"/>
          <w:color w:val="231F20"/>
          <w:sz w:val="16"/>
        </w:rPr>
        <w:t>(yoy)</w:t>
      </w:r>
    </w:p>
    <w:p>
      <w:pPr>
        <w:spacing w:after="0" w:line="194" w:lineRule="exact"/>
        <w:jc w:val="left"/>
        <w:rPr>
          <w:rFonts w:ascii="Calibri Light"/>
          <w:sz w:val="16"/>
        </w:rPr>
        <w:sectPr>
          <w:type w:val="continuous"/>
          <w:pgSz w:w="11910" w:h="15880"/>
          <w:pgMar w:top="740" w:bottom="280" w:left="0" w:right="0"/>
        </w:sectPr>
      </w:pPr>
    </w:p>
    <w:p>
      <w:pPr>
        <w:tabs>
          <w:tab w:pos="6226" w:val="left" w:leader="none"/>
        </w:tabs>
        <w:spacing w:line="20" w:lineRule="exact"/>
        <w:ind w:left="1123" w:right="0" w:firstLine="0"/>
        <w:rPr>
          <w:rFonts w:ascii="Calibri Light"/>
          <w:sz w:val="2"/>
        </w:rPr>
      </w:pPr>
      <w:r>
        <w:rPr>
          <w:rFonts w:ascii="Calibri Light"/>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rFonts w:ascii="Calibri Light"/>
          <w:sz w:val="2"/>
        </w:rPr>
      </w:r>
      <w:r>
        <w:rPr>
          <w:rFonts w:ascii="Calibri Light"/>
          <w:sz w:val="2"/>
        </w:rPr>
        <w:tab/>
      </w:r>
      <w:r>
        <w:rPr>
          <w:rFonts w:ascii="Calibri Light"/>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rFonts w:ascii="Calibri Light"/>
          <w:sz w:val="2"/>
        </w:rPr>
      </w:r>
    </w:p>
    <w:p>
      <w:pPr>
        <w:pStyle w:val="BodyText"/>
        <w:spacing w:before="10"/>
        <w:rPr>
          <w:rFonts w:ascii="Calibri Light"/>
          <w:b w:val="0"/>
          <w:sz w:val="7"/>
        </w:rPr>
      </w:pPr>
    </w:p>
    <w:p>
      <w:pPr>
        <w:spacing w:after="0"/>
        <w:rPr>
          <w:rFonts w:ascii="Calibri Light"/>
          <w:sz w:val="7"/>
        </w:rPr>
        <w:sectPr>
          <w:pgSz w:w="11910" w:h="15880"/>
          <w:pgMar w:header="0" w:footer="535" w:top="1340" w:bottom="720" w:left="0" w:right="0"/>
        </w:sectPr>
      </w:pPr>
    </w:p>
    <w:p>
      <w:pPr>
        <w:spacing w:before="75"/>
        <w:ind w:left="0" w:right="0" w:firstLine="0"/>
        <w:jc w:val="right"/>
        <w:rPr>
          <w:b/>
          <w:sz w:val="12"/>
        </w:rPr>
      </w:pPr>
      <w:r>
        <w:rPr>
          <w:b/>
          <w:color w:val="77787B"/>
          <w:w w:val="105"/>
          <w:sz w:val="12"/>
        </w:rPr>
        <w:t>Rp Miliar</w:t>
      </w:r>
    </w:p>
    <w:p>
      <w:pPr>
        <w:spacing w:before="20"/>
        <w:ind w:left="0" w:right="72" w:firstLine="0"/>
        <w:jc w:val="right"/>
        <w:rPr>
          <w:sz w:val="12"/>
        </w:rPr>
      </w:pPr>
      <w:r>
        <w:rPr/>
        <w:pict>
          <v:group style="position:absolute;margin-left:69.400063pt;margin-top:4.798074pt;width:188pt;height:99.15pt;mso-position-horizontal-relative:page;mso-position-vertical-relative:paragraph;z-index:-1173400" coordorigin="1388,96" coordsize="3760,1983">
            <v:shape style="position:absolute;left:1835;top:315;width:3121;height:1198" coordorigin="1835,315" coordsize="3121,1198" path="m2028,948l1835,948,1835,1513,2028,1513,2028,948m2519,737l2326,737,2326,1513,2519,1513,2519,737m3009,577l2808,577,2808,1513,3009,1513,3009,577m3491,602l3299,602,3299,1513,3491,1513,3491,602m3982,636l3789,636,3789,1513,3982,1513,3982,636m4473,535l4272,535,4272,1513,4473,1513,4473,535m4955,315l4762,315,4762,1513,4955,1513,4955,315e" filled="true" fillcolor="#b2b4b6" stroked="false">
              <v:path arrowok="t"/>
              <v:fill type="solid"/>
            </v:shape>
            <v:shape style="position:absolute;left:0;top:12513;width:50;height:1670" coordorigin="0,12513" coordsize="50,1670" path="m5104,1513l5104,104m5104,1513l5148,1513m5104,1336l5148,1336m5104,1159l5148,1159m5104,982l5148,982m5104,804l5148,804m5104,627l5148,627m5104,450l5148,450m5104,282l5148,282m5104,104l5148,104e" filled="false" stroked="true" strokeweight=".860002pt" strokecolor="#c6c8ca">
              <v:path arrowok="t"/>
              <v:stroke dashstyle="solid"/>
            </v:shape>
            <v:line style="position:absolute" from="1686,1513" to="1686,104" stroked="true" strokeweight=".876446pt" strokecolor="#c6c8ca">
              <v:stroke dashstyle="solid"/>
            </v:line>
            <v:shape style="position:absolute;left:0;top:14183;width:3900;height:270" coordorigin="0,14183" coordsize="3900,270" path="m1686,1513l5104,1513m1686,1513l1686,1741m3640,1513l3640,1741m5104,1513l5104,1741e" filled="false" stroked="true" strokeweight=".860002pt" strokecolor="#dcddde">
              <v:path arrowok="t"/>
              <v:stroke dashstyle="solid"/>
            </v:shape>
            <v:shape style="position:absolute;left:0;top:14183;width:3900;height:270" coordorigin="0,14183" coordsize="3900,270" path="m1686,1741l1686,1969m3640,1741l3640,1969m5104,1741l5104,1969e" filled="false" stroked="true" strokeweight=".860002pt" strokecolor="#dcddde">
              <v:path arrowok="t"/>
              <v:stroke dashstyle="solid"/>
            </v:shape>
            <v:shape style="position:absolute;left:1935;top:395;width:2928;height:958" coordorigin="1936,395" coordsize="2928,958" path="m1936,395l2005,436,2075,478,2145,521,2215,563,2284,603,2354,637,2424,664,2493,679,2563,681,2633,676,2702,671,2772,674,2842,690,2912,727,2956,768,3000,825,3045,894,3089,971,3133,1051,3178,1130,3222,1203,3266,1266,3311,1315,3399,1353,3440,1336,3521,1247,3562,1182,3603,1106,3643,1025,3684,941,3725,857,3765,778,3806,707,3847,646,3887,600,3957,545,4027,505,4096,478,4166,462,4236,454,4306,453,4375,454,4445,464,4515,484,4584,511,4654,544,4724,578,4793,612,4863,642e" filled="false" stroked="true" strokeweight="2.116838pt" strokecolor="#1f487c">
              <v:path arrowok="t"/>
              <v:stroke dashstyle="solid"/>
            </v:shape>
            <v:shape style="position:absolute;left:1935;top:285;width:2928;height:942" coordorigin="1936,286" coordsize="2928,942" path="m1936,286l1997,335,2058,388,2119,443,2180,497,2241,547,2302,593,2363,631,2424,658,2485,670,2546,666,2607,652,2668,633,2729,617,2790,607,2851,612,2912,636,3000,720,3045,781,3089,850,3133,923,3178,996,3222,1065,3266,1126,3311,1176,3355,1211,3399,1227,3448,1222,3546,1156,3595,1103,3643,1042,3692,977,3741,912,3790,851,3839,797,3887,756,3957,710,4027,669,4096,634,4166,604,4236,580,4306,562,4375,550,4457,548,4538,557,4619,575,4700,597,4782,619,4863,637e" filled="false" stroked="true" strokeweight="2.116601pt" strokecolor="#c0504d">
              <v:path arrowok="t"/>
              <v:stroke dashstyle="solid"/>
            </v:shape>
            <v:shape style="position:absolute;left:1935;top:338;width:2928;height:66" coordorigin="1936,339" coordsize="2928,66" path="m1936,403l2017,398,2098,392,2180,387,2261,382,2342,378,2424,377,2505,378,2586,382,2668,387,2749,392,2830,395,2912,395,2993,390,3074,381,3155,371,3237,360,3318,351,3399,345,3481,341,3562,339,3643,339,3725,339,3806,341,3887,343,3969,346,4050,351,4131,356,4213,362,4294,368,4375,374,4457,379,4538,384,4619,389,4700,394,4782,399,4863,404e" filled="false" stroked="true" strokeweight="2.108934pt" strokecolor="#9bba58">
              <v:path arrowok="t"/>
              <v:stroke dashstyle="solid"/>
            </v:shape>
            <v:shape style="position:absolute;left:1935;top:268;width:2928;height:313" coordorigin="1936,269" coordsize="2928,313" path="m1936,581l2017,565,2098,549,2180,532,2261,517,2342,502,2424,490,2505,480,2586,472,2668,466,2749,460,2830,453,2912,445,2993,433,3074,420,3155,407,3237,393,3318,379,3399,366,3481,353,3562,338,3643,323,3725,310,3806,302,3887,298,3969,303,4050,316,4131,333,4213,349,4294,361,4375,364,4457,357,4538,344,4619,327,4700,307,4782,287,4863,269e" filled="false" stroked="true" strokeweight="2.109817pt" strokecolor="#ffc000">
              <v:path arrowok="t"/>
              <v:stroke dashstyle="solid"/>
            </v:shape>
            <v:line style="position:absolute" from="1388,2045" to="1730,2045" stroked="true" strokeweight="3.374229pt" strokecolor="#b2b4b6">
              <v:stroke dashstyle="solid"/>
            </v:line>
            <v:line style="position:absolute" from="3636,2049" to="3978,2049" stroked="true" strokeweight="2.108893pt" strokecolor="#1f487c">
              <v:stroke dashstyle="solid"/>
            </v:line>
            <w10:wrap type="none"/>
          </v:group>
        </w:pict>
      </w:r>
      <w:r>
        <w:rPr>
          <w:color w:val="77787B"/>
          <w:spacing w:val="-1"/>
          <w:sz w:val="12"/>
        </w:rPr>
        <w:t>5,400</w:t>
      </w:r>
    </w:p>
    <w:p>
      <w:pPr>
        <w:pStyle w:val="BodyText"/>
        <w:spacing w:before="1"/>
        <w:rPr>
          <w:sz w:val="11"/>
        </w:rPr>
      </w:pPr>
    </w:p>
    <w:p>
      <w:pPr>
        <w:spacing w:before="0"/>
        <w:ind w:left="0" w:right="72" w:firstLine="0"/>
        <w:jc w:val="right"/>
        <w:rPr>
          <w:sz w:val="12"/>
        </w:rPr>
      </w:pPr>
      <w:r>
        <w:rPr>
          <w:color w:val="77787B"/>
          <w:sz w:val="12"/>
        </w:rPr>
        <w:t>5,200</w:t>
      </w:r>
    </w:p>
    <w:p>
      <w:pPr>
        <w:pStyle w:val="BodyText"/>
        <w:spacing w:before="2"/>
        <w:rPr>
          <w:sz w:val="11"/>
        </w:rPr>
      </w:pPr>
    </w:p>
    <w:p>
      <w:pPr>
        <w:spacing w:before="0"/>
        <w:ind w:left="0" w:right="72" w:firstLine="0"/>
        <w:jc w:val="right"/>
        <w:rPr>
          <w:sz w:val="12"/>
        </w:rPr>
      </w:pPr>
      <w:r>
        <w:rPr>
          <w:color w:val="77787B"/>
          <w:spacing w:val="-1"/>
          <w:sz w:val="12"/>
        </w:rPr>
        <w:t>5,000</w:t>
      </w:r>
    </w:p>
    <w:p>
      <w:pPr>
        <w:pStyle w:val="BodyText"/>
        <w:spacing w:before="1"/>
        <w:rPr>
          <w:sz w:val="11"/>
        </w:rPr>
      </w:pPr>
    </w:p>
    <w:p>
      <w:pPr>
        <w:spacing w:before="0"/>
        <w:ind w:left="0" w:right="72" w:firstLine="0"/>
        <w:jc w:val="right"/>
        <w:rPr>
          <w:sz w:val="12"/>
        </w:rPr>
      </w:pPr>
      <w:r>
        <w:rPr>
          <w:color w:val="77787B"/>
          <w:spacing w:val="-1"/>
          <w:sz w:val="12"/>
        </w:rPr>
        <w:t>4,800</w:t>
      </w:r>
    </w:p>
    <w:p>
      <w:pPr>
        <w:pStyle w:val="BodyText"/>
        <w:spacing w:before="1"/>
        <w:rPr>
          <w:sz w:val="11"/>
        </w:rPr>
      </w:pPr>
    </w:p>
    <w:p>
      <w:pPr>
        <w:spacing w:before="1"/>
        <w:ind w:left="0" w:right="72" w:firstLine="0"/>
        <w:jc w:val="right"/>
        <w:rPr>
          <w:sz w:val="12"/>
        </w:rPr>
      </w:pPr>
      <w:r>
        <w:rPr>
          <w:color w:val="77787B"/>
          <w:spacing w:val="-1"/>
          <w:sz w:val="12"/>
        </w:rPr>
        <w:t>4,600</w:t>
      </w:r>
    </w:p>
    <w:p>
      <w:pPr>
        <w:pStyle w:val="BodyText"/>
        <w:spacing w:before="1"/>
        <w:rPr>
          <w:sz w:val="11"/>
        </w:rPr>
      </w:pPr>
    </w:p>
    <w:p>
      <w:pPr>
        <w:spacing w:before="0"/>
        <w:ind w:left="0" w:right="72" w:firstLine="0"/>
        <w:jc w:val="right"/>
        <w:rPr>
          <w:sz w:val="12"/>
        </w:rPr>
      </w:pPr>
      <w:r>
        <w:rPr>
          <w:color w:val="77787B"/>
          <w:spacing w:val="-1"/>
          <w:sz w:val="12"/>
        </w:rPr>
        <w:t>4,400</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6"/>
        </w:rPr>
      </w:pPr>
    </w:p>
    <w:p>
      <w:pPr>
        <w:tabs>
          <w:tab w:pos="701" w:val="left" w:leader="none"/>
          <w:tab w:pos="1174" w:val="left" w:leader="none"/>
          <w:tab w:pos="1660" w:val="left" w:leader="none"/>
          <w:tab w:pos="2184" w:val="left" w:leader="none"/>
          <w:tab w:pos="2657" w:val="left" w:leader="none"/>
          <w:tab w:pos="3219" w:val="right" w:leader="none"/>
        </w:tabs>
        <w:spacing w:before="0"/>
        <w:ind w:left="228" w:right="0" w:firstLine="0"/>
        <w:jc w:val="left"/>
        <w:rPr>
          <w:sz w:val="12"/>
        </w:rPr>
      </w:pPr>
      <w:r>
        <w:rPr>
          <w:color w:val="77787B"/>
          <w:sz w:val="12"/>
        </w:rPr>
        <w:t>I</w:t>
        <w:tab/>
        <w:t>II</w:t>
        <w:tab/>
        <w:t>III</w:t>
        <w:tab/>
        <w:t>IV</w:t>
        <w:tab/>
        <w:t>I</w:t>
        <w:tab/>
      </w:r>
      <w:r>
        <w:rPr>
          <w:color w:val="77787B"/>
          <w:spacing w:val="4"/>
          <w:sz w:val="12"/>
        </w:rPr>
        <w:t>II</w:t>
        <w:tab/>
      </w:r>
      <w:r>
        <w:rPr>
          <w:color w:val="77787B"/>
          <w:sz w:val="12"/>
        </w:rPr>
        <w:t>III</w:t>
      </w:r>
    </w:p>
    <w:p>
      <w:pPr>
        <w:tabs>
          <w:tab w:pos="2564" w:val="left" w:leader="none"/>
        </w:tabs>
        <w:spacing w:before="86"/>
        <w:ind w:left="852" w:right="0" w:firstLine="0"/>
        <w:jc w:val="left"/>
        <w:rPr>
          <w:sz w:val="12"/>
        </w:rPr>
      </w:pPr>
      <w:r>
        <w:rPr>
          <w:color w:val="77787B"/>
          <w:w w:val="105"/>
          <w:sz w:val="12"/>
        </w:rPr>
        <w:t>2017</w:t>
        <w:tab/>
        <w:t>2018</w:t>
      </w:r>
    </w:p>
    <w:p>
      <w:pPr>
        <w:spacing w:line="143" w:lineRule="exact" w:before="102"/>
        <w:ind w:left="90" w:right="39" w:firstLine="0"/>
        <w:jc w:val="center"/>
        <w:rPr>
          <w:b/>
          <w:sz w:val="12"/>
        </w:rPr>
      </w:pPr>
      <w:r>
        <w:rPr/>
        <w:br w:type="column"/>
      </w:r>
      <w:r>
        <w:rPr>
          <w:b/>
          <w:color w:val="77787B"/>
          <w:w w:val="105"/>
          <w:sz w:val="12"/>
        </w:rPr>
        <w:t>(%,yoy)</w:t>
      </w:r>
    </w:p>
    <w:p>
      <w:pPr>
        <w:spacing w:line="143" w:lineRule="exact" w:before="0"/>
        <w:ind w:left="303" w:right="0" w:firstLine="0"/>
        <w:jc w:val="left"/>
        <w:rPr>
          <w:sz w:val="12"/>
        </w:rPr>
      </w:pPr>
      <w:r>
        <w:rPr>
          <w:color w:val="77787B"/>
          <w:w w:val="105"/>
          <w:sz w:val="12"/>
        </w:rPr>
        <w:t>15.00</w:t>
      </w:r>
    </w:p>
    <w:p>
      <w:pPr>
        <w:spacing w:before="30"/>
        <w:ind w:left="303" w:right="0" w:firstLine="0"/>
        <w:jc w:val="left"/>
        <w:rPr>
          <w:sz w:val="12"/>
        </w:rPr>
      </w:pPr>
      <w:r>
        <w:rPr>
          <w:color w:val="77787B"/>
          <w:w w:val="105"/>
          <w:sz w:val="12"/>
        </w:rPr>
        <w:t>10.00</w:t>
      </w:r>
    </w:p>
    <w:p>
      <w:pPr>
        <w:spacing w:before="30"/>
        <w:ind w:left="254" w:right="22" w:firstLine="0"/>
        <w:jc w:val="center"/>
        <w:rPr>
          <w:sz w:val="12"/>
        </w:rPr>
      </w:pPr>
      <w:r>
        <w:rPr>
          <w:color w:val="77787B"/>
          <w:w w:val="105"/>
          <w:sz w:val="12"/>
        </w:rPr>
        <w:t>5.00</w:t>
      </w:r>
    </w:p>
    <w:p>
      <w:pPr>
        <w:spacing w:before="29"/>
        <w:ind w:left="49" w:right="0" w:firstLine="0"/>
        <w:jc w:val="center"/>
        <w:rPr>
          <w:sz w:val="12"/>
        </w:rPr>
      </w:pPr>
      <w:r>
        <w:rPr>
          <w:color w:val="77787B"/>
          <w:w w:val="102"/>
          <w:sz w:val="12"/>
        </w:rPr>
        <w:t>-</w:t>
      </w:r>
    </w:p>
    <w:p>
      <w:pPr>
        <w:spacing w:before="30"/>
        <w:ind w:left="254" w:right="39" w:firstLine="0"/>
        <w:jc w:val="center"/>
        <w:rPr>
          <w:sz w:val="12"/>
        </w:rPr>
      </w:pPr>
      <w:r>
        <w:rPr>
          <w:color w:val="77787B"/>
          <w:w w:val="105"/>
          <w:sz w:val="12"/>
        </w:rPr>
        <w:t>-5.00</w:t>
      </w:r>
    </w:p>
    <w:p>
      <w:pPr>
        <w:spacing w:before="31"/>
        <w:ind w:left="277" w:right="0" w:firstLine="0"/>
        <w:jc w:val="left"/>
        <w:rPr>
          <w:sz w:val="12"/>
        </w:rPr>
      </w:pPr>
      <w:r>
        <w:rPr>
          <w:color w:val="77787B"/>
          <w:sz w:val="12"/>
        </w:rPr>
        <w:t>-10.00</w:t>
      </w:r>
    </w:p>
    <w:p>
      <w:pPr>
        <w:spacing w:before="29"/>
        <w:ind w:left="277" w:right="0" w:firstLine="0"/>
        <w:jc w:val="left"/>
        <w:rPr>
          <w:sz w:val="12"/>
        </w:rPr>
      </w:pPr>
      <w:r>
        <w:rPr>
          <w:color w:val="77787B"/>
          <w:spacing w:val="-1"/>
          <w:sz w:val="12"/>
        </w:rPr>
        <w:t>-15.00</w:t>
      </w:r>
    </w:p>
    <w:p>
      <w:pPr>
        <w:spacing w:before="30"/>
        <w:ind w:left="277" w:right="0" w:firstLine="0"/>
        <w:jc w:val="left"/>
        <w:rPr>
          <w:sz w:val="12"/>
        </w:rPr>
      </w:pPr>
      <w:r>
        <w:rPr>
          <w:color w:val="77787B"/>
          <w:spacing w:val="-1"/>
          <w:sz w:val="12"/>
        </w:rPr>
        <w:t>-20.00</w:t>
      </w:r>
    </w:p>
    <w:p>
      <w:pPr>
        <w:spacing w:before="30"/>
        <w:ind w:left="277" w:right="0" w:firstLine="0"/>
        <w:jc w:val="left"/>
        <w:rPr>
          <w:sz w:val="12"/>
        </w:rPr>
      </w:pPr>
      <w:r>
        <w:rPr>
          <w:color w:val="77787B"/>
          <w:spacing w:val="-1"/>
          <w:sz w:val="12"/>
        </w:rPr>
        <w:t>-25.00</w:t>
      </w:r>
    </w:p>
    <w:p>
      <w:pPr>
        <w:pStyle w:val="BodyText"/>
        <w:spacing w:before="6"/>
        <w:rPr>
          <w:sz w:val="14"/>
        </w:rPr>
      </w:pPr>
      <w:r>
        <w:rPr/>
        <w:br w:type="column"/>
      </w:r>
      <w:r>
        <w:rPr>
          <w:sz w:val="14"/>
        </w:rPr>
      </w:r>
    </w:p>
    <w:p>
      <w:pPr>
        <w:spacing w:before="0"/>
        <w:ind w:left="887" w:right="0" w:firstLine="0"/>
        <w:jc w:val="left"/>
        <w:rPr>
          <w:sz w:val="10"/>
        </w:rPr>
      </w:pPr>
      <w:r>
        <w:rPr>
          <w:color w:val="231F20"/>
          <w:w w:val="110"/>
          <w:sz w:val="10"/>
        </w:rPr>
        <w:t>20.00</w:t>
      </w:r>
    </w:p>
    <w:p>
      <w:pPr>
        <w:pStyle w:val="BodyText"/>
        <w:spacing w:before="5"/>
        <w:rPr>
          <w:sz w:val="13"/>
        </w:rPr>
      </w:pPr>
    </w:p>
    <w:p>
      <w:pPr>
        <w:spacing w:before="0"/>
        <w:ind w:left="887" w:right="0" w:firstLine="0"/>
        <w:jc w:val="left"/>
        <w:rPr>
          <w:sz w:val="10"/>
        </w:rPr>
      </w:pPr>
      <w:r>
        <w:rPr/>
        <w:pict>
          <v:group style="position:absolute;margin-left:346.728912pt;margin-top:-7.808167pt;width:169.85pt;height:96.75pt;mso-position-horizontal-relative:page;mso-position-vertical-relative:paragraph;z-index:19288" coordorigin="6935,-156" coordsize="3397,1935">
            <v:shape style="position:absolute;left:6934;top:-157;width:3397;height:1935" type="#_x0000_t75" stroked="false">
              <v:imagedata r:id="rId2020" o:title=""/>
            </v:shape>
            <v:shape style="position:absolute;left:7001;top:-111;width:3266;height:1803" coordorigin="7001,-110" coordsize="3266,1803" path="m7001,1128l7074,1141,7146,1161,7219,1178,7292,1181,7364,1159,7445,1074,7485,1008,7525,938,7566,869,7606,809,7646,766,7687,747,7727,758,7775,834,7800,897,7824,973,7848,1058,7872,1149,7896,1242,7920,1335,7945,1424,7969,1506,7993,1576,8017,1634,8066,1693,8090,1688,8128,1629,8166,1514,8185,1440,8204,1358,8223,1268,8243,1173,8262,1074,8281,972,8300,871,8319,770,8338,672,8357,578,8376,491,8395,411,8415,340,8434,281,8493,172,8545,124,8604,94,8665,82,8723,90,8816,173,8850,267,8867,331,8885,405,8902,487,8919,576,8936,670,8954,767,8971,867,8988,966,9006,1065,9023,1161,9040,1253,9057,1339,9075,1417,9092,1487,9109,1547,9144,1629,9178,1652,9194,1639,9226,1569,9257,1451,9273,1377,9289,1295,9305,1205,9320,1110,9336,1011,9352,909,9368,805,9384,701,9399,598,9415,497,9431,400,9447,308,9462,222,9478,144,9494,75,9510,16,9541,-65,9602,-110,9632,-95,9692,-10,9723,51,9753,118,9783,188,9813,254,9844,314,9904,397,9977,442,10049,467,10122,482,10194,494,10267,511e" filled="false" stroked="true" strokeweight="1.782877pt" strokecolor="#244060">
              <v:path arrowok="t"/>
              <v:stroke dashstyle="solid"/>
            </v:shape>
            <w10:wrap type="none"/>
          </v:group>
        </w:pict>
      </w:r>
      <w:r>
        <w:rPr/>
        <w:pict>
          <v:shape style="position:absolute;margin-left:340.669983pt;margin-top:-11.355091pt;width:182.4pt;height:100.75pt;mso-position-horizontal-relative:page;mso-position-vertical-relative:paragraph;z-index:19408" type="#_x0000_t202" filled="false" stroked="false">
            <v:textbox inset="0,0,0,0">
              <w:txbxContent>
                <w:tbl>
                  <w:tblPr>
                    <w:tblW w:w="0" w:type="auto"/>
                    <w:jc w:val="left"/>
                    <w:tblInd w:w="7" w:type="dxa"/>
                    <w:tblBorders>
                      <w:top w:val="single" w:sz="6" w:space="0" w:color="F1F1F2"/>
                      <w:left w:val="single" w:sz="6" w:space="0" w:color="F1F1F2"/>
                      <w:bottom w:val="single" w:sz="6" w:space="0" w:color="F1F1F2"/>
                      <w:right w:val="single" w:sz="6" w:space="0" w:color="F1F1F2"/>
                      <w:insideH w:val="single" w:sz="6" w:space="0" w:color="F1F1F2"/>
                      <w:insideV w:val="single" w:sz="6" w:space="0" w:color="F1F1F2"/>
                    </w:tblBorders>
                    <w:tblLayout w:type="fixed"/>
                    <w:tblCellMar>
                      <w:top w:w="0" w:type="dxa"/>
                      <w:left w:w="0" w:type="dxa"/>
                      <w:bottom w:w="0" w:type="dxa"/>
                      <w:right w:w="0" w:type="dxa"/>
                    </w:tblCellMar>
                    <w:tblLook w:val="01E0"/>
                  </w:tblPr>
                  <w:tblGrid>
                    <w:gridCol w:w="326"/>
                    <w:gridCol w:w="435"/>
                    <w:gridCol w:w="329"/>
                    <w:gridCol w:w="358"/>
                    <w:gridCol w:w="239"/>
                    <w:gridCol w:w="255"/>
                    <w:gridCol w:w="236"/>
                    <w:gridCol w:w="358"/>
                    <w:gridCol w:w="320"/>
                    <w:gridCol w:w="445"/>
                    <w:gridCol w:w="325"/>
                  </w:tblGrid>
                  <w:tr>
                    <w:trPr>
                      <w:trHeight w:val="268" w:hRule="atLeast"/>
                    </w:trPr>
                    <w:tc>
                      <w:tcPr>
                        <w:tcW w:w="3626" w:type="dxa"/>
                        <w:gridSpan w:val="11"/>
                        <w:tcBorders>
                          <w:left w:val="single" w:sz="6" w:space="0" w:color="C6C8CA"/>
                          <w:right w:val="nil"/>
                        </w:tcBorders>
                      </w:tcPr>
                      <w:p>
                        <w:pPr>
                          <w:pStyle w:val="TableParagraph"/>
                          <w:rPr>
                            <w:rFonts w:ascii="Times New Roman"/>
                            <w:sz w:val="16"/>
                          </w:rPr>
                        </w:pPr>
                      </w:p>
                    </w:tc>
                  </w:tr>
                  <w:tr>
                    <w:trPr>
                      <w:trHeight w:val="274" w:hRule="atLeast"/>
                    </w:trPr>
                    <w:tc>
                      <w:tcPr>
                        <w:tcW w:w="3626" w:type="dxa"/>
                        <w:gridSpan w:val="11"/>
                        <w:tcBorders>
                          <w:left w:val="single" w:sz="6" w:space="0" w:color="C6C8CA"/>
                          <w:right w:val="nil"/>
                        </w:tcBorders>
                      </w:tcPr>
                      <w:p>
                        <w:pPr>
                          <w:pStyle w:val="TableParagraph"/>
                          <w:rPr>
                            <w:rFonts w:ascii="Times New Roman"/>
                            <w:sz w:val="16"/>
                          </w:rPr>
                        </w:pPr>
                      </w:p>
                    </w:tc>
                  </w:tr>
                  <w:tr>
                    <w:trPr>
                      <w:trHeight w:val="268" w:hRule="atLeast"/>
                    </w:trPr>
                    <w:tc>
                      <w:tcPr>
                        <w:tcW w:w="3626" w:type="dxa"/>
                        <w:gridSpan w:val="11"/>
                        <w:tcBorders>
                          <w:left w:val="single" w:sz="6" w:space="0" w:color="C6C8CA"/>
                          <w:right w:val="nil"/>
                        </w:tcBorders>
                      </w:tcPr>
                      <w:p>
                        <w:pPr>
                          <w:pStyle w:val="TableParagraph"/>
                          <w:rPr>
                            <w:rFonts w:ascii="Times New Roman"/>
                            <w:sz w:val="16"/>
                          </w:rPr>
                        </w:pPr>
                      </w:p>
                    </w:tc>
                  </w:tr>
                  <w:tr>
                    <w:trPr>
                      <w:trHeight w:val="268" w:hRule="atLeast"/>
                    </w:trPr>
                    <w:tc>
                      <w:tcPr>
                        <w:tcW w:w="3626" w:type="dxa"/>
                        <w:gridSpan w:val="11"/>
                        <w:tcBorders>
                          <w:left w:val="single" w:sz="6" w:space="0" w:color="C6C8CA"/>
                          <w:bottom w:val="single" w:sz="6" w:space="0" w:color="C6C8CA"/>
                          <w:right w:val="nil"/>
                        </w:tcBorders>
                      </w:tcPr>
                      <w:p>
                        <w:pPr>
                          <w:pStyle w:val="TableParagraph"/>
                          <w:rPr>
                            <w:rFonts w:ascii="Times New Roman"/>
                            <w:sz w:val="16"/>
                          </w:rPr>
                        </w:pPr>
                      </w:p>
                    </w:tc>
                  </w:tr>
                  <w:tr>
                    <w:trPr>
                      <w:trHeight w:val="274" w:hRule="atLeast"/>
                    </w:trPr>
                    <w:tc>
                      <w:tcPr>
                        <w:tcW w:w="326" w:type="dxa"/>
                        <w:tcBorders>
                          <w:top w:val="single" w:sz="6" w:space="0" w:color="C6C8CA"/>
                          <w:left w:val="single" w:sz="6" w:space="0" w:color="C6C8CA"/>
                          <w:right w:val="nil"/>
                        </w:tcBorders>
                      </w:tcPr>
                      <w:p>
                        <w:pPr>
                          <w:pStyle w:val="TableParagraph"/>
                          <w:spacing w:before="71"/>
                          <w:ind w:left="155"/>
                          <w:rPr>
                            <w:sz w:val="10"/>
                          </w:rPr>
                        </w:pPr>
                        <w:r>
                          <w:rPr>
                            <w:color w:val="231F20"/>
                            <w:w w:val="110"/>
                            <w:sz w:val="10"/>
                          </w:rPr>
                          <w:t>II</w:t>
                        </w:r>
                      </w:p>
                    </w:tc>
                    <w:tc>
                      <w:tcPr>
                        <w:tcW w:w="435" w:type="dxa"/>
                        <w:tcBorders>
                          <w:top w:val="single" w:sz="6" w:space="0" w:color="C6C8CA"/>
                          <w:left w:val="nil"/>
                          <w:right w:val="nil"/>
                        </w:tcBorders>
                      </w:tcPr>
                      <w:p>
                        <w:pPr>
                          <w:pStyle w:val="TableParagraph"/>
                          <w:spacing w:before="71"/>
                          <w:ind w:left="92" w:right="76"/>
                          <w:jc w:val="center"/>
                          <w:rPr>
                            <w:sz w:val="10"/>
                          </w:rPr>
                        </w:pPr>
                        <w:r>
                          <w:rPr>
                            <w:color w:val="231F20"/>
                            <w:w w:val="110"/>
                            <w:sz w:val="10"/>
                          </w:rPr>
                          <w:t>III</w:t>
                        </w:r>
                      </w:p>
                    </w:tc>
                    <w:tc>
                      <w:tcPr>
                        <w:tcW w:w="329" w:type="dxa"/>
                        <w:tcBorders>
                          <w:top w:val="single" w:sz="6" w:space="0" w:color="C6C8CA"/>
                          <w:left w:val="nil"/>
                          <w:right w:val="single" w:sz="6" w:space="0" w:color="C6C8CA"/>
                        </w:tcBorders>
                      </w:tcPr>
                      <w:p>
                        <w:pPr>
                          <w:pStyle w:val="TableParagraph"/>
                          <w:spacing w:before="71"/>
                          <w:ind w:left="94" w:right="96"/>
                          <w:jc w:val="center"/>
                          <w:rPr>
                            <w:sz w:val="10"/>
                          </w:rPr>
                        </w:pPr>
                        <w:r>
                          <w:rPr>
                            <w:color w:val="231F20"/>
                            <w:w w:val="110"/>
                            <w:sz w:val="10"/>
                          </w:rPr>
                          <w:t>IV</w:t>
                        </w:r>
                      </w:p>
                    </w:tc>
                    <w:tc>
                      <w:tcPr>
                        <w:tcW w:w="358" w:type="dxa"/>
                        <w:tcBorders>
                          <w:top w:val="single" w:sz="6" w:space="0" w:color="C6C8CA"/>
                          <w:left w:val="single" w:sz="6" w:space="0" w:color="C6C8CA"/>
                          <w:right w:val="nil"/>
                        </w:tcBorders>
                      </w:tcPr>
                      <w:p>
                        <w:pPr>
                          <w:pStyle w:val="TableParagraph"/>
                          <w:spacing w:before="71"/>
                          <w:ind w:left="14"/>
                          <w:jc w:val="center"/>
                          <w:rPr>
                            <w:sz w:val="10"/>
                          </w:rPr>
                        </w:pPr>
                        <w:r>
                          <w:rPr>
                            <w:color w:val="231F20"/>
                            <w:w w:val="109"/>
                            <w:sz w:val="10"/>
                          </w:rPr>
                          <w:t>I</w:t>
                        </w:r>
                      </w:p>
                    </w:tc>
                    <w:tc>
                      <w:tcPr>
                        <w:tcW w:w="239" w:type="dxa"/>
                        <w:tcBorders>
                          <w:top w:val="single" w:sz="6" w:space="0" w:color="C6C8CA"/>
                          <w:left w:val="nil"/>
                          <w:right w:val="nil"/>
                        </w:tcBorders>
                      </w:tcPr>
                      <w:p>
                        <w:pPr>
                          <w:pStyle w:val="TableParagraph"/>
                          <w:spacing w:before="71"/>
                          <w:ind w:right="8"/>
                          <w:jc w:val="right"/>
                          <w:rPr>
                            <w:sz w:val="10"/>
                          </w:rPr>
                        </w:pPr>
                        <w:r>
                          <w:rPr>
                            <w:color w:val="231F20"/>
                            <w:w w:val="110"/>
                            <w:sz w:val="10"/>
                          </w:rPr>
                          <w:t>II</w:t>
                        </w:r>
                      </w:p>
                    </w:tc>
                    <w:tc>
                      <w:tcPr>
                        <w:tcW w:w="255" w:type="dxa"/>
                        <w:tcBorders>
                          <w:top w:val="single" w:sz="6" w:space="0" w:color="C6C8CA"/>
                          <w:left w:val="nil"/>
                          <w:right w:val="nil"/>
                        </w:tcBorders>
                      </w:tcPr>
                      <w:p>
                        <w:pPr>
                          <w:pStyle w:val="TableParagraph"/>
                          <w:rPr>
                            <w:rFonts w:ascii="Times New Roman"/>
                            <w:sz w:val="16"/>
                          </w:rPr>
                        </w:pPr>
                      </w:p>
                    </w:tc>
                    <w:tc>
                      <w:tcPr>
                        <w:tcW w:w="236" w:type="dxa"/>
                        <w:tcBorders>
                          <w:top w:val="single" w:sz="6" w:space="0" w:color="C6C8CA"/>
                          <w:left w:val="nil"/>
                          <w:right w:val="nil"/>
                        </w:tcBorders>
                      </w:tcPr>
                      <w:p>
                        <w:pPr>
                          <w:pStyle w:val="TableParagraph"/>
                          <w:spacing w:before="71"/>
                          <w:ind w:left="22"/>
                          <w:rPr>
                            <w:sz w:val="10"/>
                          </w:rPr>
                        </w:pPr>
                        <w:r>
                          <w:rPr>
                            <w:color w:val="231F20"/>
                            <w:w w:val="110"/>
                            <w:sz w:val="10"/>
                          </w:rPr>
                          <w:t>III</w:t>
                        </w:r>
                      </w:p>
                    </w:tc>
                    <w:tc>
                      <w:tcPr>
                        <w:tcW w:w="358" w:type="dxa"/>
                        <w:tcBorders>
                          <w:top w:val="single" w:sz="6" w:space="0" w:color="C6C8CA"/>
                          <w:left w:val="nil"/>
                          <w:right w:val="single" w:sz="6" w:space="0" w:color="C6C8CA"/>
                        </w:tcBorders>
                      </w:tcPr>
                      <w:p>
                        <w:pPr>
                          <w:pStyle w:val="TableParagraph"/>
                          <w:spacing w:before="71"/>
                          <w:ind w:left="146"/>
                          <w:rPr>
                            <w:sz w:val="10"/>
                          </w:rPr>
                        </w:pPr>
                        <w:r>
                          <w:rPr>
                            <w:color w:val="231F20"/>
                            <w:w w:val="110"/>
                            <w:sz w:val="10"/>
                          </w:rPr>
                          <w:t>IV</w:t>
                        </w:r>
                      </w:p>
                    </w:tc>
                    <w:tc>
                      <w:tcPr>
                        <w:tcW w:w="320" w:type="dxa"/>
                        <w:tcBorders>
                          <w:top w:val="single" w:sz="6" w:space="0" w:color="C6C8CA"/>
                          <w:left w:val="single" w:sz="6" w:space="0" w:color="C6C8CA"/>
                          <w:right w:val="nil"/>
                        </w:tcBorders>
                      </w:tcPr>
                      <w:p>
                        <w:pPr>
                          <w:pStyle w:val="TableParagraph"/>
                          <w:spacing w:before="71"/>
                          <w:ind w:left="64"/>
                          <w:jc w:val="center"/>
                          <w:rPr>
                            <w:sz w:val="10"/>
                          </w:rPr>
                        </w:pPr>
                        <w:r>
                          <w:rPr>
                            <w:color w:val="231F20"/>
                            <w:w w:val="109"/>
                            <w:sz w:val="10"/>
                          </w:rPr>
                          <w:t>I</w:t>
                        </w:r>
                      </w:p>
                    </w:tc>
                    <w:tc>
                      <w:tcPr>
                        <w:tcW w:w="445" w:type="dxa"/>
                        <w:tcBorders>
                          <w:top w:val="single" w:sz="6" w:space="0" w:color="C6C8CA"/>
                          <w:left w:val="nil"/>
                          <w:right w:val="nil"/>
                        </w:tcBorders>
                      </w:tcPr>
                      <w:p>
                        <w:pPr>
                          <w:pStyle w:val="TableParagraph"/>
                          <w:spacing w:before="71"/>
                          <w:ind w:left="80" w:right="42"/>
                          <w:jc w:val="center"/>
                          <w:rPr>
                            <w:sz w:val="10"/>
                          </w:rPr>
                        </w:pPr>
                        <w:r>
                          <w:rPr>
                            <w:color w:val="231F20"/>
                            <w:w w:val="110"/>
                            <w:sz w:val="10"/>
                          </w:rPr>
                          <w:t>II</w:t>
                        </w:r>
                      </w:p>
                    </w:tc>
                    <w:tc>
                      <w:tcPr>
                        <w:tcW w:w="325" w:type="dxa"/>
                        <w:tcBorders>
                          <w:top w:val="single" w:sz="6" w:space="0" w:color="C6C8CA"/>
                          <w:left w:val="nil"/>
                          <w:right w:val="single" w:sz="6" w:space="0" w:color="C6C8CA"/>
                        </w:tcBorders>
                      </w:tcPr>
                      <w:p>
                        <w:pPr>
                          <w:pStyle w:val="TableParagraph"/>
                          <w:spacing w:before="71"/>
                          <w:ind w:left="95" w:right="99"/>
                          <w:jc w:val="center"/>
                          <w:rPr>
                            <w:sz w:val="10"/>
                          </w:rPr>
                        </w:pPr>
                        <w:r>
                          <w:rPr>
                            <w:color w:val="231F20"/>
                            <w:w w:val="110"/>
                            <w:sz w:val="10"/>
                          </w:rPr>
                          <w:t>III</w:t>
                        </w:r>
                      </w:p>
                    </w:tc>
                  </w:tr>
                  <w:tr>
                    <w:trPr>
                      <w:trHeight w:val="268" w:hRule="atLeast"/>
                    </w:trPr>
                    <w:tc>
                      <w:tcPr>
                        <w:tcW w:w="326" w:type="dxa"/>
                        <w:tcBorders>
                          <w:left w:val="single" w:sz="6" w:space="0" w:color="C6C8CA"/>
                          <w:right w:val="nil"/>
                        </w:tcBorders>
                      </w:tcPr>
                      <w:p>
                        <w:pPr>
                          <w:pStyle w:val="TableParagraph"/>
                          <w:rPr>
                            <w:rFonts w:ascii="Times New Roman"/>
                            <w:sz w:val="16"/>
                          </w:rPr>
                        </w:pPr>
                      </w:p>
                    </w:tc>
                    <w:tc>
                      <w:tcPr>
                        <w:tcW w:w="435" w:type="dxa"/>
                        <w:tcBorders>
                          <w:left w:val="nil"/>
                          <w:right w:val="nil"/>
                        </w:tcBorders>
                      </w:tcPr>
                      <w:p>
                        <w:pPr>
                          <w:pStyle w:val="TableParagraph"/>
                          <w:spacing w:line="111" w:lineRule="exact"/>
                          <w:ind w:left="95" w:right="76"/>
                          <w:jc w:val="center"/>
                          <w:rPr>
                            <w:sz w:val="10"/>
                          </w:rPr>
                        </w:pPr>
                        <w:r>
                          <w:rPr>
                            <w:color w:val="231F20"/>
                            <w:w w:val="110"/>
                            <w:sz w:val="10"/>
                          </w:rPr>
                          <w:t>2016</w:t>
                        </w:r>
                      </w:p>
                    </w:tc>
                    <w:tc>
                      <w:tcPr>
                        <w:tcW w:w="329" w:type="dxa"/>
                        <w:tcBorders>
                          <w:left w:val="nil"/>
                          <w:right w:val="nil"/>
                        </w:tcBorders>
                      </w:tcPr>
                      <w:p>
                        <w:pPr>
                          <w:pStyle w:val="TableParagraph"/>
                          <w:rPr>
                            <w:rFonts w:ascii="Times New Roman"/>
                            <w:sz w:val="16"/>
                          </w:rPr>
                        </w:pPr>
                      </w:p>
                    </w:tc>
                    <w:tc>
                      <w:tcPr>
                        <w:tcW w:w="358" w:type="dxa"/>
                        <w:tcBorders>
                          <w:left w:val="nil"/>
                          <w:right w:val="nil"/>
                        </w:tcBorders>
                      </w:tcPr>
                      <w:p>
                        <w:pPr>
                          <w:pStyle w:val="TableParagraph"/>
                          <w:rPr>
                            <w:rFonts w:ascii="Times New Roman"/>
                            <w:sz w:val="16"/>
                          </w:rPr>
                        </w:pPr>
                      </w:p>
                    </w:tc>
                    <w:tc>
                      <w:tcPr>
                        <w:tcW w:w="239" w:type="dxa"/>
                        <w:tcBorders>
                          <w:left w:val="nil"/>
                          <w:right w:val="nil"/>
                        </w:tcBorders>
                      </w:tcPr>
                      <w:p>
                        <w:pPr>
                          <w:pStyle w:val="TableParagraph"/>
                          <w:rPr>
                            <w:rFonts w:ascii="Times New Roman"/>
                            <w:sz w:val="16"/>
                          </w:rPr>
                        </w:pPr>
                      </w:p>
                    </w:tc>
                    <w:tc>
                      <w:tcPr>
                        <w:tcW w:w="255" w:type="dxa"/>
                        <w:tcBorders>
                          <w:left w:val="nil"/>
                          <w:right w:val="nil"/>
                        </w:tcBorders>
                      </w:tcPr>
                      <w:p>
                        <w:pPr>
                          <w:pStyle w:val="TableParagraph"/>
                          <w:spacing w:line="111" w:lineRule="exact"/>
                          <w:ind w:left="27"/>
                          <w:rPr>
                            <w:sz w:val="10"/>
                          </w:rPr>
                        </w:pPr>
                        <w:r>
                          <w:rPr>
                            <w:color w:val="231F20"/>
                            <w:w w:val="110"/>
                            <w:sz w:val="10"/>
                          </w:rPr>
                          <w:t>2017</w:t>
                        </w:r>
                      </w:p>
                    </w:tc>
                    <w:tc>
                      <w:tcPr>
                        <w:tcW w:w="236" w:type="dxa"/>
                        <w:tcBorders>
                          <w:left w:val="nil"/>
                          <w:right w:val="nil"/>
                        </w:tcBorders>
                      </w:tcPr>
                      <w:p>
                        <w:pPr>
                          <w:pStyle w:val="TableParagraph"/>
                          <w:rPr>
                            <w:rFonts w:ascii="Times New Roman"/>
                            <w:sz w:val="16"/>
                          </w:rPr>
                        </w:pPr>
                      </w:p>
                    </w:tc>
                    <w:tc>
                      <w:tcPr>
                        <w:tcW w:w="358" w:type="dxa"/>
                        <w:tcBorders>
                          <w:left w:val="nil"/>
                          <w:right w:val="nil"/>
                        </w:tcBorders>
                      </w:tcPr>
                      <w:p>
                        <w:pPr>
                          <w:pStyle w:val="TableParagraph"/>
                          <w:rPr>
                            <w:rFonts w:ascii="Times New Roman"/>
                            <w:sz w:val="16"/>
                          </w:rPr>
                        </w:pPr>
                      </w:p>
                    </w:tc>
                    <w:tc>
                      <w:tcPr>
                        <w:tcW w:w="320" w:type="dxa"/>
                        <w:tcBorders>
                          <w:left w:val="nil"/>
                          <w:right w:val="nil"/>
                        </w:tcBorders>
                      </w:tcPr>
                      <w:p>
                        <w:pPr>
                          <w:pStyle w:val="TableParagraph"/>
                          <w:rPr>
                            <w:rFonts w:ascii="Times New Roman"/>
                            <w:sz w:val="16"/>
                          </w:rPr>
                        </w:pPr>
                      </w:p>
                    </w:tc>
                    <w:tc>
                      <w:tcPr>
                        <w:tcW w:w="445" w:type="dxa"/>
                        <w:tcBorders>
                          <w:left w:val="nil"/>
                          <w:right w:val="nil"/>
                        </w:tcBorders>
                      </w:tcPr>
                      <w:p>
                        <w:pPr>
                          <w:pStyle w:val="TableParagraph"/>
                          <w:spacing w:line="111" w:lineRule="exact"/>
                          <w:ind w:left="80" w:right="50"/>
                          <w:jc w:val="center"/>
                          <w:rPr>
                            <w:sz w:val="10"/>
                          </w:rPr>
                        </w:pPr>
                        <w:r>
                          <w:rPr>
                            <w:color w:val="231F20"/>
                            <w:w w:val="110"/>
                            <w:sz w:val="10"/>
                          </w:rPr>
                          <w:t>2018</w:t>
                        </w:r>
                      </w:p>
                    </w:tc>
                    <w:tc>
                      <w:tcPr>
                        <w:tcW w:w="325" w:type="dxa"/>
                        <w:tcBorders>
                          <w:left w:val="nil"/>
                          <w:right w:val="single" w:sz="6" w:space="0" w:color="C6C8CA"/>
                        </w:tcBorders>
                      </w:tcPr>
                      <w:p>
                        <w:pPr>
                          <w:pStyle w:val="TableParagraph"/>
                          <w:rPr>
                            <w:rFonts w:ascii="Times New Roman"/>
                            <w:sz w:val="16"/>
                          </w:rPr>
                        </w:pPr>
                      </w:p>
                    </w:tc>
                  </w:tr>
                  <w:tr>
                    <w:trPr>
                      <w:trHeight w:val="274" w:hRule="atLeast"/>
                    </w:trPr>
                    <w:tc>
                      <w:tcPr>
                        <w:tcW w:w="3626" w:type="dxa"/>
                        <w:gridSpan w:val="11"/>
                        <w:tcBorders>
                          <w:left w:val="single" w:sz="6" w:space="0" w:color="C6C8CA"/>
                          <w:right w:val="nil"/>
                        </w:tcBorders>
                      </w:tcPr>
                      <w:p>
                        <w:pPr>
                          <w:pStyle w:val="TableParagraph"/>
                          <w:rPr>
                            <w:rFonts w:ascii="Times New Roman"/>
                            <w:sz w:val="16"/>
                          </w:rPr>
                        </w:pPr>
                      </w:p>
                    </w:tc>
                  </w:tr>
                </w:tbl>
                <w:p>
                  <w:pPr>
                    <w:pStyle w:val="BodyText"/>
                  </w:pPr>
                </w:p>
              </w:txbxContent>
            </v:textbox>
            <w10:wrap type="none"/>
          </v:shape>
        </w:pict>
      </w:r>
      <w:r>
        <w:rPr>
          <w:color w:val="231F20"/>
          <w:w w:val="110"/>
          <w:sz w:val="10"/>
        </w:rPr>
        <w:t>15.00</w:t>
      </w:r>
    </w:p>
    <w:p>
      <w:pPr>
        <w:pStyle w:val="BodyText"/>
        <w:spacing w:before="6"/>
        <w:rPr>
          <w:sz w:val="13"/>
        </w:rPr>
      </w:pPr>
    </w:p>
    <w:p>
      <w:pPr>
        <w:spacing w:before="0"/>
        <w:ind w:left="887" w:right="0" w:firstLine="0"/>
        <w:jc w:val="left"/>
        <w:rPr>
          <w:sz w:val="10"/>
        </w:rPr>
      </w:pPr>
      <w:r>
        <w:rPr>
          <w:color w:val="231F20"/>
          <w:w w:val="110"/>
          <w:sz w:val="10"/>
        </w:rPr>
        <w:t>10.00</w:t>
      </w:r>
    </w:p>
    <w:p>
      <w:pPr>
        <w:pStyle w:val="BodyText"/>
        <w:spacing w:before="5"/>
        <w:rPr>
          <w:sz w:val="13"/>
        </w:rPr>
      </w:pPr>
    </w:p>
    <w:p>
      <w:pPr>
        <w:spacing w:before="1"/>
        <w:ind w:left="942" w:right="0" w:firstLine="0"/>
        <w:jc w:val="left"/>
        <w:rPr>
          <w:sz w:val="10"/>
        </w:rPr>
      </w:pPr>
      <w:r>
        <w:rPr/>
        <w:pict>
          <v:shape style="position:absolute;margin-left:313.529449pt;margin-top:3.680239pt;width:7.5pt;height:13.75pt;mso-position-horizontal-relative:page;mso-position-vertical-relative:paragraph;z-index:19384" type="#_x0000_t202" filled="false" stroked="false">
            <v:textbox inset="0,0,0,0" style="layout-flow:vertical;mso-layout-flow-alt:bottom-to-top">
              <w:txbxContent>
                <w:p>
                  <w:pPr>
                    <w:spacing w:line="132" w:lineRule="exact" w:before="0"/>
                    <w:ind w:left="20" w:right="0" w:firstLine="0"/>
                    <w:jc w:val="left"/>
                    <w:rPr>
                      <w:b/>
                      <w:sz w:val="11"/>
                    </w:rPr>
                  </w:pPr>
                  <w:r>
                    <w:rPr>
                      <w:b/>
                      <w:color w:val="231F20"/>
                      <w:sz w:val="11"/>
                    </w:rPr>
                    <w:t>(SBT)</w:t>
                  </w:r>
                </w:p>
              </w:txbxContent>
            </v:textbox>
            <w10:wrap type="none"/>
          </v:shape>
        </w:pict>
      </w:r>
      <w:r>
        <w:rPr>
          <w:color w:val="231F20"/>
          <w:w w:val="110"/>
          <w:sz w:val="10"/>
        </w:rPr>
        <w:t>5.00</w:t>
      </w:r>
    </w:p>
    <w:p>
      <w:pPr>
        <w:pStyle w:val="BodyText"/>
        <w:spacing w:before="5"/>
        <w:rPr>
          <w:sz w:val="13"/>
        </w:rPr>
      </w:pPr>
    </w:p>
    <w:p>
      <w:pPr>
        <w:spacing w:before="0"/>
        <w:ind w:left="942" w:right="0" w:firstLine="0"/>
        <w:jc w:val="left"/>
        <w:rPr>
          <w:sz w:val="10"/>
        </w:rPr>
      </w:pPr>
      <w:r>
        <w:rPr>
          <w:color w:val="231F20"/>
          <w:w w:val="110"/>
          <w:sz w:val="10"/>
        </w:rPr>
        <w:t>0.00</w:t>
      </w:r>
    </w:p>
    <w:p>
      <w:pPr>
        <w:pStyle w:val="BodyText"/>
        <w:spacing w:before="6"/>
        <w:rPr>
          <w:sz w:val="13"/>
        </w:rPr>
      </w:pPr>
    </w:p>
    <w:p>
      <w:pPr>
        <w:spacing w:before="0"/>
        <w:ind w:left="909" w:right="0" w:firstLine="0"/>
        <w:jc w:val="left"/>
        <w:rPr>
          <w:sz w:val="10"/>
        </w:rPr>
      </w:pPr>
      <w:r>
        <w:rPr>
          <w:color w:val="231F20"/>
          <w:w w:val="110"/>
          <w:sz w:val="10"/>
        </w:rPr>
        <w:t>-5.00</w:t>
      </w:r>
    </w:p>
    <w:p>
      <w:pPr>
        <w:pStyle w:val="BodyText"/>
        <w:spacing w:before="6"/>
        <w:rPr>
          <w:sz w:val="13"/>
        </w:rPr>
      </w:pPr>
    </w:p>
    <w:p>
      <w:pPr>
        <w:spacing w:before="0"/>
        <w:ind w:left="853" w:right="0" w:firstLine="0"/>
        <w:jc w:val="left"/>
        <w:rPr>
          <w:sz w:val="10"/>
        </w:rPr>
      </w:pPr>
      <w:r>
        <w:rPr>
          <w:color w:val="231F20"/>
          <w:w w:val="110"/>
          <w:sz w:val="10"/>
        </w:rPr>
        <w:t>-10.00</w:t>
      </w:r>
    </w:p>
    <w:p>
      <w:pPr>
        <w:spacing w:after="0"/>
        <w:jc w:val="left"/>
        <w:rPr>
          <w:sz w:val="10"/>
        </w:rPr>
        <w:sectPr>
          <w:type w:val="continuous"/>
          <w:pgSz w:w="11910" w:h="15880"/>
          <w:pgMar w:top="740" w:bottom="280" w:left="0" w:right="0"/>
          <w:cols w:num="4" w:equalWidth="0">
            <w:col w:w="1651" w:space="40"/>
            <w:col w:w="3220" w:space="39"/>
            <w:col w:w="596" w:space="39"/>
            <w:col w:w="6325"/>
          </w:cols>
        </w:sectPr>
      </w:pPr>
    </w:p>
    <w:p>
      <w:pPr>
        <w:tabs>
          <w:tab w:pos="4017" w:val="left" w:leader="none"/>
        </w:tabs>
        <w:spacing w:line="141" w:lineRule="exact" w:before="5"/>
        <w:ind w:left="1764" w:right="0" w:firstLine="0"/>
        <w:jc w:val="left"/>
        <w:rPr>
          <w:sz w:val="12"/>
        </w:rPr>
      </w:pPr>
      <w:r>
        <w:rPr>
          <w:color w:val="77787B"/>
          <w:w w:val="105"/>
          <w:sz w:val="12"/>
        </w:rPr>
        <w:t>Nilai ADHK</w:t>
      </w:r>
      <w:r>
        <w:rPr>
          <w:color w:val="77787B"/>
          <w:spacing w:val="-16"/>
          <w:w w:val="105"/>
          <w:sz w:val="12"/>
        </w:rPr>
        <w:t> </w:t>
      </w:r>
      <w:r>
        <w:rPr>
          <w:color w:val="77787B"/>
          <w:w w:val="105"/>
          <w:sz w:val="12"/>
        </w:rPr>
        <w:t>Lapus</w:t>
      </w:r>
      <w:r>
        <w:rPr>
          <w:color w:val="77787B"/>
          <w:spacing w:val="-13"/>
          <w:w w:val="105"/>
          <w:sz w:val="12"/>
        </w:rPr>
        <w:t> </w:t>
      </w:r>
      <w:r>
        <w:rPr>
          <w:color w:val="77787B"/>
          <w:w w:val="105"/>
          <w:sz w:val="12"/>
        </w:rPr>
        <w:t>Pertanian</w:t>
        <w:tab/>
        <w:t>gTanaman Pangan</w:t>
      </w:r>
      <w:r>
        <w:rPr>
          <w:color w:val="77787B"/>
          <w:spacing w:val="-16"/>
          <w:w w:val="105"/>
          <w:sz w:val="12"/>
        </w:rPr>
        <w:t> </w:t>
      </w:r>
      <w:r>
        <w:rPr>
          <w:color w:val="77787B"/>
          <w:spacing w:val="-5"/>
          <w:w w:val="105"/>
          <w:sz w:val="12"/>
        </w:rPr>
        <w:t>(Rhs)</w:t>
      </w:r>
    </w:p>
    <w:p>
      <w:pPr>
        <w:tabs>
          <w:tab w:pos="4017" w:val="left" w:leader="none"/>
        </w:tabs>
        <w:spacing w:line="220" w:lineRule="auto" w:before="4"/>
        <w:ind w:left="1764" w:right="279" w:firstLine="0"/>
        <w:jc w:val="left"/>
        <w:rPr>
          <w:sz w:val="12"/>
        </w:rPr>
      </w:pPr>
      <w:r>
        <w:rPr/>
        <w:pict>
          <v:line style="position:absolute;mso-position-horizontal-relative:page;mso-position-vertical-relative:paragraph;z-index:19168" from="69.619621pt,3.684404pt" to="86.272105pt,3.684404pt" stroked="true" strokeweight="2.108893pt" strokecolor="#c0504d">
            <v:stroke dashstyle="solid"/>
            <w10:wrap type="none"/>
          </v:line>
        </w:pict>
      </w:r>
      <w:r>
        <w:rPr/>
        <w:pict>
          <v:line style="position:absolute;mso-position-horizontal-relative:page;mso-position-vertical-relative:paragraph;z-index:-1173352" from="181.804764pt,3.684404pt" to="198.89547pt,3.684404pt" stroked="true" strokeweight="2.108893pt" strokecolor="#9bba58">
            <v:stroke dashstyle="solid"/>
            <w10:wrap type="none"/>
          </v:line>
        </w:pict>
      </w:r>
      <w:r>
        <w:rPr/>
        <w:pict>
          <v:line style="position:absolute;mso-position-horizontal-relative:page;mso-position-vertical-relative:paragraph;z-index:19216" from="69.619621pt,10.432441pt" to="86.272105pt,10.432441pt" stroked="true" strokeweight="2.108893pt" strokecolor="#ffc000">
            <v:stroke dashstyle="solid"/>
            <w10:wrap type="none"/>
          </v:line>
        </w:pict>
      </w:r>
      <w:r>
        <w:rPr>
          <w:color w:val="77787B"/>
          <w:w w:val="105"/>
          <w:sz w:val="12"/>
        </w:rPr>
        <w:t>gTanaman</w:t>
      </w:r>
      <w:r>
        <w:rPr>
          <w:color w:val="77787B"/>
          <w:spacing w:val="-8"/>
          <w:w w:val="105"/>
          <w:sz w:val="12"/>
        </w:rPr>
        <w:t> </w:t>
      </w:r>
      <w:r>
        <w:rPr>
          <w:color w:val="77787B"/>
          <w:w w:val="105"/>
          <w:sz w:val="12"/>
        </w:rPr>
        <w:t>Hortikultura</w:t>
      </w:r>
      <w:r>
        <w:rPr>
          <w:color w:val="77787B"/>
          <w:spacing w:val="8"/>
          <w:w w:val="105"/>
          <w:sz w:val="12"/>
        </w:rPr>
        <w:t> </w:t>
      </w:r>
      <w:r>
        <w:rPr>
          <w:color w:val="77787B"/>
          <w:w w:val="105"/>
          <w:sz w:val="12"/>
        </w:rPr>
        <w:t>(Rhs)</w:t>
        <w:tab/>
        <w:t>gPeternakan </w:t>
      </w:r>
      <w:r>
        <w:rPr>
          <w:color w:val="77787B"/>
          <w:spacing w:val="-3"/>
          <w:w w:val="105"/>
          <w:sz w:val="12"/>
        </w:rPr>
        <w:t>(Rhs) </w:t>
      </w:r>
      <w:r>
        <w:rPr>
          <w:color w:val="77787B"/>
          <w:w w:val="105"/>
          <w:sz w:val="12"/>
        </w:rPr>
        <w:t>gPerikanan</w:t>
      </w:r>
      <w:r>
        <w:rPr>
          <w:color w:val="77787B"/>
          <w:spacing w:val="2"/>
          <w:w w:val="105"/>
          <w:sz w:val="12"/>
        </w:rPr>
        <w:t> </w:t>
      </w:r>
      <w:r>
        <w:rPr>
          <w:color w:val="77787B"/>
          <w:w w:val="105"/>
          <w:sz w:val="12"/>
        </w:rPr>
        <w:t>(Rhs)</w:t>
      </w:r>
    </w:p>
    <w:p>
      <w:pPr>
        <w:spacing w:line="119" w:lineRule="exact" w:before="0"/>
        <w:ind w:left="0" w:right="0" w:firstLine="0"/>
        <w:jc w:val="right"/>
        <w:rPr>
          <w:sz w:val="10"/>
        </w:rPr>
      </w:pPr>
      <w:r>
        <w:rPr/>
        <w:br w:type="column"/>
      </w:r>
      <w:r>
        <w:rPr>
          <w:color w:val="231F20"/>
          <w:w w:val="105"/>
          <w:sz w:val="10"/>
        </w:rPr>
        <w:t>-15.00</w:t>
      </w:r>
    </w:p>
    <w:p>
      <w:pPr>
        <w:pStyle w:val="BodyText"/>
        <w:spacing w:before="12"/>
        <w:rPr>
          <w:sz w:val="8"/>
        </w:rPr>
      </w:pPr>
      <w:r>
        <w:rPr/>
        <w:br w:type="column"/>
      </w:r>
      <w:r>
        <w:rPr>
          <w:sz w:val="8"/>
        </w:rPr>
      </w:r>
    </w:p>
    <w:p>
      <w:pPr>
        <w:spacing w:before="0"/>
        <w:ind w:left="637" w:right="0" w:firstLine="0"/>
        <w:jc w:val="left"/>
        <w:rPr>
          <w:b/>
          <w:sz w:val="10"/>
        </w:rPr>
      </w:pPr>
      <w:r>
        <w:rPr/>
        <w:pict>
          <v:line style="position:absolute;mso-position-horizontal-relative:page;mso-position-vertical-relative:paragraph;z-index:19312" from="356.726166pt,3.091865pt" to="368.541092pt,3.091865pt" stroked="true" strokeweight="1.772268pt" strokecolor="#244060">
            <v:stroke dashstyle="solid"/>
            <w10:wrap type="none"/>
          </v:line>
        </w:pict>
      </w:r>
      <w:r>
        <w:rPr>
          <w:b/>
          <w:color w:val="231F20"/>
          <w:w w:val="110"/>
          <w:sz w:val="10"/>
        </w:rPr>
        <w:t>Pertanian, peternakan, kehutanan &amp; perikanan</w:t>
      </w:r>
    </w:p>
    <w:p>
      <w:pPr>
        <w:spacing w:after="0"/>
        <w:jc w:val="left"/>
        <w:rPr>
          <w:sz w:val="10"/>
        </w:rPr>
        <w:sectPr>
          <w:type w:val="continuous"/>
          <w:pgSz w:w="11910" w:h="15880"/>
          <w:pgMar w:top="740" w:bottom="280" w:left="0" w:right="0"/>
          <w:cols w:num="3" w:equalWidth="0">
            <w:col w:w="5220" w:space="40"/>
            <w:col w:w="1459" w:space="39"/>
            <w:col w:w="5152"/>
          </w:cols>
        </w:sectPr>
      </w:pPr>
    </w:p>
    <w:p>
      <w:pPr>
        <w:tabs>
          <w:tab w:pos="9984" w:val="left" w:leader="none"/>
        </w:tabs>
        <w:spacing w:before="51"/>
        <w:ind w:left="4608" w:right="0" w:firstLine="0"/>
        <w:jc w:val="left"/>
        <w:rPr>
          <w:i/>
          <w:sz w:val="12"/>
        </w:rPr>
      </w:pPr>
      <w:r>
        <w:rPr/>
        <w:pict>
          <v:shape style="position:absolute;margin-left:70.866997pt;margin-top:10.63279pt;width:212.6pt;height:18.150pt;mso-position-horizontal-relative:page;mso-position-vertical-relative:paragraph;z-index:16976;mso-wrap-distance-left:0;mso-wrap-distance-right:0" type="#_x0000_t202" filled="true" fillcolor="#001f5f" stroked="false">
            <v:textbox inset="0,0,0,0">
              <w:txbxContent>
                <w:p>
                  <w:pPr>
                    <w:spacing w:before="102"/>
                    <w:ind w:left="420" w:right="0" w:firstLine="0"/>
                    <w:jc w:val="left"/>
                    <w:rPr>
                      <w:sz w:val="14"/>
                    </w:rPr>
                  </w:pPr>
                  <w:r>
                    <w:rPr>
                      <w:color w:val="FFFFFF"/>
                      <w:w w:val="115"/>
                      <w:sz w:val="14"/>
                    </w:rPr>
                    <w:t>Grafik 1. 29. Kinerja Sub Lapangan Usaha Pertanian</w:t>
                  </w:r>
                </w:p>
              </w:txbxContent>
            </v:textbox>
            <v:fill type="solid"/>
            <w10:wrap type="topAndBottom"/>
          </v:shape>
        </w:pict>
      </w:r>
      <w:r>
        <w:rPr/>
        <w:pict>
          <v:shape style="position:absolute;margin-left:325.984985pt;margin-top:10.63279pt;width:212.6pt;height:18.150pt;mso-position-horizontal-relative:page;mso-position-vertical-relative:paragraph;z-index:17000;mso-wrap-distance-left:0;mso-wrap-distance-right:0" type="#_x0000_t202" filled="true" fillcolor="#001f5f" stroked="false">
            <v:textbox inset="0,0,0,0">
              <w:txbxContent>
                <w:p>
                  <w:pPr>
                    <w:spacing w:before="102"/>
                    <w:ind w:left="293" w:right="0" w:firstLine="0"/>
                    <w:jc w:val="left"/>
                    <w:rPr>
                      <w:sz w:val="14"/>
                    </w:rPr>
                  </w:pPr>
                  <w:r>
                    <w:rPr>
                      <w:color w:val="FFFFFF"/>
                      <w:w w:val="115"/>
                      <w:sz w:val="14"/>
                    </w:rPr>
                    <w:t>Grafik 1. 31. Perkembangan Nilai SBT (Sektor Pertanian)</w:t>
                  </w:r>
                </w:p>
              </w:txbxContent>
            </v:textbox>
            <v:fill type="solid"/>
            <w10:wrap type="topAndBottom"/>
          </v:shape>
        </w:pict>
      </w:r>
      <w:r>
        <w:rPr>
          <w:i/>
          <w:color w:val="231F20"/>
          <w:w w:val="105"/>
          <w:sz w:val="12"/>
        </w:rPr>
        <w:t>Sumber :</w:t>
      </w:r>
      <w:r>
        <w:rPr>
          <w:i/>
          <w:color w:val="231F20"/>
          <w:spacing w:val="8"/>
          <w:w w:val="105"/>
          <w:sz w:val="12"/>
        </w:rPr>
        <w:t> </w:t>
      </w:r>
      <w:r>
        <w:rPr>
          <w:i/>
          <w:color w:val="231F20"/>
          <w:w w:val="105"/>
          <w:sz w:val="12"/>
        </w:rPr>
        <w:t>BPS,</w:t>
      </w:r>
      <w:r>
        <w:rPr>
          <w:i/>
          <w:color w:val="231F20"/>
          <w:spacing w:val="4"/>
          <w:w w:val="105"/>
          <w:sz w:val="12"/>
        </w:rPr>
        <w:t> </w:t>
      </w:r>
      <w:r>
        <w:rPr>
          <w:i/>
          <w:color w:val="231F20"/>
          <w:w w:val="105"/>
          <w:sz w:val="12"/>
        </w:rPr>
        <w:t>diolah</w:t>
        <w:tab/>
        <w:t>Sumber :</w:t>
      </w:r>
      <w:r>
        <w:rPr>
          <w:i/>
          <w:color w:val="231F20"/>
          <w:spacing w:val="10"/>
          <w:w w:val="105"/>
          <w:sz w:val="12"/>
        </w:rPr>
        <w:t> </w:t>
      </w:r>
      <w:r>
        <w:rPr>
          <w:i/>
          <w:color w:val="231F20"/>
          <w:w w:val="105"/>
          <w:sz w:val="12"/>
        </w:rPr>
        <w:t>SKDU</w:t>
      </w:r>
    </w:p>
    <w:p>
      <w:pPr>
        <w:pStyle w:val="BodyText"/>
        <w:spacing w:before="8"/>
        <w:rPr>
          <w:i/>
          <w:sz w:val="5"/>
        </w:rPr>
      </w:pPr>
    </w:p>
    <w:p>
      <w:pPr>
        <w:spacing w:after="0"/>
        <w:rPr>
          <w:sz w:val="5"/>
        </w:rPr>
        <w:sectPr>
          <w:type w:val="continuous"/>
          <w:pgSz w:w="11910" w:h="15880"/>
          <w:pgMar w:top="740" w:bottom="280" w:left="0" w:right="0"/>
        </w:sectPr>
      </w:pPr>
    </w:p>
    <w:p>
      <w:pPr>
        <w:spacing w:line="276" w:lineRule="auto" w:before="50"/>
        <w:ind w:left="1133" w:right="0" w:firstLine="0"/>
        <w:jc w:val="both"/>
        <w:rPr>
          <w:sz w:val="20"/>
        </w:rPr>
      </w:pPr>
      <w:r>
        <w:rPr>
          <w:b/>
          <w:color w:val="231F20"/>
          <w:w w:val="105"/>
          <w:sz w:val="20"/>
        </w:rPr>
        <w:t>Akselerasi  kinerja  lapangan  usaha  pertanian  yang  lebih  tinggi  juga   tertahan   </w:t>
      </w:r>
      <w:r>
        <w:rPr>
          <w:b/>
          <w:color w:val="231F20"/>
          <w:spacing w:val="-5"/>
          <w:w w:val="105"/>
          <w:sz w:val="20"/>
        </w:rPr>
        <w:t>oleh </w:t>
      </w:r>
      <w:r>
        <w:rPr>
          <w:b/>
          <w:color w:val="231F20"/>
          <w:w w:val="105"/>
          <w:sz w:val="20"/>
        </w:rPr>
        <w:t>perlambatan  kinerja  sub  lapangan   </w:t>
      </w:r>
      <w:r>
        <w:rPr>
          <w:b/>
          <w:color w:val="231F20"/>
          <w:spacing w:val="-4"/>
          <w:w w:val="105"/>
          <w:sz w:val="20"/>
        </w:rPr>
        <w:t>usaha </w:t>
      </w:r>
      <w:r>
        <w:rPr>
          <w:b/>
          <w:color w:val="231F20"/>
          <w:w w:val="105"/>
          <w:sz w:val="20"/>
        </w:rPr>
        <w:t>tanaman hortikultura</w:t>
      </w:r>
      <w:r>
        <w:rPr>
          <w:b/>
          <w:color w:val="231F20"/>
          <w:w w:val="105"/>
          <w:position w:val="7"/>
          <w:sz w:val="11"/>
        </w:rPr>
        <w:t>43</w:t>
      </w:r>
      <w:r>
        <w:rPr>
          <w:b/>
          <w:color w:val="231F20"/>
          <w:w w:val="105"/>
          <w:sz w:val="20"/>
        </w:rPr>
        <w:t>. </w:t>
      </w:r>
      <w:r>
        <w:rPr>
          <w:color w:val="231F20"/>
          <w:w w:val="105"/>
          <w:sz w:val="20"/>
        </w:rPr>
        <w:t>Hasil produksi </w:t>
      </w:r>
      <w:r>
        <w:rPr>
          <w:color w:val="231F20"/>
          <w:spacing w:val="-3"/>
          <w:w w:val="105"/>
          <w:sz w:val="20"/>
        </w:rPr>
        <w:t>tanaman </w:t>
      </w:r>
      <w:r>
        <w:rPr>
          <w:color w:val="231F20"/>
          <w:w w:val="105"/>
          <w:sz w:val="20"/>
        </w:rPr>
        <w:t>hortikultura terganggu oleh adanya musim kemarau pada</w:t>
      </w:r>
      <w:r>
        <w:rPr>
          <w:color w:val="231F20"/>
          <w:spacing w:val="-13"/>
          <w:w w:val="105"/>
          <w:sz w:val="20"/>
        </w:rPr>
        <w:t> </w:t>
      </w:r>
      <w:r>
        <w:rPr>
          <w:color w:val="231F20"/>
          <w:w w:val="105"/>
          <w:sz w:val="20"/>
        </w:rPr>
        <w:t>triwulan</w:t>
      </w:r>
      <w:r>
        <w:rPr>
          <w:color w:val="231F20"/>
          <w:spacing w:val="-12"/>
          <w:w w:val="105"/>
          <w:sz w:val="20"/>
        </w:rPr>
        <w:t> </w:t>
      </w:r>
      <w:r>
        <w:rPr>
          <w:color w:val="231F20"/>
          <w:w w:val="105"/>
          <w:sz w:val="20"/>
        </w:rPr>
        <w:t>laporan</w:t>
      </w:r>
      <w:r>
        <w:rPr>
          <w:color w:val="231F20"/>
          <w:spacing w:val="-12"/>
          <w:w w:val="105"/>
          <w:sz w:val="20"/>
        </w:rPr>
        <w:t> </w:t>
      </w:r>
      <w:r>
        <w:rPr>
          <w:color w:val="231F20"/>
          <w:w w:val="105"/>
          <w:sz w:val="20"/>
        </w:rPr>
        <w:t>yang</w:t>
      </w:r>
      <w:r>
        <w:rPr>
          <w:color w:val="231F20"/>
          <w:spacing w:val="-12"/>
          <w:w w:val="105"/>
          <w:sz w:val="20"/>
        </w:rPr>
        <w:t> </w:t>
      </w:r>
      <w:r>
        <w:rPr>
          <w:color w:val="231F20"/>
          <w:w w:val="105"/>
          <w:sz w:val="20"/>
        </w:rPr>
        <w:t>menyebabkan</w:t>
      </w:r>
      <w:r>
        <w:rPr>
          <w:color w:val="231F20"/>
          <w:spacing w:val="-12"/>
          <w:w w:val="105"/>
          <w:sz w:val="20"/>
        </w:rPr>
        <w:t> </w:t>
      </w:r>
      <w:r>
        <w:rPr>
          <w:color w:val="231F20"/>
          <w:w w:val="105"/>
          <w:sz w:val="20"/>
        </w:rPr>
        <w:t>kekeringan pada sejumlah tanaman sayur-sayuran dan </w:t>
      </w:r>
      <w:r>
        <w:rPr>
          <w:color w:val="231F20"/>
          <w:spacing w:val="-3"/>
          <w:w w:val="105"/>
          <w:sz w:val="20"/>
        </w:rPr>
        <w:t>bumbu- </w:t>
      </w:r>
      <w:r>
        <w:rPr>
          <w:color w:val="231F20"/>
          <w:w w:val="105"/>
          <w:sz w:val="20"/>
        </w:rPr>
        <w:t>bumbuan. Berdasarkan data BMKG, curah hujan </w:t>
      </w:r>
      <w:r>
        <w:rPr>
          <w:color w:val="231F20"/>
          <w:spacing w:val="-8"/>
          <w:w w:val="105"/>
          <w:sz w:val="20"/>
        </w:rPr>
        <w:t>di </w:t>
      </w:r>
      <w:r>
        <w:rPr>
          <w:color w:val="231F20"/>
          <w:w w:val="105"/>
          <w:sz w:val="20"/>
        </w:rPr>
        <w:t>provinsi</w:t>
      </w:r>
      <w:r>
        <w:rPr>
          <w:color w:val="231F20"/>
          <w:spacing w:val="-7"/>
          <w:w w:val="105"/>
          <w:sz w:val="20"/>
        </w:rPr>
        <w:t> </w:t>
      </w:r>
      <w:r>
        <w:rPr>
          <w:color w:val="231F20"/>
          <w:w w:val="105"/>
          <w:sz w:val="20"/>
        </w:rPr>
        <w:t>Bali</w:t>
      </w:r>
      <w:r>
        <w:rPr>
          <w:color w:val="231F20"/>
          <w:spacing w:val="-6"/>
          <w:w w:val="105"/>
          <w:sz w:val="20"/>
        </w:rPr>
        <w:t> </w:t>
      </w:r>
      <w:r>
        <w:rPr>
          <w:color w:val="231F20"/>
          <w:w w:val="105"/>
          <w:sz w:val="20"/>
        </w:rPr>
        <w:t>pada</w:t>
      </w:r>
      <w:r>
        <w:rPr>
          <w:color w:val="231F20"/>
          <w:spacing w:val="-6"/>
          <w:w w:val="105"/>
          <w:sz w:val="20"/>
        </w:rPr>
        <w:t> </w:t>
      </w:r>
      <w:r>
        <w:rPr>
          <w:color w:val="231F20"/>
          <w:w w:val="105"/>
          <w:sz w:val="20"/>
        </w:rPr>
        <w:t>triwulan</w:t>
      </w:r>
      <w:r>
        <w:rPr>
          <w:color w:val="231F20"/>
          <w:spacing w:val="-6"/>
          <w:w w:val="105"/>
          <w:sz w:val="20"/>
        </w:rPr>
        <w:t> </w:t>
      </w:r>
      <w:r>
        <w:rPr>
          <w:color w:val="231F20"/>
          <w:w w:val="105"/>
          <w:sz w:val="20"/>
        </w:rPr>
        <w:t>laporan</w:t>
      </w:r>
      <w:r>
        <w:rPr>
          <w:color w:val="231F20"/>
          <w:spacing w:val="-7"/>
          <w:w w:val="105"/>
          <w:sz w:val="20"/>
        </w:rPr>
        <w:t> </w:t>
      </w:r>
      <w:r>
        <w:rPr>
          <w:color w:val="231F20"/>
          <w:w w:val="105"/>
          <w:sz w:val="20"/>
        </w:rPr>
        <w:t>cenderung</w:t>
      </w:r>
      <w:r>
        <w:rPr>
          <w:color w:val="231F20"/>
          <w:spacing w:val="-6"/>
          <w:w w:val="105"/>
          <w:sz w:val="20"/>
        </w:rPr>
        <w:t> </w:t>
      </w:r>
      <w:r>
        <w:rPr>
          <w:color w:val="231F20"/>
          <w:spacing w:val="-4"/>
          <w:w w:val="105"/>
          <w:sz w:val="20"/>
        </w:rPr>
        <w:t>rendah </w:t>
      </w:r>
      <w:r>
        <w:rPr>
          <w:color w:val="231F20"/>
          <w:w w:val="105"/>
          <w:sz w:val="20"/>
        </w:rPr>
        <w:t>(0-100</w:t>
      </w:r>
      <w:r>
        <w:rPr>
          <w:color w:val="231F20"/>
          <w:spacing w:val="7"/>
          <w:w w:val="105"/>
          <w:sz w:val="20"/>
        </w:rPr>
        <w:t> </w:t>
      </w:r>
      <w:r>
        <w:rPr>
          <w:color w:val="231F20"/>
          <w:w w:val="105"/>
          <w:sz w:val="20"/>
        </w:rPr>
        <w:t>mm).</w:t>
      </w:r>
    </w:p>
    <w:p>
      <w:pPr>
        <w:pStyle w:val="BodyText"/>
        <w:spacing w:before="3"/>
        <w:rPr>
          <w:sz w:val="22"/>
        </w:rPr>
      </w:pPr>
    </w:p>
    <w:p>
      <w:pPr>
        <w:spacing w:line="276" w:lineRule="auto" w:before="0"/>
        <w:ind w:left="1133" w:right="0" w:firstLine="0"/>
        <w:jc w:val="both"/>
        <w:rPr>
          <w:sz w:val="20"/>
        </w:rPr>
      </w:pPr>
      <w:r>
        <w:rPr>
          <w:b/>
          <w:color w:val="231F20"/>
          <w:w w:val="105"/>
          <w:sz w:val="20"/>
        </w:rPr>
        <w:t>Akselerasi  kinerja  lapangan  usaha   pertanian  juga tertahan oleh perlambatan kinerja </w:t>
      </w:r>
      <w:r>
        <w:rPr>
          <w:b/>
          <w:color w:val="231F20"/>
          <w:spacing w:val="-5"/>
          <w:w w:val="105"/>
          <w:sz w:val="20"/>
        </w:rPr>
        <w:t>sub </w:t>
      </w:r>
      <w:r>
        <w:rPr>
          <w:b/>
          <w:color w:val="231F20"/>
          <w:w w:val="105"/>
          <w:sz w:val="20"/>
        </w:rPr>
        <w:t>lapangan usaha peternakan</w:t>
      </w:r>
      <w:r>
        <w:rPr>
          <w:b/>
          <w:color w:val="231F20"/>
          <w:w w:val="105"/>
          <w:position w:val="7"/>
          <w:sz w:val="11"/>
        </w:rPr>
        <w:t>44</w:t>
      </w:r>
      <w:r>
        <w:rPr>
          <w:b/>
          <w:color w:val="231F20"/>
          <w:w w:val="105"/>
          <w:sz w:val="20"/>
        </w:rPr>
        <w:t>. </w:t>
      </w:r>
      <w:r>
        <w:rPr>
          <w:color w:val="231F20"/>
          <w:w w:val="105"/>
          <w:sz w:val="20"/>
        </w:rPr>
        <w:t>Hal ini dipengaruhi oleh adanya kebijakan larangan penggunaan </w:t>
      </w:r>
      <w:r>
        <w:rPr>
          <w:i/>
          <w:color w:val="231F20"/>
          <w:w w:val="105"/>
          <w:sz w:val="20"/>
        </w:rPr>
        <w:t>antibiotic growth promoter </w:t>
      </w:r>
      <w:r>
        <w:rPr>
          <w:color w:val="231F20"/>
          <w:w w:val="105"/>
          <w:sz w:val="20"/>
        </w:rPr>
        <w:t>(AGP). Peraturan </w:t>
      </w:r>
      <w:r>
        <w:rPr>
          <w:color w:val="231F20"/>
          <w:spacing w:val="-3"/>
          <w:w w:val="105"/>
          <w:sz w:val="20"/>
        </w:rPr>
        <w:t>Menteri </w:t>
      </w:r>
      <w:r>
        <w:rPr>
          <w:color w:val="231F20"/>
          <w:w w:val="105"/>
          <w:sz w:val="20"/>
        </w:rPr>
        <w:t>Pertanian No.14 </w:t>
      </w:r>
      <w:r>
        <w:rPr>
          <w:color w:val="231F20"/>
          <w:spacing w:val="-5"/>
          <w:w w:val="105"/>
          <w:sz w:val="20"/>
        </w:rPr>
        <w:t>Tahun </w:t>
      </w:r>
      <w:r>
        <w:rPr>
          <w:color w:val="231F20"/>
          <w:w w:val="105"/>
          <w:sz w:val="20"/>
        </w:rPr>
        <w:t>2017 tentang Klasifikasi </w:t>
      </w:r>
      <w:r>
        <w:rPr>
          <w:color w:val="231F20"/>
          <w:spacing w:val="-4"/>
          <w:w w:val="105"/>
          <w:sz w:val="20"/>
        </w:rPr>
        <w:t>Obat </w:t>
      </w:r>
      <w:r>
        <w:rPr>
          <w:color w:val="231F20"/>
          <w:w w:val="105"/>
          <w:sz w:val="20"/>
        </w:rPr>
        <w:t>Hewan melarang penggunaan AGP untuk </w:t>
      </w:r>
      <w:r>
        <w:rPr>
          <w:color w:val="231F20"/>
          <w:spacing w:val="-3"/>
          <w:w w:val="105"/>
          <w:sz w:val="20"/>
        </w:rPr>
        <w:t>ternak </w:t>
      </w:r>
      <w:r>
        <w:rPr>
          <w:color w:val="231F20"/>
          <w:w w:val="105"/>
          <w:sz w:val="20"/>
        </w:rPr>
        <w:t>ayam. Larangan tersebut bertujuan untuk </w:t>
      </w:r>
      <w:r>
        <w:rPr>
          <w:color w:val="231F20"/>
          <w:spacing w:val="-3"/>
          <w:w w:val="105"/>
          <w:sz w:val="20"/>
        </w:rPr>
        <w:t>mencegah </w:t>
      </w:r>
      <w:r>
        <w:rPr>
          <w:color w:val="231F20"/>
          <w:w w:val="105"/>
          <w:sz w:val="20"/>
        </w:rPr>
        <w:t>resistensi antibiotik saat daging ayam</w:t>
      </w:r>
      <w:r>
        <w:rPr>
          <w:color w:val="231F20"/>
          <w:spacing w:val="10"/>
          <w:w w:val="105"/>
          <w:sz w:val="20"/>
        </w:rPr>
        <w:t> </w:t>
      </w:r>
      <w:r>
        <w:rPr>
          <w:color w:val="231F20"/>
          <w:w w:val="105"/>
          <w:sz w:val="20"/>
        </w:rPr>
        <w:t>dikonsumsi.</w:t>
      </w:r>
    </w:p>
    <w:p>
      <w:pPr>
        <w:pStyle w:val="BodyText"/>
        <w:spacing w:after="1"/>
        <w:rPr>
          <w:sz w:val="16"/>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before="50"/>
        <w:ind w:left="526" w:right="0" w:firstLine="0"/>
        <w:jc w:val="left"/>
        <w:rPr>
          <w:b/>
          <w:sz w:val="20"/>
        </w:rPr>
      </w:pPr>
      <w:r>
        <w:rPr/>
        <w:br w:type="column"/>
      </w:r>
      <w:r>
        <w:rPr>
          <w:b/>
          <w:color w:val="231F20"/>
          <w:w w:val="115"/>
          <w:sz w:val="20"/>
          <w:u w:val="single" w:color="231F20"/>
        </w:rPr>
        <w:t>Tracking Kinerja Triwulan IV-2018</w:t>
      </w:r>
    </w:p>
    <w:p>
      <w:pPr>
        <w:pStyle w:val="BodyText"/>
        <w:spacing w:before="10"/>
        <w:rPr>
          <w:b/>
          <w:sz w:val="25"/>
        </w:rPr>
      </w:pPr>
    </w:p>
    <w:p>
      <w:pPr>
        <w:spacing w:line="276" w:lineRule="auto" w:before="0"/>
        <w:ind w:left="526" w:right="1131" w:firstLine="0"/>
        <w:jc w:val="both"/>
        <w:rPr>
          <w:sz w:val="20"/>
        </w:rPr>
      </w:pPr>
      <w:r>
        <w:rPr>
          <w:b/>
          <w:color w:val="231F20"/>
          <w:w w:val="105"/>
          <w:sz w:val="20"/>
        </w:rPr>
        <w:t>Kinerja lapangan usaha pertanian pada triwulan IV-2018   diprakirakan   masih   tumbuh   </w:t>
      </w:r>
      <w:r>
        <w:rPr>
          <w:b/>
          <w:color w:val="231F20"/>
          <w:spacing w:val="-4"/>
          <w:w w:val="105"/>
          <w:sz w:val="20"/>
        </w:rPr>
        <w:t>kuat </w:t>
      </w:r>
      <w:r>
        <w:rPr>
          <w:b/>
          <w:color w:val="231F20"/>
          <w:w w:val="105"/>
          <w:sz w:val="20"/>
        </w:rPr>
        <w:t>namun sedikit melambat dibanding triwulan sebelumnya. </w:t>
      </w:r>
      <w:r>
        <w:rPr>
          <w:color w:val="231F20"/>
          <w:w w:val="105"/>
          <w:sz w:val="20"/>
        </w:rPr>
        <w:t>Masih tumbuh kuatnya lapangan </w:t>
      </w:r>
      <w:r>
        <w:rPr>
          <w:color w:val="231F20"/>
          <w:spacing w:val="-3"/>
          <w:w w:val="105"/>
          <w:sz w:val="20"/>
        </w:rPr>
        <w:t>usaha </w:t>
      </w:r>
      <w:r>
        <w:rPr>
          <w:color w:val="231F20"/>
          <w:w w:val="105"/>
          <w:sz w:val="20"/>
        </w:rPr>
        <w:t>pertanian diprakirakan didorong oleh kinerja </w:t>
      </w:r>
      <w:r>
        <w:rPr>
          <w:color w:val="231F20"/>
          <w:spacing w:val="-5"/>
          <w:w w:val="105"/>
          <w:sz w:val="20"/>
        </w:rPr>
        <w:t>sub </w:t>
      </w:r>
      <w:r>
        <w:rPr>
          <w:color w:val="231F20"/>
          <w:w w:val="105"/>
          <w:sz w:val="20"/>
        </w:rPr>
        <w:t>lapangan usaha tanaman pangan. Periode </w:t>
      </w:r>
      <w:r>
        <w:rPr>
          <w:color w:val="231F20"/>
          <w:spacing w:val="-4"/>
          <w:w w:val="105"/>
          <w:sz w:val="20"/>
        </w:rPr>
        <w:t>Oktober- </w:t>
      </w:r>
      <w:r>
        <w:rPr>
          <w:color w:val="231F20"/>
          <w:w w:val="105"/>
          <w:sz w:val="20"/>
        </w:rPr>
        <w:t>Desember merupakan masa panen kedua </w:t>
      </w:r>
      <w:r>
        <w:rPr>
          <w:color w:val="231F20"/>
          <w:spacing w:val="-3"/>
          <w:w w:val="105"/>
          <w:sz w:val="20"/>
        </w:rPr>
        <w:t>padi. </w:t>
      </w:r>
      <w:r>
        <w:rPr>
          <w:color w:val="231F20"/>
          <w:w w:val="105"/>
          <w:sz w:val="20"/>
        </w:rPr>
        <w:t>Sementara itu, sedikit melambatnya kinerja</w:t>
      </w:r>
      <w:r>
        <w:rPr>
          <w:color w:val="231F20"/>
          <w:spacing w:val="-20"/>
          <w:w w:val="105"/>
          <w:sz w:val="20"/>
        </w:rPr>
        <w:t> </w:t>
      </w:r>
      <w:r>
        <w:rPr>
          <w:color w:val="231F20"/>
          <w:w w:val="105"/>
          <w:sz w:val="20"/>
        </w:rPr>
        <w:t>lapangan usaha pertanian pada triwulan IV-2018 dipengaruhi oleh kinerja sub lapangan usaha perikanan </w:t>
      </w:r>
      <w:r>
        <w:rPr>
          <w:color w:val="231F20"/>
          <w:spacing w:val="-4"/>
          <w:w w:val="105"/>
          <w:sz w:val="20"/>
        </w:rPr>
        <w:t>yang </w:t>
      </w:r>
      <w:r>
        <w:rPr>
          <w:color w:val="231F20"/>
          <w:w w:val="105"/>
          <w:sz w:val="20"/>
        </w:rPr>
        <w:t>dipengaruhi oleh kondisi gelombang laut. Menurut prediksi BMKG, perairan laut Bali masih berpotensi gelombang tinggi (2,5-4,0 m) sehingga berpotensi mengganggu hasil tangkap perikanan</w:t>
      </w:r>
      <w:r>
        <w:rPr>
          <w:color w:val="231F20"/>
          <w:spacing w:val="37"/>
          <w:w w:val="105"/>
          <w:sz w:val="20"/>
        </w:rPr>
        <w:t> </w:t>
      </w:r>
      <w:r>
        <w:rPr>
          <w:color w:val="231F20"/>
          <w:w w:val="105"/>
          <w:sz w:val="20"/>
        </w:rPr>
        <w:t>laut.</w:t>
      </w:r>
    </w:p>
    <w:p>
      <w:pPr>
        <w:pStyle w:val="Heading9"/>
        <w:numPr>
          <w:ilvl w:val="2"/>
          <w:numId w:val="15"/>
        </w:numPr>
        <w:tabs>
          <w:tab w:pos="1246" w:val="left" w:leader="none"/>
          <w:tab w:pos="1247" w:val="left" w:leader="none"/>
        </w:tabs>
        <w:spacing w:line="560" w:lineRule="exact" w:before="12" w:after="0"/>
        <w:ind w:left="1246" w:right="1132" w:hanging="720"/>
        <w:jc w:val="left"/>
        <w:rPr>
          <w:color w:val="231F20"/>
        </w:rPr>
      </w:pPr>
      <w:r>
        <w:rPr>
          <w:color w:val="231F20"/>
          <w:w w:val="115"/>
        </w:rPr>
        <w:t>Lapangan Usaha Industri Pengolahan Lapangan usaha industri</w:t>
      </w:r>
      <w:r>
        <w:rPr>
          <w:color w:val="231F20"/>
          <w:spacing w:val="38"/>
          <w:w w:val="115"/>
        </w:rPr>
        <w:t> </w:t>
      </w:r>
      <w:r>
        <w:rPr>
          <w:color w:val="231F20"/>
          <w:w w:val="115"/>
        </w:rPr>
        <w:t>pengolahan</w:t>
      </w:r>
    </w:p>
    <w:p>
      <w:pPr>
        <w:spacing w:line="222" w:lineRule="exact" w:before="0"/>
        <w:ind w:left="526" w:right="0" w:firstLine="0"/>
        <w:jc w:val="both"/>
        <w:rPr>
          <w:b/>
          <w:sz w:val="20"/>
        </w:rPr>
      </w:pPr>
      <w:r>
        <w:rPr>
          <w:b/>
          <w:color w:val="231F20"/>
          <w:w w:val="115"/>
          <w:sz w:val="20"/>
        </w:rPr>
        <w:t>pada triwulan laporan mengalami akselerasi</w:t>
      </w:r>
    </w:p>
    <w:p>
      <w:pPr>
        <w:spacing w:after="0" w:line="222" w:lineRule="exact"/>
        <w:jc w:val="both"/>
        <w:rPr>
          <w:sz w:val="20"/>
        </w:rPr>
        <w:sectPr>
          <w:type w:val="continuous"/>
          <w:pgSz w:w="11910" w:h="15880"/>
          <w:pgMar w:top="740" w:bottom="280" w:left="0" w:right="0"/>
          <w:cols w:num="2" w:equalWidth="0">
            <w:col w:w="5670" w:space="40"/>
            <w:col w:w="6200"/>
          </w:cols>
        </w:sectPr>
      </w:pPr>
    </w:p>
    <w:p>
      <w:pPr>
        <w:pStyle w:val="BodyText"/>
        <w:spacing w:before="8"/>
        <w:rPr>
          <w:b/>
          <w:sz w:val="9"/>
        </w:rPr>
      </w:pPr>
    </w:p>
    <w:p>
      <w:pPr>
        <w:spacing w:before="0"/>
        <w:ind w:left="0" w:right="0" w:firstLine="0"/>
        <w:jc w:val="right"/>
        <w:rPr>
          <w:sz w:val="8"/>
        </w:rPr>
      </w:pPr>
      <w:r>
        <w:rPr>
          <w:color w:val="333E50"/>
          <w:spacing w:val="-1"/>
          <w:w w:val="105"/>
          <w:sz w:val="8"/>
        </w:rPr>
        <w:t>350,000</w:t>
      </w:r>
    </w:p>
    <w:p>
      <w:pPr>
        <w:pStyle w:val="BodyText"/>
        <w:rPr>
          <w:sz w:val="8"/>
        </w:rPr>
      </w:pPr>
    </w:p>
    <w:p>
      <w:pPr>
        <w:spacing w:before="61"/>
        <w:ind w:left="0" w:right="0" w:firstLine="0"/>
        <w:jc w:val="right"/>
        <w:rPr>
          <w:sz w:val="8"/>
        </w:rPr>
      </w:pPr>
      <w:r>
        <w:rPr>
          <w:color w:val="333E50"/>
          <w:spacing w:val="-1"/>
          <w:w w:val="105"/>
          <w:sz w:val="8"/>
        </w:rPr>
        <w:t>300,000</w:t>
      </w:r>
    </w:p>
    <w:p>
      <w:pPr>
        <w:pStyle w:val="BodyText"/>
        <w:rPr>
          <w:sz w:val="8"/>
        </w:rPr>
      </w:pPr>
    </w:p>
    <w:p>
      <w:pPr>
        <w:spacing w:before="61"/>
        <w:ind w:left="0" w:right="0" w:firstLine="0"/>
        <w:jc w:val="right"/>
        <w:rPr>
          <w:sz w:val="8"/>
        </w:rPr>
      </w:pPr>
      <w:r>
        <w:rPr>
          <w:color w:val="333E50"/>
          <w:spacing w:val="-1"/>
          <w:w w:val="105"/>
          <w:sz w:val="8"/>
        </w:rPr>
        <w:t>250,000</w:t>
      </w:r>
    </w:p>
    <w:p>
      <w:pPr>
        <w:pStyle w:val="BodyText"/>
        <w:rPr>
          <w:sz w:val="8"/>
        </w:rPr>
      </w:pPr>
    </w:p>
    <w:p>
      <w:pPr>
        <w:spacing w:before="61"/>
        <w:ind w:left="0" w:right="0" w:firstLine="0"/>
        <w:jc w:val="right"/>
        <w:rPr>
          <w:sz w:val="8"/>
        </w:rPr>
      </w:pPr>
      <w:r>
        <w:rPr/>
        <w:pict>
          <v:shape style="position:absolute;margin-left:57.97905pt;margin-top:7.325661pt;width:6.8pt;height:9.550pt;mso-position-horizontal-relative:page;mso-position-vertical-relative:paragraph;z-index:19336" type="#_x0000_t202" filled="false" stroked="false">
            <v:textbox inset="0,0,0,0" style="layout-flow:vertical;mso-layout-flow-alt:bottom-to-top">
              <w:txbxContent>
                <w:p>
                  <w:pPr>
                    <w:spacing w:before="6"/>
                    <w:ind w:left="20" w:right="0" w:firstLine="0"/>
                    <w:jc w:val="left"/>
                    <w:rPr>
                      <w:sz w:val="9"/>
                    </w:rPr>
                  </w:pPr>
                  <w:r>
                    <w:rPr>
                      <w:color w:val="333E50"/>
                      <w:w w:val="105"/>
                      <w:sz w:val="9"/>
                    </w:rPr>
                    <w:t>Ton</w:t>
                  </w:r>
                </w:p>
              </w:txbxContent>
            </v:textbox>
            <w10:wrap type="none"/>
          </v:shape>
        </w:pict>
      </w:r>
      <w:r>
        <w:rPr>
          <w:color w:val="333E50"/>
          <w:spacing w:val="-1"/>
          <w:w w:val="105"/>
          <w:sz w:val="8"/>
        </w:rPr>
        <w:t>200,000</w:t>
      </w:r>
    </w:p>
    <w:p>
      <w:pPr>
        <w:pStyle w:val="BodyText"/>
        <w:rPr>
          <w:sz w:val="8"/>
        </w:rPr>
      </w:pPr>
    </w:p>
    <w:p>
      <w:pPr>
        <w:spacing w:before="62"/>
        <w:ind w:left="0" w:right="0" w:firstLine="0"/>
        <w:jc w:val="right"/>
        <w:rPr>
          <w:sz w:val="8"/>
        </w:rPr>
      </w:pPr>
      <w:r>
        <w:rPr>
          <w:color w:val="333E50"/>
          <w:spacing w:val="-1"/>
          <w:w w:val="105"/>
          <w:sz w:val="8"/>
        </w:rPr>
        <w:t>150,000</w:t>
      </w:r>
    </w:p>
    <w:p>
      <w:pPr>
        <w:pStyle w:val="BodyText"/>
        <w:rPr>
          <w:sz w:val="8"/>
        </w:rPr>
      </w:pPr>
    </w:p>
    <w:p>
      <w:pPr>
        <w:spacing w:before="61"/>
        <w:ind w:left="0" w:right="0" w:firstLine="0"/>
        <w:jc w:val="right"/>
        <w:rPr>
          <w:sz w:val="8"/>
        </w:rPr>
      </w:pPr>
      <w:r>
        <w:rPr>
          <w:color w:val="333E50"/>
          <w:spacing w:val="-1"/>
          <w:w w:val="105"/>
          <w:sz w:val="8"/>
        </w:rPr>
        <w:t>100,000</w:t>
      </w:r>
    </w:p>
    <w:p>
      <w:pPr>
        <w:pStyle w:val="BodyText"/>
        <w:rPr>
          <w:sz w:val="8"/>
        </w:rPr>
      </w:pPr>
    </w:p>
    <w:p>
      <w:pPr>
        <w:spacing w:before="61"/>
        <w:ind w:left="0" w:right="0" w:firstLine="0"/>
        <w:jc w:val="right"/>
        <w:rPr>
          <w:sz w:val="8"/>
        </w:rPr>
      </w:pPr>
      <w:r>
        <w:rPr>
          <w:color w:val="333E50"/>
          <w:spacing w:val="-1"/>
          <w:w w:val="105"/>
          <w:sz w:val="8"/>
        </w:rPr>
        <w:t>50,000</w:t>
      </w:r>
    </w:p>
    <w:p>
      <w:pPr>
        <w:pStyle w:val="BodyText"/>
        <w:rPr>
          <w:sz w:val="8"/>
        </w:rPr>
      </w:pPr>
    </w:p>
    <w:p>
      <w:pPr>
        <w:spacing w:before="61"/>
        <w:ind w:left="0" w:right="0" w:firstLine="0"/>
        <w:jc w:val="right"/>
        <w:rPr>
          <w:sz w:val="8"/>
        </w:rPr>
      </w:pPr>
      <w:r>
        <w:rPr>
          <w:color w:val="333E50"/>
          <w:w w:val="108"/>
          <w:sz w:val="8"/>
        </w:rPr>
        <w:t>-</w:t>
      </w:r>
    </w:p>
    <w:p>
      <w:pPr>
        <w:pStyle w:val="BodyText"/>
        <w:rPr>
          <w:sz w:val="8"/>
        </w:rPr>
      </w:pPr>
      <w:r>
        <w:rPr/>
        <w:br w:type="column"/>
      </w:r>
      <w:r>
        <w:rPr>
          <w:sz w:val="8"/>
        </w:rPr>
      </w: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11"/>
        <w:rPr>
          <w:sz w:val="5"/>
        </w:rPr>
      </w:pPr>
    </w:p>
    <w:p>
      <w:pPr>
        <w:tabs>
          <w:tab w:pos="1344" w:val="left" w:leader="none"/>
          <w:tab w:pos="2259" w:val="left" w:leader="none"/>
          <w:tab w:pos="3232" w:val="right" w:leader="none"/>
        </w:tabs>
        <w:spacing w:line="410" w:lineRule="auto" w:before="0"/>
        <w:ind w:left="429" w:right="0" w:hanging="267"/>
        <w:jc w:val="left"/>
        <w:rPr>
          <w:sz w:val="8"/>
        </w:rPr>
      </w:pPr>
      <w:r>
        <w:rPr/>
        <w:pict>
          <v:shape style="position:absolute;margin-left:268.121429pt;margin-top:-54.686703pt;width:6.85pt;height:13.5pt;mso-position-horizontal-relative:page;mso-position-vertical-relative:paragraph;z-index:19360" type="#_x0000_t202" filled="false" stroked="false">
            <v:textbox inset="0,0,0,0" style="layout-flow:vertical;mso-layout-flow-alt:bottom-to-top">
              <w:txbxContent>
                <w:p>
                  <w:pPr>
                    <w:spacing w:before="6"/>
                    <w:ind w:left="20" w:right="0" w:firstLine="0"/>
                    <w:jc w:val="left"/>
                    <w:rPr>
                      <w:sz w:val="9"/>
                    </w:rPr>
                  </w:pPr>
                  <w:r>
                    <w:rPr>
                      <w:color w:val="333E50"/>
                      <w:w w:val="105"/>
                      <w:sz w:val="9"/>
                    </w:rPr>
                    <w:t>%,yoy</w:t>
                  </w:r>
                </w:p>
              </w:txbxContent>
            </v:textbox>
            <w10:wrap type="none"/>
          </v:shape>
        </w:pict>
      </w:r>
      <w:r>
        <w:rPr>
          <w:color w:val="333E50"/>
          <w:w w:val="110"/>
          <w:sz w:val="8"/>
        </w:rPr>
        <w:t>I        II        III        IV        I        II        III        IV        I         II        III        IV         I         II        </w:t>
      </w:r>
      <w:r>
        <w:rPr>
          <w:color w:val="333E50"/>
          <w:spacing w:val="-6"/>
          <w:w w:val="110"/>
          <w:sz w:val="8"/>
        </w:rPr>
        <w:t>III    </w:t>
      </w:r>
      <w:r>
        <w:rPr>
          <w:color w:val="333E50"/>
          <w:w w:val="110"/>
          <w:sz w:val="8"/>
        </w:rPr>
        <w:t>2015</w:t>
        <w:tab/>
        <w:t>2016</w:t>
        <w:tab/>
        <w:t>2017</w:t>
        <w:tab/>
        <w:t>2018</w:t>
      </w:r>
    </w:p>
    <w:p>
      <w:pPr>
        <w:spacing w:before="17"/>
        <w:ind w:left="761" w:right="0" w:firstLine="0"/>
        <w:jc w:val="left"/>
        <w:rPr>
          <w:sz w:val="8"/>
        </w:rPr>
      </w:pPr>
      <w:r>
        <w:rPr/>
        <w:pict>
          <v:line style="position:absolute;mso-position-horizontal-relative:page;mso-position-vertical-relative:paragraph;z-index:19264" from="110.36731pt,3.199358pt" to="119.473172pt,3.199358pt" stroked="true" strokeweight="2.392644pt" strokecolor="#001f5f">
            <v:stroke dashstyle="solid"/>
            <w10:wrap type="none"/>
          </v:line>
        </w:pict>
      </w:r>
      <w:r>
        <w:rPr>
          <w:color w:val="333E50"/>
          <w:w w:val="110"/>
          <w:sz w:val="8"/>
        </w:rPr>
        <w:t>Produksi Padi GKG (ton) g Prod. Padi Rhs (%,yoy)</w:t>
      </w:r>
    </w:p>
    <w:p>
      <w:pPr>
        <w:pStyle w:val="BodyText"/>
        <w:spacing w:before="8"/>
        <w:rPr>
          <w:sz w:val="9"/>
        </w:rPr>
      </w:pPr>
      <w:r>
        <w:rPr/>
        <w:br w:type="column"/>
      </w:r>
      <w:r>
        <w:rPr>
          <w:sz w:val="9"/>
        </w:rPr>
      </w:r>
    </w:p>
    <w:p>
      <w:pPr>
        <w:spacing w:before="0"/>
        <w:ind w:left="124" w:right="0" w:firstLine="0"/>
        <w:jc w:val="left"/>
        <w:rPr>
          <w:sz w:val="8"/>
        </w:rPr>
      </w:pPr>
      <w:r>
        <w:rPr>
          <w:color w:val="333E50"/>
          <w:w w:val="110"/>
          <w:sz w:val="8"/>
        </w:rPr>
        <w:t>50</w:t>
      </w:r>
    </w:p>
    <w:p>
      <w:pPr>
        <w:pStyle w:val="BodyText"/>
        <w:spacing w:before="4"/>
        <w:rPr>
          <w:sz w:val="10"/>
        </w:rPr>
      </w:pPr>
    </w:p>
    <w:p>
      <w:pPr>
        <w:spacing w:before="1"/>
        <w:ind w:left="124" w:right="0" w:firstLine="0"/>
        <w:jc w:val="left"/>
        <w:rPr>
          <w:sz w:val="8"/>
        </w:rPr>
      </w:pPr>
      <w:r>
        <w:rPr/>
        <w:pict>
          <v:group style="position:absolute;margin-left:85.206329pt;margin-top:-8.808107pt;width:173.05pt;height:106.5pt;mso-position-horizontal-relative:page;mso-position-vertical-relative:paragraph;z-index:-1173304" coordorigin="1704,-176" coordsize="3461,2130">
            <v:line style="position:absolute" from="2052,-33" to="2052,1618" stroked="true" strokeweight="3.594419pt" strokecolor="#001f5f">
              <v:stroke dashstyle="solid"/>
            </v:line>
            <v:line style="position:absolute" from="2967,116" to="2967,1618" stroked="true" strokeweight="3.594419pt" strokecolor="#001f5f">
              <v:stroke dashstyle="solid"/>
            </v:line>
            <v:line style="position:absolute" from="3422,188" to="3422,1618" stroked="true" strokeweight="3.594419pt" strokecolor="#001f5f">
              <v:stroke dashstyle="solid"/>
            </v:line>
            <v:line style="position:absolute" from="4793,302" to="4793,1618" stroked="true" strokeweight="3.594419pt" strokecolor="#001f5f">
              <v:stroke dashstyle="solid"/>
            </v:line>
            <v:line style="position:absolute" from="3878,384" to="3878,1618" stroked="true" strokeweight="3.594899pt" strokecolor="#001f5f">
              <v:stroke dashstyle="solid"/>
            </v:line>
            <v:shape style="position:absolute;left:2506;top:412;width:1831;height:1206" coordorigin="2507,412" coordsize="1831,1206" path="m4338,412l4338,1618m2507,422l2507,1618e" filled="false" stroked="true" strokeweight="3.594419pt" strokecolor="#001f5f">
              <v:path arrowok="t"/>
              <v:stroke dashstyle="solid"/>
            </v:shape>
            <v:line style="position:absolute" from="4108,709" to="4108,1618" stroked="true" strokeweight="3.594419pt" strokecolor="#001f5f">
              <v:stroke dashstyle="solid"/>
            </v:line>
            <v:shape style="position:absolute;left:3652;top:742;width:1371;height:876" coordorigin="3652,743" coordsize="1371,876" path="m5023,743l5023,1618m3652,743l3652,1618e" filled="false" stroked="true" strokeweight="3.594899pt" strokecolor="#001f5f">
              <v:path arrowok="t"/>
              <v:stroke dashstyle="solid"/>
            </v:shape>
            <v:line style="position:absolute" from="4563,747" to="4563,1618" stroked="true" strokeweight="3.594419pt" strokecolor="#001f5f">
              <v:stroke dashstyle="solid"/>
            </v:line>
            <v:line style="position:absolute" from="3192,771" to="3192,1618" stroked="true" strokeweight="3.594419pt" strokecolor="#001f5f">
              <v:stroke dashstyle="solid"/>
            </v:line>
            <v:line style="position:absolute" from="2282,776" to="2282,1618" stroked="true" strokeweight="3.594899pt" strokecolor="#001f5f">
              <v:stroke dashstyle="solid"/>
            </v:line>
            <v:line style="position:absolute" from="1822,948" to="1822,1618" stroked="true" strokeweight="3.594419pt" strokecolor="#001f5f">
              <v:stroke dashstyle="solid"/>
            </v:line>
            <v:line style="position:absolute" from="2737,1001" to="2737,1618" stroked="true" strokeweight="3.594899pt" strokecolor="#001f5f">
              <v:stroke dashstyle="solid"/>
            </v:line>
            <v:shape style="position:absolute;left:0;top:1164;width:60;height:3740" coordorigin="0,1165" coordsize="60,3740" path="m5136,1618l5136,-171m5136,1618l5164,1618m5136,1398l5164,1398m5136,1173l5164,1173m5136,948l5164,948m5136,723l5164,723m5136,499l5164,499m5136,278l5164,278m5136,54l5164,54m5136,-171l5164,-171e" filled="false" stroked="true" strokeweight=".478892pt" strokecolor="#c6c8ca">
              <v:path arrowok="t"/>
              <v:stroke dashstyle="solid"/>
            </v:shape>
            <v:line style="position:absolute" from="1709,1618" to="1709,-171" stroked="true" strokeweight=".479256pt" strokecolor="#c6c8ca">
              <v:stroke dashstyle="solid"/>
            </v:line>
            <v:shape style="position:absolute;left:0;top:4904;width:7150;height:350" coordorigin="0,4905" coordsize="7150,350" path="m1709,1618l5136,1618m1709,1618l1709,1786m2624,1618l2624,1786m3535,1618l3535,1786m4450,1618l4450,1786m5136,1618l5136,1786e" filled="false" stroked="true" strokeweight=".478892pt" strokecolor="#dcddde">
              <v:path arrowok="t"/>
              <v:stroke dashstyle="solid"/>
            </v:shape>
            <v:shape style="position:absolute;left:0;top:4904;width:7150;height:350" coordorigin="0,4905" coordsize="7150,350" path="m1709,1786l1709,1953m2624,1786l2624,1953m3535,1786l3535,1953m4450,1786l4450,1953m5136,1786l5136,1953e" filled="false" stroked="true" strokeweight=".478892pt" strokecolor="#dcddde">
              <v:path arrowok="t"/>
              <v:stroke dashstyle="solid"/>
            </v:shape>
            <v:shape style="position:absolute;left:1821;top:3;width:3202;height:1442" coordorigin="1822,4" coordsize="3202,1442" path="m1822,1445l1844,1367,1867,1283,1890,1195,1913,1106,1936,1019,1959,937,1982,862,2004,798,2050,713,2088,698,2126,727,2165,782,2203,847,2241,905,2279,940,2336,949,2393,937,2450,923,2508,929,2565,966,2622,1022,2679,1080,2736,1122,2793,1146,2851,1162,2908,1166,2965,1152,3022,1120,3079,1073,3136,1011,3194,936,3232,877,3270,810,3308,737,3346,661,3384,583,3422,506,3445,452,3468,385,3491,310,3514,232,3537,158,3559,93,3582,41,3605,10,3628,4,3651,29,3678,113,3691,178,3705,255,3718,342,3732,437,3745,537,3759,641,3772,745,3785,848,3799,948,3812,1042,3826,1128,3839,1204,3853,1267,3880,1347,3900,1362,3921,1344,3942,1299,3963,1235,3984,1157,4004,1072,4025,988,4046,910,4067,845,4087,800,4108,783,4137,801,4165,855,4194,934,4223,1025,4251,1119,4280,1203,4308,1266,4337,1296,4375,1287,4413,1240,4451,1170,4489,1090,4528,1014,4566,959,4623,897,4680,843,4737,807,4794,799,4851,829,4909,890,4966,963,5023,1030e" filled="false" stroked="true" strokeweight="1.196628pt" strokecolor="#c00000">
              <v:path arrowok="t"/>
              <v:stroke dashstyle="solid"/>
            </v:shape>
            <w10:wrap type="none"/>
          </v:group>
        </w:pict>
      </w:r>
      <w:r>
        <w:rPr>
          <w:color w:val="333E50"/>
          <w:w w:val="110"/>
          <w:sz w:val="8"/>
        </w:rPr>
        <w:t>40</w:t>
      </w:r>
    </w:p>
    <w:p>
      <w:pPr>
        <w:pStyle w:val="BodyText"/>
        <w:spacing w:before="4"/>
        <w:rPr>
          <w:sz w:val="10"/>
        </w:rPr>
      </w:pPr>
    </w:p>
    <w:p>
      <w:pPr>
        <w:spacing w:before="0"/>
        <w:ind w:left="124" w:right="0" w:firstLine="0"/>
        <w:jc w:val="left"/>
        <w:rPr>
          <w:sz w:val="8"/>
        </w:rPr>
      </w:pPr>
      <w:r>
        <w:rPr>
          <w:color w:val="333E50"/>
          <w:w w:val="110"/>
          <w:sz w:val="8"/>
        </w:rPr>
        <w:t>30</w:t>
      </w:r>
    </w:p>
    <w:p>
      <w:pPr>
        <w:pStyle w:val="BodyText"/>
        <w:spacing w:before="5"/>
        <w:rPr>
          <w:sz w:val="10"/>
        </w:rPr>
      </w:pPr>
    </w:p>
    <w:p>
      <w:pPr>
        <w:spacing w:before="0"/>
        <w:ind w:left="124" w:right="0" w:firstLine="0"/>
        <w:jc w:val="left"/>
        <w:rPr>
          <w:sz w:val="8"/>
        </w:rPr>
      </w:pPr>
      <w:r>
        <w:rPr>
          <w:color w:val="333E50"/>
          <w:w w:val="110"/>
          <w:sz w:val="8"/>
        </w:rPr>
        <w:t>20</w:t>
      </w:r>
    </w:p>
    <w:p>
      <w:pPr>
        <w:pStyle w:val="BodyText"/>
        <w:spacing w:before="4"/>
        <w:rPr>
          <w:sz w:val="10"/>
        </w:rPr>
      </w:pPr>
    </w:p>
    <w:p>
      <w:pPr>
        <w:spacing w:before="1"/>
        <w:ind w:left="124" w:right="0" w:firstLine="0"/>
        <w:jc w:val="left"/>
        <w:rPr>
          <w:sz w:val="8"/>
        </w:rPr>
      </w:pPr>
      <w:r>
        <w:rPr>
          <w:color w:val="333E50"/>
          <w:w w:val="110"/>
          <w:sz w:val="8"/>
        </w:rPr>
        <w:t>10</w:t>
      </w:r>
    </w:p>
    <w:p>
      <w:pPr>
        <w:pStyle w:val="BodyText"/>
        <w:spacing w:before="4"/>
        <w:rPr>
          <w:sz w:val="10"/>
        </w:rPr>
      </w:pPr>
    </w:p>
    <w:p>
      <w:pPr>
        <w:spacing w:before="0"/>
        <w:ind w:left="124" w:right="0" w:firstLine="0"/>
        <w:jc w:val="left"/>
        <w:rPr>
          <w:sz w:val="8"/>
        </w:rPr>
      </w:pPr>
      <w:r>
        <w:rPr>
          <w:color w:val="333E50"/>
          <w:w w:val="108"/>
          <w:sz w:val="8"/>
        </w:rPr>
        <w:t>0</w:t>
      </w:r>
    </w:p>
    <w:p>
      <w:pPr>
        <w:pStyle w:val="BodyText"/>
        <w:spacing w:before="5"/>
        <w:rPr>
          <w:sz w:val="10"/>
        </w:rPr>
      </w:pPr>
    </w:p>
    <w:p>
      <w:pPr>
        <w:spacing w:before="0"/>
        <w:ind w:left="124" w:right="0" w:firstLine="0"/>
        <w:jc w:val="left"/>
        <w:rPr>
          <w:sz w:val="8"/>
        </w:rPr>
      </w:pPr>
      <w:r>
        <w:rPr>
          <w:color w:val="333E50"/>
          <w:w w:val="105"/>
          <w:sz w:val="8"/>
        </w:rPr>
        <w:t>-10</w:t>
      </w:r>
    </w:p>
    <w:p>
      <w:pPr>
        <w:pStyle w:val="BodyText"/>
        <w:spacing w:before="5"/>
        <w:rPr>
          <w:sz w:val="10"/>
        </w:rPr>
      </w:pPr>
    </w:p>
    <w:p>
      <w:pPr>
        <w:spacing w:before="0"/>
        <w:ind w:left="124" w:right="0" w:firstLine="0"/>
        <w:jc w:val="left"/>
        <w:rPr>
          <w:sz w:val="8"/>
        </w:rPr>
      </w:pPr>
      <w:r>
        <w:rPr>
          <w:color w:val="333E50"/>
          <w:w w:val="105"/>
          <w:sz w:val="8"/>
        </w:rPr>
        <w:t>-20</w:t>
      </w:r>
    </w:p>
    <w:p>
      <w:pPr>
        <w:pStyle w:val="BodyText"/>
        <w:spacing w:before="4"/>
        <w:rPr>
          <w:sz w:val="10"/>
        </w:rPr>
      </w:pPr>
    </w:p>
    <w:p>
      <w:pPr>
        <w:spacing w:before="0"/>
        <w:ind w:left="124" w:right="0" w:firstLine="0"/>
        <w:jc w:val="left"/>
        <w:rPr>
          <w:sz w:val="8"/>
        </w:rPr>
      </w:pPr>
      <w:r>
        <w:rPr>
          <w:color w:val="333E50"/>
          <w:w w:val="105"/>
          <w:sz w:val="8"/>
        </w:rPr>
        <w:t>-30</w:t>
      </w:r>
    </w:p>
    <w:p>
      <w:pPr>
        <w:pStyle w:val="BodyText"/>
        <w:spacing w:line="280" w:lineRule="atLeast"/>
        <w:ind w:left="860" w:right="1131"/>
        <w:jc w:val="both"/>
      </w:pPr>
      <w:r>
        <w:rPr/>
        <w:br w:type="column"/>
      </w:r>
      <w:r>
        <w:rPr>
          <w:b/>
          <w:color w:val="231F20"/>
          <w:w w:val="105"/>
        </w:rPr>
        <w:t>dibanding triwulan sebelumnya. </w:t>
      </w:r>
      <w:r>
        <w:rPr>
          <w:color w:val="231F20"/>
          <w:w w:val="105"/>
        </w:rPr>
        <w:t>Industri pengolahan tercatat tumbuh 6,72% (yoy) </w:t>
      </w:r>
      <w:r>
        <w:rPr>
          <w:color w:val="231F20"/>
          <w:spacing w:val="-3"/>
          <w:w w:val="105"/>
        </w:rPr>
        <w:t>pada </w:t>
      </w:r>
      <w:r>
        <w:rPr>
          <w:color w:val="231F20"/>
          <w:w w:val="105"/>
        </w:rPr>
        <w:t>triwulan III-2018, lebih tinggi dibanding triwulan sebelumnya</w:t>
      </w:r>
      <w:r>
        <w:rPr>
          <w:color w:val="231F20"/>
          <w:spacing w:val="-18"/>
          <w:w w:val="105"/>
        </w:rPr>
        <w:t> </w:t>
      </w:r>
      <w:r>
        <w:rPr>
          <w:color w:val="231F20"/>
          <w:w w:val="105"/>
        </w:rPr>
        <w:t>yang</w:t>
      </w:r>
      <w:r>
        <w:rPr>
          <w:color w:val="231F20"/>
          <w:spacing w:val="-17"/>
          <w:w w:val="105"/>
        </w:rPr>
        <w:t> </w:t>
      </w:r>
      <w:r>
        <w:rPr>
          <w:color w:val="231F20"/>
          <w:w w:val="105"/>
        </w:rPr>
        <w:t>konstraksi</w:t>
      </w:r>
      <w:r>
        <w:rPr>
          <w:color w:val="231F20"/>
          <w:spacing w:val="-17"/>
          <w:w w:val="105"/>
        </w:rPr>
        <w:t> </w:t>
      </w:r>
      <w:r>
        <w:rPr>
          <w:color w:val="231F20"/>
          <w:w w:val="105"/>
        </w:rPr>
        <w:t>5,66%</w:t>
      </w:r>
      <w:r>
        <w:rPr>
          <w:color w:val="231F20"/>
          <w:spacing w:val="-17"/>
          <w:w w:val="105"/>
        </w:rPr>
        <w:t> </w:t>
      </w:r>
      <w:r>
        <w:rPr>
          <w:color w:val="231F20"/>
          <w:w w:val="105"/>
        </w:rPr>
        <w:t>(yoy).</w:t>
      </w:r>
      <w:r>
        <w:rPr>
          <w:color w:val="231F20"/>
          <w:spacing w:val="-17"/>
          <w:w w:val="105"/>
        </w:rPr>
        <w:t> </w:t>
      </w:r>
      <w:r>
        <w:rPr>
          <w:color w:val="231F20"/>
          <w:w w:val="105"/>
        </w:rPr>
        <w:t>Peningkatan kinerja lapangan usaha ini utamanya didorong </w:t>
      </w:r>
      <w:r>
        <w:rPr>
          <w:color w:val="231F20"/>
          <w:spacing w:val="-3"/>
          <w:w w:val="105"/>
        </w:rPr>
        <w:t>oleh </w:t>
      </w:r>
      <w:r>
        <w:rPr>
          <w:color w:val="231F20"/>
          <w:w w:val="105"/>
        </w:rPr>
        <w:t>membaiknya kinerja ekonomi negara mitra </w:t>
      </w:r>
      <w:r>
        <w:rPr>
          <w:color w:val="231F20"/>
          <w:spacing w:val="-3"/>
          <w:w w:val="105"/>
        </w:rPr>
        <w:t>dagang </w:t>
      </w:r>
      <w:r>
        <w:rPr>
          <w:color w:val="231F20"/>
          <w:w w:val="105"/>
        </w:rPr>
        <w:t>utama Bali dan meningkatnya permintaan ekspor luar negeri seiring meningkatnya upaya promosi</w:t>
      </w:r>
      <w:r>
        <w:rPr>
          <w:color w:val="231F20"/>
          <w:spacing w:val="-22"/>
          <w:w w:val="105"/>
        </w:rPr>
        <w:t> </w:t>
      </w:r>
      <w:r>
        <w:rPr>
          <w:color w:val="231F20"/>
          <w:spacing w:val="-4"/>
          <w:w w:val="105"/>
        </w:rPr>
        <w:t>yang </w:t>
      </w:r>
      <w:r>
        <w:rPr>
          <w:color w:val="231F20"/>
          <w:w w:val="105"/>
        </w:rPr>
        <w:t>dilakukan pelaku usaha industri pengolahan </w:t>
      </w:r>
      <w:r>
        <w:rPr>
          <w:color w:val="231F20"/>
          <w:spacing w:val="-4"/>
          <w:w w:val="105"/>
        </w:rPr>
        <w:t>yang </w:t>
      </w:r>
      <w:r>
        <w:rPr>
          <w:color w:val="231F20"/>
          <w:w w:val="105"/>
        </w:rPr>
        <w:t>berorientasi</w:t>
      </w:r>
      <w:r>
        <w:rPr>
          <w:color w:val="231F20"/>
          <w:spacing w:val="6"/>
          <w:w w:val="105"/>
        </w:rPr>
        <w:t> </w:t>
      </w:r>
      <w:r>
        <w:rPr>
          <w:color w:val="231F20"/>
          <w:spacing w:val="-3"/>
          <w:w w:val="105"/>
        </w:rPr>
        <w:t>ekspor.</w:t>
      </w:r>
    </w:p>
    <w:p>
      <w:pPr>
        <w:spacing w:after="0" w:line="280" w:lineRule="atLeast"/>
        <w:jc w:val="both"/>
        <w:sectPr>
          <w:type w:val="continuous"/>
          <w:pgSz w:w="11910" w:h="15880"/>
          <w:pgMar w:top="740" w:bottom="280" w:left="0" w:right="0"/>
          <w:cols w:num="4" w:equalWidth="0">
            <w:col w:w="1610" w:space="40"/>
            <w:col w:w="3407" w:space="39"/>
            <w:col w:w="240" w:space="39"/>
            <w:col w:w="6535"/>
          </w:cols>
        </w:sectPr>
      </w:pPr>
    </w:p>
    <w:p>
      <w:pPr>
        <w:spacing w:line="70" w:lineRule="exact" w:before="0"/>
        <w:ind w:left="2613" w:right="0" w:firstLine="0"/>
        <w:jc w:val="left"/>
        <w:rPr>
          <w:i/>
          <w:sz w:val="12"/>
        </w:rPr>
      </w:pPr>
      <w:r>
        <w:rPr/>
        <w:pict>
          <v:shape style="position:absolute;margin-left:70.866997pt;margin-top:4.273672pt;width:212.6pt;height:18.150pt;mso-position-horizontal-relative:page;mso-position-vertical-relative:paragraph;z-index:17048;mso-wrap-distance-left:0;mso-wrap-distance-right:0" type="#_x0000_t202" filled="true" fillcolor="#001f5f" stroked="false">
            <v:textbox inset="0,0,0,0">
              <w:txbxContent>
                <w:p>
                  <w:pPr>
                    <w:spacing w:before="102"/>
                    <w:ind w:left="513" w:right="0" w:firstLine="0"/>
                    <w:jc w:val="left"/>
                    <w:rPr>
                      <w:sz w:val="14"/>
                    </w:rPr>
                  </w:pPr>
                  <w:r>
                    <w:rPr>
                      <w:color w:val="FFFFFF"/>
                      <w:w w:val="115"/>
                      <w:sz w:val="14"/>
                    </w:rPr>
                    <w:t>Grafik 1. 30. Perkembangan Produksi Padi di Bali</w:t>
                  </w:r>
                </w:p>
              </w:txbxContent>
            </v:textbox>
            <v:fill type="solid"/>
            <w10:wrap type="topAndBottom"/>
          </v:shape>
        </w:pict>
      </w:r>
      <w:r>
        <w:rPr/>
        <w:pict>
          <v:line style="position:absolute;mso-position-horizontal-relative:page;mso-position-vertical-relative:paragraph;z-index:17072;mso-wrap-distance-left:0;mso-wrap-distance-right:0" from="56.692902pt,31.947172pt" to="538.582902pt,31.947172pt" stroked="true" strokeweight=".709pt" strokecolor="#231f20">
            <v:stroke dashstyle="solid"/>
            <w10:wrap type="topAndBottom"/>
          </v:line>
        </w:pict>
      </w:r>
      <w:r>
        <w:rPr>
          <w:i/>
          <w:color w:val="231F20"/>
          <w:sz w:val="12"/>
        </w:rPr>
        <w:t>Sumber : Dinas Pertanian dan Tanaman Pangan Provinsi Bali</w:t>
      </w:r>
    </w:p>
    <w:p>
      <w:pPr>
        <w:pStyle w:val="BodyText"/>
        <w:spacing w:before="6"/>
        <w:rPr>
          <w:i/>
          <w:sz w:val="10"/>
        </w:rPr>
      </w:pPr>
    </w:p>
    <w:p>
      <w:pPr>
        <w:tabs>
          <w:tab w:pos="1493" w:val="left" w:leader="none"/>
        </w:tabs>
        <w:spacing w:line="271" w:lineRule="auto" w:before="79"/>
        <w:ind w:left="1493" w:right="1131" w:hanging="360"/>
        <w:jc w:val="left"/>
        <w:rPr>
          <w:rFonts w:ascii="Calibri Light"/>
          <w:b w:val="0"/>
          <w:sz w:val="16"/>
        </w:rPr>
      </w:pPr>
      <w:r>
        <w:rPr>
          <w:rFonts w:ascii="Calibri Light"/>
          <w:b w:val="0"/>
          <w:color w:val="231F20"/>
          <w:position w:val="5"/>
          <w:sz w:val="9"/>
        </w:rPr>
        <w:t>43</w:t>
        <w:tab/>
      </w:r>
      <w:r>
        <w:rPr>
          <w:rFonts w:ascii="Calibri Light"/>
          <w:b w:val="0"/>
          <w:color w:val="231F20"/>
          <w:sz w:val="16"/>
        </w:rPr>
        <w:t>Kinerja</w:t>
      </w:r>
      <w:r>
        <w:rPr>
          <w:rFonts w:ascii="Calibri Light"/>
          <w:b w:val="0"/>
          <w:color w:val="231F20"/>
          <w:spacing w:val="-14"/>
          <w:sz w:val="16"/>
        </w:rPr>
        <w:t> </w:t>
      </w:r>
      <w:r>
        <w:rPr>
          <w:rFonts w:ascii="Calibri Light"/>
          <w:b w:val="0"/>
          <w:color w:val="231F20"/>
          <w:sz w:val="16"/>
        </w:rPr>
        <w:t>sub</w:t>
      </w:r>
      <w:r>
        <w:rPr>
          <w:rFonts w:ascii="Calibri Light"/>
          <w:b w:val="0"/>
          <w:color w:val="231F20"/>
          <w:spacing w:val="-13"/>
          <w:sz w:val="16"/>
        </w:rPr>
        <w:t> </w:t>
      </w:r>
      <w:r>
        <w:rPr>
          <w:rFonts w:ascii="Calibri Light"/>
          <w:b w:val="0"/>
          <w:color w:val="231F20"/>
          <w:sz w:val="16"/>
        </w:rPr>
        <w:t>lapangan</w:t>
      </w:r>
      <w:r>
        <w:rPr>
          <w:rFonts w:ascii="Calibri Light"/>
          <w:b w:val="0"/>
          <w:color w:val="231F20"/>
          <w:spacing w:val="-13"/>
          <w:sz w:val="16"/>
        </w:rPr>
        <w:t> </w:t>
      </w:r>
      <w:r>
        <w:rPr>
          <w:rFonts w:ascii="Calibri Light"/>
          <w:b w:val="0"/>
          <w:color w:val="231F20"/>
          <w:sz w:val="16"/>
        </w:rPr>
        <w:t>usaha</w:t>
      </w:r>
      <w:r>
        <w:rPr>
          <w:rFonts w:ascii="Calibri Light"/>
          <w:b w:val="0"/>
          <w:color w:val="231F20"/>
          <w:spacing w:val="-13"/>
          <w:sz w:val="16"/>
        </w:rPr>
        <w:t> </w:t>
      </w:r>
      <w:r>
        <w:rPr>
          <w:rFonts w:ascii="Calibri Light"/>
          <w:b w:val="0"/>
          <w:color w:val="231F20"/>
          <w:sz w:val="16"/>
        </w:rPr>
        <w:t>tanaman</w:t>
      </w:r>
      <w:r>
        <w:rPr>
          <w:rFonts w:ascii="Calibri Light"/>
          <w:b w:val="0"/>
          <w:color w:val="231F20"/>
          <w:spacing w:val="-13"/>
          <w:sz w:val="16"/>
        </w:rPr>
        <w:t> </w:t>
      </w:r>
      <w:r>
        <w:rPr>
          <w:rFonts w:ascii="Calibri Light"/>
          <w:b w:val="0"/>
          <w:color w:val="231F20"/>
          <w:sz w:val="16"/>
        </w:rPr>
        <w:t>hortikutltura</w:t>
      </w:r>
      <w:r>
        <w:rPr>
          <w:rFonts w:ascii="Calibri Light"/>
          <w:b w:val="0"/>
          <w:color w:val="231F20"/>
          <w:spacing w:val="-13"/>
          <w:sz w:val="16"/>
        </w:rPr>
        <w:t> </w:t>
      </w:r>
      <w:r>
        <w:rPr>
          <w:rFonts w:ascii="Calibri Light"/>
          <w:b w:val="0"/>
          <w:color w:val="231F20"/>
          <w:sz w:val="16"/>
        </w:rPr>
        <w:t>pada</w:t>
      </w:r>
      <w:r>
        <w:rPr>
          <w:rFonts w:ascii="Calibri Light"/>
          <w:b w:val="0"/>
          <w:color w:val="231F20"/>
          <w:spacing w:val="-13"/>
          <w:sz w:val="16"/>
        </w:rPr>
        <w:t> </w:t>
      </w:r>
      <w:r>
        <w:rPr>
          <w:rFonts w:ascii="Calibri Light"/>
          <w:b w:val="0"/>
          <w:color w:val="231F20"/>
          <w:sz w:val="16"/>
        </w:rPr>
        <w:t>triwulan</w:t>
      </w:r>
      <w:r>
        <w:rPr>
          <w:rFonts w:ascii="Calibri Light"/>
          <w:b w:val="0"/>
          <w:color w:val="231F20"/>
          <w:spacing w:val="-13"/>
          <w:sz w:val="16"/>
        </w:rPr>
        <w:t> </w:t>
      </w:r>
      <w:r>
        <w:rPr>
          <w:rFonts w:ascii="Calibri Light"/>
          <w:b w:val="0"/>
          <w:color w:val="231F20"/>
          <w:sz w:val="16"/>
        </w:rPr>
        <w:t>III-2018</w:t>
      </w:r>
      <w:r>
        <w:rPr>
          <w:rFonts w:ascii="Calibri Light"/>
          <w:b w:val="0"/>
          <w:color w:val="231F20"/>
          <w:spacing w:val="-13"/>
          <w:sz w:val="16"/>
        </w:rPr>
        <w:t> </w:t>
      </w:r>
      <w:r>
        <w:rPr>
          <w:rFonts w:ascii="Calibri Light"/>
          <w:b w:val="0"/>
          <w:color w:val="231F20"/>
          <w:sz w:val="16"/>
        </w:rPr>
        <w:t>tercatat</w:t>
      </w:r>
      <w:r>
        <w:rPr>
          <w:rFonts w:ascii="Calibri Light"/>
          <w:b w:val="0"/>
          <w:color w:val="231F20"/>
          <w:spacing w:val="-13"/>
          <w:sz w:val="16"/>
        </w:rPr>
        <w:t> </w:t>
      </w:r>
      <w:r>
        <w:rPr>
          <w:rFonts w:ascii="Calibri Light"/>
          <w:b w:val="0"/>
          <w:color w:val="231F20"/>
          <w:sz w:val="16"/>
        </w:rPr>
        <w:t>konstraksi</w:t>
      </w:r>
      <w:r>
        <w:rPr>
          <w:rFonts w:ascii="Calibri Light"/>
          <w:b w:val="0"/>
          <w:color w:val="231F20"/>
          <w:spacing w:val="-13"/>
          <w:sz w:val="16"/>
        </w:rPr>
        <w:t> </w:t>
      </w:r>
      <w:r>
        <w:rPr>
          <w:rFonts w:ascii="Calibri Light"/>
          <w:b w:val="0"/>
          <w:color w:val="231F20"/>
          <w:sz w:val="16"/>
        </w:rPr>
        <w:t>0,14%</w:t>
      </w:r>
      <w:r>
        <w:rPr>
          <w:rFonts w:ascii="Calibri Light"/>
          <w:b w:val="0"/>
          <w:color w:val="231F20"/>
          <w:spacing w:val="-13"/>
          <w:sz w:val="16"/>
        </w:rPr>
        <w:t> </w:t>
      </w:r>
      <w:r>
        <w:rPr>
          <w:rFonts w:ascii="Calibri Light"/>
          <w:b w:val="0"/>
          <w:color w:val="231F20"/>
          <w:sz w:val="16"/>
        </w:rPr>
        <w:t>(yoy),</w:t>
      </w:r>
      <w:r>
        <w:rPr>
          <w:rFonts w:ascii="Calibri Light"/>
          <w:b w:val="0"/>
          <w:color w:val="231F20"/>
          <w:spacing w:val="-13"/>
          <w:sz w:val="16"/>
        </w:rPr>
        <w:t> </w:t>
      </w:r>
      <w:r>
        <w:rPr>
          <w:rFonts w:ascii="Calibri Light"/>
          <w:b w:val="0"/>
          <w:color w:val="231F20"/>
          <w:sz w:val="16"/>
        </w:rPr>
        <w:t>melambat</w:t>
      </w:r>
      <w:r>
        <w:rPr>
          <w:rFonts w:ascii="Calibri Light"/>
          <w:b w:val="0"/>
          <w:color w:val="231F20"/>
          <w:spacing w:val="-13"/>
          <w:sz w:val="16"/>
        </w:rPr>
        <w:t> </w:t>
      </w:r>
      <w:r>
        <w:rPr>
          <w:rFonts w:ascii="Calibri Light"/>
          <w:b w:val="0"/>
          <w:color w:val="231F20"/>
          <w:sz w:val="16"/>
        </w:rPr>
        <w:t>dibanding</w:t>
      </w:r>
      <w:r>
        <w:rPr>
          <w:rFonts w:ascii="Calibri Light"/>
          <w:b w:val="0"/>
          <w:color w:val="231F20"/>
          <w:spacing w:val="-14"/>
          <w:sz w:val="16"/>
        </w:rPr>
        <w:t> </w:t>
      </w:r>
      <w:r>
        <w:rPr>
          <w:rFonts w:ascii="Calibri Light"/>
          <w:b w:val="0"/>
          <w:color w:val="231F20"/>
          <w:sz w:val="16"/>
        </w:rPr>
        <w:t>triwulan</w:t>
      </w:r>
      <w:r>
        <w:rPr>
          <w:rFonts w:ascii="Calibri Light"/>
          <w:b w:val="0"/>
          <w:color w:val="231F20"/>
          <w:spacing w:val="-13"/>
          <w:sz w:val="16"/>
        </w:rPr>
        <w:t> </w:t>
      </w:r>
      <w:r>
        <w:rPr>
          <w:rFonts w:ascii="Calibri Light"/>
          <w:b w:val="0"/>
          <w:color w:val="231F20"/>
          <w:sz w:val="16"/>
        </w:rPr>
        <w:t>sebelumnya yang tumbuh 2,35%</w:t>
      </w:r>
      <w:r>
        <w:rPr>
          <w:rFonts w:ascii="Calibri Light"/>
          <w:b w:val="0"/>
          <w:color w:val="231F20"/>
          <w:spacing w:val="-1"/>
          <w:sz w:val="16"/>
        </w:rPr>
        <w:t> </w:t>
      </w:r>
      <w:r>
        <w:rPr>
          <w:rFonts w:ascii="Calibri Light"/>
          <w:b w:val="0"/>
          <w:color w:val="231F20"/>
          <w:sz w:val="16"/>
        </w:rPr>
        <w:t>(yoy).</w:t>
      </w:r>
    </w:p>
    <w:p>
      <w:pPr>
        <w:tabs>
          <w:tab w:pos="1493" w:val="left" w:leader="none"/>
        </w:tabs>
        <w:spacing w:line="271" w:lineRule="auto" w:before="0"/>
        <w:ind w:left="1493" w:right="1364" w:hanging="360"/>
        <w:jc w:val="left"/>
        <w:rPr>
          <w:rFonts w:ascii="Calibri Light"/>
          <w:b w:val="0"/>
          <w:sz w:val="16"/>
        </w:rPr>
      </w:pPr>
      <w:r>
        <w:rPr>
          <w:rFonts w:ascii="Calibri Light"/>
          <w:b w:val="0"/>
          <w:color w:val="231F20"/>
          <w:position w:val="5"/>
          <w:sz w:val="9"/>
        </w:rPr>
        <w:t>44</w:t>
        <w:tab/>
      </w:r>
      <w:r>
        <w:rPr>
          <w:rFonts w:ascii="Calibri Light"/>
          <w:b w:val="0"/>
          <w:color w:val="231F20"/>
          <w:sz w:val="16"/>
        </w:rPr>
        <w:t>Kinerja sub lapangan usaha peternakan tercatat tumbuh 6,46% (yoy) pada triwulan III-2018, melambat dibanding triwulan sebelumnya yang tumbuh 7,26%</w:t>
      </w:r>
      <w:r>
        <w:rPr>
          <w:rFonts w:ascii="Calibri Light"/>
          <w:b w:val="0"/>
          <w:color w:val="231F20"/>
          <w:spacing w:val="-1"/>
          <w:sz w:val="16"/>
        </w:rPr>
        <w:t> </w:t>
      </w:r>
      <w:r>
        <w:rPr>
          <w:rFonts w:ascii="Calibri Light"/>
          <w:b w:val="0"/>
          <w:color w:val="231F20"/>
          <w:sz w:val="16"/>
        </w:rPr>
        <w:t>(yoy)</w:t>
      </w:r>
    </w:p>
    <w:p>
      <w:pPr>
        <w:spacing w:after="0" w:line="271" w:lineRule="auto"/>
        <w:jc w:val="left"/>
        <w:rPr>
          <w:rFonts w:ascii="Calibri Light"/>
          <w:sz w:val="16"/>
        </w:rPr>
        <w:sectPr>
          <w:type w:val="continuous"/>
          <w:pgSz w:w="11910" w:h="15880"/>
          <w:pgMar w:top="740" w:bottom="280" w:left="0" w:right="0"/>
        </w:sectPr>
      </w:pPr>
    </w:p>
    <w:p>
      <w:pPr>
        <w:spacing w:line="276" w:lineRule="auto" w:before="86"/>
        <w:ind w:left="1133" w:right="0" w:firstLine="0"/>
        <w:jc w:val="both"/>
        <w:rPr>
          <w:sz w:val="20"/>
        </w:rPr>
      </w:pPr>
      <w:r>
        <w:rPr>
          <w:b/>
          <w:color w:val="231F20"/>
          <w:w w:val="110"/>
          <w:sz w:val="20"/>
        </w:rPr>
        <w:t>Akselerasi kinerja lapangan usaha industri pengolahan didorong oleh  akselerasi  </w:t>
      </w:r>
      <w:r>
        <w:rPr>
          <w:b/>
          <w:color w:val="231F20"/>
          <w:spacing w:val="-3"/>
          <w:w w:val="110"/>
          <w:sz w:val="20"/>
        </w:rPr>
        <w:t>kinerja  </w:t>
      </w:r>
      <w:r>
        <w:rPr>
          <w:b/>
          <w:color w:val="231F20"/>
          <w:w w:val="110"/>
          <w:sz w:val="20"/>
        </w:rPr>
        <w:t>sub lapangan usaha industri kayu, barang </w:t>
      </w:r>
      <w:r>
        <w:rPr>
          <w:b/>
          <w:color w:val="231F20"/>
          <w:spacing w:val="-5"/>
          <w:w w:val="110"/>
          <w:sz w:val="20"/>
        </w:rPr>
        <w:t>dari </w:t>
      </w:r>
      <w:r>
        <w:rPr>
          <w:b/>
          <w:color w:val="231F20"/>
          <w:w w:val="110"/>
          <w:sz w:val="20"/>
        </w:rPr>
        <w:t>kayu, dan sejenisnya serta sub lapangan </w:t>
      </w:r>
      <w:r>
        <w:rPr>
          <w:b/>
          <w:color w:val="231F20"/>
          <w:spacing w:val="-3"/>
          <w:w w:val="110"/>
          <w:sz w:val="20"/>
        </w:rPr>
        <w:t>usaha </w:t>
      </w:r>
      <w:r>
        <w:rPr>
          <w:b/>
          <w:color w:val="231F20"/>
          <w:w w:val="110"/>
          <w:sz w:val="20"/>
        </w:rPr>
        <w:t>industri tekstil dan pakaian jadi</w:t>
      </w:r>
      <w:r>
        <w:rPr>
          <w:b/>
          <w:color w:val="231F20"/>
          <w:w w:val="110"/>
          <w:position w:val="7"/>
          <w:sz w:val="11"/>
        </w:rPr>
        <w:t>45</w:t>
      </w:r>
      <w:r>
        <w:rPr>
          <w:b/>
          <w:color w:val="231F20"/>
          <w:w w:val="110"/>
          <w:sz w:val="20"/>
        </w:rPr>
        <w:t>. </w:t>
      </w:r>
      <w:r>
        <w:rPr>
          <w:color w:val="231F20"/>
          <w:w w:val="110"/>
          <w:sz w:val="20"/>
        </w:rPr>
        <w:t>Disisi </w:t>
      </w:r>
      <w:r>
        <w:rPr>
          <w:color w:val="231F20"/>
          <w:spacing w:val="-4"/>
          <w:w w:val="110"/>
          <w:sz w:val="20"/>
        </w:rPr>
        <w:t>lain, </w:t>
      </w:r>
      <w:r>
        <w:rPr>
          <w:color w:val="231F20"/>
          <w:w w:val="110"/>
          <w:sz w:val="20"/>
        </w:rPr>
        <w:t>akselerasi</w:t>
      </w:r>
      <w:r>
        <w:rPr>
          <w:color w:val="231F20"/>
          <w:spacing w:val="-23"/>
          <w:w w:val="110"/>
          <w:sz w:val="20"/>
        </w:rPr>
        <w:t> </w:t>
      </w:r>
      <w:r>
        <w:rPr>
          <w:color w:val="231F20"/>
          <w:w w:val="110"/>
          <w:sz w:val="20"/>
        </w:rPr>
        <w:t>kinerja</w:t>
      </w:r>
      <w:r>
        <w:rPr>
          <w:color w:val="231F20"/>
          <w:spacing w:val="-22"/>
          <w:w w:val="110"/>
          <w:sz w:val="20"/>
        </w:rPr>
        <w:t> </w:t>
      </w:r>
      <w:r>
        <w:rPr>
          <w:color w:val="231F20"/>
          <w:w w:val="110"/>
          <w:sz w:val="20"/>
        </w:rPr>
        <w:t>lapangan</w:t>
      </w:r>
      <w:r>
        <w:rPr>
          <w:color w:val="231F20"/>
          <w:spacing w:val="-23"/>
          <w:w w:val="110"/>
          <w:sz w:val="20"/>
        </w:rPr>
        <w:t> </w:t>
      </w:r>
      <w:r>
        <w:rPr>
          <w:color w:val="231F20"/>
          <w:w w:val="110"/>
          <w:sz w:val="20"/>
        </w:rPr>
        <w:t>usaha</w:t>
      </w:r>
      <w:r>
        <w:rPr>
          <w:color w:val="231F20"/>
          <w:spacing w:val="-22"/>
          <w:w w:val="110"/>
          <w:sz w:val="20"/>
        </w:rPr>
        <w:t> </w:t>
      </w:r>
      <w:r>
        <w:rPr>
          <w:color w:val="231F20"/>
          <w:w w:val="110"/>
          <w:sz w:val="20"/>
        </w:rPr>
        <w:t>industri</w:t>
      </w:r>
      <w:r>
        <w:rPr>
          <w:color w:val="231F20"/>
          <w:spacing w:val="-22"/>
          <w:w w:val="110"/>
          <w:sz w:val="20"/>
        </w:rPr>
        <w:t> </w:t>
      </w:r>
      <w:r>
        <w:rPr>
          <w:color w:val="231F20"/>
          <w:w w:val="110"/>
          <w:sz w:val="20"/>
        </w:rPr>
        <w:t>yang</w:t>
      </w:r>
      <w:r>
        <w:rPr>
          <w:color w:val="231F20"/>
          <w:spacing w:val="-23"/>
          <w:w w:val="110"/>
          <w:sz w:val="20"/>
        </w:rPr>
        <w:t> </w:t>
      </w:r>
      <w:r>
        <w:rPr>
          <w:color w:val="231F20"/>
          <w:spacing w:val="-4"/>
          <w:w w:val="110"/>
          <w:sz w:val="20"/>
        </w:rPr>
        <w:t>lebih </w:t>
      </w:r>
      <w:r>
        <w:rPr>
          <w:color w:val="231F20"/>
          <w:w w:val="110"/>
          <w:sz w:val="20"/>
        </w:rPr>
        <w:t>tinggi tertahan oleh melambatnya sub lapangan usaha industri makanan dan minuman serta </w:t>
      </w:r>
      <w:r>
        <w:rPr>
          <w:color w:val="231F20"/>
          <w:spacing w:val="-6"/>
          <w:w w:val="110"/>
          <w:sz w:val="20"/>
        </w:rPr>
        <w:t>sub </w:t>
      </w:r>
      <w:r>
        <w:rPr>
          <w:color w:val="231F20"/>
          <w:w w:val="110"/>
          <w:sz w:val="20"/>
        </w:rPr>
        <w:t>lapangan usaha</w:t>
      </w:r>
      <w:r>
        <w:rPr>
          <w:color w:val="231F20"/>
          <w:spacing w:val="5"/>
          <w:w w:val="110"/>
          <w:sz w:val="20"/>
        </w:rPr>
        <w:t> </w:t>
      </w:r>
      <w:r>
        <w:rPr>
          <w:color w:val="231F20"/>
          <w:w w:val="110"/>
          <w:sz w:val="20"/>
        </w:rPr>
        <w:t>furniture</w:t>
      </w:r>
      <w:r>
        <w:rPr>
          <w:color w:val="231F20"/>
          <w:w w:val="110"/>
          <w:position w:val="7"/>
          <w:sz w:val="11"/>
        </w:rPr>
        <w:t>46</w:t>
      </w:r>
      <w:r>
        <w:rPr>
          <w:color w:val="231F20"/>
          <w:w w:val="110"/>
          <w:sz w:val="20"/>
        </w:rPr>
        <w:t>.</w:t>
      </w:r>
    </w:p>
    <w:p>
      <w:pPr>
        <w:pStyle w:val="BodyText"/>
        <w:spacing w:before="4"/>
        <w:rPr>
          <w:sz w:val="22"/>
        </w:rPr>
      </w:pPr>
    </w:p>
    <w:p>
      <w:pPr>
        <w:spacing w:line="276" w:lineRule="auto" w:before="0"/>
        <w:ind w:left="1133" w:right="0" w:firstLine="0"/>
        <w:jc w:val="both"/>
        <w:rPr>
          <w:sz w:val="20"/>
        </w:rPr>
      </w:pPr>
      <w:r>
        <w:rPr>
          <w:b/>
          <w:color w:val="231F20"/>
          <w:w w:val="105"/>
          <w:sz w:val="20"/>
        </w:rPr>
        <w:t>Peningkatan kinerja lapangan usaha </w:t>
      </w:r>
      <w:r>
        <w:rPr>
          <w:b/>
          <w:color w:val="231F20"/>
          <w:spacing w:val="-3"/>
          <w:w w:val="105"/>
          <w:sz w:val="20"/>
        </w:rPr>
        <w:t>industri </w:t>
      </w:r>
      <w:r>
        <w:rPr>
          <w:b/>
          <w:color w:val="231F20"/>
          <w:w w:val="105"/>
          <w:sz w:val="20"/>
        </w:rPr>
        <w:t>pengolahan sejalan dengan membaiknya </w:t>
      </w:r>
      <w:r>
        <w:rPr>
          <w:b/>
          <w:color w:val="231F20"/>
          <w:spacing w:val="-3"/>
          <w:w w:val="105"/>
          <w:sz w:val="20"/>
        </w:rPr>
        <w:t>kinerja </w:t>
      </w:r>
      <w:r>
        <w:rPr>
          <w:b/>
          <w:color w:val="231F20"/>
          <w:w w:val="105"/>
          <w:sz w:val="20"/>
        </w:rPr>
        <w:t>ekspor beberapa komoditas ekspor utama </w:t>
      </w:r>
      <w:r>
        <w:rPr>
          <w:b/>
          <w:color w:val="231F20"/>
          <w:spacing w:val="-4"/>
          <w:w w:val="105"/>
          <w:sz w:val="20"/>
        </w:rPr>
        <w:t>Bali, </w:t>
      </w:r>
      <w:r>
        <w:rPr>
          <w:color w:val="231F20"/>
          <w:w w:val="105"/>
          <w:sz w:val="20"/>
        </w:rPr>
        <w:t>yaitu perikanan dan furnitur. Membaiknya </w:t>
      </w:r>
      <w:r>
        <w:rPr>
          <w:color w:val="231F20"/>
          <w:spacing w:val="-3"/>
          <w:w w:val="105"/>
          <w:sz w:val="20"/>
        </w:rPr>
        <w:t>kinerja </w:t>
      </w:r>
      <w:r>
        <w:rPr>
          <w:color w:val="231F20"/>
          <w:w w:val="105"/>
          <w:sz w:val="20"/>
        </w:rPr>
        <w:t>ekspor barang luar negeri Bali pada triwulan </w:t>
      </w:r>
      <w:r>
        <w:rPr>
          <w:color w:val="231F20"/>
          <w:spacing w:val="-3"/>
          <w:w w:val="105"/>
          <w:sz w:val="20"/>
        </w:rPr>
        <w:t>laporan </w:t>
      </w:r>
      <w:r>
        <w:rPr>
          <w:color w:val="231F20"/>
          <w:w w:val="105"/>
          <w:sz w:val="20"/>
        </w:rPr>
        <w:t>sejalan dengan membaiknya kondisi ekonomi </w:t>
      </w:r>
      <w:r>
        <w:rPr>
          <w:color w:val="231F20"/>
          <w:spacing w:val="-3"/>
          <w:w w:val="105"/>
          <w:sz w:val="20"/>
        </w:rPr>
        <w:t>negara </w:t>
      </w:r>
      <w:r>
        <w:rPr>
          <w:color w:val="231F20"/>
          <w:w w:val="105"/>
          <w:sz w:val="20"/>
        </w:rPr>
        <w:t>mitra dagang utama Bali yaitu</w:t>
      </w:r>
      <w:r>
        <w:rPr>
          <w:color w:val="231F20"/>
          <w:spacing w:val="38"/>
          <w:w w:val="105"/>
          <w:sz w:val="20"/>
        </w:rPr>
        <w:t> </w:t>
      </w:r>
      <w:r>
        <w:rPr>
          <w:color w:val="231F20"/>
          <w:w w:val="105"/>
          <w:sz w:val="20"/>
        </w:rPr>
        <w:t>AS.</w:t>
      </w:r>
    </w:p>
    <w:p>
      <w:pPr>
        <w:spacing w:line="276" w:lineRule="auto" w:before="86"/>
        <w:ind w:left="526" w:right="1131" w:firstLine="0"/>
        <w:jc w:val="both"/>
        <w:rPr>
          <w:sz w:val="20"/>
        </w:rPr>
      </w:pPr>
      <w:r>
        <w:rPr/>
        <w:br w:type="column"/>
      </w:r>
      <w:r>
        <w:rPr>
          <w:b/>
          <w:w w:val="105"/>
          <w:sz w:val="20"/>
        </w:rPr>
        <w:t>Meningkatnya kinerja industri pengolahan pada triwulan laporan terkonfirmasi oleh peningkatan indeks Indikator Industri Besar Sedang (IBS). </w:t>
      </w:r>
      <w:r>
        <w:rPr>
          <w:w w:val="105"/>
          <w:sz w:val="20"/>
        </w:rPr>
        <w:t>IBS mengalami peningkatan dari 2.89 pada triwulan II- 2018 menjadi 4,20 pada triwulan laporan. Disisi lain, indeks indikator industri mikro dan kecil (IMK) turun dari 15,61 pada triwulan II-2017 menjadi 1,07 pada triwulan laporan.</w:t>
      </w:r>
    </w:p>
    <w:p>
      <w:pPr>
        <w:pStyle w:val="BodyText"/>
        <w:spacing w:before="5"/>
        <w:rPr>
          <w:sz w:val="22"/>
        </w:rPr>
      </w:pPr>
    </w:p>
    <w:p>
      <w:pPr>
        <w:spacing w:line="276" w:lineRule="auto" w:before="0"/>
        <w:ind w:left="526" w:right="1131" w:firstLine="0"/>
        <w:jc w:val="both"/>
        <w:rPr>
          <w:sz w:val="20"/>
        </w:rPr>
      </w:pPr>
      <w:r>
        <w:rPr>
          <w:b/>
          <w:w w:val="110"/>
          <w:sz w:val="20"/>
        </w:rPr>
        <w:t>Sejalan dengan itu, peningkatan kinerja industri pengolahan didukung oleh peningkatan </w:t>
      </w:r>
      <w:r>
        <w:rPr>
          <w:b/>
          <w:spacing w:val="-4"/>
          <w:w w:val="110"/>
          <w:sz w:val="20"/>
        </w:rPr>
        <w:t>kredit </w:t>
      </w:r>
      <w:r>
        <w:rPr>
          <w:b/>
          <w:w w:val="110"/>
          <w:sz w:val="20"/>
        </w:rPr>
        <w:t>industri yang mengalami akselerasi. </w:t>
      </w:r>
      <w:r>
        <w:rPr>
          <w:spacing w:val="-4"/>
          <w:w w:val="110"/>
          <w:sz w:val="20"/>
        </w:rPr>
        <w:t>Kredit  </w:t>
      </w:r>
      <w:r>
        <w:rPr>
          <w:w w:val="110"/>
          <w:sz w:val="20"/>
        </w:rPr>
        <w:t>industri</w:t>
      </w:r>
      <w:r>
        <w:rPr>
          <w:spacing w:val="-33"/>
          <w:w w:val="110"/>
          <w:sz w:val="20"/>
        </w:rPr>
        <w:t> </w:t>
      </w:r>
      <w:r>
        <w:rPr>
          <w:w w:val="110"/>
          <w:sz w:val="20"/>
        </w:rPr>
        <w:t>pada</w:t>
      </w:r>
      <w:r>
        <w:rPr>
          <w:spacing w:val="-32"/>
          <w:w w:val="110"/>
          <w:sz w:val="20"/>
        </w:rPr>
        <w:t> </w:t>
      </w:r>
      <w:r>
        <w:rPr>
          <w:w w:val="110"/>
          <w:sz w:val="20"/>
        </w:rPr>
        <w:t>triwulan</w:t>
      </w:r>
      <w:r>
        <w:rPr>
          <w:spacing w:val="-32"/>
          <w:w w:val="110"/>
          <w:sz w:val="20"/>
        </w:rPr>
        <w:t> </w:t>
      </w:r>
      <w:r>
        <w:rPr>
          <w:w w:val="110"/>
          <w:sz w:val="20"/>
        </w:rPr>
        <w:t>laporan</w:t>
      </w:r>
      <w:r>
        <w:rPr>
          <w:spacing w:val="-33"/>
          <w:w w:val="110"/>
          <w:sz w:val="20"/>
        </w:rPr>
        <w:t> </w:t>
      </w:r>
      <w:r>
        <w:rPr>
          <w:w w:val="110"/>
          <w:sz w:val="20"/>
        </w:rPr>
        <w:t>tumbuh</w:t>
      </w:r>
      <w:r>
        <w:rPr>
          <w:spacing w:val="-32"/>
          <w:w w:val="110"/>
          <w:sz w:val="20"/>
        </w:rPr>
        <w:t> </w:t>
      </w:r>
      <w:r>
        <w:rPr>
          <w:w w:val="110"/>
          <w:sz w:val="20"/>
        </w:rPr>
        <w:t>13,46%</w:t>
      </w:r>
      <w:r>
        <w:rPr>
          <w:spacing w:val="-32"/>
          <w:w w:val="110"/>
          <w:sz w:val="20"/>
        </w:rPr>
        <w:t> </w:t>
      </w:r>
      <w:r>
        <w:rPr>
          <w:w w:val="110"/>
          <w:sz w:val="20"/>
        </w:rPr>
        <w:t>(yoy), meningkat dibanding triwulan sebelumnya </w:t>
      </w:r>
      <w:r>
        <w:rPr>
          <w:spacing w:val="-4"/>
          <w:w w:val="110"/>
          <w:sz w:val="20"/>
        </w:rPr>
        <w:t>yang </w:t>
      </w:r>
      <w:r>
        <w:rPr>
          <w:w w:val="110"/>
          <w:sz w:val="20"/>
        </w:rPr>
        <w:t>tumbuh 9,53%</w:t>
      </w:r>
      <w:r>
        <w:rPr>
          <w:spacing w:val="9"/>
          <w:w w:val="110"/>
          <w:sz w:val="20"/>
        </w:rPr>
        <w:t> </w:t>
      </w:r>
      <w:r>
        <w:rPr>
          <w:w w:val="110"/>
          <w:sz w:val="20"/>
        </w:rPr>
        <w:t>(yoy).</w:t>
      </w:r>
    </w:p>
    <w:p>
      <w:pPr>
        <w:spacing w:after="0" w:line="276" w:lineRule="auto"/>
        <w:jc w:val="both"/>
        <w:rPr>
          <w:sz w:val="20"/>
        </w:rPr>
        <w:sectPr>
          <w:pgSz w:w="11910" w:h="15880"/>
          <w:pgMar w:header="0" w:footer="537" w:top="1220" w:bottom="720" w:left="0" w:right="0"/>
          <w:cols w:num="2" w:equalWidth="0">
            <w:col w:w="5670" w:space="40"/>
            <w:col w:w="6200"/>
          </w:cols>
        </w:sectPr>
      </w:pPr>
    </w:p>
    <w:p>
      <w:pPr>
        <w:pStyle w:val="BodyText"/>
        <w:spacing w:before="9"/>
        <w:rPr>
          <w:sz w:val="8"/>
        </w:rPr>
      </w:pPr>
    </w:p>
    <w:p>
      <w:pPr>
        <w:tabs>
          <w:tab w:pos="6226" w:val="left" w:leader="none"/>
        </w:tabs>
        <w:spacing w:line="20" w:lineRule="exact"/>
        <w:ind w:left="1123" w:right="0" w:firstLine="0"/>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r>
        <w:rPr>
          <w:sz w:val="2"/>
        </w:rPr>
        <w:tab/>
      </w: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8"/>
        <w:rPr>
          <w:sz w:val="5"/>
        </w:rPr>
      </w:pPr>
    </w:p>
    <w:p>
      <w:pPr>
        <w:spacing w:after="0"/>
        <w:rPr>
          <w:sz w:val="5"/>
        </w:rPr>
        <w:sectPr>
          <w:type w:val="continuous"/>
          <w:pgSz w:w="11910" w:h="15880"/>
          <w:pgMar w:top="740" w:bottom="280" w:left="0" w:right="0"/>
        </w:sectPr>
      </w:pPr>
    </w:p>
    <w:p>
      <w:pPr>
        <w:spacing w:before="42"/>
        <w:ind w:left="0" w:right="62" w:firstLine="0"/>
        <w:jc w:val="right"/>
        <w:rPr>
          <w:b/>
          <w:sz w:val="12"/>
        </w:rPr>
      </w:pPr>
      <w:r>
        <w:rPr>
          <w:b/>
          <w:color w:val="77787B"/>
          <w:w w:val="110"/>
          <w:sz w:val="12"/>
        </w:rPr>
        <w:t>Rp</w:t>
      </w:r>
      <w:r>
        <w:rPr>
          <w:b/>
          <w:color w:val="77787B"/>
          <w:spacing w:val="-11"/>
          <w:w w:val="110"/>
          <w:sz w:val="12"/>
        </w:rPr>
        <w:t> </w:t>
      </w:r>
      <w:r>
        <w:rPr>
          <w:b/>
          <w:color w:val="77787B"/>
          <w:w w:val="110"/>
          <w:sz w:val="12"/>
        </w:rPr>
        <w:t>Miliar</w:t>
      </w:r>
    </w:p>
    <w:p>
      <w:pPr>
        <w:spacing w:before="56"/>
        <w:ind w:left="0" w:right="38" w:firstLine="0"/>
        <w:jc w:val="right"/>
        <w:rPr>
          <w:sz w:val="11"/>
        </w:rPr>
      </w:pPr>
      <w:r>
        <w:rPr>
          <w:color w:val="77787B"/>
          <w:spacing w:val="-1"/>
          <w:w w:val="105"/>
          <w:sz w:val="11"/>
        </w:rPr>
        <w:t>2500</w:t>
      </w:r>
    </w:p>
    <w:p>
      <w:pPr>
        <w:spacing w:before="80"/>
        <w:ind w:left="0" w:right="38" w:firstLine="0"/>
        <w:jc w:val="right"/>
        <w:rPr>
          <w:sz w:val="11"/>
        </w:rPr>
      </w:pPr>
      <w:r>
        <w:rPr>
          <w:color w:val="77787B"/>
          <w:spacing w:val="-1"/>
          <w:w w:val="105"/>
          <w:sz w:val="11"/>
        </w:rPr>
        <w:t>2450</w:t>
      </w:r>
    </w:p>
    <w:p>
      <w:pPr>
        <w:spacing w:before="81"/>
        <w:ind w:left="0" w:right="38" w:firstLine="0"/>
        <w:jc w:val="right"/>
        <w:rPr>
          <w:sz w:val="11"/>
        </w:rPr>
      </w:pPr>
      <w:r>
        <w:rPr>
          <w:color w:val="77787B"/>
          <w:spacing w:val="-1"/>
          <w:w w:val="105"/>
          <w:sz w:val="11"/>
        </w:rPr>
        <w:t>2400</w:t>
      </w:r>
    </w:p>
    <w:p>
      <w:pPr>
        <w:spacing w:before="80"/>
        <w:ind w:left="0" w:right="38" w:firstLine="0"/>
        <w:jc w:val="right"/>
        <w:rPr>
          <w:sz w:val="11"/>
        </w:rPr>
      </w:pPr>
      <w:r>
        <w:rPr>
          <w:color w:val="77787B"/>
          <w:spacing w:val="-1"/>
          <w:w w:val="105"/>
          <w:sz w:val="11"/>
        </w:rPr>
        <w:t>2350</w:t>
      </w:r>
    </w:p>
    <w:p>
      <w:pPr>
        <w:spacing w:before="81"/>
        <w:ind w:left="0" w:right="38" w:firstLine="0"/>
        <w:jc w:val="right"/>
        <w:rPr>
          <w:sz w:val="11"/>
        </w:rPr>
      </w:pPr>
      <w:r>
        <w:rPr>
          <w:color w:val="77787B"/>
          <w:spacing w:val="-1"/>
          <w:w w:val="105"/>
          <w:sz w:val="11"/>
        </w:rPr>
        <w:t>2300</w:t>
      </w:r>
    </w:p>
    <w:p>
      <w:pPr>
        <w:spacing w:before="81"/>
        <w:ind w:left="0" w:right="38" w:firstLine="0"/>
        <w:jc w:val="right"/>
        <w:rPr>
          <w:sz w:val="11"/>
        </w:rPr>
      </w:pPr>
      <w:r>
        <w:rPr>
          <w:color w:val="77787B"/>
          <w:spacing w:val="-2"/>
          <w:w w:val="105"/>
          <w:sz w:val="11"/>
        </w:rPr>
        <w:t>2250</w:t>
      </w:r>
    </w:p>
    <w:p>
      <w:pPr>
        <w:spacing w:before="80"/>
        <w:ind w:left="0" w:right="38" w:firstLine="0"/>
        <w:jc w:val="right"/>
        <w:rPr>
          <w:sz w:val="11"/>
        </w:rPr>
      </w:pPr>
      <w:r>
        <w:rPr>
          <w:color w:val="77787B"/>
          <w:spacing w:val="-2"/>
          <w:w w:val="105"/>
          <w:sz w:val="11"/>
        </w:rPr>
        <w:t>2200</w:t>
      </w:r>
    </w:p>
    <w:p>
      <w:pPr>
        <w:spacing w:before="81"/>
        <w:ind w:left="0" w:right="38" w:firstLine="0"/>
        <w:jc w:val="right"/>
        <w:rPr>
          <w:sz w:val="11"/>
        </w:rPr>
      </w:pPr>
      <w:r>
        <w:rPr>
          <w:color w:val="77787B"/>
          <w:spacing w:val="-1"/>
          <w:w w:val="105"/>
          <w:sz w:val="11"/>
        </w:rPr>
        <w:t>2150</w:t>
      </w:r>
    </w:p>
    <w:p>
      <w:pPr>
        <w:tabs>
          <w:tab w:pos="2660" w:val="right" w:leader="none"/>
        </w:tabs>
        <w:spacing w:before="32"/>
        <w:ind w:left="1186" w:right="0" w:firstLine="0"/>
        <w:jc w:val="left"/>
        <w:rPr>
          <w:sz w:val="11"/>
        </w:rPr>
      </w:pPr>
      <w:r>
        <w:rPr/>
        <w:br w:type="column"/>
      </w:r>
      <w:r>
        <w:rPr>
          <w:b/>
          <w:color w:val="77787B"/>
          <w:w w:val="105"/>
          <w:sz w:val="12"/>
        </w:rPr>
        <w:t>(%,</w:t>
      </w:r>
      <w:r>
        <w:rPr>
          <w:b/>
          <w:color w:val="77787B"/>
          <w:spacing w:val="-5"/>
          <w:w w:val="105"/>
          <w:sz w:val="12"/>
        </w:rPr>
        <w:t> </w:t>
      </w:r>
      <w:r>
        <w:rPr>
          <w:b/>
          <w:color w:val="77787B"/>
          <w:spacing w:val="-3"/>
          <w:w w:val="105"/>
          <w:sz w:val="12"/>
        </w:rPr>
        <w:t>yoy)</w:t>
        <w:tab/>
      </w:r>
      <w:r>
        <w:rPr>
          <w:color w:val="77787B"/>
          <w:w w:val="105"/>
          <w:position w:val="3"/>
          <w:sz w:val="11"/>
        </w:rPr>
        <w:t>30</w:t>
      </w:r>
    </w:p>
    <w:p>
      <w:pPr>
        <w:tabs>
          <w:tab w:pos="2545" w:val="left" w:leader="none"/>
        </w:tabs>
        <w:spacing w:before="45"/>
        <w:ind w:left="1431" w:right="0" w:firstLine="0"/>
        <w:jc w:val="left"/>
        <w:rPr>
          <w:sz w:val="11"/>
        </w:rPr>
      </w:pPr>
      <w:r>
        <w:rPr/>
        <w:pict>
          <v:group style="position:absolute;margin-left:88.717773pt;margin-top:5.58111pt;width:176.95pt;height:100.85pt;mso-position-horizontal-relative:page;mso-position-vertical-relative:paragraph;z-index:19840" coordorigin="1774,112" coordsize="3539,2017">
            <v:shape style="position:absolute;left:1961;top:353;width:3164;height:1267" coordorigin="1962,354" coordsize="3164,1267" path="m2156,906l1962,906,1962,1620,2156,1620,2156,906m2654,1086l2454,1086,2454,1620,2654,1620,2654,1086m3146,1012l2952,1012,2952,1620,3146,1620,3146,1012m3644,968l3444,968,3444,1620,3644,1620,3644,968m4136,776l3935,776,3935,1620,4136,1620,4136,776m4628,534l4433,534,4433,1620,4628,1620,4628,534m5126,354l4925,354,4925,1620,5126,1620,5126,354e" filled="true" fillcolor="#c6c8ca" stroked="false">
              <v:path arrowok="t"/>
              <v:fill type="solid"/>
            </v:shape>
            <v:shape style="position:absolute;left:0;top:6973;width:60;height:2420" coordorigin="0,6973" coordsize="60,2420" path="m5275,1620l5275,118m5275,1620l5313,1620m5275,1366l5313,1366m5275,1117l5313,1117m5275,869l5313,869m5275,621l5313,621m5275,366l5313,366m5275,118l5313,118e" filled="false" stroked="true" strokeweight=".633871pt" strokecolor="#dcddde">
              <v:path arrowok="t"/>
              <v:stroke dashstyle="solid"/>
            </v:shape>
            <v:shape style="position:absolute;left:0;top:9393;width:5350;height:350" coordorigin="0,9393" coordsize="5350,350" path="m1813,1620l5275,1620m1813,1620l1813,1651m1813,1620l1813,1837m2305,1620l2305,1651m2305,1620l2305,1837m2803,1620l2803,1651m2803,1620l2803,1837m3295,1620l3295,1651m3295,1620l3295,1837m3793,1620l3793,1651m3793,1620l3793,1837m4285,1620l4285,1651m4285,1620l4285,1837m4776,1620l4776,1651m4776,1620l4776,1837m5275,1620l5275,1651m5275,1620l5275,1837e" filled="false" stroked="true" strokeweight=".633871pt" strokecolor="#dcddde">
              <v:path arrowok="t"/>
              <v:stroke dashstyle="solid"/>
            </v:shape>
            <v:shape style="position:absolute;left:0;top:9393;width:5350;height:340" coordorigin="0,9393" coordsize="5350,340" path="m1813,1837l1813,2048m3793,1837l3793,2048m5275,1837l5275,2048e" filled="false" stroked="true" strokeweight=".633871pt" strokecolor="#dcddde">
              <v:path arrowok="t"/>
              <v:stroke dashstyle="solid"/>
            </v:shape>
            <v:line style="position:absolute" from="1813,1620" to="1813,118" stroked="true" strokeweight=".646984pt" strokecolor="#dcddde">
              <v:stroke dashstyle="solid"/>
            </v:line>
            <v:shape style="position:absolute;left:0;top:6973;width:60;height:2420" coordorigin="0,6973" coordsize="60,2420" path="m1774,1620l1813,1620m1774,1403l1813,1403m1774,1192l1813,1192m1774,974l1813,974m1774,763l1813,763m1774,546l1813,546m1774,335l1813,335m1774,118l1813,118e" filled="false" stroked="true" strokeweight=".633871pt" strokecolor="#dcddde">
              <v:path arrowok="t"/>
              <v:stroke dashstyle="solid"/>
            </v:shape>
            <v:shape style="position:absolute;left:2055;top:187;width:2970;height:548" coordorigin="2056,188" coordsize="2970,548" path="m2056,735l2138,725,2221,716,2303,707,2386,697,2468,685,2551,671,2621,653,2692,631,2763,606,2834,582,2904,562,2975,548,3046,544,3116,555,3187,580,3258,612,3329,647,3399,676,3470,695,3541,697,3611,681,3682,650,3753,609,3823,562,3894,513,3965,466,4036,426,4106,387,4177,345,4248,303,4318,263,4389,229,4460,203,4531,189,4601,188,4672,199,4743,218,4813,242,4884,269,4955,295,5025,316e" filled="false" stroked="true" strokeweight="1.554052pt" strokecolor="#4f81bc">
              <v:path arrowok="t"/>
              <v:stroke dashstyle="solid"/>
            </v:shape>
            <v:shape style="position:absolute;left:2055;top:611;width:2970;height:542" coordorigin="2056,611" coordsize="2970,542" path="m2056,640l2118,689,2180,742,2241,796,2303,849,2365,899,2427,945,2489,985,2551,1017,2633,1044,2716,1059,2798,1064,2881,1064,2963,1065,3046,1069,3128,1076,3211,1083,3293,1090,3376,1096,3458,1102,3541,1107,3623,1117,3706,1131,3788,1145,3871,1153,3953,1151,4036,1133,4097,1104,4159,1065,4221,1016,4283,963,4345,909,4407,856,4469,809,4531,771,4601,737,4672,710,4743,688,4813,669,4884,651,4955,632,5025,611e" filled="false" stroked="true" strokeweight="1.55401pt" strokecolor="#c0504d">
              <v:path arrowok="t"/>
              <v:stroke dashstyle="solid"/>
            </v:shape>
            <v:shape style="position:absolute;left:2055;top:567;width:2970;height:481" coordorigin="2056,568" coordsize="2970,481" path="m2056,628l2138,649,2221,672,2303,696,2386,717,2468,732,2551,741,2633,739,2716,729,2798,714,2881,697,2963,681,3046,669,3128,659,3211,647,3293,636,3376,629,3458,630,3541,640,3611,660,3682,689,3753,725,3823,763,3894,803,3965,840,4036,872,4106,905,4177,943,4248,981,4318,1015,4389,1039,4460,1049,4531,1039,4586,1014,4640,977,4695,929,4750,873,4805,812,4860,748,4915,685,4970,624,5025,568e" filled="false" stroked="true" strokeweight="1.553572pt" strokecolor="#9bba58">
              <v:path arrowok="t"/>
              <v:stroke dashstyle="solid"/>
            </v:shape>
            <v:shape style="position:absolute;left:2055;top:487;width:2970;height:893" coordorigin="2056,487" coordsize="2970,893" path="m2056,487l2101,556,2146,628,2191,703,2236,778,2281,853,2326,927,2371,997,2416,1063,2461,1123,2506,1176,2551,1221,2621,1276,2692,1314,2763,1340,2834,1356,2904,1365,2975,1371,3046,1377,3128,1380,3211,1374,3293,1363,3376,1348,3458,1333,3541,1320,3623,1313,3706,1309,3788,1305,3871,1297,3953,1280,4036,1251,4097,1216,4159,1170,4221,1116,4283,1059,4345,1003,4407,951,4469,907,4531,876,4613,855,4695,848,4778,853,4860,862,4943,871,5025,876e" filled="false" stroked="true" strokeweight="1.557331pt" strokecolor="#8063a1">
              <v:path arrowok="t"/>
              <v:stroke dashstyle="solid"/>
            </v:shape>
            <v:line style="position:absolute" from="2305,2079" to="2557,2079" stroked="true" strokeweight="2.483034pt" strokecolor="#c6c8ca">
              <v:stroke dashstyle="solid"/>
            </v:line>
            <v:shape style="position:absolute;left:2045;top:1715;width:50;height:113" type="#_x0000_t202" filled="false" stroked="false">
              <v:textbox inset="0,0,0,0">
                <w:txbxContent>
                  <w:p>
                    <w:pPr>
                      <w:spacing w:line="112" w:lineRule="exact" w:before="0"/>
                      <w:ind w:left="0" w:right="0" w:firstLine="0"/>
                      <w:jc w:val="left"/>
                      <w:rPr>
                        <w:sz w:val="11"/>
                      </w:rPr>
                    </w:pPr>
                    <w:r>
                      <w:rPr>
                        <w:color w:val="77787B"/>
                        <w:w w:val="106"/>
                        <w:sz w:val="11"/>
                      </w:rPr>
                      <w:t>I</w:t>
                    </w:r>
                  </w:p>
                </w:txbxContent>
              </v:textbox>
              <w10:wrap type="none"/>
            </v:shape>
            <v:shape style="position:absolute;left:2526;top:1715;width:85;height:113" type="#_x0000_t202" filled="false" stroked="false">
              <v:textbox inset="0,0,0,0">
                <w:txbxContent>
                  <w:p>
                    <w:pPr>
                      <w:spacing w:line="112" w:lineRule="exact" w:before="0"/>
                      <w:ind w:left="0" w:right="0" w:firstLine="0"/>
                      <w:jc w:val="left"/>
                      <w:rPr>
                        <w:sz w:val="11"/>
                      </w:rPr>
                    </w:pPr>
                    <w:r>
                      <w:rPr>
                        <w:color w:val="77787B"/>
                        <w:w w:val="105"/>
                        <w:sz w:val="11"/>
                      </w:rPr>
                      <w:t>II</w:t>
                    </w:r>
                  </w:p>
                </w:txbxContent>
              </v:textbox>
              <w10:wrap type="none"/>
            </v:shape>
            <v:shape style="position:absolute;left:3006;top:1715;width:105;height:113" type="#_x0000_t202" filled="false" stroked="false">
              <v:textbox inset="0,0,0,0">
                <w:txbxContent>
                  <w:p>
                    <w:pPr>
                      <w:spacing w:line="112" w:lineRule="exact" w:before="0"/>
                      <w:ind w:left="0" w:right="0" w:firstLine="0"/>
                      <w:jc w:val="left"/>
                      <w:rPr>
                        <w:sz w:val="11"/>
                      </w:rPr>
                    </w:pPr>
                    <w:r>
                      <w:rPr>
                        <w:color w:val="77787B"/>
                        <w:w w:val="105"/>
                        <w:sz w:val="11"/>
                      </w:rPr>
                      <w:t>III</w:t>
                    </w:r>
                  </w:p>
                </w:txbxContent>
              </v:textbox>
              <w10:wrap type="none"/>
            </v:shape>
            <v:shape style="position:absolute;left:3498;top:1715;width:122;height:113" type="#_x0000_t202" filled="false" stroked="false">
              <v:textbox inset="0,0,0,0">
                <w:txbxContent>
                  <w:p>
                    <w:pPr>
                      <w:spacing w:line="112" w:lineRule="exact" w:before="0"/>
                      <w:ind w:left="0" w:right="0" w:firstLine="0"/>
                      <w:jc w:val="left"/>
                      <w:rPr>
                        <w:sz w:val="11"/>
                      </w:rPr>
                    </w:pPr>
                    <w:r>
                      <w:rPr>
                        <w:color w:val="77787B"/>
                        <w:w w:val="105"/>
                        <w:sz w:val="11"/>
                      </w:rPr>
                      <w:t>IV</w:t>
                    </w:r>
                  </w:p>
                </w:txbxContent>
              </v:textbox>
              <w10:wrap type="none"/>
            </v:shape>
            <v:shape style="position:absolute;left:4026;top:1715;width:50;height:113" type="#_x0000_t202" filled="false" stroked="false">
              <v:textbox inset="0,0,0,0">
                <w:txbxContent>
                  <w:p>
                    <w:pPr>
                      <w:spacing w:line="112" w:lineRule="exact" w:before="0"/>
                      <w:ind w:left="0" w:right="0" w:firstLine="0"/>
                      <w:jc w:val="left"/>
                      <w:rPr>
                        <w:sz w:val="11"/>
                      </w:rPr>
                    </w:pPr>
                    <w:r>
                      <w:rPr>
                        <w:color w:val="77787B"/>
                        <w:w w:val="106"/>
                        <w:sz w:val="11"/>
                      </w:rPr>
                      <w:t>I</w:t>
                    </w:r>
                  </w:p>
                </w:txbxContent>
              </v:textbox>
              <w10:wrap type="none"/>
            </v:shape>
            <v:shape style="position:absolute;left:4507;top:1715;width:85;height:113" type="#_x0000_t202" filled="false" stroked="false">
              <v:textbox inset="0,0,0,0">
                <w:txbxContent>
                  <w:p>
                    <w:pPr>
                      <w:spacing w:line="112" w:lineRule="exact" w:before="0"/>
                      <w:ind w:left="0" w:right="0" w:firstLine="0"/>
                      <w:jc w:val="left"/>
                      <w:rPr>
                        <w:sz w:val="11"/>
                      </w:rPr>
                    </w:pPr>
                    <w:r>
                      <w:rPr>
                        <w:color w:val="77787B"/>
                        <w:w w:val="105"/>
                        <w:sz w:val="11"/>
                      </w:rPr>
                      <w:t>II</w:t>
                    </w:r>
                  </w:p>
                </w:txbxContent>
              </v:textbox>
              <w10:wrap type="none"/>
            </v:shape>
            <v:shape style="position:absolute;left:4987;top:1715;width:105;height:113" type="#_x0000_t202" filled="false" stroked="false">
              <v:textbox inset="0,0,0,0">
                <w:txbxContent>
                  <w:p>
                    <w:pPr>
                      <w:spacing w:line="112" w:lineRule="exact" w:before="0"/>
                      <w:ind w:left="0" w:right="0" w:firstLine="0"/>
                      <w:jc w:val="left"/>
                      <w:rPr>
                        <w:sz w:val="11"/>
                      </w:rPr>
                    </w:pPr>
                    <w:r>
                      <w:rPr>
                        <w:color w:val="77787B"/>
                        <w:w w:val="105"/>
                        <w:sz w:val="11"/>
                      </w:rPr>
                      <w:t>III</w:t>
                    </w:r>
                  </w:p>
                </w:txbxContent>
              </v:textbox>
              <w10:wrap type="none"/>
            </v:shape>
            <v:shape style="position:absolute;left:2582;top:1932;width:2090;height:196" type="#_x0000_t202" filled="false" stroked="false">
              <v:textbox inset="0,0,0,0">
                <w:txbxContent>
                  <w:p>
                    <w:pPr>
                      <w:tabs>
                        <w:tab w:pos="1836" w:val="left" w:leader="none"/>
                      </w:tabs>
                      <w:spacing w:line="106" w:lineRule="exact" w:before="0"/>
                      <w:ind w:left="102" w:right="0" w:firstLine="0"/>
                      <w:jc w:val="left"/>
                      <w:rPr>
                        <w:sz w:val="11"/>
                      </w:rPr>
                    </w:pPr>
                    <w:r>
                      <w:rPr>
                        <w:color w:val="77787B"/>
                        <w:w w:val="105"/>
                        <w:sz w:val="11"/>
                      </w:rPr>
                      <w:t>2017</w:t>
                      <w:tab/>
                      <w:t>2018</w:t>
                    </w:r>
                  </w:p>
                  <w:p>
                    <w:pPr>
                      <w:spacing w:line="90" w:lineRule="exact" w:before="0"/>
                      <w:ind w:left="0" w:right="0" w:firstLine="0"/>
                      <w:jc w:val="left"/>
                      <w:rPr>
                        <w:sz w:val="8"/>
                      </w:rPr>
                    </w:pPr>
                    <w:r>
                      <w:rPr>
                        <w:color w:val="77787B"/>
                        <w:w w:val="115"/>
                        <w:sz w:val="8"/>
                      </w:rPr>
                      <w:t>ADHK Industri Pengolahan</w:t>
                    </w:r>
                  </w:p>
                </w:txbxContent>
              </v:textbox>
              <w10:wrap type="none"/>
            </v:shape>
            <w10:wrap type="none"/>
          </v:group>
        </w:pict>
      </w:r>
      <w:r>
        <w:rPr/>
        <w:pict>
          <v:group style="position:absolute;margin-left:336.105011pt;margin-top:-4.642498pt;width:196.85pt;height:108.85pt;mso-position-horizontal-relative:page;mso-position-vertical-relative:paragraph;z-index:19888" coordorigin="6722,-93" coordsize="3937,2177">
            <v:line style="position:absolute" from="6729,2084" to="6729,-93" stroked="true" strokeweight=".640134pt" strokecolor="#dcddde">
              <v:stroke dashstyle="solid"/>
            </v:line>
            <v:shape style="position:absolute;left:0;top:9393;width:6130;height:350" coordorigin="0,9393" coordsize="6130,350" path="m6729,1543l10653,1543m6729,1543l6729,1758m7407,1543l7407,1758m8092,1543l8092,1758m8771,1543l8771,1758m9455,1543l9455,1758m10140,1543l10140,1758m10653,1543l10653,1758e" filled="false" stroked="true" strokeweight=".627517pt" strokecolor="#dcddde">
              <v:path arrowok="t"/>
              <v:stroke dashstyle="solid"/>
            </v:shape>
            <v:shape style="position:absolute;left:0;top:9393;width:6130;height:350" coordorigin="0,9393" coordsize="6130,350" path="m6729,1758l6729,1973m7407,1758l7407,1973m8092,1758l8092,1973m8771,1758l8771,1973m9455,1758l9455,1973m10140,1758l10140,1973m10653,1758l10653,1973e" filled="false" stroked="true" strokeweight=".627517pt" strokecolor="#dcddde">
              <v:path arrowok="t"/>
              <v:stroke dashstyle="solid"/>
            </v:shape>
            <v:shape style="position:absolute;left:6808;top:1015;width:3758;height:886" coordorigin="6809,1016" coordsize="3758,886" path="m6809,1077l6851,1078,6894,1076,6937,1081,6979,1099,7022,1143,7065,1205,7107,1265,7150,1307,7193,1318,7236,1310,7278,1300,7321,1308,7364,1347,7406,1405,7449,1458,7492,1481,7534,1454,7577,1394,7620,1337,7662,1317,7697,1351,7731,1419,7765,1495,7799,1554,7862,1535,7890,1468,7919,1382,7947,1294,7976,1219,8004,1173,8047,1163,8090,1192,8132,1230,8175,1246,8218,1227,8260,1193,8303,1153,8346,1119,8388,1082,8431,1041,8474,1016,8517,1026,8551,1073,8585,1150,8619,1240,8653,1326,8687,1392,8730,1436,8773,1458,8815,1479,8858,1521,8892,1583,8926,1665,8961,1750,8995,1822,9029,1864,9072,1858,9114,1811,9157,1758,9200,1735,9242,1769,9285,1835,9328,1892,9370,1901,9399,1861,9427,1789,9456,1702,9484,1615,9513,1545,9541,1507,9575,1517,9610,1567,9644,1633,9678,1690,9712,1713,9755,1680,9798,1609,9840,1535,9883,1497,9926,1518,9968,1572,10011,1628,10054,1653,10096,1633,10139,1588,10182,1535,10225,1491,10310,1432,10395,1386,10481,1348,10523,1331,10566,1314e" filled="false" stroked="true" strokeweight="1.540571pt" strokecolor="#001f5f">
              <v:path arrowok="t"/>
              <v:stroke dashstyle="solid"/>
            </v:shape>
            <v:shape style="position:absolute;left:6808;top:143;width:3758;height:1608" coordorigin="6809,144" coordsize="3758,1608" path="m6809,979l6826,898,6843,812,6860,723,6877,632,6894,544,6911,459,6928,380,6945,310,6962,250,7015,160,7065,144,7114,151,7179,229,7207,306,7236,397,7264,492,7292,582,7321,657,7364,739,7406,803,7449,866,7492,946,7520,1016,7549,1097,7577,1184,7606,1268,7634,1344,7662,1404,7705,1473,7748,1527,7791,1557,7833,1552,7867,1511,7902,1441,7936,1355,7970,1267,8004,1192,8047,1119,8090,1056,8132,989,8175,903,8199,834,8224,747,8248,652,8272,560,8297,480,8321,423,8346,400,8370,418,8395,471,8419,547,8443,636,8468,725,8492,803,8517,858,8558,912,8646,964,8687,971,8730,954,8773,916,8815,880,8858,869,8901,906,8943,972,8986,1032,9029,1052,9063,1017,9097,950,9131,871,9166,803,9200,769,9242,788,9285,847,9328,912,9370,949,9413,930,9456,881,9499,841,9566,893,9590,961,9614,1043,9639,1131,9663,1216,9688,1286,9712,1333,9753,1349,9798,1321,9842,1293,9883,1305,9911,1360,9940,1444,9968,1540,9997,1634,10025,1710,10054,1751,10092,1748,10139,1703,10186,1628,10225,1536,10240,1476,10256,1398,10271,1307,10287,1206,10302,1102,10318,1000,10333,904,10349,821,10364,754,10395,691,10411,702,10442,789,10457,859,10473,940,10488,1031,10504,1126,10520,1223,10535,1317,10551,1405,10566,1483e" filled="false" stroked="true" strokeweight="1.547012pt" strokecolor="#c00000">
              <v:path arrowok="t"/>
              <v:stroke dashstyle="solid"/>
            </v:shape>
            <v:shape style="position:absolute;left:6722;top:-93;width:3937;height:2177" type="#_x0000_t202" filled="false" stroked="false">
              <v:textbox inset="0,0,0,0">
                <w:txbxContent>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spacing w:line="240" w:lineRule="auto" w:before="0"/>
                      <w:rPr>
                        <w:rFonts w:ascii="Calibri Light"/>
                        <w:b w:val="0"/>
                        <w:sz w:val="12"/>
                      </w:rPr>
                    </w:pPr>
                  </w:p>
                  <w:p>
                    <w:pPr>
                      <w:tabs>
                        <w:tab w:pos="912" w:val="left" w:leader="none"/>
                        <w:tab w:pos="1595" w:val="left" w:leader="none"/>
                        <w:tab w:pos="2279" w:val="left" w:leader="none"/>
                        <w:tab w:pos="2962" w:val="left" w:leader="none"/>
                        <w:tab w:pos="3791" w:val="right" w:leader="none"/>
                      </w:tabs>
                      <w:spacing w:line="384" w:lineRule="auto" w:before="97"/>
                      <w:ind w:left="228" w:right="46" w:hanging="154"/>
                      <w:jc w:val="left"/>
                      <w:rPr>
                        <w:sz w:val="11"/>
                      </w:rPr>
                    </w:pPr>
                    <w:r>
                      <w:rPr>
                        <w:color w:val="77787B"/>
                        <w:w w:val="105"/>
                        <w:sz w:val="11"/>
                      </w:rPr>
                      <w:t>I   II   III   IV    I    II   III   IV    I    II   III   IV    I    II   III   IV    I    II   III   IV    I    II   </w:t>
                    </w:r>
                    <w:r>
                      <w:rPr>
                        <w:color w:val="77787B"/>
                        <w:spacing w:val="-2"/>
                        <w:w w:val="105"/>
                        <w:sz w:val="11"/>
                      </w:rPr>
                      <w:t>III    </w:t>
                    </w:r>
                    <w:r>
                      <w:rPr>
                        <w:color w:val="77787B"/>
                        <w:w w:val="105"/>
                        <w:sz w:val="11"/>
                      </w:rPr>
                      <w:t>2013</w:t>
                      <w:tab/>
                      <w:t>2014</w:t>
                      <w:tab/>
                      <w:t>2015</w:t>
                      <w:tab/>
                      <w:t>2016</w:t>
                      <w:tab/>
                      <w:t>2017</w:t>
                      <w:tab/>
                      <w:t>2018</w:t>
                    </w:r>
                  </w:p>
                </w:txbxContent>
              </v:textbox>
              <w10:wrap type="none"/>
            </v:shape>
            <w10:wrap type="none"/>
          </v:group>
        </w:pict>
      </w:r>
      <w:r>
        <w:rPr>
          <w:color w:val="77787B"/>
          <w:w w:val="105"/>
          <w:sz w:val="11"/>
        </w:rPr>
        <w:t>15</w:t>
        <w:tab/>
      </w:r>
      <w:r>
        <w:rPr>
          <w:color w:val="77787B"/>
          <w:w w:val="105"/>
          <w:position w:val="-5"/>
          <w:sz w:val="11"/>
        </w:rPr>
        <w:t>25</w:t>
      </w:r>
    </w:p>
    <w:p>
      <w:pPr>
        <w:spacing w:line="109" w:lineRule="exact" w:before="57"/>
        <w:ind w:left="1431" w:right="0" w:firstLine="0"/>
        <w:jc w:val="left"/>
        <w:rPr>
          <w:sz w:val="11"/>
        </w:rPr>
      </w:pPr>
      <w:r>
        <w:rPr>
          <w:color w:val="77787B"/>
          <w:w w:val="105"/>
          <w:sz w:val="11"/>
        </w:rPr>
        <w:t>10</w:t>
      </w:r>
    </w:p>
    <w:p>
      <w:pPr>
        <w:spacing w:line="109" w:lineRule="exact" w:before="0"/>
        <w:ind w:left="2545" w:right="0" w:firstLine="0"/>
        <w:jc w:val="left"/>
        <w:rPr>
          <w:sz w:val="11"/>
        </w:rPr>
      </w:pPr>
      <w:r>
        <w:rPr>
          <w:color w:val="77787B"/>
          <w:w w:val="105"/>
          <w:sz w:val="11"/>
        </w:rPr>
        <w:t>20</w:t>
      </w:r>
    </w:p>
    <w:p>
      <w:pPr>
        <w:spacing w:line="120" w:lineRule="exact" w:before="33"/>
        <w:ind w:left="1431" w:right="0" w:firstLine="0"/>
        <w:jc w:val="left"/>
        <w:rPr>
          <w:sz w:val="11"/>
        </w:rPr>
      </w:pPr>
      <w:r>
        <w:rPr>
          <w:color w:val="77787B"/>
          <w:w w:val="106"/>
          <w:sz w:val="11"/>
        </w:rPr>
        <w:t>5</w:t>
      </w:r>
    </w:p>
    <w:p>
      <w:pPr>
        <w:spacing w:line="120" w:lineRule="exact" w:before="0"/>
        <w:ind w:left="2545" w:right="0" w:firstLine="0"/>
        <w:jc w:val="left"/>
        <w:rPr>
          <w:sz w:val="11"/>
        </w:rPr>
      </w:pPr>
      <w:r>
        <w:rPr>
          <w:color w:val="77787B"/>
          <w:w w:val="105"/>
          <w:sz w:val="11"/>
        </w:rPr>
        <w:t>15</w:t>
      </w:r>
    </w:p>
    <w:p>
      <w:pPr>
        <w:spacing w:line="131" w:lineRule="exact" w:before="10"/>
        <w:ind w:left="1431" w:right="0" w:firstLine="0"/>
        <w:jc w:val="left"/>
        <w:rPr>
          <w:sz w:val="11"/>
        </w:rPr>
      </w:pPr>
      <w:r>
        <w:rPr/>
        <w:pict>
          <v:shape style="position:absolute;margin-left:313.872528pt;margin-top:2.335252pt;width:8.450pt;height:16.8pt;mso-position-horizontal-relative:page;mso-position-vertical-relative:paragraph;z-index:20224" type="#_x0000_t202" filled="false" stroked="false">
            <v:textbox inset="0,0,0,0" style="layout-flow:vertical;mso-layout-flow-alt:bottom-to-top">
              <w:txbxContent>
                <w:p>
                  <w:pPr>
                    <w:spacing w:line="151" w:lineRule="exact" w:before="0"/>
                    <w:ind w:left="20" w:right="0" w:firstLine="0"/>
                    <w:jc w:val="left"/>
                    <w:rPr>
                      <w:sz w:val="13"/>
                    </w:rPr>
                  </w:pPr>
                  <w:r>
                    <w:rPr>
                      <w:color w:val="77787B"/>
                      <w:w w:val="95"/>
                      <w:sz w:val="13"/>
                    </w:rPr>
                    <w:t>%,yoy</w:t>
                  </w:r>
                </w:p>
              </w:txbxContent>
            </v:textbox>
            <w10:wrap type="none"/>
          </v:shape>
        </w:pict>
      </w:r>
      <w:r>
        <w:rPr>
          <w:color w:val="77787B"/>
          <w:w w:val="106"/>
          <w:sz w:val="11"/>
        </w:rPr>
        <w:t>0</w:t>
      </w:r>
    </w:p>
    <w:p>
      <w:pPr>
        <w:spacing w:line="125" w:lineRule="exact" w:before="0"/>
        <w:ind w:left="2545" w:right="0" w:firstLine="0"/>
        <w:jc w:val="left"/>
        <w:rPr>
          <w:sz w:val="11"/>
        </w:rPr>
      </w:pPr>
      <w:r>
        <w:rPr>
          <w:color w:val="77787B"/>
          <w:w w:val="105"/>
          <w:sz w:val="11"/>
        </w:rPr>
        <w:t>10</w:t>
      </w:r>
    </w:p>
    <w:p>
      <w:pPr>
        <w:spacing w:line="128" w:lineRule="exact" w:before="0"/>
        <w:ind w:left="1431" w:right="0" w:firstLine="0"/>
        <w:jc w:val="left"/>
        <w:rPr>
          <w:sz w:val="11"/>
        </w:rPr>
      </w:pPr>
      <w:r>
        <w:rPr>
          <w:color w:val="77787B"/>
          <w:spacing w:val="3"/>
          <w:w w:val="105"/>
          <w:sz w:val="11"/>
        </w:rPr>
        <w:t>-5</w:t>
      </w:r>
    </w:p>
    <w:p>
      <w:pPr>
        <w:spacing w:line="117" w:lineRule="exact" w:before="16"/>
        <w:ind w:left="2604" w:right="0" w:firstLine="0"/>
        <w:jc w:val="left"/>
        <w:rPr>
          <w:sz w:val="11"/>
        </w:rPr>
      </w:pPr>
      <w:r>
        <w:rPr>
          <w:color w:val="77787B"/>
          <w:w w:val="105"/>
          <w:sz w:val="11"/>
        </w:rPr>
        <w:t>5</w:t>
      </w:r>
    </w:p>
    <w:p>
      <w:pPr>
        <w:spacing w:line="117" w:lineRule="exact" w:before="0"/>
        <w:ind w:left="1431" w:right="0" w:firstLine="0"/>
        <w:jc w:val="left"/>
        <w:rPr>
          <w:sz w:val="11"/>
        </w:rPr>
      </w:pPr>
      <w:r>
        <w:rPr>
          <w:color w:val="77787B"/>
          <w:w w:val="105"/>
          <w:sz w:val="11"/>
        </w:rPr>
        <w:t>-10</w:t>
      </w:r>
    </w:p>
    <w:p>
      <w:pPr>
        <w:spacing w:line="106" w:lineRule="exact" w:before="40"/>
        <w:ind w:left="2604" w:right="0" w:firstLine="0"/>
        <w:jc w:val="left"/>
        <w:rPr>
          <w:sz w:val="11"/>
        </w:rPr>
      </w:pPr>
      <w:r>
        <w:rPr>
          <w:color w:val="77787B"/>
          <w:w w:val="104"/>
          <w:sz w:val="11"/>
        </w:rPr>
        <w:t>0</w:t>
      </w:r>
    </w:p>
    <w:p>
      <w:pPr>
        <w:spacing w:line="106" w:lineRule="exact" w:before="0"/>
        <w:ind w:left="1431" w:right="0" w:firstLine="0"/>
        <w:jc w:val="left"/>
        <w:rPr>
          <w:sz w:val="11"/>
        </w:rPr>
      </w:pPr>
      <w:r>
        <w:rPr>
          <w:color w:val="77787B"/>
          <w:w w:val="105"/>
          <w:sz w:val="11"/>
        </w:rPr>
        <w:t>-15</w:t>
      </w:r>
    </w:p>
    <w:p>
      <w:pPr>
        <w:spacing w:before="61"/>
        <w:ind w:left="2568" w:right="0" w:firstLine="0"/>
        <w:jc w:val="left"/>
        <w:rPr>
          <w:sz w:val="11"/>
        </w:rPr>
      </w:pPr>
      <w:r>
        <w:rPr>
          <w:color w:val="77787B"/>
          <w:w w:val="105"/>
          <w:sz w:val="11"/>
        </w:rPr>
        <w:t>-5</w:t>
      </w:r>
    </w:p>
    <w:p>
      <w:pPr>
        <w:spacing w:after="0"/>
        <w:jc w:val="left"/>
        <w:rPr>
          <w:sz w:val="11"/>
        </w:rPr>
        <w:sectPr>
          <w:type w:val="continuous"/>
          <w:pgSz w:w="11910" w:h="15880"/>
          <w:pgMar w:top="740" w:bottom="280" w:left="0" w:right="0"/>
          <w:cols w:num="2" w:equalWidth="0">
            <w:col w:w="1743" w:space="2213"/>
            <w:col w:w="7954"/>
          </w:cols>
        </w:sectPr>
      </w:pPr>
    </w:p>
    <w:p>
      <w:pPr>
        <w:pStyle w:val="BodyText"/>
        <w:spacing w:before="4"/>
        <w:rPr>
          <w:sz w:val="11"/>
        </w:rPr>
      </w:pPr>
    </w:p>
    <w:p>
      <w:pPr>
        <w:spacing w:line="121" w:lineRule="exact" w:before="1"/>
        <w:ind w:left="2742" w:right="1560" w:firstLine="0"/>
        <w:jc w:val="center"/>
        <w:rPr>
          <w:sz w:val="11"/>
        </w:rPr>
      </w:pPr>
      <w:r>
        <w:rPr>
          <w:color w:val="77787B"/>
          <w:w w:val="105"/>
          <w:sz w:val="11"/>
        </w:rPr>
        <w:t>-10</w:t>
      </w:r>
    </w:p>
    <w:p>
      <w:pPr>
        <w:tabs>
          <w:tab w:pos="2553" w:val="left" w:leader="none"/>
          <w:tab w:pos="7979" w:val="left" w:leader="none"/>
          <w:tab w:pos="8229" w:val="left" w:leader="none"/>
          <w:tab w:pos="8772" w:val="left" w:leader="none"/>
        </w:tabs>
        <w:spacing w:line="110" w:lineRule="exact" w:before="0"/>
        <w:ind w:left="2308" w:right="0" w:firstLine="0"/>
        <w:jc w:val="left"/>
        <w:rPr>
          <w:sz w:val="11"/>
        </w:rPr>
      </w:pPr>
      <w:r>
        <w:rPr/>
        <w:pict>
          <v:line style="position:absolute;mso-position-horizontal-relative:page;mso-position-vertical-relative:paragraph;z-index:-1172632" from="424.923584pt,2.968455pt" to="437.086126pt,2.968455pt" stroked="true" strokeweight="1.537252pt" strokecolor="#c00000">
            <v:stroke dashstyle="solid"/>
            <w10:wrap type="none"/>
          </v:line>
        </w:pict>
      </w:r>
      <w:r>
        <w:rPr>
          <w:color w:val="77787B"/>
          <w:w w:val="113"/>
          <w:sz w:val="8"/>
          <w:u w:val="thick" w:color="4F81BC"/>
        </w:rPr>
        <w:t> </w:t>
      </w:r>
      <w:r>
        <w:rPr>
          <w:color w:val="77787B"/>
          <w:sz w:val="8"/>
          <w:u w:val="thick" w:color="4F81BC"/>
        </w:rPr>
        <w:tab/>
      </w:r>
      <w:r>
        <w:rPr>
          <w:color w:val="77787B"/>
          <w:sz w:val="8"/>
        </w:rPr>
        <w:t> </w:t>
      </w:r>
      <w:r>
        <w:rPr>
          <w:color w:val="77787B"/>
          <w:spacing w:val="-8"/>
          <w:sz w:val="8"/>
        </w:rPr>
        <w:t> </w:t>
      </w:r>
      <w:r>
        <w:rPr>
          <w:color w:val="77787B"/>
          <w:w w:val="110"/>
          <w:sz w:val="8"/>
        </w:rPr>
        <w:t>gIndustri  Makanan dan</w:t>
      </w:r>
      <w:r>
        <w:rPr>
          <w:color w:val="77787B"/>
          <w:spacing w:val="-3"/>
          <w:w w:val="110"/>
          <w:sz w:val="8"/>
        </w:rPr>
        <w:t> </w:t>
      </w:r>
      <w:r>
        <w:rPr>
          <w:color w:val="77787B"/>
          <w:w w:val="110"/>
          <w:sz w:val="8"/>
        </w:rPr>
        <w:t>Minuman</w:t>
      </w:r>
      <w:r>
        <w:rPr>
          <w:color w:val="77787B"/>
          <w:spacing w:val="6"/>
          <w:w w:val="110"/>
          <w:sz w:val="8"/>
        </w:rPr>
        <w:t> </w:t>
      </w:r>
      <w:r>
        <w:rPr>
          <w:color w:val="77787B"/>
          <w:w w:val="110"/>
          <w:sz w:val="8"/>
        </w:rPr>
        <w:t>(Rhs)</w:t>
        <w:tab/>
      </w:r>
      <w:r>
        <w:rPr>
          <w:color w:val="77787B"/>
          <w:w w:val="110"/>
          <w:sz w:val="8"/>
          <w:u w:val="thick" w:color="001F5F"/>
        </w:rPr>
        <w:t> </w:t>
        <w:tab/>
      </w:r>
      <w:r>
        <w:rPr>
          <w:color w:val="77787B"/>
          <w:w w:val="110"/>
          <w:position w:val="-1"/>
          <w:sz w:val="11"/>
        </w:rPr>
        <w:t>IBS</w:t>
        <w:tab/>
        <w:t>IMK</w:t>
      </w:r>
    </w:p>
    <w:p>
      <w:pPr>
        <w:tabs>
          <w:tab w:pos="2553" w:val="left" w:leader="none"/>
        </w:tabs>
        <w:spacing w:line="87" w:lineRule="exact" w:before="0"/>
        <w:ind w:left="2308" w:right="0" w:firstLine="0"/>
        <w:jc w:val="left"/>
        <w:rPr>
          <w:sz w:val="8"/>
        </w:rPr>
      </w:pPr>
      <w:r>
        <w:rPr>
          <w:color w:val="77787B"/>
          <w:w w:val="113"/>
          <w:sz w:val="8"/>
          <w:u w:val="thick" w:color="C0504D"/>
        </w:rPr>
        <w:t> </w:t>
      </w:r>
      <w:r>
        <w:rPr>
          <w:color w:val="77787B"/>
          <w:sz w:val="8"/>
          <w:u w:val="thick" w:color="C0504D"/>
        </w:rPr>
        <w:tab/>
      </w:r>
      <w:r>
        <w:rPr>
          <w:color w:val="77787B"/>
          <w:sz w:val="8"/>
        </w:rPr>
        <w:t> </w:t>
      </w:r>
      <w:r>
        <w:rPr>
          <w:color w:val="77787B"/>
          <w:spacing w:val="-8"/>
          <w:sz w:val="8"/>
        </w:rPr>
        <w:t> </w:t>
      </w:r>
      <w:r>
        <w:rPr>
          <w:color w:val="77787B"/>
          <w:w w:val="115"/>
          <w:sz w:val="8"/>
        </w:rPr>
        <w:t>gIndustri Kayu, Barang dari Kayu, dan Sejenisnya</w:t>
      </w:r>
      <w:r>
        <w:rPr>
          <w:color w:val="77787B"/>
          <w:spacing w:val="-4"/>
          <w:w w:val="115"/>
          <w:sz w:val="8"/>
        </w:rPr>
        <w:t> </w:t>
      </w:r>
      <w:r>
        <w:rPr>
          <w:color w:val="77787B"/>
          <w:w w:val="115"/>
          <w:sz w:val="8"/>
        </w:rPr>
        <w:t>(Rhs)</w:t>
      </w:r>
    </w:p>
    <w:p>
      <w:pPr>
        <w:tabs>
          <w:tab w:pos="2553" w:val="left" w:leader="none"/>
        </w:tabs>
        <w:spacing w:before="5"/>
        <w:ind w:left="2308" w:right="0" w:firstLine="0"/>
        <w:jc w:val="left"/>
        <w:rPr>
          <w:sz w:val="8"/>
        </w:rPr>
      </w:pPr>
      <w:r>
        <w:rPr>
          <w:color w:val="77787B"/>
          <w:w w:val="113"/>
          <w:sz w:val="8"/>
          <w:u w:val="thick" w:color="9BBA58"/>
        </w:rPr>
        <w:t> </w:t>
      </w:r>
      <w:r>
        <w:rPr>
          <w:color w:val="77787B"/>
          <w:sz w:val="8"/>
          <w:u w:val="thick" w:color="9BBA58"/>
        </w:rPr>
        <w:tab/>
      </w:r>
      <w:r>
        <w:rPr>
          <w:color w:val="77787B"/>
          <w:sz w:val="8"/>
        </w:rPr>
        <w:t> </w:t>
      </w:r>
      <w:r>
        <w:rPr>
          <w:color w:val="77787B"/>
          <w:spacing w:val="-8"/>
          <w:sz w:val="8"/>
        </w:rPr>
        <w:t> </w:t>
      </w:r>
      <w:r>
        <w:rPr>
          <w:color w:val="77787B"/>
          <w:w w:val="115"/>
          <w:sz w:val="8"/>
        </w:rPr>
        <w:t>gIndustri Tekstil dan Pakaian Jadi</w:t>
      </w:r>
      <w:r>
        <w:rPr>
          <w:color w:val="77787B"/>
          <w:spacing w:val="6"/>
          <w:w w:val="115"/>
          <w:sz w:val="8"/>
        </w:rPr>
        <w:t> </w:t>
      </w:r>
      <w:r>
        <w:rPr>
          <w:color w:val="77787B"/>
          <w:w w:val="115"/>
          <w:sz w:val="8"/>
        </w:rPr>
        <w:t>(Rhs)</w:t>
      </w:r>
    </w:p>
    <w:p>
      <w:pPr>
        <w:tabs>
          <w:tab w:pos="9458" w:val="left" w:leader="none"/>
        </w:tabs>
        <w:spacing w:before="39"/>
        <w:ind w:left="4355" w:right="0" w:firstLine="0"/>
        <w:jc w:val="left"/>
        <w:rPr>
          <w:i/>
          <w:sz w:val="12"/>
        </w:rPr>
      </w:pPr>
      <w:r>
        <w:rPr/>
        <w:pict>
          <v:shape style="position:absolute;margin-left:70.866997pt;margin-top:10.032993pt;width:212.6pt;height:28.6pt;mso-position-horizontal-relative:page;mso-position-vertical-relative:paragraph;z-index:17432;mso-wrap-distance-left:0;mso-wrap-distance-right:0" type="#_x0000_t202" filled="true" fillcolor="#001f5f" stroked="false">
            <v:textbox inset="0,0,0,0">
              <w:txbxContent>
                <w:p>
                  <w:pPr>
                    <w:spacing w:line="309" w:lineRule="auto" w:before="102"/>
                    <w:ind w:left="1651" w:right="451" w:hanging="1179"/>
                    <w:jc w:val="left"/>
                    <w:rPr>
                      <w:sz w:val="14"/>
                    </w:rPr>
                  </w:pPr>
                  <w:r>
                    <w:rPr>
                      <w:color w:val="FFFFFF"/>
                      <w:w w:val="115"/>
                      <w:sz w:val="14"/>
                    </w:rPr>
                    <w:t>Grafik 1. 32. Perkembangan Kinerja Sub Lapangan Usaha Industri</w:t>
                  </w:r>
                </w:p>
              </w:txbxContent>
            </v:textbox>
            <v:fill type="solid"/>
            <w10:wrap type="topAndBottom"/>
          </v:shape>
        </w:pict>
      </w:r>
      <w:r>
        <w:rPr/>
        <w:pict>
          <v:shape style="position:absolute;margin-left:325.984985pt;margin-top:10.032993pt;width:212.6pt;height:28.6pt;mso-position-horizontal-relative:page;mso-position-vertical-relative:paragraph;z-index:17456;mso-wrap-distance-left:0;mso-wrap-distance-right:0" type="#_x0000_t202" filled="true" fillcolor="#001f5f" stroked="false">
            <v:textbox inset="0,0,0,0">
              <w:txbxContent>
                <w:p>
                  <w:pPr>
                    <w:spacing w:line="309" w:lineRule="auto" w:before="102"/>
                    <w:ind w:left="725" w:right="368" w:hanging="355"/>
                    <w:jc w:val="left"/>
                    <w:rPr>
                      <w:sz w:val="14"/>
                    </w:rPr>
                  </w:pPr>
                  <w:r>
                    <w:rPr>
                      <w:color w:val="FFFFFF"/>
                      <w:w w:val="115"/>
                      <w:sz w:val="14"/>
                    </w:rPr>
                    <w:t>Grafik 1. 34. Indikator Industri Besar Sedang (IBS) dan Inudstri Manufaktur Mikro dan Kecil (IMK)</w:t>
                  </w:r>
                </w:p>
              </w:txbxContent>
            </v:textbox>
            <v:fill type="solid"/>
            <w10:wrap type="topAndBottom"/>
          </v:shape>
        </w:pict>
      </w:r>
      <w:r>
        <w:rPr/>
        <w:pict>
          <v:line style="position:absolute;mso-position-horizontal-relative:page;mso-position-vertical-relative:paragraph;z-index:17480;mso-wrap-distance-left:0;mso-wrap-distance-right:0" from="56.693802pt,47.122795pt" to="283.465802pt,47.122795pt" stroked="true" strokeweight="1pt" strokecolor="#001f5f">
            <v:stroke dashstyle="solid"/>
            <w10:wrap type="topAndBottom"/>
          </v:line>
        </w:pict>
      </w:r>
      <w:r>
        <w:rPr/>
        <w:pict>
          <v:line style="position:absolute;mso-position-horizontal-relative:page;mso-position-vertical-relative:paragraph;z-index:17504;mso-wrap-distance-left:0;mso-wrap-distance-right:0" from="311.81189pt,47.122795pt" to="538.58389pt,47.122795pt" stroked="true" strokeweight="1pt" strokecolor="#001f5f">
            <v:stroke dashstyle="solid"/>
            <w10:wrap type="topAndBottom"/>
          </v:line>
        </w:pict>
      </w:r>
      <w:r>
        <w:rPr>
          <w:i/>
          <w:color w:val="231F20"/>
          <w:w w:val="105"/>
          <w:sz w:val="12"/>
        </w:rPr>
        <w:t>Sumber : BPS</w:t>
      </w:r>
      <w:r>
        <w:rPr>
          <w:i/>
          <w:color w:val="231F20"/>
          <w:spacing w:val="1"/>
          <w:w w:val="105"/>
          <w:sz w:val="12"/>
        </w:rPr>
        <w:t> </w:t>
      </w:r>
      <w:r>
        <w:rPr>
          <w:i/>
          <w:color w:val="231F20"/>
          <w:w w:val="105"/>
          <w:sz w:val="12"/>
        </w:rPr>
        <w:t>Provinsi</w:t>
      </w:r>
      <w:r>
        <w:rPr>
          <w:i/>
          <w:color w:val="231F20"/>
          <w:spacing w:val="1"/>
          <w:w w:val="105"/>
          <w:sz w:val="12"/>
        </w:rPr>
        <w:t> </w:t>
      </w:r>
      <w:r>
        <w:rPr>
          <w:i/>
          <w:color w:val="231F20"/>
          <w:w w:val="105"/>
          <w:sz w:val="12"/>
        </w:rPr>
        <w:t>Bali</w:t>
        <w:tab/>
        <w:t>Sumber : BPS Provinsi</w:t>
      </w:r>
      <w:r>
        <w:rPr>
          <w:i/>
          <w:color w:val="231F20"/>
          <w:spacing w:val="15"/>
          <w:w w:val="105"/>
          <w:sz w:val="12"/>
        </w:rPr>
        <w:t> </w:t>
      </w:r>
      <w:r>
        <w:rPr>
          <w:i/>
          <w:color w:val="231F20"/>
          <w:w w:val="105"/>
          <w:sz w:val="12"/>
        </w:rPr>
        <w:t>Bali</w:t>
      </w:r>
    </w:p>
    <w:p>
      <w:pPr>
        <w:pStyle w:val="BodyText"/>
        <w:spacing w:before="8"/>
        <w:rPr>
          <w:i/>
          <w:sz w:val="8"/>
        </w:rPr>
      </w:pPr>
    </w:p>
    <w:p>
      <w:pPr>
        <w:pStyle w:val="BodyText"/>
        <w:spacing w:before="8"/>
        <w:rPr>
          <w:i/>
          <w:sz w:val="5"/>
        </w:rPr>
      </w:pPr>
    </w:p>
    <w:p>
      <w:pPr>
        <w:spacing w:after="0"/>
        <w:rPr>
          <w:sz w:val="5"/>
        </w:rPr>
        <w:sectPr>
          <w:type w:val="continuous"/>
          <w:pgSz w:w="11910" w:h="15880"/>
          <w:pgMar w:top="740" w:bottom="280" w:left="0" w:right="0"/>
        </w:sectPr>
      </w:pPr>
    </w:p>
    <w:p>
      <w:pPr>
        <w:spacing w:before="46"/>
        <w:ind w:left="0" w:right="1" w:firstLine="0"/>
        <w:jc w:val="right"/>
        <w:rPr>
          <w:sz w:val="10"/>
        </w:rPr>
      </w:pPr>
      <w:r>
        <w:rPr>
          <w:color w:val="77787B"/>
          <w:spacing w:val="-1"/>
          <w:w w:val="110"/>
          <w:sz w:val="10"/>
        </w:rPr>
        <w:t>50</w:t>
      </w:r>
    </w:p>
    <w:p>
      <w:pPr>
        <w:pStyle w:val="BodyText"/>
        <w:spacing w:before="5"/>
        <w:rPr>
          <w:sz w:val="7"/>
        </w:rPr>
      </w:pPr>
    </w:p>
    <w:p>
      <w:pPr>
        <w:spacing w:before="0"/>
        <w:ind w:left="0" w:right="1" w:firstLine="0"/>
        <w:jc w:val="right"/>
        <w:rPr>
          <w:sz w:val="10"/>
        </w:rPr>
      </w:pPr>
      <w:r>
        <w:rPr>
          <w:color w:val="77787B"/>
          <w:spacing w:val="-1"/>
          <w:w w:val="110"/>
          <w:sz w:val="10"/>
        </w:rPr>
        <w:t>40</w:t>
      </w:r>
    </w:p>
    <w:p>
      <w:pPr>
        <w:pStyle w:val="BodyText"/>
        <w:spacing w:before="6"/>
        <w:rPr>
          <w:sz w:val="7"/>
        </w:rPr>
      </w:pPr>
    </w:p>
    <w:p>
      <w:pPr>
        <w:spacing w:before="0"/>
        <w:ind w:left="0" w:right="1" w:firstLine="0"/>
        <w:jc w:val="right"/>
        <w:rPr>
          <w:sz w:val="10"/>
        </w:rPr>
      </w:pPr>
      <w:r>
        <w:rPr>
          <w:color w:val="77787B"/>
          <w:spacing w:val="-1"/>
          <w:w w:val="110"/>
          <w:sz w:val="10"/>
        </w:rPr>
        <w:t>30</w:t>
      </w:r>
    </w:p>
    <w:p>
      <w:pPr>
        <w:pStyle w:val="BodyText"/>
        <w:spacing w:before="5"/>
        <w:rPr>
          <w:sz w:val="7"/>
        </w:rPr>
      </w:pPr>
    </w:p>
    <w:p>
      <w:pPr>
        <w:spacing w:before="0"/>
        <w:ind w:left="0" w:right="1" w:firstLine="0"/>
        <w:jc w:val="right"/>
        <w:rPr>
          <w:sz w:val="10"/>
        </w:rPr>
      </w:pPr>
      <w:r>
        <w:rPr>
          <w:color w:val="77787B"/>
          <w:spacing w:val="-1"/>
          <w:w w:val="110"/>
          <w:sz w:val="10"/>
        </w:rPr>
        <w:t>20</w:t>
      </w:r>
    </w:p>
    <w:p>
      <w:pPr>
        <w:pStyle w:val="BodyText"/>
        <w:spacing w:before="5"/>
        <w:rPr>
          <w:sz w:val="7"/>
        </w:rPr>
      </w:pPr>
    </w:p>
    <w:p>
      <w:pPr>
        <w:spacing w:before="0"/>
        <w:ind w:left="0" w:right="1" w:firstLine="0"/>
        <w:jc w:val="right"/>
        <w:rPr>
          <w:sz w:val="10"/>
        </w:rPr>
      </w:pPr>
      <w:r>
        <w:rPr/>
        <w:pict>
          <v:shape style="position:absolute;margin-left:58.692501pt;margin-top:-.069987pt;width:8.3pt;height:17.55pt;mso-position-horizontal-relative:page;mso-position-vertical-relative:paragraph;z-index:20176" type="#_x0000_t202" filled="false" stroked="false">
            <v:textbox inset="0,0,0,0" style="layout-flow:vertical;mso-layout-flow-alt:bottom-to-top">
              <w:txbxContent>
                <w:p>
                  <w:pPr>
                    <w:spacing w:before="0"/>
                    <w:ind w:left="20" w:right="0" w:firstLine="0"/>
                    <w:jc w:val="left"/>
                    <w:rPr>
                      <w:sz w:val="12"/>
                    </w:rPr>
                  </w:pPr>
                  <w:r>
                    <w:rPr>
                      <w:color w:val="77787B"/>
                      <w:sz w:val="12"/>
                    </w:rPr>
                    <w:t>%, yoy</w:t>
                  </w:r>
                </w:p>
              </w:txbxContent>
            </v:textbox>
            <w10:wrap type="none"/>
          </v:shape>
        </w:pict>
      </w:r>
      <w:r>
        <w:rPr>
          <w:color w:val="77787B"/>
          <w:spacing w:val="-1"/>
          <w:w w:val="110"/>
          <w:sz w:val="10"/>
        </w:rPr>
        <w:t>10</w:t>
      </w:r>
    </w:p>
    <w:p>
      <w:pPr>
        <w:pStyle w:val="BodyText"/>
        <w:spacing w:before="5"/>
        <w:rPr>
          <w:sz w:val="7"/>
        </w:rPr>
      </w:pPr>
    </w:p>
    <w:p>
      <w:pPr>
        <w:spacing w:before="1"/>
        <w:ind w:left="0" w:right="1" w:firstLine="0"/>
        <w:jc w:val="right"/>
        <w:rPr>
          <w:sz w:val="10"/>
        </w:rPr>
      </w:pPr>
      <w:r>
        <w:rPr>
          <w:color w:val="77787B"/>
          <w:w w:val="113"/>
          <w:sz w:val="10"/>
        </w:rPr>
        <w:t>0</w:t>
      </w:r>
    </w:p>
    <w:p>
      <w:pPr>
        <w:pStyle w:val="BodyText"/>
        <w:spacing w:before="4"/>
        <w:rPr>
          <w:sz w:val="7"/>
        </w:rPr>
      </w:pPr>
    </w:p>
    <w:p>
      <w:pPr>
        <w:spacing w:before="1"/>
        <w:ind w:left="0" w:right="0" w:firstLine="0"/>
        <w:jc w:val="right"/>
        <w:rPr>
          <w:sz w:val="10"/>
        </w:rPr>
      </w:pPr>
      <w:r>
        <w:rPr>
          <w:color w:val="77787B"/>
          <w:spacing w:val="-1"/>
          <w:w w:val="115"/>
          <w:sz w:val="10"/>
        </w:rPr>
        <w:t>-10</w:t>
      </w:r>
    </w:p>
    <w:p>
      <w:pPr>
        <w:pStyle w:val="BodyText"/>
        <w:spacing w:before="5"/>
        <w:rPr>
          <w:sz w:val="7"/>
        </w:rPr>
      </w:pPr>
    </w:p>
    <w:p>
      <w:pPr>
        <w:spacing w:before="0"/>
        <w:ind w:left="0" w:right="0" w:firstLine="0"/>
        <w:jc w:val="right"/>
        <w:rPr>
          <w:sz w:val="10"/>
        </w:rPr>
      </w:pPr>
      <w:r>
        <w:rPr>
          <w:color w:val="77787B"/>
          <w:w w:val="110"/>
          <w:sz w:val="10"/>
        </w:rPr>
        <w:t>-20</w:t>
      </w:r>
    </w:p>
    <w:p>
      <w:pPr>
        <w:pStyle w:val="BodyText"/>
        <w:spacing w:before="5"/>
        <w:rPr>
          <w:sz w:val="7"/>
        </w:rPr>
      </w:pPr>
    </w:p>
    <w:p>
      <w:pPr>
        <w:spacing w:before="0"/>
        <w:ind w:left="0" w:right="0" w:firstLine="0"/>
        <w:jc w:val="right"/>
        <w:rPr>
          <w:sz w:val="10"/>
        </w:rPr>
      </w:pPr>
      <w:r>
        <w:rPr>
          <w:color w:val="77787B"/>
          <w:spacing w:val="-1"/>
          <w:w w:val="115"/>
          <w:sz w:val="10"/>
        </w:rPr>
        <w:t>-30</w:t>
      </w:r>
    </w:p>
    <w:p>
      <w:pPr>
        <w:pStyle w:val="BodyText"/>
        <w:spacing w:before="5"/>
        <w:rPr>
          <w:sz w:val="7"/>
        </w:rPr>
      </w:pPr>
    </w:p>
    <w:p>
      <w:pPr>
        <w:spacing w:before="0"/>
        <w:ind w:left="0" w:right="0" w:firstLine="0"/>
        <w:jc w:val="right"/>
        <w:rPr>
          <w:sz w:val="10"/>
        </w:rPr>
      </w:pPr>
      <w:r>
        <w:rPr>
          <w:color w:val="77787B"/>
          <w:spacing w:val="-1"/>
          <w:w w:val="115"/>
          <w:sz w:val="10"/>
        </w:rPr>
        <w:t>-40</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8"/>
        <w:rPr>
          <w:sz w:val="9"/>
        </w:rPr>
      </w:pPr>
    </w:p>
    <w:p>
      <w:pPr>
        <w:tabs>
          <w:tab w:pos="1422" w:val="left" w:leader="none"/>
          <w:tab w:pos="2819" w:val="left" w:leader="none"/>
        </w:tabs>
        <w:spacing w:before="0"/>
        <w:ind w:left="24" w:right="0" w:firstLine="0"/>
        <w:jc w:val="left"/>
        <w:rPr>
          <w:sz w:val="10"/>
        </w:rPr>
      </w:pPr>
      <w:r>
        <w:rPr/>
        <w:pict>
          <v:line style="position:absolute;mso-position-horizontal-relative:page;mso-position-vertical-relative:paragraph;z-index:19984" from="65.351303pt,3.074992pt" to="77.61211pt,3.074992pt" stroked="true" strokeweight="2.052258pt" strokecolor="#c00000">
            <v:stroke dashstyle="solid"/>
            <w10:wrap type="none"/>
          </v:line>
        </w:pict>
      </w:r>
      <w:r>
        <w:rPr/>
        <w:pict>
          <v:line style="position:absolute;mso-position-horizontal-relative:page;mso-position-vertical-relative:paragraph;z-index:-1172536" from="135.143585pt,3.074992pt" to="147.404392pt,3.074992pt" stroked="true" strokeweight="1.465899pt" strokecolor="#ec7c30">
            <v:stroke dashstyle="solid"/>
            <w10:wrap type="none"/>
          </v:line>
        </w:pict>
      </w:r>
      <w:r>
        <w:rPr/>
        <w:pict>
          <v:line style="position:absolute;mso-position-horizontal-relative:page;mso-position-vertical-relative:paragraph;z-index:-1172512" from="204.935867pt,3.074992pt" to="216.882294pt,3.074992pt" stroked="true" strokeweight="2.052258pt" strokecolor="#939598">
            <v:stroke dashstyle="solid"/>
            <w10:wrap type="none"/>
          </v:line>
        </w:pict>
      </w:r>
      <w:r>
        <w:rPr>
          <w:color w:val="77787B"/>
          <w:w w:val="115"/>
          <w:sz w:val="10"/>
        </w:rPr>
        <w:t>gPerikanan</w:t>
        <w:tab/>
        <w:t>gPerhiasan</w:t>
        <w:tab/>
        <w:t>gPakaian</w:t>
      </w:r>
      <w:r>
        <w:rPr>
          <w:color w:val="77787B"/>
          <w:spacing w:val="-9"/>
          <w:w w:val="115"/>
          <w:sz w:val="10"/>
        </w:rPr>
        <w:t> </w:t>
      </w:r>
      <w:r>
        <w:rPr>
          <w:color w:val="77787B"/>
          <w:w w:val="115"/>
          <w:sz w:val="10"/>
        </w:rPr>
        <w:t>Jadi</w:t>
      </w:r>
    </w:p>
    <w:p>
      <w:pPr>
        <w:tabs>
          <w:tab w:pos="1422" w:val="left" w:leader="none"/>
        </w:tabs>
        <w:spacing w:before="14"/>
        <w:ind w:left="24" w:right="0" w:firstLine="0"/>
        <w:jc w:val="left"/>
        <w:rPr>
          <w:sz w:val="10"/>
        </w:rPr>
      </w:pPr>
      <w:r>
        <w:rPr/>
        <w:pict>
          <v:line style="position:absolute;mso-position-horizontal-relative:page;mso-position-vertical-relative:paragraph;z-index:20056" from="65.351303pt,3.73123pt" to="77.61211pt,3.73123pt" stroked="true" strokeweight="1.465899pt" strokecolor="#ffc000">
            <v:stroke dashstyle="solid"/>
            <w10:wrap type="none"/>
          </v:line>
        </w:pict>
      </w:r>
      <w:r>
        <w:rPr/>
        <w:pict>
          <v:line style="position:absolute;mso-position-horizontal-relative:page;mso-position-vertical-relative:paragraph;z-index:-1172464" from="135.143585pt,3.73123pt" to="147.404392pt,3.73123pt" stroked="true" strokeweight="1.465899pt" strokecolor="#4471c4">
            <v:stroke dashstyle="solid"/>
            <w10:wrap type="none"/>
          </v:line>
        </w:pict>
      </w:r>
      <w:r>
        <w:rPr>
          <w:color w:val="77787B"/>
          <w:w w:val="115"/>
          <w:sz w:val="10"/>
        </w:rPr>
        <w:t>gWood</w:t>
      </w:r>
      <w:r>
        <w:rPr>
          <w:color w:val="77787B"/>
          <w:spacing w:val="-7"/>
          <w:w w:val="115"/>
          <w:sz w:val="10"/>
        </w:rPr>
        <w:t> </w:t>
      </w:r>
      <w:r>
        <w:rPr>
          <w:color w:val="77787B"/>
          <w:w w:val="115"/>
          <w:sz w:val="10"/>
        </w:rPr>
        <w:t>Manufacture</w:t>
        <w:tab/>
        <w:t>gFurniture</w:t>
      </w:r>
    </w:p>
    <w:p>
      <w:pPr>
        <w:spacing w:before="51"/>
        <w:ind w:left="0" w:right="0" w:firstLine="0"/>
        <w:jc w:val="right"/>
        <w:rPr>
          <w:sz w:val="11"/>
        </w:rPr>
      </w:pPr>
      <w:r>
        <w:rPr/>
        <w:br w:type="column"/>
      </w:r>
      <w:r>
        <w:rPr>
          <w:color w:val="1F3863"/>
          <w:spacing w:val="-1"/>
          <w:w w:val="115"/>
          <w:sz w:val="11"/>
        </w:rPr>
        <w:t>2,500</w:t>
      </w:r>
    </w:p>
    <w:p>
      <w:pPr>
        <w:pStyle w:val="BodyText"/>
        <w:spacing w:before="5"/>
        <w:rPr>
          <w:sz w:val="14"/>
        </w:rPr>
      </w:pPr>
    </w:p>
    <w:p>
      <w:pPr>
        <w:spacing w:before="0"/>
        <w:ind w:left="0" w:right="0" w:firstLine="0"/>
        <w:jc w:val="right"/>
        <w:rPr>
          <w:sz w:val="11"/>
        </w:rPr>
      </w:pPr>
      <w:r>
        <w:rPr/>
        <w:pict>
          <v:group style="position:absolute;margin-left:80.284332pt;margin-top:-12.477664pt;width:195.9pt;height:95.6pt;mso-position-horizontal-relative:page;mso-position-vertical-relative:paragraph;z-index:19960" coordorigin="1606,-250" coordsize="3918,1912">
            <v:line style="position:absolute" from="1612,1662" to="1612,-250" stroked="true" strokeweight=".628759pt" strokecolor="#c6c8ca">
              <v:stroke dashstyle="solid"/>
            </v:line>
            <v:shape style="position:absolute;left:0;top:5543;width:6210;height:350" coordorigin="0,5544" coordsize="6210,350" path="m1612,812l5517,812m1612,812l1612,1017m2656,812l2656,1017m3693,812l3693,1017m4737,812l4737,1017m5517,812l5517,1017e" filled="false" stroked="true" strokeweight=".607559pt" strokecolor="#dcddde">
              <v:path arrowok="t"/>
              <v:stroke dashstyle="solid"/>
            </v:shape>
            <v:shape style="position:absolute;left:0;top:5543;width:6210;height:350" coordorigin="0,5544" coordsize="6210,350" path="m1612,1017l1612,1222m2656,1017l2656,1222m3693,1017l3693,1222m4737,1017l4737,1222m5517,1017l5517,1222e" filled="false" stroked="true" strokeweight=".607559pt" strokecolor="#dcddde">
              <v:path arrowok="t"/>
              <v:stroke dashstyle="solid"/>
            </v:shape>
            <v:shape style="position:absolute;left:1740;top:-79;width:3647;height:1281" coordorigin="1741,-79" coordsize="3647,1281" path="m1741,567l1778,646,1815,730,1853,815,1890,898,1927,974,1964,1040,2001,1091,2066,1153,2132,1188,2197,1192,2262,1162,2299,1119,2336,1053,2373,974,2411,889,2448,808,2485,739,2522,691,2587,656,2653,658,2718,671,2783,668,2848,642,2913,606,2978,570,3043,544,3108,526,3174,512,3239,509,3304,524,3369,558,3434,607,3499,671,3564,748,3601,805,3639,874,3676,951,3713,1027,3750,1096,3788,1152,3825,1188,3890,1202,3955,1175,4020,1126,4085,1077,4150,1031,4215,979,4281,916,4346,839,4389,778,4433,708,4476,633,4519,554,4563,475,4606,397,4635,339,4664,268,4693,192,4722,115,4751,43,4780,-17,4809,-59,4838,-79,4867,-69,4907,13,4927,83,4947,167,4967,261,4987,360,5007,460,5027,558,5047,649,5067,729,5087,794,5127,863,5151,862,5198,794,5222,735,5246,663,5269,583,5293,499,5317,413,5340,329,5364,251,5388,184e" filled="false" stroked="true" strokeweight="2.068548pt" strokecolor="#c00000">
              <v:path arrowok="t"/>
              <v:stroke dashstyle="solid"/>
            </v:shape>
            <v:shape style="position:absolute;left:1740;top:304;width:3647;height:716" coordorigin="1741,305" coordsize="3647,716" path="m1741,978l1806,961,1871,943,1936,926,2001,913,2066,909,2132,912,2197,909,2262,887,2314,841,2366,773,2418,702,2470,646,2522,624,2574,649,2627,708,2679,781,2731,851,2783,897,2848,918,2913,919,2978,910,3043,902,3108,889,3174,869,3239,854,3304,854,3347,877,3391,919,3434,967,3477,1006,3564,999,3616,896,3642,818,3668,730,3694,637,3721,546,3747,461,3773,389,3825,305,3857,305,3890,338,3922,395,3955,465,3988,538,4020,605,4053,656,4085,680,4129,669,4172,626,4215,566,4259,503,4302,453,4346,432,4398,447,4450,489,4502,545,4554,604,4606,651,4671,700,4736,748,4802,786,4867,804,4932,791,4997,755,5062,715,5127,689,5192,685,5257,691,5323,702,5388,711e" filled="false" stroked="true" strokeweight="1.469833pt" strokecolor="#ec7c30">
              <v:path arrowok="t"/>
              <v:stroke dashstyle="solid"/>
            </v:shape>
            <v:shape style="position:absolute;left:1740;top:340;width:3647;height:802" coordorigin="1741,340" coordsize="3647,802" path="m1741,984l1806,994,1871,1004,1936,1015,2001,1031,2066,1059,2132,1096,2197,1127,2262,1142,2327,1127,2392,1093,2457,1058,2522,1040,2587,1054,2653,1087,2718,1114,2783,1108,2826,1071,2870,1010,2913,939,2956,870,3000,818,3043,794,3087,813,3130,865,3174,933,3217,999,3260,1047,3304,1060,3341,1034,3378,980,3415,910,3453,833,3490,759,3527,699,3564,662,3616,653,3668,675,3721,712,3773,745,3825,757,3890,745,3955,718,4020,679,4085,631,4129,584,4172,522,4215,455,4259,395,4302,353,4346,340,4383,364,4420,417,4457,487,4495,562,4532,632,4569,683,4606,705,4650,685,4693,627,4736,551,4780,474,4823,412,4867,383,4919,396,4971,442,5023,505,5075,572,5127,629,5192,686,5257,740,5323,794,5388,849e" filled="false" stroked="true" strokeweight="2.059093pt" strokecolor="#939598">
              <v:path arrowok="t"/>
              <v:stroke dashstyle="solid"/>
            </v:shape>
            <v:shape style="position:absolute;left:1740;top:356;width:3647;height:1197" coordorigin="1741,357" coordsize="3647,1197" path="m1741,1553l1773,1474,1806,1387,1839,1296,1871,1207,1904,1124,1936,1053,1969,998,2045,960,2088,994,2132,1052,2175,1117,2218,1175,2262,1209,2327,1223,2392,1216,2457,1197,2522,1176,2587,1150,2653,1117,2718,1081,2783,1048,2848,1013,2913,975,2978,945,3043,935,3095,954,3148,995,3200,1040,3252,1072,3347,1043,3391,988,3434,921,3477,851,3521,788,3564,741,3629,690,3694,648,3760,633,3825,656,3857,697,3890,764,3922,847,3955,934,3988,1017,4020,1084,4053,1124,4085,1127,4109,1098,4133,1043,4156,967,4180,878,4204,780,4227,679,4251,583,4275,496,4298,426,4322,377,4346,357,4372,369,4424,480,4450,564,4476,658,4502,754,4528,846,4554,927,4580,989,4606,1026,4650,1037,4693,1008,4736,954,4780,890,4823,832,4867,795,4932,771,4997,762,5062,762,5127,764,5192,770,5257,783,5323,797,5388,810e" filled="false" stroked="true" strokeweight="1.476207pt" strokecolor="#ffc000">
              <v:path arrowok="t"/>
              <v:stroke dashstyle="solid"/>
            </v:shape>
            <v:shape style="position:absolute;left:1740;top:549;width:3647;height:792" coordorigin="1741,550" coordsize="3647,792" path="m1741,626l1791,607,1844,577,1898,553,2001,584,2059,697,2088,778,2117,868,2146,961,2175,1052,2204,1136,2233,1207,2262,1260,2323,1317,2392,1340,2461,1341,2522,1333,2587,1319,2653,1292,2718,1248,2783,1182,2820,1128,2857,1059,2894,981,2932,901,2969,825,3006,761,3043,715,3108,675,3174,666,3239,678,3304,698,3356,728,3408,776,3460,827,3512,864,3564,871,3608,839,3651,776,3694,700,3738,628,3781,580,3825,573,3857,604,3890,661,3922,737,3955,823,3988,911,4020,993,4053,1060,4085,1104,4137,1129,4189,1120,4242,1092,4294,1063,4346,1050,4411,1057,4476,1074,4541,1092,4606,1105,4671,1110,4736,1111,4802,1110,4867,1111,4932,1125,4997,1146,5062,1155,5127,1131,5171,1089,5214,1029,5257,958,5301,882,5344,805,5388,734e" filled="false" stroked="true" strokeweight="1.470671pt" strokecolor="#4471c4">
              <v:path arrowok="t"/>
              <v:stroke dashstyle="solid"/>
            </v:shape>
            <v:shape style="position:absolute;left:1605;top:-250;width:3918;height:1912" type="#_x0000_t202" filled="false" stroked="false">
              <v:textbox inset="0,0,0,0">
                <w:txbxContent>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3"/>
                      </w:rPr>
                    </w:pPr>
                  </w:p>
                  <w:p>
                    <w:pPr>
                      <w:tabs>
                        <w:tab w:pos="279" w:val="left" w:leader="none"/>
                        <w:tab w:pos="1321" w:val="left" w:leader="none"/>
                        <w:tab w:pos="2363" w:val="left" w:leader="none"/>
                        <w:tab w:pos="3406" w:val="left" w:leader="none"/>
                      </w:tabs>
                      <w:spacing w:before="0"/>
                      <w:ind w:left="33" w:right="0" w:firstLine="0"/>
                      <w:jc w:val="center"/>
                      <w:rPr>
                        <w:sz w:val="10"/>
                      </w:rPr>
                    </w:pPr>
                    <w:r>
                      <w:rPr>
                        <w:color w:val="77787B"/>
                        <w:w w:val="115"/>
                        <w:sz w:val="10"/>
                      </w:rPr>
                      <w:t>I</w:t>
                      <w:tab/>
                      <w:t>II       III     </w:t>
                    </w:r>
                    <w:r>
                      <w:rPr>
                        <w:color w:val="77787B"/>
                        <w:spacing w:val="18"/>
                        <w:w w:val="115"/>
                        <w:sz w:val="10"/>
                      </w:rPr>
                      <w:t> </w:t>
                    </w:r>
                    <w:r>
                      <w:rPr>
                        <w:color w:val="77787B"/>
                        <w:w w:val="115"/>
                        <w:sz w:val="10"/>
                      </w:rPr>
                      <w:t>IV      </w:t>
                    </w:r>
                    <w:r>
                      <w:rPr>
                        <w:color w:val="77787B"/>
                        <w:spacing w:val="14"/>
                        <w:w w:val="115"/>
                        <w:sz w:val="10"/>
                      </w:rPr>
                      <w:t> </w:t>
                    </w:r>
                    <w:r>
                      <w:rPr>
                        <w:color w:val="77787B"/>
                        <w:w w:val="115"/>
                        <w:sz w:val="10"/>
                      </w:rPr>
                      <w:t>I</w:t>
                      <w:tab/>
                      <w:t>II       III     </w:t>
                    </w:r>
                    <w:r>
                      <w:rPr>
                        <w:color w:val="77787B"/>
                        <w:spacing w:val="17"/>
                        <w:w w:val="115"/>
                        <w:sz w:val="10"/>
                      </w:rPr>
                      <w:t> </w:t>
                    </w:r>
                    <w:r>
                      <w:rPr>
                        <w:color w:val="77787B"/>
                        <w:w w:val="115"/>
                        <w:sz w:val="10"/>
                      </w:rPr>
                      <w:t>IV      </w:t>
                    </w:r>
                    <w:r>
                      <w:rPr>
                        <w:color w:val="77787B"/>
                        <w:spacing w:val="14"/>
                        <w:w w:val="115"/>
                        <w:sz w:val="10"/>
                      </w:rPr>
                      <w:t> </w:t>
                    </w:r>
                    <w:r>
                      <w:rPr>
                        <w:color w:val="77787B"/>
                        <w:w w:val="115"/>
                        <w:sz w:val="10"/>
                      </w:rPr>
                      <w:t>I</w:t>
                      <w:tab/>
                      <w:t>II       III     </w:t>
                    </w:r>
                    <w:r>
                      <w:rPr>
                        <w:color w:val="77787B"/>
                        <w:spacing w:val="18"/>
                        <w:w w:val="115"/>
                        <w:sz w:val="10"/>
                      </w:rPr>
                      <w:t> </w:t>
                    </w:r>
                    <w:r>
                      <w:rPr>
                        <w:color w:val="77787B"/>
                        <w:w w:val="115"/>
                        <w:sz w:val="10"/>
                      </w:rPr>
                      <w:t>IV      </w:t>
                    </w:r>
                    <w:r>
                      <w:rPr>
                        <w:color w:val="77787B"/>
                        <w:spacing w:val="14"/>
                        <w:w w:val="115"/>
                        <w:sz w:val="10"/>
                      </w:rPr>
                      <w:t> </w:t>
                    </w:r>
                    <w:r>
                      <w:rPr>
                        <w:color w:val="77787B"/>
                        <w:w w:val="115"/>
                        <w:sz w:val="10"/>
                      </w:rPr>
                      <w:t>I</w:t>
                      <w:tab/>
                      <w:t>II</w:t>
                    </w:r>
                    <w:r>
                      <w:rPr>
                        <w:color w:val="77787B"/>
                        <w:spacing w:val="4"/>
                        <w:w w:val="115"/>
                        <w:sz w:val="10"/>
                      </w:rPr>
                      <w:t> </w:t>
                    </w:r>
                    <w:r>
                      <w:rPr>
                        <w:color w:val="77787B"/>
                        <w:spacing w:val="-2"/>
                        <w:w w:val="115"/>
                        <w:sz w:val="10"/>
                      </w:rPr>
                      <w:t>III</w:t>
                    </w:r>
                  </w:p>
                  <w:p>
                    <w:pPr>
                      <w:tabs>
                        <w:tab w:pos="1179" w:val="left" w:leader="none"/>
                        <w:tab w:pos="2221" w:val="left" w:leader="none"/>
                        <w:tab w:pos="3133" w:val="left" w:leader="none"/>
                      </w:tabs>
                      <w:spacing w:before="83"/>
                      <w:ind w:left="137" w:right="0" w:firstLine="0"/>
                      <w:jc w:val="center"/>
                      <w:rPr>
                        <w:sz w:val="10"/>
                      </w:rPr>
                    </w:pPr>
                    <w:r>
                      <w:rPr>
                        <w:color w:val="77787B"/>
                        <w:w w:val="115"/>
                        <w:sz w:val="10"/>
                      </w:rPr>
                      <w:t>2015</w:t>
                      <w:tab/>
                      <w:t>2016</w:t>
                      <w:tab/>
                      <w:t>2017</w:t>
                      <w:tab/>
                      <w:t>2018</w:t>
                    </w:r>
                  </w:p>
                </w:txbxContent>
              </v:textbox>
              <w10:wrap type="none"/>
            </v:shape>
            <w10:wrap type="none"/>
          </v:group>
        </w:pict>
      </w:r>
      <w:r>
        <w:rPr>
          <w:color w:val="1F3863"/>
          <w:spacing w:val="-1"/>
          <w:w w:val="115"/>
          <w:sz w:val="11"/>
        </w:rPr>
        <w:t>2,000</w:t>
      </w:r>
    </w:p>
    <w:p>
      <w:pPr>
        <w:pStyle w:val="BodyText"/>
        <w:spacing w:before="5"/>
        <w:rPr>
          <w:sz w:val="14"/>
        </w:rPr>
      </w:pPr>
    </w:p>
    <w:p>
      <w:pPr>
        <w:spacing w:before="0"/>
        <w:ind w:left="0" w:right="0" w:firstLine="0"/>
        <w:jc w:val="right"/>
        <w:rPr>
          <w:sz w:val="11"/>
        </w:rPr>
      </w:pPr>
      <w:r>
        <w:rPr/>
        <w:pict>
          <v:shape style="position:absolute;margin-left:313.122742pt;margin-top:-.170188pt;width:8.450pt;height:23pt;mso-position-horizontal-relative:page;mso-position-vertical-relative:paragraph;z-index:20200" type="#_x0000_t202" filled="false" stroked="false">
            <v:textbox inset="0,0,0,0" style="layout-flow:vertical;mso-layout-flow-alt:bottom-to-top">
              <w:txbxContent>
                <w:p>
                  <w:pPr>
                    <w:spacing w:line="151" w:lineRule="exact" w:before="0"/>
                    <w:ind w:left="20" w:right="0" w:firstLine="0"/>
                    <w:jc w:val="left"/>
                    <w:rPr>
                      <w:sz w:val="13"/>
                    </w:rPr>
                  </w:pPr>
                  <w:r>
                    <w:rPr>
                      <w:color w:val="1F3863"/>
                      <w:w w:val="95"/>
                      <w:sz w:val="13"/>
                    </w:rPr>
                    <w:t>Rp</w:t>
                  </w:r>
                  <w:r>
                    <w:rPr>
                      <w:color w:val="1F3863"/>
                      <w:spacing w:val="-18"/>
                      <w:w w:val="95"/>
                      <w:sz w:val="13"/>
                    </w:rPr>
                    <w:t> </w:t>
                  </w:r>
                  <w:r>
                    <w:rPr>
                      <w:color w:val="1F3863"/>
                      <w:w w:val="95"/>
                      <w:sz w:val="13"/>
                    </w:rPr>
                    <w:t>miliar</w:t>
                  </w:r>
                </w:p>
              </w:txbxContent>
            </v:textbox>
            <w10:wrap type="none"/>
          </v:shape>
        </w:pict>
      </w:r>
      <w:r>
        <w:rPr>
          <w:color w:val="1F3863"/>
          <w:spacing w:val="-1"/>
          <w:w w:val="115"/>
          <w:sz w:val="11"/>
        </w:rPr>
        <w:t>1,500</w:t>
      </w:r>
    </w:p>
    <w:p>
      <w:pPr>
        <w:pStyle w:val="BodyText"/>
        <w:spacing w:before="5"/>
        <w:rPr>
          <w:sz w:val="14"/>
        </w:rPr>
      </w:pPr>
    </w:p>
    <w:p>
      <w:pPr>
        <w:spacing w:before="0"/>
        <w:ind w:left="0" w:right="0" w:firstLine="0"/>
        <w:jc w:val="right"/>
        <w:rPr>
          <w:sz w:val="11"/>
        </w:rPr>
      </w:pPr>
      <w:r>
        <w:rPr>
          <w:color w:val="1F3863"/>
          <w:spacing w:val="-1"/>
          <w:w w:val="115"/>
          <w:sz w:val="11"/>
        </w:rPr>
        <w:t>1,000</w:t>
      </w:r>
    </w:p>
    <w:p>
      <w:pPr>
        <w:pStyle w:val="BodyText"/>
        <w:spacing w:before="4"/>
        <w:rPr>
          <w:sz w:val="14"/>
        </w:rPr>
      </w:pPr>
    </w:p>
    <w:p>
      <w:pPr>
        <w:spacing w:before="1"/>
        <w:ind w:left="0" w:right="0" w:firstLine="0"/>
        <w:jc w:val="right"/>
        <w:rPr>
          <w:sz w:val="11"/>
        </w:rPr>
      </w:pPr>
      <w:r>
        <w:rPr>
          <w:color w:val="1F3863"/>
          <w:spacing w:val="-1"/>
          <w:w w:val="115"/>
          <w:sz w:val="11"/>
        </w:rPr>
        <w:t>500</w:t>
      </w:r>
    </w:p>
    <w:p>
      <w:pPr>
        <w:pStyle w:val="BodyText"/>
        <w:spacing w:before="4"/>
        <w:rPr>
          <w:sz w:val="14"/>
        </w:rPr>
      </w:pPr>
    </w:p>
    <w:p>
      <w:pPr>
        <w:spacing w:before="1"/>
        <w:ind w:left="0" w:right="0" w:firstLine="0"/>
        <w:jc w:val="right"/>
        <w:rPr>
          <w:sz w:val="11"/>
        </w:rPr>
      </w:pPr>
      <w:r>
        <w:rPr>
          <w:color w:val="1F3863"/>
          <w:w w:val="116"/>
          <w:sz w:val="11"/>
        </w:rPr>
        <w:t>-</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8"/>
        <w:rPr>
          <w:sz w:val="16"/>
        </w:rPr>
      </w:pPr>
    </w:p>
    <w:p>
      <w:pPr>
        <w:tabs>
          <w:tab w:pos="979" w:val="left" w:leader="none"/>
          <w:tab w:pos="1647" w:val="left" w:leader="none"/>
          <w:tab w:pos="2315" w:val="left" w:leader="none"/>
          <w:tab w:pos="3156" w:val="right" w:leader="none"/>
        </w:tabs>
        <w:spacing w:line="220" w:lineRule="atLeast" w:before="0"/>
        <w:ind w:left="312" w:right="0" w:hanging="137"/>
        <w:jc w:val="left"/>
        <w:rPr>
          <w:sz w:val="11"/>
        </w:rPr>
      </w:pPr>
      <w:r>
        <w:rPr/>
        <w:pict>
          <v:group style="position:absolute;margin-left:344.478668pt;margin-top:-67.192795pt;width:159.1pt;height:89.95pt;mso-position-horizontal-relative:page;mso-position-vertical-relative:paragraph;z-index:-1172440" coordorigin="6890,-1344" coordsize="3182,1799">
            <v:line style="position:absolute" from="9982,-1210" to="9982,0" stroked="true" strokeweight="2.485642pt" strokecolor="#001f5f">
              <v:stroke dashstyle="solid"/>
            </v:line>
            <v:line style="position:absolute" from="7483,-1197" to="7483,0" stroked="true" strokeweight="2.484932pt" strokecolor="#001f5f">
              <v:stroke dashstyle="solid"/>
            </v:line>
            <v:line style="position:absolute" from="8150,-1184" to="8150,0" stroked="true" strokeweight="2.485642pt" strokecolor="#001f5f">
              <v:stroke dashstyle="solid"/>
            </v:line>
            <v:line style="position:absolute" from="9816,-1171" to="9816,0" stroked="true" strokeweight="2.840734pt" strokecolor="#001f5f">
              <v:stroke dashstyle="solid"/>
            </v:line>
            <v:line style="position:absolute" from="7316,-1164" to="7316,0" stroked="true" strokeweight="2.841444pt" strokecolor="#001f5f">
              <v:stroke dashstyle="solid"/>
            </v:line>
            <v:line style="position:absolute" from="9482,-1138" to="9482,0" stroked="true" strokeweight="2.840734pt" strokecolor="#001f5f">
              <v:stroke dashstyle="solid"/>
            </v:line>
            <v:line style="position:absolute" from="7649,-1138" to="7649,0" stroked="true" strokeweight="2.841444pt" strokecolor="#001f5f">
              <v:stroke dashstyle="solid"/>
            </v:line>
            <v:line style="position:absolute" from="9649,-1125" to="9649,0" stroked="true" strokeweight="2.485642pt" strokecolor="#001f5f">
              <v:stroke dashstyle="solid"/>
            </v:line>
            <v:line style="position:absolute" from="7983,-1119" to="7983,0" stroked="true" strokeweight="2.841444pt" strokecolor="#001f5f">
              <v:stroke dashstyle="solid"/>
            </v:line>
            <v:line style="position:absolute" from="7816,-1119" to="7816,0" stroked="true" strokeweight="2.485642pt" strokecolor="#001f5f">
              <v:stroke dashstyle="solid"/>
            </v:line>
            <v:line style="position:absolute" from="9315,-1067" to="9315,0" stroked="true" strokeweight="2.485642pt" strokecolor="#001f5f">
              <v:stroke dashstyle="solid"/>
            </v:line>
            <v:line style="position:absolute" from="9152,-1067" to="9152,0" stroked="true" strokeweight="2.485642pt" strokecolor="#001f5f">
              <v:stroke dashstyle="solid"/>
            </v:line>
            <v:line style="position:absolute" from="8818,-1067" to="8818,0" stroked="true" strokeweight="2.485642pt" strokecolor="#001f5f">
              <v:stroke dashstyle="solid"/>
            </v:line>
            <v:shape style="position:absolute;left:8483;top:-1061;width:498;height:1061" coordorigin="8484,-1060" coordsize="498,1061" path="m8484,-1060l8484,0m8981,-1041l8981,0e" filled="false" stroked="true" strokeweight="2.485642pt" strokecolor="#001f5f">
              <v:path arrowok="t"/>
              <v:stroke dashstyle="solid"/>
            </v:shape>
            <v:line style="position:absolute" from="8651,-1034" to="8651,0" stroked="true" strokeweight="2.840734pt" strokecolor="#001f5f">
              <v:stroke dashstyle="solid"/>
            </v:line>
            <v:line style="position:absolute" from="7149,-1034" to="7149,0" stroked="true" strokeweight="2.485642pt" strokecolor="#001f5f">
              <v:stroke dashstyle="solid"/>
            </v:line>
            <v:line style="position:absolute" from="8317,-1008" to="8317,0" stroked="true" strokeweight="2.840734pt" strokecolor="#001f5f">
              <v:stroke dashstyle="solid"/>
            </v:line>
            <v:line style="position:absolute" from="6985,-1002" to="6985,0" stroked="true" strokeweight="2.485642pt" strokecolor="#001f5f">
              <v:stroke dashstyle="solid"/>
            </v:line>
            <v:shape style="position:absolute;left:0;top:4236;width:4460;height:350" coordorigin="0,4237" coordsize="4460,350" path="m6897,0l10064,0m6897,0l6897,228m7564,0l7564,228m8232,0l8232,228m8899,0l8899,228m9567,0l9567,228m10064,0l10064,228e" filled="false" stroked="true" strokeweight=".680262pt" strokecolor="#dcddde">
              <v:path arrowok="t"/>
              <v:stroke dashstyle="solid"/>
            </v:shape>
            <v:shape style="position:absolute;left:0;top:4236;width:4460;height:350" coordorigin="0,4237" coordsize="4460,350" path="m6897,228l6897,455m7564,228l7564,455m8232,228l8232,455m8899,228l8899,455m9567,228l9567,455m10064,228l10064,455e" filled="false" stroked="true" strokeweight=".680262pt" strokecolor="#dcddde">
              <v:path arrowok="t"/>
              <v:stroke dashstyle="solid"/>
            </v:shape>
            <v:shape style="position:absolute;left:6985;top:-1328;width:2997;height:1179" coordorigin="6985,-1327" coordsize="2997,1179" path="m6985,-1041l7027,-1000,7069,-951,7110,-918,7152,-924,7185,-975,7219,-1062,7252,-1161,7285,-1250,7318,-1307,7360,-1327,7402,-1315,7485,-1256,7568,-1188,7651,-1102,7693,-1064,7777,-981,7818,-913,7842,-853,7866,-776,7889,-690,7913,-604,7937,-525,7961,-460,7984,-419,8018,-412,8051,-447,8084,-497,8118,-536,8151,-537,8179,-495,8206,-423,8234,-337,8262,-252,8290,-185,8317,-149,8359,-167,8401,-237,8442,-318,8484,-366,8526,-370,8567,-353,8609,-325,8650,-299,8692,-260,8734,-209,8775,-176,8841,-235,8864,-304,8888,-389,8912,-480,8936,-568,8960,-643,8983,-696,9021,-729,9067,-735,9112,-730,9150,-728,9192,-729,9233,-726,9275,-725,9316,-735,9358,-760,9400,-795,9441,-832,9483,-860,9525,-876,9566,-885,9608,-892,9649,-900,9691,-909,9733,-917,9774,-928,9816,-947,9858,-978,9899,-1016,9941,-1058,9982,-1099e" filled="false" stroked="true" strokeweight="1.645885pt" strokecolor="#c00000">
              <v:path arrowok="t"/>
              <v:stroke dashstyle="solid"/>
            </v:shape>
            <w10:wrap type="none"/>
          </v:group>
        </w:pict>
      </w:r>
      <w:r>
        <w:rPr>
          <w:color w:val="1F3863"/>
          <w:w w:val="115"/>
          <w:sz w:val="11"/>
        </w:rPr>
        <w:t>I  II  III  IV   I   II   III  IV   I   II   III  IV   I   II   III  IV   I   II   III   2014</w:t>
        <w:tab/>
        <w:t>2015</w:t>
        <w:tab/>
        <w:t>2016</w:t>
        <w:tab/>
        <w:t>2017</w:t>
        <w:tab/>
        <w:t>2018</w:t>
      </w:r>
    </w:p>
    <w:p>
      <w:pPr>
        <w:tabs>
          <w:tab w:pos="1686" w:val="left" w:leader="none"/>
        </w:tabs>
        <w:spacing w:before="59"/>
        <w:ind w:left="600" w:right="0" w:firstLine="0"/>
        <w:jc w:val="left"/>
        <w:rPr>
          <w:sz w:val="11"/>
        </w:rPr>
      </w:pPr>
      <w:r>
        <w:rPr/>
        <w:pict>
          <v:line style="position:absolute;mso-position-horizontal-relative:page;mso-position-vertical-relative:paragraph;z-index:20128" from="354.42157pt,6.28499pt" to="368.269436pt,6.28499pt" stroked="true" strokeweight="3.251705pt" strokecolor="#001f5f">
            <v:stroke dashstyle="solid"/>
            <w10:wrap type="none"/>
          </v:line>
        </w:pict>
      </w:r>
      <w:r>
        <w:rPr/>
        <w:pict>
          <v:line style="position:absolute;mso-position-horizontal-relative:page;mso-position-vertical-relative:paragraph;z-index:-1172392" from="408.572693pt,6.121979pt" to="422.421269pt,6.121979pt" stroked="true" strokeweight="1.625852pt" strokecolor="#c00000">
            <v:stroke dashstyle="solid"/>
            <w10:wrap type="none"/>
          </v:line>
        </w:pict>
      </w:r>
      <w:r>
        <w:rPr>
          <w:color w:val="1F3863"/>
          <w:w w:val="115"/>
          <w:sz w:val="11"/>
        </w:rPr>
        <w:t>kr.</w:t>
      </w:r>
      <w:r>
        <w:rPr>
          <w:color w:val="1F3863"/>
          <w:spacing w:val="1"/>
          <w:w w:val="115"/>
          <w:sz w:val="11"/>
        </w:rPr>
        <w:t> </w:t>
      </w:r>
      <w:r>
        <w:rPr>
          <w:color w:val="1F3863"/>
          <w:w w:val="115"/>
          <w:sz w:val="11"/>
        </w:rPr>
        <w:t>Industri</w:t>
        <w:tab/>
        <w:t>gKr. Industri (skala</w:t>
      </w:r>
      <w:r>
        <w:rPr>
          <w:color w:val="1F3863"/>
          <w:spacing w:val="-1"/>
          <w:w w:val="115"/>
          <w:sz w:val="11"/>
        </w:rPr>
        <w:t> </w:t>
      </w:r>
      <w:r>
        <w:rPr>
          <w:color w:val="1F3863"/>
          <w:w w:val="115"/>
          <w:sz w:val="11"/>
        </w:rPr>
        <w:t>kanan)</w:t>
      </w:r>
    </w:p>
    <w:p>
      <w:pPr>
        <w:spacing w:before="51"/>
        <w:ind w:left="146" w:right="0" w:firstLine="0"/>
        <w:jc w:val="left"/>
        <w:rPr>
          <w:sz w:val="11"/>
        </w:rPr>
      </w:pPr>
      <w:r>
        <w:rPr/>
        <w:br w:type="column"/>
      </w:r>
      <w:r>
        <w:rPr>
          <w:color w:val="1F3863"/>
          <w:w w:val="115"/>
          <w:sz w:val="11"/>
        </w:rPr>
        <w:t>25</w:t>
      </w:r>
    </w:p>
    <w:p>
      <w:pPr>
        <w:spacing w:before="60"/>
        <w:ind w:left="146" w:right="0" w:firstLine="0"/>
        <w:jc w:val="left"/>
        <w:rPr>
          <w:sz w:val="11"/>
        </w:rPr>
      </w:pPr>
      <w:r>
        <w:rPr>
          <w:color w:val="1F3863"/>
          <w:w w:val="115"/>
          <w:sz w:val="11"/>
        </w:rPr>
        <w:t>20</w:t>
      </w:r>
    </w:p>
    <w:p>
      <w:pPr>
        <w:spacing w:before="59"/>
        <w:ind w:left="146" w:right="0" w:firstLine="0"/>
        <w:jc w:val="left"/>
        <w:rPr>
          <w:sz w:val="11"/>
        </w:rPr>
      </w:pPr>
      <w:r>
        <w:rPr>
          <w:color w:val="1F3863"/>
          <w:w w:val="115"/>
          <w:sz w:val="11"/>
        </w:rPr>
        <w:t>15</w:t>
      </w:r>
    </w:p>
    <w:p>
      <w:pPr>
        <w:spacing w:before="60"/>
        <w:ind w:left="146" w:right="0" w:firstLine="0"/>
        <w:jc w:val="left"/>
        <w:rPr>
          <w:sz w:val="11"/>
        </w:rPr>
      </w:pPr>
      <w:r>
        <w:rPr/>
        <w:pict>
          <v:shape style="position:absolute;margin-left:519.589905pt;margin-top:9.259220pt;width:8.4pt;height:14.75pt;mso-position-horizontal-relative:page;mso-position-vertical-relative:paragraph;z-index:20248" type="#_x0000_t202" filled="false" stroked="false">
            <v:textbox inset="0,0,0,0" style="layout-flow:vertical;mso-layout-flow-alt:bottom-to-top">
              <w:txbxContent>
                <w:p>
                  <w:pPr>
                    <w:spacing w:before="1"/>
                    <w:ind w:left="20" w:right="0" w:firstLine="0"/>
                    <w:jc w:val="left"/>
                    <w:rPr>
                      <w:sz w:val="12"/>
                    </w:rPr>
                  </w:pPr>
                  <w:r>
                    <w:rPr>
                      <w:color w:val="1F3863"/>
                      <w:sz w:val="12"/>
                    </w:rPr>
                    <w:t>%yoy</w:t>
                  </w:r>
                </w:p>
              </w:txbxContent>
            </v:textbox>
            <w10:wrap type="none"/>
          </v:shape>
        </w:pict>
      </w:r>
      <w:r>
        <w:rPr>
          <w:color w:val="1F3863"/>
          <w:w w:val="115"/>
          <w:sz w:val="11"/>
        </w:rPr>
        <w:t>10</w:t>
      </w:r>
    </w:p>
    <w:p>
      <w:pPr>
        <w:spacing w:before="59"/>
        <w:ind w:left="146" w:right="0" w:firstLine="0"/>
        <w:jc w:val="left"/>
        <w:rPr>
          <w:sz w:val="11"/>
        </w:rPr>
      </w:pPr>
      <w:r>
        <w:rPr>
          <w:color w:val="1F3863"/>
          <w:w w:val="116"/>
          <w:sz w:val="11"/>
        </w:rPr>
        <w:t>5</w:t>
      </w:r>
    </w:p>
    <w:p>
      <w:pPr>
        <w:spacing w:line="345" w:lineRule="auto" w:before="60"/>
        <w:ind w:left="146" w:right="1531" w:firstLine="0"/>
        <w:jc w:val="left"/>
        <w:rPr>
          <w:sz w:val="11"/>
        </w:rPr>
      </w:pPr>
      <w:r>
        <w:rPr>
          <w:color w:val="1F3863"/>
          <w:w w:val="115"/>
          <w:sz w:val="11"/>
        </w:rPr>
        <w:t>- (5)</w:t>
      </w:r>
    </w:p>
    <w:p>
      <w:pPr>
        <w:spacing w:before="1"/>
        <w:ind w:left="146" w:right="0" w:firstLine="0"/>
        <w:jc w:val="left"/>
        <w:rPr>
          <w:sz w:val="11"/>
        </w:rPr>
      </w:pPr>
      <w:r>
        <w:rPr>
          <w:color w:val="1F3863"/>
          <w:w w:val="115"/>
          <w:sz w:val="11"/>
        </w:rPr>
        <w:t>(10)</w:t>
      </w:r>
    </w:p>
    <w:p>
      <w:pPr>
        <w:spacing w:before="59"/>
        <w:ind w:left="146" w:right="0" w:firstLine="0"/>
        <w:jc w:val="left"/>
        <w:rPr>
          <w:sz w:val="11"/>
        </w:rPr>
      </w:pPr>
      <w:r>
        <w:rPr>
          <w:color w:val="1F3863"/>
          <w:w w:val="115"/>
          <w:sz w:val="11"/>
        </w:rPr>
        <w:t>(15)</w:t>
      </w:r>
    </w:p>
    <w:p>
      <w:pPr>
        <w:spacing w:after="0"/>
        <w:jc w:val="left"/>
        <w:rPr>
          <w:sz w:val="11"/>
        </w:rPr>
        <w:sectPr>
          <w:type w:val="continuous"/>
          <w:pgSz w:w="11910" w:h="15880"/>
          <w:pgMar w:top="740" w:bottom="280" w:left="0" w:right="0"/>
          <w:cols w:num="5" w:equalWidth="0">
            <w:col w:w="1511" w:space="40"/>
            <w:col w:w="3472" w:space="78"/>
            <w:col w:w="1652" w:space="40"/>
            <w:col w:w="3240" w:space="39"/>
            <w:col w:w="1838"/>
          </w:cols>
        </w:sectPr>
      </w:pPr>
    </w:p>
    <w:p>
      <w:pPr>
        <w:pStyle w:val="BodyText"/>
        <w:spacing w:before="2"/>
        <w:rPr>
          <w:sz w:val="8"/>
        </w:rPr>
      </w:pPr>
    </w:p>
    <w:p>
      <w:pPr>
        <w:tabs>
          <w:tab w:pos="9237" w:val="left" w:leader="none"/>
        </w:tabs>
        <w:spacing w:before="96"/>
        <w:ind w:left="4062" w:right="0" w:firstLine="0"/>
        <w:jc w:val="left"/>
        <w:rPr>
          <w:i/>
          <w:sz w:val="12"/>
        </w:rPr>
      </w:pPr>
      <w:r>
        <w:rPr/>
        <w:pict>
          <v:shape style="position:absolute;margin-left:70.866997pt;margin-top:12.882888pt;width:212.6pt;height:28.8pt;mso-position-horizontal-relative:page;mso-position-vertical-relative:paragraph;z-index:17528;mso-wrap-distance-left:0;mso-wrap-distance-right:0" type="#_x0000_t202" filled="true" fillcolor="#001f5f" stroked="false">
            <v:textbox inset="0,0,0,0">
              <w:txbxContent>
                <w:p>
                  <w:pPr>
                    <w:spacing w:line="309" w:lineRule="auto" w:before="102"/>
                    <w:ind w:left="1759" w:right="608" w:hanging="1160"/>
                    <w:jc w:val="left"/>
                    <w:rPr>
                      <w:sz w:val="14"/>
                    </w:rPr>
                  </w:pPr>
                  <w:r>
                    <w:rPr>
                      <w:color w:val="FFFFFF"/>
                      <w:w w:val="115"/>
                      <w:sz w:val="14"/>
                    </w:rPr>
                    <w:t>Grafik 1. 33. Perkembangan Komoditas Utama Ekspor Bali</w:t>
                  </w:r>
                </w:p>
              </w:txbxContent>
            </v:textbox>
            <v:fill type="solid"/>
            <w10:wrap type="topAndBottom"/>
          </v:shape>
        </w:pict>
      </w:r>
      <w:r>
        <w:rPr/>
        <w:pict>
          <v:shape style="position:absolute;margin-left:325.984985pt;margin-top:12.882888pt;width:212.6pt;height:18.95pt;mso-position-horizontal-relative:page;mso-position-vertical-relative:paragraph;z-index:17552;mso-wrap-distance-left:0;mso-wrap-distance-right:0" type="#_x0000_t202" filled="true" fillcolor="#001f5f" stroked="false">
            <v:textbox inset="0,0,0,0">
              <w:txbxContent>
                <w:p>
                  <w:pPr>
                    <w:spacing w:before="102"/>
                    <w:ind w:left="927" w:right="0" w:firstLine="0"/>
                    <w:jc w:val="left"/>
                    <w:rPr>
                      <w:sz w:val="14"/>
                    </w:rPr>
                  </w:pPr>
                  <w:r>
                    <w:rPr>
                      <w:color w:val="FFFFFF"/>
                      <w:w w:val="115"/>
                      <w:sz w:val="14"/>
                    </w:rPr>
                    <w:t>Grafik 1. 35. Kredit Kategori Industri</w:t>
                  </w:r>
                </w:p>
              </w:txbxContent>
            </v:textbox>
            <v:fill type="solid"/>
            <w10:wrap type="topAndBottom"/>
          </v:shape>
        </w:pict>
      </w:r>
      <w:r>
        <w:rPr/>
        <w:pict>
          <v:line style="position:absolute;mso-position-horizontal-relative:page;mso-position-vertical-relative:paragraph;z-index:17576;mso-wrap-distance-left:0;mso-wrap-distance-right:0" from="56.305099pt,55.002586pt" to="538.195099pt,55.002586pt" stroked="true" strokeweight=".709pt" strokecolor="#231f20">
            <v:stroke dashstyle="solid"/>
            <w10:wrap type="topAndBottom"/>
          </v:line>
        </w:pict>
      </w:r>
      <w:r>
        <w:rPr>
          <w:i/>
          <w:color w:val="231F20"/>
          <w:w w:val="105"/>
          <w:sz w:val="12"/>
        </w:rPr>
        <w:t>Sumber : Bea dan</w:t>
      </w:r>
      <w:r>
        <w:rPr>
          <w:i/>
          <w:color w:val="231F20"/>
          <w:spacing w:val="18"/>
          <w:w w:val="105"/>
          <w:sz w:val="12"/>
        </w:rPr>
        <w:t> </w:t>
      </w:r>
      <w:r>
        <w:rPr>
          <w:i/>
          <w:color w:val="231F20"/>
          <w:w w:val="105"/>
          <w:sz w:val="12"/>
        </w:rPr>
        <w:t>Cukai,</w:t>
      </w:r>
      <w:r>
        <w:rPr>
          <w:i/>
          <w:color w:val="231F20"/>
          <w:spacing w:val="4"/>
          <w:w w:val="105"/>
          <w:sz w:val="12"/>
        </w:rPr>
        <w:t> </w:t>
      </w:r>
      <w:r>
        <w:rPr>
          <w:i/>
          <w:color w:val="231F20"/>
          <w:w w:val="105"/>
          <w:sz w:val="12"/>
        </w:rPr>
        <w:t>diolah</w:t>
        <w:tab/>
        <w:t>Sumber : LBU, Bank</w:t>
      </w:r>
      <w:r>
        <w:rPr>
          <w:i/>
          <w:color w:val="231F20"/>
          <w:spacing w:val="18"/>
          <w:w w:val="105"/>
          <w:sz w:val="12"/>
        </w:rPr>
        <w:t> </w:t>
      </w:r>
      <w:r>
        <w:rPr>
          <w:i/>
          <w:color w:val="231F20"/>
          <w:w w:val="105"/>
          <w:sz w:val="12"/>
        </w:rPr>
        <w:t>Indonesia</w:t>
      </w:r>
    </w:p>
    <w:p>
      <w:pPr>
        <w:pStyle w:val="BodyText"/>
        <w:spacing w:before="9"/>
        <w:rPr>
          <w:i/>
          <w:sz w:val="16"/>
        </w:rPr>
      </w:pPr>
    </w:p>
    <w:p>
      <w:pPr>
        <w:tabs>
          <w:tab w:pos="1493" w:val="left" w:leader="none"/>
        </w:tabs>
        <w:spacing w:line="271" w:lineRule="auto" w:before="37"/>
        <w:ind w:left="1493" w:right="1364" w:hanging="360"/>
        <w:jc w:val="left"/>
        <w:rPr>
          <w:rFonts w:ascii="Calibri Light"/>
          <w:b w:val="0"/>
          <w:sz w:val="16"/>
        </w:rPr>
      </w:pPr>
      <w:r>
        <w:rPr>
          <w:rFonts w:ascii="Calibri Light"/>
          <w:b w:val="0"/>
          <w:color w:val="231F20"/>
          <w:position w:val="5"/>
          <w:sz w:val="9"/>
        </w:rPr>
        <w:t>45</w:t>
        <w:tab/>
      </w:r>
      <w:r>
        <w:rPr>
          <w:rFonts w:ascii="Calibri Light"/>
          <w:b w:val="0"/>
          <w:color w:val="231F20"/>
          <w:sz w:val="16"/>
        </w:rPr>
        <w:t>Sub lapangan usaha industri kayu dan industri tekstil masing-masing tumbuh 5,17% (yoy) dan 5,97% (yoy) pada triwulan III-2018, lebih tinggi dibanding triwulan sebelumnya yang masing-masing tumbuh 1,97% (yoy) dan-3,41%</w:t>
      </w:r>
      <w:r>
        <w:rPr>
          <w:rFonts w:ascii="Calibri Light"/>
          <w:b w:val="0"/>
          <w:color w:val="231F20"/>
          <w:spacing w:val="-4"/>
          <w:sz w:val="16"/>
        </w:rPr>
        <w:t> </w:t>
      </w:r>
      <w:r>
        <w:rPr>
          <w:rFonts w:ascii="Calibri Light"/>
          <w:b w:val="0"/>
          <w:color w:val="231F20"/>
          <w:sz w:val="16"/>
        </w:rPr>
        <w:t>(yoy)</w:t>
      </w:r>
    </w:p>
    <w:p>
      <w:pPr>
        <w:tabs>
          <w:tab w:pos="1493" w:val="left" w:leader="none"/>
        </w:tabs>
        <w:spacing w:line="271" w:lineRule="auto" w:before="0"/>
        <w:ind w:left="1493" w:right="1189" w:hanging="360"/>
        <w:jc w:val="left"/>
        <w:rPr>
          <w:rFonts w:ascii="Calibri Light"/>
          <w:b w:val="0"/>
          <w:sz w:val="16"/>
        </w:rPr>
      </w:pPr>
      <w:r>
        <w:rPr>
          <w:rFonts w:ascii="Calibri Light"/>
          <w:b w:val="0"/>
          <w:color w:val="231F20"/>
          <w:position w:val="5"/>
          <w:sz w:val="9"/>
        </w:rPr>
        <w:t>46</w:t>
        <w:tab/>
      </w:r>
      <w:r>
        <w:rPr>
          <w:rFonts w:ascii="Calibri Light"/>
          <w:b w:val="0"/>
          <w:color w:val="231F20"/>
          <w:sz w:val="16"/>
        </w:rPr>
        <w:t>Sub lapangan usaha industri makan-minum dan sub lapang usaha industri furniture masing-masing tumbuh 11,01% (yoy) dan -0,205 (yoy) pada triwulan III-2018, lebih rendah dibanding triwulan sebelumnya yang masing-masing tumbuh 13,55 %(yoy) dan-0,21%</w:t>
      </w:r>
      <w:r>
        <w:rPr>
          <w:rFonts w:ascii="Calibri Light"/>
          <w:b w:val="0"/>
          <w:color w:val="231F20"/>
          <w:spacing w:val="-13"/>
          <w:sz w:val="16"/>
        </w:rPr>
        <w:t> </w:t>
      </w:r>
      <w:r>
        <w:rPr>
          <w:rFonts w:ascii="Calibri Light"/>
          <w:b w:val="0"/>
          <w:color w:val="231F20"/>
          <w:sz w:val="16"/>
        </w:rPr>
        <w:t>(yoy)</w:t>
      </w:r>
    </w:p>
    <w:p>
      <w:pPr>
        <w:spacing w:after="0" w:line="271" w:lineRule="auto"/>
        <w:jc w:val="left"/>
        <w:rPr>
          <w:rFonts w:ascii="Calibri Light"/>
          <w:sz w:val="16"/>
        </w:rPr>
        <w:sectPr>
          <w:type w:val="continuous"/>
          <w:pgSz w:w="11910" w:h="15880"/>
          <w:pgMar w:top="740" w:bottom="280" w:left="0" w:right="0"/>
        </w:sectPr>
      </w:pPr>
    </w:p>
    <w:p>
      <w:pPr>
        <w:spacing w:before="86"/>
        <w:ind w:left="1133" w:right="0" w:firstLine="0"/>
        <w:jc w:val="left"/>
        <w:rPr>
          <w:b/>
          <w:sz w:val="20"/>
        </w:rPr>
      </w:pPr>
      <w:r>
        <w:rPr>
          <w:b/>
          <w:w w:val="115"/>
          <w:sz w:val="20"/>
          <w:u w:val="single"/>
        </w:rPr>
        <w:t>Tracking Kinerja Triwulan IV-2018</w:t>
      </w:r>
    </w:p>
    <w:p>
      <w:pPr>
        <w:pStyle w:val="BodyText"/>
        <w:spacing w:before="10"/>
        <w:rPr>
          <w:b/>
          <w:sz w:val="25"/>
        </w:rPr>
      </w:pPr>
    </w:p>
    <w:p>
      <w:pPr>
        <w:spacing w:line="276" w:lineRule="auto" w:before="1"/>
        <w:ind w:left="1133" w:right="0" w:firstLine="0"/>
        <w:jc w:val="both"/>
        <w:rPr>
          <w:sz w:val="20"/>
        </w:rPr>
      </w:pPr>
      <w:r>
        <w:rPr>
          <w:b/>
          <w:w w:val="105"/>
          <w:sz w:val="20"/>
        </w:rPr>
        <w:t>Kinerja industri  pengolahan  pada  </w:t>
      </w:r>
      <w:r>
        <w:rPr>
          <w:b/>
          <w:spacing w:val="-3"/>
          <w:w w:val="105"/>
          <w:sz w:val="20"/>
        </w:rPr>
        <w:t>triwulan  </w:t>
      </w:r>
      <w:r>
        <w:rPr>
          <w:b/>
          <w:w w:val="105"/>
          <w:sz w:val="20"/>
        </w:rPr>
        <w:t>IV-2018  diprakirakan   masih   tumbuh   </w:t>
      </w:r>
      <w:r>
        <w:rPr>
          <w:b/>
          <w:spacing w:val="-5"/>
          <w:w w:val="105"/>
          <w:sz w:val="20"/>
        </w:rPr>
        <w:t>kuat </w:t>
      </w:r>
      <w:r>
        <w:rPr>
          <w:b/>
          <w:w w:val="105"/>
          <w:sz w:val="20"/>
        </w:rPr>
        <w:t>namun sedikit melambat dibanding </w:t>
      </w:r>
      <w:r>
        <w:rPr>
          <w:b/>
          <w:spacing w:val="-3"/>
          <w:w w:val="105"/>
          <w:sz w:val="20"/>
        </w:rPr>
        <w:t>triwulan </w:t>
      </w:r>
      <w:r>
        <w:rPr>
          <w:b/>
          <w:w w:val="105"/>
          <w:sz w:val="20"/>
        </w:rPr>
        <w:t>sebelumnya. </w:t>
      </w:r>
      <w:r>
        <w:rPr>
          <w:w w:val="105"/>
          <w:sz w:val="20"/>
        </w:rPr>
        <w:t>Terganggunya produksi ikan </w:t>
      </w:r>
      <w:r>
        <w:rPr>
          <w:spacing w:val="-4"/>
          <w:w w:val="105"/>
          <w:sz w:val="20"/>
        </w:rPr>
        <w:t>laut </w:t>
      </w:r>
      <w:r>
        <w:rPr>
          <w:w w:val="105"/>
          <w:sz w:val="20"/>
        </w:rPr>
        <w:t>menjadi salah satu penyebab penurunan </w:t>
      </w:r>
      <w:r>
        <w:rPr>
          <w:spacing w:val="-3"/>
          <w:w w:val="105"/>
          <w:sz w:val="20"/>
        </w:rPr>
        <w:t>kinerja </w:t>
      </w:r>
      <w:r>
        <w:rPr>
          <w:w w:val="105"/>
          <w:sz w:val="20"/>
        </w:rPr>
        <w:t>industri pengolahan. Hasil tangkap ikan </w:t>
      </w:r>
      <w:r>
        <w:rPr>
          <w:spacing w:val="-5"/>
          <w:w w:val="105"/>
          <w:sz w:val="20"/>
        </w:rPr>
        <w:t>laut </w:t>
      </w:r>
      <w:r>
        <w:rPr>
          <w:w w:val="105"/>
          <w:sz w:val="20"/>
        </w:rPr>
        <w:t>diperkirakan menurun sejalan dengan perkiraan adanya gelombang tinggi di perairan laut </w:t>
      </w:r>
      <w:r>
        <w:rPr>
          <w:spacing w:val="-4"/>
          <w:w w:val="105"/>
          <w:sz w:val="20"/>
        </w:rPr>
        <w:t>Bali. </w:t>
      </w:r>
      <w:r>
        <w:rPr>
          <w:w w:val="105"/>
          <w:sz w:val="20"/>
        </w:rPr>
        <w:t>Namun demikian, kinerja lapangan usaha </w:t>
      </w:r>
      <w:r>
        <w:rPr>
          <w:spacing w:val="-3"/>
          <w:w w:val="105"/>
          <w:sz w:val="20"/>
        </w:rPr>
        <w:t>industri </w:t>
      </w:r>
      <w:r>
        <w:rPr>
          <w:w w:val="105"/>
          <w:sz w:val="20"/>
        </w:rPr>
        <w:t>pengolahan pada triwulan IV-2018</w:t>
      </w:r>
      <w:r>
        <w:rPr>
          <w:spacing w:val="9"/>
          <w:w w:val="105"/>
          <w:sz w:val="20"/>
        </w:rPr>
        <w:t> </w:t>
      </w:r>
      <w:r>
        <w:rPr>
          <w:spacing w:val="-2"/>
          <w:w w:val="105"/>
          <w:sz w:val="20"/>
        </w:rPr>
        <w:t>diprakirakan</w:t>
      </w:r>
    </w:p>
    <w:p>
      <w:pPr>
        <w:spacing w:line="276" w:lineRule="auto" w:before="86"/>
        <w:ind w:left="526" w:right="1131" w:firstLine="0"/>
        <w:jc w:val="both"/>
        <w:rPr>
          <w:sz w:val="20"/>
        </w:rPr>
      </w:pPr>
      <w:r>
        <w:rPr/>
        <w:br w:type="column"/>
      </w:r>
      <w:r>
        <w:rPr>
          <w:b/>
          <w:w w:val="105"/>
          <w:sz w:val="20"/>
        </w:rPr>
        <w:t>Peningkatan kinerja lapangan usaha  konstruksi juga terlihat dari meningkatnya kinerja </w:t>
      </w:r>
      <w:r>
        <w:rPr>
          <w:b/>
          <w:spacing w:val="-3"/>
          <w:w w:val="105"/>
          <w:sz w:val="20"/>
        </w:rPr>
        <w:t>belanja </w:t>
      </w:r>
      <w:r>
        <w:rPr>
          <w:b/>
          <w:w w:val="105"/>
          <w:sz w:val="20"/>
        </w:rPr>
        <w:t>modal dengan  menggunakan  APBD.  </w:t>
      </w:r>
      <w:r>
        <w:rPr>
          <w:spacing w:val="-3"/>
          <w:w w:val="105"/>
          <w:sz w:val="20"/>
        </w:rPr>
        <w:t>Kinerja </w:t>
      </w:r>
      <w:r>
        <w:rPr>
          <w:w w:val="105"/>
          <w:sz w:val="20"/>
        </w:rPr>
        <w:t>realisasi belanja modal APBD untuk Provinsi Bali menunjukkan peningkatan pada triwulan </w:t>
      </w:r>
      <w:r>
        <w:rPr>
          <w:spacing w:val="-3"/>
          <w:w w:val="105"/>
          <w:sz w:val="20"/>
        </w:rPr>
        <w:t>laporan</w:t>
      </w:r>
      <w:r>
        <w:rPr>
          <w:spacing w:val="-3"/>
          <w:w w:val="105"/>
          <w:position w:val="7"/>
          <w:sz w:val="11"/>
        </w:rPr>
        <w:t>47</w:t>
      </w:r>
      <w:r>
        <w:rPr>
          <w:spacing w:val="-3"/>
          <w:w w:val="105"/>
          <w:sz w:val="20"/>
        </w:rPr>
        <w:t>. </w:t>
      </w:r>
      <w:r>
        <w:rPr>
          <w:w w:val="105"/>
          <w:sz w:val="20"/>
        </w:rPr>
        <w:t>Peningkatan belanja modal didorong oleh </w:t>
      </w:r>
      <w:r>
        <w:rPr>
          <w:spacing w:val="-3"/>
          <w:w w:val="105"/>
          <w:sz w:val="20"/>
        </w:rPr>
        <w:t>realisasi </w:t>
      </w:r>
      <w:r>
        <w:rPr>
          <w:w w:val="105"/>
          <w:sz w:val="20"/>
        </w:rPr>
        <w:t>anggaran untuk penyelesaian proyek </w:t>
      </w:r>
      <w:r>
        <w:rPr>
          <w:spacing w:val="-2"/>
          <w:w w:val="105"/>
          <w:sz w:val="20"/>
        </w:rPr>
        <w:t>infrastruktur </w:t>
      </w:r>
      <w:r>
        <w:rPr>
          <w:w w:val="105"/>
          <w:sz w:val="20"/>
        </w:rPr>
        <w:t>pemerintah, termasuk proyek-proyek </w:t>
      </w:r>
      <w:r>
        <w:rPr>
          <w:spacing w:val="-3"/>
          <w:w w:val="105"/>
          <w:sz w:val="20"/>
        </w:rPr>
        <w:t>terkait </w:t>
      </w:r>
      <w:r>
        <w:rPr>
          <w:w w:val="105"/>
          <w:sz w:val="20"/>
        </w:rPr>
        <w:t>persiapan penyelenggaraan IMF-WB AM </w:t>
      </w:r>
      <w:r>
        <w:rPr>
          <w:spacing w:val="-4"/>
          <w:w w:val="105"/>
          <w:sz w:val="20"/>
        </w:rPr>
        <w:t>2018</w:t>
      </w:r>
      <w:r>
        <w:rPr>
          <w:spacing w:val="-4"/>
          <w:w w:val="105"/>
          <w:position w:val="7"/>
          <w:sz w:val="11"/>
        </w:rPr>
        <w:t>48</w:t>
      </w:r>
      <w:r>
        <w:rPr>
          <w:spacing w:val="-4"/>
          <w:w w:val="105"/>
          <w:sz w:val="20"/>
        </w:rPr>
        <w:t>. </w:t>
      </w:r>
      <w:r>
        <w:rPr>
          <w:w w:val="105"/>
          <w:sz w:val="20"/>
        </w:rPr>
        <w:t>Pengerjaan berbagai proyek infrastruktur pendukung penyelenggaraan IMF-WB AM 2018 turut </w:t>
      </w:r>
      <w:r>
        <w:rPr>
          <w:spacing w:val="-3"/>
          <w:w w:val="105"/>
          <w:sz w:val="20"/>
        </w:rPr>
        <w:t>mendorong </w:t>
      </w:r>
      <w:r>
        <w:rPr>
          <w:w w:val="105"/>
          <w:sz w:val="20"/>
        </w:rPr>
        <w:t>peningkatan kinerja lapangan usaha</w:t>
      </w:r>
      <w:r>
        <w:rPr>
          <w:spacing w:val="27"/>
          <w:w w:val="105"/>
          <w:sz w:val="20"/>
        </w:rPr>
        <w:t> </w:t>
      </w:r>
      <w:r>
        <w:rPr>
          <w:w w:val="105"/>
          <w:sz w:val="20"/>
        </w:rPr>
        <w:t>konstruksi.</w:t>
      </w:r>
    </w:p>
    <w:p>
      <w:pPr>
        <w:spacing w:after="0" w:line="276" w:lineRule="auto"/>
        <w:jc w:val="both"/>
        <w:rPr>
          <w:sz w:val="20"/>
        </w:rPr>
        <w:sectPr>
          <w:pgSz w:w="11910" w:h="15880"/>
          <w:pgMar w:header="0" w:footer="535" w:top="1220" w:bottom="720" w:left="0" w:right="0"/>
          <w:cols w:num="2" w:equalWidth="0">
            <w:col w:w="5670" w:space="40"/>
            <w:col w:w="6200"/>
          </w:cols>
        </w:sectPr>
      </w:pPr>
    </w:p>
    <w:p>
      <w:pPr>
        <w:pStyle w:val="BodyText"/>
        <w:tabs>
          <w:tab w:pos="6236" w:val="left" w:leader="none"/>
          <w:tab w:pos="10771" w:val="left" w:leader="none"/>
        </w:tabs>
        <w:spacing w:line="235" w:lineRule="exact"/>
        <w:ind w:left="1133"/>
      </w:pPr>
      <w:r>
        <w:rPr>
          <w:w w:val="105"/>
        </w:rPr>
        <w:t>masih  akan  tumbuh  kuat  seiring  dengan</w:t>
      </w:r>
      <w:r>
        <w:rPr>
          <w:spacing w:val="26"/>
          <w:w w:val="105"/>
        </w:rPr>
        <w:t> </w:t>
      </w:r>
      <w:r>
        <w:rPr>
          <w:w w:val="105"/>
        </w:rPr>
        <w:t>prakiraan</w:t>
      </w:r>
      <w:r>
        <w:rPr/>
        <w:tab/>
      </w:r>
      <w:r>
        <w:rPr>
          <w:w w:val="122"/>
          <w:u w:val="single" w:color="001F5F"/>
        </w:rPr>
        <w:t> </w:t>
      </w:r>
      <w:r>
        <w:rPr>
          <w:u w:val="single" w:color="001F5F"/>
        </w:rPr>
        <w:tab/>
      </w:r>
    </w:p>
    <w:p>
      <w:pPr>
        <w:spacing w:after="0" w:line="235" w:lineRule="exact"/>
        <w:sectPr>
          <w:type w:val="continuous"/>
          <w:pgSz w:w="11910" w:h="15880"/>
          <w:pgMar w:top="740" w:bottom="280" w:left="0" w:right="0"/>
        </w:sectPr>
      </w:pPr>
    </w:p>
    <w:p>
      <w:pPr>
        <w:pStyle w:val="BodyText"/>
        <w:spacing w:line="276" w:lineRule="auto" w:before="36"/>
        <w:ind w:left="1133"/>
        <w:jc w:val="both"/>
      </w:pPr>
      <w:r>
        <w:rPr>
          <w:w w:val="105"/>
        </w:rPr>
        <w:t>masih tingginya permintaan dari negara mitra</w:t>
      </w:r>
      <w:r>
        <w:rPr>
          <w:spacing w:val="-35"/>
          <w:w w:val="105"/>
        </w:rPr>
        <w:t> </w:t>
      </w:r>
      <w:r>
        <w:rPr>
          <w:spacing w:val="-3"/>
          <w:w w:val="105"/>
        </w:rPr>
        <w:t>dagang </w:t>
      </w:r>
      <w:r>
        <w:rPr>
          <w:w w:val="105"/>
        </w:rPr>
        <w:t>utama. Hal itu sejalan dengan meningkatnya</w:t>
      </w:r>
      <w:r>
        <w:rPr>
          <w:spacing w:val="-17"/>
          <w:w w:val="105"/>
        </w:rPr>
        <w:t> </w:t>
      </w:r>
      <w:r>
        <w:rPr>
          <w:spacing w:val="-3"/>
          <w:w w:val="105"/>
        </w:rPr>
        <w:t>proyeksi </w:t>
      </w:r>
      <w:r>
        <w:rPr>
          <w:w w:val="105"/>
        </w:rPr>
        <w:t>pertumbuhan ekonomi negara mitra dagang </w:t>
      </w:r>
      <w:r>
        <w:rPr>
          <w:spacing w:val="-3"/>
          <w:w w:val="105"/>
        </w:rPr>
        <w:t>utama </w:t>
      </w:r>
      <w:r>
        <w:rPr>
          <w:w w:val="105"/>
        </w:rPr>
        <w:t>Bali seperti Amerika Serikat, yang merupakan </w:t>
      </w:r>
      <w:r>
        <w:rPr>
          <w:spacing w:val="-4"/>
          <w:w w:val="105"/>
        </w:rPr>
        <w:t>salah </w:t>
      </w:r>
      <w:r>
        <w:rPr>
          <w:w w:val="105"/>
        </w:rPr>
        <w:t>satu pasar ekspor utama Bali, khususnya </w:t>
      </w:r>
      <w:r>
        <w:rPr>
          <w:spacing w:val="-3"/>
          <w:w w:val="105"/>
        </w:rPr>
        <w:t>untuk </w:t>
      </w:r>
      <w:r>
        <w:rPr>
          <w:w w:val="105"/>
        </w:rPr>
        <w:t>komoditas perikanan, produk olahan kayu, </w:t>
      </w:r>
      <w:r>
        <w:rPr>
          <w:spacing w:val="-5"/>
          <w:w w:val="105"/>
        </w:rPr>
        <w:t>dan </w:t>
      </w:r>
      <w:r>
        <w:rPr>
          <w:w w:val="105"/>
        </w:rPr>
        <w:t>makanan</w:t>
      </w:r>
      <w:r>
        <w:rPr>
          <w:spacing w:val="7"/>
          <w:w w:val="105"/>
        </w:rPr>
        <w:t> </w:t>
      </w:r>
      <w:r>
        <w:rPr>
          <w:w w:val="105"/>
        </w:rPr>
        <w:t>olahan.</w:t>
      </w:r>
    </w:p>
    <w:p>
      <w:pPr>
        <w:pStyle w:val="BodyText"/>
        <w:spacing w:before="5"/>
        <w:rPr>
          <w:sz w:val="22"/>
        </w:rPr>
      </w:pPr>
    </w:p>
    <w:p>
      <w:pPr>
        <w:pStyle w:val="Heading9"/>
        <w:numPr>
          <w:ilvl w:val="2"/>
          <w:numId w:val="15"/>
        </w:numPr>
        <w:tabs>
          <w:tab w:pos="1854" w:val="left" w:leader="none"/>
        </w:tabs>
        <w:spacing w:line="240" w:lineRule="auto" w:before="1" w:after="0"/>
        <w:ind w:left="1853" w:right="0" w:hanging="720"/>
        <w:jc w:val="both"/>
      </w:pPr>
      <w:r>
        <w:rPr>
          <w:w w:val="115"/>
        </w:rPr>
        <w:t>Lapangan Usaha</w:t>
      </w:r>
      <w:r>
        <w:rPr>
          <w:spacing w:val="4"/>
          <w:w w:val="115"/>
        </w:rPr>
        <w:t> </w:t>
      </w:r>
      <w:r>
        <w:rPr>
          <w:w w:val="115"/>
        </w:rPr>
        <w:t>Konstruksi</w:t>
      </w:r>
    </w:p>
    <w:p>
      <w:pPr>
        <w:pStyle w:val="BodyText"/>
        <w:spacing w:before="10"/>
        <w:rPr>
          <w:b/>
          <w:sz w:val="10"/>
        </w:rPr>
      </w:pPr>
      <w:r>
        <w:rPr/>
        <w:br w:type="column"/>
      </w:r>
      <w:r>
        <w:rPr>
          <w:b/>
          <w:sz w:val="10"/>
        </w:rPr>
      </w:r>
    </w:p>
    <w:p>
      <w:pPr>
        <w:spacing w:before="0"/>
        <w:ind w:left="0" w:right="0" w:firstLine="0"/>
        <w:jc w:val="right"/>
        <w:rPr>
          <w:sz w:val="10"/>
        </w:rPr>
      </w:pPr>
      <w:r>
        <w:rPr>
          <w:color w:val="77787B"/>
          <w:spacing w:val="-2"/>
          <w:sz w:val="10"/>
        </w:rPr>
        <w:t>100</w:t>
      </w:r>
    </w:p>
    <w:p>
      <w:pPr>
        <w:spacing w:before="51"/>
        <w:ind w:left="0" w:right="1" w:firstLine="0"/>
        <w:jc w:val="right"/>
        <w:rPr>
          <w:sz w:val="10"/>
        </w:rPr>
      </w:pPr>
      <w:r>
        <w:rPr>
          <w:color w:val="77787B"/>
          <w:spacing w:val="-1"/>
          <w:sz w:val="10"/>
        </w:rPr>
        <w:t>90</w:t>
      </w:r>
    </w:p>
    <w:p>
      <w:pPr>
        <w:spacing w:before="50"/>
        <w:ind w:left="0" w:right="1" w:firstLine="0"/>
        <w:jc w:val="right"/>
        <w:rPr>
          <w:sz w:val="10"/>
        </w:rPr>
      </w:pPr>
      <w:r>
        <w:rPr>
          <w:color w:val="77787B"/>
          <w:spacing w:val="-1"/>
          <w:sz w:val="10"/>
        </w:rPr>
        <w:t>80</w:t>
      </w:r>
    </w:p>
    <w:p>
      <w:pPr>
        <w:spacing w:before="51"/>
        <w:ind w:left="0" w:right="1" w:firstLine="0"/>
        <w:jc w:val="right"/>
        <w:rPr>
          <w:sz w:val="10"/>
        </w:rPr>
      </w:pPr>
      <w:r>
        <w:rPr>
          <w:color w:val="77787B"/>
          <w:spacing w:val="-1"/>
          <w:sz w:val="10"/>
        </w:rPr>
        <w:t>70</w:t>
      </w:r>
    </w:p>
    <w:p>
      <w:pPr>
        <w:spacing w:before="50"/>
        <w:ind w:left="0" w:right="1" w:firstLine="0"/>
        <w:jc w:val="right"/>
        <w:rPr>
          <w:sz w:val="10"/>
        </w:rPr>
      </w:pPr>
      <w:r>
        <w:rPr>
          <w:color w:val="77787B"/>
          <w:spacing w:val="-1"/>
          <w:sz w:val="10"/>
        </w:rPr>
        <w:t>60</w:t>
      </w:r>
    </w:p>
    <w:p>
      <w:pPr>
        <w:spacing w:before="51"/>
        <w:ind w:left="0" w:right="1" w:firstLine="0"/>
        <w:jc w:val="right"/>
        <w:rPr>
          <w:sz w:val="10"/>
        </w:rPr>
      </w:pPr>
      <w:r>
        <w:rPr/>
        <w:pict>
          <v:shape style="position:absolute;margin-left:312.814056pt;margin-top:2.84206pt;width:7.7pt;height:6.15pt;mso-position-horizontal-relative:page;mso-position-vertical-relative:paragraph;z-index:20560" type="#_x0000_t202" filled="false" stroked="false">
            <v:textbox inset="0,0,0,0" style="layout-flow:vertical;mso-layout-flow-alt:bottom-to-top">
              <w:txbxContent>
                <w:p>
                  <w:pPr>
                    <w:spacing w:before="0"/>
                    <w:ind w:left="20" w:right="0" w:firstLine="0"/>
                    <w:jc w:val="left"/>
                    <w:rPr>
                      <w:b/>
                      <w:sz w:val="11"/>
                    </w:rPr>
                  </w:pPr>
                  <w:r>
                    <w:rPr>
                      <w:b/>
                      <w:color w:val="77787B"/>
                      <w:w w:val="103"/>
                      <w:sz w:val="11"/>
                    </w:rPr>
                    <w:t>%</w:t>
                  </w:r>
                </w:p>
              </w:txbxContent>
            </v:textbox>
            <w10:wrap type="none"/>
          </v:shape>
        </w:pict>
      </w:r>
      <w:r>
        <w:rPr>
          <w:color w:val="77787B"/>
          <w:spacing w:val="-2"/>
          <w:sz w:val="10"/>
        </w:rPr>
        <w:t>50</w:t>
      </w:r>
    </w:p>
    <w:p>
      <w:pPr>
        <w:spacing w:before="50"/>
        <w:ind w:left="0" w:right="1" w:firstLine="0"/>
        <w:jc w:val="right"/>
        <w:rPr>
          <w:sz w:val="10"/>
        </w:rPr>
      </w:pPr>
      <w:r>
        <w:rPr>
          <w:color w:val="77787B"/>
          <w:spacing w:val="-2"/>
          <w:sz w:val="10"/>
        </w:rPr>
        <w:t>40</w:t>
      </w:r>
    </w:p>
    <w:p>
      <w:pPr>
        <w:spacing w:before="50"/>
        <w:ind w:left="0" w:right="1" w:firstLine="0"/>
        <w:jc w:val="right"/>
        <w:rPr>
          <w:sz w:val="10"/>
        </w:rPr>
      </w:pPr>
      <w:r>
        <w:rPr>
          <w:color w:val="77787B"/>
          <w:spacing w:val="-1"/>
          <w:sz w:val="10"/>
        </w:rPr>
        <w:t>30</w:t>
      </w:r>
    </w:p>
    <w:p>
      <w:pPr>
        <w:spacing w:before="51"/>
        <w:ind w:left="0" w:right="1" w:firstLine="0"/>
        <w:jc w:val="right"/>
        <w:rPr>
          <w:sz w:val="10"/>
        </w:rPr>
      </w:pPr>
      <w:r>
        <w:rPr>
          <w:color w:val="77787B"/>
          <w:spacing w:val="-1"/>
          <w:sz w:val="10"/>
        </w:rPr>
        <w:t>20</w:t>
      </w:r>
    </w:p>
    <w:p>
      <w:pPr>
        <w:spacing w:before="50"/>
        <w:ind w:left="0" w:right="1" w:firstLine="0"/>
        <w:jc w:val="right"/>
        <w:rPr>
          <w:sz w:val="10"/>
        </w:rPr>
      </w:pPr>
      <w:r>
        <w:rPr>
          <w:color w:val="77787B"/>
          <w:spacing w:val="-1"/>
          <w:sz w:val="10"/>
        </w:rPr>
        <w:t>10</w:t>
      </w:r>
    </w:p>
    <w:p>
      <w:pPr>
        <w:spacing w:before="51"/>
        <w:ind w:left="0" w:right="0" w:firstLine="0"/>
        <w:jc w:val="right"/>
        <w:rPr>
          <w:sz w:val="10"/>
        </w:rPr>
      </w:pPr>
      <w:r>
        <w:rPr>
          <w:color w:val="77787B"/>
          <w:w w:val="102"/>
          <w:sz w:val="10"/>
        </w:rPr>
        <w:t>0</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
        <w:rPr>
          <w:sz w:val="13"/>
        </w:rPr>
      </w:pPr>
    </w:p>
    <w:p>
      <w:pPr>
        <w:spacing w:before="0"/>
        <w:ind w:left="154" w:right="0" w:firstLine="0"/>
        <w:jc w:val="center"/>
        <w:rPr>
          <w:sz w:val="10"/>
        </w:rPr>
      </w:pPr>
      <w:r>
        <w:rPr>
          <w:color w:val="77787B"/>
          <w:w w:val="105"/>
          <w:sz w:val="10"/>
        </w:rPr>
        <w:t>I II III IV I II III IV I II III IV I II III</w:t>
      </w:r>
    </w:p>
    <w:p>
      <w:pPr>
        <w:tabs>
          <w:tab w:pos="1141" w:val="left" w:leader="none"/>
          <w:tab w:pos="2041" w:val="left" w:leader="none"/>
          <w:tab w:pos="2828" w:val="left" w:leader="none"/>
        </w:tabs>
        <w:spacing w:before="76"/>
        <w:ind w:left="241" w:right="0" w:firstLine="0"/>
        <w:jc w:val="center"/>
        <w:rPr>
          <w:sz w:val="10"/>
        </w:rPr>
      </w:pPr>
      <w:r>
        <w:rPr>
          <w:color w:val="77787B"/>
          <w:sz w:val="10"/>
        </w:rPr>
        <w:t>2015</w:t>
        <w:tab/>
        <w:t>2016</w:t>
        <w:tab/>
        <w:t>2017</w:t>
        <w:tab/>
        <w:t>2018</w:t>
      </w:r>
    </w:p>
    <w:p>
      <w:pPr>
        <w:spacing w:before="28"/>
        <w:ind w:left="881" w:right="0" w:firstLine="0"/>
        <w:jc w:val="left"/>
        <w:rPr>
          <w:sz w:val="10"/>
        </w:rPr>
      </w:pPr>
      <w:r>
        <w:rPr>
          <w:color w:val="77787B"/>
          <w:w w:val="105"/>
          <w:sz w:val="10"/>
        </w:rPr>
        <w:t>Persentase Realisais Belanja Modal (%)</w:t>
      </w:r>
    </w:p>
    <w:p>
      <w:pPr>
        <w:spacing w:before="29"/>
        <w:ind w:left="881" w:right="0" w:firstLine="0"/>
        <w:jc w:val="left"/>
        <w:rPr>
          <w:sz w:val="10"/>
        </w:rPr>
      </w:pPr>
      <w:r>
        <w:rPr/>
        <w:pict>
          <v:line style="position:absolute;mso-position-horizontal-relative:page;mso-position-vertical-relative:paragraph;z-index:20368" from="362.812592pt,4.524542pt" to="373.609596pt,4.524542pt" stroked="true" strokeweight="1.983694pt" strokecolor="#c00000">
            <v:stroke dashstyle="solid"/>
            <w10:wrap type="none"/>
          </v:line>
        </w:pict>
      </w:r>
      <w:r>
        <w:rPr>
          <w:color w:val="77787B"/>
          <w:sz w:val="10"/>
        </w:rPr>
        <w:t>Growth Tahunan Realisasi Belanja Modal (Rhs,%,yoy))</w:t>
      </w:r>
    </w:p>
    <w:p>
      <w:pPr>
        <w:pStyle w:val="BodyText"/>
        <w:spacing w:before="10"/>
        <w:rPr>
          <w:sz w:val="10"/>
        </w:rPr>
      </w:pPr>
      <w:r>
        <w:rPr/>
        <w:br w:type="column"/>
      </w:r>
      <w:r>
        <w:rPr>
          <w:sz w:val="10"/>
        </w:rPr>
      </w:r>
    </w:p>
    <w:p>
      <w:pPr>
        <w:spacing w:before="0"/>
        <w:ind w:left="131" w:right="0" w:firstLine="0"/>
        <w:jc w:val="left"/>
        <w:rPr>
          <w:sz w:val="10"/>
        </w:rPr>
      </w:pPr>
      <w:r>
        <w:rPr>
          <w:color w:val="77787B"/>
          <w:w w:val="105"/>
          <w:sz w:val="10"/>
        </w:rPr>
        <w:t>1600</w:t>
      </w:r>
    </w:p>
    <w:p>
      <w:pPr>
        <w:spacing w:before="70"/>
        <w:ind w:left="131" w:right="0" w:firstLine="0"/>
        <w:jc w:val="left"/>
        <w:rPr>
          <w:sz w:val="10"/>
        </w:rPr>
      </w:pPr>
      <w:r>
        <w:rPr/>
        <w:pict>
          <v:group style="position:absolute;margin-left:333.404694pt;margin-top:-2.893541pt;width:170.35pt;height:111.7pt;mso-position-horizontal-relative:page;mso-position-vertical-relative:paragraph;z-index:-1172200" coordorigin="6668,-58" coordsize="3407,2234">
            <v:line style="position:absolute" from="8359,27" to="8359,1665" stroked="true" strokeweight="3.693712pt" strokecolor="#44536a">
              <v:stroke dashstyle="solid"/>
            </v:line>
            <v:line style="position:absolute" from="9257,146" to="9257,1665" stroked="true" strokeweight="3.693712pt" strokecolor="#44536a">
              <v:stroke dashstyle="solid"/>
            </v:line>
            <v:line style="position:absolute" from="7458,146" to="7458,1665" stroked="true" strokeweight="3.40958pt" strokecolor="#44536a">
              <v:stroke dashstyle="solid"/>
            </v:line>
            <v:line style="position:absolute" from="8134,747" to="8134,1665" stroked="true" strokeweight="3.40958pt" strokecolor="#44536a">
              <v:stroke dashstyle="solid"/>
            </v:line>
            <v:line style="position:absolute" from="9032,945" to="9032,1665" stroked="true" strokeweight="3.40958pt" strokecolor="#44536a">
              <v:stroke dashstyle="solid"/>
            </v:line>
            <v:line style="position:absolute" from="7234,968" to="7234,1665" stroked="true" strokeweight="3.693712pt" strokecolor="#44536a">
              <v:stroke dashstyle="solid"/>
            </v:line>
            <v:line style="position:absolute" from="7907,1183" to="7907,1665" stroked="true" strokeweight="3.40958pt" strokecolor="#44536a">
              <v:stroke dashstyle="solid"/>
            </v:line>
            <v:line style="position:absolute" from="9930,1217" to="9930,1665" stroked="true" strokeweight="3.409012pt" strokecolor="#44536a">
              <v:stroke dashstyle="solid"/>
            </v:line>
            <v:line style="position:absolute" from="8808,1365" to="8808,1665" stroked="true" strokeweight="3.693712pt" strokecolor="#44536a">
              <v:stroke dashstyle="solid"/>
            </v:line>
            <v:line style="position:absolute" from="7009,1421" to="7009,1665" stroked="true" strokeweight="3.40958pt" strokecolor="#44536a">
              <v:stroke dashstyle="solid"/>
            </v:line>
            <v:line style="position:absolute" from="9705,1506" to="9705,1665" stroked="true" strokeweight="3.69428pt" strokecolor="#44536a">
              <v:stroke dashstyle="solid"/>
            </v:line>
            <v:shape style="position:absolute;left:6747;top:1546;width:2768;height:119" coordorigin="6748,1546" coordsize="2768,119" path="m6822,1648l6748,1648,6748,1665,6822,1665,6822,1648m7719,1546l7651,1546,7651,1665,7719,1665,7719,1546m8617,1659l8549,1659,8549,1665,8617,1665,8617,1659m9515,1659l9447,1659,9447,1665,9515,1665,9515,1659e" filled="true" fillcolor="#44536a" stroked="false">
              <v:path arrowok="t"/>
              <v:fill type="solid"/>
            </v:shape>
            <v:shape style="position:absolute;left:0;top:7655;width:60;height:3040" coordorigin="0,7655" coordsize="60,3040" path="m10041,1668l10041,-55m10041,1668l10075,1668m10041,1475l10075,1475m10041,1283l10075,1283m10041,1090l10075,1090m10041,903l10075,903m10041,710l10075,710m10041,517l10075,517m10041,325l10075,325m10041,138l10075,138m10041,-55l10075,-55e" filled="false" stroked="true" strokeweight=".284326pt" strokecolor="#c6c8ca">
              <v:path arrowok="t"/>
              <v:stroke dashstyle="solid"/>
            </v:shape>
            <v:line style="position:absolute" from="6671,1668" to="6671,-55" stroked="true" strokeweight=".2847pt" strokecolor="#dcddde">
              <v:stroke dashstyle="solid"/>
            </v:line>
            <v:shape style="position:absolute;left:0;top:10695;width:5930;height:350" coordorigin="0,10695" coordsize="5930,350" path="m6674,1665l10044,1665m6674,1665l6674,1863m7572,1665l7572,1863m8469,1665l8469,1863m9367,1665l9367,1863m10044,1665l10044,1863e" filled="false" stroked="true" strokeweight=".567517pt" strokecolor="#dcddde">
              <v:path arrowok="t"/>
              <v:stroke dashstyle="solid"/>
            </v:shape>
            <v:shape style="position:absolute;left:0;top:10695;width:5930;height:350" coordorigin="0,10695" coordsize="5930,350" path="m6674,1863l6674,2062m7572,1863l7572,2062m8469,1863l8469,2062m9367,1863l9367,2062m10044,1863l10044,2062e" filled="false" stroked="true" strokeweight=".567517pt" strokecolor="#dcddde">
              <v:path arrowok="t"/>
              <v:stroke dashstyle="solid"/>
            </v:shape>
            <v:shape style="position:absolute;left:6784;top:188;width:3149;height:1380" coordorigin="6785,189" coordsize="3149,1380" path="m6785,189l6800,272,6815,359,6830,450,6845,543,6860,637,6875,731,6890,824,6905,915,6920,1002,6935,1085,6949,1162,6964,1233,6979,1295,7009,1392,7045,1426,7095,1412,7149,1374,7198,1335,7234,1319,7272,1341,7309,1383,7347,1431,7384,1469,7459,1457,7500,1353,7521,1275,7541,1185,7561,1090,7582,995,7602,904,7623,824,7643,759,7664,715,7684,697,7707,710,7752,816,7774,898,7797,989,7819,1085,7841,1179,7864,1264,7886,1335,7961,1438,8021,1455,8082,1456,8134,1457,8190,1462,8246,1460,8302,1460,8359,1467,8415,1490,8471,1523,8527,1553,8584,1568,8640,1559,8696,1536,8752,1509,8808,1490,8865,1483,8921,1481,8977,1481,9033,1480,9090,1478,9146,1477,9202,1474,9258,1464,9314,1441,9371,1409,9427,1381,9483,1374,9539,1398,9595,1443,9652,1491,9708,1522,9764,1530,9820,1525,9877,1515,9933,1508e" filled="false" stroked="true" strokeweight="1.984536pt" strokecolor="#c00000">
              <v:path arrowok="t"/>
              <v:stroke dashstyle="solid"/>
            </v:shape>
            <v:line style="position:absolute" from="7259,2147" to="7475,2147" stroked="true" strokeweight="2.833849pt" strokecolor="#44536a">
              <v:stroke dashstyle="solid"/>
            </v:line>
            <w10:wrap type="none"/>
          </v:group>
        </w:pict>
      </w:r>
      <w:r>
        <w:rPr>
          <w:color w:val="77787B"/>
          <w:w w:val="105"/>
          <w:sz w:val="10"/>
        </w:rPr>
        <w:t>1400</w:t>
      </w:r>
    </w:p>
    <w:p>
      <w:pPr>
        <w:spacing w:before="69"/>
        <w:ind w:left="131" w:right="0" w:firstLine="0"/>
        <w:jc w:val="left"/>
        <w:rPr>
          <w:sz w:val="10"/>
        </w:rPr>
      </w:pPr>
      <w:r>
        <w:rPr>
          <w:color w:val="77787B"/>
          <w:w w:val="105"/>
          <w:sz w:val="10"/>
        </w:rPr>
        <w:t>1200</w:t>
      </w:r>
    </w:p>
    <w:p>
      <w:pPr>
        <w:spacing w:before="70"/>
        <w:ind w:left="131" w:right="0" w:firstLine="0"/>
        <w:jc w:val="left"/>
        <w:rPr>
          <w:sz w:val="10"/>
        </w:rPr>
      </w:pPr>
      <w:r>
        <w:rPr>
          <w:color w:val="77787B"/>
          <w:w w:val="105"/>
          <w:sz w:val="10"/>
        </w:rPr>
        <w:t>1000</w:t>
      </w:r>
    </w:p>
    <w:p>
      <w:pPr>
        <w:spacing w:before="70"/>
        <w:ind w:left="131" w:right="0" w:firstLine="0"/>
        <w:jc w:val="left"/>
        <w:rPr>
          <w:sz w:val="10"/>
        </w:rPr>
      </w:pPr>
      <w:r>
        <w:rPr/>
        <w:pict>
          <v:shape style="position:absolute;margin-left:519.36438pt;margin-top:3.532687pt;width:7.7pt;height:16.05pt;mso-position-horizontal-relative:page;mso-position-vertical-relative:paragraph;z-index:20584" type="#_x0000_t202" filled="false" stroked="false">
            <v:textbox inset="0,0,0,0" style="layout-flow:vertical;mso-layout-flow-alt:bottom-to-top">
              <w:txbxContent>
                <w:p>
                  <w:pPr>
                    <w:spacing w:before="0"/>
                    <w:ind w:left="20" w:right="0" w:firstLine="0"/>
                    <w:jc w:val="left"/>
                    <w:rPr>
                      <w:b/>
                      <w:sz w:val="11"/>
                    </w:rPr>
                  </w:pPr>
                  <w:r>
                    <w:rPr>
                      <w:b/>
                      <w:color w:val="77787B"/>
                      <w:w w:val="105"/>
                      <w:sz w:val="11"/>
                    </w:rPr>
                    <w:t>%,yoy</w:t>
                  </w:r>
                </w:p>
              </w:txbxContent>
            </v:textbox>
            <w10:wrap type="none"/>
          </v:shape>
        </w:pict>
      </w:r>
      <w:r>
        <w:rPr>
          <w:color w:val="77787B"/>
          <w:w w:val="105"/>
          <w:sz w:val="10"/>
        </w:rPr>
        <w:t>800</w:t>
      </w:r>
    </w:p>
    <w:p>
      <w:pPr>
        <w:spacing w:before="69"/>
        <w:ind w:left="131" w:right="0" w:firstLine="0"/>
        <w:jc w:val="left"/>
        <w:rPr>
          <w:sz w:val="10"/>
        </w:rPr>
      </w:pPr>
      <w:r>
        <w:rPr>
          <w:color w:val="77787B"/>
          <w:w w:val="105"/>
          <w:sz w:val="10"/>
        </w:rPr>
        <w:t>600</w:t>
      </w:r>
    </w:p>
    <w:p>
      <w:pPr>
        <w:spacing w:before="70"/>
        <w:ind w:left="131" w:right="0" w:firstLine="0"/>
        <w:jc w:val="left"/>
        <w:rPr>
          <w:sz w:val="10"/>
        </w:rPr>
      </w:pPr>
      <w:r>
        <w:rPr>
          <w:color w:val="77787B"/>
          <w:w w:val="105"/>
          <w:sz w:val="10"/>
        </w:rPr>
        <w:t>400</w:t>
      </w:r>
    </w:p>
    <w:p>
      <w:pPr>
        <w:spacing w:before="70"/>
        <w:ind w:left="131" w:right="0" w:firstLine="0"/>
        <w:jc w:val="left"/>
        <w:rPr>
          <w:sz w:val="10"/>
        </w:rPr>
      </w:pPr>
      <w:r>
        <w:rPr>
          <w:color w:val="77787B"/>
          <w:w w:val="105"/>
          <w:sz w:val="10"/>
        </w:rPr>
        <w:t>200</w:t>
      </w:r>
    </w:p>
    <w:p>
      <w:pPr>
        <w:spacing w:before="69"/>
        <w:ind w:left="131" w:right="0" w:firstLine="0"/>
        <w:jc w:val="left"/>
        <w:rPr>
          <w:sz w:val="10"/>
        </w:rPr>
      </w:pPr>
      <w:r>
        <w:rPr>
          <w:color w:val="77787B"/>
          <w:w w:val="102"/>
          <w:sz w:val="10"/>
        </w:rPr>
        <w:t>0</w:t>
      </w:r>
    </w:p>
    <w:p>
      <w:pPr>
        <w:spacing w:before="70"/>
        <w:ind w:left="131" w:right="0" w:firstLine="0"/>
        <w:jc w:val="left"/>
        <w:rPr>
          <w:sz w:val="10"/>
        </w:rPr>
      </w:pPr>
      <w:r>
        <w:rPr>
          <w:color w:val="77787B"/>
          <w:w w:val="105"/>
          <w:sz w:val="10"/>
        </w:rPr>
        <w:t>-200</w:t>
      </w:r>
    </w:p>
    <w:p>
      <w:pPr>
        <w:spacing w:after="0"/>
        <w:jc w:val="left"/>
        <w:rPr>
          <w:sz w:val="10"/>
        </w:rPr>
        <w:sectPr>
          <w:type w:val="continuous"/>
          <w:pgSz w:w="11910" w:h="15880"/>
          <w:pgMar w:top="740" w:bottom="280" w:left="0" w:right="0"/>
          <w:cols w:num="4" w:equalWidth="0">
            <w:col w:w="5670" w:space="40"/>
            <w:col w:w="869" w:space="39"/>
            <w:col w:w="3354" w:space="40"/>
            <w:col w:w="1898"/>
          </w:cols>
        </w:sectPr>
      </w:pPr>
    </w:p>
    <w:p>
      <w:pPr>
        <w:pStyle w:val="BodyText"/>
        <w:spacing w:before="5"/>
        <w:rPr>
          <w:sz w:val="10"/>
        </w:rPr>
      </w:pPr>
    </w:p>
    <w:p>
      <w:pPr>
        <w:spacing w:after="0"/>
        <w:rPr>
          <w:sz w:val="10"/>
        </w:rPr>
        <w:sectPr>
          <w:type w:val="continuous"/>
          <w:pgSz w:w="11910" w:h="15880"/>
          <w:pgMar w:top="740" w:bottom="280" w:left="0" w:right="0"/>
        </w:sectPr>
      </w:pPr>
    </w:p>
    <w:p>
      <w:pPr>
        <w:spacing w:line="276" w:lineRule="auto" w:before="96"/>
        <w:ind w:left="1133" w:right="38" w:firstLine="720"/>
        <w:jc w:val="both"/>
        <w:rPr>
          <w:sz w:val="20"/>
        </w:rPr>
      </w:pPr>
      <w:r>
        <w:rPr>
          <w:b/>
          <w:w w:val="110"/>
          <w:sz w:val="20"/>
        </w:rPr>
        <w:t>Kinerja lapangan usaha kontruksi pada triwulan laporan meningkat dibanding triwulan sebelumnya. </w:t>
      </w:r>
      <w:r>
        <w:rPr>
          <w:w w:val="110"/>
          <w:sz w:val="20"/>
        </w:rPr>
        <w:t>Lapangan usaha Konstruksi pada </w:t>
      </w:r>
      <w:r>
        <w:rPr>
          <w:w w:val="105"/>
          <w:sz w:val="20"/>
        </w:rPr>
        <w:t>triwulan laporan tercatat tumbuh 11,77% (yoy), lebih</w:t>
      </w:r>
    </w:p>
    <w:p>
      <w:pPr>
        <w:pStyle w:val="BodyText"/>
        <w:spacing w:before="6"/>
        <w:rPr>
          <w:sz w:val="19"/>
        </w:rPr>
      </w:pPr>
      <w:r>
        <w:rPr/>
        <w:br w:type="column"/>
      </w:r>
      <w:r>
        <w:rPr>
          <w:sz w:val="19"/>
        </w:rPr>
      </w:r>
    </w:p>
    <w:p>
      <w:pPr>
        <w:spacing w:before="0"/>
        <w:ind w:left="1133" w:right="0" w:firstLine="0"/>
        <w:jc w:val="left"/>
        <w:rPr>
          <w:i/>
          <w:sz w:val="12"/>
        </w:rPr>
      </w:pPr>
      <w:r>
        <w:rPr/>
        <w:pict>
          <v:group style="position:absolute;margin-left:311.812988pt;margin-top:8.082376pt;width:226.8pt;height:19.9pt;mso-position-horizontal-relative:page;mso-position-vertical-relative:paragraph;z-index:20416" coordorigin="6236,162" coordsize="4536,398">
            <v:rect style="position:absolute;left:6519;top:161;width:4252;height:398" filled="true" fillcolor="#001f5f" stroked="false">
              <v:fill type="solid"/>
            </v:rect>
            <v:rect style="position:absolute;left:6236;top:161;width:284;height:398" filled="true" fillcolor="#001f5f" stroked="false">
              <v:fill opacity="45875f" type="solid"/>
            </v:rect>
            <v:shape style="position:absolute;left:6236;top:161;width:4536;height:398" type="#_x0000_t202" filled="false" stroked="false">
              <v:textbox inset="0,0,0,0">
                <w:txbxContent>
                  <w:p>
                    <w:pPr>
                      <w:spacing w:before="102"/>
                      <w:ind w:left="798" w:right="0" w:firstLine="0"/>
                      <w:jc w:val="left"/>
                      <w:rPr>
                        <w:sz w:val="14"/>
                      </w:rPr>
                    </w:pPr>
                    <w:r>
                      <w:rPr>
                        <w:color w:val="FFFFFF"/>
                        <w:w w:val="115"/>
                        <w:sz w:val="14"/>
                      </w:rPr>
                      <w:t>Grafik 1. 36. Perkembangan Belanja Modal APBN</w:t>
                    </w:r>
                  </w:p>
                </w:txbxContent>
              </v:textbox>
              <w10:wrap type="none"/>
            </v:shape>
            <w10:wrap type="none"/>
          </v:group>
        </w:pict>
      </w:r>
      <w:r>
        <w:rPr>
          <w:i/>
          <w:color w:val="231F20"/>
          <w:w w:val="105"/>
          <w:sz w:val="12"/>
        </w:rPr>
        <w:t>Sumber : BPKAD Provinsi Bali</w:t>
      </w:r>
    </w:p>
    <w:p>
      <w:pPr>
        <w:spacing w:after="0"/>
        <w:jc w:val="left"/>
        <w:rPr>
          <w:sz w:val="12"/>
        </w:rPr>
        <w:sectPr>
          <w:type w:val="continuous"/>
          <w:pgSz w:w="11910" w:h="15880"/>
          <w:pgMar w:top="740" w:bottom="280" w:left="0" w:right="0"/>
          <w:cols w:num="2" w:equalWidth="0">
            <w:col w:w="5710" w:space="2441"/>
            <w:col w:w="3759"/>
          </w:cols>
        </w:sectPr>
      </w:pPr>
    </w:p>
    <w:p>
      <w:pPr>
        <w:pStyle w:val="BodyText"/>
        <w:spacing w:line="276" w:lineRule="auto"/>
        <w:ind w:left="1133"/>
        <w:jc w:val="both"/>
      </w:pPr>
      <w:r>
        <w:rPr/>
        <w:pict>
          <v:line style="position:absolute;mso-position-horizontal-relative:page;mso-position-vertical-relative:paragraph;z-index:20512" from="311.812714pt,-7.758404pt" to="538.584714pt,-7.758404pt" stroked="true" strokeweight="1pt" strokecolor="#001f5f">
            <v:stroke dashstyle="solid"/>
            <w10:wrap type="none"/>
          </v:line>
        </w:pict>
      </w:r>
      <w:r>
        <w:rPr>
          <w:w w:val="105"/>
        </w:rPr>
        <w:t>tinggi dibanding triwulan sebelumnya yang tumbuh sebesar 9,48% (yoy). Akselerasi kinerja lapangan usaha ini didorong oleh masih berlangsungnya penyelesaian proyek konstruksi pemerintah dalam rangka penyelenggaraan IMF-WB AM 2018.</w:t>
      </w:r>
    </w:p>
    <w:p>
      <w:pPr>
        <w:pStyle w:val="BodyText"/>
        <w:spacing w:before="5"/>
        <w:rPr>
          <w:sz w:val="22"/>
        </w:rPr>
      </w:pPr>
    </w:p>
    <w:p>
      <w:pPr>
        <w:pStyle w:val="Heading9"/>
        <w:spacing w:line="276" w:lineRule="auto"/>
        <w:jc w:val="both"/>
      </w:pPr>
      <w:r>
        <w:rPr>
          <w:w w:val="115"/>
        </w:rPr>
        <w:t>Akselerasi kinerja lapangan usaha konstruksi didorong upaya pelaku usaha, terutama</w:t>
      </w:r>
    </w:p>
    <w:p>
      <w:pPr>
        <w:tabs>
          <w:tab w:pos="4618" w:val="left" w:leader="none"/>
        </w:tabs>
        <w:spacing w:before="81"/>
        <w:ind w:left="716" w:right="0" w:firstLine="0"/>
        <w:jc w:val="left"/>
        <w:rPr>
          <w:sz w:val="10"/>
        </w:rPr>
      </w:pPr>
      <w:r>
        <w:rPr/>
        <w:br w:type="column"/>
      </w:r>
      <w:r>
        <w:rPr>
          <w:color w:val="1F3863"/>
          <w:w w:val="105"/>
          <w:sz w:val="10"/>
        </w:rPr>
        <w:t>14,000</w:t>
      </w:r>
      <w:r>
        <w:rPr>
          <w:color w:val="1F3863"/>
          <w:sz w:val="10"/>
        </w:rPr>
        <w:t>    </w:t>
      </w:r>
      <w:r>
        <w:rPr>
          <w:color w:val="1F3863"/>
          <w:spacing w:val="10"/>
          <w:sz w:val="10"/>
        </w:rPr>
        <w:t> </w:t>
      </w:r>
      <w:r>
        <w:rPr>
          <w:color w:val="1F3863"/>
          <w:w w:val="105"/>
          <w:sz w:val="10"/>
          <w:u w:val="single" w:color="DCDDDE"/>
        </w:rPr>
        <w:t> </w:t>
      </w:r>
      <w:r>
        <w:rPr>
          <w:color w:val="1F3863"/>
          <w:sz w:val="10"/>
          <w:u w:val="single" w:color="DCDDDE"/>
        </w:rPr>
        <w:tab/>
      </w:r>
    </w:p>
    <w:p>
      <w:pPr>
        <w:spacing w:before="67"/>
        <w:ind w:left="716" w:right="0" w:firstLine="0"/>
        <w:jc w:val="left"/>
        <w:rPr>
          <w:sz w:val="10"/>
        </w:rPr>
      </w:pPr>
      <w:r>
        <w:rPr/>
        <w:pict>
          <v:group style="position:absolute;margin-left:341.674988pt;margin-top:.66215pt;width:175pt;height:82.35pt;mso-position-horizontal-relative:page;mso-position-vertical-relative:paragraph;z-index:-1172104" coordorigin="6833,13" coordsize="3500,1647">
            <v:shape style="position:absolute;left:6838;top:321;width:3490;height:758" coordorigin="6839,321" coordsize="3490,758" path="m10286,1079l10328,1079m10103,1079l10187,1079m9920,1079l10003,1079m9736,1079l9815,1079m9553,1079l9631,1079m9369,1079l9448,1079m9186,1079l9265,1079m9003,1079l9081,1079m8819,1079l8898,1079m8636,1079l8714,1079m8452,1079l8531,1079m8269,1079l8348,1079m8080,1079l8164,1079m7897,1079l7981,1079m7714,1079l7798,1079m7530,1079l7609,1079m7347,1079l7426,1079m7164,1079l7242,1079m6980,1079l7059,1079m6839,1079l6875,1079m10286,887l10328,887m10103,887l10187,887m9920,887l10003,887m9736,887l9815,887m9553,887l9631,887m9369,887l9448,887m9186,887l9265,887m9003,887l9081,887m8819,887l8898,887m8636,887l8714,887m8452,887l8531,887m8269,887l8348,887m8080,887l8164,887m7897,887l7981,887m7714,887l7798,887m7530,887l7609,887m7347,887l7426,887m7164,887l7242,887m6980,887l7059,887m6839,887l6875,887m10286,700l10328,700m10103,700l10187,700m9920,700l10003,700m9736,700l9815,700m9553,700l9631,700m9369,700l9448,700m9186,700l9265,700m9003,700l9081,700m8819,700l8898,700m8636,700l8714,700m8452,700l8531,700m8269,700l8348,700m8080,700l8164,700m7897,700l7981,700m7714,700l7798,700m7530,700l7609,700m7347,700l7426,700m7164,700l7242,700m6980,700l7059,700m6839,700l6875,700m10286,513l10328,513m10103,513l10187,513m9920,513l10003,513m9736,513l9815,513m9553,513l9631,513m9369,513l9448,513m9186,513l9265,513m9003,513l9081,513m8819,513l8898,513m8636,513l8714,513m8452,513l8531,513m8269,513l8348,513m8080,513l8164,513m7897,513l7981,513m7714,513l7798,513m7530,513l7609,513m7347,513l7426,513m7164,513l7242,513m6980,513l7059,513m6839,513l6875,513m10286,321l10328,321m9186,321l10187,321m9003,321l9081,321m8819,321l8898,321m8636,321l8714,321m8452,321l8531,321m8269,321l8348,321m8080,321l8164,321m7897,321l7981,321m7714,321l7798,321m7530,321l7609,321m7347,321l7426,321m7164,321l7242,321m6839,321l7059,321e" filled="false" stroked="true" strokeweight=".505027pt" strokecolor="#dcddde">
              <v:path arrowok="t"/>
              <v:stroke dashstyle="solid"/>
            </v:shape>
            <v:shape style="position:absolute;left:6833;top:129;width:3500;height:1142" type="#_x0000_t75" stroked="false">
              <v:imagedata r:id="rId2021" o:title=""/>
            </v:shape>
            <v:line style="position:absolute" from="8400,170" to="8400,1266" stroked="true" strokeweight="5.239376pt" strokecolor="#1f3863">
              <v:stroke dashstyle="solid"/>
            </v:line>
            <v:shape style="position:absolute;left:8216;top:169;width:367;height:1096" coordorigin="8217,170" coordsize="367,1096" path="m8217,170l8217,1266m8583,175l8583,1266e" filled="false" stroked="true" strokeweight="5.239376pt" strokecolor="#1f3863">
              <v:path arrowok="t"/>
              <v:stroke dashstyle="solid"/>
            </v:shape>
            <v:line style="position:absolute" from="8031,195" to="8031,1266" stroked="true" strokeweight="4.976883pt" strokecolor="#1f3863">
              <v:stroke dashstyle="solid"/>
            </v:line>
            <v:line style="position:absolute" from="7847,215" to="7847,1266" stroked="true" strokeweight="4.977407pt" strokecolor="#1f3863">
              <v:stroke dashstyle="solid"/>
            </v:line>
            <v:line style="position:absolute" from="9134,230" to="9134,1266" stroked="true" strokeweight="5.239376pt" strokecolor="#1f3863">
              <v:stroke dashstyle="solid"/>
            </v:line>
            <v:line style="position:absolute" from="7661,230" to="7661,1266" stroked="true" strokeweight="5.239376pt" strokecolor="#1f3863">
              <v:stroke dashstyle="solid"/>
            </v:line>
            <v:line style="position:absolute" from="8950,235" to="8950,1266" stroked="true" strokeweight="5.239376pt" strokecolor="#1f3863">
              <v:stroke dashstyle="solid"/>
            </v:line>
            <v:line style="position:absolute" from="8767,235" to="8767,1266" stroked="true" strokeweight="5.239900pt" strokecolor="#1f3863">
              <v:stroke dashstyle="solid"/>
            </v:line>
            <v:line style="position:absolute" from="7478,235" to="7478,1266" stroked="true" strokeweight="5.239376pt" strokecolor="#1f3863">
              <v:stroke dashstyle="solid"/>
            </v:line>
            <v:line style="position:absolute" from="7295,271" to="7295,1266" stroked="true" strokeweight="5.239376pt" strokecolor="#1f3863">
              <v:stroke dashstyle="solid"/>
            </v:line>
            <v:line style="position:absolute" from="7111,281" to="7111,1266" stroked="true" strokeweight="5.239376pt" strokecolor="#1f3863">
              <v:stroke dashstyle="solid"/>
            </v:line>
            <v:line style="position:absolute" from="10236,286" to="10236,1266" stroked="true" strokeweight="4.976883pt" strokecolor="#1f3863">
              <v:stroke dashstyle="solid"/>
            </v:line>
            <v:line style="position:absolute" from="6928,342" to="6928,1266" stroked="true" strokeweight="5.239900pt" strokecolor="#1f3863">
              <v:stroke dashstyle="solid"/>
            </v:line>
            <v:line style="position:absolute" from="10053,347" to="10053,1266" stroked="true" strokeweight="4.977407pt" strokecolor="#1f3863">
              <v:stroke dashstyle="solid"/>
            </v:line>
            <v:line style="position:absolute" from="9867,352" to="9867,1266" stroked="true" strokeweight="5.239376pt" strokecolor="#1f3863">
              <v:stroke dashstyle="solid"/>
            </v:line>
            <v:line style="position:absolute" from="9684,357" to="9684,1266" stroked="true" strokeweight="5.239376pt" strokecolor="#1f3863">
              <v:stroke dashstyle="solid"/>
            </v:line>
            <v:line style="position:absolute" from="9500,382" to="9500,1266" stroked="true" strokeweight="5.239376pt" strokecolor="#1f3863">
              <v:stroke dashstyle="solid"/>
            </v:line>
            <v:line style="position:absolute" from="9317,402" to="9317,1266" stroked="true" strokeweight="5.239376pt" strokecolor="#1f3863">
              <v:stroke dashstyle="solid"/>
            </v:line>
            <v:shape style="position:absolute;left:0;top:6787;width:6660;height:390" coordorigin="0,6788" coordsize="6660,390" path="m6839,1266l10328,1266m6839,1266l6839,1463m7572,1266l7572,1463m8306,1266l8306,1463m9045,1266l9045,1463m9778,1266l9778,1463m10328,1266l10328,1463e" filled="false" stroked="true" strokeweight=".514482pt" strokecolor="#dcddde">
              <v:path arrowok="t"/>
              <v:stroke dashstyle="solid"/>
            </v:shape>
            <v:shape style="position:absolute;left:0;top:6787;width:6660;height:390" coordorigin="0,6788" coordsize="6660,390" path="m6839,1463l6839,1660m7572,1463l7572,1660m8306,1463l8306,1660m9045,1463l9045,1660m9778,1463l9778,1660m10328,1463l10328,1660e" filled="false" stroked="true" strokeweight=".514482pt" strokecolor="#dcddde">
              <v:path arrowok="t"/>
              <v:stroke dashstyle="solid"/>
            </v:shape>
            <v:shape style="position:absolute;left:6859;top:13;width:3445;height:1230" type="#_x0000_t75" stroked="false">
              <v:imagedata r:id="rId2022" o:title=""/>
            </v:shape>
            <v:shape style="position:absolute;left:6927;top:63;width:3312;height:1093" coordorigin="6928,64" coordsize="3312,1093" path="m6928,64l6974,85,7020,106,7066,129,7112,155,7158,193,7204,238,7250,277,7296,298,7342,288,7388,258,7434,226,7480,209,7572,227,7664,275,7756,357,7802,400,7848,428,7894,434,7940,425,7986,413,8032,408,8078,413,8124,424,8170,435,8216,443,8262,446,8308,447,8353,448,8445,460,8537,481,8629,547,8675,603,8721,658,8767,701,8813,726,8859,741,8905,750,8951,757,8997,752,9043,736,9089,731,9135,758,9166,808,9197,882,9227,968,9258,1051,9289,1118,9319,1157,9365,1152,9411,1101,9457,1036,9503,988,9549,965,9595,949,9641,938,9687,928,9731,931,9779,943,9827,943,9897,864,9924,797,9950,719,9976,636,10003,555,10029,484,10100,379,10195,334,10239,313e" filled="false" stroked="true" strokeweight="1.520652pt" strokecolor="#c00000">
              <v:path arrowok="t"/>
              <v:stroke dashstyle="solid"/>
            </v:shape>
            <w10:wrap type="none"/>
          </v:group>
        </w:pict>
      </w:r>
      <w:r>
        <w:rPr/>
        <w:pict>
          <v:shape style="position:absolute;margin-left:312.867462pt;margin-top:-4.708588pt;width:6.75pt;height:19.05pt;mso-position-horizontal-relative:page;mso-position-vertical-relative:paragraph;z-index:20536" type="#_x0000_t202" filled="false" stroked="false">
            <v:textbox inset="0,0,0,0" style="layout-flow:vertical;mso-layout-flow-alt:bottom-to-top">
              <w:txbxContent>
                <w:p>
                  <w:pPr>
                    <w:spacing w:before="5"/>
                    <w:ind w:left="20" w:right="0" w:firstLine="0"/>
                    <w:jc w:val="left"/>
                    <w:rPr>
                      <w:b/>
                      <w:sz w:val="9"/>
                    </w:rPr>
                  </w:pPr>
                  <w:r>
                    <w:rPr>
                      <w:b/>
                      <w:color w:val="1F3863"/>
                      <w:sz w:val="9"/>
                    </w:rPr>
                    <w:t>Rp Miliar</w:t>
                  </w:r>
                </w:p>
              </w:txbxContent>
            </v:textbox>
            <w10:wrap type="none"/>
          </v:shape>
        </w:pict>
      </w:r>
      <w:r>
        <w:rPr>
          <w:color w:val="1F3863"/>
          <w:w w:val="105"/>
          <w:sz w:val="10"/>
        </w:rPr>
        <w:t>12,000</w:t>
      </w:r>
    </w:p>
    <w:p>
      <w:pPr>
        <w:spacing w:before="68"/>
        <w:ind w:left="716" w:right="0" w:firstLine="0"/>
        <w:jc w:val="left"/>
        <w:rPr>
          <w:sz w:val="10"/>
        </w:rPr>
      </w:pPr>
      <w:r>
        <w:rPr>
          <w:color w:val="1F3863"/>
          <w:w w:val="105"/>
          <w:sz w:val="10"/>
        </w:rPr>
        <w:t>10,000</w:t>
      </w:r>
    </w:p>
    <w:p>
      <w:pPr>
        <w:spacing w:before="67"/>
        <w:ind w:left="769" w:right="0" w:firstLine="0"/>
        <w:jc w:val="left"/>
        <w:rPr>
          <w:sz w:val="10"/>
        </w:rPr>
      </w:pPr>
      <w:r>
        <w:rPr>
          <w:color w:val="1F3863"/>
          <w:w w:val="105"/>
          <w:sz w:val="10"/>
        </w:rPr>
        <w:t>8,000</w:t>
      </w:r>
    </w:p>
    <w:p>
      <w:pPr>
        <w:spacing w:before="68"/>
        <w:ind w:left="770" w:right="0" w:firstLine="0"/>
        <w:jc w:val="left"/>
        <w:rPr>
          <w:sz w:val="10"/>
        </w:rPr>
      </w:pPr>
      <w:r>
        <w:rPr>
          <w:color w:val="1F3863"/>
          <w:w w:val="105"/>
          <w:sz w:val="10"/>
        </w:rPr>
        <w:t>6,000</w:t>
      </w:r>
    </w:p>
    <w:p>
      <w:pPr>
        <w:spacing w:before="67"/>
        <w:ind w:left="770" w:right="0" w:firstLine="0"/>
        <w:jc w:val="left"/>
        <w:rPr>
          <w:sz w:val="10"/>
        </w:rPr>
      </w:pPr>
      <w:r>
        <w:rPr>
          <w:color w:val="1F3863"/>
          <w:w w:val="105"/>
          <w:sz w:val="10"/>
        </w:rPr>
        <w:t>4,000</w:t>
      </w:r>
    </w:p>
    <w:p>
      <w:pPr>
        <w:spacing w:before="68"/>
        <w:ind w:left="769" w:right="0" w:firstLine="0"/>
        <w:jc w:val="left"/>
        <w:rPr>
          <w:sz w:val="10"/>
        </w:rPr>
      </w:pPr>
      <w:r>
        <w:rPr>
          <w:color w:val="1F3863"/>
          <w:w w:val="105"/>
          <w:sz w:val="10"/>
        </w:rPr>
        <w:t>2,000</w:t>
      </w:r>
    </w:p>
    <w:p>
      <w:pPr>
        <w:spacing w:before="67"/>
        <w:ind w:left="0" w:right="2725" w:firstLine="0"/>
        <w:jc w:val="center"/>
        <w:rPr>
          <w:sz w:val="10"/>
        </w:rPr>
      </w:pPr>
      <w:r>
        <w:rPr>
          <w:color w:val="1F3863"/>
          <w:w w:val="105"/>
          <w:sz w:val="10"/>
        </w:rPr>
        <w:t>-</w:t>
      </w:r>
    </w:p>
    <w:p>
      <w:pPr>
        <w:spacing w:before="10"/>
        <w:ind w:left="1162" w:right="0" w:firstLine="0"/>
        <w:jc w:val="center"/>
        <w:rPr>
          <w:b/>
          <w:sz w:val="10"/>
        </w:rPr>
      </w:pPr>
      <w:r>
        <w:rPr>
          <w:b/>
          <w:color w:val="1F3863"/>
          <w:w w:val="105"/>
          <w:sz w:val="10"/>
        </w:rPr>
        <w:t>I II III IV I II III IV I II III IV I II III IV I II III</w:t>
      </w:r>
    </w:p>
    <w:p>
      <w:pPr>
        <w:tabs>
          <w:tab w:pos="1957" w:val="left" w:leader="none"/>
          <w:tab w:pos="2693" w:val="left" w:leader="none"/>
          <w:tab w:pos="3429" w:val="left" w:leader="none"/>
          <w:tab w:pos="4073" w:val="left" w:leader="none"/>
        </w:tabs>
        <w:spacing w:before="73"/>
        <w:ind w:left="1221" w:right="0" w:firstLine="0"/>
        <w:jc w:val="center"/>
        <w:rPr>
          <w:b/>
          <w:sz w:val="10"/>
        </w:rPr>
      </w:pPr>
      <w:r>
        <w:rPr>
          <w:b/>
          <w:color w:val="1F3863"/>
          <w:w w:val="105"/>
          <w:sz w:val="10"/>
        </w:rPr>
        <w:t>2014</w:t>
        <w:tab/>
        <w:t>2015</w:t>
        <w:tab/>
        <w:t>2016</w:t>
        <w:tab/>
        <w:t>2017</w:t>
        <w:tab/>
        <w:t>2018</w:t>
      </w:r>
    </w:p>
    <w:p>
      <w:pPr>
        <w:pStyle w:val="BodyText"/>
        <w:spacing w:before="10"/>
        <w:rPr>
          <w:b/>
          <w:sz w:val="9"/>
        </w:rPr>
      </w:pPr>
    </w:p>
    <w:p>
      <w:pPr>
        <w:tabs>
          <w:tab w:pos="3288" w:val="left" w:leader="none"/>
        </w:tabs>
        <w:spacing w:before="0"/>
        <w:ind w:left="2312" w:right="0" w:firstLine="0"/>
        <w:jc w:val="left"/>
        <w:rPr>
          <w:b/>
          <w:sz w:val="10"/>
        </w:rPr>
      </w:pPr>
      <w:r>
        <w:rPr/>
        <w:pict>
          <v:line style="position:absolute;mso-position-horizontal-relative:page;mso-position-vertical-relative:paragraph;z-index:20464" from="389.877747pt,3.005623pt" to="399.832561pt,3.005623pt" stroked="true" strokeweight="2.777646pt" strokecolor="#1f3863">
            <v:stroke dashstyle="solid"/>
            <w10:wrap type="none"/>
          </v:line>
        </w:pict>
      </w:r>
      <w:r>
        <w:rPr/>
        <w:pict>
          <v:line style="position:absolute;mso-position-horizontal-relative:page;mso-position-vertical-relative:paragraph;z-index:-1172056" from="438.603851pt,3.132068pt" to="448.558665pt,3.132068pt" stroked="true" strokeweight="1.51508pt" strokecolor="#c00000">
            <v:stroke dashstyle="solid"/>
            <w10:wrap type="none"/>
          </v:line>
        </w:pict>
      </w:r>
      <w:r>
        <w:rPr>
          <w:b/>
          <w:color w:val="1F3863"/>
          <w:w w:val="105"/>
          <w:sz w:val="10"/>
        </w:rPr>
        <w:t>KPR</w:t>
        <w:tab/>
        <w:t>g KPR</w:t>
      </w:r>
      <w:r>
        <w:rPr>
          <w:b/>
          <w:color w:val="1F3863"/>
          <w:spacing w:val="-7"/>
          <w:w w:val="105"/>
          <w:sz w:val="10"/>
        </w:rPr>
        <w:t> </w:t>
      </w:r>
      <w:r>
        <w:rPr>
          <w:b/>
          <w:color w:val="1F3863"/>
          <w:w w:val="105"/>
          <w:sz w:val="10"/>
        </w:rPr>
        <w:t>(Rhs)</w:t>
      </w:r>
    </w:p>
    <w:p>
      <w:pPr>
        <w:spacing w:before="81"/>
        <w:ind w:left="62" w:right="0" w:firstLine="0"/>
        <w:jc w:val="left"/>
        <w:rPr>
          <w:sz w:val="10"/>
        </w:rPr>
      </w:pPr>
      <w:r>
        <w:rPr/>
        <w:br w:type="column"/>
      </w:r>
      <w:r>
        <w:rPr>
          <w:color w:val="1F3863"/>
          <w:w w:val="105"/>
          <w:sz w:val="10"/>
        </w:rPr>
        <w:t>25</w:t>
      </w:r>
    </w:p>
    <w:p>
      <w:pPr>
        <w:spacing w:before="10"/>
        <w:ind w:left="62" w:right="0" w:firstLine="0"/>
        <w:jc w:val="left"/>
        <w:rPr>
          <w:sz w:val="10"/>
        </w:rPr>
      </w:pPr>
      <w:r>
        <w:rPr>
          <w:color w:val="1F3863"/>
          <w:w w:val="105"/>
          <w:sz w:val="10"/>
        </w:rPr>
        <w:t>20</w:t>
      </w:r>
    </w:p>
    <w:p>
      <w:pPr>
        <w:spacing w:before="11"/>
        <w:ind w:left="62" w:right="0" w:firstLine="0"/>
        <w:jc w:val="left"/>
        <w:rPr>
          <w:sz w:val="10"/>
        </w:rPr>
      </w:pPr>
      <w:r>
        <w:rPr>
          <w:color w:val="1F3863"/>
          <w:w w:val="105"/>
          <w:sz w:val="10"/>
        </w:rPr>
        <w:t>15</w:t>
      </w:r>
    </w:p>
    <w:p>
      <w:pPr>
        <w:spacing w:before="11"/>
        <w:ind w:left="62" w:right="0" w:firstLine="0"/>
        <w:jc w:val="left"/>
        <w:rPr>
          <w:sz w:val="10"/>
        </w:rPr>
      </w:pPr>
      <w:r>
        <w:rPr>
          <w:color w:val="1F3863"/>
          <w:w w:val="105"/>
          <w:sz w:val="10"/>
        </w:rPr>
        <w:t>10</w:t>
      </w:r>
    </w:p>
    <w:p>
      <w:pPr>
        <w:spacing w:before="10"/>
        <w:ind w:left="62" w:right="0" w:firstLine="0"/>
        <w:jc w:val="left"/>
        <w:rPr>
          <w:sz w:val="10"/>
        </w:rPr>
      </w:pPr>
      <w:r>
        <w:rPr/>
        <w:pict>
          <v:shape style="position:absolute;margin-left:530.058533pt;margin-top:3.221596pt;width:7.3pt;height:14.5pt;mso-position-horizontal-relative:page;mso-position-vertical-relative:paragraph;z-index:20608" type="#_x0000_t202" filled="false" stroked="false">
            <v:textbox inset="0,0,0,0" style="layout-flow:vertical;mso-layout-flow-alt:bottom-to-top">
              <w:txbxContent>
                <w:p>
                  <w:pPr>
                    <w:spacing w:before="3"/>
                    <w:ind w:left="20" w:right="0" w:firstLine="0"/>
                    <w:jc w:val="left"/>
                    <w:rPr>
                      <w:b/>
                      <w:sz w:val="10"/>
                    </w:rPr>
                  </w:pPr>
                  <w:r>
                    <w:rPr>
                      <w:b/>
                      <w:color w:val="1F3863"/>
                      <w:sz w:val="10"/>
                    </w:rPr>
                    <w:t>%,yoy</w:t>
                  </w:r>
                </w:p>
              </w:txbxContent>
            </v:textbox>
            <w10:wrap type="none"/>
          </v:shape>
        </w:pict>
      </w:r>
      <w:r>
        <w:rPr>
          <w:color w:val="1F3863"/>
          <w:w w:val="104"/>
          <w:sz w:val="10"/>
        </w:rPr>
        <w:t>5</w:t>
      </w:r>
    </w:p>
    <w:p>
      <w:pPr>
        <w:spacing w:before="11"/>
        <w:ind w:left="62" w:right="0" w:firstLine="0"/>
        <w:jc w:val="left"/>
        <w:rPr>
          <w:sz w:val="10"/>
        </w:rPr>
      </w:pPr>
      <w:r>
        <w:rPr>
          <w:color w:val="1F3863"/>
          <w:w w:val="105"/>
          <w:sz w:val="10"/>
        </w:rPr>
        <w:t>0</w:t>
      </w:r>
    </w:p>
    <w:p>
      <w:pPr>
        <w:spacing w:before="11"/>
        <w:ind w:left="62" w:right="0" w:firstLine="0"/>
        <w:jc w:val="left"/>
        <w:rPr>
          <w:sz w:val="10"/>
        </w:rPr>
      </w:pPr>
      <w:r>
        <w:rPr>
          <w:color w:val="1F3863"/>
          <w:w w:val="105"/>
          <w:sz w:val="10"/>
        </w:rPr>
        <w:t>-5</w:t>
      </w:r>
    </w:p>
    <w:p>
      <w:pPr>
        <w:spacing w:before="10"/>
        <w:ind w:left="62" w:right="0" w:firstLine="0"/>
        <w:jc w:val="left"/>
        <w:rPr>
          <w:sz w:val="10"/>
        </w:rPr>
      </w:pPr>
      <w:r>
        <w:rPr>
          <w:color w:val="1F3863"/>
          <w:w w:val="105"/>
          <w:sz w:val="10"/>
        </w:rPr>
        <w:t>-10</w:t>
      </w:r>
    </w:p>
    <w:p>
      <w:pPr>
        <w:spacing w:before="11"/>
        <w:ind w:left="62" w:right="0" w:firstLine="0"/>
        <w:jc w:val="left"/>
        <w:rPr>
          <w:sz w:val="10"/>
        </w:rPr>
      </w:pPr>
      <w:r>
        <w:rPr>
          <w:color w:val="1F3863"/>
          <w:w w:val="105"/>
          <w:sz w:val="10"/>
        </w:rPr>
        <w:t>-15</w:t>
      </w:r>
    </w:p>
    <w:p>
      <w:pPr>
        <w:spacing w:before="11"/>
        <w:ind w:left="62" w:right="0" w:firstLine="0"/>
        <w:jc w:val="left"/>
        <w:rPr>
          <w:sz w:val="10"/>
        </w:rPr>
      </w:pPr>
      <w:r>
        <w:rPr>
          <w:color w:val="1F3863"/>
          <w:w w:val="105"/>
          <w:sz w:val="10"/>
        </w:rPr>
        <w:t>-20</w:t>
      </w:r>
    </w:p>
    <w:p>
      <w:pPr>
        <w:spacing w:before="10"/>
        <w:ind w:left="62" w:right="0" w:firstLine="0"/>
        <w:jc w:val="left"/>
        <w:rPr>
          <w:sz w:val="10"/>
        </w:rPr>
      </w:pPr>
      <w:r>
        <w:rPr>
          <w:color w:val="1F3863"/>
          <w:w w:val="105"/>
          <w:sz w:val="10"/>
        </w:rPr>
        <w:t>-25</w:t>
      </w:r>
    </w:p>
    <w:p>
      <w:pPr>
        <w:spacing w:after="0"/>
        <w:jc w:val="left"/>
        <w:rPr>
          <w:sz w:val="10"/>
        </w:rPr>
        <w:sectPr>
          <w:type w:val="continuous"/>
          <w:pgSz w:w="11910" w:h="15880"/>
          <w:pgMar w:top="740" w:bottom="280" w:left="0" w:right="0"/>
          <w:cols w:num="3" w:equalWidth="0">
            <w:col w:w="5670" w:space="40"/>
            <w:col w:w="4619" w:space="39"/>
            <w:col w:w="1542"/>
          </w:cols>
        </w:sectPr>
      </w:pPr>
    </w:p>
    <w:p>
      <w:pPr>
        <w:pStyle w:val="BodyText"/>
        <w:spacing w:line="276" w:lineRule="auto"/>
        <w:ind w:left="1133"/>
        <w:jc w:val="both"/>
      </w:pPr>
      <w:r>
        <w:rPr>
          <w:b/>
          <w:w w:val="105"/>
        </w:rPr>
        <w:t>perhotelan dalam mengantisipasi peningkatan permintaan. </w:t>
      </w:r>
      <w:r>
        <w:rPr>
          <w:w w:val="105"/>
        </w:rPr>
        <w:t>Adanya penyelenggaraan IMF-WB </w:t>
      </w:r>
      <w:r>
        <w:rPr>
          <w:spacing w:val="-10"/>
          <w:w w:val="105"/>
        </w:rPr>
        <w:t>AM </w:t>
      </w:r>
      <w:r>
        <w:rPr>
          <w:w w:val="105"/>
        </w:rPr>
        <w:t>2018 direspon oleh pelaku usaha perhotelan </w:t>
      </w:r>
      <w:r>
        <w:rPr>
          <w:spacing w:val="-3"/>
          <w:w w:val="105"/>
        </w:rPr>
        <w:t>dengan </w:t>
      </w:r>
      <w:r>
        <w:rPr>
          <w:w w:val="105"/>
        </w:rPr>
        <w:t>meningkatkan kapasitas. Selain itu, </w:t>
      </w:r>
      <w:r>
        <w:rPr>
          <w:spacing w:val="-2"/>
          <w:w w:val="105"/>
        </w:rPr>
        <w:t>meningkatnya </w:t>
      </w:r>
      <w:r>
        <w:rPr>
          <w:w w:val="105"/>
        </w:rPr>
        <w:t>investasi</w:t>
      </w:r>
      <w:r>
        <w:rPr>
          <w:spacing w:val="-10"/>
          <w:w w:val="105"/>
        </w:rPr>
        <w:t> </w:t>
      </w:r>
      <w:r>
        <w:rPr>
          <w:w w:val="105"/>
        </w:rPr>
        <w:t>swasta</w:t>
      </w:r>
      <w:r>
        <w:rPr>
          <w:spacing w:val="-10"/>
          <w:w w:val="105"/>
        </w:rPr>
        <w:t> </w:t>
      </w:r>
      <w:r>
        <w:rPr>
          <w:w w:val="105"/>
        </w:rPr>
        <w:t>juga</w:t>
      </w:r>
      <w:r>
        <w:rPr>
          <w:spacing w:val="-10"/>
          <w:w w:val="105"/>
        </w:rPr>
        <w:t> </w:t>
      </w:r>
      <w:r>
        <w:rPr>
          <w:w w:val="105"/>
        </w:rPr>
        <w:t>didorong</w:t>
      </w:r>
      <w:r>
        <w:rPr>
          <w:spacing w:val="-10"/>
          <w:w w:val="105"/>
        </w:rPr>
        <w:t> </w:t>
      </w:r>
      <w:r>
        <w:rPr>
          <w:w w:val="105"/>
        </w:rPr>
        <w:t>oleh</w:t>
      </w:r>
      <w:r>
        <w:rPr>
          <w:spacing w:val="-10"/>
          <w:w w:val="105"/>
        </w:rPr>
        <w:t> </w:t>
      </w:r>
      <w:r>
        <w:rPr>
          <w:w w:val="105"/>
        </w:rPr>
        <w:t>optimisme</w:t>
      </w:r>
      <w:r>
        <w:rPr>
          <w:spacing w:val="-10"/>
          <w:w w:val="105"/>
        </w:rPr>
        <w:t> </w:t>
      </w:r>
      <w:r>
        <w:rPr>
          <w:spacing w:val="-3"/>
          <w:w w:val="105"/>
        </w:rPr>
        <w:t>pelaku </w:t>
      </w:r>
      <w:r>
        <w:rPr>
          <w:w w:val="105"/>
        </w:rPr>
        <w:t>usaha terhadap kondisi ekonomi yang </w:t>
      </w:r>
      <w:r>
        <w:rPr>
          <w:spacing w:val="-3"/>
          <w:w w:val="105"/>
        </w:rPr>
        <w:t>semakin </w:t>
      </w:r>
      <w:r>
        <w:rPr>
          <w:w w:val="105"/>
        </w:rPr>
        <w:t>kondusif serta ekspektasi terhadap perbaikan kemudahan perijinan berusaha dengan adanya </w:t>
      </w:r>
      <w:r>
        <w:rPr>
          <w:spacing w:val="-4"/>
          <w:w w:val="105"/>
        </w:rPr>
        <w:t>paket </w:t>
      </w:r>
      <w:r>
        <w:rPr>
          <w:w w:val="105"/>
        </w:rPr>
        <w:t>kebijakan ekonomi yang dikeluarkan</w:t>
      </w:r>
      <w:r>
        <w:rPr>
          <w:spacing w:val="19"/>
          <w:w w:val="105"/>
        </w:rPr>
        <w:t> </w:t>
      </w:r>
      <w:r>
        <w:rPr>
          <w:w w:val="105"/>
        </w:rPr>
        <w:t>pemerintah.</w:t>
      </w:r>
    </w:p>
    <w:p>
      <w:pPr>
        <w:spacing w:before="19"/>
        <w:ind w:left="3528" w:right="0" w:firstLine="0"/>
        <w:jc w:val="left"/>
        <w:rPr>
          <w:i/>
          <w:sz w:val="12"/>
        </w:rPr>
      </w:pPr>
      <w:r>
        <w:rPr/>
        <w:br w:type="column"/>
      </w:r>
      <w:r>
        <w:rPr>
          <w:i/>
          <w:color w:val="231F20"/>
          <w:w w:val="105"/>
          <w:sz w:val="12"/>
        </w:rPr>
        <w:t>Sumber : LBU, Bank</w:t>
      </w:r>
      <w:r>
        <w:rPr>
          <w:i/>
          <w:color w:val="231F20"/>
          <w:spacing w:val="12"/>
          <w:w w:val="105"/>
          <w:sz w:val="12"/>
        </w:rPr>
        <w:t> </w:t>
      </w:r>
      <w:r>
        <w:rPr>
          <w:i/>
          <w:color w:val="231F20"/>
          <w:w w:val="105"/>
          <w:sz w:val="12"/>
        </w:rPr>
        <w:t>Indonesia</w:t>
      </w:r>
    </w:p>
    <w:p>
      <w:pPr>
        <w:pStyle w:val="BodyText"/>
        <w:ind w:left="526"/>
      </w:pPr>
      <w:r>
        <w:rPr/>
        <w:pict>
          <v:group style="width:226.8pt;height:18.95pt;mso-position-horizontal-relative:char;mso-position-vertical-relative:line" coordorigin="0,0" coordsize="4536,379">
            <v:rect style="position:absolute;left:283;top:0;width:4252;height:379" filled="true" fillcolor="#001f5f" stroked="false">
              <v:fill type="solid"/>
            </v:rect>
            <v:rect style="position:absolute;left:0;top:0;width:284;height:379" filled="true" fillcolor="#001f5f" stroked="false">
              <v:fill opacity="45875f" type="solid"/>
            </v:rect>
            <v:shape style="position:absolute;left:0;top:0;width:4536;height:379" type="#_x0000_t202" filled="false" stroked="false">
              <v:textbox inset="0,0,0,0">
                <w:txbxContent>
                  <w:p>
                    <w:pPr>
                      <w:spacing w:before="102"/>
                      <w:ind w:left="681" w:right="0" w:firstLine="0"/>
                      <w:jc w:val="left"/>
                      <w:rPr>
                        <w:sz w:val="14"/>
                      </w:rPr>
                    </w:pPr>
                    <w:r>
                      <w:rPr>
                        <w:color w:val="FFFFFF"/>
                        <w:w w:val="115"/>
                        <w:sz w:val="14"/>
                      </w:rPr>
                      <w:t>Grafik 1. 37. Perkembangan Kredit Pemilikan Rumah</w:t>
                    </w:r>
                  </w:p>
                </w:txbxContent>
              </v:textbox>
              <w10:wrap type="none"/>
            </v:shape>
          </v:group>
        </w:pict>
      </w:r>
      <w:r>
        <w:rPr/>
      </w:r>
    </w:p>
    <w:p>
      <w:pPr>
        <w:pStyle w:val="BodyText"/>
        <w:spacing w:before="3"/>
        <w:rPr>
          <w:i/>
          <w:sz w:val="15"/>
        </w:rPr>
      </w:pPr>
    </w:p>
    <w:p>
      <w:pPr>
        <w:spacing w:line="276" w:lineRule="auto" w:before="1"/>
        <w:ind w:left="526" w:right="1131" w:firstLine="0"/>
        <w:jc w:val="both"/>
        <w:rPr>
          <w:sz w:val="20"/>
        </w:rPr>
      </w:pPr>
      <w:r>
        <w:rPr>
          <w:b/>
          <w:w w:val="110"/>
          <w:sz w:val="20"/>
        </w:rPr>
        <w:t>Kinerja lapangan usaha konstruksi </w:t>
      </w:r>
      <w:r>
        <w:rPr>
          <w:b/>
          <w:spacing w:val="-4"/>
          <w:w w:val="110"/>
          <w:sz w:val="20"/>
        </w:rPr>
        <w:t>yang </w:t>
      </w:r>
      <w:r>
        <w:rPr>
          <w:b/>
          <w:w w:val="110"/>
          <w:sz w:val="20"/>
        </w:rPr>
        <w:t>meningkat pada triwulan III-2018 juga </w:t>
      </w:r>
      <w:r>
        <w:rPr>
          <w:b/>
          <w:spacing w:val="-3"/>
          <w:w w:val="110"/>
          <w:sz w:val="20"/>
        </w:rPr>
        <w:t>tercermin </w:t>
      </w:r>
      <w:r>
        <w:rPr>
          <w:b/>
          <w:w w:val="110"/>
          <w:sz w:val="20"/>
        </w:rPr>
        <w:t>dari meningkatnya kinerja Kredit Kepemilikan Rumah (KPR). </w:t>
      </w:r>
      <w:r>
        <w:rPr>
          <w:w w:val="110"/>
          <w:sz w:val="20"/>
        </w:rPr>
        <w:t>Pada triwulan laporan KPR </w:t>
      </w:r>
      <w:r>
        <w:rPr>
          <w:spacing w:val="-3"/>
          <w:w w:val="110"/>
          <w:sz w:val="20"/>
        </w:rPr>
        <w:t>tumbuh </w:t>
      </w:r>
      <w:r>
        <w:rPr>
          <w:w w:val="110"/>
          <w:sz w:val="20"/>
        </w:rPr>
        <w:t>11,07% (yoy), membaik dibanding triwulan sebelumnya </w:t>
      </w:r>
      <w:r>
        <w:rPr>
          <w:spacing w:val="16"/>
          <w:w w:val="110"/>
          <w:sz w:val="20"/>
        </w:rPr>
        <w:t> </w:t>
      </w:r>
      <w:r>
        <w:rPr>
          <w:w w:val="110"/>
          <w:sz w:val="20"/>
        </w:rPr>
        <w:t>yang </w:t>
      </w:r>
      <w:r>
        <w:rPr>
          <w:spacing w:val="16"/>
          <w:w w:val="110"/>
          <w:sz w:val="20"/>
        </w:rPr>
        <w:t> </w:t>
      </w:r>
      <w:r>
        <w:rPr>
          <w:w w:val="110"/>
          <w:sz w:val="20"/>
        </w:rPr>
        <w:t>tumbuh </w:t>
      </w:r>
      <w:r>
        <w:rPr>
          <w:spacing w:val="16"/>
          <w:w w:val="110"/>
          <w:sz w:val="20"/>
        </w:rPr>
        <w:t> </w:t>
      </w:r>
      <w:r>
        <w:rPr>
          <w:w w:val="110"/>
          <w:sz w:val="20"/>
        </w:rPr>
        <w:t>sebesar </w:t>
      </w:r>
      <w:r>
        <w:rPr>
          <w:spacing w:val="16"/>
          <w:w w:val="110"/>
          <w:sz w:val="20"/>
        </w:rPr>
        <w:t> </w:t>
      </w:r>
      <w:r>
        <w:rPr>
          <w:w w:val="110"/>
          <w:sz w:val="20"/>
        </w:rPr>
        <w:t>6,64% </w:t>
      </w:r>
      <w:r>
        <w:rPr>
          <w:spacing w:val="17"/>
          <w:w w:val="110"/>
          <w:sz w:val="20"/>
        </w:rPr>
        <w:t> </w:t>
      </w:r>
      <w:r>
        <w:rPr>
          <w:spacing w:val="-3"/>
          <w:w w:val="110"/>
          <w:sz w:val="20"/>
        </w:rPr>
        <w:t>(yoy).</w:t>
      </w:r>
    </w:p>
    <w:p>
      <w:pPr>
        <w:spacing w:after="0" w:line="276" w:lineRule="auto"/>
        <w:jc w:val="both"/>
        <w:rPr>
          <w:sz w:val="20"/>
        </w:rPr>
        <w:sectPr>
          <w:type w:val="continuous"/>
          <w:pgSz w:w="11910" w:h="15880"/>
          <w:pgMar w:top="740" w:bottom="280" w:left="0" w:right="0"/>
          <w:cols w:num="2" w:equalWidth="0">
            <w:col w:w="5670" w:space="40"/>
            <w:col w:w="6200"/>
          </w:cols>
        </w:sectPr>
      </w:pPr>
    </w:p>
    <w:p>
      <w:pPr>
        <w:pStyle w:val="BodyText"/>
        <w:spacing w:before="11"/>
        <w:rPr>
          <w:sz w:val="8"/>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3" w:val="left" w:leader="none"/>
        </w:tabs>
        <w:spacing w:line="271" w:lineRule="auto" w:before="104"/>
        <w:ind w:left="1493" w:right="1132" w:hanging="360"/>
        <w:jc w:val="left"/>
        <w:rPr>
          <w:rFonts w:ascii="Calibri Light"/>
          <w:b w:val="0"/>
          <w:sz w:val="16"/>
        </w:rPr>
      </w:pPr>
      <w:r>
        <w:rPr>
          <w:rFonts w:ascii="Calibri Light"/>
          <w:b w:val="0"/>
          <w:color w:val="231F20"/>
          <w:position w:val="5"/>
          <w:sz w:val="9"/>
        </w:rPr>
        <w:t>47</w:t>
        <w:tab/>
      </w:r>
      <w:r>
        <w:rPr>
          <w:rFonts w:ascii="Calibri Light"/>
          <w:b w:val="0"/>
          <w:color w:val="231F20"/>
          <w:sz w:val="16"/>
        </w:rPr>
        <w:t>Pada</w:t>
      </w:r>
      <w:r>
        <w:rPr>
          <w:rFonts w:ascii="Calibri Light"/>
          <w:b w:val="0"/>
          <w:color w:val="231F20"/>
          <w:spacing w:val="-7"/>
          <w:sz w:val="16"/>
        </w:rPr>
        <w:t> </w:t>
      </w:r>
      <w:r>
        <w:rPr>
          <w:rFonts w:ascii="Calibri Light"/>
          <w:b w:val="0"/>
          <w:color w:val="231F20"/>
          <w:sz w:val="16"/>
        </w:rPr>
        <w:t>triwulan</w:t>
      </w:r>
      <w:r>
        <w:rPr>
          <w:rFonts w:ascii="Calibri Light"/>
          <w:b w:val="0"/>
          <w:color w:val="231F20"/>
          <w:spacing w:val="-8"/>
          <w:sz w:val="16"/>
        </w:rPr>
        <w:t> </w:t>
      </w:r>
      <w:r>
        <w:rPr>
          <w:rFonts w:ascii="Calibri Light"/>
          <w:b w:val="0"/>
          <w:color w:val="231F20"/>
          <w:sz w:val="16"/>
        </w:rPr>
        <w:t>III-2018</w:t>
      </w:r>
      <w:r>
        <w:rPr>
          <w:rFonts w:ascii="Calibri Light"/>
          <w:b w:val="0"/>
          <w:color w:val="231F20"/>
          <w:spacing w:val="-6"/>
          <w:sz w:val="16"/>
        </w:rPr>
        <w:t> </w:t>
      </w:r>
      <w:r>
        <w:rPr>
          <w:rFonts w:ascii="Calibri Light"/>
          <w:b w:val="0"/>
          <w:color w:val="231F20"/>
          <w:sz w:val="16"/>
        </w:rPr>
        <w:t>realisasi</w:t>
      </w:r>
      <w:r>
        <w:rPr>
          <w:rFonts w:ascii="Calibri Light"/>
          <w:b w:val="0"/>
          <w:color w:val="231F20"/>
          <w:spacing w:val="-7"/>
          <w:sz w:val="16"/>
        </w:rPr>
        <w:t> </w:t>
      </w:r>
      <w:r>
        <w:rPr>
          <w:rFonts w:ascii="Calibri Light"/>
          <w:b w:val="0"/>
          <w:color w:val="231F20"/>
          <w:sz w:val="16"/>
        </w:rPr>
        <w:t>belanja</w:t>
      </w:r>
      <w:r>
        <w:rPr>
          <w:rFonts w:ascii="Calibri Light"/>
          <w:b w:val="0"/>
          <w:color w:val="231F20"/>
          <w:spacing w:val="-7"/>
          <w:sz w:val="16"/>
        </w:rPr>
        <w:t> </w:t>
      </w:r>
      <w:r>
        <w:rPr>
          <w:rFonts w:ascii="Calibri Light"/>
          <w:b w:val="0"/>
          <w:color w:val="231F20"/>
          <w:sz w:val="16"/>
        </w:rPr>
        <w:t>modal</w:t>
      </w:r>
      <w:r>
        <w:rPr>
          <w:rFonts w:ascii="Calibri Light"/>
          <w:b w:val="0"/>
          <w:color w:val="231F20"/>
          <w:spacing w:val="-7"/>
          <w:sz w:val="16"/>
        </w:rPr>
        <w:t> </w:t>
      </w:r>
      <w:r>
        <w:rPr>
          <w:rFonts w:ascii="Calibri Light"/>
          <w:b w:val="0"/>
          <w:color w:val="231F20"/>
          <w:sz w:val="16"/>
        </w:rPr>
        <w:t>APBD</w:t>
      </w:r>
      <w:r>
        <w:rPr>
          <w:rFonts w:ascii="Calibri Light"/>
          <w:b w:val="0"/>
          <w:color w:val="231F20"/>
          <w:spacing w:val="-6"/>
          <w:sz w:val="16"/>
        </w:rPr>
        <w:t> </w:t>
      </w:r>
      <w:r>
        <w:rPr>
          <w:rFonts w:ascii="Calibri Light"/>
          <w:b w:val="0"/>
          <w:color w:val="231F20"/>
          <w:sz w:val="16"/>
        </w:rPr>
        <w:t>Bali</w:t>
      </w:r>
      <w:r>
        <w:rPr>
          <w:rFonts w:ascii="Calibri Light"/>
          <w:b w:val="0"/>
          <w:color w:val="231F20"/>
          <w:spacing w:val="-7"/>
          <w:sz w:val="16"/>
        </w:rPr>
        <w:t> </w:t>
      </w:r>
      <w:r>
        <w:rPr>
          <w:rFonts w:ascii="Calibri Light"/>
          <w:b w:val="0"/>
          <w:color w:val="231F20"/>
          <w:sz w:val="16"/>
        </w:rPr>
        <w:t>mengalami</w:t>
      </w:r>
      <w:r>
        <w:rPr>
          <w:rFonts w:ascii="Calibri Light"/>
          <w:b w:val="0"/>
          <w:color w:val="231F20"/>
          <w:spacing w:val="-7"/>
          <w:sz w:val="16"/>
        </w:rPr>
        <w:t> </w:t>
      </w:r>
      <w:r>
        <w:rPr>
          <w:rFonts w:ascii="Calibri Light"/>
          <w:b w:val="0"/>
          <w:color w:val="231F20"/>
          <w:sz w:val="16"/>
        </w:rPr>
        <w:t>konstraksi</w:t>
      </w:r>
      <w:r>
        <w:rPr>
          <w:rFonts w:ascii="Calibri Light"/>
          <w:b w:val="0"/>
          <w:color w:val="231F20"/>
          <w:spacing w:val="-6"/>
          <w:sz w:val="16"/>
        </w:rPr>
        <w:t> </w:t>
      </w:r>
      <w:r>
        <w:rPr>
          <w:rFonts w:ascii="Calibri Light"/>
          <w:b w:val="0"/>
          <w:color w:val="231F20"/>
          <w:sz w:val="16"/>
        </w:rPr>
        <w:t>sebesar</w:t>
      </w:r>
      <w:r>
        <w:rPr>
          <w:rFonts w:ascii="Calibri Light"/>
          <w:b w:val="0"/>
          <w:color w:val="231F20"/>
          <w:spacing w:val="-7"/>
          <w:sz w:val="16"/>
        </w:rPr>
        <w:t> </w:t>
      </w:r>
      <w:r>
        <w:rPr>
          <w:rFonts w:ascii="Calibri Light"/>
          <w:b w:val="0"/>
          <w:color w:val="231F20"/>
          <w:sz w:val="16"/>
        </w:rPr>
        <w:t>37,24%</w:t>
      </w:r>
      <w:r>
        <w:rPr>
          <w:rFonts w:ascii="Calibri Light"/>
          <w:b w:val="0"/>
          <w:color w:val="231F20"/>
          <w:spacing w:val="-6"/>
          <w:sz w:val="16"/>
        </w:rPr>
        <w:t> </w:t>
      </w:r>
      <w:r>
        <w:rPr>
          <w:rFonts w:ascii="Calibri Light"/>
          <w:b w:val="0"/>
          <w:color w:val="231F20"/>
          <w:sz w:val="16"/>
        </w:rPr>
        <w:t>(yoy),</w:t>
      </w:r>
      <w:r>
        <w:rPr>
          <w:rFonts w:ascii="Calibri Light"/>
          <w:b w:val="0"/>
          <w:color w:val="231F20"/>
          <w:spacing w:val="-7"/>
          <w:sz w:val="16"/>
        </w:rPr>
        <w:t> </w:t>
      </w:r>
      <w:r>
        <w:rPr>
          <w:rFonts w:ascii="Calibri Light"/>
          <w:b w:val="0"/>
          <w:color w:val="231F20"/>
          <w:sz w:val="16"/>
        </w:rPr>
        <w:t>membaik</w:t>
      </w:r>
      <w:r>
        <w:rPr>
          <w:rFonts w:ascii="Calibri Light"/>
          <w:b w:val="0"/>
          <w:color w:val="231F20"/>
          <w:spacing w:val="-6"/>
          <w:sz w:val="16"/>
        </w:rPr>
        <w:t> </w:t>
      </w:r>
      <w:r>
        <w:rPr>
          <w:rFonts w:ascii="Calibri Light"/>
          <w:b w:val="0"/>
          <w:color w:val="231F20"/>
          <w:sz w:val="16"/>
        </w:rPr>
        <w:t>dibandingkan</w:t>
      </w:r>
      <w:r>
        <w:rPr>
          <w:rFonts w:ascii="Calibri Light"/>
          <w:b w:val="0"/>
          <w:color w:val="231F20"/>
          <w:spacing w:val="-7"/>
          <w:sz w:val="16"/>
        </w:rPr>
        <w:t> </w:t>
      </w:r>
      <w:r>
        <w:rPr>
          <w:rFonts w:ascii="Calibri Light"/>
          <w:b w:val="0"/>
          <w:color w:val="231F20"/>
          <w:sz w:val="16"/>
        </w:rPr>
        <w:t>triwulan</w:t>
      </w:r>
      <w:r>
        <w:rPr>
          <w:rFonts w:ascii="Calibri Light"/>
          <w:b w:val="0"/>
          <w:color w:val="231F20"/>
          <w:spacing w:val="-7"/>
          <w:sz w:val="16"/>
        </w:rPr>
        <w:t> </w:t>
      </w:r>
      <w:r>
        <w:rPr>
          <w:rFonts w:ascii="Calibri Light"/>
          <w:b w:val="0"/>
          <w:color w:val="231F20"/>
          <w:sz w:val="16"/>
        </w:rPr>
        <w:t>sebelumnya yang konstraksi sebesar 51,67%</w:t>
      </w:r>
      <w:r>
        <w:rPr>
          <w:rFonts w:ascii="Calibri Light"/>
          <w:b w:val="0"/>
          <w:color w:val="231F20"/>
          <w:spacing w:val="-1"/>
          <w:sz w:val="16"/>
        </w:rPr>
        <w:t> </w:t>
      </w:r>
      <w:r>
        <w:rPr>
          <w:rFonts w:ascii="Calibri Light"/>
          <w:b w:val="0"/>
          <w:color w:val="231F20"/>
          <w:sz w:val="16"/>
        </w:rPr>
        <w:t>(yoy).</w:t>
      </w:r>
    </w:p>
    <w:p>
      <w:pPr>
        <w:tabs>
          <w:tab w:pos="1493" w:val="left" w:leader="none"/>
        </w:tabs>
        <w:spacing w:line="194" w:lineRule="exact" w:before="0"/>
        <w:ind w:left="1133" w:right="0" w:firstLine="0"/>
        <w:jc w:val="left"/>
        <w:rPr>
          <w:rFonts w:ascii="Calibri Light"/>
          <w:b w:val="0"/>
          <w:sz w:val="16"/>
        </w:rPr>
      </w:pPr>
      <w:r>
        <w:rPr>
          <w:rFonts w:ascii="Calibri Light"/>
          <w:b w:val="0"/>
          <w:color w:val="231F20"/>
          <w:position w:val="5"/>
          <w:sz w:val="9"/>
        </w:rPr>
        <w:t>48</w:t>
        <w:tab/>
      </w:r>
      <w:r>
        <w:rPr>
          <w:rFonts w:ascii="Calibri Light"/>
          <w:b w:val="0"/>
          <w:color w:val="231F20"/>
          <w:sz w:val="16"/>
        </w:rPr>
        <w:t>Proyek pembangunan underpass </w:t>
      </w:r>
      <w:r>
        <w:rPr>
          <w:rFonts w:ascii="Calibri Light"/>
          <w:b w:val="0"/>
          <w:color w:val="231F20"/>
          <w:spacing w:val="-3"/>
          <w:sz w:val="16"/>
        </w:rPr>
        <w:t>Tugu </w:t>
      </w:r>
      <w:r>
        <w:rPr>
          <w:rFonts w:ascii="Calibri Light"/>
          <w:b w:val="0"/>
          <w:color w:val="231F20"/>
          <w:sz w:val="16"/>
        </w:rPr>
        <w:t>Ngurah Rai, pembangunan Benoa </w:t>
      </w:r>
      <w:r>
        <w:rPr>
          <w:rFonts w:ascii="Calibri Light"/>
          <w:b w:val="0"/>
          <w:color w:val="231F20"/>
          <w:spacing w:val="-3"/>
          <w:sz w:val="16"/>
        </w:rPr>
        <w:t>Tourism </w:t>
      </w:r>
      <w:r>
        <w:rPr>
          <w:rFonts w:ascii="Calibri Light"/>
          <w:b w:val="0"/>
          <w:color w:val="231F20"/>
          <w:sz w:val="16"/>
        </w:rPr>
        <w:t>Port, dan penyelesaian pembangunan patung GWK dan</w:t>
      </w:r>
      <w:r>
        <w:rPr>
          <w:rFonts w:ascii="Calibri Light"/>
          <w:b w:val="0"/>
          <w:color w:val="231F20"/>
          <w:spacing w:val="3"/>
          <w:sz w:val="16"/>
        </w:rPr>
        <w:t> </w:t>
      </w:r>
      <w:r>
        <w:rPr>
          <w:rFonts w:ascii="Calibri Light"/>
          <w:b w:val="0"/>
          <w:color w:val="231F20"/>
          <w:spacing w:val="-3"/>
          <w:sz w:val="16"/>
        </w:rPr>
        <w:t>Taman</w:t>
      </w:r>
    </w:p>
    <w:p>
      <w:pPr>
        <w:spacing w:before="24"/>
        <w:ind w:left="1493" w:right="0" w:firstLine="0"/>
        <w:jc w:val="left"/>
        <w:rPr>
          <w:rFonts w:ascii="Calibri Light"/>
          <w:b w:val="0"/>
          <w:sz w:val="16"/>
        </w:rPr>
      </w:pPr>
      <w:r>
        <w:rPr>
          <w:rFonts w:ascii="Calibri Light"/>
          <w:b w:val="0"/>
          <w:color w:val="231F20"/>
          <w:sz w:val="16"/>
        </w:rPr>
        <w:t>Budaya.</w:t>
      </w:r>
    </w:p>
    <w:p>
      <w:pPr>
        <w:spacing w:after="0"/>
        <w:jc w:val="left"/>
        <w:rPr>
          <w:rFonts w:ascii="Calibri Light"/>
          <w:sz w:val="16"/>
        </w:rPr>
        <w:sectPr>
          <w:type w:val="continuous"/>
          <w:pgSz w:w="11910" w:h="15880"/>
          <w:pgMar w:top="740" w:bottom="280" w:left="0" w:right="0"/>
        </w:sectPr>
      </w:pPr>
    </w:p>
    <w:p>
      <w:pPr>
        <w:pStyle w:val="BodyText"/>
        <w:spacing w:line="276" w:lineRule="auto" w:before="86"/>
        <w:ind w:left="1133"/>
        <w:jc w:val="both"/>
      </w:pPr>
      <w:r>
        <w:rPr>
          <w:w w:val="105"/>
        </w:rPr>
        <w:t>Peningkatan kinerja KPR ini seiring dengan relaksasi ketentuan LTV dan berlanjutnya penurunan suku bunga KPR. Kondisi ini mendorong peningkatan pembangunan proyek untuk rumah tinggal sehingga berdampak pada akselerasi kinerja lapangan usaha konstruksi.</w:t>
      </w:r>
    </w:p>
    <w:p>
      <w:pPr>
        <w:pStyle w:val="BodyText"/>
        <w:spacing w:before="7"/>
        <w:rPr>
          <w:sz w:val="22"/>
        </w:rPr>
      </w:pPr>
    </w:p>
    <w:p>
      <w:pPr>
        <w:spacing w:before="0"/>
        <w:ind w:left="1133" w:right="0" w:firstLine="0"/>
        <w:jc w:val="left"/>
        <w:rPr>
          <w:b/>
          <w:sz w:val="20"/>
        </w:rPr>
      </w:pPr>
      <w:r>
        <w:rPr>
          <w:b/>
          <w:w w:val="115"/>
          <w:sz w:val="20"/>
          <w:u w:val="single"/>
        </w:rPr>
        <w:t>Tracking Kinerja Triwulan IV-2018</w:t>
      </w:r>
    </w:p>
    <w:p>
      <w:pPr>
        <w:pStyle w:val="BodyText"/>
        <w:spacing w:before="10"/>
        <w:rPr>
          <w:b/>
          <w:sz w:val="25"/>
        </w:rPr>
      </w:pPr>
    </w:p>
    <w:p>
      <w:pPr>
        <w:spacing w:line="276" w:lineRule="auto" w:before="0"/>
        <w:ind w:left="1133" w:right="0" w:firstLine="0"/>
        <w:jc w:val="both"/>
        <w:rPr>
          <w:sz w:val="20"/>
        </w:rPr>
      </w:pPr>
      <w:r>
        <w:rPr>
          <w:b/>
          <w:w w:val="105"/>
          <w:sz w:val="20"/>
        </w:rPr>
        <w:t>Kinerja lapangan usaha konstruksi pada triwulan IV-2018   diprakirakan   tumbuh   melambat,   </w:t>
      </w:r>
      <w:r>
        <w:rPr>
          <w:w w:val="105"/>
          <w:sz w:val="20"/>
        </w:rPr>
        <w:t>seiring dengan telah selesainya berbagai </w:t>
      </w:r>
      <w:r>
        <w:rPr>
          <w:spacing w:val="-4"/>
          <w:w w:val="105"/>
          <w:sz w:val="20"/>
        </w:rPr>
        <w:t>proyek </w:t>
      </w:r>
      <w:r>
        <w:rPr>
          <w:w w:val="105"/>
          <w:sz w:val="20"/>
        </w:rPr>
        <w:t>infrastruktur pemerintah dalam rangka mendukung penyelenggaraan IMF-WB AM 2018</w:t>
      </w:r>
      <w:r>
        <w:rPr>
          <w:w w:val="105"/>
          <w:position w:val="7"/>
          <w:sz w:val="11"/>
        </w:rPr>
        <w:t>49</w:t>
      </w:r>
      <w:r>
        <w:rPr>
          <w:w w:val="105"/>
          <w:sz w:val="20"/>
        </w:rPr>
        <w:t>. Selain</w:t>
      </w:r>
      <w:r>
        <w:rPr>
          <w:spacing w:val="16"/>
          <w:w w:val="105"/>
          <w:sz w:val="20"/>
        </w:rPr>
        <w:t> </w:t>
      </w:r>
      <w:r>
        <w:rPr>
          <w:spacing w:val="-4"/>
          <w:w w:val="105"/>
          <w:sz w:val="20"/>
        </w:rPr>
        <w:t>itu,</w:t>
      </w:r>
    </w:p>
    <w:p>
      <w:pPr>
        <w:pStyle w:val="BodyText"/>
        <w:spacing w:line="276" w:lineRule="auto" w:before="86"/>
        <w:ind w:left="526" w:right="1131"/>
        <w:jc w:val="both"/>
      </w:pPr>
      <w:r>
        <w:rPr/>
        <w:br w:type="column"/>
      </w:r>
      <w:r>
        <w:rPr>
          <w:b/>
          <w:w w:val="105"/>
        </w:rPr>
        <w:t>lapangan usaha perdagangan besar dan eceran.  </w:t>
      </w:r>
      <w:r>
        <w:rPr>
          <w:w w:val="105"/>
        </w:rPr>
        <w:t>Sub lapangan usaha perdagangan besar dan </w:t>
      </w:r>
      <w:r>
        <w:rPr>
          <w:spacing w:val="-3"/>
          <w:w w:val="105"/>
        </w:rPr>
        <w:t>eceran </w:t>
      </w:r>
      <w:r>
        <w:rPr>
          <w:w w:val="105"/>
        </w:rPr>
        <w:t>tumbuh lebih tinggi pada triwulan III-2018 dibanding triwulan sebelumnya. Sejalan dengan itu, </w:t>
      </w:r>
      <w:r>
        <w:rPr>
          <w:spacing w:val="-3"/>
          <w:w w:val="105"/>
        </w:rPr>
        <w:t>kinerja </w:t>
      </w:r>
      <w:r>
        <w:rPr>
          <w:w w:val="105"/>
        </w:rPr>
        <w:t>lapangan</w:t>
      </w:r>
      <w:r>
        <w:rPr>
          <w:spacing w:val="-8"/>
          <w:w w:val="105"/>
        </w:rPr>
        <w:t> </w:t>
      </w:r>
      <w:r>
        <w:rPr>
          <w:w w:val="105"/>
        </w:rPr>
        <w:t>usaha</w:t>
      </w:r>
      <w:r>
        <w:rPr>
          <w:spacing w:val="-8"/>
          <w:w w:val="105"/>
        </w:rPr>
        <w:t> </w:t>
      </w:r>
      <w:r>
        <w:rPr>
          <w:w w:val="105"/>
        </w:rPr>
        <w:t>mobil,</w:t>
      </w:r>
      <w:r>
        <w:rPr>
          <w:spacing w:val="-7"/>
          <w:w w:val="105"/>
        </w:rPr>
        <w:t> </w:t>
      </w:r>
      <w:r>
        <w:rPr>
          <w:w w:val="105"/>
        </w:rPr>
        <w:t>sepeda</w:t>
      </w:r>
      <w:r>
        <w:rPr>
          <w:spacing w:val="-8"/>
          <w:w w:val="105"/>
        </w:rPr>
        <w:t> </w:t>
      </w:r>
      <w:r>
        <w:rPr>
          <w:spacing w:val="-4"/>
          <w:w w:val="105"/>
        </w:rPr>
        <w:t>motor,</w:t>
      </w:r>
      <w:r>
        <w:rPr>
          <w:spacing w:val="-7"/>
          <w:w w:val="105"/>
        </w:rPr>
        <w:t> </w:t>
      </w:r>
      <w:r>
        <w:rPr>
          <w:w w:val="105"/>
        </w:rPr>
        <w:t>dan</w:t>
      </w:r>
      <w:r>
        <w:rPr>
          <w:spacing w:val="-8"/>
          <w:w w:val="105"/>
        </w:rPr>
        <w:t> </w:t>
      </w:r>
      <w:r>
        <w:rPr>
          <w:spacing w:val="-3"/>
          <w:w w:val="105"/>
        </w:rPr>
        <w:t>reparasinya </w:t>
      </w:r>
      <w:r>
        <w:rPr>
          <w:w w:val="105"/>
        </w:rPr>
        <w:t>mengalami</w:t>
      </w:r>
      <w:r>
        <w:rPr>
          <w:spacing w:val="-27"/>
          <w:w w:val="105"/>
        </w:rPr>
        <w:t> </w:t>
      </w:r>
      <w:r>
        <w:rPr>
          <w:w w:val="105"/>
        </w:rPr>
        <w:t>akselerasi</w:t>
      </w:r>
      <w:r>
        <w:rPr>
          <w:spacing w:val="-26"/>
          <w:w w:val="105"/>
        </w:rPr>
        <w:t> </w:t>
      </w:r>
      <w:r>
        <w:rPr>
          <w:w w:val="105"/>
        </w:rPr>
        <w:t>pada</w:t>
      </w:r>
      <w:r>
        <w:rPr>
          <w:spacing w:val="-26"/>
          <w:w w:val="105"/>
        </w:rPr>
        <w:t> </w:t>
      </w:r>
      <w:r>
        <w:rPr>
          <w:w w:val="105"/>
        </w:rPr>
        <w:t>triwulan</w:t>
      </w:r>
      <w:r>
        <w:rPr>
          <w:spacing w:val="-27"/>
          <w:w w:val="105"/>
        </w:rPr>
        <w:t> </w:t>
      </w:r>
      <w:r>
        <w:rPr>
          <w:w w:val="105"/>
        </w:rPr>
        <w:t>laporan</w:t>
      </w:r>
      <w:r>
        <w:rPr>
          <w:spacing w:val="-26"/>
          <w:w w:val="105"/>
        </w:rPr>
        <w:t> </w:t>
      </w:r>
      <w:r>
        <w:rPr>
          <w:w w:val="105"/>
        </w:rPr>
        <w:t>dibanding triwulan</w:t>
      </w:r>
      <w:r>
        <w:rPr>
          <w:spacing w:val="7"/>
          <w:w w:val="105"/>
        </w:rPr>
        <w:t> </w:t>
      </w:r>
      <w:r>
        <w:rPr>
          <w:w w:val="105"/>
        </w:rPr>
        <w:t>sebelumnya.</w:t>
      </w:r>
    </w:p>
    <w:p>
      <w:pPr>
        <w:tabs>
          <w:tab w:pos="4406" w:val="left" w:leader="none"/>
        </w:tabs>
        <w:spacing w:before="133"/>
        <w:ind w:left="782" w:right="0" w:firstLine="0"/>
        <w:jc w:val="left"/>
        <w:rPr>
          <w:sz w:val="13"/>
        </w:rPr>
      </w:pPr>
      <w:r>
        <w:rPr/>
        <w:pict>
          <v:group style="position:absolute;margin-left:345.787964pt;margin-top:10.557907pt;width:155.6pt;height:86.3pt;mso-position-horizontal-relative:page;mso-position-vertical-relative:paragraph;z-index:-1171840" coordorigin="6916,211" coordsize="3112,1726">
            <v:shape style="position:absolute;left:7057;top:401;width:2798;height:1004" coordorigin="7058,401" coordsize="2798,1004" path="m7230,1055l7058,1055,7058,1405,7230,1405,7230,1055m7664,987l7492,987,7492,1405,7664,1405,7664,987m8105,797l7926,797,7926,1405,8105,1405,8105,797m8539,926l8367,926,8367,1405,8539,1405,8539,926m8980,804l8801,804,8801,1405,8980,1405,8980,804m9414,667l9242,667,9242,1405,9414,1405,9414,667m9855,401l9676,401,9676,1405,9855,1405,9855,401e" filled="true" fillcolor="#c6c8ca" stroked="false">
              <v:path arrowok="t"/>
              <v:fill type="solid"/>
            </v:shape>
            <v:shape style="position:absolute;left:0;top:11028;width:60;height:1560" coordorigin="0,11028" coordsize="60,1560" path="m9982,1405l9982,219m9982,1405l10027,1405m9982,1010l10027,1010m9982,614l10027,614m9982,219l10027,219e" filled="false" stroked="true" strokeweight=".754168pt" strokecolor="#c6c8ca">
              <v:path arrowok="t"/>
              <v:stroke dashstyle="solid"/>
            </v:shape>
            <v:line style="position:absolute" from="6923,1405" to="6923,219" stroked="true" strokeweight=".747966pt" strokecolor="#c6c8ca">
              <v:stroke dashstyle="solid"/>
            </v:line>
            <v:shape style="position:absolute;left:0;top:12588;width:4090;height:350" coordorigin="0,12588" coordsize="4090,350" path="m6923,1405l9982,1405m6923,1405l6923,1671m8673,1405l8673,1671m9982,1405l9982,1671e" filled="false" stroked="true" strokeweight=".754168pt" strokecolor="#dcddde">
              <v:path arrowok="t"/>
              <v:stroke dashstyle="solid"/>
            </v:shape>
            <v:shape style="position:absolute;left:0;top:12588;width:4090;height:350" coordorigin="0,12588" coordsize="4090,350" path="m6923,1671l6923,1937m8673,1671l8673,1937m9982,1671l9982,1937e" filled="false" stroked="true" strokeweight=".754168pt" strokecolor="#dcddde">
              <v:path arrowok="t"/>
              <v:stroke dashstyle="solid"/>
            </v:shape>
            <v:shape style="position:absolute;left:7143;top:716;width:2618;height:602" coordorigin="7144,717" coordsize="2618,602" path="m7144,1166l7217,1196,7289,1231,7362,1267,7435,1296,7507,1315,7580,1318,7643,1302,7705,1272,7767,1232,7830,1188,7892,1144,7954,1105,8016,1078,8089,1060,8162,1052,8235,1050,8307,1048,8380,1042,8453,1026,8526,996,8598,955,8671,910,8744,866,8816,831,8889,811,8962,810,9035,826,9107,850,9180,875,9253,892,9325,894,9398,880,9471,854,9544,822,9616,786,9689,749,9762,717e" filled="false" stroked="true" strokeweight="1.89937pt" strokecolor="#1f487c">
              <v:path arrowok="t"/>
              <v:stroke dashstyle="solid"/>
            </v:shape>
            <v:shape style="position:absolute;left:7143;top:490;width:2618;height:566" coordorigin="7144,490" coordsize="2618,566" path="m7144,610l7231,607,7318,606,7406,604,7493,599,7580,591,7653,575,7726,548,7798,519,7871,497,7944,490,8016,507,8071,542,8126,595,8180,660,8235,732,8289,805,8344,874,8398,933,8453,976,8526,1014,8598,1038,8671,1051,8744,1056,8816,1054,8889,1048,8962,1034,9035,1009,9107,977,9180,944,9253,912,9325,888,9398,869,9471,855,9544,842,9616,830,9689,819,9762,806e" filled="false" stroked="true" strokeweight="1.899539pt" strokecolor="#c0504d">
              <v:path arrowok="t"/>
              <v:stroke dashstyle="solid"/>
            </v:shape>
            <v:shape style="position:absolute;left:6915;top:211;width:3112;height:1726" type="#_x0000_t202" filled="false" stroked="false">
              <v:textbox inset="0,0,0,0">
                <w:txbxContent>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spacing w:line="240" w:lineRule="auto" w:before="0"/>
                      <w:rPr>
                        <w:rFonts w:ascii="Calibri Light"/>
                        <w:b w:val="0"/>
                        <w:sz w:val="14"/>
                      </w:rPr>
                    </w:pPr>
                  </w:p>
                  <w:p>
                    <w:pPr>
                      <w:tabs>
                        <w:tab w:pos="631" w:val="left" w:leader="none"/>
                        <w:tab w:pos="1052" w:val="left" w:leader="none"/>
                        <w:tab w:pos="1486" w:val="left" w:leader="none"/>
                        <w:tab w:pos="1962" w:val="left" w:leader="none"/>
                        <w:tab w:pos="2383" w:val="left" w:leader="none"/>
                        <w:tab w:pos="2901" w:val="right" w:leader="none"/>
                      </w:tabs>
                      <w:spacing w:before="97"/>
                      <w:ind w:left="210" w:right="0" w:firstLine="0"/>
                      <w:jc w:val="left"/>
                      <w:rPr>
                        <w:sz w:val="13"/>
                      </w:rPr>
                    </w:pPr>
                    <w:r>
                      <w:rPr>
                        <w:color w:val="77787B"/>
                        <w:w w:val="105"/>
                        <w:sz w:val="13"/>
                      </w:rPr>
                      <w:t>I</w:t>
                      <w:tab/>
                      <w:t>II</w:t>
                      <w:tab/>
                      <w:t>III</w:t>
                      <w:tab/>
                      <w:t>IV</w:t>
                      <w:tab/>
                      <w:t>I</w:t>
                      <w:tab/>
                    </w:r>
                    <w:r>
                      <w:rPr>
                        <w:color w:val="77787B"/>
                        <w:spacing w:val="3"/>
                        <w:w w:val="105"/>
                        <w:sz w:val="13"/>
                      </w:rPr>
                      <w:t>II</w:t>
                      <w:tab/>
                    </w:r>
                    <w:r>
                      <w:rPr>
                        <w:color w:val="77787B"/>
                        <w:spacing w:val="-3"/>
                        <w:w w:val="105"/>
                        <w:sz w:val="13"/>
                      </w:rPr>
                      <w:t>III</w:t>
                    </w:r>
                  </w:p>
                  <w:p>
                    <w:pPr>
                      <w:tabs>
                        <w:tab w:pos="1720" w:val="left" w:leader="none"/>
                      </w:tabs>
                      <w:spacing w:before="107"/>
                      <w:ind w:left="187" w:right="0" w:firstLine="0"/>
                      <w:jc w:val="center"/>
                      <w:rPr>
                        <w:sz w:val="13"/>
                      </w:rPr>
                    </w:pPr>
                    <w:r>
                      <w:rPr>
                        <w:color w:val="77787B"/>
                        <w:w w:val="105"/>
                        <w:sz w:val="13"/>
                      </w:rPr>
                      <w:t>2017</w:t>
                      <w:tab/>
                      <w:t>2018</w:t>
                    </w:r>
                  </w:p>
                </w:txbxContent>
              </v:textbox>
              <w10:wrap type="none"/>
            </v:shape>
            <w10:wrap type="none"/>
          </v:group>
        </w:pict>
      </w:r>
      <w:r>
        <w:rPr/>
        <w:pict>
          <v:line style="position:absolute;mso-position-horizontal-relative:page;mso-position-vertical-relative:paragraph;z-index:20776" from="312.141388pt,-1.001744pt" to="538.913388pt,-1.001744pt" stroked="true" strokeweight="1pt" strokecolor="#001f5f">
            <v:stroke dashstyle="solid"/>
            <w10:wrap type="none"/>
          </v:line>
        </w:pict>
      </w:r>
      <w:r>
        <w:rPr/>
        <w:pict>
          <v:shape style="position:absolute;margin-left:313.728638pt;margin-top:12.344506pt;width:9.5pt;height:31.05pt;mso-position-horizontal-relative:page;mso-position-vertical-relative:paragraph;z-index:20800" type="#_x0000_t202" filled="false" stroked="false">
            <v:textbox inset="0,0,0,0" style="layout-flow:vertical;mso-layout-flow-alt:bottom-to-top">
              <w:txbxContent>
                <w:p>
                  <w:pPr>
                    <w:spacing w:line="172" w:lineRule="exact" w:before="0"/>
                    <w:ind w:left="20" w:right="0" w:firstLine="0"/>
                    <w:jc w:val="left"/>
                    <w:rPr>
                      <w:b/>
                      <w:sz w:val="15"/>
                    </w:rPr>
                  </w:pPr>
                  <w:r>
                    <w:rPr>
                      <w:b/>
                      <w:color w:val="77787B"/>
                      <w:sz w:val="15"/>
                    </w:rPr>
                    <w:t>Rp Miliar</w:t>
                  </w:r>
                </w:p>
              </w:txbxContent>
            </v:textbox>
            <w10:wrap type="none"/>
          </v:shape>
        </w:pict>
      </w:r>
      <w:r>
        <w:rPr>
          <w:color w:val="77787B"/>
          <w:w w:val="105"/>
          <w:sz w:val="13"/>
        </w:rPr>
        <w:t>3,800</w:t>
        <w:tab/>
        <w:t>15</w:t>
      </w:r>
    </w:p>
    <w:p>
      <w:pPr>
        <w:pStyle w:val="BodyText"/>
        <w:spacing w:before="5"/>
        <w:rPr>
          <w:sz w:val="11"/>
        </w:rPr>
      </w:pPr>
    </w:p>
    <w:p>
      <w:pPr>
        <w:spacing w:line="129" w:lineRule="exact" w:before="1"/>
        <w:ind w:left="782" w:right="0" w:firstLine="0"/>
        <w:jc w:val="left"/>
        <w:rPr>
          <w:sz w:val="13"/>
        </w:rPr>
      </w:pPr>
      <w:r>
        <w:rPr>
          <w:color w:val="77787B"/>
          <w:w w:val="105"/>
          <w:sz w:val="13"/>
        </w:rPr>
        <w:t>3,600</w:t>
      </w:r>
    </w:p>
    <w:p>
      <w:pPr>
        <w:spacing w:line="129" w:lineRule="exact" w:before="0"/>
        <w:ind w:left="0" w:right="1652" w:firstLine="0"/>
        <w:jc w:val="right"/>
        <w:rPr>
          <w:sz w:val="13"/>
        </w:rPr>
      </w:pPr>
      <w:r>
        <w:rPr/>
        <w:pict>
          <v:shape style="position:absolute;margin-left:515.220398pt;margin-top:.239043pt;width:9.5pt;height:25.1pt;mso-position-horizontal-relative:page;mso-position-vertical-relative:paragraph;z-index:20824" type="#_x0000_t202" filled="false" stroked="false">
            <v:textbox inset="0,0,0,0" style="layout-flow:vertical;mso-layout-flow-alt:bottom-to-top">
              <w:txbxContent>
                <w:p>
                  <w:pPr>
                    <w:spacing w:line="173" w:lineRule="exact" w:before="0"/>
                    <w:ind w:left="20" w:right="0" w:firstLine="0"/>
                    <w:jc w:val="left"/>
                    <w:rPr>
                      <w:b/>
                      <w:sz w:val="15"/>
                    </w:rPr>
                  </w:pPr>
                  <w:r>
                    <w:rPr>
                      <w:b/>
                      <w:color w:val="77787B"/>
                      <w:sz w:val="15"/>
                    </w:rPr>
                    <w:t>(%,yoy)</w:t>
                  </w:r>
                </w:p>
              </w:txbxContent>
            </v:textbox>
            <w10:wrap type="none"/>
          </v:shape>
        </w:pict>
      </w:r>
      <w:r>
        <w:rPr>
          <w:color w:val="77787B"/>
          <w:sz w:val="13"/>
        </w:rPr>
        <w:t>10</w:t>
      </w:r>
    </w:p>
    <w:p>
      <w:pPr>
        <w:spacing w:before="40"/>
        <w:ind w:left="782" w:right="0" w:firstLine="0"/>
        <w:jc w:val="left"/>
        <w:rPr>
          <w:sz w:val="13"/>
        </w:rPr>
      </w:pPr>
      <w:r>
        <w:rPr>
          <w:color w:val="77787B"/>
          <w:w w:val="105"/>
          <w:sz w:val="13"/>
        </w:rPr>
        <w:t>3,400</w:t>
      </w:r>
    </w:p>
    <w:p>
      <w:pPr>
        <w:spacing w:line="129" w:lineRule="exact" w:before="40"/>
        <w:ind w:left="0" w:right="1719" w:firstLine="0"/>
        <w:jc w:val="right"/>
        <w:rPr>
          <w:sz w:val="13"/>
        </w:rPr>
      </w:pPr>
      <w:r>
        <w:rPr>
          <w:color w:val="77787B"/>
          <w:w w:val="103"/>
          <w:sz w:val="13"/>
        </w:rPr>
        <w:t>5</w:t>
      </w:r>
    </w:p>
    <w:p>
      <w:pPr>
        <w:spacing w:line="129" w:lineRule="exact" w:before="0"/>
        <w:ind w:left="782" w:right="0" w:firstLine="0"/>
        <w:jc w:val="left"/>
        <w:rPr>
          <w:sz w:val="13"/>
        </w:rPr>
      </w:pPr>
      <w:r>
        <w:rPr>
          <w:color w:val="77787B"/>
          <w:w w:val="105"/>
          <w:sz w:val="13"/>
        </w:rPr>
        <w:t>3,200</w:t>
      </w:r>
    </w:p>
    <w:p>
      <w:pPr>
        <w:pStyle w:val="BodyText"/>
        <w:spacing w:before="6"/>
        <w:rPr>
          <w:sz w:val="11"/>
        </w:rPr>
      </w:pPr>
    </w:p>
    <w:p>
      <w:pPr>
        <w:tabs>
          <w:tab w:pos="4406" w:val="left" w:leader="none"/>
        </w:tabs>
        <w:spacing w:before="0"/>
        <w:ind w:left="782" w:right="0" w:firstLine="0"/>
        <w:jc w:val="left"/>
        <w:rPr>
          <w:sz w:val="13"/>
        </w:rPr>
      </w:pPr>
      <w:r>
        <w:rPr>
          <w:color w:val="77787B"/>
          <w:w w:val="105"/>
          <w:sz w:val="13"/>
        </w:rPr>
        <w:t>3,000</w:t>
        <w:tab/>
        <w:t>0</w:t>
      </w:r>
    </w:p>
    <w:p>
      <w:pPr>
        <w:spacing w:after="0"/>
        <w:jc w:val="left"/>
        <w:rPr>
          <w:sz w:val="13"/>
        </w:rPr>
        <w:sectPr>
          <w:pgSz w:w="11910" w:h="15880"/>
          <w:pgMar w:header="0" w:footer="537" w:top="1220" w:bottom="720" w:left="0" w:right="0"/>
          <w:cols w:num="2" w:equalWidth="0">
            <w:col w:w="5670" w:space="40"/>
            <w:col w:w="6200"/>
          </w:cols>
        </w:sectPr>
      </w:pPr>
    </w:p>
    <w:p>
      <w:pPr>
        <w:tabs>
          <w:tab w:pos="6717" w:val="left" w:leader="none"/>
          <w:tab w:pos="7001" w:val="left" w:leader="none"/>
        </w:tabs>
        <w:spacing w:line="211" w:lineRule="exact" w:before="1"/>
        <w:ind w:left="1133" w:right="0" w:firstLine="0"/>
        <w:jc w:val="left"/>
        <w:rPr>
          <w:sz w:val="10"/>
        </w:rPr>
      </w:pPr>
      <w:r>
        <w:rPr/>
        <w:pict>
          <v:line style="position:absolute;mso-position-horizontal-relative:page;mso-position-vertical-relative:paragraph;z-index:-1171816" from="335.690125pt,5.455484pt" to="350.275465pt,5.455484pt" stroked="true" strokeweight="3.041477pt" strokecolor="#c6c8ca">
            <v:stroke dashstyle="solid"/>
            <w10:wrap type="none"/>
          </v:line>
        </w:pict>
      </w:r>
      <w:r>
        <w:rPr>
          <w:w w:val="105"/>
          <w:position w:val="-4"/>
          <w:sz w:val="20"/>
        </w:rPr>
        <w:t>adanya   pergantian   Gubernur   Bali  </w:t>
      </w:r>
      <w:r>
        <w:rPr>
          <w:spacing w:val="38"/>
          <w:w w:val="105"/>
          <w:position w:val="-4"/>
          <w:sz w:val="20"/>
        </w:rPr>
        <w:t> </w:t>
      </w:r>
      <w:r>
        <w:rPr>
          <w:w w:val="105"/>
          <w:position w:val="-4"/>
          <w:sz w:val="20"/>
        </w:rPr>
        <w:t>dan  </w:t>
      </w:r>
      <w:r>
        <w:rPr>
          <w:spacing w:val="10"/>
          <w:w w:val="105"/>
          <w:position w:val="-4"/>
          <w:sz w:val="20"/>
        </w:rPr>
        <w:t> </w:t>
      </w:r>
      <w:r>
        <w:rPr>
          <w:w w:val="105"/>
          <w:position w:val="-4"/>
          <w:sz w:val="20"/>
        </w:rPr>
        <w:t>sejumlah</w:t>
        <w:tab/>
      </w:r>
      <w:r>
        <w:rPr>
          <w:w w:val="105"/>
          <w:position w:val="-4"/>
          <w:sz w:val="20"/>
          <w:u w:val="thick" w:color="1F487C"/>
        </w:rPr>
        <w:t> </w:t>
        <w:tab/>
      </w:r>
      <w:r>
        <w:rPr>
          <w:color w:val="77787B"/>
          <w:w w:val="105"/>
          <w:sz w:val="10"/>
        </w:rPr>
        <w:t>ADHK Perdagangan Besar dan Eceran; Reparasi Mobil dan Sepeda</w:t>
      </w:r>
      <w:r>
        <w:rPr>
          <w:color w:val="77787B"/>
          <w:spacing w:val="5"/>
          <w:w w:val="105"/>
          <w:sz w:val="10"/>
        </w:rPr>
        <w:t> </w:t>
      </w:r>
      <w:r>
        <w:rPr>
          <w:color w:val="77787B"/>
          <w:w w:val="105"/>
          <w:sz w:val="10"/>
        </w:rPr>
        <w:t>Motor</w:t>
      </w:r>
    </w:p>
    <w:p>
      <w:pPr>
        <w:spacing w:line="74" w:lineRule="exact" w:before="0"/>
        <w:ind w:left="7034" w:right="0" w:firstLine="0"/>
        <w:jc w:val="left"/>
        <w:rPr>
          <w:sz w:val="10"/>
        </w:rPr>
      </w:pPr>
      <w:r>
        <w:rPr>
          <w:color w:val="77787B"/>
          <w:w w:val="105"/>
          <w:sz w:val="10"/>
        </w:rPr>
        <w:t>gPerdagangan Mobil, Sepeda Motor dan Reparasinya (Rhs)</w:t>
      </w:r>
    </w:p>
    <w:p>
      <w:pPr>
        <w:spacing w:after="0" w:line="74" w:lineRule="exact"/>
        <w:jc w:val="left"/>
        <w:rPr>
          <w:sz w:val="10"/>
        </w:rPr>
        <w:sectPr>
          <w:type w:val="continuous"/>
          <w:pgSz w:w="11910" w:h="15880"/>
          <w:pgMar w:top="740" w:bottom="280" w:left="0" w:right="0"/>
        </w:sectPr>
      </w:pPr>
    </w:p>
    <w:p>
      <w:pPr>
        <w:pStyle w:val="BodyText"/>
        <w:spacing w:line="276" w:lineRule="auto"/>
        <w:ind w:left="1133"/>
        <w:jc w:val="both"/>
      </w:pPr>
      <w:r>
        <w:rPr>
          <w:w w:val="105"/>
        </w:rPr>
        <w:t>pimpinan OPD sehingga mendorong perilaku </w:t>
      </w:r>
      <w:r>
        <w:rPr>
          <w:spacing w:val="-5"/>
          <w:w w:val="105"/>
        </w:rPr>
        <w:t>wait </w:t>
      </w:r>
      <w:r>
        <w:rPr>
          <w:w w:val="105"/>
        </w:rPr>
        <w:t>and see dunia usaha berpotensi menahan </w:t>
      </w:r>
      <w:r>
        <w:rPr>
          <w:spacing w:val="-3"/>
          <w:w w:val="105"/>
        </w:rPr>
        <w:t>kinerja </w:t>
      </w:r>
      <w:r>
        <w:rPr>
          <w:w w:val="105"/>
        </w:rPr>
        <w:t>lapangan usaha</w:t>
      </w:r>
      <w:r>
        <w:rPr>
          <w:spacing w:val="15"/>
          <w:w w:val="105"/>
        </w:rPr>
        <w:t> </w:t>
      </w:r>
      <w:r>
        <w:rPr>
          <w:w w:val="105"/>
        </w:rPr>
        <w:t>konstruksi</w:t>
      </w:r>
      <w:r>
        <w:rPr>
          <w:w w:val="105"/>
          <w:position w:val="7"/>
          <w:sz w:val="11"/>
        </w:rPr>
        <w:t>50</w:t>
      </w:r>
      <w:r>
        <w:rPr>
          <w:w w:val="105"/>
        </w:rPr>
        <w:t>.</w:t>
      </w:r>
    </w:p>
    <w:p>
      <w:pPr>
        <w:pStyle w:val="BodyText"/>
        <w:rPr>
          <w:sz w:val="22"/>
        </w:rPr>
      </w:pPr>
    </w:p>
    <w:p>
      <w:pPr>
        <w:pStyle w:val="Heading9"/>
        <w:numPr>
          <w:ilvl w:val="2"/>
          <w:numId w:val="15"/>
        </w:numPr>
        <w:tabs>
          <w:tab w:pos="1853" w:val="left" w:leader="none"/>
          <w:tab w:pos="1854" w:val="left" w:leader="none"/>
        </w:tabs>
        <w:spacing w:line="276" w:lineRule="auto" w:before="1" w:after="0"/>
        <w:ind w:left="1853" w:right="394" w:hanging="720"/>
        <w:jc w:val="left"/>
      </w:pPr>
      <w:r>
        <w:rPr>
          <w:w w:val="115"/>
        </w:rPr>
        <w:t>Lapangan Usaha Perdagangan</w:t>
      </w:r>
      <w:r>
        <w:rPr>
          <w:spacing w:val="-21"/>
          <w:w w:val="115"/>
        </w:rPr>
        <w:t> </w:t>
      </w:r>
      <w:r>
        <w:rPr>
          <w:spacing w:val="-4"/>
          <w:w w:val="115"/>
        </w:rPr>
        <w:t>Besar </w:t>
      </w:r>
      <w:r>
        <w:rPr>
          <w:w w:val="115"/>
        </w:rPr>
        <w:t>dan Eceran, Reparasi</w:t>
      </w:r>
      <w:r>
        <w:rPr>
          <w:spacing w:val="-3"/>
          <w:w w:val="115"/>
        </w:rPr>
        <w:t> </w:t>
      </w:r>
      <w:r>
        <w:rPr>
          <w:w w:val="115"/>
        </w:rPr>
        <w:t>Mobil,</w:t>
      </w:r>
    </w:p>
    <w:p>
      <w:pPr>
        <w:spacing w:line="243" w:lineRule="exact" w:before="0"/>
        <w:ind w:left="1853" w:right="0" w:firstLine="0"/>
        <w:jc w:val="left"/>
        <w:rPr>
          <w:b/>
          <w:sz w:val="20"/>
        </w:rPr>
      </w:pPr>
      <w:r>
        <w:rPr>
          <w:b/>
          <w:w w:val="115"/>
          <w:sz w:val="20"/>
        </w:rPr>
        <w:t>dan Sepeda Motor</w:t>
      </w:r>
    </w:p>
    <w:p>
      <w:pPr>
        <w:pStyle w:val="BodyText"/>
        <w:spacing w:before="10"/>
        <w:rPr>
          <w:b/>
          <w:sz w:val="25"/>
        </w:rPr>
      </w:pPr>
    </w:p>
    <w:p>
      <w:pPr>
        <w:spacing w:line="276" w:lineRule="auto" w:before="0"/>
        <w:ind w:left="1133" w:right="0" w:firstLine="720"/>
        <w:jc w:val="both"/>
        <w:rPr>
          <w:sz w:val="20"/>
        </w:rPr>
      </w:pPr>
      <w:r>
        <w:rPr>
          <w:b/>
          <w:w w:val="110"/>
          <w:sz w:val="20"/>
        </w:rPr>
        <w:t>Lapangan usaha perdagangan besar </w:t>
      </w:r>
      <w:r>
        <w:rPr>
          <w:b/>
          <w:spacing w:val="-6"/>
          <w:w w:val="110"/>
          <w:sz w:val="20"/>
        </w:rPr>
        <w:t>dan </w:t>
      </w:r>
      <w:r>
        <w:rPr>
          <w:b/>
          <w:w w:val="110"/>
          <w:sz w:val="20"/>
        </w:rPr>
        <w:t>eceran, reparasi mobil dan sepeda motor </w:t>
      </w:r>
      <w:r>
        <w:rPr>
          <w:b/>
          <w:spacing w:val="-3"/>
          <w:w w:val="110"/>
          <w:sz w:val="20"/>
        </w:rPr>
        <w:t>tumbuh </w:t>
      </w:r>
      <w:r>
        <w:rPr>
          <w:b/>
          <w:w w:val="110"/>
          <w:sz w:val="20"/>
        </w:rPr>
        <w:t>lebih tinggi pada triwulan laporan dibanding triwulan sebelumnya, </w:t>
      </w:r>
      <w:r>
        <w:rPr>
          <w:w w:val="110"/>
          <w:sz w:val="20"/>
        </w:rPr>
        <w:t>yaitu sebesar 7,82% </w:t>
      </w:r>
      <w:r>
        <w:rPr>
          <w:spacing w:val="-3"/>
          <w:w w:val="110"/>
          <w:sz w:val="20"/>
        </w:rPr>
        <w:t>(yoy), </w:t>
      </w:r>
      <w:r>
        <w:rPr>
          <w:w w:val="110"/>
          <w:sz w:val="20"/>
        </w:rPr>
        <w:t>dibanding</w:t>
      </w:r>
      <w:r>
        <w:rPr>
          <w:spacing w:val="-21"/>
          <w:w w:val="110"/>
          <w:sz w:val="20"/>
        </w:rPr>
        <w:t> </w:t>
      </w:r>
      <w:r>
        <w:rPr>
          <w:w w:val="110"/>
          <w:sz w:val="20"/>
        </w:rPr>
        <w:t>triwulan</w:t>
      </w:r>
      <w:r>
        <w:rPr>
          <w:spacing w:val="-20"/>
          <w:w w:val="110"/>
          <w:sz w:val="20"/>
        </w:rPr>
        <w:t> </w:t>
      </w:r>
      <w:r>
        <w:rPr>
          <w:w w:val="110"/>
          <w:sz w:val="20"/>
        </w:rPr>
        <w:t>sebelumnya</w:t>
      </w:r>
      <w:r>
        <w:rPr>
          <w:spacing w:val="-20"/>
          <w:w w:val="110"/>
          <w:sz w:val="20"/>
        </w:rPr>
        <w:t> </w:t>
      </w:r>
      <w:r>
        <w:rPr>
          <w:w w:val="110"/>
          <w:sz w:val="20"/>
        </w:rPr>
        <w:t>yang</w:t>
      </w:r>
      <w:r>
        <w:rPr>
          <w:spacing w:val="-20"/>
          <w:w w:val="110"/>
          <w:sz w:val="20"/>
        </w:rPr>
        <w:t> </w:t>
      </w:r>
      <w:r>
        <w:rPr>
          <w:w w:val="110"/>
          <w:sz w:val="20"/>
        </w:rPr>
        <w:t>tumbuh</w:t>
      </w:r>
      <w:r>
        <w:rPr>
          <w:spacing w:val="-20"/>
          <w:w w:val="110"/>
          <w:sz w:val="20"/>
        </w:rPr>
        <w:t> </w:t>
      </w:r>
      <w:r>
        <w:rPr>
          <w:spacing w:val="-4"/>
          <w:w w:val="110"/>
          <w:sz w:val="20"/>
        </w:rPr>
        <w:t>6,52% </w:t>
      </w:r>
      <w:r>
        <w:rPr>
          <w:w w:val="110"/>
          <w:sz w:val="20"/>
        </w:rPr>
        <w:t>(yoy).</w:t>
      </w:r>
      <w:r>
        <w:rPr>
          <w:spacing w:val="-21"/>
          <w:w w:val="110"/>
          <w:sz w:val="20"/>
        </w:rPr>
        <w:t> </w:t>
      </w:r>
      <w:r>
        <w:rPr>
          <w:w w:val="110"/>
          <w:sz w:val="20"/>
        </w:rPr>
        <w:t>Akselerasi</w:t>
      </w:r>
      <w:r>
        <w:rPr>
          <w:spacing w:val="-21"/>
          <w:w w:val="110"/>
          <w:sz w:val="20"/>
        </w:rPr>
        <w:t> </w:t>
      </w:r>
      <w:r>
        <w:rPr>
          <w:w w:val="110"/>
          <w:sz w:val="20"/>
        </w:rPr>
        <w:t>kinerja</w:t>
      </w:r>
      <w:r>
        <w:rPr>
          <w:spacing w:val="-21"/>
          <w:w w:val="110"/>
          <w:sz w:val="20"/>
        </w:rPr>
        <w:t> </w:t>
      </w:r>
      <w:r>
        <w:rPr>
          <w:w w:val="110"/>
          <w:sz w:val="20"/>
        </w:rPr>
        <w:t>lapangan</w:t>
      </w:r>
      <w:r>
        <w:rPr>
          <w:spacing w:val="-21"/>
          <w:w w:val="110"/>
          <w:sz w:val="20"/>
        </w:rPr>
        <w:t> </w:t>
      </w:r>
      <w:r>
        <w:rPr>
          <w:w w:val="110"/>
          <w:sz w:val="20"/>
        </w:rPr>
        <w:t>usaha</w:t>
      </w:r>
      <w:r>
        <w:rPr>
          <w:spacing w:val="-21"/>
          <w:w w:val="110"/>
          <w:sz w:val="20"/>
        </w:rPr>
        <w:t> </w:t>
      </w:r>
      <w:r>
        <w:rPr>
          <w:w w:val="110"/>
          <w:sz w:val="20"/>
        </w:rPr>
        <w:t>ini</w:t>
      </w:r>
      <w:r>
        <w:rPr>
          <w:spacing w:val="-20"/>
          <w:w w:val="110"/>
          <w:sz w:val="20"/>
        </w:rPr>
        <w:t> </w:t>
      </w:r>
      <w:r>
        <w:rPr>
          <w:spacing w:val="-4"/>
          <w:w w:val="110"/>
          <w:sz w:val="20"/>
        </w:rPr>
        <w:t>didorong </w:t>
      </w:r>
      <w:r>
        <w:rPr>
          <w:w w:val="110"/>
          <w:sz w:val="20"/>
        </w:rPr>
        <w:t>oleh peningkatan kinerja konsumsi rumah </w:t>
      </w:r>
      <w:r>
        <w:rPr>
          <w:spacing w:val="-4"/>
          <w:w w:val="110"/>
          <w:sz w:val="20"/>
        </w:rPr>
        <w:t>tangga </w:t>
      </w:r>
      <w:r>
        <w:rPr>
          <w:w w:val="110"/>
          <w:sz w:val="20"/>
        </w:rPr>
        <w:t>seiring adanya perayaan hari besar keagamaan pada triwulan laporan (Idul Adha, </w:t>
      </w:r>
      <w:r>
        <w:rPr>
          <w:spacing w:val="-4"/>
          <w:w w:val="110"/>
          <w:sz w:val="20"/>
        </w:rPr>
        <w:t>Tumpak </w:t>
      </w:r>
      <w:r>
        <w:rPr>
          <w:spacing w:val="-5"/>
          <w:w w:val="110"/>
          <w:sz w:val="20"/>
        </w:rPr>
        <w:t>Wayang, </w:t>
      </w:r>
      <w:r>
        <w:rPr>
          <w:w w:val="110"/>
          <w:sz w:val="20"/>
        </w:rPr>
        <w:t>Perayaan Odalan dan Pernikahan</w:t>
      </w:r>
      <w:r>
        <w:rPr>
          <w:w w:val="110"/>
          <w:position w:val="7"/>
          <w:sz w:val="11"/>
        </w:rPr>
        <w:t>51</w:t>
      </w:r>
      <w:r>
        <w:rPr>
          <w:w w:val="110"/>
          <w:sz w:val="20"/>
        </w:rPr>
        <w:t>) serta </w:t>
      </w:r>
      <w:r>
        <w:rPr>
          <w:spacing w:val="-3"/>
          <w:w w:val="110"/>
          <w:sz w:val="20"/>
        </w:rPr>
        <w:t>adaya </w:t>
      </w:r>
      <w:r>
        <w:rPr>
          <w:w w:val="110"/>
          <w:sz w:val="20"/>
        </w:rPr>
        <w:t>liburan sekolah dan tahun ajaran</w:t>
      </w:r>
      <w:r>
        <w:rPr>
          <w:spacing w:val="-6"/>
          <w:w w:val="110"/>
          <w:sz w:val="20"/>
        </w:rPr>
        <w:t> </w:t>
      </w:r>
      <w:r>
        <w:rPr>
          <w:w w:val="110"/>
          <w:sz w:val="20"/>
        </w:rPr>
        <w:t>baru.</w:t>
      </w:r>
    </w:p>
    <w:p>
      <w:pPr>
        <w:pStyle w:val="BodyText"/>
        <w:spacing w:before="3"/>
        <w:rPr>
          <w:sz w:val="22"/>
        </w:rPr>
      </w:pPr>
    </w:p>
    <w:p>
      <w:pPr>
        <w:pStyle w:val="Heading9"/>
        <w:spacing w:line="276" w:lineRule="auto"/>
        <w:jc w:val="both"/>
      </w:pPr>
      <w:r>
        <w:rPr>
          <w:w w:val="115"/>
        </w:rPr>
        <w:t>Akselerasi lapangan usaha perdagangan besar dan eceran, reparasi mobil dan sepeda motor didorong baik oleh kinerja sub lapangan usaha mobil, sepeda motor dan reparasi maupun</w:t>
      </w:r>
    </w:p>
    <w:p>
      <w:pPr>
        <w:spacing w:before="24"/>
        <w:ind w:left="1324" w:right="0" w:firstLine="0"/>
        <w:jc w:val="left"/>
        <w:rPr>
          <w:sz w:val="10"/>
        </w:rPr>
      </w:pPr>
      <w:r>
        <w:rPr/>
        <w:br w:type="column"/>
      </w:r>
      <w:r>
        <w:rPr>
          <w:color w:val="77787B"/>
          <w:w w:val="105"/>
          <w:sz w:val="10"/>
        </w:rPr>
        <w:t>gPerdagangan Besar dan Eceran, Bukan Mobil dan Sepeda Motor (rhs)</w:t>
      </w:r>
    </w:p>
    <w:p>
      <w:pPr>
        <w:pStyle w:val="BodyText"/>
        <w:rPr>
          <w:sz w:val="10"/>
        </w:rPr>
      </w:pPr>
    </w:p>
    <w:p>
      <w:pPr>
        <w:spacing w:before="84"/>
        <w:ind w:left="4008" w:right="0" w:firstLine="0"/>
        <w:jc w:val="left"/>
        <w:rPr>
          <w:i/>
          <w:sz w:val="12"/>
        </w:rPr>
      </w:pPr>
      <w:r>
        <w:rPr/>
        <w:pict>
          <v:line style="position:absolute;mso-position-horizontal-relative:page;mso-position-vertical-relative:paragraph;z-index:20752" from="335.877411pt,-9.121424pt" to="350.088768pt,-9.121424pt" stroked="true" strokeweight="1.900923pt" strokecolor="#c0504d">
            <v:stroke dashstyle="solid"/>
            <w10:wrap type="none"/>
          </v:line>
        </w:pict>
      </w:r>
      <w:r>
        <w:rPr>
          <w:i/>
          <w:color w:val="231F20"/>
          <w:w w:val="105"/>
          <w:sz w:val="12"/>
        </w:rPr>
        <w:t>Sumber : BPS, diolah</w:t>
      </w:r>
    </w:p>
    <w:p>
      <w:pPr>
        <w:pStyle w:val="BodyText"/>
        <w:ind w:left="816"/>
      </w:pPr>
      <w:r>
        <w:rPr/>
        <w:pict>
          <v:shape style="width:212.6pt;height:29.55pt;mso-position-horizontal-relative:char;mso-position-vertical-relative:line" type="#_x0000_t202" filled="true" fillcolor="#001f5f" stroked="false">
            <w10:anchorlock/>
            <v:textbox inset="0,0,0,0">
              <w:txbxContent>
                <w:p>
                  <w:pPr>
                    <w:spacing w:line="309" w:lineRule="auto" w:before="102"/>
                    <w:ind w:left="888" w:right="451" w:hanging="417"/>
                    <w:jc w:val="left"/>
                    <w:rPr>
                      <w:sz w:val="14"/>
                    </w:rPr>
                  </w:pPr>
                  <w:r>
                    <w:rPr>
                      <w:color w:val="FFFFFF"/>
                      <w:w w:val="115"/>
                      <w:sz w:val="14"/>
                    </w:rPr>
                    <w:t>Grafik 1. 38. Perkembangan Kinerja Sub Lapangan Usaha Perdagangan Besar dan Eceran</w:t>
                  </w:r>
                </w:p>
              </w:txbxContent>
            </v:textbox>
            <v:fill type="solid"/>
          </v:shape>
        </w:pict>
      </w:r>
      <w:r>
        <w:rPr/>
      </w:r>
    </w:p>
    <w:p>
      <w:pPr>
        <w:pStyle w:val="BodyText"/>
        <w:spacing w:before="10"/>
        <w:rPr>
          <w:i/>
          <w:sz w:val="18"/>
        </w:rPr>
      </w:pPr>
    </w:p>
    <w:p>
      <w:pPr>
        <w:spacing w:line="276" w:lineRule="auto" w:before="1"/>
        <w:ind w:left="526" w:right="1131" w:firstLine="0"/>
        <w:jc w:val="both"/>
        <w:rPr>
          <w:sz w:val="20"/>
        </w:rPr>
      </w:pPr>
      <w:r>
        <w:rPr>
          <w:b/>
          <w:w w:val="105"/>
          <w:sz w:val="20"/>
        </w:rPr>
        <w:t>Peningkatan kinerja lapangan usaha ini sejalan dengan hasil Survei Penjualan Eceran </w:t>
      </w:r>
      <w:r>
        <w:rPr>
          <w:b/>
          <w:spacing w:val="-3"/>
          <w:w w:val="105"/>
          <w:sz w:val="20"/>
        </w:rPr>
        <w:t>(SPE) </w:t>
      </w:r>
      <w:r>
        <w:rPr>
          <w:b/>
          <w:w w:val="105"/>
          <w:sz w:val="20"/>
        </w:rPr>
        <w:t>beberapa komoditas yang menunjukkan peningkatan. </w:t>
      </w:r>
      <w:r>
        <w:rPr>
          <w:w w:val="105"/>
          <w:sz w:val="20"/>
        </w:rPr>
        <w:t>Berdasarkan hasil SPE, pertumbuhan penjualan  barang  perlengkapan   rumah   </w:t>
      </w:r>
      <w:r>
        <w:rPr>
          <w:spacing w:val="-3"/>
          <w:w w:val="105"/>
          <w:sz w:val="20"/>
        </w:rPr>
        <w:t>tangga </w:t>
      </w:r>
      <w:r>
        <w:rPr>
          <w:w w:val="105"/>
          <w:sz w:val="20"/>
        </w:rPr>
        <w:t>dan suku cadang menunjukkan peningkatan </w:t>
      </w:r>
      <w:r>
        <w:rPr>
          <w:spacing w:val="-4"/>
          <w:w w:val="105"/>
          <w:sz w:val="20"/>
        </w:rPr>
        <w:t>pada </w:t>
      </w:r>
      <w:r>
        <w:rPr>
          <w:w w:val="105"/>
          <w:sz w:val="20"/>
        </w:rPr>
        <w:t>triwulan laporan dibanding triwulan</w:t>
      </w:r>
      <w:r>
        <w:rPr>
          <w:spacing w:val="15"/>
          <w:w w:val="105"/>
          <w:sz w:val="20"/>
        </w:rPr>
        <w:t> </w:t>
      </w:r>
      <w:r>
        <w:rPr>
          <w:w w:val="105"/>
          <w:sz w:val="20"/>
        </w:rPr>
        <w:t>sebelumnya</w:t>
      </w:r>
      <w:r>
        <w:rPr>
          <w:w w:val="105"/>
          <w:position w:val="7"/>
          <w:sz w:val="11"/>
        </w:rPr>
        <w:t>52</w:t>
      </w:r>
      <w:r>
        <w:rPr>
          <w:w w:val="105"/>
          <w:sz w:val="20"/>
        </w:rPr>
        <w:t>.</w:t>
      </w:r>
    </w:p>
    <w:p>
      <w:pPr>
        <w:spacing w:line="276" w:lineRule="auto" w:before="154"/>
        <w:ind w:left="526" w:right="1131" w:firstLine="0"/>
        <w:jc w:val="both"/>
        <w:rPr>
          <w:sz w:val="20"/>
        </w:rPr>
      </w:pPr>
      <w:r>
        <w:rPr>
          <w:b/>
          <w:w w:val="105"/>
          <w:sz w:val="20"/>
        </w:rPr>
        <w:t>Akselerasi kinerja lapangan usaha ini juga terkonfirmasi oleh meningkatnya seluruh indeks hasil Survei Konsumen (SK) dan hasil liason Bank Indonesia. </w:t>
      </w:r>
      <w:r>
        <w:rPr>
          <w:w w:val="105"/>
          <w:sz w:val="20"/>
        </w:rPr>
        <w:t>Hasil survei konsumen menunjukkan peningkatan keyakinan terhadap kondisi ekonomi yang tercermin dari peningkatan indeks keyakinan konsumen (IKK) dan Indeks Kondisi Ekonomi Saat Ini (IKE). Selain itu, indeks ekspektasi konsumen (IEK) juga menunjukkan peningkatan</w:t>
      </w:r>
      <w:r>
        <w:rPr>
          <w:w w:val="105"/>
          <w:position w:val="7"/>
          <w:sz w:val="11"/>
        </w:rPr>
        <w:t>53</w:t>
      </w:r>
      <w:r>
        <w:rPr>
          <w:w w:val="105"/>
          <w:sz w:val="20"/>
        </w:rPr>
        <w:t>. Sejalan dengan itu, hasil liason juga menunjukkan adanya peningkatan penjualan domestik pada triwulan laporan dibanding triwulan sebelumnya</w:t>
      </w:r>
      <w:r>
        <w:rPr>
          <w:w w:val="105"/>
          <w:position w:val="7"/>
          <w:sz w:val="11"/>
        </w:rPr>
        <w:t>54</w:t>
      </w:r>
      <w:r>
        <w:rPr>
          <w:w w:val="105"/>
          <w:sz w:val="20"/>
        </w:rPr>
        <w:t>.</w:t>
      </w:r>
    </w:p>
    <w:p>
      <w:pPr>
        <w:spacing w:after="0" w:line="276" w:lineRule="auto"/>
        <w:jc w:val="both"/>
        <w:rPr>
          <w:sz w:val="20"/>
        </w:rPr>
        <w:sectPr>
          <w:type w:val="continuous"/>
          <w:pgSz w:w="11910" w:h="15880"/>
          <w:pgMar w:top="740" w:bottom="280" w:left="0" w:right="0"/>
          <w:cols w:num="2" w:equalWidth="0">
            <w:col w:w="5670" w:space="40"/>
            <w:col w:w="6200"/>
          </w:cols>
        </w:sectPr>
      </w:pPr>
    </w:p>
    <w:p>
      <w:pPr>
        <w:pStyle w:val="BodyText"/>
        <w:spacing w:before="11"/>
        <w:rPr>
          <w:sz w:val="5"/>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86" w:val="left" w:leader="none"/>
        </w:tabs>
        <w:spacing w:line="244" w:lineRule="auto" w:before="15"/>
        <w:ind w:left="1486" w:right="1138" w:hanging="360"/>
        <w:jc w:val="both"/>
        <w:rPr>
          <w:rFonts w:ascii="Calibri Light"/>
          <w:b w:val="0"/>
          <w:sz w:val="16"/>
        </w:rPr>
      </w:pPr>
      <w:r>
        <w:rPr>
          <w:rFonts w:ascii="Calibri Light"/>
          <w:b w:val="0"/>
          <w:color w:val="231F20"/>
          <w:position w:val="5"/>
          <w:sz w:val="9"/>
        </w:rPr>
        <w:t>49</w:t>
        <w:tab/>
      </w:r>
      <w:r>
        <w:rPr>
          <w:rFonts w:ascii="Calibri Light"/>
          <w:b w:val="0"/>
          <w:color w:val="231F20"/>
          <w:sz w:val="16"/>
        </w:rPr>
        <w:t>Beberapa proyek infrastruktur pemerintah untuk mendukung IMF-WB AM 2018 yang akan selesai pada awal triwulan-III 2018 adalah underpass Ngurah Rai, patung GWK, perluasan Apron Bandara I Gusti Ngurah Rai tahap</w:t>
      </w:r>
      <w:r>
        <w:rPr>
          <w:rFonts w:ascii="Calibri Light"/>
          <w:b w:val="0"/>
          <w:color w:val="231F20"/>
          <w:spacing w:val="-9"/>
          <w:sz w:val="16"/>
        </w:rPr>
        <w:t> </w:t>
      </w:r>
      <w:r>
        <w:rPr>
          <w:rFonts w:ascii="Calibri Light"/>
          <w:b w:val="0"/>
          <w:color w:val="231F20"/>
          <w:sz w:val="16"/>
        </w:rPr>
        <w:t>I.</w:t>
      </w:r>
    </w:p>
    <w:p>
      <w:pPr>
        <w:tabs>
          <w:tab w:pos="1486" w:val="left" w:leader="none"/>
        </w:tabs>
        <w:spacing w:line="244" w:lineRule="auto" w:before="1"/>
        <w:ind w:left="1486" w:right="1139" w:hanging="360"/>
        <w:jc w:val="both"/>
        <w:rPr>
          <w:rFonts w:ascii="Calibri Light"/>
          <w:b w:val="0"/>
          <w:sz w:val="16"/>
        </w:rPr>
      </w:pPr>
      <w:r>
        <w:rPr>
          <w:rFonts w:ascii="Calibri Light"/>
          <w:b w:val="0"/>
          <w:color w:val="231F20"/>
          <w:position w:val="5"/>
          <w:sz w:val="9"/>
        </w:rPr>
        <w:t>50</w:t>
        <w:tab/>
      </w:r>
      <w:r>
        <w:rPr>
          <w:rFonts w:ascii="Calibri Light"/>
          <w:b w:val="0"/>
          <w:color w:val="231F20"/>
          <w:sz w:val="16"/>
        </w:rPr>
        <w:t>Pemilihan</w:t>
      </w:r>
      <w:r>
        <w:rPr>
          <w:rFonts w:ascii="Calibri Light"/>
          <w:b w:val="0"/>
          <w:color w:val="231F20"/>
          <w:spacing w:val="-13"/>
          <w:sz w:val="16"/>
        </w:rPr>
        <w:t> </w:t>
      </w:r>
      <w:r>
        <w:rPr>
          <w:rFonts w:ascii="Calibri Light"/>
          <w:b w:val="0"/>
          <w:color w:val="231F20"/>
          <w:sz w:val="16"/>
        </w:rPr>
        <w:t>Gubernur</w:t>
      </w:r>
      <w:r>
        <w:rPr>
          <w:rFonts w:ascii="Calibri Light"/>
          <w:b w:val="0"/>
          <w:color w:val="231F20"/>
          <w:spacing w:val="-12"/>
          <w:sz w:val="16"/>
        </w:rPr>
        <w:t> </w:t>
      </w:r>
      <w:r>
        <w:rPr>
          <w:rFonts w:ascii="Calibri Light"/>
          <w:b w:val="0"/>
          <w:color w:val="231F20"/>
          <w:sz w:val="16"/>
        </w:rPr>
        <w:t>Bali</w:t>
      </w:r>
      <w:r>
        <w:rPr>
          <w:rFonts w:ascii="Calibri Light"/>
          <w:b w:val="0"/>
          <w:color w:val="231F20"/>
          <w:spacing w:val="-12"/>
          <w:sz w:val="16"/>
        </w:rPr>
        <w:t> </w:t>
      </w:r>
      <w:r>
        <w:rPr>
          <w:rFonts w:ascii="Calibri Light"/>
          <w:b w:val="0"/>
          <w:color w:val="231F20"/>
          <w:sz w:val="16"/>
        </w:rPr>
        <w:t>yang</w:t>
      </w:r>
      <w:r>
        <w:rPr>
          <w:rFonts w:ascii="Calibri Light"/>
          <w:b w:val="0"/>
          <w:color w:val="231F20"/>
          <w:spacing w:val="-12"/>
          <w:sz w:val="16"/>
        </w:rPr>
        <w:t> </w:t>
      </w:r>
      <w:r>
        <w:rPr>
          <w:rFonts w:ascii="Calibri Light"/>
          <w:b w:val="0"/>
          <w:color w:val="231F20"/>
          <w:sz w:val="16"/>
        </w:rPr>
        <w:t>berlangsung</w:t>
      </w:r>
      <w:r>
        <w:rPr>
          <w:rFonts w:ascii="Calibri Light"/>
          <w:b w:val="0"/>
          <w:color w:val="231F20"/>
          <w:spacing w:val="-13"/>
          <w:sz w:val="16"/>
        </w:rPr>
        <w:t> </w:t>
      </w:r>
      <w:r>
        <w:rPr>
          <w:rFonts w:ascii="Calibri Light"/>
          <w:b w:val="0"/>
          <w:color w:val="231F20"/>
          <w:sz w:val="16"/>
        </w:rPr>
        <w:t>pada</w:t>
      </w:r>
      <w:r>
        <w:rPr>
          <w:rFonts w:ascii="Calibri Light"/>
          <w:b w:val="0"/>
          <w:color w:val="231F20"/>
          <w:spacing w:val="-12"/>
          <w:sz w:val="16"/>
        </w:rPr>
        <w:t> </w:t>
      </w:r>
      <w:r>
        <w:rPr>
          <w:rFonts w:ascii="Calibri Light"/>
          <w:b w:val="0"/>
          <w:color w:val="231F20"/>
          <w:sz w:val="16"/>
        </w:rPr>
        <w:t>27</w:t>
      </w:r>
      <w:r>
        <w:rPr>
          <w:rFonts w:ascii="Calibri Light"/>
          <w:b w:val="0"/>
          <w:color w:val="231F20"/>
          <w:spacing w:val="-12"/>
          <w:sz w:val="16"/>
        </w:rPr>
        <w:t> </w:t>
      </w:r>
      <w:r>
        <w:rPr>
          <w:rFonts w:ascii="Calibri Light"/>
          <w:b w:val="0"/>
          <w:color w:val="231F20"/>
          <w:sz w:val="16"/>
        </w:rPr>
        <w:t>Juni</w:t>
      </w:r>
      <w:r>
        <w:rPr>
          <w:rFonts w:ascii="Calibri Light"/>
          <w:b w:val="0"/>
          <w:color w:val="231F20"/>
          <w:spacing w:val="-12"/>
          <w:sz w:val="16"/>
        </w:rPr>
        <w:t> </w:t>
      </w:r>
      <w:r>
        <w:rPr>
          <w:rFonts w:ascii="Calibri Light"/>
          <w:b w:val="0"/>
          <w:color w:val="231F20"/>
          <w:sz w:val="16"/>
        </w:rPr>
        <w:t>2018</w:t>
      </w:r>
      <w:r>
        <w:rPr>
          <w:rFonts w:ascii="Calibri Light"/>
          <w:b w:val="0"/>
          <w:color w:val="231F20"/>
          <w:spacing w:val="-12"/>
          <w:sz w:val="16"/>
        </w:rPr>
        <w:t> </w:t>
      </w:r>
      <w:r>
        <w:rPr>
          <w:rFonts w:ascii="Calibri Light"/>
          <w:b w:val="0"/>
          <w:color w:val="231F20"/>
          <w:sz w:val="16"/>
        </w:rPr>
        <w:t>telah</w:t>
      </w:r>
      <w:r>
        <w:rPr>
          <w:rFonts w:ascii="Calibri Light"/>
          <w:b w:val="0"/>
          <w:color w:val="231F20"/>
          <w:spacing w:val="-12"/>
          <w:sz w:val="16"/>
        </w:rPr>
        <w:t> </w:t>
      </w:r>
      <w:r>
        <w:rPr>
          <w:rFonts w:ascii="Calibri Light"/>
          <w:b w:val="0"/>
          <w:color w:val="231F20"/>
          <w:sz w:val="16"/>
        </w:rPr>
        <w:t>menghasilkan</w:t>
      </w:r>
      <w:r>
        <w:rPr>
          <w:rFonts w:ascii="Calibri Light"/>
          <w:b w:val="0"/>
          <w:color w:val="231F20"/>
          <w:spacing w:val="-12"/>
          <w:sz w:val="16"/>
        </w:rPr>
        <w:t> </w:t>
      </w:r>
      <w:r>
        <w:rPr>
          <w:rFonts w:ascii="Calibri Light"/>
          <w:b w:val="0"/>
          <w:color w:val="231F20"/>
          <w:sz w:val="16"/>
        </w:rPr>
        <w:t>Gubernur</w:t>
      </w:r>
      <w:r>
        <w:rPr>
          <w:rFonts w:ascii="Calibri Light"/>
          <w:b w:val="0"/>
          <w:color w:val="231F20"/>
          <w:spacing w:val="-12"/>
          <w:sz w:val="16"/>
        </w:rPr>
        <w:t> </w:t>
      </w:r>
      <w:r>
        <w:rPr>
          <w:rFonts w:ascii="Calibri Light"/>
          <w:b w:val="0"/>
          <w:color w:val="231F20"/>
          <w:sz w:val="16"/>
        </w:rPr>
        <w:t>dan</w:t>
      </w:r>
      <w:r>
        <w:rPr>
          <w:rFonts w:ascii="Calibri Light"/>
          <w:b w:val="0"/>
          <w:color w:val="231F20"/>
          <w:spacing w:val="-12"/>
          <w:sz w:val="16"/>
        </w:rPr>
        <w:t> </w:t>
      </w:r>
      <w:r>
        <w:rPr>
          <w:rFonts w:ascii="Calibri Light"/>
          <w:b w:val="0"/>
          <w:color w:val="231F20"/>
          <w:sz w:val="16"/>
        </w:rPr>
        <w:t>Wakil</w:t>
      </w:r>
      <w:r>
        <w:rPr>
          <w:rFonts w:ascii="Calibri Light"/>
          <w:b w:val="0"/>
          <w:color w:val="231F20"/>
          <w:spacing w:val="-12"/>
          <w:sz w:val="16"/>
        </w:rPr>
        <w:t> </w:t>
      </w:r>
      <w:r>
        <w:rPr>
          <w:rFonts w:ascii="Calibri Light"/>
          <w:b w:val="0"/>
          <w:color w:val="231F20"/>
          <w:sz w:val="16"/>
        </w:rPr>
        <w:t>Gubernur</w:t>
      </w:r>
      <w:r>
        <w:rPr>
          <w:rFonts w:ascii="Calibri Light"/>
          <w:b w:val="0"/>
          <w:color w:val="231F20"/>
          <w:spacing w:val="-12"/>
          <w:sz w:val="16"/>
        </w:rPr>
        <w:t> </w:t>
      </w:r>
      <w:r>
        <w:rPr>
          <w:rFonts w:ascii="Calibri Light"/>
          <w:b w:val="0"/>
          <w:color w:val="231F20"/>
          <w:sz w:val="16"/>
        </w:rPr>
        <w:t>Bali</w:t>
      </w:r>
      <w:r>
        <w:rPr>
          <w:rFonts w:ascii="Calibri Light"/>
          <w:b w:val="0"/>
          <w:color w:val="231F20"/>
          <w:spacing w:val="-13"/>
          <w:sz w:val="16"/>
        </w:rPr>
        <w:t> </w:t>
      </w:r>
      <w:r>
        <w:rPr>
          <w:rFonts w:ascii="Calibri Light"/>
          <w:b w:val="0"/>
          <w:color w:val="231F20"/>
          <w:sz w:val="16"/>
        </w:rPr>
        <w:t>yang</w:t>
      </w:r>
      <w:r>
        <w:rPr>
          <w:rFonts w:ascii="Calibri Light"/>
          <w:b w:val="0"/>
          <w:color w:val="231F20"/>
          <w:spacing w:val="-12"/>
          <w:sz w:val="16"/>
        </w:rPr>
        <w:t> </w:t>
      </w:r>
      <w:r>
        <w:rPr>
          <w:rFonts w:ascii="Calibri Light"/>
          <w:b w:val="0"/>
          <w:color w:val="231F20"/>
          <w:sz w:val="16"/>
        </w:rPr>
        <w:t>baru</w:t>
      </w:r>
      <w:r>
        <w:rPr>
          <w:rFonts w:ascii="Calibri Light"/>
          <w:b w:val="0"/>
          <w:color w:val="231F20"/>
          <w:spacing w:val="-12"/>
          <w:sz w:val="16"/>
        </w:rPr>
        <w:t> </w:t>
      </w:r>
      <w:r>
        <w:rPr>
          <w:rFonts w:ascii="Calibri Light"/>
          <w:b w:val="0"/>
          <w:color w:val="231F20"/>
          <w:sz w:val="16"/>
        </w:rPr>
        <w:t>yaitu</w:t>
      </w:r>
      <w:r>
        <w:rPr>
          <w:rFonts w:ascii="Calibri Light"/>
          <w:b w:val="0"/>
          <w:color w:val="231F20"/>
          <w:spacing w:val="-12"/>
          <w:sz w:val="16"/>
        </w:rPr>
        <w:t> </w:t>
      </w:r>
      <w:r>
        <w:rPr>
          <w:rFonts w:ascii="Calibri Light"/>
          <w:b w:val="0"/>
          <w:color w:val="231F20"/>
          <w:sz w:val="16"/>
        </w:rPr>
        <w:t>I</w:t>
      </w:r>
      <w:r>
        <w:rPr>
          <w:rFonts w:ascii="Calibri Light"/>
          <w:b w:val="0"/>
          <w:color w:val="231F20"/>
          <w:spacing w:val="-12"/>
          <w:sz w:val="16"/>
        </w:rPr>
        <w:t> </w:t>
      </w:r>
      <w:r>
        <w:rPr>
          <w:rFonts w:ascii="Calibri Light"/>
          <w:b w:val="0"/>
          <w:color w:val="231F20"/>
          <w:spacing w:val="-3"/>
          <w:sz w:val="16"/>
        </w:rPr>
        <w:t>Wayan</w:t>
      </w:r>
      <w:r>
        <w:rPr>
          <w:rFonts w:ascii="Calibri Light"/>
          <w:b w:val="0"/>
          <w:color w:val="231F20"/>
          <w:spacing w:val="-12"/>
          <w:sz w:val="16"/>
        </w:rPr>
        <w:t> </w:t>
      </w:r>
      <w:r>
        <w:rPr>
          <w:rFonts w:ascii="Calibri Light"/>
          <w:b w:val="0"/>
          <w:color w:val="231F20"/>
          <w:sz w:val="16"/>
        </w:rPr>
        <w:t>Koster dan</w:t>
      </w:r>
      <w:r>
        <w:rPr>
          <w:rFonts w:ascii="Calibri Light"/>
          <w:b w:val="0"/>
          <w:color w:val="231F20"/>
          <w:spacing w:val="-3"/>
          <w:sz w:val="16"/>
        </w:rPr>
        <w:t> </w:t>
      </w:r>
      <w:r>
        <w:rPr>
          <w:rFonts w:ascii="Calibri Light"/>
          <w:b w:val="0"/>
          <w:color w:val="231F20"/>
          <w:sz w:val="16"/>
        </w:rPr>
        <w:t>Tjokorda</w:t>
      </w:r>
      <w:r>
        <w:rPr>
          <w:rFonts w:ascii="Calibri Light"/>
          <w:b w:val="0"/>
          <w:color w:val="231F20"/>
          <w:spacing w:val="-3"/>
          <w:sz w:val="16"/>
        </w:rPr>
        <w:t> </w:t>
      </w:r>
      <w:r>
        <w:rPr>
          <w:rFonts w:ascii="Calibri Light"/>
          <w:b w:val="0"/>
          <w:color w:val="231F20"/>
          <w:sz w:val="16"/>
        </w:rPr>
        <w:t>Oka</w:t>
      </w:r>
      <w:r>
        <w:rPr>
          <w:rFonts w:ascii="Calibri Light"/>
          <w:b w:val="0"/>
          <w:color w:val="231F20"/>
          <w:spacing w:val="-3"/>
          <w:sz w:val="16"/>
        </w:rPr>
        <w:t> </w:t>
      </w:r>
      <w:r>
        <w:rPr>
          <w:rFonts w:ascii="Calibri Light"/>
          <w:b w:val="0"/>
          <w:color w:val="231F20"/>
          <w:sz w:val="16"/>
        </w:rPr>
        <w:t>Artha</w:t>
      </w:r>
      <w:r>
        <w:rPr>
          <w:rFonts w:ascii="Calibri Light"/>
          <w:b w:val="0"/>
          <w:color w:val="231F20"/>
          <w:spacing w:val="-4"/>
          <w:sz w:val="16"/>
        </w:rPr>
        <w:t> </w:t>
      </w:r>
      <w:r>
        <w:rPr>
          <w:rFonts w:ascii="Calibri Light"/>
          <w:b w:val="0"/>
          <w:color w:val="231F20"/>
          <w:sz w:val="16"/>
        </w:rPr>
        <w:t>Ardana</w:t>
      </w:r>
      <w:r>
        <w:rPr>
          <w:rFonts w:ascii="Calibri Light"/>
          <w:b w:val="0"/>
          <w:color w:val="231F20"/>
          <w:spacing w:val="-3"/>
          <w:sz w:val="16"/>
        </w:rPr>
        <w:t> </w:t>
      </w:r>
      <w:r>
        <w:rPr>
          <w:rFonts w:ascii="Calibri Light"/>
          <w:b w:val="0"/>
          <w:color w:val="231F20"/>
          <w:sz w:val="16"/>
        </w:rPr>
        <w:t>Sukawati.</w:t>
      </w:r>
      <w:r>
        <w:rPr>
          <w:rFonts w:ascii="Calibri Light"/>
          <w:b w:val="0"/>
          <w:color w:val="231F20"/>
          <w:spacing w:val="-3"/>
          <w:sz w:val="16"/>
        </w:rPr>
        <w:t> </w:t>
      </w:r>
      <w:r>
        <w:rPr>
          <w:rFonts w:ascii="Calibri Light"/>
          <w:b w:val="0"/>
          <w:color w:val="231F20"/>
          <w:sz w:val="16"/>
        </w:rPr>
        <w:t>Selain</w:t>
      </w:r>
      <w:r>
        <w:rPr>
          <w:rFonts w:ascii="Calibri Light"/>
          <w:b w:val="0"/>
          <w:color w:val="231F20"/>
          <w:spacing w:val="-3"/>
          <w:sz w:val="16"/>
        </w:rPr>
        <w:t> </w:t>
      </w:r>
      <w:r>
        <w:rPr>
          <w:rFonts w:ascii="Calibri Light"/>
          <w:b w:val="0"/>
          <w:color w:val="231F20"/>
          <w:sz w:val="16"/>
        </w:rPr>
        <w:t>itu,</w:t>
      </w:r>
      <w:r>
        <w:rPr>
          <w:rFonts w:ascii="Calibri Light"/>
          <w:b w:val="0"/>
          <w:color w:val="231F20"/>
          <w:spacing w:val="-2"/>
          <w:sz w:val="16"/>
        </w:rPr>
        <w:t> </w:t>
      </w:r>
      <w:r>
        <w:rPr>
          <w:rFonts w:ascii="Calibri Light"/>
          <w:b w:val="0"/>
          <w:color w:val="231F20"/>
          <w:sz w:val="16"/>
        </w:rPr>
        <w:t>sejumlah</w:t>
      </w:r>
      <w:r>
        <w:rPr>
          <w:rFonts w:ascii="Calibri Light"/>
          <w:b w:val="0"/>
          <w:color w:val="231F20"/>
          <w:spacing w:val="-3"/>
          <w:sz w:val="16"/>
        </w:rPr>
        <w:t> </w:t>
      </w:r>
      <w:r>
        <w:rPr>
          <w:rFonts w:ascii="Calibri Light"/>
          <w:b w:val="0"/>
          <w:color w:val="231F20"/>
          <w:sz w:val="16"/>
        </w:rPr>
        <w:t>pimpinan</w:t>
      </w:r>
      <w:r>
        <w:rPr>
          <w:rFonts w:ascii="Calibri Light"/>
          <w:b w:val="0"/>
          <w:color w:val="231F20"/>
          <w:spacing w:val="-3"/>
          <w:sz w:val="16"/>
        </w:rPr>
        <w:t> </w:t>
      </w:r>
      <w:r>
        <w:rPr>
          <w:rFonts w:ascii="Calibri Light"/>
          <w:b w:val="0"/>
          <w:color w:val="231F20"/>
          <w:sz w:val="16"/>
        </w:rPr>
        <w:t>OPD</w:t>
      </w:r>
      <w:r>
        <w:rPr>
          <w:rFonts w:ascii="Calibri Light"/>
          <w:b w:val="0"/>
          <w:color w:val="231F20"/>
          <w:spacing w:val="-4"/>
          <w:sz w:val="16"/>
        </w:rPr>
        <w:t> </w:t>
      </w:r>
      <w:r>
        <w:rPr>
          <w:rFonts w:ascii="Calibri Light"/>
          <w:b w:val="0"/>
          <w:color w:val="231F20"/>
          <w:sz w:val="16"/>
        </w:rPr>
        <w:t>di</w:t>
      </w:r>
      <w:r>
        <w:rPr>
          <w:rFonts w:ascii="Calibri Light"/>
          <w:b w:val="0"/>
          <w:color w:val="231F20"/>
          <w:spacing w:val="-3"/>
          <w:sz w:val="16"/>
        </w:rPr>
        <w:t> </w:t>
      </w:r>
      <w:r>
        <w:rPr>
          <w:rFonts w:ascii="Calibri Light"/>
          <w:b w:val="0"/>
          <w:color w:val="231F20"/>
          <w:sz w:val="16"/>
        </w:rPr>
        <w:t>Bali</w:t>
      </w:r>
      <w:r>
        <w:rPr>
          <w:rFonts w:ascii="Calibri Light"/>
          <w:b w:val="0"/>
          <w:color w:val="231F20"/>
          <w:spacing w:val="-4"/>
          <w:sz w:val="16"/>
        </w:rPr>
        <w:t> </w:t>
      </w:r>
      <w:r>
        <w:rPr>
          <w:rFonts w:ascii="Calibri Light"/>
          <w:b w:val="0"/>
          <w:color w:val="231F20"/>
          <w:sz w:val="16"/>
        </w:rPr>
        <w:t>juga</w:t>
      </w:r>
      <w:r>
        <w:rPr>
          <w:rFonts w:ascii="Calibri Light"/>
          <w:b w:val="0"/>
          <w:color w:val="231F20"/>
          <w:spacing w:val="-3"/>
          <w:sz w:val="16"/>
        </w:rPr>
        <w:t> </w:t>
      </w:r>
      <w:r>
        <w:rPr>
          <w:rFonts w:ascii="Calibri Light"/>
          <w:b w:val="0"/>
          <w:color w:val="231F20"/>
          <w:sz w:val="16"/>
        </w:rPr>
        <w:t>berganti</w:t>
      </w:r>
      <w:r>
        <w:rPr>
          <w:rFonts w:ascii="Calibri Light"/>
          <w:b w:val="0"/>
          <w:color w:val="231F20"/>
          <w:spacing w:val="-2"/>
          <w:sz w:val="16"/>
        </w:rPr>
        <w:t> </w:t>
      </w:r>
      <w:r>
        <w:rPr>
          <w:rFonts w:ascii="Calibri Light"/>
          <w:b w:val="0"/>
          <w:color w:val="231F20"/>
          <w:sz w:val="16"/>
        </w:rPr>
        <w:t>seiring</w:t>
      </w:r>
      <w:r>
        <w:rPr>
          <w:rFonts w:ascii="Calibri Light"/>
          <w:b w:val="0"/>
          <w:color w:val="231F20"/>
          <w:spacing w:val="-3"/>
          <w:sz w:val="16"/>
        </w:rPr>
        <w:t> </w:t>
      </w:r>
      <w:r>
        <w:rPr>
          <w:rFonts w:ascii="Calibri Light"/>
          <w:b w:val="0"/>
          <w:color w:val="231F20"/>
          <w:sz w:val="16"/>
        </w:rPr>
        <w:t>dengan</w:t>
      </w:r>
      <w:r>
        <w:rPr>
          <w:rFonts w:ascii="Calibri Light"/>
          <w:b w:val="0"/>
          <w:color w:val="231F20"/>
          <w:spacing w:val="-3"/>
          <w:sz w:val="16"/>
        </w:rPr>
        <w:t> </w:t>
      </w:r>
      <w:r>
        <w:rPr>
          <w:rFonts w:ascii="Calibri Light"/>
          <w:b w:val="0"/>
          <w:color w:val="231F20"/>
          <w:sz w:val="16"/>
        </w:rPr>
        <w:t>adnaya</w:t>
      </w:r>
      <w:r>
        <w:rPr>
          <w:rFonts w:ascii="Calibri Light"/>
          <w:b w:val="0"/>
          <w:color w:val="231F20"/>
          <w:spacing w:val="-3"/>
          <w:sz w:val="16"/>
        </w:rPr>
        <w:t> </w:t>
      </w:r>
      <w:r>
        <w:rPr>
          <w:rFonts w:ascii="Calibri Light"/>
          <w:b w:val="0"/>
          <w:color w:val="231F20"/>
          <w:sz w:val="16"/>
        </w:rPr>
        <w:t>pergantian</w:t>
      </w:r>
      <w:r>
        <w:rPr>
          <w:rFonts w:ascii="Calibri Light"/>
          <w:b w:val="0"/>
          <w:color w:val="231F20"/>
          <w:spacing w:val="-3"/>
          <w:sz w:val="16"/>
        </w:rPr>
        <w:t> Gubernur.</w:t>
      </w:r>
    </w:p>
    <w:p>
      <w:pPr>
        <w:tabs>
          <w:tab w:pos="1486" w:val="left" w:leader="none"/>
        </w:tabs>
        <w:spacing w:before="2"/>
        <w:ind w:left="1126" w:right="0" w:firstLine="0"/>
        <w:jc w:val="left"/>
        <w:rPr>
          <w:rFonts w:ascii="Calibri Light"/>
          <w:b w:val="0"/>
          <w:sz w:val="16"/>
        </w:rPr>
      </w:pPr>
      <w:r>
        <w:rPr>
          <w:rFonts w:ascii="Calibri Light"/>
          <w:b w:val="0"/>
          <w:color w:val="231F20"/>
          <w:position w:val="5"/>
          <w:sz w:val="9"/>
        </w:rPr>
        <w:t>51</w:t>
        <w:tab/>
      </w:r>
      <w:r>
        <w:rPr>
          <w:rFonts w:ascii="Calibri Light"/>
          <w:b w:val="0"/>
          <w:color w:val="231F20"/>
          <w:sz w:val="16"/>
        </w:rPr>
        <w:t>Periode</w:t>
      </w:r>
      <w:r>
        <w:rPr>
          <w:rFonts w:ascii="Calibri Light"/>
          <w:b w:val="0"/>
          <w:color w:val="231F20"/>
          <w:spacing w:val="16"/>
          <w:sz w:val="16"/>
        </w:rPr>
        <w:t> </w:t>
      </w:r>
      <w:r>
        <w:rPr>
          <w:rFonts w:ascii="Calibri Light"/>
          <w:b w:val="0"/>
          <w:color w:val="231F20"/>
          <w:sz w:val="16"/>
        </w:rPr>
        <w:t>bulan</w:t>
      </w:r>
      <w:r>
        <w:rPr>
          <w:rFonts w:ascii="Calibri Light"/>
          <w:b w:val="0"/>
          <w:color w:val="231F20"/>
          <w:spacing w:val="17"/>
          <w:sz w:val="16"/>
        </w:rPr>
        <w:t> </w:t>
      </w:r>
      <w:r>
        <w:rPr>
          <w:rFonts w:ascii="Calibri Light"/>
          <w:b w:val="0"/>
          <w:color w:val="231F20"/>
          <w:sz w:val="16"/>
        </w:rPr>
        <w:t>September-November</w:t>
      </w:r>
      <w:r>
        <w:rPr>
          <w:rFonts w:ascii="Calibri Light"/>
          <w:b w:val="0"/>
          <w:color w:val="231F20"/>
          <w:spacing w:val="17"/>
          <w:sz w:val="16"/>
        </w:rPr>
        <w:t> </w:t>
      </w:r>
      <w:r>
        <w:rPr>
          <w:rFonts w:ascii="Calibri Light"/>
          <w:b w:val="0"/>
          <w:color w:val="231F20"/>
          <w:sz w:val="16"/>
        </w:rPr>
        <w:t>(sebelum</w:t>
      </w:r>
      <w:r>
        <w:rPr>
          <w:rFonts w:ascii="Calibri Light"/>
          <w:b w:val="0"/>
          <w:color w:val="231F20"/>
          <w:spacing w:val="17"/>
          <w:sz w:val="16"/>
        </w:rPr>
        <w:t> </w:t>
      </w:r>
      <w:r>
        <w:rPr>
          <w:rFonts w:ascii="Calibri Light"/>
          <w:b w:val="0"/>
          <w:color w:val="231F20"/>
          <w:sz w:val="16"/>
        </w:rPr>
        <w:t>Galungan),</w:t>
      </w:r>
      <w:r>
        <w:rPr>
          <w:rFonts w:ascii="Calibri Light"/>
          <w:b w:val="0"/>
          <w:color w:val="231F20"/>
          <w:spacing w:val="16"/>
          <w:sz w:val="16"/>
        </w:rPr>
        <w:t> </w:t>
      </w:r>
      <w:r>
        <w:rPr>
          <w:rFonts w:ascii="Calibri Light"/>
          <w:b w:val="0"/>
          <w:color w:val="231F20"/>
          <w:sz w:val="16"/>
        </w:rPr>
        <w:t>merupakan</w:t>
      </w:r>
      <w:r>
        <w:rPr>
          <w:rFonts w:ascii="Calibri Light"/>
          <w:b w:val="0"/>
          <w:color w:val="231F20"/>
          <w:spacing w:val="17"/>
          <w:sz w:val="16"/>
        </w:rPr>
        <w:t> </w:t>
      </w:r>
      <w:r>
        <w:rPr>
          <w:rFonts w:ascii="Calibri Light"/>
          <w:b w:val="0"/>
          <w:color w:val="231F20"/>
          <w:sz w:val="16"/>
        </w:rPr>
        <w:t>hari</w:t>
      </w:r>
      <w:r>
        <w:rPr>
          <w:rFonts w:ascii="Calibri Light"/>
          <w:b w:val="0"/>
          <w:color w:val="231F20"/>
          <w:spacing w:val="17"/>
          <w:sz w:val="16"/>
        </w:rPr>
        <w:t> </w:t>
      </w:r>
      <w:r>
        <w:rPr>
          <w:rFonts w:ascii="Calibri Light"/>
          <w:b w:val="0"/>
          <w:color w:val="231F20"/>
          <w:sz w:val="16"/>
        </w:rPr>
        <w:t>baik</w:t>
      </w:r>
      <w:r>
        <w:rPr>
          <w:rFonts w:ascii="Calibri Light"/>
          <w:b w:val="0"/>
          <w:color w:val="231F20"/>
          <w:spacing w:val="17"/>
          <w:sz w:val="16"/>
        </w:rPr>
        <w:t> </w:t>
      </w:r>
      <w:r>
        <w:rPr>
          <w:rFonts w:ascii="Calibri Light"/>
          <w:b w:val="0"/>
          <w:color w:val="231F20"/>
          <w:sz w:val="16"/>
        </w:rPr>
        <w:t>bagi</w:t>
      </w:r>
      <w:r>
        <w:rPr>
          <w:rFonts w:ascii="Calibri Light"/>
          <w:b w:val="0"/>
          <w:color w:val="231F20"/>
          <w:spacing w:val="16"/>
          <w:sz w:val="16"/>
        </w:rPr>
        <w:t> </w:t>
      </w:r>
      <w:r>
        <w:rPr>
          <w:rFonts w:ascii="Calibri Light"/>
          <w:b w:val="0"/>
          <w:color w:val="231F20"/>
          <w:sz w:val="16"/>
        </w:rPr>
        <w:t>masyarakat</w:t>
      </w:r>
      <w:r>
        <w:rPr>
          <w:rFonts w:ascii="Calibri Light"/>
          <w:b w:val="0"/>
          <w:color w:val="231F20"/>
          <w:spacing w:val="17"/>
          <w:sz w:val="16"/>
        </w:rPr>
        <w:t> </w:t>
      </w:r>
      <w:r>
        <w:rPr>
          <w:rFonts w:ascii="Calibri Light"/>
          <w:b w:val="0"/>
          <w:color w:val="231F20"/>
          <w:sz w:val="16"/>
        </w:rPr>
        <w:t>Bali,</w:t>
      </w:r>
      <w:r>
        <w:rPr>
          <w:rFonts w:ascii="Calibri Light"/>
          <w:b w:val="0"/>
          <w:color w:val="231F20"/>
          <w:spacing w:val="17"/>
          <w:sz w:val="16"/>
        </w:rPr>
        <w:t> </w:t>
      </w:r>
      <w:r>
        <w:rPr>
          <w:rFonts w:ascii="Calibri Light"/>
          <w:b w:val="0"/>
          <w:color w:val="231F20"/>
          <w:sz w:val="16"/>
        </w:rPr>
        <w:t>sehingga</w:t>
      </w:r>
      <w:r>
        <w:rPr>
          <w:rFonts w:ascii="Calibri Light"/>
          <w:b w:val="0"/>
          <w:color w:val="231F20"/>
          <w:spacing w:val="17"/>
          <w:sz w:val="16"/>
        </w:rPr>
        <w:t> </w:t>
      </w:r>
      <w:r>
        <w:rPr>
          <w:rFonts w:ascii="Calibri Light"/>
          <w:b w:val="0"/>
          <w:color w:val="231F20"/>
          <w:sz w:val="16"/>
        </w:rPr>
        <w:t>mendorong</w:t>
      </w:r>
      <w:r>
        <w:rPr>
          <w:rFonts w:ascii="Calibri Light"/>
          <w:b w:val="0"/>
          <w:color w:val="231F20"/>
          <w:spacing w:val="17"/>
          <w:sz w:val="16"/>
        </w:rPr>
        <w:t> </w:t>
      </w:r>
      <w:r>
        <w:rPr>
          <w:rFonts w:ascii="Calibri Light"/>
          <w:b w:val="0"/>
          <w:color w:val="231F20"/>
          <w:sz w:val="16"/>
        </w:rPr>
        <w:t>banyaknya</w:t>
      </w:r>
    </w:p>
    <w:p>
      <w:pPr>
        <w:spacing w:before="5"/>
        <w:ind w:left="1486" w:right="0" w:firstLine="0"/>
        <w:jc w:val="left"/>
        <w:rPr>
          <w:rFonts w:ascii="Calibri Light"/>
          <w:b w:val="0"/>
          <w:sz w:val="16"/>
        </w:rPr>
      </w:pPr>
      <w:r>
        <w:rPr>
          <w:rFonts w:ascii="Calibri Light"/>
          <w:b w:val="0"/>
          <w:color w:val="231F20"/>
          <w:sz w:val="16"/>
        </w:rPr>
        <w:t>penyelenggaraan upacara pernikahan pada periode tersebut.</w:t>
      </w:r>
    </w:p>
    <w:p>
      <w:pPr>
        <w:tabs>
          <w:tab w:pos="1513" w:val="left" w:leader="none"/>
        </w:tabs>
        <w:spacing w:line="244" w:lineRule="auto" w:before="4"/>
        <w:ind w:left="1486" w:right="1139" w:hanging="360"/>
        <w:jc w:val="both"/>
        <w:rPr>
          <w:rFonts w:ascii="Calibri Light"/>
          <w:b w:val="0"/>
          <w:sz w:val="16"/>
        </w:rPr>
      </w:pPr>
      <w:r>
        <w:rPr>
          <w:rFonts w:ascii="Calibri Light"/>
          <w:b w:val="0"/>
          <w:color w:val="231F20"/>
          <w:position w:val="5"/>
          <w:sz w:val="9"/>
        </w:rPr>
        <w:t>52</w:t>
        <w:tab/>
        <w:tab/>
      </w:r>
      <w:r>
        <w:rPr>
          <w:rFonts w:ascii="Calibri Light"/>
          <w:b w:val="0"/>
          <w:color w:val="231F20"/>
          <w:sz w:val="16"/>
        </w:rPr>
        <w:t>Pertumbuhan</w:t>
      </w:r>
      <w:r>
        <w:rPr>
          <w:rFonts w:ascii="Calibri Light"/>
          <w:b w:val="0"/>
          <w:color w:val="231F20"/>
          <w:spacing w:val="-13"/>
          <w:sz w:val="16"/>
        </w:rPr>
        <w:t> </w:t>
      </w:r>
      <w:r>
        <w:rPr>
          <w:rFonts w:ascii="Calibri Light"/>
          <w:b w:val="0"/>
          <w:color w:val="231F20"/>
          <w:sz w:val="16"/>
        </w:rPr>
        <w:t>penjualan</w:t>
      </w:r>
      <w:r>
        <w:rPr>
          <w:rFonts w:ascii="Calibri Light"/>
          <w:b w:val="0"/>
          <w:color w:val="231F20"/>
          <w:spacing w:val="-14"/>
          <w:sz w:val="16"/>
        </w:rPr>
        <w:t> </w:t>
      </w:r>
      <w:r>
        <w:rPr>
          <w:rFonts w:ascii="Calibri Light"/>
          <w:b w:val="0"/>
          <w:color w:val="231F20"/>
          <w:sz w:val="16"/>
        </w:rPr>
        <w:t>kelompok</w:t>
      </w:r>
      <w:r>
        <w:rPr>
          <w:rFonts w:ascii="Calibri Light"/>
          <w:b w:val="0"/>
          <w:color w:val="231F20"/>
          <w:spacing w:val="-13"/>
          <w:sz w:val="16"/>
        </w:rPr>
        <w:t> </w:t>
      </w:r>
      <w:r>
        <w:rPr>
          <w:rFonts w:ascii="Calibri Light"/>
          <w:b w:val="0"/>
          <w:color w:val="231F20"/>
          <w:sz w:val="16"/>
        </w:rPr>
        <w:t>barang</w:t>
      </w:r>
      <w:r>
        <w:rPr>
          <w:rFonts w:ascii="Calibri Light"/>
          <w:b w:val="0"/>
          <w:color w:val="231F20"/>
          <w:spacing w:val="-13"/>
          <w:sz w:val="16"/>
        </w:rPr>
        <w:t> </w:t>
      </w:r>
      <w:r>
        <w:rPr>
          <w:rFonts w:ascii="Calibri Light"/>
          <w:b w:val="0"/>
          <w:color w:val="231F20"/>
          <w:sz w:val="16"/>
        </w:rPr>
        <w:t>perlengkapan</w:t>
      </w:r>
      <w:r>
        <w:rPr>
          <w:rFonts w:ascii="Calibri Light"/>
          <w:b w:val="0"/>
          <w:color w:val="231F20"/>
          <w:spacing w:val="-13"/>
          <w:sz w:val="16"/>
        </w:rPr>
        <w:t> </w:t>
      </w:r>
      <w:r>
        <w:rPr>
          <w:rFonts w:ascii="Calibri Light"/>
          <w:b w:val="0"/>
          <w:color w:val="231F20"/>
          <w:sz w:val="16"/>
        </w:rPr>
        <w:t>rumah</w:t>
      </w:r>
      <w:r>
        <w:rPr>
          <w:rFonts w:ascii="Calibri Light"/>
          <w:b w:val="0"/>
          <w:color w:val="231F20"/>
          <w:spacing w:val="-13"/>
          <w:sz w:val="16"/>
        </w:rPr>
        <w:t> </w:t>
      </w:r>
      <w:r>
        <w:rPr>
          <w:rFonts w:ascii="Calibri Light"/>
          <w:b w:val="0"/>
          <w:color w:val="231F20"/>
          <w:sz w:val="16"/>
        </w:rPr>
        <w:t>tangga</w:t>
      </w:r>
      <w:r>
        <w:rPr>
          <w:rFonts w:ascii="Calibri Light"/>
          <w:b w:val="0"/>
          <w:color w:val="231F20"/>
          <w:spacing w:val="-13"/>
          <w:sz w:val="16"/>
        </w:rPr>
        <w:t> </w:t>
      </w:r>
      <w:r>
        <w:rPr>
          <w:rFonts w:ascii="Calibri Light"/>
          <w:b w:val="0"/>
          <w:color w:val="231F20"/>
          <w:sz w:val="16"/>
        </w:rPr>
        <w:t>meningkat</w:t>
      </w:r>
      <w:r>
        <w:rPr>
          <w:rFonts w:ascii="Calibri Light"/>
          <w:b w:val="0"/>
          <w:color w:val="231F20"/>
          <w:spacing w:val="-13"/>
          <w:sz w:val="16"/>
        </w:rPr>
        <w:t> </w:t>
      </w:r>
      <w:r>
        <w:rPr>
          <w:rFonts w:ascii="Calibri Light"/>
          <w:b w:val="0"/>
          <w:color w:val="231F20"/>
          <w:sz w:val="16"/>
        </w:rPr>
        <w:t>dari</w:t>
      </w:r>
      <w:r>
        <w:rPr>
          <w:rFonts w:ascii="Calibri Light"/>
          <w:b w:val="0"/>
          <w:color w:val="231F20"/>
          <w:spacing w:val="-13"/>
          <w:sz w:val="16"/>
        </w:rPr>
        <w:t> </w:t>
      </w:r>
      <w:r>
        <w:rPr>
          <w:rFonts w:ascii="Calibri Light"/>
          <w:b w:val="0"/>
          <w:color w:val="231F20"/>
          <w:sz w:val="16"/>
        </w:rPr>
        <w:t>71,82%</w:t>
      </w:r>
      <w:r>
        <w:rPr>
          <w:rFonts w:ascii="Calibri Light"/>
          <w:b w:val="0"/>
          <w:color w:val="231F20"/>
          <w:spacing w:val="-12"/>
          <w:sz w:val="16"/>
        </w:rPr>
        <w:t> </w:t>
      </w:r>
      <w:r>
        <w:rPr>
          <w:rFonts w:ascii="Calibri Light"/>
          <w:b w:val="0"/>
          <w:color w:val="231F20"/>
          <w:sz w:val="16"/>
        </w:rPr>
        <w:t>(yoy)</w:t>
      </w:r>
      <w:r>
        <w:rPr>
          <w:rFonts w:ascii="Calibri Light"/>
          <w:b w:val="0"/>
          <w:color w:val="231F20"/>
          <w:spacing w:val="-13"/>
          <w:sz w:val="16"/>
        </w:rPr>
        <w:t> </w:t>
      </w:r>
      <w:r>
        <w:rPr>
          <w:rFonts w:ascii="Calibri Light"/>
          <w:b w:val="0"/>
          <w:color w:val="231F20"/>
          <w:sz w:val="16"/>
        </w:rPr>
        <w:t>menjadi</w:t>
      </w:r>
      <w:r>
        <w:rPr>
          <w:rFonts w:ascii="Calibri Light"/>
          <w:b w:val="0"/>
          <w:color w:val="231F20"/>
          <w:spacing w:val="-13"/>
          <w:sz w:val="16"/>
        </w:rPr>
        <w:t> </w:t>
      </w:r>
      <w:r>
        <w:rPr>
          <w:rFonts w:ascii="Calibri Light"/>
          <w:b w:val="0"/>
          <w:color w:val="231F20"/>
          <w:sz w:val="16"/>
        </w:rPr>
        <w:t>159,06%</w:t>
      </w:r>
      <w:r>
        <w:rPr>
          <w:rFonts w:ascii="Calibri Light"/>
          <w:b w:val="0"/>
          <w:color w:val="231F20"/>
          <w:spacing w:val="-13"/>
          <w:sz w:val="16"/>
        </w:rPr>
        <w:t> </w:t>
      </w:r>
      <w:r>
        <w:rPr>
          <w:rFonts w:ascii="Calibri Light"/>
          <w:b w:val="0"/>
          <w:color w:val="231F20"/>
          <w:sz w:val="16"/>
        </w:rPr>
        <w:t>(yoy)</w:t>
      </w:r>
      <w:r>
        <w:rPr>
          <w:rFonts w:ascii="Calibri Light"/>
          <w:b w:val="0"/>
          <w:color w:val="231F20"/>
          <w:spacing w:val="-13"/>
          <w:sz w:val="16"/>
        </w:rPr>
        <w:t> </w:t>
      </w:r>
      <w:r>
        <w:rPr>
          <w:rFonts w:ascii="Calibri Light"/>
          <w:b w:val="0"/>
          <w:color w:val="231F20"/>
          <w:sz w:val="16"/>
        </w:rPr>
        <w:t>pada</w:t>
      </w:r>
      <w:r>
        <w:rPr>
          <w:rFonts w:ascii="Calibri Light"/>
          <w:b w:val="0"/>
          <w:color w:val="231F20"/>
          <w:spacing w:val="-12"/>
          <w:sz w:val="16"/>
        </w:rPr>
        <w:t> </w:t>
      </w:r>
      <w:r>
        <w:rPr>
          <w:rFonts w:ascii="Calibri Light"/>
          <w:b w:val="0"/>
          <w:color w:val="231F20"/>
          <w:sz w:val="16"/>
        </w:rPr>
        <w:t>triwulan</w:t>
      </w:r>
      <w:r>
        <w:rPr>
          <w:rFonts w:ascii="Calibri Light"/>
          <w:b w:val="0"/>
          <w:color w:val="231F20"/>
          <w:spacing w:val="-14"/>
          <w:sz w:val="16"/>
        </w:rPr>
        <w:t> </w:t>
      </w:r>
      <w:r>
        <w:rPr>
          <w:rFonts w:ascii="Calibri Light"/>
          <w:b w:val="0"/>
          <w:color w:val="231F20"/>
          <w:sz w:val="16"/>
        </w:rPr>
        <w:t>IV-2018, sedangkan</w:t>
      </w:r>
      <w:r>
        <w:rPr>
          <w:rFonts w:ascii="Calibri Light"/>
          <w:b w:val="0"/>
          <w:color w:val="231F20"/>
          <w:spacing w:val="-2"/>
          <w:sz w:val="16"/>
        </w:rPr>
        <w:t> </w:t>
      </w:r>
      <w:r>
        <w:rPr>
          <w:rFonts w:ascii="Calibri Light"/>
          <w:b w:val="0"/>
          <w:color w:val="231F20"/>
          <w:sz w:val="16"/>
        </w:rPr>
        <w:t>pertumbuhan</w:t>
      </w:r>
      <w:r>
        <w:rPr>
          <w:rFonts w:ascii="Calibri Light"/>
          <w:b w:val="0"/>
          <w:color w:val="231F20"/>
          <w:spacing w:val="-2"/>
          <w:sz w:val="16"/>
        </w:rPr>
        <w:t> </w:t>
      </w:r>
      <w:r>
        <w:rPr>
          <w:rFonts w:ascii="Calibri Light"/>
          <w:b w:val="0"/>
          <w:color w:val="231F20"/>
          <w:sz w:val="16"/>
        </w:rPr>
        <w:t>penjualan</w:t>
      </w:r>
      <w:r>
        <w:rPr>
          <w:rFonts w:ascii="Calibri Light"/>
          <w:b w:val="0"/>
          <w:color w:val="231F20"/>
          <w:spacing w:val="-2"/>
          <w:sz w:val="16"/>
        </w:rPr>
        <w:t> </w:t>
      </w:r>
      <w:r>
        <w:rPr>
          <w:rFonts w:ascii="Calibri Light"/>
          <w:b w:val="0"/>
          <w:color w:val="231F20"/>
          <w:sz w:val="16"/>
        </w:rPr>
        <w:t>kelompok</w:t>
      </w:r>
      <w:r>
        <w:rPr>
          <w:rFonts w:ascii="Calibri Light"/>
          <w:b w:val="0"/>
          <w:color w:val="231F20"/>
          <w:spacing w:val="-3"/>
          <w:sz w:val="16"/>
        </w:rPr>
        <w:t> </w:t>
      </w:r>
      <w:r>
        <w:rPr>
          <w:rFonts w:ascii="Calibri Light"/>
          <w:b w:val="0"/>
          <w:color w:val="231F20"/>
          <w:sz w:val="16"/>
        </w:rPr>
        <w:t>barang</w:t>
      </w:r>
      <w:r>
        <w:rPr>
          <w:rFonts w:ascii="Calibri Light"/>
          <w:b w:val="0"/>
          <w:color w:val="231F20"/>
          <w:spacing w:val="-2"/>
          <w:sz w:val="16"/>
        </w:rPr>
        <w:t> </w:t>
      </w:r>
      <w:r>
        <w:rPr>
          <w:rFonts w:ascii="Calibri Light"/>
          <w:b w:val="0"/>
          <w:color w:val="231F20"/>
          <w:sz w:val="16"/>
        </w:rPr>
        <w:t>suku</w:t>
      </w:r>
      <w:r>
        <w:rPr>
          <w:rFonts w:ascii="Calibri Light"/>
          <w:b w:val="0"/>
          <w:color w:val="231F20"/>
          <w:spacing w:val="-2"/>
          <w:sz w:val="16"/>
        </w:rPr>
        <w:t> </w:t>
      </w:r>
      <w:r>
        <w:rPr>
          <w:rFonts w:ascii="Calibri Light"/>
          <w:b w:val="0"/>
          <w:color w:val="231F20"/>
          <w:sz w:val="16"/>
        </w:rPr>
        <w:t>cadang</w:t>
      </w:r>
      <w:r>
        <w:rPr>
          <w:rFonts w:ascii="Calibri Light"/>
          <w:b w:val="0"/>
          <w:color w:val="231F20"/>
          <w:spacing w:val="-2"/>
          <w:sz w:val="16"/>
        </w:rPr>
        <w:t> </w:t>
      </w:r>
      <w:r>
        <w:rPr>
          <w:rFonts w:ascii="Calibri Light"/>
          <w:b w:val="0"/>
          <w:color w:val="231F20"/>
          <w:sz w:val="16"/>
        </w:rPr>
        <w:t>meningkat</w:t>
      </w:r>
      <w:r>
        <w:rPr>
          <w:rFonts w:ascii="Calibri Light"/>
          <w:b w:val="0"/>
          <w:color w:val="231F20"/>
          <w:spacing w:val="-2"/>
          <w:sz w:val="16"/>
        </w:rPr>
        <w:t> </w:t>
      </w:r>
      <w:r>
        <w:rPr>
          <w:rFonts w:ascii="Calibri Light"/>
          <w:b w:val="0"/>
          <w:color w:val="231F20"/>
          <w:sz w:val="16"/>
        </w:rPr>
        <w:t>dari-39,88%</w:t>
      </w:r>
      <w:r>
        <w:rPr>
          <w:rFonts w:ascii="Calibri Light"/>
          <w:b w:val="0"/>
          <w:color w:val="231F20"/>
          <w:spacing w:val="-3"/>
          <w:sz w:val="16"/>
        </w:rPr>
        <w:t> </w:t>
      </w:r>
      <w:r>
        <w:rPr>
          <w:rFonts w:ascii="Calibri Light"/>
          <w:b w:val="0"/>
          <w:color w:val="231F20"/>
          <w:sz w:val="16"/>
        </w:rPr>
        <w:t>(yoy)</w:t>
      </w:r>
      <w:r>
        <w:rPr>
          <w:rFonts w:ascii="Calibri Light"/>
          <w:b w:val="0"/>
          <w:color w:val="231F20"/>
          <w:spacing w:val="-2"/>
          <w:sz w:val="16"/>
        </w:rPr>
        <w:t> </w:t>
      </w:r>
      <w:r>
        <w:rPr>
          <w:rFonts w:ascii="Calibri Light"/>
          <w:b w:val="0"/>
          <w:color w:val="231F20"/>
          <w:sz w:val="16"/>
        </w:rPr>
        <w:t>menjadi</w:t>
      </w:r>
      <w:r>
        <w:rPr>
          <w:rFonts w:ascii="Calibri Light"/>
          <w:b w:val="0"/>
          <w:color w:val="231F20"/>
          <w:spacing w:val="-3"/>
          <w:sz w:val="16"/>
        </w:rPr>
        <w:t> </w:t>
      </w:r>
      <w:r>
        <w:rPr>
          <w:rFonts w:ascii="Calibri Light"/>
          <w:b w:val="0"/>
          <w:color w:val="231F20"/>
          <w:sz w:val="16"/>
        </w:rPr>
        <w:t>23,03%</w:t>
      </w:r>
      <w:r>
        <w:rPr>
          <w:rFonts w:ascii="Calibri Light"/>
          <w:b w:val="0"/>
          <w:color w:val="231F20"/>
          <w:spacing w:val="-2"/>
          <w:sz w:val="16"/>
        </w:rPr>
        <w:t> </w:t>
      </w:r>
      <w:r>
        <w:rPr>
          <w:rFonts w:ascii="Calibri Light"/>
          <w:b w:val="0"/>
          <w:color w:val="231F20"/>
          <w:sz w:val="16"/>
        </w:rPr>
        <w:t>(yoy)</w:t>
      </w:r>
      <w:r>
        <w:rPr>
          <w:rFonts w:ascii="Calibri Light"/>
          <w:b w:val="0"/>
          <w:color w:val="231F20"/>
          <w:spacing w:val="-2"/>
          <w:sz w:val="16"/>
        </w:rPr>
        <w:t> </w:t>
      </w:r>
      <w:r>
        <w:rPr>
          <w:rFonts w:ascii="Calibri Light"/>
          <w:b w:val="0"/>
          <w:color w:val="231F20"/>
          <w:sz w:val="16"/>
        </w:rPr>
        <w:t>pada</w:t>
      </w:r>
      <w:r>
        <w:rPr>
          <w:rFonts w:ascii="Calibri Light"/>
          <w:b w:val="0"/>
          <w:color w:val="231F20"/>
          <w:spacing w:val="-2"/>
          <w:sz w:val="16"/>
        </w:rPr>
        <w:t> </w:t>
      </w:r>
      <w:r>
        <w:rPr>
          <w:rFonts w:ascii="Calibri Light"/>
          <w:b w:val="0"/>
          <w:color w:val="231F20"/>
          <w:sz w:val="16"/>
        </w:rPr>
        <w:t>triwulan</w:t>
      </w:r>
      <w:r>
        <w:rPr>
          <w:rFonts w:ascii="Calibri Light"/>
          <w:b w:val="0"/>
          <w:color w:val="231F20"/>
          <w:spacing w:val="-2"/>
          <w:sz w:val="16"/>
        </w:rPr>
        <w:t> </w:t>
      </w:r>
      <w:r>
        <w:rPr>
          <w:rFonts w:ascii="Calibri Light"/>
          <w:b w:val="0"/>
          <w:color w:val="231F20"/>
          <w:sz w:val="16"/>
        </w:rPr>
        <w:t>laporan.</w:t>
      </w:r>
    </w:p>
    <w:p>
      <w:pPr>
        <w:tabs>
          <w:tab w:pos="1518" w:val="left" w:leader="none"/>
        </w:tabs>
        <w:spacing w:line="244" w:lineRule="auto" w:before="2"/>
        <w:ind w:left="1486" w:right="1139" w:hanging="360"/>
        <w:jc w:val="both"/>
        <w:rPr>
          <w:rFonts w:ascii="Calibri Light"/>
          <w:b w:val="0"/>
          <w:sz w:val="16"/>
        </w:rPr>
      </w:pPr>
      <w:r>
        <w:rPr>
          <w:rFonts w:ascii="Calibri Light"/>
          <w:b w:val="0"/>
          <w:color w:val="231F20"/>
          <w:position w:val="5"/>
          <w:sz w:val="9"/>
        </w:rPr>
        <w:t>53</w:t>
        <w:tab/>
        <w:tab/>
      </w:r>
      <w:r>
        <w:rPr>
          <w:rFonts w:ascii="Calibri Light"/>
          <w:b w:val="0"/>
          <w:color w:val="231F20"/>
          <w:sz w:val="16"/>
        </w:rPr>
        <w:t>IKK</w:t>
      </w:r>
      <w:r>
        <w:rPr>
          <w:rFonts w:ascii="Calibri Light"/>
          <w:b w:val="0"/>
          <w:color w:val="231F20"/>
          <w:spacing w:val="-7"/>
          <w:sz w:val="16"/>
        </w:rPr>
        <w:t> </w:t>
      </w:r>
      <w:r>
        <w:rPr>
          <w:rFonts w:ascii="Calibri Light"/>
          <w:b w:val="0"/>
          <w:color w:val="231F20"/>
          <w:sz w:val="16"/>
        </w:rPr>
        <w:t>pada</w:t>
      </w:r>
      <w:r>
        <w:rPr>
          <w:rFonts w:ascii="Calibri Light"/>
          <w:b w:val="0"/>
          <w:color w:val="231F20"/>
          <w:spacing w:val="-7"/>
          <w:sz w:val="16"/>
        </w:rPr>
        <w:t> </w:t>
      </w:r>
      <w:r>
        <w:rPr>
          <w:rFonts w:ascii="Calibri Light"/>
          <w:b w:val="0"/>
          <w:color w:val="231F20"/>
          <w:sz w:val="16"/>
        </w:rPr>
        <w:t>triwulan</w:t>
      </w:r>
      <w:r>
        <w:rPr>
          <w:rFonts w:ascii="Calibri Light"/>
          <w:b w:val="0"/>
          <w:color w:val="231F20"/>
          <w:spacing w:val="-6"/>
          <w:sz w:val="16"/>
        </w:rPr>
        <w:t> </w:t>
      </w:r>
      <w:r>
        <w:rPr>
          <w:rFonts w:ascii="Calibri Light"/>
          <w:b w:val="0"/>
          <w:color w:val="231F20"/>
          <w:sz w:val="16"/>
        </w:rPr>
        <w:t>laporan</w:t>
      </w:r>
      <w:r>
        <w:rPr>
          <w:rFonts w:ascii="Calibri Light"/>
          <w:b w:val="0"/>
          <w:color w:val="231F20"/>
          <w:spacing w:val="-7"/>
          <w:sz w:val="16"/>
        </w:rPr>
        <w:t> </w:t>
      </w:r>
      <w:r>
        <w:rPr>
          <w:rFonts w:ascii="Calibri Light"/>
          <w:b w:val="0"/>
          <w:color w:val="231F20"/>
          <w:sz w:val="16"/>
        </w:rPr>
        <w:t>tercatat</w:t>
      </w:r>
      <w:r>
        <w:rPr>
          <w:rFonts w:ascii="Calibri Light"/>
          <w:b w:val="0"/>
          <w:color w:val="231F20"/>
          <w:spacing w:val="-6"/>
          <w:sz w:val="16"/>
        </w:rPr>
        <w:t> </w:t>
      </w:r>
      <w:r>
        <w:rPr>
          <w:rFonts w:ascii="Calibri Light"/>
          <w:b w:val="0"/>
          <w:color w:val="231F20"/>
          <w:sz w:val="16"/>
        </w:rPr>
        <w:t>sebesar</w:t>
      </w:r>
      <w:r>
        <w:rPr>
          <w:rFonts w:ascii="Calibri Light"/>
          <w:b w:val="0"/>
          <w:color w:val="231F20"/>
          <w:spacing w:val="-7"/>
          <w:sz w:val="16"/>
        </w:rPr>
        <w:t> </w:t>
      </w:r>
      <w:r>
        <w:rPr>
          <w:rFonts w:ascii="Calibri Light"/>
          <w:b w:val="0"/>
          <w:color w:val="231F20"/>
          <w:sz w:val="16"/>
        </w:rPr>
        <w:t>111,3</w:t>
      </w:r>
      <w:r>
        <w:rPr>
          <w:rFonts w:ascii="Calibri Light"/>
          <w:b w:val="0"/>
          <w:color w:val="231F20"/>
          <w:spacing w:val="-6"/>
          <w:sz w:val="16"/>
        </w:rPr>
        <w:t> </w:t>
      </w:r>
      <w:r>
        <w:rPr>
          <w:rFonts w:ascii="Calibri Light"/>
          <w:b w:val="0"/>
          <w:color w:val="231F20"/>
          <w:sz w:val="16"/>
        </w:rPr>
        <w:t>lebih</w:t>
      </w:r>
      <w:r>
        <w:rPr>
          <w:rFonts w:ascii="Calibri Light"/>
          <w:b w:val="0"/>
          <w:color w:val="231F20"/>
          <w:spacing w:val="-7"/>
          <w:sz w:val="16"/>
        </w:rPr>
        <w:t> </w:t>
      </w:r>
      <w:r>
        <w:rPr>
          <w:rFonts w:ascii="Calibri Light"/>
          <w:b w:val="0"/>
          <w:color w:val="231F20"/>
          <w:sz w:val="16"/>
        </w:rPr>
        <w:t>tinggi</w:t>
      </w:r>
      <w:r>
        <w:rPr>
          <w:rFonts w:ascii="Calibri Light"/>
          <w:b w:val="0"/>
          <w:color w:val="231F20"/>
          <w:spacing w:val="-6"/>
          <w:sz w:val="16"/>
        </w:rPr>
        <w:t> </w:t>
      </w:r>
      <w:r>
        <w:rPr>
          <w:rFonts w:ascii="Calibri Light"/>
          <w:b w:val="0"/>
          <w:color w:val="231F20"/>
          <w:sz w:val="16"/>
        </w:rPr>
        <w:t>dibanding</w:t>
      </w:r>
      <w:r>
        <w:rPr>
          <w:rFonts w:ascii="Calibri Light"/>
          <w:b w:val="0"/>
          <w:color w:val="231F20"/>
          <w:spacing w:val="-7"/>
          <w:sz w:val="16"/>
        </w:rPr>
        <w:t> </w:t>
      </w:r>
      <w:r>
        <w:rPr>
          <w:rFonts w:ascii="Calibri Light"/>
          <w:b w:val="0"/>
          <w:color w:val="231F20"/>
          <w:sz w:val="16"/>
        </w:rPr>
        <w:t>triwulan</w:t>
      </w:r>
      <w:r>
        <w:rPr>
          <w:rFonts w:ascii="Calibri Light"/>
          <w:b w:val="0"/>
          <w:color w:val="231F20"/>
          <w:spacing w:val="-7"/>
          <w:sz w:val="16"/>
        </w:rPr>
        <w:t> </w:t>
      </w:r>
      <w:r>
        <w:rPr>
          <w:rFonts w:ascii="Calibri Light"/>
          <w:b w:val="0"/>
          <w:color w:val="231F20"/>
          <w:sz w:val="16"/>
        </w:rPr>
        <w:t>sebelumnya</w:t>
      </w:r>
      <w:r>
        <w:rPr>
          <w:rFonts w:ascii="Calibri Light"/>
          <w:b w:val="0"/>
          <w:color w:val="231F20"/>
          <w:spacing w:val="-6"/>
          <w:sz w:val="16"/>
        </w:rPr>
        <w:t> </w:t>
      </w:r>
      <w:r>
        <w:rPr>
          <w:rFonts w:ascii="Calibri Light"/>
          <w:b w:val="0"/>
          <w:color w:val="231F20"/>
          <w:sz w:val="16"/>
        </w:rPr>
        <w:t>yang</w:t>
      </w:r>
      <w:r>
        <w:rPr>
          <w:rFonts w:ascii="Calibri Light"/>
          <w:b w:val="0"/>
          <w:color w:val="231F20"/>
          <w:spacing w:val="-6"/>
          <w:sz w:val="16"/>
        </w:rPr>
        <w:t> </w:t>
      </w:r>
      <w:r>
        <w:rPr>
          <w:rFonts w:ascii="Calibri Light"/>
          <w:b w:val="0"/>
          <w:color w:val="231F20"/>
          <w:sz w:val="16"/>
        </w:rPr>
        <w:t>sebesar</w:t>
      </w:r>
      <w:r>
        <w:rPr>
          <w:rFonts w:ascii="Calibri Light"/>
          <w:b w:val="0"/>
          <w:color w:val="231F20"/>
          <w:spacing w:val="-7"/>
          <w:sz w:val="16"/>
        </w:rPr>
        <w:t> </w:t>
      </w:r>
      <w:r>
        <w:rPr>
          <w:rFonts w:ascii="Calibri Light"/>
          <w:b w:val="0"/>
          <w:color w:val="231F20"/>
          <w:sz w:val="16"/>
        </w:rPr>
        <w:t>106,2.</w:t>
      </w:r>
      <w:r>
        <w:rPr>
          <w:rFonts w:ascii="Calibri Light"/>
          <w:b w:val="0"/>
          <w:color w:val="231F20"/>
          <w:spacing w:val="-7"/>
          <w:sz w:val="16"/>
        </w:rPr>
        <w:t> </w:t>
      </w:r>
      <w:r>
        <w:rPr>
          <w:rFonts w:ascii="Calibri Light"/>
          <w:b w:val="0"/>
          <w:color w:val="231F20"/>
          <w:sz w:val="16"/>
        </w:rPr>
        <w:t>IKE</w:t>
      </w:r>
      <w:r>
        <w:rPr>
          <w:rFonts w:ascii="Calibri Light"/>
          <w:b w:val="0"/>
          <w:color w:val="231F20"/>
          <w:spacing w:val="-6"/>
          <w:sz w:val="16"/>
        </w:rPr>
        <w:t> </w:t>
      </w:r>
      <w:r>
        <w:rPr>
          <w:rFonts w:ascii="Calibri Light"/>
          <w:b w:val="0"/>
          <w:color w:val="231F20"/>
          <w:sz w:val="16"/>
        </w:rPr>
        <w:t>meningkat</w:t>
      </w:r>
      <w:r>
        <w:rPr>
          <w:rFonts w:ascii="Calibri Light"/>
          <w:b w:val="0"/>
          <w:color w:val="231F20"/>
          <w:spacing w:val="-6"/>
          <w:sz w:val="16"/>
        </w:rPr>
        <w:t> </w:t>
      </w:r>
      <w:r>
        <w:rPr>
          <w:rFonts w:ascii="Calibri Light"/>
          <w:b w:val="0"/>
          <w:color w:val="231F20"/>
          <w:sz w:val="16"/>
        </w:rPr>
        <w:t>dari</w:t>
      </w:r>
      <w:r>
        <w:rPr>
          <w:rFonts w:ascii="Calibri Light"/>
          <w:b w:val="0"/>
          <w:color w:val="231F20"/>
          <w:spacing w:val="-7"/>
          <w:sz w:val="16"/>
        </w:rPr>
        <w:t> </w:t>
      </w:r>
      <w:r>
        <w:rPr>
          <w:rFonts w:ascii="Calibri Light"/>
          <w:b w:val="0"/>
          <w:color w:val="231F20"/>
          <w:sz w:val="16"/>
        </w:rPr>
        <w:t>96,0</w:t>
      </w:r>
      <w:r>
        <w:rPr>
          <w:rFonts w:ascii="Calibri Light"/>
          <w:b w:val="0"/>
          <w:color w:val="231F20"/>
          <w:spacing w:val="-6"/>
          <w:sz w:val="16"/>
        </w:rPr>
        <w:t> </w:t>
      </w:r>
      <w:r>
        <w:rPr>
          <w:rFonts w:ascii="Calibri Light"/>
          <w:b w:val="0"/>
          <w:color w:val="231F20"/>
          <w:sz w:val="16"/>
        </w:rPr>
        <w:t>menjadi 101,8</w:t>
      </w:r>
      <w:r>
        <w:rPr>
          <w:rFonts w:ascii="Calibri Light"/>
          <w:b w:val="0"/>
          <w:color w:val="231F20"/>
          <w:spacing w:val="-11"/>
          <w:sz w:val="16"/>
        </w:rPr>
        <w:t> </w:t>
      </w:r>
      <w:r>
        <w:rPr>
          <w:rFonts w:ascii="Calibri Light"/>
          <w:b w:val="0"/>
          <w:color w:val="231F20"/>
          <w:sz w:val="16"/>
        </w:rPr>
        <w:t>pada</w:t>
      </w:r>
      <w:r>
        <w:rPr>
          <w:rFonts w:ascii="Calibri Light"/>
          <w:b w:val="0"/>
          <w:color w:val="231F20"/>
          <w:spacing w:val="-11"/>
          <w:sz w:val="16"/>
        </w:rPr>
        <w:t> </w:t>
      </w:r>
      <w:r>
        <w:rPr>
          <w:rFonts w:ascii="Calibri Light"/>
          <w:b w:val="0"/>
          <w:color w:val="231F20"/>
          <w:sz w:val="16"/>
        </w:rPr>
        <w:t>triwulan</w:t>
      </w:r>
      <w:r>
        <w:rPr>
          <w:rFonts w:ascii="Calibri Light"/>
          <w:b w:val="0"/>
          <w:color w:val="231F20"/>
          <w:spacing w:val="-11"/>
          <w:sz w:val="16"/>
        </w:rPr>
        <w:t> </w:t>
      </w:r>
      <w:r>
        <w:rPr>
          <w:rFonts w:ascii="Calibri Light"/>
          <w:b w:val="0"/>
          <w:color w:val="231F20"/>
          <w:sz w:val="16"/>
        </w:rPr>
        <w:t>laporan,</w:t>
      </w:r>
      <w:r>
        <w:rPr>
          <w:rFonts w:ascii="Calibri Light"/>
          <w:b w:val="0"/>
          <w:color w:val="231F20"/>
          <w:spacing w:val="-10"/>
          <w:sz w:val="16"/>
        </w:rPr>
        <w:t> </w:t>
      </w:r>
      <w:r>
        <w:rPr>
          <w:rFonts w:ascii="Calibri Light"/>
          <w:b w:val="0"/>
          <w:color w:val="231F20"/>
          <w:sz w:val="16"/>
        </w:rPr>
        <w:t>sedangkan</w:t>
      </w:r>
      <w:r>
        <w:rPr>
          <w:rFonts w:ascii="Calibri Light"/>
          <w:b w:val="0"/>
          <w:color w:val="231F20"/>
          <w:spacing w:val="-11"/>
          <w:sz w:val="16"/>
        </w:rPr>
        <w:t> </w:t>
      </w:r>
      <w:r>
        <w:rPr>
          <w:rFonts w:ascii="Calibri Light"/>
          <w:b w:val="0"/>
          <w:color w:val="231F20"/>
          <w:sz w:val="16"/>
        </w:rPr>
        <w:t>IEK</w:t>
      </w:r>
      <w:r>
        <w:rPr>
          <w:rFonts w:ascii="Calibri Light"/>
          <w:b w:val="0"/>
          <w:color w:val="231F20"/>
          <w:spacing w:val="-10"/>
          <w:sz w:val="16"/>
        </w:rPr>
        <w:t> </w:t>
      </w:r>
      <w:r>
        <w:rPr>
          <w:rFonts w:ascii="Calibri Light"/>
          <w:b w:val="0"/>
          <w:color w:val="231F20"/>
          <w:sz w:val="16"/>
        </w:rPr>
        <w:t>tercatat</w:t>
      </w:r>
      <w:r>
        <w:rPr>
          <w:rFonts w:ascii="Calibri Light"/>
          <w:b w:val="0"/>
          <w:color w:val="231F20"/>
          <w:spacing w:val="-10"/>
          <w:sz w:val="16"/>
        </w:rPr>
        <w:t> </w:t>
      </w:r>
      <w:r>
        <w:rPr>
          <w:rFonts w:ascii="Calibri Light"/>
          <w:b w:val="0"/>
          <w:color w:val="231F20"/>
          <w:sz w:val="16"/>
        </w:rPr>
        <w:t>sebesar</w:t>
      </w:r>
      <w:r>
        <w:rPr>
          <w:rFonts w:ascii="Calibri Light"/>
          <w:b w:val="0"/>
          <w:color w:val="231F20"/>
          <w:spacing w:val="-11"/>
          <w:sz w:val="16"/>
        </w:rPr>
        <w:t> </w:t>
      </w:r>
      <w:r>
        <w:rPr>
          <w:rFonts w:ascii="Calibri Light"/>
          <w:b w:val="0"/>
          <w:color w:val="231F20"/>
          <w:sz w:val="16"/>
        </w:rPr>
        <w:t>120,7</w:t>
      </w:r>
      <w:r>
        <w:rPr>
          <w:rFonts w:ascii="Calibri Light"/>
          <w:b w:val="0"/>
          <w:color w:val="231F20"/>
          <w:spacing w:val="-11"/>
          <w:sz w:val="16"/>
        </w:rPr>
        <w:t> </w:t>
      </w:r>
      <w:r>
        <w:rPr>
          <w:rFonts w:ascii="Calibri Light"/>
          <w:b w:val="0"/>
          <w:color w:val="231F20"/>
          <w:sz w:val="16"/>
        </w:rPr>
        <w:t>pada</w:t>
      </w:r>
      <w:r>
        <w:rPr>
          <w:rFonts w:ascii="Calibri Light"/>
          <w:b w:val="0"/>
          <w:color w:val="231F20"/>
          <w:spacing w:val="-10"/>
          <w:sz w:val="16"/>
        </w:rPr>
        <w:t> </w:t>
      </w:r>
      <w:r>
        <w:rPr>
          <w:rFonts w:ascii="Calibri Light"/>
          <w:b w:val="0"/>
          <w:color w:val="231F20"/>
          <w:sz w:val="16"/>
        </w:rPr>
        <w:t>triwulan</w:t>
      </w:r>
      <w:r>
        <w:rPr>
          <w:rFonts w:ascii="Calibri Light"/>
          <w:b w:val="0"/>
          <w:color w:val="231F20"/>
          <w:spacing w:val="-11"/>
          <w:sz w:val="16"/>
        </w:rPr>
        <w:t> </w:t>
      </w:r>
      <w:r>
        <w:rPr>
          <w:rFonts w:ascii="Calibri Light"/>
          <w:b w:val="0"/>
          <w:color w:val="231F20"/>
          <w:sz w:val="16"/>
        </w:rPr>
        <w:t>III-2018,</w:t>
      </w:r>
      <w:r>
        <w:rPr>
          <w:rFonts w:ascii="Calibri Light"/>
          <w:b w:val="0"/>
          <w:color w:val="231F20"/>
          <w:spacing w:val="-10"/>
          <w:sz w:val="16"/>
        </w:rPr>
        <w:t> </w:t>
      </w:r>
      <w:r>
        <w:rPr>
          <w:rFonts w:ascii="Calibri Light"/>
          <w:b w:val="0"/>
          <w:color w:val="231F20"/>
          <w:sz w:val="16"/>
        </w:rPr>
        <w:t>lebih</w:t>
      </w:r>
      <w:r>
        <w:rPr>
          <w:rFonts w:ascii="Calibri Light"/>
          <w:b w:val="0"/>
          <w:color w:val="231F20"/>
          <w:spacing w:val="-11"/>
          <w:sz w:val="16"/>
        </w:rPr>
        <w:t> </w:t>
      </w:r>
      <w:r>
        <w:rPr>
          <w:rFonts w:ascii="Calibri Light"/>
          <w:b w:val="0"/>
          <w:color w:val="231F20"/>
          <w:sz w:val="16"/>
        </w:rPr>
        <w:t>tinggi</w:t>
      </w:r>
      <w:r>
        <w:rPr>
          <w:rFonts w:ascii="Calibri Light"/>
          <w:b w:val="0"/>
          <w:color w:val="231F20"/>
          <w:spacing w:val="-10"/>
          <w:sz w:val="16"/>
        </w:rPr>
        <w:t> </w:t>
      </w:r>
      <w:r>
        <w:rPr>
          <w:rFonts w:ascii="Calibri Light"/>
          <w:b w:val="0"/>
          <w:color w:val="231F20"/>
          <w:sz w:val="16"/>
        </w:rPr>
        <w:t>dibanding</w:t>
      </w:r>
      <w:r>
        <w:rPr>
          <w:rFonts w:ascii="Calibri Light"/>
          <w:b w:val="0"/>
          <w:color w:val="231F20"/>
          <w:spacing w:val="-11"/>
          <w:sz w:val="16"/>
        </w:rPr>
        <w:t> </w:t>
      </w:r>
      <w:r>
        <w:rPr>
          <w:rFonts w:ascii="Calibri Light"/>
          <w:b w:val="0"/>
          <w:color w:val="231F20"/>
          <w:sz w:val="16"/>
        </w:rPr>
        <w:t>triwulan</w:t>
      </w:r>
      <w:r>
        <w:rPr>
          <w:rFonts w:ascii="Calibri Light"/>
          <w:b w:val="0"/>
          <w:color w:val="231F20"/>
          <w:spacing w:val="-11"/>
          <w:sz w:val="16"/>
        </w:rPr>
        <w:t> </w:t>
      </w:r>
      <w:r>
        <w:rPr>
          <w:rFonts w:ascii="Calibri Light"/>
          <w:b w:val="0"/>
          <w:color w:val="231F20"/>
          <w:sz w:val="16"/>
        </w:rPr>
        <w:t>sebelumnya</w:t>
      </w:r>
      <w:r>
        <w:rPr>
          <w:rFonts w:ascii="Calibri Light"/>
          <w:b w:val="0"/>
          <w:color w:val="231F20"/>
          <w:spacing w:val="-11"/>
          <w:sz w:val="16"/>
        </w:rPr>
        <w:t> </w:t>
      </w:r>
      <w:r>
        <w:rPr>
          <w:rFonts w:ascii="Calibri Light"/>
          <w:b w:val="0"/>
          <w:color w:val="231F20"/>
          <w:sz w:val="16"/>
        </w:rPr>
        <w:t>yang</w:t>
      </w:r>
      <w:r>
        <w:rPr>
          <w:rFonts w:ascii="Calibri Light"/>
          <w:b w:val="0"/>
          <w:color w:val="231F20"/>
          <w:spacing w:val="-10"/>
          <w:sz w:val="16"/>
        </w:rPr>
        <w:t> </w:t>
      </w:r>
      <w:r>
        <w:rPr>
          <w:rFonts w:ascii="Calibri Light"/>
          <w:b w:val="0"/>
          <w:color w:val="231F20"/>
          <w:sz w:val="16"/>
        </w:rPr>
        <w:t>sebesar 116,3</w:t>
      </w:r>
    </w:p>
    <w:p>
      <w:pPr>
        <w:tabs>
          <w:tab w:pos="1524" w:val="left" w:leader="none"/>
        </w:tabs>
        <w:spacing w:before="2"/>
        <w:ind w:left="1126" w:right="0" w:firstLine="0"/>
        <w:jc w:val="left"/>
        <w:rPr>
          <w:rFonts w:ascii="Calibri Light"/>
          <w:b w:val="0"/>
          <w:sz w:val="16"/>
        </w:rPr>
      </w:pPr>
      <w:r>
        <w:rPr>
          <w:rFonts w:ascii="Calibri Light"/>
          <w:b w:val="0"/>
          <w:color w:val="231F20"/>
          <w:position w:val="5"/>
          <w:sz w:val="9"/>
        </w:rPr>
        <w:t>54</w:t>
        <w:tab/>
      </w:r>
      <w:r>
        <w:rPr>
          <w:rFonts w:ascii="Calibri Light"/>
          <w:b w:val="0"/>
          <w:color w:val="231F20"/>
          <w:sz w:val="16"/>
        </w:rPr>
        <w:t>Likert scale penjualan domestik pada triwulan III-2018 tercatat sebesar 1,5 poin, sedikit meningkat dibanding triwulan sebelumnya yang</w:t>
      </w:r>
      <w:r>
        <w:rPr>
          <w:rFonts w:ascii="Calibri Light"/>
          <w:b w:val="0"/>
          <w:color w:val="231F20"/>
          <w:spacing w:val="-3"/>
          <w:sz w:val="16"/>
        </w:rPr>
        <w:t> </w:t>
      </w:r>
      <w:r>
        <w:rPr>
          <w:rFonts w:ascii="Calibri Light"/>
          <w:b w:val="0"/>
          <w:color w:val="231F20"/>
          <w:sz w:val="16"/>
        </w:rPr>
        <w:t>tercatat</w:t>
      </w:r>
    </w:p>
    <w:p>
      <w:pPr>
        <w:spacing w:before="5"/>
        <w:ind w:left="1486" w:right="0" w:firstLine="0"/>
        <w:jc w:val="left"/>
        <w:rPr>
          <w:rFonts w:ascii="Calibri Light"/>
          <w:b w:val="0"/>
          <w:sz w:val="16"/>
        </w:rPr>
      </w:pPr>
      <w:r>
        <w:rPr>
          <w:rFonts w:ascii="Calibri Light"/>
          <w:b w:val="0"/>
          <w:color w:val="231F20"/>
          <w:sz w:val="16"/>
        </w:rPr>
        <w:t>sebesar 1,47 poin.</w:t>
      </w:r>
    </w:p>
    <w:p>
      <w:pPr>
        <w:spacing w:after="0"/>
        <w:jc w:val="left"/>
        <w:rPr>
          <w:rFonts w:ascii="Calibri Light"/>
          <w:sz w:val="16"/>
        </w:rPr>
        <w:sectPr>
          <w:type w:val="continuous"/>
          <w:pgSz w:w="11910" w:h="15880"/>
          <w:pgMar w:top="740" w:bottom="280" w:left="0" w:right="0"/>
        </w:sectPr>
      </w:pPr>
    </w:p>
    <w:p>
      <w:pPr>
        <w:spacing w:line="276" w:lineRule="auto" w:before="86"/>
        <w:ind w:left="1133" w:right="0" w:firstLine="0"/>
        <w:jc w:val="both"/>
        <w:rPr>
          <w:sz w:val="20"/>
        </w:rPr>
      </w:pPr>
      <w:r>
        <w:rPr>
          <w:b/>
          <w:w w:val="105"/>
          <w:sz w:val="20"/>
        </w:rPr>
        <w:t>Peningkatan kinerja lapangan usaha ini juga didorong oleh peningkatan pertumbuhan kredit konsumsi. </w:t>
      </w:r>
      <w:r>
        <w:rPr>
          <w:w w:val="105"/>
          <w:sz w:val="20"/>
        </w:rPr>
        <w:t>Penyaluran kredit konsumsi RT tumbuh lebih tinggi pada triwulan III-2018 dibanding triwulan sebelumnya</w:t>
      </w:r>
      <w:r>
        <w:rPr>
          <w:w w:val="105"/>
          <w:position w:val="7"/>
          <w:sz w:val="11"/>
        </w:rPr>
        <w:t>54</w:t>
      </w:r>
      <w:r>
        <w:rPr>
          <w:w w:val="105"/>
          <w:sz w:val="20"/>
        </w:rPr>
        <w:t>, didorong oleh penurunan suku bunga kredit konsumsi</w:t>
      </w:r>
      <w:r>
        <w:rPr>
          <w:w w:val="105"/>
          <w:position w:val="7"/>
          <w:sz w:val="11"/>
        </w:rPr>
        <w:t>55</w:t>
      </w:r>
      <w:r>
        <w:rPr>
          <w:w w:val="105"/>
          <w:sz w:val="20"/>
        </w:rPr>
        <w:t>.</w:t>
      </w:r>
    </w:p>
    <w:p>
      <w:pPr>
        <w:pStyle w:val="BodyText"/>
        <w:spacing w:before="7"/>
        <w:rPr>
          <w:sz w:val="17"/>
        </w:rPr>
      </w:pPr>
    </w:p>
    <w:p>
      <w:pPr>
        <w:pStyle w:val="BodyText"/>
        <w:spacing w:line="20" w:lineRule="exact"/>
        <w:ind w:left="1126"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4"/>
        <w:rPr>
          <w:sz w:val="19"/>
        </w:rPr>
      </w:pPr>
    </w:p>
    <w:p>
      <w:pPr>
        <w:spacing w:before="0"/>
        <w:ind w:left="1190" w:right="0" w:firstLine="0"/>
        <w:jc w:val="both"/>
        <w:rPr>
          <w:b/>
          <w:sz w:val="11"/>
        </w:rPr>
      </w:pPr>
      <w:r>
        <w:rPr>
          <w:b/>
          <w:color w:val="231F20"/>
          <w:sz w:val="11"/>
        </w:rPr>
        <w:t>Poin</w:t>
      </w:r>
    </w:p>
    <w:p>
      <w:pPr>
        <w:pStyle w:val="BodyText"/>
        <w:rPr>
          <w:b/>
          <w:sz w:val="12"/>
        </w:rPr>
      </w:pPr>
      <w:r>
        <w:rPr/>
        <w:br w:type="column"/>
      </w:r>
      <w:r>
        <w:rPr>
          <w:b/>
          <w:sz w:val="12"/>
        </w:rPr>
      </w:r>
    </w:p>
    <w:p>
      <w:pPr>
        <w:pStyle w:val="BodyText"/>
        <w:rPr>
          <w:b/>
          <w:sz w:val="12"/>
        </w:rPr>
      </w:pPr>
    </w:p>
    <w:p>
      <w:pPr>
        <w:spacing w:before="86"/>
        <w:ind w:left="0" w:right="0" w:firstLine="0"/>
        <w:jc w:val="right"/>
        <w:rPr>
          <w:sz w:val="12"/>
        </w:rPr>
      </w:pPr>
      <w:r>
        <w:rPr/>
        <w:pict>
          <v:line style="position:absolute;mso-position-horizontal-relative:page;mso-position-vertical-relative:paragraph;z-index:21304" from="312.141296pt,-7.813138pt" to="538.913296pt,-7.813138pt" stroked="true" strokeweight="1pt" strokecolor="#001f5f">
            <v:stroke dashstyle="solid"/>
            <w10:wrap type="none"/>
          </v:line>
        </w:pict>
      </w:r>
      <w:r>
        <w:rPr>
          <w:color w:val="77787B"/>
          <w:spacing w:val="-1"/>
          <w:w w:val="90"/>
          <w:sz w:val="12"/>
        </w:rPr>
        <w:t>35,000</w:t>
      </w:r>
    </w:p>
    <w:p>
      <w:pPr>
        <w:pStyle w:val="BodyText"/>
        <w:spacing w:before="6"/>
        <w:rPr>
          <w:sz w:val="11"/>
        </w:rPr>
      </w:pPr>
    </w:p>
    <w:p>
      <w:pPr>
        <w:spacing w:before="0"/>
        <w:ind w:left="0" w:right="0" w:firstLine="0"/>
        <w:jc w:val="right"/>
        <w:rPr>
          <w:sz w:val="12"/>
        </w:rPr>
      </w:pPr>
      <w:r>
        <w:rPr/>
        <w:pict>
          <v:shape style="position:absolute;margin-left:312.082489pt;margin-top:-1.807261pt;width:6.9pt;height:60.35pt;mso-position-horizontal-relative:page;mso-position-vertical-relative:paragraph;z-index:21448" type="#_x0000_t202" filled="false" stroked="false">
            <v:textbox inset="0,0,0,0" style="layout-flow:vertical;mso-layout-flow-alt:bottom-to-top">
              <w:txbxContent>
                <w:p>
                  <w:pPr>
                    <w:spacing w:before="7"/>
                    <w:ind w:left="20" w:right="0" w:firstLine="0"/>
                    <w:jc w:val="left"/>
                    <w:rPr>
                      <w:b/>
                      <w:sz w:val="9"/>
                    </w:rPr>
                  </w:pPr>
                  <w:r>
                    <w:rPr>
                      <w:b/>
                      <w:color w:val="77787B"/>
                      <w:w w:val="120"/>
                      <w:sz w:val="9"/>
                    </w:rPr>
                    <w:t>Kredit Konsumsi Rp Miliar</w:t>
                  </w:r>
                </w:p>
              </w:txbxContent>
            </v:textbox>
            <w10:wrap type="none"/>
          </v:shape>
        </w:pict>
      </w:r>
      <w:r>
        <w:rPr>
          <w:color w:val="77787B"/>
          <w:spacing w:val="-1"/>
          <w:w w:val="90"/>
          <w:sz w:val="12"/>
        </w:rPr>
        <w:t>30,000</w:t>
      </w:r>
    </w:p>
    <w:p>
      <w:pPr>
        <w:pStyle w:val="BodyText"/>
        <w:spacing w:before="7"/>
        <w:rPr>
          <w:sz w:val="11"/>
        </w:rPr>
      </w:pPr>
    </w:p>
    <w:p>
      <w:pPr>
        <w:spacing w:before="0"/>
        <w:ind w:left="0" w:right="0" w:firstLine="0"/>
        <w:jc w:val="right"/>
        <w:rPr>
          <w:sz w:val="12"/>
        </w:rPr>
      </w:pPr>
      <w:r>
        <w:rPr>
          <w:color w:val="77787B"/>
          <w:spacing w:val="-1"/>
          <w:w w:val="90"/>
          <w:sz w:val="12"/>
        </w:rPr>
        <w:t>25,000</w:t>
      </w:r>
    </w:p>
    <w:p>
      <w:pPr>
        <w:pStyle w:val="BodyText"/>
        <w:spacing w:before="7"/>
        <w:rPr>
          <w:sz w:val="11"/>
        </w:rPr>
      </w:pPr>
    </w:p>
    <w:p>
      <w:pPr>
        <w:spacing w:before="0"/>
        <w:ind w:left="0" w:right="0" w:firstLine="0"/>
        <w:jc w:val="right"/>
        <w:rPr>
          <w:sz w:val="12"/>
        </w:rPr>
      </w:pPr>
      <w:r>
        <w:rPr>
          <w:color w:val="77787B"/>
          <w:spacing w:val="-1"/>
          <w:w w:val="90"/>
          <w:sz w:val="12"/>
        </w:rPr>
        <w:t>20,000</w:t>
      </w:r>
    </w:p>
    <w:p>
      <w:pPr>
        <w:pStyle w:val="BodyText"/>
        <w:spacing w:before="7"/>
        <w:rPr>
          <w:sz w:val="11"/>
        </w:rPr>
      </w:pPr>
    </w:p>
    <w:p>
      <w:pPr>
        <w:spacing w:before="0"/>
        <w:ind w:left="0" w:right="0" w:firstLine="0"/>
        <w:jc w:val="right"/>
        <w:rPr>
          <w:sz w:val="12"/>
        </w:rPr>
      </w:pPr>
      <w:r>
        <w:rPr>
          <w:color w:val="77787B"/>
          <w:spacing w:val="-1"/>
          <w:w w:val="90"/>
          <w:sz w:val="12"/>
        </w:rPr>
        <w:t>15,000</w:t>
      </w:r>
    </w:p>
    <w:p>
      <w:pPr>
        <w:pStyle w:val="BodyText"/>
        <w:spacing w:before="7"/>
        <w:rPr>
          <w:sz w:val="11"/>
        </w:rPr>
      </w:pPr>
    </w:p>
    <w:p>
      <w:pPr>
        <w:spacing w:before="0"/>
        <w:ind w:left="0" w:right="0" w:firstLine="0"/>
        <w:jc w:val="right"/>
        <w:rPr>
          <w:sz w:val="12"/>
        </w:rPr>
      </w:pPr>
      <w:r>
        <w:rPr>
          <w:color w:val="77787B"/>
          <w:spacing w:val="-1"/>
          <w:w w:val="90"/>
          <w:sz w:val="12"/>
        </w:rPr>
        <w:t>10,000</w:t>
      </w:r>
    </w:p>
    <w:p>
      <w:pPr>
        <w:pStyle w:val="BodyText"/>
        <w:spacing w:before="7"/>
        <w:rPr>
          <w:sz w:val="11"/>
        </w:rPr>
      </w:pPr>
    </w:p>
    <w:p>
      <w:pPr>
        <w:spacing w:before="0"/>
        <w:ind w:left="0" w:right="0" w:firstLine="0"/>
        <w:jc w:val="right"/>
        <w:rPr>
          <w:sz w:val="12"/>
        </w:rPr>
      </w:pPr>
      <w:r>
        <w:rPr>
          <w:color w:val="77787B"/>
          <w:spacing w:val="-1"/>
          <w:w w:val="90"/>
          <w:sz w:val="12"/>
        </w:rPr>
        <w:t>5,000</w:t>
      </w:r>
    </w:p>
    <w:p>
      <w:pPr>
        <w:pStyle w:val="BodyText"/>
        <w:spacing w:before="6"/>
        <w:rPr>
          <w:sz w:val="11"/>
        </w:rPr>
      </w:pPr>
    </w:p>
    <w:p>
      <w:pPr>
        <w:spacing w:before="1"/>
        <w:ind w:left="0" w:right="43" w:firstLine="0"/>
        <w:jc w:val="right"/>
        <w:rPr>
          <w:sz w:val="12"/>
        </w:rPr>
      </w:pPr>
      <w:r>
        <w:rPr>
          <w:color w:val="77787B"/>
          <w:w w:val="90"/>
          <w:sz w:val="12"/>
        </w:rPr>
        <w:t>-</w:t>
      </w:r>
    </w:p>
    <w:p>
      <w:pPr>
        <w:pStyle w:val="BodyText"/>
        <w:rPr>
          <w:sz w:val="12"/>
        </w:rPr>
      </w:pPr>
      <w:r>
        <w:rPr/>
        <w:br w:type="column"/>
      </w:r>
      <w:r>
        <w:rPr>
          <w:sz w:val="12"/>
        </w:rPr>
      </w:r>
    </w:p>
    <w:p>
      <w:pPr>
        <w:pStyle w:val="BodyText"/>
        <w:rPr>
          <w:sz w:val="12"/>
        </w:rPr>
      </w:pPr>
    </w:p>
    <w:p>
      <w:pPr>
        <w:spacing w:before="86"/>
        <w:ind w:left="0" w:right="1313" w:firstLine="0"/>
        <w:jc w:val="right"/>
        <w:rPr>
          <w:sz w:val="12"/>
        </w:rPr>
      </w:pPr>
      <w:r>
        <w:rPr>
          <w:color w:val="77787B"/>
          <w:spacing w:val="-2"/>
          <w:w w:val="90"/>
          <w:sz w:val="12"/>
        </w:rPr>
        <w:t>20</w:t>
      </w:r>
    </w:p>
    <w:p>
      <w:pPr>
        <w:spacing w:before="55"/>
        <w:ind w:left="0" w:right="1313" w:firstLine="0"/>
        <w:jc w:val="right"/>
        <w:rPr>
          <w:sz w:val="12"/>
        </w:rPr>
      </w:pPr>
      <w:r>
        <w:rPr/>
        <w:pict>
          <v:group style="position:absolute;margin-left:353.291962pt;margin-top:3.91827pt;width:165.9pt;height:116.55pt;mso-position-horizontal-relative:page;mso-position-vertical-relative:paragraph;z-index:-1171336" coordorigin="7066,78" coordsize="3318,2331">
            <v:shape style="position:absolute;left:7071;top:222;width:3307;height:1434" coordorigin="7071,223" coordsize="3307,1434" path="m10345,1656l10378,1656m10199,1656l10264,1656m10058,1656l10118,1656m9912,1656l9977,1656m9771,1656l9831,1656m9625,1656l9690,1656m9484,1656l9543,1656m9337,1656l9402,1656m9196,1656l9256,1656m8909,1656l9115,1656m8768,1656l8828,1656m8622,1656l8687,1656m8481,1656l8540,1656m8334,1656l8399,1656m8193,1656l8253,1656m8047,1656l8112,1656m7906,1656l7966,1656m7760,1656l7825,1656m7619,1656l7678,1656m7472,1656l7537,1656m7331,1656l7391,1656m7185,1656l7250,1656m7071,1656l7104,1656m10345,1367l10378,1367m10199,1367l10264,1367m10058,1367l10118,1367m9912,1367l9977,1367m9771,1367l9831,1367m9625,1367l9690,1367m9484,1367l9543,1367m9337,1367l9402,1367m9196,1367l9256,1367m8909,1367l9115,1367m8768,1367l8828,1367m8622,1367l8687,1367m8481,1367l8540,1367m8334,1367l8399,1367m8193,1367l8253,1367m8047,1367l8112,1367m7906,1367l7966,1367m7760,1367l7825,1367m7619,1367l7678,1367m7472,1367l7537,1367m7331,1367l7391,1367m7185,1367l7250,1367m7071,1367l7104,1367m10345,1078l10378,1078m10199,1078l10264,1078m10058,1078l10118,1078m9912,1078l9977,1078m9771,1078l9831,1078m9625,1078l9690,1078m9484,1078l9543,1078m9337,1078l9402,1078m9196,1078l9256,1078m8909,1078l9115,1078m8768,1078l8828,1078m8622,1078l8687,1078m8481,1078l8540,1078m8334,1078l8399,1078m8193,1078l8253,1078m8047,1078l8112,1078m7906,1078l7966,1078m7760,1078l7825,1078m7619,1078l7678,1078m7472,1078l7537,1078m7331,1078l7391,1078m7185,1078l7250,1078m7071,1078l7104,1078m10345,795l10378,795m10199,795l10264,795m10058,795l10118,795m9912,795l9977,795m9771,795l9831,795m9625,795l9690,795m9484,795l9543,795m9337,795l9402,795m9196,795l9256,795m8909,795l9115,795m8768,795l8828,795m8622,795l8687,795m8481,795l8540,795m8334,795l8399,795m8193,795l8253,795m8047,795l8112,795m7071,795l7966,795m10345,506l10378,506m10199,506l10264,506m10058,506l10118,506m9912,506l9977,506m9771,506l9831,506m9625,506l9690,506m9484,506l9543,506m9337,506l9402,506m9196,506l9256,506m7071,506l9115,506m10345,223l10378,223m7071,223l10264,223e" filled="false" stroked="true" strokeweight=".60226pt" strokecolor="#dcddde">
              <v:path arrowok="t"/>
              <v:stroke dashstyle="solid"/>
            </v:shape>
            <v:shape style="position:absolute;left:7071;top:162;width:3313;height:1783" type="#_x0000_t75" stroked="false">
              <v:imagedata r:id="rId2024" o:title=""/>
            </v:shape>
            <v:shape style="position:absolute;left:9442;top:204;width:862;height:1735" coordorigin="9443,205" coordsize="862,1735" path="m10305,205l10305,1939m10158,283l10158,1939m10018,307l10018,1939m9871,313l9871,1939m9730,343l9730,1939m9584,373l9584,1939m9443,428l9443,1939e" filled="false" stroked="true" strokeweight="4.065674pt" strokecolor="#1f3863">
              <v:path arrowok="t"/>
              <v:stroke dashstyle="solid"/>
            </v:shape>
            <v:line style="position:absolute" from="9297,458" to="9297,1939" stroked="true" strokeweight="4.065674pt" strokecolor="#1f3863">
              <v:stroke dashstyle="solid"/>
            </v:line>
            <v:line style="position:absolute" from="9156,494" to="9156,1939" stroked="true" strokeweight="4.066216pt" strokecolor="#1f3863">
              <v:stroke dashstyle="solid"/>
            </v:line>
            <v:line style="position:absolute" from="9012,524" to="9012,1939" stroked="true" strokeweight="3.794629pt" strokecolor="#1f3863">
              <v:stroke dashstyle="solid"/>
            </v:line>
            <v:line style="position:absolute" from="8868,554" to="8868,1939" stroked="true" strokeweight="4.065674pt" strokecolor="#1f3863">
              <v:stroke dashstyle="solid"/>
            </v:line>
            <v:shape style="position:absolute;left:8580;top:578;width:147;height:1362" coordorigin="8581,578" coordsize="147,1362" path="m8727,578l8727,1939m8581,632l8581,1939e" filled="false" stroked="true" strokeweight="4.066216pt" strokecolor="#1f3863">
              <v:path arrowok="t"/>
              <v:stroke dashstyle="solid"/>
            </v:shape>
            <v:line style="position:absolute" from="8440,669" to="8440,1939" stroked="true" strokeweight="4.065674pt" strokecolor="#1f3863">
              <v:stroke dashstyle="solid"/>
            </v:line>
            <v:line style="position:absolute" from="8294,717" to="8294,1939" stroked="true" strokeweight="4.065674pt" strokecolor="#1f3863">
              <v:stroke dashstyle="solid"/>
            </v:line>
            <v:shape style="position:absolute;left:8006;top:734;width:147;height:1205" coordorigin="8006,735" coordsize="147,1205" path="m8153,735l8153,1939m8006,777l8006,1939e" filled="false" stroked="true" strokeweight="4.066216pt" strokecolor="#1f3863">
              <v:path arrowok="t"/>
              <v:stroke dashstyle="solid"/>
            </v:shape>
            <v:line style="position:absolute" from="7865,813" to="7865,1939" stroked="true" strokeweight="4.065674pt" strokecolor="#1f3863">
              <v:stroke dashstyle="solid"/>
            </v:line>
            <v:line style="position:absolute" from="7719,849" to="7719,1939" stroked="true" strokeweight="4.065674pt" strokecolor="#1f3863">
              <v:stroke dashstyle="solid"/>
            </v:line>
            <v:shape style="position:absolute;left:7290;top:879;width:288;height:1061" coordorigin="7291,879" coordsize="288,1061" path="m7578,879l7578,1939m7432,897l7432,1939m7291,958l7291,1939e" filled="false" stroked="true" strokeweight="4.065674pt" strokecolor="#1f3863">
              <v:path arrowok="t"/>
              <v:stroke dashstyle="solid"/>
            </v:shape>
            <v:line style="position:absolute" from="7144,1018" to="7144,1939" stroked="true" strokeweight="4.065674pt" strokecolor="#1f3863">
              <v:stroke dashstyle="solid"/>
            </v:line>
            <v:shape style="position:absolute;left:0;top:14114;width:6100;height:390" coordorigin="0,14115" coordsize="6100,390" path="m7071,1939l10378,1939m7071,1939l7071,2174m7646,1939l7646,2174m8220,1939l8220,2174m8795,1939l8795,2174m9370,1939l9370,2174m9944,1939l9944,2174m10378,1939l10378,2174e" filled="false" stroked="true" strokeweight=".572175pt" strokecolor="#dcddde">
              <v:path arrowok="t"/>
              <v:stroke dashstyle="solid"/>
            </v:shape>
            <v:shape style="position:absolute;left:0;top:14114;width:6100;height:390" coordorigin="0,14115" coordsize="6100,390" path="m7071,2174l7071,2409m7646,2174l7646,2409m8220,2174l8220,2409m8795,2174l8795,2409m9370,2174l9370,2409m9944,2174l9944,2409m10378,2174l10378,2409e" filled="false" stroked="true" strokeweight=".572175pt" strokecolor="#dcddde">
              <v:path arrowok="t"/>
              <v:stroke dashstyle="solid"/>
            </v:shape>
            <v:shape style="position:absolute;left:7651;top:78;width:2719;height:1371" type="#_x0000_t75" stroked="false">
              <v:imagedata r:id="rId2025" o:title=""/>
            </v:shape>
            <v:shape style="position:absolute;left:7721;top:138;width:2581;height:1216" coordorigin="7722,139" coordsize="2581,1216" path="m7722,139l7741,184,7769,248,7801,323,7834,400,7865,470,7894,543,7922,625,7951,701,7980,759,8008,785,8044,752,8080,669,8116,580,8152,530,8188,540,8223,582,8259,632,8295,666,8331,674,8367,671,8403,664,8439,662,8474,666,8510,674,8546,681,8582,683,8618,678,8654,669,8689,659,8725,649,8761,637,8797,623,8833,615,8869,621,8904,647,8940,688,8976,734,9012,773,9048,803,9084,830,9119,856,9155,887,9191,928,9227,976,9263,1019,9299,1047,9334,1056,9370,1053,9406,1040,9442,1022,9478,994,9514,956,9550,919,9585,893,9621,883,9657,882,9693,887,9765,907,9836,943,9908,1012,9944,1060,9980,1113,10015,1163,10051,1223,10087,1290,10123,1341,10159,1354,10195,1312,10230,1231,10266,1134,10302,1046e" filled="false" stroked="true" strokeweight="1.774015pt" strokecolor="#c00000">
              <v:path arrowok="t"/>
              <v:stroke dashstyle="solid"/>
            </v:shape>
            <w10:wrap type="none"/>
          </v:group>
        </w:pict>
      </w:r>
      <w:r>
        <w:rPr/>
        <w:pict>
          <v:line style="position:absolute;mso-position-horizontal-relative:page;mso-position-vertical-relative:paragraph;z-index:21232" from="353.563019pt,-3.311315pt" to="518.900414pt,-3.311315pt" stroked="true" strokeweight=".60226pt" strokecolor="#dcddde">
            <v:stroke dashstyle="solid"/>
            <w10:wrap type="none"/>
          </v:line>
        </w:pict>
      </w:r>
      <w:r>
        <w:rPr>
          <w:color w:val="77787B"/>
          <w:spacing w:val="-2"/>
          <w:w w:val="90"/>
          <w:sz w:val="12"/>
        </w:rPr>
        <w:t>18</w:t>
      </w:r>
    </w:p>
    <w:p>
      <w:pPr>
        <w:spacing w:before="54"/>
        <w:ind w:left="0" w:right="1313" w:firstLine="0"/>
        <w:jc w:val="right"/>
        <w:rPr>
          <w:sz w:val="12"/>
        </w:rPr>
      </w:pPr>
      <w:r>
        <w:rPr>
          <w:color w:val="77787B"/>
          <w:spacing w:val="-2"/>
          <w:w w:val="90"/>
          <w:sz w:val="12"/>
        </w:rPr>
        <w:t>16</w:t>
      </w:r>
    </w:p>
    <w:p>
      <w:pPr>
        <w:spacing w:before="55"/>
        <w:ind w:left="0" w:right="1313" w:firstLine="0"/>
        <w:jc w:val="right"/>
        <w:rPr>
          <w:sz w:val="12"/>
        </w:rPr>
      </w:pPr>
      <w:r>
        <w:rPr>
          <w:color w:val="77787B"/>
          <w:spacing w:val="-2"/>
          <w:w w:val="90"/>
          <w:sz w:val="12"/>
        </w:rPr>
        <w:t>14</w:t>
      </w:r>
    </w:p>
    <w:p>
      <w:pPr>
        <w:spacing w:before="55"/>
        <w:ind w:left="0" w:right="1313" w:firstLine="0"/>
        <w:jc w:val="right"/>
        <w:rPr>
          <w:sz w:val="12"/>
        </w:rPr>
      </w:pPr>
      <w:r>
        <w:rPr/>
        <w:pict>
          <v:shape style="position:absolute;margin-left:531.279907pt;margin-top:8.373586pt;width:7.45pt;height:16.95pt;mso-position-horizontal-relative:page;mso-position-vertical-relative:paragraph;z-index:21520" type="#_x0000_t202" filled="false" stroked="false">
            <v:textbox inset="0,0,0,0" style="layout-flow:vertical;mso-layout-flow-alt:bottom-to-top">
              <w:txbxContent>
                <w:p>
                  <w:pPr>
                    <w:spacing w:line="131" w:lineRule="exact" w:before="0"/>
                    <w:ind w:left="20" w:right="0" w:firstLine="0"/>
                    <w:jc w:val="left"/>
                    <w:rPr>
                      <w:b/>
                      <w:sz w:val="11"/>
                    </w:rPr>
                  </w:pPr>
                  <w:r>
                    <w:rPr>
                      <w:b/>
                      <w:color w:val="77787B"/>
                      <w:w w:val="110"/>
                      <w:sz w:val="11"/>
                    </w:rPr>
                    <w:t>%,yoy</w:t>
                  </w:r>
                </w:p>
              </w:txbxContent>
            </v:textbox>
            <w10:wrap type="none"/>
          </v:shape>
        </w:pict>
      </w:r>
      <w:r>
        <w:rPr>
          <w:color w:val="77787B"/>
          <w:spacing w:val="-2"/>
          <w:w w:val="90"/>
          <w:sz w:val="12"/>
        </w:rPr>
        <w:t>12</w:t>
      </w:r>
    </w:p>
    <w:p>
      <w:pPr>
        <w:spacing w:before="55"/>
        <w:ind w:left="0" w:right="1313" w:firstLine="0"/>
        <w:jc w:val="right"/>
        <w:rPr>
          <w:sz w:val="12"/>
        </w:rPr>
      </w:pPr>
      <w:r>
        <w:rPr>
          <w:color w:val="77787B"/>
          <w:spacing w:val="-2"/>
          <w:w w:val="90"/>
          <w:sz w:val="12"/>
        </w:rPr>
        <w:t>10</w:t>
      </w:r>
    </w:p>
    <w:p>
      <w:pPr>
        <w:spacing w:before="55"/>
        <w:ind w:left="0" w:right="1367" w:firstLine="0"/>
        <w:jc w:val="right"/>
        <w:rPr>
          <w:sz w:val="12"/>
        </w:rPr>
      </w:pPr>
      <w:r>
        <w:rPr>
          <w:color w:val="77787B"/>
          <w:w w:val="90"/>
          <w:sz w:val="12"/>
        </w:rPr>
        <w:t>8</w:t>
      </w:r>
    </w:p>
    <w:p>
      <w:pPr>
        <w:spacing w:before="54"/>
        <w:ind w:left="0" w:right="1366" w:firstLine="0"/>
        <w:jc w:val="right"/>
        <w:rPr>
          <w:sz w:val="12"/>
        </w:rPr>
      </w:pPr>
      <w:r>
        <w:rPr>
          <w:color w:val="77787B"/>
          <w:w w:val="90"/>
          <w:sz w:val="12"/>
        </w:rPr>
        <w:t>6</w:t>
      </w:r>
    </w:p>
    <w:p>
      <w:pPr>
        <w:spacing w:before="55"/>
        <w:ind w:left="0" w:right="1366" w:firstLine="0"/>
        <w:jc w:val="right"/>
        <w:rPr>
          <w:sz w:val="12"/>
        </w:rPr>
      </w:pPr>
      <w:r>
        <w:rPr>
          <w:color w:val="77787B"/>
          <w:w w:val="90"/>
          <w:sz w:val="12"/>
        </w:rPr>
        <w:t>4</w:t>
      </w:r>
    </w:p>
    <w:p>
      <w:pPr>
        <w:spacing w:before="55"/>
        <w:ind w:left="0" w:right="1366" w:firstLine="0"/>
        <w:jc w:val="right"/>
        <w:rPr>
          <w:sz w:val="12"/>
        </w:rPr>
      </w:pPr>
      <w:r>
        <w:rPr>
          <w:color w:val="77787B"/>
          <w:w w:val="90"/>
          <w:sz w:val="12"/>
        </w:rPr>
        <w:t>2</w:t>
      </w:r>
    </w:p>
    <w:p>
      <w:pPr>
        <w:spacing w:before="55"/>
        <w:ind w:left="0" w:right="1366" w:firstLine="0"/>
        <w:jc w:val="right"/>
        <w:rPr>
          <w:sz w:val="12"/>
        </w:rPr>
      </w:pPr>
      <w:r>
        <w:rPr>
          <w:color w:val="77787B"/>
          <w:w w:val="90"/>
          <w:sz w:val="12"/>
        </w:rPr>
        <w:t>0</w:t>
      </w:r>
    </w:p>
    <w:p>
      <w:pPr>
        <w:spacing w:before="10"/>
        <w:ind w:left="0" w:right="1406" w:firstLine="0"/>
        <w:jc w:val="center"/>
        <w:rPr>
          <w:b/>
          <w:sz w:val="12"/>
        </w:rPr>
      </w:pPr>
      <w:r>
        <w:rPr>
          <w:b/>
          <w:color w:val="77787B"/>
          <w:sz w:val="12"/>
        </w:rPr>
        <w:t>I II III IV I II III IV I II III IV I II III IV I II III IV I II III</w:t>
      </w:r>
    </w:p>
    <w:p>
      <w:pPr>
        <w:tabs>
          <w:tab w:pos="574" w:val="left" w:leader="none"/>
          <w:tab w:pos="1149" w:val="left" w:leader="none"/>
          <w:tab w:pos="1724" w:val="left" w:leader="none"/>
          <w:tab w:pos="2299" w:val="left" w:leader="none"/>
          <w:tab w:pos="2803" w:val="left" w:leader="none"/>
        </w:tabs>
        <w:spacing w:before="87"/>
        <w:ind w:left="0" w:right="1368" w:firstLine="0"/>
        <w:jc w:val="center"/>
        <w:rPr>
          <w:b/>
          <w:sz w:val="12"/>
        </w:rPr>
      </w:pPr>
      <w:r>
        <w:rPr>
          <w:b/>
          <w:color w:val="77787B"/>
          <w:sz w:val="12"/>
        </w:rPr>
        <w:t>2013</w:t>
        <w:tab/>
        <w:t>2014</w:t>
        <w:tab/>
        <w:t>2015</w:t>
        <w:tab/>
        <w:t>2016</w:t>
        <w:tab/>
        <w:t>2017</w:t>
        <w:tab/>
        <w:t>2018</w:t>
      </w:r>
    </w:p>
    <w:p>
      <w:pPr>
        <w:tabs>
          <w:tab w:pos="1262" w:val="left" w:leader="none"/>
        </w:tabs>
        <w:spacing w:before="52"/>
        <w:ind w:left="0" w:right="1329" w:firstLine="0"/>
        <w:jc w:val="center"/>
        <w:rPr>
          <w:b/>
          <w:sz w:val="12"/>
        </w:rPr>
      </w:pPr>
      <w:r>
        <w:rPr/>
        <w:pict>
          <v:line style="position:absolute;mso-position-horizontal-relative:page;mso-position-vertical-relative:paragraph;z-index:21256" from="375.517822pt,6.159822pt" to="386.088032pt,6.159822pt" stroked="true" strokeweight="3.313031pt" strokecolor="#1f3863">
            <v:stroke dashstyle="solid"/>
            <w10:wrap type="none"/>
          </v:line>
        </w:pict>
      </w:r>
      <w:r>
        <w:rPr/>
        <w:pict>
          <v:line style="position:absolute;mso-position-horizontal-relative:page;mso-position-vertical-relative:paragraph;z-index:-1171264" from="438.671112pt,6.310263pt" to="448.970819pt,6.310263pt" stroked="true" strokeweight="1.806779pt" strokecolor="#c00000">
            <v:stroke dashstyle="solid"/>
            <w10:wrap type="none"/>
          </v:line>
        </w:pict>
      </w:r>
      <w:r>
        <w:rPr>
          <w:b/>
          <w:color w:val="77787B"/>
          <w:w w:val="95"/>
          <w:sz w:val="12"/>
        </w:rPr>
        <w:t>Kredit</w:t>
      </w:r>
      <w:r>
        <w:rPr>
          <w:b/>
          <w:color w:val="77787B"/>
          <w:spacing w:val="-13"/>
          <w:w w:val="95"/>
          <w:sz w:val="12"/>
        </w:rPr>
        <w:t> </w:t>
      </w:r>
      <w:r>
        <w:rPr>
          <w:b/>
          <w:color w:val="77787B"/>
          <w:w w:val="95"/>
          <w:sz w:val="12"/>
        </w:rPr>
        <w:t>Konsumsi</w:t>
        <w:tab/>
      </w:r>
      <w:r>
        <w:rPr>
          <w:b/>
          <w:color w:val="77787B"/>
          <w:sz w:val="12"/>
        </w:rPr>
        <w:t>g Kredit</w:t>
      </w:r>
      <w:r>
        <w:rPr>
          <w:b/>
          <w:color w:val="77787B"/>
          <w:spacing w:val="-14"/>
          <w:sz w:val="12"/>
        </w:rPr>
        <w:t> </w:t>
      </w:r>
      <w:r>
        <w:rPr>
          <w:b/>
          <w:color w:val="77787B"/>
          <w:sz w:val="12"/>
        </w:rPr>
        <w:t>Konsumsi</w:t>
      </w:r>
    </w:p>
    <w:p>
      <w:pPr>
        <w:spacing w:after="0"/>
        <w:jc w:val="center"/>
        <w:rPr>
          <w:sz w:val="12"/>
        </w:rPr>
        <w:sectPr>
          <w:footerReference w:type="even" r:id="rId2023"/>
          <w:pgSz w:w="11910" w:h="15880"/>
          <w:pgMar w:footer="1271" w:header="0" w:top="1220" w:bottom="1460" w:left="0" w:right="0"/>
          <w:pgNumType w:start="46"/>
          <w:cols w:num="3" w:equalWidth="0">
            <w:col w:w="5670" w:space="40"/>
            <w:col w:w="1240" w:space="39"/>
            <w:col w:w="4921"/>
          </w:cols>
        </w:sectPr>
      </w:pPr>
    </w:p>
    <w:p>
      <w:pPr>
        <w:pStyle w:val="BodyText"/>
        <w:spacing w:before="7"/>
        <w:rPr>
          <w:b/>
          <w:sz w:val="10"/>
        </w:rPr>
      </w:pPr>
    </w:p>
    <w:p>
      <w:pPr>
        <w:spacing w:before="96" w:after="15"/>
        <w:ind w:left="0" w:right="1125" w:firstLine="0"/>
        <w:jc w:val="right"/>
        <w:rPr>
          <w:i/>
          <w:sz w:val="12"/>
        </w:rPr>
      </w:pPr>
      <w:r>
        <w:rPr/>
        <w:pict>
          <v:group style="position:absolute;margin-left:60.453255pt;margin-top:-36.655182pt;width:209.6pt;height:106.55pt;mso-position-horizontal-relative:page;mso-position-vertical-relative:paragraph;z-index:20992" coordorigin="1209,-733" coordsize="4192,2131">
            <v:line style="position:absolute" from="1506,935" to="1506,-648" stroked="true" strokeweight=".247141pt" strokecolor="#9a9d9f">
              <v:stroke dashstyle="solid"/>
            </v:line>
            <v:shape style="position:absolute;left:0;top:9004;width:70;height:2380" coordorigin="0,9004" coordsize="70,2380" path="m1471,935l1506,935m1471,712l1506,712m1471,483l1506,483m1471,32l1506,32m1471,-425l1506,-425e" filled="false" stroked="true" strokeweight=".266711pt" strokecolor="#9a9d9f">
              <v:path arrowok="t"/>
              <v:stroke dashstyle="solid"/>
            </v:shape>
            <v:shape style="position:absolute;left:0;top:11384;width:7890;height:800" coordorigin="0,11384" coordsize="7890,800" path="m1506,712l5398,712m1506,712l1506,746m1506,935l1506,1169m1708,712l1708,746m1915,712l1915,746m2118,712l2118,746m2325,712l2325,746m2325,935l2325,1169m2527,712l2527,746m2734,712l2734,746m2942,712l2942,746m3144,712l3144,746m3144,935l3144,1169m3351,712l3351,746m3553,712l3553,746m3760,712l3760,746m3963,712l3963,746m3963,935l3963,1169m4170,712l4170,746m4377,712l4377,746m4579,712l4579,746m4786,712l4786,746m4786,935l4786,1169m4989,712l4989,746m5196,712l5196,746m5398,712l5398,746m5398,935l5398,1169e" filled="false" stroked="true" strokeweight=".266711pt" strokecolor="#9a9d9f">
              <v:path arrowok="t"/>
              <v:stroke dashstyle="solid"/>
            </v:shape>
            <v:shape style="position:absolute;left:0;top:11384;width:7890;height:400" coordorigin="0,11384" coordsize="7890,400" path="m1506,1169l1506,1397m2325,1169l2325,1397m3144,1169l3144,1397m3963,1169l3963,1397m4786,1169l4786,1397m5398,1169l5398,1397e" filled="false" stroked="true" strokeweight=".266711pt" strokecolor="#9a9d9f">
              <v:path arrowok="t"/>
              <v:stroke dashstyle="solid"/>
            </v:shape>
            <v:shape style="position:absolute;left:1607;top:-369;width:3690;height:1179" coordorigin="1607,-369" coordsize="3690,1179" path="m1607,620l1658,603,1710,582,1761,570,1812,579,1853,616,1894,676,1935,740,1976,791,2017,810,2058,780,2099,716,2140,639,2181,572,2222,538,2273,553,2325,605,2376,666,2427,710,2478,733,2530,747,2581,753,2632,751,2683,733,2735,701,2786,672,2837,660,2876,683,2918,732,2961,780,3042,770,3079,664,3098,587,3117,500,3135,406,3154,310,3173,214,3191,124,3210,44,3228,-24,3293,-126,3350,-135,3406,-127,3452,-124,3503,-131,3555,-136,3606,-145,3657,-163,3708,-201,3760,-251,3811,-299,3862,-331,3912,-352,3965,-369,4017,-363,4067,-319,4118,-200,4144,-117,4170,-28,4195,61,4221,143,4246,210,4272,257,4323,293,4375,283,4426,253,4477,230,4528,202,4580,161,4631,140,4682,173,4728,291,4750,379,4773,476,4796,573,4819,661,4841,733,4864,779,4887,792,4907,769,4949,645,4969,556,4990,458,5010,356,5031,258,5051,169,5072,96,5092,45,5139,1,5195,1,5250,21,5297,31e" filled="false" stroked="true" strokeweight="1.692568pt" strokecolor="#001f5f">
              <v:path arrowok="t"/>
              <v:stroke dashstyle="solid"/>
            </v:shape>
            <v:shape style="position:absolute;left:1209;top:856;width:247;height:149" type="#_x0000_t75" stroked="false">
              <v:imagedata r:id="rId2026" o:title=""/>
            </v:shape>
            <v:shape style="position:absolute;left:1344;top:629;width:129;height:149" type="#_x0000_t75" stroked="false">
              <v:imagedata r:id="rId2027" o:title=""/>
            </v:shape>
            <v:shape style="position:absolute;left:1248;top:402;width:211;height:149" type="#_x0000_t75" stroked="false">
              <v:imagedata r:id="rId2028" o:title=""/>
            </v:shape>
            <v:shape style="position:absolute;left:1344;top:175;width:162;height:149" type="#_x0000_t75" stroked="false">
              <v:imagedata r:id="rId2029" o:title=""/>
            </v:shape>
            <v:shape style="position:absolute;left:1248;top:-52;width:211;height:149" type="#_x0000_t75" stroked="false">
              <v:imagedata r:id="rId2030" o:title=""/>
            </v:shape>
            <v:shape style="position:absolute;left:1344;top:-280;width:162;height:149" type="#_x0000_t75" stroked="false">
              <v:imagedata r:id="rId2031" o:title=""/>
            </v:shape>
            <v:shape style="position:absolute;left:1248;top:-507;width:211;height:149" type="#_x0000_t75" stroked="false">
              <v:imagedata r:id="rId2032" o:title=""/>
            </v:shape>
            <v:shape style="position:absolute;left:1344;top:-734;width:162;height:149" type="#_x0000_t75" stroked="false">
              <v:imagedata r:id="rId2033" o:title=""/>
            </v:shape>
            <v:shape style="position:absolute;left:1593;top:1010;width:50;height:149" type="#_x0000_t75" stroked="false">
              <v:imagedata r:id="rId2034" o:title=""/>
            </v:shape>
            <v:shape style="position:absolute;left:1705;top:934;width:161;height:235" type="#_x0000_t75" stroked="false">
              <v:imagedata r:id="rId2035" o:title=""/>
            </v:shape>
            <v:shape style="position:absolute;left:1913;top:934;width:208;height:235" type="#_x0000_t75" stroked="false">
              <v:imagedata r:id="rId2036" o:title=""/>
            </v:shape>
            <v:shape style="position:absolute;left:2174;top:1010;width:149;height:149" type="#_x0000_t75" stroked="false">
              <v:imagedata r:id="rId2037" o:title=""/>
            </v:shape>
            <v:shape style="position:absolute;left:2414;top:1010;width:50;height:149" type="#_x0000_t75" stroked="false">
              <v:imagedata r:id="rId2034" o:title=""/>
            </v:shape>
            <v:shape style="position:absolute;left:2524;top:934;width:163;height:235" type="#_x0000_t75" stroked="false">
              <v:imagedata r:id="rId2038" o:title=""/>
            </v:shape>
            <v:shape style="position:absolute;left:2731;top:934;width:213;height:235" type="#_x0000_t75" stroked="false">
              <v:imagedata r:id="rId2039" o:title=""/>
            </v:shape>
            <v:shape style="position:absolute;left:2995;top:1010;width:149;height:149" type="#_x0000_t75" stroked="false">
              <v:imagedata r:id="rId2037" o:title=""/>
            </v:shape>
            <v:shape style="position:absolute;left:3235;top:1010;width:50;height:149" type="#_x0000_t75" stroked="false">
              <v:imagedata r:id="rId2040" o:title=""/>
            </v:shape>
            <v:shape style="position:absolute;left:3348;top:934;width:161;height:235" type="#_x0000_t75" stroked="false">
              <v:imagedata r:id="rId2035" o:title=""/>
            </v:shape>
            <v:shape style="position:absolute;left:3550;top:934;width:213;height:235" type="#_x0000_t75" stroked="false">
              <v:imagedata r:id="rId2039" o:title=""/>
            </v:shape>
            <v:shape style="position:absolute;left:3817;top:1010;width:149;height:149" type="#_x0000_t75" stroked="false">
              <v:imagedata r:id="rId2037" o:title=""/>
            </v:shape>
            <v:shape style="position:absolute;left:4057;top:1010;width:50;height:149" type="#_x0000_t75" stroked="false">
              <v:imagedata r:id="rId2034" o:title=""/>
            </v:shape>
            <v:shape style="position:absolute;left:4167;top:934;width:163;height:235" type="#_x0000_t75" stroked="false">
              <v:imagedata r:id="rId2038" o:title=""/>
            </v:shape>
            <v:shape style="position:absolute;left:4374;top:934;width:208;height:235" type="#_x0000_t75" stroked="false">
              <v:imagedata r:id="rId2041" o:title=""/>
            </v:shape>
            <v:shape style="position:absolute;left:4638;top:1010;width:149;height:149" type="#_x0000_t75" stroked="false">
              <v:imagedata r:id="rId2037" o:title=""/>
            </v:shape>
            <v:shape style="position:absolute;left:4878;top:1010;width:50;height:149" type="#_x0000_t75" stroked="false">
              <v:imagedata r:id="rId2034" o:title=""/>
            </v:shape>
            <v:shape style="position:absolute;left:4986;top:934;width:213;height:235" type="#_x0000_t75" stroked="false">
              <v:imagedata r:id="rId2042" o:title=""/>
            </v:shape>
            <v:shape style="position:absolute;left:5262;top:1010;width:106;height:149" type="#_x0000_t75" stroked="false">
              <v:imagedata r:id="rId2043" o:title=""/>
            </v:shape>
            <v:shape style="position:absolute;left:1787;top:1242;width:316;height:149" type="#_x0000_t75" stroked="false">
              <v:imagedata r:id="rId2044" o:title=""/>
            </v:shape>
            <v:shape style="position:absolute;left:2609;top:1242;width:315;height:149" type="#_x0000_t75" stroked="false">
              <v:imagedata r:id="rId2045" o:title=""/>
            </v:shape>
            <v:shape style="position:absolute;left:3430;top:1242;width:315;height:149" type="#_x0000_t75" stroked="false">
              <v:imagedata r:id="rId2046" o:title=""/>
            </v:shape>
            <v:shape style="position:absolute;left:4252;top:1242;width:315;height:149" type="#_x0000_t75" stroked="false">
              <v:imagedata r:id="rId2047" o:title=""/>
            </v:shape>
            <v:shape style="position:absolute;left:4970;top:1242;width:315;height:149" type="#_x0000_t75" stroked="false">
              <v:imagedata r:id="rId2048" o:title=""/>
            </v:shape>
            <w10:wrap type="none"/>
          </v:group>
        </w:pict>
      </w:r>
      <w:r>
        <w:rPr>
          <w:i/>
          <w:color w:val="231F20"/>
          <w:w w:val="105"/>
          <w:sz w:val="12"/>
        </w:rPr>
        <w:t>Sumber : LBU, Bank Indonesia</w:t>
      </w:r>
    </w:p>
    <w:p>
      <w:pPr>
        <w:pStyle w:val="BodyText"/>
        <w:ind w:left="6242"/>
      </w:pPr>
      <w:r>
        <w:rPr/>
        <w:pict>
          <v:group style="width:226.8pt;height:19.4pt;mso-position-horizontal-relative:char;mso-position-vertical-relative:line" coordorigin="0,0" coordsize="4536,388">
            <v:rect style="position:absolute;left:283;top:0;width:4252;height:388" filled="true" fillcolor="#001f5f" stroked="false">
              <v:fill type="solid"/>
            </v:rect>
            <v:rect style="position:absolute;left:0;top:0;width:284;height:388" filled="true" fillcolor="#001f5f" stroked="false">
              <v:fill opacity="45875f" type="solid"/>
            </v:rect>
            <v:shape style="position:absolute;left:0;top:0;width:4536;height:388" type="#_x0000_t202" filled="false" stroked="false">
              <v:textbox inset="0,0,0,0">
                <w:txbxContent>
                  <w:p>
                    <w:pPr>
                      <w:spacing w:before="102"/>
                      <w:ind w:left="957" w:right="0" w:firstLine="0"/>
                      <w:jc w:val="left"/>
                      <w:rPr>
                        <w:sz w:val="14"/>
                      </w:rPr>
                    </w:pPr>
                    <w:r>
                      <w:rPr>
                        <w:color w:val="FFFFFF"/>
                        <w:w w:val="115"/>
                        <w:sz w:val="14"/>
                      </w:rPr>
                      <w:t>Grafik 1. 41 Perkembangan Kredit Konsumsi</w:t>
                    </w:r>
                  </w:p>
                </w:txbxContent>
              </v:textbox>
              <w10:wrap type="none"/>
            </v:shape>
          </v:group>
        </w:pict>
      </w:r>
      <w:r>
        <w:rPr/>
      </w:r>
    </w:p>
    <w:p>
      <w:pPr>
        <w:pStyle w:val="BodyText"/>
        <w:spacing w:before="1"/>
        <w:rPr>
          <w:i/>
          <w:sz w:val="14"/>
        </w:rPr>
      </w:pPr>
      <w:r>
        <w:rPr/>
        <w:pict>
          <v:line style="position:absolute;mso-position-horizontal-relative:page;mso-position-vertical-relative:paragraph;z-index:18872;mso-wrap-distance-left:0;mso-wrap-distance-right:0" from="312.141296pt,11.076pt" to="538.913296pt,11.076pt" stroked="true" strokeweight="1pt" strokecolor="#001f5f">
            <v:stroke dashstyle="solid"/>
            <w10:wrap type="topAndBottom"/>
          </v:line>
        </w:pict>
      </w:r>
    </w:p>
    <w:p>
      <w:pPr>
        <w:pStyle w:val="BodyText"/>
        <w:spacing w:before="8"/>
        <w:rPr>
          <w:i/>
          <w:sz w:val="5"/>
        </w:rPr>
      </w:pPr>
    </w:p>
    <w:p>
      <w:pPr>
        <w:spacing w:after="0"/>
        <w:rPr>
          <w:sz w:val="5"/>
        </w:rPr>
        <w:sectPr>
          <w:type w:val="continuous"/>
          <w:pgSz w:w="11910" w:h="15880"/>
          <w:pgMar w:top="740" w:bottom="280" w:left="0" w:right="0"/>
        </w:sect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spacing w:before="5"/>
        <w:rPr>
          <w:i/>
        </w:rPr>
      </w:pPr>
    </w:p>
    <w:p>
      <w:pPr>
        <w:spacing w:before="0"/>
        <w:ind w:left="0" w:right="38" w:firstLine="0"/>
        <w:jc w:val="right"/>
        <w:rPr>
          <w:sz w:val="16"/>
        </w:rPr>
      </w:pPr>
      <w:r>
        <w:rPr/>
        <w:pict>
          <v:line style="position:absolute;mso-position-horizontal-relative:page;mso-position-vertical-relative:paragraph;z-index:21184" from="56.825199pt,-11.069527pt" to="283.597199pt,-11.069527pt" stroked="true" strokeweight="1pt" strokecolor="#001f5f">
            <v:stroke dashstyle="solid"/>
            <w10:wrap type="none"/>
          </v:line>
        </w:pict>
      </w:r>
      <w:r>
        <w:rPr>
          <w:color w:val="77787B"/>
          <w:sz w:val="16"/>
        </w:rPr>
        <w:t>150</w:t>
      </w:r>
    </w:p>
    <w:p>
      <w:pPr>
        <w:pStyle w:val="BodyText"/>
        <w:rPr>
          <w:sz w:val="14"/>
        </w:rPr>
      </w:pPr>
      <w:r>
        <w:rPr/>
        <w:br w:type="column"/>
      </w:r>
      <w:r>
        <w:rPr>
          <w:sz w:val="14"/>
        </w:rPr>
      </w:r>
    </w:p>
    <w:p>
      <w:pPr>
        <w:pStyle w:val="BodyText"/>
        <w:rPr>
          <w:sz w:val="14"/>
        </w:rPr>
      </w:pPr>
    </w:p>
    <w:p>
      <w:pPr>
        <w:pStyle w:val="BodyText"/>
        <w:rPr>
          <w:sz w:val="14"/>
        </w:rPr>
      </w:pPr>
    </w:p>
    <w:p>
      <w:pPr>
        <w:pStyle w:val="BodyText"/>
        <w:spacing w:before="12"/>
        <w:rPr>
          <w:sz w:val="17"/>
        </w:rPr>
      </w:pPr>
    </w:p>
    <w:p>
      <w:pPr>
        <w:spacing w:before="0"/>
        <w:ind w:left="1451" w:right="0" w:firstLine="0"/>
        <w:jc w:val="left"/>
        <w:rPr>
          <w:i/>
          <w:sz w:val="12"/>
        </w:rPr>
      </w:pPr>
      <w:r>
        <w:rPr/>
        <w:pict>
          <v:group style="position:absolute;margin-left:56.825001pt;margin-top:8.082591pt;width:226.8pt;height:29.55pt;mso-position-horizontal-relative:page;mso-position-vertical-relative:paragraph;z-index:21040" coordorigin="1137,162" coordsize="4536,591">
            <v:rect style="position:absolute;left:1419;top:161;width:4252;height:591" filled="true" fillcolor="#001f5f" stroked="false">
              <v:fill type="solid"/>
            </v:rect>
            <v:rect style="position:absolute;left:1136;top:161;width:284;height:591" filled="true" fillcolor="#001f5f" stroked="false">
              <v:fill opacity="45875f" type="solid"/>
            </v:rect>
            <v:shape style="position:absolute;left:1136;top:161;width:4536;height:591" type="#_x0000_t202" filled="false" stroked="false">
              <v:textbox inset="0,0,0,0">
                <w:txbxContent>
                  <w:p>
                    <w:pPr>
                      <w:spacing w:before="102"/>
                      <w:ind w:left="946" w:right="0" w:firstLine="0"/>
                      <w:jc w:val="left"/>
                      <w:rPr>
                        <w:sz w:val="14"/>
                      </w:rPr>
                    </w:pPr>
                    <w:r>
                      <w:rPr>
                        <w:color w:val="FFFFFF"/>
                        <w:w w:val="115"/>
                        <w:sz w:val="14"/>
                      </w:rPr>
                      <w:t>Grafik 1. 39. Likert Scale Penjualan Domestik</w:t>
                    </w:r>
                  </w:p>
                </w:txbxContent>
              </v:textbox>
              <w10:wrap type="none"/>
            </v:shape>
            <w10:wrap type="none"/>
          </v:group>
        </w:pict>
      </w:r>
      <w:r>
        <w:rPr>
          <w:i/>
          <w:color w:val="231F20"/>
          <w:w w:val="105"/>
          <w:sz w:val="12"/>
        </w:rPr>
        <w:t>Sumber : Liason, Bank Indonesia</w:t>
      </w:r>
    </w:p>
    <w:p>
      <w:pPr>
        <w:spacing w:before="63"/>
        <w:ind w:left="822" w:right="0" w:firstLine="0"/>
        <w:jc w:val="left"/>
        <w:rPr>
          <w:sz w:val="13"/>
        </w:rPr>
      </w:pPr>
      <w:r>
        <w:rPr/>
        <w:br w:type="column"/>
      </w:r>
      <w:r>
        <w:rPr>
          <w:color w:val="1F4E79"/>
          <w:sz w:val="13"/>
        </w:rPr>
        <w:t>13.50</w:t>
      </w:r>
    </w:p>
    <w:p>
      <w:pPr>
        <w:spacing w:before="85"/>
        <w:ind w:left="822" w:right="0" w:firstLine="0"/>
        <w:jc w:val="left"/>
        <w:rPr>
          <w:sz w:val="13"/>
        </w:rPr>
      </w:pPr>
      <w:r>
        <w:rPr/>
        <w:pict>
          <v:group style="position:absolute;margin-left:349.149139pt;margin-top:4.595986pt;width:179.05pt;height:52.3pt;mso-position-horizontal-relative:page;mso-position-vertical-relative:paragraph;z-index:21352" coordorigin="6983,92" coordsize="3581,1046">
            <v:shape style="position:absolute;left:6982;top:91;width:3581;height:775" type="#_x0000_t75" stroked="false">
              <v:imagedata r:id="rId2049" o:title=""/>
            </v:shape>
            <v:shape style="position:absolute;left:6982;top:159;width:3581;height:978" type="#_x0000_t75" stroked="false">
              <v:imagedata r:id="rId2050" o:title=""/>
            </v:shape>
            <v:shape style="position:absolute;left:7057;top:155;width:3435;height:615" coordorigin="7058,156" coordsize="3435,615" path="m7058,382l7103,400,7148,419,7193,436,7239,445,7284,445,7329,437,7374,426,7419,416,7464,406,7510,395,7555,383,7600,372,7645,362,7690,351,7736,340,7826,315,7916,285,8007,254,8052,236,8097,220,8142,207,8187,199,8233,195,8278,192,8323,188,8368,180,8413,172,8459,164,8504,158,8549,156,8594,156,8639,157,8730,160,8820,167,8910,183,9001,208,9046,222,9091,233,9136,244,9181,257,9227,275,9272,300,9317,330,9362,361,9407,387,9498,423,9588,450,9678,466,9724,473,9814,500,9904,540,9995,585,10085,634,10130,659,10176,684,10221,710,10266,733,10311,751,10356,761,10401,765,10447,767,10492,771e" filled="false" stroked="true" strokeweight="1.847092pt" strokecolor="#c00000">
              <v:path arrowok="t"/>
              <v:stroke dashstyle="solid"/>
            </v:shape>
            <v:shape style="position:absolute;left:7057;top:221;width:3435;height:821" coordorigin="7058,221" coordsize="3435,821" path="m7058,394l7242,333,7420,314,7598,296,7783,265,7961,234,8145,221,8323,259,8502,314,8686,388,8864,468,9042,561,9226,629,9405,672,9589,727,9767,814,9945,882,10129,943,10308,1030,10492,1042e" filled="false" stroked="true" strokeweight="1.844216pt" strokecolor="#1f3863">
              <v:path arrowok="t"/>
              <v:stroke dashstyle="solid"/>
            </v:shape>
            <w10:wrap type="none"/>
          </v:group>
        </w:pict>
      </w:r>
      <w:r>
        <w:rPr>
          <w:color w:val="1F4E79"/>
          <w:sz w:val="13"/>
        </w:rPr>
        <w:t>13.00</w:t>
      </w:r>
    </w:p>
    <w:p>
      <w:pPr>
        <w:spacing w:before="85"/>
        <w:ind w:left="822" w:right="0" w:firstLine="0"/>
        <w:jc w:val="left"/>
        <w:rPr>
          <w:sz w:val="13"/>
        </w:rPr>
      </w:pPr>
      <w:r>
        <w:rPr>
          <w:color w:val="1F4E79"/>
          <w:sz w:val="13"/>
        </w:rPr>
        <w:t>12.50</w:t>
      </w:r>
    </w:p>
    <w:p>
      <w:pPr>
        <w:spacing w:before="85"/>
        <w:ind w:left="822" w:right="0" w:firstLine="0"/>
        <w:jc w:val="left"/>
        <w:rPr>
          <w:sz w:val="13"/>
        </w:rPr>
      </w:pPr>
      <w:r>
        <w:rPr/>
        <w:pict>
          <v:shape style="position:absolute;margin-left:313.035278pt;margin-top:5.343678pt;width:8.35pt;height:44.75pt;mso-position-horizontal-relative:page;mso-position-vertical-relative:paragraph;z-index:21472" type="#_x0000_t202" filled="false" stroked="false">
            <v:textbox inset="0,0,0,0" style="layout-flow:vertical;mso-layout-flow-alt:bottom-to-top">
              <w:txbxContent>
                <w:p>
                  <w:pPr>
                    <w:spacing w:before="1"/>
                    <w:ind w:left="20" w:right="0" w:firstLine="0"/>
                    <w:jc w:val="left"/>
                    <w:rPr>
                      <w:sz w:val="12"/>
                    </w:rPr>
                  </w:pPr>
                  <w:r>
                    <w:rPr>
                      <w:color w:val="1F4E79"/>
                      <w:w w:val="115"/>
                      <w:sz w:val="12"/>
                    </w:rPr>
                    <w:t>Suku Bunga (%)</w:t>
                  </w:r>
                </w:p>
              </w:txbxContent>
            </v:textbox>
            <w10:wrap type="none"/>
          </v:shape>
        </w:pict>
      </w:r>
      <w:r>
        <w:rPr>
          <w:color w:val="1F4E79"/>
          <w:sz w:val="13"/>
        </w:rPr>
        <w:t>12.00</w:t>
      </w:r>
    </w:p>
    <w:p>
      <w:pPr>
        <w:spacing w:before="86"/>
        <w:ind w:left="822" w:right="0" w:firstLine="0"/>
        <w:jc w:val="left"/>
        <w:rPr>
          <w:sz w:val="13"/>
        </w:rPr>
      </w:pPr>
      <w:r>
        <w:rPr>
          <w:color w:val="1F4E79"/>
          <w:sz w:val="13"/>
        </w:rPr>
        <w:t>11.50</w:t>
      </w:r>
    </w:p>
    <w:p>
      <w:pPr>
        <w:spacing w:before="85"/>
        <w:ind w:left="822" w:right="0" w:firstLine="0"/>
        <w:jc w:val="left"/>
        <w:rPr>
          <w:sz w:val="13"/>
        </w:rPr>
      </w:pPr>
      <w:r>
        <w:rPr>
          <w:color w:val="1F4E79"/>
          <w:sz w:val="13"/>
        </w:rPr>
        <w:t>11.00</w:t>
      </w:r>
    </w:p>
    <w:p>
      <w:pPr>
        <w:spacing w:before="85"/>
        <w:ind w:left="822" w:right="0" w:firstLine="0"/>
        <w:jc w:val="left"/>
        <w:rPr>
          <w:sz w:val="13"/>
        </w:rPr>
      </w:pPr>
      <w:r>
        <w:rPr>
          <w:color w:val="1F4E79"/>
          <w:sz w:val="13"/>
        </w:rPr>
        <w:t>10.50</w:t>
      </w:r>
    </w:p>
    <w:p>
      <w:pPr>
        <w:spacing w:before="85"/>
        <w:ind w:left="822" w:right="0" w:firstLine="0"/>
        <w:jc w:val="left"/>
        <w:rPr>
          <w:sz w:val="13"/>
        </w:rPr>
      </w:pPr>
      <w:r>
        <w:rPr/>
        <w:pict>
          <v:group style="position:absolute;margin-left:348.286316pt;margin-top:7.955557pt;width:180.95pt;height:39.2pt;mso-position-horizontal-relative:page;mso-position-vertical-relative:paragraph;z-index:-1171216" coordorigin="6966,159" coordsize="3619,784">
            <v:shape style="position:absolute;left:0;top:8696;width:6270;height:840" coordorigin="0,8697" coordsize="6270,840" path="m6971,165l10578,165m6971,165l6971,684m7691,165l7691,684m8415,165l8415,684m9134,165l9134,684m9859,165l9859,684m10578,165l10578,684e" filled="false" stroked="true" strokeweight=".59611pt" strokecolor="#dcddde">
              <v:path arrowok="t"/>
              <v:stroke dashstyle="solid"/>
            </v:shape>
            <v:shape style="position:absolute;left:0;top:8696;width:6270;height:420" coordorigin="0,8697" coordsize="6270,420" path="m6971,684l6971,943m7691,684l7691,943m8415,684l8415,943m9134,684l9134,943m9859,684l9859,943m10578,684l10578,943e" filled="false" stroked="true" strokeweight=".59611pt" strokecolor="#dcddde">
              <v:path arrowok="t"/>
              <v:stroke dashstyle="solid"/>
            </v:shape>
            <w10:wrap type="none"/>
          </v:group>
        </w:pict>
      </w:r>
      <w:r>
        <w:rPr/>
        <w:pict>
          <v:shape style="position:absolute;margin-left:349.44339pt;margin-top:11.490468pt;width:180.05pt;height:23.45pt;mso-position-horizontal-relative:page;mso-position-vertical-relative:paragraph;z-index:21496" type="#_x0000_t202" filled="false" stroked="false">
            <v:textbox inset="0,0,0,0" style="layout-flow:vertical;mso-layout-flow-alt:bottom-to-top">
              <w:txbxContent>
                <w:p>
                  <w:pPr>
                    <w:spacing w:line="295" w:lineRule="auto" w:before="0"/>
                    <w:ind w:left="330" w:right="18" w:firstLine="77"/>
                    <w:jc w:val="right"/>
                    <w:rPr>
                      <w:sz w:val="12"/>
                    </w:rPr>
                  </w:pPr>
                  <w:r>
                    <w:rPr>
                      <w:color w:val="1F4E79"/>
                      <w:w w:val="110"/>
                      <w:sz w:val="12"/>
                    </w:rPr>
                    <w:t>I</w:t>
                  </w:r>
                  <w:r>
                    <w:rPr>
                      <w:color w:val="1F4E79"/>
                      <w:w w:val="113"/>
                      <w:sz w:val="12"/>
                    </w:rPr>
                    <w:t> </w:t>
                  </w:r>
                  <w:r>
                    <w:rPr>
                      <w:color w:val="1F4E79"/>
                      <w:w w:val="115"/>
                      <w:sz w:val="12"/>
                    </w:rPr>
                    <w:t>II </w:t>
                  </w:r>
                  <w:r>
                    <w:rPr>
                      <w:color w:val="1F4E79"/>
                      <w:spacing w:val="-1"/>
                      <w:w w:val="110"/>
                      <w:sz w:val="12"/>
                    </w:rPr>
                    <w:t>III </w:t>
                  </w:r>
                  <w:r>
                    <w:rPr>
                      <w:color w:val="1F4E79"/>
                      <w:w w:val="115"/>
                      <w:sz w:val="12"/>
                    </w:rPr>
                    <w:t>IV </w:t>
                  </w:r>
                  <w:r>
                    <w:rPr>
                      <w:color w:val="1F4E79"/>
                      <w:w w:val="110"/>
                      <w:sz w:val="12"/>
                    </w:rPr>
                    <w:t>I</w:t>
                  </w:r>
                  <w:r>
                    <w:rPr>
                      <w:color w:val="1F4E79"/>
                      <w:w w:val="113"/>
                      <w:sz w:val="12"/>
                    </w:rPr>
                    <w:t> </w:t>
                  </w:r>
                  <w:r>
                    <w:rPr>
                      <w:color w:val="1F4E79"/>
                      <w:spacing w:val="3"/>
                      <w:w w:val="110"/>
                      <w:sz w:val="12"/>
                    </w:rPr>
                    <w:t>II</w:t>
                  </w:r>
                  <w:r>
                    <w:rPr>
                      <w:color w:val="1F4E79"/>
                      <w:spacing w:val="3"/>
                      <w:w w:val="113"/>
                      <w:sz w:val="12"/>
                    </w:rPr>
                    <w:t> </w:t>
                  </w:r>
                  <w:r>
                    <w:rPr>
                      <w:color w:val="1F4E79"/>
                      <w:spacing w:val="-2"/>
                      <w:w w:val="110"/>
                      <w:sz w:val="12"/>
                    </w:rPr>
                    <w:t>III </w:t>
                  </w:r>
                  <w:r>
                    <w:rPr>
                      <w:color w:val="1F4E79"/>
                      <w:w w:val="115"/>
                      <w:sz w:val="12"/>
                    </w:rPr>
                    <w:t>IV </w:t>
                  </w:r>
                  <w:r>
                    <w:rPr>
                      <w:color w:val="1F4E79"/>
                      <w:w w:val="110"/>
                      <w:sz w:val="12"/>
                    </w:rPr>
                    <w:t>I</w:t>
                  </w:r>
                  <w:r>
                    <w:rPr>
                      <w:color w:val="1F4E79"/>
                      <w:w w:val="113"/>
                      <w:sz w:val="12"/>
                    </w:rPr>
                    <w:t> </w:t>
                  </w:r>
                  <w:r>
                    <w:rPr>
                      <w:color w:val="1F4E79"/>
                      <w:spacing w:val="3"/>
                      <w:w w:val="110"/>
                      <w:sz w:val="12"/>
                    </w:rPr>
                    <w:t>II</w:t>
                  </w:r>
                  <w:r>
                    <w:rPr>
                      <w:color w:val="1F4E79"/>
                      <w:spacing w:val="3"/>
                      <w:w w:val="113"/>
                      <w:sz w:val="12"/>
                    </w:rPr>
                    <w:t> </w:t>
                  </w:r>
                  <w:r>
                    <w:rPr>
                      <w:color w:val="1F4E79"/>
                      <w:spacing w:val="-2"/>
                      <w:w w:val="110"/>
                      <w:sz w:val="12"/>
                    </w:rPr>
                    <w:t>III </w:t>
                  </w:r>
                  <w:r>
                    <w:rPr>
                      <w:color w:val="1F4E79"/>
                      <w:w w:val="115"/>
                      <w:sz w:val="12"/>
                    </w:rPr>
                    <w:t>IV </w:t>
                  </w:r>
                  <w:r>
                    <w:rPr>
                      <w:color w:val="1F4E79"/>
                      <w:w w:val="110"/>
                      <w:sz w:val="12"/>
                    </w:rPr>
                    <w:t>I</w:t>
                  </w:r>
                  <w:r>
                    <w:rPr>
                      <w:color w:val="1F4E79"/>
                      <w:w w:val="113"/>
                      <w:sz w:val="12"/>
                    </w:rPr>
                    <w:t> </w:t>
                  </w:r>
                  <w:r>
                    <w:rPr>
                      <w:color w:val="1F4E79"/>
                      <w:w w:val="115"/>
                      <w:sz w:val="12"/>
                    </w:rPr>
                    <w:t>II</w:t>
                  </w:r>
                </w:p>
                <w:p>
                  <w:pPr>
                    <w:spacing w:line="295" w:lineRule="auto" w:before="8"/>
                    <w:ind w:left="300" w:right="24" w:firstLine="8"/>
                    <w:jc w:val="right"/>
                    <w:rPr>
                      <w:sz w:val="12"/>
                    </w:rPr>
                  </w:pPr>
                  <w:r>
                    <w:rPr>
                      <w:color w:val="1F4E79"/>
                      <w:spacing w:val="-2"/>
                      <w:w w:val="110"/>
                      <w:sz w:val="12"/>
                    </w:rPr>
                    <w:t>III </w:t>
                  </w:r>
                  <w:r>
                    <w:rPr>
                      <w:color w:val="1F4E79"/>
                      <w:w w:val="115"/>
                      <w:sz w:val="12"/>
                    </w:rPr>
                    <w:t>IV </w:t>
                  </w:r>
                  <w:r>
                    <w:rPr>
                      <w:color w:val="1F4E79"/>
                      <w:w w:val="110"/>
                      <w:sz w:val="12"/>
                    </w:rPr>
                    <w:t>I</w:t>
                  </w:r>
                </w:p>
                <w:p>
                  <w:pPr>
                    <w:spacing w:line="295" w:lineRule="auto" w:before="2"/>
                    <w:ind w:left="339" w:right="21" w:firstLine="34"/>
                    <w:jc w:val="right"/>
                    <w:rPr>
                      <w:sz w:val="12"/>
                    </w:rPr>
                  </w:pPr>
                  <w:r>
                    <w:rPr>
                      <w:color w:val="1F4E79"/>
                      <w:w w:val="115"/>
                      <w:sz w:val="12"/>
                    </w:rPr>
                    <w:t>II </w:t>
                  </w:r>
                  <w:r>
                    <w:rPr>
                      <w:color w:val="1F4E79"/>
                      <w:spacing w:val="-2"/>
                      <w:w w:val="110"/>
                      <w:sz w:val="12"/>
                    </w:rPr>
                    <w:t>III</w:t>
                  </w:r>
                </w:p>
                <w:p>
                  <w:pPr>
                    <w:spacing w:before="1"/>
                    <w:ind w:left="0" w:right="21" w:firstLine="0"/>
                    <w:jc w:val="right"/>
                    <w:rPr>
                      <w:sz w:val="12"/>
                    </w:rPr>
                  </w:pPr>
                  <w:r>
                    <w:rPr>
                      <w:color w:val="1F4E79"/>
                      <w:w w:val="115"/>
                      <w:sz w:val="12"/>
                    </w:rPr>
                    <w:t>IV</w:t>
                  </w:r>
                  <w:r>
                    <w:rPr>
                      <w:color w:val="1F4E79"/>
                      <w:spacing w:val="-8"/>
                      <w:w w:val="115"/>
                      <w:sz w:val="12"/>
                    </w:rPr>
                    <w:t> </w:t>
                  </w:r>
                  <w:r>
                    <w:rPr>
                      <w:color w:val="1F4E79"/>
                      <w:w w:val="115"/>
                      <w:sz w:val="12"/>
                    </w:rPr>
                    <w:t>(Okt)</w:t>
                  </w:r>
                </w:p>
              </w:txbxContent>
            </v:textbox>
            <w10:wrap type="none"/>
          </v:shape>
        </w:pict>
      </w:r>
      <w:r>
        <w:rPr>
          <w:color w:val="1F4E79"/>
          <w:sz w:val="13"/>
        </w:rPr>
        <w:t>10.00</w:t>
      </w:r>
    </w:p>
    <w:p>
      <w:pPr>
        <w:spacing w:after="0"/>
        <w:jc w:val="left"/>
        <w:rPr>
          <w:sz w:val="13"/>
        </w:rPr>
        <w:sectPr>
          <w:type w:val="continuous"/>
          <w:pgSz w:w="11910" w:h="15880"/>
          <w:pgMar w:top="740" w:bottom="280" w:left="0" w:right="0"/>
          <w:cols w:num="3" w:equalWidth="0">
            <w:col w:w="1743" w:space="823"/>
            <w:col w:w="3106" w:space="40"/>
            <w:col w:w="6198"/>
          </w:cols>
        </w:sectPr>
      </w:pPr>
    </w:p>
    <w:p>
      <w:pPr>
        <w:pStyle w:val="BodyText"/>
        <w:spacing w:before="1"/>
        <w:rPr>
          <w:sz w:val="15"/>
        </w:rPr>
      </w:pPr>
    </w:p>
    <w:p>
      <w:pPr>
        <w:spacing w:after="0"/>
        <w:rPr>
          <w:sz w:val="15"/>
        </w:rPr>
        <w:sectPr>
          <w:type w:val="continuous"/>
          <w:pgSz w:w="11910" w:h="15880"/>
          <w:pgMar w:top="740" w:bottom="280" w:left="0" w:right="0"/>
        </w:sectPr>
      </w:pPr>
    </w:p>
    <w:p>
      <w:pPr>
        <w:spacing w:before="103"/>
        <w:ind w:left="0" w:right="1" w:firstLine="0"/>
        <w:jc w:val="right"/>
        <w:rPr>
          <w:sz w:val="16"/>
        </w:rPr>
      </w:pPr>
      <w:r>
        <w:rPr/>
        <w:pict>
          <v:shape style="position:absolute;margin-left:59.316299pt;margin-top:9.116319pt;width:11.3pt;height:27.5pt;mso-position-horizontal-relative:page;mso-position-vertical-relative:paragraph;z-index:21424" type="#_x0000_t202" filled="false" stroked="false">
            <v:textbox inset="0,0,0,0" style="layout-flow:vertical;mso-layout-flow-alt:bottom-to-top">
              <w:txbxContent>
                <w:p>
                  <w:pPr>
                    <w:spacing w:line="208" w:lineRule="exact" w:before="0"/>
                    <w:ind w:left="20" w:right="0" w:firstLine="0"/>
                    <w:jc w:val="left"/>
                    <w:rPr>
                      <w:b/>
                      <w:sz w:val="18"/>
                    </w:rPr>
                  </w:pPr>
                  <w:r>
                    <w:rPr>
                      <w:b/>
                      <w:color w:val="77787B"/>
                      <w:w w:val="105"/>
                      <w:sz w:val="18"/>
                    </w:rPr>
                    <w:t>Indeks</w:t>
                  </w:r>
                </w:p>
              </w:txbxContent>
            </v:textbox>
            <w10:wrap type="none"/>
          </v:shape>
        </w:pict>
      </w:r>
      <w:r>
        <w:rPr>
          <w:color w:val="77787B"/>
          <w:spacing w:val="-3"/>
          <w:w w:val="105"/>
          <w:sz w:val="16"/>
        </w:rPr>
        <w:t>100</w:t>
      </w:r>
    </w:p>
    <w:p>
      <w:pPr>
        <w:pStyle w:val="BodyText"/>
        <w:spacing w:before="7"/>
        <w:rPr>
          <w:sz w:val="23"/>
        </w:rPr>
      </w:pPr>
    </w:p>
    <w:p>
      <w:pPr>
        <w:spacing w:before="0"/>
        <w:ind w:left="0" w:right="0" w:firstLine="0"/>
        <w:jc w:val="right"/>
        <w:rPr>
          <w:sz w:val="16"/>
        </w:rPr>
      </w:pPr>
      <w:r>
        <w:rPr>
          <w:color w:val="77787B"/>
          <w:spacing w:val="-2"/>
          <w:sz w:val="16"/>
        </w:rPr>
        <w:t>50</w:t>
      </w:r>
    </w:p>
    <w:p>
      <w:pPr>
        <w:pStyle w:val="BodyText"/>
        <w:spacing w:before="6"/>
        <w:rPr>
          <w:sz w:val="23"/>
        </w:rPr>
      </w:pPr>
    </w:p>
    <w:p>
      <w:pPr>
        <w:spacing w:before="0"/>
        <w:ind w:left="0" w:right="0" w:firstLine="0"/>
        <w:jc w:val="right"/>
        <w:rPr>
          <w:sz w:val="16"/>
        </w:rPr>
      </w:pPr>
      <w:r>
        <w:rPr>
          <w:color w:val="77787B"/>
          <w:w w:val="104"/>
          <w:sz w:val="16"/>
        </w:rPr>
        <w:t>0</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15"/>
        </w:rPr>
      </w:pPr>
    </w:p>
    <w:p>
      <w:pPr>
        <w:tabs>
          <w:tab w:pos="1227" w:val="left" w:leader="none"/>
          <w:tab w:pos="2188" w:val="left" w:leader="none"/>
          <w:tab w:pos="3376" w:val="right" w:leader="none"/>
        </w:tabs>
        <w:spacing w:line="320" w:lineRule="atLeast" w:before="0"/>
        <w:ind w:left="372" w:right="440" w:hanging="172"/>
        <w:jc w:val="left"/>
        <w:rPr>
          <w:sz w:val="16"/>
        </w:rPr>
      </w:pPr>
      <w:r>
        <w:rPr/>
        <w:pict>
          <v:group style="position:absolute;margin-left:92.514183pt;margin-top:-71.687492pt;width:171.6pt;height:111.75pt;mso-position-horizontal-relative:page;mso-position-vertical-relative:paragraph;z-index:-1171480" coordorigin="1850,-1434" coordsize="3432,2235">
            <v:line style="position:absolute" from="5166,-1063" to="5166,3" stroked="true" strokeweight="4.173287pt" strokecolor="#dcddde">
              <v:stroke dashstyle="solid"/>
            </v:line>
            <v:line style="position:absolute" from="1966,-1035" to="1966,3" stroked="true" strokeweight="4.173287pt" strokecolor="#dcddde">
              <v:stroke dashstyle="solid"/>
            </v:line>
            <v:line style="position:absolute" from="1860,3" to="1860,-1434" stroked="true" strokeweight=".927397pt" strokecolor="#c6c8ca">
              <v:stroke dashstyle="solid"/>
            </v:line>
            <v:line style="position:absolute" from="4952,-1016" to="4952,3" stroked="true" strokeweight="4.173287pt" strokecolor="#dcddde">
              <v:stroke dashstyle="solid"/>
            </v:line>
            <v:line style="position:absolute" from="3886,-1016" to="3886,3" stroked="true" strokeweight="4.173287pt" strokecolor="#dcddde">
              <v:stroke dashstyle="solid"/>
            </v:line>
            <v:shape style="position:absolute;left:2179;top:-989;width:2134;height:993" coordorigin="2180,-989" coordsize="2134,993" path="m2180,-989l2180,3m3673,-979l3673,3m4313,-961l4313,3m3033,-961l3033,3m2819,-961l2819,3m3246,-952l3246,3m2606,-952l2606,3e" filled="false" stroked="true" strokeweight="4.173287pt" strokecolor="#dcddde">
              <v:path arrowok="t"/>
              <v:stroke dashstyle="solid"/>
            </v:shape>
            <v:line style="position:absolute" from="2393,-952" to="2393,3" stroked="true" strokeweight="4.173287pt" strokecolor="#dcddde">
              <v:stroke dashstyle="solid"/>
            </v:line>
            <v:shape style="position:absolute;left:4099;top:-943;width:427;height:946" coordorigin="4099,-942" coordsize="427,946" path="m4526,-942l4526,3m4099,-933l4099,3e" filled="false" stroked="true" strokeweight="4.173287pt" strokecolor="#dcddde">
              <v:path arrowok="t"/>
              <v:stroke dashstyle="solid"/>
            </v:shape>
            <v:line style="position:absolute" from="3459,-933" to="3459,3" stroked="true" strokeweight="4.173287pt" strokecolor="#dcddde">
              <v:stroke dashstyle="solid"/>
            </v:line>
            <v:line style="position:absolute" from="4739,-924" to="4739,3" stroked="true" strokeweight="4.173287pt" strokecolor="#dcddde">
              <v:stroke dashstyle="solid"/>
            </v:line>
            <v:shape style="position:absolute;left:0;top:6833;width:3680;height:350" coordorigin="0,6834" coordsize="3680,350" path="m1860,3l5272,3m1860,3l1860,328m2713,3l2713,328m3566,3l3566,328m4632,3l4632,328m5272,3l5272,328e" filled="false" stroked="true" strokeweight=".92734pt" strokecolor="#dcddde">
              <v:path arrowok="t"/>
              <v:stroke dashstyle="solid"/>
            </v:shape>
            <v:shape style="position:absolute;left:0;top:6833;width:3680;height:350" coordorigin="0,6834" coordsize="3680,350" path="m1860,328l1860,653m2713,328l2713,653m3566,328l3566,653m4632,328l4632,653m5272,328l5272,653e" filled="false" stroked="true" strokeweight=".92734pt" strokecolor="#dcddde">
              <v:path arrowok="t"/>
              <v:stroke dashstyle="solid"/>
            </v:shape>
            <v:shape style="position:absolute;left:1966;top:-975;width:3200;height:176" coordorigin="1966,-975" coordsize="3200,176" path="m1966,-948l2020,-949,2073,-950,2126,-950,2180,-948,2233,-942,2286,-933,2339,-924,2393,-916,2499,-904,2606,-896,2713,-894,2766,-895,2819,-896,2873,-899,2926,-903,2979,-907,3033,-909,3086,-908,3139,-907,3193,-904,3246,-899,3299,-889,3353,-875,3406,-863,3459,-858,3513,-863,3566,-875,3619,-889,3673,-901,3726,-910,3779,-920,3833,-927,3886,-928,3939,-920,3993,-906,4046,-890,4099,-879,4153,-876,4206,-877,4259,-878,4313,-878,4419,-871,4526,-857,4632,-820,4686,-802,4739,-800,4792,-819,4846,-852,4899,-890,4952,-919,5006,-938,5059,-951,5112,-962,5166,-975e" filled="false" stroked="true" strokeweight="3.24549pt" strokecolor="#c00000">
              <v:path arrowok="t"/>
              <v:stroke dashstyle="solid"/>
            </v:shape>
            <v:shape style="position:absolute;left:1966;top:-1151;width:3200;height:164" coordorigin="1966,-1151" coordsize="3200,164" path="m1966,-1115l2020,-1094,2073,-1073,2126,-1053,2233,-1021,2339,-999,2446,-991,2499,-993,2553,-997,2606,-1001,2659,-1006,2713,-1013,2766,-1019,2819,-1022,2873,-1020,2926,-1015,2979,-1009,3033,-1006,3086,-1006,3139,-1007,3193,-1009,3246,-1011,3299,-1010,3353,-1009,3406,-1009,3513,-1020,3619,-1043,3726,-1073,3779,-1095,3833,-1111,3886,-1113,3939,-1090,3993,-1050,4046,-1010,4099,-987,4153,-989,4206,-1006,4259,-1027,4313,-1040,4366,-1041,4419,-1036,4473,-1030,4526,-1027,4632,-1030,4739,-1042,4846,-1074,4899,-1092,4952,-1108,5006,-1121,5059,-1131,5112,-1141,5166,-1151e" filled="false" stroked="true" strokeweight="3.24549pt" strokecolor="#44536a">
              <v:path arrowok="t"/>
              <v:stroke dashstyle="solid"/>
            </v:shape>
            <v:line style="position:absolute" from="1850,755" to="2212,755" stroked="true" strokeweight="4.636413pt" strokecolor="#dcddde">
              <v:stroke dashstyle="solid"/>
            </v:line>
            <w10:wrap type="none"/>
          </v:group>
        </w:pict>
      </w:r>
      <w:r>
        <w:rPr>
          <w:color w:val="77787B"/>
          <w:w w:val="105"/>
          <w:sz w:val="16"/>
        </w:rPr>
        <w:t>I</w:t>
      </w:r>
      <w:r>
        <w:rPr>
          <w:color w:val="77787B"/>
          <w:spacing w:val="37"/>
          <w:w w:val="105"/>
          <w:sz w:val="16"/>
        </w:rPr>
        <w:t> </w:t>
      </w:r>
      <w:r>
        <w:rPr>
          <w:color w:val="77787B"/>
          <w:w w:val="105"/>
          <w:sz w:val="16"/>
        </w:rPr>
        <w:t>II  III  IV  I  II  III  IV  I   II   III  III   IV   I   II   </w:t>
      </w:r>
      <w:r>
        <w:rPr>
          <w:color w:val="77787B"/>
          <w:spacing w:val="-3"/>
          <w:w w:val="105"/>
          <w:sz w:val="16"/>
        </w:rPr>
        <w:t>III </w:t>
      </w:r>
      <w:r>
        <w:rPr>
          <w:color w:val="77787B"/>
          <w:w w:val="105"/>
          <w:sz w:val="16"/>
        </w:rPr>
        <w:t>2015</w:t>
        <w:tab/>
        <w:t>2016</w:t>
        <w:tab/>
        <w:t>2017</w:t>
        <w:tab/>
        <w:t>2018</w:t>
      </w:r>
    </w:p>
    <w:p>
      <w:pPr>
        <w:spacing w:line="230" w:lineRule="auto" w:before="21"/>
        <w:ind w:left="504" w:right="1033" w:firstLine="0"/>
        <w:jc w:val="left"/>
        <w:rPr>
          <w:sz w:val="16"/>
        </w:rPr>
      </w:pPr>
      <w:r>
        <w:rPr/>
        <w:pict>
          <v:line style="position:absolute;mso-position-horizontal-relative:page;mso-position-vertical-relative:paragraph;z-index:21088" from="92.746216pt,15.22436pt" to="110.366759pt,15.22436pt" stroked="true" strokeweight="3.245489pt" strokecolor="#c00000">
            <v:stroke dashstyle="solid"/>
            <w10:wrap type="none"/>
          </v:line>
        </w:pict>
      </w:r>
      <w:r>
        <w:rPr/>
        <w:pict>
          <v:line style="position:absolute;mso-position-horizontal-relative:page;mso-position-vertical-relative:paragraph;z-index:21112" from="92.746216pt,24.496815pt" to="110.366759pt,24.496815pt" stroked="true" strokeweight="3.245489pt" strokecolor="#44536a">
            <v:stroke dashstyle="solid"/>
            <w10:wrap type="none"/>
          </v:line>
        </w:pict>
      </w:r>
      <w:r>
        <w:rPr>
          <w:color w:val="77787B"/>
          <w:w w:val="105"/>
          <w:sz w:val="16"/>
        </w:rPr>
        <w:t>Indeks Keyakinan Konsumen (IKK) Indeks Kondisi Ekonomi (IKE) Indeks Ekspektasi Konsumen (IEK)</w:t>
      </w:r>
    </w:p>
    <w:p>
      <w:pPr>
        <w:spacing w:before="210"/>
        <w:ind w:left="2543" w:right="0" w:firstLine="0"/>
        <w:jc w:val="left"/>
        <w:rPr>
          <w:i/>
          <w:sz w:val="12"/>
        </w:rPr>
      </w:pPr>
      <w:r>
        <w:rPr/>
        <w:pict>
          <v:group style="position:absolute;margin-left:56.825001pt;margin-top:18.5828pt;width:226.8pt;height:42.25pt;mso-position-horizontal-relative:page;mso-position-vertical-relative:paragraph;z-index:21160" coordorigin="1137,372" coordsize="4536,845">
            <v:rect style="position:absolute;left:1419;top:371;width:4252;height:845" filled="true" fillcolor="#001f5f" stroked="false">
              <v:fill type="solid"/>
            </v:rect>
            <v:rect style="position:absolute;left:1136;top:371;width:284;height:845" filled="true" fillcolor="#001f5f" stroked="false">
              <v:fill opacity="45875f" type="solid"/>
            </v:rect>
            <v:shape style="position:absolute;left:1136;top:371;width:4536;height:845" type="#_x0000_t202" filled="false" stroked="false">
              <v:textbox inset="0,0,0,0">
                <w:txbxContent>
                  <w:p>
                    <w:pPr>
                      <w:spacing w:line="309" w:lineRule="auto" w:before="102"/>
                      <w:ind w:left="864" w:right="595" w:firstLine="0"/>
                      <w:jc w:val="center"/>
                      <w:rPr>
                        <w:sz w:val="14"/>
                      </w:rPr>
                    </w:pPr>
                    <w:r>
                      <w:rPr>
                        <w:color w:val="FFFFFF"/>
                        <w:w w:val="115"/>
                        <w:sz w:val="14"/>
                      </w:rPr>
                      <w:t>Grafik 1. 40. Perkembangan Indeks Keyakinan Konsumen, Indeks Kondisi Ekonomi dan Indeks Ekspektasi Konsumen</w:t>
                    </w:r>
                  </w:p>
                </w:txbxContent>
              </v:textbox>
              <w10:wrap type="none"/>
            </v:shape>
            <w10:wrap type="none"/>
          </v:group>
        </w:pict>
      </w:r>
      <w:r>
        <w:rPr>
          <w:i/>
          <w:color w:val="231F20"/>
          <w:w w:val="105"/>
          <w:sz w:val="12"/>
        </w:rPr>
        <w:t>Sumber : Survei Konsumen</w:t>
      </w:r>
    </w:p>
    <w:p>
      <w:pPr>
        <w:tabs>
          <w:tab w:pos="2213" w:val="left" w:leader="none"/>
          <w:tab w:pos="2936" w:val="left" w:leader="none"/>
          <w:tab w:pos="3659" w:val="left" w:leader="none"/>
          <w:tab w:pos="4382" w:val="left" w:leader="none"/>
        </w:tabs>
        <w:spacing w:before="78"/>
        <w:ind w:left="1490" w:right="0" w:firstLine="0"/>
        <w:jc w:val="left"/>
        <w:rPr>
          <w:sz w:val="13"/>
        </w:rPr>
      </w:pPr>
      <w:r>
        <w:rPr/>
        <w:br w:type="column"/>
      </w:r>
      <w:r>
        <w:rPr>
          <w:color w:val="1F4E79"/>
          <w:sz w:val="13"/>
        </w:rPr>
        <w:t>2014</w:t>
        <w:tab/>
        <w:t>2015</w:t>
        <w:tab/>
        <w:t>2016</w:t>
        <w:tab/>
        <w:t>2017</w:t>
        <w:tab/>
        <w:t>2018</w:t>
      </w:r>
    </w:p>
    <w:p>
      <w:pPr>
        <w:tabs>
          <w:tab w:pos="2857" w:val="left" w:leader="none"/>
        </w:tabs>
        <w:spacing w:before="103"/>
        <w:ind w:left="1088" w:right="0" w:firstLine="0"/>
        <w:jc w:val="left"/>
        <w:rPr>
          <w:sz w:val="13"/>
        </w:rPr>
      </w:pPr>
      <w:r>
        <w:rPr/>
        <w:pict>
          <v:line style="position:absolute;mso-position-horizontal-relative:page;mso-position-vertical-relative:paragraph;z-index:21376" from="327.865845pt,9.179478pt" to="338.795111pt,9.179478pt" stroked="true" strokeweight="1.850985pt" strokecolor="#c00000">
            <v:stroke dashstyle="solid"/>
            <w10:wrap type="none"/>
          </v:line>
        </w:pict>
      </w:r>
      <w:r>
        <w:rPr/>
        <w:pict>
          <v:line style="position:absolute;mso-position-horizontal-relative:page;mso-position-vertical-relative:paragraph;z-index:-1171144" from="416.162811pt,9.179478pt" to="427.092077pt,9.179478pt" stroked="true" strokeweight="1.850985pt" strokecolor="#1f3863">
            <v:stroke dashstyle="solid"/>
            <w10:wrap type="none"/>
          </v:line>
        </w:pict>
      </w:r>
      <w:r>
        <w:rPr>
          <w:color w:val="1F4E79"/>
          <w:sz w:val="13"/>
        </w:rPr>
        <w:t>SK Bunga</w:t>
      </w:r>
      <w:r>
        <w:rPr>
          <w:color w:val="1F4E79"/>
          <w:spacing w:val="-19"/>
          <w:sz w:val="13"/>
        </w:rPr>
        <w:t> </w:t>
      </w:r>
      <w:r>
        <w:rPr>
          <w:color w:val="1F4E79"/>
          <w:sz w:val="13"/>
        </w:rPr>
        <w:t>Kredit</w:t>
      </w:r>
      <w:r>
        <w:rPr>
          <w:color w:val="1F4E79"/>
          <w:spacing w:val="-10"/>
          <w:sz w:val="13"/>
        </w:rPr>
        <w:t> </w:t>
      </w:r>
      <w:r>
        <w:rPr>
          <w:color w:val="1F4E79"/>
          <w:sz w:val="13"/>
        </w:rPr>
        <w:t>Konsumsi</w:t>
        <w:tab/>
        <w:t>SK Bunga Kredit Rata-rata</w:t>
      </w:r>
      <w:r>
        <w:rPr>
          <w:color w:val="1F4E79"/>
          <w:spacing w:val="-8"/>
          <w:sz w:val="13"/>
        </w:rPr>
        <w:t> </w:t>
      </w:r>
      <w:r>
        <w:rPr>
          <w:color w:val="1F4E79"/>
          <w:sz w:val="13"/>
        </w:rPr>
        <w:t>Tertimbang</w:t>
      </w:r>
    </w:p>
    <w:p>
      <w:pPr>
        <w:pStyle w:val="BodyText"/>
        <w:rPr>
          <w:sz w:val="14"/>
        </w:rPr>
      </w:pPr>
    </w:p>
    <w:p>
      <w:pPr>
        <w:pStyle w:val="BodyText"/>
        <w:spacing w:before="4"/>
        <w:rPr>
          <w:sz w:val="17"/>
        </w:rPr>
      </w:pPr>
    </w:p>
    <w:p>
      <w:pPr>
        <w:spacing w:before="0"/>
        <w:ind w:left="3532" w:right="0" w:firstLine="0"/>
        <w:jc w:val="left"/>
        <w:rPr>
          <w:i/>
          <w:sz w:val="12"/>
        </w:rPr>
      </w:pPr>
      <w:r>
        <w:rPr>
          <w:i/>
          <w:color w:val="231F20"/>
          <w:w w:val="105"/>
          <w:sz w:val="12"/>
        </w:rPr>
        <w:t>Sumber : LBU, Bank</w:t>
      </w:r>
      <w:r>
        <w:rPr>
          <w:i/>
          <w:color w:val="231F20"/>
          <w:spacing w:val="12"/>
          <w:w w:val="105"/>
          <w:sz w:val="12"/>
        </w:rPr>
        <w:t> </w:t>
      </w:r>
      <w:r>
        <w:rPr>
          <w:i/>
          <w:color w:val="231F20"/>
          <w:w w:val="105"/>
          <w:sz w:val="12"/>
        </w:rPr>
        <w:t>Indonesia</w:t>
      </w:r>
    </w:p>
    <w:p>
      <w:pPr>
        <w:pStyle w:val="BodyText"/>
        <w:ind w:left="530"/>
      </w:pPr>
      <w:r>
        <w:rPr/>
        <w:pict>
          <v:group style="width:226.8pt;height:30.65pt;mso-position-horizontal-relative:char;mso-position-vertical-relative:line" coordorigin="0,0" coordsize="4536,613">
            <v:rect style="position:absolute;left:283;top:0;width:4252;height:613" filled="true" fillcolor="#001f5f" stroked="false">
              <v:fill type="solid"/>
            </v:rect>
            <v:rect style="position:absolute;left:0;top:0;width:284;height:613" filled="true" fillcolor="#001f5f" stroked="false">
              <v:fill opacity="45875f" type="solid"/>
            </v:rect>
            <v:shape style="position:absolute;left:0;top:0;width:4536;height:613" type="#_x0000_t202" filled="false" stroked="false">
              <v:textbox inset="0,0,0,0">
                <w:txbxContent>
                  <w:p>
                    <w:pPr>
                      <w:spacing w:line="309" w:lineRule="auto" w:before="102"/>
                      <w:ind w:left="2090" w:right="21" w:hanging="1230"/>
                      <w:jc w:val="left"/>
                      <w:rPr>
                        <w:sz w:val="14"/>
                      </w:rPr>
                    </w:pPr>
                    <w:r>
                      <w:rPr>
                        <w:color w:val="FFFFFF"/>
                        <w:w w:val="115"/>
                        <w:sz w:val="14"/>
                      </w:rPr>
                      <w:t>Grafik 1. 42. Perkembangan Suku Bunga Kredit Konsumsi</w:t>
                    </w:r>
                  </w:p>
                </w:txbxContent>
              </v:textbox>
              <w10:wrap type="none"/>
            </v:shape>
          </v:group>
        </w:pict>
      </w:r>
      <w:r>
        <w:rPr/>
      </w:r>
    </w:p>
    <w:p>
      <w:pPr>
        <w:pStyle w:val="BodyText"/>
        <w:spacing w:before="5"/>
        <w:rPr>
          <w:i/>
          <w:sz w:val="19"/>
        </w:rPr>
      </w:pPr>
    </w:p>
    <w:p>
      <w:pPr>
        <w:pStyle w:val="BodyText"/>
        <w:spacing w:line="276" w:lineRule="auto"/>
        <w:ind w:left="524" w:right="1131"/>
        <w:jc w:val="both"/>
      </w:pPr>
      <w:r>
        <w:rPr>
          <w:w w:val="105"/>
        </w:rPr>
        <w:t>dan</w:t>
      </w:r>
      <w:r>
        <w:rPr>
          <w:spacing w:val="-6"/>
          <w:w w:val="105"/>
        </w:rPr>
        <w:t> </w:t>
      </w:r>
      <w:r>
        <w:rPr>
          <w:w w:val="105"/>
        </w:rPr>
        <w:t>tahun</w:t>
      </w:r>
      <w:r>
        <w:rPr>
          <w:spacing w:val="-5"/>
          <w:w w:val="105"/>
        </w:rPr>
        <w:t> </w:t>
      </w:r>
      <w:r>
        <w:rPr>
          <w:w w:val="105"/>
        </w:rPr>
        <w:t>baru</w:t>
      </w:r>
      <w:r>
        <w:rPr>
          <w:spacing w:val="-5"/>
          <w:w w:val="105"/>
        </w:rPr>
        <w:t> </w:t>
      </w:r>
      <w:r>
        <w:rPr>
          <w:w w:val="105"/>
        </w:rPr>
        <w:t>serta</w:t>
      </w:r>
      <w:r>
        <w:rPr>
          <w:spacing w:val="-5"/>
          <w:w w:val="105"/>
        </w:rPr>
        <w:t> </w:t>
      </w:r>
      <w:r>
        <w:rPr>
          <w:w w:val="105"/>
        </w:rPr>
        <w:t>perayaan</w:t>
      </w:r>
      <w:r>
        <w:rPr>
          <w:spacing w:val="-5"/>
          <w:w w:val="105"/>
        </w:rPr>
        <w:t> </w:t>
      </w:r>
      <w:r>
        <w:rPr>
          <w:w w:val="105"/>
        </w:rPr>
        <w:t>hari</w:t>
      </w:r>
      <w:r>
        <w:rPr>
          <w:spacing w:val="-5"/>
          <w:w w:val="105"/>
        </w:rPr>
        <w:t> </w:t>
      </w:r>
      <w:r>
        <w:rPr>
          <w:w w:val="105"/>
        </w:rPr>
        <w:t>besar</w:t>
      </w:r>
      <w:r>
        <w:rPr>
          <w:spacing w:val="-5"/>
          <w:w w:val="105"/>
        </w:rPr>
        <w:t> </w:t>
      </w:r>
      <w:r>
        <w:rPr>
          <w:w w:val="105"/>
        </w:rPr>
        <w:t>keagamaan Hindu (Galungan). Selain itu, juga dipengaruhi </w:t>
      </w:r>
      <w:r>
        <w:rPr>
          <w:spacing w:val="-4"/>
          <w:w w:val="105"/>
        </w:rPr>
        <w:t>oleh </w:t>
      </w:r>
      <w:r>
        <w:rPr>
          <w:w w:val="105"/>
        </w:rPr>
        <w:t>peningkatan kinerja sektor pariwisata seiring </w:t>
      </w:r>
      <w:r>
        <w:rPr>
          <w:spacing w:val="-3"/>
          <w:w w:val="105"/>
        </w:rPr>
        <w:t>dengan </w:t>
      </w:r>
      <w:r>
        <w:rPr>
          <w:w w:val="105"/>
        </w:rPr>
        <w:t>peningkatan jumlah kunjungan wisman termasuk karena adanya penyelenggaraan IMF-WB AM </w:t>
      </w:r>
      <w:r>
        <w:rPr>
          <w:spacing w:val="-3"/>
          <w:w w:val="105"/>
        </w:rPr>
        <w:t>2018. </w:t>
      </w:r>
      <w:r>
        <w:rPr>
          <w:w w:val="105"/>
        </w:rPr>
        <w:t>Adanya pembukaan rute penerbangan </w:t>
      </w:r>
      <w:r>
        <w:rPr>
          <w:spacing w:val="-3"/>
          <w:w w:val="105"/>
        </w:rPr>
        <w:t>langsung  </w:t>
      </w:r>
      <w:r>
        <w:rPr>
          <w:w w:val="105"/>
        </w:rPr>
        <w:t>baru  (Denpasar-Moskow)  turut  mendorong </w:t>
      </w:r>
      <w:r>
        <w:rPr>
          <w:spacing w:val="20"/>
          <w:w w:val="105"/>
        </w:rPr>
        <w:t> </w:t>
      </w:r>
      <w:r>
        <w:rPr>
          <w:spacing w:val="-3"/>
          <w:w w:val="105"/>
        </w:rPr>
        <w:t>kinerja</w:t>
      </w:r>
    </w:p>
    <w:p>
      <w:pPr>
        <w:spacing w:after="0" w:line="276" w:lineRule="auto"/>
        <w:jc w:val="both"/>
        <w:sectPr>
          <w:type w:val="continuous"/>
          <w:pgSz w:w="11910" w:h="15880"/>
          <w:pgMar w:top="740" w:bottom="280" w:left="0" w:right="0"/>
          <w:cols w:num="3" w:equalWidth="0">
            <w:col w:w="1707" w:space="40"/>
            <w:col w:w="3926" w:space="39"/>
            <w:col w:w="6198"/>
          </w:cols>
        </w:sectPr>
      </w:pPr>
    </w:p>
    <w:p>
      <w:pPr>
        <w:spacing w:line="235" w:lineRule="exact" w:before="0"/>
        <w:ind w:left="1113" w:right="0" w:firstLine="0"/>
        <w:jc w:val="left"/>
        <w:rPr>
          <w:b/>
          <w:sz w:val="20"/>
        </w:rPr>
      </w:pPr>
      <w:r>
        <w:rPr>
          <w:b/>
          <w:w w:val="115"/>
          <w:sz w:val="20"/>
          <w:u w:val="single"/>
        </w:rPr>
        <w:t>Tracking Kinerja Triwulan IV-2018</w:t>
      </w:r>
    </w:p>
    <w:p>
      <w:pPr>
        <w:pStyle w:val="BodyText"/>
        <w:spacing w:before="10"/>
        <w:rPr>
          <w:b/>
          <w:sz w:val="25"/>
        </w:rPr>
      </w:pPr>
    </w:p>
    <w:p>
      <w:pPr>
        <w:spacing w:line="276" w:lineRule="auto" w:before="0"/>
        <w:ind w:left="1113" w:right="0" w:firstLine="0"/>
        <w:jc w:val="both"/>
        <w:rPr>
          <w:sz w:val="20"/>
        </w:rPr>
      </w:pPr>
      <w:r>
        <w:rPr>
          <w:b/>
          <w:w w:val="110"/>
          <w:sz w:val="20"/>
        </w:rPr>
        <w:t>Kinerja  lapangan  usaha  perdagangan   </w:t>
      </w:r>
      <w:r>
        <w:rPr>
          <w:b/>
          <w:spacing w:val="-3"/>
          <w:w w:val="110"/>
          <w:sz w:val="20"/>
        </w:rPr>
        <w:t>besar </w:t>
      </w:r>
      <w:r>
        <w:rPr>
          <w:b/>
          <w:w w:val="110"/>
          <w:sz w:val="20"/>
        </w:rPr>
        <w:t>dan eceran pada triwulan IV-2018 </w:t>
      </w:r>
      <w:r>
        <w:rPr>
          <w:b/>
          <w:spacing w:val="-2"/>
          <w:w w:val="110"/>
          <w:sz w:val="20"/>
        </w:rPr>
        <w:t>diprakirakan </w:t>
      </w:r>
      <w:r>
        <w:rPr>
          <w:b/>
          <w:w w:val="105"/>
          <w:sz w:val="20"/>
        </w:rPr>
        <w:t>meningkat,</w:t>
      </w:r>
      <w:r>
        <w:rPr>
          <w:b/>
          <w:spacing w:val="17"/>
          <w:w w:val="105"/>
          <w:sz w:val="20"/>
        </w:rPr>
        <w:t> </w:t>
      </w:r>
      <w:r>
        <w:rPr>
          <w:w w:val="105"/>
          <w:sz w:val="20"/>
        </w:rPr>
        <w:t>terutamadidorongolehadanyaliburnatal</w:t>
      </w:r>
    </w:p>
    <w:p>
      <w:pPr>
        <w:pStyle w:val="BodyText"/>
        <w:spacing w:line="276" w:lineRule="auto"/>
        <w:ind w:left="546" w:right="1131"/>
        <w:jc w:val="both"/>
      </w:pPr>
      <w:r>
        <w:rPr/>
        <w:br w:type="column"/>
      </w:r>
      <w:r>
        <w:rPr>
          <w:w w:val="105"/>
        </w:rPr>
        <w:t>sektor pariwisata Bali yang juga diperkirakan akan mendorong kinerja lapangan usaha perdagangan besar dan eceran pada triwulan IV-2018.</w:t>
      </w:r>
    </w:p>
    <w:p>
      <w:pPr>
        <w:spacing w:after="0" w:line="276" w:lineRule="auto"/>
        <w:jc w:val="both"/>
        <w:sectPr>
          <w:type w:val="continuous"/>
          <w:pgSz w:w="11910" w:h="15880"/>
          <w:pgMar w:top="740" w:bottom="280" w:left="0" w:right="0"/>
          <w:cols w:num="2" w:equalWidth="0">
            <w:col w:w="5650" w:space="40"/>
            <w:col w:w="6220"/>
          </w:cols>
        </w:sectPr>
      </w:pPr>
    </w:p>
    <w:p>
      <w:pPr>
        <w:pStyle w:val="BodyText"/>
      </w:pPr>
    </w:p>
    <w:p>
      <w:pPr>
        <w:pStyle w:val="BodyText"/>
      </w:pPr>
    </w:p>
    <w:p>
      <w:pPr>
        <w:pStyle w:val="BodyText"/>
        <w:spacing w:before="3"/>
        <w:rPr>
          <w:sz w:val="17"/>
        </w:rPr>
      </w:pPr>
    </w:p>
    <w:p>
      <w:pPr>
        <w:tabs>
          <w:tab w:pos="1493" w:val="left" w:leader="none"/>
        </w:tabs>
        <w:spacing w:before="71"/>
        <w:ind w:left="1133" w:right="0" w:firstLine="0"/>
        <w:jc w:val="left"/>
        <w:rPr>
          <w:rFonts w:ascii="Calibri Light"/>
          <w:b w:val="0"/>
          <w:sz w:val="16"/>
        </w:rPr>
      </w:pPr>
      <w:r>
        <w:rPr>
          <w:rFonts w:ascii="Calibri Light"/>
          <w:b w:val="0"/>
          <w:color w:val="231F20"/>
          <w:position w:val="5"/>
          <w:sz w:val="9"/>
        </w:rPr>
        <w:t>55</w:t>
        <w:tab/>
      </w:r>
      <w:r>
        <w:rPr>
          <w:rFonts w:ascii="Calibri Light"/>
          <w:b w:val="0"/>
          <w:color w:val="231F20"/>
          <w:sz w:val="16"/>
        </w:rPr>
        <w:t>Kredit konsumsi tumbuh sebesar 8,91% (yoy) pada triwulan laporan, lebih tinggi dibanding triwulan sebelumnya yang sebesar 5,84%</w:t>
      </w:r>
      <w:r>
        <w:rPr>
          <w:rFonts w:ascii="Calibri Light"/>
          <w:b w:val="0"/>
          <w:color w:val="231F20"/>
          <w:spacing w:val="-15"/>
          <w:sz w:val="16"/>
        </w:rPr>
        <w:t> </w:t>
      </w:r>
      <w:r>
        <w:rPr>
          <w:rFonts w:ascii="Calibri Light"/>
          <w:b w:val="0"/>
          <w:color w:val="231F20"/>
          <w:sz w:val="16"/>
        </w:rPr>
        <w:t>(yoy)</w:t>
      </w:r>
    </w:p>
    <w:p>
      <w:pPr>
        <w:tabs>
          <w:tab w:pos="1493" w:val="left" w:leader="none"/>
        </w:tabs>
        <w:spacing w:before="25"/>
        <w:ind w:left="1133" w:right="0" w:firstLine="0"/>
        <w:jc w:val="left"/>
        <w:rPr>
          <w:rFonts w:ascii="Calibri Light"/>
          <w:b w:val="0"/>
          <w:sz w:val="16"/>
        </w:rPr>
      </w:pPr>
      <w:r>
        <w:rPr>
          <w:rFonts w:ascii="Calibri Light"/>
          <w:b w:val="0"/>
          <w:color w:val="231F20"/>
          <w:position w:val="5"/>
          <w:sz w:val="9"/>
        </w:rPr>
        <w:t>56</w:t>
        <w:tab/>
      </w:r>
      <w:r>
        <w:rPr>
          <w:rFonts w:ascii="Calibri Light"/>
          <w:b w:val="0"/>
          <w:color w:val="231F20"/>
          <w:sz w:val="16"/>
        </w:rPr>
        <w:t>Suku</w:t>
      </w:r>
      <w:r>
        <w:rPr>
          <w:rFonts w:ascii="Calibri Light"/>
          <w:b w:val="0"/>
          <w:color w:val="231F20"/>
          <w:spacing w:val="-7"/>
          <w:sz w:val="16"/>
        </w:rPr>
        <w:t> </w:t>
      </w:r>
      <w:r>
        <w:rPr>
          <w:rFonts w:ascii="Calibri Light"/>
          <w:b w:val="0"/>
          <w:color w:val="231F20"/>
          <w:sz w:val="16"/>
        </w:rPr>
        <w:t>bunga</w:t>
      </w:r>
      <w:r>
        <w:rPr>
          <w:rFonts w:ascii="Calibri Light"/>
          <w:b w:val="0"/>
          <w:color w:val="231F20"/>
          <w:spacing w:val="-6"/>
          <w:sz w:val="16"/>
        </w:rPr>
        <w:t> </w:t>
      </w:r>
      <w:r>
        <w:rPr>
          <w:rFonts w:ascii="Calibri Light"/>
          <w:b w:val="0"/>
          <w:color w:val="231F20"/>
          <w:sz w:val="16"/>
        </w:rPr>
        <w:t>kredit</w:t>
      </w:r>
      <w:r>
        <w:rPr>
          <w:rFonts w:ascii="Calibri Light"/>
          <w:b w:val="0"/>
          <w:color w:val="231F20"/>
          <w:spacing w:val="-6"/>
          <w:sz w:val="16"/>
        </w:rPr>
        <w:t> </w:t>
      </w:r>
      <w:r>
        <w:rPr>
          <w:rFonts w:ascii="Calibri Light"/>
          <w:b w:val="0"/>
          <w:color w:val="231F20"/>
          <w:sz w:val="16"/>
        </w:rPr>
        <w:t>konsumsi</w:t>
      </w:r>
      <w:r>
        <w:rPr>
          <w:rFonts w:ascii="Calibri Light"/>
          <w:b w:val="0"/>
          <w:color w:val="231F20"/>
          <w:spacing w:val="-5"/>
          <w:sz w:val="16"/>
        </w:rPr>
        <w:t> </w:t>
      </w:r>
      <w:r>
        <w:rPr>
          <w:rFonts w:ascii="Calibri Light"/>
          <w:b w:val="0"/>
          <w:color w:val="231F20"/>
          <w:sz w:val="16"/>
        </w:rPr>
        <w:t>tercatat</w:t>
      </w:r>
      <w:r>
        <w:rPr>
          <w:rFonts w:ascii="Calibri Light"/>
          <w:b w:val="0"/>
          <w:color w:val="231F20"/>
          <w:spacing w:val="-6"/>
          <w:sz w:val="16"/>
        </w:rPr>
        <w:t> </w:t>
      </w:r>
      <w:r>
        <w:rPr>
          <w:rFonts w:ascii="Calibri Light"/>
          <w:b w:val="0"/>
          <w:color w:val="231F20"/>
          <w:sz w:val="16"/>
        </w:rPr>
        <w:t>sebesar</w:t>
      </w:r>
      <w:r>
        <w:rPr>
          <w:rFonts w:ascii="Calibri Light"/>
          <w:b w:val="0"/>
          <w:color w:val="231F20"/>
          <w:spacing w:val="-6"/>
          <w:sz w:val="16"/>
        </w:rPr>
        <w:t> </w:t>
      </w:r>
      <w:r>
        <w:rPr>
          <w:rFonts w:ascii="Calibri Light"/>
          <w:b w:val="0"/>
          <w:color w:val="231F20"/>
          <w:sz w:val="16"/>
        </w:rPr>
        <w:t>11,80</w:t>
      </w:r>
      <w:r>
        <w:rPr>
          <w:rFonts w:ascii="Calibri Light"/>
          <w:b w:val="0"/>
          <w:color w:val="231F20"/>
          <w:spacing w:val="-7"/>
          <w:sz w:val="16"/>
        </w:rPr>
        <w:t> </w:t>
      </w:r>
      <w:r>
        <w:rPr>
          <w:rFonts w:ascii="Calibri Light"/>
          <w:b w:val="0"/>
          <w:color w:val="231F20"/>
          <w:sz w:val="16"/>
        </w:rPr>
        <w:t>pada</w:t>
      </w:r>
      <w:r>
        <w:rPr>
          <w:rFonts w:ascii="Calibri Light"/>
          <w:b w:val="0"/>
          <w:color w:val="231F20"/>
          <w:spacing w:val="-6"/>
          <w:sz w:val="16"/>
        </w:rPr>
        <w:t> </w:t>
      </w:r>
      <w:r>
        <w:rPr>
          <w:rFonts w:ascii="Calibri Light"/>
          <w:b w:val="0"/>
          <w:color w:val="231F20"/>
          <w:sz w:val="16"/>
        </w:rPr>
        <w:t>triwulan</w:t>
      </w:r>
      <w:r>
        <w:rPr>
          <w:rFonts w:ascii="Calibri Light"/>
          <w:b w:val="0"/>
          <w:color w:val="231F20"/>
          <w:spacing w:val="-6"/>
          <w:sz w:val="16"/>
        </w:rPr>
        <w:t> </w:t>
      </w:r>
      <w:r>
        <w:rPr>
          <w:rFonts w:ascii="Calibri Light"/>
          <w:b w:val="0"/>
          <w:color w:val="231F20"/>
          <w:sz w:val="16"/>
        </w:rPr>
        <w:t>II-2018,</w:t>
      </w:r>
      <w:r>
        <w:rPr>
          <w:rFonts w:ascii="Calibri Light"/>
          <w:b w:val="0"/>
          <w:color w:val="231F20"/>
          <w:spacing w:val="-6"/>
          <w:sz w:val="16"/>
        </w:rPr>
        <w:t> </w:t>
      </w:r>
      <w:r>
        <w:rPr>
          <w:rFonts w:ascii="Calibri Light"/>
          <w:b w:val="0"/>
          <w:color w:val="231F20"/>
          <w:sz w:val="16"/>
        </w:rPr>
        <w:t>sedikit</w:t>
      </w:r>
      <w:r>
        <w:rPr>
          <w:rFonts w:ascii="Calibri Light"/>
          <w:b w:val="0"/>
          <w:color w:val="231F20"/>
          <w:spacing w:val="-6"/>
          <w:sz w:val="16"/>
        </w:rPr>
        <w:t> </w:t>
      </w:r>
      <w:r>
        <w:rPr>
          <w:rFonts w:ascii="Calibri Light"/>
          <w:b w:val="0"/>
          <w:color w:val="231F20"/>
          <w:sz w:val="16"/>
        </w:rPr>
        <w:t>lebih</w:t>
      </w:r>
      <w:r>
        <w:rPr>
          <w:rFonts w:ascii="Calibri Light"/>
          <w:b w:val="0"/>
          <w:color w:val="231F20"/>
          <w:spacing w:val="-6"/>
          <w:sz w:val="16"/>
        </w:rPr>
        <w:t> </w:t>
      </w:r>
      <w:r>
        <w:rPr>
          <w:rFonts w:ascii="Calibri Light"/>
          <w:b w:val="0"/>
          <w:color w:val="231F20"/>
          <w:sz w:val="16"/>
        </w:rPr>
        <w:t>rendah</w:t>
      </w:r>
      <w:r>
        <w:rPr>
          <w:rFonts w:ascii="Calibri Light"/>
          <w:b w:val="0"/>
          <w:color w:val="231F20"/>
          <w:spacing w:val="-6"/>
          <w:sz w:val="16"/>
        </w:rPr>
        <w:t> </w:t>
      </w:r>
      <w:r>
        <w:rPr>
          <w:rFonts w:ascii="Calibri Light"/>
          <w:b w:val="0"/>
          <w:color w:val="231F20"/>
          <w:sz w:val="16"/>
        </w:rPr>
        <w:t>dibanding</w:t>
      </w:r>
      <w:r>
        <w:rPr>
          <w:rFonts w:ascii="Calibri Light"/>
          <w:b w:val="0"/>
          <w:color w:val="231F20"/>
          <w:spacing w:val="-8"/>
          <w:sz w:val="16"/>
        </w:rPr>
        <w:t> </w:t>
      </w:r>
      <w:r>
        <w:rPr>
          <w:rFonts w:ascii="Calibri Light"/>
          <w:b w:val="0"/>
          <w:color w:val="231F20"/>
          <w:sz w:val="16"/>
        </w:rPr>
        <w:t>triwulan</w:t>
      </w:r>
      <w:r>
        <w:rPr>
          <w:rFonts w:ascii="Calibri Light"/>
          <w:b w:val="0"/>
          <w:color w:val="231F20"/>
          <w:spacing w:val="-6"/>
          <w:sz w:val="16"/>
        </w:rPr>
        <w:t> </w:t>
      </w:r>
      <w:r>
        <w:rPr>
          <w:rFonts w:ascii="Calibri Light"/>
          <w:b w:val="0"/>
          <w:color w:val="231F20"/>
          <w:sz w:val="16"/>
        </w:rPr>
        <w:t>sebelumnya</w:t>
      </w:r>
      <w:r>
        <w:rPr>
          <w:rFonts w:ascii="Calibri Light"/>
          <w:b w:val="0"/>
          <w:color w:val="231F20"/>
          <w:spacing w:val="-6"/>
          <w:sz w:val="16"/>
        </w:rPr>
        <w:t> </w:t>
      </w:r>
      <w:r>
        <w:rPr>
          <w:rFonts w:ascii="Calibri Light"/>
          <w:b w:val="0"/>
          <w:color w:val="231F20"/>
          <w:sz w:val="16"/>
        </w:rPr>
        <w:t>yang</w:t>
      </w:r>
      <w:r>
        <w:rPr>
          <w:rFonts w:ascii="Calibri Light"/>
          <w:b w:val="0"/>
          <w:color w:val="231F20"/>
          <w:spacing w:val="-6"/>
          <w:sz w:val="16"/>
        </w:rPr>
        <w:t> </w:t>
      </w:r>
      <w:r>
        <w:rPr>
          <w:rFonts w:ascii="Calibri Light"/>
          <w:b w:val="0"/>
          <w:color w:val="231F20"/>
          <w:sz w:val="16"/>
        </w:rPr>
        <w:t>sebesar</w:t>
      </w:r>
      <w:r>
        <w:rPr>
          <w:rFonts w:ascii="Calibri Light"/>
          <w:b w:val="0"/>
          <w:color w:val="231F20"/>
          <w:spacing w:val="-6"/>
          <w:sz w:val="16"/>
        </w:rPr>
        <w:t> </w:t>
      </w:r>
      <w:r>
        <w:rPr>
          <w:rFonts w:ascii="Calibri Light"/>
          <w:b w:val="0"/>
          <w:color w:val="231F20"/>
          <w:sz w:val="16"/>
        </w:rPr>
        <w:t>11,90.</w:t>
      </w:r>
    </w:p>
    <w:p>
      <w:pPr>
        <w:spacing w:after="0"/>
        <w:jc w:val="left"/>
        <w:rPr>
          <w:rFonts w:ascii="Calibri Light"/>
          <w:sz w:val="16"/>
        </w:rPr>
        <w:sectPr>
          <w:type w:val="continuous"/>
          <w:pgSz w:w="11910" w:h="15880"/>
          <w:pgMar w:top="740" w:bottom="280" w:left="0" w:right="0"/>
        </w:sectPr>
      </w:pPr>
    </w:p>
    <w:p>
      <w:pPr>
        <w:pStyle w:val="BodyText"/>
        <w:spacing w:before="10"/>
        <w:rPr>
          <w:rFonts w:ascii="Calibri Light"/>
          <w:b w:val="0"/>
          <w:sz w:val="10"/>
        </w:rPr>
      </w:pPr>
    </w:p>
    <w:p>
      <w:pPr>
        <w:tabs>
          <w:tab w:pos="2843" w:val="left" w:leader="none"/>
        </w:tabs>
        <w:spacing w:before="96"/>
        <w:ind w:left="1554" w:right="0" w:firstLine="0"/>
        <w:jc w:val="left"/>
        <w:rPr>
          <w:b/>
          <w:sz w:val="24"/>
        </w:rPr>
      </w:pPr>
      <w:r>
        <w:rPr>
          <w:b/>
          <w:color w:val="FFFFFF"/>
          <w:w w:val="115"/>
          <w:position w:val="9"/>
          <w:sz w:val="24"/>
        </w:rPr>
        <w:t>BOKS</w:t>
      </w:r>
      <w:r>
        <w:rPr>
          <w:b/>
          <w:color w:val="FFFFFF"/>
          <w:spacing w:val="6"/>
          <w:w w:val="115"/>
          <w:position w:val="9"/>
          <w:sz w:val="24"/>
        </w:rPr>
        <w:t> </w:t>
      </w:r>
      <w:r>
        <w:rPr>
          <w:b/>
          <w:color w:val="FFFFFF"/>
          <w:w w:val="115"/>
          <w:position w:val="9"/>
          <w:sz w:val="24"/>
        </w:rPr>
        <w:t>A</w:t>
        <w:tab/>
      </w:r>
      <w:r>
        <w:rPr>
          <w:b/>
          <w:color w:val="003467"/>
          <w:w w:val="115"/>
          <w:sz w:val="24"/>
        </w:rPr>
        <w:t>SURVEI PERILAKU </w:t>
      </w:r>
      <w:r>
        <w:rPr>
          <w:b/>
          <w:color w:val="003467"/>
          <w:spacing w:val="-7"/>
          <w:w w:val="115"/>
          <w:sz w:val="24"/>
        </w:rPr>
        <w:t>WISATAWAN</w:t>
      </w:r>
      <w:r>
        <w:rPr>
          <w:b/>
          <w:color w:val="003467"/>
          <w:spacing w:val="7"/>
          <w:w w:val="115"/>
          <w:sz w:val="24"/>
        </w:rPr>
        <w:t> </w:t>
      </w:r>
      <w:r>
        <w:rPr>
          <w:b/>
          <w:color w:val="003467"/>
          <w:w w:val="115"/>
          <w:sz w:val="24"/>
        </w:rPr>
        <w:t>MANCANEGARA</w:t>
      </w:r>
    </w:p>
    <w:p>
      <w:pPr>
        <w:spacing w:before="18"/>
        <w:ind w:left="2843" w:right="0" w:firstLine="0"/>
        <w:jc w:val="left"/>
        <w:rPr>
          <w:sz w:val="24"/>
        </w:rPr>
      </w:pPr>
      <w:r>
        <w:rPr>
          <w:color w:val="003467"/>
          <w:w w:val="105"/>
          <w:sz w:val="24"/>
        </w:rPr>
        <w:t>KANTOR PERWAKILAN BANK INDONESIA PROVINSI BALI TAHUN 2018</w:t>
      </w:r>
    </w:p>
    <w:p>
      <w:pPr>
        <w:pStyle w:val="BodyText"/>
      </w:pPr>
    </w:p>
    <w:p>
      <w:pPr>
        <w:pStyle w:val="BodyText"/>
        <w:spacing w:before="8"/>
        <w:rPr>
          <w:sz w:val="19"/>
        </w:rPr>
      </w:pPr>
    </w:p>
    <w:p>
      <w:pPr>
        <w:spacing w:after="0"/>
        <w:rPr>
          <w:sz w:val="19"/>
        </w:rPr>
        <w:sectPr>
          <w:footerReference w:type="default" r:id="rId2051"/>
          <w:pgSz w:w="11910" w:h="15880"/>
          <w:pgMar w:footer="0" w:header="0" w:top="1500" w:bottom="280" w:left="0" w:right="0"/>
        </w:sectPr>
      </w:pPr>
    </w:p>
    <w:p>
      <w:pPr>
        <w:pStyle w:val="BodyText"/>
        <w:spacing w:line="295" w:lineRule="auto" w:before="92"/>
        <w:ind w:left="1133"/>
        <w:jc w:val="both"/>
      </w:pPr>
      <w:r>
        <w:rPr>
          <w:color w:val="231F20"/>
          <w:w w:val="105"/>
        </w:rPr>
        <w:t>Berdasarkan hasil Survei Perilaku Wisatawan Mancanegara (Superwisman) periode </w:t>
      </w:r>
      <w:r>
        <w:rPr>
          <w:color w:val="231F20"/>
          <w:spacing w:val="-5"/>
          <w:w w:val="105"/>
        </w:rPr>
        <w:t>Tahun 2018 </w:t>
      </w:r>
      <w:r>
        <w:rPr>
          <w:color w:val="231F20"/>
          <w:w w:val="105"/>
        </w:rPr>
        <w:t>kepada 2.084 orang wisatawan mancanegara (wisman) dengan komposisi responden: 1) Tiongkok (23%),  2)  Australia  (19%),  3)  India  (5%),  4)</w:t>
      </w:r>
      <w:r>
        <w:rPr>
          <w:color w:val="231F20"/>
          <w:spacing w:val="30"/>
          <w:w w:val="105"/>
        </w:rPr>
        <w:t> </w:t>
      </w:r>
      <w:r>
        <w:rPr>
          <w:color w:val="231F20"/>
          <w:w w:val="105"/>
        </w:rPr>
        <w:t>Inggris</w:t>
      </w:r>
    </w:p>
    <w:p>
      <w:pPr>
        <w:pStyle w:val="BodyText"/>
        <w:spacing w:line="243" w:lineRule="exact"/>
        <w:ind w:left="1133"/>
      </w:pPr>
      <w:r>
        <w:rPr>
          <w:color w:val="231F20"/>
          <w:w w:val="105"/>
        </w:rPr>
        <w:t>(4,5%),</w:t>
      </w:r>
      <w:r>
        <w:rPr>
          <w:color w:val="231F20"/>
          <w:spacing w:val="28"/>
          <w:w w:val="105"/>
        </w:rPr>
        <w:t> </w:t>
      </w:r>
      <w:r>
        <w:rPr>
          <w:color w:val="231F20"/>
          <w:w w:val="105"/>
        </w:rPr>
        <w:t>5)</w:t>
      </w:r>
      <w:r>
        <w:rPr>
          <w:color w:val="231F20"/>
          <w:spacing w:val="29"/>
          <w:w w:val="105"/>
        </w:rPr>
        <w:t> </w:t>
      </w:r>
      <w:r>
        <w:rPr>
          <w:color w:val="231F20"/>
          <w:w w:val="105"/>
        </w:rPr>
        <w:t>Amerika</w:t>
      </w:r>
      <w:r>
        <w:rPr>
          <w:color w:val="231F20"/>
          <w:spacing w:val="29"/>
          <w:w w:val="105"/>
        </w:rPr>
        <w:t> </w:t>
      </w:r>
      <w:r>
        <w:rPr>
          <w:color w:val="231F20"/>
          <w:w w:val="105"/>
        </w:rPr>
        <w:t>Serikat</w:t>
      </w:r>
      <w:r>
        <w:rPr>
          <w:color w:val="231F20"/>
          <w:spacing w:val="29"/>
          <w:w w:val="105"/>
        </w:rPr>
        <w:t> </w:t>
      </w:r>
      <w:r>
        <w:rPr>
          <w:color w:val="231F20"/>
          <w:w w:val="105"/>
        </w:rPr>
        <w:t>(4%),</w:t>
      </w:r>
      <w:r>
        <w:rPr>
          <w:color w:val="231F20"/>
          <w:spacing w:val="28"/>
          <w:w w:val="105"/>
        </w:rPr>
        <w:t> </w:t>
      </w:r>
      <w:r>
        <w:rPr>
          <w:color w:val="231F20"/>
          <w:w w:val="105"/>
        </w:rPr>
        <w:t>6)</w:t>
      </w:r>
      <w:r>
        <w:rPr>
          <w:color w:val="231F20"/>
          <w:spacing w:val="29"/>
          <w:w w:val="105"/>
        </w:rPr>
        <w:t> </w:t>
      </w:r>
      <w:r>
        <w:rPr>
          <w:color w:val="231F20"/>
          <w:w w:val="105"/>
        </w:rPr>
        <w:t>Perancis</w:t>
      </w:r>
      <w:r>
        <w:rPr>
          <w:color w:val="231F20"/>
          <w:spacing w:val="29"/>
          <w:w w:val="105"/>
        </w:rPr>
        <w:t> </w:t>
      </w:r>
      <w:r>
        <w:rPr>
          <w:color w:val="231F20"/>
          <w:w w:val="105"/>
        </w:rPr>
        <w:t>(3,7%),</w:t>
      </w:r>
    </w:p>
    <w:p>
      <w:pPr>
        <w:pStyle w:val="BodyText"/>
        <w:spacing w:before="56"/>
        <w:ind w:left="1133"/>
      </w:pPr>
      <w:r>
        <w:rPr>
          <w:color w:val="231F20"/>
          <w:w w:val="105"/>
        </w:rPr>
        <w:t>7),  </w:t>
      </w:r>
      <w:r>
        <w:rPr>
          <w:color w:val="231F20"/>
          <w:spacing w:val="9"/>
          <w:w w:val="105"/>
        </w:rPr>
        <w:t> </w:t>
      </w:r>
      <w:r>
        <w:rPr>
          <w:color w:val="231F20"/>
          <w:w w:val="105"/>
        </w:rPr>
        <w:t>Jepang  </w:t>
      </w:r>
      <w:r>
        <w:rPr>
          <w:color w:val="231F20"/>
          <w:spacing w:val="9"/>
          <w:w w:val="105"/>
        </w:rPr>
        <w:t> </w:t>
      </w:r>
      <w:r>
        <w:rPr>
          <w:color w:val="231F20"/>
          <w:w w:val="105"/>
        </w:rPr>
        <w:t>(3,4%),  </w:t>
      </w:r>
      <w:r>
        <w:rPr>
          <w:color w:val="231F20"/>
          <w:spacing w:val="9"/>
          <w:w w:val="105"/>
        </w:rPr>
        <w:t> </w:t>
      </w:r>
      <w:r>
        <w:rPr>
          <w:color w:val="231F20"/>
          <w:w w:val="105"/>
        </w:rPr>
        <w:t>8)  </w:t>
      </w:r>
      <w:r>
        <w:rPr>
          <w:color w:val="231F20"/>
          <w:spacing w:val="9"/>
          <w:w w:val="105"/>
        </w:rPr>
        <w:t> </w:t>
      </w:r>
      <w:r>
        <w:rPr>
          <w:color w:val="231F20"/>
          <w:w w:val="105"/>
        </w:rPr>
        <w:t>Korea  </w:t>
      </w:r>
      <w:r>
        <w:rPr>
          <w:color w:val="231F20"/>
          <w:spacing w:val="9"/>
          <w:w w:val="105"/>
        </w:rPr>
        <w:t> </w:t>
      </w:r>
      <w:r>
        <w:rPr>
          <w:color w:val="231F20"/>
          <w:w w:val="105"/>
        </w:rPr>
        <w:t>Selatan  </w:t>
      </w:r>
      <w:r>
        <w:rPr>
          <w:color w:val="231F20"/>
          <w:spacing w:val="10"/>
          <w:w w:val="105"/>
        </w:rPr>
        <w:t> </w:t>
      </w:r>
      <w:r>
        <w:rPr>
          <w:color w:val="231F20"/>
          <w:w w:val="105"/>
        </w:rPr>
        <w:t>(3,4%),  </w:t>
      </w:r>
      <w:r>
        <w:rPr>
          <w:color w:val="231F20"/>
          <w:spacing w:val="9"/>
          <w:w w:val="105"/>
        </w:rPr>
        <w:t> </w:t>
      </w:r>
      <w:r>
        <w:rPr>
          <w:color w:val="231F20"/>
          <w:spacing w:val="-9"/>
          <w:w w:val="105"/>
        </w:rPr>
        <w:t>9)</w:t>
      </w:r>
    </w:p>
    <w:p>
      <w:pPr>
        <w:pStyle w:val="BodyText"/>
        <w:spacing w:line="295" w:lineRule="auto" w:before="56"/>
        <w:ind w:left="1133"/>
        <w:jc w:val="both"/>
      </w:pPr>
      <w:r>
        <w:rPr>
          <w:color w:val="231F20"/>
          <w:w w:val="105"/>
        </w:rPr>
        <w:t>Jerman (3%), 10) Malaysia (3%), dan negara lainnya, diperoleh beberapa indikator mengenai perilaku wisman selama mengunjungi Bali. Sebanyak 98% wisman termasuk kelompok usia produktif (15-64 tahun) dengan rata-rata usia 33,5 tahun.</w:t>
      </w:r>
    </w:p>
    <w:p>
      <w:pPr>
        <w:pStyle w:val="BodyText"/>
        <w:spacing w:before="6"/>
        <w:rPr>
          <w:sz w:val="24"/>
        </w:rPr>
      </w:pPr>
    </w:p>
    <w:p>
      <w:pPr>
        <w:pStyle w:val="BodyText"/>
        <w:spacing w:line="295" w:lineRule="auto"/>
        <w:ind w:left="1133"/>
        <w:jc w:val="both"/>
      </w:pPr>
      <w:r>
        <w:rPr>
          <w:color w:val="231F20"/>
          <w:w w:val="105"/>
        </w:rPr>
        <w:t>Sebagian besar wisman yang berkunjung ke </w:t>
      </w:r>
      <w:r>
        <w:rPr>
          <w:color w:val="231F20"/>
          <w:spacing w:val="-4"/>
          <w:w w:val="105"/>
        </w:rPr>
        <w:t>Bali </w:t>
      </w:r>
      <w:r>
        <w:rPr>
          <w:color w:val="231F20"/>
          <w:w w:val="105"/>
        </w:rPr>
        <w:t>merupakan wisman yang masuk ke Indonesia</w:t>
      </w:r>
      <w:r>
        <w:rPr>
          <w:color w:val="231F20"/>
          <w:spacing w:val="-16"/>
          <w:w w:val="105"/>
        </w:rPr>
        <w:t> </w:t>
      </w:r>
      <w:r>
        <w:rPr>
          <w:color w:val="231F20"/>
          <w:w w:val="105"/>
        </w:rPr>
        <w:t>melalui Bandara Ngurah Rai (96%) dengan tujuan </w:t>
      </w:r>
      <w:r>
        <w:rPr>
          <w:color w:val="231F20"/>
          <w:spacing w:val="-4"/>
          <w:w w:val="105"/>
        </w:rPr>
        <w:t>utama </w:t>
      </w:r>
      <w:r>
        <w:rPr>
          <w:color w:val="231F20"/>
          <w:w w:val="105"/>
        </w:rPr>
        <w:t>mengunjungi pulau Bali. Sesuai dengan citra </w:t>
      </w:r>
      <w:r>
        <w:rPr>
          <w:color w:val="231F20"/>
          <w:spacing w:val="-4"/>
          <w:w w:val="105"/>
        </w:rPr>
        <w:t>Bali </w:t>
      </w:r>
      <w:r>
        <w:rPr>
          <w:color w:val="231F20"/>
          <w:w w:val="105"/>
        </w:rPr>
        <w:t>sebagai destinasi wisata, 95% wisman </w:t>
      </w:r>
      <w:r>
        <w:rPr>
          <w:color w:val="231F20"/>
          <w:spacing w:val="-3"/>
          <w:w w:val="105"/>
        </w:rPr>
        <w:t>mengaku </w:t>
      </w:r>
      <w:r>
        <w:rPr>
          <w:color w:val="231F20"/>
          <w:w w:val="105"/>
        </w:rPr>
        <w:t>datang untuk </w:t>
      </w:r>
      <w:r>
        <w:rPr>
          <w:color w:val="231F20"/>
          <w:spacing w:val="-3"/>
          <w:w w:val="105"/>
        </w:rPr>
        <w:t>berlibur. </w:t>
      </w:r>
      <w:r>
        <w:rPr>
          <w:color w:val="231F20"/>
          <w:w w:val="105"/>
        </w:rPr>
        <w:t>Selama berkunjung ke </w:t>
      </w:r>
      <w:r>
        <w:rPr>
          <w:color w:val="231F20"/>
          <w:spacing w:val="-4"/>
          <w:w w:val="105"/>
        </w:rPr>
        <w:t>Bali, </w:t>
      </w:r>
      <w:r>
        <w:rPr>
          <w:color w:val="231F20"/>
          <w:w w:val="105"/>
        </w:rPr>
        <w:t>sebagian</w:t>
      </w:r>
      <w:r>
        <w:rPr>
          <w:color w:val="231F20"/>
          <w:spacing w:val="-7"/>
          <w:w w:val="105"/>
        </w:rPr>
        <w:t> </w:t>
      </w:r>
      <w:r>
        <w:rPr>
          <w:color w:val="231F20"/>
          <w:w w:val="105"/>
        </w:rPr>
        <w:t>besar</w:t>
      </w:r>
      <w:r>
        <w:rPr>
          <w:color w:val="231F20"/>
          <w:spacing w:val="-6"/>
          <w:w w:val="105"/>
        </w:rPr>
        <w:t> </w:t>
      </w:r>
      <w:r>
        <w:rPr>
          <w:color w:val="231F20"/>
          <w:w w:val="105"/>
        </w:rPr>
        <w:t>wisman</w:t>
      </w:r>
      <w:r>
        <w:rPr>
          <w:color w:val="231F20"/>
          <w:spacing w:val="-6"/>
          <w:w w:val="105"/>
        </w:rPr>
        <w:t> </w:t>
      </w:r>
      <w:r>
        <w:rPr>
          <w:color w:val="231F20"/>
          <w:w w:val="105"/>
        </w:rPr>
        <w:t>yang</w:t>
      </w:r>
      <w:r>
        <w:rPr>
          <w:color w:val="231F20"/>
          <w:spacing w:val="-6"/>
          <w:w w:val="105"/>
        </w:rPr>
        <w:t> </w:t>
      </w:r>
      <w:r>
        <w:rPr>
          <w:color w:val="231F20"/>
          <w:w w:val="105"/>
        </w:rPr>
        <w:t>disurvei</w:t>
      </w:r>
      <w:r>
        <w:rPr>
          <w:color w:val="231F20"/>
          <w:spacing w:val="-6"/>
          <w:w w:val="105"/>
        </w:rPr>
        <w:t> </w:t>
      </w:r>
      <w:r>
        <w:rPr>
          <w:color w:val="231F20"/>
          <w:w w:val="105"/>
        </w:rPr>
        <w:t>datang</w:t>
      </w:r>
      <w:r>
        <w:rPr>
          <w:color w:val="231F20"/>
          <w:spacing w:val="-6"/>
          <w:w w:val="105"/>
        </w:rPr>
        <w:t> </w:t>
      </w:r>
      <w:r>
        <w:rPr>
          <w:color w:val="231F20"/>
          <w:spacing w:val="-3"/>
          <w:w w:val="105"/>
        </w:rPr>
        <w:t>bersama </w:t>
      </w:r>
      <w:r>
        <w:rPr>
          <w:color w:val="231F20"/>
          <w:w w:val="105"/>
        </w:rPr>
        <w:t>keluarga (40%). Sebanyak 36% berpergian</w:t>
      </w:r>
      <w:r>
        <w:rPr>
          <w:color w:val="231F20"/>
          <w:spacing w:val="34"/>
          <w:w w:val="105"/>
        </w:rPr>
        <w:t> </w:t>
      </w:r>
      <w:r>
        <w:rPr>
          <w:color w:val="231F20"/>
          <w:spacing w:val="-3"/>
          <w:w w:val="105"/>
        </w:rPr>
        <w:t>dengan</w:t>
      </w:r>
    </w:p>
    <w:p>
      <w:pPr>
        <w:pStyle w:val="BodyText"/>
        <w:spacing w:line="295" w:lineRule="auto" w:before="92"/>
        <w:ind w:left="526" w:right="1131"/>
        <w:jc w:val="both"/>
      </w:pPr>
      <w:r>
        <w:rPr/>
        <w:br w:type="column"/>
      </w:r>
      <w:r>
        <w:rPr>
          <w:color w:val="231F20"/>
          <w:w w:val="105"/>
        </w:rPr>
        <w:t>teman, 19% berpergian sendiri, dan hanya </w:t>
      </w:r>
      <w:r>
        <w:rPr>
          <w:color w:val="231F20"/>
          <w:spacing w:val="-7"/>
          <w:w w:val="105"/>
        </w:rPr>
        <w:t>5% </w:t>
      </w:r>
      <w:r>
        <w:rPr>
          <w:color w:val="231F20"/>
          <w:w w:val="105"/>
        </w:rPr>
        <w:t>bersama grup. Jika ditinjau dari profesinya, </w:t>
      </w:r>
      <w:r>
        <w:rPr>
          <w:color w:val="231F20"/>
          <w:spacing w:val="-3"/>
          <w:w w:val="105"/>
        </w:rPr>
        <w:t>lebih </w:t>
      </w:r>
      <w:r>
        <w:rPr>
          <w:color w:val="231F20"/>
          <w:w w:val="105"/>
        </w:rPr>
        <w:t>sepertiga</w:t>
      </w:r>
      <w:r>
        <w:rPr>
          <w:color w:val="231F20"/>
          <w:spacing w:val="-8"/>
          <w:w w:val="105"/>
        </w:rPr>
        <w:t> </w:t>
      </w:r>
      <w:r>
        <w:rPr>
          <w:color w:val="231F20"/>
          <w:w w:val="105"/>
        </w:rPr>
        <w:t>dari</w:t>
      </w:r>
      <w:r>
        <w:rPr>
          <w:color w:val="231F20"/>
          <w:spacing w:val="-8"/>
          <w:w w:val="105"/>
        </w:rPr>
        <w:t> </w:t>
      </w:r>
      <w:r>
        <w:rPr>
          <w:color w:val="231F20"/>
          <w:w w:val="105"/>
        </w:rPr>
        <w:t>wisman</w:t>
      </w:r>
      <w:r>
        <w:rPr>
          <w:color w:val="231F20"/>
          <w:spacing w:val="-8"/>
          <w:w w:val="105"/>
        </w:rPr>
        <w:t> </w:t>
      </w:r>
      <w:r>
        <w:rPr>
          <w:color w:val="231F20"/>
          <w:w w:val="105"/>
        </w:rPr>
        <w:t>merupakan</w:t>
      </w:r>
      <w:r>
        <w:rPr>
          <w:color w:val="231F20"/>
          <w:spacing w:val="-8"/>
          <w:w w:val="105"/>
        </w:rPr>
        <w:t> </w:t>
      </w:r>
      <w:r>
        <w:rPr>
          <w:color w:val="231F20"/>
          <w:w w:val="105"/>
        </w:rPr>
        <w:t>pekerja</w:t>
      </w:r>
      <w:r>
        <w:rPr>
          <w:color w:val="231F20"/>
          <w:spacing w:val="-8"/>
          <w:w w:val="105"/>
        </w:rPr>
        <w:t> </w:t>
      </w:r>
      <w:r>
        <w:rPr>
          <w:color w:val="231F20"/>
          <w:spacing w:val="-3"/>
          <w:w w:val="105"/>
        </w:rPr>
        <w:t>profesional </w:t>
      </w:r>
      <w:r>
        <w:rPr>
          <w:color w:val="231F20"/>
          <w:w w:val="105"/>
        </w:rPr>
        <w:t>(36%), diikuti pekerja teknis (teknisi, sales, klerikal, dan administrasi) sebesar 17%, </w:t>
      </w:r>
      <w:r>
        <w:rPr>
          <w:i/>
          <w:color w:val="231F20"/>
          <w:w w:val="105"/>
        </w:rPr>
        <w:t>business </w:t>
      </w:r>
      <w:r>
        <w:rPr>
          <w:i/>
          <w:color w:val="231F20"/>
          <w:spacing w:val="-4"/>
          <w:w w:val="105"/>
        </w:rPr>
        <w:t>manager</w:t>
      </w:r>
      <w:r>
        <w:rPr>
          <w:color w:val="231F20"/>
          <w:spacing w:val="-4"/>
          <w:w w:val="105"/>
        </w:rPr>
        <w:t>/ </w:t>
      </w:r>
      <w:r>
        <w:rPr>
          <w:color w:val="231F20"/>
          <w:w w:val="105"/>
        </w:rPr>
        <w:t>eksekutif (15%), dan wisman yang berstatus pelajar (9%).</w:t>
      </w:r>
    </w:p>
    <w:p>
      <w:pPr>
        <w:pStyle w:val="BodyText"/>
        <w:spacing w:before="5"/>
        <w:rPr>
          <w:sz w:val="24"/>
        </w:rPr>
      </w:pPr>
    </w:p>
    <w:p>
      <w:pPr>
        <w:pStyle w:val="BodyText"/>
        <w:spacing w:line="295" w:lineRule="auto"/>
        <w:ind w:left="526" w:right="1131"/>
        <w:jc w:val="both"/>
      </w:pPr>
      <w:r>
        <w:rPr>
          <w:color w:val="231F20"/>
          <w:w w:val="105"/>
        </w:rPr>
        <w:t>Dari  sisi  pengeluaran,  pada  tahun  2018   </w:t>
      </w:r>
      <w:r>
        <w:rPr>
          <w:color w:val="231F20"/>
          <w:spacing w:val="-4"/>
          <w:w w:val="105"/>
        </w:rPr>
        <w:t>rata-   </w:t>
      </w:r>
      <w:r>
        <w:rPr>
          <w:color w:val="231F20"/>
          <w:w w:val="105"/>
        </w:rPr>
        <w:t>rata wisman membelanjakan uang </w:t>
      </w:r>
      <w:r>
        <w:rPr>
          <w:color w:val="231F20"/>
          <w:spacing w:val="-3"/>
          <w:w w:val="105"/>
        </w:rPr>
        <w:t>sebanyak </w:t>
      </w:r>
      <w:r>
        <w:rPr>
          <w:color w:val="231F20"/>
          <w:w w:val="105"/>
        </w:rPr>
        <w:t>Rp12.451.047 dengan rata-rata menginap selama </w:t>
      </w:r>
      <w:r>
        <w:rPr>
          <w:color w:val="231F20"/>
          <w:spacing w:val="-6"/>
          <w:w w:val="105"/>
        </w:rPr>
        <w:t>9,7 </w:t>
      </w:r>
      <w:r>
        <w:rPr>
          <w:color w:val="231F20"/>
          <w:w w:val="105"/>
        </w:rPr>
        <w:t>hari</w:t>
      </w:r>
      <w:r>
        <w:rPr>
          <w:color w:val="231F20"/>
          <w:spacing w:val="-16"/>
          <w:w w:val="105"/>
        </w:rPr>
        <w:t> </w:t>
      </w:r>
      <w:r>
        <w:rPr>
          <w:color w:val="231F20"/>
          <w:w w:val="105"/>
        </w:rPr>
        <w:t>di</w:t>
      </w:r>
      <w:r>
        <w:rPr>
          <w:color w:val="231F20"/>
          <w:spacing w:val="-16"/>
          <w:w w:val="105"/>
        </w:rPr>
        <w:t> </w:t>
      </w:r>
      <w:r>
        <w:rPr>
          <w:color w:val="231F20"/>
          <w:w w:val="105"/>
        </w:rPr>
        <w:t>Bali,</w:t>
      </w:r>
      <w:r>
        <w:rPr>
          <w:color w:val="231F20"/>
          <w:spacing w:val="-16"/>
          <w:w w:val="105"/>
        </w:rPr>
        <w:t> </w:t>
      </w:r>
      <w:r>
        <w:rPr>
          <w:color w:val="231F20"/>
          <w:w w:val="105"/>
        </w:rPr>
        <w:t>sehingga</w:t>
      </w:r>
      <w:r>
        <w:rPr>
          <w:color w:val="231F20"/>
          <w:spacing w:val="-16"/>
          <w:w w:val="105"/>
        </w:rPr>
        <w:t> </w:t>
      </w:r>
      <w:r>
        <w:rPr>
          <w:color w:val="231F20"/>
          <w:w w:val="105"/>
        </w:rPr>
        <w:t>rata-rata</w:t>
      </w:r>
      <w:r>
        <w:rPr>
          <w:color w:val="231F20"/>
          <w:spacing w:val="-16"/>
          <w:w w:val="105"/>
        </w:rPr>
        <w:t> </w:t>
      </w:r>
      <w:r>
        <w:rPr>
          <w:color w:val="231F20"/>
          <w:w w:val="105"/>
        </w:rPr>
        <w:t>belanja</w:t>
      </w:r>
      <w:r>
        <w:rPr>
          <w:color w:val="231F20"/>
          <w:spacing w:val="-16"/>
          <w:w w:val="105"/>
        </w:rPr>
        <w:t> </w:t>
      </w:r>
      <w:r>
        <w:rPr>
          <w:color w:val="231F20"/>
          <w:w w:val="105"/>
        </w:rPr>
        <w:t>wisman</w:t>
      </w:r>
      <w:r>
        <w:rPr>
          <w:color w:val="231F20"/>
          <w:spacing w:val="-15"/>
          <w:w w:val="105"/>
        </w:rPr>
        <w:t> </w:t>
      </w:r>
      <w:r>
        <w:rPr>
          <w:color w:val="231F20"/>
          <w:w w:val="105"/>
        </w:rPr>
        <w:t>sebesar Rp 1.398.319/ hari). Angka ini mengalami </w:t>
      </w:r>
      <w:r>
        <w:rPr>
          <w:color w:val="231F20"/>
          <w:spacing w:val="-3"/>
          <w:w w:val="105"/>
        </w:rPr>
        <w:t>sedikit </w:t>
      </w:r>
      <w:r>
        <w:rPr>
          <w:color w:val="231F20"/>
          <w:w w:val="105"/>
        </w:rPr>
        <w:t>peningkatan yaitu sebesar 0,6% dibanding </w:t>
      </w:r>
      <w:r>
        <w:rPr>
          <w:color w:val="231F20"/>
          <w:spacing w:val="-3"/>
          <w:w w:val="105"/>
        </w:rPr>
        <w:t>total </w:t>
      </w:r>
      <w:r>
        <w:rPr>
          <w:color w:val="231F20"/>
          <w:w w:val="105"/>
        </w:rPr>
        <w:t>pengeluaran tahun 2017 yang sebesar </w:t>
      </w:r>
      <w:r>
        <w:rPr>
          <w:color w:val="231F20"/>
          <w:spacing w:val="-2"/>
          <w:w w:val="105"/>
        </w:rPr>
        <w:t>Rp12.376.628 </w:t>
      </w:r>
      <w:r>
        <w:rPr>
          <w:color w:val="231F20"/>
          <w:w w:val="105"/>
        </w:rPr>
        <w:t>dengan rata-rata menginap selama 8,9</w:t>
      </w:r>
      <w:r>
        <w:rPr>
          <w:color w:val="231F20"/>
          <w:spacing w:val="34"/>
          <w:w w:val="105"/>
        </w:rPr>
        <w:t> </w:t>
      </w:r>
      <w:r>
        <w:rPr>
          <w:color w:val="231F20"/>
          <w:w w:val="105"/>
        </w:rPr>
        <w:t>hari.</w:t>
      </w:r>
    </w:p>
    <w:p>
      <w:pPr>
        <w:pStyle w:val="BodyText"/>
        <w:spacing w:before="5"/>
        <w:rPr>
          <w:sz w:val="24"/>
        </w:rPr>
      </w:pPr>
    </w:p>
    <w:p>
      <w:pPr>
        <w:pStyle w:val="BodyText"/>
        <w:spacing w:line="295" w:lineRule="auto"/>
        <w:ind w:left="526" w:right="1131"/>
        <w:jc w:val="both"/>
      </w:pPr>
      <w:r>
        <w:rPr>
          <w:color w:val="231F20"/>
          <w:w w:val="105"/>
        </w:rPr>
        <w:t>Rincian  pengeluaran  selengkapnya  dapat   dilihat  di tabel di bawah ini (diurutkan berdasarkan </w:t>
      </w:r>
      <w:r>
        <w:rPr>
          <w:i/>
          <w:color w:val="231F20"/>
          <w:spacing w:val="-3"/>
          <w:w w:val="105"/>
        </w:rPr>
        <w:t>share </w:t>
      </w:r>
      <w:r>
        <w:rPr>
          <w:color w:val="231F20"/>
          <w:w w:val="105"/>
        </w:rPr>
        <w:t>jumlah wisman yang</w:t>
      </w:r>
      <w:r>
        <w:rPr>
          <w:color w:val="231F20"/>
          <w:spacing w:val="19"/>
          <w:w w:val="105"/>
        </w:rPr>
        <w:t> </w:t>
      </w:r>
      <w:r>
        <w:rPr>
          <w:color w:val="231F20"/>
          <w:w w:val="105"/>
        </w:rPr>
        <w:t>disurvei):</w:t>
      </w:r>
    </w:p>
    <w:p>
      <w:pPr>
        <w:spacing w:after="0" w:line="295" w:lineRule="auto"/>
        <w:jc w:val="both"/>
        <w:sectPr>
          <w:type w:val="continuous"/>
          <w:pgSz w:w="11910" w:h="15880"/>
          <w:pgMar w:top="740" w:bottom="280" w:left="0" w:right="0"/>
          <w:cols w:num="2" w:equalWidth="0">
            <w:col w:w="5670" w:space="40"/>
            <w:col w:w="6200"/>
          </w:cols>
        </w:sectPr>
      </w:pPr>
    </w:p>
    <w:p>
      <w:pPr>
        <w:pStyle w:val="BodyText"/>
        <w:spacing w:before="10"/>
        <w:rPr>
          <w:sz w:val="14"/>
        </w:rPr>
      </w:pPr>
      <w:r>
        <w:rPr/>
        <w:pict>
          <v:shape style="position:absolute;margin-left:383.720398pt;margin-top:764.237366pt;width:124.55pt;height:8pt;mso-position-horizontal-relative:page;mso-position-vertical-relative:page;z-index:-1170880" type="#_x0000_t202" filled="false" stroked="false">
            <v:textbox inset="0,0,0,0">
              <w:txbxContent>
                <w:p>
                  <w:pPr>
                    <w:spacing w:line="154" w:lineRule="exact" w:before="0"/>
                    <w:ind w:left="0" w:right="0" w:firstLine="0"/>
                    <w:jc w:val="left"/>
                    <w:rPr>
                      <w:rFonts w:ascii="Arial"/>
                      <w:sz w:val="16"/>
                    </w:rPr>
                  </w:pPr>
                  <w:r>
                    <w:rPr>
                      <w:rFonts w:ascii="Arial"/>
                      <w:color w:val="939598"/>
                      <w:w w:val="75"/>
                      <w:sz w:val="16"/>
                    </w:rPr>
                    <w:t>Perkembangan ekonomi makro daerah</w:t>
                  </w:r>
                  <w:r>
                    <w:rPr>
                      <w:rFonts w:ascii="Arial"/>
                      <w:color w:val="939598"/>
                      <w:sz w:val="16"/>
                    </w:rPr>
                    <w:t> </w:t>
                  </w:r>
                </w:p>
              </w:txbxContent>
            </v:textbox>
            <w10:wrap type="none"/>
          </v:shape>
        </w:pict>
      </w:r>
      <w:r>
        <w:rPr/>
        <w:pict>
          <v:rect style="position:absolute;margin-left:0pt;margin-top:-.000011pt;width:595.275pt;height:793.701pt;mso-position-horizontal-relative:page;mso-position-vertical-relative:page;z-index:-1170856" filled="true" fillcolor="#ffffff" stroked="false">
            <v:fill type="solid"/>
            <w10:wrap type="none"/>
          </v:rect>
        </w:pict>
      </w:r>
      <w:r>
        <w:rPr/>
        <w:pict>
          <v:group style="position:absolute;margin-left:0pt;margin-top:0pt;width:595.3pt;height:793.75pt;mso-position-horizontal-relative:page;mso-position-vertical-relative:page;z-index:-1170832" coordorigin="0,0" coordsize="11906,15875">
            <v:shape style="position:absolute;left:0;top:0;width:11906;height:15875" type="#_x0000_t75" stroked="false">
              <v:imagedata r:id="rId2052" o:title=""/>
            </v:shape>
            <v:rect style="position:absolute;left:846;top:1388;width:10213;height:12756" filled="true" fillcolor="#ffffff" stroked="false">
              <v:fill type="solid"/>
            </v:rect>
            <v:shape style="position:absolute;left:1133;top:1069;width:1526;height:320" coordorigin="1134,1070" coordsize="1526,320" path="m2659,1070l1324,1070,1134,1389,2659,1389,2659,1070xe" filled="true" fillcolor="#002854" stroked="false">
              <v:path arrowok="t"/>
              <v:fill type="solid"/>
            </v:shape>
            <v:shape style="position:absolute;left:1324;top:1069;width:1335;height:1804" coordorigin="1324,1070" coordsize="1335,1804" path="m2659,1070l1324,1070,1324,2873,1992,2488,2659,2488,2659,1070xm2659,2488l1992,2488,2659,2873,2659,2488xe" filled="true" fillcolor="#921d1c" stroked="false">
              <v:path arrowok="t"/>
              <v:fill type="solid"/>
            </v:shape>
            <v:shape style="position:absolute;left:1399;top:1069;width:1185;height:1667" coordorigin="1399,1070" coordsize="1185,1667" path="m2584,1070l1399,1070,1399,2736,1992,2394,2584,2394,2584,1070xm2584,2394l1992,2394,2584,2736,2584,2394xe" filled="true" fillcolor="#002854" stroked="false">
              <v:path arrowok="t"/>
              <v:fill type="solid"/>
            </v:shape>
            <v:rect style="position:absolute;left:10771;top:15137;width:1134;height:349" filled="true" fillcolor="#1f3468" stroked="false">
              <v:fill opacity="26214f" type="solid"/>
            </v:rect>
            <v:line style="position:absolute" from="6873,15230" to="10228,15230" stroked="true" strokeweight="1pt" strokecolor="#b22b0a">
              <v:stroke dashstyle="solid"/>
            </v:line>
            <v:shape style="position:absolute;left:2210;top:9496;width:7485;height:490" coordorigin="2211,9496" coordsize="7485,490" path="m2678,9496l2211,9496,2211,9985,2678,9985,2678,9496m9695,9496l9227,9496,9227,9985,9695,9985,9695,9496e" filled="true" fillcolor="#001f5f" stroked="false">
              <v:path arrowok="t"/>
              <v:fill opacity="45875f" type="solid"/>
            </v:shape>
            <w10:wrap type="none"/>
          </v:group>
        </w:pict>
      </w:r>
      <w:r>
        <w:rPr/>
        <w:pict>
          <v:group style="position:absolute;margin-left:277.422058pt;margin-top:673.682983pt;width:50.8pt;height:11.35pt;mso-position-horizontal-relative:page;mso-position-vertical-relative:page;z-index:-1170808" coordorigin="5548,13474" coordsize="1016,227">
            <v:line style="position:absolute" from="6533,13490" to="6559,13490" stroked="true" strokeweight=".537574pt" strokecolor="#008000">
              <v:stroke dashstyle="solid"/>
            </v:line>
            <v:rect style="position:absolute;left:6528;top:13484;width:36;height:11" filled="true" fillcolor="#008000" stroked="false">
              <v:fill type="solid"/>
            </v:rect>
            <v:line style="position:absolute" from="6533,13501" to="6551,13501" stroked="true" strokeweight=".537574pt" strokecolor="#008000">
              <v:stroke dashstyle="solid"/>
            </v:line>
            <v:rect style="position:absolute;left:6528;top:13495;width:27;height:11" filled="true" fillcolor="#008000" stroked="false">
              <v:fill type="solid"/>
            </v:rect>
            <v:line style="position:absolute" from="6533,13511" to="6542,13511" stroked="true" strokeweight=".537574pt" strokecolor="#008000">
              <v:stroke dashstyle="solid"/>
            </v:line>
            <v:shape style="position:absolute;left:6528;top:13505;width:18;height:22" coordorigin="6528,13506" coordsize="18,22" path="m6546,13506l6528,13506,6528,13517,6528,13527,6537,13527,6537,13517,6546,13517,6546,13506e" filled="true" fillcolor="#008000" stroked="false">
              <v:path arrowok="t"/>
              <v:fill type="solid"/>
            </v:shape>
            <v:shape style="position:absolute;left:5548;top:13473;width:981;height:227" type="#_x0000_t75" stroked="false">
              <v:imagedata r:id="rId2053" o:title=""/>
            </v:shape>
            <w10:wrap type="none"/>
          </v:group>
        </w:pict>
      </w:r>
      <w:r>
        <w:rPr/>
        <w:pict>
          <v:group style="position:absolute;margin-left:329.950989pt;margin-top:673.682983pt;width:50.8pt;height:11.35pt;mso-position-horizontal-relative:page;mso-position-vertical-relative:page;z-index:-1170784" coordorigin="6599,13474" coordsize="1016,227">
            <v:line style="position:absolute" from="7584,13490" to="7610,13490" stroked="true" strokeweight=".537574pt" strokecolor="#008000">
              <v:stroke dashstyle="solid"/>
            </v:line>
            <v:rect style="position:absolute;left:7579;top:13484;width:36;height:11" filled="true" fillcolor="#008000" stroked="false">
              <v:fill type="solid"/>
            </v:rect>
            <v:line style="position:absolute" from="7584,13501" to="7602,13501" stroked="true" strokeweight=".537574pt" strokecolor="#008000">
              <v:stroke dashstyle="solid"/>
            </v:line>
            <v:rect style="position:absolute;left:7579;top:13495;width:27;height:11" filled="true" fillcolor="#008000" stroked="false">
              <v:fill type="solid"/>
            </v:rect>
            <v:line style="position:absolute" from="7584,13511" to="7593,13511" stroked="true" strokeweight=".537574pt" strokecolor="#008000">
              <v:stroke dashstyle="solid"/>
            </v:line>
            <v:shape style="position:absolute;left:7579;top:13505;width:18;height:22" coordorigin="7579,13506" coordsize="18,22" path="m7597,13506l7579,13506,7579,13517,7579,13527,7588,13527,7588,13517,7597,13517,7597,13506e" filled="true" fillcolor="#008000" stroked="false">
              <v:path arrowok="t"/>
              <v:fill type="solid"/>
            </v:shape>
            <v:shape style="position:absolute;left:6599;top:13473;width:981;height:227" type="#_x0000_t75" stroked="false">
              <v:imagedata r:id="rId2054" o:title=""/>
            </v:shape>
            <w10:wrap type="none"/>
          </v:group>
        </w:pict>
      </w:r>
    </w:p>
    <w:p>
      <w:pPr>
        <w:pStyle w:val="BodyText"/>
        <w:ind w:left="2678"/>
      </w:pPr>
      <w:r>
        <w:rPr/>
        <w:pict>
          <v:shape style="width:327.45pt;height:24.5pt;mso-position-horizontal-relative:char;mso-position-vertical-relative:line" type="#_x0000_t202" filled="true" fillcolor="#001f5f" stroked="false">
            <w10:anchorlock/>
            <v:textbox inset="0,0,0,0">
              <w:txbxContent>
                <w:p>
                  <w:pPr>
                    <w:pStyle w:val="BodyText"/>
                    <w:spacing w:before="5"/>
                    <w:rPr>
                      <w:sz w:val="13"/>
                    </w:rPr>
                  </w:pPr>
                </w:p>
                <w:p>
                  <w:pPr>
                    <w:spacing w:before="0"/>
                    <w:ind w:left="1707" w:right="0" w:firstLine="0"/>
                    <w:jc w:val="left"/>
                    <w:rPr>
                      <w:sz w:val="12"/>
                    </w:rPr>
                  </w:pPr>
                  <w:r>
                    <w:rPr>
                      <w:color w:val="FFFFFF"/>
                      <w:w w:val="115"/>
                      <w:sz w:val="12"/>
                    </w:rPr>
                    <w:t>Tabel Rata-rata Lama Tinggal dan Pengeluaran Wisman</w:t>
                  </w:r>
                </w:p>
              </w:txbxContent>
            </v:textbox>
            <v:fill type="solid"/>
          </v:shape>
        </w:pict>
      </w:r>
      <w:r>
        <w:rPr/>
      </w:r>
    </w:p>
    <w:p>
      <w:pPr>
        <w:pStyle w:val="BodyText"/>
        <w:spacing w:before="3"/>
        <w:rPr>
          <w:sz w:val="9"/>
        </w:rPr>
      </w:pPr>
    </w:p>
    <w:tbl>
      <w:tblPr>
        <w:tblW w:w="0" w:type="auto"/>
        <w:jc w:val="left"/>
        <w:tblInd w:w="2220"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1157"/>
        <w:gridCol w:w="1051"/>
        <w:gridCol w:w="1051"/>
        <w:gridCol w:w="1051"/>
        <w:gridCol w:w="1051"/>
        <w:gridCol w:w="1051"/>
        <w:gridCol w:w="1051"/>
      </w:tblGrid>
      <w:tr>
        <w:trPr>
          <w:trHeight w:val="470" w:hRule="atLeast"/>
        </w:trPr>
        <w:tc>
          <w:tcPr>
            <w:tcW w:w="1157" w:type="dxa"/>
            <w:vMerge w:val="restart"/>
            <w:tcBorders>
              <w:left w:val="single" w:sz="4" w:space="0" w:color="231F20"/>
              <w:bottom w:val="single" w:sz="6" w:space="0" w:color="FFFFFF"/>
              <w:right w:val="single" w:sz="4" w:space="0" w:color="FFFFFF"/>
            </w:tcBorders>
            <w:shd w:val="clear" w:color="auto" w:fill="1F3763"/>
          </w:tcPr>
          <w:p>
            <w:pPr>
              <w:pStyle w:val="TableParagraph"/>
              <w:rPr>
                <w:rFonts w:ascii="Times New Roman"/>
                <w:sz w:val="20"/>
              </w:rPr>
            </w:pPr>
          </w:p>
        </w:tc>
        <w:tc>
          <w:tcPr>
            <w:tcW w:w="2102" w:type="dxa"/>
            <w:gridSpan w:val="2"/>
            <w:tcBorders>
              <w:left w:val="single" w:sz="4" w:space="0" w:color="FFFFFF"/>
              <w:bottom w:val="single" w:sz="6" w:space="0" w:color="FFFFFF"/>
              <w:right w:val="single" w:sz="4" w:space="0" w:color="231F20"/>
            </w:tcBorders>
            <w:shd w:val="clear" w:color="auto" w:fill="1F3763"/>
          </w:tcPr>
          <w:p>
            <w:pPr>
              <w:pStyle w:val="TableParagraph"/>
              <w:spacing w:line="212" w:lineRule="exact"/>
              <w:ind w:left="171"/>
              <w:rPr>
                <w:sz w:val="20"/>
              </w:rPr>
            </w:pPr>
            <w:r>
              <w:rPr>
                <w:position w:val="-3"/>
                <w:sz w:val="20"/>
              </w:rPr>
              <w:drawing>
                <wp:inline distT="0" distB="0" distL="0" distR="0">
                  <wp:extent cx="1170044" cy="134683"/>
                  <wp:effectExtent l="0" t="0" r="0" b="0"/>
                  <wp:docPr id="3833" name="image2031.png" descr=""/>
                  <wp:cNvGraphicFramePr>
                    <a:graphicFrameLocks noChangeAspect="1"/>
                  </wp:cNvGraphicFramePr>
                  <a:graphic>
                    <a:graphicData uri="http://schemas.openxmlformats.org/drawingml/2006/picture">
                      <pic:pic>
                        <pic:nvPicPr>
                          <pic:cNvPr id="3834" name="image2031.png"/>
                          <pic:cNvPicPr/>
                        </pic:nvPicPr>
                        <pic:blipFill>
                          <a:blip r:embed="rId2055" cstate="print"/>
                          <a:stretch>
                            <a:fillRect/>
                          </a:stretch>
                        </pic:blipFill>
                        <pic:spPr>
                          <a:xfrm>
                            <a:off x="0" y="0"/>
                            <a:ext cx="1170044" cy="134683"/>
                          </a:xfrm>
                          <a:prstGeom prst="rect">
                            <a:avLst/>
                          </a:prstGeom>
                        </pic:spPr>
                      </pic:pic>
                    </a:graphicData>
                  </a:graphic>
                </wp:inline>
              </w:drawing>
            </w:r>
            <w:r>
              <w:rPr>
                <w:position w:val="-3"/>
                <w:sz w:val="20"/>
              </w:rPr>
            </w:r>
          </w:p>
          <w:p>
            <w:pPr>
              <w:pStyle w:val="TableParagraph"/>
              <w:spacing w:line="220" w:lineRule="exact"/>
              <w:ind w:left="877"/>
              <w:rPr>
                <w:sz w:val="20"/>
              </w:rPr>
            </w:pPr>
            <w:r>
              <w:rPr>
                <w:position w:val="-3"/>
                <w:sz w:val="20"/>
              </w:rPr>
              <w:drawing>
                <wp:inline distT="0" distB="0" distL="0" distR="0">
                  <wp:extent cx="248156" cy="140017"/>
                  <wp:effectExtent l="0" t="0" r="0" b="0"/>
                  <wp:docPr id="3835" name="image2032.png" descr=""/>
                  <wp:cNvGraphicFramePr>
                    <a:graphicFrameLocks noChangeAspect="1"/>
                  </wp:cNvGraphicFramePr>
                  <a:graphic>
                    <a:graphicData uri="http://schemas.openxmlformats.org/drawingml/2006/picture">
                      <pic:pic>
                        <pic:nvPicPr>
                          <pic:cNvPr id="3836" name="image2032.png"/>
                          <pic:cNvPicPr/>
                        </pic:nvPicPr>
                        <pic:blipFill>
                          <a:blip r:embed="rId2056" cstate="print"/>
                          <a:stretch>
                            <a:fillRect/>
                          </a:stretch>
                        </pic:blipFill>
                        <pic:spPr>
                          <a:xfrm>
                            <a:off x="0" y="0"/>
                            <a:ext cx="248156" cy="140017"/>
                          </a:xfrm>
                          <a:prstGeom prst="rect">
                            <a:avLst/>
                          </a:prstGeom>
                        </pic:spPr>
                      </pic:pic>
                    </a:graphicData>
                  </a:graphic>
                </wp:inline>
              </w:drawing>
            </w:r>
            <w:r>
              <w:rPr>
                <w:position w:val="-3"/>
                <w:sz w:val="20"/>
              </w:rPr>
            </w:r>
          </w:p>
        </w:tc>
        <w:tc>
          <w:tcPr>
            <w:tcW w:w="2102" w:type="dxa"/>
            <w:gridSpan w:val="2"/>
            <w:tcBorders>
              <w:left w:val="single" w:sz="4" w:space="0" w:color="231F20"/>
              <w:bottom w:val="single" w:sz="6" w:space="0" w:color="FFFFFF"/>
              <w:right w:val="single" w:sz="4" w:space="0" w:color="231F20"/>
            </w:tcBorders>
            <w:shd w:val="clear" w:color="auto" w:fill="1F3763"/>
          </w:tcPr>
          <w:p>
            <w:pPr>
              <w:pStyle w:val="TableParagraph"/>
              <w:spacing w:line="212" w:lineRule="exact"/>
              <w:ind w:left="109" w:right="-15"/>
              <w:rPr>
                <w:sz w:val="20"/>
              </w:rPr>
            </w:pPr>
            <w:r>
              <w:rPr>
                <w:position w:val="-3"/>
                <w:sz w:val="20"/>
              </w:rPr>
              <w:drawing>
                <wp:inline distT="0" distB="0" distL="0" distR="0">
                  <wp:extent cx="1238879" cy="134683"/>
                  <wp:effectExtent l="0" t="0" r="0" b="0"/>
                  <wp:docPr id="3837" name="image2033.png" descr=""/>
                  <wp:cNvGraphicFramePr>
                    <a:graphicFrameLocks noChangeAspect="1"/>
                  </wp:cNvGraphicFramePr>
                  <a:graphic>
                    <a:graphicData uri="http://schemas.openxmlformats.org/drawingml/2006/picture">
                      <pic:pic>
                        <pic:nvPicPr>
                          <pic:cNvPr id="3838" name="image2033.png"/>
                          <pic:cNvPicPr/>
                        </pic:nvPicPr>
                        <pic:blipFill>
                          <a:blip r:embed="rId2057" cstate="print"/>
                          <a:stretch>
                            <a:fillRect/>
                          </a:stretch>
                        </pic:blipFill>
                        <pic:spPr>
                          <a:xfrm>
                            <a:off x="0" y="0"/>
                            <a:ext cx="1238879" cy="134683"/>
                          </a:xfrm>
                          <a:prstGeom prst="rect">
                            <a:avLst/>
                          </a:prstGeom>
                        </pic:spPr>
                      </pic:pic>
                    </a:graphicData>
                  </a:graphic>
                </wp:inline>
              </w:drawing>
            </w:r>
            <w:r>
              <w:rPr>
                <w:position w:val="-3"/>
                <w:sz w:val="20"/>
              </w:rPr>
            </w:r>
          </w:p>
          <w:p>
            <w:pPr>
              <w:pStyle w:val="TableParagraph"/>
              <w:spacing w:line="220" w:lineRule="exact"/>
              <w:ind w:left="921"/>
              <w:rPr>
                <w:sz w:val="20"/>
              </w:rPr>
            </w:pPr>
            <w:r>
              <w:rPr>
                <w:position w:val="-3"/>
                <w:sz w:val="20"/>
              </w:rPr>
              <w:drawing>
                <wp:inline distT="0" distB="0" distL="0" distR="0">
                  <wp:extent cx="204589" cy="140017"/>
                  <wp:effectExtent l="0" t="0" r="0" b="0"/>
                  <wp:docPr id="3839" name="image2034.png" descr=""/>
                  <wp:cNvGraphicFramePr>
                    <a:graphicFrameLocks noChangeAspect="1"/>
                  </wp:cNvGraphicFramePr>
                  <a:graphic>
                    <a:graphicData uri="http://schemas.openxmlformats.org/drawingml/2006/picture">
                      <pic:pic>
                        <pic:nvPicPr>
                          <pic:cNvPr id="3840" name="image2034.png"/>
                          <pic:cNvPicPr/>
                        </pic:nvPicPr>
                        <pic:blipFill>
                          <a:blip r:embed="rId2058" cstate="print"/>
                          <a:stretch>
                            <a:fillRect/>
                          </a:stretch>
                        </pic:blipFill>
                        <pic:spPr>
                          <a:xfrm>
                            <a:off x="0" y="0"/>
                            <a:ext cx="204589" cy="140017"/>
                          </a:xfrm>
                          <a:prstGeom prst="rect">
                            <a:avLst/>
                          </a:prstGeom>
                        </pic:spPr>
                      </pic:pic>
                    </a:graphicData>
                  </a:graphic>
                </wp:inline>
              </w:drawing>
            </w:r>
            <w:r>
              <w:rPr>
                <w:position w:val="-3"/>
                <w:sz w:val="20"/>
              </w:rPr>
            </w:r>
          </w:p>
        </w:tc>
        <w:tc>
          <w:tcPr>
            <w:tcW w:w="2102" w:type="dxa"/>
            <w:gridSpan w:val="2"/>
            <w:tcBorders>
              <w:left w:val="single" w:sz="4" w:space="0" w:color="231F20"/>
              <w:bottom w:val="single" w:sz="6" w:space="0" w:color="FFFFFF"/>
              <w:right w:val="single" w:sz="4" w:space="0" w:color="231F20"/>
            </w:tcBorders>
            <w:shd w:val="clear" w:color="auto" w:fill="1F3763"/>
          </w:tcPr>
          <w:p>
            <w:pPr>
              <w:pStyle w:val="TableParagraph"/>
              <w:spacing w:line="212" w:lineRule="exact"/>
              <w:ind w:left="303"/>
              <w:rPr>
                <w:sz w:val="20"/>
              </w:rPr>
            </w:pPr>
            <w:r>
              <w:rPr>
                <w:position w:val="-3"/>
                <w:sz w:val="20"/>
              </w:rPr>
              <w:drawing>
                <wp:inline distT="0" distB="0" distL="0" distR="0">
                  <wp:extent cx="993886" cy="134683"/>
                  <wp:effectExtent l="0" t="0" r="0" b="0"/>
                  <wp:docPr id="3841" name="image2035.png" descr=""/>
                  <wp:cNvGraphicFramePr>
                    <a:graphicFrameLocks noChangeAspect="1"/>
                  </wp:cNvGraphicFramePr>
                  <a:graphic>
                    <a:graphicData uri="http://schemas.openxmlformats.org/drawingml/2006/picture">
                      <pic:pic>
                        <pic:nvPicPr>
                          <pic:cNvPr id="3842" name="image2035.png"/>
                          <pic:cNvPicPr/>
                        </pic:nvPicPr>
                        <pic:blipFill>
                          <a:blip r:embed="rId2059" cstate="print"/>
                          <a:stretch>
                            <a:fillRect/>
                          </a:stretch>
                        </pic:blipFill>
                        <pic:spPr>
                          <a:xfrm>
                            <a:off x="0" y="0"/>
                            <a:ext cx="993886" cy="134683"/>
                          </a:xfrm>
                          <a:prstGeom prst="rect">
                            <a:avLst/>
                          </a:prstGeom>
                        </pic:spPr>
                      </pic:pic>
                    </a:graphicData>
                  </a:graphic>
                </wp:inline>
              </w:drawing>
            </w:r>
            <w:r>
              <w:rPr>
                <w:position w:val="-3"/>
                <w:sz w:val="20"/>
              </w:rPr>
            </w:r>
          </w:p>
          <w:p>
            <w:pPr>
              <w:pStyle w:val="TableParagraph"/>
              <w:spacing w:line="220" w:lineRule="exact"/>
              <w:ind w:left="470"/>
              <w:rPr>
                <w:sz w:val="20"/>
              </w:rPr>
            </w:pPr>
            <w:r>
              <w:rPr>
                <w:position w:val="-3"/>
                <w:sz w:val="20"/>
              </w:rPr>
              <w:drawing>
                <wp:inline distT="0" distB="0" distL="0" distR="0">
                  <wp:extent cx="753505" cy="140017"/>
                  <wp:effectExtent l="0" t="0" r="0" b="0"/>
                  <wp:docPr id="3843" name="image2036.png" descr=""/>
                  <wp:cNvGraphicFramePr>
                    <a:graphicFrameLocks noChangeAspect="1"/>
                  </wp:cNvGraphicFramePr>
                  <a:graphic>
                    <a:graphicData uri="http://schemas.openxmlformats.org/drawingml/2006/picture">
                      <pic:pic>
                        <pic:nvPicPr>
                          <pic:cNvPr id="3844" name="image2036.png"/>
                          <pic:cNvPicPr/>
                        </pic:nvPicPr>
                        <pic:blipFill>
                          <a:blip r:embed="rId2060" cstate="print"/>
                          <a:stretch>
                            <a:fillRect/>
                          </a:stretch>
                        </pic:blipFill>
                        <pic:spPr>
                          <a:xfrm>
                            <a:off x="0" y="0"/>
                            <a:ext cx="753505" cy="140017"/>
                          </a:xfrm>
                          <a:prstGeom prst="rect">
                            <a:avLst/>
                          </a:prstGeom>
                        </pic:spPr>
                      </pic:pic>
                    </a:graphicData>
                  </a:graphic>
                </wp:inline>
              </w:drawing>
            </w:r>
            <w:r>
              <w:rPr>
                <w:position w:val="-3"/>
                <w:sz w:val="20"/>
              </w:rPr>
            </w:r>
          </w:p>
        </w:tc>
      </w:tr>
      <w:tr>
        <w:trPr>
          <w:trHeight w:val="243" w:hRule="atLeast"/>
        </w:trPr>
        <w:tc>
          <w:tcPr>
            <w:tcW w:w="1157" w:type="dxa"/>
            <w:vMerge/>
            <w:tcBorders>
              <w:top w:val="nil"/>
              <w:left w:val="single" w:sz="4" w:space="0" w:color="231F20"/>
              <w:bottom w:val="single" w:sz="6" w:space="0" w:color="FFFFFF"/>
              <w:right w:val="single" w:sz="4" w:space="0" w:color="FFFFFF"/>
            </w:tcBorders>
            <w:shd w:val="clear" w:color="auto" w:fill="1F3763"/>
          </w:tcPr>
          <w:p>
            <w:pPr>
              <w:rPr>
                <w:sz w:val="2"/>
                <w:szCs w:val="2"/>
              </w:rPr>
            </w:pPr>
          </w:p>
        </w:tc>
        <w:tc>
          <w:tcPr>
            <w:tcW w:w="1051" w:type="dxa"/>
            <w:tcBorders>
              <w:top w:val="single" w:sz="6" w:space="0" w:color="FFFFFF"/>
              <w:left w:val="single" w:sz="4" w:space="0" w:color="FFFFFF"/>
              <w:bottom w:val="single" w:sz="6" w:space="0" w:color="FFFFFF"/>
              <w:right w:val="single" w:sz="4" w:space="0" w:color="FFFFFF"/>
            </w:tcBorders>
            <w:shd w:val="clear" w:color="auto" w:fill="1F3763"/>
          </w:tcPr>
          <w:p>
            <w:pPr>
              <w:pStyle w:val="TableParagraph"/>
              <w:spacing w:line="220" w:lineRule="exact"/>
              <w:ind w:left="347"/>
              <w:rPr>
                <w:sz w:val="20"/>
              </w:rPr>
            </w:pPr>
            <w:r>
              <w:rPr>
                <w:position w:val="-3"/>
                <w:sz w:val="20"/>
              </w:rPr>
              <w:drawing>
                <wp:inline distT="0" distB="0" distL="0" distR="0">
                  <wp:extent cx="272662" cy="140017"/>
                  <wp:effectExtent l="0" t="0" r="0" b="0"/>
                  <wp:docPr id="3845" name="image2037.png" descr=""/>
                  <wp:cNvGraphicFramePr>
                    <a:graphicFrameLocks noChangeAspect="1"/>
                  </wp:cNvGraphicFramePr>
                  <a:graphic>
                    <a:graphicData uri="http://schemas.openxmlformats.org/drawingml/2006/picture">
                      <pic:pic>
                        <pic:nvPicPr>
                          <pic:cNvPr id="3846" name="image2037.png"/>
                          <pic:cNvPicPr/>
                        </pic:nvPicPr>
                        <pic:blipFill>
                          <a:blip r:embed="rId2061" cstate="print"/>
                          <a:stretch>
                            <a:fillRect/>
                          </a:stretch>
                        </pic:blipFill>
                        <pic:spPr>
                          <a:xfrm>
                            <a:off x="0" y="0"/>
                            <a:ext cx="272662" cy="140017"/>
                          </a:xfrm>
                          <a:prstGeom prst="rect">
                            <a:avLst/>
                          </a:prstGeom>
                        </pic:spPr>
                      </pic:pic>
                    </a:graphicData>
                  </a:graphic>
                </wp:inline>
              </w:drawing>
            </w:r>
            <w:r>
              <w:rPr>
                <w:position w:val="-3"/>
                <w:sz w:val="20"/>
              </w:rPr>
            </w:r>
          </w:p>
        </w:tc>
        <w:tc>
          <w:tcPr>
            <w:tcW w:w="1051" w:type="dxa"/>
            <w:tcBorders>
              <w:top w:val="single" w:sz="6" w:space="0" w:color="FFFFFF"/>
              <w:left w:val="single" w:sz="4" w:space="0" w:color="FFFFFF"/>
              <w:bottom w:val="single" w:sz="6" w:space="0" w:color="FFFFFF"/>
              <w:right w:val="single" w:sz="4" w:space="0" w:color="FFFFFF"/>
            </w:tcBorders>
            <w:shd w:val="clear" w:color="auto" w:fill="1F3763"/>
          </w:tcPr>
          <w:p>
            <w:pPr>
              <w:pStyle w:val="TableParagraph"/>
              <w:spacing w:line="220" w:lineRule="exact"/>
              <w:ind w:left="347"/>
              <w:rPr>
                <w:sz w:val="20"/>
              </w:rPr>
            </w:pPr>
            <w:r>
              <w:rPr>
                <w:position w:val="-3"/>
                <w:sz w:val="20"/>
              </w:rPr>
              <w:drawing>
                <wp:inline distT="0" distB="0" distL="0" distR="0">
                  <wp:extent cx="272674" cy="140017"/>
                  <wp:effectExtent l="0" t="0" r="0" b="0"/>
                  <wp:docPr id="3847" name="image2038.png" descr=""/>
                  <wp:cNvGraphicFramePr>
                    <a:graphicFrameLocks noChangeAspect="1"/>
                  </wp:cNvGraphicFramePr>
                  <a:graphic>
                    <a:graphicData uri="http://schemas.openxmlformats.org/drawingml/2006/picture">
                      <pic:pic>
                        <pic:nvPicPr>
                          <pic:cNvPr id="3848" name="image2038.png"/>
                          <pic:cNvPicPr/>
                        </pic:nvPicPr>
                        <pic:blipFill>
                          <a:blip r:embed="rId2062" cstate="print"/>
                          <a:stretch>
                            <a:fillRect/>
                          </a:stretch>
                        </pic:blipFill>
                        <pic:spPr>
                          <a:xfrm>
                            <a:off x="0" y="0"/>
                            <a:ext cx="272674" cy="140017"/>
                          </a:xfrm>
                          <a:prstGeom prst="rect">
                            <a:avLst/>
                          </a:prstGeom>
                        </pic:spPr>
                      </pic:pic>
                    </a:graphicData>
                  </a:graphic>
                </wp:inline>
              </w:drawing>
            </w:r>
            <w:r>
              <w:rPr>
                <w:position w:val="-3"/>
                <w:sz w:val="20"/>
              </w:rPr>
            </w:r>
          </w:p>
        </w:tc>
        <w:tc>
          <w:tcPr>
            <w:tcW w:w="1051" w:type="dxa"/>
            <w:tcBorders>
              <w:top w:val="single" w:sz="6" w:space="0" w:color="FFFFFF"/>
              <w:left w:val="single" w:sz="4" w:space="0" w:color="FFFFFF"/>
              <w:bottom w:val="single" w:sz="6" w:space="0" w:color="FFFFFF"/>
              <w:right w:val="single" w:sz="4" w:space="0" w:color="FFFFFF"/>
            </w:tcBorders>
            <w:shd w:val="clear" w:color="auto" w:fill="1F3763"/>
          </w:tcPr>
          <w:p>
            <w:pPr>
              <w:pStyle w:val="TableParagraph"/>
              <w:spacing w:line="220" w:lineRule="exact"/>
              <w:ind w:left="347"/>
              <w:rPr>
                <w:sz w:val="20"/>
              </w:rPr>
            </w:pPr>
            <w:r>
              <w:rPr>
                <w:position w:val="-3"/>
                <w:sz w:val="20"/>
              </w:rPr>
              <w:drawing>
                <wp:inline distT="0" distB="0" distL="0" distR="0">
                  <wp:extent cx="272674" cy="140017"/>
                  <wp:effectExtent l="0" t="0" r="0" b="0"/>
                  <wp:docPr id="3849" name="image2039.png" descr=""/>
                  <wp:cNvGraphicFramePr>
                    <a:graphicFrameLocks noChangeAspect="1"/>
                  </wp:cNvGraphicFramePr>
                  <a:graphic>
                    <a:graphicData uri="http://schemas.openxmlformats.org/drawingml/2006/picture">
                      <pic:pic>
                        <pic:nvPicPr>
                          <pic:cNvPr id="3850" name="image2039.png"/>
                          <pic:cNvPicPr/>
                        </pic:nvPicPr>
                        <pic:blipFill>
                          <a:blip r:embed="rId2063" cstate="print"/>
                          <a:stretch>
                            <a:fillRect/>
                          </a:stretch>
                        </pic:blipFill>
                        <pic:spPr>
                          <a:xfrm>
                            <a:off x="0" y="0"/>
                            <a:ext cx="272674" cy="140017"/>
                          </a:xfrm>
                          <a:prstGeom prst="rect">
                            <a:avLst/>
                          </a:prstGeom>
                        </pic:spPr>
                      </pic:pic>
                    </a:graphicData>
                  </a:graphic>
                </wp:inline>
              </w:drawing>
            </w:r>
            <w:r>
              <w:rPr>
                <w:position w:val="-3"/>
                <w:sz w:val="20"/>
              </w:rPr>
            </w:r>
          </w:p>
        </w:tc>
        <w:tc>
          <w:tcPr>
            <w:tcW w:w="1051" w:type="dxa"/>
            <w:tcBorders>
              <w:top w:val="single" w:sz="6" w:space="0" w:color="FFFFFF"/>
              <w:left w:val="single" w:sz="4" w:space="0" w:color="FFFFFF"/>
              <w:bottom w:val="single" w:sz="6" w:space="0" w:color="FFFFFF"/>
              <w:right w:val="single" w:sz="4" w:space="0" w:color="FFFFFF"/>
            </w:tcBorders>
            <w:shd w:val="clear" w:color="auto" w:fill="1F3763"/>
          </w:tcPr>
          <w:p>
            <w:pPr>
              <w:pStyle w:val="TableParagraph"/>
              <w:spacing w:line="220" w:lineRule="exact"/>
              <w:ind w:left="347"/>
              <w:rPr>
                <w:sz w:val="20"/>
              </w:rPr>
            </w:pPr>
            <w:r>
              <w:rPr>
                <w:position w:val="-3"/>
                <w:sz w:val="20"/>
              </w:rPr>
              <w:drawing>
                <wp:inline distT="0" distB="0" distL="0" distR="0">
                  <wp:extent cx="272668" cy="140017"/>
                  <wp:effectExtent l="0" t="0" r="0" b="0"/>
                  <wp:docPr id="3851" name="image2040.png" descr=""/>
                  <wp:cNvGraphicFramePr>
                    <a:graphicFrameLocks noChangeAspect="1"/>
                  </wp:cNvGraphicFramePr>
                  <a:graphic>
                    <a:graphicData uri="http://schemas.openxmlformats.org/drawingml/2006/picture">
                      <pic:pic>
                        <pic:nvPicPr>
                          <pic:cNvPr id="3852" name="image2040.png"/>
                          <pic:cNvPicPr/>
                        </pic:nvPicPr>
                        <pic:blipFill>
                          <a:blip r:embed="rId2064" cstate="print"/>
                          <a:stretch>
                            <a:fillRect/>
                          </a:stretch>
                        </pic:blipFill>
                        <pic:spPr>
                          <a:xfrm>
                            <a:off x="0" y="0"/>
                            <a:ext cx="272668" cy="140017"/>
                          </a:xfrm>
                          <a:prstGeom prst="rect">
                            <a:avLst/>
                          </a:prstGeom>
                        </pic:spPr>
                      </pic:pic>
                    </a:graphicData>
                  </a:graphic>
                </wp:inline>
              </w:drawing>
            </w:r>
            <w:r>
              <w:rPr>
                <w:position w:val="-3"/>
                <w:sz w:val="20"/>
              </w:rPr>
            </w:r>
          </w:p>
        </w:tc>
        <w:tc>
          <w:tcPr>
            <w:tcW w:w="1051" w:type="dxa"/>
            <w:tcBorders>
              <w:top w:val="single" w:sz="6" w:space="0" w:color="FFFFFF"/>
              <w:left w:val="single" w:sz="4" w:space="0" w:color="FFFFFF"/>
              <w:bottom w:val="single" w:sz="6" w:space="0" w:color="FFFFFF"/>
              <w:right w:val="single" w:sz="4" w:space="0" w:color="FFFFFF"/>
            </w:tcBorders>
            <w:shd w:val="clear" w:color="auto" w:fill="1F3763"/>
          </w:tcPr>
          <w:p>
            <w:pPr>
              <w:pStyle w:val="TableParagraph"/>
              <w:spacing w:line="220" w:lineRule="exact"/>
              <w:ind w:left="347"/>
              <w:rPr>
                <w:sz w:val="20"/>
              </w:rPr>
            </w:pPr>
            <w:r>
              <w:rPr>
                <w:position w:val="-3"/>
                <w:sz w:val="20"/>
              </w:rPr>
              <w:drawing>
                <wp:inline distT="0" distB="0" distL="0" distR="0">
                  <wp:extent cx="272674" cy="140017"/>
                  <wp:effectExtent l="0" t="0" r="0" b="0"/>
                  <wp:docPr id="3853" name="image2041.png" descr=""/>
                  <wp:cNvGraphicFramePr>
                    <a:graphicFrameLocks noChangeAspect="1"/>
                  </wp:cNvGraphicFramePr>
                  <a:graphic>
                    <a:graphicData uri="http://schemas.openxmlformats.org/drawingml/2006/picture">
                      <pic:pic>
                        <pic:nvPicPr>
                          <pic:cNvPr id="3854" name="image2041.png"/>
                          <pic:cNvPicPr/>
                        </pic:nvPicPr>
                        <pic:blipFill>
                          <a:blip r:embed="rId2065" cstate="print"/>
                          <a:stretch>
                            <a:fillRect/>
                          </a:stretch>
                        </pic:blipFill>
                        <pic:spPr>
                          <a:xfrm>
                            <a:off x="0" y="0"/>
                            <a:ext cx="272674" cy="140017"/>
                          </a:xfrm>
                          <a:prstGeom prst="rect">
                            <a:avLst/>
                          </a:prstGeom>
                        </pic:spPr>
                      </pic:pic>
                    </a:graphicData>
                  </a:graphic>
                </wp:inline>
              </w:drawing>
            </w:r>
            <w:r>
              <w:rPr>
                <w:position w:val="-3"/>
                <w:sz w:val="20"/>
              </w:rPr>
            </w:r>
          </w:p>
        </w:tc>
        <w:tc>
          <w:tcPr>
            <w:tcW w:w="1051" w:type="dxa"/>
            <w:tcBorders>
              <w:top w:val="single" w:sz="6" w:space="0" w:color="FFFFFF"/>
              <w:left w:val="single" w:sz="4" w:space="0" w:color="FFFFFF"/>
              <w:bottom w:val="single" w:sz="6" w:space="0" w:color="FFFFFF"/>
              <w:right w:val="single" w:sz="4" w:space="0" w:color="231F20"/>
            </w:tcBorders>
            <w:shd w:val="clear" w:color="auto" w:fill="1F3763"/>
          </w:tcPr>
          <w:p>
            <w:pPr>
              <w:pStyle w:val="TableParagraph"/>
              <w:spacing w:line="220" w:lineRule="exact"/>
              <w:ind w:left="346"/>
              <w:rPr>
                <w:sz w:val="20"/>
              </w:rPr>
            </w:pPr>
            <w:r>
              <w:rPr>
                <w:position w:val="-3"/>
                <w:sz w:val="20"/>
              </w:rPr>
              <w:drawing>
                <wp:inline distT="0" distB="0" distL="0" distR="0">
                  <wp:extent cx="272674" cy="140017"/>
                  <wp:effectExtent l="0" t="0" r="0" b="0"/>
                  <wp:docPr id="3855" name="image2042.png" descr=""/>
                  <wp:cNvGraphicFramePr>
                    <a:graphicFrameLocks noChangeAspect="1"/>
                  </wp:cNvGraphicFramePr>
                  <a:graphic>
                    <a:graphicData uri="http://schemas.openxmlformats.org/drawingml/2006/picture">
                      <pic:pic>
                        <pic:nvPicPr>
                          <pic:cNvPr id="3856" name="image2042.png"/>
                          <pic:cNvPicPr/>
                        </pic:nvPicPr>
                        <pic:blipFill>
                          <a:blip r:embed="rId2066" cstate="print"/>
                          <a:stretch>
                            <a:fillRect/>
                          </a:stretch>
                        </pic:blipFill>
                        <pic:spPr>
                          <a:xfrm>
                            <a:off x="0" y="0"/>
                            <a:ext cx="272674" cy="140017"/>
                          </a:xfrm>
                          <a:prstGeom prst="rect">
                            <a:avLst/>
                          </a:prstGeom>
                        </pic:spPr>
                      </pic:pic>
                    </a:graphicData>
                  </a:graphic>
                </wp:inline>
              </w:drawing>
            </w:r>
            <w:r>
              <w:rPr>
                <w:position w:val="-3"/>
                <w:sz w:val="20"/>
              </w:rPr>
            </w:r>
          </w:p>
        </w:tc>
      </w:tr>
      <w:tr>
        <w:trPr>
          <w:trHeight w:val="243" w:hRule="atLeast"/>
        </w:trPr>
        <w:tc>
          <w:tcPr>
            <w:tcW w:w="1157" w:type="dxa"/>
            <w:tcBorders>
              <w:top w:val="nil"/>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406091" cy="140017"/>
                  <wp:effectExtent l="0" t="0" r="0" b="0"/>
                  <wp:docPr id="3857" name="image2043.png" descr=""/>
                  <wp:cNvGraphicFramePr>
                    <a:graphicFrameLocks noChangeAspect="1"/>
                  </wp:cNvGraphicFramePr>
                  <a:graphic>
                    <a:graphicData uri="http://schemas.openxmlformats.org/drawingml/2006/picture">
                      <pic:pic>
                        <pic:nvPicPr>
                          <pic:cNvPr id="3858" name="image2043.png"/>
                          <pic:cNvPicPr/>
                        </pic:nvPicPr>
                        <pic:blipFill>
                          <a:blip r:embed="rId2067" cstate="print"/>
                          <a:stretch>
                            <a:fillRect/>
                          </a:stretch>
                        </pic:blipFill>
                        <pic:spPr>
                          <a:xfrm>
                            <a:off x="0" y="0"/>
                            <a:ext cx="406091" cy="140017"/>
                          </a:xfrm>
                          <a:prstGeom prst="rect">
                            <a:avLst/>
                          </a:prstGeom>
                        </pic:spPr>
                      </pic:pic>
                    </a:graphicData>
                  </a:graphic>
                </wp:inline>
              </w:drawing>
            </w:r>
            <w:r>
              <w:rPr>
                <w:position w:val="-3"/>
                <w:sz w:val="20"/>
              </w:rPr>
            </w:r>
          </w:p>
        </w:tc>
        <w:tc>
          <w:tcPr>
            <w:tcW w:w="1051" w:type="dxa"/>
            <w:tcBorders>
              <w:top w:val="nil"/>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1878" cy="140017"/>
                  <wp:effectExtent l="0" t="0" r="0" b="0"/>
                  <wp:docPr id="3859" name="image2044.png" descr=""/>
                  <wp:cNvGraphicFramePr>
                    <a:graphicFrameLocks noChangeAspect="1"/>
                  </wp:cNvGraphicFramePr>
                  <a:graphic>
                    <a:graphicData uri="http://schemas.openxmlformats.org/drawingml/2006/picture">
                      <pic:pic>
                        <pic:nvPicPr>
                          <pic:cNvPr id="3860" name="image2044.png"/>
                          <pic:cNvPicPr/>
                        </pic:nvPicPr>
                        <pic:blipFill>
                          <a:blip r:embed="rId2068" cstate="print"/>
                          <a:stretch>
                            <a:fillRect/>
                          </a:stretch>
                        </pic:blipFill>
                        <pic:spPr>
                          <a:xfrm>
                            <a:off x="0" y="0"/>
                            <a:ext cx="601878" cy="140017"/>
                          </a:xfrm>
                          <a:prstGeom prst="rect">
                            <a:avLst/>
                          </a:prstGeom>
                        </pic:spPr>
                      </pic:pic>
                    </a:graphicData>
                  </a:graphic>
                </wp:inline>
              </w:drawing>
            </w:r>
            <w:r>
              <w:rPr>
                <w:position w:val="-3"/>
                <w:sz w:val="20"/>
              </w:rPr>
            </w:r>
          </w:p>
        </w:tc>
        <w:tc>
          <w:tcPr>
            <w:tcW w:w="1051" w:type="dxa"/>
            <w:tcBorders>
              <w:top w:val="nil"/>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2056" cy="140017"/>
                  <wp:effectExtent l="0" t="0" r="0" b="0"/>
                  <wp:docPr id="3861" name="image2045.png" descr=""/>
                  <wp:cNvGraphicFramePr>
                    <a:graphicFrameLocks noChangeAspect="1"/>
                  </wp:cNvGraphicFramePr>
                  <a:graphic>
                    <a:graphicData uri="http://schemas.openxmlformats.org/drawingml/2006/picture">
                      <pic:pic>
                        <pic:nvPicPr>
                          <pic:cNvPr id="3862" name="image2045.png"/>
                          <pic:cNvPicPr/>
                        </pic:nvPicPr>
                        <pic:blipFill>
                          <a:blip r:embed="rId2069" cstate="print"/>
                          <a:stretch>
                            <a:fillRect/>
                          </a:stretch>
                        </pic:blipFill>
                        <pic:spPr>
                          <a:xfrm>
                            <a:off x="0" y="0"/>
                            <a:ext cx="602056" cy="140017"/>
                          </a:xfrm>
                          <a:prstGeom prst="rect">
                            <a:avLst/>
                          </a:prstGeom>
                        </pic:spPr>
                      </pic:pic>
                    </a:graphicData>
                  </a:graphic>
                </wp:inline>
              </w:drawing>
            </w:r>
            <w:r>
              <w:rPr>
                <w:position w:val="-3"/>
                <w:sz w:val="20"/>
              </w:rPr>
            </w:r>
          </w:p>
        </w:tc>
        <w:tc>
          <w:tcPr>
            <w:tcW w:w="1051" w:type="dxa"/>
            <w:tcBorders>
              <w:top w:val="nil"/>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421" cy="140017"/>
                  <wp:effectExtent l="0" t="0" r="0" b="0"/>
                  <wp:docPr id="3863" name="image2046.png" descr=""/>
                  <wp:cNvGraphicFramePr>
                    <a:graphicFrameLocks noChangeAspect="1"/>
                  </wp:cNvGraphicFramePr>
                  <a:graphic>
                    <a:graphicData uri="http://schemas.openxmlformats.org/drawingml/2006/picture">
                      <pic:pic>
                        <pic:nvPicPr>
                          <pic:cNvPr id="3864" name="image2046.png"/>
                          <pic:cNvPicPr/>
                        </pic:nvPicPr>
                        <pic:blipFill>
                          <a:blip r:embed="rId2070" cstate="print"/>
                          <a:stretch>
                            <a:fillRect/>
                          </a:stretch>
                        </pic:blipFill>
                        <pic:spPr>
                          <a:xfrm>
                            <a:off x="0" y="0"/>
                            <a:ext cx="605421" cy="140017"/>
                          </a:xfrm>
                          <a:prstGeom prst="rect">
                            <a:avLst/>
                          </a:prstGeom>
                        </pic:spPr>
                      </pic:pic>
                    </a:graphicData>
                  </a:graphic>
                </wp:inline>
              </w:drawing>
            </w:r>
            <w:r>
              <w:rPr>
                <w:position w:val="-3"/>
                <w:sz w:val="20"/>
              </w:rPr>
            </w:r>
          </w:p>
        </w:tc>
        <w:tc>
          <w:tcPr>
            <w:tcW w:w="1051" w:type="dxa"/>
            <w:tcBorders>
              <w:top w:val="nil"/>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684" cy="140017"/>
                  <wp:effectExtent l="0" t="0" r="0" b="0"/>
                  <wp:docPr id="3865" name="image2047.png" descr=""/>
                  <wp:cNvGraphicFramePr>
                    <a:graphicFrameLocks noChangeAspect="1"/>
                  </wp:cNvGraphicFramePr>
                  <a:graphic>
                    <a:graphicData uri="http://schemas.openxmlformats.org/drawingml/2006/picture">
                      <pic:pic>
                        <pic:nvPicPr>
                          <pic:cNvPr id="3866" name="image2047.png"/>
                          <pic:cNvPicPr/>
                        </pic:nvPicPr>
                        <pic:blipFill>
                          <a:blip r:embed="rId2071" cstate="print"/>
                          <a:stretch>
                            <a:fillRect/>
                          </a:stretch>
                        </pic:blipFill>
                        <pic:spPr>
                          <a:xfrm>
                            <a:off x="0" y="0"/>
                            <a:ext cx="605684" cy="140017"/>
                          </a:xfrm>
                          <a:prstGeom prst="rect">
                            <a:avLst/>
                          </a:prstGeom>
                        </pic:spPr>
                      </pic:pic>
                    </a:graphicData>
                  </a:graphic>
                </wp:inline>
              </w:drawing>
            </w:r>
            <w:r>
              <w:rPr>
                <w:position w:val="-3"/>
                <w:sz w:val="20"/>
              </w:rPr>
            </w:r>
          </w:p>
        </w:tc>
        <w:tc>
          <w:tcPr>
            <w:tcW w:w="1051" w:type="dxa"/>
            <w:tcBorders>
              <w:top w:val="nil"/>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56" cy="140017"/>
                  <wp:effectExtent l="0" t="0" r="0" b="0"/>
                  <wp:docPr id="3867" name="image2048.png" descr=""/>
                  <wp:cNvGraphicFramePr>
                    <a:graphicFrameLocks noChangeAspect="1"/>
                  </wp:cNvGraphicFramePr>
                  <a:graphic>
                    <a:graphicData uri="http://schemas.openxmlformats.org/drawingml/2006/picture">
                      <pic:pic>
                        <pic:nvPicPr>
                          <pic:cNvPr id="3868" name="image2048.png"/>
                          <pic:cNvPicPr/>
                        </pic:nvPicPr>
                        <pic:blipFill>
                          <a:blip r:embed="rId2072" cstate="print"/>
                          <a:stretch>
                            <a:fillRect/>
                          </a:stretch>
                        </pic:blipFill>
                        <pic:spPr>
                          <a:xfrm>
                            <a:off x="0" y="0"/>
                            <a:ext cx="604656" cy="140017"/>
                          </a:xfrm>
                          <a:prstGeom prst="rect">
                            <a:avLst/>
                          </a:prstGeom>
                        </pic:spPr>
                      </pic:pic>
                    </a:graphicData>
                  </a:graphic>
                </wp:inline>
              </w:drawing>
            </w:r>
            <w:r>
              <w:rPr>
                <w:position w:val="-3"/>
                <w:sz w:val="20"/>
              </w:rPr>
            </w:r>
          </w:p>
        </w:tc>
        <w:tc>
          <w:tcPr>
            <w:tcW w:w="1051" w:type="dxa"/>
            <w:tcBorders>
              <w:top w:val="nil"/>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928" cy="140017"/>
                  <wp:effectExtent l="0" t="0" r="0" b="0"/>
                  <wp:docPr id="3869" name="image2049.png" descr=""/>
                  <wp:cNvGraphicFramePr>
                    <a:graphicFrameLocks noChangeAspect="1"/>
                  </wp:cNvGraphicFramePr>
                  <a:graphic>
                    <a:graphicData uri="http://schemas.openxmlformats.org/drawingml/2006/picture">
                      <pic:pic>
                        <pic:nvPicPr>
                          <pic:cNvPr id="3870" name="image2049.png"/>
                          <pic:cNvPicPr/>
                        </pic:nvPicPr>
                        <pic:blipFill>
                          <a:blip r:embed="rId2073" cstate="print"/>
                          <a:stretch>
                            <a:fillRect/>
                          </a:stretch>
                        </pic:blipFill>
                        <pic:spPr>
                          <a:xfrm>
                            <a:off x="0" y="0"/>
                            <a:ext cx="604928"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435653" cy="140017"/>
                  <wp:effectExtent l="0" t="0" r="0" b="0"/>
                  <wp:docPr id="3871" name="image2050.png" descr=""/>
                  <wp:cNvGraphicFramePr>
                    <a:graphicFrameLocks noChangeAspect="1"/>
                  </wp:cNvGraphicFramePr>
                  <a:graphic>
                    <a:graphicData uri="http://schemas.openxmlformats.org/drawingml/2006/picture">
                      <pic:pic>
                        <pic:nvPicPr>
                          <pic:cNvPr id="3872" name="image2050.png"/>
                          <pic:cNvPicPr/>
                        </pic:nvPicPr>
                        <pic:blipFill>
                          <a:blip r:embed="rId2074" cstate="print"/>
                          <a:stretch>
                            <a:fillRect/>
                          </a:stretch>
                        </pic:blipFill>
                        <pic:spPr>
                          <a:xfrm>
                            <a:off x="0" y="0"/>
                            <a:ext cx="435653"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1833" cy="140017"/>
                  <wp:effectExtent l="0" t="0" r="0" b="0"/>
                  <wp:docPr id="3873" name="image2051.png" descr=""/>
                  <wp:cNvGraphicFramePr>
                    <a:graphicFrameLocks noChangeAspect="1"/>
                  </wp:cNvGraphicFramePr>
                  <a:graphic>
                    <a:graphicData uri="http://schemas.openxmlformats.org/drawingml/2006/picture">
                      <pic:pic>
                        <pic:nvPicPr>
                          <pic:cNvPr id="3874" name="image2051.png"/>
                          <pic:cNvPicPr/>
                        </pic:nvPicPr>
                        <pic:blipFill>
                          <a:blip r:embed="rId2075" cstate="print"/>
                          <a:stretch>
                            <a:fillRect/>
                          </a:stretch>
                        </pic:blipFill>
                        <pic:spPr>
                          <a:xfrm>
                            <a:off x="0" y="0"/>
                            <a:ext cx="601833"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2011" cy="140017"/>
                  <wp:effectExtent l="0" t="0" r="0" b="0"/>
                  <wp:docPr id="3875" name="image2052.png" descr=""/>
                  <wp:cNvGraphicFramePr>
                    <a:graphicFrameLocks noChangeAspect="1"/>
                  </wp:cNvGraphicFramePr>
                  <a:graphic>
                    <a:graphicData uri="http://schemas.openxmlformats.org/drawingml/2006/picture">
                      <pic:pic>
                        <pic:nvPicPr>
                          <pic:cNvPr id="3876" name="image2052.png"/>
                          <pic:cNvPicPr/>
                        </pic:nvPicPr>
                        <pic:blipFill>
                          <a:blip r:embed="rId2076" cstate="print"/>
                          <a:stretch>
                            <a:fillRect/>
                          </a:stretch>
                        </pic:blipFill>
                        <pic:spPr>
                          <a:xfrm>
                            <a:off x="0" y="0"/>
                            <a:ext cx="60201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794" cy="140017"/>
                  <wp:effectExtent l="0" t="0" r="0" b="0"/>
                  <wp:docPr id="3877" name="image2053.png" descr=""/>
                  <wp:cNvGraphicFramePr>
                    <a:graphicFrameLocks noChangeAspect="1"/>
                  </wp:cNvGraphicFramePr>
                  <a:graphic>
                    <a:graphicData uri="http://schemas.openxmlformats.org/drawingml/2006/picture">
                      <pic:pic>
                        <pic:nvPicPr>
                          <pic:cNvPr id="3878" name="image2053.png"/>
                          <pic:cNvPicPr/>
                        </pic:nvPicPr>
                        <pic:blipFill>
                          <a:blip r:embed="rId2077" cstate="print"/>
                          <a:stretch>
                            <a:fillRect/>
                          </a:stretch>
                        </pic:blipFill>
                        <pic:spPr>
                          <a:xfrm>
                            <a:off x="0" y="0"/>
                            <a:ext cx="604794"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793" cy="140017"/>
                  <wp:effectExtent l="0" t="0" r="0" b="0"/>
                  <wp:docPr id="3879" name="image2054.png" descr=""/>
                  <wp:cNvGraphicFramePr>
                    <a:graphicFrameLocks noChangeAspect="1"/>
                  </wp:cNvGraphicFramePr>
                  <a:graphic>
                    <a:graphicData uri="http://schemas.openxmlformats.org/drawingml/2006/picture">
                      <pic:pic>
                        <pic:nvPicPr>
                          <pic:cNvPr id="3880" name="image2054.png"/>
                          <pic:cNvPicPr/>
                        </pic:nvPicPr>
                        <pic:blipFill>
                          <a:blip r:embed="rId2078" cstate="print"/>
                          <a:stretch>
                            <a:fillRect/>
                          </a:stretch>
                        </pic:blipFill>
                        <pic:spPr>
                          <a:xfrm>
                            <a:off x="0" y="0"/>
                            <a:ext cx="604793"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12" cy="140017"/>
                  <wp:effectExtent l="0" t="0" r="0" b="0"/>
                  <wp:docPr id="3881" name="image2055.png" descr=""/>
                  <wp:cNvGraphicFramePr>
                    <a:graphicFrameLocks noChangeAspect="1"/>
                  </wp:cNvGraphicFramePr>
                  <a:graphic>
                    <a:graphicData uri="http://schemas.openxmlformats.org/drawingml/2006/picture">
                      <pic:pic>
                        <pic:nvPicPr>
                          <pic:cNvPr id="3882" name="image2055.png"/>
                          <pic:cNvPicPr/>
                        </pic:nvPicPr>
                        <pic:blipFill>
                          <a:blip r:embed="rId2079" cstate="print"/>
                          <a:stretch>
                            <a:fillRect/>
                          </a:stretch>
                        </pic:blipFill>
                        <pic:spPr>
                          <a:xfrm>
                            <a:off x="0" y="0"/>
                            <a:ext cx="604612"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885" cy="140017"/>
                  <wp:effectExtent l="0" t="0" r="0" b="0"/>
                  <wp:docPr id="3883" name="image2056.png" descr=""/>
                  <wp:cNvGraphicFramePr>
                    <a:graphicFrameLocks noChangeAspect="1"/>
                  </wp:cNvGraphicFramePr>
                  <a:graphic>
                    <a:graphicData uri="http://schemas.openxmlformats.org/drawingml/2006/picture">
                      <pic:pic>
                        <pic:nvPicPr>
                          <pic:cNvPr id="3884" name="image2056.png"/>
                          <pic:cNvPicPr/>
                        </pic:nvPicPr>
                        <pic:blipFill>
                          <a:blip r:embed="rId2080" cstate="print"/>
                          <a:stretch>
                            <a:fillRect/>
                          </a:stretch>
                        </pic:blipFill>
                        <pic:spPr>
                          <a:xfrm>
                            <a:off x="0" y="0"/>
                            <a:ext cx="604885"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343761" cy="140017"/>
                  <wp:effectExtent l="0" t="0" r="0" b="0"/>
                  <wp:docPr id="3885" name="image2057.png" descr=""/>
                  <wp:cNvGraphicFramePr>
                    <a:graphicFrameLocks noChangeAspect="1"/>
                  </wp:cNvGraphicFramePr>
                  <a:graphic>
                    <a:graphicData uri="http://schemas.openxmlformats.org/drawingml/2006/picture">
                      <pic:pic>
                        <pic:nvPicPr>
                          <pic:cNvPr id="3886" name="image2057.png"/>
                          <pic:cNvPicPr/>
                        </pic:nvPicPr>
                        <pic:blipFill>
                          <a:blip r:embed="rId2081" cstate="print"/>
                          <a:stretch>
                            <a:fillRect/>
                          </a:stretch>
                        </pic:blipFill>
                        <pic:spPr>
                          <a:xfrm>
                            <a:off x="0" y="0"/>
                            <a:ext cx="34376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1878" cy="140017"/>
                  <wp:effectExtent l="0" t="0" r="0" b="0"/>
                  <wp:docPr id="3887" name="image2058.png" descr=""/>
                  <wp:cNvGraphicFramePr>
                    <a:graphicFrameLocks noChangeAspect="1"/>
                  </wp:cNvGraphicFramePr>
                  <a:graphic>
                    <a:graphicData uri="http://schemas.openxmlformats.org/drawingml/2006/picture">
                      <pic:pic>
                        <pic:nvPicPr>
                          <pic:cNvPr id="3888" name="image2058.png"/>
                          <pic:cNvPicPr/>
                        </pic:nvPicPr>
                        <pic:blipFill>
                          <a:blip r:embed="rId2082" cstate="print"/>
                          <a:stretch>
                            <a:fillRect/>
                          </a:stretch>
                        </pic:blipFill>
                        <pic:spPr>
                          <a:xfrm>
                            <a:off x="0" y="0"/>
                            <a:ext cx="601878"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2056" cy="140017"/>
                  <wp:effectExtent l="0" t="0" r="0" b="0"/>
                  <wp:docPr id="3889" name="image2059.png" descr=""/>
                  <wp:cNvGraphicFramePr>
                    <a:graphicFrameLocks noChangeAspect="1"/>
                  </wp:cNvGraphicFramePr>
                  <a:graphic>
                    <a:graphicData uri="http://schemas.openxmlformats.org/drawingml/2006/picture">
                      <pic:pic>
                        <pic:nvPicPr>
                          <pic:cNvPr id="3890" name="image2059.png"/>
                          <pic:cNvPicPr/>
                        </pic:nvPicPr>
                        <pic:blipFill>
                          <a:blip r:embed="rId2083" cstate="print"/>
                          <a:stretch>
                            <a:fillRect/>
                          </a:stretch>
                        </pic:blipFill>
                        <pic:spPr>
                          <a:xfrm>
                            <a:off x="0" y="0"/>
                            <a:ext cx="60205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421" cy="140017"/>
                  <wp:effectExtent l="0" t="0" r="0" b="0"/>
                  <wp:docPr id="3891" name="image2060.png" descr=""/>
                  <wp:cNvGraphicFramePr>
                    <a:graphicFrameLocks noChangeAspect="1"/>
                  </wp:cNvGraphicFramePr>
                  <a:graphic>
                    <a:graphicData uri="http://schemas.openxmlformats.org/drawingml/2006/picture">
                      <pic:pic>
                        <pic:nvPicPr>
                          <pic:cNvPr id="3892" name="image2060.png"/>
                          <pic:cNvPicPr/>
                        </pic:nvPicPr>
                        <pic:blipFill>
                          <a:blip r:embed="rId2084" cstate="print"/>
                          <a:stretch>
                            <a:fillRect/>
                          </a:stretch>
                        </pic:blipFill>
                        <pic:spPr>
                          <a:xfrm>
                            <a:off x="0" y="0"/>
                            <a:ext cx="60542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831" cy="140017"/>
                  <wp:effectExtent l="0" t="0" r="0" b="0"/>
                  <wp:docPr id="3893" name="image2061.png" descr=""/>
                  <wp:cNvGraphicFramePr>
                    <a:graphicFrameLocks noChangeAspect="1"/>
                  </wp:cNvGraphicFramePr>
                  <a:graphic>
                    <a:graphicData uri="http://schemas.openxmlformats.org/drawingml/2006/picture">
                      <pic:pic>
                        <pic:nvPicPr>
                          <pic:cNvPr id="3894" name="image2061.png"/>
                          <pic:cNvPicPr/>
                        </pic:nvPicPr>
                        <pic:blipFill>
                          <a:blip r:embed="rId2085" cstate="print"/>
                          <a:stretch>
                            <a:fillRect/>
                          </a:stretch>
                        </pic:blipFill>
                        <pic:spPr>
                          <a:xfrm>
                            <a:off x="0" y="0"/>
                            <a:ext cx="60483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56" cy="140017"/>
                  <wp:effectExtent l="0" t="0" r="0" b="0"/>
                  <wp:docPr id="3895" name="image2062.png" descr=""/>
                  <wp:cNvGraphicFramePr>
                    <a:graphicFrameLocks noChangeAspect="1"/>
                  </wp:cNvGraphicFramePr>
                  <a:graphic>
                    <a:graphicData uri="http://schemas.openxmlformats.org/drawingml/2006/picture">
                      <pic:pic>
                        <pic:nvPicPr>
                          <pic:cNvPr id="3896" name="image2062.png"/>
                          <pic:cNvPicPr/>
                        </pic:nvPicPr>
                        <pic:blipFill>
                          <a:blip r:embed="rId2086" cstate="print"/>
                          <a:stretch>
                            <a:fillRect/>
                          </a:stretch>
                        </pic:blipFill>
                        <pic:spPr>
                          <a:xfrm>
                            <a:off x="0" y="0"/>
                            <a:ext cx="60465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928" cy="140017"/>
                  <wp:effectExtent l="0" t="0" r="0" b="0"/>
                  <wp:docPr id="3897" name="image2063.png" descr=""/>
                  <wp:cNvGraphicFramePr>
                    <a:graphicFrameLocks noChangeAspect="1"/>
                  </wp:cNvGraphicFramePr>
                  <a:graphic>
                    <a:graphicData uri="http://schemas.openxmlformats.org/drawingml/2006/picture">
                      <pic:pic>
                        <pic:nvPicPr>
                          <pic:cNvPr id="3898" name="image2063.png"/>
                          <pic:cNvPicPr/>
                        </pic:nvPicPr>
                        <pic:blipFill>
                          <a:blip r:embed="rId2087" cstate="print"/>
                          <a:stretch>
                            <a:fillRect/>
                          </a:stretch>
                        </pic:blipFill>
                        <pic:spPr>
                          <a:xfrm>
                            <a:off x="0" y="0"/>
                            <a:ext cx="604928"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380496" cy="140017"/>
                  <wp:effectExtent l="0" t="0" r="0" b="0"/>
                  <wp:docPr id="3899" name="image2064.png" descr=""/>
                  <wp:cNvGraphicFramePr>
                    <a:graphicFrameLocks noChangeAspect="1"/>
                  </wp:cNvGraphicFramePr>
                  <a:graphic>
                    <a:graphicData uri="http://schemas.openxmlformats.org/drawingml/2006/picture">
                      <pic:pic>
                        <pic:nvPicPr>
                          <pic:cNvPr id="3900" name="image2064.png"/>
                          <pic:cNvPicPr/>
                        </pic:nvPicPr>
                        <pic:blipFill>
                          <a:blip r:embed="rId2088" cstate="print"/>
                          <a:stretch>
                            <a:fillRect/>
                          </a:stretch>
                        </pic:blipFill>
                        <pic:spPr>
                          <a:xfrm>
                            <a:off x="0" y="0"/>
                            <a:ext cx="38049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4086" cy="140017"/>
                  <wp:effectExtent l="0" t="0" r="0" b="0"/>
                  <wp:docPr id="3901" name="image2065.png" descr=""/>
                  <wp:cNvGraphicFramePr>
                    <a:graphicFrameLocks noChangeAspect="1"/>
                  </wp:cNvGraphicFramePr>
                  <a:graphic>
                    <a:graphicData uri="http://schemas.openxmlformats.org/drawingml/2006/picture">
                      <pic:pic>
                        <pic:nvPicPr>
                          <pic:cNvPr id="3902" name="image2065.png"/>
                          <pic:cNvPicPr/>
                        </pic:nvPicPr>
                        <pic:blipFill>
                          <a:blip r:embed="rId2089" cstate="print"/>
                          <a:stretch>
                            <a:fillRect/>
                          </a:stretch>
                        </pic:blipFill>
                        <pic:spPr>
                          <a:xfrm>
                            <a:off x="0" y="0"/>
                            <a:ext cx="60408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086" cy="140017"/>
                  <wp:effectExtent l="0" t="0" r="0" b="0"/>
                  <wp:docPr id="3903" name="image2066.png" descr=""/>
                  <wp:cNvGraphicFramePr>
                    <a:graphicFrameLocks noChangeAspect="1"/>
                  </wp:cNvGraphicFramePr>
                  <a:graphic>
                    <a:graphicData uri="http://schemas.openxmlformats.org/drawingml/2006/picture">
                      <pic:pic>
                        <pic:nvPicPr>
                          <pic:cNvPr id="3904" name="image2066.png"/>
                          <pic:cNvPicPr/>
                        </pic:nvPicPr>
                        <pic:blipFill>
                          <a:blip r:embed="rId2090" cstate="print"/>
                          <a:stretch>
                            <a:fillRect/>
                          </a:stretch>
                        </pic:blipFill>
                        <pic:spPr>
                          <a:xfrm>
                            <a:off x="0" y="0"/>
                            <a:ext cx="60408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375" cy="140017"/>
                  <wp:effectExtent l="0" t="0" r="0" b="0"/>
                  <wp:docPr id="3905" name="image2067.png" descr=""/>
                  <wp:cNvGraphicFramePr>
                    <a:graphicFrameLocks noChangeAspect="1"/>
                  </wp:cNvGraphicFramePr>
                  <a:graphic>
                    <a:graphicData uri="http://schemas.openxmlformats.org/drawingml/2006/picture">
                      <pic:pic>
                        <pic:nvPicPr>
                          <pic:cNvPr id="3906" name="image2067.png"/>
                          <pic:cNvPicPr/>
                        </pic:nvPicPr>
                        <pic:blipFill>
                          <a:blip r:embed="rId2091" cstate="print"/>
                          <a:stretch>
                            <a:fillRect/>
                          </a:stretch>
                        </pic:blipFill>
                        <pic:spPr>
                          <a:xfrm>
                            <a:off x="0" y="0"/>
                            <a:ext cx="605375"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647" cy="140017"/>
                  <wp:effectExtent l="0" t="0" r="0" b="0"/>
                  <wp:docPr id="3907" name="image2068.png" descr=""/>
                  <wp:cNvGraphicFramePr>
                    <a:graphicFrameLocks noChangeAspect="1"/>
                  </wp:cNvGraphicFramePr>
                  <a:graphic>
                    <a:graphicData uri="http://schemas.openxmlformats.org/drawingml/2006/picture">
                      <pic:pic>
                        <pic:nvPicPr>
                          <pic:cNvPr id="3908" name="image2068.png"/>
                          <pic:cNvPicPr/>
                        </pic:nvPicPr>
                        <pic:blipFill>
                          <a:blip r:embed="rId2092" cstate="print"/>
                          <a:stretch>
                            <a:fillRect/>
                          </a:stretch>
                        </pic:blipFill>
                        <pic:spPr>
                          <a:xfrm>
                            <a:off x="0" y="0"/>
                            <a:ext cx="605647"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12" cy="140017"/>
                  <wp:effectExtent l="0" t="0" r="0" b="0"/>
                  <wp:docPr id="3909" name="image2069.png" descr=""/>
                  <wp:cNvGraphicFramePr>
                    <a:graphicFrameLocks noChangeAspect="1"/>
                  </wp:cNvGraphicFramePr>
                  <a:graphic>
                    <a:graphicData uri="http://schemas.openxmlformats.org/drawingml/2006/picture">
                      <pic:pic>
                        <pic:nvPicPr>
                          <pic:cNvPr id="3910" name="image2069.png"/>
                          <pic:cNvPicPr/>
                        </pic:nvPicPr>
                        <pic:blipFill>
                          <a:blip r:embed="rId2093" cstate="print"/>
                          <a:stretch>
                            <a:fillRect/>
                          </a:stretch>
                        </pic:blipFill>
                        <pic:spPr>
                          <a:xfrm>
                            <a:off x="0" y="0"/>
                            <a:ext cx="604612"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339" cy="140017"/>
                  <wp:effectExtent l="0" t="0" r="0" b="0"/>
                  <wp:docPr id="3911" name="image2070.png" descr=""/>
                  <wp:cNvGraphicFramePr>
                    <a:graphicFrameLocks noChangeAspect="1"/>
                  </wp:cNvGraphicFramePr>
                  <a:graphic>
                    <a:graphicData uri="http://schemas.openxmlformats.org/drawingml/2006/picture">
                      <pic:pic>
                        <pic:nvPicPr>
                          <pic:cNvPr id="3912" name="image2070.png"/>
                          <pic:cNvPicPr/>
                        </pic:nvPicPr>
                        <pic:blipFill>
                          <a:blip r:embed="rId2094" cstate="print"/>
                          <a:stretch>
                            <a:fillRect/>
                          </a:stretch>
                        </pic:blipFill>
                        <pic:spPr>
                          <a:xfrm>
                            <a:off x="0" y="0"/>
                            <a:ext cx="605339"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405012" cy="140017"/>
                  <wp:effectExtent l="0" t="0" r="0" b="0"/>
                  <wp:docPr id="3913" name="image2071.png" descr=""/>
                  <wp:cNvGraphicFramePr>
                    <a:graphicFrameLocks noChangeAspect="1"/>
                  </wp:cNvGraphicFramePr>
                  <a:graphic>
                    <a:graphicData uri="http://schemas.openxmlformats.org/drawingml/2006/picture">
                      <pic:pic>
                        <pic:nvPicPr>
                          <pic:cNvPr id="3914" name="image2071.png"/>
                          <pic:cNvPicPr/>
                        </pic:nvPicPr>
                        <pic:blipFill>
                          <a:blip r:embed="rId2095" cstate="print"/>
                          <a:stretch>
                            <a:fillRect/>
                          </a:stretch>
                        </pic:blipFill>
                        <pic:spPr>
                          <a:xfrm>
                            <a:off x="0" y="0"/>
                            <a:ext cx="405012"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1833" cy="140017"/>
                  <wp:effectExtent l="0" t="0" r="0" b="0"/>
                  <wp:docPr id="3915" name="image2072.png" descr=""/>
                  <wp:cNvGraphicFramePr>
                    <a:graphicFrameLocks noChangeAspect="1"/>
                  </wp:cNvGraphicFramePr>
                  <a:graphic>
                    <a:graphicData uri="http://schemas.openxmlformats.org/drawingml/2006/picture">
                      <pic:pic>
                        <pic:nvPicPr>
                          <pic:cNvPr id="3916" name="image2072.png"/>
                          <pic:cNvPicPr/>
                        </pic:nvPicPr>
                        <pic:blipFill>
                          <a:blip r:embed="rId2096" cstate="print"/>
                          <a:stretch>
                            <a:fillRect/>
                          </a:stretch>
                        </pic:blipFill>
                        <pic:spPr>
                          <a:xfrm>
                            <a:off x="0" y="0"/>
                            <a:ext cx="601833"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2011" cy="140017"/>
                  <wp:effectExtent l="0" t="0" r="0" b="0"/>
                  <wp:docPr id="3917" name="image2073.png" descr=""/>
                  <wp:cNvGraphicFramePr>
                    <a:graphicFrameLocks noChangeAspect="1"/>
                  </wp:cNvGraphicFramePr>
                  <a:graphic>
                    <a:graphicData uri="http://schemas.openxmlformats.org/drawingml/2006/picture">
                      <pic:pic>
                        <pic:nvPicPr>
                          <pic:cNvPr id="3918" name="image2073.png"/>
                          <pic:cNvPicPr/>
                        </pic:nvPicPr>
                        <pic:blipFill>
                          <a:blip r:embed="rId2097" cstate="print"/>
                          <a:stretch>
                            <a:fillRect/>
                          </a:stretch>
                        </pic:blipFill>
                        <pic:spPr>
                          <a:xfrm>
                            <a:off x="0" y="0"/>
                            <a:ext cx="60201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794" cy="140017"/>
                  <wp:effectExtent l="0" t="0" r="0" b="0"/>
                  <wp:docPr id="3919" name="image2074.png" descr=""/>
                  <wp:cNvGraphicFramePr>
                    <a:graphicFrameLocks noChangeAspect="1"/>
                  </wp:cNvGraphicFramePr>
                  <a:graphic>
                    <a:graphicData uri="http://schemas.openxmlformats.org/drawingml/2006/picture">
                      <pic:pic>
                        <pic:nvPicPr>
                          <pic:cNvPr id="3920" name="image2074.png"/>
                          <pic:cNvPicPr/>
                        </pic:nvPicPr>
                        <pic:blipFill>
                          <a:blip r:embed="rId2098" cstate="print"/>
                          <a:stretch>
                            <a:fillRect/>
                          </a:stretch>
                        </pic:blipFill>
                        <pic:spPr>
                          <a:xfrm>
                            <a:off x="0" y="0"/>
                            <a:ext cx="604794"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647" cy="140017"/>
                  <wp:effectExtent l="0" t="0" r="0" b="0"/>
                  <wp:docPr id="3921" name="image2075.png" descr=""/>
                  <wp:cNvGraphicFramePr>
                    <a:graphicFrameLocks noChangeAspect="1"/>
                  </wp:cNvGraphicFramePr>
                  <a:graphic>
                    <a:graphicData uri="http://schemas.openxmlformats.org/drawingml/2006/picture">
                      <pic:pic>
                        <pic:nvPicPr>
                          <pic:cNvPr id="3922" name="image2075.png"/>
                          <pic:cNvPicPr/>
                        </pic:nvPicPr>
                        <pic:blipFill>
                          <a:blip r:embed="rId2099" cstate="print"/>
                          <a:stretch>
                            <a:fillRect/>
                          </a:stretch>
                        </pic:blipFill>
                        <pic:spPr>
                          <a:xfrm>
                            <a:off x="0" y="0"/>
                            <a:ext cx="605647"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12" cy="140017"/>
                  <wp:effectExtent l="0" t="0" r="0" b="0"/>
                  <wp:docPr id="3923" name="image2076.png" descr=""/>
                  <wp:cNvGraphicFramePr>
                    <a:graphicFrameLocks noChangeAspect="1"/>
                  </wp:cNvGraphicFramePr>
                  <a:graphic>
                    <a:graphicData uri="http://schemas.openxmlformats.org/drawingml/2006/picture">
                      <pic:pic>
                        <pic:nvPicPr>
                          <pic:cNvPr id="3924" name="image2076.png"/>
                          <pic:cNvPicPr/>
                        </pic:nvPicPr>
                        <pic:blipFill>
                          <a:blip r:embed="rId2100" cstate="print"/>
                          <a:stretch>
                            <a:fillRect/>
                          </a:stretch>
                        </pic:blipFill>
                        <pic:spPr>
                          <a:xfrm>
                            <a:off x="0" y="0"/>
                            <a:ext cx="604612"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885" cy="140017"/>
                  <wp:effectExtent l="0" t="0" r="0" b="0"/>
                  <wp:docPr id="3925" name="image2077.png" descr=""/>
                  <wp:cNvGraphicFramePr>
                    <a:graphicFrameLocks noChangeAspect="1"/>
                  </wp:cNvGraphicFramePr>
                  <a:graphic>
                    <a:graphicData uri="http://schemas.openxmlformats.org/drawingml/2006/picture">
                      <pic:pic>
                        <pic:nvPicPr>
                          <pic:cNvPr id="3926" name="image2077.png"/>
                          <pic:cNvPicPr/>
                        </pic:nvPicPr>
                        <pic:blipFill>
                          <a:blip r:embed="rId2101" cstate="print"/>
                          <a:stretch>
                            <a:fillRect/>
                          </a:stretch>
                        </pic:blipFill>
                        <pic:spPr>
                          <a:xfrm>
                            <a:off x="0" y="0"/>
                            <a:ext cx="604885"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242170" cy="140017"/>
                  <wp:effectExtent l="0" t="0" r="0" b="0"/>
                  <wp:docPr id="3927" name="image2078.png" descr=""/>
                  <wp:cNvGraphicFramePr>
                    <a:graphicFrameLocks noChangeAspect="1"/>
                  </wp:cNvGraphicFramePr>
                  <a:graphic>
                    <a:graphicData uri="http://schemas.openxmlformats.org/drawingml/2006/picture">
                      <pic:pic>
                        <pic:nvPicPr>
                          <pic:cNvPr id="3928" name="image2078.png"/>
                          <pic:cNvPicPr/>
                        </pic:nvPicPr>
                        <pic:blipFill>
                          <a:blip r:embed="rId2102" cstate="print"/>
                          <a:stretch>
                            <a:fillRect/>
                          </a:stretch>
                        </pic:blipFill>
                        <pic:spPr>
                          <a:xfrm>
                            <a:off x="0" y="0"/>
                            <a:ext cx="242170"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1887" cy="140017"/>
                  <wp:effectExtent l="0" t="0" r="0" b="0"/>
                  <wp:docPr id="3929" name="image2079.png" descr=""/>
                  <wp:cNvGraphicFramePr>
                    <a:graphicFrameLocks noChangeAspect="1"/>
                  </wp:cNvGraphicFramePr>
                  <a:graphic>
                    <a:graphicData uri="http://schemas.openxmlformats.org/drawingml/2006/picture">
                      <pic:pic>
                        <pic:nvPicPr>
                          <pic:cNvPr id="3930" name="image2079.png"/>
                          <pic:cNvPicPr/>
                        </pic:nvPicPr>
                        <pic:blipFill>
                          <a:blip r:embed="rId2103" cstate="print"/>
                          <a:stretch>
                            <a:fillRect/>
                          </a:stretch>
                        </pic:blipFill>
                        <pic:spPr>
                          <a:xfrm>
                            <a:off x="0" y="0"/>
                            <a:ext cx="601887"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2065" cy="140017"/>
                  <wp:effectExtent l="0" t="0" r="0" b="0"/>
                  <wp:docPr id="3931" name="image2073.png" descr=""/>
                  <wp:cNvGraphicFramePr>
                    <a:graphicFrameLocks noChangeAspect="1"/>
                  </wp:cNvGraphicFramePr>
                  <a:graphic>
                    <a:graphicData uri="http://schemas.openxmlformats.org/drawingml/2006/picture">
                      <pic:pic>
                        <pic:nvPicPr>
                          <pic:cNvPr id="3932" name="image2073.png"/>
                          <pic:cNvPicPr/>
                        </pic:nvPicPr>
                        <pic:blipFill>
                          <a:blip r:embed="rId2097" cstate="print"/>
                          <a:stretch>
                            <a:fillRect/>
                          </a:stretch>
                        </pic:blipFill>
                        <pic:spPr>
                          <a:xfrm>
                            <a:off x="0" y="0"/>
                            <a:ext cx="602065"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429" cy="140017"/>
                  <wp:effectExtent l="0" t="0" r="0" b="0"/>
                  <wp:docPr id="3933" name="image2080.png" descr=""/>
                  <wp:cNvGraphicFramePr>
                    <a:graphicFrameLocks noChangeAspect="1"/>
                  </wp:cNvGraphicFramePr>
                  <a:graphic>
                    <a:graphicData uri="http://schemas.openxmlformats.org/drawingml/2006/picture">
                      <pic:pic>
                        <pic:nvPicPr>
                          <pic:cNvPr id="3934" name="image2080.png"/>
                          <pic:cNvPicPr/>
                        </pic:nvPicPr>
                        <pic:blipFill>
                          <a:blip r:embed="rId2104" cstate="print"/>
                          <a:stretch>
                            <a:fillRect/>
                          </a:stretch>
                        </pic:blipFill>
                        <pic:spPr>
                          <a:xfrm>
                            <a:off x="0" y="0"/>
                            <a:ext cx="605429"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692" cy="140017"/>
                  <wp:effectExtent l="0" t="0" r="0" b="0"/>
                  <wp:docPr id="3935" name="image2081.png" descr=""/>
                  <wp:cNvGraphicFramePr>
                    <a:graphicFrameLocks noChangeAspect="1"/>
                  </wp:cNvGraphicFramePr>
                  <a:graphic>
                    <a:graphicData uri="http://schemas.openxmlformats.org/drawingml/2006/picture">
                      <pic:pic>
                        <pic:nvPicPr>
                          <pic:cNvPr id="3936" name="image2081.png"/>
                          <pic:cNvPicPr/>
                        </pic:nvPicPr>
                        <pic:blipFill>
                          <a:blip r:embed="rId2105" cstate="print"/>
                          <a:stretch>
                            <a:fillRect/>
                          </a:stretch>
                        </pic:blipFill>
                        <pic:spPr>
                          <a:xfrm>
                            <a:off x="0" y="0"/>
                            <a:ext cx="605692"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64" cy="140017"/>
                  <wp:effectExtent l="0" t="0" r="0" b="0"/>
                  <wp:docPr id="3937" name="image2082.png" descr=""/>
                  <wp:cNvGraphicFramePr>
                    <a:graphicFrameLocks noChangeAspect="1"/>
                  </wp:cNvGraphicFramePr>
                  <a:graphic>
                    <a:graphicData uri="http://schemas.openxmlformats.org/drawingml/2006/picture">
                      <pic:pic>
                        <pic:nvPicPr>
                          <pic:cNvPr id="3938" name="image2082.png"/>
                          <pic:cNvPicPr/>
                        </pic:nvPicPr>
                        <pic:blipFill>
                          <a:blip r:embed="rId2106" cstate="print"/>
                          <a:stretch>
                            <a:fillRect/>
                          </a:stretch>
                        </pic:blipFill>
                        <pic:spPr>
                          <a:xfrm>
                            <a:off x="0" y="0"/>
                            <a:ext cx="604664"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937" cy="140017"/>
                  <wp:effectExtent l="0" t="0" r="0" b="0"/>
                  <wp:docPr id="3939" name="image2083.png" descr=""/>
                  <wp:cNvGraphicFramePr>
                    <a:graphicFrameLocks noChangeAspect="1"/>
                  </wp:cNvGraphicFramePr>
                  <a:graphic>
                    <a:graphicData uri="http://schemas.openxmlformats.org/drawingml/2006/picture">
                      <pic:pic>
                        <pic:nvPicPr>
                          <pic:cNvPr id="3940" name="image2083.png"/>
                          <pic:cNvPicPr/>
                        </pic:nvPicPr>
                        <pic:blipFill>
                          <a:blip r:embed="rId2107" cstate="print"/>
                          <a:stretch>
                            <a:fillRect/>
                          </a:stretch>
                        </pic:blipFill>
                        <pic:spPr>
                          <a:xfrm>
                            <a:off x="0" y="0"/>
                            <a:ext cx="604937"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317791" cy="140017"/>
                  <wp:effectExtent l="0" t="0" r="0" b="0"/>
                  <wp:docPr id="3941" name="image2084.png" descr=""/>
                  <wp:cNvGraphicFramePr>
                    <a:graphicFrameLocks noChangeAspect="1"/>
                  </wp:cNvGraphicFramePr>
                  <a:graphic>
                    <a:graphicData uri="http://schemas.openxmlformats.org/drawingml/2006/picture">
                      <pic:pic>
                        <pic:nvPicPr>
                          <pic:cNvPr id="3942" name="image2084.png"/>
                          <pic:cNvPicPr/>
                        </pic:nvPicPr>
                        <pic:blipFill>
                          <a:blip r:embed="rId2108" cstate="print"/>
                          <a:stretch>
                            <a:fillRect/>
                          </a:stretch>
                        </pic:blipFill>
                        <pic:spPr>
                          <a:xfrm>
                            <a:off x="0" y="0"/>
                            <a:ext cx="31779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4086" cy="140017"/>
                  <wp:effectExtent l="0" t="0" r="0" b="0"/>
                  <wp:docPr id="3943" name="image2085.png" descr=""/>
                  <wp:cNvGraphicFramePr>
                    <a:graphicFrameLocks noChangeAspect="1"/>
                  </wp:cNvGraphicFramePr>
                  <a:graphic>
                    <a:graphicData uri="http://schemas.openxmlformats.org/drawingml/2006/picture">
                      <pic:pic>
                        <pic:nvPicPr>
                          <pic:cNvPr id="3944" name="image2085.png"/>
                          <pic:cNvPicPr/>
                        </pic:nvPicPr>
                        <pic:blipFill>
                          <a:blip r:embed="rId2109" cstate="print"/>
                          <a:stretch>
                            <a:fillRect/>
                          </a:stretch>
                        </pic:blipFill>
                        <pic:spPr>
                          <a:xfrm>
                            <a:off x="0" y="0"/>
                            <a:ext cx="60408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086" cy="140017"/>
                  <wp:effectExtent l="0" t="0" r="0" b="0"/>
                  <wp:docPr id="3945" name="image2086.png" descr=""/>
                  <wp:cNvGraphicFramePr>
                    <a:graphicFrameLocks noChangeAspect="1"/>
                  </wp:cNvGraphicFramePr>
                  <a:graphic>
                    <a:graphicData uri="http://schemas.openxmlformats.org/drawingml/2006/picture">
                      <pic:pic>
                        <pic:nvPicPr>
                          <pic:cNvPr id="3946" name="image2086.png"/>
                          <pic:cNvPicPr/>
                        </pic:nvPicPr>
                        <pic:blipFill>
                          <a:blip r:embed="rId2110" cstate="print"/>
                          <a:stretch>
                            <a:fillRect/>
                          </a:stretch>
                        </pic:blipFill>
                        <pic:spPr>
                          <a:xfrm>
                            <a:off x="0" y="0"/>
                            <a:ext cx="60408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375" cy="140017"/>
                  <wp:effectExtent l="0" t="0" r="0" b="0"/>
                  <wp:docPr id="3947" name="image2087.png" descr=""/>
                  <wp:cNvGraphicFramePr>
                    <a:graphicFrameLocks noChangeAspect="1"/>
                  </wp:cNvGraphicFramePr>
                  <a:graphic>
                    <a:graphicData uri="http://schemas.openxmlformats.org/drawingml/2006/picture">
                      <pic:pic>
                        <pic:nvPicPr>
                          <pic:cNvPr id="3948" name="image2087.png"/>
                          <pic:cNvPicPr/>
                        </pic:nvPicPr>
                        <pic:blipFill>
                          <a:blip r:embed="rId2111" cstate="print"/>
                          <a:stretch>
                            <a:fillRect/>
                          </a:stretch>
                        </pic:blipFill>
                        <pic:spPr>
                          <a:xfrm>
                            <a:off x="0" y="0"/>
                            <a:ext cx="605375"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647" cy="140017"/>
                  <wp:effectExtent l="0" t="0" r="0" b="0"/>
                  <wp:docPr id="3949" name="image2088.png" descr=""/>
                  <wp:cNvGraphicFramePr>
                    <a:graphicFrameLocks noChangeAspect="1"/>
                  </wp:cNvGraphicFramePr>
                  <a:graphic>
                    <a:graphicData uri="http://schemas.openxmlformats.org/drawingml/2006/picture">
                      <pic:pic>
                        <pic:nvPicPr>
                          <pic:cNvPr id="3950" name="image2088.png"/>
                          <pic:cNvPicPr/>
                        </pic:nvPicPr>
                        <pic:blipFill>
                          <a:blip r:embed="rId2112" cstate="print"/>
                          <a:stretch>
                            <a:fillRect/>
                          </a:stretch>
                        </pic:blipFill>
                        <pic:spPr>
                          <a:xfrm>
                            <a:off x="0" y="0"/>
                            <a:ext cx="605647"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12" cy="140017"/>
                  <wp:effectExtent l="0" t="0" r="0" b="0"/>
                  <wp:docPr id="3951" name="image2089.png" descr=""/>
                  <wp:cNvGraphicFramePr>
                    <a:graphicFrameLocks noChangeAspect="1"/>
                  </wp:cNvGraphicFramePr>
                  <a:graphic>
                    <a:graphicData uri="http://schemas.openxmlformats.org/drawingml/2006/picture">
                      <pic:pic>
                        <pic:nvPicPr>
                          <pic:cNvPr id="3952" name="image2089.png"/>
                          <pic:cNvPicPr/>
                        </pic:nvPicPr>
                        <pic:blipFill>
                          <a:blip r:embed="rId2113" cstate="print"/>
                          <a:stretch>
                            <a:fillRect/>
                          </a:stretch>
                        </pic:blipFill>
                        <pic:spPr>
                          <a:xfrm>
                            <a:off x="0" y="0"/>
                            <a:ext cx="604612"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885" cy="140017"/>
                  <wp:effectExtent l="0" t="0" r="0" b="0"/>
                  <wp:docPr id="3953" name="image2090.png" descr=""/>
                  <wp:cNvGraphicFramePr>
                    <a:graphicFrameLocks noChangeAspect="1"/>
                  </wp:cNvGraphicFramePr>
                  <a:graphic>
                    <a:graphicData uri="http://schemas.openxmlformats.org/drawingml/2006/picture">
                      <pic:pic>
                        <pic:nvPicPr>
                          <pic:cNvPr id="3954" name="image2090.png"/>
                          <pic:cNvPicPr/>
                        </pic:nvPicPr>
                        <pic:blipFill>
                          <a:blip r:embed="rId2114" cstate="print"/>
                          <a:stretch>
                            <a:fillRect/>
                          </a:stretch>
                        </pic:blipFill>
                        <pic:spPr>
                          <a:xfrm>
                            <a:off x="0" y="0"/>
                            <a:ext cx="604885"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ight="-44"/>
              <w:rPr>
                <w:sz w:val="20"/>
              </w:rPr>
            </w:pPr>
            <w:r>
              <w:rPr>
                <w:position w:val="-3"/>
                <w:sz w:val="20"/>
              </w:rPr>
              <w:drawing>
                <wp:inline distT="0" distB="0" distL="0" distR="0">
                  <wp:extent cx="703863" cy="140017"/>
                  <wp:effectExtent l="0" t="0" r="0" b="0"/>
                  <wp:docPr id="3955" name="image2091.png" descr=""/>
                  <wp:cNvGraphicFramePr>
                    <a:graphicFrameLocks noChangeAspect="1"/>
                  </wp:cNvGraphicFramePr>
                  <a:graphic>
                    <a:graphicData uri="http://schemas.openxmlformats.org/drawingml/2006/picture">
                      <pic:pic>
                        <pic:nvPicPr>
                          <pic:cNvPr id="3956" name="image2091.png"/>
                          <pic:cNvPicPr/>
                        </pic:nvPicPr>
                        <pic:blipFill>
                          <a:blip r:embed="rId2115" cstate="print"/>
                          <a:stretch>
                            <a:fillRect/>
                          </a:stretch>
                        </pic:blipFill>
                        <pic:spPr>
                          <a:xfrm>
                            <a:off x="0" y="0"/>
                            <a:ext cx="703863"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4086" cy="140017"/>
                  <wp:effectExtent l="0" t="0" r="0" b="0"/>
                  <wp:docPr id="3957" name="image2092.png" descr=""/>
                  <wp:cNvGraphicFramePr>
                    <a:graphicFrameLocks noChangeAspect="1"/>
                  </wp:cNvGraphicFramePr>
                  <a:graphic>
                    <a:graphicData uri="http://schemas.openxmlformats.org/drawingml/2006/picture">
                      <pic:pic>
                        <pic:nvPicPr>
                          <pic:cNvPr id="3958" name="image2092.png"/>
                          <pic:cNvPicPr/>
                        </pic:nvPicPr>
                        <pic:blipFill>
                          <a:blip r:embed="rId2116" cstate="print"/>
                          <a:stretch>
                            <a:fillRect/>
                          </a:stretch>
                        </pic:blipFill>
                        <pic:spPr>
                          <a:xfrm>
                            <a:off x="0" y="0"/>
                            <a:ext cx="60408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086" cy="140017"/>
                  <wp:effectExtent l="0" t="0" r="0" b="0"/>
                  <wp:docPr id="3959" name="image2093.png" descr=""/>
                  <wp:cNvGraphicFramePr>
                    <a:graphicFrameLocks noChangeAspect="1"/>
                  </wp:cNvGraphicFramePr>
                  <a:graphic>
                    <a:graphicData uri="http://schemas.openxmlformats.org/drawingml/2006/picture">
                      <pic:pic>
                        <pic:nvPicPr>
                          <pic:cNvPr id="3960" name="image2093.png"/>
                          <pic:cNvPicPr/>
                        </pic:nvPicPr>
                        <pic:blipFill>
                          <a:blip r:embed="rId2117" cstate="print"/>
                          <a:stretch>
                            <a:fillRect/>
                          </a:stretch>
                        </pic:blipFill>
                        <pic:spPr>
                          <a:xfrm>
                            <a:off x="0" y="0"/>
                            <a:ext cx="60408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375" cy="140017"/>
                  <wp:effectExtent l="0" t="0" r="0" b="0"/>
                  <wp:docPr id="3961" name="image2094.png" descr=""/>
                  <wp:cNvGraphicFramePr>
                    <a:graphicFrameLocks noChangeAspect="1"/>
                  </wp:cNvGraphicFramePr>
                  <a:graphic>
                    <a:graphicData uri="http://schemas.openxmlformats.org/drawingml/2006/picture">
                      <pic:pic>
                        <pic:nvPicPr>
                          <pic:cNvPr id="3962" name="image2094.png"/>
                          <pic:cNvPicPr/>
                        </pic:nvPicPr>
                        <pic:blipFill>
                          <a:blip r:embed="rId2118" cstate="print"/>
                          <a:stretch>
                            <a:fillRect/>
                          </a:stretch>
                        </pic:blipFill>
                        <pic:spPr>
                          <a:xfrm>
                            <a:off x="0" y="0"/>
                            <a:ext cx="605375"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647" cy="140017"/>
                  <wp:effectExtent l="0" t="0" r="0" b="0"/>
                  <wp:docPr id="3963" name="image2095.png" descr=""/>
                  <wp:cNvGraphicFramePr>
                    <a:graphicFrameLocks noChangeAspect="1"/>
                  </wp:cNvGraphicFramePr>
                  <a:graphic>
                    <a:graphicData uri="http://schemas.openxmlformats.org/drawingml/2006/picture">
                      <pic:pic>
                        <pic:nvPicPr>
                          <pic:cNvPr id="3964" name="image2095.png"/>
                          <pic:cNvPicPr/>
                        </pic:nvPicPr>
                        <pic:blipFill>
                          <a:blip r:embed="rId2119" cstate="print"/>
                          <a:stretch>
                            <a:fillRect/>
                          </a:stretch>
                        </pic:blipFill>
                        <pic:spPr>
                          <a:xfrm>
                            <a:off x="0" y="0"/>
                            <a:ext cx="605647"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12" cy="140017"/>
                  <wp:effectExtent l="0" t="0" r="0" b="0"/>
                  <wp:docPr id="3965" name="image2096.png" descr=""/>
                  <wp:cNvGraphicFramePr>
                    <a:graphicFrameLocks noChangeAspect="1"/>
                  </wp:cNvGraphicFramePr>
                  <a:graphic>
                    <a:graphicData uri="http://schemas.openxmlformats.org/drawingml/2006/picture">
                      <pic:pic>
                        <pic:nvPicPr>
                          <pic:cNvPr id="3966" name="image2096.png"/>
                          <pic:cNvPicPr/>
                        </pic:nvPicPr>
                        <pic:blipFill>
                          <a:blip r:embed="rId2120" cstate="print"/>
                          <a:stretch>
                            <a:fillRect/>
                          </a:stretch>
                        </pic:blipFill>
                        <pic:spPr>
                          <a:xfrm>
                            <a:off x="0" y="0"/>
                            <a:ext cx="604612"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885" cy="140017"/>
                  <wp:effectExtent l="0" t="0" r="0" b="0"/>
                  <wp:docPr id="3967" name="image2097.png" descr=""/>
                  <wp:cNvGraphicFramePr>
                    <a:graphicFrameLocks noChangeAspect="1"/>
                  </wp:cNvGraphicFramePr>
                  <a:graphic>
                    <a:graphicData uri="http://schemas.openxmlformats.org/drawingml/2006/picture">
                      <pic:pic>
                        <pic:nvPicPr>
                          <pic:cNvPr id="3968" name="image2097.png"/>
                          <pic:cNvPicPr/>
                        </pic:nvPicPr>
                        <pic:blipFill>
                          <a:blip r:embed="rId2121" cstate="print"/>
                          <a:stretch>
                            <a:fillRect/>
                          </a:stretch>
                        </pic:blipFill>
                        <pic:spPr>
                          <a:xfrm>
                            <a:off x="0" y="0"/>
                            <a:ext cx="604885"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350121" cy="140017"/>
                  <wp:effectExtent l="0" t="0" r="0" b="0"/>
                  <wp:docPr id="3969" name="image2098.png" descr=""/>
                  <wp:cNvGraphicFramePr>
                    <a:graphicFrameLocks noChangeAspect="1"/>
                  </wp:cNvGraphicFramePr>
                  <a:graphic>
                    <a:graphicData uri="http://schemas.openxmlformats.org/drawingml/2006/picture">
                      <pic:pic>
                        <pic:nvPicPr>
                          <pic:cNvPr id="3970" name="image2098.png"/>
                          <pic:cNvPicPr/>
                        </pic:nvPicPr>
                        <pic:blipFill>
                          <a:blip r:embed="rId2122" cstate="print"/>
                          <a:stretch>
                            <a:fillRect/>
                          </a:stretch>
                        </pic:blipFill>
                        <pic:spPr>
                          <a:xfrm>
                            <a:off x="0" y="0"/>
                            <a:ext cx="35012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4130" cy="140017"/>
                  <wp:effectExtent l="0" t="0" r="0" b="0"/>
                  <wp:docPr id="3971" name="image2099.png" descr=""/>
                  <wp:cNvGraphicFramePr>
                    <a:graphicFrameLocks noChangeAspect="1"/>
                  </wp:cNvGraphicFramePr>
                  <a:graphic>
                    <a:graphicData uri="http://schemas.openxmlformats.org/drawingml/2006/picture">
                      <pic:pic>
                        <pic:nvPicPr>
                          <pic:cNvPr id="3972" name="image2099.png"/>
                          <pic:cNvPicPr/>
                        </pic:nvPicPr>
                        <pic:blipFill>
                          <a:blip r:embed="rId2123" cstate="print"/>
                          <a:stretch>
                            <a:fillRect/>
                          </a:stretch>
                        </pic:blipFill>
                        <pic:spPr>
                          <a:xfrm>
                            <a:off x="0" y="0"/>
                            <a:ext cx="604130"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127" cy="140017"/>
                  <wp:effectExtent l="0" t="0" r="0" b="0"/>
                  <wp:docPr id="3973" name="image2100.png" descr=""/>
                  <wp:cNvGraphicFramePr>
                    <a:graphicFrameLocks noChangeAspect="1"/>
                  </wp:cNvGraphicFramePr>
                  <a:graphic>
                    <a:graphicData uri="http://schemas.openxmlformats.org/drawingml/2006/picture">
                      <pic:pic>
                        <pic:nvPicPr>
                          <pic:cNvPr id="3974" name="image2100.png"/>
                          <pic:cNvPicPr/>
                        </pic:nvPicPr>
                        <pic:blipFill>
                          <a:blip r:embed="rId2124" cstate="print"/>
                          <a:stretch>
                            <a:fillRect/>
                          </a:stretch>
                        </pic:blipFill>
                        <pic:spPr>
                          <a:xfrm>
                            <a:off x="0" y="0"/>
                            <a:ext cx="604127"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421" cy="140017"/>
                  <wp:effectExtent l="0" t="0" r="0" b="0"/>
                  <wp:docPr id="3975" name="image2101.png" descr=""/>
                  <wp:cNvGraphicFramePr>
                    <a:graphicFrameLocks noChangeAspect="1"/>
                  </wp:cNvGraphicFramePr>
                  <a:graphic>
                    <a:graphicData uri="http://schemas.openxmlformats.org/drawingml/2006/picture">
                      <pic:pic>
                        <pic:nvPicPr>
                          <pic:cNvPr id="3976" name="image2101.png"/>
                          <pic:cNvPicPr/>
                        </pic:nvPicPr>
                        <pic:blipFill>
                          <a:blip r:embed="rId2125" cstate="print"/>
                          <a:stretch>
                            <a:fillRect/>
                          </a:stretch>
                        </pic:blipFill>
                        <pic:spPr>
                          <a:xfrm>
                            <a:off x="0" y="0"/>
                            <a:ext cx="60542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684" cy="140017"/>
                  <wp:effectExtent l="0" t="0" r="0" b="0"/>
                  <wp:docPr id="3977" name="image2102.png" descr=""/>
                  <wp:cNvGraphicFramePr>
                    <a:graphicFrameLocks noChangeAspect="1"/>
                  </wp:cNvGraphicFramePr>
                  <a:graphic>
                    <a:graphicData uri="http://schemas.openxmlformats.org/drawingml/2006/picture">
                      <pic:pic>
                        <pic:nvPicPr>
                          <pic:cNvPr id="3978" name="image2102.png"/>
                          <pic:cNvPicPr/>
                        </pic:nvPicPr>
                        <pic:blipFill>
                          <a:blip r:embed="rId2126" cstate="print"/>
                          <a:stretch>
                            <a:fillRect/>
                          </a:stretch>
                        </pic:blipFill>
                        <pic:spPr>
                          <a:xfrm>
                            <a:off x="0" y="0"/>
                            <a:ext cx="605684"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56" cy="140017"/>
                  <wp:effectExtent l="0" t="0" r="0" b="0"/>
                  <wp:docPr id="3979" name="image2103.png" descr=""/>
                  <wp:cNvGraphicFramePr>
                    <a:graphicFrameLocks noChangeAspect="1"/>
                  </wp:cNvGraphicFramePr>
                  <a:graphic>
                    <a:graphicData uri="http://schemas.openxmlformats.org/drawingml/2006/picture">
                      <pic:pic>
                        <pic:nvPicPr>
                          <pic:cNvPr id="3980" name="image2103.png"/>
                          <pic:cNvPicPr/>
                        </pic:nvPicPr>
                        <pic:blipFill>
                          <a:blip r:embed="rId2127" cstate="print"/>
                          <a:stretch>
                            <a:fillRect/>
                          </a:stretch>
                        </pic:blipFill>
                        <pic:spPr>
                          <a:xfrm>
                            <a:off x="0" y="0"/>
                            <a:ext cx="60465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385" cy="140017"/>
                  <wp:effectExtent l="0" t="0" r="0" b="0"/>
                  <wp:docPr id="3981" name="image2104.png" descr=""/>
                  <wp:cNvGraphicFramePr>
                    <a:graphicFrameLocks noChangeAspect="1"/>
                  </wp:cNvGraphicFramePr>
                  <a:graphic>
                    <a:graphicData uri="http://schemas.openxmlformats.org/drawingml/2006/picture">
                      <pic:pic>
                        <pic:nvPicPr>
                          <pic:cNvPr id="3982" name="image2104.png"/>
                          <pic:cNvPicPr/>
                        </pic:nvPicPr>
                        <pic:blipFill>
                          <a:blip r:embed="rId2128" cstate="print"/>
                          <a:stretch>
                            <a:fillRect/>
                          </a:stretch>
                        </pic:blipFill>
                        <pic:spPr>
                          <a:xfrm>
                            <a:off x="0" y="0"/>
                            <a:ext cx="605385"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622627" cy="140017"/>
                  <wp:effectExtent l="0" t="0" r="0" b="0"/>
                  <wp:docPr id="3983" name="image2105.png" descr=""/>
                  <wp:cNvGraphicFramePr>
                    <a:graphicFrameLocks noChangeAspect="1"/>
                  </wp:cNvGraphicFramePr>
                  <a:graphic>
                    <a:graphicData uri="http://schemas.openxmlformats.org/drawingml/2006/picture">
                      <pic:pic>
                        <pic:nvPicPr>
                          <pic:cNvPr id="3984" name="image2105.png"/>
                          <pic:cNvPicPr/>
                        </pic:nvPicPr>
                        <pic:blipFill>
                          <a:blip r:embed="rId2129" cstate="print"/>
                          <a:stretch>
                            <a:fillRect/>
                          </a:stretch>
                        </pic:blipFill>
                        <pic:spPr>
                          <a:xfrm>
                            <a:off x="0" y="0"/>
                            <a:ext cx="622627"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1833" cy="140017"/>
                  <wp:effectExtent l="0" t="0" r="0" b="0"/>
                  <wp:docPr id="3985" name="image2106.png" descr=""/>
                  <wp:cNvGraphicFramePr>
                    <a:graphicFrameLocks noChangeAspect="1"/>
                  </wp:cNvGraphicFramePr>
                  <a:graphic>
                    <a:graphicData uri="http://schemas.openxmlformats.org/drawingml/2006/picture">
                      <pic:pic>
                        <pic:nvPicPr>
                          <pic:cNvPr id="3986" name="image2106.png"/>
                          <pic:cNvPicPr/>
                        </pic:nvPicPr>
                        <pic:blipFill>
                          <a:blip r:embed="rId2130" cstate="print"/>
                          <a:stretch>
                            <a:fillRect/>
                          </a:stretch>
                        </pic:blipFill>
                        <pic:spPr>
                          <a:xfrm>
                            <a:off x="0" y="0"/>
                            <a:ext cx="601833"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2011" cy="140017"/>
                  <wp:effectExtent l="0" t="0" r="0" b="0"/>
                  <wp:docPr id="3987" name="image2107.png" descr=""/>
                  <wp:cNvGraphicFramePr>
                    <a:graphicFrameLocks noChangeAspect="1"/>
                  </wp:cNvGraphicFramePr>
                  <a:graphic>
                    <a:graphicData uri="http://schemas.openxmlformats.org/drawingml/2006/picture">
                      <pic:pic>
                        <pic:nvPicPr>
                          <pic:cNvPr id="3988" name="image2107.png"/>
                          <pic:cNvPicPr/>
                        </pic:nvPicPr>
                        <pic:blipFill>
                          <a:blip r:embed="rId2131" cstate="print"/>
                          <a:stretch>
                            <a:fillRect/>
                          </a:stretch>
                        </pic:blipFill>
                        <pic:spPr>
                          <a:xfrm>
                            <a:off x="0" y="0"/>
                            <a:ext cx="60201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794" cy="140017"/>
                  <wp:effectExtent l="0" t="0" r="0" b="0"/>
                  <wp:docPr id="3989" name="image2108.png" descr=""/>
                  <wp:cNvGraphicFramePr>
                    <a:graphicFrameLocks noChangeAspect="1"/>
                  </wp:cNvGraphicFramePr>
                  <a:graphic>
                    <a:graphicData uri="http://schemas.openxmlformats.org/drawingml/2006/picture">
                      <pic:pic>
                        <pic:nvPicPr>
                          <pic:cNvPr id="3990" name="image2108.png"/>
                          <pic:cNvPicPr/>
                        </pic:nvPicPr>
                        <pic:blipFill>
                          <a:blip r:embed="rId2132" cstate="print"/>
                          <a:stretch>
                            <a:fillRect/>
                          </a:stretch>
                        </pic:blipFill>
                        <pic:spPr>
                          <a:xfrm>
                            <a:off x="0" y="0"/>
                            <a:ext cx="604794"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5647" cy="140017"/>
                  <wp:effectExtent l="0" t="0" r="0" b="0"/>
                  <wp:docPr id="3991" name="image2109.png" descr=""/>
                  <wp:cNvGraphicFramePr>
                    <a:graphicFrameLocks noChangeAspect="1"/>
                  </wp:cNvGraphicFramePr>
                  <a:graphic>
                    <a:graphicData uri="http://schemas.openxmlformats.org/drawingml/2006/picture">
                      <pic:pic>
                        <pic:nvPicPr>
                          <pic:cNvPr id="3992" name="image2109.png"/>
                          <pic:cNvPicPr/>
                        </pic:nvPicPr>
                        <pic:blipFill>
                          <a:blip r:embed="rId2133" cstate="print"/>
                          <a:stretch>
                            <a:fillRect/>
                          </a:stretch>
                        </pic:blipFill>
                        <pic:spPr>
                          <a:xfrm>
                            <a:off x="0" y="0"/>
                            <a:ext cx="605647"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12" cy="140017"/>
                  <wp:effectExtent l="0" t="0" r="0" b="0"/>
                  <wp:docPr id="3993" name="image2110.png" descr=""/>
                  <wp:cNvGraphicFramePr>
                    <a:graphicFrameLocks noChangeAspect="1"/>
                  </wp:cNvGraphicFramePr>
                  <a:graphic>
                    <a:graphicData uri="http://schemas.openxmlformats.org/drawingml/2006/picture">
                      <pic:pic>
                        <pic:nvPicPr>
                          <pic:cNvPr id="3994" name="image2110.png"/>
                          <pic:cNvPicPr/>
                        </pic:nvPicPr>
                        <pic:blipFill>
                          <a:blip r:embed="rId2134" cstate="print"/>
                          <a:stretch>
                            <a:fillRect/>
                          </a:stretch>
                        </pic:blipFill>
                        <pic:spPr>
                          <a:xfrm>
                            <a:off x="0" y="0"/>
                            <a:ext cx="604612"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885" cy="140017"/>
                  <wp:effectExtent l="0" t="0" r="0" b="0"/>
                  <wp:docPr id="3995" name="image2111.png" descr=""/>
                  <wp:cNvGraphicFramePr>
                    <a:graphicFrameLocks noChangeAspect="1"/>
                  </wp:cNvGraphicFramePr>
                  <a:graphic>
                    <a:graphicData uri="http://schemas.openxmlformats.org/drawingml/2006/picture">
                      <pic:pic>
                        <pic:nvPicPr>
                          <pic:cNvPr id="3996" name="image2111.png"/>
                          <pic:cNvPicPr/>
                        </pic:nvPicPr>
                        <pic:blipFill>
                          <a:blip r:embed="rId2135" cstate="print"/>
                          <a:stretch>
                            <a:fillRect/>
                          </a:stretch>
                        </pic:blipFill>
                        <pic:spPr>
                          <a:xfrm>
                            <a:off x="0" y="0"/>
                            <a:ext cx="604885" cy="140017"/>
                          </a:xfrm>
                          <a:prstGeom prst="rect">
                            <a:avLst/>
                          </a:prstGeom>
                        </pic:spPr>
                      </pic:pic>
                    </a:graphicData>
                  </a:graphic>
                </wp:inline>
              </w:drawing>
            </w:r>
            <w:r>
              <w:rPr>
                <w:position w:val="-3"/>
                <w:sz w:val="20"/>
              </w:rPr>
            </w:r>
          </w:p>
        </w:tc>
      </w:tr>
      <w:tr>
        <w:trPr>
          <w:trHeight w:val="243" w:hRule="atLeast"/>
        </w:trPr>
        <w:tc>
          <w:tcPr>
            <w:tcW w:w="1157" w:type="dxa"/>
            <w:tcBorders>
              <w:left w:val="single" w:sz="4" w:space="0" w:color="231F20"/>
              <w:right w:val="single" w:sz="4" w:space="0" w:color="231F20"/>
            </w:tcBorders>
            <w:shd w:val="clear" w:color="auto" w:fill="FFFFFF"/>
          </w:tcPr>
          <w:p>
            <w:pPr>
              <w:pStyle w:val="TableParagraph"/>
              <w:spacing w:line="220" w:lineRule="exact"/>
              <w:ind w:left="30"/>
              <w:rPr>
                <w:sz w:val="20"/>
              </w:rPr>
            </w:pPr>
            <w:r>
              <w:rPr>
                <w:position w:val="-3"/>
                <w:sz w:val="20"/>
              </w:rPr>
              <w:drawing>
                <wp:inline distT="0" distB="0" distL="0" distR="0">
                  <wp:extent cx="557691" cy="140017"/>
                  <wp:effectExtent l="0" t="0" r="0" b="0"/>
                  <wp:docPr id="3997" name="image2112.png" descr=""/>
                  <wp:cNvGraphicFramePr>
                    <a:graphicFrameLocks noChangeAspect="1"/>
                  </wp:cNvGraphicFramePr>
                  <a:graphic>
                    <a:graphicData uri="http://schemas.openxmlformats.org/drawingml/2006/picture">
                      <pic:pic>
                        <pic:nvPicPr>
                          <pic:cNvPr id="3998" name="image2112.png"/>
                          <pic:cNvPicPr/>
                        </pic:nvPicPr>
                        <pic:blipFill>
                          <a:blip r:embed="rId2136" cstate="print"/>
                          <a:stretch>
                            <a:fillRect/>
                          </a:stretch>
                        </pic:blipFill>
                        <pic:spPr>
                          <a:xfrm>
                            <a:off x="0" y="0"/>
                            <a:ext cx="557691"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74" w:right="-29"/>
              <w:rPr>
                <w:sz w:val="20"/>
              </w:rPr>
            </w:pPr>
            <w:r>
              <w:rPr>
                <w:position w:val="-3"/>
                <w:sz w:val="20"/>
              </w:rPr>
              <w:drawing>
                <wp:inline distT="0" distB="0" distL="0" distR="0">
                  <wp:extent cx="601878" cy="140017"/>
                  <wp:effectExtent l="0" t="0" r="0" b="0"/>
                  <wp:docPr id="3999" name="image2113.png" descr=""/>
                  <wp:cNvGraphicFramePr>
                    <a:graphicFrameLocks noChangeAspect="1"/>
                  </wp:cNvGraphicFramePr>
                  <a:graphic>
                    <a:graphicData uri="http://schemas.openxmlformats.org/drawingml/2006/picture">
                      <pic:pic>
                        <pic:nvPicPr>
                          <pic:cNvPr id="4000" name="image2113.png"/>
                          <pic:cNvPicPr/>
                        </pic:nvPicPr>
                        <pic:blipFill>
                          <a:blip r:embed="rId2137" cstate="print"/>
                          <a:stretch>
                            <a:fillRect/>
                          </a:stretch>
                        </pic:blipFill>
                        <pic:spPr>
                          <a:xfrm>
                            <a:off x="0" y="0"/>
                            <a:ext cx="601878"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left="1" w:right="-29"/>
              <w:rPr>
                <w:sz w:val="20"/>
              </w:rPr>
            </w:pPr>
            <w:r>
              <w:rPr>
                <w:position w:val="12"/>
                <w:sz w:val="3"/>
              </w:rPr>
              <w:pict>
                <v:group style="width:1.35pt;height:1.65pt;mso-position-horizontal-relative:char;mso-position-vertical-relative:line" coordorigin="0,0" coordsize="27,33">
                  <v:line style="position:absolute" from="4,5" to="22,5" stroked="true" strokeweight=".537574pt" strokecolor="#008000">
                    <v:stroke dashstyle="solid"/>
                  </v:line>
                  <v:rect style="position:absolute;left:0;top:0;width:27;height:11" filled="true" fillcolor="#008000" stroked="false">
                    <v:fill type="solid"/>
                  </v:rect>
                  <v:line style="position:absolute" from="4,16" to="13,16" stroked="true" strokeweight=".537574pt" strokecolor="#008000">
                    <v:stroke dashstyle="solid"/>
                  </v:line>
                  <v:rect style="position:absolute;left:0;top:10;width:18;height:11" filled="true" fillcolor="#008000" stroked="false">
                    <v:fill type="solid"/>
                  </v:rect>
                  <v:rect style="position:absolute;left:0;top:21;width:9;height:11" filled="true" fillcolor="#008000" stroked="false">
                    <v:fill type="solid"/>
                  </v:rect>
                </v:group>
              </w:pict>
            </w:r>
            <w:r>
              <w:rPr>
                <w:position w:val="12"/>
                <w:sz w:val="3"/>
              </w:rPr>
            </w:r>
            <w:r>
              <w:rPr>
                <w:rFonts w:ascii="Times New Roman"/>
                <w:spacing w:val="-18"/>
                <w:position w:val="12"/>
                <w:sz w:val="20"/>
              </w:rPr>
              <w:t> </w:t>
            </w:r>
            <w:r>
              <w:rPr>
                <w:spacing w:val="-18"/>
                <w:position w:val="-3"/>
                <w:sz w:val="20"/>
              </w:rPr>
              <w:drawing>
                <wp:inline distT="0" distB="0" distL="0" distR="0">
                  <wp:extent cx="602056" cy="140017"/>
                  <wp:effectExtent l="0" t="0" r="0" b="0"/>
                  <wp:docPr id="4001" name="image2114.png" descr=""/>
                  <wp:cNvGraphicFramePr>
                    <a:graphicFrameLocks noChangeAspect="1"/>
                  </wp:cNvGraphicFramePr>
                  <a:graphic>
                    <a:graphicData uri="http://schemas.openxmlformats.org/drawingml/2006/picture">
                      <pic:pic>
                        <pic:nvPicPr>
                          <pic:cNvPr id="4002" name="image2114.png"/>
                          <pic:cNvPicPr/>
                        </pic:nvPicPr>
                        <pic:blipFill>
                          <a:blip r:embed="rId2138" cstate="print"/>
                          <a:stretch>
                            <a:fillRect/>
                          </a:stretch>
                        </pic:blipFill>
                        <pic:spPr>
                          <a:xfrm>
                            <a:off x="0" y="0"/>
                            <a:ext cx="602056" cy="140017"/>
                          </a:xfrm>
                          <a:prstGeom prst="rect">
                            <a:avLst/>
                          </a:prstGeom>
                        </pic:spPr>
                      </pic:pic>
                    </a:graphicData>
                  </a:graphic>
                </wp:inline>
              </w:drawing>
            </w:r>
            <w:r>
              <w:rPr>
                <w:spacing w:val="-18"/>
                <w:position w:val="-3"/>
                <w:sz w:val="20"/>
              </w:rPr>
            </w:r>
          </w:p>
        </w:tc>
        <w:tc>
          <w:tcPr>
            <w:tcW w:w="1051" w:type="dxa"/>
            <w:tcBorders>
              <w:left w:val="single" w:sz="4" w:space="0" w:color="231F20"/>
              <w:right w:val="single" w:sz="4" w:space="0" w:color="231F20"/>
            </w:tcBorders>
            <w:shd w:val="clear" w:color="auto" w:fill="FFFFFF"/>
          </w:tcPr>
          <w:p>
            <w:pPr>
              <w:pStyle w:val="TableParagraph"/>
              <w:spacing w:line="43" w:lineRule="exact"/>
              <w:ind w:left="1"/>
              <w:rPr>
                <w:sz w:val="4"/>
              </w:rPr>
            </w:pPr>
            <w:r>
              <w:rPr>
                <w:position w:val="0"/>
                <w:sz w:val="4"/>
              </w:rPr>
              <w:pict>
                <v:group style="width:1.8pt;height:2.15pt;mso-position-horizontal-relative:char;mso-position-vertical-relative:line" coordorigin="0,0" coordsize="36,43">
                  <v:line style="position:absolute" from="4,5" to="31,5" stroked="true" strokeweight=".537574pt" strokecolor="#008000">
                    <v:stroke dashstyle="solid"/>
                  </v:line>
                  <v:rect style="position:absolute;left:0;top:0;width:36;height:11" filled="true" fillcolor="#008000" stroked="false">
                    <v:fill type="solid"/>
                  </v:rect>
                  <v:line style="position:absolute" from="4,16" to="22,16" stroked="true" strokeweight=".537574pt" strokecolor="#008000">
                    <v:stroke dashstyle="solid"/>
                  </v:line>
                  <v:rect style="position:absolute;left:0;top:10;width:27;height:11" filled="true" fillcolor="#008000" stroked="false">
                    <v:fill type="solid"/>
                  </v:rect>
                  <v:line style="position:absolute" from="4,27" to="13,27" stroked="true" strokeweight=".537574pt" strokecolor="#008000">
                    <v:stroke dashstyle="solid"/>
                  </v:line>
                  <v:rect style="position:absolute;left:0;top:21;width:18;height:11" filled="true" fillcolor="#008000" stroked="false">
                    <v:fill type="solid"/>
                  </v:rect>
                  <v:rect style="position:absolute;left:0;top:32;width:9;height:11" filled="true" fillcolor="#008000" stroked="false">
                    <v:fill type="solid"/>
                  </v:rect>
                </v:group>
              </w:pict>
            </w:r>
            <w:r>
              <w:rPr>
                <w:position w:val="0"/>
                <w:sz w:val="4"/>
              </w:rPr>
            </w:r>
          </w:p>
        </w:tc>
        <w:tc>
          <w:tcPr>
            <w:tcW w:w="1051" w:type="dxa"/>
            <w:tcBorders>
              <w:left w:val="single" w:sz="4" w:space="0" w:color="231F20"/>
              <w:right w:val="single" w:sz="4" w:space="0" w:color="231F20"/>
            </w:tcBorders>
            <w:shd w:val="clear" w:color="auto" w:fill="FFFFFF"/>
          </w:tcPr>
          <w:p>
            <w:pPr>
              <w:pStyle w:val="TableParagraph"/>
              <w:rPr>
                <w:rFonts w:ascii="Times New Roman"/>
                <w:sz w:val="16"/>
              </w:rPr>
            </w:pPr>
          </w:p>
        </w:tc>
        <w:tc>
          <w:tcPr>
            <w:tcW w:w="1051" w:type="dxa"/>
            <w:tcBorders>
              <w:left w:val="single" w:sz="4" w:space="0" w:color="231F20"/>
              <w:right w:val="single" w:sz="4" w:space="0" w:color="231F20"/>
            </w:tcBorders>
            <w:shd w:val="clear" w:color="auto" w:fill="FFFFFF"/>
          </w:tcPr>
          <w:p>
            <w:pPr>
              <w:pStyle w:val="TableParagraph"/>
              <w:spacing w:line="220" w:lineRule="exact"/>
              <w:ind w:left="73" w:right="-29"/>
              <w:rPr>
                <w:sz w:val="20"/>
              </w:rPr>
            </w:pPr>
            <w:r>
              <w:rPr>
                <w:position w:val="-3"/>
                <w:sz w:val="20"/>
              </w:rPr>
              <w:drawing>
                <wp:inline distT="0" distB="0" distL="0" distR="0">
                  <wp:extent cx="604656" cy="140017"/>
                  <wp:effectExtent l="0" t="0" r="0" b="0"/>
                  <wp:docPr id="4003" name="image2115.png" descr=""/>
                  <wp:cNvGraphicFramePr>
                    <a:graphicFrameLocks noChangeAspect="1"/>
                  </wp:cNvGraphicFramePr>
                  <a:graphic>
                    <a:graphicData uri="http://schemas.openxmlformats.org/drawingml/2006/picture">
                      <pic:pic>
                        <pic:nvPicPr>
                          <pic:cNvPr id="4004" name="image2115.png"/>
                          <pic:cNvPicPr/>
                        </pic:nvPicPr>
                        <pic:blipFill>
                          <a:blip r:embed="rId2139" cstate="print"/>
                          <a:stretch>
                            <a:fillRect/>
                          </a:stretch>
                        </pic:blipFill>
                        <pic:spPr>
                          <a:xfrm>
                            <a:off x="0" y="0"/>
                            <a:ext cx="604656" cy="140017"/>
                          </a:xfrm>
                          <a:prstGeom prst="rect">
                            <a:avLst/>
                          </a:prstGeom>
                        </pic:spPr>
                      </pic:pic>
                    </a:graphicData>
                  </a:graphic>
                </wp:inline>
              </w:drawing>
            </w:r>
            <w:r>
              <w:rPr>
                <w:position w:val="-3"/>
                <w:sz w:val="20"/>
              </w:rPr>
            </w:r>
          </w:p>
        </w:tc>
        <w:tc>
          <w:tcPr>
            <w:tcW w:w="1051" w:type="dxa"/>
            <w:tcBorders>
              <w:left w:val="single" w:sz="4" w:space="0" w:color="231F20"/>
              <w:right w:val="single" w:sz="4" w:space="0" w:color="231F20"/>
            </w:tcBorders>
            <w:shd w:val="clear" w:color="auto" w:fill="FFFFFF"/>
          </w:tcPr>
          <w:p>
            <w:pPr>
              <w:pStyle w:val="TableParagraph"/>
              <w:spacing w:line="220" w:lineRule="exact"/>
              <w:ind w:right="-29"/>
              <w:rPr>
                <w:sz w:val="20"/>
              </w:rPr>
            </w:pPr>
            <w:r>
              <w:rPr>
                <w:position w:val="12"/>
                <w:sz w:val="4"/>
              </w:rPr>
              <w:pict>
                <v:group style="width:1.8pt;height:2.15pt;mso-position-horizontal-relative:char;mso-position-vertical-relative:line" coordorigin="0,0" coordsize="36,43">
                  <v:line style="position:absolute" from="4,5" to="31,5" stroked="true" strokeweight=".537574pt" strokecolor="#008000">
                    <v:stroke dashstyle="solid"/>
                  </v:line>
                  <v:rect style="position:absolute;left:0;top:0;width:36;height:11" filled="true" fillcolor="#008000" stroked="false">
                    <v:fill type="solid"/>
                  </v:rect>
                  <v:line style="position:absolute" from="4,16" to="22,16" stroked="true" strokeweight=".537574pt" strokecolor="#008000">
                    <v:stroke dashstyle="solid"/>
                  </v:line>
                  <v:rect style="position:absolute;left:0;top:10;width:27;height:11" filled="true" fillcolor="#008000" stroked="false">
                    <v:fill type="solid"/>
                  </v:rect>
                  <v:line style="position:absolute" from="4,27" to="13,27" stroked="true" strokeweight=".537574pt" strokecolor="#008000">
                    <v:stroke dashstyle="solid"/>
                  </v:line>
                  <v:rect style="position:absolute;left:0;top:21;width:18;height:11" filled="true" fillcolor="#008000" stroked="false">
                    <v:fill type="solid"/>
                  </v:rect>
                  <v:rect style="position:absolute;left:0;top:32;width:9;height:11" filled="true" fillcolor="#008000" stroked="false">
                    <v:fill type="solid"/>
                  </v:rect>
                </v:group>
              </w:pict>
            </w:r>
            <w:r>
              <w:rPr>
                <w:position w:val="12"/>
                <w:sz w:val="4"/>
              </w:rPr>
            </w:r>
            <w:r>
              <w:rPr>
                <w:rFonts w:ascii="Times New Roman"/>
                <w:spacing w:val="-33"/>
                <w:position w:val="12"/>
                <w:sz w:val="20"/>
              </w:rPr>
              <w:t> </w:t>
            </w:r>
            <w:r>
              <w:rPr>
                <w:spacing w:val="-33"/>
                <w:position w:val="-3"/>
                <w:sz w:val="20"/>
              </w:rPr>
              <w:drawing>
                <wp:inline distT="0" distB="0" distL="0" distR="0">
                  <wp:extent cx="604928" cy="140017"/>
                  <wp:effectExtent l="0" t="0" r="0" b="0"/>
                  <wp:docPr id="4005" name="image2116.png" descr=""/>
                  <wp:cNvGraphicFramePr>
                    <a:graphicFrameLocks noChangeAspect="1"/>
                  </wp:cNvGraphicFramePr>
                  <a:graphic>
                    <a:graphicData uri="http://schemas.openxmlformats.org/drawingml/2006/picture">
                      <pic:pic>
                        <pic:nvPicPr>
                          <pic:cNvPr id="4006" name="image2116.png"/>
                          <pic:cNvPicPr/>
                        </pic:nvPicPr>
                        <pic:blipFill>
                          <a:blip r:embed="rId2140" cstate="print"/>
                          <a:stretch>
                            <a:fillRect/>
                          </a:stretch>
                        </pic:blipFill>
                        <pic:spPr>
                          <a:xfrm>
                            <a:off x="0" y="0"/>
                            <a:ext cx="604928" cy="140017"/>
                          </a:xfrm>
                          <a:prstGeom prst="rect">
                            <a:avLst/>
                          </a:prstGeom>
                        </pic:spPr>
                      </pic:pic>
                    </a:graphicData>
                  </a:graphic>
                </wp:inline>
              </w:drawing>
            </w:r>
            <w:r>
              <w:rPr>
                <w:spacing w:val="-33"/>
                <w:position w:val="-3"/>
                <w:sz w:val="20"/>
              </w:rPr>
            </w:r>
          </w:p>
        </w:tc>
      </w:tr>
    </w:tbl>
    <w:p>
      <w:pPr>
        <w:pStyle w:val="BodyText"/>
      </w:pPr>
    </w:p>
    <w:p>
      <w:pPr>
        <w:pStyle w:val="BodyText"/>
      </w:pPr>
    </w:p>
    <w:p>
      <w:pPr>
        <w:pStyle w:val="BodyText"/>
      </w:pPr>
    </w:p>
    <w:p>
      <w:pPr>
        <w:pStyle w:val="BodyText"/>
      </w:pPr>
    </w:p>
    <w:p>
      <w:pPr>
        <w:pStyle w:val="BodyText"/>
      </w:pPr>
    </w:p>
    <w:p>
      <w:pPr>
        <w:pStyle w:val="BodyText"/>
        <w:rPr>
          <w:sz w:val="14"/>
        </w:rPr>
      </w:pPr>
      <w:r>
        <w:rPr/>
        <w:pict>
          <v:shape style="position:absolute;margin-left:512.422974pt;margin-top:9.746843pt;width:26.2pt;height:17.45pt;mso-position-horizontal-relative:page;mso-position-vertical-relative:paragraph;z-index:19592;mso-wrap-distance-left:0;mso-wrap-distance-right:0" type="#_x0000_t202" filled="true" fillcolor="#1f3468" stroked="false">
            <v:textbox inset="0,0,0,0">
              <w:txbxContent>
                <w:p>
                  <w:pPr>
                    <w:spacing w:before="40"/>
                    <w:ind w:left="131" w:right="131" w:firstLine="0"/>
                    <w:jc w:val="center"/>
                    <w:rPr>
                      <w:rFonts w:ascii="Arial"/>
                      <w:sz w:val="22"/>
                    </w:rPr>
                  </w:pPr>
                  <w:r>
                    <w:rPr>
                      <w:rFonts w:ascii="Arial"/>
                      <w:color w:val="FFFFFF"/>
                      <w:w w:val="80"/>
                      <w:sz w:val="22"/>
                    </w:rPr>
                    <w:t>47</w:t>
                  </w:r>
                </w:p>
              </w:txbxContent>
            </v:textbox>
            <v:fill type="solid"/>
            <w10:wrap type="topAndBottom"/>
          </v:shape>
        </w:pict>
      </w:r>
    </w:p>
    <w:p>
      <w:pPr>
        <w:spacing w:after="0"/>
        <w:rPr>
          <w:sz w:val="14"/>
        </w:rPr>
        <w:sectPr>
          <w:type w:val="continuous"/>
          <w:pgSz w:w="11910" w:h="15880"/>
          <w:pgMar w:top="740" w:bottom="280" w:left="0" w:right="0"/>
        </w:sectPr>
      </w:pPr>
    </w:p>
    <w:p>
      <w:pPr>
        <w:pStyle w:val="BodyText"/>
        <w:spacing w:line="314" w:lineRule="auto" w:before="81"/>
        <w:ind w:left="1141"/>
        <w:jc w:val="both"/>
      </w:pPr>
      <w:r>
        <w:rPr>
          <w:color w:val="231F20"/>
          <w:w w:val="105"/>
        </w:rPr>
        <w:t>Dari  10  negara  yang  memiliki  </w:t>
      </w:r>
      <w:r>
        <w:rPr>
          <w:i/>
          <w:color w:val="231F20"/>
          <w:w w:val="105"/>
        </w:rPr>
        <w:t>share  </w:t>
      </w:r>
      <w:r>
        <w:rPr>
          <w:color w:val="231F20"/>
          <w:spacing w:val="-3"/>
          <w:w w:val="105"/>
        </w:rPr>
        <w:t>terbesar  </w:t>
      </w:r>
      <w:r>
        <w:rPr>
          <w:color w:val="231F20"/>
          <w:w w:val="105"/>
        </w:rPr>
        <w:t>pada superwisman (tabel 1), terlihat keragaman pengeluaran dan lama tinggal di Bali dari </w:t>
      </w:r>
      <w:r>
        <w:rPr>
          <w:color w:val="231F20"/>
          <w:spacing w:val="-3"/>
          <w:w w:val="105"/>
        </w:rPr>
        <w:t>masing- </w:t>
      </w:r>
      <w:r>
        <w:rPr>
          <w:color w:val="231F20"/>
          <w:w w:val="105"/>
        </w:rPr>
        <w:t>masing negara. Ditinjau dari total pengeluaran </w:t>
      </w:r>
      <w:r>
        <w:rPr>
          <w:color w:val="231F20"/>
          <w:spacing w:val="-4"/>
          <w:w w:val="105"/>
        </w:rPr>
        <w:t>pada </w:t>
      </w:r>
      <w:r>
        <w:rPr>
          <w:color w:val="231F20"/>
          <w:w w:val="105"/>
        </w:rPr>
        <w:t>2018, wisman asal Australia dan Inggris menempati tempat teratas dengan pengeluaran </w:t>
      </w:r>
      <w:r>
        <w:rPr>
          <w:color w:val="231F20"/>
          <w:spacing w:val="-2"/>
          <w:w w:val="105"/>
        </w:rPr>
        <w:t>masing-masing </w:t>
      </w:r>
      <w:r>
        <w:rPr>
          <w:color w:val="231F20"/>
          <w:w w:val="105"/>
        </w:rPr>
        <w:t>sebesar Rp16,6 juta dan Rp16,2 juta. Sedangkan wisman</w:t>
      </w:r>
      <w:r>
        <w:rPr>
          <w:color w:val="231F20"/>
          <w:spacing w:val="-12"/>
          <w:w w:val="105"/>
        </w:rPr>
        <w:t> </w:t>
      </w:r>
      <w:r>
        <w:rPr>
          <w:color w:val="231F20"/>
          <w:w w:val="105"/>
        </w:rPr>
        <w:t>asal</w:t>
      </w:r>
      <w:r>
        <w:rPr>
          <w:color w:val="231F20"/>
          <w:spacing w:val="-11"/>
          <w:w w:val="105"/>
        </w:rPr>
        <w:t> </w:t>
      </w:r>
      <w:r>
        <w:rPr>
          <w:color w:val="231F20"/>
          <w:w w:val="105"/>
        </w:rPr>
        <w:t>Tiongkok</w:t>
      </w:r>
      <w:r>
        <w:rPr>
          <w:color w:val="231F20"/>
          <w:spacing w:val="-11"/>
          <w:w w:val="105"/>
        </w:rPr>
        <w:t> </w:t>
      </w:r>
      <w:r>
        <w:rPr>
          <w:color w:val="231F20"/>
          <w:w w:val="105"/>
        </w:rPr>
        <w:t>dan</w:t>
      </w:r>
      <w:r>
        <w:rPr>
          <w:color w:val="231F20"/>
          <w:spacing w:val="-11"/>
          <w:w w:val="105"/>
        </w:rPr>
        <w:t> </w:t>
      </w:r>
      <w:r>
        <w:rPr>
          <w:color w:val="231F20"/>
          <w:w w:val="105"/>
        </w:rPr>
        <w:t>Jepang</w:t>
      </w:r>
      <w:r>
        <w:rPr>
          <w:color w:val="231F20"/>
          <w:spacing w:val="-11"/>
          <w:w w:val="105"/>
        </w:rPr>
        <w:t> </w:t>
      </w:r>
      <w:r>
        <w:rPr>
          <w:color w:val="231F20"/>
          <w:w w:val="105"/>
        </w:rPr>
        <w:t>merupakan</w:t>
      </w:r>
      <w:r>
        <w:rPr>
          <w:color w:val="231F20"/>
          <w:spacing w:val="-11"/>
          <w:w w:val="105"/>
        </w:rPr>
        <w:t> </w:t>
      </w:r>
      <w:r>
        <w:rPr>
          <w:color w:val="231F20"/>
          <w:spacing w:val="-3"/>
          <w:w w:val="105"/>
        </w:rPr>
        <w:t>wisman </w:t>
      </w:r>
      <w:r>
        <w:rPr>
          <w:color w:val="231F20"/>
          <w:w w:val="105"/>
        </w:rPr>
        <w:t>dengan rata-rata total pengeluaran paling </w:t>
      </w:r>
      <w:r>
        <w:rPr>
          <w:color w:val="231F20"/>
          <w:spacing w:val="-4"/>
          <w:w w:val="105"/>
        </w:rPr>
        <w:t>rendah, </w:t>
      </w:r>
      <w:r>
        <w:rPr>
          <w:color w:val="231F20"/>
          <w:w w:val="105"/>
        </w:rPr>
        <w:t>yaitu sebesar Rp 8,8 juta dan Rp 9,8 juta. Hasil survei juga</w:t>
      </w:r>
      <w:r>
        <w:rPr>
          <w:color w:val="231F20"/>
          <w:spacing w:val="-19"/>
          <w:w w:val="105"/>
        </w:rPr>
        <w:t> </w:t>
      </w:r>
      <w:r>
        <w:rPr>
          <w:color w:val="231F20"/>
          <w:w w:val="105"/>
        </w:rPr>
        <w:t>menunjukkan</w:t>
      </w:r>
      <w:r>
        <w:rPr>
          <w:color w:val="231F20"/>
          <w:spacing w:val="-19"/>
          <w:w w:val="105"/>
        </w:rPr>
        <w:t> </w:t>
      </w:r>
      <w:r>
        <w:rPr>
          <w:color w:val="231F20"/>
          <w:w w:val="105"/>
        </w:rPr>
        <w:t>bahwa</w:t>
      </w:r>
      <w:r>
        <w:rPr>
          <w:color w:val="231F20"/>
          <w:spacing w:val="-19"/>
          <w:w w:val="105"/>
        </w:rPr>
        <w:t> </w:t>
      </w:r>
      <w:r>
        <w:rPr>
          <w:color w:val="231F20"/>
          <w:w w:val="105"/>
        </w:rPr>
        <w:t>lama</w:t>
      </w:r>
      <w:r>
        <w:rPr>
          <w:color w:val="231F20"/>
          <w:spacing w:val="-18"/>
          <w:w w:val="105"/>
        </w:rPr>
        <w:t> </w:t>
      </w:r>
      <w:r>
        <w:rPr>
          <w:color w:val="231F20"/>
          <w:w w:val="105"/>
        </w:rPr>
        <w:t>menginap</w:t>
      </w:r>
      <w:r>
        <w:rPr>
          <w:color w:val="231F20"/>
          <w:spacing w:val="-19"/>
          <w:w w:val="105"/>
        </w:rPr>
        <w:t> </w:t>
      </w:r>
      <w:r>
        <w:rPr>
          <w:color w:val="231F20"/>
          <w:w w:val="105"/>
        </w:rPr>
        <w:t>wisman</w:t>
      </w:r>
      <w:r>
        <w:rPr>
          <w:color w:val="231F20"/>
          <w:spacing w:val="-19"/>
          <w:w w:val="105"/>
        </w:rPr>
        <w:t> </w:t>
      </w:r>
      <w:r>
        <w:rPr>
          <w:color w:val="231F20"/>
          <w:spacing w:val="-5"/>
          <w:w w:val="105"/>
        </w:rPr>
        <w:t>asal </w:t>
      </w:r>
      <w:r>
        <w:rPr>
          <w:color w:val="231F20"/>
          <w:w w:val="105"/>
        </w:rPr>
        <w:t>Perancis (14,2 hari), Jerman (14,1 hari), Inggris </w:t>
      </w:r>
      <w:r>
        <w:rPr>
          <w:color w:val="231F20"/>
          <w:spacing w:val="-4"/>
          <w:w w:val="105"/>
        </w:rPr>
        <w:t>(13,0 </w:t>
      </w:r>
      <w:r>
        <w:rPr>
          <w:color w:val="231F20"/>
          <w:w w:val="105"/>
        </w:rPr>
        <w:t>hari),</w:t>
      </w:r>
      <w:r>
        <w:rPr>
          <w:color w:val="231F20"/>
          <w:spacing w:val="-6"/>
          <w:w w:val="105"/>
        </w:rPr>
        <w:t> </w:t>
      </w:r>
      <w:r>
        <w:rPr>
          <w:color w:val="231F20"/>
          <w:w w:val="105"/>
        </w:rPr>
        <w:t>dan</w:t>
      </w:r>
      <w:r>
        <w:rPr>
          <w:color w:val="231F20"/>
          <w:spacing w:val="-5"/>
          <w:w w:val="105"/>
        </w:rPr>
        <w:t> </w:t>
      </w:r>
      <w:r>
        <w:rPr>
          <w:color w:val="231F20"/>
          <w:w w:val="105"/>
        </w:rPr>
        <w:t>AS</w:t>
      </w:r>
      <w:r>
        <w:rPr>
          <w:color w:val="231F20"/>
          <w:spacing w:val="-5"/>
          <w:w w:val="105"/>
        </w:rPr>
        <w:t> </w:t>
      </w:r>
      <w:r>
        <w:rPr>
          <w:color w:val="231F20"/>
          <w:w w:val="105"/>
        </w:rPr>
        <w:t>(12,3</w:t>
      </w:r>
      <w:r>
        <w:rPr>
          <w:color w:val="231F20"/>
          <w:spacing w:val="-5"/>
          <w:w w:val="105"/>
        </w:rPr>
        <w:t> </w:t>
      </w:r>
      <w:r>
        <w:rPr>
          <w:color w:val="231F20"/>
          <w:w w:val="105"/>
        </w:rPr>
        <w:t>hari)</w:t>
      </w:r>
      <w:r>
        <w:rPr>
          <w:color w:val="231F20"/>
          <w:spacing w:val="-5"/>
          <w:w w:val="105"/>
        </w:rPr>
        <w:t> </w:t>
      </w:r>
      <w:r>
        <w:rPr>
          <w:color w:val="231F20"/>
          <w:w w:val="105"/>
        </w:rPr>
        <w:t>secara</w:t>
      </w:r>
      <w:r>
        <w:rPr>
          <w:color w:val="231F20"/>
          <w:spacing w:val="-5"/>
          <w:w w:val="105"/>
        </w:rPr>
        <w:t> </w:t>
      </w:r>
      <w:r>
        <w:rPr>
          <w:color w:val="231F20"/>
          <w:w w:val="105"/>
        </w:rPr>
        <w:t>berurutan</w:t>
      </w:r>
      <w:r>
        <w:rPr>
          <w:color w:val="231F20"/>
          <w:spacing w:val="-5"/>
          <w:w w:val="105"/>
        </w:rPr>
        <w:t> </w:t>
      </w:r>
      <w:r>
        <w:rPr>
          <w:color w:val="231F20"/>
          <w:w w:val="105"/>
        </w:rPr>
        <w:t>menempati posisi teratas untuk lama menginap. Sementara wisman asal India dan Malaysia mencatatkan </w:t>
      </w:r>
      <w:r>
        <w:rPr>
          <w:color w:val="231F20"/>
          <w:spacing w:val="-3"/>
          <w:w w:val="105"/>
        </w:rPr>
        <w:t>durasi </w:t>
      </w:r>
      <w:r>
        <w:rPr>
          <w:color w:val="231F20"/>
          <w:w w:val="105"/>
        </w:rPr>
        <w:t>menginap yang paling singkat, yaitu  selama  </w:t>
      </w:r>
      <w:r>
        <w:rPr>
          <w:color w:val="231F20"/>
          <w:spacing w:val="-5"/>
          <w:w w:val="105"/>
        </w:rPr>
        <w:t>5,7  </w:t>
      </w:r>
      <w:r>
        <w:rPr>
          <w:color w:val="231F20"/>
          <w:w w:val="105"/>
        </w:rPr>
        <w:t>hari. Dari data rata-rata total pengeluaran dan </w:t>
      </w:r>
      <w:r>
        <w:rPr>
          <w:color w:val="231F20"/>
          <w:spacing w:val="-4"/>
          <w:w w:val="105"/>
        </w:rPr>
        <w:t>lama </w:t>
      </w:r>
      <w:r>
        <w:rPr>
          <w:color w:val="231F20"/>
          <w:w w:val="105"/>
        </w:rPr>
        <w:t>menginap per negara, ditemukan bahwa wisman</w:t>
      </w:r>
      <w:r>
        <w:rPr>
          <w:color w:val="231F20"/>
          <w:spacing w:val="-19"/>
          <w:w w:val="105"/>
        </w:rPr>
        <w:t> </w:t>
      </w:r>
      <w:r>
        <w:rPr>
          <w:color w:val="231F20"/>
          <w:spacing w:val="-4"/>
          <w:w w:val="105"/>
        </w:rPr>
        <w:t>asal </w:t>
      </w:r>
      <w:r>
        <w:rPr>
          <w:color w:val="231F20"/>
          <w:w w:val="105"/>
        </w:rPr>
        <w:t>India dan Australia memiliki pengeluaran </w:t>
      </w:r>
      <w:r>
        <w:rPr>
          <w:color w:val="231F20"/>
          <w:spacing w:val="-5"/>
          <w:w w:val="105"/>
        </w:rPr>
        <w:t>terbesar, </w:t>
      </w:r>
      <w:r>
        <w:rPr>
          <w:color w:val="231F20"/>
          <w:w w:val="105"/>
        </w:rPr>
        <w:t>masing-masing sejumlah Rp 1,99 juta/hari dan </w:t>
      </w:r>
      <w:r>
        <w:rPr>
          <w:color w:val="231F20"/>
          <w:spacing w:val="-7"/>
          <w:w w:val="105"/>
        </w:rPr>
        <w:t>Rp </w:t>
      </w:r>
      <w:r>
        <w:rPr>
          <w:color w:val="231F20"/>
          <w:w w:val="105"/>
        </w:rPr>
        <w:t>1,77</w:t>
      </w:r>
      <w:r>
        <w:rPr>
          <w:color w:val="231F20"/>
          <w:spacing w:val="7"/>
          <w:w w:val="105"/>
        </w:rPr>
        <w:t> </w:t>
      </w:r>
      <w:r>
        <w:rPr>
          <w:color w:val="231F20"/>
          <w:w w:val="105"/>
        </w:rPr>
        <w:t>juta/hari.</w:t>
      </w:r>
    </w:p>
    <w:p>
      <w:pPr>
        <w:pStyle w:val="BodyText"/>
        <w:spacing w:before="6"/>
        <w:rPr>
          <w:sz w:val="26"/>
        </w:rPr>
      </w:pPr>
    </w:p>
    <w:p>
      <w:pPr>
        <w:pStyle w:val="BodyText"/>
        <w:spacing w:line="314" w:lineRule="auto" w:before="1"/>
        <w:ind w:left="1141"/>
        <w:jc w:val="both"/>
      </w:pPr>
      <w:r>
        <w:rPr>
          <w:color w:val="231F20"/>
          <w:w w:val="105"/>
        </w:rPr>
        <w:t>Komposisi pengeluaran terbesar wisman </w:t>
      </w:r>
      <w:r>
        <w:rPr>
          <w:color w:val="231F20"/>
          <w:spacing w:val="-4"/>
          <w:w w:val="105"/>
        </w:rPr>
        <w:t>pada </w:t>
      </w:r>
      <w:r>
        <w:rPr>
          <w:color w:val="231F20"/>
          <w:w w:val="105"/>
        </w:rPr>
        <w:t>periode </w:t>
      </w:r>
      <w:r>
        <w:rPr>
          <w:i/>
          <w:color w:val="231F20"/>
          <w:w w:val="105"/>
        </w:rPr>
        <w:t>low season </w:t>
      </w:r>
      <w:r>
        <w:rPr>
          <w:color w:val="231F20"/>
          <w:w w:val="105"/>
        </w:rPr>
        <w:t>maupun </w:t>
      </w:r>
      <w:r>
        <w:rPr>
          <w:i/>
          <w:color w:val="231F20"/>
          <w:w w:val="105"/>
        </w:rPr>
        <w:t>high seaso</w:t>
      </w:r>
      <w:r>
        <w:rPr>
          <w:color w:val="231F20"/>
          <w:w w:val="105"/>
        </w:rPr>
        <w:t>n </w:t>
      </w:r>
      <w:r>
        <w:rPr>
          <w:color w:val="231F20"/>
          <w:spacing w:val="-3"/>
          <w:w w:val="105"/>
        </w:rPr>
        <w:t>adalah </w:t>
      </w:r>
      <w:r>
        <w:rPr>
          <w:color w:val="231F20"/>
          <w:w w:val="105"/>
        </w:rPr>
        <w:t>untuk akomodasi. Rata-rata share pengeluaran untuk akomodasi pada 2018 adalah sebesar </w:t>
      </w:r>
      <w:r>
        <w:rPr>
          <w:color w:val="231F20"/>
          <w:spacing w:val="-3"/>
          <w:w w:val="105"/>
        </w:rPr>
        <w:t>38,5%, </w:t>
      </w:r>
      <w:r>
        <w:rPr>
          <w:color w:val="231F20"/>
          <w:w w:val="105"/>
        </w:rPr>
        <w:t>meningkat dari tahun 2017 yang sebesar </w:t>
      </w:r>
      <w:r>
        <w:rPr>
          <w:color w:val="231F20"/>
          <w:spacing w:val="-3"/>
          <w:w w:val="105"/>
        </w:rPr>
        <w:t>37,9%. </w:t>
      </w:r>
      <w:r>
        <w:rPr>
          <w:color w:val="231F20"/>
          <w:w w:val="105"/>
        </w:rPr>
        <w:t>Peningkatan ini didorong oleh cukup banyaknya wisman yang memilih untuk menginap 2di villa </w:t>
      </w:r>
      <w:r>
        <w:rPr>
          <w:color w:val="231F20"/>
          <w:spacing w:val="-3"/>
          <w:w w:val="105"/>
        </w:rPr>
        <w:t>(yang </w:t>
      </w:r>
      <w:r>
        <w:rPr>
          <w:color w:val="231F20"/>
          <w:w w:val="105"/>
        </w:rPr>
        <w:t>umumnya</w:t>
      </w:r>
      <w:r>
        <w:rPr>
          <w:color w:val="231F20"/>
          <w:spacing w:val="-9"/>
          <w:w w:val="105"/>
        </w:rPr>
        <w:t> </w:t>
      </w:r>
      <w:r>
        <w:rPr>
          <w:color w:val="231F20"/>
          <w:w w:val="105"/>
        </w:rPr>
        <w:t>lebih</w:t>
      </w:r>
      <w:r>
        <w:rPr>
          <w:color w:val="231F20"/>
          <w:spacing w:val="-9"/>
          <w:w w:val="105"/>
        </w:rPr>
        <w:t> </w:t>
      </w:r>
      <w:r>
        <w:rPr>
          <w:color w:val="231F20"/>
          <w:w w:val="105"/>
        </w:rPr>
        <w:t>mahal</w:t>
      </w:r>
      <w:r>
        <w:rPr>
          <w:color w:val="231F20"/>
          <w:spacing w:val="-9"/>
          <w:w w:val="105"/>
        </w:rPr>
        <w:t> </w:t>
      </w:r>
      <w:r>
        <w:rPr>
          <w:color w:val="231F20"/>
          <w:w w:val="105"/>
        </w:rPr>
        <w:t>daripada</w:t>
      </w:r>
      <w:r>
        <w:rPr>
          <w:color w:val="231F20"/>
          <w:spacing w:val="-9"/>
          <w:w w:val="105"/>
        </w:rPr>
        <w:t> </w:t>
      </w:r>
      <w:r>
        <w:rPr>
          <w:color w:val="231F20"/>
          <w:w w:val="105"/>
        </w:rPr>
        <w:t>kamar</w:t>
      </w:r>
      <w:r>
        <w:rPr>
          <w:color w:val="231F20"/>
          <w:spacing w:val="-9"/>
          <w:w w:val="105"/>
        </w:rPr>
        <w:t> </w:t>
      </w:r>
      <w:r>
        <w:rPr>
          <w:color w:val="231F20"/>
          <w:w w:val="105"/>
        </w:rPr>
        <w:t>hotel),</w:t>
      </w:r>
      <w:r>
        <w:rPr>
          <w:color w:val="231F20"/>
          <w:spacing w:val="-9"/>
          <w:w w:val="105"/>
        </w:rPr>
        <w:t> </w:t>
      </w:r>
      <w:r>
        <w:rPr>
          <w:color w:val="231F20"/>
          <w:spacing w:val="-3"/>
          <w:w w:val="105"/>
        </w:rPr>
        <w:t>dengan </w:t>
      </w:r>
      <w:r>
        <w:rPr>
          <w:color w:val="231F20"/>
          <w:w w:val="105"/>
        </w:rPr>
        <w:t>share sebesar 16%. Pengeluaran terbesar </w:t>
      </w:r>
      <w:r>
        <w:rPr>
          <w:color w:val="231F20"/>
          <w:spacing w:val="-3"/>
          <w:w w:val="105"/>
        </w:rPr>
        <w:t>kedua </w:t>
      </w:r>
      <w:r>
        <w:rPr>
          <w:color w:val="231F20"/>
          <w:w w:val="105"/>
        </w:rPr>
        <w:t>adalah untuk mamin (</w:t>
      </w:r>
      <w:r>
        <w:rPr>
          <w:i/>
          <w:color w:val="231F20"/>
          <w:w w:val="105"/>
        </w:rPr>
        <w:t>food and beverage</w:t>
      </w:r>
      <w:r>
        <w:rPr>
          <w:color w:val="231F20"/>
          <w:w w:val="105"/>
        </w:rPr>
        <w:t>) </w:t>
      </w:r>
      <w:r>
        <w:rPr>
          <w:color w:val="231F20"/>
          <w:spacing w:val="-3"/>
          <w:w w:val="105"/>
        </w:rPr>
        <w:t>dengan </w:t>
      </w:r>
      <w:r>
        <w:rPr>
          <w:color w:val="231F20"/>
          <w:w w:val="105"/>
        </w:rPr>
        <w:t>share 20,5%. Sementara share belanja kebutuhan sehari-hari naik ke posisi ketiga yaitu sebesar </w:t>
      </w:r>
      <w:r>
        <w:rPr>
          <w:color w:val="231F20"/>
          <w:spacing w:val="-3"/>
          <w:w w:val="105"/>
        </w:rPr>
        <w:t>9,65%, </w:t>
      </w:r>
      <w:r>
        <w:rPr>
          <w:color w:val="231F20"/>
          <w:w w:val="105"/>
        </w:rPr>
        <w:t>sedikit  turun  dibandingkan  tahun  sebelumnya yang sebesar 10,3%. Adapun porsi belanja </w:t>
      </w:r>
      <w:r>
        <w:rPr>
          <w:color w:val="231F20"/>
          <w:spacing w:val="-3"/>
          <w:w w:val="105"/>
        </w:rPr>
        <w:t>suvenir </w:t>
      </w:r>
      <w:r>
        <w:rPr>
          <w:color w:val="231F20"/>
          <w:w w:val="105"/>
        </w:rPr>
        <w:t>wisatawan naik menjadi 8,12%, dibanding </w:t>
      </w:r>
      <w:r>
        <w:rPr>
          <w:color w:val="231F20"/>
          <w:spacing w:val="-3"/>
          <w:w w:val="105"/>
        </w:rPr>
        <w:t>tahun </w:t>
      </w:r>
      <w:r>
        <w:rPr>
          <w:color w:val="231F20"/>
          <w:w w:val="105"/>
        </w:rPr>
        <w:t>2017 yang sebesar</w:t>
      </w:r>
      <w:r>
        <w:rPr>
          <w:color w:val="231F20"/>
          <w:spacing w:val="27"/>
          <w:w w:val="105"/>
        </w:rPr>
        <w:t> </w:t>
      </w:r>
      <w:r>
        <w:rPr>
          <w:color w:val="231F20"/>
          <w:w w:val="105"/>
        </w:rPr>
        <w:t>7,9%.</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
        <w:rPr>
          <w:sz w:val="13"/>
        </w:rPr>
      </w:pPr>
    </w:p>
    <w:p>
      <w:pPr>
        <w:spacing w:before="0"/>
        <w:ind w:left="4001" w:right="0" w:firstLine="0"/>
        <w:jc w:val="left"/>
        <w:rPr>
          <w:i/>
          <w:sz w:val="12"/>
        </w:rPr>
      </w:pPr>
      <w:r>
        <w:rPr>
          <w:i/>
          <w:color w:val="231F20"/>
          <w:w w:val="105"/>
          <w:sz w:val="12"/>
        </w:rPr>
        <w:t>Sumber : BPS, diolah</w:t>
      </w:r>
    </w:p>
    <w:p>
      <w:pPr>
        <w:pStyle w:val="BodyText"/>
        <w:spacing w:before="11"/>
        <w:rPr>
          <w:i/>
          <w:sz w:val="3"/>
        </w:rPr>
      </w:pPr>
    </w:p>
    <w:p>
      <w:pPr>
        <w:pStyle w:val="BodyText"/>
        <w:ind w:left="809"/>
      </w:pPr>
      <w:r>
        <w:rPr/>
        <w:pict>
          <v:shape style="width:212.6pt;height:19.6pt;mso-position-horizontal-relative:char;mso-position-vertical-relative:line" type="#_x0000_t202" filled="true" fillcolor="#001f5f" stroked="false">
            <w10:anchorlock/>
            <v:textbox inset="0,0,0,0">
              <w:txbxContent>
                <w:p>
                  <w:pPr>
                    <w:spacing w:before="114"/>
                    <w:ind w:left="923" w:right="0" w:firstLine="0"/>
                    <w:jc w:val="left"/>
                    <w:rPr>
                      <w:sz w:val="12"/>
                    </w:rPr>
                  </w:pPr>
                  <w:r>
                    <w:rPr>
                      <w:color w:val="FFFFFF"/>
                      <w:w w:val="115"/>
                      <w:sz w:val="12"/>
                    </w:rPr>
                    <w:t>Grafik Kabupaten/Kota Tempat Kunjungan</w:t>
                  </w:r>
                </w:p>
              </w:txbxContent>
            </v:textbox>
            <v:fill type="solid"/>
          </v:shape>
        </w:pict>
      </w:r>
      <w:r>
        <w:rPr/>
      </w:r>
    </w:p>
    <w:p>
      <w:pPr>
        <w:pStyle w:val="BodyText"/>
        <w:rPr>
          <w:i/>
          <w:sz w:val="14"/>
        </w:rPr>
      </w:pPr>
    </w:p>
    <w:p>
      <w:pPr>
        <w:pStyle w:val="BodyText"/>
        <w:spacing w:before="5"/>
        <w:rPr>
          <w:i/>
          <w:sz w:val="13"/>
        </w:rPr>
      </w:pPr>
    </w:p>
    <w:p>
      <w:pPr>
        <w:pStyle w:val="BodyText"/>
        <w:spacing w:line="314" w:lineRule="auto"/>
        <w:ind w:left="526" w:right="1131"/>
        <w:jc w:val="both"/>
      </w:pPr>
      <w:r>
        <w:rPr>
          <w:color w:val="231F20"/>
          <w:w w:val="105"/>
        </w:rPr>
        <w:t>Jika</w:t>
      </w:r>
      <w:r>
        <w:rPr>
          <w:color w:val="231F20"/>
          <w:spacing w:val="-10"/>
          <w:w w:val="105"/>
        </w:rPr>
        <w:t> </w:t>
      </w:r>
      <w:r>
        <w:rPr>
          <w:color w:val="231F20"/>
          <w:w w:val="105"/>
        </w:rPr>
        <w:t>ditinjau</w:t>
      </w:r>
      <w:r>
        <w:rPr>
          <w:color w:val="231F20"/>
          <w:spacing w:val="-10"/>
          <w:w w:val="105"/>
        </w:rPr>
        <w:t> </w:t>
      </w:r>
      <w:r>
        <w:rPr>
          <w:color w:val="231F20"/>
          <w:w w:val="105"/>
        </w:rPr>
        <w:t>dari</w:t>
      </w:r>
      <w:r>
        <w:rPr>
          <w:color w:val="231F20"/>
          <w:spacing w:val="-10"/>
          <w:w w:val="105"/>
        </w:rPr>
        <w:t> </w:t>
      </w:r>
      <w:r>
        <w:rPr>
          <w:color w:val="231F20"/>
          <w:w w:val="105"/>
        </w:rPr>
        <w:t>wilayah</w:t>
      </w:r>
      <w:r>
        <w:rPr>
          <w:color w:val="231F20"/>
          <w:spacing w:val="-10"/>
          <w:w w:val="105"/>
        </w:rPr>
        <w:t> </w:t>
      </w:r>
      <w:r>
        <w:rPr>
          <w:color w:val="231F20"/>
          <w:w w:val="105"/>
        </w:rPr>
        <w:t>yang</w:t>
      </w:r>
      <w:r>
        <w:rPr>
          <w:color w:val="231F20"/>
          <w:spacing w:val="-10"/>
          <w:w w:val="105"/>
        </w:rPr>
        <w:t> </w:t>
      </w:r>
      <w:r>
        <w:rPr>
          <w:color w:val="231F20"/>
          <w:w w:val="105"/>
        </w:rPr>
        <w:t>dikunjungi</w:t>
      </w:r>
      <w:r>
        <w:rPr>
          <w:color w:val="231F20"/>
          <w:spacing w:val="-10"/>
          <w:w w:val="105"/>
        </w:rPr>
        <w:t> </w:t>
      </w:r>
      <w:r>
        <w:rPr>
          <w:color w:val="231F20"/>
          <w:w w:val="105"/>
        </w:rPr>
        <w:t>oleh</w:t>
      </w:r>
      <w:r>
        <w:rPr>
          <w:color w:val="231F20"/>
          <w:spacing w:val="-10"/>
          <w:w w:val="105"/>
        </w:rPr>
        <w:t> </w:t>
      </w:r>
      <w:r>
        <w:rPr>
          <w:color w:val="231F20"/>
          <w:spacing w:val="-3"/>
          <w:w w:val="105"/>
        </w:rPr>
        <w:t>wisman </w:t>
      </w:r>
      <w:r>
        <w:rPr>
          <w:color w:val="231F20"/>
          <w:w w:val="105"/>
        </w:rPr>
        <w:t>di Bali, terlihat bahwa wilayah lain di luar Kabupaten Badung mulai dilirik oleh wisatawan </w:t>
      </w:r>
      <w:r>
        <w:rPr>
          <w:color w:val="231F20"/>
          <w:spacing w:val="-2"/>
          <w:w w:val="105"/>
        </w:rPr>
        <w:t>mancanegara. </w:t>
      </w:r>
      <w:r>
        <w:rPr>
          <w:color w:val="231F20"/>
          <w:w w:val="105"/>
        </w:rPr>
        <w:t>Secara garis </w:t>
      </w:r>
      <w:r>
        <w:rPr>
          <w:color w:val="231F20"/>
          <w:spacing w:val="-4"/>
          <w:w w:val="105"/>
        </w:rPr>
        <w:t>besar, </w:t>
      </w:r>
      <w:r>
        <w:rPr>
          <w:color w:val="231F20"/>
          <w:w w:val="105"/>
        </w:rPr>
        <w:t>kunjungan wisman masih terpusat di 3 kota/kabupaten, yaitu Badung (50%), </w:t>
      </w:r>
      <w:r>
        <w:rPr>
          <w:color w:val="231F20"/>
          <w:spacing w:val="-3"/>
          <w:w w:val="105"/>
        </w:rPr>
        <w:t>Gianyar </w:t>
      </w:r>
      <w:r>
        <w:rPr>
          <w:color w:val="231F20"/>
          <w:w w:val="105"/>
        </w:rPr>
        <w:t>(20%), dan Denpasar (15%). Wisman yang berwisata ke Badung kerap mengunjungi Kuta, Seminyak </w:t>
      </w:r>
      <w:r>
        <w:rPr>
          <w:color w:val="231F20"/>
          <w:spacing w:val="-5"/>
          <w:w w:val="105"/>
        </w:rPr>
        <w:t>dan </w:t>
      </w:r>
      <w:r>
        <w:rPr>
          <w:color w:val="231F20"/>
          <w:w w:val="105"/>
        </w:rPr>
        <w:t>Nusa Dua, sedangkan wisman  yang  mendatangi Kab. Gianyar biasanya mendatangi Ubud, sementara Denpasar menarik wisman untuk mengunjungi </w:t>
      </w:r>
      <w:r>
        <w:rPr>
          <w:color w:val="231F20"/>
          <w:spacing w:val="-4"/>
          <w:w w:val="105"/>
        </w:rPr>
        <w:t>Sanur. </w:t>
      </w:r>
      <w:r>
        <w:rPr>
          <w:color w:val="231F20"/>
          <w:w w:val="105"/>
        </w:rPr>
        <w:t>Kunjungan wisman ke daerah Badung </w:t>
      </w:r>
      <w:r>
        <w:rPr>
          <w:color w:val="231F20"/>
          <w:spacing w:val="-4"/>
          <w:w w:val="105"/>
        </w:rPr>
        <w:t>(50%) </w:t>
      </w:r>
      <w:r>
        <w:rPr>
          <w:color w:val="231F20"/>
          <w:w w:val="105"/>
        </w:rPr>
        <w:t>sama banyaknya dengan gabungan kunjungan ke </w:t>
      </w:r>
      <w:r>
        <w:rPr>
          <w:color w:val="231F20"/>
          <w:spacing w:val="-13"/>
          <w:w w:val="105"/>
        </w:rPr>
        <w:t>8 </w:t>
      </w:r>
      <w:r>
        <w:rPr>
          <w:color w:val="231F20"/>
          <w:w w:val="105"/>
        </w:rPr>
        <w:t>daerah lainnya. Untuk itu pemerintah daerah </w:t>
      </w:r>
      <w:r>
        <w:rPr>
          <w:color w:val="231F20"/>
          <w:spacing w:val="-3"/>
          <w:w w:val="105"/>
        </w:rPr>
        <w:t>perlu </w:t>
      </w:r>
      <w:r>
        <w:rPr>
          <w:color w:val="231F20"/>
          <w:w w:val="105"/>
        </w:rPr>
        <w:t>mengembangkan destinasi wisata di luar 3 wilayah yang kerap dikunjungi</w:t>
      </w:r>
      <w:r>
        <w:rPr>
          <w:color w:val="231F20"/>
          <w:spacing w:val="21"/>
          <w:w w:val="105"/>
        </w:rPr>
        <w:t> </w:t>
      </w:r>
      <w:r>
        <w:rPr>
          <w:color w:val="231F20"/>
          <w:w w:val="105"/>
        </w:rPr>
        <w:t>tersebut.</w:t>
      </w:r>
    </w:p>
    <w:p>
      <w:pPr>
        <w:pStyle w:val="BodyText"/>
        <w:spacing w:before="5"/>
        <w:rPr>
          <w:sz w:val="26"/>
        </w:rPr>
      </w:pPr>
    </w:p>
    <w:p>
      <w:pPr>
        <w:pStyle w:val="BodyText"/>
        <w:spacing w:line="314" w:lineRule="auto"/>
        <w:ind w:left="526" w:right="1131"/>
        <w:jc w:val="both"/>
      </w:pPr>
      <w:r>
        <w:rPr>
          <w:color w:val="231F20"/>
          <w:w w:val="105"/>
        </w:rPr>
        <w:t>Beragamnya destinasi wisata di Bali  yang  </w:t>
      </w:r>
      <w:r>
        <w:rPr>
          <w:color w:val="231F20"/>
          <w:spacing w:val="-4"/>
          <w:w w:val="105"/>
        </w:rPr>
        <w:t>terdiri  </w:t>
      </w:r>
      <w:r>
        <w:rPr>
          <w:color w:val="231F20"/>
          <w:w w:val="105"/>
        </w:rPr>
        <w:t>atas wisata pantai, gunung, wisata belanja, </w:t>
      </w:r>
      <w:r>
        <w:rPr>
          <w:color w:val="231F20"/>
          <w:spacing w:val="-4"/>
          <w:w w:val="105"/>
        </w:rPr>
        <w:t>serta </w:t>
      </w:r>
      <w:r>
        <w:rPr>
          <w:color w:val="231F20"/>
          <w:w w:val="105"/>
        </w:rPr>
        <w:t>kebudayaan dan kesenian Bali mendorong </w:t>
      </w:r>
      <w:r>
        <w:rPr>
          <w:color w:val="231F20"/>
          <w:spacing w:val="-5"/>
          <w:w w:val="105"/>
        </w:rPr>
        <w:t>81% </w:t>
      </w:r>
      <w:r>
        <w:rPr>
          <w:color w:val="231F20"/>
          <w:w w:val="105"/>
        </w:rPr>
        <w:t>responden menyatakan akan kembali berkunjung </w:t>
      </w:r>
      <w:r>
        <w:rPr>
          <w:color w:val="231F20"/>
          <w:spacing w:val="-8"/>
          <w:w w:val="105"/>
        </w:rPr>
        <w:t>ke </w:t>
      </w:r>
      <w:r>
        <w:rPr>
          <w:color w:val="231F20"/>
          <w:w w:val="105"/>
        </w:rPr>
        <w:t>Bali, sedikit meningkat dibanding tahun 2017 </w:t>
      </w:r>
      <w:r>
        <w:rPr>
          <w:color w:val="231F20"/>
          <w:spacing w:val="-3"/>
          <w:w w:val="105"/>
        </w:rPr>
        <w:t>yang </w:t>
      </w:r>
      <w:r>
        <w:rPr>
          <w:color w:val="231F20"/>
          <w:w w:val="105"/>
        </w:rPr>
        <w:t>sebesar 80%. Sementara 16% wisman masih </w:t>
      </w:r>
      <w:r>
        <w:rPr>
          <w:color w:val="231F20"/>
          <w:spacing w:val="-4"/>
          <w:w w:val="105"/>
        </w:rPr>
        <w:t>ragu </w:t>
      </w:r>
      <w:r>
        <w:rPr>
          <w:color w:val="231F20"/>
          <w:w w:val="105"/>
        </w:rPr>
        <w:t>untuk kembali berkunjung ke Bali dan 3% wisman yang menyatakan tidak akan kembali berkunjung </w:t>
      </w:r>
      <w:r>
        <w:rPr>
          <w:color w:val="231F20"/>
          <w:spacing w:val="-7"/>
          <w:w w:val="105"/>
        </w:rPr>
        <w:t>ke </w:t>
      </w:r>
      <w:r>
        <w:rPr>
          <w:color w:val="231F20"/>
          <w:w w:val="105"/>
        </w:rPr>
        <w:t>Bali. Beberapa hal yang dikeluhkan wisman</w:t>
      </w:r>
      <w:r>
        <w:rPr>
          <w:color w:val="231F20"/>
          <w:spacing w:val="42"/>
          <w:w w:val="105"/>
        </w:rPr>
        <w:t> </w:t>
      </w:r>
      <w:r>
        <w:rPr>
          <w:color w:val="231F20"/>
          <w:w w:val="105"/>
        </w:rPr>
        <w:t>sehingga</w:t>
      </w:r>
    </w:p>
    <w:p>
      <w:pPr>
        <w:spacing w:after="0" w:line="314" w:lineRule="auto"/>
        <w:jc w:val="both"/>
        <w:sectPr>
          <w:footerReference w:type="even" r:id="rId2141"/>
          <w:pgSz w:w="11910" w:h="15880"/>
          <w:pgMar w:footer="0" w:header="0" w:top="1420" w:bottom="280" w:left="0" w:right="0"/>
          <w:cols w:num="2" w:equalWidth="0">
            <w:col w:w="5671" w:space="40"/>
            <w:col w:w="6199"/>
          </w:cols>
        </w:sectPr>
      </w:pPr>
    </w:p>
    <w:p>
      <w:pPr>
        <w:pStyle w:val="BodyText"/>
      </w:pPr>
      <w:r>
        <w:rPr/>
        <w:pict>
          <v:group style="position:absolute;margin-left:.0pt;margin-top:0pt;width:595.3pt;height:793.75pt;mso-position-horizontal-relative:page;mso-position-vertical-relative:page;z-index:-1170712" coordorigin="0,0" coordsize="11906,15875">
            <v:shape style="position:absolute;left:0;top:0;width:11906;height:15875" type="#_x0000_t75" stroked="false">
              <v:imagedata r:id="rId2142" o:title=""/>
            </v:shape>
            <v:rect style="position:absolute;left:846;top:1388;width:10213;height:12756" filled="true" fillcolor="#ffffff" stroked="false">
              <v:fill type="solid"/>
            </v:rect>
            <v:rect style="position:absolute;left:0;top:15138;width:8;height:347" filled="true" fillcolor="#1f3468" stroked="false">
              <v:fill type="solid"/>
            </v:rect>
            <v:rect style="position:absolute;left:7;top:15138;width:1134;height:349" filled="true" fillcolor="#1f3468" stroked="false">
              <v:fill opacity="26214f" type="solid"/>
            </v:rect>
            <v:shape style="position:absolute;left:6236;top:1623;width:4536;height:2922" type="#_x0000_t75" stroked="false">
              <v:imagedata r:id="rId2143" o:title=""/>
            </v:shape>
            <v:line style="position:absolute" from="6236,1566" to="10772,1566" stroked="true" strokeweight="1pt" strokecolor="#001f5f">
              <v:stroke dashstyle="solid"/>
            </v:line>
            <w10:wrap type="none"/>
          </v:group>
        </w:pict>
      </w:r>
    </w:p>
    <w:p>
      <w:pPr>
        <w:pStyle w:val="BodyText"/>
      </w:pPr>
    </w:p>
    <w:p>
      <w:pPr>
        <w:pStyle w:val="BodyText"/>
      </w:pPr>
    </w:p>
    <w:p>
      <w:pPr>
        <w:pStyle w:val="BodyText"/>
      </w:pPr>
    </w:p>
    <w:p>
      <w:pPr>
        <w:pStyle w:val="BodyText"/>
      </w:pPr>
    </w:p>
    <w:p>
      <w:pPr>
        <w:pStyle w:val="BodyText"/>
        <w:spacing w:before="1"/>
      </w:pPr>
    </w:p>
    <w:p>
      <w:pPr>
        <w:pStyle w:val="BodyText"/>
        <w:ind w:left="1141"/>
      </w:pPr>
      <w:r>
        <w:rPr/>
        <w:pict>
          <v:shape style="width:25.8pt;height:17.350pt;mso-position-horizontal-relative:char;mso-position-vertical-relative:line" type="#_x0000_t202" filled="true" fillcolor="#1f3468" stroked="false">
            <w10:anchorlock/>
            <v:textbox inset="0,0,0,0">
              <w:txbxContent>
                <w:p>
                  <w:pPr>
                    <w:spacing w:before="44"/>
                    <w:ind w:left="166" w:right="0" w:firstLine="0"/>
                    <w:jc w:val="left"/>
                    <w:rPr>
                      <w:rFonts w:ascii="Arial"/>
                      <w:sz w:val="22"/>
                    </w:rPr>
                  </w:pPr>
                  <w:r>
                    <w:rPr>
                      <w:rFonts w:ascii="Arial"/>
                      <w:color w:val="FFFFFF"/>
                      <w:w w:val="90"/>
                      <w:sz w:val="22"/>
                    </w:rPr>
                    <w:t>48</w:t>
                  </w:r>
                </w:p>
              </w:txbxContent>
            </v:textbox>
            <v:fill type="solid"/>
          </v:shape>
        </w:pict>
      </w:r>
      <w:r>
        <w:rPr/>
      </w:r>
    </w:p>
    <w:p>
      <w:pPr>
        <w:spacing w:after="0"/>
        <w:sectPr>
          <w:type w:val="continuous"/>
          <w:pgSz w:w="11910" w:h="15880"/>
          <w:pgMar w:top="740" w:bottom="280" w:left="0" w:right="0"/>
        </w:sectPr>
      </w:pPr>
    </w:p>
    <w:p>
      <w:pPr>
        <w:pStyle w:val="BodyText"/>
        <w:spacing w:line="314" w:lineRule="auto" w:before="81"/>
        <w:ind w:left="1133"/>
        <w:jc w:val="both"/>
      </w:pPr>
      <w:r>
        <w:rPr>
          <w:color w:val="231F20"/>
          <w:w w:val="105"/>
        </w:rPr>
        <w:t>mereka ragu atau enggan untuk kembali berkunjung ke</w:t>
      </w:r>
      <w:r>
        <w:rPr>
          <w:color w:val="231F20"/>
          <w:spacing w:val="-10"/>
          <w:w w:val="105"/>
        </w:rPr>
        <w:t> </w:t>
      </w:r>
      <w:r>
        <w:rPr>
          <w:color w:val="231F20"/>
          <w:w w:val="105"/>
        </w:rPr>
        <w:t>Bali</w:t>
      </w:r>
      <w:r>
        <w:rPr>
          <w:color w:val="231F20"/>
          <w:spacing w:val="-10"/>
          <w:w w:val="105"/>
        </w:rPr>
        <w:t> </w:t>
      </w:r>
      <w:r>
        <w:rPr>
          <w:color w:val="231F20"/>
          <w:w w:val="105"/>
        </w:rPr>
        <w:t>adalah:</w:t>
      </w:r>
      <w:r>
        <w:rPr>
          <w:color w:val="231F20"/>
          <w:spacing w:val="-10"/>
          <w:w w:val="105"/>
        </w:rPr>
        <w:t> </w:t>
      </w:r>
      <w:r>
        <w:rPr>
          <w:color w:val="231F20"/>
          <w:w w:val="105"/>
        </w:rPr>
        <w:t>i)</w:t>
      </w:r>
      <w:r>
        <w:rPr>
          <w:color w:val="231F20"/>
          <w:spacing w:val="-10"/>
          <w:w w:val="105"/>
        </w:rPr>
        <w:t> </w:t>
      </w:r>
      <w:r>
        <w:rPr>
          <w:color w:val="231F20"/>
          <w:w w:val="105"/>
        </w:rPr>
        <w:t>kondisi</w:t>
      </w:r>
      <w:r>
        <w:rPr>
          <w:color w:val="231F20"/>
          <w:spacing w:val="-10"/>
          <w:w w:val="105"/>
        </w:rPr>
        <w:t> </w:t>
      </w:r>
      <w:r>
        <w:rPr>
          <w:color w:val="231F20"/>
          <w:w w:val="105"/>
        </w:rPr>
        <w:t>Bali</w:t>
      </w:r>
      <w:r>
        <w:rPr>
          <w:color w:val="231F20"/>
          <w:spacing w:val="-10"/>
          <w:w w:val="105"/>
        </w:rPr>
        <w:t> </w:t>
      </w:r>
      <w:r>
        <w:rPr>
          <w:color w:val="231F20"/>
          <w:w w:val="105"/>
        </w:rPr>
        <w:t>yang</w:t>
      </w:r>
      <w:r>
        <w:rPr>
          <w:color w:val="231F20"/>
          <w:spacing w:val="-10"/>
          <w:w w:val="105"/>
        </w:rPr>
        <w:t> </w:t>
      </w:r>
      <w:r>
        <w:rPr>
          <w:color w:val="231F20"/>
          <w:w w:val="105"/>
        </w:rPr>
        <w:t>sudah</w:t>
      </w:r>
      <w:r>
        <w:rPr>
          <w:color w:val="231F20"/>
          <w:spacing w:val="-10"/>
          <w:w w:val="105"/>
        </w:rPr>
        <w:t> </w:t>
      </w:r>
      <w:r>
        <w:rPr>
          <w:color w:val="231F20"/>
          <w:w w:val="105"/>
        </w:rPr>
        <w:t>terlalu</w:t>
      </w:r>
      <w:r>
        <w:rPr>
          <w:color w:val="231F20"/>
          <w:spacing w:val="-10"/>
          <w:w w:val="105"/>
        </w:rPr>
        <w:t> </w:t>
      </w:r>
      <w:r>
        <w:rPr>
          <w:color w:val="231F20"/>
          <w:w w:val="105"/>
        </w:rPr>
        <w:t>ramai,</w:t>
      </w:r>
    </w:p>
    <w:p>
      <w:pPr>
        <w:pStyle w:val="ListParagraph"/>
        <w:numPr>
          <w:ilvl w:val="0"/>
          <w:numId w:val="16"/>
        </w:numPr>
        <w:tabs>
          <w:tab w:pos="1373" w:val="left" w:leader="none"/>
        </w:tabs>
        <w:spacing w:line="314" w:lineRule="auto" w:before="1" w:after="0"/>
        <w:ind w:left="1133" w:right="0" w:firstLine="0"/>
        <w:jc w:val="both"/>
        <w:rPr>
          <w:sz w:val="20"/>
        </w:rPr>
      </w:pPr>
      <w:r>
        <w:rPr>
          <w:color w:val="231F20"/>
          <w:w w:val="105"/>
          <w:sz w:val="20"/>
        </w:rPr>
        <w:t>adanya polusi dan lingkungan yang tidak </w:t>
      </w:r>
      <w:r>
        <w:rPr>
          <w:color w:val="231F20"/>
          <w:spacing w:val="-3"/>
          <w:w w:val="105"/>
          <w:sz w:val="20"/>
        </w:rPr>
        <w:t>bersih </w:t>
      </w:r>
      <w:r>
        <w:rPr>
          <w:color w:val="231F20"/>
          <w:w w:val="105"/>
          <w:sz w:val="20"/>
        </w:rPr>
        <w:t>(banyaknya sampah plastik di tempat wisata),</w:t>
      </w:r>
      <w:r>
        <w:rPr>
          <w:color w:val="231F20"/>
          <w:spacing w:val="30"/>
          <w:w w:val="105"/>
          <w:sz w:val="20"/>
        </w:rPr>
        <w:t> </w:t>
      </w:r>
      <w:r>
        <w:rPr>
          <w:color w:val="231F20"/>
          <w:spacing w:val="-5"/>
          <w:w w:val="105"/>
          <w:sz w:val="20"/>
        </w:rPr>
        <w:t>dan</w:t>
      </w:r>
    </w:p>
    <w:p>
      <w:pPr>
        <w:pStyle w:val="ListParagraph"/>
        <w:numPr>
          <w:ilvl w:val="0"/>
          <w:numId w:val="16"/>
        </w:numPr>
        <w:tabs>
          <w:tab w:pos="1422" w:val="left" w:leader="none"/>
        </w:tabs>
        <w:spacing w:line="314" w:lineRule="auto" w:before="0" w:after="0"/>
        <w:ind w:left="1133" w:right="0" w:firstLine="0"/>
        <w:jc w:val="both"/>
        <w:rPr>
          <w:sz w:val="20"/>
        </w:rPr>
      </w:pPr>
      <w:r>
        <w:rPr>
          <w:color w:val="231F20"/>
          <w:w w:val="105"/>
          <w:sz w:val="20"/>
        </w:rPr>
        <w:t>ketakutan akan terjadinya gempa di kunjungan berikutnya.</w:t>
      </w:r>
      <w:r>
        <w:rPr>
          <w:color w:val="231F20"/>
          <w:spacing w:val="-12"/>
          <w:w w:val="105"/>
          <w:sz w:val="20"/>
        </w:rPr>
        <w:t> </w:t>
      </w:r>
      <w:r>
        <w:rPr>
          <w:color w:val="231F20"/>
          <w:w w:val="105"/>
          <w:sz w:val="20"/>
        </w:rPr>
        <w:t>Hal</w:t>
      </w:r>
      <w:r>
        <w:rPr>
          <w:color w:val="231F20"/>
          <w:spacing w:val="-11"/>
          <w:w w:val="105"/>
          <w:sz w:val="20"/>
        </w:rPr>
        <w:t> </w:t>
      </w:r>
      <w:r>
        <w:rPr>
          <w:color w:val="231F20"/>
          <w:w w:val="105"/>
          <w:sz w:val="20"/>
        </w:rPr>
        <w:t>ini</w:t>
      </w:r>
      <w:r>
        <w:rPr>
          <w:color w:val="231F20"/>
          <w:spacing w:val="-11"/>
          <w:w w:val="105"/>
          <w:sz w:val="20"/>
        </w:rPr>
        <w:t> </w:t>
      </w:r>
      <w:r>
        <w:rPr>
          <w:color w:val="231F20"/>
          <w:w w:val="105"/>
          <w:sz w:val="20"/>
        </w:rPr>
        <w:t>perlu</w:t>
      </w:r>
      <w:r>
        <w:rPr>
          <w:color w:val="231F20"/>
          <w:spacing w:val="-11"/>
          <w:w w:val="105"/>
          <w:sz w:val="20"/>
        </w:rPr>
        <w:t> </w:t>
      </w:r>
      <w:r>
        <w:rPr>
          <w:color w:val="231F20"/>
          <w:w w:val="105"/>
          <w:sz w:val="20"/>
        </w:rPr>
        <w:t>menjadi</w:t>
      </w:r>
      <w:r>
        <w:rPr>
          <w:color w:val="231F20"/>
          <w:spacing w:val="-11"/>
          <w:w w:val="105"/>
          <w:sz w:val="20"/>
        </w:rPr>
        <w:t> </w:t>
      </w:r>
      <w:r>
        <w:rPr>
          <w:color w:val="231F20"/>
          <w:w w:val="105"/>
          <w:sz w:val="20"/>
        </w:rPr>
        <w:t>perhatian</w:t>
      </w:r>
      <w:r>
        <w:rPr>
          <w:color w:val="231F20"/>
          <w:spacing w:val="-11"/>
          <w:w w:val="105"/>
          <w:sz w:val="20"/>
        </w:rPr>
        <w:t> </w:t>
      </w:r>
      <w:r>
        <w:rPr>
          <w:color w:val="231F20"/>
          <w:w w:val="105"/>
          <w:sz w:val="20"/>
        </w:rPr>
        <w:t>serius</w:t>
      </w:r>
      <w:r>
        <w:rPr>
          <w:color w:val="231F20"/>
          <w:spacing w:val="-12"/>
          <w:w w:val="105"/>
          <w:sz w:val="20"/>
        </w:rPr>
        <w:t> </w:t>
      </w:r>
      <w:r>
        <w:rPr>
          <w:color w:val="231F20"/>
          <w:spacing w:val="-4"/>
          <w:w w:val="105"/>
          <w:sz w:val="20"/>
        </w:rPr>
        <w:t>bagi </w:t>
      </w:r>
      <w:r>
        <w:rPr>
          <w:color w:val="231F20"/>
          <w:w w:val="105"/>
          <w:sz w:val="20"/>
        </w:rPr>
        <w:t>para </w:t>
      </w:r>
      <w:r>
        <w:rPr>
          <w:i/>
          <w:color w:val="231F20"/>
          <w:w w:val="105"/>
          <w:sz w:val="20"/>
        </w:rPr>
        <w:t>stakeholder </w:t>
      </w:r>
      <w:r>
        <w:rPr>
          <w:color w:val="231F20"/>
          <w:w w:val="105"/>
          <w:sz w:val="20"/>
        </w:rPr>
        <w:t>untuk memperbaiki kondisi </w:t>
      </w:r>
      <w:r>
        <w:rPr>
          <w:color w:val="231F20"/>
          <w:spacing w:val="-4"/>
          <w:w w:val="105"/>
          <w:sz w:val="20"/>
        </w:rPr>
        <w:t>yang </w:t>
      </w:r>
      <w:r>
        <w:rPr>
          <w:color w:val="231F20"/>
          <w:w w:val="105"/>
          <w:sz w:val="20"/>
        </w:rPr>
        <w:t>ada dan meningkatkan kenyamanan wisman </w:t>
      </w:r>
      <w:r>
        <w:rPr>
          <w:color w:val="231F20"/>
          <w:spacing w:val="-5"/>
          <w:w w:val="105"/>
          <w:sz w:val="20"/>
        </w:rPr>
        <w:t>yang </w:t>
      </w:r>
      <w:r>
        <w:rPr>
          <w:color w:val="231F20"/>
          <w:w w:val="105"/>
          <w:sz w:val="20"/>
        </w:rPr>
        <w:t>berkunjung ke</w:t>
      </w:r>
      <w:r>
        <w:rPr>
          <w:color w:val="231F20"/>
          <w:spacing w:val="15"/>
          <w:w w:val="105"/>
          <w:sz w:val="20"/>
        </w:rPr>
        <w:t> </w:t>
      </w:r>
      <w:r>
        <w:rPr>
          <w:color w:val="231F20"/>
          <w:w w:val="105"/>
          <w:sz w:val="20"/>
        </w:rPr>
        <w:t>Bali.</w:t>
      </w:r>
    </w:p>
    <w:p>
      <w:pPr>
        <w:pStyle w:val="BodyText"/>
        <w:spacing w:line="314" w:lineRule="auto" w:before="81"/>
        <w:ind w:left="526" w:right="1131"/>
        <w:jc w:val="both"/>
      </w:pPr>
      <w:r>
        <w:rPr/>
        <w:br w:type="column"/>
      </w:r>
      <w:r>
        <w:rPr>
          <w:color w:val="231F20"/>
          <w:w w:val="105"/>
        </w:rPr>
        <w:t>Dalam rangka meningkatkan kunjungan wisman </w:t>
      </w:r>
      <w:r>
        <w:rPr>
          <w:color w:val="231F20"/>
          <w:spacing w:val="-9"/>
          <w:w w:val="105"/>
        </w:rPr>
        <w:t>ke </w:t>
      </w:r>
      <w:r>
        <w:rPr>
          <w:color w:val="231F20"/>
          <w:w w:val="105"/>
        </w:rPr>
        <w:t>Bali, penggunaan teknologi (internet) untuk </w:t>
      </w:r>
      <w:r>
        <w:rPr>
          <w:color w:val="231F20"/>
          <w:spacing w:val="-3"/>
          <w:w w:val="105"/>
        </w:rPr>
        <w:t>promosi </w:t>
      </w:r>
      <w:r>
        <w:rPr>
          <w:color w:val="231F20"/>
          <w:w w:val="105"/>
        </w:rPr>
        <w:t>wisata di Bali perlu terus ditingkatkan, mengingat 53% wisman memperoleh informasi mengenai destinasi wisata di Bali melalui </w:t>
      </w:r>
      <w:r>
        <w:rPr>
          <w:i/>
          <w:color w:val="231F20"/>
          <w:w w:val="105"/>
        </w:rPr>
        <w:t>website </w:t>
      </w:r>
      <w:r>
        <w:rPr>
          <w:color w:val="231F20"/>
          <w:spacing w:val="-3"/>
          <w:w w:val="105"/>
        </w:rPr>
        <w:t>(</w:t>
      </w:r>
      <w:r>
        <w:rPr>
          <w:i/>
          <w:color w:val="231F20"/>
          <w:spacing w:val="-3"/>
          <w:w w:val="105"/>
        </w:rPr>
        <w:t>blogger</w:t>
      </w:r>
      <w:r>
        <w:rPr>
          <w:color w:val="231F20"/>
          <w:spacing w:val="-3"/>
          <w:w w:val="105"/>
        </w:rPr>
        <w:t>, </w:t>
      </w:r>
      <w:r>
        <w:rPr>
          <w:i/>
          <w:color w:val="231F20"/>
          <w:w w:val="105"/>
        </w:rPr>
        <w:t>TripAdvisor</w:t>
      </w:r>
      <w:r>
        <w:rPr>
          <w:color w:val="231F20"/>
          <w:w w:val="105"/>
        </w:rPr>
        <w:t>, dll). Persentase ini meningkat  </w:t>
      </w:r>
      <w:r>
        <w:rPr>
          <w:color w:val="231F20"/>
          <w:spacing w:val="-3"/>
          <w:w w:val="105"/>
        </w:rPr>
        <w:t>dari  </w:t>
      </w:r>
      <w:r>
        <w:rPr>
          <w:color w:val="231F20"/>
          <w:w w:val="105"/>
        </w:rPr>
        <w:t>tahun sebelumnya yang sebesar 44%. Pelayanan, keramahan, dan kenyamanan juga harus menjadi prioritas utama karena 32% wisman </w:t>
      </w:r>
      <w:r>
        <w:rPr>
          <w:color w:val="231F20"/>
          <w:spacing w:val="-3"/>
          <w:w w:val="105"/>
        </w:rPr>
        <w:t>memperoleh </w:t>
      </w:r>
      <w:r>
        <w:rPr>
          <w:color w:val="231F20"/>
          <w:w w:val="105"/>
        </w:rPr>
        <w:t>informasi dan rekomendasi destinasi wisata di </w:t>
      </w:r>
      <w:r>
        <w:rPr>
          <w:color w:val="231F20"/>
          <w:spacing w:val="-4"/>
          <w:w w:val="105"/>
        </w:rPr>
        <w:t>Bali </w:t>
      </w:r>
      <w:r>
        <w:rPr>
          <w:color w:val="231F20"/>
          <w:w w:val="105"/>
        </w:rPr>
        <w:t>dari teman atau rekan</w:t>
      </w:r>
      <w:r>
        <w:rPr>
          <w:color w:val="231F20"/>
          <w:spacing w:val="26"/>
          <w:w w:val="105"/>
        </w:rPr>
        <w:t> </w:t>
      </w:r>
      <w:r>
        <w:rPr>
          <w:color w:val="231F20"/>
          <w:w w:val="105"/>
        </w:rPr>
        <w:t>kerja.</w:t>
      </w:r>
    </w:p>
    <w:p>
      <w:pPr>
        <w:spacing w:after="0" w:line="314" w:lineRule="auto"/>
        <w:jc w:val="both"/>
        <w:sectPr>
          <w:footerReference w:type="default" r:id="rId2144"/>
          <w:pgSz w:w="11910" w:h="15880"/>
          <w:pgMar w:footer="0" w:header="0" w:top="1420" w:bottom="280" w:left="0" w:right="0"/>
          <w:cols w:num="2" w:equalWidth="0">
            <w:col w:w="5670" w:space="40"/>
            <w:col w:w="6200"/>
          </w:cols>
        </w:sectPr>
      </w:pPr>
    </w:p>
    <w:p>
      <w:pPr>
        <w:pStyle w:val="BodyText"/>
      </w:pPr>
      <w:r>
        <w:rPr/>
        <w:pict>
          <v:group style="position:absolute;margin-left:0pt;margin-top:0pt;width:595.3pt;height:793.75pt;mso-position-horizontal-relative:page;mso-position-vertical-relative:page;z-index:-1170664" coordorigin="0,0" coordsize="11906,15875">
            <v:shape style="position:absolute;left:0;top:0;width:11906;height:15875" type="#_x0000_t75" stroked="false">
              <v:imagedata r:id="rId2052" o:title=""/>
            </v:shape>
            <v:rect style="position:absolute;left:846;top:1388;width:10213;height:12756" filled="true" fillcolor="#ffffff" stroked="false">
              <v:fill type="solid"/>
            </v:rect>
            <v:rect style="position:absolute;left:10771;top:15137;width:1134;height:349" filled="true" fillcolor="#1f3468" stroked="false">
              <v:fill opacity="26214f" type="solid"/>
            </v:rect>
            <v:line style="position:absolute" from="1134,12607" to="10772,12607" stroked="true" strokeweight=".709pt" strokecolor="#231f20">
              <v:stroke dashstyle="solid"/>
            </v:line>
            <v:shape style="position:absolute;left:1600;top:6151;width:8901;height:5486" type="#_x0000_t75" stroked="false">
              <v:imagedata r:id="rId2145" o:title=""/>
            </v:shape>
            <w10:wrap type="none"/>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3"/>
        </w:rPr>
      </w:pPr>
    </w:p>
    <w:p>
      <w:pPr>
        <w:spacing w:before="76"/>
        <w:ind w:left="1133" w:right="0" w:firstLine="0"/>
        <w:jc w:val="left"/>
        <w:rPr>
          <w:rFonts w:ascii="Calibri Light"/>
          <w:b w:val="0"/>
          <w:sz w:val="12"/>
        </w:rPr>
      </w:pPr>
      <w:r>
        <w:rPr>
          <w:rFonts w:ascii="Calibri Light"/>
          <w:b w:val="0"/>
          <w:color w:val="231F20"/>
          <w:sz w:val="12"/>
        </w:rPr>
        <w:t>Metodologi:</w:t>
      </w:r>
    </w:p>
    <w:p>
      <w:pPr>
        <w:spacing w:line="261" w:lineRule="auto" w:before="94"/>
        <w:ind w:left="1133" w:right="1104" w:firstLine="0"/>
        <w:jc w:val="both"/>
        <w:rPr>
          <w:rFonts w:ascii="Calibri Light" w:hAnsi="Calibri Light"/>
          <w:b w:val="0"/>
          <w:i/>
          <w:sz w:val="12"/>
        </w:rPr>
      </w:pPr>
      <w:r>
        <w:rPr>
          <w:rFonts w:ascii="Calibri Light" w:hAnsi="Calibri Light"/>
          <w:b w:val="0"/>
          <w:i/>
          <w:color w:val="231F20"/>
          <w:sz w:val="12"/>
        </w:rPr>
        <w:t>Survey</w:t>
      </w:r>
      <w:r>
        <w:rPr>
          <w:rFonts w:ascii="Calibri Light" w:hAnsi="Calibri Light"/>
          <w:b w:val="0"/>
          <w:i/>
          <w:color w:val="231F20"/>
          <w:spacing w:val="-4"/>
          <w:sz w:val="12"/>
        </w:rPr>
        <w:t> </w:t>
      </w:r>
      <w:r>
        <w:rPr>
          <w:rFonts w:ascii="Calibri Light" w:hAnsi="Calibri Light"/>
          <w:b w:val="0"/>
          <w:i/>
          <w:color w:val="231F20"/>
          <w:sz w:val="12"/>
        </w:rPr>
        <w:t>dilakukan</w:t>
      </w:r>
      <w:r>
        <w:rPr>
          <w:rFonts w:ascii="Calibri Light" w:hAnsi="Calibri Light"/>
          <w:b w:val="0"/>
          <w:i/>
          <w:color w:val="231F20"/>
          <w:spacing w:val="-4"/>
          <w:sz w:val="12"/>
        </w:rPr>
        <w:t> </w:t>
      </w:r>
      <w:r>
        <w:rPr>
          <w:rFonts w:ascii="Calibri Light" w:hAnsi="Calibri Light"/>
          <w:b w:val="0"/>
          <w:i/>
          <w:color w:val="231F20"/>
          <w:sz w:val="12"/>
        </w:rPr>
        <w:t>2x</w:t>
      </w:r>
      <w:r>
        <w:rPr>
          <w:rFonts w:ascii="Calibri Light" w:hAnsi="Calibri Light"/>
          <w:b w:val="0"/>
          <w:i/>
          <w:color w:val="231F20"/>
          <w:spacing w:val="-3"/>
          <w:sz w:val="12"/>
        </w:rPr>
        <w:t> </w:t>
      </w:r>
      <w:r>
        <w:rPr>
          <w:rFonts w:ascii="Calibri Light" w:hAnsi="Calibri Light"/>
          <w:b w:val="0"/>
          <w:i/>
          <w:color w:val="231F20"/>
          <w:sz w:val="12"/>
        </w:rPr>
        <w:t>dalam</w:t>
      </w:r>
      <w:r>
        <w:rPr>
          <w:rFonts w:ascii="Calibri Light" w:hAnsi="Calibri Light"/>
          <w:b w:val="0"/>
          <w:i/>
          <w:color w:val="231F20"/>
          <w:spacing w:val="-4"/>
          <w:sz w:val="12"/>
        </w:rPr>
        <w:t> </w:t>
      </w:r>
      <w:r>
        <w:rPr>
          <w:rFonts w:ascii="Calibri Light" w:hAnsi="Calibri Light"/>
          <w:b w:val="0"/>
          <w:i/>
          <w:color w:val="231F20"/>
          <w:sz w:val="12"/>
        </w:rPr>
        <w:t>setahun,</w:t>
      </w:r>
      <w:r>
        <w:rPr>
          <w:rFonts w:ascii="Calibri Light" w:hAnsi="Calibri Light"/>
          <w:b w:val="0"/>
          <w:i/>
          <w:color w:val="231F20"/>
          <w:spacing w:val="-4"/>
          <w:sz w:val="12"/>
        </w:rPr>
        <w:t> </w:t>
      </w:r>
      <w:r>
        <w:rPr>
          <w:rFonts w:ascii="Calibri Light" w:hAnsi="Calibri Light"/>
          <w:b w:val="0"/>
          <w:i/>
          <w:color w:val="231F20"/>
          <w:sz w:val="12"/>
        </w:rPr>
        <w:t>yakni</w:t>
      </w:r>
      <w:r>
        <w:rPr>
          <w:rFonts w:ascii="Calibri Light" w:hAnsi="Calibri Light"/>
          <w:b w:val="0"/>
          <w:i/>
          <w:color w:val="231F20"/>
          <w:spacing w:val="-3"/>
          <w:sz w:val="12"/>
        </w:rPr>
        <w:t> </w:t>
      </w:r>
      <w:r>
        <w:rPr>
          <w:rFonts w:ascii="Calibri Light" w:hAnsi="Calibri Light"/>
          <w:b w:val="0"/>
          <w:i/>
          <w:color w:val="231F20"/>
          <w:sz w:val="12"/>
        </w:rPr>
        <w:t>pada</w:t>
      </w:r>
      <w:r>
        <w:rPr>
          <w:rFonts w:ascii="Calibri Light" w:hAnsi="Calibri Light"/>
          <w:b w:val="0"/>
          <w:i/>
          <w:color w:val="231F20"/>
          <w:spacing w:val="-4"/>
          <w:sz w:val="12"/>
        </w:rPr>
        <w:t> </w:t>
      </w:r>
      <w:r>
        <w:rPr>
          <w:rFonts w:ascii="Calibri Light" w:hAnsi="Calibri Light"/>
          <w:b w:val="0"/>
          <w:i/>
          <w:color w:val="231F20"/>
          <w:sz w:val="12"/>
        </w:rPr>
        <w:t>bulan</w:t>
      </w:r>
      <w:r>
        <w:rPr>
          <w:rFonts w:ascii="Calibri Light" w:hAnsi="Calibri Light"/>
          <w:b w:val="0"/>
          <w:i/>
          <w:color w:val="231F20"/>
          <w:spacing w:val="-4"/>
          <w:sz w:val="12"/>
        </w:rPr>
        <w:t> </w:t>
      </w:r>
      <w:r>
        <w:rPr>
          <w:rFonts w:ascii="Calibri Light" w:hAnsi="Calibri Light"/>
          <w:b w:val="0"/>
          <w:i/>
          <w:color w:val="231F20"/>
          <w:sz w:val="12"/>
        </w:rPr>
        <w:t>Mei</w:t>
      </w:r>
      <w:r>
        <w:rPr>
          <w:rFonts w:ascii="Calibri Light" w:hAnsi="Calibri Light"/>
          <w:b w:val="0"/>
          <w:i/>
          <w:color w:val="231F20"/>
          <w:spacing w:val="-3"/>
          <w:sz w:val="12"/>
        </w:rPr>
        <w:t> </w:t>
      </w:r>
      <w:r>
        <w:rPr>
          <w:rFonts w:ascii="Calibri Light" w:hAnsi="Calibri Light"/>
          <w:b w:val="0"/>
          <w:i/>
          <w:color w:val="231F20"/>
          <w:sz w:val="12"/>
        </w:rPr>
        <w:t>(low</w:t>
      </w:r>
      <w:r>
        <w:rPr>
          <w:rFonts w:ascii="Calibri Light" w:hAnsi="Calibri Light"/>
          <w:b w:val="0"/>
          <w:i/>
          <w:color w:val="231F20"/>
          <w:spacing w:val="-4"/>
          <w:sz w:val="12"/>
        </w:rPr>
        <w:t> </w:t>
      </w:r>
      <w:r>
        <w:rPr>
          <w:rFonts w:ascii="Calibri Light" w:hAnsi="Calibri Light"/>
          <w:b w:val="0"/>
          <w:i/>
          <w:color w:val="231F20"/>
          <w:sz w:val="12"/>
        </w:rPr>
        <w:t>season)</w:t>
      </w:r>
      <w:r>
        <w:rPr>
          <w:rFonts w:ascii="Calibri Light" w:hAnsi="Calibri Light"/>
          <w:b w:val="0"/>
          <w:i/>
          <w:color w:val="231F20"/>
          <w:spacing w:val="-4"/>
          <w:sz w:val="12"/>
        </w:rPr>
        <w:t> </w:t>
      </w:r>
      <w:r>
        <w:rPr>
          <w:rFonts w:ascii="Calibri Light" w:hAnsi="Calibri Light"/>
          <w:b w:val="0"/>
          <w:i/>
          <w:color w:val="231F20"/>
          <w:sz w:val="12"/>
        </w:rPr>
        <w:t>dan</w:t>
      </w:r>
      <w:r>
        <w:rPr>
          <w:rFonts w:ascii="Calibri Light" w:hAnsi="Calibri Light"/>
          <w:b w:val="0"/>
          <w:i/>
          <w:color w:val="231F20"/>
          <w:spacing w:val="-3"/>
          <w:sz w:val="12"/>
        </w:rPr>
        <w:t> </w:t>
      </w:r>
      <w:r>
        <w:rPr>
          <w:rFonts w:ascii="Calibri Light" w:hAnsi="Calibri Light"/>
          <w:b w:val="0"/>
          <w:i/>
          <w:color w:val="231F20"/>
          <w:sz w:val="12"/>
        </w:rPr>
        <w:t>Agustus</w:t>
      </w:r>
      <w:r>
        <w:rPr>
          <w:rFonts w:ascii="Calibri Light" w:hAnsi="Calibri Light"/>
          <w:b w:val="0"/>
          <w:i/>
          <w:color w:val="231F20"/>
          <w:spacing w:val="-4"/>
          <w:sz w:val="12"/>
        </w:rPr>
        <w:t> </w:t>
      </w:r>
      <w:r>
        <w:rPr>
          <w:rFonts w:ascii="Calibri Light" w:hAnsi="Calibri Light"/>
          <w:b w:val="0"/>
          <w:i/>
          <w:color w:val="231F20"/>
          <w:sz w:val="12"/>
        </w:rPr>
        <w:t>(High</w:t>
      </w:r>
      <w:r>
        <w:rPr>
          <w:rFonts w:ascii="Calibri Light" w:hAnsi="Calibri Light"/>
          <w:b w:val="0"/>
          <w:i/>
          <w:color w:val="231F20"/>
          <w:spacing w:val="-3"/>
          <w:sz w:val="12"/>
        </w:rPr>
        <w:t> </w:t>
      </w:r>
      <w:r>
        <w:rPr>
          <w:rFonts w:ascii="Calibri Light" w:hAnsi="Calibri Light"/>
          <w:b w:val="0"/>
          <w:i/>
          <w:color w:val="231F20"/>
          <w:sz w:val="12"/>
        </w:rPr>
        <w:t>Season).</w:t>
      </w:r>
      <w:r>
        <w:rPr>
          <w:rFonts w:ascii="Calibri Light" w:hAnsi="Calibri Light"/>
          <w:b w:val="0"/>
          <w:i/>
          <w:color w:val="231F20"/>
          <w:spacing w:val="-4"/>
          <w:sz w:val="12"/>
        </w:rPr>
        <w:t> </w:t>
      </w:r>
      <w:r>
        <w:rPr>
          <w:rFonts w:ascii="Calibri Light" w:hAnsi="Calibri Light"/>
          <w:b w:val="0"/>
          <w:i/>
          <w:color w:val="231F20"/>
          <w:sz w:val="12"/>
        </w:rPr>
        <w:t>Jumlah</w:t>
      </w:r>
      <w:r>
        <w:rPr>
          <w:rFonts w:ascii="Calibri Light" w:hAnsi="Calibri Light"/>
          <w:b w:val="0"/>
          <w:i/>
          <w:color w:val="231F20"/>
          <w:spacing w:val="-4"/>
          <w:sz w:val="12"/>
        </w:rPr>
        <w:t> </w:t>
      </w:r>
      <w:r>
        <w:rPr>
          <w:rFonts w:ascii="Calibri Light" w:hAnsi="Calibri Light"/>
          <w:b w:val="0"/>
          <w:i/>
          <w:color w:val="231F20"/>
          <w:sz w:val="12"/>
        </w:rPr>
        <w:t>responden</w:t>
      </w:r>
      <w:r>
        <w:rPr>
          <w:rFonts w:ascii="Calibri Light" w:hAnsi="Calibri Light"/>
          <w:b w:val="0"/>
          <w:i/>
          <w:color w:val="231F20"/>
          <w:spacing w:val="-3"/>
          <w:sz w:val="12"/>
        </w:rPr>
        <w:t> </w:t>
      </w:r>
      <w:r>
        <w:rPr>
          <w:rFonts w:ascii="Calibri Light" w:hAnsi="Calibri Light"/>
          <w:b w:val="0"/>
          <w:i/>
          <w:color w:val="231F20"/>
          <w:sz w:val="12"/>
        </w:rPr>
        <w:t>yang</w:t>
      </w:r>
      <w:r>
        <w:rPr>
          <w:rFonts w:ascii="Calibri Light" w:hAnsi="Calibri Light"/>
          <w:b w:val="0"/>
          <w:i/>
          <w:color w:val="231F20"/>
          <w:spacing w:val="-4"/>
          <w:sz w:val="12"/>
        </w:rPr>
        <w:t> </w:t>
      </w:r>
      <w:r>
        <w:rPr>
          <w:rFonts w:ascii="Calibri Light" w:hAnsi="Calibri Light"/>
          <w:b w:val="0"/>
          <w:i/>
          <w:color w:val="231F20"/>
          <w:sz w:val="12"/>
        </w:rPr>
        <w:t>ditetapkan</w:t>
      </w:r>
      <w:r>
        <w:rPr>
          <w:rFonts w:ascii="Calibri Light" w:hAnsi="Calibri Light"/>
          <w:b w:val="0"/>
          <w:i/>
          <w:color w:val="231F20"/>
          <w:spacing w:val="-4"/>
          <w:sz w:val="12"/>
        </w:rPr>
        <w:t> </w:t>
      </w:r>
      <w:r>
        <w:rPr>
          <w:rFonts w:ascii="Calibri Light" w:hAnsi="Calibri Light"/>
          <w:b w:val="0"/>
          <w:i/>
          <w:color w:val="231F20"/>
          <w:sz w:val="12"/>
        </w:rPr>
        <w:t>oleh</w:t>
      </w:r>
      <w:r>
        <w:rPr>
          <w:rFonts w:ascii="Calibri Light" w:hAnsi="Calibri Light"/>
          <w:b w:val="0"/>
          <w:i/>
          <w:color w:val="231F20"/>
          <w:spacing w:val="-3"/>
          <w:sz w:val="12"/>
        </w:rPr>
        <w:t> </w:t>
      </w:r>
      <w:r>
        <w:rPr>
          <w:rFonts w:ascii="Calibri Light" w:hAnsi="Calibri Light"/>
          <w:b w:val="0"/>
          <w:i/>
          <w:color w:val="231F20"/>
          <w:sz w:val="12"/>
        </w:rPr>
        <w:t>BI</w:t>
      </w:r>
      <w:r>
        <w:rPr>
          <w:rFonts w:ascii="Calibri Light" w:hAnsi="Calibri Light"/>
          <w:b w:val="0"/>
          <w:i/>
          <w:color w:val="231F20"/>
          <w:spacing w:val="-4"/>
          <w:sz w:val="12"/>
        </w:rPr>
        <w:t> </w:t>
      </w:r>
      <w:r>
        <w:rPr>
          <w:rFonts w:ascii="Calibri Light" w:hAnsi="Calibri Light"/>
          <w:b w:val="0"/>
          <w:i/>
          <w:color w:val="231F20"/>
          <w:sz w:val="12"/>
        </w:rPr>
        <w:t>minimal</w:t>
      </w:r>
      <w:r>
        <w:rPr>
          <w:rFonts w:ascii="Calibri Light" w:hAnsi="Calibri Light"/>
          <w:b w:val="0"/>
          <w:i/>
          <w:color w:val="231F20"/>
          <w:spacing w:val="-4"/>
          <w:sz w:val="12"/>
        </w:rPr>
        <w:t> </w:t>
      </w:r>
      <w:r>
        <w:rPr>
          <w:rFonts w:ascii="Calibri Light" w:hAnsi="Calibri Light"/>
          <w:b w:val="0"/>
          <w:i/>
          <w:color w:val="231F20"/>
          <w:sz w:val="12"/>
        </w:rPr>
        <w:t>adalah</w:t>
      </w:r>
      <w:r>
        <w:rPr>
          <w:rFonts w:ascii="Calibri Light" w:hAnsi="Calibri Light"/>
          <w:b w:val="0"/>
          <w:i/>
          <w:color w:val="231F20"/>
          <w:spacing w:val="-3"/>
          <w:sz w:val="12"/>
        </w:rPr>
        <w:t> </w:t>
      </w:r>
      <w:r>
        <w:rPr>
          <w:rFonts w:ascii="Calibri Light" w:hAnsi="Calibri Light"/>
          <w:b w:val="0"/>
          <w:i/>
          <w:color w:val="231F20"/>
          <w:sz w:val="12"/>
        </w:rPr>
        <w:t>1000</w:t>
      </w:r>
      <w:r>
        <w:rPr>
          <w:rFonts w:ascii="Calibri Light" w:hAnsi="Calibri Light"/>
          <w:b w:val="0"/>
          <w:i/>
          <w:color w:val="231F20"/>
          <w:spacing w:val="-4"/>
          <w:sz w:val="12"/>
        </w:rPr>
        <w:t> </w:t>
      </w:r>
      <w:r>
        <w:rPr>
          <w:rFonts w:ascii="Calibri Light" w:hAnsi="Calibri Light"/>
          <w:b w:val="0"/>
          <w:i/>
          <w:color w:val="231F20"/>
          <w:sz w:val="12"/>
        </w:rPr>
        <w:t>wisman.</w:t>
      </w:r>
      <w:r>
        <w:rPr>
          <w:rFonts w:ascii="Calibri Light" w:hAnsi="Calibri Light"/>
          <w:b w:val="0"/>
          <w:i/>
          <w:color w:val="231F20"/>
          <w:spacing w:val="-3"/>
          <w:sz w:val="12"/>
        </w:rPr>
        <w:t> </w:t>
      </w:r>
      <w:r>
        <w:rPr>
          <w:rFonts w:ascii="Calibri Light" w:hAnsi="Calibri Light"/>
          <w:b w:val="0"/>
          <w:i/>
          <w:color w:val="231F20"/>
          <w:sz w:val="12"/>
        </w:rPr>
        <w:t>Penetapan</w:t>
      </w:r>
      <w:r>
        <w:rPr>
          <w:rFonts w:ascii="Calibri Light" w:hAnsi="Calibri Light"/>
          <w:b w:val="0"/>
          <w:i/>
          <w:color w:val="231F20"/>
          <w:spacing w:val="-4"/>
          <w:sz w:val="12"/>
        </w:rPr>
        <w:t> </w:t>
      </w:r>
      <w:r>
        <w:rPr>
          <w:rFonts w:ascii="Calibri Light" w:hAnsi="Calibri Light"/>
          <w:b w:val="0"/>
          <w:i/>
          <w:color w:val="231F20"/>
          <w:sz w:val="12"/>
        </w:rPr>
        <w:t>jumlah</w:t>
      </w:r>
      <w:r>
        <w:rPr>
          <w:rFonts w:ascii="Calibri Light" w:hAnsi="Calibri Light"/>
          <w:b w:val="0"/>
          <w:i/>
          <w:color w:val="231F20"/>
          <w:spacing w:val="-4"/>
          <w:sz w:val="12"/>
        </w:rPr>
        <w:t> </w:t>
      </w:r>
      <w:r>
        <w:rPr>
          <w:rFonts w:ascii="Calibri Light" w:hAnsi="Calibri Light"/>
          <w:b w:val="0"/>
          <w:i/>
          <w:color w:val="231F20"/>
          <w:sz w:val="12"/>
        </w:rPr>
        <w:t>responden ini mengacu pada Solvin’s Sampling Formula. Menurut Solvin, dalam melakukan survey dengan populasi 3,76 juta membutuhkan sample minimal 400 responden (error 5%). Berdasarkan studi literature tersebut,</w:t>
      </w:r>
      <w:r>
        <w:rPr>
          <w:rFonts w:ascii="Calibri Light" w:hAnsi="Calibri Light"/>
          <w:b w:val="0"/>
          <w:i/>
          <w:color w:val="231F20"/>
          <w:spacing w:val="-4"/>
          <w:sz w:val="12"/>
        </w:rPr>
        <w:t> </w:t>
      </w:r>
      <w:r>
        <w:rPr>
          <w:rFonts w:ascii="Calibri Light" w:hAnsi="Calibri Light"/>
          <w:b w:val="0"/>
          <w:i/>
          <w:color w:val="231F20"/>
          <w:sz w:val="12"/>
        </w:rPr>
        <w:t>1.000</w:t>
      </w:r>
      <w:r>
        <w:rPr>
          <w:rFonts w:ascii="Calibri Light" w:hAnsi="Calibri Light"/>
          <w:b w:val="0"/>
          <w:i/>
          <w:color w:val="231F20"/>
          <w:spacing w:val="-3"/>
          <w:sz w:val="12"/>
        </w:rPr>
        <w:t> </w:t>
      </w:r>
      <w:r>
        <w:rPr>
          <w:rFonts w:ascii="Calibri Light" w:hAnsi="Calibri Light"/>
          <w:b w:val="0"/>
          <w:i/>
          <w:color w:val="231F20"/>
          <w:sz w:val="12"/>
        </w:rPr>
        <w:t>responden</w:t>
      </w:r>
      <w:r>
        <w:rPr>
          <w:rFonts w:ascii="Calibri Light" w:hAnsi="Calibri Light"/>
          <w:b w:val="0"/>
          <w:i/>
          <w:color w:val="231F20"/>
          <w:spacing w:val="-3"/>
          <w:sz w:val="12"/>
        </w:rPr>
        <w:t> </w:t>
      </w:r>
      <w:r>
        <w:rPr>
          <w:rFonts w:ascii="Calibri Light" w:hAnsi="Calibri Light"/>
          <w:b w:val="0"/>
          <w:i/>
          <w:color w:val="231F20"/>
          <w:sz w:val="12"/>
        </w:rPr>
        <w:t>untuk</w:t>
      </w:r>
      <w:r>
        <w:rPr>
          <w:rFonts w:ascii="Calibri Light" w:hAnsi="Calibri Light"/>
          <w:b w:val="0"/>
          <w:i/>
          <w:color w:val="231F20"/>
          <w:spacing w:val="-4"/>
          <w:sz w:val="12"/>
        </w:rPr>
        <w:t> </w:t>
      </w:r>
      <w:r>
        <w:rPr>
          <w:rFonts w:ascii="Calibri Light" w:hAnsi="Calibri Light"/>
          <w:b w:val="0"/>
          <w:i/>
          <w:color w:val="231F20"/>
          <w:sz w:val="12"/>
        </w:rPr>
        <w:t>setiap</w:t>
      </w:r>
      <w:r>
        <w:rPr>
          <w:rFonts w:ascii="Calibri Light" w:hAnsi="Calibri Light"/>
          <w:b w:val="0"/>
          <w:i/>
          <w:color w:val="231F20"/>
          <w:spacing w:val="-3"/>
          <w:sz w:val="12"/>
        </w:rPr>
        <w:t> </w:t>
      </w:r>
      <w:r>
        <w:rPr>
          <w:rFonts w:ascii="Calibri Light" w:hAnsi="Calibri Light"/>
          <w:b w:val="0"/>
          <w:i/>
          <w:color w:val="231F20"/>
          <w:sz w:val="12"/>
        </w:rPr>
        <w:t>periode</w:t>
      </w:r>
      <w:r>
        <w:rPr>
          <w:rFonts w:ascii="Calibri Light" w:hAnsi="Calibri Light"/>
          <w:b w:val="0"/>
          <w:i/>
          <w:color w:val="231F20"/>
          <w:spacing w:val="-3"/>
          <w:sz w:val="12"/>
        </w:rPr>
        <w:t> </w:t>
      </w:r>
      <w:r>
        <w:rPr>
          <w:rFonts w:ascii="Calibri Light" w:hAnsi="Calibri Light"/>
          <w:b w:val="0"/>
          <w:i/>
          <w:color w:val="231F20"/>
          <w:sz w:val="12"/>
        </w:rPr>
        <w:t>survei</w:t>
      </w:r>
      <w:r>
        <w:rPr>
          <w:rFonts w:ascii="Calibri Light" w:hAnsi="Calibri Light"/>
          <w:b w:val="0"/>
          <w:i/>
          <w:color w:val="231F20"/>
          <w:spacing w:val="-4"/>
          <w:sz w:val="12"/>
        </w:rPr>
        <w:t> </w:t>
      </w:r>
      <w:r>
        <w:rPr>
          <w:rFonts w:ascii="Calibri Light" w:hAnsi="Calibri Light"/>
          <w:b w:val="0"/>
          <w:i/>
          <w:color w:val="231F20"/>
          <w:sz w:val="12"/>
        </w:rPr>
        <w:t>merupakan</w:t>
      </w:r>
      <w:r>
        <w:rPr>
          <w:rFonts w:ascii="Calibri Light" w:hAnsi="Calibri Light"/>
          <w:b w:val="0"/>
          <w:i/>
          <w:color w:val="231F20"/>
          <w:spacing w:val="-3"/>
          <w:sz w:val="12"/>
        </w:rPr>
        <w:t> </w:t>
      </w:r>
      <w:r>
        <w:rPr>
          <w:rFonts w:ascii="Calibri Light" w:hAnsi="Calibri Light"/>
          <w:b w:val="0"/>
          <w:i/>
          <w:color w:val="231F20"/>
          <w:sz w:val="12"/>
        </w:rPr>
        <w:t>jumlah</w:t>
      </w:r>
      <w:r>
        <w:rPr>
          <w:rFonts w:ascii="Calibri Light" w:hAnsi="Calibri Light"/>
          <w:b w:val="0"/>
          <w:i/>
          <w:color w:val="231F20"/>
          <w:spacing w:val="-3"/>
          <w:sz w:val="12"/>
        </w:rPr>
        <w:t> </w:t>
      </w:r>
      <w:r>
        <w:rPr>
          <w:rFonts w:ascii="Calibri Light" w:hAnsi="Calibri Light"/>
          <w:b w:val="0"/>
          <w:i/>
          <w:color w:val="231F20"/>
          <w:sz w:val="12"/>
        </w:rPr>
        <w:t>yang</w:t>
      </w:r>
      <w:r>
        <w:rPr>
          <w:rFonts w:ascii="Calibri Light" w:hAnsi="Calibri Light"/>
          <w:b w:val="0"/>
          <w:i/>
          <w:color w:val="231F20"/>
          <w:spacing w:val="-4"/>
          <w:sz w:val="12"/>
        </w:rPr>
        <w:t> </w:t>
      </w:r>
      <w:r>
        <w:rPr>
          <w:rFonts w:ascii="Calibri Light" w:hAnsi="Calibri Light"/>
          <w:b w:val="0"/>
          <w:i/>
          <w:color w:val="231F20"/>
          <w:sz w:val="12"/>
        </w:rPr>
        <w:t>mencukupi</w:t>
      </w:r>
      <w:r>
        <w:rPr>
          <w:rFonts w:ascii="Calibri Light" w:hAnsi="Calibri Light"/>
          <w:b w:val="0"/>
          <w:i/>
          <w:color w:val="231F20"/>
          <w:spacing w:val="-3"/>
          <w:sz w:val="12"/>
        </w:rPr>
        <w:t> </w:t>
      </w:r>
      <w:r>
        <w:rPr>
          <w:rFonts w:ascii="Calibri Light" w:hAnsi="Calibri Light"/>
          <w:b w:val="0"/>
          <w:i/>
          <w:color w:val="231F20"/>
          <w:sz w:val="12"/>
        </w:rPr>
        <w:t>untuk</w:t>
      </w:r>
      <w:r>
        <w:rPr>
          <w:rFonts w:ascii="Calibri Light" w:hAnsi="Calibri Light"/>
          <w:b w:val="0"/>
          <w:i/>
          <w:color w:val="231F20"/>
          <w:spacing w:val="-3"/>
          <w:sz w:val="12"/>
        </w:rPr>
        <w:t> </w:t>
      </w:r>
      <w:r>
        <w:rPr>
          <w:rFonts w:ascii="Calibri Light" w:hAnsi="Calibri Light"/>
          <w:b w:val="0"/>
          <w:i/>
          <w:color w:val="231F20"/>
          <w:sz w:val="12"/>
        </w:rPr>
        <w:t>meng-capture</w:t>
      </w:r>
      <w:r>
        <w:rPr>
          <w:rFonts w:ascii="Calibri Light" w:hAnsi="Calibri Light"/>
          <w:b w:val="0"/>
          <w:i/>
          <w:color w:val="231F20"/>
          <w:spacing w:val="-3"/>
          <w:sz w:val="12"/>
        </w:rPr>
        <w:t> </w:t>
      </w:r>
      <w:r>
        <w:rPr>
          <w:rFonts w:ascii="Calibri Light" w:hAnsi="Calibri Light"/>
          <w:b w:val="0"/>
          <w:i/>
          <w:color w:val="231F20"/>
          <w:sz w:val="12"/>
        </w:rPr>
        <w:t>kondisi</w:t>
      </w:r>
      <w:r>
        <w:rPr>
          <w:rFonts w:ascii="Calibri Light" w:hAnsi="Calibri Light"/>
          <w:b w:val="0"/>
          <w:i/>
          <w:color w:val="231F20"/>
          <w:spacing w:val="-4"/>
          <w:sz w:val="12"/>
        </w:rPr>
        <w:t> </w:t>
      </w:r>
      <w:r>
        <w:rPr>
          <w:rFonts w:ascii="Calibri Light" w:hAnsi="Calibri Light"/>
          <w:b w:val="0"/>
          <w:i/>
          <w:color w:val="231F20"/>
          <w:sz w:val="12"/>
        </w:rPr>
        <w:t>wisman</w:t>
      </w:r>
      <w:r>
        <w:rPr>
          <w:rFonts w:ascii="Calibri Light" w:hAnsi="Calibri Light"/>
          <w:b w:val="0"/>
          <w:i/>
          <w:color w:val="231F20"/>
          <w:spacing w:val="-3"/>
          <w:sz w:val="12"/>
        </w:rPr>
        <w:t> </w:t>
      </w:r>
      <w:r>
        <w:rPr>
          <w:rFonts w:ascii="Calibri Light" w:hAnsi="Calibri Light"/>
          <w:b w:val="0"/>
          <w:i/>
          <w:color w:val="231F20"/>
          <w:sz w:val="12"/>
        </w:rPr>
        <w:t>di</w:t>
      </w:r>
      <w:r>
        <w:rPr>
          <w:rFonts w:ascii="Calibri Light" w:hAnsi="Calibri Light"/>
          <w:b w:val="0"/>
          <w:i/>
          <w:color w:val="231F20"/>
          <w:spacing w:val="-3"/>
          <w:sz w:val="12"/>
        </w:rPr>
        <w:t> </w:t>
      </w:r>
      <w:r>
        <w:rPr>
          <w:rFonts w:ascii="Calibri Light" w:hAnsi="Calibri Light"/>
          <w:b w:val="0"/>
          <w:i/>
          <w:color w:val="231F20"/>
          <w:sz w:val="12"/>
        </w:rPr>
        <w:t>Provinsi</w:t>
      </w:r>
      <w:r>
        <w:rPr>
          <w:rFonts w:ascii="Calibri Light" w:hAnsi="Calibri Light"/>
          <w:b w:val="0"/>
          <w:i/>
          <w:color w:val="231F20"/>
          <w:spacing w:val="-4"/>
          <w:sz w:val="12"/>
        </w:rPr>
        <w:t> </w:t>
      </w:r>
      <w:r>
        <w:rPr>
          <w:rFonts w:ascii="Calibri Light" w:hAnsi="Calibri Light"/>
          <w:b w:val="0"/>
          <w:i/>
          <w:color w:val="231F20"/>
          <w:sz w:val="12"/>
        </w:rPr>
        <w:t>Bali.</w:t>
      </w:r>
      <w:r>
        <w:rPr>
          <w:rFonts w:ascii="Calibri Light" w:hAnsi="Calibri Light"/>
          <w:b w:val="0"/>
          <w:i/>
          <w:color w:val="231F20"/>
          <w:spacing w:val="-3"/>
          <w:sz w:val="12"/>
        </w:rPr>
        <w:t> </w:t>
      </w:r>
      <w:r>
        <w:rPr>
          <w:rFonts w:ascii="Calibri Light" w:hAnsi="Calibri Light"/>
          <w:b w:val="0"/>
          <w:i/>
          <w:color w:val="231F20"/>
          <w:sz w:val="12"/>
        </w:rPr>
        <w:t>Kegiatan</w:t>
      </w:r>
      <w:r>
        <w:rPr>
          <w:rFonts w:ascii="Calibri Light" w:hAnsi="Calibri Light"/>
          <w:b w:val="0"/>
          <w:i/>
          <w:color w:val="231F20"/>
          <w:spacing w:val="-3"/>
          <w:sz w:val="12"/>
        </w:rPr>
        <w:t> </w:t>
      </w:r>
      <w:r>
        <w:rPr>
          <w:rFonts w:ascii="Calibri Light" w:hAnsi="Calibri Light"/>
          <w:b w:val="0"/>
          <w:i/>
          <w:color w:val="231F20"/>
          <w:sz w:val="12"/>
        </w:rPr>
        <w:t>survei</w:t>
      </w:r>
      <w:r>
        <w:rPr>
          <w:rFonts w:ascii="Calibri Light" w:hAnsi="Calibri Light"/>
          <w:b w:val="0"/>
          <w:i/>
          <w:color w:val="231F20"/>
          <w:spacing w:val="-3"/>
          <w:sz w:val="12"/>
        </w:rPr>
        <w:t> </w:t>
      </w:r>
      <w:r>
        <w:rPr>
          <w:rFonts w:ascii="Calibri Light" w:hAnsi="Calibri Light"/>
          <w:b w:val="0"/>
          <w:i/>
          <w:color w:val="231F20"/>
          <w:sz w:val="12"/>
        </w:rPr>
        <w:t>dilakukan</w:t>
      </w:r>
      <w:r>
        <w:rPr>
          <w:rFonts w:ascii="Calibri Light" w:hAnsi="Calibri Light"/>
          <w:b w:val="0"/>
          <w:i/>
          <w:color w:val="231F20"/>
          <w:spacing w:val="-4"/>
          <w:sz w:val="12"/>
        </w:rPr>
        <w:t> </w:t>
      </w:r>
      <w:r>
        <w:rPr>
          <w:rFonts w:ascii="Calibri Light" w:hAnsi="Calibri Light"/>
          <w:b w:val="0"/>
          <w:i/>
          <w:color w:val="231F20"/>
          <w:sz w:val="12"/>
        </w:rPr>
        <w:t>dengan</w:t>
      </w:r>
      <w:r>
        <w:rPr>
          <w:rFonts w:ascii="Calibri Light" w:hAnsi="Calibri Light"/>
          <w:b w:val="0"/>
          <w:i/>
          <w:color w:val="231F20"/>
          <w:spacing w:val="-3"/>
          <w:sz w:val="12"/>
        </w:rPr>
        <w:t> </w:t>
      </w:r>
      <w:r>
        <w:rPr>
          <w:rFonts w:ascii="Calibri Light" w:hAnsi="Calibri Light"/>
          <w:b w:val="0"/>
          <w:i/>
          <w:color w:val="231F20"/>
          <w:sz w:val="12"/>
        </w:rPr>
        <w:t>cara</w:t>
      </w:r>
      <w:r>
        <w:rPr>
          <w:rFonts w:ascii="Calibri Light" w:hAnsi="Calibri Light"/>
          <w:b w:val="0"/>
          <w:i/>
          <w:color w:val="231F20"/>
          <w:spacing w:val="-3"/>
          <w:sz w:val="12"/>
        </w:rPr>
        <w:t> </w:t>
      </w:r>
      <w:r>
        <w:rPr>
          <w:rFonts w:ascii="Calibri Light" w:hAnsi="Calibri Light"/>
          <w:b w:val="0"/>
          <w:i/>
          <w:color w:val="231F20"/>
          <w:sz w:val="12"/>
        </w:rPr>
        <w:t>PES</w:t>
      </w:r>
      <w:r>
        <w:rPr>
          <w:rFonts w:ascii="Calibri Light" w:hAnsi="Calibri Light"/>
          <w:b w:val="0"/>
          <w:i/>
          <w:color w:val="231F20"/>
          <w:spacing w:val="-4"/>
          <w:sz w:val="12"/>
        </w:rPr>
        <w:t> </w:t>
      </w:r>
      <w:r>
        <w:rPr>
          <w:rFonts w:ascii="Calibri Light" w:hAnsi="Calibri Light"/>
          <w:b w:val="0"/>
          <w:i/>
          <w:color w:val="231F20"/>
          <w:sz w:val="12"/>
        </w:rPr>
        <w:t>(Passenger</w:t>
      </w:r>
      <w:r>
        <w:rPr>
          <w:rFonts w:ascii="Calibri Light" w:hAnsi="Calibri Light"/>
          <w:b w:val="0"/>
          <w:i/>
          <w:color w:val="231F20"/>
          <w:spacing w:val="-3"/>
          <w:sz w:val="12"/>
        </w:rPr>
        <w:t> </w:t>
      </w:r>
      <w:r>
        <w:rPr>
          <w:rFonts w:ascii="Calibri Light" w:hAnsi="Calibri Light"/>
          <w:b w:val="0"/>
          <w:i/>
          <w:color w:val="231F20"/>
          <w:sz w:val="12"/>
        </w:rPr>
        <w:t>Exit Survey) di bandara International I Gusti Ngurah Rai pada saat wisatawan akan meninggalkan</w:t>
      </w:r>
      <w:r>
        <w:rPr>
          <w:rFonts w:ascii="Calibri Light" w:hAnsi="Calibri Light"/>
          <w:b w:val="0"/>
          <w:i/>
          <w:color w:val="231F20"/>
          <w:spacing w:val="-2"/>
          <w:sz w:val="12"/>
        </w:rPr>
        <w:t> </w:t>
      </w:r>
      <w:r>
        <w:rPr>
          <w:rFonts w:ascii="Calibri Light" w:hAnsi="Calibri Light"/>
          <w:b w:val="0"/>
          <w:i/>
          <w:color w:val="231F20"/>
          <w:sz w:val="12"/>
        </w:rPr>
        <w:t>Bali. </w:t>
      </w: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spacing w:before="11"/>
        <w:rPr>
          <w:rFonts w:ascii="Calibri Light"/>
          <w:b w:val="0"/>
          <w:i/>
          <w:sz w:val="23"/>
        </w:rPr>
      </w:pPr>
      <w:r>
        <w:rPr/>
        <w:pict>
          <v:shape style="position:absolute;margin-left:512.422974pt;margin-top:15.804688pt;width:26.2pt;height:17.45pt;mso-position-horizontal-relative:page;mso-position-vertical-relative:paragraph;z-index:19808;mso-wrap-distance-left:0;mso-wrap-distance-right:0" type="#_x0000_t202" filled="true" fillcolor="#1f3468" stroked="false">
            <v:textbox inset="0,0,0,0">
              <w:txbxContent>
                <w:p>
                  <w:pPr>
                    <w:spacing w:before="40"/>
                    <w:ind w:left="131" w:right="131" w:firstLine="0"/>
                    <w:jc w:val="center"/>
                    <w:rPr>
                      <w:rFonts w:ascii="Arial"/>
                      <w:sz w:val="22"/>
                    </w:rPr>
                  </w:pPr>
                  <w:r>
                    <w:rPr>
                      <w:rFonts w:ascii="Arial"/>
                      <w:color w:val="FFFFFF"/>
                      <w:w w:val="80"/>
                      <w:sz w:val="22"/>
                    </w:rPr>
                    <w:t>49</w:t>
                  </w:r>
                </w:p>
              </w:txbxContent>
            </v:textbox>
            <v:fill type="solid"/>
            <w10:wrap type="topAndBottom"/>
          </v:shape>
        </w:pict>
      </w:r>
    </w:p>
    <w:p>
      <w:pPr>
        <w:spacing w:after="0"/>
        <w:rPr>
          <w:rFonts w:ascii="Calibri Light"/>
          <w:sz w:val="23"/>
        </w:rPr>
        <w:sectPr>
          <w:type w:val="continuous"/>
          <w:pgSz w:w="11910" w:h="15880"/>
          <w:pgMar w:top="740" w:bottom="280" w:left="0" w:right="0"/>
        </w:sectPr>
      </w:pPr>
    </w:p>
    <w:p>
      <w:pPr>
        <w:pStyle w:val="BodyText"/>
        <w:rPr>
          <w:rFonts w:ascii="Calibri Light"/>
          <w:b w:val="0"/>
          <w:i/>
        </w:rPr>
      </w:pPr>
      <w:r>
        <w:rPr/>
        <w:pict>
          <v:shape style="position:absolute;margin-left:65.504997pt;margin-top:761.221619pt;width:129.75pt;height:11.05pt;mso-position-horizontal-relative:page;mso-position-vertical-relative:page;z-index:-1170640" type="#_x0000_t202" filled="false" stroked="false">
            <v:textbox inset="0,0,0,0">
              <w:txbxContent>
                <w:p>
                  <w:pPr>
                    <w:tabs>
                      <w:tab w:pos="446" w:val="left" w:leader="none"/>
                    </w:tabs>
                    <w:spacing w:line="214" w:lineRule="exact" w:before="0"/>
                    <w:ind w:left="0" w:right="0" w:firstLine="0"/>
                    <w:jc w:val="left"/>
                    <w:rPr>
                      <w:rFonts w:ascii="Arial"/>
                      <w:sz w:val="16"/>
                    </w:rPr>
                  </w:pPr>
                  <w:r>
                    <w:rPr>
                      <w:rFonts w:ascii="Arial"/>
                      <w:color w:val="FFFFFF"/>
                      <w:w w:val="75"/>
                      <w:position w:val="2"/>
                      <w:sz w:val="22"/>
                    </w:rPr>
                    <w:t>50</w:t>
                    <w:tab/>
                  </w:r>
                  <w:r>
                    <w:rPr>
                      <w:rFonts w:ascii="Arial"/>
                      <w:color w:val="939598"/>
                      <w:spacing w:val="12"/>
                      <w:w w:val="70"/>
                      <w:sz w:val="16"/>
                    </w:rPr>
                    <w:t>KEKR</w:t>
                  </w:r>
                  <w:r>
                    <w:rPr>
                      <w:rFonts w:ascii="Arial"/>
                      <w:color w:val="939598"/>
                      <w:spacing w:val="-12"/>
                      <w:w w:val="70"/>
                      <w:sz w:val="16"/>
                    </w:rPr>
                    <w:t> </w:t>
                  </w:r>
                  <w:r>
                    <w:rPr>
                      <w:rFonts w:ascii="Arial"/>
                      <w:color w:val="939598"/>
                      <w:spacing w:val="13"/>
                      <w:w w:val="70"/>
                      <w:sz w:val="16"/>
                    </w:rPr>
                    <w:t>Provinsi</w:t>
                  </w:r>
                  <w:r>
                    <w:rPr>
                      <w:rFonts w:ascii="Arial"/>
                      <w:color w:val="939598"/>
                      <w:spacing w:val="-12"/>
                      <w:w w:val="70"/>
                      <w:sz w:val="16"/>
                    </w:rPr>
                    <w:t> </w:t>
                  </w:r>
                  <w:r>
                    <w:rPr>
                      <w:rFonts w:ascii="Arial"/>
                      <w:color w:val="939598"/>
                      <w:spacing w:val="12"/>
                      <w:w w:val="70"/>
                      <w:sz w:val="16"/>
                    </w:rPr>
                    <w:t>Bali</w:t>
                  </w:r>
                  <w:r>
                    <w:rPr>
                      <w:rFonts w:ascii="Arial"/>
                      <w:color w:val="939598"/>
                      <w:spacing w:val="-12"/>
                      <w:w w:val="70"/>
                      <w:sz w:val="16"/>
                    </w:rPr>
                    <w:t> </w:t>
                  </w:r>
                  <w:r>
                    <w:rPr>
                      <w:rFonts w:ascii="Arial"/>
                      <w:color w:val="939598"/>
                      <w:spacing w:val="14"/>
                      <w:w w:val="70"/>
                      <w:sz w:val="16"/>
                    </w:rPr>
                    <w:t>FEBRUARI</w:t>
                  </w:r>
                  <w:r>
                    <w:rPr>
                      <w:rFonts w:ascii="Arial"/>
                      <w:color w:val="939598"/>
                      <w:spacing w:val="-12"/>
                      <w:w w:val="70"/>
                      <w:sz w:val="16"/>
                    </w:rPr>
                    <w:t> </w:t>
                  </w:r>
                  <w:r>
                    <w:rPr>
                      <w:rFonts w:ascii="Arial"/>
                      <w:color w:val="939598"/>
                      <w:spacing w:val="12"/>
                      <w:w w:val="70"/>
                      <w:sz w:val="16"/>
                    </w:rPr>
                    <w:t>2018</w:t>
                  </w:r>
                  <w:r>
                    <w:rPr>
                      <w:rFonts w:ascii="Arial"/>
                      <w:color w:val="939598"/>
                      <w:spacing w:val="-29"/>
                      <w:sz w:val="16"/>
                    </w:rPr>
                    <w:t> </w:t>
                  </w:r>
                </w:p>
              </w:txbxContent>
            </v:textbox>
            <w10:wrap type="none"/>
          </v:shape>
        </w:pict>
      </w:r>
      <w:r>
        <w:rPr/>
        <w:pict>
          <v:rect style="position:absolute;margin-left:0pt;margin-top:-.000011pt;width:595.275pt;height:793.701pt;mso-position-horizontal-relative:page;mso-position-vertical-relative:page;z-index:-1170616" filled="true" fillcolor="#ffffff" stroked="false">
            <v:fill type="solid"/>
            <w10:wrap type="none"/>
          </v:rect>
        </w:pict>
      </w: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rPr>
          <w:rFonts w:ascii="Calibri Light"/>
          <w:b w:val="0"/>
          <w:i/>
        </w:rPr>
      </w:pPr>
    </w:p>
    <w:p>
      <w:pPr>
        <w:pStyle w:val="BodyText"/>
        <w:spacing w:before="9"/>
        <w:rPr>
          <w:rFonts w:ascii="Calibri Light"/>
          <w:b w:val="0"/>
          <w:i/>
          <w:sz w:val="25"/>
        </w:rPr>
      </w:pPr>
    </w:p>
    <w:p>
      <w:pPr>
        <w:pStyle w:val="Heading8"/>
        <w:rPr>
          <w:i/>
        </w:rPr>
      </w:pPr>
      <w:r>
        <w:rPr>
          <w:i/>
          <w:color w:val="231F20"/>
          <w:w w:val="105"/>
        </w:rPr>
        <w:t>Halaman ini sengaja dikosongkan</w:t>
      </w:r>
    </w:p>
    <w:p>
      <w:pPr>
        <w:spacing w:after="0"/>
        <w:sectPr>
          <w:footerReference w:type="even" r:id="rId2146"/>
          <w:pgSz w:w="11910" w:h="15880"/>
          <w:pgMar w:footer="0" w:header="0" w:top="1500" w:bottom="280" w:left="0" w:right="0"/>
        </w:sectPr>
      </w:pPr>
    </w:p>
    <w:p>
      <w:pPr>
        <w:spacing w:before="71"/>
        <w:ind w:left="1423" w:right="0" w:firstLine="0"/>
        <w:jc w:val="left"/>
        <w:rPr>
          <w:rFonts w:ascii="Lucida Sans Unicode"/>
          <w:sz w:val="15"/>
        </w:rPr>
      </w:pPr>
      <w:r>
        <w:rPr/>
        <w:pict>
          <v:rect style="position:absolute;margin-left:0pt;margin-top:-.000011pt;width:595.275pt;height:793.701pt;mso-position-horizontal-relative:page;mso-position-vertical-relative:page;z-index:-1170568" filled="true" fillcolor="#fdfdfd" stroked="false">
            <v:fill type="solid"/>
            <w10:wrap type="none"/>
          </v:rect>
        </w:pict>
      </w:r>
      <w:r>
        <w:rPr/>
        <w:pict>
          <v:group style="position:absolute;margin-left:0pt;margin-top:-.000011pt;width:595.3pt;height:793.75pt;mso-position-horizontal-relative:page;mso-position-vertical-relative:page;z-index:-1170544" coordorigin="0,0" coordsize="11906,15875">
            <v:shape style="position:absolute;left:0;top:0;width:11906;height:9984" type="#_x0000_t75" stroked="false">
              <v:imagedata r:id="rId2148" o:title=""/>
            </v:shape>
            <v:shape style="position:absolute;left:0;top:4495;width:11906;height:11379" type="#_x0000_t75" stroked="false">
              <v:imagedata r:id="rId1838" o:title=""/>
            </v:shape>
            <v:shape style="position:absolute;left:0;top:6719;width:11906;height:9155" coordorigin="0,6719" coordsize="11906,9155" path="m5420,6719l3330,6719,0,9934,0,15874,125,15874,4887,7617,7097,7617,5420,6719xm7097,7617l4887,7617,6487,8613,9012,8613,10092,7982,7778,7982,7097,7617xm11906,7744l10499,7744,11906,8429,11906,7744xm11552,7140l9279,7140,7778,7982,10092,7982,10499,7744,11906,7744,11906,7325,11552,7140xe" filled="true" fillcolor="#0e66a9" stroked="false">
              <v:path arrowok="t"/>
              <v:fill type="solid"/>
            </v:shape>
            <v:shape style="position:absolute;left:4888;top:6719;width:7018;height:1895" coordorigin="4888,6719" coordsize="7018,1895" path="m9015,8612l7786,7982,7782,7980,7778,7982,7580,7876,7580,7876,5420,6719,5420,6719,4888,7618,6487,8613,9012,8613,9015,8612m11906,7325l11552,7140,11529,7140,10132,7958,10499,7744,11906,8429,11906,7744,11906,7325e" filled="true" fillcolor="#24437c" stroked="false">
              <v:path arrowok="t"/>
              <v:fill type="solid"/>
            </v:shape>
            <v:shape style="position:absolute;left:4244;top:0;width:7662;height:1237" coordorigin="4244,0" coordsize="7662,1237" path="m7245,0l4244,0,5240,285,6867,1236,9630,1236,10739,546,8217,546,7245,0xm11906,146l11379,146,11906,1059,11906,146xm11906,0l9236,0,8217,546,10739,546,11379,146,11906,146,11906,0xe" filled="true" fillcolor="#0e66a9" stroked="false">
              <v:path arrowok="t"/>
              <v:fill type="solid"/>
            </v:shape>
            <v:shape style="position:absolute;left:6863;top:0;width:4515;height:1237" coordorigin="6864,0" coordsize="4515,1237" path="m8213,543l6864,1235,6867,1236,9630,1236,10739,546,8217,546,8213,543xm11291,0l9236,0,8217,546,10739,546,11378,147,11291,0xe" filled="true" fillcolor="#24437c" stroked="false">
              <v:path arrowok="t"/>
              <v:fill type="solid"/>
            </v:shape>
            <v:shape style="position:absolute;left:1438;top:0;width:4203;height:726" type="#_x0000_t75" stroked="false">
              <v:imagedata r:id="rId1839" o:title=""/>
            </v:shape>
            <v:shape style="position:absolute;left:584;top:324;width:691;height:690" coordorigin="585,325" coordsize="691,690" path="m902,325l822,341,751,374,690,421,642,479,607,546,587,619,585,695,597,761,621,823,656,880,700,928,754,968,815,996,883,1012,956,1014,1022,1003,1084,979,1110,963,1002,963,850,962,850,947,869,944,880,937,885,925,890,907,903,905,1181,905,1188,899,1194,890,914,890,738,890,727,890,719,887,717,878,727,868,747,868,768,857,778,815,778,760,779,735,779,653,779,617,778,535,775,481,768,466,756,459,740,456,720,453,717,442,722,437,732,435,889,435,887,416,880,403,868,395,850,392,850,376,1112,376,1104,370,1042,342,974,326,902,325xm1139,944l991,944,1003,948,1002,963,1110,963,1139,944xm1180,906l929,906,957,907,964,913,964,923,974,939,983,948,991,944,1139,944,1140,944,1180,906xm1181,905l903,905,916,906,1180,906,1181,905xm1112,376l850,376,1003,376,1002,391,992,393,978,397,967,410,963,435,1012,440,1055,450,1090,469,1110,503,1113,526,1109,548,1101,568,1090,585,1076,600,1063,610,1050,617,1035,625,1029,630,1052,644,1080,659,1107,678,1128,702,1140,735,1141,771,1133,806,1116,834,1063,871,993,887,914,890,1194,890,1228,845,1256,784,1273,716,1275,643,1263,577,1239,515,1204,459,1158,410,1112,376xm791,890l749,890,738,890,907,890,791,890xm1015,669l961,669,962,710,962,770,962,823,962,861,1023,849,1060,813,1073,764,1058,713,1044,695,1026,678,1015,669xm885,457l858,458,850,466,849,481,849,770,849,800,852,830,863,852,890,860,890,830,891,713,891,679,904,675,924,672,945,670,961,669,1015,669,1007,663,996,656,895,656,868,653,867,641,871,636,879,634,890,632,891,480,899,475,904,473,910,472,937,472,949,471,1014,471,1012,469,993,461,970,458,885,457xm960,645l895,656,996,656,985,650,960,645xm1014,471l949,471,959,475,962,501,962,526,962,548,961,622,997,609,1030,576,1046,532,1029,486,1014,471xm937,472l910,472,936,472,937,472xm889,435l841,435,889,435,889,435xm889,435l732,435,756,435,889,435,889,435xe" filled="true" fillcolor="#fdfdfd" stroked="false">
              <v:path arrowok="t"/>
              <v:fill type="solid"/>
            </v:shape>
            <w10:wrap type="none"/>
          </v:group>
        </w:pict>
      </w:r>
      <w:r>
        <w:rPr>
          <w:rFonts w:ascii="Lucida Sans Unicode"/>
          <w:color w:val="FDFDFD"/>
          <w:w w:val="120"/>
          <w:sz w:val="15"/>
        </w:rPr>
        <w:t>BANK SENTRAL REPUBLIK INDONESIA</w:t>
      </w: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spacing w:before="4"/>
        <w:rPr>
          <w:rFonts w:ascii="Lucida Sans Unicode"/>
          <w:sz w:val="22"/>
        </w:rPr>
      </w:pPr>
    </w:p>
    <w:p>
      <w:pPr>
        <w:pStyle w:val="Heading1"/>
        <w:ind w:right="511"/>
        <w:jc w:val="right"/>
        <w:rPr>
          <w:b/>
        </w:rPr>
      </w:pPr>
      <w:r>
        <w:rPr>
          <w:b/>
          <w:color w:val="C62B2F"/>
          <w:w w:val="60"/>
        </w:rPr>
        <w:t>BAB Ii</w:t>
      </w:r>
    </w:p>
    <w:p>
      <w:pPr>
        <w:pStyle w:val="Heading2"/>
        <w:spacing w:line="801" w:lineRule="exact"/>
        <w:ind w:right="580"/>
        <w:jc w:val="right"/>
      </w:pPr>
      <w:r>
        <w:rPr>
          <w:color w:val="1D2F5E"/>
          <w:w w:val="65"/>
        </w:rPr>
        <w:t>keuangan pemerintah</w:t>
      </w:r>
    </w:p>
    <w:p>
      <w:pPr>
        <w:pStyle w:val="BodyText"/>
        <w:rPr>
          <w:rFonts w:ascii="Lucida Sans"/>
        </w:rPr>
      </w:pPr>
    </w:p>
    <w:p>
      <w:pPr>
        <w:pStyle w:val="BodyText"/>
        <w:rPr>
          <w:rFonts w:ascii="Lucida Sans"/>
        </w:rPr>
      </w:pPr>
    </w:p>
    <w:p>
      <w:pPr>
        <w:pStyle w:val="BodyText"/>
        <w:rPr>
          <w:rFonts w:ascii="Lucida Sans"/>
        </w:rPr>
      </w:pPr>
    </w:p>
    <w:p>
      <w:pPr>
        <w:pStyle w:val="BodyText"/>
        <w:rPr>
          <w:rFonts w:ascii="Lucida Sans"/>
        </w:rPr>
      </w:pPr>
    </w:p>
    <w:p>
      <w:pPr>
        <w:pStyle w:val="BodyText"/>
        <w:spacing w:before="6"/>
        <w:rPr>
          <w:rFonts w:ascii="Lucida Sans"/>
          <w:sz w:val="21"/>
        </w:rPr>
      </w:pPr>
    </w:p>
    <w:p>
      <w:pPr>
        <w:spacing w:line="271" w:lineRule="auto" w:before="94"/>
        <w:ind w:left="2532" w:right="1131" w:firstLine="0"/>
        <w:jc w:val="both"/>
        <w:rPr>
          <w:sz w:val="16"/>
        </w:rPr>
      </w:pPr>
      <w:r>
        <w:rPr>
          <w:color w:val="001F5F"/>
          <w:w w:val="105"/>
          <w:sz w:val="16"/>
        </w:rPr>
        <w:t>Realisasi nominal belanja pemerintah (APBN, APBD Provinsi Bali dan APBD 9 kabupaten/kota) pada triwulan III </w:t>
      </w:r>
      <w:r>
        <w:rPr>
          <w:color w:val="001F5F"/>
          <w:spacing w:val="-5"/>
          <w:w w:val="105"/>
          <w:sz w:val="16"/>
        </w:rPr>
        <w:t>2018 </w:t>
      </w:r>
      <w:r>
        <w:rPr>
          <w:color w:val="001F5F"/>
          <w:w w:val="105"/>
          <w:sz w:val="16"/>
        </w:rPr>
        <w:t>tercatat sebesar Rp23,21 triliun atau meningkat 15,12% (yoy), lebih tinggi dibanding realisasi belanja pemerintah </w:t>
      </w:r>
      <w:r>
        <w:rPr>
          <w:color w:val="001F5F"/>
          <w:spacing w:val="-3"/>
          <w:w w:val="105"/>
          <w:sz w:val="16"/>
        </w:rPr>
        <w:t>pada </w:t>
      </w:r>
      <w:r>
        <w:rPr>
          <w:color w:val="001F5F"/>
          <w:w w:val="105"/>
          <w:sz w:val="16"/>
        </w:rPr>
        <w:t>periode yang sama tahun 2017 sebesar Rp20,16 triliun (tumbuh 14,39%; yoy). Pada sisi yang lain, realisasi nominal pendapatan</w:t>
      </w:r>
      <w:r>
        <w:rPr>
          <w:color w:val="001F5F"/>
          <w:spacing w:val="-4"/>
          <w:w w:val="105"/>
          <w:sz w:val="16"/>
        </w:rPr>
        <w:t> </w:t>
      </w:r>
      <w:r>
        <w:rPr>
          <w:color w:val="001F5F"/>
          <w:w w:val="105"/>
          <w:sz w:val="16"/>
        </w:rPr>
        <w:t>pemerintah</w:t>
      </w:r>
      <w:r>
        <w:rPr>
          <w:color w:val="001F5F"/>
          <w:spacing w:val="-4"/>
          <w:w w:val="105"/>
          <w:sz w:val="16"/>
        </w:rPr>
        <w:t> </w:t>
      </w:r>
      <w:r>
        <w:rPr>
          <w:color w:val="001F5F"/>
          <w:w w:val="105"/>
          <w:sz w:val="16"/>
        </w:rPr>
        <w:t>(APBD</w:t>
      </w:r>
      <w:r>
        <w:rPr>
          <w:color w:val="001F5F"/>
          <w:spacing w:val="-3"/>
          <w:w w:val="105"/>
          <w:sz w:val="16"/>
        </w:rPr>
        <w:t> </w:t>
      </w:r>
      <w:r>
        <w:rPr>
          <w:color w:val="001F5F"/>
          <w:w w:val="105"/>
          <w:sz w:val="16"/>
        </w:rPr>
        <w:t>Provinsi</w:t>
      </w:r>
      <w:r>
        <w:rPr>
          <w:color w:val="001F5F"/>
          <w:spacing w:val="-4"/>
          <w:w w:val="105"/>
          <w:sz w:val="16"/>
        </w:rPr>
        <w:t> </w:t>
      </w:r>
      <w:r>
        <w:rPr>
          <w:color w:val="001F5F"/>
          <w:w w:val="105"/>
          <w:sz w:val="16"/>
        </w:rPr>
        <w:t>Bali</w:t>
      </w:r>
      <w:r>
        <w:rPr>
          <w:color w:val="001F5F"/>
          <w:spacing w:val="-3"/>
          <w:w w:val="105"/>
          <w:sz w:val="16"/>
        </w:rPr>
        <w:t> </w:t>
      </w:r>
      <w:r>
        <w:rPr>
          <w:color w:val="001F5F"/>
          <w:w w:val="105"/>
          <w:sz w:val="16"/>
        </w:rPr>
        <w:t>dan</w:t>
      </w:r>
      <w:r>
        <w:rPr>
          <w:color w:val="001F5F"/>
          <w:spacing w:val="-4"/>
          <w:w w:val="105"/>
          <w:sz w:val="16"/>
        </w:rPr>
        <w:t> </w:t>
      </w:r>
      <w:r>
        <w:rPr>
          <w:color w:val="001F5F"/>
          <w:w w:val="105"/>
          <w:sz w:val="16"/>
        </w:rPr>
        <w:t>APBD</w:t>
      </w:r>
      <w:r>
        <w:rPr>
          <w:color w:val="001F5F"/>
          <w:spacing w:val="-4"/>
          <w:w w:val="105"/>
          <w:sz w:val="16"/>
        </w:rPr>
        <w:t> </w:t>
      </w:r>
      <w:r>
        <w:rPr>
          <w:color w:val="001F5F"/>
          <w:w w:val="105"/>
          <w:sz w:val="16"/>
        </w:rPr>
        <w:t>9</w:t>
      </w:r>
      <w:r>
        <w:rPr>
          <w:color w:val="001F5F"/>
          <w:spacing w:val="-3"/>
          <w:w w:val="105"/>
          <w:sz w:val="16"/>
        </w:rPr>
        <w:t> </w:t>
      </w:r>
      <w:r>
        <w:rPr>
          <w:color w:val="001F5F"/>
          <w:w w:val="105"/>
          <w:sz w:val="16"/>
        </w:rPr>
        <w:t>kabupaten/kota)</w:t>
      </w:r>
      <w:r>
        <w:rPr>
          <w:color w:val="001F5F"/>
          <w:spacing w:val="-4"/>
          <w:w w:val="105"/>
          <w:sz w:val="16"/>
        </w:rPr>
        <w:t> </w:t>
      </w:r>
      <w:r>
        <w:rPr>
          <w:color w:val="001F5F"/>
          <w:w w:val="105"/>
          <w:sz w:val="16"/>
        </w:rPr>
        <w:t>pada</w:t>
      </w:r>
      <w:r>
        <w:rPr>
          <w:color w:val="001F5F"/>
          <w:spacing w:val="-3"/>
          <w:w w:val="105"/>
          <w:sz w:val="16"/>
        </w:rPr>
        <w:t> </w:t>
      </w:r>
      <w:r>
        <w:rPr>
          <w:color w:val="001F5F"/>
          <w:w w:val="105"/>
          <w:sz w:val="16"/>
        </w:rPr>
        <w:t>triwulan</w:t>
      </w:r>
      <w:r>
        <w:rPr>
          <w:color w:val="001F5F"/>
          <w:spacing w:val="-4"/>
          <w:w w:val="105"/>
          <w:sz w:val="16"/>
        </w:rPr>
        <w:t> </w:t>
      </w:r>
      <w:r>
        <w:rPr>
          <w:color w:val="001F5F"/>
          <w:w w:val="105"/>
          <w:sz w:val="16"/>
        </w:rPr>
        <w:t>III</w:t>
      </w:r>
      <w:r>
        <w:rPr>
          <w:color w:val="001F5F"/>
          <w:spacing w:val="-4"/>
          <w:w w:val="105"/>
          <w:sz w:val="16"/>
        </w:rPr>
        <w:t> </w:t>
      </w:r>
      <w:r>
        <w:rPr>
          <w:color w:val="001F5F"/>
          <w:w w:val="105"/>
          <w:sz w:val="16"/>
        </w:rPr>
        <w:t>2018</w:t>
      </w:r>
      <w:r>
        <w:rPr>
          <w:color w:val="001F5F"/>
          <w:spacing w:val="-3"/>
          <w:w w:val="105"/>
          <w:sz w:val="16"/>
        </w:rPr>
        <w:t> </w:t>
      </w:r>
      <w:r>
        <w:rPr>
          <w:color w:val="001F5F"/>
          <w:w w:val="105"/>
          <w:sz w:val="16"/>
        </w:rPr>
        <w:t>tercatat</w:t>
      </w:r>
      <w:r>
        <w:rPr>
          <w:color w:val="001F5F"/>
          <w:spacing w:val="-4"/>
          <w:w w:val="105"/>
          <w:sz w:val="16"/>
        </w:rPr>
        <w:t> </w:t>
      </w:r>
      <w:r>
        <w:rPr>
          <w:color w:val="001F5F"/>
          <w:w w:val="105"/>
          <w:sz w:val="16"/>
        </w:rPr>
        <w:t>sebesar</w:t>
      </w:r>
      <w:r>
        <w:rPr>
          <w:color w:val="001F5F"/>
          <w:spacing w:val="-3"/>
          <w:w w:val="105"/>
          <w:sz w:val="16"/>
        </w:rPr>
        <w:t> </w:t>
      </w:r>
      <w:r>
        <w:rPr>
          <w:color w:val="001F5F"/>
          <w:w w:val="105"/>
          <w:sz w:val="16"/>
        </w:rPr>
        <w:t>Rp18,08 triliun</w:t>
      </w:r>
      <w:r>
        <w:rPr>
          <w:color w:val="001F5F"/>
          <w:spacing w:val="6"/>
          <w:w w:val="105"/>
          <w:sz w:val="16"/>
        </w:rPr>
        <w:t> </w:t>
      </w:r>
      <w:r>
        <w:rPr>
          <w:color w:val="001F5F"/>
          <w:w w:val="105"/>
          <w:sz w:val="16"/>
        </w:rPr>
        <w:t>atau</w:t>
      </w:r>
      <w:r>
        <w:rPr>
          <w:color w:val="001F5F"/>
          <w:spacing w:val="7"/>
          <w:w w:val="105"/>
          <w:sz w:val="16"/>
        </w:rPr>
        <w:t> </w:t>
      </w:r>
      <w:r>
        <w:rPr>
          <w:color w:val="001F5F"/>
          <w:w w:val="105"/>
          <w:sz w:val="16"/>
        </w:rPr>
        <w:t>tumbuh</w:t>
      </w:r>
      <w:r>
        <w:rPr>
          <w:color w:val="001F5F"/>
          <w:spacing w:val="6"/>
          <w:w w:val="105"/>
          <w:sz w:val="16"/>
        </w:rPr>
        <w:t> </w:t>
      </w:r>
      <w:r>
        <w:rPr>
          <w:color w:val="001F5F"/>
          <w:w w:val="105"/>
          <w:sz w:val="16"/>
        </w:rPr>
        <w:t>8,82%</w:t>
      </w:r>
      <w:r>
        <w:rPr>
          <w:color w:val="001F5F"/>
          <w:spacing w:val="7"/>
          <w:w w:val="105"/>
          <w:sz w:val="16"/>
        </w:rPr>
        <w:t> </w:t>
      </w:r>
      <w:r>
        <w:rPr>
          <w:color w:val="001F5F"/>
          <w:w w:val="105"/>
          <w:sz w:val="16"/>
        </w:rPr>
        <w:t>(yoy),</w:t>
      </w:r>
      <w:r>
        <w:rPr>
          <w:color w:val="001F5F"/>
          <w:spacing w:val="6"/>
          <w:w w:val="105"/>
          <w:sz w:val="16"/>
        </w:rPr>
        <w:t> </w:t>
      </w:r>
      <w:r>
        <w:rPr>
          <w:color w:val="001F5F"/>
          <w:w w:val="105"/>
          <w:sz w:val="16"/>
        </w:rPr>
        <w:t>lebih</w:t>
      </w:r>
      <w:r>
        <w:rPr>
          <w:color w:val="001F5F"/>
          <w:spacing w:val="7"/>
          <w:w w:val="105"/>
          <w:sz w:val="16"/>
        </w:rPr>
        <w:t> </w:t>
      </w:r>
      <w:r>
        <w:rPr>
          <w:color w:val="001F5F"/>
          <w:w w:val="105"/>
          <w:sz w:val="16"/>
        </w:rPr>
        <w:t>rendah</w:t>
      </w:r>
      <w:r>
        <w:rPr>
          <w:color w:val="001F5F"/>
          <w:spacing w:val="6"/>
          <w:w w:val="105"/>
          <w:sz w:val="16"/>
        </w:rPr>
        <w:t> </w:t>
      </w:r>
      <w:r>
        <w:rPr>
          <w:color w:val="001F5F"/>
          <w:w w:val="105"/>
          <w:sz w:val="16"/>
        </w:rPr>
        <w:t>dibanding</w:t>
      </w:r>
      <w:r>
        <w:rPr>
          <w:color w:val="001F5F"/>
          <w:spacing w:val="7"/>
          <w:w w:val="105"/>
          <w:sz w:val="16"/>
        </w:rPr>
        <w:t> </w:t>
      </w:r>
      <w:r>
        <w:rPr>
          <w:color w:val="001F5F"/>
          <w:w w:val="105"/>
          <w:sz w:val="16"/>
        </w:rPr>
        <w:t>triwulan</w:t>
      </w:r>
      <w:r>
        <w:rPr>
          <w:color w:val="001F5F"/>
          <w:spacing w:val="6"/>
          <w:w w:val="105"/>
          <w:sz w:val="16"/>
        </w:rPr>
        <w:t> </w:t>
      </w:r>
      <w:r>
        <w:rPr>
          <w:color w:val="001F5F"/>
          <w:w w:val="105"/>
          <w:sz w:val="16"/>
        </w:rPr>
        <w:t>III</w:t>
      </w:r>
      <w:r>
        <w:rPr>
          <w:color w:val="001F5F"/>
          <w:spacing w:val="7"/>
          <w:w w:val="105"/>
          <w:sz w:val="16"/>
        </w:rPr>
        <w:t> </w:t>
      </w:r>
      <w:r>
        <w:rPr>
          <w:color w:val="001F5F"/>
          <w:w w:val="105"/>
          <w:sz w:val="16"/>
        </w:rPr>
        <w:t>2017</w:t>
      </w:r>
      <w:r>
        <w:rPr>
          <w:color w:val="001F5F"/>
          <w:spacing w:val="6"/>
          <w:w w:val="105"/>
          <w:sz w:val="16"/>
        </w:rPr>
        <w:t> </w:t>
      </w:r>
      <w:r>
        <w:rPr>
          <w:color w:val="001F5F"/>
          <w:w w:val="105"/>
          <w:sz w:val="16"/>
        </w:rPr>
        <w:t>yang</w:t>
      </w:r>
      <w:r>
        <w:rPr>
          <w:color w:val="001F5F"/>
          <w:spacing w:val="7"/>
          <w:w w:val="105"/>
          <w:sz w:val="16"/>
        </w:rPr>
        <w:t> </w:t>
      </w:r>
      <w:r>
        <w:rPr>
          <w:color w:val="001F5F"/>
          <w:w w:val="105"/>
          <w:sz w:val="16"/>
        </w:rPr>
        <w:t>tumbuh</w:t>
      </w:r>
      <w:r>
        <w:rPr>
          <w:color w:val="001F5F"/>
          <w:spacing w:val="6"/>
          <w:w w:val="105"/>
          <w:sz w:val="16"/>
        </w:rPr>
        <w:t> </w:t>
      </w:r>
      <w:r>
        <w:rPr>
          <w:color w:val="001F5F"/>
          <w:w w:val="105"/>
          <w:sz w:val="16"/>
        </w:rPr>
        <w:t>sebesar</w:t>
      </w:r>
      <w:r>
        <w:rPr>
          <w:color w:val="001F5F"/>
          <w:spacing w:val="7"/>
          <w:w w:val="105"/>
          <w:sz w:val="16"/>
        </w:rPr>
        <w:t> </w:t>
      </w:r>
      <w:r>
        <w:rPr>
          <w:color w:val="001F5F"/>
          <w:w w:val="105"/>
          <w:sz w:val="16"/>
        </w:rPr>
        <w:t>12,75%</w:t>
      </w:r>
      <w:r>
        <w:rPr>
          <w:color w:val="001F5F"/>
          <w:spacing w:val="6"/>
          <w:w w:val="105"/>
          <w:sz w:val="16"/>
        </w:rPr>
        <w:t> </w:t>
      </w:r>
      <w:r>
        <w:rPr>
          <w:color w:val="001F5F"/>
          <w:w w:val="105"/>
          <w:sz w:val="16"/>
        </w:rPr>
        <w:t>(yoy).</w:t>
      </w:r>
    </w:p>
    <w:p>
      <w:pPr>
        <w:pStyle w:val="BodyText"/>
        <w:spacing w:before="1"/>
        <w:rPr>
          <w:sz w:val="23"/>
        </w:rPr>
      </w:pPr>
    </w:p>
    <w:p>
      <w:pPr>
        <w:spacing w:line="271" w:lineRule="auto" w:before="0"/>
        <w:ind w:left="7776" w:right="1108" w:firstLine="1129"/>
        <w:jc w:val="left"/>
        <w:rPr>
          <w:sz w:val="16"/>
        </w:rPr>
      </w:pPr>
      <w:r>
        <w:rPr/>
        <w:pict>
          <v:shape style="position:absolute;margin-left:409.952087pt;margin-top:44.132984pt;width:119.55pt;height:11.35pt;mso-position-horizontal-relative:page;mso-position-vertical-relative:paragraph;z-index:-1170592" type="#_x0000_t202" filled="false" stroked="false">
            <v:textbox inset="0,0,0,0">
              <w:txbxContent>
                <w:p>
                  <w:pPr>
                    <w:tabs>
                      <w:tab w:pos="2231" w:val="left" w:leader="none"/>
                    </w:tabs>
                    <w:spacing w:line="220" w:lineRule="exact" w:before="0"/>
                    <w:ind w:left="0" w:right="0" w:firstLine="0"/>
                    <w:jc w:val="left"/>
                    <w:rPr>
                      <w:rFonts w:ascii="Arial"/>
                      <w:sz w:val="22"/>
                    </w:rPr>
                  </w:pPr>
                  <w:r>
                    <w:rPr>
                      <w:rFonts w:ascii="Arial"/>
                      <w:color w:val="939598"/>
                      <w:spacing w:val="14"/>
                      <w:w w:val="60"/>
                      <w:sz w:val="16"/>
                    </w:rPr>
                    <w:t>PERKEMBANGAN</w:t>
                  </w:r>
                  <w:r>
                    <w:rPr>
                      <w:rFonts w:ascii="Arial"/>
                      <w:color w:val="939598"/>
                      <w:spacing w:val="11"/>
                      <w:w w:val="60"/>
                      <w:sz w:val="16"/>
                    </w:rPr>
                    <w:t> </w:t>
                  </w:r>
                  <w:r>
                    <w:rPr>
                      <w:rFonts w:ascii="Arial"/>
                      <w:color w:val="939598"/>
                      <w:spacing w:val="13"/>
                      <w:w w:val="60"/>
                      <w:sz w:val="16"/>
                    </w:rPr>
                    <w:t>INFLASI</w:t>
                  </w:r>
                  <w:r>
                    <w:rPr>
                      <w:rFonts w:ascii="Arial"/>
                      <w:color w:val="939598"/>
                      <w:spacing w:val="12"/>
                      <w:w w:val="60"/>
                      <w:sz w:val="16"/>
                    </w:rPr>
                    <w:t> </w:t>
                  </w:r>
                  <w:r>
                    <w:rPr>
                      <w:rFonts w:ascii="Arial"/>
                      <w:color w:val="939598"/>
                      <w:spacing w:val="13"/>
                      <w:w w:val="60"/>
                      <w:sz w:val="16"/>
                    </w:rPr>
                    <w:t>DAERAH</w:t>
                    <w:tab/>
                  </w:r>
                  <w:r>
                    <w:rPr>
                      <w:rFonts w:ascii="Arial"/>
                      <w:color w:val="FFFFFF"/>
                      <w:spacing w:val="-10"/>
                      <w:w w:val="70"/>
                      <w:position w:val="2"/>
                      <w:sz w:val="22"/>
                    </w:rPr>
                    <w:t>51</w:t>
                  </w:r>
                </w:p>
              </w:txbxContent>
            </v:textbox>
            <w10:wrap type="none"/>
          </v:shape>
        </w:pict>
      </w:r>
      <w:r>
        <w:rPr>
          <w:color w:val="001F5F"/>
          <w:w w:val="105"/>
          <w:sz w:val="16"/>
        </w:rPr>
        <w:t>*Foto Oleh : Primetime Bali ( Klaster Kakao Bank Indonesia - Jembrana )</w:t>
      </w:r>
    </w:p>
    <w:p>
      <w:pPr>
        <w:spacing w:after="0" w:line="271" w:lineRule="auto"/>
        <w:jc w:val="left"/>
        <w:rPr>
          <w:sz w:val="16"/>
        </w:rPr>
        <w:sectPr>
          <w:footerReference w:type="default" r:id="rId2147"/>
          <w:pgSz w:w="11910" w:h="15880"/>
          <w:pgMar w:footer="0" w:header="0" w:top="660" w:bottom="280" w:left="0" w:right="0"/>
        </w:sectPr>
      </w:pPr>
    </w:p>
    <w:p>
      <w:pPr>
        <w:pStyle w:val="BodyText"/>
        <w:spacing w:before="4"/>
        <w:rPr>
          <w:rFonts w:ascii="Times New Roman"/>
          <w:sz w:val="17"/>
        </w:rPr>
      </w:pPr>
      <w:r>
        <w:rPr/>
        <w:pict>
          <v:shape style="position:absolute;margin-left:65.5159pt;margin-top:761.221619pt;width:93.15pt;height:11.05pt;mso-position-horizontal-relative:page;mso-position-vertical-relative:page;z-index:-1170520" type="#_x0000_t202" filled="false" stroked="false">
            <v:textbox inset="0,0,0,0">
              <w:txbxContent>
                <w:p>
                  <w:pPr>
                    <w:tabs>
                      <w:tab w:pos="446" w:val="left" w:leader="none"/>
                    </w:tabs>
                    <w:spacing w:line="214" w:lineRule="exact" w:before="0"/>
                    <w:ind w:left="0" w:right="0" w:firstLine="0"/>
                    <w:jc w:val="left"/>
                    <w:rPr>
                      <w:rFonts w:ascii="Arial"/>
                      <w:sz w:val="16"/>
                    </w:rPr>
                  </w:pPr>
                  <w:r>
                    <w:rPr>
                      <w:rFonts w:ascii="Arial"/>
                      <w:color w:val="FFFFFF"/>
                      <w:w w:val="70"/>
                      <w:position w:val="2"/>
                      <w:sz w:val="22"/>
                    </w:rPr>
                    <w:t>52</w:t>
                    <w:tab/>
                  </w:r>
                  <w:r>
                    <w:rPr>
                      <w:rFonts w:ascii="Arial"/>
                      <w:color w:val="939598"/>
                      <w:spacing w:val="13"/>
                      <w:w w:val="55"/>
                      <w:sz w:val="16"/>
                    </w:rPr>
                    <w:t>KEUANGAN</w:t>
                  </w:r>
                  <w:r>
                    <w:rPr>
                      <w:rFonts w:ascii="Arial"/>
                      <w:color w:val="939598"/>
                      <w:spacing w:val="21"/>
                      <w:w w:val="55"/>
                      <w:sz w:val="16"/>
                    </w:rPr>
                    <w:t> </w:t>
                  </w:r>
                  <w:r>
                    <w:rPr>
                      <w:rFonts w:ascii="Arial"/>
                      <w:color w:val="939598"/>
                      <w:spacing w:val="13"/>
                      <w:w w:val="55"/>
                      <w:sz w:val="16"/>
                    </w:rPr>
                    <w:t>PEMERINTAH</w:t>
                  </w:r>
                  <w:r>
                    <w:rPr>
                      <w:rFonts w:ascii="Arial"/>
                      <w:color w:val="939598"/>
                      <w:spacing w:val="-29"/>
                      <w:sz w:val="16"/>
                    </w:rPr>
                    <w:t> </w:t>
                  </w:r>
                </w:p>
              </w:txbxContent>
            </v:textbox>
            <w10:wrap type="none"/>
          </v:shape>
        </w:pict>
      </w:r>
      <w:r>
        <w:rPr/>
        <w:pict>
          <v:rect style="position:absolute;margin-left:0pt;margin-top:-.000011pt;width:595.275pt;height:793.701pt;mso-position-horizontal-relative:page;mso-position-vertical-relative:page;z-index:-1170496" filled="true" fillcolor="#fdfdfd" stroked="false">
            <v:fill type="solid"/>
            <w10:wrap type="none"/>
          </v:rect>
        </w:pict>
      </w:r>
      <w:r>
        <w:rPr/>
        <w:pict>
          <v:group style="position:absolute;margin-left:0pt;margin-top:0pt;width:595.3pt;height:793.75pt;mso-position-horizontal-relative:page;mso-position-vertical-relative:page;z-index:-1170472" coordorigin="0,0" coordsize="11906,15875">
            <v:shape style="position:absolute;left:0;top:7126;width:11906;height:8748" type="#_x0000_t75" stroked="false">
              <v:imagedata r:id="rId2150" o:title=""/>
            </v:shape>
            <v:shape style="position:absolute;left:0;top:0;width:11906;height:11797" type="#_x0000_t75" stroked="false">
              <v:imagedata r:id="rId2151" o:title=""/>
            </v:shape>
            <v:shape style="position:absolute;left:967;top:5414;width:9595;height:10460" type="#_x0000_t75" stroked="false">
              <v:imagedata r:id="rId2152" o:title=""/>
            </v:shape>
            <v:shape style="position:absolute;left:4894;top:1464;width:2871;height:2860" coordorigin="4894,1464" coordsize="2871,2860" path="m6599,1484l6060,1484,5843,1544,5774,1584,5707,1604,5642,1644,5579,1684,5519,1724,5461,1764,5405,1804,5351,1864,5300,1904,5252,1964,5206,2004,5164,2064,5124,2124,5086,2184,5052,2244,5021,2324,4993,2384,4969,2444,4948,2504,4930,2584,4915,2644,4905,2724,4898,2784,4894,2864,4895,2944,4899,3004,4907,3084,4919,3144,4934,3224,4952,3284,4974,3364,4999,3424,5027,3484,5058,3564,5091,3624,5128,3684,5168,3744,5210,3784,5255,3844,5303,3904,5353,3944,5405,4004,5460,4044,5518,4084,5577,4124,5639,4164,5703,4184,5768,4224,5906,4264,6125,4324,6511,4324,6582,4304,6652,4304,6789,4264,6856,4224,6985,4184,7047,4144,7077,4124,5997,4124,6000,4044,6079,4044,6122,4004,6146,3964,6165,3884,7379,3884,7426,3824,5488,3824,5456,3804,5446,3764,5455,3744,5476,3724,5574,3724,5610,3704,5643,3684,5671,3664,5691,3584,5700,3504,5701,3464,5701,3404,5703,3244,5703,3144,5704,3044,5704,2984,5704,2704,5703,2604,5703,2504,5702,2404,5700,2324,5698,2244,5696,2184,5693,2144,5689,2124,5658,2064,5609,2024,5543,2024,5461,2004,5449,1964,5468,1944,5508,1924,6163,1924,6151,1844,6124,1804,6075,1764,5998,1744,5998,1684,7106,1684,7076,1664,7013,1644,6949,1604,6882,1584,6814,1544,6599,1484xm7379,3884l6451,3884,6469,3904,6472,3924,6473,3944,6482,3984,6513,4024,6541,4044,6598,4044,6632,4064,6631,4124,7077,4124,7107,4104,7166,4064,7222,4024,7277,3984,7329,3924,7379,3884xm5931,3804l5581,3804,5533,3824,6013,3824,5931,3804xm7106,1684l6632,1684,6631,1744,6598,1744,6509,1784,6477,1844,6468,1924,6550,1944,6631,1944,6708,1964,6782,1964,6851,1984,6913,2024,6968,2044,7015,2084,7051,2144,7077,2204,7089,2284,7083,2364,7063,2424,7032,2504,6995,2544,6938,2604,6828,2684,6769,2724,6741,2744,6793,2764,6855,2804,6988,2884,7051,2924,7108,2984,7154,3044,7184,3104,7202,3164,7210,3244,7207,3324,7194,3404,7172,3464,7142,3524,7105,3584,7058,3624,7005,3664,6946,3704,6883,3744,6816,3764,6745,3784,6670,3784,6593,3804,6431,3804,6348,3824,7426,3824,7471,3764,7513,3704,7552,3644,7589,3584,7622,3524,7652,3464,7679,3384,7702,3324,7722,3244,7739,3184,7751,3104,7760,3024,7764,2944,7765,2864,7761,2784,7754,2724,7743,2644,7728,2584,7710,2504,7689,2444,7664,2364,7636,2304,7604,2244,7570,2184,7533,2124,7492,2064,7449,2004,7403,1944,7355,1904,7304,1844,7250,1804,7194,1764,7136,1704,7106,1684xm6556,2024l6018,2024,6001,2044,5996,2084,5996,3304,5995,3384,5995,3464,6000,3544,6015,3604,6044,3644,6093,3684,6166,3684,6167,3604,6168,3544,6168,3404,6167,3304,6167,3264,6167,3104,6168,3024,6171,2944,6224,2924,6306,2904,6699,2904,6632,2864,6596,2844,6134,2844,6074,2824,6069,2784,6085,2764,6118,2744,6166,2744,6170,2124,6204,2104,6222,2084,6684,2084,6624,2044,6556,2024xm6699,2904l6458,2904,6461,2964,6463,3024,6464,3104,6464,3204,6464,3284,6463,3444,6463,3584,6463,3624,6464,3684,6619,3684,6685,3664,6744,3624,6795,3584,6838,3544,6872,3504,6898,3444,6915,3384,6923,3324,6922,3264,6911,3204,6891,3144,6861,3084,6815,3024,6761,2964,6699,2904xm6504,2804l6436,2804,6360,2824,6282,2824,6205,2844,6596,2844,6560,2824,6504,2804xm6684,2084l6450,2084,6458,2144,6463,2204,6465,2284,6466,2384,6464,2484,6463,2564,6461,2644,6461,2704,6509,2704,6559,2684,6611,2644,6661,2604,6707,2564,6747,2504,6779,2464,6801,2404,6810,2324,6805,2264,6783,2204,6742,2144,6684,2084xm6449,1464l6213,1464,6136,1484,6525,1484,6449,1464xe" filled="true" fillcolor="#203568" stroked="false">
              <v:path arrowok="t"/>
              <v:fill opacity="32768f" type="solid"/>
            </v:shape>
            <w10:wrap type="none"/>
          </v:group>
        </w:pict>
      </w:r>
    </w:p>
    <w:p>
      <w:pPr>
        <w:spacing w:after="0"/>
        <w:rPr>
          <w:rFonts w:ascii="Times New Roman"/>
          <w:sz w:val="17"/>
        </w:rPr>
        <w:sectPr>
          <w:footerReference w:type="even" r:id="rId2149"/>
          <w:pgSz w:w="11910" w:h="15880"/>
          <w:pgMar w:footer="0" w:header="0" w:top="1500" w:bottom="280" w:left="0" w:right="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2"/>
        <w:rPr>
          <w:rFonts w:ascii="Times New Roman"/>
          <w:sz w:val="25"/>
        </w:rPr>
      </w:pPr>
    </w:p>
    <w:p>
      <w:pPr>
        <w:spacing w:after="0"/>
        <w:rPr>
          <w:rFonts w:ascii="Times New Roman"/>
          <w:sz w:val="25"/>
        </w:rPr>
        <w:sectPr>
          <w:footerReference w:type="default" r:id="rId2153"/>
          <w:pgSz w:w="11910" w:h="15880"/>
          <w:pgMar w:footer="0" w:header="0" w:top="0" w:bottom="0" w:left="0" w:right="0"/>
        </w:sectPr>
      </w:pPr>
    </w:p>
    <w:p>
      <w:pPr>
        <w:pStyle w:val="Heading9"/>
        <w:numPr>
          <w:ilvl w:val="1"/>
          <w:numId w:val="17"/>
        </w:numPr>
        <w:tabs>
          <w:tab w:pos="1853" w:val="left" w:leader="none"/>
          <w:tab w:pos="1854" w:val="left" w:leader="none"/>
        </w:tabs>
        <w:spacing w:line="240" w:lineRule="auto" w:before="96" w:after="0"/>
        <w:ind w:left="1853" w:right="0" w:hanging="720"/>
        <w:jc w:val="left"/>
      </w:pPr>
      <w:r>
        <w:rPr>
          <w:w w:val="110"/>
        </w:rPr>
        <w:t>GAMBARAN</w:t>
      </w:r>
      <w:r>
        <w:rPr>
          <w:spacing w:val="6"/>
          <w:w w:val="110"/>
        </w:rPr>
        <w:t> </w:t>
      </w:r>
      <w:r>
        <w:rPr>
          <w:w w:val="110"/>
        </w:rPr>
        <w:t>UMUM</w:t>
      </w:r>
    </w:p>
    <w:p>
      <w:pPr>
        <w:pStyle w:val="BodyText"/>
        <w:spacing w:line="285" w:lineRule="auto" w:before="76"/>
        <w:ind w:left="1133" w:firstLine="720"/>
        <w:jc w:val="both"/>
      </w:pPr>
      <w:r>
        <w:rPr>
          <w:color w:val="231F20"/>
          <w:w w:val="105"/>
        </w:rPr>
        <w:t>Berdasarkan Undang-Undang </w:t>
      </w:r>
      <w:r>
        <w:rPr>
          <w:color w:val="231F20"/>
          <w:spacing w:val="-3"/>
          <w:w w:val="105"/>
        </w:rPr>
        <w:t>Republik </w:t>
      </w:r>
      <w:r>
        <w:rPr>
          <w:color w:val="231F20"/>
          <w:w w:val="105"/>
        </w:rPr>
        <w:t>Indonesia Nomor 17 tahun 2003 tentang Keuangan Negara,</w:t>
      </w:r>
      <w:r>
        <w:rPr>
          <w:color w:val="231F20"/>
          <w:spacing w:val="-19"/>
          <w:w w:val="105"/>
        </w:rPr>
        <w:t> </w:t>
      </w:r>
      <w:r>
        <w:rPr>
          <w:color w:val="231F20"/>
          <w:w w:val="105"/>
        </w:rPr>
        <w:t>yang</w:t>
      </w:r>
      <w:r>
        <w:rPr>
          <w:color w:val="231F20"/>
          <w:spacing w:val="-19"/>
          <w:w w:val="105"/>
        </w:rPr>
        <w:t> </w:t>
      </w:r>
      <w:r>
        <w:rPr>
          <w:color w:val="231F20"/>
          <w:w w:val="105"/>
        </w:rPr>
        <w:t>dimaksud</w:t>
      </w:r>
      <w:r>
        <w:rPr>
          <w:color w:val="231F20"/>
          <w:spacing w:val="-19"/>
          <w:w w:val="105"/>
        </w:rPr>
        <w:t> </w:t>
      </w:r>
      <w:r>
        <w:rPr>
          <w:color w:val="231F20"/>
          <w:w w:val="105"/>
        </w:rPr>
        <w:t>dengan</w:t>
      </w:r>
      <w:r>
        <w:rPr>
          <w:color w:val="231F20"/>
          <w:spacing w:val="-19"/>
          <w:w w:val="105"/>
        </w:rPr>
        <w:t> </w:t>
      </w:r>
      <w:r>
        <w:rPr>
          <w:color w:val="231F20"/>
          <w:w w:val="105"/>
        </w:rPr>
        <w:t>Anggaran</w:t>
      </w:r>
      <w:r>
        <w:rPr>
          <w:color w:val="231F20"/>
          <w:spacing w:val="-18"/>
          <w:w w:val="105"/>
        </w:rPr>
        <w:t> </w:t>
      </w:r>
      <w:r>
        <w:rPr>
          <w:color w:val="231F20"/>
          <w:w w:val="105"/>
        </w:rPr>
        <w:t>Pendapatan dan Belanja Daerah (APBD) adalah rencana</w:t>
      </w:r>
      <w:r>
        <w:rPr>
          <w:color w:val="231F20"/>
          <w:spacing w:val="-24"/>
          <w:w w:val="105"/>
        </w:rPr>
        <w:t> </w:t>
      </w:r>
      <w:r>
        <w:rPr>
          <w:color w:val="231F20"/>
          <w:w w:val="105"/>
        </w:rPr>
        <w:t>keuangan tahunan Pemerintah Daerah yang disetujui </w:t>
      </w:r>
      <w:r>
        <w:rPr>
          <w:color w:val="231F20"/>
          <w:spacing w:val="-4"/>
          <w:w w:val="105"/>
        </w:rPr>
        <w:t>oleh </w:t>
      </w:r>
      <w:r>
        <w:rPr>
          <w:color w:val="231F20"/>
          <w:w w:val="105"/>
        </w:rPr>
        <w:t>Dewan Perwakilan Rakyat Daerah (DPRD). </w:t>
      </w:r>
      <w:r>
        <w:rPr>
          <w:color w:val="231F20"/>
          <w:spacing w:val="-4"/>
          <w:w w:val="105"/>
        </w:rPr>
        <w:t>APBD </w:t>
      </w:r>
      <w:r>
        <w:rPr>
          <w:color w:val="231F20"/>
          <w:w w:val="105"/>
        </w:rPr>
        <w:t>secara</w:t>
      </w:r>
      <w:r>
        <w:rPr>
          <w:color w:val="231F20"/>
          <w:spacing w:val="-8"/>
          <w:w w:val="105"/>
        </w:rPr>
        <w:t> </w:t>
      </w:r>
      <w:r>
        <w:rPr>
          <w:color w:val="231F20"/>
          <w:w w:val="105"/>
        </w:rPr>
        <w:t>garis</w:t>
      </w:r>
      <w:r>
        <w:rPr>
          <w:color w:val="231F20"/>
          <w:spacing w:val="-8"/>
          <w:w w:val="105"/>
        </w:rPr>
        <w:t> </w:t>
      </w:r>
      <w:r>
        <w:rPr>
          <w:color w:val="231F20"/>
          <w:w w:val="105"/>
        </w:rPr>
        <w:t>besar</w:t>
      </w:r>
      <w:r>
        <w:rPr>
          <w:color w:val="231F20"/>
          <w:spacing w:val="-7"/>
          <w:w w:val="105"/>
        </w:rPr>
        <w:t> </w:t>
      </w:r>
      <w:r>
        <w:rPr>
          <w:color w:val="231F20"/>
          <w:w w:val="105"/>
        </w:rPr>
        <w:t>terdiri</w:t>
      </w:r>
      <w:r>
        <w:rPr>
          <w:color w:val="231F20"/>
          <w:spacing w:val="-8"/>
          <w:w w:val="105"/>
        </w:rPr>
        <w:t> </w:t>
      </w:r>
      <w:r>
        <w:rPr>
          <w:color w:val="231F20"/>
          <w:w w:val="105"/>
        </w:rPr>
        <w:t>atas</w:t>
      </w:r>
      <w:r>
        <w:rPr>
          <w:color w:val="231F20"/>
          <w:spacing w:val="-7"/>
          <w:w w:val="105"/>
        </w:rPr>
        <w:t> </w:t>
      </w:r>
      <w:r>
        <w:rPr>
          <w:color w:val="231F20"/>
          <w:w w:val="105"/>
        </w:rPr>
        <w:t>pendapatan</w:t>
      </w:r>
      <w:r>
        <w:rPr>
          <w:color w:val="231F20"/>
          <w:spacing w:val="-8"/>
          <w:w w:val="105"/>
        </w:rPr>
        <w:t> </w:t>
      </w:r>
      <w:r>
        <w:rPr>
          <w:color w:val="231F20"/>
          <w:w w:val="105"/>
        </w:rPr>
        <w:t>daerah</w:t>
      </w:r>
      <w:r>
        <w:rPr>
          <w:color w:val="231F20"/>
          <w:spacing w:val="-8"/>
          <w:w w:val="105"/>
        </w:rPr>
        <w:t> </w:t>
      </w:r>
      <w:r>
        <w:rPr>
          <w:color w:val="231F20"/>
          <w:spacing w:val="-4"/>
          <w:w w:val="105"/>
        </w:rPr>
        <w:t>dan </w:t>
      </w:r>
      <w:r>
        <w:rPr>
          <w:color w:val="231F20"/>
          <w:w w:val="105"/>
        </w:rPr>
        <w:t>belanja-transfer daerah. Pendapatan daerah </w:t>
      </w:r>
      <w:r>
        <w:rPr>
          <w:color w:val="231F20"/>
          <w:spacing w:val="-3"/>
          <w:w w:val="105"/>
        </w:rPr>
        <w:t>adalah </w:t>
      </w:r>
      <w:r>
        <w:rPr>
          <w:color w:val="231F20"/>
          <w:w w:val="105"/>
        </w:rPr>
        <w:t>hak</w:t>
      </w:r>
      <w:r>
        <w:rPr>
          <w:color w:val="231F20"/>
          <w:spacing w:val="-25"/>
          <w:w w:val="105"/>
        </w:rPr>
        <w:t> </w:t>
      </w:r>
      <w:r>
        <w:rPr>
          <w:color w:val="231F20"/>
          <w:w w:val="105"/>
        </w:rPr>
        <w:t>pemerintah</w:t>
      </w:r>
      <w:r>
        <w:rPr>
          <w:color w:val="231F20"/>
          <w:spacing w:val="-25"/>
          <w:w w:val="105"/>
        </w:rPr>
        <w:t> </w:t>
      </w:r>
      <w:r>
        <w:rPr>
          <w:color w:val="231F20"/>
          <w:w w:val="105"/>
        </w:rPr>
        <w:t>daerah</w:t>
      </w:r>
      <w:r>
        <w:rPr>
          <w:color w:val="231F20"/>
          <w:spacing w:val="-24"/>
          <w:w w:val="105"/>
        </w:rPr>
        <w:t> </w:t>
      </w:r>
      <w:r>
        <w:rPr>
          <w:color w:val="231F20"/>
          <w:w w:val="105"/>
        </w:rPr>
        <w:t>yang</w:t>
      </w:r>
      <w:r>
        <w:rPr>
          <w:color w:val="231F20"/>
          <w:spacing w:val="-25"/>
          <w:w w:val="105"/>
        </w:rPr>
        <w:t> </w:t>
      </w:r>
      <w:r>
        <w:rPr>
          <w:color w:val="231F20"/>
          <w:w w:val="105"/>
        </w:rPr>
        <w:t>diakui</w:t>
      </w:r>
      <w:r>
        <w:rPr>
          <w:color w:val="231F20"/>
          <w:spacing w:val="-25"/>
          <w:w w:val="105"/>
        </w:rPr>
        <w:t> </w:t>
      </w:r>
      <w:r>
        <w:rPr>
          <w:color w:val="231F20"/>
          <w:w w:val="105"/>
        </w:rPr>
        <w:t>sebagai</w:t>
      </w:r>
      <w:r>
        <w:rPr>
          <w:color w:val="231F20"/>
          <w:spacing w:val="-24"/>
          <w:w w:val="105"/>
        </w:rPr>
        <w:t> </w:t>
      </w:r>
      <w:r>
        <w:rPr>
          <w:color w:val="231F20"/>
          <w:w w:val="105"/>
        </w:rPr>
        <w:t>penambah </w:t>
      </w:r>
      <w:r>
        <w:rPr>
          <w:color w:val="231F20"/>
          <w:spacing w:val="2"/>
          <w:w w:val="105"/>
        </w:rPr>
        <w:t>nilaikekayaanbersih.</w:t>
      </w:r>
      <w:r>
        <w:rPr>
          <w:color w:val="231F20"/>
          <w:spacing w:val="-30"/>
          <w:w w:val="105"/>
        </w:rPr>
        <w:t> </w:t>
      </w:r>
      <w:r>
        <w:rPr>
          <w:color w:val="231F20"/>
          <w:w w:val="105"/>
        </w:rPr>
        <w:t>Sementarabelanjadaerahadalah kewajiban Pemerintah Daerah yang diakui </w:t>
      </w:r>
      <w:r>
        <w:rPr>
          <w:color w:val="231F20"/>
          <w:spacing w:val="-3"/>
          <w:w w:val="105"/>
        </w:rPr>
        <w:t>sebagai </w:t>
      </w:r>
      <w:r>
        <w:rPr>
          <w:color w:val="231F20"/>
          <w:w w:val="105"/>
        </w:rPr>
        <w:t>pengurang nilai kekayaan bersih. Dengan demikian, APBD menggambarkan arah dan skala prioritas </w:t>
      </w:r>
      <w:r>
        <w:rPr>
          <w:color w:val="231F20"/>
          <w:spacing w:val="-3"/>
          <w:w w:val="105"/>
        </w:rPr>
        <w:t>serta </w:t>
      </w:r>
      <w:r>
        <w:rPr>
          <w:color w:val="231F20"/>
          <w:w w:val="105"/>
        </w:rPr>
        <w:t>kebijakan Pemerintah Daerah dalam </w:t>
      </w:r>
      <w:r>
        <w:rPr>
          <w:color w:val="231F20"/>
          <w:spacing w:val="-2"/>
          <w:w w:val="105"/>
        </w:rPr>
        <w:t>melaksanakan </w:t>
      </w:r>
      <w:r>
        <w:rPr>
          <w:color w:val="231F20"/>
          <w:w w:val="105"/>
        </w:rPr>
        <w:t>pembangunan di daerahnya. Dalam menyusun </w:t>
      </w:r>
      <w:r>
        <w:rPr>
          <w:color w:val="231F20"/>
          <w:spacing w:val="-4"/>
          <w:w w:val="105"/>
        </w:rPr>
        <w:t>APBD, </w:t>
      </w:r>
      <w:r>
        <w:rPr>
          <w:color w:val="231F20"/>
          <w:w w:val="105"/>
        </w:rPr>
        <w:t>setiap daerah diharapkan dapat melakukan </w:t>
      </w:r>
      <w:r>
        <w:rPr>
          <w:color w:val="231F20"/>
          <w:spacing w:val="-3"/>
          <w:w w:val="105"/>
        </w:rPr>
        <w:t>sinergi </w:t>
      </w:r>
      <w:r>
        <w:rPr>
          <w:color w:val="231F20"/>
          <w:w w:val="105"/>
        </w:rPr>
        <w:t>dengan kebijakan penganggaran Pemerintah </w:t>
      </w:r>
      <w:r>
        <w:rPr>
          <w:color w:val="231F20"/>
          <w:spacing w:val="-3"/>
          <w:w w:val="105"/>
        </w:rPr>
        <w:t>Pusat. </w:t>
      </w:r>
      <w:r>
        <w:rPr>
          <w:color w:val="231F20"/>
          <w:w w:val="105"/>
        </w:rPr>
        <w:t>Anggaran keuangan pemerintah daerah Bali </w:t>
      </w:r>
      <w:r>
        <w:rPr>
          <w:color w:val="231F20"/>
          <w:spacing w:val="-4"/>
          <w:w w:val="105"/>
        </w:rPr>
        <w:t>terdiri </w:t>
      </w:r>
      <w:r>
        <w:rPr>
          <w:color w:val="231F20"/>
          <w:w w:val="105"/>
        </w:rPr>
        <w:t>atas anggaran pendapatan dan belanja daerah </w:t>
      </w:r>
      <w:r>
        <w:rPr>
          <w:color w:val="231F20"/>
          <w:spacing w:val="-3"/>
          <w:w w:val="105"/>
        </w:rPr>
        <w:t>(APBD </w:t>
      </w:r>
      <w:r>
        <w:rPr>
          <w:color w:val="231F20"/>
          <w:w w:val="105"/>
        </w:rPr>
        <w:t>Provinsi dan APBD Kabupaten/Kota) dan keuangan pemerintah pusat di daerah (APBN di Bali), </w:t>
      </w:r>
      <w:r>
        <w:rPr>
          <w:color w:val="231F20"/>
          <w:spacing w:val="-3"/>
          <w:w w:val="105"/>
        </w:rPr>
        <w:t>dengan </w:t>
      </w:r>
      <w:r>
        <w:rPr>
          <w:i/>
          <w:color w:val="231F20"/>
          <w:w w:val="105"/>
        </w:rPr>
        <w:t>share </w:t>
      </w:r>
      <w:r>
        <w:rPr>
          <w:color w:val="231F20"/>
          <w:w w:val="105"/>
        </w:rPr>
        <w:t>terbesar adalah anggaran APBD Kabupaten/ Kota.</w:t>
      </w:r>
    </w:p>
    <w:p>
      <w:pPr>
        <w:pStyle w:val="BodyText"/>
        <w:spacing w:before="9"/>
        <w:rPr>
          <w:sz w:val="22"/>
        </w:rPr>
      </w:pPr>
    </w:p>
    <w:p>
      <w:pPr>
        <w:spacing w:line="285" w:lineRule="auto" w:before="1"/>
        <w:ind w:left="1133" w:right="0" w:firstLine="0"/>
        <w:jc w:val="both"/>
        <w:rPr>
          <w:sz w:val="20"/>
        </w:rPr>
      </w:pPr>
      <w:r>
        <w:rPr>
          <w:b/>
          <w:color w:val="231F20"/>
          <w:w w:val="105"/>
          <w:sz w:val="20"/>
        </w:rPr>
        <w:t>Berdasarkan data, pagu anggaran </w:t>
      </w:r>
      <w:r>
        <w:rPr>
          <w:b/>
          <w:color w:val="231F20"/>
          <w:spacing w:val="-3"/>
          <w:w w:val="105"/>
          <w:sz w:val="20"/>
        </w:rPr>
        <w:t>belanja </w:t>
      </w:r>
      <w:r>
        <w:rPr>
          <w:b/>
          <w:color w:val="231F20"/>
          <w:w w:val="105"/>
          <w:sz w:val="20"/>
        </w:rPr>
        <w:t>Pemerintah di Bali tahun 2018 menunjukkan peningkatan   yang   lebih   rendah   dibanding   pagu belanja 2017. </w:t>
      </w:r>
      <w:r>
        <w:rPr>
          <w:color w:val="231F20"/>
          <w:w w:val="105"/>
          <w:sz w:val="20"/>
        </w:rPr>
        <w:t>Perlambatan  pertumbuhan  pagu  anggaran  tersebut,  terutama  disebabkan oleh melambatnya pertumbuhan anggaran </w:t>
      </w:r>
      <w:r>
        <w:rPr>
          <w:color w:val="231F20"/>
          <w:spacing w:val="-3"/>
          <w:w w:val="105"/>
          <w:sz w:val="20"/>
        </w:rPr>
        <w:t>transfer </w:t>
      </w:r>
      <w:r>
        <w:rPr>
          <w:color w:val="231F20"/>
          <w:w w:val="105"/>
          <w:sz w:val="20"/>
        </w:rPr>
        <w:t>(pemerintah pusat) baik untuk provinsi </w:t>
      </w:r>
      <w:r>
        <w:rPr>
          <w:color w:val="231F20"/>
          <w:spacing w:val="-3"/>
          <w:w w:val="105"/>
          <w:sz w:val="20"/>
        </w:rPr>
        <w:t>maupun </w:t>
      </w:r>
      <w:r>
        <w:rPr>
          <w:color w:val="231F20"/>
          <w:w w:val="105"/>
          <w:sz w:val="20"/>
        </w:rPr>
        <w:t>kabupaten/kota, bahkan untuk tingkat </w:t>
      </w:r>
      <w:r>
        <w:rPr>
          <w:color w:val="231F20"/>
          <w:spacing w:val="-4"/>
          <w:w w:val="105"/>
          <w:sz w:val="20"/>
        </w:rPr>
        <w:t>provinsi  </w:t>
      </w:r>
      <w:r>
        <w:rPr>
          <w:color w:val="231F20"/>
          <w:w w:val="105"/>
          <w:sz w:val="20"/>
        </w:rPr>
        <w:t>justru mengalami penurunan. Pagu anggaran </w:t>
      </w:r>
      <w:r>
        <w:rPr>
          <w:color w:val="231F20"/>
          <w:spacing w:val="-3"/>
          <w:w w:val="105"/>
          <w:sz w:val="20"/>
        </w:rPr>
        <w:t>belanja </w:t>
      </w:r>
      <w:r>
        <w:rPr>
          <w:color w:val="231F20"/>
          <w:w w:val="105"/>
          <w:sz w:val="20"/>
        </w:rPr>
        <w:t>pemerintah 2018 sebesar Rp39,31 triliun atau </w:t>
      </w:r>
      <w:r>
        <w:rPr>
          <w:color w:val="231F20"/>
          <w:spacing w:val="-4"/>
          <w:w w:val="105"/>
          <w:sz w:val="20"/>
        </w:rPr>
        <w:t>naik </w:t>
      </w:r>
      <w:r>
        <w:rPr>
          <w:color w:val="231F20"/>
          <w:w w:val="105"/>
          <w:sz w:val="20"/>
        </w:rPr>
        <w:t>4,72%</w:t>
      </w:r>
      <w:r>
        <w:rPr>
          <w:color w:val="231F20"/>
          <w:spacing w:val="20"/>
          <w:w w:val="105"/>
          <w:sz w:val="20"/>
        </w:rPr>
        <w:t> </w:t>
      </w:r>
      <w:r>
        <w:rPr>
          <w:color w:val="231F20"/>
          <w:w w:val="105"/>
          <w:sz w:val="20"/>
        </w:rPr>
        <w:t>(yoy),</w:t>
      </w:r>
      <w:r>
        <w:rPr>
          <w:color w:val="231F20"/>
          <w:spacing w:val="20"/>
          <w:w w:val="105"/>
          <w:sz w:val="20"/>
        </w:rPr>
        <w:t> </w:t>
      </w:r>
      <w:r>
        <w:rPr>
          <w:color w:val="231F20"/>
          <w:w w:val="105"/>
          <w:sz w:val="20"/>
        </w:rPr>
        <w:t>lebih</w:t>
      </w:r>
      <w:r>
        <w:rPr>
          <w:color w:val="231F20"/>
          <w:spacing w:val="20"/>
          <w:w w:val="105"/>
          <w:sz w:val="20"/>
        </w:rPr>
        <w:t> </w:t>
      </w:r>
      <w:r>
        <w:rPr>
          <w:color w:val="231F20"/>
          <w:w w:val="105"/>
          <w:sz w:val="20"/>
        </w:rPr>
        <w:t>rendah</w:t>
      </w:r>
      <w:r>
        <w:rPr>
          <w:color w:val="231F20"/>
          <w:spacing w:val="20"/>
          <w:w w:val="105"/>
          <w:sz w:val="20"/>
        </w:rPr>
        <w:t> </w:t>
      </w:r>
      <w:r>
        <w:rPr>
          <w:color w:val="231F20"/>
          <w:w w:val="105"/>
          <w:sz w:val="20"/>
        </w:rPr>
        <w:t>dibanding</w:t>
      </w:r>
      <w:r>
        <w:rPr>
          <w:color w:val="231F20"/>
          <w:spacing w:val="20"/>
          <w:w w:val="105"/>
          <w:sz w:val="20"/>
        </w:rPr>
        <w:t> </w:t>
      </w:r>
      <w:r>
        <w:rPr>
          <w:color w:val="231F20"/>
          <w:w w:val="105"/>
          <w:sz w:val="20"/>
        </w:rPr>
        <w:t>peningkatan</w:t>
      </w:r>
    </w:p>
    <w:p>
      <w:pPr>
        <w:pStyle w:val="BodyText"/>
        <w:spacing w:line="285" w:lineRule="auto" w:before="96"/>
        <w:ind w:left="526" w:right="1131"/>
        <w:jc w:val="both"/>
      </w:pPr>
      <w:r>
        <w:rPr/>
        <w:br w:type="column"/>
      </w:r>
      <w:r>
        <w:rPr>
          <w:color w:val="231F20"/>
          <w:w w:val="105"/>
        </w:rPr>
        <w:t>pagu anggaran belanja perubahan 2017 </w:t>
      </w:r>
      <w:r>
        <w:rPr>
          <w:color w:val="231F20"/>
          <w:spacing w:val="-3"/>
          <w:w w:val="105"/>
        </w:rPr>
        <w:t>sebesar </w:t>
      </w:r>
      <w:r>
        <w:rPr>
          <w:color w:val="231F20"/>
          <w:w w:val="105"/>
        </w:rPr>
        <w:t>Rp37,54 triliun atau naik 13,88% (yoy). </w:t>
      </w:r>
      <w:r>
        <w:rPr>
          <w:color w:val="231F20"/>
          <w:spacing w:val="-3"/>
          <w:w w:val="105"/>
        </w:rPr>
        <w:t>Berdasarkan </w:t>
      </w:r>
      <w:r>
        <w:rPr>
          <w:color w:val="231F20"/>
          <w:w w:val="105"/>
        </w:rPr>
        <w:t>strukturnya, pagu anggaran  belanja  2018  </w:t>
      </w:r>
      <w:r>
        <w:rPr>
          <w:color w:val="231F20"/>
          <w:spacing w:val="-3"/>
          <w:w w:val="105"/>
        </w:rPr>
        <w:t>terdiri </w:t>
      </w:r>
      <w:r>
        <w:rPr>
          <w:color w:val="231F20"/>
          <w:w w:val="105"/>
        </w:rPr>
        <w:t>atas anggaran belanja APBN untuk kementerian </w:t>
      </w:r>
      <w:r>
        <w:rPr>
          <w:color w:val="231F20"/>
          <w:spacing w:val="-5"/>
          <w:w w:val="105"/>
        </w:rPr>
        <w:t>dan </w:t>
      </w:r>
      <w:r>
        <w:rPr>
          <w:color w:val="231F20"/>
          <w:w w:val="105"/>
        </w:rPr>
        <w:t>lembaga vertikal sebesar Rp11,46 triliun </w:t>
      </w:r>
      <w:r>
        <w:rPr>
          <w:color w:val="231F20"/>
          <w:spacing w:val="-3"/>
          <w:w w:val="105"/>
        </w:rPr>
        <w:t>(pangsa </w:t>
      </w:r>
      <w:r>
        <w:rPr>
          <w:color w:val="231F20"/>
          <w:w w:val="105"/>
        </w:rPr>
        <w:t>29,22% dari total pagu belanja); pagu APBD belanja untuk Provinsi Bali sebesar Rp6,66 triliun (pangsa 16,95% dari total pagu belanja) dan pagu anggaran belanja 9 kabupaten/kota di Wilayah Bali sebesar </w:t>
      </w:r>
      <w:r>
        <w:rPr>
          <w:color w:val="231F20"/>
          <w:spacing w:val="-6"/>
          <w:w w:val="105"/>
        </w:rPr>
        <w:t>Rp </w:t>
      </w:r>
      <w:r>
        <w:rPr>
          <w:color w:val="231F20"/>
          <w:w w:val="105"/>
        </w:rPr>
        <w:t>21,16 triliun (pangsa 53,83% dari total pagu belanja). Struktur</w:t>
      </w:r>
      <w:r>
        <w:rPr>
          <w:color w:val="231F20"/>
          <w:spacing w:val="-10"/>
          <w:w w:val="105"/>
        </w:rPr>
        <w:t> </w:t>
      </w:r>
      <w:r>
        <w:rPr>
          <w:color w:val="231F20"/>
          <w:w w:val="105"/>
        </w:rPr>
        <w:t>pagu</w:t>
      </w:r>
      <w:r>
        <w:rPr>
          <w:color w:val="231F20"/>
          <w:spacing w:val="-10"/>
          <w:w w:val="105"/>
        </w:rPr>
        <w:t> </w:t>
      </w:r>
      <w:r>
        <w:rPr>
          <w:color w:val="231F20"/>
          <w:w w:val="105"/>
        </w:rPr>
        <w:t>anggaran</w:t>
      </w:r>
      <w:r>
        <w:rPr>
          <w:color w:val="231F20"/>
          <w:spacing w:val="-10"/>
          <w:w w:val="105"/>
        </w:rPr>
        <w:t> </w:t>
      </w:r>
      <w:r>
        <w:rPr>
          <w:color w:val="231F20"/>
          <w:w w:val="105"/>
        </w:rPr>
        <w:t>ini</w:t>
      </w:r>
      <w:r>
        <w:rPr>
          <w:color w:val="231F20"/>
          <w:spacing w:val="-10"/>
          <w:w w:val="105"/>
        </w:rPr>
        <w:t> </w:t>
      </w:r>
      <w:r>
        <w:rPr>
          <w:color w:val="231F20"/>
          <w:w w:val="105"/>
        </w:rPr>
        <w:t>tidak</w:t>
      </w:r>
      <w:r>
        <w:rPr>
          <w:color w:val="231F20"/>
          <w:spacing w:val="-10"/>
          <w:w w:val="105"/>
        </w:rPr>
        <w:t> </w:t>
      </w:r>
      <w:r>
        <w:rPr>
          <w:color w:val="231F20"/>
          <w:w w:val="105"/>
        </w:rPr>
        <w:t>berbeda</w:t>
      </w:r>
      <w:r>
        <w:rPr>
          <w:color w:val="231F20"/>
          <w:spacing w:val="-10"/>
          <w:w w:val="105"/>
        </w:rPr>
        <w:t> </w:t>
      </w:r>
      <w:r>
        <w:rPr>
          <w:color w:val="231F20"/>
          <w:w w:val="105"/>
        </w:rPr>
        <w:t>jauh</w:t>
      </w:r>
      <w:r>
        <w:rPr>
          <w:color w:val="231F20"/>
          <w:spacing w:val="-10"/>
          <w:w w:val="105"/>
        </w:rPr>
        <w:t> </w:t>
      </w:r>
      <w:r>
        <w:rPr>
          <w:color w:val="231F20"/>
          <w:w w:val="105"/>
        </w:rPr>
        <w:t>dengan tahun 2017 (tabel 2.1). perlambatan pertumbuhan pagu anggaran belanja 2018 dibanding 2017, </w:t>
      </w:r>
      <w:r>
        <w:rPr>
          <w:color w:val="231F20"/>
          <w:spacing w:val="-3"/>
          <w:w w:val="105"/>
        </w:rPr>
        <w:t>terjadi </w:t>
      </w:r>
      <w:r>
        <w:rPr>
          <w:color w:val="231F20"/>
          <w:w w:val="105"/>
        </w:rPr>
        <w:t>untuk</w:t>
      </w:r>
      <w:r>
        <w:rPr>
          <w:color w:val="231F20"/>
          <w:spacing w:val="-10"/>
          <w:w w:val="105"/>
        </w:rPr>
        <w:t> </w:t>
      </w:r>
      <w:r>
        <w:rPr>
          <w:color w:val="231F20"/>
          <w:w w:val="105"/>
        </w:rPr>
        <w:t>semua</w:t>
      </w:r>
      <w:r>
        <w:rPr>
          <w:color w:val="231F20"/>
          <w:spacing w:val="-10"/>
          <w:w w:val="105"/>
        </w:rPr>
        <w:t> </w:t>
      </w:r>
      <w:r>
        <w:rPr>
          <w:color w:val="231F20"/>
          <w:w w:val="105"/>
        </w:rPr>
        <w:t>jenis</w:t>
      </w:r>
      <w:r>
        <w:rPr>
          <w:color w:val="231F20"/>
          <w:spacing w:val="-10"/>
          <w:w w:val="105"/>
        </w:rPr>
        <w:t> </w:t>
      </w:r>
      <w:r>
        <w:rPr>
          <w:color w:val="231F20"/>
          <w:w w:val="105"/>
        </w:rPr>
        <w:t>pagu</w:t>
      </w:r>
      <w:r>
        <w:rPr>
          <w:color w:val="231F20"/>
          <w:spacing w:val="-9"/>
          <w:w w:val="105"/>
        </w:rPr>
        <w:t> </w:t>
      </w:r>
      <w:r>
        <w:rPr>
          <w:color w:val="231F20"/>
          <w:w w:val="105"/>
        </w:rPr>
        <w:t>anggaran</w:t>
      </w:r>
      <w:r>
        <w:rPr>
          <w:color w:val="231F20"/>
          <w:spacing w:val="-10"/>
          <w:w w:val="105"/>
        </w:rPr>
        <w:t> </w:t>
      </w:r>
      <w:r>
        <w:rPr>
          <w:color w:val="231F20"/>
          <w:w w:val="105"/>
        </w:rPr>
        <w:t>belanja</w:t>
      </w:r>
      <w:r>
        <w:rPr>
          <w:color w:val="231F20"/>
          <w:spacing w:val="-10"/>
          <w:w w:val="105"/>
        </w:rPr>
        <w:t> </w:t>
      </w:r>
      <w:r>
        <w:rPr>
          <w:color w:val="231F20"/>
          <w:w w:val="105"/>
        </w:rPr>
        <w:t>pemerintah (APBN, APBD Provinsi dan APBD Kabupaten/Kota), bahkan pagu anggaran belanja Provinsi mengalami penurunan.</w:t>
      </w:r>
    </w:p>
    <w:p>
      <w:pPr>
        <w:pStyle w:val="BodyText"/>
        <w:spacing w:before="1"/>
        <w:rPr>
          <w:sz w:val="23"/>
        </w:rPr>
      </w:pPr>
    </w:p>
    <w:p>
      <w:pPr>
        <w:spacing w:line="285" w:lineRule="auto" w:before="0"/>
        <w:ind w:left="526" w:right="1131" w:firstLine="0"/>
        <w:jc w:val="both"/>
        <w:rPr>
          <w:sz w:val="20"/>
        </w:rPr>
      </w:pPr>
      <w:r>
        <w:rPr/>
        <w:pict>
          <v:group style="position:absolute;margin-left:58.665001pt;margin-top:269.879791pt;width:448.1pt;height:20.2pt;mso-position-horizontal-relative:page;mso-position-vertical-relative:paragraph;z-index:22264" coordorigin="1173,5398" coordsize="8962,404">
            <v:rect style="position:absolute;left:1173;top:5397;width:598;height:404" filled="true" fillcolor="#001f5f" stroked="false">
              <v:fill opacity="45875f" type="solid"/>
            </v:rect>
            <v:shape style="position:absolute;left:1770;top:5397;width:8365;height:404" type="#_x0000_t202" filled="true" fillcolor="#001f5f" stroked="false">
              <v:textbox inset="0,0,0,0">
                <w:txbxContent>
                  <w:p>
                    <w:pPr>
                      <w:spacing w:before="106"/>
                      <w:ind w:left="2063" w:right="0" w:firstLine="0"/>
                      <w:jc w:val="left"/>
                      <w:rPr>
                        <w:sz w:val="14"/>
                      </w:rPr>
                    </w:pPr>
                    <w:r>
                      <w:rPr>
                        <w:color w:val="FFFFFF"/>
                        <w:w w:val="115"/>
                        <w:sz w:val="14"/>
                      </w:rPr>
                      <w:t>Tabel 2.1. Pagu Anggaran Belanja Pemerintah di Bali (2016-2018)</w:t>
                    </w:r>
                  </w:p>
                </w:txbxContent>
              </v:textbox>
              <v:fill type="solid"/>
              <w10:wrap type="none"/>
            </v:shape>
            <w10:wrap type="none"/>
          </v:group>
        </w:pict>
      </w:r>
      <w:r>
        <w:rPr/>
        <w:pict>
          <v:shape style="position:absolute;margin-left:58.295616pt;margin-top:292.71344pt;width:479.1pt;height:86.7pt;mso-position-horizontal-relative:page;mso-position-vertical-relative:paragraph;z-index:22288" type="#_x0000_t202" filled="false" stroked="false">
            <v:textbox inset="0,0,0,0">
              <w:txbxContent>
                <w:tbl>
                  <w:tblPr>
                    <w:tblW w:w="0" w:type="auto"/>
                    <w:jc w:val="left"/>
                    <w:tblInd w:w="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1303"/>
                    <w:gridCol w:w="1201"/>
                    <w:gridCol w:w="955"/>
                    <w:gridCol w:w="1337"/>
                    <w:gridCol w:w="1171"/>
                    <w:gridCol w:w="715"/>
                    <w:gridCol w:w="1165"/>
                    <w:gridCol w:w="1159"/>
                    <w:gridCol w:w="556"/>
                  </w:tblGrid>
                  <w:tr>
                    <w:trPr>
                      <w:trHeight w:val="811" w:hRule="atLeast"/>
                    </w:trPr>
                    <w:tc>
                      <w:tcPr>
                        <w:tcW w:w="1303" w:type="dxa"/>
                        <w:tcBorders>
                          <w:left w:val="nil"/>
                          <w:bottom w:val="single" w:sz="12" w:space="0" w:color="FFFFFF"/>
                          <w:right w:val="single" w:sz="8" w:space="0" w:color="FFFFFF"/>
                        </w:tcBorders>
                        <w:shd w:val="clear" w:color="auto" w:fill="0F233D"/>
                      </w:tcPr>
                      <w:p>
                        <w:pPr>
                          <w:pStyle w:val="TableParagraph"/>
                          <w:ind w:left="441"/>
                          <w:rPr>
                            <w:rFonts w:ascii="Arial"/>
                            <w:sz w:val="15"/>
                          </w:rPr>
                        </w:pPr>
                        <w:r>
                          <w:rPr>
                            <w:rFonts w:ascii="Arial"/>
                            <w:color w:val="FFFFFF"/>
                            <w:w w:val="90"/>
                            <w:sz w:val="15"/>
                          </w:rPr>
                          <w:t>URAIAN</w:t>
                        </w:r>
                      </w:p>
                    </w:tc>
                    <w:tc>
                      <w:tcPr>
                        <w:tcW w:w="1201" w:type="dxa"/>
                        <w:tcBorders>
                          <w:left w:val="single" w:sz="8" w:space="0" w:color="FFFFFF"/>
                          <w:bottom w:val="single" w:sz="12" w:space="0" w:color="FFFFFF"/>
                          <w:right w:val="single" w:sz="8" w:space="0" w:color="FFFFFF"/>
                        </w:tcBorders>
                        <w:shd w:val="clear" w:color="auto" w:fill="0F233D"/>
                      </w:tcPr>
                      <w:p>
                        <w:pPr>
                          <w:pStyle w:val="TableParagraph"/>
                          <w:spacing w:line="268" w:lineRule="auto"/>
                          <w:ind w:left="154" w:right="78" w:hanging="20"/>
                          <w:jc w:val="center"/>
                          <w:rPr>
                            <w:rFonts w:ascii="Arial"/>
                            <w:sz w:val="15"/>
                          </w:rPr>
                        </w:pPr>
                        <w:r>
                          <w:rPr>
                            <w:rFonts w:ascii="Arial"/>
                            <w:color w:val="FFFFFF"/>
                            <w:spacing w:val="-4"/>
                            <w:w w:val="85"/>
                            <w:sz w:val="15"/>
                          </w:rPr>
                          <w:t>PAGU </w:t>
                        </w:r>
                        <w:r>
                          <w:rPr>
                            <w:rFonts w:ascii="Arial"/>
                            <w:color w:val="FFFFFF"/>
                            <w:spacing w:val="-6"/>
                            <w:w w:val="85"/>
                            <w:sz w:val="15"/>
                          </w:rPr>
                          <w:t>BELANJA </w:t>
                        </w:r>
                        <w:r>
                          <w:rPr>
                            <w:rFonts w:ascii="Arial"/>
                            <w:color w:val="FFFFFF"/>
                            <w:spacing w:val="-7"/>
                            <w:w w:val="85"/>
                            <w:sz w:val="15"/>
                          </w:rPr>
                          <w:t>APBD</w:t>
                        </w:r>
                        <w:r>
                          <w:rPr>
                            <w:rFonts w:ascii="Arial"/>
                            <w:color w:val="FFFFFF"/>
                            <w:spacing w:val="-21"/>
                            <w:w w:val="85"/>
                            <w:sz w:val="15"/>
                          </w:rPr>
                          <w:t> </w:t>
                        </w:r>
                        <w:r>
                          <w:rPr>
                            <w:rFonts w:ascii="Arial"/>
                            <w:color w:val="FFFFFF"/>
                            <w:w w:val="85"/>
                            <w:sz w:val="15"/>
                          </w:rPr>
                          <w:t>P</w:t>
                        </w:r>
                        <w:r>
                          <w:rPr>
                            <w:rFonts w:ascii="Arial"/>
                            <w:color w:val="FFFFFF"/>
                            <w:spacing w:val="-11"/>
                            <w:w w:val="85"/>
                            <w:sz w:val="15"/>
                          </w:rPr>
                          <w:t> </w:t>
                        </w:r>
                        <w:r>
                          <w:rPr>
                            <w:rFonts w:ascii="Arial"/>
                            <w:color w:val="FFFFFF"/>
                            <w:spacing w:val="-5"/>
                            <w:w w:val="85"/>
                            <w:sz w:val="15"/>
                          </w:rPr>
                          <w:t>(APBN</w:t>
                        </w:r>
                        <w:r>
                          <w:rPr>
                            <w:rFonts w:ascii="Arial"/>
                            <w:color w:val="FFFFFF"/>
                            <w:spacing w:val="-21"/>
                            <w:w w:val="85"/>
                            <w:sz w:val="15"/>
                          </w:rPr>
                          <w:t> </w:t>
                        </w:r>
                        <w:r>
                          <w:rPr>
                            <w:rFonts w:ascii="Arial"/>
                            <w:color w:val="FFFFFF"/>
                            <w:spacing w:val="-12"/>
                            <w:w w:val="85"/>
                            <w:sz w:val="15"/>
                          </w:rPr>
                          <w:t>P) </w:t>
                        </w:r>
                        <w:r>
                          <w:rPr>
                            <w:rFonts w:ascii="Arial"/>
                            <w:color w:val="FFFFFF"/>
                            <w:w w:val="90"/>
                            <w:sz w:val="15"/>
                          </w:rPr>
                          <w:t>2016</w:t>
                        </w:r>
                      </w:p>
                      <w:p>
                        <w:pPr>
                          <w:pStyle w:val="TableParagraph"/>
                          <w:spacing w:line="171" w:lineRule="exact"/>
                          <w:ind w:left="192" w:right="160"/>
                          <w:jc w:val="center"/>
                          <w:rPr>
                            <w:rFonts w:ascii="Arial"/>
                            <w:sz w:val="15"/>
                          </w:rPr>
                        </w:pPr>
                        <w:r>
                          <w:rPr>
                            <w:rFonts w:ascii="Arial"/>
                            <w:color w:val="FFFFFF"/>
                            <w:w w:val="90"/>
                            <w:sz w:val="15"/>
                          </w:rPr>
                          <w:t>(Rp Miliar)</w:t>
                        </w:r>
                      </w:p>
                    </w:tc>
                    <w:tc>
                      <w:tcPr>
                        <w:tcW w:w="955" w:type="dxa"/>
                        <w:tcBorders>
                          <w:left w:val="single" w:sz="8" w:space="0" w:color="FFFFFF"/>
                          <w:bottom w:val="single" w:sz="12" w:space="0" w:color="FFFFFF"/>
                          <w:right w:val="single" w:sz="8" w:space="0" w:color="FFFFFF"/>
                        </w:tcBorders>
                        <w:shd w:val="clear" w:color="auto" w:fill="0F233D"/>
                      </w:tcPr>
                      <w:p>
                        <w:pPr>
                          <w:pStyle w:val="TableParagraph"/>
                          <w:spacing w:line="268" w:lineRule="auto"/>
                          <w:ind w:left="80" w:right="-44" w:hanging="53"/>
                          <w:rPr>
                            <w:rFonts w:ascii="Arial"/>
                            <w:sz w:val="15"/>
                          </w:rPr>
                        </w:pPr>
                        <w:r>
                          <w:rPr>
                            <w:rFonts w:ascii="Arial"/>
                            <w:color w:val="FFFFFF"/>
                            <w:spacing w:val="-5"/>
                            <w:w w:val="90"/>
                            <w:sz w:val="15"/>
                          </w:rPr>
                          <w:t>PANGSA </w:t>
                        </w:r>
                        <w:r>
                          <w:rPr>
                            <w:rFonts w:ascii="Arial"/>
                            <w:color w:val="FFFFFF"/>
                            <w:spacing w:val="-4"/>
                            <w:w w:val="90"/>
                            <w:sz w:val="15"/>
                          </w:rPr>
                          <w:t>PAGU </w:t>
                        </w:r>
                        <w:r>
                          <w:rPr>
                            <w:rFonts w:ascii="Arial"/>
                            <w:color w:val="FFFFFF"/>
                            <w:spacing w:val="-7"/>
                            <w:w w:val="85"/>
                            <w:sz w:val="15"/>
                          </w:rPr>
                          <w:t>BELANJA</w:t>
                        </w:r>
                        <w:r>
                          <w:rPr>
                            <w:rFonts w:ascii="Arial"/>
                            <w:color w:val="FFFFFF"/>
                            <w:spacing w:val="-11"/>
                            <w:w w:val="85"/>
                            <w:sz w:val="15"/>
                          </w:rPr>
                          <w:t> </w:t>
                        </w:r>
                        <w:r>
                          <w:rPr>
                            <w:rFonts w:ascii="Arial"/>
                            <w:color w:val="FFFFFF"/>
                            <w:w w:val="85"/>
                            <w:sz w:val="15"/>
                          </w:rPr>
                          <w:t>2016</w:t>
                        </w:r>
                      </w:p>
                    </w:tc>
                    <w:tc>
                      <w:tcPr>
                        <w:tcW w:w="1337" w:type="dxa"/>
                        <w:tcBorders>
                          <w:left w:val="single" w:sz="8" w:space="0" w:color="FFFFFF"/>
                          <w:bottom w:val="single" w:sz="12" w:space="0" w:color="FFFFFF"/>
                          <w:right w:val="single" w:sz="8" w:space="0" w:color="FFFFFF"/>
                        </w:tcBorders>
                        <w:shd w:val="clear" w:color="auto" w:fill="0F233D"/>
                      </w:tcPr>
                      <w:p>
                        <w:pPr>
                          <w:pStyle w:val="TableParagraph"/>
                          <w:spacing w:line="268" w:lineRule="auto"/>
                          <w:ind w:left="50" w:right="-40" w:firstLine="199"/>
                          <w:rPr>
                            <w:rFonts w:ascii="Arial"/>
                            <w:sz w:val="15"/>
                          </w:rPr>
                        </w:pPr>
                        <w:r>
                          <w:rPr>
                            <w:rFonts w:ascii="Arial"/>
                            <w:color w:val="FFFFFF"/>
                            <w:spacing w:val="-4"/>
                            <w:w w:val="90"/>
                            <w:sz w:val="15"/>
                          </w:rPr>
                          <w:t>PAGU </w:t>
                        </w:r>
                        <w:r>
                          <w:rPr>
                            <w:rFonts w:ascii="Arial"/>
                            <w:color w:val="FFFFFF"/>
                            <w:spacing w:val="-6"/>
                            <w:w w:val="90"/>
                            <w:sz w:val="15"/>
                          </w:rPr>
                          <w:t>BELANJA </w:t>
                        </w:r>
                        <w:r>
                          <w:rPr>
                            <w:rFonts w:ascii="Arial"/>
                            <w:color w:val="FFFFFF"/>
                            <w:spacing w:val="-7"/>
                            <w:w w:val="90"/>
                            <w:sz w:val="15"/>
                          </w:rPr>
                          <w:t>APBD</w:t>
                        </w:r>
                        <w:r>
                          <w:rPr>
                            <w:rFonts w:ascii="Arial"/>
                            <w:color w:val="FFFFFF"/>
                            <w:spacing w:val="-30"/>
                            <w:w w:val="90"/>
                            <w:sz w:val="15"/>
                          </w:rPr>
                          <w:t> </w:t>
                        </w:r>
                        <w:r>
                          <w:rPr>
                            <w:rFonts w:ascii="Arial"/>
                            <w:color w:val="FFFFFF"/>
                            <w:w w:val="90"/>
                            <w:sz w:val="15"/>
                          </w:rPr>
                          <w:t>P</w:t>
                        </w:r>
                        <w:r>
                          <w:rPr>
                            <w:rFonts w:ascii="Arial"/>
                            <w:color w:val="FFFFFF"/>
                            <w:spacing w:val="-25"/>
                            <w:w w:val="90"/>
                            <w:sz w:val="15"/>
                          </w:rPr>
                          <w:t> </w:t>
                        </w:r>
                        <w:r>
                          <w:rPr>
                            <w:rFonts w:ascii="Arial"/>
                            <w:color w:val="FFFFFF"/>
                            <w:spacing w:val="-5"/>
                            <w:w w:val="90"/>
                            <w:sz w:val="15"/>
                          </w:rPr>
                          <w:t>(APBN</w:t>
                        </w:r>
                        <w:r>
                          <w:rPr>
                            <w:rFonts w:ascii="Arial"/>
                            <w:color w:val="FFFFFF"/>
                            <w:spacing w:val="-29"/>
                            <w:w w:val="90"/>
                            <w:sz w:val="15"/>
                          </w:rPr>
                          <w:t> </w:t>
                        </w:r>
                        <w:r>
                          <w:rPr>
                            <w:rFonts w:ascii="Arial"/>
                            <w:color w:val="FFFFFF"/>
                            <w:w w:val="90"/>
                            <w:sz w:val="15"/>
                          </w:rPr>
                          <w:t>P)</w:t>
                        </w:r>
                        <w:r>
                          <w:rPr>
                            <w:rFonts w:ascii="Arial"/>
                            <w:color w:val="FFFFFF"/>
                            <w:spacing w:val="-8"/>
                            <w:w w:val="90"/>
                            <w:sz w:val="15"/>
                          </w:rPr>
                          <w:t> </w:t>
                        </w:r>
                        <w:r>
                          <w:rPr>
                            <w:rFonts w:ascii="Arial"/>
                            <w:color w:val="FFFFFF"/>
                            <w:spacing w:val="-6"/>
                            <w:w w:val="90"/>
                            <w:sz w:val="15"/>
                          </w:rPr>
                          <w:t>2017</w:t>
                        </w:r>
                      </w:p>
                      <w:p>
                        <w:pPr>
                          <w:pStyle w:val="TableParagraph"/>
                          <w:spacing w:line="171" w:lineRule="exact"/>
                          <w:ind w:left="397"/>
                          <w:rPr>
                            <w:rFonts w:ascii="Arial"/>
                            <w:sz w:val="15"/>
                          </w:rPr>
                        </w:pPr>
                        <w:r>
                          <w:rPr>
                            <w:rFonts w:ascii="Arial"/>
                            <w:color w:val="FFFFFF"/>
                            <w:w w:val="90"/>
                            <w:sz w:val="15"/>
                          </w:rPr>
                          <w:t>(Rp Miliar)</w:t>
                        </w:r>
                      </w:p>
                    </w:tc>
                    <w:tc>
                      <w:tcPr>
                        <w:tcW w:w="1171" w:type="dxa"/>
                        <w:tcBorders>
                          <w:left w:val="single" w:sz="8" w:space="0" w:color="FFFFFF"/>
                          <w:bottom w:val="single" w:sz="12" w:space="0" w:color="FFFFFF"/>
                          <w:right w:val="single" w:sz="8" w:space="0" w:color="FFFFFF"/>
                        </w:tcBorders>
                        <w:shd w:val="clear" w:color="auto" w:fill="0F233D"/>
                      </w:tcPr>
                      <w:p>
                        <w:pPr>
                          <w:pStyle w:val="TableParagraph"/>
                          <w:spacing w:line="268" w:lineRule="auto"/>
                          <w:ind w:left="191" w:right="27" w:hanging="16"/>
                          <w:rPr>
                            <w:rFonts w:ascii="Arial"/>
                            <w:sz w:val="15"/>
                          </w:rPr>
                        </w:pPr>
                        <w:r>
                          <w:rPr>
                            <w:rFonts w:ascii="Arial"/>
                            <w:color w:val="FFFFFF"/>
                            <w:w w:val="85"/>
                            <w:sz w:val="15"/>
                          </w:rPr>
                          <w:t>PANGSA PAGU BELANJA 2017</w:t>
                        </w:r>
                      </w:p>
                    </w:tc>
                    <w:tc>
                      <w:tcPr>
                        <w:tcW w:w="715" w:type="dxa"/>
                        <w:tcBorders>
                          <w:left w:val="single" w:sz="8" w:space="0" w:color="FFFFFF"/>
                          <w:bottom w:val="single" w:sz="12" w:space="0" w:color="FFFFFF"/>
                          <w:right w:val="single" w:sz="8" w:space="0" w:color="FFFFFF"/>
                        </w:tcBorders>
                        <w:shd w:val="clear" w:color="auto" w:fill="0F233D"/>
                      </w:tcPr>
                      <w:p>
                        <w:pPr>
                          <w:pStyle w:val="TableParagraph"/>
                          <w:spacing w:line="268" w:lineRule="auto"/>
                          <w:ind w:left="222" w:hanging="72"/>
                          <w:rPr>
                            <w:rFonts w:ascii="Arial"/>
                            <w:sz w:val="15"/>
                          </w:rPr>
                        </w:pPr>
                        <w:r>
                          <w:rPr>
                            <w:rFonts w:ascii="Arial"/>
                            <w:color w:val="FFFFFF"/>
                            <w:w w:val="80"/>
                            <w:sz w:val="15"/>
                          </w:rPr>
                          <w:t>Growth </w:t>
                        </w:r>
                        <w:r>
                          <w:rPr>
                            <w:rFonts w:ascii="Arial"/>
                            <w:color w:val="FFFFFF"/>
                            <w:w w:val="90"/>
                            <w:sz w:val="15"/>
                          </w:rPr>
                          <w:t>2017</w:t>
                        </w:r>
                      </w:p>
                      <w:p>
                        <w:pPr>
                          <w:pStyle w:val="TableParagraph"/>
                          <w:spacing w:line="171" w:lineRule="exact"/>
                          <w:ind w:left="144"/>
                          <w:rPr>
                            <w:rFonts w:ascii="Arial"/>
                            <w:sz w:val="15"/>
                          </w:rPr>
                        </w:pPr>
                        <w:r>
                          <w:rPr>
                            <w:rFonts w:ascii="Arial"/>
                            <w:color w:val="FFFFFF"/>
                            <w:w w:val="90"/>
                            <w:sz w:val="15"/>
                          </w:rPr>
                          <w:t>(yoy;%)</w:t>
                        </w:r>
                      </w:p>
                    </w:tc>
                    <w:tc>
                      <w:tcPr>
                        <w:tcW w:w="1165" w:type="dxa"/>
                        <w:tcBorders>
                          <w:left w:val="single" w:sz="8" w:space="0" w:color="FFFFFF"/>
                          <w:bottom w:val="single" w:sz="12" w:space="0" w:color="FFFFFF"/>
                          <w:right w:val="single" w:sz="8" w:space="0" w:color="FFFFFF"/>
                        </w:tcBorders>
                        <w:shd w:val="clear" w:color="auto" w:fill="0F233D"/>
                      </w:tcPr>
                      <w:p>
                        <w:pPr>
                          <w:pStyle w:val="TableParagraph"/>
                          <w:spacing w:line="268" w:lineRule="auto"/>
                          <w:ind w:left="79" w:right="20" w:hanging="5"/>
                          <w:jc w:val="center"/>
                          <w:rPr>
                            <w:rFonts w:ascii="Arial"/>
                            <w:sz w:val="15"/>
                          </w:rPr>
                        </w:pPr>
                        <w:r>
                          <w:rPr>
                            <w:rFonts w:ascii="Arial"/>
                            <w:color w:val="FFFFFF"/>
                            <w:spacing w:val="-4"/>
                            <w:w w:val="85"/>
                            <w:sz w:val="15"/>
                          </w:rPr>
                          <w:t>PAGU </w:t>
                        </w:r>
                        <w:r>
                          <w:rPr>
                            <w:rFonts w:ascii="Arial"/>
                            <w:color w:val="FFFFFF"/>
                            <w:spacing w:val="-6"/>
                            <w:w w:val="85"/>
                            <w:sz w:val="15"/>
                          </w:rPr>
                          <w:t>BELANJA </w:t>
                        </w:r>
                        <w:r>
                          <w:rPr>
                            <w:rFonts w:ascii="Arial"/>
                            <w:color w:val="FFFFFF"/>
                            <w:spacing w:val="-7"/>
                            <w:w w:val="85"/>
                            <w:sz w:val="15"/>
                          </w:rPr>
                          <w:t>APBD </w:t>
                        </w:r>
                        <w:r>
                          <w:rPr>
                            <w:rFonts w:ascii="Arial"/>
                            <w:color w:val="FFFFFF"/>
                            <w:spacing w:val="-5"/>
                            <w:w w:val="85"/>
                            <w:sz w:val="15"/>
                          </w:rPr>
                          <w:t>(APBN) </w:t>
                        </w:r>
                        <w:r>
                          <w:rPr>
                            <w:rFonts w:ascii="Arial"/>
                            <w:color w:val="FFFFFF"/>
                            <w:spacing w:val="-6"/>
                            <w:w w:val="85"/>
                            <w:sz w:val="15"/>
                          </w:rPr>
                          <w:t>2018</w:t>
                        </w:r>
                      </w:p>
                      <w:p>
                        <w:pPr>
                          <w:pStyle w:val="TableParagraph"/>
                          <w:spacing w:line="171" w:lineRule="exact"/>
                          <w:ind w:left="256" w:right="226"/>
                          <w:jc w:val="center"/>
                          <w:rPr>
                            <w:rFonts w:ascii="Arial"/>
                            <w:sz w:val="15"/>
                          </w:rPr>
                        </w:pPr>
                        <w:r>
                          <w:rPr>
                            <w:rFonts w:ascii="Arial"/>
                            <w:color w:val="FFFFFF"/>
                            <w:w w:val="90"/>
                            <w:sz w:val="15"/>
                          </w:rPr>
                          <w:t>(Rp Miliar)</w:t>
                        </w:r>
                      </w:p>
                    </w:tc>
                    <w:tc>
                      <w:tcPr>
                        <w:tcW w:w="1159" w:type="dxa"/>
                        <w:tcBorders>
                          <w:left w:val="single" w:sz="8" w:space="0" w:color="FFFFFF"/>
                          <w:bottom w:val="single" w:sz="12" w:space="0" w:color="FFFFFF"/>
                          <w:right w:val="single" w:sz="8" w:space="0" w:color="FFFFFF"/>
                        </w:tcBorders>
                        <w:shd w:val="clear" w:color="auto" w:fill="0F233D"/>
                      </w:tcPr>
                      <w:p>
                        <w:pPr>
                          <w:pStyle w:val="TableParagraph"/>
                          <w:spacing w:line="268" w:lineRule="auto"/>
                          <w:ind w:left="183" w:right="23" w:hanging="16"/>
                          <w:rPr>
                            <w:rFonts w:ascii="Arial"/>
                            <w:sz w:val="15"/>
                          </w:rPr>
                        </w:pPr>
                        <w:r>
                          <w:rPr>
                            <w:rFonts w:ascii="Arial"/>
                            <w:color w:val="FFFFFF"/>
                            <w:w w:val="85"/>
                            <w:sz w:val="15"/>
                          </w:rPr>
                          <w:t>PANGSA PAGU BELANJA 2018</w:t>
                        </w:r>
                      </w:p>
                    </w:tc>
                    <w:tc>
                      <w:tcPr>
                        <w:tcW w:w="556" w:type="dxa"/>
                        <w:tcBorders>
                          <w:left w:val="single" w:sz="8" w:space="0" w:color="FFFFFF"/>
                          <w:bottom w:val="single" w:sz="12" w:space="0" w:color="FFFFFF"/>
                          <w:right w:val="nil"/>
                        </w:tcBorders>
                        <w:shd w:val="clear" w:color="auto" w:fill="0F233D"/>
                      </w:tcPr>
                      <w:p>
                        <w:pPr>
                          <w:pStyle w:val="TableParagraph"/>
                          <w:spacing w:line="268" w:lineRule="auto"/>
                          <w:ind w:left="158" w:hanging="72"/>
                          <w:rPr>
                            <w:rFonts w:ascii="Arial"/>
                            <w:sz w:val="15"/>
                          </w:rPr>
                        </w:pPr>
                        <w:r>
                          <w:rPr>
                            <w:rFonts w:ascii="Arial"/>
                            <w:color w:val="FFFFFF"/>
                            <w:w w:val="80"/>
                            <w:sz w:val="15"/>
                          </w:rPr>
                          <w:t>Growth </w:t>
                        </w:r>
                        <w:r>
                          <w:rPr>
                            <w:rFonts w:ascii="Arial"/>
                            <w:color w:val="FFFFFF"/>
                            <w:w w:val="90"/>
                            <w:sz w:val="15"/>
                          </w:rPr>
                          <w:t>2018</w:t>
                        </w:r>
                      </w:p>
                      <w:p>
                        <w:pPr>
                          <w:pStyle w:val="TableParagraph"/>
                          <w:spacing w:line="171" w:lineRule="exact"/>
                          <w:ind w:left="81"/>
                          <w:rPr>
                            <w:rFonts w:ascii="Arial"/>
                            <w:sz w:val="15"/>
                          </w:rPr>
                        </w:pPr>
                        <w:r>
                          <w:rPr>
                            <w:rFonts w:ascii="Arial"/>
                            <w:color w:val="FFFFFF"/>
                            <w:w w:val="85"/>
                            <w:sz w:val="15"/>
                          </w:rPr>
                          <w:t>(yoy;%)</w:t>
                        </w:r>
                      </w:p>
                    </w:tc>
                  </w:tr>
                  <w:tr>
                    <w:trPr>
                      <w:trHeight w:val="192" w:hRule="atLeast"/>
                    </w:trPr>
                    <w:tc>
                      <w:tcPr>
                        <w:tcW w:w="1303" w:type="dxa"/>
                        <w:tcBorders>
                          <w:top w:val="single" w:sz="12" w:space="0" w:color="FFFFFF"/>
                          <w:left w:val="nil"/>
                          <w:bottom w:val="single" w:sz="12" w:space="0" w:color="FFFFFF"/>
                          <w:right w:val="single" w:sz="8" w:space="0" w:color="FFFFFF"/>
                        </w:tcBorders>
                        <w:shd w:val="clear" w:color="auto" w:fill="C5D9F0"/>
                      </w:tcPr>
                      <w:p>
                        <w:pPr>
                          <w:pStyle w:val="TableParagraph"/>
                          <w:spacing w:line="154" w:lineRule="exact" w:before="18"/>
                          <w:ind w:left="13"/>
                          <w:rPr>
                            <w:rFonts w:ascii="Arial"/>
                            <w:sz w:val="15"/>
                          </w:rPr>
                        </w:pPr>
                        <w:r>
                          <w:rPr>
                            <w:rFonts w:ascii="Arial"/>
                            <w:color w:val="231F20"/>
                            <w:w w:val="90"/>
                            <w:sz w:val="15"/>
                          </w:rPr>
                          <w:t>APBN</w:t>
                        </w:r>
                      </w:p>
                    </w:tc>
                    <w:tc>
                      <w:tcPr>
                        <w:tcW w:w="1201"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425"/>
                          <w:rPr>
                            <w:rFonts w:ascii="Arial"/>
                            <w:sz w:val="15"/>
                          </w:rPr>
                        </w:pPr>
                        <w:r>
                          <w:rPr>
                            <w:rFonts w:ascii="Arial"/>
                            <w:color w:val="231F20"/>
                            <w:w w:val="90"/>
                            <w:sz w:val="15"/>
                          </w:rPr>
                          <w:t>8.832</w:t>
                        </w:r>
                      </w:p>
                    </w:tc>
                    <w:tc>
                      <w:tcPr>
                        <w:tcW w:w="955"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199" w:right="190"/>
                          <w:jc w:val="center"/>
                          <w:rPr>
                            <w:rFonts w:ascii="Arial"/>
                            <w:sz w:val="15"/>
                          </w:rPr>
                        </w:pPr>
                        <w:r>
                          <w:rPr>
                            <w:rFonts w:ascii="Arial"/>
                            <w:color w:val="231F20"/>
                            <w:w w:val="90"/>
                            <w:sz w:val="15"/>
                          </w:rPr>
                          <w:t>26,79%</w:t>
                        </w:r>
                      </w:p>
                    </w:tc>
                    <w:tc>
                      <w:tcPr>
                        <w:tcW w:w="1337"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462"/>
                          <w:rPr>
                            <w:rFonts w:ascii="Arial"/>
                            <w:sz w:val="15"/>
                          </w:rPr>
                        </w:pPr>
                        <w:r>
                          <w:rPr>
                            <w:rFonts w:ascii="Arial"/>
                            <w:color w:val="231F20"/>
                            <w:w w:val="90"/>
                            <w:sz w:val="15"/>
                          </w:rPr>
                          <w:t>10.524</w:t>
                        </w:r>
                      </w:p>
                    </w:tc>
                    <w:tc>
                      <w:tcPr>
                        <w:tcW w:w="1171"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333" w:right="319"/>
                          <w:jc w:val="center"/>
                          <w:rPr>
                            <w:rFonts w:ascii="Arial"/>
                            <w:sz w:val="15"/>
                          </w:rPr>
                        </w:pPr>
                        <w:r>
                          <w:rPr>
                            <w:rFonts w:ascii="Arial"/>
                            <w:color w:val="231F20"/>
                            <w:w w:val="90"/>
                            <w:sz w:val="15"/>
                          </w:rPr>
                          <w:t>28,04%</w:t>
                        </w:r>
                      </w:p>
                    </w:tc>
                    <w:tc>
                      <w:tcPr>
                        <w:tcW w:w="715"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right="181"/>
                          <w:jc w:val="right"/>
                          <w:rPr>
                            <w:rFonts w:ascii="Arial"/>
                            <w:sz w:val="15"/>
                          </w:rPr>
                        </w:pPr>
                        <w:r>
                          <w:rPr>
                            <w:rFonts w:ascii="Arial"/>
                            <w:color w:val="231F20"/>
                            <w:w w:val="80"/>
                            <w:sz w:val="15"/>
                          </w:rPr>
                          <w:t>19,16</w:t>
                        </w:r>
                      </w:p>
                    </w:tc>
                    <w:tc>
                      <w:tcPr>
                        <w:tcW w:w="1165"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375"/>
                          <w:rPr>
                            <w:rFonts w:ascii="Arial"/>
                            <w:sz w:val="15"/>
                          </w:rPr>
                        </w:pPr>
                        <w:r>
                          <w:rPr>
                            <w:rFonts w:ascii="Arial"/>
                            <w:color w:val="231F20"/>
                            <w:w w:val="90"/>
                            <w:sz w:val="15"/>
                          </w:rPr>
                          <w:t>11.485</w:t>
                        </w:r>
                      </w:p>
                    </w:tc>
                    <w:tc>
                      <w:tcPr>
                        <w:tcW w:w="1159"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325" w:right="315"/>
                          <w:jc w:val="center"/>
                          <w:rPr>
                            <w:rFonts w:ascii="Arial"/>
                            <w:sz w:val="15"/>
                          </w:rPr>
                        </w:pPr>
                        <w:r>
                          <w:rPr>
                            <w:rFonts w:ascii="Arial"/>
                            <w:color w:val="231F20"/>
                            <w:w w:val="90"/>
                            <w:sz w:val="15"/>
                          </w:rPr>
                          <w:t>29,22%</w:t>
                        </w:r>
                      </w:p>
                    </w:tc>
                    <w:tc>
                      <w:tcPr>
                        <w:tcW w:w="556" w:type="dxa"/>
                        <w:tcBorders>
                          <w:top w:val="single" w:sz="12" w:space="0" w:color="FFFFFF"/>
                          <w:left w:val="single" w:sz="8" w:space="0" w:color="FFFFFF"/>
                          <w:bottom w:val="single" w:sz="12" w:space="0" w:color="FFFFFF"/>
                          <w:right w:val="nil"/>
                        </w:tcBorders>
                        <w:shd w:val="clear" w:color="auto" w:fill="C5D9F0"/>
                      </w:tcPr>
                      <w:p>
                        <w:pPr>
                          <w:pStyle w:val="TableParagraph"/>
                          <w:spacing w:line="154" w:lineRule="exact" w:before="18"/>
                          <w:ind w:left="114" w:right="78"/>
                          <w:jc w:val="center"/>
                          <w:rPr>
                            <w:rFonts w:ascii="Arial"/>
                            <w:sz w:val="15"/>
                          </w:rPr>
                        </w:pPr>
                        <w:r>
                          <w:rPr>
                            <w:rFonts w:ascii="Arial"/>
                            <w:color w:val="231F20"/>
                            <w:w w:val="90"/>
                            <w:sz w:val="15"/>
                          </w:rPr>
                          <w:t>9,13</w:t>
                        </w:r>
                      </w:p>
                    </w:tc>
                  </w:tr>
                  <w:tr>
                    <w:trPr>
                      <w:trHeight w:val="192" w:hRule="atLeast"/>
                    </w:trPr>
                    <w:tc>
                      <w:tcPr>
                        <w:tcW w:w="1303" w:type="dxa"/>
                        <w:tcBorders>
                          <w:top w:val="single" w:sz="12" w:space="0" w:color="FFFFFF"/>
                          <w:left w:val="nil"/>
                          <w:bottom w:val="single" w:sz="12" w:space="0" w:color="FFFFFF"/>
                          <w:right w:val="single" w:sz="8" w:space="0" w:color="FFFFFF"/>
                        </w:tcBorders>
                        <w:shd w:val="clear" w:color="auto" w:fill="C5D9F0"/>
                      </w:tcPr>
                      <w:p>
                        <w:pPr>
                          <w:pStyle w:val="TableParagraph"/>
                          <w:spacing w:line="154" w:lineRule="exact" w:before="18"/>
                          <w:ind w:left="13"/>
                          <w:rPr>
                            <w:rFonts w:ascii="Arial"/>
                            <w:sz w:val="15"/>
                          </w:rPr>
                        </w:pPr>
                        <w:r>
                          <w:rPr>
                            <w:rFonts w:ascii="Arial"/>
                            <w:color w:val="231F20"/>
                            <w:w w:val="90"/>
                            <w:sz w:val="15"/>
                          </w:rPr>
                          <w:t>APBD Provinsi</w:t>
                        </w:r>
                      </w:p>
                    </w:tc>
                    <w:tc>
                      <w:tcPr>
                        <w:tcW w:w="1201"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425"/>
                          <w:rPr>
                            <w:rFonts w:ascii="Arial"/>
                            <w:sz w:val="15"/>
                          </w:rPr>
                        </w:pPr>
                        <w:r>
                          <w:rPr>
                            <w:rFonts w:ascii="Arial"/>
                            <w:color w:val="231F20"/>
                            <w:w w:val="90"/>
                            <w:sz w:val="15"/>
                          </w:rPr>
                          <w:t>5.816</w:t>
                        </w:r>
                      </w:p>
                    </w:tc>
                    <w:tc>
                      <w:tcPr>
                        <w:tcW w:w="955"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199" w:right="191"/>
                          <w:jc w:val="center"/>
                          <w:rPr>
                            <w:rFonts w:ascii="Arial"/>
                            <w:sz w:val="15"/>
                          </w:rPr>
                        </w:pPr>
                        <w:r>
                          <w:rPr>
                            <w:rFonts w:ascii="Arial"/>
                            <w:color w:val="231F20"/>
                            <w:w w:val="90"/>
                            <w:sz w:val="15"/>
                          </w:rPr>
                          <w:t>17,64%</w:t>
                        </w:r>
                      </w:p>
                    </w:tc>
                    <w:tc>
                      <w:tcPr>
                        <w:tcW w:w="1337"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493"/>
                          <w:rPr>
                            <w:rFonts w:ascii="Arial"/>
                            <w:sz w:val="15"/>
                          </w:rPr>
                        </w:pPr>
                        <w:r>
                          <w:rPr>
                            <w:rFonts w:ascii="Arial"/>
                            <w:color w:val="231F20"/>
                            <w:w w:val="90"/>
                            <w:sz w:val="15"/>
                          </w:rPr>
                          <w:t>6.750</w:t>
                        </w:r>
                      </w:p>
                    </w:tc>
                    <w:tc>
                      <w:tcPr>
                        <w:tcW w:w="1171"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333" w:right="319"/>
                          <w:jc w:val="center"/>
                          <w:rPr>
                            <w:rFonts w:ascii="Arial"/>
                            <w:sz w:val="15"/>
                          </w:rPr>
                        </w:pPr>
                        <w:r>
                          <w:rPr>
                            <w:rFonts w:ascii="Arial"/>
                            <w:color w:val="231F20"/>
                            <w:w w:val="90"/>
                            <w:sz w:val="15"/>
                          </w:rPr>
                          <w:t>17,98%</w:t>
                        </w:r>
                      </w:p>
                    </w:tc>
                    <w:tc>
                      <w:tcPr>
                        <w:tcW w:w="715"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right="181"/>
                          <w:jc w:val="right"/>
                          <w:rPr>
                            <w:rFonts w:ascii="Arial"/>
                            <w:sz w:val="15"/>
                          </w:rPr>
                        </w:pPr>
                        <w:r>
                          <w:rPr>
                            <w:rFonts w:ascii="Arial"/>
                            <w:color w:val="231F20"/>
                            <w:w w:val="80"/>
                            <w:sz w:val="15"/>
                          </w:rPr>
                          <w:t>16,05</w:t>
                        </w:r>
                      </w:p>
                    </w:tc>
                    <w:tc>
                      <w:tcPr>
                        <w:tcW w:w="1165"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406"/>
                          <w:rPr>
                            <w:rFonts w:ascii="Arial"/>
                            <w:sz w:val="15"/>
                          </w:rPr>
                        </w:pPr>
                        <w:r>
                          <w:rPr>
                            <w:rFonts w:ascii="Arial"/>
                            <w:color w:val="231F20"/>
                            <w:w w:val="90"/>
                            <w:sz w:val="15"/>
                          </w:rPr>
                          <w:t>6.664</w:t>
                        </w:r>
                      </w:p>
                    </w:tc>
                    <w:tc>
                      <w:tcPr>
                        <w:tcW w:w="1159"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325" w:right="315"/>
                          <w:jc w:val="center"/>
                          <w:rPr>
                            <w:rFonts w:ascii="Arial"/>
                            <w:sz w:val="15"/>
                          </w:rPr>
                        </w:pPr>
                        <w:r>
                          <w:rPr>
                            <w:rFonts w:ascii="Arial"/>
                            <w:color w:val="231F20"/>
                            <w:w w:val="90"/>
                            <w:sz w:val="15"/>
                          </w:rPr>
                          <w:t>16,95%</w:t>
                        </w:r>
                      </w:p>
                    </w:tc>
                    <w:tc>
                      <w:tcPr>
                        <w:tcW w:w="556" w:type="dxa"/>
                        <w:tcBorders>
                          <w:top w:val="single" w:sz="12" w:space="0" w:color="FFFFFF"/>
                          <w:left w:val="single" w:sz="8" w:space="0" w:color="FFFFFF"/>
                          <w:bottom w:val="single" w:sz="12" w:space="0" w:color="FFFFFF"/>
                          <w:right w:val="nil"/>
                        </w:tcBorders>
                        <w:shd w:val="clear" w:color="auto" w:fill="C5D9F0"/>
                      </w:tcPr>
                      <w:p>
                        <w:pPr>
                          <w:pStyle w:val="TableParagraph"/>
                          <w:spacing w:line="154" w:lineRule="exact" w:before="18"/>
                          <w:ind w:left="119" w:right="78"/>
                          <w:jc w:val="center"/>
                          <w:rPr>
                            <w:rFonts w:ascii="Arial"/>
                            <w:sz w:val="15"/>
                          </w:rPr>
                        </w:pPr>
                        <w:r>
                          <w:rPr>
                            <w:rFonts w:ascii="Arial"/>
                            <w:color w:val="231F20"/>
                            <w:w w:val="90"/>
                            <w:sz w:val="15"/>
                          </w:rPr>
                          <w:t>-1,27</w:t>
                        </w:r>
                      </w:p>
                    </w:tc>
                  </w:tr>
                  <w:tr>
                    <w:trPr>
                      <w:trHeight w:val="192" w:hRule="atLeast"/>
                    </w:trPr>
                    <w:tc>
                      <w:tcPr>
                        <w:tcW w:w="1303" w:type="dxa"/>
                        <w:tcBorders>
                          <w:top w:val="single" w:sz="12" w:space="0" w:color="FFFFFF"/>
                          <w:left w:val="nil"/>
                          <w:bottom w:val="single" w:sz="12" w:space="0" w:color="FFFFFF"/>
                          <w:right w:val="single" w:sz="8" w:space="0" w:color="FFFFFF"/>
                        </w:tcBorders>
                        <w:shd w:val="clear" w:color="auto" w:fill="C5D9F0"/>
                      </w:tcPr>
                      <w:p>
                        <w:pPr>
                          <w:pStyle w:val="TableParagraph"/>
                          <w:spacing w:line="154" w:lineRule="exact" w:before="18"/>
                          <w:ind w:left="13"/>
                          <w:rPr>
                            <w:rFonts w:ascii="Arial"/>
                            <w:sz w:val="15"/>
                          </w:rPr>
                        </w:pPr>
                        <w:r>
                          <w:rPr>
                            <w:rFonts w:ascii="Arial"/>
                            <w:color w:val="231F20"/>
                            <w:spacing w:val="-9"/>
                            <w:w w:val="85"/>
                            <w:sz w:val="15"/>
                          </w:rPr>
                          <w:t>APBD </w:t>
                        </w:r>
                        <w:r>
                          <w:rPr>
                            <w:rFonts w:ascii="Arial"/>
                            <w:color w:val="231F20"/>
                            <w:spacing w:val="-3"/>
                            <w:w w:val="85"/>
                            <w:sz w:val="15"/>
                          </w:rPr>
                          <w:t>Kabupaten/Kota</w:t>
                        </w:r>
                      </w:p>
                    </w:tc>
                    <w:tc>
                      <w:tcPr>
                        <w:tcW w:w="1201"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395"/>
                          <w:rPr>
                            <w:rFonts w:ascii="Arial"/>
                            <w:sz w:val="15"/>
                          </w:rPr>
                        </w:pPr>
                        <w:r>
                          <w:rPr>
                            <w:rFonts w:ascii="Arial"/>
                            <w:color w:val="231F20"/>
                            <w:w w:val="90"/>
                            <w:sz w:val="15"/>
                          </w:rPr>
                          <w:t>18.315</w:t>
                        </w:r>
                      </w:p>
                    </w:tc>
                    <w:tc>
                      <w:tcPr>
                        <w:tcW w:w="955"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199" w:right="190"/>
                          <w:jc w:val="center"/>
                          <w:rPr>
                            <w:rFonts w:ascii="Arial"/>
                            <w:sz w:val="15"/>
                          </w:rPr>
                        </w:pPr>
                        <w:r>
                          <w:rPr>
                            <w:rFonts w:ascii="Arial"/>
                            <w:color w:val="231F20"/>
                            <w:w w:val="90"/>
                            <w:sz w:val="15"/>
                          </w:rPr>
                          <w:t>55,56%</w:t>
                        </w:r>
                      </w:p>
                    </w:tc>
                    <w:tc>
                      <w:tcPr>
                        <w:tcW w:w="1337"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462"/>
                          <w:rPr>
                            <w:rFonts w:ascii="Arial"/>
                            <w:sz w:val="15"/>
                          </w:rPr>
                        </w:pPr>
                        <w:r>
                          <w:rPr>
                            <w:rFonts w:ascii="Arial"/>
                            <w:color w:val="231F20"/>
                            <w:w w:val="90"/>
                            <w:sz w:val="15"/>
                          </w:rPr>
                          <w:t>20.263</w:t>
                        </w:r>
                      </w:p>
                    </w:tc>
                    <w:tc>
                      <w:tcPr>
                        <w:tcW w:w="1171"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333" w:right="319"/>
                          <w:jc w:val="center"/>
                          <w:rPr>
                            <w:rFonts w:ascii="Arial"/>
                            <w:sz w:val="15"/>
                          </w:rPr>
                        </w:pPr>
                        <w:r>
                          <w:rPr>
                            <w:rFonts w:ascii="Arial"/>
                            <w:color w:val="231F20"/>
                            <w:w w:val="90"/>
                            <w:sz w:val="15"/>
                          </w:rPr>
                          <w:t>53,98%</w:t>
                        </w:r>
                      </w:p>
                    </w:tc>
                    <w:tc>
                      <w:tcPr>
                        <w:tcW w:w="715"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right="181"/>
                          <w:jc w:val="right"/>
                          <w:rPr>
                            <w:rFonts w:ascii="Arial"/>
                            <w:sz w:val="15"/>
                          </w:rPr>
                        </w:pPr>
                        <w:r>
                          <w:rPr>
                            <w:rFonts w:ascii="Arial"/>
                            <w:color w:val="231F20"/>
                            <w:w w:val="80"/>
                            <w:sz w:val="15"/>
                          </w:rPr>
                          <w:t>10,64</w:t>
                        </w:r>
                      </w:p>
                    </w:tc>
                    <w:tc>
                      <w:tcPr>
                        <w:tcW w:w="1165"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375"/>
                          <w:rPr>
                            <w:rFonts w:ascii="Arial"/>
                            <w:sz w:val="15"/>
                          </w:rPr>
                        </w:pPr>
                        <w:r>
                          <w:rPr>
                            <w:rFonts w:ascii="Arial"/>
                            <w:color w:val="231F20"/>
                            <w:w w:val="90"/>
                            <w:sz w:val="15"/>
                          </w:rPr>
                          <w:t>21.161</w:t>
                        </w:r>
                      </w:p>
                    </w:tc>
                    <w:tc>
                      <w:tcPr>
                        <w:tcW w:w="1159"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54" w:lineRule="exact" w:before="18"/>
                          <w:ind w:left="325" w:right="315"/>
                          <w:jc w:val="center"/>
                          <w:rPr>
                            <w:rFonts w:ascii="Arial"/>
                            <w:sz w:val="15"/>
                          </w:rPr>
                        </w:pPr>
                        <w:r>
                          <w:rPr>
                            <w:rFonts w:ascii="Arial"/>
                            <w:color w:val="231F20"/>
                            <w:w w:val="90"/>
                            <w:sz w:val="15"/>
                          </w:rPr>
                          <w:t>53,83%</w:t>
                        </w:r>
                      </w:p>
                    </w:tc>
                    <w:tc>
                      <w:tcPr>
                        <w:tcW w:w="556" w:type="dxa"/>
                        <w:tcBorders>
                          <w:top w:val="single" w:sz="12" w:space="0" w:color="FFFFFF"/>
                          <w:left w:val="single" w:sz="8" w:space="0" w:color="FFFFFF"/>
                          <w:bottom w:val="single" w:sz="12" w:space="0" w:color="FFFFFF"/>
                          <w:right w:val="nil"/>
                        </w:tcBorders>
                        <w:shd w:val="clear" w:color="auto" w:fill="C5D9F0"/>
                      </w:tcPr>
                      <w:p>
                        <w:pPr>
                          <w:pStyle w:val="TableParagraph"/>
                          <w:spacing w:line="154" w:lineRule="exact" w:before="18"/>
                          <w:ind w:left="114" w:right="78"/>
                          <w:jc w:val="center"/>
                          <w:rPr>
                            <w:rFonts w:ascii="Arial"/>
                            <w:sz w:val="15"/>
                          </w:rPr>
                        </w:pPr>
                        <w:r>
                          <w:rPr>
                            <w:rFonts w:ascii="Arial"/>
                            <w:color w:val="231F20"/>
                            <w:w w:val="90"/>
                            <w:sz w:val="15"/>
                          </w:rPr>
                          <w:t>4,43</w:t>
                        </w:r>
                      </w:p>
                    </w:tc>
                  </w:tr>
                  <w:tr>
                    <w:trPr>
                      <w:trHeight w:val="195" w:hRule="atLeast"/>
                    </w:trPr>
                    <w:tc>
                      <w:tcPr>
                        <w:tcW w:w="1303" w:type="dxa"/>
                        <w:tcBorders>
                          <w:top w:val="single" w:sz="12" w:space="0" w:color="FFFFFF"/>
                          <w:left w:val="nil"/>
                          <w:right w:val="single" w:sz="8" w:space="0" w:color="FFFFFF"/>
                        </w:tcBorders>
                        <w:shd w:val="clear" w:color="auto" w:fill="0F233D"/>
                      </w:tcPr>
                      <w:p>
                        <w:pPr>
                          <w:pStyle w:val="TableParagraph"/>
                          <w:spacing w:line="157" w:lineRule="exact" w:before="18"/>
                          <w:ind w:left="6"/>
                          <w:rPr>
                            <w:rFonts w:ascii="Arial"/>
                            <w:sz w:val="15"/>
                          </w:rPr>
                        </w:pPr>
                        <w:r>
                          <w:rPr>
                            <w:rFonts w:ascii="Arial"/>
                            <w:color w:val="FFFFFF"/>
                            <w:w w:val="90"/>
                            <w:sz w:val="15"/>
                          </w:rPr>
                          <w:t>TOTAL</w:t>
                        </w:r>
                      </w:p>
                    </w:tc>
                    <w:tc>
                      <w:tcPr>
                        <w:tcW w:w="1201" w:type="dxa"/>
                        <w:tcBorders>
                          <w:top w:val="single" w:sz="12" w:space="0" w:color="FFFFFF"/>
                          <w:left w:val="single" w:sz="8" w:space="0" w:color="FFFFFF"/>
                          <w:right w:val="single" w:sz="8" w:space="0" w:color="FFFFFF"/>
                        </w:tcBorders>
                        <w:shd w:val="clear" w:color="auto" w:fill="0F233D"/>
                      </w:tcPr>
                      <w:p>
                        <w:pPr>
                          <w:pStyle w:val="TableParagraph"/>
                          <w:spacing w:line="157" w:lineRule="exact" w:before="18"/>
                          <w:ind w:left="395"/>
                          <w:rPr>
                            <w:rFonts w:ascii="Arial"/>
                            <w:sz w:val="15"/>
                          </w:rPr>
                        </w:pPr>
                        <w:r>
                          <w:rPr>
                            <w:rFonts w:ascii="Arial"/>
                            <w:color w:val="FFFFFF"/>
                            <w:w w:val="90"/>
                            <w:sz w:val="15"/>
                          </w:rPr>
                          <w:t>32.963</w:t>
                        </w:r>
                      </w:p>
                    </w:tc>
                    <w:tc>
                      <w:tcPr>
                        <w:tcW w:w="955" w:type="dxa"/>
                        <w:tcBorders>
                          <w:top w:val="single" w:sz="12" w:space="0" w:color="FFFFFF"/>
                          <w:left w:val="single" w:sz="8" w:space="0" w:color="FFFFFF"/>
                          <w:right w:val="single" w:sz="8" w:space="0" w:color="FFFFFF"/>
                        </w:tcBorders>
                        <w:shd w:val="clear" w:color="auto" w:fill="0F233D"/>
                      </w:tcPr>
                      <w:p>
                        <w:pPr>
                          <w:pStyle w:val="TableParagraph"/>
                          <w:rPr>
                            <w:rFonts w:ascii="Times New Roman"/>
                            <w:sz w:val="12"/>
                          </w:rPr>
                        </w:pPr>
                      </w:p>
                    </w:tc>
                    <w:tc>
                      <w:tcPr>
                        <w:tcW w:w="1337" w:type="dxa"/>
                        <w:tcBorders>
                          <w:top w:val="single" w:sz="12" w:space="0" w:color="FFFFFF"/>
                          <w:left w:val="single" w:sz="8" w:space="0" w:color="FFFFFF"/>
                          <w:right w:val="single" w:sz="8" w:space="0" w:color="FFFFFF"/>
                        </w:tcBorders>
                        <w:shd w:val="clear" w:color="auto" w:fill="0F233D"/>
                      </w:tcPr>
                      <w:p>
                        <w:pPr>
                          <w:pStyle w:val="TableParagraph"/>
                          <w:spacing w:line="157" w:lineRule="exact" w:before="18"/>
                          <w:ind w:left="462"/>
                          <w:rPr>
                            <w:rFonts w:ascii="Arial"/>
                            <w:sz w:val="15"/>
                          </w:rPr>
                        </w:pPr>
                        <w:r>
                          <w:rPr>
                            <w:rFonts w:ascii="Arial"/>
                            <w:color w:val="FFFFFF"/>
                            <w:w w:val="90"/>
                            <w:sz w:val="15"/>
                          </w:rPr>
                          <w:t>37.537</w:t>
                        </w:r>
                      </w:p>
                    </w:tc>
                    <w:tc>
                      <w:tcPr>
                        <w:tcW w:w="1171" w:type="dxa"/>
                        <w:tcBorders>
                          <w:top w:val="single" w:sz="12" w:space="0" w:color="FFFFFF"/>
                          <w:left w:val="single" w:sz="8" w:space="0" w:color="FFFFFF"/>
                          <w:right w:val="single" w:sz="8" w:space="0" w:color="FFFFFF"/>
                        </w:tcBorders>
                        <w:shd w:val="clear" w:color="auto" w:fill="0F233D"/>
                      </w:tcPr>
                      <w:p>
                        <w:pPr>
                          <w:pStyle w:val="TableParagraph"/>
                          <w:rPr>
                            <w:rFonts w:ascii="Times New Roman"/>
                            <w:sz w:val="12"/>
                          </w:rPr>
                        </w:pPr>
                      </w:p>
                    </w:tc>
                    <w:tc>
                      <w:tcPr>
                        <w:tcW w:w="715" w:type="dxa"/>
                        <w:tcBorders>
                          <w:top w:val="single" w:sz="12" w:space="0" w:color="FFFFFF"/>
                          <w:left w:val="single" w:sz="8" w:space="0" w:color="FFFFFF"/>
                          <w:right w:val="single" w:sz="8" w:space="0" w:color="FFFFFF"/>
                        </w:tcBorders>
                        <w:shd w:val="clear" w:color="auto" w:fill="0F233D"/>
                      </w:tcPr>
                      <w:p>
                        <w:pPr>
                          <w:pStyle w:val="TableParagraph"/>
                          <w:spacing w:line="157" w:lineRule="exact" w:before="18"/>
                          <w:ind w:right="181"/>
                          <w:jc w:val="right"/>
                          <w:rPr>
                            <w:rFonts w:ascii="Arial"/>
                            <w:sz w:val="15"/>
                          </w:rPr>
                        </w:pPr>
                        <w:r>
                          <w:rPr>
                            <w:rFonts w:ascii="Arial"/>
                            <w:color w:val="FFFFFF"/>
                            <w:w w:val="80"/>
                            <w:sz w:val="15"/>
                          </w:rPr>
                          <w:t>13,88</w:t>
                        </w:r>
                      </w:p>
                    </w:tc>
                    <w:tc>
                      <w:tcPr>
                        <w:tcW w:w="1165" w:type="dxa"/>
                        <w:tcBorders>
                          <w:top w:val="single" w:sz="12" w:space="0" w:color="FFFFFF"/>
                          <w:left w:val="single" w:sz="8" w:space="0" w:color="FFFFFF"/>
                          <w:right w:val="single" w:sz="8" w:space="0" w:color="FFFFFF"/>
                        </w:tcBorders>
                        <w:shd w:val="clear" w:color="auto" w:fill="0F233D"/>
                      </w:tcPr>
                      <w:p>
                        <w:pPr>
                          <w:pStyle w:val="TableParagraph"/>
                          <w:spacing w:line="157" w:lineRule="exact" w:before="18"/>
                          <w:ind w:left="375"/>
                          <w:rPr>
                            <w:rFonts w:ascii="Arial"/>
                            <w:sz w:val="15"/>
                          </w:rPr>
                        </w:pPr>
                        <w:r>
                          <w:rPr>
                            <w:rFonts w:ascii="Arial"/>
                            <w:color w:val="FFFFFF"/>
                            <w:w w:val="90"/>
                            <w:sz w:val="15"/>
                          </w:rPr>
                          <w:t>39.310</w:t>
                        </w:r>
                      </w:p>
                    </w:tc>
                    <w:tc>
                      <w:tcPr>
                        <w:tcW w:w="1159" w:type="dxa"/>
                        <w:tcBorders>
                          <w:top w:val="single" w:sz="12" w:space="0" w:color="FFFFFF"/>
                          <w:left w:val="single" w:sz="8" w:space="0" w:color="FFFFFF"/>
                          <w:right w:val="single" w:sz="8" w:space="0" w:color="FFFFFF"/>
                        </w:tcBorders>
                        <w:shd w:val="clear" w:color="auto" w:fill="0F233D"/>
                      </w:tcPr>
                      <w:p>
                        <w:pPr>
                          <w:pStyle w:val="TableParagraph"/>
                          <w:rPr>
                            <w:rFonts w:ascii="Times New Roman"/>
                            <w:sz w:val="12"/>
                          </w:rPr>
                        </w:pPr>
                      </w:p>
                    </w:tc>
                    <w:tc>
                      <w:tcPr>
                        <w:tcW w:w="556" w:type="dxa"/>
                        <w:tcBorders>
                          <w:top w:val="single" w:sz="12" w:space="0" w:color="FFFFFF"/>
                          <w:left w:val="single" w:sz="8" w:space="0" w:color="FFFFFF"/>
                          <w:right w:val="nil"/>
                        </w:tcBorders>
                        <w:shd w:val="clear" w:color="auto" w:fill="0F233D"/>
                      </w:tcPr>
                      <w:p>
                        <w:pPr>
                          <w:pStyle w:val="TableParagraph"/>
                          <w:spacing w:line="157" w:lineRule="exact" w:before="18"/>
                          <w:ind w:left="114" w:right="78"/>
                          <w:jc w:val="center"/>
                          <w:rPr>
                            <w:rFonts w:ascii="Arial"/>
                            <w:sz w:val="15"/>
                          </w:rPr>
                        </w:pPr>
                        <w:r>
                          <w:rPr>
                            <w:rFonts w:ascii="Arial"/>
                            <w:color w:val="FFFFFF"/>
                            <w:w w:val="90"/>
                            <w:sz w:val="15"/>
                          </w:rPr>
                          <w:t>4,72</w:t>
                        </w:r>
                      </w:p>
                    </w:tc>
                  </w:tr>
                </w:tbl>
                <w:p>
                  <w:pPr>
                    <w:pStyle w:val="BodyText"/>
                  </w:pPr>
                </w:p>
              </w:txbxContent>
            </v:textbox>
            <w10:wrap type="none"/>
          </v:shape>
        </w:pict>
      </w:r>
      <w:r>
        <w:rPr>
          <w:b/>
          <w:color w:val="231F20"/>
          <w:w w:val="105"/>
          <w:sz w:val="20"/>
        </w:rPr>
        <w:t>Sejalan dengan melambatnya pagu anggaran belanja Pemerintah tahun 2018, pagu anggaran pendapatan Pemerintah di Wilayah  Bali  </w:t>
      </w:r>
      <w:r>
        <w:rPr>
          <w:b/>
          <w:color w:val="231F20"/>
          <w:spacing w:val="-4"/>
          <w:w w:val="105"/>
          <w:sz w:val="20"/>
        </w:rPr>
        <w:t>tahun </w:t>
      </w:r>
      <w:r>
        <w:rPr>
          <w:b/>
          <w:color w:val="231F20"/>
          <w:w w:val="105"/>
          <w:sz w:val="20"/>
        </w:rPr>
        <w:t>2018 juga menunjukkan perlambatan. </w:t>
      </w:r>
      <w:r>
        <w:rPr>
          <w:color w:val="231F20"/>
          <w:spacing w:val="-5"/>
          <w:w w:val="105"/>
          <w:sz w:val="20"/>
        </w:rPr>
        <w:t>Pagu </w:t>
      </w:r>
      <w:r>
        <w:rPr>
          <w:color w:val="231F20"/>
          <w:w w:val="105"/>
          <w:sz w:val="20"/>
        </w:rPr>
        <w:t>anggaran pendapatan 2018 sebesar Rp 25,44 </w:t>
      </w:r>
      <w:r>
        <w:rPr>
          <w:color w:val="231F20"/>
          <w:spacing w:val="-3"/>
          <w:w w:val="105"/>
          <w:sz w:val="20"/>
        </w:rPr>
        <w:t>triliun </w:t>
      </w:r>
      <w:r>
        <w:rPr>
          <w:color w:val="231F20"/>
          <w:w w:val="105"/>
          <w:sz w:val="20"/>
        </w:rPr>
        <w:t>atau tumbuh 4,52% (yoy), melambat dibanding pertumbuhan pagu anggaran pendapatan 2017 </w:t>
      </w:r>
      <w:r>
        <w:rPr>
          <w:color w:val="231F20"/>
          <w:spacing w:val="-4"/>
          <w:w w:val="105"/>
          <w:sz w:val="20"/>
        </w:rPr>
        <w:t>yang </w:t>
      </w:r>
      <w:r>
        <w:rPr>
          <w:color w:val="231F20"/>
          <w:w w:val="105"/>
          <w:sz w:val="20"/>
        </w:rPr>
        <w:t>sebesar 12,62% (yoy). </w:t>
      </w:r>
      <w:r>
        <w:rPr>
          <w:b/>
          <w:color w:val="231F20"/>
          <w:w w:val="105"/>
          <w:sz w:val="20"/>
        </w:rPr>
        <w:t>Kondisi ini disebabkan </w:t>
      </w:r>
      <w:r>
        <w:rPr>
          <w:b/>
          <w:color w:val="231F20"/>
          <w:spacing w:val="-4"/>
          <w:w w:val="105"/>
          <w:sz w:val="20"/>
        </w:rPr>
        <w:t>oleh </w:t>
      </w:r>
      <w:r>
        <w:rPr>
          <w:b/>
          <w:color w:val="231F20"/>
          <w:w w:val="105"/>
          <w:sz w:val="20"/>
        </w:rPr>
        <w:t>penurunan pagu anggaran  pendapatan  </w:t>
      </w:r>
      <w:r>
        <w:rPr>
          <w:b/>
          <w:color w:val="231F20"/>
          <w:spacing w:val="-4"/>
          <w:w w:val="105"/>
          <w:sz w:val="20"/>
        </w:rPr>
        <w:t>untuk </w:t>
      </w:r>
      <w:r>
        <w:rPr>
          <w:b/>
          <w:color w:val="231F20"/>
          <w:w w:val="105"/>
          <w:sz w:val="20"/>
        </w:rPr>
        <w:t>APBD Provinsi Bali 2018 sebesar 3,89% (yoy), </w:t>
      </w:r>
      <w:r>
        <w:rPr>
          <w:color w:val="231F20"/>
          <w:w w:val="105"/>
          <w:sz w:val="20"/>
        </w:rPr>
        <w:t>dibanding 2017 yang tumbuh sebesar 19,25% </w:t>
      </w:r>
      <w:r>
        <w:rPr>
          <w:color w:val="231F20"/>
          <w:spacing w:val="-3"/>
          <w:w w:val="105"/>
          <w:sz w:val="20"/>
        </w:rPr>
        <w:t>(yoy), </w:t>
      </w:r>
      <w:r>
        <w:rPr>
          <w:color w:val="231F20"/>
          <w:w w:val="105"/>
          <w:sz w:val="20"/>
        </w:rPr>
        <w:t>seiring menurunnya pagu pendapatan asli </w:t>
      </w:r>
      <w:r>
        <w:rPr>
          <w:color w:val="231F20"/>
          <w:spacing w:val="-3"/>
          <w:w w:val="105"/>
          <w:sz w:val="20"/>
        </w:rPr>
        <w:t>daerah (PAD), </w:t>
      </w:r>
      <w:r>
        <w:rPr>
          <w:color w:val="231F20"/>
          <w:w w:val="105"/>
          <w:sz w:val="20"/>
        </w:rPr>
        <w:t>terutama penurunan pagu pendapatan </w:t>
      </w:r>
      <w:r>
        <w:rPr>
          <w:color w:val="231F20"/>
          <w:spacing w:val="-4"/>
          <w:w w:val="105"/>
          <w:sz w:val="20"/>
        </w:rPr>
        <w:t>pajak </w:t>
      </w:r>
      <w:r>
        <w:rPr>
          <w:color w:val="231F20"/>
          <w:w w:val="105"/>
          <w:sz w:val="20"/>
        </w:rPr>
        <w:t>daerah dan penurunan pagu pendapatan </w:t>
      </w:r>
      <w:r>
        <w:rPr>
          <w:color w:val="231F20"/>
          <w:spacing w:val="-3"/>
          <w:w w:val="105"/>
          <w:sz w:val="20"/>
        </w:rPr>
        <w:t>transfer </w:t>
      </w:r>
      <w:r>
        <w:rPr>
          <w:color w:val="231F20"/>
          <w:w w:val="105"/>
          <w:sz w:val="20"/>
        </w:rPr>
        <w:t>(terutama disebabkan penurunan pagu DAK) </w:t>
      </w:r>
      <w:r>
        <w:rPr>
          <w:color w:val="231F20"/>
          <w:spacing w:val="-3"/>
          <w:w w:val="105"/>
          <w:sz w:val="20"/>
        </w:rPr>
        <w:t>serta </w:t>
      </w:r>
      <w:r>
        <w:rPr>
          <w:color w:val="231F20"/>
          <w:w w:val="105"/>
          <w:sz w:val="20"/>
        </w:rPr>
        <w:t>penurunan pagu lain-lain pendapatan yang </w:t>
      </w:r>
      <w:r>
        <w:rPr>
          <w:color w:val="231F20"/>
          <w:spacing w:val="-6"/>
          <w:w w:val="105"/>
          <w:sz w:val="20"/>
        </w:rPr>
        <w:t>sah </w:t>
      </w:r>
      <w:r>
        <w:rPr>
          <w:color w:val="231F20"/>
          <w:w w:val="105"/>
          <w:sz w:val="20"/>
        </w:rPr>
        <w:t>(seiring tidak adanya lagi bantuan keuangan </w:t>
      </w:r>
      <w:r>
        <w:rPr>
          <w:color w:val="231F20"/>
          <w:spacing w:val="-4"/>
          <w:w w:val="105"/>
          <w:sz w:val="20"/>
        </w:rPr>
        <w:t>dari </w:t>
      </w:r>
      <w:r>
        <w:rPr>
          <w:color w:val="231F20"/>
          <w:w w:val="105"/>
          <w:sz w:val="20"/>
        </w:rPr>
        <w:t>provinsi atau pemda</w:t>
      </w:r>
      <w:r>
        <w:rPr>
          <w:color w:val="231F20"/>
          <w:spacing w:val="19"/>
          <w:w w:val="105"/>
          <w:sz w:val="20"/>
        </w:rPr>
        <w:t> </w:t>
      </w:r>
      <w:r>
        <w:rPr>
          <w:color w:val="231F20"/>
          <w:w w:val="105"/>
          <w:sz w:val="20"/>
        </w:rPr>
        <w:t>lainnya).</w:t>
      </w:r>
    </w:p>
    <w:p>
      <w:pPr>
        <w:pStyle w:val="BodyText"/>
        <w:spacing w:before="7"/>
        <w:rPr>
          <w:sz w:val="10"/>
        </w:rPr>
      </w:pPr>
      <w:r>
        <w:rPr/>
        <w:pict>
          <v:rect style="position:absolute;margin-left:506.739014pt;margin-top:8.408190pt;width:29.872pt;height:20.165pt;mso-position-horizontal-relative:page;mso-position-vertical-relative:paragraph;z-index:20048;mso-wrap-distance-left:0;mso-wrap-distance-right:0" filled="true" fillcolor="#001f5f" stroked="false">
            <v:fill opacity="45875f" type="solid"/>
            <w10:wrap type="topAndBottom"/>
          </v:rect>
        </w:pic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17"/>
        </w:rPr>
      </w:pPr>
    </w:p>
    <w:p>
      <w:pPr>
        <w:spacing w:line="295" w:lineRule="auto" w:before="0"/>
        <w:ind w:left="2588" w:right="890" w:hanging="981"/>
        <w:jc w:val="left"/>
        <w:rPr>
          <w:i/>
          <w:sz w:val="12"/>
        </w:rPr>
      </w:pPr>
      <w:r>
        <w:rPr/>
        <w:pict>
          <v:group style="position:absolute;margin-left:512.422974pt;margin-top:47.278694pt;width:82.9pt;height:17.45pt;mso-position-horizontal-relative:page;mso-position-vertical-relative:paragraph;z-index:22192" coordorigin="10248,946" coordsize="1658,349">
            <v:rect style="position:absolute;left:10771;top:945;width:1134;height:349" filled="true" fillcolor="#1f3468" stroked="false">
              <v:fill opacity="26214f" type="solid"/>
            </v:rect>
            <v:shape style="position:absolute;left:10248;top:945;width:524;height:349" type="#_x0000_t202" filled="true" fillcolor="#1f3468" stroked="false">
              <v:textbox inset="0,0,0,0">
                <w:txbxContent>
                  <w:p>
                    <w:pPr>
                      <w:spacing w:before="40"/>
                      <w:ind w:left="131" w:right="131" w:firstLine="0"/>
                      <w:jc w:val="center"/>
                      <w:rPr>
                        <w:rFonts w:ascii="Arial"/>
                        <w:sz w:val="22"/>
                      </w:rPr>
                    </w:pPr>
                    <w:r>
                      <w:rPr>
                        <w:rFonts w:ascii="Arial"/>
                        <w:color w:val="FFFFFF"/>
                        <w:w w:val="80"/>
                        <w:sz w:val="22"/>
                      </w:rPr>
                      <w:t>53</w:t>
                    </w:r>
                  </w:p>
                </w:txbxContent>
              </v:textbox>
              <v:fill type="solid"/>
              <w10:wrap type="none"/>
            </v:shape>
            <w10:wrap type="none"/>
          </v:group>
        </w:pict>
      </w:r>
      <w:r>
        <w:rPr>
          <w:i/>
          <w:color w:val="231F20"/>
          <w:w w:val="105"/>
          <w:sz w:val="12"/>
        </w:rPr>
        <w:t>Sumber: Badan Pengelola Keuangan dan Aset Daerah, Provinsi Bali </w:t>
      </w:r>
      <w:r>
        <w:rPr>
          <w:i/>
          <w:color w:val="231F20"/>
          <w:w w:val="105"/>
          <w:sz w:val="12"/>
        </w:rPr>
        <w:t>Untuk APBN bersumber dari DJPBN Provinsi Bali</w:t>
      </w:r>
    </w:p>
    <w:p>
      <w:pPr>
        <w:spacing w:after="0" w:line="295" w:lineRule="auto"/>
        <w:jc w:val="left"/>
        <w:rPr>
          <w:sz w:val="12"/>
        </w:rPr>
        <w:sectPr>
          <w:type w:val="continuous"/>
          <w:pgSz w:w="11910" w:h="15880"/>
          <w:pgMar w:top="740" w:bottom="280" w:left="0" w:right="0"/>
          <w:cols w:num="2" w:equalWidth="0">
            <w:col w:w="5670" w:space="40"/>
            <w:col w:w="6200"/>
          </w:cols>
        </w:sectPr>
      </w:pPr>
    </w:p>
    <w:p>
      <w:pPr>
        <w:pStyle w:val="BodyText"/>
        <w:spacing w:before="6"/>
        <w:rPr>
          <w:i/>
          <w:sz w:val="2"/>
        </w:rPr>
      </w:pPr>
      <w:r>
        <w:rPr/>
        <w:pict>
          <v:group style="position:absolute;margin-left:0pt;margin-top:-.000011pt;width:.1pt;height:793.75pt;mso-position-horizontal-relative:page;mso-position-vertical-relative:page;z-index:22216" coordorigin="0,0" coordsize="2,15875">
            <v:line style="position:absolute" from="0,0" to="0,15874" stroked="true" strokeweight="0pt" strokecolor="#231f20">
              <v:stroke dashstyle="solid"/>
            </v:line>
            <v:line style="position:absolute" from="0,0" to="0,15874" stroked="true" strokeweight="0pt" strokecolor="#fdfdfd">
              <v:stroke dashstyle="solid"/>
            </v:line>
            <w10:wrap type="none"/>
          </v:group>
        </w:pict>
      </w:r>
    </w:p>
    <w:p>
      <w:pPr>
        <w:pStyle w:val="BodyText"/>
        <w:spacing w:line="20" w:lineRule="exact"/>
        <w:ind w:left="1163"/>
        <w:rPr>
          <w:sz w:val="2"/>
        </w:rPr>
      </w:pPr>
      <w:r>
        <w:rPr/>
        <w:pict>
          <v:line style="position:absolute;mso-position-horizontal-relative:page;mso-position-vertical-relative:paragraph;z-index:20096;mso-wrap-distance-left:0;mso-wrap-distance-right:0" from="343.640015pt,32.410702pt" to="511.423015pt,32.410702pt" stroked="true" strokeweight="1pt" strokecolor="#b22b0a">
            <v:stroke dashstyle="solid"/>
            <w10:wrap type="topAndBottom"/>
          </v:line>
        </w:pict>
      </w:r>
      <w:r>
        <w:rPr>
          <w:sz w:val="2"/>
        </w:rPr>
        <w:pict>
          <v:group style="width:477.95pt;height:1pt;mso-position-horizontal-relative:char;mso-position-vertical-relative:line" coordorigin="0,0" coordsize="9559,20">
            <v:line style="position:absolute" from="0,10" to="9559,10" stroked="true" strokeweight="1pt" strokecolor="#001f5f">
              <v:stroke dashstyle="solid"/>
            </v:line>
          </v:group>
        </w:pict>
      </w:r>
      <w:r>
        <w:rPr>
          <w:sz w:val="2"/>
        </w:rPr>
      </w:r>
    </w:p>
    <w:p>
      <w:pPr>
        <w:pStyle w:val="BodyText"/>
        <w:rPr>
          <w:i/>
        </w:rPr>
      </w:pPr>
    </w:p>
    <w:p>
      <w:pPr>
        <w:pStyle w:val="BodyText"/>
        <w:spacing w:before="4"/>
        <w:rPr>
          <w:i/>
          <w:sz w:val="22"/>
        </w:rPr>
      </w:pPr>
    </w:p>
    <w:p>
      <w:pPr>
        <w:spacing w:before="0"/>
        <w:ind w:left="0" w:right="1739" w:firstLine="0"/>
        <w:jc w:val="right"/>
        <w:rPr>
          <w:rFonts w:ascii="Arial"/>
          <w:sz w:val="16"/>
        </w:rPr>
      </w:pPr>
      <w:r>
        <w:rPr>
          <w:rFonts w:ascii="Arial"/>
          <w:color w:val="939598"/>
          <w:w w:val="55"/>
          <w:sz w:val="16"/>
        </w:rPr>
        <w:t>KEUANGAN PEMERINTAH</w:t>
      </w:r>
      <w:r>
        <w:rPr>
          <w:rFonts w:ascii="Arial"/>
          <w:color w:val="939598"/>
          <w:sz w:val="16"/>
        </w:rPr>
        <w:t> </w:t>
      </w:r>
    </w:p>
    <w:p>
      <w:pPr>
        <w:spacing w:after="0"/>
        <w:jc w:val="right"/>
        <w:rPr>
          <w:rFonts w:ascii="Arial"/>
          <w:sz w:val="16"/>
        </w:rPr>
        <w:sectPr>
          <w:type w:val="continuous"/>
          <w:pgSz w:w="11910" w:h="15880"/>
          <w:pgMar w:top="740" w:bottom="280" w:left="0" w:right="0"/>
        </w:sectPr>
      </w:pPr>
    </w:p>
    <w:p>
      <w:pPr>
        <w:pStyle w:val="BodyText"/>
        <w:spacing w:line="254" w:lineRule="auto" w:before="66"/>
        <w:ind w:left="1133"/>
        <w:jc w:val="both"/>
      </w:pPr>
      <w:r>
        <w:rPr>
          <w:color w:val="231F20"/>
          <w:w w:val="105"/>
        </w:rPr>
        <w:t>Di sisi lain, akselerasi pertumbuhan pagu</w:t>
      </w:r>
      <w:r>
        <w:rPr>
          <w:color w:val="231F20"/>
          <w:spacing w:val="-29"/>
          <w:w w:val="105"/>
        </w:rPr>
        <w:t> </w:t>
      </w:r>
      <w:r>
        <w:rPr>
          <w:color w:val="231F20"/>
          <w:w w:val="105"/>
        </w:rPr>
        <w:t>pendapatan APBD kabupaten/kota 2018 sebesar 7,40% </w:t>
      </w:r>
      <w:r>
        <w:rPr>
          <w:color w:val="231F20"/>
          <w:spacing w:val="-3"/>
          <w:w w:val="105"/>
        </w:rPr>
        <w:t>(yoy), </w:t>
      </w:r>
      <w:r>
        <w:rPr>
          <w:color w:val="231F20"/>
          <w:w w:val="105"/>
        </w:rPr>
        <w:t>mampu menahan perlambatan yang lebih </w:t>
      </w:r>
      <w:r>
        <w:rPr>
          <w:color w:val="231F20"/>
          <w:spacing w:val="-3"/>
          <w:w w:val="105"/>
        </w:rPr>
        <w:t>dalam </w:t>
      </w:r>
      <w:r>
        <w:rPr>
          <w:color w:val="231F20"/>
          <w:w w:val="105"/>
        </w:rPr>
        <w:t>terhadap pertumbuhan anggaran pendapatan pemerintah di Wilayah Bali 2018. Ditinjau </w:t>
      </w:r>
      <w:r>
        <w:rPr>
          <w:color w:val="231F20"/>
          <w:spacing w:val="-5"/>
          <w:w w:val="105"/>
        </w:rPr>
        <w:t>dari </w:t>
      </w:r>
      <w:r>
        <w:rPr>
          <w:color w:val="231F20"/>
          <w:w w:val="105"/>
        </w:rPr>
        <w:t>strukturnya, pagu anggaran pendapatan tahun </w:t>
      </w:r>
      <w:r>
        <w:rPr>
          <w:color w:val="231F20"/>
          <w:spacing w:val="-5"/>
          <w:w w:val="105"/>
        </w:rPr>
        <w:t>2018 </w:t>
      </w:r>
      <w:r>
        <w:rPr>
          <w:color w:val="231F20"/>
          <w:w w:val="105"/>
        </w:rPr>
        <w:t>tidak jauh berbeda dibanding 2017, yaitu </w:t>
      </w:r>
      <w:r>
        <w:rPr>
          <w:color w:val="231F20"/>
          <w:spacing w:val="-4"/>
          <w:w w:val="105"/>
        </w:rPr>
        <w:t>masih </w:t>
      </w:r>
      <w:r>
        <w:rPr>
          <w:color w:val="231F20"/>
          <w:w w:val="105"/>
        </w:rPr>
        <w:t>didominasi anggaran pendapatan APBD kabupaten/ kota dengan pangsa 76,49% (dari total </w:t>
      </w:r>
      <w:r>
        <w:rPr>
          <w:color w:val="231F20"/>
          <w:spacing w:val="-4"/>
          <w:w w:val="105"/>
        </w:rPr>
        <w:t>pagu </w:t>
      </w:r>
      <w:r>
        <w:rPr>
          <w:color w:val="231F20"/>
          <w:w w:val="105"/>
        </w:rPr>
        <w:t>pendapatan pemerintah) dan nilai nominal </w:t>
      </w:r>
      <w:r>
        <w:rPr>
          <w:color w:val="231F20"/>
          <w:spacing w:val="-3"/>
          <w:w w:val="105"/>
        </w:rPr>
        <w:t>sebesar </w:t>
      </w:r>
      <w:r>
        <w:rPr>
          <w:color w:val="231F20"/>
          <w:w w:val="105"/>
        </w:rPr>
        <w:t>Rp19,46 triliun. Sementara itu, pagu </w:t>
      </w:r>
      <w:r>
        <w:rPr>
          <w:color w:val="231F20"/>
          <w:spacing w:val="-3"/>
          <w:w w:val="105"/>
        </w:rPr>
        <w:t>anggaran </w:t>
      </w:r>
      <w:r>
        <w:rPr>
          <w:color w:val="231F20"/>
          <w:w w:val="105"/>
        </w:rPr>
        <w:t>pendapatan APBD Provinsi Bali 2018 tercatat </w:t>
      </w:r>
      <w:r>
        <w:rPr>
          <w:color w:val="231F20"/>
          <w:spacing w:val="-3"/>
          <w:w w:val="105"/>
        </w:rPr>
        <w:t>sebesar </w:t>
      </w:r>
      <w:r>
        <w:rPr>
          <w:color w:val="231F20"/>
          <w:w w:val="105"/>
        </w:rPr>
        <w:t>Rp 5,98 triliun (pangsa 23,51%) seperti terlihat </w:t>
      </w:r>
      <w:r>
        <w:rPr>
          <w:color w:val="231F20"/>
          <w:spacing w:val="-5"/>
          <w:w w:val="105"/>
        </w:rPr>
        <w:t>pada </w:t>
      </w:r>
      <w:r>
        <w:rPr>
          <w:color w:val="231F20"/>
          <w:w w:val="105"/>
        </w:rPr>
        <w:t>tabel</w:t>
      </w:r>
      <w:r>
        <w:rPr>
          <w:color w:val="231F20"/>
          <w:spacing w:val="7"/>
          <w:w w:val="105"/>
        </w:rPr>
        <w:t> </w:t>
      </w:r>
      <w:r>
        <w:rPr>
          <w:color w:val="231F20"/>
          <w:w w:val="105"/>
        </w:rPr>
        <w:t>2.2.</w:t>
      </w:r>
    </w:p>
    <w:p>
      <w:pPr>
        <w:spacing w:line="254" w:lineRule="auto" w:before="197"/>
        <w:ind w:left="1133" w:right="0" w:firstLine="0"/>
        <w:jc w:val="both"/>
        <w:rPr>
          <w:sz w:val="20"/>
        </w:rPr>
      </w:pPr>
      <w:r>
        <w:rPr>
          <w:b/>
          <w:color w:val="231F20"/>
          <w:w w:val="110"/>
          <w:sz w:val="20"/>
        </w:rPr>
        <w:t>Realisasi belanja Pemerintah pada triwulan </w:t>
      </w:r>
      <w:r>
        <w:rPr>
          <w:b/>
          <w:color w:val="231F20"/>
          <w:spacing w:val="-6"/>
          <w:w w:val="110"/>
          <w:sz w:val="20"/>
        </w:rPr>
        <w:t>III </w:t>
      </w:r>
      <w:r>
        <w:rPr>
          <w:b/>
          <w:color w:val="231F20"/>
          <w:w w:val="110"/>
          <w:sz w:val="20"/>
        </w:rPr>
        <w:t>2018 secara nominal menunjukkan peningkatan kinerja yang lebih tinggi (akselerasi) dibanding periode yang sama 2017. </w:t>
      </w:r>
      <w:r>
        <w:rPr>
          <w:color w:val="231F20"/>
          <w:w w:val="110"/>
          <w:sz w:val="20"/>
        </w:rPr>
        <w:t>Realisasi </w:t>
      </w:r>
      <w:r>
        <w:rPr>
          <w:color w:val="231F20"/>
          <w:spacing w:val="-3"/>
          <w:w w:val="110"/>
          <w:sz w:val="20"/>
        </w:rPr>
        <w:t>belanja </w:t>
      </w:r>
      <w:r>
        <w:rPr>
          <w:color w:val="231F20"/>
          <w:w w:val="110"/>
          <w:sz w:val="20"/>
        </w:rPr>
        <w:t>pemerintah pada triwulan III 2018 sebesar</w:t>
      </w:r>
      <w:r>
        <w:rPr>
          <w:color w:val="231F20"/>
          <w:spacing w:val="-24"/>
          <w:w w:val="110"/>
          <w:sz w:val="20"/>
        </w:rPr>
        <w:t> </w:t>
      </w:r>
      <w:r>
        <w:rPr>
          <w:color w:val="231F20"/>
          <w:spacing w:val="-3"/>
          <w:w w:val="110"/>
          <w:sz w:val="20"/>
        </w:rPr>
        <w:t>Rp23,21 </w:t>
      </w:r>
      <w:r>
        <w:rPr>
          <w:color w:val="231F20"/>
          <w:w w:val="110"/>
          <w:sz w:val="20"/>
        </w:rPr>
        <w:t>triliun atau meningkat 15,12% (yoy), lebih </w:t>
      </w:r>
      <w:r>
        <w:rPr>
          <w:color w:val="231F20"/>
          <w:spacing w:val="-3"/>
          <w:w w:val="110"/>
          <w:sz w:val="20"/>
        </w:rPr>
        <w:t>tinggi </w:t>
      </w:r>
      <w:r>
        <w:rPr>
          <w:color w:val="231F20"/>
          <w:w w:val="105"/>
          <w:sz w:val="20"/>
        </w:rPr>
        <w:t>dibanding realisasi belanja pemerintah periode</w:t>
      </w:r>
      <w:r>
        <w:rPr>
          <w:color w:val="231F20"/>
          <w:spacing w:val="28"/>
          <w:w w:val="105"/>
          <w:sz w:val="20"/>
        </w:rPr>
        <w:t> </w:t>
      </w:r>
      <w:r>
        <w:rPr>
          <w:color w:val="231F20"/>
          <w:spacing w:val="-5"/>
          <w:w w:val="105"/>
          <w:sz w:val="20"/>
        </w:rPr>
        <w:t>yang</w:t>
      </w:r>
    </w:p>
    <w:p>
      <w:pPr>
        <w:pStyle w:val="BodyText"/>
        <w:spacing w:line="254" w:lineRule="auto" w:before="64"/>
        <w:ind w:left="534" w:right="1123"/>
        <w:jc w:val="both"/>
      </w:pPr>
      <w:r>
        <w:rPr/>
        <w:br w:type="column"/>
      </w:r>
      <w:r>
        <w:rPr>
          <w:color w:val="231F20"/>
          <w:w w:val="105"/>
        </w:rPr>
        <w:t>sama 2017 sebesar Rp20,16 triliun (meningkat 14,39%;yoy) seperti terangkum pada tabel </w:t>
      </w:r>
      <w:r>
        <w:rPr>
          <w:color w:val="231F20"/>
          <w:spacing w:val="-4"/>
          <w:w w:val="105"/>
        </w:rPr>
        <w:t>2.3. </w:t>
      </w:r>
      <w:r>
        <w:rPr>
          <w:color w:val="231F20"/>
          <w:w w:val="105"/>
        </w:rPr>
        <w:t>Akselerasi realisasi belanja pemerintah tersebut, terutama didorong oleh peningkatan signifikan </w:t>
      </w:r>
      <w:r>
        <w:rPr>
          <w:color w:val="231F20"/>
          <w:spacing w:val="-3"/>
          <w:w w:val="105"/>
        </w:rPr>
        <w:t>pada </w:t>
      </w:r>
      <w:r>
        <w:rPr>
          <w:color w:val="231F20"/>
          <w:w w:val="105"/>
        </w:rPr>
        <w:t>realisasi belanja APBD kabupaten/kota </w:t>
      </w:r>
      <w:r>
        <w:rPr>
          <w:color w:val="231F20"/>
          <w:spacing w:val="-3"/>
          <w:w w:val="105"/>
        </w:rPr>
        <w:t>(tumbuh </w:t>
      </w:r>
      <w:r>
        <w:rPr>
          <w:color w:val="231F20"/>
          <w:w w:val="105"/>
        </w:rPr>
        <w:t>22,20% (yoy)), lebih tinggi dibanding periode </w:t>
      </w:r>
      <w:r>
        <w:rPr>
          <w:color w:val="231F20"/>
          <w:spacing w:val="-3"/>
          <w:w w:val="105"/>
        </w:rPr>
        <w:t>yang </w:t>
      </w:r>
      <w:r>
        <w:rPr>
          <w:color w:val="231F20"/>
          <w:w w:val="105"/>
        </w:rPr>
        <w:t>sama 2017 yang sebesar 9,08%  (yoy).  Pencapaian ini sejalan dengan upaya percepatan realisasi </w:t>
      </w:r>
      <w:r>
        <w:rPr>
          <w:color w:val="231F20"/>
          <w:spacing w:val="-3"/>
          <w:w w:val="105"/>
        </w:rPr>
        <w:t>belanja </w:t>
      </w:r>
      <w:r>
        <w:rPr>
          <w:color w:val="231F20"/>
          <w:w w:val="105"/>
        </w:rPr>
        <w:t>yang dilakukan oleh organisasi perangkat </w:t>
      </w:r>
      <w:r>
        <w:rPr>
          <w:color w:val="231F20"/>
          <w:spacing w:val="-3"/>
          <w:w w:val="105"/>
        </w:rPr>
        <w:t>daerah </w:t>
      </w:r>
      <w:r>
        <w:rPr>
          <w:color w:val="231F20"/>
          <w:w w:val="105"/>
        </w:rPr>
        <w:t>(OPD), khususnya pada tingkat</w:t>
      </w:r>
      <w:r>
        <w:rPr>
          <w:color w:val="231F20"/>
          <w:spacing w:val="19"/>
          <w:w w:val="105"/>
        </w:rPr>
        <w:t> </w:t>
      </w:r>
      <w:r>
        <w:rPr>
          <w:color w:val="231F20"/>
          <w:w w:val="105"/>
        </w:rPr>
        <w:t>kabupaten/kota.</w:t>
      </w:r>
    </w:p>
    <w:p>
      <w:pPr>
        <w:pStyle w:val="BodyText"/>
        <w:spacing w:before="3"/>
        <w:rPr>
          <w:sz w:val="22"/>
        </w:rPr>
      </w:pPr>
    </w:p>
    <w:p>
      <w:pPr>
        <w:spacing w:line="254" w:lineRule="auto" w:before="0"/>
        <w:ind w:left="534" w:right="1123" w:firstLine="0"/>
        <w:jc w:val="both"/>
        <w:rPr>
          <w:sz w:val="20"/>
        </w:rPr>
      </w:pPr>
      <w:r>
        <w:rPr>
          <w:b/>
          <w:color w:val="231F20"/>
          <w:w w:val="105"/>
          <w:sz w:val="20"/>
        </w:rPr>
        <w:t>Akselerasi realisasi belanja pemerintah pada triwulan III 2018, didorong oleh signifikannya peningkatan realisasi nominal belanja di kabupaten/kota. </w:t>
      </w:r>
      <w:r>
        <w:rPr>
          <w:color w:val="231F20"/>
          <w:w w:val="105"/>
          <w:sz w:val="20"/>
        </w:rPr>
        <w:t>Sementara itu, realisasi belanja untuk APBN (kementerian dan lembaga) dan APBD Provinsi ditriwulan laporan tumbuh melambat dibanding periode yang sama tahun sebelumnya. Akselerasi realisasi belanja pemerintah di tingkat kabupaten/kota pada triwulan laporan didorong oleh beberapa faktor, meliputi:</w:t>
      </w:r>
    </w:p>
    <w:p>
      <w:pPr>
        <w:spacing w:after="0" w:line="254" w:lineRule="auto"/>
        <w:jc w:val="both"/>
        <w:rPr>
          <w:sz w:val="20"/>
        </w:rPr>
        <w:sectPr>
          <w:footerReference w:type="even" r:id="rId2154"/>
          <w:footerReference w:type="default" r:id="rId2155"/>
          <w:pgSz w:w="11910" w:h="15880"/>
          <w:pgMar w:footer="535" w:header="0" w:top="1240" w:bottom="720" w:left="0" w:right="0"/>
          <w:pgNumType w:start="54"/>
          <w:cols w:num="2" w:equalWidth="0">
            <w:col w:w="5670" w:space="40"/>
            <w:col w:w="6200"/>
          </w:cols>
        </w:sectPr>
      </w:pPr>
    </w:p>
    <w:p>
      <w:pPr>
        <w:pStyle w:val="BodyText"/>
      </w:pPr>
    </w:p>
    <w:p>
      <w:pPr>
        <w:pStyle w:val="BodyText"/>
      </w:pPr>
    </w:p>
    <w:p>
      <w:pPr>
        <w:pStyle w:val="BodyText"/>
        <w:spacing w:before="12"/>
        <w:rPr>
          <w:sz w:val="18"/>
        </w:rPr>
      </w:pPr>
    </w:p>
    <w:p>
      <w:pPr>
        <w:pStyle w:val="BodyText"/>
        <w:ind w:left="1133"/>
      </w:pPr>
      <w:r>
        <w:rPr/>
        <w:pict>
          <v:group style="width:30.15pt;height:19.6pt;mso-position-horizontal-relative:char;mso-position-vertical-relative:line" coordorigin="0,0" coordsize="603,392">
            <v:rect style="position:absolute;left:0;top:0;width:603;height:392" filled="true" fillcolor="#001f5f" stroked="false">
              <v:fill opacity="45875f" type="solid"/>
            </v:rect>
          </v:group>
        </w:pict>
      </w:r>
      <w:r>
        <w:rPr/>
      </w:r>
      <w:r>
        <w:rPr/>
        <w:pict>
          <v:group style="width:452.2pt;height:19.6pt;mso-position-horizontal-relative:char;mso-position-vertical-relative:line" coordorigin="0,0" coordsize="9044,392">
            <v:rect style="position:absolute;left:8440;top:0;width:603;height:392" filled="true" fillcolor="#001f5f" stroked="false">
              <v:fill opacity="45875f" type="solid"/>
            </v:rect>
            <v:shape style="position:absolute;left:0;top:0;width:8441;height:392" type="#_x0000_t202" filled="true" fillcolor="#001f5f" stroked="false">
              <v:textbox inset="0,0,0,0">
                <w:txbxContent>
                  <w:p>
                    <w:pPr>
                      <w:spacing w:before="102"/>
                      <w:ind w:left="1949" w:right="0" w:firstLine="0"/>
                      <w:jc w:val="left"/>
                      <w:rPr>
                        <w:sz w:val="14"/>
                      </w:rPr>
                    </w:pPr>
                    <w:r>
                      <w:rPr>
                        <w:color w:val="FFFFFF"/>
                        <w:w w:val="115"/>
                        <w:sz w:val="14"/>
                      </w:rPr>
                      <w:t>Tabel 2.2. Pagu Anggaran Pendapatan Pemerintah di Bali (2016-2018)</w:t>
                    </w:r>
                  </w:p>
                </w:txbxContent>
              </v:textbox>
              <v:fill type="solid"/>
              <w10:wrap type="none"/>
            </v:shape>
          </v:group>
        </w:pict>
      </w:r>
      <w:r>
        <w:rPr/>
      </w:r>
    </w:p>
    <w:p>
      <w:pPr>
        <w:pStyle w:val="BodyText"/>
        <w:spacing w:before="3"/>
        <w:rPr>
          <w:sz w:val="6"/>
        </w:rPr>
      </w:pPr>
    </w:p>
    <w:tbl>
      <w:tblPr>
        <w:tblW w:w="0" w:type="auto"/>
        <w:jc w:val="left"/>
        <w:tblInd w:w="114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1290"/>
        <w:gridCol w:w="1180"/>
        <w:gridCol w:w="1138"/>
        <w:gridCol w:w="1313"/>
        <w:gridCol w:w="1150"/>
        <w:gridCol w:w="702"/>
        <w:gridCol w:w="1144"/>
        <w:gridCol w:w="1138"/>
        <w:gridCol w:w="575"/>
      </w:tblGrid>
      <w:tr>
        <w:trPr>
          <w:trHeight w:val="705" w:hRule="atLeast"/>
        </w:trPr>
        <w:tc>
          <w:tcPr>
            <w:tcW w:w="1290" w:type="dxa"/>
            <w:tcBorders>
              <w:left w:val="single" w:sz="4" w:space="0" w:color="FFFFFF"/>
              <w:bottom w:val="single" w:sz="12" w:space="0" w:color="FFFFFF"/>
              <w:right w:val="single" w:sz="8" w:space="0" w:color="FFFFFF"/>
            </w:tcBorders>
            <w:shd w:val="clear" w:color="auto" w:fill="0F233D"/>
          </w:tcPr>
          <w:p>
            <w:pPr>
              <w:pStyle w:val="TableParagraph"/>
              <w:spacing w:line="160" w:lineRule="exact"/>
              <w:ind w:left="434"/>
              <w:rPr>
                <w:rFonts w:ascii="Arial"/>
                <w:sz w:val="14"/>
              </w:rPr>
            </w:pPr>
            <w:r>
              <w:rPr>
                <w:rFonts w:ascii="Arial"/>
                <w:color w:val="FFFFFF"/>
                <w:w w:val="95"/>
                <w:sz w:val="14"/>
              </w:rPr>
              <w:t>URAIAN</w:t>
            </w:r>
          </w:p>
        </w:tc>
        <w:tc>
          <w:tcPr>
            <w:tcW w:w="1180" w:type="dxa"/>
            <w:tcBorders>
              <w:left w:val="single" w:sz="8" w:space="0" w:color="FFFFFF"/>
              <w:bottom w:val="single" w:sz="12" w:space="0" w:color="FFFFFF"/>
              <w:right w:val="single" w:sz="8" w:space="0" w:color="FFFFFF"/>
            </w:tcBorders>
            <w:shd w:val="clear" w:color="auto" w:fill="0F233D"/>
          </w:tcPr>
          <w:p>
            <w:pPr>
              <w:pStyle w:val="TableParagraph"/>
              <w:spacing w:line="266" w:lineRule="auto"/>
              <w:ind w:left="46" w:right="-15"/>
              <w:jc w:val="center"/>
              <w:rPr>
                <w:rFonts w:ascii="Arial"/>
                <w:sz w:val="14"/>
              </w:rPr>
            </w:pPr>
            <w:r>
              <w:rPr>
                <w:rFonts w:ascii="Arial"/>
                <w:color w:val="FFFFFF"/>
                <w:spacing w:val="-4"/>
                <w:w w:val="85"/>
                <w:sz w:val="14"/>
              </w:rPr>
              <w:t>PAGU </w:t>
            </w:r>
            <w:r>
              <w:rPr>
                <w:rFonts w:ascii="Arial"/>
                <w:color w:val="FFFFFF"/>
                <w:spacing w:val="-6"/>
                <w:w w:val="85"/>
                <w:sz w:val="14"/>
              </w:rPr>
              <w:t>PENDAPATAN </w:t>
            </w:r>
            <w:r>
              <w:rPr>
                <w:rFonts w:ascii="Arial"/>
                <w:color w:val="FFFFFF"/>
                <w:spacing w:val="-7"/>
                <w:w w:val="95"/>
                <w:sz w:val="14"/>
              </w:rPr>
              <w:t>APBD </w:t>
            </w:r>
            <w:r>
              <w:rPr>
                <w:rFonts w:ascii="Arial"/>
                <w:color w:val="FFFFFF"/>
                <w:w w:val="95"/>
                <w:sz w:val="14"/>
              </w:rPr>
              <w:t>P</w:t>
            </w:r>
            <w:r>
              <w:rPr>
                <w:rFonts w:ascii="Arial"/>
                <w:color w:val="FFFFFF"/>
                <w:spacing w:val="-24"/>
                <w:w w:val="95"/>
                <w:sz w:val="14"/>
              </w:rPr>
              <w:t> </w:t>
            </w:r>
            <w:r>
              <w:rPr>
                <w:rFonts w:ascii="Arial"/>
                <w:color w:val="FFFFFF"/>
                <w:w w:val="95"/>
                <w:sz w:val="14"/>
              </w:rPr>
              <w:t>2016</w:t>
            </w:r>
          </w:p>
          <w:p>
            <w:pPr>
              <w:pStyle w:val="TableParagraph"/>
              <w:spacing w:before="1"/>
              <w:ind w:left="46" w:right="23"/>
              <w:jc w:val="center"/>
              <w:rPr>
                <w:rFonts w:ascii="Arial"/>
                <w:sz w:val="14"/>
              </w:rPr>
            </w:pPr>
            <w:r>
              <w:rPr>
                <w:rFonts w:ascii="Arial"/>
                <w:color w:val="FFFFFF"/>
                <w:w w:val="95"/>
                <w:sz w:val="14"/>
              </w:rPr>
              <w:t>(Rp Miliar)</w:t>
            </w:r>
          </w:p>
        </w:tc>
        <w:tc>
          <w:tcPr>
            <w:tcW w:w="1138" w:type="dxa"/>
            <w:tcBorders>
              <w:left w:val="single" w:sz="8" w:space="0" w:color="FFFFFF"/>
              <w:bottom w:val="single" w:sz="12" w:space="0" w:color="FFFFFF"/>
              <w:right w:val="single" w:sz="8" w:space="0" w:color="FFFFFF"/>
            </w:tcBorders>
            <w:shd w:val="clear" w:color="auto" w:fill="0F233D"/>
          </w:tcPr>
          <w:p>
            <w:pPr>
              <w:pStyle w:val="TableParagraph"/>
              <w:spacing w:line="160" w:lineRule="exact"/>
              <w:ind w:left="272" w:right="245"/>
              <w:jc w:val="center"/>
              <w:rPr>
                <w:rFonts w:ascii="Arial"/>
                <w:sz w:val="14"/>
              </w:rPr>
            </w:pPr>
            <w:r>
              <w:rPr>
                <w:rFonts w:ascii="Arial"/>
                <w:color w:val="FFFFFF"/>
                <w:w w:val="95"/>
                <w:sz w:val="14"/>
              </w:rPr>
              <w:t>PANGSA</w:t>
            </w:r>
          </w:p>
        </w:tc>
        <w:tc>
          <w:tcPr>
            <w:tcW w:w="1313" w:type="dxa"/>
            <w:tcBorders>
              <w:left w:val="single" w:sz="8" w:space="0" w:color="FFFFFF"/>
              <w:bottom w:val="single" w:sz="12" w:space="0" w:color="FFFFFF"/>
              <w:right w:val="single" w:sz="8" w:space="0" w:color="FFFFFF"/>
            </w:tcBorders>
            <w:shd w:val="clear" w:color="auto" w:fill="0F233D"/>
          </w:tcPr>
          <w:p>
            <w:pPr>
              <w:pStyle w:val="TableParagraph"/>
              <w:spacing w:line="266" w:lineRule="auto"/>
              <w:ind w:left="81" w:right="20"/>
              <w:jc w:val="center"/>
              <w:rPr>
                <w:rFonts w:ascii="Arial"/>
                <w:sz w:val="14"/>
              </w:rPr>
            </w:pPr>
            <w:r>
              <w:rPr>
                <w:rFonts w:ascii="Arial"/>
                <w:color w:val="FFFFFF"/>
                <w:w w:val="85"/>
                <w:sz w:val="14"/>
              </w:rPr>
              <w:t>PAGU PENDAPATAN </w:t>
            </w:r>
            <w:r>
              <w:rPr>
                <w:rFonts w:ascii="Arial"/>
                <w:color w:val="FFFFFF"/>
                <w:w w:val="95"/>
                <w:sz w:val="14"/>
              </w:rPr>
              <w:t>APBD P 2017</w:t>
            </w:r>
          </w:p>
          <w:p>
            <w:pPr>
              <w:pStyle w:val="TableParagraph"/>
              <w:spacing w:before="1"/>
              <w:ind w:left="46" w:right="20"/>
              <w:jc w:val="center"/>
              <w:rPr>
                <w:rFonts w:ascii="Arial"/>
                <w:sz w:val="14"/>
              </w:rPr>
            </w:pPr>
            <w:r>
              <w:rPr>
                <w:rFonts w:ascii="Arial"/>
                <w:color w:val="FFFFFF"/>
                <w:w w:val="95"/>
                <w:sz w:val="14"/>
              </w:rPr>
              <w:t>(Rp Miliar)</w:t>
            </w:r>
          </w:p>
        </w:tc>
        <w:tc>
          <w:tcPr>
            <w:tcW w:w="1150" w:type="dxa"/>
            <w:tcBorders>
              <w:left w:val="single" w:sz="8" w:space="0" w:color="FFFFFF"/>
              <w:bottom w:val="single" w:sz="12" w:space="0" w:color="FFFFFF"/>
              <w:right w:val="single" w:sz="8" w:space="0" w:color="FFFFFF"/>
            </w:tcBorders>
            <w:shd w:val="clear" w:color="auto" w:fill="0F233D"/>
          </w:tcPr>
          <w:p>
            <w:pPr>
              <w:pStyle w:val="TableParagraph"/>
              <w:spacing w:line="160" w:lineRule="exact"/>
              <w:ind w:left="282" w:right="252"/>
              <w:jc w:val="center"/>
              <w:rPr>
                <w:rFonts w:ascii="Arial"/>
                <w:sz w:val="14"/>
              </w:rPr>
            </w:pPr>
            <w:r>
              <w:rPr>
                <w:rFonts w:ascii="Arial"/>
                <w:color w:val="FFFFFF"/>
                <w:w w:val="95"/>
                <w:sz w:val="14"/>
              </w:rPr>
              <w:t>PANGSA</w:t>
            </w:r>
          </w:p>
        </w:tc>
        <w:tc>
          <w:tcPr>
            <w:tcW w:w="702" w:type="dxa"/>
            <w:tcBorders>
              <w:left w:val="single" w:sz="8" w:space="0" w:color="FFFFFF"/>
              <w:bottom w:val="single" w:sz="12" w:space="0" w:color="FFFFFF"/>
              <w:right w:val="single" w:sz="8" w:space="0" w:color="FFFFFF"/>
            </w:tcBorders>
            <w:shd w:val="clear" w:color="auto" w:fill="0F233D"/>
          </w:tcPr>
          <w:p>
            <w:pPr>
              <w:pStyle w:val="TableParagraph"/>
              <w:spacing w:line="266" w:lineRule="auto"/>
              <w:ind w:left="216" w:right="132" w:hanging="70"/>
              <w:rPr>
                <w:rFonts w:ascii="Arial"/>
                <w:sz w:val="14"/>
              </w:rPr>
            </w:pPr>
            <w:r>
              <w:rPr>
                <w:rFonts w:ascii="Arial"/>
                <w:color w:val="FFFFFF"/>
                <w:w w:val="85"/>
                <w:sz w:val="14"/>
              </w:rPr>
              <w:t>Growth </w:t>
            </w:r>
            <w:r>
              <w:rPr>
                <w:rFonts w:ascii="Arial"/>
                <w:color w:val="FFFFFF"/>
                <w:w w:val="95"/>
                <w:sz w:val="14"/>
              </w:rPr>
              <w:t>2017</w:t>
            </w:r>
          </w:p>
          <w:p>
            <w:pPr>
              <w:pStyle w:val="TableParagraph"/>
              <w:spacing w:before="1"/>
              <w:ind w:left="140"/>
              <w:rPr>
                <w:rFonts w:ascii="Arial"/>
                <w:sz w:val="14"/>
              </w:rPr>
            </w:pPr>
            <w:r>
              <w:rPr>
                <w:rFonts w:ascii="Arial"/>
                <w:color w:val="FFFFFF"/>
                <w:w w:val="95"/>
                <w:sz w:val="14"/>
              </w:rPr>
              <w:t>(yoy;%)</w:t>
            </w:r>
          </w:p>
        </w:tc>
        <w:tc>
          <w:tcPr>
            <w:tcW w:w="1144" w:type="dxa"/>
            <w:tcBorders>
              <w:left w:val="single" w:sz="8" w:space="0" w:color="FFFFFF"/>
              <w:bottom w:val="single" w:sz="12" w:space="0" w:color="FFFFFF"/>
              <w:right w:val="single" w:sz="8" w:space="0" w:color="FFFFFF"/>
            </w:tcBorders>
            <w:shd w:val="clear" w:color="auto" w:fill="0F233D"/>
          </w:tcPr>
          <w:p>
            <w:pPr>
              <w:pStyle w:val="TableParagraph"/>
              <w:spacing w:line="266" w:lineRule="auto"/>
              <w:ind w:left="31" w:right="-44"/>
              <w:jc w:val="center"/>
              <w:rPr>
                <w:rFonts w:ascii="Arial"/>
                <w:sz w:val="14"/>
              </w:rPr>
            </w:pPr>
            <w:r>
              <w:rPr>
                <w:rFonts w:ascii="Arial"/>
                <w:color w:val="FFFFFF"/>
                <w:spacing w:val="-4"/>
                <w:w w:val="85"/>
                <w:sz w:val="14"/>
              </w:rPr>
              <w:t>PAGU </w:t>
            </w:r>
            <w:r>
              <w:rPr>
                <w:rFonts w:ascii="Arial"/>
                <w:color w:val="FFFFFF"/>
                <w:spacing w:val="-6"/>
                <w:w w:val="85"/>
                <w:sz w:val="14"/>
              </w:rPr>
              <w:t>PENDAPATAN </w:t>
            </w:r>
            <w:r>
              <w:rPr>
                <w:rFonts w:ascii="Arial"/>
                <w:color w:val="FFFFFF"/>
                <w:spacing w:val="-7"/>
                <w:w w:val="95"/>
                <w:sz w:val="14"/>
              </w:rPr>
              <w:t>APBD</w:t>
            </w:r>
            <w:r>
              <w:rPr>
                <w:rFonts w:ascii="Arial"/>
                <w:color w:val="FFFFFF"/>
                <w:spacing w:val="19"/>
                <w:w w:val="95"/>
                <w:sz w:val="14"/>
              </w:rPr>
              <w:t> </w:t>
            </w:r>
            <w:r>
              <w:rPr>
                <w:rFonts w:ascii="Arial"/>
                <w:color w:val="FFFFFF"/>
                <w:w w:val="95"/>
                <w:sz w:val="14"/>
              </w:rPr>
              <w:t>2018</w:t>
            </w:r>
          </w:p>
          <w:p>
            <w:pPr>
              <w:pStyle w:val="TableParagraph"/>
              <w:spacing w:before="1"/>
              <w:ind w:left="31" w:right="2"/>
              <w:jc w:val="center"/>
              <w:rPr>
                <w:rFonts w:ascii="Arial"/>
                <w:sz w:val="14"/>
              </w:rPr>
            </w:pPr>
            <w:r>
              <w:rPr>
                <w:rFonts w:ascii="Arial"/>
                <w:color w:val="FFFFFF"/>
                <w:w w:val="95"/>
                <w:sz w:val="14"/>
              </w:rPr>
              <w:t>(Rp Miliar)</w:t>
            </w:r>
          </w:p>
        </w:tc>
        <w:tc>
          <w:tcPr>
            <w:tcW w:w="1138" w:type="dxa"/>
            <w:tcBorders>
              <w:left w:val="single" w:sz="8" w:space="0" w:color="FFFFFF"/>
              <w:bottom w:val="single" w:sz="12" w:space="0" w:color="FFFFFF"/>
              <w:right w:val="single" w:sz="8" w:space="0" w:color="FFFFFF"/>
            </w:tcBorders>
            <w:shd w:val="clear" w:color="auto" w:fill="0F233D"/>
          </w:tcPr>
          <w:p>
            <w:pPr>
              <w:pStyle w:val="TableParagraph"/>
              <w:spacing w:line="160" w:lineRule="exact"/>
              <w:ind w:left="275" w:right="242"/>
              <w:jc w:val="center"/>
              <w:rPr>
                <w:rFonts w:ascii="Arial"/>
                <w:sz w:val="14"/>
              </w:rPr>
            </w:pPr>
            <w:r>
              <w:rPr>
                <w:rFonts w:ascii="Arial"/>
                <w:color w:val="FFFFFF"/>
                <w:w w:val="95"/>
                <w:sz w:val="14"/>
              </w:rPr>
              <w:t>PANGSA</w:t>
            </w:r>
          </w:p>
        </w:tc>
        <w:tc>
          <w:tcPr>
            <w:tcW w:w="575" w:type="dxa"/>
            <w:tcBorders>
              <w:left w:val="single" w:sz="8" w:space="0" w:color="FFFFFF"/>
              <w:bottom w:val="single" w:sz="12" w:space="0" w:color="FFFFFF"/>
              <w:right w:val="nil"/>
            </w:tcBorders>
            <w:shd w:val="clear" w:color="auto" w:fill="0F233D"/>
          </w:tcPr>
          <w:p>
            <w:pPr>
              <w:pStyle w:val="TableParagraph"/>
              <w:spacing w:line="266" w:lineRule="auto"/>
              <w:ind w:left="157" w:right="74" w:hanging="70"/>
              <w:rPr>
                <w:rFonts w:ascii="Arial"/>
                <w:sz w:val="14"/>
              </w:rPr>
            </w:pPr>
            <w:r>
              <w:rPr>
                <w:rFonts w:ascii="Arial"/>
                <w:color w:val="FFFFFF"/>
                <w:w w:val="85"/>
                <w:sz w:val="14"/>
              </w:rPr>
              <w:t>Growth </w:t>
            </w:r>
            <w:r>
              <w:rPr>
                <w:rFonts w:ascii="Arial"/>
                <w:color w:val="FFFFFF"/>
                <w:w w:val="95"/>
                <w:sz w:val="14"/>
              </w:rPr>
              <w:t>2018</w:t>
            </w:r>
          </w:p>
          <w:p>
            <w:pPr>
              <w:pStyle w:val="TableParagraph"/>
              <w:spacing w:before="1"/>
              <w:ind w:left="81"/>
              <w:rPr>
                <w:rFonts w:ascii="Arial"/>
                <w:sz w:val="14"/>
              </w:rPr>
            </w:pPr>
            <w:r>
              <w:rPr>
                <w:rFonts w:ascii="Arial"/>
                <w:color w:val="FFFFFF"/>
                <w:w w:val="95"/>
                <w:sz w:val="14"/>
              </w:rPr>
              <w:t>(yoy;%)</w:t>
            </w:r>
          </w:p>
        </w:tc>
      </w:tr>
      <w:tr>
        <w:trPr>
          <w:trHeight w:val="246" w:hRule="atLeast"/>
        </w:trPr>
        <w:tc>
          <w:tcPr>
            <w:tcW w:w="1290" w:type="dxa"/>
            <w:tcBorders>
              <w:top w:val="single" w:sz="12" w:space="0" w:color="FFFFFF"/>
              <w:left w:val="single" w:sz="4" w:space="0" w:color="FFFFFF"/>
              <w:bottom w:val="single" w:sz="12" w:space="0" w:color="FFFFFF"/>
              <w:right w:val="single" w:sz="8" w:space="0" w:color="FFFFFF"/>
            </w:tcBorders>
            <w:shd w:val="clear" w:color="auto" w:fill="C5D9F0"/>
          </w:tcPr>
          <w:p>
            <w:pPr>
              <w:pStyle w:val="TableParagraph"/>
              <w:spacing w:line="141" w:lineRule="exact" w:before="84"/>
              <w:ind w:left="13"/>
              <w:rPr>
                <w:rFonts w:ascii="Arial"/>
                <w:sz w:val="14"/>
              </w:rPr>
            </w:pPr>
            <w:r>
              <w:rPr>
                <w:rFonts w:ascii="Arial"/>
                <w:color w:val="231F20"/>
                <w:w w:val="95"/>
                <w:sz w:val="14"/>
              </w:rPr>
              <w:t>APBD Provinsi</w:t>
            </w:r>
          </w:p>
        </w:tc>
        <w:tc>
          <w:tcPr>
            <w:tcW w:w="1180"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4"/>
              <w:ind w:left="414"/>
              <w:rPr>
                <w:rFonts w:ascii="Arial"/>
                <w:sz w:val="14"/>
              </w:rPr>
            </w:pPr>
            <w:r>
              <w:rPr>
                <w:rFonts w:ascii="Arial"/>
                <w:color w:val="231F20"/>
                <w:w w:val="95"/>
                <w:sz w:val="14"/>
              </w:rPr>
              <w:t>5.218</w:t>
            </w:r>
          </w:p>
        </w:tc>
        <w:tc>
          <w:tcPr>
            <w:tcW w:w="1138"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4"/>
              <w:ind w:left="252" w:right="245"/>
              <w:jc w:val="center"/>
              <w:rPr>
                <w:rFonts w:ascii="Arial"/>
                <w:sz w:val="14"/>
              </w:rPr>
            </w:pPr>
            <w:r>
              <w:rPr>
                <w:rFonts w:ascii="Arial"/>
                <w:color w:val="231F20"/>
                <w:w w:val="95"/>
                <w:sz w:val="14"/>
              </w:rPr>
              <w:t>24,14%</w:t>
            </w:r>
          </w:p>
        </w:tc>
        <w:tc>
          <w:tcPr>
            <w:tcW w:w="1313"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4"/>
              <w:ind w:left="481"/>
              <w:rPr>
                <w:rFonts w:ascii="Arial"/>
                <w:sz w:val="14"/>
              </w:rPr>
            </w:pPr>
            <w:r>
              <w:rPr>
                <w:rFonts w:ascii="Arial"/>
                <w:color w:val="231F20"/>
                <w:w w:val="95"/>
                <w:sz w:val="14"/>
              </w:rPr>
              <w:t>6.223</w:t>
            </w:r>
          </w:p>
        </w:tc>
        <w:tc>
          <w:tcPr>
            <w:tcW w:w="1150"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4"/>
              <w:ind w:left="262" w:right="252"/>
              <w:jc w:val="center"/>
              <w:rPr>
                <w:rFonts w:ascii="Arial"/>
                <w:sz w:val="14"/>
              </w:rPr>
            </w:pPr>
            <w:r>
              <w:rPr>
                <w:rFonts w:ascii="Arial"/>
                <w:color w:val="231F20"/>
                <w:w w:val="95"/>
                <w:sz w:val="14"/>
              </w:rPr>
              <w:t>25,56%</w:t>
            </w:r>
          </w:p>
        </w:tc>
        <w:tc>
          <w:tcPr>
            <w:tcW w:w="702"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4"/>
              <w:ind w:left="163" w:right="146"/>
              <w:jc w:val="center"/>
              <w:rPr>
                <w:rFonts w:ascii="Arial"/>
                <w:sz w:val="14"/>
              </w:rPr>
            </w:pPr>
            <w:r>
              <w:rPr>
                <w:rFonts w:ascii="Arial"/>
                <w:color w:val="231F20"/>
                <w:w w:val="95"/>
                <w:sz w:val="14"/>
              </w:rPr>
              <w:t>19,25</w:t>
            </w:r>
          </w:p>
        </w:tc>
        <w:tc>
          <w:tcPr>
            <w:tcW w:w="1144"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4"/>
              <w:ind w:left="31" w:right="52"/>
              <w:jc w:val="center"/>
              <w:rPr>
                <w:rFonts w:ascii="Arial"/>
                <w:sz w:val="14"/>
              </w:rPr>
            </w:pPr>
            <w:r>
              <w:rPr>
                <w:rFonts w:ascii="Arial"/>
                <w:color w:val="231F20"/>
                <w:w w:val="95"/>
                <w:sz w:val="14"/>
              </w:rPr>
              <w:t>5.981</w:t>
            </w:r>
          </w:p>
        </w:tc>
        <w:tc>
          <w:tcPr>
            <w:tcW w:w="1138"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4"/>
              <w:ind w:left="258" w:right="245"/>
              <w:jc w:val="center"/>
              <w:rPr>
                <w:rFonts w:ascii="Arial"/>
                <w:sz w:val="14"/>
              </w:rPr>
            </w:pPr>
            <w:r>
              <w:rPr>
                <w:rFonts w:ascii="Arial"/>
                <w:color w:val="231F20"/>
                <w:w w:val="95"/>
                <w:sz w:val="14"/>
              </w:rPr>
              <w:t>23,51%</w:t>
            </w:r>
          </w:p>
        </w:tc>
        <w:tc>
          <w:tcPr>
            <w:tcW w:w="575" w:type="dxa"/>
            <w:tcBorders>
              <w:top w:val="single" w:sz="12" w:space="0" w:color="FFFFFF"/>
              <w:left w:val="single" w:sz="8" w:space="0" w:color="FFFFFF"/>
              <w:bottom w:val="single" w:sz="12" w:space="0" w:color="FFFFFF"/>
              <w:right w:val="nil"/>
            </w:tcBorders>
            <w:shd w:val="clear" w:color="auto" w:fill="C5D9F0"/>
          </w:tcPr>
          <w:p>
            <w:pPr>
              <w:pStyle w:val="TableParagraph"/>
              <w:spacing w:line="141" w:lineRule="exact" w:before="84"/>
              <w:ind w:left="118" w:right="102"/>
              <w:jc w:val="center"/>
              <w:rPr>
                <w:rFonts w:ascii="Arial"/>
                <w:sz w:val="14"/>
              </w:rPr>
            </w:pPr>
            <w:r>
              <w:rPr>
                <w:rFonts w:ascii="Arial"/>
                <w:color w:val="231F20"/>
                <w:w w:val="95"/>
                <w:sz w:val="14"/>
              </w:rPr>
              <w:t>-3,89</w:t>
            </w:r>
          </w:p>
        </w:tc>
      </w:tr>
      <w:tr>
        <w:trPr>
          <w:trHeight w:val="246" w:hRule="atLeast"/>
        </w:trPr>
        <w:tc>
          <w:tcPr>
            <w:tcW w:w="1290" w:type="dxa"/>
            <w:tcBorders>
              <w:top w:val="single" w:sz="12" w:space="0" w:color="FFFFFF"/>
              <w:left w:val="single" w:sz="4" w:space="0" w:color="FFFFFF"/>
              <w:bottom w:val="single" w:sz="12" w:space="0" w:color="FFFFFF"/>
              <w:right w:val="single" w:sz="8" w:space="0" w:color="FFFFFF"/>
            </w:tcBorders>
            <w:shd w:val="clear" w:color="auto" w:fill="C5D9F0"/>
          </w:tcPr>
          <w:p>
            <w:pPr>
              <w:pStyle w:val="TableParagraph"/>
              <w:spacing w:line="141" w:lineRule="exact" w:before="85"/>
              <w:ind w:left="13"/>
              <w:rPr>
                <w:rFonts w:ascii="Arial"/>
                <w:sz w:val="14"/>
              </w:rPr>
            </w:pPr>
            <w:r>
              <w:rPr>
                <w:rFonts w:ascii="Arial"/>
                <w:color w:val="231F20"/>
                <w:w w:val="95"/>
                <w:sz w:val="14"/>
              </w:rPr>
              <w:t>APBD Kab/Kota</w:t>
            </w:r>
          </w:p>
        </w:tc>
        <w:tc>
          <w:tcPr>
            <w:tcW w:w="1180"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5"/>
              <w:ind w:left="384"/>
              <w:rPr>
                <w:rFonts w:ascii="Arial"/>
                <w:sz w:val="14"/>
              </w:rPr>
            </w:pPr>
            <w:r>
              <w:rPr>
                <w:rFonts w:ascii="Arial"/>
                <w:color w:val="231F20"/>
                <w:w w:val="95"/>
                <w:sz w:val="14"/>
              </w:rPr>
              <w:t>16.397</w:t>
            </w:r>
          </w:p>
        </w:tc>
        <w:tc>
          <w:tcPr>
            <w:tcW w:w="1138"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5"/>
              <w:ind w:left="253" w:right="245"/>
              <w:jc w:val="center"/>
              <w:rPr>
                <w:rFonts w:ascii="Arial"/>
                <w:sz w:val="14"/>
              </w:rPr>
            </w:pPr>
            <w:r>
              <w:rPr>
                <w:rFonts w:ascii="Arial"/>
                <w:color w:val="231F20"/>
                <w:w w:val="95"/>
                <w:sz w:val="14"/>
              </w:rPr>
              <w:t>75,86%</w:t>
            </w:r>
          </w:p>
        </w:tc>
        <w:tc>
          <w:tcPr>
            <w:tcW w:w="1313"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5"/>
              <w:ind w:left="451"/>
              <w:rPr>
                <w:rFonts w:ascii="Arial"/>
                <w:sz w:val="14"/>
              </w:rPr>
            </w:pPr>
            <w:r>
              <w:rPr>
                <w:rFonts w:ascii="Arial"/>
                <w:color w:val="231F20"/>
                <w:w w:val="95"/>
                <w:sz w:val="14"/>
              </w:rPr>
              <w:t>18.121</w:t>
            </w:r>
          </w:p>
        </w:tc>
        <w:tc>
          <w:tcPr>
            <w:tcW w:w="1150"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5"/>
              <w:ind w:left="262" w:right="252"/>
              <w:jc w:val="center"/>
              <w:rPr>
                <w:rFonts w:ascii="Arial"/>
                <w:sz w:val="14"/>
              </w:rPr>
            </w:pPr>
            <w:r>
              <w:rPr>
                <w:rFonts w:ascii="Arial"/>
                <w:color w:val="231F20"/>
                <w:w w:val="95"/>
                <w:sz w:val="14"/>
              </w:rPr>
              <w:t>74,44%</w:t>
            </w:r>
          </w:p>
        </w:tc>
        <w:tc>
          <w:tcPr>
            <w:tcW w:w="702"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5"/>
              <w:ind w:left="163" w:right="146"/>
              <w:jc w:val="center"/>
              <w:rPr>
                <w:rFonts w:ascii="Arial"/>
                <w:sz w:val="14"/>
              </w:rPr>
            </w:pPr>
            <w:r>
              <w:rPr>
                <w:rFonts w:ascii="Arial"/>
                <w:color w:val="231F20"/>
                <w:w w:val="95"/>
                <w:sz w:val="14"/>
              </w:rPr>
              <w:t>10,51</w:t>
            </w:r>
          </w:p>
        </w:tc>
        <w:tc>
          <w:tcPr>
            <w:tcW w:w="1144"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5"/>
              <w:ind w:left="31" w:right="46"/>
              <w:jc w:val="center"/>
              <w:rPr>
                <w:rFonts w:ascii="Arial"/>
                <w:sz w:val="14"/>
              </w:rPr>
            </w:pPr>
            <w:r>
              <w:rPr>
                <w:rFonts w:ascii="Arial"/>
                <w:color w:val="231F20"/>
                <w:w w:val="95"/>
                <w:sz w:val="14"/>
              </w:rPr>
              <w:t>19.462</w:t>
            </w:r>
          </w:p>
        </w:tc>
        <w:tc>
          <w:tcPr>
            <w:tcW w:w="1138" w:type="dxa"/>
            <w:tcBorders>
              <w:top w:val="single" w:sz="12" w:space="0" w:color="FFFFFF"/>
              <w:left w:val="single" w:sz="8" w:space="0" w:color="FFFFFF"/>
              <w:bottom w:val="single" w:sz="12" w:space="0" w:color="FFFFFF"/>
              <w:right w:val="single" w:sz="8" w:space="0" w:color="FFFFFF"/>
            </w:tcBorders>
            <w:shd w:val="clear" w:color="auto" w:fill="C5D9F0"/>
          </w:tcPr>
          <w:p>
            <w:pPr>
              <w:pStyle w:val="TableParagraph"/>
              <w:spacing w:line="141" w:lineRule="exact" w:before="85"/>
              <w:ind w:left="258" w:right="245"/>
              <w:jc w:val="center"/>
              <w:rPr>
                <w:rFonts w:ascii="Arial"/>
                <w:sz w:val="14"/>
              </w:rPr>
            </w:pPr>
            <w:r>
              <w:rPr>
                <w:rFonts w:ascii="Arial"/>
                <w:color w:val="231F20"/>
                <w:w w:val="95"/>
                <w:sz w:val="14"/>
              </w:rPr>
              <w:t>76,49%</w:t>
            </w:r>
          </w:p>
        </w:tc>
        <w:tc>
          <w:tcPr>
            <w:tcW w:w="575" w:type="dxa"/>
            <w:tcBorders>
              <w:top w:val="single" w:sz="12" w:space="0" w:color="FFFFFF"/>
              <w:left w:val="single" w:sz="8" w:space="0" w:color="FFFFFF"/>
              <w:bottom w:val="single" w:sz="12" w:space="0" w:color="FFFFFF"/>
              <w:right w:val="nil"/>
            </w:tcBorders>
            <w:shd w:val="clear" w:color="auto" w:fill="C5D9F0"/>
          </w:tcPr>
          <w:p>
            <w:pPr>
              <w:pStyle w:val="TableParagraph"/>
              <w:spacing w:line="141" w:lineRule="exact" w:before="85"/>
              <w:ind w:left="112" w:right="102"/>
              <w:jc w:val="center"/>
              <w:rPr>
                <w:rFonts w:ascii="Arial"/>
                <w:sz w:val="14"/>
              </w:rPr>
            </w:pPr>
            <w:r>
              <w:rPr>
                <w:rFonts w:ascii="Arial"/>
                <w:color w:val="231F20"/>
                <w:w w:val="95"/>
                <w:sz w:val="14"/>
              </w:rPr>
              <w:t>7,40</w:t>
            </w:r>
          </w:p>
        </w:tc>
      </w:tr>
      <w:tr>
        <w:trPr>
          <w:trHeight w:val="249" w:hRule="atLeast"/>
        </w:trPr>
        <w:tc>
          <w:tcPr>
            <w:tcW w:w="1290" w:type="dxa"/>
            <w:tcBorders>
              <w:top w:val="single" w:sz="12" w:space="0" w:color="FFFFFF"/>
              <w:left w:val="single" w:sz="4" w:space="0" w:color="FFFFFF"/>
              <w:right w:val="single" w:sz="8" w:space="0" w:color="FFFFFF"/>
            </w:tcBorders>
            <w:shd w:val="clear" w:color="auto" w:fill="0F233D"/>
          </w:tcPr>
          <w:p>
            <w:pPr>
              <w:pStyle w:val="TableParagraph"/>
              <w:spacing w:line="145" w:lineRule="exact" w:before="85"/>
              <w:ind w:left="6"/>
              <w:rPr>
                <w:rFonts w:ascii="Arial"/>
                <w:sz w:val="14"/>
              </w:rPr>
            </w:pPr>
            <w:r>
              <w:rPr>
                <w:rFonts w:ascii="Arial"/>
                <w:color w:val="FFFFFF"/>
                <w:w w:val="95"/>
                <w:sz w:val="14"/>
              </w:rPr>
              <w:t>TOTAL</w:t>
            </w:r>
          </w:p>
        </w:tc>
        <w:tc>
          <w:tcPr>
            <w:tcW w:w="1180" w:type="dxa"/>
            <w:tcBorders>
              <w:top w:val="single" w:sz="12" w:space="0" w:color="FFFFFF"/>
              <w:left w:val="single" w:sz="8" w:space="0" w:color="FFFFFF"/>
              <w:right w:val="single" w:sz="8" w:space="0" w:color="FFFFFF"/>
            </w:tcBorders>
            <w:shd w:val="clear" w:color="auto" w:fill="0F233D"/>
          </w:tcPr>
          <w:p>
            <w:pPr>
              <w:pStyle w:val="TableParagraph"/>
              <w:spacing w:line="145" w:lineRule="exact" w:before="85"/>
              <w:ind w:left="384"/>
              <w:rPr>
                <w:rFonts w:ascii="Arial"/>
                <w:sz w:val="14"/>
              </w:rPr>
            </w:pPr>
            <w:r>
              <w:rPr>
                <w:rFonts w:ascii="Arial"/>
                <w:color w:val="FFFFFF"/>
                <w:w w:val="95"/>
                <w:sz w:val="14"/>
              </w:rPr>
              <w:t>21.615</w:t>
            </w:r>
          </w:p>
        </w:tc>
        <w:tc>
          <w:tcPr>
            <w:tcW w:w="1138" w:type="dxa"/>
            <w:tcBorders>
              <w:top w:val="single" w:sz="12" w:space="0" w:color="FFFFFF"/>
              <w:left w:val="single" w:sz="8" w:space="0" w:color="FFFFFF"/>
              <w:right w:val="single" w:sz="8" w:space="0" w:color="FFFFFF"/>
            </w:tcBorders>
            <w:shd w:val="clear" w:color="auto" w:fill="0F233D"/>
          </w:tcPr>
          <w:p>
            <w:pPr>
              <w:pStyle w:val="TableParagraph"/>
              <w:rPr>
                <w:rFonts w:ascii="Times New Roman"/>
                <w:sz w:val="16"/>
              </w:rPr>
            </w:pPr>
          </w:p>
        </w:tc>
        <w:tc>
          <w:tcPr>
            <w:tcW w:w="1313" w:type="dxa"/>
            <w:tcBorders>
              <w:top w:val="single" w:sz="12" w:space="0" w:color="FFFFFF"/>
              <w:left w:val="single" w:sz="8" w:space="0" w:color="FFFFFF"/>
              <w:right w:val="single" w:sz="8" w:space="0" w:color="FFFFFF"/>
            </w:tcBorders>
            <w:shd w:val="clear" w:color="auto" w:fill="0F233D"/>
          </w:tcPr>
          <w:p>
            <w:pPr>
              <w:pStyle w:val="TableParagraph"/>
              <w:spacing w:line="145" w:lineRule="exact" w:before="85"/>
              <w:ind w:left="451"/>
              <w:rPr>
                <w:rFonts w:ascii="Arial"/>
                <w:sz w:val="14"/>
              </w:rPr>
            </w:pPr>
            <w:r>
              <w:rPr>
                <w:rFonts w:ascii="Arial"/>
                <w:color w:val="FFFFFF"/>
                <w:w w:val="95"/>
                <w:sz w:val="14"/>
              </w:rPr>
              <w:t>24.344</w:t>
            </w:r>
          </w:p>
        </w:tc>
        <w:tc>
          <w:tcPr>
            <w:tcW w:w="1150" w:type="dxa"/>
            <w:tcBorders>
              <w:top w:val="single" w:sz="12" w:space="0" w:color="FFFFFF"/>
              <w:left w:val="single" w:sz="8" w:space="0" w:color="FFFFFF"/>
              <w:right w:val="single" w:sz="8" w:space="0" w:color="FFFFFF"/>
            </w:tcBorders>
            <w:shd w:val="clear" w:color="auto" w:fill="0F233D"/>
          </w:tcPr>
          <w:p>
            <w:pPr>
              <w:pStyle w:val="TableParagraph"/>
              <w:rPr>
                <w:rFonts w:ascii="Times New Roman"/>
                <w:sz w:val="16"/>
              </w:rPr>
            </w:pPr>
          </w:p>
        </w:tc>
        <w:tc>
          <w:tcPr>
            <w:tcW w:w="702" w:type="dxa"/>
            <w:tcBorders>
              <w:top w:val="single" w:sz="12" w:space="0" w:color="FFFFFF"/>
              <w:left w:val="single" w:sz="8" w:space="0" w:color="FFFFFF"/>
              <w:right w:val="single" w:sz="8" w:space="0" w:color="FFFFFF"/>
            </w:tcBorders>
            <w:shd w:val="clear" w:color="auto" w:fill="0F233D"/>
          </w:tcPr>
          <w:p>
            <w:pPr>
              <w:pStyle w:val="TableParagraph"/>
              <w:spacing w:line="145" w:lineRule="exact" w:before="85"/>
              <w:ind w:left="163" w:right="146"/>
              <w:jc w:val="center"/>
              <w:rPr>
                <w:rFonts w:ascii="Arial"/>
                <w:sz w:val="14"/>
              </w:rPr>
            </w:pPr>
            <w:r>
              <w:rPr>
                <w:rFonts w:ascii="Arial"/>
                <w:color w:val="FFFFFF"/>
                <w:w w:val="95"/>
                <w:sz w:val="14"/>
              </w:rPr>
              <w:t>12,62</w:t>
            </w:r>
          </w:p>
        </w:tc>
        <w:tc>
          <w:tcPr>
            <w:tcW w:w="1144" w:type="dxa"/>
            <w:tcBorders>
              <w:top w:val="single" w:sz="12" w:space="0" w:color="FFFFFF"/>
              <w:left w:val="single" w:sz="8" w:space="0" w:color="FFFFFF"/>
              <w:right w:val="single" w:sz="8" w:space="0" w:color="FFFFFF"/>
            </w:tcBorders>
            <w:shd w:val="clear" w:color="auto" w:fill="0F233D"/>
          </w:tcPr>
          <w:p>
            <w:pPr>
              <w:pStyle w:val="TableParagraph"/>
              <w:spacing w:line="145" w:lineRule="exact" w:before="85"/>
              <w:ind w:left="31" w:right="46"/>
              <w:jc w:val="center"/>
              <w:rPr>
                <w:rFonts w:ascii="Arial"/>
                <w:sz w:val="14"/>
              </w:rPr>
            </w:pPr>
            <w:r>
              <w:rPr>
                <w:rFonts w:ascii="Arial"/>
                <w:color w:val="FFFFFF"/>
                <w:w w:val="95"/>
                <w:sz w:val="14"/>
              </w:rPr>
              <w:t>25.443</w:t>
            </w:r>
          </w:p>
        </w:tc>
        <w:tc>
          <w:tcPr>
            <w:tcW w:w="1138" w:type="dxa"/>
            <w:tcBorders>
              <w:top w:val="single" w:sz="12" w:space="0" w:color="FFFFFF"/>
              <w:left w:val="single" w:sz="8" w:space="0" w:color="FFFFFF"/>
              <w:right w:val="single" w:sz="8" w:space="0" w:color="FFFFFF"/>
            </w:tcBorders>
            <w:shd w:val="clear" w:color="auto" w:fill="0F233D"/>
          </w:tcPr>
          <w:p>
            <w:pPr>
              <w:pStyle w:val="TableParagraph"/>
              <w:rPr>
                <w:rFonts w:ascii="Times New Roman"/>
                <w:sz w:val="16"/>
              </w:rPr>
            </w:pPr>
          </w:p>
        </w:tc>
        <w:tc>
          <w:tcPr>
            <w:tcW w:w="575" w:type="dxa"/>
            <w:tcBorders>
              <w:top w:val="single" w:sz="12" w:space="0" w:color="FFFFFF"/>
              <w:left w:val="single" w:sz="8" w:space="0" w:color="FFFFFF"/>
              <w:right w:val="nil"/>
            </w:tcBorders>
            <w:shd w:val="clear" w:color="auto" w:fill="0F233D"/>
          </w:tcPr>
          <w:p>
            <w:pPr>
              <w:pStyle w:val="TableParagraph"/>
              <w:spacing w:line="145" w:lineRule="exact" w:before="85"/>
              <w:ind w:left="112" w:right="102"/>
              <w:jc w:val="center"/>
              <w:rPr>
                <w:rFonts w:ascii="Arial"/>
                <w:sz w:val="14"/>
              </w:rPr>
            </w:pPr>
            <w:r>
              <w:rPr>
                <w:rFonts w:ascii="Arial"/>
                <w:color w:val="FFFFFF"/>
                <w:w w:val="95"/>
                <w:sz w:val="14"/>
              </w:rPr>
              <w:t>4,52</w:t>
            </w:r>
          </w:p>
        </w:tc>
      </w:tr>
    </w:tbl>
    <w:p>
      <w:pPr>
        <w:pStyle w:val="BodyText"/>
        <w:spacing w:before="9"/>
        <w:rPr>
          <w:sz w:val="11"/>
        </w:rPr>
      </w:pPr>
    </w:p>
    <w:p>
      <w:pPr>
        <w:spacing w:before="0"/>
        <w:ind w:left="7357" w:right="0" w:firstLine="0"/>
        <w:jc w:val="left"/>
        <w:rPr>
          <w:i/>
          <w:sz w:val="12"/>
        </w:rPr>
      </w:pPr>
      <w:r>
        <w:rPr/>
        <w:pict>
          <v:line style="position:absolute;mso-position-horizontal-relative:page;mso-position-vertical-relative:paragraph;z-index:20336;mso-wrap-distance-left:0;mso-wrap-distance-right:0" from="56.692902pt,11.529799pt" to="538.582902pt,11.529799pt" stroked="true" strokeweight="1pt" strokecolor="#001f5f">
            <v:stroke dashstyle="solid"/>
            <w10:wrap type="topAndBottom"/>
          </v:line>
        </w:pict>
      </w:r>
      <w:r>
        <w:rPr/>
        <w:pict>
          <v:rect style="position:absolute;margin-left:56.484001pt;margin-top:42.7887pt;width:30.17pt;height:20.366pt;mso-position-horizontal-relative:page;mso-position-vertical-relative:paragraph;z-index:22480" filled="true" fillcolor="#001f5f" stroked="false">
            <v:fill opacity="45875f" type="solid"/>
            <w10:wrap type="none"/>
          </v:rect>
        </w:pict>
      </w:r>
      <w:r>
        <w:rPr>
          <w:i/>
          <w:color w:val="231F20"/>
          <w:w w:val="105"/>
          <w:sz w:val="12"/>
        </w:rPr>
        <w:t>Sumber: Badan Pengelola Keuangan dan Aset Daerah, Provinsi</w:t>
      </w:r>
      <w:r>
        <w:rPr>
          <w:i/>
          <w:color w:val="231F20"/>
          <w:spacing w:val="-1"/>
          <w:w w:val="105"/>
          <w:sz w:val="12"/>
        </w:rPr>
        <w:t> </w:t>
      </w:r>
      <w:r>
        <w:rPr>
          <w:i/>
          <w:color w:val="231F20"/>
          <w:w w:val="105"/>
          <w:sz w:val="12"/>
        </w:rPr>
        <w:t>Bali</w:t>
      </w:r>
    </w:p>
    <w:p>
      <w:pPr>
        <w:pStyle w:val="BodyText"/>
        <w:rPr>
          <w:i/>
        </w:rPr>
      </w:pPr>
    </w:p>
    <w:p>
      <w:pPr>
        <w:pStyle w:val="BodyText"/>
        <w:spacing w:before="10"/>
        <w:rPr>
          <w:i/>
          <w:sz w:val="24"/>
        </w:rPr>
      </w:pPr>
      <w:r>
        <w:rPr/>
        <w:pict>
          <v:group style="position:absolute;margin-left:86.653999pt;margin-top:17.101870pt;width:452.6pt;height:20.4pt;mso-position-horizontal-relative:page;mso-position-vertical-relative:paragraph;z-index:20384;mso-wrap-distance-left:0;mso-wrap-distance-right:0" coordorigin="1733,342" coordsize="9052,408">
            <v:rect style="position:absolute;left:10180;top:342;width:604;height:408" filled="true" fillcolor="#001f5f" stroked="false">
              <v:fill opacity="45875f" type="solid"/>
            </v:rect>
            <v:shape style="position:absolute;left:1733;top:342;width:8448;height:408" type="#_x0000_t202" filled="true" fillcolor="#001f5f" stroked="false">
              <v:textbox inset="0,0,0,0">
                <w:txbxContent>
                  <w:p>
                    <w:pPr>
                      <w:spacing w:before="132"/>
                      <w:ind w:left="1825" w:right="0" w:firstLine="0"/>
                      <w:jc w:val="left"/>
                      <w:rPr>
                        <w:sz w:val="14"/>
                      </w:rPr>
                    </w:pPr>
                    <w:r>
                      <w:rPr>
                        <w:color w:val="FFFFFF"/>
                        <w:w w:val="115"/>
                        <w:sz w:val="14"/>
                      </w:rPr>
                      <w:t>Tabel 2.3. Realisasi Belanja Pemerintah di Bali pada Triwulan III 2017-2018</w:t>
                    </w:r>
                  </w:p>
                </w:txbxContent>
              </v:textbox>
              <v:fill type="solid"/>
              <w10:wrap type="none"/>
            </v:shape>
            <w10:wrap type="topAndBottom"/>
          </v:group>
        </w:pict>
      </w:r>
    </w:p>
    <w:p>
      <w:pPr>
        <w:pStyle w:val="BodyText"/>
        <w:spacing w:before="7" w:after="1"/>
        <w:rPr>
          <w:i/>
          <w:sz w:val="6"/>
        </w:rPr>
      </w:pPr>
    </w:p>
    <w:tbl>
      <w:tblPr>
        <w:tblW w:w="0" w:type="auto"/>
        <w:jc w:val="left"/>
        <w:tblInd w:w="11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1648"/>
        <w:gridCol w:w="1506"/>
        <w:gridCol w:w="1197"/>
        <w:gridCol w:w="1498"/>
        <w:gridCol w:w="1336"/>
        <w:gridCol w:w="772"/>
        <w:gridCol w:w="1671"/>
      </w:tblGrid>
      <w:tr>
        <w:trPr>
          <w:trHeight w:val="912" w:hRule="atLeast"/>
        </w:trPr>
        <w:tc>
          <w:tcPr>
            <w:tcW w:w="1648" w:type="dxa"/>
            <w:tcBorders>
              <w:bottom w:val="single" w:sz="12" w:space="0" w:color="FFFFFF"/>
              <w:right w:val="single" w:sz="12" w:space="0" w:color="FFFFFF"/>
            </w:tcBorders>
            <w:shd w:val="clear" w:color="auto" w:fill="0F233D"/>
          </w:tcPr>
          <w:p>
            <w:pPr>
              <w:pStyle w:val="TableParagraph"/>
              <w:spacing w:before="3"/>
              <w:ind w:left="557"/>
              <w:rPr>
                <w:rFonts w:ascii="Arial"/>
                <w:sz w:val="15"/>
              </w:rPr>
            </w:pPr>
            <w:r>
              <w:rPr>
                <w:rFonts w:ascii="Arial"/>
                <w:color w:val="FFFFFF"/>
                <w:w w:val="105"/>
                <w:sz w:val="15"/>
              </w:rPr>
              <w:t>URAIAN</w:t>
            </w:r>
          </w:p>
        </w:tc>
        <w:tc>
          <w:tcPr>
            <w:tcW w:w="1506" w:type="dxa"/>
            <w:tcBorders>
              <w:left w:val="single" w:sz="12" w:space="0" w:color="FFFFFF"/>
              <w:bottom w:val="single" w:sz="12" w:space="0" w:color="FFFFFF"/>
              <w:right w:val="single" w:sz="12" w:space="0" w:color="FFFFFF"/>
            </w:tcBorders>
            <w:shd w:val="clear" w:color="auto" w:fill="0F233D"/>
          </w:tcPr>
          <w:p>
            <w:pPr>
              <w:pStyle w:val="TableParagraph"/>
              <w:spacing w:line="278" w:lineRule="auto" w:before="3"/>
              <w:ind w:left="92" w:right="21"/>
              <w:jc w:val="center"/>
              <w:rPr>
                <w:rFonts w:ascii="Arial"/>
                <w:sz w:val="15"/>
              </w:rPr>
            </w:pPr>
            <w:r>
              <w:rPr>
                <w:rFonts w:ascii="Arial"/>
                <w:color w:val="FFFFFF"/>
                <w:spacing w:val="-12"/>
                <w:w w:val="105"/>
                <w:sz w:val="15"/>
              </w:rPr>
              <w:t>REALISASI </w:t>
            </w:r>
            <w:r>
              <w:rPr>
                <w:rFonts w:ascii="Arial"/>
                <w:color w:val="FFFFFF"/>
                <w:spacing w:val="-11"/>
                <w:w w:val="105"/>
                <w:sz w:val="15"/>
              </w:rPr>
              <w:t>BELANJA </w:t>
            </w:r>
            <w:r>
              <w:rPr>
                <w:rFonts w:ascii="Arial"/>
                <w:color w:val="FFFFFF"/>
                <w:w w:val="105"/>
                <w:sz w:val="15"/>
              </w:rPr>
              <w:t>TW </w:t>
            </w:r>
            <w:r>
              <w:rPr>
                <w:rFonts w:ascii="Arial"/>
                <w:color w:val="FFFFFF"/>
                <w:spacing w:val="-6"/>
                <w:w w:val="105"/>
                <w:sz w:val="15"/>
              </w:rPr>
              <w:t>III </w:t>
            </w:r>
            <w:r>
              <w:rPr>
                <w:rFonts w:ascii="Arial"/>
                <w:color w:val="FFFFFF"/>
                <w:w w:val="105"/>
                <w:sz w:val="15"/>
              </w:rPr>
              <w:t>2017</w:t>
            </w:r>
          </w:p>
          <w:p>
            <w:pPr>
              <w:pStyle w:val="TableParagraph"/>
              <w:spacing w:before="1"/>
              <w:ind w:left="57" w:right="21"/>
              <w:jc w:val="center"/>
              <w:rPr>
                <w:rFonts w:ascii="Arial"/>
                <w:sz w:val="15"/>
              </w:rPr>
            </w:pPr>
            <w:r>
              <w:rPr>
                <w:rFonts w:ascii="Arial"/>
                <w:color w:val="FFFFFF"/>
                <w:w w:val="105"/>
                <w:sz w:val="15"/>
              </w:rPr>
              <w:t>(Rp Miliar)</w:t>
            </w:r>
          </w:p>
        </w:tc>
        <w:tc>
          <w:tcPr>
            <w:tcW w:w="1197" w:type="dxa"/>
            <w:tcBorders>
              <w:left w:val="single" w:sz="12" w:space="0" w:color="FFFFFF"/>
              <w:bottom w:val="single" w:sz="12" w:space="0" w:color="FFFFFF"/>
              <w:right w:val="single" w:sz="12" w:space="0" w:color="FFFFFF"/>
            </w:tcBorders>
            <w:shd w:val="clear" w:color="auto" w:fill="0F233D"/>
          </w:tcPr>
          <w:p>
            <w:pPr>
              <w:pStyle w:val="TableParagraph"/>
              <w:spacing w:before="3"/>
              <w:ind w:left="250" w:right="219"/>
              <w:jc w:val="center"/>
              <w:rPr>
                <w:rFonts w:ascii="Arial"/>
                <w:sz w:val="15"/>
              </w:rPr>
            </w:pPr>
            <w:r>
              <w:rPr>
                <w:rFonts w:ascii="Arial"/>
                <w:color w:val="FFFFFF"/>
                <w:w w:val="105"/>
                <w:sz w:val="15"/>
              </w:rPr>
              <w:t>PANGSA</w:t>
            </w:r>
          </w:p>
        </w:tc>
        <w:tc>
          <w:tcPr>
            <w:tcW w:w="1498" w:type="dxa"/>
            <w:tcBorders>
              <w:left w:val="single" w:sz="12" w:space="0" w:color="FFFFFF"/>
              <w:bottom w:val="single" w:sz="12" w:space="0" w:color="FFFFFF"/>
              <w:right w:val="single" w:sz="12" w:space="0" w:color="FFFFFF"/>
            </w:tcBorders>
            <w:shd w:val="clear" w:color="auto" w:fill="0F233D"/>
          </w:tcPr>
          <w:p>
            <w:pPr>
              <w:pStyle w:val="TableParagraph"/>
              <w:spacing w:line="278" w:lineRule="auto" w:before="3"/>
              <w:ind w:left="335" w:right="314" w:hanging="5"/>
              <w:jc w:val="center"/>
              <w:rPr>
                <w:rFonts w:ascii="Arial"/>
                <w:sz w:val="15"/>
              </w:rPr>
            </w:pPr>
            <w:r>
              <w:rPr>
                <w:rFonts w:ascii="Arial"/>
                <w:color w:val="FFFFFF"/>
                <w:w w:val="105"/>
                <w:sz w:val="15"/>
              </w:rPr>
              <w:t>Growth Triwulan </w:t>
            </w:r>
            <w:r>
              <w:rPr>
                <w:rFonts w:ascii="Arial"/>
                <w:color w:val="FFFFFF"/>
                <w:spacing w:val="-8"/>
                <w:w w:val="105"/>
                <w:sz w:val="15"/>
              </w:rPr>
              <w:t>III </w:t>
            </w:r>
            <w:r>
              <w:rPr>
                <w:rFonts w:ascii="Arial"/>
                <w:color w:val="FFFFFF"/>
                <w:w w:val="105"/>
                <w:sz w:val="15"/>
              </w:rPr>
              <w:t>Tahun</w:t>
            </w:r>
            <w:r>
              <w:rPr>
                <w:rFonts w:ascii="Arial"/>
                <w:color w:val="FFFFFF"/>
                <w:spacing w:val="-18"/>
                <w:w w:val="105"/>
                <w:sz w:val="15"/>
              </w:rPr>
              <w:t> </w:t>
            </w:r>
            <w:r>
              <w:rPr>
                <w:rFonts w:ascii="Arial"/>
                <w:color w:val="FFFFFF"/>
                <w:spacing w:val="-5"/>
                <w:w w:val="105"/>
                <w:sz w:val="15"/>
              </w:rPr>
              <w:t>2017 </w:t>
            </w:r>
            <w:r>
              <w:rPr>
                <w:rFonts w:ascii="Arial"/>
                <w:color w:val="FFFFFF"/>
                <w:w w:val="105"/>
                <w:sz w:val="15"/>
              </w:rPr>
              <w:t>(yoy;%)</w:t>
            </w:r>
          </w:p>
        </w:tc>
        <w:tc>
          <w:tcPr>
            <w:tcW w:w="1336" w:type="dxa"/>
            <w:tcBorders>
              <w:left w:val="single" w:sz="12" w:space="0" w:color="FFFFFF"/>
              <w:bottom w:val="single" w:sz="12" w:space="0" w:color="FFFFFF"/>
              <w:right w:val="single" w:sz="12" w:space="0" w:color="FFFFFF"/>
            </w:tcBorders>
            <w:shd w:val="clear" w:color="auto" w:fill="0F233D"/>
          </w:tcPr>
          <w:p>
            <w:pPr>
              <w:pStyle w:val="TableParagraph"/>
              <w:spacing w:line="278" w:lineRule="auto" w:before="3"/>
              <w:ind w:left="6" w:right="42"/>
              <w:jc w:val="center"/>
              <w:rPr>
                <w:rFonts w:ascii="Arial"/>
                <w:sz w:val="15"/>
              </w:rPr>
            </w:pPr>
            <w:r>
              <w:rPr>
                <w:rFonts w:ascii="Arial"/>
                <w:color w:val="FFFFFF"/>
                <w:spacing w:val="-12"/>
                <w:w w:val="105"/>
                <w:sz w:val="15"/>
              </w:rPr>
              <w:t>REALISASI</w:t>
            </w:r>
            <w:r>
              <w:rPr>
                <w:rFonts w:ascii="Arial"/>
                <w:color w:val="FFFFFF"/>
                <w:spacing w:val="-22"/>
                <w:w w:val="105"/>
                <w:sz w:val="15"/>
              </w:rPr>
              <w:t> </w:t>
            </w:r>
            <w:r>
              <w:rPr>
                <w:rFonts w:ascii="Arial"/>
                <w:color w:val="FFFFFF"/>
                <w:spacing w:val="-14"/>
                <w:w w:val="105"/>
                <w:sz w:val="15"/>
              </w:rPr>
              <w:t>BELANJ </w:t>
            </w:r>
            <w:r>
              <w:rPr>
                <w:rFonts w:ascii="Arial"/>
                <w:color w:val="FFFFFF"/>
                <w:w w:val="105"/>
                <w:sz w:val="15"/>
              </w:rPr>
              <w:t>TW </w:t>
            </w:r>
            <w:r>
              <w:rPr>
                <w:rFonts w:ascii="Arial"/>
                <w:color w:val="FFFFFF"/>
                <w:spacing w:val="-6"/>
                <w:w w:val="105"/>
                <w:sz w:val="15"/>
              </w:rPr>
              <w:t>III</w:t>
            </w:r>
            <w:r>
              <w:rPr>
                <w:rFonts w:ascii="Arial"/>
                <w:color w:val="FFFFFF"/>
                <w:spacing w:val="-9"/>
                <w:w w:val="105"/>
                <w:sz w:val="15"/>
              </w:rPr>
              <w:t> </w:t>
            </w:r>
            <w:r>
              <w:rPr>
                <w:rFonts w:ascii="Arial"/>
                <w:color w:val="FFFFFF"/>
                <w:w w:val="105"/>
                <w:sz w:val="15"/>
              </w:rPr>
              <w:t>2018</w:t>
            </w:r>
          </w:p>
          <w:p>
            <w:pPr>
              <w:pStyle w:val="TableParagraph"/>
              <w:spacing w:before="1"/>
              <w:ind w:left="77" w:right="42"/>
              <w:jc w:val="center"/>
              <w:rPr>
                <w:rFonts w:ascii="Arial"/>
                <w:sz w:val="15"/>
              </w:rPr>
            </w:pPr>
            <w:r>
              <w:rPr>
                <w:rFonts w:ascii="Arial"/>
                <w:color w:val="FFFFFF"/>
                <w:spacing w:val="-4"/>
                <w:w w:val="105"/>
                <w:sz w:val="15"/>
              </w:rPr>
              <w:t>(Rp</w:t>
            </w:r>
            <w:r>
              <w:rPr>
                <w:rFonts w:ascii="Arial"/>
                <w:color w:val="FFFFFF"/>
                <w:spacing w:val="-5"/>
                <w:w w:val="105"/>
                <w:sz w:val="15"/>
              </w:rPr>
              <w:t> </w:t>
            </w:r>
            <w:r>
              <w:rPr>
                <w:rFonts w:ascii="Arial"/>
                <w:color w:val="FFFFFF"/>
                <w:spacing w:val="-3"/>
                <w:w w:val="105"/>
                <w:sz w:val="15"/>
              </w:rPr>
              <w:t>Miliar)</w:t>
            </w:r>
          </w:p>
        </w:tc>
        <w:tc>
          <w:tcPr>
            <w:tcW w:w="772" w:type="dxa"/>
            <w:tcBorders>
              <w:left w:val="single" w:sz="12" w:space="0" w:color="FFFFFF"/>
              <w:bottom w:val="single" w:sz="12" w:space="0" w:color="FFFFFF"/>
              <w:right w:val="single" w:sz="12" w:space="0" w:color="FFFFFF"/>
            </w:tcBorders>
            <w:shd w:val="clear" w:color="auto" w:fill="0F233D"/>
          </w:tcPr>
          <w:p>
            <w:pPr>
              <w:pStyle w:val="TableParagraph"/>
              <w:spacing w:before="3"/>
              <w:ind w:left="-73" w:right="43"/>
              <w:jc w:val="right"/>
              <w:rPr>
                <w:rFonts w:ascii="Arial"/>
                <w:sz w:val="15"/>
              </w:rPr>
            </w:pPr>
            <w:r>
              <w:rPr>
                <w:rFonts w:ascii="Arial"/>
                <w:color w:val="FFFFFF"/>
                <w:w w:val="105"/>
                <w:sz w:val="15"/>
              </w:rPr>
              <w:t>A </w:t>
            </w:r>
            <w:r>
              <w:rPr>
                <w:rFonts w:ascii="Arial"/>
                <w:color w:val="FFFFFF"/>
                <w:spacing w:val="-9"/>
                <w:w w:val="105"/>
                <w:sz w:val="15"/>
              </w:rPr>
              <w:t>PANGSA</w:t>
            </w:r>
          </w:p>
        </w:tc>
        <w:tc>
          <w:tcPr>
            <w:tcW w:w="1671" w:type="dxa"/>
            <w:tcBorders>
              <w:left w:val="single" w:sz="12" w:space="0" w:color="FFFFFF"/>
              <w:bottom w:val="single" w:sz="12" w:space="0" w:color="FFFFFF"/>
            </w:tcBorders>
            <w:shd w:val="clear" w:color="auto" w:fill="0F233D"/>
          </w:tcPr>
          <w:p>
            <w:pPr>
              <w:pStyle w:val="TableParagraph"/>
              <w:spacing w:line="278" w:lineRule="auto" w:before="3"/>
              <w:ind w:left="420" w:right="407" w:hanging="5"/>
              <w:jc w:val="center"/>
              <w:rPr>
                <w:rFonts w:ascii="Arial"/>
                <w:sz w:val="15"/>
              </w:rPr>
            </w:pPr>
            <w:r>
              <w:rPr>
                <w:rFonts w:ascii="Arial"/>
                <w:color w:val="FFFFFF"/>
                <w:w w:val="105"/>
                <w:sz w:val="15"/>
              </w:rPr>
              <w:t>Growth Triwulan </w:t>
            </w:r>
            <w:r>
              <w:rPr>
                <w:rFonts w:ascii="Arial"/>
                <w:color w:val="FFFFFF"/>
                <w:spacing w:val="-8"/>
                <w:w w:val="105"/>
                <w:sz w:val="15"/>
              </w:rPr>
              <w:t>III </w:t>
            </w:r>
            <w:r>
              <w:rPr>
                <w:rFonts w:ascii="Arial"/>
                <w:color w:val="FFFFFF"/>
                <w:w w:val="105"/>
                <w:sz w:val="15"/>
              </w:rPr>
              <w:t>Tahun</w:t>
            </w:r>
            <w:r>
              <w:rPr>
                <w:rFonts w:ascii="Arial"/>
                <w:color w:val="FFFFFF"/>
                <w:spacing w:val="-18"/>
                <w:w w:val="105"/>
                <w:sz w:val="15"/>
              </w:rPr>
              <w:t> </w:t>
            </w:r>
            <w:r>
              <w:rPr>
                <w:rFonts w:ascii="Arial"/>
                <w:color w:val="FFFFFF"/>
                <w:spacing w:val="-5"/>
                <w:w w:val="105"/>
                <w:sz w:val="15"/>
              </w:rPr>
              <w:t>2018 </w:t>
            </w:r>
            <w:r>
              <w:rPr>
                <w:rFonts w:ascii="Arial"/>
                <w:color w:val="FFFFFF"/>
                <w:w w:val="105"/>
                <w:sz w:val="15"/>
              </w:rPr>
              <w:t>(yoy;%)</w:t>
            </w:r>
          </w:p>
        </w:tc>
      </w:tr>
      <w:tr>
        <w:trPr>
          <w:trHeight w:val="278" w:hRule="atLeast"/>
        </w:trPr>
        <w:tc>
          <w:tcPr>
            <w:tcW w:w="1648" w:type="dxa"/>
            <w:tcBorders>
              <w:top w:val="single" w:sz="12" w:space="0" w:color="FFFFFF"/>
              <w:bottom w:val="single" w:sz="12" w:space="0" w:color="FFFFFF"/>
              <w:right w:val="single" w:sz="12" w:space="0" w:color="FFFFFF"/>
            </w:tcBorders>
            <w:shd w:val="clear" w:color="auto" w:fill="C5D9F0"/>
          </w:tcPr>
          <w:p>
            <w:pPr>
              <w:pStyle w:val="TableParagraph"/>
              <w:spacing w:line="156" w:lineRule="exact" w:before="102"/>
              <w:ind w:left="20"/>
              <w:rPr>
                <w:rFonts w:ascii="Arial"/>
                <w:sz w:val="15"/>
              </w:rPr>
            </w:pPr>
            <w:r>
              <w:rPr>
                <w:rFonts w:ascii="Arial"/>
                <w:color w:val="231F20"/>
                <w:w w:val="105"/>
                <w:sz w:val="15"/>
              </w:rPr>
              <w:t>APBN</w:t>
            </w:r>
          </w:p>
        </w:tc>
        <w:tc>
          <w:tcPr>
            <w:tcW w:w="1506"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530"/>
              <w:rPr>
                <w:rFonts w:ascii="Arial"/>
                <w:sz w:val="15"/>
              </w:rPr>
            </w:pPr>
            <w:r>
              <w:rPr>
                <w:rFonts w:ascii="Arial"/>
                <w:color w:val="231F20"/>
                <w:w w:val="105"/>
                <w:sz w:val="15"/>
              </w:rPr>
              <w:t>6.470</w:t>
            </w:r>
          </w:p>
        </w:tc>
        <w:tc>
          <w:tcPr>
            <w:tcW w:w="1197"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225" w:right="219"/>
              <w:jc w:val="center"/>
              <w:rPr>
                <w:rFonts w:ascii="Arial"/>
                <w:sz w:val="15"/>
              </w:rPr>
            </w:pPr>
            <w:r>
              <w:rPr>
                <w:rFonts w:ascii="Arial"/>
                <w:color w:val="231F20"/>
                <w:w w:val="105"/>
                <w:sz w:val="15"/>
              </w:rPr>
              <w:t>32,09%</w:t>
            </w:r>
          </w:p>
        </w:tc>
        <w:tc>
          <w:tcPr>
            <w:tcW w:w="1498"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552"/>
              <w:rPr>
                <w:rFonts w:ascii="Arial"/>
                <w:sz w:val="15"/>
              </w:rPr>
            </w:pPr>
            <w:r>
              <w:rPr>
                <w:rFonts w:ascii="Arial"/>
                <w:color w:val="231F20"/>
                <w:w w:val="105"/>
                <w:sz w:val="15"/>
              </w:rPr>
              <w:t>22,03</w:t>
            </w:r>
          </w:p>
        </w:tc>
        <w:tc>
          <w:tcPr>
            <w:tcW w:w="1336"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444"/>
              <w:rPr>
                <w:rFonts w:ascii="Arial"/>
                <w:sz w:val="15"/>
              </w:rPr>
            </w:pPr>
            <w:r>
              <w:rPr>
                <w:rFonts w:ascii="Arial"/>
                <w:color w:val="231F20"/>
                <w:w w:val="105"/>
                <w:sz w:val="15"/>
              </w:rPr>
              <w:t>7.181</w:t>
            </w:r>
          </w:p>
        </w:tc>
        <w:tc>
          <w:tcPr>
            <w:tcW w:w="772"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73" w:right="96"/>
              <w:jc w:val="right"/>
              <w:rPr>
                <w:rFonts w:ascii="Arial"/>
                <w:sz w:val="15"/>
              </w:rPr>
            </w:pPr>
            <w:r>
              <w:rPr>
                <w:rFonts w:ascii="Arial"/>
                <w:color w:val="231F20"/>
                <w:sz w:val="15"/>
              </w:rPr>
              <w:t>30,94%</w:t>
            </w:r>
          </w:p>
        </w:tc>
        <w:tc>
          <w:tcPr>
            <w:tcW w:w="1671" w:type="dxa"/>
            <w:tcBorders>
              <w:top w:val="single" w:sz="12" w:space="0" w:color="FFFFFF"/>
              <w:left w:val="single" w:sz="12" w:space="0" w:color="FFFFFF"/>
              <w:bottom w:val="single" w:sz="12" w:space="0" w:color="FFFFFF"/>
            </w:tcBorders>
            <w:shd w:val="clear" w:color="auto" w:fill="C5D9F0"/>
          </w:tcPr>
          <w:p>
            <w:pPr>
              <w:pStyle w:val="TableParagraph"/>
              <w:spacing w:line="156" w:lineRule="exact" w:before="102"/>
              <w:ind w:left="637"/>
              <w:rPr>
                <w:rFonts w:ascii="Arial"/>
                <w:sz w:val="15"/>
              </w:rPr>
            </w:pPr>
            <w:r>
              <w:rPr>
                <w:rFonts w:ascii="Arial"/>
                <w:color w:val="231F20"/>
                <w:w w:val="105"/>
                <w:sz w:val="15"/>
              </w:rPr>
              <w:t>10,99</w:t>
            </w:r>
          </w:p>
        </w:tc>
      </w:tr>
      <w:tr>
        <w:trPr>
          <w:trHeight w:val="278" w:hRule="atLeast"/>
        </w:trPr>
        <w:tc>
          <w:tcPr>
            <w:tcW w:w="1648" w:type="dxa"/>
            <w:tcBorders>
              <w:top w:val="single" w:sz="12" w:space="0" w:color="FFFFFF"/>
              <w:bottom w:val="single" w:sz="12" w:space="0" w:color="FFFFFF"/>
              <w:right w:val="single" w:sz="12" w:space="0" w:color="FFFFFF"/>
            </w:tcBorders>
            <w:shd w:val="clear" w:color="auto" w:fill="C5D9F0"/>
          </w:tcPr>
          <w:p>
            <w:pPr>
              <w:pStyle w:val="TableParagraph"/>
              <w:spacing w:line="156" w:lineRule="exact" w:before="102"/>
              <w:ind w:left="21"/>
              <w:rPr>
                <w:rFonts w:ascii="Arial"/>
                <w:sz w:val="15"/>
              </w:rPr>
            </w:pPr>
            <w:r>
              <w:rPr>
                <w:rFonts w:ascii="Arial"/>
                <w:color w:val="231F20"/>
                <w:w w:val="105"/>
                <w:sz w:val="15"/>
              </w:rPr>
              <w:t>APBD Provinsi</w:t>
            </w:r>
          </w:p>
        </w:tc>
        <w:tc>
          <w:tcPr>
            <w:tcW w:w="1506"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530"/>
              <w:rPr>
                <w:rFonts w:ascii="Arial"/>
                <w:sz w:val="15"/>
              </w:rPr>
            </w:pPr>
            <w:r>
              <w:rPr>
                <w:rFonts w:ascii="Arial"/>
                <w:color w:val="231F20"/>
                <w:w w:val="105"/>
                <w:sz w:val="15"/>
              </w:rPr>
              <w:t>3.795</w:t>
            </w:r>
          </w:p>
        </w:tc>
        <w:tc>
          <w:tcPr>
            <w:tcW w:w="1197"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225" w:right="219"/>
              <w:jc w:val="center"/>
              <w:rPr>
                <w:rFonts w:ascii="Arial"/>
                <w:sz w:val="15"/>
              </w:rPr>
            </w:pPr>
            <w:r>
              <w:rPr>
                <w:rFonts w:ascii="Arial"/>
                <w:color w:val="231F20"/>
                <w:w w:val="105"/>
                <w:sz w:val="15"/>
              </w:rPr>
              <w:t>18,83%</w:t>
            </w:r>
          </w:p>
        </w:tc>
        <w:tc>
          <w:tcPr>
            <w:tcW w:w="1498"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552"/>
              <w:rPr>
                <w:rFonts w:ascii="Arial"/>
                <w:sz w:val="15"/>
              </w:rPr>
            </w:pPr>
            <w:r>
              <w:rPr>
                <w:rFonts w:ascii="Arial"/>
                <w:color w:val="231F20"/>
                <w:w w:val="105"/>
                <w:sz w:val="15"/>
              </w:rPr>
              <w:t>16,73</w:t>
            </w:r>
          </w:p>
        </w:tc>
        <w:tc>
          <w:tcPr>
            <w:tcW w:w="1336"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444"/>
              <w:rPr>
                <w:rFonts w:ascii="Arial"/>
                <w:sz w:val="15"/>
              </w:rPr>
            </w:pPr>
            <w:r>
              <w:rPr>
                <w:rFonts w:ascii="Arial"/>
                <w:color w:val="231F20"/>
                <w:w w:val="105"/>
                <w:sz w:val="15"/>
              </w:rPr>
              <w:t>3.936</w:t>
            </w:r>
          </w:p>
        </w:tc>
        <w:tc>
          <w:tcPr>
            <w:tcW w:w="772"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73" w:right="96"/>
              <w:jc w:val="right"/>
              <w:rPr>
                <w:rFonts w:ascii="Arial"/>
                <w:sz w:val="15"/>
              </w:rPr>
            </w:pPr>
            <w:r>
              <w:rPr>
                <w:rFonts w:ascii="Arial"/>
                <w:color w:val="231F20"/>
                <w:sz w:val="15"/>
              </w:rPr>
              <w:t>16,96%</w:t>
            </w:r>
          </w:p>
        </w:tc>
        <w:tc>
          <w:tcPr>
            <w:tcW w:w="1671" w:type="dxa"/>
            <w:tcBorders>
              <w:top w:val="single" w:sz="12" w:space="0" w:color="FFFFFF"/>
              <w:left w:val="single" w:sz="12" w:space="0" w:color="FFFFFF"/>
              <w:bottom w:val="single" w:sz="12" w:space="0" w:color="FFFFFF"/>
            </w:tcBorders>
            <w:shd w:val="clear" w:color="auto" w:fill="C5D9F0"/>
          </w:tcPr>
          <w:p>
            <w:pPr>
              <w:pStyle w:val="TableParagraph"/>
              <w:spacing w:line="156" w:lineRule="exact" w:before="102"/>
              <w:ind w:left="683"/>
              <w:rPr>
                <w:rFonts w:ascii="Arial"/>
                <w:sz w:val="15"/>
              </w:rPr>
            </w:pPr>
            <w:r>
              <w:rPr>
                <w:rFonts w:ascii="Arial"/>
                <w:color w:val="231F20"/>
                <w:w w:val="105"/>
                <w:sz w:val="15"/>
              </w:rPr>
              <w:t>3,72</w:t>
            </w:r>
          </w:p>
        </w:tc>
      </w:tr>
      <w:tr>
        <w:trPr>
          <w:trHeight w:val="278" w:hRule="atLeast"/>
        </w:trPr>
        <w:tc>
          <w:tcPr>
            <w:tcW w:w="1648" w:type="dxa"/>
            <w:tcBorders>
              <w:top w:val="single" w:sz="12" w:space="0" w:color="FFFFFF"/>
              <w:bottom w:val="single" w:sz="12" w:space="0" w:color="FFFFFF"/>
              <w:right w:val="single" w:sz="12" w:space="0" w:color="FFFFFF"/>
            </w:tcBorders>
            <w:shd w:val="clear" w:color="auto" w:fill="C5D9F0"/>
          </w:tcPr>
          <w:p>
            <w:pPr>
              <w:pStyle w:val="TableParagraph"/>
              <w:spacing w:line="156" w:lineRule="exact" w:before="102"/>
              <w:ind w:left="21"/>
              <w:rPr>
                <w:rFonts w:ascii="Arial"/>
                <w:sz w:val="15"/>
              </w:rPr>
            </w:pPr>
            <w:r>
              <w:rPr>
                <w:rFonts w:ascii="Arial"/>
                <w:color w:val="231F20"/>
                <w:w w:val="105"/>
                <w:sz w:val="15"/>
              </w:rPr>
              <w:t>APBD Kab/Kota</w:t>
            </w:r>
          </w:p>
        </w:tc>
        <w:tc>
          <w:tcPr>
            <w:tcW w:w="1506"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530"/>
              <w:rPr>
                <w:rFonts w:ascii="Arial"/>
                <w:sz w:val="15"/>
              </w:rPr>
            </w:pPr>
            <w:r>
              <w:rPr>
                <w:rFonts w:ascii="Arial"/>
                <w:color w:val="231F20"/>
                <w:w w:val="105"/>
                <w:sz w:val="15"/>
              </w:rPr>
              <w:t>9.894</w:t>
            </w:r>
          </w:p>
        </w:tc>
        <w:tc>
          <w:tcPr>
            <w:tcW w:w="1197"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225" w:right="219"/>
              <w:jc w:val="center"/>
              <w:rPr>
                <w:rFonts w:ascii="Arial"/>
                <w:sz w:val="15"/>
              </w:rPr>
            </w:pPr>
            <w:r>
              <w:rPr>
                <w:rFonts w:ascii="Arial"/>
                <w:color w:val="231F20"/>
                <w:w w:val="105"/>
                <w:sz w:val="15"/>
              </w:rPr>
              <w:t>49,08%</w:t>
            </w:r>
          </w:p>
        </w:tc>
        <w:tc>
          <w:tcPr>
            <w:tcW w:w="1498"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590"/>
              <w:rPr>
                <w:rFonts w:ascii="Arial"/>
                <w:sz w:val="15"/>
              </w:rPr>
            </w:pPr>
            <w:r>
              <w:rPr>
                <w:rFonts w:ascii="Arial"/>
                <w:color w:val="231F20"/>
                <w:w w:val="105"/>
                <w:sz w:val="15"/>
              </w:rPr>
              <w:t>9,08</w:t>
            </w:r>
          </w:p>
        </w:tc>
        <w:tc>
          <w:tcPr>
            <w:tcW w:w="1336"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405"/>
              <w:rPr>
                <w:rFonts w:ascii="Arial"/>
                <w:sz w:val="15"/>
              </w:rPr>
            </w:pPr>
            <w:r>
              <w:rPr>
                <w:rFonts w:ascii="Arial"/>
                <w:color w:val="231F20"/>
                <w:w w:val="105"/>
                <w:sz w:val="15"/>
              </w:rPr>
              <w:t>12.090</w:t>
            </w:r>
          </w:p>
        </w:tc>
        <w:tc>
          <w:tcPr>
            <w:tcW w:w="772"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56" w:lineRule="exact" w:before="102"/>
              <w:ind w:left="-73" w:right="96"/>
              <w:jc w:val="right"/>
              <w:rPr>
                <w:rFonts w:ascii="Arial"/>
                <w:sz w:val="15"/>
              </w:rPr>
            </w:pPr>
            <w:r>
              <w:rPr>
                <w:rFonts w:ascii="Arial"/>
                <w:color w:val="231F20"/>
                <w:sz w:val="15"/>
              </w:rPr>
              <w:t>52,10%</w:t>
            </w:r>
          </w:p>
        </w:tc>
        <w:tc>
          <w:tcPr>
            <w:tcW w:w="1671" w:type="dxa"/>
            <w:tcBorders>
              <w:top w:val="single" w:sz="12" w:space="0" w:color="FFFFFF"/>
              <w:left w:val="single" w:sz="12" w:space="0" w:color="FFFFFF"/>
              <w:bottom w:val="single" w:sz="12" w:space="0" w:color="FFFFFF"/>
            </w:tcBorders>
            <w:shd w:val="clear" w:color="auto" w:fill="C5D9F0"/>
          </w:tcPr>
          <w:p>
            <w:pPr>
              <w:pStyle w:val="TableParagraph"/>
              <w:spacing w:line="156" w:lineRule="exact" w:before="102"/>
              <w:ind w:left="637"/>
              <w:rPr>
                <w:rFonts w:ascii="Arial"/>
                <w:sz w:val="15"/>
              </w:rPr>
            </w:pPr>
            <w:r>
              <w:rPr>
                <w:rFonts w:ascii="Arial"/>
                <w:color w:val="231F20"/>
                <w:w w:val="105"/>
                <w:sz w:val="15"/>
              </w:rPr>
              <w:t>22,20</w:t>
            </w:r>
          </w:p>
        </w:tc>
      </w:tr>
      <w:tr>
        <w:trPr>
          <w:trHeight w:val="279" w:hRule="atLeast"/>
        </w:trPr>
        <w:tc>
          <w:tcPr>
            <w:tcW w:w="1648" w:type="dxa"/>
            <w:tcBorders>
              <w:top w:val="single" w:sz="12" w:space="0" w:color="FFFFFF"/>
              <w:right w:val="single" w:sz="12" w:space="0" w:color="FFFFFF"/>
            </w:tcBorders>
            <w:shd w:val="clear" w:color="auto" w:fill="0F233D"/>
          </w:tcPr>
          <w:p>
            <w:pPr>
              <w:pStyle w:val="TableParagraph"/>
              <w:spacing w:line="157" w:lineRule="exact" w:before="102"/>
              <w:ind w:left="12"/>
              <w:rPr>
                <w:rFonts w:ascii="Arial"/>
                <w:sz w:val="15"/>
              </w:rPr>
            </w:pPr>
            <w:r>
              <w:rPr>
                <w:rFonts w:ascii="Arial"/>
                <w:color w:val="FFFFFF"/>
                <w:w w:val="105"/>
                <w:sz w:val="15"/>
              </w:rPr>
              <w:t>TOTAL</w:t>
            </w:r>
          </w:p>
        </w:tc>
        <w:tc>
          <w:tcPr>
            <w:tcW w:w="1506" w:type="dxa"/>
            <w:tcBorders>
              <w:top w:val="single" w:sz="12" w:space="0" w:color="FFFFFF"/>
              <w:left w:val="single" w:sz="12" w:space="0" w:color="FFFFFF"/>
              <w:right w:val="single" w:sz="12" w:space="0" w:color="FFFFFF"/>
            </w:tcBorders>
            <w:shd w:val="clear" w:color="auto" w:fill="0F233D"/>
          </w:tcPr>
          <w:p>
            <w:pPr>
              <w:pStyle w:val="TableParagraph"/>
              <w:spacing w:line="157" w:lineRule="exact" w:before="102"/>
              <w:ind w:left="491"/>
              <w:rPr>
                <w:rFonts w:ascii="Arial"/>
                <w:sz w:val="15"/>
              </w:rPr>
            </w:pPr>
            <w:r>
              <w:rPr>
                <w:rFonts w:ascii="Arial"/>
                <w:color w:val="FFFFFF"/>
                <w:w w:val="105"/>
                <w:sz w:val="15"/>
              </w:rPr>
              <w:t>20.159</w:t>
            </w:r>
          </w:p>
        </w:tc>
        <w:tc>
          <w:tcPr>
            <w:tcW w:w="1197" w:type="dxa"/>
            <w:tcBorders>
              <w:top w:val="single" w:sz="12" w:space="0" w:color="FFFFFF"/>
              <w:left w:val="single" w:sz="12" w:space="0" w:color="FFFFFF"/>
              <w:right w:val="single" w:sz="12" w:space="0" w:color="FFFFFF"/>
            </w:tcBorders>
            <w:shd w:val="clear" w:color="auto" w:fill="0F233D"/>
          </w:tcPr>
          <w:p>
            <w:pPr>
              <w:pStyle w:val="TableParagraph"/>
              <w:rPr>
                <w:rFonts w:ascii="Times New Roman"/>
                <w:sz w:val="16"/>
              </w:rPr>
            </w:pPr>
          </w:p>
        </w:tc>
        <w:tc>
          <w:tcPr>
            <w:tcW w:w="1498" w:type="dxa"/>
            <w:tcBorders>
              <w:top w:val="single" w:sz="12" w:space="0" w:color="FFFFFF"/>
              <w:left w:val="single" w:sz="12" w:space="0" w:color="FFFFFF"/>
              <w:right w:val="single" w:sz="12" w:space="0" w:color="FFFFFF"/>
            </w:tcBorders>
            <w:shd w:val="clear" w:color="auto" w:fill="0F233D"/>
          </w:tcPr>
          <w:p>
            <w:pPr>
              <w:pStyle w:val="TableParagraph"/>
              <w:spacing w:line="157" w:lineRule="exact" w:before="102"/>
              <w:ind w:left="552"/>
              <w:rPr>
                <w:rFonts w:ascii="Arial"/>
                <w:sz w:val="15"/>
              </w:rPr>
            </w:pPr>
            <w:r>
              <w:rPr>
                <w:rFonts w:ascii="Arial"/>
                <w:color w:val="FFFFFF"/>
                <w:w w:val="105"/>
                <w:sz w:val="15"/>
              </w:rPr>
              <w:t>14,39</w:t>
            </w:r>
          </w:p>
        </w:tc>
        <w:tc>
          <w:tcPr>
            <w:tcW w:w="1336" w:type="dxa"/>
            <w:tcBorders>
              <w:top w:val="single" w:sz="12" w:space="0" w:color="FFFFFF"/>
              <w:left w:val="single" w:sz="12" w:space="0" w:color="FFFFFF"/>
              <w:right w:val="single" w:sz="12" w:space="0" w:color="FFFFFF"/>
            </w:tcBorders>
            <w:shd w:val="clear" w:color="auto" w:fill="0F233D"/>
          </w:tcPr>
          <w:p>
            <w:pPr>
              <w:pStyle w:val="TableParagraph"/>
              <w:spacing w:line="157" w:lineRule="exact" w:before="102"/>
              <w:ind w:left="405"/>
              <w:rPr>
                <w:rFonts w:ascii="Arial"/>
                <w:sz w:val="15"/>
              </w:rPr>
            </w:pPr>
            <w:r>
              <w:rPr>
                <w:rFonts w:ascii="Arial"/>
                <w:color w:val="FFFFFF"/>
                <w:w w:val="105"/>
                <w:sz w:val="15"/>
              </w:rPr>
              <w:t>23.207</w:t>
            </w:r>
          </w:p>
        </w:tc>
        <w:tc>
          <w:tcPr>
            <w:tcW w:w="772" w:type="dxa"/>
            <w:tcBorders>
              <w:top w:val="single" w:sz="12" w:space="0" w:color="FFFFFF"/>
              <w:left w:val="single" w:sz="12" w:space="0" w:color="FFFFFF"/>
              <w:right w:val="single" w:sz="12" w:space="0" w:color="FFFFFF"/>
            </w:tcBorders>
            <w:shd w:val="clear" w:color="auto" w:fill="0F233D"/>
          </w:tcPr>
          <w:p>
            <w:pPr>
              <w:pStyle w:val="TableParagraph"/>
              <w:rPr>
                <w:rFonts w:ascii="Times New Roman"/>
                <w:sz w:val="16"/>
              </w:rPr>
            </w:pPr>
          </w:p>
        </w:tc>
        <w:tc>
          <w:tcPr>
            <w:tcW w:w="1671" w:type="dxa"/>
            <w:tcBorders>
              <w:top w:val="single" w:sz="12" w:space="0" w:color="FFFFFF"/>
              <w:left w:val="single" w:sz="12" w:space="0" w:color="FFFFFF"/>
            </w:tcBorders>
            <w:shd w:val="clear" w:color="auto" w:fill="0F233D"/>
          </w:tcPr>
          <w:p>
            <w:pPr>
              <w:pStyle w:val="TableParagraph"/>
              <w:spacing w:line="157" w:lineRule="exact" w:before="102"/>
              <w:ind w:left="637"/>
              <w:rPr>
                <w:rFonts w:ascii="Arial"/>
                <w:sz w:val="15"/>
              </w:rPr>
            </w:pPr>
            <w:r>
              <w:rPr>
                <w:rFonts w:ascii="Arial"/>
                <w:color w:val="FFFFFF"/>
                <w:w w:val="105"/>
                <w:sz w:val="15"/>
              </w:rPr>
              <w:t>15,12</w:t>
            </w:r>
          </w:p>
        </w:tc>
      </w:tr>
    </w:tbl>
    <w:p>
      <w:pPr>
        <w:pStyle w:val="BodyText"/>
        <w:spacing w:before="6"/>
        <w:rPr>
          <w:i/>
          <w:sz w:val="11"/>
        </w:rPr>
      </w:pPr>
    </w:p>
    <w:p>
      <w:pPr>
        <w:spacing w:line="307" w:lineRule="auto" w:before="0"/>
        <w:ind w:left="8239" w:right="1131" w:hanging="836"/>
        <w:jc w:val="right"/>
        <w:rPr>
          <w:i/>
          <w:sz w:val="12"/>
        </w:rPr>
      </w:pPr>
      <w:r>
        <w:rPr/>
        <w:pict>
          <v:line style="position:absolute;mso-position-horizontal-relative:page;mso-position-vertical-relative:paragraph;z-index:20408;mso-wrap-distance-left:0;mso-wrap-distance-right:0" from="56.484001pt,22.512388pt" to="539.210001pt,22.512388pt" stroked="true" strokeweight="1.041pt" strokecolor="#001f5f">
            <v:stroke dashstyle="solid"/>
            <w10:wrap type="topAndBottom"/>
          </v:line>
        </w:pict>
      </w:r>
      <w:r>
        <w:rPr>
          <w:i/>
          <w:color w:val="231F20"/>
          <w:w w:val="110"/>
          <w:sz w:val="12"/>
        </w:rPr>
        <w:t>Sumber: Badan Pengelola Keuangan dan Aset Daerah</w:t>
      </w:r>
      <w:r>
        <w:rPr>
          <w:i/>
          <w:color w:val="231F20"/>
          <w:spacing w:val="-16"/>
          <w:w w:val="110"/>
          <w:sz w:val="12"/>
        </w:rPr>
        <w:t> </w:t>
      </w:r>
      <w:r>
        <w:rPr>
          <w:i/>
          <w:color w:val="231F20"/>
          <w:spacing w:val="-3"/>
          <w:w w:val="110"/>
          <w:sz w:val="12"/>
        </w:rPr>
        <w:t>Prov.</w:t>
      </w:r>
      <w:r>
        <w:rPr>
          <w:i/>
          <w:color w:val="231F20"/>
          <w:spacing w:val="-2"/>
          <w:w w:val="110"/>
          <w:sz w:val="12"/>
        </w:rPr>
        <w:t> </w:t>
      </w:r>
      <w:r>
        <w:rPr>
          <w:i/>
          <w:color w:val="231F20"/>
          <w:spacing w:val="-3"/>
          <w:w w:val="110"/>
          <w:sz w:val="12"/>
        </w:rPr>
        <w:t>Bali</w:t>
      </w:r>
      <w:r>
        <w:rPr>
          <w:i/>
          <w:color w:val="231F20"/>
          <w:w w:val="102"/>
          <w:sz w:val="12"/>
        </w:rPr>
        <w:t> </w:t>
      </w:r>
      <w:r>
        <w:rPr>
          <w:i/>
          <w:color w:val="231F20"/>
          <w:w w:val="110"/>
          <w:sz w:val="12"/>
        </w:rPr>
        <w:t>Untuk</w:t>
      </w:r>
      <w:r>
        <w:rPr>
          <w:i/>
          <w:color w:val="231F20"/>
          <w:spacing w:val="-5"/>
          <w:w w:val="110"/>
          <w:sz w:val="12"/>
        </w:rPr>
        <w:t> </w:t>
      </w:r>
      <w:r>
        <w:rPr>
          <w:i/>
          <w:color w:val="231F20"/>
          <w:w w:val="110"/>
          <w:sz w:val="12"/>
        </w:rPr>
        <w:t>APBN</w:t>
      </w:r>
      <w:r>
        <w:rPr>
          <w:i/>
          <w:color w:val="231F20"/>
          <w:spacing w:val="-5"/>
          <w:w w:val="110"/>
          <w:sz w:val="12"/>
        </w:rPr>
        <w:t> </w:t>
      </w:r>
      <w:r>
        <w:rPr>
          <w:i/>
          <w:color w:val="231F20"/>
          <w:w w:val="110"/>
          <w:sz w:val="12"/>
        </w:rPr>
        <w:t>bersumber</w:t>
      </w:r>
      <w:r>
        <w:rPr>
          <w:i/>
          <w:color w:val="231F20"/>
          <w:spacing w:val="-5"/>
          <w:w w:val="110"/>
          <w:sz w:val="12"/>
        </w:rPr>
        <w:t> </w:t>
      </w:r>
      <w:r>
        <w:rPr>
          <w:i/>
          <w:color w:val="231F20"/>
          <w:w w:val="110"/>
          <w:sz w:val="12"/>
        </w:rPr>
        <w:t>dari</w:t>
      </w:r>
      <w:r>
        <w:rPr>
          <w:i/>
          <w:color w:val="231F20"/>
          <w:spacing w:val="-5"/>
          <w:w w:val="110"/>
          <w:sz w:val="12"/>
        </w:rPr>
        <w:t> </w:t>
      </w:r>
      <w:r>
        <w:rPr>
          <w:i/>
          <w:color w:val="231F20"/>
          <w:w w:val="110"/>
          <w:sz w:val="12"/>
        </w:rPr>
        <w:t>DJPBN</w:t>
      </w:r>
      <w:r>
        <w:rPr>
          <w:i/>
          <w:color w:val="231F20"/>
          <w:spacing w:val="-5"/>
          <w:w w:val="110"/>
          <w:sz w:val="12"/>
        </w:rPr>
        <w:t> </w:t>
      </w:r>
      <w:r>
        <w:rPr>
          <w:i/>
          <w:color w:val="231F20"/>
          <w:w w:val="110"/>
          <w:sz w:val="12"/>
        </w:rPr>
        <w:t>Provinsi</w:t>
      </w:r>
      <w:r>
        <w:rPr>
          <w:i/>
          <w:color w:val="231F20"/>
          <w:spacing w:val="-5"/>
          <w:w w:val="110"/>
          <w:sz w:val="12"/>
        </w:rPr>
        <w:t> </w:t>
      </w:r>
      <w:r>
        <w:rPr>
          <w:i/>
          <w:color w:val="231F20"/>
          <w:spacing w:val="-4"/>
          <w:w w:val="110"/>
          <w:sz w:val="12"/>
        </w:rPr>
        <w:t>Bali</w:t>
      </w:r>
    </w:p>
    <w:p>
      <w:pPr>
        <w:spacing w:after="0" w:line="307" w:lineRule="auto"/>
        <w:jc w:val="right"/>
        <w:rPr>
          <w:sz w:val="12"/>
        </w:rPr>
        <w:sectPr>
          <w:type w:val="continuous"/>
          <w:pgSz w:w="11910" w:h="15880"/>
          <w:pgMar w:top="740" w:bottom="280" w:left="0" w:right="0"/>
        </w:sectPr>
      </w:pPr>
    </w:p>
    <w:p>
      <w:pPr>
        <w:pStyle w:val="ListParagraph"/>
        <w:numPr>
          <w:ilvl w:val="0"/>
          <w:numId w:val="18"/>
        </w:numPr>
        <w:tabs>
          <w:tab w:pos="1418" w:val="left" w:leader="none"/>
        </w:tabs>
        <w:spacing w:line="295" w:lineRule="auto" w:before="64" w:after="0"/>
        <w:ind w:left="1417" w:right="0" w:hanging="284"/>
        <w:jc w:val="both"/>
        <w:rPr>
          <w:sz w:val="20"/>
        </w:rPr>
      </w:pPr>
      <w:r>
        <w:rPr>
          <w:color w:val="231F20"/>
          <w:w w:val="105"/>
          <w:sz w:val="20"/>
        </w:rPr>
        <w:t>Upaya </w:t>
      </w:r>
      <w:r>
        <w:rPr>
          <w:color w:val="231F20"/>
          <w:spacing w:val="-3"/>
          <w:w w:val="105"/>
          <w:sz w:val="20"/>
        </w:rPr>
        <w:t>percepatan </w:t>
      </w:r>
      <w:r>
        <w:rPr>
          <w:color w:val="231F20"/>
          <w:w w:val="105"/>
          <w:sz w:val="20"/>
        </w:rPr>
        <w:t>(akselerasi) tahapan dan </w:t>
      </w:r>
      <w:r>
        <w:rPr>
          <w:color w:val="231F20"/>
          <w:spacing w:val="-6"/>
          <w:w w:val="105"/>
          <w:sz w:val="20"/>
        </w:rPr>
        <w:t>proses </w:t>
      </w:r>
      <w:r>
        <w:rPr>
          <w:color w:val="231F20"/>
          <w:w w:val="105"/>
          <w:sz w:val="20"/>
        </w:rPr>
        <w:t>pengadaan barang dan belanja modal,</w:t>
      </w:r>
      <w:r>
        <w:rPr>
          <w:color w:val="231F20"/>
          <w:spacing w:val="-32"/>
          <w:w w:val="105"/>
          <w:sz w:val="20"/>
        </w:rPr>
        <w:t> </w:t>
      </w:r>
      <w:r>
        <w:rPr>
          <w:color w:val="231F20"/>
          <w:spacing w:val="-5"/>
          <w:w w:val="105"/>
          <w:sz w:val="20"/>
        </w:rPr>
        <w:t>mendorong </w:t>
      </w:r>
      <w:r>
        <w:rPr>
          <w:color w:val="231F20"/>
          <w:w w:val="105"/>
          <w:sz w:val="20"/>
        </w:rPr>
        <w:t>peningkatan </w:t>
      </w:r>
      <w:r>
        <w:rPr>
          <w:color w:val="231F20"/>
          <w:spacing w:val="-3"/>
          <w:w w:val="105"/>
          <w:sz w:val="20"/>
        </w:rPr>
        <w:t>realisasi </w:t>
      </w:r>
      <w:r>
        <w:rPr>
          <w:color w:val="231F20"/>
          <w:w w:val="105"/>
          <w:sz w:val="20"/>
        </w:rPr>
        <w:t>belanja  barang  </w:t>
      </w:r>
      <w:r>
        <w:rPr>
          <w:color w:val="231F20"/>
          <w:spacing w:val="-5"/>
          <w:w w:val="105"/>
          <w:sz w:val="20"/>
        </w:rPr>
        <w:t>maupun </w:t>
      </w:r>
      <w:r>
        <w:rPr>
          <w:color w:val="231F20"/>
          <w:w w:val="105"/>
          <w:sz w:val="20"/>
        </w:rPr>
        <w:t>jasa yang dilakukan pada 2018, termasuk </w:t>
      </w:r>
      <w:r>
        <w:rPr>
          <w:color w:val="231F20"/>
          <w:spacing w:val="-6"/>
          <w:w w:val="105"/>
          <w:sz w:val="20"/>
        </w:rPr>
        <w:t>pada </w:t>
      </w:r>
      <w:r>
        <w:rPr>
          <w:color w:val="231F20"/>
          <w:w w:val="105"/>
          <w:sz w:val="20"/>
        </w:rPr>
        <w:t>triwulan III, setelah pada periode 2017 </w:t>
      </w:r>
      <w:r>
        <w:rPr>
          <w:color w:val="231F20"/>
          <w:spacing w:val="-4"/>
          <w:w w:val="105"/>
          <w:sz w:val="20"/>
        </w:rPr>
        <w:t>mengalami </w:t>
      </w:r>
      <w:r>
        <w:rPr>
          <w:color w:val="231F20"/>
          <w:w w:val="105"/>
          <w:sz w:val="20"/>
        </w:rPr>
        <w:t>keterlambatan akibat penataan</w:t>
      </w:r>
      <w:r>
        <w:rPr>
          <w:color w:val="231F20"/>
          <w:spacing w:val="1"/>
          <w:w w:val="105"/>
          <w:sz w:val="20"/>
        </w:rPr>
        <w:t> </w:t>
      </w:r>
      <w:r>
        <w:rPr>
          <w:color w:val="231F20"/>
          <w:w w:val="105"/>
          <w:sz w:val="20"/>
        </w:rPr>
        <w:t>OPD.</w:t>
      </w:r>
    </w:p>
    <w:p>
      <w:pPr>
        <w:pStyle w:val="ListParagraph"/>
        <w:numPr>
          <w:ilvl w:val="0"/>
          <w:numId w:val="18"/>
        </w:numPr>
        <w:tabs>
          <w:tab w:pos="1418" w:val="left" w:leader="none"/>
        </w:tabs>
        <w:spacing w:line="295" w:lineRule="auto" w:before="0" w:after="0"/>
        <w:ind w:left="1417" w:right="0" w:hanging="284"/>
        <w:jc w:val="both"/>
        <w:rPr>
          <w:sz w:val="20"/>
        </w:rPr>
      </w:pPr>
      <w:r>
        <w:rPr>
          <w:color w:val="231F20"/>
          <w:w w:val="105"/>
          <w:sz w:val="20"/>
        </w:rPr>
        <w:t>Realisasi pembayaran gaji ke 13 untuk </w:t>
      </w:r>
      <w:r>
        <w:rPr>
          <w:color w:val="231F20"/>
          <w:spacing w:val="-4"/>
          <w:w w:val="105"/>
          <w:sz w:val="20"/>
        </w:rPr>
        <w:t>Pegawai </w:t>
      </w:r>
      <w:r>
        <w:rPr>
          <w:color w:val="231F20"/>
          <w:w w:val="105"/>
          <w:sz w:val="20"/>
        </w:rPr>
        <w:t>Negeri Sipil (PNS), baik pada tingkat </w:t>
      </w:r>
      <w:r>
        <w:rPr>
          <w:color w:val="231F20"/>
          <w:spacing w:val="-6"/>
          <w:w w:val="105"/>
          <w:sz w:val="20"/>
        </w:rPr>
        <w:t>provinsi </w:t>
      </w:r>
      <w:r>
        <w:rPr>
          <w:color w:val="231F20"/>
          <w:w w:val="105"/>
          <w:sz w:val="20"/>
        </w:rPr>
        <w:t>maupun kabupaten/kota, </w:t>
      </w:r>
      <w:r>
        <w:rPr>
          <w:color w:val="231F20"/>
          <w:spacing w:val="-3"/>
          <w:w w:val="105"/>
          <w:sz w:val="20"/>
        </w:rPr>
        <w:t>mendorong </w:t>
      </w:r>
      <w:r>
        <w:rPr>
          <w:color w:val="231F20"/>
          <w:spacing w:val="-4"/>
          <w:w w:val="105"/>
          <w:sz w:val="20"/>
        </w:rPr>
        <w:t>akselerasi </w:t>
      </w:r>
      <w:r>
        <w:rPr>
          <w:color w:val="231F20"/>
          <w:spacing w:val="-3"/>
          <w:w w:val="105"/>
          <w:sz w:val="20"/>
        </w:rPr>
        <w:t>realisasi </w:t>
      </w:r>
      <w:r>
        <w:rPr>
          <w:color w:val="231F20"/>
          <w:w w:val="105"/>
          <w:sz w:val="20"/>
        </w:rPr>
        <w:t>belanja pegawai (APBD) pada </w:t>
      </w:r>
      <w:r>
        <w:rPr>
          <w:color w:val="231F20"/>
          <w:spacing w:val="-5"/>
          <w:w w:val="105"/>
          <w:sz w:val="20"/>
        </w:rPr>
        <w:t>triwulan </w:t>
      </w:r>
      <w:r>
        <w:rPr>
          <w:color w:val="231F20"/>
          <w:w w:val="105"/>
          <w:sz w:val="20"/>
        </w:rPr>
        <w:t>laporan.</w:t>
      </w:r>
    </w:p>
    <w:p>
      <w:pPr>
        <w:pStyle w:val="ListParagraph"/>
        <w:numPr>
          <w:ilvl w:val="0"/>
          <w:numId w:val="18"/>
        </w:numPr>
        <w:tabs>
          <w:tab w:pos="1418" w:val="left" w:leader="none"/>
        </w:tabs>
        <w:spacing w:line="295" w:lineRule="auto" w:before="0" w:after="0"/>
        <w:ind w:left="1417" w:right="0" w:hanging="284"/>
        <w:jc w:val="both"/>
        <w:rPr>
          <w:sz w:val="20"/>
        </w:rPr>
      </w:pPr>
      <w:r>
        <w:rPr>
          <w:color w:val="231F20"/>
          <w:w w:val="105"/>
          <w:sz w:val="20"/>
        </w:rPr>
        <w:t>Adanya upaya pelaksanaan kegiatan </w:t>
      </w:r>
      <w:r>
        <w:rPr>
          <w:color w:val="231F20"/>
          <w:spacing w:val="-4"/>
          <w:w w:val="105"/>
          <w:sz w:val="20"/>
        </w:rPr>
        <w:t>monitoring </w:t>
      </w:r>
      <w:r>
        <w:rPr>
          <w:color w:val="231F20"/>
          <w:w w:val="105"/>
          <w:sz w:val="20"/>
        </w:rPr>
        <w:t>dan pemantauan </w:t>
      </w:r>
      <w:r>
        <w:rPr>
          <w:color w:val="231F20"/>
          <w:spacing w:val="-3"/>
          <w:w w:val="105"/>
          <w:sz w:val="20"/>
        </w:rPr>
        <w:t>realisasi </w:t>
      </w:r>
      <w:r>
        <w:rPr>
          <w:color w:val="231F20"/>
          <w:w w:val="105"/>
          <w:sz w:val="20"/>
        </w:rPr>
        <w:t>belanja pada </w:t>
      </w:r>
      <w:r>
        <w:rPr>
          <w:color w:val="231F20"/>
          <w:spacing w:val="-5"/>
          <w:w w:val="105"/>
          <w:sz w:val="20"/>
        </w:rPr>
        <w:t>masing- </w:t>
      </w:r>
      <w:r>
        <w:rPr>
          <w:color w:val="231F20"/>
          <w:w w:val="105"/>
          <w:sz w:val="20"/>
        </w:rPr>
        <w:t>masing Organisasi Perangkat Daerah (OPD), </w:t>
      </w:r>
      <w:r>
        <w:rPr>
          <w:color w:val="231F20"/>
          <w:spacing w:val="-6"/>
          <w:w w:val="105"/>
          <w:sz w:val="20"/>
        </w:rPr>
        <w:t>baik </w:t>
      </w:r>
      <w:r>
        <w:rPr>
          <w:color w:val="231F20"/>
          <w:w w:val="105"/>
          <w:sz w:val="20"/>
        </w:rPr>
        <w:t>pada</w:t>
      </w:r>
      <w:r>
        <w:rPr>
          <w:color w:val="231F20"/>
          <w:spacing w:val="-15"/>
          <w:w w:val="105"/>
          <w:sz w:val="20"/>
        </w:rPr>
        <w:t> </w:t>
      </w:r>
      <w:r>
        <w:rPr>
          <w:color w:val="231F20"/>
          <w:w w:val="105"/>
          <w:sz w:val="20"/>
        </w:rPr>
        <w:t>level</w:t>
      </w:r>
      <w:r>
        <w:rPr>
          <w:color w:val="231F20"/>
          <w:spacing w:val="-15"/>
          <w:w w:val="105"/>
          <w:sz w:val="20"/>
        </w:rPr>
        <w:t> </w:t>
      </w:r>
      <w:r>
        <w:rPr>
          <w:color w:val="231F20"/>
          <w:spacing w:val="-3"/>
          <w:w w:val="105"/>
          <w:sz w:val="20"/>
        </w:rPr>
        <w:t>Provinsi</w:t>
      </w:r>
      <w:r>
        <w:rPr>
          <w:color w:val="231F20"/>
          <w:spacing w:val="-14"/>
          <w:w w:val="105"/>
          <w:sz w:val="20"/>
        </w:rPr>
        <w:t> </w:t>
      </w:r>
      <w:r>
        <w:rPr>
          <w:color w:val="231F20"/>
          <w:w w:val="105"/>
          <w:sz w:val="20"/>
        </w:rPr>
        <w:t>maupun</w:t>
      </w:r>
      <w:r>
        <w:rPr>
          <w:color w:val="231F20"/>
          <w:spacing w:val="-15"/>
          <w:w w:val="105"/>
          <w:sz w:val="20"/>
        </w:rPr>
        <w:t> </w:t>
      </w:r>
      <w:r>
        <w:rPr>
          <w:color w:val="231F20"/>
          <w:w w:val="105"/>
          <w:sz w:val="20"/>
        </w:rPr>
        <w:t>kabupaten/kota</w:t>
      </w:r>
      <w:r>
        <w:rPr>
          <w:color w:val="231F20"/>
          <w:spacing w:val="-14"/>
          <w:w w:val="105"/>
          <w:sz w:val="20"/>
        </w:rPr>
        <w:t> </w:t>
      </w:r>
      <w:r>
        <w:rPr>
          <w:color w:val="231F20"/>
          <w:spacing w:val="-5"/>
          <w:w w:val="105"/>
          <w:sz w:val="20"/>
        </w:rPr>
        <w:t>secara </w:t>
      </w:r>
      <w:r>
        <w:rPr>
          <w:color w:val="231F20"/>
          <w:w w:val="105"/>
          <w:sz w:val="20"/>
        </w:rPr>
        <w:t>kontinu dan berkesinambungan serta </w:t>
      </w:r>
      <w:r>
        <w:rPr>
          <w:color w:val="231F20"/>
          <w:spacing w:val="-4"/>
          <w:w w:val="105"/>
          <w:sz w:val="20"/>
        </w:rPr>
        <w:t>dikaitkan </w:t>
      </w:r>
      <w:r>
        <w:rPr>
          <w:color w:val="231F20"/>
          <w:w w:val="105"/>
          <w:sz w:val="20"/>
        </w:rPr>
        <w:t>dengan penilaian kinerja OPD dan</w:t>
      </w:r>
      <w:r>
        <w:rPr>
          <w:color w:val="231F20"/>
          <w:spacing w:val="-2"/>
          <w:w w:val="105"/>
          <w:sz w:val="20"/>
        </w:rPr>
        <w:t> </w:t>
      </w:r>
      <w:r>
        <w:rPr>
          <w:color w:val="231F20"/>
          <w:w w:val="105"/>
          <w:sz w:val="20"/>
        </w:rPr>
        <w:t>pegawai.</w:t>
      </w:r>
    </w:p>
    <w:p>
      <w:pPr>
        <w:pStyle w:val="ListParagraph"/>
        <w:numPr>
          <w:ilvl w:val="0"/>
          <w:numId w:val="18"/>
        </w:numPr>
        <w:tabs>
          <w:tab w:pos="1418" w:val="left" w:leader="none"/>
        </w:tabs>
        <w:spacing w:line="295" w:lineRule="auto" w:before="0" w:after="0"/>
        <w:ind w:left="1417" w:right="0" w:hanging="284"/>
        <w:jc w:val="both"/>
        <w:rPr>
          <w:sz w:val="20"/>
        </w:rPr>
      </w:pPr>
      <w:r>
        <w:rPr>
          <w:color w:val="231F20"/>
          <w:w w:val="105"/>
          <w:sz w:val="20"/>
        </w:rPr>
        <w:t>Tidak</w:t>
      </w:r>
      <w:r>
        <w:rPr>
          <w:color w:val="231F20"/>
          <w:spacing w:val="-9"/>
          <w:w w:val="105"/>
          <w:sz w:val="20"/>
        </w:rPr>
        <w:t> </w:t>
      </w:r>
      <w:r>
        <w:rPr>
          <w:color w:val="231F20"/>
          <w:w w:val="105"/>
          <w:sz w:val="20"/>
        </w:rPr>
        <w:t>adanya</w:t>
      </w:r>
      <w:r>
        <w:rPr>
          <w:color w:val="231F20"/>
          <w:spacing w:val="-9"/>
          <w:w w:val="105"/>
          <w:sz w:val="20"/>
        </w:rPr>
        <w:t> </w:t>
      </w:r>
      <w:r>
        <w:rPr>
          <w:color w:val="231F20"/>
          <w:w w:val="105"/>
          <w:sz w:val="20"/>
        </w:rPr>
        <w:t>lagi</w:t>
      </w:r>
      <w:r>
        <w:rPr>
          <w:color w:val="231F20"/>
          <w:spacing w:val="-9"/>
          <w:w w:val="105"/>
          <w:sz w:val="20"/>
        </w:rPr>
        <w:t> </w:t>
      </w:r>
      <w:r>
        <w:rPr>
          <w:color w:val="231F20"/>
          <w:w w:val="105"/>
          <w:sz w:val="20"/>
        </w:rPr>
        <w:t>penataan</w:t>
      </w:r>
      <w:r>
        <w:rPr>
          <w:color w:val="231F20"/>
          <w:spacing w:val="-8"/>
          <w:w w:val="105"/>
          <w:sz w:val="20"/>
        </w:rPr>
        <w:t> </w:t>
      </w:r>
      <w:r>
        <w:rPr>
          <w:color w:val="231F20"/>
          <w:w w:val="105"/>
          <w:sz w:val="20"/>
        </w:rPr>
        <w:t>OPD</w:t>
      </w:r>
      <w:r>
        <w:rPr>
          <w:color w:val="231F20"/>
          <w:spacing w:val="-9"/>
          <w:w w:val="105"/>
          <w:sz w:val="20"/>
        </w:rPr>
        <w:t> </w:t>
      </w:r>
      <w:r>
        <w:rPr>
          <w:color w:val="231F20"/>
          <w:w w:val="105"/>
          <w:sz w:val="20"/>
        </w:rPr>
        <w:t>dan</w:t>
      </w:r>
      <w:r>
        <w:rPr>
          <w:color w:val="231F20"/>
          <w:spacing w:val="-9"/>
          <w:w w:val="105"/>
          <w:sz w:val="20"/>
        </w:rPr>
        <w:t> </w:t>
      </w:r>
      <w:r>
        <w:rPr>
          <w:color w:val="231F20"/>
          <w:w w:val="105"/>
          <w:sz w:val="20"/>
        </w:rPr>
        <w:t>personil</w:t>
      </w:r>
      <w:r>
        <w:rPr>
          <w:color w:val="231F20"/>
          <w:spacing w:val="-9"/>
          <w:w w:val="105"/>
          <w:sz w:val="20"/>
        </w:rPr>
        <w:t> </w:t>
      </w:r>
      <w:r>
        <w:rPr>
          <w:color w:val="231F20"/>
          <w:spacing w:val="-5"/>
          <w:w w:val="105"/>
          <w:sz w:val="20"/>
        </w:rPr>
        <w:t>pada </w:t>
      </w:r>
      <w:r>
        <w:rPr>
          <w:color w:val="231F20"/>
          <w:w w:val="105"/>
          <w:sz w:val="20"/>
        </w:rPr>
        <w:t>tingkat </w:t>
      </w:r>
      <w:r>
        <w:rPr>
          <w:color w:val="231F20"/>
          <w:spacing w:val="-3"/>
          <w:w w:val="105"/>
          <w:sz w:val="20"/>
        </w:rPr>
        <w:t>provinsi </w:t>
      </w:r>
      <w:r>
        <w:rPr>
          <w:color w:val="231F20"/>
          <w:w w:val="105"/>
          <w:sz w:val="20"/>
        </w:rPr>
        <w:t>maupun kabupaten/kota </w:t>
      </w:r>
      <w:r>
        <w:rPr>
          <w:color w:val="231F20"/>
          <w:spacing w:val="-5"/>
          <w:w w:val="105"/>
          <w:sz w:val="20"/>
        </w:rPr>
        <w:t>seperti </w:t>
      </w:r>
      <w:r>
        <w:rPr>
          <w:color w:val="231F20"/>
          <w:w w:val="105"/>
          <w:sz w:val="20"/>
        </w:rPr>
        <w:t>pada tahun 2017, merupakan salah satu </w:t>
      </w:r>
      <w:r>
        <w:rPr>
          <w:color w:val="231F20"/>
          <w:spacing w:val="-5"/>
          <w:w w:val="105"/>
          <w:sz w:val="20"/>
        </w:rPr>
        <w:t>faktor </w:t>
      </w:r>
      <w:r>
        <w:rPr>
          <w:color w:val="231F20"/>
          <w:w w:val="105"/>
          <w:sz w:val="20"/>
        </w:rPr>
        <w:t>yang </w:t>
      </w:r>
      <w:r>
        <w:rPr>
          <w:color w:val="231F20"/>
          <w:spacing w:val="-3"/>
          <w:w w:val="105"/>
          <w:sz w:val="20"/>
        </w:rPr>
        <w:t>mendorong </w:t>
      </w:r>
      <w:r>
        <w:rPr>
          <w:color w:val="231F20"/>
          <w:w w:val="105"/>
          <w:sz w:val="20"/>
        </w:rPr>
        <w:t>peningkatan kinerja </w:t>
      </w:r>
      <w:r>
        <w:rPr>
          <w:color w:val="231F20"/>
          <w:spacing w:val="-5"/>
          <w:w w:val="105"/>
          <w:sz w:val="20"/>
        </w:rPr>
        <w:t>realisasi </w:t>
      </w:r>
      <w:r>
        <w:rPr>
          <w:color w:val="231F20"/>
          <w:w w:val="105"/>
          <w:sz w:val="20"/>
        </w:rPr>
        <w:t>belanja</w:t>
      </w:r>
      <w:r>
        <w:rPr>
          <w:color w:val="231F20"/>
          <w:spacing w:val="-19"/>
          <w:w w:val="105"/>
          <w:sz w:val="20"/>
        </w:rPr>
        <w:t> </w:t>
      </w:r>
      <w:r>
        <w:rPr>
          <w:color w:val="231F20"/>
          <w:w w:val="105"/>
          <w:sz w:val="20"/>
        </w:rPr>
        <w:t>pemerintah</w:t>
      </w:r>
      <w:r>
        <w:rPr>
          <w:color w:val="231F20"/>
          <w:spacing w:val="-18"/>
          <w:w w:val="105"/>
          <w:sz w:val="20"/>
        </w:rPr>
        <w:t> </w:t>
      </w:r>
      <w:r>
        <w:rPr>
          <w:color w:val="231F20"/>
          <w:w w:val="105"/>
          <w:sz w:val="20"/>
        </w:rPr>
        <w:t>(APBD)</w:t>
      </w:r>
      <w:r>
        <w:rPr>
          <w:color w:val="231F20"/>
          <w:spacing w:val="-19"/>
          <w:w w:val="105"/>
          <w:sz w:val="20"/>
        </w:rPr>
        <w:t> </w:t>
      </w:r>
      <w:r>
        <w:rPr>
          <w:color w:val="231F20"/>
          <w:w w:val="105"/>
          <w:sz w:val="20"/>
        </w:rPr>
        <w:t>pada</w:t>
      </w:r>
      <w:r>
        <w:rPr>
          <w:color w:val="231F20"/>
          <w:spacing w:val="-18"/>
          <w:w w:val="105"/>
          <w:sz w:val="20"/>
        </w:rPr>
        <w:t> </w:t>
      </w:r>
      <w:r>
        <w:rPr>
          <w:color w:val="231F20"/>
          <w:w w:val="105"/>
          <w:sz w:val="20"/>
        </w:rPr>
        <w:t>triwulan</w:t>
      </w:r>
      <w:r>
        <w:rPr>
          <w:color w:val="231F20"/>
          <w:spacing w:val="-18"/>
          <w:w w:val="105"/>
          <w:sz w:val="20"/>
        </w:rPr>
        <w:t> </w:t>
      </w:r>
      <w:r>
        <w:rPr>
          <w:color w:val="231F20"/>
          <w:w w:val="105"/>
          <w:sz w:val="20"/>
        </w:rPr>
        <w:t>laporan.</w:t>
      </w:r>
    </w:p>
    <w:p>
      <w:pPr>
        <w:spacing w:line="295" w:lineRule="auto" w:before="153"/>
        <w:ind w:left="1133" w:right="0" w:firstLine="0"/>
        <w:jc w:val="both"/>
        <w:rPr>
          <w:sz w:val="20"/>
        </w:rPr>
      </w:pPr>
      <w:r>
        <w:rPr>
          <w:b/>
          <w:color w:val="231F20"/>
          <w:w w:val="110"/>
          <w:sz w:val="20"/>
        </w:rPr>
        <w:t>Akselerasi </w:t>
      </w:r>
      <w:r>
        <w:rPr>
          <w:b/>
          <w:color w:val="231F20"/>
          <w:spacing w:val="-3"/>
          <w:w w:val="110"/>
          <w:sz w:val="20"/>
        </w:rPr>
        <w:t>realisasi </w:t>
      </w:r>
      <w:r>
        <w:rPr>
          <w:b/>
          <w:color w:val="231F20"/>
          <w:w w:val="110"/>
          <w:sz w:val="20"/>
        </w:rPr>
        <w:t>belanja pemerintah  </w:t>
      </w:r>
      <w:r>
        <w:rPr>
          <w:b/>
          <w:color w:val="231F20"/>
          <w:spacing w:val="-11"/>
          <w:w w:val="110"/>
          <w:sz w:val="20"/>
        </w:rPr>
        <w:t>di </w:t>
      </w:r>
      <w:r>
        <w:rPr>
          <w:b/>
          <w:color w:val="231F20"/>
          <w:w w:val="110"/>
          <w:sz w:val="20"/>
        </w:rPr>
        <w:t>Wilayah Bali tersebut, menjadi faktor </w:t>
      </w:r>
      <w:r>
        <w:rPr>
          <w:b/>
          <w:color w:val="231F20"/>
          <w:spacing w:val="-5"/>
          <w:w w:val="110"/>
          <w:sz w:val="20"/>
        </w:rPr>
        <w:t>pendorong </w:t>
      </w:r>
      <w:r>
        <w:rPr>
          <w:b/>
          <w:color w:val="231F20"/>
          <w:w w:val="110"/>
          <w:sz w:val="20"/>
        </w:rPr>
        <w:t>peningkatan kinerja konsumsi pemerintah di </w:t>
      </w:r>
      <w:r>
        <w:rPr>
          <w:b/>
          <w:color w:val="231F20"/>
          <w:spacing w:val="-7"/>
          <w:w w:val="110"/>
          <w:sz w:val="20"/>
        </w:rPr>
        <w:t>Bali </w:t>
      </w:r>
      <w:r>
        <w:rPr>
          <w:b/>
          <w:color w:val="231F20"/>
          <w:w w:val="110"/>
          <w:sz w:val="20"/>
        </w:rPr>
        <w:t>pada triwulan III 2018 (PDRB). </w:t>
      </w:r>
      <w:r>
        <w:rPr>
          <w:color w:val="231F20"/>
          <w:w w:val="110"/>
          <w:sz w:val="20"/>
        </w:rPr>
        <w:t>Kinerja </w:t>
      </w:r>
      <w:r>
        <w:rPr>
          <w:color w:val="231F20"/>
          <w:spacing w:val="-4"/>
          <w:w w:val="110"/>
          <w:sz w:val="20"/>
        </w:rPr>
        <w:t>komponen </w:t>
      </w:r>
      <w:r>
        <w:rPr>
          <w:color w:val="231F20"/>
          <w:w w:val="110"/>
          <w:sz w:val="20"/>
        </w:rPr>
        <w:t>konsumsi pemerintah </w:t>
      </w:r>
      <w:r>
        <w:rPr>
          <w:color w:val="231F20"/>
          <w:spacing w:val="-3"/>
          <w:w w:val="110"/>
          <w:sz w:val="20"/>
        </w:rPr>
        <w:t>tercatat </w:t>
      </w:r>
      <w:r>
        <w:rPr>
          <w:color w:val="231F20"/>
          <w:w w:val="110"/>
          <w:sz w:val="20"/>
        </w:rPr>
        <w:t>tumbuh </w:t>
      </w:r>
      <w:r>
        <w:rPr>
          <w:color w:val="231F20"/>
          <w:spacing w:val="-4"/>
          <w:w w:val="110"/>
          <w:sz w:val="20"/>
        </w:rPr>
        <w:t>signifikan </w:t>
      </w:r>
      <w:r>
        <w:rPr>
          <w:color w:val="231F20"/>
          <w:w w:val="110"/>
          <w:sz w:val="20"/>
        </w:rPr>
        <w:t>sebesar</w:t>
      </w:r>
      <w:r>
        <w:rPr>
          <w:color w:val="231F20"/>
          <w:spacing w:val="-11"/>
          <w:w w:val="110"/>
          <w:sz w:val="20"/>
        </w:rPr>
        <w:t> </w:t>
      </w:r>
      <w:r>
        <w:rPr>
          <w:color w:val="231F20"/>
          <w:w w:val="110"/>
          <w:sz w:val="20"/>
        </w:rPr>
        <w:t>14,18%</w:t>
      </w:r>
      <w:r>
        <w:rPr>
          <w:color w:val="231F20"/>
          <w:spacing w:val="-11"/>
          <w:w w:val="110"/>
          <w:sz w:val="20"/>
        </w:rPr>
        <w:t> </w:t>
      </w:r>
      <w:r>
        <w:rPr>
          <w:color w:val="231F20"/>
          <w:w w:val="110"/>
          <w:sz w:val="20"/>
        </w:rPr>
        <w:t>(yoy)</w:t>
      </w:r>
      <w:r>
        <w:rPr>
          <w:color w:val="231F20"/>
          <w:spacing w:val="-11"/>
          <w:w w:val="110"/>
          <w:sz w:val="20"/>
        </w:rPr>
        <w:t> </w:t>
      </w:r>
      <w:r>
        <w:rPr>
          <w:color w:val="231F20"/>
          <w:w w:val="110"/>
          <w:sz w:val="20"/>
        </w:rPr>
        <w:t>di</w:t>
      </w:r>
      <w:r>
        <w:rPr>
          <w:color w:val="231F20"/>
          <w:spacing w:val="-11"/>
          <w:w w:val="110"/>
          <w:sz w:val="20"/>
        </w:rPr>
        <w:t> </w:t>
      </w:r>
      <w:r>
        <w:rPr>
          <w:color w:val="231F20"/>
          <w:w w:val="110"/>
          <w:sz w:val="20"/>
        </w:rPr>
        <w:t>triwulan</w:t>
      </w:r>
      <w:r>
        <w:rPr>
          <w:color w:val="231F20"/>
          <w:spacing w:val="-11"/>
          <w:w w:val="110"/>
          <w:sz w:val="20"/>
        </w:rPr>
        <w:t> </w:t>
      </w:r>
      <w:r>
        <w:rPr>
          <w:color w:val="231F20"/>
          <w:w w:val="110"/>
          <w:sz w:val="20"/>
        </w:rPr>
        <w:t>laporan,</w:t>
      </w:r>
      <w:r>
        <w:rPr>
          <w:color w:val="231F20"/>
          <w:spacing w:val="-11"/>
          <w:w w:val="110"/>
          <w:sz w:val="20"/>
        </w:rPr>
        <w:t> </w:t>
      </w:r>
      <w:r>
        <w:rPr>
          <w:color w:val="231F20"/>
          <w:w w:val="110"/>
          <w:sz w:val="20"/>
        </w:rPr>
        <w:t>jauh</w:t>
      </w:r>
      <w:r>
        <w:rPr>
          <w:color w:val="231F20"/>
          <w:spacing w:val="-11"/>
          <w:w w:val="110"/>
          <w:sz w:val="20"/>
        </w:rPr>
        <w:t> </w:t>
      </w:r>
      <w:r>
        <w:rPr>
          <w:color w:val="231F20"/>
          <w:spacing w:val="-5"/>
          <w:w w:val="110"/>
          <w:sz w:val="20"/>
        </w:rPr>
        <w:t>lebih </w:t>
      </w:r>
      <w:r>
        <w:rPr>
          <w:color w:val="231F20"/>
          <w:w w:val="110"/>
          <w:sz w:val="20"/>
        </w:rPr>
        <w:t>tinggi dibanding triwulan sebelumnya yang</w:t>
      </w:r>
      <w:r>
        <w:rPr>
          <w:color w:val="231F20"/>
          <w:spacing w:val="-15"/>
          <w:w w:val="110"/>
          <w:sz w:val="20"/>
        </w:rPr>
        <w:t> </w:t>
      </w:r>
      <w:r>
        <w:rPr>
          <w:color w:val="231F20"/>
          <w:spacing w:val="-5"/>
          <w:w w:val="110"/>
          <w:sz w:val="20"/>
        </w:rPr>
        <w:t>sebesar </w:t>
      </w:r>
      <w:r>
        <w:rPr>
          <w:color w:val="231F20"/>
          <w:w w:val="110"/>
          <w:sz w:val="20"/>
        </w:rPr>
        <w:t>2,90% (yoy). Kondisi ini menjadi salah satu </w:t>
      </w:r>
      <w:r>
        <w:rPr>
          <w:color w:val="231F20"/>
          <w:spacing w:val="-5"/>
          <w:w w:val="110"/>
          <w:sz w:val="20"/>
        </w:rPr>
        <w:t>faktor </w:t>
      </w:r>
      <w:r>
        <w:rPr>
          <w:color w:val="231F20"/>
          <w:spacing w:val="-3"/>
          <w:w w:val="110"/>
          <w:sz w:val="20"/>
        </w:rPr>
        <w:t>pendorong </w:t>
      </w:r>
      <w:r>
        <w:rPr>
          <w:color w:val="231F20"/>
          <w:w w:val="110"/>
          <w:sz w:val="20"/>
        </w:rPr>
        <w:t>peningkatan kinerja ekonomi Bali</w:t>
      </w:r>
      <w:r>
        <w:rPr>
          <w:color w:val="231F20"/>
          <w:spacing w:val="49"/>
          <w:w w:val="110"/>
          <w:sz w:val="20"/>
        </w:rPr>
        <w:t> </w:t>
      </w:r>
      <w:r>
        <w:rPr>
          <w:color w:val="231F20"/>
          <w:spacing w:val="-10"/>
          <w:w w:val="110"/>
          <w:sz w:val="20"/>
        </w:rPr>
        <w:t>di</w:t>
      </w:r>
    </w:p>
    <w:p>
      <w:pPr>
        <w:pStyle w:val="BodyText"/>
        <w:spacing w:line="295" w:lineRule="auto" w:before="66"/>
        <w:ind w:left="520" w:right="1141"/>
        <w:jc w:val="both"/>
      </w:pPr>
      <w:r>
        <w:rPr/>
        <w:br w:type="column"/>
      </w:r>
      <w:r>
        <w:rPr>
          <w:color w:val="231F20"/>
          <w:w w:val="105"/>
        </w:rPr>
        <w:t>triwulan</w:t>
      </w:r>
      <w:r>
        <w:rPr>
          <w:color w:val="231F20"/>
          <w:spacing w:val="-17"/>
          <w:w w:val="105"/>
        </w:rPr>
        <w:t> </w:t>
      </w:r>
      <w:r>
        <w:rPr>
          <w:color w:val="231F20"/>
          <w:w w:val="105"/>
        </w:rPr>
        <w:t>III</w:t>
      </w:r>
      <w:r>
        <w:rPr>
          <w:color w:val="231F20"/>
          <w:spacing w:val="-17"/>
          <w:w w:val="105"/>
        </w:rPr>
        <w:t> </w:t>
      </w:r>
      <w:r>
        <w:rPr>
          <w:color w:val="231F20"/>
          <w:w w:val="105"/>
        </w:rPr>
        <w:t>2018.</w:t>
      </w:r>
      <w:r>
        <w:rPr>
          <w:color w:val="231F20"/>
          <w:spacing w:val="-16"/>
          <w:w w:val="105"/>
        </w:rPr>
        <w:t> </w:t>
      </w:r>
      <w:r>
        <w:rPr>
          <w:color w:val="231F20"/>
          <w:w w:val="105"/>
        </w:rPr>
        <w:t>Kinerja</w:t>
      </w:r>
      <w:r>
        <w:rPr>
          <w:color w:val="231F20"/>
          <w:spacing w:val="-17"/>
          <w:w w:val="105"/>
        </w:rPr>
        <w:t> </w:t>
      </w:r>
      <w:r>
        <w:rPr>
          <w:color w:val="231F20"/>
          <w:w w:val="105"/>
        </w:rPr>
        <w:t>ekonomi</w:t>
      </w:r>
      <w:r>
        <w:rPr>
          <w:color w:val="231F20"/>
          <w:spacing w:val="-16"/>
          <w:w w:val="105"/>
        </w:rPr>
        <w:t> </w:t>
      </w:r>
      <w:r>
        <w:rPr>
          <w:color w:val="231F20"/>
          <w:w w:val="105"/>
        </w:rPr>
        <w:t>Bali</w:t>
      </w:r>
      <w:r>
        <w:rPr>
          <w:color w:val="231F20"/>
          <w:spacing w:val="-17"/>
          <w:w w:val="105"/>
        </w:rPr>
        <w:t> </w:t>
      </w:r>
      <w:r>
        <w:rPr>
          <w:color w:val="231F20"/>
          <w:spacing w:val="-3"/>
          <w:w w:val="105"/>
        </w:rPr>
        <w:t>tercatat</w:t>
      </w:r>
      <w:r>
        <w:rPr>
          <w:color w:val="231F20"/>
          <w:spacing w:val="-16"/>
          <w:w w:val="105"/>
        </w:rPr>
        <w:t> </w:t>
      </w:r>
      <w:r>
        <w:rPr>
          <w:color w:val="231F20"/>
          <w:spacing w:val="-5"/>
          <w:w w:val="105"/>
        </w:rPr>
        <w:t>tumbuh </w:t>
      </w:r>
      <w:r>
        <w:rPr>
          <w:color w:val="231F20"/>
          <w:w w:val="110"/>
        </w:rPr>
        <w:t>sebesar</w:t>
      </w:r>
      <w:r>
        <w:rPr>
          <w:color w:val="231F20"/>
          <w:spacing w:val="-6"/>
          <w:w w:val="110"/>
        </w:rPr>
        <w:t> </w:t>
      </w:r>
      <w:r>
        <w:rPr>
          <w:color w:val="231F20"/>
          <w:w w:val="110"/>
        </w:rPr>
        <w:t>6,24%</w:t>
      </w:r>
      <w:r>
        <w:rPr>
          <w:color w:val="231F20"/>
          <w:spacing w:val="-5"/>
          <w:w w:val="110"/>
        </w:rPr>
        <w:t> </w:t>
      </w:r>
      <w:r>
        <w:rPr>
          <w:color w:val="231F20"/>
          <w:w w:val="110"/>
        </w:rPr>
        <w:t>(yoy)</w:t>
      </w:r>
      <w:r>
        <w:rPr>
          <w:color w:val="231F20"/>
          <w:spacing w:val="-5"/>
          <w:w w:val="110"/>
        </w:rPr>
        <w:t> </w:t>
      </w:r>
      <w:r>
        <w:rPr>
          <w:color w:val="231F20"/>
          <w:w w:val="110"/>
        </w:rPr>
        <w:t>di</w:t>
      </w:r>
      <w:r>
        <w:rPr>
          <w:color w:val="231F20"/>
          <w:spacing w:val="-6"/>
          <w:w w:val="110"/>
        </w:rPr>
        <w:t> </w:t>
      </w:r>
      <w:r>
        <w:rPr>
          <w:color w:val="231F20"/>
          <w:w w:val="110"/>
        </w:rPr>
        <w:t>triwulan</w:t>
      </w:r>
      <w:r>
        <w:rPr>
          <w:color w:val="231F20"/>
          <w:spacing w:val="-5"/>
          <w:w w:val="110"/>
        </w:rPr>
        <w:t> </w:t>
      </w:r>
      <w:r>
        <w:rPr>
          <w:color w:val="231F20"/>
          <w:w w:val="110"/>
        </w:rPr>
        <w:t>III</w:t>
      </w:r>
      <w:r>
        <w:rPr>
          <w:color w:val="231F20"/>
          <w:spacing w:val="-5"/>
          <w:w w:val="110"/>
        </w:rPr>
        <w:t> </w:t>
      </w:r>
      <w:r>
        <w:rPr>
          <w:color w:val="231F20"/>
          <w:w w:val="110"/>
        </w:rPr>
        <w:t>2018,</w:t>
      </w:r>
      <w:r>
        <w:rPr>
          <w:color w:val="231F20"/>
          <w:spacing w:val="-6"/>
          <w:w w:val="110"/>
        </w:rPr>
        <w:t> </w:t>
      </w:r>
      <w:r>
        <w:rPr>
          <w:color w:val="231F20"/>
          <w:w w:val="110"/>
        </w:rPr>
        <w:t>lebih</w:t>
      </w:r>
      <w:r>
        <w:rPr>
          <w:color w:val="231F20"/>
          <w:spacing w:val="-5"/>
          <w:w w:val="110"/>
        </w:rPr>
        <w:t> tinggi </w:t>
      </w:r>
      <w:r>
        <w:rPr>
          <w:color w:val="231F20"/>
          <w:w w:val="110"/>
        </w:rPr>
        <w:t>dibanding</w:t>
      </w:r>
      <w:r>
        <w:rPr>
          <w:color w:val="231F20"/>
          <w:spacing w:val="-27"/>
          <w:w w:val="110"/>
        </w:rPr>
        <w:t> </w:t>
      </w:r>
      <w:r>
        <w:rPr>
          <w:color w:val="231F20"/>
          <w:w w:val="110"/>
        </w:rPr>
        <w:t>triwulan</w:t>
      </w:r>
      <w:r>
        <w:rPr>
          <w:color w:val="231F20"/>
          <w:spacing w:val="-26"/>
          <w:w w:val="110"/>
        </w:rPr>
        <w:t> </w:t>
      </w:r>
      <w:r>
        <w:rPr>
          <w:color w:val="231F20"/>
          <w:w w:val="110"/>
        </w:rPr>
        <w:t>II</w:t>
      </w:r>
      <w:r>
        <w:rPr>
          <w:color w:val="231F20"/>
          <w:spacing w:val="-26"/>
          <w:w w:val="110"/>
        </w:rPr>
        <w:t> </w:t>
      </w:r>
      <w:r>
        <w:rPr>
          <w:color w:val="231F20"/>
          <w:w w:val="110"/>
        </w:rPr>
        <w:t>2018</w:t>
      </w:r>
      <w:r>
        <w:rPr>
          <w:color w:val="231F20"/>
          <w:spacing w:val="-27"/>
          <w:w w:val="110"/>
        </w:rPr>
        <w:t> </w:t>
      </w:r>
      <w:r>
        <w:rPr>
          <w:color w:val="231F20"/>
          <w:w w:val="110"/>
        </w:rPr>
        <w:t>yang</w:t>
      </w:r>
      <w:r>
        <w:rPr>
          <w:color w:val="231F20"/>
          <w:spacing w:val="-26"/>
          <w:w w:val="110"/>
        </w:rPr>
        <w:t> </w:t>
      </w:r>
      <w:r>
        <w:rPr>
          <w:color w:val="231F20"/>
          <w:w w:val="110"/>
        </w:rPr>
        <w:t>sebesar</w:t>
      </w:r>
      <w:r>
        <w:rPr>
          <w:color w:val="231F20"/>
          <w:spacing w:val="-26"/>
          <w:w w:val="110"/>
        </w:rPr>
        <w:t> </w:t>
      </w:r>
      <w:r>
        <w:rPr>
          <w:color w:val="231F20"/>
          <w:w w:val="110"/>
        </w:rPr>
        <w:t>6,11</w:t>
      </w:r>
      <w:r>
        <w:rPr>
          <w:color w:val="231F20"/>
          <w:spacing w:val="-27"/>
          <w:w w:val="110"/>
        </w:rPr>
        <w:t> </w:t>
      </w:r>
      <w:r>
        <w:rPr>
          <w:color w:val="231F20"/>
          <w:w w:val="110"/>
        </w:rPr>
        <w:t>%</w:t>
      </w:r>
      <w:r>
        <w:rPr>
          <w:color w:val="231F20"/>
          <w:spacing w:val="-26"/>
          <w:w w:val="110"/>
        </w:rPr>
        <w:t> </w:t>
      </w:r>
      <w:r>
        <w:rPr>
          <w:color w:val="231F20"/>
          <w:spacing w:val="-2"/>
          <w:w w:val="110"/>
        </w:rPr>
        <w:t>(yoy).</w:t>
      </w:r>
    </w:p>
    <w:p>
      <w:pPr>
        <w:pStyle w:val="BodyText"/>
        <w:spacing w:before="6"/>
        <w:rPr>
          <w:sz w:val="24"/>
        </w:rPr>
      </w:pPr>
    </w:p>
    <w:p>
      <w:pPr>
        <w:pStyle w:val="BodyText"/>
        <w:spacing w:line="295" w:lineRule="auto"/>
        <w:ind w:left="520" w:right="1141"/>
        <w:jc w:val="both"/>
      </w:pPr>
      <w:r>
        <w:rPr>
          <w:color w:val="231F20"/>
          <w:w w:val="105"/>
        </w:rPr>
        <w:t>Di sisi yang lain, melambatnya pertumbuhan </w:t>
      </w:r>
      <w:r>
        <w:rPr>
          <w:color w:val="231F20"/>
          <w:spacing w:val="-5"/>
          <w:w w:val="105"/>
        </w:rPr>
        <w:t>realisasi </w:t>
      </w:r>
      <w:r>
        <w:rPr>
          <w:color w:val="231F20"/>
          <w:w w:val="105"/>
        </w:rPr>
        <w:t>belanja</w:t>
      </w:r>
      <w:r>
        <w:rPr>
          <w:color w:val="231F20"/>
          <w:spacing w:val="-17"/>
          <w:w w:val="105"/>
        </w:rPr>
        <w:t> </w:t>
      </w:r>
      <w:r>
        <w:rPr>
          <w:color w:val="231F20"/>
          <w:w w:val="105"/>
        </w:rPr>
        <w:t>pada</w:t>
      </w:r>
      <w:r>
        <w:rPr>
          <w:color w:val="231F20"/>
          <w:spacing w:val="-17"/>
          <w:w w:val="105"/>
        </w:rPr>
        <w:t> </w:t>
      </w:r>
      <w:r>
        <w:rPr>
          <w:color w:val="231F20"/>
          <w:w w:val="105"/>
        </w:rPr>
        <w:t>tingkat</w:t>
      </w:r>
      <w:r>
        <w:rPr>
          <w:color w:val="231F20"/>
          <w:spacing w:val="-17"/>
          <w:w w:val="105"/>
        </w:rPr>
        <w:t> </w:t>
      </w:r>
      <w:r>
        <w:rPr>
          <w:color w:val="231F20"/>
          <w:w w:val="105"/>
        </w:rPr>
        <w:t>APBN</w:t>
      </w:r>
      <w:r>
        <w:rPr>
          <w:color w:val="231F20"/>
          <w:spacing w:val="-17"/>
          <w:w w:val="105"/>
        </w:rPr>
        <w:t> </w:t>
      </w:r>
      <w:r>
        <w:rPr>
          <w:color w:val="231F20"/>
          <w:w w:val="105"/>
        </w:rPr>
        <w:t>antara</w:t>
      </w:r>
      <w:r>
        <w:rPr>
          <w:color w:val="231F20"/>
          <w:spacing w:val="-17"/>
          <w:w w:val="105"/>
        </w:rPr>
        <w:t> </w:t>
      </w:r>
      <w:r>
        <w:rPr>
          <w:color w:val="231F20"/>
          <w:w w:val="105"/>
        </w:rPr>
        <w:t>lain</w:t>
      </w:r>
      <w:r>
        <w:rPr>
          <w:color w:val="231F20"/>
          <w:spacing w:val="-16"/>
          <w:w w:val="105"/>
        </w:rPr>
        <w:t> </w:t>
      </w:r>
      <w:r>
        <w:rPr>
          <w:color w:val="231F20"/>
          <w:w w:val="105"/>
        </w:rPr>
        <w:t>disebabkan</w:t>
      </w:r>
      <w:r>
        <w:rPr>
          <w:color w:val="231F20"/>
          <w:spacing w:val="-17"/>
          <w:w w:val="105"/>
        </w:rPr>
        <w:t> </w:t>
      </w:r>
      <w:r>
        <w:rPr>
          <w:color w:val="231F20"/>
          <w:spacing w:val="-5"/>
          <w:w w:val="105"/>
        </w:rPr>
        <w:t>oleh </w:t>
      </w:r>
      <w:r>
        <w:rPr>
          <w:color w:val="231F20"/>
          <w:w w:val="105"/>
        </w:rPr>
        <w:t>perlambatan pertumbuhan pagu anggaran </w:t>
      </w:r>
      <w:r>
        <w:rPr>
          <w:color w:val="231F20"/>
          <w:spacing w:val="-4"/>
          <w:w w:val="105"/>
        </w:rPr>
        <w:t>belanja </w:t>
      </w:r>
      <w:r>
        <w:rPr>
          <w:color w:val="231F20"/>
          <w:w w:val="105"/>
        </w:rPr>
        <w:t>2018. Kondisi ini tidak terlepas dari </w:t>
      </w:r>
      <w:r>
        <w:rPr>
          <w:color w:val="231F20"/>
          <w:spacing w:val="-4"/>
          <w:w w:val="105"/>
        </w:rPr>
        <w:t>keterbatasan </w:t>
      </w:r>
      <w:r>
        <w:rPr>
          <w:color w:val="231F20"/>
          <w:w w:val="105"/>
        </w:rPr>
        <w:t>peningkatan pendapatan pemerintah, </w:t>
      </w:r>
      <w:r>
        <w:rPr>
          <w:color w:val="231F20"/>
          <w:spacing w:val="-4"/>
          <w:w w:val="105"/>
        </w:rPr>
        <w:t>khususnya  </w:t>
      </w:r>
      <w:r>
        <w:rPr>
          <w:color w:val="231F20"/>
          <w:w w:val="105"/>
        </w:rPr>
        <w:t>dari sisi komponen perpajakan dan kondisi </w:t>
      </w:r>
      <w:r>
        <w:rPr>
          <w:color w:val="231F20"/>
          <w:spacing w:val="-4"/>
          <w:w w:val="105"/>
        </w:rPr>
        <w:t>ekonomi </w:t>
      </w:r>
      <w:r>
        <w:rPr>
          <w:color w:val="231F20"/>
          <w:w w:val="105"/>
        </w:rPr>
        <w:t>nasional dan dunia usaha yang masih </w:t>
      </w:r>
      <w:r>
        <w:rPr>
          <w:color w:val="231F20"/>
          <w:spacing w:val="-4"/>
          <w:w w:val="105"/>
        </w:rPr>
        <w:t>menghadapi </w:t>
      </w:r>
      <w:r>
        <w:rPr>
          <w:color w:val="231F20"/>
          <w:w w:val="105"/>
        </w:rPr>
        <w:t>tantangan dari faktor</w:t>
      </w:r>
      <w:r>
        <w:rPr>
          <w:color w:val="231F20"/>
          <w:spacing w:val="5"/>
          <w:w w:val="105"/>
        </w:rPr>
        <w:t> </w:t>
      </w:r>
      <w:r>
        <w:rPr>
          <w:color w:val="231F20"/>
          <w:w w:val="105"/>
        </w:rPr>
        <w:t>eksternal.</w:t>
      </w:r>
    </w:p>
    <w:p>
      <w:pPr>
        <w:spacing w:line="295" w:lineRule="auto" w:before="158"/>
        <w:ind w:left="520" w:right="1141" w:firstLine="0"/>
        <w:jc w:val="both"/>
        <w:rPr>
          <w:b/>
          <w:sz w:val="20"/>
        </w:rPr>
      </w:pPr>
      <w:r>
        <w:rPr>
          <w:b/>
          <w:color w:val="231F20"/>
          <w:w w:val="110"/>
          <w:sz w:val="20"/>
        </w:rPr>
        <w:t>Berbagai upaya dan strategi pemerintah </w:t>
      </w:r>
      <w:r>
        <w:rPr>
          <w:b/>
          <w:color w:val="231F20"/>
          <w:spacing w:val="-5"/>
          <w:w w:val="110"/>
          <w:sz w:val="20"/>
        </w:rPr>
        <w:t>pusat </w:t>
      </w:r>
      <w:r>
        <w:rPr>
          <w:b/>
          <w:color w:val="231F20"/>
          <w:w w:val="110"/>
          <w:sz w:val="20"/>
        </w:rPr>
        <w:t>dan daerah dalam  </w:t>
      </w:r>
      <w:r>
        <w:rPr>
          <w:b/>
          <w:color w:val="231F20"/>
          <w:spacing w:val="-3"/>
          <w:w w:val="110"/>
          <w:sz w:val="20"/>
        </w:rPr>
        <w:t>mendorong  </w:t>
      </w:r>
      <w:r>
        <w:rPr>
          <w:b/>
          <w:color w:val="231F20"/>
          <w:spacing w:val="-4"/>
          <w:w w:val="110"/>
          <w:sz w:val="20"/>
        </w:rPr>
        <w:t>peningkatan </w:t>
      </w:r>
      <w:r>
        <w:rPr>
          <w:b/>
          <w:color w:val="231F20"/>
          <w:w w:val="110"/>
          <w:sz w:val="20"/>
        </w:rPr>
        <w:t>peran fiskal dalam </w:t>
      </w:r>
      <w:r>
        <w:rPr>
          <w:b/>
          <w:color w:val="231F20"/>
          <w:spacing w:val="-3"/>
          <w:w w:val="110"/>
          <w:sz w:val="20"/>
        </w:rPr>
        <w:t>mendorong </w:t>
      </w:r>
      <w:r>
        <w:rPr>
          <w:b/>
          <w:color w:val="231F20"/>
          <w:spacing w:val="-4"/>
          <w:w w:val="110"/>
          <w:sz w:val="20"/>
        </w:rPr>
        <w:t>pertumbuhan </w:t>
      </w:r>
      <w:r>
        <w:rPr>
          <w:b/>
          <w:color w:val="231F20"/>
          <w:w w:val="110"/>
          <w:sz w:val="20"/>
        </w:rPr>
        <w:t>ekonomi telah memberikan hasil yang </w:t>
      </w:r>
      <w:r>
        <w:rPr>
          <w:b/>
          <w:color w:val="231F20"/>
          <w:spacing w:val="-5"/>
          <w:w w:val="110"/>
          <w:sz w:val="20"/>
        </w:rPr>
        <w:t>nyata. </w:t>
      </w:r>
      <w:r>
        <w:rPr>
          <w:color w:val="231F20"/>
          <w:w w:val="105"/>
          <w:sz w:val="20"/>
        </w:rPr>
        <w:t>Kondisi</w:t>
      </w:r>
      <w:r>
        <w:rPr>
          <w:color w:val="231F20"/>
          <w:spacing w:val="-33"/>
          <w:w w:val="105"/>
          <w:sz w:val="20"/>
        </w:rPr>
        <w:t> </w:t>
      </w:r>
      <w:r>
        <w:rPr>
          <w:color w:val="231F20"/>
          <w:w w:val="105"/>
          <w:sz w:val="20"/>
        </w:rPr>
        <w:t>ini</w:t>
      </w:r>
      <w:r>
        <w:rPr>
          <w:color w:val="231F20"/>
          <w:spacing w:val="-33"/>
          <w:w w:val="105"/>
          <w:sz w:val="20"/>
        </w:rPr>
        <w:t> </w:t>
      </w:r>
      <w:r>
        <w:rPr>
          <w:color w:val="231F20"/>
          <w:spacing w:val="-3"/>
          <w:w w:val="105"/>
          <w:sz w:val="20"/>
        </w:rPr>
        <w:t>tercermin</w:t>
      </w:r>
      <w:r>
        <w:rPr>
          <w:color w:val="231F20"/>
          <w:spacing w:val="-33"/>
          <w:w w:val="105"/>
          <w:sz w:val="20"/>
        </w:rPr>
        <w:t> </w:t>
      </w:r>
      <w:r>
        <w:rPr>
          <w:color w:val="231F20"/>
          <w:w w:val="105"/>
          <w:sz w:val="20"/>
        </w:rPr>
        <w:t>dari</w:t>
      </w:r>
      <w:r>
        <w:rPr>
          <w:color w:val="231F20"/>
          <w:spacing w:val="-33"/>
          <w:w w:val="105"/>
          <w:sz w:val="20"/>
        </w:rPr>
        <w:t> </w:t>
      </w:r>
      <w:r>
        <w:rPr>
          <w:color w:val="231F20"/>
          <w:w w:val="105"/>
          <w:sz w:val="20"/>
        </w:rPr>
        <w:t>meningkatnya</w:t>
      </w:r>
      <w:r>
        <w:rPr>
          <w:color w:val="231F20"/>
          <w:spacing w:val="-32"/>
          <w:w w:val="105"/>
          <w:sz w:val="20"/>
        </w:rPr>
        <w:t> </w:t>
      </w:r>
      <w:r>
        <w:rPr>
          <w:color w:val="231F20"/>
          <w:spacing w:val="-3"/>
          <w:w w:val="105"/>
          <w:sz w:val="20"/>
        </w:rPr>
        <w:t>realisasi</w:t>
      </w:r>
      <w:r>
        <w:rPr>
          <w:color w:val="231F20"/>
          <w:spacing w:val="-33"/>
          <w:w w:val="105"/>
          <w:sz w:val="20"/>
        </w:rPr>
        <w:t> </w:t>
      </w:r>
      <w:r>
        <w:rPr>
          <w:color w:val="231F20"/>
          <w:spacing w:val="-4"/>
          <w:w w:val="105"/>
          <w:sz w:val="20"/>
        </w:rPr>
        <w:t>belanja </w:t>
      </w:r>
      <w:r>
        <w:rPr>
          <w:color w:val="231F20"/>
          <w:w w:val="110"/>
          <w:sz w:val="20"/>
        </w:rPr>
        <w:t>pemerintah di Bali pada triwulan III 2018 </w:t>
      </w:r>
      <w:r>
        <w:rPr>
          <w:color w:val="231F20"/>
          <w:spacing w:val="-4"/>
          <w:w w:val="110"/>
          <w:sz w:val="20"/>
        </w:rPr>
        <w:t>sebesar </w:t>
      </w:r>
      <w:r>
        <w:rPr>
          <w:color w:val="231F20"/>
          <w:w w:val="110"/>
          <w:sz w:val="20"/>
        </w:rPr>
        <w:t>59,04%, lebih tinggi dibanding triwulan III </w:t>
      </w:r>
      <w:r>
        <w:rPr>
          <w:color w:val="231F20"/>
          <w:spacing w:val="-6"/>
          <w:w w:val="110"/>
          <w:sz w:val="20"/>
        </w:rPr>
        <w:t>2017 </w:t>
      </w:r>
      <w:r>
        <w:rPr>
          <w:color w:val="231F20"/>
          <w:w w:val="110"/>
          <w:sz w:val="20"/>
        </w:rPr>
        <w:t>yang</w:t>
      </w:r>
      <w:r>
        <w:rPr>
          <w:color w:val="231F20"/>
          <w:spacing w:val="-23"/>
          <w:w w:val="110"/>
          <w:sz w:val="20"/>
        </w:rPr>
        <w:t> </w:t>
      </w:r>
      <w:r>
        <w:rPr>
          <w:color w:val="231F20"/>
          <w:w w:val="110"/>
          <w:sz w:val="20"/>
        </w:rPr>
        <w:t>sebesar</w:t>
      </w:r>
      <w:r>
        <w:rPr>
          <w:color w:val="231F20"/>
          <w:spacing w:val="-22"/>
          <w:w w:val="110"/>
          <w:sz w:val="20"/>
        </w:rPr>
        <w:t> </w:t>
      </w:r>
      <w:r>
        <w:rPr>
          <w:color w:val="231F20"/>
          <w:w w:val="110"/>
          <w:sz w:val="20"/>
        </w:rPr>
        <w:t>53,70%.</w:t>
      </w:r>
      <w:r>
        <w:rPr>
          <w:color w:val="231F20"/>
          <w:spacing w:val="-22"/>
          <w:w w:val="110"/>
          <w:sz w:val="20"/>
        </w:rPr>
        <w:t> </w:t>
      </w:r>
      <w:r>
        <w:rPr>
          <w:color w:val="231F20"/>
          <w:w w:val="110"/>
          <w:sz w:val="20"/>
        </w:rPr>
        <w:t>Semua</w:t>
      </w:r>
      <w:r>
        <w:rPr>
          <w:color w:val="231F20"/>
          <w:spacing w:val="-22"/>
          <w:w w:val="110"/>
          <w:sz w:val="20"/>
        </w:rPr>
        <w:t> </w:t>
      </w:r>
      <w:r>
        <w:rPr>
          <w:color w:val="231F20"/>
          <w:w w:val="110"/>
          <w:sz w:val="20"/>
        </w:rPr>
        <w:t>komponen</w:t>
      </w:r>
      <w:r>
        <w:rPr>
          <w:color w:val="231F20"/>
          <w:spacing w:val="-22"/>
          <w:w w:val="110"/>
          <w:sz w:val="20"/>
        </w:rPr>
        <w:t> </w:t>
      </w:r>
      <w:r>
        <w:rPr>
          <w:color w:val="231F20"/>
          <w:spacing w:val="-4"/>
          <w:w w:val="110"/>
          <w:sz w:val="20"/>
        </w:rPr>
        <w:t>pembentuk </w:t>
      </w:r>
      <w:r>
        <w:rPr>
          <w:color w:val="231F20"/>
          <w:w w:val="110"/>
          <w:sz w:val="20"/>
        </w:rPr>
        <w:t>belanja pemerintah, baik APBN, APBD </w:t>
      </w:r>
      <w:r>
        <w:rPr>
          <w:color w:val="231F20"/>
          <w:spacing w:val="-3"/>
          <w:w w:val="110"/>
          <w:sz w:val="20"/>
        </w:rPr>
        <w:t>Provinsi </w:t>
      </w:r>
      <w:r>
        <w:rPr>
          <w:color w:val="231F20"/>
          <w:spacing w:val="-5"/>
          <w:w w:val="110"/>
          <w:sz w:val="20"/>
        </w:rPr>
        <w:t>Bali </w:t>
      </w:r>
      <w:r>
        <w:rPr>
          <w:color w:val="231F20"/>
          <w:w w:val="110"/>
          <w:sz w:val="20"/>
        </w:rPr>
        <w:t>maupun APBD kabupaten/kota</w:t>
      </w:r>
      <w:r>
        <w:rPr>
          <w:color w:val="231F20"/>
          <w:w w:val="110"/>
          <w:position w:val="7"/>
          <w:sz w:val="11"/>
        </w:rPr>
        <w:t>57 </w:t>
      </w:r>
      <w:r>
        <w:rPr>
          <w:color w:val="231F20"/>
          <w:spacing w:val="-4"/>
          <w:w w:val="110"/>
          <w:sz w:val="20"/>
        </w:rPr>
        <w:t>menunjukkan </w:t>
      </w:r>
      <w:r>
        <w:rPr>
          <w:color w:val="231F20"/>
          <w:w w:val="105"/>
          <w:sz w:val="20"/>
        </w:rPr>
        <w:t>peningkatan persentase </w:t>
      </w:r>
      <w:r>
        <w:rPr>
          <w:color w:val="231F20"/>
          <w:spacing w:val="-3"/>
          <w:w w:val="105"/>
          <w:sz w:val="20"/>
        </w:rPr>
        <w:t>realisasi, </w:t>
      </w:r>
      <w:r>
        <w:rPr>
          <w:color w:val="231F20"/>
          <w:w w:val="105"/>
          <w:sz w:val="20"/>
        </w:rPr>
        <w:t>dengan </w:t>
      </w:r>
      <w:r>
        <w:rPr>
          <w:color w:val="231F20"/>
          <w:spacing w:val="-4"/>
          <w:w w:val="105"/>
          <w:sz w:val="20"/>
        </w:rPr>
        <w:t>persentase </w:t>
      </w:r>
      <w:r>
        <w:rPr>
          <w:color w:val="231F20"/>
          <w:w w:val="110"/>
          <w:sz w:val="20"/>
        </w:rPr>
        <w:t>tertinggi</w:t>
      </w:r>
      <w:r>
        <w:rPr>
          <w:color w:val="231F20"/>
          <w:spacing w:val="-13"/>
          <w:w w:val="110"/>
          <w:sz w:val="20"/>
        </w:rPr>
        <w:t> </w:t>
      </w:r>
      <w:r>
        <w:rPr>
          <w:color w:val="231F20"/>
          <w:w w:val="110"/>
          <w:sz w:val="20"/>
        </w:rPr>
        <w:t>adalah</w:t>
      </w:r>
      <w:r>
        <w:rPr>
          <w:color w:val="231F20"/>
          <w:spacing w:val="-13"/>
          <w:w w:val="110"/>
          <w:sz w:val="20"/>
        </w:rPr>
        <w:t> </w:t>
      </w:r>
      <w:r>
        <w:rPr>
          <w:color w:val="231F20"/>
          <w:w w:val="110"/>
          <w:sz w:val="20"/>
        </w:rPr>
        <w:t>APBN</w:t>
      </w:r>
      <w:r>
        <w:rPr>
          <w:color w:val="231F20"/>
          <w:spacing w:val="-13"/>
          <w:w w:val="110"/>
          <w:sz w:val="20"/>
        </w:rPr>
        <w:t> </w:t>
      </w:r>
      <w:r>
        <w:rPr>
          <w:color w:val="231F20"/>
          <w:w w:val="110"/>
          <w:sz w:val="20"/>
        </w:rPr>
        <w:t>yang</w:t>
      </w:r>
      <w:r>
        <w:rPr>
          <w:color w:val="231F20"/>
          <w:spacing w:val="-13"/>
          <w:w w:val="110"/>
          <w:sz w:val="20"/>
        </w:rPr>
        <w:t> </w:t>
      </w:r>
      <w:r>
        <w:rPr>
          <w:color w:val="231F20"/>
          <w:w w:val="110"/>
          <w:sz w:val="20"/>
        </w:rPr>
        <w:t>mencapai</w:t>
      </w:r>
      <w:r>
        <w:rPr>
          <w:color w:val="231F20"/>
          <w:spacing w:val="-13"/>
          <w:w w:val="110"/>
          <w:sz w:val="20"/>
        </w:rPr>
        <w:t> </w:t>
      </w:r>
      <w:r>
        <w:rPr>
          <w:color w:val="231F20"/>
          <w:w w:val="110"/>
          <w:sz w:val="20"/>
        </w:rPr>
        <w:t>62,53%</w:t>
      </w:r>
      <w:r>
        <w:rPr>
          <w:color w:val="231F20"/>
          <w:spacing w:val="-13"/>
          <w:w w:val="110"/>
          <w:sz w:val="20"/>
        </w:rPr>
        <w:t> </w:t>
      </w:r>
      <w:r>
        <w:rPr>
          <w:color w:val="231F20"/>
          <w:spacing w:val="-4"/>
          <w:w w:val="110"/>
          <w:sz w:val="20"/>
        </w:rPr>
        <w:t>(tabel </w:t>
      </w:r>
      <w:r>
        <w:rPr>
          <w:color w:val="231F20"/>
          <w:w w:val="110"/>
          <w:sz w:val="20"/>
        </w:rPr>
        <w:t>2.4). </w:t>
      </w:r>
      <w:r>
        <w:rPr>
          <w:b/>
          <w:color w:val="231F20"/>
          <w:w w:val="110"/>
          <w:sz w:val="20"/>
        </w:rPr>
        <w:t>Peningkatan persentase </w:t>
      </w:r>
      <w:r>
        <w:rPr>
          <w:b/>
          <w:color w:val="231F20"/>
          <w:spacing w:val="-3"/>
          <w:w w:val="110"/>
          <w:sz w:val="20"/>
        </w:rPr>
        <w:t>realisasi </w:t>
      </w:r>
      <w:r>
        <w:rPr>
          <w:b/>
          <w:color w:val="231F20"/>
          <w:spacing w:val="-4"/>
          <w:w w:val="110"/>
          <w:sz w:val="20"/>
        </w:rPr>
        <w:t>belanja </w:t>
      </w:r>
      <w:r>
        <w:rPr>
          <w:b/>
          <w:color w:val="231F20"/>
          <w:w w:val="110"/>
          <w:sz w:val="20"/>
        </w:rPr>
        <w:t>pemerintah tersebut, menjadi salah satu </w:t>
      </w:r>
      <w:r>
        <w:rPr>
          <w:b/>
          <w:color w:val="231F20"/>
          <w:spacing w:val="-5"/>
          <w:w w:val="110"/>
          <w:sz w:val="20"/>
        </w:rPr>
        <w:t>faktor </w:t>
      </w:r>
      <w:r>
        <w:rPr>
          <w:b/>
          <w:color w:val="231F20"/>
          <w:spacing w:val="-3"/>
          <w:w w:val="110"/>
          <w:sz w:val="20"/>
        </w:rPr>
        <w:t>pendorong </w:t>
      </w:r>
      <w:r>
        <w:rPr>
          <w:b/>
          <w:color w:val="231F20"/>
          <w:w w:val="110"/>
          <w:sz w:val="20"/>
        </w:rPr>
        <w:t>meningkatnya kinerja </w:t>
      </w:r>
      <w:r>
        <w:rPr>
          <w:b/>
          <w:color w:val="231F20"/>
          <w:spacing w:val="-4"/>
          <w:w w:val="110"/>
          <w:sz w:val="20"/>
        </w:rPr>
        <w:t>komponen </w:t>
      </w:r>
      <w:r>
        <w:rPr>
          <w:b/>
          <w:color w:val="231F20"/>
          <w:w w:val="110"/>
          <w:sz w:val="20"/>
        </w:rPr>
        <w:t>konsumsi pemerintah yang tumbuh </w:t>
      </w:r>
      <w:r>
        <w:rPr>
          <w:b/>
          <w:color w:val="231F20"/>
          <w:spacing w:val="-4"/>
          <w:w w:val="110"/>
          <w:sz w:val="20"/>
        </w:rPr>
        <w:t>signifikan </w:t>
      </w:r>
      <w:r>
        <w:rPr>
          <w:b/>
          <w:color w:val="231F20"/>
          <w:w w:val="110"/>
          <w:sz w:val="20"/>
        </w:rPr>
        <w:t>pada triwulan laporan (PDRB Bali), </w:t>
      </w:r>
      <w:r>
        <w:rPr>
          <w:b/>
          <w:color w:val="231F20"/>
          <w:spacing w:val="-4"/>
          <w:w w:val="110"/>
          <w:sz w:val="20"/>
        </w:rPr>
        <w:t>dibandingkan </w:t>
      </w:r>
      <w:r>
        <w:rPr>
          <w:b/>
          <w:color w:val="231F20"/>
          <w:w w:val="110"/>
          <w:sz w:val="20"/>
        </w:rPr>
        <w:t>triwulan</w:t>
      </w:r>
      <w:r>
        <w:rPr>
          <w:b/>
          <w:color w:val="231F20"/>
          <w:spacing w:val="1"/>
          <w:w w:val="110"/>
          <w:sz w:val="20"/>
        </w:rPr>
        <w:t> </w:t>
      </w:r>
      <w:r>
        <w:rPr>
          <w:b/>
          <w:color w:val="231F20"/>
          <w:w w:val="110"/>
          <w:sz w:val="20"/>
        </w:rPr>
        <w:t>sebelumnya</w:t>
      </w:r>
      <w:r>
        <w:rPr>
          <w:b/>
          <w:color w:val="231F20"/>
          <w:w w:val="110"/>
          <w:position w:val="7"/>
          <w:sz w:val="11"/>
        </w:rPr>
        <w:t>58</w:t>
      </w:r>
      <w:r>
        <w:rPr>
          <w:b/>
          <w:color w:val="231F20"/>
          <w:w w:val="110"/>
          <w:sz w:val="20"/>
        </w:rPr>
        <w:t>.</w:t>
      </w:r>
    </w:p>
    <w:p>
      <w:pPr>
        <w:spacing w:after="0" w:line="295" w:lineRule="auto"/>
        <w:jc w:val="both"/>
        <w:rPr>
          <w:sz w:val="20"/>
        </w:rPr>
        <w:sectPr>
          <w:pgSz w:w="11910" w:h="15880"/>
          <w:pgMar w:header="0" w:footer="537" w:top="1240" w:bottom="720" w:left="0" w:right="0"/>
          <w:cols w:num="2" w:equalWidth="0">
            <w:col w:w="5668" w:space="40"/>
            <w:col w:w="6202"/>
          </w:cols>
        </w:sectPr>
      </w:pPr>
    </w:p>
    <w:p>
      <w:pPr>
        <w:pStyle w:val="BodyText"/>
        <w:spacing w:before="10"/>
        <w:rPr>
          <w:b/>
          <w:sz w:val="5"/>
        </w:rPr>
      </w:pPr>
    </w:p>
    <w:tbl>
      <w:tblPr>
        <w:tblW w:w="0" w:type="auto"/>
        <w:jc w:val="left"/>
        <w:tblInd w:w="228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393"/>
        <w:gridCol w:w="1467"/>
        <w:gridCol w:w="3225"/>
        <w:gridCol w:w="2062"/>
        <w:gridCol w:w="373"/>
        <w:gridCol w:w="357"/>
      </w:tblGrid>
      <w:tr>
        <w:trPr>
          <w:trHeight w:val="607" w:hRule="atLeast"/>
        </w:trPr>
        <w:tc>
          <w:tcPr>
            <w:tcW w:w="393" w:type="dxa"/>
            <w:tcBorders>
              <w:top w:val="nil"/>
              <w:left w:val="nil"/>
              <w:right w:val="nil"/>
            </w:tcBorders>
            <w:shd w:val="clear" w:color="auto" w:fill="001F5F"/>
          </w:tcPr>
          <w:p>
            <w:pPr>
              <w:pStyle w:val="TableParagraph"/>
              <w:ind w:left="28" w:right="-72"/>
              <w:rPr>
                <w:sz w:val="20"/>
              </w:rPr>
            </w:pPr>
            <w:r>
              <w:rPr>
                <w:sz w:val="20"/>
              </w:rPr>
              <w:pict>
                <v:group style="width:18.7pt;height:28.65pt;mso-position-horizontal-relative:char;mso-position-vertical-relative:line" coordorigin="0,0" coordsize="374,573">
                  <v:rect style="position:absolute;left:0;top:0;width:374;height:573" filled="true" fillcolor="#001f5f" stroked="false">
                    <v:fill opacity="45875f" type="solid"/>
                  </v:rect>
                </v:group>
              </w:pict>
            </w:r>
            <w:r>
              <w:rPr>
                <w:sz w:val="20"/>
              </w:rPr>
            </w:r>
          </w:p>
        </w:tc>
        <w:tc>
          <w:tcPr>
            <w:tcW w:w="6754" w:type="dxa"/>
            <w:gridSpan w:val="3"/>
            <w:tcBorders>
              <w:top w:val="nil"/>
              <w:left w:val="nil"/>
              <w:right w:val="nil"/>
            </w:tcBorders>
            <w:shd w:val="clear" w:color="auto" w:fill="001F5F"/>
          </w:tcPr>
          <w:p>
            <w:pPr>
              <w:pStyle w:val="TableParagraph"/>
              <w:spacing w:line="309" w:lineRule="auto" w:before="69"/>
              <w:ind w:left="2158" w:right="775" w:hanging="1247"/>
              <w:rPr>
                <w:sz w:val="14"/>
              </w:rPr>
            </w:pPr>
            <w:r>
              <w:rPr>
                <w:color w:val="FFFFFF"/>
                <w:w w:val="115"/>
                <w:sz w:val="14"/>
              </w:rPr>
              <w:t>Tabel 2.4. Perkembangan Persentase Realisasi Belanja Pemerintah di Bali Pada Triwulan III Tahun 2017-2018</w:t>
            </w:r>
          </w:p>
        </w:tc>
        <w:tc>
          <w:tcPr>
            <w:tcW w:w="373" w:type="dxa"/>
            <w:tcBorders>
              <w:top w:val="nil"/>
              <w:left w:val="nil"/>
              <w:right w:val="nil"/>
            </w:tcBorders>
            <w:shd w:val="clear" w:color="auto" w:fill="001F5F"/>
          </w:tcPr>
          <w:p>
            <w:pPr>
              <w:pStyle w:val="TableParagraph"/>
              <w:rPr>
                <w:rFonts w:ascii="Times New Roman"/>
                <w:sz w:val="18"/>
              </w:rPr>
            </w:pPr>
          </w:p>
        </w:tc>
        <w:tc>
          <w:tcPr>
            <w:tcW w:w="357" w:type="dxa"/>
            <w:tcBorders>
              <w:top w:val="nil"/>
              <w:left w:val="nil"/>
              <w:right w:val="nil"/>
            </w:tcBorders>
          </w:tcPr>
          <w:p>
            <w:pPr>
              <w:pStyle w:val="TableParagraph"/>
              <w:rPr>
                <w:rFonts w:ascii="Times New Roman"/>
                <w:sz w:val="18"/>
              </w:rPr>
            </w:pPr>
          </w:p>
        </w:tc>
      </w:tr>
      <w:tr>
        <w:trPr>
          <w:trHeight w:val="770" w:hRule="atLeast"/>
        </w:trPr>
        <w:tc>
          <w:tcPr>
            <w:tcW w:w="1860" w:type="dxa"/>
            <w:gridSpan w:val="2"/>
            <w:tcBorders>
              <w:bottom w:val="single" w:sz="12" w:space="0" w:color="FFFFFF"/>
              <w:right w:val="single" w:sz="12" w:space="0" w:color="FFFFFF"/>
            </w:tcBorders>
            <w:shd w:val="clear" w:color="auto" w:fill="0F233D"/>
          </w:tcPr>
          <w:p>
            <w:pPr>
              <w:pStyle w:val="TableParagraph"/>
              <w:spacing w:before="10"/>
              <w:rPr>
                <w:b/>
                <w:sz w:val="23"/>
              </w:rPr>
            </w:pPr>
          </w:p>
          <w:p>
            <w:pPr>
              <w:pStyle w:val="TableParagraph"/>
              <w:ind w:left="630"/>
              <w:rPr>
                <w:rFonts w:ascii="Arial"/>
                <w:sz w:val="16"/>
              </w:rPr>
            </w:pPr>
            <w:r>
              <w:rPr>
                <w:rFonts w:ascii="Arial"/>
                <w:color w:val="FFFFFF"/>
                <w:w w:val="110"/>
                <w:sz w:val="16"/>
              </w:rPr>
              <w:t>URAIAN</w:t>
            </w:r>
          </w:p>
        </w:tc>
        <w:tc>
          <w:tcPr>
            <w:tcW w:w="3225" w:type="dxa"/>
            <w:tcBorders>
              <w:left w:val="single" w:sz="12" w:space="0" w:color="FFFFFF"/>
              <w:bottom w:val="single" w:sz="12" w:space="0" w:color="FFFFFF"/>
              <w:right w:val="single" w:sz="12" w:space="0" w:color="FFFFFF"/>
            </w:tcBorders>
            <w:shd w:val="clear" w:color="auto" w:fill="0F233D"/>
          </w:tcPr>
          <w:p>
            <w:pPr>
              <w:pStyle w:val="TableParagraph"/>
              <w:spacing w:line="273" w:lineRule="auto" w:before="80"/>
              <w:ind w:left="141" w:right="-44"/>
              <w:jc w:val="center"/>
              <w:rPr>
                <w:rFonts w:ascii="Arial"/>
                <w:sz w:val="16"/>
              </w:rPr>
            </w:pPr>
            <w:r>
              <w:rPr>
                <w:rFonts w:ascii="Arial"/>
                <w:color w:val="FFFFFF"/>
                <w:spacing w:val="-13"/>
                <w:w w:val="110"/>
                <w:sz w:val="16"/>
              </w:rPr>
              <w:t>PERSENTASE </w:t>
            </w:r>
            <w:r>
              <w:rPr>
                <w:rFonts w:ascii="Arial"/>
                <w:color w:val="FFFFFF"/>
                <w:spacing w:val="-14"/>
                <w:w w:val="110"/>
                <w:sz w:val="16"/>
              </w:rPr>
              <w:t>REALISASI </w:t>
            </w:r>
            <w:r>
              <w:rPr>
                <w:rFonts w:ascii="Arial"/>
                <w:color w:val="FFFFFF"/>
                <w:spacing w:val="-12"/>
                <w:w w:val="110"/>
                <w:sz w:val="16"/>
              </w:rPr>
              <w:t>BELANJA </w:t>
            </w:r>
            <w:r>
              <w:rPr>
                <w:rFonts w:ascii="Arial"/>
                <w:color w:val="FFFFFF"/>
                <w:spacing w:val="-5"/>
                <w:w w:val="110"/>
                <w:sz w:val="16"/>
              </w:rPr>
              <w:t>TW </w:t>
            </w:r>
            <w:r>
              <w:rPr>
                <w:rFonts w:ascii="Arial"/>
                <w:color w:val="FFFFFF"/>
                <w:spacing w:val="-6"/>
                <w:w w:val="110"/>
                <w:sz w:val="16"/>
              </w:rPr>
              <w:t>III </w:t>
            </w:r>
            <w:r>
              <w:rPr>
                <w:rFonts w:ascii="Arial"/>
                <w:color w:val="FFFFFF"/>
                <w:w w:val="110"/>
                <w:sz w:val="16"/>
              </w:rPr>
              <w:t>2017 </w:t>
            </w:r>
            <w:r>
              <w:rPr>
                <w:rFonts w:ascii="Arial"/>
                <w:color w:val="FFFFFF"/>
                <w:spacing w:val="-11"/>
                <w:w w:val="110"/>
                <w:sz w:val="16"/>
              </w:rPr>
              <w:t>TERHADAP </w:t>
            </w:r>
            <w:r>
              <w:rPr>
                <w:rFonts w:ascii="Arial"/>
                <w:color w:val="FFFFFF"/>
                <w:spacing w:val="-5"/>
                <w:w w:val="110"/>
                <w:sz w:val="16"/>
              </w:rPr>
              <w:t>PAGU </w:t>
            </w:r>
            <w:r>
              <w:rPr>
                <w:rFonts w:ascii="Arial"/>
                <w:color w:val="FFFFFF"/>
                <w:spacing w:val="-9"/>
                <w:w w:val="110"/>
                <w:sz w:val="16"/>
              </w:rPr>
              <w:t>APBD/APBN</w:t>
            </w:r>
            <w:r>
              <w:rPr>
                <w:rFonts w:ascii="Arial"/>
                <w:color w:val="FFFFFF"/>
                <w:spacing w:val="-40"/>
                <w:w w:val="110"/>
                <w:sz w:val="16"/>
              </w:rPr>
              <w:t> </w:t>
            </w:r>
            <w:r>
              <w:rPr>
                <w:rFonts w:ascii="Arial"/>
                <w:color w:val="FFFFFF"/>
                <w:w w:val="110"/>
                <w:sz w:val="16"/>
              </w:rPr>
              <w:t>P</w:t>
            </w:r>
          </w:p>
          <w:p>
            <w:pPr>
              <w:pStyle w:val="TableParagraph"/>
              <w:spacing w:before="2"/>
              <w:ind w:left="141" w:right="131"/>
              <w:jc w:val="center"/>
              <w:rPr>
                <w:rFonts w:ascii="Arial"/>
                <w:sz w:val="16"/>
              </w:rPr>
            </w:pPr>
            <w:r>
              <w:rPr>
                <w:rFonts w:ascii="Arial"/>
                <w:color w:val="FFFFFF"/>
                <w:w w:val="110"/>
                <w:sz w:val="16"/>
              </w:rPr>
              <w:t>2017</w:t>
            </w:r>
          </w:p>
        </w:tc>
        <w:tc>
          <w:tcPr>
            <w:tcW w:w="2792" w:type="dxa"/>
            <w:gridSpan w:val="3"/>
            <w:tcBorders>
              <w:left w:val="single" w:sz="12" w:space="0" w:color="FFFFFF"/>
              <w:bottom w:val="single" w:sz="12" w:space="0" w:color="FFFFFF"/>
            </w:tcBorders>
            <w:shd w:val="clear" w:color="auto" w:fill="0F233D"/>
          </w:tcPr>
          <w:p>
            <w:pPr>
              <w:pStyle w:val="TableParagraph"/>
              <w:spacing w:line="273" w:lineRule="auto" w:before="80"/>
              <w:ind w:left="447" w:right="-15" w:hanging="437"/>
              <w:rPr>
                <w:rFonts w:ascii="Arial"/>
                <w:sz w:val="16"/>
              </w:rPr>
            </w:pPr>
            <w:r>
              <w:rPr>
                <w:rFonts w:ascii="Arial"/>
                <w:color w:val="FFFFFF"/>
                <w:spacing w:val="-13"/>
                <w:w w:val="110"/>
                <w:sz w:val="16"/>
              </w:rPr>
              <w:t>PERSENTASE </w:t>
            </w:r>
            <w:r>
              <w:rPr>
                <w:rFonts w:ascii="Arial"/>
                <w:color w:val="FFFFFF"/>
                <w:spacing w:val="-14"/>
                <w:w w:val="110"/>
                <w:sz w:val="16"/>
              </w:rPr>
              <w:t>REALISASI </w:t>
            </w:r>
            <w:r>
              <w:rPr>
                <w:rFonts w:ascii="Arial"/>
                <w:color w:val="FFFFFF"/>
                <w:spacing w:val="-12"/>
                <w:w w:val="110"/>
                <w:sz w:val="16"/>
              </w:rPr>
              <w:t>BELANJA </w:t>
            </w:r>
            <w:r>
              <w:rPr>
                <w:rFonts w:ascii="Arial"/>
                <w:color w:val="FFFFFF"/>
                <w:w w:val="110"/>
                <w:sz w:val="16"/>
              </w:rPr>
              <w:t>T </w:t>
            </w:r>
            <w:r>
              <w:rPr>
                <w:rFonts w:ascii="Arial"/>
                <w:color w:val="FFFFFF"/>
                <w:spacing w:val="-6"/>
                <w:w w:val="110"/>
                <w:sz w:val="16"/>
              </w:rPr>
              <w:t>III </w:t>
            </w:r>
            <w:r>
              <w:rPr>
                <w:rFonts w:ascii="Arial"/>
                <w:color w:val="FFFFFF"/>
                <w:w w:val="110"/>
                <w:sz w:val="16"/>
              </w:rPr>
              <w:t>2018 </w:t>
            </w:r>
            <w:r>
              <w:rPr>
                <w:rFonts w:ascii="Arial"/>
                <w:color w:val="FFFFFF"/>
                <w:spacing w:val="-11"/>
                <w:w w:val="110"/>
                <w:sz w:val="16"/>
              </w:rPr>
              <w:t>TERHADAP</w:t>
            </w:r>
            <w:r>
              <w:rPr>
                <w:rFonts w:ascii="Arial"/>
                <w:color w:val="FFFFFF"/>
                <w:spacing w:val="-20"/>
                <w:w w:val="110"/>
                <w:sz w:val="16"/>
              </w:rPr>
              <w:t> </w:t>
            </w:r>
            <w:r>
              <w:rPr>
                <w:rFonts w:ascii="Arial"/>
                <w:color w:val="FFFFFF"/>
                <w:spacing w:val="-5"/>
                <w:w w:val="110"/>
                <w:sz w:val="16"/>
              </w:rPr>
              <w:t>PAGU</w:t>
            </w:r>
          </w:p>
          <w:p>
            <w:pPr>
              <w:pStyle w:val="TableParagraph"/>
              <w:spacing w:before="2"/>
              <w:ind w:left="740"/>
              <w:rPr>
                <w:rFonts w:ascii="Arial"/>
                <w:sz w:val="16"/>
              </w:rPr>
            </w:pPr>
            <w:r>
              <w:rPr>
                <w:rFonts w:ascii="Arial"/>
                <w:color w:val="FFFFFF"/>
                <w:w w:val="110"/>
                <w:sz w:val="16"/>
              </w:rPr>
              <w:t>APBD/APBN 2018</w:t>
            </w:r>
          </w:p>
        </w:tc>
      </w:tr>
      <w:tr>
        <w:trPr>
          <w:trHeight w:val="293" w:hRule="atLeast"/>
        </w:trPr>
        <w:tc>
          <w:tcPr>
            <w:tcW w:w="1860" w:type="dxa"/>
            <w:gridSpan w:val="2"/>
            <w:tcBorders>
              <w:top w:val="single" w:sz="12" w:space="0" w:color="FFFFFF"/>
              <w:bottom w:val="single" w:sz="12" w:space="0" w:color="FFFFFF"/>
              <w:right w:val="single" w:sz="12" w:space="0" w:color="FFFFFF"/>
            </w:tcBorders>
            <w:shd w:val="clear" w:color="auto" w:fill="C5D9F0"/>
          </w:tcPr>
          <w:p>
            <w:pPr>
              <w:pStyle w:val="TableParagraph"/>
              <w:spacing w:before="58"/>
              <w:ind w:left="683" w:right="632"/>
              <w:jc w:val="center"/>
              <w:rPr>
                <w:rFonts w:ascii="Arial"/>
                <w:sz w:val="16"/>
              </w:rPr>
            </w:pPr>
            <w:r>
              <w:rPr>
                <w:rFonts w:ascii="Arial"/>
                <w:color w:val="231F20"/>
                <w:w w:val="110"/>
                <w:sz w:val="16"/>
              </w:rPr>
              <w:t>APBN</w:t>
            </w:r>
          </w:p>
        </w:tc>
        <w:tc>
          <w:tcPr>
            <w:tcW w:w="3225"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before="58"/>
              <w:ind w:left="141" w:right="140"/>
              <w:jc w:val="center"/>
              <w:rPr>
                <w:rFonts w:ascii="Arial"/>
                <w:sz w:val="16"/>
              </w:rPr>
            </w:pPr>
            <w:r>
              <w:rPr>
                <w:rFonts w:ascii="Arial"/>
                <w:color w:val="15365C"/>
                <w:w w:val="110"/>
                <w:sz w:val="16"/>
              </w:rPr>
              <w:t>61,48%</w:t>
            </w:r>
          </w:p>
        </w:tc>
        <w:tc>
          <w:tcPr>
            <w:tcW w:w="2792" w:type="dxa"/>
            <w:gridSpan w:val="3"/>
            <w:tcBorders>
              <w:top w:val="single" w:sz="12" w:space="0" w:color="FFFFFF"/>
              <w:left w:val="single" w:sz="12" w:space="0" w:color="FFFFFF"/>
              <w:bottom w:val="single" w:sz="12" w:space="0" w:color="FFFFFF"/>
            </w:tcBorders>
            <w:shd w:val="clear" w:color="auto" w:fill="C5D9F0"/>
          </w:tcPr>
          <w:p>
            <w:pPr>
              <w:pStyle w:val="TableParagraph"/>
              <w:spacing w:before="58"/>
              <w:ind w:left="1039" w:right="1028"/>
              <w:jc w:val="center"/>
              <w:rPr>
                <w:rFonts w:ascii="Arial"/>
                <w:sz w:val="16"/>
              </w:rPr>
            </w:pPr>
            <w:r>
              <w:rPr>
                <w:rFonts w:ascii="Arial"/>
                <w:color w:val="15365C"/>
                <w:w w:val="110"/>
                <w:sz w:val="16"/>
              </w:rPr>
              <w:t>62,53%</w:t>
            </w:r>
          </w:p>
        </w:tc>
      </w:tr>
      <w:tr>
        <w:trPr>
          <w:trHeight w:val="294" w:hRule="atLeast"/>
        </w:trPr>
        <w:tc>
          <w:tcPr>
            <w:tcW w:w="1860" w:type="dxa"/>
            <w:gridSpan w:val="2"/>
            <w:tcBorders>
              <w:top w:val="single" w:sz="12" w:space="0" w:color="FFFFFF"/>
              <w:bottom w:val="single" w:sz="12" w:space="0" w:color="FFFFFF"/>
              <w:right w:val="single" w:sz="12" w:space="0" w:color="FFFFFF"/>
            </w:tcBorders>
            <w:shd w:val="clear" w:color="auto" w:fill="C5D9F0"/>
          </w:tcPr>
          <w:p>
            <w:pPr>
              <w:pStyle w:val="TableParagraph"/>
              <w:spacing w:before="58"/>
              <w:ind w:left="417"/>
              <w:rPr>
                <w:rFonts w:ascii="Arial"/>
                <w:sz w:val="16"/>
              </w:rPr>
            </w:pPr>
            <w:r>
              <w:rPr>
                <w:rFonts w:ascii="Arial"/>
                <w:color w:val="231F20"/>
                <w:w w:val="110"/>
                <w:sz w:val="16"/>
              </w:rPr>
              <w:t>APBD Provinsi</w:t>
            </w:r>
          </w:p>
        </w:tc>
        <w:tc>
          <w:tcPr>
            <w:tcW w:w="3225"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before="58"/>
              <w:ind w:left="141" w:right="140"/>
              <w:jc w:val="center"/>
              <w:rPr>
                <w:rFonts w:ascii="Arial"/>
                <w:sz w:val="16"/>
              </w:rPr>
            </w:pPr>
            <w:r>
              <w:rPr>
                <w:rFonts w:ascii="Arial"/>
                <w:color w:val="15365C"/>
                <w:w w:val="110"/>
                <w:sz w:val="16"/>
              </w:rPr>
              <w:t>56,22%</w:t>
            </w:r>
          </w:p>
        </w:tc>
        <w:tc>
          <w:tcPr>
            <w:tcW w:w="2792" w:type="dxa"/>
            <w:gridSpan w:val="3"/>
            <w:tcBorders>
              <w:top w:val="single" w:sz="12" w:space="0" w:color="FFFFFF"/>
              <w:left w:val="single" w:sz="12" w:space="0" w:color="FFFFFF"/>
              <w:bottom w:val="single" w:sz="12" w:space="0" w:color="FFFFFF"/>
            </w:tcBorders>
            <w:shd w:val="clear" w:color="auto" w:fill="C5D9F0"/>
          </w:tcPr>
          <w:p>
            <w:pPr>
              <w:pStyle w:val="TableParagraph"/>
              <w:spacing w:before="58"/>
              <w:ind w:left="1039" w:right="1028"/>
              <w:jc w:val="center"/>
              <w:rPr>
                <w:rFonts w:ascii="Arial"/>
                <w:sz w:val="16"/>
              </w:rPr>
            </w:pPr>
            <w:r>
              <w:rPr>
                <w:rFonts w:ascii="Arial"/>
                <w:color w:val="15365C"/>
                <w:w w:val="110"/>
                <w:sz w:val="16"/>
              </w:rPr>
              <w:t>59,06%</w:t>
            </w:r>
          </w:p>
        </w:tc>
      </w:tr>
      <w:tr>
        <w:trPr>
          <w:trHeight w:val="293" w:hRule="atLeast"/>
        </w:trPr>
        <w:tc>
          <w:tcPr>
            <w:tcW w:w="1860" w:type="dxa"/>
            <w:gridSpan w:val="2"/>
            <w:tcBorders>
              <w:top w:val="single" w:sz="12" w:space="0" w:color="FFFFFF"/>
              <w:bottom w:val="single" w:sz="12" w:space="0" w:color="FFFFFF"/>
              <w:right w:val="single" w:sz="12" w:space="0" w:color="FFFFFF"/>
            </w:tcBorders>
            <w:shd w:val="clear" w:color="auto" w:fill="C5D9F0"/>
          </w:tcPr>
          <w:p>
            <w:pPr>
              <w:pStyle w:val="TableParagraph"/>
              <w:spacing w:before="57"/>
              <w:ind w:left="356"/>
              <w:rPr>
                <w:rFonts w:ascii="Arial"/>
                <w:sz w:val="16"/>
              </w:rPr>
            </w:pPr>
            <w:r>
              <w:rPr>
                <w:rFonts w:ascii="Arial"/>
                <w:color w:val="231F20"/>
                <w:w w:val="110"/>
                <w:sz w:val="16"/>
              </w:rPr>
              <w:t>APBD Kab/Kota</w:t>
            </w:r>
          </w:p>
        </w:tc>
        <w:tc>
          <w:tcPr>
            <w:tcW w:w="3225"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before="57"/>
              <w:ind w:left="141" w:right="140"/>
              <w:jc w:val="center"/>
              <w:rPr>
                <w:rFonts w:ascii="Arial"/>
                <w:sz w:val="16"/>
              </w:rPr>
            </w:pPr>
            <w:r>
              <w:rPr>
                <w:rFonts w:ascii="Arial"/>
                <w:color w:val="15365C"/>
                <w:w w:val="110"/>
                <w:sz w:val="16"/>
              </w:rPr>
              <w:t>48,83%</w:t>
            </w:r>
          </w:p>
        </w:tc>
        <w:tc>
          <w:tcPr>
            <w:tcW w:w="2792" w:type="dxa"/>
            <w:gridSpan w:val="3"/>
            <w:tcBorders>
              <w:top w:val="single" w:sz="12" w:space="0" w:color="FFFFFF"/>
              <w:left w:val="single" w:sz="12" w:space="0" w:color="FFFFFF"/>
              <w:bottom w:val="single" w:sz="12" w:space="0" w:color="FFFFFF"/>
            </w:tcBorders>
            <w:shd w:val="clear" w:color="auto" w:fill="C5D9F0"/>
          </w:tcPr>
          <w:p>
            <w:pPr>
              <w:pStyle w:val="TableParagraph"/>
              <w:spacing w:before="57"/>
              <w:ind w:left="1039" w:right="1028"/>
              <w:jc w:val="center"/>
              <w:rPr>
                <w:rFonts w:ascii="Arial"/>
                <w:sz w:val="16"/>
              </w:rPr>
            </w:pPr>
            <w:r>
              <w:rPr>
                <w:rFonts w:ascii="Arial"/>
                <w:color w:val="15365C"/>
                <w:w w:val="110"/>
                <w:sz w:val="16"/>
              </w:rPr>
              <w:t>57,13%</w:t>
            </w:r>
          </w:p>
        </w:tc>
      </w:tr>
      <w:tr>
        <w:trPr>
          <w:trHeight w:val="294" w:hRule="atLeast"/>
        </w:trPr>
        <w:tc>
          <w:tcPr>
            <w:tcW w:w="1860" w:type="dxa"/>
            <w:gridSpan w:val="2"/>
            <w:tcBorders>
              <w:top w:val="single" w:sz="12" w:space="0" w:color="FFFFFF"/>
              <w:right w:val="single" w:sz="12" w:space="0" w:color="FFFFFF"/>
            </w:tcBorders>
          </w:tcPr>
          <w:p>
            <w:pPr>
              <w:pStyle w:val="TableParagraph"/>
              <w:spacing w:before="57"/>
              <w:ind w:left="644" w:right="632"/>
              <w:jc w:val="center"/>
              <w:rPr>
                <w:rFonts w:ascii="Arial"/>
                <w:sz w:val="16"/>
              </w:rPr>
            </w:pPr>
            <w:r>
              <w:rPr>
                <w:rFonts w:ascii="Arial"/>
                <w:color w:val="FFFFFF"/>
                <w:w w:val="110"/>
                <w:sz w:val="16"/>
              </w:rPr>
              <w:t>Total</w:t>
            </w:r>
          </w:p>
        </w:tc>
        <w:tc>
          <w:tcPr>
            <w:tcW w:w="3225" w:type="dxa"/>
            <w:tcBorders>
              <w:top w:val="single" w:sz="12" w:space="0" w:color="FFFFFF"/>
              <w:left w:val="single" w:sz="12" w:space="0" w:color="FFFFFF"/>
              <w:right w:val="single" w:sz="12" w:space="0" w:color="FFFFFF"/>
            </w:tcBorders>
          </w:tcPr>
          <w:p>
            <w:pPr>
              <w:pStyle w:val="TableParagraph"/>
              <w:spacing w:before="57"/>
              <w:ind w:left="141" w:right="141"/>
              <w:jc w:val="center"/>
              <w:rPr>
                <w:rFonts w:ascii="Arial"/>
                <w:sz w:val="16"/>
              </w:rPr>
            </w:pPr>
            <w:r>
              <w:rPr>
                <w:rFonts w:ascii="Arial"/>
                <w:color w:val="FFFFFF"/>
                <w:w w:val="110"/>
                <w:sz w:val="16"/>
              </w:rPr>
              <w:t>53,70 %</w:t>
            </w:r>
          </w:p>
        </w:tc>
        <w:tc>
          <w:tcPr>
            <w:tcW w:w="2792" w:type="dxa"/>
            <w:gridSpan w:val="3"/>
            <w:tcBorders>
              <w:top w:val="single" w:sz="12" w:space="0" w:color="FFFFFF"/>
              <w:left w:val="single" w:sz="12" w:space="0" w:color="FFFFFF"/>
            </w:tcBorders>
          </w:tcPr>
          <w:p>
            <w:pPr>
              <w:pStyle w:val="TableParagraph"/>
              <w:spacing w:before="57"/>
              <w:ind w:left="1039" w:right="1042"/>
              <w:jc w:val="center"/>
              <w:rPr>
                <w:rFonts w:ascii="Arial"/>
                <w:sz w:val="16"/>
              </w:rPr>
            </w:pPr>
            <w:r>
              <w:rPr>
                <w:rFonts w:ascii="Arial"/>
                <w:color w:val="FFFFFF"/>
                <w:w w:val="110"/>
                <w:sz w:val="16"/>
              </w:rPr>
              <w:t>59,04 %</w:t>
            </w:r>
          </w:p>
        </w:tc>
      </w:tr>
    </w:tbl>
    <w:p>
      <w:pPr>
        <w:spacing w:line="295" w:lineRule="auto" w:before="72"/>
        <w:ind w:left="7364" w:right="1993" w:hanging="803"/>
        <w:jc w:val="left"/>
        <w:rPr>
          <w:i/>
          <w:sz w:val="12"/>
        </w:rPr>
      </w:pPr>
      <w:r>
        <w:rPr/>
        <w:pict>
          <v:line style="position:absolute;mso-position-horizontal-relative:page;mso-position-vertical-relative:paragraph;z-index:20480;mso-wrap-distance-left:0;mso-wrap-distance-right:0" from="56.692902pt,23.812193pt" to="538.194902pt,23.812193pt" stroked="true" strokeweight="1pt" strokecolor="#001f5f">
            <v:stroke dashstyle="solid"/>
            <w10:wrap type="topAndBottom"/>
          </v:line>
        </w:pict>
      </w:r>
      <w:r>
        <w:rPr/>
        <w:pict>
          <v:group style="position:absolute;margin-left:113.803734pt;margin-top:-16.598921pt;width:394.45pt;height:16.650pt;mso-position-horizontal-relative:page;mso-position-vertical-relative:paragraph;z-index:-1169992" coordorigin="2276,-332" coordsize="7889,333">
            <v:rect style="position:absolute;left:2276;top:-332;width:7889;height:333" filled="true" fillcolor="#0f233d" stroked="false">
              <v:fill type="solid"/>
            </v:rect>
            <v:shape style="position:absolute;left:3012;top:-221;width:79;height:115" coordorigin="3013,-220" coordsize="79,115" path="m3091,-220l3013,-220,3013,-214,3047,-214,3047,-105,3057,-105,3057,-214,3091,-214,3091,-220xe" filled="false" stroked="true" strokeweight=".244066pt" strokecolor="#ffffff">
              <v:path arrowok="t"/>
              <v:stroke dashstyle="solid"/>
            </v:shape>
            <v:shape style="position:absolute;left:-94;top:2253;width:94;height:108" coordorigin="-93,2253" coordsize="94,108" path="m3193,-147l3190,-166,3182,-180,3169,-187,3153,-190,3136,-187,3124,-180,3115,-166,3112,-147,3115,-128,3122,-115,3135,-106,3153,-103,3171,-106,3183,-115,3191,-129,3193,-146,3193,-147xm3153,-109l3139,-111,3129,-119,3123,-130,3121,-147,3123,-164,3130,-176,3140,-182,3153,-184,3165,-182,3175,-176,3182,-164,3184,-147,3182,-131,3176,-119,3166,-111,3153,-109xe" filled="false" stroked="true" strokeweight=".240742pt" strokecolor="#ffffff">
              <v:path arrowok="t"/>
              <v:stroke dashstyle="solid"/>
            </v:shape>
            <v:shape style="position:absolute;left:3210;top:-206;width:54;height:103" coordorigin="3211,-206" coordsize="54,103" path="m3224,-188l3211,-188,3211,-182,3224,-182,3224,-129,3224,-110,3234,-103,3247,-103,3254,-103,3261,-106,3264,-108,3262,-113,3259,-112,3254,-109,3248,-109,3240,-109,3233,-116,3233,-133,3233,-182,3258,-182,3258,-188,3233,-188,3233,-206,3224,-206,3224,-188xe" filled="false" stroked="true" strokeweight=".245956pt" strokecolor="#ffffff">
              <v:path arrowok="t"/>
              <v:stroke dashstyle="solid"/>
            </v:shape>
            <v:shape style="position:absolute;left:-80;top:2202;width:80;height:108" coordorigin="-80,2202" coordsize="80,108" path="m3346,-105l3346,-106,3343,-109,3343,-112,3343,-119,3343,-160,3341,-174,3335,-183,3326,-188,3312,-190,3291,-190,3283,-179,3281,-168,3290,-167,3291,-176,3297,-185,3312,-185,3328,-185,3334,-177,3334,-162,3334,-159,3308,-154,3290,-148,3280,-138,3277,-126,3277,-113,3285,-103,3307,-103,3316,-103,3327,-107,3334,-114,3334,-114,3334,-110,3335,-108,3337,-105,3346,-105xm3334,-120l3326,-111,3314,-109,3308,-109,3291,-109,3286,-117,3286,-126,3289,-137,3297,-144,3312,-150,3334,-154,3334,-120xe" filled="false" stroked="true" strokeweight=".240742pt" strokecolor="#ffffff">
              <v:path arrowok="t"/>
              <v:stroke dashstyle="solid"/>
            </v:shape>
            <v:rect style="position:absolute;left:3379;top:-219;width:9;height:114" filled="false" stroked="true" strokeweight=".249796pt" strokecolor="#ffffff">
              <v:stroke dashstyle="solid"/>
            </v:rect>
            <v:shape style="position:absolute;left:5434;top:-218;width:73;height:115" coordorigin="5435,-217" coordsize="73,115" path="m5440,-160l5448,-159,5452,-166,5459,-171,5471,-171,5482,-169,5491,-162,5496,-153,5498,-140,5496,-126,5490,-117,5481,-111,5470,-109,5454,-109,5447,-119,5443,-129,5435,-128,5439,-119,5446,-111,5456,-105,5470,-103,5486,-106,5498,-113,5505,-125,5507,-140,5505,-155,5497,-167,5486,-174,5472,-177,5462,-177,5454,-173,5449,-169,5449,-169,5456,-211,5501,-211,5501,-217,5449,-217,5440,-160xe" filled="false" stroked="true" strokeweight=".244612pt" strokecolor="#ffffff">
              <v:path arrowok="t"/>
              <v:stroke dashstyle="solid"/>
            </v:shape>
            <v:shape style="position:absolute;left:5539;top:-220;width:72;height:117" coordorigin="5539,-220" coordsize="72,117" path="m5568,-162l5584,-159,5595,-154,5601,-145,5602,-134,5602,-121,5594,-109,5576,-109,5558,-109,5551,-118,5549,-128,5539,-127,5543,-118,5550,-110,5561,-105,5576,-103,5591,-106,5602,-112,5609,-122,5611,-135,5609,-148,5603,-157,5593,-163,5581,-165,5581,-165,5599,-168,5607,-179,5607,-193,5605,-204,5599,-212,5589,-218,5575,-220,5554,-220,5545,-209,5543,-197,5552,-197,5553,-205,5559,-214,5575,-214,5592,-214,5598,-204,5598,-193,5598,-181,5592,-170,5568,-168,5568,-162xe" filled="false" stroked="true" strokeweight=".24485pt" strokecolor="#ffffff">
              <v:path arrowok="t"/>
              <v:stroke dashstyle="solid"/>
            </v:shape>
            <v:shape style="position:absolute;left:5646;top:-121;width:16;height:30" coordorigin="5647,-120" coordsize="16,30" path="m5647,-91l5652,-91,5662,-120,5653,-120,5647,-91xe" filled="false" stroked="true" strokeweight=".246068pt" strokecolor="#ffffff">
              <v:path arrowok="t"/>
              <v:stroke dashstyle="solid"/>
            </v:shape>
            <v:shape style="position:absolute;left:5697;top:-218;width:69;height:113" coordorigin="5697,-217" coordsize="69,113" path="m5766,-217l5697,-217,5697,-211,5756,-211,5756,-210,5716,-105,5726,-105,5766,-215,5766,-217xe" filled="false" stroked="true" strokeweight=".244936pt" strokecolor="#ffffff">
              <v:path arrowok="t"/>
              <v:stroke dashstyle="solid"/>
            </v:shape>
            <v:shape style="position:absolute;left:0;top:2234;width:95;height:145" coordorigin="0,2235" coordsize="95,145" path="m5796,-161l5799,-135,5807,-117,5820,-106,5837,-103,5854,-106,5867,-117,5875,-135,5878,-161,5875,-188,5867,-206,5854,-216,5837,-220,5820,-216,5807,-206,5799,-188,5796,-162,5796,-161xm5837,-214l5849,-210,5859,-201,5866,-184,5869,-161,5866,-137,5860,-121,5849,-112,5837,-109,5824,-112,5814,-121,5807,-137,5805,-161,5807,-184,5814,-201,5824,-210,5837,-214,5837,-214xe" filled="false" stroked="true" strokeweight=".240742pt" strokecolor="#ffffff">
              <v:path arrowok="t"/>
              <v:stroke dashstyle="solid"/>
            </v:shape>
            <v:shape style="position:absolute;left:-73;top:2270;width:172;height:147" coordorigin="-73,2271" coordsize="172,147" path="m5969,-192l5966,-204,5960,-213,5950,-219,5937,-222,5924,-219,5914,-213,5907,-204,5905,-192,5907,-181,5914,-171,5924,-165,5937,-163,5950,-165,5960,-171,5966,-181,5969,-192,5969,-192xm6031,-221l6023,-221,5929,-104,5937,-104,6031,-221xm5937,-168l5922,-168,5912,-178,5912,-192,5912,-207,5922,-217,5937,-217,5952,-217,5962,-207,5962,-192,5962,-178,5952,-168,5937,-168,5937,-168xm6055,-133l6053,-144,6046,-154,6036,-160,6023,-162,6010,-160,6000,-154,5993,-144,5991,-133,5993,-121,6000,-112,6010,-106,6023,-103,6036,-106,6046,-112,6053,-121,6055,-132,6055,-133xm6023,-108l6008,-108,5998,-118,5998,-133,5998,-147,6008,-157,6023,-157,6038,-157,6048,-147,6048,-133,6048,-118,6038,-108,6023,-108,6023,-108xe" filled="false" stroked="true" strokeweight=".240742pt" strokecolor="#ffffff">
              <v:path arrowok="t"/>
              <v:stroke dashstyle="solid"/>
            </v:shape>
            <v:shape style="position:absolute;left:8442;top:-218;width:73;height:115" coordorigin="8442,-217" coordsize="73,115" path="m8448,-160l8455,-159,8460,-166,8467,-171,8478,-171,8489,-169,8498,-162,8504,-153,8506,-140,8504,-126,8498,-117,8489,-111,8477,-109,8461,-109,8454,-119,8451,-129,8442,-128,8446,-119,8453,-111,8464,-105,8478,-103,8494,-106,8505,-113,8512,-125,8515,-140,8512,-155,8505,-167,8494,-174,8480,-177,8469,-177,8462,-173,8457,-169,8457,-169,8463,-211,8508,-211,8509,-217,8457,-217,8448,-160xe" filled="false" stroked="true" strokeweight=".244612pt" strokecolor="#ffffff">
              <v:path arrowok="t"/>
              <v:stroke dashstyle="solid"/>
            </v:shape>
            <v:shape style="position:absolute;left:-79;top:2238;width:90;height:145" coordorigin="-79,2238" coordsize="90,145" path="m8614,-164l8612,-140,8606,-123,8596,-113,8582,-109,8567,-109,8561,-118,8557,-128,8548,-127,8553,-117,8560,-110,8569,-105,8582,-103,8602,-108,8614,-122,8621,-143,8623,-169,8621,-189,8614,-206,8602,-216,8582,-220,8565,-217,8553,-209,8547,-197,8545,-183,8547,-170,8553,-158,8565,-150,8582,-146,8601,-146,8611,-156,8613,-164,8614,-164xm8613,-176l8613,-166,8602,-152,8583,-152,8570,-155,8561,-162,8556,-172,8554,-183,8555,-194,8560,-204,8569,-211,8583,-214,8597,-211,8607,-203,8611,-191,8613,-177,8613,-176xe" filled="false" stroked="true" strokeweight=".240742pt" strokecolor="#ffffff">
              <v:path arrowok="t"/>
              <v:stroke dashstyle="solid"/>
            </v:shape>
            <v:shape style="position:absolute;left:8654;top:-121;width:16;height:30" coordorigin="8654,-120" coordsize="16,30" path="m8654,-91l8659,-91,8669,-120,8660,-120,8654,-91xe" filled="false" stroked="true" strokeweight=".246061pt" strokecolor="#ffffff">
              <v:path arrowok="t"/>
              <v:stroke dashstyle="solid"/>
            </v:shape>
            <v:shape style="position:absolute;left:0;top:2234;width:95;height:145" coordorigin="0,2235" coordsize="95,145" path="m8699,-161l8702,-135,8710,-117,8723,-106,8740,-103,8757,-106,8770,-117,8778,-135,8781,-161,8778,-188,8770,-206,8757,-216,8740,-220,8723,-216,8710,-206,8702,-188,8699,-162,8699,-161xm8740,-214l8752,-210,8763,-201,8770,-184,8772,-161,8770,-137,8763,-121,8753,-112,8740,-109,8727,-112,8717,-121,8710,-137,8708,-161,8710,-184,8717,-201,8727,-210,8740,-214,8740,-214xe" filled="false" stroked="true" strokeweight=".240742pt" strokecolor="#ffffff">
              <v:path arrowok="t"/>
              <v:stroke dashstyle="solid"/>
            </v:shape>
            <v:shape style="position:absolute;left:0;top:2211;width:86;height:141" coordorigin="0,2212" coordsize="86,141" path="m8806,-142l8806,-136,8856,-136,8856,-105,8865,-105,8865,-136,8881,-136,8881,-142,8865,-142,8865,-218,8856,-218,8806,-142xm8815,-142l8838,-177,8844,-187,8850,-196,8856,-206,8856,-206,8856,-196,8856,-185,8856,-175,8856,-142,8815,-142xe" filled="false" stroked="true" strokeweight=".240742pt" strokecolor="#ffffff">
              <v:path arrowok="t"/>
              <v:stroke dashstyle="solid"/>
            </v:shape>
            <v:shape style="position:absolute;left:-73;top:2270;width:172;height:147" coordorigin="-73,2271" coordsize="172,147" path="m8976,-192l8974,-204,8968,-213,8958,-219,8944,-222,8931,-219,8921,-213,8915,-204,8913,-192,8915,-181,8921,-171,8931,-165,8944,-163,8958,-165,8968,-171,8974,-181,8976,-192,8976,-192xm9039,-221l9031,-221,8936,-104,8944,-104,9039,-221xm8944,-168l8929,-168,8919,-178,8919,-192,8919,-207,8929,-217,8944,-217,8959,-217,8969,-207,8969,-192,8969,-178,8960,-168,8945,-168,8944,-168xm9062,-133l9060,-144,9054,-154,9044,-160,9031,-162,9017,-160,9007,-154,9001,-144,8999,-133,9001,-121,9007,-112,9017,-106,9031,-103,9044,-106,9054,-112,9060,-121,9062,-132,9062,-133xm9031,-108l9015,-108,9006,-118,9006,-133,9006,-147,9015,-157,9031,-157,9046,-157,9056,-147,9056,-133,9056,-118,9046,-108,9031,-108,9031,-108xe" filled="false" stroked="true" strokeweight=".240742pt" strokecolor="#ffffff">
              <v:path arrowok="t"/>
              <v:stroke dashstyle="solid"/>
            </v:shape>
            <w10:wrap type="none"/>
          </v:group>
        </w:pict>
      </w:r>
      <w:r>
        <w:rPr>
          <w:i/>
          <w:color w:val="231F20"/>
          <w:w w:val="105"/>
          <w:sz w:val="12"/>
        </w:rPr>
        <w:t>Sumber: Badan Pengelola Keuangan dan Aset Daerah Prov. Bali </w:t>
      </w:r>
      <w:r>
        <w:rPr>
          <w:i/>
          <w:color w:val="231F20"/>
          <w:w w:val="105"/>
          <w:sz w:val="12"/>
        </w:rPr>
        <w:t>Untuk APBN bersumber dari DJPBN Provinsi Bali</w:t>
      </w:r>
    </w:p>
    <w:p>
      <w:pPr>
        <w:tabs>
          <w:tab w:pos="1493" w:val="left" w:leader="none"/>
        </w:tabs>
        <w:spacing w:line="271" w:lineRule="auto" w:before="69"/>
        <w:ind w:left="1493" w:right="1132" w:hanging="360"/>
        <w:jc w:val="left"/>
        <w:rPr>
          <w:rFonts w:ascii="Calibri Light"/>
          <w:b w:val="0"/>
          <w:sz w:val="16"/>
        </w:rPr>
      </w:pPr>
      <w:r>
        <w:rPr>
          <w:rFonts w:ascii="Calibri Light"/>
          <w:b w:val="0"/>
          <w:color w:val="231F20"/>
          <w:position w:val="5"/>
          <w:sz w:val="9"/>
        </w:rPr>
        <w:t>57</w:t>
        <w:tab/>
      </w:r>
      <w:r>
        <w:rPr>
          <w:rFonts w:ascii="Calibri Light"/>
          <w:b w:val="0"/>
          <w:color w:val="231F20"/>
          <w:sz w:val="16"/>
        </w:rPr>
        <w:t>Persentase</w:t>
      </w:r>
      <w:r>
        <w:rPr>
          <w:rFonts w:ascii="Calibri Light"/>
          <w:b w:val="0"/>
          <w:color w:val="231F20"/>
          <w:spacing w:val="-5"/>
          <w:sz w:val="16"/>
        </w:rPr>
        <w:t> </w:t>
      </w:r>
      <w:r>
        <w:rPr>
          <w:rFonts w:ascii="Calibri Light"/>
          <w:b w:val="0"/>
          <w:color w:val="231F20"/>
          <w:sz w:val="16"/>
        </w:rPr>
        <w:t>realisasi</w:t>
      </w:r>
      <w:r>
        <w:rPr>
          <w:rFonts w:ascii="Calibri Light"/>
          <w:b w:val="0"/>
          <w:color w:val="231F20"/>
          <w:spacing w:val="-4"/>
          <w:sz w:val="16"/>
        </w:rPr>
        <w:t> </w:t>
      </w:r>
      <w:r>
        <w:rPr>
          <w:rFonts w:ascii="Calibri Light"/>
          <w:b w:val="0"/>
          <w:color w:val="231F20"/>
          <w:sz w:val="16"/>
        </w:rPr>
        <w:t>belanja</w:t>
      </w:r>
      <w:r>
        <w:rPr>
          <w:rFonts w:ascii="Calibri Light"/>
          <w:b w:val="0"/>
          <w:color w:val="231F20"/>
          <w:spacing w:val="-4"/>
          <w:sz w:val="16"/>
        </w:rPr>
        <w:t> </w:t>
      </w:r>
      <w:r>
        <w:rPr>
          <w:rFonts w:ascii="Calibri Light"/>
          <w:b w:val="0"/>
          <w:color w:val="231F20"/>
          <w:sz w:val="16"/>
        </w:rPr>
        <w:t>APBN,</w:t>
      </w:r>
      <w:r>
        <w:rPr>
          <w:rFonts w:ascii="Calibri Light"/>
          <w:b w:val="0"/>
          <w:color w:val="231F20"/>
          <w:spacing w:val="-4"/>
          <w:sz w:val="16"/>
        </w:rPr>
        <w:t> </w:t>
      </w:r>
      <w:r>
        <w:rPr>
          <w:rFonts w:ascii="Calibri Light"/>
          <w:b w:val="0"/>
          <w:color w:val="231F20"/>
          <w:sz w:val="16"/>
        </w:rPr>
        <w:t>APBD</w:t>
      </w:r>
      <w:r>
        <w:rPr>
          <w:rFonts w:ascii="Calibri Light"/>
          <w:b w:val="0"/>
          <w:color w:val="231F20"/>
          <w:spacing w:val="-4"/>
          <w:sz w:val="16"/>
        </w:rPr>
        <w:t> </w:t>
      </w:r>
      <w:r>
        <w:rPr>
          <w:rFonts w:ascii="Calibri Light"/>
          <w:b w:val="0"/>
          <w:color w:val="231F20"/>
          <w:sz w:val="16"/>
        </w:rPr>
        <w:t>Provinsi</w:t>
      </w:r>
      <w:r>
        <w:rPr>
          <w:rFonts w:ascii="Calibri Light"/>
          <w:b w:val="0"/>
          <w:color w:val="231F20"/>
          <w:spacing w:val="-5"/>
          <w:sz w:val="16"/>
        </w:rPr>
        <w:t> </w:t>
      </w:r>
      <w:r>
        <w:rPr>
          <w:rFonts w:ascii="Calibri Light"/>
          <w:b w:val="0"/>
          <w:color w:val="231F20"/>
          <w:sz w:val="16"/>
        </w:rPr>
        <w:t>Bali</w:t>
      </w:r>
      <w:r>
        <w:rPr>
          <w:rFonts w:ascii="Calibri Light"/>
          <w:b w:val="0"/>
          <w:color w:val="231F20"/>
          <w:spacing w:val="-4"/>
          <w:sz w:val="16"/>
        </w:rPr>
        <w:t> </w:t>
      </w:r>
      <w:r>
        <w:rPr>
          <w:rFonts w:ascii="Calibri Light"/>
          <w:b w:val="0"/>
          <w:color w:val="231F20"/>
          <w:sz w:val="16"/>
        </w:rPr>
        <w:t>dan</w:t>
      </w:r>
      <w:r>
        <w:rPr>
          <w:rFonts w:ascii="Calibri Light"/>
          <w:b w:val="0"/>
          <w:color w:val="231F20"/>
          <w:spacing w:val="-4"/>
          <w:sz w:val="16"/>
        </w:rPr>
        <w:t> </w:t>
      </w:r>
      <w:r>
        <w:rPr>
          <w:rFonts w:ascii="Calibri Light"/>
          <w:b w:val="0"/>
          <w:color w:val="231F20"/>
          <w:sz w:val="16"/>
        </w:rPr>
        <w:t>APBD</w:t>
      </w:r>
      <w:r>
        <w:rPr>
          <w:rFonts w:ascii="Calibri Light"/>
          <w:b w:val="0"/>
          <w:color w:val="231F20"/>
          <w:spacing w:val="-4"/>
          <w:sz w:val="16"/>
        </w:rPr>
        <w:t> </w:t>
      </w:r>
      <w:r>
        <w:rPr>
          <w:rFonts w:ascii="Calibri Light"/>
          <w:b w:val="0"/>
          <w:color w:val="231F20"/>
          <w:sz w:val="16"/>
        </w:rPr>
        <w:t>9</w:t>
      </w:r>
      <w:r>
        <w:rPr>
          <w:rFonts w:ascii="Calibri Light"/>
          <w:b w:val="0"/>
          <w:color w:val="231F20"/>
          <w:spacing w:val="-4"/>
          <w:sz w:val="16"/>
        </w:rPr>
        <w:t> </w:t>
      </w:r>
      <w:r>
        <w:rPr>
          <w:rFonts w:ascii="Calibri Light"/>
          <w:b w:val="0"/>
          <w:color w:val="231F20"/>
          <w:sz w:val="16"/>
        </w:rPr>
        <w:t>kabupaten/kota</w:t>
      </w:r>
      <w:r>
        <w:rPr>
          <w:rFonts w:ascii="Calibri Light"/>
          <w:b w:val="0"/>
          <w:color w:val="231F20"/>
          <w:spacing w:val="-5"/>
          <w:sz w:val="16"/>
        </w:rPr>
        <w:t> </w:t>
      </w:r>
      <w:r>
        <w:rPr>
          <w:rFonts w:ascii="Calibri Light"/>
          <w:b w:val="0"/>
          <w:color w:val="231F20"/>
          <w:sz w:val="16"/>
        </w:rPr>
        <w:t>pada</w:t>
      </w:r>
      <w:r>
        <w:rPr>
          <w:rFonts w:ascii="Calibri Light"/>
          <w:b w:val="0"/>
          <w:color w:val="231F20"/>
          <w:spacing w:val="-4"/>
          <w:sz w:val="16"/>
        </w:rPr>
        <w:t> </w:t>
      </w:r>
      <w:r>
        <w:rPr>
          <w:rFonts w:ascii="Calibri Light"/>
          <w:b w:val="0"/>
          <w:color w:val="231F20"/>
          <w:sz w:val="16"/>
        </w:rPr>
        <w:t>triwulan</w:t>
      </w:r>
      <w:r>
        <w:rPr>
          <w:rFonts w:ascii="Calibri Light"/>
          <w:b w:val="0"/>
          <w:color w:val="231F20"/>
          <w:spacing w:val="-4"/>
          <w:sz w:val="16"/>
        </w:rPr>
        <w:t> </w:t>
      </w:r>
      <w:r>
        <w:rPr>
          <w:rFonts w:ascii="Calibri Light"/>
          <w:b w:val="0"/>
          <w:color w:val="231F20"/>
          <w:sz w:val="16"/>
        </w:rPr>
        <w:t>III</w:t>
      </w:r>
      <w:r>
        <w:rPr>
          <w:rFonts w:ascii="Calibri Light"/>
          <w:b w:val="0"/>
          <w:color w:val="231F20"/>
          <w:spacing w:val="-4"/>
          <w:sz w:val="16"/>
        </w:rPr>
        <w:t> </w:t>
      </w:r>
      <w:r>
        <w:rPr>
          <w:rFonts w:ascii="Calibri Light"/>
          <w:b w:val="0"/>
          <w:color w:val="231F20"/>
          <w:sz w:val="16"/>
        </w:rPr>
        <w:t>2018</w:t>
      </w:r>
      <w:r>
        <w:rPr>
          <w:rFonts w:ascii="Calibri Light"/>
          <w:b w:val="0"/>
          <w:color w:val="231F20"/>
          <w:spacing w:val="-4"/>
          <w:sz w:val="16"/>
        </w:rPr>
        <w:t> </w:t>
      </w:r>
      <w:r>
        <w:rPr>
          <w:rFonts w:ascii="Calibri Light"/>
          <w:b w:val="0"/>
          <w:color w:val="231F20"/>
          <w:sz w:val="16"/>
        </w:rPr>
        <w:t>masing-masing</w:t>
      </w:r>
      <w:r>
        <w:rPr>
          <w:rFonts w:ascii="Calibri Light"/>
          <w:b w:val="0"/>
          <w:color w:val="231F20"/>
          <w:spacing w:val="-6"/>
          <w:sz w:val="16"/>
        </w:rPr>
        <w:t> </w:t>
      </w:r>
      <w:r>
        <w:rPr>
          <w:rFonts w:ascii="Calibri Light"/>
          <w:b w:val="0"/>
          <w:color w:val="231F20"/>
          <w:sz w:val="16"/>
        </w:rPr>
        <w:t>tercatat</w:t>
      </w:r>
      <w:r>
        <w:rPr>
          <w:rFonts w:ascii="Calibri Light"/>
          <w:b w:val="0"/>
          <w:color w:val="231F20"/>
          <w:spacing w:val="-3"/>
          <w:sz w:val="16"/>
        </w:rPr>
        <w:t> </w:t>
      </w:r>
      <w:r>
        <w:rPr>
          <w:rFonts w:ascii="Calibri Light"/>
          <w:b w:val="0"/>
          <w:color w:val="231F20"/>
          <w:sz w:val="16"/>
        </w:rPr>
        <w:t>sebesar</w:t>
      </w:r>
      <w:r>
        <w:rPr>
          <w:rFonts w:ascii="Calibri Light"/>
          <w:b w:val="0"/>
          <w:color w:val="231F20"/>
          <w:spacing w:val="-4"/>
          <w:sz w:val="16"/>
        </w:rPr>
        <w:t> </w:t>
      </w:r>
      <w:r>
        <w:rPr>
          <w:rFonts w:ascii="Calibri Light"/>
          <w:b w:val="0"/>
          <w:color w:val="231F20"/>
          <w:sz w:val="16"/>
        </w:rPr>
        <w:t>62,53%; 59,06% dan 57,13%; lebih tinggi dibanding capaian triwulan III 2017 yang masing-masing sebesar 61,48%; 56,22% dan</w:t>
      </w:r>
      <w:r>
        <w:rPr>
          <w:rFonts w:ascii="Calibri Light"/>
          <w:b w:val="0"/>
          <w:color w:val="231F20"/>
          <w:spacing w:val="-6"/>
          <w:sz w:val="16"/>
        </w:rPr>
        <w:t> </w:t>
      </w:r>
      <w:r>
        <w:rPr>
          <w:rFonts w:ascii="Calibri Light"/>
          <w:b w:val="0"/>
          <w:color w:val="231F20"/>
          <w:sz w:val="16"/>
        </w:rPr>
        <w:t>48,83%.</w:t>
      </w:r>
    </w:p>
    <w:p>
      <w:pPr>
        <w:tabs>
          <w:tab w:pos="1493" w:val="left" w:leader="none"/>
        </w:tabs>
        <w:spacing w:line="271" w:lineRule="auto" w:before="0"/>
        <w:ind w:left="1493" w:right="1132" w:hanging="360"/>
        <w:jc w:val="left"/>
        <w:rPr>
          <w:rFonts w:ascii="Calibri Light"/>
          <w:b w:val="0"/>
          <w:sz w:val="16"/>
        </w:rPr>
      </w:pPr>
      <w:r>
        <w:rPr>
          <w:rFonts w:ascii="Calibri Light"/>
          <w:b w:val="0"/>
          <w:color w:val="231F20"/>
          <w:position w:val="5"/>
          <w:sz w:val="9"/>
        </w:rPr>
        <w:t>58</w:t>
        <w:tab/>
      </w:r>
      <w:r>
        <w:rPr>
          <w:rFonts w:ascii="Calibri Light"/>
          <w:b w:val="0"/>
          <w:color w:val="231F20"/>
          <w:sz w:val="16"/>
        </w:rPr>
        <w:t>Konsumsi Pemerintah pada triwulan III 2018 tercatat tumbuh sebesar 14,18% (yoy), terakselerasi dibanding triwulan II 2018 yang sebesar 2,90% (yoy).</w:t>
      </w:r>
    </w:p>
    <w:p>
      <w:pPr>
        <w:spacing w:after="0" w:line="271" w:lineRule="auto"/>
        <w:jc w:val="left"/>
        <w:rPr>
          <w:rFonts w:ascii="Calibri Light"/>
          <w:sz w:val="16"/>
        </w:rPr>
        <w:sectPr>
          <w:type w:val="continuous"/>
          <w:pgSz w:w="11910" w:h="15880"/>
          <w:pgMar w:top="740" w:bottom="280" w:left="0" w:right="0"/>
        </w:sectPr>
      </w:pPr>
    </w:p>
    <w:p>
      <w:pPr>
        <w:pStyle w:val="BodyText"/>
        <w:spacing w:line="295" w:lineRule="auto" w:before="80"/>
        <w:ind w:left="1133"/>
        <w:jc w:val="both"/>
      </w:pPr>
      <w:r>
        <w:rPr>
          <w:b/>
          <w:color w:val="231F20"/>
          <w:w w:val="105"/>
        </w:rPr>
        <w:t>Struktur belanja pemerintah di Bali, </w:t>
      </w:r>
      <w:r>
        <w:rPr>
          <w:b/>
          <w:color w:val="231F20"/>
          <w:spacing w:val="-6"/>
          <w:w w:val="105"/>
        </w:rPr>
        <w:t>masih </w:t>
      </w:r>
      <w:r>
        <w:rPr>
          <w:b/>
          <w:color w:val="231F20"/>
          <w:w w:val="105"/>
        </w:rPr>
        <w:t>didominasi oleh komponen belanja pada </w:t>
      </w:r>
      <w:r>
        <w:rPr>
          <w:b/>
          <w:color w:val="231F20"/>
          <w:spacing w:val="-5"/>
          <w:w w:val="105"/>
        </w:rPr>
        <w:t>tingkat </w:t>
      </w:r>
      <w:r>
        <w:rPr>
          <w:b/>
          <w:color w:val="231F20"/>
          <w:w w:val="105"/>
        </w:rPr>
        <w:t>kabupaten/kota, sesuai dengan struktur </w:t>
      </w:r>
      <w:r>
        <w:rPr>
          <w:b/>
          <w:color w:val="231F20"/>
          <w:spacing w:val="-6"/>
          <w:w w:val="105"/>
        </w:rPr>
        <w:t>pagu </w:t>
      </w:r>
      <w:r>
        <w:rPr>
          <w:b/>
          <w:color w:val="231F20"/>
          <w:w w:val="105"/>
        </w:rPr>
        <w:t>anggarannya. </w:t>
      </w:r>
      <w:r>
        <w:rPr>
          <w:color w:val="231F20"/>
          <w:w w:val="105"/>
        </w:rPr>
        <w:t>Realisasi nominal belanja </w:t>
      </w:r>
      <w:r>
        <w:rPr>
          <w:color w:val="231F20"/>
          <w:spacing w:val="-6"/>
          <w:w w:val="105"/>
        </w:rPr>
        <w:t>yang </w:t>
      </w:r>
      <w:r>
        <w:rPr>
          <w:color w:val="231F20"/>
          <w:w w:val="105"/>
        </w:rPr>
        <w:t>menggunakan dana APBN pada triwulan III </w:t>
      </w:r>
      <w:r>
        <w:rPr>
          <w:color w:val="231F20"/>
          <w:spacing w:val="-6"/>
          <w:w w:val="105"/>
        </w:rPr>
        <w:t>2018 </w:t>
      </w:r>
      <w:r>
        <w:rPr>
          <w:color w:val="231F20"/>
          <w:w w:val="105"/>
        </w:rPr>
        <w:t>mencapai</w:t>
      </w:r>
      <w:r>
        <w:rPr>
          <w:color w:val="231F20"/>
          <w:spacing w:val="-20"/>
          <w:w w:val="105"/>
        </w:rPr>
        <w:t> </w:t>
      </w:r>
      <w:r>
        <w:rPr>
          <w:color w:val="231F20"/>
          <w:w w:val="105"/>
        </w:rPr>
        <w:t>Rp7,18</w:t>
      </w:r>
      <w:r>
        <w:rPr>
          <w:color w:val="231F20"/>
          <w:spacing w:val="-19"/>
          <w:w w:val="105"/>
        </w:rPr>
        <w:t> </w:t>
      </w:r>
      <w:r>
        <w:rPr>
          <w:color w:val="231F20"/>
          <w:w w:val="105"/>
        </w:rPr>
        <w:t>triliun</w:t>
      </w:r>
      <w:r>
        <w:rPr>
          <w:color w:val="231F20"/>
          <w:spacing w:val="-19"/>
          <w:w w:val="105"/>
        </w:rPr>
        <w:t> </w:t>
      </w:r>
      <w:r>
        <w:rPr>
          <w:color w:val="231F20"/>
          <w:w w:val="105"/>
        </w:rPr>
        <w:t>atau</w:t>
      </w:r>
      <w:r>
        <w:rPr>
          <w:color w:val="231F20"/>
          <w:spacing w:val="-20"/>
          <w:w w:val="105"/>
        </w:rPr>
        <w:t> </w:t>
      </w:r>
      <w:r>
        <w:rPr>
          <w:color w:val="231F20"/>
          <w:w w:val="105"/>
        </w:rPr>
        <w:t>30,94%</w:t>
      </w:r>
      <w:r>
        <w:rPr>
          <w:color w:val="231F20"/>
          <w:spacing w:val="-19"/>
          <w:w w:val="105"/>
        </w:rPr>
        <w:t> </w:t>
      </w:r>
      <w:r>
        <w:rPr>
          <w:color w:val="231F20"/>
          <w:w w:val="105"/>
        </w:rPr>
        <w:t>dari</w:t>
      </w:r>
      <w:r>
        <w:rPr>
          <w:color w:val="231F20"/>
          <w:spacing w:val="-19"/>
          <w:w w:val="105"/>
        </w:rPr>
        <w:t> </w:t>
      </w:r>
      <w:r>
        <w:rPr>
          <w:color w:val="231F20"/>
          <w:w w:val="105"/>
        </w:rPr>
        <w:t>total</w:t>
      </w:r>
      <w:r>
        <w:rPr>
          <w:color w:val="231F20"/>
          <w:spacing w:val="-19"/>
          <w:w w:val="105"/>
        </w:rPr>
        <w:t> </w:t>
      </w:r>
      <w:r>
        <w:rPr>
          <w:color w:val="231F20"/>
          <w:spacing w:val="-5"/>
          <w:w w:val="105"/>
        </w:rPr>
        <w:t>realisasi </w:t>
      </w:r>
      <w:r>
        <w:rPr>
          <w:color w:val="231F20"/>
          <w:w w:val="105"/>
        </w:rPr>
        <w:t>belanja pemerintah. Pangsa ini menurun </w:t>
      </w:r>
      <w:r>
        <w:rPr>
          <w:color w:val="231F20"/>
          <w:spacing w:val="-4"/>
          <w:w w:val="105"/>
        </w:rPr>
        <w:t>dibanding </w:t>
      </w:r>
      <w:r>
        <w:rPr>
          <w:color w:val="231F20"/>
          <w:w w:val="105"/>
        </w:rPr>
        <w:t>periode yang sama tahun 2017 yang sebesar </w:t>
      </w:r>
      <w:r>
        <w:rPr>
          <w:color w:val="231F20"/>
          <w:spacing w:val="-5"/>
          <w:w w:val="105"/>
        </w:rPr>
        <w:t>32,09% </w:t>
      </w:r>
      <w:r>
        <w:rPr>
          <w:color w:val="231F20"/>
          <w:w w:val="105"/>
        </w:rPr>
        <w:t>(grafik 2.1 &amp; 2.2). Sementara itu, </w:t>
      </w:r>
      <w:r>
        <w:rPr>
          <w:color w:val="231F20"/>
          <w:spacing w:val="-3"/>
          <w:w w:val="105"/>
        </w:rPr>
        <w:t>realisasi </w:t>
      </w:r>
      <w:r>
        <w:rPr>
          <w:color w:val="231F20"/>
          <w:spacing w:val="-4"/>
          <w:w w:val="105"/>
        </w:rPr>
        <w:t>belanja </w:t>
      </w:r>
      <w:r>
        <w:rPr>
          <w:color w:val="231F20"/>
          <w:w w:val="105"/>
        </w:rPr>
        <w:t>pemerintah yang menggunakan dana APBD </w:t>
      </w:r>
      <w:r>
        <w:rPr>
          <w:color w:val="231F20"/>
          <w:spacing w:val="-5"/>
          <w:w w:val="105"/>
        </w:rPr>
        <w:t>Provinsi </w:t>
      </w:r>
      <w:r>
        <w:rPr>
          <w:color w:val="231F20"/>
          <w:w w:val="105"/>
        </w:rPr>
        <w:t>Bali </w:t>
      </w:r>
      <w:r>
        <w:rPr>
          <w:color w:val="231F20"/>
          <w:spacing w:val="-3"/>
          <w:w w:val="105"/>
        </w:rPr>
        <w:t>tercatat </w:t>
      </w:r>
      <w:r>
        <w:rPr>
          <w:color w:val="231F20"/>
          <w:w w:val="105"/>
        </w:rPr>
        <w:t>sebesar Rp3,94 triliun atau 16,96% </w:t>
      </w:r>
      <w:r>
        <w:rPr>
          <w:color w:val="231F20"/>
          <w:spacing w:val="-6"/>
          <w:w w:val="105"/>
        </w:rPr>
        <w:t>dari </w:t>
      </w:r>
      <w:r>
        <w:rPr>
          <w:color w:val="231F20"/>
          <w:w w:val="105"/>
        </w:rPr>
        <w:t>total belanja pemerintah di Bali. Pangsa ini </w:t>
      </w:r>
      <w:r>
        <w:rPr>
          <w:color w:val="231F20"/>
          <w:spacing w:val="-4"/>
          <w:w w:val="105"/>
        </w:rPr>
        <w:t>menurun </w:t>
      </w:r>
      <w:r>
        <w:rPr>
          <w:color w:val="231F20"/>
          <w:w w:val="105"/>
        </w:rPr>
        <w:t>dibanding triwulan III 2017, yang sebesar </w:t>
      </w:r>
      <w:r>
        <w:rPr>
          <w:color w:val="231F20"/>
          <w:spacing w:val="-5"/>
          <w:w w:val="105"/>
        </w:rPr>
        <w:t>18,83%. </w:t>
      </w:r>
      <w:r>
        <w:rPr>
          <w:color w:val="231F20"/>
          <w:w w:val="105"/>
        </w:rPr>
        <w:t>Sementara pangsa </w:t>
      </w:r>
      <w:r>
        <w:rPr>
          <w:color w:val="231F20"/>
          <w:spacing w:val="-3"/>
          <w:w w:val="105"/>
        </w:rPr>
        <w:t>realisasi </w:t>
      </w:r>
      <w:r>
        <w:rPr>
          <w:color w:val="231F20"/>
          <w:w w:val="105"/>
        </w:rPr>
        <w:t>belanja APBD </w:t>
      </w:r>
      <w:r>
        <w:rPr>
          <w:color w:val="231F20"/>
          <w:spacing w:val="-4"/>
          <w:w w:val="105"/>
        </w:rPr>
        <w:t>Kabupaten/ </w:t>
      </w:r>
      <w:r>
        <w:rPr>
          <w:color w:val="231F20"/>
          <w:w w:val="105"/>
        </w:rPr>
        <w:t>kota </w:t>
      </w:r>
      <w:r>
        <w:rPr>
          <w:color w:val="231F20"/>
          <w:spacing w:val="-3"/>
          <w:w w:val="105"/>
        </w:rPr>
        <w:t>tercatat </w:t>
      </w:r>
      <w:r>
        <w:rPr>
          <w:color w:val="231F20"/>
          <w:w w:val="105"/>
        </w:rPr>
        <w:t>52,10% (Rp 12 trilun), </w:t>
      </w:r>
      <w:r>
        <w:rPr>
          <w:color w:val="231F20"/>
          <w:spacing w:val="-4"/>
          <w:w w:val="105"/>
        </w:rPr>
        <w:t>meningkat </w:t>
      </w:r>
      <w:r>
        <w:rPr>
          <w:color w:val="231F20"/>
          <w:w w:val="105"/>
        </w:rPr>
        <w:t>dibanding TW III 2017 yang sebesar 49,08% (Rp </w:t>
      </w:r>
      <w:r>
        <w:rPr>
          <w:color w:val="231F20"/>
          <w:spacing w:val="-7"/>
          <w:w w:val="105"/>
        </w:rPr>
        <w:t>9,89 </w:t>
      </w:r>
      <w:r>
        <w:rPr>
          <w:color w:val="231F20"/>
          <w:w w:val="105"/>
        </w:rPr>
        <w:t>triliun).</w:t>
      </w:r>
    </w:p>
    <w:p>
      <w:pPr>
        <w:pStyle w:val="BodyText"/>
        <w:spacing w:before="2"/>
        <w:rPr>
          <w:sz w:val="24"/>
        </w:rPr>
      </w:pPr>
    </w:p>
    <w:p>
      <w:pPr>
        <w:pStyle w:val="Heading9"/>
        <w:spacing w:line="295" w:lineRule="auto"/>
        <w:jc w:val="both"/>
        <w:rPr>
          <w:b w:val="0"/>
        </w:rPr>
      </w:pPr>
      <w:r>
        <w:rPr>
          <w:color w:val="231F20"/>
          <w:w w:val="110"/>
        </w:rPr>
        <w:t>Perkembangan </w:t>
      </w:r>
      <w:r>
        <w:rPr>
          <w:color w:val="231F20"/>
          <w:spacing w:val="-3"/>
          <w:w w:val="110"/>
        </w:rPr>
        <w:t>realisasi </w:t>
      </w:r>
      <w:r>
        <w:rPr>
          <w:color w:val="231F20"/>
          <w:w w:val="110"/>
        </w:rPr>
        <w:t>pendapatan </w:t>
      </w:r>
      <w:r>
        <w:rPr>
          <w:color w:val="231F20"/>
          <w:spacing w:val="-4"/>
          <w:w w:val="110"/>
        </w:rPr>
        <w:t>pemerintah </w:t>
      </w:r>
      <w:r>
        <w:rPr>
          <w:color w:val="231F20"/>
          <w:w w:val="110"/>
        </w:rPr>
        <w:t>di Bali pada triwulan III 2018 secara </w:t>
      </w:r>
      <w:r>
        <w:rPr>
          <w:color w:val="231F20"/>
          <w:spacing w:val="-5"/>
          <w:w w:val="110"/>
        </w:rPr>
        <w:t>nominal </w:t>
      </w:r>
      <w:r>
        <w:rPr>
          <w:color w:val="231F20"/>
          <w:w w:val="110"/>
        </w:rPr>
        <w:t>menunjukkan perlambatan dibanding triwulan </w:t>
      </w:r>
      <w:r>
        <w:rPr>
          <w:color w:val="231F20"/>
          <w:spacing w:val="-9"/>
          <w:w w:val="110"/>
        </w:rPr>
        <w:t>III </w:t>
      </w:r>
      <w:r>
        <w:rPr>
          <w:color w:val="231F20"/>
          <w:w w:val="110"/>
        </w:rPr>
        <w:t>2017. Kondisi ini disebabkan oleh </w:t>
      </w:r>
      <w:r>
        <w:rPr>
          <w:color w:val="231F20"/>
          <w:spacing w:val="-4"/>
          <w:w w:val="110"/>
        </w:rPr>
        <w:t>melambatnya </w:t>
      </w:r>
      <w:r>
        <w:rPr>
          <w:color w:val="231F20"/>
          <w:w w:val="110"/>
        </w:rPr>
        <w:t>pertumbuhan </w:t>
      </w:r>
      <w:r>
        <w:rPr>
          <w:color w:val="231F20"/>
          <w:spacing w:val="-3"/>
          <w:w w:val="110"/>
        </w:rPr>
        <w:t>realisasi </w:t>
      </w:r>
      <w:r>
        <w:rPr>
          <w:color w:val="231F20"/>
          <w:w w:val="110"/>
        </w:rPr>
        <w:t>pendapatan baik </w:t>
      </w:r>
      <w:r>
        <w:rPr>
          <w:color w:val="231F20"/>
          <w:spacing w:val="-7"/>
          <w:w w:val="110"/>
        </w:rPr>
        <w:t>pada </w:t>
      </w:r>
      <w:r>
        <w:rPr>
          <w:color w:val="231F20"/>
          <w:w w:val="110"/>
        </w:rPr>
        <w:t>level kabupaten/kota maupun </w:t>
      </w:r>
      <w:r>
        <w:rPr>
          <w:color w:val="231F20"/>
          <w:spacing w:val="-3"/>
          <w:w w:val="110"/>
        </w:rPr>
        <w:t>provinsi </w:t>
      </w:r>
      <w:r>
        <w:rPr>
          <w:color w:val="231F20"/>
          <w:w w:val="110"/>
        </w:rPr>
        <w:t>di </w:t>
      </w:r>
      <w:r>
        <w:rPr>
          <w:color w:val="231F20"/>
          <w:spacing w:val="-5"/>
          <w:w w:val="110"/>
        </w:rPr>
        <w:t>Wilayah </w:t>
      </w:r>
      <w:r>
        <w:rPr>
          <w:color w:val="231F20"/>
          <w:w w:val="110"/>
        </w:rPr>
        <w:t>Bali. </w:t>
      </w:r>
      <w:r>
        <w:rPr>
          <w:b w:val="0"/>
          <w:color w:val="231F20"/>
          <w:w w:val="110"/>
        </w:rPr>
        <w:t>Secara nominal, pendapatan pemerintah</w:t>
      </w:r>
      <w:r>
        <w:rPr>
          <w:b w:val="0"/>
          <w:color w:val="231F20"/>
          <w:spacing w:val="31"/>
          <w:w w:val="110"/>
        </w:rPr>
        <w:t> </w:t>
      </w:r>
      <w:r>
        <w:rPr>
          <w:b w:val="0"/>
          <w:color w:val="231F20"/>
          <w:spacing w:val="-11"/>
          <w:w w:val="110"/>
        </w:rPr>
        <w:t>di</w:t>
      </w:r>
    </w:p>
    <w:p>
      <w:pPr>
        <w:pStyle w:val="BodyText"/>
        <w:spacing w:line="295" w:lineRule="auto" w:before="65"/>
        <w:ind w:left="528" w:right="1133"/>
        <w:jc w:val="both"/>
      </w:pPr>
      <w:r>
        <w:rPr/>
        <w:br w:type="column"/>
      </w:r>
      <w:r>
        <w:rPr>
          <w:color w:val="231F20"/>
          <w:w w:val="105"/>
        </w:rPr>
        <w:t>Wilayah Bali pada triwulan III 2018 </w:t>
      </w:r>
      <w:r>
        <w:rPr>
          <w:color w:val="231F20"/>
          <w:spacing w:val="-3"/>
          <w:w w:val="105"/>
        </w:rPr>
        <w:t>tercatat </w:t>
      </w:r>
      <w:r>
        <w:rPr>
          <w:color w:val="231F20"/>
          <w:spacing w:val="-4"/>
          <w:w w:val="105"/>
        </w:rPr>
        <w:t>sebesar </w:t>
      </w:r>
      <w:r>
        <w:rPr>
          <w:color w:val="231F20"/>
          <w:w w:val="105"/>
        </w:rPr>
        <w:t>Rp18,08</w:t>
      </w:r>
      <w:r>
        <w:rPr>
          <w:color w:val="231F20"/>
          <w:spacing w:val="-12"/>
          <w:w w:val="105"/>
        </w:rPr>
        <w:t> </w:t>
      </w:r>
      <w:r>
        <w:rPr>
          <w:color w:val="231F20"/>
          <w:w w:val="105"/>
        </w:rPr>
        <w:t>triliun</w:t>
      </w:r>
      <w:r>
        <w:rPr>
          <w:color w:val="231F20"/>
          <w:spacing w:val="-12"/>
          <w:w w:val="105"/>
        </w:rPr>
        <w:t> </w:t>
      </w:r>
      <w:r>
        <w:rPr>
          <w:color w:val="231F20"/>
          <w:w w:val="105"/>
        </w:rPr>
        <w:t>atau</w:t>
      </w:r>
      <w:r>
        <w:rPr>
          <w:color w:val="231F20"/>
          <w:spacing w:val="-12"/>
          <w:w w:val="105"/>
        </w:rPr>
        <w:t> </w:t>
      </w:r>
      <w:r>
        <w:rPr>
          <w:color w:val="231F20"/>
          <w:w w:val="105"/>
        </w:rPr>
        <w:t>tumbuh</w:t>
      </w:r>
      <w:r>
        <w:rPr>
          <w:color w:val="231F20"/>
          <w:spacing w:val="-11"/>
          <w:w w:val="105"/>
        </w:rPr>
        <w:t> </w:t>
      </w:r>
      <w:r>
        <w:rPr>
          <w:color w:val="231F20"/>
          <w:w w:val="105"/>
        </w:rPr>
        <w:t>8,82%</w:t>
      </w:r>
      <w:r>
        <w:rPr>
          <w:color w:val="231F20"/>
          <w:spacing w:val="-12"/>
          <w:w w:val="105"/>
        </w:rPr>
        <w:t> </w:t>
      </w:r>
      <w:r>
        <w:rPr>
          <w:color w:val="231F20"/>
          <w:w w:val="105"/>
        </w:rPr>
        <w:t>(yoy),</w:t>
      </w:r>
      <w:r>
        <w:rPr>
          <w:color w:val="231F20"/>
          <w:spacing w:val="-12"/>
          <w:w w:val="105"/>
        </w:rPr>
        <w:t> </w:t>
      </w:r>
      <w:r>
        <w:rPr>
          <w:color w:val="231F20"/>
          <w:w w:val="105"/>
        </w:rPr>
        <w:t>lebih</w:t>
      </w:r>
      <w:r>
        <w:rPr>
          <w:color w:val="231F20"/>
          <w:spacing w:val="-12"/>
          <w:w w:val="105"/>
        </w:rPr>
        <w:t> </w:t>
      </w:r>
      <w:r>
        <w:rPr>
          <w:color w:val="231F20"/>
          <w:spacing w:val="-6"/>
          <w:w w:val="105"/>
        </w:rPr>
        <w:t>rendah </w:t>
      </w:r>
      <w:r>
        <w:rPr>
          <w:color w:val="231F20"/>
          <w:w w:val="105"/>
        </w:rPr>
        <w:t>dibanding triwulan III 2017 yang tumbuh </w:t>
      </w:r>
      <w:r>
        <w:rPr>
          <w:color w:val="231F20"/>
          <w:spacing w:val="-4"/>
          <w:w w:val="105"/>
        </w:rPr>
        <w:t>sebesar </w:t>
      </w:r>
      <w:r>
        <w:rPr>
          <w:color w:val="231F20"/>
          <w:w w:val="105"/>
        </w:rPr>
        <w:t>12,75% (yoy). Perlambatan ini disebabkan </w:t>
      </w:r>
      <w:r>
        <w:rPr>
          <w:color w:val="231F20"/>
          <w:spacing w:val="-6"/>
          <w:w w:val="105"/>
        </w:rPr>
        <w:t>oleh </w:t>
      </w:r>
      <w:r>
        <w:rPr>
          <w:color w:val="231F20"/>
          <w:w w:val="105"/>
        </w:rPr>
        <w:t>melambatnya </w:t>
      </w:r>
      <w:r>
        <w:rPr>
          <w:color w:val="231F20"/>
          <w:spacing w:val="-3"/>
          <w:w w:val="105"/>
        </w:rPr>
        <w:t>realisasi </w:t>
      </w:r>
      <w:r>
        <w:rPr>
          <w:color w:val="231F20"/>
          <w:w w:val="105"/>
        </w:rPr>
        <w:t>pendapatan daerah pada </w:t>
      </w:r>
      <w:r>
        <w:rPr>
          <w:color w:val="231F20"/>
          <w:spacing w:val="-5"/>
          <w:w w:val="105"/>
        </w:rPr>
        <w:t>level </w:t>
      </w:r>
      <w:r>
        <w:rPr>
          <w:color w:val="231F20"/>
          <w:w w:val="105"/>
        </w:rPr>
        <w:t>kabupaten/kota</w:t>
      </w:r>
      <w:r>
        <w:rPr>
          <w:color w:val="231F20"/>
          <w:spacing w:val="-24"/>
          <w:w w:val="105"/>
        </w:rPr>
        <w:t> </w:t>
      </w:r>
      <w:r>
        <w:rPr>
          <w:color w:val="231F20"/>
          <w:w w:val="105"/>
        </w:rPr>
        <w:t>dan</w:t>
      </w:r>
      <w:r>
        <w:rPr>
          <w:color w:val="231F20"/>
          <w:spacing w:val="-23"/>
          <w:w w:val="105"/>
        </w:rPr>
        <w:t> </w:t>
      </w:r>
      <w:r>
        <w:rPr>
          <w:color w:val="231F20"/>
          <w:spacing w:val="-3"/>
          <w:w w:val="105"/>
        </w:rPr>
        <w:t>Provinsi</w:t>
      </w:r>
      <w:r>
        <w:rPr>
          <w:color w:val="231F20"/>
          <w:spacing w:val="-23"/>
          <w:w w:val="105"/>
        </w:rPr>
        <w:t> </w:t>
      </w:r>
      <w:r>
        <w:rPr>
          <w:color w:val="231F20"/>
          <w:w w:val="105"/>
        </w:rPr>
        <w:t>di</w:t>
      </w:r>
      <w:r>
        <w:rPr>
          <w:color w:val="231F20"/>
          <w:spacing w:val="-24"/>
          <w:w w:val="105"/>
        </w:rPr>
        <w:t> </w:t>
      </w:r>
      <w:r>
        <w:rPr>
          <w:color w:val="231F20"/>
          <w:w w:val="105"/>
        </w:rPr>
        <w:t>Wilayah</w:t>
      </w:r>
      <w:r>
        <w:rPr>
          <w:color w:val="231F20"/>
          <w:spacing w:val="-23"/>
          <w:w w:val="105"/>
        </w:rPr>
        <w:t> </w:t>
      </w:r>
      <w:r>
        <w:rPr>
          <w:color w:val="231F20"/>
          <w:w w:val="105"/>
        </w:rPr>
        <w:t>Bali</w:t>
      </w:r>
      <w:r>
        <w:rPr>
          <w:color w:val="231F20"/>
          <w:spacing w:val="-23"/>
          <w:w w:val="105"/>
        </w:rPr>
        <w:t> </w:t>
      </w:r>
      <w:r>
        <w:rPr>
          <w:color w:val="231F20"/>
          <w:w w:val="105"/>
        </w:rPr>
        <w:t>(tabel</w:t>
      </w:r>
      <w:r>
        <w:rPr>
          <w:color w:val="231F20"/>
          <w:spacing w:val="-24"/>
          <w:w w:val="105"/>
        </w:rPr>
        <w:t> </w:t>
      </w:r>
      <w:r>
        <w:rPr>
          <w:color w:val="231F20"/>
          <w:spacing w:val="-5"/>
          <w:w w:val="105"/>
        </w:rPr>
        <w:t>2.5), </w:t>
      </w:r>
      <w:r>
        <w:rPr>
          <w:color w:val="231F20"/>
          <w:w w:val="105"/>
        </w:rPr>
        <w:t>terutama</w:t>
      </w:r>
      <w:r>
        <w:rPr>
          <w:color w:val="231F20"/>
          <w:spacing w:val="-13"/>
          <w:w w:val="105"/>
        </w:rPr>
        <w:t> </w:t>
      </w:r>
      <w:r>
        <w:rPr>
          <w:color w:val="231F20"/>
          <w:w w:val="105"/>
        </w:rPr>
        <w:t>pada</w:t>
      </w:r>
      <w:r>
        <w:rPr>
          <w:color w:val="231F20"/>
          <w:spacing w:val="-12"/>
          <w:w w:val="105"/>
        </w:rPr>
        <w:t> </w:t>
      </w:r>
      <w:r>
        <w:rPr>
          <w:color w:val="231F20"/>
          <w:w w:val="105"/>
        </w:rPr>
        <w:t>sisi</w:t>
      </w:r>
      <w:r>
        <w:rPr>
          <w:color w:val="231F20"/>
          <w:spacing w:val="-13"/>
          <w:w w:val="105"/>
        </w:rPr>
        <w:t> </w:t>
      </w:r>
      <w:r>
        <w:rPr>
          <w:color w:val="231F20"/>
          <w:w w:val="105"/>
        </w:rPr>
        <w:t>komponen</w:t>
      </w:r>
      <w:r>
        <w:rPr>
          <w:color w:val="231F20"/>
          <w:spacing w:val="-12"/>
          <w:w w:val="105"/>
        </w:rPr>
        <w:t> </w:t>
      </w:r>
      <w:r>
        <w:rPr>
          <w:color w:val="231F20"/>
          <w:w w:val="105"/>
        </w:rPr>
        <w:t>Pendapatan</w:t>
      </w:r>
      <w:r>
        <w:rPr>
          <w:color w:val="231F20"/>
          <w:spacing w:val="-13"/>
          <w:w w:val="105"/>
        </w:rPr>
        <w:t> </w:t>
      </w:r>
      <w:r>
        <w:rPr>
          <w:color w:val="231F20"/>
          <w:w w:val="105"/>
        </w:rPr>
        <w:t>Asli</w:t>
      </w:r>
      <w:r>
        <w:rPr>
          <w:color w:val="231F20"/>
          <w:spacing w:val="-12"/>
          <w:w w:val="105"/>
        </w:rPr>
        <w:t> </w:t>
      </w:r>
      <w:r>
        <w:rPr>
          <w:color w:val="231F20"/>
          <w:spacing w:val="-5"/>
          <w:w w:val="105"/>
        </w:rPr>
        <w:t>Daerah (PAD) </w:t>
      </w:r>
      <w:r>
        <w:rPr>
          <w:color w:val="231F20"/>
          <w:w w:val="105"/>
        </w:rPr>
        <w:t>dan pendapatan transfer daerah.  </w:t>
      </w:r>
      <w:r>
        <w:rPr>
          <w:color w:val="231F20"/>
          <w:spacing w:val="-4"/>
          <w:w w:val="105"/>
        </w:rPr>
        <w:t>Sementara </w:t>
      </w:r>
      <w:r>
        <w:rPr>
          <w:color w:val="231F20"/>
          <w:w w:val="105"/>
        </w:rPr>
        <w:t>itu bila ditinjau dari sisi strukturnya, </w:t>
      </w:r>
      <w:r>
        <w:rPr>
          <w:color w:val="231F20"/>
          <w:spacing w:val="-4"/>
          <w:w w:val="105"/>
        </w:rPr>
        <w:t>pendapatan </w:t>
      </w:r>
      <w:r>
        <w:rPr>
          <w:color w:val="231F20"/>
          <w:w w:val="105"/>
        </w:rPr>
        <w:t>pemerintah di Wilayah Bali masih didominasi </w:t>
      </w:r>
      <w:r>
        <w:rPr>
          <w:color w:val="231F20"/>
          <w:spacing w:val="-6"/>
          <w:w w:val="105"/>
        </w:rPr>
        <w:t>oleh </w:t>
      </w:r>
      <w:r>
        <w:rPr>
          <w:color w:val="231F20"/>
          <w:w w:val="105"/>
        </w:rPr>
        <w:t>pendapatan pada tingkat kabupaten/kota, </w:t>
      </w:r>
      <w:r>
        <w:rPr>
          <w:color w:val="231F20"/>
          <w:spacing w:val="-5"/>
          <w:w w:val="105"/>
        </w:rPr>
        <w:t>sesuai </w:t>
      </w:r>
      <w:r>
        <w:rPr>
          <w:color w:val="231F20"/>
          <w:w w:val="105"/>
        </w:rPr>
        <w:t>dengan struktur pagu angggarannya </w:t>
      </w:r>
      <w:r>
        <w:rPr>
          <w:color w:val="231F20"/>
          <w:spacing w:val="-4"/>
          <w:w w:val="105"/>
        </w:rPr>
        <w:t>(73,76%), </w:t>
      </w:r>
      <w:r>
        <w:rPr>
          <w:color w:val="231F20"/>
          <w:w w:val="105"/>
        </w:rPr>
        <w:t>sementara pangsa pendapatan ditingkat </w:t>
      </w:r>
      <w:r>
        <w:rPr>
          <w:color w:val="231F20"/>
          <w:spacing w:val="-5"/>
          <w:w w:val="105"/>
        </w:rPr>
        <w:t>provinsi </w:t>
      </w:r>
      <w:r>
        <w:rPr>
          <w:color w:val="231F20"/>
          <w:spacing w:val="-3"/>
          <w:w w:val="105"/>
        </w:rPr>
        <w:t>tercatat </w:t>
      </w:r>
      <w:r>
        <w:rPr>
          <w:color w:val="231F20"/>
          <w:w w:val="105"/>
        </w:rPr>
        <w:t>sebesar</w:t>
      </w:r>
      <w:r>
        <w:rPr>
          <w:color w:val="231F20"/>
          <w:spacing w:val="10"/>
          <w:w w:val="105"/>
        </w:rPr>
        <w:t> </w:t>
      </w:r>
      <w:r>
        <w:rPr>
          <w:color w:val="231F20"/>
          <w:w w:val="105"/>
        </w:rPr>
        <w:t>26,24%.</w:t>
      </w:r>
    </w:p>
    <w:p>
      <w:pPr>
        <w:pStyle w:val="BodyText"/>
        <w:spacing w:before="3"/>
        <w:rPr>
          <w:sz w:val="24"/>
        </w:rPr>
      </w:pPr>
    </w:p>
    <w:p>
      <w:pPr>
        <w:spacing w:line="295" w:lineRule="auto" w:before="0"/>
        <w:ind w:left="528" w:right="1133" w:firstLine="0"/>
        <w:jc w:val="both"/>
        <w:rPr>
          <w:sz w:val="20"/>
        </w:rPr>
      </w:pPr>
      <w:r>
        <w:rPr>
          <w:b/>
          <w:color w:val="231F20"/>
          <w:w w:val="105"/>
          <w:sz w:val="20"/>
        </w:rPr>
        <w:t>Meksipun  </w:t>
      </w:r>
      <w:r>
        <w:rPr>
          <w:b/>
          <w:color w:val="231F20"/>
          <w:spacing w:val="-3"/>
          <w:w w:val="105"/>
          <w:sz w:val="20"/>
        </w:rPr>
        <w:t>realisasi  </w:t>
      </w:r>
      <w:r>
        <w:rPr>
          <w:b/>
          <w:color w:val="231F20"/>
          <w:w w:val="105"/>
          <w:sz w:val="20"/>
        </w:rPr>
        <w:t>pendapatan   </w:t>
      </w:r>
      <w:r>
        <w:rPr>
          <w:b/>
          <w:color w:val="231F20"/>
          <w:spacing w:val="-4"/>
          <w:w w:val="105"/>
          <w:sz w:val="20"/>
        </w:rPr>
        <w:t>pemerintah  </w:t>
      </w:r>
      <w:r>
        <w:rPr>
          <w:b/>
          <w:color w:val="231F20"/>
          <w:w w:val="105"/>
          <w:sz w:val="20"/>
        </w:rPr>
        <w:t>secara nominal pada triwulan III 2018 </w:t>
      </w:r>
      <w:r>
        <w:rPr>
          <w:b/>
          <w:color w:val="231F20"/>
          <w:spacing w:val="-5"/>
          <w:w w:val="105"/>
          <w:sz w:val="20"/>
        </w:rPr>
        <w:t>tumbuh </w:t>
      </w:r>
      <w:r>
        <w:rPr>
          <w:b/>
          <w:color w:val="231F20"/>
          <w:w w:val="105"/>
          <w:sz w:val="20"/>
        </w:rPr>
        <w:t>melambat, namun secara persentase </w:t>
      </w:r>
      <w:r>
        <w:rPr>
          <w:b/>
          <w:color w:val="231F20"/>
          <w:spacing w:val="-5"/>
          <w:w w:val="105"/>
          <w:sz w:val="20"/>
        </w:rPr>
        <w:t>realisasinya </w:t>
      </w:r>
      <w:r>
        <w:rPr>
          <w:b/>
          <w:color w:val="231F20"/>
          <w:w w:val="105"/>
          <w:sz w:val="20"/>
        </w:rPr>
        <w:t>tetap menunjukkan peningkatan. </w:t>
      </w:r>
      <w:r>
        <w:rPr>
          <w:color w:val="231F20"/>
          <w:spacing w:val="-4"/>
          <w:w w:val="105"/>
          <w:sz w:val="20"/>
        </w:rPr>
        <w:t>Persentase  </w:t>
      </w:r>
      <w:r>
        <w:rPr>
          <w:color w:val="231F20"/>
          <w:spacing w:val="-3"/>
          <w:w w:val="105"/>
          <w:sz w:val="20"/>
        </w:rPr>
        <w:t>realisasi</w:t>
      </w:r>
      <w:r>
        <w:rPr>
          <w:color w:val="231F20"/>
          <w:spacing w:val="-30"/>
          <w:w w:val="105"/>
          <w:sz w:val="20"/>
        </w:rPr>
        <w:t> </w:t>
      </w:r>
      <w:r>
        <w:rPr>
          <w:color w:val="231F20"/>
          <w:w w:val="105"/>
          <w:sz w:val="20"/>
        </w:rPr>
        <w:t>pendapatan</w:t>
      </w:r>
      <w:r>
        <w:rPr>
          <w:color w:val="231F20"/>
          <w:spacing w:val="-29"/>
          <w:w w:val="105"/>
          <w:sz w:val="20"/>
        </w:rPr>
        <w:t> </w:t>
      </w:r>
      <w:r>
        <w:rPr>
          <w:color w:val="231F20"/>
          <w:w w:val="105"/>
          <w:sz w:val="20"/>
        </w:rPr>
        <w:t>ditriwulan</w:t>
      </w:r>
      <w:r>
        <w:rPr>
          <w:color w:val="231F20"/>
          <w:spacing w:val="-29"/>
          <w:w w:val="105"/>
          <w:sz w:val="20"/>
        </w:rPr>
        <w:t> </w:t>
      </w:r>
      <w:r>
        <w:rPr>
          <w:color w:val="231F20"/>
          <w:w w:val="105"/>
          <w:sz w:val="20"/>
        </w:rPr>
        <w:t>III</w:t>
      </w:r>
      <w:r>
        <w:rPr>
          <w:color w:val="231F20"/>
          <w:spacing w:val="-30"/>
          <w:w w:val="105"/>
          <w:sz w:val="20"/>
        </w:rPr>
        <w:t> </w:t>
      </w:r>
      <w:r>
        <w:rPr>
          <w:color w:val="231F20"/>
          <w:w w:val="105"/>
          <w:sz w:val="20"/>
        </w:rPr>
        <w:t>2018</w:t>
      </w:r>
      <w:r>
        <w:rPr>
          <w:color w:val="231F20"/>
          <w:spacing w:val="-29"/>
          <w:w w:val="105"/>
          <w:sz w:val="20"/>
        </w:rPr>
        <w:t> </w:t>
      </w:r>
      <w:r>
        <w:rPr>
          <w:color w:val="231F20"/>
          <w:spacing w:val="-3"/>
          <w:w w:val="105"/>
          <w:sz w:val="20"/>
        </w:rPr>
        <w:t>tercatat</w:t>
      </w:r>
      <w:r>
        <w:rPr>
          <w:color w:val="231F20"/>
          <w:spacing w:val="-29"/>
          <w:w w:val="105"/>
          <w:sz w:val="20"/>
        </w:rPr>
        <w:t> </w:t>
      </w:r>
      <w:r>
        <w:rPr>
          <w:color w:val="231F20"/>
          <w:spacing w:val="-5"/>
          <w:w w:val="105"/>
          <w:sz w:val="20"/>
        </w:rPr>
        <w:t>sebesar </w:t>
      </w:r>
      <w:r>
        <w:rPr>
          <w:color w:val="231F20"/>
          <w:w w:val="105"/>
          <w:sz w:val="20"/>
        </w:rPr>
        <w:t>71,05%, lebih tinggi dibanding periode yang </w:t>
      </w:r>
      <w:r>
        <w:rPr>
          <w:color w:val="231F20"/>
          <w:spacing w:val="-6"/>
          <w:w w:val="105"/>
          <w:sz w:val="20"/>
        </w:rPr>
        <w:t>sama </w:t>
      </w:r>
      <w:r>
        <w:rPr>
          <w:color w:val="231F20"/>
          <w:w w:val="105"/>
          <w:sz w:val="20"/>
        </w:rPr>
        <w:t>2017 yang sebesar 68,24% (tabel 2.6). </w:t>
      </w:r>
      <w:r>
        <w:rPr>
          <w:color w:val="231F20"/>
          <w:spacing w:val="-3"/>
          <w:w w:val="105"/>
          <w:sz w:val="20"/>
        </w:rPr>
        <w:t>Peningkatan </w:t>
      </w:r>
      <w:r>
        <w:rPr>
          <w:color w:val="231F20"/>
          <w:w w:val="105"/>
          <w:sz w:val="20"/>
        </w:rPr>
        <w:t>tersebut, terutama </w:t>
      </w:r>
      <w:r>
        <w:rPr>
          <w:color w:val="231F20"/>
          <w:spacing w:val="-3"/>
          <w:w w:val="105"/>
          <w:sz w:val="20"/>
        </w:rPr>
        <w:t>didorong </w:t>
      </w:r>
      <w:r>
        <w:rPr>
          <w:color w:val="231F20"/>
          <w:w w:val="105"/>
          <w:sz w:val="20"/>
        </w:rPr>
        <w:t>oleh </w:t>
      </w:r>
      <w:r>
        <w:rPr>
          <w:color w:val="231F20"/>
          <w:spacing w:val="-4"/>
          <w:w w:val="105"/>
          <w:sz w:val="20"/>
        </w:rPr>
        <w:t>meningkatnya </w:t>
      </w:r>
      <w:r>
        <w:rPr>
          <w:color w:val="231F20"/>
          <w:w w:val="105"/>
          <w:sz w:val="20"/>
        </w:rPr>
        <w:t>persentase </w:t>
      </w:r>
      <w:r>
        <w:rPr>
          <w:color w:val="231F20"/>
          <w:spacing w:val="-3"/>
          <w:w w:val="105"/>
          <w:sz w:val="20"/>
        </w:rPr>
        <w:t>realisasi </w:t>
      </w:r>
      <w:r>
        <w:rPr>
          <w:color w:val="231F20"/>
          <w:w w:val="105"/>
          <w:sz w:val="20"/>
        </w:rPr>
        <w:t>pendapatan pada tingkat </w:t>
      </w:r>
      <w:r>
        <w:rPr>
          <w:color w:val="231F20"/>
          <w:spacing w:val="-5"/>
          <w:w w:val="105"/>
          <w:sz w:val="20"/>
        </w:rPr>
        <w:t>provinsi </w:t>
      </w:r>
      <w:r>
        <w:rPr>
          <w:color w:val="231F20"/>
          <w:w w:val="105"/>
          <w:sz w:val="20"/>
        </w:rPr>
        <w:t>dan</w:t>
      </w:r>
      <w:r>
        <w:rPr>
          <w:color w:val="231F20"/>
          <w:spacing w:val="2"/>
          <w:w w:val="105"/>
          <w:sz w:val="20"/>
        </w:rPr>
        <w:t> </w:t>
      </w:r>
      <w:r>
        <w:rPr>
          <w:color w:val="231F20"/>
          <w:w w:val="105"/>
          <w:sz w:val="20"/>
        </w:rPr>
        <w:t>kabupaten/kota.</w:t>
      </w:r>
    </w:p>
    <w:p>
      <w:pPr>
        <w:spacing w:after="0" w:line="295" w:lineRule="auto"/>
        <w:jc w:val="both"/>
        <w:rPr>
          <w:sz w:val="20"/>
        </w:rPr>
        <w:sectPr>
          <w:pgSz w:w="11910" w:h="15880"/>
          <w:pgMar w:header="0" w:footer="535" w:top="1240" w:bottom="720" w:left="0" w:right="0"/>
          <w:cols w:num="2" w:equalWidth="0">
            <w:col w:w="5668" w:space="40"/>
            <w:col w:w="6202"/>
          </w:cols>
        </w:sectPr>
      </w:pPr>
    </w:p>
    <w:p>
      <w:pPr>
        <w:pStyle w:val="BodyText"/>
      </w:pPr>
    </w:p>
    <w:p>
      <w:pPr>
        <w:pStyle w:val="BodyText"/>
        <w:spacing w:before="7"/>
        <w:rPr>
          <w:sz w:val="15"/>
        </w:rPr>
      </w:pPr>
    </w:p>
    <w:p>
      <w:pPr>
        <w:tabs>
          <w:tab w:pos="6229" w:val="left" w:leader="none"/>
        </w:tabs>
        <w:spacing w:line="20" w:lineRule="exact"/>
        <w:ind w:left="1127" w:right="0" w:firstLine="0"/>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r>
        <w:rPr>
          <w:sz w:val="2"/>
        </w:rPr>
        <w:tab/>
      </w: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pPr>
    </w:p>
    <w:p>
      <w:pPr>
        <w:spacing w:after="0"/>
        <w:sectPr>
          <w:type w:val="continuous"/>
          <w:pgSz w:w="11910" w:h="15880"/>
          <w:pgMar w:top="740" w:bottom="280" w:left="0" w:right="0"/>
        </w:sectPr>
      </w:pPr>
    </w:p>
    <w:p>
      <w:pPr>
        <w:pStyle w:val="BodyText"/>
        <w:rPr>
          <w:sz w:val="16"/>
        </w:rPr>
      </w:pPr>
    </w:p>
    <w:p>
      <w:pPr>
        <w:pStyle w:val="BodyText"/>
        <w:rPr>
          <w:sz w:val="16"/>
        </w:rPr>
      </w:pPr>
    </w:p>
    <w:p>
      <w:pPr>
        <w:pStyle w:val="BodyText"/>
        <w:spacing w:before="6"/>
        <w:rPr>
          <w:sz w:val="19"/>
        </w:rPr>
      </w:pPr>
    </w:p>
    <w:p>
      <w:pPr>
        <w:spacing w:before="0"/>
        <w:ind w:left="0" w:right="38" w:firstLine="0"/>
        <w:jc w:val="right"/>
        <w:rPr>
          <w:b/>
          <w:sz w:val="17"/>
        </w:rPr>
      </w:pPr>
      <w:r>
        <w:rPr>
          <w:b/>
          <w:color w:val="FFFFFF"/>
          <w:w w:val="101"/>
          <w:sz w:val="17"/>
          <w:shd w:fill="C6C8CA" w:color="auto" w:val="clear"/>
        </w:rPr>
        <w:t> </w:t>
      </w:r>
      <w:r>
        <w:rPr>
          <w:b/>
          <w:color w:val="FFFFFF"/>
          <w:sz w:val="17"/>
          <w:shd w:fill="C6C8CA" w:color="auto" w:val="clear"/>
        </w:rPr>
        <w:t> 49.08% </w:t>
      </w:r>
    </w:p>
    <w:p>
      <w:pPr>
        <w:pStyle w:val="BodyText"/>
        <w:rPr>
          <w:b/>
          <w:sz w:val="16"/>
        </w:rPr>
      </w:pPr>
      <w:r>
        <w:rPr/>
        <w:br w:type="column"/>
      </w:r>
      <w:r>
        <w:rPr>
          <w:b/>
          <w:sz w:val="16"/>
        </w:rPr>
      </w:r>
    </w:p>
    <w:p>
      <w:pPr>
        <w:pStyle w:val="BodyText"/>
        <w:spacing w:before="9"/>
        <w:rPr>
          <w:b/>
          <w:sz w:val="18"/>
        </w:rPr>
      </w:pPr>
    </w:p>
    <w:p>
      <w:pPr>
        <w:spacing w:before="1"/>
        <w:ind w:left="0" w:right="38" w:firstLine="0"/>
        <w:jc w:val="right"/>
        <w:rPr>
          <w:b/>
          <w:sz w:val="17"/>
        </w:rPr>
      </w:pPr>
      <w:r>
        <w:rPr>
          <w:b/>
          <w:color w:val="FFFFFF"/>
          <w:w w:val="101"/>
          <w:sz w:val="17"/>
          <w:shd w:fill="4F81BC" w:color="auto" w:val="clear"/>
        </w:rPr>
        <w:t> </w:t>
      </w:r>
      <w:r>
        <w:rPr>
          <w:b/>
          <w:color w:val="FFFFFF"/>
          <w:sz w:val="17"/>
          <w:shd w:fill="4F81BC" w:color="auto" w:val="clear"/>
        </w:rPr>
        <w:t> 32.09% </w:t>
      </w:r>
    </w:p>
    <w:p>
      <w:pPr>
        <w:pStyle w:val="BodyText"/>
        <w:spacing w:before="9"/>
        <w:rPr>
          <w:b/>
          <w:sz w:val="16"/>
        </w:rPr>
      </w:pPr>
      <w:r>
        <w:rPr/>
        <w:br w:type="column"/>
      </w:r>
      <w:r>
        <w:rPr>
          <w:b/>
          <w:sz w:val="16"/>
        </w:rPr>
      </w:r>
    </w:p>
    <w:p>
      <w:pPr>
        <w:spacing w:before="0"/>
        <w:ind w:left="3" w:right="0" w:firstLine="0"/>
        <w:jc w:val="center"/>
        <w:rPr>
          <w:b/>
          <w:sz w:val="17"/>
        </w:rPr>
      </w:pPr>
      <w:r>
        <w:rPr>
          <w:b/>
          <w:color w:val="FFFFFF"/>
          <w:w w:val="101"/>
          <w:sz w:val="17"/>
          <w:shd w:fill="4F81BC" w:color="auto" w:val="clear"/>
        </w:rPr>
        <w:t> </w:t>
      </w:r>
      <w:r>
        <w:rPr>
          <w:b/>
          <w:color w:val="FFFFFF"/>
          <w:sz w:val="17"/>
          <w:shd w:fill="4F81BC" w:color="auto" w:val="clear"/>
        </w:rPr>
        <w:t> 30.94% </w:t>
      </w:r>
    </w:p>
    <w:p>
      <w:pPr>
        <w:spacing w:after="0"/>
        <w:jc w:val="center"/>
        <w:rPr>
          <w:sz w:val="17"/>
        </w:rPr>
        <w:sectPr>
          <w:type w:val="continuous"/>
          <w:pgSz w:w="11910" w:h="15880"/>
          <w:pgMar w:top="740" w:bottom="280" w:left="0" w:right="0"/>
          <w:cols w:num="3" w:equalWidth="0">
            <w:col w:w="2169" w:space="1183"/>
            <w:col w:w="2169" w:space="2783"/>
            <w:col w:w="3606"/>
          </w:cols>
        </w:sectPr>
      </w:pPr>
    </w:p>
    <w:p>
      <w:pPr>
        <w:pStyle w:val="BodyText"/>
        <w:spacing w:before="7"/>
        <w:rPr>
          <w:b/>
        </w:rPr>
      </w:pPr>
    </w:p>
    <w:p>
      <w:pPr>
        <w:spacing w:before="68"/>
        <w:ind w:left="1601" w:right="0" w:firstLine="0"/>
        <w:jc w:val="center"/>
        <w:rPr>
          <w:b/>
          <w:sz w:val="17"/>
        </w:rPr>
      </w:pPr>
      <w:r>
        <w:rPr>
          <w:b/>
          <w:color w:val="FFFFFF"/>
          <w:w w:val="100"/>
          <w:sz w:val="17"/>
          <w:shd w:fill="C6C8CA" w:color="auto" w:val="clear"/>
        </w:rPr>
        <w:t> </w:t>
      </w:r>
      <w:r>
        <w:rPr>
          <w:b/>
          <w:color w:val="FFFFFF"/>
          <w:sz w:val="17"/>
          <w:shd w:fill="C6C8CA" w:color="auto" w:val="clear"/>
        </w:rPr>
        <w:t> 52.10% </w:t>
      </w:r>
    </w:p>
    <w:p>
      <w:pPr>
        <w:pStyle w:val="BodyText"/>
        <w:rPr>
          <w:b/>
        </w:rPr>
      </w:pPr>
    </w:p>
    <w:p>
      <w:pPr>
        <w:spacing w:after="0"/>
        <w:sectPr>
          <w:type w:val="continuous"/>
          <w:pgSz w:w="11910" w:h="15880"/>
          <w:pgMar w:top="740" w:bottom="280" w:left="0" w:right="0"/>
        </w:sectPr>
      </w:pPr>
    </w:p>
    <w:p>
      <w:pPr>
        <w:pStyle w:val="BodyText"/>
        <w:spacing w:before="2"/>
        <w:rPr>
          <w:b/>
        </w:rPr>
      </w:pPr>
    </w:p>
    <w:p>
      <w:pPr>
        <w:spacing w:before="0"/>
        <w:ind w:left="0" w:right="0" w:firstLine="0"/>
        <w:jc w:val="right"/>
        <w:rPr>
          <w:b/>
          <w:sz w:val="17"/>
        </w:rPr>
      </w:pPr>
      <w:r>
        <w:rPr>
          <w:b/>
          <w:color w:val="FFFFFF"/>
          <w:w w:val="101"/>
          <w:sz w:val="17"/>
          <w:shd w:fill="E36C09" w:color="auto" w:val="clear"/>
        </w:rPr>
        <w:t> </w:t>
      </w:r>
      <w:r>
        <w:rPr>
          <w:b/>
          <w:color w:val="FFFFFF"/>
          <w:sz w:val="17"/>
          <w:shd w:fill="E36C09" w:color="auto" w:val="clear"/>
        </w:rPr>
        <w:t> 18.83% </w:t>
      </w:r>
    </w:p>
    <w:p>
      <w:pPr>
        <w:pStyle w:val="BodyText"/>
        <w:spacing w:before="1"/>
        <w:rPr>
          <w:b/>
          <w:sz w:val="16"/>
        </w:rPr>
      </w:pPr>
      <w:r>
        <w:rPr/>
        <w:br w:type="column"/>
      </w:r>
      <w:r>
        <w:rPr>
          <w:b/>
          <w:sz w:val="16"/>
        </w:rPr>
      </w:r>
    </w:p>
    <w:p>
      <w:pPr>
        <w:spacing w:before="0"/>
        <w:ind w:left="4026" w:right="0" w:firstLine="0"/>
        <w:jc w:val="left"/>
        <w:rPr>
          <w:b/>
          <w:sz w:val="17"/>
        </w:rPr>
      </w:pPr>
      <w:r>
        <w:rPr>
          <w:b/>
          <w:color w:val="FFFFFF"/>
          <w:w w:val="100"/>
          <w:sz w:val="17"/>
          <w:shd w:fill="E36C09" w:color="auto" w:val="clear"/>
        </w:rPr>
        <w:t> </w:t>
      </w:r>
      <w:r>
        <w:rPr>
          <w:b/>
          <w:color w:val="FFFFFF"/>
          <w:sz w:val="17"/>
          <w:shd w:fill="E36C09" w:color="auto" w:val="clear"/>
        </w:rPr>
        <w:t> 16.96% </w:t>
      </w:r>
    </w:p>
    <w:p>
      <w:pPr>
        <w:spacing w:after="0"/>
        <w:jc w:val="left"/>
        <w:rPr>
          <w:sz w:val="17"/>
        </w:rPr>
        <w:sectPr>
          <w:type w:val="continuous"/>
          <w:pgSz w:w="11910" w:h="15880"/>
          <w:pgMar w:top="740" w:bottom="280" w:left="0" w:right="0"/>
          <w:cols w:num="2" w:equalWidth="0">
            <w:col w:w="5719" w:space="40"/>
            <w:col w:w="6151"/>
          </w:cols>
        </w:sectPr>
      </w:pPr>
    </w:p>
    <w:p>
      <w:pPr>
        <w:pStyle w:val="BodyText"/>
        <w:rPr>
          <w:b/>
        </w:rPr>
      </w:pPr>
    </w:p>
    <w:p>
      <w:pPr>
        <w:pStyle w:val="BodyText"/>
        <w:spacing w:before="8"/>
        <w:rPr>
          <w:b/>
          <w:sz w:val="15"/>
        </w:rPr>
      </w:pPr>
    </w:p>
    <w:p>
      <w:pPr>
        <w:spacing w:after="0"/>
        <w:rPr>
          <w:sz w:val="15"/>
        </w:rPr>
        <w:sectPr>
          <w:type w:val="continuous"/>
          <w:pgSz w:w="11910" w:h="15880"/>
          <w:pgMar w:top="740" w:bottom="280" w:left="0" w:right="0"/>
        </w:sectPr>
      </w:pPr>
    </w:p>
    <w:p>
      <w:pPr>
        <w:tabs>
          <w:tab w:pos="2513" w:val="left" w:leader="none"/>
          <w:tab w:pos="4118" w:val="left" w:leader="none"/>
        </w:tabs>
        <w:spacing w:before="66"/>
        <w:ind w:left="1514" w:right="0" w:firstLine="0"/>
        <w:jc w:val="left"/>
        <w:rPr>
          <w:b/>
          <w:sz w:val="17"/>
        </w:rPr>
      </w:pPr>
      <w:r>
        <w:rPr/>
        <w:pict>
          <v:group style="position:absolute;margin-left:353.5448pt;margin-top:-129.317062pt;width:138.1pt;height:123.3pt;mso-position-horizontal-relative:page;mso-position-vertical-relative:paragraph;z-index:-1169872" coordorigin="7071,-2586" coordsize="2762,2466">
            <v:shape style="position:absolute;left:8543;top:-2587;width:1289;height:1731" type="#_x0000_t75" stroked="false">
              <v:imagedata r:id="rId2156" o:title=""/>
            </v:shape>
            <v:shape style="position:absolute;left:8543;top:-1430;width:1208;height:1301" type="#_x0000_t75" stroked="false">
              <v:imagedata r:id="rId2157" o:title=""/>
            </v:shape>
            <v:shape style="position:absolute;left:7400;top:-2587;width:1439;height:2466" type="#_x0000_t75" stroked="false">
              <v:imagedata r:id="rId2158" o:title=""/>
            </v:shape>
            <v:shape style="position:absolute;left:8603;top:-2565;width:1165;height:1605" type="#_x0000_t75" stroked="false">
              <v:imagedata r:id="rId2159" o:title=""/>
            </v:shape>
            <v:shape style="position:absolute;left:8603;top:-1404;width:1088;height:1170" type="#_x0000_t75" stroked="false">
              <v:imagedata r:id="rId2160" o:title=""/>
            </v:shape>
            <v:shape style="position:absolute;left:7460;top:-2565;width:1315;height:2344" type="#_x0000_t75" stroked="false">
              <v:imagedata r:id="rId2161" o:title=""/>
            </v:shape>
            <v:shape style="position:absolute;left:-2320;top:2398;width:2528;height:1664" coordorigin="-2320,2399" coordsize="2528,1664" path="m9560,-2049l9689,-2289,9783,-2289m9320,-480l9689,-688,9783,-688m7476,-1319l7172,-1336,7077,-1336e" filled="false" stroked="true" strokeweight=".647128pt" strokecolor="#b2b4b6">
              <v:path arrowok="t"/>
              <v:stroke dashstyle="solid"/>
            </v:shape>
            <w10:wrap type="none"/>
          </v:group>
        </w:pict>
      </w:r>
      <w:r>
        <w:rPr/>
        <w:pict>
          <v:group style="position:absolute;margin-left:106.113289pt;margin-top:-127.881088pt;width:147.8pt;height:126.4pt;mso-position-horizontal-relative:page;mso-position-vertical-relative:paragraph;z-index:-1169776" coordorigin="2122,-2558" coordsize="2956,2528">
            <v:shape style="position:absolute;left:3488;top:-2558;width:1350;height:1853" type="#_x0000_t75" stroked="false">
              <v:imagedata r:id="rId2162" o:title=""/>
            </v:shape>
            <v:shape style="position:absolute;left:3419;top:-1364;width:1302;height:1334" type="#_x0000_t75" stroked="false">
              <v:imagedata r:id="rId2163" o:title=""/>
            </v:shape>
            <v:shape style="position:absolute;left:2281;top:-2558;width:1354;height:2528" type="#_x0000_t75" stroked="false">
              <v:imagedata r:id="rId2164" o:title=""/>
            </v:shape>
            <v:shape style="position:absolute;left:3548;top:-2533;width:1229;height:1725" type="#_x0000_t75" stroked="false">
              <v:imagedata r:id="rId2165" o:title=""/>
            </v:shape>
            <v:shape style="position:absolute;left:3479;top:-1343;width:1178;height:1216" type="#_x0000_t75" stroked="false">
              <v:imagedata r:id="rId2166" o:title=""/>
            </v:shape>
            <v:shape style="position:absolute;left:2345;top:-2533;width:1225;height:2401" type="#_x0000_t75" stroked="false">
              <v:imagedata r:id="rId2167" o:title=""/>
            </v:shape>
            <v:shape style="position:absolute;left:-2284;top:2278;width:2740;height:1656" coordorigin="-2284,2279" coordsize="2740,1656" path="m4582,-1965l4737,-2063,4831,-2063m4174,-304l4973,-635,5072,-635m2356,-1366l2129,-1859e" filled="false" stroked="true" strokeweight=".640856pt" strokecolor="#b2b4b6">
              <v:path arrowok="t"/>
              <v:stroke dashstyle="solid"/>
            </v:shape>
            <w10:wrap type="none"/>
          </v:group>
        </w:pict>
      </w:r>
      <w:r>
        <w:rPr/>
        <w:drawing>
          <wp:anchor distT="0" distB="0" distL="0" distR="0" allowOverlap="1" layoutInCell="1" locked="0" behindDoc="0" simplePos="0" relativeHeight="22792">
            <wp:simplePos x="0" y="0"/>
            <wp:positionH relativeFrom="page">
              <wp:posOffset>870204</wp:posOffset>
            </wp:positionH>
            <wp:positionV relativeFrom="paragraph">
              <wp:posOffset>75498</wp:posOffset>
            </wp:positionV>
            <wp:extent cx="73659" cy="72834"/>
            <wp:effectExtent l="0" t="0" r="0" b="0"/>
            <wp:wrapNone/>
            <wp:docPr id="4007" name="image2136.png" descr=""/>
            <wp:cNvGraphicFramePr>
              <a:graphicFrameLocks noChangeAspect="1"/>
            </wp:cNvGraphicFramePr>
            <a:graphic>
              <a:graphicData uri="http://schemas.openxmlformats.org/drawingml/2006/picture">
                <pic:pic>
                  <pic:nvPicPr>
                    <pic:cNvPr id="4008" name="image2136.png"/>
                    <pic:cNvPicPr/>
                  </pic:nvPicPr>
                  <pic:blipFill>
                    <a:blip r:embed="rId2168" cstate="print"/>
                    <a:stretch>
                      <a:fillRect/>
                    </a:stretch>
                  </pic:blipFill>
                  <pic:spPr>
                    <a:xfrm>
                      <a:off x="0" y="0"/>
                      <a:ext cx="73659" cy="72834"/>
                    </a:xfrm>
                    <a:prstGeom prst="rect">
                      <a:avLst/>
                    </a:prstGeom>
                  </pic:spPr>
                </pic:pic>
              </a:graphicData>
            </a:graphic>
          </wp:anchor>
        </w:drawing>
      </w:r>
      <w:r>
        <w:rPr/>
        <w:drawing>
          <wp:anchor distT="0" distB="0" distL="0" distR="0" allowOverlap="1" layoutInCell="1" locked="0" behindDoc="1" simplePos="0" relativeHeight="267265727">
            <wp:simplePos x="0" y="0"/>
            <wp:positionH relativeFrom="page">
              <wp:posOffset>1503136</wp:posOffset>
            </wp:positionH>
            <wp:positionV relativeFrom="paragraph">
              <wp:posOffset>75498</wp:posOffset>
            </wp:positionV>
            <wp:extent cx="73657" cy="72834"/>
            <wp:effectExtent l="0" t="0" r="0" b="0"/>
            <wp:wrapNone/>
            <wp:docPr id="4009" name="image2137.png" descr=""/>
            <wp:cNvGraphicFramePr>
              <a:graphicFrameLocks noChangeAspect="1"/>
            </wp:cNvGraphicFramePr>
            <a:graphic>
              <a:graphicData uri="http://schemas.openxmlformats.org/drawingml/2006/picture">
                <pic:pic>
                  <pic:nvPicPr>
                    <pic:cNvPr id="4010" name="image2137.png"/>
                    <pic:cNvPicPr/>
                  </pic:nvPicPr>
                  <pic:blipFill>
                    <a:blip r:embed="rId2169" cstate="print"/>
                    <a:stretch>
                      <a:fillRect/>
                    </a:stretch>
                  </pic:blipFill>
                  <pic:spPr>
                    <a:xfrm>
                      <a:off x="0" y="0"/>
                      <a:ext cx="73657" cy="72834"/>
                    </a:xfrm>
                    <a:prstGeom prst="rect">
                      <a:avLst/>
                    </a:prstGeom>
                  </pic:spPr>
                </pic:pic>
              </a:graphicData>
            </a:graphic>
          </wp:anchor>
        </w:drawing>
      </w:r>
      <w:r>
        <w:rPr/>
        <w:drawing>
          <wp:anchor distT="0" distB="0" distL="0" distR="0" allowOverlap="1" layoutInCell="1" locked="0" behindDoc="1" simplePos="0" relativeHeight="267265751">
            <wp:simplePos x="0" y="0"/>
            <wp:positionH relativeFrom="page">
              <wp:posOffset>2523466</wp:posOffset>
            </wp:positionH>
            <wp:positionV relativeFrom="paragraph">
              <wp:posOffset>75498</wp:posOffset>
            </wp:positionV>
            <wp:extent cx="73658" cy="72834"/>
            <wp:effectExtent l="0" t="0" r="0" b="0"/>
            <wp:wrapNone/>
            <wp:docPr id="4011" name="image2138.png" descr=""/>
            <wp:cNvGraphicFramePr>
              <a:graphicFrameLocks noChangeAspect="1"/>
            </wp:cNvGraphicFramePr>
            <a:graphic>
              <a:graphicData uri="http://schemas.openxmlformats.org/drawingml/2006/picture">
                <pic:pic>
                  <pic:nvPicPr>
                    <pic:cNvPr id="4012" name="image2138.png"/>
                    <pic:cNvPicPr/>
                  </pic:nvPicPr>
                  <pic:blipFill>
                    <a:blip r:embed="rId2170" cstate="print"/>
                    <a:stretch>
                      <a:fillRect/>
                    </a:stretch>
                  </pic:blipFill>
                  <pic:spPr>
                    <a:xfrm>
                      <a:off x="0" y="0"/>
                      <a:ext cx="73658" cy="72834"/>
                    </a:xfrm>
                    <a:prstGeom prst="rect">
                      <a:avLst/>
                    </a:prstGeom>
                  </pic:spPr>
                </pic:pic>
              </a:graphicData>
            </a:graphic>
          </wp:anchor>
        </w:drawing>
      </w:r>
      <w:r>
        <w:rPr>
          <w:b/>
          <w:color w:val="231F20"/>
          <w:sz w:val="17"/>
        </w:rPr>
        <w:t>APBN</w:t>
        <w:tab/>
        <w:t>APBD</w:t>
      </w:r>
      <w:r>
        <w:rPr>
          <w:b/>
          <w:color w:val="231F20"/>
          <w:spacing w:val="-1"/>
          <w:sz w:val="17"/>
        </w:rPr>
        <w:t> </w:t>
      </w:r>
      <w:r>
        <w:rPr>
          <w:b/>
          <w:color w:val="231F20"/>
          <w:sz w:val="17"/>
        </w:rPr>
        <w:t>Provinsi</w:t>
        <w:tab/>
        <w:t>APBD 9</w:t>
      </w:r>
      <w:r>
        <w:rPr>
          <w:b/>
          <w:color w:val="231F20"/>
          <w:spacing w:val="4"/>
          <w:sz w:val="17"/>
        </w:rPr>
        <w:t> </w:t>
      </w:r>
      <w:r>
        <w:rPr>
          <w:b/>
          <w:color w:val="231F20"/>
          <w:sz w:val="17"/>
        </w:rPr>
        <w:t>Kab/Kota</w:t>
      </w:r>
    </w:p>
    <w:p>
      <w:pPr>
        <w:tabs>
          <w:tab w:pos="2266" w:val="left" w:leader="none"/>
          <w:tab w:pos="3622" w:val="left" w:leader="none"/>
        </w:tabs>
        <w:spacing w:before="128"/>
        <w:ind w:left="1514" w:right="0" w:firstLine="0"/>
        <w:jc w:val="left"/>
        <w:rPr>
          <w:b/>
          <w:sz w:val="17"/>
        </w:rPr>
      </w:pPr>
      <w:r>
        <w:rPr/>
        <w:br w:type="column"/>
      </w:r>
      <w:r>
        <w:rPr>
          <w:b/>
          <w:color w:val="77787B"/>
          <w:sz w:val="17"/>
        </w:rPr>
        <w:t>APBN</w:t>
        <w:tab/>
        <w:t>APBD</w:t>
      </w:r>
      <w:r>
        <w:rPr>
          <w:b/>
          <w:color w:val="77787B"/>
          <w:spacing w:val="-2"/>
          <w:sz w:val="17"/>
        </w:rPr>
        <w:t> </w:t>
      </w:r>
      <w:r>
        <w:rPr>
          <w:b/>
          <w:color w:val="77787B"/>
          <w:sz w:val="17"/>
        </w:rPr>
        <w:t>Provinsi</w:t>
        <w:tab/>
        <w:t>APBD 9</w:t>
      </w:r>
      <w:r>
        <w:rPr>
          <w:b/>
          <w:color w:val="77787B"/>
          <w:spacing w:val="2"/>
          <w:sz w:val="17"/>
        </w:rPr>
        <w:t> </w:t>
      </w:r>
      <w:r>
        <w:rPr>
          <w:b/>
          <w:color w:val="77787B"/>
          <w:sz w:val="17"/>
        </w:rPr>
        <w:t>Kab/Kota</w:t>
      </w:r>
    </w:p>
    <w:p>
      <w:pPr>
        <w:spacing w:after="0"/>
        <w:jc w:val="left"/>
        <w:rPr>
          <w:sz w:val="17"/>
        </w:rPr>
        <w:sectPr>
          <w:type w:val="continuous"/>
          <w:pgSz w:w="11910" w:h="15880"/>
          <w:pgMar w:top="740" w:bottom="280" w:left="0" w:right="0"/>
          <w:cols w:num="2" w:equalWidth="0">
            <w:col w:w="5399" w:space="57"/>
            <w:col w:w="6454"/>
          </w:cols>
        </w:sectPr>
      </w:pPr>
    </w:p>
    <w:p>
      <w:pPr>
        <w:pStyle w:val="BodyText"/>
        <w:spacing w:before="11"/>
        <w:rPr>
          <w:b/>
          <w:sz w:val="12"/>
        </w:rPr>
      </w:pPr>
    </w:p>
    <w:p>
      <w:pPr>
        <w:tabs>
          <w:tab w:pos="7994" w:val="left" w:leader="none"/>
        </w:tabs>
        <w:spacing w:before="0"/>
        <w:ind w:left="2891" w:right="0" w:firstLine="0"/>
        <w:jc w:val="left"/>
        <w:rPr>
          <w:i/>
          <w:sz w:val="12"/>
        </w:rPr>
      </w:pPr>
      <w:r>
        <w:rPr/>
        <w:pict>
          <v:shape style="position:absolute;margin-left:71.030998pt;margin-top:10.390287pt;width:212.6pt;height:27.25pt;mso-position-horizontal-relative:page;mso-position-vertical-relative:paragraph;z-index:20576;mso-wrap-distance-left:0;mso-wrap-distance-right:0" type="#_x0000_t202" filled="true" fillcolor="#001f5f" stroked="false">
            <v:textbox inset="0,0,0,0">
              <w:txbxContent>
                <w:p>
                  <w:pPr>
                    <w:spacing w:line="309" w:lineRule="auto" w:before="74"/>
                    <w:ind w:left="688" w:right="451" w:hanging="68"/>
                    <w:jc w:val="left"/>
                    <w:rPr>
                      <w:sz w:val="14"/>
                    </w:rPr>
                  </w:pPr>
                  <w:r>
                    <w:rPr>
                      <w:color w:val="FFFFFF"/>
                      <w:w w:val="115"/>
                      <w:sz w:val="14"/>
                    </w:rPr>
                    <w:t>Grafik 2.1 Struktur Realisasi Anggaran Belanja Pemerintah di Wilayah Bali Triwulan III 2017</w:t>
                  </w:r>
                </w:p>
              </w:txbxContent>
            </v:textbox>
            <v:fill type="solid"/>
            <w10:wrap type="topAndBottom"/>
          </v:shape>
        </w:pict>
      </w:r>
      <w:r>
        <w:rPr/>
        <w:pict>
          <v:shape style="position:absolute;margin-left:326.149994pt;margin-top:10.389288pt;width:212.6pt;height:27.25pt;mso-position-horizontal-relative:page;mso-position-vertical-relative:paragraph;z-index:20600;mso-wrap-distance-left:0;mso-wrap-distance-right:0" type="#_x0000_t202" filled="true" fillcolor="#001f5f" stroked="false">
            <v:textbox inset="0,0,0,0">
              <w:txbxContent>
                <w:p>
                  <w:pPr>
                    <w:spacing w:line="309" w:lineRule="auto" w:before="73"/>
                    <w:ind w:left="692" w:right="451" w:hanging="87"/>
                    <w:jc w:val="left"/>
                    <w:rPr>
                      <w:sz w:val="14"/>
                    </w:rPr>
                  </w:pPr>
                  <w:r>
                    <w:rPr>
                      <w:color w:val="FFFFFF"/>
                      <w:w w:val="115"/>
                      <w:sz w:val="14"/>
                    </w:rPr>
                    <w:t>Grafik 2. 2 Struktur Realisasi Anggaran Belanja Pemerintah di Wilayah Bali Triwulan III 2018</w:t>
                  </w:r>
                </w:p>
              </w:txbxContent>
            </v:textbox>
            <v:fill type="solid"/>
            <w10:wrap type="topAndBottom"/>
          </v:shape>
        </w:pict>
      </w:r>
      <w:r>
        <w:rPr/>
        <w:drawing>
          <wp:anchor distT="0" distB="0" distL="0" distR="0" allowOverlap="1" layoutInCell="1" locked="0" behindDoc="0" simplePos="0" relativeHeight="22696">
            <wp:simplePos x="0" y="0"/>
            <wp:positionH relativeFrom="page">
              <wp:posOffset>4335150</wp:posOffset>
            </wp:positionH>
            <wp:positionV relativeFrom="paragraph">
              <wp:posOffset>-199360</wp:posOffset>
            </wp:positionV>
            <wp:extent cx="73387" cy="74541"/>
            <wp:effectExtent l="0" t="0" r="0" b="0"/>
            <wp:wrapNone/>
            <wp:docPr id="4013" name="image2136.png" descr=""/>
            <wp:cNvGraphicFramePr>
              <a:graphicFrameLocks noChangeAspect="1"/>
            </wp:cNvGraphicFramePr>
            <a:graphic>
              <a:graphicData uri="http://schemas.openxmlformats.org/drawingml/2006/picture">
                <pic:pic>
                  <pic:nvPicPr>
                    <pic:cNvPr id="4014" name="image2136.png"/>
                    <pic:cNvPicPr/>
                  </pic:nvPicPr>
                  <pic:blipFill>
                    <a:blip r:embed="rId2168" cstate="print"/>
                    <a:stretch>
                      <a:fillRect/>
                    </a:stretch>
                  </pic:blipFill>
                  <pic:spPr>
                    <a:xfrm>
                      <a:off x="0" y="0"/>
                      <a:ext cx="73387" cy="74541"/>
                    </a:xfrm>
                    <a:prstGeom prst="rect">
                      <a:avLst/>
                    </a:prstGeom>
                  </pic:spPr>
                </pic:pic>
              </a:graphicData>
            </a:graphic>
          </wp:anchor>
        </w:drawing>
      </w:r>
      <w:r>
        <w:rPr/>
        <w:drawing>
          <wp:anchor distT="0" distB="0" distL="0" distR="0" allowOverlap="1" layoutInCell="1" locked="0" behindDoc="1" simplePos="0" relativeHeight="267265631">
            <wp:simplePos x="0" y="0"/>
            <wp:positionH relativeFrom="page">
              <wp:posOffset>4813538</wp:posOffset>
            </wp:positionH>
            <wp:positionV relativeFrom="paragraph">
              <wp:posOffset>-199360</wp:posOffset>
            </wp:positionV>
            <wp:extent cx="73383" cy="74541"/>
            <wp:effectExtent l="0" t="0" r="0" b="0"/>
            <wp:wrapNone/>
            <wp:docPr id="4015" name="image2137.png" descr=""/>
            <wp:cNvGraphicFramePr>
              <a:graphicFrameLocks noChangeAspect="1"/>
            </wp:cNvGraphicFramePr>
            <a:graphic>
              <a:graphicData uri="http://schemas.openxmlformats.org/drawingml/2006/picture">
                <pic:pic>
                  <pic:nvPicPr>
                    <pic:cNvPr id="4016" name="image2137.png"/>
                    <pic:cNvPicPr/>
                  </pic:nvPicPr>
                  <pic:blipFill>
                    <a:blip r:embed="rId2169" cstate="print"/>
                    <a:stretch>
                      <a:fillRect/>
                    </a:stretch>
                  </pic:blipFill>
                  <pic:spPr>
                    <a:xfrm>
                      <a:off x="0" y="0"/>
                      <a:ext cx="73383" cy="74541"/>
                    </a:xfrm>
                    <a:prstGeom prst="rect">
                      <a:avLst/>
                    </a:prstGeom>
                  </pic:spPr>
                </pic:pic>
              </a:graphicData>
            </a:graphic>
          </wp:anchor>
        </w:drawing>
      </w:r>
      <w:r>
        <w:rPr/>
        <w:drawing>
          <wp:anchor distT="0" distB="0" distL="0" distR="0" allowOverlap="1" layoutInCell="1" locked="0" behindDoc="1" simplePos="0" relativeHeight="267265655">
            <wp:simplePos x="0" y="0"/>
            <wp:positionH relativeFrom="page">
              <wp:posOffset>5672467</wp:posOffset>
            </wp:positionH>
            <wp:positionV relativeFrom="paragraph">
              <wp:posOffset>-199360</wp:posOffset>
            </wp:positionV>
            <wp:extent cx="73383" cy="74541"/>
            <wp:effectExtent l="0" t="0" r="0" b="0"/>
            <wp:wrapNone/>
            <wp:docPr id="4017" name="image2138.png" descr=""/>
            <wp:cNvGraphicFramePr>
              <a:graphicFrameLocks noChangeAspect="1"/>
            </wp:cNvGraphicFramePr>
            <a:graphic>
              <a:graphicData uri="http://schemas.openxmlformats.org/drawingml/2006/picture">
                <pic:pic>
                  <pic:nvPicPr>
                    <pic:cNvPr id="4018" name="image2138.png"/>
                    <pic:cNvPicPr/>
                  </pic:nvPicPr>
                  <pic:blipFill>
                    <a:blip r:embed="rId2170" cstate="print"/>
                    <a:stretch>
                      <a:fillRect/>
                    </a:stretch>
                  </pic:blipFill>
                  <pic:spPr>
                    <a:xfrm>
                      <a:off x="0" y="0"/>
                      <a:ext cx="73383" cy="74541"/>
                    </a:xfrm>
                    <a:prstGeom prst="rect">
                      <a:avLst/>
                    </a:prstGeom>
                  </pic:spPr>
                </pic:pic>
              </a:graphicData>
            </a:graphic>
          </wp:anchor>
        </w:drawing>
      </w:r>
      <w:r>
        <w:rPr>
          <w:i/>
          <w:color w:val="231F20"/>
          <w:w w:val="105"/>
          <w:sz w:val="12"/>
        </w:rPr>
        <w:t>Sumber : Badan Pengelola Keuangan dan</w:t>
      </w:r>
      <w:r>
        <w:rPr>
          <w:i/>
          <w:color w:val="231F20"/>
          <w:spacing w:val="18"/>
          <w:w w:val="105"/>
          <w:sz w:val="12"/>
        </w:rPr>
        <w:t> </w:t>
      </w:r>
      <w:r>
        <w:rPr>
          <w:i/>
          <w:color w:val="231F20"/>
          <w:w w:val="105"/>
          <w:sz w:val="12"/>
        </w:rPr>
        <w:t>Aset</w:t>
      </w:r>
      <w:r>
        <w:rPr>
          <w:i/>
          <w:color w:val="231F20"/>
          <w:spacing w:val="3"/>
          <w:w w:val="105"/>
          <w:sz w:val="12"/>
        </w:rPr>
        <w:t> </w:t>
      </w:r>
      <w:r>
        <w:rPr>
          <w:i/>
          <w:color w:val="231F20"/>
          <w:w w:val="105"/>
          <w:sz w:val="12"/>
        </w:rPr>
        <w:t>Daerah</w:t>
        <w:tab/>
        <w:t>Sumber : Badan Pengelola Keuangan dan Aset</w:t>
      </w:r>
      <w:r>
        <w:rPr>
          <w:i/>
          <w:color w:val="231F20"/>
          <w:spacing w:val="2"/>
          <w:w w:val="105"/>
          <w:sz w:val="12"/>
        </w:rPr>
        <w:t> </w:t>
      </w:r>
      <w:r>
        <w:rPr>
          <w:i/>
          <w:color w:val="231F20"/>
          <w:w w:val="105"/>
          <w:sz w:val="12"/>
        </w:rPr>
        <w:t>Daerah</w:t>
      </w:r>
    </w:p>
    <w:p>
      <w:pPr>
        <w:spacing w:after="0"/>
        <w:jc w:val="left"/>
        <w:rPr>
          <w:sz w:val="12"/>
        </w:rPr>
        <w:sectPr>
          <w:type w:val="continuous"/>
          <w:pgSz w:w="11910" w:h="15880"/>
          <w:pgMar w:top="740" w:bottom="280" w:left="0" w:right="0"/>
        </w:sectPr>
      </w:pPr>
    </w:p>
    <w:tbl>
      <w:tblPr>
        <w:tblW w:w="0" w:type="auto"/>
        <w:jc w:val="left"/>
        <w:tblInd w:w="11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598"/>
        <w:gridCol w:w="867"/>
        <w:gridCol w:w="1784"/>
        <w:gridCol w:w="1132"/>
        <w:gridCol w:w="1200"/>
        <w:gridCol w:w="1654"/>
        <w:gridCol w:w="1063"/>
        <w:gridCol w:w="732"/>
        <w:gridCol w:w="595"/>
      </w:tblGrid>
      <w:tr>
        <w:trPr>
          <w:trHeight w:val="462" w:hRule="atLeast"/>
        </w:trPr>
        <w:tc>
          <w:tcPr>
            <w:tcW w:w="598" w:type="dxa"/>
            <w:tcBorders>
              <w:top w:val="nil"/>
              <w:left w:val="nil"/>
              <w:right w:val="nil"/>
            </w:tcBorders>
            <w:shd w:val="clear" w:color="auto" w:fill="001F5F"/>
          </w:tcPr>
          <w:p>
            <w:pPr>
              <w:pStyle w:val="TableParagraph"/>
              <w:ind w:left="2" w:right="-72"/>
              <w:rPr>
                <w:sz w:val="20"/>
              </w:rPr>
            </w:pPr>
            <w:r>
              <w:rPr>
                <w:sz w:val="20"/>
              </w:rPr>
              <w:pict>
                <v:group style="width:30.15pt;height:21.3pt;mso-position-horizontal-relative:char;mso-position-vertical-relative:line" coordorigin="0,0" coordsize="603,426">
                  <v:rect style="position:absolute;left:0;top:0;width:603;height:426" filled="true" fillcolor="#001f5f" stroked="false">
                    <v:fill opacity="45875f" type="solid"/>
                  </v:rect>
                </v:group>
              </w:pict>
            </w:r>
            <w:r>
              <w:rPr>
                <w:sz w:val="20"/>
              </w:rPr>
            </w:r>
          </w:p>
        </w:tc>
        <w:tc>
          <w:tcPr>
            <w:tcW w:w="8432" w:type="dxa"/>
            <w:gridSpan w:val="7"/>
            <w:tcBorders>
              <w:top w:val="nil"/>
              <w:left w:val="nil"/>
              <w:right w:val="nil"/>
            </w:tcBorders>
            <w:shd w:val="clear" w:color="auto" w:fill="001F5F"/>
          </w:tcPr>
          <w:p>
            <w:pPr>
              <w:pStyle w:val="TableParagraph"/>
              <w:spacing w:before="127"/>
              <w:ind w:left="1170"/>
              <w:rPr>
                <w:sz w:val="14"/>
              </w:rPr>
            </w:pPr>
            <w:r>
              <w:rPr>
                <w:color w:val="FFFFFF"/>
                <w:w w:val="115"/>
                <w:sz w:val="14"/>
              </w:rPr>
              <w:t>Tabel 2.5. Perkembangan Realisasi Pendapatan Pemerintah di Bali Pada triwulan III 2017-2018</w:t>
            </w:r>
          </w:p>
        </w:tc>
        <w:tc>
          <w:tcPr>
            <w:tcW w:w="595" w:type="dxa"/>
            <w:tcBorders>
              <w:top w:val="nil"/>
              <w:left w:val="nil"/>
              <w:right w:val="nil"/>
            </w:tcBorders>
            <w:shd w:val="clear" w:color="auto" w:fill="001F5F"/>
          </w:tcPr>
          <w:p>
            <w:pPr>
              <w:pStyle w:val="TableParagraph"/>
              <w:rPr>
                <w:rFonts w:ascii="Times New Roman"/>
                <w:sz w:val="16"/>
              </w:rPr>
            </w:pPr>
          </w:p>
        </w:tc>
      </w:tr>
      <w:tr>
        <w:trPr>
          <w:trHeight w:val="917" w:hRule="atLeast"/>
        </w:trPr>
        <w:tc>
          <w:tcPr>
            <w:tcW w:w="1465" w:type="dxa"/>
            <w:gridSpan w:val="2"/>
            <w:tcBorders>
              <w:left w:val="single" w:sz="6" w:space="0" w:color="FFFFFF"/>
              <w:bottom w:val="single" w:sz="12" w:space="0" w:color="FFFFFF"/>
              <w:right w:val="single" w:sz="12" w:space="0" w:color="FFFFFF"/>
            </w:tcBorders>
            <w:shd w:val="clear" w:color="auto" w:fill="0F233D"/>
          </w:tcPr>
          <w:p>
            <w:pPr>
              <w:pStyle w:val="TableParagraph"/>
              <w:spacing w:before="1"/>
              <w:ind w:left="496"/>
              <w:rPr>
                <w:rFonts w:ascii="Arial"/>
                <w:sz w:val="16"/>
              </w:rPr>
            </w:pPr>
            <w:r>
              <w:rPr>
                <w:rFonts w:ascii="Arial"/>
                <w:color w:val="FFFFFF"/>
                <w:w w:val="95"/>
                <w:sz w:val="16"/>
              </w:rPr>
              <w:t>URAIAN</w:t>
            </w:r>
          </w:p>
        </w:tc>
        <w:tc>
          <w:tcPr>
            <w:tcW w:w="1784" w:type="dxa"/>
            <w:tcBorders>
              <w:left w:val="single" w:sz="12" w:space="0" w:color="FFFFFF"/>
              <w:bottom w:val="single" w:sz="12" w:space="0" w:color="FFFFFF"/>
              <w:right w:val="single" w:sz="12" w:space="0" w:color="FFFFFF"/>
            </w:tcBorders>
            <w:shd w:val="clear" w:color="auto" w:fill="0F233D"/>
          </w:tcPr>
          <w:p>
            <w:pPr>
              <w:pStyle w:val="TableParagraph"/>
              <w:spacing w:line="273" w:lineRule="auto" w:before="1"/>
              <w:ind w:left="17" w:right="-58"/>
              <w:jc w:val="center"/>
              <w:rPr>
                <w:rFonts w:ascii="Arial"/>
                <w:sz w:val="16"/>
              </w:rPr>
            </w:pPr>
            <w:r>
              <w:rPr>
                <w:rFonts w:ascii="Arial"/>
                <w:color w:val="FFFFFF"/>
                <w:spacing w:val="-11"/>
                <w:w w:val="85"/>
                <w:sz w:val="16"/>
              </w:rPr>
              <w:t>REALISASI </w:t>
            </w:r>
            <w:r>
              <w:rPr>
                <w:rFonts w:ascii="Arial"/>
                <w:color w:val="FFFFFF"/>
                <w:spacing w:val="-8"/>
                <w:w w:val="85"/>
                <w:sz w:val="16"/>
              </w:rPr>
              <w:t>PENDAPATAN </w:t>
            </w:r>
            <w:r>
              <w:rPr>
                <w:rFonts w:ascii="Arial"/>
                <w:color w:val="FFFFFF"/>
                <w:spacing w:val="-4"/>
                <w:w w:val="85"/>
                <w:sz w:val="16"/>
              </w:rPr>
              <w:t>TW </w:t>
            </w:r>
            <w:r>
              <w:rPr>
                <w:rFonts w:ascii="Arial"/>
                <w:color w:val="FFFFFF"/>
                <w:spacing w:val="-6"/>
                <w:w w:val="95"/>
                <w:sz w:val="16"/>
              </w:rPr>
              <w:t>III</w:t>
            </w:r>
            <w:r>
              <w:rPr>
                <w:rFonts w:ascii="Arial"/>
                <w:color w:val="FFFFFF"/>
                <w:spacing w:val="-8"/>
                <w:w w:val="95"/>
                <w:sz w:val="16"/>
              </w:rPr>
              <w:t> </w:t>
            </w:r>
            <w:r>
              <w:rPr>
                <w:rFonts w:ascii="Arial"/>
                <w:color w:val="FFFFFF"/>
                <w:w w:val="95"/>
                <w:sz w:val="16"/>
              </w:rPr>
              <w:t>2017</w:t>
            </w:r>
          </w:p>
          <w:p>
            <w:pPr>
              <w:pStyle w:val="TableParagraph"/>
              <w:spacing w:before="1"/>
              <w:ind w:left="41" w:right="16"/>
              <w:jc w:val="center"/>
              <w:rPr>
                <w:rFonts w:ascii="Arial"/>
                <w:sz w:val="16"/>
              </w:rPr>
            </w:pPr>
            <w:r>
              <w:rPr>
                <w:rFonts w:ascii="Arial"/>
                <w:color w:val="FFFFFF"/>
                <w:w w:val="95"/>
                <w:sz w:val="16"/>
              </w:rPr>
              <w:t>(Rp Miliar)</w:t>
            </w:r>
          </w:p>
        </w:tc>
        <w:tc>
          <w:tcPr>
            <w:tcW w:w="1132" w:type="dxa"/>
            <w:tcBorders>
              <w:left w:val="single" w:sz="12" w:space="0" w:color="FFFFFF"/>
              <w:bottom w:val="single" w:sz="12" w:space="0" w:color="FFFFFF"/>
              <w:right w:val="single" w:sz="12" w:space="0" w:color="FFFFFF"/>
            </w:tcBorders>
            <w:shd w:val="clear" w:color="auto" w:fill="0F233D"/>
          </w:tcPr>
          <w:p>
            <w:pPr>
              <w:pStyle w:val="TableParagraph"/>
              <w:spacing w:before="1"/>
              <w:ind w:left="228" w:right="200"/>
              <w:jc w:val="center"/>
              <w:rPr>
                <w:rFonts w:ascii="Arial"/>
                <w:sz w:val="16"/>
              </w:rPr>
            </w:pPr>
            <w:r>
              <w:rPr>
                <w:rFonts w:ascii="Arial"/>
                <w:color w:val="FFFFFF"/>
                <w:w w:val="95"/>
                <w:sz w:val="16"/>
              </w:rPr>
              <w:t>PANGSA</w:t>
            </w:r>
          </w:p>
        </w:tc>
        <w:tc>
          <w:tcPr>
            <w:tcW w:w="1200" w:type="dxa"/>
            <w:tcBorders>
              <w:left w:val="single" w:sz="12" w:space="0" w:color="FFFFFF"/>
              <w:bottom w:val="single" w:sz="12" w:space="0" w:color="FFFFFF"/>
              <w:right w:val="single" w:sz="12" w:space="0" w:color="FFFFFF"/>
            </w:tcBorders>
            <w:shd w:val="clear" w:color="auto" w:fill="0F233D"/>
          </w:tcPr>
          <w:p>
            <w:pPr>
              <w:pStyle w:val="TableParagraph"/>
              <w:spacing w:line="273" w:lineRule="auto" w:before="1"/>
              <w:ind w:left="87" w:right="77"/>
              <w:jc w:val="center"/>
              <w:rPr>
                <w:rFonts w:ascii="Arial"/>
                <w:sz w:val="16"/>
              </w:rPr>
            </w:pPr>
            <w:r>
              <w:rPr>
                <w:rFonts w:ascii="Arial"/>
                <w:color w:val="FFFFFF"/>
                <w:w w:val="85"/>
                <w:sz w:val="16"/>
              </w:rPr>
              <w:t>Growth Triwulan </w:t>
            </w:r>
            <w:r>
              <w:rPr>
                <w:rFonts w:ascii="Arial"/>
                <w:color w:val="FFFFFF"/>
                <w:spacing w:val="-6"/>
                <w:w w:val="95"/>
                <w:sz w:val="16"/>
              </w:rPr>
              <w:t>III</w:t>
            </w:r>
            <w:r>
              <w:rPr>
                <w:rFonts w:ascii="Arial"/>
                <w:color w:val="FFFFFF"/>
                <w:spacing w:val="-11"/>
                <w:w w:val="95"/>
                <w:sz w:val="16"/>
              </w:rPr>
              <w:t> </w:t>
            </w:r>
            <w:r>
              <w:rPr>
                <w:rFonts w:ascii="Arial"/>
                <w:color w:val="FFFFFF"/>
                <w:w w:val="95"/>
                <w:sz w:val="16"/>
              </w:rPr>
              <w:t>2017</w:t>
            </w:r>
          </w:p>
          <w:p>
            <w:pPr>
              <w:pStyle w:val="TableParagraph"/>
              <w:spacing w:before="1"/>
              <w:ind w:left="77" w:right="77"/>
              <w:jc w:val="center"/>
              <w:rPr>
                <w:rFonts w:ascii="Arial"/>
                <w:sz w:val="16"/>
              </w:rPr>
            </w:pPr>
            <w:r>
              <w:rPr>
                <w:rFonts w:ascii="Arial"/>
                <w:color w:val="FFFFFF"/>
                <w:spacing w:val="-4"/>
                <w:w w:val="90"/>
                <w:sz w:val="16"/>
              </w:rPr>
              <w:t>(yoy;</w:t>
            </w:r>
            <w:r>
              <w:rPr>
                <w:rFonts w:ascii="Arial"/>
                <w:color w:val="FFFFFF"/>
                <w:spacing w:val="-5"/>
                <w:w w:val="90"/>
                <w:sz w:val="16"/>
              </w:rPr>
              <w:t> </w:t>
            </w:r>
            <w:r>
              <w:rPr>
                <w:rFonts w:ascii="Arial"/>
                <w:color w:val="FFFFFF"/>
                <w:spacing w:val="-3"/>
                <w:w w:val="90"/>
                <w:sz w:val="16"/>
              </w:rPr>
              <w:t>%)</w:t>
            </w:r>
          </w:p>
        </w:tc>
        <w:tc>
          <w:tcPr>
            <w:tcW w:w="1654" w:type="dxa"/>
            <w:tcBorders>
              <w:left w:val="single" w:sz="12" w:space="0" w:color="FFFFFF"/>
              <w:bottom w:val="single" w:sz="12" w:space="0" w:color="FFFFFF"/>
              <w:right w:val="single" w:sz="12" w:space="0" w:color="FFFFFF"/>
            </w:tcBorders>
            <w:shd w:val="clear" w:color="auto" w:fill="0F233D"/>
          </w:tcPr>
          <w:p>
            <w:pPr>
              <w:pStyle w:val="TableParagraph"/>
              <w:spacing w:line="273" w:lineRule="auto" w:before="1"/>
              <w:ind w:left="89" w:right="21"/>
              <w:jc w:val="center"/>
              <w:rPr>
                <w:rFonts w:ascii="Arial"/>
                <w:sz w:val="16"/>
              </w:rPr>
            </w:pPr>
            <w:r>
              <w:rPr>
                <w:rFonts w:ascii="Arial"/>
                <w:color w:val="FFFFFF"/>
                <w:spacing w:val="-11"/>
                <w:w w:val="85"/>
                <w:sz w:val="16"/>
              </w:rPr>
              <w:t>REALISASI </w:t>
            </w:r>
            <w:r>
              <w:rPr>
                <w:rFonts w:ascii="Arial"/>
                <w:color w:val="FFFFFF"/>
                <w:spacing w:val="-8"/>
                <w:w w:val="85"/>
                <w:sz w:val="16"/>
              </w:rPr>
              <w:t>PENDAPATAN </w:t>
            </w:r>
            <w:r>
              <w:rPr>
                <w:rFonts w:ascii="Arial"/>
                <w:color w:val="FFFFFF"/>
                <w:w w:val="95"/>
                <w:sz w:val="16"/>
              </w:rPr>
              <w:t>TW </w:t>
            </w:r>
            <w:r>
              <w:rPr>
                <w:rFonts w:ascii="Arial"/>
                <w:color w:val="FFFFFF"/>
                <w:spacing w:val="-6"/>
                <w:w w:val="95"/>
                <w:sz w:val="16"/>
              </w:rPr>
              <w:t>III </w:t>
            </w:r>
            <w:r>
              <w:rPr>
                <w:rFonts w:ascii="Arial"/>
                <w:color w:val="FFFFFF"/>
                <w:w w:val="95"/>
                <w:sz w:val="16"/>
              </w:rPr>
              <w:t>2018</w:t>
            </w:r>
          </w:p>
          <w:p>
            <w:pPr>
              <w:pStyle w:val="TableParagraph"/>
              <w:spacing w:before="1"/>
              <w:ind w:left="54" w:right="21"/>
              <w:jc w:val="center"/>
              <w:rPr>
                <w:rFonts w:ascii="Arial"/>
                <w:sz w:val="16"/>
              </w:rPr>
            </w:pPr>
            <w:r>
              <w:rPr>
                <w:rFonts w:ascii="Arial"/>
                <w:color w:val="FFFFFF"/>
                <w:w w:val="95"/>
                <w:sz w:val="16"/>
              </w:rPr>
              <w:t>(Rp Miliar)</w:t>
            </w:r>
          </w:p>
        </w:tc>
        <w:tc>
          <w:tcPr>
            <w:tcW w:w="1063" w:type="dxa"/>
            <w:tcBorders>
              <w:left w:val="single" w:sz="12" w:space="0" w:color="FFFFFF"/>
              <w:bottom w:val="single" w:sz="12" w:space="0" w:color="FFFFFF"/>
              <w:right w:val="single" w:sz="12" w:space="0" w:color="FFFFFF"/>
            </w:tcBorders>
            <w:shd w:val="clear" w:color="auto" w:fill="0F233D"/>
          </w:tcPr>
          <w:p>
            <w:pPr>
              <w:pStyle w:val="TableParagraph"/>
              <w:spacing w:before="1"/>
              <w:ind w:left="258"/>
              <w:rPr>
                <w:rFonts w:ascii="Arial"/>
                <w:sz w:val="16"/>
              </w:rPr>
            </w:pPr>
            <w:r>
              <w:rPr>
                <w:rFonts w:ascii="Arial"/>
                <w:color w:val="FFFFFF"/>
                <w:w w:val="95"/>
                <w:sz w:val="16"/>
              </w:rPr>
              <w:t>PANGSA</w:t>
            </w:r>
          </w:p>
        </w:tc>
        <w:tc>
          <w:tcPr>
            <w:tcW w:w="1327" w:type="dxa"/>
            <w:gridSpan w:val="2"/>
            <w:tcBorders>
              <w:left w:val="single" w:sz="12" w:space="0" w:color="FFFFFF"/>
              <w:bottom w:val="single" w:sz="12" w:space="0" w:color="FFFFFF"/>
              <w:right w:val="single" w:sz="6" w:space="0" w:color="FFFFFF"/>
            </w:tcBorders>
            <w:shd w:val="clear" w:color="auto" w:fill="0F233D"/>
          </w:tcPr>
          <w:p>
            <w:pPr>
              <w:pStyle w:val="TableParagraph"/>
              <w:spacing w:line="273" w:lineRule="auto" w:before="1"/>
              <w:ind w:left="156" w:right="142"/>
              <w:jc w:val="center"/>
              <w:rPr>
                <w:rFonts w:ascii="Arial"/>
                <w:sz w:val="16"/>
              </w:rPr>
            </w:pPr>
            <w:r>
              <w:rPr>
                <w:rFonts w:ascii="Arial"/>
                <w:color w:val="FFFFFF"/>
                <w:w w:val="85"/>
                <w:sz w:val="16"/>
              </w:rPr>
              <w:t>Growth Triwulan </w:t>
            </w:r>
            <w:r>
              <w:rPr>
                <w:rFonts w:ascii="Arial"/>
                <w:color w:val="FFFFFF"/>
                <w:spacing w:val="-6"/>
                <w:w w:val="95"/>
                <w:sz w:val="16"/>
              </w:rPr>
              <w:t>III</w:t>
            </w:r>
            <w:r>
              <w:rPr>
                <w:rFonts w:ascii="Arial"/>
                <w:color w:val="FFFFFF"/>
                <w:spacing w:val="-11"/>
                <w:w w:val="95"/>
                <w:sz w:val="16"/>
              </w:rPr>
              <w:t> </w:t>
            </w:r>
            <w:r>
              <w:rPr>
                <w:rFonts w:ascii="Arial"/>
                <w:color w:val="FFFFFF"/>
                <w:w w:val="95"/>
                <w:sz w:val="16"/>
              </w:rPr>
              <w:t>2018</w:t>
            </w:r>
          </w:p>
          <w:p>
            <w:pPr>
              <w:pStyle w:val="TableParagraph"/>
              <w:spacing w:before="1"/>
              <w:ind w:left="146" w:right="142"/>
              <w:jc w:val="center"/>
              <w:rPr>
                <w:rFonts w:ascii="Arial"/>
                <w:sz w:val="16"/>
              </w:rPr>
            </w:pPr>
            <w:r>
              <w:rPr>
                <w:rFonts w:ascii="Arial"/>
                <w:color w:val="FFFFFF"/>
                <w:spacing w:val="-4"/>
                <w:w w:val="90"/>
                <w:sz w:val="16"/>
              </w:rPr>
              <w:t>(yoy;</w:t>
            </w:r>
            <w:r>
              <w:rPr>
                <w:rFonts w:ascii="Arial"/>
                <w:color w:val="FFFFFF"/>
                <w:spacing w:val="-5"/>
                <w:w w:val="90"/>
                <w:sz w:val="16"/>
              </w:rPr>
              <w:t> </w:t>
            </w:r>
            <w:r>
              <w:rPr>
                <w:rFonts w:ascii="Arial"/>
                <w:color w:val="FFFFFF"/>
                <w:spacing w:val="-3"/>
                <w:w w:val="90"/>
                <w:sz w:val="16"/>
              </w:rPr>
              <w:t>%)</w:t>
            </w:r>
          </w:p>
        </w:tc>
      </w:tr>
      <w:tr>
        <w:trPr>
          <w:trHeight w:val="212" w:hRule="atLeast"/>
        </w:trPr>
        <w:tc>
          <w:tcPr>
            <w:tcW w:w="1465" w:type="dxa"/>
            <w:gridSpan w:val="2"/>
            <w:tcBorders>
              <w:top w:val="single" w:sz="12" w:space="0" w:color="FFFFFF"/>
              <w:left w:val="single" w:sz="6" w:space="0" w:color="FFFFFF"/>
              <w:bottom w:val="single" w:sz="12" w:space="0" w:color="FFFFFF"/>
              <w:right w:val="single" w:sz="12" w:space="0" w:color="FFFFFF"/>
            </w:tcBorders>
            <w:shd w:val="clear" w:color="auto" w:fill="C5D9F0"/>
          </w:tcPr>
          <w:p>
            <w:pPr>
              <w:pStyle w:val="TableParagraph"/>
              <w:spacing w:line="168" w:lineRule="exact" w:before="25"/>
              <w:ind w:left="19"/>
              <w:rPr>
                <w:rFonts w:ascii="Arial"/>
                <w:sz w:val="16"/>
              </w:rPr>
            </w:pPr>
            <w:r>
              <w:rPr>
                <w:rFonts w:ascii="Arial"/>
                <w:color w:val="231F20"/>
                <w:w w:val="95"/>
                <w:sz w:val="16"/>
              </w:rPr>
              <w:t>APBD Provinsi</w:t>
            </w:r>
          </w:p>
        </w:tc>
        <w:tc>
          <w:tcPr>
            <w:tcW w:w="1784"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694"/>
              <w:rPr>
                <w:rFonts w:ascii="Arial"/>
                <w:sz w:val="16"/>
              </w:rPr>
            </w:pPr>
            <w:r>
              <w:rPr>
                <w:rFonts w:ascii="Arial"/>
                <w:color w:val="231F20"/>
                <w:w w:val="95"/>
                <w:sz w:val="16"/>
              </w:rPr>
              <w:t>4.478</w:t>
            </w:r>
          </w:p>
        </w:tc>
        <w:tc>
          <w:tcPr>
            <w:tcW w:w="1132"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205" w:right="200"/>
              <w:jc w:val="center"/>
              <w:rPr>
                <w:rFonts w:ascii="Arial"/>
                <w:sz w:val="16"/>
              </w:rPr>
            </w:pPr>
            <w:r>
              <w:rPr>
                <w:rFonts w:ascii="Arial"/>
                <w:color w:val="231F20"/>
                <w:w w:val="95"/>
                <w:sz w:val="16"/>
              </w:rPr>
              <w:t>26,95%</w:t>
            </w:r>
          </w:p>
        </w:tc>
        <w:tc>
          <w:tcPr>
            <w:tcW w:w="1200"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352"/>
              <w:rPr>
                <w:rFonts w:ascii="Arial"/>
                <w:sz w:val="16"/>
              </w:rPr>
            </w:pPr>
            <w:r>
              <w:rPr>
                <w:rFonts w:ascii="Arial"/>
                <w:color w:val="231F20"/>
                <w:w w:val="95"/>
                <w:sz w:val="16"/>
              </w:rPr>
              <w:t>20,34%</w:t>
            </w:r>
          </w:p>
        </w:tc>
        <w:tc>
          <w:tcPr>
            <w:tcW w:w="1654"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627"/>
              <w:rPr>
                <w:rFonts w:ascii="Arial"/>
                <w:sz w:val="16"/>
              </w:rPr>
            </w:pPr>
            <w:r>
              <w:rPr>
                <w:rFonts w:ascii="Arial"/>
                <w:color w:val="231F20"/>
                <w:w w:val="95"/>
                <w:sz w:val="16"/>
              </w:rPr>
              <w:t>4.744</w:t>
            </w:r>
          </w:p>
        </w:tc>
        <w:tc>
          <w:tcPr>
            <w:tcW w:w="1063"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283"/>
              <w:rPr>
                <w:rFonts w:ascii="Arial"/>
                <w:sz w:val="16"/>
              </w:rPr>
            </w:pPr>
            <w:r>
              <w:rPr>
                <w:rFonts w:ascii="Arial"/>
                <w:color w:val="231F20"/>
                <w:w w:val="95"/>
                <w:sz w:val="16"/>
              </w:rPr>
              <w:t>26,24%</w:t>
            </w:r>
          </w:p>
        </w:tc>
        <w:tc>
          <w:tcPr>
            <w:tcW w:w="1327" w:type="dxa"/>
            <w:gridSpan w:val="2"/>
            <w:tcBorders>
              <w:top w:val="single" w:sz="12" w:space="0" w:color="FFFFFF"/>
              <w:left w:val="single" w:sz="12" w:space="0" w:color="FFFFFF"/>
              <w:bottom w:val="single" w:sz="12" w:space="0" w:color="FFFFFF"/>
              <w:right w:val="single" w:sz="6" w:space="0" w:color="FFFFFF"/>
            </w:tcBorders>
            <w:shd w:val="clear" w:color="auto" w:fill="C5D9F0"/>
          </w:tcPr>
          <w:p>
            <w:pPr>
              <w:pStyle w:val="TableParagraph"/>
              <w:spacing w:line="168" w:lineRule="exact" w:before="25"/>
              <w:ind w:left="146" w:right="142"/>
              <w:jc w:val="center"/>
              <w:rPr>
                <w:rFonts w:ascii="Arial"/>
                <w:sz w:val="16"/>
              </w:rPr>
            </w:pPr>
            <w:r>
              <w:rPr>
                <w:rFonts w:ascii="Arial"/>
                <w:color w:val="231F20"/>
                <w:w w:val="95"/>
                <w:sz w:val="16"/>
              </w:rPr>
              <w:t>5,94%</w:t>
            </w:r>
          </w:p>
        </w:tc>
      </w:tr>
      <w:tr>
        <w:trPr>
          <w:trHeight w:val="212" w:hRule="atLeast"/>
        </w:trPr>
        <w:tc>
          <w:tcPr>
            <w:tcW w:w="1465" w:type="dxa"/>
            <w:gridSpan w:val="2"/>
            <w:tcBorders>
              <w:top w:val="single" w:sz="12" w:space="0" w:color="FFFFFF"/>
              <w:left w:val="single" w:sz="6" w:space="0" w:color="FFFFFF"/>
              <w:bottom w:val="single" w:sz="12" w:space="0" w:color="FFFFFF"/>
              <w:right w:val="single" w:sz="12" w:space="0" w:color="FFFFFF"/>
            </w:tcBorders>
            <w:shd w:val="clear" w:color="auto" w:fill="C5D9F0"/>
          </w:tcPr>
          <w:p>
            <w:pPr>
              <w:pStyle w:val="TableParagraph"/>
              <w:spacing w:line="168" w:lineRule="exact" w:before="25"/>
              <w:ind w:left="19"/>
              <w:rPr>
                <w:rFonts w:ascii="Arial"/>
                <w:sz w:val="16"/>
              </w:rPr>
            </w:pPr>
            <w:r>
              <w:rPr>
                <w:rFonts w:ascii="Arial"/>
                <w:color w:val="231F20"/>
                <w:w w:val="95"/>
                <w:sz w:val="16"/>
              </w:rPr>
              <w:t>APBD Kab/Kota</w:t>
            </w:r>
          </w:p>
        </w:tc>
        <w:tc>
          <w:tcPr>
            <w:tcW w:w="1784"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653"/>
              <w:rPr>
                <w:rFonts w:ascii="Arial"/>
                <w:sz w:val="16"/>
              </w:rPr>
            </w:pPr>
            <w:r>
              <w:rPr>
                <w:rFonts w:ascii="Arial"/>
                <w:color w:val="231F20"/>
                <w:w w:val="95"/>
                <w:sz w:val="16"/>
              </w:rPr>
              <w:t>12.135</w:t>
            </w:r>
          </w:p>
        </w:tc>
        <w:tc>
          <w:tcPr>
            <w:tcW w:w="1132"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205" w:right="200"/>
              <w:jc w:val="center"/>
              <w:rPr>
                <w:rFonts w:ascii="Arial"/>
                <w:sz w:val="16"/>
              </w:rPr>
            </w:pPr>
            <w:r>
              <w:rPr>
                <w:rFonts w:ascii="Arial"/>
                <w:color w:val="231F20"/>
                <w:w w:val="95"/>
                <w:sz w:val="16"/>
              </w:rPr>
              <w:t>73,05%</w:t>
            </w:r>
          </w:p>
        </w:tc>
        <w:tc>
          <w:tcPr>
            <w:tcW w:w="1200"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352"/>
              <w:rPr>
                <w:rFonts w:ascii="Arial"/>
                <w:sz w:val="16"/>
              </w:rPr>
            </w:pPr>
            <w:r>
              <w:rPr>
                <w:rFonts w:ascii="Arial"/>
                <w:color w:val="231F20"/>
                <w:w w:val="95"/>
                <w:sz w:val="16"/>
              </w:rPr>
              <w:t>10,19%</w:t>
            </w:r>
          </w:p>
        </w:tc>
        <w:tc>
          <w:tcPr>
            <w:tcW w:w="1654"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593"/>
              <w:rPr>
                <w:rFonts w:ascii="Arial"/>
                <w:sz w:val="16"/>
              </w:rPr>
            </w:pPr>
            <w:r>
              <w:rPr>
                <w:rFonts w:ascii="Arial"/>
                <w:color w:val="231F20"/>
                <w:w w:val="95"/>
                <w:sz w:val="16"/>
              </w:rPr>
              <w:t>13.334</w:t>
            </w:r>
          </w:p>
        </w:tc>
        <w:tc>
          <w:tcPr>
            <w:tcW w:w="1063" w:type="dxa"/>
            <w:tcBorders>
              <w:top w:val="single" w:sz="12" w:space="0" w:color="FFFFFF"/>
              <w:left w:val="single" w:sz="12" w:space="0" w:color="FFFFFF"/>
              <w:bottom w:val="single" w:sz="12" w:space="0" w:color="FFFFFF"/>
              <w:right w:val="single" w:sz="12" w:space="0" w:color="FFFFFF"/>
            </w:tcBorders>
            <w:shd w:val="clear" w:color="auto" w:fill="C5D9F0"/>
          </w:tcPr>
          <w:p>
            <w:pPr>
              <w:pStyle w:val="TableParagraph"/>
              <w:spacing w:line="168" w:lineRule="exact" w:before="25"/>
              <w:ind w:left="283"/>
              <w:rPr>
                <w:rFonts w:ascii="Arial"/>
                <w:sz w:val="16"/>
              </w:rPr>
            </w:pPr>
            <w:r>
              <w:rPr>
                <w:rFonts w:ascii="Arial"/>
                <w:color w:val="231F20"/>
                <w:w w:val="95"/>
                <w:sz w:val="16"/>
              </w:rPr>
              <w:t>73,76%</w:t>
            </w:r>
          </w:p>
        </w:tc>
        <w:tc>
          <w:tcPr>
            <w:tcW w:w="1327" w:type="dxa"/>
            <w:gridSpan w:val="2"/>
            <w:tcBorders>
              <w:top w:val="single" w:sz="12" w:space="0" w:color="FFFFFF"/>
              <w:left w:val="single" w:sz="12" w:space="0" w:color="FFFFFF"/>
              <w:bottom w:val="single" w:sz="12" w:space="0" w:color="FFFFFF"/>
              <w:right w:val="single" w:sz="6" w:space="0" w:color="FFFFFF"/>
            </w:tcBorders>
            <w:shd w:val="clear" w:color="auto" w:fill="C5D9F0"/>
          </w:tcPr>
          <w:p>
            <w:pPr>
              <w:pStyle w:val="TableParagraph"/>
              <w:spacing w:line="168" w:lineRule="exact" w:before="25"/>
              <w:ind w:left="146" w:right="142"/>
              <w:jc w:val="center"/>
              <w:rPr>
                <w:rFonts w:ascii="Arial"/>
                <w:sz w:val="16"/>
              </w:rPr>
            </w:pPr>
            <w:r>
              <w:rPr>
                <w:rFonts w:ascii="Arial"/>
                <w:color w:val="231F20"/>
                <w:w w:val="95"/>
                <w:sz w:val="16"/>
              </w:rPr>
              <w:t>9,88%</w:t>
            </w:r>
          </w:p>
        </w:tc>
      </w:tr>
      <w:tr>
        <w:trPr>
          <w:trHeight w:val="213" w:hRule="atLeast"/>
        </w:trPr>
        <w:tc>
          <w:tcPr>
            <w:tcW w:w="1465" w:type="dxa"/>
            <w:gridSpan w:val="2"/>
            <w:tcBorders>
              <w:top w:val="single" w:sz="12" w:space="0" w:color="FFFFFF"/>
              <w:left w:val="single" w:sz="6" w:space="0" w:color="FFFFFF"/>
              <w:right w:val="single" w:sz="12" w:space="0" w:color="FFFFFF"/>
            </w:tcBorders>
            <w:shd w:val="clear" w:color="auto" w:fill="0F233D"/>
          </w:tcPr>
          <w:p>
            <w:pPr>
              <w:pStyle w:val="TableParagraph"/>
              <w:spacing w:line="169" w:lineRule="exact" w:before="25"/>
              <w:ind w:left="12"/>
              <w:rPr>
                <w:rFonts w:ascii="Arial"/>
                <w:sz w:val="16"/>
              </w:rPr>
            </w:pPr>
            <w:r>
              <w:rPr>
                <w:rFonts w:ascii="Arial"/>
                <w:color w:val="FFFFFF"/>
                <w:w w:val="95"/>
                <w:sz w:val="16"/>
              </w:rPr>
              <w:t>TOTAL</w:t>
            </w:r>
          </w:p>
        </w:tc>
        <w:tc>
          <w:tcPr>
            <w:tcW w:w="1784" w:type="dxa"/>
            <w:tcBorders>
              <w:top w:val="single" w:sz="12" w:space="0" w:color="FFFFFF"/>
              <w:left w:val="single" w:sz="12" w:space="0" w:color="FFFFFF"/>
              <w:right w:val="single" w:sz="12" w:space="0" w:color="FFFFFF"/>
            </w:tcBorders>
            <w:shd w:val="clear" w:color="auto" w:fill="0F233D"/>
          </w:tcPr>
          <w:p>
            <w:pPr>
              <w:pStyle w:val="TableParagraph"/>
              <w:spacing w:line="169" w:lineRule="exact" w:before="25"/>
              <w:ind w:left="653"/>
              <w:rPr>
                <w:rFonts w:ascii="Arial"/>
                <w:sz w:val="16"/>
              </w:rPr>
            </w:pPr>
            <w:r>
              <w:rPr>
                <w:rFonts w:ascii="Arial"/>
                <w:color w:val="FFFFFF"/>
                <w:w w:val="95"/>
                <w:sz w:val="16"/>
              </w:rPr>
              <w:t>16.613</w:t>
            </w:r>
          </w:p>
        </w:tc>
        <w:tc>
          <w:tcPr>
            <w:tcW w:w="1132" w:type="dxa"/>
            <w:tcBorders>
              <w:top w:val="single" w:sz="12" w:space="0" w:color="FFFFFF"/>
              <w:left w:val="single" w:sz="12" w:space="0" w:color="FFFFFF"/>
              <w:right w:val="single" w:sz="12" w:space="0" w:color="FFFFFF"/>
            </w:tcBorders>
            <w:shd w:val="clear" w:color="auto" w:fill="0F233D"/>
          </w:tcPr>
          <w:p>
            <w:pPr>
              <w:pStyle w:val="TableParagraph"/>
              <w:rPr>
                <w:rFonts w:ascii="Times New Roman"/>
                <w:sz w:val="14"/>
              </w:rPr>
            </w:pPr>
          </w:p>
        </w:tc>
        <w:tc>
          <w:tcPr>
            <w:tcW w:w="1200" w:type="dxa"/>
            <w:tcBorders>
              <w:top w:val="single" w:sz="12" w:space="0" w:color="FFFFFF"/>
              <w:left w:val="single" w:sz="12" w:space="0" w:color="FFFFFF"/>
              <w:right w:val="single" w:sz="12" w:space="0" w:color="FFFFFF"/>
            </w:tcBorders>
            <w:shd w:val="clear" w:color="auto" w:fill="0F233D"/>
          </w:tcPr>
          <w:p>
            <w:pPr>
              <w:pStyle w:val="TableParagraph"/>
              <w:spacing w:line="169" w:lineRule="exact" w:before="25"/>
              <w:ind w:left="352"/>
              <w:rPr>
                <w:rFonts w:ascii="Arial"/>
                <w:sz w:val="16"/>
              </w:rPr>
            </w:pPr>
            <w:r>
              <w:rPr>
                <w:rFonts w:ascii="Arial"/>
                <w:color w:val="FFFFFF"/>
                <w:w w:val="95"/>
                <w:sz w:val="16"/>
              </w:rPr>
              <w:t>12,75%</w:t>
            </w:r>
          </w:p>
        </w:tc>
        <w:tc>
          <w:tcPr>
            <w:tcW w:w="1654" w:type="dxa"/>
            <w:tcBorders>
              <w:top w:val="single" w:sz="12" w:space="0" w:color="FFFFFF"/>
              <w:left w:val="single" w:sz="12" w:space="0" w:color="FFFFFF"/>
              <w:right w:val="single" w:sz="12" w:space="0" w:color="FFFFFF"/>
            </w:tcBorders>
            <w:shd w:val="clear" w:color="auto" w:fill="0F233D"/>
          </w:tcPr>
          <w:p>
            <w:pPr>
              <w:pStyle w:val="TableParagraph"/>
              <w:spacing w:line="169" w:lineRule="exact" w:before="25"/>
              <w:ind w:left="593"/>
              <w:rPr>
                <w:rFonts w:ascii="Arial"/>
                <w:sz w:val="16"/>
              </w:rPr>
            </w:pPr>
            <w:r>
              <w:rPr>
                <w:rFonts w:ascii="Arial"/>
                <w:color w:val="FFFFFF"/>
                <w:w w:val="95"/>
                <w:sz w:val="16"/>
              </w:rPr>
              <w:t>18.078</w:t>
            </w:r>
          </w:p>
        </w:tc>
        <w:tc>
          <w:tcPr>
            <w:tcW w:w="1063" w:type="dxa"/>
            <w:tcBorders>
              <w:top w:val="single" w:sz="12" w:space="0" w:color="FFFFFF"/>
              <w:left w:val="single" w:sz="12" w:space="0" w:color="FFFFFF"/>
              <w:right w:val="single" w:sz="12" w:space="0" w:color="FFFFFF"/>
            </w:tcBorders>
            <w:shd w:val="clear" w:color="auto" w:fill="0F233D"/>
          </w:tcPr>
          <w:p>
            <w:pPr>
              <w:pStyle w:val="TableParagraph"/>
              <w:rPr>
                <w:rFonts w:ascii="Times New Roman"/>
                <w:sz w:val="14"/>
              </w:rPr>
            </w:pPr>
          </w:p>
        </w:tc>
        <w:tc>
          <w:tcPr>
            <w:tcW w:w="1327" w:type="dxa"/>
            <w:gridSpan w:val="2"/>
            <w:tcBorders>
              <w:top w:val="single" w:sz="12" w:space="0" w:color="FFFFFF"/>
              <w:left w:val="single" w:sz="12" w:space="0" w:color="FFFFFF"/>
              <w:right w:val="single" w:sz="6" w:space="0" w:color="FFFFFF"/>
            </w:tcBorders>
            <w:shd w:val="clear" w:color="auto" w:fill="0F233D"/>
          </w:tcPr>
          <w:p>
            <w:pPr>
              <w:pStyle w:val="TableParagraph"/>
              <w:spacing w:line="169" w:lineRule="exact" w:before="25"/>
              <w:ind w:left="146" w:right="142"/>
              <w:jc w:val="center"/>
              <w:rPr>
                <w:rFonts w:ascii="Arial"/>
                <w:sz w:val="16"/>
              </w:rPr>
            </w:pPr>
            <w:r>
              <w:rPr>
                <w:rFonts w:ascii="Arial"/>
                <w:color w:val="FFFFFF"/>
                <w:w w:val="95"/>
                <w:sz w:val="16"/>
              </w:rPr>
              <w:t>8,82%</w:t>
            </w:r>
          </w:p>
        </w:tc>
      </w:tr>
    </w:tbl>
    <w:p>
      <w:pPr>
        <w:spacing w:before="72"/>
        <w:ind w:left="7535" w:right="0" w:firstLine="0"/>
        <w:jc w:val="left"/>
        <w:rPr>
          <w:i/>
          <w:sz w:val="12"/>
        </w:rPr>
      </w:pPr>
      <w:r>
        <w:rPr/>
        <w:pict>
          <v:line style="position:absolute;mso-position-horizontal-relative:page;mso-position-vertical-relative:paragraph;z-index:20840;mso-wrap-distance-left:0;mso-wrap-distance-right:0" from="56.692902pt,14.4668pt" to="538.582902pt,14.4668pt" stroked="true" strokeweight="1pt" strokecolor="#001f5f">
            <v:stroke dashstyle="solid"/>
            <w10:wrap type="topAndBottom"/>
          </v:line>
        </w:pict>
      </w:r>
      <w:r>
        <w:rPr>
          <w:i/>
          <w:color w:val="231F20"/>
          <w:w w:val="105"/>
          <w:sz w:val="12"/>
        </w:rPr>
        <w:t>Sumber: Badan Pengelola Keuangan dan Aset Daerah Prov. Bali</w:t>
      </w:r>
    </w:p>
    <w:p>
      <w:pPr>
        <w:pStyle w:val="BodyText"/>
        <w:spacing w:before="6"/>
        <w:rPr>
          <w:i/>
          <w:sz w:val="8"/>
        </w:rPr>
      </w:pPr>
    </w:p>
    <w:p>
      <w:pPr>
        <w:pStyle w:val="BodyText"/>
        <w:ind w:left="2989"/>
      </w:pPr>
      <w:r>
        <w:rPr/>
        <w:pict>
          <v:group style="width:309.05pt;height:111.45pt;mso-position-horizontal-relative:char;mso-position-vertical-relative:line" coordorigin="0,0" coordsize="6181,2229">
            <v:rect style="position:absolute;left:8;top:583;width:6173;height:875" filled="true" fillcolor="#0f233d" stroked="false">
              <v:fill type="solid"/>
            </v:rect>
            <v:rect style="position:absolute;left:8;top:1450;width:6173;height:529" filled="true" fillcolor="#c5d9f0" stroked="false">
              <v:fill type="solid"/>
            </v:rect>
            <v:rect style="position:absolute;left:8;top:1979;width:6173;height:249" filled="true" fillcolor="#0f233d" stroked="false">
              <v:fill type="solid"/>
            </v:rect>
            <v:shape style="position:absolute;left:697;top:2066;width:74;height:105" coordorigin="697,2066" coordsize="74,105" path="m771,2066l697,2066,697,2072,730,2072,730,2171,738,2171,738,2072,771,2072,771,2066xe" filled="false" stroked="true" strokeweight=".225823pt" strokecolor="#ffffff">
              <v:path arrowok="t"/>
              <v:stroke dashstyle="solid"/>
            </v:shape>
            <v:shape style="position:absolute;left:789;top:2094;width:76;height:79" coordorigin="790,2094" coordsize="76,79" path="m866,2133l863,2115,855,2103,843,2096,828,2094,813,2096,801,2103,793,2115,790,2133,792,2150,799,2162,811,2170,828,2172,845,2170,856,2162,863,2149,866,2133xe" filled="false" stroked="true" strokeweight=".222224pt" strokecolor="#ffffff">
              <v:path arrowok="t"/>
              <v:stroke dashstyle="solid"/>
            </v:shape>
            <v:shape style="position:absolute;left:798;top:2099;width:60;height:69" coordorigin="798,2099" coordsize="60,69" path="m828,2167l815,2165,806,2159,800,2148,798,2133,801,2118,807,2107,817,2101,828,2099,839,2101,849,2107,855,2118,857,2133,856,2148,850,2158,841,2165,828,2167xe" filled="false" stroked="true" strokeweight=".223555pt" strokecolor="#ffffff">
              <v:path arrowok="t"/>
              <v:stroke dashstyle="solid"/>
            </v:shape>
            <v:shape style="position:absolute;left:882;top:2079;width:51;height:93" coordorigin="882,2080" coordsize="51,93" path="m894,2096l882,2096,882,2101,894,2101,894,2149,894,2167,904,2172,916,2172,923,2172,929,2170,932,2168,930,2163,928,2165,923,2167,917,2167,909,2167,903,2161,903,2146,903,2101,927,2101,927,2096,903,2096,903,2080,894,2080,894,2096xe" filled="false" stroked="true" strokeweight=".228343pt" strokecolor="#ffffff">
              <v:path arrowok="t"/>
              <v:stroke dashstyle="solid"/>
            </v:shape>
            <v:shape style="position:absolute;left:943;top:2094;width:66;height:79" coordorigin="944,2094" coordsize="66,79" path="m1009,2171l1009,2170,1006,2167,1006,2165,1006,2158,1006,2121,1006,2101,997,2094,977,2094,957,2094,949,2104,948,2114,956,2115,957,2107,963,2099,977,2099,992,2099,997,2106,997,2119,997,2122,973,2126,956,2132,947,2141,944,2152,944,2164,951,2172,972,2172,980,2172,991,2169,997,2163,998,2166,998,2169,1001,2171,1009,2171xe" filled="false" stroked="true" strokeweight=".224034pt" strokecolor="#ffffff">
              <v:path arrowok="t"/>
              <v:stroke dashstyle="solid"/>
            </v:shape>
            <v:shape style="position:absolute;left:952;top:2126;width:46;height:42" coordorigin="952,2127" coordsize="46,42" path="m997,2157l990,2166,979,2168,973,2168,957,2168,952,2160,952,2152,955,2142,963,2135,977,2130,997,2127,997,2157xe" filled="false" stroked="true" strokeweight=".22077pt" strokecolor="#ffffff">
              <v:path arrowok="t"/>
              <v:stroke dashstyle="solid"/>
            </v:shape>
            <v:rect style="position:absolute;left:1040;top:2068;width:9;height:103" filled="false" stroked="true" strokeweight=".233562pt" strokecolor="#ffffff">
              <v:stroke dashstyle="solid"/>
            </v:rect>
            <v:shape style="position:absolute;left:2578;top:2067;width:73;height:106" coordorigin="2578,2067" coordsize="73,106" path="m2586,2122l2588,2099,2594,2084,2603,2075,2616,2072,2629,2072,2635,2079,2638,2087,2647,2086,2642,2074,2632,2067,2616,2067,2599,2071,2587,2082,2580,2100,2578,2126,2580,2147,2587,2161,2599,2170,2616,2173,2632,2170,2643,2162,2649,2151,2651,2139,2648,2125,2587,2122,2586,2122xe" filled="false" stroked="true" strokeweight=".226077pt" strokecolor="#ffffff">
              <v:path arrowok="t"/>
              <v:stroke dashstyle="solid"/>
            </v:shape>
            <v:shape style="position:absolute;left:2587;top:2111;width:56;height:56" coordorigin="2587,2111" coordsize="56,56" path="m2587,2134l2587,2124,2597,2111,2615,2111,2633,2111,2642,2125,2642,2139,2642,2151,2636,2167,2616,2167,2601,2164,2593,2156,2588,2145,2587,2134xe" filled="false" stroked="true" strokeweight=".221969pt" strokecolor="#ffffff">
              <v:path arrowok="t"/>
              <v:stroke dashstyle="solid"/>
            </v:shape>
            <v:shape style="position:absolute;left:2675;top:2067;width:72;height:106" coordorigin="2676,2067" coordsize="72,106" path="m2701,2117l2689,2118,2676,2125,2676,2144,2678,2156,2686,2165,2697,2171,2711,2172,2727,2171,2738,2165,2745,2156,2747,2144,2747,2126,2734,2118,2722,2117,2733,2115,2744,2110,2744,2093,2742,2082,2735,2074,2725,2069,2711,2067,2698,2069,2687,2074,2681,2082,2679,2093,2679,2110,2690,2115,2701,2116xe" filled="false" stroked="true" strokeweight=".226229pt" strokecolor="#ffffff">
              <v:path arrowok="t"/>
              <v:stroke dashstyle="solid"/>
            </v:shape>
            <v:shape style="position:absolute;left:2686;top:2072;width:50;height:42" coordorigin="2687,2072" coordsize="50,42" path="m2687,2093l2687,2080,2696,2072,2711,2072,2727,2072,2736,2081,2736,2093,2736,2108,2726,2114,2711,2114,2695,2114,2687,2107,2687,2094xe" filled="false" stroked="true" strokeweight=".219775pt" strokecolor="#ffffff">
              <v:path arrowok="t"/>
              <v:stroke dashstyle="solid"/>
            </v:shape>
            <v:shape style="position:absolute;left:2684;top:2119;width:55;height:48" coordorigin="2684,2119" coordsize="55,48" path="m2684,2143l2684,2129,2694,2119,2711,2119,2729,2119,2739,2128,2739,2143,2739,2159,2727,2167,2711,2167,2696,2167,2684,2159,2684,2144xe" filled="false" stroked="true" strokeweight=".220208pt" strokecolor="#ffffff">
              <v:path arrowok="t"/>
              <v:stroke dashstyle="solid"/>
            </v:shape>
            <v:shape style="position:absolute;left:2777;top:2156;width:15;height:27" coordorigin="2778,2157" coordsize="15,27" path="m2778,2184l2782,2184,2792,2157,2783,2157,2778,2184xe" filled="false" stroked="true" strokeweight=".228493pt" strokecolor="#ffffff">
              <v:path arrowok="t"/>
              <v:stroke dashstyle="solid"/>
            </v:shape>
            <v:shape style="position:absolute;left:2823;top:2067;width:69;height:104" coordorigin="2823,2067" coordsize="69,104" path="m2891,2165l2833,2165,2846,2142,2865,2127,2883,2113,2891,2093,2889,2084,2883,2075,2873,2069,2857,2067,2837,2067,2828,2077,2825,2088,2834,2089,2836,2080,2843,2072,2857,2072,2878,2072,2882,2084,2882,2093,2874,2111,2856,2125,2836,2143,2823,2169,2824,2171,2891,2171,2891,2165xe" filled="false" stroked="true" strokeweight=".226562pt" strokecolor="#ffffff">
              <v:path arrowok="t"/>
              <v:stroke dashstyle="solid"/>
            </v:shape>
            <v:shape style="position:absolute;left:2919;top:2068;width:70;height:103" coordorigin="2920,2068" coordsize="70,103" path="m2920,2138l2920,2143,2966,2143,2966,2171,2974,2171,2974,2143,2989,2143,2989,2137,2974,2137,2974,2068,2966,2068,2920,2138xe" filled="false" stroked="true" strokeweight=".226227pt" strokecolor="#ffffff">
              <v:path arrowok="t"/>
              <v:stroke dashstyle="solid"/>
            </v:shape>
            <v:shape style="position:absolute;left:2928;top:2079;width:39;height:59" coordorigin="2928,2079" coordsize="39,59" path="m2928,2137l2950,2106,2955,2097,2961,2088,2966,2079,2966,2079,2966,2089,2966,2098,2966,2108,2966,2137,2928,2137xe" filled="false" stroked="true" strokeweight=".22658pt" strokecolor="#ffffff">
              <v:path arrowok="t"/>
              <v:stroke dashstyle="solid"/>
            </v:shape>
            <v:shape style="position:absolute;left:3019;top:2065;width:60;height:54" coordorigin="3019,2065" coordsize="60,54" path="m3079,2092l3079,2077,3067,2065,3049,2065,3031,2065,3019,2077,3019,2092,3019,2107,3031,2118,3049,2118,3067,2118,3079,2107,3079,2092xe" filled="false" stroked="true" strokeweight=".220498pt" strokecolor="#ffffff">
              <v:path arrowok="t"/>
              <v:stroke dashstyle="solid"/>
            </v:shape>
            <v:shape style="position:absolute;left:3041;top:2065;width:96;height:107" coordorigin="3041,2066" coordsize="96,107" path="m3137,2066l3130,2066,3041,2172,3049,2172,3137,2066xe" filled="false" stroked="true" strokeweight=".223129pt" strokecolor="#ffffff">
              <v:path arrowok="t"/>
              <v:stroke dashstyle="solid"/>
            </v:shape>
            <v:shape style="position:absolute;left:3025;top:2069;width:47;height:45" coordorigin="3026,2070" coordsize="47,45" path="m3049,2114l3035,2114,3026,2105,3026,2092,3026,2079,3035,2070,3049,2070,3063,2070,3072,2079,3072,2092,3072,2105,3063,2114,3049,2114xe" filled="false" stroked="true" strokeweight=".22118pt" strokecolor="#ffffff">
              <v:path arrowok="t"/>
              <v:stroke dashstyle="solid"/>
            </v:shape>
            <v:shape style="position:absolute;left:3099;top:2119;width:60;height:54" coordorigin="3100,2119" coordsize="60,54" path="m3159,2146l3159,2131,3148,2119,3130,2119,3111,2119,3100,2131,3100,2146,3100,2161,3111,2173,3130,2173,3148,2173,3159,2161,3159,2146xe" filled="false" stroked="true" strokeweight=".220494pt" strokecolor="#ffffff">
              <v:path arrowok="t"/>
              <v:stroke dashstyle="solid"/>
            </v:shape>
            <v:shape style="position:absolute;left:3106;top:2123;width:47;height:45" coordorigin="3106,2124" coordsize="47,45" path="m3130,2168l3115,2168,3106,2159,3106,2146,3106,2133,3115,2124,3130,2124,3144,2124,3153,2133,3153,2146,3153,2159,3144,2168,3130,2168xe" filled="false" stroked="true" strokeweight=".22118pt" strokecolor="#ffffff">
              <v:path arrowok="t"/>
              <v:stroke dashstyle="solid"/>
            </v:shape>
            <v:shape style="position:absolute;left:4791;top:2068;width:65;height:102" coordorigin="4791,2069" coordsize="65,102" path="m4855,2069l4791,2069,4791,2075,4846,2075,4846,2075,4809,2171,4818,2171,4855,2072,4855,2069xe" filled="false" stroked="true" strokeweight=".226979pt" strokecolor="#ffffff">
              <v:path arrowok="t"/>
              <v:stroke dashstyle="solid"/>
            </v:shape>
            <v:shape style="position:absolute;left:4890;top:2068;width:42;height:103" coordorigin="4890,2068" coordsize="42,103" path="m4890,2083l4893,2088,4923,2076,4923,2171,4931,2171,4931,2068,4927,2068,4890,2083xe" filled="false" stroked="true" strokeweight=".23044pt" strokecolor="#ffffff">
              <v:path arrowok="t"/>
              <v:stroke dashstyle="solid"/>
            </v:shape>
            <v:shape style="position:absolute;left:4987;top:2156;width:15;height:27" coordorigin="4988,2157" coordsize="15,27" path="m4988,2184l4992,2184,5002,2157,4993,2157,4988,2184xe" filled="false" stroked="true" strokeweight=".228483pt" strokecolor="#ffffff">
              <v:path arrowok="t"/>
              <v:stroke dashstyle="solid"/>
            </v:shape>
            <v:shape style="position:absolute;left:5029;top:2067;width:77;height:106" coordorigin="5029,2067" coordsize="77,106" path="m5029,2120l5032,2144,5040,2160,5052,2170,5068,2173,5084,2170,5096,2160,5104,2144,5106,2120,5104,2096,5096,2080,5084,2070,5068,2067,5052,2070,5040,2080,5032,2096,5029,2120xe" filled="false" stroked="true" strokeweight=".225497pt" strokecolor="#ffffff">
              <v:path arrowok="t"/>
              <v:stroke dashstyle="solid"/>
            </v:shape>
            <v:shape style="position:absolute;left:5037;top:2072;width:61;height:95" coordorigin="5038,2072" coordsize="61,95" path="m5068,2072l5080,2075,5089,2084,5096,2099,5098,2120,5096,2142,5089,2157,5080,2165,5068,2167,5056,2165,5047,2157,5040,2142,5038,2120,5040,2099,5047,2084,5056,2075,5068,2072xe" filled="false" stroked="true" strokeweight=".226897pt" strokecolor="#ffffff">
              <v:path arrowok="t"/>
              <v:stroke dashstyle="solid"/>
            </v:shape>
            <v:shape style="position:absolute;left:5130;top:2068;width:69;height:104" coordorigin="5131,2069" coordsize="69,104" path="m5136,2121l5143,2122,5147,2116,5154,2111,5164,2111,5180,2111,5190,2122,5190,2139,5190,2158,5179,2167,5164,2167,5149,2167,5142,2158,5139,2149,5131,2150,5135,2158,5141,2166,5151,2171,5164,2173,5179,2170,5190,2164,5196,2153,5199,2139,5196,2125,5190,2115,5179,2108,5166,2106,5156,2106,5149,2109,5145,2113,5144,2113,5151,2075,5193,2075,5193,2069,5145,2069,5136,2121xe" filled="false" stroked="true" strokeweight=".226548pt" strokecolor="#ffffff">
              <v:path arrowok="t"/>
              <v:stroke dashstyle="solid"/>
            </v:shape>
            <v:shape style="position:absolute;left:5229;top:2065;width:60;height:54" coordorigin="5229,2065" coordsize="60,54" path="m5289,2092l5289,2077,5277,2065,5259,2065,5241,2065,5229,2077,5229,2092,5229,2107,5241,2118,5259,2118,5277,2118,5289,2107,5289,2092xe" filled="false" stroked="true" strokeweight=".220498pt" strokecolor="#ffffff">
              <v:path arrowok="t"/>
              <v:stroke dashstyle="solid"/>
            </v:shape>
            <v:shape style="position:absolute;left:5251;top:2065;width:96;height:107" coordorigin="5251,2066" coordsize="96,107" path="m5347,2066l5340,2066,5251,2172,5259,2172,5347,2066xe" filled="false" stroked="true" strokeweight=".223129pt" strokecolor="#ffffff">
              <v:path arrowok="t"/>
              <v:stroke dashstyle="solid"/>
            </v:shape>
            <v:shape style="position:absolute;left:5235;top:2069;width:47;height:45" coordorigin="5236,2070" coordsize="47,45" path="m5259,2114l5245,2114,5236,2105,5236,2092,5236,2079,5245,2070,5259,2070,5273,2070,5282,2079,5282,2092,5282,2105,5273,2114,5259,2114xe" filled="false" stroked="true" strokeweight=".22118pt" strokecolor="#ffffff">
              <v:path arrowok="t"/>
              <v:stroke dashstyle="solid"/>
            </v:shape>
            <v:shape style="position:absolute;left:5309;top:2119;width:60;height:54" coordorigin="5310,2119" coordsize="60,54" path="m5369,2146l5369,2131,5358,2119,5340,2119,5321,2119,5310,2131,5310,2146,5310,2161,5321,2173,5340,2173,5358,2173,5369,2161,5369,2146xe" filled="false" stroked="true" strokeweight=".220494pt" strokecolor="#ffffff">
              <v:path arrowok="t"/>
              <v:stroke dashstyle="solid"/>
            </v:shape>
            <v:shape style="position:absolute;left:5316;top:2123;width:47;height:45" coordorigin="5316,2124" coordsize="47,45" path="m5340,2168l5326,2168,5316,2159,5316,2146,5316,2133,5326,2124,5340,2124,5354,2124,5363,2133,5363,2146,5363,2159,5354,2168,5340,2168xe" filled="false" stroked="true" strokeweight=".22118pt" strokecolor="#ffffff">
              <v:path arrowok="t"/>
              <v:stroke dashstyle="solid"/>
            </v:shape>
            <v:line style="position:absolute" from="4,580" to="4,580" stroked="true" strokeweight=".365793pt" strokecolor="#d8d9da">
              <v:stroke dashstyle="solid"/>
            </v:line>
            <v:line style="position:absolute" from="1749,580" to="1749,580" stroked="true" strokeweight=".365793pt" strokecolor="#d8d9da">
              <v:stroke dashstyle="solid"/>
            </v:line>
            <v:line style="position:absolute" from="4000,580" to="4000,580" stroked="true" strokeweight=".365793pt" strokecolor="#d8d9da">
              <v:stroke dashstyle="solid"/>
            </v:line>
            <v:line style="position:absolute" from="6177,580" to="6177,580" stroked="true" strokeweight=".365793pt" strokecolor="#d8d9da">
              <v:stroke dashstyle="solid"/>
            </v:line>
            <v:line style="position:absolute" from="8,576" to="8,2229" stroked="true" strokeweight=".814331pt" strokecolor="#ffffff">
              <v:stroke dashstyle="solid"/>
            </v:line>
            <v:line style="position:absolute" from="1749,591" to="1749,2229" stroked="true" strokeweight="1.221497pt" strokecolor="#ffffff">
              <v:stroke dashstyle="solid"/>
            </v:line>
            <v:line style="position:absolute" from="4000,591" to="4000,2229" stroked="true" strokeweight="1.221497pt" strokecolor="#ffffff">
              <v:stroke dashstyle="solid"/>
            </v:line>
            <v:line style="position:absolute" from="6173,591" to="6173,2229" stroked="true" strokeweight=".814331pt" strokecolor="#ffffff">
              <v:stroke dashstyle="solid"/>
            </v:line>
            <v:line style="position:absolute" from="16,584" to="6181,584" stroked="true" strokeweight=".731586pt" strokecolor="#ffffff">
              <v:stroke dashstyle="solid"/>
            </v:line>
            <v:line style="position:absolute" from="16,1454" to="6181,1454" stroked="true" strokeweight="1.115668pt" strokecolor="#ffffff">
              <v:stroke dashstyle="solid"/>
            </v:line>
            <v:line style="position:absolute" from="16,1719" to="6181,1719" stroked="true" strokeweight="1.097379pt" strokecolor="#ffffff">
              <v:stroke dashstyle="solid"/>
            </v:line>
            <v:line style="position:absolute" from="16,1983" to="6181,1983" stroked="true" strokeweight="1.096647pt" strokecolor="#ffffff">
              <v:stroke dashstyle="solid"/>
            </v:line>
            <v:rect style="position:absolute;left:364;top:0;width:5429;height:538" filled="true" fillcolor="#001f5f" stroked="false">
              <v:fill type="solid"/>
            </v:rect>
            <v:rect style="position:absolute;left:0;top:0;width:365;height:538" filled="true" fillcolor="#001f5f" stroked="false">
              <v:fill opacity="45875f" type="solid"/>
            </v:rect>
            <v:rect style="position:absolute;left:5793;top:0;width:388;height:538" filled="true" fillcolor="#001f5f" stroked="false">
              <v:fill opacity="45875f" type="solid"/>
            </v:rect>
            <v:shape style="position:absolute;left:1208;top:72;width:3447;height:363" type="#_x0000_t202" filled="false" stroked="false">
              <v:textbox inset="0,0,0,0">
                <w:txbxContent>
                  <w:p>
                    <w:pPr>
                      <w:spacing w:line="144" w:lineRule="exact" w:before="0"/>
                      <w:ind w:left="0" w:right="18" w:firstLine="0"/>
                      <w:jc w:val="center"/>
                      <w:rPr>
                        <w:sz w:val="12"/>
                      </w:rPr>
                    </w:pPr>
                    <w:r>
                      <w:rPr>
                        <w:color w:val="FFFFFF"/>
                        <w:w w:val="115"/>
                        <w:sz w:val="12"/>
                      </w:rPr>
                      <w:t>Tabel</w:t>
                    </w:r>
                    <w:r>
                      <w:rPr>
                        <w:color w:val="FFFFFF"/>
                        <w:spacing w:val="-6"/>
                        <w:w w:val="115"/>
                        <w:sz w:val="12"/>
                      </w:rPr>
                      <w:t> </w:t>
                    </w:r>
                    <w:r>
                      <w:rPr>
                        <w:color w:val="FFFFFF"/>
                        <w:w w:val="115"/>
                        <w:sz w:val="12"/>
                      </w:rPr>
                      <w:t>2.6.</w:t>
                    </w:r>
                    <w:r>
                      <w:rPr>
                        <w:color w:val="FFFFFF"/>
                        <w:spacing w:val="-6"/>
                        <w:w w:val="115"/>
                        <w:sz w:val="12"/>
                      </w:rPr>
                      <w:t> </w:t>
                    </w:r>
                    <w:r>
                      <w:rPr>
                        <w:color w:val="FFFFFF"/>
                        <w:w w:val="115"/>
                        <w:sz w:val="12"/>
                      </w:rPr>
                      <w:t>Persentase</w:t>
                    </w:r>
                    <w:r>
                      <w:rPr>
                        <w:color w:val="FFFFFF"/>
                        <w:spacing w:val="-5"/>
                        <w:w w:val="115"/>
                        <w:sz w:val="12"/>
                      </w:rPr>
                      <w:t> </w:t>
                    </w:r>
                    <w:r>
                      <w:rPr>
                        <w:color w:val="FFFFFF"/>
                        <w:w w:val="115"/>
                        <w:sz w:val="12"/>
                      </w:rPr>
                      <w:t>Realisasi</w:t>
                    </w:r>
                    <w:r>
                      <w:rPr>
                        <w:color w:val="FFFFFF"/>
                        <w:spacing w:val="-6"/>
                        <w:w w:val="115"/>
                        <w:sz w:val="12"/>
                      </w:rPr>
                      <w:t> </w:t>
                    </w:r>
                    <w:r>
                      <w:rPr>
                        <w:color w:val="FFFFFF"/>
                        <w:w w:val="115"/>
                        <w:sz w:val="12"/>
                      </w:rPr>
                      <w:t>Pendapatan</w:t>
                    </w:r>
                    <w:r>
                      <w:rPr>
                        <w:color w:val="FFFFFF"/>
                        <w:spacing w:val="-6"/>
                        <w:w w:val="115"/>
                        <w:sz w:val="12"/>
                      </w:rPr>
                      <w:t> </w:t>
                    </w:r>
                    <w:r>
                      <w:rPr>
                        <w:color w:val="FFFFFF"/>
                        <w:w w:val="115"/>
                        <w:sz w:val="12"/>
                      </w:rPr>
                      <w:t>Pemerintah</w:t>
                    </w:r>
                    <w:r>
                      <w:rPr>
                        <w:color w:val="FFFFFF"/>
                        <w:spacing w:val="-6"/>
                        <w:w w:val="115"/>
                        <w:sz w:val="12"/>
                      </w:rPr>
                      <w:t> </w:t>
                    </w:r>
                    <w:r>
                      <w:rPr>
                        <w:color w:val="FFFFFF"/>
                        <w:w w:val="115"/>
                        <w:sz w:val="12"/>
                      </w:rPr>
                      <w:t>di</w:t>
                    </w:r>
                    <w:r>
                      <w:rPr>
                        <w:color w:val="FFFFFF"/>
                        <w:spacing w:val="-5"/>
                        <w:w w:val="115"/>
                        <w:sz w:val="12"/>
                      </w:rPr>
                      <w:t> Bali</w:t>
                    </w:r>
                  </w:p>
                  <w:p>
                    <w:pPr>
                      <w:spacing w:line="144" w:lineRule="exact" w:before="73"/>
                      <w:ind w:left="0" w:right="18" w:firstLine="0"/>
                      <w:jc w:val="center"/>
                      <w:rPr>
                        <w:sz w:val="12"/>
                      </w:rPr>
                    </w:pPr>
                    <w:r>
                      <w:rPr>
                        <w:color w:val="FFFFFF"/>
                        <w:w w:val="115"/>
                        <w:sz w:val="12"/>
                      </w:rPr>
                      <w:t>Pada Triwulan III Tahun 2017-2018</w:t>
                    </w:r>
                  </w:p>
                </w:txbxContent>
              </v:textbox>
              <w10:wrap type="none"/>
            </v:shape>
            <v:shape style="position:absolute;left:598;top:597;width:597;height:165" type="#_x0000_t202" filled="false" stroked="false">
              <v:textbox inset="0,0,0,0">
                <w:txbxContent>
                  <w:p>
                    <w:pPr>
                      <w:spacing w:before="2"/>
                      <w:ind w:left="0" w:right="0" w:firstLine="0"/>
                      <w:jc w:val="left"/>
                      <w:rPr>
                        <w:rFonts w:ascii="Arial"/>
                        <w:sz w:val="14"/>
                      </w:rPr>
                    </w:pPr>
                    <w:r>
                      <w:rPr>
                        <w:rFonts w:ascii="Arial"/>
                        <w:color w:val="FFFFFF"/>
                        <w:spacing w:val="-8"/>
                        <w:w w:val="115"/>
                        <w:sz w:val="14"/>
                      </w:rPr>
                      <w:t>URAIAN</w:t>
                    </w:r>
                  </w:p>
                </w:txbxContent>
              </v:textbox>
              <w10:wrap type="none"/>
            </v:shape>
            <v:shape style="position:absolute;left:1894;top:597;width:4192;height:738" type="#_x0000_t202" filled="false" stroked="false">
              <v:textbox inset="0,0,0,0">
                <w:txbxContent>
                  <w:p>
                    <w:pPr>
                      <w:tabs>
                        <w:tab w:pos="2275" w:val="left" w:leader="none"/>
                        <w:tab w:pos="2327" w:val="left" w:leader="none"/>
                      </w:tabs>
                      <w:spacing w:line="285" w:lineRule="auto" w:before="2"/>
                      <w:ind w:left="65" w:right="18" w:firstLine="52"/>
                      <w:jc w:val="center"/>
                      <w:rPr>
                        <w:rFonts w:ascii="Arial"/>
                        <w:sz w:val="14"/>
                      </w:rPr>
                    </w:pPr>
                    <w:r>
                      <w:rPr>
                        <w:rFonts w:ascii="Arial"/>
                        <w:color w:val="FFFFFF"/>
                        <w:spacing w:val="-12"/>
                        <w:w w:val="115"/>
                        <w:sz w:val="14"/>
                      </w:rPr>
                      <w:t>PERSENTASE</w:t>
                    </w:r>
                    <w:r>
                      <w:rPr>
                        <w:rFonts w:ascii="Arial"/>
                        <w:color w:val="FFFFFF"/>
                        <w:spacing w:val="-2"/>
                        <w:w w:val="115"/>
                        <w:sz w:val="14"/>
                      </w:rPr>
                      <w:t> </w:t>
                    </w:r>
                    <w:r>
                      <w:rPr>
                        <w:rFonts w:ascii="Arial"/>
                        <w:color w:val="FFFFFF"/>
                        <w:spacing w:val="-13"/>
                        <w:w w:val="115"/>
                        <w:sz w:val="14"/>
                      </w:rPr>
                      <w:t>REALISASI</w:t>
                      <w:tab/>
                      <w:tab/>
                    </w:r>
                    <w:r>
                      <w:rPr>
                        <w:rFonts w:ascii="Arial"/>
                        <w:color w:val="FFFFFF"/>
                        <w:spacing w:val="-12"/>
                        <w:w w:val="115"/>
                        <w:sz w:val="14"/>
                      </w:rPr>
                      <w:t>PERSENTASE </w:t>
                    </w:r>
                    <w:r>
                      <w:rPr>
                        <w:rFonts w:ascii="Arial"/>
                        <w:color w:val="FFFFFF"/>
                        <w:spacing w:val="-13"/>
                        <w:w w:val="115"/>
                        <w:sz w:val="14"/>
                      </w:rPr>
                      <w:t>REALISASI </w:t>
                    </w:r>
                    <w:r>
                      <w:rPr>
                        <w:rFonts w:ascii="Arial"/>
                        <w:color w:val="FFFFFF"/>
                        <w:spacing w:val="-8"/>
                        <w:w w:val="115"/>
                        <w:sz w:val="14"/>
                      </w:rPr>
                      <w:t>PENDAPATAN </w:t>
                    </w:r>
                    <w:r>
                      <w:rPr>
                        <w:rFonts w:ascii="Arial"/>
                        <w:color w:val="FFFFFF"/>
                        <w:w w:val="115"/>
                        <w:sz w:val="14"/>
                      </w:rPr>
                      <w:t>TW</w:t>
                    </w:r>
                    <w:r>
                      <w:rPr>
                        <w:rFonts w:ascii="Arial"/>
                        <w:color w:val="FFFFFF"/>
                        <w:spacing w:val="11"/>
                        <w:w w:val="115"/>
                        <w:sz w:val="14"/>
                      </w:rPr>
                      <w:t> </w:t>
                    </w:r>
                    <w:r>
                      <w:rPr>
                        <w:rFonts w:ascii="Arial"/>
                        <w:color w:val="FFFFFF"/>
                        <w:spacing w:val="-6"/>
                        <w:w w:val="115"/>
                        <w:sz w:val="14"/>
                      </w:rPr>
                      <w:t>III</w:t>
                    </w:r>
                    <w:r>
                      <w:rPr>
                        <w:rFonts w:ascii="Arial"/>
                        <w:color w:val="FFFFFF"/>
                        <w:spacing w:val="2"/>
                        <w:w w:val="115"/>
                        <w:sz w:val="14"/>
                      </w:rPr>
                      <w:t> </w:t>
                    </w:r>
                    <w:r>
                      <w:rPr>
                        <w:rFonts w:ascii="Arial"/>
                        <w:color w:val="FFFFFF"/>
                        <w:w w:val="115"/>
                        <w:sz w:val="14"/>
                      </w:rPr>
                      <w:t>2017</w:t>
                      <w:tab/>
                    </w:r>
                    <w:r>
                      <w:rPr>
                        <w:rFonts w:ascii="Arial"/>
                        <w:color w:val="FFFFFF"/>
                        <w:spacing w:val="-8"/>
                        <w:w w:val="115"/>
                        <w:sz w:val="14"/>
                      </w:rPr>
                      <w:t>PENDAPATAN </w:t>
                    </w:r>
                    <w:r>
                      <w:rPr>
                        <w:rFonts w:ascii="Arial"/>
                        <w:color w:val="FFFFFF"/>
                        <w:w w:val="115"/>
                        <w:sz w:val="14"/>
                      </w:rPr>
                      <w:t>TW </w:t>
                    </w:r>
                    <w:r>
                      <w:rPr>
                        <w:rFonts w:ascii="Arial"/>
                        <w:color w:val="FFFFFF"/>
                        <w:spacing w:val="-6"/>
                        <w:w w:val="115"/>
                        <w:sz w:val="14"/>
                      </w:rPr>
                      <w:t>III 2018 </w:t>
                    </w:r>
                    <w:r>
                      <w:rPr>
                        <w:rFonts w:ascii="Arial"/>
                        <w:color w:val="FFFFFF"/>
                        <w:spacing w:val="-10"/>
                        <w:w w:val="115"/>
                        <w:sz w:val="14"/>
                      </w:rPr>
                      <w:t>TERHADAP</w:t>
                    </w:r>
                    <w:r>
                      <w:rPr>
                        <w:rFonts w:ascii="Arial"/>
                        <w:color w:val="FFFFFF"/>
                        <w:spacing w:val="-3"/>
                        <w:w w:val="115"/>
                        <w:sz w:val="14"/>
                      </w:rPr>
                      <w:t> </w:t>
                    </w:r>
                    <w:r>
                      <w:rPr>
                        <w:rFonts w:ascii="Arial"/>
                        <w:color w:val="FFFFFF"/>
                        <w:spacing w:val="-5"/>
                        <w:w w:val="115"/>
                        <w:sz w:val="14"/>
                      </w:rPr>
                      <w:t>PAGU</w:t>
                      <w:tab/>
                    </w:r>
                    <w:r>
                      <w:rPr>
                        <w:rFonts w:ascii="Arial"/>
                        <w:color w:val="FFFFFF"/>
                        <w:spacing w:val="-10"/>
                        <w:w w:val="115"/>
                        <w:sz w:val="14"/>
                      </w:rPr>
                      <w:t>TERHADAP</w:t>
                    </w:r>
                    <w:r>
                      <w:rPr>
                        <w:rFonts w:ascii="Arial"/>
                        <w:color w:val="FFFFFF"/>
                        <w:spacing w:val="-8"/>
                        <w:w w:val="115"/>
                        <w:sz w:val="14"/>
                      </w:rPr>
                      <w:t> </w:t>
                    </w:r>
                    <w:r>
                      <w:rPr>
                        <w:rFonts w:ascii="Arial"/>
                        <w:color w:val="FFFFFF"/>
                        <w:spacing w:val="-5"/>
                        <w:w w:val="115"/>
                        <w:sz w:val="14"/>
                      </w:rPr>
                      <w:t>PAGU</w:t>
                    </w:r>
                  </w:p>
                  <w:p>
                    <w:pPr>
                      <w:tabs>
                        <w:tab w:pos="2275" w:val="left" w:leader="none"/>
                      </w:tabs>
                      <w:spacing w:line="159" w:lineRule="exact" w:before="0"/>
                      <w:ind w:left="0" w:right="22" w:firstLine="0"/>
                      <w:jc w:val="center"/>
                      <w:rPr>
                        <w:rFonts w:ascii="Arial"/>
                        <w:sz w:val="14"/>
                      </w:rPr>
                    </w:pPr>
                    <w:r>
                      <w:rPr>
                        <w:rFonts w:ascii="Arial"/>
                        <w:color w:val="FFFFFF"/>
                        <w:spacing w:val="-8"/>
                        <w:w w:val="115"/>
                        <w:sz w:val="14"/>
                      </w:rPr>
                      <w:t>PENDAPATAN </w:t>
                    </w:r>
                    <w:r>
                      <w:rPr>
                        <w:rFonts w:ascii="Arial"/>
                        <w:color w:val="FFFFFF"/>
                        <w:spacing w:val="-9"/>
                        <w:w w:val="115"/>
                        <w:sz w:val="14"/>
                      </w:rPr>
                      <w:t>APBD</w:t>
                    </w:r>
                    <w:r>
                      <w:rPr>
                        <w:rFonts w:ascii="Arial"/>
                        <w:color w:val="FFFFFF"/>
                        <w:spacing w:val="-2"/>
                        <w:w w:val="115"/>
                        <w:sz w:val="14"/>
                      </w:rPr>
                      <w:t> </w:t>
                    </w:r>
                    <w:r>
                      <w:rPr>
                        <w:rFonts w:ascii="Arial"/>
                        <w:color w:val="FFFFFF"/>
                        <w:w w:val="115"/>
                        <w:sz w:val="14"/>
                      </w:rPr>
                      <w:t>P</w:t>
                    </w:r>
                    <w:r>
                      <w:rPr>
                        <w:rFonts w:ascii="Arial"/>
                        <w:color w:val="FFFFFF"/>
                        <w:spacing w:val="11"/>
                        <w:w w:val="115"/>
                        <w:sz w:val="14"/>
                      </w:rPr>
                      <w:t> </w:t>
                    </w:r>
                    <w:r>
                      <w:rPr>
                        <w:rFonts w:ascii="Arial"/>
                        <w:color w:val="FFFFFF"/>
                        <w:w w:val="115"/>
                        <w:sz w:val="14"/>
                      </w:rPr>
                      <w:t>2017</w:t>
                      <w:tab/>
                    </w:r>
                    <w:r>
                      <w:rPr>
                        <w:rFonts w:ascii="Arial"/>
                        <w:color w:val="FFFFFF"/>
                        <w:spacing w:val="-8"/>
                        <w:w w:val="115"/>
                        <w:sz w:val="14"/>
                      </w:rPr>
                      <w:t>PENDAPATAN </w:t>
                    </w:r>
                    <w:r>
                      <w:rPr>
                        <w:rFonts w:ascii="Arial"/>
                        <w:color w:val="FFFFFF"/>
                        <w:spacing w:val="-9"/>
                        <w:w w:val="115"/>
                        <w:sz w:val="14"/>
                      </w:rPr>
                      <w:t>APBD</w:t>
                    </w:r>
                    <w:r>
                      <w:rPr>
                        <w:rFonts w:ascii="Arial"/>
                        <w:color w:val="FFFFFF"/>
                        <w:spacing w:val="1"/>
                        <w:w w:val="115"/>
                        <w:sz w:val="14"/>
                      </w:rPr>
                      <w:t> </w:t>
                    </w:r>
                    <w:r>
                      <w:rPr>
                        <w:rFonts w:ascii="Arial"/>
                        <w:color w:val="FFFFFF"/>
                        <w:spacing w:val="-6"/>
                        <w:w w:val="115"/>
                        <w:sz w:val="14"/>
                      </w:rPr>
                      <w:t>2018</w:t>
                    </w:r>
                  </w:p>
                </w:txbxContent>
              </v:textbox>
              <w10:wrap type="none"/>
            </v:shape>
            <v:shape style="position:absolute;left:342;top:1508;width:1132;height:694" type="#_x0000_t202" filled="false" stroked="false">
              <v:textbox inset="0,0,0,0">
                <w:txbxContent>
                  <w:p>
                    <w:pPr>
                      <w:spacing w:line="393" w:lineRule="auto" w:before="2"/>
                      <w:ind w:left="-1" w:right="18" w:firstLine="8"/>
                      <w:jc w:val="center"/>
                      <w:rPr>
                        <w:rFonts w:ascii="Arial"/>
                        <w:sz w:val="14"/>
                      </w:rPr>
                    </w:pPr>
                    <w:r>
                      <w:rPr>
                        <w:rFonts w:ascii="Arial"/>
                        <w:color w:val="231F20"/>
                        <w:spacing w:val="-9"/>
                        <w:w w:val="115"/>
                        <w:sz w:val="14"/>
                      </w:rPr>
                      <w:t>APBD </w:t>
                    </w:r>
                    <w:r>
                      <w:rPr>
                        <w:rFonts w:ascii="Arial"/>
                        <w:color w:val="231F20"/>
                        <w:spacing w:val="-3"/>
                        <w:w w:val="115"/>
                        <w:sz w:val="14"/>
                      </w:rPr>
                      <w:t>Provinsi </w:t>
                    </w:r>
                    <w:r>
                      <w:rPr>
                        <w:rFonts w:ascii="Arial"/>
                        <w:color w:val="231F20"/>
                        <w:spacing w:val="-9"/>
                        <w:w w:val="115"/>
                        <w:sz w:val="14"/>
                      </w:rPr>
                      <w:t>APBD </w:t>
                    </w:r>
                    <w:r>
                      <w:rPr>
                        <w:rFonts w:ascii="Arial"/>
                        <w:color w:val="231F20"/>
                        <w:spacing w:val="-4"/>
                        <w:w w:val="115"/>
                        <w:sz w:val="14"/>
                      </w:rPr>
                      <w:t>Kab/Kota</w:t>
                    </w:r>
                  </w:p>
                  <w:p>
                    <w:pPr>
                      <w:spacing w:before="0"/>
                      <w:ind w:left="333" w:right="401" w:firstLine="0"/>
                      <w:jc w:val="center"/>
                      <w:rPr>
                        <w:rFonts w:ascii="Arial"/>
                        <w:sz w:val="14"/>
                      </w:rPr>
                    </w:pPr>
                    <w:r>
                      <w:rPr>
                        <w:rFonts w:ascii="Arial"/>
                        <w:color w:val="FFFFFF"/>
                        <w:w w:val="115"/>
                        <w:sz w:val="14"/>
                      </w:rPr>
                      <w:t>Total</w:t>
                    </w:r>
                  </w:p>
                </w:txbxContent>
              </v:textbox>
              <w10:wrap type="none"/>
            </v:shape>
            <v:shape style="position:absolute;left:2568;top:1508;width:614;height:694" type="#_x0000_t202" filled="false" stroked="false">
              <v:textbox inset="0,0,0,0">
                <w:txbxContent>
                  <w:p>
                    <w:pPr>
                      <w:spacing w:before="2"/>
                      <w:ind w:left="16" w:right="0" w:firstLine="0"/>
                      <w:jc w:val="left"/>
                      <w:rPr>
                        <w:rFonts w:ascii="Arial"/>
                        <w:sz w:val="14"/>
                      </w:rPr>
                    </w:pPr>
                    <w:r>
                      <w:rPr>
                        <w:rFonts w:ascii="Arial"/>
                        <w:color w:val="15365C"/>
                        <w:w w:val="115"/>
                        <w:sz w:val="14"/>
                      </w:rPr>
                      <w:t>71,96%</w:t>
                    </w:r>
                  </w:p>
                  <w:p>
                    <w:pPr>
                      <w:spacing w:before="103"/>
                      <w:ind w:left="16" w:right="0" w:firstLine="0"/>
                      <w:jc w:val="left"/>
                      <w:rPr>
                        <w:rFonts w:ascii="Arial"/>
                        <w:sz w:val="14"/>
                      </w:rPr>
                    </w:pPr>
                    <w:r>
                      <w:rPr>
                        <w:rFonts w:ascii="Arial"/>
                        <w:color w:val="15365C"/>
                        <w:w w:val="115"/>
                        <w:sz w:val="14"/>
                      </w:rPr>
                      <w:t>66,97%</w:t>
                    </w:r>
                  </w:p>
                  <w:p>
                    <w:pPr>
                      <w:spacing w:before="103"/>
                      <w:ind w:left="0" w:right="0" w:firstLine="0"/>
                      <w:jc w:val="left"/>
                      <w:rPr>
                        <w:rFonts w:ascii="Arial"/>
                        <w:sz w:val="14"/>
                      </w:rPr>
                    </w:pPr>
                    <w:r>
                      <w:rPr>
                        <w:rFonts w:ascii="Arial"/>
                        <w:color w:val="FFFFFF"/>
                        <w:spacing w:val="4"/>
                        <w:w w:val="115"/>
                        <w:sz w:val="14"/>
                      </w:rPr>
                      <w:t>68,24</w:t>
                    </w:r>
                    <w:r>
                      <w:rPr>
                        <w:rFonts w:ascii="Arial"/>
                        <w:color w:val="FFFFFF"/>
                        <w:spacing w:val="-20"/>
                        <w:w w:val="115"/>
                        <w:sz w:val="14"/>
                      </w:rPr>
                      <w:t> </w:t>
                    </w:r>
                    <w:r>
                      <w:rPr>
                        <w:rFonts w:ascii="Arial"/>
                        <w:color w:val="FFFFFF"/>
                        <w:w w:val="115"/>
                        <w:sz w:val="14"/>
                      </w:rPr>
                      <w:t>%</w:t>
                    </w:r>
                  </w:p>
                </w:txbxContent>
              </v:textbox>
              <w10:wrap type="none"/>
            </v:shape>
            <v:shape style="position:absolute;left:4778;top:1508;width:614;height:694" type="#_x0000_t202" filled="false" stroked="false">
              <v:textbox inset="0,0,0,0">
                <w:txbxContent>
                  <w:p>
                    <w:pPr>
                      <w:spacing w:before="2"/>
                      <w:ind w:left="24" w:right="0" w:firstLine="0"/>
                      <w:jc w:val="left"/>
                      <w:rPr>
                        <w:rFonts w:ascii="Arial"/>
                        <w:sz w:val="14"/>
                      </w:rPr>
                    </w:pPr>
                    <w:r>
                      <w:rPr>
                        <w:rFonts w:ascii="Arial"/>
                        <w:color w:val="15365C"/>
                        <w:w w:val="115"/>
                        <w:sz w:val="14"/>
                      </w:rPr>
                      <w:t>79,32%</w:t>
                    </w:r>
                  </w:p>
                  <w:p>
                    <w:pPr>
                      <w:spacing w:before="103"/>
                      <w:ind w:left="24" w:right="0" w:firstLine="0"/>
                      <w:jc w:val="left"/>
                      <w:rPr>
                        <w:rFonts w:ascii="Arial"/>
                        <w:sz w:val="14"/>
                      </w:rPr>
                    </w:pPr>
                    <w:r>
                      <w:rPr>
                        <w:rFonts w:ascii="Arial"/>
                        <w:color w:val="15365C"/>
                        <w:w w:val="115"/>
                        <w:sz w:val="14"/>
                      </w:rPr>
                      <w:t>68,51%</w:t>
                    </w:r>
                  </w:p>
                  <w:p>
                    <w:pPr>
                      <w:spacing w:before="103"/>
                      <w:ind w:left="0" w:right="0" w:firstLine="0"/>
                      <w:jc w:val="left"/>
                      <w:rPr>
                        <w:rFonts w:ascii="Arial"/>
                        <w:sz w:val="14"/>
                      </w:rPr>
                    </w:pPr>
                    <w:r>
                      <w:rPr>
                        <w:rFonts w:ascii="Arial"/>
                        <w:color w:val="FFFFFF"/>
                        <w:spacing w:val="4"/>
                        <w:w w:val="115"/>
                        <w:sz w:val="14"/>
                      </w:rPr>
                      <w:t>71,05</w:t>
                    </w:r>
                    <w:r>
                      <w:rPr>
                        <w:rFonts w:ascii="Arial"/>
                        <w:color w:val="FFFFFF"/>
                        <w:spacing w:val="-20"/>
                        <w:w w:val="115"/>
                        <w:sz w:val="14"/>
                      </w:rPr>
                      <w:t> </w:t>
                    </w:r>
                    <w:r>
                      <w:rPr>
                        <w:rFonts w:ascii="Arial"/>
                        <w:color w:val="FFFFFF"/>
                        <w:w w:val="115"/>
                        <w:sz w:val="14"/>
                      </w:rPr>
                      <w:t>%</w:t>
                    </w:r>
                  </w:p>
                </w:txbxContent>
              </v:textbox>
              <w10:wrap type="none"/>
            </v:shape>
          </v:group>
        </w:pict>
      </w:r>
      <w:r>
        <w:rPr/>
      </w:r>
    </w:p>
    <w:p>
      <w:pPr>
        <w:spacing w:after="0"/>
        <w:sectPr>
          <w:footerReference w:type="default" r:id="rId2171"/>
          <w:footerReference w:type="even" r:id="rId2172"/>
          <w:pgSz w:w="11910" w:h="15880"/>
          <w:pgMar w:footer="559" w:header="0" w:top="1340" w:bottom="740" w:left="0" w:right="0"/>
        </w:sectPr>
      </w:pPr>
    </w:p>
    <w:p>
      <w:pPr>
        <w:pStyle w:val="BodyText"/>
        <w:spacing w:before="7"/>
        <w:rPr>
          <w:i/>
          <w:sz w:val="27"/>
        </w:rPr>
      </w:pPr>
    </w:p>
    <w:p>
      <w:pPr>
        <w:pStyle w:val="ListParagraph"/>
        <w:numPr>
          <w:ilvl w:val="1"/>
          <w:numId w:val="17"/>
        </w:numPr>
        <w:tabs>
          <w:tab w:pos="1853" w:val="left" w:leader="none"/>
          <w:tab w:pos="1854" w:val="left" w:leader="none"/>
        </w:tabs>
        <w:spacing w:line="240" w:lineRule="auto" w:before="1" w:after="0"/>
        <w:ind w:left="1853" w:right="0" w:hanging="720"/>
        <w:jc w:val="left"/>
        <w:rPr>
          <w:sz w:val="20"/>
        </w:rPr>
      </w:pPr>
      <w:r>
        <w:rPr>
          <w:w w:val="115"/>
          <w:sz w:val="20"/>
        </w:rPr>
        <w:t>Realisasi APBD Provinsi</w:t>
      </w:r>
      <w:r>
        <w:rPr>
          <w:spacing w:val="6"/>
          <w:w w:val="115"/>
          <w:sz w:val="20"/>
        </w:rPr>
        <w:t> </w:t>
      </w:r>
      <w:r>
        <w:rPr>
          <w:w w:val="115"/>
          <w:sz w:val="20"/>
        </w:rPr>
        <w:t>Bali</w:t>
      </w:r>
    </w:p>
    <w:p>
      <w:pPr>
        <w:pStyle w:val="BodyText"/>
        <w:spacing w:before="7"/>
        <w:rPr>
          <w:sz w:val="22"/>
        </w:rPr>
      </w:pPr>
    </w:p>
    <w:p>
      <w:pPr>
        <w:pStyle w:val="BodyText"/>
        <w:spacing w:line="254" w:lineRule="auto"/>
        <w:ind w:left="1133" w:firstLine="720"/>
        <w:jc w:val="both"/>
      </w:pPr>
      <w:r>
        <w:rPr>
          <w:w w:val="105"/>
        </w:rPr>
        <w:t>Realisasi pendapatan daerah  </w:t>
      </w:r>
      <w:r>
        <w:rPr>
          <w:spacing w:val="-3"/>
          <w:w w:val="105"/>
        </w:rPr>
        <w:t>(APBD) </w:t>
      </w:r>
      <w:r>
        <w:rPr>
          <w:w w:val="105"/>
        </w:rPr>
        <w:t>Provinsi Bali ditriwulan III 2018 secara </w:t>
      </w:r>
      <w:r>
        <w:rPr>
          <w:spacing w:val="-3"/>
          <w:w w:val="105"/>
        </w:rPr>
        <w:t>nominal </w:t>
      </w:r>
      <w:r>
        <w:rPr>
          <w:w w:val="105"/>
        </w:rPr>
        <w:t>tumbuh  melambat   dibanding   periode   </w:t>
      </w:r>
      <w:r>
        <w:rPr>
          <w:spacing w:val="-5"/>
          <w:w w:val="105"/>
        </w:rPr>
        <w:t>yang   </w:t>
      </w:r>
      <w:r>
        <w:rPr>
          <w:w w:val="105"/>
        </w:rPr>
        <w:t>sama 2017, sejalan dengan kondisi  tersebut  nominal realisasi belanja juga menunjukkan perlambatan. Realisasi pendapatan daerah </w:t>
      </w:r>
      <w:r>
        <w:rPr>
          <w:spacing w:val="-4"/>
          <w:w w:val="105"/>
        </w:rPr>
        <w:t>Provinsi </w:t>
      </w:r>
      <w:r>
        <w:rPr>
          <w:w w:val="105"/>
        </w:rPr>
        <w:t>Bali pada triwulan III 2018 tercatat sebesar </w:t>
      </w:r>
      <w:r>
        <w:rPr>
          <w:spacing w:val="-3"/>
          <w:w w:val="105"/>
        </w:rPr>
        <w:t>Rp4,74 </w:t>
      </w:r>
      <w:r>
        <w:rPr>
          <w:w w:val="105"/>
        </w:rPr>
        <w:t>triliun atau meningkat 5,93% (yoy), lebih </w:t>
      </w:r>
      <w:r>
        <w:rPr>
          <w:spacing w:val="-4"/>
          <w:w w:val="105"/>
        </w:rPr>
        <w:t>rendah </w:t>
      </w:r>
      <w:r>
        <w:rPr>
          <w:w w:val="105"/>
        </w:rPr>
        <w:t>dibanding triwulan III 2017 yang sebesar </w:t>
      </w:r>
      <w:r>
        <w:rPr>
          <w:spacing w:val="-3"/>
          <w:w w:val="105"/>
        </w:rPr>
        <w:t>23,01% </w:t>
      </w:r>
      <w:r>
        <w:rPr>
          <w:w w:val="105"/>
        </w:rPr>
        <w:t>(yoy) atau Rp4,48 triliun (tabel 2.7). Seiring </w:t>
      </w:r>
      <w:r>
        <w:rPr>
          <w:spacing w:val="-3"/>
          <w:w w:val="105"/>
        </w:rPr>
        <w:t>dengan </w:t>
      </w:r>
      <w:r>
        <w:rPr>
          <w:w w:val="105"/>
        </w:rPr>
        <w:t>kondisi tersebut, perkembangan realisasi </w:t>
      </w:r>
      <w:r>
        <w:rPr>
          <w:spacing w:val="-3"/>
          <w:w w:val="105"/>
        </w:rPr>
        <w:t>belanja </w:t>
      </w:r>
      <w:r>
        <w:rPr>
          <w:w w:val="105"/>
        </w:rPr>
        <w:t>daerah dan transfer juga menunjukkan perlambatan pada triwulan III 2018 yaitu sebesar Rp3,94 </w:t>
      </w:r>
      <w:r>
        <w:rPr>
          <w:spacing w:val="-3"/>
          <w:w w:val="105"/>
        </w:rPr>
        <w:t>triliun, </w:t>
      </w:r>
      <w:r>
        <w:rPr>
          <w:w w:val="105"/>
        </w:rPr>
        <w:t>atau tumbuh 3,74% (yoy), lebih rendah dibanding triwulan III 2017 yang tumbuh sebesar 16,71% </w:t>
      </w:r>
      <w:r>
        <w:rPr>
          <w:spacing w:val="-3"/>
          <w:w w:val="105"/>
        </w:rPr>
        <w:t>(yoy), </w:t>
      </w:r>
      <w:r>
        <w:rPr>
          <w:w w:val="105"/>
        </w:rPr>
        <w:t>dengan nilai nominal sebesar Rp3,80</w:t>
      </w:r>
      <w:r>
        <w:rPr>
          <w:spacing w:val="29"/>
          <w:w w:val="105"/>
        </w:rPr>
        <w:t> </w:t>
      </w:r>
      <w:r>
        <w:rPr>
          <w:w w:val="105"/>
        </w:rPr>
        <w:t>triliun.</w:t>
      </w:r>
    </w:p>
    <w:p>
      <w:pPr>
        <w:pStyle w:val="BodyText"/>
        <w:spacing w:line="254" w:lineRule="auto" w:before="179"/>
        <w:ind w:left="1133"/>
        <w:jc w:val="both"/>
      </w:pPr>
      <w:r>
        <w:rPr>
          <w:w w:val="110"/>
        </w:rPr>
        <w:t>Realisasi anggaran APBD Provinsi Bali pada triwulan III 2018 mengalami surplus seperti periode yang sama 2017. Dengan realisasi nominal pendapatan daerah yang lebih besar dibanding realisasi nominal belanja daerah pada triwulan laporan, APBD Provinsi Bali kembali memperoleh surplus sebesar Rp807 miliar atau tumbuh sebesar 18,09% (yoy), melambat dibanding pertumbuhan periode yang sama 2017 yang tumbuh sebesar 75,63% (yoy) dengan nilai nominal Rp684 miliar.</w:t>
      </w:r>
    </w:p>
    <w:p>
      <w:pPr>
        <w:spacing w:before="29"/>
        <w:ind w:left="215" w:right="0" w:firstLine="0"/>
        <w:jc w:val="left"/>
        <w:rPr>
          <w:i/>
          <w:sz w:val="12"/>
        </w:rPr>
      </w:pPr>
      <w:r>
        <w:rPr/>
        <w:br w:type="column"/>
      </w:r>
      <w:r>
        <w:rPr>
          <w:i/>
          <w:color w:val="231F20"/>
          <w:w w:val="105"/>
          <w:sz w:val="12"/>
        </w:rPr>
        <w:t>Sumber: Badan Pengelola Keuangan dan Aset Daerah Prov. Bali</w:t>
      </w:r>
    </w:p>
    <w:p>
      <w:pPr>
        <w:pStyle w:val="BodyText"/>
        <w:spacing w:before="3"/>
        <w:rPr>
          <w:i/>
          <w:sz w:val="13"/>
        </w:rPr>
      </w:pPr>
    </w:p>
    <w:p>
      <w:pPr>
        <w:pStyle w:val="ListParagraph"/>
        <w:numPr>
          <w:ilvl w:val="2"/>
          <w:numId w:val="19"/>
        </w:numPr>
        <w:tabs>
          <w:tab w:pos="1250" w:val="left" w:leader="none"/>
          <w:tab w:pos="1251" w:val="left" w:leader="none"/>
        </w:tabs>
        <w:spacing w:line="240" w:lineRule="auto" w:before="0" w:after="0"/>
        <w:ind w:left="1250" w:right="0" w:hanging="720"/>
        <w:jc w:val="left"/>
        <w:rPr>
          <w:sz w:val="20"/>
        </w:rPr>
      </w:pPr>
      <w:r>
        <w:rPr/>
        <w:pict>
          <v:line style="position:absolute;mso-position-horizontal-relative:page;mso-position-vertical-relative:paragraph;z-index:23080" from="149.534805pt,-5.573223pt" to="460.346805pt,-5.573223pt" stroked="true" strokeweight="1pt" strokecolor="#001f5f">
            <v:stroke dashstyle="solid"/>
            <w10:wrap type="none"/>
          </v:line>
        </w:pict>
      </w:r>
      <w:r>
        <w:rPr>
          <w:w w:val="115"/>
          <w:sz w:val="20"/>
        </w:rPr>
        <w:t>Realisasi Pendapatan APBD Provinsi</w:t>
      </w:r>
      <w:r>
        <w:rPr>
          <w:spacing w:val="8"/>
          <w:w w:val="115"/>
          <w:sz w:val="20"/>
        </w:rPr>
        <w:t> </w:t>
      </w:r>
      <w:r>
        <w:rPr>
          <w:w w:val="115"/>
          <w:sz w:val="20"/>
        </w:rPr>
        <w:t>Bali</w:t>
      </w:r>
    </w:p>
    <w:p>
      <w:pPr>
        <w:pStyle w:val="BodyText"/>
        <w:spacing w:before="7"/>
        <w:rPr>
          <w:sz w:val="22"/>
        </w:rPr>
      </w:pPr>
    </w:p>
    <w:p>
      <w:pPr>
        <w:spacing w:line="254" w:lineRule="auto" w:before="0"/>
        <w:ind w:left="530" w:right="1135" w:firstLine="720"/>
        <w:jc w:val="both"/>
        <w:rPr>
          <w:sz w:val="20"/>
        </w:rPr>
      </w:pPr>
      <w:r>
        <w:rPr>
          <w:b/>
          <w:w w:val="110"/>
          <w:sz w:val="20"/>
        </w:rPr>
        <w:t>Realisasi pendapatan daerah  </w:t>
      </w:r>
      <w:r>
        <w:rPr>
          <w:b/>
          <w:spacing w:val="-4"/>
          <w:w w:val="110"/>
          <w:sz w:val="20"/>
        </w:rPr>
        <w:t>Provinsi  </w:t>
      </w:r>
      <w:r>
        <w:rPr>
          <w:b/>
          <w:w w:val="110"/>
          <w:sz w:val="20"/>
        </w:rPr>
        <w:t>Bali pada triwulan III 2018 secara nominal </w:t>
      </w:r>
      <w:r>
        <w:rPr>
          <w:b/>
          <w:spacing w:val="-3"/>
          <w:w w:val="110"/>
          <w:sz w:val="20"/>
        </w:rPr>
        <w:t>tetap </w:t>
      </w:r>
      <w:r>
        <w:rPr>
          <w:b/>
          <w:w w:val="110"/>
          <w:sz w:val="20"/>
        </w:rPr>
        <w:t>menunjukkan pertumbuhan, meskipun </w:t>
      </w:r>
      <w:r>
        <w:rPr>
          <w:b/>
          <w:spacing w:val="-4"/>
          <w:w w:val="110"/>
          <w:sz w:val="20"/>
        </w:rPr>
        <w:t>lebih </w:t>
      </w:r>
      <w:r>
        <w:rPr>
          <w:b/>
          <w:w w:val="110"/>
          <w:sz w:val="20"/>
        </w:rPr>
        <w:t>rendah dibanding triwulan III 2017, </w:t>
      </w:r>
      <w:r>
        <w:rPr>
          <w:b/>
          <w:spacing w:val="-3"/>
          <w:w w:val="110"/>
          <w:sz w:val="20"/>
        </w:rPr>
        <w:t>namun  </w:t>
      </w:r>
      <w:r>
        <w:rPr>
          <w:b/>
          <w:w w:val="110"/>
          <w:sz w:val="20"/>
        </w:rPr>
        <w:t>secara persentase realisasi justru menunjukkan peningkatan. </w:t>
      </w:r>
      <w:r>
        <w:rPr>
          <w:w w:val="110"/>
          <w:sz w:val="20"/>
        </w:rPr>
        <w:t>Melambatnya pertumbuhan</w:t>
      </w:r>
      <w:r>
        <w:rPr>
          <w:spacing w:val="-14"/>
          <w:w w:val="110"/>
          <w:sz w:val="20"/>
        </w:rPr>
        <w:t> </w:t>
      </w:r>
      <w:r>
        <w:rPr>
          <w:spacing w:val="-3"/>
          <w:w w:val="110"/>
          <w:sz w:val="20"/>
        </w:rPr>
        <w:t>nominal </w:t>
      </w:r>
      <w:r>
        <w:rPr>
          <w:w w:val="110"/>
          <w:sz w:val="20"/>
        </w:rPr>
        <w:t>realisasi</w:t>
      </w:r>
      <w:r>
        <w:rPr>
          <w:spacing w:val="-15"/>
          <w:w w:val="110"/>
          <w:sz w:val="20"/>
        </w:rPr>
        <w:t> </w:t>
      </w:r>
      <w:r>
        <w:rPr>
          <w:w w:val="110"/>
          <w:sz w:val="20"/>
        </w:rPr>
        <w:t>pendapatan</w:t>
      </w:r>
      <w:r>
        <w:rPr>
          <w:spacing w:val="-15"/>
          <w:w w:val="110"/>
          <w:sz w:val="20"/>
        </w:rPr>
        <w:t> </w:t>
      </w:r>
      <w:r>
        <w:rPr>
          <w:w w:val="110"/>
          <w:sz w:val="20"/>
        </w:rPr>
        <w:t>daerah</w:t>
      </w:r>
      <w:r>
        <w:rPr>
          <w:spacing w:val="-14"/>
          <w:w w:val="110"/>
          <w:sz w:val="20"/>
        </w:rPr>
        <w:t> </w:t>
      </w:r>
      <w:r>
        <w:rPr>
          <w:w w:val="110"/>
          <w:sz w:val="20"/>
        </w:rPr>
        <w:t>Provinsi</w:t>
      </w:r>
      <w:r>
        <w:rPr>
          <w:spacing w:val="-15"/>
          <w:w w:val="110"/>
          <w:sz w:val="20"/>
        </w:rPr>
        <w:t> </w:t>
      </w:r>
      <w:r>
        <w:rPr>
          <w:w w:val="110"/>
          <w:sz w:val="20"/>
        </w:rPr>
        <w:t>Bali,</w:t>
      </w:r>
      <w:r>
        <w:rPr>
          <w:spacing w:val="-15"/>
          <w:w w:val="110"/>
          <w:sz w:val="20"/>
        </w:rPr>
        <w:t> </w:t>
      </w:r>
      <w:r>
        <w:rPr>
          <w:w w:val="110"/>
          <w:sz w:val="20"/>
        </w:rPr>
        <w:t>terutama </w:t>
      </w:r>
      <w:r>
        <w:rPr>
          <w:w w:val="105"/>
          <w:sz w:val="20"/>
        </w:rPr>
        <w:t>disebabkan</w:t>
      </w:r>
      <w:r>
        <w:rPr>
          <w:spacing w:val="-13"/>
          <w:w w:val="105"/>
          <w:sz w:val="20"/>
        </w:rPr>
        <w:t> </w:t>
      </w:r>
      <w:r>
        <w:rPr>
          <w:w w:val="105"/>
          <w:sz w:val="20"/>
        </w:rPr>
        <w:t>oleh</w:t>
      </w:r>
      <w:r>
        <w:rPr>
          <w:spacing w:val="-12"/>
          <w:w w:val="105"/>
          <w:sz w:val="20"/>
        </w:rPr>
        <w:t> </w:t>
      </w:r>
      <w:r>
        <w:rPr>
          <w:w w:val="105"/>
          <w:sz w:val="20"/>
        </w:rPr>
        <w:t>melambatnya</w:t>
      </w:r>
      <w:r>
        <w:rPr>
          <w:spacing w:val="-13"/>
          <w:w w:val="105"/>
          <w:sz w:val="20"/>
        </w:rPr>
        <w:t> </w:t>
      </w:r>
      <w:r>
        <w:rPr>
          <w:w w:val="105"/>
          <w:sz w:val="20"/>
        </w:rPr>
        <w:t>pertumbuhan</w:t>
      </w:r>
      <w:r>
        <w:rPr>
          <w:spacing w:val="-12"/>
          <w:w w:val="105"/>
          <w:sz w:val="20"/>
        </w:rPr>
        <w:t> </w:t>
      </w:r>
      <w:r>
        <w:rPr>
          <w:spacing w:val="-3"/>
          <w:w w:val="105"/>
          <w:sz w:val="20"/>
        </w:rPr>
        <w:t>nominal </w:t>
      </w:r>
      <w:r>
        <w:rPr>
          <w:w w:val="105"/>
          <w:sz w:val="20"/>
        </w:rPr>
        <w:t>realisasi komponen pendapatan transfer yang </w:t>
      </w:r>
      <w:r>
        <w:rPr>
          <w:spacing w:val="-4"/>
          <w:w w:val="105"/>
          <w:sz w:val="20"/>
        </w:rPr>
        <w:t>hanya </w:t>
      </w:r>
      <w:r>
        <w:rPr>
          <w:w w:val="110"/>
          <w:sz w:val="20"/>
        </w:rPr>
        <w:t>tumbuh sebesar 1,16 % (yoy) dan melambatnya pertumbuhan nominal realisasi </w:t>
      </w:r>
      <w:r>
        <w:rPr>
          <w:spacing w:val="-3"/>
          <w:w w:val="110"/>
          <w:sz w:val="20"/>
        </w:rPr>
        <w:t>komponen </w:t>
      </w:r>
      <w:r>
        <w:rPr>
          <w:w w:val="110"/>
          <w:sz w:val="20"/>
        </w:rPr>
        <w:t>pendapatan</w:t>
      </w:r>
      <w:r>
        <w:rPr>
          <w:spacing w:val="-22"/>
          <w:w w:val="110"/>
          <w:sz w:val="20"/>
        </w:rPr>
        <w:t> </w:t>
      </w:r>
      <w:r>
        <w:rPr>
          <w:w w:val="110"/>
          <w:sz w:val="20"/>
        </w:rPr>
        <w:t>asli</w:t>
      </w:r>
      <w:r>
        <w:rPr>
          <w:spacing w:val="-22"/>
          <w:w w:val="110"/>
          <w:sz w:val="20"/>
        </w:rPr>
        <w:t> </w:t>
      </w:r>
      <w:r>
        <w:rPr>
          <w:w w:val="110"/>
          <w:sz w:val="20"/>
        </w:rPr>
        <w:t>daerah</w:t>
      </w:r>
      <w:r>
        <w:rPr>
          <w:spacing w:val="-21"/>
          <w:w w:val="110"/>
          <w:sz w:val="20"/>
        </w:rPr>
        <w:t> </w:t>
      </w:r>
      <w:r>
        <w:rPr>
          <w:w w:val="110"/>
          <w:sz w:val="20"/>
        </w:rPr>
        <w:t>yang</w:t>
      </w:r>
      <w:r>
        <w:rPr>
          <w:spacing w:val="-22"/>
          <w:w w:val="110"/>
          <w:sz w:val="20"/>
        </w:rPr>
        <w:t> </w:t>
      </w:r>
      <w:r>
        <w:rPr>
          <w:w w:val="110"/>
          <w:sz w:val="20"/>
        </w:rPr>
        <w:t>tumbuh</w:t>
      </w:r>
      <w:r>
        <w:rPr>
          <w:spacing w:val="-22"/>
          <w:w w:val="110"/>
          <w:sz w:val="20"/>
        </w:rPr>
        <w:t> </w:t>
      </w:r>
      <w:r>
        <w:rPr>
          <w:w w:val="110"/>
          <w:sz w:val="20"/>
        </w:rPr>
        <w:t>sebesar</w:t>
      </w:r>
      <w:r>
        <w:rPr>
          <w:spacing w:val="-21"/>
          <w:w w:val="110"/>
          <w:sz w:val="20"/>
        </w:rPr>
        <w:t> </w:t>
      </w:r>
      <w:r>
        <w:rPr>
          <w:spacing w:val="-3"/>
          <w:w w:val="110"/>
          <w:sz w:val="20"/>
        </w:rPr>
        <w:t>5,93% </w:t>
      </w:r>
      <w:r>
        <w:rPr>
          <w:w w:val="110"/>
          <w:sz w:val="20"/>
        </w:rPr>
        <w:t>(yoy), sementara realisasi komponen lain-lain </w:t>
      </w:r>
      <w:r>
        <w:rPr>
          <w:spacing w:val="-4"/>
          <w:w w:val="110"/>
          <w:sz w:val="20"/>
        </w:rPr>
        <w:t>yang </w:t>
      </w:r>
      <w:r>
        <w:rPr>
          <w:w w:val="110"/>
          <w:sz w:val="20"/>
        </w:rPr>
        <w:t>sah menunjukkan</w:t>
      </w:r>
      <w:r>
        <w:rPr>
          <w:spacing w:val="3"/>
          <w:w w:val="110"/>
          <w:sz w:val="20"/>
        </w:rPr>
        <w:t> </w:t>
      </w:r>
      <w:r>
        <w:rPr>
          <w:w w:val="110"/>
          <w:sz w:val="20"/>
        </w:rPr>
        <w:t>akselerasi.</w:t>
      </w:r>
    </w:p>
    <w:p>
      <w:pPr>
        <w:pStyle w:val="BodyText"/>
        <w:spacing w:before="8"/>
        <w:rPr>
          <w:sz w:val="22"/>
        </w:rPr>
      </w:pPr>
    </w:p>
    <w:p>
      <w:pPr>
        <w:pStyle w:val="BodyText"/>
        <w:spacing w:line="254" w:lineRule="auto" w:before="1"/>
        <w:ind w:left="530" w:right="1135"/>
        <w:jc w:val="both"/>
      </w:pPr>
      <w:r>
        <w:rPr>
          <w:w w:val="105"/>
        </w:rPr>
        <w:t>Pada sisi yang lain, persentase realisasi pendapatan Provinsi Bali di triwulan III 2018 menunjukkan peningkatan dibanding triwulan III 2017</w:t>
      </w:r>
      <w:r>
        <w:rPr>
          <w:w w:val="105"/>
          <w:position w:val="7"/>
          <w:sz w:val="11"/>
        </w:rPr>
        <w:t>59</w:t>
      </w:r>
      <w:r>
        <w:rPr>
          <w:w w:val="105"/>
        </w:rPr>
        <w:t>. </w:t>
      </w:r>
      <w:r>
        <w:rPr>
          <w:spacing w:val="-3"/>
          <w:w w:val="105"/>
        </w:rPr>
        <w:t>Kondisi </w:t>
      </w:r>
      <w:r>
        <w:rPr>
          <w:w w:val="105"/>
        </w:rPr>
        <w:t>tersebut didorong oleh meningkatnya persentase realisasi</w:t>
      </w:r>
      <w:r>
        <w:rPr>
          <w:spacing w:val="-17"/>
          <w:w w:val="105"/>
        </w:rPr>
        <w:t> </w:t>
      </w:r>
      <w:r>
        <w:rPr>
          <w:w w:val="105"/>
        </w:rPr>
        <w:t>semua</w:t>
      </w:r>
      <w:r>
        <w:rPr>
          <w:spacing w:val="-17"/>
          <w:w w:val="105"/>
        </w:rPr>
        <w:t> </w:t>
      </w:r>
      <w:r>
        <w:rPr>
          <w:w w:val="105"/>
        </w:rPr>
        <w:t>komponen</w:t>
      </w:r>
      <w:r>
        <w:rPr>
          <w:spacing w:val="-17"/>
          <w:w w:val="105"/>
        </w:rPr>
        <w:t> </w:t>
      </w:r>
      <w:r>
        <w:rPr>
          <w:w w:val="105"/>
        </w:rPr>
        <w:t>pembentukan</w:t>
      </w:r>
      <w:r>
        <w:rPr>
          <w:spacing w:val="-17"/>
          <w:w w:val="105"/>
        </w:rPr>
        <w:t> </w:t>
      </w:r>
      <w:r>
        <w:rPr>
          <w:w w:val="105"/>
        </w:rPr>
        <w:t>pendapatan daerah, yaitu komponen pendapatan asli </w:t>
      </w:r>
      <w:r>
        <w:rPr>
          <w:spacing w:val="-3"/>
          <w:w w:val="105"/>
        </w:rPr>
        <w:t>daerah (PAD),</w:t>
      </w:r>
      <w:r>
        <w:rPr>
          <w:spacing w:val="-23"/>
          <w:w w:val="105"/>
        </w:rPr>
        <w:t> </w:t>
      </w:r>
      <w:r>
        <w:rPr>
          <w:w w:val="105"/>
        </w:rPr>
        <w:t>komponen</w:t>
      </w:r>
      <w:r>
        <w:rPr>
          <w:spacing w:val="-22"/>
          <w:w w:val="105"/>
        </w:rPr>
        <w:t> </w:t>
      </w:r>
      <w:r>
        <w:rPr>
          <w:w w:val="105"/>
        </w:rPr>
        <w:t>pendapatan</w:t>
      </w:r>
      <w:r>
        <w:rPr>
          <w:spacing w:val="-22"/>
          <w:w w:val="105"/>
        </w:rPr>
        <w:t> </w:t>
      </w:r>
      <w:r>
        <w:rPr>
          <w:w w:val="105"/>
        </w:rPr>
        <w:t>transfer</w:t>
      </w:r>
      <w:r>
        <w:rPr>
          <w:spacing w:val="-22"/>
          <w:w w:val="105"/>
        </w:rPr>
        <w:t> </w:t>
      </w:r>
      <w:r>
        <w:rPr>
          <w:w w:val="105"/>
        </w:rPr>
        <w:t>dan</w:t>
      </w:r>
      <w:r>
        <w:rPr>
          <w:spacing w:val="-22"/>
          <w:w w:val="105"/>
        </w:rPr>
        <w:t> </w:t>
      </w:r>
      <w:r>
        <w:rPr>
          <w:w w:val="105"/>
        </w:rPr>
        <w:t>komponen lain-lain pendapatan yang sah</w:t>
      </w:r>
      <w:r>
        <w:rPr>
          <w:w w:val="105"/>
          <w:position w:val="7"/>
          <w:sz w:val="11"/>
        </w:rPr>
        <w:t>60</w:t>
      </w:r>
      <w:r>
        <w:rPr>
          <w:w w:val="105"/>
        </w:rPr>
        <w:t>. Meskipun nominal realisasi pendapatan daerah tumbuh melambat</w:t>
      </w:r>
      <w:r>
        <w:rPr>
          <w:spacing w:val="-21"/>
          <w:w w:val="105"/>
        </w:rPr>
        <w:t> </w:t>
      </w:r>
      <w:r>
        <w:rPr>
          <w:w w:val="105"/>
        </w:rPr>
        <w:t>pada</w:t>
      </w:r>
    </w:p>
    <w:p>
      <w:pPr>
        <w:spacing w:after="0" w:line="254" w:lineRule="auto"/>
        <w:jc w:val="both"/>
        <w:sectPr>
          <w:type w:val="continuous"/>
          <w:pgSz w:w="11910" w:h="15880"/>
          <w:pgMar w:top="740" w:bottom="280" w:left="0" w:right="0"/>
          <w:cols w:num="2" w:equalWidth="0">
            <w:col w:w="5670" w:space="40"/>
            <w:col w:w="6200"/>
          </w:cols>
        </w:sectPr>
      </w:pPr>
    </w:p>
    <w:p>
      <w:pPr>
        <w:pStyle w:val="BodyText"/>
        <w:spacing w:before="2"/>
        <w:rPr>
          <w:sz w:val="12"/>
        </w:rPr>
      </w:pPr>
    </w:p>
    <w:p>
      <w:pPr>
        <w:tabs>
          <w:tab w:pos="1493" w:val="left" w:leader="none"/>
        </w:tabs>
        <w:spacing w:before="71"/>
        <w:ind w:left="1133" w:right="0" w:firstLine="0"/>
        <w:jc w:val="left"/>
        <w:rPr>
          <w:rFonts w:ascii="Calibri Light"/>
          <w:b w:val="0"/>
          <w:sz w:val="16"/>
        </w:rPr>
      </w:pPr>
      <w:r>
        <w:rPr>
          <w:rFonts w:ascii="Calibri Light"/>
          <w:b w:val="0"/>
          <w:color w:val="231F20"/>
          <w:position w:val="5"/>
          <w:sz w:val="9"/>
        </w:rPr>
        <w:t>59</w:t>
        <w:tab/>
      </w:r>
      <w:r>
        <w:rPr>
          <w:rFonts w:ascii="Calibri Light"/>
          <w:b w:val="0"/>
          <w:color w:val="231F20"/>
          <w:sz w:val="16"/>
        </w:rPr>
        <w:t>Persentase</w:t>
      </w:r>
      <w:r>
        <w:rPr>
          <w:rFonts w:ascii="Calibri Light"/>
          <w:b w:val="0"/>
          <w:color w:val="231F20"/>
          <w:spacing w:val="17"/>
          <w:sz w:val="16"/>
        </w:rPr>
        <w:t> </w:t>
      </w:r>
      <w:r>
        <w:rPr>
          <w:rFonts w:ascii="Calibri Light"/>
          <w:b w:val="0"/>
          <w:color w:val="231F20"/>
          <w:sz w:val="16"/>
        </w:rPr>
        <w:t>realisasi</w:t>
      </w:r>
      <w:r>
        <w:rPr>
          <w:rFonts w:ascii="Calibri Light"/>
          <w:b w:val="0"/>
          <w:color w:val="231F20"/>
          <w:spacing w:val="17"/>
          <w:sz w:val="16"/>
        </w:rPr>
        <w:t> </w:t>
      </w:r>
      <w:r>
        <w:rPr>
          <w:rFonts w:ascii="Calibri Light"/>
          <w:b w:val="0"/>
          <w:color w:val="231F20"/>
          <w:sz w:val="16"/>
        </w:rPr>
        <w:t>pendapatan</w:t>
      </w:r>
      <w:r>
        <w:rPr>
          <w:rFonts w:ascii="Calibri Light"/>
          <w:b w:val="0"/>
          <w:color w:val="231F20"/>
          <w:spacing w:val="17"/>
          <w:sz w:val="16"/>
        </w:rPr>
        <w:t> </w:t>
      </w:r>
      <w:r>
        <w:rPr>
          <w:rFonts w:ascii="Calibri Light"/>
          <w:b w:val="0"/>
          <w:color w:val="231F20"/>
          <w:sz w:val="16"/>
        </w:rPr>
        <w:t>Provinsi</w:t>
      </w:r>
      <w:r>
        <w:rPr>
          <w:rFonts w:ascii="Calibri Light"/>
          <w:b w:val="0"/>
          <w:color w:val="231F20"/>
          <w:spacing w:val="18"/>
          <w:sz w:val="16"/>
        </w:rPr>
        <w:t> </w:t>
      </w:r>
      <w:r>
        <w:rPr>
          <w:rFonts w:ascii="Calibri Light"/>
          <w:b w:val="0"/>
          <w:color w:val="231F20"/>
          <w:sz w:val="16"/>
        </w:rPr>
        <w:t>Bali</w:t>
      </w:r>
      <w:r>
        <w:rPr>
          <w:rFonts w:ascii="Calibri Light"/>
          <w:b w:val="0"/>
          <w:color w:val="231F20"/>
          <w:spacing w:val="17"/>
          <w:sz w:val="16"/>
        </w:rPr>
        <w:t> </w:t>
      </w:r>
      <w:r>
        <w:rPr>
          <w:rFonts w:ascii="Calibri Light"/>
          <w:b w:val="0"/>
          <w:color w:val="231F20"/>
          <w:sz w:val="16"/>
        </w:rPr>
        <w:t>pada</w:t>
      </w:r>
      <w:r>
        <w:rPr>
          <w:rFonts w:ascii="Calibri Light"/>
          <w:b w:val="0"/>
          <w:color w:val="231F20"/>
          <w:spacing w:val="17"/>
          <w:sz w:val="16"/>
        </w:rPr>
        <w:t> </w:t>
      </w:r>
      <w:r>
        <w:rPr>
          <w:rFonts w:ascii="Calibri Light"/>
          <w:b w:val="0"/>
          <w:color w:val="231F20"/>
          <w:sz w:val="16"/>
        </w:rPr>
        <w:t>triwulan</w:t>
      </w:r>
      <w:r>
        <w:rPr>
          <w:rFonts w:ascii="Calibri Light"/>
          <w:b w:val="0"/>
          <w:color w:val="231F20"/>
          <w:spacing w:val="18"/>
          <w:sz w:val="16"/>
        </w:rPr>
        <w:t> </w:t>
      </w:r>
      <w:r>
        <w:rPr>
          <w:rFonts w:ascii="Calibri Light"/>
          <w:b w:val="0"/>
          <w:color w:val="231F20"/>
          <w:sz w:val="16"/>
        </w:rPr>
        <w:t>III</w:t>
      </w:r>
      <w:r>
        <w:rPr>
          <w:rFonts w:ascii="Calibri Light"/>
          <w:b w:val="0"/>
          <w:color w:val="231F20"/>
          <w:spacing w:val="17"/>
          <w:sz w:val="16"/>
        </w:rPr>
        <w:t> </w:t>
      </w:r>
      <w:r>
        <w:rPr>
          <w:rFonts w:ascii="Calibri Light"/>
          <w:b w:val="0"/>
          <w:color w:val="231F20"/>
          <w:sz w:val="16"/>
        </w:rPr>
        <w:t>2018</w:t>
      </w:r>
      <w:r>
        <w:rPr>
          <w:rFonts w:ascii="Calibri Light"/>
          <w:b w:val="0"/>
          <w:color w:val="231F20"/>
          <w:spacing w:val="17"/>
          <w:sz w:val="16"/>
        </w:rPr>
        <w:t> </w:t>
      </w:r>
      <w:r>
        <w:rPr>
          <w:rFonts w:ascii="Calibri Light"/>
          <w:b w:val="0"/>
          <w:color w:val="231F20"/>
          <w:sz w:val="16"/>
        </w:rPr>
        <w:t>tercatat</w:t>
      </w:r>
      <w:r>
        <w:rPr>
          <w:rFonts w:ascii="Calibri Light"/>
          <w:b w:val="0"/>
          <w:color w:val="231F20"/>
          <w:spacing w:val="18"/>
          <w:sz w:val="16"/>
        </w:rPr>
        <w:t> </w:t>
      </w:r>
      <w:r>
        <w:rPr>
          <w:rFonts w:ascii="Calibri Light"/>
          <w:b w:val="0"/>
          <w:color w:val="231F20"/>
          <w:sz w:val="16"/>
        </w:rPr>
        <w:t>sebesar</w:t>
      </w:r>
      <w:r>
        <w:rPr>
          <w:rFonts w:ascii="Calibri Light"/>
          <w:b w:val="0"/>
          <w:color w:val="231F20"/>
          <w:spacing w:val="17"/>
          <w:sz w:val="16"/>
        </w:rPr>
        <w:t> </w:t>
      </w:r>
      <w:r>
        <w:rPr>
          <w:rFonts w:ascii="Calibri Light"/>
          <w:b w:val="0"/>
          <w:color w:val="231F20"/>
          <w:sz w:val="16"/>
        </w:rPr>
        <w:t>79,31%,</w:t>
      </w:r>
      <w:r>
        <w:rPr>
          <w:rFonts w:ascii="Calibri Light"/>
          <w:b w:val="0"/>
          <w:color w:val="231F20"/>
          <w:spacing w:val="17"/>
          <w:sz w:val="16"/>
        </w:rPr>
        <w:t> </w:t>
      </w:r>
      <w:r>
        <w:rPr>
          <w:rFonts w:ascii="Calibri Light"/>
          <w:b w:val="0"/>
          <w:color w:val="231F20"/>
          <w:sz w:val="16"/>
        </w:rPr>
        <w:t>meningkat</w:t>
      </w:r>
      <w:r>
        <w:rPr>
          <w:rFonts w:ascii="Calibri Light"/>
          <w:b w:val="0"/>
          <w:color w:val="231F20"/>
          <w:spacing w:val="18"/>
          <w:sz w:val="16"/>
        </w:rPr>
        <w:t> </w:t>
      </w:r>
      <w:r>
        <w:rPr>
          <w:rFonts w:ascii="Calibri Light"/>
          <w:b w:val="0"/>
          <w:color w:val="231F20"/>
          <w:sz w:val="16"/>
        </w:rPr>
        <w:t>dibandingkan</w:t>
      </w:r>
      <w:r>
        <w:rPr>
          <w:rFonts w:ascii="Calibri Light"/>
          <w:b w:val="0"/>
          <w:color w:val="231F20"/>
          <w:spacing w:val="17"/>
          <w:sz w:val="16"/>
        </w:rPr>
        <w:t> </w:t>
      </w:r>
      <w:r>
        <w:rPr>
          <w:rFonts w:ascii="Calibri Light"/>
          <w:b w:val="0"/>
          <w:color w:val="231F20"/>
          <w:sz w:val="16"/>
        </w:rPr>
        <w:t>triwulan</w:t>
      </w:r>
      <w:r>
        <w:rPr>
          <w:rFonts w:ascii="Calibri Light"/>
          <w:b w:val="0"/>
          <w:color w:val="231F20"/>
          <w:spacing w:val="17"/>
          <w:sz w:val="16"/>
        </w:rPr>
        <w:t> </w:t>
      </w:r>
      <w:r>
        <w:rPr>
          <w:rFonts w:ascii="Calibri Light"/>
          <w:b w:val="0"/>
          <w:color w:val="231F20"/>
          <w:sz w:val="16"/>
        </w:rPr>
        <w:t>III</w:t>
      </w:r>
      <w:r>
        <w:rPr>
          <w:rFonts w:ascii="Calibri Light"/>
          <w:b w:val="0"/>
          <w:color w:val="231F20"/>
          <w:spacing w:val="18"/>
          <w:sz w:val="16"/>
        </w:rPr>
        <w:t> </w:t>
      </w:r>
      <w:r>
        <w:rPr>
          <w:rFonts w:ascii="Calibri Light"/>
          <w:b w:val="0"/>
          <w:color w:val="231F20"/>
          <w:sz w:val="16"/>
        </w:rPr>
        <w:t>2017</w:t>
      </w:r>
      <w:r>
        <w:rPr>
          <w:rFonts w:ascii="Calibri Light"/>
          <w:b w:val="0"/>
          <w:color w:val="231F20"/>
          <w:spacing w:val="17"/>
          <w:sz w:val="16"/>
        </w:rPr>
        <w:t> </w:t>
      </w:r>
      <w:r>
        <w:rPr>
          <w:rFonts w:ascii="Calibri Light"/>
          <w:b w:val="0"/>
          <w:color w:val="231F20"/>
          <w:sz w:val="16"/>
        </w:rPr>
        <w:t>yang</w:t>
      </w:r>
    </w:p>
    <w:p>
      <w:pPr>
        <w:spacing w:before="24"/>
        <w:ind w:left="1493" w:right="0" w:firstLine="0"/>
        <w:jc w:val="left"/>
        <w:rPr>
          <w:rFonts w:ascii="Calibri Light"/>
          <w:b w:val="0"/>
          <w:sz w:val="16"/>
        </w:rPr>
      </w:pPr>
      <w:r>
        <w:rPr>
          <w:rFonts w:ascii="Calibri Light"/>
          <w:b w:val="0"/>
          <w:color w:val="231F20"/>
          <w:sz w:val="16"/>
        </w:rPr>
        <w:t>sebesar 71,97%</w:t>
      </w:r>
    </w:p>
    <w:p>
      <w:pPr>
        <w:tabs>
          <w:tab w:pos="1493" w:val="left" w:leader="none"/>
        </w:tabs>
        <w:spacing w:line="271" w:lineRule="auto" w:before="25"/>
        <w:ind w:left="1493" w:right="1189" w:hanging="360"/>
        <w:jc w:val="left"/>
        <w:rPr>
          <w:rFonts w:ascii="Calibri Light"/>
          <w:b w:val="0"/>
          <w:sz w:val="16"/>
        </w:rPr>
      </w:pPr>
      <w:r>
        <w:rPr>
          <w:rFonts w:ascii="Calibri Light"/>
          <w:b w:val="0"/>
          <w:color w:val="231F20"/>
          <w:position w:val="5"/>
          <w:sz w:val="9"/>
        </w:rPr>
        <w:t>60</w:t>
        <w:tab/>
      </w:r>
      <w:r>
        <w:rPr>
          <w:rFonts w:ascii="Calibri Light"/>
          <w:b w:val="0"/>
          <w:color w:val="231F20"/>
          <w:spacing w:val="-5"/>
          <w:sz w:val="16"/>
        </w:rPr>
        <w:t>PAD </w:t>
      </w:r>
      <w:r>
        <w:rPr>
          <w:rFonts w:ascii="Calibri Light"/>
          <w:b w:val="0"/>
          <w:color w:val="231F20"/>
          <w:sz w:val="16"/>
        </w:rPr>
        <w:t>dan lain-lain pendapatan yang sah di Provinsi Bali pada triwulan III 2018 masing-masing tercatat sebesar 80,27% dan 97,20%, lebih tinggi dibandingkan triwulan III 2017 yang masing-masing sebesar 70,04% dan</w:t>
      </w:r>
      <w:r>
        <w:rPr>
          <w:rFonts w:ascii="Calibri Light"/>
          <w:b w:val="0"/>
          <w:color w:val="231F20"/>
          <w:spacing w:val="-3"/>
          <w:sz w:val="16"/>
        </w:rPr>
        <w:t> </w:t>
      </w:r>
      <w:r>
        <w:rPr>
          <w:rFonts w:ascii="Calibri Light"/>
          <w:b w:val="0"/>
          <w:color w:val="231F20"/>
          <w:sz w:val="16"/>
        </w:rPr>
        <w:t>24,06%</w:t>
      </w:r>
    </w:p>
    <w:p>
      <w:pPr>
        <w:spacing w:after="0" w:line="271" w:lineRule="auto"/>
        <w:jc w:val="left"/>
        <w:rPr>
          <w:rFonts w:ascii="Calibri Light"/>
          <w:sz w:val="16"/>
        </w:rPr>
        <w:sectPr>
          <w:type w:val="continuous"/>
          <w:pgSz w:w="11910" w:h="15880"/>
          <w:pgMar w:top="740" w:bottom="280" w:left="0" w:right="0"/>
        </w:sectPr>
      </w:pPr>
    </w:p>
    <w:p>
      <w:pPr>
        <w:pStyle w:val="BodyText"/>
        <w:spacing w:line="254" w:lineRule="auto" w:before="66"/>
        <w:ind w:left="1133"/>
        <w:jc w:val="both"/>
      </w:pPr>
      <w:r>
        <w:rPr/>
        <w:pict>
          <v:rect style="position:absolute;margin-left:56.081001pt;margin-top:74.321793pt;width:30.094pt;height:19.572pt;mso-position-horizontal-relative:page;mso-position-vertical-relative:paragraph;z-index:23248" filled="true" fillcolor="#001f5f" stroked="false">
            <v:fill opacity="45875f" type="solid"/>
            <w10:wrap type="none"/>
          </v:rect>
        </w:pict>
      </w:r>
      <w:r>
        <w:rPr>
          <w:w w:val="105"/>
        </w:rPr>
        <w:t>triwulan</w:t>
      </w:r>
      <w:r>
        <w:rPr>
          <w:spacing w:val="-29"/>
          <w:w w:val="105"/>
        </w:rPr>
        <w:t> </w:t>
      </w:r>
      <w:r>
        <w:rPr>
          <w:w w:val="105"/>
        </w:rPr>
        <w:t>laporan,</w:t>
      </w:r>
      <w:r>
        <w:rPr>
          <w:spacing w:val="-28"/>
          <w:w w:val="105"/>
        </w:rPr>
        <w:t> </w:t>
      </w:r>
      <w:r>
        <w:rPr>
          <w:w w:val="105"/>
        </w:rPr>
        <w:t>namun</w:t>
      </w:r>
      <w:r>
        <w:rPr>
          <w:spacing w:val="-29"/>
          <w:w w:val="105"/>
        </w:rPr>
        <w:t> </w:t>
      </w:r>
      <w:r>
        <w:rPr>
          <w:w w:val="105"/>
        </w:rPr>
        <w:t>persentase</w:t>
      </w:r>
      <w:r>
        <w:rPr>
          <w:spacing w:val="-28"/>
          <w:w w:val="105"/>
        </w:rPr>
        <w:t> </w:t>
      </w:r>
      <w:r>
        <w:rPr>
          <w:w w:val="105"/>
        </w:rPr>
        <w:t>realisasinya</w:t>
      </w:r>
      <w:r>
        <w:rPr>
          <w:spacing w:val="-29"/>
          <w:w w:val="105"/>
        </w:rPr>
        <w:t> </w:t>
      </w:r>
      <w:r>
        <w:rPr>
          <w:spacing w:val="-3"/>
          <w:w w:val="105"/>
        </w:rPr>
        <w:t>justru </w:t>
      </w:r>
      <w:r>
        <w:rPr>
          <w:w w:val="105"/>
        </w:rPr>
        <w:t>menunjukkan peningkatan yaitu sebesar </w:t>
      </w:r>
      <w:r>
        <w:rPr>
          <w:spacing w:val="-3"/>
          <w:w w:val="105"/>
        </w:rPr>
        <w:t>79,31%, </w:t>
      </w:r>
      <w:r>
        <w:rPr>
          <w:w w:val="105"/>
        </w:rPr>
        <w:t>lebih tinggi dibanding persentase realisasi triwulan </w:t>
      </w:r>
      <w:r>
        <w:rPr>
          <w:spacing w:val="-5"/>
          <w:w w:val="105"/>
        </w:rPr>
        <w:t>III </w:t>
      </w:r>
      <w:r>
        <w:rPr>
          <w:w w:val="105"/>
        </w:rPr>
        <w:t>2017</w:t>
      </w:r>
      <w:r>
        <w:rPr>
          <w:spacing w:val="17"/>
          <w:w w:val="105"/>
        </w:rPr>
        <w:t> </w:t>
      </w:r>
      <w:r>
        <w:rPr>
          <w:w w:val="105"/>
        </w:rPr>
        <w:t>yang</w:t>
      </w:r>
      <w:r>
        <w:rPr>
          <w:spacing w:val="18"/>
          <w:w w:val="105"/>
        </w:rPr>
        <w:t> </w:t>
      </w:r>
      <w:r>
        <w:rPr>
          <w:w w:val="105"/>
        </w:rPr>
        <w:t>sebesar</w:t>
      </w:r>
      <w:r>
        <w:rPr>
          <w:spacing w:val="18"/>
          <w:w w:val="105"/>
        </w:rPr>
        <w:t> </w:t>
      </w:r>
      <w:r>
        <w:rPr>
          <w:w w:val="105"/>
        </w:rPr>
        <w:t>71,97%.</w:t>
      </w:r>
      <w:r>
        <w:rPr>
          <w:spacing w:val="18"/>
          <w:w w:val="105"/>
        </w:rPr>
        <w:t> </w:t>
      </w:r>
      <w:r>
        <w:rPr>
          <w:w w:val="105"/>
        </w:rPr>
        <w:t>Persentase</w:t>
      </w:r>
      <w:r>
        <w:rPr>
          <w:spacing w:val="18"/>
          <w:w w:val="105"/>
        </w:rPr>
        <w:t> </w:t>
      </w:r>
      <w:r>
        <w:rPr>
          <w:w w:val="105"/>
        </w:rPr>
        <w:t>realisasi</w:t>
      </w:r>
      <w:r>
        <w:rPr>
          <w:spacing w:val="18"/>
          <w:w w:val="105"/>
        </w:rPr>
        <w:t> </w:t>
      </w:r>
      <w:r>
        <w:rPr>
          <w:spacing w:val="-11"/>
          <w:w w:val="105"/>
        </w:rPr>
        <w:t>PAD</w:t>
      </w:r>
    </w:p>
    <w:p>
      <w:pPr>
        <w:pStyle w:val="BodyText"/>
        <w:spacing w:line="254" w:lineRule="auto" w:before="66"/>
        <w:ind w:left="526" w:right="1131"/>
        <w:jc w:val="both"/>
      </w:pPr>
      <w:r>
        <w:rPr/>
        <w:br w:type="column"/>
      </w:r>
      <w:r>
        <w:rPr>
          <w:w w:val="105"/>
        </w:rPr>
        <w:t>dengan capaian yang signifikan, merupakan salah satu faktor yang mendorong tingginya persentase realisasi pendapatan daerah.</w:t>
      </w:r>
    </w:p>
    <w:p>
      <w:pPr>
        <w:spacing w:after="0" w:line="254" w:lineRule="auto"/>
        <w:jc w:val="both"/>
        <w:sectPr>
          <w:pgSz w:w="11910" w:h="15880"/>
          <w:pgMar w:header="0" w:footer="535" w:top="1240" w:bottom="720" w:left="0" w:right="0"/>
          <w:cols w:num="2" w:equalWidth="0">
            <w:col w:w="5670" w:space="40"/>
            <w:col w:w="6200"/>
          </w:cols>
        </w:sectPr>
      </w:pPr>
    </w:p>
    <w:p>
      <w:pPr>
        <w:pStyle w:val="BodyText"/>
      </w:pPr>
    </w:p>
    <w:p>
      <w:pPr>
        <w:pStyle w:val="BodyText"/>
        <w:spacing w:before="7"/>
        <w:rPr>
          <w:sz w:val="11"/>
        </w:rPr>
      </w:pPr>
    </w:p>
    <w:p>
      <w:pPr>
        <w:pStyle w:val="BodyText"/>
        <w:ind w:left="1723"/>
      </w:pPr>
      <w:r>
        <w:rPr/>
        <w:pict>
          <v:group style="width:451.45pt;height:19.6pt;mso-position-horizontal-relative:char;mso-position-vertical-relative:line" coordorigin="0,0" coordsize="9029,392">
            <v:rect style="position:absolute;left:8426;top:0;width:602;height:392" filled="true" fillcolor="#001f5f" stroked="false">
              <v:fill opacity="45875f" type="solid"/>
            </v:rect>
            <v:shape style="position:absolute;left:0;top:0;width:8427;height:392" type="#_x0000_t202" filled="true" fillcolor="#001f5f" stroked="false">
              <v:textbox inset="0,0,0,0">
                <w:txbxContent>
                  <w:p>
                    <w:pPr>
                      <w:spacing w:before="108"/>
                      <w:ind w:left="2021" w:right="0" w:firstLine="0"/>
                      <w:jc w:val="left"/>
                      <w:rPr>
                        <w:sz w:val="14"/>
                      </w:rPr>
                    </w:pPr>
                    <w:r>
                      <w:rPr>
                        <w:color w:val="FFFFFF"/>
                        <w:w w:val="115"/>
                        <w:sz w:val="14"/>
                      </w:rPr>
                      <w:t>Tabel 2.7. Perkembangan Realisasi APBD Bali Triwulan III 2017-2018</w:t>
                    </w:r>
                  </w:p>
                </w:txbxContent>
              </v:textbox>
              <v:fill type="solid"/>
              <w10:wrap type="none"/>
            </v:shape>
          </v:group>
        </w:pict>
      </w:r>
      <w:r>
        <w:rPr/>
      </w:r>
    </w:p>
    <w:p>
      <w:pPr>
        <w:pStyle w:val="BodyText"/>
        <w:spacing w:before="5"/>
        <w:rPr>
          <w:sz w:val="4"/>
        </w:rPr>
      </w:pPr>
    </w:p>
    <w:tbl>
      <w:tblPr>
        <w:tblW w:w="0" w:type="auto"/>
        <w:jc w:val="left"/>
        <w:tblInd w:w="1134"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1835"/>
        <w:gridCol w:w="988"/>
        <w:gridCol w:w="959"/>
        <w:gridCol w:w="1023"/>
        <w:gridCol w:w="1011"/>
        <w:gridCol w:w="1040"/>
        <w:gridCol w:w="948"/>
        <w:gridCol w:w="919"/>
        <w:gridCol w:w="922"/>
      </w:tblGrid>
      <w:tr>
        <w:trPr>
          <w:trHeight w:val="736" w:hRule="atLeast"/>
        </w:trPr>
        <w:tc>
          <w:tcPr>
            <w:tcW w:w="1835" w:type="dxa"/>
            <w:tcBorders>
              <w:bottom w:val="single" w:sz="8" w:space="0" w:color="FFFFFF"/>
              <w:right w:val="single" w:sz="8" w:space="0" w:color="FFFFFF"/>
            </w:tcBorders>
            <w:shd w:val="clear" w:color="auto" w:fill="0F233D"/>
          </w:tcPr>
          <w:p>
            <w:pPr>
              <w:pStyle w:val="TableParagraph"/>
              <w:rPr>
                <w:sz w:val="10"/>
              </w:rPr>
            </w:pPr>
          </w:p>
          <w:p>
            <w:pPr>
              <w:pStyle w:val="TableParagraph"/>
              <w:spacing w:before="7"/>
              <w:rPr>
                <w:sz w:val="14"/>
              </w:rPr>
            </w:pPr>
          </w:p>
          <w:p>
            <w:pPr>
              <w:pStyle w:val="TableParagraph"/>
              <w:ind w:left="709" w:right="694"/>
              <w:jc w:val="center"/>
              <w:rPr>
                <w:sz w:val="11"/>
              </w:rPr>
            </w:pPr>
            <w:r>
              <w:rPr>
                <w:color w:val="FFFFFF"/>
                <w:w w:val="105"/>
                <w:sz w:val="11"/>
              </w:rPr>
              <w:t>URAIAN</w:t>
            </w:r>
          </w:p>
        </w:tc>
        <w:tc>
          <w:tcPr>
            <w:tcW w:w="988" w:type="dxa"/>
            <w:tcBorders>
              <w:left w:val="single" w:sz="8" w:space="0" w:color="FFFFFF"/>
              <w:bottom w:val="single" w:sz="8" w:space="0" w:color="FFFFFF"/>
              <w:right w:val="single" w:sz="8" w:space="0" w:color="FFFFFF"/>
            </w:tcBorders>
            <w:shd w:val="clear" w:color="auto" w:fill="0F233D"/>
          </w:tcPr>
          <w:p>
            <w:pPr>
              <w:pStyle w:val="TableParagraph"/>
              <w:spacing w:before="6"/>
              <w:rPr>
                <w:sz w:val="12"/>
              </w:rPr>
            </w:pPr>
          </w:p>
          <w:p>
            <w:pPr>
              <w:pStyle w:val="TableParagraph"/>
              <w:spacing w:line="264" w:lineRule="auto"/>
              <w:ind w:left="44" w:right="32"/>
              <w:jc w:val="center"/>
              <w:rPr>
                <w:sz w:val="11"/>
              </w:rPr>
            </w:pPr>
            <w:r>
              <w:rPr>
                <w:color w:val="FFFFFF"/>
                <w:w w:val="105"/>
                <w:sz w:val="11"/>
              </w:rPr>
              <w:t>PAGU APBD P BALI TAHUN 2017</w:t>
            </w:r>
          </w:p>
          <w:p>
            <w:pPr>
              <w:pStyle w:val="TableParagraph"/>
              <w:spacing w:line="133" w:lineRule="exact"/>
              <w:ind w:left="42" w:right="32"/>
              <w:jc w:val="center"/>
              <w:rPr>
                <w:sz w:val="11"/>
              </w:rPr>
            </w:pPr>
            <w:r>
              <w:rPr>
                <w:color w:val="FFFFFF"/>
                <w:w w:val="105"/>
                <w:sz w:val="11"/>
              </w:rPr>
              <w:t>(Rp Miliar)</w:t>
            </w:r>
          </w:p>
        </w:tc>
        <w:tc>
          <w:tcPr>
            <w:tcW w:w="959" w:type="dxa"/>
            <w:tcBorders>
              <w:left w:val="single" w:sz="8" w:space="0" w:color="FFFFFF"/>
              <w:bottom w:val="single" w:sz="8" w:space="0" w:color="FFFFFF"/>
              <w:right w:val="single" w:sz="8" w:space="0" w:color="FFFFFF"/>
            </w:tcBorders>
            <w:shd w:val="clear" w:color="auto" w:fill="0F233D"/>
          </w:tcPr>
          <w:p>
            <w:pPr>
              <w:pStyle w:val="TableParagraph"/>
              <w:spacing w:before="1"/>
              <w:rPr>
                <w:sz w:val="12"/>
              </w:rPr>
            </w:pPr>
          </w:p>
          <w:p>
            <w:pPr>
              <w:pStyle w:val="TableParagraph"/>
              <w:spacing w:line="292" w:lineRule="auto"/>
              <w:ind w:left="85" w:right="78" w:firstLine="7"/>
              <w:jc w:val="center"/>
              <w:rPr>
                <w:sz w:val="11"/>
              </w:rPr>
            </w:pPr>
            <w:r>
              <w:rPr>
                <w:color w:val="FFFFFF"/>
                <w:w w:val="105"/>
                <w:sz w:val="11"/>
              </w:rPr>
              <w:t>REALISASI APBD BALI TW III 2017</w:t>
            </w:r>
          </w:p>
          <w:p>
            <w:pPr>
              <w:pStyle w:val="TableParagraph"/>
              <w:spacing w:line="117" w:lineRule="exact"/>
              <w:ind w:left="204" w:right="200"/>
              <w:jc w:val="center"/>
              <w:rPr>
                <w:sz w:val="11"/>
              </w:rPr>
            </w:pPr>
            <w:r>
              <w:rPr>
                <w:color w:val="FFFFFF"/>
                <w:w w:val="105"/>
                <w:sz w:val="11"/>
              </w:rPr>
              <w:t>(Rp Miliar)</w:t>
            </w:r>
          </w:p>
        </w:tc>
        <w:tc>
          <w:tcPr>
            <w:tcW w:w="1023" w:type="dxa"/>
            <w:tcBorders>
              <w:left w:val="single" w:sz="8" w:space="0" w:color="FFFFFF"/>
              <w:bottom w:val="single" w:sz="8" w:space="0" w:color="FFFFFF"/>
              <w:right w:val="single" w:sz="8" w:space="0" w:color="FFFFFF"/>
            </w:tcBorders>
            <w:shd w:val="clear" w:color="auto" w:fill="0F233D"/>
          </w:tcPr>
          <w:p>
            <w:pPr>
              <w:pStyle w:val="TableParagraph"/>
              <w:spacing w:before="6"/>
              <w:rPr>
                <w:sz w:val="12"/>
              </w:rPr>
            </w:pPr>
          </w:p>
          <w:p>
            <w:pPr>
              <w:pStyle w:val="TableParagraph"/>
              <w:spacing w:line="261" w:lineRule="auto"/>
              <w:ind w:left="120" w:right="107" w:hanging="2"/>
              <w:jc w:val="center"/>
              <w:rPr>
                <w:sz w:val="11"/>
              </w:rPr>
            </w:pPr>
            <w:r>
              <w:rPr>
                <w:color w:val="FFFFFF"/>
                <w:w w:val="105"/>
                <w:sz w:val="11"/>
              </w:rPr>
              <w:t>PERSENTASE REALISASI TW III 2017 (%)</w:t>
            </w:r>
          </w:p>
        </w:tc>
        <w:tc>
          <w:tcPr>
            <w:tcW w:w="1011" w:type="dxa"/>
            <w:tcBorders>
              <w:left w:val="single" w:sz="8" w:space="0" w:color="FFFFFF"/>
              <w:bottom w:val="single" w:sz="8" w:space="0" w:color="FFFFFF"/>
              <w:right w:val="single" w:sz="8" w:space="0" w:color="FFFFFF"/>
            </w:tcBorders>
            <w:shd w:val="clear" w:color="auto" w:fill="0F233D"/>
          </w:tcPr>
          <w:p>
            <w:pPr>
              <w:pStyle w:val="TableParagraph"/>
              <w:spacing w:line="261" w:lineRule="auto" w:before="1"/>
              <w:ind w:left="16" w:right="9"/>
              <w:jc w:val="center"/>
              <w:rPr>
                <w:sz w:val="11"/>
              </w:rPr>
            </w:pPr>
            <w:r>
              <w:rPr>
                <w:color w:val="FFFFFF"/>
                <w:w w:val="105"/>
                <w:sz w:val="11"/>
              </w:rPr>
              <w:t>GROWTH TAHUNAN REALISASI TW III 2017 (%,yoy)</w:t>
            </w:r>
          </w:p>
        </w:tc>
        <w:tc>
          <w:tcPr>
            <w:tcW w:w="1040" w:type="dxa"/>
            <w:tcBorders>
              <w:left w:val="single" w:sz="8" w:space="0" w:color="FFFFFF"/>
              <w:bottom w:val="single" w:sz="8" w:space="0" w:color="FFFFFF"/>
              <w:right w:val="single" w:sz="8" w:space="0" w:color="FFFFFF"/>
            </w:tcBorders>
            <w:shd w:val="clear" w:color="auto" w:fill="0F233D"/>
          </w:tcPr>
          <w:p>
            <w:pPr>
              <w:pStyle w:val="TableParagraph"/>
              <w:spacing w:before="6"/>
              <w:rPr>
                <w:sz w:val="12"/>
              </w:rPr>
            </w:pPr>
          </w:p>
          <w:p>
            <w:pPr>
              <w:pStyle w:val="TableParagraph"/>
              <w:spacing w:line="264" w:lineRule="auto"/>
              <w:ind w:left="212" w:hanging="42"/>
              <w:rPr>
                <w:sz w:val="11"/>
              </w:rPr>
            </w:pPr>
            <w:r>
              <w:rPr>
                <w:color w:val="FFFFFF"/>
                <w:w w:val="105"/>
                <w:sz w:val="11"/>
              </w:rPr>
              <w:t>PAGU APBD BALI TAHUN 2018</w:t>
            </w:r>
          </w:p>
          <w:p>
            <w:pPr>
              <w:pStyle w:val="TableParagraph"/>
              <w:spacing w:line="133" w:lineRule="exact"/>
              <w:ind w:left="264"/>
              <w:rPr>
                <w:sz w:val="11"/>
              </w:rPr>
            </w:pPr>
            <w:r>
              <w:rPr>
                <w:color w:val="FFFFFF"/>
                <w:w w:val="105"/>
                <w:sz w:val="11"/>
              </w:rPr>
              <w:t>(Rp Miliar)</w:t>
            </w:r>
          </w:p>
        </w:tc>
        <w:tc>
          <w:tcPr>
            <w:tcW w:w="948" w:type="dxa"/>
            <w:tcBorders>
              <w:left w:val="single" w:sz="8" w:space="0" w:color="FFFFFF"/>
              <w:bottom w:val="single" w:sz="8" w:space="0" w:color="FFFFFF"/>
              <w:right w:val="single" w:sz="8" w:space="0" w:color="FFFFFF"/>
            </w:tcBorders>
            <w:shd w:val="clear" w:color="auto" w:fill="0F233D"/>
          </w:tcPr>
          <w:p>
            <w:pPr>
              <w:pStyle w:val="TableParagraph"/>
              <w:spacing w:before="1"/>
              <w:rPr>
                <w:sz w:val="12"/>
              </w:rPr>
            </w:pPr>
          </w:p>
          <w:p>
            <w:pPr>
              <w:pStyle w:val="TableParagraph"/>
              <w:spacing w:line="292" w:lineRule="auto"/>
              <w:ind w:left="80" w:right="72" w:firstLine="7"/>
              <w:jc w:val="center"/>
              <w:rPr>
                <w:sz w:val="11"/>
              </w:rPr>
            </w:pPr>
            <w:r>
              <w:rPr>
                <w:color w:val="FFFFFF"/>
                <w:w w:val="105"/>
                <w:sz w:val="11"/>
              </w:rPr>
              <w:t>REALISASI APBD BALI TW III 2018</w:t>
            </w:r>
          </w:p>
          <w:p>
            <w:pPr>
              <w:pStyle w:val="TableParagraph"/>
              <w:spacing w:line="117" w:lineRule="exact"/>
              <w:ind w:left="199" w:right="194"/>
              <w:jc w:val="center"/>
              <w:rPr>
                <w:sz w:val="11"/>
              </w:rPr>
            </w:pPr>
            <w:r>
              <w:rPr>
                <w:color w:val="FFFFFF"/>
                <w:w w:val="105"/>
                <w:sz w:val="11"/>
              </w:rPr>
              <w:t>(Rp Miliar)</w:t>
            </w:r>
          </w:p>
        </w:tc>
        <w:tc>
          <w:tcPr>
            <w:tcW w:w="919" w:type="dxa"/>
            <w:tcBorders>
              <w:left w:val="single" w:sz="8" w:space="0" w:color="FFFFFF"/>
              <w:bottom w:val="single" w:sz="8" w:space="0" w:color="FFFFFF"/>
              <w:right w:val="single" w:sz="8" w:space="0" w:color="FFFFFF"/>
            </w:tcBorders>
            <w:shd w:val="clear" w:color="auto" w:fill="0F233D"/>
          </w:tcPr>
          <w:p>
            <w:pPr>
              <w:pStyle w:val="TableParagraph"/>
              <w:spacing w:before="6"/>
              <w:rPr>
                <w:sz w:val="12"/>
              </w:rPr>
            </w:pPr>
          </w:p>
          <w:p>
            <w:pPr>
              <w:pStyle w:val="TableParagraph"/>
              <w:spacing w:line="261" w:lineRule="auto"/>
              <w:ind w:left="68" w:right="54" w:hanging="2"/>
              <w:jc w:val="center"/>
              <w:rPr>
                <w:sz w:val="11"/>
              </w:rPr>
            </w:pPr>
            <w:r>
              <w:rPr>
                <w:color w:val="FFFFFF"/>
                <w:w w:val="105"/>
                <w:sz w:val="11"/>
              </w:rPr>
              <w:t>PERSENTASE REALISASI TW III 2018 (%)</w:t>
            </w:r>
          </w:p>
        </w:tc>
        <w:tc>
          <w:tcPr>
            <w:tcW w:w="922" w:type="dxa"/>
            <w:tcBorders>
              <w:left w:val="single" w:sz="8" w:space="0" w:color="FFFFFF"/>
              <w:bottom w:val="single" w:sz="8" w:space="0" w:color="FFFFFF"/>
            </w:tcBorders>
            <w:shd w:val="clear" w:color="auto" w:fill="0F233D"/>
          </w:tcPr>
          <w:p>
            <w:pPr>
              <w:pStyle w:val="TableParagraph"/>
              <w:spacing w:line="261" w:lineRule="auto" w:before="1"/>
              <w:ind w:left="137" w:right="129" w:firstLine="8"/>
              <w:jc w:val="center"/>
              <w:rPr>
                <w:sz w:val="11"/>
              </w:rPr>
            </w:pPr>
            <w:r>
              <w:rPr>
                <w:color w:val="FFFFFF"/>
                <w:w w:val="105"/>
                <w:sz w:val="11"/>
              </w:rPr>
              <w:t>GROWTH TAHUNAN TRIWULAN III 2018 (%;yoy)</w:t>
            </w:r>
          </w:p>
        </w:tc>
      </w:tr>
      <w:tr>
        <w:trPr>
          <w:trHeight w:val="290" w:hRule="atLeast"/>
        </w:trPr>
        <w:tc>
          <w:tcPr>
            <w:tcW w:w="1835" w:type="dxa"/>
            <w:tcBorders>
              <w:top w:val="single" w:sz="8" w:space="0" w:color="FFFFFF"/>
              <w:bottom w:val="single" w:sz="8" w:space="0" w:color="FFFFFF"/>
              <w:right w:val="single" w:sz="8" w:space="0" w:color="FFFFFF"/>
            </w:tcBorders>
            <w:shd w:val="clear" w:color="auto" w:fill="1F487C"/>
          </w:tcPr>
          <w:p>
            <w:pPr>
              <w:pStyle w:val="TableParagraph"/>
              <w:spacing w:before="80"/>
              <w:ind w:left="15"/>
              <w:rPr>
                <w:b/>
                <w:sz w:val="11"/>
              </w:rPr>
            </w:pPr>
            <w:r>
              <w:rPr>
                <w:b/>
                <w:color w:val="FFFFFF"/>
                <w:w w:val="105"/>
                <w:sz w:val="11"/>
              </w:rPr>
              <w:t>PENDAPATAN DAERAH</w:t>
            </w:r>
          </w:p>
        </w:tc>
        <w:tc>
          <w:tcPr>
            <w:tcW w:w="988"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0"/>
              <w:ind w:left="37" w:right="32"/>
              <w:jc w:val="center"/>
              <w:rPr>
                <w:b/>
                <w:sz w:val="11"/>
              </w:rPr>
            </w:pPr>
            <w:r>
              <w:rPr>
                <w:b/>
                <w:color w:val="FFFFFF"/>
                <w:w w:val="105"/>
                <w:sz w:val="11"/>
              </w:rPr>
              <w:t>6.223</w:t>
            </w:r>
          </w:p>
        </w:tc>
        <w:tc>
          <w:tcPr>
            <w:tcW w:w="959"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0"/>
              <w:ind w:left="204" w:right="193"/>
              <w:jc w:val="center"/>
              <w:rPr>
                <w:b/>
                <w:sz w:val="11"/>
              </w:rPr>
            </w:pPr>
            <w:r>
              <w:rPr>
                <w:b/>
                <w:color w:val="FFFFFF"/>
                <w:w w:val="105"/>
                <w:sz w:val="11"/>
              </w:rPr>
              <w:t>4.478</w:t>
            </w:r>
          </w:p>
        </w:tc>
        <w:tc>
          <w:tcPr>
            <w:tcW w:w="1023"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0"/>
              <w:ind w:left="305" w:right="300"/>
              <w:jc w:val="center"/>
              <w:rPr>
                <w:b/>
                <w:sz w:val="11"/>
              </w:rPr>
            </w:pPr>
            <w:r>
              <w:rPr>
                <w:b/>
                <w:color w:val="FFFFFF"/>
                <w:w w:val="105"/>
                <w:sz w:val="11"/>
              </w:rPr>
              <w:t>71,97</w:t>
            </w:r>
          </w:p>
        </w:tc>
        <w:tc>
          <w:tcPr>
            <w:tcW w:w="1011"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0"/>
              <w:ind w:left="15" w:right="9"/>
              <w:jc w:val="center"/>
              <w:rPr>
                <w:b/>
                <w:sz w:val="11"/>
              </w:rPr>
            </w:pPr>
            <w:r>
              <w:rPr>
                <w:b/>
                <w:color w:val="FFFFFF"/>
                <w:w w:val="105"/>
                <w:sz w:val="11"/>
              </w:rPr>
              <w:t>23,01</w:t>
            </w:r>
          </w:p>
        </w:tc>
        <w:tc>
          <w:tcPr>
            <w:tcW w:w="1040"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0"/>
              <w:ind w:left="386"/>
              <w:rPr>
                <w:b/>
                <w:sz w:val="11"/>
              </w:rPr>
            </w:pPr>
            <w:r>
              <w:rPr>
                <w:b/>
                <w:color w:val="FFFFFF"/>
                <w:w w:val="105"/>
                <w:sz w:val="11"/>
              </w:rPr>
              <w:t>5.981</w:t>
            </w:r>
          </w:p>
        </w:tc>
        <w:tc>
          <w:tcPr>
            <w:tcW w:w="948"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0"/>
              <w:ind w:left="340"/>
              <w:rPr>
                <w:b/>
                <w:sz w:val="11"/>
              </w:rPr>
            </w:pPr>
            <w:r>
              <w:rPr>
                <w:b/>
                <w:color w:val="FFFFFF"/>
                <w:w w:val="105"/>
                <w:sz w:val="11"/>
              </w:rPr>
              <w:t>4.744</w:t>
            </w:r>
          </w:p>
        </w:tc>
        <w:tc>
          <w:tcPr>
            <w:tcW w:w="919"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0"/>
              <w:ind w:left="253" w:right="247"/>
              <w:jc w:val="center"/>
              <w:rPr>
                <w:b/>
                <w:sz w:val="11"/>
              </w:rPr>
            </w:pPr>
            <w:r>
              <w:rPr>
                <w:b/>
                <w:color w:val="FFFFFF"/>
                <w:w w:val="105"/>
                <w:sz w:val="11"/>
              </w:rPr>
              <w:t>79,31</w:t>
            </w:r>
          </w:p>
        </w:tc>
        <w:tc>
          <w:tcPr>
            <w:tcW w:w="922" w:type="dxa"/>
            <w:tcBorders>
              <w:top w:val="single" w:sz="8" w:space="0" w:color="FFFFFF"/>
              <w:left w:val="single" w:sz="8" w:space="0" w:color="FFFFFF"/>
              <w:bottom w:val="single" w:sz="8" w:space="0" w:color="FFFFFF"/>
            </w:tcBorders>
            <w:shd w:val="clear" w:color="auto" w:fill="1F487C"/>
          </w:tcPr>
          <w:p>
            <w:pPr>
              <w:pStyle w:val="TableParagraph"/>
              <w:spacing w:before="80"/>
              <w:ind w:left="357"/>
              <w:rPr>
                <w:b/>
                <w:sz w:val="11"/>
              </w:rPr>
            </w:pPr>
            <w:r>
              <w:rPr>
                <w:b/>
                <w:color w:val="FFFFFF"/>
                <w:w w:val="105"/>
                <w:sz w:val="11"/>
              </w:rPr>
              <w:t>5,93</w:t>
            </w:r>
          </w:p>
        </w:tc>
      </w:tr>
      <w:tr>
        <w:trPr>
          <w:trHeight w:val="240" w:hRule="atLeast"/>
        </w:trPr>
        <w:tc>
          <w:tcPr>
            <w:tcW w:w="1835" w:type="dxa"/>
            <w:tcBorders>
              <w:top w:val="single" w:sz="8" w:space="0" w:color="FFFFFF"/>
              <w:bottom w:val="single" w:sz="8" w:space="0" w:color="FFFFFF"/>
              <w:right w:val="single" w:sz="8" w:space="0" w:color="FFFFFF"/>
            </w:tcBorders>
            <w:shd w:val="clear" w:color="auto" w:fill="B8CCE3"/>
          </w:tcPr>
          <w:p>
            <w:pPr>
              <w:pStyle w:val="TableParagraph"/>
              <w:spacing w:before="57"/>
              <w:ind w:left="15"/>
              <w:rPr>
                <w:b/>
                <w:sz w:val="11"/>
              </w:rPr>
            </w:pPr>
            <w:r>
              <w:rPr>
                <w:b/>
                <w:color w:val="0F233D"/>
                <w:w w:val="105"/>
                <w:sz w:val="11"/>
              </w:rPr>
              <w:t>PEND. ASLI DAERAH (PAD)</w:t>
            </w:r>
          </w:p>
        </w:tc>
        <w:tc>
          <w:tcPr>
            <w:tcW w:w="98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7" w:right="32"/>
              <w:jc w:val="center"/>
              <w:rPr>
                <w:b/>
                <w:sz w:val="11"/>
              </w:rPr>
            </w:pPr>
            <w:r>
              <w:rPr>
                <w:b/>
                <w:color w:val="0F233D"/>
                <w:w w:val="105"/>
                <w:sz w:val="11"/>
              </w:rPr>
              <w:t>3.539</w:t>
            </w:r>
          </w:p>
        </w:tc>
        <w:tc>
          <w:tcPr>
            <w:tcW w:w="95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204" w:right="193"/>
              <w:jc w:val="center"/>
              <w:rPr>
                <w:b/>
                <w:sz w:val="11"/>
              </w:rPr>
            </w:pPr>
            <w:r>
              <w:rPr>
                <w:b/>
                <w:color w:val="0F233D"/>
                <w:w w:val="105"/>
                <w:sz w:val="11"/>
              </w:rPr>
              <w:t>2.479</w:t>
            </w:r>
          </w:p>
        </w:tc>
        <w:tc>
          <w:tcPr>
            <w:tcW w:w="10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05" w:right="300"/>
              <w:jc w:val="center"/>
              <w:rPr>
                <w:b/>
                <w:sz w:val="11"/>
              </w:rPr>
            </w:pPr>
            <w:r>
              <w:rPr>
                <w:b/>
                <w:color w:val="0F233D"/>
                <w:w w:val="105"/>
                <w:sz w:val="11"/>
              </w:rPr>
              <w:t>70,04</w:t>
            </w:r>
          </w:p>
        </w:tc>
        <w:tc>
          <w:tcPr>
            <w:tcW w:w="101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15" w:right="9"/>
              <w:jc w:val="center"/>
              <w:rPr>
                <w:b/>
                <w:sz w:val="11"/>
              </w:rPr>
            </w:pPr>
            <w:r>
              <w:rPr>
                <w:b/>
                <w:color w:val="0F233D"/>
                <w:w w:val="105"/>
                <w:sz w:val="11"/>
              </w:rPr>
              <w:t>14,46</w:t>
            </w:r>
          </w:p>
        </w:tc>
        <w:tc>
          <w:tcPr>
            <w:tcW w:w="104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86"/>
              <w:rPr>
                <w:b/>
                <w:sz w:val="11"/>
              </w:rPr>
            </w:pPr>
            <w:r>
              <w:rPr>
                <w:b/>
                <w:color w:val="0F233D"/>
                <w:w w:val="105"/>
                <w:sz w:val="11"/>
              </w:rPr>
              <w:t>3.348</w:t>
            </w:r>
          </w:p>
        </w:tc>
        <w:tc>
          <w:tcPr>
            <w:tcW w:w="94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40"/>
              <w:rPr>
                <w:b/>
                <w:sz w:val="11"/>
              </w:rPr>
            </w:pPr>
            <w:r>
              <w:rPr>
                <w:b/>
                <w:color w:val="0F233D"/>
                <w:w w:val="105"/>
                <w:sz w:val="11"/>
              </w:rPr>
              <w:t>2.688</w:t>
            </w:r>
          </w:p>
        </w:tc>
        <w:tc>
          <w:tcPr>
            <w:tcW w:w="91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253" w:right="247"/>
              <w:jc w:val="center"/>
              <w:rPr>
                <w:b/>
                <w:sz w:val="11"/>
              </w:rPr>
            </w:pPr>
            <w:r>
              <w:rPr>
                <w:b/>
                <w:color w:val="0F233D"/>
                <w:w w:val="105"/>
                <w:sz w:val="11"/>
              </w:rPr>
              <w:t>80,27</w:t>
            </w:r>
          </w:p>
        </w:tc>
        <w:tc>
          <w:tcPr>
            <w:tcW w:w="922" w:type="dxa"/>
            <w:tcBorders>
              <w:top w:val="single" w:sz="8" w:space="0" w:color="FFFFFF"/>
              <w:left w:val="single" w:sz="8" w:space="0" w:color="FFFFFF"/>
              <w:bottom w:val="single" w:sz="8" w:space="0" w:color="FFFFFF"/>
            </w:tcBorders>
            <w:shd w:val="clear" w:color="auto" w:fill="C5D9F0"/>
          </w:tcPr>
          <w:p>
            <w:pPr>
              <w:pStyle w:val="TableParagraph"/>
              <w:spacing w:before="57"/>
              <w:ind w:left="357"/>
              <w:rPr>
                <w:b/>
                <w:sz w:val="11"/>
              </w:rPr>
            </w:pPr>
            <w:r>
              <w:rPr>
                <w:b/>
                <w:color w:val="231F20"/>
                <w:w w:val="105"/>
                <w:sz w:val="11"/>
              </w:rPr>
              <w:t>8,42</w:t>
            </w:r>
          </w:p>
        </w:tc>
      </w:tr>
      <w:tr>
        <w:trPr>
          <w:trHeight w:val="239" w:hRule="atLeast"/>
        </w:trPr>
        <w:tc>
          <w:tcPr>
            <w:tcW w:w="1835" w:type="dxa"/>
            <w:tcBorders>
              <w:top w:val="single" w:sz="8" w:space="0" w:color="FFFFFF"/>
              <w:bottom w:val="single" w:sz="8" w:space="0" w:color="FFFFFF"/>
              <w:right w:val="single" w:sz="8" w:space="0" w:color="FFFFFF"/>
            </w:tcBorders>
            <w:shd w:val="clear" w:color="auto" w:fill="B8CCE3"/>
          </w:tcPr>
          <w:p>
            <w:pPr>
              <w:pStyle w:val="TableParagraph"/>
              <w:spacing w:before="57"/>
              <w:ind w:left="15"/>
              <w:rPr>
                <w:b/>
                <w:sz w:val="11"/>
              </w:rPr>
            </w:pPr>
            <w:r>
              <w:rPr>
                <w:b/>
                <w:color w:val="0F233D"/>
                <w:w w:val="105"/>
                <w:sz w:val="11"/>
              </w:rPr>
              <w:t>PENDAPATAN TRANSFER</w:t>
            </w:r>
          </w:p>
        </w:tc>
        <w:tc>
          <w:tcPr>
            <w:tcW w:w="98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7" w:right="32"/>
              <w:jc w:val="center"/>
              <w:rPr>
                <w:b/>
                <w:sz w:val="11"/>
              </w:rPr>
            </w:pPr>
            <w:r>
              <w:rPr>
                <w:b/>
                <w:color w:val="0F233D"/>
                <w:w w:val="105"/>
                <w:sz w:val="11"/>
              </w:rPr>
              <w:t>2.636</w:t>
            </w:r>
          </w:p>
        </w:tc>
        <w:tc>
          <w:tcPr>
            <w:tcW w:w="95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204" w:right="193"/>
              <w:jc w:val="center"/>
              <w:rPr>
                <w:b/>
                <w:sz w:val="11"/>
              </w:rPr>
            </w:pPr>
            <w:r>
              <w:rPr>
                <w:b/>
                <w:color w:val="0F233D"/>
                <w:w w:val="105"/>
                <w:sz w:val="11"/>
              </w:rPr>
              <w:t>1.988</w:t>
            </w:r>
          </w:p>
        </w:tc>
        <w:tc>
          <w:tcPr>
            <w:tcW w:w="10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05" w:right="300"/>
              <w:jc w:val="center"/>
              <w:rPr>
                <w:b/>
                <w:sz w:val="11"/>
              </w:rPr>
            </w:pPr>
            <w:r>
              <w:rPr>
                <w:b/>
                <w:color w:val="0F233D"/>
                <w:w w:val="105"/>
                <w:sz w:val="11"/>
              </w:rPr>
              <w:t>75,41</w:t>
            </w:r>
          </w:p>
        </w:tc>
        <w:tc>
          <w:tcPr>
            <w:tcW w:w="101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15" w:right="9"/>
              <w:jc w:val="center"/>
              <w:rPr>
                <w:b/>
                <w:sz w:val="11"/>
              </w:rPr>
            </w:pPr>
            <w:r>
              <w:rPr>
                <w:b/>
                <w:color w:val="0F233D"/>
                <w:w w:val="105"/>
                <w:sz w:val="11"/>
              </w:rPr>
              <w:t>45,40</w:t>
            </w:r>
          </w:p>
        </w:tc>
        <w:tc>
          <w:tcPr>
            <w:tcW w:w="104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86"/>
              <w:rPr>
                <w:b/>
                <w:sz w:val="11"/>
              </w:rPr>
            </w:pPr>
            <w:r>
              <w:rPr>
                <w:b/>
                <w:color w:val="0F233D"/>
                <w:w w:val="105"/>
                <w:sz w:val="11"/>
              </w:rPr>
              <w:t>2.586</w:t>
            </w:r>
          </w:p>
        </w:tc>
        <w:tc>
          <w:tcPr>
            <w:tcW w:w="94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40"/>
              <w:rPr>
                <w:b/>
                <w:sz w:val="11"/>
              </w:rPr>
            </w:pPr>
            <w:r>
              <w:rPr>
                <w:b/>
                <w:color w:val="0F233D"/>
                <w:w w:val="105"/>
                <w:sz w:val="11"/>
              </w:rPr>
              <w:t>2.011</w:t>
            </w:r>
          </w:p>
        </w:tc>
        <w:tc>
          <w:tcPr>
            <w:tcW w:w="91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253" w:right="247"/>
              <w:jc w:val="center"/>
              <w:rPr>
                <w:b/>
                <w:sz w:val="11"/>
              </w:rPr>
            </w:pPr>
            <w:r>
              <w:rPr>
                <w:b/>
                <w:color w:val="0F233D"/>
                <w:w w:val="105"/>
                <w:sz w:val="11"/>
              </w:rPr>
              <w:t>77,75</w:t>
            </w:r>
          </w:p>
        </w:tc>
        <w:tc>
          <w:tcPr>
            <w:tcW w:w="922" w:type="dxa"/>
            <w:tcBorders>
              <w:top w:val="single" w:sz="8" w:space="0" w:color="FFFFFF"/>
              <w:left w:val="single" w:sz="8" w:space="0" w:color="FFFFFF"/>
              <w:bottom w:val="single" w:sz="8" w:space="0" w:color="FFFFFF"/>
            </w:tcBorders>
            <w:shd w:val="clear" w:color="auto" w:fill="C5D9F0"/>
          </w:tcPr>
          <w:p>
            <w:pPr>
              <w:pStyle w:val="TableParagraph"/>
              <w:spacing w:before="57"/>
              <w:ind w:left="357"/>
              <w:rPr>
                <w:b/>
                <w:sz w:val="11"/>
              </w:rPr>
            </w:pPr>
            <w:r>
              <w:rPr>
                <w:b/>
                <w:color w:val="231F20"/>
                <w:w w:val="105"/>
                <w:sz w:val="11"/>
              </w:rPr>
              <w:t>1,16</w:t>
            </w:r>
          </w:p>
        </w:tc>
      </w:tr>
      <w:tr>
        <w:trPr>
          <w:trHeight w:val="239" w:hRule="atLeast"/>
        </w:trPr>
        <w:tc>
          <w:tcPr>
            <w:tcW w:w="1835" w:type="dxa"/>
            <w:tcBorders>
              <w:top w:val="single" w:sz="8" w:space="0" w:color="FFFFFF"/>
              <w:bottom w:val="single" w:sz="8" w:space="0" w:color="FFFFFF"/>
              <w:right w:val="single" w:sz="8" w:space="0" w:color="FFFFFF"/>
            </w:tcBorders>
            <w:shd w:val="clear" w:color="auto" w:fill="B8CCE3"/>
          </w:tcPr>
          <w:p>
            <w:pPr>
              <w:pStyle w:val="TableParagraph"/>
              <w:spacing w:before="57"/>
              <w:ind w:left="15"/>
              <w:rPr>
                <w:b/>
                <w:sz w:val="11"/>
              </w:rPr>
            </w:pPr>
            <w:r>
              <w:rPr>
                <w:b/>
                <w:color w:val="0F233D"/>
                <w:w w:val="105"/>
                <w:sz w:val="11"/>
              </w:rPr>
              <w:t>LAIN-LAIN PENDAPATAN YG SAH</w:t>
            </w:r>
          </w:p>
        </w:tc>
        <w:tc>
          <w:tcPr>
            <w:tcW w:w="98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43" w:right="32"/>
              <w:jc w:val="center"/>
              <w:rPr>
                <w:b/>
                <w:sz w:val="11"/>
              </w:rPr>
            </w:pPr>
            <w:r>
              <w:rPr>
                <w:b/>
                <w:color w:val="0F233D"/>
                <w:w w:val="105"/>
                <w:sz w:val="11"/>
              </w:rPr>
              <w:t>47</w:t>
            </w:r>
          </w:p>
        </w:tc>
        <w:tc>
          <w:tcPr>
            <w:tcW w:w="95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204" w:right="198"/>
              <w:jc w:val="center"/>
              <w:rPr>
                <w:b/>
                <w:sz w:val="11"/>
              </w:rPr>
            </w:pPr>
            <w:r>
              <w:rPr>
                <w:b/>
                <w:color w:val="0F233D"/>
                <w:w w:val="105"/>
                <w:sz w:val="11"/>
              </w:rPr>
              <w:t>11</w:t>
            </w:r>
          </w:p>
        </w:tc>
        <w:tc>
          <w:tcPr>
            <w:tcW w:w="10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05" w:right="300"/>
              <w:jc w:val="center"/>
              <w:rPr>
                <w:b/>
                <w:sz w:val="11"/>
              </w:rPr>
            </w:pPr>
            <w:r>
              <w:rPr>
                <w:b/>
                <w:color w:val="0F233D"/>
                <w:w w:val="105"/>
                <w:sz w:val="11"/>
              </w:rPr>
              <w:t>24,06</w:t>
            </w:r>
          </w:p>
        </w:tc>
        <w:tc>
          <w:tcPr>
            <w:tcW w:w="101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14" w:right="9"/>
              <w:jc w:val="center"/>
              <w:rPr>
                <w:b/>
                <w:sz w:val="11"/>
              </w:rPr>
            </w:pPr>
            <w:r>
              <w:rPr>
                <w:b/>
                <w:color w:val="0F233D"/>
                <w:w w:val="105"/>
                <w:sz w:val="11"/>
              </w:rPr>
              <w:t>-89,44</w:t>
            </w:r>
          </w:p>
        </w:tc>
        <w:tc>
          <w:tcPr>
            <w:tcW w:w="104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386"/>
              <w:rPr>
                <w:b/>
                <w:sz w:val="11"/>
              </w:rPr>
            </w:pPr>
            <w:r>
              <w:rPr>
                <w:b/>
                <w:color w:val="0F233D"/>
                <w:w w:val="105"/>
                <w:sz w:val="11"/>
              </w:rPr>
              <w:t>46,39</w:t>
            </w:r>
          </w:p>
        </w:tc>
        <w:tc>
          <w:tcPr>
            <w:tcW w:w="94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409"/>
              <w:rPr>
                <w:b/>
                <w:sz w:val="11"/>
              </w:rPr>
            </w:pPr>
            <w:r>
              <w:rPr>
                <w:b/>
                <w:color w:val="0F233D"/>
                <w:w w:val="105"/>
                <w:sz w:val="11"/>
              </w:rPr>
              <w:t>45</w:t>
            </w:r>
          </w:p>
        </w:tc>
        <w:tc>
          <w:tcPr>
            <w:tcW w:w="91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7"/>
              <w:ind w:left="253" w:right="247"/>
              <w:jc w:val="center"/>
              <w:rPr>
                <w:b/>
                <w:sz w:val="11"/>
              </w:rPr>
            </w:pPr>
            <w:r>
              <w:rPr>
                <w:b/>
                <w:color w:val="0F233D"/>
                <w:w w:val="105"/>
                <w:sz w:val="11"/>
              </w:rPr>
              <w:t>97,20</w:t>
            </w:r>
          </w:p>
        </w:tc>
        <w:tc>
          <w:tcPr>
            <w:tcW w:w="922" w:type="dxa"/>
            <w:tcBorders>
              <w:top w:val="single" w:sz="8" w:space="0" w:color="FFFFFF"/>
              <w:left w:val="single" w:sz="8" w:space="0" w:color="FFFFFF"/>
              <w:bottom w:val="single" w:sz="8" w:space="0" w:color="FFFFFF"/>
            </w:tcBorders>
            <w:shd w:val="clear" w:color="auto" w:fill="C5D9F0"/>
          </w:tcPr>
          <w:p>
            <w:pPr>
              <w:pStyle w:val="TableParagraph"/>
              <w:spacing w:before="57"/>
              <w:ind w:left="299"/>
              <w:rPr>
                <w:b/>
                <w:sz w:val="11"/>
              </w:rPr>
            </w:pPr>
            <w:r>
              <w:rPr>
                <w:b/>
                <w:color w:val="231F20"/>
                <w:w w:val="105"/>
                <w:sz w:val="11"/>
              </w:rPr>
              <w:t>297,25</w:t>
            </w:r>
          </w:p>
        </w:tc>
      </w:tr>
      <w:tr>
        <w:trPr>
          <w:trHeight w:val="262" w:hRule="atLeast"/>
        </w:trPr>
        <w:tc>
          <w:tcPr>
            <w:tcW w:w="1835" w:type="dxa"/>
            <w:tcBorders>
              <w:top w:val="single" w:sz="8" w:space="0" w:color="FFFFFF"/>
              <w:bottom w:val="single" w:sz="8" w:space="0" w:color="FFFFFF"/>
              <w:right w:val="single" w:sz="8" w:space="0" w:color="FFFFFF"/>
            </w:tcBorders>
            <w:shd w:val="clear" w:color="auto" w:fill="1F487C"/>
          </w:tcPr>
          <w:p>
            <w:pPr>
              <w:pStyle w:val="TableParagraph"/>
              <w:spacing w:before="69"/>
              <w:ind w:left="15"/>
              <w:rPr>
                <w:b/>
                <w:sz w:val="11"/>
              </w:rPr>
            </w:pPr>
            <w:r>
              <w:rPr>
                <w:b/>
                <w:color w:val="FFFFFF"/>
                <w:w w:val="105"/>
                <w:sz w:val="11"/>
              </w:rPr>
              <w:t>BELANJA DAERAH DAN TRANSFER</w:t>
            </w:r>
          </w:p>
        </w:tc>
        <w:tc>
          <w:tcPr>
            <w:tcW w:w="988"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69"/>
              <w:ind w:left="37" w:right="32"/>
              <w:jc w:val="center"/>
              <w:rPr>
                <w:b/>
                <w:sz w:val="11"/>
              </w:rPr>
            </w:pPr>
            <w:r>
              <w:rPr>
                <w:b/>
                <w:color w:val="FFFFFF"/>
                <w:w w:val="105"/>
                <w:sz w:val="11"/>
              </w:rPr>
              <w:t>6.750</w:t>
            </w:r>
          </w:p>
        </w:tc>
        <w:tc>
          <w:tcPr>
            <w:tcW w:w="959"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69"/>
              <w:ind w:left="204" w:right="193"/>
              <w:jc w:val="center"/>
              <w:rPr>
                <w:b/>
                <w:sz w:val="11"/>
              </w:rPr>
            </w:pPr>
            <w:r>
              <w:rPr>
                <w:b/>
                <w:color w:val="FFFFFF"/>
                <w:w w:val="105"/>
                <w:sz w:val="11"/>
              </w:rPr>
              <w:t>3.795</w:t>
            </w:r>
          </w:p>
        </w:tc>
        <w:tc>
          <w:tcPr>
            <w:tcW w:w="1023"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69"/>
              <w:ind w:left="305" w:right="300"/>
              <w:jc w:val="center"/>
              <w:rPr>
                <w:b/>
                <w:sz w:val="11"/>
              </w:rPr>
            </w:pPr>
            <w:r>
              <w:rPr>
                <w:b/>
                <w:color w:val="FFFFFF"/>
                <w:w w:val="105"/>
                <w:sz w:val="11"/>
              </w:rPr>
              <w:t>56,22</w:t>
            </w:r>
          </w:p>
        </w:tc>
        <w:tc>
          <w:tcPr>
            <w:tcW w:w="1011"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69"/>
              <w:ind w:left="15" w:right="9"/>
              <w:jc w:val="center"/>
              <w:rPr>
                <w:b/>
                <w:sz w:val="11"/>
              </w:rPr>
            </w:pPr>
            <w:r>
              <w:rPr>
                <w:b/>
                <w:color w:val="FFFFFF"/>
                <w:w w:val="105"/>
                <w:sz w:val="11"/>
              </w:rPr>
              <w:t>16,71</w:t>
            </w:r>
          </w:p>
        </w:tc>
        <w:tc>
          <w:tcPr>
            <w:tcW w:w="1040"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69"/>
              <w:ind w:left="386"/>
              <w:rPr>
                <w:b/>
                <w:sz w:val="11"/>
              </w:rPr>
            </w:pPr>
            <w:r>
              <w:rPr>
                <w:b/>
                <w:color w:val="FFFFFF"/>
                <w:w w:val="105"/>
                <w:sz w:val="11"/>
              </w:rPr>
              <w:t>6.664</w:t>
            </w:r>
          </w:p>
        </w:tc>
        <w:tc>
          <w:tcPr>
            <w:tcW w:w="948"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69"/>
              <w:ind w:left="340"/>
              <w:rPr>
                <w:b/>
                <w:sz w:val="11"/>
              </w:rPr>
            </w:pPr>
            <w:r>
              <w:rPr>
                <w:b/>
                <w:color w:val="FFFFFF"/>
                <w:w w:val="105"/>
                <w:sz w:val="11"/>
              </w:rPr>
              <w:t>3.936</w:t>
            </w:r>
          </w:p>
        </w:tc>
        <w:tc>
          <w:tcPr>
            <w:tcW w:w="919"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69"/>
              <w:ind w:left="253" w:right="247"/>
              <w:jc w:val="center"/>
              <w:rPr>
                <w:b/>
                <w:sz w:val="11"/>
              </w:rPr>
            </w:pPr>
            <w:r>
              <w:rPr>
                <w:b/>
                <w:color w:val="FFFFFF"/>
                <w:w w:val="105"/>
                <w:sz w:val="11"/>
              </w:rPr>
              <w:t>59,07</w:t>
            </w:r>
          </w:p>
        </w:tc>
        <w:tc>
          <w:tcPr>
            <w:tcW w:w="922" w:type="dxa"/>
            <w:tcBorders>
              <w:top w:val="single" w:sz="8" w:space="0" w:color="FFFFFF"/>
              <w:left w:val="single" w:sz="8" w:space="0" w:color="FFFFFF"/>
              <w:bottom w:val="single" w:sz="8" w:space="0" w:color="FFFFFF"/>
            </w:tcBorders>
            <w:shd w:val="clear" w:color="auto" w:fill="1F487C"/>
          </w:tcPr>
          <w:p>
            <w:pPr>
              <w:pStyle w:val="TableParagraph"/>
              <w:spacing w:before="69"/>
              <w:ind w:left="357"/>
              <w:rPr>
                <w:b/>
                <w:sz w:val="11"/>
              </w:rPr>
            </w:pPr>
            <w:r>
              <w:rPr>
                <w:b/>
                <w:color w:val="FFFFFF"/>
                <w:w w:val="105"/>
                <w:sz w:val="11"/>
              </w:rPr>
              <w:t>3,74</w:t>
            </w:r>
          </w:p>
        </w:tc>
      </w:tr>
      <w:tr>
        <w:trPr>
          <w:trHeight w:val="262" w:hRule="atLeast"/>
        </w:trPr>
        <w:tc>
          <w:tcPr>
            <w:tcW w:w="1835" w:type="dxa"/>
            <w:tcBorders>
              <w:top w:val="single" w:sz="8" w:space="0" w:color="FFFFFF"/>
              <w:bottom w:val="single" w:sz="8" w:space="0" w:color="FFFFFF"/>
              <w:right w:val="single" w:sz="8" w:space="0" w:color="FFFFFF"/>
            </w:tcBorders>
            <w:shd w:val="clear" w:color="auto" w:fill="B8CCE3"/>
          </w:tcPr>
          <w:p>
            <w:pPr>
              <w:pStyle w:val="TableParagraph"/>
              <w:spacing w:before="69"/>
              <w:ind w:left="15"/>
              <w:rPr>
                <w:b/>
                <w:sz w:val="11"/>
              </w:rPr>
            </w:pPr>
            <w:r>
              <w:rPr>
                <w:b/>
                <w:color w:val="0F233D"/>
                <w:w w:val="105"/>
                <w:sz w:val="11"/>
              </w:rPr>
              <w:t>BELANJA DAERAH</w:t>
            </w:r>
          </w:p>
        </w:tc>
        <w:tc>
          <w:tcPr>
            <w:tcW w:w="98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7" w:right="32"/>
              <w:jc w:val="center"/>
              <w:rPr>
                <w:b/>
                <w:sz w:val="11"/>
              </w:rPr>
            </w:pPr>
            <w:r>
              <w:rPr>
                <w:b/>
                <w:color w:val="0F233D"/>
                <w:w w:val="105"/>
                <w:sz w:val="11"/>
              </w:rPr>
              <w:t>4.859</w:t>
            </w:r>
          </w:p>
        </w:tc>
        <w:tc>
          <w:tcPr>
            <w:tcW w:w="95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204" w:right="193"/>
              <w:jc w:val="center"/>
              <w:rPr>
                <w:b/>
                <w:sz w:val="11"/>
              </w:rPr>
            </w:pPr>
            <w:r>
              <w:rPr>
                <w:b/>
                <w:color w:val="0F233D"/>
                <w:w w:val="105"/>
                <w:sz w:val="11"/>
              </w:rPr>
              <w:t>2.819</w:t>
            </w:r>
          </w:p>
        </w:tc>
        <w:tc>
          <w:tcPr>
            <w:tcW w:w="10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05" w:right="300"/>
              <w:jc w:val="center"/>
              <w:rPr>
                <w:b/>
                <w:sz w:val="11"/>
              </w:rPr>
            </w:pPr>
            <w:r>
              <w:rPr>
                <w:b/>
                <w:color w:val="0F233D"/>
                <w:w w:val="105"/>
                <w:sz w:val="11"/>
              </w:rPr>
              <w:t>58,02</w:t>
            </w:r>
          </w:p>
        </w:tc>
        <w:tc>
          <w:tcPr>
            <w:tcW w:w="101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15" w:right="9"/>
              <w:jc w:val="center"/>
              <w:rPr>
                <w:b/>
                <w:sz w:val="11"/>
              </w:rPr>
            </w:pPr>
            <w:r>
              <w:rPr>
                <w:b/>
                <w:color w:val="0F233D"/>
                <w:w w:val="105"/>
                <w:sz w:val="11"/>
              </w:rPr>
              <w:t>21,46</w:t>
            </w:r>
          </w:p>
        </w:tc>
        <w:tc>
          <w:tcPr>
            <w:tcW w:w="104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86"/>
              <w:rPr>
                <w:b/>
                <w:sz w:val="11"/>
              </w:rPr>
            </w:pPr>
            <w:r>
              <w:rPr>
                <w:b/>
                <w:color w:val="0F233D"/>
                <w:w w:val="105"/>
                <w:sz w:val="11"/>
              </w:rPr>
              <w:t>4.873</w:t>
            </w:r>
          </w:p>
        </w:tc>
        <w:tc>
          <w:tcPr>
            <w:tcW w:w="94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40"/>
              <w:rPr>
                <w:b/>
                <w:sz w:val="11"/>
              </w:rPr>
            </w:pPr>
            <w:r>
              <w:rPr>
                <w:b/>
                <w:color w:val="0F233D"/>
                <w:w w:val="105"/>
                <w:sz w:val="11"/>
              </w:rPr>
              <w:t>2.789</w:t>
            </w:r>
          </w:p>
        </w:tc>
        <w:tc>
          <w:tcPr>
            <w:tcW w:w="91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253" w:right="247"/>
              <w:jc w:val="center"/>
              <w:rPr>
                <w:b/>
                <w:sz w:val="11"/>
              </w:rPr>
            </w:pPr>
            <w:r>
              <w:rPr>
                <w:b/>
                <w:color w:val="0F233D"/>
                <w:w w:val="105"/>
                <w:sz w:val="11"/>
              </w:rPr>
              <w:t>57,24</w:t>
            </w:r>
          </w:p>
        </w:tc>
        <w:tc>
          <w:tcPr>
            <w:tcW w:w="922" w:type="dxa"/>
            <w:tcBorders>
              <w:top w:val="single" w:sz="8" w:space="0" w:color="FFFFFF"/>
              <w:left w:val="single" w:sz="8" w:space="0" w:color="FFFFFF"/>
              <w:bottom w:val="single" w:sz="8" w:space="0" w:color="FFFFFF"/>
            </w:tcBorders>
            <w:shd w:val="clear" w:color="auto" w:fill="C5D9F0"/>
          </w:tcPr>
          <w:p>
            <w:pPr>
              <w:pStyle w:val="TableParagraph"/>
              <w:spacing w:before="69"/>
              <w:ind w:left="339"/>
              <w:rPr>
                <w:b/>
                <w:sz w:val="11"/>
              </w:rPr>
            </w:pPr>
            <w:r>
              <w:rPr>
                <w:b/>
                <w:color w:val="231F20"/>
                <w:w w:val="105"/>
                <w:sz w:val="11"/>
              </w:rPr>
              <w:t>-1,06</w:t>
            </w:r>
          </w:p>
        </w:tc>
      </w:tr>
      <w:tr>
        <w:trPr>
          <w:trHeight w:val="262" w:hRule="atLeast"/>
        </w:trPr>
        <w:tc>
          <w:tcPr>
            <w:tcW w:w="1835" w:type="dxa"/>
            <w:tcBorders>
              <w:top w:val="single" w:sz="8" w:space="0" w:color="FFFFFF"/>
              <w:bottom w:val="single" w:sz="8" w:space="0" w:color="FFFFFF"/>
              <w:right w:val="single" w:sz="8" w:space="0" w:color="FFFFFF"/>
            </w:tcBorders>
            <w:shd w:val="clear" w:color="auto" w:fill="B8CCE3"/>
          </w:tcPr>
          <w:p>
            <w:pPr>
              <w:pStyle w:val="TableParagraph"/>
              <w:spacing w:before="69"/>
              <w:ind w:left="15"/>
              <w:rPr>
                <w:b/>
                <w:sz w:val="11"/>
              </w:rPr>
            </w:pPr>
            <w:r>
              <w:rPr>
                <w:b/>
                <w:color w:val="0F233D"/>
                <w:w w:val="105"/>
                <w:sz w:val="11"/>
              </w:rPr>
              <w:t>BELANJA OPERASI</w:t>
            </w:r>
          </w:p>
        </w:tc>
        <w:tc>
          <w:tcPr>
            <w:tcW w:w="98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7" w:right="32"/>
              <w:jc w:val="center"/>
              <w:rPr>
                <w:b/>
                <w:sz w:val="11"/>
              </w:rPr>
            </w:pPr>
            <w:r>
              <w:rPr>
                <w:b/>
                <w:color w:val="0F233D"/>
                <w:w w:val="105"/>
                <w:sz w:val="11"/>
              </w:rPr>
              <w:t>4.110</w:t>
            </w:r>
          </w:p>
        </w:tc>
        <w:tc>
          <w:tcPr>
            <w:tcW w:w="95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204" w:right="193"/>
              <w:jc w:val="center"/>
              <w:rPr>
                <w:b/>
                <w:sz w:val="11"/>
              </w:rPr>
            </w:pPr>
            <w:r>
              <w:rPr>
                <w:b/>
                <w:color w:val="0F233D"/>
                <w:w w:val="105"/>
                <w:sz w:val="11"/>
              </w:rPr>
              <w:t>2.507</w:t>
            </w:r>
          </w:p>
        </w:tc>
        <w:tc>
          <w:tcPr>
            <w:tcW w:w="10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05" w:right="300"/>
              <w:jc w:val="center"/>
              <w:rPr>
                <w:b/>
                <w:sz w:val="11"/>
              </w:rPr>
            </w:pPr>
            <w:r>
              <w:rPr>
                <w:b/>
                <w:color w:val="0F233D"/>
                <w:w w:val="105"/>
                <w:sz w:val="11"/>
              </w:rPr>
              <w:t>61,00</w:t>
            </w:r>
          </w:p>
        </w:tc>
        <w:tc>
          <w:tcPr>
            <w:tcW w:w="101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15" w:right="9"/>
              <w:jc w:val="center"/>
              <w:rPr>
                <w:b/>
                <w:sz w:val="11"/>
              </w:rPr>
            </w:pPr>
            <w:r>
              <w:rPr>
                <w:b/>
                <w:color w:val="0F233D"/>
                <w:w w:val="105"/>
                <w:sz w:val="11"/>
              </w:rPr>
              <w:t>31,26</w:t>
            </w:r>
          </w:p>
        </w:tc>
        <w:tc>
          <w:tcPr>
            <w:tcW w:w="104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86"/>
              <w:rPr>
                <w:b/>
                <w:sz w:val="11"/>
              </w:rPr>
            </w:pPr>
            <w:r>
              <w:rPr>
                <w:b/>
                <w:color w:val="0F233D"/>
                <w:w w:val="105"/>
                <w:sz w:val="11"/>
              </w:rPr>
              <w:t>4.161</w:t>
            </w:r>
          </w:p>
        </w:tc>
        <w:tc>
          <w:tcPr>
            <w:tcW w:w="94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40"/>
              <w:rPr>
                <w:b/>
                <w:sz w:val="11"/>
              </w:rPr>
            </w:pPr>
            <w:r>
              <w:rPr>
                <w:b/>
                <w:color w:val="0F233D"/>
                <w:w w:val="105"/>
                <w:sz w:val="11"/>
              </w:rPr>
              <w:t>2.612</w:t>
            </w:r>
          </w:p>
        </w:tc>
        <w:tc>
          <w:tcPr>
            <w:tcW w:w="91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253" w:right="247"/>
              <w:jc w:val="center"/>
              <w:rPr>
                <w:b/>
                <w:sz w:val="11"/>
              </w:rPr>
            </w:pPr>
            <w:r>
              <w:rPr>
                <w:b/>
                <w:color w:val="0F233D"/>
                <w:w w:val="105"/>
                <w:sz w:val="11"/>
              </w:rPr>
              <w:t>62,77</w:t>
            </w:r>
          </w:p>
        </w:tc>
        <w:tc>
          <w:tcPr>
            <w:tcW w:w="922" w:type="dxa"/>
            <w:tcBorders>
              <w:top w:val="single" w:sz="8" w:space="0" w:color="FFFFFF"/>
              <w:left w:val="single" w:sz="8" w:space="0" w:color="FFFFFF"/>
              <w:bottom w:val="single" w:sz="8" w:space="0" w:color="FFFFFF"/>
            </w:tcBorders>
            <w:shd w:val="clear" w:color="auto" w:fill="C5D9F0"/>
          </w:tcPr>
          <w:p>
            <w:pPr>
              <w:pStyle w:val="TableParagraph"/>
              <w:spacing w:before="69"/>
              <w:ind w:left="357"/>
              <w:rPr>
                <w:b/>
                <w:sz w:val="11"/>
              </w:rPr>
            </w:pPr>
            <w:r>
              <w:rPr>
                <w:b/>
                <w:color w:val="231F20"/>
                <w:w w:val="105"/>
                <w:sz w:val="11"/>
              </w:rPr>
              <w:t>4,18</w:t>
            </w:r>
          </w:p>
        </w:tc>
      </w:tr>
      <w:tr>
        <w:trPr>
          <w:trHeight w:val="262" w:hRule="atLeast"/>
        </w:trPr>
        <w:tc>
          <w:tcPr>
            <w:tcW w:w="1835" w:type="dxa"/>
            <w:tcBorders>
              <w:top w:val="single" w:sz="8" w:space="0" w:color="FFFFFF"/>
              <w:bottom w:val="single" w:sz="8" w:space="0" w:color="FFFFFF"/>
              <w:right w:val="single" w:sz="8" w:space="0" w:color="FFFFFF"/>
            </w:tcBorders>
            <w:shd w:val="clear" w:color="auto" w:fill="B8CCE3"/>
          </w:tcPr>
          <w:p>
            <w:pPr>
              <w:pStyle w:val="TableParagraph"/>
              <w:spacing w:before="69"/>
              <w:ind w:left="15"/>
              <w:rPr>
                <w:b/>
                <w:sz w:val="11"/>
              </w:rPr>
            </w:pPr>
            <w:r>
              <w:rPr>
                <w:b/>
                <w:color w:val="0F233D"/>
                <w:w w:val="105"/>
                <w:sz w:val="11"/>
              </w:rPr>
              <w:t>BELANJA MODAL</w:t>
            </w:r>
          </w:p>
        </w:tc>
        <w:tc>
          <w:tcPr>
            <w:tcW w:w="98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43" w:right="32"/>
              <w:jc w:val="center"/>
              <w:rPr>
                <w:b/>
                <w:sz w:val="11"/>
              </w:rPr>
            </w:pPr>
            <w:r>
              <w:rPr>
                <w:b/>
                <w:color w:val="0F233D"/>
                <w:w w:val="105"/>
                <w:sz w:val="11"/>
              </w:rPr>
              <w:t>745</w:t>
            </w:r>
          </w:p>
        </w:tc>
        <w:tc>
          <w:tcPr>
            <w:tcW w:w="95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204" w:right="193"/>
              <w:jc w:val="center"/>
              <w:rPr>
                <w:b/>
                <w:sz w:val="11"/>
              </w:rPr>
            </w:pPr>
            <w:r>
              <w:rPr>
                <w:b/>
                <w:color w:val="0F233D"/>
                <w:w w:val="105"/>
                <w:sz w:val="11"/>
              </w:rPr>
              <w:t>312,00</w:t>
            </w:r>
          </w:p>
        </w:tc>
        <w:tc>
          <w:tcPr>
            <w:tcW w:w="10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05" w:right="300"/>
              <w:jc w:val="center"/>
              <w:rPr>
                <w:b/>
                <w:sz w:val="11"/>
              </w:rPr>
            </w:pPr>
            <w:r>
              <w:rPr>
                <w:b/>
                <w:color w:val="0F233D"/>
                <w:w w:val="105"/>
                <w:sz w:val="11"/>
              </w:rPr>
              <w:t>41,89</w:t>
            </w:r>
          </w:p>
        </w:tc>
        <w:tc>
          <w:tcPr>
            <w:tcW w:w="101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14" w:right="9"/>
              <w:jc w:val="center"/>
              <w:rPr>
                <w:b/>
                <w:sz w:val="11"/>
              </w:rPr>
            </w:pPr>
            <w:r>
              <w:rPr>
                <w:b/>
                <w:color w:val="0F233D"/>
                <w:w w:val="105"/>
                <w:sz w:val="11"/>
              </w:rPr>
              <w:t>-24,09</w:t>
            </w:r>
          </w:p>
        </w:tc>
        <w:tc>
          <w:tcPr>
            <w:tcW w:w="104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426"/>
              <w:rPr>
                <w:b/>
                <w:sz w:val="11"/>
              </w:rPr>
            </w:pPr>
            <w:r>
              <w:rPr>
                <w:b/>
                <w:color w:val="0F233D"/>
                <w:w w:val="105"/>
                <w:sz w:val="11"/>
              </w:rPr>
              <w:t>682</w:t>
            </w:r>
          </w:p>
        </w:tc>
        <w:tc>
          <w:tcPr>
            <w:tcW w:w="94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11"/>
              <w:rPr>
                <w:b/>
                <w:sz w:val="11"/>
              </w:rPr>
            </w:pPr>
            <w:r>
              <w:rPr>
                <w:b/>
                <w:color w:val="0F233D"/>
                <w:w w:val="105"/>
                <w:sz w:val="11"/>
              </w:rPr>
              <w:t>177,22</w:t>
            </w:r>
          </w:p>
        </w:tc>
        <w:tc>
          <w:tcPr>
            <w:tcW w:w="91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253" w:right="247"/>
              <w:jc w:val="center"/>
              <w:rPr>
                <w:b/>
                <w:sz w:val="11"/>
              </w:rPr>
            </w:pPr>
            <w:r>
              <w:rPr>
                <w:b/>
                <w:color w:val="0F233D"/>
                <w:w w:val="105"/>
                <w:sz w:val="11"/>
              </w:rPr>
              <w:t>26,00</w:t>
            </w:r>
          </w:p>
        </w:tc>
        <w:tc>
          <w:tcPr>
            <w:tcW w:w="922" w:type="dxa"/>
            <w:tcBorders>
              <w:top w:val="single" w:sz="8" w:space="0" w:color="FFFFFF"/>
              <w:left w:val="single" w:sz="8" w:space="0" w:color="FFFFFF"/>
              <w:bottom w:val="single" w:sz="8" w:space="0" w:color="FFFFFF"/>
            </w:tcBorders>
            <w:shd w:val="clear" w:color="auto" w:fill="C5D9F0"/>
          </w:tcPr>
          <w:p>
            <w:pPr>
              <w:pStyle w:val="TableParagraph"/>
              <w:spacing w:before="69"/>
              <w:ind w:left="310"/>
              <w:rPr>
                <w:b/>
                <w:sz w:val="11"/>
              </w:rPr>
            </w:pPr>
            <w:r>
              <w:rPr>
                <w:b/>
                <w:color w:val="231F20"/>
                <w:w w:val="105"/>
                <w:sz w:val="11"/>
              </w:rPr>
              <w:t>-43,20</w:t>
            </w:r>
          </w:p>
        </w:tc>
      </w:tr>
      <w:tr>
        <w:trPr>
          <w:trHeight w:val="262" w:hRule="atLeast"/>
        </w:trPr>
        <w:tc>
          <w:tcPr>
            <w:tcW w:w="1835" w:type="dxa"/>
            <w:tcBorders>
              <w:top w:val="single" w:sz="8" w:space="0" w:color="FFFFFF"/>
              <w:bottom w:val="single" w:sz="8" w:space="0" w:color="FFFFFF"/>
              <w:right w:val="single" w:sz="8" w:space="0" w:color="FFFFFF"/>
            </w:tcBorders>
            <w:shd w:val="clear" w:color="auto" w:fill="B8CCE3"/>
          </w:tcPr>
          <w:p>
            <w:pPr>
              <w:pStyle w:val="TableParagraph"/>
              <w:spacing w:before="69"/>
              <w:ind w:left="15"/>
              <w:rPr>
                <w:b/>
                <w:sz w:val="11"/>
              </w:rPr>
            </w:pPr>
            <w:r>
              <w:rPr>
                <w:b/>
                <w:color w:val="0F233D"/>
                <w:w w:val="105"/>
                <w:sz w:val="11"/>
              </w:rPr>
              <w:t>BELANJA TAK TERDUGA</w:t>
            </w:r>
          </w:p>
        </w:tc>
        <w:tc>
          <w:tcPr>
            <w:tcW w:w="98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12"/>
              <w:jc w:val="center"/>
              <w:rPr>
                <w:b/>
                <w:sz w:val="11"/>
              </w:rPr>
            </w:pPr>
            <w:r>
              <w:rPr>
                <w:b/>
                <w:color w:val="0F233D"/>
                <w:w w:val="105"/>
                <w:sz w:val="11"/>
              </w:rPr>
              <w:t>5</w:t>
            </w:r>
          </w:p>
        </w:tc>
        <w:tc>
          <w:tcPr>
            <w:tcW w:w="95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204" w:right="192"/>
              <w:jc w:val="center"/>
              <w:rPr>
                <w:b/>
                <w:sz w:val="11"/>
              </w:rPr>
            </w:pPr>
            <w:r>
              <w:rPr>
                <w:b/>
                <w:color w:val="0F233D"/>
                <w:w w:val="105"/>
                <w:sz w:val="11"/>
              </w:rPr>
              <w:t>0,08</w:t>
            </w:r>
          </w:p>
        </w:tc>
        <w:tc>
          <w:tcPr>
            <w:tcW w:w="10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05" w:right="299"/>
              <w:jc w:val="center"/>
              <w:rPr>
                <w:b/>
                <w:sz w:val="11"/>
              </w:rPr>
            </w:pPr>
            <w:r>
              <w:rPr>
                <w:b/>
                <w:color w:val="0F233D"/>
                <w:w w:val="105"/>
                <w:sz w:val="11"/>
              </w:rPr>
              <w:t>1,75</w:t>
            </w:r>
          </w:p>
        </w:tc>
        <w:tc>
          <w:tcPr>
            <w:tcW w:w="101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rPr>
                <w:rFonts w:ascii="Times New Roman"/>
                <w:sz w:val="12"/>
              </w:rPr>
            </w:pPr>
          </w:p>
        </w:tc>
        <w:tc>
          <w:tcPr>
            <w:tcW w:w="104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455"/>
              <w:rPr>
                <w:b/>
                <w:sz w:val="11"/>
              </w:rPr>
            </w:pPr>
            <w:r>
              <w:rPr>
                <w:b/>
                <w:color w:val="0F233D"/>
                <w:w w:val="105"/>
                <w:sz w:val="11"/>
              </w:rPr>
              <w:t>30</w:t>
            </w:r>
          </w:p>
        </w:tc>
        <w:tc>
          <w:tcPr>
            <w:tcW w:w="94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369"/>
              <w:rPr>
                <w:b/>
                <w:sz w:val="11"/>
              </w:rPr>
            </w:pPr>
            <w:r>
              <w:rPr>
                <w:b/>
                <w:color w:val="0F233D"/>
                <w:w w:val="105"/>
                <w:sz w:val="11"/>
              </w:rPr>
              <w:t>0,19</w:t>
            </w:r>
          </w:p>
        </w:tc>
        <w:tc>
          <w:tcPr>
            <w:tcW w:w="91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9"/>
              <w:ind w:left="253" w:right="247"/>
              <w:jc w:val="center"/>
              <w:rPr>
                <w:b/>
                <w:sz w:val="11"/>
              </w:rPr>
            </w:pPr>
            <w:r>
              <w:rPr>
                <w:b/>
                <w:color w:val="0F233D"/>
                <w:w w:val="105"/>
                <w:sz w:val="11"/>
              </w:rPr>
              <w:t>0,62</w:t>
            </w:r>
          </w:p>
        </w:tc>
        <w:tc>
          <w:tcPr>
            <w:tcW w:w="922" w:type="dxa"/>
            <w:tcBorders>
              <w:top w:val="single" w:sz="8" w:space="0" w:color="FFFFFF"/>
              <w:left w:val="single" w:sz="8" w:space="0" w:color="FFFFFF"/>
              <w:bottom w:val="single" w:sz="8" w:space="0" w:color="FFFFFF"/>
            </w:tcBorders>
            <w:shd w:val="clear" w:color="auto" w:fill="C5D9F0"/>
          </w:tcPr>
          <w:p>
            <w:pPr>
              <w:pStyle w:val="TableParagraph"/>
              <w:spacing w:before="69"/>
              <w:ind w:left="299"/>
              <w:rPr>
                <w:b/>
                <w:sz w:val="11"/>
              </w:rPr>
            </w:pPr>
            <w:r>
              <w:rPr>
                <w:b/>
                <w:color w:val="231F20"/>
                <w:w w:val="105"/>
                <w:sz w:val="11"/>
              </w:rPr>
              <w:t>135,00</w:t>
            </w:r>
          </w:p>
        </w:tc>
      </w:tr>
      <w:tr>
        <w:trPr>
          <w:trHeight w:val="262" w:hRule="atLeast"/>
        </w:trPr>
        <w:tc>
          <w:tcPr>
            <w:tcW w:w="1835" w:type="dxa"/>
            <w:tcBorders>
              <w:top w:val="single" w:sz="8" w:space="0" w:color="FFFFFF"/>
              <w:bottom w:val="single" w:sz="8" w:space="0" w:color="FFFFFF"/>
              <w:right w:val="single" w:sz="8" w:space="0" w:color="FFFFFF"/>
            </w:tcBorders>
            <w:shd w:val="clear" w:color="auto" w:fill="B8CCE3"/>
          </w:tcPr>
          <w:p>
            <w:pPr>
              <w:pStyle w:val="TableParagraph"/>
              <w:spacing w:before="68"/>
              <w:ind w:left="15"/>
              <w:rPr>
                <w:b/>
                <w:sz w:val="11"/>
              </w:rPr>
            </w:pPr>
            <w:r>
              <w:rPr>
                <w:b/>
                <w:color w:val="0F233D"/>
                <w:w w:val="105"/>
                <w:sz w:val="11"/>
              </w:rPr>
              <w:t>TRANSFER</w:t>
            </w:r>
          </w:p>
        </w:tc>
        <w:tc>
          <w:tcPr>
            <w:tcW w:w="98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8"/>
              <w:ind w:left="37" w:right="32"/>
              <w:jc w:val="center"/>
              <w:rPr>
                <w:b/>
                <w:sz w:val="11"/>
              </w:rPr>
            </w:pPr>
            <w:r>
              <w:rPr>
                <w:b/>
                <w:color w:val="0F233D"/>
                <w:w w:val="105"/>
                <w:sz w:val="11"/>
              </w:rPr>
              <w:t>1.891</w:t>
            </w:r>
          </w:p>
        </w:tc>
        <w:tc>
          <w:tcPr>
            <w:tcW w:w="95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8"/>
              <w:ind w:left="204" w:right="193"/>
              <w:jc w:val="center"/>
              <w:rPr>
                <w:b/>
                <w:sz w:val="11"/>
              </w:rPr>
            </w:pPr>
            <w:r>
              <w:rPr>
                <w:b/>
                <w:color w:val="0F233D"/>
                <w:w w:val="105"/>
                <w:sz w:val="11"/>
              </w:rPr>
              <w:t>975,61</w:t>
            </w:r>
          </w:p>
        </w:tc>
        <w:tc>
          <w:tcPr>
            <w:tcW w:w="10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8"/>
              <w:ind w:left="305" w:right="300"/>
              <w:jc w:val="center"/>
              <w:rPr>
                <w:b/>
                <w:sz w:val="11"/>
              </w:rPr>
            </w:pPr>
            <w:r>
              <w:rPr>
                <w:b/>
                <w:color w:val="0F233D"/>
                <w:w w:val="105"/>
                <w:sz w:val="11"/>
              </w:rPr>
              <w:t>51,59</w:t>
            </w:r>
          </w:p>
        </w:tc>
        <w:tc>
          <w:tcPr>
            <w:tcW w:w="101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8"/>
              <w:ind w:left="15" w:right="9"/>
              <w:jc w:val="center"/>
              <w:rPr>
                <w:b/>
                <w:sz w:val="11"/>
              </w:rPr>
            </w:pPr>
            <w:r>
              <w:rPr>
                <w:b/>
                <w:color w:val="0F233D"/>
                <w:w w:val="105"/>
                <w:sz w:val="11"/>
              </w:rPr>
              <w:t>4,87</w:t>
            </w:r>
          </w:p>
        </w:tc>
        <w:tc>
          <w:tcPr>
            <w:tcW w:w="104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8"/>
              <w:ind w:left="386"/>
              <w:rPr>
                <w:b/>
                <w:sz w:val="11"/>
              </w:rPr>
            </w:pPr>
            <w:r>
              <w:rPr>
                <w:b/>
                <w:color w:val="0F233D"/>
                <w:w w:val="105"/>
                <w:sz w:val="11"/>
              </w:rPr>
              <w:t>1.791</w:t>
            </w:r>
          </w:p>
        </w:tc>
        <w:tc>
          <w:tcPr>
            <w:tcW w:w="94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8"/>
              <w:ind w:left="340"/>
              <w:rPr>
                <w:b/>
                <w:sz w:val="11"/>
              </w:rPr>
            </w:pPr>
            <w:r>
              <w:rPr>
                <w:b/>
                <w:color w:val="0F233D"/>
                <w:w w:val="105"/>
                <w:sz w:val="11"/>
              </w:rPr>
              <w:t>1.147</w:t>
            </w:r>
          </w:p>
        </w:tc>
        <w:tc>
          <w:tcPr>
            <w:tcW w:w="919"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68"/>
              <w:ind w:left="253" w:right="247"/>
              <w:jc w:val="center"/>
              <w:rPr>
                <w:b/>
                <w:sz w:val="11"/>
              </w:rPr>
            </w:pPr>
            <w:r>
              <w:rPr>
                <w:b/>
                <w:color w:val="0F233D"/>
                <w:w w:val="105"/>
                <w:sz w:val="11"/>
              </w:rPr>
              <w:t>64,05</w:t>
            </w:r>
          </w:p>
        </w:tc>
        <w:tc>
          <w:tcPr>
            <w:tcW w:w="922" w:type="dxa"/>
            <w:tcBorders>
              <w:top w:val="single" w:sz="8" w:space="0" w:color="FFFFFF"/>
              <w:left w:val="single" w:sz="8" w:space="0" w:color="FFFFFF"/>
              <w:bottom w:val="single" w:sz="8" w:space="0" w:color="FFFFFF"/>
            </w:tcBorders>
            <w:shd w:val="clear" w:color="auto" w:fill="C5D9F0"/>
          </w:tcPr>
          <w:p>
            <w:pPr>
              <w:pStyle w:val="TableParagraph"/>
              <w:spacing w:before="68"/>
              <w:ind w:left="328"/>
              <w:rPr>
                <w:b/>
                <w:sz w:val="11"/>
              </w:rPr>
            </w:pPr>
            <w:r>
              <w:rPr>
                <w:b/>
                <w:color w:val="231F20"/>
                <w:w w:val="105"/>
                <w:sz w:val="11"/>
              </w:rPr>
              <w:t>17,59</w:t>
            </w:r>
          </w:p>
        </w:tc>
      </w:tr>
      <w:tr>
        <w:trPr>
          <w:trHeight w:val="262" w:hRule="atLeast"/>
        </w:trPr>
        <w:tc>
          <w:tcPr>
            <w:tcW w:w="1835" w:type="dxa"/>
            <w:tcBorders>
              <w:top w:val="single" w:sz="8" w:space="0" w:color="FFFFFF"/>
              <w:right w:val="single" w:sz="8" w:space="0" w:color="FFFFFF"/>
            </w:tcBorders>
            <w:shd w:val="clear" w:color="auto" w:fill="1F487C"/>
          </w:tcPr>
          <w:p>
            <w:pPr>
              <w:pStyle w:val="TableParagraph"/>
              <w:spacing w:before="69"/>
              <w:ind w:left="15"/>
              <w:rPr>
                <w:b/>
                <w:sz w:val="11"/>
              </w:rPr>
            </w:pPr>
            <w:r>
              <w:rPr>
                <w:b/>
                <w:color w:val="FFFFFF"/>
                <w:w w:val="105"/>
                <w:sz w:val="11"/>
              </w:rPr>
              <w:t>SURPLUS (DEFISIT)</w:t>
            </w:r>
          </w:p>
        </w:tc>
        <w:tc>
          <w:tcPr>
            <w:tcW w:w="988" w:type="dxa"/>
            <w:tcBorders>
              <w:top w:val="single" w:sz="8" w:space="0" w:color="FFFFFF"/>
              <w:left w:val="single" w:sz="8" w:space="0" w:color="FFFFFF"/>
              <w:right w:val="single" w:sz="8" w:space="0" w:color="FFFFFF"/>
            </w:tcBorders>
            <w:shd w:val="clear" w:color="auto" w:fill="1F487C"/>
          </w:tcPr>
          <w:p>
            <w:pPr>
              <w:pStyle w:val="TableParagraph"/>
              <w:spacing w:before="69"/>
              <w:ind w:left="43" w:right="32"/>
              <w:jc w:val="center"/>
              <w:rPr>
                <w:b/>
                <w:sz w:val="11"/>
              </w:rPr>
            </w:pPr>
            <w:r>
              <w:rPr>
                <w:b/>
                <w:color w:val="FFFFFF"/>
                <w:w w:val="105"/>
                <w:sz w:val="11"/>
              </w:rPr>
              <w:t>-527</w:t>
            </w:r>
          </w:p>
        </w:tc>
        <w:tc>
          <w:tcPr>
            <w:tcW w:w="959" w:type="dxa"/>
            <w:tcBorders>
              <w:top w:val="single" w:sz="8" w:space="0" w:color="FFFFFF"/>
              <w:left w:val="single" w:sz="8" w:space="0" w:color="FFFFFF"/>
              <w:right w:val="single" w:sz="8" w:space="0" w:color="FFFFFF"/>
            </w:tcBorders>
            <w:shd w:val="clear" w:color="auto" w:fill="1F487C"/>
          </w:tcPr>
          <w:p>
            <w:pPr>
              <w:pStyle w:val="TableParagraph"/>
              <w:spacing w:before="69"/>
              <w:ind w:left="204" w:right="198"/>
              <w:jc w:val="center"/>
              <w:rPr>
                <w:b/>
                <w:sz w:val="11"/>
              </w:rPr>
            </w:pPr>
            <w:r>
              <w:rPr>
                <w:b/>
                <w:color w:val="FFFFFF"/>
                <w:w w:val="105"/>
                <w:sz w:val="11"/>
              </w:rPr>
              <w:t>684</w:t>
            </w:r>
          </w:p>
        </w:tc>
        <w:tc>
          <w:tcPr>
            <w:tcW w:w="1023" w:type="dxa"/>
            <w:tcBorders>
              <w:top w:val="single" w:sz="8" w:space="0" w:color="FFFFFF"/>
              <w:left w:val="single" w:sz="8" w:space="0" w:color="FFFFFF"/>
              <w:right w:val="single" w:sz="8" w:space="0" w:color="FFFFFF"/>
            </w:tcBorders>
            <w:shd w:val="clear" w:color="auto" w:fill="1F487C"/>
          </w:tcPr>
          <w:p>
            <w:pPr>
              <w:pStyle w:val="TableParagraph"/>
              <w:spacing w:before="69"/>
              <w:ind w:left="305" w:right="300"/>
              <w:jc w:val="center"/>
              <w:rPr>
                <w:b/>
                <w:sz w:val="11"/>
              </w:rPr>
            </w:pPr>
            <w:r>
              <w:rPr>
                <w:b/>
                <w:color w:val="FFFFFF"/>
                <w:w w:val="105"/>
                <w:sz w:val="11"/>
              </w:rPr>
              <w:t>-129,60</w:t>
            </w:r>
          </w:p>
        </w:tc>
        <w:tc>
          <w:tcPr>
            <w:tcW w:w="1011" w:type="dxa"/>
            <w:tcBorders>
              <w:top w:val="single" w:sz="8" w:space="0" w:color="FFFFFF"/>
              <w:left w:val="single" w:sz="8" w:space="0" w:color="FFFFFF"/>
              <w:right w:val="single" w:sz="8" w:space="0" w:color="FFFFFF"/>
            </w:tcBorders>
            <w:shd w:val="clear" w:color="auto" w:fill="1F487C"/>
          </w:tcPr>
          <w:p>
            <w:pPr>
              <w:pStyle w:val="TableParagraph"/>
              <w:spacing w:before="69"/>
              <w:ind w:left="15" w:right="9"/>
              <w:jc w:val="center"/>
              <w:rPr>
                <w:b/>
                <w:sz w:val="11"/>
              </w:rPr>
            </w:pPr>
            <w:r>
              <w:rPr>
                <w:b/>
                <w:color w:val="FFFFFF"/>
                <w:w w:val="105"/>
                <w:sz w:val="11"/>
              </w:rPr>
              <w:t>75,63</w:t>
            </w:r>
          </w:p>
        </w:tc>
        <w:tc>
          <w:tcPr>
            <w:tcW w:w="1040" w:type="dxa"/>
            <w:tcBorders>
              <w:top w:val="single" w:sz="8" w:space="0" w:color="FFFFFF"/>
              <w:left w:val="single" w:sz="8" w:space="0" w:color="FFFFFF"/>
              <w:right w:val="single" w:sz="8" w:space="0" w:color="FFFFFF"/>
            </w:tcBorders>
            <w:shd w:val="clear" w:color="auto" w:fill="1F487C"/>
          </w:tcPr>
          <w:p>
            <w:pPr>
              <w:pStyle w:val="TableParagraph"/>
              <w:spacing w:before="69"/>
              <w:ind w:left="409"/>
              <w:rPr>
                <w:b/>
                <w:sz w:val="11"/>
              </w:rPr>
            </w:pPr>
            <w:r>
              <w:rPr>
                <w:b/>
                <w:color w:val="FFFFFF"/>
                <w:w w:val="105"/>
                <w:sz w:val="11"/>
              </w:rPr>
              <w:t>-683</w:t>
            </w:r>
          </w:p>
        </w:tc>
        <w:tc>
          <w:tcPr>
            <w:tcW w:w="948" w:type="dxa"/>
            <w:tcBorders>
              <w:top w:val="single" w:sz="8" w:space="0" w:color="FFFFFF"/>
              <w:left w:val="single" w:sz="8" w:space="0" w:color="FFFFFF"/>
              <w:right w:val="single" w:sz="8" w:space="0" w:color="FFFFFF"/>
            </w:tcBorders>
            <w:shd w:val="clear" w:color="auto" w:fill="1F487C"/>
          </w:tcPr>
          <w:p>
            <w:pPr>
              <w:pStyle w:val="TableParagraph"/>
              <w:spacing w:before="69"/>
              <w:ind w:left="380"/>
              <w:rPr>
                <w:b/>
                <w:sz w:val="11"/>
              </w:rPr>
            </w:pPr>
            <w:r>
              <w:rPr>
                <w:b/>
                <w:color w:val="FFFFFF"/>
                <w:w w:val="105"/>
                <w:sz w:val="11"/>
              </w:rPr>
              <w:t>807</w:t>
            </w:r>
          </w:p>
        </w:tc>
        <w:tc>
          <w:tcPr>
            <w:tcW w:w="919" w:type="dxa"/>
            <w:tcBorders>
              <w:top w:val="single" w:sz="8" w:space="0" w:color="FFFFFF"/>
              <w:left w:val="single" w:sz="8" w:space="0" w:color="FFFFFF"/>
              <w:right w:val="single" w:sz="8" w:space="0" w:color="FFFFFF"/>
            </w:tcBorders>
            <w:shd w:val="clear" w:color="auto" w:fill="1F487C"/>
          </w:tcPr>
          <w:p>
            <w:pPr>
              <w:pStyle w:val="TableParagraph"/>
              <w:spacing w:before="69"/>
              <w:ind w:left="253" w:right="247"/>
              <w:jc w:val="center"/>
              <w:rPr>
                <w:b/>
                <w:sz w:val="11"/>
              </w:rPr>
            </w:pPr>
            <w:r>
              <w:rPr>
                <w:b/>
                <w:color w:val="FFFFFF"/>
                <w:w w:val="105"/>
                <w:sz w:val="11"/>
              </w:rPr>
              <w:t>-118,15</w:t>
            </w:r>
          </w:p>
        </w:tc>
        <w:tc>
          <w:tcPr>
            <w:tcW w:w="922" w:type="dxa"/>
            <w:tcBorders>
              <w:top w:val="single" w:sz="8" w:space="0" w:color="FFFFFF"/>
              <w:left w:val="single" w:sz="8" w:space="0" w:color="FFFFFF"/>
            </w:tcBorders>
            <w:shd w:val="clear" w:color="auto" w:fill="1F487C"/>
          </w:tcPr>
          <w:p>
            <w:pPr>
              <w:pStyle w:val="TableParagraph"/>
              <w:spacing w:before="69"/>
              <w:ind w:left="328"/>
              <w:rPr>
                <w:b/>
                <w:sz w:val="11"/>
              </w:rPr>
            </w:pPr>
            <w:r>
              <w:rPr>
                <w:b/>
                <w:color w:val="FFFFFF"/>
                <w:w w:val="105"/>
                <w:sz w:val="11"/>
              </w:rPr>
              <w:t>18,09</w:t>
            </w:r>
          </w:p>
        </w:tc>
      </w:tr>
    </w:tbl>
    <w:p>
      <w:pPr>
        <w:spacing w:before="98"/>
        <w:ind w:left="7515" w:right="0" w:firstLine="0"/>
        <w:jc w:val="left"/>
        <w:rPr>
          <w:i/>
          <w:sz w:val="12"/>
        </w:rPr>
      </w:pPr>
      <w:r>
        <w:rPr/>
        <w:pict>
          <v:line style="position:absolute;mso-position-horizontal-relative:page;mso-position-vertical-relative:paragraph;z-index:21104;mso-wrap-distance-left:0;mso-wrap-distance-right:0" from="57.274601pt,16.636875pt" to="539.164601pt,16.636875pt" stroked="true" strokeweight="1pt" strokecolor="#001f5f">
            <v:stroke dashstyle="solid"/>
            <w10:wrap type="topAndBottom"/>
          </v:line>
        </w:pict>
      </w:r>
      <w:r>
        <w:rPr/>
        <w:pict>
          <v:group style="position:absolute;margin-left:87.356003pt;margin-top:37.162777pt;width:451.25pt;height:19.6pt;mso-position-horizontal-relative:page;mso-position-vertical-relative:paragraph;z-index:21152;mso-wrap-distance-left:0;mso-wrap-distance-right:0" coordorigin="1747,743" coordsize="9025,392">
            <v:rect style="position:absolute;left:10170;top:743;width:602;height:392" filled="true" fillcolor="#001f5f" stroked="false">
              <v:fill opacity="45875f" type="solid"/>
            </v:rect>
            <v:shape style="position:absolute;left:1747;top:743;width:8423;height:392" type="#_x0000_t202" filled="true" fillcolor="#001f5f" stroked="false">
              <v:textbox inset="0,0,0,0">
                <w:txbxContent>
                  <w:p>
                    <w:pPr>
                      <w:spacing w:before="110"/>
                      <w:ind w:left="1286" w:right="0" w:firstLine="0"/>
                      <w:jc w:val="left"/>
                      <w:rPr>
                        <w:sz w:val="14"/>
                      </w:rPr>
                    </w:pPr>
                    <w:r>
                      <w:rPr>
                        <w:color w:val="FFFFFF"/>
                        <w:w w:val="115"/>
                        <w:sz w:val="14"/>
                      </w:rPr>
                      <w:t>Tabel 2.8. Perkembangan Realisasi Pendapatan Daerah Provinsi Bali Triwulan III 2017-2018</w:t>
                    </w:r>
                  </w:p>
                </w:txbxContent>
              </v:textbox>
              <v:fill type="solid"/>
              <w10:wrap type="none"/>
            </v:shape>
            <w10:wrap type="topAndBottom"/>
          </v:group>
        </w:pict>
      </w:r>
      <w:r>
        <w:rPr/>
        <w:pict>
          <v:rect style="position:absolute;margin-left:57.275002pt;margin-top:37.162777pt;width:30.082pt;height:19.572pt;mso-position-horizontal-relative:page;mso-position-vertical-relative:paragraph;z-index:23272" filled="true" fillcolor="#001f5f" stroked="false">
            <v:fill opacity="45875f" type="solid"/>
            <w10:wrap type="none"/>
          </v:rect>
        </w:pict>
      </w:r>
      <w:r>
        <w:rPr>
          <w:i/>
          <w:color w:val="231F20"/>
          <w:w w:val="105"/>
          <w:sz w:val="12"/>
        </w:rPr>
        <w:t>Sumber: Badan Pengelola Keuangan dan Aset Daerah </w:t>
      </w:r>
      <w:r>
        <w:rPr>
          <w:i/>
          <w:color w:val="231F20"/>
          <w:spacing w:val="-3"/>
          <w:w w:val="105"/>
          <w:sz w:val="12"/>
        </w:rPr>
        <w:t>Prov.</w:t>
      </w:r>
      <w:r>
        <w:rPr>
          <w:i/>
          <w:color w:val="231F20"/>
          <w:spacing w:val="7"/>
          <w:w w:val="105"/>
          <w:sz w:val="12"/>
        </w:rPr>
        <w:t> </w:t>
      </w:r>
      <w:r>
        <w:rPr>
          <w:i/>
          <w:color w:val="231F20"/>
          <w:w w:val="105"/>
          <w:sz w:val="12"/>
        </w:rPr>
        <w:t>Bali</w:t>
      </w:r>
    </w:p>
    <w:p>
      <w:pPr>
        <w:pStyle w:val="BodyText"/>
        <w:spacing w:before="2"/>
        <w:rPr>
          <w:i/>
          <w:sz w:val="27"/>
        </w:rPr>
      </w:pPr>
    </w:p>
    <w:p>
      <w:pPr>
        <w:pStyle w:val="BodyText"/>
        <w:spacing w:before="8"/>
        <w:rPr>
          <w:i/>
          <w:sz w:val="3"/>
        </w:rPr>
      </w:pPr>
    </w:p>
    <w:tbl>
      <w:tblPr>
        <w:tblW w:w="0" w:type="auto"/>
        <w:jc w:val="left"/>
        <w:tblInd w:w="1104"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1845"/>
        <w:gridCol w:w="993"/>
        <w:gridCol w:w="964"/>
        <w:gridCol w:w="1028"/>
        <w:gridCol w:w="1016"/>
        <w:gridCol w:w="1045"/>
        <w:gridCol w:w="952"/>
        <w:gridCol w:w="923"/>
        <w:gridCol w:w="926"/>
      </w:tblGrid>
      <w:tr>
        <w:trPr>
          <w:trHeight w:val="686" w:hRule="atLeast"/>
        </w:trPr>
        <w:tc>
          <w:tcPr>
            <w:tcW w:w="1845" w:type="dxa"/>
            <w:tcBorders>
              <w:bottom w:val="single" w:sz="8" w:space="0" w:color="FFFFFF"/>
              <w:right w:val="single" w:sz="8" w:space="0" w:color="FFFFFF"/>
            </w:tcBorders>
            <w:shd w:val="clear" w:color="auto" w:fill="0F233D"/>
          </w:tcPr>
          <w:p>
            <w:pPr>
              <w:pStyle w:val="TableParagraph"/>
              <w:rPr>
                <w:i/>
                <w:sz w:val="10"/>
              </w:rPr>
            </w:pPr>
          </w:p>
          <w:p>
            <w:pPr>
              <w:pStyle w:val="TableParagraph"/>
              <w:spacing w:before="1"/>
              <w:rPr>
                <w:i/>
                <w:sz w:val="13"/>
              </w:rPr>
            </w:pPr>
          </w:p>
          <w:p>
            <w:pPr>
              <w:pStyle w:val="TableParagraph"/>
              <w:ind w:left="715" w:right="700"/>
              <w:jc w:val="center"/>
              <w:rPr>
                <w:sz w:val="10"/>
              </w:rPr>
            </w:pPr>
            <w:r>
              <w:rPr>
                <w:color w:val="FFFFFF"/>
                <w:w w:val="115"/>
                <w:sz w:val="10"/>
              </w:rPr>
              <w:t>URAIAN</w:t>
            </w:r>
          </w:p>
        </w:tc>
        <w:tc>
          <w:tcPr>
            <w:tcW w:w="993" w:type="dxa"/>
            <w:tcBorders>
              <w:left w:val="single" w:sz="8" w:space="0" w:color="FFFFFF"/>
              <w:bottom w:val="single" w:sz="8" w:space="0" w:color="FFFFFF"/>
              <w:right w:val="single" w:sz="8" w:space="0" w:color="FFFFFF"/>
            </w:tcBorders>
            <w:shd w:val="clear" w:color="auto" w:fill="0F233D"/>
          </w:tcPr>
          <w:p>
            <w:pPr>
              <w:pStyle w:val="TableParagraph"/>
              <w:spacing w:before="10"/>
              <w:rPr>
                <w:i/>
                <w:sz w:val="11"/>
              </w:rPr>
            </w:pPr>
          </w:p>
          <w:p>
            <w:pPr>
              <w:pStyle w:val="TableParagraph"/>
              <w:spacing w:line="268" w:lineRule="auto" w:before="1"/>
              <w:ind w:left="25" w:right="11"/>
              <w:jc w:val="center"/>
              <w:rPr>
                <w:sz w:val="10"/>
              </w:rPr>
            </w:pPr>
            <w:r>
              <w:rPr>
                <w:color w:val="FFFFFF"/>
                <w:w w:val="115"/>
                <w:sz w:val="10"/>
              </w:rPr>
              <w:t>PAGU APBD P BALI TAHUN 2017</w:t>
            </w:r>
          </w:p>
          <w:p>
            <w:pPr>
              <w:pStyle w:val="TableParagraph"/>
              <w:ind w:left="22" w:right="11"/>
              <w:jc w:val="center"/>
              <w:rPr>
                <w:sz w:val="10"/>
              </w:rPr>
            </w:pPr>
            <w:r>
              <w:rPr>
                <w:color w:val="FFFFFF"/>
                <w:w w:val="115"/>
                <w:sz w:val="10"/>
              </w:rPr>
              <w:t>(Rp Miliar)</w:t>
            </w:r>
          </w:p>
        </w:tc>
        <w:tc>
          <w:tcPr>
            <w:tcW w:w="964" w:type="dxa"/>
            <w:tcBorders>
              <w:left w:val="single" w:sz="8" w:space="0" w:color="FFFFFF"/>
              <w:bottom w:val="single" w:sz="8" w:space="0" w:color="FFFFFF"/>
              <w:right w:val="single" w:sz="8" w:space="0" w:color="FFFFFF"/>
            </w:tcBorders>
            <w:shd w:val="clear" w:color="auto" w:fill="0F233D"/>
          </w:tcPr>
          <w:p>
            <w:pPr>
              <w:pStyle w:val="TableParagraph"/>
              <w:spacing w:before="5"/>
              <w:rPr>
                <w:i/>
                <w:sz w:val="11"/>
              </w:rPr>
            </w:pPr>
          </w:p>
          <w:p>
            <w:pPr>
              <w:pStyle w:val="TableParagraph"/>
              <w:spacing w:line="300" w:lineRule="auto"/>
              <w:ind w:left="87" w:right="77" w:firstLine="7"/>
              <w:jc w:val="center"/>
              <w:rPr>
                <w:sz w:val="10"/>
              </w:rPr>
            </w:pPr>
            <w:r>
              <w:rPr>
                <w:color w:val="FFFFFF"/>
                <w:w w:val="115"/>
                <w:sz w:val="10"/>
              </w:rPr>
              <w:t>REALISASI APBD BALI TW III 2017</w:t>
            </w:r>
          </w:p>
          <w:p>
            <w:pPr>
              <w:pStyle w:val="TableParagraph"/>
              <w:spacing w:line="107" w:lineRule="exact"/>
              <w:ind w:left="209" w:right="202"/>
              <w:jc w:val="center"/>
              <w:rPr>
                <w:sz w:val="10"/>
              </w:rPr>
            </w:pPr>
            <w:r>
              <w:rPr>
                <w:color w:val="FFFFFF"/>
                <w:w w:val="115"/>
                <w:sz w:val="10"/>
              </w:rPr>
              <w:t>(Rp Miliar)</w:t>
            </w:r>
          </w:p>
        </w:tc>
        <w:tc>
          <w:tcPr>
            <w:tcW w:w="1028" w:type="dxa"/>
            <w:tcBorders>
              <w:left w:val="single" w:sz="8" w:space="0" w:color="FFFFFF"/>
              <w:bottom w:val="single" w:sz="8" w:space="0" w:color="FFFFFF"/>
              <w:right w:val="single" w:sz="8" w:space="0" w:color="FFFFFF"/>
            </w:tcBorders>
            <w:shd w:val="clear" w:color="auto" w:fill="0F233D"/>
          </w:tcPr>
          <w:p>
            <w:pPr>
              <w:pStyle w:val="TableParagraph"/>
              <w:spacing w:before="10"/>
              <w:rPr>
                <w:i/>
                <w:sz w:val="11"/>
              </w:rPr>
            </w:pPr>
          </w:p>
          <w:p>
            <w:pPr>
              <w:pStyle w:val="TableParagraph"/>
              <w:spacing w:line="268" w:lineRule="auto" w:before="1"/>
              <w:ind w:left="122" w:right="105" w:hanging="2"/>
              <w:jc w:val="center"/>
              <w:rPr>
                <w:sz w:val="10"/>
              </w:rPr>
            </w:pPr>
            <w:r>
              <w:rPr>
                <w:color w:val="FFFFFF"/>
                <w:w w:val="115"/>
                <w:sz w:val="10"/>
              </w:rPr>
              <w:t>PERSENTASE REALISASI TW III 2017 (%)</w:t>
            </w:r>
          </w:p>
        </w:tc>
        <w:tc>
          <w:tcPr>
            <w:tcW w:w="1016" w:type="dxa"/>
            <w:tcBorders>
              <w:left w:val="single" w:sz="8" w:space="0" w:color="FFFFFF"/>
              <w:bottom w:val="single" w:sz="8" w:space="0" w:color="FFFFFF"/>
              <w:right w:val="single" w:sz="8" w:space="0" w:color="FFFFFF"/>
            </w:tcBorders>
            <w:shd w:val="clear" w:color="auto" w:fill="0F233D"/>
          </w:tcPr>
          <w:p>
            <w:pPr>
              <w:pStyle w:val="TableParagraph"/>
              <w:spacing w:line="268" w:lineRule="auto" w:before="2"/>
              <w:ind w:left="18" w:right="6"/>
              <w:jc w:val="center"/>
              <w:rPr>
                <w:sz w:val="10"/>
              </w:rPr>
            </w:pPr>
            <w:r>
              <w:rPr>
                <w:color w:val="FFFFFF"/>
                <w:w w:val="115"/>
                <w:sz w:val="10"/>
              </w:rPr>
              <w:t>GROWTH TAHUNAN REALISASI TW III 2017 (%,yoy)</w:t>
            </w:r>
          </w:p>
        </w:tc>
        <w:tc>
          <w:tcPr>
            <w:tcW w:w="1045" w:type="dxa"/>
            <w:tcBorders>
              <w:left w:val="single" w:sz="8" w:space="0" w:color="FFFFFF"/>
              <w:bottom w:val="single" w:sz="8" w:space="0" w:color="FFFFFF"/>
              <w:right w:val="single" w:sz="8" w:space="0" w:color="FFFFFF"/>
            </w:tcBorders>
            <w:shd w:val="clear" w:color="auto" w:fill="0F233D"/>
          </w:tcPr>
          <w:p>
            <w:pPr>
              <w:pStyle w:val="TableParagraph"/>
              <w:spacing w:before="10"/>
              <w:rPr>
                <w:i/>
                <w:sz w:val="11"/>
              </w:rPr>
            </w:pPr>
          </w:p>
          <w:p>
            <w:pPr>
              <w:pStyle w:val="TableParagraph"/>
              <w:spacing w:line="268" w:lineRule="auto" w:before="1"/>
              <w:ind w:left="217" w:hanging="42"/>
              <w:rPr>
                <w:sz w:val="10"/>
              </w:rPr>
            </w:pPr>
            <w:r>
              <w:rPr>
                <w:color w:val="FFFFFF"/>
                <w:w w:val="115"/>
                <w:sz w:val="10"/>
              </w:rPr>
              <w:t>PAGU APBD BALI TAHUN 2018</w:t>
            </w:r>
          </w:p>
          <w:p>
            <w:pPr>
              <w:pStyle w:val="TableParagraph"/>
              <w:ind w:left="269"/>
              <w:rPr>
                <w:sz w:val="10"/>
              </w:rPr>
            </w:pPr>
            <w:r>
              <w:rPr>
                <w:color w:val="FFFFFF"/>
                <w:w w:val="115"/>
                <w:sz w:val="10"/>
              </w:rPr>
              <w:t>(Rp Miliar)</w:t>
            </w:r>
          </w:p>
        </w:tc>
        <w:tc>
          <w:tcPr>
            <w:tcW w:w="952" w:type="dxa"/>
            <w:tcBorders>
              <w:left w:val="single" w:sz="8" w:space="0" w:color="FFFFFF"/>
              <w:bottom w:val="single" w:sz="8" w:space="0" w:color="FFFFFF"/>
              <w:right w:val="single" w:sz="8" w:space="0" w:color="FFFFFF"/>
            </w:tcBorders>
            <w:shd w:val="clear" w:color="auto" w:fill="0F233D"/>
          </w:tcPr>
          <w:p>
            <w:pPr>
              <w:pStyle w:val="TableParagraph"/>
              <w:spacing w:before="5"/>
              <w:rPr>
                <w:i/>
                <w:sz w:val="11"/>
              </w:rPr>
            </w:pPr>
          </w:p>
          <w:p>
            <w:pPr>
              <w:pStyle w:val="TableParagraph"/>
              <w:spacing w:line="300" w:lineRule="auto"/>
              <w:ind w:left="85" w:right="67" w:firstLine="7"/>
              <w:jc w:val="center"/>
              <w:rPr>
                <w:sz w:val="10"/>
              </w:rPr>
            </w:pPr>
            <w:r>
              <w:rPr>
                <w:color w:val="FFFFFF"/>
                <w:w w:val="115"/>
                <w:sz w:val="10"/>
              </w:rPr>
              <w:t>REALISASI APBD BALI TW III 2018</w:t>
            </w:r>
          </w:p>
          <w:p>
            <w:pPr>
              <w:pStyle w:val="TableParagraph"/>
              <w:spacing w:line="107" w:lineRule="exact"/>
              <w:ind w:left="207" w:right="192"/>
              <w:jc w:val="center"/>
              <w:rPr>
                <w:sz w:val="10"/>
              </w:rPr>
            </w:pPr>
            <w:r>
              <w:rPr>
                <w:color w:val="FFFFFF"/>
                <w:w w:val="115"/>
                <w:sz w:val="10"/>
              </w:rPr>
              <w:t>(Rp Miliar)</w:t>
            </w:r>
          </w:p>
        </w:tc>
        <w:tc>
          <w:tcPr>
            <w:tcW w:w="923" w:type="dxa"/>
            <w:tcBorders>
              <w:left w:val="single" w:sz="8" w:space="0" w:color="FFFFFF"/>
              <w:bottom w:val="single" w:sz="8" w:space="0" w:color="FFFFFF"/>
              <w:right w:val="single" w:sz="8" w:space="0" w:color="FFFFFF"/>
            </w:tcBorders>
            <w:shd w:val="clear" w:color="auto" w:fill="0F233D"/>
          </w:tcPr>
          <w:p>
            <w:pPr>
              <w:pStyle w:val="TableParagraph"/>
              <w:spacing w:before="10"/>
              <w:rPr>
                <w:i/>
                <w:sz w:val="11"/>
              </w:rPr>
            </w:pPr>
          </w:p>
          <w:p>
            <w:pPr>
              <w:pStyle w:val="TableParagraph"/>
              <w:spacing w:line="268" w:lineRule="auto" w:before="1"/>
              <w:ind w:left="74" w:right="48" w:hanging="2"/>
              <w:jc w:val="center"/>
              <w:rPr>
                <w:sz w:val="10"/>
              </w:rPr>
            </w:pPr>
            <w:r>
              <w:rPr>
                <w:color w:val="FFFFFF"/>
                <w:w w:val="115"/>
                <w:sz w:val="10"/>
              </w:rPr>
              <w:t>PERSENTASE REALISASI TW III 2018 (%)</w:t>
            </w:r>
          </w:p>
        </w:tc>
        <w:tc>
          <w:tcPr>
            <w:tcW w:w="926" w:type="dxa"/>
            <w:tcBorders>
              <w:left w:val="single" w:sz="8" w:space="0" w:color="FFFFFF"/>
              <w:bottom w:val="single" w:sz="8" w:space="0" w:color="FFFFFF"/>
            </w:tcBorders>
            <w:shd w:val="clear" w:color="auto" w:fill="0F233D"/>
          </w:tcPr>
          <w:p>
            <w:pPr>
              <w:pStyle w:val="TableParagraph"/>
              <w:spacing w:line="268" w:lineRule="auto" w:before="2"/>
              <w:ind w:left="145" w:right="122" w:firstLine="8"/>
              <w:jc w:val="center"/>
              <w:rPr>
                <w:sz w:val="10"/>
              </w:rPr>
            </w:pPr>
            <w:r>
              <w:rPr>
                <w:color w:val="FFFFFF"/>
                <w:w w:val="115"/>
                <w:sz w:val="10"/>
              </w:rPr>
              <w:t>GROWTH TAHUNAN TRIWULAN III 2018 (%;yoy)</w:t>
            </w:r>
          </w:p>
        </w:tc>
      </w:tr>
      <w:tr>
        <w:trPr>
          <w:trHeight w:val="270" w:hRule="atLeast"/>
        </w:trPr>
        <w:tc>
          <w:tcPr>
            <w:tcW w:w="1845" w:type="dxa"/>
            <w:tcBorders>
              <w:top w:val="single" w:sz="8" w:space="0" w:color="FFFFFF"/>
              <w:bottom w:val="single" w:sz="8" w:space="0" w:color="FFFFFF"/>
              <w:right w:val="single" w:sz="8" w:space="0" w:color="FFFFFF"/>
            </w:tcBorders>
            <w:shd w:val="clear" w:color="auto" w:fill="1F487C"/>
          </w:tcPr>
          <w:p>
            <w:pPr>
              <w:pStyle w:val="TableParagraph"/>
              <w:spacing w:before="76"/>
              <w:ind w:left="15"/>
              <w:rPr>
                <w:b/>
                <w:sz w:val="10"/>
              </w:rPr>
            </w:pPr>
            <w:r>
              <w:rPr>
                <w:b/>
                <w:color w:val="FFFFFF"/>
                <w:w w:val="115"/>
                <w:sz w:val="10"/>
              </w:rPr>
              <w:t>PENDAPATAN DAERAH</w:t>
            </w:r>
          </w:p>
        </w:tc>
        <w:tc>
          <w:tcPr>
            <w:tcW w:w="993"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76"/>
              <w:ind w:right="350"/>
              <w:jc w:val="right"/>
              <w:rPr>
                <w:b/>
                <w:sz w:val="10"/>
              </w:rPr>
            </w:pPr>
            <w:r>
              <w:rPr>
                <w:b/>
                <w:color w:val="FFFFFF"/>
                <w:w w:val="115"/>
                <w:sz w:val="10"/>
              </w:rPr>
              <w:t>6.223</w:t>
            </w:r>
          </w:p>
        </w:tc>
        <w:tc>
          <w:tcPr>
            <w:tcW w:w="964"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76"/>
              <w:ind w:left="209" w:right="195"/>
              <w:jc w:val="center"/>
              <w:rPr>
                <w:b/>
                <w:sz w:val="10"/>
              </w:rPr>
            </w:pPr>
            <w:r>
              <w:rPr>
                <w:b/>
                <w:color w:val="FFFFFF"/>
                <w:w w:val="115"/>
                <w:sz w:val="10"/>
              </w:rPr>
              <w:t>4.478</w:t>
            </w:r>
          </w:p>
        </w:tc>
        <w:tc>
          <w:tcPr>
            <w:tcW w:w="1028"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76"/>
              <w:ind w:left="328" w:right="318"/>
              <w:jc w:val="center"/>
              <w:rPr>
                <w:b/>
                <w:sz w:val="10"/>
              </w:rPr>
            </w:pPr>
            <w:r>
              <w:rPr>
                <w:b/>
                <w:color w:val="FFFFFF"/>
                <w:w w:val="115"/>
                <w:sz w:val="10"/>
              </w:rPr>
              <w:t>71,97</w:t>
            </w:r>
          </w:p>
        </w:tc>
        <w:tc>
          <w:tcPr>
            <w:tcW w:w="1016"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76"/>
              <w:ind w:right="359"/>
              <w:jc w:val="right"/>
              <w:rPr>
                <w:b/>
                <w:sz w:val="10"/>
              </w:rPr>
            </w:pPr>
            <w:r>
              <w:rPr>
                <w:b/>
                <w:color w:val="FFFFFF"/>
                <w:w w:val="115"/>
                <w:sz w:val="10"/>
              </w:rPr>
              <w:t>23,01</w:t>
            </w:r>
          </w:p>
        </w:tc>
        <w:tc>
          <w:tcPr>
            <w:tcW w:w="1045"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76"/>
              <w:ind w:left="392"/>
              <w:rPr>
                <w:b/>
                <w:sz w:val="10"/>
              </w:rPr>
            </w:pPr>
            <w:r>
              <w:rPr>
                <w:b/>
                <w:color w:val="FFFFFF"/>
                <w:w w:val="115"/>
                <w:sz w:val="10"/>
              </w:rPr>
              <w:t>5.981</w:t>
            </w:r>
          </w:p>
        </w:tc>
        <w:tc>
          <w:tcPr>
            <w:tcW w:w="952"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76"/>
              <w:ind w:right="321"/>
              <w:jc w:val="right"/>
              <w:rPr>
                <w:b/>
                <w:sz w:val="10"/>
              </w:rPr>
            </w:pPr>
            <w:r>
              <w:rPr>
                <w:b/>
                <w:color w:val="FFFFFF"/>
                <w:w w:val="115"/>
                <w:sz w:val="10"/>
              </w:rPr>
              <w:t>4.744</w:t>
            </w:r>
          </w:p>
        </w:tc>
        <w:tc>
          <w:tcPr>
            <w:tcW w:w="923"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76"/>
              <w:ind w:left="280" w:right="262"/>
              <w:jc w:val="center"/>
              <w:rPr>
                <w:b/>
                <w:sz w:val="10"/>
              </w:rPr>
            </w:pPr>
            <w:r>
              <w:rPr>
                <w:b/>
                <w:color w:val="FFFFFF"/>
                <w:w w:val="115"/>
                <w:sz w:val="10"/>
              </w:rPr>
              <w:t>79,31</w:t>
            </w:r>
          </w:p>
        </w:tc>
        <w:tc>
          <w:tcPr>
            <w:tcW w:w="926" w:type="dxa"/>
            <w:tcBorders>
              <w:top w:val="single" w:sz="8" w:space="0" w:color="FFFFFF"/>
              <w:left w:val="single" w:sz="8" w:space="0" w:color="FFFFFF"/>
              <w:bottom w:val="single" w:sz="8" w:space="0" w:color="FFFFFF"/>
            </w:tcBorders>
            <w:shd w:val="clear" w:color="auto" w:fill="1F487C"/>
          </w:tcPr>
          <w:p>
            <w:pPr>
              <w:pStyle w:val="TableParagraph"/>
              <w:spacing w:before="76"/>
              <w:ind w:left="287" w:right="260"/>
              <w:jc w:val="center"/>
              <w:rPr>
                <w:b/>
                <w:sz w:val="10"/>
              </w:rPr>
            </w:pPr>
            <w:r>
              <w:rPr>
                <w:b/>
                <w:color w:val="FFFFFF"/>
                <w:w w:val="115"/>
                <w:sz w:val="10"/>
              </w:rPr>
              <w:t>5,93</w:t>
            </w:r>
          </w:p>
        </w:tc>
      </w:tr>
      <w:tr>
        <w:trPr>
          <w:trHeight w:val="222" w:hRule="atLeast"/>
        </w:trPr>
        <w:tc>
          <w:tcPr>
            <w:tcW w:w="1845" w:type="dxa"/>
            <w:tcBorders>
              <w:top w:val="single" w:sz="8" w:space="0" w:color="FFFFFF"/>
              <w:bottom w:val="single" w:sz="8" w:space="0" w:color="FFFFFF"/>
              <w:right w:val="single" w:sz="8" w:space="0" w:color="FFFFFF"/>
            </w:tcBorders>
            <w:shd w:val="clear" w:color="auto" w:fill="B8CCE3"/>
          </w:tcPr>
          <w:p>
            <w:pPr>
              <w:pStyle w:val="TableParagraph"/>
              <w:spacing w:before="55"/>
              <w:ind w:left="15"/>
              <w:rPr>
                <w:b/>
                <w:sz w:val="10"/>
              </w:rPr>
            </w:pPr>
            <w:r>
              <w:rPr>
                <w:b/>
                <w:color w:val="0F233D"/>
                <w:w w:val="115"/>
                <w:sz w:val="10"/>
              </w:rPr>
              <w:t>PEND. ASLI DAERAH (PAD)</w:t>
            </w:r>
          </w:p>
        </w:tc>
        <w:tc>
          <w:tcPr>
            <w:tcW w:w="99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right="350"/>
              <w:jc w:val="right"/>
              <w:rPr>
                <w:b/>
                <w:sz w:val="10"/>
              </w:rPr>
            </w:pPr>
            <w:r>
              <w:rPr>
                <w:b/>
                <w:color w:val="0F233D"/>
                <w:w w:val="115"/>
                <w:sz w:val="10"/>
              </w:rPr>
              <w:t>3.539</w:t>
            </w:r>
          </w:p>
        </w:tc>
        <w:tc>
          <w:tcPr>
            <w:tcW w:w="964"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left="209" w:right="195"/>
              <w:jc w:val="center"/>
              <w:rPr>
                <w:b/>
                <w:sz w:val="10"/>
              </w:rPr>
            </w:pPr>
            <w:r>
              <w:rPr>
                <w:b/>
                <w:color w:val="0F233D"/>
                <w:w w:val="115"/>
                <w:sz w:val="10"/>
              </w:rPr>
              <w:t>2.479</w:t>
            </w:r>
          </w:p>
        </w:tc>
        <w:tc>
          <w:tcPr>
            <w:tcW w:w="102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left="328" w:right="318"/>
              <w:jc w:val="center"/>
              <w:rPr>
                <w:b/>
                <w:sz w:val="10"/>
              </w:rPr>
            </w:pPr>
            <w:r>
              <w:rPr>
                <w:b/>
                <w:color w:val="0F233D"/>
                <w:w w:val="115"/>
                <w:sz w:val="10"/>
              </w:rPr>
              <w:t>70,04</w:t>
            </w:r>
          </w:p>
        </w:tc>
        <w:tc>
          <w:tcPr>
            <w:tcW w:w="1016"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right="359"/>
              <w:jc w:val="right"/>
              <w:rPr>
                <w:b/>
                <w:sz w:val="10"/>
              </w:rPr>
            </w:pPr>
            <w:r>
              <w:rPr>
                <w:b/>
                <w:color w:val="0F233D"/>
                <w:w w:val="115"/>
                <w:sz w:val="10"/>
              </w:rPr>
              <w:t>14,46</w:t>
            </w:r>
          </w:p>
        </w:tc>
        <w:tc>
          <w:tcPr>
            <w:tcW w:w="1045"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left="392"/>
              <w:rPr>
                <w:b/>
                <w:sz w:val="10"/>
              </w:rPr>
            </w:pPr>
            <w:r>
              <w:rPr>
                <w:b/>
                <w:color w:val="0F233D"/>
                <w:w w:val="115"/>
                <w:sz w:val="10"/>
              </w:rPr>
              <w:t>3.348</w:t>
            </w:r>
          </w:p>
        </w:tc>
        <w:tc>
          <w:tcPr>
            <w:tcW w:w="95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right="321"/>
              <w:jc w:val="right"/>
              <w:rPr>
                <w:b/>
                <w:sz w:val="10"/>
              </w:rPr>
            </w:pPr>
            <w:r>
              <w:rPr>
                <w:b/>
                <w:color w:val="0F233D"/>
                <w:w w:val="115"/>
                <w:sz w:val="10"/>
              </w:rPr>
              <w:t>2.688</w:t>
            </w:r>
          </w:p>
        </w:tc>
        <w:tc>
          <w:tcPr>
            <w:tcW w:w="9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left="280" w:right="262"/>
              <w:jc w:val="center"/>
              <w:rPr>
                <w:b/>
                <w:sz w:val="10"/>
              </w:rPr>
            </w:pPr>
            <w:r>
              <w:rPr>
                <w:b/>
                <w:color w:val="0F233D"/>
                <w:w w:val="115"/>
                <w:sz w:val="10"/>
              </w:rPr>
              <w:t>80,27</w:t>
            </w:r>
          </w:p>
        </w:tc>
        <w:tc>
          <w:tcPr>
            <w:tcW w:w="926" w:type="dxa"/>
            <w:tcBorders>
              <w:top w:val="single" w:sz="8" w:space="0" w:color="FFFFFF"/>
              <w:left w:val="single" w:sz="8" w:space="0" w:color="FFFFFF"/>
              <w:bottom w:val="single" w:sz="8" w:space="0" w:color="FFFFFF"/>
            </w:tcBorders>
            <w:shd w:val="clear" w:color="auto" w:fill="C5D9F0"/>
          </w:tcPr>
          <w:p>
            <w:pPr>
              <w:pStyle w:val="TableParagraph"/>
              <w:spacing w:before="55"/>
              <w:ind w:left="287" w:right="260"/>
              <w:jc w:val="center"/>
              <w:rPr>
                <w:b/>
                <w:sz w:val="10"/>
              </w:rPr>
            </w:pPr>
            <w:r>
              <w:rPr>
                <w:b/>
                <w:color w:val="231F20"/>
                <w:w w:val="115"/>
                <w:sz w:val="10"/>
              </w:rPr>
              <w:t>8,42</w:t>
            </w:r>
          </w:p>
        </w:tc>
      </w:tr>
      <w:tr>
        <w:trPr>
          <w:trHeight w:val="222" w:hRule="atLeast"/>
        </w:trPr>
        <w:tc>
          <w:tcPr>
            <w:tcW w:w="1845" w:type="dxa"/>
            <w:tcBorders>
              <w:top w:val="single" w:sz="8" w:space="0" w:color="FFFFFF"/>
              <w:bottom w:val="single" w:sz="8" w:space="0" w:color="FFFFFF"/>
              <w:right w:val="single" w:sz="8" w:space="0" w:color="FFFFFF"/>
            </w:tcBorders>
            <w:shd w:val="clear" w:color="auto" w:fill="94B3D6"/>
          </w:tcPr>
          <w:p>
            <w:pPr>
              <w:pStyle w:val="TableParagraph"/>
              <w:spacing w:before="55"/>
              <w:ind w:left="15"/>
              <w:rPr>
                <w:b/>
                <w:sz w:val="10"/>
              </w:rPr>
            </w:pPr>
            <w:r>
              <w:rPr>
                <w:b/>
                <w:color w:val="0F233D"/>
                <w:w w:val="115"/>
                <w:sz w:val="10"/>
              </w:rPr>
              <w:t>- Pendapatan Pajak Daerah</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50"/>
              <w:jc w:val="right"/>
              <w:rPr>
                <w:sz w:val="10"/>
              </w:rPr>
            </w:pPr>
            <w:r>
              <w:rPr>
                <w:color w:val="0F233D"/>
                <w:w w:val="115"/>
                <w:sz w:val="10"/>
              </w:rPr>
              <w:t>3.021</w:t>
            </w:r>
          </w:p>
        </w:tc>
        <w:tc>
          <w:tcPr>
            <w:tcW w:w="964"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209" w:right="201"/>
              <w:jc w:val="center"/>
              <w:rPr>
                <w:sz w:val="10"/>
              </w:rPr>
            </w:pPr>
            <w:r>
              <w:rPr>
                <w:color w:val="0F233D"/>
                <w:w w:val="115"/>
                <w:sz w:val="10"/>
              </w:rPr>
              <w:t>2.055,94</w:t>
            </w:r>
          </w:p>
        </w:tc>
        <w:tc>
          <w:tcPr>
            <w:tcW w:w="1028"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328" w:right="318"/>
              <w:jc w:val="center"/>
              <w:rPr>
                <w:sz w:val="10"/>
              </w:rPr>
            </w:pPr>
            <w:r>
              <w:rPr>
                <w:color w:val="0F233D"/>
                <w:w w:val="115"/>
                <w:sz w:val="10"/>
              </w:rPr>
              <w:t>68,07</w:t>
            </w:r>
          </w:p>
        </w:tc>
        <w:tc>
          <w:tcPr>
            <w:tcW w:w="101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59"/>
              <w:jc w:val="right"/>
              <w:rPr>
                <w:sz w:val="10"/>
              </w:rPr>
            </w:pPr>
            <w:r>
              <w:rPr>
                <w:color w:val="0F233D"/>
                <w:w w:val="115"/>
                <w:sz w:val="10"/>
              </w:rPr>
              <w:t>13,08</w:t>
            </w:r>
          </w:p>
        </w:tc>
        <w:tc>
          <w:tcPr>
            <w:tcW w:w="104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392"/>
              <w:rPr>
                <w:sz w:val="10"/>
              </w:rPr>
            </w:pPr>
            <w:r>
              <w:rPr>
                <w:color w:val="0F233D"/>
                <w:w w:val="115"/>
                <w:sz w:val="10"/>
              </w:rPr>
              <w:t>2.969</w:t>
            </w:r>
          </w:p>
        </w:tc>
        <w:tc>
          <w:tcPr>
            <w:tcW w:w="95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21"/>
              <w:jc w:val="right"/>
              <w:rPr>
                <w:sz w:val="10"/>
              </w:rPr>
            </w:pPr>
            <w:r>
              <w:rPr>
                <w:color w:val="0F233D"/>
                <w:w w:val="115"/>
                <w:sz w:val="10"/>
              </w:rPr>
              <w:t>2.248</w:t>
            </w:r>
          </w:p>
        </w:tc>
        <w:tc>
          <w:tcPr>
            <w:tcW w:w="92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280" w:right="262"/>
              <w:jc w:val="center"/>
              <w:rPr>
                <w:sz w:val="10"/>
              </w:rPr>
            </w:pPr>
            <w:r>
              <w:rPr>
                <w:color w:val="0F233D"/>
                <w:w w:val="115"/>
                <w:sz w:val="10"/>
              </w:rPr>
              <w:t>75,71</w:t>
            </w:r>
          </w:p>
        </w:tc>
        <w:tc>
          <w:tcPr>
            <w:tcW w:w="926" w:type="dxa"/>
            <w:tcBorders>
              <w:top w:val="single" w:sz="8" w:space="0" w:color="FFFFFF"/>
              <w:left w:val="single" w:sz="8" w:space="0" w:color="FFFFFF"/>
              <w:bottom w:val="single" w:sz="8" w:space="0" w:color="FFFFFF"/>
            </w:tcBorders>
            <w:shd w:val="clear" w:color="auto" w:fill="94B3D6"/>
          </w:tcPr>
          <w:p>
            <w:pPr>
              <w:pStyle w:val="TableParagraph"/>
              <w:spacing w:before="55"/>
              <w:ind w:left="287" w:right="260"/>
              <w:jc w:val="center"/>
              <w:rPr>
                <w:sz w:val="10"/>
              </w:rPr>
            </w:pPr>
            <w:r>
              <w:rPr>
                <w:color w:val="231F20"/>
                <w:w w:val="115"/>
                <w:sz w:val="10"/>
              </w:rPr>
              <w:t>9,33</w:t>
            </w:r>
          </w:p>
        </w:tc>
      </w:tr>
      <w:tr>
        <w:trPr>
          <w:trHeight w:val="222" w:hRule="atLeast"/>
        </w:trPr>
        <w:tc>
          <w:tcPr>
            <w:tcW w:w="1845" w:type="dxa"/>
            <w:tcBorders>
              <w:top w:val="single" w:sz="8" w:space="0" w:color="FFFFFF"/>
              <w:bottom w:val="single" w:sz="8" w:space="0" w:color="FFFFFF"/>
              <w:right w:val="single" w:sz="8" w:space="0" w:color="FFFFFF"/>
            </w:tcBorders>
            <w:shd w:val="clear" w:color="auto" w:fill="94B3D6"/>
          </w:tcPr>
          <w:p>
            <w:pPr>
              <w:pStyle w:val="TableParagraph"/>
              <w:spacing w:before="55"/>
              <w:ind w:left="15"/>
              <w:rPr>
                <w:b/>
                <w:sz w:val="10"/>
              </w:rPr>
            </w:pPr>
            <w:r>
              <w:rPr>
                <w:b/>
                <w:color w:val="0F233D"/>
                <w:w w:val="115"/>
                <w:sz w:val="10"/>
              </w:rPr>
              <w:t>- Retribusi Daerah</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419"/>
              <w:jc w:val="right"/>
              <w:rPr>
                <w:sz w:val="10"/>
              </w:rPr>
            </w:pPr>
            <w:r>
              <w:rPr>
                <w:color w:val="0F233D"/>
                <w:w w:val="115"/>
                <w:sz w:val="10"/>
              </w:rPr>
              <w:t>47</w:t>
            </w:r>
          </w:p>
        </w:tc>
        <w:tc>
          <w:tcPr>
            <w:tcW w:w="964"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209" w:right="195"/>
              <w:jc w:val="center"/>
              <w:rPr>
                <w:sz w:val="10"/>
              </w:rPr>
            </w:pPr>
            <w:r>
              <w:rPr>
                <w:color w:val="0F233D"/>
                <w:w w:val="115"/>
                <w:sz w:val="10"/>
              </w:rPr>
              <w:t>25,57</w:t>
            </w:r>
          </w:p>
        </w:tc>
        <w:tc>
          <w:tcPr>
            <w:tcW w:w="1028"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328" w:right="318"/>
              <w:jc w:val="center"/>
              <w:rPr>
                <w:sz w:val="10"/>
              </w:rPr>
            </w:pPr>
            <w:r>
              <w:rPr>
                <w:color w:val="0F233D"/>
                <w:w w:val="115"/>
                <w:sz w:val="10"/>
              </w:rPr>
              <w:t>54,60</w:t>
            </w:r>
          </w:p>
        </w:tc>
        <w:tc>
          <w:tcPr>
            <w:tcW w:w="101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41"/>
              <w:jc w:val="right"/>
              <w:rPr>
                <w:sz w:val="10"/>
              </w:rPr>
            </w:pPr>
            <w:r>
              <w:rPr>
                <w:color w:val="0F233D"/>
                <w:w w:val="115"/>
                <w:sz w:val="10"/>
              </w:rPr>
              <w:t>-40,38</w:t>
            </w:r>
          </w:p>
        </w:tc>
        <w:tc>
          <w:tcPr>
            <w:tcW w:w="104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461"/>
              <w:rPr>
                <w:sz w:val="10"/>
              </w:rPr>
            </w:pPr>
            <w:r>
              <w:rPr>
                <w:color w:val="0F233D"/>
                <w:w w:val="115"/>
                <w:sz w:val="10"/>
              </w:rPr>
              <w:t>46</w:t>
            </w:r>
          </w:p>
        </w:tc>
        <w:tc>
          <w:tcPr>
            <w:tcW w:w="95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97"/>
              <w:jc w:val="right"/>
              <w:rPr>
                <w:sz w:val="10"/>
              </w:rPr>
            </w:pPr>
            <w:r>
              <w:rPr>
                <w:color w:val="0F233D"/>
                <w:w w:val="115"/>
                <w:sz w:val="10"/>
              </w:rPr>
              <w:t>34</w:t>
            </w:r>
          </w:p>
        </w:tc>
        <w:tc>
          <w:tcPr>
            <w:tcW w:w="92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280" w:right="262"/>
              <w:jc w:val="center"/>
              <w:rPr>
                <w:sz w:val="10"/>
              </w:rPr>
            </w:pPr>
            <w:r>
              <w:rPr>
                <w:color w:val="0F233D"/>
                <w:w w:val="115"/>
                <w:sz w:val="10"/>
              </w:rPr>
              <w:t>73,09</w:t>
            </w:r>
          </w:p>
        </w:tc>
        <w:tc>
          <w:tcPr>
            <w:tcW w:w="926" w:type="dxa"/>
            <w:tcBorders>
              <w:top w:val="single" w:sz="8" w:space="0" w:color="FFFFFF"/>
              <w:left w:val="single" w:sz="8" w:space="0" w:color="FFFFFF"/>
              <w:bottom w:val="single" w:sz="8" w:space="0" w:color="FFFFFF"/>
            </w:tcBorders>
            <w:shd w:val="clear" w:color="auto" w:fill="94B3D6"/>
          </w:tcPr>
          <w:p>
            <w:pPr>
              <w:pStyle w:val="TableParagraph"/>
              <w:spacing w:before="55"/>
              <w:ind w:left="287" w:right="260"/>
              <w:jc w:val="center"/>
              <w:rPr>
                <w:sz w:val="10"/>
              </w:rPr>
            </w:pPr>
            <w:r>
              <w:rPr>
                <w:color w:val="231F20"/>
                <w:w w:val="115"/>
                <w:sz w:val="10"/>
              </w:rPr>
              <w:t>31,90</w:t>
            </w:r>
          </w:p>
        </w:tc>
      </w:tr>
      <w:tr>
        <w:trPr>
          <w:trHeight w:val="317" w:hRule="atLeast"/>
        </w:trPr>
        <w:tc>
          <w:tcPr>
            <w:tcW w:w="1845" w:type="dxa"/>
            <w:tcBorders>
              <w:top w:val="single" w:sz="8" w:space="0" w:color="FFFFFF"/>
              <w:bottom w:val="single" w:sz="8" w:space="0" w:color="FFFFFF"/>
              <w:right w:val="single" w:sz="8" w:space="0" w:color="FFFFFF"/>
            </w:tcBorders>
            <w:shd w:val="clear" w:color="auto" w:fill="94B3D6"/>
          </w:tcPr>
          <w:p>
            <w:pPr>
              <w:pStyle w:val="TableParagraph"/>
              <w:spacing w:line="130" w:lineRule="atLeast" w:before="26"/>
              <w:ind w:left="15" w:right="19"/>
              <w:rPr>
                <w:b/>
                <w:sz w:val="10"/>
              </w:rPr>
            </w:pPr>
            <w:r>
              <w:rPr>
                <w:b/>
                <w:color w:val="0F233D"/>
                <w:w w:val="115"/>
                <w:sz w:val="10"/>
              </w:rPr>
              <w:t>- Hsl Pengelolaan. Kekayaan Daerah yg Dipisahkan</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
              <w:rPr>
                <w:i/>
                <w:sz w:val="8"/>
              </w:rPr>
            </w:pPr>
          </w:p>
          <w:p>
            <w:pPr>
              <w:pStyle w:val="TableParagraph"/>
              <w:ind w:right="390"/>
              <w:jc w:val="right"/>
              <w:rPr>
                <w:sz w:val="10"/>
              </w:rPr>
            </w:pPr>
            <w:r>
              <w:rPr>
                <w:color w:val="0F233D"/>
                <w:w w:val="115"/>
                <w:sz w:val="10"/>
              </w:rPr>
              <w:t>188</w:t>
            </w:r>
          </w:p>
        </w:tc>
        <w:tc>
          <w:tcPr>
            <w:tcW w:w="964"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
              <w:rPr>
                <w:i/>
                <w:sz w:val="8"/>
              </w:rPr>
            </w:pPr>
          </w:p>
          <w:p>
            <w:pPr>
              <w:pStyle w:val="TableParagraph"/>
              <w:ind w:left="209" w:right="195"/>
              <w:jc w:val="center"/>
              <w:rPr>
                <w:sz w:val="10"/>
              </w:rPr>
            </w:pPr>
            <w:r>
              <w:rPr>
                <w:color w:val="0F233D"/>
                <w:w w:val="115"/>
                <w:sz w:val="10"/>
              </w:rPr>
              <w:t>187,82</w:t>
            </w:r>
          </w:p>
        </w:tc>
        <w:tc>
          <w:tcPr>
            <w:tcW w:w="1028"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
              <w:rPr>
                <w:i/>
                <w:sz w:val="8"/>
              </w:rPr>
            </w:pPr>
          </w:p>
          <w:p>
            <w:pPr>
              <w:pStyle w:val="TableParagraph"/>
              <w:ind w:left="328" w:right="318"/>
              <w:jc w:val="center"/>
              <w:rPr>
                <w:sz w:val="10"/>
              </w:rPr>
            </w:pPr>
            <w:r>
              <w:rPr>
                <w:color w:val="0F233D"/>
                <w:w w:val="115"/>
                <w:sz w:val="10"/>
              </w:rPr>
              <w:t>99,96</w:t>
            </w:r>
          </w:p>
        </w:tc>
        <w:tc>
          <w:tcPr>
            <w:tcW w:w="101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
              <w:rPr>
                <w:i/>
                <w:sz w:val="8"/>
              </w:rPr>
            </w:pPr>
          </w:p>
          <w:p>
            <w:pPr>
              <w:pStyle w:val="TableParagraph"/>
              <w:ind w:right="388"/>
              <w:jc w:val="right"/>
              <w:rPr>
                <w:sz w:val="10"/>
              </w:rPr>
            </w:pPr>
            <w:r>
              <w:rPr>
                <w:color w:val="0F233D"/>
                <w:w w:val="115"/>
                <w:sz w:val="10"/>
              </w:rPr>
              <w:t>8,94</w:t>
            </w:r>
          </w:p>
        </w:tc>
        <w:tc>
          <w:tcPr>
            <w:tcW w:w="104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
              <w:rPr>
                <w:i/>
                <w:sz w:val="8"/>
              </w:rPr>
            </w:pPr>
          </w:p>
          <w:p>
            <w:pPr>
              <w:pStyle w:val="TableParagraph"/>
              <w:ind w:left="432"/>
              <w:rPr>
                <w:sz w:val="10"/>
              </w:rPr>
            </w:pPr>
            <w:r>
              <w:rPr>
                <w:color w:val="0F233D"/>
                <w:w w:val="115"/>
                <w:sz w:val="10"/>
              </w:rPr>
              <w:t>139</w:t>
            </w:r>
          </w:p>
        </w:tc>
        <w:tc>
          <w:tcPr>
            <w:tcW w:w="95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
              <w:rPr>
                <w:i/>
                <w:sz w:val="8"/>
              </w:rPr>
            </w:pPr>
          </w:p>
          <w:p>
            <w:pPr>
              <w:pStyle w:val="TableParagraph"/>
              <w:ind w:right="368"/>
              <w:jc w:val="right"/>
              <w:rPr>
                <w:sz w:val="10"/>
              </w:rPr>
            </w:pPr>
            <w:r>
              <w:rPr>
                <w:color w:val="0F233D"/>
                <w:w w:val="115"/>
                <w:sz w:val="10"/>
              </w:rPr>
              <w:t>170</w:t>
            </w:r>
          </w:p>
        </w:tc>
        <w:tc>
          <w:tcPr>
            <w:tcW w:w="92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
              <w:rPr>
                <w:i/>
                <w:sz w:val="8"/>
              </w:rPr>
            </w:pPr>
          </w:p>
          <w:p>
            <w:pPr>
              <w:pStyle w:val="TableParagraph"/>
              <w:ind w:left="280" w:right="262"/>
              <w:jc w:val="center"/>
              <w:rPr>
                <w:sz w:val="10"/>
              </w:rPr>
            </w:pPr>
            <w:r>
              <w:rPr>
                <w:color w:val="0F233D"/>
                <w:w w:val="115"/>
                <w:sz w:val="10"/>
              </w:rPr>
              <w:t>122,37</w:t>
            </w:r>
          </w:p>
        </w:tc>
        <w:tc>
          <w:tcPr>
            <w:tcW w:w="926" w:type="dxa"/>
            <w:tcBorders>
              <w:top w:val="single" w:sz="8" w:space="0" w:color="FFFFFF"/>
              <w:left w:val="single" w:sz="8" w:space="0" w:color="FFFFFF"/>
              <w:bottom w:val="single" w:sz="8" w:space="0" w:color="FFFFFF"/>
            </w:tcBorders>
            <w:shd w:val="clear" w:color="auto" w:fill="94B3D6"/>
          </w:tcPr>
          <w:p>
            <w:pPr>
              <w:pStyle w:val="TableParagraph"/>
              <w:spacing w:before="5"/>
              <w:rPr>
                <w:i/>
                <w:sz w:val="8"/>
              </w:rPr>
            </w:pPr>
          </w:p>
          <w:p>
            <w:pPr>
              <w:pStyle w:val="TableParagraph"/>
              <w:ind w:left="287" w:right="260"/>
              <w:jc w:val="center"/>
              <w:rPr>
                <w:sz w:val="10"/>
              </w:rPr>
            </w:pPr>
            <w:r>
              <w:rPr>
                <w:color w:val="231F20"/>
                <w:w w:val="115"/>
                <w:sz w:val="10"/>
              </w:rPr>
              <w:t>-9,37</w:t>
            </w:r>
          </w:p>
        </w:tc>
      </w:tr>
      <w:tr>
        <w:trPr>
          <w:trHeight w:val="333" w:hRule="atLeast"/>
        </w:trPr>
        <w:tc>
          <w:tcPr>
            <w:tcW w:w="1845" w:type="dxa"/>
            <w:tcBorders>
              <w:top w:val="single" w:sz="8" w:space="0" w:color="FFFFFF"/>
              <w:bottom w:val="single" w:sz="8" w:space="0" w:color="FFFFFF"/>
              <w:right w:val="single" w:sz="8" w:space="0" w:color="FFFFFF"/>
            </w:tcBorders>
            <w:shd w:val="clear" w:color="auto" w:fill="94B3D6"/>
          </w:tcPr>
          <w:p>
            <w:pPr>
              <w:pStyle w:val="TableParagraph"/>
              <w:spacing w:line="130" w:lineRule="atLeast" w:before="32"/>
              <w:ind w:left="15" w:right="157"/>
              <w:rPr>
                <w:b/>
                <w:sz w:val="10"/>
              </w:rPr>
            </w:pPr>
            <w:r>
              <w:rPr>
                <w:b/>
                <w:color w:val="0F233D"/>
                <w:w w:val="115"/>
                <w:sz w:val="10"/>
              </w:rPr>
              <w:t>- Lain-Lain Pendapatan Daerah yg Sah</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10"/>
              <w:rPr>
                <w:i/>
                <w:sz w:val="8"/>
              </w:rPr>
            </w:pPr>
          </w:p>
          <w:p>
            <w:pPr>
              <w:pStyle w:val="TableParagraph"/>
              <w:ind w:right="390"/>
              <w:jc w:val="right"/>
              <w:rPr>
                <w:sz w:val="10"/>
              </w:rPr>
            </w:pPr>
            <w:r>
              <w:rPr>
                <w:color w:val="0F233D"/>
                <w:w w:val="115"/>
                <w:sz w:val="10"/>
              </w:rPr>
              <w:t>284</w:t>
            </w:r>
          </w:p>
        </w:tc>
        <w:tc>
          <w:tcPr>
            <w:tcW w:w="964"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10"/>
              <w:rPr>
                <w:i/>
                <w:sz w:val="8"/>
              </w:rPr>
            </w:pPr>
          </w:p>
          <w:p>
            <w:pPr>
              <w:pStyle w:val="TableParagraph"/>
              <w:ind w:left="209" w:right="195"/>
              <w:jc w:val="center"/>
              <w:rPr>
                <w:sz w:val="10"/>
              </w:rPr>
            </w:pPr>
            <w:r>
              <w:rPr>
                <w:color w:val="0F233D"/>
                <w:w w:val="115"/>
                <w:sz w:val="10"/>
              </w:rPr>
              <w:t>209,67</w:t>
            </w:r>
          </w:p>
        </w:tc>
        <w:tc>
          <w:tcPr>
            <w:tcW w:w="1028"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10"/>
              <w:rPr>
                <w:i/>
                <w:sz w:val="8"/>
              </w:rPr>
            </w:pPr>
          </w:p>
          <w:p>
            <w:pPr>
              <w:pStyle w:val="TableParagraph"/>
              <w:ind w:left="328" w:right="318"/>
              <w:jc w:val="center"/>
              <w:rPr>
                <w:sz w:val="10"/>
              </w:rPr>
            </w:pPr>
            <w:r>
              <w:rPr>
                <w:color w:val="0F233D"/>
                <w:w w:val="115"/>
                <w:sz w:val="10"/>
              </w:rPr>
              <w:t>73,82</w:t>
            </w:r>
          </w:p>
        </w:tc>
        <w:tc>
          <w:tcPr>
            <w:tcW w:w="101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10"/>
              <w:rPr>
                <w:i/>
                <w:sz w:val="8"/>
              </w:rPr>
            </w:pPr>
          </w:p>
          <w:p>
            <w:pPr>
              <w:pStyle w:val="TableParagraph"/>
              <w:ind w:right="359"/>
              <w:jc w:val="right"/>
              <w:rPr>
                <w:sz w:val="10"/>
              </w:rPr>
            </w:pPr>
            <w:r>
              <w:rPr>
                <w:color w:val="0F233D"/>
                <w:w w:val="115"/>
                <w:sz w:val="10"/>
              </w:rPr>
              <w:t>58,43</w:t>
            </w:r>
          </w:p>
        </w:tc>
        <w:tc>
          <w:tcPr>
            <w:tcW w:w="104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10"/>
              <w:rPr>
                <w:i/>
                <w:sz w:val="8"/>
              </w:rPr>
            </w:pPr>
          </w:p>
          <w:p>
            <w:pPr>
              <w:pStyle w:val="TableParagraph"/>
              <w:ind w:left="432"/>
              <w:rPr>
                <w:sz w:val="10"/>
              </w:rPr>
            </w:pPr>
            <w:r>
              <w:rPr>
                <w:color w:val="0F233D"/>
                <w:w w:val="115"/>
                <w:sz w:val="10"/>
              </w:rPr>
              <w:t>194</w:t>
            </w:r>
          </w:p>
        </w:tc>
        <w:tc>
          <w:tcPr>
            <w:tcW w:w="95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10"/>
              <w:rPr>
                <w:i/>
                <w:sz w:val="8"/>
              </w:rPr>
            </w:pPr>
          </w:p>
          <w:p>
            <w:pPr>
              <w:pStyle w:val="TableParagraph"/>
              <w:ind w:right="368"/>
              <w:jc w:val="right"/>
              <w:rPr>
                <w:sz w:val="10"/>
              </w:rPr>
            </w:pPr>
            <w:r>
              <w:rPr>
                <w:color w:val="0F233D"/>
                <w:w w:val="115"/>
                <w:sz w:val="10"/>
              </w:rPr>
              <w:t>236</w:t>
            </w:r>
          </w:p>
        </w:tc>
        <w:tc>
          <w:tcPr>
            <w:tcW w:w="92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10"/>
              <w:rPr>
                <w:i/>
                <w:sz w:val="8"/>
              </w:rPr>
            </w:pPr>
          </w:p>
          <w:p>
            <w:pPr>
              <w:pStyle w:val="TableParagraph"/>
              <w:ind w:left="280" w:right="262"/>
              <w:jc w:val="center"/>
              <w:rPr>
                <w:sz w:val="10"/>
              </w:rPr>
            </w:pPr>
            <w:r>
              <w:rPr>
                <w:color w:val="0F233D"/>
                <w:w w:val="115"/>
                <w:sz w:val="10"/>
              </w:rPr>
              <w:t>121,79</w:t>
            </w:r>
          </w:p>
        </w:tc>
        <w:tc>
          <w:tcPr>
            <w:tcW w:w="926" w:type="dxa"/>
            <w:tcBorders>
              <w:top w:val="single" w:sz="8" w:space="0" w:color="FFFFFF"/>
              <w:left w:val="single" w:sz="8" w:space="0" w:color="FFFFFF"/>
              <w:bottom w:val="single" w:sz="8" w:space="0" w:color="FFFFFF"/>
            </w:tcBorders>
            <w:shd w:val="clear" w:color="auto" w:fill="94B3D6"/>
          </w:tcPr>
          <w:p>
            <w:pPr>
              <w:pStyle w:val="TableParagraph"/>
              <w:spacing w:before="10"/>
              <w:rPr>
                <w:i/>
                <w:sz w:val="8"/>
              </w:rPr>
            </w:pPr>
          </w:p>
          <w:p>
            <w:pPr>
              <w:pStyle w:val="TableParagraph"/>
              <w:ind w:left="287" w:right="260"/>
              <w:jc w:val="center"/>
              <w:rPr>
                <w:sz w:val="10"/>
              </w:rPr>
            </w:pPr>
            <w:r>
              <w:rPr>
                <w:color w:val="231F20"/>
                <w:w w:val="115"/>
                <w:sz w:val="10"/>
              </w:rPr>
              <w:t>12,48</w:t>
            </w:r>
          </w:p>
        </w:tc>
      </w:tr>
      <w:tr>
        <w:trPr>
          <w:trHeight w:val="222" w:hRule="atLeast"/>
        </w:trPr>
        <w:tc>
          <w:tcPr>
            <w:tcW w:w="1845" w:type="dxa"/>
            <w:tcBorders>
              <w:top w:val="single" w:sz="8" w:space="0" w:color="FFFFFF"/>
              <w:bottom w:val="single" w:sz="8" w:space="0" w:color="FFFFFF"/>
              <w:right w:val="single" w:sz="8" w:space="0" w:color="FFFFFF"/>
            </w:tcBorders>
            <w:shd w:val="clear" w:color="auto" w:fill="B8CCE3"/>
          </w:tcPr>
          <w:p>
            <w:pPr>
              <w:pStyle w:val="TableParagraph"/>
              <w:spacing w:before="56"/>
              <w:ind w:left="15"/>
              <w:rPr>
                <w:b/>
                <w:sz w:val="10"/>
              </w:rPr>
            </w:pPr>
            <w:r>
              <w:rPr>
                <w:b/>
                <w:color w:val="0F233D"/>
                <w:w w:val="115"/>
                <w:sz w:val="10"/>
              </w:rPr>
              <w:t>PENDAPATAN TRANSFER</w:t>
            </w:r>
          </w:p>
        </w:tc>
        <w:tc>
          <w:tcPr>
            <w:tcW w:w="99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6"/>
              <w:ind w:right="350"/>
              <w:jc w:val="right"/>
              <w:rPr>
                <w:b/>
                <w:sz w:val="10"/>
              </w:rPr>
            </w:pPr>
            <w:r>
              <w:rPr>
                <w:b/>
                <w:color w:val="0F233D"/>
                <w:w w:val="115"/>
                <w:sz w:val="10"/>
              </w:rPr>
              <w:t>2.636</w:t>
            </w:r>
          </w:p>
        </w:tc>
        <w:tc>
          <w:tcPr>
            <w:tcW w:w="964"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6"/>
              <w:ind w:left="209" w:right="195"/>
              <w:jc w:val="center"/>
              <w:rPr>
                <w:b/>
                <w:sz w:val="10"/>
              </w:rPr>
            </w:pPr>
            <w:r>
              <w:rPr>
                <w:b/>
                <w:color w:val="0F233D"/>
                <w:w w:val="115"/>
                <w:sz w:val="10"/>
              </w:rPr>
              <w:t>1.988</w:t>
            </w:r>
          </w:p>
        </w:tc>
        <w:tc>
          <w:tcPr>
            <w:tcW w:w="102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6"/>
              <w:ind w:left="328" w:right="318"/>
              <w:jc w:val="center"/>
              <w:rPr>
                <w:b/>
                <w:sz w:val="10"/>
              </w:rPr>
            </w:pPr>
            <w:r>
              <w:rPr>
                <w:b/>
                <w:color w:val="0F233D"/>
                <w:w w:val="115"/>
                <w:sz w:val="10"/>
              </w:rPr>
              <w:t>75,41</w:t>
            </w:r>
          </w:p>
        </w:tc>
        <w:tc>
          <w:tcPr>
            <w:tcW w:w="1016"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6"/>
              <w:ind w:right="359"/>
              <w:jc w:val="right"/>
              <w:rPr>
                <w:b/>
                <w:sz w:val="10"/>
              </w:rPr>
            </w:pPr>
            <w:r>
              <w:rPr>
                <w:b/>
                <w:color w:val="0F233D"/>
                <w:w w:val="115"/>
                <w:sz w:val="10"/>
              </w:rPr>
              <w:t>45,40</w:t>
            </w:r>
          </w:p>
        </w:tc>
        <w:tc>
          <w:tcPr>
            <w:tcW w:w="1045"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6"/>
              <w:ind w:left="392"/>
              <w:rPr>
                <w:b/>
                <w:sz w:val="10"/>
              </w:rPr>
            </w:pPr>
            <w:r>
              <w:rPr>
                <w:b/>
                <w:color w:val="0F233D"/>
                <w:w w:val="115"/>
                <w:sz w:val="10"/>
              </w:rPr>
              <w:t>2.586</w:t>
            </w:r>
          </w:p>
        </w:tc>
        <w:tc>
          <w:tcPr>
            <w:tcW w:w="95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6"/>
              <w:ind w:right="321"/>
              <w:jc w:val="right"/>
              <w:rPr>
                <w:b/>
                <w:sz w:val="10"/>
              </w:rPr>
            </w:pPr>
            <w:r>
              <w:rPr>
                <w:b/>
                <w:color w:val="0F233D"/>
                <w:w w:val="115"/>
                <w:sz w:val="10"/>
              </w:rPr>
              <w:t>2.011</w:t>
            </w:r>
          </w:p>
        </w:tc>
        <w:tc>
          <w:tcPr>
            <w:tcW w:w="9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6"/>
              <w:ind w:left="280" w:right="262"/>
              <w:jc w:val="center"/>
              <w:rPr>
                <w:b/>
                <w:sz w:val="10"/>
              </w:rPr>
            </w:pPr>
            <w:r>
              <w:rPr>
                <w:b/>
                <w:color w:val="0F233D"/>
                <w:w w:val="115"/>
                <w:sz w:val="10"/>
              </w:rPr>
              <w:t>77,75</w:t>
            </w:r>
          </w:p>
        </w:tc>
        <w:tc>
          <w:tcPr>
            <w:tcW w:w="926" w:type="dxa"/>
            <w:tcBorders>
              <w:top w:val="single" w:sz="8" w:space="0" w:color="FFFFFF"/>
              <w:left w:val="single" w:sz="8" w:space="0" w:color="FFFFFF"/>
              <w:bottom w:val="single" w:sz="8" w:space="0" w:color="FFFFFF"/>
            </w:tcBorders>
            <w:shd w:val="clear" w:color="auto" w:fill="C5D9F0"/>
          </w:tcPr>
          <w:p>
            <w:pPr>
              <w:pStyle w:val="TableParagraph"/>
              <w:spacing w:before="56"/>
              <w:ind w:left="287" w:right="260"/>
              <w:jc w:val="center"/>
              <w:rPr>
                <w:b/>
                <w:sz w:val="10"/>
              </w:rPr>
            </w:pPr>
            <w:r>
              <w:rPr>
                <w:b/>
                <w:color w:val="231F20"/>
                <w:w w:val="115"/>
                <w:sz w:val="10"/>
              </w:rPr>
              <w:t>1,16</w:t>
            </w:r>
          </w:p>
        </w:tc>
      </w:tr>
      <w:tr>
        <w:trPr>
          <w:trHeight w:val="491" w:hRule="atLeast"/>
        </w:trPr>
        <w:tc>
          <w:tcPr>
            <w:tcW w:w="1845" w:type="dxa"/>
            <w:tcBorders>
              <w:top w:val="single" w:sz="8" w:space="0" w:color="FFFFFF"/>
              <w:bottom w:val="single" w:sz="8" w:space="0" w:color="FFFFFF"/>
              <w:right w:val="single" w:sz="8" w:space="0" w:color="FFFFFF"/>
            </w:tcBorders>
            <w:shd w:val="clear" w:color="auto" w:fill="94B3D6"/>
          </w:tcPr>
          <w:p>
            <w:pPr>
              <w:pStyle w:val="TableParagraph"/>
              <w:spacing w:line="268" w:lineRule="auto" w:before="50"/>
              <w:ind w:left="15" w:right="157"/>
              <w:rPr>
                <w:b/>
                <w:sz w:val="10"/>
              </w:rPr>
            </w:pPr>
            <w:r>
              <w:rPr>
                <w:b/>
                <w:color w:val="0F233D"/>
                <w:w w:val="115"/>
                <w:sz w:val="10"/>
              </w:rPr>
              <w:t>-Pendapatan Transfer Pemerintah Pusat-Bagi Hasil Pajak/Bagi Hasil Bukan Pajak</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rPr>
                <w:i/>
                <w:sz w:val="10"/>
              </w:rPr>
            </w:pPr>
          </w:p>
          <w:p>
            <w:pPr>
              <w:pStyle w:val="TableParagraph"/>
              <w:spacing w:before="65"/>
              <w:ind w:right="390"/>
              <w:jc w:val="right"/>
              <w:rPr>
                <w:sz w:val="10"/>
              </w:rPr>
            </w:pPr>
            <w:r>
              <w:rPr>
                <w:color w:val="0F233D"/>
                <w:w w:val="115"/>
                <w:sz w:val="10"/>
              </w:rPr>
              <w:t>204</w:t>
            </w:r>
          </w:p>
        </w:tc>
        <w:tc>
          <w:tcPr>
            <w:tcW w:w="964" w:type="dxa"/>
            <w:tcBorders>
              <w:top w:val="single" w:sz="8" w:space="0" w:color="FFFFFF"/>
              <w:left w:val="single" w:sz="8" w:space="0" w:color="FFFFFF"/>
              <w:right w:val="single" w:sz="8" w:space="0" w:color="FFFFFF"/>
            </w:tcBorders>
            <w:shd w:val="clear" w:color="auto" w:fill="94B3D6"/>
          </w:tcPr>
          <w:p>
            <w:pPr>
              <w:pStyle w:val="TableParagraph"/>
              <w:spacing w:before="3"/>
              <w:rPr>
                <w:i/>
                <w:sz w:val="16"/>
              </w:rPr>
            </w:pPr>
          </w:p>
          <w:p>
            <w:pPr>
              <w:pStyle w:val="TableParagraph"/>
              <w:spacing w:line="94" w:lineRule="exact"/>
              <w:ind w:left="401"/>
              <w:rPr>
                <w:sz w:val="9"/>
              </w:rPr>
            </w:pPr>
            <w:r>
              <w:rPr>
                <w:position w:val="-1"/>
                <w:sz w:val="9"/>
              </w:rPr>
              <w:drawing>
                <wp:inline distT="0" distB="0" distL="0" distR="0">
                  <wp:extent cx="125727" cy="60198"/>
                  <wp:effectExtent l="0" t="0" r="0" b="0"/>
                  <wp:docPr id="4019" name="image2139.png" descr=""/>
                  <wp:cNvGraphicFramePr>
                    <a:graphicFrameLocks noChangeAspect="1"/>
                  </wp:cNvGraphicFramePr>
                  <a:graphic>
                    <a:graphicData uri="http://schemas.openxmlformats.org/drawingml/2006/picture">
                      <pic:pic>
                        <pic:nvPicPr>
                          <pic:cNvPr id="4020" name="image2139.png"/>
                          <pic:cNvPicPr/>
                        </pic:nvPicPr>
                        <pic:blipFill>
                          <a:blip r:embed="rId2173" cstate="print"/>
                          <a:stretch>
                            <a:fillRect/>
                          </a:stretch>
                        </pic:blipFill>
                        <pic:spPr>
                          <a:xfrm>
                            <a:off x="0" y="0"/>
                            <a:ext cx="125727" cy="60198"/>
                          </a:xfrm>
                          <a:prstGeom prst="rect">
                            <a:avLst/>
                          </a:prstGeom>
                        </pic:spPr>
                      </pic:pic>
                    </a:graphicData>
                  </a:graphic>
                </wp:inline>
              </w:drawing>
            </w:r>
            <w:r>
              <w:rPr>
                <w:position w:val="-1"/>
                <w:sz w:val="9"/>
              </w:rPr>
            </w:r>
          </w:p>
        </w:tc>
        <w:tc>
          <w:tcPr>
            <w:tcW w:w="1028"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rPr>
                <w:i/>
                <w:sz w:val="10"/>
              </w:rPr>
            </w:pPr>
          </w:p>
          <w:p>
            <w:pPr>
              <w:pStyle w:val="TableParagraph"/>
              <w:spacing w:before="65"/>
              <w:ind w:left="328" w:right="318"/>
              <w:jc w:val="center"/>
              <w:rPr>
                <w:sz w:val="10"/>
              </w:rPr>
            </w:pPr>
            <w:r>
              <w:rPr>
                <w:color w:val="0F233D"/>
                <w:w w:val="115"/>
                <w:sz w:val="10"/>
              </w:rPr>
              <w:t>74,81</w:t>
            </w:r>
          </w:p>
        </w:tc>
        <w:tc>
          <w:tcPr>
            <w:tcW w:w="101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rPr>
                <w:i/>
                <w:sz w:val="10"/>
              </w:rPr>
            </w:pPr>
          </w:p>
          <w:p>
            <w:pPr>
              <w:pStyle w:val="TableParagraph"/>
              <w:spacing w:before="65"/>
              <w:ind w:right="359"/>
              <w:jc w:val="right"/>
              <w:rPr>
                <w:sz w:val="10"/>
              </w:rPr>
            </w:pPr>
            <w:r>
              <w:rPr>
                <w:color w:val="0F233D"/>
                <w:w w:val="115"/>
                <w:sz w:val="10"/>
              </w:rPr>
              <w:t>17,32</w:t>
            </w:r>
          </w:p>
        </w:tc>
        <w:tc>
          <w:tcPr>
            <w:tcW w:w="104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rPr>
                <w:i/>
                <w:sz w:val="10"/>
              </w:rPr>
            </w:pPr>
          </w:p>
          <w:p>
            <w:pPr>
              <w:pStyle w:val="TableParagraph"/>
              <w:spacing w:before="65"/>
              <w:ind w:left="432"/>
              <w:rPr>
                <w:sz w:val="10"/>
              </w:rPr>
            </w:pPr>
            <w:r>
              <w:rPr>
                <w:color w:val="0F233D"/>
                <w:w w:val="115"/>
                <w:sz w:val="10"/>
              </w:rPr>
              <w:t>215</w:t>
            </w:r>
          </w:p>
        </w:tc>
        <w:tc>
          <w:tcPr>
            <w:tcW w:w="95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rPr>
                <w:i/>
                <w:sz w:val="10"/>
              </w:rPr>
            </w:pPr>
          </w:p>
          <w:p>
            <w:pPr>
              <w:pStyle w:val="TableParagraph"/>
              <w:spacing w:before="65"/>
              <w:ind w:right="368"/>
              <w:jc w:val="right"/>
              <w:rPr>
                <w:sz w:val="10"/>
              </w:rPr>
            </w:pPr>
            <w:r>
              <w:rPr>
                <w:color w:val="0F233D"/>
                <w:w w:val="115"/>
                <w:sz w:val="10"/>
              </w:rPr>
              <w:t>130</w:t>
            </w:r>
          </w:p>
        </w:tc>
        <w:tc>
          <w:tcPr>
            <w:tcW w:w="92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rPr>
                <w:i/>
                <w:sz w:val="10"/>
              </w:rPr>
            </w:pPr>
          </w:p>
          <w:p>
            <w:pPr>
              <w:pStyle w:val="TableParagraph"/>
              <w:spacing w:before="65"/>
              <w:ind w:left="280" w:right="262"/>
              <w:jc w:val="center"/>
              <w:rPr>
                <w:sz w:val="10"/>
              </w:rPr>
            </w:pPr>
            <w:r>
              <w:rPr>
                <w:color w:val="0F233D"/>
                <w:w w:val="115"/>
                <w:sz w:val="10"/>
              </w:rPr>
              <w:t>60,48</w:t>
            </w:r>
          </w:p>
        </w:tc>
        <w:tc>
          <w:tcPr>
            <w:tcW w:w="926" w:type="dxa"/>
            <w:tcBorders>
              <w:top w:val="single" w:sz="8" w:space="0" w:color="FFFFFF"/>
              <w:left w:val="single" w:sz="8" w:space="0" w:color="FFFFFF"/>
              <w:bottom w:val="single" w:sz="8" w:space="0" w:color="FFFFFF"/>
            </w:tcBorders>
            <w:shd w:val="clear" w:color="auto" w:fill="94B3D6"/>
          </w:tcPr>
          <w:p>
            <w:pPr>
              <w:pStyle w:val="TableParagraph"/>
              <w:rPr>
                <w:i/>
                <w:sz w:val="10"/>
              </w:rPr>
            </w:pPr>
          </w:p>
          <w:p>
            <w:pPr>
              <w:pStyle w:val="TableParagraph"/>
              <w:spacing w:before="65"/>
              <w:ind w:left="287" w:right="260"/>
              <w:jc w:val="center"/>
              <w:rPr>
                <w:sz w:val="10"/>
              </w:rPr>
            </w:pPr>
            <w:r>
              <w:rPr>
                <w:color w:val="231F20"/>
                <w:w w:val="115"/>
                <w:sz w:val="10"/>
              </w:rPr>
              <w:t>-14,62</w:t>
            </w:r>
          </w:p>
        </w:tc>
      </w:tr>
      <w:tr>
        <w:trPr>
          <w:trHeight w:val="222" w:hRule="atLeast"/>
        </w:trPr>
        <w:tc>
          <w:tcPr>
            <w:tcW w:w="1845" w:type="dxa"/>
            <w:tcBorders>
              <w:top w:val="single" w:sz="8" w:space="0" w:color="FFFFFF"/>
              <w:bottom w:val="single" w:sz="8" w:space="0" w:color="FFFFFF"/>
              <w:right w:val="single" w:sz="8" w:space="0" w:color="FFFFFF"/>
            </w:tcBorders>
            <w:shd w:val="clear" w:color="auto" w:fill="94B3D6"/>
          </w:tcPr>
          <w:p>
            <w:pPr>
              <w:pStyle w:val="TableParagraph"/>
              <w:spacing w:before="55"/>
              <w:ind w:left="15"/>
              <w:rPr>
                <w:b/>
                <w:sz w:val="10"/>
              </w:rPr>
            </w:pPr>
            <w:r>
              <w:rPr>
                <w:b/>
                <w:color w:val="0F233D"/>
                <w:w w:val="115"/>
                <w:sz w:val="10"/>
              </w:rPr>
              <w:t>- Dana Alokasi Umum (DAU)</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50"/>
              <w:jc w:val="right"/>
              <w:rPr>
                <w:sz w:val="10"/>
              </w:rPr>
            </w:pPr>
            <w:r>
              <w:rPr>
                <w:color w:val="0F233D"/>
                <w:w w:val="115"/>
                <w:sz w:val="10"/>
              </w:rPr>
              <w:t>1.261</w:t>
            </w:r>
          </w:p>
        </w:tc>
        <w:tc>
          <w:tcPr>
            <w:tcW w:w="964" w:type="dxa"/>
            <w:tcBorders>
              <w:left w:val="single" w:sz="8" w:space="0" w:color="FFFFFF"/>
              <w:right w:val="single" w:sz="8" w:space="0" w:color="FFFFFF"/>
            </w:tcBorders>
            <w:shd w:val="clear" w:color="auto" w:fill="94B3D6"/>
          </w:tcPr>
          <w:p>
            <w:pPr>
              <w:pStyle w:val="TableParagraph"/>
              <w:rPr>
                <w:i/>
                <w:sz w:val="5"/>
              </w:rPr>
            </w:pPr>
          </w:p>
          <w:p>
            <w:pPr>
              <w:pStyle w:val="TableParagraph"/>
              <w:spacing w:line="94" w:lineRule="exact"/>
              <w:ind w:left="360"/>
              <w:rPr>
                <w:sz w:val="9"/>
              </w:rPr>
            </w:pPr>
            <w:r>
              <w:rPr>
                <w:position w:val="-1"/>
                <w:sz w:val="9"/>
              </w:rPr>
              <w:drawing>
                <wp:inline distT="0" distB="0" distL="0" distR="0">
                  <wp:extent cx="167637" cy="60198"/>
                  <wp:effectExtent l="0" t="0" r="0" b="0"/>
                  <wp:docPr id="4021" name="image2140.png" descr=""/>
                  <wp:cNvGraphicFramePr>
                    <a:graphicFrameLocks noChangeAspect="1"/>
                  </wp:cNvGraphicFramePr>
                  <a:graphic>
                    <a:graphicData uri="http://schemas.openxmlformats.org/drawingml/2006/picture">
                      <pic:pic>
                        <pic:nvPicPr>
                          <pic:cNvPr id="4022" name="image2140.png"/>
                          <pic:cNvPicPr/>
                        </pic:nvPicPr>
                        <pic:blipFill>
                          <a:blip r:embed="rId2174" cstate="print"/>
                          <a:stretch>
                            <a:fillRect/>
                          </a:stretch>
                        </pic:blipFill>
                        <pic:spPr>
                          <a:xfrm>
                            <a:off x="0" y="0"/>
                            <a:ext cx="167637" cy="60198"/>
                          </a:xfrm>
                          <a:prstGeom prst="rect">
                            <a:avLst/>
                          </a:prstGeom>
                        </pic:spPr>
                      </pic:pic>
                    </a:graphicData>
                  </a:graphic>
                </wp:inline>
              </w:drawing>
            </w:r>
            <w:r>
              <w:rPr>
                <w:position w:val="-1"/>
                <w:sz w:val="9"/>
              </w:rPr>
            </w:r>
          </w:p>
        </w:tc>
        <w:tc>
          <w:tcPr>
            <w:tcW w:w="1028"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328" w:right="318"/>
              <w:jc w:val="center"/>
              <w:rPr>
                <w:sz w:val="10"/>
              </w:rPr>
            </w:pPr>
            <w:r>
              <w:rPr>
                <w:color w:val="0F233D"/>
                <w:w w:val="115"/>
                <w:sz w:val="10"/>
              </w:rPr>
              <w:t>81,62</w:t>
            </w:r>
          </w:p>
        </w:tc>
        <w:tc>
          <w:tcPr>
            <w:tcW w:w="101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59"/>
              <w:jc w:val="right"/>
              <w:rPr>
                <w:sz w:val="10"/>
              </w:rPr>
            </w:pPr>
            <w:r>
              <w:rPr>
                <w:color w:val="0F233D"/>
                <w:w w:val="115"/>
                <w:sz w:val="10"/>
              </w:rPr>
              <w:t>62,97</w:t>
            </w:r>
          </w:p>
        </w:tc>
        <w:tc>
          <w:tcPr>
            <w:tcW w:w="104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392"/>
              <w:rPr>
                <w:sz w:val="10"/>
              </w:rPr>
            </w:pPr>
            <w:r>
              <w:rPr>
                <w:color w:val="0F233D"/>
                <w:w w:val="115"/>
                <w:sz w:val="10"/>
              </w:rPr>
              <w:t>1.269</w:t>
            </w:r>
          </w:p>
        </w:tc>
        <w:tc>
          <w:tcPr>
            <w:tcW w:w="95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21"/>
              <w:jc w:val="right"/>
              <w:rPr>
                <w:sz w:val="10"/>
              </w:rPr>
            </w:pPr>
            <w:r>
              <w:rPr>
                <w:color w:val="0F233D"/>
                <w:w w:val="115"/>
                <w:sz w:val="10"/>
              </w:rPr>
              <w:t>1.049</w:t>
            </w:r>
          </w:p>
        </w:tc>
        <w:tc>
          <w:tcPr>
            <w:tcW w:w="92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280" w:right="262"/>
              <w:jc w:val="center"/>
              <w:rPr>
                <w:sz w:val="10"/>
              </w:rPr>
            </w:pPr>
            <w:r>
              <w:rPr>
                <w:color w:val="0F233D"/>
                <w:w w:val="115"/>
                <w:sz w:val="10"/>
              </w:rPr>
              <w:t>82,71</w:t>
            </w:r>
          </w:p>
        </w:tc>
        <w:tc>
          <w:tcPr>
            <w:tcW w:w="926" w:type="dxa"/>
            <w:tcBorders>
              <w:top w:val="single" w:sz="8" w:space="0" w:color="FFFFFF"/>
              <w:left w:val="single" w:sz="8" w:space="0" w:color="FFFFFF"/>
              <w:bottom w:val="single" w:sz="8" w:space="0" w:color="FFFFFF"/>
            </w:tcBorders>
            <w:shd w:val="clear" w:color="auto" w:fill="94B3D6"/>
          </w:tcPr>
          <w:p>
            <w:pPr>
              <w:pStyle w:val="TableParagraph"/>
              <w:spacing w:before="55"/>
              <w:ind w:left="287" w:right="260"/>
              <w:jc w:val="center"/>
              <w:rPr>
                <w:sz w:val="10"/>
              </w:rPr>
            </w:pPr>
            <w:r>
              <w:rPr>
                <w:color w:val="231F20"/>
                <w:w w:val="115"/>
                <w:sz w:val="10"/>
              </w:rPr>
              <w:t>1,95</w:t>
            </w:r>
          </w:p>
        </w:tc>
      </w:tr>
      <w:tr>
        <w:trPr>
          <w:trHeight w:val="222" w:hRule="atLeast"/>
        </w:trPr>
        <w:tc>
          <w:tcPr>
            <w:tcW w:w="1845" w:type="dxa"/>
            <w:tcBorders>
              <w:top w:val="single" w:sz="8" w:space="0" w:color="FFFFFF"/>
              <w:bottom w:val="single" w:sz="8" w:space="0" w:color="FFFFFF"/>
              <w:right w:val="single" w:sz="8" w:space="0" w:color="FFFFFF"/>
            </w:tcBorders>
            <w:shd w:val="clear" w:color="auto" w:fill="94B3D6"/>
          </w:tcPr>
          <w:p>
            <w:pPr>
              <w:pStyle w:val="TableParagraph"/>
              <w:spacing w:before="56"/>
              <w:ind w:left="15"/>
              <w:rPr>
                <w:b/>
                <w:sz w:val="10"/>
              </w:rPr>
            </w:pPr>
            <w:r>
              <w:rPr>
                <w:b/>
                <w:color w:val="0F233D"/>
                <w:w w:val="115"/>
                <w:sz w:val="10"/>
              </w:rPr>
              <w:t>- Dana Alokasi Khusus (DAK)</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6"/>
              <w:ind w:right="350"/>
              <w:jc w:val="right"/>
              <w:rPr>
                <w:sz w:val="10"/>
              </w:rPr>
            </w:pPr>
            <w:r>
              <w:rPr>
                <w:color w:val="0F233D"/>
                <w:w w:val="115"/>
                <w:sz w:val="10"/>
              </w:rPr>
              <w:t>1.171</w:t>
            </w:r>
          </w:p>
        </w:tc>
        <w:tc>
          <w:tcPr>
            <w:tcW w:w="964" w:type="dxa"/>
            <w:tcBorders>
              <w:left w:val="single" w:sz="8" w:space="0" w:color="FFFFFF"/>
              <w:bottom w:val="single" w:sz="8" w:space="0" w:color="FFFFFF"/>
              <w:right w:val="single" w:sz="8" w:space="0" w:color="FFFFFF"/>
            </w:tcBorders>
            <w:shd w:val="clear" w:color="auto" w:fill="94B3D6"/>
          </w:tcPr>
          <w:p>
            <w:pPr>
              <w:pStyle w:val="TableParagraph"/>
              <w:rPr>
                <w:i/>
                <w:sz w:val="5"/>
              </w:rPr>
            </w:pPr>
          </w:p>
          <w:p>
            <w:pPr>
              <w:pStyle w:val="TableParagraph"/>
              <w:spacing w:line="94" w:lineRule="exact"/>
              <w:ind w:left="401"/>
              <w:rPr>
                <w:sz w:val="9"/>
              </w:rPr>
            </w:pPr>
            <w:r>
              <w:rPr>
                <w:position w:val="-1"/>
                <w:sz w:val="9"/>
              </w:rPr>
              <w:drawing>
                <wp:inline distT="0" distB="0" distL="0" distR="0">
                  <wp:extent cx="125727" cy="60198"/>
                  <wp:effectExtent l="0" t="0" r="0" b="0"/>
                  <wp:docPr id="4023" name="image2141.png" descr=""/>
                  <wp:cNvGraphicFramePr>
                    <a:graphicFrameLocks noChangeAspect="1"/>
                  </wp:cNvGraphicFramePr>
                  <a:graphic>
                    <a:graphicData uri="http://schemas.openxmlformats.org/drawingml/2006/picture">
                      <pic:pic>
                        <pic:nvPicPr>
                          <pic:cNvPr id="4024" name="image2141.png"/>
                          <pic:cNvPicPr/>
                        </pic:nvPicPr>
                        <pic:blipFill>
                          <a:blip r:embed="rId2175" cstate="print"/>
                          <a:stretch>
                            <a:fillRect/>
                          </a:stretch>
                        </pic:blipFill>
                        <pic:spPr>
                          <a:xfrm>
                            <a:off x="0" y="0"/>
                            <a:ext cx="125727" cy="60198"/>
                          </a:xfrm>
                          <a:prstGeom prst="rect">
                            <a:avLst/>
                          </a:prstGeom>
                        </pic:spPr>
                      </pic:pic>
                    </a:graphicData>
                  </a:graphic>
                </wp:inline>
              </w:drawing>
            </w:r>
            <w:r>
              <w:rPr>
                <w:position w:val="-1"/>
                <w:sz w:val="9"/>
              </w:rPr>
            </w:r>
          </w:p>
        </w:tc>
        <w:tc>
          <w:tcPr>
            <w:tcW w:w="1028"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6"/>
              <w:ind w:left="328" w:right="318"/>
              <w:jc w:val="center"/>
              <w:rPr>
                <w:sz w:val="10"/>
              </w:rPr>
            </w:pPr>
            <w:r>
              <w:rPr>
                <w:color w:val="0F233D"/>
                <w:w w:val="115"/>
                <w:sz w:val="10"/>
              </w:rPr>
              <w:t>68,82</w:t>
            </w:r>
          </w:p>
        </w:tc>
        <w:tc>
          <w:tcPr>
            <w:tcW w:w="101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6"/>
              <w:ind w:right="359"/>
              <w:jc w:val="right"/>
              <w:rPr>
                <w:sz w:val="10"/>
              </w:rPr>
            </w:pPr>
            <w:r>
              <w:rPr>
                <w:color w:val="0F233D"/>
                <w:w w:val="115"/>
                <w:sz w:val="10"/>
              </w:rPr>
              <w:t>33,11</w:t>
            </w:r>
          </w:p>
        </w:tc>
        <w:tc>
          <w:tcPr>
            <w:tcW w:w="104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6"/>
              <w:ind w:left="392"/>
              <w:rPr>
                <w:sz w:val="10"/>
              </w:rPr>
            </w:pPr>
            <w:r>
              <w:rPr>
                <w:color w:val="0F233D"/>
                <w:w w:val="115"/>
                <w:sz w:val="10"/>
              </w:rPr>
              <w:t>1.102</w:t>
            </w:r>
          </w:p>
        </w:tc>
        <w:tc>
          <w:tcPr>
            <w:tcW w:w="95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6"/>
              <w:ind w:right="368"/>
              <w:jc w:val="right"/>
              <w:rPr>
                <w:sz w:val="10"/>
              </w:rPr>
            </w:pPr>
            <w:r>
              <w:rPr>
                <w:color w:val="0F233D"/>
                <w:w w:val="115"/>
                <w:sz w:val="10"/>
              </w:rPr>
              <w:t>831</w:t>
            </w:r>
          </w:p>
        </w:tc>
        <w:tc>
          <w:tcPr>
            <w:tcW w:w="92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6"/>
              <w:ind w:left="280" w:right="262"/>
              <w:jc w:val="center"/>
              <w:rPr>
                <w:sz w:val="10"/>
              </w:rPr>
            </w:pPr>
            <w:r>
              <w:rPr>
                <w:color w:val="0F233D"/>
                <w:w w:val="115"/>
                <w:sz w:val="10"/>
              </w:rPr>
              <w:t>75,42</w:t>
            </w:r>
          </w:p>
        </w:tc>
        <w:tc>
          <w:tcPr>
            <w:tcW w:w="926" w:type="dxa"/>
            <w:tcBorders>
              <w:top w:val="single" w:sz="8" w:space="0" w:color="FFFFFF"/>
              <w:left w:val="single" w:sz="8" w:space="0" w:color="FFFFFF"/>
              <w:bottom w:val="single" w:sz="8" w:space="0" w:color="FFFFFF"/>
            </w:tcBorders>
            <w:shd w:val="clear" w:color="auto" w:fill="94B3D6"/>
          </w:tcPr>
          <w:p>
            <w:pPr>
              <w:pStyle w:val="TableParagraph"/>
              <w:spacing w:before="56"/>
              <w:ind w:left="287" w:right="260"/>
              <w:jc w:val="center"/>
              <w:rPr>
                <w:sz w:val="10"/>
              </w:rPr>
            </w:pPr>
            <w:r>
              <w:rPr>
                <w:color w:val="231F20"/>
                <w:w w:val="115"/>
                <w:sz w:val="10"/>
              </w:rPr>
              <w:t>3,14</w:t>
            </w:r>
          </w:p>
        </w:tc>
      </w:tr>
      <w:tr>
        <w:trPr>
          <w:trHeight w:val="222" w:hRule="atLeast"/>
        </w:trPr>
        <w:tc>
          <w:tcPr>
            <w:tcW w:w="1845" w:type="dxa"/>
            <w:tcBorders>
              <w:top w:val="single" w:sz="8" w:space="0" w:color="FFFFFF"/>
              <w:bottom w:val="single" w:sz="8" w:space="0" w:color="FFFFFF"/>
              <w:right w:val="single" w:sz="8" w:space="0" w:color="FFFFFF"/>
            </w:tcBorders>
            <w:shd w:val="clear" w:color="auto" w:fill="B8CCE3"/>
          </w:tcPr>
          <w:p>
            <w:pPr>
              <w:pStyle w:val="TableParagraph"/>
              <w:spacing w:before="55"/>
              <w:ind w:left="15"/>
              <w:rPr>
                <w:b/>
                <w:sz w:val="10"/>
              </w:rPr>
            </w:pPr>
            <w:r>
              <w:rPr>
                <w:b/>
                <w:color w:val="0F233D"/>
                <w:w w:val="115"/>
                <w:sz w:val="10"/>
              </w:rPr>
              <w:t>LAIN-LAIN PENDAPATAN YG SAH</w:t>
            </w:r>
          </w:p>
        </w:tc>
        <w:tc>
          <w:tcPr>
            <w:tcW w:w="99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right="419"/>
              <w:jc w:val="right"/>
              <w:rPr>
                <w:b/>
                <w:sz w:val="10"/>
              </w:rPr>
            </w:pPr>
            <w:r>
              <w:rPr>
                <w:b/>
                <w:color w:val="0F233D"/>
                <w:w w:val="115"/>
                <w:sz w:val="10"/>
              </w:rPr>
              <w:t>47</w:t>
            </w:r>
          </w:p>
        </w:tc>
        <w:tc>
          <w:tcPr>
            <w:tcW w:w="964"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left="209" w:right="200"/>
              <w:jc w:val="center"/>
              <w:rPr>
                <w:b/>
                <w:sz w:val="10"/>
              </w:rPr>
            </w:pPr>
            <w:r>
              <w:rPr>
                <w:b/>
                <w:color w:val="0F233D"/>
                <w:w w:val="115"/>
                <w:sz w:val="10"/>
              </w:rPr>
              <w:t>11</w:t>
            </w:r>
          </w:p>
        </w:tc>
        <w:tc>
          <w:tcPr>
            <w:tcW w:w="1028"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left="328" w:right="318"/>
              <w:jc w:val="center"/>
              <w:rPr>
                <w:b/>
                <w:sz w:val="10"/>
              </w:rPr>
            </w:pPr>
            <w:r>
              <w:rPr>
                <w:b/>
                <w:color w:val="0F233D"/>
                <w:w w:val="115"/>
                <w:sz w:val="10"/>
              </w:rPr>
              <w:t>24,06</w:t>
            </w:r>
          </w:p>
        </w:tc>
        <w:tc>
          <w:tcPr>
            <w:tcW w:w="1016"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right="341"/>
              <w:jc w:val="right"/>
              <w:rPr>
                <w:b/>
                <w:sz w:val="10"/>
              </w:rPr>
            </w:pPr>
            <w:r>
              <w:rPr>
                <w:b/>
                <w:color w:val="0F233D"/>
                <w:w w:val="115"/>
                <w:sz w:val="10"/>
              </w:rPr>
              <w:t>-89,44</w:t>
            </w:r>
          </w:p>
        </w:tc>
        <w:tc>
          <w:tcPr>
            <w:tcW w:w="1045"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left="392"/>
              <w:rPr>
                <w:b/>
                <w:sz w:val="10"/>
              </w:rPr>
            </w:pPr>
            <w:r>
              <w:rPr>
                <w:b/>
                <w:color w:val="0F233D"/>
                <w:w w:val="115"/>
                <w:sz w:val="10"/>
              </w:rPr>
              <w:t>46,39</w:t>
            </w:r>
          </w:p>
        </w:tc>
        <w:tc>
          <w:tcPr>
            <w:tcW w:w="95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right="397"/>
              <w:jc w:val="right"/>
              <w:rPr>
                <w:b/>
                <w:sz w:val="10"/>
              </w:rPr>
            </w:pPr>
            <w:r>
              <w:rPr>
                <w:b/>
                <w:color w:val="0F233D"/>
                <w:w w:val="115"/>
                <w:sz w:val="10"/>
              </w:rPr>
              <w:t>45</w:t>
            </w:r>
          </w:p>
        </w:tc>
        <w:tc>
          <w:tcPr>
            <w:tcW w:w="92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55"/>
              <w:ind w:left="280" w:right="262"/>
              <w:jc w:val="center"/>
              <w:rPr>
                <w:b/>
                <w:sz w:val="10"/>
              </w:rPr>
            </w:pPr>
            <w:r>
              <w:rPr>
                <w:b/>
                <w:color w:val="0F233D"/>
                <w:w w:val="115"/>
                <w:sz w:val="10"/>
              </w:rPr>
              <w:t>97,20</w:t>
            </w:r>
          </w:p>
        </w:tc>
        <w:tc>
          <w:tcPr>
            <w:tcW w:w="926" w:type="dxa"/>
            <w:tcBorders>
              <w:top w:val="single" w:sz="8" w:space="0" w:color="FFFFFF"/>
              <w:left w:val="single" w:sz="8" w:space="0" w:color="FFFFFF"/>
              <w:bottom w:val="single" w:sz="8" w:space="0" w:color="FFFFFF"/>
            </w:tcBorders>
            <w:shd w:val="clear" w:color="auto" w:fill="C5D9F0"/>
          </w:tcPr>
          <w:p>
            <w:pPr>
              <w:pStyle w:val="TableParagraph"/>
              <w:spacing w:before="55"/>
              <w:ind w:left="287" w:right="260"/>
              <w:jc w:val="center"/>
              <w:rPr>
                <w:b/>
                <w:sz w:val="10"/>
              </w:rPr>
            </w:pPr>
            <w:r>
              <w:rPr>
                <w:b/>
                <w:color w:val="231F20"/>
                <w:w w:val="115"/>
                <w:sz w:val="10"/>
              </w:rPr>
              <w:t>297,25</w:t>
            </w:r>
          </w:p>
        </w:tc>
      </w:tr>
      <w:tr>
        <w:trPr>
          <w:trHeight w:val="222" w:hRule="atLeast"/>
        </w:trPr>
        <w:tc>
          <w:tcPr>
            <w:tcW w:w="1845" w:type="dxa"/>
            <w:tcBorders>
              <w:top w:val="single" w:sz="8" w:space="0" w:color="FFFFFF"/>
              <w:bottom w:val="single" w:sz="8" w:space="0" w:color="FFFFFF"/>
              <w:right w:val="single" w:sz="8" w:space="0" w:color="FFFFFF"/>
            </w:tcBorders>
            <w:shd w:val="clear" w:color="auto" w:fill="94B3D6"/>
          </w:tcPr>
          <w:p>
            <w:pPr>
              <w:pStyle w:val="TableParagraph"/>
              <w:spacing w:before="55"/>
              <w:ind w:left="15"/>
              <w:rPr>
                <w:b/>
                <w:sz w:val="10"/>
              </w:rPr>
            </w:pPr>
            <w:r>
              <w:rPr>
                <w:b/>
                <w:color w:val="231F20"/>
                <w:w w:val="115"/>
                <w:sz w:val="10"/>
              </w:rPr>
              <w:t>- Pendapatan Hibah</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14"/>
              <w:jc w:val="center"/>
              <w:rPr>
                <w:sz w:val="10"/>
              </w:rPr>
            </w:pPr>
            <w:r>
              <w:rPr>
                <w:color w:val="231F20"/>
                <w:w w:val="116"/>
                <w:sz w:val="10"/>
              </w:rPr>
              <w:t>5</w:t>
            </w:r>
          </w:p>
        </w:tc>
        <w:tc>
          <w:tcPr>
            <w:tcW w:w="964" w:type="dxa"/>
            <w:tcBorders>
              <w:top w:val="single" w:sz="8" w:space="0" w:color="FFFFFF"/>
              <w:left w:val="single" w:sz="8" w:space="0" w:color="FFFFFF"/>
              <w:right w:val="single" w:sz="8" w:space="0" w:color="FFFFFF"/>
            </w:tcBorders>
            <w:shd w:val="clear" w:color="auto" w:fill="94B3D6"/>
          </w:tcPr>
          <w:p>
            <w:pPr>
              <w:pStyle w:val="TableParagraph"/>
              <w:rPr>
                <w:i/>
                <w:sz w:val="5"/>
              </w:rPr>
            </w:pPr>
          </w:p>
          <w:p>
            <w:pPr>
              <w:pStyle w:val="TableParagraph"/>
              <w:spacing w:line="94" w:lineRule="exact"/>
              <w:ind w:left="453"/>
              <w:rPr>
                <w:sz w:val="9"/>
              </w:rPr>
            </w:pPr>
            <w:r>
              <w:rPr>
                <w:position w:val="-1"/>
                <w:sz w:val="9"/>
              </w:rPr>
              <w:drawing>
                <wp:inline distT="0" distB="0" distL="0" distR="0">
                  <wp:extent cx="62863" cy="60198"/>
                  <wp:effectExtent l="0" t="0" r="0" b="0"/>
                  <wp:docPr id="4025" name="image2142.png" descr=""/>
                  <wp:cNvGraphicFramePr>
                    <a:graphicFrameLocks noChangeAspect="1"/>
                  </wp:cNvGraphicFramePr>
                  <a:graphic>
                    <a:graphicData uri="http://schemas.openxmlformats.org/drawingml/2006/picture">
                      <pic:pic>
                        <pic:nvPicPr>
                          <pic:cNvPr id="4026" name="image2142.png"/>
                          <pic:cNvPicPr/>
                        </pic:nvPicPr>
                        <pic:blipFill>
                          <a:blip r:embed="rId2176" cstate="print"/>
                          <a:stretch>
                            <a:fillRect/>
                          </a:stretch>
                        </pic:blipFill>
                        <pic:spPr>
                          <a:xfrm>
                            <a:off x="0" y="0"/>
                            <a:ext cx="62863" cy="60198"/>
                          </a:xfrm>
                          <a:prstGeom prst="rect">
                            <a:avLst/>
                          </a:prstGeom>
                        </pic:spPr>
                      </pic:pic>
                    </a:graphicData>
                  </a:graphic>
                </wp:inline>
              </w:drawing>
            </w:r>
            <w:r>
              <w:rPr>
                <w:position w:val="-1"/>
                <w:sz w:val="9"/>
              </w:rPr>
            </w:r>
          </w:p>
        </w:tc>
        <w:tc>
          <w:tcPr>
            <w:tcW w:w="1028"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328" w:right="318"/>
              <w:jc w:val="center"/>
              <w:rPr>
                <w:sz w:val="10"/>
              </w:rPr>
            </w:pPr>
            <w:r>
              <w:rPr>
                <w:color w:val="0F233D"/>
                <w:w w:val="115"/>
                <w:sz w:val="10"/>
              </w:rPr>
              <w:t>75,07</w:t>
            </w:r>
          </w:p>
        </w:tc>
        <w:tc>
          <w:tcPr>
            <w:tcW w:w="101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88"/>
              <w:jc w:val="right"/>
              <w:rPr>
                <w:sz w:val="10"/>
              </w:rPr>
            </w:pPr>
            <w:r>
              <w:rPr>
                <w:color w:val="0F233D"/>
                <w:w w:val="115"/>
                <w:sz w:val="10"/>
              </w:rPr>
              <w:t>5,00</w:t>
            </w:r>
          </w:p>
        </w:tc>
        <w:tc>
          <w:tcPr>
            <w:tcW w:w="104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421"/>
              <w:rPr>
                <w:sz w:val="10"/>
              </w:rPr>
            </w:pPr>
            <w:r>
              <w:rPr>
                <w:color w:val="231F20"/>
                <w:w w:val="115"/>
                <w:sz w:val="10"/>
              </w:rPr>
              <w:t>4,89</w:t>
            </w:r>
          </w:p>
        </w:tc>
        <w:tc>
          <w:tcPr>
            <w:tcW w:w="95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right="350"/>
              <w:jc w:val="right"/>
              <w:rPr>
                <w:sz w:val="10"/>
              </w:rPr>
            </w:pPr>
            <w:r>
              <w:rPr>
                <w:color w:val="231F20"/>
                <w:w w:val="115"/>
                <w:sz w:val="10"/>
              </w:rPr>
              <w:t>3,59</w:t>
            </w:r>
          </w:p>
        </w:tc>
        <w:tc>
          <w:tcPr>
            <w:tcW w:w="92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55"/>
              <w:ind w:left="280" w:right="262"/>
              <w:jc w:val="center"/>
              <w:rPr>
                <w:sz w:val="10"/>
              </w:rPr>
            </w:pPr>
            <w:r>
              <w:rPr>
                <w:color w:val="0F233D"/>
                <w:w w:val="115"/>
                <w:sz w:val="10"/>
              </w:rPr>
              <w:t>73,46</w:t>
            </w:r>
          </w:p>
        </w:tc>
        <w:tc>
          <w:tcPr>
            <w:tcW w:w="926" w:type="dxa"/>
            <w:tcBorders>
              <w:top w:val="single" w:sz="8" w:space="0" w:color="FFFFFF"/>
              <w:left w:val="single" w:sz="8" w:space="0" w:color="FFFFFF"/>
              <w:bottom w:val="single" w:sz="8" w:space="0" w:color="FFFFFF"/>
            </w:tcBorders>
            <w:shd w:val="clear" w:color="auto" w:fill="94B3D6"/>
          </w:tcPr>
          <w:p>
            <w:pPr>
              <w:pStyle w:val="TableParagraph"/>
              <w:spacing w:before="55"/>
              <w:ind w:left="287" w:right="260"/>
              <w:jc w:val="center"/>
              <w:rPr>
                <w:sz w:val="10"/>
              </w:rPr>
            </w:pPr>
            <w:r>
              <w:rPr>
                <w:color w:val="231F20"/>
                <w:w w:val="115"/>
                <w:sz w:val="10"/>
              </w:rPr>
              <w:t>-6,73</w:t>
            </w:r>
          </w:p>
        </w:tc>
      </w:tr>
      <w:tr>
        <w:trPr>
          <w:trHeight w:val="291" w:hRule="atLeast"/>
        </w:trPr>
        <w:tc>
          <w:tcPr>
            <w:tcW w:w="1845" w:type="dxa"/>
            <w:tcBorders>
              <w:top w:val="single" w:sz="8" w:space="0" w:color="FFFFFF"/>
              <w:bottom w:val="single" w:sz="8" w:space="0" w:color="FFFFFF"/>
              <w:right w:val="single" w:sz="8" w:space="0" w:color="FFFFFF"/>
            </w:tcBorders>
            <w:shd w:val="clear" w:color="auto" w:fill="94B3D6"/>
          </w:tcPr>
          <w:p>
            <w:pPr>
              <w:pStyle w:val="TableParagraph"/>
              <w:spacing w:line="130" w:lineRule="atLeast" w:before="11"/>
              <w:ind w:left="15" w:right="19"/>
              <w:rPr>
                <w:b/>
                <w:sz w:val="10"/>
              </w:rPr>
            </w:pPr>
            <w:r>
              <w:rPr>
                <w:b/>
                <w:color w:val="231F20"/>
                <w:w w:val="115"/>
                <w:sz w:val="10"/>
              </w:rPr>
              <w:t>- Dana Penyesuaian &amp; otonomi khusus</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7"/>
              <w:ind w:left="14"/>
              <w:jc w:val="center"/>
              <w:rPr>
                <w:sz w:val="10"/>
              </w:rPr>
            </w:pPr>
            <w:r>
              <w:rPr>
                <w:color w:val="231F20"/>
                <w:w w:val="116"/>
                <w:sz w:val="10"/>
              </w:rPr>
              <w:t>8</w:t>
            </w:r>
          </w:p>
        </w:tc>
        <w:tc>
          <w:tcPr>
            <w:tcW w:w="964" w:type="dxa"/>
            <w:tcBorders>
              <w:left w:val="single" w:sz="8" w:space="0" w:color="FFFFFF"/>
              <w:right w:val="single" w:sz="8" w:space="0" w:color="FFFFFF"/>
            </w:tcBorders>
            <w:shd w:val="clear" w:color="auto" w:fill="94B3D6"/>
          </w:tcPr>
          <w:p>
            <w:pPr>
              <w:pStyle w:val="TableParagraph"/>
              <w:rPr>
                <w:i/>
                <w:sz w:val="8"/>
              </w:rPr>
            </w:pPr>
          </w:p>
          <w:p>
            <w:pPr>
              <w:pStyle w:val="TableParagraph"/>
              <w:spacing w:line="94" w:lineRule="exact"/>
              <w:ind w:left="453"/>
              <w:rPr>
                <w:sz w:val="9"/>
              </w:rPr>
            </w:pPr>
            <w:r>
              <w:rPr>
                <w:position w:val="-1"/>
                <w:sz w:val="9"/>
              </w:rPr>
              <w:drawing>
                <wp:inline distT="0" distB="0" distL="0" distR="0">
                  <wp:extent cx="62863" cy="60198"/>
                  <wp:effectExtent l="0" t="0" r="0" b="0"/>
                  <wp:docPr id="4027" name="image2143.png" descr=""/>
                  <wp:cNvGraphicFramePr>
                    <a:graphicFrameLocks noChangeAspect="1"/>
                  </wp:cNvGraphicFramePr>
                  <a:graphic>
                    <a:graphicData uri="http://schemas.openxmlformats.org/drawingml/2006/picture">
                      <pic:pic>
                        <pic:nvPicPr>
                          <pic:cNvPr id="4028" name="image2143.png"/>
                          <pic:cNvPicPr/>
                        </pic:nvPicPr>
                        <pic:blipFill>
                          <a:blip r:embed="rId2177" cstate="print"/>
                          <a:stretch>
                            <a:fillRect/>
                          </a:stretch>
                        </pic:blipFill>
                        <pic:spPr>
                          <a:xfrm>
                            <a:off x="0" y="0"/>
                            <a:ext cx="62863" cy="60198"/>
                          </a:xfrm>
                          <a:prstGeom prst="rect">
                            <a:avLst/>
                          </a:prstGeom>
                        </pic:spPr>
                      </pic:pic>
                    </a:graphicData>
                  </a:graphic>
                </wp:inline>
              </w:drawing>
            </w:r>
            <w:r>
              <w:rPr>
                <w:position w:val="-1"/>
                <w:sz w:val="9"/>
              </w:rPr>
            </w:r>
          </w:p>
        </w:tc>
        <w:tc>
          <w:tcPr>
            <w:tcW w:w="1028"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7"/>
              <w:ind w:left="328" w:right="318"/>
              <w:jc w:val="center"/>
              <w:rPr>
                <w:sz w:val="10"/>
              </w:rPr>
            </w:pPr>
            <w:r>
              <w:rPr>
                <w:color w:val="0F233D"/>
                <w:w w:val="115"/>
                <w:sz w:val="10"/>
              </w:rPr>
              <w:t>100,00</w:t>
            </w:r>
          </w:p>
        </w:tc>
        <w:tc>
          <w:tcPr>
            <w:tcW w:w="101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7"/>
              <w:ind w:right="359"/>
              <w:jc w:val="right"/>
              <w:rPr>
                <w:sz w:val="10"/>
              </w:rPr>
            </w:pPr>
            <w:r>
              <w:rPr>
                <w:color w:val="0F233D"/>
                <w:w w:val="115"/>
                <w:sz w:val="10"/>
              </w:rPr>
              <w:t>50,00</w:t>
            </w:r>
          </w:p>
        </w:tc>
        <w:tc>
          <w:tcPr>
            <w:tcW w:w="104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7"/>
              <w:ind w:left="392"/>
              <w:rPr>
                <w:sz w:val="10"/>
              </w:rPr>
            </w:pPr>
            <w:r>
              <w:rPr>
                <w:color w:val="231F20"/>
                <w:w w:val="115"/>
                <w:sz w:val="10"/>
              </w:rPr>
              <w:t>41,50</w:t>
            </w:r>
          </w:p>
        </w:tc>
        <w:tc>
          <w:tcPr>
            <w:tcW w:w="95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7"/>
              <w:ind w:right="321"/>
              <w:jc w:val="right"/>
              <w:rPr>
                <w:sz w:val="10"/>
              </w:rPr>
            </w:pPr>
            <w:r>
              <w:rPr>
                <w:color w:val="231F20"/>
                <w:w w:val="115"/>
                <w:sz w:val="10"/>
              </w:rPr>
              <w:t>41,50</w:t>
            </w:r>
          </w:p>
        </w:tc>
        <w:tc>
          <w:tcPr>
            <w:tcW w:w="92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7"/>
              <w:ind w:left="280" w:right="262"/>
              <w:jc w:val="center"/>
              <w:rPr>
                <w:sz w:val="10"/>
              </w:rPr>
            </w:pPr>
            <w:r>
              <w:rPr>
                <w:color w:val="0F233D"/>
                <w:w w:val="115"/>
                <w:sz w:val="10"/>
              </w:rPr>
              <w:t>100,00</w:t>
            </w:r>
          </w:p>
        </w:tc>
        <w:tc>
          <w:tcPr>
            <w:tcW w:w="926" w:type="dxa"/>
            <w:tcBorders>
              <w:top w:val="single" w:sz="8" w:space="0" w:color="FFFFFF"/>
              <w:left w:val="single" w:sz="8" w:space="0" w:color="FFFFFF"/>
              <w:bottom w:val="single" w:sz="8" w:space="0" w:color="FFFFFF"/>
            </w:tcBorders>
            <w:shd w:val="clear" w:color="auto" w:fill="94B3D6"/>
          </w:tcPr>
          <w:p>
            <w:pPr>
              <w:pStyle w:val="TableParagraph"/>
              <w:spacing w:before="87"/>
              <w:ind w:left="287" w:right="260"/>
              <w:jc w:val="center"/>
              <w:rPr>
                <w:sz w:val="10"/>
              </w:rPr>
            </w:pPr>
            <w:r>
              <w:rPr>
                <w:color w:val="231F20"/>
                <w:w w:val="115"/>
                <w:sz w:val="10"/>
              </w:rPr>
              <w:t>453,33</w:t>
            </w:r>
          </w:p>
        </w:tc>
      </w:tr>
      <w:tr>
        <w:trPr>
          <w:trHeight w:val="533" w:hRule="atLeast"/>
        </w:trPr>
        <w:tc>
          <w:tcPr>
            <w:tcW w:w="1845" w:type="dxa"/>
            <w:tcBorders>
              <w:top w:val="single" w:sz="8" w:space="0" w:color="FFFFFF"/>
              <w:right w:val="single" w:sz="8" w:space="0" w:color="FFFFFF"/>
            </w:tcBorders>
            <w:shd w:val="clear" w:color="auto" w:fill="94B3D6"/>
          </w:tcPr>
          <w:p>
            <w:pPr>
              <w:pStyle w:val="TableParagraph"/>
              <w:spacing w:before="5"/>
              <w:rPr>
                <w:i/>
                <w:sz w:val="11"/>
              </w:rPr>
            </w:pPr>
          </w:p>
          <w:p>
            <w:pPr>
              <w:pStyle w:val="TableParagraph"/>
              <w:spacing w:line="268" w:lineRule="auto" w:before="1"/>
              <w:ind w:left="15"/>
              <w:rPr>
                <w:b/>
                <w:sz w:val="10"/>
              </w:rPr>
            </w:pPr>
            <w:r>
              <w:rPr>
                <w:b/>
                <w:color w:val="231F20"/>
                <w:w w:val="115"/>
                <w:sz w:val="10"/>
              </w:rPr>
              <w:t>- Bantuan Keuangan dr Prov atau Pemda lain</w:t>
            </w:r>
          </w:p>
        </w:tc>
        <w:tc>
          <w:tcPr>
            <w:tcW w:w="993" w:type="dxa"/>
            <w:tcBorders>
              <w:top w:val="single" w:sz="8" w:space="0" w:color="FFFFFF"/>
              <w:left w:val="single" w:sz="8" w:space="0" w:color="FFFFFF"/>
              <w:right w:val="single" w:sz="8" w:space="0" w:color="FFFFFF"/>
            </w:tcBorders>
            <w:shd w:val="clear" w:color="auto" w:fill="94B3D6"/>
          </w:tcPr>
          <w:p>
            <w:pPr>
              <w:pStyle w:val="TableParagraph"/>
              <w:rPr>
                <w:i/>
                <w:sz w:val="10"/>
              </w:rPr>
            </w:pPr>
          </w:p>
          <w:p>
            <w:pPr>
              <w:pStyle w:val="TableParagraph"/>
              <w:spacing w:before="86"/>
              <w:ind w:right="419"/>
              <w:jc w:val="right"/>
              <w:rPr>
                <w:sz w:val="10"/>
              </w:rPr>
            </w:pPr>
            <w:r>
              <w:rPr>
                <w:color w:val="231F20"/>
                <w:w w:val="115"/>
                <w:sz w:val="10"/>
              </w:rPr>
              <w:t>35</w:t>
            </w:r>
          </w:p>
        </w:tc>
        <w:tc>
          <w:tcPr>
            <w:tcW w:w="964" w:type="dxa"/>
            <w:tcBorders>
              <w:left w:val="single" w:sz="8" w:space="0" w:color="FFFFFF"/>
              <w:right w:val="single" w:sz="8" w:space="0" w:color="FFFFFF"/>
            </w:tcBorders>
            <w:shd w:val="clear" w:color="auto" w:fill="94B3D6"/>
          </w:tcPr>
          <w:p>
            <w:pPr>
              <w:pStyle w:val="TableParagraph"/>
              <w:rPr>
                <w:i/>
                <w:sz w:val="18"/>
              </w:rPr>
            </w:pPr>
          </w:p>
          <w:p>
            <w:pPr>
              <w:pStyle w:val="TableParagraph"/>
              <w:spacing w:line="94" w:lineRule="exact"/>
              <w:ind w:left="453"/>
              <w:rPr>
                <w:sz w:val="9"/>
              </w:rPr>
            </w:pPr>
            <w:r>
              <w:rPr>
                <w:position w:val="-1"/>
                <w:sz w:val="9"/>
              </w:rPr>
              <w:drawing>
                <wp:inline distT="0" distB="0" distL="0" distR="0">
                  <wp:extent cx="62863" cy="60198"/>
                  <wp:effectExtent l="0" t="0" r="0" b="0"/>
                  <wp:docPr id="4029" name="image2144.png" descr=""/>
                  <wp:cNvGraphicFramePr>
                    <a:graphicFrameLocks noChangeAspect="1"/>
                  </wp:cNvGraphicFramePr>
                  <a:graphic>
                    <a:graphicData uri="http://schemas.openxmlformats.org/drawingml/2006/picture">
                      <pic:pic>
                        <pic:nvPicPr>
                          <pic:cNvPr id="4030" name="image2144.png"/>
                          <pic:cNvPicPr/>
                        </pic:nvPicPr>
                        <pic:blipFill>
                          <a:blip r:embed="rId2178" cstate="print"/>
                          <a:stretch>
                            <a:fillRect/>
                          </a:stretch>
                        </pic:blipFill>
                        <pic:spPr>
                          <a:xfrm>
                            <a:off x="0" y="0"/>
                            <a:ext cx="62863" cy="60198"/>
                          </a:xfrm>
                          <a:prstGeom prst="rect">
                            <a:avLst/>
                          </a:prstGeom>
                        </pic:spPr>
                      </pic:pic>
                    </a:graphicData>
                  </a:graphic>
                </wp:inline>
              </w:drawing>
            </w:r>
            <w:r>
              <w:rPr>
                <w:position w:val="-1"/>
                <w:sz w:val="9"/>
              </w:rPr>
            </w:r>
          </w:p>
        </w:tc>
        <w:tc>
          <w:tcPr>
            <w:tcW w:w="1028" w:type="dxa"/>
            <w:tcBorders>
              <w:top w:val="single" w:sz="8" w:space="0" w:color="FFFFFF"/>
              <w:left w:val="single" w:sz="8" w:space="0" w:color="FFFFFF"/>
              <w:right w:val="single" w:sz="8" w:space="0" w:color="FFFFFF"/>
            </w:tcBorders>
            <w:shd w:val="clear" w:color="auto" w:fill="94B3D6"/>
          </w:tcPr>
          <w:p>
            <w:pPr>
              <w:pStyle w:val="TableParagraph"/>
              <w:rPr>
                <w:i/>
                <w:sz w:val="10"/>
              </w:rPr>
            </w:pPr>
          </w:p>
          <w:p>
            <w:pPr>
              <w:pStyle w:val="TableParagraph"/>
              <w:spacing w:before="86"/>
              <w:ind w:left="328" w:right="318"/>
              <w:jc w:val="center"/>
              <w:rPr>
                <w:sz w:val="10"/>
              </w:rPr>
            </w:pPr>
            <w:r>
              <w:rPr>
                <w:color w:val="0F233D"/>
                <w:w w:val="115"/>
                <w:sz w:val="10"/>
              </w:rPr>
              <w:t>0,00</w:t>
            </w:r>
          </w:p>
        </w:tc>
        <w:tc>
          <w:tcPr>
            <w:tcW w:w="1016" w:type="dxa"/>
            <w:tcBorders>
              <w:top w:val="single" w:sz="8" w:space="0" w:color="FFFFFF"/>
              <w:left w:val="single" w:sz="8" w:space="0" w:color="FFFFFF"/>
              <w:right w:val="single" w:sz="8" w:space="0" w:color="FFFFFF"/>
            </w:tcBorders>
            <w:shd w:val="clear" w:color="auto" w:fill="94B3D6"/>
          </w:tcPr>
          <w:p>
            <w:pPr>
              <w:pStyle w:val="TableParagraph"/>
              <w:rPr>
                <w:i/>
                <w:sz w:val="10"/>
              </w:rPr>
            </w:pPr>
          </w:p>
          <w:p>
            <w:pPr>
              <w:pStyle w:val="TableParagraph"/>
              <w:spacing w:before="86"/>
              <w:ind w:right="312"/>
              <w:jc w:val="right"/>
              <w:rPr>
                <w:sz w:val="10"/>
              </w:rPr>
            </w:pPr>
            <w:r>
              <w:rPr>
                <w:color w:val="0F233D"/>
                <w:w w:val="115"/>
                <w:sz w:val="10"/>
              </w:rPr>
              <w:t>-100,00</w:t>
            </w:r>
          </w:p>
        </w:tc>
        <w:tc>
          <w:tcPr>
            <w:tcW w:w="1045" w:type="dxa"/>
            <w:tcBorders>
              <w:top w:val="single" w:sz="8" w:space="0" w:color="FFFFFF"/>
              <w:left w:val="single" w:sz="8" w:space="0" w:color="FFFFFF"/>
              <w:right w:val="single" w:sz="8" w:space="0" w:color="FFFFFF"/>
            </w:tcBorders>
            <w:shd w:val="clear" w:color="auto" w:fill="94B3D6"/>
          </w:tcPr>
          <w:p>
            <w:pPr>
              <w:pStyle w:val="TableParagraph"/>
              <w:rPr>
                <w:rFonts w:ascii="Times New Roman"/>
                <w:sz w:val="12"/>
              </w:rPr>
            </w:pPr>
          </w:p>
        </w:tc>
        <w:tc>
          <w:tcPr>
            <w:tcW w:w="952" w:type="dxa"/>
            <w:tcBorders>
              <w:top w:val="single" w:sz="8" w:space="0" w:color="FFFFFF"/>
              <w:left w:val="single" w:sz="8" w:space="0" w:color="FFFFFF"/>
              <w:right w:val="single" w:sz="8" w:space="0" w:color="FFFFFF"/>
            </w:tcBorders>
            <w:shd w:val="clear" w:color="auto" w:fill="94B3D6"/>
          </w:tcPr>
          <w:p>
            <w:pPr>
              <w:pStyle w:val="TableParagraph"/>
              <w:rPr>
                <w:i/>
                <w:sz w:val="10"/>
              </w:rPr>
            </w:pPr>
          </w:p>
          <w:p>
            <w:pPr>
              <w:pStyle w:val="TableParagraph"/>
              <w:spacing w:before="86"/>
              <w:ind w:left="17"/>
              <w:jc w:val="center"/>
              <w:rPr>
                <w:sz w:val="10"/>
              </w:rPr>
            </w:pPr>
            <w:r>
              <w:rPr>
                <w:color w:val="231F20"/>
                <w:w w:val="116"/>
                <w:sz w:val="10"/>
              </w:rPr>
              <w:t>0</w:t>
            </w:r>
          </w:p>
        </w:tc>
        <w:tc>
          <w:tcPr>
            <w:tcW w:w="923" w:type="dxa"/>
            <w:tcBorders>
              <w:top w:val="single" w:sz="8" w:space="0" w:color="FFFFFF"/>
              <w:left w:val="single" w:sz="8" w:space="0" w:color="FFFFFF"/>
              <w:right w:val="single" w:sz="8" w:space="0" w:color="FFFFFF"/>
            </w:tcBorders>
            <w:shd w:val="clear" w:color="auto" w:fill="94B3D6"/>
          </w:tcPr>
          <w:p>
            <w:pPr>
              <w:pStyle w:val="TableParagraph"/>
              <w:rPr>
                <w:rFonts w:ascii="Times New Roman"/>
                <w:sz w:val="12"/>
              </w:rPr>
            </w:pPr>
          </w:p>
        </w:tc>
        <w:tc>
          <w:tcPr>
            <w:tcW w:w="926" w:type="dxa"/>
            <w:tcBorders>
              <w:top w:val="single" w:sz="8" w:space="0" w:color="FFFFFF"/>
              <w:left w:val="single" w:sz="8" w:space="0" w:color="FFFFFF"/>
            </w:tcBorders>
            <w:shd w:val="clear" w:color="auto" w:fill="94B3D6"/>
          </w:tcPr>
          <w:p>
            <w:pPr>
              <w:pStyle w:val="TableParagraph"/>
              <w:rPr>
                <w:rFonts w:ascii="Times New Roman"/>
                <w:sz w:val="12"/>
              </w:rPr>
            </w:pPr>
          </w:p>
        </w:tc>
      </w:tr>
    </w:tbl>
    <w:p>
      <w:pPr>
        <w:pStyle w:val="BodyText"/>
        <w:spacing w:before="11"/>
        <w:rPr>
          <w:i/>
          <w:sz w:val="11"/>
        </w:rPr>
      </w:pPr>
    </w:p>
    <w:p>
      <w:pPr>
        <w:spacing w:before="0"/>
        <w:ind w:left="7546" w:right="0" w:firstLine="0"/>
        <w:jc w:val="left"/>
        <w:rPr>
          <w:i/>
          <w:sz w:val="12"/>
        </w:rPr>
      </w:pPr>
      <w:r>
        <w:rPr/>
        <w:pict>
          <v:line style="position:absolute;mso-position-horizontal-relative:page;mso-position-vertical-relative:paragraph;z-index:21176;mso-wrap-distance-left:0;mso-wrap-distance-right:0" from="57.274601pt,11.261488pt" to="539.164601pt,11.261488pt" stroked="true" strokeweight="1pt" strokecolor="#001f5f">
            <v:stroke dashstyle="solid"/>
            <w10:wrap type="topAndBottom"/>
          </v:line>
        </w:pict>
      </w:r>
      <w:r>
        <w:rPr>
          <w:i/>
          <w:color w:val="231F20"/>
          <w:w w:val="105"/>
          <w:sz w:val="12"/>
        </w:rPr>
        <w:t>Sumber: Badan Pengelola Keuangan dan Aset Daerah </w:t>
      </w:r>
      <w:r>
        <w:rPr>
          <w:i/>
          <w:color w:val="231F20"/>
          <w:spacing w:val="-3"/>
          <w:w w:val="105"/>
          <w:sz w:val="12"/>
        </w:rPr>
        <w:t>Prov.</w:t>
      </w:r>
      <w:r>
        <w:rPr>
          <w:i/>
          <w:color w:val="231F20"/>
          <w:spacing w:val="7"/>
          <w:w w:val="105"/>
          <w:sz w:val="12"/>
        </w:rPr>
        <w:t> </w:t>
      </w:r>
      <w:r>
        <w:rPr>
          <w:i/>
          <w:color w:val="231F20"/>
          <w:w w:val="105"/>
          <w:sz w:val="12"/>
        </w:rPr>
        <w:t>Bali</w:t>
      </w:r>
    </w:p>
    <w:p>
      <w:pPr>
        <w:spacing w:after="0"/>
        <w:jc w:val="left"/>
        <w:rPr>
          <w:sz w:val="12"/>
        </w:rPr>
        <w:sectPr>
          <w:type w:val="continuous"/>
          <w:pgSz w:w="11910" w:h="15880"/>
          <w:pgMar w:top="740" w:bottom="280" w:left="0" w:right="0"/>
        </w:sectPr>
      </w:pPr>
    </w:p>
    <w:p>
      <w:pPr>
        <w:pStyle w:val="BodyText"/>
        <w:spacing w:line="254" w:lineRule="auto" w:before="86"/>
        <w:ind w:left="1137"/>
        <w:jc w:val="both"/>
      </w:pPr>
      <w:r>
        <w:rPr>
          <w:b/>
          <w:color w:val="231F20"/>
          <w:w w:val="105"/>
        </w:rPr>
        <w:t>Realisasi PADpada triwulan III 2018 secara nominal tumbuh  melambat   dibanding   periode   yang sama tahun 2017, namun demikian persentase realisasi </w:t>
      </w:r>
      <w:r>
        <w:rPr>
          <w:b/>
          <w:color w:val="231F20"/>
          <w:spacing w:val="-6"/>
          <w:w w:val="105"/>
        </w:rPr>
        <w:t>PAD </w:t>
      </w:r>
      <w:r>
        <w:rPr>
          <w:b/>
          <w:color w:val="231F20"/>
          <w:w w:val="105"/>
        </w:rPr>
        <w:t>menunjukkan peningkatan. </w:t>
      </w:r>
      <w:r>
        <w:rPr>
          <w:color w:val="231F20"/>
          <w:w w:val="105"/>
        </w:rPr>
        <w:t>Realisasi </w:t>
      </w:r>
      <w:r>
        <w:rPr>
          <w:color w:val="231F20"/>
          <w:spacing w:val="-6"/>
          <w:w w:val="105"/>
        </w:rPr>
        <w:t>PAD </w:t>
      </w:r>
      <w:r>
        <w:rPr>
          <w:color w:val="231F20"/>
          <w:w w:val="105"/>
        </w:rPr>
        <w:t>Provinsi Bali di triwulan laporan secara nominal sebesar Rp2,69 triliun atau tumbuh 8,42% (yoy), lebih</w:t>
      </w:r>
      <w:r>
        <w:rPr>
          <w:color w:val="231F20"/>
          <w:spacing w:val="-6"/>
          <w:w w:val="105"/>
        </w:rPr>
        <w:t> </w:t>
      </w:r>
      <w:r>
        <w:rPr>
          <w:color w:val="231F20"/>
          <w:w w:val="105"/>
        </w:rPr>
        <w:t>rendah</w:t>
      </w:r>
      <w:r>
        <w:rPr>
          <w:color w:val="231F20"/>
          <w:spacing w:val="-6"/>
          <w:w w:val="105"/>
        </w:rPr>
        <w:t> </w:t>
      </w:r>
      <w:r>
        <w:rPr>
          <w:color w:val="231F20"/>
          <w:w w:val="105"/>
        </w:rPr>
        <w:t>dibanding</w:t>
      </w:r>
      <w:r>
        <w:rPr>
          <w:color w:val="231F20"/>
          <w:spacing w:val="-6"/>
          <w:w w:val="105"/>
        </w:rPr>
        <w:t> </w:t>
      </w:r>
      <w:r>
        <w:rPr>
          <w:color w:val="231F20"/>
          <w:w w:val="105"/>
        </w:rPr>
        <w:t>periode</w:t>
      </w:r>
      <w:r>
        <w:rPr>
          <w:color w:val="231F20"/>
          <w:spacing w:val="-6"/>
          <w:w w:val="105"/>
        </w:rPr>
        <w:t> </w:t>
      </w:r>
      <w:r>
        <w:rPr>
          <w:color w:val="231F20"/>
          <w:w w:val="105"/>
        </w:rPr>
        <w:t>yang</w:t>
      </w:r>
      <w:r>
        <w:rPr>
          <w:color w:val="231F20"/>
          <w:spacing w:val="-6"/>
          <w:w w:val="105"/>
        </w:rPr>
        <w:t> </w:t>
      </w:r>
      <w:r>
        <w:rPr>
          <w:color w:val="231F20"/>
          <w:w w:val="105"/>
        </w:rPr>
        <w:t>sama</w:t>
      </w:r>
      <w:r>
        <w:rPr>
          <w:color w:val="231F20"/>
          <w:spacing w:val="-6"/>
          <w:w w:val="105"/>
        </w:rPr>
        <w:t> </w:t>
      </w:r>
      <w:r>
        <w:rPr>
          <w:color w:val="231F20"/>
          <w:w w:val="105"/>
        </w:rPr>
        <w:t>2017</w:t>
      </w:r>
      <w:r>
        <w:rPr>
          <w:color w:val="231F20"/>
          <w:spacing w:val="-6"/>
          <w:w w:val="105"/>
        </w:rPr>
        <w:t> </w:t>
      </w:r>
      <w:r>
        <w:rPr>
          <w:color w:val="231F20"/>
          <w:w w:val="105"/>
        </w:rPr>
        <w:t>yang tumbuh sebesar 14,46% (yoy), dengan nilai sebesar Rp2,48 triliun (tabel 2.8). Perlambatan realisasi </w:t>
      </w:r>
      <w:r>
        <w:rPr>
          <w:color w:val="231F20"/>
          <w:spacing w:val="-6"/>
          <w:w w:val="105"/>
        </w:rPr>
        <w:t>PAD </w:t>
      </w:r>
      <w:r>
        <w:rPr>
          <w:color w:val="231F20"/>
          <w:w w:val="105"/>
        </w:rPr>
        <w:t>tersebut, terutama disebabkan oleh melambatnya pertumbuhan pendapatan pajak daerah (komponen </w:t>
      </w:r>
      <w:r>
        <w:rPr>
          <w:color w:val="231F20"/>
          <w:spacing w:val="-6"/>
          <w:w w:val="105"/>
        </w:rPr>
        <w:t>PAD </w:t>
      </w:r>
      <w:r>
        <w:rPr>
          <w:color w:val="231F20"/>
          <w:w w:val="105"/>
        </w:rPr>
        <w:t>dengan pangsa terbesar) yang hanya tumbuh 9,33%</w:t>
      </w:r>
      <w:r>
        <w:rPr>
          <w:color w:val="231F20"/>
          <w:spacing w:val="-19"/>
          <w:w w:val="105"/>
        </w:rPr>
        <w:t> </w:t>
      </w:r>
      <w:r>
        <w:rPr>
          <w:color w:val="231F20"/>
          <w:w w:val="105"/>
        </w:rPr>
        <w:t>(yoy),</w:t>
      </w:r>
      <w:r>
        <w:rPr>
          <w:color w:val="231F20"/>
          <w:spacing w:val="-19"/>
          <w:w w:val="105"/>
        </w:rPr>
        <w:t> </w:t>
      </w:r>
      <w:r>
        <w:rPr>
          <w:color w:val="231F20"/>
          <w:w w:val="105"/>
        </w:rPr>
        <w:t>jauh</w:t>
      </w:r>
      <w:r>
        <w:rPr>
          <w:color w:val="231F20"/>
          <w:spacing w:val="-19"/>
          <w:w w:val="105"/>
        </w:rPr>
        <w:t> </w:t>
      </w:r>
      <w:r>
        <w:rPr>
          <w:color w:val="231F20"/>
          <w:w w:val="105"/>
        </w:rPr>
        <w:t>lebih</w:t>
      </w:r>
      <w:r>
        <w:rPr>
          <w:color w:val="231F20"/>
          <w:spacing w:val="-19"/>
          <w:w w:val="105"/>
        </w:rPr>
        <w:t> </w:t>
      </w:r>
      <w:r>
        <w:rPr>
          <w:color w:val="231F20"/>
          <w:w w:val="105"/>
        </w:rPr>
        <w:t>rendah</w:t>
      </w:r>
      <w:r>
        <w:rPr>
          <w:color w:val="231F20"/>
          <w:spacing w:val="-19"/>
          <w:w w:val="105"/>
        </w:rPr>
        <w:t> </w:t>
      </w:r>
      <w:r>
        <w:rPr>
          <w:color w:val="231F20"/>
          <w:w w:val="105"/>
        </w:rPr>
        <w:t>dibanding</w:t>
      </w:r>
      <w:r>
        <w:rPr>
          <w:color w:val="231F20"/>
          <w:spacing w:val="-18"/>
          <w:w w:val="105"/>
        </w:rPr>
        <w:t> </w:t>
      </w:r>
      <w:r>
        <w:rPr>
          <w:color w:val="231F20"/>
          <w:w w:val="105"/>
        </w:rPr>
        <w:t>periode</w:t>
      </w:r>
      <w:r>
        <w:rPr>
          <w:color w:val="231F20"/>
          <w:spacing w:val="-19"/>
          <w:w w:val="105"/>
        </w:rPr>
        <w:t> </w:t>
      </w:r>
      <w:r>
        <w:rPr>
          <w:color w:val="231F20"/>
          <w:w w:val="105"/>
        </w:rPr>
        <w:t>yang sama 2017 yang tumbuh 13,08% (yoy). Meskipun demikian, capaian realisasi </w:t>
      </w:r>
      <w:r>
        <w:rPr>
          <w:color w:val="231F20"/>
          <w:spacing w:val="-6"/>
          <w:w w:val="105"/>
        </w:rPr>
        <w:t>PAD </w:t>
      </w:r>
      <w:r>
        <w:rPr>
          <w:color w:val="231F20"/>
          <w:w w:val="105"/>
        </w:rPr>
        <w:t>pada periode  laporan tersebut masih menunjukkan kinerja yang positif dan masih mampu mendorong peningkatan persentase realisasi pencapaian pendapatan daerah yang mencapai 79,31%, lebih tinggi dibanding 71,97% pada triwulan III 2017. Peningkatan capaian persentase realisasi </w:t>
      </w:r>
      <w:r>
        <w:rPr>
          <w:color w:val="231F20"/>
          <w:spacing w:val="-6"/>
          <w:w w:val="105"/>
        </w:rPr>
        <w:t>PAD </w:t>
      </w:r>
      <w:r>
        <w:rPr>
          <w:color w:val="231F20"/>
          <w:w w:val="105"/>
        </w:rPr>
        <w:t>tersebut didorong oleh berbagai upaya pemerintah Provinsi Bali, baik untuk mendorong peningkatan </w:t>
      </w:r>
      <w:r>
        <w:rPr>
          <w:color w:val="231F20"/>
          <w:spacing w:val="-6"/>
          <w:w w:val="105"/>
        </w:rPr>
        <w:t>PAD </w:t>
      </w:r>
      <w:r>
        <w:rPr>
          <w:color w:val="231F20"/>
          <w:w w:val="105"/>
        </w:rPr>
        <w:t>maupun mempercepat proses penerimaannya, khususnya untuk komponen pajak dan retribusi daerah,</w:t>
      </w:r>
      <w:r>
        <w:rPr>
          <w:color w:val="231F20"/>
          <w:spacing w:val="15"/>
          <w:w w:val="105"/>
        </w:rPr>
        <w:t> </w:t>
      </w:r>
      <w:r>
        <w:rPr>
          <w:color w:val="231F20"/>
          <w:w w:val="105"/>
        </w:rPr>
        <w:t>meliputi:</w:t>
      </w:r>
    </w:p>
    <w:p>
      <w:pPr>
        <w:pStyle w:val="BodyText"/>
        <w:spacing w:before="9"/>
        <w:rPr>
          <w:sz w:val="23"/>
        </w:rPr>
      </w:pPr>
    </w:p>
    <w:p>
      <w:pPr>
        <w:pStyle w:val="ListParagraph"/>
        <w:numPr>
          <w:ilvl w:val="3"/>
          <w:numId w:val="19"/>
        </w:numPr>
        <w:tabs>
          <w:tab w:pos="1422" w:val="left" w:leader="none"/>
        </w:tabs>
        <w:spacing w:line="254" w:lineRule="auto" w:before="0" w:after="0"/>
        <w:ind w:left="1421" w:right="0" w:hanging="284"/>
        <w:jc w:val="both"/>
        <w:rPr>
          <w:sz w:val="20"/>
        </w:rPr>
      </w:pPr>
      <w:r>
        <w:rPr>
          <w:color w:val="231F20"/>
          <w:spacing w:val="-4"/>
          <w:w w:val="105"/>
          <w:sz w:val="20"/>
        </w:rPr>
        <w:t>Tumbuh </w:t>
      </w:r>
      <w:r>
        <w:rPr>
          <w:color w:val="231F20"/>
          <w:w w:val="105"/>
          <w:sz w:val="20"/>
        </w:rPr>
        <w:t>tingginya volume penjualan kendaraan baru ditriwulanlaporan</w:t>
      </w:r>
      <w:r>
        <w:rPr>
          <w:color w:val="231F20"/>
          <w:w w:val="105"/>
          <w:position w:val="7"/>
          <w:sz w:val="11"/>
        </w:rPr>
        <w:t>61</w:t>
      </w:r>
      <w:r>
        <w:rPr>
          <w:color w:val="231F20"/>
          <w:w w:val="105"/>
          <w:sz w:val="20"/>
        </w:rPr>
        <w:t>, mendorongpeningkatan penerimaan pajak kendaraan</w:t>
      </w:r>
      <w:r>
        <w:rPr>
          <w:color w:val="231F20"/>
          <w:spacing w:val="17"/>
          <w:w w:val="105"/>
          <w:sz w:val="20"/>
        </w:rPr>
        <w:t> </w:t>
      </w:r>
      <w:r>
        <w:rPr>
          <w:color w:val="231F20"/>
          <w:spacing w:val="-3"/>
          <w:w w:val="105"/>
          <w:sz w:val="20"/>
        </w:rPr>
        <w:t>bermotor.</w:t>
      </w:r>
    </w:p>
    <w:p>
      <w:pPr>
        <w:pStyle w:val="ListParagraph"/>
        <w:numPr>
          <w:ilvl w:val="3"/>
          <w:numId w:val="19"/>
        </w:numPr>
        <w:tabs>
          <w:tab w:pos="1422" w:val="left" w:leader="none"/>
        </w:tabs>
        <w:spacing w:line="254" w:lineRule="auto" w:before="4" w:after="0"/>
        <w:ind w:left="1421" w:right="0" w:hanging="284"/>
        <w:jc w:val="both"/>
        <w:rPr>
          <w:sz w:val="20"/>
        </w:rPr>
      </w:pPr>
      <w:r>
        <w:rPr>
          <w:color w:val="231F20"/>
          <w:w w:val="105"/>
          <w:sz w:val="20"/>
        </w:rPr>
        <w:t>Kebijakan peningkatan tarif pajak kendaraan, ditargetkan untuk mendorong peningkatan realisasi pendapatan dari peneriman asli </w:t>
      </w:r>
      <w:r>
        <w:rPr>
          <w:color w:val="231F20"/>
          <w:spacing w:val="-3"/>
          <w:w w:val="105"/>
          <w:sz w:val="20"/>
        </w:rPr>
        <w:t>daerah (PAD).</w:t>
      </w:r>
    </w:p>
    <w:p>
      <w:pPr>
        <w:pStyle w:val="ListParagraph"/>
        <w:numPr>
          <w:ilvl w:val="0"/>
          <w:numId w:val="20"/>
        </w:numPr>
        <w:tabs>
          <w:tab w:pos="803" w:val="left" w:leader="none"/>
        </w:tabs>
        <w:spacing w:line="254" w:lineRule="auto" w:before="86" w:after="0"/>
        <w:ind w:left="802" w:right="1135" w:hanging="284"/>
        <w:jc w:val="both"/>
        <w:rPr>
          <w:sz w:val="20"/>
        </w:rPr>
      </w:pPr>
      <w:r>
        <w:rPr>
          <w:color w:val="231F20"/>
          <w:w w:val="106"/>
          <w:sz w:val="20"/>
        </w:rPr>
        <w:br w:type="column"/>
      </w:r>
      <w:r>
        <w:rPr>
          <w:color w:val="231F20"/>
          <w:w w:val="105"/>
          <w:sz w:val="20"/>
        </w:rPr>
        <w:t>Adanya kerjasama dalam penghimpunan </w:t>
      </w:r>
      <w:r>
        <w:rPr>
          <w:color w:val="231F20"/>
          <w:spacing w:val="-3"/>
          <w:w w:val="105"/>
          <w:sz w:val="20"/>
        </w:rPr>
        <w:t>pajak </w:t>
      </w:r>
      <w:r>
        <w:rPr>
          <w:color w:val="231F20"/>
          <w:w w:val="105"/>
          <w:sz w:val="20"/>
        </w:rPr>
        <w:t>kendaraan dengan Badan Usaha Milik </w:t>
      </w:r>
      <w:r>
        <w:rPr>
          <w:color w:val="231F20"/>
          <w:spacing w:val="-4"/>
          <w:w w:val="105"/>
          <w:sz w:val="20"/>
        </w:rPr>
        <w:t>Desa </w:t>
      </w:r>
      <w:r>
        <w:rPr>
          <w:color w:val="231F20"/>
          <w:w w:val="105"/>
          <w:sz w:val="20"/>
        </w:rPr>
        <w:t>(Bumdes) dan Lembaga Perkreditan Desa </w:t>
      </w:r>
      <w:r>
        <w:rPr>
          <w:color w:val="231F20"/>
          <w:spacing w:val="-3"/>
          <w:w w:val="105"/>
          <w:sz w:val="20"/>
        </w:rPr>
        <w:t>(LPD) </w:t>
      </w:r>
      <w:r>
        <w:rPr>
          <w:color w:val="231F20"/>
          <w:w w:val="105"/>
          <w:sz w:val="20"/>
        </w:rPr>
        <w:t>untuk pembayaran pajak kendaraan</w:t>
      </w:r>
      <w:r>
        <w:rPr>
          <w:color w:val="231F20"/>
          <w:spacing w:val="17"/>
          <w:w w:val="105"/>
          <w:sz w:val="20"/>
        </w:rPr>
        <w:t> </w:t>
      </w:r>
      <w:r>
        <w:rPr>
          <w:color w:val="231F20"/>
          <w:spacing w:val="-3"/>
          <w:w w:val="105"/>
          <w:sz w:val="20"/>
        </w:rPr>
        <w:t>bermotor.</w:t>
      </w:r>
    </w:p>
    <w:p>
      <w:pPr>
        <w:pStyle w:val="ListParagraph"/>
        <w:numPr>
          <w:ilvl w:val="0"/>
          <w:numId w:val="20"/>
        </w:numPr>
        <w:tabs>
          <w:tab w:pos="803" w:val="left" w:leader="none"/>
        </w:tabs>
        <w:spacing w:line="254" w:lineRule="auto" w:before="5" w:after="0"/>
        <w:ind w:left="802" w:right="1135" w:hanging="284"/>
        <w:jc w:val="both"/>
        <w:rPr>
          <w:sz w:val="20"/>
        </w:rPr>
      </w:pPr>
      <w:r>
        <w:rPr>
          <w:color w:val="231F20"/>
          <w:w w:val="105"/>
          <w:sz w:val="20"/>
        </w:rPr>
        <w:t>Pelaksanaan kegiatan samsat keliling secara </w:t>
      </w:r>
      <w:r>
        <w:rPr>
          <w:color w:val="231F20"/>
          <w:spacing w:val="-3"/>
          <w:w w:val="105"/>
          <w:sz w:val="20"/>
        </w:rPr>
        <w:t>rutin </w:t>
      </w:r>
      <w:r>
        <w:rPr>
          <w:color w:val="231F20"/>
          <w:w w:val="105"/>
          <w:sz w:val="20"/>
        </w:rPr>
        <w:t>dan</w:t>
      </w:r>
      <w:r>
        <w:rPr>
          <w:color w:val="231F20"/>
          <w:spacing w:val="7"/>
          <w:w w:val="105"/>
          <w:sz w:val="20"/>
        </w:rPr>
        <w:t> </w:t>
      </w:r>
      <w:r>
        <w:rPr>
          <w:color w:val="231F20"/>
          <w:spacing w:val="-3"/>
          <w:w w:val="105"/>
          <w:sz w:val="20"/>
        </w:rPr>
        <w:t>reguler.</w:t>
      </w:r>
    </w:p>
    <w:p>
      <w:pPr>
        <w:pStyle w:val="ListParagraph"/>
        <w:numPr>
          <w:ilvl w:val="0"/>
          <w:numId w:val="20"/>
        </w:numPr>
        <w:tabs>
          <w:tab w:pos="803" w:val="left" w:leader="none"/>
        </w:tabs>
        <w:spacing w:line="240" w:lineRule="auto" w:before="2" w:after="0"/>
        <w:ind w:left="802" w:right="0" w:hanging="284"/>
        <w:jc w:val="left"/>
        <w:rPr>
          <w:sz w:val="20"/>
        </w:rPr>
      </w:pPr>
      <w:r>
        <w:rPr>
          <w:color w:val="231F20"/>
          <w:w w:val="105"/>
          <w:sz w:val="20"/>
        </w:rPr>
        <w:t>Peningkatan tarif untuk pajak air</w:t>
      </w:r>
      <w:r>
        <w:rPr>
          <w:color w:val="231F20"/>
          <w:spacing w:val="34"/>
          <w:w w:val="105"/>
          <w:sz w:val="20"/>
        </w:rPr>
        <w:t> </w:t>
      </w:r>
      <w:r>
        <w:rPr>
          <w:color w:val="231F20"/>
          <w:w w:val="105"/>
          <w:sz w:val="20"/>
        </w:rPr>
        <w:t>permukaan.</w:t>
      </w:r>
    </w:p>
    <w:p>
      <w:pPr>
        <w:pStyle w:val="ListParagraph"/>
        <w:numPr>
          <w:ilvl w:val="0"/>
          <w:numId w:val="20"/>
        </w:numPr>
        <w:tabs>
          <w:tab w:pos="803" w:val="left" w:leader="none"/>
        </w:tabs>
        <w:spacing w:line="254" w:lineRule="auto" w:before="16" w:after="0"/>
        <w:ind w:left="802" w:right="1135" w:hanging="284"/>
        <w:jc w:val="both"/>
        <w:rPr>
          <w:sz w:val="20"/>
        </w:rPr>
      </w:pPr>
      <w:r>
        <w:rPr>
          <w:color w:val="231F20"/>
          <w:w w:val="105"/>
          <w:sz w:val="20"/>
        </w:rPr>
        <w:t>Upaya</w:t>
      </w:r>
      <w:r>
        <w:rPr>
          <w:color w:val="231F20"/>
          <w:spacing w:val="-20"/>
          <w:w w:val="105"/>
          <w:sz w:val="20"/>
        </w:rPr>
        <w:t> </w:t>
      </w:r>
      <w:r>
        <w:rPr>
          <w:color w:val="231F20"/>
          <w:w w:val="105"/>
          <w:sz w:val="20"/>
        </w:rPr>
        <w:t>Pemerintah</w:t>
      </w:r>
      <w:r>
        <w:rPr>
          <w:color w:val="231F20"/>
          <w:spacing w:val="-19"/>
          <w:w w:val="105"/>
          <w:sz w:val="20"/>
        </w:rPr>
        <w:t> </w:t>
      </w:r>
      <w:r>
        <w:rPr>
          <w:color w:val="231F20"/>
          <w:w w:val="105"/>
          <w:sz w:val="20"/>
        </w:rPr>
        <w:t>Daerah</w:t>
      </w:r>
      <w:r>
        <w:rPr>
          <w:color w:val="231F20"/>
          <w:spacing w:val="-20"/>
          <w:w w:val="105"/>
          <w:sz w:val="20"/>
        </w:rPr>
        <w:t> </w:t>
      </w:r>
      <w:r>
        <w:rPr>
          <w:color w:val="231F20"/>
          <w:w w:val="105"/>
          <w:sz w:val="20"/>
        </w:rPr>
        <w:t>Provinsi</w:t>
      </w:r>
      <w:r>
        <w:rPr>
          <w:color w:val="231F20"/>
          <w:spacing w:val="-19"/>
          <w:w w:val="105"/>
          <w:sz w:val="20"/>
        </w:rPr>
        <w:t> </w:t>
      </w:r>
      <w:r>
        <w:rPr>
          <w:color w:val="231F20"/>
          <w:w w:val="105"/>
          <w:sz w:val="20"/>
        </w:rPr>
        <w:t>Bali</w:t>
      </w:r>
      <w:r>
        <w:rPr>
          <w:color w:val="231F20"/>
          <w:spacing w:val="-20"/>
          <w:w w:val="105"/>
          <w:sz w:val="20"/>
        </w:rPr>
        <w:t> </w:t>
      </w:r>
      <w:r>
        <w:rPr>
          <w:color w:val="231F20"/>
          <w:w w:val="105"/>
          <w:sz w:val="20"/>
        </w:rPr>
        <w:t>untuk</w:t>
      </w:r>
      <w:r>
        <w:rPr>
          <w:color w:val="231F20"/>
          <w:spacing w:val="-19"/>
          <w:w w:val="105"/>
          <w:sz w:val="20"/>
        </w:rPr>
        <w:t> </w:t>
      </w:r>
      <w:r>
        <w:rPr>
          <w:color w:val="231F20"/>
          <w:w w:val="105"/>
          <w:sz w:val="20"/>
        </w:rPr>
        <w:t>terus mendorong peningkatan efisiensi, efektivitas </w:t>
      </w:r>
      <w:r>
        <w:rPr>
          <w:color w:val="231F20"/>
          <w:spacing w:val="-5"/>
          <w:w w:val="105"/>
          <w:sz w:val="20"/>
        </w:rPr>
        <w:t>dan </w:t>
      </w:r>
      <w:r>
        <w:rPr>
          <w:color w:val="231F20"/>
          <w:w w:val="105"/>
          <w:sz w:val="20"/>
        </w:rPr>
        <w:t>pencapaian target dalam pengelolaan keuangan daerah, termasuk komponen  pendapatan  daerah melalui penerapan elektronifikasi </w:t>
      </w:r>
      <w:r>
        <w:rPr>
          <w:color w:val="231F20"/>
          <w:spacing w:val="-3"/>
          <w:w w:val="105"/>
          <w:sz w:val="20"/>
        </w:rPr>
        <w:t>dalam </w:t>
      </w:r>
      <w:r>
        <w:rPr>
          <w:color w:val="231F20"/>
          <w:w w:val="105"/>
          <w:sz w:val="20"/>
        </w:rPr>
        <w:t>penerimaan pajak daerah dan jenis transaksi lainnya, serta membangun kerjasama </w:t>
      </w:r>
      <w:r>
        <w:rPr>
          <w:color w:val="231F20"/>
          <w:spacing w:val="-3"/>
          <w:w w:val="105"/>
          <w:sz w:val="20"/>
        </w:rPr>
        <w:t>dengan </w:t>
      </w:r>
      <w:r>
        <w:rPr>
          <w:color w:val="231F20"/>
          <w:w w:val="105"/>
          <w:sz w:val="20"/>
        </w:rPr>
        <w:t>beberapa bank, selain bank daerah dalam rangka mendorong pengembangan </w:t>
      </w:r>
      <w:r>
        <w:rPr>
          <w:color w:val="231F20"/>
          <w:spacing w:val="-3"/>
          <w:w w:val="105"/>
          <w:sz w:val="20"/>
        </w:rPr>
        <w:t>elektronifikasi </w:t>
      </w:r>
      <w:r>
        <w:rPr>
          <w:color w:val="231F20"/>
          <w:w w:val="105"/>
          <w:sz w:val="20"/>
        </w:rPr>
        <w:t>transaksi pemda, khususnya yang terkait </w:t>
      </w:r>
      <w:r>
        <w:rPr>
          <w:color w:val="231F20"/>
          <w:spacing w:val="-3"/>
          <w:w w:val="105"/>
          <w:sz w:val="20"/>
        </w:rPr>
        <w:t>dengan </w:t>
      </w:r>
      <w:r>
        <w:rPr>
          <w:color w:val="231F20"/>
          <w:w w:val="105"/>
          <w:sz w:val="20"/>
        </w:rPr>
        <w:t>sisi</w:t>
      </w:r>
      <w:r>
        <w:rPr>
          <w:color w:val="231F20"/>
          <w:spacing w:val="-12"/>
          <w:w w:val="105"/>
          <w:sz w:val="20"/>
        </w:rPr>
        <w:t> </w:t>
      </w:r>
      <w:r>
        <w:rPr>
          <w:color w:val="231F20"/>
          <w:w w:val="105"/>
          <w:sz w:val="20"/>
        </w:rPr>
        <w:t>penerimaan</w:t>
      </w:r>
      <w:r>
        <w:rPr>
          <w:color w:val="231F20"/>
          <w:spacing w:val="-11"/>
          <w:w w:val="105"/>
          <w:sz w:val="20"/>
        </w:rPr>
        <w:t> </w:t>
      </w:r>
      <w:r>
        <w:rPr>
          <w:color w:val="231F20"/>
          <w:w w:val="105"/>
          <w:sz w:val="20"/>
        </w:rPr>
        <w:t>daerah</w:t>
      </w:r>
      <w:r>
        <w:rPr>
          <w:color w:val="231F20"/>
          <w:spacing w:val="-11"/>
          <w:w w:val="105"/>
          <w:sz w:val="20"/>
        </w:rPr>
        <w:t> </w:t>
      </w:r>
      <w:r>
        <w:rPr>
          <w:color w:val="231F20"/>
          <w:w w:val="105"/>
          <w:sz w:val="20"/>
        </w:rPr>
        <w:t>melalui</w:t>
      </w:r>
      <w:r>
        <w:rPr>
          <w:color w:val="231F20"/>
          <w:spacing w:val="-12"/>
          <w:w w:val="105"/>
          <w:sz w:val="20"/>
        </w:rPr>
        <w:t> </w:t>
      </w:r>
      <w:r>
        <w:rPr>
          <w:color w:val="231F20"/>
          <w:w w:val="105"/>
          <w:sz w:val="20"/>
        </w:rPr>
        <w:t>penggunaan</w:t>
      </w:r>
      <w:r>
        <w:rPr>
          <w:color w:val="231F20"/>
          <w:spacing w:val="-11"/>
          <w:w w:val="105"/>
          <w:sz w:val="20"/>
        </w:rPr>
        <w:t> </w:t>
      </w:r>
      <w:r>
        <w:rPr>
          <w:color w:val="231F20"/>
          <w:spacing w:val="-3"/>
          <w:w w:val="105"/>
          <w:sz w:val="20"/>
        </w:rPr>
        <w:t>kartu.</w:t>
      </w:r>
    </w:p>
    <w:p>
      <w:pPr>
        <w:pStyle w:val="BodyText"/>
        <w:spacing w:before="5"/>
        <w:rPr>
          <w:sz w:val="22"/>
        </w:rPr>
      </w:pPr>
    </w:p>
    <w:p>
      <w:pPr>
        <w:pStyle w:val="BodyText"/>
        <w:spacing w:line="254" w:lineRule="auto"/>
        <w:ind w:left="518" w:right="1135"/>
        <w:jc w:val="both"/>
      </w:pPr>
      <w:r>
        <w:rPr>
          <w:color w:val="231F20"/>
          <w:w w:val="105"/>
        </w:rPr>
        <w:t>Bila ditinjau dari strukturnya, </w:t>
      </w:r>
      <w:r>
        <w:rPr>
          <w:color w:val="231F20"/>
          <w:spacing w:val="-5"/>
          <w:w w:val="105"/>
        </w:rPr>
        <w:t>PAD </w:t>
      </w:r>
      <w:r>
        <w:rPr>
          <w:color w:val="231F20"/>
          <w:w w:val="105"/>
        </w:rPr>
        <w:t>Provinsi Bali </w:t>
      </w:r>
      <w:r>
        <w:rPr>
          <w:color w:val="231F20"/>
          <w:spacing w:val="-3"/>
          <w:w w:val="105"/>
        </w:rPr>
        <w:t>masih </w:t>
      </w:r>
      <w:r>
        <w:rPr>
          <w:color w:val="231F20"/>
          <w:w w:val="105"/>
        </w:rPr>
        <w:t>didominasi oleh pendapatan pajak daerah </w:t>
      </w:r>
      <w:r>
        <w:rPr>
          <w:color w:val="231F20"/>
          <w:spacing w:val="-3"/>
          <w:w w:val="105"/>
        </w:rPr>
        <w:t>dengan </w:t>
      </w:r>
      <w:r>
        <w:rPr>
          <w:color w:val="231F20"/>
          <w:w w:val="105"/>
        </w:rPr>
        <w:t>pangsa </w:t>
      </w:r>
      <w:r>
        <w:rPr>
          <w:color w:val="231F20"/>
          <w:spacing w:val="4"/>
          <w:w w:val="105"/>
        </w:rPr>
        <w:t>84%(TWIII </w:t>
      </w:r>
      <w:r>
        <w:rPr>
          <w:color w:val="231F20"/>
          <w:w w:val="105"/>
        </w:rPr>
        <w:t>2018), sedikitmeningkatdibanding triwulan III 2017 yang mencapai 83%. Komponen lainnya dengan pangsa yang cukup signifikan adalah lain-lain pendapatan daerah yang sah, yaitu sebesar 9% (TW III 2018), lebih tinggi dibanding triwulan </w:t>
      </w:r>
      <w:r>
        <w:rPr>
          <w:color w:val="231F20"/>
          <w:spacing w:val="-4"/>
          <w:w w:val="105"/>
        </w:rPr>
        <w:t>III </w:t>
      </w:r>
      <w:r>
        <w:rPr>
          <w:color w:val="231F20"/>
          <w:w w:val="105"/>
        </w:rPr>
        <w:t>2017 yang mencapai 8%. Sementara itu, komponen hasil pengelolaan kekayaan daerah dengan </w:t>
      </w:r>
      <w:r>
        <w:rPr>
          <w:color w:val="231F20"/>
          <w:spacing w:val="-3"/>
          <w:w w:val="105"/>
        </w:rPr>
        <w:t>pangsa </w:t>
      </w:r>
      <w:r>
        <w:rPr>
          <w:color w:val="231F20"/>
          <w:w w:val="105"/>
        </w:rPr>
        <w:t>mencapai 6% (TW III 2018), menurun dari TW III</w:t>
      </w:r>
      <w:r>
        <w:rPr>
          <w:color w:val="231F20"/>
          <w:spacing w:val="-27"/>
          <w:w w:val="105"/>
        </w:rPr>
        <w:t> </w:t>
      </w:r>
      <w:r>
        <w:rPr>
          <w:color w:val="231F20"/>
          <w:spacing w:val="-4"/>
          <w:w w:val="105"/>
        </w:rPr>
        <w:t>2017 </w:t>
      </w:r>
      <w:r>
        <w:rPr>
          <w:color w:val="231F20"/>
          <w:w w:val="105"/>
        </w:rPr>
        <w:t>yang sebesar 8%, sejalan dengan penurunan </w:t>
      </w:r>
      <w:r>
        <w:rPr>
          <w:color w:val="231F20"/>
          <w:spacing w:val="-3"/>
          <w:w w:val="105"/>
        </w:rPr>
        <w:t>nominal </w:t>
      </w:r>
      <w:r>
        <w:rPr>
          <w:color w:val="231F20"/>
          <w:w w:val="105"/>
        </w:rPr>
        <w:t>realisasi pada triwulan laporan sebesar 9,37% </w:t>
      </w:r>
      <w:r>
        <w:rPr>
          <w:color w:val="231F20"/>
          <w:spacing w:val="-3"/>
          <w:w w:val="105"/>
        </w:rPr>
        <w:t>(yoy). </w:t>
      </w:r>
      <w:r>
        <w:rPr>
          <w:color w:val="231F20"/>
          <w:w w:val="105"/>
        </w:rPr>
        <w:t>Sementara itu, komponen retribusi daerah </w:t>
      </w:r>
      <w:r>
        <w:rPr>
          <w:color w:val="231F20"/>
          <w:spacing w:val="-4"/>
          <w:w w:val="105"/>
        </w:rPr>
        <w:t>hanya </w:t>
      </w:r>
      <w:r>
        <w:rPr>
          <w:color w:val="231F20"/>
          <w:w w:val="105"/>
        </w:rPr>
        <w:t>memiliki pangsa 1% dan cenderung</w:t>
      </w:r>
      <w:r>
        <w:rPr>
          <w:color w:val="231F20"/>
          <w:spacing w:val="46"/>
          <w:w w:val="105"/>
        </w:rPr>
        <w:t> </w:t>
      </w:r>
      <w:r>
        <w:rPr>
          <w:color w:val="231F20"/>
          <w:w w:val="105"/>
        </w:rPr>
        <w:t>stabil.</w:t>
      </w:r>
    </w:p>
    <w:p>
      <w:pPr>
        <w:spacing w:after="0" w:line="254" w:lineRule="auto"/>
        <w:jc w:val="both"/>
        <w:sectPr>
          <w:footerReference w:type="default" r:id="rId2179"/>
          <w:footerReference w:type="even" r:id="rId2180"/>
          <w:pgSz w:w="11910" w:h="15880"/>
          <w:pgMar w:footer="537" w:header="0" w:top="1220" w:bottom="720" w:left="0" w:right="0"/>
          <w:pgNumType w:start="59"/>
          <w:cols w:num="2" w:equalWidth="0">
            <w:col w:w="5674" w:space="40"/>
            <w:col w:w="6196"/>
          </w:cols>
        </w:sectPr>
      </w:pPr>
    </w:p>
    <w:p>
      <w:pPr>
        <w:pStyle w:val="BodyText"/>
        <w:rPr>
          <w:sz w:val="18"/>
        </w:rPr>
      </w:pPr>
    </w:p>
    <w:p>
      <w:pPr>
        <w:tabs>
          <w:tab w:pos="6226" w:val="left" w:leader="none"/>
        </w:tabs>
        <w:spacing w:line="20" w:lineRule="exact"/>
        <w:ind w:left="1123" w:right="0" w:firstLine="0"/>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r>
        <w:rPr>
          <w:sz w:val="2"/>
        </w:rPr>
        <w:tab/>
      </w: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7"/>
        <w:rPr>
          <w:sz w:val="11"/>
        </w:rPr>
      </w:pPr>
      <w:r>
        <w:rPr/>
        <w:drawing>
          <wp:anchor distT="0" distB="0" distL="0" distR="0" allowOverlap="1" layoutInCell="1" locked="0" behindDoc="0" simplePos="0" relativeHeight="930">
            <wp:simplePos x="0" y="0"/>
            <wp:positionH relativeFrom="page">
              <wp:posOffset>724611</wp:posOffset>
            </wp:positionH>
            <wp:positionV relativeFrom="paragraph">
              <wp:posOffset>184078</wp:posOffset>
            </wp:positionV>
            <wp:extent cx="2896548" cy="1491614"/>
            <wp:effectExtent l="0" t="0" r="0" b="0"/>
            <wp:wrapTopAndBottom/>
            <wp:docPr id="4031" name="image2145.png" descr=""/>
            <wp:cNvGraphicFramePr>
              <a:graphicFrameLocks noChangeAspect="1"/>
            </wp:cNvGraphicFramePr>
            <a:graphic>
              <a:graphicData uri="http://schemas.openxmlformats.org/drawingml/2006/picture">
                <pic:pic>
                  <pic:nvPicPr>
                    <pic:cNvPr id="4032" name="image2145.png"/>
                    <pic:cNvPicPr/>
                  </pic:nvPicPr>
                  <pic:blipFill>
                    <a:blip r:embed="rId2181" cstate="print"/>
                    <a:stretch>
                      <a:fillRect/>
                    </a:stretch>
                  </pic:blipFill>
                  <pic:spPr>
                    <a:xfrm>
                      <a:off x="0" y="0"/>
                      <a:ext cx="2896548" cy="1491614"/>
                    </a:xfrm>
                    <a:prstGeom prst="rect">
                      <a:avLst/>
                    </a:prstGeom>
                  </pic:spPr>
                </pic:pic>
              </a:graphicData>
            </a:graphic>
          </wp:anchor>
        </w:drawing>
      </w:r>
      <w:r>
        <w:rPr/>
        <w:drawing>
          <wp:anchor distT="0" distB="0" distL="0" distR="0" allowOverlap="1" layoutInCell="1" locked="0" behindDoc="0" simplePos="0" relativeHeight="931">
            <wp:simplePos x="0" y="0"/>
            <wp:positionH relativeFrom="page">
              <wp:posOffset>3995713</wp:posOffset>
            </wp:positionH>
            <wp:positionV relativeFrom="paragraph">
              <wp:posOffset>114484</wp:posOffset>
            </wp:positionV>
            <wp:extent cx="2882943" cy="1761363"/>
            <wp:effectExtent l="0" t="0" r="0" b="0"/>
            <wp:wrapTopAndBottom/>
            <wp:docPr id="4033" name="image2146.png" descr=""/>
            <wp:cNvGraphicFramePr>
              <a:graphicFrameLocks noChangeAspect="1"/>
            </wp:cNvGraphicFramePr>
            <a:graphic>
              <a:graphicData uri="http://schemas.openxmlformats.org/drawingml/2006/picture">
                <pic:pic>
                  <pic:nvPicPr>
                    <pic:cNvPr id="4034" name="image2146.png"/>
                    <pic:cNvPicPr/>
                  </pic:nvPicPr>
                  <pic:blipFill>
                    <a:blip r:embed="rId2182" cstate="print"/>
                    <a:stretch>
                      <a:fillRect/>
                    </a:stretch>
                  </pic:blipFill>
                  <pic:spPr>
                    <a:xfrm>
                      <a:off x="0" y="0"/>
                      <a:ext cx="2882943" cy="1761363"/>
                    </a:xfrm>
                    <a:prstGeom prst="rect">
                      <a:avLst/>
                    </a:prstGeom>
                  </pic:spPr>
                </pic:pic>
              </a:graphicData>
            </a:graphic>
          </wp:anchor>
        </w:drawing>
      </w:r>
    </w:p>
    <w:p>
      <w:pPr>
        <w:tabs>
          <w:tab w:pos="7501" w:val="left" w:leader="none"/>
        </w:tabs>
        <w:spacing w:before="39" w:after="4"/>
        <w:ind w:left="2399" w:right="0" w:firstLine="0"/>
        <w:jc w:val="left"/>
        <w:rPr>
          <w:i/>
          <w:sz w:val="12"/>
        </w:rPr>
      </w:pPr>
      <w:r>
        <w:rPr>
          <w:i/>
          <w:color w:val="231F20"/>
          <w:w w:val="105"/>
          <w:position w:val="1"/>
          <w:sz w:val="12"/>
        </w:rPr>
        <w:t>Sumber : Badan Pengelola Keuangan dan Aset Daerah</w:t>
      </w:r>
      <w:r>
        <w:rPr>
          <w:i/>
          <w:color w:val="231F20"/>
          <w:spacing w:val="16"/>
          <w:w w:val="105"/>
          <w:position w:val="1"/>
          <w:sz w:val="12"/>
        </w:rPr>
        <w:t> </w:t>
      </w:r>
      <w:r>
        <w:rPr>
          <w:i/>
          <w:color w:val="231F20"/>
          <w:spacing w:val="-3"/>
          <w:w w:val="105"/>
          <w:position w:val="1"/>
          <w:sz w:val="12"/>
        </w:rPr>
        <w:t>Prov.</w:t>
      </w:r>
      <w:r>
        <w:rPr>
          <w:i/>
          <w:color w:val="231F20"/>
          <w:spacing w:val="2"/>
          <w:w w:val="105"/>
          <w:position w:val="1"/>
          <w:sz w:val="12"/>
        </w:rPr>
        <w:t> </w:t>
      </w:r>
      <w:r>
        <w:rPr>
          <w:i/>
          <w:color w:val="231F20"/>
          <w:w w:val="105"/>
          <w:position w:val="1"/>
          <w:sz w:val="12"/>
        </w:rPr>
        <w:t>Bali</w:t>
        <w:tab/>
      </w:r>
      <w:r>
        <w:rPr>
          <w:i/>
          <w:color w:val="231F20"/>
          <w:w w:val="105"/>
          <w:sz w:val="12"/>
        </w:rPr>
        <w:t>Sumber : Badan Pengelola Keuangan dan Aset Daerah </w:t>
      </w:r>
      <w:r>
        <w:rPr>
          <w:i/>
          <w:color w:val="231F20"/>
          <w:spacing w:val="-3"/>
          <w:w w:val="105"/>
          <w:sz w:val="12"/>
        </w:rPr>
        <w:t>Prov.</w:t>
      </w:r>
      <w:r>
        <w:rPr>
          <w:i/>
          <w:color w:val="231F20"/>
          <w:spacing w:val="10"/>
          <w:w w:val="105"/>
          <w:sz w:val="12"/>
        </w:rPr>
        <w:t> </w:t>
      </w:r>
      <w:r>
        <w:rPr>
          <w:i/>
          <w:color w:val="231F20"/>
          <w:w w:val="105"/>
          <w:sz w:val="12"/>
        </w:rPr>
        <w:t>Bali</w:t>
      </w:r>
    </w:p>
    <w:p>
      <w:pPr>
        <w:pStyle w:val="BodyText"/>
        <w:tabs>
          <w:tab w:pos="6519" w:val="left" w:leader="none"/>
        </w:tabs>
        <w:ind w:left="1417"/>
      </w:pPr>
      <w:r>
        <w:rPr/>
        <w:pict>
          <v:line style="position:absolute;mso-position-horizontal-relative:page;mso-position-vertical-relative:paragraph;z-index:21392;mso-wrap-distance-left:0;mso-wrap-distance-right:0" from="56.692902pt,32.527pt" to="538.582902pt,32.527pt" stroked="true" strokeweight="1pt" strokecolor="#001f5f">
            <v:stroke dashstyle="solid"/>
            <w10:wrap type="topAndBottom"/>
          </v:line>
        </w:pict>
      </w:r>
      <w:r>
        <w:rPr/>
        <w:pict>
          <v:shape style="width:212.6pt;height:26.7pt;mso-position-horizontal-relative:char;mso-position-vertical-relative:line" type="#_x0000_t202" filled="true" fillcolor="#001f5f" stroked="false">
            <w10:anchorlock/>
            <v:textbox inset="0,0,0,0">
              <w:txbxContent>
                <w:p>
                  <w:pPr>
                    <w:spacing w:line="235" w:lineRule="auto" w:before="96"/>
                    <w:ind w:left="1593" w:right="451" w:hanging="933"/>
                    <w:jc w:val="left"/>
                    <w:rPr>
                      <w:sz w:val="14"/>
                    </w:rPr>
                  </w:pPr>
                  <w:r>
                    <w:rPr>
                      <w:color w:val="FFFFFF"/>
                      <w:w w:val="115"/>
                      <w:sz w:val="14"/>
                    </w:rPr>
                    <w:t>Grafik 2.3 Struktur Realisasi PAD Provinsi Bali Triwulan III 2017</w:t>
                  </w:r>
                </w:p>
              </w:txbxContent>
            </v:textbox>
            <v:fill type="solid"/>
          </v:shape>
        </w:pict>
      </w:r>
      <w:r>
        <w:rPr/>
      </w:r>
      <w:r>
        <w:rPr/>
        <w:tab/>
      </w:r>
      <w:r>
        <w:rPr/>
        <w:pict>
          <v:shape style="width:212.6pt;height:26.05pt;mso-position-horizontal-relative:char;mso-position-vertical-relative:line" type="#_x0000_t202" filled="true" fillcolor="#001f5f" stroked="false">
            <w10:anchorlock/>
            <v:textbox inset="0,0,0,0">
              <w:txbxContent>
                <w:p>
                  <w:pPr>
                    <w:spacing w:line="235" w:lineRule="auto" w:before="76"/>
                    <w:ind w:left="1730" w:right="451" w:hanging="970"/>
                    <w:jc w:val="left"/>
                    <w:rPr>
                      <w:sz w:val="14"/>
                    </w:rPr>
                  </w:pPr>
                  <w:r>
                    <w:rPr>
                      <w:color w:val="FFFFFF"/>
                      <w:w w:val="115"/>
                      <w:sz w:val="14"/>
                    </w:rPr>
                    <w:t>Grafik 2.4 Struktur Realisasi PAD Provinsi Bali Triwulan III 2018</w:t>
                  </w:r>
                </w:p>
              </w:txbxContent>
            </v:textbox>
            <v:fill type="solid"/>
          </v:shape>
        </w:pict>
      </w:r>
      <w:r>
        <w:rPr/>
      </w:r>
    </w:p>
    <w:p>
      <w:pPr>
        <w:tabs>
          <w:tab w:pos="1493" w:val="left" w:leader="none"/>
        </w:tabs>
        <w:spacing w:line="271" w:lineRule="auto" w:before="18"/>
        <w:ind w:left="1493" w:right="1131" w:hanging="360"/>
        <w:jc w:val="left"/>
        <w:rPr>
          <w:rFonts w:ascii="Calibri Light"/>
          <w:b w:val="0"/>
          <w:sz w:val="16"/>
        </w:rPr>
      </w:pPr>
      <w:r>
        <w:rPr>
          <w:rFonts w:ascii="Calibri Light"/>
          <w:b w:val="0"/>
          <w:color w:val="231F20"/>
          <w:position w:val="5"/>
          <w:sz w:val="9"/>
        </w:rPr>
        <w:t>61</w:t>
        <w:tab/>
      </w:r>
      <w:r>
        <w:rPr>
          <w:rFonts w:ascii="Calibri Light"/>
          <w:b w:val="0"/>
          <w:color w:val="231F20"/>
          <w:sz w:val="16"/>
        </w:rPr>
        <w:t>Pertumbuhan kendaraan baru pada triwulan III 2018 tercatat sebesar 16,35% (yoy), tumbuh lebih tinggi dibanding periode triwulan III 2017 yang terkontraksi 8,24%</w:t>
      </w:r>
      <w:r>
        <w:rPr>
          <w:rFonts w:ascii="Calibri Light"/>
          <w:b w:val="0"/>
          <w:color w:val="231F20"/>
          <w:spacing w:val="-1"/>
          <w:sz w:val="16"/>
        </w:rPr>
        <w:t> </w:t>
      </w:r>
      <w:r>
        <w:rPr>
          <w:rFonts w:ascii="Calibri Light"/>
          <w:b w:val="0"/>
          <w:color w:val="231F20"/>
          <w:sz w:val="16"/>
        </w:rPr>
        <w:t>(yoy).</w:t>
      </w:r>
    </w:p>
    <w:p>
      <w:pPr>
        <w:spacing w:after="0" w:line="271" w:lineRule="auto"/>
        <w:jc w:val="left"/>
        <w:rPr>
          <w:rFonts w:ascii="Calibri Light"/>
          <w:sz w:val="16"/>
        </w:rPr>
        <w:sectPr>
          <w:type w:val="continuous"/>
          <w:pgSz w:w="11910" w:h="15880"/>
          <w:pgMar w:top="740" w:bottom="280" w:left="0" w:right="0"/>
        </w:sectPr>
      </w:pPr>
    </w:p>
    <w:p>
      <w:pPr>
        <w:pStyle w:val="Heading9"/>
        <w:numPr>
          <w:ilvl w:val="2"/>
          <w:numId w:val="19"/>
        </w:numPr>
        <w:tabs>
          <w:tab w:pos="1864" w:val="left" w:leader="none"/>
          <w:tab w:pos="1865" w:val="left" w:leader="none"/>
        </w:tabs>
        <w:spacing w:line="240" w:lineRule="auto" w:before="86" w:after="0"/>
        <w:ind w:left="1864" w:right="0" w:hanging="720"/>
        <w:jc w:val="left"/>
        <w:rPr>
          <w:color w:val="231F20"/>
        </w:rPr>
      </w:pPr>
      <w:r>
        <w:rPr>
          <w:color w:val="231F20"/>
          <w:w w:val="110"/>
        </w:rPr>
        <w:t>Realisasi Belanja APBD Provinsi</w:t>
      </w:r>
      <w:r>
        <w:rPr>
          <w:color w:val="231F20"/>
          <w:spacing w:val="35"/>
          <w:w w:val="110"/>
        </w:rPr>
        <w:t> </w:t>
      </w:r>
      <w:r>
        <w:rPr>
          <w:color w:val="231F20"/>
          <w:w w:val="110"/>
        </w:rPr>
        <w:t>Bali</w:t>
      </w:r>
    </w:p>
    <w:p>
      <w:pPr>
        <w:pStyle w:val="BodyText"/>
        <w:spacing w:before="7"/>
        <w:rPr>
          <w:b/>
          <w:sz w:val="22"/>
        </w:rPr>
      </w:pPr>
    </w:p>
    <w:p>
      <w:pPr>
        <w:spacing w:line="254" w:lineRule="auto" w:before="0"/>
        <w:ind w:left="1144" w:right="0" w:firstLine="720"/>
        <w:jc w:val="both"/>
        <w:rPr>
          <w:sz w:val="20"/>
        </w:rPr>
      </w:pPr>
      <w:r>
        <w:rPr>
          <w:b/>
          <w:color w:val="231F20"/>
          <w:w w:val="110"/>
          <w:sz w:val="20"/>
        </w:rPr>
        <w:t>Perkembangan nominal realisasi belanja dan transfer Provinsi Bali pada triwulan III 2018 tumbuh melambat, sejalan dengan melambatnya nominal realisasi pendapatan daerah. Meskipun demikian, persentase realisasi belanja daerah justru menunjukkan peningkatan. </w:t>
      </w:r>
      <w:r>
        <w:rPr>
          <w:color w:val="231F20"/>
          <w:w w:val="110"/>
          <w:sz w:val="20"/>
        </w:rPr>
        <w:t>Realisasi belanja dan transfer Provinsi Bali pada triwulan III 2018 tercatat sebesar Rp3,94 triliun atau tumbuh </w:t>
      </w:r>
      <w:r>
        <w:rPr>
          <w:color w:val="231F20"/>
          <w:w w:val="105"/>
          <w:sz w:val="20"/>
        </w:rPr>
        <w:t>16,71% (yoy), melambat dibandingkan pertumbuhan </w:t>
      </w:r>
      <w:r>
        <w:rPr>
          <w:color w:val="231F20"/>
          <w:w w:val="110"/>
          <w:sz w:val="20"/>
        </w:rPr>
        <w:t>triwulan III 2017 sebesar 16,71% (yoy) dengan </w:t>
      </w:r>
      <w:r>
        <w:rPr>
          <w:color w:val="231F20"/>
          <w:w w:val="105"/>
          <w:sz w:val="20"/>
        </w:rPr>
        <w:t>nominal Rp3,80 triliun, seperti terangkum pada tabel </w:t>
      </w:r>
      <w:r>
        <w:rPr>
          <w:color w:val="231F20"/>
          <w:w w:val="110"/>
          <w:sz w:val="20"/>
        </w:rPr>
        <w:t>2.9.</w:t>
      </w:r>
    </w:p>
    <w:p>
      <w:pPr>
        <w:pStyle w:val="BodyText"/>
        <w:spacing w:before="6"/>
        <w:rPr>
          <w:sz w:val="22"/>
        </w:rPr>
      </w:pPr>
    </w:p>
    <w:p>
      <w:pPr>
        <w:pStyle w:val="BodyText"/>
        <w:spacing w:line="254" w:lineRule="auto"/>
        <w:ind w:left="1144"/>
        <w:jc w:val="both"/>
      </w:pPr>
      <w:r>
        <w:rPr/>
        <w:pict>
          <v:rect style="position:absolute;margin-left:62.223pt;margin-top:182.915802pt;width:29.445pt;height:19.572pt;mso-position-horizontal-relative:page;mso-position-vertical-relative:paragraph;z-index:23536" filled="true" fillcolor="#001f5f" stroked="false">
            <v:fill opacity="45875f" type="solid"/>
            <w10:wrap type="none"/>
          </v:rect>
        </w:pict>
      </w:r>
      <w:r>
        <w:rPr>
          <w:color w:val="231F20"/>
          <w:w w:val="105"/>
        </w:rPr>
        <w:t>Melambatnya realisasi belanja dan transfer tersebut, terutama disebabkan oleh melambatnya </w:t>
      </w:r>
      <w:r>
        <w:rPr>
          <w:color w:val="231F20"/>
          <w:spacing w:val="-3"/>
          <w:w w:val="105"/>
        </w:rPr>
        <w:t>nominal </w:t>
      </w:r>
      <w:r>
        <w:rPr>
          <w:color w:val="231F20"/>
          <w:w w:val="105"/>
        </w:rPr>
        <w:t>realisasi seluruh komponen belanja dan </w:t>
      </w:r>
      <w:r>
        <w:rPr>
          <w:color w:val="231F20"/>
          <w:spacing w:val="-3"/>
          <w:w w:val="105"/>
        </w:rPr>
        <w:t>transfer </w:t>
      </w:r>
      <w:r>
        <w:rPr>
          <w:color w:val="231F20"/>
          <w:w w:val="105"/>
        </w:rPr>
        <w:t>daerah pada triwulan laporan, bahkan komponen belanja modal mengalami penurunan </w:t>
      </w:r>
      <w:r>
        <w:rPr>
          <w:color w:val="231F20"/>
          <w:spacing w:val="-2"/>
          <w:w w:val="105"/>
        </w:rPr>
        <w:t>(kontraksi). </w:t>
      </w:r>
      <w:r>
        <w:rPr>
          <w:color w:val="231F20"/>
          <w:w w:val="105"/>
        </w:rPr>
        <w:t>Meskipun demikian, persentase realisasi belanja </w:t>
      </w:r>
      <w:r>
        <w:rPr>
          <w:color w:val="231F20"/>
          <w:spacing w:val="-5"/>
          <w:w w:val="105"/>
        </w:rPr>
        <w:t>dan </w:t>
      </w:r>
      <w:r>
        <w:rPr>
          <w:color w:val="231F20"/>
          <w:w w:val="105"/>
        </w:rPr>
        <w:t>transfer daerah justru menunjukkan kondisi </w:t>
      </w:r>
      <w:r>
        <w:rPr>
          <w:color w:val="231F20"/>
          <w:spacing w:val="-5"/>
          <w:w w:val="105"/>
        </w:rPr>
        <w:t>yang </w:t>
      </w:r>
      <w:r>
        <w:rPr>
          <w:color w:val="231F20"/>
          <w:w w:val="105"/>
        </w:rPr>
        <w:t>positif, terkonfirmasi oleh peningkatan persentase realisasi belanja pada triwulan laporan</w:t>
      </w:r>
      <w:r>
        <w:rPr>
          <w:color w:val="231F20"/>
          <w:w w:val="105"/>
          <w:position w:val="7"/>
          <w:sz w:val="11"/>
        </w:rPr>
        <w:t>62</w:t>
      </w:r>
      <w:r>
        <w:rPr>
          <w:color w:val="231F20"/>
          <w:w w:val="105"/>
        </w:rPr>
        <w:t>, terutama didorong oleh meningkatnya persentase </w:t>
      </w:r>
      <w:r>
        <w:rPr>
          <w:color w:val="231F20"/>
          <w:spacing w:val="-3"/>
          <w:w w:val="105"/>
        </w:rPr>
        <w:t>realisasi </w:t>
      </w:r>
      <w:r>
        <w:rPr>
          <w:color w:val="231F20"/>
          <w:w w:val="105"/>
        </w:rPr>
        <w:t>komponen belanja operasi dan belanja </w:t>
      </w:r>
      <w:r>
        <w:rPr>
          <w:color w:val="231F20"/>
          <w:spacing w:val="-6"/>
          <w:w w:val="105"/>
        </w:rPr>
        <w:t>transfer, </w:t>
      </w:r>
      <w:r>
        <w:rPr>
          <w:color w:val="231F20"/>
          <w:w w:val="105"/>
        </w:rPr>
        <w:t>sementara komponen belanja modal dan  </w:t>
      </w:r>
      <w:r>
        <w:rPr>
          <w:color w:val="231F20"/>
          <w:spacing w:val="-3"/>
          <w:w w:val="105"/>
        </w:rPr>
        <w:t>belanja  </w:t>
      </w:r>
      <w:r>
        <w:rPr>
          <w:color w:val="231F20"/>
          <w:w w:val="105"/>
        </w:rPr>
        <w:t>tak terduga mengalami penurunan</w:t>
      </w:r>
      <w:r>
        <w:rPr>
          <w:color w:val="231F20"/>
          <w:spacing w:val="25"/>
          <w:w w:val="105"/>
        </w:rPr>
        <w:t> </w:t>
      </w:r>
      <w:r>
        <w:rPr>
          <w:color w:val="231F20"/>
          <w:w w:val="105"/>
        </w:rPr>
        <w:t>persentase.</w:t>
      </w:r>
    </w:p>
    <w:p>
      <w:pPr>
        <w:pStyle w:val="Heading9"/>
        <w:spacing w:line="254" w:lineRule="auto" w:before="106"/>
        <w:ind w:left="526" w:right="1123"/>
        <w:jc w:val="both"/>
      </w:pPr>
      <w:r>
        <w:rPr>
          <w:b w:val="0"/>
        </w:rPr>
        <w:br w:type="column"/>
      </w:r>
      <w:r>
        <w:rPr>
          <w:color w:val="231F20"/>
          <w:w w:val="115"/>
        </w:rPr>
        <w:t>Meningkatnya persentase  realisasi  </w:t>
      </w:r>
      <w:r>
        <w:rPr>
          <w:color w:val="231F20"/>
          <w:spacing w:val="-3"/>
          <w:w w:val="115"/>
        </w:rPr>
        <w:t>belanja </w:t>
      </w:r>
      <w:r>
        <w:rPr>
          <w:color w:val="231F20"/>
          <w:w w:val="115"/>
        </w:rPr>
        <w:t>dan transfer daerah pada triwulan III </w:t>
      </w:r>
      <w:r>
        <w:rPr>
          <w:color w:val="231F20"/>
          <w:spacing w:val="-3"/>
          <w:w w:val="115"/>
        </w:rPr>
        <w:t>2018, </w:t>
      </w:r>
      <w:r>
        <w:rPr>
          <w:color w:val="231F20"/>
          <w:w w:val="115"/>
        </w:rPr>
        <w:t>menjadi salah satu faktor pendorong akselerasi kinerja</w:t>
      </w:r>
      <w:r>
        <w:rPr>
          <w:color w:val="231F20"/>
          <w:spacing w:val="-11"/>
          <w:w w:val="115"/>
        </w:rPr>
        <w:t> </w:t>
      </w:r>
      <w:r>
        <w:rPr>
          <w:color w:val="231F20"/>
          <w:w w:val="115"/>
        </w:rPr>
        <w:t>komponen</w:t>
      </w:r>
      <w:r>
        <w:rPr>
          <w:color w:val="231F20"/>
          <w:spacing w:val="-11"/>
          <w:w w:val="115"/>
        </w:rPr>
        <w:t> </w:t>
      </w:r>
      <w:r>
        <w:rPr>
          <w:color w:val="231F20"/>
          <w:w w:val="115"/>
        </w:rPr>
        <w:t>konsumsi</w:t>
      </w:r>
      <w:r>
        <w:rPr>
          <w:color w:val="231F20"/>
          <w:spacing w:val="-10"/>
          <w:w w:val="115"/>
        </w:rPr>
        <w:t> </w:t>
      </w:r>
      <w:r>
        <w:rPr>
          <w:color w:val="231F20"/>
          <w:w w:val="115"/>
        </w:rPr>
        <w:t>pemerintah</w:t>
      </w:r>
      <w:r>
        <w:rPr>
          <w:color w:val="231F20"/>
          <w:spacing w:val="-11"/>
          <w:w w:val="115"/>
        </w:rPr>
        <w:t> </w:t>
      </w:r>
      <w:r>
        <w:rPr>
          <w:color w:val="231F20"/>
          <w:spacing w:val="-3"/>
          <w:w w:val="115"/>
        </w:rPr>
        <w:t>(PDRB) </w:t>
      </w:r>
      <w:r>
        <w:rPr>
          <w:color w:val="231F20"/>
          <w:w w:val="115"/>
        </w:rPr>
        <w:t>di triwulan laporan, sehingga memberikan kontribusi pada peningkatan kinerja </w:t>
      </w:r>
      <w:r>
        <w:rPr>
          <w:color w:val="231F20"/>
          <w:spacing w:val="-3"/>
          <w:w w:val="115"/>
        </w:rPr>
        <w:t>ekonomi </w:t>
      </w:r>
      <w:r>
        <w:rPr>
          <w:color w:val="231F20"/>
          <w:w w:val="115"/>
        </w:rPr>
        <w:t>Bali ditriwulan III</w:t>
      </w:r>
      <w:r>
        <w:rPr>
          <w:color w:val="231F20"/>
          <w:spacing w:val="7"/>
          <w:w w:val="115"/>
        </w:rPr>
        <w:t> </w:t>
      </w:r>
      <w:r>
        <w:rPr>
          <w:color w:val="231F20"/>
          <w:w w:val="115"/>
        </w:rPr>
        <w:t>2018.</w:t>
      </w:r>
    </w:p>
    <w:p>
      <w:pPr>
        <w:pStyle w:val="BodyText"/>
        <w:rPr>
          <w:b/>
          <w:sz w:val="22"/>
        </w:rPr>
      </w:pPr>
    </w:p>
    <w:p>
      <w:pPr>
        <w:pStyle w:val="BodyText"/>
        <w:spacing w:line="254" w:lineRule="auto"/>
        <w:ind w:left="526" w:right="1123"/>
        <w:jc w:val="both"/>
      </w:pPr>
      <w:r>
        <w:rPr>
          <w:color w:val="231F20"/>
          <w:w w:val="105"/>
        </w:rPr>
        <w:t>Peningkatan pesentase realisasi pemerintah Provinsi Bali pada triwulan III 2018, didorong oleh beberapa faktor meliputi:</w:t>
      </w:r>
    </w:p>
    <w:p>
      <w:pPr>
        <w:pStyle w:val="BodyText"/>
        <w:spacing w:before="7"/>
        <w:rPr>
          <w:sz w:val="21"/>
        </w:rPr>
      </w:pPr>
    </w:p>
    <w:p>
      <w:pPr>
        <w:pStyle w:val="ListParagraph"/>
        <w:numPr>
          <w:ilvl w:val="0"/>
          <w:numId w:val="21"/>
        </w:numPr>
        <w:tabs>
          <w:tab w:pos="810" w:val="left" w:leader="none"/>
        </w:tabs>
        <w:spacing w:line="254" w:lineRule="auto" w:before="0" w:after="0"/>
        <w:ind w:left="809" w:right="1124" w:hanging="283"/>
        <w:jc w:val="both"/>
        <w:rPr>
          <w:sz w:val="20"/>
        </w:rPr>
      </w:pPr>
      <w:r>
        <w:rPr>
          <w:color w:val="231F20"/>
          <w:w w:val="105"/>
          <w:sz w:val="20"/>
        </w:rPr>
        <w:t>Tidak adanya lagi kebijakan penyesuaian personil dan badan akun anggaran akibat penataan Organisasi Perangkat Daerah (OPD) seperti </w:t>
      </w:r>
      <w:r>
        <w:rPr>
          <w:color w:val="231F20"/>
          <w:spacing w:val="-3"/>
          <w:w w:val="105"/>
          <w:sz w:val="20"/>
        </w:rPr>
        <w:t>pada </w:t>
      </w:r>
      <w:r>
        <w:rPr>
          <w:color w:val="231F20"/>
          <w:w w:val="105"/>
          <w:sz w:val="20"/>
        </w:rPr>
        <w:t>awal tahun 2017, sehingga optimasilsasi </w:t>
      </w:r>
      <w:r>
        <w:rPr>
          <w:color w:val="231F20"/>
          <w:spacing w:val="-5"/>
          <w:w w:val="105"/>
          <w:sz w:val="20"/>
        </w:rPr>
        <w:t>dan </w:t>
      </w:r>
      <w:r>
        <w:rPr>
          <w:color w:val="231F20"/>
          <w:w w:val="105"/>
          <w:sz w:val="20"/>
        </w:rPr>
        <w:t>percepatan realisasi belanja khususnya </w:t>
      </w:r>
      <w:r>
        <w:rPr>
          <w:color w:val="231F20"/>
          <w:spacing w:val="-3"/>
          <w:w w:val="105"/>
          <w:sz w:val="20"/>
        </w:rPr>
        <w:t>belanja </w:t>
      </w:r>
      <w:r>
        <w:rPr>
          <w:color w:val="231F20"/>
          <w:w w:val="105"/>
          <w:sz w:val="20"/>
        </w:rPr>
        <w:t>barang dan jasa, bantuan sosial dan pegawai dapat dilakukan sejak awal 2018, yang berlanjut pada triwulan</w:t>
      </w:r>
      <w:r>
        <w:rPr>
          <w:color w:val="231F20"/>
          <w:spacing w:val="14"/>
          <w:w w:val="105"/>
          <w:sz w:val="20"/>
        </w:rPr>
        <w:t> </w:t>
      </w:r>
      <w:r>
        <w:rPr>
          <w:color w:val="231F20"/>
          <w:w w:val="105"/>
          <w:sz w:val="20"/>
        </w:rPr>
        <w:t>laporan.</w:t>
      </w:r>
    </w:p>
    <w:p>
      <w:pPr>
        <w:pStyle w:val="ListParagraph"/>
        <w:numPr>
          <w:ilvl w:val="0"/>
          <w:numId w:val="21"/>
        </w:numPr>
        <w:tabs>
          <w:tab w:pos="810" w:val="left" w:leader="none"/>
        </w:tabs>
        <w:spacing w:line="254" w:lineRule="auto" w:before="10" w:after="0"/>
        <w:ind w:left="809" w:right="1123" w:hanging="283"/>
        <w:jc w:val="both"/>
        <w:rPr>
          <w:sz w:val="20"/>
        </w:rPr>
      </w:pPr>
      <w:r>
        <w:rPr>
          <w:color w:val="231F20"/>
          <w:w w:val="105"/>
          <w:sz w:val="20"/>
        </w:rPr>
        <w:t>Pelaksanaan</w:t>
      </w:r>
      <w:r>
        <w:rPr>
          <w:color w:val="231F20"/>
          <w:spacing w:val="-22"/>
          <w:w w:val="105"/>
          <w:sz w:val="20"/>
        </w:rPr>
        <w:t> </w:t>
      </w:r>
      <w:r>
        <w:rPr>
          <w:color w:val="231F20"/>
          <w:w w:val="105"/>
          <w:sz w:val="20"/>
        </w:rPr>
        <w:t>kegiatan</w:t>
      </w:r>
      <w:r>
        <w:rPr>
          <w:color w:val="231F20"/>
          <w:spacing w:val="-21"/>
          <w:w w:val="105"/>
          <w:sz w:val="20"/>
        </w:rPr>
        <w:t> </w:t>
      </w:r>
      <w:r>
        <w:rPr>
          <w:color w:val="231F20"/>
          <w:w w:val="105"/>
          <w:sz w:val="20"/>
        </w:rPr>
        <w:t>monitoring</w:t>
      </w:r>
      <w:r>
        <w:rPr>
          <w:color w:val="231F20"/>
          <w:spacing w:val="-22"/>
          <w:w w:val="105"/>
          <w:sz w:val="20"/>
        </w:rPr>
        <w:t> </w:t>
      </w:r>
      <w:r>
        <w:rPr>
          <w:color w:val="231F20"/>
          <w:w w:val="105"/>
          <w:sz w:val="20"/>
        </w:rPr>
        <w:t>dan</w:t>
      </w:r>
      <w:r>
        <w:rPr>
          <w:color w:val="231F20"/>
          <w:spacing w:val="-21"/>
          <w:w w:val="105"/>
          <w:sz w:val="20"/>
        </w:rPr>
        <w:t> </w:t>
      </w:r>
      <w:r>
        <w:rPr>
          <w:color w:val="231F20"/>
          <w:w w:val="105"/>
          <w:sz w:val="20"/>
        </w:rPr>
        <w:t>pemantauan realisasi belanja pada masing-masing Organisasi Perangkat Daerah (OPD) yang dilakukan secara kontinu dan berkesinambungan serta dikaitkan dengan penilaian kinerja OPD dan pegawai, merupakan</w:t>
      </w:r>
      <w:r>
        <w:rPr>
          <w:color w:val="231F20"/>
          <w:spacing w:val="-12"/>
          <w:w w:val="105"/>
          <w:sz w:val="20"/>
        </w:rPr>
        <w:t> </w:t>
      </w:r>
      <w:r>
        <w:rPr>
          <w:color w:val="231F20"/>
          <w:w w:val="105"/>
          <w:sz w:val="20"/>
        </w:rPr>
        <w:t>salah</w:t>
      </w:r>
      <w:r>
        <w:rPr>
          <w:color w:val="231F20"/>
          <w:spacing w:val="-12"/>
          <w:w w:val="105"/>
          <w:sz w:val="20"/>
        </w:rPr>
        <w:t> </w:t>
      </w:r>
      <w:r>
        <w:rPr>
          <w:color w:val="231F20"/>
          <w:w w:val="105"/>
          <w:sz w:val="20"/>
        </w:rPr>
        <w:t>satu</w:t>
      </w:r>
      <w:r>
        <w:rPr>
          <w:color w:val="231F20"/>
          <w:spacing w:val="-12"/>
          <w:w w:val="105"/>
          <w:sz w:val="20"/>
        </w:rPr>
        <w:t> </w:t>
      </w:r>
      <w:r>
        <w:rPr>
          <w:color w:val="231F20"/>
          <w:w w:val="105"/>
          <w:sz w:val="20"/>
        </w:rPr>
        <w:t>faktor</w:t>
      </w:r>
      <w:r>
        <w:rPr>
          <w:color w:val="231F20"/>
          <w:spacing w:val="-12"/>
          <w:w w:val="105"/>
          <w:sz w:val="20"/>
        </w:rPr>
        <w:t> </w:t>
      </w:r>
      <w:r>
        <w:rPr>
          <w:color w:val="231F20"/>
          <w:w w:val="105"/>
          <w:sz w:val="20"/>
        </w:rPr>
        <w:t>pendorong</w:t>
      </w:r>
      <w:r>
        <w:rPr>
          <w:color w:val="231F20"/>
          <w:spacing w:val="-12"/>
          <w:w w:val="105"/>
          <w:sz w:val="20"/>
        </w:rPr>
        <w:t> </w:t>
      </w:r>
      <w:r>
        <w:rPr>
          <w:color w:val="231F20"/>
          <w:w w:val="105"/>
          <w:sz w:val="20"/>
        </w:rPr>
        <w:t>akselerasi realisasi belanja (APBD) pada triwulan</w:t>
      </w:r>
      <w:r>
        <w:rPr>
          <w:color w:val="231F20"/>
          <w:spacing w:val="1"/>
          <w:w w:val="105"/>
          <w:sz w:val="20"/>
        </w:rPr>
        <w:t> </w:t>
      </w:r>
      <w:r>
        <w:rPr>
          <w:color w:val="231F20"/>
          <w:w w:val="105"/>
          <w:sz w:val="20"/>
        </w:rPr>
        <w:t>laporan.</w:t>
      </w:r>
    </w:p>
    <w:p>
      <w:pPr>
        <w:spacing w:after="0" w:line="254" w:lineRule="auto"/>
        <w:jc w:val="both"/>
        <w:rPr>
          <w:sz w:val="20"/>
        </w:rPr>
        <w:sectPr>
          <w:pgSz w:w="11910" w:h="15880"/>
          <w:pgMar w:header="0" w:footer="535" w:top="1220" w:bottom="720" w:left="0" w:right="0"/>
          <w:cols w:num="2" w:equalWidth="0">
            <w:col w:w="5670" w:space="40"/>
            <w:col w:w="6200"/>
          </w:cols>
        </w:sectPr>
      </w:pPr>
    </w:p>
    <w:p>
      <w:pPr>
        <w:pStyle w:val="BodyText"/>
        <w:spacing w:before="1"/>
        <w:rPr>
          <w:sz w:val="24"/>
        </w:rPr>
      </w:pPr>
    </w:p>
    <w:p>
      <w:pPr>
        <w:pStyle w:val="BodyText"/>
        <w:ind w:left="1833"/>
      </w:pPr>
      <w:r>
        <w:rPr/>
        <w:pict>
          <v:group style="width:441.7pt;height:19.6pt;mso-position-horizontal-relative:char;mso-position-vertical-relative:line" coordorigin="0,0" coordsize="8834,392">
            <v:rect style="position:absolute;left:8244;top:0;width:589;height:392" filled="true" fillcolor="#001f5f" stroked="false">
              <v:fill opacity="45875f" type="solid"/>
            </v:rect>
            <v:shape style="position:absolute;left:0;top:0;width:8245;height:392" type="#_x0000_t202" filled="true" fillcolor="#001f5f" stroked="false">
              <v:textbox inset="0,0,0,0">
                <w:txbxContent>
                  <w:p>
                    <w:pPr>
                      <w:spacing w:before="108"/>
                      <w:ind w:left="1138" w:right="0" w:firstLine="0"/>
                      <w:jc w:val="left"/>
                      <w:rPr>
                        <w:sz w:val="14"/>
                      </w:rPr>
                    </w:pPr>
                    <w:r>
                      <w:rPr>
                        <w:color w:val="FFFFFF"/>
                        <w:w w:val="115"/>
                        <w:sz w:val="14"/>
                      </w:rPr>
                      <w:t>Tabel 2.9. Perkembangan Realisasi Belanja Daerah Provinsi Bali Triwulan III Tahun 2017-2018</w:t>
                    </w:r>
                  </w:p>
                </w:txbxContent>
              </v:textbox>
              <v:fill type="solid"/>
              <w10:wrap type="none"/>
            </v:shape>
          </v:group>
        </w:pict>
      </w:r>
      <w:r>
        <w:rPr/>
      </w:r>
    </w:p>
    <w:tbl>
      <w:tblPr>
        <w:tblW w:w="0" w:type="auto"/>
        <w:jc w:val="left"/>
        <w:tblInd w:w="1230"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1801"/>
        <w:gridCol w:w="970"/>
        <w:gridCol w:w="942"/>
        <w:gridCol w:w="1004"/>
        <w:gridCol w:w="993"/>
        <w:gridCol w:w="1021"/>
        <w:gridCol w:w="930"/>
        <w:gridCol w:w="902"/>
        <w:gridCol w:w="905"/>
      </w:tblGrid>
      <w:tr>
        <w:trPr>
          <w:trHeight w:val="871" w:hRule="atLeast"/>
        </w:trPr>
        <w:tc>
          <w:tcPr>
            <w:tcW w:w="1801" w:type="dxa"/>
            <w:tcBorders>
              <w:bottom w:val="single" w:sz="8" w:space="0" w:color="FFFFFF"/>
              <w:right w:val="single" w:sz="8" w:space="0" w:color="FFFFFF"/>
            </w:tcBorders>
            <w:shd w:val="clear" w:color="auto" w:fill="0F233D"/>
          </w:tcPr>
          <w:p>
            <w:pPr>
              <w:pStyle w:val="TableParagraph"/>
              <w:rPr>
                <w:sz w:val="12"/>
              </w:rPr>
            </w:pPr>
          </w:p>
          <w:p>
            <w:pPr>
              <w:pStyle w:val="TableParagraph"/>
              <w:rPr>
                <w:sz w:val="17"/>
              </w:rPr>
            </w:pPr>
          </w:p>
          <w:p>
            <w:pPr>
              <w:pStyle w:val="TableParagraph"/>
              <w:spacing w:before="1"/>
              <w:ind w:left="678" w:right="664"/>
              <w:jc w:val="center"/>
              <w:rPr>
                <w:sz w:val="13"/>
              </w:rPr>
            </w:pPr>
            <w:r>
              <w:rPr>
                <w:color w:val="FFFFFF"/>
                <w:w w:val="95"/>
                <w:sz w:val="13"/>
              </w:rPr>
              <w:t>URAIAN</w:t>
            </w:r>
          </w:p>
        </w:tc>
        <w:tc>
          <w:tcPr>
            <w:tcW w:w="970" w:type="dxa"/>
            <w:tcBorders>
              <w:left w:val="single" w:sz="8" w:space="0" w:color="FFFFFF"/>
              <w:bottom w:val="single" w:sz="8" w:space="0" w:color="FFFFFF"/>
              <w:right w:val="single" w:sz="8" w:space="0" w:color="FFFFFF"/>
            </w:tcBorders>
            <w:shd w:val="clear" w:color="auto" w:fill="0F233D"/>
          </w:tcPr>
          <w:p>
            <w:pPr>
              <w:pStyle w:val="TableParagraph"/>
              <w:spacing w:before="10"/>
              <w:rPr>
                <w:sz w:val="14"/>
              </w:rPr>
            </w:pPr>
          </w:p>
          <w:p>
            <w:pPr>
              <w:pStyle w:val="TableParagraph"/>
              <w:spacing w:line="261" w:lineRule="auto"/>
              <w:ind w:left="23" w:right="12"/>
              <w:jc w:val="center"/>
              <w:rPr>
                <w:sz w:val="13"/>
              </w:rPr>
            </w:pPr>
            <w:r>
              <w:rPr>
                <w:color w:val="FFFFFF"/>
                <w:w w:val="90"/>
                <w:sz w:val="13"/>
              </w:rPr>
              <w:t>PAGU APBD P BALI </w:t>
            </w:r>
            <w:r>
              <w:rPr>
                <w:color w:val="FFFFFF"/>
                <w:w w:val="95"/>
                <w:sz w:val="13"/>
              </w:rPr>
              <w:t>TAHUN 2017</w:t>
            </w:r>
          </w:p>
          <w:p>
            <w:pPr>
              <w:pStyle w:val="TableParagraph"/>
              <w:spacing w:before="1"/>
              <w:ind w:left="21" w:right="12"/>
              <w:jc w:val="center"/>
              <w:rPr>
                <w:sz w:val="13"/>
              </w:rPr>
            </w:pPr>
            <w:r>
              <w:rPr>
                <w:color w:val="FFFFFF"/>
                <w:w w:val="95"/>
                <w:sz w:val="13"/>
              </w:rPr>
              <w:t>(Rp Miliar)</w:t>
            </w:r>
          </w:p>
        </w:tc>
        <w:tc>
          <w:tcPr>
            <w:tcW w:w="942" w:type="dxa"/>
            <w:tcBorders>
              <w:left w:val="single" w:sz="8" w:space="0" w:color="FFFFFF"/>
              <w:bottom w:val="single" w:sz="8" w:space="0" w:color="FFFFFF"/>
              <w:right w:val="single" w:sz="8" w:space="0" w:color="FFFFFF"/>
            </w:tcBorders>
            <w:shd w:val="clear" w:color="auto" w:fill="0F233D"/>
          </w:tcPr>
          <w:p>
            <w:pPr>
              <w:pStyle w:val="TableParagraph"/>
              <w:spacing w:before="4"/>
              <w:rPr>
                <w:sz w:val="14"/>
              </w:rPr>
            </w:pPr>
          </w:p>
          <w:p>
            <w:pPr>
              <w:pStyle w:val="TableParagraph"/>
              <w:spacing w:line="292" w:lineRule="auto"/>
              <w:ind w:left="82" w:right="78" w:firstLine="7"/>
              <w:jc w:val="center"/>
              <w:rPr>
                <w:sz w:val="13"/>
              </w:rPr>
            </w:pPr>
            <w:r>
              <w:rPr>
                <w:color w:val="FFFFFF"/>
                <w:w w:val="90"/>
                <w:sz w:val="13"/>
              </w:rPr>
              <w:t>REALISASI</w:t>
            </w:r>
            <w:r>
              <w:rPr>
                <w:color w:val="FFFFFF"/>
                <w:spacing w:val="-18"/>
                <w:w w:val="90"/>
                <w:sz w:val="13"/>
              </w:rPr>
              <w:t> </w:t>
            </w:r>
            <w:r>
              <w:rPr>
                <w:color w:val="FFFFFF"/>
                <w:w w:val="90"/>
                <w:sz w:val="13"/>
              </w:rPr>
              <w:t>APBD </w:t>
            </w:r>
            <w:r>
              <w:rPr>
                <w:color w:val="FFFFFF"/>
                <w:w w:val="95"/>
                <w:sz w:val="13"/>
              </w:rPr>
              <w:t>BALI</w:t>
            </w:r>
            <w:r>
              <w:rPr>
                <w:color w:val="FFFFFF"/>
                <w:spacing w:val="-18"/>
                <w:w w:val="95"/>
                <w:sz w:val="13"/>
              </w:rPr>
              <w:t> </w:t>
            </w:r>
            <w:r>
              <w:rPr>
                <w:color w:val="FFFFFF"/>
                <w:w w:val="95"/>
                <w:sz w:val="13"/>
              </w:rPr>
              <w:t>TW</w:t>
            </w:r>
            <w:r>
              <w:rPr>
                <w:color w:val="FFFFFF"/>
                <w:spacing w:val="-16"/>
                <w:w w:val="95"/>
                <w:sz w:val="13"/>
              </w:rPr>
              <w:t> </w:t>
            </w:r>
            <w:r>
              <w:rPr>
                <w:color w:val="FFFFFF"/>
                <w:w w:val="95"/>
                <w:sz w:val="13"/>
              </w:rPr>
              <w:t>III</w:t>
            </w:r>
            <w:r>
              <w:rPr>
                <w:color w:val="FFFFFF"/>
                <w:spacing w:val="-18"/>
                <w:w w:val="95"/>
                <w:sz w:val="13"/>
              </w:rPr>
              <w:t> </w:t>
            </w:r>
            <w:r>
              <w:rPr>
                <w:color w:val="FFFFFF"/>
                <w:spacing w:val="-5"/>
                <w:w w:val="95"/>
                <w:sz w:val="13"/>
              </w:rPr>
              <w:t>2017</w:t>
            </w:r>
          </w:p>
          <w:p>
            <w:pPr>
              <w:pStyle w:val="TableParagraph"/>
              <w:spacing w:line="138" w:lineRule="exact"/>
              <w:ind w:left="178" w:right="176"/>
              <w:jc w:val="center"/>
              <w:rPr>
                <w:sz w:val="13"/>
              </w:rPr>
            </w:pPr>
            <w:r>
              <w:rPr>
                <w:color w:val="FFFFFF"/>
                <w:w w:val="95"/>
                <w:sz w:val="13"/>
              </w:rPr>
              <w:t>(Rp Miliar)</w:t>
            </w:r>
          </w:p>
        </w:tc>
        <w:tc>
          <w:tcPr>
            <w:tcW w:w="1004" w:type="dxa"/>
            <w:tcBorders>
              <w:left w:val="single" w:sz="8" w:space="0" w:color="FFFFFF"/>
              <w:bottom w:val="single" w:sz="8" w:space="0" w:color="FFFFFF"/>
              <w:right w:val="single" w:sz="8" w:space="0" w:color="FFFFFF"/>
            </w:tcBorders>
            <w:shd w:val="clear" w:color="auto" w:fill="0F233D"/>
          </w:tcPr>
          <w:p>
            <w:pPr>
              <w:pStyle w:val="TableParagraph"/>
              <w:spacing w:before="10"/>
              <w:rPr>
                <w:sz w:val="14"/>
              </w:rPr>
            </w:pPr>
          </w:p>
          <w:p>
            <w:pPr>
              <w:pStyle w:val="TableParagraph"/>
              <w:spacing w:line="261" w:lineRule="auto"/>
              <w:ind w:left="116" w:right="106" w:hanging="2"/>
              <w:jc w:val="center"/>
              <w:rPr>
                <w:sz w:val="13"/>
              </w:rPr>
            </w:pPr>
            <w:r>
              <w:rPr>
                <w:color w:val="FFFFFF"/>
                <w:w w:val="95"/>
                <w:sz w:val="13"/>
              </w:rPr>
              <w:t>PERSENTASE </w:t>
            </w:r>
            <w:r>
              <w:rPr>
                <w:color w:val="FFFFFF"/>
                <w:w w:val="90"/>
                <w:sz w:val="13"/>
              </w:rPr>
              <w:t>REALISASI TW </w:t>
            </w:r>
            <w:r>
              <w:rPr>
                <w:color w:val="FFFFFF"/>
                <w:spacing w:val="-7"/>
                <w:w w:val="90"/>
                <w:sz w:val="13"/>
              </w:rPr>
              <w:t>III </w:t>
            </w:r>
            <w:r>
              <w:rPr>
                <w:color w:val="FFFFFF"/>
                <w:w w:val="95"/>
                <w:sz w:val="13"/>
              </w:rPr>
              <w:t>2017 (%)</w:t>
            </w:r>
          </w:p>
        </w:tc>
        <w:tc>
          <w:tcPr>
            <w:tcW w:w="993" w:type="dxa"/>
            <w:tcBorders>
              <w:left w:val="single" w:sz="8" w:space="0" w:color="FFFFFF"/>
              <w:bottom w:val="single" w:sz="8" w:space="0" w:color="FFFFFF"/>
              <w:right w:val="single" w:sz="8" w:space="0" w:color="FFFFFF"/>
            </w:tcBorders>
            <w:shd w:val="clear" w:color="auto" w:fill="0F233D"/>
          </w:tcPr>
          <w:p>
            <w:pPr>
              <w:pStyle w:val="TableParagraph"/>
              <w:spacing w:line="261" w:lineRule="auto" w:before="2"/>
              <w:ind w:left="13" w:right="11"/>
              <w:jc w:val="center"/>
              <w:rPr>
                <w:sz w:val="13"/>
              </w:rPr>
            </w:pPr>
            <w:r>
              <w:rPr>
                <w:color w:val="FFFFFF"/>
                <w:w w:val="85"/>
                <w:sz w:val="13"/>
              </w:rPr>
              <w:t>GROWTH TAHUNAN </w:t>
            </w:r>
            <w:r>
              <w:rPr>
                <w:color w:val="FFFFFF"/>
                <w:w w:val="95"/>
                <w:sz w:val="13"/>
              </w:rPr>
              <w:t>REALISASI TW III 2017 (%,yoy)</w:t>
            </w:r>
          </w:p>
        </w:tc>
        <w:tc>
          <w:tcPr>
            <w:tcW w:w="1021" w:type="dxa"/>
            <w:tcBorders>
              <w:left w:val="single" w:sz="8" w:space="0" w:color="FFFFFF"/>
              <w:bottom w:val="single" w:sz="8" w:space="0" w:color="FFFFFF"/>
              <w:right w:val="single" w:sz="8" w:space="0" w:color="FFFFFF"/>
            </w:tcBorders>
            <w:shd w:val="clear" w:color="auto" w:fill="0F233D"/>
          </w:tcPr>
          <w:p>
            <w:pPr>
              <w:pStyle w:val="TableParagraph"/>
              <w:spacing w:before="10"/>
              <w:rPr>
                <w:sz w:val="14"/>
              </w:rPr>
            </w:pPr>
          </w:p>
          <w:p>
            <w:pPr>
              <w:pStyle w:val="TableParagraph"/>
              <w:spacing w:line="261" w:lineRule="auto"/>
              <w:ind w:left="205" w:right="-16" w:hanging="41"/>
              <w:rPr>
                <w:sz w:val="13"/>
              </w:rPr>
            </w:pPr>
            <w:r>
              <w:rPr>
                <w:color w:val="FFFFFF"/>
                <w:w w:val="95"/>
                <w:sz w:val="13"/>
              </w:rPr>
              <w:t>PAGU APBD </w:t>
            </w:r>
            <w:r>
              <w:rPr>
                <w:color w:val="FFFFFF"/>
                <w:spacing w:val="-4"/>
                <w:w w:val="95"/>
                <w:sz w:val="13"/>
              </w:rPr>
              <w:t>BALI </w:t>
            </w:r>
            <w:r>
              <w:rPr>
                <w:color w:val="FFFFFF"/>
                <w:w w:val="95"/>
                <w:sz w:val="13"/>
              </w:rPr>
              <w:t>TAHUN 2018</w:t>
            </w:r>
          </w:p>
          <w:p>
            <w:pPr>
              <w:pStyle w:val="TableParagraph"/>
              <w:spacing w:before="1"/>
              <w:ind w:left="257"/>
              <w:rPr>
                <w:sz w:val="13"/>
              </w:rPr>
            </w:pPr>
            <w:r>
              <w:rPr>
                <w:color w:val="FFFFFF"/>
                <w:w w:val="95"/>
                <w:sz w:val="13"/>
              </w:rPr>
              <w:t>(Rp Miliar)</w:t>
            </w:r>
          </w:p>
        </w:tc>
        <w:tc>
          <w:tcPr>
            <w:tcW w:w="930" w:type="dxa"/>
            <w:tcBorders>
              <w:left w:val="single" w:sz="8" w:space="0" w:color="FFFFFF"/>
              <w:bottom w:val="single" w:sz="8" w:space="0" w:color="FFFFFF"/>
              <w:right w:val="single" w:sz="8" w:space="0" w:color="FFFFFF"/>
            </w:tcBorders>
            <w:shd w:val="clear" w:color="auto" w:fill="0F233D"/>
          </w:tcPr>
          <w:p>
            <w:pPr>
              <w:pStyle w:val="TableParagraph"/>
              <w:spacing w:before="4"/>
              <w:rPr>
                <w:sz w:val="14"/>
              </w:rPr>
            </w:pPr>
          </w:p>
          <w:p>
            <w:pPr>
              <w:pStyle w:val="TableParagraph"/>
              <w:spacing w:line="292" w:lineRule="auto"/>
              <w:ind w:left="75" w:right="73" w:firstLine="7"/>
              <w:jc w:val="center"/>
              <w:rPr>
                <w:sz w:val="13"/>
              </w:rPr>
            </w:pPr>
            <w:r>
              <w:rPr>
                <w:color w:val="FFFFFF"/>
                <w:w w:val="90"/>
                <w:sz w:val="13"/>
              </w:rPr>
              <w:t>REALISASI</w:t>
            </w:r>
            <w:r>
              <w:rPr>
                <w:color w:val="FFFFFF"/>
                <w:spacing w:val="-18"/>
                <w:w w:val="90"/>
                <w:sz w:val="13"/>
              </w:rPr>
              <w:t> </w:t>
            </w:r>
            <w:r>
              <w:rPr>
                <w:color w:val="FFFFFF"/>
                <w:w w:val="90"/>
                <w:sz w:val="13"/>
              </w:rPr>
              <w:t>APBD </w:t>
            </w:r>
            <w:r>
              <w:rPr>
                <w:color w:val="FFFFFF"/>
                <w:w w:val="95"/>
                <w:sz w:val="13"/>
              </w:rPr>
              <w:t>BALI</w:t>
            </w:r>
            <w:r>
              <w:rPr>
                <w:color w:val="FFFFFF"/>
                <w:spacing w:val="-18"/>
                <w:w w:val="95"/>
                <w:sz w:val="13"/>
              </w:rPr>
              <w:t> </w:t>
            </w:r>
            <w:r>
              <w:rPr>
                <w:color w:val="FFFFFF"/>
                <w:w w:val="95"/>
                <w:sz w:val="13"/>
              </w:rPr>
              <w:t>TW</w:t>
            </w:r>
            <w:r>
              <w:rPr>
                <w:color w:val="FFFFFF"/>
                <w:spacing w:val="-16"/>
                <w:w w:val="95"/>
                <w:sz w:val="13"/>
              </w:rPr>
              <w:t> </w:t>
            </w:r>
            <w:r>
              <w:rPr>
                <w:color w:val="FFFFFF"/>
                <w:w w:val="95"/>
                <w:sz w:val="13"/>
              </w:rPr>
              <w:t>III</w:t>
            </w:r>
            <w:r>
              <w:rPr>
                <w:color w:val="FFFFFF"/>
                <w:spacing w:val="-18"/>
                <w:w w:val="95"/>
                <w:sz w:val="13"/>
              </w:rPr>
              <w:t> </w:t>
            </w:r>
            <w:r>
              <w:rPr>
                <w:color w:val="FFFFFF"/>
                <w:spacing w:val="-5"/>
                <w:w w:val="95"/>
                <w:sz w:val="13"/>
              </w:rPr>
              <w:t>2018</w:t>
            </w:r>
          </w:p>
          <w:p>
            <w:pPr>
              <w:pStyle w:val="TableParagraph"/>
              <w:spacing w:line="138" w:lineRule="exact"/>
              <w:ind w:left="171" w:right="171"/>
              <w:jc w:val="center"/>
              <w:rPr>
                <w:sz w:val="13"/>
              </w:rPr>
            </w:pPr>
            <w:r>
              <w:rPr>
                <w:color w:val="FFFFFF"/>
                <w:w w:val="95"/>
                <w:sz w:val="13"/>
              </w:rPr>
              <w:t>(Rp Miliar)</w:t>
            </w:r>
          </w:p>
        </w:tc>
        <w:tc>
          <w:tcPr>
            <w:tcW w:w="902" w:type="dxa"/>
            <w:tcBorders>
              <w:left w:val="single" w:sz="8" w:space="0" w:color="FFFFFF"/>
              <w:bottom w:val="single" w:sz="8" w:space="0" w:color="FFFFFF"/>
              <w:right w:val="single" w:sz="8" w:space="0" w:color="FFFFFF"/>
            </w:tcBorders>
            <w:shd w:val="clear" w:color="auto" w:fill="0F233D"/>
          </w:tcPr>
          <w:p>
            <w:pPr>
              <w:pStyle w:val="TableParagraph"/>
              <w:spacing w:before="10"/>
              <w:rPr>
                <w:sz w:val="14"/>
              </w:rPr>
            </w:pPr>
          </w:p>
          <w:p>
            <w:pPr>
              <w:pStyle w:val="TableParagraph"/>
              <w:spacing w:line="261" w:lineRule="auto"/>
              <w:ind w:left="64" w:right="56" w:hanging="2"/>
              <w:jc w:val="center"/>
              <w:rPr>
                <w:sz w:val="13"/>
              </w:rPr>
            </w:pPr>
            <w:r>
              <w:rPr>
                <w:color w:val="FFFFFF"/>
                <w:w w:val="95"/>
                <w:sz w:val="13"/>
              </w:rPr>
              <w:t>PERSENTASE </w:t>
            </w:r>
            <w:r>
              <w:rPr>
                <w:color w:val="FFFFFF"/>
                <w:w w:val="90"/>
                <w:sz w:val="13"/>
              </w:rPr>
              <w:t>REALISASI TW </w:t>
            </w:r>
            <w:r>
              <w:rPr>
                <w:color w:val="FFFFFF"/>
                <w:spacing w:val="-7"/>
                <w:w w:val="90"/>
                <w:sz w:val="13"/>
              </w:rPr>
              <w:t>III </w:t>
            </w:r>
            <w:r>
              <w:rPr>
                <w:color w:val="FFFFFF"/>
                <w:w w:val="95"/>
                <w:sz w:val="13"/>
              </w:rPr>
              <w:t>2018 (%)</w:t>
            </w:r>
          </w:p>
        </w:tc>
        <w:tc>
          <w:tcPr>
            <w:tcW w:w="905" w:type="dxa"/>
            <w:tcBorders>
              <w:left w:val="single" w:sz="8" w:space="0" w:color="FFFFFF"/>
              <w:bottom w:val="single" w:sz="8" w:space="0" w:color="FFFFFF"/>
            </w:tcBorders>
            <w:shd w:val="clear" w:color="auto" w:fill="0F233D"/>
          </w:tcPr>
          <w:p>
            <w:pPr>
              <w:pStyle w:val="TableParagraph"/>
              <w:spacing w:line="261" w:lineRule="auto" w:before="2"/>
              <w:ind w:left="131" w:right="130" w:firstLine="8"/>
              <w:jc w:val="center"/>
              <w:rPr>
                <w:sz w:val="13"/>
              </w:rPr>
            </w:pPr>
            <w:r>
              <w:rPr>
                <w:color w:val="FFFFFF"/>
                <w:w w:val="95"/>
                <w:sz w:val="13"/>
              </w:rPr>
              <w:t>GROWTH TAHUNAN </w:t>
            </w:r>
            <w:r>
              <w:rPr>
                <w:color w:val="FFFFFF"/>
                <w:w w:val="90"/>
                <w:sz w:val="13"/>
              </w:rPr>
              <w:t>TRIWULAN </w:t>
            </w:r>
            <w:r>
              <w:rPr>
                <w:color w:val="FFFFFF"/>
                <w:spacing w:val="-7"/>
                <w:w w:val="90"/>
                <w:sz w:val="13"/>
              </w:rPr>
              <w:t>III </w:t>
            </w:r>
            <w:r>
              <w:rPr>
                <w:color w:val="FFFFFF"/>
                <w:w w:val="90"/>
                <w:sz w:val="13"/>
              </w:rPr>
              <w:t>2018 (%;yoy)</w:t>
            </w:r>
          </w:p>
        </w:tc>
      </w:tr>
      <w:tr>
        <w:trPr>
          <w:trHeight w:val="312" w:hRule="atLeast"/>
        </w:trPr>
        <w:tc>
          <w:tcPr>
            <w:tcW w:w="1801" w:type="dxa"/>
            <w:tcBorders>
              <w:top w:val="single" w:sz="8" w:space="0" w:color="FFFFFF"/>
              <w:bottom w:val="single" w:sz="8" w:space="0" w:color="FFFFFF"/>
              <w:right w:val="single" w:sz="8" w:space="0" w:color="FFFFFF"/>
            </w:tcBorders>
            <w:shd w:val="clear" w:color="auto" w:fill="1F487C"/>
          </w:tcPr>
          <w:p>
            <w:pPr>
              <w:pStyle w:val="TableParagraph"/>
              <w:spacing w:before="82"/>
              <w:ind w:left="15"/>
              <w:rPr>
                <w:b/>
                <w:sz w:val="13"/>
              </w:rPr>
            </w:pPr>
            <w:r>
              <w:rPr>
                <w:b/>
                <w:color w:val="FFFFFF"/>
                <w:w w:val="95"/>
                <w:sz w:val="13"/>
              </w:rPr>
              <w:t>BELANJA DAERAH DAN TRANSFER</w:t>
            </w:r>
          </w:p>
        </w:tc>
        <w:tc>
          <w:tcPr>
            <w:tcW w:w="970"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2"/>
              <w:ind w:right="343"/>
              <w:jc w:val="right"/>
              <w:rPr>
                <w:b/>
                <w:sz w:val="13"/>
              </w:rPr>
            </w:pPr>
            <w:r>
              <w:rPr>
                <w:b/>
                <w:color w:val="FFFFFF"/>
                <w:w w:val="85"/>
                <w:sz w:val="13"/>
              </w:rPr>
              <w:t>6.750</w:t>
            </w:r>
          </w:p>
        </w:tc>
        <w:tc>
          <w:tcPr>
            <w:tcW w:w="942"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2"/>
              <w:ind w:left="337"/>
              <w:rPr>
                <w:b/>
                <w:sz w:val="13"/>
              </w:rPr>
            </w:pPr>
            <w:r>
              <w:rPr>
                <w:b/>
                <w:color w:val="FFFFFF"/>
                <w:w w:val="95"/>
                <w:sz w:val="13"/>
              </w:rPr>
              <w:t>3.795</w:t>
            </w:r>
          </w:p>
        </w:tc>
        <w:tc>
          <w:tcPr>
            <w:tcW w:w="1004"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2"/>
              <w:ind w:left="365"/>
              <w:rPr>
                <w:b/>
                <w:sz w:val="13"/>
              </w:rPr>
            </w:pPr>
            <w:r>
              <w:rPr>
                <w:b/>
                <w:color w:val="FFFFFF"/>
                <w:w w:val="95"/>
                <w:sz w:val="13"/>
              </w:rPr>
              <w:t>56,22</w:t>
            </w:r>
          </w:p>
        </w:tc>
        <w:tc>
          <w:tcPr>
            <w:tcW w:w="993"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2"/>
              <w:ind w:left="12" w:right="11"/>
              <w:jc w:val="center"/>
              <w:rPr>
                <w:b/>
                <w:sz w:val="13"/>
              </w:rPr>
            </w:pPr>
            <w:r>
              <w:rPr>
                <w:b/>
                <w:color w:val="FFFFFF"/>
                <w:w w:val="95"/>
                <w:sz w:val="13"/>
              </w:rPr>
              <w:t>16,71</w:t>
            </w:r>
          </w:p>
        </w:tc>
        <w:tc>
          <w:tcPr>
            <w:tcW w:w="1021"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2"/>
              <w:ind w:right="367"/>
              <w:jc w:val="right"/>
              <w:rPr>
                <w:b/>
                <w:sz w:val="13"/>
              </w:rPr>
            </w:pPr>
            <w:r>
              <w:rPr>
                <w:b/>
                <w:color w:val="FFFFFF"/>
                <w:w w:val="85"/>
                <w:sz w:val="13"/>
              </w:rPr>
              <w:t>6.664</w:t>
            </w:r>
          </w:p>
        </w:tc>
        <w:tc>
          <w:tcPr>
            <w:tcW w:w="930"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2"/>
              <w:ind w:left="171" w:right="165"/>
              <w:jc w:val="center"/>
              <w:rPr>
                <w:b/>
                <w:sz w:val="13"/>
              </w:rPr>
            </w:pPr>
            <w:r>
              <w:rPr>
                <w:b/>
                <w:color w:val="FFFFFF"/>
                <w:w w:val="95"/>
                <w:sz w:val="13"/>
              </w:rPr>
              <w:t>3.936</w:t>
            </w:r>
          </w:p>
        </w:tc>
        <w:tc>
          <w:tcPr>
            <w:tcW w:w="902" w:type="dxa"/>
            <w:tcBorders>
              <w:top w:val="single" w:sz="8" w:space="0" w:color="FFFFFF"/>
              <w:left w:val="single" w:sz="8" w:space="0" w:color="FFFFFF"/>
              <w:bottom w:val="single" w:sz="8" w:space="0" w:color="FFFFFF"/>
              <w:right w:val="single" w:sz="8" w:space="0" w:color="FFFFFF"/>
            </w:tcBorders>
            <w:shd w:val="clear" w:color="auto" w:fill="1F487C"/>
          </w:tcPr>
          <w:p>
            <w:pPr>
              <w:pStyle w:val="TableParagraph"/>
              <w:spacing w:before="82"/>
              <w:ind w:left="279" w:right="279"/>
              <w:jc w:val="center"/>
              <w:rPr>
                <w:b/>
                <w:sz w:val="13"/>
              </w:rPr>
            </w:pPr>
            <w:r>
              <w:rPr>
                <w:b/>
                <w:color w:val="FFFFFF"/>
                <w:w w:val="95"/>
                <w:sz w:val="13"/>
              </w:rPr>
              <w:t>59,07</w:t>
            </w:r>
          </w:p>
        </w:tc>
        <w:tc>
          <w:tcPr>
            <w:tcW w:w="905" w:type="dxa"/>
            <w:tcBorders>
              <w:top w:val="single" w:sz="8" w:space="0" w:color="FFFFFF"/>
              <w:left w:val="single" w:sz="8" w:space="0" w:color="FFFFFF"/>
              <w:bottom w:val="single" w:sz="8" w:space="0" w:color="FFFFFF"/>
            </w:tcBorders>
            <w:shd w:val="clear" w:color="auto" w:fill="1F487C"/>
          </w:tcPr>
          <w:p>
            <w:pPr>
              <w:pStyle w:val="TableParagraph"/>
              <w:spacing w:before="82"/>
              <w:ind w:left="234" w:right="229"/>
              <w:jc w:val="center"/>
              <w:rPr>
                <w:b/>
                <w:sz w:val="13"/>
              </w:rPr>
            </w:pPr>
            <w:r>
              <w:rPr>
                <w:b/>
                <w:color w:val="FFFFFF"/>
                <w:w w:val="95"/>
                <w:sz w:val="13"/>
              </w:rPr>
              <w:t>3,74</w:t>
            </w:r>
          </w:p>
        </w:tc>
      </w:tr>
      <w:tr>
        <w:trPr>
          <w:trHeight w:val="313" w:hRule="atLeast"/>
        </w:trPr>
        <w:tc>
          <w:tcPr>
            <w:tcW w:w="1801" w:type="dxa"/>
            <w:tcBorders>
              <w:top w:val="single" w:sz="8" w:space="0" w:color="FFFFFF"/>
              <w:bottom w:val="single" w:sz="8" w:space="0" w:color="FFFFFF"/>
              <w:right w:val="single" w:sz="8" w:space="0" w:color="FFFFFF"/>
            </w:tcBorders>
            <w:shd w:val="clear" w:color="auto" w:fill="B8CCE3"/>
          </w:tcPr>
          <w:p>
            <w:pPr>
              <w:pStyle w:val="TableParagraph"/>
              <w:spacing w:before="82"/>
              <w:ind w:left="15"/>
              <w:rPr>
                <w:b/>
                <w:sz w:val="13"/>
              </w:rPr>
            </w:pPr>
            <w:r>
              <w:rPr>
                <w:b/>
                <w:color w:val="0F233D"/>
                <w:w w:val="95"/>
                <w:sz w:val="13"/>
              </w:rPr>
              <w:t>BELANJA DAERAH</w:t>
            </w:r>
          </w:p>
        </w:tc>
        <w:tc>
          <w:tcPr>
            <w:tcW w:w="97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right="343"/>
              <w:jc w:val="right"/>
              <w:rPr>
                <w:b/>
                <w:sz w:val="13"/>
              </w:rPr>
            </w:pPr>
            <w:r>
              <w:rPr>
                <w:b/>
                <w:color w:val="0F233D"/>
                <w:w w:val="85"/>
                <w:sz w:val="13"/>
              </w:rPr>
              <w:t>4.859</w:t>
            </w:r>
          </w:p>
        </w:tc>
        <w:tc>
          <w:tcPr>
            <w:tcW w:w="94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337"/>
              <w:rPr>
                <w:b/>
                <w:sz w:val="13"/>
              </w:rPr>
            </w:pPr>
            <w:r>
              <w:rPr>
                <w:b/>
                <w:color w:val="0F233D"/>
                <w:w w:val="95"/>
                <w:sz w:val="13"/>
              </w:rPr>
              <w:t>2.819</w:t>
            </w:r>
          </w:p>
        </w:tc>
        <w:tc>
          <w:tcPr>
            <w:tcW w:w="1004"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365"/>
              <w:rPr>
                <w:b/>
                <w:sz w:val="13"/>
              </w:rPr>
            </w:pPr>
            <w:r>
              <w:rPr>
                <w:b/>
                <w:color w:val="0F233D"/>
                <w:w w:val="95"/>
                <w:sz w:val="13"/>
              </w:rPr>
              <w:t>58,02</w:t>
            </w:r>
          </w:p>
        </w:tc>
        <w:tc>
          <w:tcPr>
            <w:tcW w:w="99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12" w:right="11"/>
              <w:jc w:val="center"/>
              <w:rPr>
                <w:b/>
                <w:sz w:val="13"/>
              </w:rPr>
            </w:pPr>
            <w:r>
              <w:rPr>
                <w:b/>
                <w:color w:val="0F233D"/>
                <w:w w:val="95"/>
                <w:sz w:val="13"/>
              </w:rPr>
              <w:t>21,46</w:t>
            </w:r>
          </w:p>
        </w:tc>
        <w:tc>
          <w:tcPr>
            <w:tcW w:w="102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right="367"/>
              <w:jc w:val="right"/>
              <w:rPr>
                <w:b/>
                <w:sz w:val="13"/>
              </w:rPr>
            </w:pPr>
            <w:r>
              <w:rPr>
                <w:b/>
                <w:color w:val="0F233D"/>
                <w:w w:val="85"/>
                <w:sz w:val="13"/>
              </w:rPr>
              <w:t>4.873</w:t>
            </w:r>
          </w:p>
        </w:tc>
        <w:tc>
          <w:tcPr>
            <w:tcW w:w="93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171" w:right="165"/>
              <w:jc w:val="center"/>
              <w:rPr>
                <w:b/>
                <w:sz w:val="13"/>
              </w:rPr>
            </w:pPr>
            <w:r>
              <w:rPr>
                <w:b/>
                <w:color w:val="0F233D"/>
                <w:w w:val="95"/>
                <w:sz w:val="13"/>
              </w:rPr>
              <w:t>2.789</w:t>
            </w:r>
          </w:p>
        </w:tc>
        <w:tc>
          <w:tcPr>
            <w:tcW w:w="90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279" w:right="279"/>
              <w:jc w:val="center"/>
              <w:rPr>
                <w:b/>
                <w:sz w:val="13"/>
              </w:rPr>
            </w:pPr>
            <w:r>
              <w:rPr>
                <w:b/>
                <w:color w:val="0F233D"/>
                <w:w w:val="95"/>
                <w:sz w:val="13"/>
              </w:rPr>
              <w:t>57,24</w:t>
            </w:r>
          </w:p>
        </w:tc>
        <w:tc>
          <w:tcPr>
            <w:tcW w:w="905" w:type="dxa"/>
            <w:tcBorders>
              <w:top w:val="single" w:sz="8" w:space="0" w:color="FFFFFF"/>
              <w:left w:val="single" w:sz="8" w:space="0" w:color="FFFFFF"/>
              <w:bottom w:val="single" w:sz="8" w:space="0" w:color="FFFFFF"/>
            </w:tcBorders>
            <w:shd w:val="clear" w:color="auto" w:fill="C5D9F0"/>
          </w:tcPr>
          <w:p>
            <w:pPr>
              <w:pStyle w:val="TableParagraph"/>
              <w:spacing w:before="82"/>
              <w:ind w:left="234" w:right="229"/>
              <w:jc w:val="center"/>
              <w:rPr>
                <w:b/>
                <w:sz w:val="13"/>
              </w:rPr>
            </w:pPr>
            <w:r>
              <w:rPr>
                <w:b/>
                <w:color w:val="231F20"/>
                <w:w w:val="95"/>
                <w:sz w:val="13"/>
              </w:rPr>
              <w:t>-1,06</w:t>
            </w:r>
          </w:p>
        </w:tc>
      </w:tr>
      <w:tr>
        <w:trPr>
          <w:trHeight w:val="312" w:hRule="atLeast"/>
        </w:trPr>
        <w:tc>
          <w:tcPr>
            <w:tcW w:w="1801" w:type="dxa"/>
            <w:tcBorders>
              <w:top w:val="single" w:sz="8" w:space="0" w:color="FFFFFF"/>
              <w:bottom w:val="single" w:sz="8" w:space="0" w:color="FFFFFF"/>
              <w:right w:val="single" w:sz="8" w:space="0" w:color="FFFFFF"/>
            </w:tcBorders>
            <w:shd w:val="clear" w:color="auto" w:fill="B8CCE3"/>
          </w:tcPr>
          <w:p>
            <w:pPr>
              <w:pStyle w:val="TableParagraph"/>
              <w:spacing w:before="82"/>
              <w:ind w:left="15"/>
              <w:rPr>
                <w:b/>
                <w:sz w:val="13"/>
              </w:rPr>
            </w:pPr>
            <w:r>
              <w:rPr>
                <w:b/>
                <w:color w:val="0F233D"/>
                <w:w w:val="95"/>
                <w:sz w:val="13"/>
              </w:rPr>
              <w:t>BELANJA OPERASI</w:t>
            </w:r>
          </w:p>
        </w:tc>
        <w:tc>
          <w:tcPr>
            <w:tcW w:w="97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right="343"/>
              <w:jc w:val="right"/>
              <w:rPr>
                <w:b/>
                <w:sz w:val="13"/>
              </w:rPr>
            </w:pPr>
            <w:r>
              <w:rPr>
                <w:b/>
                <w:color w:val="0F233D"/>
                <w:w w:val="85"/>
                <w:sz w:val="13"/>
              </w:rPr>
              <w:t>4.110</w:t>
            </w:r>
          </w:p>
        </w:tc>
        <w:tc>
          <w:tcPr>
            <w:tcW w:w="94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337"/>
              <w:rPr>
                <w:b/>
                <w:sz w:val="13"/>
              </w:rPr>
            </w:pPr>
            <w:r>
              <w:rPr>
                <w:b/>
                <w:color w:val="0F233D"/>
                <w:w w:val="95"/>
                <w:sz w:val="13"/>
              </w:rPr>
              <w:t>2.507</w:t>
            </w:r>
          </w:p>
        </w:tc>
        <w:tc>
          <w:tcPr>
            <w:tcW w:w="1004"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365"/>
              <w:rPr>
                <w:b/>
                <w:sz w:val="13"/>
              </w:rPr>
            </w:pPr>
            <w:r>
              <w:rPr>
                <w:b/>
                <w:color w:val="0F233D"/>
                <w:w w:val="95"/>
                <w:sz w:val="13"/>
              </w:rPr>
              <w:t>61,00</w:t>
            </w:r>
          </w:p>
        </w:tc>
        <w:tc>
          <w:tcPr>
            <w:tcW w:w="99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12" w:right="11"/>
              <w:jc w:val="center"/>
              <w:rPr>
                <w:b/>
                <w:sz w:val="13"/>
              </w:rPr>
            </w:pPr>
            <w:r>
              <w:rPr>
                <w:b/>
                <w:color w:val="0F233D"/>
                <w:w w:val="95"/>
                <w:sz w:val="13"/>
              </w:rPr>
              <w:t>31,26</w:t>
            </w:r>
          </w:p>
        </w:tc>
        <w:tc>
          <w:tcPr>
            <w:tcW w:w="102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right="367"/>
              <w:jc w:val="right"/>
              <w:rPr>
                <w:b/>
                <w:sz w:val="13"/>
              </w:rPr>
            </w:pPr>
            <w:r>
              <w:rPr>
                <w:b/>
                <w:color w:val="0F233D"/>
                <w:w w:val="85"/>
                <w:sz w:val="13"/>
              </w:rPr>
              <w:t>4.161</w:t>
            </w:r>
          </w:p>
        </w:tc>
        <w:tc>
          <w:tcPr>
            <w:tcW w:w="93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171" w:right="165"/>
              <w:jc w:val="center"/>
              <w:rPr>
                <w:b/>
                <w:sz w:val="13"/>
              </w:rPr>
            </w:pPr>
            <w:r>
              <w:rPr>
                <w:b/>
                <w:color w:val="0F233D"/>
                <w:w w:val="95"/>
                <w:sz w:val="13"/>
              </w:rPr>
              <w:t>2.612</w:t>
            </w:r>
          </w:p>
        </w:tc>
        <w:tc>
          <w:tcPr>
            <w:tcW w:w="90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279" w:right="279"/>
              <w:jc w:val="center"/>
              <w:rPr>
                <w:b/>
                <w:sz w:val="13"/>
              </w:rPr>
            </w:pPr>
            <w:r>
              <w:rPr>
                <w:b/>
                <w:color w:val="0F233D"/>
                <w:w w:val="95"/>
                <w:sz w:val="13"/>
              </w:rPr>
              <w:t>62,77</w:t>
            </w:r>
          </w:p>
        </w:tc>
        <w:tc>
          <w:tcPr>
            <w:tcW w:w="905" w:type="dxa"/>
            <w:tcBorders>
              <w:top w:val="single" w:sz="8" w:space="0" w:color="FFFFFF"/>
              <w:left w:val="single" w:sz="8" w:space="0" w:color="FFFFFF"/>
              <w:bottom w:val="single" w:sz="8" w:space="0" w:color="FFFFFF"/>
            </w:tcBorders>
            <w:shd w:val="clear" w:color="auto" w:fill="C5D9F0"/>
          </w:tcPr>
          <w:p>
            <w:pPr>
              <w:pStyle w:val="TableParagraph"/>
              <w:spacing w:before="82"/>
              <w:ind w:left="234" w:right="229"/>
              <w:jc w:val="center"/>
              <w:rPr>
                <w:b/>
                <w:sz w:val="13"/>
              </w:rPr>
            </w:pPr>
            <w:r>
              <w:rPr>
                <w:b/>
                <w:color w:val="231F20"/>
                <w:w w:val="95"/>
                <w:sz w:val="13"/>
              </w:rPr>
              <w:t>4,18</w:t>
            </w:r>
          </w:p>
        </w:tc>
      </w:tr>
      <w:tr>
        <w:trPr>
          <w:trHeight w:val="313" w:hRule="atLeast"/>
        </w:trPr>
        <w:tc>
          <w:tcPr>
            <w:tcW w:w="1801" w:type="dxa"/>
            <w:tcBorders>
              <w:top w:val="single" w:sz="8" w:space="0" w:color="FFFFFF"/>
              <w:bottom w:val="single" w:sz="8" w:space="0" w:color="FFFFFF"/>
              <w:right w:val="single" w:sz="8" w:space="0" w:color="FFFFFF"/>
            </w:tcBorders>
            <w:shd w:val="clear" w:color="auto" w:fill="94B3D6"/>
          </w:tcPr>
          <w:p>
            <w:pPr>
              <w:pStyle w:val="TableParagraph"/>
              <w:spacing w:before="82"/>
              <w:ind w:left="15"/>
              <w:rPr>
                <w:b/>
                <w:sz w:val="13"/>
              </w:rPr>
            </w:pPr>
            <w:r>
              <w:rPr>
                <w:b/>
                <w:color w:val="0F233D"/>
                <w:w w:val="95"/>
                <w:sz w:val="13"/>
              </w:rPr>
              <w:t>- Belanja Pegawai</w:t>
            </w:r>
          </w:p>
        </w:tc>
        <w:tc>
          <w:tcPr>
            <w:tcW w:w="97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343"/>
              <w:jc w:val="right"/>
              <w:rPr>
                <w:sz w:val="13"/>
              </w:rPr>
            </w:pPr>
            <w:r>
              <w:rPr>
                <w:color w:val="0F233D"/>
                <w:w w:val="85"/>
                <w:sz w:val="13"/>
              </w:rPr>
              <w:t>1.698</w:t>
            </w:r>
          </w:p>
        </w:tc>
        <w:tc>
          <w:tcPr>
            <w:tcW w:w="94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37"/>
              <w:rPr>
                <w:sz w:val="13"/>
              </w:rPr>
            </w:pPr>
            <w:r>
              <w:rPr>
                <w:color w:val="0F233D"/>
                <w:w w:val="95"/>
                <w:sz w:val="13"/>
              </w:rPr>
              <w:t>1.034</w:t>
            </w:r>
          </w:p>
        </w:tc>
        <w:tc>
          <w:tcPr>
            <w:tcW w:w="1004"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65"/>
              <w:rPr>
                <w:sz w:val="13"/>
              </w:rPr>
            </w:pPr>
            <w:r>
              <w:rPr>
                <w:color w:val="0F233D"/>
                <w:w w:val="95"/>
                <w:sz w:val="13"/>
              </w:rPr>
              <w:t>60,91</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3" w:right="11"/>
              <w:jc w:val="center"/>
              <w:rPr>
                <w:sz w:val="13"/>
              </w:rPr>
            </w:pPr>
            <w:r>
              <w:rPr>
                <w:color w:val="0F233D"/>
                <w:w w:val="95"/>
                <w:sz w:val="13"/>
              </w:rPr>
              <w:t>74,68</w:t>
            </w:r>
          </w:p>
        </w:tc>
        <w:tc>
          <w:tcPr>
            <w:tcW w:w="1021"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367"/>
              <w:jc w:val="right"/>
              <w:rPr>
                <w:sz w:val="13"/>
              </w:rPr>
            </w:pPr>
            <w:r>
              <w:rPr>
                <w:color w:val="0F233D"/>
                <w:w w:val="85"/>
                <w:sz w:val="13"/>
              </w:rPr>
              <w:t>1.723</w:t>
            </w:r>
          </w:p>
        </w:tc>
        <w:tc>
          <w:tcPr>
            <w:tcW w:w="93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71" w:right="165"/>
              <w:jc w:val="center"/>
              <w:rPr>
                <w:sz w:val="13"/>
              </w:rPr>
            </w:pPr>
            <w:r>
              <w:rPr>
                <w:color w:val="0F233D"/>
                <w:w w:val="95"/>
                <w:sz w:val="13"/>
              </w:rPr>
              <w:t>1.128</w:t>
            </w:r>
          </w:p>
        </w:tc>
        <w:tc>
          <w:tcPr>
            <w:tcW w:w="90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279" w:right="279"/>
              <w:jc w:val="center"/>
              <w:rPr>
                <w:sz w:val="13"/>
              </w:rPr>
            </w:pPr>
            <w:r>
              <w:rPr>
                <w:color w:val="0F233D"/>
                <w:w w:val="95"/>
                <w:sz w:val="13"/>
              </w:rPr>
              <w:t>65,46</w:t>
            </w:r>
          </w:p>
        </w:tc>
        <w:tc>
          <w:tcPr>
            <w:tcW w:w="905" w:type="dxa"/>
            <w:tcBorders>
              <w:top w:val="single" w:sz="8" w:space="0" w:color="FFFFFF"/>
              <w:left w:val="single" w:sz="8" w:space="0" w:color="FFFFFF"/>
              <w:bottom w:val="single" w:sz="8" w:space="0" w:color="FFFFFF"/>
            </w:tcBorders>
            <w:shd w:val="clear" w:color="auto" w:fill="94B3D6"/>
          </w:tcPr>
          <w:p>
            <w:pPr>
              <w:pStyle w:val="TableParagraph"/>
              <w:spacing w:before="82"/>
              <w:ind w:left="234" w:right="229"/>
              <w:jc w:val="center"/>
              <w:rPr>
                <w:sz w:val="13"/>
              </w:rPr>
            </w:pPr>
            <w:r>
              <w:rPr>
                <w:color w:val="231F20"/>
                <w:w w:val="95"/>
                <w:sz w:val="13"/>
              </w:rPr>
              <w:t>9,06</w:t>
            </w:r>
          </w:p>
        </w:tc>
      </w:tr>
      <w:tr>
        <w:trPr>
          <w:trHeight w:val="312" w:hRule="atLeast"/>
        </w:trPr>
        <w:tc>
          <w:tcPr>
            <w:tcW w:w="1801" w:type="dxa"/>
            <w:tcBorders>
              <w:top w:val="single" w:sz="8" w:space="0" w:color="FFFFFF"/>
              <w:bottom w:val="single" w:sz="8" w:space="0" w:color="FFFFFF"/>
              <w:right w:val="single" w:sz="8" w:space="0" w:color="FFFFFF"/>
            </w:tcBorders>
            <w:shd w:val="clear" w:color="auto" w:fill="94B3D6"/>
          </w:tcPr>
          <w:p>
            <w:pPr>
              <w:pStyle w:val="TableParagraph"/>
              <w:spacing w:before="82"/>
              <w:ind w:left="15"/>
              <w:rPr>
                <w:b/>
                <w:sz w:val="13"/>
              </w:rPr>
            </w:pPr>
            <w:r>
              <w:rPr>
                <w:b/>
                <w:color w:val="0F233D"/>
                <w:w w:val="95"/>
                <w:sz w:val="13"/>
              </w:rPr>
              <w:t>- Belanja Barang dan Jasa</w:t>
            </w:r>
          </w:p>
        </w:tc>
        <w:tc>
          <w:tcPr>
            <w:tcW w:w="97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343"/>
              <w:jc w:val="right"/>
              <w:rPr>
                <w:sz w:val="13"/>
              </w:rPr>
            </w:pPr>
            <w:r>
              <w:rPr>
                <w:color w:val="0F233D"/>
                <w:w w:val="85"/>
                <w:sz w:val="13"/>
              </w:rPr>
              <w:t>1.216</w:t>
            </w:r>
          </w:p>
        </w:tc>
        <w:tc>
          <w:tcPr>
            <w:tcW w:w="94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09"/>
              <w:rPr>
                <w:sz w:val="13"/>
              </w:rPr>
            </w:pPr>
            <w:r>
              <w:rPr>
                <w:color w:val="0F233D"/>
                <w:w w:val="95"/>
                <w:sz w:val="13"/>
              </w:rPr>
              <w:t>624,59</w:t>
            </w:r>
          </w:p>
        </w:tc>
        <w:tc>
          <w:tcPr>
            <w:tcW w:w="1004"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65"/>
              <w:rPr>
                <w:sz w:val="13"/>
              </w:rPr>
            </w:pPr>
            <w:r>
              <w:rPr>
                <w:color w:val="0F233D"/>
                <w:w w:val="95"/>
                <w:sz w:val="13"/>
              </w:rPr>
              <w:t>51,35</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3" w:right="11"/>
              <w:jc w:val="center"/>
              <w:rPr>
                <w:sz w:val="13"/>
              </w:rPr>
            </w:pPr>
            <w:r>
              <w:rPr>
                <w:color w:val="0F233D"/>
                <w:w w:val="95"/>
                <w:sz w:val="13"/>
              </w:rPr>
              <w:t>26,95</w:t>
            </w:r>
          </w:p>
        </w:tc>
        <w:tc>
          <w:tcPr>
            <w:tcW w:w="1021"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367"/>
              <w:jc w:val="right"/>
              <w:rPr>
                <w:sz w:val="13"/>
              </w:rPr>
            </w:pPr>
            <w:r>
              <w:rPr>
                <w:color w:val="0F233D"/>
                <w:w w:val="85"/>
                <w:sz w:val="13"/>
              </w:rPr>
              <w:t>1.232</w:t>
            </w:r>
          </w:p>
        </w:tc>
        <w:tc>
          <w:tcPr>
            <w:tcW w:w="93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71" w:right="171"/>
              <w:jc w:val="center"/>
              <w:rPr>
                <w:sz w:val="13"/>
              </w:rPr>
            </w:pPr>
            <w:r>
              <w:rPr>
                <w:color w:val="0F233D"/>
                <w:w w:val="95"/>
                <w:sz w:val="13"/>
              </w:rPr>
              <w:t>622</w:t>
            </w:r>
          </w:p>
        </w:tc>
        <w:tc>
          <w:tcPr>
            <w:tcW w:w="90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279" w:right="279"/>
              <w:jc w:val="center"/>
              <w:rPr>
                <w:sz w:val="13"/>
              </w:rPr>
            </w:pPr>
            <w:r>
              <w:rPr>
                <w:color w:val="0F233D"/>
                <w:w w:val="95"/>
                <w:sz w:val="13"/>
              </w:rPr>
              <w:t>50,47</w:t>
            </w:r>
          </w:p>
        </w:tc>
        <w:tc>
          <w:tcPr>
            <w:tcW w:w="905" w:type="dxa"/>
            <w:tcBorders>
              <w:top w:val="single" w:sz="8" w:space="0" w:color="FFFFFF"/>
              <w:left w:val="single" w:sz="8" w:space="0" w:color="FFFFFF"/>
              <w:bottom w:val="single" w:sz="8" w:space="0" w:color="FFFFFF"/>
            </w:tcBorders>
            <w:shd w:val="clear" w:color="auto" w:fill="94B3D6"/>
          </w:tcPr>
          <w:p>
            <w:pPr>
              <w:pStyle w:val="TableParagraph"/>
              <w:spacing w:before="82"/>
              <w:ind w:left="234" w:right="229"/>
              <w:jc w:val="center"/>
              <w:rPr>
                <w:sz w:val="13"/>
              </w:rPr>
            </w:pPr>
            <w:r>
              <w:rPr>
                <w:color w:val="231F20"/>
                <w:w w:val="95"/>
                <w:sz w:val="13"/>
              </w:rPr>
              <w:t>-0,46</w:t>
            </w:r>
          </w:p>
        </w:tc>
      </w:tr>
      <w:tr>
        <w:trPr>
          <w:trHeight w:val="312" w:hRule="atLeast"/>
        </w:trPr>
        <w:tc>
          <w:tcPr>
            <w:tcW w:w="1801" w:type="dxa"/>
            <w:tcBorders>
              <w:top w:val="single" w:sz="8" w:space="0" w:color="FFFFFF"/>
              <w:bottom w:val="single" w:sz="8" w:space="0" w:color="FFFFFF"/>
              <w:right w:val="single" w:sz="8" w:space="0" w:color="FFFFFF"/>
            </w:tcBorders>
            <w:shd w:val="clear" w:color="auto" w:fill="94B3D6"/>
          </w:tcPr>
          <w:p>
            <w:pPr>
              <w:pStyle w:val="TableParagraph"/>
              <w:spacing w:before="82"/>
              <w:ind w:left="15"/>
              <w:rPr>
                <w:b/>
                <w:sz w:val="13"/>
              </w:rPr>
            </w:pPr>
            <w:r>
              <w:rPr>
                <w:b/>
                <w:color w:val="0F233D"/>
                <w:w w:val="95"/>
                <w:sz w:val="13"/>
              </w:rPr>
              <w:t>- Belanja Hibah</w:t>
            </w:r>
          </w:p>
        </w:tc>
        <w:tc>
          <w:tcPr>
            <w:tcW w:w="97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343"/>
              <w:jc w:val="right"/>
              <w:rPr>
                <w:sz w:val="13"/>
              </w:rPr>
            </w:pPr>
            <w:r>
              <w:rPr>
                <w:color w:val="0F233D"/>
                <w:w w:val="85"/>
                <w:sz w:val="13"/>
              </w:rPr>
              <w:t>1.173</w:t>
            </w:r>
          </w:p>
        </w:tc>
        <w:tc>
          <w:tcPr>
            <w:tcW w:w="94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09"/>
              <w:rPr>
                <w:sz w:val="13"/>
              </w:rPr>
            </w:pPr>
            <w:r>
              <w:rPr>
                <w:color w:val="0F233D"/>
                <w:w w:val="95"/>
                <w:sz w:val="13"/>
              </w:rPr>
              <w:t>840,29</w:t>
            </w:r>
          </w:p>
        </w:tc>
        <w:tc>
          <w:tcPr>
            <w:tcW w:w="1004"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65"/>
              <w:rPr>
                <w:sz w:val="13"/>
              </w:rPr>
            </w:pPr>
            <w:r>
              <w:rPr>
                <w:color w:val="0F233D"/>
                <w:w w:val="95"/>
                <w:sz w:val="13"/>
              </w:rPr>
              <w:t>71,65</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3" w:right="11"/>
              <w:jc w:val="center"/>
              <w:rPr>
                <w:sz w:val="13"/>
              </w:rPr>
            </w:pPr>
            <w:r>
              <w:rPr>
                <w:color w:val="0F233D"/>
                <w:w w:val="95"/>
                <w:sz w:val="13"/>
              </w:rPr>
              <w:t>25,42</w:t>
            </w:r>
          </w:p>
        </w:tc>
        <w:tc>
          <w:tcPr>
            <w:tcW w:w="1021"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367"/>
              <w:jc w:val="right"/>
              <w:rPr>
                <w:sz w:val="13"/>
              </w:rPr>
            </w:pPr>
            <w:r>
              <w:rPr>
                <w:color w:val="0F233D"/>
                <w:w w:val="85"/>
                <w:sz w:val="13"/>
              </w:rPr>
              <w:t>1.184</w:t>
            </w:r>
          </w:p>
        </w:tc>
        <w:tc>
          <w:tcPr>
            <w:tcW w:w="93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71" w:right="171"/>
              <w:jc w:val="center"/>
              <w:rPr>
                <w:sz w:val="13"/>
              </w:rPr>
            </w:pPr>
            <w:r>
              <w:rPr>
                <w:color w:val="0F233D"/>
                <w:w w:val="95"/>
                <w:sz w:val="13"/>
              </w:rPr>
              <w:t>860</w:t>
            </w:r>
          </w:p>
        </w:tc>
        <w:tc>
          <w:tcPr>
            <w:tcW w:w="90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279" w:right="279"/>
              <w:jc w:val="center"/>
              <w:rPr>
                <w:sz w:val="13"/>
              </w:rPr>
            </w:pPr>
            <w:r>
              <w:rPr>
                <w:color w:val="0F233D"/>
                <w:w w:val="95"/>
                <w:sz w:val="13"/>
              </w:rPr>
              <w:t>72,64</w:t>
            </w:r>
          </w:p>
        </w:tc>
        <w:tc>
          <w:tcPr>
            <w:tcW w:w="905" w:type="dxa"/>
            <w:tcBorders>
              <w:top w:val="single" w:sz="8" w:space="0" w:color="FFFFFF"/>
              <w:left w:val="single" w:sz="8" w:space="0" w:color="FFFFFF"/>
              <w:bottom w:val="single" w:sz="8" w:space="0" w:color="FFFFFF"/>
            </w:tcBorders>
            <w:shd w:val="clear" w:color="auto" w:fill="94B3D6"/>
          </w:tcPr>
          <w:p>
            <w:pPr>
              <w:pStyle w:val="TableParagraph"/>
              <w:spacing w:before="82"/>
              <w:ind w:left="234" w:right="229"/>
              <w:jc w:val="center"/>
              <w:rPr>
                <w:sz w:val="13"/>
              </w:rPr>
            </w:pPr>
            <w:r>
              <w:rPr>
                <w:color w:val="231F20"/>
                <w:w w:val="95"/>
                <w:sz w:val="13"/>
              </w:rPr>
              <w:t>2,34</w:t>
            </w:r>
          </w:p>
        </w:tc>
      </w:tr>
      <w:tr>
        <w:trPr>
          <w:trHeight w:val="313" w:hRule="atLeast"/>
        </w:trPr>
        <w:tc>
          <w:tcPr>
            <w:tcW w:w="1801" w:type="dxa"/>
            <w:tcBorders>
              <w:top w:val="single" w:sz="8" w:space="0" w:color="FFFFFF"/>
              <w:bottom w:val="single" w:sz="8" w:space="0" w:color="FFFFFF"/>
              <w:right w:val="single" w:sz="8" w:space="0" w:color="FFFFFF"/>
            </w:tcBorders>
            <w:shd w:val="clear" w:color="auto" w:fill="94B3D6"/>
          </w:tcPr>
          <w:p>
            <w:pPr>
              <w:pStyle w:val="TableParagraph"/>
              <w:spacing w:before="82"/>
              <w:ind w:left="15"/>
              <w:rPr>
                <w:b/>
                <w:sz w:val="13"/>
              </w:rPr>
            </w:pPr>
            <w:r>
              <w:rPr>
                <w:b/>
                <w:color w:val="0F233D"/>
                <w:w w:val="95"/>
                <w:sz w:val="13"/>
              </w:rPr>
              <w:t>- Belanja Subsidi</w:t>
            </w:r>
          </w:p>
        </w:tc>
        <w:tc>
          <w:tcPr>
            <w:tcW w:w="97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411"/>
              <w:jc w:val="right"/>
              <w:rPr>
                <w:sz w:val="13"/>
              </w:rPr>
            </w:pPr>
            <w:r>
              <w:rPr>
                <w:color w:val="0F233D"/>
                <w:w w:val="85"/>
                <w:sz w:val="13"/>
              </w:rPr>
              <w:t>10</w:t>
            </w:r>
          </w:p>
        </w:tc>
        <w:tc>
          <w:tcPr>
            <w:tcW w:w="94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66"/>
              <w:rPr>
                <w:sz w:val="13"/>
              </w:rPr>
            </w:pPr>
            <w:r>
              <w:rPr>
                <w:color w:val="0F233D"/>
                <w:w w:val="95"/>
                <w:sz w:val="13"/>
              </w:rPr>
              <w:t>5,00</w:t>
            </w:r>
          </w:p>
        </w:tc>
        <w:tc>
          <w:tcPr>
            <w:tcW w:w="1004"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65"/>
              <w:rPr>
                <w:sz w:val="13"/>
              </w:rPr>
            </w:pPr>
            <w:r>
              <w:rPr>
                <w:color w:val="0F233D"/>
                <w:w w:val="95"/>
                <w:sz w:val="13"/>
              </w:rPr>
              <w:t>50,00</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3" w:right="11"/>
              <w:jc w:val="center"/>
              <w:rPr>
                <w:sz w:val="13"/>
              </w:rPr>
            </w:pPr>
            <w:r>
              <w:rPr>
                <w:color w:val="0F233D"/>
                <w:w w:val="95"/>
                <w:sz w:val="13"/>
              </w:rPr>
              <w:t>66,67</w:t>
            </w:r>
          </w:p>
        </w:tc>
        <w:tc>
          <w:tcPr>
            <w:tcW w:w="1021"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441"/>
              <w:jc w:val="right"/>
              <w:rPr>
                <w:sz w:val="13"/>
              </w:rPr>
            </w:pPr>
            <w:r>
              <w:rPr>
                <w:color w:val="0F233D"/>
                <w:w w:val="85"/>
                <w:sz w:val="13"/>
              </w:rPr>
              <w:t>10</w:t>
            </w:r>
          </w:p>
        </w:tc>
        <w:tc>
          <w:tcPr>
            <w:tcW w:w="93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
              <w:jc w:val="center"/>
              <w:rPr>
                <w:sz w:val="13"/>
              </w:rPr>
            </w:pPr>
            <w:r>
              <w:rPr>
                <w:color w:val="0F233D"/>
                <w:w w:val="87"/>
                <w:sz w:val="13"/>
              </w:rPr>
              <w:t>0</w:t>
            </w:r>
          </w:p>
        </w:tc>
        <w:tc>
          <w:tcPr>
            <w:tcW w:w="90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279" w:right="279"/>
              <w:jc w:val="center"/>
              <w:rPr>
                <w:sz w:val="13"/>
              </w:rPr>
            </w:pPr>
            <w:r>
              <w:rPr>
                <w:color w:val="0F233D"/>
                <w:w w:val="95"/>
                <w:sz w:val="13"/>
              </w:rPr>
              <w:t>0,00</w:t>
            </w:r>
          </w:p>
        </w:tc>
        <w:tc>
          <w:tcPr>
            <w:tcW w:w="905" w:type="dxa"/>
            <w:tcBorders>
              <w:top w:val="single" w:sz="8" w:space="0" w:color="FFFFFF"/>
              <w:left w:val="single" w:sz="8" w:space="0" w:color="FFFFFF"/>
              <w:bottom w:val="single" w:sz="8" w:space="0" w:color="FFFFFF"/>
            </w:tcBorders>
            <w:shd w:val="clear" w:color="auto" w:fill="94B3D6"/>
          </w:tcPr>
          <w:p>
            <w:pPr>
              <w:pStyle w:val="TableParagraph"/>
              <w:spacing w:before="82"/>
              <w:ind w:left="235" w:right="229"/>
              <w:jc w:val="center"/>
              <w:rPr>
                <w:sz w:val="13"/>
              </w:rPr>
            </w:pPr>
            <w:r>
              <w:rPr>
                <w:color w:val="231F20"/>
                <w:w w:val="95"/>
                <w:sz w:val="13"/>
              </w:rPr>
              <w:t>-100,00</w:t>
            </w:r>
          </w:p>
        </w:tc>
      </w:tr>
      <w:tr>
        <w:trPr>
          <w:trHeight w:val="312" w:hRule="atLeast"/>
        </w:trPr>
        <w:tc>
          <w:tcPr>
            <w:tcW w:w="1801" w:type="dxa"/>
            <w:tcBorders>
              <w:top w:val="single" w:sz="8" w:space="0" w:color="FFFFFF"/>
              <w:bottom w:val="single" w:sz="8" w:space="0" w:color="FFFFFF"/>
              <w:right w:val="single" w:sz="8" w:space="0" w:color="FFFFFF"/>
            </w:tcBorders>
            <w:shd w:val="clear" w:color="auto" w:fill="94B3D6"/>
          </w:tcPr>
          <w:p>
            <w:pPr>
              <w:pStyle w:val="TableParagraph"/>
              <w:spacing w:before="82"/>
              <w:ind w:left="15"/>
              <w:rPr>
                <w:b/>
                <w:sz w:val="13"/>
              </w:rPr>
            </w:pPr>
            <w:r>
              <w:rPr>
                <w:b/>
                <w:color w:val="0F233D"/>
                <w:w w:val="95"/>
                <w:sz w:val="13"/>
              </w:rPr>
              <w:t>- Belanja Bantuan Sosial</w:t>
            </w:r>
          </w:p>
        </w:tc>
        <w:tc>
          <w:tcPr>
            <w:tcW w:w="97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411"/>
              <w:jc w:val="right"/>
              <w:rPr>
                <w:sz w:val="13"/>
              </w:rPr>
            </w:pPr>
            <w:r>
              <w:rPr>
                <w:color w:val="0F233D"/>
                <w:w w:val="85"/>
                <w:sz w:val="13"/>
              </w:rPr>
              <w:t>13</w:t>
            </w:r>
          </w:p>
        </w:tc>
        <w:tc>
          <w:tcPr>
            <w:tcW w:w="94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66"/>
              <w:rPr>
                <w:sz w:val="13"/>
              </w:rPr>
            </w:pPr>
            <w:r>
              <w:rPr>
                <w:color w:val="0F233D"/>
                <w:w w:val="95"/>
                <w:sz w:val="13"/>
              </w:rPr>
              <w:t>3,00</w:t>
            </w:r>
          </w:p>
        </w:tc>
        <w:tc>
          <w:tcPr>
            <w:tcW w:w="1004"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365"/>
              <w:rPr>
                <w:sz w:val="13"/>
              </w:rPr>
            </w:pPr>
            <w:r>
              <w:rPr>
                <w:color w:val="0F233D"/>
                <w:w w:val="95"/>
                <w:sz w:val="13"/>
              </w:rPr>
              <w:t>23,73</w:t>
            </w:r>
          </w:p>
        </w:tc>
        <w:tc>
          <w:tcPr>
            <w:tcW w:w="993"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3" w:right="11"/>
              <w:jc w:val="center"/>
              <w:rPr>
                <w:sz w:val="13"/>
              </w:rPr>
            </w:pPr>
            <w:r>
              <w:rPr>
                <w:color w:val="0F233D"/>
                <w:w w:val="95"/>
                <w:sz w:val="13"/>
              </w:rPr>
              <w:t>-98,04</w:t>
            </w:r>
          </w:p>
        </w:tc>
        <w:tc>
          <w:tcPr>
            <w:tcW w:w="1021"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right="441"/>
              <w:jc w:val="right"/>
              <w:rPr>
                <w:sz w:val="13"/>
              </w:rPr>
            </w:pPr>
            <w:r>
              <w:rPr>
                <w:color w:val="0F233D"/>
                <w:w w:val="85"/>
                <w:sz w:val="13"/>
              </w:rPr>
              <w:t>13</w:t>
            </w:r>
          </w:p>
        </w:tc>
        <w:tc>
          <w:tcPr>
            <w:tcW w:w="930"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171" w:right="165"/>
              <w:jc w:val="center"/>
              <w:rPr>
                <w:sz w:val="13"/>
              </w:rPr>
            </w:pPr>
            <w:r>
              <w:rPr>
                <w:color w:val="0F233D"/>
                <w:w w:val="95"/>
                <w:sz w:val="13"/>
              </w:rPr>
              <w:t>2,43</w:t>
            </w:r>
          </w:p>
        </w:tc>
        <w:tc>
          <w:tcPr>
            <w:tcW w:w="902"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before="82"/>
              <w:ind w:left="279" w:right="279"/>
              <w:jc w:val="center"/>
              <w:rPr>
                <w:sz w:val="13"/>
              </w:rPr>
            </w:pPr>
            <w:r>
              <w:rPr>
                <w:color w:val="0F233D"/>
                <w:w w:val="95"/>
                <w:sz w:val="13"/>
              </w:rPr>
              <w:t>19,04</w:t>
            </w:r>
          </w:p>
        </w:tc>
        <w:tc>
          <w:tcPr>
            <w:tcW w:w="905" w:type="dxa"/>
            <w:tcBorders>
              <w:top w:val="single" w:sz="8" w:space="0" w:color="FFFFFF"/>
              <w:left w:val="single" w:sz="8" w:space="0" w:color="FFFFFF"/>
              <w:bottom w:val="single" w:sz="8" w:space="0" w:color="FFFFFF"/>
            </w:tcBorders>
            <w:shd w:val="clear" w:color="auto" w:fill="94B3D6"/>
          </w:tcPr>
          <w:p>
            <w:pPr>
              <w:pStyle w:val="TableParagraph"/>
              <w:spacing w:before="82"/>
              <w:ind w:left="235" w:right="229"/>
              <w:jc w:val="center"/>
              <w:rPr>
                <w:sz w:val="13"/>
              </w:rPr>
            </w:pPr>
            <w:r>
              <w:rPr>
                <w:color w:val="231F20"/>
                <w:w w:val="95"/>
                <w:sz w:val="13"/>
              </w:rPr>
              <w:t>-19,03</w:t>
            </w:r>
          </w:p>
        </w:tc>
      </w:tr>
      <w:tr>
        <w:trPr>
          <w:trHeight w:val="313" w:hRule="atLeast"/>
        </w:trPr>
        <w:tc>
          <w:tcPr>
            <w:tcW w:w="1801" w:type="dxa"/>
            <w:tcBorders>
              <w:top w:val="single" w:sz="8" w:space="0" w:color="FFFFFF"/>
              <w:bottom w:val="single" w:sz="8" w:space="0" w:color="FFFFFF"/>
              <w:right w:val="single" w:sz="8" w:space="0" w:color="FFFFFF"/>
            </w:tcBorders>
            <w:shd w:val="clear" w:color="auto" w:fill="B8CCE3"/>
          </w:tcPr>
          <w:p>
            <w:pPr>
              <w:pStyle w:val="TableParagraph"/>
              <w:spacing w:before="82"/>
              <w:ind w:left="15"/>
              <w:rPr>
                <w:b/>
                <w:sz w:val="13"/>
              </w:rPr>
            </w:pPr>
            <w:r>
              <w:rPr>
                <w:b/>
                <w:color w:val="0F233D"/>
                <w:w w:val="95"/>
                <w:sz w:val="13"/>
              </w:rPr>
              <w:t>BELANJA MODAL</w:t>
            </w:r>
          </w:p>
        </w:tc>
        <w:tc>
          <w:tcPr>
            <w:tcW w:w="97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right="382"/>
              <w:jc w:val="right"/>
              <w:rPr>
                <w:b/>
                <w:sz w:val="13"/>
              </w:rPr>
            </w:pPr>
            <w:r>
              <w:rPr>
                <w:b/>
                <w:color w:val="0F233D"/>
                <w:w w:val="85"/>
                <w:sz w:val="13"/>
              </w:rPr>
              <w:t>745</w:t>
            </w:r>
          </w:p>
        </w:tc>
        <w:tc>
          <w:tcPr>
            <w:tcW w:w="94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309"/>
              <w:rPr>
                <w:b/>
                <w:sz w:val="13"/>
              </w:rPr>
            </w:pPr>
            <w:r>
              <w:rPr>
                <w:b/>
                <w:color w:val="0F233D"/>
                <w:w w:val="95"/>
                <w:sz w:val="13"/>
              </w:rPr>
              <w:t>312,00</w:t>
            </w:r>
          </w:p>
        </w:tc>
        <w:tc>
          <w:tcPr>
            <w:tcW w:w="1004"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365"/>
              <w:rPr>
                <w:b/>
                <w:sz w:val="13"/>
              </w:rPr>
            </w:pPr>
            <w:r>
              <w:rPr>
                <w:b/>
                <w:color w:val="0F233D"/>
                <w:w w:val="95"/>
                <w:sz w:val="13"/>
              </w:rPr>
              <w:t>41,89</w:t>
            </w:r>
          </w:p>
        </w:tc>
        <w:tc>
          <w:tcPr>
            <w:tcW w:w="99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12" w:right="11"/>
              <w:jc w:val="center"/>
              <w:rPr>
                <w:b/>
                <w:sz w:val="13"/>
              </w:rPr>
            </w:pPr>
            <w:r>
              <w:rPr>
                <w:b/>
                <w:color w:val="0F233D"/>
                <w:w w:val="95"/>
                <w:sz w:val="13"/>
              </w:rPr>
              <w:t>-24,09</w:t>
            </w:r>
          </w:p>
        </w:tc>
        <w:tc>
          <w:tcPr>
            <w:tcW w:w="102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right="412"/>
              <w:jc w:val="right"/>
              <w:rPr>
                <w:b/>
                <w:sz w:val="13"/>
              </w:rPr>
            </w:pPr>
            <w:r>
              <w:rPr>
                <w:b/>
                <w:color w:val="0F233D"/>
                <w:w w:val="85"/>
                <w:sz w:val="13"/>
              </w:rPr>
              <w:t>682</w:t>
            </w:r>
          </w:p>
        </w:tc>
        <w:tc>
          <w:tcPr>
            <w:tcW w:w="93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171" w:right="165"/>
              <w:jc w:val="center"/>
              <w:rPr>
                <w:b/>
                <w:sz w:val="13"/>
              </w:rPr>
            </w:pPr>
            <w:r>
              <w:rPr>
                <w:b/>
                <w:color w:val="0F233D"/>
                <w:w w:val="95"/>
                <w:sz w:val="13"/>
              </w:rPr>
              <w:t>177,22</w:t>
            </w:r>
          </w:p>
        </w:tc>
        <w:tc>
          <w:tcPr>
            <w:tcW w:w="90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279" w:right="279"/>
              <w:jc w:val="center"/>
              <w:rPr>
                <w:b/>
                <w:sz w:val="13"/>
              </w:rPr>
            </w:pPr>
            <w:r>
              <w:rPr>
                <w:b/>
                <w:color w:val="0F233D"/>
                <w:w w:val="95"/>
                <w:sz w:val="13"/>
              </w:rPr>
              <w:t>26,00</w:t>
            </w:r>
          </w:p>
        </w:tc>
        <w:tc>
          <w:tcPr>
            <w:tcW w:w="905" w:type="dxa"/>
            <w:tcBorders>
              <w:top w:val="single" w:sz="8" w:space="0" w:color="FFFFFF"/>
              <w:left w:val="single" w:sz="8" w:space="0" w:color="FFFFFF"/>
              <w:bottom w:val="single" w:sz="8" w:space="0" w:color="FFFFFF"/>
            </w:tcBorders>
            <w:shd w:val="clear" w:color="auto" w:fill="C5D9F0"/>
          </w:tcPr>
          <w:p>
            <w:pPr>
              <w:pStyle w:val="TableParagraph"/>
              <w:spacing w:before="82"/>
              <w:ind w:left="234" w:right="229"/>
              <w:jc w:val="center"/>
              <w:rPr>
                <w:b/>
                <w:sz w:val="13"/>
              </w:rPr>
            </w:pPr>
            <w:r>
              <w:rPr>
                <w:b/>
                <w:color w:val="231F20"/>
                <w:w w:val="95"/>
                <w:sz w:val="13"/>
              </w:rPr>
              <w:t>-43,20</w:t>
            </w:r>
          </w:p>
        </w:tc>
      </w:tr>
      <w:tr>
        <w:trPr>
          <w:trHeight w:val="312" w:hRule="atLeast"/>
        </w:trPr>
        <w:tc>
          <w:tcPr>
            <w:tcW w:w="1801" w:type="dxa"/>
            <w:tcBorders>
              <w:top w:val="single" w:sz="8" w:space="0" w:color="FFFFFF"/>
              <w:bottom w:val="single" w:sz="8" w:space="0" w:color="FFFFFF"/>
              <w:right w:val="single" w:sz="8" w:space="0" w:color="FFFFFF"/>
            </w:tcBorders>
            <w:shd w:val="clear" w:color="auto" w:fill="B8CCE3"/>
          </w:tcPr>
          <w:p>
            <w:pPr>
              <w:pStyle w:val="TableParagraph"/>
              <w:spacing w:before="82"/>
              <w:ind w:left="15"/>
              <w:rPr>
                <w:b/>
                <w:sz w:val="13"/>
              </w:rPr>
            </w:pPr>
            <w:r>
              <w:rPr>
                <w:b/>
                <w:color w:val="0F233D"/>
                <w:w w:val="95"/>
                <w:sz w:val="13"/>
              </w:rPr>
              <w:t>BELANJA TAK TERDUGA</w:t>
            </w:r>
          </w:p>
        </w:tc>
        <w:tc>
          <w:tcPr>
            <w:tcW w:w="97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11"/>
              <w:jc w:val="center"/>
              <w:rPr>
                <w:b/>
                <w:sz w:val="13"/>
              </w:rPr>
            </w:pPr>
            <w:r>
              <w:rPr>
                <w:b/>
                <w:color w:val="0F233D"/>
                <w:w w:val="87"/>
                <w:sz w:val="13"/>
              </w:rPr>
              <w:t>5</w:t>
            </w:r>
          </w:p>
        </w:tc>
        <w:tc>
          <w:tcPr>
            <w:tcW w:w="94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366"/>
              <w:rPr>
                <w:b/>
                <w:sz w:val="13"/>
              </w:rPr>
            </w:pPr>
            <w:r>
              <w:rPr>
                <w:b/>
                <w:color w:val="0F233D"/>
                <w:w w:val="95"/>
                <w:sz w:val="13"/>
              </w:rPr>
              <w:t>0,08</w:t>
            </w:r>
          </w:p>
        </w:tc>
        <w:tc>
          <w:tcPr>
            <w:tcW w:w="1004"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394"/>
              <w:rPr>
                <w:b/>
                <w:sz w:val="13"/>
              </w:rPr>
            </w:pPr>
            <w:r>
              <w:rPr>
                <w:b/>
                <w:color w:val="0F233D"/>
                <w:w w:val="95"/>
                <w:sz w:val="13"/>
              </w:rPr>
              <w:t>1,75</w:t>
            </w:r>
          </w:p>
        </w:tc>
        <w:tc>
          <w:tcPr>
            <w:tcW w:w="993"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rPr>
                <w:rFonts w:ascii="Times New Roman"/>
                <w:sz w:val="16"/>
              </w:rPr>
            </w:pPr>
          </w:p>
        </w:tc>
        <w:tc>
          <w:tcPr>
            <w:tcW w:w="1021"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right="441"/>
              <w:jc w:val="right"/>
              <w:rPr>
                <w:b/>
                <w:sz w:val="13"/>
              </w:rPr>
            </w:pPr>
            <w:r>
              <w:rPr>
                <w:b/>
                <w:color w:val="0F233D"/>
                <w:w w:val="85"/>
                <w:sz w:val="13"/>
              </w:rPr>
              <w:t>30</w:t>
            </w:r>
          </w:p>
        </w:tc>
        <w:tc>
          <w:tcPr>
            <w:tcW w:w="930"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171" w:right="165"/>
              <w:jc w:val="center"/>
              <w:rPr>
                <w:b/>
                <w:sz w:val="13"/>
              </w:rPr>
            </w:pPr>
            <w:r>
              <w:rPr>
                <w:b/>
                <w:color w:val="0F233D"/>
                <w:w w:val="95"/>
                <w:sz w:val="13"/>
              </w:rPr>
              <w:t>0,19</w:t>
            </w:r>
          </w:p>
        </w:tc>
        <w:tc>
          <w:tcPr>
            <w:tcW w:w="902" w:type="dxa"/>
            <w:tcBorders>
              <w:top w:val="single" w:sz="8" w:space="0" w:color="FFFFFF"/>
              <w:left w:val="single" w:sz="8" w:space="0" w:color="FFFFFF"/>
              <w:bottom w:val="single" w:sz="8" w:space="0" w:color="FFFFFF"/>
              <w:right w:val="single" w:sz="8" w:space="0" w:color="FFFFFF"/>
            </w:tcBorders>
            <w:shd w:val="clear" w:color="auto" w:fill="B8CCE3"/>
          </w:tcPr>
          <w:p>
            <w:pPr>
              <w:pStyle w:val="TableParagraph"/>
              <w:spacing w:before="82"/>
              <w:ind w:left="279" w:right="279"/>
              <w:jc w:val="center"/>
              <w:rPr>
                <w:b/>
                <w:sz w:val="13"/>
              </w:rPr>
            </w:pPr>
            <w:r>
              <w:rPr>
                <w:b/>
                <w:color w:val="0F233D"/>
                <w:w w:val="95"/>
                <w:sz w:val="13"/>
              </w:rPr>
              <w:t>0,62</w:t>
            </w:r>
          </w:p>
        </w:tc>
        <w:tc>
          <w:tcPr>
            <w:tcW w:w="905" w:type="dxa"/>
            <w:tcBorders>
              <w:top w:val="single" w:sz="8" w:space="0" w:color="FFFFFF"/>
              <w:left w:val="single" w:sz="8" w:space="0" w:color="FFFFFF"/>
              <w:bottom w:val="single" w:sz="8" w:space="0" w:color="FFFFFF"/>
            </w:tcBorders>
            <w:shd w:val="clear" w:color="auto" w:fill="C5D9F0"/>
          </w:tcPr>
          <w:p>
            <w:pPr>
              <w:pStyle w:val="TableParagraph"/>
              <w:spacing w:before="82"/>
              <w:ind w:left="234" w:right="229"/>
              <w:jc w:val="center"/>
              <w:rPr>
                <w:b/>
                <w:sz w:val="13"/>
              </w:rPr>
            </w:pPr>
            <w:r>
              <w:rPr>
                <w:b/>
                <w:color w:val="231F20"/>
                <w:w w:val="95"/>
                <w:sz w:val="13"/>
              </w:rPr>
              <w:t>135,00</w:t>
            </w:r>
          </w:p>
        </w:tc>
      </w:tr>
      <w:tr>
        <w:trPr>
          <w:trHeight w:val="312" w:hRule="atLeast"/>
        </w:trPr>
        <w:tc>
          <w:tcPr>
            <w:tcW w:w="1801" w:type="dxa"/>
            <w:tcBorders>
              <w:top w:val="single" w:sz="8" w:space="0" w:color="FFFFFF"/>
              <w:right w:val="single" w:sz="8" w:space="0" w:color="FFFFFF"/>
            </w:tcBorders>
            <w:shd w:val="clear" w:color="auto" w:fill="B8CCE3"/>
          </w:tcPr>
          <w:p>
            <w:pPr>
              <w:pStyle w:val="TableParagraph"/>
              <w:spacing w:before="82"/>
              <w:ind w:left="15"/>
              <w:rPr>
                <w:b/>
                <w:sz w:val="13"/>
              </w:rPr>
            </w:pPr>
            <w:r>
              <w:rPr>
                <w:b/>
                <w:color w:val="0F233D"/>
                <w:w w:val="95"/>
                <w:sz w:val="13"/>
              </w:rPr>
              <w:t>TRANSFER</w:t>
            </w:r>
          </w:p>
        </w:tc>
        <w:tc>
          <w:tcPr>
            <w:tcW w:w="970" w:type="dxa"/>
            <w:tcBorders>
              <w:top w:val="single" w:sz="8" w:space="0" w:color="FFFFFF"/>
              <w:left w:val="single" w:sz="8" w:space="0" w:color="FFFFFF"/>
              <w:right w:val="single" w:sz="8" w:space="0" w:color="FFFFFF"/>
            </w:tcBorders>
            <w:shd w:val="clear" w:color="auto" w:fill="B8CCE3"/>
          </w:tcPr>
          <w:p>
            <w:pPr>
              <w:pStyle w:val="TableParagraph"/>
              <w:spacing w:before="82"/>
              <w:ind w:right="343"/>
              <w:jc w:val="right"/>
              <w:rPr>
                <w:b/>
                <w:sz w:val="13"/>
              </w:rPr>
            </w:pPr>
            <w:r>
              <w:rPr>
                <w:b/>
                <w:color w:val="0F233D"/>
                <w:w w:val="85"/>
                <w:sz w:val="13"/>
              </w:rPr>
              <w:t>1.891</w:t>
            </w:r>
          </w:p>
        </w:tc>
        <w:tc>
          <w:tcPr>
            <w:tcW w:w="942" w:type="dxa"/>
            <w:tcBorders>
              <w:top w:val="single" w:sz="8" w:space="0" w:color="FFFFFF"/>
              <w:left w:val="single" w:sz="8" w:space="0" w:color="FFFFFF"/>
              <w:right w:val="single" w:sz="8" w:space="0" w:color="FFFFFF"/>
            </w:tcBorders>
            <w:shd w:val="clear" w:color="auto" w:fill="B8CCE3"/>
          </w:tcPr>
          <w:p>
            <w:pPr>
              <w:pStyle w:val="TableParagraph"/>
              <w:spacing w:before="82"/>
              <w:ind w:left="309"/>
              <w:rPr>
                <w:b/>
                <w:sz w:val="13"/>
              </w:rPr>
            </w:pPr>
            <w:r>
              <w:rPr>
                <w:b/>
                <w:color w:val="0F233D"/>
                <w:w w:val="95"/>
                <w:sz w:val="13"/>
              </w:rPr>
              <w:t>975,61</w:t>
            </w:r>
          </w:p>
        </w:tc>
        <w:tc>
          <w:tcPr>
            <w:tcW w:w="1004" w:type="dxa"/>
            <w:tcBorders>
              <w:top w:val="single" w:sz="8" w:space="0" w:color="FFFFFF"/>
              <w:left w:val="single" w:sz="8" w:space="0" w:color="FFFFFF"/>
              <w:right w:val="single" w:sz="8" w:space="0" w:color="FFFFFF"/>
            </w:tcBorders>
            <w:shd w:val="clear" w:color="auto" w:fill="B8CCE3"/>
          </w:tcPr>
          <w:p>
            <w:pPr>
              <w:pStyle w:val="TableParagraph"/>
              <w:spacing w:before="82"/>
              <w:ind w:left="365"/>
              <w:rPr>
                <w:b/>
                <w:sz w:val="13"/>
              </w:rPr>
            </w:pPr>
            <w:r>
              <w:rPr>
                <w:b/>
                <w:color w:val="0F233D"/>
                <w:w w:val="95"/>
                <w:sz w:val="13"/>
              </w:rPr>
              <w:t>51,59</w:t>
            </w:r>
          </w:p>
        </w:tc>
        <w:tc>
          <w:tcPr>
            <w:tcW w:w="993" w:type="dxa"/>
            <w:tcBorders>
              <w:top w:val="single" w:sz="8" w:space="0" w:color="FFFFFF"/>
              <w:left w:val="single" w:sz="8" w:space="0" w:color="FFFFFF"/>
              <w:right w:val="single" w:sz="8" w:space="0" w:color="FFFFFF"/>
            </w:tcBorders>
            <w:shd w:val="clear" w:color="auto" w:fill="B8CCE3"/>
          </w:tcPr>
          <w:p>
            <w:pPr>
              <w:pStyle w:val="TableParagraph"/>
              <w:spacing w:before="82"/>
              <w:ind w:left="12" w:right="11"/>
              <w:jc w:val="center"/>
              <w:rPr>
                <w:b/>
                <w:sz w:val="13"/>
              </w:rPr>
            </w:pPr>
            <w:r>
              <w:rPr>
                <w:b/>
                <w:color w:val="0F233D"/>
                <w:w w:val="95"/>
                <w:sz w:val="13"/>
              </w:rPr>
              <w:t>4,87</w:t>
            </w:r>
          </w:p>
        </w:tc>
        <w:tc>
          <w:tcPr>
            <w:tcW w:w="1021" w:type="dxa"/>
            <w:tcBorders>
              <w:top w:val="single" w:sz="8" w:space="0" w:color="FFFFFF"/>
              <w:left w:val="single" w:sz="8" w:space="0" w:color="FFFFFF"/>
              <w:right w:val="single" w:sz="8" w:space="0" w:color="FFFFFF"/>
            </w:tcBorders>
            <w:shd w:val="clear" w:color="auto" w:fill="B8CCE3"/>
          </w:tcPr>
          <w:p>
            <w:pPr>
              <w:pStyle w:val="TableParagraph"/>
              <w:spacing w:before="82"/>
              <w:ind w:right="367"/>
              <w:jc w:val="right"/>
              <w:rPr>
                <w:b/>
                <w:sz w:val="13"/>
              </w:rPr>
            </w:pPr>
            <w:r>
              <w:rPr>
                <w:b/>
                <w:color w:val="0F233D"/>
                <w:w w:val="85"/>
                <w:sz w:val="13"/>
              </w:rPr>
              <w:t>1.791</w:t>
            </w:r>
          </w:p>
        </w:tc>
        <w:tc>
          <w:tcPr>
            <w:tcW w:w="930" w:type="dxa"/>
            <w:tcBorders>
              <w:top w:val="single" w:sz="8" w:space="0" w:color="FFFFFF"/>
              <w:left w:val="single" w:sz="8" w:space="0" w:color="FFFFFF"/>
              <w:right w:val="single" w:sz="8" w:space="0" w:color="FFFFFF"/>
            </w:tcBorders>
            <w:shd w:val="clear" w:color="auto" w:fill="B8CCE3"/>
          </w:tcPr>
          <w:p>
            <w:pPr>
              <w:pStyle w:val="TableParagraph"/>
              <w:spacing w:before="82"/>
              <w:ind w:left="171" w:right="165"/>
              <w:jc w:val="center"/>
              <w:rPr>
                <w:b/>
                <w:sz w:val="13"/>
              </w:rPr>
            </w:pPr>
            <w:r>
              <w:rPr>
                <w:b/>
                <w:color w:val="0F233D"/>
                <w:w w:val="95"/>
                <w:sz w:val="13"/>
              </w:rPr>
              <w:t>1.147</w:t>
            </w:r>
          </w:p>
        </w:tc>
        <w:tc>
          <w:tcPr>
            <w:tcW w:w="902" w:type="dxa"/>
            <w:tcBorders>
              <w:top w:val="single" w:sz="8" w:space="0" w:color="FFFFFF"/>
              <w:left w:val="single" w:sz="8" w:space="0" w:color="FFFFFF"/>
              <w:right w:val="single" w:sz="8" w:space="0" w:color="FFFFFF"/>
            </w:tcBorders>
            <w:shd w:val="clear" w:color="auto" w:fill="B8CCE3"/>
          </w:tcPr>
          <w:p>
            <w:pPr>
              <w:pStyle w:val="TableParagraph"/>
              <w:spacing w:before="82"/>
              <w:ind w:left="279" w:right="279"/>
              <w:jc w:val="center"/>
              <w:rPr>
                <w:b/>
                <w:sz w:val="13"/>
              </w:rPr>
            </w:pPr>
            <w:r>
              <w:rPr>
                <w:b/>
                <w:color w:val="0F233D"/>
                <w:w w:val="95"/>
                <w:sz w:val="13"/>
              </w:rPr>
              <w:t>64,05</w:t>
            </w:r>
          </w:p>
        </w:tc>
        <w:tc>
          <w:tcPr>
            <w:tcW w:w="905" w:type="dxa"/>
            <w:tcBorders>
              <w:top w:val="single" w:sz="8" w:space="0" w:color="FFFFFF"/>
              <w:left w:val="single" w:sz="8" w:space="0" w:color="FFFFFF"/>
            </w:tcBorders>
            <w:shd w:val="clear" w:color="auto" w:fill="C5D9F0"/>
          </w:tcPr>
          <w:p>
            <w:pPr>
              <w:pStyle w:val="TableParagraph"/>
              <w:spacing w:before="82"/>
              <w:ind w:left="234" w:right="229"/>
              <w:jc w:val="center"/>
              <w:rPr>
                <w:b/>
                <w:sz w:val="13"/>
              </w:rPr>
            </w:pPr>
            <w:r>
              <w:rPr>
                <w:b/>
                <w:color w:val="231F20"/>
                <w:w w:val="95"/>
                <w:sz w:val="13"/>
              </w:rPr>
              <w:t>17,59</w:t>
            </w:r>
          </w:p>
        </w:tc>
      </w:tr>
    </w:tbl>
    <w:p>
      <w:pPr>
        <w:pStyle w:val="BodyText"/>
        <w:rPr>
          <w:sz w:val="13"/>
        </w:rPr>
      </w:pPr>
    </w:p>
    <w:p>
      <w:pPr>
        <w:spacing w:before="1"/>
        <w:ind w:left="7266" w:right="0" w:firstLine="0"/>
        <w:jc w:val="left"/>
        <w:rPr>
          <w:i/>
          <w:sz w:val="12"/>
        </w:rPr>
      </w:pPr>
      <w:r>
        <w:rPr>
          <w:i/>
          <w:color w:val="231F20"/>
          <w:w w:val="105"/>
          <w:sz w:val="12"/>
        </w:rPr>
        <w:t>Sumber: Badan Pengelola Keuangan dan Aset Daerah, Provinsi Bali</w:t>
      </w:r>
    </w:p>
    <w:p>
      <w:pPr>
        <w:pStyle w:val="BodyText"/>
        <w:spacing w:before="9"/>
        <w:rPr>
          <w:i/>
          <w:sz w:val="17"/>
        </w:rPr>
      </w:pPr>
      <w:r>
        <w:rPr/>
        <w:pict>
          <v:line style="position:absolute;mso-position-horizontal-relative:page;mso-position-vertical-relative:paragraph;z-index:21464;mso-wrap-distance-left:0;mso-wrap-distance-right:0" from="57.0807pt,13.321338pt" to="538.9707pt,13.321338pt" stroked="true" strokeweight="1pt" strokecolor="#001f5f">
            <v:stroke dashstyle="solid"/>
            <w10:wrap type="topAndBottom"/>
          </v:line>
        </w:pict>
      </w:r>
    </w:p>
    <w:p>
      <w:pPr>
        <w:tabs>
          <w:tab w:pos="1493" w:val="left" w:leader="none"/>
        </w:tabs>
        <w:spacing w:before="35"/>
        <w:ind w:left="1133" w:right="0" w:firstLine="0"/>
        <w:jc w:val="left"/>
        <w:rPr>
          <w:rFonts w:ascii="Calibri Light"/>
          <w:b w:val="0"/>
          <w:sz w:val="16"/>
        </w:rPr>
      </w:pPr>
      <w:r>
        <w:rPr>
          <w:rFonts w:ascii="Calibri Light"/>
          <w:b w:val="0"/>
          <w:color w:val="231F20"/>
          <w:position w:val="5"/>
          <w:sz w:val="9"/>
        </w:rPr>
        <w:t>62</w:t>
        <w:tab/>
      </w:r>
      <w:r>
        <w:rPr>
          <w:rFonts w:ascii="Calibri Light"/>
          <w:b w:val="0"/>
          <w:color w:val="231F20"/>
          <w:sz w:val="16"/>
        </w:rPr>
        <w:t>Persentase realisasi belanja Provinsi Bali pada triwulan III 2018 tercatat sebesar 59,07%, lebih tinggi dibandingkan triwulan III 2017 yang</w:t>
      </w:r>
      <w:r>
        <w:rPr>
          <w:rFonts w:ascii="Calibri Light"/>
          <w:b w:val="0"/>
          <w:color w:val="231F20"/>
          <w:spacing w:val="34"/>
          <w:sz w:val="16"/>
        </w:rPr>
        <w:t> </w:t>
      </w:r>
      <w:r>
        <w:rPr>
          <w:rFonts w:ascii="Calibri Light"/>
          <w:b w:val="0"/>
          <w:color w:val="231F20"/>
          <w:sz w:val="16"/>
        </w:rPr>
        <w:t>sebesar</w:t>
      </w:r>
    </w:p>
    <w:p>
      <w:pPr>
        <w:spacing w:before="25"/>
        <w:ind w:left="1493" w:right="0" w:firstLine="0"/>
        <w:jc w:val="left"/>
        <w:rPr>
          <w:rFonts w:ascii="Calibri Light"/>
          <w:b w:val="0"/>
          <w:sz w:val="16"/>
        </w:rPr>
      </w:pPr>
      <w:r>
        <w:rPr>
          <w:rFonts w:ascii="Calibri Light"/>
          <w:b w:val="0"/>
          <w:color w:val="231F20"/>
          <w:sz w:val="16"/>
        </w:rPr>
        <w:t>56,22%</w:t>
      </w:r>
    </w:p>
    <w:p>
      <w:pPr>
        <w:spacing w:after="0"/>
        <w:jc w:val="left"/>
        <w:rPr>
          <w:rFonts w:ascii="Calibri Light"/>
          <w:sz w:val="16"/>
        </w:rPr>
        <w:sectPr>
          <w:type w:val="continuous"/>
          <w:pgSz w:w="11910" w:h="15880"/>
          <w:pgMar w:top="740" w:bottom="280" w:left="0" w:right="0"/>
        </w:sectPr>
      </w:pPr>
    </w:p>
    <w:p>
      <w:pPr>
        <w:pStyle w:val="ListParagraph"/>
        <w:numPr>
          <w:ilvl w:val="0"/>
          <w:numId w:val="21"/>
        </w:numPr>
        <w:tabs>
          <w:tab w:pos="1418" w:val="left" w:leader="none"/>
        </w:tabs>
        <w:spacing w:line="254" w:lineRule="auto" w:before="106" w:after="0"/>
        <w:ind w:left="1417" w:right="0" w:hanging="284"/>
        <w:jc w:val="both"/>
        <w:rPr>
          <w:sz w:val="20"/>
        </w:rPr>
      </w:pPr>
      <w:r>
        <w:rPr>
          <w:color w:val="231F20"/>
          <w:w w:val="105"/>
          <w:sz w:val="20"/>
        </w:rPr>
        <w:t>Meningkatnya persentase realisasi pendapatan daerah  pada  triwulan  III   2018   khususnya  </w:t>
      </w:r>
      <w:r>
        <w:rPr>
          <w:color w:val="231F20"/>
          <w:spacing w:val="-4"/>
          <w:w w:val="105"/>
          <w:sz w:val="20"/>
        </w:rPr>
        <w:t>PAD, </w:t>
      </w:r>
      <w:r>
        <w:rPr>
          <w:color w:val="231F20"/>
          <w:w w:val="105"/>
          <w:sz w:val="20"/>
        </w:rPr>
        <w:t>seiring peningkatan persentase </w:t>
      </w:r>
      <w:r>
        <w:rPr>
          <w:color w:val="231F20"/>
          <w:spacing w:val="-3"/>
          <w:w w:val="105"/>
          <w:sz w:val="20"/>
        </w:rPr>
        <w:t>realisasi </w:t>
      </w:r>
      <w:r>
        <w:rPr>
          <w:color w:val="231F20"/>
          <w:w w:val="105"/>
          <w:sz w:val="20"/>
        </w:rPr>
        <w:t>komponen penerimaan pajak daerah, </w:t>
      </w:r>
      <w:r>
        <w:rPr>
          <w:color w:val="231F20"/>
          <w:spacing w:val="-4"/>
          <w:w w:val="105"/>
          <w:sz w:val="20"/>
        </w:rPr>
        <w:t>didorong </w:t>
      </w:r>
      <w:r>
        <w:rPr>
          <w:color w:val="231F20"/>
          <w:w w:val="105"/>
          <w:sz w:val="20"/>
        </w:rPr>
        <w:t>oleh dikeluarkannya berbagai kebijakan,</w:t>
      </w:r>
      <w:r>
        <w:rPr>
          <w:color w:val="231F20"/>
          <w:spacing w:val="-27"/>
          <w:w w:val="105"/>
          <w:sz w:val="20"/>
        </w:rPr>
        <w:t> </w:t>
      </w:r>
      <w:r>
        <w:rPr>
          <w:color w:val="231F20"/>
          <w:spacing w:val="-3"/>
          <w:w w:val="105"/>
          <w:sz w:val="20"/>
        </w:rPr>
        <w:t>termasuk </w:t>
      </w:r>
      <w:r>
        <w:rPr>
          <w:color w:val="231F20"/>
          <w:w w:val="105"/>
          <w:sz w:val="20"/>
        </w:rPr>
        <w:t>penyesuaian</w:t>
      </w:r>
      <w:r>
        <w:rPr>
          <w:color w:val="231F20"/>
          <w:spacing w:val="-24"/>
          <w:w w:val="105"/>
          <w:sz w:val="20"/>
        </w:rPr>
        <w:t> </w:t>
      </w:r>
      <w:r>
        <w:rPr>
          <w:color w:val="231F20"/>
          <w:w w:val="105"/>
          <w:sz w:val="20"/>
        </w:rPr>
        <w:t>tarif</w:t>
      </w:r>
      <w:r>
        <w:rPr>
          <w:color w:val="231F20"/>
          <w:spacing w:val="-23"/>
          <w:w w:val="105"/>
          <w:sz w:val="20"/>
        </w:rPr>
        <w:t> </w:t>
      </w:r>
      <w:r>
        <w:rPr>
          <w:color w:val="231F20"/>
          <w:w w:val="105"/>
          <w:sz w:val="20"/>
        </w:rPr>
        <w:t>pajak</w:t>
      </w:r>
      <w:r>
        <w:rPr>
          <w:color w:val="231F20"/>
          <w:spacing w:val="-23"/>
          <w:w w:val="105"/>
          <w:sz w:val="20"/>
        </w:rPr>
        <w:t> </w:t>
      </w:r>
      <w:r>
        <w:rPr>
          <w:color w:val="231F20"/>
          <w:w w:val="105"/>
          <w:sz w:val="20"/>
        </w:rPr>
        <w:t>dan</w:t>
      </w:r>
      <w:r>
        <w:rPr>
          <w:color w:val="231F20"/>
          <w:spacing w:val="-23"/>
          <w:w w:val="105"/>
          <w:sz w:val="20"/>
        </w:rPr>
        <w:t> </w:t>
      </w:r>
      <w:r>
        <w:rPr>
          <w:color w:val="231F20"/>
          <w:w w:val="105"/>
          <w:sz w:val="20"/>
        </w:rPr>
        <w:t>peningkatan</w:t>
      </w:r>
      <w:r>
        <w:rPr>
          <w:color w:val="231F20"/>
          <w:spacing w:val="-23"/>
          <w:w w:val="105"/>
          <w:sz w:val="20"/>
        </w:rPr>
        <w:t> </w:t>
      </w:r>
      <w:r>
        <w:rPr>
          <w:color w:val="231F20"/>
          <w:w w:val="105"/>
          <w:sz w:val="20"/>
        </w:rPr>
        <w:t>penjualan kendaraan baru, menjadi faktor yang </w:t>
      </w:r>
      <w:r>
        <w:rPr>
          <w:color w:val="231F20"/>
          <w:spacing w:val="-3"/>
          <w:w w:val="105"/>
          <w:sz w:val="20"/>
        </w:rPr>
        <w:t>mendorong </w:t>
      </w:r>
      <w:r>
        <w:rPr>
          <w:color w:val="231F20"/>
          <w:w w:val="105"/>
          <w:sz w:val="20"/>
        </w:rPr>
        <w:t>peningkatan persentase realisasi pendapatan daerah.</w:t>
      </w:r>
    </w:p>
    <w:p>
      <w:pPr>
        <w:pStyle w:val="ListParagraph"/>
        <w:numPr>
          <w:ilvl w:val="0"/>
          <w:numId w:val="21"/>
        </w:numPr>
        <w:tabs>
          <w:tab w:pos="1418" w:val="left" w:leader="none"/>
        </w:tabs>
        <w:spacing w:line="254" w:lineRule="auto" w:before="11" w:after="0"/>
        <w:ind w:left="1417" w:right="0" w:hanging="284"/>
        <w:jc w:val="both"/>
        <w:rPr>
          <w:sz w:val="20"/>
        </w:rPr>
      </w:pPr>
      <w:r>
        <w:rPr>
          <w:color w:val="231F20"/>
          <w:w w:val="105"/>
          <w:sz w:val="20"/>
        </w:rPr>
        <w:t>Upaya Pemerintah Daerah Provinsi Bali </w:t>
      </w:r>
      <w:r>
        <w:rPr>
          <w:color w:val="231F20"/>
          <w:spacing w:val="-4"/>
          <w:w w:val="105"/>
          <w:sz w:val="20"/>
        </w:rPr>
        <w:t>untuk </w:t>
      </w:r>
      <w:r>
        <w:rPr>
          <w:color w:val="231F20"/>
          <w:w w:val="105"/>
          <w:sz w:val="20"/>
        </w:rPr>
        <w:t>mendorong peningkatan efisiensi,  efektivitas  dan pencapaian target dalam pengelolaan keuangan daerah, termasuk komponen </w:t>
      </w:r>
      <w:r>
        <w:rPr>
          <w:color w:val="231F20"/>
          <w:spacing w:val="-3"/>
          <w:w w:val="105"/>
          <w:sz w:val="20"/>
        </w:rPr>
        <w:t>belanja </w:t>
      </w:r>
      <w:r>
        <w:rPr>
          <w:color w:val="231F20"/>
          <w:w w:val="105"/>
          <w:sz w:val="20"/>
        </w:rPr>
        <w:t>daerah, melalui penerapan elektronifikasi </w:t>
      </w:r>
      <w:r>
        <w:rPr>
          <w:color w:val="231F20"/>
          <w:spacing w:val="-4"/>
          <w:w w:val="105"/>
          <w:sz w:val="20"/>
        </w:rPr>
        <w:t>untuk </w:t>
      </w:r>
      <w:r>
        <w:rPr>
          <w:color w:val="231F20"/>
          <w:w w:val="105"/>
          <w:sz w:val="20"/>
        </w:rPr>
        <w:t>realisasi belanja pegawai, modal dan belanja</w:t>
      </w:r>
      <w:r>
        <w:rPr>
          <w:color w:val="231F20"/>
          <w:spacing w:val="-16"/>
          <w:w w:val="105"/>
          <w:sz w:val="20"/>
        </w:rPr>
        <w:t> </w:t>
      </w:r>
      <w:r>
        <w:rPr>
          <w:color w:val="231F20"/>
          <w:spacing w:val="-4"/>
          <w:w w:val="105"/>
          <w:sz w:val="20"/>
        </w:rPr>
        <w:t>tidak </w:t>
      </w:r>
      <w:r>
        <w:rPr>
          <w:color w:val="231F20"/>
          <w:w w:val="105"/>
          <w:sz w:val="20"/>
        </w:rPr>
        <w:t>langsung, menjadi salah satu faktor </w:t>
      </w:r>
      <w:r>
        <w:rPr>
          <w:color w:val="231F20"/>
          <w:spacing w:val="-3"/>
          <w:w w:val="105"/>
          <w:sz w:val="20"/>
        </w:rPr>
        <w:t>pendorong </w:t>
      </w:r>
      <w:r>
        <w:rPr>
          <w:color w:val="231F20"/>
          <w:w w:val="105"/>
          <w:sz w:val="20"/>
        </w:rPr>
        <w:t>peningkatan realisasi belanja daerah di</w:t>
      </w:r>
      <w:r>
        <w:rPr>
          <w:color w:val="231F20"/>
          <w:spacing w:val="17"/>
          <w:w w:val="105"/>
          <w:sz w:val="20"/>
        </w:rPr>
        <w:t> </w:t>
      </w:r>
      <w:r>
        <w:rPr>
          <w:color w:val="231F20"/>
          <w:w w:val="105"/>
          <w:sz w:val="20"/>
        </w:rPr>
        <w:t>Bali</w:t>
      </w:r>
    </w:p>
    <w:p>
      <w:pPr>
        <w:pStyle w:val="ListParagraph"/>
        <w:numPr>
          <w:ilvl w:val="0"/>
          <w:numId w:val="21"/>
        </w:numPr>
        <w:tabs>
          <w:tab w:pos="1418" w:val="left" w:leader="none"/>
        </w:tabs>
        <w:spacing w:line="254" w:lineRule="auto" w:before="9" w:after="0"/>
        <w:ind w:left="1417" w:right="0" w:hanging="284"/>
        <w:jc w:val="both"/>
        <w:rPr>
          <w:sz w:val="20"/>
        </w:rPr>
      </w:pPr>
      <w:r>
        <w:rPr/>
        <w:pict>
          <v:line style="position:absolute;mso-position-horizontal-relative:page;mso-position-vertical-relative:paragraph;z-index:24016" from="56.527599pt,65.412292pt" to="283.299599pt,65.412292pt" stroked="true" strokeweight="1pt" strokecolor="#001f5f">
            <v:stroke dashstyle="solid"/>
            <w10:wrap type="none"/>
          </v:line>
        </w:pict>
      </w:r>
      <w:r>
        <w:rPr>
          <w:color w:val="231F20"/>
          <w:w w:val="105"/>
          <w:sz w:val="20"/>
        </w:rPr>
        <w:t>Adanya pembayaran gaji ke 13 untuk </w:t>
      </w:r>
      <w:r>
        <w:rPr>
          <w:color w:val="231F20"/>
          <w:spacing w:val="-3"/>
          <w:w w:val="105"/>
          <w:sz w:val="20"/>
        </w:rPr>
        <w:t>Pegawai </w:t>
      </w:r>
      <w:r>
        <w:rPr>
          <w:color w:val="231F20"/>
          <w:w w:val="105"/>
          <w:sz w:val="20"/>
        </w:rPr>
        <w:t>Negeri Sipil (PNS), juga menjadi faktor </w:t>
      </w:r>
      <w:r>
        <w:rPr>
          <w:color w:val="231F20"/>
          <w:spacing w:val="-3"/>
          <w:w w:val="105"/>
          <w:sz w:val="20"/>
        </w:rPr>
        <w:t>pendorong </w:t>
      </w:r>
      <w:r>
        <w:rPr>
          <w:color w:val="231F20"/>
          <w:w w:val="105"/>
          <w:sz w:val="20"/>
        </w:rPr>
        <w:t>peningkatan persentase realisasi belanja </w:t>
      </w:r>
      <w:r>
        <w:rPr>
          <w:color w:val="231F20"/>
          <w:spacing w:val="-6"/>
          <w:w w:val="105"/>
          <w:sz w:val="20"/>
        </w:rPr>
        <w:t>dan </w:t>
      </w:r>
      <w:r>
        <w:rPr>
          <w:color w:val="231F20"/>
          <w:w w:val="105"/>
          <w:sz w:val="20"/>
        </w:rPr>
        <w:t>transfer daerah pada triwulan</w:t>
      </w:r>
      <w:r>
        <w:rPr>
          <w:color w:val="231F20"/>
          <w:spacing w:val="21"/>
          <w:w w:val="105"/>
          <w:sz w:val="20"/>
        </w:rPr>
        <w:t> </w:t>
      </w:r>
      <w:r>
        <w:rPr>
          <w:color w:val="231F20"/>
          <w:w w:val="105"/>
          <w:sz w:val="20"/>
        </w:rPr>
        <w:t>laporan.</w:t>
      </w:r>
    </w:p>
    <w:p>
      <w:pPr>
        <w:pStyle w:val="BodyText"/>
        <w:spacing w:line="254" w:lineRule="auto" w:before="86"/>
        <w:ind w:left="526" w:right="1145"/>
        <w:jc w:val="both"/>
      </w:pPr>
      <w:r>
        <w:rPr/>
        <w:br w:type="column"/>
      </w:r>
      <w:r>
        <w:rPr>
          <w:b/>
          <w:color w:val="231F20"/>
          <w:w w:val="105"/>
        </w:rPr>
        <w:t>Seperti periode sebelumnya, struktur belanja daerah Provinsi Bali ditriwulan III 2018 </w:t>
      </w:r>
      <w:r>
        <w:rPr>
          <w:b/>
          <w:color w:val="231F20"/>
          <w:spacing w:val="-3"/>
          <w:w w:val="105"/>
        </w:rPr>
        <w:t>masih </w:t>
      </w:r>
      <w:r>
        <w:rPr>
          <w:b/>
          <w:color w:val="231F20"/>
          <w:w w:val="105"/>
        </w:rPr>
        <w:t>didominasi oleh belanja operasi, dengan </w:t>
      </w:r>
      <w:r>
        <w:rPr>
          <w:b/>
          <w:color w:val="231F20"/>
          <w:spacing w:val="-3"/>
          <w:w w:val="105"/>
        </w:rPr>
        <w:t>pangsa </w:t>
      </w:r>
      <w:r>
        <w:rPr>
          <w:b/>
          <w:color w:val="231F20"/>
          <w:w w:val="105"/>
        </w:rPr>
        <w:t>yang cenderung stabil. </w:t>
      </w:r>
      <w:r>
        <w:rPr>
          <w:color w:val="231F20"/>
          <w:w w:val="105"/>
        </w:rPr>
        <w:t>Belanja operasi merupakan komponen dengan pangsa terbesar untuk belanja dan</w:t>
      </w:r>
      <w:r>
        <w:rPr>
          <w:color w:val="231F20"/>
          <w:spacing w:val="-7"/>
          <w:w w:val="105"/>
        </w:rPr>
        <w:t> </w:t>
      </w:r>
      <w:r>
        <w:rPr>
          <w:color w:val="231F20"/>
          <w:w w:val="105"/>
        </w:rPr>
        <w:t>transfer</w:t>
      </w:r>
      <w:r>
        <w:rPr>
          <w:color w:val="231F20"/>
          <w:spacing w:val="-6"/>
          <w:w w:val="105"/>
        </w:rPr>
        <w:t> </w:t>
      </w:r>
      <w:r>
        <w:rPr>
          <w:color w:val="231F20"/>
          <w:w w:val="105"/>
        </w:rPr>
        <w:t>daerah</w:t>
      </w:r>
      <w:r>
        <w:rPr>
          <w:color w:val="231F20"/>
          <w:spacing w:val="-6"/>
          <w:w w:val="105"/>
        </w:rPr>
        <w:t> </w:t>
      </w:r>
      <w:r>
        <w:rPr>
          <w:color w:val="231F20"/>
          <w:w w:val="105"/>
        </w:rPr>
        <w:t>Bali,</w:t>
      </w:r>
      <w:r>
        <w:rPr>
          <w:color w:val="231F20"/>
          <w:spacing w:val="-6"/>
          <w:w w:val="105"/>
        </w:rPr>
        <w:t> </w:t>
      </w:r>
      <w:r>
        <w:rPr>
          <w:color w:val="231F20"/>
          <w:w w:val="105"/>
        </w:rPr>
        <w:t>yaitu</w:t>
      </w:r>
      <w:r>
        <w:rPr>
          <w:color w:val="231F20"/>
          <w:spacing w:val="-6"/>
          <w:w w:val="105"/>
        </w:rPr>
        <w:t> </w:t>
      </w:r>
      <w:r>
        <w:rPr>
          <w:color w:val="231F20"/>
          <w:w w:val="105"/>
        </w:rPr>
        <w:t>sebesar</w:t>
      </w:r>
      <w:r>
        <w:rPr>
          <w:color w:val="231F20"/>
          <w:spacing w:val="-6"/>
          <w:w w:val="105"/>
        </w:rPr>
        <w:t> </w:t>
      </w:r>
      <w:r>
        <w:rPr>
          <w:color w:val="231F20"/>
          <w:w w:val="105"/>
        </w:rPr>
        <w:t>66,35%</w:t>
      </w:r>
      <w:r>
        <w:rPr>
          <w:color w:val="231F20"/>
          <w:spacing w:val="-6"/>
          <w:w w:val="105"/>
        </w:rPr>
        <w:t> </w:t>
      </w:r>
      <w:r>
        <w:rPr>
          <w:color w:val="231F20"/>
          <w:w w:val="105"/>
        </w:rPr>
        <w:t>(TW</w:t>
      </w:r>
      <w:r>
        <w:rPr>
          <w:color w:val="231F20"/>
          <w:spacing w:val="-6"/>
          <w:w w:val="105"/>
        </w:rPr>
        <w:t> </w:t>
      </w:r>
      <w:r>
        <w:rPr>
          <w:color w:val="231F20"/>
          <w:w w:val="105"/>
        </w:rPr>
        <w:t>III 2018), sedikit meningkat dibanding triwulan III </w:t>
      </w:r>
      <w:r>
        <w:rPr>
          <w:color w:val="231F20"/>
          <w:spacing w:val="-4"/>
          <w:w w:val="105"/>
        </w:rPr>
        <w:t>2017 </w:t>
      </w:r>
      <w:r>
        <w:rPr>
          <w:color w:val="231F20"/>
          <w:w w:val="105"/>
        </w:rPr>
        <w:t>yang sebesar 66,07%. Meningkatnya pangsa </w:t>
      </w:r>
      <w:r>
        <w:rPr>
          <w:color w:val="231F20"/>
          <w:spacing w:val="-3"/>
          <w:w w:val="105"/>
        </w:rPr>
        <w:t>realisasi </w:t>
      </w:r>
      <w:r>
        <w:rPr>
          <w:color w:val="231F20"/>
          <w:w w:val="105"/>
        </w:rPr>
        <w:t>belanja operasi, didorong oleh peningkatan </w:t>
      </w:r>
      <w:r>
        <w:rPr>
          <w:color w:val="231F20"/>
          <w:spacing w:val="-3"/>
          <w:w w:val="105"/>
        </w:rPr>
        <w:t>pangsa </w:t>
      </w:r>
      <w:r>
        <w:rPr>
          <w:color w:val="231F20"/>
          <w:w w:val="105"/>
        </w:rPr>
        <w:t>realisasi belanja pegawai sejalan dengan </w:t>
      </w:r>
      <w:r>
        <w:rPr>
          <w:color w:val="231F20"/>
          <w:spacing w:val="-3"/>
          <w:w w:val="105"/>
        </w:rPr>
        <w:t>adanya </w:t>
      </w:r>
      <w:r>
        <w:rPr>
          <w:color w:val="231F20"/>
          <w:w w:val="105"/>
        </w:rPr>
        <w:t>penambahan pembayaran komponen tunjangan kinerja dalam gaji ke-14 pada triwulan sebelumnya. Sementara itu, komponen dengan pangsa terbesar kedua dari belanja dan transfer daerah </w:t>
      </w:r>
      <w:r>
        <w:rPr>
          <w:color w:val="231F20"/>
          <w:spacing w:val="-3"/>
          <w:w w:val="105"/>
        </w:rPr>
        <w:t>adalah </w:t>
      </w:r>
      <w:r>
        <w:rPr>
          <w:color w:val="231F20"/>
          <w:w w:val="105"/>
        </w:rPr>
        <w:t>komponen belanja </w:t>
      </w:r>
      <w:r>
        <w:rPr>
          <w:color w:val="231F20"/>
          <w:spacing w:val="-3"/>
          <w:w w:val="105"/>
        </w:rPr>
        <w:t>transfer, </w:t>
      </w:r>
      <w:r>
        <w:rPr>
          <w:color w:val="231F20"/>
          <w:w w:val="105"/>
        </w:rPr>
        <w:t>diikuti oleh komponen belanja modal dan selanjutnya komponen belanja tidak terduga, selengkapnya terinci pada grafik 2.5  &amp;</w:t>
      </w:r>
      <w:r>
        <w:rPr>
          <w:color w:val="231F20"/>
          <w:spacing w:val="7"/>
          <w:w w:val="105"/>
        </w:rPr>
        <w:t> </w:t>
      </w:r>
      <w:r>
        <w:rPr>
          <w:color w:val="231F20"/>
          <w:w w:val="105"/>
        </w:rPr>
        <w:t>2.6.</w:t>
      </w:r>
    </w:p>
    <w:p>
      <w:pPr>
        <w:spacing w:after="0" w:line="254" w:lineRule="auto"/>
        <w:jc w:val="both"/>
        <w:sectPr>
          <w:pgSz w:w="11910" w:h="15880"/>
          <w:pgMar w:header="0" w:footer="537" w:top="1220" w:bottom="720" w:left="0" w:right="0"/>
          <w:cols w:num="2" w:equalWidth="0">
            <w:col w:w="5670" w:space="40"/>
            <w:col w:w="6200"/>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1"/>
        </w:rPr>
      </w:pPr>
    </w:p>
    <w:p>
      <w:pPr>
        <w:tabs>
          <w:tab w:pos="7501" w:val="left" w:leader="none"/>
        </w:tabs>
        <w:spacing w:before="97"/>
        <w:ind w:left="2396" w:right="0" w:firstLine="0"/>
        <w:jc w:val="left"/>
        <w:rPr>
          <w:i/>
          <w:sz w:val="12"/>
        </w:rPr>
      </w:pPr>
      <w:r>
        <w:rPr/>
        <w:pict>
          <v:shape style="position:absolute;margin-left:70.700996pt;margin-top:14.932793pt;width:212.6pt;height:19.6pt;mso-position-horizontal-relative:page;mso-position-vertical-relative:paragraph;z-index:21512;mso-wrap-distance-left:0;mso-wrap-distance-right:0" type="#_x0000_t202" filled="true" fillcolor="#001f5f" stroked="false">
            <v:textbox inset="0,0,0,0">
              <w:txbxContent>
                <w:p>
                  <w:pPr>
                    <w:spacing w:line="235" w:lineRule="auto" w:before="40"/>
                    <w:ind w:left="1770" w:right="674" w:hanging="875"/>
                    <w:jc w:val="left"/>
                    <w:rPr>
                      <w:sz w:val="12"/>
                    </w:rPr>
                  </w:pPr>
                  <w:r>
                    <w:rPr>
                      <w:color w:val="FFFFFF"/>
                      <w:w w:val="115"/>
                      <w:sz w:val="12"/>
                    </w:rPr>
                    <w:t>Grafik 2.5 Struktur Realisasi Belanja Daerah Bali Triwulan III 2017</w:t>
                  </w:r>
                </w:p>
              </w:txbxContent>
            </v:textbox>
            <v:fill type="solid"/>
            <w10:wrap type="topAndBottom"/>
          </v:shape>
        </w:pict>
      </w:r>
      <w:r>
        <w:rPr/>
        <w:pict>
          <v:shape style="position:absolute;margin-left:325.984009pt;margin-top:14.893792pt;width:212.6pt;height:19.6pt;mso-position-horizontal-relative:page;mso-position-vertical-relative:paragraph;z-index:21536;mso-wrap-distance-left:0;mso-wrap-distance-right:0" type="#_x0000_t202" filled="true" fillcolor="#001f5f" stroked="false">
            <v:textbox inset="0,0,0,0">
              <w:txbxContent>
                <w:p>
                  <w:pPr>
                    <w:spacing w:line="235" w:lineRule="auto" w:before="40"/>
                    <w:ind w:left="1770" w:right="674" w:hanging="875"/>
                    <w:jc w:val="left"/>
                    <w:rPr>
                      <w:sz w:val="12"/>
                    </w:rPr>
                  </w:pPr>
                  <w:r>
                    <w:rPr>
                      <w:color w:val="FFFFFF"/>
                      <w:w w:val="115"/>
                      <w:sz w:val="12"/>
                    </w:rPr>
                    <w:t>Grafik 2.6 Struktur Realisasi Belanja Daerah Bali Triwulan III 2018</w:t>
                  </w:r>
                </w:p>
              </w:txbxContent>
            </v:textbox>
            <v:fill type="solid"/>
            <w10:wrap type="topAndBottom"/>
          </v:shape>
        </w:pict>
      </w:r>
      <w:r>
        <w:rPr/>
        <w:pict>
          <v:line style="position:absolute;mso-position-horizontal-relative:page;mso-position-vertical-relative:paragraph;z-index:21560;mso-wrap-distance-left:0;mso-wrap-distance-right:0" from="56.527599pt,48.555592pt" to="283.299599pt,48.555592pt" stroked="true" strokeweight="1pt" strokecolor="#001f5f">
            <v:stroke dashstyle="solid"/>
            <w10:wrap type="topAndBottom"/>
          </v:line>
        </w:pict>
      </w:r>
      <w:r>
        <w:rPr/>
        <w:pict>
          <v:line style="position:absolute;mso-position-horizontal-relative:page;mso-position-vertical-relative:paragraph;z-index:21584;mso-wrap-distance-left:0;mso-wrap-distance-right:0" from="311.811005pt,48.555592pt" to="538.583005pt,48.555592pt" stroked="true" strokeweight="1pt" strokecolor="#001f5f">
            <v:stroke dashstyle="solid"/>
            <w10:wrap type="topAndBottom"/>
          </v:line>
        </w:pict>
      </w:r>
      <w:r>
        <w:rPr/>
        <w:drawing>
          <wp:anchor distT="0" distB="0" distL="0" distR="0" allowOverlap="1" layoutInCell="1" locked="0" behindDoc="0" simplePos="0" relativeHeight="23992">
            <wp:simplePos x="0" y="0"/>
            <wp:positionH relativeFrom="page">
              <wp:posOffset>809999</wp:posOffset>
            </wp:positionH>
            <wp:positionV relativeFrom="paragraph">
              <wp:posOffset>-1572813</wp:posOffset>
            </wp:positionV>
            <wp:extent cx="2701007" cy="1545336"/>
            <wp:effectExtent l="0" t="0" r="0" b="0"/>
            <wp:wrapNone/>
            <wp:docPr id="4035" name="image2147.png" descr=""/>
            <wp:cNvGraphicFramePr>
              <a:graphicFrameLocks noChangeAspect="1"/>
            </wp:cNvGraphicFramePr>
            <a:graphic>
              <a:graphicData uri="http://schemas.openxmlformats.org/drawingml/2006/picture">
                <pic:pic>
                  <pic:nvPicPr>
                    <pic:cNvPr id="4036" name="image2147.png"/>
                    <pic:cNvPicPr/>
                  </pic:nvPicPr>
                  <pic:blipFill>
                    <a:blip r:embed="rId2183" cstate="print"/>
                    <a:stretch>
                      <a:fillRect/>
                    </a:stretch>
                  </pic:blipFill>
                  <pic:spPr>
                    <a:xfrm>
                      <a:off x="0" y="0"/>
                      <a:ext cx="2701007" cy="1545336"/>
                    </a:xfrm>
                    <a:prstGeom prst="rect">
                      <a:avLst/>
                    </a:prstGeom>
                  </pic:spPr>
                </pic:pic>
              </a:graphicData>
            </a:graphic>
          </wp:anchor>
        </w:drawing>
      </w:r>
      <w:r>
        <w:rPr/>
        <w:pict>
          <v:group style="position:absolute;margin-left:311.811005pt;margin-top:-134.597702pt;width:226.8pt;height:136.2pt;mso-position-horizontal-relative:page;mso-position-vertical-relative:paragraph;z-index:24040" coordorigin="6236,-2692" coordsize="4536,2724">
            <v:shape style="position:absolute;left:6551;top:-2625;width:4065;height:2656" type="#_x0000_t75" stroked="false">
              <v:imagedata r:id="rId2184" o:title=""/>
            </v:shape>
            <v:line style="position:absolute" from="6236,-2682" to="10772,-2682" stroked="true" strokeweight="1pt" strokecolor="#001f5f">
              <v:stroke dashstyle="solid"/>
            </v:line>
            <w10:wrap type="none"/>
          </v:group>
        </w:pict>
      </w:r>
      <w:r>
        <w:rPr>
          <w:i/>
          <w:color w:val="231F20"/>
          <w:w w:val="105"/>
          <w:sz w:val="12"/>
        </w:rPr>
        <w:t>Sumber : Badan Pengelola Keuangan dan Aset Daerah</w:t>
      </w:r>
      <w:r>
        <w:rPr>
          <w:i/>
          <w:color w:val="231F20"/>
          <w:spacing w:val="15"/>
          <w:w w:val="105"/>
          <w:sz w:val="12"/>
        </w:rPr>
        <w:t> </w:t>
      </w:r>
      <w:r>
        <w:rPr>
          <w:i/>
          <w:color w:val="231F20"/>
          <w:spacing w:val="-3"/>
          <w:w w:val="105"/>
          <w:sz w:val="12"/>
        </w:rPr>
        <w:t>Prov.</w:t>
      </w:r>
      <w:r>
        <w:rPr>
          <w:i/>
          <w:color w:val="231F20"/>
          <w:spacing w:val="2"/>
          <w:w w:val="105"/>
          <w:sz w:val="12"/>
        </w:rPr>
        <w:t> </w:t>
      </w:r>
      <w:r>
        <w:rPr>
          <w:i/>
          <w:color w:val="231F20"/>
          <w:w w:val="105"/>
          <w:sz w:val="12"/>
        </w:rPr>
        <w:t>Bali</w:t>
        <w:tab/>
        <w:t>Sumber : Badan Pengelola Keuangan dan Aset Daerah </w:t>
      </w:r>
      <w:r>
        <w:rPr>
          <w:i/>
          <w:color w:val="231F20"/>
          <w:spacing w:val="-3"/>
          <w:w w:val="105"/>
          <w:sz w:val="12"/>
        </w:rPr>
        <w:t>Prov.</w:t>
      </w:r>
      <w:r>
        <w:rPr>
          <w:i/>
          <w:color w:val="231F20"/>
          <w:spacing w:val="12"/>
          <w:w w:val="105"/>
          <w:sz w:val="12"/>
        </w:rPr>
        <w:t> </w:t>
      </w:r>
      <w:r>
        <w:rPr>
          <w:i/>
          <w:color w:val="231F20"/>
          <w:w w:val="105"/>
          <w:sz w:val="12"/>
        </w:rPr>
        <w:t>Bali</w:t>
      </w:r>
    </w:p>
    <w:p>
      <w:pPr>
        <w:pStyle w:val="BodyText"/>
        <w:spacing w:before="9"/>
        <w:rPr>
          <w:i/>
          <w:sz w:val="17"/>
        </w:rPr>
      </w:pPr>
    </w:p>
    <w:p>
      <w:pPr>
        <w:pStyle w:val="BodyText"/>
        <w:spacing w:before="7"/>
        <w:rPr>
          <w:i/>
          <w:sz w:val="5"/>
        </w:rPr>
      </w:pPr>
    </w:p>
    <w:p>
      <w:pPr>
        <w:pStyle w:val="BodyText"/>
        <w:tabs>
          <w:tab w:pos="6550" w:val="left" w:leader="none"/>
        </w:tabs>
        <w:ind w:left="1483"/>
      </w:pPr>
      <w:r>
        <w:rPr>
          <w:position w:val="32"/>
        </w:rPr>
        <w:pict>
          <v:group style="width:162.1pt;height:125.95pt;mso-position-horizontal-relative:char;mso-position-vertical-relative:line" coordorigin="0,0" coordsize="3242,2519">
            <v:shape style="position:absolute;left:1387;top:402;width:1439;height:2116" type="#_x0000_t75" stroked="false">
              <v:imagedata r:id="rId2185" o:title=""/>
            </v:shape>
            <v:shape style="position:absolute;left:680;top:1456;width:1749;height:1063" type="#_x0000_t75" stroked="false">
              <v:imagedata r:id="rId2186" o:title=""/>
            </v:shape>
            <v:shape style="position:absolute;left:555;top:405;width:1430;height:1875" type="#_x0000_t75" stroked="false">
              <v:imagedata r:id="rId2187" o:title=""/>
            </v:shape>
            <v:shape style="position:absolute;left:1372;top:408;width:618;height:1021" type="#_x0000_t75" stroked="false">
              <v:imagedata r:id="rId2188" o:title=""/>
            </v:shape>
            <v:shape style="position:absolute;left:1698;top:720;width:818;height:1515" coordorigin="1698,721" coordsize="818,1515" path="m1698,721l1698,1129,1782,1138,1861,1163,1933,1203,1996,1258,2047,1324,2079,1391,2099,1459,2107,1529,2102,1599,2086,1667,2059,1731,2020,1790,1971,1842,1912,1886,2125,2235,2189,2192,2248,2143,2302,2089,2350,2032,2392,1970,2429,1904,2460,1835,2484,1764,2501,1690,2512,1615,2516,1538,2512,1464,2503,1391,2486,1321,2465,1253,2437,1188,2404,1126,2366,1067,2323,1011,2276,960,2225,913,2170,870,2111,832,2049,799,1983,772,1916,750,1845,734,1773,724,1698,721xe" filled="true" fillcolor="#5b9bd4" stroked="false">
              <v:path arrowok="t"/>
              <v:fill type="solid"/>
            </v:shape>
            <v:shape style="position:absolute;left:994;top:1763;width:1122;height:602" coordorigin="994,1764" coordsize="1122,602" path="m1341,1764l994,1979,1036,2040,1082,2096,1133,2148,1187,2194,1245,2235,1305,2270,1368,2300,1433,2324,1500,2343,1568,2357,1637,2364,1707,2365,1777,2361,1847,2350,1916,2333,1984,2310,2051,2281,2116,2245,1939,1957,1698,1957,1628,1952,1561,1936,1497,1909,1438,1871,1385,1822,1341,1764xm1902,1897l1836,1929,1768,1949,1698,1957,1939,1957,1902,1897xe" filled="true" fillcolor="#ec7c30" stroked="false">
              <v:path arrowok="t"/>
              <v:fill type="solid"/>
            </v:shape>
            <v:shape style="position:absolute;left:866;top:719;width:809;height:1248" coordorigin="866,719" coordsize="809,1248" path="m1667,719l1594,724,1522,735,1451,753,1383,776,1316,806,1252,842,1191,884,1135,930,1083,981,1037,1036,996,1093,961,1154,931,1217,906,1283,888,1350,875,1418,867,1488,866,1558,871,1628,882,1698,899,1767,922,1835,952,1902,989,1967,1336,1752,1310,1703,1291,1652,1279,1599,1275,1544,1280,1471,1297,1401,1326,1337,1366,1279,1414,1229,1470,1188,1533,1156,1602,1136,1675,1128,1667,719xe" filled="true" fillcolor="#b1b3b5" stroked="false">
              <v:path arrowok="t"/>
              <v:fill type="solid"/>
            </v:shape>
            <v:line style="position:absolute" from="1681,715" to="1681,1123" stroked="true" strokeweight=".664pt" strokecolor="#ffc000">
              <v:stroke dashstyle="solid"/>
            </v:line>
            <v:line style="position:absolute" from="1687,715" to="1687,1123" stroked="true" strokeweight=".313pt" strokecolor="#4471c4">
              <v:stroke dashstyle="solid"/>
            </v:line>
            <v:shape style="position:absolute;left:2662;top:334;width:579;height:553" type="#_x0000_t75" stroked="false">
              <v:imagedata r:id="rId2189" o:title=""/>
            </v:shape>
            <v:shape style="position:absolute;left:2462;top:1742;width:705;height:681" type="#_x0000_t75" stroked="false">
              <v:imagedata r:id="rId2190" o:title=""/>
            </v:shape>
            <v:shape style="position:absolute;left:0;top:1539;width:785;height:427" type="#_x0000_t75" stroked="false">
              <v:imagedata r:id="rId2191" o:title=""/>
            </v:shape>
            <v:shape style="position:absolute;left:208;top:405;width:538;height:553" type="#_x0000_t75" stroked="false">
              <v:imagedata r:id="rId2192" o:title=""/>
            </v:shape>
            <v:shape style="position:absolute;left:1399;top:0;width:582;height:660" type="#_x0000_t75" stroked="false">
              <v:imagedata r:id="rId2193" o:title=""/>
            </v:shape>
            <v:shape style="position:absolute;left:2492;top:1775;width:582;height:555" type="#_x0000_t202" filled="true" fillcolor="#939598" stroked="false">
              <v:textbox inset="0,0,0,0">
                <w:txbxContent>
                  <w:p>
                    <w:pPr>
                      <w:spacing w:line="252" w:lineRule="auto" w:before="26"/>
                      <w:ind w:left="46" w:right="42" w:firstLine="1"/>
                      <w:jc w:val="center"/>
                      <w:rPr>
                        <w:b/>
                        <w:sz w:val="10"/>
                      </w:rPr>
                    </w:pPr>
                    <w:r>
                      <w:rPr>
                        <w:b/>
                        <w:color w:val="FFFFFF"/>
                        <w:w w:val="105"/>
                        <w:sz w:val="10"/>
                      </w:rPr>
                      <w:t>Belanja Barang </w:t>
                    </w:r>
                    <w:r>
                      <w:rPr>
                        <w:b/>
                        <w:color w:val="FFFFFF"/>
                        <w:spacing w:val="-6"/>
                        <w:w w:val="105"/>
                        <w:sz w:val="10"/>
                      </w:rPr>
                      <w:t>dan </w:t>
                    </w:r>
                    <w:r>
                      <w:rPr>
                        <w:b/>
                        <w:color w:val="FFFFFF"/>
                        <w:w w:val="105"/>
                        <w:sz w:val="10"/>
                      </w:rPr>
                      <w:t>Jasa</w:t>
                    </w:r>
                  </w:p>
                  <w:p>
                    <w:pPr>
                      <w:spacing w:before="1"/>
                      <w:ind w:left="179" w:right="179" w:firstLine="0"/>
                      <w:jc w:val="center"/>
                      <w:rPr>
                        <w:b/>
                        <w:sz w:val="10"/>
                      </w:rPr>
                    </w:pPr>
                    <w:r>
                      <w:rPr>
                        <w:b/>
                        <w:color w:val="FFFFFF"/>
                        <w:w w:val="105"/>
                        <w:sz w:val="10"/>
                      </w:rPr>
                      <w:t>25%</w:t>
                    </w:r>
                  </w:p>
                </w:txbxContent>
              </v:textbox>
              <v:fill type="solid"/>
              <w10:wrap type="none"/>
            </v:shape>
            <v:shape style="position:absolute;left:0;top:1572;width:692;height:300" type="#_x0000_t202" filled="true" fillcolor="#939598" stroked="false">
              <v:textbox inset="0,0,0,0">
                <w:txbxContent>
                  <w:p>
                    <w:pPr>
                      <w:spacing w:line="252" w:lineRule="auto" w:before="26"/>
                      <w:ind w:left="252" w:right="24" w:hanging="209"/>
                      <w:jc w:val="left"/>
                      <w:rPr>
                        <w:b/>
                        <w:sz w:val="10"/>
                      </w:rPr>
                    </w:pPr>
                    <w:r>
                      <w:rPr>
                        <w:b/>
                        <w:color w:val="FFFFFF"/>
                        <w:w w:val="105"/>
                        <w:sz w:val="10"/>
                      </w:rPr>
                      <w:t>Belanja Hibah 34%</w:t>
                    </w:r>
                  </w:p>
                </w:txbxContent>
              </v:textbox>
              <v:fill type="solid"/>
              <w10:wrap type="none"/>
            </v:shape>
            <v:shape style="position:absolute;left:240;top:437;width:413;height:428" type="#_x0000_t202" filled="true" fillcolor="#939598" stroked="false">
              <v:textbox inset="0,0,0,0">
                <w:txbxContent>
                  <w:p>
                    <w:pPr>
                      <w:spacing w:line="252" w:lineRule="auto" w:before="26"/>
                      <w:ind w:left="44" w:right="40" w:firstLine="0"/>
                      <w:jc w:val="center"/>
                      <w:rPr>
                        <w:b/>
                        <w:sz w:val="10"/>
                      </w:rPr>
                    </w:pPr>
                    <w:r>
                      <w:rPr>
                        <w:b/>
                        <w:color w:val="FFFFFF"/>
                        <w:w w:val="105"/>
                        <w:sz w:val="10"/>
                      </w:rPr>
                      <w:t>Belanja Subsidi 0%</w:t>
                    </w:r>
                  </w:p>
                </w:txbxContent>
              </v:textbox>
              <v:fill type="solid"/>
              <w10:wrap type="none"/>
            </v:shape>
            <v:shape style="position:absolute;left:2694;top:364;width:454;height:428" type="#_x0000_t202" filled="true" fillcolor="#939598" stroked="false">
              <v:textbox inset="0,0,0,0">
                <w:txbxContent>
                  <w:p>
                    <w:pPr>
                      <w:spacing w:line="252" w:lineRule="auto" w:before="26"/>
                      <w:ind w:left="45" w:right="40" w:firstLine="1"/>
                      <w:jc w:val="center"/>
                      <w:rPr>
                        <w:b/>
                        <w:sz w:val="10"/>
                      </w:rPr>
                    </w:pPr>
                    <w:r>
                      <w:rPr>
                        <w:b/>
                        <w:color w:val="FFFFFF"/>
                        <w:w w:val="105"/>
                        <w:sz w:val="10"/>
                      </w:rPr>
                      <w:t>Belanja </w:t>
                    </w:r>
                    <w:r>
                      <w:rPr>
                        <w:b/>
                        <w:color w:val="FFFFFF"/>
                        <w:sz w:val="10"/>
                      </w:rPr>
                      <w:t>Pegawai </w:t>
                    </w:r>
                    <w:r>
                      <w:rPr>
                        <w:b/>
                        <w:color w:val="FFFFFF"/>
                        <w:w w:val="105"/>
                        <w:sz w:val="10"/>
                      </w:rPr>
                      <w:t>41%</w:t>
                    </w:r>
                  </w:p>
                </w:txbxContent>
              </v:textbox>
              <v:fill type="solid"/>
              <w10:wrap type="none"/>
            </v:shape>
            <v:shape style="position:absolute;left:1430;top:11;width:456;height:555" type="#_x0000_t202" filled="true" fillcolor="#939598" stroked="false">
              <v:textbox inset="0,0,0,0">
                <w:txbxContent>
                  <w:p>
                    <w:pPr>
                      <w:spacing w:line="252" w:lineRule="auto" w:before="26"/>
                      <w:ind w:left="45" w:right="41" w:firstLine="0"/>
                      <w:jc w:val="center"/>
                      <w:rPr>
                        <w:b/>
                        <w:sz w:val="10"/>
                      </w:rPr>
                    </w:pPr>
                    <w:r>
                      <w:rPr>
                        <w:b/>
                        <w:color w:val="FFFFFF"/>
                        <w:w w:val="105"/>
                        <w:sz w:val="10"/>
                      </w:rPr>
                      <w:t>Belanja Bantuan Sosial 0%</w:t>
                    </w:r>
                  </w:p>
                </w:txbxContent>
              </v:textbox>
              <v:fill type="solid"/>
              <w10:wrap type="none"/>
            </v:shape>
          </v:group>
        </w:pict>
      </w:r>
      <w:r>
        <w:rPr>
          <w:position w:val="32"/>
        </w:rPr>
      </w:r>
      <w:r>
        <w:rPr>
          <w:position w:val="32"/>
        </w:rPr>
        <w:tab/>
      </w:r>
      <w:r>
        <w:rPr/>
        <w:pict>
          <v:group style="width:187.75pt;height:145.15pt;mso-position-horizontal-relative:char;mso-position-vertical-relative:line" coordorigin="0,0" coordsize="3755,2903">
            <v:shape style="position:absolute;left:1387;top:500;width:1629;height:2403" type="#_x0000_t75" stroked="false">
              <v:imagedata r:id="rId2194" o:title=""/>
            </v:shape>
            <v:shape style="position:absolute;left:603;top:1618;width:1892;height:1285" type="#_x0000_t75" stroked="false">
              <v:imagedata r:id="rId2195" o:title=""/>
            </v:shape>
            <v:shape style="position:absolute;left:496;top:503;width:1626;height:2066" type="#_x0000_t75" stroked="false">
              <v:imagedata r:id="rId2196" o:title=""/>
            </v:shape>
            <v:shape style="position:absolute;left:1390;top:510;width:724;height:1175" type="#_x0000_t75" stroked="false">
              <v:imagedata r:id="rId2197" o:title=""/>
            </v:shape>
            <v:shape style="position:absolute;left:1755;top:875;width:892;height:1704" coordorigin="1756,876" coordsize="892,1704" path="m1756,876l1756,1321,1829,1327,1900,1345,1966,1374,2026,1413,2080,1461,2125,1518,2161,1582,2186,1650,2199,1720,2201,1789,2192,1857,2174,1923,2145,1985,2107,2043,2060,2094,2004,2138,1941,2173,2126,2579,2198,2542,2264,2500,2327,2453,2384,2400,2437,2343,2484,2282,2526,2217,2562,2148,2592,2077,2616,2002,2633,1926,2644,1847,2648,1767,2644,1690,2635,1615,2619,1542,2597,1472,2570,1403,2538,1338,2500,1276,2458,1218,2411,1163,2360,1112,2305,1065,2247,1023,2185,985,2120,953,2052,926,1981,904,1908,888,1833,879,1756,876xe" filled="true" fillcolor="#5b9bd4" stroked="false">
              <v:path arrowok="t"/>
              <v:fill type="solid"/>
            </v:shape>
            <v:shape style="position:absolute;left:974;top:1982;width:1152;height:677" coordorigin="975,1983" coordsize="1152,677" path="m1365,1983l975,2198,1015,2264,1059,2325,1109,2381,1162,2433,1219,2480,1279,2521,1342,2558,1408,2589,1476,2614,1545,2634,1617,2649,1689,2657,1762,2660,1836,2656,1909,2646,1982,2630,2055,2608,2126,2579,1959,2212,1722,2212,1651,2201,1582,2178,1517,2144,1459,2100,1407,2046,1365,1983xm1941,2173l1869,2199,1796,2212,1722,2212,1959,2212,1941,2173xe" filled="true" fillcolor="#ec7c30" stroked="false">
              <v:path arrowok="t"/>
              <v:fill type="solid"/>
            </v:shape>
            <v:shape style="position:absolute;left:863;top:875;width:890;height:1323" coordorigin="864,876" coordsize="890,1323" path="m1750,876l1676,879,1603,889,1531,904,1460,926,1392,953,1325,986,1259,1026,1198,1071,1142,1120,1090,1173,1044,1230,1002,1290,966,1352,935,1418,910,1485,890,1554,875,1625,866,1697,864,1769,867,1842,876,1915,891,1987,912,2058,940,2129,975,2198,1365,1983,1341,1932,1324,1880,1314,1825,1310,1770,1315,1698,1332,1629,1358,1565,1394,1506,1438,1454,1490,1409,1548,1372,1612,1345,1681,1328,1753,1321,1750,876xe" filled="true" fillcolor="#b1b3b5" stroked="false">
              <v:path arrowok="t"/>
              <v:fill type="solid"/>
            </v:shape>
            <v:line style="position:absolute" from="1753,876" to="1753,1321" stroked="true" strokeweight=".266pt" strokecolor="#4471c4">
              <v:stroke dashstyle="solid"/>
            </v:line>
            <v:shape style="position:absolute;left:2785;top:415;width:689;height:657" type="#_x0000_t75" stroked="false">
              <v:imagedata r:id="rId2198" o:title=""/>
            </v:shape>
            <v:shape style="position:absolute;left:2916;top:1887;width:838;height:809" type="#_x0000_t75" stroked="false">
              <v:imagedata r:id="rId2190" o:title=""/>
            </v:shape>
            <v:shape style="position:absolute;left:0;top:1692;width:639;height:657" type="#_x0000_t75" stroked="false">
              <v:imagedata r:id="rId2199" o:title=""/>
            </v:shape>
            <v:shape style="position:absolute;left:134;top:496;width:639;height:657" type="#_x0000_t75" stroked="false">
              <v:imagedata r:id="rId2200" o:title=""/>
            </v:shape>
            <v:shape style="position:absolute;left:1415;top:0;width:689;height:809" type="#_x0000_t75" stroked="false">
              <v:imagedata r:id="rId2201" o:title=""/>
            </v:shape>
            <v:shape style="position:absolute;left:2952;top:1925;width:692;height:660" type="#_x0000_t202" filled="true" fillcolor="#939598" stroked="false">
              <v:textbox inset="0,0,0,0">
                <w:txbxContent>
                  <w:p>
                    <w:pPr>
                      <w:spacing w:line="249" w:lineRule="auto" w:before="30"/>
                      <w:ind w:left="54" w:right="50" w:firstLine="2"/>
                      <w:jc w:val="center"/>
                      <w:rPr>
                        <w:b/>
                        <w:sz w:val="12"/>
                      </w:rPr>
                    </w:pPr>
                    <w:r>
                      <w:rPr>
                        <w:b/>
                        <w:color w:val="FFFFFF"/>
                        <w:w w:val="105"/>
                        <w:sz w:val="12"/>
                      </w:rPr>
                      <w:t>Belanja Barang </w:t>
                    </w:r>
                    <w:r>
                      <w:rPr>
                        <w:b/>
                        <w:color w:val="FFFFFF"/>
                        <w:spacing w:val="-6"/>
                        <w:w w:val="105"/>
                        <w:sz w:val="12"/>
                      </w:rPr>
                      <w:t>dan </w:t>
                    </w:r>
                    <w:r>
                      <w:rPr>
                        <w:b/>
                        <w:color w:val="FFFFFF"/>
                        <w:w w:val="105"/>
                        <w:sz w:val="12"/>
                      </w:rPr>
                      <w:t>Jasa</w:t>
                    </w:r>
                  </w:p>
                  <w:p>
                    <w:pPr>
                      <w:spacing w:before="1"/>
                      <w:ind w:left="216" w:right="216" w:firstLine="0"/>
                      <w:jc w:val="center"/>
                      <w:rPr>
                        <w:b/>
                        <w:sz w:val="12"/>
                      </w:rPr>
                    </w:pPr>
                    <w:r>
                      <w:rPr>
                        <w:b/>
                        <w:color w:val="FFFFFF"/>
                        <w:w w:val="105"/>
                        <w:sz w:val="12"/>
                      </w:rPr>
                      <w:t>24%</w:t>
                    </w:r>
                  </w:p>
                </w:txbxContent>
              </v:textbox>
              <v:fill type="solid"/>
              <w10:wrap type="none"/>
            </v:shape>
            <v:shape style="position:absolute;left:36;top:1729;width:491;height:509" type="#_x0000_t202" filled="true" fillcolor="#939598" stroked="false">
              <v:textbox inset="0,0,0,0">
                <w:txbxContent>
                  <w:p>
                    <w:pPr>
                      <w:spacing w:line="249" w:lineRule="auto" w:before="30"/>
                      <w:ind w:left="52" w:right="48" w:firstLine="0"/>
                      <w:jc w:val="center"/>
                      <w:rPr>
                        <w:b/>
                        <w:sz w:val="12"/>
                      </w:rPr>
                    </w:pPr>
                    <w:r>
                      <w:rPr>
                        <w:b/>
                        <w:color w:val="FFFFFF"/>
                        <w:sz w:val="12"/>
                      </w:rPr>
                      <w:t>Belanja </w:t>
                    </w:r>
                    <w:r>
                      <w:rPr>
                        <w:b/>
                        <w:color w:val="FFFFFF"/>
                        <w:w w:val="105"/>
                        <w:sz w:val="12"/>
                      </w:rPr>
                      <w:t>Hibah 33%</w:t>
                    </w:r>
                  </w:p>
                </w:txbxContent>
              </v:textbox>
              <v:fill type="solid"/>
              <w10:wrap type="none"/>
            </v:shape>
            <v:shape style="position:absolute;left:171;top:533;width:491;height:509" type="#_x0000_t202" filled="true" fillcolor="#939598" stroked="false">
              <v:textbox inset="0,0,0,0">
                <w:txbxContent>
                  <w:p>
                    <w:pPr>
                      <w:spacing w:line="249" w:lineRule="auto" w:before="30"/>
                      <w:ind w:left="52" w:right="48" w:firstLine="0"/>
                      <w:jc w:val="center"/>
                      <w:rPr>
                        <w:b/>
                        <w:sz w:val="12"/>
                      </w:rPr>
                    </w:pPr>
                    <w:r>
                      <w:rPr>
                        <w:b/>
                        <w:color w:val="FFFFFF"/>
                        <w:sz w:val="12"/>
                      </w:rPr>
                      <w:t>Belanja </w:t>
                    </w:r>
                    <w:r>
                      <w:rPr>
                        <w:b/>
                        <w:color w:val="FFFFFF"/>
                        <w:w w:val="105"/>
                        <w:sz w:val="12"/>
                      </w:rPr>
                      <w:t>Subsidi 0%</w:t>
                    </w:r>
                  </w:p>
                </w:txbxContent>
              </v:textbox>
              <v:fill type="solid"/>
              <w10:wrap type="none"/>
            </v:shape>
            <v:shape style="position:absolute;left:2823;top:451;width:540;height:509" type="#_x0000_t202" filled="true" fillcolor="#939598" stroked="false">
              <v:textbox inset="0,0,0,0">
                <w:txbxContent>
                  <w:p>
                    <w:pPr>
                      <w:spacing w:line="249" w:lineRule="auto" w:before="30"/>
                      <w:ind w:left="53" w:right="48" w:firstLine="1"/>
                      <w:jc w:val="center"/>
                      <w:rPr>
                        <w:b/>
                        <w:sz w:val="12"/>
                      </w:rPr>
                    </w:pPr>
                    <w:r>
                      <w:rPr>
                        <w:b/>
                        <w:color w:val="FFFFFF"/>
                        <w:w w:val="105"/>
                        <w:sz w:val="12"/>
                      </w:rPr>
                      <w:t>Belanja </w:t>
                    </w:r>
                    <w:r>
                      <w:rPr>
                        <w:b/>
                        <w:color w:val="FFFFFF"/>
                        <w:sz w:val="12"/>
                      </w:rPr>
                      <w:t>Pegawai </w:t>
                    </w:r>
                    <w:r>
                      <w:rPr>
                        <w:b/>
                        <w:color w:val="FFFFFF"/>
                        <w:w w:val="105"/>
                        <w:sz w:val="12"/>
                      </w:rPr>
                      <w:t>43%</w:t>
                    </w:r>
                  </w:p>
                </w:txbxContent>
              </v:textbox>
              <v:fill type="solid"/>
              <w10:wrap type="none"/>
            </v:shape>
            <v:shape style="position:absolute;left:1450;top:38;width:542;height:660" type="#_x0000_t202" filled="true" fillcolor="#939598" stroked="false">
              <v:textbox inset="0,0,0,0">
                <w:txbxContent>
                  <w:p>
                    <w:pPr>
                      <w:spacing w:line="249" w:lineRule="auto" w:before="29"/>
                      <w:ind w:left="54" w:right="50" w:firstLine="1"/>
                      <w:jc w:val="center"/>
                      <w:rPr>
                        <w:b/>
                        <w:sz w:val="12"/>
                      </w:rPr>
                    </w:pPr>
                    <w:r>
                      <w:rPr>
                        <w:b/>
                        <w:color w:val="FFFFFF"/>
                        <w:w w:val="105"/>
                        <w:sz w:val="12"/>
                      </w:rPr>
                      <w:t>Belanja </w:t>
                    </w:r>
                    <w:r>
                      <w:rPr>
                        <w:b/>
                        <w:color w:val="FFFFFF"/>
                        <w:spacing w:val="-1"/>
                        <w:w w:val="105"/>
                        <w:sz w:val="12"/>
                      </w:rPr>
                      <w:t>Bantuan</w:t>
                    </w:r>
                    <w:r>
                      <w:rPr>
                        <w:b/>
                        <w:color w:val="FFFFFF"/>
                        <w:w w:val="103"/>
                        <w:sz w:val="12"/>
                      </w:rPr>
                      <w:t> </w:t>
                    </w:r>
                    <w:r>
                      <w:rPr>
                        <w:b/>
                        <w:color w:val="FFFFFF"/>
                        <w:w w:val="105"/>
                        <w:sz w:val="12"/>
                      </w:rPr>
                      <w:t>Sosial 0%</w:t>
                    </w:r>
                  </w:p>
                </w:txbxContent>
              </v:textbox>
              <v:fill type="solid"/>
              <w10:wrap type="none"/>
            </v:shape>
          </v:group>
        </w:pict>
      </w:r>
      <w:r>
        <w:rPr/>
      </w:r>
    </w:p>
    <w:p>
      <w:pPr>
        <w:tabs>
          <w:tab w:pos="7501" w:val="left" w:leader="none"/>
        </w:tabs>
        <w:spacing w:before="37"/>
        <w:ind w:left="2396" w:right="0" w:firstLine="0"/>
        <w:jc w:val="left"/>
        <w:rPr>
          <w:i/>
          <w:sz w:val="12"/>
        </w:rPr>
      </w:pPr>
      <w:r>
        <w:rPr/>
        <w:pict>
          <v:shape style="position:absolute;margin-left:70.700996pt;margin-top:11.932289pt;width:212.6pt;height:19.6pt;mso-position-horizontal-relative:page;mso-position-vertical-relative:paragraph;z-index:21896;mso-wrap-distance-left:0;mso-wrap-distance-right:0" type="#_x0000_t202" filled="true" fillcolor="#001f5f" stroked="false">
            <v:textbox inset="0,0,0,0">
              <w:txbxContent>
                <w:p>
                  <w:pPr>
                    <w:spacing w:line="235" w:lineRule="auto" w:before="40"/>
                    <w:ind w:left="1856" w:right="659" w:hanging="972"/>
                    <w:jc w:val="left"/>
                    <w:rPr>
                      <w:sz w:val="12"/>
                    </w:rPr>
                  </w:pPr>
                  <w:r>
                    <w:rPr>
                      <w:color w:val="FFFFFF"/>
                      <w:w w:val="115"/>
                      <w:sz w:val="12"/>
                    </w:rPr>
                    <w:t>Grafik 2.7 Struktur Realisasi Belanja Operasi Bali Triwulan III 2017</w:t>
                  </w:r>
                </w:p>
              </w:txbxContent>
            </v:textbox>
            <v:fill type="solid"/>
            <w10:wrap type="topAndBottom"/>
          </v:shape>
        </w:pict>
      </w:r>
      <w:r>
        <w:rPr/>
        <w:pict>
          <v:shape style="position:absolute;margin-left:325.984009pt;margin-top:11.893289pt;width:212.6pt;height:19.6pt;mso-position-horizontal-relative:page;mso-position-vertical-relative:paragraph;z-index:21920;mso-wrap-distance-left:0;mso-wrap-distance-right:0" type="#_x0000_t202" filled="true" fillcolor="#001f5f" stroked="false">
            <v:textbox inset="0,0,0,0">
              <w:txbxContent>
                <w:p>
                  <w:pPr>
                    <w:spacing w:line="145" w:lineRule="exact" w:before="38"/>
                    <w:ind w:left="559" w:right="0" w:firstLine="0"/>
                    <w:jc w:val="left"/>
                    <w:rPr>
                      <w:sz w:val="12"/>
                    </w:rPr>
                  </w:pPr>
                  <w:r>
                    <w:rPr>
                      <w:color w:val="FFFFFF"/>
                      <w:w w:val="115"/>
                      <w:sz w:val="12"/>
                    </w:rPr>
                    <w:t>Grafik 2.8 Struktur Realisasi Belanja Operasi Bali</w:t>
                  </w:r>
                </w:p>
                <w:p>
                  <w:pPr>
                    <w:spacing w:line="145" w:lineRule="exact" w:before="0"/>
                    <w:ind w:left="1741" w:right="1535" w:firstLine="0"/>
                    <w:jc w:val="center"/>
                    <w:rPr>
                      <w:sz w:val="12"/>
                    </w:rPr>
                  </w:pPr>
                  <w:r>
                    <w:rPr>
                      <w:color w:val="FFFFFF"/>
                      <w:w w:val="115"/>
                      <w:sz w:val="12"/>
                    </w:rPr>
                    <w:t>Triwulan III 2018</w:t>
                  </w:r>
                </w:p>
              </w:txbxContent>
            </v:textbox>
            <v:fill type="solid"/>
            <w10:wrap type="topAndBottom"/>
          </v:shape>
        </w:pict>
      </w:r>
      <w:r>
        <w:rPr>
          <w:i/>
          <w:color w:val="231F20"/>
          <w:w w:val="105"/>
          <w:sz w:val="12"/>
        </w:rPr>
        <w:t>Sumber : Badan Pengelola Keuangan dan Aset Daerah</w:t>
      </w:r>
      <w:r>
        <w:rPr>
          <w:i/>
          <w:color w:val="231F20"/>
          <w:spacing w:val="15"/>
          <w:w w:val="105"/>
          <w:sz w:val="12"/>
        </w:rPr>
        <w:t> </w:t>
      </w:r>
      <w:r>
        <w:rPr>
          <w:i/>
          <w:color w:val="231F20"/>
          <w:spacing w:val="-3"/>
          <w:w w:val="105"/>
          <w:sz w:val="12"/>
        </w:rPr>
        <w:t>Prov.</w:t>
      </w:r>
      <w:r>
        <w:rPr>
          <w:i/>
          <w:color w:val="231F20"/>
          <w:spacing w:val="2"/>
          <w:w w:val="105"/>
          <w:sz w:val="12"/>
        </w:rPr>
        <w:t> </w:t>
      </w:r>
      <w:r>
        <w:rPr>
          <w:i/>
          <w:color w:val="231F20"/>
          <w:w w:val="105"/>
          <w:sz w:val="12"/>
        </w:rPr>
        <w:t>Bali</w:t>
        <w:tab/>
        <w:t>Sumber : Badan Pengelola Keuangan dan Aset Daerah </w:t>
      </w:r>
      <w:r>
        <w:rPr>
          <w:i/>
          <w:color w:val="231F20"/>
          <w:spacing w:val="-3"/>
          <w:w w:val="105"/>
          <w:sz w:val="12"/>
        </w:rPr>
        <w:t>Prov.</w:t>
      </w:r>
      <w:r>
        <w:rPr>
          <w:i/>
          <w:color w:val="231F20"/>
          <w:spacing w:val="12"/>
          <w:w w:val="105"/>
          <w:sz w:val="12"/>
        </w:rPr>
        <w:t> </w:t>
      </w:r>
      <w:r>
        <w:rPr>
          <w:i/>
          <w:color w:val="231F20"/>
          <w:w w:val="105"/>
          <w:sz w:val="12"/>
        </w:rPr>
        <w:t>Bali</w:t>
      </w:r>
    </w:p>
    <w:p>
      <w:pPr>
        <w:spacing w:after="0"/>
        <w:jc w:val="left"/>
        <w:rPr>
          <w:sz w:val="12"/>
        </w:rPr>
        <w:sectPr>
          <w:type w:val="continuous"/>
          <w:pgSz w:w="11910" w:h="15880"/>
          <w:pgMar w:top="740" w:bottom="280" w:left="0" w:right="0"/>
        </w:sectPr>
      </w:pPr>
    </w:p>
    <w:p>
      <w:pPr>
        <w:spacing w:line="295" w:lineRule="auto" w:before="86"/>
        <w:ind w:left="1133" w:right="0" w:firstLine="0"/>
        <w:jc w:val="both"/>
        <w:rPr>
          <w:sz w:val="20"/>
        </w:rPr>
      </w:pPr>
      <w:r>
        <w:rPr>
          <w:b/>
          <w:color w:val="231F20"/>
          <w:w w:val="110"/>
          <w:sz w:val="20"/>
        </w:rPr>
        <w:t>Bila ditinjau lebih dalam terkait </w:t>
      </w:r>
      <w:r>
        <w:rPr>
          <w:b/>
          <w:color w:val="231F20"/>
          <w:spacing w:val="-3"/>
          <w:w w:val="110"/>
          <w:sz w:val="20"/>
        </w:rPr>
        <w:t>komponen </w:t>
      </w:r>
      <w:r>
        <w:rPr>
          <w:b/>
          <w:color w:val="231F20"/>
          <w:w w:val="110"/>
          <w:sz w:val="20"/>
        </w:rPr>
        <w:t>dengan pangsa terbesar dari belanja  </w:t>
      </w:r>
      <w:r>
        <w:rPr>
          <w:b/>
          <w:color w:val="231F20"/>
          <w:spacing w:val="-6"/>
          <w:w w:val="110"/>
          <w:sz w:val="20"/>
        </w:rPr>
        <w:t>dan  </w:t>
      </w:r>
      <w:r>
        <w:rPr>
          <w:b/>
          <w:color w:val="231F20"/>
          <w:w w:val="110"/>
          <w:sz w:val="20"/>
        </w:rPr>
        <w:t>transfer daerah, komponen  belanja  </w:t>
      </w:r>
      <w:r>
        <w:rPr>
          <w:b/>
          <w:color w:val="231F20"/>
          <w:spacing w:val="-3"/>
          <w:w w:val="110"/>
          <w:sz w:val="20"/>
        </w:rPr>
        <w:t>operasi  </w:t>
      </w:r>
      <w:r>
        <w:rPr>
          <w:b/>
          <w:color w:val="231F20"/>
          <w:w w:val="110"/>
          <w:sz w:val="20"/>
        </w:rPr>
        <w:t>pada triwulan III 2018 masih didominasi  </w:t>
      </w:r>
      <w:r>
        <w:rPr>
          <w:b/>
          <w:color w:val="231F20"/>
          <w:spacing w:val="-4"/>
          <w:w w:val="110"/>
          <w:sz w:val="20"/>
        </w:rPr>
        <w:t>oleh  </w:t>
      </w:r>
      <w:r>
        <w:rPr>
          <w:b/>
          <w:color w:val="231F20"/>
          <w:w w:val="110"/>
          <w:sz w:val="20"/>
        </w:rPr>
        <w:t>sub komponen belanja pegawai, dengan </w:t>
      </w:r>
      <w:r>
        <w:rPr>
          <w:b/>
          <w:color w:val="231F20"/>
          <w:spacing w:val="-3"/>
          <w:w w:val="110"/>
          <w:sz w:val="20"/>
        </w:rPr>
        <w:t>pangsa </w:t>
      </w:r>
      <w:r>
        <w:rPr>
          <w:b/>
          <w:color w:val="231F20"/>
          <w:w w:val="110"/>
          <w:sz w:val="20"/>
        </w:rPr>
        <w:t>yang sedikit meningkat. </w:t>
      </w:r>
      <w:r>
        <w:rPr>
          <w:color w:val="231F20"/>
          <w:w w:val="110"/>
          <w:sz w:val="20"/>
        </w:rPr>
        <w:t>Nominal realisasi </w:t>
      </w:r>
      <w:r>
        <w:rPr>
          <w:color w:val="231F20"/>
          <w:spacing w:val="-3"/>
          <w:w w:val="110"/>
          <w:sz w:val="20"/>
        </w:rPr>
        <w:t>belanja </w:t>
      </w:r>
      <w:r>
        <w:rPr>
          <w:color w:val="231F20"/>
          <w:w w:val="110"/>
          <w:sz w:val="20"/>
        </w:rPr>
        <w:t>pegawai</w:t>
      </w:r>
      <w:r>
        <w:rPr>
          <w:color w:val="231F20"/>
          <w:spacing w:val="-30"/>
          <w:w w:val="110"/>
          <w:sz w:val="20"/>
        </w:rPr>
        <w:t> </w:t>
      </w:r>
      <w:r>
        <w:rPr>
          <w:color w:val="231F20"/>
          <w:w w:val="110"/>
          <w:sz w:val="20"/>
        </w:rPr>
        <w:t>ditriwulan</w:t>
      </w:r>
      <w:r>
        <w:rPr>
          <w:color w:val="231F20"/>
          <w:spacing w:val="-29"/>
          <w:w w:val="110"/>
          <w:sz w:val="20"/>
        </w:rPr>
        <w:t> </w:t>
      </w:r>
      <w:r>
        <w:rPr>
          <w:color w:val="231F20"/>
          <w:w w:val="110"/>
          <w:sz w:val="20"/>
        </w:rPr>
        <w:t>III</w:t>
      </w:r>
      <w:r>
        <w:rPr>
          <w:color w:val="231F20"/>
          <w:spacing w:val="-29"/>
          <w:w w:val="110"/>
          <w:sz w:val="20"/>
        </w:rPr>
        <w:t> </w:t>
      </w:r>
      <w:r>
        <w:rPr>
          <w:color w:val="231F20"/>
          <w:w w:val="110"/>
          <w:sz w:val="20"/>
        </w:rPr>
        <w:t>2018</w:t>
      </w:r>
      <w:r>
        <w:rPr>
          <w:color w:val="231F20"/>
          <w:spacing w:val="-29"/>
          <w:w w:val="110"/>
          <w:sz w:val="20"/>
        </w:rPr>
        <w:t> </w:t>
      </w:r>
      <w:r>
        <w:rPr>
          <w:color w:val="231F20"/>
          <w:w w:val="110"/>
          <w:sz w:val="20"/>
        </w:rPr>
        <w:t>tercatat</w:t>
      </w:r>
      <w:r>
        <w:rPr>
          <w:color w:val="231F20"/>
          <w:spacing w:val="-29"/>
          <w:w w:val="110"/>
          <w:sz w:val="20"/>
        </w:rPr>
        <w:t> </w:t>
      </w:r>
      <w:r>
        <w:rPr>
          <w:color w:val="231F20"/>
          <w:w w:val="110"/>
          <w:sz w:val="20"/>
        </w:rPr>
        <w:t>sebesar</w:t>
      </w:r>
      <w:r>
        <w:rPr>
          <w:color w:val="231F20"/>
          <w:spacing w:val="-30"/>
          <w:w w:val="110"/>
          <w:sz w:val="20"/>
        </w:rPr>
        <w:t> </w:t>
      </w:r>
      <w:r>
        <w:rPr>
          <w:color w:val="231F20"/>
          <w:w w:val="110"/>
          <w:sz w:val="20"/>
        </w:rPr>
        <w:t>Rp1.128 </w:t>
      </w:r>
      <w:r>
        <w:rPr>
          <w:color w:val="231F20"/>
          <w:w w:val="105"/>
          <w:sz w:val="20"/>
        </w:rPr>
        <w:t>miliar</w:t>
      </w:r>
      <w:r>
        <w:rPr>
          <w:color w:val="231F20"/>
          <w:spacing w:val="-6"/>
          <w:w w:val="105"/>
          <w:sz w:val="20"/>
        </w:rPr>
        <w:t> </w:t>
      </w:r>
      <w:r>
        <w:rPr>
          <w:color w:val="231F20"/>
          <w:w w:val="105"/>
          <w:sz w:val="20"/>
        </w:rPr>
        <w:t>atau</w:t>
      </w:r>
      <w:r>
        <w:rPr>
          <w:color w:val="231F20"/>
          <w:spacing w:val="-6"/>
          <w:w w:val="105"/>
          <w:sz w:val="20"/>
        </w:rPr>
        <w:t> </w:t>
      </w:r>
      <w:r>
        <w:rPr>
          <w:color w:val="231F20"/>
          <w:w w:val="105"/>
          <w:sz w:val="20"/>
        </w:rPr>
        <w:t>tumbuh</w:t>
      </w:r>
      <w:r>
        <w:rPr>
          <w:color w:val="231F20"/>
          <w:spacing w:val="-6"/>
          <w:w w:val="105"/>
          <w:sz w:val="20"/>
        </w:rPr>
        <w:t> </w:t>
      </w:r>
      <w:r>
        <w:rPr>
          <w:color w:val="231F20"/>
          <w:w w:val="105"/>
          <w:sz w:val="20"/>
        </w:rPr>
        <w:t>9,06%</w:t>
      </w:r>
      <w:r>
        <w:rPr>
          <w:color w:val="231F20"/>
          <w:spacing w:val="-6"/>
          <w:w w:val="105"/>
          <w:sz w:val="20"/>
        </w:rPr>
        <w:t> </w:t>
      </w:r>
      <w:r>
        <w:rPr>
          <w:color w:val="231F20"/>
          <w:w w:val="105"/>
          <w:sz w:val="20"/>
        </w:rPr>
        <w:t>(yoy),</w:t>
      </w:r>
      <w:r>
        <w:rPr>
          <w:color w:val="231F20"/>
          <w:spacing w:val="-6"/>
          <w:w w:val="105"/>
          <w:sz w:val="20"/>
        </w:rPr>
        <w:t> </w:t>
      </w:r>
      <w:r>
        <w:rPr>
          <w:color w:val="231F20"/>
          <w:w w:val="105"/>
          <w:sz w:val="20"/>
        </w:rPr>
        <w:t>melambat</w:t>
      </w:r>
      <w:r>
        <w:rPr>
          <w:color w:val="231F20"/>
          <w:spacing w:val="-6"/>
          <w:w w:val="105"/>
          <w:sz w:val="20"/>
        </w:rPr>
        <w:t> </w:t>
      </w:r>
      <w:r>
        <w:rPr>
          <w:color w:val="231F20"/>
          <w:w w:val="105"/>
          <w:sz w:val="20"/>
        </w:rPr>
        <w:t>dibanding </w:t>
      </w:r>
      <w:r>
        <w:rPr>
          <w:color w:val="231F20"/>
          <w:w w:val="110"/>
          <w:sz w:val="20"/>
        </w:rPr>
        <w:t>triwulan III 2017 yang sebesar Rp1.034 miliar </w:t>
      </w:r>
      <w:r>
        <w:rPr>
          <w:color w:val="231F20"/>
          <w:spacing w:val="-4"/>
          <w:w w:val="110"/>
          <w:sz w:val="20"/>
        </w:rPr>
        <w:t>atau </w:t>
      </w:r>
      <w:r>
        <w:rPr>
          <w:color w:val="231F20"/>
          <w:w w:val="110"/>
          <w:sz w:val="20"/>
        </w:rPr>
        <w:t>tumbuh 74,68% (yoy). </w:t>
      </w:r>
      <w:r>
        <w:rPr>
          <w:b/>
          <w:color w:val="231F20"/>
          <w:w w:val="110"/>
          <w:sz w:val="20"/>
        </w:rPr>
        <w:t>Melambatnya </w:t>
      </w:r>
      <w:r>
        <w:rPr>
          <w:b/>
          <w:color w:val="231F20"/>
          <w:spacing w:val="-3"/>
          <w:w w:val="110"/>
          <w:sz w:val="20"/>
        </w:rPr>
        <w:t>nominal </w:t>
      </w:r>
      <w:r>
        <w:rPr>
          <w:b/>
          <w:color w:val="231F20"/>
          <w:w w:val="110"/>
          <w:sz w:val="20"/>
        </w:rPr>
        <w:t>realisasi belanja pegawai, terutama disebabkan oleh </w:t>
      </w:r>
      <w:r>
        <w:rPr>
          <w:i/>
          <w:color w:val="231F20"/>
          <w:w w:val="110"/>
          <w:sz w:val="20"/>
        </w:rPr>
        <w:t>base effect </w:t>
      </w:r>
      <w:r>
        <w:rPr>
          <w:b/>
          <w:color w:val="231F20"/>
          <w:w w:val="110"/>
          <w:sz w:val="20"/>
        </w:rPr>
        <w:t>kebijakan pengalihan kewenangan pengelolaan gaji guru SMU </w:t>
      </w:r>
      <w:r>
        <w:rPr>
          <w:b/>
          <w:color w:val="231F20"/>
          <w:spacing w:val="-5"/>
          <w:w w:val="110"/>
          <w:sz w:val="20"/>
        </w:rPr>
        <w:t>dan </w:t>
      </w:r>
      <w:r>
        <w:rPr>
          <w:b/>
          <w:color w:val="231F20"/>
          <w:w w:val="110"/>
          <w:sz w:val="20"/>
        </w:rPr>
        <w:t>sederajat ke Provinsi Bali (2017), dari</w:t>
      </w:r>
      <w:r>
        <w:rPr>
          <w:b/>
          <w:color w:val="231F20"/>
          <w:spacing w:val="-37"/>
          <w:w w:val="110"/>
          <w:sz w:val="20"/>
        </w:rPr>
        <w:t> </w:t>
      </w:r>
      <w:r>
        <w:rPr>
          <w:b/>
          <w:color w:val="231F20"/>
          <w:w w:val="110"/>
          <w:sz w:val="20"/>
        </w:rPr>
        <w:t>sebelumnya di kabupaten/kota (2016), sehingga </w:t>
      </w:r>
      <w:r>
        <w:rPr>
          <w:b/>
          <w:color w:val="231F20"/>
          <w:spacing w:val="-3"/>
          <w:w w:val="110"/>
          <w:sz w:val="20"/>
        </w:rPr>
        <w:t>berdampak </w:t>
      </w:r>
      <w:r>
        <w:rPr>
          <w:b/>
          <w:color w:val="231F20"/>
          <w:w w:val="110"/>
          <w:sz w:val="20"/>
        </w:rPr>
        <w:t>pertumbuhan realisasi belanja pegawai </w:t>
      </w:r>
      <w:r>
        <w:rPr>
          <w:b/>
          <w:color w:val="231F20"/>
          <w:spacing w:val="-4"/>
          <w:w w:val="110"/>
          <w:sz w:val="20"/>
        </w:rPr>
        <w:t>2018 </w:t>
      </w:r>
      <w:r>
        <w:rPr>
          <w:b/>
          <w:color w:val="231F20"/>
          <w:w w:val="110"/>
          <w:sz w:val="20"/>
        </w:rPr>
        <w:t>yang tidak setinggi 2017. </w:t>
      </w:r>
      <w:r>
        <w:rPr>
          <w:color w:val="231F20"/>
          <w:w w:val="110"/>
          <w:sz w:val="20"/>
        </w:rPr>
        <w:t>Komponen </w:t>
      </w:r>
      <w:r>
        <w:rPr>
          <w:color w:val="231F20"/>
          <w:spacing w:val="-3"/>
          <w:w w:val="110"/>
          <w:sz w:val="20"/>
        </w:rPr>
        <w:t>dengan </w:t>
      </w:r>
      <w:r>
        <w:rPr>
          <w:color w:val="231F20"/>
          <w:w w:val="110"/>
          <w:sz w:val="20"/>
        </w:rPr>
        <w:t>pangsa terbesar kedua dari belanja operasi </w:t>
      </w:r>
      <w:r>
        <w:rPr>
          <w:color w:val="231F20"/>
          <w:spacing w:val="-3"/>
          <w:w w:val="110"/>
          <w:sz w:val="20"/>
        </w:rPr>
        <w:t>adalah </w:t>
      </w:r>
      <w:r>
        <w:rPr>
          <w:color w:val="231F20"/>
          <w:w w:val="110"/>
          <w:sz w:val="20"/>
        </w:rPr>
        <w:t>belanja hibah sebesar 33% (TW III 2018). </w:t>
      </w:r>
      <w:r>
        <w:rPr>
          <w:color w:val="231F20"/>
          <w:spacing w:val="-3"/>
          <w:w w:val="110"/>
          <w:sz w:val="20"/>
        </w:rPr>
        <w:t>Pangsa  </w:t>
      </w:r>
      <w:r>
        <w:rPr>
          <w:color w:val="231F20"/>
          <w:w w:val="110"/>
          <w:sz w:val="20"/>
        </w:rPr>
        <w:t>ini meningkat dibanding periode yang sama </w:t>
      </w:r>
      <w:r>
        <w:rPr>
          <w:color w:val="231F20"/>
          <w:spacing w:val="-4"/>
          <w:w w:val="110"/>
          <w:sz w:val="20"/>
        </w:rPr>
        <w:t>tahun </w:t>
      </w:r>
      <w:r>
        <w:rPr>
          <w:color w:val="231F20"/>
          <w:w w:val="110"/>
          <w:sz w:val="20"/>
        </w:rPr>
        <w:t>sebelumnya, sejalan dengan tumbuh </w:t>
      </w:r>
      <w:r>
        <w:rPr>
          <w:color w:val="231F20"/>
          <w:spacing w:val="-2"/>
          <w:w w:val="110"/>
          <w:sz w:val="20"/>
        </w:rPr>
        <w:t>signifikannya </w:t>
      </w:r>
      <w:r>
        <w:rPr>
          <w:color w:val="231F20"/>
          <w:w w:val="110"/>
          <w:sz w:val="20"/>
        </w:rPr>
        <w:t>realisasi sub komponen ini pada triwulan III </w:t>
      </w:r>
      <w:r>
        <w:rPr>
          <w:color w:val="231F20"/>
          <w:spacing w:val="-4"/>
          <w:w w:val="110"/>
          <w:sz w:val="20"/>
        </w:rPr>
        <w:t>2018. </w:t>
      </w:r>
      <w:r>
        <w:rPr>
          <w:b/>
          <w:color w:val="231F20"/>
          <w:w w:val="110"/>
          <w:sz w:val="20"/>
        </w:rPr>
        <w:t>Jenis penggunaan belanja hibah mengkontribusi komponen ini, meliputi bantuan operasional sekolah (BOS) baik pada tingkat dasar </w:t>
      </w:r>
      <w:r>
        <w:rPr>
          <w:b/>
          <w:color w:val="231F20"/>
          <w:spacing w:val="-3"/>
          <w:w w:val="110"/>
          <w:sz w:val="20"/>
        </w:rPr>
        <w:t>maupun </w:t>
      </w:r>
      <w:r>
        <w:rPr>
          <w:b/>
          <w:color w:val="231F20"/>
          <w:w w:val="110"/>
          <w:sz w:val="20"/>
        </w:rPr>
        <w:t>menengah kepada kabupaten/kota dan </w:t>
      </w:r>
      <w:r>
        <w:rPr>
          <w:b/>
          <w:color w:val="231F20"/>
          <w:spacing w:val="-3"/>
          <w:w w:val="110"/>
          <w:sz w:val="20"/>
        </w:rPr>
        <w:t>bantuan </w:t>
      </w:r>
      <w:r>
        <w:rPr>
          <w:b/>
          <w:color w:val="231F20"/>
          <w:w w:val="110"/>
          <w:sz w:val="20"/>
        </w:rPr>
        <w:t>kepada badan/ lembaga </w:t>
      </w:r>
      <w:r>
        <w:rPr>
          <w:b/>
          <w:color w:val="231F20"/>
          <w:spacing w:val="-2"/>
          <w:w w:val="110"/>
          <w:sz w:val="20"/>
        </w:rPr>
        <w:t>kemasyarakatan. </w:t>
      </w:r>
      <w:r>
        <w:rPr>
          <w:color w:val="231F20"/>
          <w:w w:val="110"/>
          <w:sz w:val="20"/>
        </w:rPr>
        <w:t>Sementara belanja barang dan jasa menjadi </w:t>
      </w:r>
      <w:r>
        <w:rPr>
          <w:color w:val="231F20"/>
          <w:spacing w:val="-6"/>
          <w:w w:val="110"/>
          <w:sz w:val="20"/>
        </w:rPr>
        <w:t>sub </w:t>
      </w:r>
      <w:r>
        <w:rPr>
          <w:color w:val="231F20"/>
          <w:w w:val="110"/>
          <w:sz w:val="20"/>
        </w:rPr>
        <w:t>komponen</w:t>
      </w:r>
      <w:r>
        <w:rPr>
          <w:color w:val="231F20"/>
          <w:spacing w:val="-24"/>
          <w:w w:val="110"/>
          <w:sz w:val="20"/>
        </w:rPr>
        <w:t> </w:t>
      </w:r>
      <w:r>
        <w:rPr>
          <w:color w:val="231F20"/>
          <w:w w:val="110"/>
          <w:sz w:val="20"/>
        </w:rPr>
        <w:t>dengan</w:t>
      </w:r>
      <w:r>
        <w:rPr>
          <w:color w:val="231F20"/>
          <w:spacing w:val="-23"/>
          <w:w w:val="110"/>
          <w:sz w:val="20"/>
        </w:rPr>
        <w:t> </w:t>
      </w:r>
      <w:r>
        <w:rPr>
          <w:color w:val="231F20"/>
          <w:w w:val="110"/>
          <w:sz w:val="20"/>
        </w:rPr>
        <w:t>pangsa</w:t>
      </w:r>
      <w:r>
        <w:rPr>
          <w:color w:val="231F20"/>
          <w:spacing w:val="-23"/>
          <w:w w:val="110"/>
          <w:sz w:val="20"/>
        </w:rPr>
        <w:t> </w:t>
      </w:r>
      <w:r>
        <w:rPr>
          <w:color w:val="231F20"/>
          <w:w w:val="110"/>
          <w:sz w:val="20"/>
        </w:rPr>
        <w:t>terbesar</w:t>
      </w:r>
      <w:r>
        <w:rPr>
          <w:color w:val="231F20"/>
          <w:spacing w:val="-23"/>
          <w:w w:val="110"/>
          <w:sz w:val="20"/>
        </w:rPr>
        <w:t> </w:t>
      </w:r>
      <w:r>
        <w:rPr>
          <w:color w:val="231F20"/>
          <w:w w:val="110"/>
          <w:sz w:val="20"/>
        </w:rPr>
        <w:t>ketiga</w:t>
      </w:r>
      <w:r>
        <w:rPr>
          <w:color w:val="231F20"/>
          <w:spacing w:val="-23"/>
          <w:w w:val="110"/>
          <w:sz w:val="20"/>
        </w:rPr>
        <w:t> </w:t>
      </w:r>
      <w:r>
        <w:rPr>
          <w:color w:val="231F20"/>
          <w:w w:val="110"/>
          <w:sz w:val="20"/>
        </w:rPr>
        <w:t>yaitu</w:t>
      </w:r>
      <w:r>
        <w:rPr>
          <w:color w:val="231F20"/>
          <w:spacing w:val="-23"/>
          <w:w w:val="110"/>
          <w:sz w:val="20"/>
        </w:rPr>
        <w:t> </w:t>
      </w:r>
      <w:r>
        <w:rPr>
          <w:color w:val="231F20"/>
          <w:spacing w:val="-5"/>
          <w:w w:val="110"/>
          <w:sz w:val="20"/>
        </w:rPr>
        <w:t>24% </w:t>
      </w:r>
      <w:r>
        <w:rPr>
          <w:color w:val="231F20"/>
          <w:w w:val="110"/>
          <w:sz w:val="20"/>
        </w:rPr>
        <w:t>(TW</w:t>
      </w:r>
      <w:r>
        <w:rPr>
          <w:color w:val="231F20"/>
          <w:spacing w:val="-30"/>
          <w:w w:val="110"/>
          <w:sz w:val="20"/>
        </w:rPr>
        <w:t> </w:t>
      </w:r>
      <w:r>
        <w:rPr>
          <w:color w:val="231F20"/>
          <w:w w:val="110"/>
          <w:sz w:val="20"/>
        </w:rPr>
        <w:t>III</w:t>
      </w:r>
      <w:r>
        <w:rPr>
          <w:color w:val="231F20"/>
          <w:spacing w:val="-29"/>
          <w:w w:val="110"/>
          <w:sz w:val="20"/>
        </w:rPr>
        <w:t> </w:t>
      </w:r>
      <w:r>
        <w:rPr>
          <w:color w:val="231F20"/>
          <w:w w:val="110"/>
          <w:sz w:val="20"/>
        </w:rPr>
        <w:t>2018),</w:t>
      </w:r>
      <w:r>
        <w:rPr>
          <w:color w:val="231F20"/>
          <w:spacing w:val="-29"/>
          <w:w w:val="110"/>
          <w:sz w:val="20"/>
        </w:rPr>
        <w:t> </w:t>
      </w:r>
      <w:r>
        <w:rPr>
          <w:color w:val="231F20"/>
          <w:w w:val="110"/>
          <w:sz w:val="20"/>
        </w:rPr>
        <w:t>menurun</w:t>
      </w:r>
      <w:r>
        <w:rPr>
          <w:color w:val="231F20"/>
          <w:spacing w:val="-29"/>
          <w:w w:val="110"/>
          <w:sz w:val="20"/>
        </w:rPr>
        <w:t> </w:t>
      </w:r>
      <w:r>
        <w:rPr>
          <w:color w:val="231F20"/>
          <w:w w:val="110"/>
          <w:sz w:val="20"/>
        </w:rPr>
        <w:t>dibanding</w:t>
      </w:r>
      <w:r>
        <w:rPr>
          <w:color w:val="231F20"/>
          <w:spacing w:val="-30"/>
          <w:w w:val="110"/>
          <w:sz w:val="20"/>
        </w:rPr>
        <w:t> </w:t>
      </w:r>
      <w:r>
        <w:rPr>
          <w:color w:val="231F20"/>
          <w:w w:val="110"/>
          <w:sz w:val="20"/>
        </w:rPr>
        <w:t>periode</w:t>
      </w:r>
      <w:r>
        <w:rPr>
          <w:color w:val="231F20"/>
          <w:spacing w:val="-29"/>
          <w:w w:val="110"/>
          <w:sz w:val="20"/>
        </w:rPr>
        <w:t> </w:t>
      </w:r>
      <w:r>
        <w:rPr>
          <w:color w:val="231F20"/>
          <w:w w:val="110"/>
          <w:sz w:val="20"/>
        </w:rPr>
        <w:t>yang</w:t>
      </w:r>
      <w:r>
        <w:rPr>
          <w:color w:val="231F20"/>
          <w:spacing w:val="-29"/>
          <w:w w:val="110"/>
          <w:sz w:val="20"/>
        </w:rPr>
        <w:t> </w:t>
      </w:r>
      <w:r>
        <w:rPr>
          <w:color w:val="231F20"/>
          <w:spacing w:val="-5"/>
          <w:w w:val="110"/>
          <w:sz w:val="20"/>
        </w:rPr>
        <w:t>sama </w:t>
      </w:r>
      <w:r>
        <w:rPr>
          <w:color w:val="231F20"/>
          <w:w w:val="110"/>
          <w:sz w:val="20"/>
        </w:rPr>
        <w:t>2017,</w:t>
      </w:r>
      <w:r>
        <w:rPr>
          <w:color w:val="231F20"/>
          <w:spacing w:val="-8"/>
          <w:w w:val="110"/>
          <w:sz w:val="20"/>
        </w:rPr>
        <w:t> </w:t>
      </w:r>
      <w:r>
        <w:rPr>
          <w:color w:val="231F20"/>
          <w:w w:val="110"/>
          <w:sz w:val="20"/>
        </w:rPr>
        <w:t>yang</w:t>
      </w:r>
      <w:r>
        <w:rPr>
          <w:color w:val="231F20"/>
          <w:spacing w:val="-7"/>
          <w:w w:val="110"/>
          <w:sz w:val="20"/>
        </w:rPr>
        <w:t> </w:t>
      </w:r>
      <w:r>
        <w:rPr>
          <w:color w:val="231F20"/>
          <w:w w:val="110"/>
          <w:sz w:val="20"/>
        </w:rPr>
        <w:t>sebesar</w:t>
      </w:r>
      <w:r>
        <w:rPr>
          <w:color w:val="231F20"/>
          <w:spacing w:val="-7"/>
          <w:w w:val="110"/>
          <w:sz w:val="20"/>
        </w:rPr>
        <w:t> </w:t>
      </w:r>
      <w:r>
        <w:rPr>
          <w:color w:val="231F20"/>
          <w:w w:val="110"/>
          <w:sz w:val="20"/>
        </w:rPr>
        <w:t>25%.</w:t>
      </w:r>
      <w:r>
        <w:rPr>
          <w:color w:val="231F20"/>
          <w:spacing w:val="-7"/>
          <w:w w:val="110"/>
          <w:sz w:val="20"/>
        </w:rPr>
        <w:t> </w:t>
      </w:r>
      <w:r>
        <w:rPr>
          <w:color w:val="231F20"/>
          <w:w w:val="110"/>
          <w:sz w:val="20"/>
        </w:rPr>
        <w:t>Penurunan</w:t>
      </w:r>
      <w:r>
        <w:rPr>
          <w:color w:val="231F20"/>
          <w:spacing w:val="-7"/>
          <w:w w:val="110"/>
          <w:sz w:val="20"/>
        </w:rPr>
        <w:t> </w:t>
      </w:r>
      <w:r>
        <w:rPr>
          <w:color w:val="231F20"/>
          <w:w w:val="110"/>
          <w:sz w:val="20"/>
        </w:rPr>
        <w:t>ini</w:t>
      </w:r>
      <w:r>
        <w:rPr>
          <w:color w:val="231F20"/>
          <w:spacing w:val="-7"/>
          <w:w w:val="110"/>
          <w:sz w:val="20"/>
        </w:rPr>
        <w:t> </w:t>
      </w:r>
      <w:r>
        <w:rPr>
          <w:color w:val="231F20"/>
          <w:w w:val="110"/>
          <w:sz w:val="20"/>
        </w:rPr>
        <w:t>disebabkan </w:t>
      </w:r>
      <w:r>
        <w:rPr>
          <w:color w:val="231F20"/>
          <w:w w:val="105"/>
          <w:sz w:val="20"/>
        </w:rPr>
        <w:t>oleh</w:t>
      </w:r>
      <w:r>
        <w:rPr>
          <w:color w:val="231F20"/>
          <w:spacing w:val="-29"/>
          <w:w w:val="105"/>
          <w:sz w:val="20"/>
        </w:rPr>
        <w:t> </w:t>
      </w:r>
      <w:r>
        <w:rPr>
          <w:color w:val="231F20"/>
          <w:w w:val="105"/>
          <w:sz w:val="20"/>
        </w:rPr>
        <w:t>terkontraksinya</w:t>
      </w:r>
      <w:r>
        <w:rPr>
          <w:color w:val="231F20"/>
          <w:spacing w:val="-28"/>
          <w:w w:val="105"/>
          <w:sz w:val="20"/>
        </w:rPr>
        <w:t> </w:t>
      </w:r>
      <w:r>
        <w:rPr>
          <w:color w:val="231F20"/>
          <w:w w:val="105"/>
          <w:sz w:val="20"/>
        </w:rPr>
        <w:t>(tumbuh</w:t>
      </w:r>
      <w:r>
        <w:rPr>
          <w:color w:val="231F20"/>
          <w:spacing w:val="-28"/>
          <w:w w:val="105"/>
          <w:sz w:val="20"/>
        </w:rPr>
        <w:t> </w:t>
      </w:r>
      <w:r>
        <w:rPr>
          <w:color w:val="231F20"/>
          <w:w w:val="105"/>
          <w:sz w:val="20"/>
        </w:rPr>
        <w:t>negatif)</w:t>
      </w:r>
      <w:r>
        <w:rPr>
          <w:color w:val="231F20"/>
          <w:spacing w:val="-28"/>
          <w:w w:val="105"/>
          <w:sz w:val="20"/>
        </w:rPr>
        <w:t> </w:t>
      </w:r>
      <w:r>
        <w:rPr>
          <w:color w:val="231F20"/>
          <w:w w:val="105"/>
          <w:sz w:val="20"/>
        </w:rPr>
        <w:t>realisasi</w:t>
      </w:r>
      <w:r>
        <w:rPr>
          <w:color w:val="231F20"/>
          <w:spacing w:val="-28"/>
          <w:w w:val="105"/>
          <w:sz w:val="20"/>
        </w:rPr>
        <w:t> </w:t>
      </w:r>
      <w:r>
        <w:rPr>
          <w:color w:val="231F20"/>
          <w:w w:val="105"/>
          <w:sz w:val="20"/>
        </w:rPr>
        <w:t>belanja </w:t>
      </w:r>
      <w:r>
        <w:rPr>
          <w:color w:val="231F20"/>
          <w:w w:val="110"/>
          <w:sz w:val="20"/>
        </w:rPr>
        <w:t>barang</w:t>
      </w:r>
      <w:r>
        <w:rPr>
          <w:color w:val="231F20"/>
          <w:spacing w:val="12"/>
          <w:w w:val="110"/>
          <w:sz w:val="20"/>
        </w:rPr>
        <w:t> </w:t>
      </w:r>
      <w:r>
        <w:rPr>
          <w:color w:val="231F20"/>
          <w:w w:val="110"/>
          <w:sz w:val="20"/>
        </w:rPr>
        <w:t>dan</w:t>
      </w:r>
      <w:r>
        <w:rPr>
          <w:color w:val="231F20"/>
          <w:spacing w:val="13"/>
          <w:w w:val="110"/>
          <w:sz w:val="20"/>
        </w:rPr>
        <w:t> </w:t>
      </w:r>
      <w:r>
        <w:rPr>
          <w:color w:val="231F20"/>
          <w:w w:val="110"/>
          <w:sz w:val="20"/>
        </w:rPr>
        <w:t>jasa</w:t>
      </w:r>
      <w:r>
        <w:rPr>
          <w:color w:val="231F20"/>
          <w:spacing w:val="13"/>
          <w:w w:val="110"/>
          <w:sz w:val="20"/>
        </w:rPr>
        <w:t> </w:t>
      </w:r>
      <w:r>
        <w:rPr>
          <w:color w:val="231F20"/>
          <w:w w:val="110"/>
          <w:sz w:val="20"/>
        </w:rPr>
        <w:t>pada</w:t>
      </w:r>
      <w:r>
        <w:rPr>
          <w:color w:val="231F20"/>
          <w:spacing w:val="13"/>
          <w:w w:val="110"/>
          <w:sz w:val="20"/>
        </w:rPr>
        <w:t> </w:t>
      </w:r>
      <w:r>
        <w:rPr>
          <w:color w:val="231F20"/>
          <w:w w:val="110"/>
          <w:sz w:val="20"/>
        </w:rPr>
        <w:t>triwulan</w:t>
      </w:r>
      <w:r>
        <w:rPr>
          <w:color w:val="231F20"/>
          <w:spacing w:val="12"/>
          <w:w w:val="110"/>
          <w:sz w:val="20"/>
        </w:rPr>
        <w:t> </w:t>
      </w:r>
      <w:r>
        <w:rPr>
          <w:color w:val="231F20"/>
          <w:w w:val="110"/>
          <w:sz w:val="20"/>
        </w:rPr>
        <w:t>laporan</w:t>
      </w:r>
      <w:r>
        <w:rPr>
          <w:color w:val="231F20"/>
          <w:spacing w:val="13"/>
          <w:w w:val="110"/>
          <w:sz w:val="20"/>
        </w:rPr>
        <w:t> </w:t>
      </w:r>
      <w:r>
        <w:rPr>
          <w:color w:val="231F20"/>
          <w:spacing w:val="-3"/>
          <w:w w:val="110"/>
          <w:sz w:val="20"/>
        </w:rPr>
        <w:t>sebesar</w:t>
      </w:r>
    </w:p>
    <w:p>
      <w:pPr>
        <w:pStyle w:val="Heading9"/>
        <w:spacing w:line="295" w:lineRule="auto"/>
        <w:jc w:val="both"/>
      </w:pPr>
      <w:r>
        <w:rPr>
          <w:b w:val="0"/>
          <w:color w:val="231F20"/>
          <w:w w:val="115"/>
        </w:rPr>
        <w:t>-0,46%</w:t>
      </w:r>
      <w:r>
        <w:rPr>
          <w:b w:val="0"/>
          <w:color w:val="231F20"/>
          <w:spacing w:val="-16"/>
          <w:w w:val="115"/>
        </w:rPr>
        <w:t> </w:t>
      </w:r>
      <w:r>
        <w:rPr>
          <w:b w:val="0"/>
          <w:color w:val="231F20"/>
          <w:w w:val="115"/>
        </w:rPr>
        <w:t>(yoy).</w:t>
      </w:r>
      <w:r>
        <w:rPr>
          <w:b w:val="0"/>
          <w:color w:val="231F20"/>
          <w:spacing w:val="-15"/>
          <w:w w:val="115"/>
        </w:rPr>
        <w:t> </w:t>
      </w:r>
      <w:r>
        <w:rPr>
          <w:color w:val="231F20"/>
          <w:w w:val="115"/>
        </w:rPr>
        <w:t>Kontraksi</w:t>
      </w:r>
      <w:r>
        <w:rPr>
          <w:color w:val="231F20"/>
          <w:spacing w:val="-16"/>
          <w:w w:val="115"/>
        </w:rPr>
        <w:t> </w:t>
      </w:r>
      <w:r>
        <w:rPr>
          <w:color w:val="231F20"/>
          <w:w w:val="115"/>
        </w:rPr>
        <w:t>nominal</w:t>
      </w:r>
      <w:r>
        <w:rPr>
          <w:color w:val="231F20"/>
          <w:spacing w:val="-15"/>
          <w:w w:val="115"/>
        </w:rPr>
        <w:t> </w:t>
      </w:r>
      <w:r>
        <w:rPr>
          <w:color w:val="231F20"/>
          <w:w w:val="115"/>
        </w:rPr>
        <w:t>realisasi</w:t>
      </w:r>
      <w:r>
        <w:rPr>
          <w:color w:val="231F20"/>
          <w:spacing w:val="-15"/>
          <w:w w:val="115"/>
        </w:rPr>
        <w:t> </w:t>
      </w:r>
      <w:r>
        <w:rPr>
          <w:color w:val="231F20"/>
          <w:w w:val="115"/>
        </w:rPr>
        <w:t>belanja barang dan jasa pada triwulan laporan, </w:t>
      </w:r>
      <w:r>
        <w:rPr>
          <w:color w:val="231F20"/>
          <w:spacing w:val="-5"/>
          <w:w w:val="115"/>
        </w:rPr>
        <w:t>juga </w:t>
      </w:r>
      <w:r>
        <w:rPr>
          <w:color w:val="231F20"/>
          <w:w w:val="115"/>
        </w:rPr>
        <w:t>disebabkan oleh mundurnya proses pengadaan barang dan jasa sebagai dampak lanjutan </w:t>
      </w:r>
      <w:r>
        <w:rPr>
          <w:color w:val="231F20"/>
          <w:spacing w:val="-4"/>
          <w:w w:val="115"/>
        </w:rPr>
        <w:t>dari </w:t>
      </w:r>
      <w:r>
        <w:rPr>
          <w:color w:val="231F20"/>
          <w:w w:val="115"/>
        </w:rPr>
        <w:t>penanganan </w:t>
      </w:r>
      <w:r>
        <w:rPr>
          <w:b w:val="0"/>
          <w:i/>
          <w:color w:val="231F20"/>
          <w:w w:val="115"/>
        </w:rPr>
        <w:t>recovery </w:t>
      </w:r>
      <w:r>
        <w:rPr>
          <w:color w:val="231F20"/>
          <w:w w:val="115"/>
        </w:rPr>
        <w:t>erupsi Gunung </w:t>
      </w:r>
      <w:r>
        <w:rPr>
          <w:color w:val="231F20"/>
          <w:spacing w:val="-4"/>
          <w:w w:val="115"/>
        </w:rPr>
        <w:t>Agung </w:t>
      </w:r>
      <w:r>
        <w:rPr>
          <w:color w:val="231F20"/>
          <w:w w:val="115"/>
        </w:rPr>
        <w:t>yang dilakukan sampai dengan triwulan I </w:t>
      </w:r>
      <w:r>
        <w:rPr>
          <w:color w:val="231F20"/>
          <w:spacing w:val="-4"/>
          <w:w w:val="115"/>
        </w:rPr>
        <w:t>2018, </w:t>
      </w:r>
      <w:r>
        <w:rPr>
          <w:color w:val="231F20"/>
          <w:w w:val="115"/>
        </w:rPr>
        <w:t>sehingga menyebabkan alokasi SDM </w:t>
      </w:r>
      <w:r>
        <w:rPr>
          <w:color w:val="231F20"/>
          <w:spacing w:val="-3"/>
          <w:w w:val="115"/>
        </w:rPr>
        <w:t>terfokus </w:t>
      </w:r>
      <w:r>
        <w:rPr>
          <w:color w:val="231F20"/>
          <w:w w:val="115"/>
        </w:rPr>
        <w:t>pada kegiatan tersebut dan berdampak </w:t>
      </w:r>
      <w:r>
        <w:rPr>
          <w:color w:val="231F20"/>
          <w:spacing w:val="-4"/>
          <w:w w:val="115"/>
        </w:rPr>
        <w:t>pada </w:t>
      </w:r>
      <w:r>
        <w:rPr>
          <w:color w:val="231F20"/>
          <w:w w:val="115"/>
        </w:rPr>
        <w:t>nominal</w:t>
      </w:r>
      <w:r>
        <w:rPr>
          <w:color w:val="231F20"/>
          <w:spacing w:val="-21"/>
          <w:w w:val="115"/>
        </w:rPr>
        <w:t> </w:t>
      </w:r>
      <w:r>
        <w:rPr>
          <w:color w:val="231F20"/>
          <w:w w:val="115"/>
        </w:rPr>
        <w:t>reaalisasi</w:t>
      </w:r>
      <w:r>
        <w:rPr>
          <w:color w:val="231F20"/>
          <w:spacing w:val="-20"/>
          <w:w w:val="115"/>
        </w:rPr>
        <w:t> </w:t>
      </w:r>
      <w:r>
        <w:rPr>
          <w:color w:val="231F20"/>
          <w:w w:val="115"/>
        </w:rPr>
        <w:t>belanja</w:t>
      </w:r>
      <w:r>
        <w:rPr>
          <w:color w:val="231F20"/>
          <w:spacing w:val="-20"/>
          <w:w w:val="115"/>
        </w:rPr>
        <w:t> </w:t>
      </w:r>
      <w:r>
        <w:rPr>
          <w:color w:val="231F20"/>
          <w:w w:val="115"/>
        </w:rPr>
        <w:t>barang</w:t>
      </w:r>
      <w:r>
        <w:rPr>
          <w:color w:val="231F20"/>
          <w:spacing w:val="-20"/>
          <w:w w:val="115"/>
        </w:rPr>
        <w:t> </w:t>
      </w:r>
      <w:r>
        <w:rPr>
          <w:color w:val="231F20"/>
          <w:w w:val="115"/>
        </w:rPr>
        <w:t>dan</w:t>
      </w:r>
      <w:r>
        <w:rPr>
          <w:color w:val="231F20"/>
          <w:spacing w:val="-20"/>
          <w:w w:val="115"/>
        </w:rPr>
        <w:t> </w:t>
      </w:r>
      <w:r>
        <w:rPr>
          <w:color w:val="231F20"/>
          <w:w w:val="115"/>
        </w:rPr>
        <w:t>jasa</w:t>
      </w:r>
      <w:r>
        <w:rPr>
          <w:color w:val="231F20"/>
          <w:spacing w:val="-20"/>
          <w:w w:val="115"/>
        </w:rPr>
        <w:t> </w:t>
      </w:r>
      <w:r>
        <w:rPr>
          <w:color w:val="231F20"/>
          <w:spacing w:val="-3"/>
          <w:w w:val="115"/>
        </w:rPr>
        <w:t>tahun </w:t>
      </w:r>
      <w:r>
        <w:rPr>
          <w:color w:val="231F20"/>
          <w:w w:val="115"/>
        </w:rPr>
        <w:t>2018 yang menjadi tidak</w:t>
      </w:r>
      <w:r>
        <w:rPr>
          <w:color w:val="231F20"/>
          <w:spacing w:val="4"/>
          <w:w w:val="115"/>
        </w:rPr>
        <w:t> </w:t>
      </w:r>
      <w:r>
        <w:rPr>
          <w:color w:val="231F20"/>
          <w:w w:val="115"/>
        </w:rPr>
        <w:t>optimal.</w:t>
      </w:r>
    </w:p>
    <w:p>
      <w:pPr>
        <w:pStyle w:val="ListParagraph"/>
        <w:numPr>
          <w:ilvl w:val="1"/>
          <w:numId w:val="19"/>
        </w:numPr>
        <w:tabs>
          <w:tab w:pos="1246" w:val="left" w:leader="none"/>
          <w:tab w:pos="1247" w:val="left" w:leader="none"/>
        </w:tabs>
        <w:spacing w:line="285" w:lineRule="auto" w:before="86" w:after="0"/>
        <w:ind w:left="1246" w:right="2131" w:hanging="720"/>
        <w:jc w:val="left"/>
        <w:rPr>
          <w:b/>
          <w:color w:val="020302"/>
          <w:sz w:val="20"/>
        </w:rPr>
      </w:pPr>
      <w:r>
        <w:rPr>
          <w:b/>
          <w:color w:val="020302"/>
          <w:spacing w:val="-6"/>
          <w:w w:val="111"/>
          <w:sz w:val="20"/>
        </w:rPr>
        <w:br w:type="column"/>
      </w:r>
      <w:r>
        <w:rPr>
          <w:b/>
          <w:color w:val="020302"/>
          <w:spacing w:val="-6"/>
          <w:w w:val="110"/>
          <w:sz w:val="20"/>
        </w:rPr>
        <w:t>Realisasi </w:t>
      </w:r>
      <w:r>
        <w:rPr>
          <w:b/>
          <w:color w:val="020302"/>
          <w:spacing w:val="-5"/>
          <w:w w:val="110"/>
          <w:sz w:val="20"/>
        </w:rPr>
        <w:t>APBD </w:t>
      </w:r>
      <w:r>
        <w:rPr>
          <w:b/>
          <w:color w:val="020302"/>
          <w:spacing w:val="-8"/>
          <w:w w:val="110"/>
          <w:sz w:val="20"/>
        </w:rPr>
        <w:t>Kabupaten/Kota </w:t>
      </w:r>
      <w:r>
        <w:rPr>
          <w:b/>
          <w:color w:val="020302"/>
          <w:spacing w:val="-3"/>
          <w:w w:val="110"/>
          <w:sz w:val="20"/>
        </w:rPr>
        <w:t>di </w:t>
      </w:r>
      <w:r>
        <w:rPr>
          <w:b/>
          <w:color w:val="020302"/>
          <w:spacing w:val="-6"/>
          <w:w w:val="110"/>
          <w:sz w:val="20"/>
        </w:rPr>
        <w:t>Wilayah</w:t>
      </w:r>
      <w:r>
        <w:rPr>
          <w:b/>
          <w:color w:val="020302"/>
          <w:spacing w:val="-9"/>
          <w:w w:val="110"/>
          <w:sz w:val="20"/>
        </w:rPr>
        <w:t> </w:t>
      </w:r>
      <w:r>
        <w:rPr>
          <w:b/>
          <w:color w:val="020302"/>
          <w:spacing w:val="-6"/>
          <w:w w:val="110"/>
          <w:sz w:val="20"/>
        </w:rPr>
        <w:t>Bali</w:t>
      </w:r>
    </w:p>
    <w:p>
      <w:pPr>
        <w:pStyle w:val="ListParagraph"/>
        <w:numPr>
          <w:ilvl w:val="2"/>
          <w:numId w:val="19"/>
        </w:numPr>
        <w:tabs>
          <w:tab w:pos="1246" w:val="left" w:leader="none"/>
          <w:tab w:pos="1247" w:val="left" w:leader="none"/>
        </w:tabs>
        <w:spacing w:line="285" w:lineRule="auto" w:before="0" w:after="0"/>
        <w:ind w:left="1246" w:right="1296" w:hanging="720"/>
        <w:jc w:val="left"/>
        <w:rPr>
          <w:b/>
          <w:color w:val="020302"/>
          <w:sz w:val="20"/>
        </w:rPr>
      </w:pPr>
      <w:r>
        <w:rPr>
          <w:b/>
          <w:color w:val="020302"/>
          <w:w w:val="110"/>
          <w:sz w:val="20"/>
        </w:rPr>
        <w:t>Realisasi Pendapatan APBD </w:t>
      </w:r>
      <w:r>
        <w:rPr>
          <w:b/>
          <w:color w:val="020302"/>
          <w:spacing w:val="-4"/>
          <w:w w:val="110"/>
          <w:sz w:val="20"/>
        </w:rPr>
        <w:t>Kabupaten/ </w:t>
      </w:r>
      <w:r>
        <w:rPr>
          <w:b/>
          <w:color w:val="020302"/>
          <w:w w:val="115"/>
          <w:sz w:val="20"/>
        </w:rPr>
        <w:t>Kota di </w:t>
      </w:r>
      <w:r>
        <w:rPr>
          <w:b/>
          <w:color w:val="020302"/>
          <w:spacing w:val="-3"/>
          <w:w w:val="115"/>
          <w:sz w:val="20"/>
        </w:rPr>
        <w:t>Provinsi</w:t>
      </w:r>
      <w:r>
        <w:rPr>
          <w:b/>
          <w:color w:val="020302"/>
          <w:spacing w:val="-6"/>
          <w:w w:val="115"/>
          <w:sz w:val="20"/>
        </w:rPr>
        <w:t> </w:t>
      </w:r>
      <w:r>
        <w:rPr>
          <w:b/>
          <w:color w:val="020302"/>
          <w:w w:val="115"/>
          <w:sz w:val="20"/>
        </w:rPr>
        <w:t>Bali</w:t>
      </w:r>
    </w:p>
    <w:p>
      <w:pPr>
        <w:pStyle w:val="BodyText"/>
        <w:spacing w:before="7"/>
        <w:rPr>
          <w:b/>
          <w:sz w:val="23"/>
        </w:rPr>
      </w:pPr>
    </w:p>
    <w:p>
      <w:pPr>
        <w:spacing w:line="285" w:lineRule="auto" w:before="0"/>
        <w:ind w:left="526" w:right="1133" w:firstLine="720"/>
        <w:jc w:val="both"/>
        <w:rPr>
          <w:sz w:val="20"/>
        </w:rPr>
      </w:pPr>
      <w:r>
        <w:rPr>
          <w:b/>
          <w:color w:val="231F20"/>
          <w:w w:val="110"/>
          <w:sz w:val="20"/>
        </w:rPr>
        <w:t>Perkembangan nominal </w:t>
      </w:r>
      <w:r>
        <w:rPr>
          <w:b/>
          <w:color w:val="231F20"/>
          <w:spacing w:val="-5"/>
          <w:w w:val="110"/>
          <w:sz w:val="20"/>
        </w:rPr>
        <w:t>realisasi </w:t>
      </w:r>
      <w:r>
        <w:rPr>
          <w:b/>
          <w:color w:val="231F20"/>
          <w:w w:val="110"/>
          <w:sz w:val="20"/>
        </w:rPr>
        <w:t>pendapatan</w:t>
      </w:r>
      <w:r>
        <w:rPr>
          <w:b/>
          <w:color w:val="231F20"/>
          <w:spacing w:val="-12"/>
          <w:w w:val="110"/>
          <w:sz w:val="20"/>
        </w:rPr>
        <w:t> </w:t>
      </w:r>
      <w:r>
        <w:rPr>
          <w:b/>
          <w:color w:val="231F20"/>
          <w:w w:val="110"/>
          <w:sz w:val="20"/>
        </w:rPr>
        <w:t>daerah</w:t>
      </w:r>
      <w:r>
        <w:rPr>
          <w:b/>
          <w:color w:val="231F20"/>
          <w:spacing w:val="-11"/>
          <w:w w:val="110"/>
          <w:sz w:val="20"/>
        </w:rPr>
        <w:t> </w:t>
      </w:r>
      <w:r>
        <w:rPr>
          <w:b/>
          <w:color w:val="231F20"/>
          <w:w w:val="110"/>
          <w:sz w:val="20"/>
        </w:rPr>
        <w:t>9</w:t>
      </w:r>
      <w:r>
        <w:rPr>
          <w:b/>
          <w:color w:val="231F20"/>
          <w:spacing w:val="-12"/>
          <w:w w:val="110"/>
          <w:sz w:val="20"/>
        </w:rPr>
        <w:t> </w:t>
      </w:r>
      <w:r>
        <w:rPr>
          <w:b/>
          <w:color w:val="231F20"/>
          <w:w w:val="110"/>
          <w:sz w:val="20"/>
        </w:rPr>
        <w:t>kabupaten/kota</w:t>
      </w:r>
      <w:r>
        <w:rPr>
          <w:b/>
          <w:color w:val="231F20"/>
          <w:spacing w:val="-12"/>
          <w:w w:val="110"/>
          <w:sz w:val="20"/>
        </w:rPr>
        <w:t> </w:t>
      </w:r>
      <w:r>
        <w:rPr>
          <w:b/>
          <w:color w:val="231F20"/>
          <w:w w:val="110"/>
          <w:sz w:val="20"/>
        </w:rPr>
        <w:t>di</w:t>
      </w:r>
      <w:r>
        <w:rPr>
          <w:b/>
          <w:color w:val="231F20"/>
          <w:spacing w:val="-11"/>
          <w:w w:val="110"/>
          <w:sz w:val="20"/>
        </w:rPr>
        <w:t> </w:t>
      </w:r>
      <w:r>
        <w:rPr>
          <w:b/>
          <w:color w:val="231F20"/>
          <w:w w:val="110"/>
          <w:sz w:val="20"/>
        </w:rPr>
        <w:t>Bali</w:t>
      </w:r>
      <w:r>
        <w:rPr>
          <w:b/>
          <w:color w:val="231F20"/>
          <w:spacing w:val="-12"/>
          <w:w w:val="110"/>
          <w:sz w:val="20"/>
        </w:rPr>
        <w:t> </w:t>
      </w:r>
      <w:r>
        <w:rPr>
          <w:b/>
          <w:color w:val="231F20"/>
          <w:spacing w:val="-6"/>
          <w:w w:val="110"/>
          <w:sz w:val="20"/>
        </w:rPr>
        <w:t>pada </w:t>
      </w:r>
      <w:r>
        <w:rPr>
          <w:b/>
          <w:color w:val="231F20"/>
          <w:w w:val="110"/>
          <w:sz w:val="20"/>
        </w:rPr>
        <w:t>triwulan</w:t>
      </w:r>
      <w:r>
        <w:rPr>
          <w:b/>
          <w:color w:val="231F20"/>
          <w:spacing w:val="-13"/>
          <w:w w:val="110"/>
          <w:sz w:val="20"/>
        </w:rPr>
        <w:t> </w:t>
      </w:r>
      <w:r>
        <w:rPr>
          <w:b/>
          <w:color w:val="231F20"/>
          <w:w w:val="110"/>
          <w:sz w:val="20"/>
        </w:rPr>
        <w:t>III</w:t>
      </w:r>
      <w:r>
        <w:rPr>
          <w:b/>
          <w:color w:val="231F20"/>
          <w:spacing w:val="-12"/>
          <w:w w:val="110"/>
          <w:sz w:val="20"/>
        </w:rPr>
        <w:t> </w:t>
      </w:r>
      <w:r>
        <w:rPr>
          <w:b/>
          <w:color w:val="231F20"/>
          <w:w w:val="110"/>
          <w:sz w:val="20"/>
        </w:rPr>
        <w:t>2018</w:t>
      </w:r>
      <w:r>
        <w:rPr>
          <w:b/>
          <w:color w:val="231F20"/>
          <w:spacing w:val="-12"/>
          <w:w w:val="110"/>
          <w:sz w:val="20"/>
        </w:rPr>
        <w:t> </w:t>
      </w:r>
      <w:r>
        <w:rPr>
          <w:b/>
          <w:color w:val="231F20"/>
          <w:w w:val="110"/>
          <w:sz w:val="20"/>
        </w:rPr>
        <w:t>menunjukkan</w:t>
      </w:r>
      <w:r>
        <w:rPr>
          <w:b/>
          <w:color w:val="231F20"/>
          <w:spacing w:val="-12"/>
          <w:w w:val="110"/>
          <w:sz w:val="20"/>
        </w:rPr>
        <w:t> </w:t>
      </w:r>
      <w:r>
        <w:rPr>
          <w:b/>
          <w:color w:val="231F20"/>
          <w:w w:val="110"/>
          <w:sz w:val="20"/>
        </w:rPr>
        <w:t>pertumbuhan</w:t>
      </w:r>
      <w:r>
        <w:rPr>
          <w:b/>
          <w:color w:val="231F20"/>
          <w:spacing w:val="-12"/>
          <w:w w:val="110"/>
          <w:sz w:val="20"/>
        </w:rPr>
        <w:t> </w:t>
      </w:r>
      <w:r>
        <w:rPr>
          <w:b/>
          <w:color w:val="231F20"/>
          <w:spacing w:val="-6"/>
          <w:w w:val="110"/>
          <w:sz w:val="20"/>
        </w:rPr>
        <w:t>yang </w:t>
      </w:r>
      <w:r>
        <w:rPr>
          <w:b/>
          <w:color w:val="231F20"/>
          <w:w w:val="110"/>
          <w:sz w:val="20"/>
        </w:rPr>
        <w:t>tinggi, meskipun sedikit melambat. </w:t>
      </w:r>
      <w:r>
        <w:rPr>
          <w:color w:val="231F20"/>
          <w:spacing w:val="-4"/>
          <w:w w:val="110"/>
          <w:sz w:val="20"/>
        </w:rPr>
        <w:t>Pertumbuhan </w:t>
      </w:r>
      <w:r>
        <w:rPr>
          <w:color w:val="231F20"/>
          <w:spacing w:val="-3"/>
          <w:w w:val="110"/>
          <w:sz w:val="20"/>
        </w:rPr>
        <w:t>realisasi </w:t>
      </w:r>
      <w:r>
        <w:rPr>
          <w:color w:val="231F20"/>
          <w:w w:val="110"/>
          <w:sz w:val="20"/>
        </w:rPr>
        <w:t>pendapatan 9 kabupaten/kota yang </w:t>
      </w:r>
      <w:r>
        <w:rPr>
          <w:color w:val="231F20"/>
          <w:spacing w:val="-6"/>
          <w:w w:val="110"/>
          <w:sz w:val="20"/>
        </w:rPr>
        <w:t>tetap </w:t>
      </w:r>
      <w:r>
        <w:rPr>
          <w:color w:val="231F20"/>
          <w:w w:val="110"/>
          <w:sz w:val="20"/>
        </w:rPr>
        <w:t>tumbuh tinggi, terutama </w:t>
      </w:r>
      <w:r>
        <w:rPr>
          <w:color w:val="231F20"/>
          <w:spacing w:val="-3"/>
          <w:w w:val="110"/>
          <w:sz w:val="20"/>
        </w:rPr>
        <w:t>didorong  </w:t>
      </w:r>
      <w:r>
        <w:rPr>
          <w:color w:val="231F20"/>
          <w:w w:val="110"/>
          <w:sz w:val="20"/>
        </w:rPr>
        <w:t>oleh  </w:t>
      </w:r>
      <w:r>
        <w:rPr>
          <w:color w:val="231F20"/>
          <w:spacing w:val="8"/>
          <w:w w:val="110"/>
          <w:sz w:val="20"/>
        </w:rPr>
        <w:t> </w:t>
      </w:r>
      <w:r>
        <w:rPr>
          <w:color w:val="231F20"/>
          <w:spacing w:val="-4"/>
          <w:w w:val="110"/>
          <w:sz w:val="20"/>
        </w:rPr>
        <w:t>akselerasi</w:t>
      </w:r>
    </w:p>
    <w:p>
      <w:pPr>
        <w:spacing w:line="285" w:lineRule="auto" w:before="0"/>
        <w:ind w:left="526" w:right="1131" w:firstLine="0"/>
        <w:jc w:val="both"/>
        <w:rPr>
          <w:b/>
          <w:sz w:val="20"/>
        </w:rPr>
      </w:pPr>
      <w:r>
        <w:rPr>
          <w:color w:val="231F20"/>
          <w:w w:val="110"/>
          <w:sz w:val="20"/>
        </w:rPr>
        <w:t>2 komponen utama pendapatan yaitu </w:t>
      </w:r>
      <w:r>
        <w:rPr>
          <w:color w:val="231F20"/>
          <w:spacing w:val="-7"/>
          <w:w w:val="110"/>
          <w:sz w:val="20"/>
        </w:rPr>
        <w:t>PAD dan </w:t>
      </w:r>
      <w:r>
        <w:rPr>
          <w:color w:val="231F20"/>
          <w:w w:val="105"/>
          <w:sz w:val="20"/>
        </w:rPr>
        <w:t>pendapatan lain-lain yang sah. Sedangkan </w:t>
      </w:r>
      <w:r>
        <w:rPr>
          <w:color w:val="231F20"/>
          <w:spacing w:val="-4"/>
          <w:w w:val="105"/>
          <w:sz w:val="20"/>
        </w:rPr>
        <w:t>komponen </w:t>
      </w:r>
      <w:r>
        <w:rPr>
          <w:color w:val="231F20"/>
          <w:w w:val="110"/>
          <w:sz w:val="20"/>
        </w:rPr>
        <w:t>pendapatan transfer dengan pangsa yang </w:t>
      </w:r>
      <w:r>
        <w:rPr>
          <w:color w:val="231F20"/>
          <w:spacing w:val="-5"/>
          <w:w w:val="110"/>
          <w:sz w:val="20"/>
        </w:rPr>
        <w:t>cukup </w:t>
      </w:r>
      <w:r>
        <w:rPr>
          <w:color w:val="231F20"/>
          <w:w w:val="105"/>
          <w:sz w:val="20"/>
        </w:rPr>
        <w:t>signifikan</w:t>
      </w:r>
      <w:r>
        <w:rPr>
          <w:color w:val="231F20"/>
          <w:spacing w:val="-8"/>
          <w:w w:val="105"/>
          <w:sz w:val="20"/>
        </w:rPr>
        <w:t> </w:t>
      </w:r>
      <w:r>
        <w:rPr>
          <w:color w:val="231F20"/>
          <w:w w:val="105"/>
          <w:sz w:val="20"/>
        </w:rPr>
        <w:t>terhadap</w:t>
      </w:r>
      <w:r>
        <w:rPr>
          <w:color w:val="231F20"/>
          <w:spacing w:val="-8"/>
          <w:w w:val="105"/>
          <w:sz w:val="20"/>
        </w:rPr>
        <w:t> </w:t>
      </w:r>
      <w:r>
        <w:rPr>
          <w:color w:val="231F20"/>
          <w:w w:val="105"/>
          <w:sz w:val="20"/>
        </w:rPr>
        <w:t>total</w:t>
      </w:r>
      <w:r>
        <w:rPr>
          <w:color w:val="231F20"/>
          <w:spacing w:val="-8"/>
          <w:w w:val="105"/>
          <w:sz w:val="20"/>
        </w:rPr>
        <w:t> </w:t>
      </w:r>
      <w:r>
        <w:rPr>
          <w:color w:val="231F20"/>
          <w:w w:val="105"/>
          <w:sz w:val="20"/>
        </w:rPr>
        <w:t>pendapatan</w:t>
      </w:r>
      <w:r>
        <w:rPr>
          <w:color w:val="231F20"/>
          <w:spacing w:val="-8"/>
          <w:w w:val="105"/>
          <w:sz w:val="20"/>
        </w:rPr>
        <w:t> </w:t>
      </w:r>
      <w:r>
        <w:rPr>
          <w:color w:val="231F20"/>
          <w:w w:val="105"/>
          <w:sz w:val="20"/>
        </w:rPr>
        <w:t>daerah,</w:t>
      </w:r>
      <w:r>
        <w:rPr>
          <w:color w:val="231F20"/>
          <w:spacing w:val="-8"/>
          <w:w w:val="105"/>
          <w:sz w:val="20"/>
        </w:rPr>
        <w:t> </w:t>
      </w:r>
      <w:r>
        <w:rPr>
          <w:color w:val="231F20"/>
          <w:spacing w:val="-2"/>
          <w:w w:val="105"/>
          <w:sz w:val="20"/>
        </w:rPr>
        <w:t>tumbuh </w:t>
      </w:r>
      <w:r>
        <w:rPr>
          <w:color w:val="231F20"/>
          <w:w w:val="110"/>
          <w:sz w:val="20"/>
        </w:rPr>
        <w:t>melambat menjadi 2,20% (yoy) dibanding </w:t>
      </w:r>
      <w:r>
        <w:rPr>
          <w:color w:val="231F20"/>
          <w:spacing w:val="-5"/>
          <w:w w:val="110"/>
          <w:sz w:val="20"/>
        </w:rPr>
        <w:t>4,36% </w:t>
      </w:r>
      <w:r>
        <w:rPr>
          <w:color w:val="231F20"/>
          <w:w w:val="110"/>
          <w:sz w:val="20"/>
        </w:rPr>
        <w:t>(yoy)</w:t>
      </w:r>
      <w:r>
        <w:rPr>
          <w:color w:val="231F20"/>
          <w:spacing w:val="-16"/>
          <w:w w:val="110"/>
          <w:sz w:val="20"/>
        </w:rPr>
        <w:t> </w:t>
      </w:r>
      <w:r>
        <w:rPr>
          <w:color w:val="231F20"/>
          <w:w w:val="110"/>
          <w:sz w:val="20"/>
        </w:rPr>
        <w:t>pada</w:t>
      </w:r>
      <w:r>
        <w:rPr>
          <w:color w:val="231F20"/>
          <w:spacing w:val="-15"/>
          <w:w w:val="110"/>
          <w:sz w:val="20"/>
        </w:rPr>
        <w:t> </w:t>
      </w:r>
      <w:r>
        <w:rPr>
          <w:color w:val="231F20"/>
          <w:w w:val="110"/>
          <w:sz w:val="20"/>
        </w:rPr>
        <w:t>triwulan</w:t>
      </w:r>
      <w:r>
        <w:rPr>
          <w:color w:val="231F20"/>
          <w:spacing w:val="-15"/>
          <w:w w:val="110"/>
          <w:sz w:val="20"/>
        </w:rPr>
        <w:t> </w:t>
      </w:r>
      <w:r>
        <w:rPr>
          <w:color w:val="231F20"/>
          <w:w w:val="110"/>
          <w:sz w:val="20"/>
        </w:rPr>
        <w:t>III</w:t>
      </w:r>
      <w:r>
        <w:rPr>
          <w:color w:val="231F20"/>
          <w:spacing w:val="-15"/>
          <w:w w:val="110"/>
          <w:sz w:val="20"/>
        </w:rPr>
        <w:t> </w:t>
      </w:r>
      <w:r>
        <w:rPr>
          <w:color w:val="231F20"/>
          <w:w w:val="110"/>
          <w:sz w:val="20"/>
        </w:rPr>
        <w:t>2017.</w:t>
      </w:r>
      <w:r>
        <w:rPr>
          <w:color w:val="231F20"/>
          <w:spacing w:val="-15"/>
          <w:w w:val="110"/>
          <w:sz w:val="20"/>
        </w:rPr>
        <w:t> </w:t>
      </w:r>
      <w:r>
        <w:rPr>
          <w:color w:val="231F20"/>
          <w:w w:val="110"/>
          <w:sz w:val="20"/>
        </w:rPr>
        <w:t>Akselerasi</w:t>
      </w:r>
      <w:r>
        <w:rPr>
          <w:color w:val="231F20"/>
          <w:spacing w:val="-15"/>
          <w:w w:val="110"/>
          <w:sz w:val="20"/>
        </w:rPr>
        <w:t> </w:t>
      </w:r>
      <w:r>
        <w:rPr>
          <w:color w:val="231F20"/>
          <w:w w:val="110"/>
          <w:sz w:val="20"/>
        </w:rPr>
        <w:t>nominal</w:t>
      </w:r>
      <w:r>
        <w:rPr>
          <w:color w:val="231F20"/>
          <w:spacing w:val="-15"/>
          <w:w w:val="110"/>
          <w:sz w:val="20"/>
        </w:rPr>
        <w:t> </w:t>
      </w:r>
      <w:r>
        <w:rPr>
          <w:b/>
          <w:color w:val="231F20"/>
          <w:spacing w:val="-12"/>
          <w:w w:val="110"/>
          <w:sz w:val="20"/>
        </w:rPr>
        <w:t>PAD </w:t>
      </w:r>
      <w:r>
        <w:rPr>
          <w:b/>
          <w:color w:val="231F20"/>
          <w:w w:val="110"/>
          <w:sz w:val="20"/>
        </w:rPr>
        <w:t>tersebut, terutama </w:t>
      </w:r>
      <w:r>
        <w:rPr>
          <w:b/>
          <w:color w:val="231F20"/>
          <w:spacing w:val="-3"/>
          <w:w w:val="110"/>
          <w:sz w:val="20"/>
        </w:rPr>
        <w:t>didorong </w:t>
      </w:r>
      <w:r>
        <w:rPr>
          <w:b/>
          <w:color w:val="231F20"/>
          <w:w w:val="110"/>
          <w:sz w:val="20"/>
        </w:rPr>
        <w:t>oleh: 1) </w:t>
      </w:r>
      <w:r>
        <w:rPr>
          <w:b/>
          <w:color w:val="231F20"/>
          <w:spacing w:val="-4"/>
          <w:w w:val="110"/>
          <w:sz w:val="20"/>
        </w:rPr>
        <w:t>masuknya </w:t>
      </w:r>
      <w:r>
        <w:rPr>
          <w:b/>
          <w:color w:val="231F20"/>
          <w:w w:val="110"/>
          <w:sz w:val="20"/>
        </w:rPr>
        <w:t>periode </w:t>
      </w:r>
      <w:r>
        <w:rPr>
          <w:i/>
          <w:color w:val="231F20"/>
          <w:w w:val="110"/>
          <w:sz w:val="20"/>
        </w:rPr>
        <w:t>peak season </w:t>
      </w:r>
      <w:r>
        <w:rPr>
          <w:b/>
          <w:color w:val="231F20"/>
          <w:w w:val="110"/>
          <w:sz w:val="20"/>
        </w:rPr>
        <w:t>pariwisata pada </w:t>
      </w:r>
      <w:r>
        <w:rPr>
          <w:b/>
          <w:color w:val="231F20"/>
          <w:spacing w:val="-4"/>
          <w:w w:val="110"/>
          <w:sz w:val="20"/>
        </w:rPr>
        <w:t>triwulan </w:t>
      </w:r>
      <w:r>
        <w:rPr>
          <w:b/>
          <w:color w:val="231F20"/>
          <w:w w:val="110"/>
          <w:sz w:val="20"/>
        </w:rPr>
        <w:t>laporan dan meningkatnya kinerja bidang </w:t>
      </w:r>
      <w:r>
        <w:rPr>
          <w:b/>
          <w:color w:val="231F20"/>
          <w:spacing w:val="-5"/>
          <w:w w:val="110"/>
          <w:sz w:val="20"/>
        </w:rPr>
        <w:t>usaha </w:t>
      </w:r>
      <w:r>
        <w:rPr>
          <w:b/>
          <w:color w:val="231F20"/>
          <w:w w:val="110"/>
          <w:sz w:val="20"/>
        </w:rPr>
        <w:t>pariwisata di Bali pasca erupsi Gunung </w:t>
      </w:r>
      <w:r>
        <w:rPr>
          <w:b/>
          <w:color w:val="231F20"/>
          <w:spacing w:val="-5"/>
          <w:w w:val="110"/>
          <w:sz w:val="20"/>
        </w:rPr>
        <w:t>Agung, </w:t>
      </w:r>
      <w:r>
        <w:rPr>
          <w:b/>
          <w:color w:val="231F20"/>
          <w:w w:val="110"/>
          <w:sz w:val="20"/>
        </w:rPr>
        <w:t>terkonfirmasi oleh jumlah kunjungan wisman </w:t>
      </w:r>
      <w:r>
        <w:rPr>
          <w:b/>
          <w:color w:val="231F20"/>
          <w:spacing w:val="-2"/>
          <w:w w:val="110"/>
          <w:sz w:val="20"/>
        </w:rPr>
        <w:t>dan </w:t>
      </w:r>
      <w:r>
        <w:rPr>
          <w:b/>
          <w:color w:val="231F20"/>
          <w:w w:val="110"/>
          <w:sz w:val="20"/>
        </w:rPr>
        <w:t>ekspor jasa yang tumbuh positif pada </w:t>
      </w:r>
      <w:r>
        <w:rPr>
          <w:b/>
          <w:color w:val="231F20"/>
          <w:spacing w:val="-4"/>
          <w:w w:val="110"/>
          <w:sz w:val="20"/>
        </w:rPr>
        <w:t>triwulan </w:t>
      </w:r>
      <w:r>
        <w:rPr>
          <w:b/>
          <w:color w:val="231F20"/>
          <w:w w:val="110"/>
          <w:sz w:val="20"/>
        </w:rPr>
        <w:t>laporan; dan 2) adanya periode liburan </w:t>
      </w:r>
      <w:r>
        <w:rPr>
          <w:b/>
          <w:color w:val="231F20"/>
          <w:spacing w:val="-5"/>
          <w:w w:val="110"/>
          <w:sz w:val="20"/>
        </w:rPr>
        <w:t>sekolah </w:t>
      </w:r>
      <w:r>
        <w:rPr>
          <w:b/>
          <w:color w:val="231F20"/>
          <w:w w:val="110"/>
          <w:sz w:val="20"/>
        </w:rPr>
        <w:t>serta</w:t>
      </w:r>
      <w:r>
        <w:rPr>
          <w:b/>
          <w:color w:val="231F20"/>
          <w:spacing w:val="-18"/>
          <w:w w:val="110"/>
          <w:sz w:val="20"/>
        </w:rPr>
        <w:t> </w:t>
      </w:r>
      <w:r>
        <w:rPr>
          <w:b/>
          <w:color w:val="231F20"/>
          <w:w w:val="110"/>
          <w:sz w:val="20"/>
        </w:rPr>
        <w:t>meningkatnya</w:t>
      </w:r>
      <w:r>
        <w:rPr>
          <w:b/>
          <w:color w:val="231F20"/>
          <w:spacing w:val="-18"/>
          <w:w w:val="110"/>
          <w:sz w:val="20"/>
        </w:rPr>
        <w:t> </w:t>
      </w:r>
      <w:r>
        <w:rPr>
          <w:b/>
          <w:color w:val="231F20"/>
          <w:w w:val="110"/>
          <w:sz w:val="20"/>
        </w:rPr>
        <w:t>aktivitas</w:t>
      </w:r>
      <w:r>
        <w:rPr>
          <w:b/>
          <w:color w:val="231F20"/>
          <w:spacing w:val="-18"/>
          <w:w w:val="110"/>
          <w:sz w:val="20"/>
        </w:rPr>
        <w:t> </w:t>
      </w:r>
      <w:r>
        <w:rPr>
          <w:b/>
          <w:color w:val="231F20"/>
          <w:w w:val="110"/>
          <w:sz w:val="20"/>
        </w:rPr>
        <w:t>MICE</w:t>
      </w:r>
      <w:r>
        <w:rPr>
          <w:b/>
          <w:color w:val="231F20"/>
          <w:spacing w:val="-18"/>
          <w:w w:val="110"/>
          <w:sz w:val="20"/>
        </w:rPr>
        <w:t> </w:t>
      </w:r>
      <w:r>
        <w:rPr>
          <w:b/>
          <w:color w:val="231F20"/>
          <w:w w:val="110"/>
          <w:sz w:val="20"/>
        </w:rPr>
        <w:t>di</w:t>
      </w:r>
      <w:r>
        <w:rPr>
          <w:b/>
          <w:color w:val="231F20"/>
          <w:spacing w:val="-18"/>
          <w:w w:val="110"/>
          <w:sz w:val="20"/>
        </w:rPr>
        <w:t> </w:t>
      </w:r>
      <w:r>
        <w:rPr>
          <w:b/>
          <w:color w:val="231F20"/>
          <w:w w:val="110"/>
          <w:sz w:val="20"/>
        </w:rPr>
        <w:t>Wilayah</w:t>
      </w:r>
      <w:r>
        <w:rPr>
          <w:b/>
          <w:color w:val="231F20"/>
          <w:spacing w:val="-18"/>
          <w:w w:val="110"/>
          <w:sz w:val="20"/>
        </w:rPr>
        <w:t> </w:t>
      </w:r>
      <w:r>
        <w:rPr>
          <w:b/>
          <w:color w:val="231F20"/>
          <w:w w:val="110"/>
          <w:sz w:val="20"/>
        </w:rPr>
        <w:t>Bali, baik yang diselenggarakan instritusi </w:t>
      </w:r>
      <w:r>
        <w:rPr>
          <w:b/>
          <w:color w:val="231F20"/>
          <w:spacing w:val="-4"/>
          <w:w w:val="110"/>
          <w:sz w:val="20"/>
        </w:rPr>
        <w:t>domestik </w:t>
      </w:r>
      <w:r>
        <w:rPr>
          <w:b/>
          <w:color w:val="231F20"/>
          <w:w w:val="110"/>
          <w:sz w:val="20"/>
        </w:rPr>
        <w:t>maupun internasional pada triwulan </w:t>
      </w:r>
      <w:r>
        <w:rPr>
          <w:b/>
          <w:color w:val="231F20"/>
          <w:spacing w:val="-4"/>
          <w:w w:val="110"/>
          <w:sz w:val="20"/>
        </w:rPr>
        <w:t>laporan, </w:t>
      </w:r>
      <w:r>
        <w:rPr>
          <w:b/>
          <w:color w:val="231F20"/>
          <w:spacing w:val="-3"/>
          <w:w w:val="110"/>
          <w:sz w:val="20"/>
        </w:rPr>
        <w:t>mendorong </w:t>
      </w:r>
      <w:r>
        <w:rPr>
          <w:b/>
          <w:color w:val="231F20"/>
          <w:w w:val="110"/>
          <w:sz w:val="20"/>
        </w:rPr>
        <w:t>peningkatan kinerja </w:t>
      </w:r>
      <w:r>
        <w:rPr>
          <w:b/>
          <w:color w:val="231F20"/>
          <w:spacing w:val="-4"/>
          <w:w w:val="110"/>
          <w:sz w:val="20"/>
        </w:rPr>
        <w:t>akomodasi </w:t>
      </w:r>
      <w:r>
        <w:rPr>
          <w:b/>
          <w:color w:val="231F20"/>
          <w:w w:val="110"/>
          <w:sz w:val="20"/>
        </w:rPr>
        <w:t>makan-minum sehingga </w:t>
      </w:r>
      <w:r>
        <w:rPr>
          <w:b/>
          <w:color w:val="231F20"/>
          <w:spacing w:val="-3"/>
          <w:w w:val="110"/>
          <w:sz w:val="20"/>
        </w:rPr>
        <w:t>berdampak  </w:t>
      </w:r>
      <w:r>
        <w:rPr>
          <w:b/>
          <w:color w:val="231F20"/>
          <w:spacing w:val="-5"/>
          <w:w w:val="110"/>
          <w:sz w:val="20"/>
        </w:rPr>
        <w:t>pada </w:t>
      </w:r>
      <w:r>
        <w:rPr>
          <w:b/>
          <w:color w:val="231F20"/>
          <w:w w:val="110"/>
          <w:sz w:val="20"/>
        </w:rPr>
        <w:t>peningkatan  pajak  daerah  (pendapatan</w:t>
      </w:r>
      <w:r>
        <w:rPr>
          <w:b/>
          <w:color w:val="231F20"/>
          <w:spacing w:val="-19"/>
          <w:w w:val="110"/>
          <w:sz w:val="20"/>
        </w:rPr>
        <w:t> </w:t>
      </w:r>
      <w:r>
        <w:rPr>
          <w:b/>
          <w:color w:val="231F20"/>
          <w:spacing w:val="-4"/>
          <w:w w:val="110"/>
          <w:sz w:val="20"/>
        </w:rPr>
        <w:t>daerah).</w:t>
      </w:r>
    </w:p>
    <w:p>
      <w:pPr>
        <w:pStyle w:val="BodyText"/>
        <w:spacing w:before="8"/>
        <w:rPr>
          <w:b/>
          <w:sz w:val="22"/>
        </w:rPr>
      </w:pPr>
    </w:p>
    <w:p>
      <w:pPr>
        <w:spacing w:line="285" w:lineRule="auto" w:before="0"/>
        <w:ind w:left="526" w:right="1131" w:firstLine="0"/>
        <w:jc w:val="both"/>
        <w:rPr>
          <w:sz w:val="20"/>
        </w:rPr>
      </w:pPr>
      <w:r>
        <w:rPr>
          <w:b/>
          <w:color w:val="231F20"/>
          <w:w w:val="105"/>
          <w:sz w:val="20"/>
        </w:rPr>
        <w:t>Apabila dianalisis lebih lanjut, </w:t>
      </w:r>
      <w:r>
        <w:rPr>
          <w:b/>
          <w:color w:val="231F20"/>
          <w:spacing w:val="-4"/>
          <w:w w:val="105"/>
          <w:sz w:val="20"/>
        </w:rPr>
        <w:t>pertumbuhan </w:t>
      </w:r>
      <w:r>
        <w:rPr>
          <w:b/>
          <w:color w:val="231F20"/>
          <w:w w:val="105"/>
          <w:sz w:val="20"/>
        </w:rPr>
        <w:t>nominal </w:t>
      </w:r>
      <w:r>
        <w:rPr>
          <w:b/>
          <w:color w:val="231F20"/>
          <w:spacing w:val="-3"/>
          <w:w w:val="105"/>
          <w:sz w:val="20"/>
        </w:rPr>
        <w:t>realisasi  </w:t>
      </w:r>
      <w:r>
        <w:rPr>
          <w:b/>
          <w:color w:val="231F20"/>
          <w:w w:val="105"/>
          <w:sz w:val="20"/>
        </w:rPr>
        <w:t>pendapatan  daerah  </w:t>
      </w:r>
      <w:r>
        <w:rPr>
          <w:b/>
          <w:color w:val="231F20"/>
          <w:spacing w:val="-4"/>
          <w:w w:val="105"/>
          <w:sz w:val="20"/>
        </w:rPr>
        <w:t>tertinggi </w:t>
      </w:r>
      <w:r>
        <w:rPr>
          <w:b/>
          <w:color w:val="231F20"/>
          <w:w w:val="105"/>
          <w:sz w:val="20"/>
        </w:rPr>
        <w:t>pada triwulan III 2018 dicapai oleh Kota </w:t>
      </w:r>
      <w:r>
        <w:rPr>
          <w:b/>
          <w:color w:val="231F20"/>
          <w:spacing w:val="-6"/>
          <w:w w:val="105"/>
          <w:sz w:val="20"/>
        </w:rPr>
        <w:t>Denpasar. </w:t>
      </w:r>
      <w:r>
        <w:rPr>
          <w:color w:val="231F20"/>
          <w:w w:val="105"/>
          <w:sz w:val="20"/>
        </w:rPr>
        <w:t>Nominal    </w:t>
      </w:r>
      <w:r>
        <w:rPr>
          <w:color w:val="231F20"/>
          <w:spacing w:val="-3"/>
          <w:w w:val="105"/>
          <w:sz w:val="20"/>
        </w:rPr>
        <w:t>realisasi    </w:t>
      </w:r>
      <w:r>
        <w:rPr>
          <w:color w:val="231F20"/>
          <w:w w:val="105"/>
          <w:sz w:val="20"/>
        </w:rPr>
        <w:t>pendapatan    Kota     </w:t>
      </w:r>
      <w:r>
        <w:rPr>
          <w:color w:val="231F20"/>
          <w:spacing w:val="-4"/>
          <w:w w:val="105"/>
          <w:sz w:val="20"/>
        </w:rPr>
        <w:t>Denpasar </w:t>
      </w:r>
      <w:r>
        <w:rPr>
          <w:color w:val="231F20"/>
          <w:w w:val="105"/>
          <w:sz w:val="20"/>
        </w:rPr>
        <w:t>di triwulan III 2018 tumbuh 36,60% (yoy) </w:t>
      </w:r>
      <w:r>
        <w:rPr>
          <w:color w:val="231F20"/>
          <w:spacing w:val="-4"/>
          <w:w w:val="105"/>
          <w:sz w:val="20"/>
        </w:rPr>
        <w:t>menjadi </w:t>
      </w:r>
      <w:r>
        <w:rPr>
          <w:color w:val="231F20"/>
          <w:w w:val="105"/>
          <w:sz w:val="20"/>
        </w:rPr>
        <w:t>sebesar Rp1,51 triliun, merupakan </w:t>
      </w:r>
      <w:r>
        <w:rPr>
          <w:color w:val="231F20"/>
          <w:spacing w:val="-4"/>
          <w:w w:val="105"/>
          <w:sz w:val="20"/>
        </w:rPr>
        <w:t>peningkatan </w:t>
      </w:r>
      <w:r>
        <w:rPr>
          <w:color w:val="231F20"/>
          <w:w w:val="105"/>
          <w:sz w:val="20"/>
        </w:rPr>
        <w:t>tertinggi</w:t>
      </w:r>
      <w:r>
        <w:rPr>
          <w:color w:val="231F20"/>
          <w:spacing w:val="-21"/>
          <w:w w:val="105"/>
          <w:sz w:val="20"/>
        </w:rPr>
        <w:t> </w:t>
      </w:r>
      <w:r>
        <w:rPr>
          <w:color w:val="231F20"/>
          <w:w w:val="105"/>
          <w:sz w:val="20"/>
        </w:rPr>
        <w:t>dibanding</w:t>
      </w:r>
      <w:r>
        <w:rPr>
          <w:color w:val="231F20"/>
          <w:spacing w:val="-20"/>
          <w:w w:val="105"/>
          <w:sz w:val="20"/>
        </w:rPr>
        <w:t> </w:t>
      </w:r>
      <w:r>
        <w:rPr>
          <w:color w:val="231F20"/>
          <w:w w:val="105"/>
          <w:sz w:val="20"/>
        </w:rPr>
        <w:t>daerah</w:t>
      </w:r>
      <w:r>
        <w:rPr>
          <w:color w:val="231F20"/>
          <w:spacing w:val="-21"/>
          <w:w w:val="105"/>
          <w:sz w:val="20"/>
        </w:rPr>
        <w:t> </w:t>
      </w:r>
      <w:r>
        <w:rPr>
          <w:color w:val="231F20"/>
          <w:w w:val="105"/>
          <w:sz w:val="20"/>
        </w:rPr>
        <w:t>lainnya.</w:t>
      </w:r>
      <w:r>
        <w:rPr>
          <w:color w:val="231F20"/>
          <w:spacing w:val="-20"/>
          <w:w w:val="105"/>
          <w:sz w:val="20"/>
        </w:rPr>
        <w:t> </w:t>
      </w:r>
      <w:r>
        <w:rPr>
          <w:color w:val="231F20"/>
          <w:w w:val="105"/>
          <w:sz w:val="20"/>
        </w:rPr>
        <w:t>Pertumbuhan</w:t>
      </w:r>
      <w:r>
        <w:rPr>
          <w:color w:val="231F20"/>
          <w:spacing w:val="-21"/>
          <w:w w:val="105"/>
          <w:sz w:val="20"/>
        </w:rPr>
        <w:t> </w:t>
      </w:r>
      <w:r>
        <w:rPr>
          <w:color w:val="231F20"/>
          <w:spacing w:val="-6"/>
          <w:w w:val="105"/>
          <w:sz w:val="20"/>
        </w:rPr>
        <w:t>yang </w:t>
      </w:r>
      <w:r>
        <w:rPr>
          <w:color w:val="231F20"/>
          <w:w w:val="105"/>
          <w:sz w:val="20"/>
        </w:rPr>
        <w:t>signfikan tersebut, terutama </w:t>
      </w:r>
      <w:r>
        <w:rPr>
          <w:color w:val="231F20"/>
          <w:spacing w:val="-3"/>
          <w:w w:val="105"/>
          <w:sz w:val="20"/>
        </w:rPr>
        <w:t>didorong </w:t>
      </w:r>
      <w:r>
        <w:rPr>
          <w:color w:val="231F20"/>
          <w:w w:val="105"/>
          <w:sz w:val="20"/>
        </w:rPr>
        <w:t>oleh </w:t>
      </w:r>
      <w:r>
        <w:rPr>
          <w:color w:val="231F20"/>
          <w:spacing w:val="-2"/>
          <w:w w:val="105"/>
          <w:sz w:val="20"/>
        </w:rPr>
        <w:t>adanya </w:t>
      </w:r>
      <w:r>
        <w:rPr>
          <w:color w:val="231F20"/>
          <w:spacing w:val="-3"/>
          <w:w w:val="105"/>
          <w:sz w:val="20"/>
        </w:rPr>
        <w:t>program percepatan </w:t>
      </w:r>
      <w:r>
        <w:rPr>
          <w:color w:val="231F20"/>
          <w:w w:val="105"/>
          <w:sz w:val="20"/>
        </w:rPr>
        <w:t>pembayaran pajak bumi </w:t>
      </w:r>
      <w:r>
        <w:rPr>
          <w:color w:val="231F20"/>
          <w:spacing w:val="-2"/>
          <w:w w:val="105"/>
          <w:sz w:val="20"/>
        </w:rPr>
        <w:t>dan </w:t>
      </w:r>
      <w:r>
        <w:rPr>
          <w:color w:val="231F20"/>
          <w:w w:val="105"/>
          <w:sz w:val="20"/>
        </w:rPr>
        <w:t>bangunan,</w:t>
      </w:r>
      <w:r>
        <w:rPr>
          <w:color w:val="231F20"/>
          <w:spacing w:val="-27"/>
          <w:w w:val="105"/>
          <w:sz w:val="20"/>
        </w:rPr>
        <w:t> </w:t>
      </w:r>
      <w:r>
        <w:rPr>
          <w:color w:val="231F20"/>
          <w:w w:val="105"/>
          <w:sz w:val="20"/>
        </w:rPr>
        <w:t>yang</w:t>
      </w:r>
      <w:r>
        <w:rPr>
          <w:color w:val="231F20"/>
          <w:spacing w:val="-26"/>
          <w:w w:val="105"/>
          <w:sz w:val="20"/>
        </w:rPr>
        <w:t> </w:t>
      </w:r>
      <w:r>
        <w:rPr>
          <w:color w:val="231F20"/>
          <w:w w:val="105"/>
          <w:sz w:val="20"/>
        </w:rPr>
        <w:t>pembayarannya</w:t>
      </w:r>
      <w:r>
        <w:rPr>
          <w:color w:val="231F20"/>
          <w:spacing w:val="-27"/>
          <w:w w:val="105"/>
          <w:sz w:val="20"/>
        </w:rPr>
        <w:t> </w:t>
      </w:r>
      <w:r>
        <w:rPr>
          <w:color w:val="231F20"/>
          <w:w w:val="105"/>
          <w:sz w:val="20"/>
        </w:rPr>
        <w:t>dimulai</w:t>
      </w:r>
      <w:r>
        <w:rPr>
          <w:color w:val="231F20"/>
          <w:spacing w:val="-26"/>
          <w:w w:val="105"/>
          <w:sz w:val="20"/>
        </w:rPr>
        <w:t> </w:t>
      </w:r>
      <w:r>
        <w:rPr>
          <w:color w:val="231F20"/>
          <w:w w:val="105"/>
          <w:sz w:val="20"/>
        </w:rPr>
        <w:t>pada</w:t>
      </w:r>
      <w:r>
        <w:rPr>
          <w:color w:val="231F20"/>
          <w:spacing w:val="-26"/>
          <w:w w:val="105"/>
          <w:sz w:val="20"/>
        </w:rPr>
        <w:t> </w:t>
      </w:r>
      <w:r>
        <w:rPr>
          <w:color w:val="231F20"/>
          <w:spacing w:val="-4"/>
          <w:w w:val="105"/>
          <w:sz w:val="20"/>
        </w:rPr>
        <w:t>triwulan </w:t>
      </w:r>
      <w:r>
        <w:rPr>
          <w:color w:val="231F20"/>
          <w:w w:val="105"/>
          <w:sz w:val="20"/>
        </w:rPr>
        <w:t>II 2018, sehingga </w:t>
      </w:r>
      <w:r>
        <w:rPr>
          <w:color w:val="231F20"/>
          <w:spacing w:val="-3"/>
          <w:w w:val="105"/>
          <w:sz w:val="20"/>
        </w:rPr>
        <w:t>mendorong </w:t>
      </w:r>
      <w:r>
        <w:rPr>
          <w:color w:val="231F20"/>
          <w:w w:val="105"/>
          <w:sz w:val="20"/>
        </w:rPr>
        <w:t>akselerasi </w:t>
      </w:r>
      <w:r>
        <w:rPr>
          <w:color w:val="231F20"/>
          <w:spacing w:val="-4"/>
          <w:w w:val="105"/>
          <w:sz w:val="20"/>
        </w:rPr>
        <w:t>pendapatan </w:t>
      </w:r>
      <w:r>
        <w:rPr>
          <w:color w:val="231F20"/>
          <w:w w:val="105"/>
          <w:sz w:val="20"/>
        </w:rPr>
        <w:t>Kota </w:t>
      </w:r>
      <w:r>
        <w:rPr>
          <w:color w:val="231F20"/>
          <w:spacing w:val="-4"/>
          <w:w w:val="105"/>
          <w:sz w:val="20"/>
        </w:rPr>
        <w:t>Denpasar. </w:t>
      </w:r>
      <w:r>
        <w:rPr>
          <w:color w:val="231F20"/>
          <w:w w:val="105"/>
          <w:sz w:val="20"/>
        </w:rPr>
        <w:t>Selain itu, penerapan </w:t>
      </w:r>
      <w:r>
        <w:rPr>
          <w:color w:val="231F20"/>
          <w:spacing w:val="-3"/>
          <w:w w:val="105"/>
          <w:sz w:val="20"/>
        </w:rPr>
        <w:t>elektronifikasi </w:t>
      </w:r>
      <w:r>
        <w:rPr>
          <w:color w:val="231F20"/>
          <w:w w:val="105"/>
          <w:sz w:val="20"/>
        </w:rPr>
        <w:t>untuk penerimaan pajak daerah, </w:t>
      </w:r>
      <w:r>
        <w:rPr>
          <w:color w:val="231F20"/>
          <w:spacing w:val="-3"/>
          <w:w w:val="105"/>
          <w:sz w:val="20"/>
        </w:rPr>
        <w:t>retribusi, </w:t>
      </w:r>
      <w:r>
        <w:rPr>
          <w:color w:val="231F20"/>
          <w:w w:val="105"/>
          <w:sz w:val="20"/>
        </w:rPr>
        <w:t>serta dana perimbangan  dan  lain-lain,  </w:t>
      </w:r>
      <w:r>
        <w:rPr>
          <w:color w:val="231F20"/>
          <w:spacing w:val="-3"/>
          <w:w w:val="105"/>
          <w:sz w:val="20"/>
        </w:rPr>
        <w:t>mendorong </w:t>
      </w:r>
      <w:r>
        <w:rPr>
          <w:color w:val="231F20"/>
          <w:spacing w:val="15"/>
          <w:w w:val="105"/>
          <w:sz w:val="20"/>
        </w:rPr>
        <w:t> </w:t>
      </w:r>
      <w:r>
        <w:rPr>
          <w:color w:val="231F20"/>
          <w:spacing w:val="-4"/>
          <w:w w:val="105"/>
          <w:sz w:val="20"/>
        </w:rPr>
        <w:t>optimalisasi</w:t>
      </w:r>
    </w:p>
    <w:p>
      <w:pPr>
        <w:spacing w:after="0" w:line="285" w:lineRule="auto"/>
        <w:jc w:val="both"/>
        <w:rPr>
          <w:sz w:val="20"/>
        </w:rPr>
        <w:sectPr>
          <w:pgSz w:w="11910" w:h="15880"/>
          <w:pgMar w:header="0" w:footer="535" w:top="1220" w:bottom="720" w:left="0" w:right="0"/>
          <w:cols w:num="2" w:equalWidth="0">
            <w:col w:w="5670" w:space="40"/>
            <w:col w:w="6200"/>
          </w:cols>
        </w:sectPr>
      </w:pPr>
    </w:p>
    <w:tbl>
      <w:tblPr>
        <w:tblW w:w="0" w:type="auto"/>
        <w:jc w:val="left"/>
        <w:tblInd w:w="1488"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572"/>
        <w:gridCol w:w="714"/>
        <w:gridCol w:w="503"/>
        <w:gridCol w:w="677"/>
        <w:gridCol w:w="689"/>
        <w:gridCol w:w="701"/>
        <w:gridCol w:w="491"/>
        <w:gridCol w:w="653"/>
        <w:gridCol w:w="707"/>
        <w:gridCol w:w="695"/>
        <w:gridCol w:w="521"/>
        <w:gridCol w:w="689"/>
        <w:gridCol w:w="695"/>
        <w:gridCol w:w="106"/>
        <w:gridCol w:w="585"/>
      </w:tblGrid>
      <w:tr>
        <w:trPr>
          <w:trHeight w:val="394" w:hRule="atLeast"/>
        </w:trPr>
        <w:tc>
          <w:tcPr>
            <w:tcW w:w="572" w:type="dxa"/>
            <w:tcBorders>
              <w:top w:val="nil"/>
              <w:left w:val="nil"/>
              <w:right w:val="nil"/>
            </w:tcBorders>
            <w:shd w:val="clear" w:color="auto" w:fill="001F5F"/>
          </w:tcPr>
          <w:p>
            <w:pPr>
              <w:pStyle w:val="TableParagraph"/>
              <w:ind w:left="17" w:right="-72"/>
              <w:rPr>
                <w:sz w:val="20"/>
              </w:rPr>
            </w:pPr>
            <w:r>
              <w:rPr>
                <w:sz w:val="20"/>
              </w:rPr>
              <w:pict>
                <v:group style="width:28.05pt;height:17.350pt;mso-position-horizontal-relative:char;mso-position-vertical-relative:line" coordorigin="0,0" coordsize="561,347">
                  <v:rect style="position:absolute;left:0;top:0;width:561;height:347" filled="true" fillcolor="#001f5f" stroked="false">
                    <v:fill opacity="45875f" type="solid"/>
                  </v:rect>
                </v:group>
              </w:pict>
            </w:r>
            <w:r>
              <w:rPr>
                <w:sz w:val="20"/>
              </w:rPr>
            </w:r>
          </w:p>
        </w:tc>
        <w:tc>
          <w:tcPr>
            <w:tcW w:w="7841" w:type="dxa"/>
            <w:gridSpan w:val="13"/>
            <w:tcBorders>
              <w:top w:val="nil"/>
              <w:left w:val="nil"/>
              <w:right w:val="nil"/>
            </w:tcBorders>
            <w:shd w:val="clear" w:color="auto" w:fill="001F5F"/>
          </w:tcPr>
          <w:p>
            <w:pPr>
              <w:pStyle w:val="TableParagraph"/>
              <w:spacing w:before="92"/>
              <w:ind w:left="727"/>
              <w:rPr>
                <w:sz w:val="14"/>
              </w:rPr>
            </w:pPr>
            <w:r>
              <w:rPr>
                <w:color w:val="FFFFFF"/>
                <w:w w:val="115"/>
                <w:sz w:val="14"/>
              </w:rPr>
              <w:t>Tabel 2.10. Realisasi Pendapatan 9 Kabupaten/Kota di Wilayah Provinsi Bali Triwulan III 2017-2018</w:t>
            </w:r>
          </w:p>
        </w:tc>
        <w:tc>
          <w:tcPr>
            <w:tcW w:w="585" w:type="dxa"/>
            <w:tcBorders>
              <w:top w:val="nil"/>
              <w:left w:val="nil"/>
              <w:right w:val="nil"/>
            </w:tcBorders>
            <w:shd w:val="clear" w:color="auto" w:fill="001F5F"/>
          </w:tcPr>
          <w:p>
            <w:pPr>
              <w:pStyle w:val="TableParagraph"/>
              <w:rPr>
                <w:rFonts w:ascii="Times New Roman"/>
                <w:sz w:val="16"/>
              </w:rPr>
            </w:pPr>
          </w:p>
        </w:tc>
      </w:tr>
      <w:tr>
        <w:trPr>
          <w:trHeight w:val="226" w:hRule="atLeast"/>
        </w:trPr>
        <w:tc>
          <w:tcPr>
            <w:tcW w:w="1286" w:type="dxa"/>
            <w:gridSpan w:val="2"/>
            <w:vMerge w:val="restart"/>
            <w:tcBorders>
              <w:bottom w:val="single" w:sz="8" w:space="0" w:color="FFFFFF"/>
              <w:right w:val="single" w:sz="8" w:space="0" w:color="FFFFFF"/>
            </w:tcBorders>
            <w:shd w:val="clear" w:color="auto" w:fill="0F233D"/>
          </w:tcPr>
          <w:p>
            <w:pPr>
              <w:pStyle w:val="TableParagraph"/>
              <w:spacing w:before="2"/>
              <w:ind w:left="364"/>
              <w:rPr>
                <w:sz w:val="12"/>
              </w:rPr>
            </w:pPr>
            <w:r>
              <w:rPr>
                <w:color w:val="FFFFFF"/>
                <w:sz w:val="12"/>
              </w:rPr>
              <w:t>Kabupaten</w:t>
            </w:r>
          </w:p>
        </w:tc>
        <w:tc>
          <w:tcPr>
            <w:tcW w:w="2570" w:type="dxa"/>
            <w:gridSpan w:val="4"/>
            <w:tcBorders>
              <w:left w:val="single" w:sz="8" w:space="0" w:color="FFFFFF"/>
              <w:bottom w:val="single" w:sz="8" w:space="0" w:color="FFFFFF"/>
              <w:right w:val="single" w:sz="8" w:space="0" w:color="FFFFFF"/>
            </w:tcBorders>
            <w:shd w:val="clear" w:color="auto" w:fill="0F233D"/>
          </w:tcPr>
          <w:p>
            <w:pPr>
              <w:pStyle w:val="TableParagraph"/>
              <w:spacing w:before="2"/>
              <w:ind w:left="185"/>
              <w:rPr>
                <w:sz w:val="12"/>
              </w:rPr>
            </w:pPr>
            <w:r>
              <w:rPr>
                <w:color w:val="FFFFFF"/>
                <w:sz w:val="12"/>
              </w:rPr>
              <w:t>Realisasi Triwulan III Tahun 2017 (Rp Miliar)</w:t>
            </w:r>
          </w:p>
        </w:tc>
        <w:tc>
          <w:tcPr>
            <w:tcW w:w="2546" w:type="dxa"/>
            <w:gridSpan w:val="4"/>
            <w:tcBorders>
              <w:left w:val="single" w:sz="8" w:space="0" w:color="FFFFFF"/>
              <w:bottom w:val="single" w:sz="8" w:space="0" w:color="FFFFFF"/>
              <w:right w:val="single" w:sz="8" w:space="0" w:color="FFFFFF"/>
            </w:tcBorders>
            <w:shd w:val="clear" w:color="auto" w:fill="0F233D"/>
          </w:tcPr>
          <w:p>
            <w:pPr>
              <w:pStyle w:val="TableParagraph"/>
              <w:spacing w:before="2"/>
              <w:ind w:left="189"/>
              <w:rPr>
                <w:sz w:val="12"/>
              </w:rPr>
            </w:pPr>
            <w:r>
              <w:rPr>
                <w:color w:val="FFFFFF"/>
                <w:sz w:val="12"/>
              </w:rPr>
              <w:t>RealisasiTriwulan III Tahun 2018 (Rp Miliar)</w:t>
            </w:r>
          </w:p>
        </w:tc>
        <w:tc>
          <w:tcPr>
            <w:tcW w:w="2596" w:type="dxa"/>
            <w:gridSpan w:val="5"/>
            <w:tcBorders>
              <w:left w:val="single" w:sz="8" w:space="0" w:color="FFFFFF"/>
              <w:bottom w:val="single" w:sz="8" w:space="0" w:color="FFFFFF"/>
            </w:tcBorders>
            <w:shd w:val="clear" w:color="auto" w:fill="0F233D"/>
          </w:tcPr>
          <w:p>
            <w:pPr>
              <w:pStyle w:val="TableParagraph"/>
              <w:spacing w:before="2"/>
              <w:ind w:left="319"/>
              <w:rPr>
                <w:sz w:val="12"/>
              </w:rPr>
            </w:pPr>
            <w:r>
              <w:rPr>
                <w:color w:val="FFFFFF"/>
                <w:sz w:val="12"/>
              </w:rPr>
              <w:t>Growth Triwulan III Tahun 2018 (%;yoy)</w:t>
            </w:r>
          </w:p>
        </w:tc>
      </w:tr>
      <w:tr>
        <w:trPr>
          <w:trHeight w:val="530" w:hRule="atLeast"/>
        </w:trPr>
        <w:tc>
          <w:tcPr>
            <w:tcW w:w="1286" w:type="dxa"/>
            <w:gridSpan w:val="2"/>
            <w:vMerge/>
            <w:tcBorders>
              <w:top w:val="nil"/>
              <w:bottom w:val="single" w:sz="8" w:space="0" w:color="FFFFFF"/>
              <w:right w:val="single" w:sz="8" w:space="0" w:color="FFFFFF"/>
            </w:tcBorders>
            <w:shd w:val="clear" w:color="auto" w:fill="0F233D"/>
          </w:tcPr>
          <w:p>
            <w:pPr>
              <w:rPr>
                <w:sz w:val="2"/>
                <w:szCs w:val="2"/>
              </w:rPr>
            </w:pPr>
          </w:p>
        </w:tc>
        <w:tc>
          <w:tcPr>
            <w:tcW w:w="503"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before="2"/>
              <w:ind w:left="149"/>
              <w:rPr>
                <w:sz w:val="12"/>
              </w:rPr>
            </w:pPr>
            <w:r>
              <w:rPr>
                <w:color w:val="FFFFFF"/>
                <w:sz w:val="12"/>
              </w:rPr>
              <w:t>PAD</w:t>
            </w:r>
          </w:p>
        </w:tc>
        <w:tc>
          <w:tcPr>
            <w:tcW w:w="677"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line="264" w:lineRule="auto" w:before="2"/>
              <w:ind w:left="126" w:right="20" w:hanging="96"/>
              <w:rPr>
                <w:sz w:val="12"/>
              </w:rPr>
            </w:pPr>
            <w:r>
              <w:rPr>
                <w:color w:val="FFFFFF"/>
                <w:sz w:val="12"/>
              </w:rPr>
              <w:t>Pendapatan Transfer</w:t>
            </w:r>
          </w:p>
        </w:tc>
        <w:tc>
          <w:tcPr>
            <w:tcW w:w="689"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line="264" w:lineRule="auto" w:before="2"/>
              <w:ind w:left="37" w:right="27" w:firstLine="8"/>
              <w:jc w:val="center"/>
              <w:rPr>
                <w:sz w:val="12"/>
              </w:rPr>
            </w:pPr>
            <w:r>
              <w:rPr>
                <w:color w:val="FFFFFF"/>
                <w:sz w:val="12"/>
              </w:rPr>
              <w:t>Lain-Lain Pendapatan Yang Sah</w:t>
            </w:r>
          </w:p>
        </w:tc>
        <w:tc>
          <w:tcPr>
            <w:tcW w:w="701"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line="264" w:lineRule="auto" w:before="2"/>
              <w:ind w:left="44" w:firstLine="174"/>
              <w:rPr>
                <w:sz w:val="12"/>
              </w:rPr>
            </w:pPr>
            <w:r>
              <w:rPr>
                <w:color w:val="FFFFFF"/>
                <w:sz w:val="12"/>
              </w:rPr>
              <w:t>Total Pendapatan</w:t>
            </w:r>
          </w:p>
        </w:tc>
        <w:tc>
          <w:tcPr>
            <w:tcW w:w="491"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before="2"/>
              <w:ind w:right="115"/>
              <w:jc w:val="right"/>
              <w:rPr>
                <w:sz w:val="12"/>
              </w:rPr>
            </w:pPr>
            <w:r>
              <w:rPr>
                <w:color w:val="FFFFFF"/>
                <w:sz w:val="12"/>
              </w:rPr>
              <w:t>PAD</w:t>
            </w:r>
          </w:p>
        </w:tc>
        <w:tc>
          <w:tcPr>
            <w:tcW w:w="653"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line="264" w:lineRule="auto" w:before="2"/>
              <w:ind w:left="118" w:right="4" w:hanging="96"/>
              <w:rPr>
                <w:sz w:val="12"/>
              </w:rPr>
            </w:pPr>
            <w:r>
              <w:rPr>
                <w:color w:val="FFFFFF"/>
                <w:sz w:val="12"/>
              </w:rPr>
              <w:t>Pendapatan Transfer</w:t>
            </w:r>
          </w:p>
        </w:tc>
        <w:tc>
          <w:tcPr>
            <w:tcW w:w="707"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line="264" w:lineRule="auto" w:before="2"/>
              <w:ind w:left="53" w:right="29" w:firstLine="8"/>
              <w:jc w:val="center"/>
              <w:rPr>
                <w:sz w:val="12"/>
              </w:rPr>
            </w:pPr>
            <w:r>
              <w:rPr>
                <w:color w:val="FFFFFF"/>
                <w:sz w:val="12"/>
              </w:rPr>
              <w:t>Lain-Lain Pendapatan Yang Sah</w:t>
            </w:r>
          </w:p>
        </w:tc>
        <w:tc>
          <w:tcPr>
            <w:tcW w:w="695"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line="264" w:lineRule="auto" w:before="2"/>
              <w:ind w:left="48" w:firstLine="173"/>
              <w:rPr>
                <w:sz w:val="12"/>
              </w:rPr>
            </w:pPr>
            <w:r>
              <w:rPr>
                <w:color w:val="FFFFFF"/>
                <w:sz w:val="12"/>
              </w:rPr>
              <w:t>Total Pendapatan</w:t>
            </w:r>
          </w:p>
        </w:tc>
        <w:tc>
          <w:tcPr>
            <w:tcW w:w="521"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before="2"/>
              <w:ind w:left="163"/>
              <w:rPr>
                <w:sz w:val="12"/>
              </w:rPr>
            </w:pPr>
            <w:r>
              <w:rPr>
                <w:color w:val="FFFFFF"/>
                <w:sz w:val="12"/>
              </w:rPr>
              <w:t>PAD</w:t>
            </w:r>
          </w:p>
        </w:tc>
        <w:tc>
          <w:tcPr>
            <w:tcW w:w="689"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line="264" w:lineRule="auto" w:before="2"/>
              <w:ind w:left="140" w:right="19" w:hanging="97"/>
              <w:rPr>
                <w:sz w:val="12"/>
              </w:rPr>
            </w:pPr>
            <w:r>
              <w:rPr>
                <w:color w:val="FFFFFF"/>
                <w:sz w:val="12"/>
              </w:rPr>
              <w:t>Pendapatan Transfer</w:t>
            </w:r>
          </w:p>
        </w:tc>
        <w:tc>
          <w:tcPr>
            <w:tcW w:w="695" w:type="dxa"/>
            <w:tcBorders>
              <w:top w:val="single" w:sz="8" w:space="0" w:color="FFFFFF"/>
              <w:left w:val="single" w:sz="8" w:space="0" w:color="FFFFFF"/>
              <w:bottom w:val="single" w:sz="8" w:space="0" w:color="FFFFFF"/>
              <w:right w:val="single" w:sz="8" w:space="0" w:color="FFFFFF"/>
            </w:tcBorders>
            <w:shd w:val="clear" w:color="auto" w:fill="0F233D"/>
          </w:tcPr>
          <w:p>
            <w:pPr>
              <w:pStyle w:val="TableParagraph"/>
              <w:spacing w:line="264" w:lineRule="auto" w:before="2"/>
              <w:ind w:left="51" w:right="19" w:firstLine="8"/>
              <w:jc w:val="center"/>
              <w:rPr>
                <w:sz w:val="12"/>
              </w:rPr>
            </w:pPr>
            <w:r>
              <w:rPr>
                <w:color w:val="FFFFFF"/>
                <w:sz w:val="12"/>
              </w:rPr>
              <w:t>Lain-Lain Pendapatan Yang Sah</w:t>
            </w:r>
          </w:p>
        </w:tc>
        <w:tc>
          <w:tcPr>
            <w:tcW w:w="691" w:type="dxa"/>
            <w:gridSpan w:val="2"/>
            <w:tcBorders>
              <w:top w:val="single" w:sz="8" w:space="0" w:color="FFFFFF"/>
              <w:left w:val="single" w:sz="8" w:space="0" w:color="FFFFFF"/>
              <w:bottom w:val="single" w:sz="8" w:space="0" w:color="FFFFFF"/>
            </w:tcBorders>
            <w:shd w:val="clear" w:color="auto" w:fill="0F233D"/>
          </w:tcPr>
          <w:p>
            <w:pPr>
              <w:pStyle w:val="TableParagraph"/>
              <w:spacing w:line="264" w:lineRule="auto" w:before="2"/>
              <w:ind w:left="52" w:firstLine="173"/>
              <w:rPr>
                <w:sz w:val="12"/>
              </w:rPr>
            </w:pPr>
            <w:r>
              <w:rPr>
                <w:color w:val="FFFFFF"/>
                <w:sz w:val="12"/>
              </w:rPr>
              <w:t>Total Pendapatan</w:t>
            </w:r>
          </w:p>
        </w:tc>
      </w:tr>
      <w:tr>
        <w:trPr>
          <w:trHeight w:val="171" w:hRule="atLeast"/>
        </w:trPr>
        <w:tc>
          <w:tcPr>
            <w:tcW w:w="1286" w:type="dxa"/>
            <w:gridSpan w:val="2"/>
            <w:tcBorders>
              <w:top w:val="single" w:sz="8" w:space="0" w:color="FFFFFF"/>
              <w:bottom w:val="single" w:sz="8" w:space="0" w:color="FFFFFF"/>
              <w:right w:val="single" w:sz="8" w:space="0" w:color="FFFFFF"/>
            </w:tcBorders>
            <w:shd w:val="clear" w:color="auto" w:fill="8DB4E1"/>
          </w:tcPr>
          <w:p>
            <w:pPr>
              <w:pStyle w:val="TableParagraph"/>
              <w:spacing w:before="2"/>
              <w:ind w:left="16"/>
              <w:rPr>
                <w:sz w:val="12"/>
              </w:rPr>
            </w:pPr>
            <w:r>
              <w:rPr>
                <w:color w:val="0F233D"/>
                <w:sz w:val="12"/>
              </w:rPr>
              <w:t>Kota Denpasar</w:t>
            </w:r>
          </w:p>
        </w:tc>
        <w:tc>
          <w:tcPr>
            <w:tcW w:w="50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43"/>
              <w:rPr>
                <w:sz w:val="12"/>
              </w:rPr>
            </w:pPr>
            <w:r>
              <w:rPr>
                <w:color w:val="0F233D"/>
                <w:sz w:val="12"/>
              </w:rPr>
              <w:t>417</w:t>
            </w:r>
          </w:p>
        </w:tc>
        <w:tc>
          <w:tcPr>
            <w:tcW w:w="67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28"/>
              <w:rPr>
                <w:sz w:val="12"/>
              </w:rPr>
            </w:pPr>
            <w:r>
              <w:rPr>
                <w:color w:val="0F233D"/>
                <w:sz w:val="12"/>
              </w:rPr>
              <w:t>625</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right="232"/>
              <w:jc w:val="right"/>
              <w:rPr>
                <w:sz w:val="12"/>
              </w:rPr>
            </w:pPr>
            <w:r>
              <w:rPr>
                <w:color w:val="0F233D"/>
                <w:sz w:val="12"/>
              </w:rPr>
              <w:t>66,3</w:t>
            </w:r>
          </w:p>
        </w:tc>
        <w:tc>
          <w:tcPr>
            <w:tcW w:w="70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00"/>
              <w:rPr>
                <w:sz w:val="12"/>
              </w:rPr>
            </w:pPr>
            <w:r>
              <w:rPr>
                <w:color w:val="0F233D"/>
                <w:sz w:val="12"/>
              </w:rPr>
              <w:t>1.109</w:t>
            </w:r>
          </w:p>
        </w:tc>
        <w:tc>
          <w:tcPr>
            <w:tcW w:w="49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right="147"/>
              <w:jc w:val="right"/>
              <w:rPr>
                <w:sz w:val="12"/>
              </w:rPr>
            </w:pPr>
            <w:r>
              <w:rPr>
                <w:color w:val="0F233D"/>
                <w:sz w:val="12"/>
              </w:rPr>
              <w:t>693</w:t>
            </w:r>
          </w:p>
        </w:tc>
        <w:tc>
          <w:tcPr>
            <w:tcW w:w="65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49" w:right="158"/>
              <w:jc w:val="center"/>
              <w:rPr>
                <w:sz w:val="12"/>
              </w:rPr>
            </w:pPr>
            <w:r>
              <w:rPr>
                <w:color w:val="0F233D"/>
                <w:sz w:val="12"/>
              </w:rPr>
              <w:t>694</w:t>
            </w:r>
          </w:p>
        </w:tc>
        <w:tc>
          <w:tcPr>
            <w:tcW w:w="70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51"/>
              <w:rPr>
                <w:sz w:val="12"/>
              </w:rPr>
            </w:pPr>
            <w:r>
              <w:rPr>
                <w:color w:val="0F233D"/>
                <w:sz w:val="12"/>
              </w:rPr>
              <w:t>127</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98"/>
              <w:rPr>
                <w:sz w:val="12"/>
              </w:rPr>
            </w:pPr>
            <w:r>
              <w:rPr>
                <w:color w:val="0F233D"/>
                <w:sz w:val="12"/>
              </w:rPr>
              <w:t>1.514</w:t>
            </w:r>
          </w:p>
        </w:tc>
        <w:tc>
          <w:tcPr>
            <w:tcW w:w="52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33"/>
              <w:rPr>
                <w:sz w:val="12"/>
              </w:rPr>
            </w:pPr>
            <w:r>
              <w:rPr>
                <w:color w:val="0F233D"/>
                <w:sz w:val="12"/>
              </w:rPr>
              <w:t>66,23</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57" w:right="119"/>
              <w:jc w:val="center"/>
              <w:rPr>
                <w:sz w:val="12"/>
              </w:rPr>
            </w:pPr>
            <w:r>
              <w:rPr>
                <w:color w:val="0F233D"/>
                <w:sz w:val="12"/>
              </w:rPr>
              <w:t>11,00</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19"/>
              <w:rPr>
                <w:sz w:val="12"/>
              </w:rPr>
            </w:pPr>
            <w:r>
              <w:rPr>
                <w:color w:val="0F233D"/>
                <w:sz w:val="12"/>
              </w:rPr>
              <w:t>91,73</w:t>
            </w:r>
          </w:p>
        </w:tc>
        <w:tc>
          <w:tcPr>
            <w:tcW w:w="691" w:type="dxa"/>
            <w:gridSpan w:val="2"/>
            <w:tcBorders>
              <w:top w:val="single" w:sz="8" w:space="0" w:color="FFFFFF"/>
              <w:left w:val="single" w:sz="8" w:space="0" w:color="FFFFFF"/>
              <w:bottom w:val="single" w:sz="8" w:space="0" w:color="FFFFFF"/>
            </w:tcBorders>
            <w:shd w:val="clear" w:color="auto" w:fill="8DB4E1"/>
          </w:tcPr>
          <w:p>
            <w:pPr>
              <w:pStyle w:val="TableParagraph"/>
              <w:spacing w:line="131" w:lineRule="exact" w:before="21"/>
              <w:ind w:left="220"/>
              <w:rPr>
                <w:sz w:val="12"/>
              </w:rPr>
            </w:pPr>
            <w:r>
              <w:rPr>
                <w:color w:val="0F233D"/>
                <w:sz w:val="12"/>
              </w:rPr>
              <w:t>36,60</w:t>
            </w:r>
          </w:p>
        </w:tc>
      </w:tr>
      <w:tr>
        <w:trPr>
          <w:trHeight w:val="171" w:hRule="atLeast"/>
        </w:trPr>
        <w:tc>
          <w:tcPr>
            <w:tcW w:w="1286" w:type="dxa"/>
            <w:gridSpan w:val="2"/>
            <w:tcBorders>
              <w:top w:val="single" w:sz="8" w:space="0" w:color="FFFFFF"/>
              <w:bottom w:val="single" w:sz="8" w:space="0" w:color="FFFFFF"/>
              <w:right w:val="single" w:sz="8" w:space="0" w:color="FFFFFF"/>
            </w:tcBorders>
            <w:shd w:val="clear" w:color="auto" w:fill="8DB4E1"/>
          </w:tcPr>
          <w:p>
            <w:pPr>
              <w:pStyle w:val="TableParagraph"/>
              <w:spacing w:before="2"/>
              <w:ind w:left="16"/>
              <w:rPr>
                <w:sz w:val="12"/>
              </w:rPr>
            </w:pPr>
            <w:r>
              <w:rPr>
                <w:color w:val="0F233D"/>
                <w:sz w:val="12"/>
              </w:rPr>
              <w:t>Kabupaten Tabanan</w:t>
            </w:r>
          </w:p>
        </w:tc>
        <w:tc>
          <w:tcPr>
            <w:tcW w:w="50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43"/>
              <w:rPr>
                <w:sz w:val="12"/>
              </w:rPr>
            </w:pPr>
            <w:r>
              <w:rPr>
                <w:color w:val="0F233D"/>
                <w:sz w:val="12"/>
              </w:rPr>
              <w:t>282</w:t>
            </w:r>
          </w:p>
        </w:tc>
        <w:tc>
          <w:tcPr>
            <w:tcW w:w="67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28"/>
              <w:rPr>
                <w:sz w:val="12"/>
              </w:rPr>
            </w:pPr>
            <w:r>
              <w:rPr>
                <w:color w:val="0F233D"/>
                <w:sz w:val="12"/>
              </w:rPr>
              <w:t>897</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right="202"/>
              <w:jc w:val="right"/>
              <w:rPr>
                <w:sz w:val="12"/>
              </w:rPr>
            </w:pPr>
            <w:r>
              <w:rPr>
                <w:color w:val="0F233D"/>
                <w:sz w:val="12"/>
              </w:rPr>
              <w:t>226,7</w:t>
            </w:r>
          </w:p>
        </w:tc>
        <w:tc>
          <w:tcPr>
            <w:tcW w:w="70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00"/>
              <w:rPr>
                <w:sz w:val="12"/>
              </w:rPr>
            </w:pPr>
            <w:r>
              <w:rPr>
                <w:color w:val="0F233D"/>
                <w:sz w:val="12"/>
              </w:rPr>
              <w:t>1.406</w:t>
            </w:r>
          </w:p>
        </w:tc>
        <w:tc>
          <w:tcPr>
            <w:tcW w:w="49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right="147"/>
              <w:jc w:val="right"/>
              <w:rPr>
                <w:sz w:val="12"/>
              </w:rPr>
            </w:pPr>
            <w:r>
              <w:rPr>
                <w:color w:val="0F233D"/>
                <w:sz w:val="12"/>
              </w:rPr>
              <w:t>291</w:t>
            </w:r>
          </w:p>
        </w:tc>
        <w:tc>
          <w:tcPr>
            <w:tcW w:w="65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49" w:right="158"/>
              <w:jc w:val="center"/>
              <w:rPr>
                <w:sz w:val="12"/>
              </w:rPr>
            </w:pPr>
            <w:r>
              <w:rPr>
                <w:color w:val="0F233D"/>
                <w:sz w:val="12"/>
              </w:rPr>
              <w:t>878</w:t>
            </w:r>
          </w:p>
        </w:tc>
        <w:tc>
          <w:tcPr>
            <w:tcW w:w="70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51"/>
              <w:rPr>
                <w:sz w:val="12"/>
              </w:rPr>
            </w:pPr>
            <w:r>
              <w:rPr>
                <w:color w:val="0F233D"/>
                <w:sz w:val="12"/>
              </w:rPr>
              <w:t>306</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98"/>
              <w:rPr>
                <w:sz w:val="12"/>
              </w:rPr>
            </w:pPr>
            <w:r>
              <w:rPr>
                <w:color w:val="0F233D"/>
                <w:sz w:val="12"/>
              </w:rPr>
              <w:t>1.475</w:t>
            </w:r>
          </w:p>
        </w:tc>
        <w:tc>
          <w:tcPr>
            <w:tcW w:w="52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63"/>
              <w:rPr>
                <w:sz w:val="12"/>
              </w:rPr>
            </w:pPr>
            <w:r>
              <w:rPr>
                <w:color w:val="0F233D"/>
                <w:sz w:val="12"/>
              </w:rPr>
              <w:t>3,14</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57" w:right="120"/>
              <w:jc w:val="center"/>
              <w:rPr>
                <w:sz w:val="12"/>
              </w:rPr>
            </w:pPr>
            <w:r>
              <w:rPr>
                <w:color w:val="0F233D"/>
                <w:sz w:val="12"/>
              </w:rPr>
              <w:t>-2,09</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19"/>
              <w:rPr>
                <w:sz w:val="12"/>
              </w:rPr>
            </w:pPr>
            <w:r>
              <w:rPr>
                <w:color w:val="0F233D"/>
                <w:sz w:val="12"/>
              </w:rPr>
              <w:t>34,85</w:t>
            </w:r>
          </w:p>
        </w:tc>
        <w:tc>
          <w:tcPr>
            <w:tcW w:w="691" w:type="dxa"/>
            <w:gridSpan w:val="2"/>
            <w:tcBorders>
              <w:top w:val="single" w:sz="8" w:space="0" w:color="FFFFFF"/>
              <w:left w:val="single" w:sz="8" w:space="0" w:color="FFFFFF"/>
              <w:bottom w:val="single" w:sz="8" w:space="0" w:color="FFFFFF"/>
            </w:tcBorders>
            <w:shd w:val="clear" w:color="auto" w:fill="8DB4E1"/>
          </w:tcPr>
          <w:p>
            <w:pPr>
              <w:pStyle w:val="TableParagraph"/>
              <w:spacing w:line="131" w:lineRule="exact" w:before="21"/>
              <w:ind w:left="250"/>
              <w:rPr>
                <w:sz w:val="12"/>
              </w:rPr>
            </w:pPr>
            <w:r>
              <w:rPr>
                <w:color w:val="0F233D"/>
                <w:sz w:val="12"/>
              </w:rPr>
              <w:t>4,92</w:t>
            </w:r>
          </w:p>
        </w:tc>
      </w:tr>
      <w:tr>
        <w:trPr>
          <w:trHeight w:val="171" w:hRule="atLeast"/>
        </w:trPr>
        <w:tc>
          <w:tcPr>
            <w:tcW w:w="1286" w:type="dxa"/>
            <w:gridSpan w:val="2"/>
            <w:tcBorders>
              <w:top w:val="single" w:sz="8" w:space="0" w:color="FFFFFF"/>
              <w:bottom w:val="single" w:sz="8" w:space="0" w:color="FFFFFF"/>
              <w:right w:val="single" w:sz="8" w:space="0" w:color="FFFFFF"/>
            </w:tcBorders>
            <w:shd w:val="clear" w:color="auto" w:fill="8DB4E1"/>
          </w:tcPr>
          <w:p>
            <w:pPr>
              <w:pStyle w:val="TableParagraph"/>
              <w:spacing w:before="2"/>
              <w:ind w:left="16"/>
              <w:rPr>
                <w:sz w:val="12"/>
              </w:rPr>
            </w:pPr>
            <w:r>
              <w:rPr>
                <w:color w:val="0F233D"/>
                <w:sz w:val="12"/>
              </w:rPr>
              <w:t>Kabupaten Klungkung</w:t>
            </w:r>
          </w:p>
        </w:tc>
        <w:tc>
          <w:tcPr>
            <w:tcW w:w="50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44"/>
              <w:rPr>
                <w:sz w:val="12"/>
              </w:rPr>
            </w:pPr>
            <w:r>
              <w:rPr>
                <w:color w:val="0F233D"/>
                <w:sz w:val="12"/>
              </w:rPr>
              <w:t>106</w:t>
            </w:r>
          </w:p>
        </w:tc>
        <w:tc>
          <w:tcPr>
            <w:tcW w:w="67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29"/>
              <w:rPr>
                <w:sz w:val="12"/>
              </w:rPr>
            </w:pPr>
            <w:r>
              <w:rPr>
                <w:color w:val="0F233D"/>
                <w:sz w:val="12"/>
              </w:rPr>
              <w:t>524</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right="250"/>
              <w:jc w:val="right"/>
              <w:rPr>
                <w:sz w:val="12"/>
              </w:rPr>
            </w:pPr>
            <w:r>
              <w:rPr>
                <w:color w:val="0F233D"/>
                <w:sz w:val="12"/>
              </w:rPr>
              <w:t>172</w:t>
            </w:r>
          </w:p>
        </w:tc>
        <w:tc>
          <w:tcPr>
            <w:tcW w:w="70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22" w:right="234"/>
              <w:jc w:val="center"/>
              <w:rPr>
                <w:sz w:val="12"/>
              </w:rPr>
            </w:pPr>
            <w:r>
              <w:rPr>
                <w:color w:val="0F233D"/>
                <w:sz w:val="12"/>
              </w:rPr>
              <w:t>802</w:t>
            </w:r>
          </w:p>
        </w:tc>
        <w:tc>
          <w:tcPr>
            <w:tcW w:w="49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right="146"/>
              <w:jc w:val="right"/>
              <w:rPr>
                <w:sz w:val="12"/>
              </w:rPr>
            </w:pPr>
            <w:r>
              <w:rPr>
                <w:color w:val="0F233D"/>
                <w:sz w:val="12"/>
              </w:rPr>
              <w:t>128</w:t>
            </w:r>
          </w:p>
        </w:tc>
        <w:tc>
          <w:tcPr>
            <w:tcW w:w="65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50" w:right="158"/>
              <w:jc w:val="center"/>
              <w:rPr>
                <w:sz w:val="12"/>
              </w:rPr>
            </w:pPr>
            <w:r>
              <w:rPr>
                <w:color w:val="0F233D"/>
                <w:sz w:val="12"/>
              </w:rPr>
              <w:t>554</w:t>
            </w:r>
          </w:p>
        </w:tc>
        <w:tc>
          <w:tcPr>
            <w:tcW w:w="70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52"/>
              <w:rPr>
                <w:sz w:val="12"/>
              </w:rPr>
            </w:pPr>
            <w:r>
              <w:rPr>
                <w:color w:val="0F233D"/>
                <w:sz w:val="12"/>
              </w:rPr>
              <w:t>179</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46"/>
              <w:rPr>
                <w:sz w:val="12"/>
              </w:rPr>
            </w:pPr>
            <w:r>
              <w:rPr>
                <w:color w:val="0F233D"/>
                <w:sz w:val="12"/>
              </w:rPr>
              <w:t>861</w:t>
            </w:r>
          </w:p>
        </w:tc>
        <w:tc>
          <w:tcPr>
            <w:tcW w:w="52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34"/>
              <w:rPr>
                <w:sz w:val="12"/>
              </w:rPr>
            </w:pPr>
            <w:r>
              <w:rPr>
                <w:color w:val="0F233D"/>
                <w:sz w:val="12"/>
              </w:rPr>
              <w:t>20,41</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57" w:right="119"/>
              <w:jc w:val="center"/>
              <w:rPr>
                <w:sz w:val="12"/>
              </w:rPr>
            </w:pPr>
            <w:r>
              <w:rPr>
                <w:color w:val="0F233D"/>
                <w:sz w:val="12"/>
              </w:rPr>
              <w:t>5,73</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49"/>
              <w:rPr>
                <w:sz w:val="12"/>
              </w:rPr>
            </w:pPr>
            <w:r>
              <w:rPr>
                <w:color w:val="0F233D"/>
                <w:sz w:val="12"/>
              </w:rPr>
              <w:t>3,86</w:t>
            </w:r>
          </w:p>
        </w:tc>
        <w:tc>
          <w:tcPr>
            <w:tcW w:w="691" w:type="dxa"/>
            <w:gridSpan w:val="2"/>
            <w:tcBorders>
              <w:top w:val="single" w:sz="8" w:space="0" w:color="FFFFFF"/>
              <w:left w:val="single" w:sz="8" w:space="0" w:color="FFFFFF"/>
              <w:bottom w:val="single" w:sz="8" w:space="0" w:color="FFFFFF"/>
            </w:tcBorders>
            <w:shd w:val="clear" w:color="auto" w:fill="8DB4E1"/>
          </w:tcPr>
          <w:p>
            <w:pPr>
              <w:pStyle w:val="TableParagraph"/>
              <w:spacing w:line="130" w:lineRule="exact" w:before="21"/>
              <w:ind w:left="250"/>
              <w:rPr>
                <w:sz w:val="12"/>
              </w:rPr>
            </w:pPr>
            <w:r>
              <w:rPr>
                <w:color w:val="0F233D"/>
                <w:sz w:val="12"/>
              </w:rPr>
              <w:t>7,27</w:t>
            </w:r>
          </w:p>
        </w:tc>
      </w:tr>
      <w:tr>
        <w:trPr>
          <w:trHeight w:val="172" w:hRule="atLeast"/>
        </w:trPr>
        <w:tc>
          <w:tcPr>
            <w:tcW w:w="1286" w:type="dxa"/>
            <w:gridSpan w:val="2"/>
            <w:tcBorders>
              <w:top w:val="single" w:sz="8" w:space="0" w:color="FFFFFF"/>
              <w:bottom w:val="single" w:sz="8" w:space="0" w:color="FFFFFF"/>
              <w:right w:val="single" w:sz="8" w:space="0" w:color="FFFFFF"/>
            </w:tcBorders>
            <w:shd w:val="clear" w:color="auto" w:fill="8DB4E1"/>
          </w:tcPr>
          <w:p>
            <w:pPr>
              <w:pStyle w:val="TableParagraph"/>
              <w:spacing w:before="2"/>
              <w:ind w:left="17"/>
              <w:rPr>
                <w:sz w:val="12"/>
              </w:rPr>
            </w:pPr>
            <w:r>
              <w:rPr>
                <w:color w:val="0F233D"/>
                <w:sz w:val="12"/>
              </w:rPr>
              <w:t>Kabupaten Karangasem</w:t>
            </w:r>
          </w:p>
        </w:tc>
        <w:tc>
          <w:tcPr>
            <w:tcW w:w="50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44"/>
              <w:rPr>
                <w:sz w:val="12"/>
              </w:rPr>
            </w:pPr>
            <w:r>
              <w:rPr>
                <w:color w:val="0F233D"/>
                <w:sz w:val="12"/>
              </w:rPr>
              <w:t>153</w:t>
            </w:r>
          </w:p>
        </w:tc>
        <w:tc>
          <w:tcPr>
            <w:tcW w:w="67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29"/>
              <w:rPr>
                <w:sz w:val="12"/>
              </w:rPr>
            </w:pPr>
            <w:r>
              <w:rPr>
                <w:color w:val="0F233D"/>
                <w:sz w:val="12"/>
              </w:rPr>
              <w:t>727</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right="201"/>
              <w:jc w:val="right"/>
              <w:rPr>
                <w:sz w:val="12"/>
              </w:rPr>
            </w:pPr>
            <w:r>
              <w:rPr>
                <w:color w:val="0F233D"/>
                <w:sz w:val="12"/>
              </w:rPr>
              <w:t>207,6</w:t>
            </w:r>
          </w:p>
        </w:tc>
        <w:tc>
          <w:tcPr>
            <w:tcW w:w="70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01"/>
              <w:rPr>
                <w:sz w:val="12"/>
              </w:rPr>
            </w:pPr>
            <w:r>
              <w:rPr>
                <w:color w:val="0F233D"/>
                <w:sz w:val="12"/>
              </w:rPr>
              <w:t>1.087</w:t>
            </w:r>
          </w:p>
        </w:tc>
        <w:tc>
          <w:tcPr>
            <w:tcW w:w="49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right="146"/>
              <w:jc w:val="right"/>
              <w:rPr>
                <w:sz w:val="12"/>
              </w:rPr>
            </w:pPr>
            <w:r>
              <w:rPr>
                <w:color w:val="0F233D"/>
                <w:sz w:val="12"/>
              </w:rPr>
              <w:t>151</w:t>
            </w:r>
          </w:p>
        </w:tc>
        <w:tc>
          <w:tcPr>
            <w:tcW w:w="65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50" w:right="158"/>
              <w:jc w:val="center"/>
              <w:rPr>
                <w:sz w:val="12"/>
              </w:rPr>
            </w:pPr>
            <w:r>
              <w:rPr>
                <w:color w:val="0F233D"/>
                <w:sz w:val="12"/>
              </w:rPr>
              <w:t>743</w:t>
            </w:r>
          </w:p>
        </w:tc>
        <w:tc>
          <w:tcPr>
            <w:tcW w:w="70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52"/>
              <w:rPr>
                <w:sz w:val="12"/>
              </w:rPr>
            </w:pPr>
            <w:r>
              <w:rPr>
                <w:color w:val="0F233D"/>
                <w:sz w:val="12"/>
              </w:rPr>
              <w:t>253</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99"/>
              <w:rPr>
                <w:sz w:val="12"/>
              </w:rPr>
            </w:pPr>
            <w:r>
              <w:rPr>
                <w:color w:val="0F233D"/>
                <w:sz w:val="12"/>
              </w:rPr>
              <w:t>1.147</w:t>
            </w:r>
          </w:p>
        </w:tc>
        <w:tc>
          <w:tcPr>
            <w:tcW w:w="52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46"/>
              <w:rPr>
                <w:sz w:val="12"/>
              </w:rPr>
            </w:pPr>
            <w:r>
              <w:rPr>
                <w:color w:val="0F233D"/>
                <w:sz w:val="12"/>
              </w:rPr>
              <w:t>-1,02</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57" w:right="118"/>
              <w:jc w:val="center"/>
              <w:rPr>
                <w:sz w:val="12"/>
              </w:rPr>
            </w:pPr>
            <w:r>
              <w:rPr>
                <w:color w:val="0F233D"/>
                <w:sz w:val="12"/>
              </w:rPr>
              <w:t>2,17</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19"/>
              <w:rPr>
                <w:sz w:val="12"/>
              </w:rPr>
            </w:pPr>
            <w:r>
              <w:rPr>
                <w:color w:val="0F233D"/>
                <w:sz w:val="12"/>
              </w:rPr>
              <w:t>21,68</w:t>
            </w:r>
          </w:p>
        </w:tc>
        <w:tc>
          <w:tcPr>
            <w:tcW w:w="691" w:type="dxa"/>
            <w:gridSpan w:val="2"/>
            <w:tcBorders>
              <w:top w:val="single" w:sz="8" w:space="0" w:color="FFFFFF"/>
              <w:left w:val="single" w:sz="8" w:space="0" w:color="FFFFFF"/>
              <w:bottom w:val="single" w:sz="8" w:space="0" w:color="FFFFFF"/>
            </w:tcBorders>
            <w:shd w:val="clear" w:color="auto" w:fill="8DB4E1"/>
          </w:tcPr>
          <w:p>
            <w:pPr>
              <w:pStyle w:val="TableParagraph"/>
              <w:spacing w:line="131" w:lineRule="exact" w:before="21"/>
              <w:ind w:left="250"/>
              <w:rPr>
                <w:sz w:val="12"/>
              </w:rPr>
            </w:pPr>
            <w:r>
              <w:rPr>
                <w:color w:val="0F233D"/>
                <w:sz w:val="12"/>
              </w:rPr>
              <w:t>5,45</w:t>
            </w:r>
          </w:p>
        </w:tc>
      </w:tr>
      <w:tr>
        <w:trPr>
          <w:trHeight w:val="171" w:hRule="atLeast"/>
        </w:trPr>
        <w:tc>
          <w:tcPr>
            <w:tcW w:w="1286" w:type="dxa"/>
            <w:gridSpan w:val="2"/>
            <w:tcBorders>
              <w:top w:val="single" w:sz="8" w:space="0" w:color="FFFFFF"/>
              <w:bottom w:val="single" w:sz="8" w:space="0" w:color="FFFFFF"/>
              <w:right w:val="single" w:sz="8" w:space="0" w:color="FFFFFF"/>
            </w:tcBorders>
            <w:shd w:val="clear" w:color="auto" w:fill="8DB4E1"/>
          </w:tcPr>
          <w:p>
            <w:pPr>
              <w:pStyle w:val="TableParagraph"/>
              <w:spacing w:before="2"/>
              <w:ind w:left="17"/>
              <w:rPr>
                <w:sz w:val="12"/>
              </w:rPr>
            </w:pPr>
            <w:r>
              <w:rPr>
                <w:color w:val="0F233D"/>
                <w:sz w:val="12"/>
              </w:rPr>
              <w:t>Kabupaten Gianyar</w:t>
            </w:r>
          </w:p>
        </w:tc>
        <w:tc>
          <w:tcPr>
            <w:tcW w:w="50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44"/>
              <w:rPr>
                <w:sz w:val="12"/>
              </w:rPr>
            </w:pPr>
            <w:r>
              <w:rPr>
                <w:color w:val="0F233D"/>
                <w:sz w:val="12"/>
              </w:rPr>
              <w:t>455</w:t>
            </w:r>
          </w:p>
        </w:tc>
        <w:tc>
          <w:tcPr>
            <w:tcW w:w="67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29"/>
              <w:rPr>
                <w:sz w:val="12"/>
              </w:rPr>
            </w:pPr>
            <w:r>
              <w:rPr>
                <w:color w:val="0F233D"/>
                <w:sz w:val="12"/>
              </w:rPr>
              <w:t>728</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right="201"/>
              <w:jc w:val="right"/>
              <w:rPr>
                <w:sz w:val="12"/>
              </w:rPr>
            </w:pPr>
            <w:r>
              <w:rPr>
                <w:color w:val="0F233D"/>
                <w:sz w:val="12"/>
              </w:rPr>
              <w:t>125,9</w:t>
            </w:r>
          </w:p>
        </w:tc>
        <w:tc>
          <w:tcPr>
            <w:tcW w:w="70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01"/>
              <w:rPr>
                <w:sz w:val="12"/>
              </w:rPr>
            </w:pPr>
            <w:r>
              <w:rPr>
                <w:color w:val="0F233D"/>
                <w:sz w:val="12"/>
              </w:rPr>
              <w:t>1.310</w:t>
            </w:r>
          </w:p>
        </w:tc>
        <w:tc>
          <w:tcPr>
            <w:tcW w:w="49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right="146"/>
              <w:jc w:val="right"/>
              <w:rPr>
                <w:sz w:val="12"/>
              </w:rPr>
            </w:pPr>
            <w:r>
              <w:rPr>
                <w:color w:val="0F233D"/>
                <w:sz w:val="12"/>
              </w:rPr>
              <w:t>530</w:t>
            </w:r>
          </w:p>
        </w:tc>
        <w:tc>
          <w:tcPr>
            <w:tcW w:w="65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51" w:right="158"/>
              <w:jc w:val="center"/>
              <w:rPr>
                <w:sz w:val="12"/>
              </w:rPr>
            </w:pPr>
            <w:r>
              <w:rPr>
                <w:color w:val="0F233D"/>
                <w:sz w:val="12"/>
              </w:rPr>
              <w:t>749</w:t>
            </w:r>
          </w:p>
        </w:tc>
        <w:tc>
          <w:tcPr>
            <w:tcW w:w="70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52"/>
              <w:rPr>
                <w:sz w:val="12"/>
              </w:rPr>
            </w:pPr>
            <w:r>
              <w:rPr>
                <w:color w:val="0F233D"/>
                <w:sz w:val="12"/>
              </w:rPr>
              <w:t>145</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99"/>
              <w:rPr>
                <w:sz w:val="12"/>
              </w:rPr>
            </w:pPr>
            <w:r>
              <w:rPr>
                <w:color w:val="0F233D"/>
                <w:sz w:val="12"/>
              </w:rPr>
              <w:t>1.425</w:t>
            </w:r>
          </w:p>
        </w:tc>
        <w:tc>
          <w:tcPr>
            <w:tcW w:w="52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34"/>
              <w:rPr>
                <w:sz w:val="12"/>
              </w:rPr>
            </w:pPr>
            <w:r>
              <w:rPr>
                <w:color w:val="0F233D"/>
                <w:sz w:val="12"/>
              </w:rPr>
              <w:t>16,45</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57" w:right="118"/>
              <w:jc w:val="center"/>
              <w:rPr>
                <w:sz w:val="12"/>
              </w:rPr>
            </w:pPr>
            <w:r>
              <w:rPr>
                <w:color w:val="0F233D"/>
                <w:sz w:val="12"/>
              </w:rPr>
              <w:t>2,81</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20"/>
              <w:rPr>
                <w:sz w:val="12"/>
              </w:rPr>
            </w:pPr>
            <w:r>
              <w:rPr>
                <w:color w:val="0F233D"/>
                <w:sz w:val="12"/>
              </w:rPr>
              <w:t>15,59</w:t>
            </w:r>
          </w:p>
        </w:tc>
        <w:tc>
          <w:tcPr>
            <w:tcW w:w="691" w:type="dxa"/>
            <w:gridSpan w:val="2"/>
            <w:tcBorders>
              <w:top w:val="single" w:sz="8" w:space="0" w:color="FFFFFF"/>
              <w:left w:val="single" w:sz="8" w:space="0" w:color="FFFFFF"/>
              <w:bottom w:val="single" w:sz="8" w:space="0" w:color="FFFFFF"/>
            </w:tcBorders>
            <w:shd w:val="clear" w:color="auto" w:fill="8DB4E1"/>
          </w:tcPr>
          <w:p>
            <w:pPr>
              <w:pStyle w:val="TableParagraph"/>
              <w:spacing w:line="130" w:lineRule="exact" w:before="21"/>
              <w:ind w:left="251"/>
              <w:rPr>
                <w:sz w:val="12"/>
              </w:rPr>
            </w:pPr>
            <w:r>
              <w:rPr>
                <w:color w:val="0F233D"/>
                <w:sz w:val="12"/>
              </w:rPr>
              <w:t>8,78</w:t>
            </w:r>
          </w:p>
        </w:tc>
      </w:tr>
      <w:tr>
        <w:trPr>
          <w:trHeight w:val="171" w:hRule="atLeast"/>
        </w:trPr>
        <w:tc>
          <w:tcPr>
            <w:tcW w:w="1286" w:type="dxa"/>
            <w:gridSpan w:val="2"/>
            <w:tcBorders>
              <w:top w:val="single" w:sz="8" w:space="0" w:color="FFFFFF"/>
              <w:bottom w:val="single" w:sz="8" w:space="0" w:color="FFFFFF"/>
              <w:right w:val="single" w:sz="8" w:space="0" w:color="FFFFFF"/>
            </w:tcBorders>
            <w:shd w:val="clear" w:color="auto" w:fill="8DB4E1"/>
          </w:tcPr>
          <w:p>
            <w:pPr>
              <w:pStyle w:val="TableParagraph"/>
              <w:spacing w:before="2"/>
              <w:ind w:left="17"/>
              <w:rPr>
                <w:sz w:val="12"/>
              </w:rPr>
            </w:pPr>
            <w:r>
              <w:rPr>
                <w:color w:val="0F233D"/>
                <w:sz w:val="12"/>
              </w:rPr>
              <w:t>Kabupaten Badung</w:t>
            </w:r>
          </w:p>
        </w:tc>
        <w:tc>
          <w:tcPr>
            <w:tcW w:w="50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97"/>
              <w:rPr>
                <w:sz w:val="12"/>
              </w:rPr>
            </w:pPr>
            <w:r>
              <w:rPr>
                <w:color w:val="0F233D"/>
                <w:sz w:val="12"/>
              </w:rPr>
              <w:t>2.803</w:t>
            </w:r>
          </w:p>
        </w:tc>
        <w:tc>
          <w:tcPr>
            <w:tcW w:w="67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29"/>
              <w:rPr>
                <w:sz w:val="12"/>
              </w:rPr>
            </w:pPr>
            <w:r>
              <w:rPr>
                <w:color w:val="0F233D"/>
                <w:sz w:val="12"/>
              </w:rPr>
              <w:t>443</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41" w:right="154"/>
              <w:jc w:val="center"/>
              <w:rPr>
                <w:sz w:val="12"/>
              </w:rPr>
            </w:pPr>
            <w:r>
              <w:rPr>
                <w:color w:val="0F233D"/>
                <w:sz w:val="12"/>
              </w:rPr>
              <w:t>73</w:t>
            </w:r>
          </w:p>
        </w:tc>
        <w:tc>
          <w:tcPr>
            <w:tcW w:w="70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01"/>
              <w:rPr>
                <w:sz w:val="12"/>
              </w:rPr>
            </w:pPr>
            <w:r>
              <w:rPr>
                <w:color w:val="0F233D"/>
                <w:sz w:val="12"/>
              </w:rPr>
              <w:t>3.319</w:t>
            </w:r>
          </w:p>
        </w:tc>
        <w:tc>
          <w:tcPr>
            <w:tcW w:w="49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right="104"/>
              <w:jc w:val="right"/>
              <w:rPr>
                <w:sz w:val="12"/>
              </w:rPr>
            </w:pPr>
            <w:r>
              <w:rPr>
                <w:color w:val="0F233D"/>
                <w:sz w:val="12"/>
              </w:rPr>
              <w:t>3.112</w:t>
            </w:r>
          </w:p>
        </w:tc>
        <w:tc>
          <w:tcPr>
            <w:tcW w:w="65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51" w:right="158"/>
              <w:jc w:val="center"/>
              <w:rPr>
                <w:sz w:val="12"/>
              </w:rPr>
            </w:pPr>
            <w:r>
              <w:rPr>
                <w:color w:val="0F233D"/>
                <w:sz w:val="12"/>
              </w:rPr>
              <w:t>431</w:t>
            </w:r>
          </w:p>
        </w:tc>
        <w:tc>
          <w:tcPr>
            <w:tcW w:w="70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52"/>
              <w:rPr>
                <w:sz w:val="12"/>
              </w:rPr>
            </w:pPr>
            <w:r>
              <w:rPr>
                <w:color w:val="0F233D"/>
                <w:sz w:val="12"/>
              </w:rPr>
              <w:t>125</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99"/>
              <w:rPr>
                <w:sz w:val="12"/>
              </w:rPr>
            </w:pPr>
            <w:r>
              <w:rPr>
                <w:color w:val="0F233D"/>
                <w:sz w:val="12"/>
              </w:rPr>
              <w:t>3.669</w:t>
            </w:r>
          </w:p>
        </w:tc>
        <w:tc>
          <w:tcPr>
            <w:tcW w:w="52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34"/>
              <w:rPr>
                <w:sz w:val="12"/>
              </w:rPr>
            </w:pPr>
            <w:r>
              <w:rPr>
                <w:color w:val="0F233D"/>
                <w:sz w:val="12"/>
              </w:rPr>
              <w:t>11,03</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57" w:right="123"/>
              <w:jc w:val="center"/>
              <w:rPr>
                <w:sz w:val="12"/>
              </w:rPr>
            </w:pPr>
            <w:r>
              <w:rPr>
                <w:color w:val="0F233D"/>
                <w:sz w:val="12"/>
              </w:rPr>
              <w:t>-3</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20"/>
              <w:rPr>
                <w:sz w:val="12"/>
              </w:rPr>
            </w:pPr>
            <w:r>
              <w:rPr>
                <w:color w:val="0F233D"/>
                <w:sz w:val="12"/>
              </w:rPr>
              <w:t>71,70</w:t>
            </w:r>
          </w:p>
        </w:tc>
        <w:tc>
          <w:tcPr>
            <w:tcW w:w="691" w:type="dxa"/>
            <w:gridSpan w:val="2"/>
            <w:tcBorders>
              <w:top w:val="single" w:sz="8" w:space="0" w:color="FFFFFF"/>
              <w:left w:val="single" w:sz="8" w:space="0" w:color="FFFFFF"/>
              <w:bottom w:val="single" w:sz="8" w:space="0" w:color="FFFFFF"/>
            </w:tcBorders>
            <w:shd w:val="clear" w:color="auto" w:fill="8DB4E1"/>
          </w:tcPr>
          <w:p>
            <w:pPr>
              <w:pStyle w:val="TableParagraph"/>
              <w:spacing w:line="131" w:lineRule="exact" w:before="21"/>
              <w:ind w:left="221"/>
              <w:rPr>
                <w:sz w:val="12"/>
              </w:rPr>
            </w:pPr>
            <w:r>
              <w:rPr>
                <w:color w:val="0F233D"/>
                <w:sz w:val="12"/>
              </w:rPr>
              <w:t>10,53</w:t>
            </w:r>
          </w:p>
        </w:tc>
      </w:tr>
      <w:tr>
        <w:trPr>
          <w:trHeight w:val="171" w:hRule="atLeast"/>
        </w:trPr>
        <w:tc>
          <w:tcPr>
            <w:tcW w:w="1286" w:type="dxa"/>
            <w:gridSpan w:val="2"/>
            <w:tcBorders>
              <w:top w:val="single" w:sz="8" w:space="0" w:color="FFFFFF"/>
              <w:bottom w:val="single" w:sz="8" w:space="0" w:color="FFFFFF"/>
              <w:right w:val="single" w:sz="8" w:space="0" w:color="FFFFFF"/>
            </w:tcBorders>
            <w:shd w:val="clear" w:color="auto" w:fill="8DB4E1"/>
          </w:tcPr>
          <w:p>
            <w:pPr>
              <w:pStyle w:val="TableParagraph"/>
              <w:spacing w:before="2"/>
              <w:ind w:left="17"/>
              <w:rPr>
                <w:sz w:val="12"/>
              </w:rPr>
            </w:pPr>
            <w:r>
              <w:rPr>
                <w:color w:val="0F233D"/>
                <w:sz w:val="12"/>
              </w:rPr>
              <w:t>Kabupaten Buleleng</w:t>
            </w:r>
          </w:p>
        </w:tc>
        <w:tc>
          <w:tcPr>
            <w:tcW w:w="50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45"/>
              <w:rPr>
                <w:sz w:val="12"/>
              </w:rPr>
            </w:pPr>
            <w:r>
              <w:rPr>
                <w:color w:val="0F233D"/>
                <w:sz w:val="12"/>
              </w:rPr>
              <w:t>253</w:t>
            </w:r>
          </w:p>
        </w:tc>
        <w:tc>
          <w:tcPr>
            <w:tcW w:w="67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88"/>
              <w:rPr>
                <w:sz w:val="12"/>
              </w:rPr>
            </w:pPr>
            <w:r>
              <w:rPr>
                <w:color w:val="0F233D"/>
                <w:sz w:val="12"/>
              </w:rPr>
              <w:t>1.009</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right="171"/>
              <w:jc w:val="right"/>
              <w:rPr>
                <w:sz w:val="12"/>
              </w:rPr>
            </w:pPr>
            <w:r>
              <w:rPr>
                <w:color w:val="0F233D"/>
                <w:sz w:val="12"/>
              </w:rPr>
              <w:t>318,29</w:t>
            </w:r>
          </w:p>
        </w:tc>
        <w:tc>
          <w:tcPr>
            <w:tcW w:w="70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01"/>
              <w:rPr>
                <w:sz w:val="12"/>
              </w:rPr>
            </w:pPr>
            <w:r>
              <w:rPr>
                <w:color w:val="0F233D"/>
                <w:sz w:val="12"/>
              </w:rPr>
              <w:t>1.580</w:t>
            </w:r>
          </w:p>
        </w:tc>
        <w:tc>
          <w:tcPr>
            <w:tcW w:w="49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right="145"/>
              <w:jc w:val="right"/>
              <w:rPr>
                <w:sz w:val="12"/>
              </w:rPr>
            </w:pPr>
            <w:r>
              <w:rPr>
                <w:color w:val="0F233D"/>
                <w:sz w:val="12"/>
              </w:rPr>
              <w:t>253</w:t>
            </w:r>
          </w:p>
        </w:tc>
        <w:tc>
          <w:tcPr>
            <w:tcW w:w="65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57" w:right="158"/>
              <w:jc w:val="center"/>
              <w:rPr>
                <w:sz w:val="12"/>
              </w:rPr>
            </w:pPr>
            <w:r>
              <w:rPr>
                <w:color w:val="0F233D"/>
                <w:sz w:val="12"/>
              </w:rPr>
              <w:t>1.011</w:t>
            </w:r>
          </w:p>
        </w:tc>
        <w:tc>
          <w:tcPr>
            <w:tcW w:w="70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52"/>
              <w:rPr>
                <w:sz w:val="12"/>
              </w:rPr>
            </w:pPr>
            <w:r>
              <w:rPr>
                <w:color w:val="0F233D"/>
                <w:sz w:val="12"/>
              </w:rPr>
              <w:t>324</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99"/>
              <w:rPr>
                <w:sz w:val="12"/>
              </w:rPr>
            </w:pPr>
            <w:r>
              <w:rPr>
                <w:color w:val="0F233D"/>
                <w:sz w:val="12"/>
              </w:rPr>
              <w:t>1.588</w:t>
            </w:r>
          </w:p>
        </w:tc>
        <w:tc>
          <w:tcPr>
            <w:tcW w:w="52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64"/>
              <w:rPr>
                <w:sz w:val="12"/>
              </w:rPr>
            </w:pPr>
            <w:r>
              <w:rPr>
                <w:color w:val="0F233D"/>
                <w:sz w:val="12"/>
              </w:rPr>
              <w:t>0,06</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57" w:right="118"/>
              <w:jc w:val="center"/>
              <w:rPr>
                <w:sz w:val="12"/>
              </w:rPr>
            </w:pPr>
            <w:r>
              <w:rPr>
                <w:color w:val="0F233D"/>
                <w:sz w:val="12"/>
              </w:rPr>
              <w:t>0,29</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50"/>
              <w:rPr>
                <w:sz w:val="12"/>
              </w:rPr>
            </w:pPr>
            <w:r>
              <w:rPr>
                <w:color w:val="0F233D"/>
                <w:sz w:val="12"/>
              </w:rPr>
              <w:t>1,71</w:t>
            </w:r>
          </w:p>
        </w:tc>
        <w:tc>
          <w:tcPr>
            <w:tcW w:w="691" w:type="dxa"/>
            <w:gridSpan w:val="2"/>
            <w:tcBorders>
              <w:top w:val="single" w:sz="8" w:space="0" w:color="FFFFFF"/>
              <w:left w:val="single" w:sz="8" w:space="0" w:color="FFFFFF"/>
              <w:bottom w:val="single" w:sz="8" w:space="0" w:color="FFFFFF"/>
            </w:tcBorders>
            <w:shd w:val="clear" w:color="auto" w:fill="8DB4E1"/>
          </w:tcPr>
          <w:p>
            <w:pPr>
              <w:pStyle w:val="TableParagraph"/>
              <w:spacing w:line="130" w:lineRule="exact" w:before="21"/>
              <w:ind w:left="251"/>
              <w:rPr>
                <w:sz w:val="12"/>
              </w:rPr>
            </w:pPr>
            <w:r>
              <w:rPr>
                <w:color w:val="0F233D"/>
                <w:sz w:val="12"/>
              </w:rPr>
              <w:t>0,54</w:t>
            </w:r>
          </w:p>
        </w:tc>
      </w:tr>
      <w:tr>
        <w:trPr>
          <w:trHeight w:val="171" w:hRule="atLeast"/>
        </w:trPr>
        <w:tc>
          <w:tcPr>
            <w:tcW w:w="1286" w:type="dxa"/>
            <w:gridSpan w:val="2"/>
            <w:tcBorders>
              <w:top w:val="single" w:sz="8" w:space="0" w:color="FFFFFF"/>
              <w:bottom w:val="single" w:sz="8" w:space="0" w:color="FFFFFF"/>
              <w:right w:val="single" w:sz="8" w:space="0" w:color="FFFFFF"/>
            </w:tcBorders>
            <w:shd w:val="clear" w:color="auto" w:fill="8DB4E1"/>
          </w:tcPr>
          <w:p>
            <w:pPr>
              <w:pStyle w:val="TableParagraph"/>
              <w:spacing w:before="2"/>
              <w:ind w:left="17"/>
              <w:rPr>
                <w:sz w:val="12"/>
              </w:rPr>
            </w:pPr>
            <w:r>
              <w:rPr>
                <w:color w:val="0F233D"/>
                <w:sz w:val="12"/>
              </w:rPr>
              <w:t>Kabupaten Bangli</w:t>
            </w:r>
          </w:p>
        </w:tc>
        <w:tc>
          <w:tcPr>
            <w:tcW w:w="50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75"/>
              <w:rPr>
                <w:sz w:val="12"/>
              </w:rPr>
            </w:pPr>
            <w:r>
              <w:rPr>
                <w:color w:val="0F233D"/>
                <w:sz w:val="12"/>
              </w:rPr>
              <w:t>63</w:t>
            </w:r>
          </w:p>
        </w:tc>
        <w:tc>
          <w:tcPr>
            <w:tcW w:w="67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30"/>
              <w:rPr>
                <w:sz w:val="12"/>
              </w:rPr>
            </w:pPr>
            <w:r>
              <w:rPr>
                <w:color w:val="0F233D"/>
                <w:sz w:val="12"/>
              </w:rPr>
              <w:t>516</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right="249"/>
              <w:jc w:val="right"/>
              <w:rPr>
                <w:sz w:val="12"/>
              </w:rPr>
            </w:pPr>
            <w:r>
              <w:rPr>
                <w:color w:val="0F233D"/>
                <w:sz w:val="12"/>
              </w:rPr>
              <w:t>123</w:t>
            </w:r>
          </w:p>
        </w:tc>
        <w:tc>
          <w:tcPr>
            <w:tcW w:w="70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23" w:right="233"/>
              <w:jc w:val="center"/>
              <w:rPr>
                <w:sz w:val="12"/>
              </w:rPr>
            </w:pPr>
            <w:r>
              <w:rPr>
                <w:color w:val="0F233D"/>
                <w:sz w:val="12"/>
              </w:rPr>
              <w:t>701</w:t>
            </w:r>
          </w:p>
        </w:tc>
        <w:tc>
          <w:tcPr>
            <w:tcW w:w="49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53" w:right="155"/>
              <w:jc w:val="center"/>
              <w:rPr>
                <w:sz w:val="12"/>
              </w:rPr>
            </w:pPr>
            <w:r>
              <w:rPr>
                <w:color w:val="0F233D"/>
                <w:sz w:val="12"/>
              </w:rPr>
              <w:t>83</w:t>
            </w:r>
          </w:p>
        </w:tc>
        <w:tc>
          <w:tcPr>
            <w:tcW w:w="65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51" w:right="158"/>
              <w:jc w:val="center"/>
              <w:rPr>
                <w:sz w:val="12"/>
              </w:rPr>
            </w:pPr>
            <w:r>
              <w:rPr>
                <w:color w:val="0F233D"/>
                <w:sz w:val="12"/>
              </w:rPr>
              <w:t>545</w:t>
            </w:r>
          </w:p>
        </w:tc>
        <w:tc>
          <w:tcPr>
            <w:tcW w:w="70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53"/>
              <w:rPr>
                <w:sz w:val="12"/>
              </w:rPr>
            </w:pPr>
            <w:r>
              <w:rPr>
                <w:color w:val="0F233D"/>
                <w:sz w:val="12"/>
              </w:rPr>
              <w:t>198</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47"/>
              <w:rPr>
                <w:sz w:val="12"/>
              </w:rPr>
            </w:pPr>
            <w:r>
              <w:rPr>
                <w:color w:val="0F233D"/>
                <w:sz w:val="12"/>
              </w:rPr>
              <w:t>825</w:t>
            </w:r>
          </w:p>
        </w:tc>
        <w:tc>
          <w:tcPr>
            <w:tcW w:w="52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35"/>
              <w:rPr>
                <w:sz w:val="12"/>
              </w:rPr>
            </w:pPr>
            <w:r>
              <w:rPr>
                <w:color w:val="0F233D"/>
                <w:sz w:val="12"/>
              </w:rPr>
              <w:t>31,84</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157" w:right="117"/>
              <w:jc w:val="center"/>
              <w:rPr>
                <w:sz w:val="12"/>
              </w:rPr>
            </w:pPr>
            <w:r>
              <w:rPr>
                <w:color w:val="0F233D"/>
                <w:sz w:val="12"/>
              </w:rPr>
              <w:t>5,61</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0" w:lineRule="exact" w:before="21"/>
              <w:ind w:left="220"/>
              <w:rPr>
                <w:sz w:val="12"/>
              </w:rPr>
            </w:pPr>
            <w:r>
              <w:rPr>
                <w:color w:val="0F233D"/>
                <w:sz w:val="12"/>
              </w:rPr>
              <w:t>60,50</w:t>
            </w:r>
          </w:p>
        </w:tc>
        <w:tc>
          <w:tcPr>
            <w:tcW w:w="691" w:type="dxa"/>
            <w:gridSpan w:val="2"/>
            <w:tcBorders>
              <w:top w:val="single" w:sz="8" w:space="0" w:color="FFFFFF"/>
              <w:left w:val="single" w:sz="8" w:space="0" w:color="FFFFFF"/>
              <w:bottom w:val="single" w:sz="8" w:space="0" w:color="FFFFFF"/>
            </w:tcBorders>
            <w:shd w:val="clear" w:color="auto" w:fill="8DB4E1"/>
          </w:tcPr>
          <w:p>
            <w:pPr>
              <w:pStyle w:val="TableParagraph"/>
              <w:spacing w:line="130" w:lineRule="exact" w:before="21"/>
              <w:ind w:left="221"/>
              <w:rPr>
                <w:sz w:val="12"/>
              </w:rPr>
            </w:pPr>
            <w:r>
              <w:rPr>
                <w:color w:val="0F233D"/>
                <w:sz w:val="12"/>
              </w:rPr>
              <w:t>17,58</w:t>
            </w:r>
          </w:p>
        </w:tc>
      </w:tr>
      <w:tr>
        <w:trPr>
          <w:trHeight w:val="171" w:hRule="atLeast"/>
        </w:trPr>
        <w:tc>
          <w:tcPr>
            <w:tcW w:w="1286" w:type="dxa"/>
            <w:gridSpan w:val="2"/>
            <w:tcBorders>
              <w:top w:val="single" w:sz="8" w:space="0" w:color="FFFFFF"/>
              <w:bottom w:val="single" w:sz="8" w:space="0" w:color="FFFFFF"/>
              <w:right w:val="single" w:sz="8" w:space="0" w:color="FFFFFF"/>
            </w:tcBorders>
            <w:shd w:val="clear" w:color="auto" w:fill="8DB4E1"/>
          </w:tcPr>
          <w:p>
            <w:pPr>
              <w:pStyle w:val="TableParagraph"/>
              <w:spacing w:before="2"/>
              <w:ind w:left="18"/>
              <w:rPr>
                <w:sz w:val="12"/>
              </w:rPr>
            </w:pPr>
            <w:r>
              <w:rPr>
                <w:color w:val="0F233D"/>
                <w:sz w:val="12"/>
              </w:rPr>
              <w:t>Kabupaten Jembrana</w:t>
            </w:r>
          </w:p>
        </w:tc>
        <w:tc>
          <w:tcPr>
            <w:tcW w:w="50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75"/>
              <w:rPr>
                <w:sz w:val="12"/>
              </w:rPr>
            </w:pPr>
            <w:r>
              <w:rPr>
                <w:color w:val="0F233D"/>
                <w:sz w:val="12"/>
              </w:rPr>
              <w:t>86</w:t>
            </w:r>
          </w:p>
        </w:tc>
        <w:tc>
          <w:tcPr>
            <w:tcW w:w="67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30"/>
              <w:rPr>
                <w:sz w:val="12"/>
              </w:rPr>
            </w:pPr>
            <w:r>
              <w:rPr>
                <w:color w:val="0F233D"/>
                <w:sz w:val="12"/>
              </w:rPr>
              <w:t>574</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right="249"/>
              <w:jc w:val="right"/>
              <w:rPr>
                <w:sz w:val="12"/>
              </w:rPr>
            </w:pPr>
            <w:r>
              <w:rPr>
                <w:color w:val="0F233D"/>
                <w:sz w:val="12"/>
              </w:rPr>
              <w:t>160</w:t>
            </w:r>
          </w:p>
        </w:tc>
        <w:tc>
          <w:tcPr>
            <w:tcW w:w="70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23" w:right="233"/>
              <w:jc w:val="center"/>
              <w:rPr>
                <w:sz w:val="12"/>
              </w:rPr>
            </w:pPr>
            <w:r>
              <w:rPr>
                <w:color w:val="0F233D"/>
                <w:sz w:val="12"/>
              </w:rPr>
              <w:t>820</w:t>
            </w:r>
          </w:p>
        </w:tc>
        <w:tc>
          <w:tcPr>
            <w:tcW w:w="49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53" w:right="155"/>
              <w:jc w:val="center"/>
              <w:rPr>
                <w:sz w:val="12"/>
              </w:rPr>
            </w:pPr>
            <w:r>
              <w:rPr>
                <w:color w:val="0F233D"/>
                <w:sz w:val="12"/>
              </w:rPr>
              <w:t>85</w:t>
            </w:r>
          </w:p>
        </w:tc>
        <w:tc>
          <w:tcPr>
            <w:tcW w:w="653"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52" w:right="158"/>
              <w:jc w:val="center"/>
              <w:rPr>
                <w:sz w:val="12"/>
              </w:rPr>
            </w:pPr>
            <w:r>
              <w:rPr>
                <w:color w:val="0F233D"/>
                <w:sz w:val="12"/>
              </w:rPr>
              <w:t>571</w:t>
            </w:r>
          </w:p>
        </w:tc>
        <w:tc>
          <w:tcPr>
            <w:tcW w:w="707"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53"/>
              <w:rPr>
                <w:sz w:val="12"/>
              </w:rPr>
            </w:pPr>
            <w:r>
              <w:rPr>
                <w:color w:val="0F233D"/>
                <w:sz w:val="12"/>
              </w:rPr>
              <w:t>175</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48"/>
              <w:rPr>
                <w:sz w:val="12"/>
              </w:rPr>
            </w:pPr>
            <w:r>
              <w:rPr>
                <w:color w:val="0F233D"/>
                <w:sz w:val="12"/>
              </w:rPr>
              <w:t>831</w:t>
            </w:r>
          </w:p>
        </w:tc>
        <w:tc>
          <w:tcPr>
            <w:tcW w:w="521"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47"/>
              <w:rPr>
                <w:sz w:val="12"/>
              </w:rPr>
            </w:pPr>
            <w:r>
              <w:rPr>
                <w:color w:val="0F233D"/>
                <w:sz w:val="12"/>
              </w:rPr>
              <w:t>-1,38</w:t>
            </w:r>
          </w:p>
        </w:tc>
        <w:tc>
          <w:tcPr>
            <w:tcW w:w="689"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157" w:right="117"/>
              <w:jc w:val="center"/>
              <w:rPr>
                <w:sz w:val="12"/>
              </w:rPr>
            </w:pPr>
            <w:r>
              <w:rPr>
                <w:color w:val="0F233D"/>
                <w:sz w:val="12"/>
              </w:rPr>
              <w:t>-0,61</w:t>
            </w:r>
          </w:p>
        </w:tc>
        <w:tc>
          <w:tcPr>
            <w:tcW w:w="695" w:type="dxa"/>
            <w:tcBorders>
              <w:top w:val="single" w:sz="8" w:space="0" w:color="FFFFFF"/>
              <w:left w:val="single" w:sz="8" w:space="0" w:color="FFFFFF"/>
              <w:bottom w:val="single" w:sz="8" w:space="0" w:color="FFFFFF"/>
              <w:right w:val="single" w:sz="8" w:space="0" w:color="FFFFFF"/>
            </w:tcBorders>
            <w:shd w:val="clear" w:color="auto" w:fill="8DB4E1"/>
          </w:tcPr>
          <w:p>
            <w:pPr>
              <w:pStyle w:val="TableParagraph"/>
              <w:spacing w:line="131" w:lineRule="exact" w:before="21"/>
              <w:ind w:left="250"/>
              <w:rPr>
                <w:sz w:val="12"/>
              </w:rPr>
            </w:pPr>
            <w:r>
              <w:rPr>
                <w:color w:val="0F233D"/>
                <w:sz w:val="12"/>
              </w:rPr>
              <w:t>9,51</w:t>
            </w:r>
          </w:p>
        </w:tc>
        <w:tc>
          <w:tcPr>
            <w:tcW w:w="691" w:type="dxa"/>
            <w:gridSpan w:val="2"/>
            <w:tcBorders>
              <w:top w:val="single" w:sz="8" w:space="0" w:color="FFFFFF"/>
              <w:left w:val="single" w:sz="8" w:space="0" w:color="FFFFFF"/>
              <w:bottom w:val="single" w:sz="8" w:space="0" w:color="FFFFFF"/>
            </w:tcBorders>
            <w:shd w:val="clear" w:color="auto" w:fill="8DB4E1"/>
          </w:tcPr>
          <w:p>
            <w:pPr>
              <w:pStyle w:val="TableParagraph"/>
              <w:spacing w:line="131" w:lineRule="exact" w:before="21"/>
              <w:ind w:left="251"/>
              <w:rPr>
                <w:sz w:val="12"/>
              </w:rPr>
            </w:pPr>
            <w:r>
              <w:rPr>
                <w:color w:val="0F233D"/>
                <w:sz w:val="12"/>
              </w:rPr>
              <w:t>1,28</w:t>
            </w:r>
          </w:p>
        </w:tc>
      </w:tr>
      <w:tr>
        <w:trPr>
          <w:trHeight w:val="171" w:hRule="atLeast"/>
        </w:trPr>
        <w:tc>
          <w:tcPr>
            <w:tcW w:w="1286" w:type="dxa"/>
            <w:gridSpan w:val="2"/>
            <w:tcBorders>
              <w:top w:val="single" w:sz="8" w:space="0" w:color="FFFFFF"/>
              <w:right w:val="single" w:sz="8" w:space="0" w:color="FFFFFF"/>
            </w:tcBorders>
            <w:shd w:val="clear" w:color="auto" w:fill="0F233D"/>
          </w:tcPr>
          <w:p>
            <w:pPr>
              <w:pStyle w:val="TableParagraph"/>
              <w:spacing w:before="2"/>
              <w:ind w:left="18"/>
              <w:rPr>
                <w:b/>
                <w:sz w:val="12"/>
              </w:rPr>
            </w:pPr>
            <w:r>
              <w:rPr>
                <w:b/>
                <w:color w:val="FFFFFF"/>
                <w:sz w:val="12"/>
              </w:rPr>
              <w:t>Total</w:t>
            </w:r>
          </w:p>
        </w:tc>
        <w:tc>
          <w:tcPr>
            <w:tcW w:w="503"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left="97"/>
              <w:rPr>
                <w:b/>
                <w:sz w:val="12"/>
              </w:rPr>
            </w:pPr>
            <w:r>
              <w:rPr>
                <w:b/>
                <w:color w:val="FFFFFF"/>
                <w:sz w:val="12"/>
              </w:rPr>
              <w:t>4.618</w:t>
            </w:r>
          </w:p>
        </w:tc>
        <w:tc>
          <w:tcPr>
            <w:tcW w:w="677"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left="188"/>
              <w:rPr>
                <w:b/>
                <w:sz w:val="12"/>
              </w:rPr>
            </w:pPr>
            <w:r>
              <w:rPr>
                <w:b/>
                <w:color w:val="FFFFFF"/>
                <w:sz w:val="12"/>
              </w:rPr>
              <w:t>6.043</w:t>
            </w:r>
          </w:p>
        </w:tc>
        <w:tc>
          <w:tcPr>
            <w:tcW w:w="689"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right="201"/>
              <w:jc w:val="right"/>
              <w:rPr>
                <w:b/>
                <w:sz w:val="12"/>
              </w:rPr>
            </w:pPr>
            <w:r>
              <w:rPr>
                <w:b/>
                <w:color w:val="FFFFFF"/>
                <w:sz w:val="12"/>
              </w:rPr>
              <w:t>1.473</w:t>
            </w:r>
          </w:p>
        </w:tc>
        <w:tc>
          <w:tcPr>
            <w:tcW w:w="701"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left="172"/>
              <w:rPr>
                <w:b/>
                <w:sz w:val="12"/>
              </w:rPr>
            </w:pPr>
            <w:r>
              <w:rPr>
                <w:b/>
                <w:color w:val="FFFFFF"/>
                <w:sz w:val="12"/>
              </w:rPr>
              <w:t>12.135</w:t>
            </w:r>
          </w:p>
        </w:tc>
        <w:tc>
          <w:tcPr>
            <w:tcW w:w="491"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right="103"/>
              <w:jc w:val="right"/>
              <w:rPr>
                <w:b/>
                <w:sz w:val="12"/>
              </w:rPr>
            </w:pPr>
            <w:r>
              <w:rPr>
                <w:b/>
                <w:color w:val="FFFFFF"/>
                <w:sz w:val="12"/>
              </w:rPr>
              <w:t>5.327</w:t>
            </w:r>
          </w:p>
        </w:tc>
        <w:tc>
          <w:tcPr>
            <w:tcW w:w="653"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left="158" w:right="158"/>
              <w:jc w:val="center"/>
              <w:rPr>
                <w:b/>
                <w:sz w:val="12"/>
              </w:rPr>
            </w:pPr>
            <w:r>
              <w:rPr>
                <w:b/>
                <w:color w:val="FFFFFF"/>
                <w:sz w:val="12"/>
              </w:rPr>
              <w:t>6.176</w:t>
            </w:r>
          </w:p>
        </w:tc>
        <w:tc>
          <w:tcPr>
            <w:tcW w:w="707"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left="205"/>
              <w:rPr>
                <w:b/>
                <w:sz w:val="12"/>
              </w:rPr>
            </w:pPr>
            <w:r>
              <w:rPr>
                <w:b/>
                <w:color w:val="FFFFFF"/>
                <w:sz w:val="12"/>
              </w:rPr>
              <w:t>1.831</w:t>
            </w:r>
          </w:p>
        </w:tc>
        <w:tc>
          <w:tcPr>
            <w:tcW w:w="695"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left="170"/>
              <w:rPr>
                <w:b/>
                <w:sz w:val="12"/>
              </w:rPr>
            </w:pPr>
            <w:r>
              <w:rPr>
                <w:b/>
                <w:color w:val="FFFFFF"/>
                <w:sz w:val="12"/>
              </w:rPr>
              <w:t>13.334</w:t>
            </w:r>
          </w:p>
        </w:tc>
        <w:tc>
          <w:tcPr>
            <w:tcW w:w="521"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left="135"/>
              <w:rPr>
                <w:b/>
                <w:sz w:val="12"/>
              </w:rPr>
            </w:pPr>
            <w:r>
              <w:rPr>
                <w:b/>
                <w:color w:val="FFFFFF"/>
                <w:sz w:val="12"/>
              </w:rPr>
              <w:t>15,33</w:t>
            </w:r>
          </w:p>
        </w:tc>
        <w:tc>
          <w:tcPr>
            <w:tcW w:w="689"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left="157" w:right="116"/>
              <w:jc w:val="center"/>
              <w:rPr>
                <w:b/>
                <w:sz w:val="12"/>
              </w:rPr>
            </w:pPr>
            <w:r>
              <w:rPr>
                <w:b/>
                <w:color w:val="FFFFFF"/>
                <w:sz w:val="12"/>
              </w:rPr>
              <w:t>2,20</w:t>
            </w:r>
          </w:p>
        </w:tc>
        <w:tc>
          <w:tcPr>
            <w:tcW w:w="695" w:type="dxa"/>
            <w:tcBorders>
              <w:top w:val="single" w:sz="8" w:space="0" w:color="FFFFFF"/>
              <w:left w:val="single" w:sz="8" w:space="0" w:color="FFFFFF"/>
              <w:right w:val="single" w:sz="8" w:space="0" w:color="FFFFFF"/>
            </w:tcBorders>
            <w:shd w:val="clear" w:color="auto" w:fill="0F233D"/>
          </w:tcPr>
          <w:p>
            <w:pPr>
              <w:pStyle w:val="TableParagraph"/>
              <w:spacing w:line="130" w:lineRule="exact" w:before="21"/>
              <w:ind w:left="220"/>
              <w:rPr>
                <w:b/>
                <w:sz w:val="12"/>
              </w:rPr>
            </w:pPr>
            <w:r>
              <w:rPr>
                <w:b/>
                <w:color w:val="FFFFFF"/>
                <w:sz w:val="12"/>
              </w:rPr>
              <w:t>24,33</w:t>
            </w:r>
          </w:p>
        </w:tc>
        <w:tc>
          <w:tcPr>
            <w:tcW w:w="691" w:type="dxa"/>
            <w:gridSpan w:val="2"/>
            <w:tcBorders>
              <w:top w:val="single" w:sz="8" w:space="0" w:color="FFFFFF"/>
              <w:left w:val="single" w:sz="8" w:space="0" w:color="FFFFFF"/>
            </w:tcBorders>
            <w:shd w:val="clear" w:color="auto" w:fill="0F233D"/>
          </w:tcPr>
          <w:p>
            <w:pPr>
              <w:pStyle w:val="TableParagraph"/>
              <w:spacing w:line="130" w:lineRule="exact" w:before="21"/>
              <w:ind w:left="251"/>
              <w:rPr>
                <w:b/>
                <w:sz w:val="12"/>
              </w:rPr>
            </w:pPr>
            <w:r>
              <w:rPr>
                <w:b/>
                <w:color w:val="FFFFFF"/>
                <w:sz w:val="12"/>
              </w:rPr>
              <w:t>9,88</w:t>
            </w:r>
          </w:p>
        </w:tc>
      </w:tr>
    </w:tbl>
    <w:p>
      <w:pPr>
        <w:spacing w:after="0" w:line="130" w:lineRule="exact"/>
        <w:rPr>
          <w:sz w:val="12"/>
        </w:rPr>
        <w:sectPr>
          <w:pgSz w:w="11910" w:h="15880"/>
          <w:pgMar w:header="0" w:footer="537" w:top="1340" w:bottom="720" w:left="0" w:right="0"/>
        </w:sectPr>
      </w:pPr>
    </w:p>
    <w:p>
      <w:pPr>
        <w:pStyle w:val="BodyText"/>
        <w:spacing w:before="9"/>
        <w:rPr>
          <w:sz w:val="29"/>
        </w:rPr>
      </w:pPr>
    </w:p>
    <w:p>
      <w:pPr>
        <w:pStyle w:val="BodyText"/>
        <w:spacing w:line="285" w:lineRule="auto"/>
        <w:ind w:left="1133"/>
        <w:jc w:val="both"/>
      </w:pPr>
      <w:r>
        <w:rPr>
          <w:color w:val="231F20"/>
          <w:w w:val="105"/>
        </w:rPr>
        <w:t>penghimpunan pajak daerah dan </w:t>
      </w:r>
      <w:r>
        <w:rPr>
          <w:color w:val="231F20"/>
          <w:spacing w:val="-4"/>
          <w:w w:val="105"/>
        </w:rPr>
        <w:t>peningkatan </w:t>
      </w:r>
      <w:r>
        <w:rPr>
          <w:color w:val="231F20"/>
          <w:w w:val="105"/>
        </w:rPr>
        <w:t>akselerasi</w:t>
      </w:r>
      <w:r>
        <w:rPr>
          <w:color w:val="231F20"/>
          <w:spacing w:val="-40"/>
          <w:w w:val="105"/>
        </w:rPr>
        <w:t> </w:t>
      </w:r>
      <w:r>
        <w:rPr>
          <w:color w:val="231F20"/>
          <w:spacing w:val="-3"/>
          <w:w w:val="105"/>
        </w:rPr>
        <w:t>realisasi</w:t>
      </w:r>
      <w:r>
        <w:rPr>
          <w:color w:val="231F20"/>
          <w:spacing w:val="-39"/>
          <w:w w:val="105"/>
        </w:rPr>
        <w:t> </w:t>
      </w:r>
      <w:r>
        <w:rPr>
          <w:color w:val="231F20"/>
          <w:w w:val="105"/>
        </w:rPr>
        <w:t>pendapatan</w:t>
      </w:r>
      <w:r>
        <w:rPr>
          <w:color w:val="231F20"/>
          <w:spacing w:val="-39"/>
          <w:w w:val="105"/>
        </w:rPr>
        <w:t> </w:t>
      </w:r>
      <w:r>
        <w:rPr>
          <w:color w:val="231F20"/>
          <w:w w:val="105"/>
        </w:rPr>
        <w:t>daerah</w:t>
      </w:r>
      <w:r>
        <w:rPr>
          <w:color w:val="231F20"/>
          <w:spacing w:val="-39"/>
          <w:w w:val="105"/>
        </w:rPr>
        <w:t> </w:t>
      </w:r>
      <w:r>
        <w:rPr>
          <w:color w:val="231F20"/>
          <w:w w:val="105"/>
        </w:rPr>
        <w:t>di</w:t>
      </w:r>
      <w:r>
        <w:rPr>
          <w:color w:val="231F20"/>
          <w:spacing w:val="-39"/>
          <w:w w:val="105"/>
        </w:rPr>
        <w:t> </w:t>
      </w:r>
      <w:r>
        <w:rPr>
          <w:color w:val="231F20"/>
          <w:w w:val="105"/>
        </w:rPr>
        <w:t>Kota</w:t>
      </w:r>
      <w:r>
        <w:rPr>
          <w:color w:val="231F20"/>
          <w:spacing w:val="-39"/>
          <w:w w:val="105"/>
        </w:rPr>
        <w:t> </w:t>
      </w:r>
      <w:r>
        <w:rPr>
          <w:color w:val="231F20"/>
          <w:spacing w:val="-7"/>
          <w:w w:val="105"/>
        </w:rPr>
        <w:t>Denpasar. </w:t>
      </w:r>
      <w:r>
        <w:rPr>
          <w:color w:val="231F20"/>
          <w:w w:val="105"/>
        </w:rPr>
        <w:t>Sementara itu, daerah dengan  </w:t>
      </w:r>
      <w:r>
        <w:rPr>
          <w:color w:val="231F20"/>
          <w:spacing w:val="-4"/>
          <w:w w:val="105"/>
        </w:rPr>
        <w:t>pertumbuhan </w:t>
      </w:r>
      <w:r>
        <w:rPr>
          <w:color w:val="231F20"/>
          <w:w w:val="105"/>
        </w:rPr>
        <w:t>nominal </w:t>
      </w:r>
      <w:r>
        <w:rPr>
          <w:color w:val="231F20"/>
          <w:spacing w:val="-3"/>
          <w:w w:val="105"/>
        </w:rPr>
        <w:t>realisasi </w:t>
      </w:r>
      <w:r>
        <w:rPr>
          <w:color w:val="231F20"/>
          <w:w w:val="105"/>
        </w:rPr>
        <w:t>pendapatan daerah </w:t>
      </w:r>
      <w:r>
        <w:rPr>
          <w:color w:val="231F20"/>
          <w:spacing w:val="-3"/>
          <w:w w:val="105"/>
        </w:rPr>
        <w:t>terendah </w:t>
      </w:r>
      <w:r>
        <w:rPr>
          <w:color w:val="231F20"/>
          <w:spacing w:val="-5"/>
          <w:w w:val="105"/>
        </w:rPr>
        <w:t>adalah </w:t>
      </w:r>
      <w:r>
        <w:rPr>
          <w:color w:val="231F20"/>
          <w:w w:val="105"/>
        </w:rPr>
        <w:t>kabupaten Buleleng, yang mencatat </w:t>
      </w:r>
      <w:r>
        <w:rPr>
          <w:color w:val="231F20"/>
          <w:spacing w:val="-4"/>
          <w:w w:val="105"/>
        </w:rPr>
        <w:t>pertumbuhan </w:t>
      </w:r>
      <w:r>
        <w:rPr>
          <w:color w:val="231F20"/>
          <w:w w:val="105"/>
        </w:rPr>
        <w:t>hanya sebesar 0,54% (yoy) dengan nilai </w:t>
      </w:r>
      <w:r>
        <w:rPr>
          <w:color w:val="231F20"/>
          <w:spacing w:val="-4"/>
          <w:w w:val="105"/>
        </w:rPr>
        <w:t>nominal </w:t>
      </w:r>
      <w:r>
        <w:rPr>
          <w:color w:val="231F20"/>
          <w:w w:val="105"/>
        </w:rPr>
        <w:t>Rp831 </w:t>
      </w:r>
      <w:r>
        <w:rPr>
          <w:color w:val="231F20"/>
          <w:spacing w:val="-5"/>
          <w:w w:val="105"/>
        </w:rPr>
        <w:t>miliar, </w:t>
      </w:r>
      <w:r>
        <w:rPr>
          <w:color w:val="231F20"/>
          <w:w w:val="105"/>
        </w:rPr>
        <w:t>terutama disebabkan oleh </w:t>
      </w:r>
      <w:r>
        <w:rPr>
          <w:color w:val="231F20"/>
          <w:spacing w:val="-5"/>
          <w:w w:val="105"/>
        </w:rPr>
        <w:t>realisasi </w:t>
      </w:r>
      <w:r>
        <w:rPr>
          <w:color w:val="231F20"/>
          <w:w w:val="105"/>
        </w:rPr>
        <w:t>pencairan</w:t>
      </w:r>
      <w:r>
        <w:rPr>
          <w:color w:val="231F20"/>
          <w:spacing w:val="-10"/>
          <w:w w:val="105"/>
        </w:rPr>
        <w:t> </w:t>
      </w:r>
      <w:r>
        <w:rPr>
          <w:color w:val="231F20"/>
          <w:w w:val="105"/>
        </w:rPr>
        <w:t>dana</w:t>
      </w:r>
      <w:r>
        <w:rPr>
          <w:color w:val="231F20"/>
          <w:spacing w:val="-9"/>
          <w:w w:val="105"/>
        </w:rPr>
        <w:t> </w:t>
      </w:r>
      <w:r>
        <w:rPr>
          <w:color w:val="231F20"/>
          <w:w w:val="105"/>
        </w:rPr>
        <w:t>transfer</w:t>
      </w:r>
      <w:r>
        <w:rPr>
          <w:color w:val="231F20"/>
          <w:spacing w:val="-9"/>
          <w:w w:val="105"/>
        </w:rPr>
        <w:t> </w:t>
      </w:r>
      <w:r>
        <w:rPr>
          <w:color w:val="231F20"/>
          <w:w w:val="105"/>
        </w:rPr>
        <w:t>ke</w:t>
      </w:r>
      <w:r>
        <w:rPr>
          <w:color w:val="231F20"/>
          <w:spacing w:val="-10"/>
          <w:w w:val="105"/>
        </w:rPr>
        <w:t> </w:t>
      </w:r>
      <w:r>
        <w:rPr>
          <w:color w:val="231F20"/>
          <w:w w:val="105"/>
        </w:rPr>
        <w:t>Kabupaten</w:t>
      </w:r>
      <w:r>
        <w:rPr>
          <w:color w:val="231F20"/>
          <w:spacing w:val="-9"/>
          <w:w w:val="105"/>
        </w:rPr>
        <w:t> </w:t>
      </w:r>
      <w:r>
        <w:rPr>
          <w:color w:val="231F20"/>
          <w:w w:val="105"/>
        </w:rPr>
        <w:t>Jembrana</w:t>
      </w:r>
      <w:r>
        <w:rPr>
          <w:color w:val="231F20"/>
          <w:spacing w:val="-9"/>
          <w:w w:val="105"/>
        </w:rPr>
        <w:t> </w:t>
      </w:r>
      <w:r>
        <w:rPr>
          <w:color w:val="231F20"/>
          <w:spacing w:val="-5"/>
          <w:w w:val="105"/>
        </w:rPr>
        <w:t>yang </w:t>
      </w:r>
      <w:r>
        <w:rPr>
          <w:color w:val="231F20"/>
          <w:w w:val="105"/>
        </w:rPr>
        <w:t>tidak sesuai dengan </w:t>
      </w:r>
      <w:r>
        <w:rPr>
          <w:color w:val="231F20"/>
          <w:spacing w:val="-3"/>
          <w:w w:val="105"/>
        </w:rPr>
        <w:t>perencanaan </w:t>
      </w:r>
      <w:r>
        <w:rPr>
          <w:color w:val="231F20"/>
          <w:w w:val="105"/>
        </w:rPr>
        <w:t>sebelumnya. </w:t>
      </w:r>
      <w:r>
        <w:rPr>
          <w:color w:val="231F20"/>
          <w:spacing w:val="-5"/>
          <w:w w:val="105"/>
        </w:rPr>
        <w:t>Selain </w:t>
      </w:r>
      <w:r>
        <w:rPr>
          <w:color w:val="231F20"/>
          <w:w w:val="105"/>
        </w:rPr>
        <w:t>itu melambatnya pendapatan pajak daerah </w:t>
      </w:r>
      <w:r>
        <w:rPr>
          <w:color w:val="231F20"/>
          <w:spacing w:val="-9"/>
          <w:w w:val="105"/>
        </w:rPr>
        <w:t>(PAD) </w:t>
      </w:r>
      <w:r>
        <w:rPr>
          <w:color w:val="231F20"/>
          <w:w w:val="105"/>
        </w:rPr>
        <w:t>juga menjadi faktor yang menyebabkan </w:t>
      </w:r>
      <w:r>
        <w:rPr>
          <w:color w:val="231F20"/>
          <w:spacing w:val="-4"/>
          <w:w w:val="105"/>
        </w:rPr>
        <w:t>perlambatan </w:t>
      </w:r>
      <w:r>
        <w:rPr>
          <w:color w:val="231F20"/>
          <w:w w:val="105"/>
        </w:rPr>
        <w:t>tersebut. Meskipun kabupaten Klungkung </w:t>
      </w:r>
      <w:r>
        <w:rPr>
          <w:color w:val="231F20"/>
          <w:spacing w:val="-5"/>
          <w:w w:val="105"/>
        </w:rPr>
        <w:t>menjadi </w:t>
      </w:r>
      <w:r>
        <w:rPr>
          <w:color w:val="231F20"/>
          <w:w w:val="105"/>
        </w:rPr>
        <w:t>daerah dengan pagu anggaran pendapatan </w:t>
      </w:r>
      <w:r>
        <w:rPr>
          <w:color w:val="231F20"/>
          <w:spacing w:val="-5"/>
          <w:w w:val="105"/>
        </w:rPr>
        <w:t>daerah </w:t>
      </w:r>
      <w:r>
        <w:rPr>
          <w:color w:val="231F20"/>
          <w:spacing w:val="-3"/>
          <w:w w:val="105"/>
        </w:rPr>
        <w:t>terendah, </w:t>
      </w:r>
      <w:r>
        <w:rPr>
          <w:color w:val="231F20"/>
          <w:w w:val="105"/>
        </w:rPr>
        <w:t>namun </w:t>
      </w:r>
      <w:r>
        <w:rPr>
          <w:color w:val="231F20"/>
          <w:spacing w:val="-3"/>
          <w:w w:val="105"/>
        </w:rPr>
        <w:t>realisasi </w:t>
      </w:r>
      <w:r>
        <w:rPr>
          <w:color w:val="231F20"/>
          <w:w w:val="105"/>
        </w:rPr>
        <w:t>pendapatannya </w:t>
      </w:r>
      <w:r>
        <w:rPr>
          <w:color w:val="231F20"/>
          <w:spacing w:val="-6"/>
          <w:w w:val="105"/>
        </w:rPr>
        <w:t>pada </w:t>
      </w:r>
      <w:r>
        <w:rPr>
          <w:color w:val="231F20"/>
          <w:w w:val="105"/>
        </w:rPr>
        <w:t>triwulan III 2018 justru mampu melampui </w:t>
      </w:r>
      <w:r>
        <w:rPr>
          <w:color w:val="231F20"/>
          <w:spacing w:val="-4"/>
          <w:w w:val="105"/>
        </w:rPr>
        <w:t>capaian </w:t>
      </w:r>
      <w:r>
        <w:rPr>
          <w:color w:val="231F20"/>
          <w:spacing w:val="-3"/>
          <w:w w:val="105"/>
        </w:rPr>
        <w:t>realisasi</w:t>
      </w:r>
      <w:r>
        <w:rPr>
          <w:color w:val="231F20"/>
          <w:spacing w:val="-13"/>
          <w:w w:val="105"/>
        </w:rPr>
        <w:t> </w:t>
      </w:r>
      <w:r>
        <w:rPr>
          <w:color w:val="231F20"/>
          <w:w w:val="105"/>
        </w:rPr>
        <w:t>pendapatan</w:t>
      </w:r>
      <w:r>
        <w:rPr>
          <w:color w:val="231F20"/>
          <w:spacing w:val="-13"/>
          <w:w w:val="105"/>
        </w:rPr>
        <w:t> </w:t>
      </w:r>
      <w:r>
        <w:rPr>
          <w:color w:val="231F20"/>
          <w:w w:val="105"/>
        </w:rPr>
        <w:t>Kabupaten</w:t>
      </w:r>
      <w:r>
        <w:rPr>
          <w:color w:val="231F20"/>
          <w:spacing w:val="-13"/>
          <w:w w:val="105"/>
        </w:rPr>
        <w:t> </w:t>
      </w:r>
      <w:r>
        <w:rPr>
          <w:color w:val="231F20"/>
          <w:w w:val="105"/>
        </w:rPr>
        <w:t>Bangli</w:t>
      </w:r>
      <w:r>
        <w:rPr>
          <w:color w:val="231F20"/>
          <w:spacing w:val="-13"/>
          <w:w w:val="105"/>
        </w:rPr>
        <w:t> </w:t>
      </w:r>
      <w:r>
        <w:rPr>
          <w:color w:val="231F20"/>
          <w:w w:val="105"/>
        </w:rPr>
        <w:t>dan</w:t>
      </w:r>
      <w:r>
        <w:rPr>
          <w:color w:val="231F20"/>
          <w:spacing w:val="-13"/>
          <w:w w:val="105"/>
        </w:rPr>
        <w:t> </w:t>
      </w:r>
      <w:r>
        <w:rPr>
          <w:color w:val="231F20"/>
          <w:spacing w:val="-4"/>
          <w:w w:val="105"/>
        </w:rPr>
        <w:t>Kabupaten </w:t>
      </w:r>
      <w:r>
        <w:rPr>
          <w:color w:val="231F20"/>
          <w:w w:val="105"/>
        </w:rPr>
        <w:t>Jembrana, dengan nilai sebesar Rp861 </w:t>
      </w:r>
      <w:r>
        <w:rPr>
          <w:color w:val="231F20"/>
          <w:spacing w:val="-5"/>
          <w:w w:val="105"/>
        </w:rPr>
        <w:t>miliar. Upaya </w:t>
      </w:r>
      <w:r>
        <w:rPr>
          <w:color w:val="231F20"/>
          <w:w w:val="105"/>
        </w:rPr>
        <w:t>Pemerintah Daerah Kabupaten Klungkung </w:t>
      </w:r>
      <w:r>
        <w:rPr>
          <w:color w:val="231F20"/>
          <w:spacing w:val="-5"/>
          <w:w w:val="105"/>
        </w:rPr>
        <w:t>untuk </w:t>
      </w:r>
      <w:r>
        <w:rPr>
          <w:color w:val="231F20"/>
          <w:spacing w:val="-3"/>
          <w:w w:val="105"/>
        </w:rPr>
        <w:t>mendorong </w:t>
      </w:r>
      <w:r>
        <w:rPr>
          <w:color w:val="231F20"/>
          <w:w w:val="105"/>
        </w:rPr>
        <w:t>peningkatan </w:t>
      </w:r>
      <w:r>
        <w:rPr>
          <w:color w:val="231F20"/>
          <w:spacing w:val="-6"/>
          <w:w w:val="105"/>
        </w:rPr>
        <w:t>PAD, </w:t>
      </w:r>
      <w:r>
        <w:rPr>
          <w:color w:val="231F20"/>
          <w:w w:val="105"/>
        </w:rPr>
        <w:t>melalui </w:t>
      </w:r>
      <w:r>
        <w:rPr>
          <w:color w:val="231F20"/>
          <w:spacing w:val="-4"/>
          <w:w w:val="105"/>
        </w:rPr>
        <w:t>beberapa </w:t>
      </w:r>
      <w:r>
        <w:rPr>
          <w:color w:val="231F20"/>
          <w:spacing w:val="-3"/>
          <w:w w:val="105"/>
        </w:rPr>
        <w:t>program </w:t>
      </w:r>
      <w:r>
        <w:rPr>
          <w:color w:val="231F20"/>
          <w:w w:val="105"/>
        </w:rPr>
        <w:t>meliputi pembentukan tim </w:t>
      </w:r>
      <w:r>
        <w:rPr>
          <w:color w:val="231F20"/>
          <w:spacing w:val="-4"/>
          <w:w w:val="105"/>
        </w:rPr>
        <w:t>intensifikasi </w:t>
      </w:r>
      <w:r>
        <w:rPr>
          <w:color w:val="231F20"/>
          <w:w w:val="105"/>
        </w:rPr>
        <w:t>pajak daerah, melaksanakan kegiatan </w:t>
      </w:r>
      <w:r>
        <w:rPr>
          <w:color w:val="231F20"/>
          <w:spacing w:val="-4"/>
          <w:w w:val="105"/>
        </w:rPr>
        <w:t>sosialisasi </w:t>
      </w:r>
      <w:r>
        <w:rPr>
          <w:color w:val="231F20"/>
          <w:w w:val="105"/>
        </w:rPr>
        <w:t>mengenai kewajiban wajib pajak secara </w:t>
      </w:r>
      <w:r>
        <w:rPr>
          <w:color w:val="231F20"/>
          <w:spacing w:val="-5"/>
          <w:w w:val="105"/>
        </w:rPr>
        <w:t>rutin </w:t>
      </w:r>
      <w:r>
        <w:rPr>
          <w:color w:val="231F20"/>
          <w:w w:val="105"/>
        </w:rPr>
        <w:t>termasuk di kawasan wisata dan impelemntasi </w:t>
      </w:r>
      <w:r>
        <w:rPr>
          <w:color w:val="231F20"/>
          <w:spacing w:val="-6"/>
          <w:w w:val="105"/>
        </w:rPr>
        <w:t>serta </w:t>
      </w:r>
      <w:r>
        <w:rPr>
          <w:color w:val="231F20"/>
          <w:w w:val="105"/>
        </w:rPr>
        <w:t>pengembangan transaksi online (non tunai) </w:t>
      </w:r>
      <w:r>
        <w:rPr>
          <w:color w:val="231F20"/>
          <w:spacing w:val="-5"/>
          <w:w w:val="105"/>
        </w:rPr>
        <w:t>untuk </w:t>
      </w:r>
      <w:r>
        <w:rPr>
          <w:color w:val="231F20"/>
          <w:w w:val="105"/>
        </w:rPr>
        <w:t>pembayaran</w:t>
      </w:r>
      <w:r>
        <w:rPr>
          <w:color w:val="231F20"/>
          <w:spacing w:val="-7"/>
          <w:w w:val="105"/>
        </w:rPr>
        <w:t> </w:t>
      </w:r>
      <w:r>
        <w:rPr>
          <w:color w:val="231F20"/>
          <w:w w:val="105"/>
        </w:rPr>
        <w:t>pajak,</w:t>
      </w:r>
      <w:r>
        <w:rPr>
          <w:color w:val="231F20"/>
          <w:spacing w:val="-7"/>
          <w:w w:val="105"/>
        </w:rPr>
        <w:t> </w:t>
      </w:r>
      <w:r>
        <w:rPr>
          <w:color w:val="231F20"/>
          <w:w w:val="105"/>
        </w:rPr>
        <w:t>khususnya</w:t>
      </w:r>
      <w:r>
        <w:rPr>
          <w:color w:val="231F20"/>
          <w:spacing w:val="-7"/>
          <w:w w:val="105"/>
        </w:rPr>
        <w:t> </w:t>
      </w:r>
      <w:r>
        <w:rPr>
          <w:color w:val="231F20"/>
          <w:w w:val="105"/>
        </w:rPr>
        <w:t>PHR</w:t>
      </w:r>
      <w:r>
        <w:rPr>
          <w:color w:val="231F20"/>
          <w:spacing w:val="-6"/>
          <w:w w:val="105"/>
        </w:rPr>
        <w:t> </w:t>
      </w:r>
      <w:r>
        <w:rPr>
          <w:color w:val="231F20"/>
          <w:w w:val="105"/>
        </w:rPr>
        <w:t>yang</w:t>
      </w:r>
      <w:r>
        <w:rPr>
          <w:color w:val="231F20"/>
          <w:spacing w:val="-7"/>
          <w:w w:val="105"/>
        </w:rPr>
        <w:t> </w:t>
      </w:r>
      <w:r>
        <w:rPr>
          <w:color w:val="231F20"/>
          <w:w w:val="105"/>
        </w:rPr>
        <w:t>telah</w:t>
      </w:r>
      <w:r>
        <w:rPr>
          <w:color w:val="231F20"/>
          <w:spacing w:val="-7"/>
          <w:w w:val="105"/>
        </w:rPr>
        <w:t> </w:t>
      </w:r>
      <w:r>
        <w:rPr>
          <w:color w:val="231F20"/>
          <w:spacing w:val="-4"/>
          <w:w w:val="105"/>
        </w:rPr>
        <w:t>dimulai </w:t>
      </w:r>
      <w:r>
        <w:rPr>
          <w:color w:val="231F20"/>
          <w:w w:val="105"/>
        </w:rPr>
        <w:t>sejak tahun 2017, utamanya di wilayah </w:t>
      </w:r>
      <w:r>
        <w:rPr>
          <w:color w:val="231F20"/>
          <w:spacing w:val="-4"/>
          <w:w w:val="105"/>
        </w:rPr>
        <w:t>kawasan </w:t>
      </w:r>
      <w:r>
        <w:rPr>
          <w:color w:val="231F20"/>
          <w:w w:val="105"/>
        </w:rPr>
        <w:t>pariwisata Nusalembongan dan Nusapenida, </w:t>
      </w:r>
      <w:r>
        <w:rPr>
          <w:color w:val="231F20"/>
          <w:spacing w:val="-4"/>
          <w:w w:val="105"/>
        </w:rPr>
        <w:t>menjadi </w:t>
      </w:r>
      <w:r>
        <w:rPr>
          <w:color w:val="231F20"/>
          <w:w w:val="105"/>
        </w:rPr>
        <w:t>faktor</w:t>
      </w:r>
      <w:r>
        <w:rPr>
          <w:color w:val="231F20"/>
          <w:spacing w:val="-28"/>
          <w:w w:val="105"/>
        </w:rPr>
        <w:t> </w:t>
      </w:r>
      <w:r>
        <w:rPr>
          <w:color w:val="231F20"/>
          <w:spacing w:val="-3"/>
          <w:w w:val="105"/>
        </w:rPr>
        <w:t>pendorong</w:t>
      </w:r>
      <w:r>
        <w:rPr>
          <w:color w:val="231F20"/>
          <w:spacing w:val="-28"/>
          <w:w w:val="105"/>
        </w:rPr>
        <w:t> </w:t>
      </w:r>
      <w:r>
        <w:rPr>
          <w:color w:val="231F20"/>
          <w:w w:val="105"/>
        </w:rPr>
        <w:t>akselerasi</w:t>
      </w:r>
      <w:r>
        <w:rPr>
          <w:color w:val="231F20"/>
          <w:spacing w:val="-27"/>
          <w:w w:val="105"/>
        </w:rPr>
        <w:t> </w:t>
      </w:r>
      <w:r>
        <w:rPr>
          <w:color w:val="231F20"/>
          <w:w w:val="105"/>
        </w:rPr>
        <w:t>pendapatan</w:t>
      </w:r>
      <w:r>
        <w:rPr>
          <w:color w:val="231F20"/>
          <w:spacing w:val="-28"/>
          <w:w w:val="105"/>
        </w:rPr>
        <w:t> </w:t>
      </w:r>
      <w:r>
        <w:rPr>
          <w:color w:val="231F20"/>
          <w:w w:val="105"/>
        </w:rPr>
        <w:t>daerah.</w:t>
      </w:r>
      <w:r>
        <w:rPr>
          <w:color w:val="231F20"/>
          <w:spacing w:val="-27"/>
          <w:w w:val="105"/>
        </w:rPr>
        <w:t> </w:t>
      </w:r>
      <w:r>
        <w:rPr>
          <w:color w:val="231F20"/>
          <w:spacing w:val="-5"/>
          <w:w w:val="105"/>
        </w:rPr>
        <w:t>Selain </w:t>
      </w:r>
      <w:r>
        <w:rPr>
          <w:color w:val="231F20"/>
          <w:w w:val="105"/>
        </w:rPr>
        <w:t>itu penerapan </w:t>
      </w:r>
      <w:r>
        <w:rPr>
          <w:color w:val="231F20"/>
          <w:spacing w:val="-3"/>
          <w:w w:val="105"/>
        </w:rPr>
        <w:t>elektronifikasi </w:t>
      </w:r>
      <w:r>
        <w:rPr>
          <w:color w:val="231F20"/>
          <w:w w:val="105"/>
        </w:rPr>
        <w:t>untuk penerimaan </w:t>
      </w:r>
      <w:r>
        <w:rPr>
          <w:color w:val="231F20"/>
          <w:spacing w:val="-5"/>
          <w:w w:val="105"/>
        </w:rPr>
        <w:t>pajak </w:t>
      </w:r>
      <w:r>
        <w:rPr>
          <w:color w:val="231F20"/>
          <w:w w:val="105"/>
        </w:rPr>
        <w:t>daerah,</w:t>
      </w:r>
      <w:r>
        <w:rPr>
          <w:color w:val="231F20"/>
          <w:spacing w:val="-28"/>
          <w:w w:val="105"/>
        </w:rPr>
        <w:t> </w:t>
      </w:r>
      <w:r>
        <w:rPr>
          <w:color w:val="231F20"/>
          <w:spacing w:val="-3"/>
          <w:w w:val="105"/>
        </w:rPr>
        <w:t>retribusi,</w:t>
      </w:r>
      <w:r>
        <w:rPr>
          <w:color w:val="231F20"/>
          <w:spacing w:val="-27"/>
          <w:w w:val="105"/>
        </w:rPr>
        <w:t> </w:t>
      </w:r>
      <w:r>
        <w:rPr>
          <w:color w:val="231F20"/>
          <w:w w:val="105"/>
        </w:rPr>
        <w:t>dana</w:t>
      </w:r>
      <w:r>
        <w:rPr>
          <w:color w:val="231F20"/>
          <w:spacing w:val="-28"/>
          <w:w w:val="105"/>
        </w:rPr>
        <w:t> </w:t>
      </w:r>
      <w:r>
        <w:rPr>
          <w:color w:val="231F20"/>
          <w:w w:val="105"/>
        </w:rPr>
        <w:t>perimbangan</w:t>
      </w:r>
      <w:r>
        <w:rPr>
          <w:color w:val="231F20"/>
          <w:spacing w:val="-27"/>
          <w:w w:val="105"/>
        </w:rPr>
        <w:t> </w:t>
      </w:r>
      <w:r>
        <w:rPr>
          <w:color w:val="231F20"/>
          <w:w w:val="105"/>
        </w:rPr>
        <w:t>serta</w:t>
      </w:r>
      <w:r>
        <w:rPr>
          <w:color w:val="231F20"/>
          <w:spacing w:val="-27"/>
          <w:w w:val="105"/>
        </w:rPr>
        <w:t> </w:t>
      </w:r>
      <w:r>
        <w:rPr>
          <w:color w:val="231F20"/>
          <w:w w:val="105"/>
        </w:rPr>
        <w:t>lainnya</w:t>
      </w:r>
      <w:r>
        <w:rPr>
          <w:color w:val="231F20"/>
          <w:spacing w:val="-28"/>
          <w:w w:val="105"/>
        </w:rPr>
        <w:t> </w:t>
      </w:r>
      <w:r>
        <w:rPr>
          <w:color w:val="231F20"/>
          <w:spacing w:val="-5"/>
          <w:w w:val="105"/>
        </w:rPr>
        <w:t>turut </w:t>
      </w:r>
      <w:r>
        <w:rPr>
          <w:color w:val="231F20"/>
          <w:spacing w:val="-3"/>
          <w:w w:val="105"/>
        </w:rPr>
        <w:t>mendorong</w:t>
      </w:r>
      <w:r>
        <w:rPr>
          <w:color w:val="231F20"/>
          <w:spacing w:val="-12"/>
          <w:w w:val="105"/>
        </w:rPr>
        <w:t> </w:t>
      </w:r>
      <w:r>
        <w:rPr>
          <w:color w:val="231F20"/>
          <w:w w:val="105"/>
        </w:rPr>
        <w:t>peningkatan</w:t>
      </w:r>
      <w:r>
        <w:rPr>
          <w:color w:val="231F20"/>
          <w:spacing w:val="-11"/>
          <w:w w:val="105"/>
        </w:rPr>
        <w:t> </w:t>
      </w:r>
      <w:r>
        <w:rPr>
          <w:color w:val="231F20"/>
          <w:w w:val="105"/>
        </w:rPr>
        <w:t>nominal</w:t>
      </w:r>
      <w:r>
        <w:rPr>
          <w:color w:val="231F20"/>
          <w:spacing w:val="-11"/>
          <w:w w:val="105"/>
        </w:rPr>
        <w:t> </w:t>
      </w:r>
      <w:r>
        <w:rPr>
          <w:color w:val="231F20"/>
          <w:spacing w:val="-3"/>
          <w:w w:val="105"/>
        </w:rPr>
        <w:t>realisasi</w:t>
      </w:r>
      <w:r>
        <w:rPr>
          <w:color w:val="231F20"/>
          <w:spacing w:val="-11"/>
          <w:w w:val="105"/>
        </w:rPr>
        <w:t> </w:t>
      </w:r>
      <w:r>
        <w:rPr>
          <w:color w:val="231F20"/>
          <w:spacing w:val="-4"/>
          <w:w w:val="105"/>
        </w:rPr>
        <w:t>pendapatan </w:t>
      </w:r>
      <w:r>
        <w:rPr>
          <w:color w:val="231F20"/>
          <w:w w:val="105"/>
        </w:rPr>
        <w:t>daerah di Kabupaten Klungung. Pada triwulan </w:t>
      </w:r>
      <w:r>
        <w:rPr>
          <w:color w:val="231F20"/>
          <w:spacing w:val="-8"/>
          <w:w w:val="105"/>
        </w:rPr>
        <w:t>III </w:t>
      </w:r>
      <w:r>
        <w:rPr>
          <w:color w:val="231F20"/>
          <w:w w:val="105"/>
        </w:rPr>
        <w:t>2018,</w:t>
      </w:r>
      <w:r>
        <w:rPr>
          <w:color w:val="231F20"/>
          <w:spacing w:val="-12"/>
          <w:w w:val="105"/>
        </w:rPr>
        <w:t> </w:t>
      </w:r>
      <w:r>
        <w:rPr>
          <w:color w:val="231F20"/>
          <w:spacing w:val="-3"/>
          <w:w w:val="105"/>
        </w:rPr>
        <w:t>terdapat</w:t>
      </w:r>
      <w:r>
        <w:rPr>
          <w:color w:val="231F20"/>
          <w:spacing w:val="-12"/>
          <w:w w:val="105"/>
        </w:rPr>
        <w:t> </w:t>
      </w:r>
      <w:r>
        <w:rPr>
          <w:color w:val="231F20"/>
          <w:w w:val="105"/>
        </w:rPr>
        <w:t>4</w:t>
      </w:r>
      <w:r>
        <w:rPr>
          <w:color w:val="231F20"/>
          <w:spacing w:val="-12"/>
          <w:w w:val="105"/>
        </w:rPr>
        <w:t> </w:t>
      </w:r>
      <w:r>
        <w:rPr>
          <w:color w:val="231F20"/>
          <w:w w:val="105"/>
        </w:rPr>
        <w:t>daerah</w:t>
      </w:r>
      <w:r>
        <w:rPr>
          <w:color w:val="231F20"/>
          <w:spacing w:val="-12"/>
          <w:w w:val="105"/>
        </w:rPr>
        <w:t> </w:t>
      </w:r>
      <w:r>
        <w:rPr>
          <w:color w:val="231F20"/>
          <w:w w:val="105"/>
        </w:rPr>
        <w:t>yang</w:t>
      </w:r>
      <w:r>
        <w:rPr>
          <w:color w:val="231F20"/>
          <w:spacing w:val="-11"/>
          <w:w w:val="105"/>
        </w:rPr>
        <w:t> </w:t>
      </w:r>
      <w:r>
        <w:rPr>
          <w:color w:val="231F20"/>
          <w:w w:val="105"/>
        </w:rPr>
        <w:t>mengalami</w:t>
      </w:r>
      <w:r>
        <w:rPr>
          <w:color w:val="231F20"/>
          <w:spacing w:val="-12"/>
          <w:w w:val="105"/>
        </w:rPr>
        <w:t> </w:t>
      </w:r>
      <w:r>
        <w:rPr>
          <w:color w:val="231F20"/>
          <w:spacing w:val="-4"/>
          <w:w w:val="105"/>
        </w:rPr>
        <w:t>perlambatan</w:t>
      </w:r>
    </w:p>
    <w:p>
      <w:pPr>
        <w:spacing w:before="25"/>
        <w:ind w:left="148" w:right="0" w:firstLine="0"/>
        <w:jc w:val="left"/>
        <w:rPr>
          <w:i/>
          <w:sz w:val="12"/>
        </w:rPr>
      </w:pPr>
      <w:r>
        <w:rPr/>
        <w:br w:type="column"/>
      </w:r>
      <w:r>
        <w:rPr>
          <w:i/>
          <w:color w:val="231F20"/>
          <w:w w:val="105"/>
          <w:sz w:val="12"/>
        </w:rPr>
        <w:t>Sumber: Badan Pengelola Keuangan dan Aset Daerah, Provinsi Bali dan 9 Kabupaten/Kota</w:t>
      </w:r>
    </w:p>
    <w:p>
      <w:pPr>
        <w:pStyle w:val="BodyText"/>
        <w:spacing w:before="8"/>
        <w:rPr>
          <w:i/>
          <w:sz w:val="15"/>
        </w:rPr>
      </w:pPr>
    </w:p>
    <w:p>
      <w:pPr>
        <w:pStyle w:val="BodyText"/>
        <w:spacing w:line="285" w:lineRule="auto"/>
        <w:ind w:left="527" w:right="1133"/>
        <w:jc w:val="both"/>
      </w:pPr>
      <w:r>
        <w:rPr/>
        <w:pict>
          <v:line style="position:absolute;mso-position-horizontal-relative:page;mso-position-vertical-relative:paragraph;z-index:24088" from="75.676498pt,-6.69099pt" to="524.400498pt,-6.69099pt" stroked="true" strokeweight="1pt" strokecolor="#001f5f">
            <v:stroke dashstyle="solid"/>
            <w10:wrap type="none"/>
          </v:line>
        </w:pict>
      </w:r>
      <w:r>
        <w:rPr>
          <w:color w:val="231F20"/>
          <w:w w:val="105"/>
        </w:rPr>
        <w:t>pertumbuhan   nominal    </w:t>
      </w:r>
      <w:r>
        <w:rPr>
          <w:color w:val="231F20"/>
          <w:spacing w:val="-3"/>
          <w:w w:val="105"/>
        </w:rPr>
        <w:t>realisasi    </w:t>
      </w:r>
      <w:r>
        <w:rPr>
          <w:color w:val="231F20"/>
          <w:spacing w:val="-4"/>
          <w:w w:val="105"/>
        </w:rPr>
        <w:t>pendapatan,  </w:t>
      </w:r>
      <w:r>
        <w:rPr>
          <w:color w:val="231F20"/>
          <w:w w:val="105"/>
        </w:rPr>
        <w:t>yaitu Kabupaten </w:t>
      </w:r>
      <w:r>
        <w:rPr>
          <w:color w:val="231F20"/>
          <w:spacing w:val="-5"/>
          <w:w w:val="105"/>
        </w:rPr>
        <w:t>Tabanan, </w:t>
      </w:r>
      <w:r>
        <w:rPr>
          <w:color w:val="231F20"/>
          <w:w w:val="105"/>
        </w:rPr>
        <w:t>Badung, Buleleng </w:t>
      </w:r>
      <w:r>
        <w:rPr>
          <w:color w:val="231F20"/>
          <w:spacing w:val="-7"/>
          <w:w w:val="105"/>
        </w:rPr>
        <w:t>dan </w:t>
      </w:r>
      <w:r>
        <w:rPr>
          <w:color w:val="231F20"/>
          <w:w w:val="105"/>
        </w:rPr>
        <w:t>Kabupaten Jembrana, sementara 5 daerah </w:t>
      </w:r>
      <w:r>
        <w:rPr>
          <w:color w:val="231F20"/>
          <w:spacing w:val="-5"/>
          <w:w w:val="105"/>
        </w:rPr>
        <w:t>lainnya </w:t>
      </w:r>
      <w:r>
        <w:rPr>
          <w:color w:val="231F20"/>
          <w:w w:val="105"/>
        </w:rPr>
        <w:t>tetap menunjukkan pertumbuhan nominal </w:t>
      </w:r>
      <w:r>
        <w:rPr>
          <w:color w:val="231F20"/>
          <w:spacing w:val="-5"/>
          <w:w w:val="105"/>
        </w:rPr>
        <w:t>realisasi </w:t>
      </w:r>
      <w:r>
        <w:rPr>
          <w:color w:val="231F20"/>
          <w:w w:val="105"/>
        </w:rPr>
        <w:t>pendapatan </w:t>
      </w:r>
      <w:r>
        <w:rPr>
          <w:color w:val="231F20"/>
          <w:spacing w:val="18"/>
          <w:w w:val="105"/>
        </w:rPr>
        <w:t> </w:t>
      </w:r>
      <w:r>
        <w:rPr>
          <w:color w:val="231F20"/>
          <w:w w:val="105"/>
        </w:rPr>
        <w:t>daerah </w:t>
      </w:r>
      <w:r>
        <w:rPr>
          <w:color w:val="231F20"/>
          <w:spacing w:val="18"/>
          <w:w w:val="105"/>
        </w:rPr>
        <w:t> </w:t>
      </w:r>
      <w:r>
        <w:rPr>
          <w:color w:val="231F20"/>
          <w:w w:val="105"/>
        </w:rPr>
        <w:t>yang </w:t>
      </w:r>
      <w:r>
        <w:rPr>
          <w:color w:val="231F20"/>
          <w:spacing w:val="18"/>
          <w:w w:val="105"/>
        </w:rPr>
        <w:t> </w:t>
      </w:r>
      <w:r>
        <w:rPr>
          <w:color w:val="231F20"/>
          <w:w w:val="105"/>
        </w:rPr>
        <w:t>lebih </w:t>
      </w:r>
      <w:r>
        <w:rPr>
          <w:color w:val="231F20"/>
          <w:spacing w:val="18"/>
          <w:w w:val="105"/>
        </w:rPr>
        <w:t> </w:t>
      </w:r>
      <w:r>
        <w:rPr>
          <w:color w:val="231F20"/>
          <w:w w:val="105"/>
        </w:rPr>
        <w:t>tinggi </w:t>
      </w:r>
      <w:r>
        <w:rPr>
          <w:color w:val="231F20"/>
          <w:spacing w:val="19"/>
          <w:w w:val="105"/>
        </w:rPr>
        <w:t> </w:t>
      </w:r>
      <w:r>
        <w:rPr>
          <w:color w:val="231F20"/>
          <w:w w:val="105"/>
        </w:rPr>
        <w:t>(tabel </w:t>
      </w:r>
      <w:r>
        <w:rPr>
          <w:color w:val="231F20"/>
          <w:spacing w:val="18"/>
          <w:w w:val="105"/>
        </w:rPr>
        <w:t> </w:t>
      </w:r>
      <w:r>
        <w:rPr>
          <w:color w:val="231F20"/>
          <w:spacing w:val="-5"/>
          <w:w w:val="105"/>
        </w:rPr>
        <w:t>2.10)</w:t>
      </w:r>
    </w:p>
    <w:p>
      <w:pPr>
        <w:pStyle w:val="BodyText"/>
        <w:spacing w:before="7"/>
        <w:rPr>
          <w:sz w:val="23"/>
        </w:rPr>
      </w:pPr>
    </w:p>
    <w:p>
      <w:pPr>
        <w:pStyle w:val="BodyText"/>
        <w:spacing w:line="285" w:lineRule="auto"/>
        <w:ind w:left="527" w:right="1133"/>
        <w:jc w:val="both"/>
      </w:pPr>
      <w:r>
        <w:rPr>
          <w:b/>
          <w:color w:val="231F20"/>
          <w:w w:val="105"/>
        </w:rPr>
        <w:t>Persentase </w:t>
      </w:r>
      <w:r>
        <w:rPr>
          <w:b/>
          <w:color w:val="231F20"/>
          <w:spacing w:val="-3"/>
          <w:w w:val="105"/>
        </w:rPr>
        <w:t>realisasi  </w:t>
      </w:r>
      <w:r>
        <w:rPr>
          <w:b/>
          <w:color w:val="231F20"/>
          <w:w w:val="105"/>
        </w:rPr>
        <w:t>pendapatan  9  </w:t>
      </w:r>
      <w:r>
        <w:rPr>
          <w:b/>
          <w:color w:val="231F20"/>
          <w:spacing w:val="-4"/>
          <w:w w:val="105"/>
        </w:rPr>
        <w:t>kabupaten/ </w:t>
      </w:r>
      <w:r>
        <w:rPr>
          <w:b/>
          <w:color w:val="231F20"/>
          <w:w w:val="105"/>
        </w:rPr>
        <w:t>kota di triwulan III  2018  </w:t>
      </w:r>
      <w:r>
        <w:rPr>
          <w:b/>
          <w:color w:val="231F20"/>
          <w:spacing w:val="-4"/>
          <w:w w:val="105"/>
        </w:rPr>
        <w:t>menunjukkan  </w:t>
      </w:r>
      <w:r>
        <w:rPr>
          <w:b/>
          <w:color w:val="231F20"/>
          <w:w w:val="105"/>
        </w:rPr>
        <w:t>peningkatan dibanding triwulan III </w:t>
      </w:r>
      <w:r>
        <w:rPr>
          <w:b/>
          <w:color w:val="231F20"/>
          <w:spacing w:val="-6"/>
          <w:w w:val="105"/>
        </w:rPr>
        <w:t>2017. </w:t>
      </w:r>
      <w:r>
        <w:rPr>
          <w:color w:val="231F20"/>
          <w:w w:val="105"/>
        </w:rPr>
        <w:t>Peningkatan</w:t>
      </w:r>
      <w:r>
        <w:rPr>
          <w:color w:val="231F20"/>
          <w:spacing w:val="-26"/>
          <w:w w:val="105"/>
        </w:rPr>
        <w:t> </w:t>
      </w:r>
      <w:r>
        <w:rPr>
          <w:color w:val="231F20"/>
          <w:w w:val="105"/>
        </w:rPr>
        <w:t>ini,</w:t>
      </w:r>
      <w:r>
        <w:rPr>
          <w:color w:val="231F20"/>
          <w:spacing w:val="-25"/>
          <w:w w:val="105"/>
        </w:rPr>
        <w:t> </w:t>
      </w:r>
      <w:r>
        <w:rPr>
          <w:color w:val="231F20"/>
          <w:w w:val="105"/>
        </w:rPr>
        <w:t>terutama</w:t>
      </w:r>
      <w:r>
        <w:rPr>
          <w:color w:val="231F20"/>
          <w:spacing w:val="-25"/>
          <w:w w:val="105"/>
        </w:rPr>
        <w:t> </w:t>
      </w:r>
      <w:r>
        <w:rPr>
          <w:color w:val="231F20"/>
          <w:spacing w:val="-3"/>
          <w:w w:val="105"/>
        </w:rPr>
        <w:t>didorong</w:t>
      </w:r>
      <w:r>
        <w:rPr>
          <w:color w:val="231F20"/>
          <w:spacing w:val="-25"/>
          <w:w w:val="105"/>
        </w:rPr>
        <w:t> </w:t>
      </w:r>
      <w:r>
        <w:rPr>
          <w:color w:val="231F20"/>
          <w:w w:val="105"/>
        </w:rPr>
        <w:t>oleh</w:t>
      </w:r>
      <w:r>
        <w:rPr>
          <w:color w:val="231F20"/>
          <w:spacing w:val="-25"/>
          <w:w w:val="105"/>
        </w:rPr>
        <w:t> </w:t>
      </w:r>
      <w:r>
        <w:rPr>
          <w:color w:val="231F20"/>
          <w:spacing w:val="-3"/>
          <w:w w:val="105"/>
        </w:rPr>
        <w:t>meningkatnya </w:t>
      </w:r>
      <w:r>
        <w:rPr>
          <w:color w:val="231F20"/>
          <w:w w:val="105"/>
        </w:rPr>
        <w:t>persentase </w:t>
      </w:r>
      <w:r>
        <w:rPr>
          <w:color w:val="231F20"/>
          <w:spacing w:val="-3"/>
          <w:w w:val="105"/>
        </w:rPr>
        <w:t>realisasi </w:t>
      </w:r>
      <w:r>
        <w:rPr>
          <w:color w:val="231F20"/>
          <w:w w:val="105"/>
        </w:rPr>
        <w:t>komponen pendapatan </w:t>
      </w:r>
      <w:r>
        <w:rPr>
          <w:color w:val="231F20"/>
          <w:spacing w:val="-4"/>
          <w:w w:val="105"/>
        </w:rPr>
        <w:t>transfer </w:t>
      </w:r>
      <w:r>
        <w:rPr>
          <w:color w:val="231F20"/>
          <w:w w:val="105"/>
        </w:rPr>
        <w:t>yang sebesar 78,71%, lebih tinggi dibanding </w:t>
      </w:r>
      <w:r>
        <w:rPr>
          <w:color w:val="231F20"/>
          <w:spacing w:val="-4"/>
          <w:w w:val="105"/>
        </w:rPr>
        <w:t>periode </w:t>
      </w:r>
      <w:r>
        <w:rPr>
          <w:color w:val="231F20"/>
          <w:w w:val="105"/>
        </w:rPr>
        <w:t>yang sama 2017 yang sebesar 74,27%. </w:t>
      </w:r>
      <w:r>
        <w:rPr>
          <w:color w:val="231F20"/>
          <w:spacing w:val="-5"/>
          <w:w w:val="105"/>
        </w:rPr>
        <w:t>Sejalan </w:t>
      </w:r>
      <w:r>
        <w:rPr>
          <w:color w:val="231F20"/>
          <w:w w:val="105"/>
        </w:rPr>
        <w:t>dengan itu, komponen lainnya yaitu </w:t>
      </w:r>
      <w:r>
        <w:rPr>
          <w:color w:val="231F20"/>
          <w:spacing w:val="-4"/>
          <w:w w:val="105"/>
        </w:rPr>
        <w:t>pendapatan </w:t>
      </w:r>
      <w:r>
        <w:rPr>
          <w:color w:val="231F20"/>
          <w:w w:val="105"/>
        </w:rPr>
        <w:t>lain-lain yang sah juga menunjukkan </w:t>
      </w:r>
      <w:r>
        <w:rPr>
          <w:color w:val="231F20"/>
          <w:spacing w:val="-4"/>
          <w:w w:val="105"/>
        </w:rPr>
        <w:t>peningkatan </w:t>
      </w:r>
      <w:r>
        <w:rPr>
          <w:color w:val="231F20"/>
          <w:w w:val="105"/>
        </w:rPr>
        <w:t>persentase </w:t>
      </w:r>
      <w:r>
        <w:rPr>
          <w:color w:val="231F20"/>
          <w:spacing w:val="-3"/>
          <w:w w:val="105"/>
        </w:rPr>
        <w:t>realisasi. </w:t>
      </w:r>
      <w:r>
        <w:rPr>
          <w:color w:val="231F20"/>
          <w:w w:val="105"/>
        </w:rPr>
        <w:t>Sementara itu, komponen </w:t>
      </w:r>
      <w:r>
        <w:rPr>
          <w:color w:val="231F20"/>
          <w:spacing w:val="-12"/>
          <w:w w:val="105"/>
        </w:rPr>
        <w:t>PAD </w:t>
      </w:r>
      <w:r>
        <w:rPr>
          <w:color w:val="231F20"/>
          <w:w w:val="105"/>
        </w:rPr>
        <w:t>justru menunjukkan penurunan persentase </w:t>
      </w:r>
      <w:r>
        <w:rPr>
          <w:color w:val="231F20"/>
          <w:spacing w:val="-5"/>
          <w:w w:val="105"/>
        </w:rPr>
        <w:t>realisasi </w:t>
      </w:r>
      <w:r>
        <w:rPr>
          <w:color w:val="231F20"/>
          <w:w w:val="105"/>
        </w:rPr>
        <w:t>(tabel 2.11). Adapun daerah tingkat II </w:t>
      </w:r>
      <w:r>
        <w:rPr>
          <w:color w:val="231F20"/>
          <w:spacing w:val="-5"/>
          <w:w w:val="105"/>
        </w:rPr>
        <w:t>dengan </w:t>
      </w:r>
      <w:r>
        <w:rPr>
          <w:color w:val="231F20"/>
          <w:w w:val="105"/>
        </w:rPr>
        <w:t>persentase </w:t>
      </w:r>
      <w:r>
        <w:rPr>
          <w:color w:val="231F20"/>
          <w:spacing w:val="-3"/>
          <w:w w:val="105"/>
        </w:rPr>
        <w:t>realisasi </w:t>
      </w:r>
      <w:r>
        <w:rPr>
          <w:color w:val="231F20"/>
          <w:w w:val="105"/>
        </w:rPr>
        <w:t>pendapatan </w:t>
      </w:r>
      <w:r>
        <w:rPr>
          <w:color w:val="231F20"/>
          <w:spacing w:val="-3"/>
          <w:w w:val="105"/>
        </w:rPr>
        <w:t>terendah </w:t>
      </w:r>
      <w:r>
        <w:rPr>
          <w:color w:val="231F20"/>
          <w:spacing w:val="-5"/>
          <w:w w:val="105"/>
        </w:rPr>
        <w:t>adalah </w:t>
      </w:r>
      <w:r>
        <w:rPr>
          <w:color w:val="231F20"/>
          <w:w w:val="105"/>
        </w:rPr>
        <w:t>Kabupaten Badung, yaitu sebesar 55,86%, </w:t>
      </w:r>
      <w:r>
        <w:rPr>
          <w:color w:val="231F20"/>
          <w:spacing w:val="-4"/>
          <w:w w:val="105"/>
        </w:rPr>
        <w:t>terutama </w:t>
      </w:r>
      <w:r>
        <w:rPr>
          <w:color w:val="231F20"/>
          <w:w w:val="105"/>
        </w:rPr>
        <w:t>dipengaruhi oleh dampak erupsi Gunung  </w:t>
      </w:r>
      <w:r>
        <w:rPr>
          <w:color w:val="231F20"/>
          <w:spacing w:val="-5"/>
          <w:w w:val="105"/>
        </w:rPr>
        <w:t>Agung </w:t>
      </w:r>
      <w:r>
        <w:rPr>
          <w:color w:val="231F20"/>
          <w:w w:val="105"/>
        </w:rPr>
        <w:t>pada triwulan I 2018, sehingga </w:t>
      </w:r>
      <w:r>
        <w:rPr>
          <w:color w:val="231F20"/>
          <w:spacing w:val="-4"/>
          <w:w w:val="105"/>
        </w:rPr>
        <w:t>mempengaruhi </w:t>
      </w:r>
      <w:r>
        <w:rPr>
          <w:color w:val="231F20"/>
          <w:w w:val="105"/>
        </w:rPr>
        <w:t>capaian </w:t>
      </w:r>
      <w:r>
        <w:rPr>
          <w:color w:val="231F20"/>
          <w:spacing w:val="-3"/>
          <w:w w:val="105"/>
        </w:rPr>
        <w:t>realisasi </w:t>
      </w:r>
      <w:r>
        <w:rPr>
          <w:color w:val="231F20"/>
          <w:w w:val="105"/>
        </w:rPr>
        <w:t>pendapatan daerah sepanjang </w:t>
      </w:r>
      <w:r>
        <w:rPr>
          <w:color w:val="231F20"/>
          <w:spacing w:val="-5"/>
          <w:w w:val="105"/>
        </w:rPr>
        <w:t>tahun </w:t>
      </w:r>
      <w:r>
        <w:rPr>
          <w:color w:val="231F20"/>
          <w:w w:val="105"/>
        </w:rPr>
        <w:t>2018. Perkembangan kunjungan wisman baru </w:t>
      </w:r>
      <w:r>
        <w:rPr>
          <w:color w:val="231F20"/>
          <w:spacing w:val="-5"/>
          <w:w w:val="105"/>
        </w:rPr>
        <w:t>mulai </w:t>
      </w:r>
      <w:r>
        <w:rPr>
          <w:color w:val="231F20"/>
          <w:w w:val="105"/>
        </w:rPr>
        <w:t>meningkat pada triwulan II 2018, sementara </w:t>
      </w:r>
      <w:r>
        <w:rPr>
          <w:color w:val="231F20"/>
          <w:spacing w:val="-5"/>
          <w:w w:val="105"/>
        </w:rPr>
        <w:t>sumber </w:t>
      </w:r>
      <w:r>
        <w:rPr>
          <w:color w:val="231F20"/>
          <w:w w:val="105"/>
        </w:rPr>
        <w:t>pendapatan daerah utama di Wilayah </w:t>
      </w:r>
      <w:r>
        <w:rPr>
          <w:color w:val="231F20"/>
          <w:spacing w:val="-4"/>
          <w:w w:val="105"/>
        </w:rPr>
        <w:t>Kabupaten </w:t>
      </w:r>
      <w:r>
        <w:rPr>
          <w:color w:val="231F20"/>
          <w:w w:val="105"/>
        </w:rPr>
        <w:t>Badung berasal dari pendapatan pajak, </w:t>
      </w:r>
      <w:r>
        <w:rPr>
          <w:color w:val="231F20"/>
          <w:spacing w:val="-4"/>
          <w:w w:val="105"/>
        </w:rPr>
        <w:t>khususnya </w:t>
      </w:r>
      <w:r>
        <w:rPr>
          <w:color w:val="231F20"/>
          <w:w w:val="105"/>
        </w:rPr>
        <w:t>pajak</w:t>
      </w:r>
      <w:r>
        <w:rPr>
          <w:color w:val="231F20"/>
          <w:spacing w:val="-18"/>
          <w:w w:val="105"/>
        </w:rPr>
        <w:t> </w:t>
      </w:r>
      <w:r>
        <w:rPr>
          <w:color w:val="231F20"/>
          <w:w w:val="105"/>
        </w:rPr>
        <w:t>PHR.</w:t>
      </w:r>
      <w:r>
        <w:rPr>
          <w:color w:val="231F20"/>
          <w:spacing w:val="-18"/>
          <w:w w:val="105"/>
        </w:rPr>
        <w:t> </w:t>
      </w:r>
      <w:r>
        <w:rPr>
          <w:color w:val="231F20"/>
          <w:w w:val="105"/>
        </w:rPr>
        <w:t>Adapun</w:t>
      </w:r>
      <w:r>
        <w:rPr>
          <w:color w:val="231F20"/>
          <w:spacing w:val="-18"/>
          <w:w w:val="105"/>
        </w:rPr>
        <w:t> </w:t>
      </w:r>
      <w:r>
        <w:rPr>
          <w:color w:val="231F20"/>
          <w:w w:val="105"/>
        </w:rPr>
        <w:t>daerah</w:t>
      </w:r>
      <w:r>
        <w:rPr>
          <w:color w:val="231F20"/>
          <w:spacing w:val="-17"/>
          <w:w w:val="105"/>
        </w:rPr>
        <w:t> </w:t>
      </w:r>
      <w:r>
        <w:rPr>
          <w:color w:val="231F20"/>
          <w:w w:val="105"/>
        </w:rPr>
        <w:t>dengan</w:t>
      </w:r>
      <w:r>
        <w:rPr>
          <w:color w:val="231F20"/>
          <w:spacing w:val="-18"/>
          <w:w w:val="105"/>
        </w:rPr>
        <w:t> </w:t>
      </w:r>
      <w:r>
        <w:rPr>
          <w:color w:val="231F20"/>
          <w:w w:val="105"/>
        </w:rPr>
        <w:t>persentase</w:t>
      </w:r>
      <w:r>
        <w:rPr>
          <w:color w:val="231F20"/>
          <w:spacing w:val="-18"/>
          <w:w w:val="105"/>
        </w:rPr>
        <w:t> </w:t>
      </w:r>
      <w:r>
        <w:rPr>
          <w:color w:val="231F20"/>
          <w:spacing w:val="-5"/>
          <w:w w:val="105"/>
        </w:rPr>
        <w:t>realisasi </w:t>
      </w:r>
      <w:r>
        <w:rPr>
          <w:color w:val="231F20"/>
          <w:w w:val="105"/>
        </w:rPr>
        <w:t>pendapatan tertinggi adalah Kabupaten </w:t>
      </w:r>
      <w:r>
        <w:rPr>
          <w:color w:val="231F20"/>
          <w:spacing w:val="-4"/>
          <w:w w:val="105"/>
        </w:rPr>
        <w:t>Klungkung </w:t>
      </w:r>
      <w:r>
        <w:rPr>
          <w:color w:val="231F20"/>
          <w:w w:val="105"/>
        </w:rPr>
        <w:t>sebesar 78,61%, sejalan dengan  upaya  </w:t>
      </w:r>
      <w:r>
        <w:rPr>
          <w:color w:val="231F20"/>
          <w:spacing w:val="-4"/>
          <w:w w:val="105"/>
        </w:rPr>
        <w:t>kabupaten  </w:t>
      </w:r>
      <w:r>
        <w:rPr>
          <w:color w:val="231F20"/>
          <w:w w:val="105"/>
        </w:rPr>
        <w:t>ini untuk terus </w:t>
      </w:r>
      <w:r>
        <w:rPr>
          <w:color w:val="231F20"/>
          <w:spacing w:val="-3"/>
          <w:w w:val="105"/>
        </w:rPr>
        <w:t>mendorong </w:t>
      </w:r>
      <w:r>
        <w:rPr>
          <w:color w:val="231F20"/>
          <w:w w:val="105"/>
        </w:rPr>
        <w:t>peningkatan </w:t>
      </w:r>
      <w:r>
        <w:rPr>
          <w:color w:val="231F20"/>
          <w:spacing w:val="-4"/>
          <w:w w:val="105"/>
        </w:rPr>
        <w:t>intensifikasi </w:t>
      </w:r>
      <w:r>
        <w:rPr>
          <w:color w:val="231F20"/>
          <w:w w:val="105"/>
        </w:rPr>
        <w:t>pendapatan, </w:t>
      </w:r>
      <w:r>
        <w:rPr>
          <w:color w:val="231F20"/>
          <w:spacing w:val="18"/>
          <w:w w:val="105"/>
        </w:rPr>
        <w:t> </w:t>
      </w:r>
      <w:r>
        <w:rPr>
          <w:color w:val="231F20"/>
          <w:w w:val="105"/>
        </w:rPr>
        <w:t>khususnya </w:t>
      </w:r>
      <w:r>
        <w:rPr>
          <w:color w:val="231F20"/>
          <w:spacing w:val="17"/>
          <w:w w:val="105"/>
        </w:rPr>
        <w:t> </w:t>
      </w:r>
      <w:r>
        <w:rPr>
          <w:color w:val="231F20"/>
          <w:w w:val="105"/>
        </w:rPr>
        <w:t>yang </w:t>
      </w:r>
      <w:r>
        <w:rPr>
          <w:color w:val="231F20"/>
          <w:spacing w:val="18"/>
          <w:w w:val="105"/>
        </w:rPr>
        <w:t> </w:t>
      </w:r>
      <w:r>
        <w:rPr>
          <w:color w:val="231F20"/>
          <w:w w:val="105"/>
        </w:rPr>
        <w:t>terkait </w:t>
      </w:r>
      <w:r>
        <w:rPr>
          <w:color w:val="231F20"/>
          <w:spacing w:val="18"/>
          <w:w w:val="105"/>
        </w:rPr>
        <w:t> </w:t>
      </w:r>
      <w:r>
        <w:rPr>
          <w:color w:val="231F20"/>
          <w:w w:val="105"/>
        </w:rPr>
        <w:t>dengan </w:t>
      </w:r>
      <w:r>
        <w:rPr>
          <w:color w:val="231F20"/>
          <w:spacing w:val="18"/>
          <w:w w:val="105"/>
        </w:rPr>
        <w:t> </w:t>
      </w:r>
      <w:r>
        <w:rPr>
          <w:color w:val="231F20"/>
          <w:spacing w:val="-10"/>
          <w:w w:val="105"/>
        </w:rPr>
        <w:t>PAD.</w:t>
      </w:r>
    </w:p>
    <w:p>
      <w:pPr>
        <w:spacing w:after="0" w:line="285" w:lineRule="auto"/>
        <w:jc w:val="both"/>
        <w:sectPr>
          <w:type w:val="continuous"/>
          <w:pgSz w:w="11910" w:h="15880"/>
          <w:pgMar w:top="740" w:bottom="280" w:left="0" w:right="0"/>
          <w:cols w:num="2" w:equalWidth="0">
            <w:col w:w="5669" w:space="40"/>
            <w:col w:w="6201"/>
          </w:cols>
        </w:sectPr>
      </w:pPr>
    </w:p>
    <w:p>
      <w:pPr>
        <w:pStyle w:val="BodyText"/>
        <w:spacing w:after="28"/>
        <w:ind w:left="1459"/>
      </w:pPr>
      <w:r>
        <w:rPr/>
        <w:pict>
          <v:group style="width:28.15pt;height:24.25pt;mso-position-horizontal-relative:char;mso-position-vertical-relative:line" coordorigin="0,0" coordsize="563,485">
            <v:rect style="position:absolute;left:0;top:0;width:563;height:485" filled="true" fillcolor="#001f5f" stroked="false">
              <v:fill opacity="45875f" type="solid"/>
            </v:rect>
          </v:group>
        </w:pict>
      </w:r>
      <w:r>
        <w:rPr/>
      </w:r>
      <w:r>
        <w:rPr/>
        <w:pict>
          <v:group style="width:422.2pt;height:24.25pt;mso-position-horizontal-relative:char;mso-position-vertical-relative:line" coordorigin="0,0" coordsize="8444,485">
            <v:rect style="position:absolute;left:7880;top:0;width:563;height:485" filled="true" fillcolor="#001f5f" stroked="false">
              <v:fill opacity="45875f" type="solid"/>
            </v:rect>
            <v:shape style="position:absolute;left:0;top:0;width:7881;height:485" type="#_x0000_t202" filled="true" fillcolor="#001f5f" stroked="false">
              <v:textbox inset="0,0,0,0">
                <w:txbxContent>
                  <w:p>
                    <w:pPr>
                      <w:spacing w:line="235" w:lineRule="auto" w:before="83"/>
                      <w:ind w:left="2803" w:right="575" w:hanging="1786"/>
                      <w:jc w:val="left"/>
                      <w:rPr>
                        <w:sz w:val="14"/>
                      </w:rPr>
                    </w:pPr>
                    <w:r>
                      <w:rPr>
                        <w:color w:val="FFFFFF"/>
                        <w:w w:val="115"/>
                        <w:sz w:val="14"/>
                      </w:rPr>
                      <w:t>Tabel 2.11. Perkembangan Persentase Realisasi Pendapatan 9 Kabupaten/Kota di Wilayah Provinsi Bali Triwulan III 2017-2018</w:t>
                    </w:r>
                  </w:p>
                </w:txbxContent>
              </v:textbox>
              <v:fill type="solid"/>
              <w10:wrap type="none"/>
            </v:shape>
          </v:group>
        </w:pict>
      </w:r>
      <w:r>
        <w:rPr/>
      </w:r>
    </w:p>
    <w:tbl>
      <w:tblPr>
        <w:tblW w:w="0" w:type="auto"/>
        <w:jc w:val="left"/>
        <w:tblInd w:w="147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1809"/>
        <w:gridCol w:w="709"/>
        <w:gridCol w:w="953"/>
        <w:gridCol w:w="970"/>
        <w:gridCol w:w="987"/>
        <w:gridCol w:w="692"/>
        <w:gridCol w:w="919"/>
        <w:gridCol w:w="995"/>
        <w:gridCol w:w="974"/>
      </w:tblGrid>
      <w:tr>
        <w:trPr>
          <w:trHeight w:val="477" w:hRule="atLeast"/>
        </w:trPr>
        <w:tc>
          <w:tcPr>
            <w:tcW w:w="1809" w:type="dxa"/>
            <w:vMerge w:val="restart"/>
            <w:tcBorders>
              <w:bottom w:val="single" w:sz="12" w:space="0" w:color="FFFFFF"/>
              <w:right w:val="single" w:sz="12" w:space="0" w:color="FFFFFF"/>
            </w:tcBorders>
            <w:shd w:val="clear" w:color="auto" w:fill="0F233D"/>
          </w:tcPr>
          <w:p>
            <w:pPr>
              <w:pStyle w:val="TableParagraph"/>
              <w:spacing w:before="6"/>
              <w:ind w:left="512"/>
              <w:rPr>
                <w:sz w:val="17"/>
              </w:rPr>
            </w:pPr>
            <w:r>
              <w:rPr>
                <w:color w:val="FFFFFF"/>
                <w:sz w:val="17"/>
              </w:rPr>
              <w:t>Kabupaten</w:t>
            </w:r>
          </w:p>
        </w:tc>
        <w:tc>
          <w:tcPr>
            <w:tcW w:w="3619" w:type="dxa"/>
            <w:gridSpan w:val="4"/>
            <w:tcBorders>
              <w:left w:val="single" w:sz="12" w:space="0" w:color="FFFFFF"/>
              <w:bottom w:val="single" w:sz="12" w:space="0" w:color="FFFFFF"/>
              <w:right w:val="single" w:sz="12" w:space="0" w:color="FFFFFF"/>
            </w:tcBorders>
            <w:shd w:val="clear" w:color="auto" w:fill="0F233D"/>
          </w:tcPr>
          <w:p>
            <w:pPr>
              <w:pStyle w:val="TableParagraph"/>
              <w:spacing w:before="6"/>
              <w:ind w:left="81" w:right="77"/>
              <w:jc w:val="center"/>
              <w:rPr>
                <w:sz w:val="17"/>
              </w:rPr>
            </w:pPr>
            <w:r>
              <w:rPr>
                <w:color w:val="FFFFFF"/>
                <w:sz w:val="17"/>
              </w:rPr>
              <w:t>Persentase Realisasi Triwulan III 2017 Terhadap</w:t>
            </w:r>
          </w:p>
          <w:p>
            <w:pPr>
              <w:pStyle w:val="TableParagraph"/>
              <w:spacing w:before="24"/>
              <w:ind w:left="81" w:right="59"/>
              <w:jc w:val="center"/>
              <w:rPr>
                <w:sz w:val="17"/>
              </w:rPr>
            </w:pPr>
            <w:r>
              <w:rPr>
                <w:color w:val="FFFFFF"/>
                <w:sz w:val="17"/>
              </w:rPr>
              <w:t>Pagu APBD P 2017 (%)</w:t>
            </w:r>
          </w:p>
        </w:tc>
        <w:tc>
          <w:tcPr>
            <w:tcW w:w="3580" w:type="dxa"/>
            <w:gridSpan w:val="4"/>
            <w:tcBorders>
              <w:left w:val="single" w:sz="12" w:space="0" w:color="FFFFFF"/>
              <w:bottom w:val="single" w:sz="12" w:space="0" w:color="FFFFFF"/>
            </w:tcBorders>
            <w:shd w:val="clear" w:color="auto" w:fill="0F233D"/>
          </w:tcPr>
          <w:p>
            <w:pPr>
              <w:pStyle w:val="TableParagraph"/>
              <w:spacing w:before="6"/>
              <w:ind w:left="121" w:right="118"/>
              <w:jc w:val="center"/>
              <w:rPr>
                <w:sz w:val="17"/>
              </w:rPr>
            </w:pPr>
            <w:r>
              <w:rPr>
                <w:color w:val="FFFFFF"/>
                <w:sz w:val="17"/>
              </w:rPr>
              <w:t>Persentase Realisasi Triwulan III 2018 Terhadap</w:t>
            </w:r>
          </w:p>
          <w:p>
            <w:pPr>
              <w:pStyle w:val="TableParagraph"/>
              <w:spacing w:before="24"/>
              <w:ind w:left="121" w:right="109"/>
              <w:jc w:val="center"/>
              <w:rPr>
                <w:sz w:val="17"/>
              </w:rPr>
            </w:pPr>
            <w:r>
              <w:rPr>
                <w:color w:val="FFFFFF"/>
                <w:sz w:val="17"/>
              </w:rPr>
              <w:t>Pagu APBD 2018 (%)</w:t>
            </w:r>
          </w:p>
        </w:tc>
      </w:tr>
      <w:tr>
        <w:trPr>
          <w:trHeight w:val="815" w:hRule="atLeast"/>
        </w:trPr>
        <w:tc>
          <w:tcPr>
            <w:tcW w:w="1809" w:type="dxa"/>
            <w:vMerge/>
            <w:tcBorders>
              <w:top w:val="nil"/>
              <w:bottom w:val="single" w:sz="12" w:space="0" w:color="FFFFFF"/>
              <w:right w:val="single" w:sz="12" w:space="0" w:color="FFFFFF"/>
            </w:tcBorders>
            <w:shd w:val="clear" w:color="auto" w:fill="0F233D"/>
          </w:tcPr>
          <w:p>
            <w:pPr>
              <w:rPr>
                <w:sz w:val="2"/>
                <w:szCs w:val="2"/>
              </w:rPr>
            </w:pPr>
          </w:p>
        </w:tc>
        <w:tc>
          <w:tcPr>
            <w:tcW w:w="709"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before="5"/>
              <w:ind w:right="179"/>
              <w:jc w:val="right"/>
              <w:rPr>
                <w:sz w:val="17"/>
              </w:rPr>
            </w:pPr>
            <w:r>
              <w:rPr>
                <w:color w:val="FFFFFF"/>
                <w:w w:val="95"/>
                <w:sz w:val="17"/>
              </w:rPr>
              <w:t>PAD</w:t>
            </w:r>
          </w:p>
        </w:tc>
        <w:tc>
          <w:tcPr>
            <w:tcW w:w="953"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66" w:lineRule="auto" w:before="5"/>
              <w:ind w:left="174" w:right="33" w:hanging="135"/>
              <w:rPr>
                <w:sz w:val="17"/>
              </w:rPr>
            </w:pPr>
            <w:r>
              <w:rPr>
                <w:color w:val="FFFFFF"/>
                <w:sz w:val="17"/>
              </w:rPr>
              <w:t>Pendapatan Transfer</w:t>
            </w:r>
          </w:p>
        </w:tc>
        <w:tc>
          <w:tcPr>
            <w:tcW w:w="970"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66" w:lineRule="auto" w:before="5"/>
              <w:ind w:left="47" w:right="44" w:firstLine="12"/>
              <w:jc w:val="center"/>
              <w:rPr>
                <w:sz w:val="17"/>
              </w:rPr>
            </w:pPr>
            <w:r>
              <w:rPr>
                <w:color w:val="FFFFFF"/>
                <w:sz w:val="17"/>
              </w:rPr>
              <w:t>Lain-Lain Pendapatan Yang Sah</w:t>
            </w:r>
          </w:p>
        </w:tc>
        <w:tc>
          <w:tcPr>
            <w:tcW w:w="987"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66" w:lineRule="auto" w:before="5"/>
              <w:ind w:left="55" w:firstLine="244"/>
              <w:rPr>
                <w:sz w:val="17"/>
              </w:rPr>
            </w:pPr>
            <w:r>
              <w:rPr>
                <w:color w:val="FFFFFF"/>
                <w:sz w:val="17"/>
              </w:rPr>
              <w:t>Total Pendapatan</w:t>
            </w:r>
          </w:p>
        </w:tc>
        <w:tc>
          <w:tcPr>
            <w:tcW w:w="692"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before="5"/>
              <w:ind w:right="171"/>
              <w:jc w:val="right"/>
              <w:rPr>
                <w:sz w:val="17"/>
              </w:rPr>
            </w:pPr>
            <w:r>
              <w:rPr>
                <w:color w:val="FFFFFF"/>
                <w:w w:val="95"/>
                <w:sz w:val="17"/>
              </w:rPr>
              <w:t>PAD</w:t>
            </w:r>
          </w:p>
        </w:tc>
        <w:tc>
          <w:tcPr>
            <w:tcW w:w="919"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66" w:lineRule="auto" w:before="5"/>
              <w:ind w:left="156" w:right="17" w:hanging="135"/>
              <w:rPr>
                <w:sz w:val="17"/>
              </w:rPr>
            </w:pPr>
            <w:r>
              <w:rPr>
                <w:color w:val="FFFFFF"/>
                <w:sz w:val="17"/>
              </w:rPr>
              <w:t>Pendapatan Transfer</w:t>
            </w:r>
          </w:p>
        </w:tc>
        <w:tc>
          <w:tcPr>
            <w:tcW w:w="995"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66" w:lineRule="auto" w:before="5"/>
              <w:ind w:left="63" w:right="53" w:firstLine="12"/>
              <w:jc w:val="center"/>
              <w:rPr>
                <w:sz w:val="17"/>
              </w:rPr>
            </w:pPr>
            <w:r>
              <w:rPr>
                <w:color w:val="FFFFFF"/>
                <w:sz w:val="17"/>
              </w:rPr>
              <w:t>Lain-Lain Pendapatan Yang Sah</w:t>
            </w:r>
          </w:p>
        </w:tc>
        <w:tc>
          <w:tcPr>
            <w:tcW w:w="974" w:type="dxa"/>
            <w:tcBorders>
              <w:top w:val="single" w:sz="12" w:space="0" w:color="FFFFFF"/>
              <w:left w:val="single" w:sz="12" w:space="0" w:color="FFFFFF"/>
              <w:bottom w:val="single" w:sz="12" w:space="0" w:color="FFFFFF"/>
            </w:tcBorders>
            <w:shd w:val="clear" w:color="auto" w:fill="0F233D"/>
          </w:tcPr>
          <w:p>
            <w:pPr>
              <w:pStyle w:val="TableParagraph"/>
              <w:spacing w:line="266" w:lineRule="auto" w:before="5"/>
              <w:ind w:left="55" w:firstLine="244"/>
              <w:rPr>
                <w:sz w:val="17"/>
              </w:rPr>
            </w:pPr>
            <w:r>
              <w:rPr>
                <w:color w:val="FFFFFF"/>
                <w:sz w:val="17"/>
              </w:rPr>
              <w:t>Total Pendapatan</w:t>
            </w:r>
          </w:p>
        </w:tc>
      </w:tr>
      <w:tr>
        <w:trPr>
          <w:trHeight w:val="246" w:hRule="atLeast"/>
        </w:trPr>
        <w:tc>
          <w:tcPr>
            <w:tcW w:w="1809" w:type="dxa"/>
            <w:tcBorders>
              <w:top w:val="single" w:sz="12" w:space="0" w:color="FFFFFF"/>
              <w:bottom w:val="single" w:sz="12" w:space="0" w:color="FFFFFF"/>
              <w:right w:val="single" w:sz="12" w:space="0" w:color="FFFFFF"/>
            </w:tcBorders>
            <w:shd w:val="clear" w:color="auto" w:fill="8DB4E1"/>
          </w:tcPr>
          <w:p>
            <w:pPr>
              <w:pStyle w:val="TableParagraph"/>
              <w:spacing w:before="5"/>
              <w:ind w:left="23"/>
              <w:rPr>
                <w:sz w:val="17"/>
              </w:rPr>
            </w:pPr>
            <w:r>
              <w:rPr>
                <w:color w:val="0F233D"/>
                <w:sz w:val="17"/>
              </w:rPr>
              <w:t>Kota Denpasar</w:t>
            </w:r>
          </w:p>
        </w:tc>
        <w:tc>
          <w:tcPr>
            <w:tcW w:w="70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right="164"/>
              <w:jc w:val="right"/>
              <w:rPr>
                <w:sz w:val="17"/>
              </w:rPr>
            </w:pPr>
            <w:r>
              <w:rPr>
                <w:color w:val="0F233D"/>
                <w:sz w:val="17"/>
              </w:rPr>
              <w:t>44,70</w:t>
            </w:r>
          </w:p>
        </w:tc>
        <w:tc>
          <w:tcPr>
            <w:tcW w:w="953"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58"/>
              <w:rPr>
                <w:sz w:val="17"/>
              </w:rPr>
            </w:pPr>
            <w:r>
              <w:rPr>
                <w:color w:val="0F233D"/>
                <w:sz w:val="17"/>
              </w:rPr>
              <w:t>69,38</w:t>
            </w:r>
          </w:p>
        </w:tc>
        <w:tc>
          <w:tcPr>
            <w:tcW w:w="97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66"/>
              <w:rPr>
                <w:sz w:val="17"/>
              </w:rPr>
            </w:pPr>
            <w:r>
              <w:rPr>
                <w:color w:val="0F233D"/>
                <w:sz w:val="17"/>
              </w:rPr>
              <w:t>31,31</w:t>
            </w:r>
          </w:p>
        </w:tc>
        <w:tc>
          <w:tcPr>
            <w:tcW w:w="9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75"/>
              <w:rPr>
                <w:sz w:val="17"/>
              </w:rPr>
            </w:pPr>
            <w:r>
              <w:rPr>
                <w:color w:val="0F233D"/>
                <w:sz w:val="17"/>
              </w:rPr>
              <w:t>54,19</w:t>
            </w:r>
          </w:p>
        </w:tc>
        <w:tc>
          <w:tcPr>
            <w:tcW w:w="69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right="155"/>
              <w:jc w:val="right"/>
              <w:rPr>
                <w:sz w:val="17"/>
              </w:rPr>
            </w:pPr>
            <w:r>
              <w:rPr>
                <w:color w:val="0F233D"/>
                <w:sz w:val="17"/>
              </w:rPr>
              <w:t>85,67</w:t>
            </w:r>
          </w:p>
        </w:tc>
        <w:tc>
          <w:tcPr>
            <w:tcW w:w="91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15" w:right="240"/>
              <w:jc w:val="center"/>
              <w:rPr>
                <w:sz w:val="17"/>
              </w:rPr>
            </w:pPr>
            <w:r>
              <w:rPr>
                <w:color w:val="0F233D"/>
                <w:sz w:val="17"/>
              </w:rPr>
              <w:t>76,40</w:t>
            </w:r>
          </w:p>
        </w:tc>
        <w:tc>
          <w:tcPr>
            <w:tcW w:w="995"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49" w:right="281"/>
              <w:jc w:val="center"/>
              <w:rPr>
                <w:sz w:val="17"/>
              </w:rPr>
            </w:pPr>
            <w:r>
              <w:rPr>
                <w:color w:val="0F233D"/>
                <w:sz w:val="17"/>
              </w:rPr>
              <w:t>39,32</w:t>
            </w:r>
          </w:p>
        </w:tc>
        <w:tc>
          <w:tcPr>
            <w:tcW w:w="974" w:type="dxa"/>
            <w:tcBorders>
              <w:top w:val="single" w:sz="12" w:space="0" w:color="FFFFFF"/>
              <w:left w:val="single" w:sz="12" w:space="0" w:color="FFFFFF"/>
              <w:bottom w:val="single" w:sz="12" w:space="0" w:color="FFFFFF"/>
            </w:tcBorders>
            <w:shd w:val="clear" w:color="auto" w:fill="8DB4E1"/>
          </w:tcPr>
          <w:p>
            <w:pPr>
              <w:pStyle w:val="TableParagraph"/>
              <w:spacing w:line="194" w:lineRule="exact" w:before="32"/>
              <w:ind w:left="266"/>
              <w:rPr>
                <w:sz w:val="17"/>
              </w:rPr>
            </w:pPr>
            <w:r>
              <w:rPr>
                <w:color w:val="0F233D"/>
                <w:sz w:val="17"/>
              </w:rPr>
              <w:t>74,21</w:t>
            </w:r>
          </w:p>
        </w:tc>
      </w:tr>
      <w:tr>
        <w:trPr>
          <w:trHeight w:val="245" w:hRule="atLeast"/>
        </w:trPr>
        <w:tc>
          <w:tcPr>
            <w:tcW w:w="1809" w:type="dxa"/>
            <w:tcBorders>
              <w:top w:val="single" w:sz="12" w:space="0" w:color="FFFFFF"/>
              <w:bottom w:val="single" w:sz="12" w:space="0" w:color="FFFFFF"/>
              <w:right w:val="single" w:sz="12" w:space="0" w:color="FFFFFF"/>
            </w:tcBorders>
            <w:shd w:val="clear" w:color="auto" w:fill="8DB4E1"/>
          </w:tcPr>
          <w:p>
            <w:pPr>
              <w:pStyle w:val="TableParagraph"/>
              <w:spacing w:before="5"/>
              <w:ind w:left="24"/>
              <w:rPr>
                <w:sz w:val="17"/>
              </w:rPr>
            </w:pPr>
            <w:r>
              <w:rPr>
                <w:color w:val="0F233D"/>
                <w:sz w:val="17"/>
              </w:rPr>
              <w:t>Kabupaten Tabanan</w:t>
            </w:r>
          </w:p>
        </w:tc>
        <w:tc>
          <w:tcPr>
            <w:tcW w:w="70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63"/>
              <w:jc w:val="right"/>
              <w:rPr>
                <w:sz w:val="17"/>
              </w:rPr>
            </w:pPr>
            <w:r>
              <w:rPr>
                <w:color w:val="0F233D"/>
                <w:sz w:val="17"/>
              </w:rPr>
              <w:t>71,45</w:t>
            </w:r>
          </w:p>
        </w:tc>
        <w:tc>
          <w:tcPr>
            <w:tcW w:w="953"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8"/>
              <w:rPr>
                <w:sz w:val="17"/>
              </w:rPr>
            </w:pPr>
            <w:r>
              <w:rPr>
                <w:color w:val="0F233D"/>
                <w:sz w:val="17"/>
              </w:rPr>
              <w:t>78,77</w:t>
            </w:r>
          </w:p>
        </w:tc>
        <w:tc>
          <w:tcPr>
            <w:tcW w:w="97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7"/>
              <w:rPr>
                <w:sz w:val="17"/>
              </w:rPr>
            </w:pPr>
            <w:r>
              <w:rPr>
                <w:color w:val="0F233D"/>
                <w:sz w:val="17"/>
              </w:rPr>
              <w:t>59,68</w:t>
            </w:r>
          </w:p>
        </w:tc>
        <w:tc>
          <w:tcPr>
            <w:tcW w:w="9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75"/>
              <w:rPr>
                <w:sz w:val="17"/>
              </w:rPr>
            </w:pPr>
            <w:r>
              <w:rPr>
                <w:color w:val="0F233D"/>
                <w:sz w:val="17"/>
              </w:rPr>
              <w:t>73,47</w:t>
            </w:r>
          </w:p>
        </w:tc>
        <w:tc>
          <w:tcPr>
            <w:tcW w:w="69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55"/>
              <w:jc w:val="right"/>
              <w:rPr>
                <w:sz w:val="17"/>
              </w:rPr>
            </w:pPr>
            <w:r>
              <w:rPr>
                <w:color w:val="0F233D"/>
                <w:sz w:val="17"/>
              </w:rPr>
              <w:t>71,07</w:t>
            </w:r>
          </w:p>
        </w:tc>
        <w:tc>
          <w:tcPr>
            <w:tcW w:w="91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16" w:right="240"/>
              <w:jc w:val="center"/>
              <w:rPr>
                <w:sz w:val="17"/>
              </w:rPr>
            </w:pPr>
            <w:r>
              <w:rPr>
                <w:color w:val="0F233D"/>
                <w:sz w:val="17"/>
              </w:rPr>
              <w:t>81,54</w:t>
            </w:r>
          </w:p>
        </w:tc>
        <w:tc>
          <w:tcPr>
            <w:tcW w:w="995"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0" w:right="281"/>
              <w:jc w:val="center"/>
              <w:rPr>
                <w:sz w:val="17"/>
              </w:rPr>
            </w:pPr>
            <w:r>
              <w:rPr>
                <w:color w:val="0F233D"/>
                <w:sz w:val="17"/>
              </w:rPr>
              <w:t>72,85</w:t>
            </w:r>
          </w:p>
        </w:tc>
        <w:tc>
          <w:tcPr>
            <w:tcW w:w="974" w:type="dxa"/>
            <w:tcBorders>
              <w:top w:val="single" w:sz="12" w:space="0" w:color="FFFFFF"/>
              <w:left w:val="single" w:sz="12" w:space="0" w:color="FFFFFF"/>
              <w:bottom w:val="single" w:sz="12" w:space="0" w:color="FFFFFF"/>
            </w:tcBorders>
            <w:shd w:val="clear" w:color="auto" w:fill="8DB4E1"/>
          </w:tcPr>
          <w:p>
            <w:pPr>
              <w:pStyle w:val="TableParagraph"/>
              <w:spacing w:line="193" w:lineRule="exact" w:before="32"/>
              <w:ind w:left="266"/>
              <w:rPr>
                <w:sz w:val="17"/>
              </w:rPr>
            </w:pPr>
            <w:r>
              <w:rPr>
                <w:color w:val="0F233D"/>
                <w:sz w:val="17"/>
              </w:rPr>
              <w:t>77,38</w:t>
            </w:r>
          </w:p>
        </w:tc>
      </w:tr>
      <w:tr>
        <w:trPr>
          <w:trHeight w:val="245" w:hRule="atLeast"/>
        </w:trPr>
        <w:tc>
          <w:tcPr>
            <w:tcW w:w="1809" w:type="dxa"/>
            <w:tcBorders>
              <w:top w:val="single" w:sz="12" w:space="0" w:color="FFFFFF"/>
              <w:bottom w:val="single" w:sz="12" w:space="0" w:color="FFFFFF"/>
              <w:right w:val="single" w:sz="12" w:space="0" w:color="FFFFFF"/>
            </w:tcBorders>
            <w:shd w:val="clear" w:color="auto" w:fill="8DB4E1"/>
          </w:tcPr>
          <w:p>
            <w:pPr>
              <w:pStyle w:val="TableParagraph"/>
              <w:spacing w:before="5"/>
              <w:ind w:left="24"/>
              <w:rPr>
                <w:sz w:val="17"/>
              </w:rPr>
            </w:pPr>
            <w:r>
              <w:rPr>
                <w:color w:val="0F233D"/>
                <w:sz w:val="17"/>
              </w:rPr>
              <w:t>Kabupaten Klungkung</w:t>
            </w:r>
          </w:p>
        </w:tc>
        <w:tc>
          <w:tcPr>
            <w:tcW w:w="70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63"/>
              <w:jc w:val="right"/>
              <w:rPr>
                <w:sz w:val="17"/>
              </w:rPr>
            </w:pPr>
            <w:r>
              <w:rPr>
                <w:color w:val="0F233D"/>
                <w:sz w:val="17"/>
              </w:rPr>
              <w:t>72,11</w:t>
            </w:r>
          </w:p>
        </w:tc>
        <w:tc>
          <w:tcPr>
            <w:tcW w:w="953"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9"/>
              <w:rPr>
                <w:sz w:val="17"/>
              </w:rPr>
            </w:pPr>
            <w:r>
              <w:rPr>
                <w:color w:val="0F233D"/>
                <w:sz w:val="17"/>
              </w:rPr>
              <w:t>78,59</w:t>
            </w:r>
          </w:p>
        </w:tc>
        <w:tc>
          <w:tcPr>
            <w:tcW w:w="97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7"/>
              <w:rPr>
                <w:sz w:val="17"/>
              </w:rPr>
            </w:pPr>
            <w:r>
              <w:rPr>
                <w:color w:val="0F233D"/>
                <w:sz w:val="17"/>
              </w:rPr>
              <w:t>56,98</w:t>
            </w:r>
          </w:p>
        </w:tc>
        <w:tc>
          <w:tcPr>
            <w:tcW w:w="9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76"/>
              <w:rPr>
                <w:sz w:val="17"/>
              </w:rPr>
            </w:pPr>
            <w:r>
              <w:rPr>
                <w:color w:val="0F233D"/>
                <w:sz w:val="17"/>
              </w:rPr>
              <w:t>71,88</w:t>
            </w:r>
          </w:p>
        </w:tc>
        <w:tc>
          <w:tcPr>
            <w:tcW w:w="69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55"/>
              <w:jc w:val="right"/>
              <w:rPr>
                <w:sz w:val="17"/>
              </w:rPr>
            </w:pPr>
            <w:r>
              <w:rPr>
                <w:color w:val="0F233D"/>
                <w:sz w:val="17"/>
              </w:rPr>
              <w:t>83,87</w:t>
            </w:r>
          </w:p>
        </w:tc>
        <w:tc>
          <w:tcPr>
            <w:tcW w:w="91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17" w:right="240"/>
              <w:jc w:val="center"/>
              <w:rPr>
                <w:sz w:val="17"/>
              </w:rPr>
            </w:pPr>
            <w:r>
              <w:rPr>
                <w:color w:val="0F233D"/>
                <w:sz w:val="17"/>
              </w:rPr>
              <w:t>81,34</w:t>
            </w:r>
          </w:p>
        </w:tc>
        <w:tc>
          <w:tcPr>
            <w:tcW w:w="995"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0" w:right="281"/>
              <w:jc w:val="center"/>
              <w:rPr>
                <w:sz w:val="17"/>
              </w:rPr>
            </w:pPr>
            <w:r>
              <w:rPr>
                <w:color w:val="0F233D"/>
                <w:sz w:val="17"/>
              </w:rPr>
              <w:t>68,45</w:t>
            </w:r>
          </w:p>
        </w:tc>
        <w:tc>
          <w:tcPr>
            <w:tcW w:w="974" w:type="dxa"/>
            <w:tcBorders>
              <w:top w:val="single" w:sz="12" w:space="0" w:color="FFFFFF"/>
              <w:left w:val="single" w:sz="12" w:space="0" w:color="FFFFFF"/>
              <w:bottom w:val="single" w:sz="12" w:space="0" w:color="FFFFFF"/>
            </w:tcBorders>
            <w:shd w:val="clear" w:color="auto" w:fill="8DB4E1"/>
          </w:tcPr>
          <w:p>
            <w:pPr>
              <w:pStyle w:val="TableParagraph"/>
              <w:spacing w:line="193" w:lineRule="exact" w:before="32"/>
              <w:ind w:left="267"/>
              <w:rPr>
                <w:sz w:val="17"/>
              </w:rPr>
            </w:pPr>
            <w:r>
              <w:rPr>
                <w:color w:val="0F233D"/>
                <w:sz w:val="17"/>
              </w:rPr>
              <w:t>78,61</w:t>
            </w:r>
          </w:p>
        </w:tc>
      </w:tr>
      <w:tr>
        <w:trPr>
          <w:trHeight w:val="246" w:hRule="atLeast"/>
        </w:trPr>
        <w:tc>
          <w:tcPr>
            <w:tcW w:w="1809" w:type="dxa"/>
            <w:tcBorders>
              <w:top w:val="single" w:sz="12" w:space="0" w:color="FFFFFF"/>
              <w:bottom w:val="single" w:sz="12" w:space="0" w:color="FFFFFF"/>
              <w:right w:val="single" w:sz="12" w:space="0" w:color="FFFFFF"/>
            </w:tcBorders>
            <w:shd w:val="clear" w:color="auto" w:fill="8DB4E1"/>
          </w:tcPr>
          <w:p>
            <w:pPr>
              <w:pStyle w:val="TableParagraph"/>
              <w:spacing w:before="5"/>
              <w:ind w:left="24"/>
              <w:rPr>
                <w:sz w:val="17"/>
              </w:rPr>
            </w:pPr>
            <w:r>
              <w:rPr>
                <w:color w:val="0F233D"/>
                <w:sz w:val="17"/>
              </w:rPr>
              <w:t>Kabupaten Karangasem</w:t>
            </w:r>
          </w:p>
        </w:tc>
        <w:tc>
          <w:tcPr>
            <w:tcW w:w="70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right="163"/>
              <w:jc w:val="right"/>
              <w:rPr>
                <w:sz w:val="17"/>
              </w:rPr>
            </w:pPr>
            <w:r>
              <w:rPr>
                <w:color w:val="0F233D"/>
                <w:sz w:val="17"/>
              </w:rPr>
              <w:t>84,73</w:t>
            </w:r>
          </w:p>
        </w:tc>
        <w:tc>
          <w:tcPr>
            <w:tcW w:w="953"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59"/>
              <w:rPr>
                <w:sz w:val="17"/>
              </w:rPr>
            </w:pPr>
            <w:r>
              <w:rPr>
                <w:color w:val="0F233D"/>
                <w:sz w:val="17"/>
              </w:rPr>
              <w:t>74,67</w:t>
            </w:r>
          </w:p>
        </w:tc>
        <w:tc>
          <w:tcPr>
            <w:tcW w:w="97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67"/>
              <w:rPr>
                <w:sz w:val="17"/>
              </w:rPr>
            </w:pPr>
            <w:r>
              <w:rPr>
                <w:color w:val="0F233D"/>
                <w:sz w:val="17"/>
              </w:rPr>
              <w:t>52,70</w:t>
            </w:r>
          </w:p>
        </w:tc>
        <w:tc>
          <w:tcPr>
            <w:tcW w:w="9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76"/>
              <w:rPr>
                <w:sz w:val="17"/>
              </w:rPr>
            </w:pPr>
            <w:r>
              <w:rPr>
                <w:color w:val="0F233D"/>
                <w:sz w:val="17"/>
              </w:rPr>
              <w:t>70,25</w:t>
            </w:r>
          </w:p>
        </w:tc>
        <w:tc>
          <w:tcPr>
            <w:tcW w:w="69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right="154"/>
              <w:jc w:val="right"/>
              <w:rPr>
                <w:sz w:val="17"/>
              </w:rPr>
            </w:pPr>
            <w:r>
              <w:rPr>
                <w:color w:val="0F233D"/>
                <w:sz w:val="17"/>
              </w:rPr>
              <w:t>64,59</w:t>
            </w:r>
          </w:p>
        </w:tc>
        <w:tc>
          <w:tcPr>
            <w:tcW w:w="91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17" w:right="240"/>
              <w:jc w:val="center"/>
              <w:rPr>
                <w:sz w:val="17"/>
              </w:rPr>
            </w:pPr>
            <w:r>
              <w:rPr>
                <w:color w:val="0F233D"/>
                <w:sz w:val="17"/>
              </w:rPr>
              <w:t>77,93</w:t>
            </w:r>
          </w:p>
        </w:tc>
        <w:tc>
          <w:tcPr>
            <w:tcW w:w="995"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4" w:lineRule="exact" w:before="32"/>
              <w:ind w:left="251" w:right="281"/>
              <w:jc w:val="center"/>
              <w:rPr>
                <w:sz w:val="17"/>
              </w:rPr>
            </w:pPr>
            <w:r>
              <w:rPr>
                <w:color w:val="0F233D"/>
                <w:sz w:val="17"/>
              </w:rPr>
              <w:t>67,44</w:t>
            </w:r>
          </w:p>
        </w:tc>
        <w:tc>
          <w:tcPr>
            <w:tcW w:w="974" w:type="dxa"/>
            <w:tcBorders>
              <w:top w:val="single" w:sz="12" w:space="0" w:color="FFFFFF"/>
              <w:left w:val="single" w:sz="12" w:space="0" w:color="FFFFFF"/>
              <w:bottom w:val="single" w:sz="12" w:space="0" w:color="FFFFFF"/>
            </w:tcBorders>
            <w:shd w:val="clear" w:color="auto" w:fill="8DB4E1"/>
          </w:tcPr>
          <w:p>
            <w:pPr>
              <w:pStyle w:val="TableParagraph"/>
              <w:spacing w:line="194" w:lineRule="exact" w:before="32"/>
              <w:ind w:left="267"/>
              <w:rPr>
                <w:sz w:val="17"/>
              </w:rPr>
            </w:pPr>
            <w:r>
              <w:rPr>
                <w:color w:val="0F233D"/>
                <w:sz w:val="17"/>
              </w:rPr>
              <w:t>73,41</w:t>
            </w:r>
          </w:p>
        </w:tc>
      </w:tr>
      <w:tr>
        <w:trPr>
          <w:trHeight w:val="245" w:hRule="atLeast"/>
        </w:trPr>
        <w:tc>
          <w:tcPr>
            <w:tcW w:w="1809" w:type="dxa"/>
            <w:tcBorders>
              <w:top w:val="single" w:sz="12" w:space="0" w:color="FFFFFF"/>
              <w:bottom w:val="single" w:sz="12" w:space="0" w:color="FFFFFF"/>
              <w:right w:val="single" w:sz="12" w:space="0" w:color="FFFFFF"/>
            </w:tcBorders>
            <w:shd w:val="clear" w:color="auto" w:fill="8DB4E1"/>
          </w:tcPr>
          <w:p>
            <w:pPr>
              <w:pStyle w:val="TableParagraph"/>
              <w:spacing w:before="5"/>
              <w:ind w:left="25"/>
              <w:rPr>
                <w:sz w:val="17"/>
              </w:rPr>
            </w:pPr>
            <w:r>
              <w:rPr>
                <w:color w:val="0F233D"/>
                <w:sz w:val="17"/>
              </w:rPr>
              <w:t>Kabupaten Gianyar</w:t>
            </w:r>
          </w:p>
        </w:tc>
        <w:tc>
          <w:tcPr>
            <w:tcW w:w="70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62"/>
              <w:jc w:val="right"/>
              <w:rPr>
                <w:sz w:val="17"/>
              </w:rPr>
            </w:pPr>
            <w:r>
              <w:rPr>
                <w:color w:val="0F233D"/>
                <w:sz w:val="17"/>
              </w:rPr>
              <w:t>68,28</w:t>
            </w:r>
          </w:p>
        </w:tc>
        <w:tc>
          <w:tcPr>
            <w:tcW w:w="953"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9"/>
              <w:rPr>
                <w:sz w:val="17"/>
              </w:rPr>
            </w:pPr>
            <w:r>
              <w:rPr>
                <w:color w:val="0F233D"/>
                <w:sz w:val="17"/>
              </w:rPr>
              <w:t>77,27</w:t>
            </w:r>
          </w:p>
        </w:tc>
        <w:tc>
          <w:tcPr>
            <w:tcW w:w="97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8"/>
              <w:rPr>
                <w:sz w:val="17"/>
              </w:rPr>
            </w:pPr>
            <w:r>
              <w:rPr>
                <w:color w:val="0F233D"/>
                <w:sz w:val="17"/>
              </w:rPr>
              <w:t>63,11</w:t>
            </w:r>
          </w:p>
        </w:tc>
        <w:tc>
          <w:tcPr>
            <w:tcW w:w="9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76"/>
              <w:rPr>
                <w:sz w:val="17"/>
              </w:rPr>
            </w:pPr>
            <w:r>
              <w:rPr>
                <w:color w:val="0F233D"/>
                <w:sz w:val="17"/>
              </w:rPr>
              <w:t>72,39</w:t>
            </w:r>
          </w:p>
        </w:tc>
        <w:tc>
          <w:tcPr>
            <w:tcW w:w="69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54"/>
              <w:jc w:val="right"/>
              <w:rPr>
                <w:sz w:val="17"/>
              </w:rPr>
            </w:pPr>
            <w:r>
              <w:rPr>
                <w:color w:val="0F233D"/>
                <w:sz w:val="17"/>
              </w:rPr>
              <w:t>76,20</w:t>
            </w:r>
          </w:p>
        </w:tc>
        <w:tc>
          <w:tcPr>
            <w:tcW w:w="91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18" w:right="240"/>
              <w:jc w:val="center"/>
              <w:rPr>
                <w:sz w:val="17"/>
              </w:rPr>
            </w:pPr>
            <w:r>
              <w:rPr>
                <w:color w:val="0F233D"/>
                <w:sz w:val="17"/>
              </w:rPr>
              <w:t>79,59</w:t>
            </w:r>
          </w:p>
        </w:tc>
        <w:tc>
          <w:tcPr>
            <w:tcW w:w="995"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2" w:right="281"/>
              <w:jc w:val="center"/>
              <w:rPr>
                <w:sz w:val="17"/>
              </w:rPr>
            </w:pPr>
            <w:r>
              <w:rPr>
                <w:color w:val="0F233D"/>
                <w:sz w:val="17"/>
              </w:rPr>
              <w:t>50,26</w:t>
            </w:r>
          </w:p>
        </w:tc>
        <w:tc>
          <w:tcPr>
            <w:tcW w:w="974" w:type="dxa"/>
            <w:tcBorders>
              <w:top w:val="single" w:sz="12" w:space="0" w:color="FFFFFF"/>
              <w:left w:val="single" w:sz="12" w:space="0" w:color="FFFFFF"/>
              <w:bottom w:val="single" w:sz="12" w:space="0" w:color="FFFFFF"/>
            </w:tcBorders>
            <w:shd w:val="clear" w:color="auto" w:fill="8DB4E1"/>
          </w:tcPr>
          <w:p>
            <w:pPr>
              <w:pStyle w:val="TableParagraph"/>
              <w:spacing w:line="193" w:lineRule="exact" w:before="32"/>
              <w:ind w:left="268"/>
              <w:rPr>
                <w:sz w:val="17"/>
              </w:rPr>
            </w:pPr>
            <w:r>
              <w:rPr>
                <w:color w:val="0F233D"/>
                <w:sz w:val="17"/>
              </w:rPr>
              <w:t>73,96</w:t>
            </w:r>
          </w:p>
        </w:tc>
      </w:tr>
      <w:tr>
        <w:trPr>
          <w:trHeight w:val="245" w:hRule="atLeast"/>
        </w:trPr>
        <w:tc>
          <w:tcPr>
            <w:tcW w:w="1809" w:type="dxa"/>
            <w:tcBorders>
              <w:top w:val="single" w:sz="12" w:space="0" w:color="FFFFFF"/>
              <w:bottom w:val="single" w:sz="12" w:space="0" w:color="FFFFFF"/>
              <w:right w:val="single" w:sz="12" w:space="0" w:color="FFFFFF"/>
            </w:tcBorders>
            <w:shd w:val="clear" w:color="auto" w:fill="8DB4E1"/>
          </w:tcPr>
          <w:p>
            <w:pPr>
              <w:pStyle w:val="TableParagraph"/>
              <w:spacing w:before="5"/>
              <w:ind w:left="25"/>
              <w:rPr>
                <w:sz w:val="17"/>
              </w:rPr>
            </w:pPr>
            <w:r>
              <w:rPr>
                <w:color w:val="0F233D"/>
                <w:sz w:val="17"/>
              </w:rPr>
              <w:t>Kabupaten Badung</w:t>
            </w:r>
          </w:p>
        </w:tc>
        <w:tc>
          <w:tcPr>
            <w:tcW w:w="70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62"/>
              <w:jc w:val="right"/>
              <w:rPr>
                <w:sz w:val="17"/>
              </w:rPr>
            </w:pPr>
            <w:r>
              <w:rPr>
                <w:color w:val="0F233D"/>
                <w:sz w:val="17"/>
              </w:rPr>
              <w:t>65,83</w:t>
            </w:r>
          </w:p>
        </w:tc>
        <w:tc>
          <w:tcPr>
            <w:tcW w:w="953"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0"/>
              <w:rPr>
                <w:sz w:val="17"/>
              </w:rPr>
            </w:pPr>
            <w:r>
              <w:rPr>
                <w:color w:val="0F233D"/>
                <w:sz w:val="17"/>
              </w:rPr>
              <w:t>70,58</w:t>
            </w:r>
          </w:p>
        </w:tc>
        <w:tc>
          <w:tcPr>
            <w:tcW w:w="97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8"/>
              <w:rPr>
                <w:sz w:val="17"/>
              </w:rPr>
            </w:pPr>
            <w:r>
              <w:rPr>
                <w:color w:val="0F233D"/>
                <w:sz w:val="17"/>
              </w:rPr>
              <w:t>34,69</w:t>
            </w:r>
          </w:p>
        </w:tc>
        <w:tc>
          <w:tcPr>
            <w:tcW w:w="9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77"/>
              <w:rPr>
                <w:sz w:val="17"/>
              </w:rPr>
            </w:pPr>
            <w:r>
              <w:rPr>
                <w:color w:val="0F233D"/>
                <w:sz w:val="17"/>
              </w:rPr>
              <w:t>65,13</w:t>
            </w:r>
          </w:p>
        </w:tc>
        <w:tc>
          <w:tcPr>
            <w:tcW w:w="69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54"/>
              <w:jc w:val="right"/>
              <w:rPr>
                <w:sz w:val="17"/>
              </w:rPr>
            </w:pPr>
            <w:r>
              <w:rPr>
                <w:color w:val="0F233D"/>
                <w:sz w:val="17"/>
              </w:rPr>
              <w:t>54,60</w:t>
            </w:r>
          </w:p>
        </w:tc>
        <w:tc>
          <w:tcPr>
            <w:tcW w:w="91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18" w:right="239"/>
              <w:jc w:val="center"/>
              <w:rPr>
                <w:sz w:val="17"/>
              </w:rPr>
            </w:pPr>
            <w:r>
              <w:rPr>
                <w:color w:val="0F233D"/>
                <w:sz w:val="17"/>
              </w:rPr>
              <w:t>75,32</w:t>
            </w:r>
          </w:p>
        </w:tc>
        <w:tc>
          <w:tcPr>
            <w:tcW w:w="995"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2" w:right="281"/>
              <w:jc w:val="center"/>
              <w:rPr>
                <w:sz w:val="17"/>
              </w:rPr>
            </w:pPr>
            <w:r>
              <w:rPr>
                <w:color w:val="0F233D"/>
                <w:sz w:val="17"/>
              </w:rPr>
              <w:t>42,42</w:t>
            </w:r>
          </w:p>
        </w:tc>
        <w:tc>
          <w:tcPr>
            <w:tcW w:w="974" w:type="dxa"/>
            <w:tcBorders>
              <w:top w:val="single" w:sz="12" w:space="0" w:color="FFFFFF"/>
              <w:left w:val="single" w:sz="12" w:space="0" w:color="FFFFFF"/>
              <w:bottom w:val="single" w:sz="12" w:space="0" w:color="FFFFFF"/>
            </w:tcBorders>
            <w:shd w:val="clear" w:color="auto" w:fill="8DB4E1"/>
          </w:tcPr>
          <w:p>
            <w:pPr>
              <w:pStyle w:val="TableParagraph"/>
              <w:spacing w:line="193" w:lineRule="exact" w:before="32"/>
              <w:ind w:left="268"/>
              <w:rPr>
                <w:sz w:val="17"/>
              </w:rPr>
            </w:pPr>
            <w:r>
              <w:rPr>
                <w:color w:val="0F233D"/>
                <w:sz w:val="17"/>
              </w:rPr>
              <w:t>55,86</w:t>
            </w:r>
          </w:p>
        </w:tc>
      </w:tr>
      <w:tr>
        <w:trPr>
          <w:trHeight w:val="245" w:hRule="atLeast"/>
        </w:trPr>
        <w:tc>
          <w:tcPr>
            <w:tcW w:w="1809" w:type="dxa"/>
            <w:tcBorders>
              <w:top w:val="single" w:sz="12" w:space="0" w:color="FFFFFF"/>
              <w:bottom w:val="single" w:sz="12" w:space="0" w:color="FFFFFF"/>
              <w:right w:val="single" w:sz="12" w:space="0" w:color="FFFFFF"/>
            </w:tcBorders>
            <w:shd w:val="clear" w:color="auto" w:fill="8DB4E1"/>
          </w:tcPr>
          <w:p>
            <w:pPr>
              <w:pStyle w:val="TableParagraph"/>
              <w:spacing w:before="5"/>
              <w:ind w:left="25"/>
              <w:rPr>
                <w:sz w:val="17"/>
              </w:rPr>
            </w:pPr>
            <w:r>
              <w:rPr>
                <w:color w:val="0F233D"/>
                <w:sz w:val="17"/>
              </w:rPr>
              <w:t>Kabupaten Buleleng</w:t>
            </w:r>
          </w:p>
        </w:tc>
        <w:tc>
          <w:tcPr>
            <w:tcW w:w="70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62"/>
              <w:jc w:val="right"/>
              <w:rPr>
                <w:sz w:val="17"/>
              </w:rPr>
            </w:pPr>
            <w:r>
              <w:rPr>
                <w:color w:val="0F233D"/>
                <w:sz w:val="17"/>
              </w:rPr>
              <w:t>53,64</w:t>
            </w:r>
          </w:p>
        </w:tc>
        <w:tc>
          <w:tcPr>
            <w:tcW w:w="953"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0"/>
              <w:rPr>
                <w:sz w:val="17"/>
              </w:rPr>
            </w:pPr>
            <w:r>
              <w:rPr>
                <w:color w:val="0F233D"/>
                <w:sz w:val="17"/>
              </w:rPr>
              <w:t>74,73</w:t>
            </w:r>
          </w:p>
        </w:tc>
        <w:tc>
          <w:tcPr>
            <w:tcW w:w="97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8"/>
              <w:rPr>
                <w:sz w:val="17"/>
              </w:rPr>
            </w:pPr>
            <w:r>
              <w:rPr>
                <w:color w:val="0F233D"/>
                <w:sz w:val="17"/>
              </w:rPr>
              <w:t>74,17</w:t>
            </w:r>
          </w:p>
        </w:tc>
        <w:tc>
          <w:tcPr>
            <w:tcW w:w="9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77"/>
              <w:rPr>
                <w:sz w:val="17"/>
              </w:rPr>
            </w:pPr>
            <w:r>
              <w:rPr>
                <w:color w:val="0F233D"/>
                <w:sz w:val="17"/>
              </w:rPr>
              <w:t>70,20</w:t>
            </w:r>
          </w:p>
        </w:tc>
        <w:tc>
          <w:tcPr>
            <w:tcW w:w="69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53"/>
              <w:jc w:val="right"/>
              <w:rPr>
                <w:sz w:val="17"/>
              </w:rPr>
            </w:pPr>
            <w:r>
              <w:rPr>
                <w:color w:val="0F233D"/>
                <w:sz w:val="17"/>
              </w:rPr>
              <w:t>68,21</w:t>
            </w:r>
          </w:p>
        </w:tc>
        <w:tc>
          <w:tcPr>
            <w:tcW w:w="91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18" w:right="239"/>
              <w:jc w:val="center"/>
              <w:rPr>
                <w:sz w:val="17"/>
              </w:rPr>
            </w:pPr>
            <w:r>
              <w:rPr>
                <w:color w:val="0F233D"/>
                <w:sz w:val="17"/>
              </w:rPr>
              <w:t>79,63</w:t>
            </w:r>
          </w:p>
        </w:tc>
        <w:tc>
          <w:tcPr>
            <w:tcW w:w="995"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2" w:right="280"/>
              <w:jc w:val="center"/>
              <w:rPr>
                <w:sz w:val="17"/>
              </w:rPr>
            </w:pPr>
            <w:r>
              <w:rPr>
                <w:color w:val="0F233D"/>
                <w:sz w:val="17"/>
              </w:rPr>
              <w:t>66,12</w:t>
            </w:r>
          </w:p>
        </w:tc>
        <w:tc>
          <w:tcPr>
            <w:tcW w:w="974" w:type="dxa"/>
            <w:tcBorders>
              <w:top w:val="single" w:sz="12" w:space="0" w:color="FFFFFF"/>
              <w:left w:val="single" w:sz="12" w:space="0" w:color="FFFFFF"/>
              <w:bottom w:val="single" w:sz="12" w:space="0" w:color="FFFFFF"/>
            </w:tcBorders>
            <w:shd w:val="clear" w:color="auto" w:fill="8DB4E1"/>
          </w:tcPr>
          <w:p>
            <w:pPr>
              <w:pStyle w:val="TableParagraph"/>
              <w:spacing w:line="193" w:lineRule="exact" w:before="32"/>
              <w:ind w:left="268"/>
              <w:rPr>
                <w:sz w:val="17"/>
              </w:rPr>
            </w:pPr>
            <w:r>
              <w:rPr>
                <w:color w:val="0F233D"/>
                <w:sz w:val="17"/>
              </w:rPr>
              <w:t>74,54</w:t>
            </w:r>
          </w:p>
        </w:tc>
      </w:tr>
      <w:tr>
        <w:trPr>
          <w:trHeight w:val="245" w:hRule="atLeast"/>
        </w:trPr>
        <w:tc>
          <w:tcPr>
            <w:tcW w:w="1809" w:type="dxa"/>
            <w:tcBorders>
              <w:top w:val="single" w:sz="12" w:space="0" w:color="FFFFFF"/>
              <w:bottom w:val="single" w:sz="12" w:space="0" w:color="FFFFFF"/>
              <w:right w:val="single" w:sz="12" w:space="0" w:color="FFFFFF"/>
            </w:tcBorders>
            <w:shd w:val="clear" w:color="auto" w:fill="8DB4E1"/>
          </w:tcPr>
          <w:p>
            <w:pPr>
              <w:pStyle w:val="TableParagraph"/>
              <w:spacing w:before="5"/>
              <w:ind w:left="26"/>
              <w:rPr>
                <w:sz w:val="17"/>
              </w:rPr>
            </w:pPr>
            <w:r>
              <w:rPr>
                <w:color w:val="0F233D"/>
                <w:sz w:val="17"/>
              </w:rPr>
              <w:t>Kabupaten Bangli</w:t>
            </w:r>
          </w:p>
        </w:tc>
        <w:tc>
          <w:tcPr>
            <w:tcW w:w="70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61"/>
              <w:jc w:val="right"/>
              <w:rPr>
                <w:sz w:val="17"/>
              </w:rPr>
            </w:pPr>
            <w:r>
              <w:rPr>
                <w:color w:val="0F233D"/>
                <w:sz w:val="17"/>
              </w:rPr>
              <w:t>53,32</w:t>
            </w:r>
          </w:p>
        </w:tc>
        <w:tc>
          <w:tcPr>
            <w:tcW w:w="953"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0"/>
              <w:rPr>
                <w:sz w:val="17"/>
              </w:rPr>
            </w:pPr>
            <w:r>
              <w:rPr>
                <w:color w:val="0F233D"/>
                <w:sz w:val="17"/>
              </w:rPr>
              <w:t>65,14</w:t>
            </w:r>
          </w:p>
        </w:tc>
        <w:tc>
          <w:tcPr>
            <w:tcW w:w="97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9"/>
              <w:rPr>
                <w:sz w:val="17"/>
              </w:rPr>
            </w:pPr>
            <w:r>
              <w:rPr>
                <w:color w:val="0F233D"/>
                <w:sz w:val="17"/>
              </w:rPr>
              <w:t>53,18</w:t>
            </w:r>
          </w:p>
        </w:tc>
        <w:tc>
          <w:tcPr>
            <w:tcW w:w="9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77"/>
              <w:rPr>
                <w:sz w:val="17"/>
              </w:rPr>
            </w:pPr>
            <w:r>
              <w:rPr>
                <w:color w:val="0F233D"/>
                <w:sz w:val="17"/>
              </w:rPr>
              <w:t>61,50</w:t>
            </w:r>
          </w:p>
        </w:tc>
        <w:tc>
          <w:tcPr>
            <w:tcW w:w="69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53"/>
              <w:jc w:val="right"/>
              <w:rPr>
                <w:sz w:val="17"/>
              </w:rPr>
            </w:pPr>
            <w:r>
              <w:rPr>
                <w:color w:val="0F233D"/>
                <w:sz w:val="17"/>
              </w:rPr>
              <w:t>68,55</w:t>
            </w:r>
          </w:p>
        </w:tc>
        <w:tc>
          <w:tcPr>
            <w:tcW w:w="91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18" w:right="238"/>
              <w:jc w:val="center"/>
              <w:rPr>
                <w:sz w:val="17"/>
              </w:rPr>
            </w:pPr>
            <w:r>
              <w:rPr>
                <w:color w:val="0F233D"/>
                <w:sz w:val="17"/>
              </w:rPr>
              <w:t>74,14</w:t>
            </w:r>
          </w:p>
        </w:tc>
        <w:tc>
          <w:tcPr>
            <w:tcW w:w="995"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2" w:right="279"/>
              <w:jc w:val="center"/>
              <w:rPr>
                <w:sz w:val="17"/>
              </w:rPr>
            </w:pPr>
            <w:r>
              <w:rPr>
                <w:color w:val="0F233D"/>
                <w:sz w:val="17"/>
              </w:rPr>
              <w:t>74,88</w:t>
            </w:r>
          </w:p>
        </w:tc>
        <w:tc>
          <w:tcPr>
            <w:tcW w:w="974" w:type="dxa"/>
            <w:tcBorders>
              <w:top w:val="single" w:sz="12" w:space="0" w:color="FFFFFF"/>
              <w:left w:val="single" w:sz="12" w:space="0" w:color="FFFFFF"/>
              <w:bottom w:val="single" w:sz="12" w:space="0" w:color="FFFFFF"/>
            </w:tcBorders>
            <w:shd w:val="clear" w:color="auto" w:fill="8DB4E1"/>
          </w:tcPr>
          <w:p>
            <w:pPr>
              <w:pStyle w:val="TableParagraph"/>
              <w:spacing w:line="193" w:lineRule="exact" w:before="32"/>
              <w:ind w:left="269"/>
              <w:rPr>
                <w:sz w:val="17"/>
              </w:rPr>
            </w:pPr>
            <w:r>
              <w:rPr>
                <w:color w:val="0F233D"/>
                <w:sz w:val="17"/>
              </w:rPr>
              <w:t>73,72</w:t>
            </w:r>
          </w:p>
        </w:tc>
      </w:tr>
      <w:tr>
        <w:trPr>
          <w:trHeight w:val="245" w:hRule="atLeast"/>
        </w:trPr>
        <w:tc>
          <w:tcPr>
            <w:tcW w:w="1809" w:type="dxa"/>
            <w:tcBorders>
              <w:top w:val="single" w:sz="12" w:space="0" w:color="FFFFFF"/>
              <w:bottom w:val="single" w:sz="12" w:space="0" w:color="FFFFFF"/>
              <w:right w:val="single" w:sz="12" w:space="0" w:color="FFFFFF"/>
            </w:tcBorders>
            <w:shd w:val="clear" w:color="auto" w:fill="8DB4E1"/>
          </w:tcPr>
          <w:p>
            <w:pPr>
              <w:pStyle w:val="TableParagraph"/>
              <w:spacing w:before="5"/>
              <w:ind w:left="26"/>
              <w:rPr>
                <w:sz w:val="17"/>
              </w:rPr>
            </w:pPr>
            <w:r>
              <w:rPr>
                <w:color w:val="0F233D"/>
                <w:sz w:val="17"/>
              </w:rPr>
              <w:t>Kabupaten Jembrana</w:t>
            </w:r>
          </w:p>
        </w:tc>
        <w:tc>
          <w:tcPr>
            <w:tcW w:w="70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61"/>
              <w:jc w:val="right"/>
              <w:rPr>
                <w:sz w:val="17"/>
              </w:rPr>
            </w:pPr>
            <w:r>
              <w:rPr>
                <w:color w:val="0F233D"/>
                <w:sz w:val="17"/>
              </w:rPr>
              <w:t>72,07</w:t>
            </w:r>
          </w:p>
        </w:tc>
        <w:tc>
          <w:tcPr>
            <w:tcW w:w="953"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1"/>
              <w:rPr>
                <w:sz w:val="17"/>
              </w:rPr>
            </w:pPr>
            <w:r>
              <w:rPr>
                <w:color w:val="0F233D"/>
                <w:sz w:val="17"/>
              </w:rPr>
              <w:t>77,05</w:t>
            </w:r>
          </w:p>
        </w:tc>
        <w:tc>
          <w:tcPr>
            <w:tcW w:w="97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69"/>
              <w:rPr>
                <w:sz w:val="17"/>
              </w:rPr>
            </w:pPr>
            <w:r>
              <w:rPr>
                <w:color w:val="0F233D"/>
                <w:sz w:val="17"/>
              </w:rPr>
              <w:t>47,52</w:t>
            </w:r>
          </w:p>
        </w:tc>
        <w:tc>
          <w:tcPr>
            <w:tcW w:w="9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78"/>
              <w:rPr>
                <w:sz w:val="17"/>
              </w:rPr>
            </w:pPr>
            <w:r>
              <w:rPr>
                <w:color w:val="0F233D"/>
                <w:sz w:val="17"/>
              </w:rPr>
              <w:t>68,28</w:t>
            </w:r>
          </w:p>
        </w:tc>
        <w:tc>
          <w:tcPr>
            <w:tcW w:w="69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right="153"/>
              <w:jc w:val="right"/>
              <w:rPr>
                <w:sz w:val="17"/>
              </w:rPr>
            </w:pPr>
            <w:r>
              <w:rPr>
                <w:color w:val="0F233D"/>
                <w:sz w:val="17"/>
              </w:rPr>
              <w:t>66,36</w:t>
            </w:r>
          </w:p>
        </w:tc>
        <w:tc>
          <w:tcPr>
            <w:tcW w:w="91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18" w:right="237"/>
              <w:jc w:val="center"/>
              <w:rPr>
                <w:sz w:val="17"/>
              </w:rPr>
            </w:pPr>
            <w:r>
              <w:rPr>
                <w:color w:val="0F233D"/>
                <w:sz w:val="17"/>
              </w:rPr>
              <w:t>80,65</w:t>
            </w:r>
          </w:p>
        </w:tc>
        <w:tc>
          <w:tcPr>
            <w:tcW w:w="995"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93" w:lineRule="exact" w:before="32"/>
              <w:ind w:left="252" w:right="279"/>
              <w:jc w:val="center"/>
              <w:rPr>
                <w:sz w:val="17"/>
              </w:rPr>
            </w:pPr>
            <w:r>
              <w:rPr>
                <w:color w:val="0F233D"/>
                <w:sz w:val="17"/>
              </w:rPr>
              <w:t>62,79</w:t>
            </w:r>
          </w:p>
        </w:tc>
        <w:tc>
          <w:tcPr>
            <w:tcW w:w="974" w:type="dxa"/>
            <w:tcBorders>
              <w:top w:val="single" w:sz="12" w:space="0" w:color="FFFFFF"/>
              <w:left w:val="single" w:sz="12" w:space="0" w:color="FFFFFF"/>
              <w:bottom w:val="single" w:sz="12" w:space="0" w:color="FFFFFF"/>
            </w:tcBorders>
            <w:shd w:val="clear" w:color="auto" w:fill="8DB4E1"/>
          </w:tcPr>
          <w:p>
            <w:pPr>
              <w:pStyle w:val="TableParagraph"/>
              <w:spacing w:line="193" w:lineRule="exact" w:before="32"/>
              <w:ind w:left="269"/>
              <w:rPr>
                <w:sz w:val="17"/>
              </w:rPr>
            </w:pPr>
            <w:r>
              <w:rPr>
                <w:color w:val="0F233D"/>
                <w:sz w:val="17"/>
              </w:rPr>
              <w:t>74,54</w:t>
            </w:r>
          </w:p>
        </w:tc>
      </w:tr>
      <w:tr>
        <w:trPr>
          <w:trHeight w:val="246" w:hRule="atLeast"/>
        </w:trPr>
        <w:tc>
          <w:tcPr>
            <w:tcW w:w="1809" w:type="dxa"/>
            <w:tcBorders>
              <w:top w:val="single" w:sz="12" w:space="0" w:color="FFFFFF"/>
              <w:right w:val="single" w:sz="12" w:space="0" w:color="FFFFFF"/>
            </w:tcBorders>
            <w:shd w:val="clear" w:color="auto" w:fill="0F233D"/>
          </w:tcPr>
          <w:p>
            <w:pPr>
              <w:pStyle w:val="TableParagraph"/>
              <w:spacing w:before="6"/>
              <w:ind w:left="26"/>
              <w:rPr>
                <w:sz w:val="17"/>
              </w:rPr>
            </w:pPr>
            <w:r>
              <w:rPr>
                <w:color w:val="FFFFFF"/>
                <w:sz w:val="17"/>
              </w:rPr>
              <w:t>Total</w:t>
            </w:r>
          </w:p>
        </w:tc>
        <w:tc>
          <w:tcPr>
            <w:tcW w:w="709" w:type="dxa"/>
            <w:tcBorders>
              <w:top w:val="single" w:sz="12" w:space="0" w:color="FFFFFF"/>
              <w:left w:val="single" w:sz="12" w:space="0" w:color="FFFFFF"/>
              <w:right w:val="single" w:sz="12" w:space="0" w:color="FFFFFF"/>
            </w:tcBorders>
            <w:shd w:val="clear" w:color="auto" w:fill="0F233D"/>
          </w:tcPr>
          <w:p>
            <w:pPr>
              <w:pStyle w:val="TableParagraph"/>
              <w:spacing w:line="194" w:lineRule="exact" w:before="32"/>
              <w:ind w:right="161"/>
              <w:jc w:val="right"/>
              <w:rPr>
                <w:sz w:val="17"/>
              </w:rPr>
            </w:pPr>
            <w:r>
              <w:rPr>
                <w:color w:val="FFFFFF"/>
                <w:sz w:val="17"/>
              </w:rPr>
              <w:t>63,36</w:t>
            </w:r>
          </w:p>
        </w:tc>
        <w:tc>
          <w:tcPr>
            <w:tcW w:w="953" w:type="dxa"/>
            <w:tcBorders>
              <w:top w:val="single" w:sz="12" w:space="0" w:color="FFFFFF"/>
              <w:left w:val="single" w:sz="12" w:space="0" w:color="FFFFFF"/>
              <w:right w:val="single" w:sz="12" w:space="0" w:color="FFFFFF"/>
            </w:tcBorders>
            <w:shd w:val="clear" w:color="auto" w:fill="0F233D"/>
          </w:tcPr>
          <w:p>
            <w:pPr>
              <w:pStyle w:val="TableParagraph"/>
              <w:spacing w:line="194" w:lineRule="exact" w:before="32"/>
              <w:ind w:left="261"/>
              <w:rPr>
                <w:sz w:val="17"/>
              </w:rPr>
            </w:pPr>
            <w:r>
              <w:rPr>
                <w:color w:val="FFFFFF"/>
                <w:sz w:val="17"/>
              </w:rPr>
              <w:t>74,27</w:t>
            </w:r>
          </w:p>
        </w:tc>
        <w:tc>
          <w:tcPr>
            <w:tcW w:w="970" w:type="dxa"/>
            <w:tcBorders>
              <w:top w:val="single" w:sz="12" w:space="0" w:color="FFFFFF"/>
              <w:left w:val="single" w:sz="12" w:space="0" w:color="FFFFFF"/>
              <w:right w:val="single" w:sz="12" w:space="0" w:color="FFFFFF"/>
            </w:tcBorders>
            <w:shd w:val="clear" w:color="auto" w:fill="0F233D"/>
          </w:tcPr>
          <w:p>
            <w:pPr>
              <w:pStyle w:val="TableParagraph"/>
              <w:spacing w:line="194" w:lineRule="exact" w:before="32"/>
              <w:ind w:left="269"/>
              <w:rPr>
                <w:sz w:val="17"/>
              </w:rPr>
            </w:pPr>
            <w:r>
              <w:rPr>
                <w:color w:val="FFFFFF"/>
                <w:sz w:val="17"/>
              </w:rPr>
              <w:t>54,67</w:t>
            </w:r>
          </w:p>
        </w:tc>
        <w:tc>
          <w:tcPr>
            <w:tcW w:w="987" w:type="dxa"/>
            <w:tcBorders>
              <w:top w:val="single" w:sz="12" w:space="0" w:color="FFFFFF"/>
              <w:left w:val="single" w:sz="12" w:space="0" w:color="FFFFFF"/>
              <w:right w:val="single" w:sz="12" w:space="0" w:color="FFFFFF"/>
            </w:tcBorders>
            <w:shd w:val="clear" w:color="auto" w:fill="0F233D"/>
          </w:tcPr>
          <w:p>
            <w:pPr>
              <w:pStyle w:val="TableParagraph"/>
              <w:spacing w:line="194" w:lineRule="exact" w:before="32"/>
              <w:ind w:left="278"/>
              <w:rPr>
                <w:sz w:val="17"/>
              </w:rPr>
            </w:pPr>
            <w:r>
              <w:rPr>
                <w:color w:val="FFFFFF"/>
                <w:sz w:val="17"/>
              </w:rPr>
              <w:t>66,96</w:t>
            </w:r>
          </w:p>
        </w:tc>
        <w:tc>
          <w:tcPr>
            <w:tcW w:w="692" w:type="dxa"/>
            <w:tcBorders>
              <w:top w:val="single" w:sz="12" w:space="0" w:color="FFFFFF"/>
              <w:left w:val="single" w:sz="12" w:space="0" w:color="FFFFFF"/>
              <w:right w:val="single" w:sz="12" w:space="0" w:color="FFFFFF"/>
            </w:tcBorders>
            <w:shd w:val="clear" w:color="auto" w:fill="0F233D"/>
          </w:tcPr>
          <w:p>
            <w:pPr>
              <w:pStyle w:val="TableParagraph"/>
              <w:spacing w:line="194" w:lineRule="exact" w:before="32"/>
              <w:ind w:right="152"/>
              <w:jc w:val="right"/>
              <w:rPr>
                <w:sz w:val="17"/>
              </w:rPr>
            </w:pPr>
            <w:r>
              <w:rPr>
                <w:color w:val="FFFFFF"/>
                <w:sz w:val="17"/>
              </w:rPr>
              <w:t>61,79</w:t>
            </w:r>
          </w:p>
        </w:tc>
        <w:tc>
          <w:tcPr>
            <w:tcW w:w="919" w:type="dxa"/>
            <w:tcBorders>
              <w:top w:val="single" w:sz="12" w:space="0" w:color="FFFFFF"/>
              <w:left w:val="single" w:sz="12" w:space="0" w:color="FFFFFF"/>
              <w:right w:val="single" w:sz="12" w:space="0" w:color="FFFFFF"/>
            </w:tcBorders>
            <w:shd w:val="clear" w:color="auto" w:fill="0F233D"/>
          </w:tcPr>
          <w:p>
            <w:pPr>
              <w:pStyle w:val="TableParagraph"/>
              <w:spacing w:line="194" w:lineRule="exact" w:before="32"/>
              <w:ind w:left="218" w:right="237"/>
              <w:jc w:val="center"/>
              <w:rPr>
                <w:sz w:val="17"/>
              </w:rPr>
            </w:pPr>
            <w:r>
              <w:rPr>
                <w:color w:val="FFFFFF"/>
                <w:sz w:val="17"/>
              </w:rPr>
              <w:t>78,72</w:t>
            </w:r>
          </w:p>
        </w:tc>
        <w:tc>
          <w:tcPr>
            <w:tcW w:w="995" w:type="dxa"/>
            <w:tcBorders>
              <w:top w:val="single" w:sz="12" w:space="0" w:color="FFFFFF"/>
              <w:left w:val="single" w:sz="12" w:space="0" w:color="FFFFFF"/>
              <w:right w:val="single" w:sz="12" w:space="0" w:color="FFFFFF"/>
            </w:tcBorders>
            <w:shd w:val="clear" w:color="auto" w:fill="0F233D"/>
          </w:tcPr>
          <w:p>
            <w:pPr>
              <w:pStyle w:val="TableParagraph"/>
              <w:spacing w:line="194" w:lineRule="exact" w:before="32"/>
              <w:ind w:left="252" w:right="278"/>
              <w:jc w:val="center"/>
              <w:rPr>
                <w:sz w:val="17"/>
              </w:rPr>
            </w:pPr>
            <w:r>
              <w:rPr>
                <w:color w:val="FFFFFF"/>
                <w:sz w:val="17"/>
              </w:rPr>
              <w:t>61,14</w:t>
            </w:r>
          </w:p>
        </w:tc>
        <w:tc>
          <w:tcPr>
            <w:tcW w:w="974" w:type="dxa"/>
            <w:tcBorders>
              <w:top w:val="single" w:sz="12" w:space="0" w:color="FFFFFF"/>
              <w:left w:val="single" w:sz="12" w:space="0" w:color="FFFFFF"/>
            </w:tcBorders>
            <w:shd w:val="clear" w:color="auto" w:fill="0F233D"/>
          </w:tcPr>
          <w:p>
            <w:pPr>
              <w:pStyle w:val="TableParagraph"/>
              <w:spacing w:line="194" w:lineRule="exact" w:before="32"/>
              <w:ind w:left="269"/>
              <w:rPr>
                <w:sz w:val="17"/>
              </w:rPr>
            </w:pPr>
            <w:r>
              <w:rPr>
                <w:color w:val="FFFFFF"/>
                <w:sz w:val="17"/>
              </w:rPr>
              <w:t>68,51</w:t>
            </w:r>
          </w:p>
        </w:tc>
      </w:tr>
    </w:tbl>
    <w:p>
      <w:pPr>
        <w:spacing w:after="0" w:line="194" w:lineRule="exact"/>
        <w:rPr>
          <w:sz w:val="17"/>
        </w:rPr>
        <w:sectPr>
          <w:pgSz w:w="11910" w:h="15880"/>
          <w:pgMar w:header="0" w:footer="535" w:top="1340" w:bottom="720" w:left="0" w:right="0"/>
        </w:sectPr>
      </w:pPr>
    </w:p>
    <w:p>
      <w:pPr>
        <w:pStyle w:val="BodyText"/>
        <w:rPr>
          <w:sz w:val="24"/>
        </w:rPr>
      </w:pPr>
    </w:p>
    <w:p>
      <w:pPr>
        <w:pStyle w:val="Heading9"/>
        <w:numPr>
          <w:ilvl w:val="2"/>
          <w:numId w:val="19"/>
        </w:numPr>
        <w:tabs>
          <w:tab w:pos="1853" w:val="left" w:leader="none"/>
          <w:tab w:pos="1854" w:val="left" w:leader="none"/>
        </w:tabs>
        <w:spacing w:line="254" w:lineRule="auto" w:before="194" w:after="0"/>
        <w:ind w:left="1853" w:right="716" w:hanging="720"/>
        <w:jc w:val="left"/>
        <w:rPr>
          <w:color w:val="231F20"/>
        </w:rPr>
      </w:pPr>
      <w:r>
        <w:rPr>
          <w:color w:val="231F20"/>
          <w:spacing w:val="-6"/>
          <w:w w:val="110"/>
        </w:rPr>
        <w:t>Realisasi Belanja </w:t>
      </w:r>
      <w:r>
        <w:rPr>
          <w:color w:val="231F20"/>
          <w:spacing w:val="-5"/>
          <w:w w:val="110"/>
        </w:rPr>
        <w:t>APBD </w:t>
      </w:r>
      <w:r>
        <w:rPr>
          <w:color w:val="231F20"/>
          <w:spacing w:val="-8"/>
          <w:w w:val="110"/>
        </w:rPr>
        <w:t>Kabupaten/ </w:t>
      </w:r>
      <w:r>
        <w:rPr>
          <w:color w:val="231F20"/>
          <w:spacing w:val="-5"/>
          <w:w w:val="110"/>
        </w:rPr>
        <w:t>Kota </w:t>
      </w:r>
      <w:r>
        <w:rPr>
          <w:color w:val="231F20"/>
          <w:spacing w:val="-3"/>
          <w:w w:val="110"/>
        </w:rPr>
        <w:t>di </w:t>
      </w:r>
      <w:r>
        <w:rPr>
          <w:color w:val="231F20"/>
          <w:spacing w:val="-6"/>
          <w:w w:val="110"/>
        </w:rPr>
        <w:t>Provinsi</w:t>
      </w:r>
      <w:r>
        <w:rPr>
          <w:color w:val="231F20"/>
          <w:spacing w:val="-8"/>
          <w:w w:val="110"/>
        </w:rPr>
        <w:t> </w:t>
      </w:r>
      <w:r>
        <w:rPr>
          <w:color w:val="231F20"/>
          <w:spacing w:val="-6"/>
          <w:w w:val="110"/>
        </w:rPr>
        <w:t>Bali</w:t>
      </w:r>
    </w:p>
    <w:p>
      <w:pPr>
        <w:pStyle w:val="BodyText"/>
        <w:spacing w:before="6"/>
        <w:rPr>
          <w:b/>
          <w:sz w:val="21"/>
        </w:rPr>
      </w:pPr>
    </w:p>
    <w:p>
      <w:pPr>
        <w:spacing w:before="0"/>
        <w:ind w:left="1853" w:right="0" w:firstLine="0"/>
        <w:jc w:val="left"/>
        <w:rPr>
          <w:b/>
          <w:sz w:val="20"/>
        </w:rPr>
      </w:pPr>
      <w:r>
        <w:rPr>
          <w:b/>
          <w:color w:val="231F20"/>
          <w:spacing w:val="-6"/>
          <w:w w:val="110"/>
          <w:sz w:val="20"/>
        </w:rPr>
        <w:t>Perkembangan    nominal    realisasi </w:t>
      </w:r>
      <w:r>
        <w:rPr>
          <w:b/>
          <w:color w:val="231F20"/>
          <w:spacing w:val="33"/>
          <w:w w:val="110"/>
          <w:sz w:val="20"/>
        </w:rPr>
        <w:t> </w:t>
      </w:r>
      <w:r>
        <w:rPr>
          <w:b/>
          <w:color w:val="231F20"/>
          <w:spacing w:val="-9"/>
          <w:w w:val="110"/>
          <w:sz w:val="20"/>
        </w:rPr>
        <w:t>belanja</w:t>
      </w:r>
    </w:p>
    <w:p>
      <w:pPr>
        <w:pStyle w:val="BodyText"/>
        <w:spacing w:line="254" w:lineRule="auto" w:before="16"/>
        <w:ind w:left="1133"/>
        <w:jc w:val="both"/>
      </w:pPr>
      <w:r>
        <w:rPr>
          <w:b/>
          <w:color w:val="231F20"/>
          <w:w w:val="105"/>
        </w:rPr>
        <w:t>9 </w:t>
      </w:r>
      <w:r>
        <w:rPr>
          <w:b/>
          <w:color w:val="231F20"/>
          <w:spacing w:val="-6"/>
          <w:w w:val="105"/>
        </w:rPr>
        <w:t>kabupaten/kota </w:t>
      </w:r>
      <w:r>
        <w:rPr>
          <w:b/>
          <w:color w:val="231F20"/>
          <w:spacing w:val="-3"/>
          <w:w w:val="105"/>
        </w:rPr>
        <w:t>di </w:t>
      </w:r>
      <w:r>
        <w:rPr>
          <w:b/>
          <w:color w:val="231F20"/>
          <w:spacing w:val="-5"/>
          <w:w w:val="105"/>
        </w:rPr>
        <w:t>Bali pada </w:t>
      </w:r>
      <w:r>
        <w:rPr>
          <w:b/>
          <w:color w:val="231F20"/>
          <w:spacing w:val="-6"/>
          <w:w w:val="105"/>
        </w:rPr>
        <w:t>triwulan </w:t>
      </w:r>
      <w:r>
        <w:rPr>
          <w:b/>
          <w:color w:val="231F20"/>
          <w:spacing w:val="-4"/>
          <w:w w:val="105"/>
        </w:rPr>
        <w:t>III </w:t>
      </w:r>
      <w:r>
        <w:rPr>
          <w:b/>
          <w:color w:val="231F20"/>
          <w:spacing w:val="-11"/>
          <w:w w:val="105"/>
        </w:rPr>
        <w:t>2018 </w:t>
      </w:r>
      <w:r>
        <w:rPr>
          <w:b/>
          <w:color w:val="231F20"/>
          <w:spacing w:val="-6"/>
          <w:w w:val="105"/>
        </w:rPr>
        <w:t>menunjukkan  akselerasi  dibanding   triwulan   </w:t>
      </w:r>
      <w:r>
        <w:rPr>
          <w:b/>
          <w:color w:val="231F20"/>
          <w:spacing w:val="-12"/>
          <w:w w:val="105"/>
        </w:rPr>
        <w:t>III </w:t>
      </w:r>
      <w:r>
        <w:rPr>
          <w:b/>
          <w:color w:val="231F20"/>
          <w:spacing w:val="23"/>
          <w:w w:val="105"/>
        </w:rPr>
        <w:t> </w:t>
      </w:r>
      <w:r>
        <w:rPr>
          <w:b/>
          <w:color w:val="231F20"/>
          <w:spacing w:val="-5"/>
          <w:w w:val="105"/>
        </w:rPr>
        <w:t>2017. </w:t>
      </w:r>
      <w:r>
        <w:rPr>
          <w:color w:val="231F20"/>
          <w:spacing w:val="-6"/>
          <w:w w:val="105"/>
        </w:rPr>
        <w:t>Nominal realisasi belanja </w:t>
      </w:r>
      <w:r>
        <w:rPr>
          <w:color w:val="231F20"/>
          <w:w w:val="105"/>
        </w:rPr>
        <w:t>9 </w:t>
      </w:r>
      <w:r>
        <w:rPr>
          <w:color w:val="231F20"/>
          <w:spacing w:val="-6"/>
          <w:w w:val="105"/>
        </w:rPr>
        <w:t>kabupaten/kota </w:t>
      </w:r>
      <w:r>
        <w:rPr>
          <w:color w:val="231F20"/>
          <w:spacing w:val="-14"/>
          <w:w w:val="105"/>
        </w:rPr>
        <w:t>di </w:t>
      </w:r>
      <w:r>
        <w:rPr>
          <w:color w:val="231F20"/>
          <w:spacing w:val="-5"/>
          <w:w w:val="105"/>
        </w:rPr>
        <w:t>Wilayah Bali pada </w:t>
      </w:r>
      <w:r>
        <w:rPr>
          <w:color w:val="231F20"/>
          <w:spacing w:val="-6"/>
          <w:w w:val="105"/>
        </w:rPr>
        <w:t>triwulan </w:t>
      </w:r>
      <w:r>
        <w:rPr>
          <w:color w:val="231F20"/>
          <w:spacing w:val="-4"/>
          <w:w w:val="105"/>
        </w:rPr>
        <w:t>III </w:t>
      </w:r>
      <w:r>
        <w:rPr>
          <w:color w:val="231F20"/>
          <w:spacing w:val="-5"/>
          <w:w w:val="105"/>
        </w:rPr>
        <w:t>2018 </w:t>
      </w:r>
      <w:r>
        <w:rPr>
          <w:color w:val="231F20"/>
          <w:spacing w:val="-6"/>
          <w:w w:val="105"/>
        </w:rPr>
        <w:t>mencapai </w:t>
      </w:r>
      <w:r>
        <w:rPr>
          <w:color w:val="231F20"/>
          <w:spacing w:val="-9"/>
          <w:w w:val="105"/>
        </w:rPr>
        <w:t>Rp12,09 </w:t>
      </w:r>
      <w:r>
        <w:rPr>
          <w:color w:val="231F20"/>
          <w:spacing w:val="-6"/>
          <w:w w:val="105"/>
        </w:rPr>
        <w:t>triliun</w:t>
      </w:r>
      <w:r>
        <w:rPr>
          <w:color w:val="231F20"/>
          <w:spacing w:val="-13"/>
          <w:w w:val="105"/>
        </w:rPr>
        <w:t> </w:t>
      </w:r>
      <w:r>
        <w:rPr>
          <w:color w:val="231F20"/>
          <w:spacing w:val="-5"/>
          <w:w w:val="105"/>
        </w:rPr>
        <w:t>atau</w:t>
      </w:r>
      <w:r>
        <w:rPr>
          <w:color w:val="231F20"/>
          <w:spacing w:val="-12"/>
          <w:w w:val="105"/>
        </w:rPr>
        <w:t> </w:t>
      </w:r>
      <w:r>
        <w:rPr>
          <w:color w:val="231F20"/>
          <w:spacing w:val="-5"/>
          <w:w w:val="105"/>
        </w:rPr>
        <w:t>tumbuh</w:t>
      </w:r>
      <w:r>
        <w:rPr>
          <w:color w:val="231F20"/>
          <w:spacing w:val="-13"/>
          <w:w w:val="105"/>
        </w:rPr>
        <w:t> </w:t>
      </w:r>
      <w:r>
        <w:rPr>
          <w:color w:val="231F20"/>
          <w:spacing w:val="-5"/>
          <w:w w:val="105"/>
        </w:rPr>
        <w:t>22,20%</w:t>
      </w:r>
      <w:r>
        <w:rPr>
          <w:color w:val="231F20"/>
          <w:spacing w:val="-12"/>
          <w:w w:val="105"/>
        </w:rPr>
        <w:t> </w:t>
      </w:r>
      <w:r>
        <w:rPr>
          <w:color w:val="231F20"/>
          <w:spacing w:val="-5"/>
          <w:w w:val="105"/>
        </w:rPr>
        <w:t>(yoy)</w:t>
      </w:r>
      <w:r>
        <w:rPr>
          <w:color w:val="231F20"/>
          <w:spacing w:val="-12"/>
          <w:w w:val="105"/>
        </w:rPr>
        <w:t> </w:t>
      </w:r>
      <w:r>
        <w:rPr>
          <w:color w:val="231F20"/>
          <w:spacing w:val="-6"/>
          <w:w w:val="105"/>
        </w:rPr>
        <w:t>dibanding</w:t>
      </w:r>
      <w:r>
        <w:rPr>
          <w:color w:val="231F20"/>
          <w:spacing w:val="-13"/>
          <w:w w:val="105"/>
        </w:rPr>
        <w:t> </w:t>
      </w:r>
      <w:r>
        <w:rPr>
          <w:color w:val="231F20"/>
          <w:spacing w:val="-6"/>
          <w:w w:val="105"/>
        </w:rPr>
        <w:t>periode</w:t>
      </w:r>
      <w:r>
        <w:rPr>
          <w:color w:val="231F20"/>
          <w:spacing w:val="-12"/>
          <w:w w:val="105"/>
        </w:rPr>
        <w:t> </w:t>
      </w:r>
      <w:r>
        <w:rPr>
          <w:color w:val="231F20"/>
          <w:spacing w:val="-9"/>
          <w:w w:val="105"/>
        </w:rPr>
        <w:t>yang </w:t>
      </w:r>
      <w:r>
        <w:rPr>
          <w:color w:val="231F20"/>
          <w:spacing w:val="-5"/>
          <w:w w:val="105"/>
        </w:rPr>
        <w:t>sama 2017, yang </w:t>
      </w:r>
      <w:r>
        <w:rPr>
          <w:color w:val="231F20"/>
          <w:spacing w:val="-6"/>
          <w:w w:val="105"/>
        </w:rPr>
        <w:t>sebesar </w:t>
      </w:r>
      <w:r>
        <w:rPr>
          <w:color w:val="231F20"/>
          <w:spacing w:val="-5"/>
          <w:w w:val="105"/>
        </w:rPr>
        <w:t>Rp9,89 </w:t>
      </w:r>
      <w:r>
        <w:rPr>
          <w:color w:val="231F20"/>
          <w:spacing w:val="-6"/>
          <w:w w:val="105"/>
        </w:rPr>
        <w:t>triliun (9,08%; </w:t>
      </w:r>
      <w:r>
        <w:rPr>
          <w:color w:val="231F20"/>
          <w:spacing w:val="-9"/>
          <w:w w:val="105"/>
        </w:rPr>
        <w:t>yoy). </w:t>
      </w:r>
      <w:r>
        <w:rPr>
          <w:color w:val="231F20"/>
          <w:spacing w:val="-6"/>
          <w:w w:val="105"/>
        </w:rPr>
        <w:t>Peningkatan </w:t>
      </w:r>
      <w:r>
        <w:rPr>
          <w:color w:val="231F20"/>
          <w:spacing w:val="-5"/>
          <w:w w:val="105"/>
        </w:rPr>
        <w:t>yang signifikan </w:t>
      </w:r>
      <w:r>
        <w:rPr>
          <w:color w:val="231F20"/>
          <w:spacing w:val="-6"/>
          <w:w w:val="105"/>
        </w:rPr>
        <w:t>tersebut, terutama </w:t>
      </w:r>
      <w:r>
        <w:rPr>
          <w:color w:val="231F20"/>
          <w:spacing w:val="-10"/>
          <w:w w:val="105"/>
        </w:rPr>
        <w:t>didorong </w:t>
      </w:r>
      <w:r>
        <w:rPr>
          <w:color w:val="231F20"/>
          <w:spacing w:val="-5"/>
          <w:w w:val="105"/>
        </w:rPr>
        <w:t>oleh </w:t>
      </w:r>
      <w:r>
        <w:rPr>
          <w:color w:val="231F20"/>
          <w:spacing w:val="-6"/>
          <w:w w:val="105"/>
        </w:rPr>
        <w:t>akselerasi nominal realisasi komponen </w:t>
      </w:r>
      <w:r>
        <w:rPr>
          <w:color w:val="231F20"/>
          <w:spacing w:val="-9"/>
          <w:w w:val="105"/>
        </w:rPr>
        <w:t>belanja </w:t>
      </w:r>
      <w:r>
        <w:rPr>
          <w:color w:val="231F20"/>
          <w:spacing w:val="-6"/>
          <w:w w:val="105"/>
        </w:rPr>
        <w:t>operasi</w:t>
      </w:r>
      <w:r>
        <w:rPr>
          <w:color w:val="231F20"/>
          <w:spacing w:val="-18"/>
          <w:w w:val="105"/>
        </w:rPr>
        <w:t> </w:t>
      </w:r>
      <w:r>
        <w:rPr>
          <w:color w:val="231F20"/>
          <w:spacing w:val="-4"/>
          <w:w w:val="105"/>
        </w:rPr>
        <w:t>dan</w:t>
      </w:r>
      <w:r>
        <w:rPr>
          <w:color w:val="231F20"/>
          <w:spacing w:val="-17"/>
          <w:w w:val="105"/>
        </w:rPr>
        <w:t> </w:t>
      </w:r>
      <w:r>
        <w:rPr>
          <w:color w:val="231F20"/>
          <w:spacing w:val="-6"/>
          <w:w w:val="105"/>
        </w:rPr>
        <w:t>belanja</w:t>
      </w:r>
      <w:r>
        <w:rPr>
          <w:color w:val="231F20"/>
          <w:spacing w:val="-18"/>
          <w:w w:val="105"/>
        </w:rPr>
        <w:t> </w:t>
      </w:r>
      <w:r>
        <w:rPr>
          <w:color w:val="231F20"/>
          <w:spacing w:val="-5"/>
          <w:w w:val="105"/>
        </w:rPr>
        <w:t>modal,</w:t>
      </w:r>
      <w:r>
        <w:rPr>
          <w:color w:val="231F20"/>
          <w:spacing w:val="-17"/>
          <w:w w:val="105"/>
        </w:rPr>
        <w:t> </w:t>
      </w:r>
      <w:r>
        <w:rPr>
          <w:color w:val="231F20"/>
          <w:spacing w:val="-6"/>
          <w:w w:val="105"/>
        </w:rPr>
        <w:t>sementara</w:t>
      </w:r>
      <w:r>
        <w:rPr>
          <w:color w:val="231F20"/>
          <w:spacing w:val="-17"/>
          <w:w w:val="105"/>
        </w:rPr>
        <w:t> </w:t>
      </w:r>
      <w:r>
        <w:rPr>
          <w:color w:val="231F20"/>
          <w:spacing w:val="-6"/>
          <w:w w:val="105"/>
        </w:rPr>
        <w:t>komponen</w:t>
      </w:r>
      <w:r>
        <w:rPr>
          <w:color w:val="231F20"/>
          <w:spacing w:val="-18"/>
          <w:w w:val="105"/>
        </w:rPr>
        <w:t> </w:t>
      </w:r>
      <w:r>
        <w:rPr>
          <w:color w:val="231F20"/>
          <w:spacing w:val="-9"/>
          <w:w w:val="105"/>
        </w:rPr>
        <w:t>belanja </w:t>
      </w:r>
      <w:r>
        <w:rPr>
          <w:color w:val="231F20"/>
          <w:spacing w:val="-6"/>
          <w:w w:val="105"/>
        </w:rPr>
        <w:t>transfer </w:t>
      </w:r>
      <w:r>
        <w:rPr>
          <w:color w:val="231F20"/>
          <w:spacing w:val="-5"/>
          <w:w w:val="105"/>
        </w:rPr>
        <w:t>justru </w:t>
      </w:r>
      <w:r>
        <w:rPr>
          <w:color w:val="231F20"/>
          <w:spacing w:val="-6"/>
          <w:w w:val="105"/>
        </w:rPr>
        <w:t>mengalami perlambatan </w:t>
      </w:r>
      <w:r>
        <w:rPr>
          <w:color w:val="231F20"/>
          <w:spacing w:val="-5"/>
          <w:w w:val="105"/>
        </w:rPr>
        <w:t>(tabel </w:t>
      </w:r>
      <w:r>
        <w:rPr>
          <w:color w:val="231F20"/>
          <w:spacing w:val="-9"/>
          <w:w w:val="105"/>
        </w:rPr>
        <w:t>2.12). </w:t>
      </w:r>
      <w:r>
        <w:rPr>
          <w:color w:val="231F20"/>
          <w:spacing w:val="-6"/>
          <w:w w:val="105"/>
        </w:rPr>
        <w:t>Pertumbuhan </w:t>
      </w:r>
      <w:r>
        <w:rPr>
          <w:color w:val="231F20"/>
          <w:spacing w:val="-5"/>
          <w:w w:val="105"/>
        </w:rPr>
        <w:t>yang signifikan </w:t>
      </w:r>
      <w:r>
        <w:rPr>
          <w:color w:val="231F20"/>
          <w:spacing w:val="-6"/>
          <w:w w:val="105"/>
        </w:rPr>
        <w:t>terhadap nominal </w:t>
      </w:r>
      <w:r>
        <w:rPr>
          <w:color w:val="231F20"/>
          <w:spacing w:val="-9"/>
          <w:w w:val="105"/>
        </w:rPr>
        <w:t>realisasi </w:t>
      </w:r>
      <w:r>
        <w:rPr>
          <w:color w:val="231F20"/>
          <w:spacing w:val="-6"/>
          <w:w w:val="105"/>
        </w:rPr>
        <w:t>belanja</w:t>
      </w:r>
      <w:r>
        <w:rPr>
          <w:color w:val="231F20"/>
          <w:spacing w:val="-15"/>
          <w:w w:val="105"/>
        </w:rPr>
        <w:t> </w:t>
      </w:r>
      <w:r>
        <w:rPr>
          <w:color w:val="231F20"/>
          <w:spacing w:val="-5"/>
          <w:w w:val="105"/>
        </w:rPr>
        <w:t>daerah</w:t>
      </w:r>
      <w:r>
        <w:rPr>
          <w:color w:val="231F20"/>
          <w:spacing w:val="-14"/>
          <w:w w:val="105"/>
        </w:rPr>
        <w:t> </w:t>
      </w:r>
      <w:r>
        <w:rPr>
          <w:color w:val="231F20"/>
          <w:w w:val="105"/>
        </w:rPr>
        <w:t>9</w:t>
      </w:r>
      <w:r>
        <w:rPr>
          <w:color w:val="231F20"/>
          <w:spacing w:val="-14"/>
          <w:w w:val="105"/>
        </w:rPr>
        <w:t> </w:t>
      </w:r>
      <w:r>
        <w:rPr>
          <w:color w:val="231F20"/>
          <w:spacing w:val="-6"/>
          <w:w w:val="105"/>
        </w:rPr>
        <w:t>kabupaten/kota</w:t>
      </w:r>
      <w:r>
        <w:rPr>
          <w:color w:val="231F20"/>
          <w:spacing w:val="-15"/>
          <w:w w:val="105"/>
        </w:rPr>
        <w:t> </w:t>
      </w:r>
      <w:r>
        <w:rPr>
          <w:color w:val="231F20"/>
          <w:spacing w:val="-6"/>
          <w:w w:val="105"/>
        </w:rPr>
        <w:t>tersebut,</w:t>
      </w:r>
      <w:r>
        <w:rPr>
          <w:color w:val="231F20"/>
          <w:spacing w:val="-14"/>
          <w:w w:val="105"/>
        </w:rPr>
        <w:t> </w:t>
      </w:r>
      <w:r>
        <w:rPr>
          <w:color w:val="231F20"/>
          <w:spacing w:val="-6"/>
          <w:w w:val="105"/>
        </w:rPr>
        <w:t>menjadi</w:t>
      </w:r>
      <w:r>
        <w:rPr>
          <w:color w:val="231F20"/>
          <w:spacing w:val="-14"/>
          <w:w w:val="105"/>
        </w:rPr>
        <w:t> </w:t>
      </w:r>
      <w:r>
        <w:rPr>
          <w:color w:val="231F20"/>
          <w:spacing w:val="-9"/>
          <w:w w:val="105"/>
        </w:rPr>
        <w:t>salah </w:t>
      </w:r>
      <w:r>
        <w:rPr>
          <w:color w:val="231F20"/>
          <w:spacing w:val="-5"/>
          <w:w w:val="105"/>
        </w:rPr>
        <w:t>satu</w:t>
      </w:r>
      <w:r>
        <w:rPr>
          <w:color w:val="231F20"/>
          <w:spacing w:val="-14"/>
          <w:w w:val="105"/>
        </w:rPr>
        <w:t> </w:t>
      </w:r>
      <w:r>
        <w:rPr>
          <w:color w:val="231F20"/>
          <w:spacing w:val="-5"/>
          <w:w w:val="105"/>
        </w:rPr>
        <w:t>faktor</w:t>
      </w:r>
      <w:r>
        <w:rPr>
          <w:color w:val="231F20"/>
          <w:spacing w:val="-14"/>
          <w:w w:val="105"/>
        </w:rPr>
        <w:t> </w:t>
      </w:r>
      <w:r>
        <w:rPr>
          <w:color w:val="231F20"/>
          <w:spacing w:val="-5"/>
          <w:w w:val="105"/>
        </w:rPr>
        <w:t>yang</w:t>
      </w:r>
      <w:r>
        <w:rPr>
          <w:color w:val="231F20"/>
          <w:spacing w:val="-14"/>
          <w:w w:val="105"/>
        </w:rPr>
        <w:t> </w:t>
      </w:r>
      <w:r>
        <w:rPr>
          <w:color w:val="231F20"/>
          <w:spacing w:val="-6"/>
          <w:w w:val="105"/>
        </w:rPr>
        <w:t>berkontribusi</w:t>
      </w:r>
      <w:r>
        <w:rPr>
          <w:color w:val="231F20"/>
          <w:spacing w:val="-14"/>
          <w:w w:val="105"/>
        </w:rPr>
        <w:t> </w:t>
      </w:r>
      <w:r>
        <w:rPr>
          <w:color w:val="231F20"/>
          <w:spacing w:val="-6"/>
          <w:w w:val="105"/>
        </w:rPr>
        <w:t>terhadap</w:t>
      </w:r>
      <w:r>
        <w:rPr>
          <w:color w:val="231F20"/>
          <w:spacing w:val="-13"/>
          <w:w w:val="105"/>
        </w:rPr>
        <w:t> </w:t>
      </w:r>
      <w:r>
        <w:rPr>
          <w:color w:val="231F20"/>
          <w:spacing w:val="-6"/>
          <w:w w:val="105"/>
        </w:rPr>
        <w:t>akselerasi</w:t>
      </w:r>
      <w:r>
        <w:rPr>
          <w:color w:val="231F20"/>
          <w:spacing w:val="-14"/>
          <w:w w:val="105"/>
        </w:rPr>
        <w:t> </w:t>
      </w:r>
      <w:r>
        <w:rPr>
          <w:color w:val="231F20"/>
          <w:spacing w:val="-9"/>
          <w:w w:val="105"/>
        </w:rPr>
        <w:t>kinerja </w:t>
      </w:r>
      <w:r>
        <w:rPr>
          <w:color w:val="231F20"/>
          <w:spacing w:val="-6"/>
          <w:w w:val="105"/>
        </w:rPr>
        <w:t>komponen konsumsi pemerintah </w:t>
      </w:r>
      <w:r>
        <w:rPr>
          <w:color w:val="231F20"/>
          <w:spacing w:val="-5"/>
          <w:w w:val="105"/>
        </w:rPr>
        <w:t>(PDRB) pada </w:t>
      </w:r>
      <w:r>
        <w:rPr>
          <w:color w:val="231F20"/>
          <w:spacing w:val="-9"/>
          <w:w w:val="105"/>
        </w:rPr>
        <w:t>triwulan </w:t>
      </w:r>
      <w:r>
        <w:rPr>
          <w:color w:val="231F20"/>
          <w:spacing w:val="-4"/>
          <w:w w:val="105"/>
        </w:rPr>
        <w:t>III </w:t>
      </w:r>
      <w:r>
        <w:rPr>
          <w:color w:val="231F20"/>
          <w:spacing w:val="-5"/>
          <w:w w:val="105"/>
        </w:rPr>
        <w:t>2018, </w:t>
      </w:r>
      <w:r>
        <w:rPr>
          <w:color w:val="231F20"/>
          <w:spacing w:val="-6"/>
          <w:w w:val="105"/>
        </w:rPr>
        <w:t>dibanding triwulan sebelumnya. </w:t>
      </w:r>
      <w:r>
        <w:rPr>
          <w:color w:val="231F20"/>
          <w:spacing w:val="-5"/>
          <w:w w:val="105"/>
        </w:rPr>
        <w:t>Bila </w:t>
      </w:r>
      <w:r>
        <w:rPr>
          <w:color w:val="231F20"/>
          <w:spacing w:val="-8"/>
          <w:w w:val="105"/>
        </w:rPr>
        <w:t>dianalisis </w:t>
      </w:r>
      <w:r>
        <w:rPr>
          <w:color w:val="231F20"/>
          <w:spacing w:val="-5"/>
          <w:w w:val="105"/>
        </w:rPr>
        <w:t>lebih </w:t>
      </w:r>
      <w:r>
        <w:rPr>
          <w:color w:val="231F20"/>
          <w:spacing w:val="-6"/>
          <w:w w:val="105"/>
        </w:rPr>
        <w:t>lanjut, </w:t>
      </w:r>
      <w:r>
        <w:rPr>
          <w:color w:val="231F20"/>
          <w:spacing w:val="-5"/>
          <w:w w:val="105"/>
        </w:rPr>
        <w:t>daerah dengan </w:t>
      </w:r>
      <w:r>
        <w:rPr>
          <w:color w:val="231F20"/>
          <w:spacing w:val="-6"/>
          <w:w w:val="105"/>
        </w:rPr>
        <w:t>pertumbuhan </w:t>
      </w:r>
      <w:r>
        <w:rPr>
          <w:color w:val="231F20"/>
          <w:spacing w:val="-9"/>
          <w:w w:val="105"/>
        </w:rPr>
        <w:t>nominal </w:t>
      </w:r>
      <w:r>
        <w:rPr>
          <w:color w:val="231F20"/>
          <w:spacing w:val="-6"/>
          <w:w w:val="105"/>
        </w:rPr>
        <w:t>realisasi belanja tertinggi </w:t>
      </w:r>
      <w:r>
        <w:rPr>
          <w:color w:val="231F20"/>
          <w:spacing w:val="-5"/>
          <w:w w:val="105"/>
        </w:rPr>
        <w:t>pada </w:t>
      </w:r>
      <w:r>
        <w:rPr>
          <w:color w:val="231F20"/>
          <w:spacing w:val="-6"/>
          <w:w w:val="105"/>
        </w:rPr>
        <w:t>triwulan laporan </w:t>
      </w:r>
      <w:r>
        <w:rPr>
          <w:color w:val="231F20"/>
          <w:spacing w:val="-9"/>
          <w:w w:val="105"/>
        </w:rPr>
        <w:t>adalah </w:t>
      </w:r>
      <w:r>
        <w:rPr>
          <w:color w:val="231F20"/>
          <w:spacing w:val="-5"/>
          <w:w w:val="105"/>
        </w:rPr>
        <w:t>Kota </w:t>
      </w:r>
      <w:r>
        <w:rPr>
          <w:color w:val="231F20"/>
          <w:spacing w:val="-8"/>
          <w:w w:val="105"/>
        </w:rPr>
        <w:t>Denpasar, </w:t>
      </w:r>
      <w:r>
        <w:rPr>
          <w:color w:val="231F20"/>
          <w:spacing w:val="-5"/>
          <w:w w:val="105"/>
        </w:rPr>
        <w:t>yaitu 70,04% (yoy) dengan </w:t>
      </w:r>
      <w:r>
        <w:rPr>
          <w:color w:val="231F20"/>
          <w:spacing w:val="-8"/>
          <w:w w:val="105"/>
        </w:rPr>
        <w:t>nominal </w:t>
      </w:r>
      <w:r>
        <w:rPr>
          <w:color w:val="231F20"/>
          <w:spacing w:val="-6"/>
          <w:w w:val="105"/>
        </w:rPr>
        <w:t>sebesar </w:t>
      </w:r>
      <w:r>
        <w:rPr>
          <w:color w:val="231F20"/>
          <w:spacing w:val="-5"/>
          <w:w w:val="105"/>
        </w:rPr>
        <w:t>Rp1,19 </w:t>
      </w:r>
      <w:r>
        <w:rPr>
          <w:color w:val="231F20"/>
          <w:spacing w:val="-6"/>
          <w:w w:val="105"/>
        </w:rPr>
        <w:t>triliun, terutama didorong </w:t>
      </w:r>
      <w:r>
        <w:rPr>
          <w:color w:val="231F20"/>
          <w:spacing w:val="-5"/>
          <w:w w:val="105"/>
        </w:rPr>
        <w:t>oleh </w:t>
      </w:r>
      <w:r>
        <w:rPr>
          <w:color w:val="231F20"/>
          <w:spacing w:val="-10"/>
          <w:w w:val="105"/>
        </w:rPr>
        <w:t>upaya </w:t>
      </w:r>
      <w:r>
        <w:rPr>
          <w:color w:val="231F20"/>
          <w:spacing w:val="-6"/>
          <w:w w:val="105"/>
        </w:rPr>
        <w:t>percepatan realisasi belanja operasi </w:t>
      </w:r>
      <w:r>
        <w:rPr>
          <w:color w:val="231F20"/>
          <w:spacing w:val="-4"/>
          <w:w w:val="105"/>
        </w:rPr>
        <w:t>dan </w:t>
      </w:r>
      <w:r>
        <w:rPr>
          <w:color w:val="231F20"/>
          <w:spacing w:val="-8"/>
          <w:w w:val="105"/>
        </w:rPr>
        <w:t>transfer, </w:t>
      </w:r>
      <w:r>
        <w:rPr>
          <w:color w:val="231F20"/>
          <w:spacing w:val="-9"/>
          <w:w w:val="105"/>
        </w:rPr>
        <w:t>setelah </w:t>
      </w:r>
      <w:r>
        <w:rPr>
          <w:color w:val="231F20"/>
          <w:spacing w:val="-5"/>
          <w:w w:val="105"/>
        </w:rPr>
        <w:t>pada </w:t>
      </w:r>
      <w:r>
        <w:rPr>
          <w:color w:val="231F20"/>
          <w:spacing w:val="-6"/>
          <w:w w:val="105"/>
        </w:rPr>
        <w:t>triwulan sebelumnya </w:t>
      </w:r>
      <w:r>
        <w:rPr>
          <w:color w:val="231F20"/>
          <w:spacing w:val="-5"/>
          <w:w w:val="105"/>
        </w:rPr>
        <w:t>tumbuh </w:t>
      </w:r>
      <w:r>
        <w:rPr>
          <w:color w:val="231F20"/>
          <w:spacing w:val="-6"/>
          <w:w w:val="105"/>
        </w:rPr>
        <w:t>terbatas. </w:t>
      </w:r>
      <w:r>
        <w:rPr>
          <w:color w:val="231F20"/>
          <w:spacing w:val="-8"/>
          <w:w w:val="105"/>
        </w:rPr>
        <w:t>Sedangkan </w:t>
      </w:r>
      <w:r>
        <w:rPr>
          <w:color w:val="231F20"/>
          <w:spacing w:val="-5"/>
          <w:w w:val="105"/>
        </w:rPr>
        <w:t>daerah dengan </w:t>
      </w:r>
      <w:r>
        <w:rPr>
          <w:color w:val="231F20"/>
          <w:spacing w:val="-6"/>
          <w:w w:val="105"/>
        </w:rPr>
        <w:t>pertumbuhan realisasi belanja </w:t>
      </w:r>
      <w:r>
        <w:rPr>
          <w:color w:val="231F20"/>
          <w:spacing w:val="-9"/>
          <w:w w:val="105"/>
        </w:rPr>
        <w:t>terendah </w:t>
      </w:r>
      <w:r>
        <w:rPr>
          <w:color w:val="231F20"/>
          <w:spacing w:val="-5"/>
          <w:w w:val="105"/>
        </w:rPr>
        <w:t>adalah </w:t>
      </w:r>
      <w:r>
        <w:rPr>
          <w:color w:val="231F20"/>
          <w:spacing w:val="-6"/>
          <w:w w:val="105"/>
        </w:rPr>
        <w:t>Kabupaten Karangasem, </w:t>
      </w:r>
      <w:r>
        <w:rPr>
          <w:color w:val="231F20"/>
          <w:spacing w:val="-5"/>
          <w:w w:val="105"/>
        </w:rPr>
        <w:t>yaitu tumbuh </w:t>
      </w:r>
      <w:r>
        <w:rPr>
          <w:color w:val="231F20"/>
          <w:spacing w:val="-9"/>
          <w:w w:val="105"/>
        </w:rPr>
        <w:t>4,89% </w:t>
      </w:r>
      <w:r>
        <w:rPr>
          <w:color w:val="231F20"/>
          <w:spacing w:val="-5"/>
          <w:w w:val="105"/>
        </w:rPr>
        <w:t>(yoy),</w:t>
      </w:r>
      <w:r>
        <w:rPr>
          <w:color w:val="231F20"/>
          <w:spacing w:val="-27"/>
          <w:w w:val="105"/>
        </w:rPr>
        <w:t> </w:t>
      </w:r>
      <w:r>
        <w:rPr>
          <w:color w:val="231F20"/>
          <w:spacing w:val="-6"/>
          <w:w w:val="105"/>
        </w:rPr>
        <w:t>terutama</w:t>
      </w:r>
      <w:r>
        <w:rPr>
          <w:color w:val="231F20"/>
          <w:spacing w:val="-27"/>
          <w:w w:val="105"/>
        </w:rPr>
        <w:t> </w:t>
      </w:r>
      <w:r>
        <w:rPr>
          <w:color w:val="231F20"/>
          <w:spacing w:val="-6"/>
          <w:w w:val="105"/>
        </w:rPr>
        <w:t>disebabkan</w:t>
      </w:r>
      <w:r>
        <w:rPr>
          <w:color w:val="231F20"/>
          <w:spacing w:val="-27"/>
          <w:w w:val="105"/>
        </w:rPr>
        <w:t> </w:t>
      </w:r>
      <w:r>
        <w:rPr>
          <w:color w:val="231F20"/>
          <w:spacing w:val="-5"/>
          <w:w w:val="105"/>
        </w:rPr>
        <w:t>oleh</w:t>
      </w:r>
      <w:r>
        <w:rPr>
          <w:color w:val="231F20"/>
          <w:spacing w:val="-27"/>
          <w:w w:val="105"/>
        </w:rPr>
        <w:t> </w:t>
      </w:r>
      <w:r>
        <w:rPr>
          <w:color w:val="231F20"/>
          <w:spacing w:val="-6"/>
          <w:w w:val="105"/>
        </w:rPr>
        <w:t>turunnya</w:t>
      </w:r>
      <w:r>
        <w:rPr>
          <w:color w:val="231F20"/>
          <w:spacing w:val="-27"/>
          <w:w w:val="105"/>
        </w:rPr>
        <w:t> </w:t>
      </w:r>
      <w:r>
        <w:rPr>
          <w:color w:val="231F20"/>
          <w:spacing w:val="-6"/>
          <w:w w:val="105"/>
        </w:rPr>
        <w:t>realisasi</w:t>
      </w:r>
      <w:r>
        <w:rPr>
          <w:color w:val="231F20"/>
          <w:spacing w:val="-26"/>
          <w:w w:val="105"/>
        </w:rPr>
        <w:t> </w:t>
      </w:r>
      <w:r>
        <w:rPr>
          <w:color w:val="231F20"/>
          <w:spacing w:val="-9"/>
          <w:w w:val="105"/>
        </w:rPr>
        <w:t>belanja </w:t>
      </w:r>
      <w:r>
        <w:rPr>
          <w:color w:val="231F20"/>
          <w:spacing w:val="-5"/>
          <w:w w:val="105"/>
        </w:rPr>
        <w:t>modal </w:t>
      </w:r>
      <w:r>
        <w:rPr>
          <w:color w:val="231F20"/>
          <w:spacing w:val="-6"/>
          <w:w w:val="105"/>
        </w:rPr>
        <w:t>sebesar </w:t>
      </w:r>
      <w:r>
        <w:rPr>
          <w:color w:val="231F20"/>
          <w:spacing w:val="-5"/>
          <w:w w:val="105"/>
        </w:rPr>
        <w:t>40,34% (yoy), akibat </w:t>
      </w:r>
      <w:r>
        <w:rPr>
          <w:color w:val="231F20"/>
          <w:spacing w:val="-4"/>
          <w:w w:val="105"/>
        </w:rPr>
        <w:t>SDM </w:t>
      </w:r>
      <w:r>
        <w:rPr>
          <w:color w:val="231F20"/>
          <w:spacing w:val="-8"/>
          <w:w w:val="105"/>
        </w:rPr>
        <w:t>dimasing- </w:t>
      </w:r>
      <w:r>
        <w:rPr>
          <w:color w:val="231F20"/>
          <w:spacing w:val="-5"/>
          <w:w w:val="105"/>
        </w:rPr>
        <w:t>masing </w:t>
      </w:r>
      <w:r>
        <w:rPr>
          <w:color w:val="231F20"/>
          <w:spacing w:val="-4"/>
          <w:w w:val="105"/>
        </w:rPr>
        <w:t>OPD </w:t>
      </w:r>
      <w:r>
        <w:rPr>
          <w:color w:val="231F20"/>
          <w:spacing w:val="-6"/>
          <w:w w:val="105"/>
        </w:rPr>
        <w:t>difokuskan </w:t>
      </w:r>
      <w:r>
        <w:rPr>
          <w:color w:val="231F20"/>
          <w:spacing w:val="-5"/>
          <w:w w:val="105"/>
        </w:rPr>
        <w:t>untuk </w:t>
      </w:r>
      <w:r>
        <w:rPr>
          <w:color w:val="231F20"/>
          <w:spacing w:val="-6"/>
          <w:w w:val="105"/>
        </w:rPr>
        <w:t>menangani </w:t>
      </w:r>
      <w:r>
        <w:rPr>
          <w:color w:val="231F20"/>
          <w:spacing w:val="-9"/>
          <w:w w:val="105"/>
        </w:rPr>
        <w:t>dampak </w:t>
      </w:r>
      <w:r>
        <w:rPr>
          <w:color w:val="231F20"/>
          <w:spacing w:val="-6"/>
          <w:w w:val="105"/>
        </w:rPr>
        <w:t>bencana    </w:t>
      </w:r>
      <w:r>
        <w:rPr>
          <w:color w:val="231F20"/>
          <w:spacing w:val="-5"/>
          <w:w w:val="105"/>
        </w:rPr>
        <w:t>Gunung    Agung,    </w:t>
      </w:r>
      <w:r>
        <w:rPr>
          <w:color w:val="231F20"/>
          <w:spacing w:val="-6"/>
          <w:w w:val="105"/>
        </w:rPr>
        <w:t>khususnya    </w:t>
      </w:r>
      <w:r>
        <w:rPr>
          <w:color w:val="231F20"/>
          <w:spacing w:val="-5"/>
          <w:w w:val="105"/>
        </w:rPr>
        <w:t>pada</w:t>
      </w:r>
      <w:r>
        <w:rPr>
          <w:color w:val="231F20"/>
          <w:spacing w:val="11"/>
          <w:w w:val="105"/>
        </w:rPr>
        <w:t> </w:t>
      </w:r>
      <w:r>
        <w:rPr>
          <w:color w:val="231F20"/>
          <w:spacing w:val="-8"/>
          <w:w w:val="105"/>
        </w:rPr>
        <w:t>triwulan</w:t>
      </w:r>
    </w:p>
    <w:p>
      <w:pPr>
        <w:spacing w:before="82"/>
        <w:ind w:left="153" w:right="0" w:firstLine="0"/>
        <w:jc w:val="left"/>
        <w:rPr>
          <w:i/>
          <w:sz w:val="12"/>
        </w:rPr>
      </w:pPr>
      <w:r>
        <w:rPr/>
        <w:br w:type="column"/>
      </w:r>
      <w:r>
        <w:rPr>
          <w:i/>
          <w:color w:val="231F20"/>
          <w:w w:val="105"/>
          <w:sz w:val="12"/>
        </w:rPr>
        <w:t>Sumber: Badan Pengelola Keuangan dan Aset Daerah, Provinsi Bali dan 9 Kabupaten/Kota</w:t>
      </w:r>
    </w:p>
    <w:p>
      <w:pPr>
        <w:pStyle w:val="BodyText"/>
        <w:rPr>
          <w:i/>
          <w:sz w:val="14"/>
        </w:rPr>
      </w:pPr>
    </w:p>
    <w:p>
      <w:pPr>
        <w:pStyle w:val="BodyText"/>
        <w:spacing w:before="7"/>
        <w:rPr>
          <w:i/>
          <w:sz w:val="10"/>
        </w:rPr>
      </w:pPr>
    </w:p>
    <w:p>
      <w:pPr>
        <w:pStyle w:val="BodyText"/>
        <w:spacing w:line="254" w:lineRule="auto"/>
        <w:ind w:left="532" w:right="1137"/>
        <w:jc w:val="both"/>
      </w:pPr>
      <w:r>
        <w:rPr/>
        <w:pict>
          <v:line style="position:absolute;mso-position-horizontal-relative:page;mso-position-vertical-relative:paragraph;z-index:24184" from="72.968498pt,-14.186807pt" to="523.275498pt,-14.186807pt" stroked="true" strokeweight="1pt" strokecolor="#001f5f">
            <v:stroke dashstyle="solid"/>
            <w10:wrap type="none"/>
          </v:line>
        </w:pict>
      </w:r>
      <w:r>
        <w:rPr>
          <w:color w:val="231F20"/>
          <w:w w:val="105"/>
        </w:rPr>
        <w:t>I </w:t>
      </w:r>
      <w:r>
        <w:rPr>
          <w:color w:val="231F20"/>
          <w:spacing w:val="-5"/>
          <w:w w:val="105"/>
        </w:rPr>
        <w:t>2018, </w:t>
      </w:r>
      <w:r>
        <w:rPr>
          <w:color w:val="231F20"/>
          <w:spacing w:val="-6"/>
          <w:w w:val="105"/>
        </w:rPr>
        <w:t>sehingga tahapan pengadaan </w:t>
      </w:r>
      <w:r>
        <w:rPr>
          <w:color w:val="231F20"/>
          <w:spacing w:val="-5"/>
          <w:w w:val="105"/>
        </w:rPr>
        <w:t>untuk </w:t>
      </w:r>
      <w:r>
        <w:rPr>
          <w:color w:val="231F20"/>
          <w:spacing w:val="-8"/>
          <w:w w:val="105"/>
        </w:rPr>
        <w:t>belanja </w:t>
      </w:r>
      <w:r>
        <w:rPr>
          <w:color w:val="231F20"/>
          <w:spacing w:val="-5"/>
          <w:w w:val="105"/>
        </w:rPr>
        <w:t>modal </w:t>
      </w:r>
      <w:r>
        <w:rPr>
          <w:color w:val="231F20"/>
          <w:spacing w:val="-6"/>
          <w:w w:val="105"/>
        </w:rPr>
        <w:t>menjadi tertunda </w:t>
      </w:r>
      <w:r>
        <w:rPr>
          <w:color w:val="231F20"/>
          <w:spacing w:val="-4"/>
          <w:w w:val="105"/>
        </w:rPr>
        <w:t>dan </w:t>
      </w:r>
      <w:r>
        <w:rPr>
          <w:color w:val="231F20"/>
          <w:spacing w:val="-6"/>
          <w:w w:val="105"/>
        </w:rPr>
        <w:t>mengalami </w:t>
      </w:r>
      <w:r>
        <w:rPr>
          <w:color w:val="231F20"/>
          <w:spacing w:val="-8"/>
          <w:w w:val="105"/>
        </w:rPr>
        <w:t>pemunduran </w:t>
      </w:r>
      <w:r>
        <w:rPr>
          <w:color w:val="231F20"/>
          <w:spacing w:val="-6"/>
          <w:w w:val="105"/>
        </w:rPr>
        <w:t>jadwal. Kabupaten </w:t>
      </w:r>
      <w:r>
        <w:rPr>
          <w:color w:val="231F20"/>
          <w:spacing w:val="-5"/>
          <w:w w:val="105"/>
        </w:rPr>
        <w:t>Bangli </w:t>
      </w:r>
      <w:r>
        <w:rPr>
          <w:color w:val="231F20"/>
          <w:spacing w:val="-6"/>
          <w:w w:val="105"/>
        </w:rPr>
        <w:t>menjadi </w:t>
      </w:r>
      <w:r>
        <w:rPr>
          <w:color w:val="231F20"/>
          <w:spacing w:val="-5"/>
          <w:w w:val="105"/>
        </w:rPr>
        <w:t>daerah </w:t>
      </w:r>
      <w:r>
        <w:rPr>
          <w:color w:val="231F20"/>
          <w:spacing w:val="-9"/>
          <w:w w:val="105"/>
        </w:rPr>
        <w:t>dengan </w:t>
      </w:r>
      <w:r>
        <w:rPr>
          <w:color w:val="231F20"/>
          <w:spacing w:val="-6"/>
          <w:w w:val="105"/>
        </w:rPr>
        <w:t>nominal realisasi belanja terendah </w:t>
      </w:r>
      <w:r>
        <w:rPr>
          <w:color w:val="231F20"/>
          <w:spacing w:val="-5"/>
          <w:w w:val="105"/>
        </w:rPr>
        <w:t>pada </w:t>
      </w:r>
      <w:r>
        <w:rPr>
          <w:color w:val="231F20"/>
          <w:spacing w:val="-6"/>
          <w:w w:val="105"/>
        </w:rPr>
        <w:t>triwulan </w:t>
      </w:r>
      <w:r>
        <w:rPr>
          <w:color w:val="231F20"/>
          <w:spacing w:val="-4"/>
          <w:w w:val="105"/>
        </w:rPr>
        <w:t>III</w:t>
      </w:r>
      <w:r>
        <w:rPr>
          <w:color w:val="231F20"/>
          <w:spacing w:val="-33"/>
          <w:w w:val="105"/>
        </w:rPr>
        <w:t> </w:t>
      </w:r>
      <w:r>
        <w:rPr>
          <w:color w:val="231F20"/>
          <w:spacing w:val="-9"/>
          <w:w w:val="105"/>
        </w:rPr>
        <w:t>2018, </w:t>
      </w:r>
      <w:r>
        <w:rPr>
          <w:color w:val="231F20"/>
          <w:spacing w:val="-5"/>
          <w:w w:val="105"/>
        </w:rPr>
        <w:t>yaitu </w:t>
      </w:r>
      <w:r>
        <w:rPr>
          <w:color w:val="231F20"/>
          <w:spacing w:val="-6"/>
          <w:w w:val="105"/>
        </w:rPr>
        <w:t>sebesar </w:t>
      </w:r>
      <w:r>
        <w:rPr>
          <w:color w:val="231F20"/>
          <w:spacing w:val="-5"/>
          <w:w w:val="105"/>
        </w:rPr>
        <w:t>Rp664 </w:t>
      </w:r>
      <w:r>
        <w:rPr>
          <w:color w:val="231F20"/>
          <w:spacing w:val="-8"/>
          <w:w w:val="105"/>
        </w:rPr>
        <w:t>miliar, </w:t>
      </w:r>
      <w:r>
        <w:rPr>
          <w:color w:val="231F20"/>
          <w:spacing w:val="-5"/>
          <w:w w:val="105"/>
        </w:rPr>
        <w:t>akibat mundurnya </w:t>
      </w:r>
      <w:r>
        <w:rPr>
          <w:color w:val="231F20"/>
          <w:spacing w:val="-8"/>
          <w:w w:val="105"/>
        </w:rPr>
        <w:t>tahapan </w:t>
      </w:r>
      <w:r>
        <w:rPr>
          <w:color w:val="231F20"/>
          <w:spacing w:val="-6"/>
          <w:w w:val="105"/>
        </w:rPr>
        <w:t>pengadaan beberapa proyek </w:t>
      </w:r>
      <w:r>
        <w:rPr>
          <w:color w:val="231F20"/>
          <w:spacing w:val="-3"/>
          <w:w w:val="105"/>
        </w:rPr>
        <w:t>di </w:t>
      </w:r>
      <w:r>
        <w:rPr>
          <w:color w:val="231F20"/>
          <w:spacing w:val="-5"/>
          <w:w w:val="105"/>
        </w:rPr>
        <w:t>tahun 2018, </w:t>
      </w:r>
      <w:r>
        <w:rPr>
          <w:color w:val="231F20"/>
          <w:spacing w:val="-8"/>
          <w:w w:val="105"/>
        </w:rPr>
        <w:t>mengikuti </w:t>
      </w:r>
      <w:r>
        <w:rPr>
          <w:color w:val="231F20"/>
          <w:spacing w:val="-6"/>
          <w:w w:val="105"/>
        </w:rPr>
        <w:t>pemunduran </w:t>
      </w:r>
      <w:r>
        <w:rPr>
          <w:color w:val="231F20"/>
          <w:spacing w:val="-5"/>
          <w:w w:val="105"/>
        </w:rPr>
        <w:t>jadwal </w:t>
      </w:r>
      <w:r>
        <w:rPr>
          <w:color w:val="231F20"/>
          <w:spacing w:val="-6"/>
          <w:w w:val="105"/>
        </w:rPr>
        <w:t>pencairan </w:t>
      </w:r>
      <w:r>
        <w:rPr>
          <w:color w:val="231F20"/>
          <w:spacing w:val="-5"/>
          <w:w w:val="105"/>
        </w:rPr>
        <w:t>dana </w:t>
      </w:r>
      <w:r>
        <w:rPr>
          <w:color w:val="231F20"/>
          <w:spacing w:val="-6"/>
          <w:w w:val="105"/>
        </w:rPr>
        <w:t>transfer </w:t>
      </w:r>
      <w:r>
        <w:rPr>
          <w:color w:val="231F20"/>
          <w:spacing w:val="-8"/>
          <w:w w:val="105"/>
        </w:rPr>
        <w:t>sebagai </w:t>
      </w:r>
      <w:r>
        <w:rPr>
          <w:color w:val="231F20"/>
          <w:spacing w:val="-5"/>
          <w:w w:val="105"/>
        </w:rPr>
        <w:t>sumber </w:t>
      </w:r>
      <w:r>
        <w:rPr>
          <w:color w:val="231F20"/>
          <w:spacing w:val="-6"/>
          <w:w w:val="105"/>
        </w:rPr>
        <w:t>pembiayaan </w:t>
      </w:r>
      <w:r>
        <w:rPr>
          <w:color w:val="231F20"/>
          <w:spacing w:val="-7"/>
          <w:w w:val="105"/>
        </w:rPr>
        <w:t>proyek-proyek</w:t>
      </w:r>
      <w:r>
        <w:rPr>
          <w:color w:val="231F20"/>
          <w:spacing w:val="-9"/>
          <w:w w:val="105"/>
        </w:rPr>
        <w:t> </w:t>
      </w:r>
      <w:r>
        <w:rPr>
          <w:color w:val="231F20"/>
          <w:spacing w:val="-6"/>
          <w:w w:val="105"/>
        </w:rPr>
        <w:t>tersebut.</w:t>
      </w:r>
    </w:p>
    <w:p>
      <w:pPr>
        <w:pStyle w:val="BodyText"/>
        <w:spacing w:before="1"/>
        <w:rPr>
          <w:sz w:val="22"/>
        </w:rPr>
      </w:pPr>
    </w:p>
    <w:p>
      <w:pPr>
        <w:spacing w:line="254" w:lineRule="auto" w:before="0"/>
        <w:ind w:left="532" w:right="1131" w:firstLine="0"/>
        <w:jc w:val="both"/>
        <w:rPr>
          <w:sz w:val="20"/>
        </w:rPr>
      </w:pPr>
      <w:r>
        <w:rPr>
          <w:b/>
          <w:color w:val="231F20"/>
          <w:spacing w:val="-6"/>
          <w:w w:val="105"/>
          <w:sz w:val="20"/>
        </w:rPr>
        <w:t>Perkembangan persentase realisasi Belanja </w:t>
      </w:r>
      <w:r>
        <w:rPr>
          <w:b/>
          <w:color w:val="231F20"/>
          <w:spacing w:val="-15"/>
          <w:w w:val="105"/>
          <w:sz w:val="20"/>
        </w:rPr>
        <w:t>9 </w:t>
      </w:r>
      <w:r>
        <w:rPr>
          <w:b/>
          <w:color w:val="231F20"/>
          <w:spacing w:val="-6"/>
          <w:w w:val="105"/>
          <w:sz w:val="20"/>
        </w:rPr>
        <w:t>kabupaten/kota   triwulan    </w:t>
      </w:r>
      <w:r>
        <w:rPr>
          <w:b/>
          <w:color w:val="231F20"/>
          <w:spacing w:val="-4"/>
          <w:w w:val="105"/>
          <w:sz w:val="20"/>
        </w:rPr>
        <w:t>III    </w:t>
      </w:r>
      <w:r>
        <w:rPr>
          <w:b/>
          <w:color w:val="231F20"/>
          <w:spacing w:val="-5"/>
          <w:w w:val="105"/>
          <w:sz w:val="20"/>
        </w:rPr>
        <w:t>2018    </w:t>
      </w:r>
      <w:r>
        <w:rPr>
          <w:b/>
          <w:color w:val="231F20"/>
          <w:spacing w:val="-3"/>
          <w:w w:val="105"/>
          <w:sz w:val="20"/>
        </w:rPr>
        <w:t>di    </w:t>
      </w:r>
      <w:r>
        <w:rPr>
          <w:b/>
          <w:color w:val="231F20"/>
          <w:spacing w:val="-6"/>
          <w:w w:val="105"/>
          <w:sz w:val="20"/>
        </w:rPr>
        <w:t>Wilayah </w:t>
      </w:r>
      <w:r>
        <w:rPr>
          <w:b/>
          <w:color w:val="231F20"/>
          <w:spacing w:val="-5"/>
          <w:w w:val="105"/>
          <w:sz w:val="20"/>
        </w:rPr>
        <w:t>Bali </w:t>
      </w:r>
      <w:r>
        <w:rPr>
          <w:b/>
          <w:color w:val="231F20"/>
          <w:spacing w:val="-6"/>
          <w:w w:val="105"/>
          <w:sz w:val="20"/>
        </w:rPr>
        <w:t>menunjukkan pencapaian </w:t>
      </w:r>
      <w:r>
        <w:rPr>
          <w:b/>
          <w:color w:val="231F20"/>
          <w:spacing w:val="-5"/>
          <w:w w:val="105"/>
          <w:sz w:val="20"/>
        </w:rPr>
        <w:t>yang lebih </w:t>
      </w:r>
      <w:r>
        <w:rPr>
          <w:b/>
          <w:color w:val="231F20"/>
          <w:spacing w:val="-6"/>
          <w:w w:val="105"/>
          <w:sz w:val="20"/>
        </w:rPr>
        <w:t>tinggi dibanding triwulan </w:t>
      </w:r>
      <w:r>
        <w:rPr>
          <w:b/>
          <w:color w:val="231F20"/>
          <w:spacing w:val="-4"/>
          <w:w w:val="105"/>
          <w:sz w:val="20"/>
        </w:rPr>
        <w:t>III </w:t>
      </w:r>
      <w:r>
        <w:rPr>
          <w:b/>
          <w:color w:val="231F20"/>
          <w:spacing w:val="-5"/>
          <w:w w:val="105"/>
          <w:sz w:val="20"/>
        </w:rPr>
        <w:t>2017. </w:t>
      </w:r>
      <w:r>
        <w:rPr>
          <w:color w:val="231F20"/>
          <w:spacing w:val="-6"/>
          <w:w w:val="105"/>
          <w:sz w:val="20"/>
        </w:rPr>
        <w:t>Peningkatan </w:t>
      </w:r>
      <w:r>
        <w:rPr>
          <w:color w:val="231F20"/>
          <w:spacing w:val="-4"/>
          <w:w w:val="105"/>
          <w:sz w:val="20"/>
        </w:rPr>
        <w:t>ini </w:t>
      </w:r>
      <w:r>
        <w:rPr>
          <w:color w:val="231F20"/>
          <w:spacing w:val="-6"/>
          <w:w w:val="105"/>
          <w:sz w:val="20"/>
        </w:rPr>
        <w:t>terutama didorong </w:t>
      </w:r>
      <w:r>
        <w:rPr>
          <w:color w:val="231F20"/>
          <w:spacing w:val="-5"/>
          <w:w w:val="105"/>
          <w:sz w:val="20"/>
        </w:rPr>
        <w:t>oleh </w:t>
      </w:r>
      <w:r>
        <w:rPr>
          <w:color w:val="231F20"/>
          <w:spacing w:val="-6"/>
          <w:w w:val="105"/>
          <w:sz w:val="20"/>
        </w:rPr>
        <w:t>meningkatnya persentase realisasi belanja </w:t>
      </w:r>
      <w:r>
        <w:rPr>
          <w:color w:val="231F20"/>
          <w:spacing w:val="-5"/>
          <w:w w:val="105"/>
          <w:sz w:val="20"/>
        </w:rPr>
        <w:t>untuk </w:t>
      </w:r>
      <w:r>
        <w:rPr>
          <w:color w:val="231F20"/>
          <w:spacing w:val="-6"/>
          <w:w w:val="105"/>
          <w:sz w:val="20"/>
        </w:rPr>
        <w:t>komponen belanja operasi </w:t>
      </w:r>
      <w:r>
        <w:rPr>
          <w:color w:val="231F20"/>
          <w:spacing w:val="-4"/>
          <w:w w:val="105"/>
          <w:sz w:val="20"/>
        </w:rPr>
        <w:t>dan </w:t>
      </w:r>
      <w:r>
        <w:rPr>
          <w:color w:val="231F20"/>
          <w:spacing w:val="-6"/>
          <w:w w:val="105"/>
          <w:sz w:val="20"/>
        </w:rPr>
        <w:t>belanja </w:t>
      </w:r>
      <w:r>
        <w:rPr>
          <w:color w:val="231F20"/>
          <w:spacing w:val="-9"/>
          <w:w w:val="105"/>
          <w:sz w:val="20"/>
        </w:rPr>
        <w:t>modal </w:t>
      </w:r>
      <w:r>
        <w:rPr>
          <w:color w:val="231F20"/>
          <w:spacing w:val="-5"/>
          <w:w w:val="105"/>
          <w:sz w:val="20"/>
        </w:rPr>
        <w:t>(tabel 2.13), </w:t>
      </w:r>
      <w:r>
        <w:rPr>
          <w:color w:val="231F20"/>
          <w:spacing w:val="-6"/>
          <w:w w:val="105"/>
          <w:sz w:val="20"/>
        </w:rPr>
        <w:t>sementara komponen belanja transfer menunjukkan</w:t>
      </w:r>
      <w:r>
        <w:rPr>
          <w:color w:val="231F20"/>
          <w:spacing w:val="-5"/>
          <w:w w:val="105"/>
          <w:sz w:val="20"/>
        </w:rPr>
        <w:t> </w:t>
      </w:r>
      <w:r>
        <w:rPr>
          <w:color w:val="231F20"/>
          <w:spacing w:val="-6"/>
          <w:w w:val="105"/>
          <w:sz w:val="20"/>
        </w:rPr>
        <w:t>penurunan.</w:t>
      </w:r>
    </w:p>
    <w:p>
      <w:pPr>
        <w:pStyle w:val="BodyText"/>
        <w:spacing w:before="1"/>
        <w:rPr>
          <w:sz w:val="22"/>
        </w:rPr>
      </w:pPr>
    </w:p>
    <w:p>
      <w:pPr>
        <w:spacing w:line="254" w:lineRule="auto" w:before="1"/>
        <w:ind w:left="532" w:right="1137" w:firstLine="0"/>
        <w:jc w:val="both"/>
        <w:rPr>
          <w:sz w:val="20"/>
        </w:rPr>
      </w:pPr>
      <w:r>
        <w:rPr>
          <w:b/>
          <w:color w:val="231F20"/>
          <w:spacing w:val="-6"/>
          <w:w w:val="105"/>
          <w:sz w:val="20"/>
        </w:rPr>
        <w:t>Peningkatan  persentase  </w:t>
      </w:r>
      <w:r>
        <w:rPr>
          <w:b/>
          <w:color w:val="231F20"/>
          <w:spacing w:val="-4"/>
          <w:w w:val="105"/>
          <w:sz w:val="20"/>
        </w:rPr>
        <w:t>dan  </w:t>
      </w:r>
      <w:r>
        <w:rPr>
          <w:b/>
          <w:color w:val="231F20"/>
          <w:spacing w:val="-6"/>
          <w:w w:val="105"/>
          <w:sz w:val="20"/>
        </w:rPr>
        <w:t>nominal   </w:t>
      </w:r>
      <w:r>
        <w:rPr>
          <w:b/>
          <w:color w:val="231F20"/>
          <w:spacing w:val="-9"/>
          <w:w w:val="105"/>
          <w:sz w:val="20"/>
        </w:rPr>
        <w:t>realisasi </w:t>
      </w:r>
      <w:r>
        <w:rPr>
          <w:b/>
          <w:color w:val="231F20"/>
          <w:spacing w:val="-6"/>
          <w:w w:val="105"/>
          <w:sz w:val="20"/>
        </w:rPr>
        <w:t>belanja </w:t>
      </w:r>
      <w:r>
        <w:rPr>
          <w:b/>
          <w:color w:val="231F20"/>
          <w:w w:val="105"/>
          <w:sz w:val="20"/>
        </w:rPr>
        <w:t>9 </w:t>
      </w:r>
      <w:r>
        <w:rPr>
          <w:b/>
          <w:color w:val="231F20"/>
          <w:spacing w:val="-6"/>
          <w:w w:val="105"/>
          <w:sz w:val="20"/>
        </w:rPr>
        <w:t>kabupaten/kota </w:t>
      </w:r>
      <w:r>
        <w:rPr>
          <w:b/>
          <w:color w:val="231F20"/>
          <w:spacing w:val="-5"/>
          <w:w w:val="105"/>
          <w:sz w:val="20"/>
        </w:rPr>
        <w:t>pada </w:t>
      </w:r>
      <w:r>
        <w:rPr>
          <w:b/>
          <w:color w:val="231F20"/>
          <w:spacing w:val="-6"/>
          <w:w w:val="105"/>
          <w:sz w:val="20"/>
        </w:rPr>
        <w:t>triwulan </w:t>
      </w:r>
      <w:r>
        <w:rPr>
          <w:b/>
          <w:color w:val="231F20"/>
          <w:spacing w:val="-4"/>
          <w:w w:val="105"/>
          <w:sz w:val="20"/>
        </w:rPr>
        <w:t>III </w:t>
      </w:r>
      <w:r>
        <w:rPr>
          <w:b/>
          <w:color w:val="231F20"/>
          <w:spacing w:val="-9"/>
          <w:w w:val="105"/>
          <w:sz w:val="20"/>
        </w:rPr>
        <w:t>2018, </w:t>
      </w:r>
      <w:r>
        <w:rPr>
          <w:b/>
          <w:color w:val="231F20"/>
          <w:spacing w:val="-6"/>
          <w:w w:val="105"/>
          <w:sz w:val="20"/>
        </w:rPr>
        <w:t>menjadi </w:t>
      </w:r>
      <w:r>
        <w:rPr>
          <w:b/>
          <w:color w:val="231F20"/>
          <w:spacing w:val="-5"/>
          <w:w w:val="105"/>
          <w:sz w:val="20"/>
        </w:rPr>
        <w:t>salah satu  faktor  </w:t>
      </w:r>
      <w:r>
        <w:rPr>
          <w:b/>
          <w:color w:val="231F20"/>
          <w:spacing w:val="-6"/>
          <w:w w:val="105"/>
          <w:sz w:val="20"/>
        </w:rPr>
        <w:t>pendorong  </w:t>
      </w:r>
      <w:r>
        <w:rPr>
          <w:b/>
          <w:color w:val="231F20"/>
          <w:spacing w:val="-8"/>
          <w:w w:val="105"/>
          <w:sz w:val="20"/>
        </w:rPr>
        <w:t>akselerasi </w:t>
      </w:r>
      <w:r>
        <w:rPr>
          <w:b/>
          <w:color w:val="231F20"/>
          <w:spacing w:val="-6"/>
          <w:w w:val="105"/>
          <w:sz w:val="20"/>
        </w:rPr>
        <w:t>kinerja konsumsi pemerintah </w:t>
      </w:r>
      <w:r>
        <w:rPr>
          <w:b/>
          <w:color w:val="231F20"/>
          <w:spacing w:val="-5"/>
          <w:w w:val="105"/>
          <w:sz w:val="20"/>
        </w:rPr>
        <w:t>(PDRB) pada </w:t>
      </w:r>
      <w:r>
        <w:rPr>
          <w:b/>
          <w:color w:val="231F20"/>
          <w:spacing w:val="-8"/>
          <w:w w:val="105"/>
          <w:sz w:val="20"/>
        </w:rPr>
        <w:t>periode </w:t>
      </w:r>
      <w:r>
        <w:rPr>
          <w:b/>
          <w:color w:val="231F20"/>
          <w:spacing w:val="-6"/>
          <w:w w:val="105"/>
          <w:sz w:val="20"/>
        </w:rPr>
        <w:t>triwulan laporan, sehingga mendorong </w:t>
      </w:r>
      <w:r>
        <w:rPr>
          <w:b/>
          <w:color w:val="231F20"/>
          <w:spacing w:val="-8"/>
          <w:w w:val="105"/>
          <w:sz w:val="20"/>
        </w:rPr>
        <w:t>akselerasi </w:t>
      </w:r>
      <w:r>
        <w:rPr>
          <w:b/>
          <w:color w:val="231F20"/>
          <w:spacing w:val="-6"/>
          <w:w w:val="105"/>
          <w:sz w:val="20"/>
        </w:rPr>
        <w:t>pertumbuhan ekonomi </w:t>
      </w:r>
      <w:r>
        <w:rPr>
          <w:b/>
          <w:color w:val="231F20"/>
          <w:spacing w:val="-5"/>
          <w:w w:val="105"/>
          <w:sz w:val="20"/>
        </w:rPr>
        <w:t>Bali </w:t>
      </w:r>
      <w:r>
        <w:rPr>
          <w:b/>
          <w:color w:val="231F20"/>
          <w:spacing w:val="-6"/>
          <w:w w:val="105"/>
          <w:sz w:val="20"/>
        </w:rPr>
        <w:t>ditriwulan </w:t>
      </w:r>
      <w:r>
        <w:rPr>
          <w:b/>
          <w:color w:val="231F20"/>
          <w:spacing w:val="-4"/>
          <w:w w:val="105"/>
          <w:sz w:val="20"/>
        </w:rPr>
        <w:t>III </w:t>
      </w:r>
      <w:r>
        <w:rPr>
          <w:b/>
          <w:color w:val="231F20"/>
          <w:spacing w:val="-9"/>
          <w:w w:val="105"/>
          <w:sz w:val="20"/>
        </w:rPr>
        <w:t>2018. </w:t>
      </w:r>
      <w:r>
        <w:rPr>
          <w:color w:val="231F20"/>
          <w:spacing w:val="-6"/>
          <w:w w:val="105"/>
          <w:sz w:val="20"/>
        </w:rPr>
        <w:t>Peningkatan persentase realisasi tersebut, </w:t>
      </w:r>
      <w:r>
        <w:rPr>
          <w:color w:val="231F20"/>
          <w:spacing w:val="-5"/>
          <w:w w:val="105"/>
          <w:sz w:val="20"/>
        </w:rPr>
        <w:t>antara </w:t>
      </w:r>
      <w:r>
        <w:rPr>
          <w:color w:val="231F20"/>
          <w:spacing w:val="-10"/>
          <w:w w:val="105"/>
          <w:sz w:val="20"/>
        </w:rPr>
        <w:t>lain </w:t>
      </w:r>
      <w:r>
        <w:rPr>
          <w:color w:val="231F20"/>
          <w:spacing w:val="-6"/>
          <w:w w:val="105"/>
          <w:sz w:val="20"/>
        </w:rPr>
        <w:t>didorong </w:t>
      </w:r>
      <w:r>
        <w:rPr>
          <w:color w:val="231F20"/>
          <w:spacing w:val="-5"/>
          <w:w w:val="105"/>
          <w:sz w:val="20"/>
        </w:rPr>
        <w:t>oleh tidak adanya lagi </w:t>
      </w:r>
      <w:r>
        <w:rPr>
          <w:color w:val="231F20"/>
          <w:spacing w:val="-6"/>
          <w:w w:val="105"/>
          <w:sz w:val="20"/>
        </w:rPr>
        <w:t>penataan </w:t>
      </w:r>
      <w:r>
        <w:rPr>
          <w:color w:val="231F20"/>
          <w:spacing w:val="-4"/>
          <w:w w:val="105"/>
          <w:sz w:val="20"/>
        </w:rPr>
        <w:t>OPD </w:t>
      </w:r>
      <w:r>
        <w:rPr>
          <w:color w:val="231F20"/>
          <w:spacing w:val="-8"/>
          <w:w w:val="105"/>
          <w:sz w:val="20"/>
        </w:rPr>
        <w:t>seperti </w:t>
      </w:r>
      <w:r>
        <w:rPr>
          <w:color w:val="231F20"/>
          <w:spacing w:val="-5"/>
          <w:w w:val="105"/>
          <w:sz w:val="20"/>
        </w:rPr>
        <w:t>awal tahun 2017 </w:t>
      </w:r>
      <w:r>
        <w:rPr>
          <w:color w:val="231F20"/>
          <w:spacing w:val="-4"/>
          <w:w w:val="105"/>
          <w:sz w:val="20"/>
        </w:rPr>
        <w:t>dan </w:t>
      </w:r>
      <w:r>
        <w:rPr>
          <w:color w:val="231F20"/>
          <w:spacing w:val="-5"/>
          <w:w w:val="105"/>
          <w:sz w:val="20"/>
        </w:rPr>
        <w:t>upaya </w:t>
      </w:r>
      <w:r>
        <w:rPr>
          <w:color w:val="231F20"/>
          <w:spacing w:val="-6"/>
          <w:w w:val="105"/>
          <w:sz w:val="20"/>
        </w:rPr>
        <w:t>percepatan realisasi </w:t>
      </w:r>
      <w:r>
        <w:rPr>
          <w:color w:val="231F20"/>
          <w:spacing w:val="-8"/>
          <w:w w:val="105"/>
          <w:sz w:val="20"/>
        </w:rPr>
        <w:t>belanja </w:t>
      </w:r>
      <w:r>
        <w:rPr>
          <w:color w:val="231F20"/>
          <w:spacing w:val="-5"/>
          <w:w w:val="105"/>
          <w:sz w:val="20"/>
        </w:rPr>
        <w:t>yang </w:t>
      </w:r>
      <w:r>
        <w:rPr>
          <w:color w:val="231F20"/>
          <w:spacing w:val="-6"/>
          <w:w w:val="105"/>
          <w:sz w:val="20"/>
        </w:rPr>
        <w:t>dilakukan </w:t>
      </w:r>
      <w:r>
        <w:rPr>
          <w:color w:val="231F20"/>
          <w:spacing w:val="-5"/>
          <w:w w:val="105"/>
          <w:sz w:val="20"/>
        </w:rPr>
        <w:t>oleh </w:t>
      </w:r>
      <w:r>
        <w:rPr>
          <w:color w:val="231F20"/>
          <w:spacing w:val="-6"/>
          <w:w w:val="105"/>
          <w:sz w:val="20"/>
        </w:rPr>
        <w:t>Pemerintah </w:t>
      </w:r>
      <w:r>
        <w:rPr>
          <w:color w:val="231F20"/>
          <w:spacing w:val="-5"/>
          <w:w w:val="105"/>
          <w:sz w:val="20"/>
        </w:rPr>
        <w:t>Daerah Tingkat </w:t>
      </w:r>
      <w:r>
        <w:rPr>
          <w:color w:val="231F20"/>
          <w:spacing w:val="-3"/>
          <w:w w:val="105"/>
          <w:sz w:val="20"/>
        </w:rPr>
        <w:t>II </w:t>
      </w:r>
      <w:r>
        <w:rPr>
          <w:color w:val="231F20"/>
          <w:spacing w:val="-9"/>
          <w:w w:val="105"/>
          <w:sz w:val="20"/>
        </w:rPr>
        <w:t>dalam </w:t>
      </w:r>
      <w:r>
        <w:rPr>
          <w:color w:val="231F20"/>
          <w:spacing w:val="-5"/>
          <w:w w:val="105"/>
          <w:sz w:val="20"/>
        </w:rPr>
        <w:t>rangka </w:t>
      </w:r>
      <w:r>
        <w:rPr>
          <w:color w:val="231F20"/>
          <w:spacing w:val="-6"/>
          <w:w w:val="105"/>
          <w:sz w:val="20"/>
        </w:rPr>
        <w:t>mencapai optimalisasi penggunaan </w:t>
      </w:r>
      <w:r>
        <w:rPr>
          <w:color w:val="231F20"/>
          <w:spacing w:val="-8"/>
          <w:w w:val="105"/>
          <w:sz w:val="20"/>
        </w:rPr>
        <w:t>anggaran </w:t>
      </w:r>
      <w:r>
        <w:rPr>
          <w:color w:val="231F20"/>
          <w:spacing w:val="-6"/>
          <w:w w:val="105"/>
          <w:sz w:val="20"/>
        </w:rPr>
        <w:t>belanja</w:t>
      </w:r>
      <w:r>
        <w:rPr>
          <w:color w:val="231F20"/>
          <w:spacing w:val="-16"/>
          <w:w w:val="105"/>
          <w:sz w:val="20"/>
        </w:rPr>
        <w:t> </w:t>
      </w:r>
      <w:r>
        <w:rPr>
          <w:color w:val="231F20"/>
          <w:spacing w:val="-4"/>
          <w:w w:val="105"/>
          <w:sz w:val="20"/>
        </w:rPr>
        <w:t>dan</w:t>
      </w:r>
      <w:r>
        <w:rPr>
          <w:color w:val="231F20"/>
          <w:spacing w:val="-16"/>
          <w:w w:val="105"/>
          <w:sz w:val="20"/>
        </w:rPr>
        <w:t> </w:t>
      </w:r>
      <w:r>
        <w:rPr>
          <w:color w:val="231F20"/>
          <w:spacing w:val="-6"/>
          <w:w w:val="105"/>
          <w:sz w:val="20"/>
        </w:rPr>
        <w:t>pelaksanaan</w:t>
      </w:r>
      <w:r>
        <w:rPr>
          <w:color w:val="231F20"/>
          <w:spacing w:val="-16"/>
          <w:w w:val="105"/>
          <w:sz w:val="20"/>
        </w:rPr>
        <w:t> </w:t>
      </w:r>
      <w:r>
        <w:rPr>
          <w:color w:val="231F20"/>
          <w:spacing w:val="-6"/>
          <w:w w:val="105"/>
          <w:sz w:val="20"/>
        </w:rPr>
        <w:t>evaluasi</w:t>
      </w:r>
      <w:r>
        <w:rPr>
          <w:color w:val="231F20"/>
          <w:spacing w:val="-16"/>
          <w:w w:val="105"/>
          <w:sz w:val="20"/>
        </w:rPr>
        <w:t> </w:t>
      </w:r>
      <w:r>
        <w:rPr>
          <w:color w:val="231F20"/>
          <w:spacing w:val="-5"/>
          <w:w w:val="105"/>
          <w:sz w:val="20"/>
        </w:rPr>
        <w:t>serta</w:t>
      </w:r>
      <w:r>
        <w:rPr>
          <w:color w:val="231F20"/>
          <w:spacing w:val="-16"/>
          <w:w w:val="105"/>
          <w:sz w:val="20"/>
        </w:rPr>
        <w:t> </w:t>
      </w:r>
      <w:r>
        <w:rPr>
          <w:color w:val="231F20"/>
          <w:spacing w:val="-6"/>
          <w:w w:val="105"/>
          <w:sz w:val="20"/>
        </w:rPr>
        <w:t>pemantauan</w:t>
      </w:r>
      <w:r>
        <w:rPr>
          <w:color w:val="231F20"/>
          <w:spacing w:val="-16"/>
          <w:w w:val="105"/>
          <w:sz w:val="20"/>
        </w:rPr>
        <w:t> </w:t>
      </w:r>
      <w:r>
        <w:rPr>
          <w:color w:val="231F20"/>
          <w:spacing w:val="-10"/>
          <w:w w:val="105"/>
          <w:sz w:val="20"/>
        </w:rPr>
        <w:t>yang</w:t>
      </w:r>
    </w:p>
    <w:p>
      <w:pPr>
        <w:spacing w:after="0" w:line="254" w:lineRule="auto"/>
        <w:jc w:val="both"/>
        <w:rPr>
          <w:sz w:val="20"/>
        </w:rPr>
        <w:sectPr>
          <w:type w:val="continuous"/>
          <w:pgSz w:w="11910" w:h="15880"/>
          <w:pgMar w:top="740" w:bottom="280" w:left="0" w:right="0"/>
          <w:cols w:num="2" w:equalWidth="0">
            <w:col w:w="5664" w:space="40"/>
            <w:col w:w="6206"/>
          </w:cols>
        </w:sectPr>
      </w:pPr>
    </w:p>
    <w:p>
      <w:pPr>
        <w:pStyle w:val="BodyText"/>
        <w:spacing w:line="254" w:lineRule="auto" w:before="66"/>
        <w:ind w:left="1133"/>
        <w:jc w:val="both"/>
      </w:pPr>
      <w:r>
        <w:rPr>
          <w:color w:val="231F20"/>
          <w:spacing w:val="-6"/>
          <w:w w:val="105"/>
        </w:rPr>
        <w:t>dilakukan</w:t>
      </w:r>
      <w:r>
        <w:rPr>
          <w:color w:val="231F20"/>
          <w:spacing w:val="-16"/>
          <w:w w:val="105"/>
        </w:rPr>
        <w:t> </w:t>
      </w:r>
      <w:r>
        <w:rPr>
          <w:color w:val="231F20"/>
          <w:spacing w:val="-5"/>
          <w:w w:val="105"/>
        </w:rPr>
        <w:t>secara</w:t>
      </w:r>
      <w:r>
        <w:rPr>
          <w:color w:val="231F20"/>
          <w:spacing w:val="-16"/>
          <w:w w:val="105"/>
        </w:rPr>
        <w:t> </w:t>
      </w:r>
      <w:r>
        <w:rPr>
          <w:color w:val="231F20"/>
          <w:spacing w:val="-6"/>
          <w:w w:val="105"/>
        </w:rPr>
        <w:t>berkala</w:t>
      </w:r>
      <w:r>
        <w:rPr>
          <w:color w:val="231F20"/>
          <w:spacing w:val="-16"/>
          <w:w w:val="105"/>
        </w:rPr>
        <w:t> </w:t>
      </w:r>
      <w:r>
        <w:rPr>
          <w:color w:val="231F20"/>
          <w:spacing w:val="-6"/>
          <w:w w:val="105"/>
        </w:rPr>
        <w:t>terhadap</w:t>
      </w:r>
      <w:r>
        <w:rPr>
          <w:color w:val="231F20"/>
          <w:spacing w:val="-16"/>
          <w:w w:val="105"/>
        </w:rPr>
        <w:t> </w:t>
      </w:r>
      <w:r>
        <w:rPr>
          <w:color w:val="231F20"/>
          <w:spacing w:val="-6"/>
          <w:w w:val="105"/>
        </w:rPr>
        <w:t>realisasi</w:t>
      </w:r>
      <w:r>
        <w:rPr>
          <w:color w:val="231F20"/>
          <w:spacing w:val="-16"/>
          <w:w w:val="105"/>
        </w:rPr>
        <w:t> </w:t>
      </w:r>
      <w:r>
        <w:rPr>
          <w:color w:val="231F20"/>
          <w:spacing w:val="-6"/>
          <w:w w:val="105"/>
        </w:rPr>
        <w:t>belanja.</w:t>
      </w:r>
      <w:r>
        <w:rPr>
          <w:color w:val="231F20"/>
          <w:spacing w:val="-16"/>
          <w:w w:val="105"/>
        </w:rPr>
        <w:t> </w:t>
      </w:r>
      <w:r>
        <w:rPr>
          <w:color w:val="231F20"/>
          <w:spacing w:val="-9"/>
          <w:w w:val="105"/>
        </w:rPr>
        <w:t>Selain </w:t>
      </w:r>
      <w:r>
        <w:rPr>
          <w:color w:val="231F20"/>
          <w:spacing w:val="-5"/>
          <w:w w:val="105"/>
        </w:rPr>
        <w:t>itu, </w:t>
      </w:r>
      <w:r>
        <w:rPr>
          <w:color w:val="231F20"/>
          <w:spacing w:val="-6"/>
          <w:w w:val="105"/>
        </w:rPr>
        <w:t>penerapan elektronifikasi </w:t>
      </w:r>
      <w:r>
        <w:rPr>
          <w:color w:val="231F20"/>
          <w:spacing w:val="-5"/>
          <w:w w:val="105"/>
        </w:rPr>
        <w:t>untuk </w:t>
      </w:r>
      <w:r>
        <w:rPr>
          <w:color w:val="231F20"/>
          <w:spacing w:val="-6"/>
          <w:w w:val="105"/>
        </w:rPr>
        <w:t>belanja </w:t>
      </w:r>
      <w:r>
        <w:rPr>
          <w:color w:val="231F20"/>
          <w:spacing w:val="-9"/>
          <w:w w:val="105"/>
        </w:rPr>
        <w:t>pegawai, </w:t>
      </w:r>
      <w:r>
        <w:rPr>
          <w:color w:val="231F20"/>
          <w:spacing w:val="-5"/>
          <w:w w:val="105"/>
        </w:rPr>
        <w:t>barang </w:t>
      </w:r>
      <w:r>
        <w:rPr>
          <w:color w:val="231F20"/>
          <w:spacing w:val="-4"/>
          <w:w w:val="105"/>
        </w:rPr>
        <w:t>dan </w:t>
      </w:r>
      <w:r>
        <w:rPr>
          <w:color w:val="231F20"/>
          <w:spacing w:val="-5"/>
          <w:w w:val="105"/>
        </w:rPr>
        <w:t>jasa, modal, </w:t>
      </w:r>
      <w:r>
        <w:rPr>
          <w:color w:val="231F20"/>
          <w:spacing w:val="-6"/>
          <w:w w:val="105"/>
        </w:rPr>
        <w:t>belanja </w:t>
      </w:r>
      <w:r>
        <w:rPr>
          <w:color w:val="231F20"/>
          <w:spacing w:val="-5"/>
          <w:w w:val="105"/>
        </w:rPr>
        <w:t>tidak </w:t>
      </w:r>
      <w:r>
        <w:rPr>
          <w:color w:val="231F20"/>
          <w:spacing w:val="-6"/>
          <w:w w:val="105"/>
        </w:rPr>
        <w:t>langsung </w:t>
      </w:r>
      <w:r>
        <w:rPr>
          <w:color w:val="231F20"/>
          <w:spacing w:val="-9"/>
          <w:w w:val="105"/>
        </w:rPr>
        <w:t>serta </w:t>
      </w:r>
      <w:r>
        <w:rPr>
          <w:color w:val="231F20"/>
          <w:spacing w:val="-6"/>
          <w:w w:val="105"/>
        </w:rPr>
        <w:t>belanja </w:t>
      </w:r>
      <w:r>
        <w:rPr>
          <w:color w:val="231F20"/>
          <w:spacing w:val="-5"/>
          <w:w w:val="105"/>
        </w:rPr>
        <w:t>modal untuk </w:t>
      </w:r>
      <w:r>
        <w:rPr>
          <w:color w:val="231F20"/>
          <w:spacing w:val="-6"/>
          <w:w w:val="105"/>
        </w:rPr>
        <w:t>investasi, mendorong </w:t>
      </w:r>
      <w:r>
        <w:rPr>
          <w:color w:val="231F20"/>
          <w:spacing w:val="-8"/>
          <w:w w:val="105"/>
        </w:rPr>
        <w:t>akselerasi </w:t>
      </w:r>
      <w:r>
        <w:rPr>
          <w:color w:val="231F20"/>
          <w:spacing w:val="-6"/>
          <w:w w:val="105"/>
        </w:rPr>
        <w:t>realisasi belanja </w:t>
      </w:r>
      <w:r>
        <w:rPr>
          <w:color w:val="231F20"/>
          <w:spacing w:val="-5"/>
          <w:w w:val="105"/>
        </w:rPr>
        <w:t>pada </w:t>
      </w:r>
      <w:r>
        <w:rPr>
          <w:color w:val="231F20"/>
          <w:w w:val="105"/>
        </w:rPr>
        <w:t>9</w:t>
      </w:r>
      <w:r>
        <w:rPr>
          <w:color w:val="231F20"/>
          <w:spacing w:val="-7"/>
          <w:w w:val="105"/>
        </w:rPr>
        <w:t> </w:t>
      </w:r>
      <w:r>
        <w:rPr>
          <w:color w:val="231F20"/>
          <w:spacing w:val="-6"/>
          <w:w w:val="105"/>
        </w:rPr>
        <w:t>kabupaten/kota.</w:t>
      </w:r>
    </w:p>
    <w:p>
      <w:pPr>
        <w:pStyle w:val="BodyText"/>
        <w:spacing w:before="9"/>
        <w:rPr>
          <w:sz w:val="21"/>
        </w:rPr>
      </w:pPr>
    </w:p>
    <w:p>
      <w:pPr>
        <w:pStyle w:val="BodyText"/>
        <w:spacing w:line="254" w:lineRule="auto" w:before="1"/>
        <w:ind w:left="1133"/>
        <w:jc w:val="both"/>
      </w:pPr>
      <w:r>
        <w:rPr>
          <w:color w:val="231F20"/>
          <w:spacing w:val="-5"/>
        </w:rPr>
        <w:t>Daerah dengan </w:t>
      </w:r>
      <w:r>
        <w:rPr>
          <w:color w:val="231F20"/>
          <w:spacing w:val="-6"/>
        </w:rPr>
        <w:t>persentase realisasi belanja </w:t>
      </w:r>
      <w:r>
        <w:rPr>
          <w:color w:val="231F20"/>
          <w:spacing w:val="-9"/>
        </w:rPr>
        <w:t>daerah </w:t>
      </w:r>
      <w:r>
        <w:rPr>
          <w:color w:val="231F20"/>
          <w:spacing w:val="-6"/>
        </w:rPr>
        <w:t>terendah</w:t>
      </w:r>
      <w:r>
        <w:rPr>
          <w:color w:val="231F20"/>
          <w:spacing w:val="33"/>
        </w:rPr>
        <w:t> </w:t>
      </w:r>
      <w:r>
        <w:rPr>
          <w:color w:val="231F20"/>
          <w:spacing w:val="-5"/>
        </w:rPr>
        <w:t>pada  </w:t>
      </w:r>
      <w:r>
        <w:rPr>
          <w:color w:val="231F20"/>
          <w:spacing w:val="-6"/>
        </w:rPr>
        <w:t>triwulan  laporan  </w:t>
      </w:r>
      <w:r>
        <w:rPr>
          <w:color w:val="231F20"/>
          <w:spacing w:val="-5"/>
        </w:rPr>
        <w:t>adalah   </w:t>
      </w:r>
      <w:r>
        <w:rPr>
          <w:color w:val="231F20"/>
          <w:spacing w:val="-8"/>
        </w:rPr>
        <w:t>Kabupaten </w:t>
      </w:r>
      <w:r>
        <w:rPr>
          <w:color w:val="231F20"/>
          <w:spacing w:val="-5"/>
        </w:rPr>
        <w:t>Bangli  yaitu  </w:t>
      </w:r>
      <w:r>
        <w:rPr>
          <w:color w:val="231F20"/>
          <w:spacing w:val="-6"/>
        </w:rPr>
        <w:t>sebesar</w:t>
      </w:r>
      <w:r>
        <w:rPr>
          <w:color w:val="231F20"/>
          <w:spacing w:val="33"/>
        </w:rPr>
        <w:t> </w:t>
      </w:r>
      <w:r>
        <w:rPr>
          <w:color w:val="231F20"/>
          <w:spacing w:val="-6"/>
        </w:rPr>
        <w:t>50,95%,  menurun  </w:t>
      </w:r>
      <w:r>
        <w:rPr>
          <w:color w:val="231F20"/>
          <w:spacing w:val="-9"/>
        </w:rPr>
        <w:t>dibanding  </w:t>
      </w:r>
      <w:r>
        <w:rPr>
          <w:color w:val="231F20"/>
          <w:spacing w:val="-6"/>
        </w:rPr>
        <w:t>triwulan   </w:t>
      </w:r>
      <w:r>
        <w:rPr>
          <w:color w:val="231F20"/>
          <w:spacing w:val="-4"/>
        </w:rPr>
        <w:t>III   </w:t>
      </w:r>
      <w:r>
        <w:rPr>
          <w:color w:val="231F20"/>
          <w:spacing w:val="-5"/>
        </w:rPr>
        <w:t>2017   yang   </w:t>
      </w:r>
      <w:r>
        <w:rPr>
          <w:color w:val="231F20"/>
          <w:spacing w:val="-6"/>
        </w:rPr>
        <w:t>sebesar   52,17%.    </w:t>
      </w:r>
      <w:r>
        <w:rPr>
          <w:color w:val="231F20"/>
          <w:spacing w:val="-8"/>
        </w:rPr>
        <w:t>Sementara </w:t>
      </w:r>
      <w:r>
        <w:rPr>
          <w:color w:val="231F20"/>
          <w:spacing w:val="-5"/>
        </w:rPr>
        <w:t>itu,</w:t>
      </w:r>
      <w:r>
        <w:rPr>
          <w:color w:val="231F20"/>
          <w:spacing w:val="2"/>
        </w:rPr>
        <w:t> </w:t>
      </w:r>
      <w:r>
        <w:rPr>
          <w:color w:val="231F20"/>
          <w:spacing w:val="-5"/>
        </w:rPr>
        <w:t>salah</w:t>
      </w:r>
      <w:r>
        <w:rPr>
          <w:color w:val="231F20"/>
          <w:spacing w:val="3"/>
        </w:rPr>
        <w:t> </w:t>
      </w:r>
      <w:r>
        <w:rPr>
          <w:color w:val="231F20"/>
          <w:spacing w:val="-5"/>
        </w:rPr>
        <w:t>satu</w:t>
      </w:r>
      <w:r>
        <w:rPr>
          <w:color w:val="231F20"/>
          <w:spacing w:val="2"/>
        </w:rPr>
        <w:t> </w:t>
      </w:r>
      <w:r>
        <w:rPr>
          <w:color w:val="231F20"/>
          <w:spacing w:val="-5"/>
        </w:rPr>
        <w:t>daerah</w:t>
      </w:r>
      <w:r>
        <w:rPr>
          <w:color w:val="231F20"/>
          <w:spacing w:val="3"/>
        </w:rPr>
        <w:t> </w:t>
      </w:r>
      <w:r>
        <w:rPr>
          <w:color w:val="231F20"/>
          <w:spacing w:val="-5"/>
        </w:rPr>
        <w:t>dengan</w:t>
      </w:r>
      <w:r>
        <w:rPr>
          <w:color w:val="231F20"/>
          <w:spacing w:val="3"/>
        </w:rPr>
        <w:t> </w:t>
      </w:r>
      <w:r>
        <w:rPr>
          <w:color w:val="231F20"/>
          <w:spacing w:val="-6"/>
        </w:rPr>
        <w:t>persentase</w:t>
      </w:r>
      <w:r>
        <w:rPr>
          <w:color w:val="231F20"/>
          <w:spacing w:val="5"/>
        </w:rPr>
        <w:t> </w:t>
      </w:r>
      <w:r>
        <w:rPr>
          <w:color w:val="231F20"/>
          <w:spacing w:val="-9"/>
        </w:rPr>
        <w:t>realisasi</w:t>
      </w:r>
    </w:p>
    <w:p>
      <w:pPr>
        <w:pStyle w:val="BodyText"/>
        <w:spacing w:line="254" w:lineRule="auto" w:before="66"/>
        <w:ind w:left="532" w:right="1137"/>
        <w:jc w:val="both"/>
      </w:pPr>
      <w:r>
        <w:rPr/>
        <w:br w:type="column"/>
      </w:r>
      <w:r>
        <w:rPr>
          <w:color w:val="231F20"/>
          <w:spacing w:val="-6"/>
          <w:w w:val="105"/>
        </w:rPr>
        <w:t>belanja </w:t>
      </w:r>
      <w:r>
        <w:rPr>
          <w:color w:val="231F20"/>
          <w:spacing w:val="-5"/>
          <w:w w:val="105"/>
        </w:rPr>
        <w:t>daerah </w:t>
      </w:r>
      <w:r>
        <w:rPr>
          <w:color w:val="231F20"/>
          <w:spacing w:val="-6"/>
          <w:w w:val="105"/>
        </w:rPr>
        <w:t>tertinggi </w:t>
      </w:r>
      <w:r>
        <w:rPr>
          <w:color w:val="231F20"/>
          <w:spacing w:val="-5"/>
          <w:w w:val="105"/>
        </w:rPr>
        <w:t>adalah </w:t>
      </w:r>
      <w:r>
        <w:rPr>
          <w:color w:val="231F20"/>
          <w:spacing w:val="-6"/>
          <w:w w:val="105"/>
        </w:rPr>
        <w:t>Kabupaten </w:t>
      </w:r>
      <w:r>
        <w:rPr>
          <w:color w:val="231F20"/>
          <w:spacing w:val="-8"/>
          <w:w w:val="105"/>
        </w:rPr>
        <w:t>Jembrana, </w:t>
      </w:r>
      <w:r>
        <w:rPr>
          <w:color w:val="231F20"/>
          <w:spacing w:val="-6"/>
          <w:w w:val="105"/>
        </w:rPr>
        <w:t>sejalan </w:t>
      </w:r>
      <w:r>
        <w:rPr>
          <w:color w:val="231F20"/>
          <w:spacing w:val="-5"/>
          <w:w w:val="105"/>
        </w:rPr>
        <w:t>dengan upaya </w:t>
      </w:r>
      <w:r>
        <w:rPr>
          <w:color w:val="231F20"/>
          <w:spacing w:val="-6"/>
          <w:w w:val="105"/>
        </w:rPr>
        <w:t>Kabupaten Jembrana </w:t>
      </w:r>
      <w:r>
        <w:rPr>
          <w:color w:val="231F20"/>
          <w:spacing w:val="-5"/>
          <w:w w:val="105"/>
        </w:rPr>
        <w:t>yang </w:t>
      </w:r>
      <w:r>
        <w:rPr>
          <w:color w:val="231F20"/>
          <w:spacing w:val="-9"/>
          <w:w w:val="105"/>
        </w:rPr>
        <w:t>terus </w:t>
      </w:r>
      <w:r>
        <w:rPr>
          <w:color w:val="231F20"/>
          <w:spacing w:val="-6"/>
          <w:w w:val="105"/>
        </w:rPr>
        <w:t>mendorong peningkatan realiasi belanja, </w:t>
      </w:r>
      <w:r>
        <w:rPr>
          <w:color w:val="231F20"/>
          <w:spacing w:val="-5"/>
          <w:w w:val="105"/>
        </w:rPr>
        <w:t>antara </w:t>
      </w:r>
      <w:r>
        <w:rPr>
          <w:color w:val="231F20"/>
          <w:spacing w:val="-10"/>
          <w:w w:val="105"/>
        </w:rPr>
        <w:t>lain </w:t>
      </w:r>
      <w:r>
        <w:rPr>
          <w:color w:val="231F20"/>
          <w:spacing w:val="-6"/>
          <w:w w:val="105"/>
        </w:rPr>
        <w:t>melalui pembentukan </w:t>
      </w:r>
      <w:r>
        <w:rPr>
          <w:color w:val="231F20"/>
          <w:spacing w:val="-5"/>
          <w:w w:val="105"/>
        </w:rPr>
        <w:t>unit </w:t>
      </w:r>
      <w:r>
        <w:rPr>
          <w:color w:val="231F20"/>
          <w:spacing w:val="-6"/>
          <w:w w:val="105"/>
        </w:rPr>
        <w:t>pengadaan </w:t>
      </w:r>
      <w:r>
        <w:rPr>
          <w:color w:val="231F20"/>
          <w:spacing w:val="-5"/>
          <w:w w:val="105"/>
        </w:rPr>
        <w:t>barang </w:t>
      </w:r>
      <w:r>
        <w:rPr>
          <w:color w:val="231F20"/>
          <w:spacing w:val="-4"/>
          <w:w w:val="105"/>
        </w:rPr>
        <w:t>dan </w:t>
      </w:r>
      <w:r>
        <w:rPr>
          <w:color w:val="231F20"/>
          <w:spacing w:val="-11"/>
          <w:w w:val="105"/>
        </w:rPr>
        <w:t>jasa </w:t>
      </w:r>
      <w:r>
        <w:rPr>
          <w:color w:val="231F20"/>
          <w:spacing w:val="-6"/>
          <w:w w:val="105"/>
        </w:rPr>
        <w:t>dibawah koordinasi Sekretaris Daerah, sehingga </w:t>
      </w:r>
      <w:r>
        <w:rPr>
          <w:color w:val="231F20"/>
          <w:spacing w:val="-9"/>
          <w:w w:val="105"/>
        </w:rPr>
        <w:t>dapat </w:t>
      </w:r>
      <w:r>
        <w:rPr>
          <w:color w:val="231F20"/>
          <w:spacing w:val="-6"/>
          <w:w w:val="105"/>
        </w:rPr>
        <w:t>mempercepat </w:t>
      </w:r>
      <w:r>
        <w:rPr>
          <w:color w:val="231F20"/>
          <w:spacing w:val="-4"/>
          <w:w w:val="105"/>
        </w:rPr>
        <w:t>dan </w:t>
      </w:r>
      <w:r>
        <w:rPr>
          <w:color w:val="231F20"/>
          <w:spacing w:val="-6"/>
          <w:w w:val="105"/>
        </w:rPr>
        <w:t>mempermudah proses </w:t>
      </w:r>
      <w:r>
        <w:rPr>
          <w:color w:val="231F20"/>
          <w:spacing w:val="-8"/>
          <w:w w:val="105"/>
        </w:rPr>
        <w:t>pengadaan </w:t>
      </w:r>
      <w:r>
        <w:rPr>
          <w:color w:val="231F20"/>
          <w:spacing w:val="-5"/>
          <w:w w:val="105"/>
        </w:rPr>
        <w:t>barang </w:t>
      </w:r>
      <w:r>
        <w:rPr>
          <w:color w:val="231F20"/>
          <w:spacing w:val="-4"/>
          <w:w w:val="105"/>
        </w:rPr>
        <w:t>dan </w:t>
      </w:r>
      <w:r>
        <w:rPr>
          <w:color w:val="231F20"/>
          <w:spacing w:val="-5"/>
          <w:w w:val="105"/>
        </w:rPr>
        <w:t>jasa. Selain itu, </w:t>
      </w:r>
      <w:r>
        <w:rPr>
          <w:color w:val="231F20"/>
          <w:spacing w:val="-6"/>
          <w:w w:val="105"/>
        </w:rPr>
        <w:t>pelaksanaan evaluasi </w:t>
      </w:r>
      <w:r>
        <w:rPr>
          <w:color w:val="231F20"/>
          <w:spacing w:val="-12"/>
          <w:w w:val="105"/>
        </w:rPr>
        <w:t>dan </w:t>
      </w:r>
      <w:r>
        <w:rPr>
          <w:color w:val="231F20"/>
          <w:spacing w:val="-6"/>
          <w:w w:val="105"/>
        </w:rPr>
        <w:t>monitoring </w:t>
      </w:r>
      <w:r>
        <w:rPr>
          <w:color w:val="231F20"/>
          <w:spacing w:val="-5"/>
          <w:w w:val="105"/>
        </w:rPr>
        <w:t>secara </w:t>
      </w:r>
      <w:r>
        <w:rPr>
          <w:color w:val="231F20"/>
          <w:spacing w:val="-6"/>
          <w:w w:val="105"/>
        </w:rPr>
        <w:t>kontinu </w:t>
      </w:r>
      <w:r>
        <w:rPr>
          <w:color w:val="231F20"/>
          <w:spacing w:val="-4"/>
          <w:w w:val="105"/>
        </w:rPr>
        <w:t>dan </w:t>
      </w:r>
      <w:r>
        <w:rPr>
          <w:color w:val="231F20"/>
          <w:spacing w:val="-6"/>
          <w:w w:val="105"/>
        </w:rPr>
        <w:t>berkala terhadap </w:t>
      </w:r>
      <w:r>
        <w:rPr>
          <w:color w:val="231F20"/>
          <w:spacing w:val="-9"/>
          <w:w w:val="105"/>
        </w:rPr>
        <w:t>realisasi </w:t>
      </w:r>
      <w:r>
        <w:rPr>
          <w:color w:val="231F20"/>
          <w:spacing w:val="-6"/>
          <w:w w:val="105"/>
        </w:rPr>
        <w:t>belanja</w:t>
      </w:r>
      <w:r>
        <w:rPr>
          <w:color w:val="231F20"/>
          <w:spacing w:val="-12"/>
          <w:w w:val="105"/>
        </w:rPr>
        <w:t> </w:t>
      </w:r>
      <w:r>
        <w:rPr>
          <w:color w:val="231F20"/>
          <w:spacing w:val="-6"/>
          <w:w w:val="105"/>
        </w:rPr>
        <w:t>pemerintah</w:t>
      </w:r>
      <w:r>
        <w:rPr>
          <w:color w:val="231F20"/>
          <w:spacing w:val="-11"/>
          <w:w w:val="105"/>
        </w:rPr>
        <w:t> </w:t>
      </w:r>
      <w:r>
        <w:rPr>
          <w:color w:val="231F20"/>
          <w:spacing w:val="-5"/>
          <w:w w:val="105"/>
        </w:rPr>
        <w:t>pada</w:t>
      </w:r>
      <w:r>
        <w:rPr>
          <w:color w:val="231F20"/>
          <w:spacing w:val="-12"/>
          <w:w w:val="105"/>
        </w:rPr>
        <w:t> </w:t>
      </w:r>
      <w:r>
        <w:rPr>
          <w:color w:val="231F20"/>
          <w:spacing w:val="-5"/>
          <w:w w:val="105"/>
        </w:rPr>
        <w:t>semua</w:t>
      </w:r>
      <w:r>
        <w:rPr>
          <w:color w:val="231F20"/>
          <w:spacing w:val="-11"/>
          <w:w w:val="105"/>
        </w:rPr>
        <w:t> </w:t>
      </w:r>
      <w:r>
        <w:rPr>
          <w:color w:val="231F20"/>
          <w:spacing w:val="-5"/>
          <w:w w:val="105"/>
        </w:rPr>
        <w:t>OPD,</w:t>
      </w:r>
      <w:r>
        <w:rPr>
          <w:color w:val="231F20"/>
          <w:spacing w:val="-12"/>
          <w:w w:val="105"/>
        </w:rPr>
        <w:t> </w:t>
      </w:r>
      <w:r>
        <w:rPr>
          <w:color w:val="231F20"/>
          <w:spacing w:val="-6"/>
          <w:w w:val="105"/>
        </w:rPr>
        <w:t>menjadi</w:t>
      </w:r>
      <w:r>
        <w:rPr>
          <w:color w:val="231F20"/>
          <w:spacing w:val="-11"/>
          <w:w w:val="105"/>
        </w:rPr>
        <w:t> </w:t>
      </w:r>
      <w:r>
        <w:rPr>
          <w:color w:val="231F20"/>
          <w:spacing w:val="-5"/>
          <w:w w:val="105"/>
        </w:rPr>
        <w:t>salah</w:t>
      </w:r>
      <w:r>
        <w:rPr>
          <w:color w:val="231F20"/>
          <w:spacing w:val="-12"/>
          <w:w w:val="105"/>
        </w:rPr>
        <w:t> </w:t>
      </w:r>
      <w:r>
        <w:rPr>
          <w:color w:val="231F20"/>
          <w:spacing w:val="-10"/>
          <w:w w:val="105"/>
        </w:rPr>
        <w:t>satu </w:t>
      </w:r>
      <w:r>
        <w:rPr>
          <w:color w:val="231F20"/>
          <w:spacing w:val="-5"/>
          <w:w w:val="105"/>
        </w:rPr>
        <w:t>faktor </w:t>
      </w:r>
      <w:r>
        <w:rPr>
          <w:color w:val="231F20"/>
          <w:spacing w:val="-6"/>
          <w:w w:val="105"/>
        </w:rPr>
        <w:t>pendorong akselerasi belanja</w:t>
      </w:r>
      <w:r>
        <w:rPr>
          <w:color w:val="231F20"/>
          <w:spacing w:val="-5"/>
          <w:w w:val="105"/>
        </w:rPr>
        <w:t> </w:t>
      </w:r>
      <w:r>
        <w:rPr>
          <w:color w:val="231F20"/>
          <w:spacing w:val="-6"/>
          <w:w w:val="105"/>
        </w:rPr>
        <w:t>daerah.</w:t>
      </w:r>
    </w:p>
    <w:p>
      <w:pPr>
        <w:spacing w:after="0" w:line="254" w:lineRule="auto"/>
        <w:jc w:val="both"/>
        <w:sectPr>
          <w:pgSz w:w="11910" w:h="15880"/>
          <w:pgMar w:header="0" w:footer="537" w:top="1240" w:bottom="720" w:left="0" w:right="0"/>
          <w:cols w:num="2" w:equalWidth="0">
            <w:col w:w="5664" w:space="40"/>
            <w:col w:w="6206"/>
          </w:cols>
        </w:sectPr>
      </w:pPr>
    </w:p>
    <w:p>
      <w:pPr>
        <w:pStyle w:val="BodyText"/>
        <w:spacing w:before="6"/>
        <w:rPr>
          <w:sz w:val="22"/>
        </w:rPr>
      </w:pPr>
    </w:p>
    <w:p>
      <w:pPr>
        <w:pStyle w:val="BodyText"/>
        <w:ind w:left="1425"/>
      </w:pPr>
      <w:r>
        <w:rPr/>
        <w:pict>
          <v:group style="width:28.15pt;height:24.25pt;mso-position-horizontal-relative:char;mso-position-vertical-relative:line" coordorigin="0,0" coordsize="563,485">
            <v:rect style="position:absolute;left:0;top:0;width:563;height:485" filled="true" fillcolor="#001f5f" stroked="false">
              <v:fill opacity="45875f" type="solid"/>
            </v:rect>
          </v:group>
        </w:pict>
      </w:r>
      <w:r>
        <w:rPr/>
      </w:r>
      <w:r>
        <w:rPr/>
        <w:pict>
          <v:group style="width:422.2pt;height:24.25pt;mso-position-horizontal-relative:char;mso-position-vertical-relative:line" coordorigin="0,0" coordsize="8444,485">
            <v:rect style="position:absolute;left:7880;top:0;width:563;height:485" filled="true" fillcolor="#001f5f" stroked="false">
              <v:fill opacity="45875f" type="solid"/>
            </v:rect>
            <v:shape style="position:absolute;left:0;top:0;width:7881;height:485" type="#_x0000_t202" filled="true" fillcolor="#001f5f" stroked="false">
              <v:textbox inset="0,0,0,0">
                <w:txbxContent>
                  <w:p>
                    <w:pPr>
                      <w:spacing w:line="235" w:lineRule="auto" w:before="83"/>
                      <w:ind w:left="3235" w:right="575" w:hanging="2113"/>
                      <w:jc w:val="left"/>
                      <w:rPr>
                        <w:sz w:val="14"/>
                      </w:rPr>
                    </w:pPr>
                    <w:r>
                      <w:rPr>
                        <w:color w:val="FFFFFF"/>
                        <w:w w:val="115"/>
                        <w:sz w:val="14"/>
                      </w:rPr>
                      <w:t>Tabel 2.12. Perkembangan Realisasi Belanja 9 Kabupaten/Kota di Wilayah Provinsi Bali Triwulan III 2017-2018</w:t>
                    </w:r>
                  </w:p>
                </w:txbxContent>
              </v:textbox>
              <v:fill type="solid"/>
              <w10:wrap type="none"/>
            </v:shape>
          </v:group>
        </w:pict>
      </w:r>
      <w:r>
        <w:rPr/>
      </w:r>
    </w:p>
    <w:tbl>
      <w:tblPr>
        <w:tblW w:w="0" w:type="auto"/>
        <w:jc w:val="left"/>
        <w:tblInd w:w="14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1797"/>
        <w:gridCol w:w="779"/>
        <w:gridCol w:w="787"/>
        <w:gridCol w:w="1030"/>
        <w:gridCol w:w="1006"/>
        <w:gridCol w:w="876"/>
        <w:gridCol w:w="852"/>
        <w:gridCol w:w="1014"/>
        <w:gridCol w:w="872"/>
      </w:tblGrid>
      <w:tr>
        <w:trPr>
          <w:trHeight w:val="668" w:hRule="atLeast"/>
        </w:trPr>
        <w:tc>
          <w:tcPr>
            <w:tcW w:w="1797" w:type="dxa"/>
            <w:vMerge w:val="restart"/>
            <w:tcBorders>
              <w:bottom w:val="single" w:sz="12" w:space="0" w:color="FFFFFF"/>
              <w:right w:val="single" w:sz="12" w:space="0" w:color="FFFFFF"/>
            </w:tcBorders>
            <w:shd w:val="clear" w:color="auto" w:fill="0F233D"/>
          </w:tcPr>
          <w:p>
            <w:pPr>
              <w:pStyle w:val="TableParagraph"/>
              <w:ind w:left="525"/>
              <w:rPr>
                <w:sz w:val="16"/>
              </w:rPr>
            </w:pPr>
            <w:r>
              <w:rPr>
                <w:color w:val="FFFFFF"/>
                <w:sz w:val="16"/>
              </w:rPr>
              <w:t>Kabupaten</w:t>
            </w:r>
          </w:p>
        </w:tc>
        <w:tc>
          <w:tcPr>
            <w:tcW w:w="3602" w:type="dxa"/>
            <w:gridSpan w:val="4"/>
            <w:tcBorders>
              <w:left w:val="single" w:sz="12" w:space="0" w:color="FFFFFF"/>
              <w:bottom w:val="single" w:sz="12" w:space="0" w:color="FFFFFF"/>
              <w:right w:val="single" w:sz="12" w:space="0" w:color="FFFFFF"/>
            </w:tcBorders>
            <w:shd w:val="clear" w:color="auto" w:fill="0F233D"/>
          </w:tcPr>
          <w:p>
            <w:pPr>
              <w:pStyle w:val="TableParagraph"/>
              <w:spacing w:line="259" w:lineRule="auto"/>
              <w:ind w:left="73" w:right="71"/>
              <w:jc w:val="center"/>
              <w:rPr>
                <w:sz w:val="16"/>
              </w:rPr>
            </w:pPr>
            <w:r>
              <w:rPr>
                <w:color w:val="FFFFFF"/>
                <w:sz w:val="16"/>
              </w:rPr>
              <w:t>Persentase Realisasi Belanja Triwulan III Tahun 2017 Terhadap Pagu APBD P 2017</w:t>
            </w:r>
          </w:p>
          <w:p>
            <w:pPr>
              <w:pStyle w:val="TableParagraph"/>
              <w:spacing w:line="195" w:lineRule="exact"/>
              <w:ind w:left="73" w:right="69"/>
              <w:jc w:val="center"/>
              <w:rPr>
                <w:sz w:val="16"/>
              </w:rPr>
            </w:pPr>
            <w:r>
              <w:rPr>
                <w:color w:val="FFFFFF"/>
                <w:sz w:val="16"/>
              </w:rPr>
              <w:t>(%)</w:t>
            </w:r>
          </w:p>
        </w:tc>
        <w:tc>
          <w:tcPr>
            <w:tcW w:w="3614" w:type="dxa"/>
            <w:gridSpan w:val="4"/>
            <w:tcBorders>
              <w:left w:val="single" w:sz="12" w:space="0" w:color="FFFFFF"/>
              <w:bottom w:val="single" w:sz="12" w:space="0" w:color="FFFFFF"/>
            </w:tcBorders>
            <w:shd w:val="clear" w:color="auto" w:fill="0F233D"/>
          </w:tcPr>
          <w:p>
            <w:pPr>
              <w:pStyle w:val="TableParagraph"/>
              <w:spacing w:line="259" w:lineRule="auto"/>
              <w:ind w:left="81" w:right="81"/>
              <w:jc w:val="center"/>
              <w:rPr>
                <w:sz w:val="16"/>
              </w:rPr>
            </w:pPr>
            <w:r>
              <w:rPr>
                <w:color w:val="FFFFFF"/>
                <w:sz w:val="16"/>
              </w:rPr>
              <w:t>Persentase Realisasi Belanja Triwulan III Tahun 2018 Terhadap Pagu APBD 2018</w:t>
            </w:r>
          </w:p>
          <w:p>
            <w:pPr>
              <w:pStyle w:val="TableParagraph"/>
              <w:spacing w:line="195" w:lineRule="exact"/>
              <w:ind w:left="81" w:right="78"/>
              <w:jc w:val="center"/>
              <w:rPr>
                <w:sz w:val="16"/>
              </w:rPr>
            </w:pPr>
            <w:r>
              <w:rPr>
                <w:color w:val="FFFFFF"/>
                <w:sz w:val="16"/>
              </w:rPr>
              <w:t>(%)</w:t>
            </w:r>
          </w:p>
        </w:tc>
      </w:tr>
      <w:tr>
        <w:trPr>
          <w:trHeight w:val="691" w:hRule="atLeast"/>
        </w:trPr>
        <w:tc>
          <w:tcPr>
            <w:tcW w:w="1797" w:type="dxa"/>
            <w:vMerge/>
            <w:tcBorders>
              <w:top w:val="nil"/>
              <w:bottom w:val="single" w:sz="12" w:space="0" w:color="FFFFFF"/>
              <w:right w:val="single" w:sz="12" w:space="0" w:color="FFFFFF"/>
            </w:tcBorders>
            <w:shd w:val="clear" w:color="auto" w:fill="0F233D"/>
          </w:tcPr>
          <w:p>
            <w:pPr>
              <w:rPr>
                <w:sz w:val="2"/>
                <w:szCs w:val="2"/>
              </w:rPr>
            </w:pPr>
          </w:p>
        </w:tc>
        <w:tc>
          <w:tcPr>
            <w:tcW w:w="779"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59" w:lineRule="auto"/>
              <w:ind w:left="118" w:right="109" w:firstLine="8"/>
              <w:rPr>
                <w:sz w:val="16"/>
              </w:rPr>
            </w:pPr>
            <w:r>
              <w:rPr>
                <w:color w:val="FFFFFF"/>
                <w:sz w:val="16"/>
              </w:rPr>
              <w:t>Belanja Operasi</w:t>
            </w:r>
          </w:p>
        </w:tc>
        <w:tc>
          <w:tcPr>
            <w:tcW w:w="787"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59" w:lineRule="auto"/>
              <w:ind w:left="166" w:hanging="33"/>
              <w:rPr>
                <w:sz w:val="16"/>
              </w:rPr>
            </w:pPr>
            <w:r>
              <w:rPr>
                <w:color w:val="FFFFFF"/>
                <w:sz w:val="16"/>
              </w:rPr>
              <w:t>Belanja Modal</w:t>
            </w:r>
          </w:p>
        </w:tc>
        <w:tc>
          <w:tcPr>
            <w:tcW w:w="1030"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59" w:lineRule="auto"/>
              <w:ind w:left="77" w:right="65"/>
              <w:jc w:val="center"/>
              <w:rPr>
                <w:sz w:val="16"/>
              </w:rPr>
            </w:pPr>
            <w:r>
              <w:rPr>
                <w:color w:val="FFFFFF"/>
                <w:sz w:val="16"/>
              </w:rPr>
              <w:t>Transfer dan Belanja Tak Terduga</w:t>
            </w:r>
          </w:p>
        </w:tc>
        <w:tc>
          <w:tcPr>
            <w:tcW w:w="1006"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194" w:lineRule="exact"/>
              <w:ind w:left="50" w:right="41"/>
              <w:jc w:val="center"/>
              <w:rPr>
                <w:sz w:val="16"/>
              </w:rPr>
            </w:pPr>
            <w:r>
              <w:rPr>
                <w:color w:val="FFFFFF"/>
                <w:sz w:val="16"/>
              </w:rPr>
              <w:t>Total Belanja</w:t>
            </w:r>
          </w:p>
        </w:tc>
        <w:tc>
          <w:tcPr>
            <w:tcW w:w="876"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59" w:lineRule="auto"/>
              <w:ind w:left="167" w:right="157" w:firstLine="8"/>
              <w:rPr>
                <w:sz w:val="16"/>
              </w:rPr>
            </w:pPr>
            <w:r>
              <w:rPr>
                <w:color w:val="FFFFFF"/>
                <w:sz w:val="16"/>
              </w:rPr>
              <w:t>Belanja Operasi</w:t>
            </w:r>
          </w:p>
        </w:tc>
        <w:tc>
          <w:tcPr>
            <w:tcW w:w="852"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59" w:lineRule="auto"/>
              <w:ind w:left="199" w:hanging="33"/>
              <w:rPr>
                <w:sz w:val="16"/>
              </w:rPr>
            </w:pPr>
            <w:r>
              <w:rPr>
                <w:color w:val="FFFFFF"/>
                <w:sz w:val="16"/>
              </w:rPr>
              <w:t>Belanja Modal</w:t>
            </w:r>
          </w:p>
        </w:tc>
        <w:tc>
          <w:tcPr>
            <w:tcW w:w="1014" w:type="dxa"/>
            <w:tcBorders>
              <w:top w:val="single" w:sz="12" w:space="0" w:color="FFFFFF"/>
              <w:left w:val="single" w:sz="12" w:space="0" w:color="FFFFFF"/>
              <w:bottom w:val="single" w:sz="12" w:space="0" w:color="FFFFFF"/>
              <w:right w:val="single" w:sz="12" w:space="0" w:color="FFFFFF"/>
            </w:tcBorders>
            <w:shd w:val="clear" w:color="auto" w:fill="0F233D"/>
          </w:tcPr>
          <w:p>
            <w:pPr>
              <w:pStyle w:val="TableParagraph"/>
              <w:spacing w:line="259" w:lineRule="auto"/>
              <w:ind w:left="69" w:right="58"/>
              <w:jc w:val="center"/>
              <w:rPr>
                <w:sz w:val="16"/>
              </w:rPr>
            </w:pPr>
            <w:r>
              <w:rPr>
                <w:color w:val="FFFFFF"/>
                <w:sz w:val="16"/>
              </w:rPr>
              <w:t>Transfer dan Belanja Tak Terduga</w:t>
            </w:r>
          </w:p>
        </w:tc>
        <w:tc>
          <w:tcPr>
            <w:tcW w:w="872" w:type="dxa"/>
            <w:tcBorders>
              <w:top w:val="single" w:sz="12" w:space="0" w:color="FFFFFF"/>
              <w:left w:val="single" w:sz="12" w:space="0" w:color="FFFFFF"/>
              <w:bottom w:val="single" w:sz="12" w:space="0" w:color="FFFFFF"/>
            </w:tcBorders>
            <w:shd w:val="clear" w:color="auto" w:fill="0F233D"/>
          </w:tcPr>
          <w:p>
            <w:pPr>
              <w:pStyle w:val="TableParagraph"/>
              <w:spacing w:line="259" w:lineRule="auto"/>
              <w:ind w:left="174" w:firstLine="81"/>
              <w:rPr>
                <w:sz w:val="16"/>
              </w:rPr>
            </w:pPr>
            <w:r>
              <w:rPr>
                <w:color w:val="FFFFFF"/>
                <w:sz w:val="16"/>
              </w:rPr>
              <w:t>Total Belanja</w:t>
            </w:r>
          </w:p>
        </w:tc>
      </w:tr>
      <w:tr>
        <w:trPr>
          <w:trHeight w:val="213" w:hRule="atLeast"/>
        </w:trPr>
        <w:tc>
          <w:tcPr>
            <w:tcW w:w="1797" w:type="dxa"/>
            <w:tcBorders>
              <w:top w:val="single" w:sz="12" w:space="0" w:color="FFFFFF"/>
              <w:bottom w:val="single" w:sz="12" w:space="0" w:color="FFFFFF"/>
              <w:right w:val="single" w:sz="12" w:space="0" w:color="FFFFFF"/>
            </w:tcBorders>
            <w:shd w:val="clear" w:color="auto" w:fill="8DB4E1"/>
          </w:tcPr>
          <w:p>
            <w:pPr>
              <w:pStyle w:val="TableParagraph"/>
              <w:spacing w:line="193" w:lineRule="exact"/>
              <w:ind w:left="22"/>
              <w:rPr>
                <w:sz w:val="16"/>
              </w:rPr>
            </w:pPr>
            <w:r>
              <w:rPr>
                <w:color w:val="0F233D"/>
                <w:sz w:val="16"/>
              </w:rPr>
              <w:t>Kota Denpasar</w:t>
            </w:r>
          </w:p>
        </w:tc>
        <w:tc>
          <w:tcPr>
            <w:tcW w:w="77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56" w:right="186"/>
              <w:jc w:val="center"/>
              <w:rPr>
                <w:sz w:val="16"/>
              </w:rPr>
            </w:pPr>
            <w:r>
              <w:rPr>
                <w:color w:val="0F233D"/>
                <w:sz w:val="16"/>
              </w:rPr>
              <w:t>33,95</w:t>
            </w:r>
          </w:p>
        </w:tc>
        <w:tc>
          <w:tcPr>
            <w:tcW w:w="7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right="247"/>
              <w:jc w:val="right"/>
              <w:rPr>
                <w:sz w:val="16"/>
              </w:rPr>
            </w:pPr>
            <w:r>
              <w:rPr>
                <w:color w:val="0F233D"/>
                <w:sz w:val="16"/>
              </w:rPr>
              <w:t>5,76</w:t>
            </w:r>
          </w:p>
        </w:tc>
        <w:tc>
          <w:tcPr>
            <w:tcW w:w="103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34" w:right="65"/>
              <w:jc w:val="center"/>
              <w:rPr>
                <w:sz w:val="16"/>
              </w:rPr>
            </w:pPr>
            <w:r>
              <w:rPr>
                <w:color w:val="0F233D"/>
                <w:sz w:val="16"/>
              </w:rPr>
              <w:t>41</w:t>
            </w:r>
          </w:p>
        </w:tc>
        <w:tc>
          <w:tcPr>
            <w:tcW w:w="100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1" w:right="41"/>
              <w:jc w:val="center"/>
              <w:rPr>
                <w:sz w:val="16"/>
              </w:rPr>
            </w:pPr>
            <w:r>
              <w:rPr>
                <w:color w:val="0F233D"/>
                <w:sz w:val="16"/>
              </w:rPr>
              <w:t>30,68</w:t>
            </w:r>
          </w:p>
        </w:tc>
        <w:tc>
          <w:tcPr>
            <w:tcW w:w="87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04" w:right="234"/>
              <w:jc w:val="center"/>
              <w:rPr>
                <w:sz w:val="16"/>
              </w:rPr>
            </w:pPr>
            <w:r>
              <w:rPr>
                <w:color w:val="0F233D"/>
                <w:sz w:val="16"/>
              </w:rPr>
              <w:t>58,07</w:t>
            </w:r>
          </w:p>
        </w:tc>
        <w:tc>
          <w:tcPr>
            <w:tcW w:w="85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97" w:right="218"/>
              <w:jc w:val="center"/>
              <w:rPr>
                <w:sz w:val="16"/>
              </w:rPr>
            </w:pPr>
            <w:r>
              <w:rPr>
                <w:color w:val="0F233D"/>
                <w:sz w:val="16"/>
              </w:rPr>
              <w:t>23,44</w:t>
            </w:r>
          </w:p>
        </w:tc>
        <w:tc>
          <w:tcPr>
            <w:tcW w:w="1014"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96"/>
              <w:rPr>
                <w:sz w:val="16"/>
              </w:rPr>
            </w:pPr>
            <w:r>
              <w:rPr>
                <w:color w:val="0F233D"/>
                <w:sz w:val="16"/>
              </w:rPr>
              <w:t>64,30</w:t>
            </w:r>
          </w:p>
        </w:tc>
        <w:tc>
          <w:tcPr>
            <w:tcW w:w="872" w:type="dxa"/>
            <w:tcBorders>
              <w:top w:val="single" w:sz="12" w:space="0" w:color="FFFFFF"/>
              <w:left w:val="single" w:sz="12" w:space="0" w:color="FFFFFF"/>
              <w:bottom w:val="single" w:sz="12" w:space="0" w:color="FFFFFF"/>
            </w:tcBorders>
            <w:shd w:val="clear" w:color="auto" w:fill="8DB4E1"/>
          </w:tcPr>
          <w:p>
            <w:pPr>
              <w:pStyle w:val="TableParagraph"/>
              <w:spacing w:line="170" w:lineRule="exact" w:before="23"/>
              <w:ind w:left="223"/>
              <w:rPr>
                <w:sz w:val="16"/>
              </w:rPr>
            </w:pPr>
            <w:r>
              <w:rPr>
                <w:color w:val="0F233D"/>
                <w:sz w:val="16"/>
              </w:rPr>
              <w:t>54,07</w:t>
            </w:r>
          </w:p>
        </w:tc>
      </w:tr>
      <w:tr>
        <w:trPr>
          <w:trHeight w:val="213" w:hRule="atLeast"/>
        </w:trPr>
        <w:tc>
          <w:tcPr>
            <w:tcW w:w="1797" w:type="dxa"/>
            <w:tcBorders>
              <w:top w:val="single" w:sz="12" w:space="0" w:color="FFFFFF"/>
              <w:bottom w:val="single" w:sz="12" w:space="0" w:color="FFFFFF"/>
              <w:right w:val="single" w:sz="12" w:space="0" w:color="FFFFFF"/>
            </w:tcBorders>
            <w:shd w:val="clear" w:color="auto" w:fill="8DB4E1"/>
          </w:tcPr>
          <w:p>
            <w:pPr>
              <w:pStyle w:val="TableParagraph"/>
              <w:spacing w:line="193" w:lineRule="exact"/>
              <w:ind w:left="22"/>
              <w:rPr>
                <w:sz w:val="16"/>
              </w:rPr>
            </w:pPr>
            <w:r>
              <w:rPr>
                <w:color w:val="0F233D"/>
                <w:sz w:val="16"/>
              </w:rPr>
              <w:t>Kabupaten Tabanan</w:t>
            </w:r>
          </w:p>
        </w:tc>
        <w:tc>
          <w:tcPr>
            <w:tcW w:w="77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56" w:right="186"/>
              <w:jc w:val="center"/>
              <w:rPr>
                <w:sz w:val="16"/>
              </w:rPr>
            </w:pPr>
            <w:r>
              <w:rPr>
                <w:color w:val="0F233D"/>
                <w:sz w:val="16"/>
              </w:rPr>
              <w:t>62,35</w:t>
            </w:r>
          </w:p>
        </w:tc>
        <w:tc>
          <w:tcPr>
            <w:tcW w:w="7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right="205"/>
              <w:jc w:val="right"/>
              <w:rPr>
                <w:sz w:val="16"/>
              </w:rPr>
            </w:pPr>
            <w:r>
              <w:rPr>
                <w:color w:val="0F233D"/>
                <w:sz w:val="16"/>
              </w:rPr>
              <w:t>22,95</w:t>
            </w:r>
          </w:p>
        </w:tc>
        <w:tc>
          <w:tcPr>
            <w:tcW w:w="103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43" w:right="65"/>
              <w:jc w:val="center"/>
              <w:rPr>
                <w:sz w:val="16"/>
              </w:rPr>
            </w:pPr>
            <w:r>
              <w:rPr>
                <w:color w:val="0F233D"/>
                <w:sz w:val="16"/>
              </w:rPr>
              <w:t>85,00</w:t>
            </w:r>
          </w:p>
        </w:tc>
        <w:tc>
          <w:tcPr>
            <w:tcW w:w="100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1" w:right="41"/>
              <w:jc w:val="center"/>
              <w:rPr>
                <w:sz w:val="16"/>
              </w:rPr>
            </w:pPr>
            <w:r>
              <w:rPr>
                <w:color w:val="0F233D"/>
                <w:sz w:val="16"/>
              </w:rPr>
              <w:t>55,42</w:t>
            </w:r>
          </w:p>
        </w:tc>
        <w:tc>
          <w:tcPr>
            <w:tcW w:w="87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05" w:right="234"/>
              <w:jc w:val="center"/>
              <w:rPr>
                <w:sz w:val="16"/>
              </w:rPr>
            </w:pPr>
            <w:r>
              <w:rPr>
                <w:color w:val="0F233D"/>
                <w:sz w:val="16"/>
              </w:rPr>
              <w:t>70,24</w:t>
            </w:r>
          </w:p>
        </w:tc>
        <w:tc>
          <w:tcPr>
            <w:tcW w:w="85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97" w:right="218"/>
              <w:jc w:val="center"/>
              <w:rPr>
                <w:sz w:val="16"/>
              </w:rPr>
            </w:pPr>
            <w:r>
              <w:rPr>
                <w:color w:val="0F233D"/>
                <w:sz w:val="16"/>
              </w:rPr>
              <w:t>18,81</w:t>
            </w:r>
          </w:p>
        </w:tc>
        <w:tc>
          <w:tcPr>
            <w:tcW w:w="1014"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96"/>
              <w:rPr>
                <w:sz w:val="16"/>
              </w:rPr>
            </w:pPr>
            <w:r>
              <w:rPr>
                <w:color w:val="0F233D"/>
                <w:sz w:val="16"/>
              </w:rPr>
              <w:t>86,00</w:t>
            </w:r>
          </w:p>
        </w:tc>
        <w:tc>
          <w:tcPr>
            <w:tcW w:w="872" w:type="dxa"/>
            <w:tcBorders>
              <w:top w:val="single" w:sz="12" w:space="0" w:color="FFFFFF"/>
              <w:left w:val="single" w:sz="12" w:space="0" w:color="FFFFFF"/>
              <w:bottom w:val="single" w:sz="12" w:space="0" w:color="FFFFFF"/>
            </w:tcBorders>
            <w:shd w:val="clear" w:color="auto" w:fill="8DB4E1"/>
          </w:tcPr>
          <w:p>
            <w:pPr>
              <w:pStyle w:val="TableParagraph"/>
              <w:spacing w:line="170" w:lineRule="exact" w:before="23"/>
              <w:ind w:left="223"/>
              <w:rPr>
                <w:sz w:val="16"/>
              </w:rPr>
            </w:pPr>
            <w:r>
              <w:rPr>
                <w:color w:val="0F233D"/>
                <w:sz w:val="16"/>
              </w:rPr>
              <w:t>60,82</w:t>
            </w:r>
          </w:p>
        </w:tc>
      </w:tr>
      <w:tr>
        <w:trPr>
          <w:trHeight w:val="213" w:hRule="atLeast"/>
        </w:trPr>
        <w:tc>
          <w:tcPr>
            <w:tcW w:w="1797" w:type="dxa"/>
            <w:tcBorders>
              <w:top w:val="single" w:sz="12" w:space="0" w:color="FFFFFF"/>
              <w:bottom w:val="single" w:sz="12" w:space="0" w:color="FFFFFF"/>
              <w:right w:val="single" w:sz="12" w:space="0" w:color="FFFFFF"/>
            </w:tcBorders>
            <w:shd w:val="clear" w:color="auto" w:fill="8DB4E1"/>
          </w:tcPr>
          <w:p>
            <w:pPr>
              <w:pStyle w:val="TableParagraph"/>
              <w:spacing w:line="193" w:lineRule="exact"/>
              <w:ind w:left="22"/>
              <w:rPr>
                <w:sz w:val="16"/>
              </w:rPr>
            </w:pPr>
            <w:r>
              <w:rPr>
                <w:color w:val="0F233D"/>
                <w:sz w:val="16"/>
              </w:rPr>
              <w:t>Kabupaten Klungkung</w:t>
            </w:r>
          </w:p>
        </w:tc>
        <w:tc>
          <w:tcPr>
            <w:tcW w:w="77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57" w:right="186"/>
              <w:jc w:val="center"/>
              <w:rPr>
                <w:sz w:val="16"/>
              </w:rPr>
            </w:pPr>
            <w:r>
              <w:rPr>
                <w:color w:val="0F233D"/>
                <w:sz w:val="16"/>
              </w:rPr>
              <w:t>56,29</w:t>
            </w:r>
          </w:p>
        </w:tc>
        <w:tc>
          <w:tcPr>
            <w:tcW w:w="7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right="205"/>
              <w:jc w:val="right"/>
              <w:rPr>
                <w:sz w:val="16"/>
              </w:rPr>
            </w:pPr>
            <w:r>
              <w:rPr>
                <w:color w:val="0F233D"/>
                <w:sz w:val="16"/>
              </w:rPr>
              <w:t>25,45</w:t>
            </w:r>
          </w:p>
        </w:tc>
        <w:tc>
          <w:tcPr>
            <w:tcW w:w="103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44" w:right="65"/>
              <w:jc w:val="center"/>
              <w:rPr>
                <w:sz w:val="16"/>
              </w:rPr>
            </w:pPr>
            <w:r>
              <w:rPr>
                <w:color w:val="0F233D"/>
                <w:sz w:val="16"/>
              </w:rPr>
              <w:t>82,24</w:t>
            </w:r>
          </w:p>
        </w:tc>
        <w:tc>
          <w:tcPr>
            <w:tcW w:w="100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2" w:right="41"/>
              <w:jc w:val="center"/>
              <w:rPr>
                <w:sz w:val="16"/>
              </w:rPr>
            </w:pPr>
            <w:r>
              <w:rPr>
                <w:color w:val="0F233D"/>
                <w:sz w:val="16"/>
              </w:rPr>
              <w:t>53,40</w:t>
            </w:r>
          </w:p>
        </w:tc>
        <w:tc>
          <w:tcPr>
            <w:tcW w:w="87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05" w:right="234"/>
              <w:jc w:val="center"/>
              <w:rPr>
                <w:sz w:val="16"/>
              </w:rPr>
            </w:pPr>
            <w:r>
              <w:rPr>
                <w:color w:val="0F233D"/>
                <w:sz w:val="16"/>
              </w:rPr>
              <w:t>64,95</w:t>
            </w:r>
          </w:p>
        </w:tc>
        <w:tc>
          <w:tcPr>
            <w:tcW w:w="85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97" w:right="218"/>
              <w:jc w:val="center"/>
              <w:rPr>
                <w:sz w:val="16"/>
              </w:rPr>
            </w:pPr>
            <w:r>
              <w:rPr>
                <w:color w:val="0F233D"/>
                <w:sz w:val="16"/>
              </w:rPr>
              <w:t>29,69</w:t>
            </w:r>
          </w:p>
        </w:tc>
        <w:tc>
          <w:tcPr>
            <w:tcW w:w="1014"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97"/>
              <w:rPr>
                <w:sz w:val="16"/>
              </w:rPr>
            </w:pPr>
            <w:r>
              <w:rPr>
                <w:color w:val="0F233D"/>
                <w:sz w:val="16"/>
              </w:rPr>
              <w:t>81,58</w:t>
            </w:r>
          </w:p>
        </w:tc>
        <w:tc>
          <w:tcPr>
            <w:tcW w:w="872" w:type="dxa"/>
            <w:tcBorders>
              <w:top w:val="single" w:sz="12" w:space="0" w:color="FFFFFF"/>
              <w:left w:val="single" w:sz="12" w:space="0" w:color="FFFFFF"/>
              <w:bottom w:val="single" w:sz="12" w:space="0" w:color="FFFFFF"/>
            </w:tcBorders>
            <w:shd w:val="clear" w:color="auto" w:fill="8DB4E1"/>
          </w:tcPr>
          <w:p>
            <w:pPr>
              <w:pStyle w:val="TableParagraph"/>
              <w:spacing w:line="170" w:lineRule="exact" w:before="23"/>
              <w:ind w:left="224"/>
              <w:rPr>
                <w:sz w:val="16"/>
              </w:rPr>
            </w:pPr>
            <w:r>
              <w:rPr>
                <w:color w:val="0F233D"/>
                <w:sz w:val="16"/>
              </w:rPr>
              <w:t>61,39</w:t>
            </w:r>
          </w:p>
        </w:tc>
      </w:tr>
      <w:tr>
        <w:trPr>
          <w:trHeight w:val="212" w:hRule="atLeast"/>
        </w:trPr>
        <w:tc>
          <w:tcPr>
            <w:tcW w:w="1797" w:type="dxa"/>
            <w:tcBorders>
              <w:top w:val="single" w:sz="12" w:space="0" w:color="FFFFFF"/>
              <w:bottom w:val="single" w:sz="12" w:space="0" w:color="FFFFFF"/>
              <w:right w:val="single" w:sz="12" w:space="0" w:color="FFFFFF"/>
            </w:tcBorders>
            <w:shd w:val="clear" w:color="auto" w:fill="8DB4E1"/>
          </w:tcPr>
          <w:p>
            <w:pPr>
              <w:pStyle w:val="TableParagraph"/>
              <w:spacing w:line="193" w:lineRule="exact"/>
              <w:ind w:left="22"/>
              <w:rPr>
                <w:sz w:val="16"/>
              </w:rPr>
            </w:pPr>
            <w:r>
              <w:rPr>
                <w:color w:val="0F233D"/>
                <w:sz w:val="16"/>
              </w:rPr>
              <w:t>Kabupaten Karangasem</w:t>
            </w:r>
          </w:p>
        </w:tc>
        <w:tc>
          <w:tcPr>
            <w:tcW w:w="77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57" w:right="186"/>
              <w:jc w:val="center"/>
              <w:rPr>
                <w:sz w:val="16"/>
              </w:rPr>
            </w:pPr>
            <w:r>
              <w:rPr>
                <w:color w:val="0F233D"/>
                <w:sz w:val="16"/>
              </w:rPr>
              <w:t>61,07</w:t>
            </w:r>
          </w:p>
        </w:tc>
        <w:tc>
          <w:tcPr>
            <w:tcW w:w="7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right="205"/>
              <w:jc w:val="right"/>
              <w:rPr>
                <w:sz w:val="16"/>
              </w:rPr>
            </w:pPr>
            <w:r>
              <w:rPr>
                <w:color w:val="0F233D"/>
                <w:sz w:val="16"/>
              </w:rPr>
              <w:t>35,12</w:t>
            </w:r>
          </w:p>
        </w:tc>
        <w:tc>
          <w:tcPr>
            <w:tcW w:w="103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44" w:right="65"/>
              <w:jc w:val="center"/>
              <w:rPr>
                <w:sz w:val="16"/>
              </w:rPr>
            </w:pPr>
            <w:r>
              <w:rPr>
                <w:color w:val="0F233D"/>
                <w:sz w:val="16"/>
              </w:rPr>
              <w:t>82,08</w:t>
            </w:r>
          </w:p>
        </w:tc>
        <w:tc>
          <w:tcPr>
            <w:tcW w:w="100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2" w:right="41"/>
              <w:jc w:val="center"/>
              <w:rPr>
                <w:sz w:val="16"/>
              </w:rPr>
            </w:pPr>
            <w:r>
              <w:rPr>
                <w:color w:val="0F233D"/>
                <w:sz w:val="16"/>
              </w:rPr>
              <w:t>58,68</w:t>
            </w:r>
          </w:p>
        </w:tc>
        <w:tc>
          <w:tcPr>
            <w:tcW w:w="87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05" w:right="234"/>
              <w:jc w:val="center"/>
              <w:rPr>
                <w:sz w:val="16"/>
              </w:rPr>
            </w:pPr>
            <w:r>
              <w:rPr>
                <w:color w:val="0F233D"/>
                <w:sz w:val="16"/>
              </w:rPr>
              <w:t>68,15</w:t>
            </w:r>
          </w:p>
        </w:tc>
        <w:tc>
          <w:tcPr>
            <w:tcW w:w="85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98" w:right="218"/>
              <w:jc w:val="center"/>
              <w:rPr>
                <w:sz w:val="16"/>
              </w:rPr>
            </w:pPr>
            <w:r>
              <w:rPr>
                <w:color w:val="0F233D"/>
                <w:sz w:val="16"/>
              </w:rPr>
              <w:t>33,26</w:t>
            </w:r>
          </w:p>
        </w:tc>
        <w:tc>
          <w:tcPr>
            <w:tcW w:w="1014"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97"/>
              <w:rPr>
                <w:sz w:val="16"/>
              </w:rPr>
            </w:pPr>
            <w:r>
              <w:rPr>
                <w:color w:val="0F233D"/>
                <w:sz w:val="16"/>
              </w:rPr>
              <w:t>63,96</w:t>
            </w:r>
          </w:p>
        </w:tc>
        <w:tc>
          <w:tcPr>
            <w:tcW w:w="872" w:type="dxa"/>
            <w:tcBorders>
              <w:top w:val="single" w:sz="12" w:space="0" w:color="FFFFFF"/>
              <w:left w:val="single" w:sz="12" w:space="0" w:color="FFFFFF"/>
              <w:bottom w:val="single" w:sz="12" w:space="0" w:color="FFFFFF"/>
            </w:tcBorders>
            <w:shd w:val="clear" w:color="auto" w:fill="8DB4E1"/>
          </w:tcPr>
          <w:p>
            <w:pPr>
              <w:pStyle w:val="TableParagraph"/>
              <w:spacing w:line="170" w:lineRule="exact" w:before="23"/>
              <w:ind w:left="224"/>
              <w:rPr>
                <w:sz w:val="16"/>
              </w:rPr>
            </w:pPr>
            <w:r>
              <w:rPr>
                <w:color w:val="0F233D"/>
                <w:sz w:val="16"/>
              </w:rPr>
              <w:t>63,57</w:t>
            </w:r>
          </w:p>
        </w:tc>
      </w:tr>
      <w:tr>
        <w:trPr>
          <w:trHeight w:val="213" w:hRule="atLeast"/>
        </w:trPr>
        <w:tc>
          <w:tcPr>
            <w:tcW w:w="1797" w:type="dxa"/>
            <w:tcBorders>
              <w:top w:val="single" w:sz="12" w:space="0" w:color="FFFFFF"/>
              <w:bottom w:val="single" w:sz="12" w:space="0" w:color="FFFFFF"/>
              <w:right w:val="single" w:sz="12" w:space="0" w:color="FFFFFF"/>
            </w:tcBorders>
            <w:shd w:val="clear" w:color="auto" w:fill="8DB4E1"/>
          </w:tcPr>
          <w:p>
            <w:pPr>
              <w:pStyle w:val="TableParagraph"/>
              <w:spacing w:line="193" w:lineRule="exact"/>
              <w:ind w:left="23"/>
              <w:rPr>
                <w:sz w:val="16"/>
              </w:rPr>
            </w:pPr>
            <w:r>
              <w:rPr>
                <w:color w:val="0F233D"/>
                <w:sz w:val="16"/>
              </w:rPr>
              <w:t>Kabupaten Gianyar</w:t>
            </w:r>
          </w:p>
        </w:tc>
        <w:tc>
          <w:tcPr>
            <w:tcW w:w="77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57" w:right="186"/>
              <w:jc w:val="center"/>
              <w:rPr>
                <w:sz w:val="16"/>
              </w:rPr>
            </w:pPr>
            <w:r>
              <w:rPr>
                <w:color w:val="0F233D"/>
                <w:sz w:val="16"/>
              </w:rPr>
              <w:t>58,13</w:t>
            </w:r>
          </w:p>
        </w:tc>
        <w:tc>
          <w:tcPr>
            <w:tcW w:w="7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right="205"/>
              <w:jc w:val="right"/>
              <w:rPr>
                <w:sz w:val="16"/>
              </w:rPr>
            </w:pPr>
            <w:r>
              <w:rPr>
                <w:color w:val="0F233D"/>
                <w:sz w:val="16"/>
              </w:rPr>
              <w:t>33,70</w:t>
            </w:r>
          </w:p>
        </w:tc>
        <w:tc>
          <w:tcPr>
            <w:tcW w:w="103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44" w:right="65"/>
              <w:jc w:val="center"/>
              <w:rPr>
                <w:sz w:val="16"/>
              </w:rPr>
            </w:pPr>
            <w:r>
              <w:rPr>
                <w:color w:val="0F233D"/>
                <w:sz w:val="16"/>
              </w:rPr>
              <w:t>73,80</w:t>
            </w:r>
          </w:p>
        </w:tc>
        <w:tc>
          <w:tcPr>
            <w:tcW w:w="100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2" w:right="41"/>
              <w:jc w:val="center"/>
              <w:rPr>
                <w:sz w:val="16"/>
              </w:rPr>
            </w:pPr>
            <w:r>
              <w:rPr>
                <w:color w:val="0F233D"/>
                <w:sz w:val="16"/>
              </w:rPr>
              <w:t>54,83</w:t>
            </w:r>
          </w:p>
        </w:tc>
        <w:tc>
          <w:tcPr>
            <w:tcW w:w="87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05" w:right="233"/>
              <w:jc w:val="center"/>
              <w:rPr>
                <w:sz w:val="16"/>
              </w:rPr>
            </w:pPr>
            <w:r>
              <w:rPr>
                <w:color w:val="0F233D"/>
                <w:sz w:val="16"/>
              </w:rPr>
              <w:t>64,17</w:t>
            </w:r>
          </w:p>
        </w:tc>
        <w:tc>
          <w:tcPr>
            <w:tcW w:w="85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98" w:right="218"/>
              <w:jc w:val="center"/>
              <w:rPr>
                <w:sz w:val="16"/>
              </w:rPr>
            </w:pPr>
            <w:r>
              <w:rPr>
                <w:color w:val="0F233D"/>
                <w:sz w:val="16"/>
              </w:rPr>
              <w:t>37,99</w:t>
            </w:r>
          </w:p>
        </w:tc>
        <w:tc>
          <w:tcPr>
            <w:tcW w:w="1014"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97"/>
              <w:rPr>
                <w:sz w:val="16"/>
              </w:rPr>
            </w:pPr>
            <w:r>
              <w:rPr>
                <w:color w:val="0F233D"/>
                <w:sz w:val="16"/>
              </w:rPr>
              <w:t>75,26</w:t>
            </w:r>
          </w:p>
        </w:tc>
        <w:tc>
          <w:tcPr>
            <w:tcW w:w="872" w:type="dxa"/>
            <w:tcBorders>
              <w:top w:val="single" w:sz="12" w:space="0" w:color="FFFFFF"/>
              <w:left w:val="single" w:sz="12" w:space="0" w:color="FFFFFF"/>
              <w:bottom w:val="single" w:sz="12" w:space="0" w:color="FFFFFF"/>
            </w:tcBorders>
            <w:shd w:val="clear" w:color="auto" w:fill="8DB4E1"/>
          </w:tcPr>
          <w:p>
            <w:pPr>
              <w:pStyle w:val="TableParagraph"/>
              <w:spacing w:line="170" w:lineRule="exact" w:before="23"/>
              <w:ind w:left="224"/>
              <w:rPr>
                <w:sz w:val="16"/>
              </w:rPr>
            </w:pPr>
            <w:r>
              <w:rPr>
                <w:color w:val="0F233D"/>
                <w:sz w:val="16"/>
              </w:rPr>
              <w:t>61,13</w:t>
            </w:r>
          </w:p>
        </w:tc>
      </w:tr>
      <w:tr>
        <w:trPr>
          <w:trHeight w:val="213" w:hRule="atLeast"/>
        </w:trPr>
        <w:tc>
          <w:tcPr>
            <w:tcW w:w="1797" w:type="dxa"/>
            <w:tcBorders>
              <w:top w:val="single" w:sz="12" w:space="0" w:color="FFFFFF"/>
              <w:bottom w:val="single" w:sz="12" w:space="0" w:color="FFFFFF"/>
              <w:right w:val="single" w:sz="12" w:space="0" w:color="FFFFFF"/>
            </w:tcBorders>
            <w:shd w:val="clear" w:color="auto" w:fill="8DB4E1"/>
          </w:tcPr>
          <w:p>
            <w:pPr>
              <w:pStyle w:val="TableParagraph"/>
              <w:spacing w:line="193" w:lineRule="exact"/>
              <w:ind w:left="23"/>
              <w:rPr>
                <w:sz w:val="16"/>
              </w:rPr>
            </w:pPr>
            <w:r>
              <w:rPr>
                <w:color w:val="0F233D"/>
                <w:sz w:val="16"/>
              </w:rPr>
              <w:t>Kabupaten Badung</w:t>
            </w:r>
          </w:p>
        </w:tc>
        <w:tc>
          <w:tcPr>
            <w:tcW w:w="77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57" w:right="185"/>
              <w:jc w:val="center"/>
              <w:rPr>
                <w:sz w:val="16"/>
              </w:rPr>
            </w:pPr>
            <w:r>
              <w:rPr>
                <w:color w:val="0F233D"/>
                <w:sz w:val="16"/>
              </w:rPr>
              <w:t>51,44</w:t>
            </w:r>
          </w:p>
        </w:tc>
        <w:tc>
          <w:tcPr>
            <w:tcW w:w="7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61" w:right="291"/>
              <w:jc w:val="center"/>
              <w:rPr>
                <w:sz w:val="16"/>
              </w:rPr>
            </w:pPr>
            <w:r>
              <w:rPr>
                <w:color w:val="0F233D"/>
                <w:sz w:val="16"/>
              </w:rPr>
              <w:t>25</w:t>
            </w:r>
          </w:p>
        </w:tc>
        <w:tc>
          <w:tcPr>
            <w:tcW w:w="103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45" w:right="65"/>
              <w:jc w:val="center"/>
              <w:rPr>
                <w:sz w:val="16"/>
              </w:rPr>
            </w:pPr>
            <w:r>
              <w:rPr>
                <w:color w:val="0F233D"/>
                <w:sz w:val="16"/>
              </w:rPr>
              <w:t>52,33</w:t>
            </w:r>
          </w:p>
        </w:tc>
        <w:tc>
          <w:tcPr>
            <w:tcW w:w="100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3" w:right="41"/>
              <w:jc w:val="center"/>
              <w:rPr>
                <w:sz w:val="16"/>
              </w:rPr>
            </w:pPr>
            <w:r>
              <w:rPr>
                <w:color w:val="0F233D"/>
                <w:sz w:val="16"/>
              </w:rPr>
              <w:t>45,13</w:t>
            </w:r>
          </w:p>
        </w:tc>
        <w:tc>
          <w:tcPr>
            <w:tcW w:w="87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05" w:right="233"/>
              <w:jc w:val="center"/>
              <w:rPr>
                <w:sz w:val="16"/>
              </w:rPr>
            </w:pPr>
            <w:r>
              <w:rPr>
                <w:color w:val="0F233D"/>
                <w:sz w:val="16"/>
              </w:rPr>
              <w:t>66,38</w:t>
            </w:r>
          </w:p>
        </w:tc>
        <w:tc>
          <w:tcPr>
            <w:tcW w:w="85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198" w:right="218"/>
              <w:jc w:val="center"/>
              <w:rPr>
                <w:sz w:val="16"/>
              </w:rPr>
            </w:pPr>
            <w:r>
              <w:rPr>
                <w:color w:val="0F233D"/>
                <w:sz w:val="16"/>
              </w:rPr>
              <w:t>25,52</w:t>
            </w:r>
          </w:p>
        </w:tc>
        <w:tc>
          <w:tcPr>
            <w:tcW w:w="1014"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70" w:lineRule="exact" w:before="23"/>
              <w:ind w:left="297"/>
              <w:rPr>
                <w:sz w:val="16"/>
              </w:rPr>
            </w:pPr>
            <w:r>
              <w:rPr>
                <w:color w:val="0F233D"/>
                <w:sz w:val="16"/>
              </w:rPr>
              <w:t>44,02</w:t>
            </w:r>
          </w:p>
        </w:tc>
        <w:tc>
          <w:tcPr>
            <w:tcW w:w="872" w:type="dxa"/>
            <w:tcBorders>
              <w:top w:val="single" w:sz="12" w:space="0" w:color="FFFFFF"/>
              <w:left w:val="single" w:sz="12" w:space="0" w:color="FFFFFF"/>
              <w:bottom w:val="single" w:sz="12" w:space="0" w:color="FFFFFF"/>
            </w:tcBorders>
            <w:shd w:val="clear" w:color="auto" w:fill="8DB4E1"/>
          </w:tcPr>
          <w:p>
            <w:pPr>
              <w:pStyle w:val="TableParagraph"/>
              <w:spacing w:line="170" w:lineRule="exact" w:before="23"/>
              <w:ind w:left="224"/>
              <w:rPr>
                <w:sz w:val="16"/>
              </w:rPr>
            </w:pPr>
            <w:r>
              <w:rPr>
                <w:color w:val="0F233D"/>
                <w:sz w:val="16"/>
              </w:rPr>
              <w:t>52,64</w:t>
            </w:r>
          </w:p>
        </w:tc>
      </w:tr>
      <w:tr>
        <w:trPr>
          <w:trHeight w:val="213" w:hRule="atLeast"/>
        </w:trPr>
        <w:tc>
          <w:tcPr>
            <w:tcW w:w="1797" w:type="dxa"/>
            <w:tcBorders>
              <w:top w:val="single" w:sz="12" w:space="0" w:color="FFFFFF"/>
              <w:bottom w:val="single" w:sz="12" w:space="0" w:color="FFFFFF"/>
              <w:right w:val="single" w:sz="12" w:space="0" w:color="FFFFFF"/>
            </w:tcBorders>
            <w:shd w:val="clear" w:color="auto" w:fill="8DB4E1"/>
          </w:tcPr>
          <w:p>
            <w:pPr>
              <w:pStyle w:val="TableParagraph"/>
              <w:spacing w:line="193" w:lineRule="exact"/>
              <w:ind w:left="23"/>
              <w:rPr>
                <w:sz w:val="16"/>
              </w:rPr>
            </w:pPr>
            <w:r>
              <w:rPr>
                <w:color w:val="0F233D"/>
                <w:sz w:val="16"/>
              </w:rPr>
              <w:t>Kabupaten Buleleng</w:t>
            </w:r>
          </w:p>
        </w:tc>
        <w:tc>
          <w:tcPr>
            <w:tcW w:w="77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157" w:right="185"/>
              <w:jc w:val="center"/>
              <w:rPr>
                <w:sz w:val="16"/>
              </w:rPr>
            </w:pPr>
            <w:r>
              <w:rPr>
                <w:color w:val="0F233D"/>
                <w:sz w:val="16"/>
              </w:rPr>
              <w:t>60,31</w:t>
            </w:r>
          </w:p>
        </w:tc>
        <w:tc>
          <w:tcPr>
            <w:tcW w:w="7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right="204"/>
              <w:jc w:val="right"/>
              <w:rPr>
                <w:sz w:val="16"/>
              </w:rPr>
            </w:pPr>
            <w:r>
              <w:rPr>
                <w:color w:val="0F233D"/>
                <w:sz w:val="16"/>
              </w:rPr>
              <w:t>26,00</w:t>
            </w:r>
          </w:p>
        </w:tc>
        <w:tc>
          <w:tcPr>
            <w:tcW w:w="103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45" w:right="65"/>
              <w:jc w:val="center"/>
              <w:rPr>
                <w:sz w:val="16"/>
              </w:rPr>
            </w:pPr>
            <w:r>
              <w:rPr>
                <w:color w:val="0F233D"/>
                <w:sz w:val="16"/>
              </w:rPr>
              <w:t>54,78</w:t>
            </w:r>
          </w:p>
        </w:tc>
        <w:tc>
          <w:tcPr>
            <w:tcW w:w="100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13" w:right="41"/>
              <w:jc w:val="center"/>
              <w:rPr>
                <w:sz w:val="16"/>
              </w:rPr>
            </w:pPr>
            <w:r>
              <w:rPr>
                <w:color w:val="0F233D"/>
                <w:sz w:val="16"/>
              </w:rPr>
              <w:t>54,55</w:t>
            </w:r>
          </w:p>
        </w:tc>
        <w:tc>
          <w:tcPr>
            <w:tcW w:w="87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205" w:right="233"/>
              <w:jc w:val="center"/>
              <w:rPr>
                <w:sz w:val="16"/>
              </w:rPr>
            </w:pPr>
            <w:r>
              <w:rPr>
                <w:color w:val="0F233D"/>
                <w:sz w:val="16"/>
              </w:rPr>
              <w:t>63,04</w:t>
            </w:r>
          </w:p>
        </w:tc>
        <w:tc>
          <w:tcPr>
            <w:tcW w:w="85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197" w:right="218"/>
              <w:jc w:val="center"/>
              <w:rPr>
                <w:sz w:val="16"/>
              </w:rPr>
            </w:pPr>
            <w:r>
              <w:rPr>
                <w:color w:val="0F233D"/>
                <w:sz w:val="16"/>
              </w:rPr>
              <w:t>33,80</w:t>
            </w:r>
          </w:p>
        </w:tc>
        <w:tc>
          <w:tcPr>
            <w:tcW w:w="1014"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297"/>
              <w:rPr>
                <w:sz w:val="16"/>
              </w:rPr>
            </w:pPr>
            <w:r>
              <w:rPr>
                <w:color w:val="0F233D"/>
                <w:sz w:val="16"/>
              </w:rPr>
              <w:t>74,98</w:t>
            </w:r>
          </w:p>
        </w:tc>
        <w:tc>
          <w:tcPr>
            <w:tcW w:w="872" w:type="dxa"/>
            <w:tcBorders>
              <w:top w:val="single" w:sz="12" w:space="0" w:color="FFFFFF"/>
              <w:left w:val="single" w:sz="12" w:space="0" w:color="FFFFFF"/>
              <w:bottom w:val="single" w:sz="12" w:space="0" w:color="FFFFFF"/>
            </w:tcBorders>
            <w:shd w:val="clear" w:color="auto" w:fill="8DB4E1"/>
          </w:tcPr>
          <w:p>
            <w:pPr>
              <w:pStyle w:val="TableParagraph"/>
              <w:spacing w:line="169" w:lineRule="exact" w:before="23"/>
              <w:ind w:left="224"/>
              <w:rPr>
                <w:sz w:val="16"/>
              </w:rPr>
            </w:pPr>
            <w:r>
              <w:rPr>
                <w:color w:val="0F233D"/>
                <w:sz w:val="16"/>
              </w:rPr>
              <w:t>61,11</w:t>
            </w:r>
          </w:p>
        </w:tc>
      </w:tr>
      <w:tr>
        <w:trPr>
          <w:trHeight w:val="213" w:hRule="atLeast"/>
        </w:trPr>
        <w:tc>
          <w:tcPr>
            <w:tcW w:w="1797" w:type="dxa"/>
            <w:tcBorders>
              <w:top w:val="single" w:sz="12" w:space="0" w:color="FFFFFF"/>
              <w:bottom w:val="single" w:sz="12" w:space="0" w:color="FFFFFF"/>
              <w:right w:val="single" w:sz="12" w:space="0" w:color="FFFFFF"/>
            </w:tcBorders>
            <w:shd w:val="clear" w:color="auto" w:fill="8DB4E1"/>
          </w:tcPr>
          <w:p>
            <w:pPr>
              <w:pStyle w:val="TableParagraph"/>
              <w:spacing w:line="193" w:lineRule="exact"/>
              <w:ind w:left="23"/>
              <w:rPr>
                <w:sz w:val="16"/>
              </w:rPr>
            </w:pPr>
            <w:r>
              <w:rPr>
                <w:color w:val="0F233D"/>
                <w:sz w:val="16"/>
              </w:rPr>
              <w:t>Kabupaten Bangli</w:t>
            </w:r>
          </w:p>
        </w:tc>
        <w:tc>
          <w:tcPr>
            <w:tcW w:w="77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157" w:right="185"/>
              <w:jc w:val="center"/>
              <w:rPr>
                <w:sz w:val="16"/>
              </w:rPr>
            </w:pPr>
            <w:r>
              <w:rPr>
                <w:color w:val="0F233D"/>
                <w:sz w:val="16"/>
              </w:rPr>
              <w:t>60,44</w:t>
            </w:r>
          </w:p>
        </w:tc>
        <w:tc>
          <w:tcPr>
            <w:tcW w:w="7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262" w:right="291"/>
              <w:jc w:val="center"/>
              <w:rPr>
                <w:sz w:val="16"/>
              </w:rPr>
            </w:pPr>
            <w:r>
              <w:rPr>
                <w:color w:val="0F233D"/>
                <w:sz w:val="16"/>
              </w:rPr>
              <w:t>16</w:t>
            </w:r>
          </w:p>
        </w:tc>
        <w:tc>
          <w:tcPr>
            <w:tcW w:w="103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45" w:right="65"/>
              <w:jc w:val="center"/>
              <w:rPr>
                <w:sz w:val="16"/>
              </w:rPr>
            </w:pPr>
            <w:r>
              <w:rPr>
                <w:color w:val="0F233D"/>
                <w:sz w:val="16"/>
              </w:rPr>
              <w:t>70,03</w:t>
            </w:r>
          </w:p>
        </w:tc>
        <w:tc>
          <w:tcPr>
            <w:tcW w:w="100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13" w:right="41"/>
              <w:jc w:val="center"/>
              <w:rPr>
                <w:sz w:val="16"/>
              </w:rPr>
            </w:pPr>
            <w:r>
              <w:rPr>
                <w:color w:val="0F233D"/>
                <w:sz w:val="16"/>
              </w:rPr>
              <w:t>52,17</w:t>
            </w:r>
          </w:p>
        </w:tc>
        <w:tc>
          <w:tcPr>
            <w:tcW w:w="87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205" w:right="232"/>
              <w:jc w:val="center"/>
              <w:rPr>
                <w:sz w:val="16"/>
              </w:rPr>
            </w:pPr>
            <w:r>
              <w:rPr>
                <w:color w:val="0F233D"/>
                <w:sz w:val="16"/>
              </w:rPr>
              <w:t>58,11</w:t>
            </w:r>
          </w:p>
        </w:tc>
        <w:tc>
          <w:tcPr>
            <w:tcW w:w="85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189" w:right="218"/>
              <w:jc w:val="center"/>
              <w:rPr>
                <w:sz w:val="16"/>
              </w:rPr>
            </w:pPr>
            <w:r>
              <w:rPr>
                <w:color w:val="0F233D"/>
                <w:sz w:val="16"/>
              </w:rPr>
              <w:t>24</w:t>
            </w:r>
          </w:p>
        </w:tc>
        <w:tc>
          <w:tcPr>
            <w:tcW w:w="1014"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297"/>
              <w:rPr>
                <w:sz w:val="16"/>
              </w:rPr>
            </w:pPr>
            <w:r>
              <w:rPr>
                <w:color w:val="0F233D"/>
                <w:sz w:val="16"/>
              </w:rPr>
              <w:t>57,55</w:t>
            </w:r>
          </w:p>
        </w:tc>
        <w:tc>
          <w:tcPr>
            <w:tcW w:w="872" w:type="dxa"/>
            <w:tcBorders>
              <w:top w:val="single" w:sz="12" w:space="0" w:color="FFFFFF"/>
              <w:left w:val="single" w:sz="12" w:space="0" w:color="FFFFFF"/>
              <w:bottom w:val="single" w:sz="12" w:space="0" w:color="FFFFFF"/>
            </w:tcBorders>
            <w:shd w:val="clear" w:color="auto" w:fill="8DB4E1"/>
          </w:tcPr>
          <w:p>
            <w:pPr>
              <w:pStyle w:val="TableParagraph"/>
              <w:spacing w:line="169" w:lineRule="exact" w:before="23"/>
              <w:ind w:left="224"/>
              <w:rPr>
                <w:sz w:val="16"/>
              </w:rPr>
            </w:pPr>
            <w:r>
              <w:rPr>
                <w:color w:val="0F233D"/>
                <w:sz w:val="16"/>
              </w:rPr>
              <w:t>50,95</w:t>
            </w:r>
          </w:p>
        </w:tc>
      </w:tr>
      <w:tr>
        <w:trPr>
          <w:trHeight w:val="213" w:hRule="atLeast"/>
        </w:trPr>
        <w:tc>
          <w:tcPr>
            <w:tcW w:w="1797" w:type="dxa"/>
            <w:tcBorders>
              <w:top w:val="single" w:sz="12" w:space="0" w:color="FFFFFF"/>
              <w:bottom w:val="single" w:sz="12" w:space="0" w:color="FFFFFF"/>
              <w:right w:val="single" w:sz="12" w:space="0" w:color="FFFFFF"/>
            </w:tcBorders>
            <w:shd w:val="clear" w:color="auto" w:fill="8DB4E1"/>
          </w:tcPr>
          <w:p>
            <w:pPr>
              <w:pStyle w:val="TableParagraph"/>
              <w:spacing w:line="193" w:lineRule="exact"/>
              <w:ind w:left="23"/>
              <w:rPr>
                <w:sz w:val="16"/>
              </w:rPr>
            </w:pPr>
            <w:r>
              <w:rPr>
                <w:color w:val="0F233D"/>
                <w:sz w:val="16"/>
              </w:rPr>
              <w:t>Kabupaten Jemberana</w:t>
            </w:r>
          </w:p>
        </w:tc>
        <w:tc>
          <w:tcPr>
            <w:tcW w:w="779"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157" w:right="185"/>
              <w:jc w:val="center"/>
              <w:rPr>
                <w:sz w:val="16"/>
              </w:rPr>
            </w:pPr>
            <w:r>
              <w:rPr>
                <w:color w:val="0F233D"/>
                <w:sz w:val="16"/>
              </w:rPr>
              <w:t>55,65</w:t>
            </w:r>
          </w:p>
        </w:tc>
        <w:tc>
          <w:tcPr>
            <w:tcW w:w="787"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right="204"/>
              <w:jc w:val="right"/>
              <w:rPr>
                <w:sz w:val="16"/>
              </w:rPr>
            </w:pPr>
            <w:r>
              <w:rPr>
                <w:color w:val="0F233D"/>
                <w:sz w:val="16"/>
              </w:rPr>
              <w:t>21,62</w:t>
            </w:r>
          </w:p>
        </w:tc>
        <w:tc>
          <w:tcPr>
            <w:tcW w:w="1030"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45" w:right="65"/>
              <w:jc w:val="center"/>
              <w:rPr>
                <w:sz w:val="16"/>
              </w:rPr>
            </w:pPr>
            <w:r>
              <w:rPr>
                <w:color w:val="0F233D"/>
                <w:sz w:val="16"/>
              </w:rPr>
              <w:t>71,40</w:t>
            </w:r>
          </w:p>
        </w:tc>
        <w:tc>
          <w:tcPr>
            <w:tcW w:w="100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13" w:right="41"/>
              <w:jc w:val="center"/>
              <w:rPr>
                <w:sz w:val="16"/>
              </w:rPr>
            </w:pPr>
            <w:r>
              <w:rPr>
                <w:color w:val="0F233D"/>
                <w:sz w:val="16"/>
              </w:rPr>
              <w:t>47,82</w:t>
            </w:r>
          </w:p>
        </w:tc>
        <w:tc>
          <w:tcPr>
            <w:tcW w:w="876"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205" w:right="232"/>
              <w:jc w:val="center"/>
              <w:rPr>
                <w:sz w:val="16"/>
              </w:rPr>
            </w:pPr>
            <w:r>
              <w:rPr>
                <w:color w:val="0F233D"/>
                <w:sz w:val="16"/>
              </w:rPr>
              <w:t>63,25</w:t>
            </w:r>
          </w:p>
        </w:tc>
        <w:tc>
          <w:tcPr>
            <w:tcW w:w="852"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198" w:right="217"/>
              <w:jc w:val="center"/>
              <w:rPr>
                <w:sz w:val="16"/>
              </w:rPr>
            </w:pPr>
            <w:r>
              <w:rPr>
                <w:color w:val="0F233D"/>
                <w:sz w:val="16"/>
              </w:rPr>
              <w:t>54,31</w:t>
            </w:r>
          </w:p>
        </w:tc>
        <w:tc>
          <w:tcPr>
            <w:tcW w:w="1014" w:type="dxa"/>
            <w:tcBorders>
              <w:top w:val="single" w:sz="12" w:space="0" w:color="FFFFFF"/>
              <w:left w:val="single" w:sz="12" w:space="0" w:color="FFFFFF"/>
              <w:bottom w:val="single" w:sz="12" w:space="0" w:color="FFFFFF"/>
              <w:right w:val="single" w:sz="12" w:space="0" w:color="FFFFFF"/>
            </w:tcBorders>
            <w:shd w:val="clear" w:color="auto" w:fill="8DB4E1"/>
          </w:tcPr>
          <w:p>
            <w:pPr>
              <w:pStyle w:val="TableParagraph"/>
              <w:spacing w:line="169" w:lineRule="exact" w:before="23"/>
              <w:ind w:left="297"/>
              <w:rPr>
                <w:sz w:val="16"/>
              </w:rPr>
            </w:pPr>
            <w:r>
              <w:rPr>
                <w:color w:val="0F233D"/>
                <w:sz w:val="16"/>
              </w:rPr>
              <w:t>81,67</w:t>
            </w:r>
          </w:p>
        </w:tc>
        <w:tc>
          <w:tcPr>
            <w:tcW w:w="872" w:type="dxa"/>
            <w:tcBorders>
              <w:top w:val="single" w:sz="12" w:space="0" w:color="FFFFFF"/>
              <w:left w:val="single" w:sz="12" w:space="0" w:color="FFFFFF"/>
              <w:bottom w:val="single" w:sz="12" w:space="0" w:color="FFFFFF"/>
            </w:tcBorders>
            <w:shd w:val="clear" w:color="auto" w:fill="8DB4E1"/>
          </w:tcPr>
          <w:p>
            <w:pPr>
              <w:pStyle w:val="TableParagraph"/>
              <w:spacing w:line="169" w:lineRule="exact" w:before="23"/>
              <w:ind w:left="224"/>
              <w:rPr>
                <w:sz w:val="16"/>
              </w:rPr>
            </w:pPr>
            <w:r>
              <w:rPr>
                <w:color w:val="0F233D"/>
                <w:sz w:val="16"/>
              </w:rPr>
              <w:t>63,12</w:t>
            </w:r>
          </w:p>
        </w:tc>
      </w:tr>
      <w:tr>
        <w:trPr>
          <w:trHeight w:val="214" w:hRule="atLeast"/>
        </w:trPr>
        <w:tc>
          <w:tcPr>
            <w:tcW w:w="1797" w:type="dxa"/>
            <w:tcBorders>
              <w:top w:val="single" w:sz="12" w:space="0" w:color="FFFFFF"/>
              <w:right w:val="single" w:sz="12" w:space="0" w:color="FFFFFF"/>
            </w:tcBorders>
            <w:shd w:val="clear" w:color="auto" w:fill="0F233D"/>
          </w:tcPr>
          <w:p>
            <w:pPr>
              <w:pStyle w:val="TableParagraph"/>
              <w:spacing w:line="194" w:lineRule="exact"/>
              <w:ind w:left="23"/>
              <w:rPr>
                <w:b/>
                <w:sz w:val="16"/>
              </w:rPr>
            </w:pPr>
            <w:r>
              <w:rPr>
                <w:b/>
                <w:color w:val="FFFFFF"/>
                <w:sz w:val="16"/>
              </w:rPr>
              <w:t>Total</w:t>
            </w:r>
          </w:p>
        </w:tc>
        <w:tc>
          <w:tcPr>
            <w:tcW w:w="779" w:type="dxa"/>
            <w:tcBorders>
              <w:top w:val="single" w:sz="12" w:space="0" w:color="FFFFFF"/>
              <w:left w:val="single" w:sz="12" w:space="0" w:color="FFFFFF"/>
              <w:right w:val="single" w:sz="12" w:space="0" w:color="FFFFFF"/>
            </w:tcBorders>
            <w:shd w:val="clear" w:color="auto" w:fill="0F233D"/>
          </w:tcPr>
          <w:p>
            <w:pPr>
              <w:pStyle w:val="TableParagraph"/>
              <w:spacing w:line="171" w:lineRule="exact" w:before="23"/>
              <w:ind w:left="157" w:right="186"/>
              <w:jc w:val="center"/>
              <w:rPr>
                <w:b/>
                <w:sz w:val="16"/>
              </w:rPr>
            </w:pPr>
            <w:r>
              <w:rPr>
                <w:b/>
                <w:color w:val="FFFFFF"/>
                <w:sz w:val="16"/>
              </w:rPr>
              <w:t>54,00</w:t>
            </w:r>
          </w:p>
        </w:tc>
        <w:tc>
          <w:tcPr>
            <w:tcW w:w="787" w:type="dxa"/>
            <w:tcBorders>
              <w:top w:val="single" w:sz="12" w:space="0" w:color="FFFFFF"/>
              <w:left w:val="single" w:sz="12" w:space="0" w:color="FFFFFF"/>
              <w:right w:val="single" w:sz="12" w:space="0" w:color="FFFFFF"/>
            </w:tcBorders>
            <w:shd w:val="clear" w:color="auto" w:fill="0F233D"/>
          </w:tcPr>
          <w:p>
            <w:pPr>
              <w:pStyle w:val="TableParagraph"/>
              <w:spacing w:line="171" w:lineRule="exact" w:before="23"/>
              <w:ind w:right="205"/>
              <w:jc w:val="right"/>
              <w:rPr>
                <w:b/>
                <w:sz w:val="16"/>
              </w:rPr>
            </w:pPr>
            <w:r>
              <w:rPr>
                <w:b/>
                <w:color w:val="FFFFFF"/>
                <w:sz w:val="16"/>
              </w:rPr>
              <w:t>23,97</w:t>
            </w:r>
          </w:p>
        </w:tc>
        <w:tc>
          <w:tcPr>
            <w:tcW w:w="1030" w:type="dxa"/>
            <w:tcBorders>
              <w:top w:val="single" w:sz="12" w:space="0" w:color="FFFFFF"/>
              <w:left w:val="single" w:sz="12" w:space="0" w:color="FFFFFF"/>
              <w:right w:val="single" w:sz="12" w:space="0" w:color="FFFFFF"/>
            </w:tcBorders>
            <w:shd w:val="clear" w:color="auto" w:fill="0F233D"/>
          </w:tcPr>
          <w:p>
            <w:pPr>
              <w:pStyle w:val="TableParagraph"/>
              <w:spacing w:line="171" w:lineRule="exact" w:before="23"/>
              <w:ind w:left="44" w:right="65"/>
              <w:jc w:val="center"/>
              <w:rPr>
                <w:b/>
                <w:sz w:val="16"/>
              </w:rPr>
            </w:pPr>
            <w:r>
              <w:rPr>
                <w:b/>
                <w:color w:val="FFFFFF"/>
                <w:sz w:val="16"/>
              </w:rPr>
              <w:t>62,38</w:t>
            </w:r>
          </w:p>
        </w:tc>
        <w:tc>
          <w:tcPr>
            <w:tcW w:w="1006" w:type="dxa"/>
            <w:tcBorders>
              <w:top w:val="single" w:sz="12" w:space="0" w:color="FFFFFF"/>
              <w:left w:val="single" w:sz="12" w:space="0" w:color="FFFFFF"/>
              <w:right w:val="single" w:sz="12" w:space="0" w:color="FFFFFF"/>
            </w:tcBorders>
            <w:shd w:val="clear" w:color="auto" w:fill="0F233D"/>
          </w:tcPr>
          <w:p>
            <w:pPr>
              <w:pStyle w:val="TableParagraph"/>
              <w:spacing w:line="171" w:lineRule="exact" w:before="23"/>
              <w:ind w:left="13" w:right="41"/>
              <w:jc w:val="center"/>
              <w:rPr>
                <w:b/>
                <w:sz w:val="16"/>
              </w:rPr>
            </w:pPr>
            <w:r>
              <w:rPr>
                <w:b/>
                <w:color w:val="FFFFFF"/>
                <w:sz w:val="16"/>
              </w:rPr>
              <w:t>48,83</w:t>
            </w:r>
          </w:p>
        </w:tc>
        <w:tc>
          <w:tcPr>
            <w:tcW w:w="876" w:type="dxa"/>
            <w:tcBorders>
              <w:top w:val="single" w:sz="12" w:space="0" w:color="FFFFFF"/>
              <w:left w:val="single" w:sz="12" w:space="0" w:color="FFFFFF"/>
              <w:right w:val="single" w:sz="12" w:space="0" w:color="FFFFFF"/>
            </w:tcBorders>
            <w:shd w:val="clear" w:color="auto" w:fill="0F233D"/>
          </w:tcPr>
          <w:p>
            <w:pPr>
              <w:pStyle w:val="TableParagraph"/>
              <w:spacing w:line="171" w:lineRule="exact" w:before="23"/>
              <w:ind w:left="205" w:right="233"/>
              <w:jc w:val="center"/>
              <w:rPr>
                <w:b/>
                <w:sz w:val="16"/>
              </w:rPr>
            </w:pPr>
            <w:r>
              <w:rPr>
                <w:b/>
                <w:color w:val="FFFFFF"/>
                <w:sz w:val="16"/>
              </w:rPr>
              <w:t>64,57</w:t>
            </w:r>
          </w:p>
        </w:tc>
        <w:tc>
          <w:tcPr>
            <w:tcW w:w="852" w:type="dxa"/>
            <w:tcBorders>
              <w:top w:val="single" w:sz="12" w:space="0" w:color="FFFFFF"/>
              <w:left w:val="single" w:sz="12" w:space="0" w:color="FFFFFF"/>
              <w:right w:val="single" w:sz="12" w:space="0" w:color="FFFFFF"/>
            </w:tcBorders>
            <w:shd w:val="clear" w:color="auto" w:fill="0F233D"/>
          </w:tcPr>
          <w:p>
            <w:pPr>
              <w:pStyle w:val="TableParagraph"/>
              <w:spacing w:line="171" w:lineRule="exact" w:before="23"/>
              <w:ind w:left="198" w:right="218"/>
              <w:jc w:val="center"/>
              <w:rPr>
                <w:b/>
                <w:sz w:val="16"/>
              </w:rPr>
            </w:pPr>
            <w:r>
              <w:rPr>
                <w:b/>
                <w:color w:val="FFFFFF"/>
                <w:sz w:val="16"/>
              </w:rPr>
              <w:t>28,60</w:t>
            </w:r>
          </w:p>
        </w:tc>
        <w:tc>
          <w:tcPr>
            <w:tcW w:w="1014" w:type="dxa"/>
            <w:tcBorders>
              <w:top w:val="single" w:sz="12" w:space="0" w:color="FFFFFF"/>
              <w:left w:val="single" w:sz="12" w:space="0" w:color="FFFFFF"/>
              <w:right w:val="single" w:sz="12" w:space="0" w:color="FFFFFF"/>
            </w:tcBorders>
            <w:shd w:val="clear" w:color="auto" w:fill="0F233D"/>
          </w:tcPr>
          <w:p>
            <w:pPr>
              <w:pStyle w:val="TableParagraph"/>
              <w:spacing w:line="171" w:lineRule="exact" w:before="23"/>
              <w:ind w:left="298"/>
              <w:rPr>
                <w:b/>
                <w:sz w:val="16"/>
              </w:rPr>
            </w:pPr>
            <w:r>
              <w:rPr>
                <w:b/>
                <w:color w:val="FFFFFF"/>
                <w:sz w:val="16"/>
              </w:rPr>
              <w:t>58,99</w:t>
            </w:r>
          </w:p>
        </w:tc>
        <w:tc>
          <w:tcPr>
            <w:tcW w:w="872" w:type="dxa"/>
            <w:tcBorders>
              <w:top w:val="single" w:sz="12" w:space="0" w:color="FFFFFF"/>
              <w:left w:val="single" w:sz="12" w:space="0" w:color="FFFFFF"/>
            </w:tcBorders>
            <w:shd w:val="clear" w:color="auto" w:fill="0F233D"/>
          </w:tcPr>
          <w:p>
            <w:pPr>
              <w:pStyle w:val="TableParagraph"/>
              <w:spacing w:line="171" w:lineRule="exact" w:before="23"/>
              <w:ind w:left="225"/>
              <w:rPr>
                <w:b/>
                <w:sz w:val="16"/>
              </w:rPr>
            </w:pPr>
            <w:r>
              <w:rPr>
                <w:b/>
                <w:color w:val="FFFFFF"/>
                <w:sz w:val="16"/>
              </w:rPr>
              <w:t>57,14</w:t>
            </w:r>
          </w:p>
        </w:tc>
      </w:tr>
    </w:tbl>
    <w:p>
      <w:pPr>
        <w:pStyle w:val="BodyText"/>
        <w:spacing w:before="5"/>
        <w:rPr>
          <w:sz w:val="13"/>
        </w:rPr>
      </w:pPr>
    </w:p>
    <w:p>
      <w:pPr>
        <w:spacing w:before="0"/>
        <w:ind w:left="5823" w:right="0" w:firstLine="0"/>
        <w:jc w:val="left"/>
        <w:rPr>
          <w:i/>
          <w:sz w:val="12"/>
        </w:rPr>
      </w:pPr>
      <w:r>
        <w:rPr/>
        <w:pict>
          <v:line style="position:absolute;mso-position-horizontal-relative:page;mso-position-vertical-relative:paragraph;z-index:22232;mso-wrap-distance-left:0;mso-wrap-distance-right:0" from="71.277397pt,10.159691pt" to="521.584397pt,10.159691pt" stroked="true" strokeweight="1pt" strokecolor="#001f5f">
            <v:stroke dashstyle="solid"/>
            <w10:wrap type="topAndBottom"/>
          </v:line>
        </w:pict>
      </w:r>
      <w:r>
        <w:rPr/>
        <w:pict>
          <v:rect style="position:absolute;margin-left:71.277pt;margin-top:19.68119pt;width:28.144pt;height:24.211pt;mso-position-horizontal-relative:page;mso-position-vertical-relative:paragraph;z-index:22256;mso-wrap-distance-left:0;mso-wrap-distance-right:0" filled="true" fillcolor="#001f5f" stroked="false">
            <v:fill opacity="45875f" type="solid"/>
            <w10:wrap type="topAndBottom"/>
          </v:rect>
        </w:pict>
      </w:r>
      <w:r>
        <w:rPr/>
        <w:pict>
          <v:group style="position:absolute;margin-left:99.421997pt;margin-top:19.68119pt;width:422.2pt;height:24.25pt;mso-position-horizontal-relative:page;mso-position-vertical-relative:paragraph;z-index:22304;mso-wrap-distance-left:0;mso-wrap-distance-right:0" coordorigin="1988,394" coordsize="8444,485">
            <v:rect style="position:absolute;left:9868;top:393;width:563;height:485" filled="true" fillcolor="#001f5f" stroked="false">
              <v:fill opacity="45875f" type="solid"/>
            </v:rect>
            <v:shape style="position:absolute;left:1988;top:393;width:7881;height:485" type="#_x0000_t202" filled="true" fillcolor="#001f5f" stroked="false">
              <v:textbox inset="0,0,0,0">
                <w:txbxContent>
                  <w:p>
                    <w:pPr>
                      <w:spacing w:line="235" w:lineRule="auto" w:before="83"/>
                      <w:ind w:left="3215" w:right="1222" w:hanging="1946"/>
                      <w:jc w:val="left"/>
                      <w:rPr>
                        <w:sz w:val="14"/>
                      </w:rPr>
                    </w:pPr>
                    <w:r>
                      <w:rPr>
                        <w:color w:val="FFFFFF"/>
                        <w:w w:val="115"/>
                        <w:sz w:val="14"/>
                      </w:rPr>
                      <w:t>Tabel 2.13. Persentase Realisasi Belanja 9 Kabupaten/Kota di Wilayah Provinsi Bali Triwulan III 2017-2018</w:t>
                    </w:r>
                  </w:p>
                </w:txbxContent>
              </v:textbox>
              <v:fill type="solid"/>
              <w10:wrap type="none"/>
            </v:shape>
            <w10:wrap type="topAndBottom"/>
          </v:group>
        </w:pict>
      </w:r>
      <w:r>
        <w:rPr>
          <w:i/>
          <w:color w:val="231F20"/>
          <w:w w:val="105"/>
          <w:sz w:val="12"/>
        </w:rPr>
        <w:t>Sumber: Badan Pengelola Keuangan dan Aset Daerah, Provinsi Bali dan 9</w:t>
      </w:r>
      <w:r>
        <w:rPr>
          <w:i/>
          <w:color w:val="231F20"/>
          <w:spacing w:val="6"/>
          <w:w w:val="105"/>
          <w:sz w:val="12"/>
        </w:rPr>
        <w:t> </w:t>
      </w:r>
      <w:r>
        <w:rPr>
          <w:i/>
          <w:color w:val="231F20"/>
          <w:w w:val="105"/>
          <w:sz w:val="12"/>
        </w:rPr>
        <w:t>Kabupaten/Kota</w:t>
      </w:r>
    </w:p>
    <w:p>
      <w:pPr>
        <w:pStyle w:val="BodyText"/>
        <w:spacing w:before="2"/>
        <w:rPr>
          <w:i/>
          <w:sz w:val="9"/>
        </w:rPr>
      </w:pPr>
    </w:p>
    <w:p>
      <w:pPr>
        <w:pStyle w:val="BodyText"/>
        <w:spacing w:before="2"/>
        <w:rPr>
          <w:i/>
          <w:sz w:val="4"/>
        </w:rPr>
      </w:pPr>
    </w:p>
    <w:tbl>
      <w:tblPr>
        <w:tblW w:w="0" w:type="auto"/>
        <w:jc w:val="left"/>
        <w:tblInd w:w="143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1346"/>
        <w:gridCol w:w="656"/>
        <w:gridCol w:w="638"/>
        <w:gridCol w:w="759"/>
        <w:gridCol w:w="656"/>
        <w:gridCol w:w="607"/>
        <w:gridCol w:w="577"/>
        <w:gridCol w:w="741"/>
        <w:gridCol w:w="546"/>
        <w:gridCol w:w="595"/>
        <w:gridCol w:w="564"/>
        <w:gridCol w:w="789"/>
        <w:gridCol w:w="567"/>
      </w:tblGrid>
      <w:tr>
        <w:trPr>
          <w:trHeight w:val="464" w:hRule="atLeast"/>
        </w:trPr>
        <w:tc>
          <w:tcPr>
            <w:tcW w:w="1346" w:type="dxa"/>
            <w:vMerge w:val="restart"/>
            <w:tcBorders>
              <w:left w:val="single" w:sz="6" w:space="0" w:color="FFFFFF"/>
              <w:bottom w:val="single" w:sz="12" w:space="0" w:color="FFFFFF"/>
            </w:tcBorders>
            <w:shd w:val="clear" w:color="auto" w:fill="0F233D"/>
          </w:tcPr>
          <w:p>
            <w:pPr>
              <w:pStyle w:val="TableParagraph"/>
              <w:rPr>
                <w:i/>
                <w:sz w:val="16"/>
              </w:rPr>
            </w:pPr>
          </w:p>
          <w:p>
            <w:pPr>
              <w:pStyle w:val="TableParagraph"/>
              <w:rPr>
                <w:i/>
                <w:sz w:val="16"/>
              </w:rPr>
            </w:pPr>
          </w:p>
          <w:p>
            <w:pPr>
              <w:pStyle w:val="TableParagraph"/>
              <w:spacing w:before="8"/>
              <w:rPr>
                <w:i/>
                <w:sz w:val="12"/>
              </w:rPr>
            </w:pPr>
          </w:p>
          <w:p>
            <w:pPr>
              <w:pStyle w:val="TableParagraph"/>
              <w:spacing w:before="1"/>
              <w:ind w:left="393"/>
              <w:rPr>
                <w:sz w:val="16"/>
              </w:rPr>
            </w:pPr>
            <w:r>
              <w:rPr>
                <w:color w:val="FFFFFF"/>
                <w:w w:val="85"/>
                <w:sz w:val="16"/>
              </w:rPr>
              <w:t>Kabupaten</w:t>
            </w:r>
          </w:p>
        </w:tc>
        <w:tc>
          <w:tcPr>
            <w:tcW w:w="2709" w:type="dxa"/>
            <w:gridSpan w:val="4"/>
            <w:tcBorders>
              <w:bottom w:val="single" w:sz="12" w:space="0" w:color="FFFFFF"/>
            </w:tcBorders>
            <w:shd w:val="clear" w:color="auto" w:fill="0F233D"/>
          </w:tcPr>
          <w:p>
            <w:pPr>
              <w:pStyle w:val="TableParagraph"/>
              <w:spacing w:line="254" w:lineRule="auto" w:before="28"/>
              <w:ind w:left="1085" w:right="114" w:hanging="784"/>
              <w:rPr>
                <w:sz w:val="16"/>
              </w:rPr>
            </w:pPr>
            <w:r>
              <w:rPr>
                <w:color w:val="FFFFFF"/>
                <w:w w:val="80"/>
                <w:sz w:val="16"/>
              </w:rPr>
              <w:t>Realisasi Belanja Triwulan III Tahun 2017 </w:t>
            </w:r>
            <w:r>
              <w:rPr>
                <w:color w:val="FFFFFF"/>
                <w:w w:val="85"/>
                <w:sz w:val="16"/>
              </w:rPr>
              <w:t>(Rp Miliar)</w:t>
            </w:r>
          </w:p>
        </w:tc>
        <w:tc>
          <w:tcPr>
            <w:tcW w:w="2471" w:type="dxa"/>
            <w:gridSpan w:val="4"/>
            <w:tcBorders>
              <w:bottom w:val="single" w:sz="12" w:space="0" w:color="FFFFFF"/>
            </w:tcBorders>
            <w:shd w:val="clear" w:color="auto" w:fill="0F233D"/>
          </w:tcPr>
          <w:p>
            <w:pPr>
              <w:pStyle w:val="TableParagraph"/>
              <w:spacing w:line="254" w:lineRule="auto" w:before="28"/>
              <w:ind w:left="964" w:hanging="784"/>
              <w:rPr>
                <w:sz w:val="16"/>
              </w:rPr>
            </w:pPr>
            <w:r>
              <w:rPr>
                <w:color w:val="FFFFFF"/>
                <w:w w:val="80"/>
                <w:sz w:val="16"/>
              </w:rPr>
              <w:t>Realisasi Belanja Triwulan III Tahun 2018 </w:t>
            </w:r>
            <w:r>
              <w:rPr>
                <w:color w:val="FFFFFF"/>
                <w:w w:val="85"/>
                <w:sz w:val="16"/>
              </w:rPr>
              <w:t>(Rp Miliar)</w:t>
            </w:r>
          </w:p>
        </w:tc>
        <w:tc>
          <w:tcPr>
            <w:tcW w:w="2515" w:type="dxa"/>
            <w:gridSpan w:val="4"/>
            <w:tcBorders>
              <w:bottom w:val="single" w:sz="12" w:space="0" w:color="FFFFFF"/>
              <w:right w:val="single" w:sz="6" w:space="0" w:color="FFFFFF"/>
            </w:tcBorders>
            <w:shd w:val="clear" w:color="auto" w:fill="0F233D"/>
          </w:tcPr>
          <w:p>
            <w:pPr>
              <w:pStyle w:val="TableParagraph"/>
              <w:spacing w:line="254" w:lineRule="auto" w:before="28"/>
              <w:ind w:left="1075" w:right="6" w:hanging="620"/>
              <w:rPr>
                <w:sz w:val="16"/>
              </w:rPr>
            </w:pPr>
            <w:r>
              <w:rPr>
                <w:color w:val="FFFFFF"/>
                <w:w w:val="80"/>
                <w:sz w:val="16"/>
              </w:rPr>
              <w:t>Growth Tahun Triwulan III 2018 </w:t>
            </w:r>
            <w:r>
              <w:rPr>
                <w:color w:val="FFFFFF"/>
                <w:w w:val="85"/>
                <w:sz w:val="16"/>
              </w:rPr>
              <w:t>(%;yoy)</w:t>
            </w:r>
          </w:p>
        </w:tc>
      </w:tr>
      <w:tr>
        <w:trPr>
          <w:trHeight w:val="797" w:hRule="atLeast"/>
        </w:trPr>
        <w:tc>
          <w:tcPr>
            <w:tcW w:w="1346" w:type="dxa"/>
            <w:vMerge/>
            <w:tcBorders>
              <w:top w:val="nil"/>
              <w:left w:val="single" w:sz="6" w:space="0" w:color="FFFFFF"/>
              <w:bottom w:val="single" w:sz="12" w:space="0" w:color="FFFFFF"/>
            </w:tcBorders>
            <w:shd w:val="clear" w:color="auto" w:fill="0F233D"/>
          </w:tcPr>
          <w:p>
            <w:pPr>
              <w:rPr>
                <w:sz w:val="2"/>
                <w:szCs w:val="2"/>
              </w:rPr>
            </w:pPr>
          </w:p>
        </w:tc>
        <w:tc>
          <w:tcPr>
            <w:tcW w:w="656" w:type="dxa"/>
            <w:tcBorders>
              <w:top w:val="single" w:sz="12" w:space="0" w:color="FFFFFF"/>
              <w:bottom w:val="single" w:sz="12" w:space="0" w:color="FFFFFF"/>
            </w:tcBorders>
            <w:shd w:val="clear" w:color="auto" w:fill="0F233D"/>
          </w:tcPr>
          <w:p>
            <w:pPr>
              <w:pStyle w:val="TableParagraph"/>
              <w:spacing w:before="7"/>
              <w:rPr>
                <w:i/>
                <w:sz w:val="16"/>
              </w:rPr>
            </w:pPr>
          </w:p>
          <w:p>
            <w:pPr>
              <w:pStyle w:val="TableParagraph"/>
              <w:spacing w:line="254" w:lineRule="auto"/>
              <w:ind w:left="126" w:right="114" w:firstLine="6"/>
              <w:rPr>
                <w:sz w:val="16"/>
              </w:rPr>
            </w:pPr>
            <w:r>
              <w:rPr>
                <w:color w:val="FFFFFF"/>
                <w:w w:val="75"/>
                <w:sz w:val="16"/>
              </w:rPr>
              <w:t>Belanja Operasi</w:t>
            </w:r>
          </w:p>
        </w:tc>
        <w:tc>
          <w:tcPr>
            <w:tcW w:w="638" w:type="dxa"/>
            <w:tcBorders>
              <w:top w:val="single" w:sz="12" w:space="0" w:color="FFFFFF"/>
              <w:bottom w:val="single" w:sz="12" w:space="0" w:color="FFFFFF"/>
            </w:tcBorders>
            <w:shd w:val="clear" w:color="auto" w:fill="0F233D"/>
          </w:tcPr>
          <w:p>
            <w:pPr>
              <w:pStyle w:val="TableParagraph"/>
              <w:spacing w:before="7"/>
              <w:rPr>
                <w:i/>
                <w:sz w:val="16"/>
              </w:rPr>
            </w:pPr>
          </w:p>
          <w:p>
            <w:pPr>
              <w:pStyle w:val="TableParagraph"/>
              <w:spacing w:line="254" w:lineRule="auto"/>
              <w:ind w:left="150" w:right="113" w:hanging="25"/>
              <w:rPr>
                <w:sz w:val="16"/>
              </w:rPr>
            </w:pPr>
            <w:r>
              <w:rPr>
                <w:color w:val="FFFFFF"/>
                <w:w w:val="75"/>
                <w:sz w:val="16"/>
              </w:rPr>
              <w:t>Belanja </w:t>
            </w:r>
            <w:r>
              <w:rPr>
                <w:color w:val="FFFFFF"/>
                <w:w w:val="80"/>
                <w:sz w:val="16"/>
              </w:rPr>
              <w:t>Modal</w:t>
            </w:r>
          </w:p>
        </w:tc>
        <w:tc>
          <w:tcPr>
            <w:tcW w:w="759" w:type="dxa"/>
            <w:tcBorders>
              <w:top w:val="single" w:sz="12" w:space="0" w:color="FFFFFF"/>
              <w:bottom w:val="single" w:sz="12" w:space="0" w:color="FFFFFF"/>
            </w:tcBorders>
            <w:shd w:val="clear" w:color="auto" w:fill="0F233D"/>
          </w:tcPr>
          <w:p>
            <w:pPr>
              <w:pStyle w:val="TableParagraph"/>
              <w:spacing w:line="254" w:lineRule="auto" w:before="99"/>
              <w:ind w:left="83" w:right="43" w:hanging="31"/>
              <w:jc w:val="both"/>
              <w:rPr>
                <w:sz w:val="16"/>
              </w:rPr>
            </w:pPr>
            <w:r>
              <w:rPr>
                <w:color w:val="FFFFFF"/>
                <w:w w:val="80"/>
                <w:sz w:val="16"/>
              </w:rPr>
              <w:t>Transfer </w:t>
            </w:r>
            <w:r>
              <w:rPr>
                <w:color w:val="FFFFFF"/>
                <w:spacing w:val="-5"/>
                <w:w w:val="80"/>
                <w:sz w:val="16"/>
              </w:rPr>
              <w:t>dan </w:t>
            </w:r>
            <w:r>
              <w:rPr>
                <w:color w:val="FFFFFF"/>
                <w:w w:val="80"/>
                <w:sz w:val="16"/>
              </w:rPr>
              <w:t>Belanja Tak </w:t>
            </w:r>
            <w:r>
              <w:rPr>
                <w:color w:val="FFFFFF"/>
                <w:w w:val="85"/>
                <w:sz w:val="16"/>
              </w:rPr>
              <w:t>Terduga</w:t>
            </w:r>
          </w:p>
        </w:tc>
        <w:tc>
          <w:tcPr>
            <w:tcW w:w="656" w:type="dxa"/>
            <w:tcBorders>
              <w:top w:val="single" w:sz="12" w:space="0" w:color="FFFFFF"/>
              <w:bottom w:val="single" w:sz="12" w:space="0" w:color="FFFFFF"/>
            </w:tcBorders>
            <w:shd w:val="clear" w:color="auto" w:fill="0F233D"/>
          </w:tcPr>
          <w:p>
            <w:pPr>
              <w:pStyle w:val="TableParagraph"/>
              <w:spacing w:before="7"/>
              <w:rPr>
                <w:i/>
                <w:sz w:val="16"/>
              </w:rPr>
            </w:pPr>
          </w:p>
          <w:p>
            <w:pPr>
              <w:pStyle w:val="TableParagraph"/>
              <w:spacing w:line="254" w:lineRule="auto"/>
              <w:ind w:left="132" w:right="124" w:firstLine="60"/>
              <w:rPr>
                <w:sz w:val="16"/>
              </w:rPr>
            </w:pPr>
            <w:r>
              <w:rPr>
                <w:color w:val="FFFFFF"/>
                <w:w w:val="85"/>
                <w:sz w:val="16"/>
              </w:rPr>
              <w:t>Total </w:t>
            </w:r>
            <w:r>
              <w:rPr>
                <w:color w:val="FFFFFF"/>
                <w:w w:val="75"/>
                <w:sz w:val="16"/>
              </w:rPr>
              <w:t>Belanja</w:t>
            </w:r>
          </w:p>
        </w:tc>
        <w:tc>
          <w:tcPr>
            <w:tcW w:w="607" w:type="dxa"/>
            <w:tcBorders>
              <w:top w:val="single" w:sz="12" w:space="0" w:color="FFFFFF"/>
              <w:bottom w:val="single" w:sz="12" w:space="0" w:color="FFFFFF"/>
            </w:tcBorders>
            <w:shd w:val="clear" w:color="auto" w:fill="0F233D"/>
          </w:tcPr>
          <w:p>
            <w:pPr>
              <w:pStyle w:val="TableParagraph"/>
              <w:spacing w:before="7"/>
              <w:rPr>
                <w:i/>
                <w:sz w:val="16"/>
              </w:rPr>
            </w:pPr>
          </w:p>
          <w:p>
            <w:pPr>
              <w:pStyle w:val="TableParagraph"/>
              <w:spacing w:line="254" w:lineRule="auto"/>
              <w:ind w:left="102" w:right="89" w:firstLine="6"/>
              <w:rPr>
                <w:sz w:val="16"/>
              </w:rPr>
            </w:pPr>
            <w:r>
              <w:rPr>
                <w:color w:val="FFFFFF"/>
                <w:w w:val="75"/>
                <w:sz w:val="16"/>
              </w:rPr>
              <w:t>Belanja Operasi</w:t>
            </w:r>
          </w:p>
        </w:tc>
        <w:tc>
          <w:tcPr>
            <w:tcW w:w="577" w:type="dxa"/>
            <w:tcBorders>
              <w:top w:val="single" w:sz="12" w:space="0" w:color="FFFFFF"/>
              <w:bottom w:val="single" w:sz="12" w:space="0" w:color="FFFFFF"/>
            </w:tcBorders>
            <w:shd w:val="clear" w:color="auto" w:fill="0F233D"/>
          </w:tcPr>
          <w:p>
            <w:pPr>
              <w:pStyle w:val="TableParagraph"/>
              <w:spacing w:before="7"/>
              <w:rPr>
                <w:i/>
                <w:sz w:val="16"/>
              </w:rPr>
            </w:pPr>
          </w:p>
          <w:p>
            <w:pPr>
              <w:pStyle w:val="TableParagraph"/>
              <w:spacing w:line="254" w:lineRule="auto"/>
              <w:ind w:left="120" w:right="82" w:hanging="25"/>
              <w:rPr>
                <w:sz w:val="16"/>
              </w:rPr>
            </w:pPr>
            <w:r>
              <w:rPr>
                <w:color w:val="FFFFFF"/>
                <w:w w:val="75"/>
                <w:sz w:val="16"/>
              </w:rPr>
              <w:t>Belanja </w:t>
            </w:r>
            <w:r>
              <w:rPr>
                <w:color w:val="FFFFFF"/>
                <w:w w:val="80"/>
                <w:sz w:val="16"/>
              </w:rPr>
              <w:t>Modal</w:t>
            </w:r>
          </w:p>
        </w:tc>
        <w:tc>
          <w:tcPr>
            <w:tcW w:w="741" w:type="dxa"/>
            <w:tcBorders>
              <w:top w:val="single" w:sz="12" w:space="0" w:color="FFFFFF"/>
              <w:bottom w:val="single" w:sz="12" w:space="0" w:color="FFFFFF"/>
            </w:tcBorders>
            <w:shd w:val="clear" w:color="auto" w:fill="0F233D"/>
          </w:tcPr>
          <w:p>
            <w:pPr>
              <w:pStyle w:val="TableParagraph"/>
              <w:spacing w:line="254" w:lineRule="auto" w:before="99"/>
              <w:ind w:left="72" w:right="36" w:hanging="31"/>
              <w:jc w:val="both"/>
              <w:rPr>
                <w:sz w:val="16"/>
              </w:rPr>
            </w:pPr>
            <w:r>
              <w:rPr>
                <w:color w:val="FFFFFF"/>
                <w:w w:val="80"/>
                <w:sz w:val="16"/>
              </w:rPr>
              <w:t>Transfer </w:t>
            </w:r>
            <w:r>
              <w:rPr>
                <w:color w:val="FFFFFF"/>
                <w:spacing w:val="-5"/>
                <w:w w:val="80"/>
                <w:sz w:val="16"/>
              </w:rPr>
              <w:t>dan </w:t>
            </w:r>
            <w:r>
              <w:rPr>
                <w:color w:val="FFFFFF"/>
                <w:w w:val="80"/>
                <w:sz w:val="16"/>
              </w:rPr>
              <w:t>Belanja Tak </w:t>
            </w:r>
            <w:r>
              <w:rPr>
                <w:color w:val="FFFFFF"/>
                <w:w w:val="85"/>
                <w:sz w:val="16"/>
              </w:rPr>
              <w:t>Terduga</w:t>
            </w:r>
          </w:p>
        </w:tc>
        <w:tc>
          <w:tcPr>
            <w:tcW w:w="546" w:type="dxa"/>
            <w:tcBorders>
              <w:top w:val="single" w:sz="12" w:space="0" w:color="FFFFFF"/>
              <w:bottom w:val="single" w:sz="12" w:space="0" w:color="FFFFFF"/>
            </w:tcBorders>
            <w:shd w:val="clear" w:color="auto" w:fill="0F233D"/>
          </w:tcPr>
          <w:p>
            <w:pPr>
              <w:pStyle w:val="TableParagraph"/>
              <w:spacing w:before="7"/>
              <w:rPr>
                <w:i/>
                <w:sz w:val="16"/>
              </w:rPr>
            </w:pPr>
          </w:p>
          <w:p>
            <w:pPr>
              <w:pStyle w:val="TableParagraph"/>
              <w:spacing w:line="254" w:lineRule="auto"/>
              <w:ind w:left="78" w:right="68" w:firstLine="60"/>
              <w:rPr>
                <w:sz w:val="16"/>
              </w:rPr>
            </w:pPr>
            <w:r>
              <w:rPr>
                <w:color w:val="FFFFFF"/>
                <w:w w:val="85"/>
                <w:sz w:val="16"/>
              </w:rPr>
              <w:t>Total </w:t>
            </w:r>
            <w:r>
              <w:rPr>
                <w:color w:val="FFFFFF"/>
                <w:w w:val="75"/>
                <w:sz w:val="16"/>
              </w:rPr>
              <w:t>Belanja</w:t>
            </w:r>
          </w:p>
        </w:tc>
        <w:tc>
          <w:tcPr>
            <w:tcW w:w="595" w:type="dxa"/>
            <w:tcBorders>
              <w:top w:val="single" w:sz="12" w:space="0" w:color="FFFFFF"/>
              <w:bottom w:val="single" w:sz="12" w:space="0" w:color="FFFFFF"/>
            </w:tcBorders>
            <w:shd w:val="clear" w:color="auto" w:fill="0F233D"/>
          </w:tcPr>
          <w:p>
            <w:pPr>
              <w:pStyle w:val="TableParagraph"/>
              <w:spacing w:before="7"/>
              <w:rPr>
                <w:i/>
                <w:sz w:val="16"/>
              </w:rPr>
            </w:pPr>
          </w:p>
          <w:p>
            <w:pPr>
              <w:pStyle w:val="TableParagraph"/>
              <w:spacing w:line="254" w:lineRule="auto"/>
              <w:ind w:left="97" w:right="82" w:firstLine="6"/>
              <w:rPr>
                <w:sz w:val="16"/>
              </w:rPr>
            </w:pPr>
            <w:r>
              <w:rPr>
                <w:color w:val="FFFFFF"/>
                <w:w w:val="75"/>
                <w:sz w:val="16"/>
              </w:rPr>
              <w:t>Belanja Operasi</w:t>
            </w:r>
          </w:p>
        </w:tc>
        <w:tc>
          <w:tcPr>
            <w:tcW w:w="564" w:type="dxa"/>
            <w:tcBorders>
              <w:top w:val="single" w:sz="12" w:space="0" w:color="FFFFFF"/>
              <w:bottom w:val="single" w:sz="12" w:space="0" w:color="FFFFFF"/>
            </w:tcBorders>
            <w:shd w:val="clear" w:color="auto" w:fill="0F233D"/>
          </w:tcPr>
          <w:p>
            <w:pPr>
              <w:pStyle w:val="TableParagraph"/>
              <w:spacing w:before="7"/>
              <w:rPr>
                <w:i/>
                <w:sz w:val="16"/>
              </w:rPr>
            </w:pPr>
          </w:p>
          <w:p>
            <w:pPr>
              <w:pStyle w:val="TableParagraph"/>
              <w:spacing w:line="254" w:lineRule="auto"/>
              <w:ind w:left="116" w:right="73" w:hanging="25"/>
              <w:rPr>
                <w:sz w:val="16"/>
              </w:rPr>
            </w:pPr>
            <w:r>
              <w:rPr>
                <w:color w:val="FFFFFF"/>
                <w:w w:val="75"/>
                <w:sz w:val="16"/>
              </w:rPr>
              <w:t>Belanja </w:t>
            </w:r>
            <w:r>
              <w:rPr>
                <w:color w:val="FFFFFF"/>
                <w:w w:val="80"/>
                <w:sz w:val="16"/>
              </w:rPr>
              <w:t>Modal</w:t>
            </w:r>
          </w:p>
        </w:tc>
        <w:tc>
          <w:tcPr>
            <w:tcW w:w="789" w:type="dxa"/>
            <w:tcBorders>
              <w:top w:val="single" w:sz="12" w:space="0" w:color="FFFFFF"/>
              <w:bottom w:val="single" w:sz="12" w:space="0" w:color="FFFFFF"/>
            </w:tcBorders>
            <w:shd w:val="clear" w:color="auto" w:fill="0F233D"/>
          </w:tcPr>
          <w:p>
            <w:pPr>
              <w:pStyle w:val="TableParagraph"/>
              <w:spacing w:line="254" w:lineRule="auto" w:before="99"/>
              <w:ind w:left="98" w:right="58" w:hanging="31"/>
              <w:jc w:val="both"/>
              <w:rPr>
                <w:sz w:val="16"/>
              </w:rPr>
            </w:pPr>
            <w:r>
              <w:rPr>
                <w:color w:val="FFFFFF"/>
                <w:w w:val="80"/>
                <w:sz w:val="16"/>
              </w:rPr>
              <w:t>Transfer </w:t>
            </w:r>
            <w:r>
              <w:rPr>
                <w:color w:val="FFFFFF"/>
                <w:spacing w:val="-5"/>
                <w:w w:val="80"/>
                <w:sz w:val="16"/>
              </w:rPr>
              <w:t>dan </w:t>
            </w:r>
            <w:r>
              <w:rPr>
                <w:color w:val="FFFFFF"/>
                <w:w w:val="80"/>
                <w:sz w:val="16"/>
              </w:rPr>
              <w:t>Belanja Tak </w:t>
            </w:r>
            <w:r>
              <w:rPr>
                <w:color w:val="FFFFFF"/>
                <w:w w:val="85"/>
                <w:sz w:val="16"/>
              </w:rPr>
              <w:t>Terduga</w:t>
            </w:r>
          </w:p>
        </w:tc>
        <w:tc>
          <w:tcPr>
            <w:tcW w:w="567" w:type="dxa"/>
            <w:tcBorders>
              <w:top w:val="single" w:sz="12" w:space="0" w:color="FFFFFF"/>
              <w:bottom w:val="single" w:sz="12" w:space="0" w:color="FFFFFF"/>
              <w:right w:val="single" w:sz="6" w:space="0" w:color="FFFFFF"/>
            </w:tcBorders>
            <w:shd w:val="clear" w:color="auto" w:fill="0F233D"/>
          </w:tcPr>
          <w:p>
            <w:pPr>
              <w:pStyle w:val="TableParagraph"/>
              <w:spacing w:before="7"/>
              <w:rPr>
                <w:i/>
                <w:sz w:val="16"/>
              </w:rPr>
            </w:pPr>
          </w:p>
          <w:p>
            <w:pPr>
              <w:pStyle w:val="TableParagraph"/>
              <w:spacing w:line="254" w:lineRule="auto"/>
              <w:ind w:left="93" w:right="77" w:firstLine="60"/>
              <w:rPr>
                <w:sz w:val="16"/>
              </w:rPr>
            </w:pPr>
            <w:r>
              <w:rPr>
                <w:color w:val="FFFFFF"/>
                <w:w w:val="85"/>
                <w:sz w:val="16"/>
              </w:rPr>
              <w:t>Total </w:t>
            </w:r>
            <w:r>
              <w:rPr>
                <w:color w:val="FFFFFF"/>
                <w:w w:val="75"/>
                <w:sz w:val="16"/>
              </w:rPr>
              <w:t>Belanja</w:t>
            </w:r>
          </w:p>
        </w:tc>
      </w:tr>
      <w:tr>
        <w:trPr>
          <w:trHeight w:val="240" w:hRule="atLeast"/>
        </w:trPr>
        <w:tc>
          <w:tcPr>
            <w:tcW w:w="1346" w:type="dxa"/>
            <w:tcBorders>
              <w:top w:val="single" w:sz="12" w:space="0" w:color="FFFFFF"/>
              <w:left w:val="single" w:sz="6" w:space="0" w:color="FFFFFF"/>
              <w:bottom w:val="single" w:sz="12" w:space="0" w:color="FFFFFF"/>
            </w:tcBorders>
            <w:shd w:val="clear" w:color="auto" w:fill="8DB4E1"/>
          </w:tcPr>
          <w:p>
            <w:pPr>
              <w:pStyle w:val="TableParagraph"/>
              <w:spacing w:line="193" w:lineRule="exact" w:before="27"/>
              <w:ind w:left="16"/>
              <w:rPr>
                <w:sz w:val="16"/>
              </w:rPr>
            </w:pPr>
            <w:r>
              <w:rPr>
                <w:color w:val="0F233D"/>
                <w:w w:val="85"/>
                <w:sz w:val="16"/>
              </w:rPr>
              <w:t>Kota Denpasar</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left="217"/>
              <w:rPr>
                <w:sz w:val="16"/>
              </w:rPr>
            </w:pPr>
            <w:r>
              <w:rPr>
                <w:color w:val="0F233D"/>
                <w:w w:val="85"/>
                <w:sz w:val="16"/>
              </w:rPr>
              <w:t>588</w:t>
            </w:r>
          </w:p>
        </w:tc>
        <w:tc>
          <w:tcPr>
            <w:tcW w:w="638" w:type="dxa"/>
            <w:tcBorders>
              <w:top w:val="single" w:sz="12" w:space="0" w:color="FFFFFF"/>
              <w:bottom w:val="single" w:sz="12" w:space="0" w:color="FFFFFF"/>
            </w:tcBorders>
            <w:shd w:val="clear" w:color="auto" w:fill="8DB4E1"/>
          </w:tcPr>
          <w:p>
            <w:pPr>
              <w:pStyle w:val="TableParagraph"/>
              <w:spacing w:line="193" w:lineRule="exact" w:before="27"/>
              <w:ind w:left="162"/>
              <w:rPr>
                <w:sz w:val="16"/>
              </w:rPr>
            </w:pPr>
            <w:r>
              <w:rPr>
                <w:color w:val="0F233D"/>
                <w:w w:val="85"/>
                <w:sz w:val="16"/>
              </w:rPr>
              <w:t>18,65</w:t>
            </w:r>
          </w:p>
        </w:tc>
        <w:tc>
          <w:tcPr>
            <w:tcW w:w="759" w:type="dxa"/>
            <w:tcBorders>
              <w:top w:val="single" w:sz="12" w:space="0" w:color="FFFFFF"/>
              <w:bottom w:val="single" w:sz="12" w:space="0" w:color="FFFFFF"/>
            </w:tcBorders>
            <w:shd w:val="clear" w:color="auto" w:fill="8DB4E1"/>
          </w:tcPr>
          <w:p>
            <w:pPr>
              <w:pStyle w:val="TableParagraph"/>
              <w:spacing w:line="193" w:lineRule="exact" w:before="27"/>
              <w:ind w:left="179" w:right="202"/>
              <w:jc w:val="center"/>
              <w:rPr>
                <w:sz w:val="16"/>
              </w:rPr>
            </w:pPr>
            <w:r>
              <w:rPr>
                <w:color w:val="0F233D"/>
                <w:w w:val="85"/>
                <w:sz w:val="16"/>
              </w:rPr>
              <w:t>93</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right="234"/>
              <w:jc w:val="right"/>
              <w:rPr>
                <w:b/>
                <w:sz w:val="16"/>
              </w:rPr>
            </w:pPr>
            <w:r>
              <w:rPr>
                <w:b/>
                <w:color w:val="0F233D"/>
                <w:w w:val="75"/>
                <w:sz w:val="16"/>
              </w:rPr>
              <w:t>700</w:t>
            </w:r>
          </w:p>
        </w:tc>
        <w:tc>
          <w:tcPr>
            <w:tcW w:w="607" w:type="dxa"/>
            <w:tcBorders>
              <w:top w:val="single" w:sz="12" w:space="0" w:color="FFFFFF"/>
              <w:bottom w:val="single" w:sz="12" w:space="0" w:color="FFFFFF"/>
            </w:tcBorders>
            <w:shd w:val="clear" w:color="auto" w:fill="8DB4E1"/>
          </w:tcPr>
          <w:p>
            <w:pPr>
              <w:pStyle w:val="TableParagraph"/>
              <w:spacing w:line="193" w:lineRule="exact" w:before="27"/>
              <w:ind w:left="193"/>
              <w:rPr>
                <w:sz w:val="16"/>
              </w:rPr>
            </w:pPr>
            <w:r>
              <w:rPr>
                <w:color w:val="0F233D"/>
                <w:w w:val="85"/>
                <w:sz w:val="16"/>
              </w:rPr>
              <w:t>996</w:t>
            </w:r>
          </w:p>
        </w:tc>
        <w:tc>
          <w:tcPr>
            <w:tcW w:w="577" w:type="dxa"/>
            <w:tcBorders>
              <w:top w:val="single" w:sz="12" w:space="0" w:color="FFFFFF"/>
              <w:bottom w:val="single" w:sz="12" w:space="0" w:color="FFFFFF"/>
            </w:tcBorders>
            <w:shd w:val="clear" w:color="auto" w:fill="8DB4E1"/>
          </w:tcPr>
          <w:p>
            <w:pPr>
              <w:pStyle w:val="TableParagraph"/>
              <w:spacing w:line="193" w:lineRule="exact" w:before="27"/>
              <w:ind w:left="37" w:right="58"/>
              <w:jc w:val="center"/>
              <w:rPr>
                <w:sz w:val="16"/>
              </w:rPr>
            </w:pPr>
            <w:r>
              <w:rPr>
                <w:color w:val="0F233D"/>
                <w:w w:val="85"/>
                <w:sz w:val="16"/>
              </w:rPr>
              <w:t>68</w:t>
            </w:r>
          </w:p>
        </w:tc>
        <w:tc>
          <w:tcPr>
            <w:tcW w:w="741" w:type="dxa"/>
            <w:tcBorders>
              <w:top w:val="single" w:sz="12" w:space="0" w:color="FFFFFF"/>
              <w:bottom w:val="single" w:sz="12" w:space="0" w:color="FFFFFF"/>
            </w:tcBorders>
            <w:shd w:val="clear" w:color="auto" w:fill="8DB4E1"/>
          </w:tcPr>
          <w:p>
            <w:pPr>
              <w:pStyle w:val="TableParagraph"/>
              <w:spacing w:line="193" w:lineRule="exact" w:before="27"/>
              <w:ind w:left="173" w:right="188"/>
              <w:jc w:val="center"/>
              <w:rPr>
                <w:sz w:val="16"/>
              </w:rPr>
            </w:pPr>
            <w:r>
              <w:rPr>
                <w:color w:val="0F233D"/>
                <w:w w:val="85"/>
                <w:sz w:val="16"/>
              </w:rPr>
              <w:t>126</w:t>
            </w:r>
          </w:p>
        </w:tc>
        <w:tc>
          <w:tcPr>
            <w:tcW w:w="546" w:type="dxa"/>
            <w:tcBorders>
              <w:top w:val="single" w:sz="12" w:space="0" w:color="FFFFFF"/>
              <w:bottom w:val="single" w:sz="12" w:space="0" w:color="FFFFFF"/>
            </w:tcBorders>
            <w:shd w:val="clear" w:color="auto" w:fill="8DB4E1"/>
          </w:tcPr>
          <w:p>
            <w:pPr>
              <w:pStyle w:val="TableParagraph"/>
              <w:spacing w:line="193" w:lineRule="exact" w:before="27"/>
              <w:ind w:left="114"/>
              <w:rPr>
                <w:b/>
                <w:sz w:val="16"/>
              </w:rPr>
            </w:pPr>
            <w:r>
              <w:rPr>
                <w:b/>
                <w:color w:val="0F233D"/>
                <w:w w:val="85"/>
                <w:sz w:val="16"/>
              </w:rPr>
              <w:t>1.190</w:t>
            </w:r>
          </w:p>
        </w:tc>
        <w:tc>
          <w:tcPr>
            <w:tcW w:w="595" w:type="dxa"/>
            <w:tcBorders>
              <w:top w:val="single" w:sz="12" w:space="0" w:color="FFFFFF"/>
              <w:bottom w:val="single" w:sz="12" w:space="0" w:color="FFFFFF"/>
            </w:tcBorders>
            <w:shd w:val="clear" w:color="auto" w:fill="8DB4E1"/>
          </w:tcPr>
          <w:p>
            <w:pPr>
              <w:pStyle w:val="TableParagraph"/>
              <w:spacing w:line="193" w:lineRule="exact" w:before="27"/>
              <w:ind w:left="158"/>
              <w:rPr>
                <w:sz w:val="16"/>
              </w:rPr>
            </w:pPr>
            <w:r>
              <w:rPr>
                <w:color w:val="0F233D"/>
                <w:w w:val="85"/>
                <w:sz w:val="16"/>
              </w:rPr>
              <w:t>69,46</w:t>
            </w:r>
          </w:p>
        </w:tc>
        <w:tc>
          <w:tcPr>
            <w:tcW w:w="564" w:type="dxa"/>
            <w:tcBorders>
              <w:top w:val="single" w:sz="12" w:space="0" w:color="FFFFFF"/>
              <w:bottom w:val="single" w:sz="12" w:space="0" w:color="FFFFFF"/>
            </w:tcBorders>
            <w:shd w:val="clear" w:color="auto" w:fill="8DB4E1"/>
          </w:tcPr>
          <w:p>
            <w:pPr>
              <w:pStyle w:val="TableParagraph"/>
              <w:spacing w:line="193" w:lineRule="exact" w:before="27"/>
              <w:ind w:left="80" w:right="65"/>
              <w:jc w:val="center"/>
              <w:rPr>
                <w:sz w:val="16"/>
              </w:rPr>
            </w:pPr>
            <w:r>
              <w:rPr>
                <w:color w:val="0F233D"/>
                <w:w w:val="85"/>
                <w:sz w:val="16"/>
              </w:rPr>
              <w:t>263</w:t>
            </w:r>
          </w:p>
        </w:tc>
        <w:tc>
          <w:tcPr>
            <w:tcW w:w="789" w:type="dxa"/>
            <w:tcBorders>
              <w:top w:val="single" w:sz="12" w:space="0" w:color="FFFFFF"/>
              <w:bottom w:val="single" w:sz="12" w:space="0" w:color="FFFFFF"/>
            </w:tcBorders>
            <w:shd w:val="clear" w:color="auto" w:fill="8DB4E1"/>
          </w:tcPr>
          <w:p>
            <w:pPr>
              <w:pStyle w:val="TableParagraph"/>
              <w:spacing w:line="193" w:lineRule="exact" w:before="27"/>
              <w:ind w:left="256"/>
              <w:rPr>
                <w:sz w:val="16"/>
              </w:rPr>
            </w:pPr>
            <w:r>
              <w:rPr>
                <w:color w:val="0F233D"/>
                <w:w w:val="85"/>
                <w:sz w:val="16"/>
              </w:rPr>
              <w:t>34,95</w:t>
            </w:r>
          </w:p>
        </w:tc>
        <w:tc>
          <w:tcPr>
            <w:tcW w:w="567" w:type="dxa"/>
            <w:tcBorders>
              <w:top w:val="single" w:sz="12" w:space="0" w:color="FFFFFF"/>
              <w:bottom w:val="single" w:sz="12" w:space="0" w:color="FFFFFF"/>
              <w:right w:val="single" w:sz="6" w:space="0" w:color="FFFFFF"/>
            </w:tcBorders>
            <w:shd w:val="clear" w:color="auto" w:fill="8DB4E1"/>
          </w:tcPr>
          <w:p>
            <w:pPr>
              <w:pStyle w:val="TableParagraph"/>
              <w:spacing w:line="193" w:lineRule="exact" w:before="27"/>
              <w:ind w:left="108" w:right="89"/>
              <w:jc w:val="center"/>
              <w:rPr>
                <w:b/>
                <w:sz w:val="16"/>
              </w:rPr>
            </w:pPr>
            <w:r>
              <w:rPr>
                <w:b/>
                <w:color w:val="0F233D"/>
                <w:w w:val="85"/>
                <w:sz w:val="16"/>
              </w:rPr>
              <w:t>70,04</w:t>
            </w:r>
          </w:p>
        </w:tc>
      </w:tr>
      <w:tr>
        <w:trPr>
          <w:trHeight w:val="240" w:hRule="atLeast"/>
        </w:trPr>
        <w:tc>
          <w:tcPr>
            <w:tcW w:w="1346" w:type="dxa"/>
            <w:tcBorders>
              <w:top w:val="single" w:sz="12" w:space="0" w:color="FFFFFF"/>
              <w:left w:val="single" w:sz="6" w:space="0" w:color="FFFFFF"/>
              <w:bottom w:val="single" w:sz="12" w:space="0" w:color="FFFFFF"/>
            </w:tcBorders>
            <w:shd w:val="clear" w:color="auto" w:fill="8DB4E1"/>
          </w:tcPr>
          <w:p>
            <w:pPr>
              <w:pStyle w:val="TableParagraph"/>
              <w:spacing w:line="193" w:lineRule="exact" w:before="27"/>
              <w:ind w:left="16"/>
              <w:rPr>
                <w:sz w:val="16"/>
              </w:rPr>
            </w:pPr>
            <w:r>
              <w:rPr>
                <w:color w:val="0F233D"/>
                <w:w w:val="85"/>
                <w:sz w:val="16"/>
              </w:rPr>
              <w:t>Kabupaten Tabanan</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left="217"/>
              <w:rPr>
                <w:sz w:val="16"/>
              </w:rPr>
            </w:pPr>
            <w:r>
              <w:rPr>
                <w:color w:val="0F233D"/>
                <w:w w:val="85"/>
                <w:sz w:val="16"/>
              </w:rPr>
              <w:t>885</w:t>
            </w:r>
          </w:p>
        </w:tc>
        <w:tc>
          <w:tcPr>
            <w:tcW w:w="638" w:type="dxa"/>
            <w:tcBorders>
              <w:top w:val="single" w:sz="12" w:space="0" w:color="FFFFFF"/>
              <w:bottom w:val="single" w:sz="12" w:space="0" w:color="FFFFFF"/>
            </w:tcBorders>
            <w:shd w:val="clear" w:color="auto" w:fill="8DB4E1"/>
          </w:tcPr>
          <w:p>
            <w:pPr>
              <w:pStyle w:val="TableParagraph"/>
              <w:spacing w:line="193" w:lineRule="exact" w:before="27"/>
              <w:ind w:left="205"/>
              <w:rPr>
                <w:sz w:val="16"/>
              </w:rPr>
            </w:pPr>
            <w:r>
              <w:rPr>
                <w:color w:val="0F233D"/>
                <w:w w:val="85"/>
                <w:sz w:val="16"/>
              </w:rPr>
              <w:t>120</w:t>
            </w:r>
          </w:p>
        </w:tc>
        <w:tc>
          <w:tcPr>
            <w:tcW w:w="759" w:type="dxa"/>
            <w:tcBorders>
              <w:top w:val="single" w:sz="12" w:space="0" w:color="FFFFFF"/>
              <w:bottom w:val="single" w:sz="12" w:space="0" w:color="FFFFFF"/>
            </w:tcBorders>
            <w:shd w:val="clear" w:color="auto" w:fill="8DB4E1"/>
          </w:tcPr>
          <w:p>
            <w:pPr>
              <w:pStyle w:val="TableParagraph"/>
              <w:spacing w:line="193" w:lineRule="exact" w:before="27"/>
              <w:ind w:left="179" w:right="202"/>
              <w:jc w:val="center"/>
              <w:rPr>
                <w:sz w:val="16"/>
              </w:rPr>
            </w:pPr>
            <w:r>
              <w:rPr>
                <w:color w:val="0F233D"/>
                <w:w w:val="85"/>
                <w:sz w:val="16"/>
              </w:rPr>
              <w:t>205</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right="191"/>
              <w:jc w:val="right"/>
              <w:rPr>
                <w:b/>
                <w:sz w:val="16"/>
              </w:rPr>
            </w:pPr>
            <w:r>
              <w:rPr>
                <w:b/>
                <w:color w:val="0F233D"/>
                <w:w w:val="75"/>
                <w:sz w:val="16"/>
              </w:rPr>
              <w:t>1.211</w:t>
            </w:r>
          </w:p>
        </w:tc>
        <w:tc>
          <w:tcPr>
            <w:tcW w:w="607" w:type="dxa"/>
            <w:tcBorders>
              <w:top w:val="single" w:sz="12" w:space="0" w:color="FFFFFF"/>
              <w:bottom w:val="single" w:sz="12" w:space="0" w:color="FFFFFF"/>
            </w:tcBorders>
            <w:shd w:val="clear" w:color="auto" w:fill="8DB4E1"/>
          </w:tcPr>
          <w:p>
            <w:pPr>
              <w:pStyle w:val="TableParagraph"/>
              <w:spacing w:line="193" w:lineRule="exact" w:before="27"/>
              <w:ind w:left="144"/>
              <w:rPr>
                <w:sz w:val="16"/>
              </w:rPr>
            </w:pPr>
            <w:r>
              <w:rPr>
                <w:color w:val="0F233D"/>
                <w:w w:val="85"/>
                <w:sz w:val="16"/>
              </w:rPr>
              <w:t>1.011</w:t>
            </w:r>
          </w:p>
        </w:tc>
        <w:tc>
          <w:tcPr>
            <w:tcW w:w="577" w:type="dxa"/>
            <w:tcBorders>
              <w:top w:val="single" w:sz="12" w:space="0" w:color="FFFFFF"/>
              <w:bottom w:val="single" w:sz="12" w:space="0" w:color="FFFFFF"/>
            </w:tcBorders>
            <w:shd w:val="clear" w:color="auto" w:fill="8DB4E1"/>
          </w:tcPr>
          <w:p>
            <w:pPr>
              <w:pStyle w:val="TableParagraph"/>
              <w:spacing w:line="193" w:lineRule="exact" w:before="27"/>
              <w:ind w:left="37" w:right="58"/>
              <w:jc w:val="center"/>
              <w:rPr>
                <w:sz w:val="16"/>
              </w:rPr>
            </w:pPr>
            <w:r>
              <w:rPr>
                <w:color w:val="0F233D"/>
                <w:w w:val="85"/>
                <w:sz w:val="16"/>
              </w:rPr>
              <w:t>88</w:t>
            </w:r>
          </w:p>
        </w:tc>
        <w:tc>
          <w:tcPr>
            <w:tcW w:w="741" w:type="dxa"/>
            <w:tcBorders>
              <w:top w:val="single" w:sz="12" w:space="0" w:color="FFFFFF"/>
              <w:bottom w:val="single" w:sz="12" w:space="0" w:color="FFFFFF"/>
            </w:tcBorders>
            <w:shd w:val="clear" w:color="auto" w:fill="8DB4E1"/>
          </w:tcPr>
          <w:p>
            <w:pPr>
              <w:pStyle w:val="TableParagraph"/>
              <w:spacing w:line="193" w:lineRule="exact" w:before="27"/>
              <w:ind w:left="173" w:right="188"/>
              <w:jc w:val="center"/>
              <w:rPr>
                <w:sz w:val="16"/>
              </w:rPr>
            </w:pPr>
            <w:r>
              <w:rPr>
                <w:color w:val="0F233D"/>
                <w:w w:val="85"/>
                <w:sz w:val="16"/>
              </w:rPr>
              <w:t>208</w:t>
            </w:r>
          </w:p>
        </w:tc>
        <w:tc>
          <w:tcPr>
            <w:tcW w:w="546" w:type="dxa"/>
            <w:tcBorders>
              <w:top w:val="single" w:sz="12" w:space="0" w:color="FFFFFF"/>
              <w:bottom w:val="single" w:sz="12" w:space="0" w:color="FFFFFF"/>
            </w:tcBorders>
            <w:shd w:val="clear" w:color="auto" w:fill="8DB4E1"/>
          </w:tcPr>
          <w:p>
            <w:pPr>
              <w:pStyle w:val="TableParagraph"/>
              <w:spacing w:line="193" w:lineRule="exact" w:before="27"/>
              <w:ind w:left="114"/>
              <w:rPr>
                <w:b/>
                <w:sz w:val="16"/>
              </w:rPr>
            </w:pPr>
            <w:r>
              <w:rPr>
                <w:b/>
                <w:color w:val="0F233D"/>
                <w:w w:val="85"/>
                <w:sz w:val="16"/>
              </w:rPr>
              <w:t>1.307</w:t>
            </w:r>
          </w:p>
        </w:tc>
        <w:tc>
          <w:tcPr>
            <w:tcW w:w="595" w:type="dxa"/>
            <w:tcBorders>
              <w:top w:val="single" w:sz="12" w:space="0" w:color="FFFFFF"/>
              <w:bottom w:val="single" w:sz="12" w:space="0" w:color="FFFFFF"/>
            </w:tcBorders>
            <w:shd w:val="clear" w:color="auto" w:fill="8DB4E1"/>
          </w:tcPr>
          <w:p>
            <w:pPr>
              <w:pStyle w:val="TableParagraph"/>
              <w:spacing w:line="193" w:lineRule="exact" w:before="27"/>
              <w:ind w:left="158"/>
              <w:rPr>
                <w:sz w:val="16"/>
              </w:rPr>
            </w:pPr>
            <w:r>
              <w:rPr>
                <w:color w:val="0F233D"/>
                <w:w w:val="85"/>
                <w:sz w:val="16"/>
              </w:rPr>
              <w:t>14,22</w:t>
            </w:r>
          </w:p>
        </w:tc>
        <w:tc>
          <w:tcPr>
            <w:tcW w:w="564" w:type="dxa"/>
            <w:tcBorders>
              <w:top w:val="single" w:sz="12" w:space="0" w:color="FFFFFF"/>
              <w:bottom w:val="single" w:sz="12" w:space="0" w:color="FFFFFF"/>
            </w:tcBorders>
            <w:shd w:val="clear" w:color="auto" w:fill="8DB4E1"/>
          </w:tcPr>
          <w:p>
            <w:pPr>
              <w:pStyle w:val="TableParagraph"/>
              <w:spacing w:line="193" w:lineRule="exact" w:before="27"/>
              <w:ind w:left="87" w:right="65"/>
              <w:jc w:val="center"/>
              <w:rPr>
                <w:sz w:val="16"/>
              </w:rPr>
            </w:pPr>
            <w:r>
              <w:rPr>
                <w:color w:val="0F233D"/>
                <w:w w:val="85"/>
                <w:sz w:val="16"/>
              </w:rPr>
              <w:t>-26,65</w:t>
            </w:r>
          </w:p>
        </w:tc>
        <w:tc>
          <w:tcPr>
            <w:tcW w:w="789" w:type="dxa"/>
            <w:tcBorders>
              <w:top w:val="single" w:sz="12" w:space="0" w:color="FFFFFF"/>
              <w:bottom w:val="single" w:sz="12" w:space="0" w:color="FFFFFF"/>
            </w:tcBorders>
            <w:shd w:val="clear" w:color="auto" w:fill="8DB4E1"/>
          </w:tcPr>
          <w:p>
            <w:pPr>
              <w:pStyle w:val="TableParagraph"/>
              <w:spacing w:line="193" w:lineRule="exact" w:before="27"/>
              <w:ind w:left="286"/>
              <w:rPr>
                <w:sz w:val="16"/>
              </w:rPr>
            </w:pPr>
            <w:r>
              <w:rPr>
                <w:color w:val="0F233D"/>
                <w:w w:val="85"/>
                <w:sz w:val="16"/>
              </w:rPr>
              <w:t>1,36</w:t>
            </w:r>
          </w:p>
        </w:tc>
        <w:tc>
          <w:tcPr>
            <w:tcW w:w="567" w:type="dxa"/>
            <w:tcBorders>
              <w:top w:val="single" w:sz="12" w:space="0" w:color="FFFFFF"/>
              <w:bottom w:val="single" w:sz="12" w:space="0" w:color="FFFFFF"/>
              <w:right w:val="single" w:sz="6" w:space="0" w:color="FFFFFF"/>
            </w:tcBorders>
            <w:shd w:val="clear" w:color="auto" w:fill="8DB4E1"/>
          </w:tcPr>
          <w:p>
            <w:pPr>
              <w:pStyle w:val="TableParagraph"/>
              <w:spacing w:line="193" w:lineRule="exact" w:before="27"/>
              <w:ind w:left="108" w:right="89"/>
              <w:jc w:val="center"/>
              <w:rPr>
                <w:b/>
                <w:sz w:val="16"/>
              </w:rPr>
            </w:pPr>
            <w:r>
              <w:rPr>
                <w:b/>
                <w:color w:val="0F233D"/>
                <w:w w:val="85"/>
                <w:sz w:val="16"/>
              </w:rPr>
              <w:t>7,98</w:t>
            </w:r>
          </w:p>
        </w:tc>
      </w:tr>
      <w:tr>
        <w:trPr>
          <w:trHeight w:val="240" w:hRule="atLeast"/>
        </w:trPr>
        <w:tc>
          <w:tcPr>
            <w:tcW w:w="1346" w:type="dxa"/>
            <w:tcBorders>
              <w:top w:val="single" w:sz="12" w:space="0" w:color="FFFFFF"/>
              <w:left w:val="single" w:sz="6" w:space="0" w:color="FFFFFF"/>
              <w:bottom w:val="single" w:sz="12" w:space="0" w:color="FFFFFF"/>
            </w:tcBorders>
            <w:shd w:val="clear" w:color="auto" w:fill="8DB4E1"/>
          </w:tcPr>
          <w:p>
            <w:pPr>
              <w:pStyle w:val="TableParagraph"/>
              <w:spacing w:line="193" w:lineRule="exact" w:before="27"/>
              <w:ind w:left="16"/>
              <w:rPr>
                <w:sz w:val="16"/>
              </w:rPr>
            </w:pPr>
            <w:r>
              <w:rPr>
                <w:color w:val="0F233D"/>
                <w:w w:val="85"/>
                <w:sz w:val="16"/>
              </w:rPr>
              <w:t>Kabupaten Klungkung</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left="217"/>
              <w:rPr>
                <w:sz w:val="16"/>
              </w:rPr>
            </w:pPr>
            <w:r>
              <w:rPr>
                <w:color w:val="0F233D"/>
                <w:w w:val="85"/>
                <w:sz w:val="16"/>
              </w:rPr>
              <w:t>506</w:t>
            </w:r>
          </w:p>
        </w:tc>
        <w:tc>
          <w:tcPr>
            <w:tcW w:w="638" w:type="dxa"/>
            <w:tcBorders>
              <w:top w:val="single" w:sz="12" w:space="0" w:color="FFFFFF"/>
              <w:bottom w:val="single" w:sz="12" w:space="0" w:color="FFFFFF"/>
            </w:tcBorders>
            <w:shd w:val="clear" w:color="auto" w:fill="8DB4E1"/>
          </w:tcPr>
          <w:p>
            <w:pPr>
              <w:pStyle w:val="TableParagraph"/>
              <w:spacing w:line="193" w:lineRule="exact" w:before="27"/>
              <w:ind w:left="235"/>
              <w:rPr>
                <w:sz w:val="16"/>
              </w:rPr>
            </w:pPr>
            <w:r>
              <w:rPr>
                <w:color w:val="0F233D"/>
                <w:w w:val="85"/>
                <w:sz w:val="16"/>
              </w:rPr>
              <w:t>54</w:t>
            </w:r>
          </w:p>
        </w:tc>
        <w:tc>
          <w:tcPr>
            <w:tcW w:w="759" w:type="dxa"/>
            <w:tcBorders>
              <w:top w:val="single" w:sz="12" w:space="0" w:color="FFFFFF"/>
              <w:bottom w:val="single" w:sz="12" w:space="0" w:color="FFFFFF"/>
            </w:tcBorders>
            <w:shd w:val="clear" w:color="auto" w:fill="8DB4E1"/>
          </w:tcPr>
          <w:p>
            <w:pPr>
              <w:pStyle w:val="TableParagraph"/>
              <w:spacing w:line="193" w:lineRule="exact" w:before="27"/>
              <w:ind w:left="179" w:right="202"/>
              <w:jc w:val="center"/>
              <w:rPr>
                <w:sz w:val="16"/>
              </w:rPr>
            </w:pPr>
            <w:r>
              <w:rPr>
                <w:color w:val="0F233D"/>
                <w:w w:val="85"/>
                <w:sz w:val="16"/>
              </w:rPr>
              <w:t>94</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right="234"/>
              <w:jc w:val="right"/>
              <w:rPr>
                <w:b/>
                <w:sz w:val="16"/>
              </w:rPr>
            </w:pPr>
            <w:r>
              <w:rPr>
                <w:b/>
                <w:color w:val="0F233D"/>
                <w:w w:val="75"/>
                <w:sz w:val="16"/>
              </w:rPr>
              <w:t>654</w:t>
            </w:r>
          </w:p>
        </w:tc>
        <w:tc>
          <w:tcPr>
            <w:tcW w:w="607" w:type="dxa"/>
            <w:tcBorders>
              <w:top w:val="single" w:sz="12" w:space="0" w:color="FFFFFF"/>
              <w:bottom w:val="single" w:sz="12" w:space="0" w:color="FFFFFF"/>
            </w:tcBorders>
            <w:shd w:val="clear" w:color="auto" w:fill="8DB4E1"/>
          </w:tcPr>
          <w:p>
            <w:pPr>
              <w:pStyle w:val="TableParagraph"/>
              <w:spacing w:line="193" w:lineRule="exact" w:before="27"/>
              <w:ind w:left="193"/>
              <w:rPr>
                <w:sz w:val="16"/>
              </w:rPr>
            </w:pPr>
            <w:r>
              <w:rPr>
                <w:color w:val="0F233D"/>
                <w:w w:val="85"/>
                <w:sz w:val="16"/>
              </w:rPr>
              <w:t>603</w:t>
            </w:r>
          </w:p>
        </w:tc>
        <w:tc>
          <w:tcPr>
            <w:tcW w:w="577" w:type="dxa"/>
            <w:tcBorders>
              <w:top w:val="single" w:sz="12" w:space="0" w:color="FFFFFF"/>
              <w:bottom w:val="single" w:sz="12" w:space="0" w:color="FFFFFF"/>
            </w:tcBorders>
            <w:shd w:val="clear" w:color="auto" w:fill="8DB4E1"/>
          </w:tcPr>
          <w:p>
            <w:pPr>
              <w:pStyle w:val="TableParagraph"/>
              <w:spacing w:line="193" w:lineRule="exact" w:before="27"/>
              <w:ind w:left="40" w:right="55"/>
              <w:jc w:val="center"/>
              <w:rPr>
                <w:sz w:val="16"/>
              </w:rPr>
            </w:pPr>
            <w:r>
              <w:rPr>
                <w:color w:val="0F233D"/>
                <w:w w:val="85"/>
                <w:sz w:val="16"/>
              </w:rPr>
              <w:t>52,60</w:t>
            </w:r>
          </w:p>
        </w:tc>
        <w:tc>
          <w:tcPr>
            <w:tcW w:w="741" w:type="dxa"/>
            <w:tcBorders>
              <w:top w:val="single" w:sz="12" w:space="0" w:color="FFFFFF"/>
              <w:bottom w:val="single" w:sz="12" w:space="0" w:color="FFFFFF"/>
            </w:tcBorders>
            <w:shd w:val="clear" w:color="auto" w:fill="8DB4E1"/>
          </w:tcPr>
          <w:p>
            <w:pPr>
              <w:pStyle w:val="TableParagraph"/>
              <w:spacing w:line="193" w:lineRule="exact" w:before="27"/>
              <w:ind w:left="173" w:right="188"/>
              <w:jc w:val="center"/>
              <w:rPr>
                <w:sz w:val="16"/>
              </w:rPr>
            </w:pPr>
            <w:r>
              <w:rPr>
                <w:color w:val="0F233D"/>
                <w:w w:val="85"/>
                <w:sz w:val="16"/>
              </w:rPr>
              <w:t>93</w:t>
            </w:r>
          </w:p>
        </w:tc>
        <w:tc>
          <w:tcPr>
            <w:tcW w:w="546" w:type="dxa"/>
            <w:tcBorders>
              <w:top w:val="single" w:sz="12" w:space="0" w:color="FFFFFF"/>
              <w:bottom w:val="single" w:sz="12" w:space="0" w:color="FFFFFF"/>
            </w:tcBorders>
            <w:shd w:val="clear" w:color="auto" w:fill="8DB4E1"/>
          </w:tcPr>
          <w:p>
            <w:pPr>
              <w:pStyle w:val="TableParagraph"/>
              <w:spacing w:line="193" w:lineRule="exact" w:before="27"/>
              <w:ind w:left="163"/>
              <w:rPr>
                <w:b/>
                <w:sz w:val="16"/>
              </w:rPr>
            </w:pPr>
            <w:r>
              <w:rPr>
                <w:b/>
                <w:color w:val="0F233D"/>
                <w:w w:val="85"/>
                <w:sz w:val="16"/>
              </w:rPr>
              <w:t>749</w:t>
            </w:r>
          </w:p>
        </w:tc>
        <w:tc>
          <w:tcPr>
            <w:tcW w:w="595" w:type="dxa"/>
            <w:tcBorders>
              <w:top w:val="single" w:sz="12" w:space="0" w:color="FFFFFF"/>
              <w:bottom w:val="single" w:sz="12" w:space="0" w:color="FFFFFF"/>
            </w:tcBorders>
            <w:shd w:val="clear" w:color="auto" w:fill="8DB4E1"/>
          </w:tcPr>
          <w:p>
            <w:pPr>
              <w:pStyle w:val="TableParagraph"/>
              <w:spacing w:line="193" w:lineRule="exact" w:before="27"/>
              <w:ind w:left="158"/>
              <w:rPr>
                <w:sz w:val="16"/>
              </w:rPr>
            </w:pPr>
            <w:r>
              <w:rPr>
                <w:color w:val="0F233D"/>
                <w:w w:val="85"/>
                <w:sz w:val="16"/>
              </w:rPr>
              <w:t>19,21</w:t>
            </w:r>
          </w:p>
        </w:tc>
        <w:tc>
          <w:tcPr>
            <w:tcW w:w="564" w:type="dxa"/>
            <w:tcBorders>
              <w:top w:val="single" w:sz="12" w:space="0" w:color="FFFFFF"/>
              <w:bottom w:val="single" w:sz="12" w:space="0" w:color="FFFFFF"/>
            </w:tcBorders>
            <w:shd w:val="clear" w:color="auto" w:fill="8DB4E1"/>
          </w:tcPr>
          <w:p>
            <w:pPr>
              <w:pStyle w:val="TableParagraph"/>
              <w:spacing w:line="193" w:lineRule="exact" w:before="27"/>
              <w:ind w:left="86" w:right="65"/>
              <w:jc w:val="center"/>
              <w:rPr>
                <w:sz w:val="16"/>
              </w:rPr>
            </w:pPr>
            <w:r>
              <w:rPr>
                <w:color w:val="0F233D"/>
                <w:w w:val="85"/>
                <w:sz w:val="16"/>
              </w:rPr>
              <w:t>-2,05</w:t>
            </w:r>
          </w:p>
        </w:tc>
        <w:tc>
          <w:tcPr>
            <w:tcW w:w="789" w:type="dxa"/>
            <w:tcBorders>
              <w:top w:val="single" w:sz="12" w:space="0" w:color="FFFFFF"/>
              <w:bottom w:val="single" w:sz="12" w:space="0" w:color="FFFFFF"/>
            </w:tcBorders>
            <w:shd w:val="clear" w:color="auto" w:fill="8DB4E1"/>
          </w:tcPr>
          <w:p>
            <w:pPr>
              <w:pStyle w:val="TableParagraph"/>
              <w:spacing w:line="193" w:lineRule="exact" w:before="27"/>
              <w:ind w:left="268"/>
              <w:rPr>
                <w:sz w:val="16"/>
              </w:rPr>
            </w:pPr>
            <w:r>
              <w:rPr>
                <w:color w:val="0F233D"/>
                <w:w w:val="85"/>
                <w:sz w:val="16"/>
              </w:rPr>
              <w:t>-0,75</w:t>
            </w:r>
          </w:p>
        </w:tc>
        <w:tc>
          <w:tcPr>
            <w:tcW w:w="567" w:type="dxa"/>
            <w:tcBorders>
              <w:top w:val="single" w:sz="12" w:space="0" w:color="FFFFFF"/>
              <w:bottom w:val="single" w:sz="12" w:space="0" w:color="FFFFFF"/>
              <w:right w:val="single" w:sz="6" w:space="0" w:color="FFFFFF"/>
            </w:tcBorders>
            <w:shd w:val="clear" w:color="auto" w:fill="8DB4E1"/>
          </w:tcPr>
          <w:p>
            <w:pPr>
              <w:pStyle w:val="TableParagraph"/>
              <w:spacing w:line="193" w:lineRule="exact" w:before="27"/>
              <w:ind w:left="108" w:right="89"/>
              <w:jc w:val="center"/>
              <w:rPr>
                <w:b/>
                <w:sz w:val="16"/>
              </w:rPr>
            </w:pPr>
            <w:r>
              <w:rPr>
                <w:b/>
                <w:color w:val="0F233D"/>
                <w:w w:val="85"/>
                <w:sz w:val="16"/>
              </w:rPr>
              <w:t>14,60</w:t>
            </w:r>
          </w:p>
        </w:tc>
      </w:tr>
      <w:tr>
        <w:trPr>
          <w:trHeight w:val="240" w:hRule="atLeast"/>
        </w:trPr>
        <w:tc>
          <w:tcPr>
            <w:tcW w:w="1346" w:type="dxa"/>
            <w:tcBorders>
              <w:top w:val="single" w:sz="12" w:space="0" w:color="FFFFFF"/>
              <w:left w:val="single" w:sz="6" w:space="0" w:color="FFFFFF"/>
              <w:bottom w:val="single" w:sz="12" w:space="0" w:color="FFFFFF"/>
            </w:tcBorders>
            <w:shd w:val="clear" w:color="auto" w:fill="8DB4E1"/>
          </w:tcPr>
          <w:p>
            <w:pPr>
              <w:pStyle w:val="TableParagraph"/>
              <w:spacing w:line="193" w:lineRule="exact" w:before="27"/>
              <w:ind w:left="16"/>
              <w:rPr>
                <w:sz w:val="16"/>
              </w:rPr>
            </w:pPr>
            <w:r>
              <w:rPr>
                <w:color w:val="0F233D"/>
                <w:w w:val="80"/>
                <w:sz w:val="16"/>
              </w:rPr>
              <w:t>Kabupaten Karangasem</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left="217"/>
              <w:rPr>
                <w:sz w:val="16"/>
              </w:rPr>
            </w:pPr>
            <w:r>
              <w:rPr>
                <w:color w:val="0F233D"/>
                <w:w w:val="85"/>
                <w:sz w:val="16"/>
              </w:rPr>
              <w:t>718</w:t>
            </w:r>
          </w:p>
        </w:tc>
        <w:tc>
          <w:tcPr>
            <w:tcW w:w="638" w:type="dxa"/>
            <w:tcBorders>
              <w:top w:val="single" w:sz="12" w:space="0" w:color="FFFFFF"/>
              <w:bottom w:val="single" w:sz="12" w:space="0" w:color="FFFFFF"/>
            </w:tcBorders>
            <w:shd w:val="clear" w:color="auto" w:fill="8DB4E1"/>
          </w:tcPr>
          <w:p>
            <w:pPr>
              <w:pStyle w:val="TableParagraph"/>
              <w:spacing w:line="193" w:lineRule="exact" w:before="27"/>
              <w:ind w:left="205"/>
              <w:rPr>
                <w:sz w:val="16"/>
              </w:rPr>
            </w:pPr>
            <w:r>
              <w:rPr>
                <w:color w:val="0F233D"/>
                <w:w w:val="85"/>
                <w:sz w:val="16"/>
              </w:rPr>
              <w:t>104</w:t>
            </w:r>
          </w:p>
        </w:tc>
        <w:tc>
          <w:tcPr>
            <w:tcW w:w="759" w:type="dxa"/>
            <w:tcBorders>
              <w:top w:val="single" w:sz="12" w:space="0" w:color="FFFFFF"/>
              <w:bottom w:val="single" w:sz="12" w:space="0" w:color="FFFFFF"/>
            </w:tcBorders>
            <w:shd w:val="clear" w:color="auto" w:fill="8DB4E1"/>
          </w:tcPr>
          <w:p>
            <w:pPr>
              <w:pStyle w:val="TableParagraph"/>
              <w:spacing w:line="193" w:lineRule="exact" w:before="27"/>
              <w:ind w:left="179" w:right="202"/>
              <w:jc w:val="center"/>
              <w:rPr>
                <w:sz w:val="16"/>
              </w:rPr>
            </w:pPr>
            <w:r>
              <w:rPr>
                <w:color w:val="0F233D"/>
                <w:w w:val="85"/>
                <w:sz w:val="16"/>
              </w:rPr>
              <w:t>146</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right="234"/>
              <w:jc w:val="right"/>
              <w:rPr>
                <w:b/>
                <w:sz w:val="16"/>
              </w:rPr>
            </w:pPr>
            <w:r>
              <w:rPr>
                <w:b/>
                <w:color w:val="0F233D"/>
                <w:w w:val="75"/>
                <w:sz w:val="16"/>
              </w:rPr>
              <w:t>969</w:t>
            </w:r>
          </w:p>
        </w:tc>
        <w:tc>
          <w:tcPr>
            <w:tcW w:w="607" w:type="dxa"/>
            <w:tcBorders>
              <w:top w:val="single" w:sz="12" w:space="0" w:color="FFFFFF"/>
              <w:bottom w:val="single" w:sz="12" w:space="0" w:color="FFFFFF"/>
            </w:tcBorders>
            <w:shd w:val="clear" w:color="auto" w:fill="8DB4E1"/>
          </w:tcPr>
          <w:p>
            <w:pPr>
              <w:pStyle w:val="TableParagraph"/>
              <w:spacing w:line="193" w:lineRule="exact" w:before="27"/>
              <w:ind w:left="193"/>
              <w:rPr>
                <w:sz w:val="16"/>
              </w:rPr>
            </w:pPr>
            <w:r>
              <w:rPr>
                <w:color w:val="0F233D"/>
                <w:w w:val="85"/>
                <w:sz w:val="16"/>
              </w:rPr>
              <w:t>832</w:t>
            </w:r>
          </w:p>
        </w:tc>
        <w:tc>
          <w:tcPr>
            <w:tcW w:w="577" w:type="dxa"/>
            <w:tcBorders>
              <w:top w:val="single" w:sz="12" w:space="0" w:color="FFFFFF"/>
              <w:bottom w:val="single" w:sz="12" w:space="0" w:color="FFFFFF"/>
            </w:tcBorders>
            <w:shd w:val="clear" w:color="auto" w:fill="8DB4E1"/>
          </w:tcPr>
          <w:p>
            <w:pPr>
              <w:pStyle w:val="TableParagraph"/>
              <w:spacing w:line="193" w:lineRule="exact" w:before="27"/>
              <w:ind w:left="36" w:right="58"/>
              <w:jc w:val="center"/>
              <w:rPr>
                <w:sz w:val="16"/>
              </w:rPr>
            </w:pPr>
            <w:r>
              <w:rPr>
                <w:color w:val="0F233D"/>
                <w:w w:val="85"/>
                <w:sz w:val="16"/>
              </w:rPr>
              <w:t>62</w:t>
            </w:r>
          </w:p>
        </w:tc>
        <w:tc>
          <w:tcPr>
            <w:tcW w:w="741" w:type="dxa"/>
            <w:tcBorders>
              <w:top w:val="single" w:sz="12" w:space="0" w:color="FFFFFF"/>
              <w:bottom w:val="single" w:sz="12" w:space="0" w:color="FFFFFF"/>
            </w:tcBorders>
            <w:shd w:val="clear" w:color="auto" w:fill="8DB4E1"/>
          </w:tcPr>
          <w:p>
            <w:pPr>
              <w:pStyle w:val="TableParagraph"/>
              <w:spacing w:line="193" w:lineRule="exact" w:before="27"/>
              <w:ind w:left="173" w:right="188"/>
              <w:jc w:val="center"/>
              <w:rPr>
                <w:sz w:val="16"/>
              </w:rPr>
            </w:pPr>
            <w:r>
              <w:rPr>
                <w:color w:val="0F233D"/>
                <w:w w:val="85"/>
                <w:sz w:val="16"/>
              </w:rPr>
              <w:t>122</w:t>
            </w:r>
          </w:p>
        </w:tc>
        <w:tc>
          <w:tcPr>
            <w:tcW w:w="546" w:type="dxa"/>
            <w:tcBorders>
              <w:top w:val="single" w:sz="12" w:space="0" w:color="FFFFFF"/>
              <w:bottom w:val="single" w:sz="12" w:space="0" w:color="FFFFFF"/>
            </w:tcBorders>
            <w:shd w:val="clear" w:color="auto" w:fill="8DB4E1"/>
          </w:tcPr>
          <w:p>
            <w:pPr>
              <w:pStyle w:val="TableParagraph"/>
              <w:spacing w:line="193" w:lineRule="exact" w:before="27"/>
              <w:ind w:left="114"/>
              <w:rPr>
                <w:b/>
                <w:sz w:val="16"/>
              </w:rPr>
            </w:pPr>
            <w:r>
              <w:rPr>
                <w:b/>
                <w:color w:val="0F233D"/>
                <w:w w:val="85"/>
                <w:sz w:val="16"/>
              </w:rPr>
              <w:t>1.016</w:t>
            </w:r>
          </w:p>
        </w:tc>
        <w:tc>
          <w:tcPr>
            <w:tcW w:w="595" w:type="dxa"/>
            <w:tcBorders>
              <w:top w:val="single" w:sz="12" w:space="0" w:color="FFFFFF"/>
              <w:bottom w:val="single" w:sz="12" w:space="0" w:color="FFFFFF"/>
            </w:tcBorders>
            <w:shd w:val="clear" w:color="auto" w:fill="8DB4E1"/>
          </w:tcPr>
          <w:p>
            <w:pPr>
              <w:pStyle w:val="TableParagraph"/>
              <w:spacing w:line="193" w:lineRule="exact" w:before="27"/>
              <w:ind w:left="158"/>
              <w:rPr>
                <w:sz w:val="16"/>
              </w:rPr>
            </w:pPr>
            <w:r>
              <w:rPr>
                <w:color w:val="0F233D"/>
                <w:w w:val="85"/>
                <w:sz w:val="16"/>
              </w:rPr>
              <w:t>15,77</w:t>
            </w:r>
          </w:p>
        </w:tc>
        <w:tc>
          <w:tcPr>
            <w:tcW w:w="564" w:type="dxa"/>
            <w:tcBorders>
              <w:top w:val="single" w:sz="12" w:space="0" w:color="FFFFFF"/>
              <w:bottom w:val="single" w:sz="12" w:space="0" w:color="FFFFFF"/>
            </w:tcBorders>
            <w:shd w:val="clear" w:color="auto" w:fill="8DB4E1"/>
          </w:tcPr>
          <w:p>
            <w:pPr>
              <w:pStyle w:val="TableParagraph"/>
              <w:spacing w:line="193" w:lineRule="exact" w:before="27"/>
              <w:ind w:left="87" w:right="65"/>
              <w:jc w:val="center"/>
              <w:rPr>
                <w:sz w:val="16"/>
              </w:rPr>
            </w:pPr>
            <w:r>
              <w:rPr>
                <w:color w:val="0F233D"/>
                <w:w w:val="85"/>
                <w:sz w:val="16"/>
              </w:rPr>
              <w:t>-40,34</w:t>
            </w:r>
          </w:p>
        </w:tc>
        <w:tc>
          <w:tcPr>
            <w:tcW w:w="789" w:type="dxa"/>
            <w:tcBorders>
              <w:top w:val="single" w:sz="12" w:space="0" w:color="FFFFFF"/>
              <w:bottom w:val="single" w:sz="12" w:space="0" w:color="FFFFFF"/>
            </w:tcBorders>
            <w:shd w:val="clear" w:color="auto" w:fill="8DB4E1"/>
          </w:tcPr>
          <w:p>
            <w:pPr>
              <w:pStyle w:val="TableParagraph"/>
              <w:spacing w:line="193" w:lineRule="exact" w:before="27"/>
              <w:ind w:left="238"/>
              <w:rPr>
                <w:sz w:val="16"/>
              </w:rPr>
            </w:pPr>
            <w:r>
              <w:rPr>
                <w:color w:val="0F233D"/>
                <w:w w:val="85"/>
                <w:sz w:val="16"/>
              </w:rPr>
              <w:t>-16,39</w:t>
            </w:r>
          </w:p>
        </w:tc>
        <w:tc>
          <w:tcPr>
            <w:tcW w:w="567" w:type="dxa"/>
            <w:tcBorders>
              <w:top w:val="single" w:sz="12" w:space="0" w:color="FFFFFF"/>
              <w:bottom w:val="single" w:sz="12" w:space="0" w:color="FFFFFF"/>
              <w:right w:val="single" w:sz="6" w:space="0" w:color="FFFFFF"/>
            </w:tcBorders>
            <w:shd w:val="clear" w:color="auto" w:fill="8DB4E1"/>
          </w:tcPr>
          <w:p>
            <w:pPr>
              <w:pStyle w:val="TableParagraph"/>
              <w:spacing w:line="193" w:lineRule="exact" w:before="27"/>
              <w:ind w:left="108" w:right="89"/>
              <w:jc w:val="center"/>
              <w:rPr>
                <w:b/>
                <w:sz w:val="16"/>
              </w:rPr>
            </w:pPr>
            <w:r>
              <w:rPr>
                <w:b/>
                <w:color w:val="0F233D"/>
                <w:w w:val="85"/>
                <w:sz w:val="16"/>
              </w:rPr>
              <w:t>4,89</w:t>
            </w:r>
          </w:p>
        </w:tc>
      </w:tr>
      <w:tr>
        <w:trPr>
          <w:trHeight w:val="240" w:hRule="atLeast"/>
        </w:trPr>
        <w:tc>
          <w:tcPr>
            <w:tcW w:w="1346" w:type="dxa"/>
            <w:tcBorders>
              <w:top w:val="single" w:sz="12" w:space="0" w:color="FFFFFF"/>
              <w:left w:val="single" w:sz="6" w:space="0" w:color="FFFFFF"/>
              <w:bottom w:val="single" w:sz="12" w:space="0" w:color="FFFFFF"/>
            </w:tcBorders>
            <w:shd w:val="clear" w:color="auto" w:fill="8DB4E1"/>
          </w:tcPr>
          <w:p>
            <w:pPr>
              <w:pStyle w:val="TableParagraph"/>
              <w:spacing w:line="193" w:lineRule="exact" w:before="27"/>
              <w:ind w:left="16"/>
              <w:rPr>
                <w:sz w:val="16"/>
              </w:rPr>
            </w:pPr>
            <w:r>
              <w:rPr>
                <w:color w:val="0F233D"/>
                <w:w w:val="85"/>
                <w:sz w:val="16"/>
              </w:rPr>
              <w:t>Kabupaten Gianyar</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left="216"/>
              <w:rPr>
                <w:sz w:val="16"/>
              </w:rPr>
            </w:pPr>
            <w:r>
              <w:rPr>
                <w:color w:val="0F233D"/>
                <w:w w:val="85"/>
                <w:sz w:val="16"/>
              </w:rPr>
              <w:t>789</w:t>
            </w:r>
          </w:p>
        </w:tc>
        <w:tc>
          <w:tcPr>
            <w:tcW w:w="638" w:type="dxa"/>
            <w:tcBorders>
              <w:top w:val="single" w:sz="12" w:space="0" w:color="FFFFFF"/>
              <w:bottom w:val="single" w:sz="12" w:space="0" w:color="FFFFFF"/>
            </w:tcBorders>
            <w:shd w:val="clear" w:color="auto" w:fill="8DB4E1"/>
          </w:tcPr>
          <w:p>
            <w:pPr>
              <w:pStyle w:val="TableParagraph"/>
              <w:spacing w:line="193" w:lineRule="exact" w:before="27"/>
              <w:ind w:left="205"/>
              <w:rPr>
                <w:sz w:val="16"/>
              </w:rPr>
            </w:pPr>
            <w:r>
              <w:rPr>
                <w:color w:val="0F233D"/>
                <w:w w:val="85"/>
                <w:sz w:val="16"/>
              </w:rPr>
              <w:t>148</w:t>
            </w:r>
          </w:p>
        </w:tc>
        <w:tc>
          <w:tcPr>
            <w:tcW w:w="759" w:type="dxa"/>
            <w:tcBorders>
              <w:top w:val="single" w:sz="12" w:space="0" w:color="FFFFFF"/>
              <w:bottom w:val="single" w:sz="12" w:space="0" w:color="FFFFFF"/>
            </w:tcBorders>
            <w:shd w:val="clear" w:color="auto" w:fill="8DB4E1"/>
          </w:tcPr>
          <w:p>
            <w:pPr>
              <w:pStyle w:val="TableParagraph"/>
              <w:spacing w:line="193" w:lineRule="exact" w:before="27"/>
              <w:ind w:left="179" w:right="202"/>
              <w:jc w:val="center"/>
              <w:rPr>
                <w:sz w:val="16"/>
              </w:rPr>
            </w:pPr>
            <w:r>
              <w:rPr>
                <w:color w:val="0F233D"/>
                <w:w w:val="85"/>
                <w:sz w:val="16"/>
              </w:rPr>
              <w:t>186</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right="193"/>
              <w:jc w:val="right"/>
              <w:rPr>
                <w:b/>
                <w:sz w:val="16"/>
              </w:rPr>
            </w:pPr>
            <w:r>
              <w:rPr>
                <w:b/>
                <w:color w:val="0F233D"/>
                <w:w w:val="75"/>
                <w:sz w:val="16"/>
              </w:rPr>
              <w:t>1.122</w:t>
            </w:r>
          </w:p>
        </w:tc>
        <w:tc>
          <w:tcPr>
            <w:tcW w:w="607" w:type="dxa"/>
            <w:tcBorders>
              <w:top w:val="single" w:sz="12" w:space="0" w:color="FFFFFF"/>
              <w:bottom w:val="single" w:sz="12" w:space="0" w:color="FFFFFF"/>
            </w:tcBorders>
            <w:shd w:val="clear" w:color="auto" w:fill="8DB4E1"/>
          </w:tcPr>
          <w:p>
            <w:pPr>
              <w:pStyle w:val="TableParagraph"/>
              <w:spacing w:line="193" w:lineRule="exact" w:before="27"/>
              <w:ind w:left="192"/>
              <w:rPr>
                <w:sz w:val="16"/>
              </w:rPr>
            </w:pPr>
            <w:r>
              <w:rPr>
                <w:color w:val="0F233D"/>
                <w:w w:val="85"/>
                <w:sz w:val="16"/>
              </w:rPr>
              <w:t>963</w:t>
            </w:r>
          </w:p>
        </w:tc>
        <w:tc>
          <w:tcPr>
            <w:tcW w:w="577" w:type="dxa"/>
            <w:tcBorders>
              <w:top w:val="single" w:sz="12" w:space="0" w:color="FFFFFF"/>
              <w:bottom w:val="single" w:sz="12" w:space="0" w:color="FFFFFF"/>
            </w:tcBorders>
            <w:shd w:val="clear" w:color="auto" w:fill="8DB4E1"/>
          </w:tcPr>
          <w:p>
            <w:pPr>
              <w:pStyle w:val="TableParagraph"/>
              <w:spacing w:line="193" w:lineRule="exact" w:before="27"/>
              <w:ind w:left="36" w:right="58"/>
              <w:jc w:val="center"/>
              <w:rPr>
                <w:sz w:val="16"/>
              </w:rPr>
            </w:pPr>
            <w:r>
              <w:rPr>
                <w:color w:val="0F233D"/>
                <w:w w:val="85"/>
                <w:sz w:val="16"/>
              </w:rPr>
              <w:t>135</w:t>
            </w:r>
          </w:p>
        </w:tc>
        <w:tc>
          <w:tcPr>
            <w:tcW w:w="741" w:type="dxa"/>
            <w:tcBorders>
              <w:top w:val="single" w:sz="12" w:space="0" w:color="FFFFFF"/>
              <w:bottom w:val="single" w:sz="12" w:space="0" w:color="FFFFFF"/>
            </w:tcBorders>
            <w:shd w:val="clear" w:color="auto" w:fill="8DB4E1"/>
          </w:tcPr>
          <w:p>
            <w:pPr>
              <w:pStyle w:val="TableParagraph"/>
              <w:spacing w:line="193" w:lineRule="exact" w:before="27"/>
              <w:ind w:left="173" w:right="189"/>
              <w:jc w:val="center"/>
              <w:rPr>
                <w:sz w:val="16"/>
              </w:rPr>
            </w:pPr>
            <w:r>
              <w:rPr>
                <w:color w:val="0F233D"/>
                <w:w w:val="85"/>
                <w:sz w:val="16"/>
              </w:rPr>
              <w:t>194</w:t>
            </w:r>
          </w:p>
        </w:tc>
        <w:tc>
          <w:tcPr>
            <w:tcW w:w="546" w:type="dxa"/>
            <w:tcBorders>
              <w:top w:val="single" w:sz="12" w:space="0" w:color="FFFFFF"/>
              <w:bottom w:val="single" w:sz="12" w:space="0" w:color="FFFFFF"/>
            </w:tcBorders>
            <w:shd w:val="clear" w:color="auto" w:fill="8DB4E1"/>
          </w:tcPr>
          <w:p>
            <w:pPr>
              <w:pStyle w:val="TableParagraph"/>
              <w:spacing w:line="193" w:lineRule="exact" w:before="27"/>
              <w:ind w:left="114"/>
              <w:rPr>
                <w:b/>
                <w:sz w:val="16"/>
              </w:rPr>
            </w:pPr>
            <w:r>
              <w:rPr>
                <w:b/>
                <w:color w:val="0F233D"/>
                <w:w w:val="85"/>
                <w:sz w:val="16"/>
              </w:rPr>
              <w:t>1.291</w:t>
            </w:r>
          </w:p>
        </w:tc>
        <w:tc>
          <w:tcPr>
            <w:tcW w:w="595" w:type="dxa"/>
            <w:tcBorders>
              <w:top w:val="single" w:sz="12" w:space="0" w:color="FFFFFF"/>
              <w:bottom w:val="single" w:sz="12" w:space="0" w:color="FFFFFF"/>
            </w:tcBorders>
            <w:shd w:val="clear" w:color="auto" w:fill="8DB4E1"/>
          </w:tcPr>
          <w:p>
            <w:pPr>
              <w:pStyle w:val="TableParagraph"/>
              <w:spacing w:line="193" w:lineRule="exact" w:before="27"/>
              <w:ind w:left="158"/>
              <w:rPr>
                <w:sz w:val="16"/>
              </w:rPr>
            </w:pPr>
            <w:r>
              <w:rPr>
                <w:color w:val="0F233D"/>
                <w:w w:val="85"/>
                <w:sz w:val="16"/>
              </w:rPr>
              <w:t>21,99</w:t>
            </w:r>
          </w:p>
        </w:tc>
        <w:tc>
          <w:tcPr>
            <w:tcW w:w="564" w:type="dxa"/>
            <w:tcBorders>
              <w:top w:val="single" w:sz="12" w:space="0" w:color="FFFFFF"/>
              <w:bottom w:val="single" w:sz="12" w:space="0" w:color="FFFFFF"/>
            </w:tcBorders>
            <w:shd w:val="clear" w:color="auto" w:fill="8DB4E1"/>
          </w:tcPr>
          <w:p>
            <w:pPr>
              <w:pStyle w:val="TableParagraph"/>
              <w:spacing w:line="193" w:lineRule="exact" w:before="27"/>
              <w:ind w:left="86" w:right="65"/>
              <w:jc w:val="center"/>
              <w:rPr>
                <w:sz w:val="16"/>
              </w:rPr>
            </w:pPr>
            <w:r>
              <w:rPr>
                <w:color w:val="0F233D"/>
                <w:w w:val="85"/>
                <w:sz w:val="16"/>
              </w:rPr>
              <w:t>-8,60</w:t>
            </w:r>
          </w:p>
        </w:tc>
        <w:tc>
          <w:tcPr>
            <w:tcW w:w="789" w:type="dxa"/>
            <w:tcBorders>
              <w:top w:val="single" w:sz="12" w:space="0" w:color="FFFFFF"/>
              <w:bottom w:val="single" w:sz="12" w:space="0" w:color="FFFFFF"/>
            </w:tcBorders>
            <w:shd w:val="clear" w:color="auto" w:fill="8DB4E1"/>
          </w:tcPr>
          <w:p>
            <w:pPr>
              <w:pStyle w:val="TableParagraph"/>
              <w:spacing w:line="193" w:lineRule="exact" w:before="27"/>
              <w:ind w:left="286"/>
              <w:rPr>
                <w:sz w:val="16"/>
              </w:rPr>
            </w:pPr>
            <w:r>
              <w:rPr>
                <w:color w:val="0F233D"/>
                <w:w w:val="85"/>
                <w:sz w:val="16"/>
              </w:rPr>
              <w:t>4,31</w:t>
            </w:r>
          </w:p>
        </w:tc>
        <w:tc>
          <w:tcPr>
            <w:tcW w:w="567" w:type="dxa"/>
            <w:tcBorders>
              <w:top w:val="single" w:sz="12" w:space="0" w:color="FFFFFF"/>
              <w:bottom w:val="single" w:sz="12" w:space="0" w:color="FFFFFF"/>
              <w:right w:val="single" w:sz="6" w:space="0" w:color="FFFFFF"/>
            </w:tcBorders>
            <w:shd w:val="clear" w:color="auto" w:fill="8DB4E1"/>
          </w:tcPr>
          <w:p>
            <w:pPr>
              <w:pStyle w:val="TableParagraph"/>
              <w:spacing w:line="193" w:lineRule="exact" w:before="27"/>
              <w:ind w:left="108" w:right="89"/>
              <w:jc w:val="center"/>
              <w:rPr>
                <w:b/>
                <w:sz w:val="16"/>
              </w:rPr>
            </w:pPr>
            <w:r>
              <w:rPr>
                <w:b/>
                <w:color w:val="0F233D"/>
                <w:w w:val="85"/>
                <w:sz w:val="16"/>
              </w:rPr>
              <w:t>15,05</w:t>
            </w:r>
          </w:p>
        </w:tc>
      </w:tr>
      <w:tr>
        <w:trPr>
          <w:trHeight w:val="240" w:hRule="atLeast"/>
        </w:trPr>
        <w:tc>
          <w:tcPr>
            <w:tcW w:w="1346" w:type="dxa"/>
            <w:tcBorders>
              <w:top w:val="single" w:sz="12" w:space="0" w:color="FFFFFF"/>
              <w:left w:val="single" w:sz="6" w:space="0" w:color="FFFFFF"/>
              <w:bottom w:val="single" w:sz="12" w:space="0" w:color="FFFFFF"/>
            </w:tcBorders>
            <w:shd w:val="clear" w:color="auto" w:fill="8DB4E1"/>
          </w:tcPr>
          <w:p>
            <w:pPr>
              <w:pStyle w:val="TableParagraph"/>
              <w:spacing w:line="193" w:lineRule="exact" w:before="27"/>
              <w:ind w:left="16"/>
              <w:rPr>
                <w:sz w:val="16"/>
              </w:rPr>
            </w:pPr>
            <w:r>
              <w:rPr>
                <w:color w:val="0F233D"/>
                <w:w w:val="85"/>
                <w:sz w:val="16"/>
              </w:rPr>
              <w:t>Kabupaten Badung</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left="168"/>
              <w:rPr>
                <w:sz w:val="16"/>
              </w:rPr>
            </w:pPr>
            <w:r>
              <w:rPr>
                <w:color w:val="0F233D"/>
                <w:w w:val="85"/>
                <w:sz w:val="16"/>
              </w:rPr>
              <w:t>1.914</w:t>
            </w:r>
          </w:p>
        </w:tc>
        <w:tc>
          <w:tcPr>
            <w:tcW w:w="638" w:type="dxa"/>
            <w:tcBorders>
              <w:top w:val="single" w:sz="12" w:space="0" w:color="FFFFFF"/>
              <w:bottom w:val="single" w:sz="12" w:space="0" w:color="FFFFFF"/>
            </w:tcBorders>
            <w:shd w:val="clear" w:color="auto" w:fill="8DB4E1"/>
          </w:tcPr>
          <w:p>
            <w:pPr>
              <w:pStyle w:val="TableParagraph"/>
              <w:spacing w:line="193" w:lineRule="exact" w:before="27"/>
              <w:ind w:left="205"/>
              <w:rPr>
                <w:sz w:val="16"/>
              </w:rPr>
            </w:pPr>
            <w:r>
              <w:rPr>
                <w:color w:val="0F233D"/>
                <w:w w:val="85"/>
                <w:sz w:val="16"/>
              </w:rPr>
              <w:t>363</w:t>
            </w:r>
          </w:p>
        </w:tc>
        <w:tc>
          <w:tcPr>
            <w:tcW w:w="759" w:type="dxa"/>
            <w:tcBorders>
              <w:top w:val="single" w:sz="12" w:space="0" w:color="FFFFFF"/>
              <w:bottom w:val="single" w:sz="12" w:space="0" w:color="FFFFFF"/>
            </w:tcBorders>
            <w:shd w:val="clear" w:color="auto" w:fill="8DB4E1"/>
          </w:tcPr>
          <w:p>
            <w:pPr>
              <w:pStyle w:val="TableParagraph"/>
              <w:spacing w:line="193" w:lineRule="exact" w:before="27"/>
              <w:ind w:left="179" w:right="202"/>
              <w:jc w:val="center"/>
              <w:rPr>
                <w:sz w:val="16"/>
              </w:rPr>
            </w:pPr>
            <w:r>
              <w:rPr>
                <w:color w:val="0F233D"/>
                <w:w w:val="85"/>
                <w:sz w:val="16"/>
              </w:rPr>
              <w:t>510</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right="191"/>
              <w:jc w:val="right"/>
              <w:rPr>
                <w:b/>
                <w:sz w:val="16"/>
              </w:rPr>
            </w:pPr>
            <w:r>
              <w:rPr>
                <w:b/>
                <w:color w:val="0F233D"/>
                <w:w w:val="75"/>
                <w:sz w:val="16"/>
              </w:rPr>
              <w:t>2.786</w:t>
            </w:r>
          </w:p>
        </w:tc>
        <w:tc>
          <w:tcPr>
            <w:tcW w:w="607" w:type="dxa"/>
            <w:tcBorders>
              <w:top w:val="single" w:sz="12" w:space="0" w:color="FFFFFF"/>
              <w:bottom w:val="single" w:sz="12" w:space="0" w:color="FFFFFF"/>
            </w:tcBorders>
            <w:shd w:val="clear" w:color="auto" w:fill="8DB4E1"/>
          </w:tcPr>
          <w:p>
            <w:pPr>
              <w:pStyle w:val="TableParagraph"/>
              <w:spacing w:line="193" w:lineRule="exact" w:before="27"/>
              <w:ind w:left="144"/>
              <w:rPr>
                <w:sz w:val="16"/>
              </w:rPr>
            </w:pPr>
            <w:r>
              <w:rPr>
                <w:color w:val="0F233D"/>
                <w:w w:val="85"/>
                <w:sz w:val="16"/>
              </w:rPr>
              <w:t>2.759</w:t>
            </w:r>
          </w:p>
        </w:tc>
        <w:tc>
          <w:tcPr>
            <w:tcW w:w="577" w:type="dxa"/>
            <w:tcBorders>
              <w:top w:val="single" w:sz="12" w:space="0" w:color="FFFFFF"/>
              <w:bottom w:val="single" w:sz="12" w:space="0" w:color="FFFFFF"/>
            </w:tcBorders>
            <w:shd w:val="clear" w:color="auto" w:fill="8DB4E1"/>
          </w:tcPr>
          <w:p>
            <w:pPr>
              <w:pStyle w:val="TableParagraph"/>
              <w:spacing w:line="193" w:lineRule="exact" w:before="27"/>
              <w:ind w:left="37" w:right="58"/>
              <w:jc w:val="center"/>
              <w:rPr>
                <w:sz w:val="16"/>
              </w:rPr>
            </w:pPr>
            <w:r>
              <w:rPr>
                <w:color w:val="0F233D"/>
                <w:w w:val="85"/>
                <w:sz w:val="16"/>
              </w:rPr>
              <w:t>421</w:t>
            </w:r>
          </w:p>
        </w:tc>
        <w:tc>
          <w:tcPr>
            <w:tcW w:w="741" w:type="dxa"/>
            <w:tcBorders>
              <w:top w:val="single" w:sz="12" w:space="0" w:color="FFFFFF"/>
              <w:bottom w:val="single" w:sz="12" w:space="0" w:color="FFFFFF"/>
            </w:tcBorders>
            <w:shd w:val="clear" w:color="auto" w:fill="8DB4E1"/>
          </w:tcPr>
          <w:p>
            <w:pPr>
              <w:pStyle w:val="TableParagraph"/>
              <w:spacing w:line="193" w:lineRule="exact" w:before="27"/>
              <w:ind w:left="173" w:right="188"/>
              <w:jc w:val="center"/>
              <w:rPr>
                <w:sz w:val="16"/>
              </w:rPr>
            </w:pPr>
            <w:r>
              <w:rPr>
                <w:color w:val="0F233D"/>
                <w:w w:val="85"/>
                <w:sz w:val="16"/>
              </w:rPr>
              <w:t>633</w:t>
            </w:r>
          </w:p>
        </w:tc>
        <w:tc>
          <w:tcPr>
            <w:tcW w:w="546" w:type="dxa"/>
            <w:tcBorders>
              <w:top w:val="single" w:sz="12" w:space="0" w:color="FFFFFF"/>
              <w:bottom w:val="single" w:sz="12" w:space="0" w:color="FFFFFF"/>
            </w:tcBorders>
            <w:shd w:val="clear" w:color="auto" w:fill="8DB4E1"/>
          </w:tcPr>
          <w:p>
            <w:pPr>
              <w:pStyle w:val="TableParagraph"/>
              <w:spacing w:line="193" w:lineRule="exact" w:before="27"/>
              <w:ind w:left="114"/>
              <w:rPr>
                <w:b/>
                <w:sz w:val="16"/>
              </w:rPr>
            </w:pPr>
            <w:r>
              <w:rPr>
                <w:b/>
                <w:color w:val="0F233D"/>
                <w:w w:val="85"/>
                <w:sz w:val="16"/>
              </w:rPr>
              <w:t>3.813</w:t>
            </w:r>
          </w:p>
        </w:tc>
        <w:tc>
          <w:tcPr>
            <w:tcW w:w="595" w:type="dxa"/>
            <w:tcBorders>
              <w:top w:val="single" w:sz="12" w:space="0" w:color="FFFFFF"/>
              <w:bottom w:val="single" w:sz="12" w:space="0" w:color="FFFFFF"/>
            </w:tcBorders>
            <w:shd w:val="clear" w:color="auto" w:fill="8DB4E1"/>
          </w:tcPr>
          <w:p>
            <w:pPr>
              <w:pStyle w:val="TableParagraph"/>
              <w:spacing w:line="193" w:lineRule="exact" w:before="27"/>
              <w:ind w:left="158"/>
              <w:rPr>
                <w:sz w:val="16"/>
              </w:rPr>
            </w:pPr>
            <w:r>
              <w:rPr>
                <w:color w:val="0F233D"/>
                <w:w w:val="85"/>
                <w:sz w:val="16"/>
              </w:rPr>
              <w:t>44,18</w:t>
            </w:r>
          </w:p>
        </w:tc>
        <w:tc>
          <w:tcPr>
            <w:tcW w:w="564" w:type="dxa"/>
            <w:tcBorders>
              <w:top w:val="single" w:sz="12" w:space="0" w:color="FFFFFF"/>
              <w:bottom w:val="single" w:sz="12" w:space="0" w:color="FFFFFF"/>
            </w:tcBorders>
            <w:shd w:val="clear" w:color="auto" w:fill="8DB4E1"/>
          </w:tcPr>
          <w:p>
            <w:pPr>
              <w:pStyle w:val="TableParagraph"/>
              <w:spacing w:line="193" w:lineRule="exact" w:before="27"/>
              <w:ind w:left="80" w:right="65"/>
              <w:jc w:val="center"/>
              <w:rPr>
                <w:sz w:val="16"/>
              </w:rPr>
            </w:pPr>
            <w:r>
              <w:rPr>
                <w:color w:val="0F233D"/>
                <w:w w:val="85"/>
                <w:sz w:val="16"/>
              </w:rPr>
              <w:t>16</w:t>
            </w:r>
          </w:p>
        </w:tc>
        <w:tc>
          <w:tcPr>
            <w:tcW w:w="789" w:type="dxa"/>
            <w:tcBorders>
              <w:top w:val="single" w:sz="12" w:space="0" w:color="FFFFFF"/>
              <w:bottom w:val="single" w:sz="12" w:space="0" w:color="FFFFFF"/>
            </w:tcBorders>
            <w:shd w:val="clear" w:color="auto" w:fill="8DB4E1"/>
          </w:tcPr>
          <w:p>
            <w:pPr>
              <w:pStyle w:val="TableParagraph"/>
              <w:spacing w:line="193" w:lineRule="exact" w:before="27"/>
              <w:ind w:left="256"/>
              <w:rPr>
                <w:sz w:val="16"/>
              </w:rPr>
            </w:pPr>
            <w:r>
              <w:rPr>
                <w:color w:val="0F233D"/>
                <w:w w:val="85"/>
                <w:sz w:val="16"/>
              </w:rPr>
              <w:t>24,29</w:t>
            </w:r>
          </w:p>
        </w:tc>
        <w:tc>
          <w:tcPr>
            <w:tcW w:w="567" w:type="dxa"/>
            <w:tcBorders>
              <w:top w:val="single" w:sz="12" w:space="0" w:color="FFFFFF"/>
              <w:bottom w:val="single" w:sz="12" w:space="0" w:color="FFFFFF"/>
              <w:right w:val="single" w:sz="6" w:space="0" w:color="FFFFFF"/>
            </w:tcBorders>
            <w:shd w:val="clear" w:color="auto" w:fill="8DB4E1"/>
          </w:tcPr>
          <w:p>
            <w:pPr>
              <w:pStyle w:val="TableParagraph"/>
              <w:spacing w:line="193" w:lineRule="exact" w:before="27"/>
              <w:ind w:left="108" w:right="89"/>
              <w:jc w:val="center"/>
              <w:rPr>
                <w:b/>
                <w:sz w:val="16"/>
              </w:rPr>
            </w:pPr>
            <w:r>
              <w:rPr>
                <w:b/>
                <w:color w:val="0F233D"/>
                <w:w w:val="85"/>
                <w:sz w:val="16"/>
              </w:rPr>
              <w:t>36,88</w:t>
            </w:r>
          </w:p>
        </w:tc>
      </w:tr>
      <w:tr>
        <w:trPr>
          <w:trHeight w:val="240" w:hRule="atLeast"/>
        </w:trPr>
        <w:tc>
          <w:tcPr>
            <w:tcW w:w="1346" w:type="dxa"/>
            <w:tcBorders>
              <w:top w:val="single" w:sz="12" w:space="0" w:color="FFFFFF"/>
              <w:left w:val="single" w:sz="6" w:space="0" w:color="FFFFFF"/>
              <w:bottom w:val="single" w:sz="12" w:space="0" w:color="FFFFFF"/>
            </w:tcBorders>
            <w:shd w:val="clear" w:color="auto" w:fill="8DB4E1"/>
          </w:tcPr>
          <w:p>
            <w:pPr>
              <w:pStyle w:val="TableParagraph"/>
              <w:spacing w:line="193" w:lineRule="exact" w:before="27"/>
              <w:ind w:left="16"/>
              <w:rPr>
                <w:sz w:val="16"/>
              </w:rPr>
            </w:pPr>
            <w:r>
              <w:rPr>
                <w:color w:val="0F233D"/>
                <w:w w:val="85"/>
                <w:sz w:val="16"/>
              </w:rPr>
              <w:t>Kabupaten Buleleng</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left="217"/>
              <w:rPr>
                <w:sz w:val="16"/>
              </w:rPr>
            </w:pPr>
            <w:r>
              <w:rPr>
                <w:color w:val="0F233D"/>
                <w:w w:val="85"/>
                <w:sz w:val="16"/>
              </w:rPr>
              <w:t>997</w:t>
            </w:r>
          </w:p>
        </w:tc>
        <w:tc>
          <w:tcPr>
            <w:tcW w:w="638" w:type="dxa"/>
            <w:tcBorders>
              <w:top w:val="single" w:sz="12" w:space="0" w:color="FFFFFF"/>
              <w:bottom w:val="single" w:sz="12" w:space="0" w:color="FFFFFF"/>
            </w:tcBorders>
            <w:shd w:val="clear" w:color="auto" w:fill="8DB4E1"/>
          </w:tcPr>
          <w:p>
            <w:pPr>
              <w:pStyle w:val="TableParagraph"/>
              <w:spacing w:line="193" w:lineRule="exact" w:before="27"/>
              <w:ind w:left="235"/>
              <w:rPr>
                <w:sz w:val="16"/>
              </w:rPr>
            </w:pPr>
            <w:r>
              <w:rPr>
                <w:color w:val="0F233D"/>
                <w:w w:val="85"/>
                <w:sz w:val="16"/>
              </w:rPr>
              <w:t>87</w:t>
            </w:r>
          </w:p>
        </w:tc>
        <w:tc>
          <w:tcPr>
            <w:tcW w:w="759" w:type="dxa"/>
            <w:tcBorders>
              <w:top w:val="single" w:sz="12" w:space="0" w:color="FFFFFF"/>
              <w:bottom w:val="single" w:sz="12" w:space="0" w:color="FFFFFF"/>
            </w:tcBorders>
            <w:shd w:val="clear" w:color="auto" w:fill="8DB4E1"/>
          </w:tcPr>
          <w:p>
            <w:pPr>
              <w:pStyle w:val="TableParagraph"/>
              <w:spacing w:line="193" w:lineRule="exact" w:before="27"/>
              <w:ind w:left="179" w:right="202"/>
              <w:jc w:val="center"/>
              <w:rPr>
                <w:sz w:val="16"/>
              </w:rPr>
            </w:pPr>
            <w:r>
              <w:rPr>
                <w:color w:val="0F233D"/>
                <w:w w:val="85"/>
                <w:sz w:val="16"/>
              </w:rPr>
              <w:t>153</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right="191"/>
              <w:jc w:val="right"/>
              <w:rPr>
                <w:b/>
                <w:sz w:val="16"/>
              </w:rPr>
            </w:pPr>
            <w:r>
              <w:rPr>
                <w:b/>
                <w:color w:val="0F233D"/>
                <w:w w:val="75"/>
                <w:sz w:val="16"/>
              </w:rPr>
              <w:t>1.237</w:t>
            </w:r>
          </w:p>
        </w:tc>
        <w:tc>
          <w:tcPr>
            <w:tcW w:w="607" w:type="dxa"/>
            <w:tcBorders>
              <w:top w:val="single" w:sz="12" w:space="0" w:color="FFFFFF"/>
              <w:bottom w:val="single" w:sz="12" w:space="0" w:color="FFFFFF"/>
            </w:tcBorders>
            <w:shd w:val="clear" w:color="auto" w:fill="8DB4E1"/>
          </w:tcPr>
          <w:p>
            <w:pPr>
              <w:pStyle w:val="TableParagraph"/>
              <w:spacing w:line="193" w:lineRule="exact" w:before="27"/>
              <w:ind w:left="144"/>
              <w:rPr>
                <w:sz w:val="16"/>
              </w:rPr>
            </w:pPr>
            <w:r>
              <w:rPr>
                <w:color w:val="0F233D"/>
                <w:w w:val="85"/>
                <w:sz w:val="16"/>
              </w:rPr>
              <w:t>1.061</w:t>
            </w:r>
          </w:p>
        </w:tc>
        <w:tc>
          <w:tcPr>
            <w:tcW w:w="577" w:type="dxa"/>
            <w:tcBorders>
              <w:top w:val="single" w:sz="12" w:space="0" w:color="FFFFFF"/>
              <w:bottom w:val="single" w:sz="12" w:space="0" w:color="FFFFFF"/>
            </w:tcBorders>
            <w:shd w:val="clear" w:color="auto" w:fill="8DB4E1"/>
          </w:tcPr>
          <w:p>
            <w:pPr>
              <w:pStyle w:val="TableParagraph"/>
              <w:spacing w:line="193" w:lineRule="exact" w:before="27"/>
              <w:ind w:left="36" w:right="58"/>
              <w:jc w:val="center"/>
              <w:rPr>
                <w:sz w:val="16"/>
              </w:rPr>
            </w:pPr>
            <w:r>
              <w:rPr>
                <w:color w:val="0F233D"/>
                <w:w w:val="85"/>
                <w:sz w:val="16"/>
              </w:rPr>
              <w:t>82</w:t>
            </w:r>
          </w:p>
        </w:tc>
        <w:tc>
          <w:tcPr>
            <w:tcW w:w="741" w:type="dxa"/>
            <w:tcBorders>
              <w:top w:val="single" w:sz="12" w:space="0" w:color="FFFFFF"/>
              <w:bottom w:val="single" w:sz="12" w:space="0" w:color="FFFFFF"/>
            </w:tcBorders>
            <w:shd w:val="clear" w:color="auto" w:fill="8DB4E1"/>
          </w:tcPr>
          <w:p>
            <w:pPr>
              <w:pStyle w:val="TableParagraph"/>
              <w:spacing w:line="193" w:lineRule="exact" w:before="27"/>
              <w:ind w:left="173" w:right="188"/>
              <w:jc w:val="center"/>
              <w:rPr>
                <w:sz w:val="16"/>
              </w:rPr>
            </w:pPr>
            <w:r>
              <w:rPr>
                <w:color w:val="0F233D"/>
                <w:w w:val="85"/>
                <w:sz w:val="16"/>
              </w:rPr>
              <w:t>181</w:t>
            </w:r>
          </w:p>
        </w:tc>
        <w:tc>
          <w:tcPr>
            <w:tcW w:w="546" w:type="dxa"/>
            <w:tcBorders>
              <w:top w:val="single" w:sz="12" w:space="0" w:color="FFFFFF"/>
              <w:bottom w:val="single" w:sz="12" w:space="0" w:color="FFFFFF"/>
            </w:tcBorders>
            <w:shd w:val="clear" w:color="auto" w:fill="8DB4E1"/>
          </w:tcPr>
          <w:p>
            <w:pPr>
              <w:pStyle w:val="TableParagraph"/>
              <w:spacing w:line="193" w:lineRule="exact" w:before="27"/>
              <w:ind w:left="114"/>
              <w:rPr>
                <w:b/>
                <w:sz w:val="16"/>
              </w:rPr>
            </w:pPr>
            <w:r>
              <w:rPr>
                <w:b/>
                <w:color w:val="0F233D"/>
                <w:w w:val="85"/>
                <w:sz w:val="16"/>
              </w:rPr>
              <w:t>1.324</w:t>
            </w:r>
          </w:p>
        </w:tc>
        <w:tc>
          <w:tcPr>
            <w:tcW w:w="595" w:type="dxa"/>
            <w:tcBorders>
              <w:top w:val="single" w:sz="12" w:space="0" w:color="FFFFFF"/>
              <w:bottom w:val="single" w:sz="12" w:space="0" w:color="FFFFFF"/>
            </w:tcBorders>
            <w:shd w:val="clear" w:color="auto" w:fill="8DB4E1"/>
          </w:tcPr>
          <w:p>
            <w:pPr>
              <w:pStyle w:val="TableParagraph"/>
              <w:spacing w:line="193" w:lineRule="exact" w:before="27"/>
              <w:ind w:left="188"/>
              <w:rPr>
                <w:sz w:val="16"/>
              </w:rPr>
            </w:pPr>
            <w:r>
              <w:rPr>
                <w:color w:val="0F233D"/>
                <w:w w:val="85"/>
                <w:sz w:val="16"/>
              </w:rPr>
              <w:t>6,40</w:t>
            </w:r>
          </w:p>
        </w:tc>
        <w:tc>
          <w:tcPr>
            <w:tcW w:w="564" w:type="dxa"/>
            <w:tcBorders>
              <w:top w:val="single" w:sz="12" w:space="0" w:color="FFFFFF"/>
              <w:bottom w:val="single" w:sz="12" w:space="0" w:color="FFFFFF"/>
            </w:tcBorders>
            <w:shd w:val="clear" w:color="auto" w:fill="8DB4E1"/>
          </w:tcPr>
          <w:p>
            <w:pPr>
              <w:pStyle w:val="TableParagraph"/>
              <w:spacing w:line="193" w:lineRule="exact" w:before="27"/>
              <w:ind w:left="86" w:right="65"/>
              <w:jc w:val="center"/>
              <w:rPr>
                <w:sz w:val="16"/>
              </w:rPr>
            </w:pPr>
            <w:r>
              <w:rPr>
                <w:color w:val="0F233D"/>
                <w:w w:val="85"/>
                <w:sz w:val="16"/>
              </w:rPr>
              <w:t>-6,38</w:t>
            </w:r>
          </w:p>
        </w:tc>
        <w:tc>
          <w:tcPr>
            <w:tcW w:w="789" w:type="dxa"/>
            <w:tcBorders>
              <w:top w:val="single" w:sz="12" w:space="0" w:color="FFFFFF"/>
              <w:bottom w:val="single" w:sz="12" w:space="0" w:color="FFFFFF"/>
            </w:tcBorders>
            <w:shd w:val="clear" w:color="auto" w:fill="8DB4E1"/>
          </w:tcPr>
          <w:p>
            <w:pPr>
              <w:pStyle w:val="TableParagraph"/>
              <w:spacing w:line="193" w:lineRule="exact" w:before="27"/>
              <w:ind w:left="256"/>
              <w:rPr>
                <w:sz w:val="16"/>
              </w:rPr>
            </w:pPr>
            <w:r>
              <w:rPr>
                <w:color w:val="0F233D"/>
                <w:w w:val="85"/>
                <w:sz w:val="16"/>
              </w:rPr>
              <w:t>18,58</w:t>
            </w:r>
          </w:p>
        </w:tc>
        <w:tc>
          <w:tcPr>
            <w:tcW w:w="567" w:type="dxa"/>
            <w:tcBorders>
              <w:top w:val="single" w:sz="12" w:space="0" w:color="FFFFFF"/>
              <w:bottom w:val="single" w:sz="12" w:space="0" w:color="FFFFFF"/>
              <w:right w:val="single" w:sz="6" w:space="0" w:color="FFFFFF"/>
            </w:tcBorders>
            <w:shd w:val="clear" w:color="auto" w:fill="8DB4E1"/>
          </w:tcPr>
          <w:p>
            <w:pPr>
              <w:pStyle w:val="TableParagraph"/>
              <w:spacing w:line="193" w:lineRule="exact" w:before="27"/>
              <w:ind w:left="108" w:right="89"/>
              <w:jc w:val="center"/>
              <w:rPr>
                <w:b/>
                <w:sz w:val="16"/>
              </w:rPr>
            </w:pPr>
            <w:r>
              <w:rPr>
                <w:b/>
                <w:color w:val="0F233D"/>
                <w:w w:val="85"/>
                <w:sz w:val="16"/>
              </w:rPr>
              <w:t>7,00</w:t>
            </w:r>
          </w:p>
        </w:tc>
      </w:tr>
      <w:tr>
        <w:trPr>
          <w:trHeight w:val="240" w:hRule="atLeast"/>
        </w:trPr>
        <w:tc>
          <w:tcPr>
            <w:tcW w:w="1346" w:type="dxa"/>
            <w:tcBorders>
              <w:top w:val="single" w:sz="12" w:space="0" w:color="FFFFFF"/>
              <w:left w:val="single" w:sz="6" w:space="0" w:color="FFFFFF"/>
              <w:bottom w:val="single" w:sz="12" w:space="0" w:color="FFFFFF"/>
            </w:tcBorders>
            <w:shd w:val="clear" w:color="auto" w:fill="8DB4E1"/>
          </w:tcPr>
          <w:p>
            <w:pPr>
              <w:pStyle w:val="TableParagraph"/>
              <w:spacing w:line="193" w:lineRule="exact" w:before="27"/>
              <w:ind w:left="16"/>
              <w:rPr>
                <w:sz w:val="16"/>
              </w:rPr>
            </w:pPr>
            <w:r>
              <w:rPr>
                <w:color w:val="0F233D"/>
                <w:w w:val="85"/>
                <w:sz w:val="16"/>
              </w:rPr>
              <w:t>Kabupaten Bangli</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left="216"/>
              <w:rPr>
                <w:sz w:val="16"/>
              </w:rPr>
            </w:pPr>
            <w:r>
              <w:rPr>
                <w:color w:val="0F233D"/>
                <w:w w:val="85"/>
                <w:sz w:val="16"/>
              </w:rPr>
              <w:t>439</w:t>
            </w:r>
          </w:p>
        </w:tc>
        <w:tc>
          <w:tcPr>
            <w:tcW w:w="638" w:type="dxa"/>
            <w:tcBorders>
              <w:top w:val="single" w:sz="12" w:space="0" w:color="FFFFFF"/>
              <w:bottom w:val="single" w:sz="12" w:space="0" w:color="FFFFFF"/>
            </w:tcBorders>
            <w:shd w:val="clear" w:color="auto" w:fill="8DB4E1"/>
          </w:tcPr>
          <w:p>
            <w:pPr>
              <w:pStyle w:val="TableParagraph"/>
              <w:spacing w:line="193" w:lineRule="exact" w:before="27"/>
              <w:ind w:left="235"/>
              <w:rPr>
                <w:sz w:val="16"/>
              </w:rPr>
            </w:pPr>
            <w:r>
              <w:rPr>
                <w:color w:val="0F233D"/>
                <w:w w:val="85"/>
                <w:sz w:val="16"/>
              </w:rPr>
              <w:t>40</w:t>
            </w:r>
          </w:p>
        </w:tc>
        <w:tc>
          <w:tcPr>
            <w:tcW w:w="759" w:type="dxa"/>
            <w:tcBorders>
              <w:top w:val="single" w:sz="12" w:space="0" w:color="FFFFFF"/>
              <w:bottom w:val="single" w:sz="12" w:space="0" w:color="FFFFFF"/>
            </w:tcBorders>
            <w:shd w:val="clear" w:color="auto" w:fill="8DB4E1"/>
          </w:tcPr>
          <w:p>
            <w:pPr>
              <w:pStyle w:val="TableParagraph"/>
              <w:spacing w:line="193" w:lineRule="exact" w:before="27"/>
              <w:ind w:left="178" w:right="202"/>
              <w:jc w:val="center"/>
              <w:rPr>
                <w:sz w:val="16"/>
              </w:rPr>
            </w:pPr>
            <w:r>
              <w:rPr>
                <w:color w:val="0F233D"/>
                <w:w w:val="85"/>
                <w:sz w:val="16"/>
              </w:rPr>
              <w:t>130</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right="234"/>
              <w:jc w:val="right"/>
              <w:rPr>
                <w:b/>
                <w:sz w:val="16"/>
              </w:rPr>
            </w:pPr>
            <w:r>
              <w:rPr>
                <w:b/>
                <w:color w:val="0F233D"/>
                <w:w w:val="75"/>
                <w:sz w:val="16"/>
              </w:rPr>
              <w:t>609</w:t>
            </w:r>
          </w:p>
        </w:tc>
        <w:tc>
          <w:tcPr>
            <w:tcW w:w="607" w:type="dxa"/>
            <w:tcBorders>
              <w:top w:val="single" w:sz="12" w:space="0" w:color="FFFFFF"/>
              <w:bottom w:val="single" w:sz="12" w:space="0" w:color="FFFFFF"/>
            </w:tcBorders>
            <w:shd w:val="clear" w:color="auto" w:fill="8DB4E1"/>
          </w:tcPr>
          <w:p>
            <w:pPr>
              <w:pStyle w:val="TableParagraph"/>
              <w:spacing w:line="193" w:lineRule="exact" w:before="27"/>
              <w:ind w:left="192"/>
              <w:rPr>
                <w:sz w:val="16"/>
              </w:rPr>
            </w:pPr>
            <w:r>
              <w:rPr>
                <w:color w:val="0F233D"/>
                <w:w w:val="85"/>
                <w:sz w:val="16"/>
              </w:rPr>
              <w:t>457</w:t>
            </w:r>
          </w:p>
        </w:tc>
        <w:tc>
          <w:tcPr>
            <w:tcW w:w="577" w:type="dxa"/>
            <w:tcBorders>
              <w:top w:val="single" w:sz="12" w:space="0" w:color="FFFFFF"/>
              <w:bottom w:val="single" w:sz="12" w:space="0" w:color="FFFFFF"/>
            </w:tcBorders>
            <w:shd w:val="clear" w:color="auto" w:fill="8DB4E1"/>
          </w:tcPr>
          <w:p>
            <w:pPr>
              <w:pStyle w:val="TableParagraph"/>
              <w:spacing w:line="193" w:lineRule="exact" w:before="27"/>
              <w:ind w:left="36" w:right="58"/>
              <w:jc w:val="center"/>
              <w:rPr>
                <w:sz w:val="16"/>
              </w:rPr>
            </w:pPr>
            <w:r>
              <w:rPr>
                <w:color w:val="0F233D"/>
                <w:w w:val="85"/>
                <w:sz w:val="16"/>
              </w:rPr>
              <w:t>63</w:t>
            </w:r>
          </w:p>
        </w:tc>
        <w:tc>
          <w:tcPr>
            <w:tcW w:w="741" w:type="dxa"/>
            <w:tcBorders>
              <w:top w:val="single" w:sz="12" w:space="0" w:color="FFFFFF"/>
              <w:bottom w:val="single" w:sz="12" w:space="0" w:color="FFFFFF"/>
            </w:tcBorders>
            <w:shd w:val="clear" w:color="auto" w:fill="8DB4E1"/>
          </w:tcPr>
          <w:p>
            <w:pPr>
              <w:pStyle w:val="TableParagraph"/>
              <w:spacing w:line="193" w:lineRule="exact" w:before="27"/>
              <w:ind w:left="173" w:right="189"/>
              <w:jc w:val="center"/>
              <w:rPr>
                <w:sz w:val="16"/>
              </w:rPr>
            </w:pPr>
            <w:r>
              <w:rPr>
                <w:color w:val="0F233D"/>
                <w:w w:val="85"/>
                <w:sz w:val="16"/>
              </w:rPr>
              <w:t>145</w:t>
            </w:r>
          </w:p>
        </w:tc>
        <w:tc>
          <w:tcPr>
            <w:tcW w:w="546" w:type="dxa"/>
            <w:tcBorders>
              <w:top w:val="single" w:sz="12" w:space="0" w:color="FFFFFF"/>
              <w:bottom w:val="single" w:sz="12" w:space="0" w:color="FFFFFF"/>
            </w:tcBorders>
            <w:shd w:val="clear" w:color="auto" w:fill="8DB4E1"/>
          </w:tcPr>
          <w:p>
            <w:pPr>
              <w:pStyle w:val="TableParagraph"/>
              <w:spacing w:line="193" w:lineRule="exact" w:before="27"/>
              <w:ind w:left="162"/>
              <w:rPr>
                <w:b/>
                <w:sz w:val="16"/>
              </w:rPr>
            </w:pPr>
            <w:r>
              <w:rPr>
                <w:b/>
                <w:color w:val="0F233D"/>
                <w:w w:val="85"/>
                <w:sz w:val="16"/>
              </w:rPr>
              <w:t>664</w:t>
            </w:r>
          </w:p>
        </w:tc>
        <w:tc>
          <w:tcPr>
            <w:tcW w:w="595" w:type="dxa"/>
            <w:tcBorders>
              <w:top w:val="single" w:sz="12" w:space="0" w:color="FFFFFF"/>
              <w:bottom w:val="single" w:sz="12" w:space="0" w:color="FFFFFF"/>
            </w:tcBorders>
            <w:shd w:val="clear" w:color="auto" w:fill="8DB4E1"/>
          </w:tcPr>
          <w:p>
            <w:pPr>
              <w:pStyle w:val="TableParagraph"/>
              <w:spacing w:line="193" w:lineRule="exact" w:before="27"/>
              <w:ind w:left="188"/>
              <w:rPr>
                <w:sz w:val="16"/>
              </w:rPr>
            </w:pPr>
            <w:r>
              <w:rPr>
                <w:color w:val="0F233D"/>
                <w:w w:val="85"/>
                <w:sz w:val="16"/>
              </w:rPr>
              <w:t>4,18</w:t>
            </w:r>
          </w:p>
        </w:tc>
        <w:tc>
          <w:tcPr>
            <w:tcW w:w="564" w:type="dxa"/>
            <w:tcBorders>
              <w:top w:val="single" w:sz="12" w:space="0" w:color="FFFFFF"/>
              <w:bottom w:val="single" w:sz="12" w:space="0" w:color="FFFFFF"/>
            </w:tcBorders>
            <w:shd w:val="clear" w:color="auto" w:fill="8DB4E1"/>
          </w:tcPr>
          <w:p>
            <w:pPr>
              <w:pStyle w:val="TableParagraph"/>
              <w:spacing w:line="193" w:lineRule="exact" w:before="27"/>
              <w:ind w:left="86" w:right="65"/>
              <w:jc w:val="center"/>
              <w:rPr>
                <w:sz w:val="16"/>
              </w:rPr>
            </w:pPr>
            <w:r>
              <w:rPr>
                <w:color w:val="0F233D"/>
                <w:w w:val="85"/>
                <w:sz w:val="16"/>
              </w:rPr>
              <w:t>56,86</w:t>
            </w:r>
          </w:p>
        </w:tc>
        <w:tc>
          <w:tcPr>
            <w:tcW w:w="789" w:type="dxa"/>
            <w:tcBorders>
              <w:top w:val="single" w:sz="12" w:space="0" w:color="FFFFFF"/>
              <w:bottom w:val="single" w:sz="12" w:space="0" w:color="FFFFFF"/>
            </w:tcBorders>
            <w:shd w:val="clear" w:color="auto" w:fill="8DB4E1"/>
          </w:tcPr>
          <w:p>
            <w:pPr>
              <w:pStyle w:val="TableParagraph"/>
              <w:spacing w:line="193" w:lineRule="exact" w:before="27"/>
              <w:ind w:left="255"/>
              <w:rPr>
                <w:sz w:val="16"/>
              </w:rPr>
            </w:pPr>
            <w:r>
              <w:rPr>
                <w:color w:val="0F233D"/>
                <w:w w:val="85"/>
                <w:sz w:val="16"/>
              </w:rPr>
              <w:t>11,32</w:t>
            </w:r>
          </w:p>
        </w:tc>
        <w:tc>
          <w:tcPr>
            <w:tcW w:w="567" w:type="dxa"/>
            <w:tcBorders>
              <w:top w:val="single" w:sz="12" w:space="0" w:color="FFFFFF"/>
              <w:bottom w:val="single" w:sz="12" w:space="0" w:color="FFFFFF"/>
              <w:right w:val="single" w:sz="6" w:space="0" w:color="FFFFFF"/>
            </w:tcBorders>
            <w:shd w:val="clear" w:color="auto" w:fill="8DB4E1"/>
          </w:tcPr>
          <w:p>
            <w:pPr>
              <w:pStyle w:val="TableParagraph"/>
              <w:spacing w:line="193" w:lineRule="exact" w:before="27"/>
              <w:ind w:left="107" w:right="89"/>
              <w:jc w:val="center"/>
              <w:rPr>
                <w:b/>
                <w:sz w:val="16"/>
              </w:rPr>
            </w:pPr>
            <w:r>
              <w:rPr>
                <w:b/>
                <w:color w:val="0F233D"/>
                <w:w w:val="85"/>
                <w:sz w:val="16"/>
              </w:rPr>
              <w:t>9,16</w:t>
            </w:r>
          </w:p>
        </w:tc>
      </w:tr>
      <w:tr>
        <w:trPr>
          <w:trHeight w:val="240" w:hRule="atLeast"/>
        </w:trPr>
        <w:tc>
          <w:tcPr>
            <w:tcW w:w="1346" w:type="dxa"/>
            <w:tcBorders>
              <w:top w:val="single" w:sz="12" w:space="0" w:color="FFFFFF"/>
              <w:left w:val="single" w:sz="6" w:space="0" w:color="FFFFFF"/>
              <w:bottom w:val="single" w:sz="12" w:space="0" w:color="FFFFFF"/>
            </w:tcBorders>
            <w:shd w:val="clear" w:color="auto" w:fill="8DB4E1"/>
          </w:tcPr>
          <w:p>
            <w:pPr>
              <w:pStyle w:val="TableParagraph"/>
              <w:spacing w:line="193" w:lineRule="exact" w:before="27"/>
              <w:ind w:left="16"/>
              <w:rPr>
                <w:sz w:val="16"/>
              </w:rPr>
            </w:pPr>
            <w:r>
              <w:rPr>
                <w:color w:val="0F233D"/>
                <w:w w:val="85"/>
                <w:sz w:val="16"/>
              </w:rPr>
              <w:t>Kabupaten Jembrana</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left="216"/>
              <w:rPr>
                <w:sz w:val="16"/>
              </w:rPr>
            </w:pPr>
            <w:r>
              <w:rPr>
                <w:color w:val="0F233D"/>
                <w:w w:val="85"/>
                <w:sz w:val="16"/>
              </w:rPr>
              <w:t>442</w:t>
            </w:r>
          </w:p>
        </w:tc>
        <w:tc>
          <w:tcPr>
            <w:tcW w:w="638" w:type="dxa"/>
            <w:tcBorders>
              <w:top w:val="single" w:sz="12" w:space="0" w:color="FFFFFF"/>
              <w:bottom w:val="single" w:sz="12" w:space="0" w:color="FFFFFF"/>
            </w:tcBorders>
            <w:shd w:val="clear" w:color="auto" w:fill="8DB4E1"/>
          </w:tcPr>
          <w:p>
            <w:pPr>
              <w:pStyle w:val="TableParagraph"/>
              <w:spacing w:line="193" w:lineRule="exact" w:before="27"/>
              <w:ind w:left="235"/>
              <w:rPr>
                <w:sz w:val="16"/>
              </w:rPr>
            </w:pPr>
            <w:r>
              <w:rPr>
                <w:color w:val="0F233D"/>
                <w:w w:val="85"/>
                <w:sz w:val="16"/>
              </w:rPr>
              <w:t>76</w:t>
            </w:r>
          </w:p>
        </w:tc>
        <w:tc>
          <w:tcPr>
            <w:tcW w:w="759" w:type="dxa"/>
            <w:tcBorders>
              <w:top w:val="single" w:sz="12" w:space="0" w:color="FFFFFF"/>
              <w:bottom w:val="single" w:sz="12" w:space="0" w:color="FFFFFF"/>
            </w:tcBorders>
            <w:shd w:val="clear" w:color="auto" w:fill="8DB4E1"/>
          </w:tcPr>
          <w:p>
            <w:pPr>
              <w:pStyle w:val="TableParagraph"/>
              <w:spacing w:line="193" w:lineRule="exact" w:before="27"/>
              <w:ind w:left="184" w:right="201"/>
              <w:jc w:val="center"/>
              <w:rPr>
                <w:sz w:val="16"/>
              </w:rPr>
            </w:pPr>
            <w:r>
              <w:rPr>
                <w:color w:val="0F233D"/>
                <w:w w:val="85"/>
                <w:sz w:val="16"/>
              </w:rPr>
              <w:t>89,3</w:t>
            </w:r>
          </w:p>
        </w:tc>
        <w:tc>
          <w:tcPr>
            <w:tcW w:w="656" w:type="dxa"/>
            <w:tcBorders>
              <w:top w:val="single" w:sz="12" w:space="0" w:color="FFFFFF"/>
              <w:bottom w:val="single" w:sz="12" w:space="0" w:color="FFFFFF"/>
            </w:tcBorders>
            <w:shd w:val="clear" w:color="auto" w:fill="8DB4E1"/>
          </w:tcPr>
          <w:p>
            <w:pPr>
              <w:pStyle w:val="TableParagraph"/>
              <w:spacing w:line="193" w:lineRule="exact" w:before="27"/>
              <w:ind w:right="234"/>
              <w:jc w:val="right"/>
              <w:rPr>
                <w:b/>
                <w:sz w:val="16"/>
              </w:rPr>
            </w:pPr>
            <w:r>
              <w:rPr>
                <w:b/>
                <w:color w:val="0F233D"/>
                <w:w w:val="75"/>
                <w:sz w:val="16"/>
              </w:rPr>
              <w:t>607</w:t>
            </w:r>
          </w:p>
        </w:tc>
        <w:tc>
          <w:tcPr>
            <w:tcW w:w="607" w:type="dxa"/>
            <w:tcBorders>
              <w:top w:val="single" w:sz="12" w:space="0" w:color="FFFFFF"/>
              <w:bottom w:val="single" w:sz="12" w:space="0" w:color="FFFFFF"/>
            </w:tcBorders>
            <w:shd w:val="clear" w:color="auto" w:fill="8DB4E1"/>
          </w:tcPr>
          <w:p>
            <w:pPr>
              <w:pStyle w:val="TableParagraph"/>
              <w:spacing w:line="193" w:lineRule="exact" w:before="27"/>
              <w:ind w:left="192"/>
              <w:rPr>
                <w:sz w:val="16"/>
              </w:rPr>
            </w:pPr>
            <w:r>
              <w:rPr>
                <w:color w:val="0F233D"/>
                <w:w w:val="85"/>
                <w:sz w:val="16"/>
              </w:rPr>
              <w:t>492</w:t>
            </w:r>
          </w:p>
        </w:tc>
        <w:tc>
          <w:tcPr>
            <w:tcW w:w="577" w:type="dxa"/>
            <w:tcBorders>
              <w:top w:val="single" w:sz="12" w:space="0" w:color="FFFFFF"/>
              <w:bottom w:val="single" w:sz="12" w:space="0" w:color="FFFFFF"/>
            </w:tcBorders>
            <w:shd w:val="clear" w:color="auto" w:fill="8DB4E1"/>
          </w:tcPr>
          <w:p>
            <w:pPr>
              <w:pStyle w:val="TableParagraph"/>
              <w:spacing w:line="193" w:lineRule="exact" w:before="27"/>
              <w:ind w:left="36" w:right="58"/>
              <w:jc w:val="center"/>
              <w:rPr>
                <w:sz w:val="16"/>
              </w:rPr>
            </w:pPr>
            <w:r>
              <w:rPr>
                <w:color w:val="0F233D"/>
                <w:w w:val="85"/>
                <w:sz w:val="16"/>
              </w:rPr>
              <w:t>145</w:t>
            </w:r>
          </w:p>
        </w:tc>
        <w:tc>
          <w:tcPr>
            <w:tcW w:w="741" w:type="dxa"/>
            <w:tcBorders>
              <w:top w:val="single" w:sz="12" w:space="0" w:color="FFFFFF"/>
              <w:bottom w:val="single" w:sz="12" w:space="0" w:color="FFFFFF"/>
            </w:tcBorders>
            <w:shd w:val="clear" w:color="auto" w:fill="8DB4E1"/>
          </w:tcPr>
          <w:p>
            <w:pPr>
              <w:pStyle w:val="TableParagraph"/>
              <w:spacing w:line="193" w:lineRule="exact" w:before="27"/>
              <w:ind w:left="173" w:right="189"/>
              <w:jc w:val="center"/>
              <w:rPr>
                <w:sz w:val="16"/>
              </w:rPr>
            </w:pPr>
            <w:r>
              <w:rPr>
                <w:color w:val="0F233D"/>
                <w:w w:val="85"/>
                <w:sz w:val="16"/>
              </w:rPr>
              <w:t>99</w:t>
            </w:r>
          </w:p>
        </w:tc>
        <w:tc>
          <w:tcPr>
            <w:tcW w:w="546" w:type="dxa"/>
            <w:tcBorders>
              <w:top w:val="single" w:sz="12" w:space="0" w:color="FFFFFF"/>
              <w:bottom w:val="single" w:sz="12" w:space="0" w:color="FFFFFF"/>
            </w:tcBorders>
            <w:shd w:val="clear" w:color="auto" w:fill="8DB4E1"/>
          </w:tcPr>
          <w:p>
            <w:pPr>
              <w:pStyle w:val="TableParagraph"/>
              <w:spacing w:line="193" w:lineRule="exact" w:before="27"/>
              <w:ind w:left="162"/>
              <w:rPr>
                <w:b/>
                <w:sz w:val="16"/>
              </w:rPr>
            </w:pPr>
            <w:r>
              <w:rPr>
                <w:b/>
                <w:color w:val="0F233D"/>
                <w:w w:val="85"/>
                <w:sz w:val="16"/>
              </w:rPr>
              <w:t>735</w:t>
            </w:r>
          </w:p>
        </w:tc>
        <w:tc>
          <w:tcPr>
            <w:tcW w:w="595" w:type="dxa"/>
            <w:tcBorders>
              <w:top w:val="single" w:sz="12" w:space="0" w:color="FFFFFF"/>
              <w:bottom w:val="single" w:sz="12" w:space="0" w:color="FFFFFF"/>
            </w:tcBorders>
            <w:shd w:val="clear" w:color="auto" w:fill="8DB4E1"/>
          </w:tcPr>
          <w:p>
            <w:pPr>
              <w:pStyle w:val="TableParagraph"/>
              <w:spacing w:line="193" w:lineRule="exact" w:before="27"/>
              <w:ind w:left="157"/>
              <w:rPr>
                <w:sz w:val="16"/>
              </w:rPr>
            </w:pPr>
            <w:r>
              <w:rPr>
                <w:color w:val="0F233D"/>
                <w:w w:val="85"/>
                <w:sz w:val="16"/>
              </w:rPr>
              <w:t>11,29</w:t>
            </w:r>
          </w:p>
        </w:tc>
        <w:tc>
          <w:tcPr>
            <w:tcW w:w="564" w:type="dxa"/>
            <w:tcBorders>
              <w:top w:val="single" w:sz="12" w:space="0" w:color="FFFFFF"/>
              <w:bottom w:val="single" w:sz="12" w:space="0" w:color="FFFFFF"/>
            </w:tcBorders>
            <w:shd w:val="clear" w:color="auto" w:fill="8DB4E1"/>
          </w:tcPr>
          <w:p>
            <w:pPr>
              <w:pStyle w:val="TableParagraph"/>
              <w:spacing w:line="193" w:lineRule="exact" w:before="27"/>
              <w:ind w:left="86" w:right="65"/>
              <w:jc w:val="center"/>
              <w:rPr>
                <w:sz w:val="16"/>
              </w:rPr>
            </w:pPr>
            <w:r>
              <w:rPr>
                <w:color w:val="0F233D"/>
                <w:w w:val="85"/>
                <w:sz w:val="16"/>
              </w:rPr>
              <w:t>91,44</w:t>
            </w:r>
          </w:p>
        </w:tc>
        <w:tc>
          <w:tcPr>
            <w:tcW w:w="789" w:type="dxa"/>
            <w:tcBorders>
              <w:top w:val="single" w:sz="12" w:space="0" w:color="FFFFFF"/>
              <w:bottom w:val="single" w:sz="12" w:space="0" w:color="FFFFFF"/>
            </w:tcBorders>
            <w:shd w:val="clear" w:color="auto" w:fill="8DB4E1"/>
          </w:tcPr>
          <w:p>
            <w:pPr>
              <w:pStyle w:val="TableParagraph"/>
              <w:spacing w:line="193" w:lineRule="exact" w:before="27"/>
              <w:ind w:left="255"/>
              <w:rPr>
                <w:sz w:val="16"/>
              </w:rPr>
            </w:pPr>
            <w:r>
              <w:rPr>
                <w:color w:val="0F233D"/>
                <w:w w:val="85"/>
                <w:sz w:val="16"/>
              </w:rPr>
              <w:t>10,60</w:t>
            </w:r>
          </w:p>
        </w:tc>
        <w:tc>
          <w:tcPr>
            <w:tcW w:w="567" w:type="dxa"/>
            <w:tcBorders>
              <w:top w:val="single" w:sz="12" w:space="0" w:color="FFFFFF"/>
              <w:bottom w:val="single" w:sz="12" w:space="0" w:color="FFFFFF"/>
              <w:right w:val="single" w:sz="6" w:space="0" w:color="FFFFFF"/>
            </w:tcBorders>
            <w:shd w:val="clear" w:color="auto" w:fill="8DB4E1"/>
          </w:tcPr>
          <w:p>
            <w:pPr>
              <w:pStyle w:val="TableParagraph"/>
              <w:spacing w:line="193" w:lineRule="exact" w:before="27"/>
              <w:ind w:left="107" w:right="89"/>
              <w:jc w:val="center"/>
              <w:rPr>
                <w:b/>
                <w:sz w:val="16"/>
              </w:rPr>
            </w:pPr>
            <w:r>
              <w:rPr>
                <w:b/>
                <w:color w:val="0F233D"/>
                <w:w w:val="85"/>
                <w:sz w:val="16"/>
              </w:rPr>
              <w:t>21,18</w:t>
            </w:r>
          </w:p>
        </w:tc>
      </w:tr>
      <w:tr>
        <w:trPr>
          <w:trHeight w:val="241" w:hRule="atLeast"/>
        </w:trPr>
        <w:tc>
          <w:tcPr>
            <w:tcW w:w="1346" w:type="dxa"/>
            <w:tcBorders>
              <w:top w:val="single" w:sz="12" w:space="0" w:color="FFFFFF"/>
              <w:left w:val="single" w:sz="6" w:space="0" w:color="FFFFFF"/>
            </w:tcBorders>
            <w:shd w:val="clear" w:color="auto" w:fill="0F233D"/>
          </w:tcPr>
          <w:p>
            <w:pPr>
              <w:pStyle w:val="TableParagraph"/>
              <w:spacing w:line="194" w:lineRule="exact" w:before="27"/>
              <w:ind w:left="504" w:right="496"/>
              <w:jc w:val="center"/>
              <w:rPr>
                <w:b/>
                <w:sz w:val="16"/>
              </w:rPr>
            </w:pPr>
            <w:r>
              <w:rPr>
                <w:b/>
                <w:color w:val="FFFFFF"/>
                <w:w w:val="85"/>
                <w:sz w:val="16"/>
              </w:rPr>
              <w:t>Total</w:t>
            </w:r>
          </w:p>
        </w:tc>
        <w:tc>
          <w:tcPr>
            <w:tcW w:w="656" w:type="dxa"/>
            <w:tcBorders>
              <w:top w:val="single" w:sz="12" w:space="0" w:color="FFFFFF"/>
            </w:tcBorders>
            <w:shd w:val="clear" w:color="auto" w:fill="0F233D"/>
          </w:tcPr>
          <w:p>
            <w:pPr>
              <w:pStyle w:val="TableParagraph"/>
              <w:spacing w:line="194" w:lineRule="exact" w:before="27"/>
              <w:ind w:left="167"/>
              <w:rPr>
                <w:b/>
                <w:sz w:val="16"/>
              </w:rPr>
            </w:pPr>
            <w:r>
              <w:rPr>
                <w:b/>
                <w:color w:val="FFFFFF"/>
                <w:w w:val="85"/>
                <w:sz w:val="16"/>
              </w:rPr>
              <w:t>7.278</w:t>
            </w:r>
          </w:p>
        </w:tc>
        <w:tc>
          <w:tcPr>
            <w:tcW w:w="638" w:type="dxa"/>
            <w:tcBorders>
              <w:top w:val="single" w:sz="12" w:space="0" w:color="FFFFFF"/>
            </w:tcBorders>
            <w:shd w:val="clear" w:color="auto" w:fill="0F233D"/>
          </w:tcPr>
          <w:p>
            <w:pPr>
              <w:pStyle w:val="TableParagraph"/>
              <w:spacing w:line="194" w:lineRule="exact" w:before="27"/>
              <w:ind w:left="162"/>
              <w:rPr>
                <w:b/>
                <w:sz w:val="16"/>
              </w:rPr>
            </w:pPr>
            <w:r>
              <w:rPr>
                <w:b/>
                <w:color w:val="FFFFFF"/>
                <w:w w:val="85"/>
                <w:sz w:val="16"/>
              </w:rPr>
              <w:t>1.010</w:t>
            </w:r>
          </w:p>
        </w:tc>
        <w:tc>
          <w:tcPr>
            <w:tcW w:w="759" w:type="dxa"/>
            <w:tcBorders>
              <w:top w:val="single" w:sz="12" w:space="0" w:color="FFFFFF"/>
            </w:tcBorders>
            <w:shd w:val="clear" w:color="auto" w:fill="0F233D"/>
          </w:tcPr>
          <w:p>
            <w:pPr>
              <w:pStyle w:val="TableParagraph"/>
              <w:spacing w:line="194" w:lineRule="exact" w:before="27"/>
              <w:ind w:left="184" w:right="202"/>
              <w:jc w:val="center"/>
              <w:rPr>
                <w:b/>
                <w:sz w:val="16"/>
              </w:rPr>
            </w:pPr>
            <w:r>
              <w:rPr>
                <w:b/>
                <w:color w:val="FFFFFF"/>
                <w:w w:val="85"/>
                <w:sz w:val="16"/>
              </w:rPr>
              <w:t>1.606</w:t>
            </w:r>
          </w:p>
        </w:tc>
        <w:tc>
          <w:tcPr>
            <w:tcW w:w="656" w:type="dxa"/>
            <w:tcBorders>
              <w:top w:val="single" w:sz="12" w:space="0" w:color="FFFFFF"/>
            </w:tcBorders>
            <w:shd w:val="clear" w:color="auto" w:fill="0F233D"/>
          </w:tcPr>
          <w:p>
            <w:pPr>
              <w:pStyle w:val="TableParagraph"/>
              <w:spacing w:line="194" w:lineRule="exact" w:before="27"/>
              <w:ind w:right="192"/>
              <w:jc w:val="right"/>
              <w:rPr>
                <w:b/>
                <w:sz w:val="16"/>
              </w:rPr>
            </w:pPr>
            <w:r>
              <w:rPr>
                <w:b/>
                <w:color w:val="FFFFFF"/>
                <w:w w:val="75"/>
                <w:sz w:val="16"/>
              </w:rPr>
              <w:t>9.894</w:t>
            </w:r>
          </w:p>
        </w:tc>
        <w:tc>
          <w:tcPr>
            <w:tcW w:w="607" w:type="dxa"/>
            <w:tcBorders>
              <w:top w:val="single" w:sz="12" w:space="0" w:color="FFFFFF"/>
            </w:tcBorders>
            <w:shd w:val="clear" w:color="auto" w:fill="0F233D"/>
          </w:tcPr>
          <w:p>
            <w:pPr>
              <w:pStyle w:val="TableParagraph"/>
              <w:spacing w:line="194" w:lineRule="exact" w:before="27"/>
              <w:ind w:left="144"/>
              <w:rPr>
                <w:b/>
                <w:sz w:val="16"/>
              </w:rPr>
            </w:pPr>
            <w:r>
              <w:rPr>
                <w:b/>
                <w:color w:val="FFFFFF"/>
                <w:w w:val="85"/>
                <w:sz w:val="16"/>
              </w:rPr>
              <w:t>9.174</w:t>
            </w:r>
          </w:p>
        </w:tc>
        <w:tc>
          <w:tcPr>
            <w:tcW w:w="577" w:type="dxa"/>
            <w:tcBorders>
              <w:top w:val="single" w:sz="12" w:space="0" w:color="FFFFFF"/>
            </w:tcBorders>
            <w:shd w:val="clear" w:color="auto" w:fill="0F233D"/>
          </w:tcPr>
          <w:p>
            <w:pPr>
              <w:pStyle w:val="TableParagraph"/>
              <w:spacing w:line="194" w:lineRule="exact" w:before="27"/>
              <w:ind w:left="40" w:right="58"/>
              <w:jc w:val="center"/>
              <w:rPr>
                <w:b/>
                <w:sz w:val="16"/>
              </w:rPr>
            </w:pPr>
            <w:r>
              <w:rPr>
                <w:b/>
                <w:color w:val="FFFFFF"/>
                <w:w w:val="85"/>
                <w:sz w:val="16"/>
              </w:rPr>
              <w:t>1.115</w:t>
            </w:r>
          </w:p>
        </w:tc>
        <w:tc>
          <w:tcPr>
            <w:tcW w:w="741" w:type="dxa"/>
            <w:tcBorders>
              <w:top w:val="single" w:sz="12" w:space="0" w:color="FFFFFF"/>
            </w:tcBorders>
            <w:shd w:val="clear" w:color="auto" w:fill="0F233D"/>
          </w:tcPr>
          <w:p>
            <w:pPr>
              <w:pStyle w:val="TableParagraph"/>
              <w:spacing w:line="194" w:lineRule="exact" w:before="27"/>
              <w:ind w:left="173" w:right="195"/>
              <w:jc w:val="center"/>
              <w:rPr>
                <w:b/>
                <w:sz w:val="16"/>
              </w:rPr>
            </w:pPr>
            <w:r>
              <w:rPr>
                <w:b/>
                <w:color w:val="FFFFFF"/>
                <w:w w:val="85"/>
                <w:sz w:val="16"/>
              </w:rPr>
              <w:t>1.801</w:t>
            </w:r>
          </w:p>
        </w:tc>
        <w:tc>
          <w:tcPr>
            <w:tcW w:w="546" w:type="dxa"/>
            <w:tcBorders>
              <w:top w:val="single" w:sz="12" w:space="0" w:color="FFFFFF"/>
            </w:tcBorders>
            <w:shd w:val="clear" w:color="auto" w:fill="0F233D"/>
          </w:tcPr>
          <w:p>
            <w:pPr>
              <w:pStyle w:val="TableParagraph"/>
              <w:spacing w:line="194" w:lineRule="exact" w:before="27"/>
              <w:ind w:left="84"/>
              <w:rPr>
                <w:b/>
                <w:sz w:val="16"/>
              </w:rPr>
            </w:pPr>
            <w:r>
              <w:rPr>
                <w:b/>
                <w:color w:val="FFFFFF"/>
                <w:w w:val="85"/>
                <w:sz w:val="16"/>
              </w:rPr>
              <w:t>12.090</w:t>
            </w:r>
          </w:p>
        </w:tc>
        <w:tc>
          <w:tcPr>
            <w:tcW w:w="595" w:type="dxa"/>
            <w:tcBorders>
              <w:top w:val="single" w:sz="12" w:space="0" w:color="FFFFFF"/>
            </w:tcBorders>
            <w:shd w:val="clear" w:color="auto" w:fill="0F233D"/>
          </w:tcPr>
          <w:p>
            <w:pPr>
              <w:pStyle w:val="TableParagraph"/>
              <w:spacing w:line="194" w:lineRule="exact" w:before="27"/>
              <w:ind w:left="157"/>
              <w:rPr>
                <w:b/>
                <w:sz w:val="16"/>
              </w:rPr>
            </w:pPr>
            <w:r>
              <w:rPr>
                <w:b/>
                <w:color w:val="FFFFFF"/>
                <w:w w:val="85"/>
                <w:sz w:val="16"/>
              </w:rPr>
              <w:t>26,05</w:t>
            </w:r>
          </w:p>
        </w:tc>
        <w:tc>
          <w:tcPr>
            <w:tcW w:w="564" w:type="dxa"/>
            <w:tcBorders>
              <w:top w:val="single" w:sz="12" w:space="0" w:color="FFFFFF"/>
            </w:tcBorders>
            <w:shd w:val="clear" w:color="auto" w:fill="0F233D"/>
          </w:tcPr>
          <w:p>
            <w:pPr>
              <w:pStyle w:val="TableParagraph"/>
              <w:spacing w:line="194" w:lineRule="exact" w:before="27"/>
              <w:ind w:left="86" w:right="65"/>
              <w:jc w:val="center"/>
              <w:rPr>
                <w:b/>
                <w:sz w:val="16"/>
              </w:rPr>
            </w:pPr>
            <w:r>
              <w:rPr>
                <w:b/>
                <w:color w:val="FFFFFF"/>
                <w:w w:val="85"/>
                <w:sz w:val="16"/>
              </w:rPr>
              <w:t>10,48</w:t>
            </w:r>
          </w:p>
        </w:tc>
        <w:tc>
          <w:tcPr>
            <w:tcW w:w="789" w:type="dxa"/>
            <w:tcBorders>
              <w:top w:val="single" w:sz="12" w:space="0" w:color="FFFFFF"/>
            </w:tcBorders>
            <w:shd w:val="clear" w:color="auto" w:fill="0F233D"/>
          </w:tcPr>
          <w:p>
            <w:pPr>
              <w:pStyle w:val="TableParagraph"/>
              <w:spacing w:line="194" w:lineRule="exact" w:before="27"/>
              <w:ind w:left="255"/>
              <w:rPr>
                <w:b/>
                <w:sz w:val="16"/>
              </w:rPr>
            </w:pPr>
            <w:r>
              <w:rPr>
                <w:b/>
                <w:color w:val="FFFFFF"/>
                <w:w w:val="85"/>
                <w:sz w:val="16"/>
              </w:rPr>
              <w:t>12,15</w:t>
            </w:r>
          </w:p>
        </w:tc>
        <w:tc>
          <w:tcPr>
            <w:tcW w:w="567" w:type="dxa"/>
            <w:tcBorders>
              <w:top w:val="single" w:sz="12" w:space="0" w:color="FFFFFF"/>
              <w:right w:val="single" w:sz="6" w:space="0" w:color="FFFFFF"/>
            </w:tcBorders>
            <w:shd w:val="clear" w:color="auto" w:fill="0F233D"/>
          </w:tcPr>
          <w:p>
            <w:pPr>
              <w:pStyle w:val="TableParagraph"/>
              <w:spacing w:line="194" w:lineRule="exact" w:before="27"/>
              <w:ind w:left="107" w:right="89"/>
              <w:jc w:val="center"/>
              <w:rPr>
                <w:b/>
                <w:sz w:val="16"/>
              </w:rPr>
            </w:pPr>
            <w:r>
              <w:rPr>
                <w:b/>
                <w:color w:val="FFFFFF"/>
                <w:w w:val="85"/>
                <w:sz w:val="16"/>
              </w:rPr>
              <w:t>22,20</w:t>
            </w:r>
          </w:p>
        </w:tc>
      </w:tr>
    </w:tbl>
    <w:p>
      <w:pPr>
        <w:pStyle w:val="BodyText"/>
        <w:spacing w:before="10"/>
        <w:rPr>
          <w:i/>
          <w:sz w:val="8"/>
        </w:rPr>
      </w:pPr>
    </w:p>
    <w:p>
      <w:pPr>
        <w:spacing w:before="96"/>
        <w:ind w:left="5823" w:right="0" w:firstLine="0"/>
        <w:jc w:val="left"/>
        <w:rPr>
          <w:i/>
          <w:sz w:val="12"/>
        </w:rPr>
      </w:pPr>
      <w:r>
        <w:rPr/>
        <w:pict>
          <v:line style="position:absolute;mso-position-horizontal-relative:page;mso-position-vertical-relative:paragraph;z-index:22328;mso-wrap-distance-left:0;mso-wrap-distance-right:0" from="71.277397pt,14.959592pt" to="521.584397pt,14.959592pt" stroked="true" strokeweight="1pt" strokecolor="#001f5f">
            <v:stroke dashstyle="solid"/>
            <w10:wrap type="topAndBottom"/>
          </v:line>
        </w:pict>
      </w:r>
      <w:r>
        <w:rPr>
          <w:i/>
          <w:color w:val="231F20"/>
          <w:w w:val="105"/>
          <w:sz w:val="12"/>
        </w:rPr>
        <w:t>Sumber: Badan Pengelola Keuangan dan Aset Daerah, Provinsi Bali dan 9</w:t>
      </w:r>
      <w:r>
        <w:rPr>
          <w:i/>
          <w:color w:val="231F20"/>
          <w:spacing w:val="6"/>
          <w:w w:val="105"/>
          <w:sz w:val="12"/>
        </w:rPr>
        <w:t> </w:t>
      </w:r>
      <w:r>
        <w:rPr>
          <w:i/>
          <w:color w:val="231F20"/>
          <w:w w:val="105"/>
          <w:sz w:val="12"/>
        </w:rPr>
        <w:t>Kabupaten/Kota</w:t>
      </w:r>
    </w:p>
    <w:p>
      <w:pPr>
        <w:spacing w:after="0"/>
        <w:jc w:val="left"/>
        <w:rPr>
          <w:sz w:val="12"/>
        </w:rPr>
        <w:sectPr>
          <w:type w:val="continuous"/>
          <w:pgSz w:w="11910" w:h="15880"/>
          <w:pgMar w:top="740" w:bottom="280" w:left="0" w:right="0"/>
        </w:sectPr>
      </w:pPr>
    </w:p>
    <w:p>
      <w:pPr>
        <w:pStyle w:val="Heading9"/>
        <w:numPr>
          <w:ilvl w:val="1"/>
          <w:numId w:val="19"/>
        </w:numPr>
        <w:tabs>
          <w:tab w:pos="1853" w:val="left" w:leader="none"/>
          <w:tab w:pos="1854" w:val="left" w:leader="none"/>
        </w:tabs>
        <w:spacing w:line="240" w:lineRule="auto" w:before="86" w:after="0"/>
        <w:ind w:left="1853" w:right="0" w:hanging="720"/>
        <w:jc w:val="left"/>
        <w:rPr>
          <w:color w:val="231F20"/>
        </w:rPr>
      </w:pPr>
      <w:r>
        <w:rPr>
          <w:color w:val="231F20"/>
          <w:spacing w:val="-6"/>
          <w:w w:val="110"/>
        </w:rPr>
        <w:t>Realisasi </w:t>
      </w:r>
      <w:r>
        <w:rPr>
          <w:color w:val="231F20"/>
          <w:spacing w:val="-5"/>
          <w:w w:val="110"/>
        </w:rPr>
        <w:t>APBN </w:t>
      </w:r>
      <w:r>
        <w:rPr>
          <w:color w:val="231F20"/>
          <w:spacing w:val="-6"/>
          <w:w w:val="110"/>
        </w:rPr>
        <w:t>Provinsi Bali</w:t>
      </w:r>
    </w:p>
    <w:p>
      <w:pPr>
        <w:pStyle w:val="ListParagraph"/>
        <w:numPr>
          <w:ilvl w:val="2"/>
          <w:numId w:val="19"/>
        </w:numPr>
        <w:tabs>
          <w:tab w:pos="1853" w:val="left" w:leader="none"/>
          <w:tab w:pos="1854" w:val="left" w:leader="none"/>
        </w:tabs>
        <w:spacing w:line="240" w:lineRule="auto" w:before="16" w:after="0"/>
        <w:ind w:left="1853" w:right="0" w:hanging="720"/>
        <w:jc w:val="left"/>
        <w:rPr>
          <w:b/>
          <w:color w:val="231F20"/>
          <w:sz w:val="20"/>
        </w:rPr>
      </w:pPr>
      <w:r>
        <w:rPr>
          <w:b/>
          <w:color w:val="231F20"/>
          <w:spacing w:val="-6"/>
          <w:w w:val="110"/>
          <w:sz w:val="20"/>
        </w:rPr>
        <w:t>Realisasi Belanja </w:t>
      </w:r>
      <w:r>
        <w:rPr>
          <w:b/>
          <w:color w:val="231F20"/>
          <w:spacing w:val="-5"/>
          <w:w w:val="110"/>
          <w:sz w:val="20"/>
        </w:rPr>
        <w:t>APBN </w:t>
      </w:r>
      <w:r>
        <w:rPr>
          <w:b/>
          <w:color w:val="231F20"/>
          <w:spacing w:val="-6"/>
          <w:w w:val="110"/>
          <w:sz w:val="20"/>
        </w:rPr>
        <w:t>Provinsi</w:t>
      </w:r>
      <w:r>
        <w:rPr>
          <w:b/>
          <w:color w:val="231F20"/>
          <w:spacing w:val="2"/>
          <w:w w:val="110"/>
          <w:sz w:val="20"/>
        </w:rPr>
        <w:t> </w:t>
      </w:r>
      <w:r>
        <w:rPr>
          <w:b/>
          <w:color w:val="231F20"/>
          <w:spacing w:val="-6"/>
          <w:w w:val="110"/>
          <w:sz w:val="20"/>
        </w:rPr>
        <w:t>Bali</w:t>
      </w:r>
    </w:p>
    <w:p>
      <w:pPr>
        <w:pStyle w:val="BodyText"/>
        <w:spacing w:before="7"/>
        <w:rPr>
          <w:b/>
          <w:sz w:val="22"/>
        </w:rPr>
      </w:pPr>
    </w:p>
    <w:p>
      <w:pPr>
        <w:spacing w:line="254" w:lineRule="auto" w:before="0"/>
        <w:ind w:left="1133" w:right="0" w:firstLine="720"/>
        <w:jc w:val="both"/>
        <w:rPr>
          <w:b/>
          <w:sz w:val="20"/>
        </w:rPr>
      </w:pPr>
      <w:r>
        <w:rPr>
          <w:b/>
          <w:color w:val="231F20"/>
          <w:spacing w:val="-6"/>
          <w:w w:val="110"/>
          <w:sz w:val="20"/>
        </w:rPr>
        <w:t>Perkembangan realisasi belanja  </w:t>
      </w:r>
      <w:r>
        <w:rPr>
          <w:b/>
          <w:color w:val="231F20"/>
          <w:spacing w:val="-9"/>
          <w:w w:val="110"/>
          <w:sz w:val="20"/>
        </w:rPr>
        <w:t>APBN </w:t>
      </w:r>
      <w:r>
        <w:rPr>
          <w:b/>
          <w:color w:val="231F20"/>
          <w:spacing w:val="-5"/>
          <w:w w:val="110"/>
          <w:sz w:val="20"/>
        </w:rPr>
        <w:t>untuk </w:t>
      </w:r>
      <w:r>
        <w:rPr>
          <w:b/>
          <w:color w:val="231F20"/>
          <w:spacing w:val="-6"/>
          <w:w w:val="110"/>
          <w:sz w:val="20"/>
        </w:rPr>
        <w:t>wilayah Provinsi </w:t>
      </w:r>
      <w:r>
        <w:rPr>
          <w:b/>
          <w:color w:val="231F20"/>
          <w:spacing w:val="-5"/>
          <w:w w:val="110"/>
          <w:sz w:val="20"/>
        </w:rPr>
        <w:t>Bali pada </w:t>
      </w:r>
      <w:r>
        <w:rPr>
          <w:b/>
          <w:color w:val="231F20"/>
          <w:spacing w:val="-6"/>
          <w:w w:val="110"/>
          <w:sz w:val="20"/>
        </w:rPr>
        <w:t>triwulan </w:t>
      </w:r>
      <w:r>
        <w:rPr>
          <w:b/>
          <w:color w:val="231F20"/>
          <w:spacing w:val="-4"/>
          <w:w w:val="110"/>
          <w:sz w:val="20"/>
        </w:rPr>
        <w:t>III </w:t>
      </w:r>
      <w:r>
        <w:rPr>
          <w:b/>
          <w:color w:val="231F20"/>
          <w:spacing w:val="-9"/>
          <w:w w:val="110"/>
          <w:sz w:val="20"/>
        </w:rPr>
        <w:t>2018, </w:t>
      </w:r>
      <w:r>
        <w:rPr>
          <w:b/>
          <w:color w:val="231F20"/>
          <w:spacing w:val="-6"/>
          <w:w w:val="110"/>
          <w:sz w:val="20"/>
        </w:rPr>
        <w:t>menunjukkan peningkatan, </w:t>
      </w:r>
      <w:r>
        <w:rPr>
          <w:b/>
          <w:color w:val="231F20"/>
          <w:spacing w:val="-5"/>
          <w:w w:val="110"/>
          <w:sz w:val="20"/>
        </w:rPr>
        <w:t>baik dari sisi </w:t>
      </w:r>
      <w:r>
        <w:rPr>
          <w:b/>
          <w:color w:val="231F20"/>
          <w:spacing w:val="-8"/>
          <w:w w:val="110"/>
          <w:sz w:val="20"/>
        </w:rPr>
        <w:t>persentase </w:t>
      </w:r>
      <w:r>
        <w:rPr>
          <w:b/>
          <w:color w:val="231F20"/>
          <w:spacing w:val="-5"/>
          <w:w w:val="110"/>
          <w:sz w:val="20"/>
        </w:rPr>
        <w:t>maupun </w:t>
      </w:r>
      <w:r>
        <w:rPr>
          <w:b/>
          <w:color w:val="231F20"/>
          <w:spacing w:val="-6"/>
          <w:w w:val="110"/>
          <w:sz w:val="20"/>
        </w:rPr>
        <w:t>nominal. Kondisi </w:t>
      </w:r>
      <w:r>
        <w:rPr>
          <w:b/>
          <w:color w:val="231F20"/>
          <w:spacing w:val="-4"/>
          <w:w w:val="110"/>
          <w:sz w:val="20"/>
        </w:rPr>
        <w:t>ini </w:t>
      </w:r>
      <w:r>
        <w:rPr>
          <w:b/>
          <w:color w:val="231F20"/>
          <w:spacing w:val="-6"/>
          <w:w w:val="110"/>
          <w:sz w:val="20"/>
        </w:rPr>
        <w:t>menjadi </w:t>
      </w:r>
      <w:r>
        <w:rPr>
          <w:b/>
          <w:color w:val="231F20"/>
          <w:spacing w:val="-5"/>
          <w:w w:val="110"/>
          <w:sz w:val="20"/>
        </w:rPr>
        <w:t>salah </w:t>
      </w:r>
      <w:r>
        <w:rPr>
          <w:b/>
          <w:color w:val="231F20"/>
          <w:spacing w:val="-10"/>
          <w:w w:val="110"/>
          <w:sz w:val="20"/>
        </w:rPr>
        <w:t>satu </w:t>
      </w:r>
      <w:r>
        <w:rPr>
          <w:b/>
          <w:color w:val="231F20"/>
          <w:spacing w:val="-5"/>
          <w:w w:val="110"/>
          <w:sz w:val="20"/>
        </w:rPr>
        <w:t>faktor </w:t>
      </w:r>
      <w:r>
        <w:rPr>
          <w:b/>
          <w:color w:val="231F20"/>
          <w:spacing w:val="-6"/>
          <w:w w:val="110"/>
          <w:sz w:val="20"/>
        </w:rPr>
        <w:t>pendorong akselerasi kinerja konsumsi pemerintah </w:t>
      </w:r>
      <w:r>
        <w:rPr>
          <w:b/>
          <w:color w:val="231F20"/>
          <w:spacing w:val="-5"/>
          <w:w w:val="110"/>
          <w:sz w:val="20"/>
        </w:rPr>
        <w:t>(PDRB) pada </w:t>
      </w:r>
      <w:r>
        <w:rPr>
          <w:b/>
          <w:color w:val="231F20"/>
          <w:spacing w:val="-6"/>
          <w:w w:val="110"/>
          <w:sz w:val="20"/>
        </w:rPr>
        <w:t>triwulan laporan. </w:t>
      </w:r>
      <w:r>
        <w:rPr>
          <w:color w:val="231F20"/>
          <w:spacing w:val="-9"/>
          <w:w w:val="110"/>
          <w:sz w:val="20"/>
        </w:rPr>
        <w:t>Upaya </w:t>
      </w:r>
      <w:r>
        <w:rPr>
          <w:color w:val="231F20"/>
          <w:spacing w:val="-6"/>
          <w:w w:val="110"/>
          <w:sz w:val="20"/>
        </w:rPr>
        <w:t>pemerintah </w:t>
      </w:r>
      <w:r>
        <w:rPr>
          <w:color w:val="231F20"/>
          <w:spacing w:val="-5"/>
          <w:w w:val="110"/>
          <w:sz w:val="20"/>
        </w:rPr>
        <w:t>pusat </w:t>
      </w:r>
      <w:r>
        <w:rPr>
          <w:color w:val="231F20"/>
          <w:spacing w:val="-6"/>
          <w:w w:val="110"/>
          <w:sz w:val="20"/>
        </w:rPr>
        <w:t>melalui kementerian </w:t>
      </w:r>
      <w:r>
        <w:rPr>
          <w:color w:val="231F20"/>
          <w:spacing w:val="-4"/>
          <w:w w:val="110"/>
          <w:sz w:val="20"/>
        </w:rPr>
        <w:t>dan </w:t>
      </w:r>
      <w:r>
        <w:rPr>
          <w:color w:val="231F20"/>
          <w:spacing w:val="-8"/>
          <w:w w:val="110"/>
          <w:sz w:val="20"/>
        </w:rPr>
        <w:t>lembaga </w:t>
      </w:r>
      <w:r>
        <w:rPr>
          <w:color w:val="231F20"/>
          <w:spacing w:val="-6"/>
          <w:w w:val="105"/>
          <w:sz w:val="20"/>
        </w:rPr>
        <w:t>vertikal</w:t>
      </w:r>
      <w:r>
        <w:rPr>
          <w:color w:val="231F20"/>
          <w:spacing w:val="-35"/>
          <w:w w:val="105"/>
          <w:sz w:val="20"/>
        </w:rPr>
        <w:t> </w:t>
      </w:r>
      <w:r>
        <w:rPr>
          <w:color w:val="231F20"/>
          <w:spacing w:val="-5"/>
          <w:w w:val="105"/>
          <w:sz w:val="20"/>
        </w:rPr>
        <w:t>untuk</w:t>
      </w:r>
      <w:r>
        <w:rPr>
          <w:color w:val="231F20"/>
          <w:spacing w:val="-34"/>
          <w:w w:val="105"/>
          <w:sz w:val="20"/>
        </w:rPr>
        <w:t> </w:t>
      </w:r>
      <w:r>
        <w:rPr>
          <w:color w:val="231F20"/>
          <w:spacing w:val="-6"/>
          <w:w w:val="105"/>
          <w:sz w:val="20"/>
        </w:rPr>
        <w:t>mempercepat</w:t>
      </w:r>
      <w:r>
        <w:rPr>
          <w:color w:val="231F20"/>
          <w:spacing w:val="-34"/>
          <w:w w:val="105"/>
          <w:sz w:val="20"/>
        </w:rPr>
        <w:t> </w:t>
      </w:r>
      <w:r>
        <w:rPr>
          <w:color w:val="231F20"/>
          <w:spacing w:val="-6"/>
          <w:w w:val="105"/>
          <w:sz w:val="20"/>
        </w:rPr>
        <w:t>realisasi</w:t>
      </w:r>
      <w:r>
        <w:rPr>
          <w:color w:val="231F20"/>
          <w:spacing w:val="-34"/>
          <w:w w:val="105"/>
          <w:sz w:val="20"/>
        </w:rPr>
        <w:t> </w:t>
      </w:r>
      <w:r>
        <w:rPr>
          <w:color w:val="231F20"/>
          <w:spacing w:val="-6"/>
          <w:w w:val="105"/>
          <w:sz w:val="20"/>
        </w:rPr>
        <w:t>belanja</w:t>
      </w:r>
      <w:r>
        <w:rPr>
          <w:color w:val="231F20"/>
          <w:spacing w:val="-35"/>
          <w:w w:val="105"/>
          <w:sz w:val="20"/>
        </w:rPr>
        <w:t> </w:t>
      </w:r>
      <w:r>
        <w:rPr>
          <w:color w:val="231F20"/>
          <w:spacing w:val="-5"/>
          <w:w w:val="105"/>
          <w:sz w:val="20"/>
        </w:rPr>
        <w:t>dalam</w:t>
      </w:r>
      <w:r>
        <w:rPr>
          <w:color w:val="231F20"/>
          <w:spacing w:val="-34"/>
          <w:w w:val="105"/>
          <w:sz w:val="20"/>
        </w:rPr>
        <w:t> </w:t>
      </w:r>
      <w:r>
        <w:rPr>
          <w:color w:val="231F20"/>
          <w:spacing w:val="-8"/>
          <w:w w:val="105"/>
          <w:sz w:val="20"/>
        </w:rPr>
        <w:t>rangka </w:t>
      </w:r>
      <w:r>
        <w:rPr>
          <w:color w:val="231F20"/>
          <w:spacing w:val="-6"/>
          <w:w w:val="110"/>
          <w:sz w:val="20"/>
        </w:rPr>
        <w:t>mendorong</w:t>
      </w:r>
      <w:r>
        <w:rPr>
          <w:color w:val="231F20"/>
          <w:spacing w:val="-25"/>
          <w:w w:val="110"/>
          <w:sz w:val="20"/>
        </w:rPr>
        <w:t> </w:t>
      </w:r>
      <w:r>
        <w:rPr>
          <w:color w:val="231F20"/>
          <w:spacing w:val="-5"/>
          <w:w w:val="110"/>
          <w:sz w:val="20"/>
        </w:rPr>
        <w:t>peran</w:t>
      </w:r>
      <w:r>
        <w:rPr>
          <w:color w:val="231F20"/>
          <w:spacing w:val="-25"/>
          <w:w w:val="110"/>
          <w:sz w:val="20"/>
        </w:rPr>
        <w:t> </w:t>
      </w:r>
      <w:r>
        <w:rPr>
          <w:color w:val="231F20"/>
          <w:spacing w:val="-4"/>
          <w:w w:val="110"/>
          <w:sz w:val="20"/>
        </w:rPr>
        <w:t>fiskal</w:t>
      </w:r>
      <w:r>
        <w:rPr>
          <w:color w:val="231F20"/>
          <w:spacing w:val="-24"/>
          <w:w w:val="110"/>
          <w:sz w:val="20"/>
        </w:rPr>
        <w:t> </w:t>
      </w:r>
      <w:r>
        <w:rPr>
          <w:color w:val="231F20"/>
          <w:spacing w:val="-5"/>
          <w:w w:val="110"/>
          <w:sz w:val="20"/>
        </w:rPr>
        <w:t>untuk</w:t>
      </w:r>
      <w:r>
        <w:rPr>
          <w:color w:val="231F20"/>
          <w:spacing w:val="-25"/>
          <w:w w:val="110"/>
          <w:sz w:val="20"/>
        </w:rPr>
        <w:t> </w:t>
      </w:r>
      <w:r>
        <w:rPr>
          <w:color w:val="231F20"/>
          <w:spacing w:val="-6"/>
          <w:w w:val="110"/>
          <w:sz w:val="20"/>
        </w:rPr>
        <w:t>akselerasi</w:t>
      </w:r>
      <w:r>
        <w:rPr>
          <w:color w:val="231F20"/>
          <w:spacing w:val="-24"/>
          <w:w w:val="110"/>
          <w:sz w:val="20"/>
        </w:rPr>
        <w:t> </w:t>
      </w:r>
      <w:r>
        <w:rPr>
          <w:color w:val="231F20"/>
          <w:spacing w:val="-6"/>
          <w:w w:val="110"/>
          <w:sz w:val="20"/>
        </w:rPr>
        <w:t>pertumbuhan ekonomi </w:t>
      </w:r>
      <w:r>
        <w:rPr>
          <w:color w:val="231F20"/>
          <w:spacing w:val="-4"/>
          <w:w w:val="110"/>
          <w:sz w:val="20"/>
        </w:rPr>
        <w:t>dan </w:t>
      </w:r>
      <w:r>
        <w:rPr>
          <w:color w:val="231F20"/>
          <w:spacing w:val="-5"/>
          <w:w w:val="110"/>
          <w:sz w:val="20"/>
        </w:rPr>
        <w:t>upaya </w:t>
      </w:r>
      <w:r>
        <w:rPr>
          <w:color w:val="231F20"/>
          <w:spacing w:val="-6"/>
          <w:w w:val="110"/>
          <w:sz w:val="20"/>
        </w:rPr>
        <w:t>pemerintah </w:t>
      </w:r>
      <w:r>
        <w:rPr>
          <w:color w:val="231F20"/>
          <w:spacing w:val="-5"/>
          <w:w w:val="110"/>
          <w:sz w:val="20"/>
        </w:rPr>
        <w:t>untuk </w:t>
      </w:r>
      <w:r>
        <w:rPr>
          <w:color w:val="231F20"/>
          <w:spacing w:val="-7"/>
          <w:w w:val="110"/>
          <w:sz w:val="20"/>
        </w:rPr>
        <w:t>mempercepat </w:t>
      </w:r>
      <w:r>
        <w:rPr>
          <w:color w:val="231F20"/>
          <w:spacing w:val="-6"/>
          <w:w w:val="105"/>
          <w:sz w:val="20"/>
        </w:rPr>
        <w:t>realisasi pembangunan </w:t>
      </w:r>
      <w:r>
        <w:rPr>
          <w:color w:val="231F20"/>
          <w:spacing w:val="-7"/>
          <w:w w:val="105"/>
          <w:sz w:val="20"/>
        </w:rPr>
        <w:t>infrastruktur, </w:t>
      </w:r>
      <w:r>
        <w:rPr>
          <w:color w:val="231F20"/>
          <w:spacing w:val="-6"/>
          <w:w w:val="105"/>
          <w:sz w:val="20"/>
        </w:rPr>
        <w:t>merupakan </w:t>
      </w:r>
      <w:r>
        <w:rPr>
          <w:color w:val="231F20"/>
          <w:spacing w:val="-10"/>
          <w:w w:val="105"/>
          <w:sz w:val="20"/>
        </w:rPr>
        <w:t>faktor- </w:t>
      </w:r>
      <w:r>
        <w:rPr>
          <w:color w:val="231F20"/>
          <w:spacing w:val="-5"/>
          <w:w w:val="105"/>
          <w:sz w:val="20"/>
        </w:rPr>
        <w:t>faktor</w:t>
      </w:r>
      <w:r>
        <w:rPr>
          <w:color w:val="231F20"/>
          <w:spacing w:val="-13"/>
          <w:w w:val="105"/>
          <w:sz w:val="20"/>
        </w:rPr>
        <w:t> </w:t>
      </w:r>
      <w:r>
        <w:rPr>
          <w:color w:val="231F20"/>
          <w:spacing w:val="-5"/>
          <w:w w:val="105"/>
          <w:sz w:val="20"/>
        </w:rPr>
        <w:t>yang</w:t>
      </w:r>
      <w:r>
        <w:rPr>
          <w:color w:val="231F20"/>
          <w:spacing w:val="-12"/>
          <w:w w:val="105"/>
          <w:sz w:val="20"/>
        </w:rPr>
        <w:t> </w:t>
      </w:r>
      <w:r>
        <w:rPr>
          <w:color w:val="231F20"/>
          <w:spacing w:val="-6"/>
          <w:w w:val="105"/>
          <w:sz w:val="20"/>
        </w:rPr>
        <w:t>mempengaruhi</w:t>
      </w:r>
      <w:r>
        <w:rPr>
          <w:color w:val="231F20"/>
          <w:spacing w:val="-13"/>
          <w:w w:val="105"/>
          <w:sz w:val="20"/>
        </w:rPr>
        <w:t> </w:t>
      </w:r>
      <w:r>
        <w:rPr>
          <w:color w:val="231F20"/>
          <w:spacing w:val="-6"/>
          <w:w w:val="105"/>
          <w:sz w:val="20"/>
        </w:rPr>
        <w:t>kinerja</w:t>
      </w:r>
      <w:r>
        <w:rPr>
          <w:color w:val="231F20"/>
          <w:spacing w:val="-12"/>
          <w:w w:val="105"/>
          <w:sz w:val="20"/>
        </w:rPr>
        <w:t> </w:t>
      </w:r>
      <w:r>
        <w:rPr>
          <w:color w:val="231F20"/>
          <w:spacing w:val="-6"/>
          <w:w w:val="105"/>
          <w:sz w:val="20"/>
        </w:rPr>
        <w:t>realisasi</w:t>
      </w:r>
      <w:r>
        <w:rPr>
          <w:color w:val="231F20"/>
          <w:spacing w:val="-13"/>
          <w:w w:val="105"/>
          <w:sz w:val="20"/>
        </w:rPr>
        <w:t> </w:t>
      </w:r>
      <w:r>
        <w:rPr>
          <w:color w:val="231F20"/>
          <w:spacing w:val="-6"/>
          <w:w w:val="105"/>
          <w:sz w:val="20"/>
        </w:rPr>
        <w:t>belanja</w:t>
      </w:r>
      <w:r>
        <w:rPr>
          <w:color w:val="231F20"/>
          <w:spacing w:val="-12"/>
          <w:w w:val="105"/>
          <w:sz w:val="20"/>
        </w:rPr>
        <w:t> </w:t>
      </w:r>
      <w:r>
        <w:rPr>
          <w:color w:val="231F20"/>
          <w:spacing w:val="-6"/>
          <w:w w:val="105"/>
          <w:sz w:val="20"/>
        </w:rPr>
        <w:t>APBN </w:t>
      </w:r>
      <w:r>
        <w:rPr>
          <w:color w:val="231F20"/>
          <w:spacing w:val="-5"/>
          <w:w w:val="110"/>
          <w:sz w:val="20"/>
        </w:rPr>
        <w:t>pada</w:t>
      </w:r>
      <w:r>
        <w:rPr>
          <w:color w:val="231F20"/>
          <w:spacing w:val="-23"/>
          <w:w w:val="110"/>
          <w:sz w:val="20"/>
        </w:rPr>
        <w:t> </w:t>
      </w:r>
      <w:r>
        <w:rPr>
          <w:color w:val="231F20"/>
          <w:spacing w:val="-6"/>
          <w:w w:val="110"/>
          <w:sz w:val="20"/>
        </w:rPr>
        <w:t>triwulan</w:t>
      </w:r>
      <w:r>
        <w:rPr>
          <w:color w:val="231F20"/>
          <w:spacing w:val="-22"/>
          <w:w w:val="110"/>
          <w:sz w:val="20"/>
        </w:rPr>
        <w:t> </w:t>
      </w:r>
      <w:r>
        <w:rPr>
          <w:color w:val="231F20"/>
          <w:spacing w:val="-4"/>
          <w:w w:val="110"/>
          <w:sz w:val="20"/>
        </w:rPr>
        <w:t>III</w:t>
      </w:r>
      <w:r>
        <w:rPr>
          <w:color w:val="231F20"/>
          <w:spacing w:val="-22"/>
          <w:w w:val="110"/>
          <w:sz w:val="20"/>
        </w:rPr>
        <w:t> </w:t>
      </w:r>
      <w:r>
        <w:rPr>
          <w:color w:val="231F20"/>
          <w:spacing w:val="-5"/>
          <w:w w:val="110"/>
          <w:sz w:val="20"/>
        </w:rPr>
        <w:t>2018,</w:t>
      </w:r>
      <w:r>
        <w:rPr>
          <w:color w:val="231F20"/>
          <w:spacing w:val="-22"/>
          <w:w w:val="110"/>
          <w:sz w:val="20"/>
        </w:rPr>
        <w:t> </w:t>
      </w:r>
      <w:r>
        <w:rPr>
          <w:color w:val="231F20"/>
          <w:spacing w:val="-6"/>
          <w:w w:val="110"/>
          <w:sz w:val="20"/>
        </w:rPr>
        <w:t>melalui</w:t>
      </w:r>
      <w:r>
        <w:rPr>
          <w:color w:val="231F20"/>
          <w:spacing w:val="-23"/>
          <w:w w:val="110"/>
          <w:sz w:val="20"/>
        </w:rPr>
        <w:t> </w:t>
      </w:r>
      <w:r>
        <w:rPr>
          <w:color w:val="231F20"/>
          <w:spacing w:val="-6"/>
          <w:w w:val="110"/>
          <w:sz w:val="20"/>
        </w:rPr>
        <w:t>percepatan</w:t>
      </w:r>
      <w:r>
        <w:rPr>
          <w:color w:val="231F20"/>
          <w:spacing w:val="-22"/>
          <w:w w:val="110"/>
          <w:sz w:val="20"/>
        </w:rPr>
        <w:t> </w:t>
      </w:r>
      <w:r>
        <w:rPr>
          <w:color w:val="231F20"/>
          <w:spacing w:val="-6"/>
          <w:w w:val="110"/>
          <w:sz w:val="20"/>
        </w:rPr>
        <w:t>tahapan</w:t>
      </w:r>
      <w:r>
        <w:rPr>
          <w:color w:val="231F20"/>
          <w:spacing w:val="-22"/>
          <w:w w:val="110"/>
          <w:sz w:val="20"/>
        </w:rPr>
        <w:t> </w:t>
      </w:r>
      <w:r>
        <w:rPr>
          <w:color w:val="231F20"/>
          <w:spacing w:val="-6"/>
          <w:w w:val="110"/>
          <w:sz w:val="20"/>
        </w:rPr>
        <w:t>dan </w:t>
      </w:r>
      <w:r>
        <w:rPr>
          <w:color w:val="231F20"/>
          <w:spacing w:val="-6"/>
          <w:w w:val="105"/>
          <w:sz w:val="20"/>
        </w:rPr>
        <w:t>proses</w:t>
      </w:r>
      <w:r>
        <w:rPr>
          <w:color w:val="231F20"/>
          <w:spacing w:val="-21"/>
          <w:w w:val="105"/>
          <w:sz w:val="20"/>
        </w:rPr>
        <w:t> </w:t>
      </w:r>
      <w:r>
        <w:rPr>
          <w:color w:val="231F20"/>
          <w:spacing w:val="-6"/>
          <w:w w:val="105"/>
          <w:sz w:val="20"/>
        </w:rPr>
        <w:t>pengadaan.</w:t>
      </w:r>
      <w:r>
        <w:rPr>
          <w:color w:val="231F20"/>
          <w:spacing w:val="-20"/>
          <w:w w:val="105"/>
          <w:sz w:val="20"/>
        </w:rPr>
        <w:t> </w:t>
      </w:r>
      <w:r>
        <w:rPr>
          <w:color w:val="231F20"/>
          <w:spacing w:val="-6"/>
          <w:w w:val="105"/>
          <w:sz w:val="20"/>
        </w:rPr>
        <w:t>Persentase</w:t>
      </w:r>
      <w:r>
        <w:rPr>
          <w:color w:val="231F20"/>
          <w:spacing w:val="-21"/>
          <w:w w:val="105"/>
          <w:sz w:val="20"/>
        </w:rPr>
        <w:t> </w:t>
      </w:r>
      <w:r>
        <w:rPr>
          <w:color w:val="231F20"/>
          <w:spacing w:val="-6"/>
          <w:w w:val="105"/>
          <w:sz w:val="20"/>
        </w:rPr>
        <w:t>realisasi</w:t>
      </w:r>
      <w:r>
        <w:rPr>
          <w:color w:val="231F20"/>
          <w:spacing w:val="-20"/>
          <w:w w:val="105"/>
          <w:sz w:val="20"/>
        </w:rPr>
        <w:t> </w:t>
      </w:r>
      <w:r>
        <w:rPr>
          <w:color w:val="231F20"/>
          <w:spacing w:val="-6"/>
          <w:w w:val="105"/>
          <w:sz w:val="20"/>
        </w:rPr>
        <w:t>belanja</w:t>
      </w:r>
      <w:r>
        <w:rPr>
          <w:color w:val="231F20"/>
          <w:spacing w:val="-21"/>
          <w:w w:val="105"/>
          <w:sz w:val="20"/>
        </w:rPr>
        <w:t> </w:t>
      </w:r>
      <w:r>
        <w:rPr>
          <w:color w:val="231F20"/>
          <w:spacing w:val="-6"/>
          <w:w w:val="105"/>
          <w:sz w:val="20"/>
        </w:rPr>
        <w:t>triwulan</w:t>
      </w:r>
      <w:r>
        <w:rPr>
          <w:color w:val="231F20"/>
          <w:spacing w:val="-20"/>
          <w:w w:val="105"/>
          <w:sz w:val="20"/>
        </w:rPr>
        <w:t> </w:t>
      </w:r>
      <w:r>
        <w:rPr>
          <w:color w:val="231F20"/>
          <w:spacing w:val="-6"/>
          <w:w w:val="105"/>
          <w:sz w:val="20"/>
        </w:rPr>
        <w:t>III </w:t>
      </w:r>
      <w:r>
        <w:rPr>
          <w:color w:val="231F20"/>
          <w:spacing w:val="-5"/>
          <w:w w:val="110"/>
          <w:sz w:val="20"/>
        </w:rPr>
        <w:t>2018</w:t>
      </w:r>
      <w:r>
        <w:rPr>
          <w:color w:val="231F20"/>
          <w:spacing w:val="-24"/>
          <w:w w:val="110"/>
          <w:sz w:val="20"/>
        </w:rPr>
        <w:t> </w:t>
      </w:r>
      <w:r>
        <w:rPr>
          <w:color w:val="231F20"/>
          <w:spacing w:val="-6"/>
          <w:w w:val="110"/>
          <w:sz w:val="20"/>
        </w:rPr>
        <w:t>tercatat</w:t>
      </w:r>
      <w:r>
        <w:rPr>
          <w:color w:val="231F20"/>
          <w:spacing w:val="-23"/>
          <w:w w:val="110"/>
          <w:sz w:val="20"/>
        </w:rPr>
        <w:t> </w:t>
      </w:r>
      <w:r>
        <w:rPr>
          <w:color w:val="231F20"/>
          <w:spacing w:val="-6"/>
          <w:w w:val="110"/>
          <w:sz w:val="20"/>
        </w:rPr>
        <w:t>sebesar</w:t>
      </w:r>
      <w:r>
        <w:rPr>
          <w:color w:val="231F20"/>
          <w:spacing w:val="-24"/>
          <w:w w:val="110"/>
          <w:sz w:val="20"/>
        </w:rPr>
        <w:t> </w:t>
      </w:r>
      <w:r>
        <w:rPr>
          <w:color w:val="231F20"/>
          <w:spacing w:val="-5"/>
          <w:w w:val="110"/>
          <w:sz w:val="20"/>
        </w:rPr>
        <w:t>62,52%</w:t>
      </w:r>
      <w:r>
        <w:rPr>
          <w:color w:val="231F20"/>
          <w:spacing w:val="-23"/>
          <w:w w:val="110"/>
          <w:sz w:val="20"/>
        </w:rPr>
        <w:t> </w:t>
      </w:r>
      <w:r>
        <w:rPr>
          <w:color w:val="231F20"/>
          <w:spacing w:val="-6"/>
          <w:w w:val="110"/>
          <w:sz w:val="20"/>
        </w:rPr>
        <w:t>terhadap</w:t>
      </w:r>
      <w:r>
        <w:rPr>
          <w:color w:val="231F20"/>
          <w:spacing w:val="-24"/>
          <w:w w:val="110"/>
          <w:sz w:val="20"/>
        </w:rPr>
        <w:t> </w:t>
      </w:r>
      <w:r>
        <w:rPr>
          <w:color w:val="231F20"/>
          <w:spacing w:val="-5"/>
          <w:w w:val="110"/>
          <w:sz w:val="20"/>
        </w:rPr>
        <w:t>pagu</w:t>
      </w:r>
      <w:r>
        <w:rPr>
          <w:color w:val="231F20"/>
          <w:spacing w:val="-23"/>
          <w:w w:val="110"/>
          <w:sz w:val="20"/>
        </w:rPr>
        <w:t> </w:t>
      </w:r>
      <w:r>
        <w:rPr>
          <w:color w:val="231F20"/>
          <w:spacing w:val="-8"/>
          <w:w w:val="110"/>
          <w:sz w:val="20"/>
        </w:rPr>
        <w:t>anggaran, </w:t>
      </w:r>
      <w:r>
        <w:rPr>
          <w:color w:val="231F20"/>
          <w:spacing w:val="-5"/>
          <w:w w:val="110"/>
          <w:sz w:val="20"/>
        </w:rPr>
        <w:t>lebih</w:t>
      </w:r>
      <w:r>
        <w:rPr>
          <w:color w:val="231F20"/>
          <w:spacing w:val="-18"/>
          <w:w w:val="110"/>
          <w:sz w:val="20"/>
        </w:rPr>
        <w:t> </w:t>
      </w:r>
      <w:r>
        <w:rPr>
          <w:color w:val="231F20"/>
          <w:spacing w:val="-5"/>
          <w:w w:val="110"/>
          <w:sz w:val="20"/>
        </w:rPr>
        <w:t>tinggi</w:t>
      </w:r>
      <w:r>
        <w:rPr>
          <w:color w:val="231F20"/>
          <w:spacing w:val="-17"/>
          <w:w w:val="110"/>
          <w:sz w:val="20"/>
        </w:rPr>
        <w:t> </w:t>
      </w:r>
      <w:r>
        <w:rPr>
          <w:color w:val="231F20"/>
          <w:spacing w:val="-6"/>
          <w:w w:val="110"/>
          <w:sz w:val="20"/>
        </w:rPr>
        <w:t>dibanding</w:t>
      </w:r>
      <w:r>
        <w:rPr>
          <w:color w:val="231F20"/>
          <w:spacing w:val="-17"/>
          <w:w w:val="110"/>
          <w:sz w:val="20"/>
        </w:rPr>
        <w:t> </w:t>
      </w:r>
      <w:r>
        <w:rPr>
          <w:color w:val="231F20"/>
          <w:spacing w:val="-6"/>
          <w:w w:val="110"/>
          <w:sz w:val="20"/>
        </w:rPr>
        <w:t>realisasi</w:t>
      </w:r>
      <w:r>
        <w:rPr>
          <w:color w:val="231F20"/>
          <w:spacing w:val="-17"/>
          <w:w w:val="110"/>
          <w:sz w:val="20"/>
        </w:rPr>
        <w:t> </w:t>
      </w:r>
      <w:r>
        <w:rPr>
          <w:color w:val="231F20"/>
          <w:spacing w:val="-6"/>
          <w:w w:val="110"/>
          <w:sz w:val="20"/>
        </w:rPr>
        <w:t>periode</w:t>
      </w:r>
      <w:r>
        <w:rPr>
          <w:color w:val="231F20"/>
          <w:spacing w:val="-18"/>
          <w:w w:val="110"/>
          <w:sz w:val="20"/>
        </w:rPr>
        <w:t> </w:t>
      </w:r>
      <w:r>
        <w:rPr>
          <w:color w:val="231F20"/>
          <w:spacing w:val="-5"/>
          <w:w w:val="110"/>
          <w:sz w:val="20"/>
        </w:rPr>
        <w:t>yang</w:t>
      </w:r>
      <w:r>
        <w:rPr>
          <w:color w:val="231F20"/>
          <w:spacing w:val="-17"/>
          <w:w w:val="110"/>
          <w:sz w:val="20"/>
        </w:rPr>
        <w:t> </w:t>
      </w:r>
      <w:r>
        <w:rPr>
          <w:color w:val="231F20"/>
          <w:spacing w:val="-5"/>
          <w:w w:val="110"/>
          <w:sz w:val="20"/>
        </w:rPr>
        <w:t>sama</w:t>
      </w:r>
      <w:r>
        <w:rPr>
          <w:color w:val="231F20"/>
          <w:spacing w:val="-17"/>
          <w:w w:val="110"/>
          <w:sz w:val="20"/>
        </w:rPr>
        <w:t> </w:t>
      </w:r>
      <w:r>
        <w:rPr>
          <w:color w:val="231F20"/>
          <w:spacing w:val="-10"/>
          <w:w w:val="110"/>
          <w:sz w:val="20"/>
        </w:rPr>
        <w:t>2017 </w:t>
      </w:r>
      <w:r>
        <w:rPr>
          <w:color w:val="231F20"/>
          <w:spacing w:val="-5"/>
          <w:w w:val="110"/>
          <w:sz w:val="20"/>
        </w:rPr>
        <w:t>yang </w:t>
      </w:r>
      <w:r>
        <w:rPr>
          <w:color w:val="231F20"/>
          <w:spacing w:val="-6"/>
          <w:w w:val="110"/>
          <w:sz w:val="20"/>
        </w:rPr>
        <w:t>sebesar </w:t>
      </w:r>
      <w:r>
        <w:rPr>
          <w:color w:val="231F20"/>
          <w:spacing w:val="-5"/>
          <w:w w:val="110"/>
          <w:sz w:val="20"/>
        </w:rPr>
        <w:t>61,49% (tabel 2.14). </w:t>
      </w:r>
      <w:r>
        <w:rPr>
          <w:b/>
          <w:color w:val="231F20"/>
          <w:spacing w:val="-6"/>
          <w:w w:val="110"/>
          <w:sz w:val="20"/>
        </w:rPr>
        <w:t>Kondisi </w:t>
      </w:r>
      <w:r>
        <w:rPr>
          <w:b/>
          <w:color w:val="231F20"/>
          <w:spacing w:val="-4"/>
          <w:w w:val="110"/>
          <w:sz w:val="20"/>
        </w:rPr>
        <w:t>ini </w:t>
      </w:r>
      <w:r>
        <w:rPr>
          <w:b/>
          <w:color w:val="231F20"/>
          <w:spacing w:val="-6"/>
          <w:w w:val="110"/>
          <w:sz w:val="20"/>
        </w:rPr>
        <w:t>menjadi </w:t>
      </w:r>
      <w:r>
        <w:rPr>
          <w:b/>
          <w:color w:val="231F20"/>
          <w:spacing w:val="-5"/>
          <w:w w:val="110"/>
          <w:sz w:val="20"/>
        </w:rPr>
        <w:t>faktor </w:t>
      </w:r>
      <w:r>
        <w:rPr>
          <w:b/>
          <w:color w:val="231F20"/>
          <w:spacing w:val="-6"/>
          <w:w w:val="110"/>
          <w:sz w:val="20"/>
        </w:rPr>
        <w:t>pendorong peningkatan  </w:t>
      </w:r>
      <w:r>
        <w:rPr>
          <w:b/>
          <w:color w:val="231F20"/>
          <w:spacing w:val="-5"/>
          <w:w w:val="110"/>
          <w:sz w:val="20"/>
        </w:rPr>
        <w:t>peran  </w:t>
      </w:r>
      <w:r>
        <w:rPr>
          <w:b/>
          <w:color w:val="231F20"/>
          <w:spacing w:val="-6"/>
          <w:w w:val="110"/>
          <w:sz w:val="20"/>
        </w:rPr>
        <w:t>stimulus </w:t>
      </w:r>
      <w:r>
        <w:rPr>
          <w:b/>
          <w:color w:val="231F20"/>
          <w:spacing w:val="-4"/>
          <w:w w:val="110"/>
          <w:sz w:val="20"/>
        </w:rPr>
        <w:t>fiskal </w:t>
      </w:r>
      <w:r>
        <w:rPr>
          <w:b/>
          <w:color w:val="231F20"/>
          <w:spacing w:val="-6"/>
          <w:w w:val="110"/>
          <w:sz w:val="20"/>
        </w:rPr>
        <w:t>terhadap pertumbuhan konsumsi </w:t>
      </w:r>
      <w:r>
        <w:rPr>
          <w:b/>
          <w:color w:val="231F20"/>
          <w:spacing w:val="-8"/>
          <w:w w:val="110"/>
          <w:sz w:val="20"/>
        </w:rPr>
        <w:t>pemerintah </w:t>
      </w:r>
      <w:r>
        <w:rPr>
          <w:b/>
          <w:color w:val="231F20"/>
          <w:spacing w:val="-5"/>
          <w:w w:val="110"/>
          <w:sz w:val="20"/>
        </w:rPr>
        <w:t>(PDRB) </w:t>
      </w:r>
      <w:r>
        <w:rPr>
          <w:b/>
          <w:color w:val="231F20"/>
          <w:spacing w:val="-3"/>
          <w:w w:val="110"/>
          <w:sz w:val="20"/>
        </w:rPr>
        <w:t>di </w:t>
      </w:r>
      <w:r>
        <w:rPr>
          <w:b/>
          <w:color w:val="231F20"/>
          <w:spacing w:val="-5"/>
          <w:w w:val="110"/>
          <w:sz w:val="20"/>
        </w:rPr>
        <w:t>Bali, </w:t>
      </w:r>
      <w:r>
        <w:rPr>
          <w:b/>
          <w:color w:val="231F20"/>
          <w:spacing w:val="-6"/>
          <w:w w:val="110"/>
          <w:sz w:val="20"/>
        </w:rPr>
        <w:t>sehingga </w:t>
      </w:r>
      <w:r>
        <w:rPr>
          <w:b/>
          <w:color w:val="231F20"/>
          <w:spacing w:val="-5"/>
          <w:w w:val="110"/>
          <w:sz w:val="20"/>
        </w:rPr>
        <w:t>pada </w:t>
      </w:r>
      <w:r>
        <w:rPr>
          <w:b/>
          <w:color w:val="231F20"/>
          <w:spacing w:val="-6"/>
          <w:w w:val="110"/>
          <w:sz w:val="20"/>
        </w:rPr>
        <w:t>triwulan </w:t>
      </w:r>
      <w:r>
        <w:rPr>
          <w:b/>
          <w:color w:val="231F20"/>
          <w:spacing w:val="-4"/>
          <w:w w:val="110"/>
          <w:sz w:val="20"/>
        </w:rPr>
        <w:t>III </w:t>
      </w:r>
      <w:r>
        <w:rPr>
          <w:b/>
          <w:color w:val="231F20"/>
          <w:spacing w:val="-9"/>
          <w:w w:val="110"/>
          <w:sz w:val="20"/>
        </w:rPr>
        <w:t>2018 </w:t>
      </w:r>
      <w:r>
        <w:rPr>
          <w:b/>
          <w:color w:val="231F20"/>
          <w:spacing w:val="-6"/>
          <w:w w:val="110"/>
          <w:sz w:val="20"/>
        </w:rPr>
        <w:t>konsumsi pemerintah </w:t>
      </w:r>
      <w:r>
        <w:rPr>
          <w:b/>
          <w:color w:val="231F20"/>
          <w:spacing w:val="-3"/>
          <w:w w:val="110"/>
          <w:sz w:val="20"/>
        </w:rPr>
        <w:t>di </w:t>
      </w:r>
      <w:r>
        <w:rPr>
          <w:b/>
          <w:color w:val="231F20"/>
          <w:spacing w:val="-5"/>
          <w:w w:val="110"/>
          <w:sz w:val="20"/>
        </w:rPr>
        <w:t>Bali tumbuh 14,18% </w:t>
      </w:r>
      <w:r>
        <w:rPr>
          <w:b/>
          <w:color w:val="231F20"/>
          <w:spacing w:val="-8"/>
          <w:w w:val="110"/>
          <w:sz w:val="20"/>
        </w:rPr>
        <w:t>(yoy), </w:t>
      </w:r>
      <w:r>
        <w:rPr>
          <w:b/>
          <w:color w:val="231F20"/>
          <w:spacing w:val="-5"/>
          <w:w w:val="110"/>
          <w:sz w:val="20"/>
        </w:rPr>
        <w:t>lebih tinggi </w:t>
      </w:r>
      <w:r>
        <w:rPr>
          <w:b/>
          <w:color w:val="231F20"/>
          <w:spacing w:val="-6"/>
          <w:w w:val="110"/>
          <w:sz w:val="20"/>
        </w:rPr>
        <w:t>dibanding triwulan sebelumnya </w:t>
      </w:r>
      <w:r>
        <w:rPr>
          <w:b/>
          <w:color w:val="231F20"/>
          <w:spacing w:val="-10"/>
          <w:w w:val="110"/>
          <w:sz w:val="20"/>
        </w:rPr>
        <w:t>yang </w:t>
      </w:r>
      <w:r>
        <w:rPr>
          <w:b/>
          <w:color w:val="231F20"/>
          <w:spacing w:val="-5"/>
          <w:w w:val="110"/>
          <w:sz w:val="20"/>
        </w:rPr>
        <w:t>tumbuh 2,90%</w:t>
      </w:r>
      <w:r>
        <w:rPr>
          <w:b/>
          <w:color w:val="231F20"/>
          <w:spacing w:val="-6"/>
          <w:w w:val="110"/>
          <w:sz w:val="20"/>
        </w:rPr>
        <w:t> (yoy).</w:t>
      </w:r>
    </w:p>
    <w:p>
      <w:pPr>
        <w:pStyle w:val="BodyText"/>
        <w:spacing w:before="7"/>
        <w:rPr>
          <w:b/>
          <w:sz w:val="23"/>
        </w:rPr>
      </w:pPr>
    </w:p>
    <w:p>
      <w:pPr>
        <w:pStyle w:val="BodyText"/>
        <w:spacing w:line="254" w:lineRule="auto"/>
        <w:ind w:left="1133" w:right="3"/>
        <w:jc w:val="both"/>
      </w:pPr>
      <w:r>
        <w:rPr>
          <w:b/>
          <w:color w:val="231F20"/>
          <w:spacing w:val="-5"/>
          <w:w w:val="105"/>
        </w:rPr>
        <w:t>Secara </w:t>
      </w:r>
      <w:r>
        <w:rPr>
          <w:b/>
          <w:color w:val="231F20"/>
          <w:spacing w:val="-6"/>
          <w:w w:val="105"/>
        </w:rPr>
        <w:t>nominal, serapan realisasi belanja </w:t>
      </w:r>
      <w:r>
        <w:rPr>
          <w:b/>
          <w:color w:val="231F20"/>
          <w:spacing w:val="-10"/>
          <w:w w:val="105"/>
        </w:rPr>
        <w:t>APBN </w:t>
      </w:r>
      <w:r>
        <w:rPr>
          <w:b/>
          <w:color w:val="231F20"/>
          <w:spacing w:val="-6"/>
          <w:w w:val="105"/>
        </w:rPr>
        <w:t>triwulan </w:t>
      </w:r>
      <w:r>
        <w:rPr>
          <w:b/>
          <w:color w:val="231F20"/>
          <w:spacing w:val="-4"/>
          <w:w w:val="105"/>
        </w:rPr>
        <w:t>III </w:t>
      </w:r>
      <w:r>
        <w:rPr>
          <w:b/>
          <w:color w:val="231F20"/>
          <w:spacing w:val="-5"/>
          <w:w w:val="105"/>
        </w:rPr>
        <w:t>2018 </w:t>
      </w:r>
      <w:r>
        <w:rPr>
          <w:b/>
          <w:color w:val="231F20"/>
          <w:spacing w:val="-6"/>
          <w:w w:val="105"/>
        </w:rPr>
        <w:t>menunjukkan peningkatan. </w:t>
      </w:r>
      <w:r>
        <w:rPr>
          <w:color w:val="231F20"/>
          <w:spacing w:val="-8"/>
          <w:w w:val="105"/>
        </w:rPr>
        <w:t>Realisasi </w:t>
      </w:r>
      <w:r>
        <w:rPr>
          <w:color w:val="231F20"/>
          <w:spacing w:val="-6"/>
          <w:w w:val="105"/>
        </w:rPr>
        <w:t>belanja tercatat sebesar </w:t>
      </w:r>
      <w:r>
        <w:rPr>
          <w:color w:val="231F20"/>
          <w:spacing w:val="-5"/>
          <w:w w:val="105"/>
        </w:rPr>
        <w:t>Rp7,18 </w:t>
      </w:r>
      <w:r>
        <w:rPr>
          <w:color w:val="231F20"/>
          <w:spacing w:val="-6"/>
          <w:w w:val="105"/>
        </w:rPr>
        <w:t>triliun, </w:t>
      </w:r>
      <w:r>
        <w:rPr>
          <w:color w:val="231F20"/>
          <w:spacing w:val="-8"/>
          <w:w w:val="105"/>
        </w:rPr>
        <w:t>meningkat </w:t>
      </w:r>
      <w:r>
        <w:rPr>
          <w:color w:val="231F20"/>
          <w:spacing w:val="-5"/>
          <w:w w:val="105"/>
        </w:rPr>
        <w:t>10,98% (yoy), </w:t>
      </w:r>
      <w:r>
        <w:rPr>
          <w:color w:val="231F20"/>
          <w:spacing w:val="-6"/>
          <w:w w:val="105"/>
        </w:rPr>
        <w:t>dibanding periode  </w:t>
      </w:r>
      <w:r>
        <w:rPr>
          <w:color w:val="231F20"/>
          <w:spacing w:val="-5"/>
          <w:w w:val="105"/>
        </w:rPr>
        <w:t>yang  sama  </w:t>
      </w:r>
      <w:r>
        <w:rPr>
          <w:color w:val="231F20"/>
          <w:spacing w:val="-9"/>
          <w:w w:val="105"/>
        </w:rPr>
        <w:t>tahun </w:t>
      </w:r>
      <w:r>
        <w:rPr>
          <w:color w:val="231F20"/>
          <w:spacing w:val="-5"/>
          <w:w w:val="105"/>
        </w:rPr>
        <w:t>2017 yang </w:t>
      </w:r>
      <w:r>
        <w:rPr>
          <w:color w:val="231F20"/>
          <w:spacing w:val="-6"/>
          <w:w w:val="105"/>
        </w:rPr>
        <w:t>sebesar </w:t>
      </w:r>
      <w:r>
        <w:rPr>
          <w:color w:val="231F20"/>
          <w:spacing w:val="-5"/>
          <w:w w:val="105"/>
        </w:rPr>
        <w:t>Rp6,47 </w:t>
      </w:r>
      <w:r>
        <w:rPr>
          <w:color w:val="231F20"/>
          <w:spacing w:val="-6"/>
          <w:w w:val="105"/>
        </w:rPr>
        <w:t>triliun. Peningkatan </w:t>
      </w:r>
      <w:r>
        <w:rPr>
          <w:color w:val="231F20"/>
          <w:spacing w:val="-8"/>
          <w:w w:val="105"/>
        </w:rPr>
        <w:t>serapan </w:t>
      </w:r>
      <w:r>
        <w:rPr>
          <w:color w:val="231F20"/>
          <w:spacing w:val="-6"/>
          <w:w w:val="105"/>
        </w:rPr>
        <w:t>belanja </w:t>
      </w:r>
      <w:r>
        <w:rPr>
          <w:color w:val="231F20"/>
          <w:spacing w:val="-5"/>
          <w:w w:val="105"/>
        </w:rPr>
        <w:t>yang signifikan </w:t>
      </w:r>
      <w:r>
        <w:rPr>
          <w:color w:val="231F20"/>
          <w:spacing w:val="-6"/>
          <w:w w:val="105"/>
        </w:rPr>
        <w:t>tersebut, terutama  </w:t>
      </w:r>
      <w:r>
        <w:rPr>
          <w:color w:val="231F20"/>
          <w:spacing w:val="-9"/>
          <w:w w:val="105"/>
        </w:rPr>
        <w:t>didorong </w:t>
      </w:r>
      <w:r>
        <w:rPr>
          <w:color w:val="231F20"/>
          <w:spacing w:val="-5"/>
          <w:w w:val="105"/>
        </w:rPr>
        <w:t>oleh </w:t>
      </w:r>
      <w:r>
        <w:rPr>
          <w:color w:val="231F20"/>
          <w:spacing w:val="-6"/>
          <w:w w:val="105"/>
        </w:rPr>
        <w:t>meningkatnya </w:t>
      </w:r>
      <w:r>
        <w:rPr>
          <w:color w:val="231F20"/>
          <w:spacing w:val="-5"/>
          <w:w w:val="105"/>
        </w:rPr>
        <w:t>hampir semua </w:t>
      </w:r>
      <w:r>
        <w:rPr>
          <w:color w:val="231F20"/>
          <w:spacing w:val="-6"/>
          <w:w w:val="105"/>
        </w:rPr>
        <w:t>komponen </w:t>
      </w:r>
      <w:r>
        <w:rPr>
          <w:color w:val="231F20"/>
          <w:spacing w:val="-9"/>
          <w:w w:val="105"/>
        </w:rPr>
        <w:t>belanja </w:t>
      </w:r>
      <w:r>
        <w:rPr>
          <w:color w:val="231F20"/>
          <w:spacing w:val="-5"/>
          <w:w w:val="105"/>
        </w:rPr>
        <w:t>APBN yaitu </w:t>
      </w:r>
      <w:r>
        <w:rPr>
          <w:color w:val="231F20"/>
          <w:spacing w:val="-6"/>
          <w:w w:val="105"/>
        </w:rPr>
        <w:t>realisasi belanja barang, </w:t>
      </w:r>
      <w:r>
        <w:rPr>
          <w:color w:val="231F20"/>
          <w:spacing w:val="-5"/>
          <w:w w:val="105"/>
        </w:rPr>
        <w:t>modal, </w:t>
      </w:r>
      <w:r>
        <w:rPr>
          <w:color w:val="231F20"/>
          <w:spacing w:val="-6"/>
          <w:w w:val="105"/>
        </w:rPr>
        <w:t>pegawai </w:t>
      </w:r>
      <w:r>
        <w:rPr>
          <w:color w:val="231F20"/>
          <w:spacing w:val="-11"/>
          <w:w w:val="105"/>
        </w:rPr>
        <w:t>dan </w:t>
      </w:r>
      <w:r>
        <w:rPr>
          <w:color w:val="231F20"/>
          <w:spacing w:val="-6"/>
          <w:w w:val="105"/>
        </w:rPr>
        <w:t>bantuan </w:t>
      </w:r>
      <w:r>
        <w:rPr>
          <w:color w:val="231F20"/>
          <w:spacing w:val="-5"/>
          <w:w w:val="105"/>
        </w:rPr>
        <w:t>sosial yang </w:t>
      </w:r>
      <w:r>
        <w:rPr>
          <w:color w:val="231F20"/>
          <w:spacing w:val="-6"/>
          <w:w w:val="105"/>
        </w:rPr>
        <w:t>masing-masing </w:t>
      </w:r>
      <w:r>
        <w:rPr>
          <w:color w:val="231F20"/>
          <w:spacing w:val="-5"/>
          <w:w w:val="105"/>
        </w:rPr>
        <w:t>tumbuh</w:t>
      </w:r>
      <w:r>
        <w:rPr>
          <w:color w:val="231F20"/>
          <w:spacing w:val="18"/>
          <w:w w:val="105"/>
        </w:rPr>
        <w:t> </w:t>
      </w:r>
      <w:r>
        <w:rPr>
          <w:color w:val="231F20"/>
          <w:spacing w:val="-9"/>
          <w:w w:val="105"/>
        </w:rPr>
        <w:t>sebesar</w:t>
      </w:r>
    </w:p>
    <w:p>
      <w:pPr>
        <w:pStyle w:val="BodyText"/>
        <w:spacing w:before="86"/>
        <w:ind w:left="527"/>
      </w:pPr>
      <w:r>
        <w:rPr/>
        <w:br w:type="column"/>
      </w:r>
      <w:r>
        <w:rPr>
          <w:color w:val="231F20"/>
          <w:w w:val="105"/>
        </w:rPr>
        <w:t>29,29% (yoy); 17,83% (yoy) dan 7,22% (yoy) serta</w:t>
      </w:r>
    </w:p>
    <w:p>
      <w:pPr>
        <w:pStyle w:val="BodyText"/>
        <w:spacing w:before="16"/>
        <w:ind w:left="527"/>
      </w:pPr>
      <w:r>
        <w:rPr>
          <w:color w:val="231F20"/>
          <w:w w:val="110"/>
        </w:rPr>
        <w:t>5,79% (yoy).</w:t>
      </w:r>
    </w:p>
    <w:p>
      <w:pPr>
        <w:pStyle w:val="BodyText"/>
        <w:spacing w:before="7"/>
        <w:rPr>
          <w:sz w:val="22"/>
        </w:rPr>
      </w:pPr>
    </w:p>
    <w:p>
      <w:pPr>
        <w:pStyle w:val="BodyText"/>
        <w:spacing w:line="254" w:lineRule="auto"/>
        <w:ind w:left="527" w:right="1137"/>
        <w:jc w:val="both"/>
      </w:pPr>
      <w:r>
        <w:rPr>
          <w:color w:val="231F20"/>
          <w:spacing w:val="-5"/>
          <w:w w:val="105"/>
        </w:rPr>
        <w:t>Dari sisi </w:t>
      </w:r>
      <w:r>
        <w:rPr>
          <w:color w:val="231F20"/>
          <w:spacing w:val="-6"/>
          <w:w w:val="105"/>
        </w:rPr>
        <w:t>nominal, realisasi belanja </w:t>
      </w:r>
      <w:r>
        <w:rPr>
          <w:color w:val="231F20"/>
          <w:spacing w:val="-5"/>
          <w:w w:val="105"/>
        </w:rPr>
        <w:t>barang pada </w:t>
      </w:r>
      <w:r>
        <w:rPr>
          <w:color w:val="231F20"/>
          <w:spacing w:val="-8"/>
          <w:w w:val="105"/>
        </w:rPr>
        <w:t>triwulan </w:t>
      </w:r>
      <w:r>
        <w:rPr>
          <w:color w:val="231F20"/>
          <w:spacing w:val="-4"/>
          <w:w w:val="105"/>
        </w:rPr>
        <w:t>III </w:t>
      </w:r>
      <w:r>
        <w:rPr>
          <w:color w:val="231F20"/>
          <w:spacing w:val="-5"/>
          <w:w w:val="105"/>
        </w:rPr>
        <w:t>2018 </w:t>
      </w:r>
      <w:r>
        <w:rPr>
          <w:color w:val="231F20"/>
          <w:spacing w:val="-6"/>
          <w:w w:val="105"/>
        </w:rPr>
        <w:t>tercatat sebesar </w:t>
      </w:r>
      <w:r>
        <w:rPr>
          <w:color w:val="231F20"/>
          <w:spacing w:val="-5"/>
          <w:w w:val="105"/>
        </w:rPr>
        <w:t>Rp2,47  </w:t>
      </w:r>
      <w:r>
        <w:rPr>
          <w:color w:val="231F20"/>
          <w:spacing w:val="-6"/>
          <w:w w:val="105"/>
        </w:rPr>
        <w:t>triliun  </w:t>
      </w:r>
      <w:r>
        <w:rPr>
          <w:color w:val="231F20"/>
          <w:spacing w:val="-5"/>
          <w:w w:val="105"/>
        </w:rPr>
        <w:t>atau  </w:t>
      </w:r>
      <w:r>
        <w:rPr>
          <w:color w:val="231F20"/>
          <w:spacing w:val="-8"/>
          <w:w w:val="105"/>
        </w:rPr>
        <w:t>57,21% </w:t>
      </w:r>
      <w:r>
        <w:rPr>
          <w:color w:val="231F20"/>
          <w:spacing w:val="-5"/>
          <w:w w:val="105"/>
        </w:rPr>
        <w:t>dari pagu </w:t>
      </w:r>
      <w:r>
        <w:rPr>
          <w:color w:val="231F20"/>
          <w:spacing w:val="-6"/>
          <w:w w:val="105"/>
        </w:rPr>
        <w:t>anggaran </w:t>
      </w:r>
      <w:r>
        <w:rPr>
          <w:color w:val="231F20"/>
          <w:spacing w:val="-5"/>
          <w:w w:val="105"/>
        </w:rPr>
        <w:t>2018. </w:t>
      </w:r>
      <w:r>
        <w:rPr>
          <w:color w:val="231F20"/>
          <w:spacing w:val="-6"/>
          <w:w w:val="105"/>
        </w:rPr>
        <w:t>Pencapaian </w:t>
      </w:r>
      <w:r>
        <w:rPr>
          <w:color w:val="231F20"/>
          <w:spacing w:val="-4"/>
          <w:w w:val="105"/>
        </w:rPr>
        <w:t>ini </w:t>
      </w:r>
      <w:r>
        <w:rPr>
          <w:color w:val="231F20"/>
          <w:spacing w:val="-5"/>
          <w:w w:val="105"/>
        </w:rPr>
        <w:t>lebih </w:t>
      </w:r>
      <w:r>
        <w:rPr>
          <w:color w:val="231F20"/>
          <w:spacing w:val="-9"/>
          <w:w w:val="105"/>
        </w:rPr>
        <w:t>tinggi </w:t>
      </w:r>
      <w:r>
        <w:rPr>
          <w:color w:val="231F20"/>
          <w:spacing w:val="-6"/>
          <w:w w:val="105"/>
        </w:rPr>
        <w:t>dibanding</w:t>
      </w:r>
      <w:r>
        <w:rPr>
          <w:color w:val="231F20"/>
          <w:spacing w:val="-15"/>
          <w:w w:val="105"/>
        </w:rPr>
        <w:t> </w:t>
      </w:r>
      <w:r>
        <w:rPr>
          <w:color w:val="231F20"/>
          <w:spacing w:val="-6"/>
          <w:w w:val="105"/>
        </w:rPr>
        <w:t>realisasi</w:t>
      </w:r>
      <w:r>
        <w:rPr>
          <w:color w:val="231F20"/>
          <w:spacing w:val="-14"/>
          <w:w w:val="105"/>
        </w:rPr>
        <w:t> </w:t>
      </w:r>
      <w:r>
        <w:rPr>
          <w:color w:val="231F20"/>
          <w:spacing w:val="-6"/>
          <w:w w:val="105"/>
        </w:rPr>
        <w:t>nominal</w:t>
      </w:r>
      <w:r>
        <w:rPr>
          <w:color w:val="231F20"/>
          <w:spacing w:val="-14"/>
          <w:w w:val="105"/>
        </w:rPr>
        <w:t> </w:t>
      </w:r>
      <w:r>
        <w:rPr>
          <w:color w:val="231F20"/>
          <w:spacing w:val="-6"/>
          <w:w w:val="105"/>
        </w:rPr>
        <w:t>triwulan</w:t>
      </w:r>
      <w:r>
        <w:rPr>
          <w:color w:val="231F20"/>
          <w:spacing w:val="-15"/>
          <w:w w:val="105"/>
        </w:rPr>
        <w:t> </w:t>
      </w:r>
      <w:r>
        <w:rPr>
          <w:color w:val="231F20"/>
          <w:spacing w:val="-4"/>
          <w:w w:val="105"/>
        </w:rPr>
        <w:t>III</w:t>
      </w:r>
      <w:r>
        <w:rPr>
          <w:color w:val="231F20"/>
          <w:spacing w:val="-14"/>
          <w:w w:val="105"/>
        </w:rPr>
        <w:t> </w:t>
      </w:r>
      <w:r>
        <w:rPr>
          <w:color w:val="231F20"/>
          <w:spacing w:val="-5"/>
          <w:w w:val="105"/>
        </w:rPr>
        <w:t>2017</w:t>
      </w:r>
      <w:r>
        <w:rPr>
          <w:color w:val="231F20"/>
          <w:spacing w:val="-14"/>
          <w:w w:val="105"/>
        </w:rPr>
        <w:t> </w:t>
      </w:r>
      <w:r>
        <w:rPr>
          <w:color w:val="231F20"/>
          <w:spacing w:val="-5"/>
          <w:w w:val="105"/>
        </w:rPr>
        <w:t>yang</w:t>
      </w:r>
      <w:r>
        <w:rPr>
          <w:color w:val="231F20"/>
          <w:spacing w:val="-15"/>
          <w:w w:val="105"/>
        </w:rPr>
        <w:t> </w:t>
      </w:r>
      <w:r>
        <w:rPr>
          <w:color w:val="231F20"/>
          <w:spacing w:val="-8"/>
          <w:w w:val="105"/>
        </w:rPr>
        <w:t>sebesar </w:t>
      </w:r>
      <w:r>
        <w:rPr>
          <w:color w:val="231F20"/>
          <w:spacing w:val="-5"/>
          <w:w w:val="105"/>
        </w:rPr>
        <w:t>Rp1,91</w:t>
      </w:r>
      <w:r>
        <w:rPr>
          <w:color w:val="231F20"/>
          <w:spacing w:val="-12"/>
          <w:w w:val="105"/>
        </w:rPr>
        <w:t> </w:t>
      </w:r>
      <w:r>
        <w:rPr>
          <w:color w:val="231F20"/>
          <w:spacing w:val="-6"/>
          <w:w w:val="105"/>
        </w:rPr>
        <w:t>triliun</w:t>
      </w:r>
      <w:r>
        <w:rPr>
          <w:color w:val="231F20"/>
          <w:spacing w:val="-12"/>
          <w:w w:val="105"/>
        </w:rPr>
        <w:t> </w:t>
      </w:r>
      <w:r>
        <w:rPr>
          <w:color w:val="231F20"/>
          <w:spacing w:val="-6"/>
          <w:w w:val="105"/>
        </w:rPr>
        <w:t>(55,97%).</w:t>
      </w:r>
      <w:r>
        <w:rPr>
          <w:color w:val="231F20"/>
          <w:spacing w:val="-12"/>
          <w:w w:val="105"/>
        </w:rPr>
        <w:t> </w:t>
      </w:r>
      <w:r>
        <w:rPr>
          <w:color w:val="231F20"/>
          <w:spacing w:val="-6"/>
          <w:w w:val="105"/>
        </w:rPr>
        <w:t>Akselerasi</w:t>
      </w:r>
      <w:r>
        <w:rPr>
          <w:color w:val="231F20"/>
          <w:spacing w:val="-12"/>
          <w:w w:val="105"/>
        </w:rPr>
        <w:t> </w:t>
      </w:r>
      <w:r>
        <w:rPr>
          <w:color w:val="231F20"/>
          <w:spacing w:val="-6"/>
          <w:w w:val="105"/>
        </w:rPr>
        <w:t>realisasi</w:t>
      </w:r>
      <w:r>
        <w:rPr>
          <w:color w:val="231F20"/>
          <w:spacing w:val="-12"/>
          <w:w w:val="105"/>
        </w:rPr>
        <w:t> </w:t>
      </w:r>
      <w:r>
        <w:rPr>
          <w:color w:val="231F20"/>
          <w:spacing w:val="-6"/>
          <w:w w:val="105"/>
        </w:rPr>
        <w:t>belanja</w:t>
      </w:r>
      <w:r>
        <w:rPr>
          <w:color w:val="231F20"/>
          <w:spacing w:val="-12"/>
          <w:w w:val="105"/>
        </w:rPr>
        <w:t> </w:t>
      </w:r>
      <w:r>
        <w:rPr>
          <w:color w:val="231F20"/>
          <w:spacing w:val="-9"/>
          <w:w w:val="105"/>
        </w:rPr>
        <w:t>modal </w:t>
      </w:r>
      <w:r>
        <w:rPr>
          <w:color w:val="231F20"/>
          <w:spacing w:val="-6"/>
          <w:w w:val="105"/>
        </w:rPr>
        <w:t>didorong </w:t>
      </w:r>
      <w:r>
        <w:rPr>
          <w:color w:val="231F20"/>
          <w:spacing w:val="-5"/>
          <w:w w:val="105"/>
        </w:rPr>
        <w:t>upaya </w:t>
      </w:r>
      <w:r>
        <w:rPr>
          <w:color w:val="231F20"/>
          <w:spacing w:val="-6"/>
          <w:w w:val="105"/>
        </w:rPr>
        <w:t>percepatan tahapan pengadaan </w:t>
      </w:r>
      <w:r>
        <w:rPr>
          <w:color w:val="231F20"/>
          <w:spacing w:val="-9"/>
          <w:w w:val="105"/>
        </w:rPr>
        <w:t>yang </w:t>
      </w:r>
      <w:r>
        <w:rPr>
          <w:color w:val="231F20"/>
          <w:spacing w:val="-6"/>
          <w:w w:val="105"/>
        </w:rPr>
        <w:t>dilakukan </w:t>
      </w:r>
      <w:r>
        <w:rPr>
          <w:color w:val="231F20"/>
          <w:spacing w:val="-5"/>
          <w:w w:val="105"/>
        </w:rPr>
        <w:t>oleh </w:t>
      </w:r>
      <w:r>
        <w:rPr>
          <w:color w:val="231F20"/>
          <w:spacing w:val="-6"/>
          <w:w w:val="105"/>
        </w:rPr>
        <w:t>kementerian </w:t>
      </w:r>
      <w:r>
        <w:rPr>
          <w:color w:val="231F20"/>
          <w:spacing w:val="-4"/>
          <w:w w:val="105"/>
        </w:rPr>
        <w:t>dan </w:t>
      </w:r>
      <w:r>
        <w:rPr>
          <w:color w:val="231F20"/>
          <w:spacing w:val="-6"/>
          <w:w w:val="105"/>
        </w:rPr>
        <w:t>lembaga </w:t>
      </w:r>
      <w:r>
        <w:rPr>
          <w:color w:val="231F20"/>
          <w:spacing w:val="-5"/>
          <w:w w:val="105"/>
        </w:rPr>
        <w:t>yang </w:t>
      </w:r>
      <w:r>
        <w:rPr>
          <w:color w:val="231F20"/>
          <w:spacing w:val="-9"/>
          <w:w w:val="105"/>
        </w:rPr>
        <w:t>telah </w:t>
      </w:r>
      <w:r>
        <w:rPr>
          <w:color w:val="231F20"/>
          <w:spacing w:val="-6"/>
          <w:w w:val="105"/>
        </w:rPr>
        <w:t>dimulai </w:t>
      </w:r>
      <w:r>
        <w:rPr>
          <w:color w:val="231F20"/>
          <w:spacing w:val="-5"/>
          <w:w w:val="105"/>
        </w:rPr>
        <w:t>pada akhir tahun 2017, </w:t>
      </w:r>
      <w:r>
        <w:rPr>
          <w:color w:val="231F20"/>
          <w:spacing w:val="-6"/>
          <w:w w:val="105"/>
        </w:rPr>
        <w:t>sehingga </w:t>
      </w:r>
      <w:r>
        <w:rPr>
          <w:color w:val="231F20"/>
          <w:spacing w:val="-8"/>
          <w:w w:val="105"/>
        </w:rPr>
        <w:t>memberikan </w:t>
      </w:r>
      <w:r>
        <w:rPr>
          <w:color w:val="231F20"/>
          <w:spacing w:val="-6"/>
          <w:w w:val="105"/>
        </w:rPr>
        <w:t>kontribusi </w:t>
      </w:r>
      <w:r>
        <w:rPr>
          <w:color w:val="231F20"/>
          <w:spacing w:val="-5"/>
          <w:w w:val="105"/>
        </w:rPr>
        <w:t>pada </w:t>
      </w:r>
      <w:r>
        <w:rPr>
          <w:color w:val="231F20"/>
          <w:spacing w:val="-6"/>
          <w:w w:val="105"/>
        </w:rPr>
        <w:t>peningkatan akselerasi realisasi </w:t>
      </w:r>
      <w:r>
        <w:rPr>
          <w:color w:val="231F20"/>
          <w:spacing w:val="-8"/>
          <w:w w:val="105"/>
        </w:rPr>
        <w:t>belanja, </w:t>
      </w:r>
      <w:r>
        <w:rPr>
          <w:color w:val="231F20"/>
          <w:spacing w:val="-5"/>
          <w:w w:val="105"/>
        </w:rPr>
        <w:t>yang pada </w:t>
      </w:r>
      <w:r>
        <w:rPr>
          <w:color w:val="231F20"/>
          <w:spacing w:val="-6"/>
          <w:w w:val="105"/>
        </w:rPr>
        <w:t>gilirannya berdampak </w:t>
      </w:r>
      <w:r>
        <w:rPr>
          <w:color w:val="231F20"/>
          <w:spacing w:val="-5"/>
          <w:w w:val="105"/>
        </w:rPr>
        <w:t>pada </w:t>
      </w:r>
      <w:r>
        <w:rPr>
          <w:color w:val="231F20"/>
          <w:spacing w:val="-6"/>
          <w:w w:val="105"/>
        </w:rPr>
        <w:t>akselerasi </w:t>
      </w:r>
      <w:r>
        <w:rPr>
          <w:color w:val="231F20"/>
          <w:spacing w:val="-9"/>
          <w:w w:val="105"/>
        </w:rPr>
        <w:t>kinerja </w:t>
      </w:r>
      <w:r>
        <w:rPr>
          <w:color w:val="231F20"/>
          <w:spacing w:val="-6"/>
          <w:w w:val="105"/>
        </w:rPr>
        <w:t>komponen konsumsi pemerintah </w:t>
      </w:r>
      <w:r>
        <w:rPr>
          <w:color w:val="231F20"/>
          <w:spacing w:val="-3"/>
          <w:w w:val="105"/>
        </w:rPr>
        <w:t>di </w:t>
      </w:r>
      <w:r>
        <w:rPr>
          <w:color w:val="231F20"/>
          <w:spacing w:val="-6"/>
          <w:w w:val="105"/>
        </w:rPr>
        <w:t>triwulan </w:t>
      </w:r>
      <w:r>
        <w:rPr>
          <w:color w:val="231F20"/>
          <w:spacing w:val="-8"/>
          <w:w w:val="105"/>
        </w:rPr>
        <w:t>laporan </w:t>
      </w:r>
      <w:r>
        <w:rPr>
          <w:color w:val="231F20"/>
          <w:spacing w:val="-6"/>
          <w:w w:val="105"/>
        </w:rPr>
        <w:t>(PDRB).</w:t>
      </w:r>
    </w:p>
    <w:p>
      <w:pPr>
        <w:pStyle w:val="BodyText"/>
        <w:spacing w:before="6"/>
        <w:rPr>
          <w:sz w:val="22"/>
        </w:rPr>
      </w:pPr>
    </w:p>
    <w:p>
      <w:pPr>
        <w:pStyle w:val="BodyText"/>
        <w:spacing w:line="254" w:lineRule="auto"/>
        <w:ind w:left="527" w:right="1131"/>
        <w:jc w:val="both"/>
      </w:pPr>
      <w:r>
        <w:rPr/>
        <w:pict>
          <v:group style="position:absolute;margin-left:55.967999pt;margin-top:281.144806pt;width:451.55pt;height:17.6pt;mso-position-horizontal-relative:page;mso-position-vertical-relative:paragraph;z-index:24472" coordorigin="1119,5623" coordsize="9031,352">
            <v:rect style="position:absolute;left:1119;top:5622;width:603;height:352" filled="true" fillcolor="#001f5f" stroked="false">
              <v:fill opacity="45875f" type="solid"/>
            </v:rect>
            <v:shape style="position:absolute;left:1721;top:5622;width:8429;height:352" type="#_x0000_t202" filled="true" fillcolor="#001f5f" stroked="false">
              <v:textbox inset="0,0,0,0">
                <w:txbxContent>
                  <w:p>
                    <w:pPr>
                      <w:spacing w:before="71"/>
                      <w:ind w:left="1993" w:right="0" w:firstLine="0"/>
                      <w:jc w:val="left"/>
                      <w:rPr>
                        <w:sz w:val="14"/>
                      </w:rPr>
                    </w:pPr>
                    <w:r>
                      <w:rPr>
                        <w:color w:val="FFFFFF"/>
                        <w:w w:val="115"/>
                        <w:sz w:val="14"/>
                      </w:rPr>
                      <w:t>Tabel 2.14. Realisasi APBN Provinsi Bali Triwulan III Tahun 2017-2018</w:t>
                    </w:r>
                  </w:p>
                </w:txbxContent>
              </v:textbox>
              <v:fill type="solid"/>
              <w10:wrap type="none"/>
            </v:shape>
            <w10:wrap type="none"/>
          </v:group>
        </w:pict>
      </w:r>
      <w:r>
        <w:rPr/>
        <w:pict>
          <v:shape style="position:absolute;margin-left:55.75552pt;margin-top:301.398285pt;width:483.3pt;height:143.85pt;mso-position-horizontal-relative:page;mso-position-vertical-relative:paragraph;z-index:24496" type="#_x0000_t202" filled="false" stroked="false">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462"/>
                    <w:gridCol w:w="1057"/>
                    <w:gridCol w:w="955"/>
                    <w:gridCol w:w="1066"/>
                    <w:gridCol w:w="1066"/>
                    <w:gridCol w:w="1066"/>
                    <w:gridCol w:w="1066"/>
                    <w:gridCol w:w="836"/>
                    <w:gridCol w:w="1066"/>
                  </w:tblGrid>
                  <w:tr>
                    <w:trPr>
                      <w:trHeight w:val="240" w:hRule="atLeast"/>
                    </w:trPr>
                    <w:tc>
                      <w:tcPr>
                        <w:tcW w:w="1462" w:type="dxa"/>
                        <w:vMerge w:val="restart"/>
                        <w:tcBorders>
                          <w:bottom w:val="single" w:sz="8" w:space="0" w:color="FFFFFF"/>
                          <w:right w:val="single" w:sz="8" w:space="0" w:color="FFFFFF"/>
                        </w:tcBorders>
                        <w:shd w:val="clear" w:color="auto" w:fill="15365C"/>
                      </w:tcPr>
                      <w:p>
                        <w:pPr>
                          <w:pStyle w:val="TableParagraph"/>
                          <w:spacing w:before="13"/>
                          <w:ind w:left="266"/>
                          <w:rPr>
                            <w:rFonts w:ascii="Arial"/>
                            <w:sz w:val="17"/>
                          </w:rPr>
                        </w:pPr>
                        <w:r>
                          <w:rPr>
                            <w:rFonts w:ascii="Arial"/>
                            <w:color w:val="FFFFFF"/>
                            <w:sz w:val="17"/>
                          </w:rPr>
                          <w:t>Jenis Belanja</w:t>
                        </w:r>
                      </w:p>
                    </w:tc>
                    <w:tc>
                      <w:tcPr>
                        <w:tcW w:w="3078" w:type="dxa"/>
                        <w:gridSpan w:val="3"/>
                        <w:tcBorders>
                          <w:top w:val="single" w:sz="4" w:space="0" w:color="D8D9DA"/>
                          <w:left w:val="single" w:sz="8" w:space="0" w:color="FFFFFF"/>
                          <w:bottom w:val="single" w:sz="12" w:space="0" w:color="FFFFFF"/>
                          <w:right w:val="single" w:sz="8" w:space="0" w:color="FFFFFF"/>
                        </w:tcBorders>
                        <w:shd w:val="clear" w:color="auto" w:fill="15365C"/>
                      </w:tcPr>
                      <w:p>
                        <w:pPr>
                          <w:pStyle w:val="TableParagraph"/>
                          <w:spacing w:before="22"/>
                          <w:ind w:left="927"/>
                          <w:rPr>
                            <w:rFonts w:ascii="Arial"/>
                            <w:sz w:val="17"/>
                          </w:rPr>
                        </w:pPr>
                        <w:r>
                          <w:rPr>
                            <w:rFonts w:ascii="Arial"/>
                            <w:color w:val="FFFFFF"/>
                            <w:sz w:val="17"/>
                          </w:rPr>
                          <w:t>Triwulan III 2017</w:t>
                        </w:r>
                      </w:p>
                    </w:tc>
                    <w:tc>
                      <w:tcPr>
                        <w:tcW w:w="3198" w:type="dxa"/>
                        <w:gridSpan w:val="3"/>
                        <w:tcBorders>
                          <w:top w:val="single" w:sz="4" w:space="0" w:color="D8D9DA"/>
                          <w:left w:val="single" w:sz="8" w:space="0" w:color="FFFFFF"/>
                          <w:bottom w:val="single" w:sz="12" w:space="0" w:color="FFFFFF"/>
                          <w:right w:val="single" w:sz="8" w:space="0" w:color="FFFFFF"/>
                        </w:tcBorders>
                        <w:shd w:val="clear" w:color="auto" w:fill="15365C"/>
                      </w:tcPr>
                      <w:p>
                        <w:pPr>
                          <w:pStyle w:val="TableParagraph"/>
                          <w:spacing w:before="22"/>
                          <w:ind w:left="987"/>
                          <w:rPr>
                            <w:rFonts w:ascii="Arial"/>
                            <w:sz w:val="17"/>
                          </w:rPr>
                        </w:pPr>
                        <w:r>
                          <w:rPr>
                            <w:rFonts w:ascii="Arial"/>
                            <w:color w:val="FFFFFF"/>
                            <w:sz w:val="17"/>
                          </w:rPr>
                          <w:t>Triwulan III 2018</w:t>
                        </w:r>
                      </w:p>
                    </w:tc>
                    <w:tc>
                      <w:tcPr>
                        <w:tcW w:w="1902" w:type="dxa"/>
                        <w:gridSpan w:val="2"/>
                        <w:tcBorders>
                          <w:top w:val="single" w:sz="4" w:space="0" w:color="D8D9DA"/>
                          <w:left w:val="single" w:sz="8" w:space="0" w:color="FFFFFF"/>
                          <w:bottom w:val="single" w:sz="12" w:space="0" w:color="FFFFFF"/>
                          <w:right w:val="single" w:sz="8" w:space="0" w:color="FFFFFF"/>
                        </w:tcBorders>
                        <w:shd w:val="clear" w:color="auto" w:fill="15365C"/>
                      </w:tcPr>
                      <w:p>
                        <w:pPr>
                          <w:pStyle w:val="TableParagraph"/>
                          <w:spacing w:before="13"/>
                          <w:ind w:left="351"/>
                          <w:rPr>
                            <w:rFonts w:ascii="Arial"/>
                            <w:sz w:val="17"/>
                          </w:rPr>
                        </w:pPr>
                        <w:r>
                          <w:rPr>
                            <w:rFonts w:ascii="Arial"/>
                            <w:color w:val="FFFFFF"/>
                            <w:sz w:val="17"/>
                          </w:rPr>
                          <w:t>Growth yoy (%)</w:t>
                        </w:r>
                      </w:p>
                    </w:tc>
                  </w:tr>
                  <w:tr>
                    <w:trPr>
                      <w:trHeight w:val="1054" w:hRule="atLeast"/>
                    </w:trPr>
                    <w:tc>
                      <w:tcPr>
                        <w:tcW w:w="1462" w:type="dxa"/>
                        <w:vMerge/>
                        <w:tcBorders>
                          <w:top w:val="nil"/>
                          <w:bottom w:val="single" w:sz="8" w:space="0" w:color="FFFFFF"/>
                          <w:right w:val="single" w:sz="8" w:space="0" w:color="FFFFFF"/>
                        </w:tcBorders>
                        <w:shd w:val="clear" w:color="auto" w:fill="15365C"/>
                      </w:tcPr>
                      <w:p>
                        <w:pPr>
                          <w:rPr>
                            <w:sz w:val="2"/>
                            <w:szCs w:val="2"/>
                          </w:rPr>
                        </w:pPr>
                      </w:p>
                    </w:tc>
                    <w:tc>
                      <w:tcPr>
                        <w:tcW w:w="1057" w:type="dxa"/>
                        <w:tcBorders>
                          <w:top w:val="single" w:sz="12" w:space="0" w:color="FFFFFF"/>
                          <w:left w:val="single" w:sz="8" w:space="0" w:color="FFFFFF"/>
                          <w:bottom w:val="single" w:sz="8" w:space="0" w:color="FFFFFF"/>
                          <w:right w:val="single" w:sz="8" w:space="0" w:color="FFFFFF"/>
                        </w:tcBorders>
                        <w:shd w:val="clear" w:color="auto" w:fill="15365C"/>
                      </w:tcPr>
                      <w:p>
                        <w:pPr>
                          <w:pStyle w:val="TableParagraph"/>
                          <w:spacing w:line="276" w:lineRule="auto" w:before="3"/>
                          <w:ind w:left="129" w:right="113" w:firstLine="7"/>
                          <w:jc w:val="center"/>
                          <w:rPr>
                            <w:rFonts w:ascii="Arial"/>
                            <w:sz w:val="17"/>
                          </w:rPr>
                        </w:pPr>
                        <w:r>
                          <w:rPr>
                            <w:rFonts w:ascii="Arial"/>
                            <w:color w:val="FFFFFF"/>
                            <w:spacing w:val="-7"/>
                            <w:sz w:val="17"/>
                          </w:rPr>
                          <w:t>Pagu </w:t>
                        </w:r>
                        <w:r>
                          <w:rPr>
                            <w:rFonts w:ascii="Arial"/>
                            <w:color w:val="FFFFFF"/>
                            <w:spacing w:val="-3"/>
                            <w:sz w:val="17"/>
                          </w:rPr>
                          <w:t>Anggaran </w:t>
                        </w:r>
                        <w:r>
                          <w:rPr>
                            <w:rFonts w:ascii="Arial"/>
                            <w:color w:val="FFFFFF"/>
                            <w:spacing w:val="-6"/>
                            <w:sz w:val="17"/>
                          </w:rPr>
                          <w:t>Perubahan </w:t>
                        </w:r>
                        <w:r>
                          <w:rPr>
                            <w:rFonts w:ascii="Arial"/>
                            <w:color w:val="FFFFFF"/>
                            <w:spacing w:val="-5"/>
                            <w:sz w:val="17"/>
                          </w:rPr>
                          <w:t>(Rp </w:t>
                        </w:r>
                        <w:r>
                          <w:rPr>
                            <w:rFonts w:ascii="Arial"/>
                            <w:color w:val="FFFFFF"/>
                            <w:spacing w:val="-3"/>
                            <w:sz w:val="17"/>
                          </w:rPr>
                          <w:t>Miliar)</w:t>
                        </w:r>
                      </w:p>
                    </w:tc>
                    <w:tc>
                      <w:tcPr>
                        <w:tcW w:w="955" w:type="dxa"/>
                        <w:tcBorders>
                          <w:top w:val="single" w:sz="12" w:space="0" w:color="FFFFFF"/>
                          <w:left w:val="single" w:sz="8" w:space="0" w:color="FFFFFF"/>
                          <w:bottom w:val="single" w:sz="8" w:space="0" w:color="FFFFFF"/>
                          <w:right w:val="single" w:sz="8" w:space="0" w:color="FFFFFF"/>
                        </w:tcBorders>
                        <w:shd w:val="clear" w:color="auto" w:fill="15365C"/>
                      </w:tcPr>
                      <w:p>
                        <w:pPr>
                          <w:pStyle w:val="TableParagraph"/>
                          <w:spacing w:line="276" w:lineRule="auto" w:before="3"/>
                          <w:ind w:left="105" w:right="61" w:firstLine="67"/>
                          <w:jc w:val="both"/>
                          <w:rPr>
                            <w:rFonts w:ascii="Arial"/>
                            <w:sz w:val="17"/>
                          </w:rPr>
                        </w:pPr>
                        <w:r>
                          <w:rPr>
                            <w:rFonts w:ascii="Arial"/>
                            <w:color w:val="FFFFFF"/>
                            <w:spacing w:val="-6"/>
                            <w:sz w:val="17"/>
                          </w:rPr>
                          <w:t>Realisasi </w:t>
                        </w:r>
                        <w:r>
                          <w:rPr>
                            <w:rFonts w:ascii="Arial"/>
                            <w:color w:val="FFFFFF"/>
                            <w:spacing w:val="-3"/>
                            <w:sz w:val="17"/>
                          </w:rPr>
                          <w:t>Anggaran </w:t>
                        </w:r>
                        <w:r>
                          <w:rPr>
                            <w:rFonts w:ascii="Arial"/>
                            <w:color w:val="FFFFFF"/>
                            <w:spacing w:val="-5"/>
                            <w:sz w:val="17"/>
                          </w:rPr>
                          <w:t>(Rp Miliar)</w:t>
                        </w:r>
                      </w:p>
                    </w:tc>
                    <w:tc>
                      <w:tcPr>
                        <w:tcW w:w="1066" w:type="dxa"/>
                        <w:tcBorders>
                          <w:top w:val="single" w:sz="8" w:space="0" w:color="FFFFFF"/>
                          <w:left w:val="single" w:sz="8" w:space="0" w:color="FFFFFF"/>
                          <w:bottom w:val="single" w:sz="8" w:space="0" w:color="FFFFFF"/>
                          <w:right w:val="single" w:sz="8" w:space="0" w:color="FFFFFF"/>
                        </w:tcBorders>
                        <w:shd w:val="clear" w:color="auto" w:fill="15365C"/>
                      </w:tcPr>
                      <w:p>
                        <w:pPr>
                          <w:pStyle w:val="TableParagraph"/>
                          <w:spacing w:line="276" w:lineRule="auto" w:before="3"/>
                          <w:ind w:left="96" w:right="71"/>
                          <w:jc w:val="center"/>
                          <w:rPr>
                            <w:rFonts w:ascii="Arial"/>
                            <w:sz w:val="17"/>
                          </w:rPr>
                        </w:pPr>
                        <w:r>
                          <w:rPr>
                            <w:rFonts w:ascii="Arial"/>
                            <w:color w:val="FFFFFF"/>
                            <w:sz w:val="17"/>
                          </w:rPr>
                          <w:t>Persentase Realisasi Terhadap Pagu (%)</w:t>
                        </w:r>
                      </w:p>
                    </w:tc>
                    <w:tc>
                      <w:tcPr>
                        <w:tcW w:w="1066" w:type="dxa"/>
                        <w:tcBorders>
                          <w:top w:val="single" w:sz="12" w:space="0" w:color="FFFFFF"/>
                          <w:left w:val="single" w:sz="8" w:space="0" w:color="FFFFFF"/>
                          <w:bottom w:val="single" w:sz="8" w:space="0" w:color="FFFFFF"/>
                          <w:right w:val="single" w:sz="8" w:space="0" w:color="FFFFFF"/>
                        </w:tcBorders>
                        <w:shd w:val="clear" w:color="auto" w:fill="15365C"/>
                      </w:tcPr>
                      <w:p>
                        <w:pPr>
                          <w:pStyle w:val="TableParagraph"/>
                          <w:spacing w:line="276" w:lineRule="auto" w:before="3"/>
                          <w:ind w:left="129" w:right="123" w:firstLine="7"/>
                          <w:jc w:val="center"/>
                          <w:rPr>
                            <w:rFonts w:ascii="Arial"/>
                            <w:sz w:val="17"/>
                          </w:rPr>
                        </w:pPr>
                        <w:r>
                          <w:rPr>
                            <w:rFonts w:ascii="Arial"/>
                            <w:color w:val="FFFFFF"/>
                            <w:spacing w:val="-7"/>
                            <w:sz w:val="17"/>
                          </w:rPr>
                          <w:t>Pagu </w:t>
                        </w:r>
                        <w:r>
                          <w:rPr>
                            <w:rFonts w:ascii="Arial"/>
                            <w:color w:val="FFFFFF"/>
                            <w:spacing w:val="-3"/>
                            <w:sz w:val="17"/>
                          </w:rPr>
                          <w:t>Anggaran </w:t>
                        </w:r>
                        <w:r>
                          <w:rPr>
                            <w:rFonts w:ascii="Arial"/>
                            <w:color w:val="FFFFFF"/>
                            <w:spacing w:val="-6"/>
                            <w:sz w:val="17"/>
                          </w:rPr>
                          <w:t>Perubahan </w:t>
                        </w:r>
                        <w:r>
                          <w:rPr>
                            <w:rFonts w:ascii="Arial"/>
                            <w:color w:val="FFFFFF"/>
                            <w:spacing w:val="-5"/>
                            <w:sz w:val="17"/>
                          </w:rPr>
                          <w:t>(Rp </w:t>
                        </w:r>
                        <w:r>
                          <w:rPr>
                            <w:rFonts w:ascii="Arial"/>
                            <w:color w:val="FFFFFF"/>
                            <w:spacing w:val="-3"/>
                            <w:sz w:val="17"/>
                          </w:rPr>
                          <w:t>Miliar)</w:t>
                        </w:r>
                      </w:p>
                    </w:tc>
                    <w:tc>
                      <w:tcPr>
                        <w:tcW w:w="1066" w:type="dxa"/>
                        <w:tcBorders>
                          <w:top w:val="single" w:sz="12" w:space="0" w:color="FFFFFF"/>
                          <w:left w:val="single" w:sz="8" w:space="0" w:color="FFFFFF"/>
                          <w:bottom w:val="single" w:sz="8" w:space="0" w:color="FFFFFF"/>
                          <w:right w:val="single" w:sz="8" w:space="0" w:color="FFFFFF"/>
                        </w:tcBorders>
                        <w:shd w:val="clear" w:color="auto" w:fill="15365C"/>
                      </w:tcPr>
                      <w:p>
                        <w:pPr>
                          <w:pStyle w:val="TableParagraph"/>
                          <w:spacing w:line="276" w:lineRule="auto" w:before="3"/>
                          <w:ind w:left="156" w:right="122" w:firstLine="67"/>
                          <w:jc w:val="both"/>
                          <w:rPr>
                            <w:rFonts w:ascii="Arial"/>
                            <w:sz w:val="17"/>
                          </w:rPr>
                        </w:pPr>
                        <w:r>
                          <w:rPr>
                            <w:rFonts w:ascii="Arial"/>
                            <w:color w:val="FFFFFF"/>
                            <w:spacing w:val="-6"/>
                            <w:sz w:val="17"/>
                          </w:rPr>
                          <w:t>Realisasi </w:t>
                        </w:r>
                        <w:r>
                          <w:rPr>
                            <w:rFonts w:ascii="Arial"/>
                            <w:color w:val="FFFFFF"/>
                            <w:spacing w:val="-3"/>
                            <w:sz w:val="17"/>
                          </w:rPr>
                          <w:t>Anggaran </w:t>
                        </w:r>
                        <w:r>
                          <w:rPr>
                            <w:rFonts w:ascii="Arial"/>
                            <w:color w:val="FFFFFF"/>
                            <w:spacing w:val="-5"/>
                            <w:sz w:val="17"/>
                          </w:rPr>
                          <w:t>(Rp </w:t>
                        </w:r>
                        <w:r>
                          <w:rPr>
                            <w:rFonts w:ascii="Arial"/>
                            <w:color w:val="FFFFFF"/>
                            <w:spacing w:val="-6"/>
                            <w:sz w:val="17"/>
                          </w:rPr>
                          <w:t>Miliar)</w:t>
                        </w:r>
                      </w:p>
                    </w:tc>
                    <w:tc>
                      <w:tcPr>
                        <w:tcW w:w="1066" w:type="dxa"/>
                        <w:tcBorders>
                          <w:top w:val="single" w:sz="8" w:space="0" w:color="FFFFFF"/>
                          <w:left w:val="single" w:sz="8" w:space="0" w:color="FFFFFF"/>
                          <w:bottom w:val="single" w:sz="8" w:space="0" w:color="FFFFFF"/>
                          <w:right w:val="single" w:sz="8" w:space="0" w:color="FFFFFF"/>
                        </w:tcBorders>
                        <w:shd w:val="clear" w:color="auto" w:fill="15365C"/>
                      </w:tcPr>
                      <w:p>
                        <w:pPr>
                          <w:pStyle w:val="TableParagraph"/>
                          <w:spacing w:line="276" w:lineRule="auto" w:before="3"/>
                          <w:ind w:left="95" w:right="72"/>
                          <w:jc w:val="center"/>
                          <w:rPr>
                            <w:rFonts w:ascii="Arial"/>
                            <w:sz w:val="17"/>
                          </w:rPr>
                        </w:pPr>
                        <w:r>
                          <w:rPr>
                            <w:rFonts w:ascii="Arial"/>
                            <w:color w:val="FFFFFF"/>
                            <w:sz w:val="17"/>
                          </w:rPr>
                          <w:t>Persentase Realisasi Terhadap Pagu (%)</w:t>
                        </w:r>
                      </w:p>
                    </w:tc>
                    <w:tc>
                      <w:tcPr>
                        <w:tcW w:w="836" w:type="dxa"/>
                        <w:tcBorders>
                          <w:top w:val="single" w:sz="12" w:space="0" w:color="FFFFFF"/>
                          <w:left w:val="single" w:sz="8" w:space="0" w:color="FFFFFF"/>
                          <w:bottom w:val="single" w:sz="8" w:space="0" w:color="FFFFFF"/>
                          <w:right w:val="single" w:sz="8" w:space="0" w:color="FFFFFF"/>
                        </w:tcBorders>
                        <w:shd w:val="clear" w:color="auto" w:fill="15365C"/>
                      </w:tcPr>
                      <w:p>
                        <w:pPr>
                          <w:pStyle w:val="TableParagraph"/>
                          <w:spacing w:line="276" w:lineRule="auto" w:before="3"/>
                          <w:ind w:left="58" w:firstLine="164"/>
                          <w:rPr>
                            <w:rFonts w:ascii="Arial"/>
                            <w:sz w:val="17"/>
                          </w:rPr>
                        </w:pPr>
                        <w:r>
                          <w:rPr>
                            <w:rFonts w:ascii="Arial"/>
                            <w:color w:val="FFFFFF"/>
                            <w:sz w:val="17"/>
                          </w:rPr>
                          <w:t>Pagu Anggaran</w:t>
                        </w:r>
                      </w:p>
                    </w:tc>
                    <w:tc>
                      <w:tcPr>
                        <w:tcW w:w="1066" w:type="dxa"/>
                        <w:tcBorders>
                          <w:top w:val="single" w:sz="12" w:space="0" w:color="FFFFFF"/>
                          <w:left w:val="single" w:sz="8" w:space="0" w:color="FFFFFF"/>
                          <w:bottom w:val="single" w:sz="8" w:space="0" w:color="FFFFFF"/>
                          <w:right w:val="single" w:sz="8" w:space="0" w:color="FFFFFF"/>
                        </w:tcBorders>
                        <w:shd w:val="clear" w:color="auto" w:fill="15365C"/>
                      </w:tcPr>
                      <w:p>
                        <w:pPr>
                          <w:pStyle w:val="TableParagraph"/>
                          <w:spacing w:line="276" w:lineRule="auto" w:before="3"/>
                          <w:ind w:left="177" w:firstLine="53"/>
                          <w:rPr>
                            <w:rFonts w:ascii="Arial"/>
                            <w:sz w:val="17"/>
                          </w:rPr>
                        </w:pPr>
                        <w:r>
                          <w:rPr>
                            <w:rFonts w:ascii="Arial"/>
                            <w:color w:val="FFFFFF"/>
                            <w:sz w:val="17"/>
                          </w:rPr>
                          <w:t>Realisasi Anggaran</w:t>
                        </w:r>
                      </w:p>
                    </w:tc>
                  </w:tr>
                  <w:tr>
                    <w:trPr>
                      <w:trHeight w:val="240" w:hRule="atLeast"/>
                    </w:trPr>
                    <w:tc>
                      <w:tcPr>
                        <w:tcW w:w="1462" w:type="dxa"/>
                        <w:tcBorders>
                          <w:top w:val="single" w:sz="8" w:space="0" w:color="FFFFFF"/>
                          <w:left w:val="nil"/>
                          <w:bottom w:val="single" w:sz="8" w:space="0" w:color="FFFFFF"/>
                          <w:right w:val="single" w:sz="12" w:space="0" w:color="FFFFFF"/>
                        </w:tcBorders>
                        <w:shd w:val="clear" w:color="auto" w:fill="94B3D6"/>
                      </w:tcPr>
                      <w:p>
                        <w:pPr>
                          <w:pStyle w:val="TableParagraph"/>
                          <w:spacing w:line="171" w:lineRule="exact" w:before="49"/>
                          <w:ind w:left="417" w:right="385"/>
                          <w:jc w:val="center"/>
                          <w:rPr>
                            <w:rFonts w:ascii="Arial"/>
                            <w:sz w:val="15"/>
                          </w:rPr>
                        </w:pPr>
                        <w:r>
                          <w:rPr>
                            <w:rFonts w:ascii="Arial"/>
                            <w:color w:val="231F20"/>
                            <w:w w:val="105"/>
                            <w:sz w:val="15"/>
                          </w:rPr>
                          <w:t>Pegawai</w:t>
                        </w:r>
                      </w:p>
                    </w:tc>
                    <w:tc>
                      <w:tcPr>
                        <w:tcW w:w="1057" w:type="dxa"/>
                        <w:tcBorders>
                          <w:top w:val="single" w:sz="8" w:space="0" w:color="FFFFFF"/>
                          <w:left w:val="single" w:sz="12" w:space="0" w:color="FFFFFF"/>
                          <w:bottom w:val="single" w:sz="8" w:space="0" w:color="FFFFFF"/>
                          <w:right w:val="single" w:sz="8" w:space="0" w:color="FFFFFF"/>
                        </w:tcBorders>
                        <w:shd w:val="clear" w:color="auto" w:fill="94B3D6"/>
                      </w:tcPr>
                      <w:p>
                        <w:pPr>
                          <w:pStyle w:val="TableParagraph"/>
                          <w:spacing w:line="171" w:lineRule="exact" w:before="49"/>
                          <w:ind w:left="293" w:right="303"/>
                          <w:jc w:val="center"/>
                          <w:rPr>
                            <w:rFonts w:ascii="Arial"/>
                            <w:sz w:val="15"/>
                          </w:rPr>
                        </w:pPr>
                        <w:r>
                          <w:rPr>
                            <w:rFonts w:ascii="Arial"/>
                            <w:color w:val="231F20"/>
                            <w:w w:val="105"/>
                            <w:sz w:val="15"/>
                          </w:rPr>
                          <w:t>3.793</w:t>
                        </w:r>
                      </w:p>
                    </w:tc>
                    <w:tc>
                      <w:tcPr>
                        <w:tcW w:w="95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199" w:right="204"/>
                          <w:jc w:val="center"/>
                          <w:rPr>
                            <w:rFonts w:ascii="Arial"/>
                            <w:sz w:val="15"/>
                          </w:rPr>
                        </w:pPr>
                        <w:r>
                          <w:rPr>
                            <w:rFonts w:ascii="Arial"/>
                            <w:color w:val="231F20"/>
                            <w:w w:val="105"/>
                            <w:sz w:val="15"/>
                          </w:rPr>
                          <w:t>2.826</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58" w:right="72"/>
                          <w:jc w:val="center"/>
                          <w:rPr>
                            <w:rFonts w:ascii="Arial"/>
                            <w:sz w:val="15"/>
                          </w:rPr>
                        </w:pPr>
                        <w:r>
                          <w:rPr>
                            <w:rFonts w:ascii="Arial"/>
                            <w:color w:val="231F20"/>
                            <w:w w:val="105"/>
                            <w:sz w:val="15"/>
                          </w:rPr>
                          <w:t>74,49</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66" w:right="72"/>
                          <w:jc w:val="center"/>
                          <w:rPr>
                            <w:rFonts w:ascii="Arial"/>
                            <w:sz w:val="15"/>
                          </w:rPr>
                        </w:pPr>
                        <w:r>
                          <w:rPr>
                            <w:rFonts w:ascii="Arial"/>
                            <w:color w:val="231F20"/>
                            <w:w w:val="105"/>
                            <w:sz w:val="15"/>
                          </w:rPr>
                          <w:t>4.048,52</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66" w:right="72"/>
                          <w:jc w:val="center"/>
                          <w:rPr>
                            <w:rFonts w:ascii="Arial"/>
                            <w:sz w:val="15"/>
                          </w:rPr>
                        </w:pPr>
                        <w:r>
                          <w:rPr>
                            <w:rFonts w:ascii="Arial"/>
                            <w:color w:val="231F20"/>
                            <w:w w:val="105"/>
                            <w:sz w:val="15"/>
                          </w:rPr>
                          <w:t>3.029,58</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58" w:right="72"/>
                          <w:jc w:val="center"/>
                          <w:rPr>
                            <w:rFonts w:ascii="Arial"/>
                            <w:sz w:val="15"/>
                          </w:rPr>
                        </w:pPr>
                        <w:r>
                          <w:rPr>
                            <w:rFonts w:ascii="Arial"/>
                            <w:color w:val="231F20"/>
                            <w:w w:val="105"/>
                            <w:sz w:val="15"/>
                          </w:rPr>
                          <w:t>74,83</w:t>
                        </w:r>
                      </w:p>
                    </w:tc>
                    <w:tc>
                      <w:tcPr>
                        <w:tcW w:w="83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right="244"/>
                          <w:jc w:val="right"/>
                          <w:rPr>
                            <w:rFonts w:ascii="Arial"/>
                            <w:sz w:val="15"/>
                          </w:rPr>
                        </w:pPr>
                        <w:r>
                          <w:rPr>
                            <w:rFonts w:ascii="Arial"/>
                            <w:color w:val="231F20"/>
                            <w:sz w:val="15"/>
                          </w:rPr>
                          <w:t>6,73</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right="355"/>
                          <w:jc w:val="right"/>
                          <w:rPr>
                            <w:rFonts w:ascii="Arial"/>
                            <w:sz w:val="15"/>
                          </w:rPr>
                        </w:pPr>
                        <w:r>
                          <w:rPr>
                            <w:rFonts w:ascii="Arial"/>
                            <w:color w:val="231F20"/>
                            <w:sz w:val="15"/>
                          </w:rPr>
                          <w:t>7,22</w:t>
                        </w:r>
                      </w:p>
                    </w:tc>
                  </w:tr>
                  <w:tr>
                    <w:trPr>
                      <w:trHeight w:val="240" w:hRule="atLeast"/>
                    </w:trPr>
                    <w:tc>
                      <w:tcPr>
                        <w:tcW w:w="1462" w:type="dxa"/>
                        <w:tcBorders>
                          <w:top w:val="single" w:sz="8" w:space="0" w:color="FFFFFF"/>
                          <w:left w:val="nil"/>
                          <w:bottom w:val="single" w:sz="8" w:space="0" w:color="FFFFFF"/>
                          <w:right w:val="single" w:sz="8" w:space="0" w:color="FFFFFF"/>
                        </w:tcBorders>
                        <w:shd w:val="clear" w:color="auto" w:fill="94B3D6"/>
                      </w:tcPr>
                      <w:p>
                        <w:pPr>
                          <w:pStyle w:val="TableParagraph"/>
                          <w:spacing w:line="171" w:lineRule="exact" w:before="49"/>
                          <w:ind w:left="65" w:right="77"/>
                          <w:jc w:val="center"/>
                          <w:rPr>
                            <w:rFonts w:ascii="Arial"/>
                            <w:sz w:val="15"/>
                          </w:rPr>
                        </w:pPr>
                        <w:r>
                          <w:rPr>
                            <w:rFonts w:ascii="Arial"/>
                            <w:color w:val="231F20"/>
                            <w:w w:val="105"/>
                            <w:sz w:val="15"/>
                          </w:rPr>
                          <w:t>Barang</w:t>
                        </w:r>
                      </w:p>
                    </w:tc>
                    <w:tc>
                      <w:tcPr>
                        <w:tcW w:w="1057"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298" w:right="303"/>
                          <w:jc w:val="center"/>
                          <w:rPr>
                            <w:rFonts w:ascii="Arial"/>
                            <w:sz w:val="15"/>
                          </w:rPr>
                        </w:pPr>
                        <w:r>
                          <w:rPr>
                            <w:rFonts w:ascii="Arial"/>
                            <w:color w:val="231F20"/>
                            <w:w w:val="105"/>
                            <w:sz w:val="15"/>
                          </w:rPr>
                          <w:t>3.418</w:t>
                        </w:r>
                      </w:p>
                    </w:tc>
                    <w:tc>
                      <w:tcPr>
                        <w:tcW w:w="95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199" w:right="204"/>
                          <w:jc w:val="center"/>
                          <w:rPr>
                            <w:rFonts w:ascii="Arial"/>
                            <w:sz w:val="15"/>
                          </w:rPr>
                        </w:pPr>
                        <w:r>
                          <w:rPr>
                            <w:rFonts w:ascii="Arial"/>
                            <w:color w:val="231F20"/>
                            <w:w w:val="105"/>
                            <w:sz w:val="15"/>
                          </w:rPr>
                          <w:t>1.913</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59" w:right="72"/>
                          <w:jc w:val="center"/>
                          <w:rPr>
                            <w:rFonts w:ascii="Arial"/>
                            <w:sz w:val="15"/>
                          </w:rPr>
                        </w:pPr>
                        <w:r>
                          <w:rPr>
                            <w:rFonts w:ascii="Arial"/>
                            <w:color w:val="231F20"/>
                            <w:w w:val="105"/>
                            <w:sz w:val="15"/>
                          </w:rPr>
                          <w:t>55,97</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67" w:right="72"/>
                          <w:jc w:val="center"/>
                          <w:rPr>
                            <w:rFonts w:ascii="Arial"/>
                            <w:sz w:val="15"/>
                          </w:rPr>
                        </w:pPr>
                        <w:r>
                          <w:rPr>
                            <w:rFonts w:ascii="Arial"/>
                            <w:color w:val="231F20"/>
                            <w:w w:val="105"/>
                            <w:sz w:val="15"/>
                          </w:rPr>
                          <w:t>4.323,79</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66" w:right="72"/>
                          <w:jc w:val="center"/>
                          <w:rPr>
                            <w:rFonts w:ascii="Arial"/>
                            <w:sz w:val="15"/>
                          </w:rPr>
                        </w:pPr>
                        <w:r>
                          <w:rPr>
                            <w:rFonts w:ascii="Arial"/>
                            <w:color w:val="231F20"/>
                            <w:w w:val="105"/>
                            <w:sz w:val="15"/>
                          </w:rPr>
                          <w:t>2.473,58</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58" w:right="72"/>
                          <w:jc w:val="center"/>
                          <w:rPr>
                            <w:rFonts w:ascii="Arial"/>
                            <w:sz w:val="15"/>
                          </w:rPr>
                        </w:pPr>
                        <w:r>
                          <w:rPr>
                            <w:rFonts w:ascii="Arial"/>
                            <w:color w:val="231F20"/>
                            <w:w w:val="105"/>
                            <w:sz w:val="15"/>
                          </w:rPr>
                          <w:t>57,21</w:t>
                        </w:r>
                      </w:p>
                    </w:tc>
                    <w:tc>
                      <w:tcPr>
                        <w:tcW w:w="83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right="201"/>
                          <w:jc w:val="right"/>
                          <w:rPr>
                            <w:rFonts w:ascii="Arial"/>
                            <w:sz w:val="15"/>
                          </w:rPr>
                        </w:pPr>
                        <w:r>
                          <w:rPr>
                            <w:rFonts w:ascii="Arial"/>
                            <w:color w:val="231F20"/>
                            <w:sz w:val="15"/>
                          </w:rPr>
                          <w:t>26,50</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right="312"/>
                          <w:jc w:val="right"/>
                          <w:rPr>
                            <w:rFonts w:ascii="Arial"/>
                            <w:sz w:val="15"/>
                          </w:rPr>
                        </w:pPr>
                        <w:r>
                          <w:rPr>
                            <w:rFonts w:ascii="Arial"/>
                            <w:color w:val="231F20"/>
                            <w:sz w:val="15"/>
                          </w:rPr>
                          <w:t>29,29</w:t>
                        </w:r>
                      </w:p>
                    </w:tc>
                  </w:tr>
                  <w:tr>
                    <w:trPr>
                      <w:trHeight w:val="240" w:hRule="atLeast"/>
                    </w:trPr>
                    <w:tc>
                      <w:tcPr>
                        <w:tcW w:w="1462" w:type="dxa"/>
                        <w:tcBorders>
                          <w:top w:val="single" w:sz="8" w:space="0" w:color="FFFFFF"/>
                          <w:left w:val="nil"/>
                          <w:bottom w:val="single" w:sz="8" w:space="0" w:color="FFFFFF"/>
                          <w:right w:val="single" w:sz="8" w:space="0" w:color="FFFFFF"/>
                        </w:tcBorders>
                        <w:shd w:val="clear" w:color="auto" w:fill="94B3D6"/>
                      </w:tcPr>
                      <w:p>
                        <w:pPr>
                          <w:pStyle w:val="TableParagraph"/>
                          <w:spacing w:line="172" w:lineRule="exact" w:before="48"/>
                          <w:ind w:left="83" w:right="77"/>
                          <w:jc w:val="center"/>
                          <w:rPr>
                            <w:rFonts w:ascii="Arial"/>
                            <w:sz w:val="15"/>
                          </w:rPr>
                        </w:pPr>
                        <w:r>
                          <w:rPr>
                            <w:rFonts w:ascii="Arial"/>
                            <w:color w:val="231F20"/>
                            <w:w w:val="105"/>
                            <w:sz w:val="15"/>
                          </w:rPr>
                          <w:t>Modal</w:t>
                        </w:r>
                      </w:p>
                    </w:tc>
                    <w:tc>
                      <w:tcPr>
                        <w:tcW w:w="1057"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8"/>
                          <w:ind w:left="298" w:right="303"/>
                          <w:jc w:val="center"/>
                          <w:rPr>
                            <w:rFonts w:ascii="Arial"/>
                            <w:sz w:val="15"/>
                          </w:rPr>
                        </w:pPr>
                        <w:r>
                          <w:rPr>
                            <w:rFonts w:ascii="Arial"/>
                            <w:color w:val="231F20"/>
                            <w:w w:val="105"/>
                            <w:sz w:val="15"/>
                          </w:rPr>
                          <w:t>1.743</w:t>
                        </w:r>
                      </w:p>
                    </w:tc>
                    <w:tc>
                      <w:tcPr>
                        <w:tcW w:w="95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8"/>
                          <w:ind w:left="194" w:right="207"/>
                          <w:jc w:val="center"/>
                          <w:rPr>
                            <w:rFonts w:ascii="Arial"/>
                            <w:sz w:val="15"/>
                          </w:rPr>
                        </w:pPr>
                        <w:r>
                          <w:rPr>
                            <w:rFonts w:ascii="Arial"/>
                            <w:color w:val="231F20"/>
                            <w:w w:val="105"/>
                            <w:sz w:val="15"/>
                          </w:rPr>
                          <w:t>695</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8"/>
                          <w:ind w:left="59" w:right="72"/>
                          <w:jc w:val="center"/>
                          <w:rPr>
                            <w:rFonts w:ascii="Arial"/>
                            <w:sz w:val="15"/>
                          </w:rPr>
                        </w:pPr>
                        <w:r>
                          <w:rPr>
                            <w:rFonts w:ascii="Arial"/>
                            <w:color w:val="231F20"/>
                            <w:w w:val="105"/>
                            <w:sz w:val="15"/>
                          </w:rPr>
                          <w:t>39,90</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8"/>
                          <w:ind w:left="67" w:right="72"/>
                          <w:jc w:val="center"/>
                          <w:rPr>
                            <w:rFonts w:ascii="Arial"/>
                            <w:sz w:val="15"/>
                          </w:rPr>
                        </w:pPr>
                        <w:r>
                          <w:rPr>
                            <w:rFonts w:ascii="Arial"/>
                            <w:color w:val="231F20"/>
                            <w:w w:val="105"/>
                            <w:sz w:val="15"/>
                          </w:rPr>
                          <w:t>1.941,63</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8"/>
                          <w:ind w:left="58" w:right="72"/>
                          <w:jc w:val="center"/>
                          <w:rPr>
                            <w:rFonts w:ascii="Arial"/>
                            <w:sz w:val="15"/>
                          </w:rPr>
                        </w:pPr>
                        <w:r>
                          <w:rPr>
                            <w:rFonts w:ascii="Arial"/>
                            <w:color w:val="231F20"/>
                            <w:w w:val="105"/>
                            <w:sz w:val="15"/>
                          </w:rPr>
                          <w:t>819,40</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8"/>
                          <w:ind w:left="59" w:right="72"/>
                          <w:jc w:val="center"/>
                          <w:rPr>
                            <w:rFonts w:ascii="Arial"/>
                            <w:sz w:val="15"/>
                          </w:rPr>
                        </w:pPr>
                        <w:r>
                          <w:rPr>
                            <w:rFonts w:ascii="Arial"/>
                            <w:color w:val="231F20"/>
                            <w:w w:val="105"/>
                            <w:sz w:val="15"/>
                          </w:rPr>
                          <w:t>42,20</w:t>
                        </w:r>
                      </w:p>
                    </w:tc>
                    <w:tc>
                      <w:tcPr>
                        <w:tcW w:w="83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8"/>
                          <w:ind w:right="201"/>
                          <w:jc w:val="right"/>
                          <w:rPr>
                            <w:rFonts w:ascii="Arial"/>
                            <w:sz w:val="15"/>
                          </w:rPr>
                        </w:pPr>
                        <w:r>
                          <w:rPr>
                            <w:rFonts w:ascii="Arial"/>
                            <w:color w:val="231F20"/>
                            <w:sz w:val="15"/>
                          </w:rPr>
                          <w:t>11,41</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8"/>
                          <w:ind w:right="312"/>
                          <w:jc w:val="right"/>
                          <w:rPr>
                            <w:rFonts w:ascii="Arial"/>
                            <w:sz w:val="15"/>
                          </w:rPr>
                        </w:pPr>
                        <w:r>
                          <w:rPr>
                            <w:rFonts w:ascii="Arial"/>
                            <w:color w:val="231F20"/>
                            <w:sz w:val="15"/>
                          </w:rPr>
                          <w:t>17,83</w:t>
                        </w:r>
                      </w:p>
                    </w:tc>
                  </w:tr>
                  <w:tr>
                    <w:trPr>
                      <w:trHeight w:val="240" w:hRule="atLeast"/>
                    </w:trPr>
                    <w:tc>
                      <w:tcPr>
                        <w:tcW w:w="1462" w:type="dxa"/>
                        <w:tcBorders>
                          <w:top w:val="single" w:sz="8" w:space="0" w:color="FFFFFF"/>
                          <w:left w:val="nil"/>
                          <w:bottom w:val="single" w:sz="8" w:space="0" w:color="FFFFFF"/>
                          <w:right w:val="single" w:sz="8" w:space="0" w:color="FFFFFF"/>
                        </w:tcBorders>
                        <w:shd w:val="clear" w:color="auto" w:fill="94B3D6"/>
                      </w:tcPr>
                      <w:p>
                        <w:pPr>
                          <w:pStyle w:val="TableParagraph"/>
                          <w:spacing w:line="172" w:lineRule="exact" w:before="49"/>
                          <w:ind w:left="114" w:right="77"/>
                          <w:jc w:val="center"/>
                          <w:rPr>
                            <w:rFonts w:ascii="Arial"/>
                            <w:sz w:val="15"/>
                          </w:rPr>
                        </w:pPr>
                        <w:r>
                          <w:rPr>
                            <w:rFonts w:ascii="Arial"/>
                            <w:color w:val="231F20"/>
                            <w:w w:val="105"/>
                            <w:sz w:val="15"/>
                          </w:rPr>
                          <w:t>Bantuan Sosial</w:t>
                        </w:r>
                      </w:p>
                    </w:tc>
                    <w:tc>
                      <w:tcPr>
                        <w:tcW w:w="1057"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9"/>
                          <w:ind w:left="290" w:right="303"/>
                          <w:jc w:val="center"/>
                          <w:rPr>
                            <w:rFonts w:ascii="Arial"/>
                            <w:sz w:val="15"/>
                          </w:rPr>
                        </w:pPr>
                        <w:r>
                          <w:rPr>
                            <w:rFonts w:ascii="Arial"/>
                            <w:color w:val="231F20"/>
                            <w:w w:val="105"/>
                            <w:sz w:val="15"/>
                          </w:rPr>
                          <w:t>10</w:t>
                        </w:r>
                      </w:p>
                    </w:tc>
                    <w:tc>
                      <w:tcPr>
                        <w:tcW w:w="95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9"/>
                          <w:ind w:right="12"/>
                          <w:jc w:val="center"/>
                          <w:rPr>
                            <w:rFonts w:ascii="Arial"/>
                            <w:sz w:val="15"/>
                          </w:rPr>
                        </w:pPr>
                        <w:r>
                          <w:rPr>
                            <w:rFonts w:ascii="Arial"/>
                            <w:color w:val="231F20"/>
                            <w:w w:val="102"/>
                            <w:sz w:val="15"/>
                          </w:rPr>
                          <w:t>7</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9"/>
                          <w:ind w:left="59" w:right="72"/>
                          <w:jc w:val="center"/>
                          <w:rPr>
                            <w:rFonts w:ascii="Arial"/>
                            <w:sz w:val="15"/>
                          </w:rPr>
                        </w:pPr>
                        <w:r>
                          <w:rPr>
                            <w:rFonts w:ascii="Arial"/>
                            <w:color w:val="231F20"/>
                            <w:w w:val="105"/>
                            <w:sz w:val="15"/>
                          </w:rPr>
                          <w:t>67,42</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9"/>
                          <w:ind w:left="59" w:right="72"/>
                          <w:jc w:val="center"/>
                          <w:rPr>
                            <w:rFonts w:ascii="Arial"/>
                            <w:sz w:val="15"/>
                          </w:rPr>
                        </w:pPr>
                        <w:r>
                          <w:rPr>
                            <w:rFonts w:ascii="Arial"/>
                            <w:color w:val="231F20"/>
                            <w:w w:val="105"/>
                            <w:sz w:val="15"/>
                          </w:rPr>
                          <w:t>11,79</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9"/>
                          <w:ind w:left="58" w:right="72"/>
                          <w:jc w:val="center"/>
                          <w:rPr>
                            <w:rFonts w:ascii="Arial"/>
                            <w:sz w:val="15"/>
                          </w:rPr>
                        </w:pPr>
                        <w:r>
                          <w:rPr>
                            <w:rFonts w:ascii="Arial"/>
                            <w:color w:val="231F20"/>
                            <w:w w:val="105"/>
                            <w:sz w:val="15"/>
                          </w:rPr>
                          <w:t>7,36</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9"/>
                          <w:ind w:left="59" w:right="72"/>
                          <w:jc w:val="center"/>
                          <w:rPr>
                            <w:rFonts w:ascii="Arial"/>
                            <w:sz w:val="15"/>
                          </w:rPr>
                        </w:pPr>
                        <w:r>
                          <w:rPr>
                            <w:rFonts w:ascii="Arial"/>
                            <w:color w:val="231F20"/>
                            <w:w w:val="105"/>
                            <w:sz w:val="15"/>
                          </w:rPr>
                          <w:t>62,45</w:t>
                        </w:r>
                      </w:p>
                    </w:tc>
                    <w:tc>
                      <w:tcPr>
                        <w:tcW w:w="83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9"/>
                          <w:ind w:right="201"/>
                          <w:jc w:val="right"/>
                          <w:rPr>
                            <w:rFonts w:ascii="Arial"/>
                            <w:sz w:val="15"/>
                          </w:rPr>
                        </w:pPr>
                        <w:r>
                          <w:rPr>
                            <w:rFonts w:ascii="Arial"/>
                            <w:color w:val="231F20"/>
                            <w:sz w:val="15"/>
                          </w:rPr>
                          <w:t>14,21</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2" w:lineRule="exact" w:before="49"/>
                          <w:ind w:right="354"/>
                          <w:jc w:val="right"/>
                          <w:rPr>
                            <w:rFonts w:ascii="Arial"/>
                            <w:sz w:val="15"/>
                          </w:rPr>
                        </w:pPr>
                        <w:r>
                          <w:rPr>
                            <w:rFonts w:ascii="Arial"/>
                            <w:color w:val="231F20"/>
                            <w:sz w:val="15"/>
                          </w:rPr>
                          <w:t>5,79</w:t>
                        </w:r>
                      </w:p>
                    </w:tc>
                  </w:tr>
                  <w:tr>
                    <w:trPr>
                      <w:trHeight w:val="239" w:hRule="atLeast"/>
                    </w:trPr>
                    <w:tc>
                      <w:tcPr>
                        <w:tcW w:w="1462" w:type="dxa"/>
                        <w:tcBorders>
                          <w:top w:val="single" w:sz="8" w:space="0" w:color="FFFFFF"/>
                          <w:left w:val="nil"/>
                          <w:bottom w:val="single" w:sz="8" w:space="0" w:color="FFFFFF"/>
                          <w:right w:val="single" w:sz="8" w:space="0" w:color="FFFFFF"/>
                        </w:tcBorders>
                        <w:shd w:val="clear" w:color="auto" w:fill="94B3D6"/>
                      </w:tcPr>
                      <w:p>
                        <w:pPr>
                          <w:pStyle w:val="TableParagraph"/>
                          <w:spacing w:line="171" w:lineRule="exact" w:before="49"/>
                          <w:ind w:left="117" w:right="77"/>
                          <w:jc w:val="center"/>
                          <w:rPr>
                            <w:rFonts w:ascii="Arial"/>
                            <w:sz w:val="15"/>
                          </w:rPr>
                        </w:pPr>
                        <w:r>
                          <w:rPr>
                            <w:rFonts w:ascii="Arial"/>
                            <w:color w:val="231F20"/>
                            <w:w w:val="105"/>
                            <w:sz w:val="15"/>
                          </w:rPr>
                          <w:t>Bantuan Transfer</w:t>
                        </w:r>
                      </w:p>
                    </w:tc>
                    <w:tc>
                      <w:tcPr>
                        <w:tcW w:w="1057"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298" w:right="302"/>
                          <w:jc w:val="center"/>
                          <w:rPr>
                            <w:rFonts w:ascii="Arial"/>
                            <w:sz w:val="15"/>
                          </w:rPr>
                        </w:pPr>
                        <w:r>
                          <w:rPr>
                            <w:rFonts w:ascii="Arial"/>
                            <w:color w:val="231F20"/>
                            <w:w w:val="105"/>
                            <w:sz w:val="15"/>
                          </w:rPr>
                          <w:t>1.559</w:t>
                        </w:r>
                      </w:p>
                    </w:tc>
                    <w:tc>
                      <w:tcPr>
                        <w:tcW w:w="955"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199" w:right="203"/>
                          <w:jc w:val="center"/>
                          <w:rPr>
                            <w:rFonts w:ascii="Arial"/>
                            <w:sz w:val="15"/>
                          </w:rPr>
                        </w:pPr>
                        <w:r>
                          <w:rPr>
                            <w:rFonts w:ascii="Arial"/>
                            <w:color w:val="231F20"/>
                            <w:w w:val="105"/>
                            <w:sz w:val="15"/>
                          </w:rPr>
                          <w:t>1.029</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60" w:right="72"/>
                          <w:jc w:val="center"/>
                          <w:rPr>
                            <w:rFonts w:ascii="Arial"/>
                            <w:sz w:val="15"/>
                          </w:rPr>
                        </w:pPr>
                        <w:r>
                          <w:rPr>
                            <w:rFonts w:ascii="Arial"/>
                            <w:color w:val="231F20"/>
                            <w:w w:val="105"/>
                            <w:sz w:val="15"/>
                          </w:rPr>
                          <w:t>66,01</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67" w:right="72"/>
                          <w:jc w:val="center"/>
                          <w:rPr>
                            <w:rFonts w:ascii="Arial"/>
                            <w:sz w:val="15"/>
                          </w:rPr>
                        </w:pPr>
                        <w:r>
                          <w:rPr>
                            <w:rFonts w:ascii="Arial"/>
                            <w:color w:val="231F20"/>
                            <w:w w:val="105"/>
                            <w:sz w:val="15"/>
                          </w:rPr>
                          <w:t>1.159,31</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59" w:right="72"/>
                          <w:jc w:val="center"/>
                          <w:rPr>
                            <w:rFonts w:ascii="Arial"/>
                            <w:sz w:val="15"/>
                          </w:rPr>
                        </w:pPr>
                        <w:r>
                          <w:rPr>
                            <w:rFonts w:ascii="Arial"/>
                            <w:color w:val="231F20"/>
                            <w:w w:val="105"/>
                            <w:sz w:val="15"/>
                          </w:rPr>
                          <w:t>850,84</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left="59" w:right="72"/>
                          <w:jc w:val="center"/>
                          <w:rPr>
                            <w:rFonts w:ascii="Arial"/>
                            <w:sz w:val="15"/>
                          </w:rPr>
                        </w:pPr>
                        <w:r>
                          <w:rPr>
                            <w:rFonts w:ascii="Arial"/>
                            <w:color w:val="231F20"/>
                            <w:w w:val="105"/>
                            <w:sz w:val="15"/>
                          </w:rPr>
                          <w:t>73,39</w:t>
                        </w:r>
                      </w:p>
                    </w:tc>
                    <w:tc>
                      <w:tcPr>
                        <w:tcW w:w="83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right="174"/>
                          <w:jc w:val="right"/>
                          <w:rPr>
                            <w:rFonts w:ascii="Arial"/>
                            <w:sz w:val="15"/>
                          </w:rPr>
                        </w:pPr>
                        <w:r>
                          <w:rPr>
                            <w:rFonts w:ascii="Arial"/>
                            <w:color w:val="231F20"/>
                            <w:sz w:val="15"/>
                          </w:rPr>
                          <w:t>-25,66</w:t>
                        </w:r>
                      </w:p>
                    </w:tc>
                    <w:tc>
                      <w:tcPr>
                        <w:tcW w:w="1066" w:type="dxa"/>
                        <w:tcBorders>
                          <w:top w:val="single" w:sz="8" w:space="0" w:color="FFFFFF"/>
                          <w:left w:val="single" w:sz="8" w:space="0" w:color="FFFFFF"/>
                          <w:bottom w:val="single" w:sz="8" w:space="0" w:color="FFFFFF"/>
                          <w:right w:val="single" w:sz="8" w:space="0" w:color="FFFFFF"/>
                        </w:tcBorders>
                        <w:shd w:val="clear" w:color="auto" w:fill="94B3D6"/>
                      </w:tcPr>
                      <w:p>
                        <w:pPr>
                          <w:pStyle w:val="TableParagraph"/>
                          <w:spacing w:line="171" w:lineRule="exact" w:before="49"/>
                          <w:ind w:right="285"/>
                          <w:jc w:val="right"/>
                          <w:rPr>
                            <w:rFonts w:ascii="Arial"/>
                            <w:sz w:val="15"/>
                          </w:rPr>
                        </w:pPr>
                        <w:r>
                          <w:rPr>
                            <w:rFonts w:ascii="Arial"/>
                            <w:color w:val="231F20"/>
                            <w:sz w:val="15"/>
                          </w:rPr>
                          <w:t>-17,34</w:t>
                        </w:r>
                      </w:p>
                    </w:tc>
                  </w:tr>
                  <w:tr>
                    <w:trPr>
                      <w:trHeight w:val="212" w:hRule="atLeast"/>
                    </w:trPr>
                    <w:tc>
                      <w:tcPr>
                        <w:tcW w:w="1462" w:type="dxa"/>
                        <w:tcBorders>
                          <w:top w:val="single" w:sz="8" w:space="0" w:color="FFFFFF"/>
                          <w:left w:val="nil"/>
                          <w:bottom w:val="nil"/>
                          <w:right w:val="single" w:sz="12" w:space="0" w:color="FFFFFF"/>
                        </w:tcBorders>
                        <w:shd w:val="clear" w:color="auto" w:fill="15365C"/>
                      </w:tcPr>
                      <w:p>
                        <w:pPr>
                          <w:pStyle w:val="TableParagraph"/>
                          <w:spacing w:line="143" w:lineRule="exact" w:before="49"/>
                          <w:ind w:left="417" w:right="379"/>
                          <w:jc w:val="center"/>
                          <w:rPr>
                            <w:rFonts w:ascii="Arial"/>
                            <w:sz w:val="15"/>
                          </w:rPr>
                        </w:pPr>
                        <w:r>
                          <w:rPr>
                            <w:rFonts w:ascii="Arial"/>
                            <w:color w:val="FFFFFF"/>
                            <w:w w:val="105"/>
                            <w:sz w:val="15"/>
                          </w:rPr>
                          <w:t>Total</w:t>
                        </w:r>
                      </w:p>
                    </w:tc>
                    <w:tc>
                      <w:tcPr>
                        <w:tcW w:w="1057" w:type="dxa"/>
                        <w:tcBorders>
                          <w:top w:val="single" w:sz="8" w:space="0" w:color="FFFFFF"/>
                          <w:left w:val="single" w:sz="12" w:space="0" w:color="FFFFFF"/>
                          <w:bottom w:val="nil"/>
                          <w:right w:val="single" w:sz="12" w:space="0" w:color="FFFFFF"/>
                        </w:tcBorders>
                        <w:shd w:val="clear" w:color="auto" w:fill="15365C"/>
                      </w:tcPr>
                      <w:p>
                        <w:pPr>
                          <w:pStyle w:val="TableParagraph"/>
                          <w:spacing w:line="143" w:lineRule="exact" w:before="49"/>
                          <w:ind w:left="250" w:right="254"/>
                          <w:jc w:val="center"/>
                          <w:rPr>
                            <w:rFonts w:ascii="Arial"/>
                            <w:sz w:val="15"/>
                          </w:rPr>
                        </w:pPr>
                        <w:r>
                          <w:rPr>
                            <w:rFonts w:ascii="Arial"/>
                            <w:color w:val="FFFFFF"/>
                            <w:w w:val="105"/>
                            <w:sz w:val="15"/>
                          </w:rPr>
                          <w:t>10.524</w:t>
                        </w:r>
                      </w:p>
                    </w:tc>
                    <w:tc>
                      <w:tcPr>
                        <w:tcW w:w="955" w:type="dxa"/>
                        <w:tcBorders>
                          <w:top w:val="single" w:sz="8" w:space="0" w:color="FFFFFF"/>
                          <w:left w:val="single" w:sz="12" w:space="0" w:color="FFFFFF"/>
                          <w:bottom w:val="nil"/>
                          <w:right w:val="single" w:sz="8" w:space="0" w:color="FFFFFF"/>
                        </w:tcBorders>
                        <w:shd w:val="clear" w:color="auto" w:fill="15365C"/>
                      </w:tcPr>
                      <w:p>
                        <w:pPr>
                          <w:pStyle w:val="TableParagraph"/>
                          <w:spacing w:line="143" w:lineRule="exact" w:before="49"/>
                          <w:ind w:left="35" w:right="43"/>
                          <w:jc w:val="center"/>
                          <w:rPr>
                            <w:rFonts w:ascii="Arial"/>
                            <w:sz w:val="15"/>
                          </w:rPr>
                        </w:pPr>
                        <w:r>
                          <w:rPr>
                            <w:rFonts w:ascii="Arial"/>
                            <w:color w:val="FFFFFF"/>
                            <w:w w:val="105"/>
                            <w:sz w:val="15"/>
                          </w:rPr>
                          <w:t>6.470</w:t>
                        </w:r>
                      </w:p>
                    </w:tc>
                    <w:tc>
                      <w:tcPr>
                        <w:tcW w:w="1066" w:type="dxa"/>
                        <w:tcBorders>
                          <w:top w:val="single" w:sz="8" w:space="0" w:color="FFFFFF"/>
                          <w:left w:val="single" w:sz="8" w:space="0" w:color="FFFFFF"/>
                          <w:bottom w:val="nil"/>
                          <w:right w:val="single" w:sz="12" w:space="0" w:color="FFFFFF"/>
                        </w:tcBorders>
                        <w:shd w:val="clear" w:color="auto" w:fill="15365C"/>
                      </w:tcPr>
                      <w:p>
                        <w:pPr>
                          <w:pStyle w:val="TableParagraph"/>
                          <w:spacing w:line="143" w:lineRule="exact" w:before="49"/>
                          <w:ind w:left="294" w:right="301"/>
                          <w:jc w:val="center"/>
                          <w:rPr>
                            <w:rFonts w:ascii="Arial"/>
                            <w:sz w:val="15"/>
                          </w:rPr>
                        </w:pPr>
                        <w:r>
                          <w:rPr>
                            <w:rFonts w:ascii="Arial"/>
                            <w:color w:val="FFFFFF"/>
                            <w:w w:val="105"/>
                            <w:sz w:val="15"/>
                          </w:rPr>
                          <w:t>61,49</w:t>
                        </w:r>
                      </w:p>
                    </w:tc>
                    <w:tc>
                      <w:tcPr>
                        <w:tcW w:w="1066" w:type="dxa"/>
                        <w:tcBorders>
                          <w:top w:val="single" w:sz="8" w:space="0" w:color="FFFFFF"/>
                          <w:left w:val="single" w:sz="12" w:space="0" w:color="FFFFFF"/>
                          <w:bottom w:val="nil"/>
                          <w:right w:val="single" w:sz="12" w:space="0" w:color="FFFFFF"/>
                        </w:tcBorders>
                        <w:shd w:val="clear" w:color="auto" w:fill="15365C"/>
                      </w:tcPr>
                      <w:p>
                        <w:pPr>
                          <w:pStyle w:val="TableParagraph"/>
                          <w:spacing w:line="143" w:lineRule="exact" w:before="49"/>
                          <w:ind w:left="250" w:right="263"/>
                          <w:jc w:val="center"/>
                          <w:rPr>
                            <w:rFonts w:ascii="Arial"/>
                            <w:sz w:val="15"/>
                          </w:rPr>
                        </w:pPr>
                        <w:r>
                          <w:rPr>
                            <w:rFonts w:ascii="Arial"/>
                            <w:color w:val="FFFFFF"/>
                            <w:w w:val="105"/>
                            <w:sz w:val="15"/>
                          </w:rPr>
                          <w:t>11.485</w:t>
                        </w:r>
                      </w:p>
                    </w:tc>
                    <w:tc>
                      <w:tcPr>
                        <w:tcW w:w="1066" w:type="dxa"/>
                        <w:tcBorders>
                          <w:top w:val="single" w:sz="8" w:space="0" w:color="FFFFFF"/>
                          <w:left w:val="single" w:sz="12" w:space="0" w:color="FFFFFF"/>
                          <w:bottom w:val="nil"/>
                          <w:right w:val="single" w:sz="8" w:space="0" w:color="FFFFFF"/>
                        </w:tcBorders>
                        <w:shd w:val="clear" w:color="auto" w:fill="15365C"/>
                      </w:tcPr>
                      <w:p>
                        <w:pPr>
                          <w:pStyle w:val="TableParagraph"/>
                          <w:spacing w:line="143" w:lineRule="exact" w:before="49"/>
                          <w:ind w:left="288" w:right="306"/>
                          <w:jc w:val="center"/>
                          <w:rPr>
                            <w:rFonts w:ascii="Arial"/>
                            <w:sz w:val="15"/>
                          </w:rPr>
                        </w:pPr>
                        <w:r>
                          <w:rPr>
                            <w:rFonts w:ascii="Arial"/>
                            <w:color w:val="FFFFFF"/>
                            <w:w w:val="105"/>
                            <w:sz w:val="15"/>
                          </w:rPr>
                          <w:t>7.181</w:t>
                        </w:r>
                      </w:p>
                    </w:tc>
                    <w:tc>
                      <w:tcPr>
                        <w:tcW w:w="1066" w:type="dxa"/>
                        <w:tcBorders>
                          <w:top w:val="single" w:sz="8" w:space="0" w:color="FFFFFF"/>
                          <w:left w:val="single" w:sz="8" w:space="0" w:color="FFFFFF"/>
                          <w:bottom w:val="nil"/>
                          <w:right w:val="single" w:sz="8" w:space="0" w:color="FFFFFF"/>
                        </w:tcBorders>
                        <w:shd w:val="clear" w:color="auto" w:fill="15365C"/>
                      </w:tcPr>
                      <w:p>
                        <w:pPr>
                          <w:pStyle w:val="TableParagraph"/>
                          <w:spacing w:line="143" w:lineRule="exact" w:before="49"/>
                          <w:ind w:left="60" w:right="72"/>
                          <w:jc w:val="center"/>
                          <w:rPr>
                            <w:rFonts w:ascii="Arial"/>
                            <w:sz w:val="15"/>
                          </w:rPr>
                        </w:pPr>
                        <w:r>
                          <w:rPr>
                            <w:rFonts w:ascii="Arial"/>
                            <w:color w:val="FFFFFF"/>
                            <w:w w:val="105"/>
                            <w:sz w:val="15"/>
                          </w:rPr>
                          <w:t>62,52</w:t>
                        </w:r>
                      </w:p>
                    </w:tc>
                    <w:tc>
                      <w:tcPr>
                        <w:tcW w:w="836" w:type="dxa"/>
                        <w:tcBorders>
                          <w:top w:val="single" w:sz="8" w:space="0" w:color="FFFFFF"/>
                          <w:left w:val="single" w:sz="8" w:space="0" w:color="FFFFFF"/>
                          <w:bottom w:val="nil"/>
                          <w:right w:val="single" w:sz="8" w:space="0" w:color="FFFFFF"/>
                        </w:tcBorders>
                        <w:shd w:val="clear" w:color="auto" w:fill="15365C"/>
                      </w:tcPr>
                      <w:p>
                        <w:pPr>
                          <w:pStyle w:val="TableParagraph"/>
                          <w:spacing w:line="143" w:lineRule="exact" w:before="49"/>
                          <w:ind w:right="243"/>
                          <w:jc w:val="right"/>
                          <w:rPr>
                            <w:rFonts w:ascii="Arial"/>
                            <w:sz w:val="15"/>
                          </w:rPr>
                        </w:pPr>
                        <w:r>
                          <w:rPr>
                            <w:rFonts w:ascii="Arial"/>
                            <w:color w:val="FFFFFF"/>
                            <w:sz w:val="15"/>
                          </w:rPr>
                          <w:t>9,14</w:t>
                        </w:r>
                      </w:p>
                    </w:tc>
                    <w:tc>
                      <w:tcPr>
                        <w:tcW w:w="1066" w:type="dxa"/>
                        <w:tcBorders>
                          <w:top w:val="single" w:sz="8" w:space="0" w:color="FFFFFF"/>
                          <w:left w:val="single" w:sz="8" w:space="0" w:color="FFFFFF"/>
                          <w:bottom w:val="nil"/>
                          <w:right w:val="single" w:sz="8" w:space="0" w:color="FFFFFF"/>
                        </w:tcBorders>
                        <w:shd w:val="clear" w:color="auto" w:fill="15365C"/>
                      </w:tcPr>
                      <w:p>
                        <w:pPr>
                          <w:pStyle w:val="TableParagraph"/>
                          <w:spacing w:line="143" w:lineRule="exact" w:before="49"/>
                          <w:ind w:right="311"/>
                          <w:jc w:val="right"/>
                          <w:rPr>
                            <w:rFonts w:ascii="Arial"/>
                            <w:sz w:val="15"/>
                          </w:rPr>
                        </w:pPr>
                        <w:r>
                          <w:rPr>
                            <w:rFonts w:ascii="Arial"/>
                            <w:color w:val="FFFFFF"/>
                            <w:sz w:val="15"/>
                          </w:rPr>
                          <w:t>10,98</w:t>
                        </w:r>
                      </w:p>
                    </w:tc>
                  </w:tr>
                </w:tbl>
                <w:p>
                  <w:pPr>
                    <w:pStyle w:val="BodyText"/>
                  </w:pPr>
                </w:p>
              </w:txbxContent>
            </v:textbox>
            <w10:wrap type="none"/>
          </v:shape>
        </w:pict>
      </w:r>
      <w:r>
        <w:rPr>
          <w:b/>
          <w:color w:val="231F20"/>
          <w:spacing w:val="-6"/>
          <w:w w:val="105"/>
        </w:rPr>
        <w:t>Perkembangan  realisasi  belanja   pegawai   triwulan   </w:t>
      </w:r>
      <w:r>
        <w:rPr>
          <w:b/>
          <w:color w:val="231F20"/>
          <w:spacing w:val="-4"/>
          <w:w w:val="105"/>
        </w:rPr>
        <w:t>III </w:t>
      </w:r>
      <w:r>
        <w:rPr>
          <w:b/>
          <w:color w:val="231F20"/>
          <w:spacing w:val="-5"/>
          <w:w w:val="105"/>
        </w:rPr>
        <w:t>2018 </w:t>
      </w:r>
      <w:r>
        <w:rPr>
          <w:b/>
          <w:color w:val="231F20"/>
          <w:spacing w:val="-6"/>
          <w:w w:val="105"/>
        </w:rPr>
        <w:t>menunjukkan peningkatan. </w:t>
      </w:r>
      <w:r>
        <w:rPr>
          <w:color w:val="231F20"/>
          <w:spacing w:val="-6"/>
          <w:w w:val="105"/>
        </w:rPr>
        <w:t>Belanja pegawai </w:t>
      </w:r>
      <w:r>
        <w:rPr>
          <w:color w:val="231F20"/>
          <w:spacing w:val="-5"/>
          <w:w w:val="105"/>
        </w:rPr>
        <w:t>pada</w:t>
      </w:r>
      <w:r>
        <w:rPr>
          <w:color w:val="231F20"/>
          <w:spacing w:val="-14"/>
          <w:w w:val="105"/>
        </w:rPr>
        <w:t> </w:t>
      </w:r>
      <w:r>
        <w:rPr>
          <w:color w:val="231F20"/>
          <w:spacing w:val="-6"/>
          <w:w w:val="105"/>
        </w:rPr>
        <w:t>triwulan</w:t>
      </w:r>
      <w:r>
        <w:rPr>
          <w:color w:val="231F20"/>
          <w:spacing w:val="-13"/>
          <w:w w:val="105"/>
        </w:rPr>
        <w:t> </w:t>
      </w:r>
      <w:r>
        <w:rPr>
          <w:color w:val="231F20"/>
          <w:spacing w:val="-4"/>
          <w:w w:val="105"/>
        </w:rPr>
        <w:t>III</w:t>
      </w:r>
      <w:r>
        <w:rPr>
          <w:color w:val="231F20"/>
          <w:spacing w:val="-13"/>
          <w:w w:val="105"/>
        </w:rPr>
        <w:t> </w:t>
      </w:r>
      <w:r>
        <w:rPr>
          <w:color w:val="231F20"/>
          <w:spacing w:val="-5"/>
          <w:w w:val="105"/>
        </w:rPr>
        <w:t>2018</w:t>
      </w:r>
      <w:r>
        <w:rPr>
          <w:color w:val="231F20"/>
          <w:spacing w:val="-13"/>
          <w:w w:val="105"/>
        </w:rPr>
        <w:t> </w:t>
      </w:r>
      <w:r>
        <w:rPr>
          <w:color w:val="231F20"/>
          <w:spacing w:val="-6"/>
          <w:w w:val="105"/>
        </w:rPr>
        <w:t>tercatat</w:t>
      </w:r>
      <w:r>
        <w:rPr>
          <w:color w:val="231F20"/>
          <w:spacing w:val="-13"/>
          <w:w w:val="105"/>
        </w:rPr>
        <w:t> </w:t>
      </w:r>
      <w:r>
        <w:rPr>
          <w:color w:val="231F20"/>
          <w:spacing w:val="-6"/>
          <w:w w:val="105"/>
        </w:rPr>
        <w:t>sebesar</w:t>
      </w:r>
      <w:r>
        <w:rPr>
          <w:color w:val="231F20"/>
          <w:spacing w:val="-13"/>
          <w:w w:val="105"/>
        </w:rPr>
        <w:t> </w:t>
      </w:r>
      <w:r>
        <w:rPr>
          <w:color w:val="231F20"/>
          <w:spacing w:val="-5"/>
          <w:w w:val="105"/>
        </w:rPr>
        <w:t>Rp3,03</w:t>
      </w:r>
      <w:r>
        <w:rPr>
          <w:color w:val="231F20"/>
          <w:spacing w:val="-13"/>
          <w:w w:val="105"/>
        </w:rPr>
        <w:t> </w:t>
      </w:r>
      <w:r>
        <w:rPr>
          <w:color w:val="231F20"/>
          <w:spacing w:val="-6"/>
          <w:w w:val="105"/>
        </w:rPr>
        <w:t>triliun</w:t>
      </w:r>
      <w:r>
        <w:rPr>
          <w:color w:val="231F20"/>
          <w:spacing w:val="-14"/>
          <w:w w:val="105"/>
        </w:rPr>
        <w:t> </w:t>
      </w:r>
      <w:r>
        <w:rPr>
          <w:color w:val="231F20"/>
          <w:spacing w:val="-6"/>
          <w:w w:val="105"/>
        </w:rPr>
        <w:t>atau meningkat </w:t>
      </w:r>
      <w:r>
        <w:rPr>
          <w:color w:val="231F20"/>
          <w:spacing w:val="-5"/>
          <w:w w:val="105"/>
        </w:rPr>
        <w:t>7,22% (yoy), </w:t>
      </w:r>
      <w:r>
        <w:rPr>
          <w:color w:val="231F20"/>
          <w:spacing w:val="-6"/>
          <w:w w:val="105"/>
        </w:rPr>
        <w:t>dibanding periode </w:t>
      </w:r>
      <w:r>
        <w:rPr>
          <w:color w:val="231F20"/>
          <w:spacing w:val="-5"/>
          <w:w w:val="105"/>
        </w:rPr>
        <w:t>yang </w:t>
      </w:r>
      <w:r>
        <w:rPr>
          <w:color w:val="231F20"/>
          <w:spacing w:val="-6"/>
          <w:w w:val="105"/>
        </w:rPr>
        <w:t>sama </w:t>
      </w:r>
      <w:r>
        <w:rPr>
          <w:color w:val="231F20"/>
          <w:spacing w:val="-5"/>
          <w:w w:val="105"/>
        </w:rPr>
        <w:t>tahun 2017 yang </w:t>
      </w:r>
      <w:r>
        <w:rPr>
          <w:color w:val="231F20"/>
          <w:spacing w:val="-6"/>
          <w:w w:val="105"/>
        </w:rPr>
        <w:t>sebesar </w:t>
      </w:r>
      <w:r>
        <w:rPr>
          <w:color w:val="231F20"/>
          <w:spacing w:val="-5"/>
          <w:w w:val="105"/>
        </w:rPr>
        <w:t>Rp2,83 </w:t>
      </w:r>
      <w:r>
        <w:rPr>
          <w:color w:val="231F20"/>
          <w:spacing w:val="-6"/>
          <w:w w:val="105"/>
        </w:rPr>
        <w:t>triliun. Sejalan dengan </w:t>
      </w:r>
      <w:r>
        <w:rPr>
          <w:color w:val="231F20"/>
          <w:spacing w:val="-5"/>
        </w:rPr>
        <w:t>itu, persentaserealisasi </w:t>
      </w:r>
      <w:r>
        <w:rPr>
          <w:color w:val="231F20"/>
          <w:spacing w:val="-4"/>
        </w:rPr>
        <w:t>belanjapegawaijugamenunjukkan </w:t>
      </w:r>
      <w:r>
        <w:rPr>
          <w:color w:val="231F20"/>
          <w:spacing w:val="-6"/>
          <w:w w:val="105"/>
        </w:rPr>
        <w:t>peningkatan menjadi </w:t>
      </w:r>
      <w:r>
        <w:rPr>
          <w:color w:val="231F20"/>
          <w:spacing w:val="-5"/>
          <w:w w:val="105"/>
        </w:rPr>
        <w:t>74,83% </w:t>
      </w:r>
      <w:r>
        <w:rPr>
          <w:color w:val="231F20"/>
          <w:spacing w:val="-4"/>
          <w:w w:val="105"/>
        </w:rPr>
        <w:t>(TW III </w:t>
      </w:r>
      <w:r>
        <w:rPr>
          <w:color w:val="231F20"/>
          <w:spacing w:val="-5"/>
          <w:w w:val="105"/>
        </w:rPr>
        <w:t>2018) </w:t>
      </w:r>
      <w:r>
        <w:rPr>
          <w:color w:val="231F20"/>
          <w:spacing w:val="-6"/>
          <w:w w:val="105"/>
        </w:rPr>
        <w:t>dari sebelumnya </w:t>
      </w:r>
      <w:r>
        <w:rPr>
          <w:color w:val="231F20"/>
          <w:spacing w:val="-5"/>
          <w:w w:val="105"/>
        </w:rPr>
        <w:t>74,49% </w:t>
      </w:r>
      <w:r>
        <w:rPr>
          <w:color w:val="231F20"/>
          <w:spacing w:val="-4"/>
          <w:w w:val="105"/>
        </w:rPr>
        <w:t>(TW III </w:t>
      </w:r>
      <w:r>
        <w:rPr>
          <w:color w:val="231F20"/>
          <w:spacing w:val="-5"/>
          <w:w w:val="105"/>
        </w:rPr>
        <w:t>2017). </w:t>
      </w:r>
      <w:r>
        <w:rPr>
          <w:color w:val="231F20"/>
          <w:spacing w:val="-6"/>
          <w:w w:val="105"/>
        </w:rPr>
        <w:t>Peningkatan </w:t>
      </w:r>
      <w:r>
        <w:rPr>
          <w:color w:val="231F20"/>
          <w:spacing w:val="-7"/>
          <w:w w:val="105"/>
        </w:rPr>
        <w:t>realisasi </w:t>
      </w:r>
      <w:r>
        <w:rPr>
          <w:color w:val="231F20"/>
          <w:spacing w:val="-6"/>
          <w:w w:val="105"/>
        </w:rPr>
        <w:t>belanja pegawai </w:t>
      </w:r>
      <w:r>
        <w:rPr>
          <w:color w:val="231F20"/>
          <w:spacing w:val="-5"/>
          <w:w w:val="105"/>
        </w:rPr>
        <w:t>ini, </w:t>
      </w:r>
      <w:r>
        <w:rPr>
          <w:color w:val="231F20"/>
          <w:spacing w:val="-6"/>
          <w:w w:val="105"/>
        </w:rPr>
        <w:t>sejalan </w:t>
      </w:r>
      <w:r>
        <w:rPr>
          <w:color w:val="231F20"/>
          <w:spacing w:val="-5"/>
          <w:w w:val="105"/>
        </w:rPr>
        <w:t>dengan adanya </w:t>
      </w:r>
      <w:r>
        <w:rPr>
          <w:color w:val="231F20"/>
          <w:spacing w:val="-6"/>
          <w:w w:val="105"/>
        </w:rPr>
        <w:t>pembayaran </w:t>
      </w:r>
      <w:r>
        <w:rPr>
          <w:color w:val="231F20"/>
          <w:spacing w:val="-5"/>
          <w:w w:val="105"/>
        </w:rPr>
        <w:t>gaji </w:t>
      </w:r>
      <w:r>
        <w:rPr>
          <w:color w:val="231F20"/>
          <w:spacing w:val="-3"/>
          <w:w w:val="105"/>
        </w:rPr>
        <w:t>ke 13 </w:t>
      </w:r>
      <w:r>
        <w:rPr>
          <w:color w:val="231F20"/>
          <w:spacing w:val="-5"/>
          <w:w w:val="105"/>
        </w:rPr>
        <w:t>untuk </w:t>
      </w:r>
      <w:r>
        <w:rPr>
          <w:color w:val="231F20"/>
          <w:spacing w:val="-4"/>
          <w:w w:val="105"/>
        </w:rPr>
        <w:t>PNS </w:t>
      </w:r>
      <w:r>
        <w:rPr>
          <w:color w:val="231F20"/>
          <w:spacing w:val="-5"/>
          <w:w w:val="105"/>
        </w:rPr>
        <w:t>pada </w:t>
      </w:r>
      <w:r>
        <w:rPr>
          <w:color w:val="231F20"/>
          <w:spacing w:val="-6"/>
          <w:w w:val="105"/>
        </w:rPr>
        <w:t>triwulan laporan. </w:t>
      </w:r>
      <w:r>
        <w:rPr>
          <w:color w:val="231F20"/>
          <w:spacing w:val="-3"/>
          <w:w w:val="105"/>
        </w:rPr>
        <w:t>Di </w:t>
      </w:r>
      <w:r>
        <w:rPr>
          <w:color w:val="231F20"/>
          <w:spacing w:val="-5"/>
          <w:w w:val="105"/>
        </w:rPr>
        <w:t>sisi </w:t>
      </w:r>
      <w:r>
        <w:rPr>
          <w:color w:val="231F20"/>
          <w:spacing w:val="-6"/>
          <w:w w:val="105"/>
        </w:rPr>
        <w:t>lain, kinerja belanja </w:t>
      </w:r>
      <w:r>
        <w:rPr>
          <w:color w:val="231F20"/>
          <w:spacing w:val="-5"/>
          <w:w w:val="105"/>
        </w:rPr>
        <w:t>modal </w:t>
      </w:r>
      <w:r>
        <w:rPr>
          <w:color w:val="231F20"/>
          <w:spacing w:val="-6"/>
          <w:w w:val="105"/>
        </w:rPr>
        <w:t>sebagai stimulus </w:t>
      </w:r>
      <w:r>
        <w:rPr>
          <w:color w:val="231F20"/>
          <w:spacing w:val="-7"/>
          <w:w w:val="105"/>
        </w:rPr>
        <w:t>perekonomian </w:t>
      </w:r>
      <w:r>
        <w:rPr>
          <w:color w:val="231F20"/>
          <w:spacing w:val="-4"/>
          <w:w w:val="105"/>
        </w:rPr>
        <w:t>dan </w:t>
      </w:r>
      <w:r>
        <w:rPr>
          <w:color w:val="231F20"/>
          <w:spacing w:val="-6"/>
          <w:w w:val="105"/>
        </w:rPr>
        <w:t>merupakan </w:t>
      </w:r>
      <w:r>
        <w:rPr>
          <w:color w:val="231F20"/>
          <w:spacing w:val="-5"/>
          <w:w w:val="105"/>
        </w:rPr>
        <w:t>salah satu upaya </w:t>
      </w:r>
      <w:r>
        <w:rPr>
          <w:color w:val="231F20"/>
          <w:spacing w:val="-6"/>
          <w:w w:val="105"/>
        </w:rPr>
        <w:t>pemerintah untuk mendorong peningkatan konektivitas </w:t>
      </w:r>
      <w:r>
        <w:rPr>
          <w:color w:val="231F20"/>
          <w:spacing w:val="-5"/>
          <w:w w:val="105"/>
        </w:rPr>
        <w:t>antar </w:t>
      </w:r>
      <w:r>
        <w:rPr>
          <w:color w:val="231F20"/>
          <w:spacing w:val="-6"/>
          <w:w w:val="105"/>
        </w:rPr>
        <w:t>daerah menunjukkan akselerasi, </w:t>
      </w:r>
      <w:r>
        <w:rPr>
          <w:color w:val="231F20"/>
          <w:spacing w:val="-5"/>
          <w:w w:val="105"/>
        </w:rPr>
        <w:t>baik dari sisi </w:t>
      </w:r>
      <w:r>
        <w:rPr>
          <w:color w:val="231F20"/>
          <w:spacing w:val="-6"/>
          <w:w w:val="105"/>
        </w:rPr>
        <w:t>nominal maupun persentase.</w:t>
      </w:r>
      <w:r>
        <w:rPr>
          <w:color w:val="231F20"/>
          <w:spacing w:val="-27"/>
          <w:w w:val="105"/>
        </w:rPr>
        <w:t> </w:t>
      </w:r>
      <w:r>
        <w:rPr>
          <w:color w:val="231F20"/>
          <w:spacing w:val="-6"/>
          <w:w w:val="105"/>
        </w:rPr>
        <w:t>Realisasi</w:t>
      </w:r>
      <w:r>
        <w:rPr>
          <w:color w:val="231F20"/>
          <w:spacing w:val="-26"/>
          <w:w w:val="105"/>
        </w:rPr>
        <w:t> </w:t>
      </w:r>
      <w:r>
        <w:rPr>
          <w:color w:val="231F20"/>
          <w:spacing w:val="-6"/>
          <w:w w:val="105"/>
        </w:rPr>
        <w:t>belanja</w:t>
      </w:r>
      <w:r>
        <w:rPr>
          <w:color w:val="231F20"/>
          <w:spacing w:val="-26"/>
          <w:w w:val="105"/>
        </w:rPr>
        <w:t> </w:t>
      </w:r>
      <w:r>
        <w:rPr>
          <w:color w:val="231F20"/>
          <w:spacing w:val="-5"/>
          <w:w w:val="105"/>
        </w:rPr>
        <w:t>modal</w:t>
      </w:r>
      <w:r>
        <w:rPr>
          <w:color w:val="231F20"/>
          <w:spacing w:val="-26"/>
          <w:w w:val="105"/>
        </w:rPr>
        <w:t> </w:t>
      </w:r>
      <w:r>
        <w:rPr>
          <w:color w:val="231F20"/>
          <w:spacing w:val="-5"/>
          <w:w w:val="105"/>
        </w:rPr>
        <w:t>APBN</w:t>
      </w:r>
      <w:r>
        <w:rPr>
          <w:color w:val="231F20"/>
          <w:spacing w:val="-26"/>
          <w:w w:val="105"/>
        </w:rPr>
        <w:t> </w:t>
      </w:r>
      <w:r>
        <w:rPr>
          <w:color w:val="231F20"/>
          <w:spacing w:val="-6"/>
          <w:w w:val="105"/>
        </w:rPr>
        <w:t>tercatat</w:t>
      </w:r>
      <w:r>
        <w:rPr>
          <w:color w:val="231F20"/>
          <w:spacing w:val="-26"/>
          <w:w w:val="105"/>
        </w:rPr>
        <w:t> </w:t>
      </w:r>
      <w:r>
        <w:rPr>
          <w:color w:val="231F20"/>
          <w:spacing w:val="-6"/>
          <w:w w:val="105"/>
        </w:rPr>
        <w:t>sebesar </w:t>
      </w:r>
      <w:r>
        <w:rPr>
          <w:color w:val="231F20"/>
          <w:spacing w:val="-5"/>
          <w:w w:val="105"/>
        </w:rPr>
        <w:t>Rp819 </w:t>
      </w:r>
      <w:r>
        <w:rPr>
          <w:color w:val="231F20"/>
          <w:spacing w:val="-8"/>
          <w:w w:val="105"/>
        </w:rPr>
        <w:t>miliar, </w:t>
      </w:r>
      <w:r>
        <w:rPr>
          <w:color w:val="231F20"/>
          <w:spacing w:val="-5"/>
          <w:w w:val="105"/>
        </w:rPr>
        <w:t>tumbuh 17,83% (yoy) </w:t>
      </w:r>
      <w:r>
        <w:rPr>
          <w:color w:val="231F20"/>
          <w:spacing w:val="-6"/>
          <w:w w:val="105"/>
        </w:rPr>
        <w:t>dibanding periode </w:t>
      </w:r>
      <w:r>
        <w:rPr>
          <w:color w:val="231F20"/>
          <w:spacing w:val="-5"/>
          <w:w w:val="105"/>
        </w:rPr>
        <w:t>yang sama tahun 2017 yang </w:t>
      </w:r>
      <w:r>
        <w:rPr>
          <w:color w:val="231F20"/>
          <w:spacing w:val="-6"/>
          <w:w w:val="105"/>
        </w:rPr>
        <w:t>sebesar </w:t>
      </w:r>
      <w:r>
        <w:rPr>
          <w:color w:val="231F20"/>
          <w:spacing w:val="-5"/>
          <w:w w:val="105"/>
        </w:rPr>
        <w:t>Rp695 </w:t>
      </w:r>
      <w:r>
        <w:rPr>
          <w:color w:val="231F20"/>
          <w:spacing w:val="-10"/>
          <w:w w:val="105"/>
        </w:rPr>
        <w:t>miliar. </w:t>
      </w:r>
      <w:r>
        <w:rPr>
          <w:color w:val="231F20"/>
          <w:spacing w:val="-6"/>
          <w:w w:val="105"/>
        </w:rPr>
        <w:t>Sejalan </w:t>
      </w:r>
      <w:r>
        <w:rPr>
          <w:color w:val="231F20"/>
          <w:spacing w:val="-5"/>
          <w:w w:val="105"/>
        </w:rPr>
        <w:t>dengan </w:t>
      </w:r>
      <w:r>
        <w:rPr>
          <w:color w:val="231F20"/>
          <w:spacing w:val="-6"/>
          <w:w w:val="105"/>
        </w:rPr>
        <w:t>peningkatan realisasi belanja modal tersebut, persentase realisasi serapan belanja </w:t>
      </w:r>
      <w:r>
        <w:rPr>
          <w:color w:val="231F20"/>
          <w:spacing w:val="-5"/>
          <w:w w:val="105"/>
        </w:rPr>
        <w:t>modal</w:t>
      </w:r>
      <w:r>
        <w:rPr>
          <w:color w:val="231F20"/>
          <w:spacing w:val="-35"/>
          <w:w w:val="105"/>
        </w:rPr>
        <w:t> </w:t>
      </w:r>
      <w:r>
        <w:rPr>
          <w:color w:val="231F20"/>
          <w:spacing w:val="-6"/>
          <w:w w:val="105"/>
        </w:rPr>
        <w:t>juga mengalami peningkatan </w:t>
      </w:r>
      <w:r>
        <w:rPr>
          <w:color w:val="231F20"/>
          <w:spacing w:val="-5"/>
          <w:w w:val="105"/>
        </w:rPr>
        <w:t>dari 39,90% pada </w:t>
      </w:r>
      <w:r>
        <w:rPr>
          <w:color w:val="231F20"/>
          <w:spacing w:val="-6"/>
          <w:w w:val="105"/>
        </w:rPr>
        <w:t>triwulan III </w:t>
      </w:r>
      <w:r>
        <w:rPr>
          <w:color w:val="231F20"/>
          <w:spacing w:val="-5"/>
          <w:w w:val="105"/>
        </w:rPr>
        <w:t>2017 </w:t>
      </w:r>
      <w:r>
        <w:rPr>
          <w:color w:val="231F20"/>
          <w:spacing w:val="-6"/>
          <w:w w:val="105"/>
        </w:rPr>
        <w:t>menjadi </w:t>
      </w:r>
      <w:r>
        <w:rPr>
          <w:color w:val="231F20"/>
          <w:spacing w:val="-5"/>
          <w:w w:val="105"/>
        </w:rPr>
        <w:t>42,20% </w:t>
      </w:r>
      <w:r>
        <w:rPr>
          <w:color w:val="231F20"/>
          <w:spacing w:val="-6"/>
          <w:w w:val="105"/>
        </w:rPr>
        <w:t>(triwulan </w:t>
      </w:r>
      <w:r>
        <w:rPr>
          <w:color w:val="231F20"/>
          <w:spacing w:val="-4"/>
          <w:w w:val="105"/>
        </w:rPr>
        <w:t>III</w:t>
      </w:r>
      <w:r>
        <w:rPr>
          <w:color w:val="231F20"/>
          <w:spacing w:val="9"/>
          <w:w w:val="105"/>
        </w:rPr>
        <w:t> </w:t>
      </w:r>
      <w:r>
        <w:rPr>
          <w:color w:val="231F20"/>
          <w:spacing w:val="-6"/>
          <w:w w:val="105"/>
        </w:rPr>
        <w:t>2018).</w:t>
      </w:r>
    </w:p>
    <w:p>
      <w:pPr>
        <w:pStyle w:val="BodyText"/>
        <w:spacing w:before="3"/>
        <w:rPr>
          <w:sz w:val="12"/>
        </w:rPr>
      </w:pPr>
      <w:r>
        <w:rPr/>
        <w:pict>
          <v:rect style="position:absolute;margin-left:507.477997pt;margin-top:9.432516pt;width:30.101pt;height:17.575pt;mso-position-horizontal-relative:page;mso-position-vertical-relative:paragraph;z-index:22352;mso-wrap-distance-left:0;mso-wrap-distance-right:0" filled="true" fillcolor="#001f5f" stroked="false">
            <v:fill opacity="45875f" type="solid"/>
            <w10:wrap type="topAndBottom"/>
          </v:rect>
        </w:pic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4"/>
        <w:rPr>
          <w:sz w:val="22"/>
        </w:rPr>
      </w:pPr>
    </w:p>
    <w:p>
      <w:pPr>
        <w:spacing w:before="0"/>
        <w:ind w:left="2495" w:right="0" w:firstLine="0"/>
        <w:jc w:val="left"/>
        <w:rPr>
          <w:i/>
          <w:sz w:val="12"/>
        </w:rPr>
      </w:pPr>
      <w:r>
        <w:rPr>
          <w:i/>
          <w:color w:val="231F20"/>
          <w:w w:val="105"/>
          <w:sz w:val="12"/>
        </w:rPr>
        <w:t>Sumber: APBN bersumber dari DJPBN Provinsi Bali</w:t>
      </w:r>
    </w:p>
    <w:p>
      <w:pPr>
        <w:spacing w:after="0"/>
        <w:jc w:val="left"/>
        <w:rPr>
          <w:sz w:val="12"/>
        </w:rPr>
        <w:sectPr>
          <w:pgSz w:w="11910" w:h="15880"/>
          <w:pgMar w:header="0" w:footer="535" w:top="1220" w:bottom="720" w:left="0" w:right="0"/>
          <w:cols w:num="2" w:equalWidth="0">
            <w:col w:w="5670" w:space="40"/>
            <w:col w:w="6200"/>
          </w:cols>
        </w:sectPr>
      </w:pPr>
    </w:p>
    <w:p>
      <w:pPr>
        <w:pStyle w:val="BodyText"/>
        <w:spacing w:line="20" w:lineRule="exact"/>
        <w:ind w:left="1109"/>
        <w:rPr>
          <w:sz w:val="2"/>
        </w:rPr>
      </w:pPr>
      <w:r>
        <w:rPr>
          <w:sz w:val="2"/>
        </w:rPr>
        <w:pict>
          <v:group style="width:481.65pt;height:1pt;mso-position-horizontal-relative:char;mso-position-vertical-relative:line" coordorigin="0,0" coordsize="9633,20">
            <v:line style="position:absolute" from="0,10" to="9632,10" stroked="true" strokeweight="1.0pt" strokecolor="#001f5f">
              <v:stroke dashstyle="solid"/>
            </v:line>
          </v:group>
        </w:pict>
      </w:r>
      <w:r>
        <w:rPr>
          <w:sz w:val="2"/>
        </w:rPr>
      </w:r>
    </w:p>
    <w:p>
      <w:pPr>
        <w:spacing w:after="0" w:line="20" w:lineRule="exact"/>
        <w:rPr>
          <w:sz w:val="2"/>
        </w:rPr>
        <w:sectPr>
          <w:type w:val="continuous"/>
          <w:pgSz w:w="11910" w:h="15880"/>
          <w:pgMar w:top="740" w:bottom="280" w:left="0" w:right="0"/>
        </w:sectPr>
      </w:pPr>
    </w:p>
    <w:p>
      <w:pPr>
        <w:pStyle w:val="BodyText"/>
        <w:spacing w:before="10"/>
        <w:rPr>
          <w:i/>
          <w:sz w:val="10"/>
        </w:rPr>
      </w:pPr>
    </w:p>
    <w:p>
      <w:pPr>
        <w:spacing w:after="0"/>
        <w:rPr>
          <w:sz w:val="10"/>
        </w:rPr>
        <w:sectPr>
          <w:footerReference w:type="default" r:id="rId2202"/>
          <w:pgSz w:w="11910" w:h="15880"/>
          <w:pgMar w:footer="0" w:header="0" w:top="1500" w:bottom="280" w:left="0" w:right="0"/>
        </w:sectPr>
      </w:pPr>
    </w:p>
    <w:p>
      <w:pPr>
        <w:spacing w:before="96"/>
        <w:ind w:left="1568" w:right="0" w:firstLine="0"/>
        <w:jc w:val="left"/>
        <w:rPr>
          <w:b/>
          <w:sz w:val="24"/>
        </w:rPr>
      </w:pPr>
      <w:r>
        <w:rPr>
          <w:b/>
          <w:color w:val="FFFFFF"/>
          <w:w w:val="110"/>
          <w:sz w:val="24"/>
        </w:rPr>
        <w:t>BOKS B</w:t>
      </w:r>
    </w:p>
    <w:p>
      <w:pPr>
        <w:pStyle w:val="BodyText"/>
        <w:spacing w:before="8"/>
        <w:rPr>
          <w:b/>
          <w:sz w:val="22"/>
        </w:rPr>
      </w:pPr>
      <w:r>
        <w:rPr/>
        <w:br w:type="column"/>
      </w:r>
      <w:r>
        <w:rPr>
          <w:b/>
          <w:sz w:val="22"/>
        </w:rPr>
      </w:r>
    </w:p>
    <w:p>
      <w:pPr>
        <w:spacing w:before="0"/>
        <w:ind w:left="395" w:right="0" w:firstLine="0"/>
        <w:jc w:val="left"/>
        <w:rPr>
          <w:b/>
          <w:sz w:val="24"/>
        </w:rPr>
      </w:pPr>
      <w:r>
        <w:rPr>
          <w:b/>
          <w:color w:val="003467"/>
          <w:w w:val="115"/>
          <w:sz w:val="24"/>
        </w:rPr>
        <w:t>PERKEMBANGAN REALISASI PENGGUNAAN DANA DESA BALI</w:t>
      </w:r>
    </w:p>
    <w:p>
      <w:pPr>
        <w:spacing w:after="0"/>
        <w:jc w:val="left"/>
        <w:rPr>
          <w:sz w:val="24"/>
        </w:rPr>
        <w:sectPr>
          <w:type w:val="continuous"/>
          <w:pgSz w:w="11910" w:h="15880"/>
          <w:pgMar w:top="740" w:bottom="280" w:left="0" w:right="0"/>
          <w:cols w:num="2" w:equalWidth="0">
            <w:col w:w="2409" w:space="40"/>
            <w:col w:w="9461"/>
          </w:cols>
        </w:sectPr>
      </w:pPr>
    </w:p>
    <w:p>
      <w:pPr>
        <w:pStyle w:val="BodyText"/>
        <w:rPr>
          <w:b/>
        </w:rPr>
      </w:pPr>
    </w:p>
    <w:p>
      <w:pPr>
        <w:pStyle w:val="BodyText"/>
        <w:rPr>
          <w:b/>
        </w:rPr>
      </w:pPr>
    </w:p>
    <w:p>
      <w:pPr>
        <w:pStyle w:val="BodyText"/>
        <w:spacing w:before="11"/>
        <w:rPr>
          <w:b/>
          <w:sz w:val="23"/>
        </w:rPr>
      </w:pPr>
    </w:p>
    <w:p>
      <w:pPr>
        <w:spacing w:after="0"/>
        <w:rPr>
          <w:sz w:val="23"/>
        </w:rPr>
        <w:sectPr>
          <w:type w:val="continuous"/>
          <w:pgSz w:w="11910" w:h="15880"/>
          <w:pgMar w:top="740" w:bottom="280" w:left="0" w:right="0"/>
        </w:sectPr>
      </w:pPr>
    </w:p>
    <w:p>
      <w:pPr>
        <w:pStyle w:val="BodyText"/>
        <w:spacing w:line="295" w:lineRule="auto" w:before="92"/>
        <w:ind w:left="1133"/>
        <w:jc w:val="both"/>
      </w:pPr>
      <w:r>
        <w:rPr>
          <w:color w:val="231F20"/>
          <w:w w:val="105"/>
        </w:rPr>
        <w:t>Dalam rangka mendukung pelaksanaan tugas </w:t>
      </w:r>
      <w:r>
        <w:rPr>
          <w:color w:val="231F20"/>
          <w:spacing w:val="-6"/>
          <w:w w:val="105"/>
        </w:rPr>
        <w:t>dan </w:t>
      </w:r>
      <w:r>
        <w:rPr>
          <w:color w:val="231F20"/>
          <w:w w:val="105"/>
        </w:rPr>
        <w:t>fungsi desa dalam penyelenggaraan </w:t>
      </w:r>
      <w:r>
        <w:rPr>
          <w:color w:val="231F20"/>
          <w:spacing w:val="-2"/>
          <w:w w:val="105"/>
        </w:rPr>
        <w:t>pemerintahan </w:t>
      </w:r>
      <w:r>
        <w:rPr>
          <w:color w:val="231F20"/>
          <w:w w:val="105"/>
        </w:rPr>
        <w:t>dan pembangunan desa, UU Nomor 6 </w:t>
      </w:r>
      <w:r>
        <w:rPr>
          <w:color w:val="231F20"/>
          <w:spacing w:val="-5"/>
          <w:w w:val="105"/>
        </w:rPr>
        <w:t>Tahun </w:t>
      </w:r>
      <w:r>
        <w:rPr>
          <w:color w:val="231F20"/>
          <w:spacing w:val="-4"/>
          <w:w w:val="105"/>
        </w:rPr>
        <w:t>2014 </w:t>
      </w:r>
      <w:r>
        <w:rPr>
          <w:color w:val="231F20"/>
          <w:w w:val="105"/>
        </w:rPr>
        <w:t>memberikan mandat kepada Pemerintah </w:t>
      </w:r>
      <w:r>
        <w:rPr>
          <w:color w:val="231F20"/>
          <w:spacing w:val="-4"/>
          <w:w w:val="105"/>
        </w:rPr>
        <w:t>untuk </w:t>
      </w:r>
      <w:r>
        <w:rPr>
          <w:color w:val="231F20"/>
          <w:w w:val="105"/>
        </w:rPr>
        <w:t>mengalokasikan Dana Desa. Dana desa tersebut dianggarkan</w:t>
      </w:r>
      <w:r>
        <w:rPr>
          <w:color w:val="231F20"/>
          <w:spacing w:val="-7"/>
          <w:w w:val="105"/>
        </w:rPr>
        <w:t> </w:t>
      </w:r>
      <w:r>
        <w:rPr>
          <w:color w:val="231F20"/>
          <w:w w:val="105"/>
        </w:rPr>
        <w:t>setiap</w:t>
      </w:r>
      <w:r>
        <w:rPr>
          <w:color w:val="231F20"/>
          <w:spacing w:val="-7"/>
          <w:w w:val="105"/>
        </w:rPr>
        <w:t> </w:t>
      </w:r>
      <w:r>
        <w:rPr>
          <w:color w:val="231F20"/>
          <w:w w:val="105"/>
        </w:rPr>
        <w:t>tahun</w:t>
      </w:r>
      <w:r>
        <w:rPr>
          <w:color w:val="231F20"/>
          <w:spacing w:val="-6"/>
          <w:w w:val="105"/>
        </w:rPr>
        <w:t> </w:t>
      </w:r>
      <w:r>
        <w:rPr>
          <w:color w:val="231F20"/>
          <w:w w:val="105"/>
        </w:rPr>
        <w:t>dalam</w:t>
      </w:r>
      <w:r>
        <w:rPr>
          <w:color w:val="231F20"/>
          <w:spacing w:val="-7"/>
          <w:w w:val="105"/>
        </w:rPr>
        <w:t> </w:t>
      </w:r>
      <w:r>
        <w:rPr>
          <w:color w:val="231F20"/>
          <w:w w:val="105"/>
        </w:rPr>
        <w:t>APBN</w:t>
      </w:r>
      <w:r>
        <w:rPr>
          <w:color w:val="231F20"/>
          <w:spacing w:val="-6"/>
          <w:w w:val="105"/>
        </w:rPr>
        <w:t> </w:t>
      </w:r>
      <w:r>
        <w:rPr>
          <w:color w:val="231F20"/>
          <w:w w:val="105"/>
        </w:rPr>
        <w:t>dan</w:t>
      </w:r>
      <w:r>
        <w:rPr>
          <w:color w:val="231F20"/>
          <w:spacing w:val="-7"/>
          <w:w w:val="105"/>
        </w:rPr>
        <w:t> </w:t>
      </w:r>
      <w:r>
        <w:rPr>
          <w:color w:val="231F20"/>
          <w:w w:val="105"/>
        </w:rPr>
        <w:t>disalurkan ke</w:t>
      </w:r>
      <w:r>
        <w:rPr>
          <w:color w:val="231F20"/>
          <w:spacing w:val="-8"/>
          <w:w w:val="105"/>
        </w:rPr>
        <w:t> </w:t>
      </w:r>
      <w:r>
        <w:rPr>
          <w:color w:val="231F20"/>
          <w:w w:val="105"/>
        </w:rPr>
        <w:t>setiap</w:t>
      </w:r>
      <w:r>
        <w:rPr>
          <w:color w:val="231F20"/>
          <w:spacing w:val="-7"/>
          <w:w w:val="105"/>
        </w:rPr>
        <w:t> </w:t>
      </w:r>
      <w:r>
        <w:rPr>
          <w:color w:val="231F20"/>
          <w:w w:val="105"/>
        </w:rPr>
        <w:t>desa</w:t>
      </w:r>
      <w:r>
        <w:rPr>
          <w:color w:val="231F20"/>
          <w:spacing w:val="-8"/>
          <w:w w:val="105"/>
        </w:rPr>
        <w:t> </w:t>
      </w:r>
      <w:r>
        <w:rPr>
          <w:color w:val="231F20"/>
          <w:w w:val="105"/>
        </w:rPr>
        <w:t>sebagai</w:t>
      </w:r>
      <w:r>
        <w:rPr>
          <w:color w:val="231F20"/>
          <w:spacing w:val="-7"/>
          <w:w w:val="105"/>
        </w:rPr>
        <w:t> </w:t>
      </w:r>
      <w:r>
        <w:rPr>
          <w:color w:val="231F20"/>
          <w:w w:val="105"/>
        </w:rPr>
        <w:t>salah</w:t>
      </w:r>
      <w:r>
        <w:rPr>
          <w:color w:val="231F20"/>
          <w:spacing w:val="-8"/>
          <w:w w:val="105"/>
        </w:rPr>
        <w:t> </w:t>
      </w:r>
      <w:r>
        <w:rPr>
          <w:color w:val="231F20"/>
          <w:w w:val="105"/>
        </w:rPr>
        <w:t>satu</w:t>
      </w:r>
      <w:r>
        <w:rPr>
          <w:color w:val="231F20"/>
          <w:spacing w:val="-7"/>
          <w:w w:val="105"/>
        </w:rPr>
        <w:t> </w:t>
      </w:r>
      <w:r>
        <w:rPr>
          <w:color w:val="231F20"/>
          <w:w w:val="105"/>
        </w:rPr>
        <w:t>sumber</w:t>
      </w:r>
      <w:r>
        <w:rPr>
          <w:color w:val="231F20"/>
          <w:spacing w:val="-8"/>
          <w:w w:val="105"/>
        </w:rPr>
        <w:t> </w:t>
      </w:r>
      <w:r>
        <w:rPr>
          <w:color w:val="231F20"/>
          <w:w w:val="105"/>
        </w:rPr>
        <w:t>pendapatan desa. Dana Desa dalam APBN ditentukan 10% </w:t>
      </w:r>
      <w:r>
        <w:rPr>
          <w:color w:val="231F20"/>
          <w:spacing w:val="-4"/>
          <w:w w:val="105"/>
        </w:rPr>
        <w:t>dari </w:t>
      </w:r>
      <w:r>
        <w:rPr>
          <w:color w:val="231F20"/>
          <w:w w:val="105"/>
        </w:rPr>
        <w:t>dan diluar Dana </w:t>
      </w:r>
      <w:r>
        <w:rPr>
          <w:color w:val="231F20"/>
          <w:spacing w:val="-3"/>
          <w:w w:val="105"/>
        </w:rPr>
        <w:t>Transfer </w:t>
      </w:r>
      <w:r>
        <w:rPr>
          <w:color w:val="231F20"/>
          <w:w w:val="105"/>
        </w:rPr>
        <w:t>Daerah secara bertahap dan dialokasikan dengan memperhatikan </w:t>
      </w:r>
      <w:r>
        <w:rPr>
          <w:color w:val="231F20"/>
          <w:spacing w:val="-3"/>
          <w:w w:val="105"/>
        </w:rPr>
        <w:t>jumlah </w:t>
      </w:r>
      <w:r>
        <w:rPr>
          <w:color w:val="231F20"/>
          <w:w w:val="105"/>
        </w:rPr>
        <w:t>penduduk, angka kemiskinan, luas wilayah, </w:t>
      </w:r>
      <w:r>
        <w:rPr>
          <w:color w:val="231F20"/>
          <w:spacing w:val="-5"/>
          <w:w w:val="105"/>
        </w:rPr>
        <w:t>dan </w:t>
      </w:r>
      <w:r>
        <w:rPr>
          <w:color w:val="231F20"/>
          <w:w w:val="105"/>
        </w:rPr>
        <w:t>tingkat kesulitan</w:t>
      </w:r>
      <w:r>
        <w:rPr>
          <w:color w:val="231F20"/>
          <w:spacing w:val="15"/>
          <w:w w:val="105"/>
        </w:rPr>
        <w:t> </w:t>
      </w:r>
      <w:r>
        <w:rPr>
          <w:color w:val="231F20"/>
          <w:w w:val="105"/>
        </w:rPr>
        <w:t>geografis.</w:t>
      </w:r>
    </w:p>
    <w:p>
      <w:pPr>
        <w:pStyle w:val="BodyText"/>
        <w:spacing w:before="3"/>
        <w:rPr>
          <w:sz w:val="24"/>
        </w:rPr>
      </w:pPr>
    </w:p>
    <w:p>
      <w:pPr>
        <w:pStyle w:val="BodyText"/>
        <w:spacing w:line="295" w:lineRule="auto"/>
        <w:ind w:left="1133"/>
        <w:jc w:val="both"/>
      </w:pPr>
      <w:r>
        <w:rPr>
          <w:color w:val="231F20"/>
          <w:w w:val="105"/>
        </w:rPr>
        <w:t>Pada tahun 2018, alokasi dana desa untuk </w:t>
      </w:r>
      <w:r>
        <w:rPr>
          <w:color w:val="231F20"/>
          <w:spacing w:val="-3"/>
          <w:w w:val="105"/>
        </w:rPr>
        <w:t>provinsi </w:t>
      </w:r>
      <w:r>
        <w:rPr>
          <w:color w:val="231F20"/>
          <w:w w:val="105"/>
        </w:rPr>
        <w:t>Bali sebesar Rp530,17 </w:t>
      </w:r>
      <w:r>
        <w:rPr>
          <w:color w:val="231F20"/>
          <w:spacing w:val="-3"/>
          <w:w w:val="105"/>
        </w:rPr>
        <w:t>miliar, </w:t>
      </w:r>
      <w:r>
        <w:rPr>
          <w:color w:val="231F20"/>
          <w:w w:val="105"/>
        </w:rPr>
        <w:t>sedikit lebih </w:t>
      </w:r>
      <w:r>
        <w:rPr>
          <w:color w:val="231F20"/>
          <w:spacing w:val="-4"/>
          <w:w w:val="105"/>
        </w:rPr>
        <w:t>rendah </w:t>
      </w:r>
      <w:r>
        <w:rPr>
          <w:color w:val="231F20"/>
          <w:w w:val="105"/>
        </w:rPr>
        <w:t>dibanding tahun 2017 yang sebesar 537,26 </w:t>
      </w:r>
      <w:r>
        <w:rPr>
          <w:color w:val="231F20"/>
          <w:spacing w:val="-6"/>
          <w:w w:val="105"/>
        </w:rPr>
        <w:t>miliar. </w:t>
      </w:r>
      <w:r>
        <w:rPr>
          <w:color w:val="231F20"/>
          <w:w w:val="105"/>
        </w:rPr>
        <w:t>Dana Desa 2018 dicairkan dalam 3 (tiga) </w:t>
      </w:r>
      <w:r>
        <w:rPr>
          <w:color w:val="231F20"/>
          <w:spacing w:val="-3"/>
          <w:w w:val="105"/>
        </w:rPr>
        <w:t>tahap </w:t>
      </w:r>
      <w:r>
        <w:rPr>
          <w:color w:val="231F20"/>
          <w:w w:val="105"/>
        </w:rPr>
        <w:t>masing-masing  sebesar   20%,   40%,   dan   </w:t>
      </w:r>
      <w:r>
        <w:rPr>
          <w:color w:val="231F20"/>
          <w:spacing w:val="-6"/>
          <w:w w:val="105"/>
        </w:rPr>
        <w:t>40%   </w:t>
      </w:r>
      <w:r>
        <w:rPr>
          <w:color w:val="231F20"/>
          <w:w w:val="105"/>
        </w:rPr>
        <w:t>dari total alokasi. Hingga Oktober 2018, </w:t>
      </w:r>
      <w:r>
        <w:rPr>
          <w:color w:val="231F20"/>
          <w:spacing w:val="-4"/>
          <w:w w:val="105"/>
        </w:rPr>
        <w:t>progres </w:t>
      </w:r>
      <w:r>
        <w:rPr>
          <w:color w:val="231F20"/>
          <w:w w:val="105"/>
        </w:rPr>
        <w:t>penyaluran dana desa di Provinsi Bali dari Rekening Daerah ke Rekening Desa mencapai 99,37%  </w:t>
      </w:r>
      <w:r>
        <w:rPr>
          <w:color w:val="231F20"/>
          <w:spacing w:val="-4"/>
          <w:w w:val="105"/>
        </w:rPr>
        <w:t>dari </w:t>
      </w:r>
      <w:r>
        <w:rPr>
          <w:color w:val="231F20"/>
          <w:w w:val="105"/>
        </w:rPr>
        <w:t>total alokasi. Berdasarkan data Oktober 2018, </w:t>
      </w:r>
      <w:r>
        <w:rPr>
          <w:color w:val="231F20"/>
          <w:spacing w:val="-4"/>
          <w:w w:val="105"/>
        </w:rPr>
        <w:t>dari </w:t>
      </w:r>
      <w:r>
        <w:rPr>
          <w:color w:val="231F20"/>
          <w:w w:val="105"/>
        </w:rPr>
        <w:t>total 636 desa di Provinsi Bali, masih terdapat 9 </w:t>
      </w:r>
      <w:r>
        <w:rPr>
          <w:color w:val="231F20"/>
          <w:spacing w:val="-4"/>
          <w:w w:val="105"/>
        </w:rPr>
        <w:t>desa </w:t>
      </w:r>
      <w:r>
        <w:rPr>
          <w:color w:val="231F20"/>
          <w:w w:val="105"/>
        </w:rPr>
        <w:t>yang belum menerima dana</w:t>
      </w:r>
      <w:r>
        <w:rPr>
          <w:color w:val="231F20"/>
          <w:spacing w:val="27"/>
          <w:w w:val="105"/>
        </w:rPr>
        <w:t> </w:t>
      </w:r>
      <w:r>
        <w:rPr>
          <w:color w:val="231F20"/>
          <w:w w:val="105"/>
        </w:rPr>
        <w:t>desa.</w:t>
      </w:r>
    </w:p>
    <w:p>
      <w:pPr>
        <w:pStyle w:val="BodyText"/>
        <w:spacing w:line="295" w:lineRule="auto" w:before="92"/>
        <w:ind w:left="753" w:right="1131" w:hanging="227"/>
        <w:jc w:val="both"/>
      </w:pPr>
      <w:r>
        <w:rPr/>
        <w:br w:type="column"/>
      </w:r>
      <w:r>
        <w:rPr>
          <w:color w:val="231F20"/>
          <w:w w:val="105"/>
        </w:rPr>
        <w:t>Berdasarkan sasaran pembangunan </w:t>
      </w:r>
      <w:r>
        <w:rPr>
          <w:color w:val="231F20"/>
          <w:spacing w:val="-3"/>
          <w:w w:val="105"/>
        </w:rPr>
        <w:t>wilayah </w:t>
      </w:r>
      <w:r>
        <w:rPr>
          <w:color w:val="231F20"/>
          <w:w w:val="105"/>
        </w:rPr>
        <w:t>perdesaaan</w:t>
      </w:r>
      <w:r>
        <w:rPr>
          <w:color w:val="231F20"/>
          <w:spacing w:val="-14"/>
          <w:w w:val="105"/>
        </w:rPr>
        <w:t> </w:t>
      </w:r>
      <w:r>
        <w:rPr>
          <w:color w:val="231F20"/>
          <w:w w:val="105"/>
        </w:rPr>
        <w:t>dalam</w:t>
      </w:r>
      <w:r>
        <w:rPr>
          <w:color w:val="231F20"/>
          <w:spacing w:val="-13"/>
          <w:w w:val="105"/>
        </w:rPr>
        <w:t> </w:t>
      </w:r>
      <w:r>
        <w:rPr>
          <w:color w:val="231F20"/>
          <w:w w:val="105"/>
        </w:rPr>
        <w:t>RPJMN</w:t>
      </w:r>
      <w:r>
        <w:rPr>
          <w:color w:val="231F20"/>
          <w:spacing w:val="-13"/>
          <w:w w:val="105"/>
        </w:rPr>
        <w:t> </w:t>
      </w:r>
      <w:r>
        <w:rPr>
          <w:color w:val="231F20"/>
          <w:w w:val="105"/>
        </w:rPr>
        <w:t>2015-2019,</w:t>
      </w:r>
      <w:r>
        <w:rPr>
          <w:color w:val="231F20"/>
          <w:spacing w:val="-13"/>
          <w:w w:val="105"/>
        </w:rPr>
        <w:t> </w:t>
      </w:r>
      <w:r>
        <w:rPr>
          <w:color w:val="231F20"/>
          <w:w w:val="105"/>
        </w:rPr>
        <w:t>penggunaan dana desa diarahkan untuk mendukung pengentasan desa tertinggal demi terwujudnya kemandirian</w:t>
      </w:r>
      <w:r>
        <w:rPr>
          <w:color w:val="231F20"/>
          <w:spacing w:val="-15"/>
          <w:w w:val="105"/>
        </w:rPr>
        <w:t> </w:t>
      </w:r>
      <w:r>
        <w:rPr>
          <w:color w:val="231F20"/>
          <w:w w:val="105"/>
        </w:rPr>
        <w:t>desa.</w:t>
      </w:r>
      <w:r>
        <w:rPr>
          <w:color w:val="231F20"/>
          <w:spacing w:val="-14"/>
          <w:w w:val="105"/>
        </w:rPr>
        <w:t> </w:t>
      </w:r>
      <w:r>
        <w:rPr>
          <w:color w:val="231F20"/>
          <w:w w:val="105"/>
        </w:rPr>
        <w:t>Selanjutnya,</w:t>
      </w:r>
      <w:r>
        <w:rPr>
          <w:color w:val="231F20"/>
          <w:spacing w:val="-14"/>
          <w:w w:val="105"/>
        </w:rPr>
        <w:t> </w:t>
      </w:r>
      <w:r>
        <w:rPr>
          <w:color w:val="231F20"/>
          <w:w w:val="105"/>
        </w:rPr>
        <w:t>menurut</w:t>
      </w:r>
      <w:r>
        <w:rPr>
          <w:color w:val="231F20"/>
          <w:spacing w:val="-14"/>
          <w:w w:val="105"/>
        </w:rPr>
        <w:t> </w:t>
      </w:r>
      <w:r>
        <w:rPr>
          <w:color w:val="231F20"/>
          <w:w w:val="105"/>
        </w:rPr>
        <w:t>Peraturan Menteri Desa Nomor 19 </w:t>
      </w:r>
      <w:r>
        <w:rPr>
          <w:color w:val="231F20"/>
          <w:spacing w:val="-5"/>
          <w:w w:val="105"/>
        </w:rPr>
        <w:t>Tahun </w:t>
      </w:r>
      <w:r>
        <w:rPr>
          <w:color w:val="231F20"/>
          <w:w w:val="105"/>
        </w:rPr>
        <w:t>2017, penggunaan dana desa harus diprioritaskan untuk 2 kategori prioritas sebagai berikut</w:t>
      </w:r>
      <w:r>
        <w:rPr>
          <w:color w:val="231F20"/>
          <w:spacing w:val="20"/>
          <w:w w:val="105"/>
        </w:rPr>
        <w:t> </w:t>
      </w:r>
      <w:r>
        <w:rPr>
          <w:color w:val="231F20"/>
          <w:w w:val="105"/>
        </w:rPr>
        <w:t>:</w:t>
      </w:r>
    </w:p>
    <w:p>
      <w:pPr>
        <w:pStyle w:val="ListParagraph"/>
        <w:numPr>
          <w:ilvl w:val="0"/>
          <w:numId w:val="22"/>
        </w:numPr>
        <w:tabs>
          <w:tab w:pos="754" w:val="left" w:leader="none"/>
        </w:tabs>
        <w:spacing w:line="242" w:lineRule="exact" w:before="0" w:after="0"/>
        <w:ind w:left="753" w:right="0" w:hanging="227"/>
        <w:jc w:val="left"/>
        <w:rPr>
          <w:sz w:val="20"/>
        </w:rPr>
      </w:pPr>
      <w:r>
        <w:rPr>
          <w:color w:val="231F20"/>
          <w:w w:val="105"/>
          <w:sz w:val="20"/>
        </w:rPr>
        <w:t>Pembangunan</w:t>
      </w:r>
      <w:r>
        <w:rPr>
          <w:color w:val="231F20"/>
          <w:spacing w:val="7"/>
          <w:w w:val="105"/>
          <w:sz w:val="20"/>
        </w:rPr>
        <w:t> </w:t>
      </w:r>
      <w:r>
        <w:rPr>
          <w:color w:val="231F20"/>
          <w:w w:val="105"/>
          <w:sz w:val="20"/>
        </w:rPr>
        <w:t>Desa</w:t>
      </w:r>
    </w:p>
    <w:p>
      <w:pPr>
        <w:pStyle w:val="BodyText"/>
        <w:spacing w:line="295" w:lineRule="auto" w:before="56"/>
        <w:ind w:left="753" w:right="1131"/>
        <w:jc w:val="both"/>
      </w:pPr>
      <w:r>
        <w:rPr>
          <w:color w:val="231F20"/>
          <w:w w:val="105"/>
        </w:rPr>
        <w:t>Penggunaan dana desa perlu diarahkan </w:t>
      </w:r>
      <w:r>
        <w:rPr>
          <w:color w:val="231F20"/>
          <w:spacing w:val="-3"/>
          <w:w w:val="105"/>
        </w:rPr>
        <w:t>untuk </w:t>
      </w:r>
      <w:r>
        <w:rPr>
          <w:color w:val="231F20"/>
          <w:w w:val="105"/>
        </w:rPr>
        <w:t>pengadaan,   pembangunan,    </w:t>
      </w:r>
      <w:r>
        <w:rPr>
          <w:color w:val="231F20"/>
          <w:spacing w:val="-2"/>
          <w:w w:val="105"/>
        </w:rPr>
        <w:t>pengembangan, </w:t>
      </w:r>
      <w:r>
        <w:rPr>
          <w:color w:val="231F20"/>
          <w:w w:val="105"/>
        </w:rPr>
        <w:t>dan pemeliharaan sarana dan prasarana </w:t>
      </w:r>
      <w:r>
        <w:rPr>
          <w:color w:val="231F20"/>
          <w:spacing w:val="-4"/>
          <w:w w:val="105"/>
        </w:rPr>
        <w:t>desa, </w:t>
      </w:r>
      <w:r>
        <w:rPr>
          <w:color w:val="231F20"/>
          <w:w w:val="105"/>
        </w:rPr>
        <w:t>sosial pelayanan </w:t>
      </w:r>
      <w:r>
        <w:rPr>
          <w:color w:val="231F20"/>
          <w:spacing w:val="-4"/>
          <w:w w:val="105"/>
        </w:rPr>
        <w:t>dasar, </w:t>
      </w:r>
      <w:r>
        <w:rPr>
          <w:color w:val="231F20"/>
          <w:w w:val="105"/>
        </w:rPr>
        <w:t>usaha ekonomi desa, </w:t>
      </w:r>
      <w:r>
        <w:rPr>
          <w:color w:val="231F20"/>
          <w:spacing w:val="-3"/>
          <w:w w:val="105"/>
        </w:rPr>
        <w:t>serta </w:t>
      </w:r>
      <w:r>
        <w:rPr>
          <w:color w:val="231F20"/>
          <w:w w:val="105"/>
        </w:rPr>
        <w:t>lingkungan</w:t>
      </w:r>
      <w:r>
        <w:rPr>
          <w:color w:val="231F20"/>
          <w:spacing w:val="8"/>
          <w:w w:val="105"/>
        </w:rPr>
        <w:t> </w:t>
      </w:r>
      <w:r>
        <w:rPr>
          <w:color w:val="231F20"/>
          <w:w w:val="105"/>
        </w:rPr>
        <w:t>hidup</w:t>
      </w:r>
    </w:p>
    <w:p>
      <w:pPr>
        <w:pStyle w:val="ListParagraph"/>
        <w:numPr>
          <w:ilvl w:val="0"/>
          <w:numId w:val="22"/>
        </w:numPr>
        <w:tabs>
          <w:tab w:pos="754" w:val="left" w:leader="none"/>
        </w:tabs>
        <w:spacing w:line="243" w:lineRule="exact" w:before="0" w:after="0"/>
        <w:ind w:left="753" w:right="0" w:hanging="227"/>
        <w:jc w:val="left"/>
        <w:rPr>
          <w:sz w:val="20"/>
        </w:rPr>
      </w:pPr>
      <w:r>
        <w:rPr>
          <w:color w:val="231F20"/>
          <w:w w:val="105"/>
          <w:sz w:val="20"/>
        </w:rPr>
        <w:t>Pemberdayaan Masyarakat</w:t>
      </w:r>
      <w:r>
        <w:rPr>
          <w:color w:val="231F20"/>
          <w:spacing w:val="13"/>
          <w:w w:val="105"/>
          <w:sz w:val="20"/>
        </w:rPr>
        <w:t> </w:t>
      </w:r>
      <w:r>
        <w:rPr>
          <w:color w:val="231F20"/>
          <w:w w:val="105"/>
          <w:sz w:val="20"/>
        </w:rPr>
        <w:t>Desa</w:t>
      </w:r>
    </w:p>
    <w:p>
      <w:pPr>
        <w:pStyle w:val="BodyText"/>
        <w:spacing w:line="295" w:lineRule="auto" w:before="55"/>
        <w:ind w:left="753" w:right="1131"/>
        <w:jc w:val="both"/>
      </w:pPr>
      <w:r>
        <w:rPr>
          <w:color w:val="231F20"/>
          <w:w w:val="105"/>
        </w:rPr>
        <w:t>Penggunaan dana desa dalam rangka pemberdayaan masyarakat desa perlu diarahkan untuk hal-hal berikut :</w:t>
      </w:r>
    </w:p>
    <w:p>
      <w:pPr>
        <w:pStyle w:val="ListParagraph"/>
        <w:numPr>
          <w:ilvl w:val="1"/>
          <w:numId w:val="22"/>
        </w:numPr>
        <w:tabs>
          <w:tab w:pos="1094" w:val="left" w:leader="none"/>
        </w:tabs>
        <w:spacing w:line="295" w:lineRule="auto" w:before="0" w:after="0"/>
        <w:ind w:left="1093" w:right="1131" w:hanging="360"/>
        <w:jc w:val="both"/>
        <w:rPr>
          <w:sz w:val="20"/>
        </w:rPr>
      </w:pPr>
      <w:r>
        <w:rPr>
          <w:color w:val="231F20"/>
          <w:w w:val="105"/>
          <w:sz w:val="20"/>
        </w:rPr>
        <w:t>Peningkatan partisipasi masyarakat </w:t>
      </w:r>
      <w:r>
        <w:rPr>
          <w:color w:val="231F20"/>
          <w:spacing w:val="-3"/>
          <w:w w:val="105"/>
          <w:sz w:val="20"/>
        </w:rPr>
        <w:t>dalam </w:t>
      </w:r>
      <w:r>
        <w:rPr>
          <w:color w:val="231F20"/>
          <w:w w:val="105"/>
          <w:sz w:val="20"/>
        </w:rPr>
        <w:t>perencanaan, pelaksanaan, dan pengawasan pembangunan</w:t>
      </w:r>
      <w:r>
        <w:rPr>
          <w:color w:val="231F20"/>
          <w:spacing w:val="7"/>
          <w:w w:val="105"/>
          <w:sz w:val="20"/>
        </w:rPr>
        <w:t> </w:t>
      </w:r>
      <w:r>
        <w:rPr>
          <w:color w:val="231F20"/>
          <w:w w:val="105"/>
          <w:sz w:val="20"/>
        </w:rPr>
        <w:t>Desa</w:t>
      </w:r>
    </w:p>
    <w:p>
      <w:pPr>
        <w:pStyle w:val="ListParagraph"/>
        <w:numPr>
          <w:ilvl w:val="1"/>
          <w:numId w:val="22"/>
        </w:numPr>
        <w:tabs>
          <w:tab w:pos="1094" w:val="left" w:leader="none"/>
        </w:tabs>
        <w:spacing w:line="295" w:lineRule="auto" w:before="0" w:after="0"/>
        <w:ind w:left="1093" w:right="1131" w:hanging="360"/>
        <w:jc w:val="both"/>
        <w:rPr>
          <w:sz w:val="20"/>
        </w:rPr>
      </w:pPr>
      <w:r>
        <w:rPr>
          <w:color w:val="231F20"/>
          <w:w w:val="105"/>
          <w:sz w:val="20"/>
        </w:rPr>
        <w:t>Pengembangan kapasitas dan ketahanan masyarakat</w:t>
      </w:r>
    </w:p>
    <w:p>
      <w:pPr>
        <w:pStyle w:val="ListParagraph"/>
        <w:numPr>
          <w:ilvl w:val="1"/>
          <w:numId w:val="22"/>
        </w:numPr>
        <w:tabs>
          <w:tab w:pos="1093" w:val="left" w:leader="none"/>
          <w:tab w:pos="1094" w:val="left" w:leader="none"/>
        </w:tabs>
        <w:spacing w:line="244" w:lineRule="exact" w:before="0" w:after="0"/>
        <w:ind w:left="1093" w:right="0" w:hanging="360"/>
        <w:jc w:val="left"/>
        <w:rPr>
          <w:sz w:val="20"/>
        </w:rPr>
      </w:pPr>
      <w:r>
        <w:rPr>
          <w:color w:val="231F20"/>
          <w:w w:val="105"/>
          <w:sz w:val="20"/>
        </w:rPr>
        <w:t>Pengembangan sistem informasi</w:t>
      </w:r>
      <w:r>
        <w:rPr>
          <w:color w:val="231F20"/>
          <w:spacing w:val="20"/>
          <w:w w:val="105"/>
          <w:sz w:val="20"/>
        </w:rPr>
        <w:t> </w:t>
      </w:r>
      <w:r>
        <w:rPr>
          <w:color w:val="231F20"/>
          <w:w w:val="105"/>
          <w:sz w:val="20"/>
        </w:rPr>
        <w:t>Desa</w:t>
      </w:r>
    </w:p>
    <w:p>
      <w:pPr>
        <w:pStyle w:val="ListParagraph"/>
        <w:numPr>
          <w:ilvl w:val="1"/>
          <w:numId w:val="22"/>
        </w:numPr>
        <w:tabs>
          <w:tab w:pos="1094" w:val="left" w:leader="none"/>
        </w:tabs>
        <w:spacing w:line="300" w:lineRule="atLeast" w:before="0" w:after="0"/>
        <w:ind w:left="1093" w:right="1131" w:hanging="360"/>
        <w:jc w:val="both"/>
        <w:rPr>
          <w:sz w:val="20"/>
        </w:rPr>
      </w:pPr>
      <w:r>
        <w:rPr>
          <w:color w:val="231F20"/>
          <w:w w:val="105"/>
          <w:sz w:val="20"/>
        </w:rPr>
        <w:t>Dukungan pengelolaan kegiatan kegiatan pelayanan sosial</w:t>
      </w:r>
      <w:r>
        <w:rPr>
          <w:color w:val="231F20"/>
          <w:spacing w:val="13"/>
          <w:w w:val="105"/>
          <w:sz w:val="20"/>
        </w:rPr>
        <w:t> </w:t>
      </w:r>
      <w:r>
        <w:rPr>
          <w:color w:val="231F20"/>
          <w:w w:val="105"/>
          <w:sz w:val="20"/>
        </w:rPr>
        <w:t>dasar</w:t>
      </w:r>
    </w:p>
    <w:p>
      <w:pPr>
        <w:spacing w:after="0" w:line="300" w:lineRule="atLeast"/>
        <w:jc w:val="both"/>
        <w:rPr>
          <w:sz w:val="20"/>
        </w:rPr>
        <w:sectPr>
          <w:type w:val="continuous"/>
          <w:pgSz w:w="11910" w:h="15880"/>
          <w:pgMar w:top="740" w:bottom="280" w:left="0" w:right="0"/>
          <w:cols w:num="2" w:equalWidth="0">
            <w:col w:w="5670" w:space="40"/>
            <w:col w:w="6200"/>
          </w:cols>
        </w:sectPr>
      </w:pPr>
    </w:p>
    <w:p>
      <w:pPr>
        <w:spacing w:line="39" w:lineRule="exact" w:before="0"/>
        <w:ind w:left="0" w:right="0" w:firstLine="0"/>
        <w:jc w:val="right"/>
        <w:rPr>
          <w:sz w:val="11"/>
        </w:rPr>
      </w:pPr>
      <w:r>
        <w:rPr/>
        <w:pict>
          <v:shape style="position:absolute;margin-left:58.956623pt;margin-top:-.221126pt;width:8.6pt;height:26.45pt;mso-position-horizontal-relative:page;mso-position-vertical-relative:paragraph;z-index:24592" type="#_x0000_t202" filled="false" stroked="false">
            <v:textbox inset="0,0,0,0" style="layout-flow:vertical;mso-layout-flow-alt:bottom-to-top">
              <w:txbxContent>
                <w:p>
                  <w:pPr>
                    <w:spacing w:line="153" w:lineRule="exact" w:before="0"/>
                    <w:ind w:left="20" w:right="0" w:firstLine="0"/>
                    <w:jc w:val="left"/>
                    <w:rPr>
                      <w:b/>
                      <w:sz w:val="13"/>
                    </w:rPr>
                  </w:pPr>
                  <w:r>
                    <w:rPr>
                      <w:b/>
                      <w:color w:val="77787B"/>
                      <w:sz w:val="13"/>
                    </w:rPr>
                    <w:t>Rp Miliar</w:t>
                  </w:r>
                </w:p>
              </w:txbxContent>
            </v:textbox>
            <w10:wrap type="none"/>
          </v:shape>
        </w:pict>
      </w:r>
      <w:r>
        <w:rPr>
          <w:color w:val="77787B"/>
          <w:spacing w:val="-2"/>
          <w:w w:val="105"/>
          <w:sz w:val="11"/>
        </w:rPr>
        <w:t>600</w:t>
      </w:r>
    </w:p>
    <w:p>
      <w:pPr>
        <w:pStyle w:val="BodyText"/>
        <w:spacing w:before="11"/>
        <w:rPr>
          <w:sz w:val="16"/>
        </w:rPr>
      </w:pPr>
    </w:p>
    <w:p>
      <w:pPr>
        <w:spacing w:before="0"/>
        <w:ind w:left="0" w:right="0" w:firstLine="0"/>
        <w:jc w:val="right"/>
        <w:rPr>
          <w:sz w:val="11"/>
        </w:rPr>
      </w:pPr>
      <w:r>
        <w:rPr>
          <w:color w:val="77787B"/>
          <w:spacing w:val="-2"/>
          <w:w w:val="105"/>
          <w:sz w:val="11"/>
        </w:rPr>
        <w:t>500</w:t>
      </w:r>
    </w:p>
    <w:p>
      <w:pPr>
        <w:pStyle w:val="BodyText"/>
        <w:spacing w:before="11"/>
        <w:rPr>
          <w:sz w:val="16"/>
        </w:rPr>
      </w:pPr>
    </w:p>
    <w:p>
      <w:pPr>
        <w:spacing w:before="0"/>
        <w:ind w:left="0" w:right="0" w:firstLine="0"/>
        <w:jc w:val="right"/>
        <w:rPr>
          <w:sz w:val="11"/>
        </w:rPr>
      </w:pPr>
      <w:r>
        <w:rPr>
          <w:color w:val="77787B"/>
          <w:spacing w:val="-2"/>
          <w:w w:val="105"/>
          <w:sz w:val="11"/>
        </w:rPr>
        <w:t>400</w:t>
      </w:r>
    </w:p>
    <w:p>
      <w:pPr>
        <w:pStyle w:val="BodyText"/>
        <w:spacing w:before="11"/>
        <w:rPr>
          <w:sz w:val="16"/>
        </w:rPr>
      </w:pPr>
    </w:p>
    <w:p>
      <w:pPr>
        <w:spacing w:before="0"/>
        <w:ind w:left="0" w:right="0" w:firstLine="0"/>
        <w:jc w:val="right"/>
        <w:rPr>
          <w:sz w:val="11"/>
        </w:rPr>
      </w:pPr>
      <w:r>
        <w:rPr>
          <w:color w:val="77787B"/>
          <w:spacing w:val="-2"/>
          <w:w w:val="105"/>
          <w:sz w:val="11"/>
        </w:rPr>
        <w:t>300</w:t>
      </w:r>
    </w:p>
    <w:p>
      <w:pPr>
        <w:pStyle w:val="BodyText"/>
        <w:spacing w:before="11"/>
        <w:rPr>
          <w:sz w:val="16"/>
        </w:rPr>
      </w:pPr>
    </w:p>
    <w:p>
      <w:pPr>
        <w:spacing w:before="0"/>
        <w:ind w:left="0" w:right="0" w:firstLine="0"/>
        <w:jc w:val="right"/>
        <w:rPr>
          <w:sz w:val="11"/>
        </w:rPr>
      </w:pPr>
      <w:r>
        <w:rPr>
          <w:color w:val="77787B"/>
          <w:spacing w:val="-2"/>
          <w:w w:val="105"/>
          <w:sz w:val="11"/>
        </w:rPr>
        <w:t>200</w:t>
      </w:r>
    </w:p>
    <w:p>
      <w:pPr>
        <w:pStyle w:val="BodyText"/>
        <w:spacing w:before="11"/>
        <w:rPr>
          <w:sz w:val="16"/>
        </w:rPr>
      </w:pPr>
    </w:p>
    <w:p>
      <w:pPr>
        <w:spacing w:before="0"/>
        <w:ind w:left="0" w:right="0" w:firstLine="0"/>
        <w:jc w:val="right"/>
        <w:rPr>
          <w:sz w:val="11"/>
        </w:rPr>
      </w:pPr>
      <w:r>
        <w:rPr>
          <w:color w:val="77787B"/>
          <w:spacing w:val="-2"/>
          <w:w w:val="105"/>
          <w:sz w:val="11"/>
        </w:rPr>
        <w:t>100</w:t>
      </w:r>
    </w:p>
    <w:p>
      <w:pPr>
        <w:pStyle w:val="BodyText"/>
        <w:spacing w:before="11"/>
        <w:rPr>
          <w:sz w:val="16"/>
        </w:rPr>
      </w:pPr>
    </w:p>
    <w:p>
      <w:pPr>
        <w:spacing w:before="0"/>
        <w:ind w:left="0" w:right="0" w:firstLine="0"/>
        <w:jc w:val="right"/>
        <w:rPr>
          <w:sz w:val="11"/>
        </w:rPr>
      </w:pPr>
      <w:r>
        <w:rPr>
          <w:color w:val="77787B"/>
          <w:w w:val="107"/>
          <w:sz w:val="11"/>
        </w:rPr>
        <w:t>-</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1"/>
        <w:rPr>
          <w:sz w:val="15"/>
        </w:rPr>
      </w:pPr>
    </w:p>
    <w:p>
      <w:pPr>
        <w:tabs>
          <w:tab w:pos="1238" w:val="left" w:leader="none"/>
          <w:tab w:pos="2079" w:val="left" w:leader="none"/>
          <w:tab w:pos="2921" w:val="left" w:leader="none"/>
        </w:tabs>
        <w:spacing w:before="0"/>
        <w:ind w:left="397" w:right="0" w:firstLine="0"/>
        <w:jc w:val="left"/>
        <w:rPr>
          <w:sz w:val="11"/>
        </w:rPr>
      </w:pPr>
      <w:r>
        <w:rPr>
          <w:color w:val="77787B"/>
          <w:w w:val="110"/>
          <w:sz w:val="11"/>
        </w:rPr>
        <w:t>2015</w:t>
        <w:tab/>
        <w:t>2016</w:t>
        <w:tab/>
        <w:t>2017</w:t>
        <w:tab/>
      </w:r>
      <w:r>
        <w:rPr>
          <w:color w:val="77787B"/>
          <w:spacing w:val="-6"/>
          <w:w w:val="110"/>
          <w:sz w:val="11"/>
        </w:rPr>
        <w:t>2018</w:t>
      </w:r>
    </w:p>
    <w:p>
      <w:pPr>
        <w:spacing w:line="39" w:lineRule="exact" w:before="0"/>
        <w:ind w:left="0" w:right="27" w:firstLine="0"/>
        <w:jc w:val="right"/>
        <w:rPr>
          <w:sz w:val="11"/>
        </w:rPr>
      </w:pPr>
      <w:r>
        <w:rPr/>
        <w:br w:type="column"/>
      </w:r>
      <w:r>
        <w:rPr>
          <w:color w:val="77787B"/>
          <w:w w:val="105"/>
          <w:sz w:val="11"/>
        </w:rPr>
        <w:t>1.4</w:t>
      </w:r>
    </w:p>
    <w:p>
      <w:pPr>
        <w:pStyle w:val="BodyText"/>
        <w:spacing w:before="11"/>
        <w:rPr>
          <w:sz w:val="9"/>
        </w:rPr>
      </w:pPr>
    </w:p>
    <w:p>
      <w:pPr>
        <w:spacing w:before="0"/>
        <w:ind w:left="0" w:right="27" w:firstLine="0"/>
        <w:jc w:val="right"/>
        <w:rPr>
          <w:sz w:val="11"/>
        </w:rPr>
      </w:pPr>
      <w:r>
        <w:rPr>
          <w:color w:val="77787B"/>
          <w:w w:val="105"/>
          <w:sz w:val="11"/>
        </w:rPr>
        <w:t>1.2</w:t>
      </w:r>
    </w:p>
    <w:p>
      <w:pPr>
        <w:pStyle w:val="BodyText"/>
        <w:spacing w:before="11"/>
        <w:rPr>
          <w:sz w:val="9"/>
        </w:rPr>
      </w:pPr>
    </w:p>
    <w:p>
      <w:pPr>
        <w:spacing w:before="0"/>
        <w:ind w:left="0" w:right="120" w:firstLine="0"/>
        <w:jc w:val="right"/>
        <w:rPr>
          <w:sz w:val="11"/>
        </w:rPr>
      </w:pPr>
      <w:r>
        <w:rPr>
          <w:color w:val="77787B"/>
          <w:w w:val="107"/>
          <w:sz w:val="11"/>
        </w:rPr>
        <w:t>1</w:t>
      </w:r>
    </w:p>
    <w:p>
      <w:pPr>
        <w:pStyle w:val="BodyText"/>
        <w:spacing w:before="12"/>
        <w:rPr>
          <w:sz w:val="9"/>
        </w:rPr>
      </w:pPr>
    </w:p>
    <w:p>
      <w:pPr>
        <w:spacing w:before="0"/>
        <w:ind w:left="0" w:right="27" w:firstLine="0"/>
        <w:jc w:val="right"/>
        <w:rPr>
          <w:sz w:val="11"/>
        </w:rPr>
      </w:pPr>
      <w:r>
        <w:rPr>
          <w:color w:val="77787B"/>
          <w:w w:val="105"/>
          <w:sz w:val="11"/>
        </w:rPr>
        <w:t>0.8</w:t>
      </w:r>
    </w:p>
    <w:p>
      <w:pPr>
        <w:pStyle w:val="BodyText"/>
        <w:spacing w:before="11"/>
        <w:rPr>
          <w:sz w:val="9"/>
        </w:rPr>
      </w:pPr>
    </w:p>
    <w:p>
      <w:pPr>
        <w:spacing w:before="0"/>
        <w:ind w:left="0" w:right="27" w:firstLine="0"/>
        <w:jc w:val="right"/>
        <w:rPr>
          <w:sz w:val="11"/>
        </w:rPr>
      </w:pPr>
      <w:r>
        <w:rPr>
          <w:color w:val="77787B"/>
          <w:w w:val="105"/>
          <w:sz w:val="11"/>
        </w:rPr>
        <w:t>0.6</w:t>
      </w:r>
    </w:p>
    <w:p>
      <w:pPr>
        <w:pStyle w:val="BodyText"/>
        <w:spacing w:before="11"/>
        <w:rPr>
          <w:sz w:val="9"/>
        </w:rPr>
      </w:pPr>
    </w:p>
    <w:p>
      <w:pPr>
        <w:spacing w:before="1"/>
        <w:ind w:left="0" w:right="27" w:firstLine="0"/>
        <w:jc w:val="right"/>
        <w:rPr>
          <w:sz w:val="11"/>
        </w:rPr>
      </w:pPr>
      <w:r>
        <w:rPr>
          <w:color w:val="77787B"/>
          <w:w w:val="105"/>
          <w:sz w:val="11"/>
        </w:rPr>
        <w:t>0.4</w:t>
      </w:r>
    </w:p>
    <w:p>
      <w:pPr>
        <w:pStyle w:val="BodyText"/>
        <w:spacing w:before="11"/>
        <w:rPr>
          <w:sz w:val="9"/>
        </w:rPr>
      </w:pPr>
    </w:p>
    <w:p>
      <w:pPr>
        <w:spacing w:before="0"/>
        <w:ind w:left="0" w:right="27" w:firstLine="0"/>
        <w:jc w:val="right"/>
        <w:rPr>
          <w:sz w:val="11"/>
        </w:rPr>
      </w:pPr>
      <w:r>
        <w:rPr>
          <w:color w:val="77787B"/>
          <w:w w:val="105"/>
          <w:sz w:val="11"/>
        </w:rPr>
        <w:t>0.2</w:t>
      </w:r>
    </w:p>
    <w:p>
      <w:pPr>
        <w:pStyle w:val="BodyText"/>
        <w:spacing w:before="11"/>
        <w:rPr>
          <w:sz w:val="9"/>
        </w:rPr>
      </w:pPr>
    </w:p>
    <w:p>
      <w:pPr>
        <w:spacing w:before="0"/>
        <w:ind w:left="0" w:right="120" w:firstLine="0"/>
        <w:jc w:val="right"/>
        <w:rPr>
          <w:sz w:val="11"/>
        </w:rPr>
      </w:pPr>
      <w:r>
        <w:rPr>
          <w:color w:val="77787B"/>
          <w:w w:val="107"/>
          <w:sz w:val="11"/>
        </w:rPr>
        <w:t>0</w:t>
      </w:r>
    </w:p>
    <w:p>
      <w:pPr>
        <w:pStyle w:val="BodyText"/>
        <w:spacing w:before="11"/>
        <w:rPr>
          <w:sz w:val="9"/>
        </w:rPr>
      </w:pPr>
    </w:p>
    <w:p>
      <w:pPr>
        <w:spacing w:before="0"/>
        <w:ind w:left="0" w:right="0" w:firstLine="0"/>
        <w:jc w:val="right"/>
        <w:rPr>
          <w:sz w:val="11"/>
        </w:rPr>
      </w:pPr>
      <w:r>
        <w:rPr>
          <w:color w:val="77787B"/>
          <w:spacing w:val="-2"/>
          <w:w w:val="105"/>
          <w:sz w:val="11"/>
        </w:rPr>
        <w:t>-0.2</w:t>
      </w:r>
    </w:p>
    <w:p>
      <w:pPr>
        <w:pStyle w:val="ListParagraph"/>
        <w:numPr>
          <w:ilvl w:val="0"/>
          <w:numId w:val="23"/>
        </w:numPr>
        <w:tabs>
          <w:tab w:pos="1390" w:val="left" w:leader="none"/>
          <w:tab w:pos="1391" w:val="left" w:leader="none"/>
        </w:tabs>
        <w:spacing w:line="295" w:lineRule="auto" w:before="55" w:after="0"/>
        <w:ind w:left="1390" w:right="1131" w:hanging="360"/>
        <w:jc w:val="left"/>
        <w:rPr>
          <w:sz w:val="20"/>
        </w:rPr>
      </w:pPr>
      <w:r>
        <w:rPr>
          <w:color w:val="231F20"/>
          <w:w w:val="107"/>
          <w:sz w:val="20"/>
        </w:rPr>
        <w:br w:type="column"/>
      </w:r>
      <w:r>
        <w:rPr>
          <w:color w:val="231F20"/>
          <w:w w:val="105"/>
          <w:sz w:val="20"/>
        </w:rPr>
        <w:t>Dukungan permodalan dan pengelolaan </w:t>
      </w:r>
      <w:r>
        <w:rPr>
          <w:color w:val="231F20"/>
          <w:spacing w:val="-4"/>
          <w:w w:val="105"/>
          <w:sz w:val="20"/>
        </w:rPr>
        <w:t>usaha </w:t>
      </w:r>
      <w:r>
        <w:rPr>
          <w:color w:val="231F20"/>
          <w:w w:val="105"/>
          <w:sz w:val="20"/>
        </w:rPr>
        <w:t>ekonomi</w:t>
      </w:r>
      <w:r>
        <w:rPr>
          <w:color w:val="231F20"/>
          <w:spacing w:val="7"/>
          <w:w w:val="105"/>
          <w:sz w:val="20"/>
        </w:rPr>
        <w:t> </w:t>
      </w:r>
      <w:r>
        <w:rPr>
          <w:color w:val="231F20"/>
          <w:w w:val="105"/>
          <w:sz w:val="20"/>
        </w:rPr>
        <w:t>produktif</w:t>
      </w:r>
    </w:p>
    <w:p>
      <w:pPr>
        <w:pStyle w:val="ListParagraph"/>
        <w:numPr>
          <w:ilvl w:val="0"/>
          <w:numId w:val="23"/>
        </w:numPr>
        <w:tabs>
          <w:tab w:pos="1390" w:val="left" w:leader="none"/>
          <w:tab w:pos="1391" w:val="left" w:leader="none"/>
        </w:tabs>
        <w:spacing w:line="244" w:lineRule="exact" w:before="0" w:after="0"/>
        <w:ind w:left="1390" w:right="0" w:hanging="360"/>
        <w:jc w:val="left"/>
        <w:rPr>
          <w:sz w:val="20"/>
        </w:rPr>
      </w:pPr>
      <w:r>
        <w:rPr/>
        <w:pict>
          <v:shape style="position:absolute;margin-left:271.103912pt;margin-top:8.23011pt;width:8.6pt;height:17.95pt;mso-position-horizontal-relative:page;mso-position-vertical-relative:paragraph;z-index:24616" type="#_x0000_t202" filled="false" stroked="false">
            <v:textbox inset="0,0,0,0" style="layout-flow:vertical;mso-layout-flow-alt:bottom-to-top">
              <w:txbxContent>
                <w:p>
                  <w:pPr>
                    <w:spacing w:line="153" w:lineRule="exact" w:before="0"/>
                    <w:ind w:left="20" w:right="0" w:firstLine="0"/>
                    <w:jc w:val="left"/>
                    <w:rPr>
                      <w:b/>
                      <w:sz w:val="13"/>
                    </w:rPr>
                  </w:pPr>
                  <w:r>
                    <w:rPr>
                      <w:b/>
                      <w:color w:val="77787B"/>
                      <w:sz w:val="13"/>
                    </w:rPr>
                    <w:t>%,yoy</w:t>
                  </w:r>
                </w:p>
              </w:txbxContent>
            </v:textbox>
            <w10:wrap type="none"/>
          </v:shape>
        </w:pict>
      </w:r>
      <w:r>
        <w:rPr>
          <w:color w:val="231F20"/>
          <w:w w:val="105"/>
          <w:sz w:val="20"/>
        </w:rPr>
        <w:t>Dukungan pengelolaan usaha</w:t>
      </w:r>
      <w:r>
        <w:rPr>
          <w:color w:val="231F20"/>
          <w:spacing w:val="24"/>
          <w:w w:val="105"/>
          <w:sz w:val="20"/>
        </w:rPr>
        <w:t> </w:t>
      </w:r>
      <w:r>
        <w:rPr>
          <w:color w:val="231F20"/>
          <w:w w:val="105"/>
          <w:sz w:val="20"/>
        </w:rPr>
        <w:t>ekonomi</w:t>
      </w:r>
    </w:p>
    <w:p>
      <w:pPr>
        <w:pStyle w:val="ListParagraph"/>
        <w:numPr>
          <w:ilvl w:val="0"/>
          <w:numId w:val="23"/>
        </w:numPr>
        <w:tabs>
          <w:tab w:pos="1390" w:val="left" w:leader="none"/>
          <w:tab w:pos="1391" w:val="left" w:leader="none"/>
        </w:tabs>
        <w:spacing w:line="295" w:lineRule="auto" w:before="55" w:after="0"/>
        <w:ind w:left="1390" w:right="1131" w:hanging="360"/>
        <w:jc w:val="left"/>
        <w:rPr>
          <w:sz w:val="20"/>
        </w:rPr>
      </w:pPr>
      <w:r>
        <w:rPr>
          <w:color w:val="231F20"/>
          <w:w w:val="105"/>
          <w:sz w:val="20"/>
        </w:rPr>
        <w:t>Dukungan pengelolaan pelestarian lingkungan hidup</w:t>
      </w:r>
    </w:p>
    <w:p>
      <w:pPr>
        <w:pStyle w:val="ListParagraph"/>
        <w:numPr>
          <w:ilvl w:val="0"/>
          <w:numId w:val="23"/>
        </w:numPr>
        <w:tabs>
          <w:tab w:pos="1390" w:val="left" w:leader="none"/>
          <w:tab w:pos="1391" w:val="left" w:leader="none"/>
        </w:tabs>
        <w:spacing w:line="295" w:lineRule="auto" w:before="0" w:after="0"/>
        <w:ind w:left="1390" w:right="1131" w:hanging="360"/>
        <w:jc w:val="left"/>
        <w:rPr>
          <w:sz w:val="20"/>
        </w:rPr>
      </w:pPr>
      <w:r>
        <w:rPr>
          <w:color w:val="231F20"/>
          <w:w w:val="105"/>
          <w:sz w:val="20"/>
        </w:rPr>
        <w:t>Pengembangan kerjasama antar Desa </w:t>
      </w:r>
      <w:r>
        <w:rPr>
          <w:color w:val="231F20"/>
          <w:spacing w:val="-5"/>
          <w:w w:val="105"/>
          <w:sz w:val="20"/>
        </w:rPr>
        <w:t>dan </w:t>
      </w:r>
      <w:r>
        <w:rPr>
          <w:color w:val="231F20"/>
          <w:w w:val="105"/>
          <w:sz w:val="20"/>
        </w:rPr>
        <w:t>kerjasama Desa dengan pihak ke</w:t>
      </w:r>
      <w:r>
        <w:rPr>
          <w:color w:val="231F20"/>
          <w:spacing w:val="30"/>
          <w:w w:val="105"/>
          <w:sz w:val="20"/>
        </w:rPr>
        <w:t> </w:t>
      </w:r>
      <w:r>
        <w:rPr>
          <w:color w:val="231F20"/>
          <w:w w:val="105"/>
          <w:sz w:val="20"/>
        </w:rPr>
        <w:t>III</w:t>
      </w:r>
    </w:p>
    <w:p>
      <w:pPr>
        <w:pStyle w:val="ListParagraph"/>
        <w:numPr>
          <w:ilvl w:val="0"/>
          <w:numId w:val="23"/>
        </w:numPr>
        <w:tabs>
          <w:tab w:pos="1390" w:val="left" w:leader="none"/>
          <w:tab w:pos="1391" w:val="left" w:leader="none"/>
          <w:tab w:pos="2524" w:val="left" w:leader="none"/>
          <w:tab w:pos="3836" w:val="left" w:leader="none"/>
          <w:tab w:pos="4403" w:val="left" w:leader="none"/>
        </w:tabs>
        <w:spacing w:line="239" w:lineRule="exact" w:before="0" w:after="0"/>
        <w:ind w:left="1390" w:right="0" w:hanging="360"/>
        <w:jc w:val="left"/>
        <w:rPr>
          <w:sz w:val="20"/>
        </w:rPr>
      </w:pPr>
      <w:r>
        <w:rPr>
          <w:color w:val="231F20"/>
          <w:w w:val="105"/>
          <w:sz w:val="20"/>
        </w:rPr>
        <w:t>Dukungan</w:t>
        <w:tab/>
        <w:t>menghadapi</w:t>
        <w:tab/>
        <w:t>dan</w:t>
        <w:tab/>
        <w:t>menangani</w:t>
      </w:r>
    </w:p>
    <w:p>
      <w:pPr>
        <w:spacing w:after="0" w:line="239" w:lineRule="exact"/>
        <w:jc w:val="left"/>
        <w:rPr>
          <w:sz w:val="20"/>
        </w:rPr>
        <w:sectPr>
          <w:type w:val="continuous"/>
          <w:pgSz w:w="11910" w:h="15880"/>
          <w:pgMar w:top="740" w:bottom="280" w:left="0" w:right="0"/>
          <w:cols w:num="4" w:equalWidth="0">
            <w:col w:w="1579" w:space="40"/>
            <w:col w:w="3158" w:space="39"/>
            <w:col w:w="556" w:space="40"/>
            <w:col w:w="6498"/>
          </w:cols>
        </w:sectPr>
      </w:pPr>
    </w:p>
    <w:p>
      <w:pPr>
        <w:spacing w:line="142" w:lineRule="exact" w:before="0"/>
        <w:ind w:left="2575" w:right="0" w:firstLine="0"/>
        <w:jc w:val="left"/>
        <w:rPr>
          <w:i/>
          <w:sz w:val="12"/>
        </w:rPr>
      </w:pPr>
      <w:r>
        <w:rPr/>
        <w:pict>
          <v:shape style="position:absolute;margin-left:70.865997pt;margin-top:7.878367pt;width:212.6pt;height:19.6pt;mso-position-horizontal-relative:page;mso-position-vertical-relative:paragraph;z-index:24568" type="#_x0000_t202" filled="true" fillcolor="#001f5f" stroked="false">
            <v:textbox inset="0,0,0,0">
              <w:txbxContent>
                <w:p>
                  <w:pPr>
                    <w:spacing w:before="120"/>
                    <w:ind w:left="133" w:right="0" w:firstLine="0"/>
                    <w:jc w:val="left"/>
                    <w:rPr>
                      <w:sz w:val="12"/>
                    </w:rPr>
                  </w:pPr>
                  <w:r>
                    <w:rPr>
                      <w:color w:val="FFFFFF"/>
                      <w:w w:val="115"/>
                      <w:sz w:val="12"/>
                    </w:rPr>
                    <w:t>Grafik Perkembangan Alokasi Dana Desa Provinsi Bali 2015-2018</w:t>
                  </w:r>
                </w:p>
              </w:txbxContent>
            </v:textbox>
            <v:fill type="solid"/>
            <w10:wrap type="none"/>
          </v:shape>
        </w:pict>
      </w:r>
      <w:r>
        <w:rPr>
          <w:i/>
          <w:color w:val="231F20"/>
          <w:sz w:val="12"/>
        </w:rPr>
        <w:t>Sumber : Dinas Pemberdayaan Masyarakat Desa Provinsi Bali</w:t>
      </w:r>
    </w:p>
    <w:p>
      <w:pPr>
        <w:pStyle w:val="BodyText"/>
        <w:spacing w:before="60"/>
        <w:ind w:left="1093"/>
      </w:pPr>
      <w:r>
        <w:rPr/>
        <w:br w:type="column"/>
      </w:r>
      <w:r>
        <w:rPr>
          <w:color w:val="231F20"/>
          <w:w w:val="105"/>
        </w:rPr>
        <w:t>bencana alam dan KLB lainnya</w:t>
      </w:r>
    </w:p>
    <w:p>
      <w:pPr>
        <w:spacing w:after="0"/>
        <w:sectPr>
          <w:type w:val="continuous"/>
          <w:pgSz w:w="11910" w:h="15880"/>
          <w:pgMar w:top="740" w:bottom="280" w:left="0" w:right="0"/>
          <w:cols w:num="2" w:equalWidth="0">
            <w:col w:w="5670" w:space="40"/>
            <w:col w:w="6200"/>
          </w:cols>
        </w:sectPr>
      </w:pPr>
    </w:p>
    <w:p>
      <w:pPr>
        <w:pStyle w:val="BodyText"/>
      </w:pPr>
      <w:r>
        <w:rPr/>
        <w:pict>
          <v:group style="position:absolute;margin-left:0pt;margin-top:0pt;width:595.3pt;height:793.75pt;mso-position-horizontal-relative:page;mso-position-vertical-relative:page;z-index:-1168000" coordorigin="0,0" coordsize="11906,15875">
            <v:shape style="position:absolute;left:0;top:0;width:11906;height:15875" type="#_x0000_t75" stroked="false">
              <v:imagedata r:id="rId2052" o:title=""/>
            </v:shape>
            <v:rect style="position:absolute;left:10771;top:15137;width:1134;height:349" filled="true" fillcolor="#1f3468" stroked="false">
              <v:fill opacity="26214f" type="solid"/>
            </v:rect>
            <v:rect style="position:absolute;left:846;top:1388;width:10213;height:12756" filled="true" fillcolor="#ffffff" stroked="false">
              <v:fill type="solid"/>
            </v:rect>
            <v:shape style="position:absolute;left:1133;top:1069;width:1526;height:320" coordorigin="1134,1070" coordsize="1526,320" path="m2659,1070l1324,1070,1134,1389,2659,1389,2659,1070xe" filled="true" fillcolor="#002854" stroked="false">
              <v:path arrowok="t"/>
              <v:fill type="solid"/>
            </v:shape>
            <v:shape style="position:absolute;left:1324;top:1069;width:1335;height:1804" coordorigin="1324,1070" coordsize="1335,1804" path="m2659,1070l1324,1070,1324,2873,1992,2488,2659,2488,2659,1070xm2659,2488l1992,2488,2659,2873,2659,2488xe" filled="true" fillcolor="#921d1c" stroked="false">
              <v:path arrowok="t"/>
              <v:fill type="solid"/>
            </v:shape>
            <v:shape style="position:absolute;left:1399;top:1069;width:1185;height:1667" coordorigin="1399,1070" coordsize="1185,1667" path="m2584,1070l1399,1070,1399,2736,1992,2394,2584,2394,2584,1070xm2584,2394l1992,2394,2584,2736,2584,2394xe" filled="true" fillcolor="#002854" stroked="false">
              <v:path arrowok="t"/>
              <v:fill type="solid"/>
            </v:shape>
            <v:shape style="position:absolute;left:2001;top:11025;width:2783;height:1822" coordorigin="2001,11025" coordsize="2783,1822" path="m2264,12218l2001,12218,2001,12847,2264,12847,2264,12218m3104,11436l2841,11436,2841,12847,3104,12847,3104,11436m3944,11025l3681,11025,3681,12847,3944,12847,3944,11025m4784,11044l4521,11044,4521,12847,4784,12847,4784,11044e" filled="true" fillcolor="#44536a" stroked="false">
              <v:path arrowok="t"/>
              <v:fill type="solid"/>
            </v:shape>
            <v:shape style="position:absolute;left:0;top:12694;width:60;height:3180" coordorigin="0,12694" coordsize="60,3180" path="m5073,12847l5073,10807m5073,12847l5112,12847m5073,12597l5112,12597m5073,12340l5112,12340m5073,12084l5112,12084m5073,11827l5112,11827m5073,11577l5112,11577m5073,11320l5112,11320m5073,11064l5112,11064m5073,10807l5112,10807e" filled="false" stroked="true" strokeweight=".648907pt" strokecolor="#c6c8ca">
              <v:path arrowok="t"/>
              <v:stroke dashstyle="solid"/>
            </v:shape>
            <v:line style="position:absolute" from="1712,12847" to="1712,10807" stroked="true" strokeweight=".656295pt" strokecolor="#c6c8ca">
              <v:stroke dashstyle="solid"/>
            </v:line>
            <v:line style="position:absolute" from="1712,12847" to="5073,12847" stroked="true" strokeweight=".641519pt" strokecolor="#dcddde">
              <v:stroke dashstyle="solid"/>
            </v:line>
            <v:shape style="position:absolute;left:2975;top:11004;width:1681;height:1609" coordorigin="2976,11005" coordsize="1681,1609" path="m2976,11007l3052,11015,3128,11069,3205,11159,3243,11215,3281,11278,3319,11346,3358,11417,3396,11492,3434,11569,3472,11647,3510,11725,3548,11802,3587,11877,3625,11948,3663,12016,3701,12079,3739,12135,3778,12184,3886,12286,3956,12338,4026,12380,4096,12416,4166,12445,4236,12471,4306,12493,4376,12514,4446,12535,4516,12558,4586,12583,4656,12613e" filled="false" stroked="true" strokeweight="1.621458pt" strokecolor="#c00000">
              <v:path arrowok="t"/>
              <v:stroke dashstyle="solid"/>
            </v:shape>
            <v:line style="position:absolute" from="1134,10548" to="5669,10548" stroked="true" strokeweight="1pt" strokecolor="#001f5f">
              <v:stroke dashstyle="solid"/>
            </v:line>
            <w10:wrap type="none"/>
          </v:group>
        </w:pict>
      </w:r>
    </w:p>
    <w:p>
      <w:pPr>
        <w:pStyle w:val="BodyText"/>
      </w:pPr>
    </w:p>
    <w:p>
      <w:pPr>
        <w:pStyle w:val="BodyText"/>
      </w:pPr>
    </w:p>
    <w:p>
      <w:pPr>
        <w:pStyle w:val="BodyText"/>
      </w:pPr>
    </w:p>
    <w:p>
      <w:pPr>
        <w:pStyle w:val="BodyText"/>
      </w:pPr>
    </w:p>
    <w:p>
      <w:pPr>
        <w:pStyle w:val="BodyText"/>
      </w:pPr>
    </w:p>
    <w:p>
      <w:pPr>
        <w:pStyle w:val="BodyText"/>
        <w:spacing w:before="6"/>
        <w:rPr>
          <w:sz w:val="11"/>
        </w:rPr>
      </w:pPr>
    </w:p>
    <w:p>
      <w:pPr>
        <w:pStyle w:val="BodyText"/>
        <w:ind w:left="10248"/>
      </w:pPr>
      <w:r>
        <w:rPr/>
        <w:pict>
          <v:shape style="width:26.2pt;height:17.45pt;mso-position-horizontal-relative:char;mso-position-vertical-relative:line" type="#_x0000_t202" filled="true" fillcolor="#1f3468" stroked="false">
            <w10:anchorlock/>
            <v:textbox inset="0,0,0,0">
              <w:txbxContent>
                <w:p>
                  <w:pPr>
                    <w:spacing w:before="40"/>
                    <w:ind w:left="131" w:right="131" w:firstLine="0"/>
                    <w:jc w:val="center"/>
                    <w:rPr>
                      <w:rFonts w:ascii="Arial"/>
                      <w:sz w:val="22"/>
                    </w:rPr>
                  </w:pPr>
                  <w:r>
                    <w:rPr>
                      <w:rFonts w:ascii="Arial"/>
                      <w:color w:val="FFFFFF"/>
                      <w:w w:val="90"/>
                      <w:sz w:val="22"/>
                    </w:rPr>
                    <w:t>67</w:t>
                  </w:r>
                </w:p>
              </w:txbxContent>
            </v:textbox>
            <v:fill type="solid"/>
          </v:shape>
        </w:pict>
      </w:r>
      <w:r>
        <w:rPr/>
      </w:r>
    </w:p>
    <w:p>
      <w:pPr>
        <w:spacing w:after="0"/>
        <w:sectPr>
          <w:type w:val="continuous"/>
          <w:pgSz w:w="11910" w:h="15880"/>
          <w:pgMar w:top="740" w:bottom="280" w:left="0" w:right="0"/>
        </w:sectPr>
      </w:pPr>
    </w:p>
    <w:p>
      <w:pPr>
        <w:pStyle w:val="BodyText"/>
        <w:spacing w:before="6"/>
        <w:rPr>
          <w:sz w:val="19"/>
        </w:rPr>
      </w:pPr>
    </w:p>
    <w:p>
      <w:pPr>
        <w:spacing w:after="0"/>
        <w:rPr>
          <w:sz w:val="19"/>
        </w:rPr>
        <w:sectPr>
          <w:footerReference w:type="even" r:id="rId2203"/>
          <w:pgSz w:w="11910" w:h="15880"/>
          <w:pgMar w:footer="0" w:header="0" w:top="1500" w:bottom="280" w:left="0" w:right="0"/>
        </w:sectPr>
      </w:pPr>
    </w:p>
    <w:p>
      <w:pPr>
        <w:pStyle w:val="BodyText"/>
        <w:spacing w:line="295" w:lineRule="auto" w:before="92"/>
        <w:ind w:left="1133"/>
        <w:jc w:val="both"/>
      </w:pPr>
      <w:r>
        <w:rPr>
          <w:color w:val="231F20"/>
          <w:w w:val="105"/>
        </w:rPr>
        <w:t>Penggunaan dana desa tidak hanya terbatas </w:t>
      </w:r>
      <w:r>
        <w:rPr>
          <w:color w:val="231F20"/>
          <w:spacing w:val="-4"/>
          <w:w w:val="105"/>
        </w:rPr>
        <w:t>pada </w:t>
      </w:r>
      <w:r>
        <w:rPr>
          <w:color w:val="231F20"/>
          <w:w w:val="105"/>
        </w:rPr>
        <w:t>prioritas diatas. Penggunaan dana desa </w:t>
      </w:r>
      <w:r>
        <w:rPr>
          <w:color w:val="231F20"/>
          <w:spacing w:val="-4"/>
          <w:w w:val="105"/>
        </w:rPr>
        <w:t>untuk </w:t>
      </w:r>
      <w:r>
        <w:rPr>
          <w:color w:val="231F20"/>
          <w:w w:val="105"/>
        </w:rPr>
        <w:t>kegiatan yang bukan menjadi prioritas </w:t>
      </w:r>
      <w:r>
        <w:rPr>
          <w:color w:val="231F20"/>
          <w:spacing w:val="-2"/>
          <w:w w:val="105"/>
        </w:rPr>
        <w:t>diperbolehkan </w:t>
      </w:r>
      <w:r>
        <w:rPr>
          <w:color w:val="231F20"/>
          <w:w w:val="105"/>
        </w:rPr>
        <w:t>sepanjang memenuhi kriteria sebagai berikut:</w:t>
      </w:r>
    </w:p>
    <w:p>
      <w:pPr>
        <w:pStyle w:val="BodyText"/>
        <w:spacing w:before="6"/>
        <w:rPr>
          <w:sz w:val="24"/>
        </w:rPr>
      </w:pPr>
    </w:p>
    <w:p>
      <w:pPr>
        <w:pStyle w:val="ListParagraph"/>
        <w:numPr>
          <w:ilvl w:val="1"/>
          <w:numId w:val="23"/>
        </w:numPr>
        <w:tabs>
          <w:tab w:pos="1814" w:val="left" w:leader="none"/>
          <w:tab w:pos="1815" w:val="left" w:leader="none"/>
        </w:tabs>
        <w:spacing w:line="240" w:lineRule="auto" w:before="0" w:after="0"/>
        <w:ind w:left="1814" w:right="0" w:hanging="360"/>
        <w:jc w:val="left"/>
        <w:rPr>
          <w:sz w:val="20"/>
        </w:rPr>
      </w:pPr>
      <w:r>
        <w:rPr>
          <w:color w:val="231F20"/>
          <w:w w:val="105"/>
          <w:sz w:val="20"/>
        </w:rPr>
        <w:t>Kegiatan prioritas</w:t>
      </w:r>
      <w:r>
        <w:rPr>
          <w:color w:val="231F20"/>
          <w:spacing w:val="14"/>
          <w:w w:val="105"/>
          <w:sz w:val="20"/>
        </w:rPr>
        <w:t> </w:t>
      </w:r>
      <w:r>
        <w:rPr>
          <w:color w:val="231F20"/>
          <w:w w:val="105"/>
          <w:sz w:val="20"/>
        </w:rPr>
        <w:t>desa</w:t>
      </w:r>
    </w:p>
    <w:p>
      <w:pPr>
        <w:pStyle w:val="ListParagraph"/>
        <w:numPr>
          <w:ilvl w:val="1"/>
          <w:numId w:val="23"/>
        </w:numPr>
        <w:tabs>
          <w:tab w:pos="1814" w:val="left" w:leader="none"/>
          <w:tab w:pos="1815" w:val="left" w:leader="none"/>
        </w:tabs>
        <w:spacing w:line="240" w:lineRule="auto" w:before="56" w:after="0"/>
        <w:ind w:left="1814" w:right="0" w:hanging="360"/>
        <w:jc w:val="left"/>
        <w:rPr>
          <w:sz w:val="20"/>
        </w:rPr>
      </w:pPr>
      <w:r>
        <w:rPr>
          <w:color w:val="231F20"/>
          <w:w w:val="105"/>
          <w:sz w:val="20"/>
        </w:rPr>
        <w:t>Sangat dibutuhkan masyarakat</w:t>
      </w:r>
      <w:r>
        <w:rPr>
          <w:color w:val="231F20"/>
          <w:spacing w:val="20"/>
          <w:w w:val="105"/>
          <w:sz w:val="20"/>
        </w:rPr>
        <w:t> </w:t>
      </w:r>
      <w:r>
        <w:rPr>
          <w:color w:val="231F20"/>
          <w:w w:val="105"/>
          <w:sz w:val="20"/>
        </w:rPr>
        <w:t>desa</w:t>
      </w:r>
    </w:p>
    <w:p>
      <w:pPr>
        <w:pStyle w:val="ListParagraph"/>
        <w:numPr>
          <w:ilvl w:val="1"/>
          <w:numId w:val="23"/>
        </w:numPr>
        <w:tabs>
          <w:tab w:pos="1814" w:val="left" w:leader="none"/>
          <w:tab w:pos="1815" w:val="left" w:leader="none"/>
        </w:tabs>
        <w:spacing w:line="240" w:lineRule="auto" w:before="56" w:after="0"/>
        <w:ind w:left="1814" w:right="0" w:hanging="360"/>
        <w:jc w:val="left"/>
        <w:rPr>
          <w:sz w:val="20"/>
        </w:rPr>
      </w:pPr>
      <w:r>
        <w:rPr>
          <w:color w:val="231F20"/>
          <w:w w:val="105"/>
          <w:sz w:val="20"/>
        </w:rPr>
        <w:t>Sesuai dengan urusan dan kewenangan</w:t>
      </w:r>
      <w:r>
        <w:rPr>
          <w:color w:val="231F20"/>
          <w:spacing w:val="38"/>
          <w:w w:val="105"/>
          <w:sz w:val="20"/>
        </w:rPr>
        <w:t> </w:t>
      </w:r>
      <w:r>
        <w:rPr>
          <w:color w:val="231F20"/>
          <w:w w:val="105"/>
          <w:sz w:val="20"/>
        </w:rPr>
        <w:t>desa</w:t>
      </w:r>
    </w:p>
    <w:p>
      <w:pPr>
        <w:pStyle w:val="ListParagraph"/>
        <w:numPr>
          <w:ilvl w:val="1"/>
          <w:numId w:val="23"/>
        </w:numPr>
        <w:tabs>
          <w:tab w:pos="1814" w:val="left" w:leader="none"/>
          <w:tab w:pos="1815" w:val="left" w:leader="none"/>
        </w:tabs>
        <w:spacing w:line="240" w:lineRule="auto" w:before="56" w:after="0"/>
        <w:ind w:left="1814" w:right="0" w:hanging="360"/>
        <w:jc w:val="left"/>
        <w:rPr>
          <w:sz w:val="20"/>
        </w:rPr>
      </w:pPr>
      <w:r>
        <w:rPr>
          <w:color w:val="231F20"/>
          <w:w w:val="105"/>
          <w:sz w:val="20"/>
        </w:rPr>
        <w:t>Sudah disepakati dalam musyawarah</w:t>
      </w:r>
      <w:r>
        <w:rPr>
          <w:color w:val="231F20"/>
          <w:spacing w:val="13"/>
          <w:w w:val="105"/>
          <w:sz w:val="20"/>
        </w:rPr>
        <w:t> </w:t>
      </w:r>
      <w:r>
        <w:rPr>
          <w:color w:val="231F20"/>
          <w:w w:val="105"/>
          <w:sz w:val="20"/>
        </w:rPr>
        <w:t>desa.</w:t>
      </w:r>
    </w:p>
    <w:p>
      <w:pPr>
        <w:pStyle w:val="BodyText"/>
        <w:spacing w:before="1"/>
        <w:rPr>
          <w:sz w:val="29"/>
        </w:rPr>
      </w:pPr>
    </w:p>
    <w:p>
      <w:pPr>
        <w:pStyle w:val="BodyText"/>
        <w:spacing w:line="295" w:lineRule="auto" w:before="1"/>
        <w:ind w:left="1133"/>
        <w:jc w:val="both"/>
      </w:pPr>
      <w:r>
        <w:rPr>
          <w:color w:val="231F20"/>
          <w:w w:val="105"/>
        </w:rPr>
        <w:t>Selain itu, dana desa tidak diperbolehkan </w:t>
      </w:r>
      <w:r>
        <w:rPr>
          <w:color w:val="231F20"/>
          <w:spacing w:val="-3"/>
          <w:w w:val="105"/>
        </w:rPr>
        <w:t>untuk </w:t>
      </w:r>
      <w:r>
        <w:rPr>
          <w:color w:val="231F20"/>
          <w:w w:val="105"/>
        </w:rPr>
        <w:t>membayar gaji dan tunjangan Kepala Desa </w:t>
      </w:r>
      <w:r>
        <w:rPr>
          <w:color w:val="231F20"/>
          <w:spacing w:val="-3"/>
          <w:w w:val="105"/>
        </w:rPr>
        <w:t>serta </w:t>
      </w:r>
      <w:r>
        <w:rPr>
          <w:color w:val="231F20"/>
          <w:w w:val="105"/>
        </w:rPr>
        <w:t>Perangkat Desa. Hal itu karena gaji dan tunjangan kepala</w:t>
      </w:r>
      <w:r>
        <w:rPr>
          <w:color w:val="231F20"/>
          <w:spacing w:val="-6"/>
          <w:w w:val="105"/>
        </w:rPr>
        <w:t> </w:t>
      </w:r>
      <w:r>
        <w:rPr>
          <w:color w:val="231F20"/>
          <w:w w:val="105"/>
        </w:rPr>
        <w:t>desa</w:t>
      </w:r>
      <w:r>
        <w:rPr>
          <w:color w:val="231F20"/>
          <w:spacing w:val="-6"/>
          <w:w w:val="105"/>
        </w:rPr>
        <w:t> </w:t>
      </w:r>
      <w:r>
        <w:rPr>
          <w:color w:val="231F20"/>
          <w:w w:val="105"/>
        </w:rPr>
        <w:t>serta</w:t>
      </w:r>
      <w:r>
        <w:rPr>
          <w:color w:val="231F20"/>
          <w:spacing w:val="-6"/>
          <w:w w:val="105"/>
        </w:rPr>
        <w:t> </w:t>
      </w:r>
      <w:r>
        <w:rPr>
          <w:color w:val="231F20"/>
          <w:w w:val="105"/>
        </w:rPr>
        <w:t>perangkat</w:t>
      </w:r>
      <w:r>
        <w:rPr>
          <w:color w:val="231F20"/>
          <w:spacing w:val="-6"/>
          <w:w w:val="105"/>
        </w:rPr>
        <w:t> </w:t>
      </w:r>
      <w:r>
        <w:rPr>
          <w:color w:val="231F20"/>
          <w:w w:val="105"/>
        </w:rPr>
        <w:t>desa</w:t>
      </w:r>
      <w:r>
        <w:rPr>
          <w:color w:val="231F20"/>
          <w:spacing w:val="-6"/>
          <w:w w:val="105"/>
        </w:rPr>
        <w:t> </w:t>
      </w:r>
      <w:r>
        <w:rPr>
          <w:color w:val="231F20"/>
          <w:w w:val="105"/>
        </w:rPr>
        <w:t>sudah</w:t>
      </w:r>
      <w:r>
        <w:rPr>
          <w:color w:val="231F20"/>
          <w:spacing w:val="-6"/>
          <w:w w:val="105"/>
        </w:rPr>
        <w:t> </w:t>
      </w:r>
      <w:r>
        <w:rPr>
          <w:color w:val="231F20"/>
          <w:w w:val="105"/>
        </w:rPr>
        <w:t>dipenuhi</w:t>
      </w:r>
      <w:r>
        <w:rPr>
          <w:color w:val="231F20"/>
          <w:spacing w:val="-5"/>
          <w:w w:val="105"/>
        </w:rPr>
        <w:t> dari </w:t>
      </w:r>
      <w:r>
        <w:rPr>
          <w:color w:val="231F20"/>
          <w:w w:val="105"/>
        </w:rPr>
        <w:t>Alokasi Dana Desa</w:t>
      </w:r>
      <w:r>
        <w:rPr>
          <w:color w:val="231F20"/>
          <w:spacing w:val="23"/>
          <w:w w:val="105"/>
        </w:rPr>
        <w:t> </w:t>
      </w:r>
      <w:r>
        <w:rPr>
          <w:color w:val="231F20"/>
          <w:w w:val="105"/>
        </w:rPr>
        <w:t>(ADD).</w:t>
      </w:r>
    </w:p>
    <w:p>
      <w:pPr>
        <w:pStyle w:val="BodyText"/>
        <w:spacing w:before="5"/>
        <w:rPr>
          <w:sz w:val="24"/>
        </w:rPr>
      </w:pPr>
    </w:p>
    <w:p>
      <w:pPr>
        <w:pStyle w:val="BodyText"/>
        <w:spacing w:line="295" w:lineRule="auto"/>
        <w:ind w:left="1133"/>
        <w:jc w:val="both"/>
      </w:pPr>
      <w:r>
        <w:rPr>
          <w:color w:val="231F20"/>
          <w:w w:val="105"/>
        </w:rPr>
        <w:t>Berdasarkan bidang penggunaannya, data Dinas Pemberdayaan Masyarakat Desa Provinsi Bali menunjukkan sebagian besar dana desa di Bali digunakan untuk pembangunan desa berupa sarana prasarana, prasarana pelayanan sosial, sarana ekonomi, dan sarana lingkungan. Di tahun 2018, sebesar 81,93% dari total penggunaan dana desa,</w:t>
      </w:r>
    </w:p>
    <w:p>
      <w:pPr>
        <w:pStyle w:val="BodyText"/>
        <w:spacing w:line="295" w:lineRule="auto" w:before="92"/>
        <w:ind w:left="526" w:right="1131"/>
        <w:jc w:val="both"/>
      </w:pPr>
      <w:r>
        <w:rPr/>
        <w:br w:type="column"/>
      </w:r>
      <w:r>
        <w:rPr>
          <w:color w:val="231F20"/>
          <w:w w:val="105"/>
        </w:rPr>
        <w:t>digunakan untuk pelaksanaan pembangunan </w:t>
      </w:r>
      <w:r>
        <w:rPr>
          <w:color w:val="231F20"/>
          <w:spacing w:val="-4"/>
          <w:w w:val="105"/>
        </w:rPr>
        <w:t>desa </w:t>
      </w:r>
      <w:r>
        <w:rPr>
          <w:color w:val="231F20"/>
          <w:w w:val="105"/>
        </w:rPr>
        <w:t>yaitu 61,84% untuk sarana-prasarana desa, </w:t>
      </w:r>
      <w:r>
        <w:rPr>
          <w:color w:val="231F20"/>
          <w:spacing w:val="-3"/>
          <w:w w:val="105"/>
        </w:rPr>
        <w:t>15,17% </w:t>
      </w:r>
      <w:r>
        <w:rPr>
          <w:color w:val="231F20"/>
          <w:w w:val="105"/>
        </w:rPr>
        <w:t>untuk</w:t>
      </w:r>
      <w:r>
        <w:rPr>
          <w:color w:val="231F20"/>
          <w:spacing w:val="-11"/>
          <w:w w:val="105"/>
        </w:rPr>
        <w:t> </w:t>
      </w:r>
      <w:r>
        <w:rPr>
          <w:color w:val="231F20"/>
          <w:w w:val="105"/>
        </w:rPr>
        <w:t>sarana-prasarana</w:t>
      </w:r>
      <w:r>
        <w:rPr>
          <w:color w:val="231F20"/>
          <w:spacing w:val="-11"/>
          <w:w w:val="105"/>
        </w:rPr>
        <w:t> </w:t>
      </w:r>
      <w:r>
        <w:rPr>
          <w:color w:val="231F20"/>
          <w:w w:val="105"/>
        </w:rPr>
        <w:t>pelayanan</w:t>
      </w:r>
      <w:r>
        <w:rPr>
          <w:color w:val="231F20"/>
          <w:spacing w:val="-11"/>
          <w:w w:val="105"/>
        </w:rPr>
        <w:t> </w:t>
      </w:r>
      <w:r>
        <w:rPr>
          <w:color w:val="231F20"/>
          <w:w w:val="105"/>
        </w:rPr>
        <w:t>sosial</w:t>
      </w:r>
      <w:r>
        <w:rPr>
          <w:color w:val="231F20"/>
          <w:spacing w:val="-11"/>
          <w:w w:val="105"/>
        </w:rPr>
        <w:t> </w:t>
      </w:r>
      <w:r>
        <w:rPr>
          <w:color w:val="231F20"/>
          <w:spacing w:val="-4"/>
          <w:w w:val="105"/>
        </w:rPr>
        <w:t>dasar,</w:t>
      </w:r>
      <w:r>
        <w:rPr>
          <w:color w:val="231F20"/>
          <w:spacing w:val="-11"/>
          <w:w w:val="105"/>
        </w:rPr>
        <w:t> </w:t>
      </w:r>
      <w:r>
        <w:rPr>
          <w:color w:val="231F20"/>
          <w:spacing w:val="-3"/>
          <w:w w:val="105"/>
        </w:rPr>
        <w:t>2,92% </w:t>
      </w:r>
      <w:r>
        <w:rPr>
          <w:color w:val="231F20"/>
          <w:w w:val="105"/>
        </w:rPr>
        <w:t>untuk sarana-prasarana ekonomi, dan 2,01% </w:t>
      </w:r>
      <w:r>
        <w:rPr>
          <w:color w:val="231F20"/>
          <w:spacing w:val="-4"/>
          <w:w w:val="105"/>
        </w:rPr>
        <w:t>untuk </w:t>
      </w:r>
      <w:r>
        <w:rPr>
          <w:color w:val="231F20"/>
          <w:w w:val="105"/>
        </w:rPr>
        <w:t>sarana-prasarana lingkungan. Sementara itu, </w:t>
      </w:r>
      <w:r>
        <w:rPr>
          <w:color w:val="231F20"/>
          <w:spacing w:val="-3"/>
          <w:w w:val="105"/>
        </w:rPr>
        <w:t>17,99% </w:t>
      </w:r>
      <w:r>
        <w:rPr>
          <w:color w:val="231F20"/>
          <w:w w:val="105"/>
        </w:rPr>
        <w:t>dari total penggunaan dana desa digunakan </w:t>
      </w:r>
      <w:r>
        <w:rPr>
          <w:color w:val="231F20"/>
          <w:spacing w:val="-3"/>
          <w:w w:val="105"/>
        </w:rPr>
        <w:t>untuk </w:t>
      </w:r>
      <w:r>
        <w:rPr>
          <w:color w:val="231F20"/>
          <w:w w:val="105"/>
        </w:rPr>
        <w:t>pemberdayaan masyarakat desa. Dana desa </w:t>
      </w:r>
      <w:r>
        <w:rPr>
          <w:color w:val="231F20"/>
          <w:spacing w:val="-4"/>
          <w:w w:val="105"/>
        </w:rPr>
        <w:t>yang </w:t>
      </w:r>
      <w:r>
        <w:rPr>
          <w:color w:val="231F20"/>
          <w:w w:val="105"/>
        </w:rPr>
        <w:t>digunakan untuk penyelenggaraan </w:t>
      </w:r>
      <w:r>
        <w:rPr>
          <w:color w:val="231F20"/>
          <w:spacing w:val="-2"/>
          <w:w w:val="105"/>
        </w:rPr>
        <w:t>pemerintahan </w:t>
      </w:r>
      <w:r>
        <w:rPr>
          <w:color w:val="231F20"/>
          <w:w w:val="105"/>
        </w:rPr>
        <w:t>desa dan untuk pembinaan kemasyarakatan di </w:t>
      </w:r>
      <w:r>
        <w:rPr>
          <w:color w:val="231F20"/>
          <w:spacing w:val="-4"/>
          <w:w w:val="105"/>
        </w:rPr>
        <w:t>Bali </w:t>
      </w:r>
      <w:r>
        <w:rPr>
          <w:color w:val="231F20"/>
          <w:w w:val="105"/>
        </w:rPr>
        <w:t>pada tahun 2018 hanya sekitar 1% dari total </w:t>
      </w:r>
      <w:r>
        <w:rPr>
          <w:color w:val="231F20"/>
          <w:spacing w:val="-3"/>
          <w:w w:val="105"/>
        </w:rPr>
        <w:t>realisasi </w:t>
      </w:r>
      <w:r>
        <w:rPr>
          <w:color w:val="231F20"/>
          <w:w w:val="105"/>
        </w:rPr>
        <w:t>penggunaan.</w:t>
      </w:r>
    </w:p>
    <w:p>
      <w:pPr>
        <w:pStyle w:val="BodyText"/>
        <w:spacing w:before="4"/>
        <w:rPr>
          <w:sz w:val="24"/>
        </w:rPr>
      </w:pPr>
    </w:p>
    <w:p>
      <w:pPr>
        <w:pStyle w:val="BodyText"/>
        <w:spacing w:line="295" w:lineRule="auto"/>
        <w:ind w:left="526" w:right="1131"/>
        <w:jc w:val="both"/>
      </w:pPr>
      <w:r>
        <w:rPr/>
        <w:pict>
          <v:group style="position:absolute;margin-left:85.212868pt;margin-top:206.434662pt;width:425pt;height:43.65pt;mso-position-horizontal-relative:page;mso-position-vertical-relative:paragraph;z-index:24688" coordorigin="1704,4129" coordsize="8500,873">
            <v:rect style="position:absolute;left:1711;top:4141;width:8489;height:754" filled="true" fillcolor="#44536a" stroked="false">
              <v:fill type="solid"/>
            </v:rect>
            <v:line style="position:absolute" from="6090,4955" to="6113,4955" stroked="true" strokeweight=".658766pt" strokecolor="#008000">
              <v:stroke dashstyle="solid"/>
            </v:line>
            <v:line style="position:absolute" from="6090,4968" to="6105,4968" stroked="true" strokeweight=".658766pt" strokecolor="#008000">
              <v:stroke dashstyle="solid"/>
            </v:line>
            <v:line style="position:absolute" from="6090,4981" to="6098,4981" stroked="true" strokeweight=".658766pt" strokecolor="#008000">
              <v:stroke dashstyle="solid"/>
            </v:line>
            <v:shape style="position:absolute;left:6086;top:4974;width:15;height:28" coordorigin="6087,4975" coordsize="15,28" path="m6102,4975l6087,4975,6087,4988,6087,5002,6094,5002,6094,4988,6102,4988,6102,4975e" filled="true" fillcolor="#008000" stroked="false">
              <v:path arrowok="t"/>
              <v:fill type="solid"/>
            </v:shape>
            <v:line style="position:absolute" from="6823,4928" to="6861,4928" stroked="true" strokeweight=".658766pt" strokecolor="#008000">
              <v:stroke dashstyle="solid"/>
            </v:line>
            <v:rect style="position:absolute;left:6819;top:4921;width:45;height:14" filled="true" fillcolor="#008000" stroked="false">
              <v:fill type="solid"/>
            </v:rect>
            <v:line style="position:absolute" from="6823,4941" to="6853,4941" stroked="true" strokeweight=".658766pt" strokecolor="#008000">
              <v:stroke dashstyle="solid"/>
            </v:line>
            <v:rect style="position:absolute;left:6819;top:4934;width:38;height:14" filled="true" fillcolor="#008000" stroked="false">
              <v:fill type="solid"/>
            </v:rect>
            <v:line style="position:absolute" from="6823,4955" to="6846,4955" stroked="true" strokeweight=".658766pt" strokecolor="#008000">
              <v:stroke dashstyle="solid"/>
            </v:line>
            <v:rect style="position:absolute;left:6819;top:4948;width:30;height:14" filled="true" fillcolor="#008000" stroked="false">
              <v:fill type="solid"/>
            </v:rect>
            <v:line style="position:absolute" from="6823,4968" to="6838,4968" stroked="true" strokeweight=".658766pt" strokecolor="#008000">
              <v:stroke dashstyle="solid"/>
            </v:line>
            <v:rect style="position:absolute;left:6819;top:4961;width:23;height:14" filled="true" fillcolor="#008000" stroked="false">
              <v:fill type="solid"/>
            </v:rect>
            <v:line style="position:absolute" from="6823,4981" to="6831,4981" stroked="true" strokeweight=".658766pt" strokecolor="#008000">
              <v:stroke dashstyle="solid"/>
            </v:line>
            <v:shape style="position:absolute;left:6819;top:4974;width:15;height:28" coordorigin="6820,4975" coordsize="15,28" path="m6835,4975l6820,4975,6820,4988,6820,5002,6827,5002,6827,4988,6835,4988,6835,4975e" filled="true" fillcolor="#008000" stroked="false">
              <v:path arrowok="t"/>
              <v:fill type="solid"/>
            </v:shape>
            <v:line style="position:absolute" from="7384,4928" to="7422,4928" stroked="true" strokeweight=".658766pt" strokecolor="#008000">
              <v:stroke dashstyle="solid"/>
            </v:line>
            <v:rect style="position:absolute;left:7380;top:4921;width:45;height:14" filled="true" fillcolor="#008000" stroked="false">
              <v:fill type="solid"/>
            </v:rect>
            <v:line style="position:absolute" from="7384,4941" to="7414,4941" stroked="true" strokeweight=".658766pt" strokecolor="#008000">
              <v:stroke dashstyle="solid"/>
            </v:line>
            <v:rect style="position:absolute;left:7380;top:4934;width:38;height:14" filled="true" fillcolor="#008000" stroked="false">
              <v:fill type="solid"/>
            </v:rect>
            <v:line style="position:absolute" from="7384,4955" to="7407,4955" stroked="true" strokeweight=".658766pt" strokecolor="#008000">
              <v:stroke dashstyle="solid"/>
            </v:line>
            <v:rect style="position:absolute;left:7380;top:4948;width:30;height:14" filled="true" fillcolor="#008000" stroked="false">
              <v:fill type="solid"/>
            </v:rect>
            <v:line style="position:absolute" from="7384,4968" to="7399,4968" stroked="true" strokeweight=".658766pt" strokecolor="#008000">
              <v:stroke dashstyle="solid"/>
            </v:line>
            <v:rect style="position:absolute;left:7380;top:4961;width:23;height:14" filled="true" fillcolor="#008000" stroked="false">
              <v:fill type="solid"/>
            </v:rect>
            <v:line style="position:absolute" from="7384,4981" to="7392,4981" stroked="true" strokeweight=".658766pt" strokecolor="#008000">
              <v:stroke dashstyle="solid"/>
            </v:line>
            <v:shape style="position:absolute;left:7380;top:4974;width:15;height:28" coordorigin="7381,4975" coordsize="15,28" path="m7396,4975l7381,4975,7381,4988,7381,5002,7388,5002,7388,4988,7396,4988,7396,4975e" filled="true" fillcolor="#008000" stroked="false">
              <v:path arrowok="t"/>
              <v:fill type="solid"/>
            </v:shape>
            <v:line style="position:absolute" from="8775,4928" to="8813,4928" stroked="true" strokeweight=".658766pt" strokecolor="#008000">
              <v:stroke dashstyle="solid"/>
            </v:line>
            <v:rect style="position:absolute;left:8771;top:4921;width:45;height:14" filled="true" fillcolor="#008000" stroked="false">
              <v:fill type="solid"/>
            </v:rect>
            <v:line style="position:absolute" from="8775,4941" to="8805,4941" stroked="true" strokeweight=".658766pt" strokecolor="#008000">
              <v:stroke dashstyle="solid"/>
            </v:line>
            <v:rect style="position:absolute;left:8771;top:4934;width:38;height:14" filled="true" fillcolor="#008000" stroked="false">
              <v:fill type="solid"/>
            </v:rect>
            <v:line style="position:absolute" from="8775,4955" to="8798,4955" stroked="true" strokeweight=".658766pt" strokecolor="#008000">
              <v:stroke dashstyle="solid"/>
            </v:line>
            <v:rect style="position:absolute;left:8771;top:4948;width:30;height:14" filled="true" fillcolor="#008000" stroked="false">
              <v:fill type="solid"/>
            </v:rect>
            <v:line style="position:absolute" from="8775,4968" to="8790,4968" stroked="true" strokeweight=".658766pt" strokecolor="#008000">
              <v:stroke dashstyle="solid"/>
            </v:line>
            <v:rect style="position:absolute;left:8771;top:4961;width:23;height:14" filled="true" fillcolor="#008000" stroked="false">
              <v:fill type="solid"/>
            </v:rect>
            <v:line style="position:absolute" from="8775,4981" to="8783,4981" stroked="true" strokeweight=".658766pt" strokecolor="#008000">
              <v:stroke dashstyle="solid"/>
            </v:line>
            <v:shape style="position:absolute;left:8771;top:4974;width:15;height:28" coordorigin="8771,4975" coordsize="15,28" path="m8786,4975l8771,4975,8771,4988,8771,5002,8779,5002,8779,4988,8786,4988,8786,4975e" filled="true" fillcolor="#008000" stroked="false">
              <v:path arrowok="t"/>
              <v:fill type="solid"/>
            </v:shape>
            <v:line style="position:absolute" from="4819,4519" to="10196,4519" stroked="true" strokeweight=".658766pt" strokecolor="#ffffff">
              <v:stroke dashstyle="solid"/>
            </v:line>
            <v:line style="position:absolute" from="4815,4519" to="10200,4519" stroked="true" strokeweight=".658766pt" strokecolor="#ffffff">
              <v:stroke dashstyle="solid"/>
            </v:line>
            <v:line style="position:absolute" from="1708,4129" to="1708,4895" stroked="true" strokeweight=".37361pt" strokecolor="#ffffff">
              <v:stroke dashstyle="solid"/>
            </v:line>
            <v:line style="position:absolute" from="4812,4148" to="4812,4889" stroked="true" strokeweight=".37361pt" strokecolor="#ffffff">
              <v:stroke dashstyle="solid"/>
            </v:line>
            <v:line style="position:absolute" from="4812,4142" to="4812,4895" stroked="true" strokeweight=".372862pt" strokecolor="#ffffff">
              <v:stroke dashstyle="solid"/>
            </v:line>
            <v:line style="position:absolute" from="5492,4532" to="5492,4889" stroked="true" strokeweight=".37361pt" strokecolor="#ffffff">
              <v:stroke dashstyle="solid"/>
            </v:line>
            <v:line style="position:absolute" from="5492,4525" to="5492,4895" stroked="true" strokeweight=".37361pt" strokecolor="#ffffff">
              <v:stroke dashstyle="solid"/>
            </v:line>
            <v:line style="position:absolute" from="6083,4148" to="6083,4889" stroked="true" strokeweight=".37361pt" strokecolor="#ffffff">
              <v:stroke dashstyle="solid"/>
            </v:line>
            <v:line style="position:absolute" from="6083,4142" to="6083,4895" stroked="true" strokeweight=".37361pt" strokecolor="#ffffff">
              <v:stroke dashstyle="solid"/>
            </v:line>
            <v:line style="position:absolute" from="6816,4532" to="6816,4889" stroked="true" strokeweight=".37361pt" strokecolor="#ffffff">
              <v:stroke dashstyle="solid"/>
            </v:line>
            <v:line style="position:absolute" from="6816,4525" to="6816,4895" stroked="true" strokeweight=".37361pt" strokecolor="#ffffff">
              <v:stroke dashstyle="solid"/>
            </v:line>
            <v:line style="position:absolute" from="7377,4148" to="7377,4889" stroked="true" strokeweight=".37361pt" strokecolor="#ffffff">
              <v:stroke dashstyle="solid"/>
            </v:line>
            <v:line style="position:absolute" from="7377,4142" to="7377,4895" stroked="true" strokeweight=".37361pt" strokecolor="#ffffff">
              <v:stroke dashstyle="solid"/>
            </v:line>
            <v:line style="position:absolute" from="8125,4532" to="8125,4889" stroked="true" strokeweight=".37361pt" strokecolor="#ffffff">
              <v:stroke dashstyle="solid"/>
            </v:line>
            <v:line style="position:absolute" from="8125,4525" to="8125,4895" stroked="true" strokeweight=".37361pt" strokecolor="#ffffff">
              <v:stroke dashstyle="solid"/>
            </v:line>
            <v:line style="position:absolute" from="8768,4148" to="8768,4889" stroked="true" strokeweight=".37361pt" strokecolor="#ffffff">
              <v:stroke dashstyle="solid"/>
            </v:line>
            <v:line style="position:absolute" from="8768,4142" to="8768,4895" stroked="true" strokeweight=".37361pt" strokecolor="#ffffff">
              <v:stroke dashstyle="solid"/>
            </v:line>
            <v:line style="position:absolute" from="9523,4532" to="9523,4889" stroked="true" strokeweight=".37361pt" strokecolor="#ffffff">
              <v:stroke dashstyle="solid"/>
            </v:line>
            <v:line style="position:absolute" from="9523,4525" to="9523,4895" stroked="true" strokeweight=".37361pt" strokecolor="#ffffff">
              <v:stroke dashstyle="solid"/>
            </v:line>
            <v:line style="position:absolute" from="10204,4519" to="10204,4519" stroked="true" strokeweight=".658766pt" strokecolor="#d8d9da">
              <v:stroke dashstyle="solid"/>
            </v:line>
            <w10:wrap type="none"/>
          </v:group>
        </w:pict>
      </w:r>
      <w:r>
        <w:rPr/>
        <w:pict>
          <v:shape style="position:absolute;margin-left:111.681pt;margin-top:179.377396pt;width:373pt;height:19.6pt;mso-position-horizontal-relative:page;mso-position-vertical-relative:paragraph;z-index:24712" type="#_x0000_t202" filled="true" fillcolor="#001f5f" stroked="false">
            <v:textbox inset="0,0,0,0">
              <w:txbxContent>
                <w:p>
                  <w:pPr>
                    <w:spacing w:before="68"/>
                    <w:ind w:left="1265" w:right="0" w:firstLine="0"/>
                    <w:jc w:val="left"/>
                    <w:rPr>
                      <w:sz w:val="12"/>
                    </w:rPr>
                  </w:pPr>
                  <w:r>
                    <w:rPr>
                      <w:color w:val="FFFFFF"/>
                      <w:w w:val="115"/>
                      <w:sz w:val="12"/>
                    </w:rPr>
                    <w:t>Tabel Realisasi Penggunaan Dana Desa Bali 2015-2018 Berdasarkan Bidang Penggunaan</w:t>
                  </w:r>
                </w:p>
              </w:txbxContent>
            </v:textbox>
            <v:fill type="solid"/>
            <w10:wrap type="none"/>
          </v:shape>
        </w:pict>
      </w:r>
      <w:r>
        <w:rPr/>
        <w:pict>
          <v:shape style="position:absolute;margin-left:85.212563pt;margin-top:206.757584pt;width:425pt;height:192.05pt;mso-position-horizontal-relative:page;mso-position-vertical-relative:paragraph;z-index:24736" type="#_x0000_t202" filled="false" stroked="false">
            <v:textbox inset="0,0,0,0">
              <w:txbxContent>
                <w:tbl>
                  <w:tblPr>
                    <w:tblW w:w="0" w:type="auto"/>
                    <w:jc w:val="left"/>
                    <w:tblInd w:w="7" w:type="dxa"/>
                    <w:tblBorders>
                      <w:top w:val="single" w:sz="18" w:space="0" w:color="231F20"/>
                      <w:left w:val="single" w:sz="18" w:space="0" w:color="231F20"/>
                      <w:bottom w:val="single" w:sz="18" w:space="0" w:color="231F20"/>
                      <w:right w:val="single" w:sz="18" w:space="0" w:color="231F20"/>
                      <w:insideH w:val="single" w:sz="18" w:space="0" w:color="231F20"/>
                      <w:insideV w:val="single" w:sz="18" w:space="0" w:color="231F20"/>
                    </w:tblBorders>
                    <w:tblLayout w:type="fixed"/>
                    <w:tblCellMar>
                      <w:top w:w="0" w:type="dxa"/>
                      <w:left w:w="0" w:type="dxa"/>
                      <w:bottom w:w="0" w:type="dxa"/>
                      <w:right w:w="0" w:type="dxa"/>
                    </w:tblCellMar>
                    <w:tblLook w:val="01E0"/>
                  </w:tblPr>
                  <w:tblGrid>
                    <w:gridCol w:w="329"/>
                    <w:gridCol w:w="2774"/>
                    <w:gridCol w:w="680"/>
                    <w:gridCol w:w="590"/>
                    <w:gridCol w:w="732"/>
                    <w:gridCol w:w="560"/>
                    <w:gridCol w:w="747"/>
                    <w:gridCol w:w="642"/>
                    <w:gridCol w:w="755"/>
                    <w:gridCol w:w="672"/>
                  </w:tblGrid>
                  <w:tr>
                    <w:trPr>
                      <w:trHeight w:val="744" w:hRule="atLeast"/>
                    </w:trPr>
                    <w:tc>
                      <w:tcPr>
                        <w:tcW w:w="8481" w:type="dxa"/>
                        <w:gridSpan w:val="10"/>
                        <w:tcBorders>
                          <w:top w:val="nil"/>
                          <w:left w:val="nil"/>
                          <w:right w:val="nil"/>
                        </w:tcBorders>
                      </w:tcPr>
                      <w:p>
                        <w:pPr>
                          <w:pStyle w:val="TableParagraph"/>
                          <w:tabs>
                            <w:tab w:pos="4321" w:val="left" w:leader="none"/>
                            <w:tab w:pos="5667" w:val="left" w:leader="none"/>
                            <w:tab w:pos="7073" w:val="left" w:leader="none"/>
                          </w:tabs>
                          <w:spacing w:line="251" w:lineRule="exact" w:before="37"/>
                          <w:ind w:left="3043"/>
                          <w:jc w:val="center"/>
                          <w:rPr>
                            <w:b/>
                            <w:sz w:val="26"/>
                          </w:rPr>
                        </w:pPr>
                        <w:r>
                          <w:rPr>
                            <w:b/>
                            <w:color w:val="FFFFFF"/>
                            <w:w w:val="70"/>
                            <w:sz w:val="26"/>
                          </w:rPr>
                          <w:t>2015</w:t>
                          <w:tab/>
                          <w:t>2016</w:t>
                          <w:tab/>
                          <w:t>2017</w:t>
                          <w:tab/>
                          <w:t>2018</w:t>
                        </w:r>
                      </w:p>
                      <w:p>
                        <w:pPr>
                          <w:pStyle w:val="TableParagraph"/>
                          <w:spacing w:line="198" w:lineRule="exact"/>
                          <w:ind w:left="1308"/>
                          <w:rPr>
                            <w:b/>
                            <w:sz w:val="26"/>
                          </w:rPr>
                        </w:pPr>
                        <w:r>
                          <w:rPr>
                            <w:b/>
                            <w:color w:val="FFFFFF"/>
                            <w:w w:val="70"/>
                            <w:sz w:val="26"/>
                          </w:rPr>
                          <w:t>BIDANG</w:t>
                        </w:r>
                      </w:p>
                      <w:p>
                        <w:pPr>
                          <w:pStyle w:val="TableParagraph"/>
                          <w:tabs>
                            <w:tab w:pos="3758" w:val="left" w:leader="none"/>
                            <w:tab w:pos="4191" w:val="left" w:leader="none"/>
                            <w:tab w:pos="5066" w:val="left" w:leader="none"/>
                            <w:tab w:pos="5493" w:val="left" w:leader="none"/>
                            <w:tab w:pos="6413" w:val="left" w:leader="none"/>
                            <w:tab w:pos="7086" w:val="left" w:leader="none"/>
                            <w:tab w:pos="7826" w:val="left" w:leader="none"/>
                          </w:tabs>
                          <w:spacing w:line="238" w:lineRule="exact"/>
                          <w:ind w:left="2890"/>
                          <w:jc w:val="center"/>
                          <w:rPr>
                            <w:b/>
                            <w:sz w:val="26"/>
                          </w:rPr>
                        </w:pPr>
                        <w:r>
                          <w:rPr>
                            <w:b/>
                            <w:color w:val="FFFFFF"/>
                            <w:w w:val="70"/>
                            <w:sz w:val="26"/>
                          </w:rPr>
                          <w:t>Rp</w:t>
                        </w:r>
                        <w:r>
                          <w:rPr>
                            <w:b/>
                            <w:color w:val="FFFFFF"/>
                            <w:spacing w:val="-27"/>
                            <w:w w:val="70"/>
                            <w:sz w:val="26"/>
                          </w:rPr>
                          <w:t> </w:t>
                        </w:r>
                        <w:r>
                          <w:rPr>
                            <w:b/>
                            <w:color w:val="FFFFFF"/>
                            <w:w w:val="70"/>
                            <w:sz w:val="26"/>
                          </w:rPr>
                          <w:t>Miliar</w:t>
                          <w:tab/>
                          <w:t>%</w:t>
                          <w:tab/>
                          <w:t>Rp</w:t>
                        </w:r>
                        <w:r>
                          <w:rPr>
                            <w:b/>
                            <w:color w:val="FFFFFF"/>
                            <w:spacing w:val="-26"/>
                            <w:w w:val="70"/>
                            <w:sz w:val="26"/>
                          </w:rPr>
                          <w:t> </w:t>
                        </w:r>
                        <w:r>
                          <w:rPr>
                            <w:b/>
                            <w:color w:val="FFFFFF"/>
                            <w:w w:val="70"/>
                            <w:sz w:val="26"/>
                          </w:rPr>
                          <w:t>Miliar</w:t>
                          <w:tab/>
                          <w:t>%</w:t>
                          <w:tab/>
                          <w:t>Rp</w:t>
                        </w:r>
                        <w:r>
                          <w:rPr>
                            <w:b/>
                            <w:color w:val="FFFFFF"/>
                            <w:spacing w:val="-26"/>
                            <w:w w:val="70"/>
                            <w:sz w:val="26"/>
                          </w:rPr>
                          <w:t> </w:t>
                        </w:r>
                        <w:r>
                          <w:rPr>
                            <w:b/>
                            <w:color w:val="FFFFFF"/>
                            <w:w w:val="70"/>
                            <w:sz w:val="26"/>
                          </w:rPr>
                          <w:t>Miliar</w:t>
                          <w:tab/>
                          <w:t>%</w:t>
                          <w:tab/>
                          <w:t>Rp</w:t>
                          <w:tab/>
                          <w:t>%</w:t>
                        </w:r>
                      </w:p>
                    </w:tc>
                  </w:tr>
                  <w:tr>
                    <w:trPr>
                      <w:trHeight w:val="353" w:hRule="atLeast"/>
                    </w:trPr>
                    <w:tc>
                      <w:tcPr>
                        <w:tcW w:w="3103" w:type="dxa"/>
                        <w:gridSpan w:val="2"/>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27"/>
                          <w:ind w:left="24"/>
                          <w:rPr>
                            <w:b/>
                            <w:sz w:val="26"/>
                          </w:rPr>
                        </w:pPr>
                        <w:r>
                          <w:rPr>
                            <w:b/>
                            <w:color w:val="231F20"/>
                            <w:w w:val="70"/>
                            <w:sz w:val="26"/>
                          </w:rPr>
                          <w:t>Pelaksanaan Pembangunan Desa</w:t>
                        </w:r>
                      </w:p>
                    </w:tc>
                    <w:tc>
                      <w:tcPr>
                        <w:tcW w:w="68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27"/>
                          <w:ind w:right="59"/>
                          <w:jc w:val="right"/>
                          <w:rPr>
                            <w:b/>
                            <w:sz w:val="26"/>
                          </w:rPr>
                        </w:pPr>
                        <w:r>
                          <w:rPr>
                            <w:b/>
                            <w:color w:val="231F20"/>
                            <w:w w:val="55"/>
                            <w:sz w:val="26"/>
                          </w:rPr>
                          <w:t>5.14</w:t>
                        </w:r>
                      </w:p>
                    </w:tc>
                    <w:tc>
                      <w:tcPr>
                        <w:tcW w:w="59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27"/>
                          <w:ind w:right="17"/>
                          <w:jc w:val="right"/>
                          <w:rPr>
                            <w:b/>
                            <w:sz w:val="26"/>
                          </w:rPr>
                        </w:pPr>
                        <w:r>
                          <w:rPr>
                            <w:b/>
                            <w:color w:val="231F20"/>
                            <w:w w:val="55"/>
                            <w:sz w:val="26"/>
                          </w:rPr>
                          <w:t>5%</w:t>
                        </w:r>
                      </w:p>
                    </w:tc>
                    <w:tc>
                      <w:tcPr>
                        <w:tcW w:w="73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27"/>
                          <w:ind w:right="57"/>
                          <w:jc w:val="right"/>
                          <w:rPr>
                            <w:b/>
                            <w:sz w:val="26"/>
                          </w:rPr>
                        </w:pPr>
                        <w:r>
                          <w:rPr>
                            <w:b/>
                            <w:color w:val="231F20"/>
                            <w:w w:val="55"/>
                            <w:sz w:val="26"/>
                          </w:rPr>
                          <w:t>341.48</w:t>
                        </w:r>
                      </w:p>
                    </w:tc>
                    <w:tc>
                      <w:tcPr>
                        <w:tcW w:w="56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27"/>
                          <w:ind w:right="15"/>
                          <w:jc w:val="right"/>
                          <w:rPr>
                            <w:b/>
                            <w:sz w:val="26"/>
                          </w:rPr>
                        </w:pPr>
                        <w:r>
                          <w:rPr>
                            <w:b/>
                            <w:color w:val="231F20"/>
                            <w:w w:val="55"/>
                            <w:sz w:val="26"/>
                          </w:rPr>
                          <w:t>93.38%</w:t>
                        </w:r>
                      </w:p>
                    </w:tc>
                    <w:tc>
                      <w:tcPr>
                        <w:tcW w:w="747"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27"/>
                          <w:ind w:right="55"/>
                          <w:jc w:val="right"/>
                          <w:rPr>
                            <w:b/>
                            <w:sz w:val="26"/>
                          </w:rPr>
                        </w:pPr>
                        <w:r>
                          <w:rPr>
                            <w:b/>
                            <w:color w:val="231F20"/>
                            <w:w w:val="55"/>
                            <w:sz w:val="26"/>
                          </w:rPr>
                          <w:t>427.74</w:t>
                        </w:r>
                      </w:p>
                    </w:tc>
                    <w:tc>
                      <w:tcPr>
                        <w:tcW w:w="64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27"/>
                          <w:ind w:right="13"/>
                          <w:jc w:val="right"/>
                          <w:rPr>
                            <w:b/>
                            <w:sz w:val="26"/>
                          </w:rPr>
                        </w:pPr>
                        <w:r>
                          <w:rPr>
                            <w:b/>
                            <w:color w:val="231F20"/>
                            <w:w w:val="55"/>
                            <w:sz w:val="26"/>
                          </w:rPr>
                          <w:t>92.26%</w:t>
                        </w:r>
                      </w:p>
                    </w:tc>
                    <w:tc>
                      <w:tcPr>
                        <w:tcW w:w="755"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27"/>
                          <w:ind w:right="54"/>
                          <w:jc w:val="right"/>
                          <w:rPr>
                            <w:b/>
                            <w:sz w:val="26"/>
                          </w:rPr>
                        </w:pPr>
                        <w:r>
                          <w:rPr>
                            <w:b/>
                            <w:color w:val="231F20"/>
                            <w:w w:val="55"/>
                            <w:sz w:val="26"/>
                          </w:rPr>
                          <w:t>238.30</w:t>
                        </w:r>
                      </w:p>
                    </w:tc>
                    <w:tc>
                      <w:tcPr>
                        <w:tcW w:w="67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27"/>
                          <w:ind w:right="12"/>
                          <w:jc w:val="right"/>
                          <w:rPr>
                            <w:b/>
                            <w:sz w:val="26"/>
                          </w:rPr>
                        </w:pPr>
                        <w:r>
                          <w:rPr>
                            <w:b/>
                            <w:color w:val="231F20"/>
                            <w:w w:val="55"/>
                            <w:sz w:val="26"/>
                          </w:rPr>
                          <w:t>81.93%</w:t>
                        </w:r>
                      </w:p>
                    </w:tc>
                  </w:tr>
                  <w:tr>
                    <w:trPr>
                      <w:trHeight w:val="368" w:hRule="atLeast"/>
                    </w:trPr>
                    <w:tc>
                      <w:tcPr>
                        <w:tcW w:w="329" w:type="dxa"/>
                        <w:vMerge w:val="restart"/>
                        <w:tcBorders>
                          <w:top w:val="single" w:sz="6" w:space="0" w:color="231F20"/>
                          <w:left w:val="single" w:sz="4" w:space="0" w:color="231F20"/>
                          <w:bottom w:val="single" w:sz="6" w:space="0" w:color="231F20"/>
                          <w:right w:val="single" w:sz="4" w:space="0" w:color="231F20"/>
                        </w:tcBorders>
                        <w:shd w:val="clear" w:color="auto" w:fill="DDEBF7"/>
                      </w:tcPr>
                      <w:p>
                        <w:pPr>
                          <w:pStyle w:val="TableParagraph"/>
                          <w:rPr>
                            <w:rFonts w:ascii="Times New Roman"/>
                            <w:sz w:val="18"/>
                          </w:rPr>
                        </w:pPr>
                      </w:p>
                    </w:tc>
                    <w:tc>
                      <w:tcPr>
                        <w:tcW w:w="2774"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before="29"/>
                          <w:ind w:left="25"/>
                          <w:rPr>
                            <w:sz w:val="26"/>
                          </w:rPr>
                        </w:pPr>
                        <w:r>
                          <w:rPr>
                            <w:color w:val="231F20"/>
                            <w:w w:val="70"/>
                            <w:sz w:val="26"/>
                          </w:rPr>
                          <w:t>Sarana Prasarana Desa</w:t>
                        </w:r>
                      </w:p>
                    </w:tc>
                    <w:tc>
                      <w:tcPr>
                        <w:tcW w:w="68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3"/>
                          <w:jc w:val="right"/>
                          <w:rPr>
                            <w:sz w:val="26"/>
                          </w:rPr>
                        </w:pPr>
                        <w:r>
                          <w:rPr>
                            <w:color w:val="231F20"/>
                            <w:w w:val="57"/>
                            <w:sz w:val="26"/>
                          </w:rPr>
                          <w:t>-</w:t>
                        </w:r>
                      </w:p>
                    </w:tc>
                    <w:tc>
                      <w:tcPr>
                        <w:tcW w:w="59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2"/>
                          <w:jc w:val="right"/>
                          <w:rPr>
                            <w:sz w:val="26"/>
                          </w:rPr>
                        </w:pPr>
                        <w:r>
                          <w:rPr>
                            <w:color w:val="231F20"/>
                            <w:w w:val="57"/>
                            <w:sz w:val="26"/>
                          </w:rPr>
                          <w:t>-</w:t>
                        </w:r>
                      </w:p>
                    </w:tc>
                    <w:tc>
                      <w:tcPr>
                        <w:tcW w:w="73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6"/>
                          <w:jc w:val="right"/>
                          <w:rPr>
                            <w:sz w:val="26"/>
                          </w:rPr>
                        </w:pPr>
                        <w:r>
                          <w:rPr>
                            <w:color w:val="231F20"/>
                            <w:w w:val="55"/>
                            <w:sz w:val="26"/>
                          </w:rPr>
                          <w:t>21.26</w:t>
                        </w:r>
                      </w:p>
                    </w:tc>
                    <w:tc>
                      <w:tcPr>
                        <w:tcW w:w="56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0"/>
                          <w:jc w:val="right"/>
                          <w:rPr>
                            <w:sz w:val="26"/>
                          </w:rPr>
                        </w:pPr>
                        <w:r>
                          <w:rPr>
                            <w:color w:val="231F20"/>
                            <w:w w:val="55"/>
                            <w:sz w:val="26"/>
                          </w:rPr>
                          <w:t>5.81%</w:t>
                        </w:r>
                      </w:p>
                    </w:tc>
                    <w:tc>
                      <w:tcPr>
                        <w:tcW w:w="747"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4"/>
                          <w:jc w:val="right"/>
                          <w:rPr>
                            <w:sz w:val="26"/>
                          </w:rPr>
                        </w:pPr>
                        <w:r>
                          <w:rPr>
                            <w:color w:val="231F20"/>
                            <w:w w:val="55"/>
                            <w:sz w:val="26"/>
                          </w:rPr>
                          <w:t>37.27</w:t>
                        </w:r>
                      </w:p>
                    </w:tc>
                    <w:tc>
                      <w:tcPr>
                        <w:tcW w:w="64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8"/>
                          <w:jc w:val="right"/>
                          <w:rPr>
                            <w:sz w:val="26"/>
                          </w:rPr>
                        </w:pPr>
                        <w:r>
                          <w:rPr>
                            <w:color w:val="231F20"/>
                            <w:w w:val="55"/>
                            <w:sz w:val="26"/>
                          </w:rPr>
                          <w:t>8.04%</w:t>
                        </w:r>
                      </w:p>
                    </w:tc>
                    <w:tc>
                      <w:tcPr>
                        <w:tcW w:w="755"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3"/>
                          <w:jc w:val="right"/>
                          <w:rPr>
                            <w:sz w:val="26"/>
                          </w:rPr>
                        </w:pPr>
                        <w:r>
                          <w:rPr>
                            <w:color w:val="231F20"/>
                            <w:w w:val="55"/>
                            <w:sz w:val="26"/>
                          </w:rPr>
                          <w:t>179.86</w:t>
                        </w:r>
                      </w:p>
                    </w:tc>
                    <w:tc>
                      <w:tcPr>
                        <w:tcW w:w="67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7"/>
                          <w:jc w:val="right"/>
                          <w:rPr>
                            <w:sz w:val="26"/>
                          </w:rPr>
                        </w:pPr>
                        <w:r>
                          <w:rPr>
                            <w:color w:val="231F20"/>
                            <w:w w:val="55"/>
                            <w:sz w:val="26"/>
                          </w:rPr>
                          <w:t>61.84%</w:t>
                        </w:r>
                      </w:p>
                    </w:tc>
                  </w:tr>
                  <w:tr>
                    <w:trPr>
                      <w:trHeight w:val="368" w:hRule="atLeast"/>
                    </w:trPr>
                    <w:tc>
                      <w:tcPr>
                        <w:tcW w:w="329" w:type="dxa"/>
                        <w:vMerge/>
                        <w:tcBorders>
                          <w:top w:val="nil"/>
                          <w:left w:val="single" w:sz="4" w:space="0" w:color="231F20"/>
                          <w:bottom w:val="single" w:sz="6" w:space="0" w:color="231F20"/>
                          <w:right w:val="single" w:sz="4" w:space="0" w:color="231F20"/>
                        </w:tcBorders>
                        <w:shd w:val="clear" w:color="auto" w:fill="DDEBF7"/>
                      </w:tcPr>
                      <w:p>
                        <w:pPr>
                          <w:rPr>
                            <w:sz w:val="2"/>
                            <w:szCs w:val="2"/>
                          </w:rPr>
                        </w:pPr>
                      </w:p>
                    </w:tc>
                    <w:tc>
                      <w:tcPr>
                        <w:tcW w:w="2774"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before="29"/>
                          <w:ind w:left="25"/>
                          <w:rPr>
                            <w:sz w:val="26"/>
                          </w:rPr>
                        </w:pPr>
                        <w:r>
                          <w:rPr>
                            <w:color w:val="231F20"/>
                            <w:w w:val="60"/>
                            <w:sz w:val="26"/>
                          </w:rPr>
                          <w:t>Sarana Prasarana Pelayanan Sosial Dasar</w:t>
                        </w:r>
                      </w:p>
                    </w:tc>
                    <w:tc>
                      <w:tcPr>
                        <w:tcW w:w="68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3"/>
                          <w:jc w:val="right"/>
                          <w:rPr>
                            <w:sz w:val="26"/>
                          </w:rPr>
                        </w:pPr>
                        <w:r>
                          <w:rPr>
                            <w:color w:val="231F20"/>
                            <w:w w:val="57"/>
                            <w:sz w:val="26"/>
                          </w:rPr>
                          <w:t>-</w:t>
                        </w:r>
                      </w:p>
                    </w:tc>
                    <w:tc>
                      <w:tcPr>
                        <w:tcW w:w="59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2"/>
                          <w:jc w:val="right"/>
                          <w:rPr>
                            <w:sz w:val="26"/>
                          </w:rPr>
                        </w:pPr>
                        <w:r>
                          <w:rPr>
                            <w:color w:val="231F20"/>
                            <w:w w:val="57"/>
                            <w:sz w:val="26"/>
                          </w:rPr>
                          <w:t>-</w:t>
                        </w:r>
                      </w:p>
                    </w:tc>
                    <w:tc>
                      <w:tcPr>
                        <w:tcW w:w="73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6"/>
                          <w:jc w:val="right"/>
                          <w:rPr>
                            <w:sz w:val="26"/>
                          </w:rPr>
                        </w:pPr>
                        <w:r>
                          <w:rPr>
                            <w:color w:val="231F20"/>
                            <w:w w:val="55"/>
                            <w:sz w:val="26"/>
                          </w:rPr>
                          <w:t>308.27</w:t>
                        </w:r>
                      </w:p>
                    </w:tc>
                    <w:tc>
                      <w:tcPr>
                        <w:tcW w:w="56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0"/>
                          <w:jc w:val="right"/>
                          <w:rPr>
                            <w:sz w:val="26"/>
                          </w:rPr>
                        </w:pPr>
                        <w:r>
                          <w:rPr>
                            <w:color w:val="231F20"/>
                            <w:w w:val="55"/>
                            <w:sz w:val="26"/>
                          </w:rPr>
                          <w:t>84.30%</w:t>
                        </w:r>
                      </w:p>
                    </w:tc>
                    <w:tc>
                      <w:tcPr>
                        <w:tcW w:w="747"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4"/>
                          <w:jc w:val="right"/>
                          <w:rPr>
                            <w:sz w:val="26"/>
                          </w:rPr>
                        </w:pPr>
                        <w:r>
                          <w:rPr>
                            <w:color w:val="231F20"/>
                            <w:w w:val="55"/>
                            <w:sz w:val="26"/>
                          </w:rPr>
                          <w:t>353.48</w:t>
                        </w:r>
                      </w:p>
                    </w:tc>
                    <w:tc>
                      <w:tcPr>
                        <w:tcW w:w="64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8"/>
                          <w:jc w:val="right"/>
                          <w:rPr>
                            <w:sz w:val="26"/>
                          </w:rPr>
                        </w:pPr>
                        <w:r>
                          <w:rPr>
                            <w:color w:val="231F20"/>
                            <w:w w:val="55"/>
                            <w:sz w:val="26"/>
                          </w:rPr>
                          <w:t>76.24%</w:t>
                        </w:r>
                      </w:p>
                    </w:tc>
                    <w:tc>
                      <w:tcPr>
                        <w:tcW w:w="755"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3"/>
                          <w:jc w:val="right"/>
                          <w:rPr>
                            <w:sz w:val="26"/>
                          </w:rPr>
                        </w:pPr>
                        <w:r>
                          <w:rPr>
                            <w:color w:val="231F20"/>
                            <w:w w:val="55"/>
                            <w:sz w:val="26"/>
                          </w:rPr>
                          <w:t>44.12</w:t>
                        </w:r>
                      </w:p>
                    </w:tc>
                    <w:tc>
                      <w:tcPr>
                        <w:tcW w:w="67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7"/>
                          <w:jc w:val="right"/>
                          <w:rPr>
                            <w:sz w:val="26"/>
                          </w:rPr>
                        </w:pPr>
                        <w:r>
                          <w:rPr>
                            <w:color w:val="231F20"/>
                            <w:w w:val="55"/>
                            <w:sz w:val="26"/>
                          </w:rPr>
                          <w:t>15.17%</w:t>
                        </w:r>
                      </w:p>
                    </w:tc>
                  </w:tr>
                  <w:tr>
                    <w:trPr>
                      <w:trHeight w:val="368" w:hRule="atLeast"/>
                    </w:trPr>
                    <w:tc>
                      <w:tcPr>
                        <w:tcW w:w="329" w:type="dxa"/>
                        <w:vMerge/>
                        <w:tcBorders>
                          <w:top w:val="nil"/>
                          <w:left w:val="single" w:sz="4" w:space="0" w:color="231F20"/>
                          <w:bottom w:val="single" w:sz="6" w:space="0" w:color="231F20"/>
                          <w:right w:val="single" w:sz="4" w:space="0" w:color="231F20"/>
                        </w:tcBorders>
                        <w:shd w:val="clear" w:color="auto" w:fill="DDEBF7"/>
                      </w:tcPr>
                      <w:p>
                        <w:pPr>
                          <w:rPr>
                            <w:sz w:val="2"/>
                            <w:szCs w:val="2"/>
                          </w:rPr>
                        </w:pPr>
                      </w:p>
                    </w:tc>
                    <w:tc>
                      <w:tcPr>
                        <w:tcW w:w="2774"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before="29"/>
                          <w:ind w:left="25"/>
                          <w:rPr>
                            <w:sz w:val="26"/>
                          </w:rPr>
                        </w:pPr>
                        <w:r>
                          <w:rPr>
                            <w:color w:val="231F20"/>
                            <w:w w:val="70"/>
                            <w:sz w:val="26"/>
                          </w:rPr>
                          <w:t>Sarana Prasarana Ekonomi</w:t>
                        </w:r>
                      </w:p>
                    </w:tc>
                    <w:tc>
                      <w:tcPr>
                        <w:tcW w:w="68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3"/>
                          <w:jc w:val="right"/>
                          <w:rPr>
                            <w:sz w:val="26"/>
                          </w:rPr>
                        </w:pPr>
                        <w:r>
                          <w:rPr>
                            <w:color w:val="231F20"/>
                            <w:w w:val="57"/>
                            <w:sz w:val="26"/>
                          </w:rPr>
                          <w:t>-</w:t>
                        </w:r>
                      </w:p>
                    </w:tc>
                    <w:tc>
                      <w:tcPr>
                        <w:tcW w:w="59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2"/>
                          <w:jc w:val="right"/>
                          <w:rPr>
                            <w:sz w:val="26"/>
                          </w:rPr>
                        </w:pPr>
                        <w:r>
                          <w:rPr>
                            <w:color w:val="231F20"/>
                            <w:w w:val="57"/>
                            <w:sz w:val="26"/>
                          </w:rPr>
                          <w:t>-</w:t>
                        </w:r>
                      </w:p>
                    </w:tc>
                    <w:tc>
                      <w:tcPr>
                        <w:tcW w:w="73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6"/>
                          <w:jc w:val="right"/>
                          <w:rPr>
                            <w:sz w:val="26"/>
                          </w:rPr>
                        </w:pPr>
                        <w:r>
                          <w:rPr>
                            <w:color w:val="231F20"/>
                            <w:w w:val="55"/>
                            <w:sz w:val="26"/>
                          </w:rPr>
                          <w:t>10.35</w:t>
                        </w:r>
                      </w:p>
                    </w:tc>
                    <w:tc>
                      <w:tcPr>
                        <w:tcW w:w="56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0"/>
                          <w:jc w:val="right"/>
                          <w:rPr>
                            <w:sz w:val="26"/>
                          </w:rPr>
                        </w:pPr>
                        <w:r>
                          <w:rPr>
                            <w:color w:val="231F20"/>
                            <w:w w:val="55"/>
                            <w:sz w:val="26"/>
                          </w:rPr>
                          <w:t>2.83%</w:t>
                        </w:r>
                      </w:p>
                    </w:tc>
                    <w:tc>
                      <w:tcPr>
                        <w:tcW w:w="747"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4"/>
                          <w:jc w:val="right"/>
                          <w:rPr>
                            <w:sz w:val="26"/>
                          </w:rPr>
                        </w:pPr>
                        <w:r>
                          <w:rPr>
                            <w:color w:val="231F20"/>
                            <w:w w:val="55"/>
                            <w:sz w:val="26"/>
                          </w:rPr>
                          <w:t>24.21</w:t>
                        </w:r>
                      </w:p>
                    </w:tc>
                    <w:tc>
                      <w:tcPr>
                        <w:tcW w:w="64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8"/>
                          <w:jc w:val="right"/>
                          <w:rPr>
                            <w:sz w:val="26"/>
                          </w:rPr>
                        </w:pPr>
                        <w:r>
                          <w:rPr>
                            <w:color w:val="231F20"/>
                            <w:w w:val="55"/>
                            <w:sz w:val="26"/>
                          </w:rPr>
                          <w:t>5.22%</w:t>
                        </w:r>
                      </w:p>
                    </w:tc>
                    <w:tc>
                      <w:tcPr>
                        <w:tcW w:w="755"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4"/>
                          <w:jc w:val="right"/>
                          <w:rPr>
                            <w:sz w:val="26"/>
                          </w:rPr>
                        </w:pPr>
                        <w:r>
                          <w:rPr>
                            <w:color w:val="231F20"/>
                            <w:w w:val="55"/>
                            <w:sz w:val="26"/>
                          </w:rPr>
                          <w:t>8.48</w:t>
                        </w:r>
                      </w:p>
                    </w:tc>
                    <w:tc>
                      <w:tcPr>
                        <w:tcW w:w="67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7"/>
                          <w:jc w:val="right"/>
                          <w:rPr>
                            <w:sz w:val="26"/>
                          </w:rPr>
                        </w:pPr>
                        <w:r>
                          <w:rPr>
                            <w:color w:val="231F20"/>
                            <w:w w:val="55"/>
                            <w:sz w:val="26"/>
                          </w:rPr>
                          <w:t>2.92%</w:t>
                        </w:r>
                      </w:p>
                    </w:tc>
                  </w:tr>
                  <w:tr>
                    <w:trPr>
                      <w:trHeight w:val="368" w:hRule="atLeast"/>
                    </w:trPr>
                    <w:tc>
                      <w:tcPr>
                        <w:tcW w:w="329" w:type="dxa"/>
                        <w:vMerge/>
                        <w:tcBorders>
                          <w:top w:val="nil"/>
                          <w:left w:val="single" w:sz="4" w:space="0" w:color="231F20"/>
                          <w:bottom w:val="single" w:sz="6" w:space="0" w:color="231F20"/>
                          <w:right w:val="single" w:sz="4" w:space="0" w:color="231F20"/>
                        </w:tcBorders>
                        <w:shd w:val="clear" w:color="auto" w:fill="DDEBF7"/>
                      </w:tcPr>
                      <w:p>
                        <w:pPr>
                          <w:rPr>
                            <w:sz w:val="2"/>
                            <w:szCs w:val="2"/>
                          </w:rPr>
                        </w:pPr>
                      </w:p>
                    </w:tc>
                    <w:tc>
                      <w:tcPr>
                        <w:tcW w:w="2774"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before="29"/>
                          <w:ind w:left="25"/>
                          <w:rPr>
                            <w:sz w:val="26"/>
                          </w:rPr>
                        </w:pPr>
                        <w:r>
                          <w:rPr>
                            <w:color w:val="231F20"/>
                            <w:w w:val="70"/>
                            <w:sz w:val="26"/>
                          </w:rPr>
                          <w:t>Sarana Prasarana Lingkungan</w:t>
                        </w:r>
                      </w:p>
                    </w:tc>
                    <w:tc>
                      <w:tcPr>
                        <w:tcW w:w="68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3"/>
                          <w:jc w:val="right"/>
                          <w:rPr>
                            <w:sz w:val="26"/>
                          </w:rPr>
                        </w:pPr>
                        <w:r>
                          <w:rPr>
                            <w:color w:val="231F20"/>
                            <w:w w:val="57"/>
                            <w:sz w:val="26"/>
                          </w:rPr>
                          <w:t>-</w:t>
                        </w:r>
                      </w:p>
                    </w:tc>
                    <w:tc>
                      <w:tcPr>
                        <w:tcW w:w="59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2"/>
                          <w:jc w:val="right"/>
                          <w:rPr>
                            <w:sz w:val="26"/>
                          </w:rPr>
                        </w:pPr>
                        <w:r>
                          <w:rPr>
                            <w:color w:val="231F20"/>
                            <w:w w:val="57"/>
                            <w:sz w:val="26"/>
                          </w:rPr>
                          <w:t>-</w:t>
                        </w:r>
                      </w:p>
                    </w:tc>
                    <w:tc>
                      <w:tcPr>
                        <w:tcW w:w="73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8"/>
                          <w:jc w:val="right"/>
                          <w:rPr>
                            <w:sz w:val="26"/>
                          </w:rPr>
                        </w:pPr>
                        <w:r>
                          <w:rPr>
                            <w:color w:val="231F20"/>
                            <w:w w:val="55"/>
                            <w:sz w:val="26"/>
                          </w:rPr>
                          <w:t>1.60</w:t>
                        </w:r>
                      </w:p>
                    </w:tc>
                    <w:tc>
                      <w:tcPr>
                        <w:tcW w:w="560"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10"/>
                          <w:jc w:val="right"/>
                          <w:rPr>
                            <w:sz w:val="26"/>
                          </w:rPr>
                        </w:pPr>
                        <w:r>
                          <w:rPr>
                            <w:color w:val="231F20"/>
                            <w:w w:val="55"/>
                            <w:sz w:val="26"/>
                          </w:rPr>
                          <w:t>0.44%</w:t>
                        </w:r>
                      </w:p>
                    </w:tc>
                    <w:tc>
                      <w:tcPr>
                        <w:tcW w:w="747"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4"/>
                          <w:jc w:val="right"/>
                          <w:rPr>
                            <w:sz w:val="26"/>
                          </w:rPr>
                        </w:pPr>
                        <w:r>
                          <w:rPr>
                            <w:color w:val="231F20"/>
                            <w:w w:val="55"/>
                            <w:sz w:val="26"/>
                          </w:rPr>
                          <w:t>12.77</w:t>
                        </w:r>
                      </w:p>
                    </w:tc>
                    <w:tc>
                      <w:tcPr>
                        <w:tcW w:w="64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8"/>
                          <w:jc w:val="right"/>
                          <w:rPr>
                            <w:sz w:val="26"/>
                          </w:rPr>
                        </w:pPr>
                        <w:r>
                          <w:rPr>
                            <w:color w:val="231F20"/>
                            <w:w w:val="55"/>
                            <w:sz w:val="26"/>
                          </w:rPr>
                          <w:t>2.76%</w:t>
                        </w:r>
                      </w:p>
                    </w:tc>
                    <w:tc>
                      <w:tcPr>
                        <w:tcW w:w="755"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54"/>
                          <w:jc w:val="right"/>
                          <w:rPr>
                            <w:sz w:val="26"/>
                          </w:rPr>
                        </w:pPr>
                        <w:r>
                          <w:rPr>
                            <w:color w:val="231F20"/>
                            <w:w w:val="55"/>
                            <w:sz w:val="26"/>
                          </w:rPr>
                          <w:t>5.85</w:t>
                        </w:r>
                      </w:p>
                    </w:tc>
                    <w:tc>
                      <w:tcPr>
                        <w:tcW w:w="672" w:type="dxa"/>
                        <w:tcBorders>
                          <w:top w:val="single" w:sz="6" w:space="0" w:color="231F20"/>
                          <w:left w:val="single" w:sz="4" w:space="0" w:color="231F20"/>
                          <w:bottom w:val="single" w:sz="6" w:space="0" w:color="231F20"/>
                          <w:right w:val="single" w:sz="4" w:space="0" w:color="231F20"/>
                        </w:tcBorders>
                        <w:shd w:val="clear" w:color="auto" w:fill="DDEBF7"/>
                      </w:tcPr>
                      <w:p>
                        <w:pPr>
                          <w:pStyle w:val="TableParagraph"/>
                          <w:spacing w:line="306" w:lineRule="exact" w:before="42"/>
                          <w:ind w:right="7"/>
                          <w:jc w:val="right"/>
                          <w:rPr>
                            <w:sz w:val="26"/>
                          </w:rPr>
                        </w:pPr>
                        <w:r>
                          <w:rPr>
                            <w:color w:val="231F20"/>
                            <w:w w:val="55"/>
                            <w:sz w:val="26"/>
                          </w:rPr>
                          <w:t>2.01%</w:t>
                        </w:r>
                      </w:p>
                    </w:tc>
                  </w:tr>
                  <w:tr>
                    <w:trPr>
                      <w:trHeight w:val="368" w:hRule="atLeast"/>
                    </w:trPr>
                    <w:tc>
                      <w:tcPr>
                        <w:tcW w:w="3103" w:type="dxa"/>
                        <w:gridSpan w:val="2"/>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left="24"/>
                          <w:rPr>
                            <w:b/>
                            <w:sz w:val="26"/>
                          </w:rPr>
                        </w:pPr>
                        <w:r>
                          <w:rPr>
                            <w:b/>
                            <w:color w:val="231F20"/>
                            <w:w w:val="70"/>
                            <w:sz w:val="26"/>
                          </w:rPr>
                          <w:t>Pemberdayaan Masyarakat</w:t>
                        </w:r>
                      </w:p>
                    </w:tc>
                    <w:tc>
                      <w:tcPr>
                        <w:tcW w:w="68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9"/>
                          <w:jc w:val="right"/>
                          <w:rPr>
                            <w:b/>
                            <w:sz w:val="26"/>
                          </w:rPr>
                        </w:pPr>
                        <w:r>
                          <w:rPr>
                            <w:b/>
                            <w:color w:val="231F20"/>
                            <w:w w:val="55"/>
                            <w:sz w:val="26"/>
                          </w:rPr>
                          <w:t>81.27</w:t>
                        </w:r>
                      </w:p>
                    </w:tc>
                    <w:tc>
                      <w:tcPr>
                        <w:tcW w:w="59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17"/>
                          <w:jc w:val="right"/>
                          <w:rPr>
                            <w:b/>
                            <w:sz w:val="26"/>
                          </w:rPr>
                        </w:pPr>
                        <w:r>
                          <w:rPr>
                            <w:b/>
                            <w:color w:val="231F20"/>
                            <w:w w:val="55"/>
                            <w:sz w:val="26"/>
                          </w:rPr>
                          <w:t>83%</w:t>
                        </w:r>
                      </w:p>
                    </w:tc>
                    <w:tc>
                      <w:tcPr>
                        <w:tcW w:w="73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7"/>
                          <w:jc w:val="right"/>
                          <w:rPr>
                            <w:b/>
                            <w:sz w:val="26"/>
                          </w:rPr>
                        </w:pPr>
                        <w:r>
                          <w:rPr>
                            <w:b/>
                            <w:color w:val="231F20"/>
                            <w:w w:val="55"/>
                            <w:sz w:val="26"/>
                          </w:rPr>
                          <w:t>23</w:t>
                        </w:r>
                      </w:p>
                    </w:tc>
                    <w:tc>
                      <w:tcPr>
                        <w:tcW w:w="56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15"/>
                          <w:jc w:val="right"/>
                          <w:rPr>
                            <w:b/>
                            <w:sz w:val="26"/>
                          </w:rPr>
                        </w:pPr>
                        <w:r>
                          <w:rPr>
                            <w:b/>
                            <w:color w:val="231F20"/>
                            <w:w w:val="55"/>
                            <w:sz w:val="26"/>
                          </w:rPr>
                          <w:t>6.18%</w:t>
                        </w:r>
                      </w:p>
                    </w:tc>
                    <w:tc>
                      <w:tcPr>
                        <w:tcW w:w="747"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5"/>
                          <w:jc w:val="right"/>
                          <w:rPr>
                            <w:b/>
                            <w:sz w:val="26"/>
                          </w:rPr>
                        </w:pPr>
                        <w:r>
                          <w:rPr>
                            <w:b/>
                            <w:color w:val="231F20"/>
                            <w:w w:val="55"/>
                            <w:sz w:val="26"/>
                          </w:rPr>
                          <w:t>35.03</w:t>
                        </w:r>
                      </w:p>
                    </w:tc>
                    <w:tc>
                      <w:tcPr>
                        <w:tcW w:w="64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13"/>
                          <w:jc w:val="right"/>
                          <w:rPr>
                            <w:b/>
                            <w:sz w:val="26"/>
                          </w:rPr>
                        </w:pPr>
                        <w:r>
                          <w:rPr>
                            <w:b/>
                            <w:color w:val="231F20"/>
                            <w:w w:val="55"/>
                            <w:sz w:val="26"/>
                          </w:rPr>
                          <w:t>7.56%</w:t>
                        </w:r>
                      </w:p>
                    </w:tc>
                    <w:tc>
                      <w:tcPr>
                        <w:tcW w:w="755"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4"/>
                          <w:jc w:val="right"/>
                          <w:rPr>
                            <w:b/>
                            <w:sz w:val="26"/>
                          </w:rPr>
                        </w:pPr>
                        <w:r>
                          <w:rPr>
                            <w:b/>
                            <w:color w:val="231F20"/>
                            <w:w w:val="55"/>
                            <w:sz w:val="26"/>
                          </w:rPr>
                          <w:t>52.33</w:t>
                        </w:r>
                      </w:p>
                    </w:tc>
                    <w:tc>
                      <w:tcPr>
                        <w:tcW w:w="67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7"/>
                          <w:jc w:val="right"/>
                          <w:rPr>
                            <w:sz w:val="26"/>
                          </w:rPr>
                        </w:pPr>
                        <w:r>
                          <w:rPr>
                            <w:color w:val="231F20"/>
                            <w:w w:val="55"/>
                            <w:sz w:val="26"/>
                          </w:rPr>
                          <w:t>17.99%</w:t>
                        </w:r>
                      </w:p>
                    </w:tc>
                  </w:tr>
                  <w:tr>
                    <w:trPr>
                      <w:trHeight w:val="368" w:hRule="atLeast"/>
                    </w:trPr>
                    <w:tc>
                      <w:tcPr>
                        <w:tcW w:w="3103" w:type="dxa"/>
                        <w:gridSpan w:val="2"/>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left="24"/>
                          <w:rPr>
                            <w:b/>
                            <w:sz w:val="26"/>
                          </w:rPr>
                        </w:pPr>
                        <w:r>
                          <w:rPr>
                            <w:b/>
                            <w:color w:val="231F20"/>
                            <w:w w:val="70"/>
                            <w:sz w:val="26"/>
                          </w:rPr>
                          <w:t>Penyelenggaraan Pemerintahan Desa</w:t>
                        </w:r>
                      </w:p>
                    </w:tc>
                    <w:tc>
                      <w:tcPr>
                        <w:tcW w:w="68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9"/>
                          <w:jc w:val="right"/>
                          <w:rPr>
                            <w:b/>
                            <w:sz w:val="26"/>
                          </w:rPr>
                        </w:pPr>
                        <w:r>
                          <w:rPr>
                            <w:b/>
                            <w:color w:val="231F20"/>
                            <w:w w:val="55"/>
                            <w:sz w:val="26"/>
                          </w:rPr>
                          <w:t>2.17</w:t>
                        </w:r>
                      </w:p>
                    </w:tc>
                    <w:tc>
                      <w:tcPr>
                        <w:tcW w:w="59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17"/>
                          <w:jc w:val="right"/>
                          <w:rPr>
                            <w:b/>
                            <w:sz w:val="26"/>
                          </w:rPr>
                        </w:pPr>
                        <w:r>
                          <w:rPr>
                            <w:b/>
                            <w:color w:val="231F20"/>
                            <w:w w:val="55"/>
                            <w:sz w:val="26"/>
                          </w:rPr>
                          <w:t>2%</w:t>
                        </w:r>
                      </w:p>
                    </w:tc>
                    <w:tc>
                      <w:tcPr>
                        <w:tcW w:w="73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7"/>
                          <w:jc w:val="right"/>
                          <w:rPr>
                            <w:b/>
                            <w:sz w:val="26"/>
                          </w:rPr>
                        </w:pPr>
                        <w:r>
                          <w:rPr>
                            <w:b/>
                            <w:color w:val="231F20"/>
                            <w:w w:val="55"/>
                            <w:sz w:val="26"/>
                          </w:rPr>
                          <w:t>0.48</w:t>
                        </w:r>
                      </w:p>
                    </w:tc>
                    <w:tc>
                      <w:tcPr>
                        <w:tcW w:w="56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15"/>
                          <w:jc w:val="right"/>
                          <w:rPr>
                            <w:b/>
                            <w:sz w:val="26"/>
                          </w:rPr>
                        </w:pPr>
                        <w:r>
                          <w:rPr>
                            <w:b/>
                            <w:color w:val="231F20"/>
                            <w:w w:val="55"/>
                            <w:sz w:val="26"/>
                          </w:rPr>
                          <w:t>0.13%</w:t>
                        </w:r>
                      </w:p>
                    </w:tc>
                    <w:tc>
                      <w:tcPr>
                        <w:tcW w:w="747"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5"/>
                          <w:jc w:val="right"/>
                          <w:rPr>
                            <w:b/>
                            <w:sz w:val="26"/>
                          </w:rPr>
                        </w:pPr>
                        <w:r>
                          <w:rPr>
                            <w:b/>
                            <w:color w:val="231F20"/>
                            <w:w w:val="55"/>
                            <w:sz w:val="26"/>
                          </w:rPr>
                          <w:t>0.23</w:t>
                        </w:r>
                      </w:p>
                    </w:tc>
                    <w:tc>
                      <w:tcPr>
                        <w:tcW w:w="64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13"/>
                          <w:jc w:val="right"/>
                          <w:rPr>
                            <w:b/>
                            <w:sz w:val="26"/>
                          </w:rPr>
                        </w:pPr>
                        <w:r>
                          <w:rPr>
                            <w:b/>
                            <w:color w:val="231F20"/>
                            <w:w w:val="55"/>
                            <w:sz w:val="26"/>
                          </w:rPr>
                          <w:t>0.05%</w:t>
                        </w:r>
                      </w:p>
                    </w:tc>
                    <w:tc>
                      <w:tcPr>
                        <w:tcW w:w="755"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4"/>
                          <w:jc w:val="right"/>
                          <w:rPr>
                            <w:b/>
                            <w:sz w:val="26"/>
                          </w:rPr>
                        </w:pPr>
                        <w:r>
                          <w:rPr>
                            <w:b/>
                            <w:color w:val="231F20"/>
                            <w:w w:val="55"/>
                            <w:sz w:val="26"/>
                          </w:rPr>
                          <w:t>0.10</w:t>
                        </w:r>
                      </w:p>
                    </w:tc>
                    <w:tc>
                      <w:tcPr>
                        <w:tcW w:w="67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7"/>
                          <w:jc w:val="right"/>
                          <w:rPr>
                            <w:sz w:val="26"/>
                          </w:rPr>
                        </w:pPr>
                        <w:r>
                          <w:rPr>
                            <w:color w:val="231F20"/>
                            <w:w w:val="55"/>
                            <w:sz w:val="26"/>
                          </w:rPr>
                          <w:t>0.04%</w:t>
                        </w:r>
                      </w:p>
                    </w:tc>
                  </w:tr>
                  <w:tr>
                    <w:trPr>
                      <w:trHeight w:val="368" w:hRule="atLeast"/>
                    </w:trPr>
                    <w:tc>
                      <w:tcPr>
                        <w:tcW w:w="3103" w:type="dxa"/>
                        <w:gridSpan w:val="2"/>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left="24"/>
                          <w:rPr>
                            <w:b/>
                            <w:sz w:val="26"/>
                          </w:rPr>
                        </w:pPr>
                        <w:r>
                          <w:rPr>
                            <w:b/>
                            <w:color w:val="231F20"/>
                            <w:w w:val="70"/>
                            <w:sz w:val="26"/>
                          </w:rPr>
                          <w:t>Pembinaan Kemasyarakatan</w:t>
                        </w:r>
                      </w:p>
                    </w:tc>
                    <w:tc>
                      <w:tcPr>
                        <w:tcW w:w="68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9"/>
                          <w:jc w:val="right"/>
                          <w:rPr>
                            <w:b/>
                            <w:sz w:val="26"/>
                          </w:rPr>
                        </w:pPr>
                        <w:r>
                          <w:rPr>
                            <w:b/>
                            <w:color w:val="231F20"/>
                            <w:w w:val="55"/>
                            <w:sz w:val="26"/>
                          </w:rPr>
                          <w:t>3.52</w:t>
                        </w:r>
                      </w:p>
                    </w:tc>
                    <w:tc>
                      <w:tcPr>
                        <w:tcW w:w="59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17"/>
                          <w:jc w:val="right"/>
                          <w:rPr>
                            <w:b/>
                            <w:sz w:val="26"/>
                          </w:rPr>
                        </w:pPr>
                        <w:r>
                          <w:rPr>
                            <w:b/>
                            <w:color w:val="231F20"/>
                            <w:w w:val="55"/>
                            <w:sz w:val="26"/>
                          </w:rPr>
                          <w:t>4%</w:t>
                        </w:r>
                      </w:p>
                    </w:tc>
                    <w:tc>
                      <w:tcPr>
                        <w:tcW w:w="73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6"/>
                          <w:jc w:val="right"/>
                          <w:rPr>
                            <w:b/>
                            <w:sz w:val="26"/>
                          </w:rPr>
                        </w:pPr>
                        <w:r>
                          <w:rPr>
                            <w:b/>
                            <w:color w:val="231F20"/>
                            <w:w w:val="57"/>
                            <w:sz w:val="26"/>
                          </w:rPr>
                          <w:t>1</w:t>
                        </w:r>
                      </w:p>
                    </w:tc>
                    <w:tc>
                      <w:tcPr>
                        <w:tcW w:w="560"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15"/>
                          <w:jc w:val="right"/>
                          <w:rPr>
                            <w:b/>
                            <w:sz w:val="26"/>
                          </w:rPr>
                        </w:pPr>
                        <w:r>
                          <w:rPr>
                            <w:b/>
                            <w:color w:val="231F20"/>
                            <w:w w:val="55"/>
                            <w:sz w:val="26"/>
                          </w:rPr>
                          <w:t>0.30%</w:t>
                        </w:r>
                      </w:p>
                    </w:tc>
                    <w:tc>
                      <w:tcPr>
                        <w:tcW w:w="747"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5"/>
                          <w:jc w:val="right"/>
                          <w:rPr>
                            <w:b/>
                            <w:sz w:val="26"/>
                          </w:rPr>
                        </w:pPr>
                        <w:r>
                          <w:rPr>
                            <w:b/>
                            <w:color w:val="231F20"/>
                            <w:w w:val="55"/>
                            <w:sz w:val="26"/>
                          </w:rPr>
                          <w:t>0.62</w:t>
                        </w:r>
                      </w:p>
                    </w:tc>
                    <w:tc>
                      <w:tcPr>
                        <w:tcW w:w="64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13"/>
                          <w:jc w:val="right"/>
                          <w:rPr>
                            <w:b/>
                            <w:sz w:val="26"/>
                          </w:rPr>
                        </w:pPr>
                        <w:r>
                          <w:rPr>
                            <w:b/>
                            <w:color w:val="231F20"/>
                            <w:w w:val="55"/>
                            <w:sz w:val="26"/>
                          </w:rPr>
                          <w:t>0.13%</w:t>
                        </w:r>
                      </w:p>
                    </w:tc>
                    <w:tc>
                      <w:tcPr>
                        <w:tcW w:w="755"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54"/>
                          <w:jc w:val="right"/>
                          <w:rPr>
                            <w:b/>
                            <w:sz w:val="26"/>
                          </w:rPr>
                        </w:pPr>
                        <w:r>
                          <w:rPr>
                            <w:b/>
                            <w:color w:val="231F20"/>
                            <w:w w:val="55"/>
                            <w:sz w:val="26"/>
                          </w:rPr>
                          <w:t>0.12</w:t>
                        </w:r>
                      </w:p>
                    </w:tc>
                    <w:tc>
                      <w:tcPr>
                        <w:tcW w:w="672" w:type="dxa"/>
                        <w:tcBorders>
                          <w:top w:val="single" w:sz="6" w:space="0" w:color="231F20"/>
                          <w:left w:val="single" w:sz="4" w:space="0" w:color="231F20"/>
                          <w:bottom w:val="single" w:sz="6" w:space="0" w:color="231F20"/>
                          <w:right w:val="single" w:sz="4" w:space="0" w:color="231F20"/>
                        </w:tcBorders>
                        <w:shd w:val="clear" w:color="auto" w:fill="BCD6ED"/>
                      </w:tcPr>
                      <w:p>
                        <w:pPr>
                          <w:pStyle w:val="TableParagraph"/>
                          <w:spacing w:line="306" w:lineRule="exact" w:before="42"/>
                          <w:ind w:right="7"/>
                          <w:jc w:val="right"/>
                          <w:rPr>
                            <w:sz w:val="26"/>
                          </w:rPr>
                        </w:pPr>
                        <w:r>
                          <w:rPr>
                            <w:color w:val="231F20"/>
                            <w:w w:val="55"/>
                            <w:sz w:val="26"/>
                          </w:rPr>
                          <w:t>0.04%</w:t>
                        </w:r>
                      </w:p>
                    </w:tc>
                  </w:tr>
                </w:tbl>
                <w:p>
                  <w:pPr>
                    <w:pStyle w:val="BodyText"/>
                  </w:pPr>
                </w:p>
              </w:txbxContent>
            </v:textbox>
            <w10:wrap type="none"/>
          </v:shape>
        </w:pict>
      </w:r>
      <w:r>
        <w:rPr>
          <w:color w:val="231F20"/>
          <w:w w:val="105"/>
        </w:rPr>
        <w:t>Sementara itu, jika dibandingkan dengan realisasi penggunaan dana desa Provinsi Bali tahun 2017, penggunaan dana desa tahun 2018 mengalami sedikit perubahan persentase penggunaan. Di tahun 2018, sebagian besar (61,84%) dana desa digunakan untuk sarana prasarana desa sedangkan di tahun 2017, sebagian besar (76,24% dana desa digunakan untuk sarana prasarana pelayanan sosial dasar. Di tahun 2018, penggunaan dana desa untuk sarana prasarana pelayanan sosial dasar hanya sebesar 15,15% dari total realisasi penggunaan.</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60"/>
        <w:ind w:left="1422" w:right="0" w:firstLine="0"/>
        <w:jc w:val="left"/>
        <w:rPr>
          <w:i/>
          <w:sz w:val="12"/>
        </w:rPr>
      </w:pPr>
      <w:r>
        <w:rPr>
          <w:i/>
          <w:color w:val="231F20"/>
          <w:sz w:val="12"/>
        </w:rPr>
        <w:t>Sumber : Dinas Pemberdayaan Masyarakat Desa Provinsi Bali</w:t>
      </w:r>
    </w:p>
    <w:p>
      <w:pPr>
        <w:spacing w:after="0"/>
        <w:jc w:val="left"/>
        <w:rPr>
          <w:sz w:val="12"/>
        </w:rPr>
        <w:sectPr>
          <w:type w:val="continuous"/>
          <w:pgSz w:w="11910" w:h="15880"/>
          <w:pgMar w:top="740" w:bottom="280" w:left="0" w:right="0"/>
          <w:cols w:num="2" w:equalWidth="0">
            <w:col w:w="5670" w:space="40"/>
            <w:col w:w="6200"/>
          </w:cols>
        </w:sectPr>
      </w:pPr>
    </w:p>
    <w:p>
      <w:pPr>
        <w:pStyle w:val="BodyText"/>
        <w:rPr>
          <w:i/>
        </w:rPr>
      </w:pPr>
      <w:r>
        <w:rPr/>
        <w:pict>
          <v:group style="position:absolute;margin-left:0pt;margin-top:0pt;width:595.3pt;height:793.75pt;mso-position-horizontal-relative:page;mso-position-vertical-relative:page;z-index:-1167880" coordorigin="0,0" coordsize="11906,15875">
            <v:shape style="position:absolute;left:0;top:0;width:11906;height:15875" type="#_x0000_t75" stroked="false">
              <v:imagedata r:id="rId2142" o:title=""/>
            </v:shape>
            <v:rect style="position:absolute;left:846;top:1388;width:10213;height:12756" filled="true" fillcolor="#ffffff" stroked="false">
              <v:fill type="solid"/>
            </v:rect>
            <v:rect style="position:absolute;left:0;top:15138;width:8;height:347" filled="true" fillcolor="#1f3468" stroked="false">
              <v:fill type="solid"/>
            </v:rect>
            <v:rect style="position:absolute;left:7;top:15138;width:1134;height:349" filled="true" fillcolor="#1f3468" stroked="false">
              <v:fill opacity="26214f" type="solid"/>
            </v:rect>
            <v:line style="position:absolute" from="1701,13647" to="10226,13647" stroked="true" strokeweight="1pt" strokecolor="#001f5f">
              <v:stroke dashstyle="solid"/>
            </v:line>
            <v:shape style="position:absolute;left:1700;top:9032;width:8526;height:392" coordorigin="1701,9032" coordsize="8526,392" path="m2234,9032l1701,9032,1701,9424,2234,9424,2234,9032m10226,9032l9693,9032,9693,9424,10226,9424,10226,9032e" filled="true" fillcolor="#001f5f" stroked="false">
              <v:path arrowok="t"/>
              <v:fill opacity="45875f" type="solid"/>
            </v:shape>
            <w10:wrap type="none"/>
          </v:group>
        </w:pict>
      </w:r>
    </w:p>
    <w:p>
      <w:pPr>
        <w:pStyle w:val="BodyText"/>
        <w:rPr>
          <w:i/>
        </w:rPr>
      </w:pPr>
    </w:p>
    <w:p>
      <w:pPr>
        <w:pStyle w:val="BodyText"/>
        <w:rPr>
          <w:i/>
        </w:rPr>
      </w:pPr>
    </w:p>
    <w:p>
      <w:pPr>
        <w:pStyle w:val="BodyText"/>
        <w:rPr>
          <w:i/>
        </w:rPr>
      </w:pPr>
    </w:p>
    <w:p>
      <w:pPr>
        <w:pStyle w:val="BodyText"/>
        <w:rPr>
          <w:i/>
        </w:rPr>
      </w:pPr>
    </w:p>
    <w:p>
      <w:pPr>
        <w:pStyle w:val="BodyText"/>
        <w:spacing w:before="5"/>
        <w:rPr>
          <w:i/>
          <w:sz w:val="24"/>
        </w:rPr>
      </w:pPr>
    </w:p>
    <w:p>
      <w:pPr>
        <w:pStyle w:val="BodyText"/>
        <w:ind w:left="1141"/>
      </w:pPr>
      <w:r>
        <w:rPr/>
        <w:pict>
          <v:shape style="width:25.8pt;height:17.350pt;mso-position-horizontal-relative:char;mso-position-vertical-relative:line" type="#_x0000_t202" filled="true" fillcolor="#1f3468" stroked="false">
            <w10:anchorlock/>
            <v:textbox inset="0,0,0,0">
              <w:txbxContent>
                <w:p>
                  <w:pPr>
                    <w:spacing w:before="44"/>
                    <w:ind w:left="167" w:right="0" w:firstLine="0"/>
                    <w:jc w:val="left"/>
                    <w:rPr>
                      <w:rFonts w:ascii="Arial"/>
                      <w:sz w:val="22"/>
                    </w:rPr>
                  </w:pPr>
                  <w:r>
                    <w:rPr>
                      <w:rFonts w:ascii="Arial"/>
                      <w:color w:val="FFFFFF"/>
                      <w:w w:val="90"/>
                      <w:sz w:val="22"/>
                    </w:rPr>
                    <w:t>68</w:t>
                  </w:r>
                </w:p>
              </w:txbxContent>
            </v:textbox>
            <v:fill type="solid"/>
          </v:shape>
        </w:pict>
      </w:r>
      <w:r>
        <w:rPr/>
      </w:r>
    </w:p>
    <w:p>
      <w:pPr>
        <w:spacing w:after="0"/>
        <w:sectPr>
          <w:type w:val="continuous"/>
          <w:pgSz w:w="11910" w:h="15880"/>
          <w:pgMar w:top="740" w:bottom="280" w:left="0" w:right="0"/>
        </w:sectPr>
      </w:pPr>
    </w:p>
    <w:p>
      <w:pPr>
        <w:spacing w:before="71"/>
        <w:ind w:left="1423" w:right="0" w:firstLine="0"/>
        <w:jc w:val="left"/>
        <w:rPr>
          <w:rFonts w:ascii="Lucida Sans Unicode"/>
          <w:sz w:val="15"/>
        </w:rPr>
      </w:pPr>
      <w:r>
        <w:rPr/>
        <w:drawing>
          <wp:anchor distT="0" distB="0" distL="0" distR="0" allowOverlap="1" layoutInCell="1" locked="0" behindDoc="1" simplePos="0" relativeHeight="267267695">
            <wp:simplePos x="0" y="0"/>
            <wp:positionH relativeFrom="page">
              <wp:posOffset>0</wp:posOffset>
            </wp:positionH>
            <wp:positionV relativeFrom="page">
              <wp:posOffset>0</wp:posOffset>
            </wp:positionV>
            <wp:extent cx="7559992" cy="10080002"/>
            <wp:effectExtent l="0" t="0" r="0" b="0"/>
            <wp:wrapNone/>
            <wp:docPr id="4037" name="image2028.png" descr=""/>
            <wp:cNvGraphicFramePr>
              <a:graphicFrameLocks noChangeAspect="1"/>
            </wp:cNvGraphicFramePr>
            <a:graphic>
              <a:graphicData uri="http://schemas.openxmlformats.org/drawingml/2006/picture">
                <pic:pic>
                  <pic:nvPicPr>
                    <pic:cNvPr id="4038" name="image2028.png"/>
                    <pic:cNvPicPr/>
                  </pic:nvPicPr>
                  <pic:blipFill>
                    <a:blip r:embed="rId2052" cstate="print"/>
                    <a:stretch>
                      <a:fillRect/>
                    </a:stretch>
                  </pic:blipFill>
                  <pic:spPr>
                    <a:xfrm>
                      <a:off x="0" y="0"/>
                      <a:ext cx="7559992" cy="10080002"/>
                    </a:xfrm>
                    <a:prstGeom prst="rect">
                      <a:avLst/>
                    </a:prstGeom>
                  </pic:spPr>
                </pic:pic>
              </a:graphicData>
            </a:graphic>
          </wp:anchor>
        </w:drawing>
      </w:r>
      <w:r>
        <w:rPr/>
        <w:pict>
          <v:rect style="position:absolute;margin-left:-.000625pt;margin-top:.000104pt;width:595.276269pt;height:793.701168pt;mso-position-horizontal-relative:page;mso-position-vertical-relative:page;z-index:-1167736" filled="true" fillcolor="#fdfdfd" stroked="false">
            <v:fill type="solid"/>
            <w10:wrap type="none"/>
          </v:rect>
        </w:pict>
      </w:r>
      <w:r>
        <w:rPr/>
        <w:pict>
          <v:group style="position:absolute;margin-left:-.000329pt;margin-top:-.000103pt;width:595.3pt;height:793.75pt;mso-position-horizontal-relative:page;mso-position-vertical-relative:page;z-index:-1167712" coordorigin="0,0" coordsize="11906,15875">
            <v:shape style="position:absolute;left:0;top:0;width:11906;height:9984" coordorigin="0,0" coordsize="11906,9984" path="m0,9999l0,0,7256,0,8226,544,11925,544,11925,7079,3747,7079,0,9999xm11925,544l8226,544,10830,0,11925,0,11925,544xm7762,8628l3747,7079,11925,7079,11925,7562,10848,7562,7762,8628xm11925,8170l10848,7562,11925,7562,11925,8170xe" filled="true" fillcolor="#c8c9c9" stroked="false">
              <v:path arrowok="t"/>
              <v:fill type="solid"/>
            </v:shape>
            <v:shape style="position:absolute;left:0;top:0;width:11906;height:7843" type="#_x0000_t75" stroked="false">
              <v:imagedata r:id="rId2205" o:title=""/>
            </v:shape>
            <v:shape style="position:absolute;left:0;top:7812;width:2787;height:2171" type="#_x0000_t75" stroked="false">
              <v:imagedata r:id="rId2206" o:title=""/>
            </v:shape>
            <v:shape style="position:absolute;left:5671;top:7812;width:4398;height:802" type="#_x0000_t75" stroked="false">
              <v:imagedata r:id="rId2207" o:title=""/>
            </v:shape>
            <v:shape style="position:absolute;left:11295;top:7812;width:610;height:345" type="#_x0000_t75" stroked="false">
              <v:imagedata r:id="rId2208" o:title=""/>
            </v:shape>
            <v:shape style="position:absolute;left:0;top:4495;width:11906;height:11379" type="#_x0000_t75" stroked="false">
              <v:imagedata r:id="rId1838" o:title=""/>
            </v:shape>
            <v:shape style="position:absolute;left:0;top:6719;width:11906;height:9155" coordorigin="0,6719" coordsize="11906,9155" path="m125,15874l0,15874,0,9934,3330,6719,5420,6719,7097,7617,4887,7617,125,15874xm10092,7982l7778,7982,9279,7140,11552,7140,11906,7325,11906,7744,10499,7744,10092,7982xm9012,8613l6487,8613,4887,7617,7097,7617,7778,7982,10092,7982,9012,8613xm11906,8429l10499,7744,11906,7744,11906,8429xe" filled="true" fillcolor="#0e66a9" stroked="false">
              <v:path arrowok="t"/>
              <v:fill type="solid"/>
            </v:shape>
            <v:shape style="position:absolute;left:4888;top:6719;width:7018;height:1895" coordorigin="4888,6719" coordsize="7018,1895" path="m9015,8612l7786,7982,7782,7980,7778,7982,7580,7876,7580,7876,7580,7876,5420,6719,5420,6719,4888,7618,6487,8613,9012,8613,9015,8612m11906,7325l11552,7140,11529,7140,10132,7958,10499,7744,11906,8429,11906,7744,11906,7325e" filled="true" fillcolor="#24437c" stroked="false">
              <v:path arrowok="t"/>
              <v:fill type="solid"/>
            </v:shape>
            <v:shape style="position:absolute;left:4244;top:0;width:7662;height:1237" coordorigin="4244,0" coordsize="7662,1237" path="m9630,1236l6867,1236,5240,285,4244,0,7245,0,8217,546,10739,546,9630,1236xm10739,546l8217,546,9236,0,11906,0,11906,146,11379,146,10739,546xm11906,1059l11379,146,11906,146,11906,1059xe" filled="true" fillcolor="#0e66a9" stroked="false">
              <v:path arrowok="t"/>
              <v:fill type="solid"/>
            </v:shape>
            <v:shape style="position:absolute;left:6863;top:0;width:4515;height:1237" coordorigin="6864,0" coordsize="4515,1237" path="m10739,546l8217,546,9236,0,11291,0,11378,147,10739,546xm9630,1236l6867,1236,6864,1235,8213,543,8217,546,10739,546,9630,1236xe" filled="true" fillcolor="#24437c" stroked="false">
              <v:path arrowok="t"/>
              <v:fill type="solid"/>
            </v:shape>
            <v:shape style="position:absolute;left:1438;top:0;width:4203;height:726" type="#_x0000_t75" stroked="false">
              <v:imagedata r:id="rId2209" o:title=""/>
            </v:shape>
            <v:shape style="position:absolute;left:584;top:324;width:691;height:690" coordorigin="585,325" coordsize="691,690" path="m956,1014l883,1012,815,996,754,968,700,928,656,880,621,823,597,761,585,695,587,619,607,546,642,479,690,421,751,374,822,341,902,325,974,326,1042,342,1104,370,1112,376,850,376,850,392,868,395,880,403,887,416,889,435,732,435,722,437,717,442,720,453,740,456,756,459,768,466,775,481,778,535,779,632,779,735,778,761,778,815,768,857,747,868,727,868,717,878,719,887,727,890,738,890,905,890,1195,890,1188,899,1181,905,903,905,890,907,885,925,880,937,869,944,850,947,850,962,1110,963,1084,979,1022,1003,956,1014xm1195,890l914,890,993,887,1063,871,1116,834,1133,806,1141,771,1140,735,1128,702,1107,678,1080,659,1052,644,1029,630,1035,625,1050,617,1063,610,1076,600,1090,585,1101,568,1109,548,1113,526,1110,503,1090,469,1055,450,1012,440,963,435,967,410,978,397,992,393,1002,390,1003,376,850,376,1112,376,1158,410,1204,459,1239,515,1263,577,1275,643,1273,716,1256,784,1228,845,1195,890xm756,435l732,435,889,435,889,435,841,435,756,435xm889,435l841,435,889,435,889,435xm890,860l863,852,852,830,849,800,849,770,849,481,850,466,858,458,885,457,970,458,993,461,1012,469,1014,471,949,471,937,472,910,472,904,473,899,475,891,480,890,632,879,634,871,636,867,641,868,653,895,656,996,656,1007,663,1015,669,961,669,945,670,924,672,904,675,891,679,891,716,890,834,890,860xm961,622l962,548,962,535,962,501,959,475,949,471,1014,471,1029,486,1046,532,1030,576,997,609,961,622xm936,472l910,472,937,472,936,472xm996,656l895,656,960,645,985,650,996,656xm962,861l962,784,962,710,961,669,1015,669,1026,678,1044,695,1058,713,1073,764,1060,813,1023,849,962,861xm905,890l738,890,749,890,770,890,905,890xm916,906l903,905,1181,905,1180,906,929,906,916,906xm983,948l974,939,964,923,964,913,957,907,929,906,1180,906,1140,944,1139,944,991,944,983,948xm1110,963l1002,963,1003,948,991,944,1139,944,1110,963xe" filled="true" fillcolor="#fdfdfd" stroked="false">
              <v:path arrowok="t"/>
              <v:fill type="solid"/>
            </v:shape>
            <w10:wrap type="none"/>
          </v:group>
        </w:pict>
      </w:r>
      <w:r>
        <w:rPr>
          <w:rFonts w:ascii="Lucida Sans Unicode"/>
          <w:color w:val="FDFDFD"/>
          <w:w w:val="120"/>
          <w:sz w:val="15"/>
        </w:rPr>
        <w:t>BANK SENTRAL REPUBLIK INDONESIA</w:t>
      </w: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spacing w:before="4"/>
        <w:rPr>
          <w:rFonts w:ascii="Lucida Sans Unicode"/>
          <w:sz w:val="22"/>
        </w:rPr>
      </w:pPr>
    </w:p>
    <w:p>
      <w:pPr>
        <w:pStyle w:val="Heading1"/>
        <w:ind w:left="7568"/>
        <w:rPr>
          <w:b/>
        </w:rPr>
      </w:pPr>
      <w:r>
        <w:rPr>
          <w:b/>
          <w:color w:val="C62B2F"/>
          <w:w w:val="65"/>
        </w:rPr>
        <w:t>BAB</w:t>
      </w:r>
      <w:r>
        <w:rPr>
          <w:b/>
          <w:color w:val="C62B2F"/>
          <w:spacing w:val="-211"/>
          <w:w w:val="65"/>
        </w:rPr>
        <w:t> </w:t>
      </w:r>
      <w:r>
        <w:rPr>
          <w:b/>
          <w:color w:val="C62B2F"/>
          <w:w w:val="65"/>
        </w:rPr>
        <w:t>III</w:t>
      </w:r>
    </w:p>
    <w:p>
      <w:pPr>
        <w:pStyle w:val="Heading2"/>
        <w:spacing w:line="801" w:lineRule="exact"/>
        <w:ind w:left="3597"/>
      </w:pPr>
      <w:r>
        <w:rPr>
          <w:color w:val="1D2F5E"/>
          <w:spacing w:val="32"/>
          <w:w w:val="55"/>
        </w:rPr>
        <w:t>p</w:t>
      </w:r>
      <w:r>
        <w:rPr>
          <w:color w:val="1D2F5E"/>
          <w:spacing w:val="32"/>
          <w:w w:val="60"/>
        </w:rPr>
        <w:t>e</w:t>
      </w:r>
      <w:r>
        <w:rPr>
          <w:color w:val="1D2F5E"/>
          <w:spacing w:val="32"/>
          <w:w w:val="90"/>
        </w:rPr>
        <w:t>r</w:t>
      </w:r>
      <w:r>
        <w:rPr>
          <w:color w:val="1D2F5E"/>
          <w:spacing w:val="32"/>
          <w:w w:val="65"/>
        </w:rPr>
        <w:t>k</w:t>
      </w:r>
      <w:r>
        <w:rPr>
          <w:color w:val="1D2F5E"/>
          <w:spacing w:val="32"/>
          <w:w w:val="60"/>
        </w:rPr>
        <w:t>e</w:t>
      </w:r>
      <w:r>
        <w:rPr>
          <w:color w:val="1D2F5E"/>
          <w:spacing w:val="32"/>
          <w:w w:val="52"/>
        </w:rPr>
        <w:t>m</w:t>
      </w:r>
      <w:r>
        <w:rPr>
          <w:color w:val="1D2F5E"/>
          <w:spacing w:val="32"/>
          <w:w w:val="58"/>
        </w:rPr>
        <w:t>b</w:t>
      </w:r>
      <w:r>
        <w:rPr>
          <w:color w:val="1D2F5E"/>
          <w:spacing w:val="32"/>
          <w:w w:val="71"/>
        </w:rPr>
        <w:t>a</w:t>
      </w:r>
      <w:r>
        <w:rPr>
          <w:color w:val="1D2F5E"/>
          <w:spacing w:val="32"/>
          <w:w w:val="61"/>
        </w:rPr>
        <w:t>n</w:t>
      </w:r>
      <w:r>
        <w:rPr>
          <w:color w:val="1D2F5E"/>
          <w:spacing w:val="31"/>
          <w:w w:val="57"/>
        </w:rPr>
        <w:t>g</w:t>
      </w:r>
      <w:r>
        <w:rPr>
          <w:color w:val="1D2F5E"/>
          <w:spacing w:val="32"/>
          <w:w w:val="71"/>
        </w:rPr>
        <w:t>a</w:t>
      </w:r>
      <w:r>
        <w:rPr>
          <w:color w:val="1D2F5E"/>
          <w:w w:val="61"/>
        </w:rPr>
        <w:t>n</w:t>
      </w:r>
      <w:r>
        <w:rPr>
          <w:color w:val="1D2F5E"/>
          <w:spacing w:val="-98"/>
        </w:rPr>
        <w:t> </w:t>
      </w:r>
      <w:r>
        <w:rPr>
          <w:color w:val="1D2F5E"/>
          <w:spacing w:val="32"/>
          <w:w w:val="51"/>
        </w:rPr>
        <w:t>i</w:t>
      </w:r>
      <w:r>
        <w:rPr>
          <w:color w:val="1D2F5E"/>
          <w:spacing w:val="32"/>
          <w:w w:val="61"/>
        </w:rPr>
        <w:t>n</w:t>
      </w:r>
      <w:r>
        <w:rPr>
          <w:color w:val="1D2F5E"/>
          <w:spacing w:val="32"/>
          <w:w w:val="86"/>
        </w:rPr>
        <w:t>f</w:t>
      </w:r>
      <w:r>
        <w:rPr>
          <w:color w:val="1D2F5E"/>
          <w:spacing w:val="32"/>
          <w:w w:val="109"/>
        </w:rPr>
        <w:t>l</w:t>
      </w:r>
      <w:r>
        <w:rPr>
          <w:color w:val="1D2F5E"/>
          <w:spacing w:val="32"/>
          <w:w w:val="71"/>
        </w:rPr>
        <w:t>a</w:t>
      </w:r>
      <w:r>
        <w:rPr>
          <w:color w:val="1D2F5E"/>
          <w:spacing w:val="32"/>
          <w:w w:val="68"/>
        </w:rPr>
        <w:t>s</w:t>
      </w:r>
      <w:r>
        <w:rPr>
          <w:color w:val="1D2F5E"/>
          <w:w w:val="51"/>
        </w:rPr>
        <w:t>i</w:t>
      </w:r>
      <w:r>
        <w:rPr>
          <w:color w:val="1D2F5E"/>
          <w:spacing w:val="-98"/>
        </w:rPr>
        <w:t> </w:t>
      </w:r>
      <w:r>
        <w:rPr>
          <w:color w:val="1D2F5E"/>
          <w:spacing w:val="31"/>
          <w:w w:val="58"/>
        </w:rPr>
        <w:t>d</w:t>
      </w:r>
      <w:r>
        <w:rPr>
          <w:color w:val="1D2F5E"/>
          <w:spacing w:val="32"/>
          <w:w w:val="71"/>
        </w:rPr>
        <w:t>a</w:t>
      </w:r>
      <w:r>
        <w:rPr>
          <w:color w:val="1D2F5E"/>
          <w:spacing w:val="32"/>
          <w:w w:val="60"/>
        </w:rPr>
        <w:t>e</w:t>
      </w:r>
      <w:r>
        <w:rPr>
          <w:color w:val="1D2F5E"/>
          <w:spacing w:val="32"/>
          <w:w w:val="90"/>
        </w:rPr>
        <w:t>r</w:t>
      </w:r>
      <w:r>
        <w:rPr>
          <w:color w:val="1D2F5E"/>
          <w:spacing w:val="32"/>
          <w:w w:val="71"/>
        </w:rPr>
        <w:t>a</w:t>
      </w:r>
      <w:r>
        <w:rPr>
          <w:color w:val="1D2F5E"/>
          <w:w w:val="61"/>
        </w:rPr>
        <w:t>h</w:t>
      </w:r>
    </w:p>
    <w:p>
      <w:pPr>
        <w:pStyle w:val="BodyText"/>
        <w:spacing w:before="8"/>
        <w:rPr>
          <w:rFonts w:ascii="Lucida Sans"/>
          <w:sz w:val="23"/>
        </w:rPr>
      </w:pPr>
    </w:p>
    <w:p>
      <w:pPr>
        <w:spacing w:line="271" w:lineRule="auto" w:before="94"/>
        <w:ind w:left="3099" w:right="565" w:firstLine="0"/>
        <w:jc w:val="both"/>
        <w:rPr>
          <w:sz w:val="16"/>
        </w:rPr>
      </w:pPr>
      <w:r>
        <w:rPr>
          <w:color w:val="001F5F"/>
          <w:w w:val="105"/>
          <w:sz w:val="16"/>
        </w:rPr>
        <w:t>Inflasi Provinsi Bali pada triwulan III-2018 sebesar 3,60% (yoy), lebih tinggi dibanding triwulan sebelumnya yang sebesar 3,47%</w:t>
      </w:r>
      <w:r>
        <w:rPr>
          <w:color w:val="001F5F"/>
          <w:spacing w:val="-4"/>
          <w:w w:val="105"/>
          <w:sz w:val="16"/>
        </w:rPr>
        <w:t> </w:t>
      </w:r>
      <w:r>
        <w:rPr>
          <w:color w:val="001F5F"/>
          <w:w w:val="105"/>
          <w:sz w:val="16"/>
        </w:rPr>
        <w:t>(yoy),</w:t>
      </w:r>
      <w:r>
        <w:rPr>
          <w:color w:val="001F5F"/>
          <w:spacing w:val="-3"/>
          <w:w w:val="105"/>
          <w:sz w:val="16"/>
        </w:rPr>
        <w:t> </w:t>
      </w:r>
      <w:r>
        <w:rPr>
          <w:color w:val="001F5F"/>
          <w:w w:val="105"/>
          <w:sz w:val="16"/>
        </w:rPr>
        <w:t>juga</w:t>
      </w:r>
      <w:r>
        <w:rPr>
          <w:color w:val="001F5F"/>
          <w:spacing w:val="-3"/>
          <w:w w:val="105"/>
          <w:sz w:val="16"/>
        </w:rPr>
        <w:t> </w:t>
      </w:r>
      <w:r>
        <w:rPr>
          <w:color w:val="001F5F"/>
          <w:w w:val="105"/>
          <w:sz w:val="16"/>
        </w:rPr>
        <w:t>lebih</w:t>
      </w:r>
      <w:r>
        <w:rPr>
          <w:color w:val="001F5F"/>
          <w:spacing w:val="-4"/>
          <w:w w:val="105"/>
          <w:sz w:val="16"/>
        </w:rPr>
        <w:t> </w:t>
      </w:r>
      <w:r>
        <w:rPr>
          <w:color w:val="001F5F"/>
          <w:w w:val="105"/>
          <w:sz w:val="16"/>
        </w:rPr>
        <w:t>tinggi</w:t>
      </w:r>
      <w:r>
        <w:rPr>
          <w:color w:val="001F5F"/>
          <w:spacing w:val="-3"/>
          <w:w w:val="105"/>
          <w:sz w:val="16"/>
        </w:rPr>
        <w:t> </w:t>
      </w:r>
      <w:r>
        <w:rPr>
          <w:color w:val="001F5F"/>
          <w:w w:val="105"/>
          <w:sz w:val="16"/>
        </w:rPr>
        <w:t>dibanding</w:t>
      </w:r>
      <w:r>
        <w:rPr>
          <w:color w:val="001F5F"/>
          <w:spacing w:val="-3"/>
          <w:w w:val="105"/>
          <w:sz w:val="16"/>
        </w:rPr>
        <w:t> </w:t>
      </w:r>
      <w:r>
        <w:rPr>
          <w:color w:val="001F5F"/>
          <w:w w:val="105"/>
          <w:sz w:val="16"/>
        </w:rPr>
        <w:t>inflasi</w:t>
      </w:r>
      <w:r>
        <w:rPr>
          <w:color w:val="001F5F"/>
          <w:spacing w:val="-3"/>
          <w:w w:val="105"/>
          <w:sz w:val="16"/>
        </w:rPr>
        <w:t> </w:t>
      </w:r>
      <w:r>
        <w:rPr>
          <w:color w:val="001F5F"/>
          <w:w w:val="105"/>
          <w:sz w:val="16"/>
        </w:rPr>
        <w:t>nasional</w:t>
      </w:r>
      <w:r>
        <w:rPr>
          <w:color w:val="001F5F"/>
          <w:spacing w:val="-4"/>
          <w:w w:val="105"/>
          <w:sz w:val="16"/>
        </w:rPr>
        <w:t> </w:t>
      </w:r>
      <w:r>
        <w:rPr>
          <w:color w:val="001F5F"/>
          <w:w w:val="105"/>
          <w:sz w:val="16"/>
        </w:rPr>
        <w:t>yang</w:t>
      </w:r>
      <w:r>
        <w:rPr>
          <w:color w:val="001F5F"/>
          <w:spacing w:val="-3"/>
          <w:w w:val="105"/>
          <w:sz w:val="16"/>
        </w:rPr>
        <w:t> </w:t>
      </w:r>
      <w:r>
        <w:rPr>
          <w:color w:val="001F5F"/>
          <w:w w:val="105"/>
          <w:sz w:val="16"/>
        </w:rPr>
        <w:t>sebesar</w:t>
      </w:r>
      <w:r>
        <w:rPr>
          <w:color w:val="001F5F"/>
          <w:spacing w:val="-3"/>
          <w:w w:val="105"/>
          <w:sz w:val="16"/>
        </w:rPr>
        <w:t> </w:t>
      </w:r>
      <w:r>
        <w:rPr>
          <w:color w:val="001F5F"/>
          <w:w w:val="105"/>
          <w:sz w:val="16"/>
        </w:rPr>
        <w:t>2,88%</w:t>
      </w:r>
      <w:r>
        <w:rPr>
          <w:color w:val="001F5F"/>
          <w:spacing w:val="-4"/>
          <w:w w:val="105"/>
          <w:sz w:val="16"/>
        </w:rPr>
        <w:t> </w:t>
      </w:r>
      <w:r>
        <w:rPr>
          <w:color w:val="001F5F"/>
          <w:w w:val="105"/>
          <w:sz w:val="16"/>
        </w:rPr>
        <w:t>(yoy).</w:t>
      </w:r>
      <w:r>
        <w:rPr>
          <w:color w:val="001F5F"/>
          <w:spacing w:val="-3"/>
          <w:w w:val="105"/>
          <w:sz w:val="16"/>
        </w:rPr>
        <w:t> </w:t>
      </w:r>
      <w:r>
        <w:rPr>
          <w:color w:val="001F5F"/>
          <w:w w:val="105"/>
          <w:sz w:val="16"/>
        </w:rPr>
        <w:t>Sementara</w:t>
      </w:r>
      <w:r>
        <w:rPr>
          <w:color w:val="001F5F"/>
          <w:spacing w:val="-3"/>
          <w:w w:val="105"/>
          <w:sz w:val="16"/>
        </w:rPr>
        <w:t> </w:t>
      </w:r>
      <w:r>
        <w:rPr>
          <w:color w:val="001F5F"/>
          <w:w w:val="105"/>
          <w:sz w:val="16"/>
        </w:rPr>
        <w:t>itu,</w:t>
      </w:r>
      <w:r>
        <w:rPr>
          <w:color w:val="001F5F"/>
          <w:spacing w:val="-3"/>
          <w:w w:val="105"/>
          <w:sz w:val="16"/>
        </w:rPr>
        <w:t> </w:t>
      </w:r>
      <w:r>
        <w:rPr>
          <w:color w:val="001F5F"/>
          <w:w w:val="105"/>
          <w:sz w:val="16"/>
        </w:rPr>
        <w:t>inflasi</w:t>
      </w:r>
      <w:r>
        <w:rPr>
          <w:color w:val="001F5F"/>
          <w:spacing w:val="-4"/>
          <w:w w:val="105"/>
          <w:sz w:val="16"/>
        </w:rPr>
        <w:t> </w:t>
      </w:r>
      <w:r>
        <w:rPr>
          <w:color w:val="001F5F"/>
          <w:w w:val="105"/>
          <w:sz w:val="16"/>
        </w:rPr>
        <w:t>Bali</w:t>
      </w:r>
      <w:r>
        <w:rPr>
          <w:color w:val="001F5F"/>
          <w:spacing w:val="-3"/>
          <w:w w:val="105"/>
          <w:sz w:val="16"/>
        </w:rPr>
        <w:t> </w:t>
      </w:r>
      <w:r>
        <w:rPr>
          <w:color w:val="001F5F"/>
          <w:w w:val="105"/>
          <w:sz w:val="16"/>
        </w:rPr>
        <w:t>pada</w:t>
      </w:r>
      <w:r>
        <w:rPr>
          <w:color w:val="001F5F"/>
          <w:spacing w:val="-3"/>
          <w:w w:val="105"/>
          <w:sz w:val="16"/>
        </w:rPr>
        <w:t> </w:t>
      </w:r>
      <w:r>
        <w:rPr>
          <w:color w:val="001F5F"/>
          <w:w w:val="105"/>
          <w:sz w:val="16"/>
        </w:rPr>
        <w:t>triwulan IV</w:t>
      </w:r>
      <w:r>
        <w:rPr>
          <w:color w:val="001F5F"/>
          <w:spacing w:val="7"/>
          <w:w w:val="105"/>
          <w:sz w:val="16"/>
        </w:rPr>
        <w:t> </w:t>
      </w:r>
      <w:r>
        <w:rPr>
          <w:color w:val="001F5F"/>
          <w:w w:val="105"/>
          <w:sz w:val="16"/>
        </w:rPr>
        <w:t>2018</w:t>
      </w:r>
      <w:r>
        <w:rPr>
          <w:color w:val="001F5F"/>
          <w:spacing w:val="7"/>
          <w:w w:val="105"/>
          <w:sz w:val="16"/>
        </w:rPr>
        <w:t> </w:t>
      </w:r>
      <w:r>
        <w:rPr>
          <w:color w:val="001F5F"/>
          <w:w w:val="105"/>
          <w:sz w:val="16"/>
        </w:rPr>
        <w:t>diprakirakan</w:t>
      </w:r>
      <w:r>
        <w:rPr>
          <w:color w:val="001F5F"/>
          <w:spacing w:val="8"/>
          <w:w w:val="105"/>
          <w:sz w:val="16"/>
        </w:rPr>
        <w:t> </w:t>
      </w:r>
      <w:r>
        <w:rPr>
          <w:color w:val="001F5F"/>
          <w:w w:val="105"/>
          <w:sz w:val="16"/>
        </w:rPr>
        <w:t>lebih</w:t>
      </w:r>
      <w:r>
        <w:rPr>
          <w:color w:val="001F5F"/>
          <w:spacing w:val="7"/>
          <w:w w:val="105"/>
          <w:sz w:val="16"/>
        </w:rPr>
        <w:t> </w:t>
      </w:r>
      <w:r>
        <w:rPr>
          <w:color w:val="001F5F"/>
          <w:w w:val="105"/>
          <w:sz w:val="16"/>
        </w:rPr>
        <w:t>rendah</w:t>
      </w:r>
      <w:r>
        <w:rPr>
          <w:color w:val="001F5F"/>
          <w:spacing w:val="7"/>
          <w:w w:val="105"/>
          <w:sz w:val="16"/>
        </w:rPr>
        <w:t> </w:t>
      </w:r>
      <w:r>
        <w:rPr>
          <w:color w:val="001F5F"/>
          <w:w w:val="105"/>
          <w:sz w:val="16"/>
        </w:rPr>
        <w:t>dibanding</w:t>
      </w:r>
      <w:r>
        <w:rPr>
          <w:color w:val="001F5F"/>
          <w:spacing w:val="8"/>
          <w:w w:val="105"/>
          <w:sz w:val="16"/>
        </w:rPr>
        <w:t> </w:t>
      </w:r>
      <w:r>
        <w:rPr>
          <w:color w:val="001F5F"/>
          <w:w w:val="105"/>
          <w:sz w:val="16"/>
        </w:rPr>
        <w:t>triwulan</w:t>
      </w:r>
      <w:r>
        <w:rPr>
          <w:color w:val="001F5F"/>
          <w:spacing w:val="7"/>
          <w:w w:val="105"/>
          <w:sz w:val="16"/>
        </w:rPr>
        <w:t> </w:t>
      </w:r>
      <w:r>
        <w:rPr>
          <w:color w:val="001F5F"/>
          <w:w w:val="105"/>
          <w:sz w:val="16"/>
        </w:rPr>
        <w:t>III</w:t>
      </w:r>
      <w:r>
        <w:rPr>
          <w:color w:val="001F5F"/>
          <w:spacing w:val="7"/>
          <w:w w:val="105"/>
          <w:sz w:val="16"/>
        </w:rPr>
        <w:t> </w:t>
      </w:r>
      <w:r>
        <w:rPr>
          <w:color w:val="001F5F"/>
          <w:w w:val="105"/>
          <w:sz w:val="16"/>
        </w:rPr>
        <w:t>2018,</w:t>
      </w:r>
      <w:r>
        <w:rPr>
          <w:color w:val="001F5F"/>
          <w:spacing w:val="8"/>
          <w:w w:val="105"/>
          <w:sz w:val="16"/>
        </w:rPr>
        <w:t> </w:t>
      </w:r>
      <w:r>
        <w:rPr>
          <w:color w:val="001F5F"/>
          <w:w w:val="105"/>
          <w:sz w:val="16"/>
        </w:rPr>
        <w:t>yaitu</w:t>
      </w:r>
      <w:r>
        <w:rPr>
          <w:color w:val="001F5F"/>
          <w:spacing w:val="7"/>
          <w:w w:val="105"/>
          <w:sz w:val="16"/>
        </w:rPr>
        <w:t> </w:t>
      </w:r>
      <w:r>
        <w:rPr>
          <w:color w:val="001F5F"/>
          <w:w w:val="105"/>
          <w:sz w:val="16"/>
        </w:rPr>
        <w:t>pada</w:t>
      </w:r>
      <w:r>
        <w:rPr>
          <w:color w:val="001F5F"/>
          <w:spacing w:val="8"/>
          <w:w w:val="105"/>
          <w:sz w:val="16"/>
        </w:rPr>
        <w:t> </w:t>
      </w:r>
      <w:r>
        <w:rPr>
          <w:color w:val="001F5F"/>
          <w:w w:val="105"/>
          <w:sz w:val="16"/>
        </w:rPr>
        <w:t>kisaran</w:t>
      </w:r>
      <w:r>
        <w:rPr>
          <w:color w:val="001F5F"/>
          <w:spacing w:val="7"/>
          <w:w w:val="105"/>
          <w:sz w:val="16"/>
        </w:rPr>
        <w:t> </w:t>
      </w:r>
      <w:r>
        <w:rPr>
          <w:color w:val="001F5F"/>
          <w:w w:val="105"/>
          <w:sz w:val="16"/>
        </w:rPr>
        <w:t>3,00%</w:t>
      </w:r>
      <w:r>
        <w:rPr>
          <w:color w:val="001F5F"/>
          <w:spacing w:val="7"/>
          <w:w w:val="105"/>
          <w:sz w:val="16"/>
        </w:rPr>
        <w:t> </w:t>
      </w:r>
      <w:r>
        <w:rPr>
          <w:color w:val="001F5F"/>
          <w:w w:val="105"/>
          <w:sz w:val="16"/>
        </w:rPr>
        <w:t>-</w:t>
      </w:r>
      <w:r>
        <w:rPr>
          <w:color w:val="001F5F"/>
          <w:spacing w:val="8"/>
          <w:w w:val="105"/>
          <w:sz w:val="16"/>
        </w:rPr>
        <w:t> </w:t>
      </w:r>
      <w:r>
        <w:rPr>
          <w:color w:val="001F5F"/>
          <w:w w:val="105"/>
          <w:sz w:val="16"/>
        </w:rPr>
        <w:t>3,40%</w:t>
      </w:r>
      <w:r>
        <w:rPr>
          <w:color w:val="001F5F"/>
          <w:spacing w:val="7"/>
          <w:w w:val="105"/>
          <w:sz w:val="16"/>
        </w:rPr>
        <w:t> </w:t>
      </w:r>
      <w:r>
        <w:rPr>
          <w:color w:val="001F5F"/>
          <w:w w:val="105"/>
          <w:sz w:val="16"/>
        </w:rPr>
        <w:t>(yoy).</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rPr>
          <w:sz w:val="22"/>
        </w:rPr>
      </w:pPr>
    </w:p>
    <w:p>
      <w:pPr>
        <w:spacing w:line="271" w:lineRule="auto" w:before="0"/>
        <w:ind w:left="9391" w:right="564" w:firstLine="115"/>
        <w:jc w:val="right"/>
        <w:rPr>
          <w:sz w:val="16"/>
        </w:rPr>
      </w:pPr>
      <w:r>
        <w:rPr/>
        <w:pict>
          <v:shape style="position:absolute;margin-left:437.431702pt;margin-top:57.513889pt;width:92.35pt;height:11.35pt;mso-position-horizontal-relative:page;mso-position-vertical-relative:paragraph;z-index:-1167784" type="#_x0000_t202" filled="false" stroked="false">
            <v:textbox inset="0,0,0,0">
              <w:txbxContent>
                <w:p>
                  <w:pPr>
                    <w:tabs>
                      <w:tab w:pos="1675" w:val="left" w:leader="none"/>
                    </w:tabs>
                    <w:spacing w:line="220" w:lineRule="exact" w:before="0"/>
                    <w:ind w:left="0" w:right="0" w:firstLine="0"/>
                    <w:jc w:val="left"/>
                    <w:rPr>
                      <w:rFonts w:ascii="Arial"/>
                      <w:sz w:val="22"/>
                    </w:rPr>
                  </w:pPr>
                  <w:r>
                    <w:rPr>
                      <w:rFonts w:ascii="Arial"/>
                      <w:color w:val="939598"/>
                      <w:spacing w:val="13"/>
                      <w:w w:val="60"/>
                      <w:sz w:val="16"/>
                    </w:rPr>
                    <w:t>KEUANGAN</w:t>
                  </w:r>
                  <w:r>
                    <w:rPr>
                      <w:rFonts w:ascii="Arial"/>
                      <w:color w:val="939598"/>
                      <w:spacing w:val="11"/>
                      <w:w w:val="60"/>
                      <w:sz w:val="16"/>
                    </w:rPr>
                    <w:t> </w:t>
                  </w:r>
                  <w:r>
                    <w:rPr>
                      <w:rFonts w:ascii="Arial"/>
                      <w:color w:val="939598"/>
                      <w:spacing w:val="13"/>
                      <w:w w:val="60"/>
                      <w:sz w:val="16"/>
                    </w:rPr>
                    <w:t>PEMERINTAH</w:t>
                    <w:tab/>
                  </w:r>
                  <w:r>
                    <w:rPr>
                      <w:rFonts w:ascii="Arial"/>
                      <w:color w:val="FFFFFF"/>
                      <w:spacing w:val="-10"/>
                      <w:w w:val="70"/>
                      <w:position w:val="2"/>
                      <w:sz w:val="22"/>
                    </w:rPr>
                    <w:t>69</w:t>
                  </w:r>
                </w:p>
              </w:txbxContent>
            </v:textbox>
            <w10:wrap type="none"/>
          </v:shape>
        </w:pict>
      </w:r>
      <w:r>
        <w:rPr>
          <w:color w:val="001F5F"/>
          <w:sz w:val="16"/>
        </w:rPr>
        <w:t>*Foto oleh :</w:t>
      </w:r>
      <w:r>
        <w:rPr>
          <w:color w:val="001F5F"/>
          <w:spacing w:val="13"/>
          <w:sz w:val="16"/>
        </w:rPr>
        <w:t> </w:t>
      </w:r>
      <w:r>
        <w:rPr>
          <w:color w:val="001F5F"/>
          <w:sz w:val="16"/>
        </w:rPr>
        <w:t>Primetime</w:t>
      </w:r>
      <w:r>
        <w:rPr>
          <w:color w:val="001F5F"/>
          <w:spacing w:val="17"/>
          <w:sz w:val="16"/>
        </w:rPr>
        <w:t> </w:t>
      </w:r>
      <w:r>
        <w:rPr>
          <w:color w:val="001F5F"/>
          <w:spacing w:val="-4"/>
          <w:sz w:val="16"/>
        </w:rPr>
        <w:t>Bali</w:t>
      </w:r>
      <w:r>
        <w:rPr>
          <w:color w:val="001F5F"/>
          <w:w w:val="101"/>
          <w:sz w:val="16"/>
        </w:rPr>
        <w:t> </w:t>
      </w:r>
      <w:r>
        <w:rPr>
          <w:color w:val="001F5F"/>
          <w:sz w:val="16"/>
        </w:rPr>
        <w:t>( Pantai Medewi -</w:t>
      </w:r>
      <w:r>
        <w:rPr>
          <w:color w:val="001F5F"/>
          <w:spacing w:val="26"/>
          <w:sz w:val="16"/>
        </w:rPr>
        <w:t> </w:t>
      </w:r>
      <w:r>
        <w:rPr>
          <w:color w:val="001F5F"/>
          <w:sz w:val="16"/>
        </w:rPr>
        <w:t>Jembrana)</w:t>
      </w:r>
    </w:p>
    <w:p>
      <w:pPr>
        <w:spacing w:after="0" w:line="271" w:lineRule="auto"/>
        <w:jc w:val="right"/>
        <w:rPr>
          <w:sz w:val="16"/>
        </w:rPr>
        <w:sectPr>
          <w:footerReference w:type="default" r:id="rId2204"/>
          <w:pgSz w:w="11910" w:h="15880"/>
          <w:pgMar w:footer="0" w:header="0" w:top="660" w:bottom="280" w:left="0" w:right="0"/>
        </w:sectPr>
      </w:pPr>
    </w:p>
    <w:p>
      <w:pPr>
        <w:pStyle w:val="BodyText"/>
        <w:spacing w:before="4"/>
        <w:rPr>
          <w:rFonts w:ascii="Times New Roman"/>
          <w:sz w:val="17"/>
        </w:rPr>
      </w:pPr>
      <w:r>
        <w:rPr/>
        <w:pict>
          <v:shape style="position:absolute;margin-left:65.504997pt;margin-top:761.221619pt;width:93.15pt;height:11.05pt;mso-position-horizontal-relative:page;mso-position-vertical-relative:page;z-index:-1167688" type="#_x0000_t202" filled="false" stroked="false">
            <v:textbox inset="0,0,0,0">
              <w:txbxContent>
                <w:p>
                  <w:pPr>
                    <w:tabs>
                      <w:tab w:pos="446" w:val="left" w:leader="none"/>
                    </w:tabs>
                    <w:spacing w:line="214" w:lineRule="exact" w:before="0"/>
                    <w:ind w:left="0" w:right="0" w:firstLine="0"/>
                    <w:jc w:val="left"/>
                    <w:rPr>
                      <w:rFonts w:ascii="Arial"/>
                      <w:sz w:val="16"/>
                    </w:rPr>
                  </w:pPr>
                  <w:r>
                    <w:rPr>
                      <w:rFonts w:ascii="Arial"/>
                      <w:color w:val="FFFFFF"/>
                      <w:w w:val="70"/>
                      <w:position w:val="2"/>
                      <w:sz w:val="22"/>
                    </w:rPr>
                    <w:t>70</w:t>
                    <w:tab/>
                  </w:r>
                  <w:r>
                    <w:rPr>
                      <w:rFonts w:ascii="Arial"/>
                      <w:color w:val="939598"/>
                      <w:spacing w:val="13"/>
                      <w:w w:val="55"/>
                      <w:sz w:val="16"/>
                    </w:rPr>
                    <w:t>KEUANGAN</w:t>
                  </w:r>
                  <w:r>
                    <w:rPr>
                      <w:rFonts w:ascii="Arial"/>
                      <w:color w:val="939598"/>
                      <w:spacing w:val="21"/>
                      <w:w w:val="55"/>
                      <w:sz w:val="16"/>
                    </w:rPr>
                    <w:t> </w:t>
                  </w:r>
                  <w:r>
                    <w:rPr>
                      <w:rFonts w:ascii="Arial"/>
                      <w:color w:val="939598"/>
                      <w:spacing w:val="13"/>
                      <w:w w:val="55"/>
                      <w:sz w:val="16"/>
                    </w:rPr>
                    <w:t>PEMERINTAH</w:t>
                  </w:r>
                  <w:r>
                    <w:rPr>
                      <w:rFonts w:ascii="Arial"/>
                      <w:color w:val="939598"/>
                      <w:spacing w:val="-29"/>
                      <w:sz w:val="16"/>
                    </w:rPr>
                    <w:t> </w:t>
                  </w:r>
                </w:p>
              </w:txbxContent>
            </v:textbox>
            <w10:wrap type="none"/>
          </v:shape>
        </w:pict>
      </w:r>
      <w:r>
        <w:rPr/>
        <w:pict>
          <v:rect style="position:absolute;margin-left:0pt;margin-top:-.000011pt;width:595.275pt;height:793.701pt;mso-position-horizontal-relative:page;mso-position-vertical-relative:page;z-index:-1167664" filled="true" fillcolor="#fdfdfd" stroked="false">
            <v:fill type="solid"/>
            <w10:wrap type="none"/>
          </v:rect>
        </w:pict>
      </w:r>
      <w:r>
        <w:rPr/>
        <w:pict>
          <v:group style="position:absolute;margin-left:0pt;margin-top:0pt;width:595.3pt;height:793.75pt;mso-position-horizontal-relative:page;mso-position-vertical-relative:page;z-index:-1167640" coordorigin="0,0" coordsize="11906,15875">
            <v:shape style="position:absolute;left:0;top:7126;width:11906;height:8748" type="#_x0000_t75" stroked="false">
              <v:imagedata r:id="rId1841" o:title=""/>
            </v:shape>
            <v:shape style="position:absolute;left:0;top:0;width:11906;height:11797" type="#_x0000_t75" stroked="false">
              <v:imagedata r:id="rId1842" o:title=""/>
            </v:shape>
            <v:shape style="position:absolute;left:970;top:5414;width:9595;height:10460" type="#_x0000_t75" stroked="false">
              <v:imagedata r:id="rId2211" o:title=""/>
            </v:shape>
            <v:shape style="position:absolute;left:4897;top:1464;width:2871;height:2860" coordorigin="4897,1464" coordsize="2871,2860" path="m6602,1484l6063,1484,5846,1544,5777,1584,5710,1604,5645,1644,5582,1684,5522,1724,5464,1764,5408,1804,5354,1864,5303,1904,5255,1964,5209,2004,5167,2064,5127,2124,5089,2184,5055,2244,5024,2324,4996,2384,4972,2444,4951,2504,4933,2584,4919,2644,4908,2724,4901,2784,4897,2864,4898,2944,4902,3004,4910,3084,4922,3144,4937,3224,4955,3284,4977,3364,5002,3424,5030,3484,5061,3564,5094,3624,5131,3684,5171,3744,5213,3784,5258,3844,5306,3904,5356,3944,5408,4004,5463,4044,5521,4084,5580,4124,5642,4164,5706,4184,5771,4224,5909,4264,6128,4324,6514,4324,6585,4304,6655,4304,6792,4264,6859,4224,6988,4184,7050,4144,7080,4124,6000,4124,6003,4044,6082,4044,6125,4004,6149,3964,6168,3884,7382,3884,7429,3824,5491,3824,5459,3804,5449,3764,5458,3744,5479,3724,5577,3724,5613,3704,5646,3684,5674,3664,5694,3584,5703,3504,5704,3464,5704,3404,5706,3244,5706,3144,5707,3044,5707,2984,5707,2704,5707,2604,5706,2504,5705,2404,5703,2324,5701,2244,5699,2184,5696,2144,5692,2124,5661,2064,5612,2024,5546,2024,5464,2004,5452,1964,5471,1944,5511,1924,6166,1924,6154,1844,6127,1804,6078,1764,6001,1744,6001,1684,7109,1684,7079,1664,7016,1644,6952,1604,6885,1584,6817,1544,6602,1484xm7382,3884l6454,3884,6472,3904,6475,3924,6476,3944,6485,3984,6516,4024,6544,4044,6601,4044,6635,4064,6634,4124,7080,4124,7110,4104,7169,4064,7225,4024,7280,3984,7332,3924,7382,3884xm5934,3804l5584,3804,5536,3824,6016,3824,5934,3804xm7109,1684l6635,1684,6634,1744,6602,1744,6512,1784,6480,1844,6472,1924,6553,1944,6634,1944,6712,1964,6785,1964,6854,1984,6916,2024,6971,2044,7018,2084,7055,2144,7080,2204,7092,2284,7086,2364,7066,2424,7035,2504,6998,2544,6941,2604,6831,2684,6772,2724,6744,2744,6796,2764,6858,2804,6991,2884,7054,2924,7111,2984,7157,3044,7187,3104,7205,3164,7213,3244,7210,3324,7197,3404,7175,3464,7145,3524,7108,3584,7061,3624,7008,3664,6949,3704,6886,3744,6819,3764,6748,3784,6673,3784,6596,3804,6434,3804,6351,3824,7429,3824,7474,3764,7516,3704,7555,3644,7592,3584,7625,3524,7655,3464,7682,3384,7705,3324,7725,3244,7742,3184,7754,3104,7763,3024,7767,2944,7768,2864,7764,2784,7757,2724,7746,2644,7732,2584,7713,2504,7692,2444,7667,2364,7639,2304,7608,2244,7573,2184,7536,2124,7495,2064,7452,2004,7406,1944,7358,1904,7307,1844,7253,1804,7197,1764,7139,1704,7109,1684xm6559,2024l6021,2024,6004,2044,5999,2084,5999,3304,5998,3384,5998,3464,6003,3544,6018,3604,6047,3644,6096,3684,6169,3684,6170,3604,6171,3544,6171,3404,6170,3304,6170,3264,6170,3104,6171,3024,6174,2944,6227,2924,6309,2904,6702,2904,6635,2864,6599,2844,6137,2844,6077,2824,6072,2784,6088,2764,6121,2744,6169,2744,6173,2124,6207,2104,6225,2084,6687,2084,6627,2044,6559,2024xm6702,2904l6461,2904,6464,2964,6466,3024,6467,3104,6467,3204,6467,3284,6466,3444,6466,3584,6466,3624,6467,3684,6622,3684,6688,3664,6747,3624,6798,3584,6841,3544,6875,3504,6901,3444,6918,3384,6926,3324,6925,3264,6914,3204,6894,3144,6864,3084,6818,3024,6764,2964,6702,2904xm6507,2804l6439,2804,6363,2824,6285,2824,6208,2844,6599,2844,6563,2824,6507,2804xm6687,2084l6453,2084,6461,2144,6466,2204,6468,2284,6469,2384,6468,2484,6466,2564,6464,2644,6464,2704,6512,2704,6562,2684,6614,2644,6664,2604,6710,2564,6750,2504,6782,2464,6804,2404,6813,2324,6808,2264,6786,2204,6745,2144,6687,2084xm6452,1464l6216,1464,6139,1484,6528,1484,6452,1464xe" filled="true" fillcolor="#203568" stroked="false">
              <v:path arrowok="t"/>
              <v:fill opacity="32768f" type="solid"/>
            </v:shape>
            <w10:wrap type="none"/>
          </v:group>
        </w:pict>
      </w:r>
    </w:p>
    <w:p>
      <w:pPr>
        <w:spacing w:after="0"/>
        <w:rPr>
          <w:rFonts w:ascii="Times New Roman"/>
          <w:sz w:val="17"/>
        </w:rPr>
        <w:sectPr>
          <w:footerReference w:type="even" r:id="rId2210"/>
          <w:pgSz w:w="11910" w:h="15880"/>
          <w:pgMar w:footer="0" w:header="0" w:top="1500" w:bottom="280" w:left="0" w:right="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
        <w:rPr>
          <w:rFonts w:ascii="Times New Roman"/>
          <w:sz w:val="17"/>
        </w:rPr>
      </w:pPr>
    </w:p>
    <w:p>
      <w:pPr>
        <w:pStyle w:val="BodyText"/>
        <w:spacing w:line="20" w:lineRule="exact"/>
        <w:ind w:left="6226"/>
        <w:rPr>
          <w:rFonts w:ascii="Times New Roman"/>
          <w:sz w:val="2"/>
        </w:rPr>
      </w:pPr>
      <w:r>
        <w:rPr>
          <w:rFonts w:ascii="Times New Roman"/>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rFonts w:ascii="Times New Roman"/>
          <w:sz w:val="2"/>
        </w:rPr>
      </w:r>
    </w:p>
    <w:p>
      <w:pPr>
        <w:spacing w:after="0" w:line="20" w:lineRule="exact"/>
        <w:rPr>
          <w:rFonts w:ascii="Times New Roman"/>
          <w:sz w:val="2"/>
        </w:rPr>
        <w:sectPr>
          <w:footerReference w:type="default" r:id="rId2212"/>
          <w:footerReference w:type="even" r:id="rId2213"/>
          <w:pgSz w:w="11910" w:h="15880"/>
          <w:pgMar w:footer="0" w:header="0" w:top="0" w:bottom="0" w:left="0" w:right="0"/>
        </w:sectPr>
      </w:pPr>
    </w:p>
    <w:p>
      <w:pPr>
        <w:pStyle w:val="ListParagraph"/>
        <w:numPr>
          <w:ilvl w:val="1"/>
          <w:numId w:val="24"/>
        </w:numPr>
        <w:tabs>
          <w:tab w:pos="1853" w:val="left" w:leader="none"/>
          <w:tab w:pos="1854" w:val="left" w:leader="none"/>
        </w:tabs>
        <w:spacing w:line="240" w:lineRule="auto" w:before="18" w:after="0"/>
        <w:ind w:left="1853" w:right="0" w:hanging="720"/>
        <w:jc w:val="left"/>
        <w:rPr>
          <w:sz w:val="20"/>
        </w:rPr>
      </w:pPr>
      <w:r>
        <w:rPr>
          <w:color w:val="001F5F"/>
          <w:w w:val="115"/>
          <w:sz w:val="20"/>
        </w:rPr>
        <w:t>PERKEMBANGAN UMUM</w:t>
      </w:r>
      <w:r>
        <w:rPr>
          <w:color w:val="001F5F"/>
          <w:spacing w:val="3"/>
          <w:w w:val="115"/>
          <w:sz w:val="20"/>
        </w:rPr>
        <w:t> </w:t>
      </w:r>
      <w:r>
        <w:rPr>
          <w:color w:val="001F5F"/>
          <w:w w:val="115"/>
          <w:sz w:val="20"/>
        </w:rPr>
        <w:t>INFLASI</w:t>
      </w:r>
    </w:p>
    <w:p>
      <w:pPr>
        <w:pStyle w:val="BodyText"/>
        <w:spacing w:before="6"/>
        <w:rPr>
          <w:sz w:val="27"/>
        </w:rPr>
      </w:pPr>
    </w:p>
    <w:p>
      <w:pPr>
        <w:spacing w:before="0"/>
        <w:ind w:left="1133" w:right="0" w:firstLine="0"/>
        <w:jc w:val="left"/>
        <w:rPr>
          <w:b/>
          <w:sz w:val="20"/>
        </w:rPr>
      </w:pPr>
      <w:r>
        <w:rPr>
          <w:b/>
          <w:color w:val="001D4C"/>
          <w:w w:val="110"/>
          <w:sz w:val="20"/>
          <w:u w:val="single" w:color="001D4C"/>
        </w:rPr>
        <w:t>Perkembangan Inflasi Triwulan III-2018</w:t>
      </w:r>
    </w:p>
    <w:p>
      <w:pPr>
        <w:pStyle w:val="BodyText"/>
        <w:spacing w:before="6"/>
        <w:rPr>
          <w:b/>
          <w:sz w:val="27"/>
        </w:rPr>
      </w:pPr>
    </w:p>
    <w:p>
      <w:pPr>
        <w:spacing w:line="285" w:lineRule="auto" w:before="0"/>
        <w:ind w:left="1133" w:right="0" w:firstLine="0"/>
        <w:jc w:val="both"/>
        <w:rPr>
          <w:sz w:val="20"/>
        </w:rPr>
      </w:pPr>
      <w:r>
        <w:rPr>
          <w:b/>
          <w:color w:val="231F20"/>
          <w:w w:val="110"/>
          <w:sz w:val="20"/>
        </w:rPr>
        <w:t>Inflasi Provinsi Bali pada triwulan III-2018 tercatat sebesar 3,60% (yoy), lebih </w:t>
      </w:r>
      <w:r>
        <w:rPr>
          <w:b/>
          <w:color w:val="231F20"/>
          <w:spacing w:val="-3"/>
          <w:w w:val="110"/>
          <w:sz w:val="20"/>
        </w:rPr>
        <w:t>tinggi </w:t>
      </w:r>
      <w:r>
        <w:rPr>
          <w:b/>
          <w:color w:val="231F20"/>
          <w:w w:val="110"/>
          <w:sz w:val="20"/>
        </w:rPr>
        <w:t>dibanding triwulan sebelumnya yang </w:t>
      </w:r>
      <w:r>
        <w:rPr>
          <w:b/>
          <w:color w:val="231F20"/>
          <w:spacing w:val="-3"/>
          <w:w w:val="110"/>
          <w:sz w:val="20"/>
        </w:rPr>
        <w:t>sebesar </w:t>
      </w:r>
      <w:r>
        <w:rPr>
          <w:b/>
          <w:color w:val="231F20"/>
          <w:w w:val="110"/>
          <w:sz w:val="20"/>
        </w:rPr>
        <w:t>3,47% (yoy) </w:t>
      </w:r>
      <w:r>
        <w:rPr>
          <w:color w:val="231F20"/>
          <w:w w:val="110"/>
          <w:sz w:val="20"/>
        </w:rPr>
        <w:t>dan dibanding inflasi nasional </w:t>
      </w:r>
      <w:r>
        <w:rPr>
          <w:color w:val="231F20"/>
          <w:spacing w:val="-5"/>
          <w:w w:val="110"/>
          <w:sz w:val="20"/>
        </w:rPr>
        <w:t>yang </w:t>
      </w:r>
      <w:r>
        <w:rPr>
          <w:color w:val="231F20"/>
          <w:w w:val="110"/>
          <w:sz w:val="20"/>
        </w:rPr>
        <w:t>sebesar 2,88% (yoy). Peningkatan inflasi</w:t>
      </w:r>
      <w:r>
        <w:rPr>
          <w:color w:val="231F20"/>
          <w:spacing w:val="17"/>
          <w:w w:val="110"/>
          <w:sz w:val="20"/>
        </w:rPr>
        <w:t> </w:t>
      </w:r>
      <w:r>
        <w:rPr>
          <w:color w:val="231F20"/>
          <w:spacing w:val="-3"/>
          <w:w w:val="110"/>
          <w:sz w:val="20"/>
        </w:rPr>
        <w:t>Provinsi</w:t>
      </w:r>
    </w:p>
    <w:p>
      <w:pPr>
        <w:pStyle w:val="BodyText"/>
        <w:spacing w:before="5"/>
        <w:rPr>
          <w:sz w:val="14"/>
        </w:rPr>
      </w:pPr>
      <w:r>
        <w:rPr/>
        <w:br w:type="column"/>
      </w:r>
      <w:r>
        <w:rPr>
          <w:sz w:val="14"/>
        </w:rPr>
      </w:r>
    </w:p>
    <w:p>
      <w:pPr>
        <w:spacing w:before="0"/>
        <w:ind w:left="0" w:right="0" w:firstLine="0"/>
        <w:jc w:val="right"/>
        <w:rPr>
          <w:sz w:val="12"/>
        </w:rPr>
      </w:pPr>
      <w:r>
        <w:rPr>
          <w:color w:val="77787B"/>
          <w:w w:val="100"/>
          <w:sz w:val="12"/>
        </w:rPr>
        <w:t>5</w:t>
      </w:r>
    </w:p>
    <w:p>
      <w:pPr>
        <w:spacing w:before="9"/>
        <w:ind w:left="0" w:right="0" w:firstLine="0"/>
        <w:jc w:val="right"/>
        <w:rPr>
          <w:sz w:val="12"/>
        </w:rPr>
      </w:pPr>
      <w:r>
        <w:rPr>
          <w:color w:val="77787B"/>
          <w:sz w:val="12"/>
        </w:rPr>
        <w:t>4.5</w:t>
      </w:r>
    </w:p>
    <w:p>
      <w:pPr>
        <w:spacing w:before="9"/>
        <w:ind w:left="0" w:right="0" w:firstLine="0"/>
        <w:jc w:val="right"/>
        <w:rPr>
          <w:sz w:val="12"/>
        </w:rPr>
      </w:pPr>
      <w:r>
        <w:rPr>
          <w:color w:val="77787B"/>
          <w:w w:val="100"/>
          <w:sz w:val="12"/>
        </w:rPr>
        <w:t>4</w:t>
      </w:r>
    </w:p>
    <w:p>
      <w:pPr>
        <w:spacing w:before="9"/>
        <w:ind w:left="0" w:right="0" w:firstLine="0"/>
        <w:jc w:val="right"/>
        <w:rPr>
          <w:sz w:val="12"/>
        </w:rPr>
      </w:pPr>
      <w:r>
        <w:rPr>
          <w:color w:val="77787B"/>
          <w:sz w:val="12"/>
        </w:rPr>
        <w:t>3.5</w:t>
      </w:r>
    </w:p>
    <w:p>
      <w:pPr>
        <w:spacing w:before="9"/>
        <w:ind w:left="0" w:right="0" w:firstLine="0"/>
        <w:jc w:val="right"/>
        <w:rPr>
          <w:sz w:val="12"/>
        </w:rPr>
      </w:pPr>
      <w:r>
        <w:rPr/>
        <w:pict>
          <v:shape style="position:absolute;margin-left:317.926086pt;margin-top:1.729336pt;width:8.75pt;height:20.95pt;mso-position-horizontal-relative:page;mso-position-vertical-relative:paragraph;z-index:-1167088" type="#_x0000_t202" filled="false" stroked="false">
            <v:textbox inset="0,0,0,0" style="layout-flow:vertical;mso-layout-flow-alt:bottom-to-top">
              <w:txbxContent>
                <w:p>
                  <w:pPr>
                    <w:spacing w:line="156" w:lineRule="exact" w:before="0"/>
                    <w:ind w:left="20" w:right="0" w:firstLine="0"/>
                    <w:jc w:val="left"/>
                    <w:rPr>
                      <w:b/>
                      <w:sz w:val="13"/>
                    </w:rPr>
                  </w:pPr>
                  <w:r>
                    <w:rPr>
                      <w:b/>
                      <w:color w:val="77787B"/>
                      <w:w w:val="110"/>
                      <w:sz w:val="13"/>
                    </w:rPr>
                    <w:t>%, yoy</w:t>
                  </w:r>
                </w:p>
              </w:txbxContent>
            </v:textbox>
            <w10:wrap type="none"/>
          </v:shape>
        </w:pict>
      </w:r>
      <w:r>
        <w:rPr>
          <w:color w:val="77787B"/>
          <w:w w:val="100"/>
          <w:sz w:val="12"/>
        </w:rPr>
        <w:t>3</w:t>
      </w:r>
    </w:p>
    <w:p>
      <w:pPr>
        <w:spacing w:before="8"/>
        <w:ind w:left="0" w:right="0" w:firstLine="0"/>
        <w:jc w:val="right"/>
        <w:rPr>
          <w:sz w:val="12"/>
        </w:rPr>
      </w:pPr>
      <w:r>
        <w:rPr>
          <w:color w:val="77787B"/>
          <w:sz w:val="12"/>
        </w:rPr>
        <w:t>2.5</w:t>
      </w:r>
    </w:p>
    <w:p>
      <w:pPr>
        <w:spacing w:before="9"/>
        <w:ind w:left="0" w:right="0" w:firstLine="0"/>
        <w:jc w:val="right"/>
        <w:rPr>
          <w:sz w:val="12"/>
        </w:rPr>
      </w:pPr>
      <w:r>
        <w:rPr>
          <w:color w:val="77787B"/>
          <w:w w:val="100"/>
          <w:sz w:val="12"/>
        </w:rPr>
        <w:t>2</w:t>
      </w:r>
    </w:p>
    <w:p>
      <w:pPr>
        <w:spacing w:before="10"/>
        <w:ind w:left="0" w:right="0" w:firstLine="0"/>
        <w:jc w:val="right"/>
        <w:rPr>
          <w:sz w:val="12"/>
        </w:rPr>
      </w:pPr>
      <w:r>
        <w:rPr>
          <w:color w:val="77787B"/>
          <w:sz w:val="12"/>
        </w:rPr>
        <w:t>1.5</w:t>
      </w:r>
    </w:p>
    <w:p>
      <w:pPr>
        <w:spacing w:before="8"/>
        <w:ind w:left="0" w:right="0" w:firstLine="0"/>
        <w:jc w:val="right"/>
        <w:rPr>
          <w:sz w:val="12"/>
        </w:rPr>
      </w:pPr>
      <w:r>
        <w:rPr>
          <w:color w:val="77787B"/>
          <w:w w:val="100"/>
          <w:sz w:val="12"/>
        </w:rPr>
        <w:t>1</w:t>
      </w:r>
    </w:p>
    <w:p>
      <w:pPr>
        <w:spacing w:before="9"/>
        <w:ind w:left="0" w:right="0" w:firstLine="0"/>
        <w:jc w:val="right"/>
        <w:rPr>
          <w:sz w:val="12"/>
        </w:rPr>
      </w:pPr>
      <w:r>
        <w:rPr>
          <w:color w:val="77787B"/>
          <w:sz w:val="12"/>
        </w:rPr>
        <w:t>0.5</w:t>
      </w:r>
    </w:p>
    <w:p>
      <w:pPr>
        <w:spacing w:before="9"/>
        <w:ind w:left="0" w:right="0" w:firstLine="0"/>
        <w:jc w:val="right"/>
        <w:rPr>
          <w:sz w:val="12"/>
        </w:rPr>
      </w:pPr>
      <w:r>
        <w:rPr>
          <w:color w:val="77787B"/>
          <w:w w:val="100"/>
          <w:sz w:val="12"/>
        </w:rPr>
        <w:t>0</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spacing w:before="4"/>
        <w:rPr>
          <w:sz w:val="9"/>
        </w:rPr>
      </w:pPr>
    </w:p>
    <w:p>
      <w:pPr>
        <w:spacing w:before="0"/>
        <w:ind w:left="0" w:right="0" w:firstLine="0"/>
        <w:jc w:val="right"/>
        <w:rPr>
          <w:sz w:val="12"/>
        </w:rPr>
      </w:pPr>
      <w:r>
        <w:rPr>
          <w:color w:val="636466"/>
          <w:sz w:val="12"/>
        </w:rPr>
        <w:t>2.88</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1"/>
        <w:rPr>
          <w:sz w:val="13"/>
        </w:rPr>
      </w:pPr>
    </w:p>
    <w:p>
      <w:pPr>
        <w:tabs>
          <w:tab w:pos="753" w:val="left" w:leader="none"/>
          <w:tab w:pos="1213" w:val="left" w:leader="none"/>
          <w:tab w:pos="1685" w:val="left" w:leader="none"/>
          <w:tab w:pos="2196" w:val="left" w:leader="none"/>
          <w:tab w:pos="2656" w:val="left" w:leader="none"/>
          <w:tab w:pos="3204" w:val="right" w:leader="none"/>
        </w:tabs>
        <w:spacing w:before="1"/>
        <w:ind w:left="292" w:right="0" w:firstLine="0"/>
        <w:jc w:val="left"/>
        <w:rPr>
          <w:sz w:val="12"/>
        </w:rPr>
      </w:pPr>
      <w:r>
        <w:rPr>
          <w:color w:val="77787B"/>
          <w:sz w:val="12"/>
        </w:rPr>
        <w:t>I</w:t>
        <w:tab/>
        <w:t>II</w:t>
        <w:tab/>
        <w:t>III</w:t>
        <w:tab/>
        <w:t>IV</w:t>
        <w:tab/>
        <w:t>I</w:t>
        <w:tab/>
      </w:r>
      <w:r>
        <w:rPr>
          <w:color w:val="77787B"/>
          <w:spacing w:val="3"/>
          <w:sz w:val="12"/>
        </w:rPr>
        <w:t>II</w:t>
        <w:tab/>
      </w:r>
      <w:r>
        <w:rPr>
          <w:color w:val="77787B"/>
          <w:spacing w:val="-2"/>
          <w:sz w:val="12"/>
        </w:rPr>
        <w:t>III</w:t>
      </w:r>
    </w:p>
    <w:p>
      <w:pPr>
        <w:spacing w:before="100"/>
        <w:ind w:left="0" w:right="462" w:firstLine="0"/>
        <w:jc w:val="right"/>
        <w:rPr>
          <w:sz w:val="12"/>
        </w:rPr>
      </w:pPr>
      <w:r>
        <w:rPr>
          <w:color w:val="77787B"/>
          <w:sz w:val="12"/>
        </w:rPr>
        <w:t>2018</w:t>
      </w:r>
    </w:p>
    <w:p>
      <w:pPr>
        <w:tabs>
          <w:tab w:pos="967" w:val="left" w:leader="none"/>
        </w:tabs>
        <w:spacing w:before="125"/>
        <w:ind w:left="140" w:right="0" w:firstLine="0"/>
        <w:jc w:val="center"/>
        <w:rPr>
          <w:sz w:val="12"/>
        </w:rPr>
      </w:pPr>
      <w:r>
        <w:rPr/>
        <w:pict>
          <v:line style="position:absolute;mso-position-horizontal-relative:page;mso-position-vertical-relative:paragraph;z-index:-1167160" from="383.154236pt,9.826845pt" to="396.200783pt,9.826845pt" stroked="true" strokeweight="3.530472pt" strokecolor="#1f4e79">
            <v:stroke dashstyle="solid"/>
            <w10:wrap type="none"/>
          </v:line>
        </w:pict>
      </w:r>
      <w:r>
        <w:rPr/>
        <w:pict>
          <v:line style="position:absolute;mso-position-horizontal-relative:page;mso-position-vertical-relative:paragraph;z-index:-1167136" from="424.637878pt,9.826914pt" to="437.350551pt,9.826914pt" stroked="true" strokeweight="2.118283pt" strokecolor="#c00000">
            <v:stroke dashstyle="solid"/>
            <w10:wrap type="none"/>
          </v:line>
        </w:pict>
      </w:r>
      <w:r>
        <w:rPr>
          <w:color w:val="77787B"/>
          <w:sz w:val="12"/>
        </w:rPr>
        <w:t>Nasional</w:t>
        <w:tab/>
        <w:t>Bali</w:t>
      </w:r>
    </w:p>
    <w:p>
      <w:pPr>
        <w:spacing w:before="462"/>
        <w:ind w:left="-33" w:right="0" w:firstLine="0"/>
        <w:jc w:val="left"/>
        <w:rPr>
          <w:b/>
          <w:sz w:val="12"/>
        </w:rPr>
      </w:pPr>
      <w:r>
        <w:rPr/>
        <w:br w:type="column"/>
      </w:r>
      <w:r>
        <w:rPr>
          <w:b/>
          <w:color w:val="FFFFFF"/>
          <w:sz w:val="12"/>
        </w:rPr>
        <w:t>3.60</w:t>
      </w:r>
    </w:p>
    <w:p>
      <w:pPr>
        <w:spacing w:after="0"/>
        <w:jc w:val="left"/>
        <w:rPr>
          <w:sz w:val="12"/>
        </w:rPr>
        <w:sectPr>
          <w:type w:val="continuous"/>
          <w:pgSz w:w="11910" w:h="15880"/>
          <w:pgMar w:top="740" w:bottom="280" w:left="0" w:right="0"/>
          <w:cols w:num="4" w:equalWidth="0">
            <w:col w:w="5670" w:space="40"/>
            <w:col w:w="1001" w:space="39"/>
            <w:col w:w="3271" w:space="40"/>
            <w:col w:w="1849"/>
          </w:cols>
        </w:sectPr>
      </w:pPr>
    </w:p>
    <w:p>
      <w:pPr>
        <w:pStyle w:val="BodyText"/>
        <w:spacing w:line="285" w:lineRule="auto"/>
        <w:ind w:left="1133"/>
        <w:jc w:val="both"/>
      </w:pPr>
      <w:r>
        <w:rPr/>
        <w:pict>
          <v:group style="position:absolute;margin-left:340.667358pt;margin-top:-118.670021pt;width:173.3pt;height:102.05pt;mso-position-horizontal-relative:page;mso-position-vertical-relative:paragraph;z-index:-1167184" coordorigin="6813,-2373" coordsize="3466,2041">
            <v:shape style="position:absolute;left:6980;top:-2176;width:3005;height:1349" coordorigin="6981,-2176" coordsize="3005,1349" path="m7135,-1943l6981,-1943,6981,-827,7135,-827,7135,-1943m7610,-2176l7456,-2176,7456,-827,7610,-827,7610,-2176m8085,-1978l7931,-1978,7931,-827,8085,-827,8085,-1978m8560,-1943l8406,-1943,8406,-827,8560,-827,8560,-1943m9035,-1879l8881,-1879,8881,-827,9035,-827,9035,-1879m9510,-1787l9356,-1787,9356,-827,9510,-827,9510,-1787m9985,-1717l9831,-1717,9831,-827,9985,-827,9985,-1717e" filled="true" fillcolor="#1f4e79" stroked="false">
              <v:path arrowok="t"/>
              <v:fill type="solid"/>
            </v:shape>
            <v:shape style="position:absolute;left:0;top:9675;width:4970;height:2540" coordorigin="0,9675" coordsize="4970,2540" path="m6820,-827l6820,-2373m6820,-827l10145,-827m6820,-827l6820,-580m8720,-827l8720,-580m10145,-827l10145,-580e" filled="false" stroked="true" strokeweight=".687591pt" strokecolor="#dcddde">
              <v:path arrowok="t"/>
              <v:stroke dashstyle="solid"/>
            </v:shape>
            <v:shape style="position:absolute;left:0;top:11865;width:4970;height:350" coordorigin="0,11865" coordsize="4970,350" path="m6820,-580l6820,-333m8720,-580l8720,-333m10145,-580l10145,-333e" filled="false" stroked="true" strokeweight=".687591pt" strokecolor="#dcddde">
              <v:path arrowok="t"/>
              <v:stroke dashstyle="solid"/>
            </v:shape>
            <v:shape style="position:absolute;left:7054;top:-2190;width:2851;height:538" coordorigin="7054,-2190" coordsize="2851,538" path="m7054,-2190l7133,-2173,7213,-2161,7292,-2149,7371,-2133,7450,-2108,7529,-2071,7589,-2029,7648,-1973,7707,-1910,7767,-1843,7826,-1779,7886,-1722,7945,-1679,8004,-1654,8072,-1653,8140,-1674,8208,-1710,8276,-1754,8344,-1797,8412,-1832,8479,-1852,8559,-1853,8638,-1842,8717,-1822,8796,-1802,8875,-1787,8954,-1783,9034,-1792,9113,-1810,9192,-1834,9271,-1859,9350,-1882,9429,-1899,9509,-1910,9588,-1918,9667,-1924,9746,-1929,9825,-1934,9905,-1939e" filled="false" stroked="true" strokeweight="2.114477pt" strokecolor="#c00000">
              <v:path arrowok="t"/>
              <v:stroke dashstyle="solid"/>
            </v:shape>
            <v:shape style="position:absolute;left:9897;top:-2197;width:382;height:261" type="#_x0000_t75" stroked="false">
              <v:imagedata r:id="rId2214" o:title=""/>
            </v:shape>
            <w10:wrap type="none"/>
          </v:group>
        </w:pict>
      </w:r>
      <w:r>
        <w:rPr>
          <w:color w:val="231F20"/>
          <w:w w:val="105"/>
        </w:rPr>
        <w:t>Bali triwulan III-2018 terjadi pada seluruh komponen disagregasi</w:t>
      </w:r>
      <w:r>
        <w:rPr>
          <w:color w:val="231F20"/>
          <w:spacing w:val="-8"/>
          <w:w w:val="105"/>
        </w:rPr>
        <w:t> </w:t>
      </w:r>
      <w:r>
        <w:rPr>
          <w:color w:val="231F20"/>
          <w:w w:val="105"/>
        </w:rPr>
        <w:t>yaitu</w:t>
      </w:r>
      <w:r>
        <w:rPr>
          <w:color w:val="231F20"/>
          <w:spacing w:val="-7"/>
          <w:w w:val="105"/>
        </w:rPr>
        <w:t> </w:t>
      </w:r>
      <w:r>
        <w:rPr>
          <w:i/>
          <w:color w:val="231F20"/>
          <w:w w:val="105"/>
        </w:rPr>
        <w:t>volatile</w:t>
      </w:r>
      <w:r>
        <w:rPr>
          <w:i/>
          <w:color w:val="231F20"/>
          <w:spacing w:val="-7"/>
          <w:w w:val="105"/>
        </w:rPr>
        <w:t> </w:t>
      </w:r>
      <w:r>
        <w:rPr>
          <w:i/>
          <w:color w:val="231F20"/>
          <w:w w:val="105"/>
        </w:rPr>
        <w:t>food</w:t>
      </w:r>
      <w:r>
        <w:rPr>
          <w:color w:val="231F20"/>
          <w:w w:val="105"/>
        </w:rPr>
        <w:t>,</w:t>
      </w:r>
      <w:r>
        <w:rPr>
          <w:color w:val="231F20"/>
          <w:spacing w:val="-7"/>
          <w:w w:val="105"/>
        </w:rPr>
        <w:t> </w:t>
      </w:r>
      <w:r>
        <w:rPr>
          <w:i/>
          <w:color w:val="231F20"/>
          <w:w w:val="105"/>
        </w:rPr>
        <w:t>administered</w:t>
      </w:r>
      <w:r>
        <w:rPr>
          <w:i/>
          <w:color w:val="231F20"/>
          <w:spacing w:val="-7"/>
          <w:w w:val="105"/>
        </w:rPr>
        <w:t> </w:t>
      </w:r>
      <w:r>
        <w:rPr>
          <w:i/>
          <w:color w:val="231F20"/>
          <w:w w:val="105"/>
        </w:rPr>
        <w:t>price</w:t>
      </w:r>
      <w:r>
        <w:rPr>
          <w:i/>
          <w:color w:val="231F20"/>
          <w:spacing w:val="-7"/>
          <w:w w:val="105"/>
        </w:rPr>
        <w:t> </w:t>
      </w:r>
      <w:r>
        <w:rPr>
          <w:color w:val="231F20"/>
          <w:spacing w:val="-5"/>
          <w:w w:val="105"/>
        </w:rPr>
        <w:t>dan </w:t>
      </w:r>
      <w:r>
        <w:rPr>
          <w:i/>
          <w:color w:val="231F20"/>
          <w:w w:val="105"/>
        </w:rPr>
        <w:t>core inflation</w:t>
      </w:r>
      <w:r>
        <w:rPr>
          <w:color w:val="231F20"/>
          <w:w w:val="105"/>
        </w:rPr>
        <w:t>. Inflasi IHK Bali pada triwulan </w:t>
      </w:r>
      <w:r>
        <w:rPr>
          <w:color w:val="231F20"/>
          <w:spacing w:val="-3"/>
          <w:w w:val="105"/>
        </w:rPr>
        <w:t>III-2018 </w:t>
      </w:r>
      <w:r>
        <w:rPr>
          <w:color w:val="231F20"/>
          <w:w w:val="105"/>
        </w:rPr>
        <w:t>masih berada dalam kisaran sasaran inflasi </w:t>
      </w:r>
      <w:r>
        <w:rPr>
          <w:color w:val="231F20"/>
          <w:spacing w:val="-3"/>
          <w:w w:val="105"/>
        </w:rPr>
        <w:t>nasional </w:t>
      </w:r>
      <w:r>
        <w:rPr>
          <w:color w:val="231F20"/>
          <w:w w:val="105"/>
        </w:rPr>
        <w:t>yang sebesar 3,5%±1%</w:t>
      </w:r>
      <w:r>
        <w:rPr>
          <w:color w:val="231F20"/>
          <w:spacing w:val="30"/>
          <w:w w:val="105"/>
        </w:rPr>
        <w:t> </w:t>
      </w:r>
      <w:r>
        <w:rPr>
          <w:color w:val="231F20"/>
          <w:w w:val="105"/>
        </w:rPr>
        <w:t>(yoy).</w:t>
      </w:r>
    </w:p>
    <w:p>
      <w:pPr>
        <w:pStyle w:val="BodyText"/>
        <w:spacing w:before="4"/>
        <w:rPr>
          <w:sz w:val="23"/>
        </w:rPr>
      </w:pPr>
    </w:p>
    <w:p>
      <w:pPr>
        <w:spacing w:line="285" w:lineRule="auto" w:before="0"/>
        <w:ind w:left="1133" w:right="0" w:firstLine="0"/>
        <w:jc w:val="both"/>
        <w:rPr>
          <w:sz w:val="20"/>
        </w:rPr>
      </w:pPr>
      <w:r>
        <w:rPr>
          <w:b/>
          <w:color w:val="231F20"/>
          <w:w w:val="105"/>
          <w:sz w:val="20"/>
        </w:rPr>
        <w:t>Peningkatan tekanan inflasi Bali pada </w:t>
      </w:r>
      <w:r>
        <w:rPr>
          <w:b/>
          <w:color w:val="231F20"/>
          <w:spacing w:val="-3"/>
          <w:w w:val="105"/>
          <w:sz w:val="20"/>
        </w:rPr>
        <w:t>periode </w:t>
      </w:r>
      <w:r>
        <w:rPr>
          <w:b/>
          <w:color w:val="231F20"/>
          <w:w w:val="105"/>
          <w:sz w:val="20"/>
        </w:rPr>
        <w:t>laporan terjadi pada sebagian besar kelompok pengeluaran yaitu kelompok bahan </w:t>
      </w:r>
      <w:r>
        <w:rPr>
          <w:b/>
          <w:color w:val="231F20"/>
          <w:spacing w:val="-3"/>
          <w:w w:val="105"/>
          <w:sz w:val="20"/>
        </w:rPr>
        <w:t>makanan; </w:t>
      </w:r>
      <w:r>
        <w:rPr>
          <w:b/>
          <w:color w:val="231F20"/>
          <w:w w:val="105"/>
          <w:sz w:val="20"/>
        </w:rPr>
        <w:t>kelompok  perumahan,  </w:t>
      </w:r>
      <w:r>
        <w:rPr>
          <w:b/>
          <w:color w:val="231F20"/>
          <w:spacing w:val="-5"/>
          <w:w w:val="105"/>
          <w:sz w:val="20"/>
        </w:rPr>
        <w:t>air,  </w:t>
      </w:r>
      <w:r>
        <w:rPr>
          <w:b/>
          <w:color w:val="231F20"/>
          <w:w w:val="105"/>
          <w:sz w:val="20"/>
        </w:rPr>
        <w:t>listrik,  gas,   </w:t>
      </w:r>
      <w:r>
        <w:rPr>
          <w:b/>
          <w:color w:val="231F20"/>
          <w:spacing w:val="-6"/>
          <w:w w:val="105"/>
          <w:sz w:val="20"/>
        </w:rPr>
        <w:t>dan   </w:t>
      </w:r>
      <w:r>
        <w:rPr>
          <w:b/>
          <w:color w:val="231F20"/>
          <w:w w:val="105"/>
          <w:sz w:val="20"/>
        </w:rPr>
        <w:t>bahan  bakar;  kelompok  kesehatan;  </w:t>
      </w:r>
      <w:r>
        <w:rPr>
          <w:b/>
          <w:color w:val="231F20"/>
          <w:spacing w:val="-7"/>
          <w:w w:val="105"/>
          <w:sz w:val="20"/>
        </w:rPr>
        <w:t>dan</w:t>
      </w:r>
      <w:r>
        <w:rPr>
          <w:b/>
          <w:color w:val="231F20"/>
          <w:spacing w:val="33"/>
          <w:w w:val="105"/>
          <w:sz w:val="20"/>
        </w:rPr>
        <w:t> </w:t>
      </w:r>
      <w:r>
        <w:rPr>
          <w:b/>
          <w:color w:val="231F20"/>
          <w:w w:val="105"/>
          <w:sz w:val="20"/>
        </w:rPr>
        <w:t>kelompok pendidikan, rekreasi, dan  olahraga;  serta   kelompok   transport,   komunikasi,    </w:t>
      </w:r>
      <w:r>
        <w:rPr>
          <w:b/>
          <w:color w:val="231F20"/>
          <w:spacing w:val="-6"/>
          <w:w w:val="105"/>
          <w:sz w:val="20"/>
        </w:rPr>
        <w:t>dan </w:t>
      </w:r>
      <w:r>
        <w:rPr>
          <w:b/>
          <w:color w:val="231F20"/>
          <w:w w:val="105"/>
          <w:sz w:val="20"/>
        </w:rPr>
        <w:t>jasa keuangan. </w:t>
      </w:r>
      <w:r>
        <w:rPr>
          <w:color w:val="231F20"/>
          <w:w w:val="105"/>
          <w:sz w:val="20"/>
        </w:rPr>
        <w:t>Sementara berdasarkan </w:t>
      </w:r>
      <w:r>
        <w:rPr>
          <w:color w:val="231F20"/>
          <w:spacing w:val="-5"/>
          <w:w w:val="105"/>
          <w:sz w:val="20"/>
        </w:rPr>
        <w:t>kota </w:t>
      </w:r>
      <w:r>
        <w:rPr>
          <w:color w:val="231F20"/>
          <w:w w:val="105"/>
          <w:sz w:val="20"/>
        </w:rPr>
        <w:t>pembentuknya, peningkatan tekanan inflasi </w:t>
      </w:r>
      <w:r>
        <w:rPr>
          <w:color w:val="231F20"/>
          <w:spacing w:val="-3"/>
          <w:w w:val="105"/>
          <w:sz w:val="20"/>
        </w:rPr>
        <w:t>terjadi </w:t>
      </w:r>
      <w:r>
        <w:rPr>
          <w:color w:val="231F20"/>
          <w:w w:val="105"/>
          <w:sz w:val="20"/>
        </w:rPr>
        <w:t>pada kedua kota, Denpasar dan Singaraja, masing- masing dari 3,48% (yoy) menjadi 3,61% (yoy)  </w:t>
      </w:r>
      <w:r>
        <w:rPr>
          <w:color w:val="231F20"/>
          <w:spacing w:val="-5"/>
          <w:w w:val="105"/>
          <w:sz w:val="20"/>
        </w:rPr>
        <w:t>dan </w:t>
      </w:r>
      <w:r>
        <w:rPr>
          <w:color w:val="231F20"/>
          <w:w w:val="105"/>
          <w:sz w:val="20"/>
        </w:rPr>
        <w:t>dari 3,43% (yoy) menjadi 3,54% (yoy) pada triwulan III-2018. Secara bulanan, inflasi Bali pada </w:t>
      </w:r>
      <w:r>
        <w:rPr>
          <w:color w:val="231F20"/>
          <w:spacing w:val="-4"/>
          <w:w w:val="105"/>
          <w:sz w:val="20"/>
        </w:rPr>
        <w:t>bulan </w:t>
      </w:r>
      <w:r>
        <w:rPr>
          <w:color w:val="231F20"/>
          <w:w w:val="105"/>
          <w:sz w:val="20"/>
        </w:rPr>
        <w:t>September 2018 mengalami deflasi sebesar </w:t>
      </w:r>
      <w:r>
        <w:rPr>
          <w:color w:val="231F20"/>
          <w:spacing w:val="-4"/>
          <w:w w:val="105"/>
          <w:sz w:val="20"/>
        </w:rPr>
        <w:t>-0,55 </w:t>
      </w:r>
      <w:r>
        <w:rPr>
          <w:color w:val="231F20"/>
          <w:w w:val="105"/>
          <w:sz w:val="20"/>
        </w:rPr>
        <w:t>(mtm), dengan rincian kota sampel Inflasi </w:t>
      </w:r>
      <w:r>
        <w:rPr>
          <w:color w:val="231F20"/>
          <w:spacing w:val="-3"/>
          <w:w w:val="105"/>
          <w:sz w:val="20"/>
        </w:rPr>
        <w:t>Denpasar </w:t>
      </w:r>
      <w:r>
        <w:rPr>
          <w:color w:val="231F20"/>
          <w:w w:val="105"/>
          <w:sz w:val="20"/>
        </w:rPr>
        <w:t>sebesar -0,52% (mtm) dan Singaraja sebesar </w:t>
      </w:r>
      <w:r>
        <w:rPr>
          <w:color w:val="231F20"/>
          <w:spacing w:val="-3"/>
          <w:w w:val="105"/>
          <w:sz w:val="20"/>
        </w:rPr>
        <w:t>-0,71% </w:t>
      </w:r>
      <w:r>
        <w:rPr>
          <w:color w:val="231F20"/>
          <w:w w:val="105"/>
          <w:sz w:val="20"/>
        </w:rPr>
        <w:t>(mtm).</w:t>
      </w:r>
    </w:p>
    <w:p>
      <w:pPr>
        <w:pStyle w:val="BodyText"/>
      </w:pPr>
    </w:p>
    <w:p>
      <w:pPr>
        <w:pStyle w:val="BodyText"/>
      </w:pPr>
    </w:p>
    <w:p>
      <w:pPr>
        <w:pStyle w:val="BodyText"/>
        <w:spacing w:before="4"/>
        <w:rPr>
          <w:sz w:val="15"/>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before="137"/>
        <w:ind w:left="1627" w:right="0" w:firstLine="0"/>
        <w:jc w:val="left"/>
        <w:rPr>
          <w:sz w:val="11"/>
        </w:rPr>
      </w:pPr>
      <w:r>
        <w:rPr/>
        <w:pict>
          <v:group style="position:absolute;margin-left:89.392807pt;margin-top:10.476524pt;width:171.8pt;height:95.7pt;mso-position-horizontal-relative:page;mso-position-vertical-relative:paragraph;z-index:-1167280" coordorigin="1788,210" coordsize="3436,1914">
            <v:line style="position:absolute" from="1971,355" to="1971,1681" stroked="true" strokeweight="5.234809pt" strokecolor="#1f4e79">
              <v:stroke dashstyle="solid"/>
            </v:line>
            <v:line style="position:absolute" from="2112,658" to="2112,1681" stroked="true" strokeweight="5.561984pt" strokecolor="#c00000">
              <v:stroke dashstyle="solid"/>
            </v:line>
            <v:line style="position:absolute" from="2459,727" to="2459,1681" stroked="true" strokeweight="5.562639pt" strokecolor="#1f4e79">
              <v:stroke dashstyle="solid"/>
            </v:line>
            <v:line style="position:absolute" from="2599,689" to="2599,1681" stroked="true" strokeweight="5.234809pt" strokecolor="#c00000">
              <v:stroke dashstyle="solid"/>
            </v:line>
            <v:line style="position:absolute" from="4903,816" to="4903,1681" stroked="true" strokeweight="5.234809pt" strokecolor="#1f4e79">
              <v:stroke dashstyle="solid"/>
            </v:line>
            <v:line style="position:absolute" from="5043,797" to="5043,1681" stroked="true" strokeweight="5.561984pt" strokecolor="#c00000">
              <v:stroke dashstyle="solid"/>
            </v:line>
            <v:line style="position:absolute" from="4415,841" to="4415,1681" stroked="true" strokeweight="5.561984pt" strokecolor="#1f4e79">
              <v:stroke dashstyle="solid"/>
            </v:line>
            <v:line style="position:absolute" from="4552,828" to="4552,1681" stroked="true" strokeweight="5.561984pt" strokecolor="#c00000">
              <v:stroke dashstyle="solid"/>
            </v:line>
            <v:line style="position:absolute" from="3437,854" to="3437,1681" stroked="true" strokeweight="5.234809pt" strokecolor="#1f4e79">
              <v:stroke dashstyle="solid"/>
            </v:line>
            <v:line style="position:absolute" from="3577,873" to="3577,1681" stroked="true" strokeweight="5.561984pt" strokecolor="#c00000">
              <v:stroke dashstyle="solid"/>
            </v:line>
            <v:line style="position:absolute" from="3924,1075" to="3924,1681" stroked="true" strokeweight="5.561984pt" strokecolor="#1f4e79">
              <v:stroke dashstyle="solid"/>
            </v:line>
            <v:line style="position:absolute" from="4065,892" to="4065,1681" stroked="true" strokeweight="5.234809pt" strokecolor="#c00000">
              <v:stroke dashstyle="solid"/>
            </v:line>
            <v:line style="position:absolute" from="2949,1214" to="2949,1681" stroked="true" strokeweight="5.562639pt" strokecolor="#1f4e79">
              <v:stroke dashstyle="solid"/>
            </v:line>
            <v:line style="position:absolute" from="3087,980" to="3087,1681" stroked="true" strokeweight="5.561984pt" strokecolor="#c00000">
              <v:stroke dashstyle="solid"/>
            </v:line>
            <v:shape style="position:absolute;left:0;top:2161;width:5230;height:2680" coordorigin="0,2161" coordsize="5230,2680" path="m1794,1681l1794,210m1794,1681l5217,1681m1794,1681l1794,1902m3751,1681l3751,1902m5217,1681l5217,1902e" filled="false" stroked="true" strokeweight=".642914pt" strokecolor="#dcddde">
              <v:path arrowok="t"/>
              <v:stroke dashstyle="solid"/>
            </v:shape>
            <v:shape style="position:absolute;left:0;top:4491;width:5230;height:350" coordorigin="0,4491" coordsize="5230,350" path="m1794,1902l1794,2123m3751,1902l3751,2123m5217,1902l5217,2123e" filled="false" stroked="true" strokeweight=".642914pt" strokecolor="#dcddde">
              <v:path arrowok="t"/>
              <v:stroke dashstyle="solid"/>
            </v:shape>
            <v:shape style="position:absolute;left:2043;top:601;width:2932;height:422" coordorigin="2043,601" coordsize="2932,422" path="m2043,601l2124,614,2206,623,2287,633,2369,646,2450,665,2532,694,2593,727,2654,771,2715,821,2776,873,2837,923,2898,967,2959,1001,3020,1021,3090,1022,3160,1006,3230,977,3299,943,3369,909,3439,881,3509,866,3590,865,3672,874,3753,889,3835,905,3916,917,3997,920,4079,913,4160,898,4242,880,4323,861,4405,843,4486,829,4567,821,4649,814,4730,810,4812,806,4893,802,4975,797e" filled="false" stroked="true" strokeweight="1.895818pt" strokecolor="#ec7c30">
              <v:path arrowok="t"/>
              <v:stroke dashstyle="solid"/>
            </v:shape>
            <v:line style="position:absolute" from="5040,797" to="5171,620" stroked="true" strokeweight=".646255pt" strokecolor="#b2b4b6">
              <v:stroke dashstyle="solid"/>
            </v:line>
            <w10:wrap type="none"/>
          </v:group>
        </w:pict>
      </w:r>
      <w:r>
        <w:rPr>
          <w:color w:val="77787B"/>
          <w:w w:val="107"/>
          <w:sz w:val="11"/>
        </w:rPr>
        <w:t>6</w:t>
      </w:r>
    </w:p>
    <w:p>
      <w:pPr>
        <w:pStyle w:val="BodyText"/>
        <w:spacing w:before="2"/>
        <w:rPr>
          <w:sz w:val="9"/>
        </w:rPr>
      </w:pPr>
    </w:p>
    <w:p>
      <w:pPr>
        <w:spacing w:line="108" w:lineRule="exact" w:before="0"/>
        <w:ind w:left="1627" w:right="0" w:firstLine="0"/>
        <w:jc w:val="left"/>
        <w:rPr>
          <w:sz w:val="11"/>
        </w:rPr>
      </w:pPr>
      <w:r>
        <w:rPr>
          <w:color w:val="77787B"/>
          <w:w w:val="107"/>
          <w:sz w:val="11"/>
        </w:rPr>
        <w:t>5</w:t>
      </w:r>
    </w:p>
    <w:p>
      <w:pPr>
        <w:spacing w:line="108" w:lineRule="exact" w:before="0"/>
        <w:ind w:left="0" w:right="388" w:firstLine="0"/>
        <w:jc w:val="right"/>
        <w:rPr>
          <w:sz w:val="11"/>
        </w:rPr>
      </w:pPr>
      <w:r>
        <w:rPr>
          <w:color w:val="636466"/>
          <w:w w:val="105"/>
          <w:sz w:val="11"/>
        </w:rPr>
        <w:t>3.61</w:t>
      </w:r>
    </w:p>
    <w:p>
      <w:pPr>
        <w:tabs>
          <w:tab w:pos="4799" w:val="left" w:leader="none"/>
        </w:tabs>
        <w:spacing w:line="130" w:lineRule="exact" w:before="20"/>
        <w:ind w:left="1627" w:right="0" w:firstLine="0"/>
        <w:jc w:val="left"/>
        <w:rPr>
          <w:sz w:val="11"/>
        </w:rPr>
      </w:pPr>
      <w:r>
        <w:rPr>
          <w:color w:val="77787B"/>
          <w:w w:val="105"/>
          <w:sz w:val="11"/>
        </w:rPr>
        <w:t>4</w:t>
        <w:tab/>
      </w:r>
      <w:r>
        <w:rPr>
          <w:color w:val="636466"/>
          <w:w w:val="105"/>
          <w:position w:val="1"/>
          <w:sz w:val="11"/>
        </w:rPr>
        <w:t>3.54</w:t>
      </w:r>
    </w:p>
    <w:p>
      <w:pPr>
        <w:spacing w:line="120" w:lineRule="exact" w:before="0"/>
        <w:ind w:left="0" w:right="333" w:firstLine="0"/>
        <w:jc w:val="right"/>
        <w:rPr>
          <w:b/>
          <w:sz w:val="11"/>
        </w:rPr>
      </w:pPr>
      <w:r>
        <w:rPr/>
        <w:pict>
          <v:shape style="position:absolute;margin-left:71.710976pt;margin-top:.461267pt;width:8.6pt;height:18.9pt;mso-position-horizontal-relative:page;mso-position-vertical-relative:paragraph;z-index:-1167112" type="#_x0000_t202" filled="false" stroked="false">
            <v:textbox inset="0,0,0,0" style="layout-flow:vertical;mso-layout-flow-alt:bottom-to-top">
              <w:txbxContent>
                <w:p>
                  <w:pPr>
                    <w:spacing w:line="153" w:lineRule="exact" w:before="0"/>
                    <w:ind w:left="20" w:right="0" w:firstLine="0"/>
                    <w:jc w:val="left"/>
                    <w:rPr>
                      <w:b/>
                      <w:sz w:val="13"/>
                    </w:rPr>
                  </w:pPr>
                  <w:r>
                    <w:rPr>
                      <w:b/>
                      <w:color w:val="77787B"/>
                      <w:sz w:val="13"/>
                    </w:rPr>
                    <w:t>%, yoy</w:t>
                  </w:r>
                </w:p>
              </w:txbxContent>
            </v:textbox>
            <w10:wrap type="none"/>
          </v:shape>
        </w:pict>
      </w:r>
      <w:r>
        <w:rPr>
          <w:b/>
          <w:color w:val="FFFFFF"/>
          <w:w w:val="107"/>
          <w:sz w:val="11"/>
          <w:shd w:fill="EC7C30" w:color="auto" w:val="clear"/>
        </w:rPr>
        <w:t> </w:t>
      </w:r>
      <w:r>
        <w:rPr>
          <w:b/>
          <w:color w:val="FFFFFF"/>
          <w:sz w:val="11"/>
          <w:shd w:fill="EC7C30" w:color="auto" w:val="clear"/>
        </w:rPr>
        <w:t> </w:t>
      </w:r>
      <w:r>
        <w:rPr>
          <w:b/>
          <w:color w:val="FFFFFF"/>
          <w:w w:val="105"/>
          <w:sz w:val="11"/>
          <w:shd w:fill="EC7C30" w:color="auto" w:val="clear"/>
        </w:rPr>
        <w:t>3.60</w:t>
      </w:r>
      <w:r>
        <w:rPr>
          <w:b/>
          <w:color w:val="FFFFFF"/>
          <w:sz w:val="11"/>
          <w:shd w:fill="EC7C30" w:color="auto" w:val="clear"/>
        </w:rPr>
        <w:t> </w:t>
      </w:r>
    </w:p>
    <w:p>
      <w:pPr>
        <w:spacing w:before="8"/>
        <w:ind w:left="1627" w:right="0" w:firstLine="0"/>
        <w:jc w:val="left"/>
        <w:rPr>
          <w:sz w:val="11"/>
        </w:rPr>
      </w:pPr>
      <w:r>
        <w:rPr>
          <w:color w:val="77787B"/>
          <w:w w:val="107"/>
          <w:sz w:val="11"/>
        </w:rPr>
        <w:t>3</w:t>
      </w:r>
    </w:p>
    <w:p>
      <w:pPr>
        <w:pStyle w:val="BodyText"/>
        <w:spacing w:before="1"/>
        <w:rPr>
          <w:sz w:val="9"/>
        </w:rPr>
      </w:pPr>
    </w:p>
    <w:p>
      <w:pPr>
        <w:spacing w:before="1"/>
        <w:ind w:left="1627" w:right="0" w:firstLine="0"/>
        <w:jc w:val="left"/>
        <w:rPr>
          <w:sz w:val="11"/>
        </w:rPr>
      </w:pPr>
      <w:r>
        <w:rPr>
          <w:color w:val="77787B"/>
          <w:w w:val="107"/>
          <w:sz w:val="11"/>
        </w:rPr>
        <w:t>2</w:t>
      </w:r>
    </w:p>
    <w:p>
      <w:pPr>
        <w:pStyle w:val="BodyText"/>
        <w:spacing w:before="2"/>
        <w:rPr>
          <w:sz w:val="9"/>
        </w:rPr>
      </w:pPr>
    </w:p>
    <w:p>
      <w:pPr>
        <w:spacing w:before="0"/>
        <w:ind w:left="1627" w:right="0" w:firstLine="0"/>
        <w:jc w:val="left"/>
        <w:rPr>
          <w:sz w:val="11"/>
        </w:rPr>
      </w:pPr>
      <w:r>
        <w:rPr>
          <w:color w:val="77787B"/>
          <w:w w:val="107"/>
          <w:sz w:val="11"/>
        </w:rPr>
        <w:t>1</w:t>
      </w:r>
    </w:p>
    <w:p>
      <w:pPr>
        <w:pStyle w:val="BodyText"/>
        <w:spacing w:before="2"/>
        <w:rPr>
          <w:sz w:val="9"/>
        </w:rPr>
      </w:pPr>
    </w:p>
    <w:p>
      <w:pPr>
        <w:spacing w:before="0"/>
        <w:ind w:left="1627" w:right="0" w:firstLine="0"/>
        <w:jc w:val="left"/>
        <w:rPr>
          <w:sz w:val="11"/>
        </w:rPr>
      </w:pPr>
      <w:r>
        <w:rPr>
          <w:color w:val="77787B"/>
          <w:w w:val="107"/>
          <w:sz w:val="11"/>
        </w:rPr>
        <w:t>0</w:t>
      </w:r>
    </w:p>
    <w:p>
      <w:pPr>
        <w:tabs>
          <w:tab w:pos="2501" w:val="left" w:leader="none"/>
          <w:tab w:pos="2975" w:val="left" w:leader="none"/>
          <w:tab w:pos="3461" w:val="left" w:leader="none"/>
          <w:tab w:pos="3984" w:val="left" w:leader="none"/>
          <w:tab w:pos="4458" w:val="left" w:leader="none"/>
          <w:tab w:pos="4933" w:val="left" w:leader="none"/>
        </w:tabs>
        <w:spacing w:before="14"/>
        <w:ind w:left="2026" w:right="0" w:firstLine="0"/>
        <w:jc w:val="left"/>
        <w:rPr>
          <w:sz w:val="11"/>
        </w:rPr>
      </w:pPr>
      <w:r>
        <w:rPr>
          <w:color w:val="77787B"/>
          <w:w w:val="105"/>
          <w:sz w:val="11"/>
        </w:rPr>
        <w:t>I</w:t>
        <w:tab/>
        <w:t>II</w:t>
        <w:tab/>
        <w:t>III</w:t>
        <w:tab/>
        <w:t>IV</w:t>
        <w:tab/>
        <w:t>I</w:t>
        <w:tab/>
        <w:t>II</w:t>
        <w:tab/>
        <w:t>III</w:t>
      </w:r>
    </w:p>
    <w:p>
      <w:pPr>
        <w:spacing w:before="87"/>
        <w:ind w:left="0" w:right="1062" w:firstLine="0"/>
        <w:jc w:val="right"/>
        <w:rPr>
          <w:sz w:val="11"/>
        </w:rPr>
      </w:pPr>
      <w:r>
        <w:rPr>
          <w:color w:val="77787B"/>
          <w:w w:val="105"/>
          <w:sz w:val="11"/>
        </w:rPr>
        <w:t>2018</w:t>
      </w:r>
    </w:p>
    <w:p>
      <w:pPr>
        <w:pStyle w:val="BodyText"/>
        <w:spacing w:before="10"/>
        <w:rPr>
          <w:sz w:val="8"/>
        </w:rPr>
      </w:pPr>
    </w:p>
    <w:p>
      <w:pPr>
        <w:tabs>
          <w:tab w:pos="2142" w:val="left" w:leader="none"/>
          <w:tab w:pos="3012" w:val="left" w:leader="none"/>
        </w:tabs>
        <w:spacing w:before="1"/>
        <w:ind w:left="1289" w:right="0" w:firstLine="0"/>
        <w:jc w:val="center"/>
        <w:rPr>
          <w:sz w:val="11"/>
        </w:rPr>
      </w:pPr>
      <w:r>
        <w:rPr/>
        <w:pict>
          <v:line style="position:absolute;mso-position-horizontal-relative:page;mso-position-vertical-relative:paragraph;z-index:-1167256" from="112.294708pt,3.360577pt" to="125.054555pt,3.360577pt" stroked="true" strokeweight="3.157385pt" strokecolor="#1f4e79">
            <v:stroke dashstyle="solid"/>
            <w10:wrap type="none"/>
          </v:line>
        </w:pict>
      </w:r>
      <w:r>
        <w:rPr/>
        <w:pict>
          <v:line style="position:absolute;mso-position-horizontal-relative:page;mso-position-vertical-relative:paragraph;z-index:-1167232" from="155.15535pt,3.360577pt" to="167.588021pt,3.360577pt" stroked="true" strokeweight="3.157385pt" strokecolor="#c00000">
            <v:stroke dashstyle="solid"/>
            <w10:wrap type="none"/>
          </v:line>
        </w:pict>
      </w:r>
      <w:r>
        <w:rPr/>
        <w:pict>
          <v:line style="position:absolute;mso-position-horizontal-relative:page;mso-position-vertical-relative:paragraph;z-index:-1167208" from="198.34227pt,3.360762pt" to="211.102117pt,3.360762pt" stroked="true" strokeweight="1.894431pt" strokecolor="#ec7c30">
            <v:stroke dashstyle="solid"/>
            <w10:wrap type="none"/>
          </v:line>
        </w:pict>
      </w:r>
      <w:r>
        <w:rPr>
          <w:color w:val="77787B"/>
          <w:w w:val="105"/>
          <w:sz w:val="11"/>
        </w:rPr>
        <w:t>Singaraja</w:t>
        <w:tab/>
        <w:t>Denpasar</w:t>
        <w:tab/>
        <w:t>Bali</w:t>
      </w:r>
    </w:p>
    <w:p>
      <w:pPr>
        <w:pStyle w:val="BodyText"/>
        <w:spacing w:before="10"/>
        <w:rPr>
          <w:sz w:val="10"/>
        </w:rPr>
      </w:pPr>
    </w:p>
    <w:p>
      <w:pPr>
        <w:spacing w:before="0"/>
        <w:ind w:left="1209" w:right="0" w:firstLine="0"/>
        <w:jc w:val="both"/>
        <w:rPr>
          <w:i/>
          <w:sz w:val="12"/>
        </w:rPr>
      </w:pPr>
      <w:r>
        <w:rPr/>
        <w:pict>
          <v:group style="position:absolute;margin-left:56.693001pt;margin-top:13.29839pt;width:212.6pt;height:18.350pt;mso-position-horizontal-relative:page;mso-position-vertical-relative:paragraph;z-index:-1167328" coordorigin="1134,266" coordsize="4252,367">
            <v:rect style="position:absolute;left:1133;top:265;width:284;height:367" filled="true" fillcolor="#001f5f" stroked="false">
              <v:fill opacity="45875f" type="solid"/>
            </v:rect>
            <v:shape style="position:absolute;left:1417;top:265;width:3969;height:367" type="#_x0000_t202" filled="true" fillcolor="#001f5f" stroked="false">
              <v:textbox inset="0,0,0,0">
                <w:txbxContent>
                  <w:p>
                    <w:pPr>
                      <w:spacing w:before="117"/>
                      <w:ind w:left="957" w:right="0" w:firstLine="0"/>
                      <w:jc w:val="left"/>
                      <w:rPr>
                        <w:sz w:val="12"/>
                      </w:rPr>
                    </w:pPr>
                    <w:r>
                      <w:rPr>
                        <w:color w:val="FFFFFF"/>
                        <w:w w:val="115"/>
                        <w:sz w:val="12"/>
                      </w:rPr>
                      <w:t>Grafik 3. 1 Inflasi Kota di Bali (%yoy)</w:t>
                    </w:r>
                  </w:p>
                </w:txbxContent>
              </v:textbox>
              <v:fill type="solid"/>
              <w10:wrap type="none"/>
            </v:shape>
            <w10:wrap type="none"/>
          </v:group>
        </w:pict>
      </w:r>
      <w:r>
        <w:rPr/>
        <w:pict>
          <v:rect style="position:absolute;margin-left:269.290985pt;margin-top:13.29839pt;width:14.173pt;height:18.349pt;mso-position-horizontal-relative:page;mso-position-vertical-relative:paragraph;z-index:-1167304" filled="true" fillcolor="#001f5f" stroked="false">
            <v:fill opacity="45875f" type="solid"/>
            <w10:wrap type="none"/>
          </v:rect>
        </w:pict>
      </w:r>
      <w:r>
        <w:rPr>
          <w:i/>
          <w:color w:val="231F20"/>
          <w:w w:val="105"/>
          <w:sz w:val="12"/>
        </w:rPr>
        <w:t>Sumber : Badan Pusat Statistik, diolah</w:t>
      </w:r>
    </w:p>
    <w:p>
      <w:pPr>
        <w:pStyle w:val="BodyText"/>
        <w:rPr>
          <w:i/>
          <w:sz w:val="11"/>
        </w:rPr>
      </w:pPr>
      <w:r>
        <w:rPr/>
        <w:br w:type="column"/>
      </w:r>
      <w:r>
        <w:rPr>
          <w:i/>
          <w:sz w:val="11"/>
        </w:rPr>
      </w:r>
    </w:p>
    <w:p>
      <w:pPr>
        <w:spacing w:before="0"/>
        <w:ind w:left="602" w:right="0" w:firstLine="0"/>
        <w:jc w:val="left"/>
        <w:rPr>
          <w:i/>
          <w:sz w:val="12"/>
        </w:rPr>
      </w:pPr>
      <w:r>
        <w:rPr>
          <w:i/>
          <w:color w:val="231F20"/>
          <w:w w:val="105"/>
          <w:sz w:val="12"/>
        </w:rPr>
        <w:t>Sumber : Badan Pusat Statistik, diolah</w:t>
      </w:r>
    </w:p>
    <w:p>
      <w:pPr>
        <w:pStyle w:val="BodyText"/>
        <w:spacing w:before="11"/>
        <w:rPr>
          <w:i/>
          <w:sz w:val="2"/>
        </w:rPr>
      </w:pPr>
    </w:p>
    <w:p>
      <w:pPr>
        <w:pStyle w:val="BodyText"/>
        <w:ind w:left="526"/>
      </w:pPr>
      <w:r>
        <w:rPr/>
        <w:pict>
          <v:group style="width:212.6pt;height:19.6pt;mso-position-horizontal-relative:char;mso-position-vertical-relative:line" coordorigin="0,0" coordsize="4252,392">
            <v:rect style="position:absolute;left:0;top:0;width:284;height:392" filled="true" fillcolor="#001f5f" stroked="false">
              <v:fill opacity="45875f" type="solid"/>
            </v:rect>
            <v:shape style="position:absolute;left:283;top:0;width:3969;height:392" type="#_x0000_t202" filled="true" fillcolor="#001f5f" stroked="false">
              <v:textbox inset="0,0,0,0">
                <w:txbxContent>
                  <w:p>
                    <w:pPr>
                      <w:spacing w:line="230" w:lineRule="auto" w:before="55"/>
                      <w:ind w:left="1521" w:right="405" w:hanging="728"/>
                      <w:jc w:val="left"/>
                      <w:rPr>
                        <w:sz w:val="12"/>
                      </w:rPr>
                    </w:pPr>
                    <w:r>
                      <w:rPr>
                        <w:color w:val="FFFFFF"/>
                        <w:w w:val="115"/>
                        <w:sz w:val="12"/>
                      </w:rPr>
                      <w:t>Grafik 3. 2 Perkembangan Inflasi Nasional dan Provinsi Bali (% yoy)</w:t>
                    </w:r>
                  </w:p>
                </w:txbxContent>
              </v:textbox>
              <v:fill type="solid"/>
              <w10:wrap type="none"/>
            </v:shape>
          </v:group>
        </w:pict>
      </w:r>
      <w:r>
        <w:rPr/>
      </w:r>
    </w:p>
    <w:p>
      <w:pPr>
        <w:pStyle w:val="BodyText"/>
        <w:rPr>
          <w:i/>
          <w:sz w:val="14"/>
        </w:rPr>
      </w:pPr>
    </w:p>
    <w:p>
      <w:pPr>
        <w:spacing w:before="91"/>
        <w:ind w:left="526" w:right="0" w:firstLine="0"/>
        <w:jc w:val="left"/>
        <w:rPr>
          <w:b/>
          <w:sz w:val="20"/>
        </w:rPr>
      </w:pPr>
      <w:r>
        <w:rPr/>
        <w:pict>
          <v:rect style="position:absolute;margin-left:524.408997pt;margin-top:-30.029837pt;width:14.173pt;height:19.572pt;mso-position-horizontal-relative:page;mso-position-vertical-relative:paragraph;z-index:-1167376" filled="true" fillcolor="#001f5f" stroked="false">
            <v:fill opacity="45875f" type="solid"/>
            <w10:wrap type="none"/>
          </v:rect>
        </w:pict>
      </w:r>
      <w:r>
        <w:rPr>
          <w:b/>
          <w:i/>
          <w:color w:val="231F20"/>
          <w:w w:val="115"/>
          <w:sz w:val="20"/>
          <w:u w:val="single" w:color="231F20"/>
        </w:rPr>
        <w:t>Tracking </w:t>
      </w:r>
      <w:r>
        <w:rPr>
          <w:b/>
          <w:color w:val="231F20"/>
          <w:w w:val="115"/>
          <w:sz w:val="20"/>
          <w:u w:val="single" w:color="231F20"/>
        </w:rPr>
        <w:t>inflasi Triwulan IV-2018</w:t>
      </w:r>
    </w:p>
    <w:p>
      <w:pPr>
        <w:pStyle w:val="BodyText"/>
        <w:spacing w:before="7"/>
        <w:rPr>
          <w:b/>
          <w:sz w:val="22"/>
        </w:rPr>
      </w:pPr>
    </w:p>
    <w:p>
      <w:pPr>
        <w:spacing w:line="254" w:lineRule="auto" w:before="1"/>
        <w:ind w:left="526" w:right="1131" w:firstLine="0"/>
        <w:jc w:val="both"/>
        <w:rPr>
          <w:sz w:val="20"/>
        </w:rPr>
      </w:pPr>
      <w:r>
        <w:rPr>
          <w:b/>
          <w:color w:val="231F20"/>
          <w:w w:val="110"/>
          <w:sz w:val="20"/>
        </w:rPr>
        <w:t>Pada Oktober 2018, Provinsi Bali mengalami inflasi sebesar -0,09% (mtm) atau 3,62% </w:t>
      </w:r>
      <w:r>
        <w:rPr>
          <w:b/>
          <w:color w:val="231F20"/>
          <w:spacing w:val="-3"/>
          <w:w w:val="110"/>
          <w:sz w:val="20"/>
        </w:rPr>
        <w:t>(yoy). </w:t>
      </w:r>
      <w:r>
        <w:rPr>
          <w:b/>
          <w:color w:val="231F20"/>
          <w:w w:val="110"/>
          <w:sz w:val="20"/>
        </w:rPr>
        <w:t>Beberapa komoditas yang menjadi penyumbang utama inflasi pada bulan Juli antara lain </w:t>
      </w:r>
      <w:r>
        <w:rPr>
          <w:b/>
          <w:color w:val="231F20"/>
          <w:spacing w:val="-3"/>
          <w:w w:val="110"/>
          <w:sz w:val="20"/>
        </w:rPr>
        <w:t>bensin, </w:t>
      </w:r>
      <w:r>
        <w:rPr>
          <w:b/>
          <w:color w:val="231F20"/>
          <w:w w:val="110"/>
          <w:sz w:val="20"/>
        </w:rPr>
        <w:t>cabai rawit, sekolah </w:t>
      </w:r>
      <w:r>
        <w:rPr>
          <w:b/>
          <w:color w:val="231F20"/>
          <w:spacing w:val="-4"/>
          <w:w w:val="110"/>
          <w:sz w:val="20"/>
        </w:rPr>
        <w:t>dasar, </w:t>
      </w:r>
      <w:r>
        <w:rPr>
          <w:b/>
          <w:color w:val="231F20"/>
          <w:w w:val="110"/>
          <w:sz w:val="20"/>
        </w:rPr>
        <w:t>sekolah menengah atas, serta daging ayam ras. </w:t>
      </w:r>
      <w:r>
        <w:rPr>
          <w:color w:val="231F20"/>
          <w:w w:val="110"/>
          <w:sz w:val="20"/>
        </w:rPr>
        <w:t>Secara bulanan </w:t>
      </w:r>
      <w:r>
        <w:rPr>
          <w:color w:val="231F20"/>
          <w:spacing w:val="-5"/>
          <w:w w:val="110"/>
          <w:sz w:val="20"/>
        </w:rPr>
        <w:t>dan </w:t>
      </w:r>
      <w:r>
        <w:rPr>
          <w:color w:val="231F20"/>
          <w:w w:val="110"/>
          <w:sz w:val="20"/>
        </w:rPr>
        <w:t>tahunan,</w:t>
      </w:r>
      <w:r>
        <w:rPr>
          <w:color w:val="231F20"/>
          <w:spacing w:val="-25"/>
          <w:w w:val="110"/>
          <w:sz w:val="20"/>
        </w:rPr>
        <w:t> </w:t>
      </w:r>
      <w:r>
        <w:rPr>
          <w:color w:val="231F20"/>
          <w:w w:val="110"/>
          <w:sz w:val="20"/>
        </w:rPr>
        <w:t>pencapaian</w:t>
      </w:r>
      <w:r>
        <w:rPr>
          <w:color w:val="231F20"/>
          <w:spacing w:val="-25"/>
          <w:w w:val="110"/>
          <w:sz w:val="20"/>
        </w:rPr>
        <w:t> </w:t>
      </w:r>
      <w:r>
        <w:rPr>
          <w:color w:val="231F20"/>
          <w:w w:val="110"/>
          <w:sz w:val="20"/>
        </w:rPr>
        <w:t>ini</w:t>
      </w:r>
      <w:r>
        <w:rPr>
          <w:color w:val="231F20"/>
          <w:spacing w:val="-24"/>
          <w:w w:val="110"/>
          <w:sz w:val="20"/>
        </w:rPr>
        <w:t> </w:t>
      </w:r>
      <w:r>
        <w:rPr>
          <w:color w:val="231F20"/>
          <w:w w:val="110"/>
          <w:sz w:val="20"/>
        </w:rPr>
        <w:t>lebih</w:t>
      </w:r>
      <w:r>
        <w:rPr>
          <w:color w:val="231F20"/>
          <w:spacing w:val="-25"/>
          <w:w w:val="110"/>
          <w:sz w:val="20"/>
        </w:rPr>
        <w:t> </w:t>
      </w:r>
      <w:r>
        <w:rPr>
          <w:color w:val="231F20"/>
          <w:w w:val="110"/>
          <w:sz w:val="20"/>
        </w:rPr>
        <w:t>tinggi</w:t>
      </w:r>
      <w:r>
        <w:rPr>
          <w:color w:val="231F20"/>
          <w:spacing w:val="-24"/>
          <w:w w:val="110"/>
          <w:sz w:val="20"/>
        </w:rPr>
        <w:t> </w:t>
      </w:r>
      <w:r>
        <w:rPr>
          <w:color w:val="231F20"/>
          <w:w w:val="110"/>
          <w:sz w:val="20"/>
        </w:rPr>
        <w:t>dibanding</w:t>
      </w:r>
      <w:r>
        <w:rPr>
          <w:color w:val="231F20"/>
          <w:spacing w:val="-25"/>
          <w:w w:val="110"/>
          <w:sz w:val="20"/>
        </w:rPr>
        <w:t> </w:t>
      </w:r>
      <w:r>
        <w:rPr>
          <w:color w:val="231F20"/>
          <w:spacing w:val="-3"/>
          <w:w w:val="110"/>
          <w:sz w:val="20"/>
        </w:rPr>
        <w:t>inflasi </w:t>
      </w:r>
      <w:r>
        <w:rPr>
          <w:color w:val="231F20"/>
          <w:w w:val="110"/>
          <w:sz w:val="20"/>
        </w:rPr>
        <w:t>Nasional</w:t>
      </w:r>
      <w:r>
        <w:rPr>
          <w:color w:val="231F20"/>
          <w:spacing w:val="-28"/>
          <w:w w:val="110"/>
          <w:sz w:val="20"/>
        </w:rPr>
        <w:t> </w:t>
      </w:r>
      <w:r>
        <w:rPr>
          <w:color w:val="231F20"/>
          <w:w w:val="110"/>
          <w:sz w:val="20"/>
        </w:rPr>
        <w:t>yang</w:t>
      </w:r>
      <w:r>
        <w:rPr>
          <w:color w:val="231F20"/>
          <w:spacing w:val="-28"/>
          <w:w w:val="110"/>
          <w:sz w:val="20"/>
        </w:rPr>
        <w:t> </w:t>
      </w:r>
      <w:r>
        <w:rPr>
          <w:color w:val="231F20"/>
          <w:w w:val="110"/>
          <w:sz w:val="20"/>
        </w:rPr>
        <w:t>sebesar</w:t>
      </w:r>
      <w:r>
        <w:rPr>
          <w:color w:val="231F20"/>
          <w:spacing w:val="-28"/>
          <w:w w:val="110"/>
          <w:sz w:val="20"/>
        </w:rPr>
        <w:t> </w:t>
      </w:r>
      <w:r>
        <w:rPr>
          <w:color w:val="231F20"/>
          <w:w w:val="110"/>
          <w:sz w:val="20"/>
        </w:rPr>
        <w:t>0,28%</w:t>
      </w:r>
      <w:r>
        <w:rPr>
          <w:color w:val="231F20"/>
          <w:spacing w:val="-28"/>
          <w:w w:val="110"/>
          <w:sz w:val="20"/>
        </w:rPr>
        <w:t> </w:t>
      </w:r>
      <w:r>
        <w:rPr>
          <w:color w:val="231F20"/>
          <w:w w:val="110"/>
          <w:sz w:val="20"/>
        </w:rPr>
        <w:t>(mtm)</w:t>
      </w:r>
      <w:r>
        <w:rPr>
          <w:color w:val="231F20"/>
          <w:spacing w:val="-27"/>
          <w:w w:val="110"/>
          <w:sz w:val="20"/>
        </w:rPr>
        <w:t> </w:t>
      </w:r>
      <w:r>
        <w:rPr>
          <w:color w:val="231F20"/>
          <w:w w:val="110"/>
          <w:sz w:val="20"/>
        </w:rPr>
        <w:t>dan</w:t>
      </w:r>
      <w:r>
        <w:rPr>
          <w:color w:val="231F20"/>
          <w:spacing w:val="-28"/>
          <w:w w:val="110"/>
          <w:sz w:val="20"/>
        </w:rPr>
        <w:t> </w:t>
      </w:r>
      <w:r>
        <w:rPr>
          <w:color w:val="231F20"/>
          <w:w w:val="110"/>
          <w:sz w:val="20"/>
        </w:rPr>
        <w:t>3,26%</w:t>
      </w:r>
      <w:r>
        <w:rPr>
          <w:color w:val="231F20"/>
          <w:spacing w:val="-28"/>
          <w:w w:val="110"/>
          <w:sz w:val="20"/>
        </w:rPr>
        <w:t> </w:t>
      </w:r>
      <w:r>
        <w:rPr>
          <w:color w:val="231F20"/>
          <w:w w:val="110"/>
          <w:sz w:val="20"/>
        </w:rPr>
        <w:t>(yoy). Deflasi Bali Oktober 2018 didorong oleh beberapa </w:t>
      </w:r>
      <w:r>
        <w:rPr>
          <w:color w:val="231F20"/>
          <w:w w:val="105"/>
          <w:sz w:val="20"/>
        </w:rPr>
        <w:t>komoditas yang mengalami deflasi antara lain daging ayam</w:t>
      </w:r>
      <w:r>
        <w:rPr>
          <w:color w:val="231F20"/>
          <w:spacing w:val="-11"/>
          <w:w w:val="105"/>
          <w:sz w:val="20"/>
        </w:rPr>
        <w:t> </w:t>
      </w:r>
      <w:r>
        <w:rPr>
          <w:color w:val="231F20"/>
          <w:w w:val="105"/>
          <w:sz w:val="20"/>
        </w:rPr>
        <w:t>ras,</w:t>
      </w:r>
      <w:r>
        <w:rPr>
          <w:color w:val="231F20"/>
          <w:spacing w:val="-10"/>
          <w:w w:val="105"/>
          <w:sz w:val="20"/>
        </w:rPr>
        <w:t> </w:t>
      </w:r>
      <w:r>
        <w:rPr>
          <w:color w:val="231F20"/>
          <w:w w:val="105"/>
          <w:sz w:val="20"/>
        </w:rPr>
        <w:t>bawang</w:t>
      </w:r>
      <w:r>
        <w:rPr>
          <w:color w:val="231F20"/>
          <w:spacing w:val="-10"/>
          <w:w w:val="105"/>
          <w:sz w:val="20"/>
        </w:rPr>
        <w:t> </w:t>
      </w:r>
      <w:r>
        <w:rPr>
          <w:color w:val="231F20"/>
          <w:w w:val="105"/>
          <w:sz w:val="20"/>
        </w:rPr>
        <w:t>merah,</w:t>
      </w:r>
      <w:r>
        <w:rPr>
          <w:color w:val="231F20"/>
          <w:spacing w:val="-11"/>
          <w:w w:val="105"/>
          <w:sz w:val="20"/>
        </w:rPr>
        <w:t> </w:t>
      </w:r>
      <w:r>
        <w:rPr>
          <w:color w:val="231F20"/>
          <w:w w:val="105"/>
          <w:sz w:val="20"/>
        </w:rPr>
        <w:t>beras,</w:t>
      </w:r>
      <w:r>
        <w:rPr>
          <w:color w:val="231F20"/>
          <w:spacing w:val="-10"/>
          <w:w w:val="105"/>
          <w:sz w:val="20"/>
        </w:rPr>
        <w:t> </w:t>
      </w:r>
      <w:r>
        <w:rPr>
          <w:color w:val="231F20"/>
          <w:w w:val="105"/>
          <w:sz w:val="20"/>
        </w:rPr>
        <w:t>ketimun,</w:t>
      </w:r>
      <w:r>
        <w:rPr>
          <w:color w:val="231F20"/>
          <w:spacing w:val="-10"/>
          <w:w w:val="105"/>
          <w:sz w:val="20"/>
        </w:rPr>
        <w:t> </w:t>
      </w:r>
      <w:r>
        <w:rPr>
          <w:color w:val="231F20"/>
          <w:w w:val="105"/>
          <w:sz w:val="20"/>
        </w:rPr>
        <w:t>dan</w:t>
      </w:r>
      <w:r>
        <w:rPr>
          <w:color w:val="231F20"/>
          <w:spacing w:val="-11"/>
          <w:w w:val="105"/>
          <w:sz w:val="20"/>
        </w:rPr>
        <w:t> </w:t>
      </w:r>
      <w:r>
        <w:rPr>
          <w:color w:val="231F20"/>
          <w:w w:val="105"/>
          <w:sz w:val="20"/>
        </w:rPr>
        <w:t>buncis.</w:t>
      </w:r>
    </w:p>
    <w:p>
      <w:pPr>
        <w:pStyle w:val="BodyText"/>
        <w:spacing w:before="4"/>
        <w:rPr>
          <w:sz w:val="22"/>
        </w:rPr>
      </w:pPr>
    </w:p>
    <w:p>
      <w:pPr>
        <w:pStyle w:val="BodyText"/>
        <w:spacing w:line="254" w:lineRule="auto"/>
        <w:ind w:left="526" w:right="1131"/>
        <w:jc w:val="both"/>
      </w:pPr>
      <w:r>
        <w:rPr>
          <w:color w:val="231F20"/>
          <w:w w:val="105"/>
        </w:rPr>
        <w:t>Secara spasial, inflasi terjadi baik di kota Denpasar maupun kota Singaraja. Kota Denpasar mencatat inflasi sebesar -0,10% (mtm) atau 3,56% </w:t>
      </w:r>
      <w:r>
        <w:rPr>
          <w:color w:val="231F20"/>
          <w:spacing w:val="-3"/>
          <w:w w:val="105"/>
        </w:rPr>
        <w:t>(yoy), </w:t>
      </w:r>
      <w:r>
        <w:rPr>
          <w:color w:val="231F20"/>
          <w:w w:val="105"/>
        </w:rPr>
        <w:t>sedangkan</w:t>
      </w:r>
      <w:r>
        <w:rPr>
          <w:color w:val="231F20"/>
          <w:spacing w:val="21"/>
          <w:w w:val="105"/>
        </w:rPr>
        <w:t> </w:t>
      </w:r>
      <w:r>
        <w:rPr>
          <w:color w:val="231F20"/>
          <w:w w:val="105"/>
        </w:rPr>
        <w:t>kota</w:t>
      </w:r>
      <w:r>
        <w:rPr>
          <w:color w:val="231F20"/>
          <w:spacing w:val="21"/>
          <w:w w:val="105"/>
        </w:rPr>
        <w:t> </w:t>
      </w:r>
      <w:r>
        <w:rPr>
          <w:color w:val="231F20"/>
          <w:w w:val="105"/>
        </w:rPr>
        <w:t>Singaraja</w:t>
      </w:r>
      <w:r>
        <w:rPr>
          <w:color w:val="231F20"/>
          <w:spacing w:val="21"/>
          <w:w w:val="105"/>
        </w:rPr>
        <w:t> </w:t>
      </w:r>
      <w:r>
        <w:rPr>
          <w:color w:val="231F20"/>
          <w:w w:val="105"/>
        </w:rPr>
        <w:t>mengalami</w:t>
      </w:r>
      <w:r>
        <w:rPr>
          <w:color w:val="231F20"/>
          <w:spacing w:val="22"/>
          <w:w w:val="105"/>
        </w:rPr>
        <w:t> </w:t>
      </w:r>
      <w:r>
        <w:rPr>
          <w:color w:val="231F20"/>
          <w:w w:val="105"/>
        </w:rPr>
        <w:t>inflasi</w:t>
      </w:r>
      <w:r>
        <w:rPr>
          <w:color w:val="231F20"/>
          <w:spacing w:val="21"/>
          <w:w w:val="105"/>
        </w:rPr>
        <w:t> </w:t>
      </w:r>
      <w:r>
        <w:rPr>
          <w:color w:val="231F20"/>
          <w:w w:val="105"/>
        </w:rPr>
        <w:t>sebesar</w:t>
      </w:r>
    </w:p>
    <w:p>
      <w:pPr>
        <w:pStyle w:val="BodyText"/>
        <w:spacing w:line="254" w:lineRule="auto" w:before="5"/>
        <w:ind w:left="526" w:right="1131"/>
        <w:jc w:val="both"/>
      </w:pPr>
      <w:r>
        <w:rPr>
          <w:color w:val="231F20"/>
          <w:w w:val="105"/>
        </w:rPr>
        <w:t>-0,04% (mtm) atau 3,89% (yoy). Dibanding </w:t>
      </w:r>
      <w:r>
        <w:rPr>
          <w:color w:val="231F20"/>
          <w:spacing w:val="-4"/>
          <w:w w:val="105"/>
        </w:rPr>
        <w:t>kota </w:t>
      </w:r>
      <w:r>
        <w:rPr>
          <w:color w:val="231F20"/>
          <w:w w:val="105"/>
        </w:rPr>
        <w:t>sampel lain, pencapaian inflasi Kota Denpasar </w:t>
      </w:r>
      <w:r>
        <w:rPr>
          <w:color w:val="231F20"/>
          <w:spacing w:val="-4"/>
          <w:w w:val="105"/>
        </w:rPr>
        <w:t>dan </w:t>
      </w:r>
      <w:r>
        <w:rPr>
          <w:color w:val="231F20"/>
          <w:w w:val="105"/>
        </w:rPr>
        <w:t>Singaraja</w:t>
      </w:r>
      <w:r>
        <w:rPr>
          <w:color w:val="231F20"/>
          <w:spacing w:val="-12"/>
          <w:w w:val="105"/>
        </w:rPr>
        <w:t> </w:t>
      </w:r>
      <w:r>
        <w:rPr>
          <w:color w:val="231F20"/>
          <w:w w:val="105"/>
        </w:rPr>
        <w:t>berada</w:t>
      </w:r>
      <w:r>
        <w:rPr>
          <w:color w:val="231F20"/>
          <w:spacing w:val="-11"/>
          <w:w w:val="105"/>
        </w:rPr>
        <w:t> </w:t>
      </w:r>
      <w:r>
        <w:rPr>
          <w:color w:val="231F20"/>
          <w:w w:val="105"/>
        </w:rPr>
        <w:t>pada</w:t>
      </w:r>
      <w:r>
        <w:rPr>
          <w:color w:val="231F20"/>
          <w:spacing w:val="-11"/>
          <w:w w:val="105"/>
        </w:rPr>
        <w:t> </w:t>
      </w:r>
      <w:r>
        <w:rPr>
          <w:color w:val="231F20"/>
          <w:w w:val="105"/>
        </w:rPr>
        <w:t>level</w:t>
      </w:r>
      <w:r>
        <w:rPr>
          <w:color w:val="231F20"/>
          <w:spacing w:val="-12"/>
          <w:w w:val="105"/>
        </w:rPr>
        <w:t> </w:t>
      </w:r>
      <w:r>
        <w:rPr>
          <w:color w:val="231F20"/>
          <w:w w:val="105"/>
        </w:rPr>
        <w:t>yang</w:t>
      </w:r>
      <w:r>
        <w:rPr>
          <w:color w:val="231F20"/>
          <w:spacing w:val="-11"/>
          <w:w w:val="105"/>
        </w:rPr>
        <w:t> </w:t>
      </w:r>
      <w:r>
        <w:rPr>
          <w:color w:val="231F20"/>
          <w:w w:val="105"/>
        </w:rPr>
        <w:t>moderat.</w:t>
      </w:r>
      <w:r>
        <w:rPr>
          <w:color w:val="231F20"/>
          <w:spacing w:val="-11"/>
          <w:w w:val="105"/>
        </w:rPr>
        <w:t> </w:t>
      </w:r>
      <w:r>
        <w:rPr>
          <w:color w:val="231F20"/>
          <w:w w:val="105"/>
        </w:rPr>
        <w:t>Komoditas yang menyumbang deflasi di Denpasar adalah </w:t>
      </w:r>
      <w:r>
        <w:rPr>
          <w:color w:val="231F20"/>
          <w:spacing w:val="-3"/>
          <w:w w:val="105"/>
        </w:rPr>
        <w:t>daging </w:t>
      </w:r>
      <w:r>
        <w:rPr>
          <w:color w:val="231F20"/>
          <w:w w:val="105"/>
        </w:rPr>
        <w:t>ayam ras (andil -0,13), bahan bakar RT (-0,05), hand body lotion (-0,04), beras (-0,04) serta bawang</w:t>
      </w:r>
      <w:r>
        <w:rPr>
          <w:color w:val="231F20"/>
          <w:spacing w:val="-30"/>
          <w:w w:val="105"/>
        </w:rPr>
        <w:t> </w:t>
      </w:r>
      <w:r>
        <w:rPr>
          <w:color w:val="231F20"/>
          <w:spacing w:val="-3"/>
          <w:w w:val="105"/>
        </w:rPr>
        <w:t>merah </w:t>
      </w:r>
      <w:r>
        <w:rPr>
          <w:color w:val="231F20"/>
          <w:w w:val="105"/>
        </w:rPr>
        <w:t>(-0,04). Sementara, komoditas yang mengalami peningkatan indeks harga di kota Denpasar </w:t>
      </w:r>
      <w:r>
        <w:rPr>
          <w:color w:val="231F20"/>
          <w:spacing w:val="-3"/>
          <w:w w:val="105"/>
        </w:rPr>
        <w:t>antara </w:t>
      </w:r>
      <w:r>
        <w:rPr>
          <w:color w:val="231F20"/>
          <w:w w:val="105"/>
        </w:rPr>
        <w:t>lain bensin (0,11), jeruk (0,05), cabai merah (0,03), besi beton (-0,03), serta emas perhiasan </w:t>
      </w:r>
      <w:r>
        <w:rPr>
          <w:color w:val="231F20"/>
          <w:spacing w:val="-3"/>
          <w:w w:val="105"/>
        </w:rPr>
        <w:t>(0,03). </w:t>
      </w:r>
      <w:r>
        <w:rPr>
          <w:color w:val="231F20"/>
          <w:w w:val="105"/>
        </w:rPr>
        <w:t>Sementara komoditas yang menyumbang deflasi </w:t>
      </w:r>
      <w:r>
        <w:rPr>
          <w:color w:val="231F20"/>
          <w:spacing w:val="-7"/>
          <w:w w:val="105"/>
        </w:rPr>
        <w:t>di </w:t>
      </w:r>
      <w:r>
        <w:rPr>
          <w:color w:val="231F20"/>
          <w:w w:val="105"/>
        </w:rPr>
        <w:t>Kota Singaraja antara lain cabai rawit (-0,24),</w:t>
      </w:r>
      <w:r>
        <w:rPr>
          <w:color w:val="231F20"/>
          <w:spacing w:val="-15"/>
          <w:w w:val="105"/>
        </w:rPr>
        <w:t> </w:t>
      </w:r>
      <w:r>
        <w:rPr>
          <w:color w:val="231F20"/>
          <w:w w:val="105"/>
        </w:rPr>
        <w:t>bawang merah (-0,13), daging ayam ras (-0,06), kentimun (-0,04), serta air kemasan (-0,01). Sedangkan komoditas yang mengalami inflasi di kota Singaraja antara lain daging babi (0,15), bensin (0,09), </w:t>
      </w:r>
      <w:r>
        <w:rPr>
          <w:color w:val="231F20"/>
          <w:spacing w:val="-3"/>
          <w:w w:val="105"/>
        </w:rPr>
        <w:t>pisang </w:t>
      </w:r>
      <w:r>
        <w:rPr>
          <w:color w:val="231F20"/>
          <w:w w:val="105"/>
        </w:rPr>
        <w:t>(0,07), mie kering instan (0,06) dan daging </w:t>
      </w:r>
      <w:r>
        <w:rPr>
          <w:color w:val="231F20"/>
          <w:spacing w:val="-4"/>
          <w:w w:val="105"/>
        </w:rPr>
        <w:t>cabai </w:t>
      </w:r>
      <w:r>
        <w:rPr>
          <w:color w:val="231F20"/>
          <w:w w:val="105"/>
        </w:rPr>
        <w:t>merah</w:t>
      </w:r>
      <w:r>
        <w:rPr>
          <w:color w:val="231F20"/>
          <w:spacing w:val="15"/>
          <w:w w:val="105"/>
        </w:rPr>
        <w:t> </w:t>
      </w:r>
      <w:r>
        <w:rPr>
          <w:color w:val="231F20"/>
          <w:w w:val="105"/>
        </w:rPr>
        <w:t>(0,02).</w:t>
      </w:r>
    </w:p>
    <w:p>
      <w:pPr>
        <w:spacing w:after="0" w:line="254" w:lineRule="auto"/>
        <w:jc w:val="both"/>
        <w:sectPr>
          <w:type w:val="continuous"/>
          <w:pgSz w:w="11910" w:h="15880"/>
          <w:pgMar w:top="740" w:bottom="280" w:left="0" w:right="0"/>
          <w:cols w:num="2" w:equalWidth="0">
            <w:col w:w="5670" w:space="40"/>
            <w:col w:w="6200"/>
          </w:cols>
        </w:sectPr>
      </w:pPr>
    </w:p>
    <w:p>
      <w:pPr>
        <w:pStyle w:val="BodyText"/>
      </w:pPr>
      <w:r>
        <w:rPr/>
        <w:pict>
          <v:rect style="position:absolute;margin-left:0pt;margin-top:0pt;width:595.276pt;height:793.700989pt;mso-position-horizontal-relative:page;mso-position-vertical-relative:page;z-index:-1167472" filled="true" fillcolor="#ffffff" stroked="false">
            <v:fill type="solid"/>
            <w10:wrap type="none"/>
          </v:rect>
        </w:pict>
      </w:r>
      <w:r>
        <w:rPr/>
        <w:drawing>
          <wp:anchor distT="0" distB="0" distL="0" distR="0" allowOverlap="1" layoutInCell="1" locked="0" behindDoc="0" simplePos="0" relativeHeight="25096">
            <wp:simplePos x="0" y="0"/>
            <wp:positionH relativeFrom="page">
              <wp:posOffset>0</wp:posOffset>
            </wp:positionH>
            <wp:positionV relativeFrom="page">
              <wp:posOffset>0</wp:posOffset>
            </wp:positionV>
            <wp:extent cx="1917" cy="10080002"/>
            <wp:effectExtent l="0" t="0" r="0" b="0"/>
            <wp:wrapNone/>
            <wp:docPr id="4039" name="image1825.png" descr=""/>
            <wp:cNvGraphicFramePr>
              <a:graphicFrameLocks noChangeAspect="1"/>
            </wp:cNvGraphicFramePr>
            <a:graphic>
              <a:graphicData uri="http://schemas.openxmlformats.org/drawingml/2006/picture">
                <pic:pic>
                  <pic:nvPicPr>
                    <pic:cNvPr id="4040" name="image1825.png"/>
                    <pic:cNvPicPr/>
                  </pic:nvPicPr>
                  <pic:blipFill>
                    <a:blip r:embed="rId1845" cstate="print"/>
                    <a:stretch>
                      <a:fillRect/>
                    </a:stretch>
                  </pic:blipFill>
                  <pic:spPr>
                    <a:xfrm>
                      <a:off x="0" y="0"/>
                      <a:ext cx="1917" cy="10080002"/>
                    </a:xfrm>
                    <a:prstGeom prst="rect">
                      <a:avLst/>
                    </a:prstGeom>
                  </pic:spPr>
                </pic:pic>
              </a:graphicData>
            </a:graphic>
          </wp:anchor>
        </w:drawing>
      </w:r>
    </w:p>
    <w:p>
      <w:pPr>
        <w:pStyle w:val="BodyText"/>
      </w:pPr>
    </w:p>
    <w:p>
      <w:pPr>
        <w:pStyle w:val="BodyText"/>
        <w:spacing w:before="5"/>
        <w:rPr>
          <w:sz w:val="25"/>
        </w:rPr>
      </w:pPr>
    </w:p>
    <w:p>
      <w:pPr>
        <w:pStyle w:val="BodyText"/>
        <w:spacing w:before="5"/>
        <w:rPr>
          <w:sz w:val="8"/>
        </w:rPr>
      </w:pPr>
    </w:p>
    <w:p>
      <w:pPr>
        <w:pStyle w:val="BodyText"/>
        <w:spacing w:line="20" w:lineRule="exact"/>
        <w:ind w:left="6862"/>
        <w:rPr>
          <w:sz w:val="2"/>
        </w:rPr>
      </w:pPr>
      <w:r>
        <w:rPr>
          <w:sz w:val="2"/>
        </w:rPr>
        <w:pict>
          <v:group style="width:167.8pt;height:1pt;mso-position-horizontal-relative:char;mso-position-vertical-relative:line" coordorigin="0,0" coordsize="3356,20">
            <v:line style="position:absolute" from="0,10" to="3356,10" stroked="true" strokeweight="1pt" strokecolor="#b22b0a">
              <v:stroke dashstyle="solid"/>
            </v:line>
          </v:group>
        </w:pict>
      </w:r>
      <w:r>
        <w:rPr>
          <w:sz w:val="2"/>
        </w:rPr>
      </w:r>
    </w:p>
    <w:p>
      <w:pPr>
        <w:spacing w:before="14"/>
        <w:ind w:left="0" w:right="1739" w:firstLine="0"/>
        <w:jc w:val="right"/>
        <w:rPr>
          <w:rFonts w:ascii="Arial"/>
          <w:sz w:val="16"/>
        </w:rPr>
      </w:pPr>
      <w:r>
        <w:rPr/>
        <w:pict>
          <v:shape style="position:absolute;margin-left:400.856415pt;margin-top:-3.003595pt;width:128.65pt;height:11.35pt;mso-position-horizontal-relative:page;mso-position-vertical-relative:paragraph;z-index:-1167496" type="#_x0000_t202" filled="false" stroked="false">
            <v:textbox inset="0,0,0,0">
              <w:txbxContent>
                <w:p>
                  <w:pPr>
                    <w:tabs>
                      <w:tab w:pos="2413" w:val="left" w:leader="none"/>
                    </w:tabs>
                    <w:spacing w:line="220" w:lineRule="exact" w:before="0"/>
                    <w:ind w:left="0" w:right="0" w:firstLine="0"/>
                    <w:jc w:val="left"/>
                    <w:rPr>
                      <w:rFonts w:ascii="Arial"/>
                      <w:sz w:val="22"/>
                    </w:rPr>
                  </w:pPr>
                  <w:r>
                    <w:rPr>
                      <w:rFonts w:ascii="Arial"/>
                      <w:color w:val="939598"/>
                      <w:spacing w:val="12"/>
                      <w:w w:val="65"/>
                      <w:sz w:val="16"/>
                    </w:rPr>
                    <w:t>KEKR</w:t>
                  </w:r>
                  <w:r>
                    <w:rPr>
                      <w:rFonts w:ascii="Arial"/>
                      <w:color w:val="939598"/>
                      <w:spacing w:val="-8"/>
                      <w:w w:val="65"/>
                      <w:sz w:val="16"/>
                    </w:rPr>
                    <w:t> </w:t>
                  </w:r>
                  <w:r>
                    <w:rPr>
                      <w:rFonts w:ascii="Arial"/>
                      <w:color w:val="939598"/>
                      <w:spacing w:val="13"/>
                      <w:w w:val="65"/>
                      <w:sz w:val="16"/>
                    </w:rPr>
                    <w:t>PROVINSI</w:t>
                  </w:r>
                  <w:r>
                    <w:rPr>
                      <w:rFonts w:ascii="Arial"/>
                      <w:color w:val="939598"/>
                      <w:spacing w:val="-7"/>
                      <w:w w:val="65"/>
                      <w:sz w:val="16"/>
                    </w:rPr>
                    <w:t> </w:t>
                  </w:r>
                  <w:r>
                    <w:rPr>
                      <w:rFonts w:ascii="Arial"/>
                      <w:color w:val="939598"/>
                      <w:spacing w:val="12"/>
                      <w:w w:val="65"/>
                      <w:sz w:val="16"/>
                    </w:rPr>
                    <w:t>BALI</w:t>
                  </w:r>
                  <w:r>
                    <w:rPr>
                      <w:rFonts w:ascii="Arial"/>
                      <w:color w:val="939598"/>
                      <w:spacing w:val="-8"/>
                      <w:w w:val="65"/>
                      <w:sz w:val="16"/>
                    </w:rPr>
                    <w:t> </w:t>
                  </w:r>
                  <w:r>
                    <w:rPr>
                      <w:rFonts w:ascii="Arial"/>
                      <w:color w:val="939598"/>
                      <w:spacing w:val="14"/>
                      <w:w w:val="65"/>
                      <w:sz w:val="16"/>
                    </w:rPr>
                    <w:t>FEBRUARI</w:t>
                  </w:r>
                  <w:r>
                    <w:rPr>
                      <w:rFonts w:ascii="Arial"/>
                      <w:color w:val="939598"/>
                      <w:spacing w:val="-7"/>
                      <w:w w:val="65"/>
                      <w:sz w:val="16"/>
                    </w:rPr>
                    <w:t> </w:t>
                  </w:r>
                  <w:r>
                    <w:rPr>
                      <w:rFonts w:ascii="Arial"/>
                      <w:color w:val="939598"/>
                      <w:spacing w:val="12"/>
                      <w:w w:val="65"/>
                      <w:sz w:val="16"/>
                    </w:rPr>
                    <w:t>2018</w:t>
                    <w:tab/>
                  </w:r>
                  <w:r>
                    <w:rPr>
                      <w:rFonts w:ascii="Arial"/>
                      <w:color w:val="FFFFFF"/>
                      <w:spacing w:val="-10"/>
                      <w:w w:val="65"/>
                      <w:position w:val="2"/>
                      <w:sz w:val="22"/>
                    </w:rPr>
                    <w:t>71</w:t>
                  </w:r>
                </w:p>
              </w:txbxContent>
            </v:textbox>
            <w10:wrap type="none"/>
          </v:shape>
        </w:pict>
      </w:r>
      <w:r>
        <w:rPr/>
        <w:pict>
          <v:group style="position:absolute;margin-left:512.422974pt;margin-top:-5.182994pt;width:82.9pt;height:17.45pt;mso-position-horizontal-relative:page;mso-position-vertical-relative:paragraph;z-index:-1167400" coordorigin="10248,-104" coordsize="1658,349">
            <v:rect style="position:absolute;left:10771;top:-104;width:1134;height:349" filled="true" fillcolor="#1f3468" stroked="false">
              <v:fill opacity="26214f" type="solid"/>
            </v:rect>
            <v:shape style="position:absolute;left:10248;top:-104;width:524;height:349" type="#_x0000_t202" filled="true" fillcolor="#1f3468" stroked="false">
              <v:textbox inset="0,0,0,0">
                <w:txbxContent>
                  <w:p>
                    <w:pPr>
                      <w:spacing w:before="40"/>
                      <w:ind w:left="131" w:right="131" w:firstLine="0"/>
                      <w:jc w:val="center"/>
                      <w:rPr>
                        <w:rFonts w:ascii="Arial"/>
                        <w:sz w:val="22"/>
                      </w:rPr>
                    </w:pPr>
                    <w:r>
                      <w:rPr>
                        <w:rFonts w:ascii="Arial"/>
                        <w:color w:val="FFFFFF"/>
                        <w:w w:val="75"/>
                        <w:sz w:val="22"/>
                      </w:rPr>
                      <w:t>71</w:t>
                    </w:r>
                  </w:p>
                </w:txbxContent>
              </v:textbox>
              <v:fill type="solid"/>
              <w10:wrap type="none"/>
            </v:shape>
            <w10:wrap type="none"/>
          </v:group>
        </w:pict>
      </w:r>
      <w:r>
        <w:rPr>
          <w:rFonts w:ascii="Arial"/>
          <w:color w:val="939598"/>
          <w:w w:val="55"/>
          <w:sz w:val="16"/>
        </w:rPr>
        <w:t>PERKEMBANGAN INFLASI DAERAH</w:t>
      </w:r>
      <w:r>
        <w:rPr>
          <w:rFonts w:ascii="Arial"/>
          <w:color w:val="939598"/>
          <w:sz w:val="16"/>
        </w:rPr>
        <w:t> </w:t>
      </w:r>
    </w:p>
    <w:p>
      <w:pPr>
        <w:spacing w:after="0"/>
        <w:jc w:val="right"/>
        <w:rPr>
          <w:rFonts w:ascii="Arial"/>
          <w:sz w:val="16"/>
        </w:rPr>
        <w:sectPr>
          <w:type w:val="continuous"/>
          <w:pgSz w:w="11910" w:h="15880"/>
          <w:pgMar w:top="740" w:bottom="280" w:left="0" w:right="0"/>
        </w:sectPr>
      </w:pPr>
    </w:p>
    <w:p>
      <w:pPr>
        <w:spacing w:line="254" w:lineRule="auto" w:before="86"/>
        <w:ind w:left="1133" w:right="0" w:firstLine="0"/>
        <w:jc w:val="both"/>
        <w:rPr>
          <w:sz w:val="20"/>
        </w:rPr>
      </w:pPr>
      <w:r>
        <w:rPr>
          <w:b/>
          <w:color w:val="231F20"/>
          <w:w w:val="110"/>
          <w:sz w:val="20"/>
        </w:rPr>
        <w:t>Inflasi Bali pada triwulan IV 2018 </w:t>
      </w:r>
      <w:r>
        <w:rPr>
          <w:b/>
          <w:color w:val="231F20"/>
          <w:spacing w:val="-4"/>
          <w:w w:val="110"/>
          <w:sz w:val="20"/>
        </w:rPr>
        <w:t>diprakirakan </w:t>
      </w:r>
      <w:r>
        <w:rPr>
          <w:b/>
          <w:color w:val="231F20"/>
          <w:w w:val="110"/>
          <w:sz w:val="20"/>
        </w:rPr>
        <w:t>lebih </w:t>
      </w:r>
      <w:r>
        <w:rPr>
          <w:b/>
          <w:color w:val="231F20"/>
          <w:spacing w:val="-3"/>
          <w:w w:val="110"/>
          <w:sz w:val="20"/>
        </w:rPr>
        <w:t>rendah </w:t>
      </w:r>
      <w:r>
        <w:rPr>
          <w:b/>
          <w:color w:val="231F20"/>
          <w:w w:val="110"/>
          <w:sz w:val="20"/>
        </w:rPr>
        <w:t>dibanding triwulan III 2018, </w:t>
      </w:r>
      <w:r>
        <w:rPr>
          <w:b/>
          <w:color w:val="231F20"/>
          <w:spacing w:val="-5"/>
          <w:w w:val="110"/>
          <w:sz w:val="20"/>
        </w:rPr>
        <w:t>yaitu </w:t>
      </w:r>
      <w:r>
        <w:rPr>
          <w:b/>
          <w:color w:val="231F20"/>
          <w:w w:val="110"/>
          <w:sz w:val="20"/>
        </w:rPr>
        <w:t>pada kisaran 3,00% - 3,40% (yoy). </w:t>
      </w:r>
      <w:r>
        <w:rPr>
          <w:b/>
          <w:color w:val="231F20"/>
          <w:spacing w:val="-6"/>
          <w:w w:val="110"/>
          <w:sz w:val="20"/>
        </w:rPr>
        <w:t>Namun </w:t>
      </w:r>
      <w:r>
        <w:rPr>
          <w:b/>
          <w:color w:val="231F20"/>
          <w:w w:val="110"/>
          <w:sz w:val="20"/>
        </w:rPr>
        <w:t>demikian </w:t>
      </w:r>
      <w:r>
        <w:rPr>
          <w:b/>
          <w:color w:val="231F20"/>
          <w:spacing w:val="-3"/>
          <w:w w:val="110"/>
          <w:sz w:val="20"/>
        </w:rPr>
        <w:t>terdapat </w:t>
      </w:r>
      <w:r>
        <w:rPr>
          <w:b/>
          <w:color w:val="231F20"/>
          <w:w w:val="110"/>
          <w:sz w:val="20"/>
        </w:rPr>
        <w:t>tantangan tekanan </w:t>
      </w:r>
      <w:r>
        <w:rPr>
          <w:b/>
          <w:color w:val="231F20"/>
          <w:spacing w:val="-5"/>
          <w:w w:val="110"/>
          <w:sz w:val="20"/>
        </w:rPr>
        <w:t>inflasi </w:t>
      </w:r>
      <w:r>
        <w:rPr>
          <w:b/>
          <w:color w:val="231F20"/>
          <w:w w:val="110"/>
          <w:sz w:val="20"/>
        </w:rPr>
        <w:t>seiring masuknya periode libur natal dan </w:t>
      </w:r>
      <w:r>
        <w:rPr>
          <w:b/>
          <w:color w:val="231F20"/>
          <w:spacing w:val="-6"/>
          <w:w w:val="110"/>
          <w:sz w:val="20"/>
        </w:rPr>
        <w:t>tahun </w:t>
      </w:r>
      <w:r>
        <w:rPr>
          <w:b/>
          <w:color w:val="231F20"/>
          <w:w w:val="110"/>
          <w:sz w:val="20"/>
        </w:rPr>
        <w:t>baru, potensi terganggunya </w:t>
      </w:r>
      <w:r>
        <w:rPr>
          <w:b/>
          <w:color w:val="231F20"/>
          <w:spacing w:val="-3"/>
          <w:w w:val="110"/>
          <w:sz w:val="20"/>
        </w:rPr>
        <w:t>produksi </w:t>
      </w:r>
      <w:r>
        <w:rPr>
          <w:b/>
          <w:color w:val="231F20"/>
          <w:spacing w:val="-5"/>
          <w:w w:val="110"/>
          <w:sz w:val="20"/>
        </w:rPr>
        <w:t>tanaman </w:t>
      </w:r>
      <w:r>
        <w:rPr>
          <w:b/>
          <w:color w:val="231F20"/>
          <w:w w:val="110"/>
          <w:sz w:val="20"/>
        </w:rPr>
        <w:t>pangan akibat musim penghujan serta </w:t>
      </w:r>
      <w:r>
        <w:rPr>
          <w:b/>
          <w:color w:val="231F20"/>
          <w:spacing w:val="-6"/>
          <w:w w:val="110"/>
          <w:sz w:val="20"/>
        </w:rPr>
        <w:t>adanya </w:t>
      </w:r>
      <w:r>
        <w:rPr>
          <w:b/>
          <w:color w:val="231F20"/>
          <w:w w:val="110"/>
          <w:sz w:val="20"/>
        </w:rPr>
        <w:t>kenaikan BBM non subsidi. </w:t>
      </w:r>
      <w:r>
        <w:rPr>
          <w:color w:val="231F20"/>
          <w:w w:val="110"/>
          <w:sz w:val="20"/>
        </w:rPr>
        <w:t>Menyikapi </w:t>
      </w:r>
      <w:r>
        <w:rPr>
          <w:color w:val="231F20"/>
          <w:spacing w:val="-5"/>
          <w:w w:val="110"/>
          <w:sz w:val="20"/>
        </w:rPr>
        <w:t>adanya </w:t>
      </w:r>
      <w:r>
        <w:rPr>
          <w:color w:val="231F20"/>
          <w:w w:val="110"/>
          <w:sz w:val="20"/>
        </w:rPr>
        <w:t>risiko dan tantangan tersebut, Tim</w:t>
      </w:r>
      <w:r>
        <w:rPr>
          <w:color w:val="231F20"/>
          <w:spacing w:val="33"/>
          <w:w w:val="110"/>
          <w:sz w:val="20"/>
        </w:rPr>
        <w:t> </w:t>
      </w:r>
      <w:r>
        <w:rPr>
          <w:color w:val="231F20"/>
          <w:spacing w:val="-4"/>
          <w:w w:val="110"/>
          <w:sz w:val="20"/>
        </w:rPr>
        <w:t>Pengendalian </w:t>
      </w:r>
      <w:r>
        <w:rPr>
          <w:color w:val="231F20"/>
          <w:w w:val="105"/>
          <w:sz w:val="20"/>
        </w:rPr>
        <w:t>Inflasi</w:t>
      </w:r>
      <w:r>
        <w:rPr>
          <w:color w:val="231F20"/>
          <w:spacing w:val="-10"/>
          <w:w w:val="105"/>
          <w:sz w:val="20"/>
        </w:rPr>
        <w:t> </w:t>
      </w:r>
      <w:r>
        <w:rPr>
          <w:color w:val="231F20"/>
          <w:w w:val="105"/>
          <w:sz w:val="20"/>
        </w:rPr>
        <w:t>Daerah</w:t>
      </w:r>
      <w:r>
        <w:rPr>
          <w:color w:val="231F20"/>
          <w:spacing w:val="-10"/>
          <w:w w:val="105"/>
          <w:sz w:val="20"/>
        </w:rPr>
        <w:t> </w:t>
      </w:r>
      <w:r>
        <w:rPr>
          <w:color w:val="231F20"/>
          <w:w w:val="105"/>
          <w:sz w:val="20"/>
        </w:rPr>
        <w:t>(TPID)</w:t>
      </w:r>
      <w:r>
        <w:rPr>
          <w:color w:val="231F20"/>
          <w:spacing w:val="-9"/>
          <w:w w:val="105"/>
          <w:sz w:val="20"/>
        </w:rPr>
        <w:t> </w:t>
      </w:r>
      <w:r>
        <w:rPr>
          <w:color w:val="231F20"/>
          <w:spacing w:val="-3"/>
          <w:w w:val="105"/>
          <w:sz w:val="20"/>
        </w:rPr>
        <w:t>provinsi</w:t>
      </w:r>
      <w:r>
        <w:rPr>
          <w:color w:val="231F20"/>
          <w:spacing w:val="-10"/>
          <w:w w:val="105"/>
          <w:sz w:val="20"/>
        </w:rPr>
        <w:t> </w:t>
      </w:r>
      <w:r>
        <w:rPr>
          <w:color w:val="231F20"/>
          <w:w w:val="105"/>
          <w:sz w:val="20"/>
        </w:rPr>
        <w:t>Bali</w:t>
      </w:r>
      <w:r>
        <w:rPr>
          <w:color w:val="231F20"/>
          <w:spacing w:val="-9"/>
          <w:w w:val="105"/>
          <w:sz w:val="20"/>
        </w:rPr>
        <w:t> </w:t>
      </w:r>
      <w:r>
        <w:rPr>
          <w:color w:val="231F20"/>
          <w:w w:val="105"/>
          <w:sz w:val="20"/>
        </w:rPr>
        <w:t>akan</w:t>
      </w:r>
      <w:r>
        <w:rPr>
          <w:color w:val="231F20"/>
          <w:spacing w:val="-10"/>
          <w:w w:val="105"/>
          <w:sz w:val="20"/>
        </w:rPr>
        <w:t> </w:t>
      </w:r>
      <w:r>
        <w:rPr>
          <w:color w:val="231F20"/>
          <w:w w:val="105"/>
          <w:sz w:val="20"/>
        </w:rPr>
        <w:t>terus</w:t>
      </w:r>
      <w:r>
        <w:rPr>
          <w:color w:val="231F20"/>
          <w:spacing w:val="-9"/>
          <w:w w:val="105"/>
          <w:sz w:val="20"/>
        </w:rPr>
        <w:t> </w:t>
      </w:r>
      <w:r>
        <w:rPr>
          <w:color w:val="231F20"/>
          <w:w w:val="105"/>
          <w:sz w:val="20"/>
        </w:rPr>
        <w:t>berupaya </w:t>
      </w:r>
      <w:r>
        <w:rPr>
          <w:color w:val="231F20"/>
          <w:w w:val="110"/>
          <w:sz w:val="20"/>
        </w:rPr>
        <w:t>melakukan pengendalian harga baik melalui </w:t>
      </w:r>
      <w:r>
        <w:rPr>
          <w:color w:val="231F20"/>
          <w:spacing w:val="-6"/>
          <w:w w:val="110"/>
          <w:sz w:val="20"/>
        </w:rPr>
        <w:t>forum </w:t>
      </w:r>
      <w:r>
        <w:rPr>
          <w:color w:val="231F20"/>
          <w:spacing w:val="-3"/>
          <w:w w:val="110"/>
          <w:sz w:val="20"/>
        </w:rPr>
        <w:t>koordinasi </w:t>
      </w:r>
      <w:r>
        <w:rPr>
          <w:color w:val="231F20"/>
          <w:w w:val="110"/>
          <w:sz w:val="20"/>
        </w:rPr>
        <w:t>dan langkah tindak lanjut dengan </w:t>
      </w:r>
      <w:r>
        <w:rPr>
          <w:color w:val="231F20"/>
          <w:spacing w:val="-8"/>
          <w:w w:val="110"/>
          <w:sz w:val="20"/>
        </w:rPr>
        <w:t>OPD </w:t>
      </w:r>
      <w:r>
        <w:rPr>
          <w:color w:val="231F20"/>
          <w:w w:val="110"/>
          <w:sz w:val="20"/>
        </w:rPr>
        <w:t>terkait. </w:t>
      </w:r>
      <w:r>
        <w:rPr>
          <w:color w:val="231F20"/>
          <w:spacing w:val="-3"/>
          <w:w w:val="110"/>
          <w:sz w:val="20"/>
        </w:rPr>
        <w:t>Program </w:t>
      </w:r>
      <w:r>
        <w:rPr>
          <w:color w:val="231F20"/>
          <w:w w:val="110"/>
          <w:sz w:val="20"/>
        </w:rPr>
        <w:t>kerja TPID akan difokuskan </w:t>
      </w:r>
      <w:r>
        <w:rPr>
          <w:color w:val="231F20"/>
          <w:spacing w:val="-7"/>
          <w:w w:val="110"/>
          <w:sz w:val="20"/>
        </w:rPr>
        <w:t>pada </w:t>
      </w:r>
      <w:r>
        <w:rPr>
          <w:color w:val="231F20"/>
          <w:w w:val="110"/>
          <w:sz w:val="20"/>
        </w:rPr>
        <w:t>aspek </w:t>
      </w:r>
      <w:r>
        <w:rPr>
          <w:color w:val="231F20"/>
          <w:spacing w:val="-3"/>
          <w:w w:val="110"/>
          <w:sz w:val="20"/>
        </w:rPr>
        <w:t>produksi, </w:t>
      </w:r>
      <w:r>
        <w:rPr>
          <w:color w:val="231F20"/>
          <w:w w:val="110"/>
          <w:sz w:val="20"/>
        </w:rPr>
        <w:t>distribusi, serta menjaga</w:t>
      </w:r>
      <w:r>
        <w:rPr>
          <w:color w:val="231F20"/>
          <w:spacing w:val="-31"/>
          <w:w w:val="110"/>
          <w:sz w:val="20"/>
        </w:rPr>
        <w:t> </w:t>
      </w:r>
      <w:r>
        <w:rPr>
          <w:color w:val="231F20"/>
          <w:spacing w:val="-4"/>
          <w:w w:val="110"/>
          <w:sz w:val="20"/>
        </w:rPr>
        <w:t>ekspektasi </w:t>
      </w:r>
      <w:r>
        <w:rPr>
          <w:color w:val="231F20"/>
          <w:w w:val="110"/>
          <w:sz w:val="20"/>
        </w:rPr>
        <w:t>masyarakat melalui sosialisasi dan publikasi </w:t>
      </w:r>
      <w:r>
        <w:rPr>
          <w:color w:val="231F20"/>
          <w:spacing w:val="-5"/>
          <w:w w:val="110"/>
          <w:sz w:val="20"/>
        </w:rPr>
        <w:t>serta </w:t>
      </w:r>
      <w:r>
        <w:rPr>
          <w:color w:val="231F20"/>
          <w:w w:val="105"/>
          <w:sz w:val="20"/>
        </w:rPr>
        <w:t>memberikan himbauan kepada masyarakat</w:t>
      </w:r>
      <w:r>
        <w:rPr>
          <w:color w:val="231F20"/>
          <w:spacing w:val="-23"/>
          <w:w w:val="105"/>
          <w:sz w:val="20"/>
        </w:rPr>
        <w:t> </w:t>
      </w:r>
      <w:r>
        <w:rPr>
          <w:color w:val="231F20"/>
          <w:spacing w:val="-5"/>
          <w:w w:val="105"/>
          <w:sz w:val="20"/>
        </w:rPr>
        <w:t>mengenai </w:t>
      </w:r>
      <w:r>
        <w:rPr>
          <w:color w:val="231F20"/>
          <w:w w:val="105"/>
          <w:sz w:val="20"/>
        </w:rPr>
        <w:t>hal-hal</w:t>
      </w:r>
      <w:r>
        <w:rPr>
          <w:color w:val="231F20"/>
          <w:spacing w:val="-27"/>
          <w:w w:val="105"/>
          <w:sz w:val="20"/>
        </w:rPr>
        <w:t> </w:t>
      </w:r>
      <w:r>
        <w:rPr>
          <w:color w:val="231F20"/>
          <w:w w:val="105"/>
          <w:sz w:val="20"/>
        </w:rPr>
        <w:t>yang</w:t>
      </w:r>
      <w:r>
        <w:rPr>
          <w:color w:val="231F20"/>
          <w:spacing w:val="-26"/>
          <w:w w:val="105"/>
          <w:sz w:val="20"/>
        </w:rPr>
        <w:t> </w:t>
      </w:r>
      <w:r>
        <w:rPr>
          <w:color w:val="231F20"/>
          <w:w w:val="105"/>
          <w:sz w:val="20"/>
        </w:rPr>
        <w:t>diperlukan</w:t>
      </w:r>
      <w:r>
        <w:rPr>
          <w:color w:val="231F20"/>
          <w:spacing w:val="-27"/>
          <w:w w:val="105"/>
          <w:sz w:val="20"/>
        </w:rPr>
        <w:t> </w:t>
      </w:r>
      <w:r>
        <w:rPr>
          <w:color w:val="231F20"/>
          <w:w w:val="105"/>
          <w:sz w:val="20"/>
        </w:rPr>
        <w:t>dalam</w:t>
      </w:r>
      <w:r>
        <w:rPr>
          <w:color w:val="231F20"/>
          <w:spacing w:val="-26"/>
          <w:w w:val="105"/>
          <w:sz w:val="20"/>
        </w:rPr>
        <w:t> </w:t>
      </w:r>
      <w:r>
        <w:rPr>
          <w:color w:val="231F20"/>
          <w:w w:val="105"/>
          <w:sz w:val="20"/>
        </w:rPr>
        <w:t>upaya</w:t>
      </w:r>
      <w:r>
        <w:rPr>
          <w:color w:val="231F20"/>
          <w:spacing w:val="-27"/>
          <w:w w:val="105"/>
          <w:sz w:val="20"/>
        </w:rPr>
        <w:t> </w:t>
      </w:r>
      <w:r>
        <w:rPr>
          <w:color w:val="231F20"/>
          <w:w w:val="105"/>
          <w:sz w:val="20"/>
        </w:rPr>
        <w:t>menjaga</w:t>
      </w:r>
      <w:r>
        <w:rPr>
          <w:color w:val="231F20"/>
          <w:spacing w:val="-26"/>
          <w:w w:val="105"/>
          <w:sz w:val="20"/>
        </w:rPr>
        <w:t> </w:t>
      </w:r>
      <w:r>
        <w:rPr>
          <w:color w:val="231F20"/>
          <w:spacing w:val="-4"/>
          <w:w w:val="105"/>
          <w:sz w:val="20"/>
        </w:rPr>
        <w:t>stabilitas </w:t>
      </w:r>
      <w:r>
        <w:rPr>
          <w:color w:val="231F20"/>
          <w:spacing w:val="-2"/>
          <w:w w:val="110"/>
          <w:sz w:val="20"/>
        </w:rPr>
        <w:t>harga.</w:t>
      </w:r>
    </w:p>
    <w:p>
      <w:pPr>
        <w:pStyle w:val="BodyText"/>
        <w:spacing w:before="1"/>
        <w:rPr>
          <w:sz w:val="23"/>
        </w:rPr>
      </w:pPr>
    </w:p>
    <w:p>
      <w:pPr>
        <w:pStyle w:val="ListParagraph"/>
        <w:numPr>
          <w:ilvl w:val="1"/>
          <w:numId w:val="24"/>
        </w:numPr>
        <w:tabs>
          <w:tab w:pos="1853" w:val="left" w:leader="none"/>
          <w:tab w:pos="1854" w:val="left" w:leader="none"/>
        </w:tabs>
        <w:spacing w:line="240" w:lineRule="auto" w:before="0" w:after="0"/>
        <w:ind w:left="1853" w:right="0" w:hanging="720"/>
        <w:jc w:val="left"/>
        <w:rPr>
          <w:sz w:val="20"/>
        </w:rPr>
      </w:pPr>
      <w:r>
        <w:rPr>
          <w:color w:val="001F5F"/>
          <w:w w:val="115"/>
          <w:sz w:val="20"/>
        </w:rPr>
        <w:t>ANALISIS PERKEMBANGAN</w:t>
      </w:r>
      <w:r>
        <w:rPr>
          <w:color w:val="001F5F"/>
          <w:spacing w:val="-9"/>
          <w:w w:val="115"/>
          <w:sz w:val="20"/>
        </w:rPr>
        <w:t> </w:t>
      </w:r>
      <w:r>
        <w:rPr>
          <w:color w:val="001F5F"/>
          <w:w w:val="115"/>
          <w:sz w:val="20"/>
        </w:rPr>
        <w:t>INFLASI</w:t>
      </w:r>
    </w:p>
    <w:p>
      <w:pPr>
        <w:pStyle w:val="ListParagraph"/>
        <w:numPr>
          <w:ilvl w:val="2"/>
          <w:numId w:val="24"/>
        </w:numPr>
        <w:tabs>
          <w:tab w:pos="1853" w:val="left" w:leader="none"/>
          <w:tab w:pos="1854" w:val="left" w:leader="none"/>
        </w:tabs>
        <w:spacing w:line="254" w:lineRule="auto" w:before="16" w:after="0"/>
        <w:ind w:left="1853" w:right="301" w:hanging="720"/>
        <w:jc w:val="left"/>
        <w:rPr>
          <w:sz w:val="20"/>
        </w:rPr>
      </w:pPr>
      <w:r>
        <w:rPr>
          <w:color w:val="001F5F"/>
          <w:w w:val="115"/>
          <w:sz w:val="20"/>
        </w:rPr>
        <w:t>Inflasi Menurut Kelompok Barang</w:t>
      </w:r>
      <w:r>
        <w:rPr>
          <w:color w:val="001F5F"/>
          <w:spacing w:val="-22"/>
          <w:w w:val="115"/>
          <w:sz w:val="20"/>
        </w:rPr>
        <w:t> </w:t>
      </w:r>
      <w:r>
        <w:rPr>
          <w:color w:val="001F5F"/>
          <w:spacing w:val="-7"/>
          <w:w w:val="115"/>
          <w:sz w:val="20"/>
        </w:rPr>
        <w:t>dan </w:t>
      </w:r>
      <w:r>
        <w:rPr>
          <w:color w:val="001F5F"/>
          <w:w w:val="115"/>
          <w:sz w:val="20"/>
        </w:rPr>
        <w:t>Jasa</w:t>
      </w:r>
    </w:p>
    <w:p>
      <w:pPr>
        <w:pStyle w:val="BodyText"/>
        <w:spacing w:line="254" w:lineRule="auto" w:before="103"/>
        <w:ind w:left="755" w:right="1133"/>
        <w:jc w:val="both"/>
      </w:pPr>
      <w:r>
        <w:rPr/>
        <w:br w:type="column"/>
      </w:r>
      <w:r>
        <w:rPr>
          <w:color w:val="231F20"/>
          <w:w w:val="105"/>
        </w:rPr>
        <w:t>sub kelompok bumbu-bumbuan. </w:t>
      </w:r>
      <w:r>
        <w:rPr>
          <w:color w:val="231F20"/>
          <w:spacing w:val="-4"/>
          <w:w w:val="105"/>
        </w:rPr>
        <w:t>Peningkatan </w:t>
      </w:r>
      <w:r>
        <w:rPr>
          <w:color w:val="231F20"/>
          <w:w w:val="105"/>
        </w:rPr>
        <w:t>inflasi kelompok bahan makanan yang lebih </w:t>
      </w:r>
      <w:r>
        <w:rPr>
          <w:color w:val="231F20"/>
          <w:spacing w:val="-4"/>
          <w:w w:val="105"/>
        </w:rPr>
        <w:t>tinggi </w:t>
      </w:r>
      <w:r>
        <w:rPr>
          <w:color w:val="231F20"/>
          <w:w w:val="105"/>
        </w:rPr>
        <w:t>tertahan oleh penurunan tekanan inflasi beras.</w:t>
      </w:r>
      <w:r>
        <w:rPr>
          <w:color w:val="231F20"/>
          <w:spacing w:val="-27"/>
          <w:w w:val="105"/>
        </w:rPr>
        <w:t> </w:t>
      </w:r>
      <w:r>
        <w:rPr>
          <w:color w:val="231F20"/>
          <w:spacing w:val="-2"/>
          <w:w w:val="105"/>
        </w:rPr>
        <w:t>Hal </w:t>
      </w:r>
      <w:r>
        <w:rPr>
          <w:color w:val="231F20"/>
          <w:w w:val="105"/>
        </w:rPr>
        <w:t>ini dipengaruhi oleh mencukupinya pasokan </w:t>
      </w:r>
      <w:r>
        <w:rPr>
          <w:color w:val="231F20"/>
          <w:spacing w:val="-6"/>
          <w:w w:val="105"/>
        </w:rPr>
        <w:t>padi </w:t>
      </w:r>
      <w:r>
        <w:rPr>
          <w:color w:val="231F20"/>
          <w:w w:val="105"/>
        </w:rPr>
        <w:t>pada</w:t>
      </w:r>
      <w:r>
        <w:rPr>
          <w:color w:val="231F20"/>
          <w:spacing w:val="-26"/>
          <w:w w:val="105"/>
        </w:rPr>
        <w:t> </w:t>
      </w:r>
      <w:r>
        <w:rPr>
          <w:color w:val="231F20"/>
          <w:w w:val="105"/>
        </w:rPr>
        <w:t>triwulan</w:t>
      </w:r>
      <w:r>
        <w:rPr>
          <w:color w:val="231F20"/>
          <w:spacing w:val="-25"/>
          <w:w w:val="105"/>
        </w:rPr>
        <w:t> </w:t>
      </w:r>
      <w:r>
        <w:rPr>
          <w:color w:val="231F20"/>
          <w:w w:val="105"/>
        </w:rPr>
        <w:t>III-2018.</w:t>
      </w:r>
      <w:r>
        <w:rPr>
          <w:color w:val="231F20"/>
          <w:spacing w:val="-26"/>
          <w:w w:val="105"/>
        </w:rPr>
        <w:t> </w:t>
      </w:r>
      <w:r>
        <w:rPr>
          <w:color w:val="231F20"/>
          <w:w w:val="105"/>
        </w:rPr>
        <w:t>Data</w:t>
      </w:r>
      <w:r>
        <w:rPr>
          <w:color w:val="231F20"/>
          <w:spacing w:val="-25"/>
          <w:w w:val="105"/>
        </w:rPr>
        <w:t> </w:t>
      </w:r>
      <w:r>
        <w:rPr>
          <w:color w:val="231F20"/>
          <w:w w:val="105"/>
        </w:rPr>
        <w:t>Dinas</w:t>
      </w:r>
      <w:r>
        <w:rPr>
          <w:color w:val="231F20"/>
          <w:spacing w:val="-25"/>
          <w:w w:val="105"/>
        </w:rPr>
        <w:t> </w:t>
      </w:r>
      <w:r>
        <w:rPr>
          <w:color w:val="231F20"/>
          <w:w w:val="105"/>
        </w:rPr>
        <w:t>Pertanian</w:t>
      </w:r>
      <w:r>
        <w:rPr>
          <w:color w:val="231F20"/>
          <w:spacing w:val="-26"/>
          <w:w w:val="105"/>
        </w:rPr>
        <w:t> </w:t>
      </w:r>
      <w:r>
        <w:rPr>
          <w:color w:val="231F20"/>
          <w:spacing w:val="-5"/>
          <w:w w:val="105"/>
        </w:rPr>
        <w:t>Provinsi </w:t>
      </w:r>
      <w:r>
        <w:rPr>
          <w:color w:val="231F20"/>
          <w:w w:val="105"/>
        </w:rPr>
        <w:t>Bali yang menunjukkan </w:t>
      </w:r>
      <w:r>
        <w:rPr>
          <w:color w:val="231F20"/>
          <w:spacing w:val="-3"/>
          <w:w w:val="105"/>
        </w:rPr>
        <w:t>produksi </w:t>
      </w:r>
      <w:r>
        <w:rPr>
          <w:color w:val="231F20"/>
          <w:w w:val="105"/>
        </w:rPr>
        <w:t>padi gabah </w:t>
      </w:r>
      <w:r>
        <w:rPr>
          <w:color w:val="231F20"/>
          <w:spacing w:val="-4"/>
          <w:w w:val="105"/>
        </w:rPr>
        <w:t>kering </w:t>
      </w:r>
      <w:r>
        <w:rPr>
          <w:color w:val="231F20"/>
          <w:w w:val="105"/>
        </w:rPr>
        <w:t>giling (GKG) pada triwulan III-2018 </w:t>
      </w:r>
      <w:r>
        <w:rPr>
          <w:color w:val="231F20"/>
          <w:spacing w:val="-3"/>
          <w:w w:val="105"/>
        </w:rPr>
        <w:t>tercatat </w:t>
      </w:r>
      <w:r>
        <w:rPr>
          <w:color w:val="231F20"/>
          <w:spacing w:val="-4"/>
          <w:w w:val="105"/>
        </w:rPr>
        <w:t>sebesar </w:t>
      </w:r>
      <w:r>
        <w:rPr>
          <w:color w:val="231F20"/>
          <w:w w:val="105"/>
        </w:rPr>
        <w:t>171.744</w:t>
      </w:r>
      <w:r>
        <w:rPr>
          <w:color w:val="231F20"/>
          <w:spacing w:val="3"/>
          <w:w w:val="105"/>
        </w:rPr>
        <w:t> </w:t>
      </w:r>
      <w:r>
        <w:rPr>
          <w:color w:val="231F20"/>
          <w:w w:val="105"/>
        </w:rPr>
        <w:t>ton.</w:t>
      </w:r>
    </w:p>
    <w:p>
      <w:pPr>
        <w:pStyle w:val="BodyText"/>
        <w:spacing w:line="254" w:lineRule="auto" w:before="109"/>
        <w:ind w:left="755" w:right="1133"/>
        <w:jc w:val="both"/>
      </w:pPr>
      <w:r>
        <w:rPr>
          <w:color w:val="231F20"/>
          <w:w w:val="105"/>
        </w:rPr>
        <w:t>Peningkatan harga komoditas cabai rawit di </w:t>
      </w:r>
      <w:r>
        <w:rPr>
          <w:color w:val="231F20"/>
          <w:spacing w:val="-6"/>
          <w:w w:val="105"/>
        </w:rPr>
        <w:t>Bali </w:t>
      </w:r>
      <w:r>
        <w:rPr>
          <w:color w:val="231F20"/>
          <w:w w:val="105"/>
        </w:rPr>
        <w:t>juga terkonfirmasi dari hasil pemantauan harga </w:t>
      </w:r>
      <w:r>
        <w:rPr>
          <w:color w:val="231F20"/>
          <w:spacing w:val="-9"/>
          <w:w w:val="105"/>
        </w:rPr>
        <w:t>di </w:t>
      </w:r>
      <w:r>
        <w:rPr>
          <w:color w:val="231F20"/>
          <w:w w:val="105"/>
        </w:rPr>
        <w:t>SiGapura</w:t>
      </w:r>
      <w:r>
        <w:rPr>
          <w:color w:val="231F20"/>
          <w:w w:val="105"/>
          <w:position w:val="7"/>
          <w:sz w:val="11"/>
        </w:rPr>
        <w:t>64</w:t>
      </w:r>
      <w:r>
        <w:rPr>
          <w:color w:val="231F20"/>
          <w:w w:val="105"/>
        </w:rPr>
        <w:t>. </w:t>
      </w:r>
      <w:r>
        <w:rPr>
          <w:color w:val="231F20"/>
          <w:spacing w:val="-3"/>
          <w:w w:val="105"/>
        </w:rPr>
        <w:t>Berdasarkan </w:t>
      </w:r>
      <w:r>
        <w:rPr>
          <w:color w:val="231F20"/>
          <w:w w:val="105"/>
        </w:rPr>
        <w:t>pemantauan, harga </w:t>
      </w:r>
      <w:r>
        <w:rPr>
          <w:color w:val="231F20"/>
          <w:spacing w:val="-5"/>
          <w:w w:val="105"/>
        </w:rPr>
        <w:t>rata- </w:t>
      </w:r>
      <w:r>
        <w:rPr>
          <w:color w:val="231F20"/>
          <w:w w:val="105"/>
        </w:rPr>
        <w:t>rata cabai rawit di Denpasar sepanjang </w:t>
      </w:r>
      <w:r>
        <w:rPr>
          <w:color w:val="231F20"/>
          <w:spacing w:val="-4"/>
          <w:w w:val="105"/>
        </w:rPr>
        <w:t>triwulan </w:t>
      </w:r>
      <w:r>
        <w:rPr>
          <w:color w:val="231F20"/>
          <w:w w:val="105"/>
        </w:rPr>
        <w:t>II-2018 sekitar Rp 33.157, kemudian </w:t>
      </w:r>
      <w:r>
        <w:rPr>
          <w:color w:val="231F20"/>
          <w:spacing w:val="-4"/>
          <w:w w:val="105"/>
        </w:rPr>
        <w:t>meningkat </w:t>
      </w:r>
      <w:r>
        <w:rPr>
          <w:color w:val="231F20"/>
          <w:w w:val="105"/>
        </w:rPr>
        <w:t>menjadi sekitar Rp 34.875 di triwulan </w:t>
      </w:r>
      <w:r>
        <w:rPr>
          <w:color w:val="231F20"/>
          <w:spacing w:val="-4"/>
          <w:w w:val="105"/>
        </w:rPr>
        <w:t>III-2018.  </w:t>
      </w:r>
      <w:r>
        <w:rPr>
          <w:color w:val="231F20"/>
          <w:spacing w:val="-8"/>
          <w:w w:val="105"/>
        </w:rPr>
        <w:t>Tren </w:t>
      </w:r>
      <w:r>
        <w:rPr>
          <w:color w:val="231F20"/>
          <w:w w:val="105"/>
        </w:rPr>
        <w:t>peningkatan harga cabai rawit tersebut </w:t>
      </w:r>
      <w:r>
        <w:rPr>
          <w:color w:val="231F20"/>
          <w:spacing w:val="-5"/>
          <w:w w:val="105"/>
        </w:rPr>
        <w:t>juga </w:t>
      </w:r>
      <w:r>
        <w:rPr>
          <w:color w:val="231F20"/>
          <w:w w:val="105"/>
        </w:rPr>
        <w:t>terjadi</w:t>
      </w:r>
      <w:r>
        <w:rPr>
          <w:color w:val="231F20"/>
          <w:spacing w:val="-15"/>
          <w:w w:val="105"/>
        </w:rPr>
        <w:t> </w:t>
      </w:r>
      <w:r>
        <w:rPr>
          <w:color w:val="231F20"/>
          <w:w w:val="105"/>
        </w:rPr>
        <w:t>di</w:t>
      </w:r>
      <w:r>
        <w:rPr>
          <w:color w:val="231F20"/>
          <w:spacing w:val="-15"/>
          <w:w w:val="105"/>
        </w:rPr>
        <w:t> </w:t>
      </w:r>
      <w:r>
        <w:rPr>
          <w:color w:val="231F20"/>
          <w:w w:val="105"/>
        </w:rPr>
        <w:t>kota</w:t>
      </w:r>
      <w:r>
        <w:rPr>
          <w:color w:val="231F20"/>
          <w:spacing w:val="-15"/>
          <w:w w:val="105"/>
        </w:rPr>
        <w:t> </w:t>
      </w:r>
      <w:r>
        <w:rPr>
          <w:color w:val="231F20"/>
          <w:w w:val="105"/>
        </w:rPr>
        <w:t>Singaraja.</w:t>
      </w:r>
      <w:r>
        <w:rPr>
          <w:color w:val="231F20"/>
          <w:spacing w:val="-15"/>
          <w:w w:val="105"/>
        </w:rPr>
        <w:t> </w:t>
      </w:r>
      <w:r>
        <w:rPr>
          <w:color w:val="231F20"/>
          <w:w w:val="105"/>
        </w:rPr>
        <w:t>Sementara</w:t>
      </w:r>
      <w:r>
        <w:rPr>
          <w:color w:val="231F20"/>
          <w:spacing w:val="-14"/>
          <w:w w:val="105"/>
        </w:rPr>
        <w:t> </w:t>
      </w:r>
      <w:r>
        <w:rPr>
          <w:color w:val="231F20"/>
          <w:w w:val="105"/>
        </w:rPr>
        <w:t>itu,</w:t>
      </w:r>
      <w:r>
        <w:rPr>
          <w:color w:val="231F20"/>
          <w:spacing w:val="-15"/>
          <w:w w:val="105"/>
        </w:rPr>
        <w:t> </w:t>
      </w:r>
      <w:r>
        <w:rPr>
          <w:color w:val="231F20"/>
          <w:w w:val="105"/>
        </w:rPr>
        <w:t>harga</w:t>
      </w:r>
      <w:r>
        <w:rPr>
          <w:color w:val="231F20"/>
          <w:spacing w:val="-15"/>
          <w:w w:val="105"/>
        </w:rPr>
        <w:t> </w:t>
      </w:r>
      <w:r>
        <w:rPr>
          <w:color w:val="231F20"/>
          <w:spacing w:val="-4"/>
          <w:w w:val="105"/>
        </w:rPr>
        <w:t>beras </w:t>
      </w:r>
      <w:r>
        <w:rPr>
          <w:color w:val="231F20"/>
          <w:spacing w:val="-3"/>
          <w:w w:val="105"/>
        </w:rPr>
        <w:t>berdasarkan </w:t>
      </w:r>
      <w:r>
        <w:rPr>
          <w:color w:val="231F20"/>
          <w:w w:val="105"/>
        </w:rPr>
        <w:t>pemantauan di SiGapura secara </w:t>
      </w:r>
      <w:r>
        <w:rPr>
          <w:color w:val="231F20"/>
          <w:spacing w:val="-5"/>
          <w:w w:val="105"/>
        </w:rPr>
        <w:t>rata- </w:t>
      </w:r>
      <w:r>
        <w:rPr>
          <w:color w:val="231F20"/>
          <w:w w:val="105"/>
        </w:rPr>
        <w:t>rata menunjukkan penurunan yaitu dari </w:t>
      </w:r>
      <w:r>
        <w:rPr>
          <w:color w:val="231F20"/>
          <w:spacing w:val="-4"/>
          <w:w w:val="105"/>
        </w:rPr>
        <w:t>Rp11.791/ </w:t>
      </w:r>
      <w:r>
        <w:rPr>
          <w:color w:val="231F20"/>
          <w:w w:val="105"/>
        </w:rPr>
        <w:t>Kg menjadi</w:t>
      </w:r>
      <w:r>
        <w:rPr>
          <w:color w:val="231F20"/>
          <w:spacing w:val="8"/>
          <w:w w:val="105"/>
        </w:rPr>
        <w:t> </w:t>
      </w:r>
      <w:r>
        <w:rPr>
          <w:color w:val="231F20"/>
          <w:spacing w:val="-2"/>
          <w:w w:val="105"/>
        </w:rPr>
        <w:t>Rp11.650/Kg.</w:t>
      </w:r>
    </w:p>
    <w:p>
      <w:pPr>
        <w:pStyle w:val="BodyText"/>
      </w:pPr>
    </w:p>
    <w:p>
      <w:pPr>
        <w:pStyle w:val="BodyText"/>
        <w:spacing w:before="2"/>
        <w:rPr>
          <w:sz w:val="15"/>
        </w:rPr>
      </w:pPr>
      <w:r>
        <w:rPr/>
        <w:pict>
          <v:line style="position:absolute;mso-position-horizontal-relative:page;mso-position-vertical-relative:paragraph;z-index:23432;mso-wrap-distance-left:0;mso-wrap-distance-right:0" from="311.811005pt,11.718359pt" to="538.583005pt,11.718359pt" stroked="true" strokeweight="1pt" strokecolor="#001f5f">
            <v:stroke dashstyle="solid"/>
            <w10:wrap type="topAndBottom"/>
          </v:line>
        </w:pict>
      </w:r>
    </w:p>
    <w:p>
      <w:pPr>
        <w:spacing w:after="0"/>
        <w:rPr>
          <w:sz w:val="15"/>
        </w:rPr>
        <w:sectPr>
          <w:pgSz w:w="11910" w:h="15880"/>
          <w:pgMar w:header="0" w:footer="535" w:top="1220" w:bottom="720" w:left="0" w:right="0"/>
          <w:cols w:num="2" w:equalWidth="0">
            <w:col w:w="5668" w:space="40"/>
            <w:col w:w="6202"/>
          </w:cols>
        </w:sectPr>
      </w:pPr>
    </w:p>
    <w:p>
      <w:pPr>
        <w:pStyle w:val="BodyText"/>
        <w:spacing w:line="254" w:lineRule="auto" w:before="2"/>
        <w:ind w:left="1133"/>
        <w:jc w:val="both"/>
      </w:pPr>
      <w:r>
        <w:rPr>
          <w:color w:val="231F20"/>
          <w:w w:val="105"/>
        </w:rPr>
        <w:t>Peningkatan</w:t>
      </w:r>
      <w:r>
        <w:rPr>
          <w:color w:val="231F20"/>
          <w:spacing w:val="-13"/>
          <w:w w:val="105"/>
        </w:rPr>
        <w:t> </w:t>
      </w:r>
      <w:r>
        <w:rPr>
          <w:color w:val="231F20"/>
          <w:w w:val="105"/>
        </w:rPr>
        <w:t>tekanan</w:t>
      </w:r>
      <w:r>
        <w:rPr>
          <w:color w:val="231F20"/>
          <w:spacing w:val="-12"/>
          <w:w w:val="105"/>
        </w:rPr>
        <w:t> </w:t>
      </w:r>
      <w:r>
        <w:rPr>
          <w:color w:val="231F20"/>
          <w:w w:val="105"/>
        </w:rPr>
        <w:t>inflasi</w:t>
      </w:r>
      <w:r>
        <w:rPr>
          <w:color w:val="231F20"/>
          <w:spacing w:val="-13"/>
          <w:w w:val="105"/>
        </w:rPr>
        <w:t> </w:t>
      </w:r>
      <w:r>
        <w:rPr>
          <w:color w:val="231F20"/>
          <w:w w:val="105"/>
        </w:rPr>
        <w:t>Bali</w:t>
      </w:r>
      <w:r>
        <w:rPr>
          <w:color w:val="231F20"/>
          <w:spacing w:val="-12"/>
          <w:w w:val="105"/>
        </w:rPr>
        <w:t> </w:t>
      </w:r>
      <w:r>
        <w:rPr>
          <w:color w:val="231F20"/>
          <w:w w:val="105"/>
        </w:rPr>
        <w:t>pada</w:t>
      </w:r>
      <w:r>
        <w:rPr>
          <w:color w:val="231F20"/>
          <w:spacing w:val="-13"/>
          <w:w w:val="105"/>
        </w:rPr>
        <w:t> </w:t>
      </w:r>
      <w:r>
        <w:rPr>
          <w:color w:val="231F20"/>
          <w:w w:val="105"/>
        </w:rPr>
        <w:t>triwulan</w:t>
      </w:r>
      <w:r>
        <w:rPr>
          <w:color w:val="231F20"/>
          <w:spacing w:val="-12"/>
          <w:w w:val="105"/>
        </w:rPr>
        <w:t> </w:t>
      </w:r>
      <w:r>
        <w:rPr>
          <w:color w:val="231F20"/>
          <w:spacing w:val="-4"/>
          <w:w w:val="105"/>
        </w:rPr>
        <w:t>III-2018 </w:t>
      </w:r>
      <w:r>
        <w:rPr>
          <w:color w:val="231F20"/>
        </w:rPr>
        <w:t>terjadi</w:t>
      </w:r>
      <w:r>
        <w:rPr>
          <w:color w:val="231F20"/>
          <w:spacing w:val="-12"/>
        </w:rPr>
        <w:t> </w:t>
      </w:r>
      <w:r>
        <w:rPr>
          <w:color w:val="231F20"/>
        </w:rPr>
        <w:t>pada</w:t>
      </w:r>
      <w:r>
        <w:rPr>
          <w:color w:val="231F20"/>
          <w:spacing w:val="-11"/>
        </w:rPr>
        <w:t> </w:t>
      </w:r>
      <w:r>
        <w:rPr>
          <w:color w:val="231F20"/>
        </w:rPr>
        <w:t>sebagian</w:t>
      </w:r>
      <w:r>
        <w:rPr>
          <w:color w:val="231F20"/>
          <w:spacing w:val="-11"/>
        </w:rPr>
        <w:t> </w:t>
      </w:r>
      <w:r>
        <w:rPr>
          <w:color w:val="231F20"/>
        </w:rPr>
        <w:t>besar</w:t>
      </w:r>
      <w:r>
        <w:rPr>
          <w:color w:val="231F20"/>
          <w:spacing w:val="-11"/>
        </w:rPr>
        <w:t> </w:t>
      </w:r>
      <w:r>
        <w:rPr>
          <w:color w:val="231F20"/>
        </w:rPr>
        <w:t>kelompok</w:t>
      </w:r>
      <w:r>
        <w:rPr>
          <w:color w:val="231F20"/>
          <w:spacing w:val="-11"/>
        </w:rPr>
        <w:t> </w:t>
      </w:r>
      <w:r>
        <w:rPr>
          <w:color w:val="231F20"/>
        </w:rPr>
        <w:t>pengeluaran</w:t>
      </w:r>
      <w:r>
        <w:rPr>
          <w:color w:val="231F20"/>
          <w:spacing w:val="-11"/>
        </w:rPr>
        <w:t> </w:t>
      </w:r>
      <w:r>
        <w:rPr>
          <w:color w:val="231F20"/>
          <w:spacing w:val="-6"/>
        </w:rPr>
        <w:t>yaitu </w:t>
      </w:r>
      <w:r>
        <w:rPr>
          <w:color w:val="231F20"/>
          <w:w w:val="105"/>
        </w:rPr>
        <w:t>kelompok</w:t>
      </w:r>
      <w:r>
        <w:rPr>
          <w:color w:val="231F20"/>
          <w:spacing w:val="-10"/>
          <w:w w:val="105"/>
        </w:rPr>
        <w:t> </w:t>
      </w:r>
      <w:r>
        <w:rPr>
          <w:color w:val="231F20"/>
          <w:w w:val="105"/>
        </w:rPr>
        <w:t>bahan</w:t>
      </w:r>
      <w:r>
        <w:rPr>
          <w:color w:val="231F20"/>
          <w:spacing w:val="-9"/>
          <w:w w:val="105"/>
        </w:rPr>
        <w:t> </w:t>
      </w:r>
      <w:r>
        <w:rPr>
          <w:color w:val="231F20"/>
          <w:w w:val="105"/>
        </w:rPr>
        <w:t>makanan;</w:t>
      </w:r>
      <w:r>
        <w:rPr>
          <w:color w:val="231F20"/>
          <w:spacing w:val="-9"/>
          <w:w w:val="105"/>
        </w:rPr>
        <w:t> </w:t>
      </w:r>
      <w:r>
        <w:rPr>
          <w:color w:val="231F20"/>
          <w:w w:val="105"/>
        </w:rPr>
        <w:t>kelompok</w:t>
      </w:r>
      <w:r>
        <w:rPr>
          <w:color w:val="231F20"/>
          <w:spacing w:val="-9"/>
          <w:w w:val="105"/>
        </w:rPr>
        <w:t> </w:t>
      </w:r>
      <w:r>
        <w:rPr>
          <w:color w:val="231F20"/>
          <w:w w:val="105"/>
        </w:rPr>
        <w:t>perumahan,</w:t>
      </w:r>
      <w:r>
        <w:rPr>
          <w:color w:val="231F20"/>
          <w:spacing w:val="-9"/>
          <w:w w:val="105"/>
        </w:rPr>
        <w:t> </w:t>
      </w:r>
      <w:r>
        <w:rPr>
          <w:color w:val="231F20"/>
          <w:spacing w:val="-12"/>
          <w:w w:val="105"/>
        </w:rPr>
        <w:t>air, </w:t>
      </w:r>
      <w:r>
        <w:rPr>
          <w:color w:val="231F20"/>
          <w:w w:val="105"/>
        </w:rPr>
        <w:t>listrik, gas, dan bahan bakar; kelompok </w:t>
      </w:r>
      <w:r>
        <w:rPr>
          <w:color w:val="231F20"/>
          <w:spacing w:val="-4"/>
          <w:w w:val="105"/>
        </w:rPr>
        <w:t>kesehatan; </w:t>
      </w:r>
      <w:r>
        <w:rPr>
          <w:color w:val="231F20"/>
          <w:w w:val="105"/>
        </w:rPr>
        <w:t>kelompok pendidikan, </w:t>
      </w:r>
      <w:r>
        <w:rPr>
          <w:color w:val="231F20"/>
          <w:spacing w:val="-3"/>
          <w:w w:val="105"/>
        </w:rPr>
        <w:t>rekreasi </w:t>
      </w:r>
      <w:r>
        <w:rPr>
          <w:color w:val="231F20"/>
          <w:w w:val="105"/>
        </w:rPr>
        <w:t>dan olahraga; </w:t>
      </w:r>
      <w:r>
        <w:rPr>
          <w:color w:val="231F20"/>
          <w:spacing w:val="-6"/>
          <w:w w:val="105"/>
        </w:rPr>
        <w:t>serta </w:t>
      </w:r>
      <w:r>
        <w:rPr>
          <w:color w:val="231F20"/>
          <w:w w:val="105"/>
        </w:rPr>
        <w:t>kelompok transport, komunikas, dan jasa</w:t>
      </w:r>
      <w:r>
        <w:rPr>
          <w:color w:val="231F20"/>
          <w:spacing w:val="-35"/>
          <w:w w:val="105"/>
        </w:rPr>
        <w:t> </w:t>
      </w:r>
      <w:r>
        <w:rPr>
          <w:color w:val="231F20"/>
          <w:w w:val="105"/>
        </w:rPr>
        <w:t>keuangan.</w:t>
      </w:r>
    </w:p>
    <w:p>
      <w:pPr>
        <w:pStyle w:val="BodyText"/>
        <w:spacing w:before="127"/>
        <w:ind w:left="1133"/>
      </w:pPr>
      <w:r>
        <w:rPr>
          <w:color w:val="001F5F"/>
          <w:w w:val="115"/>
        </w:rPr>
        <w:t>a) Kelompok Bahan Makanan</w:t>
      </w:r>
    </w:p>
    <w:p>
      <w:pPr>
        <w:spacing w:line="254" w:lineRule="auto" w:before="16"/>
        <w:ind w:left="1360" w:right="1" w:firstLine="0"/>
        <w:jc w:val="both"/>
        <w:rPr>
          <w:sz w:val="20"/>
        </w:rPr>
      </w:pPr>
      <w:r>
        <w:rPr>
          <w:b/>
          <w:color w:val="231F20"/>
          <w:w w:val="105"/>
          <w:sz w:val="20"/>
        </w:rPr>
        <w:t>Secara tahunan, inflasi kelompok </w:t>
      </w:r>
      <w:r>
        <w:rPr>
          <w:b/>
          <w:color w:val="231F20"/>
          <w:spacing w:val="-5"/>
          <w:w w:val="105"/>
          <w:sz w:val="20"/>
        </w:rPr>
        <w:t>bahan </w:t>
      </w:r>
      <w:r>
        <w:rPr>
          <w:b/>
          <w:color w:val="231F20"/>
          <w:w w:val="105"/>
          <w:sz w:val="20"/>
        </w:rPr>
        <w:t>makanan </w:t>
      </w:r>
      <w:r>
        <w:rPr>
          <w:b/>
          <w:color w:val="231F20"/>
          <w:spacing w:val="-3"/>
          <w:w w:val="105"/>
          <w:sz w:val="20"/>
        </w:rPr>
        <w:t>tercatat </w:t>
      </w:r>
      <w:r>
        <w:rPr>
          <w:b/>
          <w:color w:val="231F20"/>
          <w:w w:val="105"/>
          <w:sz w:val="20"/>
        </w:rPr>
        <w:t>sebesar 7,00% (yoy) </w:t>
      </w:r>
      <w:r>
        <w:rPr>
          <w:b/>
          <w:color w:val="231F20"/>
          <w:spacing w:val="-6"/>
          <w:w w:val="105"/>
          <w:sz w:val="20"/>
        </w:rPr>
        <w:t>pada </w:t>
      </w:r>
      <w:r>
        <w:rPr>
          <w:b/>
          <w:color w:val="231F20"/>
          <w:w w:val="105"/>
          <w:sz w:val="20"/>
        </w:rPr>
        <w:t>periode  laporan,  lebih  tinggi  </w:t>
      </w:r>
      <w:r>
        <w:rPr>
          <w:b/>
          <w:color w:val="231F20"/>
          <w:spacing w:val="-4"/>
          <w:w w:val="105"/>
          <w:sz w:val="20"/>
        </w:rPr>
        <w:t>dibanding </w:t>
      </w:r>
      <w:r>
        <w:rPr>
          <w:b/>
          <w:color w:val="231F20"/>
          <w:w w:val="105"/>
          <w:sz w:val="20"/>
        </w:rPr>
        <w:t>triwulan  sebelumnya  yang  sebesar  </w:t>
      </w:r>
      <w:r>
        <w:rPr>
          <w:b/>
          <w:color w:val="231F20"/>
          <w:spacing w:val="-6"/>
          <w:w w:val="105"/>
          <w:sz w:val="20"/>
        </w:rPr>
        <w:t>6,90%  </w:t>
      </w:r>
      <w:r>
        <w:rPr>
          <w:b/>
          <w:color w:val="231F20"/>
          <w:w w:val="105"/>
          <w:sz w:val="20"/>
        </w:rPr>
        <w:t>(yoy). </w:t>
      </w:r>
      <w:r>
        <w:rPr>
          <w:color w:val="231F20"/>
          <w:w w:val="105"/>
          <w:sz w:val="20"/>
        </w:rPr>
        <w:t>Sementara secara triwulanan, </w:t>
      </w:r>
      <w:r>
        <w:rPr>
          <w:color w:val="231F20"/>
          <w:spacing w:val="-4"/>
          <w:w w:val="105"/>
          <w:sz w:val="20"/>
        </w:rPr>
        <w:t>kelompok </w:t>
      </w:r>
      <w:r>
        <w:rPr>
          <w:color w:val="231F20"/>
          <w:w w:val="105"/>
          <w:sz w:val="20"/>
        </w:rPr>
        <w:t>bahan makanan mengalami deflasi sebesar </w:t>
      </w:r>
      <w:r>
        <w:rPr>
          <w:color w:val="231F20"/>
          <w:spacing w:val="-5"/>
          <w:w w:val="105"/>
          <w:sz w:val="20"/>
        </w:rPr>
        <w:t>1,62% </w:t>
      </w:r>
      <w:r>
        <w:rPr>
          <w:color w:val="231F20"/>
          <w:w w:val="105"/>
          <w:sz w:val="20"/>
        </w:rPr>
        <w:t>(qtq) pada triwulan III-2018, meningkat </w:t>
      </w:r>
      <w:r>
        <w:rPr>
          <w:color w:val="231F20"/>
          <w:spacing w:val="-4"/>
          <w:w w:val="105"/>
          <w:sz w:val="20"/>
        </w:rPr>
        <w:t>dibanding </w:t>
      </w:r>
      <w:r>
        <w:rPr>
          <w:color w:val="231F20"/>
          <w:w w:val="105"/>
          <w:sz w:val="20"/>
        </w:rPr>
        <w:t>triwulan sebelumnya yang mengalami </w:t>
      </w:r>
      <w:r>
        <w:rPr>
          <w:color w:val="231F20"/>
          <w:spacing w:val="-5"/>
          <w:w w:val="105"/>
          <w:sz w:val="20"/>
        </w:rPr>
        <w:t>deflasi </w:t>
      </w:r>
      <w:r>
        <w:rPr>
          <w:color w:val="231F20"/>
          <w:w w:val="105"/>
          <w:sz w:val="20"/>
        </w:rPr>
        <w:t>sebesar -0,21% (qtq). Peningkatan tekanan </w:t>
      </w:r>
      <w:r>
        <w:rPr>
          <w:color w:val="231F20"/>
          <w:spacing w:val="-5"/>
          <w:w w:val="105"/>
          <w:sz w:val="20"/>
        </w:rPr>
        <w:t>inflasi </w:t>
      </w:r>
      <w:r>
        <w:rPr>
          <w:color w:val="231F20"/>
          <w:w w:val="105"/>
          <w:sz w:val="20"/>
        </w:rPr>
        <w:t>tahunan pada kelompok bahan makanan </w:t>
      </w:r>
      <w:r>
        <w:rPr>
          <w:color w:val="231F20"/>
          <w:spacing w:val="-4"/>
          <w:w w:val="105"/>
          <w:sz w:val="20"/>
        </w:rPr>
        <w:t>terutama </w:t>
      </w:r>
      <w:r>
        <w:rPr>
          <w:color w:val="231F20"/>
          <w:w w:val="105"/>
          <w:sz w:val="20"/>
        </w:rPr>
        <w:t>dipengaruhi oleh peningkatan tekanan inflasi </w:t>
      </w:r>
      <w:r>
        <w:rPr>
          <w:color w:val="231F20"/>
          <w:spacing w:val="-7"/>
          <w:w w:val="105"/>
          <w:sz w:val="20"/>
        </w:rPr>
        <w:t>sub </w:t>
      </w:r>
      <w:r>
        <w:rPr>
          <w:color w:val="231F20"/>
          <w:w w:val="105"/>
          <w:sz w:val="20"/>
        </w:rPr>
        <w:t>kelompok bumbu-bumbuan seperti </w:t>
      </w:r>
      <w:r>
        <w:rPr>
          <w:color w:val="231F20"/>
          <w:spacing w:val="-4"/>
          <w:w w:val="105"/>
          <w:sz w:val="20"/>
        </w:rPr>
        <w:t>komoditas </w:t>
      </w:r>
      <w:r>
        <w:rPr>
          <w:color w:val="231F20"/>
          <w:w w:val="105"/>
          <w:sz w:val="20"/>
        </w:rPr>
        <w:t>cabai rawit, cabai merah, serta bawang  </w:t>
      </w:r>
      <w:r>
        <w:rPr>
          <w:color w:val="231F20"/>
          <w:spacing w:val="-5"/>
          <w:w w:val="105"/>
          <w:sz w:val="20"/>
        </w:rPr>
        <w:t>merah. </w:t>
      </w:r>
      <w:r>
        <w:rPr>
          <w:color w:val="231F20"/>
          <w:w w:val="105"/>
          <w:sz w:val="20"/>
        </w:rPr>
        <w:t>Hal ini </w:t>
      </w:r>
      <w:r>
        <w:rPr>
          <w:color w:val="231F20"/>
          <w:spacing w:val="-3"/>
          <w:w w:val="105"/>
          <w:sz w:val="20"/>
        </w:rPr>
        <w:t>didorong </w:t>
      </w:r>
      <w:r>
        <w:rPr>
          <w:color w:val="231F20"/>
          <w:w w:val="105"/>
          <w:sz w:val="20"/>
        </w:rPr>
        <w:t>oleh tingginya permintaan </w:t>
      </w:r>
      <w:r>
        <w:rPr>
          <w:color w:val="231F20"/>
          <w:spacing w:val="-5"/>
          <w:w w:val="105"/>
          <w:sz w:val="20"/>
        </w:rPr>
        <w:t>seiring </w:t>
      </w:r>
      <w:r>
        <w:rPr>
          <w:color w:val="231F20"/>
          <w:w w:val="105"/>
          <w:sz w:val="20"/>
        </w:rPr>
        <w:t>dengan</w:t>
      </w:r>
      <w:r>
        <w:rPr>
          <w:color w:val="231F20"/>
          <w:spacing w:val="-8"/>
          <w:w w:val="105"/>
          <w:sz w:val="20"/>
        </w:rPr>
        <w:t> </w:t>
      </w:r>
      <w:r>
        <w:rPr>
          <w:color w:val="231F20"/>
          <w:w w:val="105"/>
          <w:sz w:val="20"/>
        </w:rPr>
        <w:t>banyaknya</w:t>
      </w:r>
      <w:r>
        <w:rPr>
          <w:color w:val="231F20"/>
          <w:spacing w:val="-8"/>
          <w:w w:val="105"/>
          <w:sz w:val="20"/>
        </w:rPr>
        <w:t> </w:t>
      </w:r>
      <w:r>
        <w:rPr>
          <w:color w:val="231F20"/>
          <w:w w:val="105"/>
          <w:sz w:val="20"/>
        </w:rPr>
        <w:t>perayaan</w:t>
      </w:r>
      <w:r>
        <w:rPr>
          <w:color w:val="231F20"/>
          <w:spacing w:val="-7"/>
          <w:w w:val="105"/>
          <w:sz w:val="20"/>
        </w:rPr>
        <w:t> </w:t>
      </w:r>
      <w:r>
        <w:rPr>
          <w:color w:val="231F20"/>
          <w:w w:val="105"/>
          <w:sz w:val="20"/>
        </w:rPr>
        <w:t>hari</w:t>
      </w:r>
      <w:r>
        <w:rPr>
          <w:color w:val="231F20"/>
          <w:spacing w:val="-8"/>
          <w:w w:val="105"/>
          <w:sz w:val="20"/>
        </w:rPr>
        <w:t> </w:t>
      </w:r>
      <w:r>
        <w:rPr>
          <w:color w:val="231F20"/>
          <w:w w:val="105"/>
          <w:sz w:val="20"/>
        </w:rPr>
        <w:t>besar</w:t>
      </w:r>
      <w:r>
        <w:rPr>
          <w:color w:val="231F20"/>
          <w:spacing w:val="-8"/>
          <w:w w:val="105"/>
          <w:sz w:val="20"/>
        </w:rPr>
        <w:t> </w:t>
      </w:r>
      <w:r>
        <w:rPr>
          <w:color w:val="231F20"/>
          <w:spacing w:val="-4"/>
          <w:w w:val="105"/>
          <w:sz w:val="20"/>
        </w:rPr>
        <w:t>keagamaan </w:t>
      </w:r>
      <w:r>
        <w:rPr>
          <w:color w:val="231F20"/>
          <w:w w:val="105"/>
          <w:sz w:val="20"/>
        </w:rPr>
        <w:t>dan penyelenggaraan pesta pernikahan </w:t>
      </w:r>
      <w:r>
        <w:rPr>
          <w:color w:val="231F20"/>
          <w:spacing w:val="-6"/>
          <w:w w:val="105"/>
          <w:sz w:val="20"/>
        </w:rPr>
        <w:t>pada </w:t>
      </w:r>
      <w:r>
        <w:rPr>
          <w:color w:val="231F20"/>
          <w:w w:val="105"/>
          <w:sz w:val="20"/>
        </w:rPr>
        <w:t>triwulan laporan</w:t>
      </w:r>
      <w:r>
        <w:rPr>
          <w:color w:val="231F20"/>
          <w:w w:val="105"/>
          <w:position w:val="7"/>
          <w:sz w:val="11"/>
        </w:rPr>
        <w:t>63</w:t>
      </w:r>
      <w:r>
        <w:rPr>
          <w:color w:val="231F20"/>
          <w:w w:val="105"/>
          <w:sz w:val="20"/>
        </w:rPr>
        <w:t>. Selain itu, terbatasnya </w:t>
      </w:r>
      <w:r>
        <w:rPr>
          <w:color w:val="231F20"/>
          <w:spacing w:val="-5"/>
          <w:w w:val="105"/>
          <w:sz w:val="20"/>
        </w:rPr>
        <w:t>pasokan </w:t>
      </w:r>
      <w:r>
        <w:rPr>
          <w:color w:val="231F20"/>
          <w:w w:val="105"/>
          <w:sz w:val="20"/>
        </w:rPr>
        <w:t>dari luar Bali juga turut menambah tekanan</w:t>
      </w:r>
      <w:r>
        <w:rPr>
          <w:color w:val="231F20"/>
          <w:spacing w:val="4"/>
          <w:w w:val="105"/>
          <w:sz w:val="20"/>
        </w:rPr>
        <w:t> </w:t>
      </w:r>
      <w:r>
        <w:rPr>
          <w:color w:val="231F20"/>
          <w:spacing w:val="-4"/>
          <w:w w:val="105"/>
          <w:sz w:val="20"/>
        </w:rPr>
        <w:t>inflasi</w:t>
      </w:r>
    </w:p>
    <w:p>
      <w:pPr>
        <w:spacing w:line="170" w:lineRule="exact" w:before="0"/>
        <w:ind w:left="793" w:right="0" w:firstLine="0"/>
        <w:jc w:val="left"/>
        <w:rPr>
          <w:sz w:val="19"/>
        </w:rPr>
      </w:pPr>
      <w:r>
        <w:rPr/>
        <w:br w:type="column"/>
      </w:r>
      <w:r>
        <w:rPr>
          <w:color w:val="77787B"/>
          <w:w w:val="105"/>
          <w:sz w:val="19"/>
        </w:rPr>
        <w:t>(%,qtq)</w:t>
      </w:r>
    </w:p>
    <w:p>
      <w:pPr>
        <w:spacing w:line="200" w:lineRule="exact" w:before="0"/>
        <w:ind w:left="812" w:right="0" w:firstLine="0"/>
        <w:jc w:val="left"/>
        <w:rPr>
          <w:sz w:val="17"/>
        </w:rPr>
      </w:pPr>
      <w:r>
        <w:rPr/>
        <w:pict>
          <v:group style="position:absolute;margin-left:338.449524pt;margin-top:5.194242pt;width:192.6pt;height:106.2pt;mso-position-horizontal-relative:page;mso-position-vertical-relative:paragraph;z-index:25792" coordorigin="6769,104" coordsize="3852,2124">
            <v:line style="position:absolute" from="6773,2227" to="6773,104" stroked="true" strokeweight=".39118pt" strokecolor="#dcddde">
              <v:stroke dashstyle="solid"/>
            </v:line>
            <v:line style="position:absolute" from="6775,1165" to="10086,1165" stroked="true" strokeweight=".588643pt" strokecolor="#dcddde">
              <v:stroke dashstyle="solid"/>
            </v:line>
            <v:shape style="position:absolute;left:0;top:8318;width:3008;height:348" coordorigin="0,8318" coordsize="3008,348" path="m6775,1165l6775,1507m7753,1165l7753,1507m8735,1165l8735,1507m9717,1165l9717,1507e" filled="false" stroked="true" strokeweight=".587706pt" strokecolor="#dcddde">
              <v:path arrowok="t"/>
              <v:stroke dashstyle="solid"/>
            </v:shape>
            <v:shape style="position:absolute;left:0;top:8318;width:3008;height:348" coordorigin="0,8318" coordsize="3008,348" path="m6775,1507l6775,1848m7753,1507l7753,1848m8735,1507l8735,1848m9717,1507l9717,1848e" filled="false" stroked="true" strokeweight=".587706pt" strokecolor="#dcddde">
              <v:path arrowok="t"/>
              <v:stroke dashstyle="solid"/>
            </v:shape>
            <v:shape style="position:absolute;left:6896;top:206;width:3432;height:1630" coordorigin="6896,206" coordsize="3432,1630" path="m6896,1153l6957,1167,7019,1188,7080,1196,7141,1173,7182,1128,7223,1060,7264,981,7305,903,7346,838,7386,800,7436,800,7485,836,7534,884,7583,916,7662,870,7693,805,7724,724,7754,637,7785,556,7815,489,7846,448,7877,443,7901,472,7926,527,7950,604,7975,694,7999,792,8024,891,8048,985,8073,1068,8097,1133,8122,1174,8163,1190,8204,1164,8244,1111,8285,1051,8326,1000,8367,975,8416,991,8465,1036,8514,1087,8563,1120,8637,1083,8686,963,8710,886,8735,808,8759,735,8784,675,8808,632,8833,616,8857,632,8890,717,8906,785,8923,866,8939,957,8955,1055,8972,1157,8988,1262,9004,1365,9021,1465,9037,1557,9053,1641,9070,1712,9102,1805,9131,1835,9162,1834,9225,1758,9257,1694,9288,1620,9319,1543,9348,1468,9368,1409,9388,1340,9409,1263,9429,1179,9450,1092,9470,1002,9491,912,9511,825,9531,742,9552,666,9572,597,9593,540,9625,460,9660,381,9697,310,9734,253,9805,206,9838,230,9876,316,9894,382,9913,458,9932,543,9951,634,9970,728,9989,823,10008,914,10026,1001,10045,1080,10064,1148,10127,1284,10179,1341,10232,1382,10284,1416,10328,1451e" filled="false" stroked="true" strokeweight="2.941491pt" strokecolor="#1f4e79">
              <v:path arrowok="t"/>
              <v:stroke dashstyle="solid"/>
            </v:shape>
            <v:line style="position:absolute" from="10452,1344" to="10452,1507" stroked="true" strokeweight=".586769pt" strokecolor="#dcddde">
              <v:stroke dashstyle="solid"/>
            </v:line>
            <v:line style="position:absolute" from="10452,1507" to="10452,1848" stroked="true" strokeweight=".586769pt" strokecolor="#dcddde">
              <v:stroke dashstyle="solid"/>
            </v:line>
            <v:rect style="position:absolute;left:10086;top:1069;width:485;height:275" filled="true" fillcolor="#44536a" stroked="false">
              <v:fill type="solid"/>
            </v:rect>
            <v:shape style="position:absolute;left:6915;top:700;width:391;height:178" type="#_x0000_t202" filled="false" stroked="false">
              <v:textbox inset="0,0,0,0">
                <w:txbxContent>
                  <w:p>
                    <w:pPr>
                      <w:spacing w:line="177" w:lineRule="exact" w:before="0"/>
                      <w:ind w:left="0" w:right="0" w:firstLine="0"/>
                      <w:jc w:val="left"/>
                      <w:rPr>
                        <w:b/>
                        <w:sz w:val="17"/>
                      </w:rPr>
                    </w:pPr>
                    <w:r>
                      <w:rPr>
                        <w:b/>
                        <w:color w:val="636466"/>
                        <w:w w:val="105"/>
                        <w:sz w:val="17"/>
                      </w:rPr>
                      <w:t>-0,05</w:t>
                    </w:r>
                  </w:p>
                </w:txbxContent>
              </v:textbox>
              <w10:wrap type="none"/>
            </v:shape>
            <v:shape style="position:absolute;left:7935;top:593;width:391;height:177" type="#_x0000_t202" filled="false" stroked="false">
              <v:textbox inset="0,0,0,0">
                <w:txbxContent>
                  <w:p>
                    <w:pPr>
                      <w:spacing w:line="177" w:lineRule="exact" w:before="0"/>
                      <w:ind w:left="0" w:right="0" w:firstLine="0"/>
                      <w:jc w:val="left"/>
                      <w:rPr>
                        <w:b/>
                        <w:sz w:val="17"/>
                      </w:rPr>
                    </w:pPr>
                    <w:r>
                      <w:rPr>
                        <w:b/>
                        <w:color w:val="636466"/>
                        <w:w w:val="105"/>
                        <w:sz w:val="17"/>
                      </w:rPr>
                      <w:t>-0,05</w:t>
                    </w:r>
                  </w:p>
                </w:txbxContent>
              </v:textbox>
              <w10:wrap type="none"/>
            </v:shape>
            <v:shape style="position:absolute;left:10116;top:665;width:505;height:177" type="#_x0000_t202" filled="false" stroked="false">
              <v:textbox inset="0,0,0,0">
                <w:txbxContent>
                  <w:p>
                    <w:pPr>
                      <w:spacing w:line="177" w:lineRule="exact" w:before="0"/>
                      <w:ind w:left="0" w:right="0" w:firstLine="0"/>
                      <w:jc w:val="left"/>
                      <w:rPr>
                        <w:b/>
                        <w:sz w:val="17"/>
                      </w:rPr>
                    </w:pPr>
                    <w:r>
                      <w:rPr>
                        <w:b/>
                        <w:color w:val="FFFFFF"/>
                        <w:w w:val="103"/>
                        <w:sz w:val="17"/>
                        <w:shd w:fill="1F4E79" w:color="auto" w:val="clear"/>
                      </w:rPr>
                      <w:t> </w:t>
                    </w:r>
                    <w:r>
                      <w:rPr>
                        <w:b/>
                        <w:color w:val="FFFFFF"/>
                        <w:w w:val="105"/>
                        <w:sz w:val="17"/>
                        <w:shd w:fill="1F4E79" w:color="auto" w:val="clear"/>
                      </w:rPr>
                      <w:t>-0,21</w:t>
                    </w:r>
                    <w:r>
                      <w:rPr>
                        <w:b/>
                        <w:color w:val="FFFFFF"/>
                        <w:sz w:val="17"/>
                        <w:shd w:fill="1F4E79" w:color="auto" w:val="clear"/>
                      </w:rPr>
                      <w:t> </w:t>
                    </w:r>
                  </w:p>
                </w:txbxContent>
              </v:textbox>
              <w10:wrap type="none"/>
            </v:shape>
            <v:shape style="position:absolute;left:6874;top:1008;width:3543;height:482" type="#_x0000_t202" filled="false" stroked="false">
              <v:textbox inset="0,0,0,0">
                <w:txbxContent>
                  <w:p>
                    <w:pPr>
                      <w:spacing w:line="178" w:lineRule="exact" w:before="0"/>
                      <w:ind w:left="2158" w:right="0" w:firstLine="0"/>
                      <w:jc w:val="left"/>
                      <w:rPr>
                        <w:b/>
                        <w:sz w:val="17"/>
                      </w:rPr>
                    </w:pPr>
                    <w:r>
                      <w:rPr>
                        <w:b/>
                        <w:color w:val="636466"/>
                        <w:w w:val="105"/>
                        <w:sz w:val="17"/>
                      </w:rPr>
                      <w:t>-3,62</w:t>
                    </w:r>
                  </w:p>
                  <w:p>
                    <w:pPr>
                      <w:spacing w:line="206" w:lineRule="exact" w:before="97"/>
                      <w:ind w:left="0" w:right="0" w:firstLine="0"/>
                      <w:jc w:val="left"/>
                      <w:rPr>
                        <w:sz w:val="17"/>
                      </w:rPr>
                    </w:pPr>
                    <w:r>
                      <w:rPr>
                        <w:color w:val="77787B"/>
                        <w:w w:val="105"/>
                        <w:sz w:val="17"/>
                      </w:rPr>
                      <w:t>I II III IV I II III IV I II III IV I II III</w:t>
                    </w:r>
                  </w:p>
                </w:txbxContent>
              </v:textbox>
              <w10:wrap type="none"/>
            </v:shape>
            <v:shape style="position:absolute;left:7086;top:1655;width:375;height:177" type="#_x0000_t202" filled="false" stroked="false">
              <v:textbox inset="0,0,0,0">
                <w:txbxContent>
                  <w:p>
                    <w:pPr>
                      <w:spacing w:line="177" w:lineRule="exact" w:before="0"/>
                      <w:ind w:left="0" w:right="0" w:firstLine="0"/>
                      <w:jc w:val="left"/>
                      <w:rPr>
                        <w:sz w:val="17"/>
                      </w:rPr>
                    </w:pPr>
                    <w:r>
                      <w:rPr>
                        <w:color w:val="77787B"/>
                        <w:w w:val="105"/>
                        <w:sz w:val="17"/>
                      </w:rPr>
                      <w:t>2015</w:t>
                    </w:r>
                  </w:p>
                </w:txbxContent>
              </v:textbox>
              <w10:wrap type="none"/>
            </v:shape>
            <v:shape style="position:absolute;left:8067;top:1655;width:375;height:177" type="#_x0000_t202" filled="false" stroked="false">
              <v:textbox inset="0,0,0,0">
                <w:txbxContent>
                  <w:p>
                    <w:pPr>
                      <w:spacing w:line="177" w:lineRule="exact" w:before="0"/>
                      <w:ind w:left="0" w:right="0" w:firstLine="0"/>
                      <w:jc w:val="left"/>
                      <w:rPr>
                        <w:sz w:val="17"/>
                      </w:rPr>
                    </w:pPr>
                    <w:r>
                      <w:rPr>
                        <w:color w:val="77787B"/>
                        <w:w w:val="105"/>
                        <w:sz w:val="17"/>
                      </w:rPr>
                      <w:t>2016</w:t>
                    </w:r>
                  </w:p>
                </w:txbxContent>
              </v:textbox>
              <w10:wrap type="none"/>
            </v:shape>
            <v:shape style="position:absolute;left:9048;top:1655;width:375;height:177" type="#_x0000_t202" filled="false" stroked="false">
              <v:textbox inset="0,0,0,0">
                <w:txbxContent>
                  <w:p>
                    <w:pPr>
                      <w:spacing w:line="177" w:lineRule="exact" w:before="0"/>
                      <w:ind w:left="0" w:right="0" w:firstLine="0"/>
                      <w:jc w:val="left"/>
                      <w:rPr>
                        <w:sz w:val="17"/>
                      </w:rPr>
                    </w:pPr>
                    <w:r>
                      <w:rPr>
                        <w:color w:val="77787B"/>
                        <w:w w:val="105"/>
                        <w:sz w:val="17"/>
                      </w:rPr>
                      <w:t>2017</w:t>
                    </w:r>
                  </w:p>
                </w:txbxContent>
              </v:textbox>
              <w10:wrap type="none"/>
            </v:shape>
            <v:shape style="position:absolute;left:9906;top:1655;width:375;height:177" type="#_x0000_t202" filled="false" stroked="false">
              <v:textbox inset="0,0,0,0">
                <w:txbxContent>
                  <w:p>
                    <w:pPr>
                      <w:spacing w:line="177" w:lineRule="exact" w:before="0"/>
                      <w:ind w:left="0" w:right="0" w:firstLine="0"/>
                      <w:jc w:val="left"/>
                      <w:rPr>
                        <w:sz w:val="17"/>
                      </w:rPr>
                    </w:pPr>
                    <w:r>
                      <w:rPr>
                        <w:color w:val="77787B"/>
                        <w:w w:val="105"/>
                        <w:sz w:val="17"/>
                      </w:rPr>
                      <w:t>2018</w:t>
                    </w:r>
                  </w:p>
                </w:txbxContent>
              </v:textbox>
              <w10:wrap type="none"/>
            </v:shape>
            <v:shape style="position:absolute;left:10086;top:1069;width:485;height:275" type="#_x0000_t202" filled="false" stroked="false">
              <v:textbox inset="0,0,0,0">
                <w:txbxContent>
                  <w:p>
                    <w:pPr>
                      <w:spacing w:before="37"/>
                      <w:ind w:left="55" w:right="0" w:firstLine="0"/>
                      <w:jc w:val="left"/>
                      <w:rPr>
                        <w:b/>
                        <w:sz w:val="17"/>
                      </w:rPr>
                    </w:pPr>
                    <w:r>
                      <w:rPr>
                        <w:b/>
                        <w:color w:val="FFFFFF"/>
                        <w:w w:val="105"/>
                        <w:sz w:val="17"/>
                      </w:rPr>
                      <w:t>-1,62</w:t>
                    </w:r>
                  </w:p>
                </w:txbxContent>
              </v:textbox>
              <w10:wrap type="none"/>
            </v:shape>
            <w10:wrap type="none"/>
          </v:group>
        </w:pict>
      </w:r>
      <w:r>
        <w:rPr>
          <w:color w:val="77787B"/>
          <w:w w:val="103"/>
          <w:sz w:val="17"/>
        </w:rPr>
        <w:t>6</w:t>
      </w:r>
    </w:p>
    <w:p>
      <w:pPr>
        <w:spacing w:before="146"/>
        <w:ind w:left="812" w:right="0" w:firstLine="0"/>
        <w:jc w:val="left"/>
        <w:rPr>
          <w:sz w:val="17"/>
        </w:rPr>
      </w:pPr>
      <w:r>
        <w:rPr>
          <w:color w:val="77787B"/>
          <w:w w:val="103"/>
          <w:sz w:val="17"/>
        </w:rPr>
        <w:t>4</w:t>
      </w:r>
    </w:p>
    <w:p>
      <w:pPr>
        <w:spacing w:before="146"/>
        <w:ind w:left="812" w:right="0" w:firstLine="0"/>
        <w:jc w:val="left"/>
        <w:rPr>
          <w:sz w:val="17"/>
        </w:rPr>
      </w:pPr>
      <w:r>
        <w:rPr>
          <w:color w:val="77787B"/>
          <w:w w:val="103"/>
          <w:sz w:val="17"/>
        </w:rPr>
        <w:t>2</w:t>
      </w:r>
    </w:p>
    <w:p>
      <w:pPr>
        <w:spacing w:before="147"/>
        <w:ind w:left="812" w:right="0" w:firstLine="0"/>
        <w:jc w:val="left"/>
        <w:rPr>
          <w:sz w:val="17"/>
        </w:rPr>
      </w:pPr>
      <w:r>
        <w:rPr>
          <w:color w:val="77787B"/>
          <w:w w:val="103"/>
          <w:sz w:val="17"/>
        </w:rPr>
        <w:t>0</w:t>
      </w:r>
    </w:p>
    <w:p>
      <w:pPr>
        <w:spacing w:before="146"/>
        <w:ind w:left="758" w:right="0" w:firstLine="0"/>
        <w:jc w:val="left"/>
        <w:rPr>
          <w:sz w:val="17"/>
        </w:rPr>
      </w:pPr>
      <w:r>
        <w:rPr>
          <w:color w:val="77787B"/>
          <w:w w:val="105"/>
          <w:sz w:val="17"/>
        </w:rPr>
        <w:t>-2</w:t>
      </w:r>
    </w:p>
    <w:p>
      <w:pPr>
        <w:spacing w:before="147"/>
        <w:ind w:left="758" w:right="0" w:firstLine="0"/>
        <w:jc w:val="left"/>
        <w:rPr>
          <w:sz w:val="17"/>
        </w:rPr>
      </w:pPr>
      <w:r>
        <w:rPr>
          <w:color w:val="77787B"/>
          <w:w w:val="105"/>
          <w:sz w:val="17"/>
        </w:rPr>
        <w:t>-4</w:t>
      </w:r>
    </w:p>
    <w:p>
      <w:pPr>
        <w:spacing w:before="147"/>
        <w:ind w:left="758" w:right="0" w:firstLine="0"/>
        <w:jc w:val="left"/>
        <w:rPr>
          <w:sz w:val="17"/>
        </w:rPr>
      </w:pPr>
      <w:r>
        <w:rPr>
          <w:color w:val="77787B"/>
          <w:w w:val="105"/>
          <w:sz w:val="17"/>
        </w:rPr>
        <w:t>-6</w:t>
      </w:r>
    </w:p>
    <w:p>
      <w:pPr>
        <w:spacing w:before="6"/>
        <w:ind w:left="602" w:right="0" w:firstLine="0"/>
        <w:jc w:val="left"/>
        <w:rPr>
          <w:i/>
          <w:sz w:val="12"/>
        </w:rPr>
      </w:pPr>
      <w:r>
        <w:rPr/>
        <w:pict>
          <v:group style="position:absolute;margin-left:311.811005pt;margin-top:13.600001pt;width:212.6pt;height:21.45pt;mso-position-horizontal-relative:page;mso-position-vertical-relative:paragraph;z-index:25840" coordorigin="6236,272" coordsize="4252,429">
            <v:rect style="position:absolute;left:6236;top:272;width:284;height:429" filled="true" fillcolor="#001f5f" stroked="false">
              <v:fill opacity="45875f" type="solid"/>
            </v:rect>
            <v:shape style="position:absolute;left:6519;top:272;width:3969;height:429" type="#_x0000_t202" filled="true" fillcolor="#001f5f" stroked="false">
              <v:textbox inset="0,0,0,0">
                <w:txbxContent>
                  <w:p>
                    <w:pPr>
                      <w:spacing w:line="230" w:lineRule="auto" w:before="63"/>
                      <w:ind w:left="1148" w:right="405" w:hanging="464"/>
                      <w:jc w:val="left"/>
                      <w:rPr>
                        <w:sz w:val="12"/>
                      </w:rPr>
                    </w:pPr>
                    <w:r>
                      <w:rPr>
                        <w:color w:val="FFFFFF"/>
                        <w:w w:val="115"/>
                        <w:sz w:val="12"/>
                      </w:rPr>
                      <w:t>Grafik 3. 3 Inflasi Triwulanan Kelompok Bahan Makanan di Prov. Bali (%,qtq)</w:t>
                    </w:r>
                  </w:p>
                </w:txbxContent>
              </v:textbox>
              <v:fill type="solid"/>
              <w10:wrap type="none"/>
            </v:shape>
            <w10:wrap type="none"/>
          </v:group>
        </w:pict>
      </w:r>
      <w:r>
        <w:rPr>
          <w:i/>
          <w:color w:val="231F20"/>
          <w:w w:val="105"/>
          <w:sz w:val="12"/>
        </w:rPr>
        <w:t>Sumber : Badan Pusat Statistik, diolah</w:t>
      </w:r>
    </w:p>
    <w:p>
      <w:pPr>
        <w:pStyle w:val="BodyText"/>
        <w:rPr>
          <w:i/>
          <w:sz w:val="14"/>
        </w:rPr>
      </w:pPr>
    </w:p>
    <w:p>
      <w:pPr>
        <w:pStyle w:val="BodyText"/>
        <w:rPr>
          <w:i/>
          <w:sz w:val="14"/>
        </w:rPr>
      </w:pPr>
    </w:p>
    <w:p>
      <w:pPr>
        <w:pStyle w:val="BodyText"/>
        <w:rPr>
          <w:i/>
          <w:sz w:val="14"/>
        </w:rPr>
      </w:pPr>
    </w:p>
    <w:p>
      <w:pPr>
        <w:pStyle w:val="BodyText"/>
        <w:rPr>
          <w:i/>
          <w:sz w:val="14"/>
        </w:rPr>
      </w:pPr>
    </w:p>
    <w:p>
      <w:pPr>
        <w:pStyle w:val="BodyText"/>
        <w:spacing w:before="8"/>
        <w:rPr>
          <w:i/>
          <w:sz w:val="13"/>
        </w:rPr>
      </w:pPr>
    </w:p>
    <w:p>
      <w:pPr>
        <w:spacing w:line="271" w:lineRule="auto" w:before="0"/>
        <w:ind w:left="608" w:right="1410" w:firstLine="35"/>
        <w:jc w:val="left"/>
        <w:rPr>
          <w:sz w:val="17"/>
        </w:rPr>
      </w:pPr>
      <w:r>
        <w:rPr/>
        <w:pict>
          <v:line style="position:absolute;mso-position-horizontal-relative:page;mso-position-vertical-relative:paragraph;z-index:25864" from="311.811005pt,-6.189227pt" to="538.583005pt,-6.189227pt" stroked="true" strokeweight="1pt" strokecolor="#001f5f">
            <v:stroke dashstyle="solid"/>
            <w10:wrap type="none"/>
          </v:line>
        </w:pict>
      </w:r>
      <w:r>
        <w:rPr/>
        <w:pict>
          <v:group style="position:absolute;margin-left:327.813446pt;margin-top:5.184306pt;width:194.55pt;height:102.75pt;mso-position-horizontal-relative:page;mso-position-vertical-relative:paragraph;z-index:-1166368" coordorigin="6556,104" coordsize="3891,2055">
            <v:line style="position:absolute" from="6564,2035" to="6564,344" stroked="true" strokeweight=".38101pt" strokecolor="#dcddde">
              <v:stroke dashstyle="solid"/>
            </v:line>
            <v:shape style="position:absolute;left:0;top:4990;width:4028;height:348" coordorigin="0,4990" coordsize="4028,348" path="m6562,1472l10399,1472m6562,1472l6562,1813m7587,1472l7587,1813m8608,1472l8608,1813m9629,1472l9629,1813m10399,1472l10399,1813e" filled="false" stroked="true" strokeweight=".58006pt" strokecolor="#dcddde">
              <v:path arrowok="t"/>
              <v:stroke dashstyle="solid"/>
            </v:shape>
            <v:shape style="position:absolute;left:0;top:4986;width:4028;height:352" coordorigin="0,4986" coordsize="4028,352" path="m6562,1813l6562,2159m7587,1813l7587,2159m8608,1813l8608,2159m9629,1813l9629,2159m10399,1813l10399,2159e" filled="false" stroked="true" strokeweight=".58006pt" strokecolor="#dcddde">
              <v:path arrowok="t"/>
              <v:stroke dashstyle="solid"/>
            </v:shape>
            <v:shape style="position:absolute;left:6691;top:461;width:3579;height:1314" coordorigin="6691,461" coordsize="3579,1314" path="m6691,1260l6755,1244,6819,1227,6883,1212,6947,1200,7011,1190,7075,1181,7138,1180,7202,1192,7266,1230,7330,1287,7394,1340,7458,1367,7522,1354,7586,1315,7650,1271,7714,1242,7777,1233,7841,1234,7905,1240,7969,1246,8033,1265,8097,1296,8161,1309,8225,1275,8289,1158,8321,1074,8353,983,8385,893,8417,812,8449,747,8481,707,8532,685,8583,698,8634,737,8685,793,8736,859,8773,916,8809,986,8846,1065,8882,1149,8919,1233,8955,1313,8992,1384,9028,1454,9065,1530,9101,1605,9138,1673,9174,1728,9247,1775,9284,1754,9320,1704,9357,1635,9394,1555,9430,1471,9467,1393,9503,1329,9554,1261,9605,1203,9656,1148,9708,1088,9759,1014,9795,947,9832,867,9868,782,9905,696,9941,616,9978,549,10014,500,10078,461,10142,462,10206,478,10270,486e" filled="false" stroked="true" strokeweight="2.932879pt" strokecolor="#1f4e79">
              <v:path arrowok="t"/>
              <v:stroke dashstyle="solid"/>
            </v:shape>
            <v:shape style="position:absolute;left:9605;top:698;width:328;height:177" type="#_x0000_t202" filled="false" stroked="false">
              <v:textbox inset="0,0,0,0">
                <w:txbxContent>
                  <w:p>
                    <w:pPr>
                      <w:spacing w:line="177" w:lineRule="exact" w:before="0"/>
                      <w:ind w:left="0" w:right="0" w:firstLine="0"/>
                      <w:jc w:val="left"/>
                      <w:rPr>
                        <w:b/>
                        <w:sz w:val="17"/>
                      </w:rPr>
                    </w:pPr>
                    <w:r>
                      <w:rPr>
                        <w:b/>
                        <w:color w:val="231F20"/>
                        <w:sz w:val="17"/>
                      </w:rPr>
                      <w:t>3,25</w:t>
                    </w:r>
                  </w:p>
                </w:txbxContent>
              </v:textbox>
              <w10:wrap type="none"/>
            </v:shape>
            <v:shape style="position:absolute;left:6792;top:884;width:328;height:177" type="#_x0000_t202" filled="false" stroked="false">
              <v:textbox inset="0,0,0,0">
                <w:txbxContent>
                  <w:p>
                    <w:pPr>
                      <w:spacing w:line="177" w:lineRule="exact" w:before="0"/>
                      <w:ind w:left="0" w:right="0" w:firstLine="0"/>
                      <w:jc w:val="left"/>
                      <w:rPr>
                        <w:b/>
                        <w:sz w:val="17"/>
                      </w:rPr>
                    </w:pPr>
                    <w:r>
                      <w:rPr>
                        <w:b/>
                        <w:color w:val="231F20"/>
                        <w:sz w:val="17"/>
                      </w:rPr>
                      <w:t>1,93</w:t>
                    </w:r>
                  </w:p>
                </w:txbxContent>
              </v:textbox>
              <w10:wrap type="none"/>
            </v:shape>
            <v:shape style="position:absolute;left:7816;top:929;width:328;height:177" type="#_x0000_t202" filled="false" stroked="false">
              <v:textbox inset="0,0,0,0">
                <w:txbxContent>
                  <w:p>
                    <w:pPr>
                      <w:spacing w:line="177" w:lineRule="exact" w:before="0"/>
                      <w:ind w:left="0" w:right="0" w:firstLine="0"/>
                      <w:jc w:val="left"/>
                      <w:rPr>
                        <w:b/>
                        <w:sz w:val="17"/>
                      </w:rPr>
                    </w:pPr>
                    <w:r>
                      <w:rPr>
                        <w:b/>
                        <w:color w:val="231F20"/>
                        <w:sz w:val="17"/>
                      </w:rPr>
                      <w:t>1,61</w:t>
                    </w:r>
                  </w:p>
                </w:txbxContent>
              </v:textbox>
              <w10:wrap type="none"/>
            </v:shape>
            <v:shape style="position:absolute;left:8982;top:989;width:328;height:177" type="#_x0000_t202" filled="false" stroked="false">
              <v:textbox inset="0,0,0,0">
                <w:txbxContent>
                  <w:p>
                    <w:pPr>
                      <w:spacing w:line="177" w:lineRule="exact" w:before="0"/>
                      <w:ind w:left="0" w:right="0" w:firstLine="0"/>
                      <w:jc w:val="left"/>
                      <w:rPr>
                        <w:b/>
                        <w:sz w:val="17"/>
                      </w:rPr>
                    </w:pPr>
                    <w:r>
                      <w:rPr>
                        <w:b/>
                        <w:color w:val="231F20"/>
                        <w:sz w:val="17"/>
                      </w:rPr>
                      <w:t>0,63</w:t>
                    </w:r>
                  </w:p>
                </w:txbxContent>
              </v:textbox>
              <w10:wrap type="none"/>
            </v:shape>
            <v:shape style="position:absolute;left:6670;top:1621;width:3688;height:177" type="#_x0000_t202" filled="false" stroked="false">
              <v:textbox inset="0,0,0,0">
                <w:txbxContent>
                  <w:p>
                    <w:pPr>
                      <w:spacing w:line="177" w:lineRule="exact" w:before="0"/>
                      <w:ind w:left="0" w:right="0" w:firstLine="0"/>
                      <w:jc w:val="left"/>
                      <w:rPr>
                        <w:sz w:val="17"/>
                      </w:rPr>
                    </w:pPr>
                    <w:r>
                      <w:rPr>
                        <w:color w:val="77787B"/>
                        <w:sz w:val="17"/>
                      </w:rPr>
                      <w:t>I II III IV I II III IV I II III IV I II III</w:t>
                    </w:r>
                  </w:p>
                </w:txbxContent>
              </v:textbox>
              <w10:wrap type="none"/>
            </v:shape>
            <v:shape style="position:absolute;left:6901;top:1963;width:366;height:177" type="#_x0000_t202" filled="false" stroked="false">
              <v:textbox inset="0,0,0,0">
                <w:txbxContent>
                  <w:p>
                    <w:pPr>
                      <w:spacing w:line="177" w:lineRule="exact" w:before="0"/>
                      <w:ind w:left="0" w:right="0" w:firstLine="0"/>
                      <w:jc w:val="left"/>
                      <w:rPr>
                        <w:sz w:val="17"/>
                      </w:rPr>
                    </w:pPr>
                    <w:r>
                      <w:rPr>
                        <w:color w:val="77787B"/>
                        <w:sz w:val="17"/>
                      </w:rPr>
                      <w:t>2015</w:t>
                    </w:r>
                  </w:p>
                </w:txbxContent>
              </v:textbox>
              <w10:wrap type="none"/>
            </v:shape>
            <v:shape style="position:absolute;left:7924;top:1963;width:366;height:177" type="#_x0000_t202" filled="false" stroked="false">
              <v:textbox inset="0,0,0,0">
                <w:txbxContent>
                  <w:p>
                    <w:pPr>
                      <w:spacing w:line="177" w:lineRule="exact" w:before="0"/>
                      <w:ind w:left="0" w:right="0" w:firstLine="0"/>
                      <w:jc w:val="left"/>
                      <w:rPr>
                        <w:sz w:val="17"/>
                      </w:rPr>
                    </w:pPr>
                    <w:r>
                      <w:rPr>
                        <w:color w:val="77787B"/>
                        <w:sz w:val="17"/>
                      </w:rPr>
                      <w:t>2016</w:t>
                    </w:r>
                  </w:p>
                </w:txbxContent>
              </v:textbox>
              <w10:wrap type="none"/>
            </v:shape>
            <v:shape style="position:absolute;left:8947;top:1963;width:366;height:177" type="#_x0000_t202" filled="false" stroked="false">
              <v:textbox inset="0,0,0,0">
                <w:txbxContent>
                  <w:p>
                    <w:pPr>
                      <w:spacing w:line="177" w:lineRule="exact" w:before="0"/>
                      <w:ind w:left="0" w:right="0" w:firstLine="0"/>
                      <w:jc w:val="left"/>
                      <w:rPr>
                        <w:sz w:val="17"/>
                      </w:rPr>
                    </w:pPr>
                    <w:r>
                      <w:rPr>
                        <w:color w:val="77787B"/>
                        <w:sz w:val="17"/>
                      </w:rPr>
                      <w:t>2017</w:t>
                    </w:r>
                  </w:p>
                </w:txbxContent>
              </v:textbox>
              <w10:wrap type="none"/>
            </v:shape>
            <v:shape style="position:absolute;left:9841;top:1963;width:366;height:177" type="#_x0000_t202" filled="false" stroked="false">
              <v:textbox inset="0,0,0,0">
                <w:txbxContent>
                  <w:p>
                    <w:pPr>
                      <w:spacing w:line="177" w:lineRule="exact" w:before="0"/>
                      <w:ind w:left="0" w:right="0" w:firstLine="0"/>
                      <w:jc w:val="left"/>
                      <w:rPr>
                        <w:sz w:val="17"/>
                      </w:rPr>
                    </w:pPr>
                    <w:r>
                      <w:rPr>
                        <w:color w:val="77787B"/>
                        <w:sz w:val="17"/>
                      </w:rPr>
                      <w:t>2018</w:t>
                    </w:r>
                  </w:p>
                </w:txbxContent>
              </v:textbox>
              <w10:wrap type="none"/>
            </v:shape>
            <v:shape style="position:absolute;left:9595;top:103;width:852;height:289" type="#_x0000_t202" filled="true" fillcolor="#1f4e79" stroked="false">
              <v:textbox inset="0,0,0,0">
                <w:txbxContent>
                  <w:p>
                    <w:pPr>
                      <w:spacing w:before="40"/>
                      <w:ind w:left="56" w:right="0" w:firstLine="0"/>
                      <w:jc w:val="left"/>
                      <w:rPr>
                        <w:b/>
                        <w:sz w:val="17"/>
                      </w:rPr>
                    </w:pPr>
                    <w:r>
                      <w:rPr>
                        <w:b/>
                        <w:color w:val="FFFFFF"/>
                        <w:sz w:val="17"/>
                      </w:rPr>
                      <w:t>6,90 </w:t>
                    </w:r>
                    <w:r>
                      <w:rPr>
                        <w:b/>
                        <w:color w:val="FFFFFF"/>
                        <w:position w:val="1"/>
                        <w:sz w:val="17"/>
                      </w:rPr>
                      <w:t>7,00</w:t>
                    </w:r>
                  </w:p>
                </w:txbxContent>
              </v:textbox>
              <v:fill type="solid"/>
              <w10:wrap type="none"/>
            </v:shape>
            <w10:wrap type="none"/>
          </v:group>
        </w:pict>
      </w:r>
      <w:r>
        <w:rPr>
          <w:color w:val="77787B"/>
          <w:spacing w:val="-1"/>
          <w:sz w:val="17"/>
        </w:rPr>
        <w:t>(%,yoy) </w:t>
      </w:r>
      <w:r>
        <w:rPr>
          <w:color w:val="77787B"/>
          <w:sz w:val="17"/>
        </w:rPr>
        <w:t>8</w:t>
      </w:r>
    </w:p>
    <w:p>
      <w:pPr>
        <w:spacing w:before="48"/>
        <w:ind w:left="608" w:right="0" w:firstLine="0"/>
        <w:jc w:val="left"/>
        <w:rPr>
          <w:sz w:val="17"/>
        </w:rPr>
      </w:pPr>
      <w:r>
        <w:rPr>
          <w:color w:val="77787B"/>
          <w:w w:val="100"/>
          <w:sz w:val="17"/>
        </w:rPr>
        <w:t>6</w:t>
      </w:r>
    </w:p>
    <w:p>
      <w:pPr>
        <w:spacing w:before="74"/>
        <w:ind w:left="608" w:right="0" w:firstLine="0"/>
        <w:jc w:val="left"/>
        <w:rPr>
          <w:sz w:val="17"/>
        </w:rPr>
      </w:pPr>
      <w:r>
        <w:rPr>
          <w:color w:val="77787B"/>
          <w:w w:val="100"/>
          <w:sz w:val="17"/>
        </w:rPr>
        <w:t>4</w:t>
      </w:r>
    </w:p>
    <w:p>
      <w:pPr>
        <w:spacing w:before="75"/>
        <w:ind w:left="608" w:right="0" w:firstLine="0"/>
        <w:jc w:val="left"/>
        <w:rPr>
          <w:sz w:val="17"/>
        </w:rPr>
      </w:pPr>
      <w:r>
        <w:rPr>
          <w:color w:val="77787B"/>
          <w:w w:val="100"/>
          <w:sz w:val="17"/>
        </w:rPr>
        <w:t>2</w:t>
      </w:r>
    </w:p>
    <w:p>
      <w:pPr>
        <w:spacing w:before="74"/>
        <w:ind w:left="608" w:right="0" w:firstLine="0"/>
        <w:jc w:val="left"/>
        <w:rPr>
          <w:sz w:val="17"/>
        </w:rPr>
      </w:pPr>
      <w:r>
        <w:rPr>
          <w:color w:val="77787B"/>
          <w:w w:val="100"/>
          <w:sz w:val="17"/>
        </w:rPr>
        <w:t>0</w:t>
      </w:r>
    </w:p>
    <w:p>
      <w:pPr>
        <w:spacing w:before="75"/>
        <w:ind w:left="556" w:right="0" w:firstLine="0"/>
        <w:jc w:val="left"/>
        <w:rPr>
          <w:sz w:val="17"/>
        </w:rPr>
      </w:pPr>
      <w:r>
        <w:rPr>
          <w:color w:val="77787B"/>
          <w:sz w:val="17"/>
        </w:rPr>
        <w:t>-2</w:t>
      </w:r>
    </w:p>
    <w:p>
      <w:pPr>
        <w:spacing w:before="74"/>
        <w:ind w:left="556" w:right="0" w:firstLine="0"/>
        <w:jc w:val="left"/>
        <w:rPr>
          <w:sz w:val="17"/>
        </w:rPr>
      </w:pPr>
      <w:r>
        <w:rPr>
          <w:color w:val="77787B"/>
          <w:sz w:val="17"/>
        </w:rPr>
        <w:t>-4</w:t>
      </w:r>
    </w:p>
    <w:p>
      <w:pPr>
        <w:spacing w:before="156"/>
        <w:ind w:left="602" w:right="0" w:firstLine="0"/>
        <w:jc w:val="left"/>
        <w:rPr>
          <w:i/>
          <w:sz w:val="12"/>
        </w:rPr>
      </w:pPr>
      <w:r>
        <w:rPr/>
        <w:pict>
          <v:group style="position:absolute;margin-left:311.811005pt;margin-top:21.098885pt;width:212.6pt;height:24.55pt;mso-position-horizontal-relative:page;mso-position-vertical-relative:paragraph;z-index:25912" coordorigin="6236,422" coordsize="4252,491">
            <v:rect style="position:absolute;left:6236;top:421;width:284;height:491" filled="true" fillcolor="#001f5f" stroked="false">
              <v:fill opacity="45875f" type="solid"/>
            </v:rect>
            <v:shape style="position:absolute;left:6519;top:421;width:3969;height:491" type="#_x0000_t202" filled="true" fillcolor="#001f5f" stroked="false">
              <v:textbox inset="0,0,0,0">
                <w:txbxContent>
                  <w:p>
                    <w:pPr>
                      <w:spacing w:line="230" w:lineRule="auto" w:before="94"/>
                      <w:ind w:left="1428" w:right="405" w:hanging="971"/>
                      <w:jc w:val="left"/>
                      <w:rPr>
                        <w:sz w:val="12"/>
                      </w:rPr>
                    </w:pPr>
                    <w:r>
                      <w:rPr>
                        <w:color w:val="FFFFFF"/>
                        <w:w w:val="115"/>
                        <w:sz w:val="12"/>
                      </w:rPr>
                      <w:t>Grafik 3. 4. Inflasi Tahunan Kelompok Bahan Makanan di Prov. Bali (%,yoy)</w:t>
                    </w:r>
                  </w:p>
                </w:txbxContent>
              </v:textbox>
              <v:fill type="solid"/>
              <w10:wrap type="none"/>
            </v:shape>
            <w10:wrap type="none"/>
          </v:group>
        </w:pict>
      </w:r>
      <w:r>
        <w:rPr>
          <w:i/>
          <w:color w:val="231F20"/>
          <w:w w:val="105"/>
          <w:sz w:val="12"/>
        </w:rPr>
        <w:t>Sumber : Badan Pusat Statistik, diolah</w:t>
      </w:r>
    </w:p>
    <w:p>
      <w:pPr>
        <w:spacing w:before="54"/>
        <w:ind w:left="1116" w:right="1890" w:firstLine="0"/>
        <w:jc w:val="center"/>
        <w:rPr>
          <w:b/>
          <w:sz w:val="17"/>
        </w:rPr>
      </w:pPr>
      <w:r>
        <w:rPr/>
        <w:br w:type="column"/>
      </w:r>
      <w:r>
        <w:rPr>
          <w:b/>
          <w:color w:val="231F20"/>
          <w:w w:val="105"/>
          <w:sz w:val="17"/>
        </w:rPr>
        <w:t>5,28</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sz w:val="22"/>
        </w:rPr>
      </w:pPr>
      <w:r>
        <w:rPr/>
        <w:pict>
          <v:rect style="position:absolute;margin-left:524.408997pt;margin-top:15.400562pt;width:14.173pt;height:21.447pt;mso-position-horizontal-relative:page;mso-position-vertical-relative:paragraph;z-index:23456;mso-wrap-distance-left:0;mso-wrap-distance-right:0" filled="true" fillcolor="#001f5f" stroked="false">
            <v:fill opacity="45875f" type="solid"/>
            <w10:wrap type="topAndBottom"/>
          </v:rect>
        </w:pic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
        <w:rPr>
          <w:b/>
          <w:sz w:val="28"/>
        </w:rPr>
      </w:pPr>
      <w:r>
        <w:rPr/>
        <w:pict>
          <v:rect style="position:absolute;margin-left:524.408997pt;margin-top:19.401688pt;width:14.173pt;height:24.519pt;mso-position-horizontal-relative:page;mso-position-vertical-relative:paragraph;z-index:23480;mso-wrap-distance-left:0;mso-wrap-distance-right:0" filled="true" fillcolor="#001f5f" stroked="false">
            <v:fill opacity="45875f" type="solid"/>
            <w10:wrap type="topAndBottom"/>
          </v:rect>
        </w:pict>
      </w:r>
    </w:p>
    <w:p>
      <w:pPr>
        <w:spacing w:after="0"/>
        <w:rPr>
          <w:sz w:val="28"/>
        </w:rPr>
        <w:sectPr>
          <w:type w:val="continuous"/>
          <w:pgSz w:w="11910" w:h="15880"/>
          <w:pgMar w:top="740" w:bottom="280" w:left="0" w:right="0"/>
          <w:cols w:num="3" w:equalWidth="0">
            <w:col w:w="5670" w:space="40"/>
            <w:col w:w="2577" w:space="258"/>
            <w:col w:w="3365"/>
          </w:cols>
        </w:sectPr>
      </w:pPr>
    </w:p>
    <w:p>
      <w:pPr>
        <w:pStyle w:val="BodyText"/>
        <w:rPr>
          <w:b/>
        </w:rPr>
      </w:pPr>
    </w:p>
    <w:p>
      <w:pPr>
        <w:pStyle w:val="BodyText"/>
        <w:rPr>
          <w:b/>
        </w:rPr>
      </w:pPr>
    </w:p>
    <w:p>
      <w:pPr>
        <w:pStyle w:val="BodyText"/>
        <w:spacing w:before="6"/>
        <w:rPr>
          <w:b/>
          <w:sz w:val="13"/>
        </w:rPr>
      </w:pPr>
    </w:p>
    <w:p>
      <w:pPr>
        <w:pStyle w:val="BodyText"/>
        <w:spacing w:line="20" w:lineRule="exact"/>
        <w:ind w:left="1122"/>
        <w:rPr>
          <w:sz w:val="2"/>
        </w:rPr>
      </w:pPr>
      <w:r>
        <w:rPr>
          <w:sz w:val="2"/>
        </w:rPr>
        <w:pict>
          <v:group style="width:481.55pt;height:1pt;mso-position-horizontal-relative:char;mso-position-vertical-relative:line" coordorigin="0,0" coordsize="9631,20">
            <v:line style="position:absolute" from="0,10" to="9630,10" stroked="true" strokeweight="1pt" strokecolor="#001f5f">
              <v:stroke dashstyle="solid"/>
            </v:line>
          </v:group>
        </w:pict>
      </w:r>
      <w:r>
        <w:rPr>
          <w:sz w:val="2"/>
        </w:rPr>
      </w:r>
    </w:p>
    <w:p>
      <w:pPr>
        <w:tabs>
          <w:tab w:pos="1484" w:val="left" w:leader="none"/>
        </w:tabs>
        <w:spacing w:before="57"/>
        <w:ind w:left="1124" w:right="0" w:firstLine="0"/>
        <w:jc w:val="left"/>
        <w:rPr>
          <w:rFonts w:ascii="Calibri Light"/>
          <w:b w:val="0"/>
          <w:sz w:val="16"/>
        </w:rPr>
      </w:pPr>
      <w:r>
        <w:rPr>
          <w:rFonts w:ascii="Calibri Light"/>
          <w:b w:val="0"/>
          <w:color w:val="231F20"/>
          <w:position w:val="5"/>
          <w:sz w:val="9"/>
        </w:rPr>
        <w:t>63</w:t>
        <w:tab/>
      </w:r>
      <w:r>
        <w:rPr>
          <w:rFonts w:ascii="Calibri Light"/>
          <w:b w:val="0"/>
          <w:color w:val="231F20"/>
          <w:sz w:val="16"/>
        </w:rPr>
        <w:t>Perayaan</w:t>
      </w:r>
      <w:r>
        <w:rPr>
          <w:rFonts w:ascii="Calibri Light"/>
          <w:b w:val="0"/>
          <w:color w:val="231F20"/>
          <w:spacing w:val="-7"/>
          <w:sz w:val="16"/>
        </w:rPr>
        <w:t> </w:t>
      </w:r>
      <w:r>
        <w:rPr>
          <w:rFonts w:ascii="Calibri Light"/>
          <w:b w:val="0"/>
          <w:color w:val="231F20"/>
          <w:sz w:val="16"/>
        </w:rPr>
        <w:t>hari</w:t>
      </w:r>
      <w:r>
        <w:rPr>
          <w:rFonts w:ascii="Calibri Light"/>
          <w:b w:val="0"/>
          <w:color w:val="231F20"/>
          <w:spacing w:val="-6"/>
          <w:sz w:val="16"/>
        </w:rPr>
        <w:t> </w:t>
      </w:r>
      <w:r>
        <w:rPr>
          <w:rFonts w:ascii="Calibri Light"/>
          <w:b w:val="0"/>
          <w:color w:val="231F20"/>
          <w:sz w:val="16"/>
        </w:rPr>
        <w:t>keagamaan</w:t>
      </w:r>
      <w:r>
        <w:rPr>
          <w:rFonts w:ascii="Calibri Light"/>
          <w:b w:val="0"/>
          <w:color w:val="231F20"/>
          <w:spacing w:val="-6"/>
          <w:sz w:val="16"/>
        </w:rPr>
        <w:t> </w:t>
      </w:r>
      <w:r>
        <w:rPr>
          <w:rFonts w:ascii="Calibri Light"/>
          <w:b w:val="0"/>
          <w:color w:val="231F20"/>
          <w:sz w:val="16"/>
        </w:rPr>
        <w:t>pada</w:t>
      </w:r>
      <w:r>
        <w:rPr>
          <w:rFonts w:ascii="Calibri Light"/>
          <w:b w:val="0"/>
          <w:color w:val="231F20"/>
          <w:spacing w:val="-6"/>
          <w:sz w:val="16"/>
        </w:rPr>
        <w:t> </w:t>
      </w:r>
      <w:r>
        <w:rPr>
          <w:rFonts w:ascii="Calibri Light"/>
          <w:b w:val="0"/>
          <w:color w:val="231F20"/>
          <w:sz w:val="16"/>
        </w:rPr>
        <w:t>triwulan</w:t>
      </w:r>
      <w:r>
        <w:rPr>
          <w:rFonts w:ascii="Calibri Light"/>
          <w:b w:val="0"/>
          <w:color w:val="231F20"/>
          <w:spacing w:val="-6"/>
          <w:sz w:val="16"/>
        </w:rPr>
        <w:t> </w:t>
      </w:r>
      <w:r>
        <w:rPr>
          <w:rFonts w:ascii="Calibri Light"/>
          <w:b w:val="0"/>
          <w:color w:val="231F20"/>
          <w:sz w:val="16"/>
        </w:rPr>
        <w:t>III</w:t>
      </w:r>
      <w:r>
        <w:rPr>
          <w:rFonts w:ascii="Calibri Light"/>
          <w:b w:val="0"/>
          <w:color w:val="231F20"/>
          <w:spacing w:val="-6"/>
          <w:sz w:val="16"/>
        </w:rPr>
        <w:t> </w:t>
      </w:r>
      <w:r>
        <w:rPr>
          <w:rFonts w:ascii="Calibri Light"/>
          <w:b w:val="0"/>
          <w:color w:val="231F20"/>
          <w:sz w:val="16"/>
        </w:rPr>
        <w:t>antara</w:t>
      </w:r>
      <w:r>
        <w:rPr>
          <w:rFonts w:ascii="Calibri Light"/>
          <w:b w:val="0"/>
          <w:color w:val="231F20"/>
          <w:spacing w:val="-6"/>
          <w:sz w:val="16"/>
        </w:rPr>
        <w:t> </w:t>
      </w:r>
      <w:r>
        <w:rPr>
          <w:rFonts w:ascii="Calibri Light"/>
          <w:b w:val="0"/>
          <w:color w:val="231F20"/>
          <w:sz w:val="16"/>
        </w:rPr>
        <w:t>lain</w:t>
      </w:r>
      <w:r>
        <w:rPr>
          <w:rFonts w:ascii="Calibri Light"/>
          <w:b w:val="0"/>
          <w:color w:val="231F20"/>
          <w:spacing w:val="-7"/>
          <w:sz w:val="16"/>
        </w:rPr>
        <w:t> </w:t>
      </w:r>
      <w:r>
        <w:rPr>
          <w:rFonts w:ascii="Calibri Light"/>
          <w:b w:val="0"/>
          <w:color w:val="231F20"/>
          <w:sz w:val="16"/>
        </w:rPr>
        <w:t>Idul</w:t>
      </w:r>
      <w:r>
        <w:rPr>
          <w:rFonts w:ascii="Calibri Light"/>
          <w:b w:val="0"/>
          <w:color w:val="231F20"/>
          <w:spacing w:val="-6"/>
          <w:sz w:val="16"/>
        </w:rPr>
        <w:t> </w:t>
      </w:r>
      <w:r>
        <w:rPr>
          <w:rFonts w:ascii="Calibri Light"/>
          <w:b w:val="0"/>
          <w:color w:val="231F20"/>
          <w:sz w:val="16"/>
        </w:rPr>
        <w:t>adha,</w:t>
      </w:r>
      <w:r>
        <w:rPr>
          <w:rFonts w:ascii="Calibri Light"/>
          <w:b w:val="0"/>
          <w:color w:val="231F20"/>
          <w:spacing w:val="-6"/>
          <w:sz w:val="16"/>
        </w:rPr>
        <w:t> </w:t>
      </w:r>
      <w:r>
        <w:rPr>
          <w:rFonts w:ascii="Calibri Light"/>
          <w:b w:val="0"/>
          <w:color w:val="231F20"/>
          <w:sz w:val="16"/>
        </w:rPr>
        <w:t>Tumpak</w:t>
      </w:r>
      <w:r>
        <w:rPr>
          <w:rFonts w:ascii="Calibri Light"/>
          <w:b w:val="0"/>
          <w:color w:val="231F20"/>
          <w:spacing w:val="-6"/>
          <w:sz w:val="16"/>
        </w:rPr>
        <w:t> </w:t>
      </w:r>
      <w:r>
        <w:rPr>
          <w:rFonts w:ascii="Calibri Light"/>
          <w:b w:val="0"/>
          <w:color w:val="231F20"/>
          <w:sz w:val="16"/>
        </w:rPr>
        <w:t>Wayang,</w:t>
      </w:r>
      <w:r>
        <w:rPr>
          <w:rFonts w:ascii="Calibri Light"/>
          <w:b w:val="0"/>
          <w:color w:val="231F20"/>
          <w:spacing w:val="-6"/>
          <w:sz w:val="16"/>
        </w:rPr>
        <w:t> </w:t>
      </w:r>
      <w:r>
        <w:rPr>
          <w:rFonts w:ascii="Calibri Light"/>
          <w:b w:val="0"/>
          <w:color w:val="231F20"/>
          <w:sz w:val="16"/>
        </w:rPr>
        <w:t>perayaan</w:t>
      </w:r>
      <w:r>
        <w:rPr>
          <w:rFonts w:ascii="Calibri Light"/>
          <w:b w:val="0"/>
          <w:color w:val="231F20"/>
          <w:spacing w:val="-6"/>
          <w:sz w:val="16"/>
        </w:rPr>
        <w:t> </w:t>
      </w:r>
      <w:r>
        <w:rPr>
          <w:rFonts w:ascii="Calibri Light"/>
          <w:b w:val="0"/>
          <w:color w:val="231F20"/>
          <w:sz w:val="16"/>
        </w:rPr>
        <w:t>Odalan.</w:t>
      </w:r>
      <w:r>
        <w:rPr>
          <w:rFonts w:ascii="Calibri Light"/>
          <w:b w:val="0"/>
          <w:color w:val="231F20"/>
          <w:spacing w:val="-6"/>
          <w:sz w:val="16"/>
        </w:rPr>
        <w:t> </w:t>
      </w:r>
      <w:r>
        <w:rPr>
          <w:rFonts w:ascii="Calibri Light"/>
          <w:b w:val="0"/>
          <w:color w:val="231F20"/>
          <w:sz w:val="16"/>
        </w:rPr>
        <w:t>Triwulan</w:t>
      </w:r>
      <w:r>
        <w:rPr>
          <w:rFonts w:ascii="Calibri Light"/>
          <w:b w:val="0"/>
          <w:color w:val="231F20"/>
          <w:spacing w:val="-6"/>
          <w:sz w:val="16"/>
        </w:rPr>
        <w:t> </w:t>
      </w:r>
      <w:r>
        <w:rPr>
          <w:rFonts w:ascii="Calibri Light"/>
          <w:b w:val="0"/>
          <w:color w:val="231F20"/>
          <w:sz w:val="16"/>
        </w:rPr>
        <w:t>III</w:t>
      </w:r>
      <w:r>
        <w:rPr>
          <w:rFonts w:ascii="Calibri Light"/>
          <w:b w:val="0"/>
          <w:color w:val="231F20"/>
          <w:spacing w:val="-6"/>
          <w:sz w:val="16"/>
        </w:rPr>
        <w:t> </w:t>
      </w:r>
      <w:r>
        <w:rPr>
          <w:rFonts w:ascii="Calibri Light"/>
          <w:b w:val="0"/>
          <w:color w:val="231F20"/>
          <w:sz w:val="16"/>
        </w:rPr>
        <w:t>dalam</w:t>
      </w:r>
      <w:r>
        <w:rPr>
          <w:rFonts w:ascii="Calibri Light"/>
          <w:b w:val="0"/>
          <w:color w:val="231F20"/>
          <w:spacing w:val="-6"/>
          <w:sz w:val="16"/>
        </w:rPr>
        <w:t> </w:t>
      </w:r>
      <w:r>
        <w:rPr>
          <w:rFonts w:ascii="Calibri Light"/>
          <w:b w:val="0"/>
          <w:color w:val="231F20"/>
          <w:sz w:val="16"/>
        </w:rPr>
        <w:t>kepercayaan</w:t>
      </w:r>
      <w:r>
        <w:rPr>
          <w:rFonts w:ascii="Calibri Light"/>
          <w:b w:val="0"/>
          <w:color w:val="231F20"/>
          <w:spacing w:val="-6"/>
          <w:sz w:val="16"/>
        </w:rPr>
        <w:t> </w:t>
      </w:r>
      <w:r>
        <w:rPr>
          <w:rFonts w:ascii="Calibri Light"/>
          <w:b w:val="0"/>
          <w:color w:val="231F20"/>
          <w:sz w:val="16"/>
        </w:rPr>
        <w:t>Hindu</w:t>
      </w:r>
      <w:r>
        <w:rPr>
          <w:rFonts w:ascii="Calibri Light"/>
          <w:b w:val="0"/>
          <w:color w:val="231F20"/>
          <w:spacing w:val="-6"/>
          <w:sz w:val="16"/>
        </w:rPr>
        <w:t> </w:t>
      </w:r>
      <w:r>
        <w:rPr>
          <w:rFonts w:ascii="Calibri Light"/>
          <w:b w:val="0"/>
          <w:color w:val="231F20"/>
          <w:sz w:val="16"/>
        </w:rPr>
        <w:t>menjadi</w:t>
      </w:r>
    </w:p>
    <w:p>
      <w:pPr>
        <w:spacing w:before="24"/>
        <w:ind w:left="1484" w:right="0" w:firstLine="0"/>
        <w:jc w:val="left"/>
        <w:rPr>
          <w:rFonts w:ascii="Calibri Light"/>
          <w:b w:val="0"/>
          <w:sz w:val="16"/>
        </w:rPr>
      </w:pPr>
      <w:r>
        <w:rPr>
          <w:rFonts w:ascii="Calibri Light"/>
          <w:b w:val="0"/>
          <w:color w:val="231F20"/>
          <w:sz w:val="16"/>
        </w:rPr>
        <w:t>hari baik sehingga banyak berlangsung pesta pernikahan.</w:t>
      </w:r>
    </w:p>
    <w:p>
      <w:pPr>
        <w:tabs>
          <w:tab w:pos="1484" w:val="left" w:leader="none"/>
        </w:tabs>
        <w:spacing w:before="25"/>
        <w:ind w:left="1124" w:right="0" w:firstLine="0"/>
        <w:jc w:val="left"/>
        <w:rPr>
          <w:rFonts w:ascii="Calibri Light"/>
          <w:b w:val="0"/>
          <w:sz w:val="16"/>
        </w:rPr>
      </w:pPr>
      <w:r>
        <w:rPr>
          <w:rFonts w:ascii="Calibri Light"/>
          <w:b w:val="0"/>
          <w:color w:val="231F20"/>
          <w:position w:val="5"/>
          <w:sz w:val="9"/>
        </w:rPr>
        <w:t>64</w:t>
        <w:tab/>
      </w:r>
      <w:r>
        <w:rPr>
          <w:rFonts w:ascii="Calibri Light"/>
          <w:b w:val="0"/>
          <w:color w:val="231F20"/>
          <w:sz w:val="16"/>
        </w:rPr>
        <w:t>Sistem Informasi Harga Pangan Utama dan Komoditas Strategis. Dapat diakses melalui</w:t>
      </w:r>
      <w:r>
        <w:rPr>
          <w:rFonts w:ascii="Calibri Light"/>
          <w:b w:val="0"/>
          <w:color w:val="231F20"/>
          <w:spacing w:val="-13"/>
          <w:sz w:val="16"/>
        </w:rPr>
        <w:t> </w:t>
      </w:r>
      <w:hyperlink r:id="rId2215">
        <w:r>
          <w:rPr>
            <w:rFonts w:ascii="Calibri Light"/>
            <w:b w:val="0"/>
            <w:color w:val="231F20"/>
            <w:sz w:val="16"/>
          </w:rPr>
          <w:t>www.sigapura.org</w:t>
        </w:r>
      </w:hyperlink>
    </w:p>
    <w:p>
      <w:pPr>
        <w:spacing w:after="0"/>
        <w:jc w:val="left"/>
        <w:rPr>
          <w:rFonts w:ascii="Calibri Light"/>
          <w:sz w:val="16"/>
        </w:rPr>
        <w:sectPr>
          <w:type w:val="continuous"/>
          <w:pgSz w:w="11910" w:h="15880"/>
          <w:pgMar w:top="740" w:bottom="280" w:left="0" w:right="0"/>
        </w:sectPr>
      </w:pPr>
    </w:p>
    <w:p>
      <w:pPr>
        <w:pStyle w:val="BodyText"/>
        <w:spacing w:before="3"/>
        <w:rPr>
          <w:rFonts w:ascii="Calibri Light"/>
          <w:b w:val="0"/>
          <w:sz w:val="17"/>
        </w:rPr>
      </w:pPr>
    </w:p>
    <w:p>
      <w:pPr>
        <w:spacing w:line="183" w:lineRule="exact" w:before="0"/>
        <w:ind w:left="0" w:right="0" w:firstLine="0"/>
        <w:jc w:val="right"/>
        <w:rPr>
          <w:b/>
          <w:sz w:val="16"/>
        </w:rPr>
      </w:pPr>
      <w:r>
        <w:rPr>
          <w:b/>
          <w:color w:val="231F20"/>
          <w:w w:val="120"/>
          <w:sz w:val="16"/>
        </w:rPr>
        <w:t>Rp/Kg</w:t>
      </w:r>
    </w:p>
    <w:p>
      <w:pPr>
        <w:spacing w:line="135" w:lineRule="exact" w:before="0"/>
        <w:ind w:left="0" w:right="204" w:firstLine="0"/>
        <w:jc w:val="right"/>
        <w:rPr>
          <w:sz w:val="14"/>
        </w:rPr>
      </w:pPr>
      <w:r>
        <w:rPr/>
        <w:pict>
          <v:shape style="position:absolute;margin-left:62.877651pt;margin-top:5.251513pt;width:11.7pt;height:38.4pt;mso-position-horizontal-relative:page;mso-position-vertical-relative:paragraph;z-index:27352" type="#_x0000_t202" filled="false" stroked="false">
            <v:textbox inset="0,0,0,0" style="layout-flow:vertical;mso-layout-flow-alt:bottom-to-top">
              <w:txbxContent>
                <w:p>
                  <w:pPr>
                    <w:spacing w:line="216" w:lineRule="exact" w:before="0"/>
                    <w:ind w:left="20" w:right="0" w:firstLine="0"/>
                    <w:jc w:val="left"/>
                    <w:rPr>
                      <w:b/>
                      <w:sz w:val="19"/>
                    </w:rPr>
                  </w:pPr>
                  <w:r>
                    <w:rPr>
                      <w:b/>
                      <w:color w:val="231F20"/>
                      <w:w w:val="85"/>
                      <w:sz w:val="19"/>
                    </w:rPr>
                    <w:t>Thousands</w:t>
                  </w:r>
                </w:p>
              </w:txbxContent>
            </v:textbox>
            <w10:wrap type="none"/>
          </v:shape>
        </w:pict>
      </w:r>
      <w:r>
        <w:rPr>
          <w:color w:val="231F20"/>
          <w:w w:val="120"/>
          <w:sz w:val="14"/>
        </w:rPr>
        <w:t>130</w:t>
      </w:r>
    </w:p>
    <w:p>
      <w:pPr>
        <w:spacing w:line="124" w:lineRule="exact" w:before="0"/>
        <w:ind w:left="0" w:right="204" w:firstLine="0"/>
        <w:jc w:val="right"/>
        <w:rPr>
          <w:sz w:val="14"/>
        </w:rPr>
      </w:pPr>
      <w:r>
        <w:rPr>
          <w:color w:val="231F20"/>
          <w:w w:val="120"/>
          <w:sz w:val="14"/>
        </w:rPr>
        <w:t>120</w:t>
      </w:r>
    </w:p>
    <w:p>
      <w:pPr>
        <w:spacing w:line="124" w:lineRule="exact" w:before="0"/>
        <w:ind w:left="0" w:right="204" w:firstLine="0"/>
        <w:jc w:val="right"/>
        <w:rPr>
          <w:sz w:val="14"/>
        </w:rPr>
      </w:pPr>
      <w:r>
        <w:rPr>
          <w:color w:val="231F20"/>
          <w:w w:val="120"/>
          <w:sz w:val="14"/>
        </w:rPr>
        <w:t>110</w:t>
      </w:r>
    </w:p>
    <w:p>
      <w:pPr>
        <w:spacing w:line="124" w:lineRule="exact" w:before="0"/>
        <w:ind w:left="0" w:right="204" w:firstLine="0"/>
        <w:jc w:val="right"/>
        <w:rPr>
          <w:sz w:val="14"/>
        </w:rPr>
      </w:pPr>
      <w:r>
        <w:rPr>
          <w:color w:val="231F20"/>
          <w:w w:val="120"/>
          <w:sz w:val="14"/>
        </w:rPr>
        <w:t>100</w:t>
      </w:r>
    </w:p>
    <w:p>
      <w:pPr>
        <w:spacing w:line="124" w:lineRule="exact" w:before="0"/>
        <w:ind w:left="0" w:right="205" w:firstLine="0"/>
        <w:jc w:val="right"/>
        <w:rPr>
          <w:sz w:val="14"/>
        </w:rPr>
      </w:pPr>
      <w:r>
        <w:rPr>
          <w:color w:val="231F20"/>
          <w:w w:val="120"/>
          <w:sz w:val="14"/>
        </w:rPr>
        <w:t>90</w:t>
      </w:r>
    </w:p>
    <w:p>
      <w:pPr>
        <w:spacing w:line="124" w:lineRule="exact" w:before="0"/>
        <w:ind w:left="0" w:right="205" w:firstLine="0"/>
        <w:jc w:val="right"/>
        <w:rPr>
          <w:sz w:val="14"/>
        </w:rPr>
      </w:pPr>
      <w:r>
        <w:rPr>
          <w:color w:val="231F20"/>
          <w:w w:val="120"/>
          <w:sz w:val="14"/>
        </w:rPr>
        <w:t>80</w:t>
      </w:r>
    </w:p>
    <w:p>
      <w:pPr>
        <w:spacing w:line="124" w:lineRule="exact" w:before="0"/>
        <w:ind w:left="0" w:right="205" w:firstLine="0"/>
        <w:jc w:val="right"/>
        <w:rPr>
          <w:sz w:val="14"/>
        </w:rPr>
      </w:pPr>
      <w:r>
        <w:rPr>
          <w:color w:val="231F20"/>
          <w:w w:val="120"/>
          <w:sz w:val="14"/>
        </w:rPr>
        <w:t>70</w:t>
      </w:r>
    </w:p>
    <w:p>
      <w:pPr>
        <w:spacing w:line="124" w:lineRule="exact" w:before="0"/>
        <w:ind w:left="0" w:right="205" w:firstLine="0"/>
        <w:jc w:val="right"/>
        <w:rPr>
          <w:sz w:val="14"/>
        </w:rPr>
      </w:pPr>
      <w:r>
        <w:rPr>
          <w:color w:val="231F20"/>
          <w:w w:val="120"/>
          <w:sz w:val="14"/>
        </w:rPr>
        <w:t>60</w:t>
      </w:r>
    </w:p>
    <w:p>
      <w:pPr>
        <w:spacing w:line="124" w:lineRule="exact" w:before="0"/>
        <w:ind w:left="0" w:right="205" w:firstLine="0"/>
        <w:jc w:val="right"/>
        <w:rPr>
          <w:sz w:val="14"/>
        </w:rPr>
      </w:pPr>
      <w:r>
        <w:rPr>
          <w:color w:val="231F20"/>
          <w:w w:val="120"/>
          <w:sz w:val="14"/>
        </w:rPr>
        <w:t>50</w:t>
      </w:r>
    </w:p>
    <w:p>
      <w:pPr>
        <w:spacing w:line="124" w:lineRule="exact" w:before="0"/>
        <w:ind w:left="0" w:right="205" w:firstLine="0"/>
        <w:jc w:val="right"/>
        <w:rPr>
          <w:sz w:val="14"/>
        </w:rPr>
      </w:pPr>
      <w:r>
        <w:rPr>
          <w:color w:val="231F20"/>
          <w:w w:val="120"/>
          <w:sz w:val="14"/>
        </w:rPr>
        <w:t>40</w:t>
      </w:r>
    </w:p>
    <w:p>
      <w:pPr>
        <w:spacing w:line="124" w:lineRule="exact" w:before="0"/>
        <w:ind w:left="0" w:right="205" w:firstLine="0"/>
        <w:jc w:val="right"/>
        <w:rPr>
          <w:sz w:val="14"/>
        </w:rPr>
      </w:pPr>
      <w:r>
        <w:rPr>
          <w:color w:val="231F20"/>
          <w:w w:val="120"/>
          <w:sz w:val="14"/>
        </w:rPr>
        <w:t>30</w:t>
      </w:r>
    </w:p>
    <w:p>
      <w:pPr>
        <w:spacing w:line="124" w:lineRule="exact" w:before="0"/>
        <w:ind w:left="0" w:right="205" w:firstLine="0"/>
        <w:jc w:val="right"/>
        <w:rPr>
          <w:sz w:val="14"/>
        </w:rPr>
      </w:pPr>
      <w:r>
        <w:rPr>
          <w:color w:val="231F20"/>
          <w:w w:val="120"/>
          <w:sz w:val="14"/>
        </w:rPr>
        <w:t>20</w:t>
      </w:r>
    </w:p>
    <w:p>
      <w:pPr>
        <w:spacing w:line="148" w:lineRule="exact" w:before="0"/>
        <w:ind w:left="0" w:right="204" w:firstLine="0"/>
        <w:jc w:val="right"/>
        <w:rPr>
          <w:sz w:val="14"/>
        </w:rPr>
      </w:pPr>
      <w:r>
        <w:rPr>
          <w:color w:val="231F20"/>
          <w:spacing w:val="-1"/>
          <w:w w:val="125"/>
          <w:sz w:val="14"/>
        </w:rPr>
        <w:t>10</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rPr>
          <w:sz w:val="16"/>
        </w:rPr>
      </w:pPr>
    </w:p>
    <w:p>
      <w:pPr>
        <w:tabs>
          <w:tab w:pos="2291" w:val="left" w:leader="none"/>
        </w:tabs>
        <w:spacing w:before="0"/>
        <w:ind w:left="648" w:right="0" w:firstLine="0"/>
        <w:jc w:val="left"/>
        <w:rPr>
          <w:sz w:val="14"/>
        </w:rPr>
      </w:pPr>
      <w:r>
        <w:rPr/>
        <w:pict>
          <v:line style="position:absolute;mso-position-horizontal-relative:page;mso-position-vertical-relative:paragraph;z-index:27208" from="114.057678pt,4.537905pt" to="132.621394pt,4.537905pt" stroked="true" strokeweight="1.132345pt" strokecolor="#001f5f">
            <v:stroke dashstyle="solid"/>
            <w10:wrap type="none"/>
          </v:line>
        </w:pict>
      </w:r>
      <w:r>
        <w:rPr/>
        <w:pict>
          <v:line style="position:absolute;mso-position-horizontal-relative:page;mso-position-vertical-relative:paragraph;z-index:-1165312" from="196.240799pt,4.537905pt" to="214.804514pt,4.537905pt" stroked="true" strokeweight="1.132345pt" strokecolor="#c00000">
            <v:stroke dashstyle="solid"/>
            <w10:wrap type="none"/>
          </v:line>
        </w:pict>
      </w:r>
      <w:r>
        <w:rPr>
          <w:color w:val="231F20"/>
          <w:w w:val="125"/>
          <w:sz w:val="14"/>
        </w:rPr>
        <w:t>DPS</w:t>
        <w:tab/>
        <w:t>SGR</w:t>
      </w:r>
    </w:p>
    <w:p>
      <w:pPr>
        <w:pStyle w:val="BodyText"/>
        <w:spacing w:line="254" w:lineRule="auto" w:before="66"/>
        <w:ind w:left="1514" w:right="1133"/>
        <w:jc w:val="both"/>
      </w:pPr>
      <w:r>
        <w:rPr/>
        <w:br w:type="column"/>
      </w:r>
      <w:r>
        <w:rPr>
          <w:color w:val="231F20"/>
          <w:w w:val="105"/>
        </w:rPr>
        <w:t>laporan.</w:t>
      </w:r>
      <w:r>
        <w:rPr>
          <w:color w:val="231F20"/>
          <w:spacing w:val="-30"/>
          <w:w w:val="105"/>
        </w:rPr>
        <w:t> </w:t>
      </w:r>
      <w:r>
        <w:rPr>
          <w:color w:val="231F20"/>
          <w:w w:val="105"/>
        </w:rPr>
        <w:t>Penurunan</w:t>
      </w:r>
      <w:r>
        <w:rPr>
          <w:color w:val="231F20"/>
          <w:spacing w:val="-30"/>
          <w:w w:val="105"/>
        </w:rPr>
        <w:t> </w:t>
      </w:r>
      <w:r>
        <w:rPr>
          <w:color w:val="231F20"/>
          <w:w w:val="105"/>
        </w:rPr>
        <w:t>tekanan</w:t>
      </w:r>
      <w:r>
        <w:rPr>
          <w:color w:val="231F20"/>
          <w:spacing w:val="-30"/>
          <w:w w:val="105"/>
        </w:rPr>
        <w:t> </w:t>
      </w:r>
      <w:r>
        <w:rPr>
          <w:color w:val="231F20"/>
          <w:w w:val="105"/>
        </w:rPr>
        <w:t>inflasi</w:t>
      </w:r>
      <w:r>
        <w:rPr>
          <w:color w:val="231F20"/>
          <w:spacing w:val="-29"/>
          <w:w w:val="105"/>
        </w:rPr>
        <w:t> </w:t>
      </w:r>
      <w:r>
        <w:rPr>
          <w:color w:val="231F20"/>
          <w:w w:val="105"/>
        </w:rPr>
        <w:t>kelompok</w:t>
      </w:r>
      <w:r>
        <w:rPr>
          <w:color w:val="231F20"/>
          <w:spacing w:val="-30"/>
          <w:w w:val="105"/>
        </w:rPr>
        <w:t> </w:t>
      </w:r>
      <w:r>
        <w:rPr>
          <w:color w:val="231F20"/>
          <w:spacing w:val="-4"/>
          <w:w w:val="105"/>
        </w:rPr>
        <w:t>makanan </w:t>
      </w:r>
      <w:r>
        <w:rPr>
          <w:color w:val="231F20"/>
          <w:w w:val="105"/>
        </w:rPr>
        <w:t>jadi, minuman, </w:t>
      </w:r>
      <w:r>
        <w:rPr>
          <w:color w:val="231F20"/>
          <w:spacing w:val="-3"/>
          <w:w w:val="105"/>
        </w:rPr>
        <w:t>rokok, </w:t>
      </w:r>
      <w:r>
        <w:rPr>
          <w:color w:val="231F20"/>
          <w:w w:val="105"/>
        </w:rPr>
        <w:t>dan tembakau </w:t>
      </w:r>
      <w:r>
        <w:rPr>
          <w:color w:val="231F20"/>
          <w:spacing w:val="-4"/>
          <w:w w:val="105"/>
        </w:rPr>
        <w:t>disumbangkan </w:t>
      </w:r>
      <w:r>
        <w:rPr>
          <w:color w:val="231F20"/>
          <w:w w:val="105"/>
        </w:rPr>
        <w:t>oleh sub-kelompok tembakau yaitu </w:t>
      </w:r>
      <w:r>
        <w:rPr>
          <w:color w:val="231F20"/>
          <w:spacing w:val="-3"/>
          <w:w w:val="105"/>
        </w:rPr>
        <w:t>rokok </w:t>
      </w:r>
      <w:r>
        <w:rPr>
          <w:color w:val="231F20"/>
          <w:spacing w:val="-6"/>
          <w:w w:val="105"/>
        </w:rPr>
        <w:t>kretek, </w:t>
      </w:r>
      <w:r>
        <w:rPr>
          <w:color w:val="231F20"/>
          <w:spacing w:val="-3"/>
          <w:w w:val="105"/>
        </w:rPr>
        <w:t>rokok kretek </w:t>
      </w:r>
      <w:r>
        <w:rPr>
          <w:color w:val="231F20"/>
          <w:spacing w:val="-5"/>
          <w:w w:val="105"/>
        </w:rPr>
        <w:t>filter, </w:t>
      </w:r>
      <w:r>
        <w:rPr>
          <w:color w:val="231F20"/>
          <w:w w:val="105"/>
        </w:rPr>
        <w:t>dan </w:t>
      </w:r>
      <w:r>
        <w:rPr>
          <w:color w:val="231F20"/>
          <w:spacing w:val="-3"/>
          <w:w w:val="105"/>
        </w:rPr>
        <w:t>rokok </w:t>
      </w:r>
      <w:r>
        <w:rPr>
          <w:color w:val="231F20"/>
          <w:w w:val="105"/>
        </w:rPr>
        <w:t>putih. Sementara </w:t>
      </w:r>
      <w:r>
        <w:rPr>
          <w:color w:val="231F20"/>
          <w:spacing w:val="-5"/>
          <w:w w:val="105"/>
        </w:rPr>
        <w:t>itu, </w:t>
      </w:r>
      <w:r>
        <w:rPr>
          <w:color w:val="231F20"/>
          <w:w w:val="105"/>
        </w:rPr>
        <w:t>penurunan tekanan inflasi kelompok ini lebih dalam tertahan oleh peningkatan tekanan inflasi </w:t>
      </w:r>
      <w:r>
        <w:rPr>
          <w:color w:val="231F20"/>
          <w:spacing w:val="-5"/>
          <w:w w:val="105"/>
        </w:rPr>
        <w:t>sub- </w:t>
      </w:r>
      <w:r>
        <w:rPr>
          <w:color w:val="231F20"/>
          <w:w w:val="105"/>
        </w:rPr>
        <w:t>kelompok makanan</w:t>
      </w:r>
      <w:r>
        <w:rPr>
          <w:color w:val="231F20"/>
          <w:spacing w:val="5"/>
          <w:w w:val="105"/>
        </w:rPr>
        <w:t> </w:t>
      </w:r>
      <w:r>
        <w:rPr>
          <w:color w:val="231F20"/>
          <w:w w:val="105"/>
        </w:rPr>
        <w:t>jadi.</w:t>
      </w:r>
    </w:p>
    <w:p>
      <w:pPr>
        <w:pStyle w:val="BodyText"/>
        <w:spacing w:before="5"/>
        <w:rPr>
          <w:sz w:val="8"/>
        </w:rPr>
      </w:pPr>
      <w:r>
        <w:rPr/>
        <w:pict>
          <v:line style="position:absolute;mso-position-horizontal-relative:page;mso-position-vertical-relative:paragraph;z-index:24152;mso-wrap-distance-left:0;mso-wrap-distance-right:0" from="311.811005pt,7.611128pt" to="538.583005pt,7.611128pt" stroked="true" strokeweight="1pt" strokecolor="#001f5f">
            <v:stroke dashstyle="solid"/>
            <w10:wrap type="topAndBottom"/>
          </v:line>
        </w:pict>
      </w:r>
    </w:p>
    <w:p>
      <w:pPr>
        <w:spacing w:line="153" w:lineRule="exact" w:before="51"/>
        <w:ind w:left="1968" w:right="0" w:firstLine="0"/>
        <w:jc w:val="left"/>
        <w:rPr>
          <w:sz w:val="14"/>
        </w:rPr>
      </w:pPr>
      <w:r>
        <w:rPr>
          <w:color w:val="77787B"/>
          <w:w w:val="120"/>
          <w:sz w:val="14"/>
        </w:rPr>
        <w:t>(%,yoy)</w:t>
      </w:r>
    </w:p>
    <w:p>
      <w:pPr>
        <w:spacing w:line="140" w:lineRule="exact" w:before="0"/>
        <w:ind w:left="1897" w:right="0" w:firstLine="0"/>
        <w:jc w:val="left"/>
        <w:rPr>
          <w:sz w:val="13"/>
        </w:rPr>
      </w:pPr>
      <w:r>
        <w:rPr/>
        <w:pict>
          <v:group style="position:absolute;margin-left:341.60907pt;margin-top:3.308979pt;width:158.5pt;height:79.8pt;mso-position-horizontal-relative:page;mso-position-vertical-relative:paragraph;z-index:26800" coordorigin="6832,66" coordsize="3170,1596">
            <v:line style="position:absolute" from="6836,1153" to="6836,67" stroked="true" strokeweight=".336077pt" strokecolor="#dcddde">
              <v:stroke dashstyle="solid"/>
            </v:line>
            <v:shape style="position:absolute;left:0;top:11999;width:3692;height:348" coordorigin="0,11999" coordsize="3692,348" path="m6837,1152l9939,1152m6837,1152l6837,1405m7664,1152l7664,1405m8491,1152l8491,1405m9317,1152l9317,1405m9939,1152l9939,1405e" filled="false" stroked="true" strokeweight=".470574pt" strokecolor="#dcddde">
              <v:path arrowok="t"/>
              <v:stroke dashstyle="solid"/>
            </v:shape>
            <v:shape style="position:absolute;left:0;top:11995;width:3692;height:352" coordorigin="0,11995" coordsize="3692,352" path="m6837,1405l6837,1662m7664,1405l7664,1662m8491,1405l8491,1662m9317,1405l9317,1662m9939,1405l9939,1662e" filled="false" stroked="true" strokeweight=".470574pt" strokecolor="#dcddde">
              <v:path arrowok="t"/>
              <v:stroke dashstyle="solid"/>
            </v:shape>
            <v:shape style="position:absolute;left:6939;top:168;width:2898;height:902" coordorigin="6939,169" coordsize="2898,902" path="m6939,1019l6991,1020,7043,1022,7094,1024,7146,1028,7198,1034,7250,1042,7301,1049,7353,1056,7457,1065,7560,1070,7612,1070,7663,1069,7767,1062,7870,1049,7922,1041,7974,1033,8018,1039,8077,1050,8137,1046,8200,961,8219,898,8237,822,8256,737,8275,647,8294,555,8313,466,8331,382,8350,307,8369,246,8433,169,8491,180,8550,209,8595,230,8647,248,8698,270,8750,294,8802,315,8853,338,8905,361,8957,379,9009,387,9060,376,9112,353,9164,329,9216,315,9319,317,9423,352,9474,392,9526,447,9578,501,9630,541,9681,559,9733,565,9785,567,9837,571e" filled="false" stroked="true" strokeweight="2.214764pt" strokecolor="#1f4e79">
              <v:path arrowok="t"/>
              <v:stroke dashstyle="solid"/>
            </v:shape>
            <v:shape style="position:absolute;left:8653;top:66;width:317;height:146" type="#_x0000_t202" filled="false" stroked="false">
              <v:textbox inset="0,0,0,0">
                <w:txbxContent>
                  <w:p>
                    <w:pPr>
                      <w:spacing w:line="146" w:lineRule="exact" w:before="0"/>
                      <w:ind w:left="0" w:right="0" w:firstLine="0"/>
                      <w:jc w:val="left"/>
                      <w:rPr>
                        <w:b/>
                        <w:sz w:val="14"/>
                      </w:rPr>
                    </w:pPr>
                    <w:r>
                      <w:rPr>
                        <w:b/>
                        <w:color w:val="231F20"/>
                        <w:w w:val="120"/>
                        <w:sz w:val="14"/>
                      </w:rPr>
                      <w:t>6,17</w:t>
                    </w:r>
                  </w:p>
                </w:txbxContent>
              </v:textbox>
              <w10:wrap type="none"/>
            </v:shape>
            <v:shape style="position:absolute;left:9274;top:103;width:317;height:146" type="#_x0000_t202" filled="false" stroked="false">
              <v:textbox inset="0,0,0,0">
                <w:txbxContent>
                  <w:p>
                    <w:pPr>
                      <w:spacing w:line="146" w:lineRule="exact" w:before="0"/>
                      <w:ind w:left="0" w:right="0" w:firstLine="0"/>
                      <w:jc w:val="left"/>
                      <w:rPr>
                        <w:b/>
                        <w:sz w:val="14"/>
                      </w:rPr>
                    </w:pPr>
                    <w:r>
                      <w:rPr>
                        <w:b/>
                        <w:color w:val="231F20"/>
                        <w:w w:val="120"/>
                        <w:sz w:val="14"/>
                      </w:rPr>
                      <w:t>5,90</w:t>
                    </w:r>
                  </w:p>
                </w:txbxContent>
              </v:textbox>
              <w10:wrap type="none"/>
            </v:shape>
            <v:shape style="position:absolute;left:6997;top:779;width:318;height:147" type="#_x0000_t202" filled="false" stroked="false">
              <v:textbox inset="0,0,0,0">
                <w:txbxContent>
                  <w:p>
                    <w:pPr>
                      <w:spacing w:line="146" w:lineRule="exact" w:before="0"/>
                      <w:ind w:left="0" w:right="0" w:firstLine="0"/>
                      <w:jc w:val="left"/>
                      <w:rPr>
                        <w:b/>
                        <w:sz w:val="14"/>
                      </w:rPr>
                    </w:pPr>
                    <w:r>
                      <w:rPr>
                        <w:b/>
                        <w:color w:val="231F20"/>
                        <w:w w:val="120"/>
                        <w:sz w:val="14"/>
                      </w:rPr>
                      <w:t>0,92</w:t>
                    </w:r>
                  </w:p>
                </w:txbxContent>
              </v:textbox>
              <w10:wrap type="none"/>
            </v:shape>
            <v:shape style="position:absolute;left:7825;top:784;width:318;height:147" type="#_x0000_t202" filled="false" stroked="false">
              <v:textbox inset="0,0,0,0">
                <w:txbxContent>
                  <w:p>
                    <w:pPr>
                      <w:spacing w:line="146" w:lineRule="exact" w:before="0"/>
                      <w:ind w:left="0" w:right="0" w:firstLine="0"/>
                      <w:jc w:val="left"/>
                      <w:rPr>
                        <w:b/>
                        <w:sz w:val="14"/>
                      </w:rPr>
                    </w:pPr>
                    <w:r>
                      <w:rPr>
                        <w:b/>
                        <w:color w:val="231F20"/>
                        <w:w w:val="120"/>
                        <w:sz w:val="14"/>
                      </w:rPr>
                      <w:t>0,88</w:t>
                    </w:r>
                  </w:p>
                </w:txbxContent>
              </v:textbox>
              <w10:wrap type="none"/>
            </v:shape>
            <v:shape style="position:absolute;left:6920;top:1263;width:2996;height:132" type="#_x0000_t202" filled="false" stroked="false">
              <v:textbox inset="0,0,0,0">
                <w:txbxContent>
                  <w:p>
                    <w:pPr>
                      <w:spacing w:line="131" w:lineRule="exact" w:before="0"/>
                      <w:ind w:left="0" w:right="0" w:firstLine="0"/>
                      <w:jc w:val="left"/>
                      <w:rPr>
                        <w:sz w:val="13"/>
                      </w:rPr>
                    </w:pPr>
                    <w:r>
                      <w:rPr>
                        <w:color w:val="77787B"/>
                        <w:w w:val="115"/>
                        <w:sz w:val="13"/>
                      </w:rPr>
                      <w:t>I II III IV I II III IV I II III IV I II III</w:t>
                    </w:r>
                  </w:p>
                </w:txbxContent>
              </v:textbox>
              <w10:wrap type="none"/>
            </v:shape>
            <v:shape style="position:absolute;left:7096;top:1517;width:325;height:132" type="#_x0000_t202" filled="false" stroked="false">
              <v:textbox inset="0,0,0,0">
                <w:txbxContent>
                  <w:p>
                    <w:pPr>
                      <w:spacing w:line="131" w:lineRule="exact" w:before="0"/>
                      <w:ind w:left="0" w:right="0" w:firstLine="0"/>
                      <w:jc w:val="left"/>
                      <w:rPr>
                        <w:sz w:val="13"/>
                      </w:rPr>
                    </w:pPr>
                    <w:r>
                      <w:rPr>
                        <w:color w:val="77787B"/>
                        <w:w w:val="115"/>
                        <w:sz w:val="13"/>
                      </w:rPr>
                      <w:t>2015</w:t>
                    </w:r>
                  </w:p>
                </w:txbxContent>
              </v:textbox>
              <w10:wrap type="none"/>
            </v:shape>
            <v:shape style="position:absolute;left:7924;top:1517;width:325;height:132" type="#_x0000_t202" filled="false" stroked="false">
              <v:textbox inset="0,0,0,0">
                <w:txbxContent>
                  <w:p>
                    <w:pPr>
                      <w:spacing w:line="131" w:lineRule="exact" w:before="0"/>
                      <w:ind w:left="0" w:right="0" w:firstLine="0"/>
                      <w:jc w:val="left"/>
                      <w:rPr>
                        <w:sz w:val="13"/>
                      </w:rPr>
                    </w:pPr>
                    <w:r>
                      <w:rPr>
                        <w:color w:val="77787B"/>
                        <w:w w:val="115"/>
                        <w:sz w:val="13"/>
                      </w:rPr>
                      <w:t>2016</w:t>
                    </w:r>
                  </w:p>
                </w:txbxContent>
              </v:textbox>
              <w10:wrap type="none"/>
            </v:shape>
            <v:shape style="position:absolute;left:8752;top:1517;width:325;height:132" type="#_x0000_t202" filled="false" stroked="false">
              <v:textbox inset="0,0,0,0">
                <w:txbxContent>
                  <w:p>
                    <w:pPr>
                      <w:spacing w:line="131" w:lineRule="exact" w:before="0"/>
                      <w:ind w:left="0" w:right="0" w:firstLine="0"/>
                      <w:jc w:val="left"/>
                      <w:rPr>
                        <w:sz w:val="13"/>
                      </w:rPr>
                    </w:pPr>
                    <w:r>
                      <w:rPr>
                        <w:color w:val="77787B"/>
                        <w:w w:val="115"/>
                        <w:sz w:val="13"/>
                      </w:rPr>
                      <w:t>2017</w:t>
                    </w:r>
                  </w:p>
                </w:txbxContent>
              </v:textbox>
              <w10:wrap type="none"/>
            </v:shape>
            <v:shape style="position:absolute;left:9477;top:1517;width:325;height:132" type="#_x0000_t202" filled="false" stroked="false">
              <v:textbox inset="0,0,0,0">
                <w:txbxContent>
                  <w:p>
                    <w:pPr>
                      <w:spacing w:line="131" w:lineRule="exact" w:before="0"/>
                      <w:ind w:left="0" w:right="0" w:firstLine="0"/>
                      <w:jc w:val="left"/>
                      <w:rPr>
                        <w:sz w:val="13"/>
                      </w:rPr>
                    </w:pPr>
                    <w:r>
                      <w:rPr>
                        <w:color w:val="77787B"/>
                        <w:w w:val="115"/>
                        <w:sz w:val="13"/>
                      </w:rPr>
                      <w:t>2018</w:t>
                    </w:r>
                  </w:p>
                </w:txbxContent>
              </v:textbox>
              <w10:wrap type="none"/>
            </v:shape>
            <v:shape style="position:absolute;left:9589;top:151;width:412;height:471" type="#_x0000_t202" filled="true" fillcolor="#44536a" stroked="false">
              <v:textbox inset="0,0,0,0">
                <w:txbxContent>
                  <w:p>
                    <w:pPr>
                      <w:spacing w:before="28"/>
                      <w:ind w:left="52" w:right="0" w:firstLine="0"/>
                      <w:jc w:val="left"/>
                      <w:rPr>
                        <w:b/>
                        <w:sz w:val="14"/>
                      </w:rPr>
                    </w:pPr>
                    <w:r>
                      <w:rPr>
                        <w:b/>
                        <w:color w:val="FFFFFF"/>
                        <w:w w:val="120"/>
                        <w:sz w:val="14"/>
                      </w:rPr>
                      <w:t>4,51</w:t>
                    </w:r>
                  </w:p>
                  <w:p>
                    <w:pPr>
                      <w:spacing w:before="78"/>
                      <w:ind w:left="64" w:right="0" w:firstLine="0"/>
                      <w:jc w:val="left"/>
                      <w:rPr>
                        <w:b/>
                        <w:sz w:val="14"/>
                      </w:rPr>
                    </w:pPr>
                    <w:r>
                      <w:rPr>
                        <w:b/>
                        <w:color w:val="FFFFFF"/>
                        <w:w w:val="120"/>
                        <w:sz w:val="14"/>
                      </w:rPr>
                      <w:t>4,29</w:t>
                    </w:r>
                  </w:p>
                </w:txbxContent>
              </v:textbox>
              <v:fill type="solid"/>
              <w10:wrap type="none"/>
            </v:shape>
            <w10:wrap type="none"/>
          </v:group>
        </w:pict>
      </w:r>
      <w:r>
        <w:rPr/>
        <w:pict>
          <v:group style="position:absolute;margin-left:95.010529pt;margin-top:-90.152328pt;width:173.3pt;height:76.7pt;mso-position-horizontal-relative:page;mso-position-vertical-relative:paragraph;z-index:27184" coordorigin="1900,-1803" coordsize="3466,1534">
            <v:line style="position:absolute" from="1958,-315" to="1958,-1800" stroked="true" strokeweight=".386744pt" strokecolor="#9a9d9f">
              <v:stroke dashstyle="solid"/>
            </v:line>
            <v:shape style="position:absolute;left:0;top:12347;width:60;height:1836" coordorigin="0,12347" coordsize="60,1836" path="m1900,-315l1958,-315m1900,-441l1958,-441m1900,-564l1958,-564m1900,-687l1958,-687m1900,-810l1958,-810m1900,-936l1958,-936m1900,-1059l1958,-1059m1900,-1182l1958,-1182m1900,-1305l1958,-1305m1900,-1431l1958,-1431m1900,-1554l1958,-1554m1900,-1677l1958,-1677m1900,-1800l1958,-1800e" filled="false" stroked="true" strokeweight=".355136pt" strokecolor="#9a9d9f">
              <v:path arrowok="t"/>
              <v:stroke dashstyle="solid"/>
            </v:shape>
            <v:shape style="position:absolute;left:0;top:12291;width:3520;height:56" coordorigin="0,12291" coordsize="3520,56" path="m1958,-315l5362,-315m1958,-315l1958,-270m2105,-315l2105,-270m2252,-315l2252,-270m2399,-315l2399,-270m2550,-315l2550,-270m2697,-315l2697,-270m2844,-315l2844,-270m2995,-315l2995,-270m3142,-315l3142,-270m3289,-315l3289,-270m3436,-315l3436,-270m3586,-315l3586,-270m3733,-315l3733,-270m3880,-315l3880,-270m4031,-315l4031,-270m4178,-315l4178,-270m4325,-315l4325,-270m4476,-315l4476,-270m4623,-315l4623,-270m4770,-315l4770,-270m4917,-315l4917,-270m5068,-315l5068,-270m5215,-315l5215,-270m5362,-315l5362,-270e" filled="false" stroked="true" strokeweight=".355136pt" strokecolor="#9a9d9f">
              <v:path arrowok="t"/>
              <v:stroke dashstyle="solid"/>
            </v:shape>
            <v:shape style="position:absolute;left:2030;top:-1713;width:2962;height:1341" coordorigin="2031,-1712" coordsize="2962,1341" path="m2031,-1433l2068,-1515,2105,-1605,2142,-1679,2179,-1712,2215,-1696,2253,-1645,2290,-1568,2327,-1476,2348,-1408,2369,-1324,2390,-1231,2411,-1136,2433,-1046,2454,-969,2475,-912,2549,-869,2591,-865,2623,-852,2660,-801,2697,-734,2734,-668,2771,-626,2808,-618,2845,-634,2882,-652,2919,-653,2956,-629,2993,-592,3030,-551,3067,-514,3141,-449,3215,-398,3289,-376,3326,-372,3363,-373,3438,-383,3512,-410,3586,-450,3660,-511,3734,-615,3771,-669,3808,-706,3845,-716,3882,-707,3919,-698,3956,-708,3993,-756,4030,-827,4067,-889,4104,-910,4141,-868,4178,-785,4215,-692,4252,-623,4289,-581,4326,-551,4363,-534,4400,-531,4437,-545,4511,-613,4585,-707,4622,-772,4659,-826,4696,-845,4733,-813,4770,-746,4807,-667,4844,-601,4881,-552,4918,-509,4955,-468,4992,-425e" filled="false" stroked="true" strokeweight="1.169941pt" strokecolor="#001f5f">
              <v:path arrowok="t"/>
              <v:stroke dashstyle="solid"/>
            </v:shape>
            <v:shape style="position:absolute;left:2199;top:-1718;width:3090;height:1413" coordorigin="2199,-1717" coordsize="3090,1413" path="m2199,-305l2208,-371,2218,-451,2228,-539,2238,-631,2248,-728,2258,-826,2268,-924,2277,-1019,2287,-1111,2297,-1197,2307,-1275,2317,-1344,2352,-1497,2384,-1582,2418,-1650,2475,-1717,2510,-1706,2549,-1658,2588,-1585,2623,-1497,2642,-1437,2660,-1363,2679,-1279,2697,-1191,2716,-1104,2734,-1024,2753,-954,2803,-863,2887,-833,2919,-816,2956,-767,2993,-705,3030,-646,3067,-606,3104,-598,3141,-610,3178,-624,3215,-621,3252,-591,3289,-545,3326,-497,3363,-457,3438,-401,3512,-367,3549,-361,3586,-362,3623,-367,3660,-372,3697,-377,3771,-391,3845,-424,3919,-475,3993,-537,4030,-574,4067,-610,4104,-641,4141,-665,4178,-683,4215,-702,4252,-725,4289,-766,4326,-818,4363,-858,4400,-864,4437,-818,4474,-736,4511,-647,4548,-580,4585,-541,4622,-514,4659,-500,4696,-499,4733,-516,4770,-549,4807,-590,4844,-631,4881,-683,4918,-745,4955,-794,4992,-806,5030,-760,5067,-675,5104,-581,5141,-510,5178,-469,5215,-444,5252,-424,5289,-401e" filled="false" stroked="true" strokeweight="1.170593pt" strokecolor="#c00000">
              <v:path arrowok="t"/>
              <v:stroke dashstyle="solid"/>
            </v:shape>
            <w10:wrap type="none"/>
          </v:group>
        </w:pict>
      </w:r>
      <w:r>
        <w:rPr/>
        <w:pict>
          <v:line style="position:absolute;mso-position-horizontal-relative:page;mso-position-vertical-relative:paragraph;z-index:27256" from="56.7174pt,-106.962799pt" to="283.4894pt,-106.962799pt" stroked="true" strokeweight="1pt" strokecolor="#001f5f">
            <v:stroke dashstyle="solid"/>
            <w10:wrap type="none"/>
          </v:line>
        </w:pict>
      </w:r>
      <w:r>
        <w:rPr/>
        <w:pict>
          <v:shape style="position:absolute;margin-left:97.027122pt;margin-top:-17.22183pt;width:158.9pt;height:21pt;mso-position-horizontal-relative:page;mso-position-vertical-relative:paragraph;z-index:27376" type="#_x0000_t202" filled="false" stroked="false">
            <v:textbox inset="0,0,0,0" style="layout-flow:vertical;mso-layout-flow-alt:bottom-to-top">
              <w:txbxContent>
                <w:p>
                  <w:pPr>
                    <w:spacing w:line="196" w:lineRule="exact" w:before="0"/>
                    <w:ind w:left="105" w:right="0" w:firstLine="0"/>
                    <w:jc w:val="left"/>
                    <w:rPr>
                      <w:sz w:val="17"/>
                    </w:rPr>
                  </w:pPr>
                  <w:r>
                    <w:rPr>
                      <w:color w:val="231F20"/>
                      <w:w w:val="85"/>
                      <w:sz w:val="17"/>
                    </w:rPr>
                    <w:t>Jan…</w:t>
                  </w:r>
                </w:p>
                <w:p>
                  <w:pPr>
                    <w:spacing w:line="343" w:lineRule="auto" w:before="89"/>
                    <w:ind w:left="28" w:right="152" w:hanging="9"/>
                    <w:jc w:val="both"/>
                    <w:rPr>
                      <w:sz w:val="17"/>
                    </w:rPr>
                  </w:pPr>
                  <w:r>
                    <w:rPr>
                      <w:color w:val="231F20"/>
                      <w:w w:val="85"/>
                      <w:sz w:val="17"/>
                    </w:rPr>
                    <w:t>Mar Mei </w:t>
                  </w:r>
                  <w:r>
                    <w:rPr>
                      <w:color w:val="231F20"/>
                      <w:w w:val="95"/>
                      <w:sz w:val="17"/>
                    </w:rPr>
                    <w:t>Jul </w:t>
                  </w:r>
                  <w:r>
                    <w:rPr>
                      <w:color w:val="231F20"/>
                      <w:w w:val="90"/>
                      <w:sz w:val="17"/>
                    </w:rPr>
                    <w:t>Sep </w:t>
                  </w:r>
                  <w:r>
                    <w:rPr>
                      <w:color w:val="231F20"/>
                      <w:w w:val="85"/>
                      <w:sz w:val="17"/>
                    </w:rPr>
                    <w:t>Nov</w:t>
                  </w:r>
                </w:p>
                <w:p>
                  <w:pPr>
                    <w:spacing w:line="343" w:lineRule="auto" w:before="0"/>
                    <w:ind w:left="20" w:right="4" w:firstLine="85"/>
                    <w:jc w:val="left"/>
                    <w:rPr>
                      <w:sz w:val="17"/>
                    </w:rPr>
                  </w:pPr>
                  <w:r>
                    <w:rPr>
                      <w:color w:val="231F20"/>
                      <w:w w:val="85"/>
                      <w:sz w:val="17"/>
                    </w:rPr>
                    <w:t>Jan… </w:t>
                  </w:r>
                  <w:r>
                    <w:rPr>
                      <w:color w:val="231F20"/>
                      <w:w w:val="95"/>
                      <w:sz w:val="17"/>
                    </w:rPr>
                    <w:t>Mar Mei Jul</w:t>
                  </w:r>
                </w:p>
                <w:p>
                  <w:pPr>
                    <w:spacing w:line="205" w:lineRule="exact" w:before="0"/>
                    <w:ind w:left="49" w:right="0" w:firstLine="0"/>
                    <w:jc w:val="left"/>
                    <w:rPr>
                      <w:sz w:val="17"/>
                    </w:rPr>
                  </w:pPr>
                  <w:r>
                    <w:rPr>
                      <w:color w:val="231F20"/>
                      <w:w w:val="95"/>
                      <w:sz w:val="17"/>
                    </w:rPr>
                    <w:t>Sep</w:t>
                  </w:r>
                </w:p>
              </w:txbxContent>
            </v:textbox>
            <w10:wrap type="none"/>
          </v:shape>
        </w:pict>
      </w:r>
      <w:r>
        <w:rPr>
          <w:color w:val="77787B"/>
          <w:w w:val="116"/>
          <w:sz w:val="13"/>
        </w:rPr>
        <w:t>8</w:t>
      </w:r>
    </w:p>
    <w:p>
      <w:pPr>
        <w:pStyle w:val="BodyText"/>
        <w:spacing w:before="3"/>
        <w:rPr>
          <w:sz w:val="9"/>
        </w:rPr>
      </w:pPr>
    </w:p>
    <w:p>
      <w:pPr>
        <w:spacing w:before="0"/>
        <w:ind w:left="1897" w:right="0" w:firstLine="0"/>
        <w:jc w:val="left"/>
        <w:rPr>
          <w:sz w:val="13"/>
        </w:rPr>
      </w:pPr>
      <w:r>
        <w:rPr>
          <w:color w:val="77787B"/>
          <w:w w:val="116"/>
          <w:sz w:val="13"/>
        </w:rPr>
        <w:t>6</w:t>
      </w:r>
    </w:p>
    <w:p>
      <w:pPr>
        <w:spacing w:after="0"/>
        <w:jc w:val="left"/>
        <w:rPr>
          <w:sz w:val="13"/>
        </w:rPr>
        <w:sectPr>
          <w:footerReference w:type="default" r:id="rId2216"/>
          <w:footerReference w:type="even" r:id="rId2217"/>
          <w:pgSz w:w="11910" w:h="15880"/>
          <w:pgMar w:footer="537" w:header="0" w:top="1240" w:bottom="720" w:left="0" w:right="0"/>
          <w:pgNumType w:start="73"/>
          <w:cols w:num="3" w:equalWidth="0">
            <w:col w:w="2005" w:space="40"/>
            <w:col w:w="2615" w:space="62"/>
            <w:col w:w="7188"/>
          </w:cols>
        </w:sectPr>
      </w:pPr>
    </w:p>
    <w:p>
      <w:pPr>
        <w:tabs>
          <w:tab w:pos="6695" w:val="right" w:leader="none"/>
        </w:tabs>
        <w:spacing w:before="84"/>
        <w:ind w:left="1209" w:right="0" w:firstLine="0"/>
        <w:jc w:val="left"/>
        <w:rPr>
          <w:sz w:val="13"/>
        </w:rPr>
      </w:pPr>
      <w:r>
        <w:rPr/>
        <w:pict>
          <v:rect style="position:absolute;margin-left:56.716999pt;margin-top:14.499002pt;width:14.173pt;height:22.41pt;mso-position-horizontal-relative:page;mso-position-vertical-relative:paragraph;z-index:27280" filled="true" fillcolor="#001f5f" stroked="false">
            <v:fill opacity="45875f" type="solid"/>
            <w10:wrap type="none"/>
          </v:rect>
        </w:pict>
      </w:r>
      <w:r>
        <w:rPr/>
        <w:pict>
          <v:group style="position:absolute;margin-left:70.890999pt;margin-top:14.499002pt;width:212.6pt;height:22.45pt;mso-position-horizontal-relative:page;mso-position-vertical-relative:paragraph;z-index:27328" coordorigin="1418,290" coordsize="4252,449">
            <v:rect style="position:absolute;left:5386;top:289;width:284;height:449" filled="true" fillcolor="#001f5f" stroked="false">
              <v:fill opacity="45875f" type="solid"/>
            </v:rect>
            <v:shape style="position:absolute;left:1417;top:289;width:3969;height:449" type="#_x0000_t202" filled="true" fillcolor="#001f5f" stroked="false">
              <v:textbox inset="0,0,0,0">
                <w:txbxContent>
                  <w:p>
                    <w:pPr>
                      <w:spacing w:before="62"/>
                      <w:ind w:left="697" w:right="0" w:firstLine="0"/>
                      <w:jc w:val="left"/>
                      <w:rPr>
                        <w:sz w:val="12"/>
                      </w:rPr>
                    </w:pPr>
                    <w:r>
                      <w:rPr>
                        <w:color w:val="FFFFFF"/>
                        <w:w w:val="115"/>
                        <w:sz w:val="12"/>
                      </w:rPr>
                      <w:t>Grafik 3. 5 Perkembangan Cabai Rawit(Rp/Kg)</w:t>
                    </w:r>
                  </w:p>
                </w:txbxContent>
              </v:textbox>
              <v:fill type="solid"/>
              <w10:wrap type="none"/>
            </v:shape>
            <w10:wrap type="none"/>
          </v:group>
        </w:pict>
      </w:r>
      <w:r>
        <w:rPr>
          <w:i/>
          <w:color w:val="231F20"/>
          <w:w w:val="105"/>
          <w:sz w:val="12"/>
        </w:rPr>
        <w:t>Sumber : Badan Pusat</w:t>
      </w:r>
      <w:r>
        <w:rPr>
          <w:i/>
          <w:color w:val="231F20"/>
          <w:spacing w:val="17"/>
          <w:w w:val="105"/>
          <w:sz w:val="12"/>
        </w:rPr>
        <w:t> </w:t>
      </w:r>
      <w:r>
        <w:rPr>
          <w:i/>
          <w:color w:val="231F20"/>
          <w:w w:val="105"/>
          <w:sz w:val="12"/>
        </w:rPr>
        <w:t>Statistik,</w:t>
      </w:r>
      <w:r>
        <w:rPr>
          <w:i/>
          <w:color w:val="231F20"/>
          <w:spacing w:val="5"/>
          <w:w w:val="105"/>
          <w:sz w:val="12"/>
        </w:rPr>
        <w:t> </w:t>
      </w:r>
      <w:r>
        <w:rPr>
          <w:i/>
          <w:color w:val="231F20"/>
          <w:w w:val="105"/>
          <w:sz w:val="12"/>
        </w:rPr>
        <w:t>diolah</w:t>
        <w:tab/>
      </w:r>
      <w:r>
        <w:rPr>
          <w:color w:val="77787B"/>
          <w:w w:val="105"/>
          <w:position w:val="-3"/>
          <w:sz w:val="13"/>
        </w:rPr>
        <w:t>4</w:t>
      </w:r>
    </w:p>
    <w:p>
      <w:pPr>
        <w:spacing w:before="110"/>
        <w:ind w:left="1409" w:right="0" w:firstLine="0"/>
        <w:jc w:val="center"/>
        <w:rPr>
          <w:sz w:val="13"/>
        </w:rPr>
      </w:pPr>
      <w:r>
        <w:rPr>
          <w:color w:val="77787B"/>
          <w:w w:val="116"/>
          <w:sz w:val="13"/>
        </w:rPr>
        <w:t>2</w:t>
      </w:r>
    </w:p>
    <w:p>
      <w:pPr>
        <w:spacing w:before="113"/>
        <w:ind w:left="1409" w:right="0" w:firstLine="0"/>
        <w:jc w:val="center"/>
        <w:rPr>
          <w:sz w:val="13"/>
        </w:rPr>
      </w:pPr>
      <w:r>
        <w:rPr/>
        <w:pict>
          <v:line style="position:absolute;mso-position-horizontal-relative:page;mso-position-vertical-relative:paragraph;z-index:26440" from="56.7174pt,17.89329pt" to="283.4894pt,17.89329pt" stroked="true" strokeweight="1pt" strokecolor="#001f5f">
            <v:stroke dashstyle="solid"/>
            <w10:wrap type="none"/>
          </v:line>
        </w:pict>
      </w:r>
      <w:r>
        <w:rPr>
          <w:color w:val="77787B"/>
          <w:w w:val="116"/>
          <w:sz w:val="13"/>
        </w:rPr>
        <w:t>0</w:t>
      </w:r>
    </w:p>
    <w:p>
      <w:pPr>
        <w:spacing w:after="0"/>
        <w:jc w:val="center"/>
        <w:rPr>
          <w:sz w:val="13"/>
        </w:rPr>
        <w:sectPr>
          <w:type w:val="continuous"/>
          <w:pgSz w:w="11910" w:h="15880"/>
          <w:pgMar w:top="740" w:bottom="280" w:left="0" w:right="0"/>
        </w:sectPr>
      </w:pPr>
    </w:p>
    <w:p>
      <w:pPr>
        <w:pStyle w:val="BodyText"/>
        <w:spacing w:before="10"/>
        <w:rPr>
          <w:sz w:val="15"/>
        </w:rPr>
      </w:pPr>
    </w:p>
    <w:p>
      <w:pPr>
        <w:spacing w:before="0"/>
        <w:ind w:left="0" w:right="0" w:firstLine="0"/>
        <w:jc w:val="right"/>
        <w:rPr>
          <w:b/>
          <w:sz w:val="16"/>
        </w:rPr>
      </w:pPr>
      <w:r>
        <w:rPr>
          <w:b/>
          <w:color w:val="231F20"/>
          <w:spacing w:val="-1"/>
          <w:w w:val="110"/>
          <w:sz w:val="16"/>
        </w:rPr>
        <w:t>Rp/Kg</w:t>
      </w:r>
    </w:p>
    <w:p>
      <w:pPr>
        <w:spacing w:before="35"/>
        <w:ind w:left="0" w:right="23" w:firstLine="0"/>
        <w:jc w:val="right"/>
        <w:rPr>
          <w:sz w:val="14"/>
        </w:rPr>
      </w:pPr>
      <w:r>
        <w:rPr>
          <w:color w:val="231F20"/>
          <w:spacing w:val="-1"/>
          <w:w w:val="115"/>
          <w:sz w:val="14"/>
        </w:rPr>
        <w:t>12.500</w:t>
      </w:r>
    </w:p>
    <w:p>
      <w:pPr>
        <w:spacing w:before="88"/>
        <w:ind w:left="0" w:right="23" w:firstLine="0"/>
        <w:jc w:val="right"/>
        <w:rPr>
          <w:sz w:val="14"/>
        </w:rPr>
      </w:pPr>
      <w:r>
        <w:rPr>
          <w:color w:val="231F20"/>
          <w:spacing w:val="-1"/>
          <w:w w:val="115"/>
          <w:sz w:val="14"/>
        </w:rPr>
        <w:t>12.000</w:t>
      </w:r>
    </w:p>
    <w:p>
      <w:pPr>
        <w:spacing w:before="89"/>
        <w:ind w:left="0" w:right="23" w:firstLine="0"/>
        <w:jc w:val="right"/>
        <w:rPr>
          <w:sz w:val="14"/>
        </w:rPr>
      </w:pPr>
      <w:r>
        <w:rPr>
          <w:color w:val="231F20"/>
          <w:spacing w:val="-1"/>
          <w:w w:val="115"/>
          <w:sz w:val="14"/>
        </w:rPr>
        <w:t>11.500</w:t>
      </w:r>
    </w:p>
    <w:p>
      <w:pPr>
        <w:spacing w:before="88"/>
        <w:ind w:left="0" w:right="23" w:firstLine="0"/>
        <w:jc w:val="right"/>
        <w:rPr>
          <w:sz w:val="14"/>
        </w:rPr>
      </w:pPr>
      <w:r>
        <w:rPr>
          <w:color w:val="231F20"/>
          <w:spacing w:val="-1"/>
          <w:w w:val="115"/>
          <w:sz w:val="14"/>
        </w:rPr>
        <w:t>11.000</w:t>
      </w:r>
    </w:p>
    <w:p>
      <w:pPr>
        <w:spacing w:before="87"/>
        <w:ind w:left="0" w:right="23" w:firstLine="0"/>
        <w:jc w:val="right"/>
        <w:rPr>
          <w:sz w:val="14"/>
        </w:rPr>
      </w:pPr>
      <w:r>
        <w:rPr>
          <w:color w:val="231F20"/>
          <w:spacing w:val="-1"/>
          <w:w w:val="115"/>
          <w:sz w:val="14"/>
        </w:rPr>
        <w:t>10.500</w:t>
      </w:r>
    </w:p>
    <w:p>
      <w:pPr>
        <w:spacing w:before="89"/>
        <w:ind w:left="0" w:right="23" w:firstLine="0"/>
        <w:jc w:val="right"/>
        <w:rPr>
          <w:sz w:val="14"/>
        </w:rPr>
      </w:pPr>
      <w:r>
        <w:rPr>
          <w:color w:val="231F20"/>
          <w:spacing w:val="-1"/>
          <w:w w:val="115"/>
          <w:sz w:val="14"/>
        </w:rPr>
        <w:t>10.000</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7"/>
        </w:rPr>
      </w:pPr>
    </w:p>
    <w:p>
      <w:pPr>
        <w:tabs>
          <w:tab w:pos="2035" w:val="left" w:leader="none"/>
        </w:tabs>
        <w:spacing w:before="1"/>
        <w:ind w:left="619" w:right="0" w:firstLine="0"/>
        <w:jc w:val="left"/>
        <w:rPr>
          <w:sz w:val="14"/>
        </w:rPr>
      </w:pPr>
      <w:r>
        <w:rPr/>
        <w:pict>
          <v:line style="position:absolute;mso-position-horizontal-relative:page;mso-position-vertical-relative:paragraph;z-index:26488" from="110.950195pt,4.580195pt" to="128.260865pt,4.580195pt" stroked="true" strokeweight="1.149581pt" strokecolor="#001f5f">
            <v:stroke dashstyle="solid"/>
            <w10:wrap type="none"/>
          </v:line>
        </w:pict>
      </w:r>
      <w:r>
        <w:rPr/>
        <w:pict>
          <v:line style="position:absolute;mso-position-horizontal-relative:page;mso-position-vertical-relative:paragraph;z-index:-1166032" from="181.81575pt,4.580195pt" to="199.12642pt,4.580195pt" stroked="true" strokeweight="1.149581pt" strokecolor="#c00000">
            <v:stroke dashstyle="solid"/>
            <w10:wrap type="none"/>
          </v:line>
        </w:pict>
      </w:r>
      <w:r>
        <w:rPr>
          <w:color w:val="231F20"/>
          <w:w w:val="115"/>
          <w:sz w:val="14"/>
        </w:rPr>
        <w:t>DPS</w:t>
        <w:tab/>
        <w:t>SGR</w:t>
      </w:r>
    </w:p>
    <w:p>
      <w:pPr>
        <w:pStyle w:val="BodyText"/>
        <w:rPr>
          <w:sz w:val="14"/>
        </w:rPr>
      </w:pPr>
      <w:r>
        <w:rPr/>
        <w:br w:type="column"/>
      </w:r>
      <w:r>
        <w:rPr>
          <w:sz w:val="14"/>
        </w:rPr>
      </w:r>
    </w:p>
    <w:p>
      <w:pPr>
        <w:pStyle w:val="BodyText"/>
        <w:rPr>
          <w:sz w:val="14"/>
        </w:rPr>
      </w:pPr>
    </w:p>
    <w:p>
      <w:pPr>
        <w:pStyle w:val="BodyText"/>
        <w:rPr>
          <w:sz w:val="13"/>
        </w:rPr>
      </w:pPr>
    </w:p>
    <w:p>
      <w:pPr>
        <w:spacing w:before="1"/>
        <w:ind w:left="1465" w:right="0" w:firstLine="0"/>
        <w:jc w:val="left"/>
        <w:rPr>
          <w:i/>
          <w:sz w:val="12"/>
        </w:rPr>
      </w:pPr>
      <w:r>
        <w:rPr>
          <w:i/>
          <w:color w:val="231F20"/>
          <w:w w:val="105"/>
          <w:sz w:val="12"/>
        </w:rPr>
        <w:t>Sumber : Badan Pusat Statistik, diolah</w:t>
      </w:r>
    </w:p>
    <w:p>
      <w:pPr>
        <w:pStyle w:val="BodyText"/>
        <w:spacing w:before="12"/>
        <w:rPr>
          <w:i/>
          <w:sz w:val="6"/>
        </w:rPr>
      </w:pPr>
    </w:p>
    <w:p>
      <w:pPr>
        <w:pStyle w:val="BodyText"/>
        <w:ind w:left="1389"/>
      </w:pPr>
      <w:r>
        <w:rPr/>
        <w:pict>
          <v:group style="width:212.6pt;height:26.95pt;mso-position-horizontal-relative:char;mso-position-vertical-relative:line" coordorigin="0,0" coordsize="4252,539">
            <v:rect style="position:absolute;left:0;top:0;width:284;height:539" filled="true" fillcolor="#001f5f" stroked="false">
              <v:fill opacity="45875f" type="solid"/>
            </v:rect>
            <v:shape style="position:absolute;left:283;top:0;width:3969;height:539" type="#_x0000_t202" filled="true" fillcolor="#001f5f" stroked="false">
              <v:textbox inset="0,0,0,0">
                <w:txbxContent>
                  <w:p>
                    <w:pPr>
                      <w:spacing w:line="230" w:lineRule="auto" w:before="124"/>
                      <w:ind w:left="502" w:right="495" w:firstLine="22"/>
                      <w:jc w:val="left"/>
                      <w:rPr>
                        <w:sz w:val="12"/>
                      </w:rPr>
                    </w:pPr>
                    <w:r>
                      <w:rPr>
                        <w:color w:val="FFFFFF"/>
                        <w:w w:val="115"/>
                        <w:sz w:val="12"/>
                      </w:rPr>
                      <w:t>Grafik 3. 8 Inflasi Tahunan Kelompok Makanan Jadi, Minuman, Rokok dan Tembakau di Prov. Bali (%,yoy)</w:t>
                    </w:r>
                  </w:p>
                </w:txbxContent>
              </v:textbox>
              <v:fill type="solid"/>
              <w10:wrap type="none"/>
            </v:shape>
          </v:group>
        </w:pict>
      </w:r>
      <w:r>
        <w:rPr/>
      </w:r>
    </w:p>
    <w:p>
      <w:pPr>
        <w:pStyle w:val="BodyText"/>
        <w:rPr>
          <w:i/>
          <w:sz w:val="12"/>
        </w:rPr>
      </w:pPr>
      <w:r>
        <w:rPr/>
        <w:pict>
          <v:line style="position:absolute;mso-position-horizontal-relative:page;mso-position-vertical-relative:paragraph;z-index:24224;mso-wrap-distance-left:0;mso-wrap-distance-right:0" from="311.811005pt,9.804032pt" to="538.583005pt,9.804032pt" stroked="true" strokeweight="1pt" strokecolor="#001f5f">
            <v:stroke dashstyle="solid"/>
            <w10:wrap type="topAndBottom"/>
          </v:line>
        </w:pict>
      </w:r>
    </w:p>
    <w:p>
      <w:pPr>
        <w:spacing w:before="35"/>
        <w:ind w:left="1842" w:right="0" w:firstLine="0"/>
        <w:jc w:val="left"/>
        <w:rPr>
          <w:sz w:val="14"/>
        </w:rPr>
      </w:pPr>
      <w:r>
        <w:rPr>
          <w:color w:val="77787B"/>
          <w:w w:val="110"/>
          <w:sz w:val="14"/>
        </w:rPr>
        <w:t>(%,qtq)</w:t>
      </w:r>
    </w:p>
    <w:p>
      <w:pPr>
        <w:spacing w:before="96"/>
        <w:ind w:left="1861" w:right="0" w:firstLine="0"/>
        <w:jc w:val="left"/>
        <w:rPr>
          <w:sz w:val="13"/>
        </w:rPr>
      </w:pPr>
      <w:r>
        <w:rPr/>
        <w:pict>
          <v:group style="position:absolute;margin-left:102.745659pt;margin-top:-61.489418pt;width:151.85pt;height:67.350pt;mso-position-horizontal-relative:page;mso-position-vertical-relative:paragraph;z-index:26464" coordorigin="2055,-1230" coordsize="3037,1347">
            <v:line style="position:absolute" from="2105,68" to="2105,-1227" stroked="true" strokeweight=".360639pt" strokecolor="#9a9d9f">
              <v:stroke dashstyle="solid"/>
            </v:line>
            <v:shape style="position:absolute;left:0;top:9382;width:56;height:1576" coordorigin="0,9382" coordsize="56,1576" path="m2055,68l2105,68m2055,-189l2105,-189m2055,-448l2105,-448m2055,-708l2105,-708m2055,-967l2105,-967m2055,-1227l2105,-1227e" filled="false" stroked="true" strokeweight=".344545pt" strokecolor="#9a9d9f">
              <v:path arrowok="t"/>
              <v:stroke dashstyle="solid"/>
            </v:shape>
            <v:shape style="position:absolute;left:0;top:9322;width:3312;height:60" coordorigin="0,9322" coordsize="3312,60" path="m2105,68l5091,68m2105,68l2105,117m2390,68l2390,117m2672,68l2672,117m2957,68l2957,117m3241,68l3241,117m3526,68l3526,117m3811,68l3811,117m4096,68l4096,117m4377,68l4377,117m4662,68l4662,117m4947,68l4947,117e" filled="false" stroked="true" strokeweight=".344545pt" strokecolor="#9a9d9f">
              <v:path arrowok="t"/>
              <v:stroke dashstyle="solid"/>
            </v:shape>
            <v:shape style="position:absolute;left:2175;top:-1097;width:2844;height:787" coordorigin="2176,-1096" coordsize="2844,787" path="m2176,-319l2176,-319,3313,-319,3349,-319,3384,-318,3420,-318,3455,-319,3490,-316,3526,-310,3562,-312,3597,-335,3633,-386,3668,-456,3704,-538,3739,-624,3768,-701,3796,-789,3825,-877,3853,-956,3882,-1016,3953,-1083,4024,-1096,4059,-1081,4095,-1050,4130,-1014,4166,-983,4237,-936,4308,-896,4379,-864,4450,-843,4521,-839,4557,-839,4592,-837,4663,-827,4734,-812,4806,-791,4841,-781,4877,-774,4912,-771,4948,-772,4983,-774,5019,-776e" filled="false" stroked="true" strokeweight="1.157594pt" strokecolor="#001f5f">
              <v:path arrowok="t"/>
              <v:stroke dashstyle="solid"/>
            </v:shape>
            <v:shape style="position:absolute;left:2175;top:-1198;width:2844;height:1015" coordorigin="2176,-1197" coordsize="2844,1015" path="m2176,-190l2211,-188,2247,-184,2282,-183,2318,-190,2353,-211,2389,-240,2425,-271,2460,-294,2531,-316,2602,-324,2638,-325,2673,-323,2709,-321,2744,-319,2780,-320,2815,-322,2851,-323,2922,-311,2993,-285,3064,-249,3100,-224,3135,-203,3171,-190,3206,-186,3242,-187,3313,-225,3349,-273,3384,-340,3420,-410,3455,-470,3491,-510,3526,-539,3562,-573,3597,-626,3626,-691,3654,-772,3683,-858,3711,-940,3739,-1006,3775,-1070,3811,-1121,3882,-1184,3953,-1197,3988,-1184,4024,-1156,4059,-1103,4095,-1029,4130,-954,4166,-898,4201,-872,4237,-863,4273,-858,4308,-840,4344,-798,4379,-743,4415,-693,4450,-666,4486,-671,4521,-697,4557,-731,4592,-760,4628,-786,4663,-815,4699,-836,4734,-837,4770,-804,4806,-745,4841,-689,4877,-662,4912,-677,4948,-718,4983,-770,5019,-816e" filled="false" stroked="true" strokeweight="1.162309pt" strokecolor="#c00000">
              <v:path arrowok="t"/>
              <v:stroke dashstyle="solid"/>
            </v:shape>
            <w10:wrap type="none"/>
          </v:group>
        </w:pict>
      </w:r>
      <w:r>
        <w:rPr/>
        <w:pict>
          <v:rect style="position:absolute;margin-left:524.408997pt;margin-top:-50.320534pt;width:14.173pt;height:26.907pt;mso-position-horizontal-relative:page;mso-position-vertical-relative:paragraph;z-index:26536" filled="true" fillcolor="#001f5f" stroked="false">
            <v:fill opacity="45875f" type="solid"/>
            <w10:wrap type="none"/>
          </v:rect>
        </w:pict>
      </w:r>
      <w:r>
        <w:rPr/>
        <w:pict>
          <v:group style="position:absolute;margin-left:345.193695pt;margin-top:9.174050pt;width:149.75pt;height:68.9pt;mso-position-horizontal-relative:page;mso-position-vertical-relative:paragraph;z-index:27064" coordorigin="6904,183" coordsize="2995,1378">
            <v:line style="position:absolute" from="6907,1561" to="6907,183" stroked="true" strokeweight=".310308pt" strokecolor="#dcddde">
              <v:stroke dashstyle="solid"/>
            </v:line>
            <v:shape style="position:absolute;left:0;top:9034;width:3848;height:348" coordorigin="0,9034" coordsize="3848,348" path="m6909,1011l9894,1011m6909,1011l6909,1258m7703,1011l7703,1258m8500,1011l8500,1258m9295,1011l9295,1258m9894,1011l9894,1258e" filled="false" stroked="true" strokeweight=".446249pt" strokecolor="#dcddde">
              <v:path arrowok="t"/>
              <v:stroke dashstyle="solid"/>
            </v:shape>
            <v:shape style="position:absolute;left:0;top:9034;width:3848;height:348" coordorigin="0,9034" coordsize="3848,348" path="m6909,1258l6909,1506m7703,1258l7703,1506m8500,1258l8500,1506m9295,1258l9295,1506m9894,1258l9894,1506e" filled="false" stroked="true" strokeweight=".446249pt" strokecolor="#dcddde">
              <v:path arrowok="t"/>
              <v:stroke dashstyle="solid"/>
            </v:shape>
            <v:shape style="position:absolute;left:7007;top:271;width:2786;height:1048" coordorigin="7008,272" coordsize="2786,1048" path="m7008,272l7041,349,7074,429,7107,510,7141,587,7174,657,7207,717,7257,790,7306,848,7356,889,7406,914,7456,901,7505,858,7555,825,7633,885,7662,958,7690,1045,7719,1137,7747,1221,7775,1285,7804,1319,7844,1314,7883,1269,7923,1199,7963,1118,8003,1043,8036,976,8069,896,8102,812,8135,735,8169,675,8202,642,8242,652,8281,703,8321,770,8361,828,8401,852,8450,816,8500,739,8550,661,8600,621,8649,632,8699,674,8749,729,8799,782,8848,843,8898,915,8948,973,8998,990,9037,953,9077,879,9117,792,9157,718,9197,682,9246,703,9296,765,9346,842,9395,903,9445,948,9495,989,9545,1021,9594,1040,9644,1039,9694,1023,9744,1001,9793,982e" filled="false" stroked="true" strokeweight="2.158971pt" strokecolor="#1f4e79">
              <v:path arrowok="t"/>
              <v:stroke dashstyle="solid"/>
            </v:shape>
            <v:shape style="position:absolute;left:7132;top:374;width:295;height:143" type="#_x0000_t202" filled="false" stroked="false">
              <v:textbox inset="0,0,0,0">
                <w:txbxContent>
                  <w:p>
                    <w:pPr>
                      <w:spacing w:line="142" w:lineRule="exact" w:before="0"/>
                      <w:ind w:left="0" w:right="0" w:firstLine="0"/>
                      <w:jc w:val="left"/>
                      <w:rPr>
                        <w:b/>
                        <w:sz w:val="14"/>
                      </w:rPr>
                    </w:pPr>
                    <w:r>
                      <w:rPr>
                        <w:b/>
                        <w:color w:val="231F20"/>
                        <w:w w:val="110"/>
                        <w:sz w:val="14"/>
                      </w:rPr>
                      <w:t>1,06</w:t>
                    </w:r>
                  </w:p>
                </w:txbxContent>
              </v:textbox>
              <w10:wrap type="none"/>
            </v:shape>
            <v:shape style="position:absolute;left:7822;top:506;width:341;height:143" type="#_x0000_t202" filled="false" stroked="false">
              <v:textbox inset="0,0,0,0">
                <w:txbxContent>
                  <w:p>
                    <w:pPr>
                      <w:spacing w:line="142" w:lineRule="exact" w:before="0"/>
                      <w:ind w:left="0" w:right="0" w:firstLine="0"/>
                      <w:jc w:val="left"/>
                      <w:rPr>
                        <w:b/>
                        <w:sz w:val="14"/>
                      </w:rPr>
                    </w:pPr>
                    <w:r>
                      <w:rPr>
                        <w:b/>
                        <w:color w:val="231F20"/>
                        <w:w w:val="110"/>
                        <w:sz w:val="14"/>
                      </w:rPr>
                      <w:t>-0,12</w:t>
                    </w:r>
                  </w:p>
                </w:txbxContent>
              </v:textbox>
              <w10:wrap type="none"/>
            </v:shape>
            <v:shape style="position:absolute;left:8661;top:538;width:295;height:143" type="#_x0000_t202" filled="false" stroked="false">
              <v:textbox inset="0,0,0,0">
                <w:txbxContent>
                  <w:p>
                    <w:pPr>
                      <w:spacing w:line="142" w:lineRule="exact" w:before="0"/>
                      <w:ind w:left="0" w:right="0" w:firstLine="0"/>
                      <w:jc w:val="left"/>
                      <w:rPr>
                        <w:b/>
                        <w:sz w:val="14"/>
                      </w:rPr>
                    </w:pPr>
                    <w:r>
                      <w:rPr>
                        <w:b/>
                        <w:color w:val="231F20"/>
                        <w:w w:val="110"/>
                        <w:sz w:val="14"/>
                      </w:rPr>
                      <w:t>0,82</w:t>
                    </w:r>
                  </w:p>
                </w:txbxContent>
              </v:textbox>
              <w10:wrap type="none"/>
            </v:shape>
            <v:shape style="position:absolute;left:9243;top:621;width:580;height:318" type="#_x0000_t202" filled="false" stroked="false">
              <v:textbox inset="0,0,0,0">
                <w:txbxContent>
                  <w:p>
                    <w:pPr>
                      <w:spacing w:line="144" w:lineRule="exact" w:before="0"/>
                      <w:ind w:left="0" w:right="0" w:firstLine="0"/>
                      <w:jc w:val="left"/>
                      <w:rPr>
                        <w:b/>
                        <w:sz w:val="14"/>
                      </w:rPr>
                    </w:pPr>
                    <w:r>
                      <w:rPr>
                        <w:b/>
                        <w:color w:val="FFFFFF"/>
                        <w:w w:val="110"/>
                        <w:sz w:val="14"/>
                        <w:shd w:fill="1F4E79" w:color="auto" w:val="clear"/>
                      </w:rPr>
                      <w:t> </w:t>
                    </w:r>
                    <w:r>
                      <w:rPr>
                        <w:b/>
                        <w:color w:val="FFFFFF"/>
                        <w:w w:val="110"/>
                        <w:sz w:val="14"/>
                        <w:shd w:fill="1F4E79" w:color="auto" w:val="clear"/>
                      </w:rPr>
                      <w:t>0,38</w:t>
                    </w:r>
                    <w:r>
                      <w:rPr>
                        <w:b/>
                        <w:color w:val="FFFFFF"/>
                        <w:sz w:val="14"/>
                        <w:shd w:fill="1F4E79" w:color="auto" w:val="clear"/>
                      </w:rPr>
                      <w:t> </w:t>
                    </w:r>
                  </w:p>
                  <w:p>
                    <w:pPr>
                      <w:spacing w:line="169" w:lineRule="exact" w:before="4"/>
                      <w:ind w:left="142" w:right="0" w:firstLine="0"/>
                      <w:jc w:val="left"/>
                      <w:rPr>
                        <w:b/>
                        <w:sz w:val="14"/>
                      </w:rPr>
                    </w:pPr>
                    <w:r>
                      <w:rPr>
                        <w:b/>
                        <w:color w:val="FFFFFF"/>
                        <w:w w:val="110"/>
                        <w:sz w:val="14"/>
                        <w:shd w:fill="1F4E79" w:color="auto" w:val="clear"/>
                      </w:rPr>
                      <w:t> </w:t>
                    </w:r>
                    <w:r>
                      <w:rPr>
                        <w:b/>
                        <w:color w:val="FFFFFF"/>
                        <w:w w:val="110"/>
                        <w:sz w:val="14"/>
                        <w:shd w:fill="1F4E79" w:color="auto" w:val="clear"/>
                      </w:rPr>
                      <w:t>-0,11</w:t>
                    </w:r>
                    <w:r>
                      <w:rPr>
                        <w:b/>
                        <w:color w:val="FFFFFF"/>
                        <w:sz w:val="14"/>
                        <w:shd w:fill="1F4E79" w:color="auto" w:val="clear"/>
                      </w:rPr>
                      <w:t> </w:t>
                    </w:r>
                  </w:p>
                </w:txbxContent>
              </v:textbox>
              <w10:wrap type="none"/>
            </v:shape>
            <v:shape style="position:absolute;left:6990;top:1117;width:2878;height:129" type="#_x0000_t202" filled="false" stroked="false">
              <v:textbox inset="0,0,0,0">
                <w:txbxContent>
                  <w:p>
                    <w:pPr>
                      <w:spacing w:line="128" w:lineRule="exact" w:before="0"/>
                      <w:ind w:left="0" w:right="0" w:firstLine="0"/>
                      <w:jc w:val="left"/>
                      <w:rPr>
                        <w:sz w:val="13"/>
                      </w:rPr>
                    </w:pPr>
                    <w:r>
                      <w:rPr>
                        <w:color w:val="77787B"/>
                        <w:w w:val="105"/>
                        <w:sz w:val="13"/>
                      </w:rPr>
                      <w:t>I II III IV I II III IV I II III IV I II III</w:t>
                    </w:r>
                  </w:p>
                </w:txbxContent>
              </v:textbox>
              <w10:wrap type="none"/>
            </v:shape>
            <v:shape style="position:absolute;left:7165;top:1366;width:302;height:129" type="#_x0000_t202" filled="false" stroked="false">
              <v:textbox inset="0,0,0,0">
                <w:txbxContent>
                  <w:p>
                    <w:pPr>
                      <w:spacing w:line="128" w:lineRule="exact" w:before="0"/>
                      <w:ind w:left="0" w:right="0" w:firstLine="0"/>
                      <w:jc w:val="left"/>
                      <w:rPr>
                        <w:sz w:val="13"/>
                      </w:rPr>
                    </w:pPr>
                    <w:r>
                      <w:rPr>
                        <w:color w:val="77787B"/>
                        <w:w w:val="105"/>
                        <w:sz w:val="13"/>
                      </w:rPr>
                      <w:t>2015</w:t>
                    </w:r>
                  </w:p>
                </w:txbxContent>
              </v:textbox>
              <w10:wrap type="none"/>
            </v:shape>
            <v:shape style="position:absolute;left:7961;top:1366;width:302;height:129" type="#_x0000_t202" filled="false" stroked="false">
              <v:textbox inset="0,0,0,0">
                <w:txbxContent>
                  <w:p>
                    <w:pPr>
                      <w:spacing w:line="128" w:lineRule="exact" w:before="0"/>
                      <w:ind w:left="0" w:right="0" w:firstLine="0"/>
                      <w:jc w:val="left"/>
                      <w:rPr>
                        <w:sz w:val="13"/>
                      </w:rPr>
                    </w:pPr>
                    <w:r>
                      <w:rPr>
                        <w:color w:val="77787B"/>
                        <w:w w:val="105"/>
                        <w:sz w:val="13"/>
                      </w:rPr>
                      <w:t>2016</w:t>
                    </w:r>
                  </w:p>
                </w:txbxContent>
              </v:textbox>
              <w10:wrap type="none"/>
            </v:shape>
            <v:shape style="position:absolute;left:8757;top:1366;width:302;height:129" type="#_x0000_t202" filled="false" stroked="false">
              <v:textbox inset="0,0,0,0">
                <w:txbxContent>
                  <w:p>
                    <w:pPr>
                      <w:spacing w:line="128" w:lineRule="exact" w:before="0"/>
                      <w:ind w:left="0" w:right="0" w:firstLine="0"/>
                      <w:jc w:val="left"/>
                      <w:rPr>
                        <w:sz w:val="13"/>
                      </w:rPr>
                    </w:pPr>
                    <w:r>
                      <w:rPr>
                        <w:color w:val="77787B"/>
                        <w:w w:val="105"/>
                        <w:sz w:val="13"/>
                      </w:rPr>
                      <w:t>2017</w:t>
                    </w:r>
                  </w:p>
                </w:txbxContent>
              </v:textbox>
              <w10:wrap type="none"/>
            </v:shape>
            <v:shape style="position:absolute;left:9454;top:1366;width:302;height:129" type="#_x0000_t202" filled="false" stroked="false">
              <v:textbox inset="0,0,0,0">
                <w:txbxContent>
                  <w:p>
                    <w:pPr>
                      <w:spacing w:line="128" w:lineRule="exact" w:before="0"/>
                      <w:ind w:left="0" w:right="0" w:firstLine="0"/>
                      <w:jc w:val="left"/>
                      <w:rPr>
                        <w:sz w:val="13"/>
                      </w:rPr>
                    </w:pPr>
                    <w:r>
                      <w:rPr>
                        <w:color w:val="77787B"/>
                        <w:w w:val="105"/>
                        <w:sz w:val="13"/>
                      </w:rPr>
                      <w:t>2018</w:t>
                    </w:r>
                  </w:p>
                </w:txbxContent>
              </v:textbox>
              <w10:wrap type="none"/>
            </v:shape>
            <w10:wrap type="none"/>
          </v:group>
        </w:pict>
      </w:r>
      <w:r>
        <w:rPr/>
        <w:pict>
          <v:shape style="position:absolute;margin-left:104.540604pt;margin-top:7.165346pt;width:152.35pt;height:24.35pt;mso-position-horizontal-relative:page;mso-position-vertical-relative:paragraph;z-index:27400" type="#_x0000_t202" filled="false" stroked="false">
            <v:textbox inset="0,0,0,0" style="layout-flow:vertical;mso-layout-flow-alt:bottom-to-top">
              <w:txbxContent>
                <w:p>
                  <w:pPr>
                    <w:spacing w:line="185" w:lineRule="exact" w:before="0"/>
                    <w:ind w:left="75" w:right="0" w:firstLine="0"/>
                    <w:jc w:val="left"/>
                    <w:rPr>
                      <w:sz w:val="16"/>
                    </w:rPr>
                  </w:pPr>
                  <w:r>
                    <w:rPr>
                      <w:color w:val="231F20"/>
                      <w:w w:val="95"/>
                      <w:sz w:val="16"/>
                    </w:rPr>
                    <w:t>Jan-17</w:t>
                  </w:r>
                </w:p>
                <w:p>
                  <w:pPr>
                    <w:spacing w:line="350" w:lineRule="auto" w:before="89"/>
                    <w:ind w:left="20" w:right="18" w:firstLine="2"/>
                    <w:jc w:val="both"/>
                    <w:rPr>
                      <w:sz w:val="16"/>
                    </w:rPr>
                  </w:pPr>
                  <w:r>
                    <w:rPr>
                      <w:color w:val="231F20"/>
                      <w:w w:val="90"/>
                      <w:sz w:val="16"/>
                    </w:rPr>
                    <w:t>Mar-17 </w:t>
                  </w:r>
                  <w:r>
                    <w:rPr>
                      <w:color w:val="231F20"/>
                      <w:w w:val="95"/>
                      <w:sz w:val="16"/>
                    </w:rPr>
                    <w:t>Mei-17 </w:t>
                  </w:r>
                  <w:r>
                    <w:rPr>
                      <w:color w:val="231F20"/>
                      <w:sz w:val="16"/>
                    </w:rPr>
                    <w:t>Jul-17 </w:t>
                  </w:r>
                  <w:r>
                    <w:rPr>
                      <w:color w:val="231F20"/>
                      <w:w w:val="95"/>
                      <w:sz w:val="16"/>
                    </w:rPr>
                    <w:t>Sep-17 </w:t>
                  </w:r>
                  <w:r>
                    <w:rPr>
                      <w:color w:val="231F20"/>
                      <w:w w:val="90"/>
                      <w:sz w:val="16"/>
                    </w:rPr>
                    <w:t>Nop-17 </w:t>
                  </w:r>
                  <w:r>
                    <w:rPr>
                      <w:color w:val="231F20"/>
                      <w:sz w:val="16"/>
                    </w:rPr>
                    <w:t>Jan-18 </w:t>
                  </w:r>
                  <w:r>
                    <w:rPr>
                      <w:color w:val="231F20"/>
                      <w:w w:val="90"/>
                      <w:sz w:val="16"/>
                    </w:rPr>
                    <w:t>Mar-18 </w:t>
                  </w:r>
                  <w:r>
                    <w:rPr>
                      <w:color w:val="231F20"/>
                      <w:w w:val="95"/>
                      <w:sz w:val="16"/>
                    </w:rPr>
                    <w:t>Mei-18 </w:t>
                  </w:r>
                  <w:r>
                    <w:rPr>
                      <w:color w:val="231F20"/>
                      <w:sz w:val="16"/>
                    </w:rPr>
                    <w:t>Jul-18</w:t>
                  </w:r>
                </w:p>
                <w:p>
                  <w:pPr>
                    <w:spacing w:line="189" w:lineRule="exact" w:before="0"/>
                    <w:ind w:left="52" w:right="0" w:firstLine="0"/>
                    <w:jc w:val="both"/>
                    <w:rPr>
                      <w:sz w:val="16"/>
                    </w:rPr>
                  </w:pPr>
                  <w:r>
                    <w:rPr>
                      <w:color w:val="231F20"/>
                      <w:w w:val="95"/>
                      <w:sz w:val="16"/>
                    </w:rPr>
                    <w:t>Sep-18</w:t>
                  </w:r>
                </w:p>
              </w:txbxContent>
            </v:textbox>
            <w10:wrap type="none"/>
          </v:shape>
        </w:pict>
      </w:r>
      <w:r>
        <w:rPr>
          <w:color w:val="77787B"/>
          <w:w w:val="107"/>
          <w:sz w:val="13"/>
        </w:rPr>
        <w:t>3</w:t>
      </w:r>
    </w:p>
    <w:p>
      <w:pPr>
        <w:pStyle w:val="BodyText"/>
        <w:spacing w:before="7"/>
        <w:rPr>
          <w:sz w:val="9"/>
        </w:rPr>
      </w:pPr>
    </w:p>
    <w:p>
      <w:pPr>
        <w:spacing w:before="0"/>
        <w:ind w:left="1861" w:right="0" w:firstLine="0"/>
        <w:jc w:val="left"/>
        <w:rPr>
          <w:sz w:val="13"/>
        </w:rPr>
      </w:pPr>
      <w:r>
        <w:rPr>
          <w:color w:val="77787B"/>
          <w:w w:val="107"/>
          <w:sz w:val="13"/>
        </w:rPr>
        <w:t>2</w:t>
      </w:r>
    </w:p>
    <w:p>
      <w:pPr>
        <w:pStyle w:val="BodyText"/>
        <w:spacing w:before="8"/>
        <w:rPr>
          <w:sz w:val="9"/>
        </w:rPr>
      </w:pPr>
    </w:p>
    <w:p>
      <w:pPr>
        <w:spacing w:before="0"/>
        <w:ind w:left="1861" w:right="0" w:firstLine="0"/>
        <w:jc w:val="left"/>
        <w:rPr>
          <w:sz w:val="13"/>
        </w:rPr>
      </w:pPr>
      <w:r>
        <w:rPr>
          <w:color w:val="77787B"/>
          <w:w w:val="107"/>
          <w:sz w:val="13"/>
        </w:rPr>
        <w:t>1</w:t>
      </w:r>
    </w:p>
    <w:p>
      <w:pPr>
        <w:spacing w:after="0"/>
        <w:jc w:val="left"/>
        <w:rPr>
          <w:sz w:val="13"/>
        </w:rPr>
        <w:sectPr>
          <w:type w:val="continuous"/>
          <w:pgSz w:w="11910" w:h="15880"/>
          <w:pgMar w:top="740" w:bottom="280" w:left="0" w:right="0"/>
          <w:cols w:num="3" w:equalWidth="0">
            <w:col w:w="1945" w:space="40"/>
            <w:col w:w="2339" w:space="523"/>
            <w:col w:w="7063"/>
          </w:cols>
        </w:sectPr>
      </w:pPr>
    </w:p>
    <w:p>
      <w:pPr>
        <w:spacing w:before="63" w:after="86"/>
        <w:ind w:left="1209" w:right="0" w:firstLine="0"/>
        <w:jc w:val="left"/>
        <w:rPr>
          <w:i/>
          <w:sz w:val="12"/>
        </w:rPr>
      </w:pPr>
      <w:r>
        <w:rPr>
          <w:i/>
          <w:color w:val="231F20"/>
          <w:w w:val="105"/>
          <w:sz w:val="12"/>
        </w:rPr>
        <w:t>Sumber : Badan Pusat Statistik, diolah</w:t>
      </w:r>
    </w:p>
    <w:p>
      <w:pPr>
        <w:pStyle w:val="BodyText"/>
        <w:ind w:left="1134" w:right="-87"/>
      </w:pPr>
      <w:r>
        <w:rPr/>
        <w:pict>
          <v:group style="width:14.2pt;height:25.3pt;mso-position-horizontal-relative:char;mso-position-vertical-relative:line" coordorigin="0,0" coordsize="284,506">
            <v:rect style="position:absolute;left:0;top:0;width:284;height:506" filled="true" fillcolor="#001f5f" stroked="false">
              <v:fill opacity="45875f" type="solid"/>
            </v:rect>
          </v:group>
        </w:pict>
      </w:r>
      <w:r>
        <w:rPr/>
      </w:r>
      <w:r>
        <w:rPr/>
        <w:pict>
          <v:group style="width:212.6pt;height:25.3pt;mso-position-horizontal-relative:char;mso-position-vertical-relative:line" coordorigin="0,0" coordsize="4252,506">
            <v:rect style="position:absolute;left:3968;top:0;width:284;height:506" filled="true" fillcolor="#001f5f" stroked="false">
              <v:fill opacity="45875f" type="solid"/>
            </v:rect>
            <v:shape style="position:absolute;left:0;top:0;width:3969;height:506" type="#_x0000_t202" filled="true" fillcolor="#001f5f" stroked="false">
              <v:textbox inset="0,0,0,0">
                <w:txbxContent>
                  <w:p>
                    <w:pPr>
                      <w:spacing w:line="230" w:lineRule="auto" w:before="117"/>
                      <w:ind w:left="1506" w:right="745" w:hanging="594"/>
                      <w:jc w:val="left"/>
                      <w:rPr>
                        <w:sz w:val="12"/>
                      </w:rPr>
                    </w:pPr>
                    <w:r>
                      <w:rPr>
                        <w:color w:val="FFFFFF"/>
                        <w:w w:val="115"/>
                        <w:sz w:val="12"/>
                      </w:rPr>
                      <w:t>Grafik 3. 6 Perkembangan Harga Beras di Provinsi Bali (Rp/Kg)</w:t>
                    </w:r>
                  </w:p>
                </w:txbxContent>
              </v:textbox>
              <v:fill type="solid"/>
              <w10:wrap type="none"/>
            </v:shape>
          </v:group>
        </w:pict>
      </w:r>
      <w:r>
        <w:rPr/>
      </w:r>
    </w:p>
    <w:p>
      <w:pPr>
        <w:pStyle w:val="BodyText"/>
        <w:spacing w:before="3"/>
        <w:rPr>
          <w:i/>
          <w:sz w:val="16"/>
        </w:rPr>
      </w:pPr>
    </w:p>
    <w:p>
      <w:pPr>
        <w:pStyle w:val="ListParagraph"/>
        <w:numPr>
          <w:ilvl w:val="0"/>
          <w:numId w:val="25"/>
        </w:numPr>
        <w:tabs>
          <w:tab w:pos="1377" w:val="left" w:leader="none"/>
        </w:tabs>
        <w:spacing w:line="254" w:lineRule="auto" w:before="0" w:after="0"/>
        <w:ind w:left="1352" w:right="335" w:hanging="214"/>
        <w:jc w:val="left"/>
        <w:rPr>
          <w:sz w:val="20"/>
        </w:rPr>
      </w:pPr>
      <w:r>
        <w:rPr>
          <w:color w:val="001F5F"/>
          <w:w w:val="115"/>
          <w:sz w:val="20"/>
        </w:rPr>
        <w:t>Kelompok Makanan Jadi, Minuman, </w:t>
      </w:r>
      <w:r>
        <w:rPr>
          <w:color w:val="001F5F"/>
          <w:spacing w:val="-5"/>
          <w:w w:val="115"/>
          <w:sz w:val="20"/>
        </w:rPr>
        <w:t>Rokok </w:t>
      </w:r>
      <w:r>
        <w:rPr>
          <w:color w:val="001F5F"/>
          <w:w w:val="115"/>
          <w:sz w:val="20"/>
        </w:rPr>
        <w:t>dan</w:t>
      </w:r>
      <w:r>
        <w:rPr>
          <w:color w:val="001F5F"/>
          <w:spacing w:val="-1"/>
          <w:w w:val="115"/>
          <w:sz w:val="20"/>
        </w:rPr>
        <w:t> </w:t>
      </w:r>
      <w:r>
        <w:rPr>
          <w:color w:val="001F5F"/>
          <w:spacing w:val="-4"/>
          <w:w w:val="115"/>
          <w:sz w:val="20"/>
        </w:rPr>
        <w:t>Tembakau</w:t>
      </w:r>
    </w:p>
    <w:p>
      <w:pPr>
        <w:spacing w:line="254" w:lineRule="auto" w:before="2"/>
        <w:ind w:left="1138" w:right="0" w:firstLine="0"/>
        <w:jc w:val="both"/>
        <w:rPr>
          <w:sz w:val="20"/>
        </w:rPr>
      </w:pPr>
      <w:r>
        <w:rPr>
          <w:b/>
          <w:color w:val="231F20"/>
          <w:w w:val="110"/>
          <w:sz w:val="20"/>
        </w:rPr>
        <w:t>Pada triwulan III-2018, inflasi kelompok </w:t>
      </w:r>
      <w:r>
        <w:rPr>
          <w:b/>
          <w:color w:val="231F20"/>
          <w:spacing w:val="-5"/>
          <w:w w:val="110"/>
          <w:sz w:val="20"/>
        </w:rPr>
        <w:t>makanan </w:t>
      </w:r>
      <w:r>
        <w:rPr>
          <w:b/>
          <w:color w:val="231F20"/>
          <w:w w:val="110"/>
          <w:sz w:val="20"/>
        </w:rPr>
        <w:t>jadi, minuman, </w:t>
      </w:r>
      <w:r>
        <w:rPr>
          <w:b/>
          <w:color w:val="231F20"/>
          <w:spacing w:val="-3"/>
          <w:w w:val="110"/>
          <w:sz w:val="20"/>
        </w:rPr>
        <w:t>rokok, </w:t>
      </w:r>
      <w:r>
        <w:rPr>
          <w:b/>
          <w:color w:val="231F20"/>
          <w:w w:val="110"/>
          <w:sz w:val="20"/>
        </w:rPr>
        <w:t>dan tembakau </w:t>
      </w:r>
      <w:r>
        <w:rPr>
          <w:b/>
          <w:color w:val="231F20"/>
          <w:spacing w:val="-6"/>
          <w:w w:val="110"/>
          <w:sz w:val="20"/>
        </w:rPr>
        <w:t>tercatat </w:t>
      </w:r>
      <w:r>
        <w:rPr>
          <w:b/>
          <w:color w:val="231F20"/>
          <w:w w:val="110"/>
          <w:sz w:val="20"/>
        </w:rPr>
        <w:t>sebesar 4,29%(yoy), lebih </w:t>
      </w:r>
      <w:r>
        <w:rPr>
          <w:b/>
          <w:color w:val="231F20"/>
          <w:spacing w:val="-3"/>
          <w:w w:val="110"/>
          <w:sz w:val="20"/>
        </w:rPr>
        <w:t>rendah </w:t>
      </w:r>
      <w:r>
        <w:rPr>
          <w:b/>
          <w:color w:val="231F20"/>
          <w:spacing w:val="-4"/>
          <w:w w:val="110"/>
          <w:sz w:val="20"/>
        </w:rPr>
        <w:t>dibanding </w:t>
      </w:r>
      <w:r>
        <w:rPr>
          <w:b/>
          <w:color w:val="231F20"/>
          <w:w w:val="110"/>
          <w:sz w:val="20"/>
        </w:rPr>
        <w:t>triwulan sebelumnya yang sebesar 4,51% </w:t>
      </w:r>
      <w:r>
        <w:rPr>
          <w:b/>
          <w:color w:val="231F20"/>
          <w:spacing w:val="-5"/>
          <w:w w:val="110"/>
          <w:sz w:val="20"/>
        </w:rPr>
        <w:t>(yoy). </w:t>
      </w:r>
      <w:r>
        <w:rPr>
          <w:color w:val="231F20"/>
          <w:w w:val="110"/>
          <w:sz w:val="20"/>
        </w:rPr>
        <w:t>Disisi lain, inflasi kelompok ini secara </w:t>
      </w:r>
      <w:r>
        <w:rPr>
          <w:color w:val="231F20"/>
          <w:spacing w:val="-4"/>
          <w:w w:val="110"/>
          <w:sz w:val="20"/>
        </w:rPr>
        <w:t>triwulanan </w:t>
      </w:r>
      <w:r>
        <w:rPr>
          <w:color w:val="231F20"/>
          <w:w w:val="110"/>
          <w:sz w:val="20"/>
        </w:rPr>
        <w:t>mengalami peningkatan dari 0,53% (qtq) </w:t>
      </w:r>
      <w:r>
        <w:rPr>
          <w:color w:val="231F20"/>
          <w:spacing w:val="-7"/>
          <w:w w:val="110"/>
          <w:sz w:val="20"/>
        </w:rPr>
        <w:t>pada </w:t>
      </w:r>
      <w:r>
        <w:rPr>
          <w:color w:val="231F20"/>
          <w:w w:val="110"/>
          <w:sz w:val="20"/>
        </w:rPr>
        <w:t>triwulan II-2018 menjadi 0,55% (qtq) pada</w:t>
      </w:r>
      <w:r>
        <w:rPr>
          <w:color w:val="231F20"/>
          <w:spacing w:val="-19"/>
          <w:w w:val="110"/>
          <w:sz w:val="20"/>
        </w:rPr>
        <w:t> </w:t>
      </w:r>
      <w:r>
        <w:rPr>
          <w:color w:val="231F20"/>
          <w:spacing w:val="-4"/>
          <w:w w:val="110"/>
          <w:sz w:val="20"/>
        </w:rPr>
        <w:t>triwulan</w:t>
      </w:r>
    </w:p>
    <w:p>
      <w:pPr>
        <w:pStyle w:val="BodyText"/>
        <w:spacing w:before="2" w:after="1"/>
        <w:rPr>
          <w:sz w:val="27"/>
        </w:rPr>
      </w:pPr>
    </w:p>
    <w:p>
      <w:pPr>
        <w:pStyle w:val="BodyText"/>
        <w:spacing w:line="20" w:lineRule="exact"/>
        <w:ind w:left="1124" w:right="-72"/>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line="133" w:lineRule="exact" w:before="113"/>
        <w:ind w:left="1472" w:right="0" w:firstLine="0"/>
        <w:jc w:val="left"/>
        <w:rPr>
          <w:sz w:val="17"/>
        </w:rPr>
      </w:pPr>
      <w:r>
        <w:rPr>
          <w:color w:val="77787B"/>
          <w:w w:val="105"/>
          <w:sz w:val="17"/>
        </w:rPr>
        <w:t>(%,qtq)</w:t>
      </w:r>
    </w:p>
    <w:p>
      <w:pPr>
        <w:spacing w:before="61"/>
        <w:ind w:left="1005" w:right="0" w:firstLine="0"/>
        <w:jc w:val="left"/>
        <w:rPr>
          <w:sz w:val="13"/>
        </w:rPr>
      </w:pPr>
      <w:r>
        <w:rPr/>
        <w:br w:type="column"/>
      </w:r>
      <w:r>
        <w:rPr>
          <w:color w:val="77787B"/>
          <w:w w:val="105"/>
          <w:sz w:val="13"/>
        </w:rPr>
        <w:t>0</w:t>
      </w:r>
    </w:p>
    <w:p>
      <w:pPr>
        <w:pStyle w:val="BodyText"/>
        <w:spacing w:before="7"/>
        <w:rPr>
          <w:sz w:val="9"/>
        </w:rPr>
      </w:pPr>
    </w:p>
    <w:p>
      <w:pPr>
        <w:spacing w:before="0"/>
        <w:ind w:left="962" w:right="0" w:firstLine="0"/>
        <w:jc w:val="left"/>
        <w:rPr>
          <w:sz w:val="13"/>
        </w:rPr>
      </w:pPr>
      <w:r>
        <w:rPr>
          <w:color w:val="77787B"/>
          <w:w w:val="105"/>
          <w:sz w:val="13"/>
        </w:rPr>
        <w:t>-1</w:t>
      </w:r>
    </w:p>
    <w:p>
      <w:pPr>
        <w:pStyle w:val="BodyText"/>
        <w:spacing w:before="7"/>
        <w:rPr>
          <w:sz w:val="9"/>
        </w:rPr>
      </w:pPr>
    </w:p>
    <w:p>
      <w:pPr>
        <w:spacing w:before="0"/>
        <w:ind w:left="962" w:right="0" w:firstLine="0"/>
        <w:jc w:val="left"/>
        <w:rPr>
          <w:sz w:val="13"/>
        </w:rPr>
      </w:pPr>
      <w:r>
        <w:rPr>
          <w:color w:val="77787B"/>
          <w:w w:val="105"/>
          <w:sz w:val="13"/>
        </w:rPr>
        <w:t>-2</w:t>
      </w:r>
    </w:p>
    <w:p>
      <w:pPr>
        <w:spacing w:before="70"/>
        <w:ind w:left="608" w:right="0" w:firstLine="0"/>
        <w:jc w:val="left"/>
        <w:rPr>
          <w:i/>
          <w:sz w:val="12"/>
        </w:rPr>
      </w:pPr>
      <w:r>
        <w:rPr/>
        <w:pict>
          <v:rect style="position:absolute;margin-left:524.408997pt;margin-top:12.519089pt;width:14.173pt;height:26.907pt;mso-position-horizontal-relative:page;mso-position-vertical-relative:paragraph;z-index:26824" filled="true" fillcolor="#001f5f" stroked="false">
            <v:fill opacity="45875f" type="solid"/>
            <w10:wrap type="none"/>
          </v:rect>
        </w:pict>
      </w:r>
      <w:r>
        <w:rPr>
          <w:i/>
          <w:color w:val="231F20"/>
          <w:w w:val="105"/>
          <w:sz w:val="12"/>
        </w:rPr>
        <w:t>Sumber : Badan Pusat Statistik, diolah</w:t>
      </w:r>
    </w:p>
    <w:p>
      <w:pPr>
        <w:pStyle w:val="BodyText"/>
        <w:spacing w:before="9"/>
        <w:rPr>
          <w:i/>
          <w:sz w:val="2"/>
        </w:rPr>
      </w:pPr>
    </w:p>
    <w:p>
      <w:pPr>
        <w:pStyle w:val="BodyText"/>
        <w:ind w:left="532"/>
      </w:pPr>
      <w:r>
        <w:rPr/>
        <w:pict>
          <v:group style="width:212.6pt;height:26.95pt;mso-position-horizontal-relative:char;mso-position-vertical-relative:line" coordorigin="0,0" coordsize="4252,539">
            <v:rect style="position:absolute;left:0;top:0;width:284;height:539" filled="true" fillcolor="#001f5f" stroked="false">
              <v:fill opacity="45875f" type="solid"/>
            </v:rect>
            <v:shape style="position:absolute;left:283;top:0;width:3969;height:539" type="#_x0000_t202" filled="true" fillcolor="#001f5f" stroked="false">
              <v:textbox inset="0,0,0,0">
                <w:txbxContent>
                  <w:p>
                    <w:pPr>
                      <w:spacing w:line="230" w:lineRule="auto" w:before="124"/>
                      <w:ind w:left="618" w:right="405" w:hanging="205"/>
                      <w:jc w:val="left"/>
                      <w:rPr>
                        <w:sz w:val="12"/>
                      </w:rPr>
                    </w:pPr>
                    <w:r>
                      <w:rPr>
                        <w:color w:val="FFFFFF"/>
                        <w:w w:val="115"/>
                        <w:sz w:val="12"/>
                      </w:rPr>
                      <w:t>Grafik 3. 9 Inflasi Triwulanan Kelompok Perumahan, Air, Listrik, Gas dan Bahan Bakar di Prov. Bali (%,qtq)</w:t>
                    </w:r>
                  </w:p>
                </w:txbxContent>
              </v:textbox>
              <v:fill type="solid"/>
              <w10:wrap type="none"/>
            </v:shape>
          </v:group>
        </w:pict>
      </w:r>
      <w:r>
        <w:rPr/>
      </w:r>
    </w:p>
    <w:p>
      <w:pPr>
        <w:pStyle w:val="ListParagraph"/>
        <w:numPr>
          <w:ilvl w:val="0"/>
          <w:numId w:val="25"/>
        </w:numPr>
        <w:tabs>
          <w:tab w:pos="738" w:val="left" w:leader="none"/>
        </w:tabs>
        <w:spacing w:line="295" w:lineRule="auto" w:before="105" w:after="0"/>
        <w:ind w:left="747" w:right="1572" w:hanging="215"/>
        <w:jc w:val="left"/>
        <w:rPr>
          <w:sz w:val="20"/>
        </w:rPr>
      </w:pPr>
      <w:r>
        <w:rPr>
          <w:color w:val="001F5F"/>
          <w:w w:val="115"/>
          <w:sz w:val="20"/>
        </w:rPr>
        <w:t>Kelompok Perumahan, </w:t>
      </w:r>
      <w:r>
        <w:rPr>
          <w:color w:val="001F5F"/>
          <w:spacing w:val="-7"/>
          <w:w w:val="115"/>
          <w:sz w:val="20"/>
        </w:rPr>
        <w:t>Air, </w:t>
      </w:r>
      <w:r>
        <w:rPr>
          <w:color w:val="001F5F"/>
          <w:w w:val="115"/>
          <w:sz w:val="20"/>
        </w:rPr>
        <w:t>Listrik, Gas</w:t>
      </w:r>
      <w:r>
        <w:rPr>
          <w:color w:val="001F5F"/>
          <w:spacing w:val="-35"/>
          <w:w w:val="115"/>
          <w:sz w:val="20"/>
        </w:rPr>
        <w:t> </w:t>
      </w:r>
      <w:r>
        <w:rPr>
          <w:color w:val="001F5F"/>
          <w:spacing w:val="-7"/>
          <w:w w:val="115"/>
          <w:sz w:val="20"/>
        </w:rPr>
        <w:t>dan </w:t>
      </w:r>
      <w:r>
        <w:rPr>
          <w:color w:val="001F5F"/>
          <w:w w:val="115"/>
          <w:sz w:val="20"/>
        </w:rPr>
        <w:t>Bahan</w:t>
      </w:r>
      <w:r>
        <w:rPr>
          <w:color w:val="001F5F"/>
          <w:spacing w:val="-2"/>
          <w:w w:val="115"/>
          <w:sz w:val="20"/>
        </w:rPr>
        <w:t> </w:t>
      </w:r>
      <w:r>
        <w:rPr>
          <w:color w:val="001F5F"/>
          <w:w w:val="115"/>
          <w:sz w:val="20"/>
        </w:rPr>
        <w:t>Bakar</w:t>
      </w:r>
    </w:p>
    <w:p>
      <w:pPr>
        <w:pStyle w:val="Heading9"/>
        <w:spacing w:line="224" w:lineRule="exact"/>
        <w:ind w:left="759"/>
      </w:pPr>
      <w:r>
        <w:rPr>
          <w:color w:val="231F20"/>
          <w:spacing w:val="-4"/>
          <w:w w:val="115"/>
        </w:rPr>
        <w:t>Secara  tahunan,  </w:t>
      </w:r>
      <w:r>
        <w:rPr>
          <w:color w:val="231F20"/>
          <w:spacing w:val="-3"/>
          <w:w w:val="115"/>
        </w:rPr>
        <w:t>inflasi </w:t>
      </w:r>
      <w:r>
        <w:rPr>
          <w:color w:val="231F20"/>
          <w:spacing w:val="-4"/>
          <w:w w:val="115"/>
        </w:rPr>
        <w:t>kelompok</w:t>
      </w:r>
      <w:r>
        <w:rPr>
          <w:color w:val="231F20"/>
          <w:spacing w:val="-17"/>
          <w:w w:val="115"/>
        </w:rPr>
        <w:t> </w:t>
      </w:r>
      <w:r>
        <w:rPr>
          <w:color w:val="231F20"/>
          <w:spacing w:val="-4"/>
          <w:w w:val="115"/>
        </w:rPr>
        <w:t>perumahan,</w:t>
      </w:r>
    </w:p>
    <w:p>
      <w:pPr>
        <w:spacing w:line="276" w:lineRule="auto" w:before="35"/>
        <w:ind w:left="759" w:right="1137" w:firstLine="0"/>
        <w:jc w:val="both"/>
        <w:rPr>
          <w:sz w:val="20"/>
        </w:rPr>
      </w:pPr>
      <w:r>
        <w:rPr>
          <w:b/>
          <w:color w:val="231F20"/>
          <w:spacing w:val="-10"/>
          <w:w w:val="110"/>
          <w:sz w:val="20"/>
        </w:rPr>
        <w:t>air,  </w:t>
      </w:r>
      <w:r>
        <w:rPr>
          <w:b/>
          <w:color w:val="231F20"/>
          <w:spacing w:val="-6"/>
          <w:w w:val="110"/>
          <w:sz w:val="20"/>
        </w:rPr>
        <w:t>listrik,  </w:t>
      </w:r>
      <w:r>
        <w:rPr>
          <w:b/>
          <w:color w:val="231F20"/>
          <w:spacing w:val="-4"/>
          <w:w w:val="110"/>
          <w:sz w:val="20"/>
        </w:rPr>
        <w:t>dan  gas </w:t>
      </w:r>
      <w:r>
        <w:rPr>
          <w:b/>
          <w:color w:val="231F20"/>
          <w:spacing w:val="41"/>
          <w:w w:val="110"/>
          <w:sz w:val="20"/>
        </w:rPr>
        <w:t> </w:t>
      </w:r>
      <w:r>
        <w:rPr>
          <w:b/>
          <w:color w:val="231F20"/>
          <w:spacing w:val="-6"/>
          <w:w w:val="110"/>
          <w:sz w:val="20"/>
        </w:rPr>
        <w:t>mengalami   </w:t>
      </w:r>
      <w:r>
        <w:rPr>
          <w:b/>
          <w:color w:val="231F20"/>
          <w:spacing w:val="-8"/>
          <w:w w:val="110"/>
          <w:sz w:val="20"/>
        </w:rPr>
        <w:t>peningkatan </w:t>
      </w:r>
      <w:r>
        <w:rPr>
          <w:b/>
          <w:color w:val="231F20"/>
          <w:spacing w:val="-5"/>
          <w:w w:val="110"/>
          <w:sz w:val="20"/>
        </w:rPr>
        <w:t>dari 1,53% (yoy) pada </w:t>
      </w:r>
      <w:r>
        <w:rPr>
          <w:b/>
          <w:color w:val="231F20"/>
          <w:spacing w:val="-6"/>
          <w:w w:val="110"/>
          <w:sz w:val="20"/>
        </w:rPr>
        <w:t>triwulan </w:t>
      </w:r>
      <w:r>
        <w:rPr>
          <w:b/>
          <w:color w:val="231F20"/>
          <w:spacing w:val="-8"/>
          <w:w w:val="110"/>
          <w:sz w:val="20"/>
        </w:rPr>
        <w:t>sebelumnya </w:t>
      </w:r>
      <w:r>
        <w:rPr>
          <w:b/>
          <w:color w:val="231F20"/>
          <w:spacing w:val="-6"/>
          <w:w w:val="110"/>
          <w:sz w:val="20"/>
        </w:rPr>
        <w:t>menjadi </w:t>
      </w:r>
      <w:r>
        <w:rPr>
          <w:b/>
          <w:color w:val="231F20"/>
          <w:spacing w:val="-5"/>
          <w:w w:val="110"/>
          <w:sz w:val="20"/>
        </w:rPr>
        <w:t>1,56% (yoy) pada </w:t>
      </w:r>
      <w:r>
        <w:rPr>
          <w:b/>
          <w:color w:val="231F20"/>
          <w:spacing w:val="-6"/>
          <w:w w:val="110"/>
          <w:sz w:val="20"/>
        </w:rPr>
        <w:t>triwulan </w:t>
      </w:r>
      <w:r>
        <w:rPr>
          <w:b/>
          <w:color w:val="231F20"/>
          <w:spacing w:val="-8"/>
          <w:w w:val="110"/>
          <w:sz w:val="20"/>
        </w:rPr>
        <w:t>laporan. </w:t>
      </w:r>
      <w:r>
        <w:rPr>
          <w:color w:val="231F20"/>
          <w:spacing w:val="-5"/>
          <w:w w:val="110"/>
          <w:sz w:val="20"/>
        </w:rPr>
        <w:t>Secara </w:t>
      </w:r>
      <w:r>
        <w:rPr>
          <w:color w:val="231F20"/>
          <w:spacing w:val="-6"/>
          <w:w w:val="110"/>
          <w:sz w:val="20"/>
        </w:rPr>
        <w:t>triwulanan, kelompok perumahan, </w:t>
      </w:r>
      <w:r>
        <w:rPr>
          <w:color w:val="231F20"/>
          <w:spacing w:val="-10"/>
          <w:w w:val="110"/>
          <w:sz w:val="20"/>
        </w:rPr>
        <w:t>air,</w:t>
      </w:r>
      <w:r>
        <w:rPr>
          <w:color w:val="231F20"/>
          <w:spacing w:val="-35"/>
          <w:w w:val="110"/>
          <w:sz w:val="20"/>
        </w:rPr>
        <w:t> </w:t>
      </w:r>
      <w:r>
        <w:rPr>
          <w:color w:val="231F20"/>
          <w:spacing w:val="-8"/>
          <w:w w:val="110"/>
          <w:sz w:val="20"/>
        </w:rPr>
        <w:t>listrik, </w:t>
      </w:r>
      <w:r>
        <w:rPr>
          <w:color w:val="231F20"/>
          <w:spacing w:val="-4"/>
          <w:w w:val="110"/>
          <w:sz w:val="20"/>
        </w:rPr>
        <w:t>dan  gas  </w:t>
      </w:r>
      <w:r>
        <w:rPr>
          <w:color w:val="231F20"/>
          <w:spacing w:val="-5"/>
          <w:w w:val="110"/>
          <w:sz w:val="20"/>
        </w:rPr>
        <w:t>pada  </w:t>
      </w:r>
      <w:r>
        <w:rPr>
          <w:color w:val="231F20"/>
          <w:spacing w:val="-6"/>
          <w:w w:val="110"/>
          <w:sz w:val="20"/>
        </w:rPr>
        <w:t>triwulan  III-2018  mengalami</w:t>
      </w:r>
      <w:r>
        <w:rPr>
          <w:color w:val="231F20"/>
          <w:spacing w:val="30"/>
          <w:w w:val="110"/>
          <w:sz w:val="20"/>
        </w:rPr>
        <w:t> </w:t>
      </w:r>
      <w:r>
        <w:rPr>
          <w:color w:val="231F20"/>
          <w:spacing w:val="-9"/>
          <w:w w:val="110"/>
          <w:sz w:val="20"/>
        </w:rPr>
        <w:t>inflasi</w:t>
      </w:r>
    </w:p>
    <w:p>
      <w:pPr>
        <w:spacing w:after="0" w:line="276" w:lineRule="auto"/>
        <w:jc w:val="both"/>
        <w:rPr>
          <w:sz w:val="20"/>
        </w:rPr>
        <w:sectPr>
          <w:type w:val="continuous"/>
          <w:pgSz w:w="11910" w:h="15880"/>
          <w:pgMar w:top="740" w:bottom="280" w:left="0" w:right="0"/>
          <w:cols w:num="2" w:equalWidth="0">
            <w:col w:w="5664" w:space="40"/>
            <w:col w:w="6206"/>
          </w:cols>
        </w:sectPr>
      </w:pPr>
    </w:p>
    <w:p>
      <w:pPr>
        <w:spacing w:before="92"/>
        <w:ind w:left="0" w:right="638" w:firstLine="0"/>
        <w:jc w:val="right"/>
        <w:rPr>
          <w:sz w:val="16"/>
        </w:rPr>
      </w:pPr>
      <w:r>
        <w:rPr/>
        <w:pict>
          <v:group style="position:absolute;margin-left:85.625702pt;margin-top:9.919446pt;width:168.2pt;height:90.6pt;mso-position-horizontal-relative:page;mso-position-vertical-relative:paragraph;z-index:-1165384" coordorigin="1713,198" coordsize="3364,1812">
            <v:line style="position:absolute" from="1716,1389" to="1716,198" stroked="true" strokeweight=".356pt" strokecolor="#dcddde">
              <v:stroke dashstyle="solid"/>
            </v:line>
            <v:shape style="position:absolute;left:0;top:4561;width:3353;height:310" coordorigin="0,4561" coordsize="3353,310" path="m1718,1391l5071,1391m1718,1391l1718,1701m2610,1391l2610,1701m3506,1391l3506,1701m4399,1391l4399,1701m5071,1391l5071,1701e" filled="false" stroked="true" strokeweight=".533pt" strokecolor="#dcddde">
              <v:path arrowok="t"/>
              <v:stroke dashstyle="solid"/>
            </v:shape>
            <v:shape style="position:absolute;left:0;top:4561;width:3353;height:310" coordorigin="0,4561" coordsize="3353,310" path="m1718,1701l1718,2010m2610,1701l2610,2010m3506,1701l3506,2010m4399,1701l4399,2010m5071,1701l5071,2010e" filled="false" stroked="true" strokeweight=".533pt" strokecolor="#dcddde">
              <v:path arrowok="t"/>
              <v:stroke dashstyle="solid"/>
            </v:shape>
            <v:shape style="position:absolute;left:1829;top:403;width:3130;height:935" coordorigin="1830,403" coordsize="3130,935" path="m1830,1075l1886,1017,1941,951,1997,903,2085,942,2117,1011,2149,1098,2181,1188,2213,1267,2245,1322,2277,1338,2305,1313,2333,1257,2361,1179,2388,1089,2416,997,2444,912,2472,844,2500,802,2537,794,2575,822,2612,869,2649,916,2686,945,2752,895,2780,827,2808,742,2835,650,2863,561,2891,485,2919,430,2947,408,2975,425,3003,475,3031,548,3059,633,3087,720,3115,798,3143,858,3171,888,3208,878,3245,826,3282,752,3320,678,3357,623,3426,636,3458,697,3490,775,3522,860,3554,937,3586,994,3618,1018,3650,999,3682,945,3714,871,3746,791,3777,717,3809,665,3841,648,3869,672,3897,728,3925,804,3953,888,3981,970,4009,1039,4037,1082,4065,1089,4087,1059,4110,1001,4132,922,4154,828,4177,729,4199,630,4221,541,4244,469,4266,420,4288,403,4311,421,4355,536,4378,621,4400,716,4422,814,4445,910,4467,998,4490,1070,4563,1172,4624,1186,4684,1182,4735,1180,4791,1183,4847,1181,4903,1177,4959,1173e" filled="false" stroked="true" strokeweight="2.667pt" strokecolor="#1f4e79">
              <v:path arrowok="t"/>
              <v:stroke dashstyle="solid"/>
            </v:shape>
            <w10:wrap type="none"/>
          </v:group>
        </w:pict>
      </w:r>
      <w:r>
        <w:rPr>
          <w:color w:val="77787B"/>
          <w:sz w:val="16"/>
        </w:rPr>
        <w:t>3</w:t>
      </w:r>
    </w:p>
    <w:p>
      <w:pPr>
        <w:spacing w:before="3"/>
        <w:ind w:left="0" w:right="638" w:firstLine="0"/>
        <w:jc w:val="right"/>
        <w:rPr>
          <w:sz w:val="16"/>
        </w:rPr>
      </w:pPr>
      <w:r>
        <w:rPr>
          <w:color w:val="77787B"/>
          <w:sz w:val="16"/>
        </w:rPr>
        <w:t>3</w:t>
      </w:r>
    </w:p>
    <w:p>
      <w:pPr>
        <w:tabs>
          <w:tab w:pos="407" w:val="left" w:leader="none"/>
        </w:tabs>
        <w:spacing w:line="243" w:lineRule="exact" w:before="5"/>
        <w:ind w:left="0" w:right="0" w:firstLine="0"/>
        <w:jc w:val="right"/>
        <w:rPr>
          <w:b/>
          <w:sz w:val="17"/>
        </w:rPr>
      </w:pPr>
      <w:r>
        <w:rPr>
          <w:color w:val="77787B"/>
          <w:position w:val="9"/>
          <w:sz w:val="16"/>
        </w:rPr>
        <w:t>2</w:t>
        <w:tab/>
      </w:r>
      <w:r>
        <w:rPr>
          <w:b/>
          <w:color w:val="231F20"/>
          <w:spacing w:val="-1"/>
          <w:sz w:val="17"/>
        </w:rPr>
        <w:t>1,23</w:t>
      </w:r>
    </w:p>
    <w:p>
      <w:pPr>
        <w:spacing w:line="151" w:lineRule="exact" w:before="0"/>
        <w:ind w:left="0" w:right="638" w:firstLine="0"/>
        <w:jc w:val="right"/>
        <w:rPr>
          <w:sz w:val="16"/>
        </w:rPr>
      </w:pPr>
      <w:r>
        <w:rPr>
          <w:color w:val="77787B"/>
          <w:w w:val="100"/>
          <w:sz w:val="16"/>
        </w:rPr>
        <w:t>2</w:t>
      </w:r>
    </w:p>
    <w:p>
      <w:pPr>
        <w:spacing w:before="3"/>
        <w:ind w:left="0" w:right="638" w:firstLine="0"/>
        <w:jc w:val="right"/>
        <w:rPr>
          <w:sz w:val="16"/>
        </w:rPr>
      </w:pPr>
      <w:r>
        <w:rPr>
          <w:color w:val="77787B"/>
          <w:sz w:val="16"/>
        </w:rPr>
        <w:t>1</w:t>
      </w:r>
    </w:p>
    <w:p>
      <w:pPr>
        <w:spacing w:before="4"/>
        <w:ind w:left="0" w:right="638" w:firstLine="0"/>
        <w:jc w:val="right"/>
        <w:rPr>
          <w:sz w:val="16"/>
        </w:rPr>
      </w:pPr>
      <w:r>
        <w:rPr>
          <w:color w:val="77787B"/>
          <w:sz w:val="16"/>
        </w:rPr>
        <w:t>1</w:t>
      </w:r>
    </w:p>
    <w:p>
      <w:pPr>
        <w:spacing w:line="115" w:lineRule="exact" w:before="3"/>
        <w:ind w:left="0" w:right="638" w:firstLine="0"/>
        <w:jc w:val="right"/>
        <w:rPr>
          <w:sz w:val="16"/>
        </w:rPr>
      </w:pPr>
      <w:r>
        <w:rPr>
          <w:color w:val="77787B"/>
          <w:sz w:val="16"/>
        </w:rPr>
        <w:t>0</w:t>
      </w:r>
    </w:p>
    <w:p>
      <w:pPr>
        <w:spacing w:before="76"/>
        <w:ind w:left="540" w:right="0" w:firstLine="0"/>
        <w:jc w:val="left"/>
        <w:rPr>
          <w:b/>
          <w:sz w:val="17"/>
        </w:rPr>
      </w:pPr>
      <w:r>
        <w:rPr/>
        <w:br w:type="column"/>
      </w:r>
      <w:r>
        <w:rPr>
          <w:b/>
          <w:color w:val="231F20"/>
          <w:spacing w:val="-1"/>
          <w:w w:val="105"/>
          <w:sz w:val="17"/>
        </w:rPr>
        <w:t>2,47</w:t>
      </w:r>
    </w:p>
    <w:p>
      <w:pPr>
        <w:pStyle w:val="BodyText"/>
        <w:spacing w:before="11"/>
        <w:rPr>
          <w:b/>
          <w:sz w:val="25"/>
        </w:rPr>
      </w:pPr>
      <w:r>
        <w:rPr/>
        <w:br w:type="column"/>
      </w:r>
      <w:r>
        <w:rPr>
          <w:b/>
          <w:sz w:val="25"/>
        </w:rPr>
      </w:r>
    </w:p>
    <w:p>
      <w:pPr>
        <w:spacing w:before="0"/>
        <w:ind w:left="540" w:right="0" w:firstLine="0"/>
        <w:jc w:val="left"/>
        <w:rPr>
          <w:b/>
          <w:sz w:val="17"/>
        </w:rPr>
      </w:pPr>
      <w:r>
        <w:rPr>
          <w:b/>
          <w:color w:val="231F20"/>
          <w:w w:val="105"/>
          <w:sz w:val="17"/>
        </w:rPr>
        <w:t>1,87</w:t>
      </w:r>
    </w:p>
    <w:p>
      <w:pPr>
        <w:pStyle w:val="BodyText"/>
        <w:rPr>
          <w:b/>
          <w:sz w:val="18"/>
        </w:rPr>
      </w:pPr>
    </w:p>
    <w:p>
      <w:pPr>
        <w:pStyle w:val="BodyText"/>
        <w:spacing w:before="7"/>
        <w:rPr>
          <w:b/>
          <w:sz w:val="24"/>
        </w:rPr>
      </w:pPr>
    </w:p>
    <w:p>
      <w:pPr>
        <w:spacing w:before="0"/>
        <w:ind w:left="726" w:right="0" w:firstLine="0"/>
        <w:jc w:val="left"/>
        <w:rPr>
          <w:b/>
          <w:sz w:val="17"/>
        </w:rPr>
      </w:pPr>
      <w:r>
        <w:rPr>
          <w:b/>
          <w:color w:val="FFFFFF"/>
          <w:w w:val="104"/>
          <w:sz w:val="17"/>
          <w:shd w:fill="1F4E79" w:color="auto" w:val="clear"/>
        </w:rPr>
        <w:t> </w:t>
      </w:r>
      <w:r>
        <w:rPr>
          <w:b/>
          <w:color w:val="FFFFFF"/>
          <w:w w:val="105"/>
          <w:sz w:val="17"/>
          <w:shd w:fill="1F4E79" w:color="auto" w:val="clear"/>
        </w:rPr>
        <w:t>0,53</w:t>
      </w:r>
      <w:r>
        <w:rPr>
          <w:b/>
          <w:color w:val="FFFFFF"/>
          <w:sz w:val="17"/>
          <w:shd w:fill="1F4E79" w:color="auto" w:val="clear"/>
        </w:rPr>
        <w:t> </w:t>
      </w:r>
    </w:p>
    <w:p>
      <w:pPr>
        <w:pStyle w:val="BodyText"/>
        <w:rPr>
          <w:b/>
          <w:sz w:val="18"/>
        </w:rPr>
      </w:pPr>
      <w:r>
        <w:rPr/>
        <w:br w:type="column"/>
      </w:r>
      <w:r>
        <w:rPr>
          <w:b/>
          <w:sz w:val="18"/>
        </w:rPr>
      </w:r>
    </w:p>
    <w:p>
      <w:pPr>
        <w:pStyle w:val="BodyText"/>
        <w:rPr>
          <w:b/>
          <w:sz w:val="18"/>
        </w:rPr>
      </w:pPr>
    </w:p>
    <w:p>
      <w:pPr>
        <w:spacing w:before="119"/>
        <w:ind w:left="118" w:right="0" w:firstLine="0"/>
        <w:jc w:val="left"/>
        <w:rPr>
          <w:b/>
          <w:sz w:val="17"/>
        </w:rPr>
      </w:pPr>
      <w:r>
        <w:rPr>
          <w:b/>
          <w:color w:val="231F20"/>
          <w:spacing w:val="-1"/>
          <w:w w:val="105"/>
          <w:sz w:val="17"/>
        </w:rPr>
        <w:t>0,68</w:t>
      </w:r>
    </w:p>
    <w:p>
      <w:pPr>
        <w:pStyle w:val="BodyText"/>
        <w:rPr>
          <w:b/>
          <w:sz w:val="18"/>
        </w:rPr>
      </w:pPr>
      <w:r>
        <w:rPr/>
        <w:br w:type="column"/>
      </w:r>
      <w:r>
        <w:rPr>
          <w:b/>
          <w:sz w:val="18"/>
        </w:rPr>
      </w:r>
    </w:p>
    <w:p>
      <w:pPr>
        <w:pStyle w:val="BodyText"/>
        <w:rPr>
          <w:b/>
          <w:sz w:val="18"/>
        </w:rPr>
      </w:pPr>
    </w:p>
    <w:p>
      <w:pPr>
        <w:pStyle w:val="BodyText"/>
        <w:spacing w:before="9"/>
        <w:rPr>
          <w:b/>
          <w:sz w:val="22"/>
        </w:rPr>
      </w:pPr>
    </w:p>
    <w:p>
      <w:pPr>
        <w:spacing w:before="0"/>
        <w:ind w:left="-15" w:right="0" w:firstLine="0"/>
        <w:jc w:val="left"/>
        <w:rPr>
          <w:b/>
          <w:sz w:val="17"/>
        </w:rPr>
      </w:pPr>
      <w:r>
        <w:rPr>
          <w:b/>
          <w:color w:val="FFFFFF"/>
          <w:w w:val="104"/>
          <w:sz w:val="17"/>
          <w:shd w:fill="44536A" w:color="auto" w:val="clear"/>
        </w:rPr>
        <w:t> </w:t>
      </w:r>
      <w:r>
        <w:rPr>
          <w:b/>
          <w:color w:val="FFFFFF"/>
          <w:w w:val="105"/>
          <w:sz w:val="17"/>
          <w:shd w:fill="44536A" w:color="auto" w:val="clear"/>
        </w:rPr>
        <w:t>0,55</w:t>
      </w:r>
      <w:r>
        <w:rPr>
          <w:b/>
          <w:color w:val="FFFFFF"/>
          <w:sz w:val="17"/>
          <w:shd w:fill="44536A" w:color="auto" w:val="clear"/>
        </w:rPr>
        <w:t> </w:t>
      </w:r>
    </w:p>
    <w:p>
      <w:pPr>
        <w:pStyle w:val="BodyText"/>
        <w:spacing w:line="276" w:lineRule="auto"/>
        <w:ind w:left="1208" w:right="1137"/>
        <w:jc w:val="both"/>
      </w:pPr>
      <w:r>
        <w:rPr/>
        <w:br w:type="column"/>
      </w:r>
      <w:r>
        <w:rPr>
          <w:color w:val="231F20"/>
          <w:spacing w:val="-6"/>
          <w:w w:val="105"/>
        </w:rPr>
        <w:t>sebesar </w:t>
      </w:r>
      <w:r>
        <w:rPr>
          <w:color w:val="231F20"/>
          <w:spacing w:val="-5"/>
          <w:w w:val="105"/>
        </w:rPr>
        <w:t>0,10% (qtq), </w:t>
      </w:r>
      <w:r>
        <w:rPr>
          <w:color w:val="231F20"/>
          <w:spacing w:val="-6"/>
          <w:w w:val="105"/>
        </w:rPr>
        <w:t>meningkat dibanding </w:t>
      </w:r>
      <w:r>
        <w:rPr>
          <w:color w:val="231F20"/>
          <w:spacing w:val="-8"/>
          <w:w w:val="105"/>
        </w:rPr>
        <w:t>triwulan </w:t>
      </w:r>
      <w:r>
        <w:rPr>
          <w:color w:val="231F20"/>
          <w:spacing w:val="-6"/>
          <w:w w:val="105"/>
        </w:rPr>
        <w:t>sebelumnya </w:t>
      </w:r>
      <w:r>
        <w:rPr>
          <w:color w:val="231F20"/>
          <w:spacing w:val="-5"/>
          <w:w w:val="105"/>
        </w:rPr>
        <w:t>yang </w:t>
      </w:r>
      <w:r>
        <w:rPr>
          <w:color w:val="231F20"/>
          <w:spacing w:val="-6"/>
          <w:w w:val="105"/>
        </w:rPr>
        <w:t>mengalami </w:t>
      </w:r>
      <w:r>
        <w:rPr>
          <w:color w:val="231F20"/>
          <w:spacing w:val="-5"/>
          <w:w w:val="105"/>
        </w:rPr>
        <w:t>deflasi </w:t>
      </w:r>
      <w:r>
        <w:rPr>
          <w:color w:val="231F20"/>
          <w:spacing w:val="-6"/>
          <w:w w:val="105"/>
        </w:rPr>
        <w:t>sebesar </w:t>
      </w:r>
      <w:r>
        <w:rPr>
          <w:color w:val="231F20"/>
          <w:spacing w:val="-9"/>
          <w:w w:val="105"/>
        </w:rPr>
        <w:t>0,11% </w:t>
      </w:r>
      <w:r>
        <w:rPr>
          <w:color w:val="231F20"/>
          <w:spacing w:val="-5"/>
          <w:w w:val="105"/>
        </w:rPr>
        <w:t>(qtq). </w:t>
      </w:r>
      <w:r>
        <w:rPr>
          <w:color w:val="231F20"/>
          <w:spacing w:val="-6"/>
          <w:w w:val="105"/>
        </w:rPr>
        <w:t>Peningkatan </w:t>
      </w:r>
      <w:r>
        <w:rPr>
          <w:color w:val="231F20"/>
          <w:spacing w:val="-5"/>
          <w:w w:val="105"/>
        </w:rPr>
        <w:t>inflasi </w:t>
      </w:r>
      <w:r>
        <w:rPr>
          <w:color w:val="231F20"/>
          <w:spacing w:val="-6"/>
          <w:w w:val="105"/>
        </w:rPr>
        <w:t>kelompok </w:t>
      </w:r>
      <w:r>
        <w:rPr>
          <w:color w:val="231F20"/>
          <w:spacing w:val="-4"/>
          <w:w w:val="105"/>
        </w:rPr>
        <w:t>ini </w:t>
      </w:r>
      <w:r>
        <w:rPr>
          <w:color w:val="231F20"/>
          <w:spacing w:val="-8"/>
          <w:w w:val="105"/>
        </w:rPr>
        <w:t>utamanya </w:t>
      </w:r>
      <w:r>
        <w:rPr>
          <w:color w:val="231F20"/>
          <w:spacing w:val="-6"/>
          <w:w w:val="105"/>
        </w:rPr>
        <w:t>bersumber </w:t>
      </w:r>
      <w:r>
        <w:rPr>
          <w:color w:val="231F20"/>
          <w:spacing w:val="-5"/>
          <w:w w:val="105"/>
        </w:rPr>
        <w:t>dari </w:t>
      </w:r>
      <w:r>
        <w:rPr>
          <w:color w:val="231F20"/>
          <w:spacing w:val="-6"/>
          <w:w w:val="105"/>
        </w:rPr>
        <w:t>meningkatnya tekanan </w:t>
      </w:r>
      <w:r>
        <w:rPr>
          <w:color w:val="231F20"/>
          <w:spacing w:val="-5"/>
          <w:w w:val="105"/>
        </w:rPr>
        <w:t>inflasi </w:t>
      </w:r>
      <w:r>
        <w:rPr>
          <w:color w:val="231F20"/>
          <w:spacing w:val="-10"/>
          <w:w w:val="105"/>
        </w:rPr>
        <w:t>sub- </w:t>
      </w:r>
      <w:r>
        <w:rPr>
          <w:color w:val="231F20"/>
          <w:spacing w:val="-6"/>
          <w:w w:val="105"/>
        </w:rPr>
        <w:t>kelompok </w:t>
      </w:r>
      <w:r>
        <w:rPr>
          <w:color w:val="231F20"/>
          <w:spacing w:val="-5"/>
          <w:w w:val="105"/>
        </w:rPr>
        <w:t>bahan </w:t>
      </w:r>
      <w:r>
        <w:rPr>
          <w:color w:val="231F20"/>
          <w:spacing w:val="-9"/>
          <w:w w:val="105"/>
        </w:rPr>
        <w:t>bakar, </w:t>
      </w:r>
      <w:r>
        <w:rPr>
          <w:color w:val="231F20"/>
          <w:spacing w:val="-6"/>
          <w:w w:val="105"/>
        </w:rPr>
        <w:t>penerangan, </w:t>
      </w:r>
      <w:r>
        <w:rPr>
          <w:color w:val="231F20"/>
          <w:spacing w:val="-4"/>
          <w:w w:val="105"/>
        </w:rPr>
        <w:t>dan </w:t>
      </w:r>
      <w:r>
        <w:rPr>
          <w:color w:val="231F20"/>
          <w:spacing w:val="-5"/>
          <w:w w:val="105"/>
        </w:rPr>
        <w:t>air; </w:t>
      </w:r>
      <w:r>
        <w:rPr>
          <w:color w:val="231F20"/>
          <w:spacing w:val="-10"/>
          <w:w w:val="105"/>
        </w:rPr>
        <w:t>sub-</w:t>
      </w:r>
    </w:p>
    <w:p>
      <w:pPr>
        <w:spacing w:after="0" w:line="276" w:lineRule="auto"/>
        <w:jc w:val="both"/>
        <w:sectPr>
          <w:type w:val="continuous"/>
          <w:pgSz w:w="11910" w:h="15880"/>
          <w:pgMar w:top="740" w:bottom="280" w:left="0" w:right="0"/>
          <w:cols w:num="6" w:equalWidth="0">
            <w:col w:w="2211" w:space="40"/>
            <w:col w:w="855" w:space="39"/>
            <w:col w:w="1150" w:space="39"/>
            <w:col w:w="433" w:space="39"/>
            <w:col w:w="409" w:space="39"/>
            <w:col w:w="6656"/>
          </w:cols>
        </w:sectPr>
      </w:pPr>
    </w:p>
    <w:p>
      <w:pPr>
        <w:tabs>
          <w:tab w:pos="2897" w:val="left" w:leader="none"/>
          <w:tab w:pos="3791" w:val="left" w:leader="none"/>
          <w:tab w:pos="4896" w:val="right" w:leader="none"/>
        </w:tabs>
        <w:spacing w:line="381" w:lineRule="auto" w:before="90"/>
        <w:ind w:left="2003" w:right="38" w:hanging="194"/>
        <w:jc w:val="left"/>
        <w:rPr>
          <w:sz w:val="16"/>
        </w:rPr>
      </w:pPr>
      <w:r>
        <w:rPr>
          <w:color w:val="77787B"/>
          <w:sz w:val="16"/>
        </w:rPr>
        <w:t>I  II   III   IV   I   II   III   IV   I   II   III   IV   I   II   III  2015</w:t>
        <w:tab/>
        <w:t>2016</w:t>
        <w:tab/>
        <w:t>2017</w:t>
        <w:tab/>
        <w:t>2018</w:t>
      </w:r>
    </w:p>
    <w:p>
      <w:pPr>
        <w:spacing w:before="330"/>
        <w:ind w:left="1209" w:right="0" w:firstLine="0"/>
        <w:jc w:val="left"/>
        <w:rPr>
          <w:i/>
          <w:sz w:val="12"/>
        </w:rPr>
      </w:pPr>
      <w:r>
        <w:rPr/>
        <w:pict>
          <v:rect style="position:absolute;margin-left:56.716999pt;margin-top:29.79879pt;width:14.173pt;height:24.519pt;mso-position-horizontal-relative:page;mso-position-vertical-relative:paragraph;z-index:27088" filled="true" fillcolor="#001f5f" stroked="false">
            <v:fill opacity="45875f" type="solid"/>
            <w10:wrap type="none"/>
          </v:rect>
        </w:pict>
      </w:r>
      <w:r>
        <w:rPr/>
        <w:pict>
          <v:group style="position:absolute;margin-left:70.890999pt;margin-top:29.79879pt;width:212.6pt;height:24.55pt;mso-position-horizontal-relative:page;mso-position-vertical-relative:paragraph;z-index:27136" coordorigin="1418,596" coordsize="4252,491">
            <v:rect style="position:absolute;left:5386;top:595;width:284;height:491" filled="true" fillcolor="#001f5f" stroked="false">
              <v:fill opacity="45875f" type="solid"/>
            </v:rect>
            <v:shape style="position:absolute;left:1417;top:595;width:3969;height:491" type="#_x0000_t202" filled="true" fillcolor="#001f5f" stroked="false">
              <v:textbox inset="0,0,0,0">
                <w:txbxContent>
                  <w:p>
                    <w:pPr>
                      <w:spacing w:line="230" w:lineRule="auto" w:before="94"/>
                      <w:ind w:left="502" w:right="0" w:hanging="65"/>
                      <w:jc w:val="left"/>
                      <w:rPr>
                        <w:sz w:val="12"/>
                      </w:rPr>
                    </w:pPr>
                    <w:r>
                      <w:rPr>
                        <w:color w:val="FFFFFF"/>
                        <w:w w:val="115"/>
                        <w:sz w:val="12"/>
                      </w:rPr>
                      <w:t>Grafik 3. 7 Inflasi Triwulanan Kelompok Makanan Jadi, Minuman, Rokok dan Tembakau di Prov. Bali (%,qtq)</w:t>
                    </w:r>
                  </w:p>
                </w:txbxContent>
              </v:textbox>
              <v:fill type="solid"/>
              <w10:wrap type="none"/>
            </v:shape>
            <w10:wrap type="none"/>
          </v:group>
        </w:pict>
      </w:r>
      <w:r>
        <w:rPr>
          <w:i/>
          <w:color w:val="231F20"/>
          <w:w w:val="105"/>
          <w:sz w:val="12"/>
        </w:rPr>
        <w:t>Sumber : Badan Pusat Statistik, diolah</w:t>
      </w:r>
    </w:p>
    <w:p>
      <w:pPr>
        <w:pStyle w:val="BodyText"/>
        <w:spacing w:line="276" w:lineRule="auto"/>
        <w:ind w:left="1209" w:right="1137"/>
        <w:jc w:val="both"/>
      </w:pPr>
      <w:r>
        <w:rPr/>
        <w:br w:type="column"/>
      </w:r>
      <w:r>
        <w:rPr>
          <w:color w:val="231F20"/>
          <w:spacing w:val="-6"/>
          <w:w w:val="105"/>
        </w:rPr>
        <w:t>kelompok perlengkapan </w:t>
      </w:r>
      <w:r>
        <w:rPr>
          <w:color w:val="231F20"/>
          <w:spacing w:val="-5"/>
          <w:w w:val="105"/>
        </w:rPr>
        <w:t>rumah </w:t>
      </w:r>
      <w:r>
        <w:rPr>
          <w:color w:val="231F20"/>
          <w:spacing w:val="-6"/>
          <w:w w:val="105"/>
        </w:rPr>
        <w:t>tangga; </w:t>
      </w:r>
      <w:r>
        <w:rPr>
          <w:color w:val="231F20"/>
          <w:spacing w:val="-5"/>
          <w:w w:val="105"/>
        </w:rPr>
        <w:t>serta </w:t>
      </w:r>
      <w:r>
        <w:rPr>
          <w:color w:val="231F20"/>
          <w:spacing w:val="-10"/>
          <w:w w:val="105"/>
        </w:rPr>
        <w:t>sub- </w:t>
      </w:r>
      <w:r>
        <w:rPr>
          <w:color w:val="231F20"/>
          <w:spacing w:val="-6"/>
          <w:w w:val="105"/>
        </w:rPr>
        <w:t>kelompok penyelenggaraan </w:t>
      </w:r>
      <w:r>
        <w:rPr>
          <w:color w:val="231F20"/>
          <w:spacing w:val="-5"/>
          <w:w w:val="105"/>
        </w:rPr>
        <w:t>rumah </w:t>
      </w:r>
      <w:r>
        <w:rPr>
          <w:color w:val="231F20"/>
          <w:spacing w:val="-6"/>
          <w:w w:val="105"/>
        </w:rPr>
        <w:t>tangga. </w:t>
      </w:r>
      <w:r>
        <w:rPr>
          <w:color w:val="231F20"/>
          <w:spacing w:val="-8"/>
          <w:w w:val="105"/>
        </w:rPr>
        <w:t>Kenaikan </w:t>
      </w:r>
      <w:r>
        <w:rPr>
          <w:color w:val="231F20"/>
          <w:spacing w:val="-6"/>
          <w:w w:val="105"/>
        </w:rPr>
        <w:t>tekanan </w:t>
      </w:r>
      <w:r>
        <w:rPr>
          <w:color w:val="231F20"/>
          <w:spacing w:val="-5"/>
          <w:w w:val="105"/>
        </w:rPr>
        <w:t>inflasi </w:t>
      </w:r>
      <w:r>
        <w:rPr>
          <w:color w:val="231F20"/>
          <w:spacing w:val="-6"/>
          <w:w w:val="105"/>
        </w:rPr>
        <w:t>kelompok </w:t>
      </w:r>
      <w:r>
        <w:rPr>
          <w:color w:val="231F20"/>
          <w:spacing w:val="-4"/>
          <w:w w:val="105"/>
        </w:rPr>
        <w:t>ini </w:t>
      </w:r>
      <w:r>
        <w:rPr>
          <w:color w:val="231F20"/>
          <w:spacing w:val="-6"/>
          <w:w w:val="105"/>
        </w:rPr>
        <w:t>terutama bersumber </w:t>
      </w:r>
      <w:r>
        <w:rPr>
          <w:color w:val="231F20"/>
          <w:spacing w:val="-10"/>
          <w:w w:val="105"/>
        </w:rPr>
        <w:t>dari </w:t>
      </w:r>
      <w:r>
        <w:rPr>
          <w:color w:val="231F20"/>
          <w:spacing w:val="-6"/>
          <w:w w:val="105"/>
        </w:rPr>
        <w:t>kenaikan</w:t>
      </w:r>
      <w:r>
        <w:rPr>
          <w:color w:val="231F20"/>
          <w:spacing w:val="-26"/>
          <w:w w:val="105"/>
        </w:rPr>
        <w:t> </w:t>
      </w:r>
      <w:r>
        <w:rPr>
          <w:color w:val="231F20"/>
          <w:spacing w:val="-6"/>
          <w:w w:val="105"/>
        </w:rPr>
        <w:t>tekanan</w:t>
      </w:r>
      <w:r>
        <w:rPr>
          <w:color w:val="231F20"/>
          <w:spacing w:val="-26"/>
          <w:w w:val="105"/>
        </w:rPr>
        <w:t> </w:t>
      </w:r>
      <w:r>
        <w:rPr>
          <w:color w:val="231F20"/>
          <w:spacing w:val="-5"/>
          <w:w w:val="105"/>
        </w:rPr>
        <w:t>inflasi</w:t>
      </w:r>
      <w:r>
        <w:rPr>
          <w:color w:val="231F20"/>
          <w:spacing w:val="-26"/>
          <w:w w:val="105"/>
        </w:rPr>
        <w:t> </w:t>
      </w:r>
      <w:r>
        <w:rPr>
          <w:color w:val="231F20"/>
          <w:spacing w:val="-6"/>
          <w:w w:val="105"/>
        </w:rPr>
        <w:t>komoditas</w:t>
      </w:r>
      <w:r>
        <w:rPr>
          <w:color w:val="231F20"/>
          <w:spacing w:val="-25"/>
          <w:w w:val="105"/>
        </w:rPr>
        <w:t> </w:t>
      </w:r>
      <w:r>
        <w:rPr>
          <w:color w:val="231F20"/>
          <w:spacing w:val="-5"/>
          <w:w w:val="105"/>
        </w:rPr>
        <w:t>bahan</w:t>
      </w:r>
      <w:r>
        <w:rPr>
          <w:color w:val="231F20"/>
          <w:spacing w:val="-26"/>
          <w:w w:val="105"/>
        </w:rPr>
        <w:t> </w:t>
      </w:r>
      <w:r>
        <w:rPr>
          <w:color w:val="231F20"/>
          <w:spacing w:val="-5"/>
          <w:w w:val="105"/>
        </w:rPr>
        <w:t>bakar</w:t>
      </w:r>
      <w:r>
        <w:rPr>
          <w:color w:val="231F20"/>
          <w:spacing w:val="-26"/>
          <w:w w:val="105"/>
        </w:rPr>
        <w:t> </w:t>
      </w:r>
      <w:r>
        <w:rPr>
          <w:color w:val="231F20"/>
          <w:spacing w:val="-9"/>
          <w:w w:val="105"/>
        </w:rPr>
        <w:t>rumah </w:t>
      </w:r>
      <w:r>
        <w:rPr>
          <w:color w:val="231F20"/>
          <w:spacing w:val="-6"/>
          <w:w w:val="105"/>
        </w:rPr>
        <w:t>tangga. </w:t>
      </w:r>
      <w:r>
        <w:rPr>
          <w:color w:val="231F20"/>
          <w:spacing w:val="-4"/>
          <w:w w:val="105"/>
        </w:rPr>
        <w:t>Hal ini </w:t>
      </w:r>
      <w:r>
        <w:rPr>
          <w:color w:val="231F20"/>
          <w:spacing w:val="-6"/>
          <w:w w:val="105"/>
        </w:rPr>
        <w:t>didorong </w:t>
      </w:r>
      <w:r>
        <w:rPr>
          <w:color w:val="231F20"/>
          <w:spacing w:val="-5"/>
          <w:w w:val="105"/>
        </w:rPr>
        <w:t>oleh </w:t>
      </w:r>
      <w:r>
        <w:rPr>
          <w:color w:val="231F20"/>
          <w:spacing w:val="-6"/>
          <w:w w:val="105"/>
        </w:rPr>
        <w:t>langkanya pasokan </w:t>
      </w:r>
      <w:r>
        <w:rPr>
          <w:color w:val="231F20"/>
          <w:spacing w:val="-12"/>
          <w:w w:val="105"/>
        </w:rPr>
        <w:t>LPG</w:t>
      </w:r>
      <w:r>
        <w:rPr>
          <w:color w:val="231F20"/>
          <w:spacing w:val="23"/>
          <w:w w:val="105"/>
        </w:rPr>
        <w:t> </w:t>
      </w:r>
      <w:r>
        <w:rPr>
          <w:color w:val="231F20"/>
          <w:w w:val="105"/>
        </w:rPr>
        <w:t>3 </w:t>
      </w:r>
      <w:r>
        <w:rPr>
          <w:color w:val="231F20"/>
          <w:spacing w:val="-3"/>
          <w:w w:val="105"/>
        </w:rPr>
        <w:t>Kg di </w:t>
      </w:r>
      <w:r>
        <w:rPr>
          <w:color w:val="231F20"/>
          <w:spacing w:val="-5"/>
          <w:w w:val="105"/>
        </w:rPr>
        <w:t>Bali </w:t>
      </w:r>
      <w:r>
        <w:rPr>
          <w:color w:val="231F20"/>
          <w:spacing w:val="-6"/>
          <w:w w:val="105"/>
        </w:rPr>
        <w:t>sehingga mendorong kenaikan</w:t>
      </w:r>
      <w:r>
        <w:rPr>
          <w:color w:val="231F20"/>
          <w:spacing w:val="21"/>
          <w:w w:val="105"/>
        </w:rPr>
        <w:t> </w:t>
      </w:r>
      <w:r>
        <w:rPr>
          <w:color w:val="231F20"/>
          <w:spacing w:val="-6"/>
          <w:w w:val="105"/>
        </w:rPr>
        <w:t>harga.</w:t>
      </w:r>
    </w:p>
    <w:p>
      <w:pPr>
        <w:spacing w:after="0" w:line="276" w:lineRule="auto"/>
        <w:jc w:val="both"/>
        <w:sectPr>
          <w:type w:val="continuous"/>
          <w:pgSz w:w="11910" w:h="15880"/>
          <w:pgMar w:top="740" w:bottom="280" w:left="0" w:right="0"/>
          <w:cols w:num="2" w:equalWidth="0">
            <w:col w:w="5062" w:space="191"/>
            <w:col w:w="6657"/>
          </w:cols>
        </w:sectPr>
      </w:pPr>
    </w:p>
    <w:p>
      <w:pPr>
        <w:pStyle w:val="BodyText"/>
        <w:spacing w:before="8" w:after="1"/>
        <w:rPr>
          <w:sz w:val="8"/>
        </w:rPr>
      </w:pPr>
    </w:p>
    <w:p>
      <w:pPr>
        <w:pStyle w:val="BodyText"/>
        <w:spacing w:line="20" w:lineRule="exact"/>
        <w:ind w:left="1123" w:right="-72"/>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line="156" w:lineRule="exact" w:before="128"/>
        <w:ind w:left="1246" w:right="0" w:firstLine="0"/>
        <w:jc w:val="both"/>
        <w:rPr>
          <w:sz w:val="16"/>
        </w:rPr>
      </w:pPr>
      <w:r>
        <w:rPr/>
        <w:pict>
          <v:group style="position:absolute;margin-left:72.100006pt;margin-top:12.784354pt;width:186pt;height:94.85pt;mso-position-horizontal-relative:page;mso-position-vertical-relative:paragraph;z-index:-1164712" coordorigin="1442,256" coordsize="3720,1897">
            <v:line style="position:absolute" from="1449,1844" to="1449,335" stroked="true" strokeweight=".366836pt" strokecolor="#dcddde">
              <v:stroke dashstyle="solid"/>
            </v:line>
            <v:shape style="position:absolute;left:0;top:14144;width:4044;height:348" coordorigin="0,14145" coordsize="4044,348" path="m1448,1593l5156,1593m1448,1593l1448,1879m2438,1593l2438,1879m3425,1593l3425,1879m4415,1593l4415,1879m5156,1593l5156,1879e" filled="false" stroked="true" strokeweight=".521708pt" strokecolor="#dcddde">
              <v:path arrowok="t"/>
              <v:stroke dashstyle="solid"/>
            </v:shape>
            <v:shape style="position:absolute;left:0;top:14162;width:4044;height:330" coordorigin="0,14163" coordsize="4044,330" path="m1448,1879l1448,2150m2438,1879l2438,2150m3425,1879l3425,2150m4415,1879l4415,2150m5156,1879l5156,2150e" filled="false" stroked="true" strokeweight=".521708pt" strokecolor="#dcddde">
              <v:path arrowok="t"/>
              <v:stroke dashstyle="solid"/>
            </v:shape>
            <v:shape style="position:absolute;left:1572;top:536;width:3460;height:1076" coordorigin="1572,537" coordsize="3460,1076" path="m1572,979l1634,973,1696,964,1758,959,1819,964,1881,983,1943,1010,2005,1044,2066,1082,2128,1125,2190,1172,2252,1224,2313,1279,2375,1342,2437,1412,2499,1479,2560,1531,2622,1567,2684,1592,2746,1606,2808,1612,2869,1607,2931,1592,2993,1570,3055,1547,3113,1533,3178,1520,3243,1491,3302,1430,3357,1314,3384,1239,3411,1157,3439,1072,3466,988,3494,909,3521,839,3549,782,3598,699,3648,628,3697,575,3796,537,3837,564,3878,621,3919,694,3961,769,4002,830,4043,863,4092,855,4142,814,4191,761,4241,717,4339,731,4389,781,4438,844,4488,910,4537,968,4599,1035,4661,1105,4722,1166,4784,1208,4846,1223,4908,1219,4969,1208,5031,1200e" filled="false" stroked="true" strokeweight="2.490976pt" strokecolor="#1f4e79">
              <v:path arrowok="t"/>
              <v:stroke dashstyle="solid"/>
            </v:shape>
            <v:shape style="position:absolute;left:3636;top:255;width:345;height:165" type="#_x0000_t202" filled="false" stroked="false">
              <v:textbox inset="0,0,0,0">
                <w:txbxContent>
                  <w:p>
                    <w:pPr>
                      <w:spacing w:line="164" w:lineRule="exact" w:before="0"/>
                      <w:ind w:left="0" w:right="0" w:firstLine="0"/>
                      <w:jc w:val="left"/>
                      <w:rPr>
                        <w:b/>
                        <w:sz w:val="16"/>
                      </w:rPr>
                    </w:pPr>
                    <w:r>
                      <w:rPr>
                        <w:b/>
                        <w:color w:val="231F20"/>
                        <w:w w:val="115"/>
                        <w:sz w:val="16"/>
                      </w:rPr>
                      <w:t>4,20</w:t>
                    </w:r>
                  </w:p>
                </w:txbxContent>
              </v:textbox>
              <w10:wrap type="none"/>
            </v:shape>
            <v:shape style="position:absolute;left:1658;top:683;width:345;height:165" type="#_x0000_t202" filled="false" stroked="false">
              <v:textbox inset="0,0,0,0">
                <w:txbxContent>
                  <w:p>
                    <w:pPr>
                      <w:spacing w:line="164" w:lineRule="exact" w:before="0"/>
                      <w:ind w:left="0" w:right="0" w:firstLine="0"/>
                      <w:jc w:val="left"/>
                      <w:rPr>
                        <w:b/>
                        <w:sz w:val="16"/>
                      </w:rPr>
                    </w:pPr>
                    <w:r>
                      <w:rPr>
                        <w:b/>
                        <w:color w:val="231F20"/>
                        <w:w w:val="115"/>
                        <w:sz w:val="16"/>
                      </w:rPr>
                      <w:t>2,50</w:t>
                    </w:r>
                  </w:p>
                </w:txbxContent>
              </v:textbox>
              <w10:wrap type="none"/>
            </v:shape>
            <v:shape style="position:absolute;left:4502;top:687;width:520;height:405" type="#_x0000_t202" filled="false" stroked="false">
              <v:textbox inset="0,0,0,0">
                <w:txbxContent>
                  <w:p>
                    <w:pPr>
                      <w:spacing w:line="166" w:lineRule="exact" w:before="0"/>
                      <w:ind w:left="0" w:right="0" w:firstLine="0"/>
                      <w:jc w:val="left"/>
                      <w:rPr>
                        <w:b/>
                        <w:sz w:val="16"/>
                      </w:rPr>
                    </w:pPr>
                    <w:r>
                      <w:rPr>
                        <w:b/>
                        <w:color w:val="FFFFFF"/>
                        <w:w w:val="114"/>
                        <w:sz w:val="16"/>
                        <w:shd w:fill="1F4E79" w:color="auto" w:val="clear"/>
                      </w:rPr>
                      <w:t> </w:t>
                    </w:r>
                    <w:r>
                      <w:rPr>
                        <w:b/>
                        <w:color w:val="FFFFFF"/>
                        <w:sz w:val="16"/>
                        <w:shd w:fill="1F4E79" w:color="auto" w:val="clear"/>
                      </w:rPr>
                      <w:t> </w:t>
                    </w:r>
                    <w:r>
                      <w:rPr>
                        <w:b/>
                        <w:color w:val="FFFFFF"/>
                        <w:w w:val="115"/>
                        <w:sz w:val="16"/>
                        <w:shd w:fill="1F4E79" w:color="auto" w:val="clear"/>
                      </w:rPr>
                      <w:t>2,48</w:t>
                    </w:r>
                    <w:r>
                      <w:rPr>
                        <w:b/>
                        <w:color w:val="FFFFFF"/>
                        <w:sz w:val="16"/>
                        <w:shd w:fill="1F4E79" w:color="auto" w:val="clear"/>
                      </w:rPr>
                      <w:t> </w:t>
                    </w:r>
                  </w:p>
                  <w:p>
                    <w:pPr>
                      <w:spacing w:line="193" w:lineRule="exact" w:before="44"/>
                      <w:ind w:left="63" w:right="0" w:firstLine="0"/>
                      <w:jc w:val="left"/>
                      <w:rPr>
                        <w:b/>
                        <w:sz w:val="16"/>
                      </w:rPr>
                    </w:pPr>
                    <w:r>
                      <w:rPr>
                        <w:b/>
                        <w:color w:val="FFFFFF"/>
                        <w:w w:val="114"/>
                        <w:sz w:val="16"/>
                        <w:shd w:fill="1F4E79" w:color="auto" w:val="clear"/>
                      </w:rPr>
                      <w:t> </w:t>
                    </w:r>
                    <w:r>
                      <w:rPr>
                        <w:b/>
                        <w:color w:val="FFFFFF"/>
                        <w:sz w:val="16"/>
                        <w:shd w:fill="1F4E79" w:color="auto" w:val="clear"/>
                      </w:rPr>
                      <w:t> </w:t>
                    </w:r>
                    <w:r>
                      <w:rPr>
                        <w:b/>
                        <w:color w:val="FFFFFF"/>
                        <w:w w:val="115"/>
                        <w:sz w:val="16"/>
                        <w:shd w:fill="1F4E79" w:color="auto" w:val="clear"/>
                      </w:rPr>
                      <w:t>1,53</w:t>
                    </w:r>
                    <w:r>
                      <w:rPr>
                        <w:b/>
                        <w:color w:val="FFFFFF"/>
                        <w:sz w:val="16"/>
                        <w:shd w:fill="1F4E79" w:color="auto" w:val="clear"/>
                      </w:rPr>
                      <w:t> </w:t>
                    </w:r>
                  </w:p>
                </w:txbxContent>
              </v:textbox>
              <w10:wrap type="none"/>
            </v:shape>
            <v:shape style="position:absolute;left:1552;top:1331;width:3565;height:535" type="#_x0000_t202" filled="false" stroked="false">
              <v:textbox inset="0,0,0,0">
                <w:txbxContent>
                  <w:p>
                    <w:pPr>
                      <w:spacing w:line="167" w:lineRule="exact" w:before="0"/>
                      <w:ind w:left="1066" w:right="0" w:firstLine="0"/>
                      <w:jc w:val="left"/>
                      <w:rPr>
                        <w:b/>
                        <w:sz w:val="16"/>
                      </w:rPr>
                    </w:pPr>
                    <w:r>
                      <w:rPr>
                        <w:b/>
                        <w:color w:val="231F20"/>
                        <w:w w:val="115"/>
                        <w:sz w:val="16"/>
                      </w:rPr>
                      <w:t>-0,08</w:t>
                    </w:r>
                  </w:p>
                  <w:p>
                    <w:pPr>
                      <w:spacing w:line="240" w:lineRule="auto" w:before="2"/>
                      <w:rPr>
                        <w:i/>
                        <w:sz w:val="16"/>
                      </w:rPr>
                    </w:pPr>
                  </w:p>
                  <w:p>
                    <w:pPr>
                      <w:spacing w:line="170" w:lineRule="exact" w:before="0"/>
                      <w:ind w:left="0" w:right="0" w:firstLine="0"/>
                      <w:jc w:val="left"/>
                      <w:rPr>
                        <w:sz w:val="14"/>
                      </w:rPr>
                    </w:pPr>
                    <w:r>
                      <w:rPr>
                        <w:color w:val="77787B"/>
                        <w:w w:val="120"/>
                        <w:sz w:val="14"/>
                      </w:rPr>
                      <w:t>I II III IV I II III  IV I II III  IV I II III</w:t>
                    </w:r>
                  </w:p>
                </w:txbxContent>
              </v:textbox>
              <w10:wrap type="none"/>
            </v:shape>
            <v:shape style="position:absolute;left:1776;top:2004;width:353;height:148" type="#_x0000_t202" filled="false" stroked="false">
              <v:textbox inset="0,0,0,0">
                <w:txbxContent>
                  <w:p>
                    <w:pPr>
                      <w:spacing w:line="148" w:lineRule="exact" w:before="0"/>
                      <w:ind w:left="0" w:right="0" w:firstLine="0"/>
                      <w:jc w:val="left"/>
                      <w:rPr>
                        <w:sz w:val="14"/>
                      </w:rPr>
                    </w:pPr>
                    <w:r>
                      <w:rPr>
                        <w:color w:val="77787B"/>
                        <w:w w:val="120"/>
                        <w:sz w:val="14"/>
                      </w:rPr>
                      <w:t>2015</w:t>
                    </w:r>
                  </w:p>
                </w:txbxContent>
              </v:textbox>
              <w10:wrap type="none"/>
            </v:shape>
            <v:shape style="position:absolute;left:2765;top:2004;width:353;height:148" type="#_x0000_t202" filled="false" stroked="false">
              <v:textbox inset="0,0,0,0">
                <w:txbxContent>
                  <w:p>
                    <w:pPr>
                      <w:spacing w:line="148" w:lineRule="exact" w:before="0"/>
                      <w:ind w:left="0" w:right="0" w:firstLine="0"/>
                      <w:jc w:val="left"/>
                      <w:rPr>
                        <w:sz w:val="14"/>
                      </w:rPr>
                    </w:pPr>
                    <w:r>
                      <w:rPr>
                        <w:color w:val="77787B"/>
                        <w:w w:val="120"/>
                        <w:sz w:val="14"/>
                      </w:rPr>
                      <w:t>2016</w:t>
                    </w:r>
                  </w:p>
                </w:txbxContent>
              </v:textbox>
              <w10:wrap type="none"/>
            </v:shape>
            <v:shape style="position:absolute;left:3753;top:2004;width:353;height:148" type="#_x0000_t202" filled="false" stroked="false">
              <v:textbox inset="0,0,0,0">
                <w:txbxContent>
                  <w:p>
                    <w:pPr>
                      <w:spacing w:line="148" w:lineRule="exact" w:before="0"/>
                      <w:ind w:left="0" w:right="0" w:firstLine="0"/>
                      <w:jc w:val="left"/>
                      <w:rPr>
                        <w:sz w:val="14"/>
                      </w:rPr>
                    </w:pPr>
                    <w:r>
                      <w:rPr>
                        <w:color w:val="77787B"/>
                        <w:w w:val="120"/>
                        <w:sz w:val="14"/>
                      </w:rPr>
                      <w:t>2017</w:t>
                    </w:r>
                  </w:p>
                </w:txbxContent>
              </v:textbox>
              <w10:wrap type="none"/>
            </v:shape>
            <v:shape style="position:absolute;left:4618;top:2004;width:353;height:148" type="#_x0000_t202" filled="false" stroked="false">
              <v:textbox inset="0,0,0,0">
                <w:txbxContent>
                  <w:p>
                    <w:pPr>
                      <w:spacing w:line="148" w:lineRule="exact" w:before="0"/>
                      <w:ind w:left="0" w:right="0" w:firstLine="0"/>
                      <w:jc w:val="left"/>
                      <w:rPr>
                        <w:sz w:val="14"/>
                      </w:rPr>
                    </w:pPr>
                    <w:r>
                      <w:rPr>
                        <w:color w:val="77787B"/>
                        <w:w w:val="120"/>
                        <w:sz w:val="14"/>
                      </w:rPr>
                      <w:t>2018</w:t>
                    </w:r>
                  </w:p>
                </w:txbxContent>
              </v:textbox>
              <w10:wrap type="none"/>
            </v:shape>
            <w10:wrap type="none"/>
          </v:group>
        </w:pict>
      </w:r>
      <w:r>
        <w:rPr>
          <w:color w:val="77787B"/>
          <w:w w:val="115"/>
          <w:sz w:val="16"/>
        </w:rPr>
        <w:t>(%,yoy)</w:t>
      </w:r>
    </w:p>
    <w:p>
      <w:pPr>
        <w:spacing w:line="132" w:lineRule="exact" w:before="0"/>
        <w:ind w:left="1212" w:right="0" w:firstLine="0"/>
        <w:jc w:val="both"/>
        <w:rPr>
          <w:sz w:val="14"/>
        </w:rPr>
      </w:pPr>
      <w:r>
        <w:rPr>
          <w:color w:val="77787B"/>
          <w:w w:val="117"/>
          <w:sz w:val="14"/>
        </w:rPr>
        <w:t>5</w:t>
      </w:r>
    </w:p>
    <w:p>
      <w:pPr>
        <w:spacing w:before="81"/>
        <w:ind w:left="1212" w:right="0" w:firstLine="0"/>
        <w:jc w:val="both"/>
        <w:rPr>
          <w:sz w:val="14"/>
        </w:rPr>
      </w:pPr>
      <w:r>
        <w:rPr>
          <w:color w:val="77787B"/>
          <w:w w:val="117"/>
          <w:sz w:val="14"/>
        </w:rPr>
        <w:t>4</w:t>
      </w:r>
    </w:p>
    <w:p>
      <w:pPr>
        <w:spacing w:before="80"/>
        <w:ind w:left="1212" w:right="0" w:firstLine="0"/>
        <w:jc w:val="both"/>
        <w:rPr>
          <w:sz w:val="14"/>
        </w:rPr>
      </w:pPr>
      <w:r>
        <w:rPr>
          <w:color w:val="77787B"/>
          <w:w w:val="117"/>
          <w:sz w:val="14"/>
        </w:rPr>
        <w:t>3</w:t>
      </w:r>
    </w:p>
    <w:p>
      <w:pPr>
        <w:spacing w:before="81"/>
        <w:ind w:left="1212" w:right="0" w:firstLine="0"/>
        <w:jc w:val="both"/>
        <w:rPr>
          <w:sz w:val="14"/>
        </w:rPr>
      </w:pPr>
      <w:r>
        <w:rPr>
          <w:color w:val="77787B"/>
          <w:w w:val="117"/>
          <w:sz w:val="14"/>
        </w:rPr>
        <w:t>2</w:t>
      </w:r>
    </w:p>
    <w:p>
      <w:pPr>
        <w:spacing w:before="81"/>
        <w:ind w:left="1212" w:right="0" w:firstLine="0"/>
        <w:jc w:val="both"/>
        <w:rPr>
          <w:sz w:val="14"/>
        </w:rPr>
      </w:pPr>
      <w:r>
        <w:rPr>
          <w:color w:val="77787B"/>
          <w:w w:val="117"/>
          <w:sz w:val="14"/>
        </w:rPr>
        <w:t>1</w:t>
      </w:r>
    </w:p>
    <w:p>
      <w:pPr>
        <w:spacing w:before="80"/>
        <w:ind w:left="1212" w:right="0" w:firstLine="0"/>
        <w:jc w:val="both"/>
        <w:rPr>
          <w:sz w:val="14"/>
        </w:rPr>
      </w:pPr>
      <w:r>
        <w:rPr>
          <w:color w:val="77787B"/>
          <w:w w:val="117"/>
          <w:sz w:val="14"/>
        </w:rPr>
        <w:t>0</w:t>
      </w:r>
    </w:p>
    <w:p>
      <w:pPr>
        <w:spacing w:before="81"/>
        <w:ind w:left="1161" w:right="0" w:firstLine="0"/>
        <w:jc w:val="left"/>
        <w:rPr>
          <w:sz w:val="14"/>
        </w:rPr>
      </w:pPr>
      <w:r>
        <w:rPr>
          <w:color w:val="77787B"/>
          <w:w w:val="120"/>
          <w:sz w:val="14"/>
        </w:rPr>
        <w:t>-1</w:t>
      </w:r>
    </w:p>
    <w:p>
      <w:pPr>
        <w:pStyle w:val="BodyText"/>
        <w:rPr>
          <w:sz w:val="14"/>
        </w:rPr>
      </w:pPr>
    </w:p>
    <w:p>
      <w:pPr>
        <w:pStyle w:val="BodyText"/>
        <w:rPr>
          <w:sz w:val="14"/>
        </w:rPr>
      </w:pPr>
    </w:p>
    <w:p>
      <w:pPr>
        <w:pStyle w:val="BodyText"/>
        <w:spacing w:before="12"/>
        <w:rPr>
          <w:sz w:val="12"/>
        </w:rPr>
      </w:pPr>
    </w:p>
    <w:p>
      <w:pPr>
        <w:spacing w:before="0"/>
        <w:ind w:left="1209" w:right="0" w:firstLine="0"/>
        <w:jc w:val="both"/>
        <w:rPr>
          <w:i/>
          <w:sz w:val="12"/>
        </w:rPr>
      </w:pPr>
      <w:r>
        <w:rPr/>
        <w:pict>
          <v:group style="position:absolute;margin-left:56.693001pt;margin-top:11.843004pt;width:212.6pt;height:28.35pt;mso-position-horizontal-relative:page;mso-position-vertical-relative:paragraph;z-index:25424;mso-wrap-distance-left:0;mso-wrap-distance-right:0" coordorigin="1134,237" coordsize="4252,567">
            <v:rect style="position:absolute;left:1133;top:236;width:284;height:567" filled="true" fillcolor="#001f5f" stroked="false">
              <v:fill opacity="45875f" type="solid"/>
            </v:rect>
            <v:shape style="position:absolute;left:1417;top:236;width:3969;height:567" type="#_x0000_t202" filled="true" fillcolor="#001f5f" stroked="false">
              <v:textbox inset="0,0,0,0">
                <w:txbxContent>
                  <w:p>
                    <w:pPr>
                      <w:spacing w:line="240" w:lineRule="auto" w:before="7"/>
                      <w:rPr>
                        <w:i/>
                        <w:sz w:val="10"/>
                      </w:rPr>
                    </w:pPr>
                  </w:p>
                  <w:p>
                    <w:pPr>
                      <w:spacing w:line="230" w:lineRule="auto" w:before="0"/>
                      <w:ind w:left="601" w:right="451" w:hanging="135"/>
                      <w:jc w:val="left"/>
                      <w:rPr>
                        <w:sz w:val="12"/>
                      </w:rPr>
                    </w:pPr>
                    <w:r>
                      <w:rPr>
                        <w:color w:val="FFFFFF"/>
                        <w:w w:val="115"/>
                        <w:sz w:val="12"/>
                      </w:rPr>
                      <w:t>Grafik 3. 10 Inflasi Tahunan Kelompok Perumahan,Air, Listirk, Gas, dan Bahan Bakar di Prov. Bali (%,yoy)</w:t>
                    </w:r>
                  </w:p>
                </w:txbxContent>
              </v:textbox>
              <v:fill type="solid"/>
              <w10:wrap type="none"/>
            </v:shape>
            <w10:wrap type="topAndBottom"/>
          </v:group>
        </w:pict>
      </w:r>
      <w:r>
        <w:rPr/>
        <w:pict>
          <v:rect style="position:absolute;margin-left:269.290985pt;margin-top:11.843004pt;width:14.173pt;height:28.349pt;mso-position-horizontal-relative:page;mso-position-vertical-relative:paragraph;z-index:27856" filled="true" fillcolor="#001f5f" stroked="false">
            <v:fill opacity="45875f" type="solid"/>
            <w10:wrap type="none"/>
          </v:rect>
        </w:pict>
      </w:r>
      <w:r>
        <w:rPr>
          <w:i/>
          <w:color w:val="231F20"/>
          <w:w w:val="105"/>
          <w:sz w:val="12"/>
        </w:rPr>
        <w:t>Sumber : Badan Pusat Statistik, diolah</w:t>
      </w:r>
    </w:p>
    <w:p>
      <w:pPr>
        <w:pStyle w:val="ListParagraph"/>
        <w:numPr>
          <w:ilvl w:val="0"/>
          <w:numId w:val="25"/>
        </w:numPr>
        <w:tabs>
          <w:tab w:pos="1379" w:val="left" w:leader="none"/>
        </w:tabs>
        <w:spacing w:line="240" w:lineRule="auto" w:before="73" w:after="0"/>
        <w:ind w:left="1378" w:right="0" w:hanging="245"/>
        <w:jc w:val="left"/>
        <w:rPr>
          <w:sz w:val="20"/>
        </w:rPr>
      </w:pPr>
      <w:r>
        <w:rPr>
          <w:color w:val="001F5F"/>
          <w:w w:val="115"/>
          <w:sz w:val="20"/>
        </w:rPr>
        <w:t>Kelompok</w:t>
      </w:r>
      <w:r>
        <w:rPr>
          <w:color w:val="001F5F"/>
          <w:spacing w:val="3"/>
          <w:w w:val="115"/>
          <w:sz w:val="20"/>
        </w:rPr>
        <w:t> </w:t>
      </w:r>
      <w:r>
        <w:rPr>
          <w:color w:val="001F5F"/>
          <w:w w:val="115"/>
          <w:sz w:val="20"/>
        </w:rPr>
        <w:t>Sandang</w:t>
      </w:r>
    </w:p>
    <w:p>
      <w:pPr>
        <w:spacing w:line="254" w:lineRule="auto" w:before="16"/>
        <w:ind w:left="1303" w:right="0" w:firstLine="0"/>
        <w:jc w:val="both"/>
        <w:rPr>
          <w:sz w:val="20"/>
        </w:rPr>
      </w:pPr>
      <w:r>
        <w:rPr>
          <w:b/>
          <w:color w:val="231F20"/>
          <w:spacing w:val="-5"/>
          <w:w w:val="105"/>
          <w:sz w:val="20"/>
        </w:rPr>
        <w:t>Pada </w:t>
      </w:r>
      <w:r>
        <w:rPr>
          <w:b/>
          <w:color w:val="231F20"/>
          <w:spacing w:val="-6"/>
          <w:w w:val="105"/>
          <w:sz w:val="20"/>
        </w:rPr>
        <w:t>triwulan laporan, </w:t>
      </w:r>
      <w:r>
        <w:rPr>
          <w:b/>
          <w:color w:val="231F20"/>
          <w:spacing w:val="-5"/>
          <w:w w:val="105"/>
          <w:sz w:val="20"/>
        </w:rPr>
        <w:t>secara </w:t>
      </w:r>
      <w:r>
        <w:rPr>
          <w:b/>
          <w:color w:val="231F20"/>
          <w:spacing w:val="-6"/>
          <w:w w:val="105"/>
          <w:sz w:val="20"/>
        </w:rPr>
        <w:t>tahunan </w:t>
      </w:r>
      <w:r>
        <w:rPr>
          <w:b/>
          <w:color w:val="231F20"/>
          <w:spacing w:val="-9"/>
          <w:w w:val="105"/>
          <w:sz w:val="20"/>
        </w:rPr>
        <w:t>inflasi </w:t>
      </w:r>
      <w:r>
        <w:rPr>
          <w:b/>
          <w:color w:val="231F20"/>
          <w:spacing w:val="-6"/>
          <w:w w:val="105"/>
          <w:sz w:val="20"/>
        </w:rPr>
        <w:t>kelompok sandang mengalami penurunan  </w:t>
      </w:r>
      <w:r>
        <w:rPr>
          <w:b/>
          <w:color w:val="231F20"/>
          <w:spacing w:val="-11"/>
          <w:w w:val="105"/>
          <w:sz w:val="20"/>
        </w:rPr>
        <w:t>dari </w:t>
      </w:r>
      <w:r>
        <w:rPr>
          <w:b/>
          <w:color w:val="231F20"/>
          <w:spacing w:val="-5"/>
          <w:w w:val="105"/>
          <w:sz w:val="20"/>
        </w:rPr>
        <w:t>1,52% (yoy) </w:t>
      </w:r>
      <w:r>
        <w:rPr>
          <w:b/>
          <w:color w:val="231F20"/>
          <w:spacing w:val="-6"/>
          <w:w w:val="105"/>
          <w:sz w:val="20"/>
        </w:rPr>
        <w:t>menjadi </w:t>
      </w:r>
      <w:r>
        <w:rPr>
          <w:b/>
          <w:color w:val="231F20"/>
          <w:spacing w:val="-5"/>
          <w:w w:val="105"/>
          <w:sz w:val="20"/>
        </w:rPr>
        <w:t>0,28%  (yoy).  </w:t>
      </w:r>
      <w:r>
        <w:rPr>
          <w:color w:val="231F20"/>
          <w:spacing w:val="-6"/>
          <w:w w:val="105"/>
          <w:sz w:val="20"/>
        </w:rPr>
        <w:t>Sejalan  </w:t>
      </w:r>
      <w:r>
        <w:rPr>
          <w:color w:val="231F20"/>
          <w:spacing w:val="-9"/>
          <w:w w:val="105"/>
          <w:sz w:val="20"/>
        </w:rPr>
        <w:t>dengan </w:t>
      </w:r>
      <w:r>
        <w:rPr>
          <w:color w:val="231F20"/>
          <w:spacing w:val="-5"/>
          <w:w w:val="105"/>
          <w:sz w:val="20"/>
        </w:rPr>
        <w:t>itu, inflasi </w:t>
      </w:r>
      <w:r>
        <w:rPr>
          <w:color w:val="231F20"/>
          <w:spacing w:val="-6"/>
          <w:w w:val="105"/>
          <w:sz w:val="20"/>
        </w:rPr>
        <w:t>kelompok </w:t>
      </w:r>
      <w:r>
        <w:rPr>
          <w:color w:val="231F20"/>
          <w:spacing w:val="-4"/>
          <w:w w:val="105"/>
          <w:sz w:val="20"/>
        </w:rPr>
        <w:t>ini </w:t>
      </w:r>
      <w:r>
        <w:rPr>
          <w:color w:val="231F20"/>
          <w:spacing w:val="-6"/>
          <w:w w:val="105"/>
          <w:sz w:val="20"/>
        </w:rPr>
        <w:t>mengalami penurunan </w:t>
      </w:r>
      <w:r>
        <w:rPr>
          <w:color w:val="231F20"/>
          <w:spacing w:val="-10"/>
          <w:w w:val="105"/>
          <w:sz w:val="20"/>
        </w:rPr>
        <w:t>dari </w:t>
      </w:r>
      <w:r>
        <w:rPr>
          <w:color w:val="231F20"/>
          <w:spacing w:val="-5"/>
          <w:w w:val="105"/>
          <w:sz w:val="20"/>
        </w:rPr>
        <w:t>0,85% (qtq) </w:t>
      </w:r>
      <w:r>
        <w:rPr>
          <w:color w:val="231F20"/>
          <w:spacing w:val="-6"/>
          <w:w w:val="105"/>
          <w:sz w:val="20"/>
        </w:rPr>
        <w:t>menjadi </w:t>
      </w:r>
      <w:r>
        <w:rPr>
          <w:color w:val="231F20"/>
          <w:spacing w:val="-5"/>
          <w:w w:val="105"/>
          <w:sz w:val="20"/>
        </w:rPr>
        <w:t>-0,27% (qtq) pada </w:t>
      </w:r>
      <w:r>
        <w:rPr>
          <w:color w:val="231F20"/>
          <w:spacing w:val="-6"/>
          <w:w w:val="105"/>
          <w:sz w:val="20"/>
        </w:rPr>
        <w:t>triwulan </w:t>
      </w:r>
      <w:r>
        <w:rPr>
          <w:color w:val="231F20"/>
          <w:spacing w:val="-11"/>
          <w:w w:val="105"/>
          <w:sz w:val="20"/>
        </w:rPr>
        <w:t>III- </w:t>
      </w:r>
      <w:r>
        <w:rPr>
          <w:color w:val="231F20"/>
          <w:spacing w:val="-5"/>
          <w:w w:val="105"/>
          <w:sz w:val="20"/>
        </w:rPr>
        <w:t>2018. </w:t>
      </w:r>
      <w:r>
        <w:rPr>
          <w:color w:val="231F20"/>
          <w:spacing w:val="-6"/>
          <w:w w:val="105"/>
          <w:sz w:val="20"/>
        </w:rPr>
        <w:t>Penurunan </w:t>
      </w:r>
      <w:r>
        <w:rPr>
          <w:color w:val="231F20"/>
          <w:spacing w:val="-5"/>
          <w:w w:val="105"/>
          <w:sz w:val="20"/>
        </w:rPr>
        <w:t>inflasi </w:t>
      </w:r>
      <w:r>
        <w:rPr>
          <w:color w:val="231F20"/>
          <w:spacing w:val="-6"/>
          <w:w w:val="105"/>
          <w:sz w:val="20"/>
        </w:rPr>
        <w:t>kelompok sandang </w:t>
      </w:r>
      <w:r>
        <w:rPr>
          <w:color w:val="231F20"/>
          <w:spacing w:val="-9"/>
          <w:w w:val="105"/>
          <w:sz w:val="20"/>
        </w:rPr>
        <w:t>secara </w:t>
      </w:r>
      <w:r>
        <w:rPr>
          <w:color w:val="231F20"/>
          <w:spacing w:val="-6"/>
          <w:w w:val="105"/>
          <w:sz w:val="20"/>
        </w:rPr>
        <w:t>tahunan didorong </w:t>
      </w:r>
      <w:r>
        <w:rPr>
          <w:color w:val="231F20"/>
          <w:spacing w:val="-5"/>
          <w:w w:val="105"/>
          <w:sz w:val="20"/>
        </w:rPr>
        <w:t>oleh </w:t>
      </w:r>
      <w:r>
        <w:rPr>
          <w:color w:val="231F20"/>
          <w:spacing w:val="-6"/>
          <w:w w:val="105"/>
          <w:sz w:val="20"/>
        </w:rPr>
        <w:t>penurunan </w:t>
      </w:r>
      <w:r>
        <w:rPr>
          <w:color w:val="231F20"/>
          <w:spacing w:val="-5"/>
          <w:w w:val="105"/>
          <w:sz w:val="20"/>
        </w:rPr>
        <w:t>inflasi </w:t>
      </w:r>
      <w:r>
        <w:rPr>
          <w:color w:val="231F20"/>
          <w:spacing w:val="-6"/>
          <w:w w:val="105"/>
          <w:sz w:val="20"/>
        </w:rPr>
        <w:t>sandang </w:t>
      </w:r>
      <w:r>
        <w:rPr>
          <w:color w:val="231F20"/>
          <w:spacing w:val="-9"/>
          <w:w w:val="105"/>
          <w:sz w:val="20"/>
        </w:rPr>
        <w:t>laki- </w:t>
      </w:r>
      <w:r>
        <w:rPr>
          <w:color w:val="231F20"/>
          <w:spacing w:val="-5"/>
          <w:w w:val="105"/>
          <w:sz w:val="20"/>
        </w:rPr>
        <w:t>laki maupun </w:t>
      </w:r>
      <w:r>
        <w:rPr>
          <w:color w:val="231F20"/>
          <w:spacing w:val="-6"/>
          <w:w w:val="105"/>
          <w:sz w:val="20"/>
        </w:rPr>
        <w:t>sandang wanita. Sementara </w:t>
      </w:r>
      <w:r>
        <w:rPr>
          <w:color w:val="231F20"/>
          <w:spacing w:val="-8"/>
          <w:w w:val="105"/>
          <w:sz w:val="20"/>
        </w:rPr>
        <w:t>penurunan </w:t>
      </w:r>
      <w:r>
        <w:rPr>
          <w:color w:val="231F20"/>
          <w:spacing w:val="-6"/>
          <w:w w:val="105"/>
          <w:sz w:val="20"/>
        </w:rPr>
        <w:t>tekanan </w:t>
      </w:r>
      <w:r>
        <w:rPr>
          <w:color w:val="231F20"/>
          <w:spacing w:val="-5"/>
          <w:w w:val="105"/>
          <w:sz w:val="20"/>
        </w:rPr>
        <w:t>inflasi </w:t>
      </w:r>
      <w:r>
        <w:rPr>
          <w:color w:val="231F20"/>
          <w:spacing w:val="-6"/>
          <w:w w:val="105"/>
          <w:sz w:val="20"/>
        </w:rPr>
        <w:t>kelompok sandang tertahan </w:t>
      </w:r>
      <w:r>
        <w:rPr>
          <w:color w:val="231F20"/>
          <w:spacing w:val="-11"/>
          <w:w w:val="105"/>
          <w:sz w:val="20"/>
        </w:rPr>
        <w:t>oleh </w:t>
      </w:r>
      <w:r>
        <w:rPr>
          <w:color w:val="231F20"/>
          <w:spacing w:val="-6"/>
          <w:w w:val="105"/>
          <w:sz w:val="20"/>
        </w:rPr>
        <w:t>peningkatan </w:t>
      </w:r>
      <w:r>
        <w:rPr>
          <w:color w:val="231F20"/>
          <w:spacing w:val="-5"/>
          <w:w w:val="105"/>
          <w:sz w:val="20"/>
        </w:rPr>
        <w:t>inflasi </w:t>
      </w:r>
      <w:r>
        <w:rPr>
          <w:color w:val="231F20"/>
          <w:spacing w:val="-6"/>
          <w:w w:val="105"/>
          <w:sz w:val="20"/>
        </w:rPr>
        <w:t>sub-kelompok sandang</w:t>
      </w:r>
      <w:r>
        <w:rPr>
          <w:color w:val="231F20"/>
          <w:w w:val="105"/>
          <w:sz w:val="20"/>
        </w:rPr>
        <w:t> </w:t>
      </w:r>
      <w:r>
        <w:rPr>
          <w:color w:val="231F20"/>
          <w:spacing w:val="-8"/>
          <w:w w:val="105"/>
          <w:sz w:val="20"/>
        </w:rPr>
        <w:t>anak-anak.</w:t>
      </w:r>
    </w:p>
    <w:p>
      <w:pPr>
        <w:pStyle w:val="BodyText"/>
        <w:spacing w:before="9"/>
        <w:rPr>
          <w:sz w:val="13"/>
        </w:rPr>
      </w:pPr>
    </w:p>
    <w:p>
      <w:pPr>
        <w:pStyle w:val="BodyText"/>
        <w:spacing w:line="20" w:lineRule="exact"/>
        <w:ind w:left="1123" w:right="-72"/>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before="157"/>
        <w:ind w:left="1341" w:right="0" w:firstLine="0"/>
        <w:jc w:val="both"/>
        <w:rPr>
          <w:sz w:val="19"/>
        </w:rPr>
      </w:pPr>
      <w:r>
        <w:rPr>
          <w:color w:val="77787B"/>
          <w:w w:val="105"/>
          <w:sz w:val="19"/>
        </w:rPr>
        <w:t>(%,qtq)</w:t>
      </w:r>
    </w:p>
    <w:p>
      <w:pPr>
        <w:spacing w:before="10"/>
        <w:ind w:left="1363" w:right="0" w:firstLine="0"/>
        <w:jc w:val="both"/>
        <w:rPr>
          <w:sz w:val="17"/>
        </w:rPr>
      </w:pPr>
      <w:r>
        <w:rPr/>
        <w:pict>
          <v:group style="position:absolute;margin-left:80.607101pt;margin-top:6.084623pt;width:196.3pt;height:100.7pt;mso-position-horizontal-relative:page;mso-position-vertical-relative:paragraph;z-index:28624" coordorigin="1612,122" coordsize="3926,2014">
            <v:line style="position:absolute" from="1620,1773" to="1620,122" stroked="true" strokeweight=".395pt" strokecolor="#dcddde">
              <v:stroke dashstyle="solid"/>
            </v:line>
            <v:shape style="position:absolute;left:0;top:7735;width:3782;height:344" coordorigin="0,7735" coordsize="3782,344" path="m1618,1443l5399,1443m1618,1443l1618,1787m2626,1443l2626,1787m3633,1443l3633,1787m4645,1443l4645,1787m5399,1443l5399,1787e" filled="false" stroked="true" strokeweight=".593pt" strokecolor="#dcddde">
              <v:path arrowok="t"/>
              <v:stroke dashstyle="solid"/>
            </v:shape>
            <v:shape style="position:absolute;left:0;top:7735;width:3782;height:348" coordorigin="0,7735" coordsize="3782,348" path="m1618,1787l1618,2135m2626,1787l2626,2135m3633,1787l3633,2135m4645,1787l4645,2135m5399,1787l5399,2135e" filled="false" stroked="true" strokeweight=".593pt" strokecolor="#dcddde">
              <v:path arrowok="t"/>
              <v:stroke dashstyle="solid"/>
            </v:shape>
            <v:shape style="position:absolute;left:1744;top:341;width:3529;height:1351" coordorigin="1744,341" coordsize="3529,1351" path="m1744,1109l1807,1137,1870,1173,1933,1192,1996,1167,2052,1066,2080,989,2108,906,2136,823,2164,748,2192,690,2220,655,2248,651,2269,676,2311,797,2332,882,2353,976,2374,1074,2395,1169,2416,1258,2437,1333,2458,1390,2500,1427,2517,1405,2551,1303,2568,1229,2584,1143,2601,1049,2618,950,2635,849,2652,750,2668,654,2685,566,2702,488,2719,424,2752,348,2778,341,2803,366,2828,416,2853,484,2878,565,2904,651,2929,737,2954,815,2979,880,3054,962,3105,964,3156,956,3207,958,3257,994,3288,1048,3320,1125,3351,1215,3383,1310,3414,1401,3445,1479,3477,1536,3508,1562,3540,1550,3572,1507,3603,1441,3635,1363,3666,1282,3698,1209,3729,1152,3761,1121,3803,1124,3845,1161,3887,1216,3929,1274,3971,1320,4013,1339,4055,1319,4097,1271,4139,1211,4181,1156,4223,1122,4265,1127,4296,1167,4328,1236,4359,1324,4391,1421,4422,1517,4454,1600,4485,1662,4517,1692,4553,1683,4589,1640,4625,1574,4661,1496,4697,1415,4733,1344,4769,1293,4832,1229,4895,1179,4958,1152,5021,1161,5105,1248,5147,1316,5189,1391,5231,1466,5273,1534e" filled="false" stroked="true" strokeweight="2.963pt" strokecolor="#1f4e79">
              <v:path arrowok="t"/>
              <v:stroke dashstyle="solid"/>
            </v:shape>
            <v:shape style="position:absolute;left:3081;top:656;width:371;height:199" type="#_x0000_t202" filled="false" stroked="false">
              <v:textbox inset="0,0,0,0">
                <w:txbxContent>
                  <w:p>
                    <w:pPr>
                      <w:spacing w:line="198" w:lineRule="exact" w:before="0"/>
                      <w:ind w:left="0" w:right="0" w:firstLine="0"/>
                      <w:jc w:val="left"/>
                      <w:rPr>
                        <w:b/>
                        <w:sz w:val="20"/>
                      </w:rPr>
                    </w:pPr>
                    <w:r>
                      <w:rPr>
                        <w:b/>
                        <w:color w:val="231F20"/>
                        <w:sz w:val="20"/>
                      </w:rPr>
                      <w:t>1,36</w:t>
                    </w:r>
                  </w:p>
                </w:txbxContent>
              </v:textbox>
              <w10:wrap type="none"/>
            </v:shape>
            <v:shape style="position:absolute;left:1820;top:829;width:370;height:198" type="#_x0000_t202" filled="false" stroked="false">
              <v:textbox inset="0,0,0,0">
                <w:txbxContent>
                  <w:p>
                    <w:pPr>
                      <w:spacing w:line="198" w:lineRule="exact" w:before="0"/>
                      <w:ind w:left="0" w:right="0" w:firstLine="0"/>
                      <w:jc w:val="left"/>
                      <w:rPr>
                        <w:b/>
                        <w:sz w:val="19"/>
                      </w:rPr>
                    </w:pPr>
                    <w:r>
                      <w:rPr>
                        <w:b/>
                        <w:color w:val="231F20"/>
                        <w:w w:val="105"/>
                        <w:sz w:val="19"/>
                      </w:rPr>
                      <w:t>0,84</w:t>
                    </w:r>
                  </w:p>
                </w:txbxContent>
              </v:textbox>
              <w10:wrap type="none"/>
            </v:shape>
            <v:shape style="position:absolute;left:3838;top:1001;width:370;height:199" type="#_x0000_t202" filled="false" stroked="false">
              <v:textbox inset="0,0,0,0">
                <w:txbxContent>
                  <w:p>
                    <w:pPr>
                      <w:spacing w:line="198" w:lineRule="exact" w:before="0"/>
                      <w:ind w:left="0" w:right="0" w:firstLine="0"/>
                      <w:jc w:val="left"/>
                      <w:rPr>
                        <w:b/>
                        <w:sz w:val="20"/>
                      </w:rPr>
                    </w:pPr>
                    <w:r>
                      <w:rPr>
                        <w:b/>
                        <w:color w:val="231F20"/>
                        <w:sz w:val="20"/>
                      </w:rPr>
                      <w:t>0,32</w:t>
                    </w:r>
                  </w:p>
                </w:txbxContent>
              </v:textbox>
              <w10:wrap type="none"/>
            </v:shape>
            <v:shape style="position:absolute;left:4343;top:955;width:370;height:198" type="#_x0000_t202" filled="false" stroked="false">
              <v:textbox inset="0,0,0,0">
                <w:txbxContent>
                  <w:p>
                    <w:pPr>
                      <w:spacing w:line="198" w:lineRule="exact" w:before="0"/>
                      <w:ind w:left="0" w:right="0" w:firstLine="0"/>
                      <w:jc w:val="left"/>
                      <w:rPr>
                        <w:b/>
                        <w:sz w:val="19"/>
                      </w:rPr>
                    </w:pPr>
                    <w:r>
                      <w:rPr>
                        <w:b/>
                        <w:color w:val="231F20"/>
                        <w:w w:val="105"/>
                        <w:sz w:val="19"/>
                      </w:rPr>
                      <w:t>0,46</w:t>
                    </w:r>
                  </w:p>
                </w:txbxContent>
              </v:textbox>
              <w10:wrap type="none"/>
            </v:shape>
            <v:shape style="position:absolute;left:1722;top:1594;width:3641;height:178" type="#_x0000_t202" filled="false" stroked="false">
              <v:textbox inset="0,0,0,0">
                <w:txbxContent>
                  <w:p>
                    <w:pPr>
                      <w:spacing w:line="178" w:lineRule="exact" w:before="0"/>
                      <w:ind w:left="0" w:right="0" w:firstLine="0"/>
                      <w:jc w:val="left"/>
                      <w:rPr>
                        <w:sz w:val="17"/>
                      </w:rPr>
                    </w:pPr>
                    <w:r>
                      <w:rPr>
                        <w:color w:val="77787B"/>
                        <w:w w:val="105"/>
                        <w:sz w:val="17"/>
                      </w:rPr>
                      <w:t>I II III IV I II III IV I II III IV I II III</w:t>
                    </w:r>
                  </w:p>
                </w:txbxContent>
              </v:textbox>
              <w10:wrap type="none"/>
            </v:shape>
            <v:shape style="position:absolute;left:1943;top:1939;width:379;height:178" type="#_x0000_t202" filled="false" stroked="false">
              <v:textbox inset="0,0,0,0">
                <w:txbxContent>
                  <w:p>
                    <w:pPr>
                      <w:spacing w:line="178" w:lineRule="exact" w:before="0"/>
                      <w:ind w:left="0" w:right="0" w:firstLine="0"/>
                      <w:jc w:val="left"/>
                      <w:rPr>
                        <w:sz w:val="17"/>
                      </w:rPr>
                    </w:pPr>
                    <w:r>
                      <w:rPr>
                        <w:color w:val="77787B"/>
                        <w:w w:val="105"/>
                        <w:sz w:val="17"/>
                      </w:rPr>
                      <w:t>2015</w:t>
                    </w:r>
                  </w:p>
                </w:txbxContent>
              </v:textbox>
              <w10:wrap type="none"/>
            </v:shape>
            <v:shape style="position:absolute;left:2951;top:1939;width:379;height:178" type="#_x0000_t202" filled="false" stroked="false">
              <v:textbox inset="0,0,0,0">
                <w:txbxContent>
                  <w:p>
                    <w:pPr>
                      <w:spacing w:line="178" w:lineRule="exact" w:before="0"/>
                      <w:ind w:left="0" w:right="0" w:firstLine="0"/>
                      <w:jc w:val="left"/>
                      <w:rPr>
                        <w:sz w:val="17"/>
                      </w:rPr>
                    </w:pPr>
                    <w:r>
                      <w:rPr>
                        <w:color w:val="77787B"/>
                        <w:w w:val="105"/>
                        <w:sz w:val="17"/>
                      </w:rPr>
                      <w:t>2016</w:t>
                    </w:r>
                  </w:p>
                </w:txbxContent>
              </v:textbox>
              <w10:wrap type="none"/>
            </v:shape>
            <v:shape style="position:absolute;left:3959;top:1939;width:379;height:178" type="#_x0000_t202" filled="false" stroked="false">
              <v:textbox inset="0,0,0,0">
                <w:txbxContent>
                  <w:p>
                    <w:pPr>
                      <w:spacing w:line="178" w:lineRule="exact" w:before="0"/>
                      <w:ind w:left="0" w:right="0" w:firstLine="0"/>
                      <w:jc w:val="left"/>
                      <w:rPr>
                        <w:sz w:val="17"/>
                      </w:rPr>
                    </w:pPr>
                    <w:r>
                      <w:rPr>
                        <w:color w:val="77787B"/>
                        <w:w w:val="105"/>
                        <w:sz w:val="17"/>
                      </w:rPr>
                      <w:t>2017</w:t>
                    </w:r>
                  </w:p>
                </w:txbxContent>
              </v:textbox>
              <w10:wrap type="none"/>
            </v:shape>
            <v:shape style="position:absolute;left:4842;top:1939;width:379;height:178" type="#_x0000_t202" filled="false" stroked="false">
              <v:textbox inset="0,0,0,0">
                <w:txbxContent>
                  <w:p>
                    <w:pPr>
                      <w:spacing w:line="178" w:lineRule="exact" w:before="0"/>
                      <w:ind w:left="0" w:right="0" w:firstLine="0"/>
                      <w:jc w:val="left"/>
                      <w:rPr>
                        <w:sz w:val="17"/>
                      </w:rPr>
                    </w:pPr>
                    <w:r>
                      <w:rPr>
                        <w:color w:val="77787B"/>
                        <w:w w:val="105"/>
                        <w:sz w:val="17"/>
                      </w:rPr>
                      <w:t>2018</w:t>
                    </w:r>
                  </w:p>
                </w:txbxContent>
              </v:textbox>
              <w10:wrap type="none"/>
            </v:shape>
            <v:shape style="position:absolute;left:5007;top:1124;width:531;height:301" type="#_x0000_t202" filled="true" fillcolor="#44536a" stroked="false">
              <v:textbox inset="0,0,0,0">
                <w:txbxContent>
                  <w:p>
                    <w:pPr>
                      <w:spacing w:before="39"/>
                      <w:ind w:left="63" w:right="0" w:firstLine="0"/>
                      <w:jc w:val="left"/>
                      <w:rPr>
                        <w:b/>
                        <w:sz w:val="19"/>
                      </w:rPr>
                    </w:pPr>
                    <w:r>
                      <w:rPr>
                        <w:b/>
                        <w:color w:val="FFFFFF"/>
                        <w:w w:val="105"/>
                        <w:sz w:val="19"/>
                      </w:rPr>
                      <w:t>-0,27</w:t>
                    </w:r>
                  </w:p>
                </w:txbxContent>
              </v:textbox>
              <v:fill type="solid"/>
              <w10:wrap type="none"/>
            </v:shape>
            <v:shape style="position:absolute;left:4785;top:751;width:470;height:301" type="#_x0000_t202" filled="true" fillcolor="#1f4e79" stroked="false">
              <v:textbox inset="0,0,0,0">
                <w:txbxContent>
                  <w:p>
                    <w:pPr>
                      <w:spacing w:before="29"/>
                      <w:ind w:left="60" w:right="0" w:firstLine="0"/>
                      <w:jc w:val="left"/>
                      <w:rPr>
                        <w:b/>
                        <w:sz w:val="20"/>
                      </w:rPr>
                    </w:pPr>
                    <w:r>
                      <w:rPr>
                        <w:b/>
                        <w:color w:val="FFFFFF"/>
                        <w:sz w:val="20"/>
                      </w:rPr>
                      <w:t>0,85</w:t>
                    </w:r>
                  </w:p>
                </w:txbxContent>
              </v:textbox>
              <v:fill type="solid"/>
              <w10:wrap type="none"/>
            </v:shape>
            <w10:wrap type="none"/>
          </v:group>
        </w:pict>
      </w:r>
      <w:r>
        <w:rPr>
          <w:color w:val="77787B"/>
          <w:w w:val="104"/>
          <w:sz w:val="17"/>
        </w:rPr>
        <w:t>4</w:t>
      </w:r>
    </w:p>
    <w:p>
      <w:pPr>
        <w:spacing w:before="124"/>
        <w:ind w:left="1363" w:right="0" w:firstLine="0"/>
        <w:jc w:val="both"/>
        <w:rPr>
          <w:sz w:val="17"/>
        </w:rPr>
      </w:pPr>
      <w:r>
        <w:rPr>
          <w:color w:val="77787B"/>
          <w:w w:val="104"/>
          <w:sz w:val="17"/>
        </w:rPr>
        <w:t>3</w:t>
      </w:r>
    </w:p>
    <w:p>
      <w:pPr>
        <w:spacing w:before="124"/>
        <w:ind w:left="1363" w:right="0" w:firstLine="0"/>
        <w:jc w:val="both"/>
        <w:rPr>
          <w:sz w:val="17"/>
        </w:rPr>
      </w:pPr>
      <w:r>
        <w:rPr>
          <w:color w:val="77787B"/>
          <w:w w:val="104"/>
          <w:sz w:val="17"/>
        </w:rPr>
        <w:t>2</w:t>
      </w:r>
    </w:p>
    <w:p>
      <w:pPr>
        <w:spacing w:before="123"/>
        <w:ind w:left="1363" w:right="0" w:firstLine="0"/>
        <w:jc w:val="both"/>
        <w:rPr>
          <w:sz w:val="17"/>
        </w:rPr>
      </w:pPr>
      <w:r>
        <w:rPr>
          <w:color w:val="77787B"/>
          <w:w w:val="104"/>
          <w:sz w:val="17"/>
        </w:rPr>
        <w:t>1</w:t>
      </w:r>
    </w:p>
    <w:p>
      <w:pPr>
        <w:spacing w:before="124"/>
        <w:ind w:left="1363" w:right="0" w:firstLine="0"/>
        <w:jc w:val="both"/>
        <w:rPr>
          <w:sz w:val="17"/>
        </w:rPr>
      </w:pPr>
      <w:r>
        <w:rPr>
          <w:color w:val="77787B"/>
          <w:w w:val="104"/>
          <w:sz w:val="17"/>
        </w:rPr>
        <w:t>0</w:t>
      </w:r>
    </w:p>
    <w:p>
      <w:pPr>
        <w:spacing w:before="123"/>
        <w:ind w:left="1309" w:right="0" w:firstLine="0"/>
        <w:jc w:val="both"/>
        <w:rPr>
          <w:sz w:val="17"/>
        </w:rPr>
      </w:pPr>
      <w:r>
        <w:rPr>
          <w:color w:val="77787B"/>
          <w:w w:val="105"/>
          <w:sz w:val="17"/>
        </w:rPr>
        <w:t>-1</w:t>
      </w:r>
    </w:p>
    <w:p>
      <w:pPr>
        <w:pStyle w:val="ListParagraph"/>
        <w:numPr>
          <w:ilvl w:val="0"/>
          <w:numId w:val="25"/>
        </w:numPr>
        <w:tabs>
          <w:tab w:pos="766" w:val="left" w:leader="none"/>
        </w:tabs>
        <w:spacing w:line="240" w:lineRule="auto" w:before="86" w:after="0"/>
        <w:ind w:left="765" w:right="0" w:hanging="233"/>
        <w:jc w:val="left"/>
        <w:rPr>
          <w:sz w:val="20"/>
        </w:rPr>
      </w:pPr>
      <w:r>
        <w:rPr>
          <w:color w:val="001F5F"/>
          <w:w w:val="117"/>
          <w:sz w:val="20"/>
        </w:rPr>
        <w:br w:type="column"/>
      </w:r>
      <w:r>
        <w:rPr>
          <w:color w:val="001F5F"/>
          <w:w w:val="115"/>
          <w:sz w:val="20"/>
        </w:rPr>
        <w:t>Kelompok</w:t>
      </w:r>
      <w:r>
        <w:rPr>
          <w:color w:val="001F5F"/>
          <w:spacing w:val="3"/>
          <w:w w:val="115"/>
          <w:sz w:val="20"/>
        </w:rPr>
        <w:t> </w:t>
      </w:r>
      <w:r>
        <w:rPr>
          <w:color w:val="001F5F"/>
          <w:w w:val="115"/>
          <w:sz w:val="20"/>
        </w:rPr>
        <w:t>Kesehatan</w:t>
      </w:r>
    </w:p>
    <w:p>
      <w:pPr>
        <w:spacing w:line="254" w:lineRule="auto" w:before="16"/>
        <w:ind w:left="759" w:right="1131" w:firstLine="0"/>
        <w:jc w:val="both"/>
        <w:rPr>
          <w:sz w:val="20"/>
        </w:rPr>
      </w:pPr>
      <w:r>
        <w:rPr>
          <w:b/>
          <w:color w:val="231F20"/>
          <w:w w:val="105"/>
          <w:sz w:val="20"/>
        </w:rPr>
        <w:t>Pada triwulan III-2018, inflasi kelompok kesehatan tercatat sebesar 4,07% </w:t>
      </w:r>
      <w:r>
        <w:rPr>
          <w:b/>
          <w:color w:val="231F20"/>
          <w:spacing w:val="-3"/>
          <w:w w:val="105"/>
          <w:sz w:val="20"/>
        </w:rPr>
        <w:t>(yoy), </w:t>
      </w:r>
      <w:r>
        <w:rPr>
          <w:b/>
          <w:color w:val="231F20"/>
          <w:w w:val="105"/>
          <w:sz w:val="20"/>
        </w:rPr>
        <w:t>meningkat  dibanding  triwulan  sebelumnya yang sebesar 3,09% (yoy). </w:t>
      </w:r>
      <w:r>
        <w:rPr>
          <w:color w:val="231F20"/>
          <w:w w:val="105"/>
          <w:sz w:val="20"/>
        </w:rPr>
        <w:t>Peningkatan </w:t>
      </w:r>
      <w:r>
        <w:rPr>
          <w:color w:val="231F20"/>
          <w:spacing w:val="-5"/>
          <w:w w:val="105"/>
          <w:sz w:val="20"/>
        </w:rPr>
        <w:t>ini </w:t>
      </w:r>
      <w:r>
        <w:rPr>
          <w:color w:val="231F20"/>
          <w:w w:val="105"/>
          <w:sz w:val="20"/>
        </w:rPr>
        <w:t>didorong oleh peningkatan tekanan inflasi </w:t>
      </w:r>
      <w:r>
        <w:rPr>
          <w:color w:val="231F20"/>
          <w:spacing w:val="-4"/>
          <w:w w:val="105"/>
          <w:sz w:val="20"/>
        </w:rPr>
        <w:t>sub- </w:t>
      </w:r>
      <w:r>
        <w:rPr>
          <w:color w:val="231F20"/>
          <w:w w:val="105"/>
          <w:sz w:val="20"/>
        </w:rPr>
        <w:t>kelompok perawatan jasmani dan kosmetika. Peningkatan tekanan inflasi kelompok ini secara tahunan tertahan oleh penurunan tekanan inflasi sub-kelompok jasa  kesehatan.  Sejalan  </w:t>
      </w:r>
      <w:r>
        <w:rPr>
          <w:color w:val="231F20"/>
          <w:spacing w:val="-3"/>
          <w:w w:val="105"/>
          <w:sz w:val="20"/>
        </w:rPr>
        <w:t>dengan </w:t>
      </w:r>
      <w:r>
        <w:rPr>
          <w:color w:val="231F20"/>
          <w:w w:val="105"/>
          <w:sz w:val="20"/>
        </w:rPr>
        <w:t>itu, inflasi kelompok kesehatan secara triwulanan tercatat sebesar 1,42%(qtq), lebih tinggi dibanding triwulan sebelumnya yang sebesar 0,63%</w:t>
      </w:r>
      <w:r>
        <w:rPr>
          <w:color w:val="231F20"/>
          <w:spacing w:val="38"/>
          <w:w w:val="105"/>
          <w:sz w:val="20"/>
        </w:rPr>
        <w:t> </w:t>
      </w:r>
      <w:r>
        <w:rPr>
          <w:color w:val="231F20"/>
          <w:w w:val="105"/>
          <w:sz w:val="20"/>
        </w:rPr>
        <w:t>(qtq).</w:t>
      </w:r>
    </w:p>
    <w:p>
      <w:pPr>
        <w:pStyle w:val="BodyText"/>
      </w:pPr>
      <w:r>
        <w:rPr/>
        <w:pict>
          <v:line style="position:absolute;mso-position-horizontal-relative:page;mso-position-vertical-relative:paragraph;z-index:25472;mso-wrap-distance-left:0;mso-wrap-distance-right:0" from="311.811005pt,14.668531pt" to="538.583005pt,14.668531pt" stroked="true" strokeweight="1pt" strokecolor="#001f5f">
            <v:stroke dashstyle="solid"/>
            <w10:wrap type="topAndBottom"/>
          </v:line>
        </w:pict>
      </w:r>
    </w:p>
    <w:p>
      <w:pPr>
        <w:spacing w:line="229" w:lineRule="exact" w:before="104"/>
        <w:ind w:left="806" w:right="0" w:firstLine="0"/>
        <w:jc w:val="left"/>
        <w:rPr>
          <w:sz w:val="19"/>
        </w:rPr>
      </w:pPr>
      <w:r>
        <w:rPr>
          <w:color w:val="77787B"/>
          <w:sz w:val="19"/>
        </w:rPr>
        <w:t>(%,qtq)</w:t>
      </w:r>
    </w:p>
    <w:p>
      <w:pPr>
        <w:spacing w:line="205" w:lineRule="exact" w:before="0"/>
        <w:ind w:left="841" w:right="0" w:firstLine="0"/>
        <w:jc w:val="left"/>
        <w:rPr>
          <w:sz w:val="17"/>
        </w:rPr>
      </w:pPr>
      <w:r>
        <w:rPr/>
        <w:pict>
          <v:group style="position:absolute;margin-left:327.283905pt;margin-top:5.432795pt;width:201.6pt;height:92.9pt;mso-position-horizontal-relative:page;mso-position-vertical-relative:paragraph;z-index:-1163632" coordorigin="6546,109" coordsize="4032,1858">
            <v:line style="position:absolute" from="6778,1293" to="6778,109" stroked="true" strokeweight=".363197pt" strokecolor="#dcddde">
              <v:stroke dashstyle="solid"/>
            </v:line>
            <v:shape style="position:absolute;left:0;top:10154;width:3996;height:348" coordorigin="0,10154" coordsize="3996,348" path="m6780,1291l10408,1291m6780,1291l6780,1627m7746,1291l7746,1627m8716,1291l8716,1627m9682,1291l9682,1627m10408,1291l10408,1627e" filled="false" stroked="true" strokeweight=".561729pt" strokecolor="#dcddde">
              <v:path arrowok="t"/>
              <v:stroke dashstyle="solid"/>
            </v:shape>
            <v:shape style="position:absolute;left:0;top:10150;width:3996;height:352" coordorigin="0,10150" coordsize="3996,352" path="m6780,1627l6780,1966m7746,1627l7746,1966m8716,1627l8716,1966m9682,1627l9682,1966m10408,1627l10408,1966e" filled="false" stroked="true" strokeweight=".561729pt" strokecolor="#dcddde">
              <v:path arrowok="t"/>
              <v:stroke dashstyle="solid"/>
            </v:shape>
            <v:shape style="position:absolute;left:6900;top:382;width:3388;height:737" coordorigin="6901,382" coordsize="3388,737" path="m6901,1000l6961,940,7022,881,7082,819,7143,748,7183,685,7223,606,7264,525,7304,452,7344,400,7384,382,7419,404,7454,458,7488,530,7523,611,7557,687,7592,748,7626,781,7667,775,7707,736,7747,681,7788,627,7828,591,7868,592,7903,631,7938,700,7972,786,8007,879,8041,965,8076,1033,8110,1072,8159,1073,8207,1033,8255,972,8304,912,8352,872,8413,848,8473,835,8534,833,8594,842,8655,868,8715,908,8776,952,8836,992,8897,1030,8957,1068,9018,1100,9078,1119,9139,1119,9199,1105,9259,1085,9320,1070,9380,1068,9441,1074,9501,1068,9562,1033,9631,920,9666,843,9700,764,9735,695,9769,645,9804,624,9838,642,9873,694,9908,766,9942,846,9977,919,10011,972,10046,993,10086,973,10126,923,10167,852,10207,771,10247,690,10288,619e" filled="false" stroked="true" strokeweight="2.885662pt" strokecolor="#1f4e79">
              <v:path arrowok="t"/>
              <v:stroke dashstyle="solid"/>
            </v:shape>
            <v:shape style="position:absolute;left:6545;top:265;width:104;height:1121" type="#_x0000_t202" filled="false" stroked="false">
              <v:textbox inset="0,0,0,0">
                <w:txbxContent>
                  <w:p>
                    <w:pPr>
                      <w:spacing w:line="176" w:lineRule="exact" w:before="0"/>
                      <w:ind w:left="0" w:right="0" w:firstLine="0"/>
                      <w:jc w:val="left"/>
                      <w:rPr>
                        <w:sz w:val="17"/>
                      </w:rPr>
                    </w:pPr>
                    <w:r>
                      <w:rPr>
                        <w:color w:val="77787B"/>
                        <w:w w:val="96"/>
                        <w:sz w:val="17"/>
                      </w:rPr>
                      <w:t>2</w:t>
                    </w:r>
                  </w:p>
                  <w:p>
                    <w:pPr>
                      <w:spacing w:before="29"/>
                      <w:ind w:left="0" w:right="0" w:firstLine="0"/>
                      <w:jc w:val="left"/>
                      <w:rPr>
                        <w:sz w:val="17"/>
                      </w:rPr>
                    </w:pPr>
                    <w:r>
                      <w:rPr>
                        <w:color w:val="77787B"/>
                        <w:w w:val="96"/>
                        <w:sz w:val="17"/>
                      </w:rPr>
                      <w:t>2</w:t>
                    </w:r>
                  </w:p>
                  <w:p>
                    <w:pPr>
                      <w:spacing w:before="29"/>
                      <w:ind w:left="0" w:right="0" w:firstLine="0"/>
                      <w:jc w:val="left"/>
                      <w:rPr>
                        <w:sz w:val="17"/>
                      </w:rPr>
                    </w:pPr>
                    <w:r>
                      <w:rPr>
                        <w:color w:val="77787B"/>
                        <w:w w:val="96"/>
                        <w:sz w:val="17"/>
                      </w:rPr>
                      <w:t>1</w:t>
                    </w:r>
                  </w:p>
                  <w:p>
                    <w:pPr>
                      <w:spacing w:before="29"/>
                      <w:ind w:left="0" w:right="0" w:firstLine="0"/>
                      <w:jc w:val="left"/>
                      <w:rPr>
                        <w:sz w:val="17"/>
                      </w:rPr>
                    </w:pPr>
                    <w:r>
                      <w:rPr>
                        <w:color w:val="77787B"/>
                        <w:w w:val="96"/>
                        <w:sz w:val="17"/>
                      </w:rPr>
                      <w:t>1</w:t>
                    </w:r>
                  </w:p>
                  <w:p>
                    <w:pPr>
                      <w:spacing w:line="205" w:lineRule="exact" w:before="29"/>
                      <w:ind w:left="0" w:right="0" w:firstLine="0"/>
                      <w:jc w:val="left"/>
                      <w:rPr>
                        <w:sz w:val="17"/>
                      </w:rPr>
                    </w:pPr>
                    <w:r>
                      <w:rPr>
                        <w:color w:val="77787B"/>
                        <w:w w:val="96"/>
                        <w:sz w:val="17"/>
                      </w:rPr>
                      <w:t>0</w:t>
                    </w:r>
                  </w:p>
                </w:txbxContent>
              </v:textbox>
              <w10:wrap type="none"/>
            </v:shape>
            <v:shape style="position:absolute;left:6939;top:167;width:341;height:193" type="#_x0000_t202" filled="false" stroked="false">
              <v:textbox inset="0,0,0,0">
                <w:txbxContent>
                  <w:p>
                    <w:pPr>
                      <w:spacing w:line="193" w:lineRule="exact" w:before="0"/>
                      <w:ind w:left="0" w:right="0" w:firstLine="0"/>
                      <w:jc w:val="left"/>
                      <w:rPr>
                        <w:b/>
                        <w:sz w:val="19"/>
                      </w:rPr>
                    </w:pPr>
                    <w:r>
                      <w:rPr>
                        <w:b/>
                        <w:color w:val="231F20"/>
                        <w:w w:val="95"/>
                        <w:sz w:val="19"/>
                      </w:rPr>
                      <w:t>1,15</w:t>
                    </w:r>
                  </w:p>
                </w:txbxContent>
              </v:textbox>
              <w10:wrap type="none"/>
            </v:shape>
            <v:shape style="position:absolute;left:9458;top:178;width:453;height:193" type="#_x0000_t202" filled="false" stroked="false">
              <v:textbox inset="0,0,0,0">
                <w:txbxContent>
                  <w:p>
                    <w:pPr>
                      <w:spacing w:line="193" w:lineRule="exact" w:before="0"/>
                      <w:ind w:left="0" w:right="0" w:firstLine="0"/>
                      <w:jc w:val="left"/>
                      <w:rPr>
                        <w:b/>
                        <w:sz w:val="19"/>
                      </w:rPr>
                    </w:pPr>
                    <w:r>
                      <w:rPr>
                        <w:b/>
                        <w:color w:val="FFFFFF"/>
                        <w:w w:val="95"/>
                        <w:sz w:val="19"/>
                        <w:shd w:fill="1F4E79" w:color="auto" w:val="clear"/>
                      </w:rPr>
                      <w:t> </w:t>
                    </w:r>
                    <w:r>
                      <w:rPr>
                        <w:b/>
                        <w:color w:val="FFFFFF"/>
                        <w:sz w:val="19"/>
                        <w:shd w:fill="1F4E79" w:color="auto" w:val="clear"/>
                      </w:rPr>
                      <w:t> 1,41 </w:t>
                    </w:r>
                  </w:p>
                </w:txbxContent>
              </v:textbox>
              <w10:wrap type="none"/>
            </v:shape>
            <v:shape style="position:absolute;left:8019;top:530;width:341;height:193" type="#_x0000_t202" filled="false" stroked="false">
              <v:textbox inset="0,0,0,0">
                <w:txbxContent>
                  <w:p>
                    <w:pPr>
                      <w:spacing w:line="193" w:lineRule="exact" w:before="0"/>
                      <w:ind w:left="0" w:right="0" w:firstLine="0"/>
                      <w:jc w:val="left"/>
                      <w:rPr>
                        <w:b/>
                        <w:sz w:val="19"/>
                      </w:rPr>
                    </w:pPr>
                    <w:r>
                      <w:rPr>
                        <w:b/>
                        <w:color w:val="231F20"/>
                        <w:w w:val="95"/>
                        <w:sz w:val="19"/>
                      </w:rPr>
                      <w:t>0,46</w:t>
                    </w:r>
                  </w:p>
                </w:txbxContent>
              </v:textbox>
              <w10:wrap type="none"/>
            </v:shape>
            <v:shape style="position:absolute;left:10124;top:508;width:453;height:193" type="#_x0000_t202" filled="false" stroked="false">
              <v:textbox inset="0,0,0,0">
                <w:txbxContent>
                  <w:p>
                    <w:pPr>
                      <w:spacing w:line="193" w:lineRule="exact" w:before="0"/>
                      <w:ind w:left="0" w:right="0" w:firstLine="0"/>
                      <w:jc w:val="left"/>
                      <w:rPr>
                        <w:b/>
                        <w:sz w:val="19"/>
                      </w:rPr>
                    </w:pPr>
                    <w:r>
                      <w:rPr>
                        <w:b/>
                        <w:color w:val="FFFFFF"/>
                        <w:w w:val="95"/>
                        <w:sz w:val="19"/>
                        <w:shd w:fill="1F4E79" w:color="auto" w:val="clear"/>
                      </w:rPr>
                      <w:t> </w:t>
                    </w:r>
                    <w:r>
                      <w:rPr>
                        <w:b/>
                        <w:color w:val="FFFFFF"/>
                        <w:sz w:val="19"/>
                        <w:shd w:fill="1F4E79" w:color="auto" w:val="clear"/>
                      </w:rPr>
                      <w:t> 0,63 </w:t>
                    </w:r>
                  </w:p>
                </w:txbxContent>
              </v:textbox>
              <w10:wrap type="none"/>
            </v:shape>
            <v:shape style="position:absolute;left:8920;top:789;width:343;height:193" type="#_x0000_t202" filled="false" stroked="false">
              <v:textbox inset="0,0,0,0">
                <w:txbxContent>
                  <w:p>
                    <w:pPr>
                      <w:spacing w:line="193" w:lineRule="exact" w:before="0"/>
                      <w:ind w:left="0" w:right="0" w:firstLine="0"/>
                      <w:jc w:val="left"/>
                      <w:rPr>
                        <w:b/>
                        <w:sz w:val="19"/>
                      </w:rPr>
                    </w:pPr>
                    <w:r>
                      <w:rPr>
                        <w:b/>
                        <w:color w:val="231F20"/>
                        <w:w w:val="95"/>
                        <w:sz w:val="19"/>
                      </w:rPr>
                      <w:t>0,36</w:t>
                    </w:r>
                  </w:p>
                </w:txbxContent>
              </v:textbox>
              <w10:wrap type="none"/>
            </v:shape>
            <v:shape style="position:absolute;left:6880;top:1438;width:3492;height:174" type="#_x0000_t202" filled="false" stroked="false">
              <v:textbox inset="0,0,0,0">
                <w:txbxContent>
                  <w:p>
                    <w:pPr>
                      <w:spacing w:line="174" w:lineRule="exact" w:before="0"/>
                      <w:ind w:left="0" w:right="0" w:firstLine="0"/>
                      <w:jc w:val="left"/>
                      <w:rPr>
                        <w:sz w:val="17"/>
                      </w:rPr>
                    </w:pPr>
                    <w:r>
                      <w:rPr>
                        <w:color w:val="77787B"/>
                        <w:sz w:val="17"/>
                      </w:rPr>
                      <w:t>I II III IV I II III IV I II III IV I II III</w:t>
                    </w:r>
                  </w:p>
                </w:txbxContent>
              </v:textbox>
              <w10:wrap type="none"/>
            </v:shape>
            <v:shape style="position:absolute;left:7098;top:1774;width:350;height:174" type="#_x0000_t202" filled="false" stroked="false">
              <v:textbox inset="0,0,0,0">
                <w:txbxContent>
                  <w:p>
                    <w:pPr>
                      <w:spacing w:line="174" w:lineRule="exact" w:before="0"/>
                      <w:ind w:left="0" w:right="0" w:firstLine="0"/>
                      <w:jc w:val="left"/>
                      <w:rPr>
                        <w:sz w:val="17"/>
                      </w:rPr>
                    </w:pPr>
                    <w:r>
                      <w:rPr>
                        <w:color w:val="77787B"/>
                        <w:w w:val="95"/>
                        <w:sz w:val="17"/>
                      </w:rPr>
                      <w:t>2015</w:t>
                    </w:r>
                  </w:p>
                </w:txbxContent>
              </v:textbox>
              <w10:wrap type="none"/>
            </v:shape>
            <v:shape style="position:absolute;left:8066;top:1774;width:350;height:174" type="#_x0000_t202" filled="false" stroked="false">
              <v:textbox inset="0,0,0,0">
                <w:txbxContent>
                  <w:p>
                    <w:pPr>
                      <w:spacing w:line="174" w:lineRule="exact" w:before="0"/>
                      <w:ind w:left="0" w:right="0" w:firstLine="0"/>
                      <w:jc w:val="left"/>
                      <w:rPr>
                        <w:sz w:val="17"/>
                      </w:rPr>
                    </w:pPr>
                    <w:r>
                      <w:rPr>
                        <w:color w:val="77787B"/>
                        <w:w w:val="95"/>
                        <w:sz w:val="17"/>
                      </w:rPr>
                      <w:t>2016</w:t>
                    </w:r>
                  </w:p>
                </w:txbxContent>
              </v:textbox>
              <w10:wrap type="none"/>
            </v:shape>
            <v:shape style="position:absolute;left:9034;top:1774;width:350;height:174" type="#_x0000_t202" filled="false" stroked="false">
              <v:textbox inset="0,0,0,0">
                <w:txbxContent>
                  <w:p>
                    <w:pPr>
                      <w:spacing w:line="174" w:lineRule="exact" w:before="0"/>
                      <w:ind w:left="0" w:right="0" w:firstLine="0"/>
                      <w:jc w:val="left"/>
                      <w:rPr>
                        <w:sz w:val="17"/>
                      </w:rPr>
                    </w:pPr>
                    <w:r>
                      <w:rPr>
                        <w:color w:val="77787B"/>
                        <w:w w:val="95"/>
                        <w:sz w:val="17"/>
                      </w:rPr>
                      <w:t>2017</w:t>
                    </w:r>
                  </w:p>
                </w:txbxContent>
              </v:textbox>
              <w10:wrap type="none"/>
            </v:shape>
            <v:shape style="position:absolute;left:9881;top:1774;width:350;height:174" type="#_x0000_t202" filled="false" stroked="false">
              <v:textbox inset="0,0,0,0">
                <w:txbxContent>
                  <w:p>
                    <w:pPr>
                      <w:spacing w:line="174" w:lineRule="exact" w:before="0"/>
                      <w:ind w:left="0" w:right="0" w:firstLine="0"/>
                      <w:jc w:val="left"/>
                      <w:rPr>
                        <w:sz w:val="17"/>
                      </w:rPr>
                    </w:pPr>
                    <w:r>
                      <w:rPr>
                        <w:color w:val="77787B"/>
                        <w:w w:val="95"/>
                        <w:sz w:val="17"/>
                      </w:rPr>
                      <w:t>2018</w:t>
                    </w:r>
                  </w:p>
                </w:txbxContent>
              </v:textbox>
              <w10:wrap type="none"/>
            </v:shape>
            <w10:wrap type="none"/>
          </v:group>
        </w:pict>
      </w:r>
      <w:r>
        <w:rPr>
          <w:color w:val="77787B"/>
          <w:w w:val="96"/>
          <w:sz w:val="17"/>
        </w:rPr>
        <w:t>3</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18"/>
        </w:rPr>
      </w:pPr>
    </w:p>
    <w:p>
      <w:pPr>
        <w:spacing w:before="0"/>
        <w:ind w:left="608" w:right="0" w:firstLine="0"/>
        <w:jc w:val="left"/>
        <w:rPr>
          <w:i/>
          <w:sz w:val="12"/>
        </w:rPr>
      </w:pPr>
      <w:r>
        <w:rPr/>
        <w:pict>
          <v:rect style="position:absolute;margin-left:524.408997pt;margin-top:11.843982pt;width:14.173pt;height:26.276pt;mso-position-horizontal-relative:page;mso-position-vertical-relative:paragraph;z-index:28936" filled="true" fillcolor="#001f5f" stroked="false">
            <v:fill opacity="45875f" type="solid"/>
            <w10:wrap type="none"/>
          </v:rect>
        </w:pict>
      </w:r>
      <w:r>
        <w:rPr>
          <w:i/>
          <w:color w:val="231F20"/>
          <w:w w:val="105"/>
          <w:sz w:val="12"/>
        </w:rPr>
        <w:t>Sumber : Badan Pusat Statistik, diolah</w:t>
      </w:r>
    </w:p>
    <w:p>
      <w:pPr>
        <w:pStyle w:val="BodyText"/>
        <w:spacing w:before="5"/>
        <w:rPr>
          <w:i/>
          <w:sz w:val="7"/>
        </w:rPr>
      </w:pPr>
    </w:p>
    <w:p>
      <w:pPr>
        <w:pStyle w:val="BodyText"/>
        <w:ind w:left="532"/>
      </w:pPr>
      <w:r>
        <w:rPr/>
        <w:pict>
          <v:group style="width:212.6pt;height:26.3pt;mso-position-horizontal-relative:char;mso-position-vertical-relative:line" coordorigin="0,0" coordsize="4252,526">
            <v:rect style="position:absolute;left:0;top:0;width:284;height:526" filled="true" fillcolor="#001f5f" stroked="false">
              <v:fill opacity="45875f" type="solid"/>
            </v:rect>
            <v:shape style="position:absolute;left:283;top:0;width:3969;height:526" type="#_x0000_t202" filled="true" fillcolor="#001f5f" stroked="false">
              <v:textbox inset="0,0,0,0">
                <w:txbxContent>
                  <w:p>
                    <w:pPr>
                      <w:spacing w:line="230" w:lineRule="auto" w:before="81"/>
                      <w:ind w:left="1498" w:right="405" w:hanging="1034"/>
                      <w:jc w:val="left"/>
                      <w:rPr>
                        <w:sz w:val="12"/>
                      </w:rPr>
                    </w:pPr>
                    <w:r>
                      <w:rPr>
                        <w:color w:val="FFFFFF"/>
                        <w:w w:val="115"/>
                        <w:sz w:val="12"/>
                      </w:rPr>
                      <w:t>Grafik 3. 13 Inflasi Triwulanan Kelompok Kesehatan di Prov. Bali (%,qtq)</w:t>
                    </w:r>
                  </w:p>
                </w:txbxContent>
              </v:textbox>
              <v:fill type="solid"/>
              <w10:wrap type="none"/>
            </v:shape>
          </v:group>
        </w:pict>
      </w:r>
      <w:r>
        <w:rPr/>
      </w:r>
    </w:p>
    <w:p>
      <w:pPr>
        <w:pStyle w:val="BodyText"/>
        <w:rPr>
          <w:i/>
          <w:sz w:val="14"/>
        </w:rPr>
      </w:pPr>
    </w:p>
    <w:p>
      <w:pPr>
        <w:pStyle w:val="BodyText"/>
        <w:spacing w:before="5"/>
        <w:rPr>
          <w:i/>
          <w:sz w:val="10"/>
        </w:rPr>
      </w:pPr>
    </w:p>
    <w:p>
      <w:pPr>
        <w:pStyle w:val="ListParagraph"/>
        <w:numPr>
          <w:ilvl w:val="0"/>
          <w:numId w:val="25"/>
        </w:numPr>
        <w:tabs>
          <w:tab w:pos="789" w:val="left" w:leader="none"/>
        </w:tabs>
        <w:spacing w:line="254" w:lineRule="auto" w:before="0" w:after="0"/>
        <w:ind w:left="754" w:right="1554" w:hanging="222"/>
        <w:jc w:val="left"/>
        <w:rPr>
          <w:sz w:val="20"/>
        </w:rPr>
      </w:pPr>
      <w:r>
        <w:rPr/>
        <w:tab/>
      </w:r>
      <w:r>
        <w:rPr>
          <w:color w:val="001F5F"/>
          <w:w w:val="115"/>
          <w:sz w:val="20"/>
        </w:rPr>
        <w:t>Kelompok Pendidikan, Rekreasi dan </w:t>
      </w:r>
      <w:r>
        <w:rPr>
          <w:color w:val="001F5F"/>
          <w:spacing w:val="-4"/>
          <w:w w:val="115"/>
          <w:sz w:val="20"/>
        </w:rPr>
        <w:t>Olah </w:t>
      </w:r>
      <w:r>
        <w:rPr>
          <w:color w:val="001F5F"/>
          <w:w w:val="115"/>
          <w:sz w:val="20"/>
        </w:rPr>
        <w:t>Raga</w:t>
      </w:r>
    </w:p>
    <w:p>
      <w:pPr>
        <w:pStyle w:val="Heading9"/>
        <w:spacing w:line="254" w:lineRule="auto" w:before="2"/>
        <w:ind w:left="759" w:right="1131"/>
        <w:jc w:val="both"/>
      </w:pPr>
      <w:r>
        <w:rPr/>
        <w:pict>
          <v:line style="position:absolute;mso-position-horizontal-relative:page;mso-position-vertical-relative:paragraph;z-index:28192" from="312.811005pt,58.827187pt" to="539.583005pt,58.827187pt" stroked="true" strokeweight="1pt" strokecolor="#001f5f">
            <v:stroke dashstyle="solid"/>
            <w10:wrap type="none"/>
          </v:line>
        </w:pict>
      </w:r>
      <w:r>
        <w:rPr>
          <w:color w:val="231F20"/>
          <w:w w:val="115"/>
        </w:rPr>
        <w:t>Secara tahunan, tekanan inflasi kelompok pendidikan, rekreasi, dan olahraga pada triwulan III-2018 meningkat menjadi 5,18% (yoy) dari triwulan sebelumnya yang sebesar</w:t>
      </w:r>
    </w:p>
    <w:p>
      <w:pPr>
        <w:spacing w:after="0" w:line="254" w:lineRule="auto"/>
        <w:jc w:val="both"/>
        <w:sectPr>
          <w:pgSz w:w="11910" w:h="15880"/>
          <w:pgMar w:header="0" w:footer="535" w:top="1240" w:bottom="720" w:left="0" w:right="0"/>
          <w:cols w:num="2" w:equalWidth="0">
            <w:col w:w="5664" w:space="40"/>
            <w:col w:w="6206"/>
          </w:cols>
        </w:sectPr>
      </w:pPr>
    </w:p>
    <w:p>
      <w:pPr>
        <w:pStyle w:val="BodyText"/>
        <w:spacing w:before="5"/>
        <w:rPr>
          <w:b/>
          <w:sz w:val="14"/>
        </w:rPr>
      </w:pPr>
    </w:p>
    <w:p>
      <w:pPr>
        <w:spacing w:before="0"/>
        <w:ind w:left="1209" w:right="0" w:firstLine="0"/>
        <w:jc w:val="left"/>
        <w:rPr>
          <w:i/>
          <w:sz w:val="12"/>
        </w:rPr>
      </w:pPr>
      <w:r>
        <w:rPr>
          <w:i/>
          <w:color w:val="231F20"/>
          <w:w w:val="105"/>
          <w:sz w:val="12"/>
        </w:rPr>
        <w:t>Sumber : Badan Pusat Statistik, diolah</w:t>
      </w:r>
    </w:p>
    <w:p>
      <w:pPr>
        <w:pStyle w:val="BodyText"/>
        <w:spacing w:before="2"/>
        <w:rPr>
          <w:i/>
          <w:sz w:val="21"/>
        </w:rPr>
      </w:pPr>
      <w:r>
        <w:rPr/>
        <w:br w:type="column"/>
      </w:r>
      <w:r>
        <w:rPr>
          <w:i/>
          <w:sz w:val="21"/>
        </w:rPr>
      </w:r>
    </w:p>
    <w:p>
      <w:pPr>
        <w:spacing w:line="214" w:lineRule="exact" w:before="0"/>
        <w:ind w:left="0" w:right="38" w:firstLine="0"/>
        <w:jc w:val="right"/>
        <w:rPr>
          <w:sz w:val="19"/>
        </w:rPr>
      </w:pPr>
      <w:r>
        <w:rPr/>
        <w:pict>
          <v:group style="position:absolute;margin-left:56.693001pt;margin-top:7.205317pt;width:212.6pt;height:22.35pt;mso-position-horizontal-relative:page;mso-position-vertical-relative:paragraph;z-index:28312" coordorigin="1134,144" coordsize="4252,447">
            <v:rect style="position:absolute;left:1133;top:144;width:284;height:447" filled="true" fillcolor="#001f5f" stroked="false">
              <v:fill opacity="45875f" type="solid"/>
            </v:rect>
            <v:shape style="position:absolute;left:1417;top:144;width:3969;height:447" type="#_x0000_t202" filled="true" fillcolor="#001f5f" stroked="false">
              <v:textbox inset="0,0,0,0">
                <w:txbxContent>
                  <w:p>
                    <w:pPr>
                      <w:spacing w:line="230" w:lineRule="auto" w:before="66"/>
                      <w:ind w:left="1498" w:right="405" w:hanging="1001"/>
                      <w:jc w:val="left"/>
                      <w:rPr>
                        <w:sz w:val="12"/>
                      </w:rPr>
                    </w:pPr>
                    <w:r>
                      <w:rPr>
                        <w:color w:val="FFFFFF"/>
                        <w:w w:val="115"/>
                        <w:sz w:val="12"/>
                      </w:rPr>
                      <w:t>Grafik 3. 11 Inflasi Triwulanan Kelompok Sandang di Prov. Bali (%,qtq)</w:t>
                    </w:r>
                  </w:p>
                </w:txbxContent>
              </v:textbox>
              <v:fill type="solid"/>
              <w10:wrap type="none"/>
            </v:shape>
            <w10:wrap type="none"/>
          </v:group>
        </w:pict>
      </w:r>
      <w:r>
        <w:rPr/>
        <w:pict>
          <v:rect style="position:absolute;margin-left:269.290985pt;margin-top:7.205317pt;width:14.173pt;height:22.342pt;mso-position-horizontal-relative:page;mso-position-vertical-relative:paragraph;z-index:28336" filled="true" fillcolor="#001f5f" stroked="false">
            <v:fill opacity="45875f" type="solid"/>
            <w10:wrap type="none"/>
          </v:rect>
        </w:pict>
      </w:r>
      <w:r>
        <w:rPr>
          <w:color w:val="77787B"/>
          <w:sz w:val="19"/>
        </w:rPr>
        <w:t>(%,yoy)</w:t>
      </w:r>
    </w:p>
    <w:p>
      <w:pPr>
        <w:spacing w:line="190" w:lineRule="exact" w:before="0"/>
        <w:ind w:left="1209" w:right="0" w:firstLine="0"/>
        <w:jc w:val="left"/>
        <w:rPr>
          <w:sz w:val="17"/>
        </w:rPr>
      </w:pPr>
      <w:r>
        <w:rPr/>
        <w:pict>
          <v:group style="position:absolute;margin-left:338.206512pt;margin-top:4.764493pt;width:185.85pt;height:92.75pt;mso-position-horizontal-relative:page;mso-position-vertical-relative:paragraph;z-index:-1164376" coordorigin="6764,95" coordsize="3717,1855">
            <v:line style="position:absolute" from="6772,1553" to="6772,95" stroked="true" strokeweight=".378pt" strokecolor="#dcddde">
              <v:stroke dashstyle="solid"/>
            </v:line>
            <v:shape style="position:absolute;left:0;top:5184;width:3706;height:329" coordorigin="0,5185" coordsize="3706,329" path="m6770,1310l10475,1310m6770,1310l6770,1638m7759,1310l7759,1638m8745,1310l8745,1638m9735,1310l9735,1638m10475,1310l10475,1638e" filled="false" stroked="true" strokeweight=".567pt" strokecolor="#dcddde">
              <v:path arrowok="t"/>
              <v:stroke dashstyle="solid"/>
            </v:shape>
            <v:shape style="position:absolute;left:0;top:5184;width:3706;height:312" coordorigin="0,5185" coordsize="3706,312" path="m6770,1638l6770,1950m7759,1638l7759,1950m8745,1638l8745,1950m9735,1638l9735,1950m10475,1638l10475,1950e" filled="false" stroked="true" strokeweight=".567pt" strokecolor="#dcddde">
              <v:path arrowok="t"/>
              <v:stroke dashstyle="solid"/>
            </v:shape>
            <v:shape style="position:absolute;left:6894;top:321;width:3457;height:979" coordorigin="6894,321" coordsize="3457,979" path="m6894,1253l6956,1255,7018,1257,7080,1258,7141,1258,7203,1253,7265,1246,7327,1239,7388,1235,7450,1236,7512,1239,7573,1242,7635,1243,7697,1241,7759,1237,7820,1233,7882,1231,7944,1231,8006,1234,8067,1237,8129,1240,8185,1259,8253,1290,8320,1300,8376,1256,8417,1149,8438,1074,8458,990,8479,899,8499,805,8520,712,8541,624,8561,542,8582,472,8623,379,8658,353,8693,365,8729,402,8764,455,8799,511,8835,559,8870,589,8932,606,8993,608,9055,606,9117,614,9178,634,9240,661,9302,690,9364,717,9425,749,9487,785,9549,812,9611,817,9672,786,9734,731,9796,671,9857,625,9919,603,9981,594,10043,584,10104,558,10166,511,10228,450,10290,384,10351,321e" filled="false" stroked="true" strokeweight="2.833pt" strokecolor="#1f4e79">
              <v:path arrowok="t"/>
              <v:stroke dashstyle="solid"/>
            </v:shape>
            <w10:wrap type="none"/>
          </v:group>
        </w:pict>
      </w:r>
      <w:r>
        <w:rPr>
          <w:color w:val="77787B"/>
          <w:sz w:val="17"/>
        </w:rPr>
        <w:t>5</w:t>
      </w:r>
    </w:p>
    <w:p>
      <w:pPr>
        <w:spacing w:before="35"/>
        <w:ind w:left="1209" w:right="0" w:firstLine="0"/>
        <w:jc w:val="left"/>
        <w:rPr>
          <w:sz w:val="17"/>
        </w:rPr>
      </w:pPr>
      <w:r>
        <w:rPr>
          <w:color w:val="77787B"/>
          <w:sz w:val="17"/>
        </w:rPr>
        <w:t>4</w:t>
      </w:r>
    </w:p>
    <w:p>
      <w:pPr>
        <w:spacing w:before="35"/>
        <w:ind w:left="1209" w:right="0" w:firstLine="0"/>
        <w:jc w:val="left"/>
        <w:rPr>
          <w:sz w:val="17"/>
        </w:rPr>
      </w:pPr>
      <w:r>
        <w:rPr/>
        <w:pict>
          <v:line style="position:absolute;mso-position-horizontal-relative:page;mso-position-vertical-relative:paragraph;z-index:28120" from="56.692902pt,8.938546pt" to="283.464902pt,8.938546pt" stroked="true" strokeweight="1pt" strokecolor="#001f5f">
            <v:stroke dashstyle="solid"/>
            <w10:wrap type="none"/>
          </v:line>
        </w:pict>
      </w:r>
      <w:r>
        <w:rPr>
          <w:color w:val="77787B"/>
          <w:sz w:val="17"/>
        </w:rPr>
        <w:t>3</w:t>
      </w:r>
    </w:p>
    <w:p>
      <w:pPr>
        <w:spacing w:line="162" w:lineRule="exact" w:before="36"/>
        <w:ind w:left="1209" w:right="0" w:firstLine="0"/>
        <w:jc w:val="left"/>
        <w:rPr>
          <w:sz w:val="17"/>
        </w:rPr>
      </w:pPr>
      <w:r>
        <w:rPr>
          <w:color w:val="77787B"/>
          <w:sz w:val="17"/>
        </w:rPr>
        <w:t>2</w:t>
      </w:r>
    </w:p>
    <w:p>
      <w:pPr>
        <w:pStyle w:val="BodyText"/>
        <w:rPr>
          <w:sz w:val="18"/>
        </w:rPr>
      </w:pPr>
      <w:r>
        <w:rPr/>
        <w:br w:type="column"/>
      </w:r>
      <w:r>
        <w:rPr>
          <w:sz w:val="18"/>
        </w:rPr>
      </w:r>
    </w:p>
    <w:p>
      <w:pPr>
        <w:pStyle w:val="BodyText"/>
        <w:rPr>
          <w:sz w:val="18"/>
        </w:rPr>
      </w:pPr>
    </w:p>
    <w:p>
      <w:pPr>
        <w:pStyle w:val="BodyText"/>
        <w:spacing w:before="4"/>
        <w:rPr>
          <w:sz w:val="23"/>
        </w:rPr>
      </w:pPr>
    </w:p>
    <w:p>
      <w:pPr>
        <w:spacing w:before="0"/>
        <w:ind w:left="0" w:right="0" w:firstLine="0"/>
        <w:jc w:val="right"/>
        <w:rPr>
          <w:b/>
          <w:sz w:val="19"/>
        </w:rPr>
      </w:pPr>
      <w:r>
        <w:rPr>
          <w:b/>
          <w:color w:val="231F20"/>
          <w:w w:val="95"/>
          <w:sz w:val="19"/>
        </w:rPr>
        <w:t>2,86</w:t>
      </w:r>
    </w:p>
    <w:p>
      <w:pPr>
        <w:pStyle w:val="BodyText"/>
        <w:rPr>
          <w:b/>
          <w:sz w:val="18"/>
        </w:rPr>
      </w:pPr>
      <w:r>
        <w:rPr/>
        <w:br w:type="column"/>
      </w:r>
      <w:r>
        <w:rPr>
          <w:b/>
          <w:sz w:val="18"/>
        </w:rPr>
      </w:r>
    </w:p>
    <w:p>
      <w:pPr>
        <w:spacing w:before="156"/>
        <w:ind w:left="191" w:right="0" w:firstLine="0"/>
        <w:jc w:val="left"/>
        <w:rPr>
          <w:b/>
          <w:sz w:val="19"/>
        </w:rPr>
      </w:pPr>
      <w:r>
        <w:rPr>
          <w:b/>
          <w:color w:val="231F20"/>
          <w:spacing w:val="-1"/>
          <w:sz w:val="19"/>
        </w:rPr>
        <w:t>2,82</w:t>
      </w:r>
    </w:p>
    <w:p>
      <w:pPr>
        <w:pStyle w:val="BodyText"/>
        <w:rPr>
          <w:b/>
          <w:sz w:val="18"/>
        </w:rPr>
      </w:pPr>
      <w:r>
        <w:rPr/>
        <w:br w:type="column"/>
      </w:r>
      <w:r>
        <w:rPr>
          <w:b/>
          <w:sz w:val="18"/>
        </w:rPr>
      </w:r>
    </w:p>
    <w:p>
      <w:pPr>
        <w:pStyle w:val="BodyText"/>
        <w:spacing w:before="4"/>
        <w:rPr>
          <w:b/>
          <w:sz w:val="17"/>
        </w:rPr>
      </w:pPr>
    </w:p>
    <w:p>
      <w:pPr>
        <w:spacing w:before="0"/>
        <w:ind w:left="176" w:right="0" w:firstLine="0"/>
        <w:jc w:val="left"/>
        <w:rPr>
          <w:b/>
          <w:sz w:val="19"/>
        </w:rPr>
      </w:pPr>
      <w:r>
        <w:rPr>
          <w:b/>
          <w:color w:val="FFFFFF"/>
          <w:w w:val="99"/>
          <w:sz w:val="19"/>
          <w:shd w:fill="44536A" w:color="auto" w:val="clear"/>
        </w:rPr>
        <w:t> </w:t>
      </w:r>
      <w:r>
        <w:rPr>
          <w:b/>
          <w:color w:val="FFFFFF"/>
          <w:sz w:val="19"/>
          <w:shd w:fill="44536A" w:color="auto" w:val="clear"/>
        </w:rPr>
        <w:t> 4,07 </w:t>
      </w:r>
    </w:p>
    <w:p>
      <w:pPr>
        <w:spacing w:before="5"/>
        <w:ind w:left="-12" w:right="0" w:firstLine="0"/>
        <w:jc w:val="left"/>
        <w:rPr>
          <w:b/>
          <w:sz w:val="19"/>
        </w:rPr>
      </w:pPr>
      <w:r>
        <w:rPr>
          <w:b/>
          <w:color w:val="FFFFFF"/>
          <w:w w:val="99"/>
          <w:sz w:val="19"/>
          <w:shd w:fill="1F4E79" w:color="auto" w:val="clear"/>
        </w:rPr>
        <w:t> </w:t>
      </w:r>
      <w:r>
        <w:rPr>
          <w:b/>
          <w:color w:val="FFFFFF"/>
          <w:sz w:val="19"/>
          <w:shd w:fill="1F4E79" w:color="auto" w:val="clear"/>
        </w:rPr>
        <w:t> 3,09 </w:t>
      </w:r>
    </w:p>
    <w:p>
      <w:pPr>
        <w:spacing w:after="0"/>
        <w:jc w:val="left"/>
        <w:rPr>
          <w:sz w:val="19"/>
        </w:rPr>
        <w:sectPr>
          <w:type w:val="continuous"/>
          <w:pgSz w:w="11910" w:h="15880"/>
          <w:pgMar w:top="740" w:bottom="280" w:left="0" w:right="0"/>
          <w:cols w:num="5" w:equalWidth="0">
            <w:col w:w="3184" w:space="2135"/>
            <w:col w:w="1851" w:space="574"/>
            <w:col w:w="1544" w:space="39"/>
            <w:col w:w="526" w:space="39"/>
            <w:col w:w="2018"/>
          </w:cols>
        </w:sectPr>
      </w:pPr>
    </w:p>
    <w:p>
      <w:pPr>
        <w:spacing w:line="146" w:lineRule="exact" w:before="0"/>
        <w:ind w:left="0" w:right="38" w:firstLine="0"/>
        <w:jc w:val="right"/>
        <w:rPr>
          <w:sz w:val="15"/>
        </w:rPr>
      </w:pPr>
      <w:r>
        <w:rPr>
          <w:color w:val="77787B"/>
          <w:w w:val="115"/>
          <w:sz w:val="15"/>
        </w:rPr>
        <w:t>(%,yoy)</w:t>
      </w:r>
    </w:p>
    <w:p>
      <w:pPr>
        <w:spacing w:line="158" w:lineRule="exact" w:before="0"/>
        <w:ind w:left="0" w:right="512" w:firstLine="0"/>
        <w:jc w:val="right"/>
        <w:rPr>
          <w:sz w:val="14"/>
        </w:rPr>
      </w:pPr>
      <w:r>
        <w:rPr/>
        <w:pict>
          <v:group style="position:absolute;margin-left:75.317696pt;margin-top:3.919441pt;width:175.15pt;height:88.05pt;mso-position-horizontal-relative:page;mso-position-vertical-relative:paragraph;z-index:-1164448" coordorigin="1506,78" coordsize="3503,1761">
            <v:line style="position:absolute" from="1513,1473" to="1513,78" stroked="true" strokeweight=".34821pt" strokecolor="#dcddde">
              <v:stroke dashstyle="solid"/>
            </v:line>
            <v:shape style="position:absolute;left:0;top:3814;width:4012;height:352" coordorigin="0,3815" coordsize="4012,352" path="m1512,1299l5004,1299m1512,1299l1512,1576m2445,1299l2445,1576m3374,1299l3374,1576m4304,1299l4304,1576m5004,1299l5004,1576e" filled="false" stroked="true" strokeweight=".49731pt" strokecolor="#dcddde">
              <v:path arrowok="t"/>
              <v:stroke dashstyle="solid"/>
            </v:shape>
            <v:shape style="position:absolute;left:0;top:3832;width:4012;height:334" coordorigin="0,3833" coordsize="4012,334" path="m1512,1576l1512,1839m2445,1576l2445,1839m3374,1576l3374,1839m4304,1576l4304,1839m5004,1576l5004,1839e" filled="false" stroked="true" strokeweight=".49731pt" strokecolor="#dcddde">
              <v:path arrowok="t"/>
              <v:stroke dashstyle="solid"/>
            </v:shape>
            <v:shape style="position:absolute;left:1629;top:243;width:3258;height:1041" coordorigin="1629,244" coordsize="3258,1041" path="m1629,1266l1687,1267,1745,1268,1804,1269,1862,1268,1920,1265,1978,1259,2036,1254,2094,1252,2153,1254,2211,1259,2269,1263,2327,1265,2385,1262,2443,1256,2502,1249,2560,1244,2618,1241,2676,1238,2734,1237,2792,1237,2842,1252,2909,1277,2976,1285,3025,1245,3061,1134,3079,1056,3097,969,3115,874,3133,775,3150,676,3168,580,3186,490,3204,410,3222,342,3258,257,3287,244,3316,268,3345,320,3374,391,3403,471,3432,552,3461,623,3490,675,3549,748,3607,808,3665,857,3723,898,3781,926,3840,943,3898,955,3956,969,4014,986,4072,1002,4130,1020,4189,1039,4247,1064,4305,1095,4363,1120,4421,1130,4479,1112,4538,1074,4596,1041,4654,1035,4712,1067,4770,1123,4828,1190,4887,1251e" filled="false" stroked="true" strokeweight="2.384691pt" strokecolor="#1f4e79">
              <v:path arrowok="t"/>
              <v:stroke dashstyle="solid"/>
            </v:shape>
            <v:shape style="position:absolute;left:3571;top:628;width:328;height:158" type="#_x0000_t202" filled="false" stroked="false">
              <v:textbox inset="0,0,0,0">
                <w:txbxContent>
                  <w:p>
                    <w:pPr>
                      <w:spacing w:line="157" w:lineRule="exact" w:before="0"/>
                      <w:ind w:left="0" w:right="0" w:firstLine="0"/>
                      <w:jc w:val="left"/>
                      <w:rPr>
                        <w:b/>
                        <w:sz w:val="15"/>
                      </w:rPr>
                    </w:pPr>
                    <w:r>
                      <w:rPr>
                        <w:b/>
                        <w:color w:val="231F20"/>
                        <w:w w:val="115"/>
                        <w:sz w:val="15"/>
                      </w:rPr>
                      <w:t>2,30</w:t>
                    </w:r>
                  </w:p>
                </w:txbxContent>
              </v:textbox>
              <w10:wrap type="none"/>
            </v:shape>
            <v:shape style="position:absolute;left:1709;top:999;width:328;height:158" type="#_x0000_t202" filled="false" stroked="false">
              <v:textbox inset="0,0,0,0">
                <w:txbxContent>
                  <w:p>
                    <w:pPr>
                      <w:spacing w:line="157" w:lineRule="exact" w:before="0"/>
                      <w:ind w:left="0" w:right="0" w:firstLine="0"/>
                      <w:jc w:val="left"/>
                      <w:rPr>
                        <w:b/>
                        <w:sz w:val="15"/>
                      </w:rPr>
                    </w:pPr>
                    <w:r>
                      <w:rPr>
                        <w:b/>
                        <w:color w:val="231F20"/>
                        <w:w w:val="115"/>
                        <w:sz w:val="15"/>
                      </w:rPr>
                      <w:t>0,18</w:t>
                    </w:r>
                  </w:p>
                </w:txbxContent>
              </v:textbox>
              <w10:wrap type="none"/>
            </v:shape>
            <v:shape style="position:absolute;left:2640;top:967;width:328;height:158" type="#_x0000_t202" filled="false" stroked="false">
              <v:textbox inset="0,0,0,0">
                <w:txbxContent>
                  <w:p>
                    <w:pPr>
                      <w:spacing w:line="157" w:lineRule="exact" w:before="0"/>
                      <w:ind w:left="0" w:right="0" w:firstLine="0"/>
                      <w:jc w:val="left"/>
                      <w:rPr>
                        <w:b/>
                        <w:sz w:val="15"/>
                      </w:rPr>
                    </w:pPr>
                    <w:r>
                      <w:rPr>
                        <w:b/>
                        <w:color w:val="231F20"/>
                        <w:w w:val="115"/>
                        <w:sz w:val="15"/>
                      </w:rPr>
                      <w:t>0,36</w:t>
                    </w:r>
                  </w:p>
                </w:txbxContent>
              </v:textbox>
              <w10:wrap type="none"/>
            </v:shape>
            <v:shape style="position:absolute;left:4081;top:655;width:811;height:485" type="#_x0000_t202" filled="false" stroked="false">
              <v:textbox inset="0,0,0,0">
                <w:txbxContent>
                  <w:p>
                    <w:pPr>
                      <w:spacing w:line="158" w:lineRule="exact" w:before="0"/>
                      <w:ind w:left="90" w:right="0" w:firstLine="0"/>
                      <w:jc w:val="center"/>
                      <w:rPr>
                        <w:b/>
                        <w:sz w:val="15"/>
                      </w:rPr>
                    </w:pPr>
                    <w:r>
                      <w:rPr>
                        <w:b/>
                        <w:color w:val="FFFFFF"/>
                        <w:w w:val="116"/>
                        <w:sz w:val="15"/>
                        <w:shd w:fill="1F4E79" w:color="auto" w:val="clear"/>
                      </w:rPr>
                      <w:t> </w:t>
                    </w:r>
                    <w:r>
                      <w:rPr>
                        <w:b/>
                        <w:color w:val="FFFFFF"/>
                        <w:sz w:val="15"/>
                        <w:shd w:fill="1F4E79" w:color="auto" w:val="clear"/>
                      </w:rPr>
                      <w:t> </w:t>
                    </w:r>
                    <w:r>
                      <w:rPr>
                        <w:b/>
                        <w:color w:val="FFFFFF"/>
                        <w:w w:val="115"/>
                        <w:sz w:val="15"/>
                        <w:shd w:fill="1F4E79" w:color="auto" w:val="clear"/>
                      </w:rPr>
                      <w:t>1,52</w:t>
                    </w:r>
                    <w:r>
                      <w:rPr>
                        <w:b/>
                        <w:color w:val="FFFFFF"/>
                        <w:sz w:val="15"/>
                        <w:shd w:fill="1F4E79" w:color="auto" w:val="clear"/>
                      </w:rPr>
                      <w:t> </w:t>
                    </w:r>
                  </w:p>
                  <w:p>
                    <w:pPr>
                      <w:spacing w:line="222" w:lineRule="exact" w:before="103"/>
                      <w:ind w:left="47" w:right="66" w:firstLine="0"/>
                      <w:jc w:val="center"/>
                      <w:rPr>
                        <w:b/>
                        <w:sz w:val="15"/>
                      </w:rPr>
                    </w:pPr>
                    <w:r>
                      <w:rPr>
                        <w:b/>
                        <w:color w:val="231F20"/>
                        <w:w w:val="115"/>
                        <w:position w:val="4"/>
                        <w:sz w:val="15"/>
                      </w:rPr>
                      <w:t>0,98</w:t>
                    </w:r>
                    <w:r>
                      <w:rPr>
                        <w:b/>
                        <w:color w:val="FFFFFF"/>
                        <w:spacing w:val="5"/>
                        <w:w w:val="115"/>
                        <w:sz w:val="15"/>
                        <w:shd w:fill="44536A" w:color="auto" w:val="clear"/>
                      </w:rPr>
                      <w:t> </w:t>
                    </w:r>
                    <w:r>
                      <w:rPr>
                        <w:b/>
                        <w:color w:val="FFFFFF"/>
                        <w:w w:val="115"/>
                        <w:sz w:val="15"/>
                        <w:shd w:fill="44536A" w:color="auto" w:val="clear"/>
                      </w:rPr>
                      <w:t>0,28</w:t>
                    </w:r>
                    <w:r>
                      <w:rPr>
                        <w:b/>
                        <w:color w:val="FFFFFF"/>
                        <w:spacing w:val="16"/>
                        <w:sz w:val="15"/>
                        <w:shd w:fill="44536A" w:color="auto" w:val="clear"/>
                      </w:rPr>
                      <w:t> </w:t>
                    </w:r>
                  </w:p>
                </w:txbxContent>
              </v:textbox>
              <w10:wrap type="none"/>
            </v:shape>
            <v:shape style="position:absolute;left:1609;top:1419;width:3359;height:142" type="#_x0000_t202" filled="false" stroked="false">
              <v:textbox inset="0,0,0,0">
                <w:txbxContent>
                  <w:p>
                    <w:pPr>
                      <w:spacing w:line="142" w:lineRule="exact" w:before="0"/>
                      <w:ind w:left="0" w:right="0" w:firstLine="0"/>
                      <w:jc w:val="left"/>
                      <w:rPr>
                        <w:sz w:val="14"/>
                      </w:rPr>
                    </w:pPr>
                    <w:r>
                      <w:rPr>
                        <w:color w:val="77787B"/>
                        <w:w w:val="110"/>
                        <w:sz w:val="14"/>
                      </w:rPr>
                      <w:t>I II III IV  I  II III IV  I  II III IV  I  II III</w:t>
                    </w:r>
                  </w:p>
                </w:txbxContent>
              </v:textbox>
              <w10:wrap type="none"/>
            </v:shape>
            <v:shape style="position:absolute;left:1819;top:1694;width:336;height:142" type="#_x0000_t202" filled="false" stroked="false">
              <v:textbox inset="0,0,0,0">
                <w:txbxContent>
                  <w:p>
                    <w:pPr>
                      <w:spacing w:line="142" w:lineRule="exact" w:before="0"/>
                      <w:ind w:left="0" w:right="0" w:firstLine="0"/>
                      <w:jc w:val="left"/>
                      <w:rPr>
                        <w:sz w:val="14"/>
                      </w:rPr>
                    </w:pPr>
                    <w:r>
                      <w:rPr>
                        <w:color w:val="77787B"/>
                        <w:w w:val="110"/>
                        <w:sz w:val="14"/>
                      </w:rPr>
                      <w:t>2015</w:t>
                    </w:r>
                  </w:p>
                </w:txbxContent>
              </v:textbox>
              <w10:wrap type="none"/>
            </v:shape>
            <v:shape style="position:absolute;left:2750;top:1694;width:336;height:142" type="#_x0000_t202" filled="false" stroked="false">
              <v:textbox inset="0,0,0,0">
                <w:txbxContent>
                  <w:p>
                    <w:pPr>
                      <w:spacing w:line="142" w:lineRule="exact" w:before="0"/>
                      <w:ind w:left="0" w:right="0" w:firstLine="0"/>
                      <w:jc w:val="left"/>
                      <w:rPr>
                        <w:sz w:val="14"/>
                      </w:rPr>
                    </w:pPr>
                    <w:r>
                      <w:rPr>
                        <w:color w:val="77787B"/>
                        <w:w w:val="110"/>
                        <w:sz w:val="14"/>
                      </w:rPr>
                      <w:t>2016</w:t>
                    </w:r>
                  </w:p>
                </w:txbxContent>
              </v:textbox>
              <w10:wrap type="none"/>
            </v:shape>
            <v:shape style="position:absolute;left:3681;top:1694;width:336;height:142" type="#_x0000_t202" filled="false" stroked="false">
              <v:textbox inset="0,0,0,0">
                <w:txbxContent>
                  <w:p>
                    <w:pPr>
                      <w:spacing w:line="142" w:lineRule="exact" w:before="0"/>
                      <w:ind w:left="0" w:right="0" w:firstLine="0"/>
                      <w:jc w:val="left"/>
                      <w:rPr>
                        <w:sz w:val="14"/>
                      </w:rPr>
                    </w:pPr>
                    <w:r>
                      <w:rPr>
                        <w:color w:val="77787B"/>
                        <w:w w:val="110"/>
                        <w:sz w:val="14"/>
                      </w:rPr>
                      <w:t>2017</w:t>
                    </w:r>
                  </w:p>
                </w:txbxContent>
              </v:textbox>
              <w10:wrap type="none"/>
            </v:shape>
            <v:shape style="position:absolute;left:4496;top:1694;width:336;height:142" type="#_x0000_t202" filled="false" stroked="false">
              <v:textbox inset="0,0,0,0">
                <w:txbxContent>
                  <w:p>
                    <w:pPr>
                      <w:spacing w:line="142" w:lineRule="exact" w:before="0"/>
                      <w:ind w:left="0" w:right="0" w:firstLine="0"/>
                      <w:jc w:val="left"/>
                      <w:rPr>
                        <w:sz w:val="14"/>
                      </w:rPr>
                    </w:pPr>
                    <w:r>
                      <w:rPr>
                        <w:color w:val="77787B"/>
                        <w:w w:val="110"/>
                        <w:sz w:val="14"/>
                      </w:rPr>
                      <w:t>2018</w:t>
                    </w:r>
                  </w:p>
                </w:txbxContent>
              </v:textbox>
              <w10:wrap type="none"/>
            </v:shape>
            <w10:wrap type="none"/>
          </v:group>
        </w:pict>
      </w:r>
      <w:r>
        <w:rPr>
          <w:color w:val="77787B"/>
          <w:w w:val="111"/>
          <w:sz w:val="14"/>
        </w:rPr>
        <w:t>7</w:t>
      </w:r>
    </w:p>
    <w:p>
      <w:pPr>
        <w:spacing w:before="3"/>
        <w:ind w:left="0" w:right="512" w:firstLine="0"/>
        <w:jc w:val="right"/>
        <w:rPr>
          <w:sz w:val="14"/>
        </w:rPr>
      </w:pPr>
      <w:r>
        <w:rPr>
          <w:color w:val="77787B"/>
          <w:w w:val="111"/>
          <w:sz w:val="14"/>
        </w:rPr>
        <w:t>6</w:t>
      </w:r>
    </w:p>
    <w:p>
      <w:pPr>
        <w:spacing w:before="4"/>
        <w:ind w:left="0" w:right="512" w:firstLine="0"/>
        <w:jc w:val="right"/>
        <w:rPr>
          <w:sz w:val="14"/>
        </w:rPr>
      </w:pPr>
      <w:r>
        <w:rPr>
          <w:color w:val="77787B"/>
          <w:w w:val="112"/>
          <w:sz w:val="14"/>
        </w:rPr>
        <w:t>5</w:t>
      </w:r>
    </w:p>
    <w:p>
      <w:pPr>
        <w:spacing w:before="3"/>
        <w:ind w:left="0" w:right="512" w:firstLine="0"/>
        <w:jc w:val="right"/>
        <w:rPr>
          <w:sz w:val="14"/>
        </w:rPr>
      </w:pPr>
      <w:r>
        <w:rPr>
          <w:color w:val="77787B"/>
          <w:w w:val="111"/>
          <w:sz w:val="14"/>
        </w:rPr>
        <w:t>4</w:t>
      </w:r>
    </w:p>
    <w:p>
      <w:pPr>
        <w:spacing w:before="4"/>
        <w:ind w:left="0" w:right="512" w:firstLine="0"/>
        <w:jc w:val="right"/>
        <w:rPr>
          <w:sz w:val="14"/>
        </w:rPr>
      </w:pPr>
      <w:r>
        <w:rPr>
          <w:color w:val="77787B"/>
          <w:w w:val="111"/>
          <w:sz w:val="14"/>
        </w:rPr>
        <w:t>3</w:t>
      </w:r>
    </w:p>
    <w:p>
      <w:pPr>
        <w:spacing w:before="4"/>
        <w:ind w:left="0" w:right="512" w:firstLine="0"/>
        <w:jc w:val="right"/>
        <w:rPr>
          <w:sz w:val="14"/>
        </w:rPr>
      </w:pPr>
      <w:r>
        <w:rPr>
          <w:color w:val="77787B"/>
          <w:w w:val="111"/>
          <w:sz w:val="14"/>
        </w:rPr>
        <w:t>2</w:t>
      </w:r>
    </w:p>
    <w:p>
      <w:pPr>
        <w:spacing w:before="3"/>
        <w:ind w:left="0" w:right="512" w:firstLine="0"/>
        <w:jc w:val="right"/>
        <w:rPr>
          <w:sz w:val="14"/>
        </w:rPr>
      </w:pPr>
      <w:r>
        <w:rPr>
          <w:color w:val="77787B"/>
          <w:w w:val="111"/>
          <w:sz w:val="14"/>
        </w:rPr>
        <w:t>1</w:t>
      </w:r>
    </w:p>
    <w:p>
      <w:pPr>
        <w:tabs>
          <w:tab w:pos="1789" w:val="left" w:leader="none"/>
          <w:tab w:pos="2777" w:val="left" w:leader="none"/>
        </w:tabs>
        <w:spacing w:before="3"/>
        <w:ind w:left="1340" w:right="0" w:firstLine="0"/>
        <w:jc w:val="left"/>
        <w:rPr>
          <w:b/>
          <w:sz w:val="19"/>
        </w:rPr>
      </w:pPr>
      <w:r>
        <w:rPr/>
        <w:br w:type="column"/>
      </w:r>
      <w:r>
        <w:rPr>
          <w:color w:val="77787B"/>
          <w:position w:val="-3"/>
          <w:sz w:val="17"/>
        </w:rPr>
        <w:t>1</w:t>
        <w:tab/>
      </w:r>
      <w:r>
        <w:rPr>
          <w:b/>
          <w:color w:val="231F20"/>
          <w:sz w:val="19"/>
        </w:rPr>
        <w:t>0,21</w:t>
        <w:tab/>
      </w:r>
      <w:r>
        <w:rPr>
          <w:b/>
          <w:color w:val="231F20"/>
          <w:position w:val="2"/>
          <w:sz w:val="19"/>
        </w:rPr>
        <w:t>0,28</w:t>
      </w:r>
    </w:p>
    <w:p>
      <w:pPr>
        <w:spacing w:before="35"/>
        <w:ind w:left="1340" w:right="0" w:firstLine="0"/>
        <w:jc w:val="left"/>
        <w:rPr>
          <w:sz w:val="17"/>
        </w:rPr>
      </w:pPr>
      <w:r>
        <w:rPr>
          <w:color w:val="77787B"/>
          <w:sz w:val="17"/>
        </w:rPr>
        <w:t>0</w:t>
      </w:r>
    </w:p>
    <w:p>
      <w:pPr>
        <w:tabs>
          <w:tab w:pos="1686" w:val="left" w:leader="none"/>
          <w:tab w:pos="2893" w:val="left" w:leader="none"/>
          <w:tab w:pos="3881" w:val="left" w:leader="none"/>
          <w:tab w:pos="5088" w:val="right" w:leader="none"/>
        </w:tabs>
        <w:spacing w:line="357" w:lineRule="auto" w:before="13"/>
        <w:ind w:left="1905" w:right="1485" w:hanging="618"/>
        <w:jc w:val="left"/>
        <w:rPr>
          <w:sz w:val="17"/>
        </w:rPr>
      </w:pPr>
      <w:r>
        <w:rPr>
          <w:color w:val="77787B"/>
          <w:position w:val="-1"/>
          <w:sz w:val="17"/>
        </w:rPr>
        <w:t>-1</w:t>
        <w:tab/>
      </w:r>
      <w:r>
        <w:rPr>
          <w:color w:val="77787B"/>
          <w:sz w:val="17"/>
        </w:rPr>
        <w:t>I   II   III   IV   I   II   III   IV   I   II   III   IV    I    II   III  2015</w:t>
        <w:tab/>
        <w:t>2016</w:t>
        <w:tab/>
        <w:t>2017</w:t>
        <w:tab/>
        <w:t>2018</w:t>
      </w:r>
    </w:p>
    <w:p>
      <w:pPr>
        <w:spacing w:after="0" w:line="357" w:lineRule="auto"/>
        <w:jc w:val="left"/>
        <w:rPr>
          <w:sz w:val="17"/>
        </w:rPr>
        <w:sectPr>
          <w:type w:val="continuous"/>
          <w:pgSz w:w="11910" w:h="15880"/>
          <w:pgMar w:top="740" w:bottom="280" w:left="0" w:right="0"/>
          <w:cols w:num="2" w:equalWidth="0">
            <w:col w:w="1883" w:space="3304"/>
            <w:col w:w="6723"/>
          </w:cols>
        </w:sectPr>
      </w:pPr>
    </w:p>
    <w:p>
      <w:pPr>
        <w:tabs>
          <w:tab w:pos="6331" w:val="left" w:leader="none"/>
        </w:tabs>
        <w:spacing w:before="6"/>
        <w:ind w:left="1288" w:right="0" w:firstLine="0"/>
        <w:jc w:val="left"/>
        <w:rPr>
          <w:i/>
          <w:sz w:val="12"/>
        </w:rPr>
      </w:pPr>
      <w:r>
        <w:rPr>
          <w:color w:val="77787B"/>
          <w:w w:val="105"/>
          <w:sz w:val="14"/>
        </w:rPr>
        <w:t>0</w:t>
        <w:tab/>
      </w:r>
      <w:r>
        <w:rPr>
          <w:i/>
          <w:color w:val="231F20"/>
          <w:w w:val="105"/>
          <w:sz w:val="12"/>
        </w:rPr>
        <w:t>Sumber : Badan Pusat Statistik,</w:t>
      </w:r>
      <w:r>
        <w:rPr>
          <w:i/>
          <w:color w:val="231F20"/>
          <w:spacing w:val="21"/>
          <w:w w:val="105"/>
          <w:sz w:val="12"/>
        </w:rPr>
        <w:t> </w:t>
      </w:r>
      <w:r>
        <w:rPr>
          <w:i/>
          <w:color w:val="231F20"/>
          <w:w w:val="105"/>
          <w:sz w:val="12"/>
        </w:rPr>
        <w:t>diolah</w:t>
      </w:r>
    </w:p>
    <w:p>
      <w:pPr>
        <w:spacing w:before="2"/>
        <w:ind w:left="1240" w:right="0" w:firstLine="0"/>
        <w:jc w:val="left"/>
        <w:rPr>
          <w:sz w:val="14"/>
        </w:rPr>
      </w:pPr>
      <w:r>
        <w:rPr/>
        <w:pict>
          <v:group style="position:absolute;margin-left:312.811005pt;margin-top:5.717434pt;width:212.6pt;height:25.2pt;mso-position-horizontal-relative:page;mso-position-vertical-relative:paragraph;z-index:28240" coordorigin="6256,114" coordsize="4252,504">
            <v:rect style="position:absolute;left:6256;top:114;width:284;height:504" filled="true" fillcolor="#001f5f" stroked="false">
              <v:fill opacity="45875f" type="solid"/>
            </v:rect>
            <v:shape style="position:absolute;left:6539;top:114;width:3969;height:504" type="#_x0000_t202" filled="true" fillcolor="#001f5f" stroked="false">
              <v:textbox inset="0,0,0,0">
                <w:txbxContent>
                  <w:p>
                    <w:pPr>
                      <w:spacing w:line="230" w:lineRule="auto" w:before="77"/>
                      <w:ind w:left="1498" w:right="405" w:hanging="981"/>
                      <w:jc w:val="left"/>
                      <w:rPr>
                        <w:sz w:val="12"/>
                      </w:rPr>
                    </w:pPr>
                    <w:r>
                      <w:rPr>
                        <w:color w:val="FFFFFF"/>
                        <w:w w:val="115"/>
                        <w:sz w:val="12"/>
                      </w:rPr>
                      <w:t>Grafik 3. 14 Inflasi Tahunan Kelompok Kesehatan di Prov. Bali (%,yoy)</w:t>
                    </w:r>
                  </w:p>
                </w:txbxContent>
              </v:textbox>
              <v:fill type="solid"/>
              <w10:wrap type="none"/>
            </v:shape>
            <w10:wrap type="none"/>
          </v:group>
        </w:pict>
      </w:r>
      <w:r>
        <w:rPr/>
        <w:pict>
          <v:rect style="position:absolute;margin-left:525.408997pt;margin-top:5.717434pt;width:14.173pt;height:25.18pt;mso-position-horizontal-relative:page;mso-position-vertical-relative:paragraph;z-index:28264" filled="true" fillcolor="#001f5f" stroked="false">
            <v:fill opacity="45875f" type="solid"/>
            <w10:wrap type="none"/>
          </v:rect>
        </w:pict>
      </w:r>
      <w:r>
        <w:rPr>
          <w:color w:val="77787B"/>
          <w:w w:val="110"/>
          <w:sz w:val="14"/>
        </w:rPr>
        <w:t>-1</w:t>
      </w:r>
    </w:p>
    <w:p>
      <w:pPr>
        <w:spacing w:before="490"/>
        <w:ind w:left="1209" w:right="0" w:firstLine="0"/>
        <w:jc w:val="left"/>
        <w:rPr>
          <w:i/>
          <w:sz w:val="12"/>
        </w:rPr>
      </w:pPr>
      <w:r>
        <w:rPr/>
        <w:pict>
          <v:rect style="position:absolute;margin-left:269.290985pt;margin-top:39.277786pt;width:14.173pt;height:23.286pt;mso-position-horizontal-relative:page;mso-position-vertical-relative:paragraph;z-index:28144" filled="true" fillcolor="#001f5f" stroked="false">
            <v:fill opacity="45875f" type="solid"/>
            <w10:wrap type="none"/>
          </v:rect>
        </w:pict>
      </w:r>
      <w:r>
        <w:rPr>
          <w:i/>
          <w:color w:val="231F20"/>
          <w:w w:val="105"/>
          <w:sz w:val="12"/>
        </w:rPr>
        <w:t>Sumber : Badan Pusat Statistik, diolah</w:t>
      </w:r>
    </w:p>
    <w:p>
      <w:pPr>
        <w:pStyle w:val="BodyText"/>
        <w:spacing w:before="1"/>
        <w:rPr>
          <w:i/>
          <w:sz w:val="9"/>
        </w:rPr>
      </w:pPr>
      <w:r>
        <w:rPr/>
        <w:pict>
          <v:group style="position:absolute;margin-left:56.693001pt;margin-top:7.493528pt;width:212.6pt;height:23.3pt;mso-position-horizontal-relative:page;mso-position-vertical-relative:paragraph;z-index:25568;mso-wrap-distance-left:0;mso-wrap-distance-right:0" coordorigin="1134,150" coordsize="4252,466">
            <v:rect style="position:absolute;left:1133;top:149;width:284;height:466" filled="true" fillcolor="#001f5f" stroked="false">
              <v:fill opacity="45875f" type="solid"/>
            </v:rect>
            <v:shape style="position:absolute;left:1417;top:149;width:3969;height:466" type="#_x0000_t202" filled="true" fillcolor="#001f5f" stroked="false">
              <v:textbox inset="0,0,0,0">
                <w:txbxContent>
                  <w:p>
                    <w:pPr>
                      <w:spacing w:line="143" w:lineRule="exact" w:before="65"/>
                      <w:ind w:left="420" w:right="420" w:firstLine="0"/>
                      <w:jc w:val="center"/>
                      <w:rPr>
                        <w:sz w:val="12"/>
                      </w:rPr>
                    </w:pPr>
                    <w:r>
                      <w:rPr>
                        <w:color w:val="FFFFFF"/>
                        <w:w w:val="115"/>
                        <w:sz w:val="12"/>
                      </w:rPr>
                      <w:t>Grafik 3. 12 Inflasi Tahunan Kelompok Sandang di Prov.</w:t>
                    </w:r>
                  </w:p>
                  <w:p>
                    <w:pPr>
                      <w:spacing w:line="143" w:lineRule="exact" w:before="0"/>
                      <w:ind w:left="420" w:right="420" w:firstLine="0"/>
                      <w:jc w:val="center"/>
                      <w:rPr>
                        <w:sz w:val="12"/>
                      </w:rPr>
                    </w:pPr>
                    <w:r>
                      <w:rPr>
                        <w:color w:val="FFFFFF"/>
                        <w:w w:val="115"/>
                        <w:sz w:val="12"/>
                      </w:rPr>
                      <w:t>Bali (%,yoy)</w:t>
                    </w:r>
                  </w:p>
                </w:txbxContent>
              </v:textbox>
              <v:fill type="solid"/>
              <w10:wrap type="none"/>
            </v:shape>
            <w10:wrap type="topAndBottom"/>
          </v:group>
        </w:pict>
      </w:r>
    </w:p>
    <w:p>
      <w:pPr>
        <w:spacing w:after="0"/>
        <w:rPr>
          <w:sz w:val="9"/>
        </w:rPr>
        <w:sectPr>
          <w:type w:val="continuous"/>
          <w:pgSz w:w="11910" w:h="15880"/>
          <w:pgMar w:top="740" w:bottom="280" w:left="0" w:right="0"/>
        </w:sectPr>
      </w:pPr>
    </w:p>
    <w:p>
      <w:pPr>
        <w:pStyle w:val="BodyText"/>
        <w:spacing w:line="254" w:lineRule="auto" w:before="106"/>
        <w:ind w:left="1360"/>
        <w:jc w:val="both"/>
      </w:pPr>
      <w:r>
        <w:rPr>
          <w:b/>
          <w:color w:val="231F20"/>
        </w:rPr>
        <w:t>4,25% (yoy). </w:t>
      </w:r>
      <w:r>
        <w:rPr>
          <w:color w:val="231F20"/>
        </w:rPr>
        <w:t>Peningkatan ini didorong </w:t>
      </w:r>
      <w:r>
        <w:rPr>
          <w:color w:val="231F20"/>
          <w:spacing w:val="-5"/>
        </w:rPr>
        <w:t>oleh </w:t>
      </w:r>
      <w:r>
        <w:rPr>
          <w:color w:val="231F20"/>
        </w:rPr>
        <w:t>peningkatan inflasi sub-kelompok pendidikan </w:t>
      </w:r>
      <w:r>
        <w:rPr>
          <w:color w:val="231F20"/>
          <w:spacing w:val="-7"/>
        </w:rPr>
        <w:t>dan</w:t>
      </w:r>
      <w:r>
        <w:rPr>
          <w:color w:val="231F20"/>
          <w:spacing w:val="31"/>
        </w:rPr>
        <w:t> </w:t>
      </w:r>
      <w:r>
        <w:rPr>
          <w:color w:val="231F20"/>
        </w:rPr>
        <w:t>sub kelompok perlengkapan/peralatan pendidikan. Sejalan dengan tren tersebut, tekanan </w:t>
      </w:r>
      <w:r>
        <w:rPr>
          <w:color w:val="231F20"/>
          <w:spacing w:val="-3"/>
        </w:rPr>
        <w:t>inflasi </w:t>
      </w:r>
      <w:r>
        <w:rPr>
          <w:color w:val="231F20"/>
        </w:rPr>
        <w:t>kelompok ini secara triwulanan juga mengalami peningkatan dari 0,50%  (qtq)  pada  triwulan  II-2018 menjadi 3,46% (qtq)  pada  triwulan  </w:t>
      </w:r>
      <w:r>
        <w:rPr>
          <w:color w:val="231F20"/>
          <w:spacing w:val="-5"/>
        </w:rPr>
        <w:t>III-  </w:t>
      </w:r>
      <w:r>
        <w:rPr>
          <w:color w:val="231F20"/>
        </w:rPr>
        <w:t>2018. Peningkatan tekanan inflasi kelompok </w:t>
      </w:r>
      <w:r>
        <w:rPr>
          <w:color w:val="231F20"/>
          <w:spacing w:val="-6"/>
        </w:rPr>
        <w:t>ini </w:t>
      </w:r>
      <w:r>
        <w:rPr>
          <w:color w:val="231F20"/>
        </w:rPr>
        <w:t>dipengaruhi oleh adanya tahun ajaran baru </w:t>
      </w:r>
      <w:r>
        <w:rPr>
          <w:color w:val="231F20"/>
          <w:spacing w:val="-4"/>
        </w:rPr>
        <w:t>pada </w:t>
      </w:r>
      <w:r>
        <w:rPr>
          <w:color w:val="231F20"/>
        </w:rPr>
        <w:t>triwulan</w:t>
      </w:r>
      <w:r>
        <w:rPr>
          <w:color w:val="231F20"/>
          <w:spacing w:val="11"/>
        </w:rPr>
        <w:t> </w:t>
      </w:r>
      <w:r>
        <w:rPr>
          <w:color w:val="231F20"/>
        </w:rPr>
        <w:t>III-2018.</w:t>
      </w:r>
    </w:p>
    <w:p>
      <w:pPr>
        <w:pStyle w:val="BodyText"/>
        <w:spacing w:line="254" w:lineRule="auto" w:before="86"/>
        <w:ind w:left="753" w:right="1131"/>
        <w:jc w:val="both"/>
      </w:pPr>
      <w:r>
        <w:rPr/>
        <w:br w:type="column"/>
      </w:r>
      <w:r>
        <w:rPr>
          <w:b/>
          <w:color w:val="231F20"/>
          <w:w w:val="105"/>
        </w:rPr>
        <w:t>peningkatan dari 1,99% (yoy) menjadi </w:t>
      </w:r>
      <w:r>
        <w:rPr>
          <w:b/>
          <w:color w:val="231F20"/>
          <w:spacing w:val="-3"/>
          <w:w w:val="105"/>
        </w:rPr>
        <w:t>2,36% </w:t>
      </w:r>
      <w:r>
        <w:rPr>
          <w:b/>
          <w:color w:val="231F20"/>
          <w:w w:val="105"/>
        </w:rPr>
        <w:t>(yoy) pada triwulan III-2018, </w:t>
      </w:r>
      <w:r>
        <w:rPr>
          <w:color w:val="231F20"/>
          <w:w w:val="105"/>
        </w:rPr>
        <w:t>terutama </w:t>
      </w:r>
      <w:r>
        <w:rPr>
          <w:color w:val="231F20"/>
          <w:spacing w:val="-3"/>
          <w:w w:val="105"/>
        </w:rPr>
        <w:t>didorong </w:t>
      </w:r>
      <w:r>
        <w:rPr>
          <w:color w:val="231F20"/>
          <w:w w:val="105"/>
        </w:rPr>
        <w:t>oleh kenaikan tekanan inflasi </w:t>
      </w:r>
      <w:r>
        <w:rPr>
          <w:color w:val="231F20"/>
          <w:spacing w:val="-2"/>
          <w:w w:val="105"/>
        </w:rPr>
        <w:t>sub-kelompok </w:t>
      </w:r>
      <w:r>
        <w:rPr>
          <w:color w:val="231F20"/>
          <w:w w:val="105"/>
        </w:rPr>
        <w:t>transport. Hal ini dipengaruhi oleh </w:t>
      </w:r>
      <w:r>
        <w:rPr>
          <w:color w:val="231F20"/>
          <w:spacing w:val="-3"/>
          <w:w w:val="105"/>
        </w:rPr>
        <w:t>adanya </w:t>
      </w:r>
      <w:r>
        <w:rPr>
          <w:color w:val="231F20"/>
          <w:w w:val="105"/>
        </w:rPr>
        <w:t>kenaikan harga  BBM  non  subsidi  pada  </w:t>
      </w:r>
      <w:r>
        <w:rPr>
          <w:color w:val="231F20"/>
          <w:spacing w:val="-3"/>
          <w:w w:val="105"/>
        </w:rPr>
        <w:t>bulan  </w:t>
      </w:r>
      <w:r>
        <w:rPr>
          <w:color w:val="231F20"/>
          <w:w w:val="105"/>
        </w:rPr>
        <w:t>Juli 2018</w:t>
      </w:r>
      <w:r>
        <w:rPr>
          <w:color w:val="231F20"/>
          <w:w w:val="105"/>
          <w:position w:val="7"/>
          <w:sz w:val="11"/>
        </w:rPr>
        <w:t>65</w:t>
      </w:r>
      <w:r>
        <w:rPr>
          <w:color w:val="231F20"/>
          <w:w w:val="105"/>
        </w:rPr>
        <w:t>. Disisi lain inflasi kelompok </w:t>
      </w:r>
      <w:r>
        <w:rPr>
          <w:color w:val="231F20"/>
          <w:spacing w:val="-5"/>
          <w:w w:val="105"/>
        </w:rPr>
        <w:t>transpor, </w:t>
      </w:r>
      <w:r>
        <w:rPr>
          <w:color w:val="231F20"/>
          <w:w w:val="105"/>
        </w:rPr>
        <w:t>komunikasi, dan jasa keuangan secara triwulanan tercatat sebesar 0,26% (qtq) pada triwulan </w:t>
      </w:r>
      <w:r>
        <w:rPr>
          <w:color w:val="231F20"/>
          <w:spacing w:val="-3"/>
          <w:w w:val="105"/>
        </w:rPr>
        <w:t>III- </w:t>
      </w:r>
      <w:r>
        <w:rPr>
          <w:color w:val="231F20"/>
          <w:w w:val="105"/>
        </w:rPr>
        <w:t>2018, menurun dibanding triwulan sebelumnya yang sebesar 0.90%</w:t>
      </w:r>
      <w:r>
        <w:rPr>
          <w:color w:val="231F20"/>
          <w:spacing w:val="25"/>
          <w:w w:val="105"/>
        </w:rPr>
        <w:t> </w:t>
      </w:r>
      <w:r>
        <w:rPr>
          <w:color w:val="231F20"/>
          <w:w w:val="105"/>
        </w:rPr>
        <w:t>(qtq).</w:t>
      </w:r>
    </w:p>
    <w:p>
      <w:pPr>
        <w:spacing w:after="0" w:line="254" w:lineRule="auto"/>
        <w:jc w:val="both"/>
        <w:sectPr>
          <w:pgSz w:w="11910" w:h="15880"/>
          <w:pgMar w:header="0" w:footer="537" w:top="1220" w:bottom="720" w:left="0" w:right="0"/>
          <w:cols w:num="2" w:equalWidth="0">
            <w:col w:w="5670" w:space="40"/>
            <w:col w:w="6200"/>
          </w:cols>
        </w:sectPr>
      </w:pPr>
    </w:p>
    <w:p>
      <w:pPr>
        <w:pStyle w:val="BodyText"/>
        <w:spacing w:before="9"/>
      </w:pPr>
    </w:p>
    <w:p>
      <w:pPr>
        <w:tabs>
          <w:tab w:pos="6218" w:val="left" w:leader="none"/>
        </w:tabs>
        <w:spacing w:line="20" w:lineRule="exact"/>
        <w:ind w:left="1123" w:right="0" w:firstLine="0"/>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r>
        <w:rPr>
          <w:sz w:val="2"/>
        </w:rPr>
        <w:tab/>
      </w: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8"/>
        <w:rPr>
          <w:sz w:val="5"/>
        </w:rPr>
      </w:pPr>
    </w:p>
    <w:p>
      <w:pPr>
        <w:spacing w:after="0"/>
        <w:rPr>
          <w:sz w:val="5"/>
        </w:rPr>
        <w:sectPr>
          <w:type w:val="continuous"/>
          <w:pgSz w:w="11910" w:h="15880"/>
          <w:pgMar w:top="740" w:bottom="280" w:left="0" w:right="0"/>
        </w:sectPr>
      </w:pPr>
    </w:p>
    <w:p>
      <w:pPr>
        <w:spacing w:before="43"/>
        <w:ind w:left="0" w:right="38" w:firstLine="0"/>
        <w:jc w:val="right"/>
        <w:rPr>
          <w:sz w:val="18"/>
        </w:rPr>
      </w:pPr>
      <w:r>
        <w:rPr>
          <w:color w:val="77787B"/>
          <w:sz w:val="18"/>
        </w:rPr>
        <w:t>(%,qtq)</w:t>
      </w:r>
    </w:p>
    <w:p>
      <w:pPr>
        <w:spacing w:before="57"/>
        <w:ind w:left="0" w:right="456" w:firstLine="0"/>
        <w:jc w:val="right"/>
        <w:rPr>
          <w:sz w:val="16"/>
        </w:rPr>
      </w:pPr>
      <w:r>
        <w:rPr/>
        <w:pict>
          <v:group style="position:absolute;margin-left:86.08651pt;margin-top:8.090516pt;width:177.5pt;height:101.5pt;mso-position-horizontal-relative:page;mso-position-vertical-relative:paragraph;z-index:-1163200" coordorigin="1722,162" coordsize="3550,2030">
            <v:line style="position:absolute" from="1725,1928" to="1725,162" stroked="true" strokeweight=".361121pt" strokecolor="#dcddde">
              <v:stroke dashstyle="solid"/>
            </v:line>
            <v:shape style="position:absolute;left:0;top:10992;width:3920;height:348" coordorigin="0,10993" coordsize="3920,348" path="m1727,1575l5266,1575m1727,1575l1727,1893m2670,1575l2670,1893m3612,1575l3612,1893m4558,1575l4558,1893m5266,1575l5266,1893e" filled="false" stroked="true" strokeweight=".545088pt" strokecolor="#dcddde">
              <v:path arrowok="t"/>
              <v:stroke dashstyle="solid"/>
            </v:shape>
            <v:shape style="position:absolute;left:0;top:11014;width:3920;height:326" coordorigin="0,11015" coordsize="3920,326" path="m1727,1893l1727,2191m2670,1893l2670,2191m3612,1893l3612,2191m4558,1893l4558,2191m5266,1893l5266,2191e" filled="false" stroked="true" strokeweight=".545088pt" strokecolor="#dcddde">
              <v:path arrowok="t"/>
              <v:stroke dashstyle="solid"/>
            </v:shape>
            <v:shape style="position:absolute;left:1843;top:327;width:3304;height:1296" coordorigin="1844,327" coordsize="3304,1296" path="m1844,1460l1882,1486,1934,1531,1989,1570,2079,1545,2109,1438,2124,1362,2138,1275,2153,1179,2168,1077,2183,972,2197,866,2212,762,2227,664,2242,572,2256,492,2271,424,2301,339,2315,327,2330,338,2360,421,2374,488,2389,567,2404,657,2419,755,2433,857,2448,962,2463,1067,2478,1168,2492,1263,2507,1350,2522,1425,2537,1487,2590,1569,2641,1558,2698,1523,2749,1486,2787,1470,2827,1492,2878,1538,2933,1582,3023,1564,3055,1458,3071,1382,3086,1294,3102,1198,3118,1096,3133,992,3149,889,3165,789,3181,697,3196,614,3212,544,3244,455,3259,443,3275,454,3307,540,3322,609,3338,690,3354,782,3369,880,3385,982,3401,1085,3417,1185,3432,1281,3448,1368,3464,1443,3479,1505,3535,1584,3586,1570,3641,1530,3692,1489,3731,1472,3767,1491,3807,1531,3849,1577,3891,1613,3967,1592,4007,1481,4026,1400,4046,1306,4066,1206,4085,1103,4105,1001,4124,906,4144,821,4164,751,4203,674,4227,674,4274,755,4298,824,4321,904,4345,990,4368,1075,4392,1155,4416,1223,4498,1356,4557,1411,4616,1446,4675,1466,4793,1481,4861,1460,4911,1399,4947,1292,4965,1225,4984,1149,5002,1068,5020,982,5038,892,5056,800,5074,707,5093,614,5111,523,5129,436,5147,353e" filled="false" stroked="true" strokeweight="2.73793pt" strokecolor="#1f4e79">
              <v:path arrowok="t"/>
              <v:stroke dashstyle="solid"/>
            </v:shape>
            <w10:wrap type="none"/>
          </v:group>
        </w:pict>
      </w:r>
      <w:r>
        <w:rPr>
          <w:color w:val="77787B"/>
          <w:w w:val="101"/>
          <w:sz w:val="16"/>
        </w:rPr>
        <w:t>4</w:t>
      </w:r>
    </w:p>
    <w:p>
      <w:pPr>
        <w:pStyle w:val="BodyText"/>
        <w:rPr>
          <w:sz w:val="22"/>
        </w:rPr>
      </w:pPr>
      <w:r>
        <w:rPr/>
        <w:br w:type="column"/>
      </w:r>
      <w:r>
        <w:rPr>
          <w:sz w:val="22"/>
        </w:rPr>
      </w:r>
    </w:p>
    <w:p>
      <w:pPr>
        <w:spacing w:before="0"/>
        <w:ind w:left="0" w:right="0" w:firstLine="0"/>
        <w:jc w:val="right"/>
        <w:rPr>
          <w:b/>
          <w:sz w:val="18"/>
        </w:rPr>
      </w:pPr>
      <w:r>
        <w:rPr>
          <w:b/>
          <w:color w:val="FFFFFF"/>
          <w:w w:val="100"/>
          <w:sz w:val="18"/>
          <w:shd w:fill="44536A" w:color="auto" w:val="clear"/>
        </w:rPr>
        <w:t> </w:t>
      </w:r>
      <w:r>
        <w:rPr>
          <w:b/>
          <w:color w:val="FFFFFF"/>
          <w:sz w:val="18"/>
          <w:shd w:fill="44536A" w:color="auto" w:val="clear"/>
        </w:rPr>
        <w:t> 3,46 </w:t>
      </w:r>
    </w:p>
    <w:p>
      <w:pPr>
        <w:pStyle w:val="BodyText"/>
        <w:spacing w:before="23"/>
        <w:ind w:left="1158"/>
      </w:pPr>
      <w:r>
        <w:rPr/>
        <w:br w:type="column"/>
      </w:r>
      <w:r>
        <w:rPr>
          <w:color w:val="77787B"/>
        </w:rPr>
        <w:t>(%,qtq)</w:t>
      </w:r>
    </w:p>
    <w:p>
      <w:pPr>
        <w:spacing w:before="25"/>
        <w:ind w:left="1186" w:right="0" w:firstLine="0"/>
        <w:jc w:val="left"/>
        <w:rPr>
          <w:sz w:val="18"/>
        </w:rPr>
      </w:pPr>
      <w:r>
        <w:rPr/>
        <w:pict>
          <v:group style="position:absolute;margin-left:340.848816pt;margin-top:7.138311pt;width:173pt;height:101.05pt;mso-position-horizontal-relative:page;mso-position-vertical-relative:paragraph;z-index:-1163176" coordorigin="6817,143" coordsize="3460,2021">
            <v:line style="position:absolute" from="6824,2163" to="6824,143" stroked="true" strokeweight=".364028pt" strokecolor="#dcddde">
              <v:stroke dashstyle="solid"/>
            </v:line>
            <v:line style="position:absolute" from="6822,1153" to="10086,1153" stroked="true" strokeweight=".602491pt" strokecolor="#dcddde">
              <v:stroke dashstyle="solid"/>
            </v:line>
            <v:shape style="position:absolute;left:0;top:10988;width:3116;height:348" coordorigin="0,10989" coordsize="3116,348" path="m6822,1153l6822,1502m7769,1153l7769,1502m8712,1153l8712,1502m9658,1153l9658,1502e" filled="false" stroked="true" strokeweight=".574267pt" strokecolor="#dcddde">
              <v:path arrowok="t"/>
              <v:stroke dashstyle="solid"/>
            </v:shape>
            <v:shape style="position:absolute;left:0;top:10984;width:3116;height:352" coordorigin="0,10985" coordsize="3116,352" path="m6822,1502l6822,1856m7769,1502l7769,1856m8712,1502l8712,1856m9658,1502l9658,1856e" filled="false" stroked="true" strokeweight=".574267pt" strokecolor="#dcddde">
              <v:path arrowok="t"/>
              <v:stroke dashstyle="solid"/>
            </v:shape>
            <v:shape style="position:absolute;left:6941;top:496;width:3307;height:1568" coordorigin="6941,497" coordsize="3307,1568" path="m6941,2064l6957,1981,6973,1893,6988,1802,7004,1707,7020,1611,7036,1516,7051,1421,7067,1330,7083,1242,7099,1159,7114,1083,7130,1014,7146,955,7177,869,7207,833,7236,838,7266,872,7295,925,7325,988,7354,1050,7384,1102,7413,1133,7472,1149,7531,1143,7591,1135,7650,1150,7697,1190,7744,1247,7791,1309,7838,1364,7886,1399,7945,1417,8004,1417,8063,1398,8122,1361,8169,1308,8216,1235,8264,1155,8311,1079,8358,1023,8417,991,8476,983,8535,972,8594,931,8628,879,8662,806,8695,722,8729,639,8763,566,8797,515,8830,497,8864,517,8898,567,8932,639,8965,723,8999,808,9033,886,9066,946,9126,1022,9185,1083,9244,1132,9303,1170,9362,1203,9421,1228,9480,1235,9539,1216,9586,1168,9633,1092,9680,1007,9728,934,9775,890,9834,887,9893,918,9952,963,10011,1001,10070,1028,10129,1055,10188,1083,10247,1110e" filled="false" stroked="true" strokeweight="2.960667pt" strokecolor="#1f4e79">
              <v:path arrowok="t"/>
              <v:stroke dashstyle="solid"/>
            </v:shape>
            <w10:wrap type="none"/>
          </v:group>
        </w:pict>
      </w:r>
      <w:r>
        <w:rPr>
          <w:color w:val="77787B"/>
          <w:w w:val="91"/>
          <w:sz w:val="18"/>
        </w:rPr>
        <w:t>6</w:t>
      </w:r>
    </w:p>
    <w:p>
      <w:pPr>
        <w:spacing w:after="0"/>
        <w:jc w:val="left"/>
        <w:rPr>
          <w:sz w:val="18"/>
        </w:rPr>
        <w:sectPr>
          <w:type w:val="continuous"/>
          <w:pgSz w:w="11910" w:h="15880"/>
          <w:pgMar w:top="740" w:bottom="280" w:left="0" w:right="0"/>
          <w:cols w:num="3" w:equalWidth="0">
            <w:col w:w="2034" w:space="1435"/>
            <w:col w:w="1893" w:space="40"/>
            <w:col w:w="6508"/>
          </w:cols>
        </w:sectPr>
      </w:pPr>
    </w:p>
    <w:p>
      <w:pPr>
        <w:pStyle w:val="BodyText"/>
        <w:spacing w:before="12"/>
        <w:rPr>
          <w:sz w:val="12"/>
        </w:rPr>
      </w:pPr>
    </w:p>
    <w:p>
      <w:pPr>
        <w:spacing w:before="0"/>
        <w:ind w:left="0" w:right="958" w:firstLine="0"/>
        <w:jc w:val="center"/>
        <w:rPr>
          <w:sz w:val="16"/>
        </w:rPr>
      </w:pPr>
      <w:r>
        <w:rPr>
          <w:color w:val="77787B"/>
          <w:w w:val="101"/>
          <w:sz w:val="16"/>
        </w:rPr>
        <w:t>3</w:t>
      </w:r>
    </w:p>
    <w:p>
      <w:pPr>
        <w:pStyle w:val="BodyText"/>
        <w:spacing w:before="11"/>
        <w:rPr>
          <w:sz w:val="12"/>
        </w:rPr>
      </w:pPr>
    </w:p>
    <w:p>
      <w:pPr>
        <w:spacing w:before="0"/>
        <w:ind w:left="0" w:right="958" w:firstLine="0"/>
        <w:jc w:val="center"/>
        <w:rPr>
          <w:sz w:val="16"/>
        </w:rPr>
      </w:pPr>
      <w:r>
        <w:rPr>
          <w:color w:val="77787B"/>
          <w:w w:val="101"/>
          <w:sz w:val="16"/>
        </w:rPr>
        <w:t>2</w:t>
      </w:r>
    </w:p>
    <w:p>
      <w:pPr>
        <w:tabs>
          <w:tab w:pos="1777" w:val="left" w:leader="none"/>
          <w:tab w:pos="2757" w:val="left" w:leader="none"/>
          <w:tab w:pos="3655" w:val="left" w:leader="none"/>
        </w:tabs>
        <w:spacing w:line="206" w:lineRule="auto" w:before="42"/>
        <w:ind w:left="1492" w:right="0" w:firstLine="0"/>
        <w:jc w:val="left"/>
        <w:rPr>
          <w:b/>
          <w:sz w:val="18"/>
        </w:rPr>
      </w:pPr>
      <w:r>
        <w:rPr>
          <w:color w:val="77787B"/>
          <w:position w:val="-9"/>
          <w:sz w:val="16"/>
        </w:rPr>
        <w:t>1</w:t>
        <w:tab/>
      </w:r>
      <w:r>
        <w:rPr>
          <w:b/>
          <w:color w:val="231F20"/>
          <w:position w:val="-11"/>
          <w:sz w:val="18"/>
        </w:rPr>
        <w:t>0,08</w:t>
        <w:tab/>
      </w:r>
      <w:r>
        <w:rPr>
          <w:b/>
          <w:color w:val="231F20"/>
          <w:position w:val="-3"/>
          <w:sz w:val="18"/>
        </w:rPr>
        <w:t>0,03</w:t>
        <w:tab/>
      </w:r>
      <w:r>
        <w:rPr>
          <w:b/>
          <w:color w:val="231F20"/>
          <w:spacing w:val="-6"/>
          <w:sz w:val="18"/>
        </w:rPr>
        <w:t>-0,05</w:t>
      </w:r>
    </w:p>
    <w:p>
      <w:pPr>
        <w:pStyle w:val="BodyText"/>
        <w:rPr>
          <w:b/>
          <w:sz w:val="18"/>
        </w:rPr>
      </w:pPr>
      <w:r>
        <w:rPr/>
        <w:br w:type="column"/>
      </w:r>
      <w:r>
        <w:rPr>
          <w:b/>
          <w:sz w:val="18"/>
        </w:rPr>
      </w:r>
    </w:p>
    <w:p>
      <w:pPr>
        <w:pStyle w:val="BodyText"/>
        <w:rPr>
          <w:b/>
          <w:sz w:val="18"/>
        </w:rPr>
      </w:pPr>
    </w:p>
    <w:p>
      <w:pPr>
        <w:spacing w:before="122"/>
        <w:ind w:left="423" w:right="0" w:firstLine="0"/>
        <w:jc w:val="left"/>
        <w:rPr>
          <w:b/>
          <w:sz w:val="18"/>
        </w:rPr>
      </w:pPr>
      <w:r>
        <w:rPr>
          <w:b/>
          <w:color w:val="231F20"/>
          <w:sz w:val="18"/>
        </w:rPr>
        <w:t>0,30</w:t>
      </w:r>
    </w:p>
    <w:p>
      <w:pPr>
        <w:spacing w:before="20"/>
        <w:ind w:left="627" w:right="0" w:firstLine="0"/>
        <w:jc w:val="left"/>
        <w:rPr>
          <w:b/>
          <w:sz w:val="18"/>
        </w:rPr>
      </w:pPr>
      <w:r>
        <w:rPr>
          <w:b/>
          <w:color w:val="FFFFFF"/>
          <w:w w:val="100"/>
          <w:sz w:val="18"/>
          <w:shd w:fill="1F4E79" w:color="auto" w:val="clear"/>
        </w:rPr>
        <w:t> </w:t>
      </w:r>
      <w:r>
        <w:rPr>
          <w:b/>
          <w:color w:val="FFFFFF"/>
          <w:sz w:val="18"/>
          <w:shd w:fill="1F4E79" w:color="auto" w:val="clear"/>
        </w:rPr>
        <w:t> 0,50 </w:t>
      </w:r>
    </w:p>
    <w:p>
      <w:pPr>
        <w:spacing w:line="172" w:lineRule="exact" w:before="114"/>
        <w:ind w:left="1422" w:right="0" w:firstLine="0"/>
        <w:jc w:val="left"/>
        <w:rPr>
          <w:sz w:val="18"/>
        </w:rPr>
      </w:pPr>
      <w:r>
        <w:rPr/>
        <w:br w:type="column"/>
      </w:r>
      <w:r>
        <w:rPr>
          <w:color w:val="77787B"/>
          <w:sz w:val="18"/>
        </w:rPr>
        <w:t>4</w:t>
      </w:r>
    </w:p>
    <w:p>
      <w:pPr>
        <w:pStyle w:val="Heading9"/>
        <w:spacing w:line="180" w:lineRule="exact"/>
        <w:ind w:left="0"/>
        <w:jc w:val="right"/>
      </w:pPr>
      <w:r>
        <w:rPr>
          <w:color w:val="231F20"/>
          <w:w w:val="90"/>
        </w:rPr>
        <w:t>1,69</w:t>
      </w:r>
    </w:p>
    <w:p>
      <w:pPr>
        <w:spacing w:line="204" w:lineRule="exact" w:before="0"/>
        <w:ind w:left="1422" w:right="0" w:firstLine="0"/>
        <w:jc w:val="left"/>
        <w:rPr>
          <w:sz w:val="18"/>
        </w:rPr>
      </w:pPr>
      <w:r>
        <w:rPr>
          <w:color w:val="77787B"/>
          <w:w w:val="91"/>
          <w:sz w:val="18"/>
        </w:rPr>
        <w:t>2</w:t>
      </w:r>
    </w:p>
    <w:p>
      <w:pPr>
        <w:spacing w:before="116"/>
        <w:ind w:left="1422" w:right="0" w:firstLine="0"/>
        <w:jc w:val="left"/>
        <w:rPr>
          <w:sz w:val="18"/>
        </w:rPr>
      </w:pPr>
      <w:r>
        <w:rPr>
          <w:color w:val="77787B"/>
          <w:w w:val="91"/>
          <w:sz w:val="18"/>
        </w:rPr>
        <w:t>0</w:t>
      </w:r>
    </w:p>
    <w:p>
      <w:pPr>
        <w:pStyle w:val="BodyText"/>
      </w:pPr>
      <w:r>
        <w:rPr/>
        <w:br w:type="column"/>
      </w:r>
      <w:r>
        <w:rPr/>
      </w:r>
    </w:p>
    <w:p>
      <w:pPr>
        <w:pStyle w:val="BodyText"/>
      </w:pPr>
    </w:p>
    <w:p>
      <w:pPr>
        <w:pStyle w:val="BodyText"/>
        <w:spacing w:before="10"/>
        <w:rPr>
          <w:sz w:val="19"/>
        </w:rPr>
      </w:pPr>
    </w:p>
    <w:p>
      <w:pPr>
        <w:pStyle w:val="Heading9"/>
        <w:ind w:left="554"/>
      </w:pPr>
      <w:r>
        <w:rPr>
          <w:color w:val="231F20"/>
          <w:w w:val="90"/>
        </w:rPr>
        <w:t>-1,23</w:t>
      </w:r>
    </w:p>
    <w:p>
      <w:pPr>
        <w:pStyle w:val="BodyText"/>
        <w:spacing w:before="8"/>
        <w:rPr>
          <w:b/>
          <w:sz w:val="24"/>
        </w:rPr>
      </w:pPr>
      <w:r>
        <w:rPr/>
        <w:br w:type="column"/>
      </w:r>
      <w:r>
        <w:rPr>
          <w:b/>
          <w:sz w:val="24"/>
        </w:rPr>
      </w:r>
    </w:p>
    <w:p>
      <w:pPr>
        <w:spacing w:before="1"/>
        <w:ind w:left="650" w:right="0" w:firstLine="0"/>
        <w:jc w:val="left"/>
        <w:rPr>
          <w:b/>
          <w:sz w:val="20"/>
        </w:rPr>
      </w:pPr>
      <w:r>
        <w:rPr>
          <w:b/>
          <w:color w:val="231F20"/>
          <w:position w:val="-9"/>
          <w:sz w:val="20"/>
        </w:rPr>
        <w:t>1,23 </w:t>
      </w:r>
      <w:r>
        <w:rPr>
          <w:b/>
          <w:color w:val="231F20"/>
          <w:sz w:val="20"/>
        </w:rPr>
        <w:t>1,56</w:t>
      </w:r>
    </w:p>
    <w:p>
      <w:pPr>
        <w:pStyle w:val="BodyText"/>
        <w:spacing w:before="9" w:after="1"/>
        <w:rPr>
          <w:b/>
          <w:sz w:val="22"/>
        </w:rPr>
      </w:pPr>
      <w:r>
        <w:rPr/>
        <w:br w:type="column"/>
      </w:r>
      <w:r>
        <w:rPr>
          <w:b/>
          <w:sz w:val="22"/>
        </w:rPr>
      </w:r>
    </w:p>
    <w:p>
      <w:pPr>
        <w:pStyle w:val="BodyText"/>
        <w:ind w:left="-11"/>
      </w:pPr>
      <w:r>
        <w:rPr/>
        <w:pict>
          <v:shape style="width:21.7pt;height:15.3pt;mso-position-horizontal-relative:char;mso-position-vertical-relative:line" type="#_x0000_t202" filled="true" fillcolor="#1f4e79" stroked="false">
            <w10:anchorlock/>
            <v:textbox inset="0,0,0,0">
              <w:txbxContent>
                <w:p>
                  <w:pPr>
                    <w:spacing w:before="33"/>
                    <w:ind w:left="58" w:right="0" w:firstLine="0"/>
                    <w:jc w:val="left"/>
                    <w:rPr>
                      <w:b/>
                      <w:sz w:val="20"/>
                    </w:rPr>
                  </w:pPr>
                  <w:r>
                    <w:rPr>
                      <w:b/>
                      <w:color w:val="FFFFFF"/>
                      <w:sz w:val="20"/>
                    </w:rPr>
                    <w:t>0,90</w:t>
                  </w:r>
                </w:p>
              </w:txbxContent>
            </v:textbox>
            <v:fill type="solid"/>
          </v:shape>
        </w:pict>
      </w:r>
      <w:r>
        <w:rPr/>
      </w:r>
    </w:p>
    <w:p>
      <w:pPr>
        <w:spacing w:before="71"/>
        <w:ind w:left="244" w:right="0" w:firstLine="0"/>
        <w:jc w:val="left"/>
        <w:rPr>
          <w:b/>
          <w:sz w:val="20"/>
        </w:rPr>
      </w:pPr>
      <w:r>
        <w:rPr>
          <w:b/>
          <w:color w:val="FFFFFF"/>
          <w:w w:val="91"/>
          <w:sz w:val="20"/>
          <w:shd w:fill="44536A" w:color="auto" w:val="clear"/>
        </w:rPr>
        <w:t> </w:t>
      </w:r>
      <w:r>
        <w:rPr>
          <w:b/>
          <w:color w:val="FFFFFF"/>
          <w:sz w:val="20"/>
          <w:shd w:fill="44536A" w:color="auto" w:val="clear"/>
        </w:rPr>
        <w:t> 0,26 </w:t>
      </w:r>
    </w:p>
    <w:p>
      <w:pPr>
        <w:spacing w:after="0"/>
        <w:jc w:val="left"/>
        <w:rPr>
          <w:sz w:val="20"/>
        </w:rPr>
        <w:sectPr>
          <w:type w:val="continuous"/>
          <w:pgSz w:w="11910" w:h="15880"/>
          <w:pgMar w:top="740" w:bottom="280" w:left="0" w:right="0"/>
          <w:cols w:num="6" w:equalWidth="0">
            <w:col w:w="4029" w:space="40"/>
            <w:col w:w="1058" w:space="39"/>
            <w:col w:w="2175" w:space="39"/>
            <w:col w:w="931" w:space="40"/>
            <w:col w:w="1452" w:space="39"/>
            <w:col w:w="2068"/>
          </w:cols>
        </w:sectPr>
      </w:pPr>
    </w:p>
    <w:p>
      <w:pPr>
        <w:pStyle w:val="BodyText"/>
        <w:spacing w:before="2"/>
        <w:rPr>
          <w:b/>
          <w:sz w:val="13"/>
        </w:rPr>
      </w:pPr>
    </w:p>
    <w:p>
      <w:pPr>
        <w:spacing w:before="0"/>
        <w:ind w:left="1492" w:right="0" w:firstLine="0"/>
        <w:jc w:val="left"/>
        <w:rPr>
          <w:sz w:val="16"/>
        </w:rPr>
      </w:pPr>
      <w:r>
        <w:rPr>
          <w:color w:val="77787B"/>
          <w:w w:val="101"/>
          <w:sz w:val="16"/>
        </w:rPr>
        <w:t>0</w:t>
      </w:r>
    </w:p>
    <w:p>
      <w:pPr>
        <w:spacing w:line="167" w:lineRule="exact" w:before="19"/>
        <w:ind w:left="1823" w:right="0" w:firstLine="0"/>
        <w:jc w:val="center"/>
        <w:rPr>
          <w:sz w:val="16"/>
        </w:rPr>
      </w:pPr>
      <w:r>
        <w:rPr>
          <w:color w:val="77787B"/>
          <w:sz w:val="16"/>
        </w:rPr>
        <w:t>I II III IV I II III IV I II III IV I II III</w:t>
      </w:r>
    </w:p>
    <w:p>
      <w:pPr>
        <w:spacing w:line="160" w:lineRule="exact" w:before="0"/>
        <w:ind w:left="1443" w:right="0" w:firstLine="0"/>
        <w:jc w:val="left"/>
        <w:rPr>
          <w:sz w:val="16"/>
        </w:rPr>
      </w:pPr>
      <w:r>
        <w:rPr>
          <w:color w:val="77787B"/>
          <w:sz w:val="16"/>
        </w:rPr>
        <w:t>-1</w:t>
      </w:r>
    </w:p>
    <w:p>
      <w:pPr>
        <w:tabs>
          <w:tab w:pos="2842" w:val="left" w:leader="none"/>
          <w:tab w:pos="3786" w:val="left" w:leader="none"/>
          <w:tab w:pos="4612" w:val="left" w:leader="none"/>
        </w:tabs>
        <w:spacing w:line="188" w:lineRule="exact" w:before="0"/>
        <w:ind w:left="1898" w:right="0" w:firstLine="0"/>
        <w:jc w:val="center"/>
        <w:rPr>
          <w:sz w:val="16"/>
        </w:rPr>
      </w:pPr>
      <w:r>
        <w:rPr>
          <w:color w:val="77787B"/>
          <w:sz w:val="16"/>
        </w:rPr>
        <w:t>2015</w:t>
        <w:tab/>
        <w:t>2016</w:t>
        <w:tab/>
        <w:t>2017</w:t>
        <w:tab/>
        <w:t>2018</w:t>
      </w:r>
    </w:p>
    <w:p>
      <w:pPr>
        <w:tabs>
          <w:tab w:pos="1670" w:val="left" w:leader="none"/>
        </w:tabs>
        <w:spacing w:line="189" w:lineRule="auto" w:before="0"/>
        <w:ind w:left="1287" w:right="0" w:firstLine="0"/>
        <w:jc w:val="left"/>
        <w:rPr>
          <w:sz w:val="18"/>
        </w:rPr>
      </w:pPr>
      <w:r>
        <w:rPr/>
        <w:br w:type="column"/>
      </w:r>
      <w:r>
        <w:rPr>
          <w:color w:val="77787B"/>
          <w:position w:val="-9"/>
          <w:sz w:val="18"/>
        </w:rPr>
        <w:t>-2</w:t>
        <w:tab/>
      </w:r>
      <w:r>
        <w:rPr>
          <w:color w:val="77787B"/>
          <w:sz w:val="18"/>
        </w:rPr>
        <w:t>I II III IV I II III IV I II III IV I II</w:t>
      </w:r>
      <w:r>
        <w:rPr>
          <w:color w:val="77787B"/>
          <w:spacing w:val="-2"/>
          <w:sz w:val="18"/>
        </w:rPr>
        <w:t> </w:t>
      </w:r>
      <w:r>
        <w:rPr>
          <w:color w:val="77787B"/>
          <w:sz w:val="18"/>
        </w:rPr>
        <w:t>III</w:t>
      </w:r>
    </w:p>
    <w:p>
      <w:pPr>
        <w:tabs>
          <w:tab w:pos="1879" w:val="left" w:leader="none"/>
          <w:tab w:pos="2823" w:val="left" w:leader="none"/>
          <w:tab w:pos="3769" w:val="left" w:leader="none"/>
          <w:tab w:pos="4595" w:val="left" w:leader="none"/>
        </w:tabs>
        <w:spacing w:before="41"/>
        <w:ind w:left="1287" w:right="0" w:firstLine="0"/>
        <w:jc w:val="left"/>
        <w:rPr>
          <w:sz w:val="18"/>
        </w:rPr>
      </w:pPr>
      <w:r>
        <w:rPr/>
        <w:pict>
          <v:group style="position:absolute;margin-left:517.948669pt;margin-top:-18.952370pt;width:.550pt;height:32.8pt;mso-position-horizontal-relative:page;mso-position-vertical-relative:paragraph;z-index:29392" coordorigin="10359,-379" coordsize="11,656">
            <v:line style="position:absolute" from="10364,-379" to="10364,-77" stroked="true" strokeweight=".546043pt" strokecolor="#dcddde">
              <v:stroke dashstyle="solid"/>
            </v:line>
            <v:line style="position:absolute" from="10364,-77" to="10364,277" stroked="true" strokeweight=".546043pt" strokecolor="#dcddde">
              <v:stroke dashstyle="solid"/>
            </v:line>
            <w10:wrap type="none"/>
          </v:group>
        </w:pict>
      </w:r>
      <w:r>
        <w:rPr>
          <w:color w:val="77787B"/>
          <w:position w:val="-8"/>
          <w:sz w:val="18"/>
        </w:rPr>
        <w:t>-4</w:t>
        <w:tab/>
      </w:r>
      <w:r>
        <w:rPr>
          <w:color w:val="77787B"/>
          <w:sz w:val="18"/>
        </w:rPr>
        <w:t>2015</w:t>
        <w:tab/>
        <w:t>2016</w:t>
        <w:tab/>
        <w:t>2017</w:t>
        <w:tab/>
        <w:t>2018</w:t>
      </w:r>
    </w:p>
    <w:p>
      <w:pPr>
        <w:spacing w:before="115"/>
        <w:ind w:left="1287" w:right="0" w:firstLine="0"/>
        <w:jc w:val="left"/>
        <w:rPr>
          <w:sz w:val="18"/>
        </w:rPr>
      </w:pPr>
      <w:r>
        <w:rPr>
          <w:color w:val="77787B"/>
          <w:sz w:val="18"/>
        </w:rPr>
        <w:t>-6</w:t>
      </w:r>
    </w:p>
    <w:p>
      <w:pPr>
        <w:spacing w:after="0"/>
        <w:jc w:val="left"/>
        <w:rPr>
          <w:sz w:val="18"/>
        </w:rPr>
        <w:sectPr>
          <w:type w:val="continuous"/>
          <w:pgSz w:w="11910" w:h="15880"/>
          <w:pgMar w:top="740" w:bottom="280" w:left="0" w:right="0"/>
          <w:cols w:num="2" w:equalWidth="0">
            <w:col w:w="5211" w:space="40"/>
            <w:col w:w="6659"/>
          </w:cols>
        </w:sectPr>
      </w:pPr>
    </w:p>
    <w:p>
      <w:pPr>
        <w:pStyle w:val="BodyText"/>
        <w:spacing w:before="10"/>
        <w:rPr>
          <w:sz w:val="13"/>
        </w:rPr>
      </w:pPr>
    </w:p>
    <w:p>
      <w:pPr>
        <w:tabs>
          <w:tab w:pos="6303" w:val="left" w:leader="none"/>
        </w:tabs>
        <w:spacing w:before="0"/>
        <w:ind w:left="1209" w:right="0" w:firstLine="0"/>
        <w:jc w:val="left"/>
        <w:rPr>
          <w:i/>
          <w:sz w:val="12"/>
        </w:rPr>
      </w:pPr>
      <w:r>
        <w:rPr/>
        <w:pict>
          <v:group style="position:absolute;margin-left:56.693001pt;margin-top:14.299476pt;width:212.6pt;height:23.65pt;mso-position-horizontal-relative:page;mso-position-vertical-relative:paragraph;z-index:27008;mso-wrap-distance-left:0;mso-wrap-distance-right:0" coordorigin="1134,286" coordsize="4252,473">
            <v:rect style="position:absolute;left:1133;top:285;width:284;height:473" filled="true" fillcolor="#001f5f" stroked="false">
              <v:fill opacity="45875f" type="solid"/>
            </v:rect>
            <v:shape style="position:absolute;left:1417;top:285;width:3969;height:473" type="#_x0000_t202" filled="true" fillcolor="#001f5f" stroked="false">
              <v:textbox inset="0,0,0,0">
                <w:txbxContent>
                  <w:p>
                    <w:pPr>
                      <w:spacing w:line="230" w:lineRule="auto" w:before="71"/>
                      <w:ind w:left="761" w:right="405" w:hanging="281"/>
                      <w:jc w:val="left"/>
                      <w:rPr>
                        <w:sz w:val="12"/>
                      </w:rPr>
                    </w:pPr>
                    <w:r>
                      <w:rPr>
                        <w:color w:val="FFFFFF"/>
                        <w:w w:val="115"/>
                        <w:sz w:val="12"/>
                      </w:rPr>
                      <w:t>Grafik 3. 15 Inflasi Triwulanan Kelompok Pendidikan, Rekreasi, dan Olahraga di Prov. Bali (%,qtq)</w:t>
                    </w:r>
                  </w:p>
                </w:txbxContent>
              </v:textbox>
              <v:fill type="solid"/>
              <w10:wrap type="none"/>
            </v:shape>
            <w10:wrap type="topAndBottom"/>
          </v:group>
        </w:pict>
      </w:r>
      <w:r>
        <w:rPr/>
        <w:pict>
          <v:group style="position:absolute;margin-left:311.423004pt;margin-top:13.299476pt;width:212.6pt;height:27.35pt;mso-position-horizontal-relative:page;mso-position-vertical-relative:paragraph;z-index:27056;mso-wrap-distance-left:0;mso-wrap-distance-right:0" coordorigin="6228,266" coordsize="4252,547">
            <v:rect style="position:absolute;left:6228;top:265;width:284;height:547" filled="true" fillcolor="#001f5f" stroked="false">
              <v:fill opacity="45875f" type="solid"/>
            </v:rect>
            <v:shape style="position:absolute;left:6511;top:265;width:3969;height:547" type="#_x0000_t202" filled="true" fillcolor="#001f5f" stroked="false">
              <v:textbox inset="0,0,0,0">
                <w:txbxContent>
                  <w:p>
                    <w:pPr>
                      <w:spacing w:line="230" w:lineRule="auto" w:before="85"/>
                      <w:ind w:left="511" w:right="0" w:firstLine="63"/>
                      <w:jc w:val="left"/>
                      <w:rPr>
                        <w:sz w:val="12"/>
                      </w:rPr>
                    </w:pPr>
                    <w:r>
                      <w:rPr>
                        <w:color w:val="FFFFFF"/>
                        <w:w w:val="115"/>
                        <w:sz w:val="12"/>
                      </w:rPr>
                      <w:t>Grafik 3.17 Inflasi Triwulanan Kelompok Transpor, Komunikasi, dan Jasa Keuangan di Prov. Bali (%,qtq)</w:t>
                    </w:r>
                  </w:p>
                </w:txbxContent>
              </v:textbox>
              <v:fill type="solid"/>
              <w10:wrap type="none"/>
            </v:shape>
            <w10:wrap type="topAndBottom"/>
          </v:group>
        </w:pict>
      </w:r>
      <w:r>
        <w:rPr/>
        <w:pict>
          <v:rect style="position:absolute;margin-left:524.021973pt;margin-top:13.299476pt;width:14.173pt;height:27.349pt;mso-position-horizontal-relative:page;mso-position-vertical-relative:paragraph;z-index:27080;mso-wrap-distance-left:0;mso-wrap-distance-right:0" filled="true" fillcolor="#001f5f" stroked="false">
            <v:fill opacity="45875f" type="solid"/>
            <w10:wrap type="topAndBottom"/>
          </v:rect>
        </w:pict>
      </w:r>
      <w:r>
        <w:rPr/>
        <w:pict>
          <v:line style="position:absolute;mso-position-horizontal-relative:page;mso-position-vertical-relative:paragraph;z-index:27104;mso-wrap-distance-left:0;mso-wrap-distance-right:0" from="56.692902pt,48.825874pt" to="283.464902pt,48.825874pt" stroked="true" strokeweight="1pt" strokecolor="#001f5f">
            <v:stroke dashstyle="solid"/>
            <w10:wrap type="topAndBottom"/>
          </v:line>
        </w:pict>
      </w:r>
      <w:r>
        <w:rPr/>
        <w:pict>
          <v:line style="position:absolute;mso-position-horizontal-relative:page;mso-position-vertical-relative:paragraph;z-index:27128;mso-wrap-distance-left:0;mso-wrap-distance-right:0" from="311.423187pt,48.825874pt" to="538.195187pt,48.825874pt" stroked="true" strokeweight="1pt" strokecolor="#001f5f">
            <v:stroke dashstyle="solid"/>
            <w10:wrap type="topAndBottom"/>
          </v:line>
        </w:pict>
      </w:r>
      <w:r>
        <w:rPr/>
        <w:pict>
          <v:rect style="position:absolute;margin-left:269.290985pt;margin-top:14.299476pt;width:14.173pt;height:23.621pt;mso-position-horizontal-relative:page;mso-position-vertical-relative:paragraph;z-index:29320" filled="true" fillcolor="#001f5f" stroked="false">
            <v:fill opacity="45875f" type="solid"/>
            <w10:wrap type="none"/>
          </v:rect>
        </w:pict>
      </w:r>
      <w:r>
        <w:rPr>
          <w:i/>
          <w:color w:val="231F20"/>
          <w:w w:val="105"/>
          <w:position w:val="-1"/>
          <w:sz w:val="12"/>
        </w:rPr>
        <w:t>Sumber : Badan Pusat</w:t>
      </w:r>
      <w:r>
        <w:rPr>
          <w:i/>
          <w:color w:val="231F20"/>
          <w:spacing w:val="2"/>
          <w:w w:val="105"/>
          <w:position w:val="-1"/>
          <w:sz w:val="12"/>
        </w:rPr>
        <w:t> </w:t>
      </w:r>
      <w:r>
        <w:rPr>
          <w:i/>
          <w:color w:val="231F20"/>
          <w:w w:val="105"/>
          <w:position w:val="-1"/>
          <w:sz w:val="12"/>
        </w:rPr>
        <w:t>Statistik, diolah</w:t>
        <w:tab/>
      </w:r>
      <w:r>
        <w:rPr>
          <w:i/>
          <w:color w:val="231F20"/>
          <w:w w:val="105"/>
          <w:sz w:val="12"/>
        </w:rPr>
        <w:t>Sumber : Badan Pusat Statistik,</w:t>
      </w:r>
      <w:r>
        <w:rPr>
          <w:i/>
          <w:color w:val="231F20"/>
          <w:spacing w:val="22"/>
          <w:w w:val="105"/>
          <w:sz w:val="12"/>
        </w:rPr>
        <w:t> </w:t>
      </w:r>
      <w:r>
        <w:rPr>
          <w:i/>
          <w:color w:val="231F20"/>
          <w:w w:val="105"/>
          <w:sz w:val="12"/>
        </w:rPr>
        <w:t>diolah</w:t>
      </w:r>
    </w:p>
    <w:p>
      <w:pPr>
        <w:pStyle w:val="BodyText"/>
        <w:rPr>
          <w:i/>
          <w:sz w:val="7"/>
        </w:rPr>
      </w:pPr>
    </w:p>
    <w:p>
      <w:pPr>
        <w:pStyle w:val="BodyText"/>
        <w:spacing w:before="8"/>
        <w:rPr>
          <w:i/>
          <w:sz w:val="5"/>
        </w:rPr>
      </w:pPr>
    </w:p>
    <w:p>
      <w:pPr>
        <w:spacing w:after="0"/>
        <w:rPr>
          <w:sz w:val="5"/>
        </w:rPr>
        <w:sectPr>
          <w:type w:val="continuous"/>
          <w:pgSz w:w="11910" w:h="15880"/>
          <w:pgMar w:top="740" w:bottom="280" w:left="0" w:right="0"/>
        </w:sectPr>
      </w:pPr>
    </w:p>
    <w:p>
      <w:pPr>
        <w:spacing w:line="213" w:lineRule="exact" w:before="30"/>
        <w:ind w:left="0" w:right="38" w:firstLine="0"/>
        <w:jc w:val="right"/>
        <w:rPr>
          <w:sz w:val="18"/>
        </w:rPr>
      </w:pPr>
      <w:r>
        <w:rPr>
          <w:color w:val="77787B"/>
          <w:sz w:val="18"/>
        </w:rPr>
        <w:t>(%,yoy)</w:t>
      </w:r>
    </w:p>
    <w:p>
      <w:pPr>
        <w:spacing w:line="189" w:lineRule="exact" w:before="0"/>
        <w:ind w:left="0" w:right="575" w:firstLine="0"/>
        <w:jc w:val="right"/>
        <w:rPr>
          <w:sz w:val="16"/>
        </w:rPr>
      </w:pPr>
      <w:r>
        <w:rPr/>
        <w:pict>
          <v:group style="position:absolute;margin-left:78.081703pt;margin-top:4.831466pt;width:170.65pt;height:98.9pt;mso-position-horizontal-relative:page;mso-position-vertical-relative:paragraph;z-index:-1163248" coordorigin="1562,97" coordsize="3413,1978">
            <v:line style="position:absolute" from="1565,1447" to="1565,97" stroked="true" strokeweight=".359pt" strokecolor="#dcddde">
              <v:stroke dashstyle="solid"/>
            </v:line>
            <v:shape style="position:absolute;left:0;top:7575;width:3402;height:313" coordorigin="0,7575" coordsize="3402,313" path="m1567,1449l4969,1449m1567,1449l1567,1762m2472,1449l2472,1762m3381,1449l3381,1762m4290,1449l4290,1762m4969,1449l4969,1762e" filled="false" stroked="true" strokeweight=".539pt" strokecolor="#dcddde">
              <v:path arrowok="t"/>
              <v:stroke dashstyle="solid"/>
            </v:shape>
            <v:shape style="position:absolute;left:0;top:7575;width:3402;height:313" coordorigin="0,7575" coordsize="3402,313" path="m1567,1762l1567,2074m2472,1762l2472,2074m3381,1762l3381,2074m4290,1762l4290,2074m4969,1762l4969,2074e" filled="false" stroked="true" strokeweight=".539pt" strokecolor="#dcddde">
              <v:path arrowok="t"/>
              <v:stroke dashstyle="solid"/>
            </v:shape>
            <v:shape style="position:absolute;left:1678;top:283;width:3179;height:1140" coordorigin="1679,283" coordsize="3179,1140" path="m1679,1358l1736,1359,1792,1361,1849,1362,1906,1363,1963,1364,2019,1364,2076,1364,2133,1365,2190,1367,2246,1369,2303,1371,2360,1372,2417,1373,2473,1373,2530,1373,2587,1373,2644,1373,2700,1373,2757,1374,2814,1375,2866,1390,2927,1415,2989,1422,3041,1383,3086,1270,3109,1190,3132,1102,3154,1009,3177,916,3200,828,3223,749,3245,683,3268,635,3320,594,3381,598,3443,622,3495,637,3552,637,3608,637,3665,641,3722,655,3779,690,3835,741,3892,786,3949,802,4006,776,4062,722,4119,662,4176,622,4233,611,4289,617,4346,624,4403,618,4460,597,4516,568,4573,532,4630,492,4687,445,4743,393,4800,337,4857,283e" filled="false" stroked="true" strokeweight="2.694pt" strokecolor="#1f4e79">
              <v:path arrowok="t"/>
              <v:stroke dashstyle="solid"/>
            </v:shape>
            <w10:wrap type="none"/>
          </v:group>
        </w:pict>
      </w:r>
      <w:r>
        <w:rPr>
          <w:color w:val="77787B"/>
          <w:w w:val="101"/>
          <w:sz w:val="16"/>
        </w:rPr>
        <w:t>6</w:t>
      </w:r>
    </w:p>
    <w:p>
      <w:pPr>
        <w:spacing w:before="30"/>
        <w:ind w:left="0" w:right="575" w:firstLine="0"/>
        <w:jc w:val="right"/>
        <w:rPr>
          <w:sz w:val="16"/>
        </w:rPr>
      </w:pPr>
      <w:r>
        <w:rPr>
          <w:color w:val="77787B"/>
          <w:w w:val="101"/>
          <w:sz w:val="16"/>
        </w:rPr>
        <w:t>5</w:t>
      </w:r>
    </w:p>
    <w:p>
      <w:pPr>
        <w:spacing w:before="30"/>
        <w:ind w:left="0" w:right="574" w:firstLine="0"/>
        <w:jc w:val="right"/>
        <w:rPr>
          <w:sz w:val="16"/>
        </w:rPr>
      </w:pPr>
      <w:r>
        <w:rPr>
          <w:color w:val="77787B"/>
          <w:w w:val="101"/>
          <w:sz w:val="16"/>
        </w:rPr>
        <w:t>4</w:t>
      </w:r>
    </w:p>
    <w:p>
      <w:pPr>
        <w:spacing w:before="29"/>
        <w:ind w:left="0" w:right="575" w:firstLine="0"/>
        <w:jc w:val="right"/>
        <w:rPr>
          <w:sz w:val="16"/>
        </w:rPr>
      </w:pPr>
      <w:r>
        <w:rPr>
          <w:color w:val="77787B"/>
          <w:w w:val="101"/>
          <w:sz w:val="16"/>
        </w:rPr>
        <w:t>3</w:t>
      </w:r>
    </w:p>
    <w:p>
      <w:pPr>
        <w:spacing w:line="164" w:lineRule="exact" w:before="29"/>
        <w:ind w:left="0" w:right="575" w:firstLine="0"/>
        <w:jc w:val="right"/>
        <w:rPr>
          <w:sz w:val="16"/>
        </w:rPr>
      </w:pPr>
      <w:r>
        <w:rPr/>
        <w:pict>
          <v:group style="position:absolute;margin-left:326.483002pt;margin-top:-41.750008pt;width:197.15pt;height:94.1pt;mso-position-horizontal-relative:page;mso-position-vertical-relative:paragraph;z-index:29728" coordorigin="6530,-835" coordsize="3943,1882">
            <v:line style="position:absolute" from="6773,668" to="6773,-756" stroked="true" strokeweight=".375922pt" strokecolor="#dcddde">
              <v:stroke dashstyle="solid"/>
            </v:line>
            <v:shape style="position:absolute;left:0;top:6363;width:3932;height:348" coordorigin="0,6364" coordsize="3932,348" path="m6771,384l10466,384m6771,384l6771,715m7756,384l7756,715m8744,384l8744,715m9729,384l9729,715m10466,384l10466,715e" filled="false" stroked="true" strokeweight=".567428pt" strokecolor="#dcddde">
              <v:path arrowok="t"/>
              <v:stroke dashstyle="solid"/>
            </v:shape>
            <v:shape style="position:absolute;left:0;top:6363;width:3932;height:348" coordorigin="0,6364" coordsize="3932,348" path="m6771,715l6771,1046m7756,715l7756,1046m8744,715l8744,1046m9729,715l9729,1046m10466,715l10466,1046e" filled="false" stroked="true" strokeweight=".567428pt" strokecolor="#dcddde">
              <v:path arrowok="t"/>
              <v:stroke dashstyle="solid"/>
            </v:shape>
            <v:shape style="position:absolute;left:6895;top:-676;width:3450;height:1185" coordorigin="6895,-676" coordsize="3450,1185" path="m6895,293l6957,285,7018,276,7080,269,7142,263,7203,256,7265,247,7326,245,7388,261,7450,307,7511,376,7573,441,7634,478,7696,471,7757,436,7819,397,7881,375,7942,383,8004,405,8065,430,8127,445,8189,445,8250,437,8312,429,8373,427,8420,443,8470,475,8523,503,8620,473,8669,365,8694,290,8718,205,8743,114,8768,21,8792,-70,8817,-156,8842,-233,8866,-298,8907,-389,8948,-470,8990,-541,9031,-599,9072,-642,9174,-676,9236,-643,9298,-591,9359,-538,9421,-484,9482,-423,9544,-355,9605,-283,9655,-216,9704,-141,9753,-65,9802,3,9852,53,9913,87,9975,101,10037,102,10098,100,10160,94,10221,80,10283,63,10345,48e" filled="false" stroked="true" strokeweight="2.851128pt" strokecolor="#1f4e79">
              <v:path arrowok="t"/>
              <v:stroke dashstyle="solid"/>
            </v:shape>
            <v:shape style="position:absolute;left:6529;top:-835;width:106;height:742" type="#_x0000_t202" filled="false" stroked="false">
              <v:textbox inset="0,0,0,0">
                <w:txbxContent>
                  <w:p>
                    <w:pPr>
                      <w:spacing w:line="174" w:lineRule="exact" w:before="0"/>
                      <w:ind w:left="0" w:right="0" w:firstLine="0"/>
                      <w:jc w:val="left"/>
                      <w:rPr>
                        <w:sz w:val="17"/>
                      </w:rPr>
                    </w:pPr>
                    <w:r>
                      <w:rPr>
                        <w:color w:val="77787B"/>
                        <w:w w:val="99"/>
                        <w:sz w:val="17"/>
                      </w:rPr>
                      <w:t>8</w:t>
                    </w:r>
                  </w:p>
                  <w:p>
                    <w:pPr>
                      <w:spacing w:before="78"/>
                      <w:ind w:left="0" w:right="0" w:firstLine="0"/>
                      <w:jc w:val="left"/>
                      <w:rPr>
                        <w:sz w:val="17"/>
                      </w:rPr>
                    </w:pPr>
                    <w:r>
                      <w:rPr>
                        <w:color w:val="77787B"/>
                        <w:w w:val="99"/>
                        <w:sz w:val="17"/>
                      </w:rPr>
                      <w:t>6</w:t>
                    </w:r>
                  </w:p>
                  <w:p>
                    <w:pPr>
                      <w:spacing w:line="205" w:lineRule="exact" w:before="77"/>
                      <w:ind w:left="0" w:right="0" w:firstLine="0"/>
                      <w:jc w:val="left"/>
                      <w:rPr>
                        <w:sz w:val="17"/>
                      </w:rPr>
                    </w:pPr>
                    <w:r>
                      <w:rPr>
                        <w:color w:val="77787B"/>
                        <w:w w:val="99"/>
                        <w:sz w:val="17"/>
                      </w:rPr>
                      <w:t>4</w:t>
                    </w:r>
                  </w:p>
                </w:txbxContent>
              </v:textbox>
              <w10:wrap type="none"/>
            </v:shape>
            <v:shape style="position:absolute;left:8733;top:-627;width:321;height:172" type="#_x0000_t202" filled="false" stroked="false">
              <v:textbox inset="0,0,0,0">
                <w:txbxContent>
                  <w:p>
                    <w:pPr>
                      <w:spacing w:line="171" w:lineRule="exact" w:before="0"/>
                      <w:ind w:left="0" w:right="0" w:firstLine="0"/>
                      <w:jc w:val="left"/>
                      <w:rPr>
                        <w:sz w:val="17"/>
                      </w:rPr>
                    </w:pPr>
                    <w:r>
                      <w:rPr>
                        <w:color w:val="231F20"/>
                        <w:sz w:val="17"/>
                      </w:rPr>
                      <w:t>4,78</w:t>
                    </w:r>
                  </w:p>
                </w:txbxContent>
              </v:textbox>
              <w10:wrap type="none"/>
            </v:shape>
            <v:shape style="position:absolute;left:10032;top:-767;width:433;height:172" type="#_x0000_t202" filled="false" stroked="false">
              <v:textbox inset="0,0,0,0">
                <w:txbxContent>
                  <w:p>
                    <w:pPr>
                      <w:spacing w:line="171" w:lineRule="exact" w:before="0"/>
                      <w:ind w:left="0" w:right="0" w:firstLine="0"/>
                      <w:jc w:val="left"/>
                      <w:rPr>
                        <w:sz w:val="17"/>
                      </w:rPr>
                    </w:pPr>
                    <w:r>
                      <w:rPr>
                        <w:color w:val="FFFFFF"/>
                        <w:w w:val="99"/>
                        <w:sz w:val="17"/>
                        <w:shd w:fill="44536A" w:color="auto" w:val="clear"/>
                      </w:rPr>
                      <w:t> </w:t>
                    </w:r>
                    <w:r>
                      <w:rPr>
                        <w:color w:val="FFFFFF"/>
                        <w:sz w:val="17"/>
                        <w:shd w:fill="44536A" w:color="auto" w:val="clear"/>
                      </w:rPr>
                      <w:t> 2,36 </w:t>
                    </w:r>
                  </w:p>
                </w:txbxContent>
              </v:textbox>
              <w10:wrap type="none"/>
            </v:shape>
            <v:shape style="position:absolute;left:9589;top:-524;width:324;height:172" type="#_x0000_t202" filled="false" stroked="false">
              <v:textbox inset="0,0,0,0">
                <w:txbxContent>
                  <w:p>
                    <w:pPr>
                      <w:spacing w:line="172" w:lineRule="exact" w:before="0"/>
                      <w:ind w:left="0" w:right="0" w:firstLine="0"/>
                      <w:jc w:val="left"/>
                      <w:rPr>
                        <w:b/>
                        <w:sz w:val="17"/>
                      </w:rPr>
                    </w:pPr>
                    <w:r>
                      <w:rPr>
                        <w:b/>
                        <w:color w:val="231F20"/>
                        <w:sz w:val="17"/>
                      </w:rPr>
                      <w:t>2,32</w:t>
                    </w:r>
                  </w:p>
                </w:txbxContent>
              </v:textbox>
              <w10:wrap type="none"/>
            </v:shape>
            <v:shape style="position:absolute;left:6529;top:-14;width:536;height:492" type="#_x0000_t202" filled="false" stroked="false">
              <v:textbox inset="0,0,0,0">
                <w:txbxContent>
                  <w:p>
                    <w:pPr>
                      <w:spacing w:line="189" w:lineRule="auto" w:before="0"/>
                      <w:ind w:left="0" w:right="0" w:firstLine="0"/>
                      <w:jc w:val="left"/>
                      <w:rPr>
                        <w:sz w:val="17"/>
                      </w:rPr>
                    </w:pPr>
                    <w:r>
                      <w:rPr>
                        <w:color w:val="77787B"/>
                        <w:position w:val="-2"/>
                        <w:sz w:val="17"/>
                      </w:rPr>
                      <w:t>2 </w:t>
                    </w:r>
                    <w:r>
                      <w:rPr>
                        <w:color w:val="231F20"/>
                        <w:sz w:val="17"/>
                      </w:rPr>
                      <w:t>0,64</w:t>
                    </w:r>
                  </w:p>
                  <w:p>
                    <w:pPr>
                      <w:spacing w:line="205" w:lineRule="exact" w:before="92"/>
                      <w:ind w:left="0" w:right="0" w:firstLine="0"/>
                      <w:jc w:val="left"/>
                      <w:rPr>
                        <w:sz w:val="17"/>
                      </w:rPr>
                    </w:pPr>
                    <w:r>
                      <w:rPr>
                        <w:color w:val="77787B"/>
                        <w:w w:val="99"/>
                        <w:sz w:val="17"/>
                      </w:rPr>
                      <w:t>0</w:t>
                    </w:r>
                  </w:p>
                </w:txbxContent>
              </v:textbox>
              <w10:wrap type="none"/>
            </v:shape>
            <v:shape style="position:absolute;left:9773;top:-131;width:433;height:172" type="#_x0000_t202" filled="false" stroked="false">
              <v:textbox inset="0,0,0,0">
                <w:txbxContent>
                  <w:p>
                    <w:pPr>
                      <w:spacing w:line="171" w:lineRule="exact" w:before="0"/>
                      <w:ind w:left="0" w:right="0" w:firstLine="0"/>
                      <w:jc w:val="left"/>
                      <w:rPr>
                        <w:sz w:val="17"/>
                      </w:rPr>
                    </w:pPr>
                    <w:r>
                      <w:rPr>
                        <w:color w:val="FFFFFF"/>
                        <w:w w:val="99"/>
                        <w:sz w:val="17"/>
                        <w:shd w:fill="44536A" w:color="auto" w:val="clear"/>
                      </w:rPr>
                      <w:t> </w:t>
                    </w:r>
                    <w:r>
                      <w:rPr>
                        <w:color w:val="FFFFFF"/>
                        <w:sz w:val="17"/>
                        <w:shd w:fill="44536A" w:color="auto" w:val="clear"/>
                      </w:rPr>
                      <w:t> 1,99 </w:t>
                    </w:r>
                  </w:p>
                </w:txbxContent>
              </v:textbox>
              <w10:wrap type="none"/>
            </v:shape>
            <v:shape style="position:absolute;left:7731;top:69;width:321;height:172" type="#_x0000_t202" filled="false" stroked="false">
              <v:textbox inset="0,0,0,0">
                <w:txbxContent>
                  <w:p>
                    <w:pPr>
                      <w:spacing w:line="171" w:lineRule="exact" w:before="0"/>
                      <w:ind w:left="0" w:right="0" w:firstLine="0"/>
                      <w:jc w:val="left"/>
                      <w:rPr>
                        <w:sz w:val="17"/>
                      </w:rPr>
                    </w:pPr>
                    <w:r>
                      <w:rPr>
                        <w:color w:val="231F20"/>
                        <w:sz w:val="17"/>
                      </w:rPr>
                      <w:t>0,06</w:t>
                    </w:r>
                  </w:p>
                </w:txbxContent>
              </v:textbox>
              <w10:wrap type="none"/>
            </v:shape>
            <v:shape style="position:absolute;left:6530;top:591;width:107;height:172" type="#_x0000_t202" filled="false" stroked="false">
              <v:textbox inset="0,0,0,0">
                <w:txbxContent>
                  <w:p>
                    <w:pPr>
                      <w:spacing w:line="171" w:lineRule="exact" w:before="0"/>
                      <w:ind w:left="0" w:right="0" w:firstLine="0"/>
                      <w:jc w:val="left"/>
                      <w:rPr>
                        <w:sz w:val="17"/>
                      </w:rPr>
                    </w:pPr>
                    <w:r>
                      <w:rPr>
                        <w:color w:val="77787B"/>
                        <w:w w:val="99"/>
                        <w:sz w:val="17"/>
                      </w:rPr>
                      <w:t>2</w:t>
                    </w:r>
                  </w:p>
                </w:txbxContent>
              </v:textbox>
              <w10:wrap type="none"/>
            </v:shape>
            <v:shape style="position:absolute;left:6874;top:528;width:3557;height:172" type="#_x0000_t202" filled="false" stroked="false">
              <v:textbox inset="0,0,0,0">
                <w:txbxContent>
                  <w:p>
                    <w:pPr>
                      <w:spacing w:line="171" w:lineRule="exact" w:before="0"/>
                      <w:ind w:left="0" w:right="0" w:firstLine="0"/>
                      <w:jc w:val="left"/>
                      <w:rPr>
                        <w:sz w:val="17"/>
                      </w:rPr>
                    </w:pPr>
                    <w:r>
                      <w:rPr>
                        <w:color w:val="77787B"/>
                        <w:sz w:val="17"/>
                      </w:rPr>
                      <w:t>I II III IV I II III IV I II III IV I II III</w:t>
                    </w:r>
                  </w:p>
                </w:txbxContent>
              </v:textbox>
              <w10:wrap type="none"/>
            </v:shape>
            <v:shape style="position:absolute;left:7094;top:860;width:3196;height:172" type="#_x0000_t202" filled="false" stroked="false">
              <v:textbox inset="0,0,0,0">
                <w:txbxContent>
                  <w:p>
                    <w:pPr>
                      <w:tabs>
                        <w:tab w:pos="985" w:val="left" w:leader="none"/>
                        <w:tab w:pos="1971" w:val="left" w:leader="none"/>
                        <w:tab w:pos="2834" w:val="left" w:leader="none"/>
                      </w:tabs>
                      <w:spacing w:line="171" w:lineRule="exact" w:before="0"/>
                      <w:ind w:left="0" w:right="0" w:firstLine="0"/>
                      <w:jc w:val="left"/>
                      <w:rPr>
                        <w:sz w:val="17"/>
                      </w:rPr>
                    </w:pPr>
                    <w:r>
                      <w:rPr>
                        <w:color w:val="77787B"/>
                        <w:sz w:val="17"/>
                      </w:rPr>
                      <w:t>2015</w:t>
                      <w:tab/>
                      <w:t>2016</w:t>
                      <w:tab/>
                      <w:t>2017</w:t>
                      <w:tab/>
                      <w:t>2018</w:t>
                    </w:r>
                  </w:p>
                </w:txbxContent>
              </v:textbox>
              <w10:wrap type="none"/>
            </v:shape>
            <w10:wrap type="none"/>
          </v:group>
        </w:pict>
      </w:r>
      <w:r>
        <w:rPr>
          <w:color w:val="77787B"/>
          <w:w w:val="101"/>
          <w:sz w:val="16"/>
        </w:rPr>
        <w:t>2</w:t>
      </w:r>
    </w:p>
    <w:p>
      <w:pPr>
        <w:pStyle w:val="BodyText"/>
        <w:rPr>
          <w:sz w:val="18"/>
        </w:rPr>
      </w:pPr>
      <w:r>
        <w:rPr/>
        <w:br w:type="column"/>
      </w:r>
      <w:r>
        <w:rPr>
          <w:sz w:val="18"/>
        </w:rPr>
      </w:r>
    </w:p>
    <w:p>
      <w:pPr>
        <w:pStyle w:val="BodyText"/>
        <w:rPr>
          <w:sz w:val="18"/>
        </w:rPr>
      </w:pPr>
    </w:p>
    <w:p>
      <w:pPr>
        <w:spacing w:before="115"/>
        <w:ind w:left="0" w:right="0" w:firstLine="0"/>
        <w:jc w:val="right"/>
        <w:rPr>
          <w:b/>
          <w:sz w:val="18"/>
        </w:rPr>
      </w:pPr>
      <w:r>
        <w:rPr>
          <w:b/>
          <w:color w:val="231F20"/>
          <w:sz w:val="18"/>
        </w:rPr>
        <w:t>3,52</w:t>
      </w:r>
    </w:p>
    <w:p>
      <w:pPr>
        <w:pStyle w:val="BodyText"/>
        <w:rPr>
          <w:b/>
          <w:sz w:val="15"/>
        </w:rPr>
      </w:pPr>
      <w:r>
        <w:rPr/>
        <w:br w:type="column"/>
      </w:r>
      <w:r>
        <w:rPr>
          <w:b/>
          <w:sz w:val="15"/>
        </w:rPr>
      </w:r>
    </w:p>
    <w:p>
      <w:pPr>
        <w:spacing w:line="214" w:lineRule="exact" w:before="0"/>
        <w:ind w:left="696" w:right="0" w:firstLine="0"/>
        <w:jc w:val="left"/>
        <w:rPr>
          <w:b/>
          <w:sz w:val="18"/>
        </w:rPr>
      </w:pPr>
      <w:r>
        <w:rPr>
          <w:b/>
          <w:color w:val="FFFFFF"/>
          <w:w w:val="99"/>
          <w:sz w:val="18"/>
          <w:shd w:fill="44536A" w:color="auto" w:val="clear"/>
        </w:rPr>
        <w:t> </w:t>
      </w:r>
      <w:r>
        <w:rPr>
          <w:b/>
          <w:color w:val="FFFFFF"/>
          <w:sz w:val="18"/>
          <w:shd w:fill="44536A" w:color="auto" w:val="clear"/>
        </w:rPr>
        <w:t> 5,18 </w:t>
      </w:r>
    </w:p>
    <w:p>
      <w:pPr>
        <w:spacing w:line="168" w:lineRule="exact" w:before="0"/>
        <w:ind w:left="493" w:right="0" w:firstLine="0"/>
        <w:jc w:val="left"/>
        <w:rPr>
          <w:b/>
          <w:sz w:val="18"/>
        </w:rPr>
      </w:pPr>
      <w:r>
        <w:rPr>
          <w:b/>
          <w:color w:val="FFFFFF"/>
          <w:sz w:val="18"/>
          <w:shd w:fill="1F4E79" w:color="auto" w:val="clear"/>
        </w:rPr>
        <w:t>  4,25 </w:t>
      </w:r>
    </w:p>
    <w:p>
      <w:pPr>
        <w:spacing w:line="173" w:lineRule="exact" w:before="0"/>
        <w:ind w:left="257" w:right="0" w:firstLine="0"/>
        <w:jc w:val="left"/>
        <w:rPr>
          <w:b/>
          <w:sz w:val="18"/>
        </w:rPr>
      </w:pPr>
      <w:r>
        <w:rPr>
          <w:b/>
          <w:color w:val="231F20"/>
          <w:sz w:val="18"/>
        </w:rPr>
        <w:t>3,69</w:t>
      </w:r>
    </w:p>
    <w:p>
      <w:pPr>
        <w:spacing w:before="8"/>
        <w:ind w:left="1333" w:right="0" w:firstLine="0"/>
        <w:jc w:val="left"/>
        <w:rPr>
          <w:sz w:val="19"/>
        </w:rPr>
      </w:pPr>
      <w:r>
        <w:rPr/>
        <w:br w:type="column"/>
      </w:r>
      <w:r>
        <w:rPr>
          <w:color w:val="77787B"/>
          <w:sz w:val="19"/>
        </w:rPr>
        <w:t>(%,yoy)</w:t>
      </w:r>
    </w:p>
    <w:p>
      <w:pPr>
        <w:spacing w:after="0"/>
        <w:jc w:val="left"/>
        <w:rPr>
          <w:sz w:val="19"/>
        </w:rPr>
        <w:sectPr>
          <w:type w:val="continuous"/>
          <w:pgSz w:w="11910" w:h="15880"/>
          <w:pgMar w:top="740" w:bottom="280" w:left="0" w:right="0"/>
          <w:cols w:num="4" w:equalWidth="0">
            <w:col w:w="1994" w:space="238"/>
            <w:col w:w="1652" w:space="39"/>
            <w:col w:w="1160" w:space="146"/>
            <w:col w:w="6681"/>
          </w:cols>
        </w:sectPr>
      </w:pPr>
    </w:p>
    <w:p>
      <w:pPr>
        <w:tabs>
          <w:tab w:pos="1748" w:val="left" w:leader="none"/>
          <w:tab w:pos="2656" w:val="left" w:leader="none"/>
        </w:tabs>
        <w:spacing w:line="204" w:lineRule="auto" w:before="0"/>
        <w:ind w:left="1333" w:right="0" w:firstLine="0"/>
        <w:jc w:val="left"/>
        <w:rPr>
          <w:b/>
          <w:sz w:val="18"/>
        </w:rPr>
      </w:pPr>
      <w:r>
        <w:rPr>
          <w:color w:val="77787B"/>
          <w:position w:val="-6"/>
          <w:sz w:val="16"/>
        </w:rPr>
        <w:t>1</w:t>
        <w:tab/>
      </w:r>
      <w:r>
        <w:rPr>
          <w:b/>
          <w:color w:val="231F20"/>
          <w:position w:val="1"/>
          <w:sz w:val="18"/>
        </w:rPr>
        <w:t>0,38</w:t>
        <w:tab/>
      </w:r>
      <w:r>
        <w:rPr>
          <w:b/>
          <w:color w:val="231F20"/>
          <w:sz w:val="18"/>
        </w:rPr>
        <w:t>0,32</w:t>
      </w:r>
    </w:p>
    <w:p>
      <w:pPr>
        <w:tabs>
          <w:tab w:pos="6477" w:val="left" w:leader="none"/>
        </w:tabs>
        <w:spacing w:line="170" w:lineRule="auto" w:before="44"/>
        <w:ind w:left="1333" w:right="0" w:firstLine="0"/>
        <w:jc w:val="left"/>
        <w:rPr>
          <w:sz w:val="17"/>
        </w:rPr>
      </w:pPr>
      <w:r>
        <w:rPr>
          <w:color w:val="77787B"/>
          <w:sz w:val="16"/>
        </w:rPr>
        <w:t>0</w:t>
        <w:tab/>
      </w:r>
      <w:r>
        <w:rPr>
          <w:color w:val="77787B"/>
          <w:position w:val="-8"/>
          <w:sz w:val="17"/>
        </w:rPr>
        <w:t>-</w:t>
      </w:r>
    </w:p>
    <w:p>
      <w:pPr>
        <w:spacing w:line="157" w:lineRule="exact" w:before="0"/>
        <w:ind w:left="1104" w:right="6427" w:firstLine="0"/>
        <w:jc w:val="center"/>
        <w:rPr>
          <w:sz w:val="16"/>
        </w:rPr>
      </w:pPr>
      <w:r>
        <w:rPr>
          <w:color w:val="77787B"/>
          <w:sz w:val="16"/>
        </w:rPr>
        <w:t>I II III IV I II III IV I II III IV I II III</w:t>
      </w:r>
    </w:p>
    <w:p>
      <w:pPr>
        <w:tabs>
          <w:tab w:pos="908" w:val="left" w:leader="none"/>
          <w:tab w:pos="1816" w:val="left" w:leader="none"/>
          <w:tab w:pos="2611" w:val="left" w:leader="none"/>
        </w:tabs>
        <w:spacing w:before="118"/>
        <w:ind w:left="0" w:right="5253" w:firstLine="0"/>
        <w:jc w:val="center"/>
        <w:rPr>
          <w:sz w:val="16"/>
        </w:rPr>
      </w:pPr>
      <w:r>
        <w:rPr>
          <w:color w:val="77787B"/>
          <w:sz w:val="16"/>
        </w:rPr>
        <w:t>2015</w:t>
        <w:tab/>
        <w:t>2016</w:t>
        <w:tab/>
        <w:t>2017</w:t>
        <w:tab/>
        <w:t>2018</w:t>
      </w:r>
    </w:p>
    <w:p>
      <w:pPr>
        <w:pStyle w:val="BodyText"/>
        <w:rPr>
          <w:sz w:val="12"/>
        </w:rPr>
      </w:pPr>
    </w:p>
    <w:p>
      <w:pPr>
        <w:spacing w:before="1"/>
        <w:ind w:left="1209" w:right="0" w:firstLine="0"/>
        <w:jc w:val="left"/>
        <w:rPr>
          <w:i/>
          <w:sz w:val="12"/>
        </w:rPr>
      </w:pPr>
      <w:r>
        <w:rPr>
          <w:i/>
          <w:color w:val="231F20"/>
          <w:w w:val="105"/>
          <w:sz w:val="12"/>
        </w:rPr>
        <w:t>Sumber : Badan Pusat Statistik, diolah</w:t>
      </w:r>
    </w:p>
    <w:p>
      <w:pPr>
        <w:spacing w:before="72"/>
        <w:ind w:left="6304" w:right="0" w:firstLine="0"/>
        <w:jc w:val="left"/>
        <w:rPr>
          <w:i/>
          <w:sz w:val="12"/>
        </w:rPr>
      </w:pPr>
      <w:r>
        <w:rPr/>
        <w:pict>
          <v:group style="position:absolute;margin-left:56.693001pt;margin-top:5.943295pt;width:212.6pt;height:25.9pt;mso-position-horizontal-relative:page;mso-position-vertical-relative:paragraph;z-index:29248" coordorigin="1134,119" coordsize="4252,518">
            <v:rect style="position:absolute;left:1133;top:118;width:284;height:518" filled="true" fillcolor="#001f5f" stroked="false">
              <v:fill opacity="45875f" type="solid"/>
            </v:rect>
            <v:shape style="position:absolute;left:1417;top:118;width:3969;height:518" type="#_x0000_t202" filled="true" fillcolor="#001f5f" stroked="false">
              <v:textbox inset="0,0,0,0">
                <w:txbxContent>
                  <w:p>
                    <w:pPr>
                      <w:spacing w:line="230" w:lineRule="auto" w:before="80"/>
                      <w:ind w:left="761" w:right="405" w:hanging="211"/>
                      <w:jc w:val="left"/>
                      <w:rPr>
                        <w:sz w:val="12"/>
                      </w:rPr>
                    </w:pPr>
                    <w:r>
                      <w:rPr>
                        <w:color w:val="FFFFFF"/>
                        <w:w w:val="115"/>
                        <w:sz w:val="12"/>
                      </w:rPr>
                      <w:t>Grafik 3. 16 Inflasi Tahunan Kelompok Pendidikan, Rekreasi, dan Olahraga di Prov. Bali (%,yoy)</w:t>
                    </w:r>
                  </w:p>
                </w:txbxContent>
              </v:textbox>
              <v:fill type="solid"/>
              <w10:wrap type="none"/>
            </v:shape>
            <w10:wrap type="none"/>
          </v:group>
        </w:pict>
      </w:r>
      <w:r>
        <w:rPr/>
        <w:pict>
          <v:rect style="position:absolute;margin-left:269.290985pt;margin-top:5.943295pt;width:14.173pt;height:25.872pt;mso-position-horizontal-relative:page;mso-position-vertical-relative:paragraph;z-index:29272" filled="true" fillcolor="#001f5f" stroked="false">
            <v:fill opacity="45875f" type="solid"/>
            <w10:wrap type="none"/>
          </v:rect>
        </w:pict>
      </w:r>
      <w:r>
        <w:rPr>
          <w:i/>
          <w:color w:val="231F20"/>
          <w:w w:val="105"/>
          <w:sz w:val="12"/>
        </w:rPr>
        <w:t>Sumber : Badan Pusat Statistik, diolah</w:t>
      </w:r>
    </w:p>
    <w:p>
      <w:pPr>
        <w:pStyle w:val="BodyText"/>
        <w:rPr>
          <w:i/>
        </w:rPr>
      </w:pPr>
    </w:p>
    <w:p>
      <w:pPr>
        <w:pStyle w:val="BodyText"/>
        <w:spacing w:before="7"/>
        <w:rPr>
          <w:i/>
        </w:rPr>
      </w:pPr>
    </w:p>
    <w:p>
      <w:pPr>
        <w:pStyle w:val="ListParagraph"/>
        <w:numPr>
          <w:ilvl w:val="0"/>
          <w:numId w:val="25"/>
        </w:numPr>
        <w:tabs>
          <w:tab w:pos="1379" w:val="left" w:leader="none"/>
        </w:tabs>
        <w:spacing w:line="254" w:lineRule="auto" w:before="97" w:after="0"/>
        <w:ind w:left="1356" w:right="6679" w:hanging="223"/>
        <w:jc w:val="left"/>
        <w:rPr>
          <w:sz w:val="20"/>
        </w:rPr>
      </w:pPr>
      <w:r>
        <w:rPr/>
        <w:pict>
          <v:group style="position:absolute;margin-left:311.423004pt;margin-top:-18.756712pt;width:212.6pt;height:27.35pt;mso-position-horizontal-relative:page;mso-position-vertical-relative:paragraph;z-index:29440" coordorigin="6228,-375" coordsize="4252,547">
            <v:rect style="position:absolute;left:6228;top:-376;width:284;height:547" filled="true" fillcolor="#001f5f" stroked="false">
              <v:fill opacity="45875f" type="solid"/>
            </v:rect>
            <v:shape style="position:absolute;left:6511;top:-376;width:3969;height:547" type="#_x0000_t202" filled="true" fillcolor="#001f5f" stroked="false">
              <v:textbox inset="0,0,0,0">
                <w:txbxContent>
                  <w:p>
                    <w:pPr>
                      <w:spacing w:line="230" w:lineRule="auto" w:before="85"/>
                      <w:ind w:left="511" w:right="405" w:firstLine="133"/>
                      <w:jc w:val="left"/>
                      <w:rPr>
                        <w:sz w:val="12"/>
                      </w:rPr>
                    </w:pPr>
                    <w:r>
                      <w:rPr>
                        <w:color w:val="FFFFFF"/>
                        <w:w w:val="115"/>
                        <w:sz w:val="12"/>
                      </w:rPr>
                      <w:t>Grafik 3.18 Inflasi Tahunan Kelompok Transpor, Komunikasi, dan Jasa Keuangan di Prov. Bali (%,yoy)</w:t>
                    </w:r>
                  </w:p>
                </w:txbxContent>
              </v:textbox>
              <v:fill type="solid"/>
              <w10:wrap type="none"/>
            </v:shape>
            <w10:wrap type="none"/>
          </v:group>
        </w:pict>
      </w:r>
      <w:r>
        <w:rPr/>
        <w:pict>
          <v:rect style="position:absolute;margin-left:524.021973pt;margin-top:-18.756712pt;width:14.173pt;height:27.349pt;mso-position-horizontal-relative:page;mso-position-vertical-relative:paragraph;z-index:29464" filled="true" fillcolor="#001f5f" stroked="false">
            <v:fill opacity="45875f" type="solid"/>
            <w10:wrap type="none"/>
          </v:rect>
        </w:pict>
      </w:r>
      <w:r>
        <w:rPr>
          <w:color w:val="001F5F"/>
          <w:w w:val="115"/>
          <w:sz w:val="20"/>
        </w:rPr>
        <w:t>Kelompok </w:t>
      </w:r>
      <w:r>
        <w:rPr>
          <w:color w:val="001F5F"/>
          <w:spacing w:val="-4"/>
          <w:w w:val="115"/>
          <w:sz w:val="20"/>
        </w:rPr>
        <w:t>Transpor, </w:t>
      </w:r>
      <w:r>
        <w:rPr>
          <w:color w:val="001F5F"/>
          <w:w w:val="115"/>
          <w:sz w:val="20"/>
        </w:rPr>
        <w:t>Komunikasi dan </w:t>
      </w:r>
      <w:r>
        <w:rPr>
          <w:color w:val="001F5F"/>
          <w:spacing w:val="-4"/>
          <w:w w:val="115"/>
          <w:sz w:val="20"/>
        </w:rPr>
        <w:t>Jasa </w:t>
      </w:r>
      <w:r>
        <w:rPr>
          <w:color w:val="001F5F"/>
          <w:w w:val="115"/>
          <w:sz w:val="20"/>
        </w:rPr>
        <w:t>Keuangan</w:t>
      </w:r>
    </w:p>
    <w:p>
      <w:pPr>
        <w:pStyle w:val="Heading9"/>
        <w:spacing w:line="254" w:lineRule="auto" w:before="2"/>
        <w:ind w:left="1360" w:right="6063"/>
      </w:pPr>
      <w:r>
        <w:rPr>
          <w:color w:val="231F20"/>
          <w:w w:val="115"/>
        </w:rPr>
        <w:t>Inflasi kelompok transpor, komunikasi, dan jasa keuangan secara tahunan mengalami</w:t>
      </w:r>
    </w:p>
    <w:p>
      <w:pPr>
        <w:pStyle w:val="BodyText"/>
        <w:rPr>
          <w:b/>
        </w:rPr>
      </w:pPr>
    </w:p>
    <w:p>
      <w:pPr>
        <w:pStyle w:val="BodyText"/>
        <w:spacing w:before="8"/>
        <w:rPr>
          <w:b/>
          <w:sz w:val="19"/>
        </w:rPr>
      </w:pPr>
      <w:r>
        <w:rPr/>
        <w:pict>
          <v:line style="position:absolute;mso-position-horizontal-relative:page;mso-position-vertical-relative:paragraph;z-index:27152;mso-wrap-distance-left:0;mso-wrap-distance-right:0" from="56.692902pt,14.463362pt" to="538.194902pt,14.463362pt" stroked="true" strokeweight="1pt" strokecolor="#001f5f">
            <v:stroke dashstyle="solid"/>
            <w10:wrap type="topAndBottom"/>
          </v:line>
        </w:pict>
      </w:r>
    </w:p>
    <w:p>
      <w:pPr>
        <w:tabs>
          <w:tab w:pos="1484" w:val="left" w:leader="none"/>
        </w:tabs>
        <w:spacing w:before="131"/>
        <w:ind w:left="1124" w:right="0" w:firstLine="0"/>
        <w:jc w:val="left"/>
        <w:rPr>
          <w:rFonts w:ascii="Calibri Light"/>
          <w:b w:val="0"/>
          <w:sz w:val="16"/>
        </w:rPr>
      </w:pPr>
      <w:r>
        <w:rPr>
          <w:rFonts w:ascii="Calibri Light"/>
          <w:b w:val="0"/>
          <w:color w:val="231F20"/>
          <w:position w:val="5"/>
          <w:sz w:val="9"/>
        </w:rPr>
        <w:t>65</w:t>
        <w:tab/>
      </w:r>
      <w:r>
        <w:rPr>
          <w:rFonts w:ascii="Calibri Light"/>
          <w:b w:val="0"/>
          <w:color w:val="231F20"/>
          <w:sz w:val="16"/>
        </w:rPr>
        <w:t>Pertamina</w:t>
      </w:r>
      <w:r>
        <w:rPr>
          <w:rFonts w:ascii="Calibri Light"/>
          <w:b w:val="0"/>
          <w:color w:val="231F20"/>
          <w:spacing w:val="-4"/>
          <w:sz w:val="16"/>
        </w:rPr>
        <w:t> </w:t>
      </w:r>
      <w:r>
        <w:rPr>
          <w:rFonts w:ascii="Calibri Light"/>
          <w:b w:val="0"/>
          <w:color w:val="231F20"/>
          <w:sz w:val="16"/>
        </w:rPr>
        <w:t>menaikkan</w:t>
      </w:r>
      <w:r>
        <w:rPr>
          <w:rFonts w:ascii="Calibri Light"/>
          <w:b w:val="0"/>
          <w:color w:val="231F20"/>
          <w:spacing w:val="-3"/>
          <w:sz w:val="16"/>
        </w:rPr>
        <w:t> </w:t>
      </w:r>
      <w:r>
        <w:rPr>
          <w:rFonts w:ascii="Calibri Light"/>
          <w:b w:val="0"/>
          <w:color w:val="231F20"/>
          <w:sz w:val="16"/>
        </w:rPr>
        <w:t>BBM</w:t>
      </w:r>
      <w:r>
        <w:rPr>
          <w:rFonts w:ascii="Calibri Light"/>
          <w:b w:val="0"/>
          <w:color w:val="231F20"/>
          <w:spacing w:val="-3"/>
          <w:sz w:val="16"/>
        </w:rPr>
        <w:t> </w:t>
      </w:r>
      <w:r>
        <w:rPr>
          <w:rFonts w:ascii="Calibri Light"/>
          <w:b w:val="0"/>
          <w:color w:val="231F20"/>
          <w:sz w:val="16"/>
        </w:rPr>
        <w:t>non</w:t>
      </w:r>
      <w:r>
        <w:rPr>
          <w:rFonts w:ascii="Calibri Light"/>
          <w:b w:val="0"/>
          <w:color w:val="231F20"/>
          <w:spacing w:val="-4"/>
          <w:sz w:val="16"/>
        </w:rPr>
        <w:t> </w:t>
      </w:r>
      <w:r>
        <w:rPr>
          <w:rFonts w:ascii="Calibri Light"/>
          <w:b w:val="0"/>
          <w:color w:val="231F20"/>
          <w:sz w:val="16"/>
        </w:rPr>
        <w:t>subsidi</w:t>
      </w:r>
      <w:r>
        <w:rPr>
          <w:rFonts w:ascii="Calibri Light"/>
          <w:b w:val="0"/>
          <w:color w:val="231F20"/>
          <w:spacing w:val="-3"/>
          <w:sz w:val="16"/>
        </w:rPr>
        <w:t> </w:t>
      </w:r>
      <w:r>
        <w:rPr>
          <w:rFonts w:ascii="Calibri Light"/>
          <w:b w:val="0"/>
          <w:color w:val="231F20"/>
          <w:sz w:val="16"/>
        </w:rPr>
        <w:t>jenis</w:t>
      </w:r>
      <w:r>
        <w:rPr>
          <w:rFonts w:ascii="Calibri Light"/>
          <w:b w:val="0"/>
          <w:color w:val="231F20"/>
          <w:spacing w:val="-3"/>
          <w:sz w:val="16"/>
        </w:rPr>
        <w:t> </w:t>
      </w:r>
      <w:r>
        <w:rPr>
          <w:rFonts w:ascii="Calibri Light"/>
          <w:b w:val="0"/>
          <w:color w:val="231F20"/>
          <w:sz w:val="16"/>
        </w:rPr>
        <w:t>Pertamax</w:t>
      </w:r>
      <w:r>
        <w:rPr>
          <w:rFonts w:ascii="Calibri Light"/>
          <w:b w:val="0"/>
          <w:color w:val="231F20"/>
          <w:spacing w:val="-4"/>
          <w:sz w:val="16"/>
        </w:rPr>
        <w:t> </w:t>
      </w:r>
      <w:r>
        <w:rPr>
          <w:rFonts w:ascii="Calibri Light"/>
          <w:b w:val="0"/>
          <w:color w:val="231F20"/>
          <w:sz w:val="16"/>
        </w:rPr>
        <w:t>Series,</w:t>
      </w:r>
      <w:r>
        <w:rPr>
          <w:rFonts w:ascii="Calibri Light"/>
          <w:b w:val="0"/>
          <w:color w:val="231F20"/>
          <w:spacing w:val="-3"/>
          <w:sz w:val="16"/>
        </w:rPr>
        <w:t> </w:t>
      </w:r>
      <w:r>
        <w:rPr>
          <w:rFonts w:ascii="Calibri Light"/>
          <w:b w:val="0"/>
          <w:color w:val="231F20"/>
          <w:sz w:val="16"/>
        </w:rPr>
        <w:t>Dexlite,</w:t>
      </w:r>
      <w:r>
        <w:rPr>
          <w:rFonts w:ascii="Calibri Light"/>
          <w:b w:val="0"/>
          <w:color w:val="231F20"/>
          <w:spacing w:val="-3"/>
          <w:sz w:val="16"/>
        </w:rPr>
        <w:t> </w:t>
      </w:r>
      <w:r>
        <w:rPr>
          <w:rFonts w:ascii="Calibri Light"/>
          <w:b w:val="0"/>
          <w:color w:val="231F20"/>
          <w:sz w:val="16"/>
        </w:rPr>
        <w:t>dan</w:t>
      </w:r>
      <w:r>
        <w:rPr>
          <w:rFonts w:ascii="Calibri Light"/>
          <w:b w:val="0"/>
          <w:color w:val="231F20"/>
          <w:spacing w:val="-4"/>
          <w:sz w:val="16"/>
        </w:rPr>
        <w:t> </w:t>
      </w:r>
      <w:r>
        <w:rPr>
          <w:rFonts w:ascii="Calibri Light"/>
          <w:b w:val="0"/>
          <w:color w:val="231F20"/>
          <w:sz w:val="16"/>
        </w:rPr>
        <w:t>Pertamina</w:t>
      </w:r>
      <w:r>
        <w:rPr>
          <w:rFonts w:ascii="Calibri Light"/>
          <w:b w:val="0"/>
          <w:color w:val="231F20"/>
          <w:spacing w:val="-3"/>
          <w:sz w:val="16"/>
        </w:rPr>
        <w:t> </w:t>
      </w:r>
      <w:r>
        <w:rPr>
          <w:rFonts w:ascii="Calibri Light"/>
          <w:b w:val="0"/>
          <w:color w:val="231F20"/>
          <w:sz w:val="16"/>
        </w:rPr>
        <w:t>Dex</w:t>
      </w:r>
      <w:r>
        <w:rPr>
          <w:rFonts w:ascii="Calibri Light"/>
          <w:b w:val="0"/>
          <w:color w:val="231F20"/>
          <w:spacing w:val="-3"/>
          <w:sz w:val="16"/>
        </w:rPr>
        <w:t> </w:t>
      </w:r>
      <w:r>
        <w:rPr>
          <w:rFonts w:ascii="Calibri Light"/>
          <w:b w:val="0"/>
          <w:color w:val="231F20"/>
          <w:sz w:val="16"/>
        </w:rPr>
        <w:t>pad</w:t>
      </w:r>
      <w:r>
        <w:rPr>
          <w:rFonts w:ascii="Calibri Light"/>
          <w:b w:val="0"/>
          <w:color w:val="231F20"/>
          <w:spacing w:val="-4"/>
          <w:sz w:val="16"/>
        </w:rPr>
        <w:t> </w:t>
      </w:r>
      <w:r>
        <w:rPr>
          <w:rFonts w:ascii="Calibri Light"/>
          <w:b w:val="0"/>
          <w:color w:val="231F20"/>
          <w:sz w:val="16"/>
        </w:rPr>
        <w:t>abulan</w:t>
      </w:r>
      <w:r>
        <w:rPr>
          <w:rFonts w:ascii="Calibri Light"/>
          <w:b w:val="0"/>
          <w:color w:val="231F20"/>
          <w:spacing w:val="-3"/>
          <w:sz w:val="16"/>
        </w:rPr>
        <w:t> </w:t>
      </w:r>
      <w:r>
        <w:rPr>
          <w:rFonts w:ascii="Calibri Light"/>
          <w:b w:val="0"/>
          <w:color w:val="231F20"/>
          <w:sz w:val="16"/>
        </w:rPr>
        <w:t>Juli</w:t>
      </w:r>
      <w:r>
        <w:rPr>
          <w:rFonts w:ascii="Calibri Light"/>
          <w:b w:val="0"/>
          <w:color w:val="231F20"/>
          <w:spacing w:val="-3"/>
          <w:sz w:val="16"/>
        </w:rPr>
        <w:t> </w:t>
      </w:r>
      <w:r>
        <w:rPr>
          <w:rFonts w:ascii="Calibri Light"/>
          <w:b w:val="0"/>
          <w:color w:val="231F20"/>
          <w:sz w:val="16"/>
        </w:rPr>
        <w:t>2018.</w:t>
      </w:r>
      <w:r>
        <w:rPr>
          <w:rFonts w:ascii="Calibri Light"/>
          <w:b w:val="0"/>
          <w:color w:val="231F20"/>
          <w:spacing w:val="-4"/>
          <w:sz w:val="16"/>
        </w:rPr>
        <w:t> </w:t>
      </w:r>
      <w:r>
        <w:rPr>
          <w:rFonts w:ascii="Calibri Light"/>
          <w:b w:val="0"/>
          <w:color w:val="231F20"/>
          <w:sz w:val="16"/>
        </w:rPr>
        <w:t>Kenaikan</w:t>
      </w:r>
      <w:r>
        <w:rPr>
          <w:rFonts w:ascii="Calibri Light"/>
          <w:b w:val="0"/>
          <w:color w:val="231F20"/>
          <w:spacing w:val="-3"/>
          <w:sz w:val="16"/>
        </w:rPr>
        <w:t> </w:t>
      </w:r>
      <w:r>
        <w:rPr>
          <w:rFonts w:ascii="Calibri Light"/>
          <w:b w:val="0"/>
          <w:color w:val="231F20"/>
          <w:sz w:val="16"/>
        </w:rPr>
        <w:t>bervariasi</w:t>
      </w:r>
      <w:r>
        <w:rPr>
          <w:rFonts w:ascii="Calibri Light"/>
          <w:b w:val="0"/>
          <w:color w:val="231F20"/>
          <w:spacing w:val="-3"/>
          <w:sz w:val="16"/>
        </w:rPr>
        <w:t> </w:t>
      </w:r>
      <w:r>
        <w:rPr>
          <w:rFonts w:ascii="Calibri Light"/>
          <w:b w:val="0"/>
          <w:color w:val="231F20"/>
          <w:sz w:val="16"/>
        </w:rPr>
        <w:t>sekitar</w:t>
      </w:r>
      <w:r>
        <w:rPr>
          <w:rFonts w:ascii="Calibri Light"/>
          <w:b w:val="0"/>
          <w:color w:val="231F20"/>
          <w:spacing w:val="-4"/>
          <w:sz w:val="16"/>
        </w:rPr>
        <w:t> </w:t>
      </w:r>
      <w:r>
        <w:rPr>
          <w:rFonts w:ascii="Calibri Light"/>
          <w:b w:val="0"/>
          <w:color w:val="231F20"/>
          <w:sz w:val="16"/>
        </w:rPr>
        <w:t>Rp600-</w:t>
      </w:r>
    </w:p>
    <w:p>
      <w:pPr>
        <w:spacing w:before="25"/>
        <w:ind w:left="1484" w:right="0" w:firstLine="0"/>
        <w:jc w:val="left"/>
        <w:rPr>
          <w:rFonts w:ascii="Calibri Light"/>
          <w:b w:val="0"/>
          <w:sz w:val="16"/>
        </w:rPr>
      </w:pPr>
      <w:r>
        <w:rPr>
          <w:rFonts w:ascii="Calibri Light"/>
          <w:b w:val="0"/>
          <w:color w:val="231F20"/>
          <w:sz w:val="16"/>
        </w:rPr>
        <w:t>Rp900.</w:t>
      </w:r>
    </w:p>
    <w:p>
      <w:pPr>
        <w:spacing w:after="0"/>
        <w:jc w:val="left"/>
        <w:rPr>
          <w:rFonts w:ascii="Calibri Light"/>
          <w:sz w:val="16"/>
        </w:rPr>
        <w:sectPr>
          <w:type w:val="continuous"/>
          <w:pgSz w:w="11910" w:h="15880"/>
          <w:pgMar w:top="740" w:bottom="280" w:left="0" w:right="0"/>
        </w:sectPr>
      </w:pPr>
    </w:p>
    <w:p>
      <w:pPr>
        <w:pStyle w:val="ListParagraph"/>
        <w:numPr>
          <w:ilvl w:val="2"/>
          <w:numId w:val="24"/>
        </w:numPr>
        <w:tabs>
          <w:tab w:pos="1853" w:val="left" w:leader="none"/>
          <w:tab w:pos="1854" w:val="left" w:leader="none"/>
        </w:tabs>
        <w:spacing w:line="240" w:lineRule="auto" w:before="81" w:after="0"/>
        <w:ind w:left="1853" w:right="0" w:hanging="720"/>
        <w:jc w:val="left"/>
        <w:rPr>
          <w:sz w:val="20"/>
        </w:rPr>
      </w:pPr>
      <w:r>
        <w:rPr>
          <w:color w:val="001F5F"/>
          <w:w w:val="115"/>
          <w:sz w:val="20"/>
        </w:rPr>
        <w:t>Inflasi Menurut</w:t>
      </w:r>
      <w:r>
        <w:rPr>
          <w:color w:val="001F5F"/>
          <w:spacing w:val="15"/>
          <w:w w:val="115"/>
          <w:sz w:val="20"/>
        </w:rPr>
        <w:t> </w:t>
      </w:r>
      <w:r>
        <w:rPr>
          <w:color w:val="001F5F"/>
          <w:w w:val="115"/>
          <w:sz w:val="20"/>
        </w:rPr>
        <w:t>Kota</w:t>
      </w:r>
    </w:p>
    <w:p>
      <w:pPr>
        <w:pStyle w:val="BodyText"/>
        <w:tabs>
          <w:tab w:pos="1823" w:val="left" w:leader="none"/>
          <w:tab w:pos="2146" w:val="left" w:leader="none"/>
          <w:tab w:pos="2958" w:val="left" w:leader="none"/>
          <w:tab w:pos="3615" w:val="left" w:leader="none"/>
          <w:tab w:pos="4546" w:val="left" w:leader="none"/>
        </w:tabs>
        <w:spacing w:line="276" w:lineRule="auto" w:before="36"/>
        <w:ind w:left="1133"/>
      </w:pPr>
      <w:r>
        <w:rPr>
          <w:color w:val="231F20"/>
          <w:w w:val="105"/>
        </w:rPr>
        <w:t>Mulai</w:t>
        <w:tab/>
        <w:t>1</w:t>
        <w:tab/>
        <w:t>Januari</w:t>
        <w:tab/>
        <w:t>2014</w:t>
        <w:tab/>
        <w:t>terdapat</w:t>
        <w:tab/>
      </w:r>
      <w:r>
        <w:rPr>
          <w:color w:val="231F20"/>
          <w:spacing w:val="-1"/>
          <w:w w:val="105"/>
        </w:rPr>
        <w:t>penambahan </w:t>
      </w:r>
      <w:r>
        <w:rPr>
          <w:color w:val="231F20"/>
          <w:w w:val="105"/>
        </w:rPr>
        <w:t>cakupan </w:t>
      </w:r>
      <w:r>
        <w:rPr>
          <w:color w:val="231F20"/>
          <w:spacing w:val="27"/>
          <w:w w:val="105"/>
        </w:rPr>
        <w:t> </w:t>
      </w:r>
      <w:r>
        <w:rPr>
          <w:color w:val="231F20"/>
          <w:w w:val="105"/>
        </w:rPr>
        <w:t>kota </w:t>
      </w:r>
      <w:r>
        <w:rPr>
          <w:color w:val="231F20"/>
          <w:spacing w:val="27"/>
          <w:w w:val="105"/>
        </w:rPr>
        <w:t> </w:t>
      </w:r>
      <w:r>
        <w:rPr>
          <w:color w:val="231F20"/>
          <w:w w:val="105"/>
        </w:rPr>
        <w:t>perhitungan </w:t>
      </w:r>
      <w:r>
        <w:rPr>
          <w:color w:val="231F20"/>
          <w:spacing w:val="27"/>
          <w:w w:val="105"/>
        </w:rPr>
        <w:t> </w:t>
      </w:r>
      <w:r>
        <w:rPr>
          <w:color w:val="231F20"/>
          <w:w w:val="105"/>
        </w:rPr>
        <w:t>inflasi </w:t>
      </w:r>
      <w:r>
        <w:rPr>
          <w:color w:val="231F20"/>
          <w:spacing w:val="28"/>
          <w:w w:val="105"/>
        </w:rPr>
        <w:t> </w:t>
      </w:r>
      <w:r>
        <w:rPr>
          <w:color w:val="231F20"/>
          <w:w w:val="105"/>
        </w:rPr>
        <w:t>di </w:t>
      </w:r>
      <w:r>
        <w:rPr>
          <w:color w:val="231F20"/>
          <w:spacing w:val="27"/>
          <w:w w:val="105"/>
        </w:rPr>
        <w:t> </w:t>
      </w:r>
      <w:r>
        <w:rPr>
          <w:color w:val="231F20"/>
          <w:w w:val="105"/>
        </w:rPr>
        <w:t>Bali </w:t>
      </w:r>
      <w:r>
        <w:rPr>
          <w:color w:val="231F20"/>
          <w:spacing w:val="27"/>
          <w:w w:val="105"/>
        </w:rPr>
        <w:t> </w:t>
      </w:r>
      <w:r>
        <w:rPr>
          <w:color w:val="231F20"/>
          <w:spacing w:val="-3"/>
          <w:w w:val="105"/>
        </w:rPr>
        <w:t>menjadi</w:t>
      </w:r>
    </w:p>
    <w:p>
      <w:pPr>
        <w:pStyle w:val="BodyText"/>
        <w:spacing w:line="276" w:lineRule="auto" w:after="72"/>
        <w:ind w:left="1133"/>
        <w:jc w:val="both"/>
      </w:pPr>
      <w:r>
        <w:rPr/>
        <w:pict>
          <v:group style="position:absolute;margin-left:68.941406pt;margin-top:159.376617pt;width:95.05pt;height:93.35pt;mso-position-horizontal-relative:page;mso-position-vertical-relative:paragraph;z-index:29920" coordorigin="1379,3188" coordsize="1901,1867">
            <v:shape style="position:absolute;left:1385;top:3187;width:1894;height:1460" type="#_x0000_t75" stroked="false">
              <v:imagedata r:id="rId2218" o:title=""/>
            </v:shape>
            <v:shape style="position:absolute;left:-139;top:13565;width:139;height:760" coordorigin="-138,13565" coordsize="139,760" path="m1593,4239l1593,4613m1593,4613l1593,4695m1455,4086l1455,4845e" filled="false" stroked="true" strokeweight=".702pt" strokecolor="#231f20">
              <v:path arrowok="t"/>
              <v:stroke dashstyle="solid"/>
            </v:shape>
            <v:shape style="position:absolute;left:2470;top:3449;width:320;height:131" type="#_x0000_t75" stroked="false">
              <v:imagedata r:id="rId2219" o:title=""/>
            </v:shape>
            <v:shape style="position:absolute;left:2905;top:3701;width:320;height:131" type="#_x0000_t75" stroked="false">
              <v:imagedata r:id="rId2220" o:title=""/>
            </v:shape>
            <v:shape style="position:absolute;left:2302;top:4010;width:320;height:131" type="#_x0000_t75" stroked="false">
              <v:imagedata r:id="rId2221" o:title=""/>
            </v:shape>
            <v:shape style="position:absolute;left:1491;top:4697;width:264;height:131" type="#_x0000_t75" stroked="false">
              <v:imagedata r:id="rId2222" o:title=""/>
            </v:shape>
            <v:shape style="position:absolute;left:1378;top:4845;width:264;height:209" type="#_x0000_t75" stroked="false">
              <v:imagedata r:id="rId2223" o:title=""/>
            </v:shape>
            <v:shape style="position:absolute;left:1547;top:3631;width:264;height:131" type="#_x0000_t75" stroked="false">
              <v:imagedata r:id="rId2224" o:title=""/>
            </v:shape>
            <v:shape style="position:absolute;left:1923;top:3449;width:320;height:131" type="#_x0000_t75" stroked="false">
              <v:imagedata r:id="rId2225" o:title=""/>
            </v:shape>
            <w10:wrap type="none"/>
          </v:group>
        </w:pict>
      </w:r>
      <w:r>
        <w:rPr/>
        <w:drawing>
          <wp:anchor distT="0" distB="0" distL="0" distR="0" allowOverlap="1" layoutInCell="1" locked="0" behindDoc="0" simplePos="0" relativeHeight="29944">
            <wp:simplePos x="0" y="0"/>
            <wp:positionH relativeFrom="page">
              <wp:posOffset>2307755</wp:posOffset>
            </wp:positionH>
            <wp:positionV relativeFrom="paragraph">
              <wp:posOffset>1950196</wp:posOffset>
            </wp:positionV>
            <wp:extent cx="684865" cy="82296"/>
            <wp:effectExtent l="0" t="0" r="0" b="0"/>
            <wp:wrapNone/>
            <wp:docPr id="4041" name="image2181.png" descr=""/>
            <wp:cNvGraphicFramePr>
              <a:graphicFrameLocks noChangeAspect="1"/>
            </wp:cNvGraphicFramePr>
            <a:graphic>
              <a:graphicData uri="http://schemas.openxmlformats.org/drawingml/2006/picture">
                <pic:pic>
                  <pic:nvPicPr>
                    <pic:cNvPr id="4042" name="image2181.png"/>
                    <pic:cNvPicPr/>
                  </pic:nvPicPr>
                  <pic:blipFill>
                    <a:blip r:embed="rId2226" cstate="print"/>
                    <a:stretch>
                      <a:fillRect/>
                    </a:stretch>
                  </pic:blipFill>
                  <pic:spPr>
                    <a:xfrm>
                      <a:off x="0" y="0"/>
                      <a:ext cx="684865" cy="82296"/>
                    </a:xfrm>
                    <a:prstGeom prst="rect">
                      <a:avLst/>
                    </a:prstGeom>
                  </pic:spPr>
                </pic:pic>
              </a:graphicData>
            </a:graphic>
          </wp:anchor>
        </w:drawing>
      </w:r>
      <w:r>
        <w:rPr/>
        <w:pict>
          <v:group style="position:absolute;margin-left:181.712997pt;margin-top:168.357803pt;width:86.05pt;height:36.15pt;mso-position-horizontal-relative:page;mso-position-vertical-relative:paragraph;z-index:29968" coordorigin="3634,3367" coordsize="1721,723">
            <v:shape style="position:absolute;left:3634;top:3367;width:1550;height:131" type="#_x0000_t75" stroked="false">
              <v:imagedata r:id="rId2227" o:title=""/>
            </v:shape>
            <v:shape style="position:absolute;left:3716;top:3498;width:1312;height:131" type="#_x0000_t75" stroked="false">
              <v:imagedata r:id="rId2228" o:title=""/>
            </v:shape>
            <v:shape style="position:absolute;left:3634;top:3662;width:1721;height:131" type="#_x0000_t75" stroked="false">
              <v:imagedata r:id="rId2229" o:title=""/>
            </v:shape>
            <v:shape style="position:absolute;left:3716;top:3794;width:1058;height:131" type="#_x0000_t75" stroked="false">
              <v:imagedata r:id="rId2230" o:title=""/>
            </v:shape>
            <v:shape style="position:absolute;left:3634;top:3958;width:669;height:131" type="#_x0000_t75" stroked="false">
              <v:imagedata r:id="rId2231" o:title=""/>
            </v:shape>
            <w10:wrap type="none"/>
          </v:group>
        </w:pict>
      </w:r>
      <w:r>
        <w:rPr>
          <w:color w:val="231F20"/>
          <w:w w:val="105"/>
        </w:rPr>
        <w:t>2 (dua) kota sampel inflasi, yaitu Denpasar </w:t>
      </w:r>
      <w:r>
        <w:rPr>
          <w:color w:val="231F20"/>
          <w:spacing w:val="-5"/>
          <w:w w:val="105"/>
        </w:rPr>
        <w:t>dan </w:t>
      </w:r>
      <w:r>
        <w:rPr>
          <w:color w:val="231F20"/>
          <w:w w:val="105"/>
        </w:rPr>
        <w:t>Singaraja. Berdasarkan SBH 2012, bobot </w:t>
      </w:r>
      <w:r>
        <w:rPr>
          <w:color w:val="231F20"/>
          <w:spacing w:val="-5"/>
          <w:w w:val="105"/>
        </w:rPr>
        <w:t>Kota </w:t>
      </w:r>
      <w:r>
        <w:rPr>
          <w:color w:val="231F20"/>
          <w:w w:val="105"/>
        </w:rPr>
        <w:t>Denpasar terhadap inflasi nasional adalah </w:t>
      </w:r>
      <w:r>
        <w:rPr>
          <w:color w:val="231F20"/>
          <w:spacing w:val="-3"/>
          <w:w w:val="105"/>
        </w:rPr>
        <w:t>1,78%, </w:t>
      </w:r>
      <w:r>
        <w:rPr>
          <w:color w:val="231F20"/>
          <w:w w:val="105"/>
        </w:rPr>
        <w:t>sedangkan bobot Kota Singaraja adalah </w:t>
      </w:r>
      <w:r>
        <w:rPr>
          <w:color w:val="231F20"/>
          <w:spacing w:val="-3"/>
          <w:w w:val="105"/>
        </w:rPr>
        <w:t>0,58%. </w:t>
      </w:r>
      <w:r>
        <w:rPr>
          <w:color w:val="231F20"/>
          <w:w w:val="105"/>
        </w:rPr>
        <w:t>Karakteristik inflasi Kota Denpasar maupun Singaraja terutama dipengaruhi oleh kelompok pengeluaran bahan makanan, makanan jadi dan perumahan sebagaimana tercermin pada dominannya </w:t>
      </w:r>
      <w:r>
        <w:rPr>
          <w:color w:val="231F20"/>
          <w:spacing w:val="-4"/>
          <w:w w:val="105"/>
        </w:rPr>
        <w:t>bobot </w:t>
      </w:r>
      <w:r>
        <w:rPr>
          <w:color w:val="231F20"/>
          <w:w w:val="105"/>
        </w:rPr>
        <w:t>kelompok pengeluaran tersebut dalam keranjang </w:t>
      </w:r>
      <w:r>
        <w:rPr>
          <w:color w:val="231F20"/>
          <w:spacing w:val="-6"/>
          <w:w w:val="105"/>
        </w:rPr>
        <w:t>IHK </w:t>
      </w:r>
      <w:r>
        <w:rPr>
          <w:color w:val="231F20"/>
          <w:w w:val="105"/>
        </w:rPr>
        <w:t>Kota Denpasar maupun Singaraja.</w:t>
      </w: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31"/>
        </w:rPr>
      </w:pPr>
    </w:p>
    <w:p>
      <w:pPr>
        <w:spacing w:before="0"/>
        <w:ind w:left="1209" w:right="0" w:firstLine="0"/>
        <w:jc w:val="both"/>
        <w:rPr>
          <w:i/>
          <w:sz w:val="12"/>
        </w:rPr>
      </w:pPr>
      <w:r>
        <w:rPr/>
        <w:pict>
          <v:group style="position:absolute;margin-left:56.693001pt;margin-top:8.713493pt;width:212.6pt;height:21.95pt;mso-position-horizontal-relative:page;mso-position-vertical-relative:paragraph;z-index:27752;mso-wrap-distance-left:0;mso-wrap-distance-right:0" coordorigin="1134,174" coordsize="4252,439">
            <v:rect style="position:absolute;left:1133;top:174;width:284;height:439" filled="true" fillcolor="#001f5f" stroked="false">
              <v:fill opacity="45875f" type="solid"/>
            </v:rect>
            <v:shape style="position:absolute;left:1417;top:174;width:3969;height:439" type="#_x0000_t202" filled="true" fillcolor="#001f5f" stroked="false">
              <v:textbox inset="0,0,0,0">
                <w:txbxContent>
                  <w:p>
                    <w:pPr>
                      <w:spacing w:line="230" w:lineRule="auto" w:before="64"/>
                      <w:ind w:left="897" w:right="405" w:hanging="95"/>
                      <w:jc w:val="left"/>
                      <w:rPr>
                        <w:sz w:val="12"/>
                      </w:rPr>
                    </w:pPr>
                    <w:r>
                      <w:rPr>
                        <w:color w:val="FFFFFF"/>
                        <w:w w:val="115"/>
                        <w:sz w:val="12"/>
                      </w:rPr>
                      <w:t>Grafik 3.19 Bobot Tahun Dasar (2012=100) Kelompok Pengeluaran Kota Denpasar</w:t>
                    </w:r>
                  </w:p>
                </w:txbxContent>
              </v:textbox>
              <v:fill type="solid"/>
              <w10:wrap type="none"/>
            </v:shape>
            <w10:wrap type="topAndBottom"/>
          </v:group>
        </w:pict>
      </w:r>
      <w:r>
        <w:rPr/>
        <w:drawing>
          <wp:anchor distT="0" distB="0" distL="0" distR="0" allowOverlap="1" layoutInCell="1" locked="0" behindDoc="0" simplePos="0" relativeHeight="29992">
            <wp:simplePos x="0" y="0"/>
            <wp:positionH relativeFrom="page">
              <wp:posOffset>2307755</wp:posOffset>
            </wp:positionH>
            <wp:positionV relativeFrom="paragraph">
              <wp:posOffset>-580523</wp:posOffset>
            </wp:positionV>
            <wp:extent cx="474212" cy="84010"/>
            <wp:effectExtent l="0" t="0" r="0" b="0"/>
            <wp:wrapNone/>
            <wp:docPr id="4043" name="image2187.png" descr=""/>
            <wp:cNvGraphicFramePr>
              <a:graphicFrameLocks noChangeAspect="1"/>
            </wp:cNvGraphicFramePr>
            <a:graphic>
              <a:graphicData uri="http://schemas.openxmlformats.org/drawingml/2006/picture">
                <pic:pic>
                  <pic:nvPicPr>
                    <pic:cNvPr id="4044" name="image2187.png"/>
                    <pic:cNvPicPr/>
                  </pic:nvPicPr>
                  <pic:blipFill>
                    <a:blip r:embed="rId2232" cstate="print"/>
                    <a:stretch>
                      <a:fillRect/>
                    </a:stretch>
                  </pic:blipFill>
                  <pic:spPr>
                    <a:xfrm>
                      <a:off x="0" y="0"/>
                      <a:ext cx="474212" cy="84010"/>
                    </a:xfrm>
                    <a:prstGeom prst="rect">
                      <a:avLst/>
                    </a:prstGeom>
                  </pic:spPr>
                </pic:pic>
              </a:graphicData>
            </a:graphic>
          </wp:anchor>
        </w:drawing>
      </w:r>
      <w:r>
        <w:rPr/>
        <w:pict>
          <v:group style="position:absolute;margin-left:181.712997pt;margin-top:-30.911507pt;width:83.35pt;height:27.9pt;mso-position-horizontal-relative:page;mso-position-vertical-relative:paragraph;z-index:30016" coordorigin="3634,-618" coordsize="1667,558">
            <v:shape style="position:absolute;left:3634;top:-619;width:1554;height:131" type="#_x0000_t75" stroked="false">
              <v:imagedata r:id="rId2233" o:title=""/>
            </v:shape>
            <v:shape style="position:absolute;left:3716;top:-488;width:645;height:131" type="#_x0000_t75" stroked="false">
              <v:imagedata r:id="rId2234" o:title=""/>
            </v:shape>
            <v:shape style="position:absolute;left:3634;top:-323;width:1667;height:131" type="#_x0000_t75" stroked="false">
              <v:imagedata r:id="rId2235" o:title=""/>
            </v:shape>
            <v:shape style="position:absolute;left:3716;top:-192;width:919;height:131" type="#_x0000_t75" stroked="false">
              <v:imagedata r:id="rId2236" o:title=""/>
            </v:shape>
            <w10:wrap type="none"/>
          </v:group>
        </w:pict>
      </w:r>
      <w:r>
        <w:rPr/>
        <w:pict>
          <v:rect style="position:absolute;margin-left:269.290985pt;margin-top:8.713493pt;width:14.173pt;height:21.941pt;mso-position-horizontal-relative:page;mso-position-vertical-relative:paragraph;z-index:30040" filled="true" fillcolor="#001f5f" stroked="false">
            <v:fill opacity="45875f" type="solid"/>
            <w10:wrap type="none"/>
          </v:rect>
        </w:pict>
      </w:r>
      <w:r>
        <w:rPr/>
        <w:pict>
          <v:group style="position:absolute;margin-left:65.054619pt;margin-top:45.401493pt;width:102.25pt;height:87.55pt;mso-position-horizontal-relative:page;mso-position-vertical-relative:paragraph;z-index:30064" coordorigin="1301,908" coordsize="2045,1751">
            <v:shape style="position:absolute;left:1301;top:1032;width:2045;height:1626" type="#_x0000_t75" stroked="false">
              <v:imagedata r:id="rId2237" o:title=""/>
            </v:shape>
            <v:shape style="position:absolute;left:-8;top:7923;width:387;height:627" coordorigin="-8,7923" coordsize="387,627" path="m1343,1641l1335,1188m1584,1391l1637,1014m1637,1014l1721,1014e" filled="false" stroked="true" strokeweight=".707pt" strokecolor="#231f20">
              <v:path arrowok="t"/>
              <v:stroke dashstyle="solid"/>
            </v:shape>
            <v:shape style="position:absolute;left:2637;top:1374;width:322;height:133" type="#_x0000_t75" stroked="false">
              <v:imagedata r:id="rId2238" o:title=""/>
            </v:shape>
            <v:shape style="position:absolute;left:2807;top:1827;width:322;height:132" type="#_x0000_t75" stroked="false">
              <v:imagedata r:id="rId2239" o:title=""/>
            </v:shape>
            <v:shape style="position:absolute;left:1746;top:1898;width:322;height:133" type="#_x0000_t75" stroked="false">
              <v:imagedata r:id="rId2240" o:title=""/>
            </v:shape>
            <v:shape style="position:absolute;left:1363;top:1091;width:266;height:133" type="#_x0000_t75" stroked="false">
              <v:imagedata r:id="rId2241" o:title=""/>
            </v:shape>
            <v:shape style="position:absolute;left:1363;top:1289;width:266;height:133" type="#_x0000_t75" stroked="false">
              <v:imagedata r:id="rId2242" o:title=""/>
            </v:shape>
            <v:shape style="position:absolute;left:1745;top:908;width:266;height:133" type="#_x0000_t75" stroked="false">
              <v:imagedata r:id="rId2243" o:title=""/>
            </v:shape>
            <v:shape style="position:absolute;left:2015;top:1318;width:322;height:133" type="#_x0000_t75" stroked="false">
              <v:imagedata r:id="rId2244" o:title=""/>
            </v:shape>
            <w10:wrap type="none"/>
          </v:group>
        </w:pict>
      </w:r>
      <w:r>
        <w:rPr/>
        <w:drawing>
          <wp:anchor distT="0" distB="0" distL="0" distR="0" allowOverlap="1" layoutInCell="1" locked="0" behindDoc="0" simplePos="0" relativeHeight="30088">
            <wp:simplePos x="0" y="0"/>
            <wp:positionH relativeFrom="page">
              <wp:posOffset>2189035</wp:posOffset>
            </wp:positionH>
            <wp:positionV relativeFrom="paragraph">
              <wp:posOffset>626174</wp:posOffset>
            </wp:positionV>
            <wp:extent cx="749028" cy="84010"/>
            <wp:effectExtent l="0" t="0" r="0" b="0"/>
            <wp:wrapNone/>
            <wp:docPr id="4045" name="image2200.png" descr=""/>
            <wp:cNvGraphicFramePr>
              <a:graphicFrameLocks noChangeAspect="1"/>
            </wp:cNvGraphicFramePr>
            <a:graphic>
              <a:graphicData uri="http://schemas.openxmlformats.org/drawingml/2006/picture">
                <pic:pic>
                  <pic:nvPicPr>
                    <pic:cNvPr id="4046" name="image2200.png"/>
                    <pic:cNvPicPr/>
                  </pic:nvPicPr>
                  <pic:blipFill>
                    <a:blip r:embed="rId2245" cstate="print"/>
                    <a:stretch>
                      <a:fillRect/>
                    </a:stretch>
                  </pic:blipFill>
                  <pic:spPr>
                    <a:xfrm>
                      <a:off x="0" y="0"/>
                      <a:ext cx="749028" cy="84010"/>
                    </a:xfrm>
                    <a:prstGeom prst="rect">
                      <a:avLst/>
                    </a:prstGeom>
                  </pic:spPr>
                </pic:pic>
              </a:graphicData>
            </a:graphic>
          </wp:anchor>
        </w:drawing>
      </w:r>
      <w:r>
        <w:rPr/>
        <w:pict>
          <v:group style="position:absolute;margin-left:172.365005pt;margin-top:63.638226pt;width:93.5pt;height:35.3pt;mso-position-horizontal-relative:page;mso-position-vertical-relative:paragraph;z-index:30112" coordorigin="3447,1273" coordsize="1870,706">
            <v:shape style="position:absolute;left:3447;top:1272;width:1641;height:132" type="#_x0000_t75" stroked="false">
              <v:imagedata r:id="rId2246" o:title=""/>
            </v:shape>
            <v:shape style="position:absolute;left:3530;top:1404;width:1323;height:133" type="#_x0000_t75" stroked="false">
              <v:imagedata r:id="rId2228" o:title=""/>
            </v:shape>
            <v:shape style="position:absolute;left:3447;top:1559;width:1870;height:133" type="#_x0000_t75" stroked="false">
              <v:imagedata r:id="rId2247" o:title=""/>
            </v:shape>
            <v:shape style="position:absolute;left:3530;top:1691;width:1067;height:133" type="#_x0000_t75" stroked="false">
              <v:imagedata r:id="rId2230" o:title=""/>
            </v:shape>
            <v:shape style="position:absolute;left:3447;top:1846;width:816;height:133" type="#_x0000_t75" stroked="false">
              <v:imagedata r:id="rId2248" o:title=""/>
            </v:shape>
            <w10:wrap type="none"/>
          </v:group>
        </w:pict>
      </w:r>
      <w:r>
        <w:rPr>
          <w:i/>
          <w:color w:val="231F20"/>
          <w:w w:val="105"/>
          <w:sz w:val="12"/>
        </w:rPr>
        <w:t>Sumber : Badan Pusat Statistik,</w:t>
      </w:r>
      <w:r>
        <w:rPr>
          <w:i/>
          <w:color w:val="231F20"/>
          <w:spacing w:val="-8"/>
          <w:w w:val="105"/>
          <w:sz w:val="12"/>
        </w:rPr>
        <w:t> </w:t>
      </w:r>
      <w:r>
        <w:rPr>
          <w:i/>
          <w:color w:val="231F20"/>
          <w:w w:val="105"/>
          <w:sz w:val="12"/>
        </w:rPr>
        <w:t>diolah</w:t>
      </w:r>
    </w:p>
    <w:p>
      <w:pPr>
        <w:pStyle w:val="BodyText"/>
        <w:spacing w:before="3"/>
        <w:rPr>
          <w:i/>
          <w:sz w:val="8"/>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9"/>
        </w:rPr>
      </w:pPr>
    </w:p>
    <w:p>
      <w:pPr>
        <w:spacing w:before="0"/>
        <w:ind w:left="1209" w:right="0" w:firstLine="0"/>
        <w:jc w:val="both"/>
        <w:rPr>
          <w:i/>
          <w:sz w:val="12"/>
        </w:rPr>
      </w:pPr>
      <w:r>
        <w:rPr/>
        <w:drawing>
          <wp:anchor distT="0" distB="0" distL="0" distR="0" allowOverlap="1" layoutInCell="1" locked="0" behindDoc="0" simplePos="0" relativeHeight="30136">
            <wp:simplePos x="0" y="0"/>
            <wp:positionH relativeFrom="page">
              <wp:posOffset>2189035</wp:posOffset>
            </wp:positionH>
            <wp:positionV relativeFrom="paragraph">
              <wp:posOffset>-579908</wp:posOffset>
            </wp:positionV>
            <wp:extent cx="554694" cy="84010"/>
            <wp:effectExtent l="0" t="0" r="0" b="0"/>
            <wp:wrapNone/>
            <wp:docPr id="4047" name="image2204.png" descr=""/>
            <wp:cNvGraphicFramePr>
              <a:graphicFrameLocks noChangeAspect="1"/>
            </wp:cNvGraphicFramePr>
            <a:graphic>
              <a:graphicData uri="http://schemas.openxmlformats.org/drawingml/2006/picture">
                <pic:pic>
                  <pic:nvPicPr>
                    <pic:cNvPr id="4048" name="image2204.png"/>
                    <pic:cNvPicPr/>
                  </pic:nvPicPr>
                  <pic:blipFill>
                    <a:blip r:embed="rId2249" cstate="print"/>
                    <a:stretch>
                      <a:fillRect/>
                    </a:stretch>
                  </pic:blipFill>
                  <pic:spPr>
                    <a:xfrm>
                      <a:off x="0" y="0"/>
                      <a:ext cx="554694" cy="84010"/>
                    </a:xfrm>
                    <a:prstGeom prst="rect">
                      <a:avLst/>
                    </a:prstGeom>
                  </pic:spPr>
                </pic:pic>
              </a:graphicData>
            </a:graphic>
          </wp:anchor>
        </w:drawing>
      </w:r>
      <w:r>
        <w:rPr/>
        <w:pict>
          <v:group style="position:absolute;margin-left:172.365005pt;margin-top:-31.328934pt;width:92.85pt;height:27.55pt;mso-position-horizontal-relative:page;mso-position-vertical-relative:paragraph;z-index:30160" coordorigin="3447,-627" coordsize="1857,551">
            <v:shape style="position:absolute;left:3447;top:-627;width:1723;height:133" type="#_x0000_t75" stroked="false">
              <v:imagedata r:id="rId2250" o:title=""/>
            </v:shape>
            <v:shape style="position:absolute;left:3530;top:-495;width:650;height:133" type="#_x0000_t75" stroked="false">
              <v:imagedata r:id="rId2234" o:title=""/>
            </v:shape>
            <v:shape style="position:absolute;left:3447;top:-340;width:1857;height:132" type="#_x0000_t75" stroked="false">
              <v:imagedata r:id="rId2251" o:title=""/>
            </v:shape>
            <v:shape style="position:absolute;left:3530;top:-208;width:927;height:133" type="#_x0000_t75" stroked="false">
              <v:imagedata r:id="rId2236" o:title=""/>
            </v:shape>
            <w10:wrap type="none"/>
          </v:group>
        </w:pict>
      </w:r>
      <w:r>
        <w:rPr/>
        <w:pict>
          <v:group style="position:absolute;margin-left:56.693001pt;margin-top:11.299398pt;width:212.6pt;height:22.2pt;mso-position-horizontal-relative:page;mso-position-vertical-relative:paragraph;z-index:30208" coordorigin="1134,226" coordsize="4252,444">
            <v:rect style="position:absolute;left:1133;top:225;width:284;height:444" filled="true" fillcolor="#001f5f" stroked="false">
              <v:fill opacity="45875f" type="solid"/>
            </v:rect>
            <v:shape style="position:absolute;left:1417;top:225;width:3969;height:444" type="#_x0000_t202" filled="true" fillcolor="#001f5f" stroked="false">
              <v:textbox inset="0,0,0,0">
                <w:txbxContent>
                  <w:p>
                    <w:pPr>
                      <w:spacing w:line="230" w:lineRule="auto" w:before="65"/>
                      <w:ind w:left="900" w:right="405" w:hanging="99"/>
                      <w:jc w:val="left"/>
                      <w:rPr>
                        <w:sz w:val="12"/>
                      </w:rPr>
                    </w:pPr>
                    <w:r>
                      <w:rPr>
                        <w:color w:val="FFFFFF"/>
                        <w:w w:val="115"/>
                        <w:sz w:val="12"/>
                      </w:rPr>
                      <w:t>Grafik 3.20 Bobot Tahun Dasar (2012=100) Kelompok Pengeluaran Kota Singaraja</w:t>
                    </w:r>
                  </w:p>
                </w:txbxContent>
              </v:textbox>
              <v:fill type="solid"/>
              <w10:wrap type="none"/>
            </v:shape>
            <w10:wrap type="none"/>
          </v:group>
        </w:pict>
      </w:r>
      <w:r>
        <w:rPr/>
        <w:pict>
          <v:rect style="position:absolute;margin-left:269.290985pt;margin-top:11.299398pt;width:14.173pt;height:22.162pt;mso-position-horizontal-relative:page;mso-position-vertical-relative:paragraph;z-index:30232" filled="true" fillcolor="#001f5f" stroked="false">
            <v:fill opacity="45875f" type="solid"/>
            <w10:wrap type="none"/>
          </v:rect>
        </w:pict>
      </w:r>
      <w:r>
        <w:rPr>
          <w:i/>
          <w:color w:val="231F20"/>
          <w:w w:val="105"/>
          <w:sz w:val="12"/>
        </w:rPr>
        <w:t>Sumber : Badan Pusat Statistik,</w:t>
      </w:r>
      <w:r>
        <w:rPr>
          <w:i/>
          <w:color w:val="231F20"/>
          <w:spacing w:val="-8"/>
          <w:w w:val="105"/>
          <w:sz w:val="12"/>
        </w:rPr>
        <w:t> </w:t>
      </w:r>
      <w:r>
        <w:rPr>
          <w:i/>
          <w:color w:val="231F20"/>
          <w:w w:val="105"/>
          <w:sz w:val="12"/>
        </w:rPr>
        <w:t>diolah</w:t>
      </w:r>
    </w:p>
    <w:p>
      <w:pPr>
        <w:pStyle w:val="ListParagraph"/>
        <w:numPr>
          <w:ilvl w:val="0"/>
          <w:numId w:val="26"/>
        </w:numPr>
        <w:tabs>
          <w:tab w:pos="760" w:val="left" w:leader="none"/>
        </w:tabs>
        <w:spacing w:line="240" w:lineRule="auto" w:before="86" w:after="0"/>
        <w:ind w:left="759" w:right="0" w:hanging="233"/>
        <w:jc w:val="left"/>
        <w:rPr>
          <w:sz w:val="20"/>
        </w:rPr>
      </w:pPr>
      <w:r>
        <w:rPr>
          <w:color w:val="001F5F"/>
          <w:w w:val="119"/>
          <w:sz w:val="20"/>
        </w:rPr>
        <w:br w:type="column"/>
      </w:r>
      <w:r>
        <w:rPr>
          <w:color w:val="001F5F"/>
          <w:w w:val="115"/>
          <w:sz w:val="20"/>
        </w:rPr>
        <w:t>Kota</w:t>
      </w:r>
      <w:r>
        <w:rPr>
          <w:color w:val="001F5F"/>
          <w:spacing w:val="3"/>
          <w:w w:val="115"/>
          <w:sz w:val="20"/>
        </w:rPr>
        <w:t> </w:t>
      </w:r>
      <w:r>
        <w:rPr>
          <w:color w:val="001F5F"/>
          <w:w w:val="115"/>
          <w:sz w:val="20"/>
        </w:rPr>
        <w:t>Denpasar</w:t>
      </w:r>
    </w:p>
    <w:p>
      <w:pPr>
        <w:pStyle w:val="BodyText"/>
        <w:spacing w:line="314" w:lineRule="auto" w:before="76"/>
        <w:ind w:left="753" w:right="1131"/>
        <w:jc w:val="both"/>
      </w:pPr>
      <w:r>
        <w:rPr>
          <w:b/>
          <w:color w:val="231F20"/>
          <w:w w:val="105"/>
        </w:rPr>
        <w:t>Berdasarkan tren perkembangan inflasi </w:t>
      </w:r>
      <w:r>
        <w:rPr>
          <w:b/>
          <w:color w:val="231F20"/>
          <w:spacing w:val="-4"/>
          <w:w w:val="105"/>
        </w:rPr>
        <w:t>Kota </w:t>
      </w:r>
      <w:r>
        <w:rPr>
          <w:b/>
          <w:color w:val="231F20"/>
          <w:spacing w:val="-3"/>
          <w:w w:val="105"/>
        </w:rPr>
        <w:t>Denpasar, </w:t>
      </w:r>
      <w:r>
        <w:rPr>
          <w:b/>
          <w:color w:val="231F20"/>
          <w:w w:val="105"/>
        </w:rPr>
        <w:t>pencapaian inflasi pada triwulan III-2018 menunjukkan peningkatan </w:t>
      </w:r>
      <w:r>
        <w:rPr>
          <w:color w:val="231F20"/>
          <w:w w:val="105"/>
        </w:rPr>
        <w:t>dari </w:t>
      </w:r>
      <w:r>
        <w:rPr>
          <w:color w:val="231F20"/>
          <w:spacing w:val="-3"/>
          <w:w w:val="105"/>
        </w:rPr>
        <w:t>3,48% </w:t>
      </w:r>
      <w:r>
        <w:rPr>
          <w:color w:val="231F20"/>
          <w:w w:val="105"/>
        </w:rPr>
        <w:t>(yoy) pada triwulan II-2018 menjadi 3,61% </w:t>
      </w:r>
      <w:r>
        <w:rPr>
          <w:color w:val="231F20"/>
          <w:spacing w:val="-4"/>
          <w:w w:val="105"/>
        </w:rPr>
        <w:t>(yoy) </w:t>
      </w:r>
      <w:r>
        <w:rPr>
          <w:color w:val="231F20"/>
          <w:w w:val="105"/>
        </w:rPr>
        <w:t>pada triwulan III-2018. Peningkatan tersebut terutama bersumber dari peningkatan tekanan inflasi kelompok perumahan, </w:t>
      </w:r>
      <w:r>
        <w:rPr>
          <w:color w:val="231F20"/>
          <w:spacing w:val="-5"/>
          <w:w w:val="105"/>
        </w:rPr>
        <w:t>air, </w:t>
      </w:r>
      <w:r>
        <w:rPr>
          <w:color w:val="231F20"/>
          <w:w w:val="105"/>
        </w:rPr>
        <w:t>listrik, gas, </w:t>
      </w:r>
      <w:r>
        <w:rPr>
          <w:color w:val="231F20"/>
          <w:spacing w:val="-5"/>
          <w:w w:val="105"/>
        </w:rPr>
        <w:t>dan </w:t>
      </w:r>
      <w:r>
        <w:rPr>
          <w:color w:val="231F20"/>
          <w:w w:val="105"/>
        </w:rPr>
        <w:t>bahan</w:t>
      </w:r>
      <w:r>
        <w:rPr>
          <w:color w:val="231F20"/>
          <w:spacing w:val="-8"/>
          <w:w w:val="105"/>
        </w:rPr>
        <w:t> </w:t>
      </w:r>
      <w:r>
        <w:rPr>
          <w:color w:val="231F20"/>
          <w:w w:val="105"/>
        </w:rPr>
        <w:t>bakar;</w:t>
      </w:r>
      <w:r>
        <w:rPr>
          <w:color w:val="231F20"/>
          <w:spacing w:val="-7"/>
          <w:w w:val="105"/>
        </w:rPr>
        <w:t> </w:t>
      </w:r>
      <w:r>
        <w:rPr>
          <w:color w:val="231F20"/>
          <w:w w:val="105"/>
        </w:rPr>
        <w:t>kelompok</w:t>
      </w:r>
      <w:r>
        <w:rPr>
          <w:color w:val="231F20"/>
          <w:spacing w:val="-8"/>
          <w:w w:val="105"/>
        </w:rPr>
        <w:t> </w:t>
      </w:r>
      <w:r>
        <w:rPr>
          <w:color w:val="231F20"/>
          <w:w w:val="105"/>
        </w:rPr>
        <w:t>transport,</w:t>
      </w:r>
      <w:r>
        <w:rPr>
          <w:color w:val="231F20"/>
          <w:spacing w:val="-7"/>
          <w:w w:val="105"/>
        </w:rPr>
        <w:t> </w:t>
      </w:r>
      <w:r>
        <w:rPr>
          <w:color w:val="231F20"/>
          <w:w w:val="105"/>
        </w:rPr>
        <w:t>komunikasi,</w:t>
      </w:r>
      <w:r>
        <w:rPr>
          <w:color w:val="231F20"/>
          <w:spacing w:val="-8"/>
          <w:w w:val="105"/>
        </w:rPr>
        <w:t> </w:t>
      </w:r>
      <w:r>
        <w:rPr>
          <w:color w:val="231F20"/>
          <w:spacing w:val="-5"/>
          <w:w w:val="105"/>
        </w:rPr>
        <w:t>dan </w:t>
      </w:r>
      <w:r>
        <w:rPr>
          <w:color w:val="231F20"/>
          <w:w w:val="105"/>
        </w:rPr>
        <w:t>jasa</w:t>
      </w:r>
      <w:r>
        <w:rPr>
          <w:color w:val="231F20"/>
          <w:spacing w:val="-10"/>
          <w:w w:val="105"/>
        </w:rPr>
        <w:t> </w:t>
      </w:r>
      <w:r>
        <w:rPr>
          <w:color w:val="231F20"/>
          <w:w w:val="105"/>
        </w:rPr>
        <w:t>keuangan;</w:t>
      </w:r>
      <w:r>
        <w:rPr>
          <w:color w:val="231F20"/>
          <w:spacing w:val="-10"/>
          <w:w w:val="105"/>
        </w:rPr>
        <w:t> </w:t>
      </w:r>
      <w:r>
        <w:rPr>
          <w:color w:val="231F20"/>
          <w:w w:val="105"/>
        </w:rPr>
        <w:t>kelompok</w:t>
      </w:r>
      <w:r>
        <w:rPr>
          <w:color w:val="231F20"/>
          <w:spacing w:val="-10"/>
          <w:w w:val="105"/>
        </w:rPr>
        <w:t> </w:t>
      </w:r>
      <w:r>
        <w:rPr>
          <w:color w:val="231F20"/>
          <w:w w:val="105"/>
        </w:rPr>
        <w:t>pendidikan,</w:t>
      </w:r>
      <w:r>
        <w:rPr>
          <w:color w:val="231F20"/>
          <w:spacing w:val="-9"/>
          <w:w w:val="105"/>
        </w:rPr>
        <w:t> </w:t>
      </w:r>
      <w:r>
        <w:rPr>
          <w:color w:val="231F20"/>
          <w:w w:val="105"/>
        </w:rPr>
        <w:t>rekreasi,</w:t>
      </w:r>
      <w:r>
        <w:rPr>
          <w:color w:val="231F20"/>
          <w:spacing w:val="-10"/>
          <w:w w:val="105"/>
        </w:rPr>
        <w:t> </w:t>
      </w:r>
      <w:r>
        <w:rPr>
          <w:color w:val="231F20"/>
          <w:spacing w:val="-5"/>
          <w:w w:val="105"/>
        </w:rPr>
        <w:t>dan </w:t>
      </w:r>
      <w:r>
        <w:rPr>
          <w:color w:val="231F20"/>
          <w:w w:val="105"/>
        </w:rPr>
        <w:t>olahraga; dan kelompok kesehatan. Peningkatan tekanan</w:t>
      </w:r>
      <w:r>
        <w:rPr>
          <w:color w:val="231F20"/>
          <w:spacing w:val="-19"/>
          <w:w w:val="105"/>
        </w:rPr>
        <w:t> </w:t>
      </w:r>
      <w:r>
        <w:rPr>
          <w:color w:val="231F20"/>
          <w:w w:val="105"/>
        </w:rPr>
        <w:t>inflasi</w:t>
      </w:r>
      <w:r>
        <w:rPr>
          <w:color w:val="231F20"/>
          <w:spacing w:val="-19"/>
          <w:w w:val="105"/>
        </w:rPr>
        <w:t> </w:t>
      </w:r>
      <w:r>
        <w:rPr>
          <w:color w:val="231F20"/>
          <w:w w:val="105"/>
        </w:rPr>
        <w:t>ini</w:t>
      </w:r>
      <w:r>
        <w:rPr>
          <w:color w:val="231F20"/>
          <w:spacing w:val="-19"/>
          <w:w w:val="105"/>
        </w:rPr>
        <w:t> </w:t>
      </w:r>
      <w:r>
        <w:rPr>
          <w:color w:val="231F20"/>
          <w:w w:val="105"/>
        </w:rPr>
        <w:t>tertahan</w:t>
      </w:r>
      <w:r>
        <w:rPr>
          <w:color w:val="231F20"/>
          <w:spacing w:val="-19"/>
          <w:w w:val="105"/>
        </w:rPr>
        <w:t> </w:t>
      </w:r>
      <w:r>
        <w:rPr>
          <w:color w:val="231F20"/>
          <w:w w:val="105"/>
        </w:rPr>
        <w:t>oleh</w:t>
      </w:r>
      <w:r>
        <w:rPr>
          <w:color w:val="231F20"/>
          <w:spacing w:val="-19"/>
          <w:w w:val="105"/>
        </w:rPr>
        <w:t> </w:t>
      </w:r>
      <w:r>
        <w:rPr>
          <w:color w:val="231F20"/>
          <w:w w:val="105"/>
        </w:rPr>
        <w:t>penurunan</w:t>
      </w:r>
      <w:r>
        <w:rPr>
          <w:color w:val="231F20"/>
          <w:spacing w:val="-19"/>
          <w:w w:val="105"/>
        </w:rPr>
        <w:t> </w:t>
      </w:r>
      <w:r>
        <w:rPr>
          <w:color w:val="231F20"/>
          <w:spacing w:val="-3"/>
          <w:w w:val="105"/>
        </w:rPr>
        <w:t>tekanan </w:t>
      </w:r>
      <w:r>
        <w:rPr>
          <w:color w:val="231F20"/>
          <w:w w:val="105"/>
        </w:rPr>
        <w:t>inflasi kelompok bahan makanan; </w:t>
      </w:r>
      <w:r>
        <w:rPr>
          <w:color w:val="231F20"/>
          <w:spacing w:val="-3"/>
          <w:w w:val="105"/>
        </w:rPr>
        <w:t>kelompok </w:t>
      </w:r>
      <w:r>
        <w:rPr>
          <w:color w:val="231F20"/>
          <w:w w:val="105"/>
        </w:rPr>
        <w:t>makanan jadi, minuman, rokok, dan tembakau; serta kelompok</w:t>
      </w:r>
      <w:r>
        <w:rPr>
          <w:color w:val="231F20"/>
          <w:spacing w:val="15"/>
          <w:w w:val="105"/>
        </w:rPr>
        <w:t> </w:t>
      </w:r>
      <w:r>
        <w:rPr>
          <w:color w:val="231F20"/>
          <w:w w:val="105"/>
        </w:rPr>
        <w:t>sandang;.</w:t>
      </w:r>
    </w:p>
    <w:p>
      <w:pPr>
        <w:pStyle w:val="BodyText"/>
        <w:spacing w:line="314" w:lineRule="auto" w:before="162"/>
        <w:ind w:left="753" w:right="1131"/>
        <w:jc w:val="both"/>
      </w:pPr>
      <w:r>
        <w:rPr>
          <w:color w:val="231F20"/>
          <w:w w:val="105"/>
        </w:rPr>
        <w:t>Peningkatan tekanan inflasi di Denpasar terutama didorong oleh peningkatan tekanan </w:t>
      </w:r>
      <w:r>
        <w:rPr>
          <w:color w:val="231F20"/>
          <w:spacing w:val="-3"/>
          <w:w w:val="105"/>
        </w:rPr>
        <w:t>inflasi </w:t>
      </w:r>
      <w:r>
        <w:rPr>
          <w:color w:val="231F20"/>
          <w:w w:val="105"/>
        </w:rPr>
        <w:t>kelompok pendidikan, rekreasi, dan olahraga  yaitu sub-kelompok pendidikan dan sub kelompok perlengkapan/peralatan pendidikan. Peningkatan ini sejalan dengan masuknya masa tahun </w:t>
      </w:r>
      <w:r>
        <w:rPr>
          <w:color w:val="231F20"/>
          <w:spacing w:val="-3"/>
          <w:w w:val="105"/>
        </w:rPr>
        <w:t>ajaran </w:t>
      </w:r>
      <w:r>
        <w:rPr>
          <w:color w:val="231F20"/>
          <w:w w:val="105"/>
        </w:rPr>
        <w:t>baru pada bulan Juli-Agustus 2018. Peningkatan tekanan inflasi terjadi hampir pada semua jenjang pendidikan dari sekolah </w:t>
      </w:r>
      <w:r>
        <w:rPr>
          <w:color w:val="231F20"/>
          <w:spacing w:val="-4"/>
          <w:w w:val="105"/>
        </w:rPr>
        <w:t>dasar, </w:t>
      </w:r>
      <w:r>
        <w:rPr>
          <w:color w:val="231F20"/>
          <w:w w:val="105"/>
        </w:rPr>
        <w:t>sekolah menengah hingga perguruan</w:t>
      </w:r>
      <w:r>
        <w:rPr>
          <w:color w:val="231F20"/>
          <w:spacing w:val="17"/>
          <w:w w:val="105"/>
        </w:rPr>
        <w:t> </w:t>
      </w:r>
      <w:r>
        <w:rPr>
          <w:color w:val="231F20"/>
          <w:w w:val="105"/>
        </w:rPr>
        <w:t>tinggi.</w:t>
      </w:r>
    </w:p>
    <w:p>
      <w:pPr>
        <w:pStyle w:val="BodyText"/>
        <w:spacing w:line="314" w:lineRule="auto" w:before="162"/>
        <w:ind w:left="753" w:right="1131"/>
        <w:jc w:val="both"/>
      </w:pPr>
      <w:r>
        <w:rPr>
          <w:color w:val="231F20"/>
          <w:w w:val="105"/>
        </w:rPr>
        <w:t>Secara bulanan, beberapa komoditas yang menyumbang inflasi triwulan III-2018 adalah kelompok volatile food. Beberapa komoditas VF yang menjadi penyumbang utama inflasi bulanan</w:t>
      </w:r>
    </w:p>
    <w:p>
      <w:pPr>
        <w:spacing w:after="0" w:line="314" w:lineRule="auto"/>
        <w:jc w:val="both"/>
        <w:sectPr>
          <w:pgSz w:w="11910" w:h="15880"/>
          <w:pgMar w:header="0" w:footer="535" w:top="1220" w:bottom="720" w:left="0" w:right="0"/>
          <w:cols w:num="2" w:equalWidth="0">
            <w:col w:w="5670" w:space="40"/>
            <w:col w:w="6200"/>
          </w:cols>
        </w:sectPr>
      </w:pPr>
    </w:p>
    <w:p>
      <w:pPr>
        <w:pStyle w:val="BodyText"/>
      </w:pPr>
    </w:p>
    <w:p>
      <w:pPr>
        <w:pStyle w:val="BodyText"/>
        <w:spacing w:before="7" w:after="1"/>
        <w:rPr>
          <w:sz w:val="11"/>
        </w:rPr>
      </w:pPr>
    </w:p>
    <w:p>
      <w:pPr>
        <w:pStyle w:val="BodyText"/>
        <w:ind w:left="1209"/>
      </w:pPr>
      <w:r>
        <w:rPr/>
        <w:pict>
          <v:group style="width:30.15pt;height:18.350pt;mso-position-horizontal-relative:char;mso-position-vertical-relative:line" coordorigin="0,0" coordsize="603,367">
            <v:rect style="position:absolute;left:0;top:0;width:603;height:367" filled="true" fillcolor="#001f5f" stroked="false">
              <v:fill opacity="45875f" type="solid"/>
            </v:rect>
          </v:group>
        </w:pict>
      </w:r>
      <w:r>
        <w:rPr/>
      </w:r>
      <w:r>
        <w:rPr/>
        <w:pict>
          <v:group style="width:451.8pt;height:18.350pt;mso-position-horizontal-relative:char;mso-position-vertical-relative:line" coordorigin="0,0" coordsize="9036,367">
            <v:rect style="position:absolute;left:8433;top:0;width:603;height:367" filled="true" fillcolor="#001f5f" stroked="false">
              <v:fill opacity="45875f" type="solid"/>
            </v:rect>
            <v:shape style="position:absolute;left:0;top:0;width:8434;height:367" type="#_x0000_t202" filled="true" fillcolor="#001f5f" stroked="false">
              <v:textbox inset="0,0,0,0">
                <w:txbxContent>
                  <w:p>
                    <w:pPr>
                      <w:spacing w:before="114"/>
                      <w:ind w:left="2116" w:right="0" w:firstLine="0"/>
                      <w:jc w:val="left"/>
                      <w:rPr>
                        <w:sz w:val="12"/>
                      </w:rPr>
                    </w:pPr>
                    <w:r>
                      <w:rPr>
                        <w:color w:val="FFFFFF"/>
                        <w:w w:val="115"/>
                        <w:sz w:val="12"/>
                      </w:rPr>
                      <w:t>Tabel 3. 1 Perkembangan Inflasi Kota Denpasar Per Kelompok Pengeluaran</w:t>
                    </w:r>
                  </w:p>
                </w:txbxContent>
              </v:textbox>
              <v:fill type="solid"/>
              <w10:wrap type="none"/>
            </v:shape>
          </v:group>
        </w:pict>
      </w:r>
      <w:r>
        <w:rPr/>
      </w:r>
    </w:p>
    <w:p>
      <w:pPr>
        <w:pStyle w:val="BodyText"/>
        <w:spacing w:before="4" w:after="1"/>
        <w:rPr>
          <w:sz w:val="11"/>
        </w:rPr>
      </w:pPr>
    </w:p>
    <w:tbl>
      <w:tblPr>
        <w:tblW w:w="0" w:type="auto"/>
        <w:jc w:val="left"/>
        <w:tblInd w:w="1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9"/>
        <w:gridCol w:w="2630"/>
        <w:gridCol w:w="310"/>
        <w:gridCol w:w="310"/>
        <w:gridCol w:w="310"/>
        <w:gridCol w:w="310"/>
        <w:gridCol w:w="310"/>
        <w:gridCol w:w="310"/>
        <w:gridCol w:w="310"/>
        <w:gridCol w:w="333"/>
        <w:gridCol w:w="333"/>
        <w:gridCol w:w="333"/>
        <w:gridCol w:w="333"/>
        <w:gridCol w:w="333"/>
        <w:gridCol w:w="333"/>
        <w:gridCol w:w="333"/>
        <w:gridCol w:w="333"/>
        <w:gridCol w:w="333"/>
        <w:gridCol w:w="333"/>
        <w:gridCol w:w="333"/>
        <w:gridCol w:w="333"/>
        <w:gridCol w:w="333"/>
        <w:gridCol w:w="286"/>
      </w:tblGrid>
      <w:tr>
        <w:trPr>
          <w:trHeight w:val="220" w:hRule="atLeast"/>
        </w:trPr>
        <w:tc>
          <w:tcPr>
            <w:tcW w:w="199" w:type="dxa"/>
            <w:vMerge w:val="restart"/>
            <w:tcBorders>
              <w:bottom w:val="single" w:sz="4" w:space="0" w:color="FFFFFF"/>
              <w:right w:val="single" w:sz="4" w:space="0" w:color="FFFFFF"/>
            </w:tcBorders>
            <w:shd w:val="clear" w:color="auto" w:fill="44536A"/>
          </w:tcPr>
          <w:p>
            <w:pPr>
              <w:pStyle w:val="TableParagraph"/>
              <w:spacing w:before="5"/>
              <w:rPr>
                <w:sz w:val="20"/>
              </w:rPr>
            </w:pPr>
          </w:p>
          <w:p>
            <w:pPr>
              <w:pStyle w:val="TableParagraph"/>
              <w:ind w:left="35"/>
              <w:rPr>
                <w:b/>
                <w:sz w:val="15"/>
              </w:rPr>
            </w:pPr>
            <w:r>
              <w:rPr>
                <w:b/>
                <w:color w:val="FFFFFF"/>
                <w:w w:val="80"/>
                <w:sz w:val="15"/>
              </w:rPr>
              <w:t>No</w:t>
            </w:r>
          </w:p>
        </w:tc>
        <w:tc>
          <w:tcPr>
            <w:tcW w:w="2630" w:type="dxa"/>
            <w:vMerge w:val="restart"/>
            <w:tcBorders>
              <w:left w:val="single" w:sz="4" w:space="0" w:color="FFFFFF"/>
              <w:bottom w:val="single" w:sz="4" w:space="0" w:color="FFFFFF"/>
              <w:right w:val="single" w:sz="4" w:space="0" w:color="FFFFFF"/>
            </w:tcBorders>
            <w:shd w:val="clear" w:color="auto" w:fill="44536A"/>
          </w:tcPr>
          <w:p>
            <w:pPr>
              <w:pStyle w:val="TableParagraph"/>
              <w:spacing w:before="5"/>
              <w:rPr>
                <w:sz w:val="20"/>
              </w:rPr>
            </w:pPr>
          </w:p>
          <w:p>
            <w:pPr>
              <w:pStyle w:val="TableParagraph"/>
              <w:ind w:left="882"/>
              <w:rPr>
                <w:b/>
                <w:sz w:val="15"/>
              </w:rPr>
            </w:pPr>
            <w:r>
              <w:rPr>
                <w:b/>
                <w:color w:val="FFFFFF"/>
                <w:w w:val="90"/>
                <w:sz w:val="15"/>
              </w:rPr>
              <w:t>Kelompok Barang</w:t>
            </w:r>
          </w:p>
        </w:tc>
        <w:tc>
          <w:tcPr>
            <w:tcW w:w="3835" w:type="dxa"/>
            <w:gridSpan w:val="12"/>
            <w:tcBorders>
              <w:left w:val="single" w:sz="4" w:space="0" w:color="FFFFFF"/>
              <w:bottom w:val="single" w:sz="4" w:space="0" w:color="FFFFFF"/>
              <w:right w:val="single" w:sz="4" w:space="0" w:color="FFFFFF"/>
            </w:tcBorders>
            <w:shd w:val="clear" w:color="auto" w:fill="44536A"/>
          </w:tcPr>
          <w:p>
            <w:pPr>
              <w:pStyle w:val="TableParagraph"/>
              <w:spacing w:line="169" w:lineRule="exact" w:before="31"/>
              <w:ind w:left="1759" w:right="1751"/>
              <w:jc w:val="center"/>
              <w:rPr>
                <w:b/>
                <w:sz w:val="15"/>
              </w:rPr>
            </w:pPr>
            <w:r>
              <w:rPr>
                <w:b/>
                <w:color w:val="FFFFFF"/>
                <w:w w:val="90"/>
                <w:sz w:val="15"/>
              </w:rPr>
              <w:t>2017</w:t>
            </w:r>
          </w:p>
        </w:tc>
        <w:tc>
          <w:tcPr>
            <w:tcW w:w="2950" w:type="dxa"/>
            <w:gridSpan w:val="9"/>
            <w:tcBorders>
              <w:left w:val="single" w:sz="4" w:space="0" w:color="FFFFFF"/>
              <w:bottom w:val="single" w:sz="4" w:space="0" w:color="FFFFFF"/>
            </w:tcBorders>
            <w:shd w:val="clear" w:color="auto" w:fill="44536A"/>
          </w:tcPr>
          <w:p>
            <w:pPr>
              <w:pStyle w:val="TableParagraph"/>
              <w:spacing w:line="176" w:lineRule="exact" w:before="24"/>
              <w:ind w:left="1315" w:right="1315"/>
              <w:jc w:val="center"/>
              <w:rPr>
                <w:b/>
                <w:sz w:val="15"/>
              </w:rPr>
            </w:pPr>
            <w:r>
              <w:rPr>
                <w:b/>
                <w:color w:val="FFFFFF"/>
                <w:w w:val="90"/>
                <w:sz w:val="15"/>
              </w:rPr>
              <w:t>2018</w:t>
            </w:r>
          </w:p>
        </w:tc>
      </w:tr>
      <w:tr>
        <w:trPr>
          <w:trHeight w:val="215" w:hRule="atLeast"/>
        </w:trPr>
        <w:tc>
          <w:tcPr>
            <w:tcW w:w="199" w:type="dxa"/>
            <w:vMerge/>
            <w:tcBorders>
              <w:top w:val="nil"/>
              <w:bottom w:val="single" w:sz="4" w:space="0" w:color="FFFFFF"/>
              <w:right w:val="single" w:sz="4" w:space="0" w:color="FFFFFF"/>
            </w:tcBorders>
            <w:shd w:val="clear" w:color="auto" w:fill="44536A"/>
          </w:tcPr>
          <w:p>
            <w:pPr>
              <w:rPr>
                <w:sz w:val="2"/>
                <w:szCs w:val="2"/>
              </w:rPr>
            </w:pPr>
          </w:p>
        </w:tc>
        <w:tc>
          <w:tcPr>
            <w:tcW w:w="2630" w:type="dxa"/>
            <w:vMerge/>
            <w:tcBorders>
              <w:top w:val="nil"/>
              <w:left w:val="single" w:sz="4" w:space="0" w:color="FFFFFF"/>
              <w:bottom w:val="single" w:sz="4" w:space="0" w:color="FFFFFF"/>
              <w:right w:val="single" w:sz="4" w:space="0" w:color="FFFFFF"/>
            </w:tcBorders>
            <w:shd w:val="clear" w:color="auto" w:fill="44536A"/>
          </w:tcPr>
          <w:p>
            <w:pPr>
              <w:rPr>
                <w:sz w:val="2"/>
                <w:szCs w:val="2"/>
              </w:rPr>
            </w:pPr>
          </w:p>
        </w:tc>
        <w:tc>
          <w:tcPr>
            <w:tcW w:w="930" w:type="dxa"/>
            <w:gridSpan w:val="3"/>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9" w:lineRule="exact" w:before="26"/>
              <w:ind w:left="295" w:right="290"/>
              <w:jc w:val="center"/>
              <w:rPr>
                <w:b/>
                <w:sz w:val="15"/>
              </w:rPr>
            </w:pPr>
            <w:r>
              <w:rPr>
                <w:b/>
                <w:color w:val="FFFFFF"/>
                <w:w w:val="90"/>
                <w:sz w:val="15"/>
              </w:rPr>
              <w:t>TW I</w:t>
            </w:r>
          </w:p>
        </w:tc>
        <w:tc>
          <w:tcPr>
            <w:tcW w:w="930" w:type="dxa"/>
            <w:gridSpan w:val="3"/>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9" w:lineRule="exact" w:before="26"/>
              <w:ind w:left="297" w:right="290"/>
              <w:jc w:val="center"/>
              <w:rPr>
                <w:b/>
                <w:sz w:val="15"/>
              </w:rPr>
            </w:pPr>
            <w:r>
              <w:rPr>
                <w:b/>
                <w:color w:val="FFFFFF"/>
                <w:w w:val="90"/>
                <w:sz w:val="15"/>
              </w:rPr>
              <w:t>TW II</w:t>
            </w:r>
          </w:p>
        </w:tc>
        <w:tc>
          <w:tcPr>
            <w:tcW w:w="976" w:type="dxa"/>
            <w:gridSpan w:val="3"/>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9" w:lineRule="exact" w:before="26"/>
              <w:ind w:left="299" w:right="299"/>
              <w:jc w:val="center"/>
              <w:rPr>
                <w:b/>
                <w:sz w:val="15"/>
              </w:rPr>
            </w:pPr>
            <w:r>
              <w:rPr>
                <w:b/>
                <w:color w:val="FFFFFF"/>
                <w:w w:val="90"/>
                <w:sz w:val="15"/>
              </w:rPr>
              <w:t>TW III</w:t>
            </w:r>
          </w:p>
        </w:tc>
        <w:tc>
          <w:tcPr>
            <w:tcW w:w="999" w:type="dxa"/>
            <w:gridSpan w:val="3"/>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9" w:lineRule="exact" w:before="26"/>
              <w:ind w:left="306" w:right="307"/>
              <w:jc w:val="center"/>
              <w:rPr>
                <w:b/>
                <w:sz w:val="15"/>
              </w:rPr>
            </w:pPr>
            <w:r>
              <w:rPr>
                <w:b/>
                <w:color w:val="FFFFFF"/>
                <w:w w:val="90"/>
                <w:sz w:val="15"/>
              </w:rPr>
              <w:t>TW IV</w:t>
            </w:r>
          </w:p>
        </w:tc>
        <w:tc>
          <w:tcPr>
            <w:tcW w:w="999" w:type="dxa"/>
            <w:gridSpan w:val="3"/>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76" w:lineRule="exact" w:before="19"/>
              <w:ind w:left="306" w:right="303"/>
              <w:jc w:val="center"/>
              <w:rPr>
                <w:b/>
                <w:sz w:val="15"/>
              </w:rPr>
            </w:pPr>
            <w:r>
              <w:rPr>
                <w:b/>
                <w:color w:val="FFFFFF"/>
                <w:w w:val="90"/>
                <w:sz w:val="15"/>
              </w:rPr>
              <w:t>TW I</w:t>
            </w:r>
          </w:p>
        </w:tc>
        <w:tc>
          <w:tcPr>
            <w:tcW w:w="999" w:type="dxa"/>
            <w:gridSpan w:val="3"/>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88" w:lineRule="exact" w:before="7"/>
              <w:ind w:left="306" w:right="306"/>
              <w:jc w:val="center"/>
              <w:rPr>
                <w:b/>
                <w:sz w:val="17"/>
              </w:rPr>
            </w:pPr>
            <w:r>
              <w:rPr>
                <w:b/>
                <w:color w:val="FFFFFF"/>
                <w:w w:val="85"/>
                <w:sz w:val="17"/>
              </w:rPr>
              <w:t>TW II</w:t>
            </w:r>
          </w:p>
        </w:tc>
        <w:tc>
          <w:tcPr>
            <w:tcW w:w="952" w:type="dxa"/>
            <w:gridSpan w:val="3"/>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88" w:lineRule="exact" w:before="7"/>
              <w:ind w:left="314"/>
              <w:rPr>
                <w:b/>
                <w:sz w:val="17"/>
              </w:rPr>
            </w:pPr>
            <w:r>
              <w:rPr>
                <w:b/>
                <w:color w:val="FFFFFF"/>
                <w:w w:val="85"/>
                <w:sz w:val="17"/>
              </w:rPr>
              <w:t>TW III</w:t>
            </w:r>
          </w:p>
        </w:tc>
      </w:tr>
      <w:tr>
        <w:trPr>
          <w:trHeight w:val="214" w:hRule="atLeast"/>
        </w:trPr>
        <w:tc>
          <w:tcPr>
            <w:tcW w:w="199" w:type="dxa"/>
            <w:vMerge/>
            <w:tcBorders>
              <w:top w:val="nil"/>
              <w:bottom w:val="single" w:sz="4" w:space="0" w:color="FFFFFF"/>
              <w:right w:val="single" w:sz="4" w:space="0" w:color="FFFFFF"/>
            </w:tcBorders>
            <w:shd w:val="clear" w:color="auto" w:fill="44536A"/>
          </w:tcPr>
          <w:p>
            <w:pPr>
              <w:rPr>
                <w:sz w:val="2"/>
                <w:szCs w:val="2"/>
              </w:rPr>
            </w:pPr>
          </w:p>
        </w:tc>
        <w:tc>
          <w:tcPr>
            <w:tcW w:w="2630" w:type="dxa"/>
            <w:vMerge/>
            <w:tcBorders>
              <w:top w:val="nil"/>
              <w:left w:val="single" w:sz="4" w:space="0" w:color="FFFFFF"/>
              <w:bottom w:val="single" w:sz="4" w:space="0" w:color="FFFFFF"/>
              <w:right w:val="single" w:sz="4" w:space="0" w:color="FFFFFF"/>
            </w:tcBorders>
            <w:shd w:val="clear" w:color="auto" w:fill="44536A"/>
          </w:tcPr>
          <w:p>
            <w:pPr>
              <w:rPr>
                <w:sz w:val="2"/>
                <w:szCs w:val="2"/>
              </w:rPr>
            </w:pPr>
          </w:p>
        </w:tc>
        <w:tc>
          <w:tcPr>
            <w:tcW w:w="310"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right="33"/>
              <w:jc w:val="center"/>
              <w:rPr>
                <w:b/>
                <w:sz w:val="15"/>
              </w:rPr>
            </w:pPr>
            <w:r>
              <w:rPr>
                <w:b/>
                <w:color w:val="FFFFFF"/>
                <w:w w:val="80"/>
                <w:sz w:val="15"/>
              </w:rPr>
              <w:t>mtm</w:t>
            </w:r>
          </w:p>
        </w:tc>
        <w:tc>
          <w:tcPr>
            <w:tcW w:w="310"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7"/>
              <w:rPr>
                <w:b/>
                <w:sz w:val="15"/>
              </w:rPr>
            </w:pPr>
            <w:r>
              <w:rPr>
                <w:b/>
                <w:color w:val="FFFFFF"/>
                <w:w w:val="90"/>
                <w:sz w:val="15"/>
              </w:rPr>
              <w:t>ytd</w:t>
            </w:r>
          </w:p>
        </w:tc>
        <w:tc>
          <w:tcPr>
            <w:tcW w:w="310"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yoy</w:t>
            </w:r>
          </w:p>
        </w:tc>
        <w:tc>
          <w:tcPr>
            <w:tcW w:w="310"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right="51"/>
              <w:jc w:val="right"/>
              <w:rPr>
                <w:b/>
                <w:sz w:val="15"/>
              </w:rPr>
            </w:pPr>
            <w:r>
              <w:rPr>
                <w:b/>
                <w:color w:val="FFFFFF"/>
                <w:w w:val="75"/>
                <w:sz w:val="15"/>
              </w:rPr>
              <w:t>mtm</w:t>
            </w:r>
          </w:p>
        </w:tc>
        <w:tc>
          <w:tcPr>
            <w:tcW w:w="310"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ytd</w:t>
            </w:r>
          </w:p>
        </w:tc>
        <w:tc>
          <w:tcPr>
            <w:tcW w:w="310"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yoy</w:t>
            </w:r>
          </w:p>
        </w:tc>
        <w:tc>
          <w:tcPr>
            <w:tcW w:w="310"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5"/>
              <w:rPr>
                <w:b/>
                <w:sz w:val="15"/>
              </w:rPr>
            </w:pPr>
            <w:r>
              <w:rPr>
                <w:b/>
                <w:color w:val="FFFFFF"/>
                <w:w w:val="85"/>
                <w:sz w:val="15"/>
              </w:rPr>
              <w:t>mtm</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5"/>
              <w:rPr>
                <w:b/>
                <w:sz w:val="15"/>
              </w:rPr>
            </w:pPr>
            <w:r>
              <w:rPr>
                <w:b/>
                <w:color w:val="FFFFFF"/>
                <w:w w:val="90"/>
                <w:sz w:val="15"/>
              </w:rPr>
              <w:t>ytd</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5"/>
              <w:rPr>
                <w:b/>
                <w:sz w:val="15"/>
              </w:rPr>
            </w:pPr>
            <w:r>
              <w:rPr>
                <w:b/>
                <w:color w:val="FFFFFF"/>
                <w:w w:val="90"/>
                <w:sz w:val="15"/>
              </w:rPr>
              <w:t>yoy</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right="75"/>
              <w:jc w:val="right"/>
              <w:rPr>
                <w:b/>
                <w:sz w:val="15"/>
              </w:rPr>
            </w:pPr>
            <w:r>
              <w:rPr>
                <w:b/>
                <w:color w:val="FFFFFF"/>
                <w:w w:val="75"/>
                <w:sz w:val="15"/>
              </w:rPr>
              <w:t>mtm</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ytd</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5"/>
              <w:rPr>
                <w:b/>
                <w:sz w:val="15"/>
              </w:rPr>
            </w:pPr>
            <w:r>
              <w:rPr>
                <w:b/>
                <w:color w:val="FFFFFF"/>
                <w:w w:val="90"/>
                <w:sz w:val="15"/>
              </w:rPr>
              <w:t>yoy</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mtm</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ytd</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yoy</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mtm</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ytd</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yoy</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right="75"/>
              <w:jc w:val="right"/>
              <w:rPr>
                <w:b/>
                <w:sz w:val="15"/>
              </w:rPr>
            </w:pPr>
            <w:r>
              <w:rPr>
                <w:b/>
                <w:color w:val="FFFFFF"/>
                <w:w w:val="75"/>
                <w:sz w:val="15"/>
              </w:rPr>
              <w:t>mtm</w:t>
            </w:r>
          </w:p>
        </w:tc>
        <w:tc>
          <w:tcPr>
            <w:tcW w:w="333"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ytd</w:t>
            </w:r>
          </w:p>
        </w:tc>
        <w:tc>
          <w:tcPr>
            <w:tcW w:w="286" w:type="dxa"/>
            <w:tcBorders>
              <w:top w:val="single" w:sz="4" w:space="0" w:color="FFFFFF"/>
              <w:left w:val="single" w:sz="4" w:space="0" w:color="FFFFFF"/>
              <w:bottom w:val="single" w:sz="4" w:space="0" w:color="FFFFFF"/>
              <w:right w:val="single" w:sz="4" w:space="0" w:color="FFFFFF"/>
            </w:tcBorders>
            <w:shd w:val="clear" w:color="auto" w:fill="44536A"/>
          </w:tcPr>
          <w:p>
            <w:pPr>
              <w:pStyle w:val="TableParagraph"/>
              <w:spacing w:line="168" w:lineRule="exact" w:before="26"/>
              <w:ind w:left="16"/>
              <w:rPr>
                <w:b/>
                <w:sz w:val="15"/>
              </w:rPr>
            </w:pPr>
            <w:r>
              <w:rPr>
                <w:b/>
                <w:color w:val="FFFFFF"/>
                <w:w w:val="90"/>
                <w:sz w:val="15"/>
              </w:rPr>
              <w:t>yoy</w:t>
            </w:r>
          </w:p>
        </w:tc>
      </w:tr>
      <w:tr>
        <w:trPr>
          <w:trHeight w:val="220" w:hRule="atLeast"/>
        </w:trPr>
        <w:tc>
          <w:tcPr>
            <w:tcW w:w="199" w:type="dxa"/>
            <w:tcBorders>
              <w:top w:val="single" w:sz="4" w:space="0" w:color="FFFFFF"/>
            </w:tcBorders>
            <w:shd w:val="clear" w:color="auto" w:fill="DDEBF7"/>
          </w:tcPr>
          <w:p>
            <w:pPr>
              <w:pStyle w:val="TableParagraph"/>
              <w:spacing w:line="173" w:lineRule="exact" w:before="27"/>
              <w:ind w:right="15"/>
              <w:jc w:val="right"/>
              <w:rPr>
                <w:sz w:val="15"/>
              </w:rPr>
            </w:pPr>
            <w:r>
              <w:rPr>
                <w:color w:val="231F20"/>
                <w:w w:val="78"/>
                <w:sz w:val="15"/>
              </w:rPr>
              <w:t>1</w:t>
            </w:r>
          </w:p>
        </w:tc>
        <w:tc>
          <w:tcPr>
            <w:tcW w:w="2630" w:type="dxa"/>
            <w:tcBorders>
              <w:top w:val="single" w:sz="4" w:space="0" w:color="FFFFFF"/>
            </w:tcBorders>
            <w:shd w:val="clear" w:color="auto" w:fill="DDEBF7"/>
          </w:tcPr>
          <w:p>
            <w:pPr>
              <w:pStyle w:val="TableParagraph"/>
              <w:spacing w:line="173" w:lineRule="exact" w:before="27"/>
              <w:ind w:left="22"/>
              <w:rPr>
                <w:sz w:val="15"/>
              </w:rPr>
            </w:pPr>
            <w:r>
              <w:rPr>
                <w:color w:val="231F20"/>
                <w:w w:val="90"/>
                <w:sz w:val="15"/>
              </w:rPr>
              <w:t>Bahan Makanan</w:t>
            </w:r>
          </w:p>
        </w:tc>
        <w:tc>
          <w:tcPr>
            <w:tcW w:w="620" w:type="dxa"/>
            <w:gridSpan w:val="2"/>
            <w:tcBorders>
              <w:top w:val="single" w:sz="4" w:space="0" w:color="FFFFFF"/>
            </w:tcBorders>
            <w:shd w:val="clear" w:color="auto" w:fill="DDEBF7"/>
          </w:tcPr>
          <w:p>
            <w:pPr>
              <w:pStyle w:val="TableParagraph"/>
              <w:spacing w:line="173" w:lineRule="exact" w:before="27"/>
              <w:ind w:left="51"/>
              <w:rPr>
                <w:sz w:val="15"/>
              </w:rPr>
            </w:pPr>
            <w:r>
              <w:rPr>
                <w:color w:val="231F20"/>
                <w:w w:val="90"/>
                <w:sz w:val="15"/>
              </w:rPr>
              <w:t>-0.97 2.93</w:t>
            </w:r>
          </w:p>
        </w:tc>
        <w:tc>
          <w:tcPr>
            <w:tcW w:w="620" w:type="dxa"/>
            <w:gridSpan w:val="2"/>
            <w:tcBorders>
              <w:top w:val="single" w:sz="4" w:space="0" w:color="FFFFFF"/>
            </w:tcBorders>
            <w:shd w:val="clear" w:color="auto" w:fill="DDEBF7"/>
          </w:tcPr>
          <w:p>
            <w:pPr>
              <w:pStyle w:val="TableParagraph"/>
              <w:spacing w:line="173" w:lineRule="exact" w:before="27"/>
              <w:ind w:left="86"/>
              <w:rPr>
                <w:sz w:val="15"/>
              </w:rPr>
            </w:pPr>
            <w:r>
              <w:rPr>
                <w:color w:val="231F20"/>
                <w:w w:val="85"/>
                <w:sz w:val="15"/>
              </w:rPr>
              <w:t>3.66 -1.23</w:t>
            </w:r>
          </w:p>
        </w:tc>
        <w:tc>
          <w:tcPr>
            <w:tcW w:w="310" w:type="dxa"/>
            <w:tcBorders>
              <w:top w:val="single" w:sz="4" w:space="0" w:color="FFFFFF"/>
            </w:tcBorders>
            <w:shd w:val="clear" w:color="auto" w:fill="DDEBF7"/>
          </w:tcPr>
          <w:p>
            <w:pPr>
              <w:pStyle w:val="TableParagraph"/>
              <w:spacing w:line="173" w:lineRule="exact" w:before="27"/>
              <w:ind w:right="17"/>
              <w:jc w:val="right"/>
              <w:rPr>
                <w:sz w:val="15"/>
              </w:rPr>
            </w:pPr>
            <w:r>
              <w:rPr>
                <w:color w:val="231F20"/>
                <w:w w:val="75"/>
                <w:sz w:val="15"/>
              </w:rPr>
              <w:t>0.07</w:t>
            </w:r>
          </w:p>
        </w:tc>
        <w:tc>
          <w:tcPr>
            <w:tcW w:w="620" w:type="dxa"/>
            <w:gridSpan w:val="2"/>
            <w:tcBorders>
              <w:top w:val="single" w:sz="4" w:space="0" w:color="FFFFFF"/>
            </w:tcBorders>
            <w:shd w:val="clear" w:color="auto" w:fill="DDEBF7"/>
          </w:tcPr>
          <w:p>
            <w:pPr>
              <w:pStyle w:val="TableParagraph"/>
              <w:spacing w:line="173" w:lineRule="exact" w:before="27"/>
              <w:ind w:left="85"/>
              <w:rPr>
                <w:sz w:val="15"/>
              </w:rPr>
            </w:pPr>
            <w:r>
              <w:rPr>
                <w:color w:val="231F20"/>
                <w:w w:val="85"/>
                <w:sz w:val="15"/>
              </w:rPr>
              <w:t>0.65 -1.65</w:t>
            </w:r>
          </w:p>
        </w:tc>
        <w:tc>
          <w:tcPr>
            <w:tcW w:w="333" w:type="dxa"/>
            <w:tcBorders>
              <w:top w:val="single" w:sz="4" w:space="0" w:color="FFFFFF"/>
            </w:tcBorders>
            <w:shd w:val="clear" w:color="auto" w:fill="DDEBF7"/>
          </w:tcPr>
          <w:p>
            <w:pPr>
              <w:pStyle w:val="TableParagraph"/>
              <w:spacing w:line="173" w:lineRule="exact" w:before="27"/>
              <w:ind w:left="73"/>
              <w:rPr>
                <w:sz w:val="15"/>
              </w:rPr>
            </w:pPr>
            <w:r>
              <w:rPr>
                <w:color w:val="231F20"/>
                <w:w w:val="80"/>
                <w:sz w:val="15"/>
              </w:rPr>
              <w:t>-1.36</w:t>
            </w:r>
          </w:p>
        </w:tc>
        <w:tc>
          <w:tcPr>
            <w:tcW w:w="333" w:type="dxa"/>
            <w:tcBorders>
              <w:top w:val="single" w:sz="4" w:space="0" w:color="FFFFFF"/>
            </w:tcBorders>
            <w:shd w:val="clear" w:color="auto" w:fill="DDEBF7"/>
          </w:tcPr>
          <w:p>
            <w:pPr>
              <w:pStyle w:val="TableParagraph"/>
              <w:spacing w:line="173" w:lineRule="exact" w:before="27"/>
              <w:ind w:right="18"/>
              <w:jc w:val="right"/>
              <w:rPr>
                <w:sz w:val="15"/>
              </w:rPr>
            </w:pPr>
            <w:r>
              <w:rPr>
                <w:color w:val="231F20"/>
                <w:w w:val="75"/>
                <w:sz w:val="15"/>
              </w:rPr>
              <w:t>-1.61</w:t>
            </w:r>
          </w:p>
        </w:tc>
        <w:tc>
          <w:tcPr>
            <w:tcW w:w="333" w:type="dxa"/>
            <w:tcBorders>
              <w:top w:val="single" w:sz="4" w:space="0" w:color="FFFFFF"/>
            </w:tcBorders>
            <w:shd w:val="clear" w:color="auto" w:fill="DDEBF7"/>
          </w:tcPr>
          <w:p>
            <w:pPr>
              <w:pStyle w:val="TableParagraph"/>
              <w:spacing w:line="173" w:lineRule="exact" w:before="27"/>
              <w:ind w:right="18"/>
              <w:jc w:val="right"/>
              <w:rPr>
                <w:sz w:val="15"/>
              </w:rPr>
            </w:pPr>
            <w:r>
              <w:rPr>
                <w:color w:val="231F20"/>
                <w:w w:val="75"/>
                <w:sz w:val="15"/>
              </w:rPr>
              <w:t>3.38</w:t>
            </w:r>
          </w:p>
        </w:tc>
        <w:tc>
          <w:tcPr>
            <w:tcW w:w="333" w:type="dxa"/>
            <w:tcBorders>
              <w:top w:val="single" w:sz="4" w:space="0" w:color="FFFFFF"/>
            </w:tcBorders>
            <w:shd w:val="clear" w:color="auto" w:fill="DDEBF7"/>
          </w:tcPr>
          <w:p>
            <w:pPr>
              <w:pStyle w:val="TableParagraph"/>
              <w:spacing w:line="173" w:lineRule="exact" w:before="27"/>
              <w:ind w:right="18"/>
              <w:jc w:val="right"/>
              <w:rPr>
                <w:sz w:val="15"/>
              </w:rPr>
            </w:pPr>
            <w:r>
              <w:rPr>
                <w:color w:val="231F20"/>
                <w:w w:val="75"/>
                <w:sz w:val="15"/>
              </w:rPr>
              <w:t>1.96</w:t>
            </w:r>
          </w:p>
        </w:tc>
        <w:tc>
          <w:tcPr>
            <w:tcW w:w="333" w:type="dxa"/>
            <w:tcBorders>
              <w:top w:val="single" w:sz="4" w:space="0" w:color="FFFFFF"/>
            </w:tcBorders>
            <w:shd w:val="clear" w:color="auto" w:fill="DDEBF7"/>
          </w:tcPr>
          <w:p>
            <w:pPr>
              <w:pStyle w:val="TableParagraph"/>
              <w:spacing w:line="173" w:lineRule="exact" w:before="27"/>
              <w:ind w:left="108"/>
              <w:rPr>
                <w:sz w:val="15"/>
              </w:rPr>
            </w:pPr>
            <w:r>
              <w:rPr>
                <w:color w:val="231F20"/>
                <w:w w:val="80"/>
                <w:sz w:val="15"/>
              </w:rPr>
              <w:t>1.96</w:t>
            </w:r>
          </w:p>
        </w:tc>
        <w:tc>
          <w:tcPr>
            <w:tcW w:w="333" w:type="dxa"/>
            <w:tcBorders>
              <w:top w:val="single" w:sz="4" w:space="0" w:color="FFFFFF"/>
            </w:tcBorders>
            <w:shd w:val="clear" w:color="auto" w:fill="DDEBF7"/>
          </w:tcPr>
          <w:p>
            <w:pPr>
              <w:pStyle w:val="TableParagraph"/>
              <w:spacing w:line="173" w:lineRule="exact" w:before="27"/>
              <w:ind w:left="108"/>
              <w:rPr>
                <w:sz w:val="15"/>
              </w:rPr>
            </w:pPr>
            <w:r>
              <w:rPr>
                <w:color w:val="231F20"/>
                <w:w w:val="80"/>
                <w:sz w:val="15"/>
              </w:rPr>
              <w:t>0.38</w:t>
            </w:r>
          </w:p>
        </w:tc>
        <w:tc>
          <w:tcPr>
            <w:tcW w:w="333" w:type="dxa"/>
            <w:tcBorders>
              <w:top w:val="single" w:sz="4" w:space="0" w:color="FFFFFF"/>
            </w:tcBorders>
            <w:shd w:val="clear" w:color="auto" w:fill="DDEBF7"/>
          </w:tcPr>
          <w:p>
            <w:pPr>
              <w:pStyle w:val="TableParagraph"/>
              <w:spacing w:line="173" w:lineRule="exact" w:before="27"/>
              <w:ind w:left="108"/>
              <w:rPr>
                <w:sz w:val="15"/>
              </w:rPr>
            </w:pPr>
            <w:r>
              <w:rPr>
                <w:color w:val="231F20"/>
                <w:w w:val="80"/>
                <w:sz w:val="15"/>
              </w:rPr>
              <w:t>5.26</w:t>
            </w:r>
          </w:p>
        </w:tc>
        <w:tc>
          <w:tcPr>
            <w:tcW w:w="333" w:type="dxa"/>
            <w:tcBorders>
              <w:top w:val="single" w:sz="4" w:space="0" w:color="FFFFFF"/>
            </w:tcBorders>
            <w:shd w:val="clear" w:color="auto" w:fill="DDEBF7"/>
          </w:tcPr>
          <w:p>
            <w:pPr>
              <w:pStyle w:val="TableParagraph"/>
              <w:spacing w:line="173" w:lineRule="exact" w:before="27"/>
              <w:ind w:right="17"/>
              <w:jc w:val="right"/>
              <w:rPr>
                <w:sz w:val="15"/>
              </w:rPr>
            </w:pPr>
            <w:r>
              <w:rPr>
                <w:color w:val="231F20"/>
                <w:w w:val="75"/>
                <w:sz w:val="15"/>
              </w:rPr>
              <w:t>4.27</w:t>
            </w:r>
          </w:p>
        </w:tc>
        <w:tc>
          <w:tcPr>
            <w:tcW w:w="333" w:type="dxa"/>
            <w:tcBorders>
              <w:top w:val="single" w:sz="4" w:space="0" w:color="FFFFFF"/>
            </w:tcBorders>
            <w:shd w:val="clear" w:color="auto" w:fill="DDEBF7"/>
          </w:tcPr>
          <w:p>
            <w:pPr>
              <w:pStyle w:val="TableParagraph"/>
              <w:spacing w:line="192" w:lineRule="exact" w:before="8"/>
              <w:ind w:left="85"/>
              <w:rPr>
                <w:sz w:val="17"/>
              </w:rPr>
            </w:pPr>
            <w:r>
              <w:rPr>
                <w:color w:val="231F20"/>
                <w:w w:val="75"/>
                <w:sz w:val="17"/>
              </w:rPr>
              <w:t>0.38</w:t>
            </w:r>
          </w:p>
        </w:tc>
        <w:tc>
          <w:tcPr>
            <w:tcW w:w="333" w:type="dxa"/>
            <w:tcBorders>
              <w:top w:val="single" w:sz="4" w:space="0" w:color="FFFFFF"/>
            </w:tcBorders>
            <w:shd w:val="clear" w:color="auto" w:fill="DDEBF7"/>
          </w:tcPr>
          <w:p>
            <w:pPr>
              <w:pStyle w:val="TableParagraph"/>
              <w:spacing w:line="192" w:lineRule="exact" w:before="8"/>
              <w:ind w:right="17"/>
              <w:jc w:val="right"/>
              <w:rPr>
                <w:sz w:val="17"/>
              </w:rPr>
            </w:pPr>
            <w:r>
              <w:rPr>
                <w:color w:val="231F20"/>
                <w:w w:val="75"/>
                <w:sz w:val="17"/>
              </w:rPr>
              <w:t>2.18</w:t>
            </w:r>
          </w:p>
        </w:tc>
        <w:tc>
          <w:tcPr>
            <w:tcW w:w="333" w:type="dxa"/>
            <w:tcBorders>
              <w:top w:val="single" w:sz="4" w:space="0" w:color="FFFFFF"/>
            </w:tcBorders>
            <w:shd w:val="clear" w:color="auto" w:fill="DDEBF7"/>
          </w:tcPr>
          <w:p>
            <w:pPr>
              <w:pStyle w:val="TableParagraph"/>
              <w:spacing w:line="192" w:lineRule="exact" w:before="8"/>
              <w:ind w:left="85"/>
              <w:rPr>
                <w:sz w:val="17"/>
              </w:rPr>
            </w:pPr>
            <w:r>
              <w:rPr>
                <w:color w:val="231F20"/>
                <w:w w:val="75"/>
                <w:sz w:val="17"/>
              </w:rPr>
              <w:t>7.36</w:t>
            </w:r>
          </w:p>
        </w:tc>
        <w:tc>
          <w:tcPr>
            <w:tcW w:w="333" w:type="dxa"/>
            <w:tcBorders>
              <w:top w:val="single" w:sz="4" w:space="0" w:color="FFFFFF"/>
            </w:tcBorders>
            <w:shd w:val="clear" w:color="auto" w:fill="DDEBF7"/>
          </w:tcPr>
          <w:p>
            <w:pPr>
              <w:pStyle w:val="TableParagraph"/>
              <w:spacing w:line="192" w:lineRule="exact" w:before="8"/>
              <w:ind w:right="16"/>
              <w:jc w:val="right"/>
              <w:rPr>
                <w:sz w:val="17"/>
              </w:rPr>
            </w:pPr>
            <w:r>
              <w:rPr>
                <w:color w:val="231F20"/>
                <w:w w:val="75"/>
                <w:sz w:val="17"/>
              </w:rPr>
              <w:t>-2.7</w:t>
            </w:r>
          </w:p>
        </w:tc>
        <w:tc>
          <w:tcPr>
            <w:tcW w:w="619" w:type="dxa"/>
            <w:gridSpan w:val="2"/>
            <w:tcBorders>
              <w:top w:val="single" w:sz="4" w:space="0" w:color="FFFFFF"/>
            </w:tcBorders>
            <w:shd w:val="clear" w:color="auto" w:fill="DDEBF7"/>
          </w:tcPr>
          <w:p>
            <w:pPr>
              <w:pStyle w:val="TableParagraph"/>
              <w:spacing w:line="192" w:lineRule="exact" w:before="8"/>
              <w:ind w:left="150"/>
              <w:rPr>
                <w:sz w:val="17"/>
              </w:rPr>
            </w:pPr>
            <w:r>
              <w:rPr>
                <w:color w:val="231F20"/>
                <w:w w:val="85"/>
                <w:sz w:val="17"/>
              </w:rPr>
              <w:t>3.5 7.0</w:t>
            </w:r>
          </w:p>
        </w:tc>
      </w:tr>
      <w:tr>
        <w:trPr>
          <w:trHeight w:val="225" w:hRule="atLeast"/>
        </w:trPr>
        <w:tc>
          <w:tcPr>
            <w:tcW w:w="199" w:type="dxa"/>
            <w:tcBorders>
              <w:left w:val="single" w:sz="4" w:space="0" w:color="D8D9DA"/>
              <w:right w:val="single" w:sz="4" w:space="0" w:color="D8D9DA"/>
            </w:tcBorders>
          </w:tcPr>
          <w:p>
            <w:pPr>
              <w:pStyle w:val="TableParagraph"/>
              <w:spacing w:line="174" w:lineRule="exact" w:before="32"/>
              <w:ind w:right="10"/>
              <w:jc w:val="right"/>
              <w:rPr>
                <w:sz w:val="15"/>
              </w:rPr>
            </w:pPr>
            <w:r>
              <w:rPr>
                <w:color w:val="231F20"/>
                <w:w w:val="78"/>
                <w:sz w:val="15"/>
              </w:rPr>
              <w:t>2</w:t>
            </w:r>
          </w:p>
        </w:tc>
        <w:tc>
          <w:tcPr>
            <w:tcW w:w="2630" w:type="dxa"/>
            <w:tcBorders>
              <w:left w:val="single" w:sz="4" w:space="0" w:color="D8D9DA"/>
              <w:right w:val="single" w:sz="4" w:space="0" w:color="D8D9DA"/>
            </w:tcBorders>
          </w:tcPr>
          <w:p>
            <w:pPr>
              <w:pStyle w:val="TableParagraph"/>
              <w:spacing w:line="174" w:lineRule="exact" w:before="32"/>
              <w:ind w:left="17"/>
              <w:rPr>
                <w:sz w:val="15"/>
              </w:rPr>
            </w:pPr>
            <w:r>
              <w:rPr>
                <w:color w:val="231F20"/>
                <w:w w:val="90"/>
                <w:sz w:val="15"/>
              </w:rPr>
              <w:t>Makanan Jadi, Minuman, Rokok dan Tembakau</w:t>
            </w:r>
          </w:p>
        </w:tc>
        <w:tc>
          <w:tcPr>
            <w:tcW w:w="310" w:type="dxa"/>
            <w:tcBorders>
              <w:left w:val="single" w:sz="4" w:space="0" w:color="D8D9DA"/>
              <w:right w:val="single" w:sz="4" w:space="0" w:color="D8D9DA"/>
            </w:tcBorders>
          </w:tcPr>
          <w:p>
            <w:pPr>
              <w:pStyle w:val="TableParagraph"/>
              <w:spacing w:line="174" w:lineRule="exact" w:before="32"/>
              <w:ind w:left="67"/>
              <w:jc w:val="center"/>
              <w:rPr>
                <w:sz w:val="15"/>
              </w:rPr>
            </w:pPr>
            <w:r>
              <w:rPr>
                <w:color w:val="231F20"/>
                <w:w w:val="75"/>
                <w:sz w:val="15"/>
              </w:rPr>
              <w:t>0.05</w:t>
            </w:r>
          </w:p>
        </w:tc>
        <w:tc>
          <w:tcPr>
            <w:tcW w:w="310" w:type="dxa"/>
            <w:tcBorders>
              <w:left w:val="single" w:sz="4" w:space="0" w:color="D8D9DA"/>
              <w:right w:val="single" w:sz="4" w:space="0" w:color="D8D9DA"/>
            </w:tcBorders>
          </w:tcPr>
          <w:p>
            <w:pPr>
              <w:pStyle w:val="TableParagraph"/>
              <w:spacing w:line="174" w:lineRule="exact" w:before="32"/>
              <w:ind w:left="81"/>
              <w:rPr>
                <w:sz w:val="15"/>
              </w:rPr>
            </w:pPr>
            <w:r>
              <w:rPr>
                <w:color w:val="231F20"/>
                <w:w w:val="80"/>
                <w:sz w:val="15"/>
              </w:rPr>
              <w:t>0.84</w:t>
            </w:r>
          </w:p>
        </w:tc>
        <w:tc>
          <w:tcPr>
            <w:tcW w:w="310" w:type="dxa"/>
            <w:tcBorders>
              <w:left w:val="single" w:sz="4" w:space="0" w:color="D8D9DA"/>
              <w:right w:val="single" w:sz="4" w:space="0" w:color="D8D9DA"/>
            </w:tcBorders>
          </w:tcPr>
          <w:p>
            <w:pPr>
              <w:pStyle w:val="TableParagraph"/>
              <w:spacing w:line="174" w:lineRule="exact" w:before="32"/>
              <w:ind w:left="81"/>
              <w:rPr>
                <w:sz w:val="15"/>
              </w:rPr>
            </w:pPr>
            <w:r>
              <w:rPr>
                <w:color w:val="231F20"/>
                <w:w w:val="80"/>
                <w:sz w:val="15"/>
              </w:rPr>
              <w:t>7.26</w:t>
            </w:r>
          </w:p>
        </w:tc>
        <w:tc>
          <w:tcPr>
            <w:tcW w:w="310" w:type="dxa"/>
            <w:tcBorders>
              <w:left w:val="single" w:sz="4" w:space="0" w:color="D8D9DA"/>
              <w:right w:val="single" w:sz="4" w:space="0" w:color="D8D9DA"/>
            </w:tcBorders>
          </w:tcPr>
          <w:p>
            <w:pPr>
              <w:pStyle w:val="TableParagraph"/>
              <w:spacing w:line="174" w:lineRule="exact" w:before="32"/>
              <w:ind w:right="12"/>
              <w:jc w:val="right"/>
              <w:rPr>
                <w:sz w:val="15"/>
              </w:rPr>
            </w:pPr>
            <w:r>
              <w:rPr>
                <w:color w:val="231F20"/>
                <w:w w:val="75"/>
                <w:sz w:val="15"/>
              </w:rPr>
              <w:t>0.56</w:t>
            </w:r>
          </w:p>
        </w:tc>
        <w:tc>
          <w:tcPr>
            <w:tcW w:w="310" w:type="dxa"/>
            <w:tcBorders>
              <w:left w:val="single" w:sz="4" w:space="0" w:color="D8D9DA"/>
              <w:right w:val="single" w:sz="4" w:space="0" w:color="D8D9DA"/>
            </w:tcBorders>
          </w:tcPr>
          <w:p>
            <w:pPr>
              <w:pStyle w:val="TableParagraph"/>
              <w:spacing w:line="174" w:lineRule="exact" w:before="32"/>
              <w:ind w:right="12"/>
              <w:jc w:val="right"/>
              <w:rPr>
                <w:sz w:val="15"/>
              </w:rPr>
            </w:pPr>
            <w:r>
              <w:rPr>
                <w:color w:val="231F20"/>
                <w:w w:val="75"/>
                <w:sz w:val="15"/>
              </w:rPr>
              <w:t>3.01</w:t>
            </w:r>
          </w:p>
        </w:tc>
        <w:tc>
          <w:tcPr>
            <w:tcW w:w="310" w:type="dxa"/>
            <w:tcBorders>
              <w:left w:val="single" w:sz="4" w:space="0" w:color="D8D9DA"/>
              <w:right w:val="single" w:sz="4" w:space="0" w:color="D8D9DA"/>
            </w:tcBorders>
          </w:tcPr>
          <w:p>
            <w:pPr>
              <w:pStyle w:val="TableParagraph"/>
              <w:spacing w:line="174" w:lineRule="exact" w:before="32"/>
              <w:ind w:left="80"/>
              <w:rPr>
                <w:sz w:val="15"/>
              </w:rPr>
            </w:pPr>
            <w:r>
              <w:rPr>
                <w:color w:val="231F20"/>
                <w:w w:val="80"/>
                <w:sz w:val="15"/>
              </w:rPr>
              <w:t>6.87</w:t>
            </w:r>
          </w:p>
        </w:tc>
        <w:tc>
          <w:tcPr>
            <w:tcW w:w="310" w:type="dxa"/>
            <w:tcBorders>
              <w:left w:val="single" w:sz="4" w:space="0" w:color="D8D9DA"/>
              <w:right w:val="single" w:sz="4" w:space="0" w:color="D8D9DA"/>
            </w:tcBorders>
          </w:tcPr>
          <w:p>
            <w:pPr>
              <w:pStyle w:val="TableParagraph"/>
              <w:spacing w:line="174" w:lineRule="exact" w:before="32"/>
              <w:ind w:left="80"/>
              <w:rPr>
                <w:sz w:val="15"/>
              </w:rPr>
            </w:pPr>
            <w:r>
              <w:rPr>
                <w:color w:val="231F20"/>
                <w:w w:val="80"/>
                <w:sz w:val="15"/>
              </w:rPr>
              <w:t>0.23</w:t>
            </w:r>
          </w:p>
        </w:tc>
        <w:tc>
          <w:tcPr>
            <w:tcW w:w="333" w:type="dxa"/>
            <w:tcBorders>
              <w:left w:val="single" w:sz="4" w:space="0" w:color="D8D9DA"/>
              <w:right w:val="single" w:sz="4" w:space="0" w:color="D8D9DA"/>
            </w:tcBorders>
          </w:tcPr>
          <w:p>
            <w:pPr>
              <w:pStyle w:val="TableParagraph"/>
              <w:spacing w:line="174" w:lineRule="exact" w:before="32"/>
              <w:ind w:left="103"/>
              <w:rPr>
                <w:sz w:val="15"/>
              </w:rPr>
            </w:pPr>
            <w:r>
              <w:rPr>
                <w:color w:val="231F20"/>
                <w:w w:val="80"/>
                <w:sz w:val="15"/>
              </w:rPr>
              <w:t>3.85</w:t>
            </w:r>
          </w:p>
        </w:tc>
        <w:tc>
          <w:tcPr>
            <w:tcW w:w="333" w:type="dxa"/>
            <w:tcBorders>
              <w:left w:val="single" w:sz="4" w:space="0" w:color="D8D9DA"/>
              <w:right w:val="single" w:sz="4" w:space="0" w:color="D8D9DA"/>
            </w:tcBorders>
          </w:tcPr>
          <w:p>
            <w:pPr>
              <w:pStyle w:val="TableParagraph"/>
              <w:spacing w:line="174" w:lineRule="exact" w:before="32"/>
              <w:ind w:right="13"/>
              <w:jc w:val="right"/>
              <w:rPr>
                <w:sz w:val="15"/>
              </w:rPr>
            </w:pPr>
            <w:r>
              <w:rPr>
                <w:color w:val="231F20"/>
                <w:w w:val="75"/>
                <w:sz w:val="15"/>
              </w:rPr>
              <w:t>6.34</w:t>
            </w:r>
          </w:p>
        </w:tc>
        <w:tc>
          <w:tcPr>
            <w:tcW w:w="333" w:type="dxa"/>
            <w:tcBorders>
              <w:left w:val="single" w:sz="4" w:space="0" w:color="D8D9DA"/>
              <w:right w:val="single" w:sz="4" w:space="0" w:color="D8D9DA"/>
            </w:tcBorders>
          </w:tcPr>
          <w:p>
            <w:pPr>
              <w:pStyle w:val="TableParagraph"/>
              <w:spacing w:line="174" w:lineRule="exact" w:before="32"/>
              <w:ind w:right="13"/>
              <w:jc w:val="right"/>
              <w:rPr>
                <w:sz w:val="15"/>
              </w:rPr>
            </w:pPr>
            <w:r>
              <w:rPr>
                <w:color w:val="231F20"/>
                <w:w w:val="75"/>
                <w:sz w:val="15"/>
              </w:rPr>
              <w:t>2.21</w:t>
            </w:r>
          </w:p>
        </w:tc>
        <w:tc>
          <w:tcPr>
            <w:tcW w:w="333" w:type="dxa"/>
            <w:tcBorders>
              <w:left w:val="single" w:sz="4" w:space="0" w:color="D8D9DA"/>
              <w:right w:val="single" w:sz="4" w:space="0" w:color="D8D9DA"/>
            </w:tcBorders>
          </w:tcPr>
          <w:p>
            <w:pPr>
              <w:pStyle w:val="TableParagraph"/>
              <w:spacing w:line="174" w:lineRule="exact" w:before="32"/>
              <w:ind w:right="13"/>
              <w:jc w:val="right"/>
              <w:rPr>
                <w:sz w:val="15"/>
              </w:rPr>
            </w:pPr>
            <w:r>
              <w:rPr>
                <w:color w:val="231F20"/>
                <w:w w:val="75"/>
                <w:sz w:val="15"/>
              </w:rPr>
              <w:t>6.85</w:t>
            </w:r>
          </w:p>
        </w:tc>
        <w:tc>
          <w:tcPr>
            <w:tcW w:w="333" w:type="dxa"/>
            <w:tcBorders>
              <w:left w:val="single" w:sz="4" w:space="0" w:color="D8D9DA"/>
              <w:right w:val="single" w:sz="4" w:space="0" w:color="D8D9DA"/>
            </w:tcBorders>
          </w:tcPr>
          <w:p>
            <w:pPr>
              <w:pStyle w:val="TableParagraph"/>
              <w:spacing w:line="174" w:lineRule="exact" w:before="32"/>
              <w:ind w:left="103"/>
              <w:rPr>
                <w:sz w:val="15"/>
              </w:rPr>
            </w:pPr>
            <w:r>
              <w:rPr>
                <w:color w:val="231F20"/>
                <w:w w:val="80"/>
                <w:sz w:val="15"/>
              </w:rPr>
              <w:t>6.85</w:t>
            </w:r>
          </w:p>
        </w:tc>
        <w:tc>
          <w:tcPr>
            <w:tcW w:w="333" w:type="dxa"/>
            <w:tcBorders>
              <w:left w:val="single" w:sz="4" w:space="0" w:color="D8D9DA"/>
              <w:right w:val="single" w:sz="4" w:space="0" w:color="D8D9DA"/>
            </w:tcBorders>
          </w:tcPr>
          <w:p>
            <w:pPr>
              <w:pStyle w:val="TableParagraph"/>
              <w:spacing w:line="174" w:lineRule="exact" w:before="32"/>
              <w:ind w:left="68"/>
              <w:rPr>
                <w:sz w:val="15"/>
              </w:rPr>
            </w:pPr>
            <w:r>
              <w:rPr>
                <w:color w:val="231F20"/>
                <w:w w:val="75"/>
                <w:sz w:val="15"/>
              </w:rPr>
              <w:t>-0.12</w:t>
            </w:r>
          </w:p>
        </w:tc>
        <w:tc>
          <w:tcPr>
            <w:tcW w:w="333" w:type="dxa"/>
            <w:tcBorders>
              <w:left w:val="single" w:sz="4" w:space="0" w:color="D8D9DA"/>
              <w:right w:val="single" w:sz="4" w:space="0" w:color="D8D9DA"/>
            </w:tcBorders>
          </w:tcPr>
          <w:p>
            <w:pPr>
              <w:pStyle w:val="TableParagraph"/>
              <w:spacing w:line="174" w:lineRule="exact" w:before="32"/>
              <w:ind w:left="103"/>
              <w:rPr>
                <w:sz w:val="15"/>
              </w:rPr>
            </w:pPr>
            <w:r>
              <w:rPr>
                <w:color w:val="231F20"/>
                <w:w w:val="80"/>
                <w:sz w:val="15"/>
              </w:rPr>
              <w:t>0.82</w:t>
            </w:r>
          </w:p>
        </w:tc>
        <w:tc>
          <w:tcPr>
            <w:tcW w:w="333" w:type="dxa"/>
            <w:tcBorders>
              <w:left w:val="single" w:sz="4" w:space="0" w:color="D8D9DA"/>
              <w:right w:val="single" w:sz="4" w:space="0" w:color="D8D9DA"/>
            </w:tcBorders>
          </w:tcPr>
          <w:p>
            <w:pPr>
              <w:pStyle w:val="TableParagraph"/>
              <w:spacing w:line="174" w:lineRule="exact" w:before="32"/>
              <w:ind w:right="12"/>
              <w:jc w:val="right"/>
              <w:rPr>
                <w:sz w:val="15"/>
              </w:rPr>
            </w:pPr>
            <w:r>
              <w:rPr>
                <w:color w:val="231F20"/>
                <w:w w:val="75"/>
                <w:sz w:val="15"/>
              </w:rPr>
              <w:t>6.82</w:t>
            </w:r>
          </w:p>
        </w:tc>
        <w:tc>
          <w:tcPr>
            <w:tcW w:w="333" w:type="dxa"/>
            <w:tcBorders>
              <w:left w:val="single" w:sz="4" w:space="0" w:color="D8D9DA"/>
              <w:right w:val="single" w:sz="4" w:space="0" w:color="D8D9DA"/>
            </w:tcBorders>
          </w:tcPr>
          <w:p>
            <w:pPr>
              <w:pStyle w:val="TableParagraph"/>
              <w:spacing w:line="193" w:lineRule="exact" w:before="13"/>
              <w:ind w:left="80"/>
              <w:rPr>
                <w:sz w:val="17"/>
              </w:rPr>
            </w:pPr>
            <w:r>
              <w:rPr>
                <w:color w:val="231F20"/>
                <w:w w:val="75"/>
                <w:sz w:val="17"/>
              </w:rPr>
              <w:t>1.25</w:t>
            </w:r>
          </w:p>
        </w:tc>
        <w:tc>
          <w:tcPr>
            <w:tcW w:w="333" w:type="dxa"/>
            <w:tcBorders>
              <w:left w:val="single" w:sz="4" w:space="0" w:color="D8D9DA"/>
              <w:right w:val="single" w:sz="4" w:space="0" w:color="D8D9DA"/>
            </w:tcBorders>
          </w:tcPr>
          <w:p>
            <w:pPr>
              <w:pStyle w:val="TableParagraph"/>
              <w:spacing w:line="193" w:lineRule="exact" w:before="13"/>
              <w:ind w:right="12"/>
              <w:jc w:val="right"/>
              <w:rPr>
                <w:sz w:val="17"/>
              </w:rPr>
            </w:pPr>
            <w:r>
              <w:rPr>
                <w:color w:val="231F20"/>
                <w:w w:val="75"/>
                <w:sz w:val="17"/>
              </w:rPr>
              <w:t>5.36</w:t>
            </w:r>
          </w:p>
        </w:tc>
        <w:tc>
          <w:tcPr>
            <w:tcW w:w="333" w:type="dxa"/>
            <w:tcBorders>
              <w:left w:val="single" w:sz="4" w:space="0" w:color="D8D9DA"/>
              <w:right w:val="single" w:sz="4" w:space="0" w:color="D8D9DA"/>
            </w:tcBorders>
          </w:tcPr>
          <w:p>
            <w:pPr>
              <w:pStyle w:val="TableParagraph"/>
              <w:spacing w:line="193" w:lineRule="exact" w:before="13"/>
              <w:ind w:left="80"/>
              <w:rPr>
                <w:sz w:val="17"/>
              </w:rPr>
            </w:pPr>
            <w:r>
              <w:rPr>
                <w:color w:val="231F20"/>
                <w:w w:val="75"/>
                <w:sz w:val="17"/>
              </w:rPr>
              <w:t>5.14</w:t>
            </w:r>
          </w:p>
        </w:tc>
        <w:tc>
          <w:tcPr>
            <w:tcW w:w="333" w:type="dxa"/>
            <w:tcBorders>
              <w:left w:val="single" w:sz="4" w:space="0" w:color="D8D9DA"/>
              <w:right w:val="single" w:sz="4" w:space="0" w:color="D8D9DA"/>
            </w:tcBorders>
          </w:tcPr>
          <w:p>
            <w:pPr>
              <w:pStyle w:val="TableParagraph"/>
              <w:spacing w:line="193" w:lineRule="exact" w:before="13"/>
              <w:ind w:right="11"/>
              <w:jc w:val="right"/>
              <w:rPr>
                <w:sz w:val="17"/>
              </w:rPr>
            </w:pPr>
            <w:r>
              <w:rPr>
                <w:color w:val="231F20"/>
                <w:w w:val="75"/>
                <w:sz w:val="17"/>
              </w:rPr>
              <w:t>0.1</w:t>
            </w:r>
          </w:p>
        </w:tc>
        <w:tc>
          <w:tcPr>
            <w:tcW w:w="333" w:type="dxa"/>
            <w:tcBorders>
              <w:left w:val="single" w:sz="4" w:space="0" w:color="D8D9DA"/>
              <w:right w:val="single" w:sz="4" w:space="0" w:color="D8D9DA"/>
            </w:tcBorders>
          </w:tcPr>
          <w:p>
            <w:pPr>
              <w:pStyle w:val="TableParagraph"/>
              <w:spacing w:line="193" w:lineRule="exact" w:before="13"/>
              <w:ind w:right="11"/>
              <w:jc w:val="right"/>
              <w:rPr>
                <w:sz w:val="17"/>
              </w:rPr>
            </w:pPr>
            <w:r>
              <w:rPr>
                <w:color w:val="231F20"/>
                <w:w w:val="75"/>
                <w:sz w:val="17"/>
              </w:rPr>
              <w:t>2.0</w:t>
            </w:r>
          </w:p>
        </w:tc>
        <w:tc>
          <w:tcPr>
            <w:tcW w:w="286" w:type="dxa"/>
            <w:tcBorders>
              <w:left w:val="single" w:sz="4" w:space="0" w:color="D8D9DA"/>
              <w:right w:val="single" w:sz="4" w:space="0" w:color="D8D9DA"/>
            </w:tcBorders>
          </w:tcPr>
          <w:p>
            <w:pPr>
              <w:pStyle w:val="TableParagraph"/>
              <w:spacing w:line="193" w:lineRule="exact" w:before="13"/>
              <w:ind w:right="10"/>
              <w:jc w:val="right"/>
              <w:rPr>
                <w:sz w:val="17"/>
              </w:rPr>
            </w:pPr>
            <w:r>
              <w:rPr>
                <w:color w:val="231F20"/>
                <w:w w:val="75"/>
                <w:sz w:val="17"/>
              </w:rPr>
              <w:t>4.9</w:t>
            </w:r>
          </w:p>
        </w:tc>
      </w:tr>
      <w:tr>
        <w:trPr>
          <w:trHeight w:val="225" w:hRule="atLeast"/>
        </w:trPr>
        <w:tc>
          <w:tcPr>
            <w:tcW w:w="199" w:type="dxa"/>
            <w:shd w:val="clear" w:color="auto" w:fill="DDEBF7"/>
          </w:tcPr>
          <w:p>
            <w:pPr>
              <w:pStyle w:val="TableParagraph"/>
              <w:spacing w:line="174" w:lineRule="exact" w:before="32"/>
              <w:ind w:right="15"/>
              <w:jc w:val="right"/>
              <w:rPr>
                <w:sz w:val="15"/>
              </w:rPr>
            </w:pPr>
            <w:r>
              <w:rPr>
                <w:color w:val="231F20"/>
                <w:w w:val="78"/>
                <w:sz w:val="15"/>
              </w:rPr>
              <w:t>3</w:t>
            </w:r>
          </w:p>
        </w:tc>
        <w:tc>
          <w:tcPr>
            <w:tcW w:w="2630" w:type="dxa"/>
            <w:shd w:val="clear" w:color="auto" w:fill="DDEBF7"/>
          </w:tcPr>
          <w:p>
            <w:pPr>
              <w:pStyle w:val="TableParagraph"/>
              <w:spacing w:line="174" w:lineRule="exact" w:before="32"/>
              <w:ind w:left="22"/>
              <w:rPr>
                <w:sz w:val="15"/>
              </w:rPr>
            </w:pPr>
            <w:r>
              <w:rPr>
                <w:color w:val="231F20"/>
                <w:w w:val="90"/>
                <w:sz w:val="15"/>
              </w:rPr>
              <w:t>Perumahan, Air, Listrik, Gas dan Bahan Bakar</w:t>
            </w:r>
          </w:p>
        </w:tc>
        <w:tc>
          <w:tcPr>
            <w:tcW w:w="620" w:type="dxa"/>
            <w:gridSpan w:val="2"/>
            <w:shd w:val="clear" w:color="auto" w:fill="DDEBF7"/>
          </w:tcPr>
          <w:p>
            <w:pPr>
              <w:pStyle w:val="TableParagraph"/>
              <w:spacing w:line="174" w:lineRule="exact" w:before="32"/>
              <w:ind w:left="86"/>
              <w:rPr>
                <w:sz w:val="15"/>
              </w:rPr>
            </w:pPr>
            <w:r>
              <w:rPr>
                <w:color w:val="231F20"/>
                <w:w w:val="90"/>
                <w:sz w:val="15"/>
              </w:rPr>
              <w:t>0.32 1.27</w:t>
            </w:r>
          </w:p>
        </w:tc>
        <w:tc>
          <w:tcPr>
            <w:tcW w:w="620" w:type="dxa"/>
            <w:gridSpan w:val="2"/>
            <w:shd w:val="clear" w:color="auto" w:fill="DDEBF7"/>
          </w:tcPr>
          <w:p>
            <w:pPr>
              <w:pStyle w:val="TableParagraph"/>
              <w:spacing w:line="174" w:lineRule="exact" w:before="32"/>
              <w:ind w:left="86"/>
              <w:rPr>
                <w:sz w:val="15"/>
              </w:rPr>
            </w:pPr>
            <w:r>
              <w:rPr>
                <w:color w:val="231F20"/>
                <w:w w:val="90"/>
                <w:sz w:val="15"/>
              </w:rPr>
              <w:t>3.02 0.26</w:t>
            </w:r>
          </w:p>
        </w:tc>
        <w:tc>
          <w:tcPr>
            <w:tcW w:w="310" w:type="dxa"/>
            <w:shd w:val="clear" w:color="auto" w:fill="DDEBF7"/>
          </w:tcPr>
          <w:p>
            <w:pPr>
              <w:pStyle w:val="TableParagraph"/>
              <w:spacing w:line="174" w:lineRule="exact" w:before="32"/>
              <w:ind w:right="17"/>
              <w:jc w:val="right"/>
              <w:rPr>
                <w:sz w:val="15"/>
              </w:rPr>
            </w:pPr>
            <w:r>
              <w:rPr>
                <w:color w:val="231F20"/>
                <w:w w:val="75"/>
                <w:sz w:val="15"/>
              </w:rPr>
              <w:t>1.90</w:t>
            </w:r>
          </w:p>
        </w:tc>
        <w:tc>
          <w:tcPr>
            <w:tcW w:w="620" w:type="dxa"/>
            <w:gridSpan w:val="2"/>
            <w:shd w:val="clear" w:color="auto" w:fill="DDEBF7"/>
          </w:tcPr>
          <w:p>
            <w:pPr>
              <w:pStyle w:val="TableParagraph"/>
              <w:spacing w:line="174" w:lineRule="exact" w:before="32"/>
              <w:ind w:left="85"/>
              <w:rPr>
                <w:sz w:val="15"/>
              </w:rPr>
            </w:pPr>
            <w:r>
              <w:rPr>
                <w:color w:val="231F20"/>
                <w:w w:val="90"/>
                <w:sz w:val="15"/>
              </w:rPr>
              <w:t>3.84 0.11</w:t>
            </w:r>
          </w:p>
        </w:tc>
        <w:tc>
          <w:tcPr>
            <w:tcW w:w="333" w:type="dxa"/>
            <w:shd w:val="clear" w:color="auto" w:fill="DDEBF7"/>
          </w:tcPr>
          <w:p>
            <w:pPr>
              <w:pStyle w:val="TableParagraph"/>
              <w:spacing w:line="174" w:lineRule="exact" w:before="32"/>
              <w:ind w:left="108"/>
              <w:rPr>
                <w:sz w:val="15"/>
              </w:rPr>
            </w:pPr>
            <w:r>
              <w:rPr>
                <w:color w:val="231F20"/>
                <w:w w:val="80"/>
                <w:sz w:val="15"/>
              </w:rPr>
              <w:t>1.96</w:t>
            </w:r>
          </w:p>
        </w:tc>
        <w:tc>
          <w:tcPr>
            <w:tcW w:w="333" w:type="dxa"/>
            <w:shd w:val="clear" w:color="auto" w:fill="DDEBF7"/>
          </w:tcPr>
          <w:p>
            <w:pPr>
              <w:pStyle w:val="TableParagraph"/>
              <w:spacing w:line="174" w:lineRule="exact" w:before="32"/>
              <w:ind w:right="18"/>
              <w:jc w:val="right"/>
              <w:rPr>
                <w:sz w:val="15"/>
              </w:rPr>
            </w:pPr>
            <w:r>
              <w:rPr>
                <w:color w:val="231F20"/>
                <w:w w:val="75"/>
                <w:sz w:val="15"/>
              </w:rPr>
              <w:t>2.64</w:t>
            </w:r>
          </w:p>
        </w:tc>
        <w:tc>
          <w:tcPr>
            <w:tcW w:w="333" w:type="dxa"/>
            <w:shd w:val="clear" w:color="auto" w:fill="DDEBF7"/>
          </w:tcPr>
          <w:p>
            <w:pPr>
              <w:pStyle w:val="TableParagraph"/>
              <w:spacing w:line="174" w:lineRule="exact" w:before="32"/>
              <w:ind w:right="18"/>
              <w:jc w:val="right"/>
              <w:rPr>
                <w:sz w:val="15"/>
              </w:rPr>
            </w:pPr>
            <w:r>
              <w:rPr>
                <w:color w:val="231F20"/>
                <w:w w:val="75"/>
                <w:sz w:val="15"/>
              </w:rPr>
              <w:t>0.33</w:t>
            </w:r>
          </w:p>
        </w:tc>
        <w:tc>
          <w:tcPr>
            <w:tcW w:w="333" w:type="dxa"/>
            <w:shd w:val="clear" w:color="auto" w:fill="DDEBF7"/>
          </w:tcPr>
          <w:p>
            <w:pPr>
              <w:pStyle w:val="TableParagraph"/>
              <w:spacing w:line="174" w:lineRule="exact" w:before="32"/>
              <w:ind w:right="18"/>
              <w:jc w:val="right"/>
              <w:rPr>
                <w:sz w:val="15"/>
              </w:rPr>
            </w:pPr>
            <w:r>
              <w:rPr>
                <w:color w:val="231F20"/>
                <w:w w:val="75"/>
                <w:sz w:val="15"/>
              </w:rPr>
              <w:t>2.45</w:t>
            </w:r>
          </w:p>
        </w:tc>
        <w:tc>
          <w:tcPr>
            <w:tcW w:w="333" w:type="dxa"/>
            <w:shd w:val="clear" w:color="auto" w:fill="DDEBF7"/>
          </w:tcPr>
          <w:p>
            <w:pPr>
              <w:pStyle w:val="TableParagraph"/>
              <w:spacing w:line="174" w:lineRule="exact" w:before="32"/>
              <w:ind w:left="108"/>
              <w:rPr>
                <w:sz w:val="15"/>
              </w:rPr>
            </w:pPr>
            <w:r>
              <w:rPr>
                <w:color w:val="231F20"/>
                <w:w w:val="80"/>
                <w:sz w:val="15"/>
              </w:rPr>
              <w:t>2.45</w:t>
            </w:r>
          </w:p>
        </w:tc>
        <w:tc>
          <w:tcPr>
            <w:tcW w:w="333" w:type="dxa"/>
            <w:shd w:val="clear" w:color="auto" w:fill="DDEBF7"/>
          </w:tcPr>
          <w:p>
            <w:pPr>
              <w:pStyle w:val="TableParagraph"/>
              <w:spacing w:line="174" w:lineRule="exact" w:before="32"/>
              <w:ind w:left="73"/>
              <w:rPr>
                <w:sz w:val="15"/>
              </w:rPr>
            </w:pPr>
            <w:r>
              <w:rPr>
                <w:color w:val="231F20"/>
                <w:w w:val="80"/>
                <w:sz w:val="15"/>
              </w:rPr>
              <w:t>-0.03</w:t>
            </w:r>
          </w:p>
        </w:tc>
        <w:tc>
          <w:tcPr>
            <w:tcW w:w="333" w:type="dxa"/>
            <w:shd w:val="clear" w:color="auto" w:fill="DDEBF7"/>
          </w:tcPr>
          <w:p>
            <w:pPr>
              <w:pStyle w:val="TableParagraph"/>
              <w:spacing w:line="174" w:lineRule="exact" w:before="32"/>
              <w:ind w:left="108"/>
              <w:rPr>
                <w:sz w:val="15"/>
              </w:rPr>
            </w:pPr>
            <w:r>
              <w:rPr>
                <w:color w:val="231F20"/>
                <w:w w:val="80"/>
                <w:sz w:val="15"/>
              </w:rPr>
              <w:t>0.67</w:t>
            </w:r>
          </w:p>
        </w:tc>
        <w:tc>
          <w:tcPr>
            <w:tcW w:w="333" w:type="dxa"/>
            <w:shd w:val="clear" w:color="auto" w:fill="DDEBF7"/>
          </w:tcPr>
          <w:p>
            <w:pPr>
              <w:pStyle w:val="TableParagraph"/>
              <w:spacing w:line="174" w:lineRule="exact" w:before="32"/>
              <w:ind w:right="17"/>
              <w:jc w:val="right"/>
              <w:rPr>
                <w:sz w:val="15"/>
              </w:rPr>
            </w:pPr>
            <w:r>
              <w:rPr>
                <w:color w:val="231F20"/>
                <w:w w:val="75"/>
                <w:sz w:val="15"/>
              </w:rPr>
              <w:t>1.84</w:t>
            </w:r>
          </w:p>
        </w:tc>
        <w:tc>
          <w:tcPr>
            <w:tcW w:w="333" w:type="dxa"/>
            <w:shd w:val="clear" w:color="auto" w:fill="DDEBF7"/>
          </w:tcPr>
          <w:p>
            <w:pPr>
              <w:pStyle w:val="TableParagraph"/>
              <w:spacing w:line="193" w:lineRule="exact" w:before="13"/>
              <w:ind w:left="44"/>
              <w:rPr>
                <w:sz w:val="17"/>
              </w:rPr>
            </w:pPr>
            <w:r>
              <w:rPr>
                <w:color w:val="231F20"/>
                <w:w w:val="75"/>
                <w:sz w:val="17"/>
              </w:rPr>
              <w:t>-0.06</w:t>
            </w:r>
          </w:p>
        </w:tc>
        <w:tc>
          <w:tcPr>
            <w:tcW w:w="333" w:type="dxa"/>
            <w:shd w:val="clear" w:color="auto" w:fill="DDEBF7"/>
          </w:tcPr>
          <w:p>
            <w:pPr>
              <w:pStyle w:val="TableParagraph"/>
              <w:spacing w:line="193" w:lineRule="exact" w:before="13"/>
              <w:ind w:right="17"/>
              <w:jc w:val="right"/>
              <w:rPr>
                <w:sz w:val="17"/>
              </w:rPr>
            </w:pPr>
            <w:r>
              <w:rPr>
                <w:color w:val="231F20"/>
                <w:w w:val="75"/>
                <w:sz w:val="17"/>
              </w:rPr>
              <w:t>1.36</w:t>
            </w:r>
          </w:p>
        </w:tc>
        <w:tc>
          <w:tcPr>
            <w:tcW w:w="333" w:type="dxa"/>
            <w:shd w:val="clear" w:color="auto" w:fill="DDEBF7"/>
          </w:tcPr>
          <w:p>
            <w:pPr>
              <w:pStyle w:val="TableParagraph"/>
              <w:spacing w:line="193" w:lineRule="exact" w:before="13"/>
              <w:ind w:left="85"/>
              <w:rPr>
                <w:sz w:val="17"/>
              </w:rPr>
            </w:pPr>
            <w:r>
              <w:rPr>
                <w:color w:val="231F20"/>
                <w:w w:val="75"/>
                <w:sz w:val="17"/>
              </w:rPr>
              <w:t>1.24</w:t>
            </w:r>
          </w:p>
        </w:tc>
        <w:tc>
          <w:tcPr>
            <w:tcW w:w="333" w:type="dxa"/>
            <w:shd w:val="clear" w:color="auto" w:fill="DDEBF7"/>
          </w:tcPr>
          <w:p>
            <w:pPr>
              <w:pStyle w:val="TableParagraph"/>
              <w:spacing w:line="193" w:lineRule="exact" w:before="13"/>
              <w:ind w:right="16"/>
              <w:jc w:val="right"/>
              <w:rPr>
                <w:sz w:val="17"/>
              </w:rPr>
            </w:pPr>
            <w:r>
              <w:rPr>
                <w:color w:val="231F20"/>
                <w:w w:val="75"/>
                <w:sz w:val="17"/>
              </w:rPr>
              <w:t>0.2</w:t>
            </w:r>
          </w:p>
        </w:tc>
        <w:tc>
          <w:tcPr>
            <w:tcW w:w="619" w:type="dxa"/>
            <w:gridSpan w:val="2"/>
            <w:shd w:val="clear" w:color="auto" w:fill="DDEBF7"/>
          </w:tcPr>
          <w:p>
            <w:pPr>
              <w:pStyle w:val="TableParagraph"/>
              <w:spacing w:line="193" w:lineRule="exact" w:before="13"/>
              <w:ind w:left="150"/>
              <w:rPr>
                <w:sz w:val="17"/>
              </w:rPr>
            </w:pPr>
            <w:r>
              <w:rPr>
                <w:color w:val="231F20"/>
                <w:w w:val="85"/>
                <w:sz w:val="17"/>
              </w:rPr>
              <w:t>1.2 1.7</w:t>
            </w:r>
          </w:p>
        </w:tc>
      </w:tr>
      <w:tr>
        <w:trPr>
          <w:trHeight w:val="225" w:hRule="atLeast"/>
        </w:trPr>
        <w:tc>
          <w:tcPr>
            <w:tcW w:w="199" w:type="dxa"/>
            <w:tcBorders>
              <w:left w:val="single" w:sz="4" w:space="0" w:color="D8D9DA"/>
              <w:right w:val="single" w:sz="4" w:space="0" w:color="D8D9DA"/>
            </w:tcBorders>
          </w:tcPr>
          <w:p>
            <w:pPr>
              <w:pStyle w:val="TableParagraph"/>
              <w:spacing w:line="173" w:lineRule="exact" w:before="32"/>
              <w:ind w:right="10"/>
              <w:jc w:val="right"/>
              <w:rPr>
                <w:sz w:val="15"/>
              </w:rPr>
            </w:pPr>
            <w:r>
              <w:rPr>
                <w:color w:val="231F20"/>
                <w:w w:val="78"/>
                <w:sz w:val="15"/>
              </w:rPr>
              <w:t>4</w:t>
            </w:r>
          </w:p>
        </w:tc>
        <w:tc>
          <w:tcPr>
            <w:tcW w:w="2630" w:type="dxa"/>
            <w:tcBorders>
              <w:left w:val="single" w:sz="4" w:space="0" w:color="D8D9DA"/>
              <w:right w:val="single" w:sz="4" w:space="0" w:color="D8D9DA"/>
            </w:tcBorders>
          </w:tcPr>
          <w:p>
            <w:pPr>
              <w:pStyle w:val="TableParagraph"/>
              <w:spacing w:line="173" w:lineRule="exact" w:before="32"/>
              <w:ind w:left="17"/>
              <w:rPr>
                <w:sz w:val="15"/>
              </w:rPr>
            </w:pPr>
            <w:r>
              <w:rPr>
                <w:color w:val="231F20"/>
                <w:w w:val="90"/>
                <w:sz w:val="15"/>
              </w:rPr>
              <w:t>Sandang</w:t>
            </w:r>
          </w:p>
        </w:tc>
        <w:tc>
          <w:tcPr>
            <w:tcW w:w="310" w:type="dxa"/>
            <w:tcBorders>
              <w:left w:val="single" w:sz="4" w:space="0" w:color="D8D9DA"/>
              <w:right w:val="single" w:sz="4" w:space="0" w:color="D8D9DA"/>
            </w:tcBorders>
          </w:tcPr>
          <w:p>
            <w:pPr>
              <w:pStyle w:val="TableParagraph"/>
              <w:spacing w:line="173" w:lineRule="exact" w:before="32"/>
              <w:ind w:left="67"/>
              <w:jc w:val="center"/>
              <w:rPr>
                <w:sz w:val="15"/>
              </w:rPr>
            </w:pPr>
            <w:r>
              <w:rPr>
                <w:color w:val="231F20"/>
                <w:w w:val="75"/>
                <w:sz w:val="15"/>
              </w:rPr>
              <w:t>0.71</w:t>
            </w:r>
          </w:p>
        </w:tc>
        <w:tc>
          <w:tcPr>
            <w:tcW w:w="310" w:type="dxa"/>
            <w:tcBorders>
              <w:left w:val="single" w:sz="4" w:space="0" w:color="D8D9DA"/>
              <w:right w:val="single" w:sz="4" w:space="0" w:color="D8D9DA"/>
            </w:tcBorders>
          </w:tcPr>
          <w:p>
            <w:pPr>
              <w:pStyle w:val="TableParagraph"/>
              <w:spacing w:line="173" w:lineRule="exact" w:before="32"/>
              <w:ind w:left="81"/>
              <w:rPr>
                <w:sz w:val="15"/>
              </w:rPr>
            </w:pPr>
            <w:r>
              <w:rPr>
                <w:color w:val="231F20"/>
                <w:w w:val="80"/>
                <w:sz w:val="15"/>
              </w:rPr>
              <w:t>0.89</w:t>
            </w:r>
          </w:p>
        </w:tc>
        <w:tc>
          <w:tcPr>
            <w:tcW w:w="310" w:type="dxa"/>
            <w:tcBorders>
              <w:left w:val="single" w:sz="4" w:space="0" w:color="D8D9DA"/>
              <w:right w:val="single" w:sz="4" w:space="0" w:color="D8D9DA"/>
            </w:tcBorders>
          </w:tcPr>
          <w:p>
            <w:pPr>
              <w:pStyle w:val="TableParagraph"/>
              <w:spacing w:line="173" w:lineRule="exact" w:before="32"/>
              <w:ind w:left="81"/>
              <w:rPr>
                <w:sz w:val="15"/>
              </w:rPr>
            </w:pPr>
            <w:r>
              <w:rPr>
                <w:color w:val="231F20"/>
                <w:w w:val="80"/>
                <w:sz w:val="15"/>
              </w:rPr>
              <w:t>2.74</w:t>
            </w:r>
          </w:p>
        </w:tc>
        <w:tc>
          <w:tcPr>
            <w:tcW w:w="310" w:type="dxa"/>
            <w:tcBorders>
              <w:left w:val="single" w:sz="4" w:space="0" w:color="D8D9DA"/>
              <w:right w:val="single" w:sz="4" w:space="0" w:color="D8D9DA"/>
            </w:tcBorders>
          </w:tcPr>
          <w:p>
            <w:pPr>
              <w:pStyle w:val="TableParagraph"/>
              <w:spacing w:line="173" w:lineRule="exact" w:before="32"/>
              <w:ind w:right="12"/>
              <w:jc w:val="right"/>
              <w:rPr>
                <w:sz w:val="15"/>
              </w:rPr>
            </w:pPr>
            <w:r>
              <w:rPr>
                <w:color w:val="231F20"/>
                <w:w w:val="75"/>
                <w:sz w:val="15"/>
              </w:rPr>
              <w:t>0.56</w:t>
            </w:r>
          </w:p>
        </w:tc>
        <w:tc>
          <w:tcPr>
            <w:tcW w:w="310" w:type="dxa"/>
            <w:tcBorders>
              <w:left w:val="single" w:sz="4" w:space="0" w:color="D8D9DA"/>
              <w:right w:val="single" w:sz="4" w:space="0" w:color="D8D9DA"/>
            </w:tcBorders>
          </w:tcPr>
          <w:p>
            <w:pPr>
              <w:pStyle w:val="TableParagraph"/>
              <w:spacing w:line="173" w:lineRule="exact" w:before="32"/>
              <w:ind w:right="12"/>
              <w:jc w:val="right"/>
              <w:rPr>
                <w:sz w:val="15"/>
              </w:rPr>
            </w:pPr>
            <w:r>
              <w:rPr>
                <w:color w:val="231F20"/>
                <w:w w:val="75"/>
                <w:sz w:val="15"/>
              </w:rPr>
              <w:t>0.68</w:t>
            </w:r>
          </w:p>
        </w:tc>
        <w:tc>
          <w:tcPr>
            <w:tcW w:w="310" w:type="dxa"/>
            <w:tcBorders>
              <w:left w:val="single" w:sz="4" w:space="0" w:color="D8D9DA"/>
              <w:right w:val="single" w:sz="4" w:space="0" w:color="D8D9DA"/>
            </w:tcBorders>
          </w:tcPr>
          <w:p>
            <w:pPr>
              <w:pStyle w:val="TableParagraph"/>
              <w:spacing w:line="173" w:lineRule="exact" w:before="32"/>
              <w:ind w:left="80"/>
              <w:rPr>
                <w:sz w:val="15"/>
              </w:rPr>
            </w:pPr>
            <w:r>
              <w:rPr>
                <w:color w:val="231F20"/>
                <w:w w:val="80"/>
                <w:sz w:val="15"/>
              </w:rPr>
              <w:t>1.18</w:t>
            </w:r>
          </w:p>
        </w:tc>
        <w:tc>
          <w:tcPr>
            <w:tcW w:w="310" w:type="dxa"/>
            <w:tcBorders>
              <w:left w:val="single" w:sz="4" w:space="0" w:color="D8D9DA"/>
              <w:right w:val="single" w:sz="4" w:space="0" w:color="D8D9DA"/>
            </w:tcBorders>
          </w:tcPr>
          <w:p>
            <w:pPr>
              <w:pStyle w:val="TableParagraph"/>
              <w:spacing w:line="173" w:lineRule="exact" w:before="32"/>
              <w:ind w:left="80"/>
              <w:rPr>
                <w:sz w:val="15"/>
              </w:rPr>
            </w:pPr>
            <w:r>
              <w:rPr>
                <w:color w:val="231F20"/>
                <w:w w:val="80"/>
                <w:sz w:val="15"/>
              </w:rPr>
              <w:t>0.68</w:t>
            </w:r>
          </w:p>
        </w:tc>
        <w:tc>
          <w:tcPr>
            <w:tcW w:w="333" w:type="dxa"/>
            <w:tcBorders>
              <w:left w:val="single" w:sz="4" w:space="0" w:color="D8D9DA"/>
              <w:right w:val="single" w:sz="4" w:space="0" w:color="D8D9DA"/>
            </w:tcBorders>
          </w:tcPr>
          <w:p>
            <w:pPr>
              <w:pStyle w:val="TableParagraph"/>
              <w:spacing w:line="173" w:lineRule="exact" w:before="32"/>
              <w:ind w:left="103"/>
              <w:rPr>
                <w:sz w:val="15"/>
              </w:rPr>
            </w:pPr>
            <w:r>
              <w:rPr>
                <w:color w:val="231F20"/>
                <w:w w:val="80"/>
                <w:sz w:val="15"/>
              </w:rPr>
              <w:t>1.60</w:t>
            </w:r>
          </w:p>
        </w:tc>
        <w:tc>
          <w:tcPr>
            <w:tcW w:w="333" w:type="dxa"/>
            <w:tcBorders>
              <w:left w:val="single" w:sz="4" w:space="0" w:color="D8D9DA"/>
              <w:right w:val="single" w:sz="4" w:space="0" w:color="D8D9DA"/>
            </w:tcBorders>
          </w:tcPr>
          <w:p>
            <w:pPr>
              <w:pStyle w:val="TableParagraph"/>
              <w:spacing w:line="173" w:lineRule="exact" w:before="32"/>
              <w:ind w:right="13"/>
              <w:jc w:val="right"/>
              <w:rPr>
                <w:sz w:val="15"/>
              </w:rPr>
            </w:pPr>
            <w:r>
              <w:rPr>
                <w:color w:val="231F20"/>
                <w:w w:val="75"/>
                <w:sz w:val="15"/>
              </w:rPr>
              <w:t>0.62</w:t>
            </w:r>
          </w:p>
        </w:tc>
        <w:tc>
          <w:tcPr>
            <w:tcW w:w="333" w:type="dxa"/>
            <w:tcBorders>
              <w:left w:val="single" w:sz="4" w:space="0" w:color="D8D9DA"/>
              <w:right w:val="single" w:sz="4" w:space="0" w:color="D8D9DA"/>
            </w:tcBorders>
          </w:tcPr>
          <w:p>
            <w:pPr>
              <w:pStyle w:val="TableParagraph"/>
              <w:spacing w:line="173" w:lineRule="exact" w:before="32"/>
              <w:ind w:right="13"/>
              <w:jc w:val="right"/>
              <w:rPr>
                <w:sz w:val="15"/>
              </w:rPr>
            </w:pPr>
            <w:r>
              <w:rPr>
                <w:color w:val="231F20"/>
                <w:w w:val="75"/>
                <w:sz w:val="15"/>
              </w:rPr>
              <w:t>-0.83</w:t>
            </w:r>
          </w:p>
        </w:tc>
        <w:tc>
          <w:tcPr>
            <w:tcW w:w="333" w:type="dxa"/>
            <w:tcBorders>
              <w:left w:val="single" w:sz="4" w:space="0" w:color="D8D9DA"/>
              <w:right w:val="single" w:sz="4" w:space="0" w:color="D8D9DA"/>
            </w:tcBorders>
          </w:tcPr>
          <w:p>
            <w:pPr>
              <w:pStyle w:val="TableParagraph"/>
              <w:spacing w:line="173" w:lineRule="exact" w:before="32"/>
              <w:ind w:right="13"/>
              <w:jc w:val="right"/>
              <w:rPr>
                <w:sz w:val="15"/>
              </w:rPr>
            </w:pPr>
            <w:r>
              <w:rPr>
                <w:color w:val="231F20"/>
                <w:w w:val="75"/>
                <w:sz w:val="15"/>
              </w:rPr>
              <w:t>0.32</w:t>
            </w:r>
          </w:p>
        </w:tc>
        <w:tc>
          <w:tcPr>
            <w:tcW w:w="333" w:type="dxa"/>
            <w:tcBorders>
              <w:left w:val="single" w:sz="4" w:space="0" w:color="D8D9DA"/>
              <w:right w:val="single" w:sz="4" w:space="0" w:color="D8D9DA"/>
            </w:tcBorders>
          </w:tcPr>
          <w:p>
            <w:pPr>
              <w:pStyle w:val="TableParagraph"/>
              <w:spacing w:line="173" w:lineRule="exact" w:before="32"/>
              <w:ind w:left="103"/>
              <w:rPr>
                <w:sz w:val="15"/>
              </w:rPr>
            </w:pPr>
            <w:r>
              <w:rPr>
                <w:color w:val="231F20"/>
                <w:w w:val="80"/>
                <w:sz w:val="15"/>
              </w:rPr>
              <w:t>0.32</w:t>
            </w:r>
          </w:p>
        </w:tc>
        <w:tc>
          <w:tcPr>
            <w:tcW w:w="333" w:type="dxa"/>
            <w:tcBorders>
              <w:left w:val="single" w:sz="4" w:space="0" w:color="D8D9DA"/>
              <w:right w:val="single" w:sz="4" w:space="0" w:color="D8D9DA"/>
            </w:tcBorders>
          </w:tcPr>
          <w:p>
            <w:pPr>
              <w:pStyle w:val="TableParagraph"/>
              <w:spacing w:line="173" w:lineRule="exact" w:before="32"/>
              <w:ind w:left="103"/>
              <w:rPr>
                <w:sz w:val="15"/>
              </w:rPr>
            </w:pPr>
            <w:r>
              <w:rPr>
                <w:color w:val="231F20"/>
                <w:w w:val="80"/>
                <w:sz w:val="15"/>
              </w:rPr>
              <w:t>0.67</w:t>
            </w:r>
          </w:p>
        </w:tc>
        <w:tc>
          <w:tcPr>
            <w:tcW w:w="333" w:type="dxa"/>
            <w:tcBorders>
              <w:left w:val="single" w:sz="4" w:space="0" w:color="D8D9DA"/>
              <w:right w:val="single" w:sz="4" w:space="0" w:color="D8D9DA"/>
            </w:tcBorders>
          </w:tcPr>
          <w:p>
            <w:pPr>
              <w:pStyle w:val="TableParagraph"/>
              <w:spacing w:line="173" w:lineRule="exact" w:before="32"/>
              <w:ind w:left="103"/>
              <w:rPr>
                <w:sz w:val="15"/>
              </w:rPr>
            </w:pPr>
            <w:r>
              <w:rPr>
                <w:color w:val="231F20"/>
                <w:w w:val="80"/>
                <w:sz w:val="15"/>
              </w:rPr>
              <w:t>0.22</w:t>
            </w:r>
          </w:p>
        </w:tc>
        <w:tc>
          <w:tcPr>
            <w:tcW w:w="333" w:type="dxa"/>
            <w:tcBorders>
              <w:left w:val="single" w:sz="4" w:space="0" w:color="D8D9DA"/>
              <w:right w:val="single" w:sz="4" w:space="0" w:color="D8D9DA"/>
            </w:tcBorders>
          </w:tcPr>
          <w:p>
            <w:pPr>
              <w:pStyle w:val="TableParagraph"/>
              <w:spacing w:line="173" w:lineRule="exact" w:before="32"/>
              <w:ind w:right="12"/>
              <w:jc w:val="right"/>
              <w:rPr>
                <w:sz w:val="15"/>
              </w:rPr>
            </w:pPr>
            <w:r>
              <w:rPr>
                <w:color w:val="231F20"/>
                <w:w w:val="75"/>
                <w:sz w:val="15"/>
              </w:rPr>
              <w:t>-0.35</w:t>
            </w:r>
          </w:p>
        </w:tc>
        <w:tc>
          <w:tcPr>
            <w:tcW w:w="333" w:type="dxa"/>
            <w:tcBorders>
              <w:left w:val="single" w:sz="4" w:space="0" w:color="D8D9DA"/>
              <w:right w:val="single" w:sz="4" w:space="0" w:color="D8D9DA"/>
            </w:tcBorders>
          </w:tcPr>
          <w:p>
            <w:pPr>
              <w:pStyle w:val="TableParagraph"/>
              <w:spacing w:line="192" w:lineRule="exact" w:before="13"/>
              <w:ind w:left="80"/>
              <w:rPr>
                <w:sz w:val="17"/>
              </w:rPr>
            </w:pPr>
            <w:r>
              <w:rPr>
                <w:color w:val="231F20"/>
                <w:w w:val="75"/>
                <w:sz w:val="17"/>
              </w:rPr>
              <w:t>0.24</w:t>
            </w:r>
          </w:p>
        </w:tc>
        <w:tc>
          <w:tcPr>
            <w:tcW w:w="333" w:type="dxa"/>
            <w:tcBorders>
              <w:left w:val="single" w:sz="4" w:space="0" w:color="D8D9DA"/>
              <w:right w:val="single" w:sz="4" w:space="0" w:color="D8D9DA"/>
            </w:tcBorders>
          </w:tcPr>
          <w:p>
            <w:pPr>
              <w:pStyle w:val="TableParagraph"/>
              <w:spacing w:line="192" w:lineRule="exact" w:before="13"/>
              <w:ind w:right="12"/>
              <w:jc w:val="right"/>
              <w:rPr>
                <w:sz w:val="17"/>
              </w:rPr>
            </w:pPr>
            <w:r>
              <w:rPr>
                <w:color w:val="231F20"/>
                <w:w w:val="75"/>
                <w:sz w:val="17"/>
              </w:rPr>
              <w:t>0.70</w:t>
            </w:r>
          </w:p>
        </w:tc>
        <w:tc>
          <w:tcPr>
            <w:tcW w:w="333" w:type="dxa"/>
            <w:tcBorders>
              <w:left w:val="single" w:sz="4" w:space="0" w:color="D8D9DA"/>
              <w:right w:val="single" w:sz="4" w:space="0" w:color="D8D9DA"/>
            </w:tcBorders>
          </w:tcPr>
          <w:p>
            <w:pPr>
              <w:pStyle w:val="TableParagraph"/>
              <w:spacing w:line="192" w:lineRule="exact" w:before="13"/>
              <w:ind w:left="80"/>
              <w:rPr>
                <w:sz w:val="17"/>
              </w:rPr>
            </w:pPr>
            <w:r>
              <w:rPr>
                <w:color w:val="231F20"/>
                <w:w w:val="75"/>
                <w:sz w:val="17"/>
              </w:rPr>
              <w:t>0.79</w:t>
            </w:r>
          </w:p>
        </w:tc>
        <w:tc>
          <w:tcPr>
            <w:tcW w:w="333" w:type="dxa"/>
            <w:tcBorders>
              <w:left w:val="single" w:sz="4" w:space="0" w:color="D8D9DA"/>
              <w:right w:val="single" w:sz="4" w:space="0" w:color="D8D9DA"/>
            </w:tcBorders>
          </w:tcPr>
          <w:p>
            <w:pPr>
              <w:pStyle w:val="TableParagraph"/>
              <w:spacing w:line="192" w:lineRule="exact" w:before="13"/>
              <w:ind w:right="11"/>
              <w:jc w:val="right"/>
              <w:rPr>
                <w:sz w:val="17"/>
              </w:rPr>
            </w:pPr>
            <w:r>
              <w:rPr>
                <w:color w:val="231F20"/>
                <w:w w:val="75"/>
                <w:sz w:val="17"/>
              </w:rPr>
              <w:t>-0.8</w:t>
            </w:r>
          </w:p>
        </w:tc>
        <w:tc>
          <w:tcPr>
            <w:tcW w:w="333" w:type="dxa"/>
            <w:tcBorders>
              <w:left w:val="single" w:sz="4" w:space="0" w:color="D8D9DA"/>
              <w:right w:val="single" w:sz="4" w:space="0" w:color="D8D9DA"/>
            </w:tcBorders>
          </w:tcPr>
          <w:p>
            <w:pPr>
              <w:pStyle w:val="TableParagraph"/>
              <w:spacing w:line="192" w:lineRule="exact" w:before="13"/>
              <w:ind w:right="11"/>
              <w:jc w:val="right"/>
              <w:rPr>
                <w:sz w:val="17"/>
              </w:rPr>
            </w:pPr>
            <w:r>
              <w:rPr>
                <w:color w:val="231F20"/>
                <w:w w:val="75"/>
                <w:sz w:val="17"/>
              </w:rPr>
              <w:t>0.6</w:t>
            </w:r>
          </w:p>
        </w:tc>
        <w:tc>
          <w:tcPr>
            <w:tcW w:w="286" w:type="dxa"/>
            <w:tcBorders>
              <w:left w:val="single" w:sz="4" w:space="0" w:color="D8D9DA"/>
              <w:right w:val="single" w:sz="4" w:space="0" w:color="D8D9DA"/>
            </w:tcBorders>
          </w:tcPr>
          <w:p>
            <w:pPr>
              <w:pStyle w:val="TableParagraph"/>
              <w:spacing w:line="192" w:lineRule="exact" w:before="13"/>
              <w:ind w:right="11"/>
              <w:jc w:val="right"/>
              <w:rPr>
                <w:sz w:val="17"/>
              </w:rPr>
            </w:pPr>
            <w:r>
              <w:rPr>
                <w:color w:val="231F20"/>
                <w:w w:val="75"/>
                <w:sz w:val="17"/>
              </w:rPr>
              <w:t>-0.7</w:t>
            </w:r>
          </w:p>
        </w:tc>
      </w:tr>
      <w:tr>
        <w:trPr>
          <w:trHeight w:val="225" w:hRule="atLeast"/>
        </w:trPr>
        <w:tc>
          <w:tcPr>
            <w:tcW w:w="199" w:type="dxa"/>
            <w:shd w:val="clear" w:color="auto" w:fill="DDEBF7"/>
          </w:tcPr>
          <w:p>
            <w:pPr>
              <w:pStyle w:val="TableParagraph"/>
              <w:spacing w:line="173" w:lineRule="exact" w:before="32"/>
              <w:ind w:right="15"/>
              <w:jc w:val="right"/>
              <w:rPr>
                <w:sz w:val="15"/>
              </w:rPr>
            </w:pPr>
            <w:r>
              <w:rPr>
                <w:color w:val="231F20"/>
                <w:w w:val="78"/>
                <w:sz w:val="15"/>
              </w:rPr>
              <w:t>5</w:t>
            </w:r>
          </w:p>
        </w:tc>
        <w:tc>
          <w:tcPr>
            <w:tcW w:w="2630" w:type="dxa"/>
            <w:shd w:val="clear" w:color="auto" w:fill="DDEBF7"/>
          </w:tcPr>
          <w:p>
            <w:pPr>
              <w:pStyle w:val="TableParagraph"/>
              <w:spacing w:line="173" w:lineRule="exact" w:before="32"/>
              <w:ind w:left="22"/>
              <w:rPr>
                <w:sz w:val="15"/>
              </w:rPr>
            </w:pPr>
            <w:r>
              <w:rPr>
                <w:color w:val="231F20"/>
                <w:w w:val="90"/>
                <w:sz w:val="15"/>
              </w:rPr>
              <w:t>Kesehatan</w:t>
            </w:r>
          </w:p>
        </w:tc>
        <w:tc>
          <w:tcPr>
            <w:tcW w:w="620" w:type="dxa"/>
            <w:gridSpan w:val="2"/>
            <w:shd w:val="clear" w:color="auto" w:fill="DDEBF7"/>
          </w:tcPr>
          <w:p>
            <w:pPr>
              <w:pStyle w:val="TableParagraph"/>
              <w:spacing w:line="173" w:lineRule="exact" w:before="32"/>
              <w:ind w:left="86"/>
              <w:rPr>
                <w:sz w:val="15"/>
              </w:rPr>
            </w:pPr>
            <w:r>
              <w:rPr>
                <w:color w:val="231F20"/>
                <w:w w:val="90"/>
                <w:sz w:val="15"/>
              </w:rPr>
              <w:t>0.32 0.58</w:t>
            </w:r>
          </w:p>
        </w:tc>
        <w:tc>
          <w:tcPr>
            <w:tcW w:w="620" w:type="dxa"/>
            <w:gridSpan w:val="2"/>
            <w:shd w:val="clear" w:color="auto" w:fill="DDEBF7"/>
          </w:tcPr>
          <w:p>
            <w:pPr>
              <w:pStyle w:val="TableParagraph"/>
              <w:spacing w:line="173" w:lineRule="exact" w:before="32"/>
              <w:ind w:left="86"/>
              <w:rPr>
                <w:sz w:val="15"/>
              </w:rPr>
            </w:pPr>
            <w:r>
              <w:rPr>
                <w:color w:val="231F20"/>
                <w:w w:val="90"/>
                <w:sz w:val="15"/>
              </w:rPr>
              <w:t>2.64 0.27</w:t>
            </w:r>
          </w:p>
        </w:tc>
        <w:tc>
          <w:tcPr>
            <w:tcW w:w="310" w:type="dxa"/>
            <w:shd w:val="clear" w:color="auto" w:fill="DDEBF7"/>
          </w:tcPr>
          <w:p>
            <w:pPr>
              <w:pStyle w:val="TableParagraph"/>
              <w:spacing w:line="173" w:lineRule="exact" w:before="32"/>
              <w:ind w:right="17"/>
              <w:jc w:val="right"/>
              <w:rPr>
                <w:sz w:val="15"/>
              </w:rPr>
            </w:pPr>
            <w:r>
              <w:rPr>
                <w:color w:val="231F20"/>
                <w:w w:val="75"/>
                <w:sz w:val="15"/>
              </w:rPr>
              <w:t>0.71</w:t>
            </w:r>
          </w:p>
        </w:tc>
        <w:tc>
          <w:tcPr>
            <w:tcW w:w="620" w:type="dxa"/>
            <w:gridSpan w:val="2"/>
            <w:shd w:val="clear" w:color="auto" w:fill="DDEBF7"/>
          </w:tcPr>
          <w:p>
            <w:pPr>
              <w:pStyle w:val="TableParagraph"/>
              <w:spacing w:line="173" w:lineRule="exact" w:before="32"/>
              <w:ind w:left="85"/>
              <w:rPr>
                <w:sz w:val="15"/>
              </w:rPr>
            </w:pPr>
            <w:r>
              <w:rPr>
                <w:color w:val="231F20"/>
                <w:w w:val="90"/>
                <w:sz w:val="15"/>
              </w:rPr>
              <w:t>2.27 0.00</w:t>
            </w:r>
          </w:p>
        </w:tc>
        <w:tc>
          <w:tcPr>
            <w:tcW w:w="333" w:type="dxa"/>
            <w:shd w:val="clear" w:color="auto" w:fill="DDEBF7"/>
          </w:tcPr>
          <w:p>
            <w:pPr>
              <w:pStyle w:val="TableParagraph"/>
              <w:spacing w:line="173" w:lineRule="exact" w:before="32"/>
              <w:ind w:left="108"/>
              <w:rPr>
                <w:sz w:val="15"/>
              </w:rPr>
            </w:pPr>
            <w:r>
              <w:rPr>
                <w:color w:val="231F20"/>
                <w:w w:val="80"/>
                <w:sz w:val="15"/>
              </w:rPr>
              <w:t>0.91</w:t>
            </w:r>
          </w:p>
        </w:tc>
        <w:tc>
          <w:tcPr>
            <w:tcW w:w="333" w:type="dxa"/>
            <w:shd w:val="clear" w:color="auto" w:fill="DDEBF7"/>
          </w:tcPr>
          <w:p>
            <w:pPr>
              <w:pStyle w:val="TableParagraph"/>
              <w:spacing w:line="173" w:lineRule="exact" w:before="32"/>
              <w:ind w:right="18"/>
              <w:jc w:val="right"/>
              <w:rPr>
                <w:sz w:val="15"/>
              </w:rPr>
            </w:pPr>
            <w:r>
              <w:rPr>
                <w:color w:val="231F20"/>
                <w:w w:val="75"/>
                <w:sz w:val="15"/>
              </w:rPr>
              <w:t>1.93</w:t>
            </w:r>
          </w:p>
        </w:tc>
        <w:tc>
          <w:tcPr>
            <w:tcW w:w="333" w:type="dxa"/>
            <w:shd w:val="clear" w:color="auto" w:fill="DDEBF7"/>
          </w:tcPr>
          <w:p>
            <w:pPr>
              <w:pStyle w:val="TableParagraph"/>
              <w:spacing w:line="173" w:lineRule="exact" w:before="32"/>
              <w:ind w:right="18"/>
              <w:jc w:val="right"/>
              <w:rPr>
                <w:sz w:val="15"/>
              </w:rPr>
            </w:pPr>
            <w:r>
              <w:rPr>
                <w:color w:val="231F20"/>
                <w:w w:val="75"/>
                <w:sz w:val="15"/>
              </w:rPr>
              <w:t>0.01</w:t>
            </w:r>
          </w:p>
        </w:tc>
        <w:tc>
          <w:tcPr>
            <w:tcW w:w="333" w:type="dxa"/>
            <w:shd w:val="clear" w:color="auto" w:fill="DDEBF7"/>
          </w:tcPr>
          <w:p>
            <w:pPr>
              <w:pStyle w:val="TableParagraph"/>
              <w:spacing w:line="173" w:lineRule="exact" w:before="32"/>
              <w:ind w:right="18"/>
              <w:jc w:val="right"/>
              <w:rPr>
                <w:sz w:val="15"/>
              </w:rPr>
            </w:pPr>
            <w:r>
              <w:rPr>
                <w:color w:val="231F20"/>
                <w:w w:val="75"/>
                <w:sz w:val="15"/>
              </w:rPr>
              <w:t>1.48</w:t>
            </w:r>
          </w:p>
        </w:tc>
        <w:tc>
          <w:tcPr>
            <w:tcW w:w="333" w:type="dxa"/>
            <w:shd w:val="clear" w:color="auto" w:fill="DDEBF7"/>
          </w:tcPr>
          <w:p>
            <w:pPr>
              <w:pStyle w:val="TableParagraph"/>
              <w:spacing w:line="173" w:lineRule="exact" w:before="32"/>
              <w:ind w:left="108"/>
              <w:rPr>
                <w:sz w:val="15"/>
              </w:rPr>
            </w:pPr>
            <w:r>
              <w:rPr>
                <w:color w:val="231F20"/>
                <w:w w:val="80"/>
                <w:sz w:val="15"/>
              </w:rPr>
              <w:t>1.48</w:t>
            </w:r>
          </w:p>
        </w:tc>
        <w:tc>
          <w:tcPr>
            <w:tcW w:w="333" w:type="dxa"/>
            <w:shd w:val="clear" w:color="auto" w:fill="DDEBF7"/>
          </w:tcPr>
          <w:p>
            <w:pPr>
              <w:pStyle w:val="TableParagraph"/>
              <w:spacing w:line="173" w:lineRule="exact" w:before="32"/>
              <w:ind w:left="108"/>
              <w:rPr>
                <w:sz w:val="15"/>
              </w:rPr>
            </w:pPr>
            <w:r>
              <w:rPr>
                <w:color w:val="231F20"/>
                <w:w w:val="80"/>
                <w:sz w:val="15"/>
              </w:rPr>
              <w:t>1.12</w:t>
            </w:r>
          </w:p>
        </w:tc>
        <w:tc>
          <w:tcPr>
            <w:tcW w:w="333" w:type="dxa"/>
            <w:shd w:val="clear" w:color="auto" w:fill="DDEBF7"/>
          </w:tcPr>
          <w:p>
            <w:pPr>
              <w:pStyle w:val="TableParagraph"/>
              <w:spacing w:line="173" w:lineRule="exact" w:before="32"/>
              <w:ind w:left="108"/>
              <w:rPr>
                <w:sz w:val="15"/>
              </w:rPr>
            </w:pPr>
            <w:r>
              <w:rPr>
                <w:color w:val="231F20"/>
                <w:w w:val="80"/>
                <w:sz w:val="15"/>
              </w:rPr>
              <w:t>1.44</w:t>
            </w:r>
          </w:p>
        </w:tc>
        <w:tc>
          <w:tcPr>
            <w:tcW w:w="333" w:type="dxa"/>
            <w:shd w:val="clear" w:color="auto" w:fill="DDEBF7"/>
          </w:tcPr>
          <w:p>
            <w:pPr>
              <w:pStyle w:val="TableParagraph"/>
              <w:spacing w:line="173" w:lineRule="exact" w:before="32"/>
              <w:ind w:right="17"/>
              <w:jc w:val="right"/>
              <w:rPr>
                <w:sz w:val="15"/>
              </w:rPr>
            </w:pPr>
            <w:r>
              <w:rPr>
                <w:color w:val="231F20"/>
                <w:w w:val="75"/>
                <w:sz w:val="15"/>
              </w:rPr>
              <w:t>2.35</w:t>
            </w:r>
          </w:p>
        </w:tc>
        <w:tc>
          <w:tcPr>
            <w:tcW w:w="333" w:type="dxa"/>
            <w:shd w:val="clear" w:color="auto" w:fill="DDEBF7"/>
          </w:tcPr>
          <w:p>
            <w:pPr>
              <w:pStyle w:val="TableParagraph"/>
              <w:spacing w:line="192" w:lineRule="exact" w:before="13"/>
              <w:ind w:left="44"/>
              <w:rPr>
                <w:sz w:val="17"/>
              </w:rPr>
            </w:pPr>
            <w:r>
              <w:rPr>
                <w:color w:val="231F20"/>
                <w:w w:val="75"/>
                <w:sz w:val="17"/>
              </w:rPr>
              <w:t>-0.21</w:t>
            </w:r>
          </w:p>
        </w:tc>
        <w:tc>
          <w:tcPr>
            <w:tcW w:w="333" w:type="dxa"/>
            <w:shd w:val="clear" w:color="auto" w:fill="DDEBF7"/>
          </w:tcPr>
          <w:p>
            <w:pPr>
              <w:pStyle w:val="TableParagraph"/>
              <w:spacing w:line="192" w:lineRule="exact" w:before="13"/>
              <w:ind w:right="17"/>
              <w:jc w:val="right"/>
              <w:rPr>
                <w:sz w:val="17"/>
              </w:rPr>
            </w:pPr>
            <w:r>
              <w:rPr>
                <w:color w:val="231F20"/>
                <w:w w:val="75"/>
                <w:sz w:val="17"/>
              </w:rPr>
              <w:t>1.15</w:t>
            </w:r>
          </w:p>
        </w:tc>
        <w:tc>
          <w:tcPr>
            <w:tcW w:w="333" w:type="dxa"/>
            <w:shd w:val="clear" w:color="auto" w:fill="DDEBF7"/>
          </w:tcPr>
          <w:p>
            <w:pPr>
              <w:pStyle w:val="TableParagraph"/>
              <w:spacing w:line="192" w:lineRule="exact" w:before="13"/>
              <w:ind w:left="85"/>
              <w:rPr>
                <w:sz w:val="17"/>
              </w:rPr>
            </w:pPr>
            <w:r>
              <w:rPr>
                <w:color w:val="231F20"/>
                <w:w w:val="75"/>
                <w:sz w:val="17"/>
              </w:rPr>
              <w:t>2.93</w:t>
            </w:r>
          </w:p>
        </w:tc>
        <w:tc>
          <w:tcPr>
            <w:tcW w:w="333" w:type="dxa"/>
            <w:shd w:val="clear" w:color="auto" w:fill="DDEBF7"/>
          </w:tcPr>
          <w:p>
            <w:pPr>
              <w:pStyle w:val="TableParagraph"/>
              <w:spacing w:line="192" w:lineRule="exact" w:before="13"/>
              <w:ind w:right="16"/>
              <w:jc w:val="right"/>
              <w:rPr>
                <w:sz w:val="17"/>
              </w:rPr>
            </w:pPr>
            <w:r>
              <w:rPr>
                <w:color w:val="231F20"/>
                <w:w w:val="75"/>
                <w:sz w:val="17"/>
              </w:rPr>
              <w:t>0.4</w:t>
            </w:r>
          </w:p>
        </w:tc>
        <w:tc>
          <w:tcPr>
            <w:tcW w:w="619" w:type="dxa"/>
            <w:gridSpan w:val="2"/>
            <w:shd w:val="clear" w:color="auto" w:fill="DDEBF7"/>
          </w:tcPr>
          <w:p>
            <w:pPr>
              <w:pStyle w:val="TableParagraph"/>
              <w:spacing w:line="192" w:lineRule="exact" w:before="13"/>
              <w:ind w:left="150"/>
              <w:rPr>
                <w:sz w:val="17"/>
              </w:rPr>
            </w:pPr>
            <w:r>
              <w:rPr>
                <w:color w:val="231F20"/>
                <w:w w:val="85"/>
                <w:sz w:val="17"/>
              </w:rPr>
              <w:t>3.8 4.4</w:t>
            </w:r>
          </w:p>
        </w:tc>
      </w:tr>
      <w:tr>
        <w:trPr>
          <w:trHeight w:val="225" w:hRule="atLeast"/>
        </w:trPr>
        <w:tc>
          <w:tcPr>
            <w:tcW w:w="199" w:type="dxa"/>
            <w:tcBorders>
              <w:left w:val="single" w:sz="4" w:space="0" w:color="D8D9DA"/>
              <w:right w:val="single" w:sz="4" w:space="0" w:color="D8D9DA"/>
            </w:tcBorders>
          </w:tcPr>
          <w:p>
            <w:pPr>
              <w:pStyle w:val="TableParagraph"/>
              <w:spacing w:line="174" w:lineRule="exact" w:before="32"/>
              <w:ind w:right="10"/>
              <w:jc w:val="right"/>
              <w:rPr>
                <w:sz w:val="15"/>
              </w:rPr>
            </w:pPr>
            <w:r>
              <w:rPr>
                <w:color w:val="231F20"/>
                <w:w w:val="78"/>
                <w:sz w:val="15"/>
              </w:rPr>
              <w:t>6</w:t>
            </w:r>
          </w:p>
        </w:tc>
        <w:tc>
          <w:tcPr>
            <w:tcW w:w="2630" w:type="dxa"/>
            <w:tcBorders>
              <w:left w:val="single" w:sz="4" w:space="0" w:color="D8D9DA"/>
              <w:right w:val="single" w:sz="4" w:space="0" w:color="D8D9DA"/>
            </w:tcBorders>
          </w:tcPr>
          <w:p>
            <w:pPr>
              <w:pStyle w:val="TableParagraph"/>
              <w:spacing w:line="174" w:lineRule="exact" w:before="32"/>
              <w:ind w:left="17"/>
              <w:rPr>
                <w:sz w:val="15"/>
              </w:rPr>
            </w:pPr>
            <w:r>
              <w:rPr>
                <w:color w:val="231F20"/>
                <w:w w:val="90"/>
                <w:sz w:val="15"/>
              </w:rPr>
              <w:t>Pendidikan, Rekreasi dan Olah Raga</w:t>
            </w:r>
          </w:p>
        </w:tc>
        <w:tc>
          <w:tcPr>
            <w:tcW w:w="310" w:type="dxa"/>
            <w:tcBorders>
              <w:left w:val="single" w:sz="4" w:space="0" w:color="D8D9DA"/>
              <w:right w:val="single" w:sz="4" w:space="0" w:color="D8D9DA"/>
            </w:tcBorders>
          </w:tcPr>
          <w:p>
            <w:pPr>
              <w:pStyle w:val="TableParagraph"/>
              <w:spacing w:line="174" w:lineRule="exact" w:before="32"/>
              <w:ind w:left="67"/>
              <w:jc w:val="center"/>
              <w:rPr>
                <w:sz w:val="15"/>
              </w:rPr>
            </w:pPr>
            <w:r>
              <w:rPr>
                <w:color w:val="231F20"/>
                <w:w w:val="75"/>
                <w:sz w:val="15"/>
              </w:rPr>
              <w:t>0.04</w:t>
            </w:r>
          </w:p>
        </w:tc>
        <w:tc>
          <w:tcPr>
            <w:tcW w:w="310" w:type="dxa"/>
            <w:tcBorders>
              <w:left w:val="single" w:sz="4" w:space="0" w:color="D8D9DA"/>
              <w:right w:val="single" w:sz="4" w:space="0" w:color="D8D9DA"/>
            </w:tcBorders>
          </w:tcPr>
          <w:p>
            <w:pPr>
              <w:pStyle w:val="TableParagraph"/>
              <w:spacing w:line="174" w:lineRule="exact" w:before="32"/>
              <w:ind w:left="81"/>
              <w:rPr>
                <w:sz w:val="15"/>
              </w:rPr>
            </w:pPr>
            <w:r>
              <w:rPr>
                <w:color w:val="231F20"/>
                <w:w w:val="80"/>
                <w:sz w:val="15"/>
              </w:rPr>
              <w:t>0.37</w:t>
            </w:r>
          </w:p>
        </w:tc>
        <w:tc>
          <w:tcPr>
            <w:tcW w:w="310" w:type="dxa"/>
            <w:tcBorders>
              <w:left w:val="single" w:sz="4" w:space="0" w:color="D8D9DA"/>
              <w:right w:val="single" w:sz="4" w:space="0" w:color="D8D9DA"/>
            </w:tcBorders>
          </w:tcPr>
          <w:p>
            <w:pPr>
              <w:pStyle w:val="TableParagraph"/>
              <w:spacing w:line="174" w:lineRule="exact" w:before="32"/>
              <w:ind w:left="81"/>
              <w:rPr>
                <w:sz w:val="15"/>
              </w:rPr>
            </w:pPr>
            <w:r>
              <w:rPr>
                <w:color w:val="231F20"/>
                <w:w w:val="80"/>
                <w:sz w:val="15"/>
              </w:rPr>
              <w:t>3.26</w:t>
            </w:r>
          </w:p>
        </w:tc>
        <w:tc>
          <w:tcPr>
            <w:tcW w:w="310" w:type="dxa"/>
            <w:tcBorders>
              <w:left w:val="single" w:sz="4" w:space="0" w:color="D8D9DA"/>
              <w:right w:val="single" w:sz="4" w:space="0" w:color="D8D9DA"/>
            </w:tcBorders>
          </w:tcPr>
          <w:p>
            <w:pPr>
              <w:pStyle w:val="TableParagraph"/>
              <w:spacing w:line="174" w:lineRule="exact" w:before="32"/>
              <w:ind w:right="12"/>
              <w:jc w:val="right"/>
              <w:rPr>
                <w:sz w:val="15"/>
              </w:rPr>
            </w:pPr>
            <w:r>
              <w:rPr>
                <w:color w:val="231F20"/>
                <w:w w:val="75"/>
                <w:sz w:val="15"/>
              </w:rPr>
              <w:t>0.13</w:t>
            </w:r>
          </w:p>
        </w:tc>
        <w:tc>
          <w:tcPr>
            <w:tcW w:w="310" w:type="dxa"/>
            <w:tcBorders>
              <w:left w:val="single" w:sz="4" w:space="0" w:color="D8D9DA"/>
              <w:right w:val="single" w:sz="4" w:space="0" w:color="D8D9DA"/>
            </w:tcBorders>
          </w:tcPr>
          <w:p>
            <w:pPr>
              <w:pStyle w:val="TableParagraph"/>
              <w:spacing w:line="174" w:lineRule="exact" w:before="32"/>
              <w:ind w:right="12"/>
              <w:jc w:val="right"/>
              <w:rPr>
                <w:sz w:val="15"/>
              </w:rPr>
            </w:pPr>
            <w:r>
              <w:rPr>
                <w:color w:val="231F20"/>
                <w:w w:val="75"/>
                <w:sz w:val="15"/>
              </w:rPr>
              <w:t>0.30</w:t>
            </w:r>
          </w:p>
        </w:tc>
        <w:tc>
          <w:tcPr>
            <w:tcW w:w="310" w:type="dxa"/>
            <w:tcBorders>
              <w:left w:val="single" w:sz="4" w:space="0" w:color="D8D9DA"/>
              <w:right w:val="single" w:sz="4" w:space="0" w:color="D8D9DA"/>
            </w:tcBorders>
          </w:tcPr>
          <w:p>
            <w:pPr>
              <w:pStyle w:val="TableParagraph"/>
              <w:spacing w:line="174" w:lineRule="exact" w:before="32"/>
              <w:ind w:left="80"/>
              <w:rPr>
                <w:sz w:val="15"/>
              </w:rPr>
            </w:pPr>
            <w:r>
              <w:rPr>
                <w:color w:val="231F20"/>
                <w:w w:val="80"/>
                <w:sz w:val="15"/>
              </w:rPr>
              <w:t>3.16</w:t>
            </w:r>
          </w:p>
        </w:tc>
        <w:tc>
          <w:tcPr>
            <w:tcW w:w="310" w:type="dxa"/>
            <w:tcBorders>
              <w:left w:val="single" w:sz="4" w:space="0" w:color="D8D9DA"/>
              <w:right w:val="single" w:sz="4" w:space="0" w:color="D8D9DA"/>
            </w:tcBorders>
          </w:tcPr>
          <w:p>
            <w:pPr>
              <w:pStyle w:val="TableParagraph"/>
              <w:spacing w:line="174" w:lineRule="exact" w:before="32"/>
              <w:ind w:left="45"/>
              <w:rPr>
                <w:sz w:val="15"/>
              </w:rPr>
            </w:pPr>
            <w:r>
              <w:rPr>
                <w:color w:val="231F20"/>
                <w:w w:val="75"/>
                <w:sz w:val="15"/>
              </w:rPr>
              <w:t>-0.03</w:t>
            </w:r>
          </w:p>
        </w:tc>
        <w:tc>
          <w:tcPr>
            <w:tcW w:w="333" w:type="dxa"/>
            <w:tcBorders>
              <w:left w:val="single" w:sz="4" w:space="0" w:color="D8D9DA"/>
              <w:right w:val="single" w:sz="4" w:space="0" w:color="D8D9DA"/>
            </w:tcBorders>
          </w:tcPr>
          <w:p>
            <w:pPr>
              <w:pStyle w:val="TableParagraph"/>
              <w:spacing w:line="174" w:lineRule="exact" w:before="32"/>
              <w:ind w:left="103"/>
              <w:rPr>
                <w:sz w:val="15"/>
              </w:rPr>
            </w:pPr>
            <w:r>
              <w:rPr>
                <w:color w:val="231F20"/>
                <w:w w:val="80"/>
                <w:sz w:val="15"/>
              </w:rPr>
              <w:t>1.88</w:t>
            </w:r>
          </w:p>
        </w:tc>
        <w:tc>
          <w:tcPr>
            <w:tcW w:w="333" w:type="dxa"/>
            <w:tcBorders>
              <w:left w:val="single" w:sz="4" w:space="0" w:color="D8D9DA"/>
              <w:right w:val="single" w:sz="4" w:space="0" w:color="D8D9DA"/>
            </w:tcBorders>
          </w:tcPr>
          <w:p>
            <w:pPr>
              <w:pStyle w:val="TableParagraph"/>
              <w:spacing w:line="174" w:lineRule="exact" w:before="32"/>
              <w:ind w:right="13"/>
              <w:jc w:val="right"/>
              <w:rPr>
                <w:sz w:val="15"/>
              </w:rPr>
            </w:pPr>
            <w:r>
              <w:rPr>
                <w:color w:val="231F20"/>
                <w:w w:val="75"/>
                <w:sz w:val="15"/>
              </w:rPr>
              <w:t>2.06</w:t>
            </w:r>
          </w:p>
        </w:tc>
        <w:tc>
          <w:tcPr>
            <w:tcW w:w="333" w:type="dxa"/>
            <w:tcBorders>
              <w:left w:val="single" w:sz="4" w:space="0" w:color="D8D9DA"/>
              <w:right w:val="single" w:sz="4" w:space="0" w:color="D8D9DA"/>
            </w:tcBorders>
          </w:tcPr>
          <w:p>
            <w:pPr>
              <w:pStyle w:val="TableParagraph"/>
              <w:spacing w:line="174" w:lineRule="exact" w:before="32"/>
              <w:ind w:right="13"/>
              <w:jc w:val="right"/>
              <w:rPr>
                <w:sz w:val="15"/>
              </w:rPr>
            </w:pPr>
            <w:r>
              <w:rPr>
                <w:color w:val="231F20"/>
                <w:w w:val="75"/>
                <w:sz w:val="15"/>
              </w:rPr>
              <w:t>0.02</w:t>
            </w:r>
          </w:p>
        </w:tc>
        <w:tc>
          <w:tcPr>
            <w:tcW w:w="333" w:type="dxa"/>
            <w:tcBorders>
              <w:left w:val="single" w:sz="4" w:space="0" w:color="D8D9DA"/>
              <w:right w:val="single" w:sz="4" w:space="0" w:color="D8D9DA"/>
            </w:tcBorders>
          </w:tcPr>
          <w:p>
            <w:pPr>
              <w:pStyle w:val="TableParagraph"/>
              <w:spacing w:line="174" w:lineRule="exact" w:before="32"/>
              <w:ind w:right="13"/>
              <w:jc w:val="right"/>
              <w:rPr>
                <w:sz w:val="15"/>
              </w:rPr>
            </w:pPr>
            <w:r>
              <w:rPr>
                <w:color w:val="231F20"/>
                <w:w w:val="75"/>
                <w:sz w:val="15"/>
              </w:rPr>
              <w:t>2.89</w:t>
            </w:r>
          </w:p>
        </w:tc>
        <w:tc>
          <w:tcPr>
            <w:tcW w:w="333" w:type="dxa"/>
            <w:tcBorders>
              <w:left w:val="single" w:sz="4" w:space="0" w:color="D8D9DA"/>
              <w:right w:val="single" w:sz="4" w:space="0" w:color="D8D9DA"/>
            </w:tcBorders>
          </w:tcPr>
          <w:p>
            <w:pPr>
              <w:pStyle w:val="TableParagraph"/>
              <w:spacing w:line="174" w:lineRule="exact" w:before="32"/>
              <w:ind w:left="103"/>
              <w:rPr>
                <w:sz w:val="15"/>
              </w:rPr>
            </w:pPr>
            <w:r>
              <w:rPr>
                <w:color w:val="231F20"/>
                <w:w w:val="80"/>
                <w:sz w:val="15"/>
              </w:rPr>
              <w:t>2.89</w:t>
            </w:r>
          </w:p>
        </w:tc>
        <w:tc>
          <w:tcPr>
            <w:tcW w:w="333" w:type="dxa"/>
            <w:tcBorders>
              <w:left w:val="single" w:sz="4" w:space="0" w:color="D8D9DA"/>
              <w:right w:val="single" w:sz="4" w:space="0" w:color="D8D9DA"/>
            </w:tcBorders>
          </w:tcPr>
          <w:p>
            <w:pPr>
              <w:pStyle w:val="TableParagraph"/>
              <w:spacing w:line="174" w:lineRule="exact" w:before="32"/>
              <w:ind w:left="103"/>
              <w:rPr>
                <w:sz w:val="15"/>
              </w:rPr>
            </w:pPr>
            <w:r>
              <w:rPr>
                <w:color w:val="231F20"/>
                <w:w w:val="80"/>
                <w:sz w:val="15"/>
              </w:rPr>
              <w:t>0.08</w:t>
            </w:r>
          </w:p>
        </w:tc>
        <w:tc>
          <w:tcPr>
            <w:tcW w:w="333" w:type="dxa"/>
            <w:tcBorders>
              <w:left w:val="single" w:sz="4" w:space="0" w:color="D8D9DA"/>
              <w:right w:val="single" w:sz="4" w:space="0" w:color="D8D9DA"/>
            </w:tcBorders>
          </w:tcPr>
          <w:p>
            <w:pPr>
              <w:pStyle w:val="TableParagraph"/>
              <w:spacing w:line="174" w:lineRule="exact" w:before="32"/>
              <w:ind w:left="103"/>
              <w:rPr>
                <w:sz w:val="15"/>
              </w:rPr>
            </w:pPr>
            <w:r>
              <w:rPr>
                <w:color w:val="231F20"/>
                <w:w w:val="80"/>
                <w:sz w:val="15"/>
              </w:rPr>
              <w:t>0.23</w:t>
            </w:r>
          </w:p>
        </w:tc>
        <w:tc>
          <w:tcPr>
            <w:tcW w:w="333" w:type="dxa"/>
            <w:tcBorders>
              <w:left w:val="single" w:sz="4" w:space="0" w:color="D8D9DA"/>
              <w:right w:val="single" w:sz="4" w:space="0" w:color="D8D9DA"/>
            </w:tcBorders>
          </w:tcPr>
          <w:p>
            <w:pPr>
              <w:pStyle w:val="TableParagraph"/>
              <w:spacing w:line="174" w:lineRule="exact" w:before="32"/>
              <w:ind w:right="12"/>
              <w:jc w:val="right"/>
              <w:rPr>
                <w:sz w:val="15"/>
              </w:rPr>
            </w:pPr>
            <w:r>
              <w:rPr>
                <w:color w:val="231F20"/>
                <w:w w:val="75"/>
                <w:sz w:val="15"/>
              </w:rPr>
              <w:t>2.75</w:t>
            </w:r>
          </w:p>
        </w:tc>
        <w:tc>
          <w:tcPr>
            <w:tcW w:w="333" w:type="dxa"/>
            <w:tcBorders>
              <w:left w:val="single" w:sz="4" w:space="0" w:color="D8D9DA"/>
              <w:right w:val="single" w:sz="4" w:space="0" w:color="D8D9DA"/>
            </w:tcBorders>
          </w:tcPr>
          <w:p>
            <w:pPr>
              <w:pStyle w:val="TableParagraph"/>
              <w:spacing w:line="193" w:lineRule="exact" w:before="13"/>
              <w:ind w:left="80"/>
              <w:rPr>
                <w:sz w:val="17"/>
              </w:rPr>
            </w:pPr>
            <w:r>
              <w:rPr>
                <w:color w:val="231F20"/>
                <w:w w:val="75"/>
                <w:sz w:val="17"/>
              </w:rPr>
              <w:t>0.00</w:t>
            </w:r>
          </w:p>
        </w:tc>
        <w:tc>
          <w:tcPr>
            <w:tcW w:w="333" w:type="dxa"/>
            <w:tcBorders>
              <w:left w:val="single" w:sz="4" w:space="0" w:color="D8D9DA"/>
              <w:right w:val="single" w:sz="4" w:space="0" w:color="D8D9DA"/>
            </w:tcBorders>
          </w:tcPr>
          <w:p>
            <w:pPr>
              <w:pStyle w:val="TableParagraph"/>
              <w:spacing w:line="193" w:lineRule="exact" w:before="13"/>
              <w:ind w:right="12"/>
              <w:jc w:val="right"/>
              <w:rPr>
                <w:sz w:val="17"/>
              </w:rPr>
            </w:pPr>
            <w:r>
              <w:rPr>
                <w:color w:val="231F20"/>
                <w:w w:val="75"/>
                <w:sz w:val="17"/>
              </w:rPr>
              <w:t>2.15</w:t>
            </w:r>
          </w:p>
        </w:tc>
        <w:tc>
          <w:tcPr>
            <w:tcW w:w="333" w:type="dxa"/>
            <w:tcBorders>
              <w:left w:val="single" w:sz="4" w:space="0" w:color="D8D9DA"/>
              <w:right w:val="single" w:sz="4" w:space="0" w:color="D8D9DA"/>
            </w:tcBorders>
          </w:tcPr>
          <w:p>
            <w:pPr>
              <w:pStyle w:val="TableParagraph"/>
              <w:spacing w:line="193" w:lineRule="exact" w:before="13"/>
              <w:ind w:left="80"/>
              <w:rPr>
                <w:sz w:val="17"/>
              </w:rPr>
            </w:pPr>
            <w:r>
              <w:rPr>
                <w:color w:val="231F20"/>
                <w:w w:val="75"/>
                <w:sz w:val="17"/>
              </w:rPr>
              <w:t>3.31</w:t>
            </w:r>
          </w:p>
        </w:tc>
        <w:tc>
          <w:tcPr>
            <w:tcW w:w="333" w:type="dxa"/>
            <w:tcBorders>
              <w:left w:val="single" w:sz="4" w:space="0" w:color="D8D9DA"/>
              <w:right w:val="single" w:sz="4" w:space="0" w:color="D8D9DA"/>
            </w:tcBorders>
          </w:tcPr>
          <w:p>
            <w:pPr>
              <w:pStyle w:val="TableParagraph"/>
              <w:spacing w:line="193" w:lineRule="exact" w:before="13"/>
              <w:ind w:right="11"/>
              <w:jc w:val="right"/>
              <w:rPr>
                <w:sz w:val="17"/>
              </w:rPr>
            </w:pPr>
            <w:r>
              <w:rPr>
                <w:color w:val="231F20"/>
                <w:w w:val="75"/>
                <w:sz w:val="17"/>
              </w:rPr>
              <w:t>0.6</w:t>
            </w:r>
          </w:p>
        </w:tc>
        <w:tc>
          <w:tcPr>
            <w:tcW w:w="333" w:type="dxa"/>
            <w:tcBorders>
              <w:left w:val="single" w:sz="4" w:space="0" w:color="D8D9DA"/>
              <w:right w:val="single" w:sz="4" w:space="0" w:color="D8D9DA"/>
            </w:tcBorders>
          </w:tcPr>
          <w:p>
            <w:pPr>
              <w:pStyle w:val="TableParagraph"/>
              <w:spacing w:line="193" w:lineRule="exact" w:before="13"/>
              <w:ind w:right="11"/>
              <w:jc w:val="right"/>
              <w:rPr>
                <w:sz w:val="17"/>
              </w:rPr>
            </w:pPr>
            <w:r>
              <w:rPr>
                <w:color w:val="231F20"/>
                <w:w w:val="75"/>
                <w:sz w:val="17"/>
              </w:rPr>
              <w:t>3.1</w:t>
            </w:r>
          </w:p>
        </w:tc>
        <w:tc>
          <w:tcPr>
            <w:tcW w:w="286" w:type="dxa"/>
            <w:tcBorders>
              <w:left w:val="single" w:sz="4" w:space="0" w:color="D8D9DA"/>
              <w:right w:val="single" w:sz="4" w:space="0" w:color="D8D9DA"/>
            </w:tcBorders>
          </w:tcPr>
          <w:p>
            <w:pPr>
              <w:pStyle w:val="TableParagraph"/>
              <w:spacing w:line="193" w:lineRule="exact" w:before="13"/>
              <w:ind w:right="10"/>
              <w:jc w:val="right"/>
              <w:rPr>
                <w:sz w:val="17"/>
              </w:rPr>
            </w:pPr>
            <w:r>
              <w:rPr>
                <w:color w:val="231F20"/>
                <w:w w:val="75"/>
                <w:sz w:val="17"/>
              </w:rPr>
              <w:t>4.1</w:t>
            </w:r>
          </w:p>
        </w:tc>
      </w:tr>
      <w:tr>
        <w:trPr>
          <w:trHeight w:val="225" w:hRule="atLeast"/>
        </w:trPr>
        <w:tc>
          <w:tcPr>
            <w:tcW w:w="199" w:type="dxa"/>
            <w:shd w:val="clear" w:color="auto" w:fill="DDEBF7"/>
          </w:tcPr>
          <w:p>
            <w:pPr>
              <w:pStyle w:val="TableParagraph"/>
              <w:spacing w:line="174" w:lineRule="exact" w:before="32"/>
              <w:ind w:right="15"/>
              <w:jc w:val="right"/>
              <w:rPr>
                <w:sz w:val="15"/>
              </w:rPr>
            </w:pPr>
            <w:r>
              <w:rPr>
                <w:color w:val="231F20"/>
                <w:w w:val="78"/>
                <w:sz w:val="15"/>
              </w:rPr>
              <w:t>7</w:t>
            </w:r>
          </w:p>
        </w:tc>
        <w:tc>
          <w:tcPr>
            <w:tcW w:w="2630" w:type="dxa"/>
            <w:shd w:val="clear" w:color="auto" w:fill="DDEBF7"/>
          </w:tcPr>
          <w:p>
            <w:pPr>
              <w:pStyle w:val="TableParagraph"/>
              <w:spacing w:line="174" w:lineRule="exact" w:before="32"/>
              <w:ind w:left="22"/>
              <w:rPr>
                <w:sz w:val="15"/>
              </w:rPr>
            </w:pPr>
            <w:r>
              <w:rPr>
                <w:color w:val="231F20"/>
                <w:w w:val="90"/>
                <w:sz w:val="15"/>
              </w:rPr>
              <w:t>Transpor, Komunikasi dan Jasa Keuangan</w:t>
            </w:r>
          </w:p>
        </w:tc>
        <w:tc>
          <w:tcPr>
            <w:tcW w:w="620" w:type="dxa"/>
            <w:gridSpan w:val="2"/>
            <w:shd w:val="clear" w:color="auto" w:fill="DDEBF7"/>
          </w:tcPr>
          <w:p>
            <w:pPr>
              <w:pStyle w:val="TableParagraph"/>
              <w:spacing w:line="174" w:lineRule="exact" w:before="32"/>
              <w:ind w:left="86"/>
              <w:rPr>
                <w:sz w:val="15"/>
              </w:rPr>
            </w:pPr>
            <w:r>
              <w:rPr>
                <w:color w:val="231F20"/>
                <w:w w:val="90"/>
                <w:sz w:val="15"/>
              </w:rPr>
              <w:t>0.31 3.70</w:t>
            </w:r>
          </w:p>
        </w:tc>
        <w:tc>
          <w:tcPr>
            <w:tcW w:w="620" w:type="dxa"/>
            <w:gridSpan w:val="2"/>
            <w:shd w:val="clear" w:color="auto" w:fill="DDEBF7"/>
          </w:tcPr>
          <w:p>
            <w:pPr>
              <w:pStyle w:val="TableParagraph"/>
              <w:spacing w:line="174" w:lineRule="exact" w:before="32"/>
              <w:ind w:left="86"/>
              <w:rPr>
                <w:sz w:val="15"/>
              </w:rPr>
            </w:pPr>
            <w:r>
              <w:rPr>
                <w:color w:val="231F20"/>
                <w:w w:val="90"/>
                <w:sz w:val="15"/>
              </w:rPr>
              <w:t>5.11 0.12</w:t>
            </w:r>
          </w:p>
        </w:tc>
        <w:tc>
          <w:tcPr>
            <w:tcW w:w="310" w:type="dxa"/>
            <w:shd w:val="clear" w:color="auto" w:fill="DDEBF7"/>
          </w:tcPr>
          <w:p>
            <w:pPr>
              <w:pStyle w:val="TableParagraph"/>
              <w:spacing w:line="174" w:lineRule="exact" w:before="32"/>
              <w:ind w:right="17"/>
              <w:jc w:val="right"/>
              <w:rPr>
                <w:sz w:val="15"/>
              </w:rPr>
            </w:pPr>
            <w:r>
              <w:rPr>
                <w:color w:val="231F20"/>
                <w:w w:val="75"/>
                <w:sz w:val="15"/>
              </w:rPr>
              <w:t>5.02</w:t>
            </w:r>
          </w:p>
        </w:tc>
        <w:tc>
          <w:tcPr>
            <w:tcW w:w="620" w:type="dxa"/>
            <w:gridSpan w:val="2"/>
            <w:shd w:val="clear" w:color="auto" w:fill="DDEBF7"/>
          </w:tcPr>
          <w:p>
            <w:pPr>
              <w:pStyle w:val="TableParagraph"/>
              <w:spacing w:line="174" w:lineRule="exact" w:before="32"/>
              <w:ind w:left="85"/>
              <w:rPr>
                <w:sz w:val="15"/>
              </w:rPr>
            </w:pPr>
            <w:r>
              <w:rPr>
                <w:color w:val="231F20"/>
                <w:w w:val="85"/>
                <w:sz w:val="15"/>
              </w:rPr>
              <w:t>7.50 -0.56</w:t>
            </w:r>
          </w:p>
        </w:tc>
        <w:tc>
          <w:tcPr>
            <w:tcW w:w="333" w:type="dxa"/>
            <w:shd w:val="clear" w:color="auto" w:fill="DDEBF7"/>
          </w:tcPr>
          <w:p>
            <w:pPr>
              <w:pStyle w:val="TableParagraph"/>
              <w:spacing w:line="174" w:lineRule="exact" w:before="32"/>
              <w:ind w:left="108"/>
              <w:rPr>
                <w:sz w:val="15"/>
              </w:rPr>
            </w:pPr>
            <w:r>
              <w:rPr>
                <w:color w:val="231F20"/>
                <w:w w:val="80"/>
                <w:sz w:val="15"/>
              </w:rPr>
              <w:t>4.93</w:t>
            </w:r>
          </w:p>
        </w:tc>
        <w:tc>
          <w:tcPr>
            <w:tcW w:w="333" w:type="dxa"/>
            <w:shd w:val="clear" w:color="auto" w:fill="DDEBF7"/>
          </w:tcPr>
          <w:p>
            <w:pPr>
              <w:pStyle w:val="TableParagraph"/>
              <w:spacing w:line="174" w:lineRule="exact" w:before="32"/>
              <w:ind w:right="18"/>
              <w:jc w:val="right"/>
              <w:rPr>
                <w:sz w:val="15"/>
              </w:rPr>
            </w:pPr>
            <w:r>
              <w:rPr>
                <w:color w:val="231F20"/>
                <w:w w:val="75"/>
                <w:sz w:val="15"/>
              </w:rPr>
              <w:t>6.36</w:t>
            </w:r>
          </w:p>
        </w:tc>
        <w:tc>
          <w:tcPr>
            <w:tcW w:w="333" w:type="dxa"/>
            <w:shd w:val="clear" w:color="auto" w:fill="DDEBF7"/>
          </w:tcPr>
          <w:p>
            <w:pPr>
              <w:pStyle w:val="TableParagraph"/>
              <w:spacing w:line="174" w:lineRule="exact" w:before="32"/>
              <w:ind w:right="18"/>
              <w:jc w:val="right"/>
              <w:rPr>
                <w:sz w:val="15"/>
              </w:rPr>
            </w:pPr>
            <w:r>
              <w:rPr>
                <w:color w:val="231F20"/>
                <w:w w:val="75"/>
                <w:sz w:val="15"/>
              </w:rPr>
              <w:t>0.05</w:t>
            </w:r>
          </w:p>
        </w:tc>
        <w:tc>
          <w:tcPr>
            <w:tcW w:w="333" w:type="dxa"/>
            <w:shd w:val="clear" w:color="auto" w:fill="DDEBF7"/>
          </w:tcPr>
          <w:p>
            <w:pPr>
              <w:pStyle w:val="TableParagraph"/>
              <w:spacing w:line="174" w:lineRule="exact" w:before="32"/>
              <w:ind w:right="18"/>
              <w:jc w:val="right"/>
              <w:rPr>
                <w:sz w:val="15"/>
              </w:rPr>
            </w:pPr>
            <w:r>
              <w:rPr>
                <w:color w:val="231F20"/>
                <w:w w:val="75"/>
                <w:sz w:val="15"/>
              </w:rPr>
              <w:t>4.44</w:t>
            </w:r>
          </w:p>
        </w:tc>
        <w:tc>
          <w:tcPr>
            <w:tcW w:w="333" w:type="dxa"/>
            <w:shd w:val="clear" w:color="auto" w:fill="DDEBF7"/>
          </w:tcPr>
          <w:p>
            <w:pPr>
              <w:pStyle w:val="TableParagraph"/>
              <w:spacing w:line="174" w:lineRule="exact" w:before="32"/>
              <w:ind w:left="108"/>
              <w:rPr>
                <w:sz w:val="15"/>
              </w:rPr>
            </w:pPr>
            <w:r>
              <w:rPr>
                <w:color w:val="231F20"/>
                <w:w w:val="80"/>
                <w:sz w:val="15"/>
              </w:rPr>
              <w:t>4.44</w:t>
            </w:r>
          </w:p>
        </w:tc>
        <w:tc>
          <w:tcPr>
            <w:tcW w:w="333" w:type="dxa"/>
            <w:shd w:val="clear" w:color="auto" w:fill="DDEBF7"/>
          </w:tcPr>
          <w:p>
            <w:pPr>
              <w:pStyle w:val="TableParagraph"/>
              <w:spacing w:line="174" w:lineRule="exact" w:before="32"/>
              <w:ind w:left="73"/>
              <w:rPr>
                <w:sz w:val="15"/>
              </w:rPr>
            </w:pPr>
            <w:r>
              <w:rPr>
                <w:color w:val="231F20"/>
                <w:w w:val="80"/>
                <w:sz w:val="15"/>
              </w:rPr>
              <w:t>-0.05</w:t>
            </w:r>
          </w:p>
        </w:tc>
        <w:tc>
          <w:tcPr>
            <w:tcW w:w="333" w:type="dxa"/>
            <w:shd w:val="clear" w:color="auto" w:fill="DDEBF7"/>
          </w:tcPr>
          <w:p>
            <w:pPr>
              <w:pStyle w:val="TableParagraph"/>
              <w:spacing w:line="174" w:lineRule="exact" w:before="32"/>
              <w:ind w:left="108"/>
              <w:rPr>
                <w:sz w:val="15"/>
              </w:rPr>
            </w:pPr>
            <w:r>
              <w:rPr>
                <w:color w:val="231F20"/>
                <w:w w:val="80"/>
                <w:sz w:val="15"/>
              </w:rPr>
              <w:t>1.67</w:t>
            </w:r>
          </w:p>
        </w:tc>
        <w:tc>
          <w:tcPr>
            <w:tcW w:w="333" w:type="dxa"/>
            <w:shd w:val="clear" w:color="auto" w:fill="DDEBF7"/>
          </w:tcPr>
          <w:p>
            <w:pPr>
              <w:pStyle w:val="TableParagraph"/>
              <w:spacing w:line="174" w:lineRule="exact" w:before="32"/>
              <w:ind w:right="17"/>
              <w:jc w:val="right"/>
              <w:rPr>
                <w:sz w:val="15"/>
              </w:rPr>
            </w:pPr>
            <w:r>
              <w:rPr>
                <w:color w:val="231F20"/>
                <w:w w:val="75"/>
                <w:sz w:val="15"/>
              </w:rPr>
              <w:t>2.39</w:t>
            </w:r>
          </w:p>
        </w:tc>
        <w:tc>
          <w:tcPr>
            <w:tcW w:w="333" w:type="dxa"/>
            <w:shd w:val="clear" w:color="auto" w:fill="DDEBF7"/>
          </w:tcPr>
          <w:p>
            <w:pPr>
              <w:pStyle w:val="TableParagraph"/>
              <w:spacing w:line="193" w:lineRule="exact" w:before="13"/>
              <w:ind w:left="44"/>
              <w:rPr>
                <w:sz w:val="17"/>
              </w:rPr>
            </w:pPr>
            <w:r>
              <w:rPr>
                <w:color w:val="231F20"/>
                <w:w w:val="75"/>
                <w:sz w:val="17"/>
              </w:rPr>
              <w:t>-0.07</w:t>
            </w:r>
          </w:p>
        </w:tc>
        <w:tc>
          <w:tcPr>
            <w:tcW w:w="333" w:type="dxa"/>
            <w:shd w:val="clear" w:color="auto" w:fill="DDEBF7"/>
          </w:tcPr>
          <w:p>
            <w:pPr>
              <w:pStyle w:val="TableParagraph"/>
              <w:spacing w:line="193" w:lineRule="exact" w:before="13"/>
              <w:ind w:right="17"/>
              <w:jc w:val="right"/>
              <w:rPr>
                <w:sz w:val="17"/>
              </w:rPr>
            </w:pPr>
            <w:r>
              <w:rPr>
                <w:color w:val="231F20"/>
                <w:w w:val="75"/>
                <w:sz w:val="17"/>
              </w:rPr>
              <w:t>0.71</w:t>
            </w:r>
          </w:p>
        </w:tc>
        <w:tc>
          <w:tcPr>
            <w:tcW w:w="333" w:type="dxa"/>
            <w:shd w:val="clear" w:color="auto" w:fill="DDEBF7"/>
          </w:tcPr>
          <w:p>
            <w:pPr>
              <w:pStyle w:val="TableParagraph"/>
              <w:spacing w:line="193" w:lineRule="exact" w:before="13"/>
              <w:ind w:left="85"/>
              <w:rPr>
                <w:sz w:val="17"/>
              </w:rPr>
            </w:pPr>
            <w:r>
              <w:rPr>
                <w:color w:val="231F20"/>
                <w:w w:val="75"/>
                <w:sz w:val="17"/>
              </w:rPr>
              <w:t>2.06</w:t>
            </w:r>
          </w:p>
        </w:tc>
        <w:tc>
          <w:tcPr>
            <w:tcW w:w="333" w:type="dxa"/>
            <w:shd w:val="clear" w:color="auto" w:fill="DDEBF7"/>
          </w:tcPr>
          <w:p>
            <w:pPr>
              <w:pStyle w:val="TableParagraph"/>
              <w:spacing w:line="193" w:lineRule="exact" w:before="13"/>
              <w:ind w:right="16"/>
              <w:jc w:val="right"/>
              <w:rPr>
                <w:sz w:val="17"/>
              </w:rPr>
            </w:pPr>
            <w:r>
              <w:rPr>
                <w:color w:val="231F20"/>
                <w:w w:val="75"/>
                <w:sz w:val="17"/>
              </w:rPr>
              <w:t>-0.4</w:t>
            </w:r>
          </w:p>
        </w:tc>
        <w:tc>
          <w:tcPr>
            <w:tcW w:w="619" w:type="dxa"/>
            <w:gridSpan w:val="2"/>
            <w:shd w:val="clear" w:color="auto" w:fill="DDEBF7"/>
          </w:tcPr>
          <w:p>
            <w:pPr>
              <w:pStyle w:val="TableParagraph"/>
              <w:spacing w:line="193" w:lineRule="exact" w:before="13"/>
              <w:ind w:left="150"/>
              <w:rPr>
                <w:sz w:val="17"/>
              </w:rPr>
            </w:pPr>
            <w:r>
              <w:rPr>
                <w:color w:val="231F20"/>
                <w:w w:val="85"/>
                <w:sz w:val="17"/>
              </w:rPr>
              <w:t>2.8 2.3</w:t>
            </w:r>
          </w:p>
        </w:tc>
      </w:tr>
      <w:tr>
        <w:trPr>
          <w:trHeight w:val="228" w:hRule="atLeast"/>
        </w:trPr>
        <w:tc>
          <w:tcPr>
            <w:tcW w:w="199" w:type="dxa"/>
            <w:shd w:val="clear" w:color="auto" w:fill="9BC2E6"/>
          </w:tcPr>
          <w:p>
            <w:pPr>
              <w:pStyle w:val="TableParagraph"/>
              <w:rPr>
                <w:rFonts w:ascii="Times New Roman"/>
                <w:sz w:val="16"/>
              </w:rPr>
            </w:pPr>
          </w:p>
        </w:tc>
        <w:tc>
          <w:tcPr>
            <w:tcW w:w="2630" w:type="dxa"/>
            <w:shd w:val="clear" w:color="auto" w:fill="9BC2E6"/>
          </w:tcPr>
          <w:p>
            <w:pPr>
              <w:pStyle w:val="TableParagraph"/>
              <w:spacing w:line="177" w:lineRule="exact" w:before="32"/>
              <w:ind w:left="997" w:right="1180"/>
              <w:jc w:val="center"/>
              <w:rPr>
                <w:b/>
                <w:sz w:val="15"/>
              </w:rPr>
            </w:pPr>
            <w:r>
              <w:rPr>
                <w:b/>
                <w:color w:val="FFFFFF"/>
                <w:w w:val="90"/>
                <w:sz w:val="15"/>
              </w:rPr>
              <w:t>UMUM</w:t>
            </w:r>
          </w:p>
        </w:tc>
        <w:tc>
          <w:tcPr>
            <w:tcW w:w="620" w:type="dxa"/>
            <w:gridSpan w:val="2"/>
            <w:shd w:val="clear" w:color="auto" w:fill="9BC2E6"/>
          </w:tcPr>
          <w:p>
            <w:pPr>
              <w:pStyle w:val="TableParagraph"/>
              <w:spacing w:line="196" w:lineRule="exact" w:before="13"/>
              <w:ind w:left="63"/>
              <w:rPr>
                <w:b/>
                <w:sz w:val="17"/>
              </w:rPr>
            </w:pPr>
            <w:r>
              <w:rPr>
                <w:b/>
                <w:color w:val="FFFFFF"/>
                <w:w w:val="85"/>
                <w:sz w:val="17"/>
              </w:rPr>
              <w:t>0.02 1.83</w:t>
            </w:r>
          </w:p>
        </w:tc>
        <w:tc>
          <w:tcPr>
            <w:tcW w:w="620" w:type="dxa"/>
            <w:gridSpan w:val="2"/>
            <w:shd w:val="clear" w:color="auto" w:fill="9BC2E6"/>
          </w:tcPr>
          <w:p>
            <w:pPr>
              <w:pStyle w:val="TableParagraph"/>
              <w:spacing w:line="196" w:lineRule="exact" w:before="13"/>
              <w:ind w:left="62"/>
              <w:rPr>
                <w:b/>
                <w:sz w:val="17"/>
              </w:rPr>
            </w:pPr>
            <w:r>
              <w:rPr>
                <w:b/>
                <w:color w:val="FFFFFF"/>
                <w:w w:val="80"/>
                <w:sz w:val="17"/>
              </w:rPr>
              <w:t>4.18</w:t>
            </w:r>
            <w:r>
              <w:rPr>
                <w:b/>
                <w:color w:val="FFFFFF"/>
                <w:spacing w:val="-12"/>
                <w:w w:val="80"/>
                <w:sz w:val="17"/>
              </w:rPr>
              <w:t> </w:t>
            </w:r>
            <w:r>
              <w:rPr>
                <w:b/>
                <w:color w:val="FFFFFF"/>
                <w:w w:val="80"/>
                <w:sz w:val="17"/>
              </w:rPr>
              <w:t>-0.01</w:t>
            </w:r>
          </w:p>
        </w:tc>
        <w:tc>
          <w:tcPr>
            <w:tcW w:w="310" w:type="dxa"/>
            <w:shd w:val="clear" w:color="auto" w:fill="9BC2E6"/>
          </w:tcPr>
          <w:p>
            <w:pPr>
              <w:pStyle w:val="TableParagraph"/>
              <w:spacing w:line="196" w:lineRule="exact" w:before="13"/>
              <w:ind w:left="39"/>
              <w:rPr>
                <w:b/>
                <w:sz w:val="17"/>
              </w:rPr>
            </w:pPr>
            <w:r>
              <w:rPr>
                <w:b/>
                <w:color w:val="FFFFFF"/>
                <w:w w:val="80"/>
                <w:sz w:val="17"/>
              </w:rPr>
              <w:t>2.01</w:t>
            </w:r>
          </w:p>
        </w:tc>
        <w:tc>
          <w:tcPr>
            <w:tcW w:w="620" w:type="dxa"/>
            <w:gridSpan w:val="2"/>
            <w:shd w:val="clear" w:color="auto" w:fill="9BC2E6"/>
          </w:tcPr>
          <w:p>
            <w:pPr>
              <w:pStyle w:val="TableParagraph"/>
              <w:spacing w:line="196" w:lineRule="exact" w:before="13"/>
              <w:ind w:left="62"/>
              <w:rPr>
                <w:b/>
                <w:sz w:val="17"/>
              </w:rPr>
            </w:pPr>
            <w:r>
              <w:rPr>
                <w:b/>
                <w:color w:val="FFFFFF"/>
                <w:w w:val="80"/>
                <w:sz w:val="17"/>
              </w:rPr>
              <w:t>4.05</w:t>
            </w:r>
            <w:r>
              <w:rPr>
                <w:b/>
                <w:color w:val="FFFFFF"/>
                <w:spacing w:val="-12"/>
                <w:w w:val="80"/>
                <w:sz w:val="17"/>
              </w:rPr>
              <w:t> </w:t>
            </w:r>
            <w:r>
              <w:rPr>
                <w:b/>
                <w:color w:val="FFFFFF"/>
                <w:w w:val="80"/>
                <w:sz w:val="17"/>
              </w:rPr>
              <w:t>-0.33</w:t>
            </w:r>
          </w:p>
        </w:tc>
        <w:tc>
          <w:tcPr>
            <w:tcW w:w="333" w:type="dxa"/>
            <w:shd w:val="clear" w:color="auto" w:fill="9BC2E6"/>
          </w:tcPr>
          <w:p>
            <w:pPr>
              <w:pStyle w:val="TableParagraph"/>
              <w:spacing w:line="196" w:lineRule="exact" w:before="13"/>
              <w:ind w:left="49"/>
              <w:rPr>
                <w:b/>
                <w:sz w:val="17"/>
              </w:rPr>
            </w:pPr>
            <w:r>
              <w:rPr>
                <w:b/>
                <w:color w:val="FFFFFF"/>
                <w:w w:val="85"/>
                <w:sz w:val="17"/>
              </w:rPr>
              <w:t>2.06</w:t>
            </w:r>
          </w:p>
        </w:tc>
        <w:tc>
          <w:tcPr>
            <w:tcW w:w="333" w:type="dxa"/>
            <w:shd w:val="clear" w:color="auto" w:fill="9BC2E6"/>
          </w:tcPr>
          <w:p>
            <w:pPr>
              <w:pStyle w:val="TableParagraph"/>
              <w:spacing w:line="196" w:lineRule="exact" w:before="13"/>
              <w:ind w:right="18"/>
              <w:jc w:val="right"/>
              <w:rPr>
                <w:b/>
                <w:sz w:val="17"/>
              </w:rPr>
            </w:pPr>
            <w:r>
              <w:rPr>
                <w:b/>
                <w:color w:val="FFFFFF"/>
                <w:w w:val="75"/>
                <w:sz w:val="17"/>
              </w:rPr>
              <w:t>2.86</w:t>
            </w:r>
          </w:p>
        </w:tc>
        <w:tc>
          <w:tcPr>
            <w:tcW w:w="333" w:type="dxa"/>
            <w:shd w:val="clear" w:color="auto" w:fill="9BC2E6"/>
          </w:tcPr>
          <w:p>
            <w:pPr>
              <w:pStyle w:val="TableParagraph"/>
              <w:spacing w:line="196" w:lineRule="exact" w:before="13"/>
              <w:ind w:right="18"/>
              <w:jc w:val="right"/>
              <w:rPr>
                <w:b/>
                <w:sz w:val="17"/>
              </w:rPr>
            </w:pPr>
            <w:r>
              <w:rPr>
                <w:b/>
                <w:color w:val="FFFFFF"/>
                <w:w w:val="75"/>
                <w:sz w:val="17"/>
              </w:rPr>
              <w:t>1.07</w:t>
            </w:r>
          </w:p>
        </w:tc>
        <w:tc>
          <w:tcPr>
            <w:tcW w:w="333" w:type="dxa"/>
            <w:shd w:val="clear" w:color="auto" w:fill="9BC2E6"/>
          </w:tcPr>
          <w:p>
            <w:pPr>
              <w:pStyle w:val="TableParagraph"/>
              <w:spacing w:line="196" w:lineRule="exact" w:before="13"/>
              <w:ind w:right="53"/>
              <w:jc w:val="right"/>
              <w:rPr>
                <w:b/>
                <w:sz w:val="17"/>
              </w:rPr>
            </w:pPr>
            <w:r>
              <w:rPr>
                <w:b/>
                <w:color w:val="FFFFFF"/>
                <w:w w:val="75"/>
                <w:sz w:val="17"/>
              </w:rPr>
              <w:t>3.31</w:t>
            </w:r>
          </w:p>
        </w:tc>
        <w:tc>
          <w:tcPr>
            <w:tcW w:w="333" w:type="dxa"/>
            <w:shd w:val="clear" w:color="auto" w:fill="9BC2E6"/>
          </w:tcPr>
          <w:p>
            <w:pPr>
              <w:pStyle w:val="TableParagraph"/>
              <w:spacing w:line="196" w:lineRule="exact" w:before="13"/>
              <w:ind w:left="85"/>
              <w:rPr>
                <w:b/>
                <w:sz w:val="17"/>
              </w:rPr>
            </w:pPr>
            <w:r>
              <w:rPr>
                <w:b/>
                <w:color w:val="FFFFFF"/>
                <w:w w:val="75"/>
                <w:sz w:val="17"/>
              </w:rPr>
              <w:t>3.31</w:t>
            </w:r>
          </w:p>
        </w:tc>
        <w:tc>
          <w:tcPr>
            <w:tcW w:w="333" w:type="dxa"/>
            <w:shd w:val="clear" w:color="auto" w:fill="9BC2E6"/>
          </w:tcPr>
          <w:p>
            <w:pPr>
              <w:pStyle w:val="TableParagraph"/>
              <w:spacing w:line="196" w:lineRule="exact" w:before="13"/>
              <w:ind w:left="85"/>
              <w:rPr>
                <w:b/>
                <w:sz w:val="17"/>
              </w:rPr>
            </w:pPr>
            <w:r>
              <w:rPr>
                <w:b/>
                <w:color w:val="FFFFFF"/>
                <w:w w:val="75"/>
                <w:sz w:val="17"/>
              </w:rPr>
              <w:t>0.15</w:t>
            </w:r>
          </w:p>
        </w:tc>
        <w:tc>
          <w:tcPr>
            <w:tcW w:w="333" w:type="dxa"/>
            <w:shd w:val="clear" w:color="auto" w:fill="9BC2E6"/>
          </w:tcPr>
          <w:p>
            <w:pPr>
              <w:pStyle w:val="TableParagraph"/>
              <w:spacing w:line="196" w:lineRule="exact" w:before="13"/>
              <w:ind w:left="50"/>
              <w:rPr>
                <w:b/>
                <w:sz w:val="17"/>
              </w:rPr>
            </w:pPr>
            <w:r>
              <w:rPr>
                <w:b/>
                <w:color w:val="FFFFFF"/>
                <w:w w:val="85"/>
                <w:sz w:val="17"/>
              </w:rPr>
              <w:t>1.75</w:t>
            </w:r>
          </w:p>
        </w:tc>
        <w:tc>
          <w:tcPr>
            <w:tcW w:w="333" w:type="dxa"/>
            <w:shd w:val="clear" w:color="auto" w:fill="9BC2E6"/>
          </w:tcPr>
          <w:p>
            <w:pPr>
              <w:pStyle w:val="TableParagraph"/>
              <w:spacing w:line="196" w:lineRule="exact" w:before="13"/>
              <w:ind w:right="17"/>
              <w:jc w:val="right"/>
              <w:rPr>
                <w:b/>
                <w:sz w:val="17"/>
              </w:rPr>
            </w:pPr>
            <w:r>
              <w:rPr>
                <w:b/>
                <w:color w:val="FFFFFF"/>
                <w:w w:val="75"/>
                <w:sz w:val="17"/>
              </w:rPr>
              <w:t>3.23</w:t>
            </w:r>
          </w:p>
        </w:tc>
        <w:tc>
          <w:tcPr>
            <w:tcW w:w="333" w:type="dxa"/>
            <w:shd w:val="clear" w:color="auto" w:fill="9BC2E6"/>
          </w:tcPr>
          <w:p>
            <w:pPr>
              <w:pStyle w:val="TableParagraph"/>
              <w:spacing w:line="196" w:lineRule="exact" w:before="13"/>
              <w:ind w:left="85"/>
              <w:rPr>
                <w:b/>
                <w:sz w:val="17"/>
              </w:rPr>
            </w:pPr>
            <w:r>
              <w:rPr>
                <w:b/>
                <w:color w:val="FFFFFF"/>
                <w:w w:val="75"/>
                <w:sz w:val="17"/>
              </w:rPr>
              <w:t>0.51</w:t>
            </w:r>
          </w:p>
        </w:tc>
        <w:tc>
          <w:tcPr>
            <w:tcW w:w="333" w:type="dxa"/>
            <w:shd w:val="clear" w:color="auto" w:fill="9BC2E6"/>
          </w:tcPr>
          <w:p>
            <w:pPr>
              <w:pStyle w:val="TableParagraph"/>
              <w:spacing w:line="196" w:lineRule="exact" w:before="13"/>
              <w:ind w:right="17"/>
              <w:jc w:val="right"/>
              <w:rPr>
                <w:b/>
                <w:sz w:val="17"/>
              </w:rPr>
            </w:pPr>
            <w:r>
              <w:rPr>
                <w:b/>
                <w:color w:val="FFFFFF"/>
                <w:w w:val="75"/>
                <w:sz w:val="17"/>
              </w:rPr>
              <w:t>2.62</w:t>
            </w:r>
          </w:p>
        </w:tc>
        <w:tc>
          <w:tcPr>
            <w:tcW w:w="333" w:type="dxa"/>
            <w:shd w:val="clear" w:color="auto" w:fill="9BC2E6"/>
          </w:tcPr>
          <w:p>
            <w:pPr>
              <w:pStyle w:val="TableParagraph"/>
              <w:spacing w:line="196" w:lineRule="exact" w:before="13"/>
              <w:ind w:left="85"/>
              <w:rPr>
                <w:b/>
                <w:sz w:val="17"/>
              </w:rPr>
            </w:pPr>
            <w:r>
              <w:rPr>
                <w:b/>
                <w:color w:val="FFFFFF"/>
                <w:w w:val="75"/>
                <w:sz w:val="17"/>
              </w:rPr>
              <w:t>3.48</w:t>
            </w:r>
          </w:p>
        </w:tc>
        <w:tc>
          <w:tcPr>
            <w:tcW w:w="333" w:type="dxa"/>
            <w:shd w:val="clear" w:color="auto" w:fill="9BC2E6"/>
          </w:tcPr>
          <w:p>
            <w:pPr>
              <w:pStyle w:val="TableParagraph"/>
              <w:spacing w:line="196" w:lineRule="exact" w:before="13"/>
              <w:ind w:right="17"/>
              <w:jc w:val="right"/>
              <w:rPr>
                <w:b/>
                <w:sz w:val="17"/>
              </w:rPr>
            </w:pPr>
            <w:r>
              <w:rPr>
                <w:b/>
                <w:color w:val="FFFFFF"/>
                <w:w w:val="75"/>
                <w:sz w:val="17"/>
              </w:rPr>
              <w:t>-0.52</w:t>
            </w:r>
          </w:p>
        </w:tc>
        <w:tc>
          <w:tcPr>
            <w:tcW w:w="619" w:type="dxa"/>
            <w:gridSpan w:val="2"/>
            <w:shd w:val="clear" w:color="auto" w:fill="9BC2E6"/>
          </w:tcPr>
          <w:p>
            <w:pPr>
              <w:pStyle w:val="TableParagraph"/>
              <w:spacing w:line="196" w:lineRule="exact" w:before="13"/>
              <w:ind w:left="85"/>
              <w:rPr>
                <w:b/>
                <w:sz w:val="17"/>
              </w:rPr>
            </w:pPr>
            <w:r>
              <w:rPr>
                <w:b/>
                <w:color w:val="FFFFFF"/>
                <w:w w:val="80"/>
                <w:sz w:val="17"/>
              </w:rPr>
              <w:t>2.37 3.61</w:t>
            </w:r>
          </w:p>
        </w:tc>
      </w:tr>
    </w:tbl>
    <w:p>
      <w:pPr>
        <w:spacing w:before="68"/>
        <w:ind w:left="0" w:right="1056" w:firstLine="0"/>
        <w:jc w:val="right"/>
        <w:rPr>
          <w:i/>
          <w:sz w:val="12"/>
        </w:rPr>
      </w:pPr>
      <w:r>
        <w:rPr>
          <w:i/>
          <w:color w:val="231F20"/>
          <w:w w:val="105"/>
          <w:sz w:val="12"/>
        </w:rPr>
        <w:t>Sumber : Badan Pusat Statistik, diolah</w:t>
      </w:r>
    </w:p>
    <w:p>
      <w:pPr>
        <w:spacing w:after="0"/>
        <w:jc w:val="right"/>
        <w:rPr>
          <w:sz w:val="12"/>
        </w:rPr>
        <w:sectPr>
          <w:type w:val="continuous"/>
          <w:pgSz w:w="11910" w:h="15880"/>
          <w:pgMar w:top="740" w:bottom="280" w:left="0" w:right="0"/>
        </w:sectPr>
      </w:pPr>
    </w:p>
    <w:p>
      <w:pPr>
        <w:pStyle w:val="BodyText"/>
        <w:spacing w:line="276" w:lineRule="auto" w:before="66"/>
        <w:ind w:left="6462" w:right="1127"/>
      </w:pPr>
      <w:r>
        <w:rPr/>
        <w:pict>
          <v:group style="position:absolute;margin-left:56.693001pt;margin-top:5.071796pt;width:212.6pt;height:18.350pt;mso-position-horizontal-relative:page;mso-position-vertical-relative:paragraph;z-index:30424" coordorigin="1134,101" coordsize="4252,367">
            <v:rect style="position:absolute;left:1133;top:101;width:284;height:367" filled="true" fillcolor="#001f5f" stroked="false">
              <v:fill opacity="45875f" type="solid"/>
            </v:rect>
            <v:shape style="position:absolute;left:1417;top:101;width:3969;height:367" type="#_x0000_t202" filled="true" fillcolor="#001f5f" stroked="false">
              <v:textbox inset="0,0,0,0">
                <w:txbxContent>
                  <w:p>
                    <w:pPr>
                      <w:spacing w:line="230" w:lineRule="auto" w:before="58"/>
                      <w:ind w:left="1017" w:right="372" w:hanging="557"/>
                      <w:jc w:val="left"/>
                      <w:rPr>
                        <w:sz w:val="12"/>
                      </w:rPr>
                    </w:pPr>
                    <w:r>
                      <w:rPr>
                        <w:color w:val="FFFFFF"/>
                        <w:w w:val="115"/>
                        <w:sz w:val="12"/>
                      </w:rPr>
                      <w:t>Tabel 3. 2 Ranking Komoditas Berdasarkan Andil Inflasi/ Deflasi di Kota Denpasar Tw III 2018</w:t>
                    </w:r>
                  </w:p>
                </w:txbxContent>
              </v:textbox>
              <v:fill type="solid"/>
              <w10:wrap type="none"/>
            </v:shape>
            <w10:wrap type="none"/>
          </v:group>
        </w:pict>
      </w:r>
      <w:r>
        <w:rPr/>
        <w:pict>
          <v:rect style="position:absolute;margin-left:269.290985pt;margin-top:5.071796pt;width:14.173pt;height:18.349pt;mso-position-horizontal-relative:page;mso-position-vertical-relative:paragraph;z-index:30448" filled="true" fillcolor="#001f5f" stroked="false">
            <v:fill opacity="45875f" type="solid"/>
            <w10:wrap type="none"/>
          </v:rect>
        </w:pict>
      </w:r>
      <w:r>
        <w:rPr/>
        <w:pict>
          <v:shape style="position:absolute;margin-left:57.755932pt;margin-top:27.181784pt;width:225.25pt;height:186.85pt;mso-position-horizontal-relative:page;mso-position-vertical-relative:paragraph;z-index:30496" type="#_x0000_t202" filled="false" stroked="false">
            <v:textbox inset="0,0,0,0">
              <w:txbxContent>
                <w:tbl>
                  <w:tblPr>
                    <w:tblW w:w="0" w:type="auto"/>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321"/>
                    <w:gridCol w:w="1970"/>
                    <w:gridCol w:w="321"/>
                    <w:gridCol w:w="1880"/>
                  </w:tblGrid>
                  <w:tr>
                    <w:trPr>
                      <w:trHeight w:val="314" w:hRule="atLeast"/>
                    </w:trPr>
                    <w:tc>
                      <w:tcPr>
                        <w:tcW w:w="321" w:type="dxa"/>
                        <w:shd w:val="clear" w:color="auto" w:fill="44536A"/>
                      </w:tcPr>
                      <w:p>
                        <w:pPr>
                          <w:pStyle w:val="TableParagraph"/>
                          <w:spacing w:before="85"/>
                          <w:ind w:right="32"/>
                          <w:jc w:val="right"/>
                          <w:rPr>
                            <w:sz w:val="12"/>
                          </w:rPr>
                        </w:pPr>
                        <w:r>
                          <w:rPr>
                            <w:color w:val="FFFFFF"/>
                            <w:w w:val="160"/>
                            <w:sz w:val="12"/>
                          </w:rPr>
                          <w:t>No</w:t>
                        </w:r>
                      </w:p>
                    </w:tc>
                    <w:tc>
                      <w:tcPr>
                        <w:tcW w:w="1970" w:type="dxa"/>
                        <w:shd w:val="clear" w:color="auto" w:fill="44536A"/>
                      </w:tcPr>
                      <w:p>
                        <w:pPr>
                          <w:pStyle w:val="TableParagraph"/>
                          <w:spacing w:before="85"/>
                          <w:ind w:left="556"/>
                          <w:rPr>
                            <w:sz w:val="12"/>
                          </w:rPr>
                        </w:pPr>
                        <w:r>
                          <w:rPr>
                            <w:color w:val="FFFFFF"/>
                            <w:w w:val="165"/>
                            <w:sz w:val="12"/>
                          </w:rPr>
                          <w:t>Komoditas</w:t>
                        </w:r>
                      </w:p>
                    </w:tc>
                    <w:tc>
                      <w:tcPr>
                        <w:tcW w:w="321" w:type="dxa"/>
                        <w:shd w:val="clear" w:color="auto" w:fill="44536A"/>
                      </w:tcPr>
                      <w:p>
                        <w:pPr>
                          <w:pStyle w:val="TableParagraph"/>
                          <w:spacing w:before="85"/>
                          <w:ind w:right="33"/>
                          <w:jc w:val="right"/>
                          <w:rPr>
                            <w:sz w:val="12"/>
                          </w:rPr>
                        </w:pPr>
                        <w:r>
                          <w:rPr>
                            <w:color w:val="FFFFFF"/>
                            <w:w w:val="160"/>
                            <w:sz w:val="12"/>
                          </w:rPr>
                          <w:t>No</w:t>
                        </w:r>
                      </w:p>
                    </w:tc>
                    <w:tc>
                      <w:tcPr>
                        <w:tcW w:w="1880" w:type="dxa"/>
                        <w:tcBorders>
                          <w:right w:val="nil"/>
                        </w:tcBorders>
                        <w:shd w:val="clear" w:color="auto" w:fill="44536A"/>
                      </w:tcPr>
                      <w:p>
                        <w:pPr>
                          <w:pStyle w:val="TableParagraph"/>
                          <w:spacing w:before="85"/>
                          <w:ind w:left="519"/>
                          <w:rPr>
                            <w:sz w:val="12"/>
                          </w:rPr>
                        </w:pPr>
                        <w:r>
                          <w:rPr>
                            <w:color w:val="FFFFFF"/>
                            <w:w w:val="165"/>
                            <w:sz w:val="12"/>
                          </w:rPr>
                          <w:t>Komoditas</w:t>
                        </w:r>
                      </w:p>
                    </w:tc>
                  </w:tr>
                  <w:tr>
                    <w:trPr>
                      <w:trHeight w:val="152" w:hRule="atLeast"/>
                    </w:trPr>
                    <w:tc>
                      <w:tcPr>
                        <w:tcW w:w="4492" w:type="dxa"/>
                        <w:gridSpan w:val="4"/>
                        <w:tcBorders>
                          <w:right w:val="nil"/>
                        </w:tcBorders>
                      </w:tcPr>
                      <w:p>
                        <w:pPr>
                          <w:pStyle w:val="TableParagraph"/>
                          <w:spacing w:line="126" w:lineRule="exact" w:before="6"/>
                          <w:ind w:left="30"/>
                          <w:rPr>
                            <w:b/>
                            <w:sz w:val="12"/>
                          </w:rPr>
                        </w:pPr>
                        <w:r>
                          <w:rPr>
                            <w:b/>
                            <w:color w:val="231F20"/>
                            <w:w w:val="165"/>
                            <w:sz w:val="12"/>
                          </w:rPr>
                          <w:t>Juli</w:t>
                        </w:r>
                      </w:p>
                    </w:tc>
                  </w:tr>
                  <w:tr>
                    <w:trPr>
                      <w:trHeight w:val="152" w:hRule="atLeast"/>
                    </w:trPr>
                    <w:tc>
                      <w:tcPr>
                        <w:tcW w:w="2291" w:type="dxa"/>
                        <w:gridSpan w:val="2"/>
                        <w:shd w:val="clear" w:color="auto" w:fill="DDEBF7"/>
                      </w:tcPr>
                      <w:p>
                        <w:pPr>
                          <w:pStyle w:val="TableParagraph"/>
                          <w:spacing w:line="126" w:lineRule="exact" w:before="6"/>
                          <w:ind w:left="30"/>
                          <w:rPr>
                            <w:i/>
                            <w:sz w:val="12"/>
                          </w:rPr>
                        </w:pPr>
                        <w:r>
                          <w:rPr>
                            <w:i/>
                            <w:color w:val="231F20"/>
                            <w:w w:val="165"/>
                            <w:sz w:val="12"/>
                          </w:rPr>
                          <w:t>Inflasi</w:t>
                        </w:r>
                      </w:p>
                    </w:tc>
                    <w:tc>
                      <w:tcPr>
                        <w:tcW w:w="2201" w:type="dxa"/>
                        <w:gridSpan w:val="2"/>
                        <w:tcBorders>
                          <w:right w:val="nil"/>
                        </w:tcBorders>
                        <w:shd w:val="clear" w:color="auto" w:fill="DDEBF7"/>
                      </w:tcPr>
                      <w:p>
                        <w:pPr>
                          <w:pStyle w:val="TableParagraph"/>
                          <w:spacing w:line="126" w:lineRule="exact" w:before="6"/>
                          <w:ind w:left="29"/>
                          <w:rPr>
                            <w:i/>
                            <w:sz w:val="12"/>
                          </w:rPr>
                        </w:pPr>
                        <w:r>
                          <w:rPr>
                            <w:i/>
                            <w:color w:val="231F20"/>
                            <w:w w:val="165"/>
                            <w:sz w:val="12"/>
                          </w:rPr>
                          <w:t>Deflasi</w:t>
                        </w:r>
                      </w:p>
                    </w:tc>
                  </w:tr>
                  <w:tr>
                    <w:trPr>
                      <w:trHeight w:val="151" w:hRule="atLeast"/>
                    </w:trPr>
                    <w:tc>
                      <w:tcPr>
                        <w:tcW w:w="321" w:type="dxa"/>
                      </w:tcPr>
                      <w:p>
                        <w:pPr>
                          <w:pStyle w:val="TableParagraph"/>
                          <w:spacing w:line="126" w:lineRule="exact" w:before="6"/>
                          <w:ind w:right="18"/>
                          <w:jc w:val="right"/>
                          <w:rPr>
                            <w:sz w:val="12"/>
                          </w:rPr>
                        </w:pPr>
                        <w:r>
                          <w:rPr>
                            <w:color w:val="231F20"/>
                            <w:w w:val="163"/>
                            <w:sz w:val="12"/>
                          </w:rPr>
                          <w:t>1</w:t>
                        </w:r>
                      </w:p>
                    </w:tc>
                    <w:tc>
                      <w:tcPr>
                        <w:tcW w:w="1970" w:type="dxa"/>
                      </w:tcPr>
                      <w:p>
                        <w:pPr>
                          <w:pStyle w:val="TableParagraph"/>
                          <w:spacing w:line="126" w:lineRule="exact" w:before="6"/>
                          <w:ind w:left="30"/>
                          <w:rPr>
                            <w:sz w:val="12"/>
                          </w:rPr>
                        </w:pPr>
                        <w:r>
                          <w:rPr>
                            <w:color w:val="231F20"/>
                            <w:w w:val="165"/>
                            <w:sz w:val="12"/>
                          </w:rPr>
                          <w:t>Bensin</w:t>
                        </w:r>
                      </w:p>
                    </w:tc>
                    <w:tc>
                      <w:tcPr>
                        <w:tcW w:w="321" w:type="dxa"/>
                      </w:tcPr>
                      <w:p>
                        <w:pPr>
                          <w:pStyle w:val="TableParagraph"/>
                          <w:spacing w:line="126" w:lineRule="exact" w:before="6"/>
                          <w:ind w:right="19"/>
                          <w:jc w:val="right"/>
                          <w:rPr>
                            <w:sz w:val="12"/>
                          </w:rPr>
                        </w:pPr>
                        <w:r>
                          <w:rPr>
                            <w:color w:val="231F20"/>
                            <w:w w:val="163"/>
                            <w:sz w:val="12"/>
                          </w:rPr>
                          <w:t>1</w:t>
                        </w:r>
                      </w:p>
                    </w:tc>
                    <w:tc>
                      <w:tcPr>
                        <w:tcW w:w="1880" w:type="dxa"/>
                        <w:tcBorders>
                          <w:right w:val="nil"/>
                        </w:tcBorders>
                      </w:tcPr>
                      <w:p>
                        <w:pPr>
                          <w:pStyle w:val="TableParagraph"/>
                          <w:spacing w:line="126" w:lineRule="exact" w:before="6"/>
                          <w:ind w:left="29"/>
                          <w:rPr>
                            <w:sz w:val="12"/>
                          </w:rPr>
                        </w:pPr>
                        <w:r>
                          <w:rPr>
                            <w:color w:val="231F20"/>
                            <w:w w:val="165"/>
                            <w:sz w:val="12"/>
                          </w:rPr>
                          <w:t>Bawang Merah</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2</w:t>
                        </w:r>
                      </w:p>
                    </w:tc>
                    <w:tc>
                      <w:tcPr>
                        <w:tcW w:w="1970" w:type="dxa"/>
                      </w:tcPr>
                      <w:p>
                        <w:pPr>
                          <w:pStyle w:val="TableParagraph"/>
                          <w:spacing w:line="126" w:lineRule="exact" w:before="6"/>
                          <w:ind w:left="30"/>
                          <w:rPr>
                            <w:sz w:val="12"/>
                          </w:rPr>
                        </w:pPr>
                        <w:r>
                          <w:rPr>
                            <w:color w:val="231F20"/>
                            <w:w w:val="165"/>
                            <w:sz w:val="12"/>
                          </w:rPr>
                          <w:t>Sekolah Dasar</w:t>
                        </w:r>
                      </w:p>
                    </w:tc>
                    <w:tc>
                      <w:tcPr>
                        <w:tcW w:w="321" w:type="dxa"/>
                      </w:tcPr>
                      <w:p>
                        <w:pPr>
                          <w:pStyle w:val="TableParagraph"/>
                          <w:spacing w:line="126" w:lineRule="exact" w:before="6"/>
                          <w:ind w:right="19"/>
                          <w:jc w:val="right"/>
                          <w:rPr>
                            <w:sz w:val="12"/>
                          </w:rPr>
                        </w:pPr>
                        <w:r>
                          <w:rPr>
                            <w:color w:val="231F20"/>
                            <w:w w:val="163"/>
                            <w:sz w:val="12"/>
                          </w:rPr>
                          <w:t>2</w:t>
                        </w:r>
                      </w:p>
                    </w:tc>
                    <w:tc>
                      <w:tcPr>
                        <w:tcW w:w="1880" w:type="dxa"/>
                        <w:tcBorders>
                          <w:right w:val="nil"/>
                        </w:tcBorders>
                      </w:tcPr>
                      <w:p>
                        <w:pPr>
                          <w:pStyle w:val="TableParagraph"/>
                          <w:spacing w:line="126" w:lineRule="exact" w:before="6"/>
                          <w:ind w:left="29"/>
                          <w:rPr>
                            <w:sz w:val="12"/>
                          </w:rPr>
                        </w:pPr>
                        <w:r>
                          <w:rPr>
                            <w:color w:val="231F20"/>
                            <w:w w:val="165"/>
                            <w:sz w:val="12"/>
                          </w:rPr>
                          <w:t>Bayam</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3</w:t>
                        </w:r>
                      </w:p>
                    </w:tc>
                    <w:tc>
                      <w:tcPr>
                        <w:tcW w:w="1970" w:type="dxa"/>
                      </w:tcPr>
                      <w:p>
                        <w:pPr>
                          <w:pStyle w:val="TableParagraph"/>
                          <w:spacing w:line="126" w:lineRule="exact" w:before="6"/>
                          <w:ind w:left="30"/>
                          <w:rPr>
                            <w:sz w:val="12"/>
                          </w:rPr>
                        </w:pPr>
                        <w:r>
                          <w:rPr>
                            <w:color w:val="231F20"/>
                            <w:w w:val="165"/>
                            <w:sz w:val="12"/>
                          </w:rPr>
                          <w:t>Cabai Rawit</w:t>
                        </w:r>
                      </w:p>
                    </w:tc>
                    <w:tc>
                      <w:tcPr>
                        <w:tcW w:w="321" w:type="dxa"/>
                      </w:tcPr>
                      <w:p>
                        <w:pPr>
                          <w:pStyle w:val="TableParagraph"/>
                          <w:spacing w:line="126" w:lineRule="exact" w:before="6"/>
                          <w:ind w:right="19"/>
                          <w:jc w:val="right"/>
                          <w:rPr>
                            <w:sz w:val="12"/>
                          </w:rPr>
                        </w:pPr>
                        <w:r>
                          <w:rPr>
                            <w:color w:val="231F20"/>
                            <w:w w:val="163"/>
                            <w:sz w:val="12"/>
                          </w:rPr>
                          <w:t>3</w:t>
                        </w:r>
                      </w:p>
                    </w:tc>
                    <w:tc>
                      <w:tcPr>
                        <w:tcW w:w="1880" w:type="dxa"/>
                        <w:tcBorders>
                          <w:right w:val="nil"/>
                        </w:tcBorders>
                      </w:tcPr>
                      <w:p>
                        <w:pPr>
                          <w:pStyle w:val="TableParagraph"/>
                          <w:spacing w:line="126" w:lineRule="exact" w:before="6"/>
                          <w:ind w:left="29"/>
                          <w:rPr>
                            <w:sz w:val="12"/>
                          </w:rPr>
                        </w:pPr>
                        <w:r>
                          <w:rPr>
                            <w:color w:val="231F20"/>
                            <w:w w:val="165"/>
                            <w:sz w:val="12"/>
                          </w:rPr>
                          <w:t>Pepaya</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4</w:t>
                        </w:r>
                      </w:p>
                    </w:tc>
                    <w:tc>
                      <w:tcPr>
                        <w:tcW w:w="1970" w:type="dxa"/>
                      </w:tcPr>
                      <w:p>
                        <w:pPr>
                          <w:pStyle w:val="TableParagraph"/>
                          <w:spacing w:line="126" w:lineRule="exact" w:before="6"/>
                          <w:ind w:left="30"/>
                          <w:rPr>
                            <w:sz w:val="12"/>
                          </w:rPr>
                        </w:pPr>
                        <w:r>
                          <w:rPr>
                            <w:color w:val="231F20"/>
                            <w:w w:val="165"/>
                            <w:sz w:val="12"/>
                          </w:rPr>
                          <w:t>SMA</w:t>
                        </w:r>
                      </w:p>
                    </w:tc>
                    <w:tc>
                      <w:tcPr>
                        <w:tcW w:w="321" w:type="dxa"/>
                      </w:tcPr>
                      <w:p>
                        <w:pPr>
                          <w:pStyle w:val="TableParagraph"/>
                          <w:spacing w:line="126" w:lineRule="exact" w:before="6"/>
                          <w:ind w:right="19"/>
                          <w:jc w:val="right"/>
                          <w:rPr>
                            <w:sz w:val="12"/>
                          </w:rPr>
                        </w:pPr>
                        <w:r>
                          <w:rPr>
                            <w:color w:val="231F20"/>
                            <w:w w:val="163"/>
                            <w:sz w:val="12"/>
                          </w:rPr>
                          <w:t>4</w:t>
                        </w:r>
                      </w:p>
                    </w:tc>
                    <w:tc>
                      <w:tcPr>
                        <w:tcW w:w="1880" w:type="dxa"/>
                        <w:tcBorders>
                          <w:right w:val="nil"/>
                        </w:tcBorders>
                      </w:tcPr>
                      <w:p>
                        <w:pPr>
                          <w:pStyle w:val="TableParagraph"/>
                          <w:spacing w:line="126" w:lineRule="exact" w:before="6"/>
                          <w:ind w:left="29"/>
                          <w:rPr>
                            <w:sz w:val="12"/>
                          </w:rPr>
                        </w:pPr>
                        <w:r>
                          <w:rPr>
                            <w:color w:val="231F20"/>
                            <w:w w:val="165"/>
                            <w:sz w:val="12"/>
                          </w:rPr>
                          <w:t>Pisang</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5</w:t>
                        </w:r>
                      </w:p>
                    </w:tc>
                    <w:tc>
                      <w:tcPr>
                        <w:tcW w:w="1970" w:type="dxa"/>
                      </w:tcPr>
                      <w:p>
                        <w:pPr>
                          <w:pStyle w:val="TableParagraph"/>
                          <w:spacing w:line="126" w:lineRule="exact" w:before="6"/>
                          <w:ind w:left="30"/>
                          <w:rPr>
                            <w:sz w:val="12"/>
                          </w:rPr>
                        </w:pPr>
                        <w:r>
                          <w:rPr>
                            <w:color w:val="231F20"/>
                            <w:w w:val="165"/>
                            <w:sz w:val="12"/>
                          </w:rPr>
                          <w:t>Hand Body Lotion</w:t>
                        </w:r>
                      </w:p>
                    </w:tc>
                    <w:tc>
                      <w:tcPr>
                        <w:tcW w:w="321" w:type="dxa"/>
                      </w:tcPr>
                      <w:p>
                        <w:pPr>
                          <w:pStyle w:val="TableParagraph"/>
                          <w:spacing w:line="126" w:lineRule="exact" w:before="6"/>
                          <w:ind w:right="19"/>
                          <w:jc w:val="right"/>
                          <w:rPr>
                            <w:sz w:val="12"/>
                          </w:rPr>
                        </w:pPr>
                        <w:r>
                          <w:rPr>
                            <w:color w:val="231F20"/>
                            <w:w w:val="163"/>
                            <w:sz w:val="12"/>
                          </w:rPr>
                          <w:t>5</w:t>
                        </w:r>
                      </w:p>
                    </w:tc>
                    <w:tc>
                      <w:tcPr>
                        <w:tcW w:w="1880" w:type="dxa"/>
                        <w:tcBorders>
                          <w:right w:val="nil"/>
                        </w:tcBorders>
                      </w:tcPr>
                      <w:p>
                        <w:pPr>
                          <w:pStyle w:val="TableParagraph"/>
                          <w:spacing w:line="126" w:lineRule="exact" w:before="6"/>
                          <w:ind w:left="29"/>
                          <w:rPr>
                            <w:sz w:val="12"/>
                          </w:rPr>
                        </w:pPr>
                        <w:r>
                          <w:rPr>
                            <w:color w:val="231F20"/>
                            <w:w w:val="165"/>
                            <w:sz w:val="12"/>
                          </w:rPr>
                          <w:t>Angkutan antar kota</w:t>
                        </w:r>
                      </w:p>
                    </w:tc>
                  </w:tr>
                  <w:tr>
                    <w:trPr>
                      <w:trHeight w:val="152" w:hRule="atLeast"/>
                    </w:trPr>
                    <w:tc>
                      <w:tcPr>
                        <w:tcW w:w="4492" w:type="dxa"/>
                        <w:gridSpan w:val="4"/>
                        <w:tcBorders>
                          <w:right w:val="nil"/>
                        </w:tcBorders>
                      </w:tcPr>
                      <w:p>
                        <w:pPr>
                          <w:pStyle w:val="TableParagraph"/>
                          <w:spacing w:line="126" w:lineRule="exact" w:before="6"/>
                          <w:ind w:left="30"/>
                          <w:rPr>
                            <w:b/>
                            <w:sz w:val="12"/>
                          </w:rPr>
                        </w:pPr>
                        <w:r>
                          <w:rPr>
                            <w:b/>
                            <w:color w:val="231F20"/>
                            <w:w w:val="165"/>
                            <w:sz w:val="12"/>
                          </w:rPr>
                          <w:t>Agustus</w:t>
                        </w:r>
                      </w:p>
                    </w:tc>
                  </w:tr>
                  <w:tr>
                    <w:trPr>
                      <w:trHeight w:val="152" w:hRule="atLeast"/>
                    </w:trPr>
                    <w:tc>
                      <w:tcPr>
                        <w:tcW w:w="2291" w:type="dxa"/>
                        <w:gridSpan w:val="2"/>
                        <w:shd w:val="clear" w:color="auto" w:fill="DDEBF7"/>
                      </w:tcPr>
                      <w:p>
                        <w:pPr>
                          <w:pStyle w:val="TableParagraph"/>
                          <w:spacing w:line="126" w:lineRule="exact" w:before="6"/>
                          <w:ind w:left="30"/>
                          <w:rPr>
                            <w:i/>
                            <w:sz w:val="12"/>
                          </w:rPr>
                        </w:pPr>
                        <w:r>
                          <w:rPr>
                            <w:i/>
                            <w:color w:val="231F20"/>
                            <w:w w:val="165"/>
                            <w:sz w:val="12"/>
                          </w:rPr>
                          <w:t>Inflasi</w:t>
                        </w:r>
                      </w:p>
                    </w:tc>
                    <w:tc>
                      <w:tcPr>
                        <w:tcW w:w="2201" w:type="dxa"/>
                        <w:gridSpan w:val="2"/>
                        <w:tcBorders>
                          <w:right w:val="nil"/>
                        </w:tcBorders>
                        <w:shd w:val="clear" w:color="auto" w:fill="DDEBF7"/>
                      </w:tcPr>
                      <w:p>
                        <w:pPr>
                          <w:pStyle w:val="TableParagraph"/>
                          <w:spacing w:line="126" w:lineRule="exact" w:before="6"/>
                          <w:ind w:left="29"/>
                          <w:rPr>
                            <w:i/>
                            <w:sz w:val="12"/>
                          </w:rPr>
                        </w:pPr>
                        <w:r>
                          <w:rPr>
                            <w:i/>
                            <w:color w:val="231F20"/>
                            <w:w w:val="165"/>
                            <w:sz w:val="12"/>
                          </w:rPr>
                          <w:t>Deflasi</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1</w:t>
                        </w:r>
                      </w:p>
                    </w:tc>
                    <w:tc>
                      <w:tcPr>
                        <w:tcW w:w="1970" w:type="dxa"/>
                      </w:tcPr>
                      <w:p>
                        <w:pPr>
                          <w:pStyle w:val="TableParagraph"/>
                          <w:spacing w:line="126" w:lineRule="exact" w:before="6"/>
                          <w:ind w:left="30"/>
                          <w:rPr>
                            <w:sz w:val="12"/>
                          </w:rPr>
                        </w:pPr>
                        <w:r>
                          <w:rPr>
                            <w:color w:val="231F20"/>
                            <w:w w:val="165"/>
                            <w:sz w:val="12"/>
                          </w:rPr>
                          <w:t>Daging Ayam Ras</w:t>
                        </w:r>
                      </w:p>
                    </w:tc>
                    <w:tc>
                      <w:tcPr>
                        <w:tcW w:w="321" w:type="dxa"/>
                      </w:tcPr>
                      <w:p>
                        <w:pPr>
                          <w:pStyle w:val="TableParagraph"/>
                          <w:spacing w:line="126" w:lineRule="exact" w:before="6"/>
                          <w:ind w:right="19"/>
                          <w:jc w:val="right"/>
                          <w:rPr>
                            <w:sz w:val="12"/>
                          </w:rPr>
                        </w:pPr>
                        <w:r>
                          <w:rPr>
                            <w:color w:val="231F20"/>
                            <w:w w:val="163"/>
                            <w:sz w:val="12"/>
                          </w:rPr>
                          <w:t>1</w:t>
                        </w:r>
                      </w:p>
                    </w:tc>
                    <w:tc>
                      <w:tcPr>
                        <w:tcW w:w="1880" w:type="dxa"/>
                        <w:tcBorders>
                          <w:right w:val="nil"/>
                        </w:tcBorders>
                      </w:tcPr>
                      <w:p>
                        <w:pPr>
                          <w:pStyle w:val="TableParagraph"/>
                          <w:spacing w:line="126" w:lineRule="exact" w:before="6"/>
                          <w:ind w:left="29"/>
                          <w:rPr>
                            <w:sz w:val="12"/>
                          </w:rPr>
                        </w:pPr>
                        <w:r>
                          <w:rPr>
                            <w:color w:val="231F20"/>
                            <w:w w:val="165"/>
                            <w:sz w:val="12"/>
                          </w:rPr>
                          <w:t>Cabai Rawit</w:t>
                        </w:r>
                      </w:p>
                    </w:tc>
                  </w:tr>
                  <w:tr>
                    <w:trPr>
                      <w:trHeight w:val="151" w:hRule="atLeast"/>
                    </w:trPr>
                    <w:tc>
                      <w:tcPr>
                        <w:tcW w:w="321" w:type="dxa"/>
                      </w:tcPr>
                      <w:p>
                        <w:pPr>
                          <w:pStyle w:val="TableParagraph"/>
                          <w:spacing w:line="126" w:lineRule="exact" w:before="6"/>
                          <w:ind w:right="18"/>
                          <w:jc w:val="right"/>
                          <w:rPr>
                            <w:sz w:val="12"/>
                          </w:rPr>
                        </w:pPr>
                        <w:r>
                          <w:rPr>
                            <w:color w:val="231F20"/>
                            <w:w w:val="163"/>
                            <w:sz w:val="12"/>
                          </w:rPr>
                          <w:t>2</w:t>
                        </w:r>
                      </w:p>
                    </w:tc>
                    <w:tc>
                      <w:tcPr>
                        <w:tcW w:w="1970" w:type="dxa"/>
                      </w:tcPr>
                      <w:p>
                        <w:pPr>
                          <w:pStyle w:val="TableParagraph"/>
                          <w:spacing w:line="126" w:lineRule="exact" w:before="6"/>
                          <w:ind w:left="30"/>
                          <w:rPr>
                            <w:sz w:val="12"/>
                          </w:rPr>
                        </w:pPr>
                        <w:r>
                          <w:rPr>
                            <w:color w:val="231F20"/>
                            <w:w w:val="165"/>
                            <w:sz w:val="12"/>
                          </w:rPr>
                          <w:t>Bahan Bakar RT</w:t>
                        </w:r>
                      </w:p>
                    </w:tc>
                    <w:tc>
                      <w:tcPr>
                        <w:tcW w:w="321" w:type="dxa"/>
                      </w:tcPr>
                      <w:p>
                        <w:pPr>
                          <w:pStyle w:val="TableParagraph"/>
                          <w:spacing w:line="126" w:lineRule="exact" w:before="6"/>
                          <w:ind w:right="19"/>
                          <w:jc w:val="right"/>
                          <w:rPr>
                            <w:sz w:val="12"/>
                          </w:rPr>
                        </w:pPr>
                        <w:r>
                          <w:rPr>
                            <w:color w:val="231F20"/>
                            <w:w w:val="163"/>
                            <w:sz w:val="12"/>
                          </w:rPr>
                          <w:t>2</w:t>
                        </w:r>
                      </w:p>
                    </w:tc>
                    <w:tc>
                      <w:tcPr>
                        <w:tcW w:w="1880" w:type="dxa"/>
                        <w:tcBorders>
                          <w:right w:val="nil"/>
                        </w:tcBorders>
                      </w:tcPr>
                      <w:p>
                        <w:pPr>
                          <w:pStyle w:val="TableParagraph"/>
                          <w:spacing w:line="126" w:lineRule="exact" w:before="6"/>
                          <w:ind w:left="29"/>
                          <w:rPr>
                            <w:sz w:val="12"/>
                          </w:rPr>
                        </w:pPr>
                        <w:r>
                          <w:rPr>
                            <w:color w:val="231F20"/>
                            <w:w w:val="165"/>
                            <w:sz w:val="12"/>
                          </w:rPr>
                          <w:t>Bawang Merah</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3</w:t>
                        </w:r>
                      </w:p>
                    </w:tc>
                    <w:tc>
                      <w:tcPr>
                        <w:tcW w:w="1970" w:type="dxa"/>
                      </w:tcPr>
                      <w:p>
                        <w:pPr>
                          <w:pStyle w:val="TableParagraph"/>
                          <w:spacing w:line="126" w:lineRule="exact" w:before="6"/>
                          <w:ind w:left="30"/>
                          <w:rPr>
                            <w:sz w:val="12"/>
                          </w:rPr>
                        </w:pPr>
                        <w:r>
                          <w:rPr>
                            <w:color w:val="231F20"/>
                            <w:w w:val="165"/>
                            <w:sz w:val="12"/>
                          </w:rPr>
                          <w:t>Ayam Goreng</w:t>
                        </w:r>
                      </w:p>
                    </w:tc>
                    <w:tc>
                      <w:tcPr>
                        <w:tcW w:w="321" w:type="dxa"/>
                      </w:tcPr>
                      <w:p>
                        <w:pPr>
                          <w:pStyle w:val="TableParagraph"/>
                          <w:spacing w:line="126" w:lineRule="exact" w:before="6"/>
                          <w:ind w:right="19"/>
                          <w:jc w:val="right"/>
                          <w:rPr>
                            <w:sz w:val="12"/>
                          </w:rPr>
                        </w:pPr>
                        <w:r>
                          <w:rPr>
                            <w:color w:val="231F20"/>
                            <w:w w:val="163"/>
                            <w:sz w:val="12"/>
                          </w:rPr>
                          <w:t>3</w:t>
                        </w:r>
                      </w:p>
                    </w:tc>
                    <w:tc>
                      <w:tcPr>
                        <w:tcW w:w="1880" w:type="dxa"/>
                        <w:tcBorders>
                          <w:right w:val="nil"/>
                        </w:tcBorders>
                      </w:tcPr>
                      <w:p>
                        <w:pPr>
                          <w:pStyle w:val="TableParagraph"/>
                          <w:spacing w:line="126" w:lineRule="exact" w:before="6"/>
                          <w:ind w:left="29"/>
                          <w:rPr>
                            <w:sz w:val="12"/>
                          </w:rPr>
                        </w:pPr>
                        <w:r>
                          <w:rPr>
                            <w:color w:val="231F20"/>
                            <w:w w:val="165"/>
                            <w:sz w:val="12"/>
                          </w:rPr>
                          <w:t>Beras</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4</w:t>
                        </w:r>
                      </w:p>
                    </w:tc>
                    <w:tc>
                      <w:tcPr>
                        <w:tcW w:w="1970" w:type="dxa"/>
                      </w:tcPr>
                      <w:p>
                        <w:pPr>
                          <w:pStyle w:val="TableParagraph"/>
                          <w:spacing w:line="126" w:lineRule="exact" w:before="6"/>
                          <w:ind w:left="30"/>
                          <w:rPr>
                            <w:sz w:val="12"/>
                          </w:rPr>
                        </w:pPr>
                        <w:r>
                          <w:rPr>
                            <w:color w:val="231F20"/>
                            <w:w w:val="165"/>
                            <w:sz w:val="12"/>
                          </w:rPr>
                          <w:t>Shampo</w:t>
                        </w:r>
                      </w:p>
                    </w:tc>
                    <w:tc>
                      <w:tcPr>
                        <w:tcW w:w="321" w:type="dxa"/>
                      </w:tcPr>
                      <w:p>
                        <w:pPr>
                          <w:pStyle w:val="TableParagraph"/>
                          <w:spacing w:line="126" w:lineRule="exact" w:before="6"/>
                          <w:ind w:right="19"/>
                          <w:jc w:val="right"/>
                          <w:rPr>
                            <w:sz w:val="12"/>
                          </w:rPr>
                        </w:pPr>
                        <w:r>
                          <w:rPr>
                            <w:color w:val="231F20"/>
                            <w:w w:val="163"/>
                            <w:sz w:val="12"/>
                          </w:rPr>
                          <w:t>4</w:t>
                        </w:r>
                      </w:p>
                    </w:tc>
                    <w:tc>
                      <w:tcPr>
                        <w:tcW w:w="1880" w:type="dxa"/>
                        <w:tcBorders>
                          <w:right w:val="nil"/>
                        </w:tcBorders>
                      </w:tcPr>
                      <w:p>
                        <w:pPr>
                          <w:pStyle w:val="TableParagraph"/>
                          <w:spacing w:line="126" w:lineRule="exact" w:before="6"/>
                          <w:ind w:left="29"/>
                          <w:rPr>
                            <w:sz w:val="12"/>
                          </w:rPr>
                        </w:pPr>
                        <w:r>
                          <w:rPr>
                            <w:color w:val="231F20"/>
                            <w:w w:val="165"/>
                            <w:sz w:val="12"/>
                          </w:rPr>
                          <w:t>Angkutan Udara</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5</w:t>
                        </w:r>
                      </w:p>
                    </w:tc>
                    <w:tc>
                      <w:tcPr>
                        <w:tcW w:w="1970" w:type="dxa"/>
                      </w:tcPr>
                      <w:p>
                        <w:pPr>
                          <w:pStyle w:val="TableParagraph"/>
                          <w:spacing w:line="126" w:lineRule="exact" w:before="6"/>
                          <w:ind w:left="30"/>
                          <w:rPr>
                            <w:sz w:val="12"/>
                          </w:rPr>
                        </w:pPr>
                        <w:r>
                          <w:rPr>
                            <w:color w:val="231F20"/>
                            <w:w w:val="165"/>
                            <w:sz w:val="12"/>
                          </w:rPr>
                          <w:t>Tongkol Pindang</w:t>
                        </w:r>
                      </w:p>
                    </w:tc>
                    <w:tc>
                      <w:tcPr>
                        <w:tcW w:w="321" w:type="dxa"/>
                      </w:tcPr>
                      <w:p>
                        <w:pPr>
                          <w:pStyle w:val="TableParagraph"/>
                          <w:spacing w:line="126" w:lineRule="exact" w:before="6"/>
                          <w:ind w:right="19"/>
                          <w:jc w:val="right"/>
                          <w:rPr>
                            <w:sz w:val="12"/>
                          </w:rPr>
                        </w:pPr>
                        <w:r>
                          <w:rPr>
                            <w:color w:val="231F20"/>
                            <w:w w:val="163"/>
                            <w:sz w:val="12"/>
                          </w:rPr>
                          <w:t>5</w:t>
                        </w:r>
                      </w:p>
                    </w:tc>
                    <w:tc>
                      <w:tcPr>
                        <w:tcW w:w="1880" w:type="dxa"/>
                        <w:tcBorders>
                          <w:right w:val="nil"/>
                        </w:tcBorders>
                      </w:tcPr>
                      <w:p>
                        <w:pPr>
                          <w:pStyle w:val="TableParagraph"/>
                          <w:spacing w:line="126" w:lineRule="exact" w:before="6"/>
                          <w:ind w:left="29"/>
                          <w:rPr>
                            <w:sz w:val="12"/>
                          </w:rPr>
                        </w:pPr>
                        <w:r>
                          <w:rPr>
                            <w:color w:val="231F20"/>
                            <w:w w:val="165"/>
                            <w:sz w:val="12"/>
                          </w:rPr>
                          <w:t>Cabai Merah</w:t>
                        </w:r>
                      </w:p>
                    </w:tc>
                  </w:tr>
                  <w:tr>
                    <w:trPr>
                      <w:trHeight w:val="152" w:hRule="atLeast"/>
                    </w:trPr>
                    <w:tc>
                      <w:tcPr>
                        <w:tcW w:w="4492" w:type="dxa"/>
                        <w:gridSpan w:val="4"/>
                        <w:tcBorders>
                          <w:right w:val="nil"/>
                        </w:tcBorders>
                      </w:tcPr>
                      <w:p>
                        <w:pPr>
                          <w:pStyle w:val="TableParagraph"/>
                          <w:spacing w:line="126" w:lineRule="exact" w:before="6"/>
                          <w:ind w:left="30"/>
                          <w:rPr>
                            <w:b/>
                            <w:sz w:val="12"/>
                          </w:rPr>
                        </w:pPr>
                        <w:r>
                          <w:rPr>
                            <w:b/>
                            <w:color w:val="231F20"/>
                            <w:w w:val="165"/>
                            <w:sz w:val="12"/>
                          </w:rPr>
                          <w:t>September</w:t>
                        </w:r>
                      </w:p>
                    </w:tc>
                  </w:tr>
                  <w:tr>
                    <w:trPr>
                      <w:trHeight w:val="152" w:hRule="atLeast"/>
                    </w:trPr>
                    <w:tc>
                      <w:tcPr>
                        <w:tcW w:w="2291" w:type="dxa"/>
                        <w:gridSpan w:val="2"/>
                        <w:shd w:val="clear" w:color="auto" w:fill="DDEBF7"/>
                      </w:tcPr>
                      <w:p>
                        <w:pPr>
                          <w:pStyle w:val="TableParagraph"/>
                          <w:spacing w:line="126" w:lineRule="exact" w:before="6"/>
                          <w:ind w:left="30"/>
                          <w:rPr>
                            <w:i/>
                            <w:sz w:val="12"/>
                          </w:rPr>
                        </w:pPr>
                        <w:r>
                          <w:rPr>
                            <w:i/>
                            <w:color w:val="231F20"/>
                            <w:w w:val="165"/>
                            <w:sz w:val="12"/>
                          </w:rPr>
                          <w:t>Inflasi</w:t>
                        </w:r>
                      </w:p>
                    </w:tc>
                    <w:tc>
                      <w:tcPr>
                        <w:tcW w:w="2201" w:type="dxa"/>
                        <w:gridSpan w:val="2"/>
                        <w:tcBorders>
                          <w:right w:val="nil"/>
                        </w:tcBorders>
                        <w:shd w:val="clear" w:color="auto" w:fill="DDEBF7"/>
                      </w:tcPr>
                      <w:p>
                        <w:pPr>
                          <w:pStyle w:val="TableParagraph"/>
                          <w:spacing w:line="126" w:lineRule="exact" w:before="6"/>
                          <w:ind w:left="29"/>
                          <w:rPr>
                            <w:i/>
                            <w:sz w:val="12"/>
                          </w:rPr>
                        </w:pPr>
                        <w:r>
                          <w:rPr>
                            <w:i/>
                            <w:color w:val="231F20"/>
                            <w:w w:val="165"/>
                            <w:sz w:val="12"/>
                          </w:rPr>
                          <w:t>Deflasi</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1</w:t>
                        </w:r>
                      </w:p>
                    </w:tc>
                    <w:tc>
                      <w:tcPr>
                        <w:tcW w:w="1970" w:type="dxa"/>
                      </w:tcPr>
                      <w:p>
                        <w:pPr>
                          <w:pStyle w:val="TableParagraph"/>
                          <w:spacing w:line="126" w:lineRule="exact" w:before="6"/>
                          <w:ind w:left="30"/>
                          <w:rPr>
                            <w:sz w:val="12"/>
                          </w:rPr>
                        </w:pPr>
                        <w:r>
                          <w:rPr>
                            <w:color w:val="231F20"/>
                            <w:w w:val="165"/>
                            <w:sz w:val="12"/>
                          </w:rPr>
                          <w:t>Akademi/PT</w:t>
                        </w:r>
                      </w:p>
                    </w:tc>
                    <w:tc>
                      <w:tcPr>
                        <w:tcW w:w="321" w:type="dxa"/>
                      </w:tcPr>
                      <w:p>
                        <w:pPr>
                          <w:pStyle w:val="TableParagraph"/>
                          <w:spacing w:line="126" w:lineRule="exact" w:before="6"/>
                          <w:ind w:right="19"/>
                          <w:jc w:val="right"/>
                          <w:rPr>
                            <w:sz w:val="12"/>
                          </w:rPr>
                        </w:pPr>
                        <w:r>
                          <w:rPr>
                            <w:color w:val="231F20"/>
                            <w:w w:val="163"/>
                            <w:sz w:val="12"/>
                          </w:rPr>
                          <w:t>1</w:t>
                        </w:r>
                      </w:p>
                    </w:tc>
                    <w:tc>
                      <w:tcPr>
                        <w:tcW w:w="1880" w:type="dxa"/>
                        <w:tcBorders>
                          <w:right w:val="nil"/>
                        </w:tcBorders>
                      </w:tcPr>
                      <w:p>
                        <w:pPr>
                          <w:pStyle w:val="TableParagraph"/>
                          <w:spacing w:line="126" w:lineRule="exact" w:before="6"/>
                          <w:ind w:left="29"/>
                          <w:rPr>
                            <w:sz w:val="12"/>
                          </w:rPr>
                        </w:pPr>
                        <w:r>
                          <w:rPr>
                            <w:color w:val="231F20"/>
                            <w:w w:val="165"/>
                            <w:sz w:val="12"/>
                          </w:rPr>
                          <w:t>Daging Ayam Ras</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2</w:t>
                        </w:r>
                      </w:p>
                    </w:tc>
                    <w:tc>
                      <w:tcPr>
                        <w:tcW w:w="1970" w:type="dxa"/>
                      </w:tcPr>
                      <w:p>
                        <w:pPr>
                          <w:pStyle w:val="TableParagraph"/>
                          <w:spacing w:line="126" w:lineRule="exact" w:before="6"/>
                          <w:ind w:left="30"/>
                          <w:rPr>
                            <w:sz w:val="12"/>
                          </w:rPr>
                        </w:pPr>
                        <w:r>
                          <w:rPr>
                            <w:color w:val="231F20"/>
                            <w:w w:val="165"/>
                            <w:sz w:val="12"/>
                          </w:rPr>
                          <w:t>Semen</w:t>
                        </w:r>
                      </w:p>
                    </w:tc>
                    <w:tc>
                      <w:tcPr>
                        <w:tcW w:w="321" w:type="dxa"/>
                      </w:tcPr>
                      <w:p>
                        <w:pPr>
                          <w:pStyle w:val="TableParagraph"/>
                          <w:spacing w:line="126" w:lineRule="exact" w:before="6"/>
                          <w:ind w:right="19"/>
                          <w:jc w:val="right"/>
                          <w:rPr>
                            <w:sz w:val="12"/>
                          </w:rPr>
                        </w:pPr>
                        <w:r>
                          <w:rPr>
                            <w:color w:val="231F20"/>
                            <w:w w:val="163"/>
                            <w:sz w:val="12"/>
                          </w:rPr>
                          <w:t>2</w:t>
                        </w:r>
                      </w:p>
                    </w:tc>
                    <w:tc>
                      <w:tcPr>
                        <w:tcW w:w="1880" w:type="dxa"/>
                        <w:tcBorders>
                          <w:right w:val="nil"/>
                        </w:tcBorders>
                      </w:tcPr>
                      <w:p>
                        <w:pPr>
                          <w:pStyle w:val="TableParagraph"/>
                          <w:spacing w:line="126" w:lineRule="exact" w:before="6"/>
                          <w:ind w:left="29"/>
                          <w:rPr>
                            <w:sz w:val="12"/>
                          </w:rPr>
                        </w:pPr>
                        <w:r>
                          <w:rPr>
                            <w:color w:val="231F20"/>
                            <w:w w:val="165"/>
                            <w:sz w:val="12"/>
                          </w:rPr>
                          <w:t>Cabai Rawit</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3</w:t>
                        </w:r>
                      </w:p>
                    </w:tc>
                    <w:tc>
                      <w:tcPr>
                        <w:tcW w:w="1970" w:type="dxa"/>
                      </w:tcPr>
                      <w:p>
                        <w:pPr>
                          <w:pStyle w:val="TableParagraph"/>
                          <w:spacing w:line="126" w:lineRule="exact" w:before="6"/>
                          <w:ind w:left="30"/>
                          <w:rPr>
                            <w:sz w:val="12"/>
                          </w:rPr>
                        </w:pPr>
                        <w:r>
                          <w:rPr>
                            <w:color w:val="231F20"/>
                            <w:w w:val="165"/>
                            <w:sz w:val="12"/>
                          </w:rPr>
                          <w:t>Pasta gigi</w:t>
                        </w:r>
                      </w:p>
                    </w:tc>
                    <w:tc>
                      <w:tcPr>
                        <w:tcW w:w="321" w:type="dxa"/>
                      </w:tcPr>
                      <w:p>
                        <w:pPr>
                          <w:pStyle w:val="TableParagraph"/>
                          <w:spacing w:line="126" w:lineRule="exact" w:before="6"/>
                          <w:ind w:right="19"/>
                          <w:jc w:val="right"/>
                          <w:rPr>
                            <w:sz w:val="12"/>
                          </w:rPr>
                        </w:pPr>
                        <w:r>
                          <w:rPr>
                            <w:color w:val="231F20"/>
                            <w:w w:val="163"/>
                            <w:sz w:val="12"/>
                          </w:rPr>
                          <w:t>3</w:t>
                        </w:r>
                      </w:p>
                    </w:tc>
                    <w:tc>
                      <w:tcPr>
                        <w:tcW w:w="1880" w:type="dxa"/>
                        <w:tcBorders>
                          <w:right w:val="nil"/>
                        </w:tcBorders>
                      </w:tcPr>
                      <w:p>
                        <w:pPr>
                          <w:pStyle w:val="TableParagraph"/>
                          <w:spacing w:line="126" w:lineRule="exact" w:before="6"/>
                          <w:ind w:left="29"/>
                          <w:rPr>
                            <w:sz w:val="12"/>
                          </w:rPr>
                        </w:pPr>
                        <w:r>
                          <w:rPr>
                            <w:color w:val="231F20"/>
                            <w:w w:val="165"/>
                            <w:sz w:val="12"/>
                          </w:rPr>
                          <w:t>Angkutan Udara</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4</w:t>
                        </w:r>
                      </w:p>
                    </w:tc>
                    <w:tc>
                      <w:tcPr>
                        <w:tcW w:w="1970" w:type="dxa"/>
                      </w:tcPr>
                      <w:p>
                        <w:pPr>
                          <w:pStyle w:val="TableParagraph"/>
                          <w:spacing w:line="126" w:lineRule="exact" w:before="6"/>
                          <w:ind w:left="30"/>
                          <w:rPr>
                            <w:sz w:val="12"/>
                          </w:rPr>
                        </w:pPr>
                        <w:r>
                          <w:rPr>
                            <w:color w:val="231F20"/>
                            <w:w w:val="165"/>
                            <w:sz w:val="12"/>
                          </w:rPr>
                          <w:t>Bahan bakar RT</w:t>
                        </w:r>
                      </w:p>
                    </w:tc>
                    <w:tc>
                      <w:tcPr>
                        <w:tcW w:w="321" w:type="dxa"/>
                      </w:tcPr>
                      <w:p>
                        <w:pPr>
                          <w:pStyle w:val="TableParagraph"/>
                          <w:spacing w:line="126" w:lineRule="exact" w:before="6"/>
                          <w:ind w:right="19"/>
                          <w:jc w:val="right"/>
                          <w:rPr>
                            <w:sz w:val="12"/>
                          </w:rPr>
                        </w:pPr>
                        <w:r>
                          <w:rPr>
                            <w:color w:val="231F20"/>
                            <w:w w:val="163"/>
                            <w:sz w:val="12"/>
                          </w:rPr>
                          <w:t>4</w:t>
                        </w:r>
                      </w:p>
                    </w:tc>
                    <w:tc>
                      <w:tcPr>
                        <w:tcW w:w="1880" w:type="dxa"/>
                        <w:tcBorders>
                          <w:right w:val="nil"/>
                        </w:tcBorders>
                      </w:tcPr>
                      <w:p>
                        <w:pPr>
                          <w:pStyle w:val="TableParagraph"/>
                          <w:spacing w:line="126" w:lineRule="exact" w:before="6"/>
                          <w:ind w:left="29"/>
                          <w:rPr>
                            <w:sz w:val="12"/>
                          </w:rPr>
                        </w:pPr>
                        <w:r>
                          <w:rPr>
                            <w:color w:val="231F20"/>
                            <w:w w:val="165"/>
                            <w:sz w:val="12"/>
                          </w:rPr>
                          <w:t>Bawang Merah</w:t>
                        </w:r>
                      </w:p>
                    </w:tc>
                  </w:tr>
                  <w:tr>
                    <w:trPr>
                      <w:trHeight w:val="152" w:hRule="atLeast"/>
                    </w:trPr>
                    <w:tc>
                      <w:tcPr>
                        <w:tcW w:w="321" w:type="dxa"/>
                      </w:tcPr>
                      <w:p>
                        <w:pPr>
                          <w:pStyle w:val="TableParagraph"/>
                          <w:spacing w:line="126" w:lineRule="exact" w:before="6"/>
                          <w:ind w:right="18"/>
                          <w:jc w:val="right"/>
                          <w:rPr>
                            <w:sz w:val="12"/>
                          </w:rPr>
                        </w:pPr>
                        <w:r>
                          <w:rPr>
                            <w:color w:val="231F20"/>
                            <w:w w:val="163"/>
                            <w:sz w:val="12"/>
                          </w:rPr>
                          <w:t>5</w:t>
                        </w:r>
                      </w:p>
                    </w:tc>
                    <w:tc>
                      <w:tcPr>
                        <w:tcW w:w="1970" w:type="dxa"/>
                      </w:tcPr>
                      <w:p>
                        <w:pPr>
                          <w:pStyle w:val="TableParagraph"/>
                          <w:spacing w:line="126" w:lineRule="exact" w:before="6"/>
                          <w:ind w:left="30"/>
                          <w:rPr>
                            <w:sz w:val="12"/>
                          </w:rPr>
                        </w:pPr>
                        <w:r>
                          <w:rPr>
                            <w:color w:val="231F20"/>
                            <w:w w:val="165"/>
                            <w:sz w:val="12"/>
                          </w:rPr>
                          <w:t>Juice Buah</w:t>
                        </w:r>
                      </w:p>
                    </w:tc>
                    <w:tc>
                      <w:tcPr>
                        <w:tcW w:w="321" w:type="dxa"/>
                      </w:tcPr>
                      <w:p>
                        <w:pPr>
                          <w:pStyle w:val="TableParagraph"/>
                          <w:spacing w:line="126" w:lineRule="exact" w:before="6"/>
                          <w:ind w:right="19"/>
                          <w:jc w:val="right"/>
                          <w:rPr>
                            <w:sz w:val="12"/>
                          </w:rPr>
                        </w:pPr>
                        <w:r>
                          <w:rPr>
                            <w:color w:val="231F20"/>
                            <w:w w:val="163"/>
                            <w:sz w:val="12"/>
                          </w:rPr>
                          <w:t>5</w:t>
                        </w:r>
                      </w:p>
                    </w:tc>
                    <w:tc>
                      <w:tcPr>
                        <w:tcW w:w="1880" w:type="dxa"/>
                        <w:tcBorders>
                          <w:right w:val="nil"/>
                        </w:tcBorders>
                      </w:tcPr>
                      <w:p>
                        <w:pPr>
                          <w:pStyle w:val="TableParagraph"/>
                          <w:spacing w:line="126" w:lineRule="exact" w:before="6"/>
                          <w:ind w:left="29"/>
                          <w:rPr>
                            <w:sz w:val="12"/>
                          </w:rPr>
                        </w:pPr>
                        <w:r>
                          <w:rPr>
                            <w:color w:val="231F20"/>
                            <w:w w:val="165"/>
                            <w:sz w:val="12"/>
                          </w:rPr>
                          <w:t>Cabai Merah</w:t>
                        </w:r>
                      </w:p>
                    </w:tc>
                  </w:tr>
                </w:tbl>
                <w:p>
                  <w:pPr>
                    <w:pStyle w:val="BodyText"/>
                  </w:pPr>
                </w:p>
              </w:txbxContent>
            </v:textbox>
            <w10:wrap type="none"/>
          </v:shape>
        </w:pict>
      </w:r>
      <w:r>
        <w:rPr>
          <w:color w:val="231F20"/>
          <w:w w:val="105"/>
        </w:rPr>
        <w:t>produksi, salah satunya di sentra produksi bawang merah di Songan.</w:t>
      </w:r>
    </w:p>
    <w:p>
      <w:pPr>
        <w:pStyle w:val="BodyText"/>
        <w:spacing w:before="3"/>
        <w:rPr>
          <w:sz w:val="15"/>
        </w:rPr>
      </w:pPr>
    </w:p>
    <w:p>
      <w:pPr>
        <w:spacing w:after="0"/>
        <w:rPr>
          <w:sz w:val="15"/>
        </w:rPr>
        <w:sectPr>
          <w:pgSz w:w="11910" w:h="15880"/>
          <w:pgMar w:header="0" w:footer="537" w:top="1240" w:bottom="720" w:left="0" w:right="0"/>
        </w:sectPr>
      </w:pPr>
    </w:p>
    <w:p>
      <w:pPr>
        <w:pStyle w:val="BodyText"/>
        <w:spacing w:before="9"/>
        <w:rPr>
          <w:sz w:val="17"/>
        </w:rPr>
      </w:pPr>
    </w:p>
    <w:p>
      <w:pPr>
        <w:pStyle w:val="BodyText"/>
        <w:spacing w:line="167" w:lineRule="exact"/>
        <w:ind w:left="1164" w:right="-58"/>
        <w:rPr>
          <w:sz w:val="16"/>
        </w:rPr>
      </w:pPr>
      <w:r>
        <w:rPr>
          <w:position w:val="-2"/>
          <w:sz w:val="16"/>
        </w:rPr>
        <w:pict>
          <v:group style="width:224.35pt;height:8.4pt;mso-position-horizontal-relative:char;mso-position-vertical-relative:line" coordorigin="0,0" coordsize="4487,168">
            <v:rect style="position:absolute;left:0;top:0;width:4487;height:168" filled="true" fillcolor="#ddebf7" stroked="false">
              <v:fill type="solid"/>
            </v:rect>
          </v:group>
        </w:pict>
      </w:r>
      <w:r>
        <w:rPr>
          <w:position w:val="-2"/>
          <w:sz w:val="16"/>
        </w:rPr>
      </w:r>
    </w:p>
    <w:p>
      <w:pPr>
        <w:pStyle w:val="BodyText"/>
      </w:pPr>
    </w:p>
    <w:p>
      <w:pPr>
        <w:pStyle w:val="BodyText"/>
      </w:pPr>
    </w:p>
    <w:p>
      <w:pPr>
        <w:pStyle w:val="BodyText"/>
      </w:pPr>
    </w:p>
    <w:p>
      <w:pPr>
        <w:pStyle w:val="BodyText"/>
        <w:spacing w:before="1"/>
        <w:rPr>
          <w:sz w:val="16"/>
        </w:rPr>
      </w:pPr>
      <w:r>
        <w:rPr/>
        <w:pict>
          <v:rect style="position:absolute;margin-left:58.19981pt;margin-top:11.803612pt;width:224.319896pt;height:8.39185pt;mso-position-horizontal-relative:page;mso-position-vertical-relative:paragraph;z-index:28232;mso-wrap-distance-left:0;mso-wrap-distance-right:0" filled="true" fillcolor="#ddebf7" stroked="false">
            <v:fill type="solid"/>
            <w10:wrap type="topAndBottom"/>
          </v:rect>
        </w:pict>
      </w:r>
    </w:p>
    <w:p>
      <w:pPr>
        <w:pStyle w:val="BodyText"/>
      </w:pPr>
    </w:p>
    <w:p>
      <w:pPr>
        <w:pStyle w:val="BodyText"/>
      </w:pPr>
    </w:p>
    <w:p>
      <w:pPr>
        <w:pStyle w:val="BodyText"/>
      </w:pPr>
    </w:p>
    <w:p>
      <w:pPr>
        <w:pStyle w:val="BodyText"/>
        <w:spacing w:before="8"/>
        <w:rPr>
          <w:sz w:val="13"/>
        </w:rPr>
      </w:pPr>
      <w:r>
        <w:rPr/>
        <w:pict>
          <v:rect style="position:absolute;margin-left:58.19981pt;margin-top:10.308969pt;width:224.319896pt;height:8.39185pt;mso-position-horizontal-relative:page;mso-position-vertical-relative:paragraph;z-index:28256;mso-wrap-distance-left:0;mso-wrap-distance-right:0" filled="true" fillcolor="#ddebf7" stroked="false">
            <v:fill type="solid"/>
            <w10:wrap type="topAndBottom"/>
          </v:rect>
        </w:pic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5"/>
        </w:rPr>
      </w:pPr>
    </w:p>
    <w:p>
      <w:pPr>
        <w:spacing w:before="0"/>
        <w:ind w:left="3735" w:right="0" w:firstLine="0"/>
        <w:jc w:val="left"/>
        <w:rPr>
          <w:i/>
          <w:sz w:val="12"/>
        </w:rPr>
      </w:pPr>
      <w:r>
        <w:rPr>
          <w:i/>
          <w:color w:val="231F20"/>
          <w:w w:val="105"/>
          <w:sz w:val="12"/>
        </w:rPr>
        <w:t>Sumber : Badan Pusat Statistik,</w:t>
      </w:r>
      <w:r>
        <w:rPr>
          <w:i/>
          <w:color w:val="231F20"/>
          <w:spacing w:val="-8"/>
          <w:w w:val="105"/>
          <w:sz w:val="12"/>
        </w:rPr>
        <w:t> </w:t>
      </w:r>
      <w:r>
        <w:rPr>
          <w:i/>
          <w:color w:val="231F20"/>
          <w:spacing w:val="-3"/>
          <w:w w:val="105"/>
          <w:sz w:val="12"/>
        </w:rPr>
        <w:t>diolah</w:t>
      </w:r>
    </w:p>
    <w:p>
      <w:pPr>
        <w:pStyle w:val="BodyText"/>
        <w:spacing w:before="10"/>
        <w:rPr>
          <w:i/>
          <w:sz w:val="18"/>
        </w:rPr>
      </w:pPr>
    </w:p>
    <w:p>
      <w:pPr>
        <w:pStyle w:val="BodyText"/>
        <w:spacing w:line="314" w:lineRule="auto"/>
        <w:ind w:left="1360"/>
        <w:jc w:val="both"/>
      </w:pPr>
      <w:r>
        <w:rPr>
          <w:color w:val="231F20"/>
          <w:w w:val="105"/>
        </w:rPr>
        <w:t>pada triwulan III-2018 antara lain komoditas daging ayam ras, tongkol pindang, serta </w:t>
      </w:r>
      <w:r>
        <w:rPr>
          <w:color w:val="231F20"/>
          <w:spacing w:val="-4"/>
          <w:w w:val="105"/>
        </w:rPr>
        <w:t>cabai </w:t>
      </w:r>
      <w:r>
        <w:rPr>
          <w:color w:val="231F20"/>
          <w:w w:val="105"/>
        </w:rPr>
        <w:t>rawit. Kenaikan harga daging ayam ras disebabkan pelarangan penggunaan AGP (</w:t>
      </w:r>
      <w:r>
        <w:rPr>
          <w:i/>
          <w:color w:val="231F20"/>
          <w:w w:val="105"/>
        </w:rPr>
        <w:t>Antibiotic </w:t>
      </w:r>
      <w:r>
        <w:rPr>
          <w:i/>
          <w:color w:val="231F20"/>
          <w:spacing w:val="-3"/>
          <w:w w:val="105"/>
        </w:rPr>
        <w:t>Growth </w:t>
      </w:r>
      <w:r>
        <w:rPr>
          <w:i/>
          <w:color w:val="231F20"/>
          <w:w w:val="105"/>
        </w:rPr>
        <w:t>Promoter</w:t>
      </w:r>
      <w:r>
        <w:rPr>
          <w:color w:val="231F20"/>
          <w:w w:val="105"/>
        </w:rPr>
        <w:t>)   sedangkan   kenaikan   tekanan   </w:t>
      </w:r>
      <w:r>
        <w:rPr>
          <w:color w:val="231F20"/>
          <w:spacing w:val="-3"/>
          <w:w w:val="105"/>
        </w:rPr>
        <w:t>inflasi</w:t>
      </w:r>
    </w:p>
    <w:p>
      <w:pPr>
        <w:pStyle w:val="BodyText"/>
        <w:spacing w:line="276" w:lineRule="auto" w:before="1"/>
        <w:ind w:left="1360"/>
        <w:jc w:val="both"/>
      </w:pPr>
      <w:r>
        <w:rPr/>
        <w:pict>
          <v:rect style="position:absolute;margin-left:508.101013pt;margin-top:116.407578pt;width:30.094pt;height:18.349pt;mso-position-horizontal-relative:page;mso-position-vertical-relative:paragraph;z-index:30472" filled="true" fillcolor="#001f5f" stroked="false">
            <v:fill opacity="45875f" type="solid"/>
            <w10:wrap type="none"/>
          </v:rect>
        </w:pict>
      </w:r>
      <w:r>
        <w:rPr>
          <w:color w:val="231F20"/>
          <w:w w:val="105"/>
        </w:rPr>
        <w:t>tongkol pindang dan cabai  rawit  dipengaruhi oleh banyaknya upacara keagamaan </w:t>
      </w:r>
      <w:r>
        <w:rPr>
          <w:color w:val="231F20"/>
          <w:spacing w:val="-3"/>
          <w:w w:val="105"/>
        </w:rPr>
        <w:t>Hindu</w:t>
      </w:r>
      <w:r>
        <w:rPr>
          <w:color w:val="231F20"/>
          <w:spacing w:val="-3"/>
          <w:w w:val="105"/>
          <w:position w:val="7"/>
          <w:sz w:val="11"/>
        </w:rPr>
        <w:t>66</w:t>
      </w:r>
      <w:r>
        <w:rPr>
          <w:color w:val="231F20"/>
          <w:spacing w:val="-3"/>
          <w:w w:val="105"/>
        </w:rPr>
        <w:t>. </w:t>
      </w:r>
      <w:r>
        <w:rPr>
          <w:color w:val="231F20"/>
          <w:w w:val="105"/>
        </w:rPr>
        <w:t>Sementara itu, komoditas yang menjadi </w:t>
      </w:r>
      <w:r>
        <w:rPr>
          <w:color w:val="231F20"/>
          <w:spacing w:val="-3"/>
          <w:w w:val="105"/>
        </w:rPr>
        <w:t>penahan </w:t>
      </w:r>
      <w:r>
        <w:rPr>
          <w:color w:val="231F20"/>
          <w:w w:val="105"/>
        </w:rPr>
        <w:t>inflasi bulanan (deflasi) pada triwulan </w:t>
      </w:r>
      <w:r>
        <w:rPr>
          <w:color w:val="231F20"/>
          <w:spacing w:val="-3"/>
          <w:w w:val="105"/>
        </w:rPr>
        <w:t>laporan </w:t>
      </w:r>
      <w:r>
        <w:rPr>
          <w:color w:val="231F20"/>
          <w:w w:val="105"/>
        </w:rPr>
        <w:t>antara lain beras, bawang merah, cabai </w:t>
      </w:r>
      <w:r>
        <w:rPr>
          <w:color w:val="231F20"/>
          <w:spacing w:val="-3"/>
          <w:w w:val="105"/>
        </w:rPr>
        <w:t>merah, </w:t>
      </w:r>
      <w:r>
        <w:rPr>
          <w:color w:val="231F20"/>
          <w:w w:val="105"/>
        </w:rPr>
        <w:t>buah-buahan. Deflasi pada komoditas </w:t>
      </w:r>
      <w:r>
        <w:rPr>
          <w:color w:val="231F20"/>
          <w:spacing w:val="-2"/>
          <w:w w:val="105"/>
        </w:rPr>
        <w:t>holtikultura </w:t>
      </w:r>
      <w:r>
        <w:rPr>
          <w:color w:val="231F20"/>
          <w:w w:val="105"/>
        </w:rPr>
        <w:t>disebabkan    berlangsungnya    panen    di  </w:t>
      </w:r>
      <w:r>
        <w:rPr>
          <w:color w:val="231F20"/>
          <w:spacing w:val="33"/>
          <w:w w:val="105"/>
        </w:rPr>
        <w:t> </w:t>
      </w:r>
      <w:r>
        <w:rPr>
          <w:color w:val="231F20"/>
          <w:spacing w:val="-3"/>
          <w:w w:val="105"/>
        </w:rPr>
        <w:t>sentra</w:t>
      </w:r>
    </w:p>
    <w:p>
      <w:pPr>
        <w:pStyle w:val="BodyText"/>
        <w:spacing w:line="276" w:lineRule="auto" w:before="92"/>
        <w:ind w:left="753" w:right="1135"/>
        <w:jc w:val="both"/>
      </w:pPr>
      <w:r>
        <w:rPr/>
        <w:br w:type="column"/>
      </w:r>
      <w:r>
        <w:rPr>
          <w:color w:val="231F20"/>
          <w:spacing w:val="-3"/>
          <w:w w:val="105"/>
        </w:rPr>
        <w:t>Pada </w:t>
      </w:r>
      <w:r>
        <w:rPr>
          <w:color w:val="231F20"/>
          <w:spacing w:val="-4"/>
          <w:w w:val="105"/>
        </w:rPr>
        <w:t>kelompok administered price, bensin </w:t>
      </w:r>
      <w:r>
        <w:rPr>
          <w:color w:val="231F20"/>
          <w:spacing w:val="-7"/>
          <w:w w:val="105"/>
        </w:rPr>
        <w:t>menjadi </w:t>
      </w:r>
      <w:r>
        <w:rPr>
          <w:color w:val="231F20"/>
          <w:spacing w:val="-4"/>
          <w:w w:val="105"/>
        </w:rPr>
        <w:t>komoditas utama penyumbang </w:t>
      </w:r>
      <w:r>
        <w:rPr>
          <w:color w:val="231F20"/>
          <w:spacing w:val="-3"/>
          <w:w w:val="105"/>
        </w:rPr>
        <w:t>inflasi </w:t>
      </w:r>
      <w:r>
        <w:rPr>
          <w:color w:val="231F20"/>
          <w:spacing w:val="-4"/>
          <w:w w:val="105"/>
        </w:rPr>
        <w:t>bulanan </w:t>
      </w:r>
      <w:r>
        <w:rPr>
          <w:color w:val="231F20"/>
          <w:spacing w:val="-8"/>
          <w:w w:val="105"/>
        </w:rPr>
        <w:t>pada </w:t>
      </w:r>
      <w:r>
        <w:rPr>
          <w:color w:val="231F20"/>
          <w:spacing w:val="-4"/>
          <w:w w:val="105"/>
        </w:rPr>
        <w:t>bulan </w:t>
      </w:r>
      <w:r>
        <w:rPr>
          <w:color w:val="231F20"/>
          <w:spacing w:val="-3"/>
          <w:w w:val="105"/>
        </w:rPr>
        <w:t>Juli </w:t>
      </w:r>
      <w:r>
        <w:rPr>
          <w:color w:val="231F20"/>
          <w:w w:val="105"/>
        </w:rPr>
        <w:t>di </w:t>
      </w:r>
      <w:r>
        <w:rPr>
          <w:color w:val="231F20"/>
          <w:spacing w:val="-6"/>
          <w:w w:val="105"/>
        </w:rPr>
        <w:t>Denpasar, </w:t>
      </w:r>
      <w:r>
        <w:rPr>
          <w:color w:val="231F20"/>
          <w:spacing w:val="-4"/>
          <w:w w:val="105"/>
        </w:rPr>
        <w:t>sebagai dampak lanjutan </w:t>
      </w:r>
      <w:r>
        <w:rPr>
          <w:color w:val="231F20"/>
          <w:spacing w:val="-8"/>
          <w:w w:val="105"/>
        </w:rPr>
        <w:t>dari </w:t>
      </w:r>
      <w:r>
        <w:rPr>
          <w:color w:val="231F20"/>
          <w:spacing w:val="-4"/>
          <w:w w:val="105"/>
        </w:rPr>
        <w:t>peningkatan harga beberapa jenis </w:t>
      </w:r>
      <w:r>
        <w:rPr>
          <w:color w:val="231F20"/>
          <w:spacing w:val="-3"/>
          <w:w w:val="105"/>
        </w:rPr>
        <w:t>BBM non </w:t>
      </w:r>
      <w:r>
        <w:rPr>
          <w:color w:val="231F20"/>
          <w:spacing w:val="-6"/>
          <w:w w:val="105"/>
        </w:rPr>
        <w:t>subsidi </w:t>
      </w:r>
      <w:r>
        <w:rPr>
          <w:color w:val="231F20"/>
          <w:spacing w:val="-3"/>
          <w:w w:val="105"/>
        </w:rPr>
        <w:t>oleh </w:t>
      </w:r>
      <w:r>
        <w:rPr>
          <w:color w:val="231F20"/>
          <w:spacing w:val="-4"/>
          <w:w w:val="105"/>
        </w:rPr>
        <w:t>Pertamina</w:t>
      </w:r>
      <w:r>
        <w:rPr>
          <w:color w:val="231F20"/>
          <w:spacing w:val="-4"/>
          <w:w w:val="105"/>
          <w:position w:val="7"/>
          <w:sz w:val="11"/>
        </w:rPr>
        <w:t>67</w:t>
      </w:r>
      <w:r>
        <w:rPr>
          <w:color w:val="231F20"/>
          <w:spacing w:val="-4"/>
          <w:w w:val="105"/>
        </w:rPr>
        <w:t>. </w:t>
      </w:r>
      <w:r>
        <w:rPr>
          <w:color w:val="231F20"/>
          <w:spacing w:val="-3"/>
          <w:w w:val="105"/>
        </w:rPr>
        <w:t>Pada </w:t>
      </w:r>
      <w:r>
        <w:rPr>
          <w:color w:val="231F20"/>
          <w:spacing w:val="-4"/>
          <w:w w:val="105"/>
        </w:rPr>
        <w:t>bulan </w:t>
      </w:r>
      <w:r>
        <w:rPr>
          <w:color w:val="231F20"/>
          <w:spacing w:val="-3"/>
          <w:w w:val="105"/>
        </w:rPr>
        <w:t>Juli </w:t>
      </w:r>
      <w:r>
        <w:rPr>
          <w:color w:val="231F20"/>
          <w:spacing w:val="-4"/>
          <w:w w:val="105"/>
        </w:rPr>
        <w:t>2018, Pertamina menaikkan harga </w:t>
      </w:r>
      <w:r>
        <w:rPr>
          <w:color w:val="231F20"/>
          <w:spacing w:val="-3"/>
          <w:w w:val="105"/>
        </w:rPr>
        <w:t>BBM non </w:t>
      </w:r>
      <w:r>
        <w:rPr>
          <w:color w:val="231F20"/>
          <w:spacing w:val="-4"/>
          <w:w w:val="105"/>
        </w:rPr>
        <w:t>subsidi jenis </w:t>
      </w:r>
      <w:r>
        <w:rPr>
          <w:color w:val="231F20"/>
          <w:spacing w:val="-6"/>
          <w:w w:val="105"/>
        </w:rPr>
        <w:t>Pertamax </w:t>
      </w:r>
      <w:r>
        <w:rPr>
          <w:color w:val="231F20"/>
          <w:spacing w:val="-4"/>
          <w:w w:val="105"/>
        </w:rPr>
        <w:t>series, Dexlite, </w:t>
      </w:r>
      <w:r>
        <w:rPr>
          <w:color w:val="231F20"/>
          <w:spacing w:val="-3"/>
          <w:w w:val="105"/>
        </w:rPr>
        <w:t>dan </w:t>
      </w:r>
      <w:r>
        <w:rPr>
          <w:color w:val="231F20"/>
          <w:spacing w:val="-4"/>
          <w:w w:val="105"/>
        </w:rPr>
        <w:t>Pertaminan </w:t>
      </w:r>
      <w:r>
        <w:rPr>
          <w:color w:val="231F20"/>
          <w:spacing w:val="-3"/>
          <w:w w:val="105"/>
        </w:rPr>
        <w:t>Dex </w:t>
      </w:r>
      <w:r>
        <w:rPr>
          <w:color w:val="231F20"/>
          <w:spacing w:val="-4"/>
          <w:w w:val="105"/>
        </w:rPr>
        <w:t>bervariasi </w:t>
      </w:r>
      <w:r>
        <w:rPr>
          <w:color w:val="231F20"/>
          <w:spacing w:val="-7"/>
          <w:w w:val="105"/>
        </w:rPr>
        <w:t>dari </w:t>
      </w:r>
      <w:r>
        <w:rPr>
          <w:color w:val="231F20"/>
          <w:spacing w:val="-4"/>
          <w:w w:val="105"/>
        </w:rPr>
        <w:t>RP600-Rp900. Selain </w:t>
      </w:r>
      <w:r>
        <w:rPr>
          <w:color w:val="231F20"/>
          <w:spacing w:val="-3"/>
          <w:w w:val="105"/>
        </w:rPr>
        <w:t>itu, </w:t>
      </w:r>
      <w:r>
        <w:rPr>
          <w:color w:val="231F20"/>
          <w:spacing w:val="-4"/>
          <w:w w:val="105"/>
        </w:rPr>
        <w:t>angkutan udara </w:t>
      </w:r>
      <w:r>
        <w:rPr>
          <w:color w:val="231F20"/>
          <w:spacing w:val="-6"/>
          <w:w w:val="105"/>
        </w:rPr>
        <w:t>mengalami </w:t>
      </w:r>
      <w:r>
        <w:rPr>
          <w:color w:val="231F20"/>
          <w:spacing w:val="-3"/>
          <w:w w:val="105"/>
        </w:rPr>
        <w:t>deflasi pada </w:t>
      </w:r>
      <w:r>
        <w:rPr>
          <w:color w:val="231F20"/>
          <w:spacing w:val="-4"/>
          <w:w w:val="105"/>
        </w:rPr>
        <w:t>bulan Agustus </w:t>
      </w:r>
      <w:r>
        <w:rPr>
          <w:color w:val="231F20"/>
          <w:spacing w:val="-3"/>
          <w:w w:val="105"/>
        </w:rPr>
        <w:t>dan </w:t>
      </w:r>
      <w:r>
        <w:rPr>
          <w:color w:val="231F20"/>
          <w:spacing w:val="-6"/>
          <w:w w:val="105"/>
        </w:rPr>
        <w:t>September </w:t>
      </w:r>
      <w:r>
        <w:rPr>
          <w:color w:val="231F20"/>
          <w:spacing w:val="-4"/>
          <w:w w:val="105"/>
        </w:rPr>
        <w:t>dipengaruhi </w:t>
      </w:r>
      <w:r>
        <w:rPr>
          <w:color w:val="231F20"/>
          <w:spacing w:val="-3"/>
          <w:w w:val="105"/>
        </w:rPr>
        <w:t>oleh </w:t>
      </w:r>
      <w:r>
        <w:rPr>
          <w:color w:val="231F20"/>
          <w:spacing w:val="-4"/>
          <w:w w:val="105"/>
        </w:rPr>
        <w:t>menurunnya kunjungan </w:t>
      </w:r>
      <w:r>
        <w:rPr>
          <w:color w:val="231F20"/>
          <w:w w:val="105"/>
        </w:rPr>
        <w:t>ke </w:t>
      </w:r>
      <w:r>
        <w:rPr>
          <w:color w:val="231F20"/>
          <w:spacing w:val="-8"/>
          <w:w w:val="105"/>
        </w:rPr>
        <w:t>Bali </w:t>
      </w:r>
      <w:r>
        <w:rPr>
          <w:color w:val="231F20"/>
          <w:spacing w:val="-4"/>
          <w:w w:val="105"/>
        </w:rPr>
        <w:t>seiring dengan adanya Gempa Lombok.</w:t>
      </w:r>
    </w:p>
    <w:p>
      <w:pPr>
        <w:pStyle w:val="BodyText"/>
        <w:spacing w:line="276" w:lineRule="auto"/>
        <w:ind w:left="753" w:right="1135"/>
        <w:jc w:val="both"/>
      </w:pPr>
      <w:r>
        <w:rPr>
          <w:color w:val="231F20"/>
          <w:spacing w:val="-3"/>
          <w:w w:val="105"/>
        </w:rPr>
        <w:t>Pada </w:t>
      </w:r>
      <w:r>
        <w:rPr>
          <w:color w:val="231F20"/>
          <w:spacing w:val="-4"/>
          <w:w w:val="105"/>
        </w:rPr>
        <w:t>kelompok inti, tekanan </w:t>
      </w:r>
      <w:r>
        <w:rPr>
          <w:color w:val="231F20"/>
          <w:spacing w:val="-3"/>
          <w:w w:val="105"/>
        </w:rPr>
        <w:t>inflasi </w:t>
      </w:r>
      <w:r>
        <w:rPr>
          <w:color w:val="231F20"/>
          <w:spacing w:val="-6"/>
          <w:w w:val="105"/>
        </w:rPr>
        <w:t>Denpasar </w:t>
      </w:r>
      <w:r>
        <w:rPr>
          <w:color w:val="231F20"/>
          <w:spacing w:val="-4"/>
          <w:w w:val="105"/>
        </w:rPr>
        <w:t>bersumber </w:t>
      </w:r>
      <w:r>
        <w:rPr>
          <w:color w:val="231F20"/>
          <w:spacing w:val="-3"/>
          <w:w w:val="105"/>
        </w:rPr>
        <w:t>dari </w:t>
      </w:r>
      <w:r>
        <w:rPr>
          <w:color w:val="231F20"/>
          <w:spacing w:val="-4"/>
          <w:w w:val="105"/>
        </w:rPr>
        <w:t>biaya pendidikan. </w:t>
      </w:r>
      <w:r>
        <w:rPr>
          <w:color w:val="231F20"/>
          <w:spacing w:val="-7"/>
          <w:w w:val="105"/>
        </w:rPr>
        <w:t>Tekanan </w:t>
      </w:r>
      <w:r>
        <w:rPr>
          <w:color w:val="231F20"/>
          <w:spacing w:val="-6"/>
          <w:w w:val="105"/>
        </w:rPr>
        <w:t>inflasi </w:t>
      </w:r>
      <w:r>
        <w:rPr>
          <w:color w:val="231F20"/>
          <w:spacing w:val="-4"/>
          <w:w w:val="105"/>
        </w:rPr>
        <w:t>biaya pendidikan terjadi </w:t>
      </w:r>
      <w:r>
        <w:rPr>
          <w:color w:val="231F20"/>
          <w:spacing w:val="-3"/>
          <w:w w:val="105"/>
        </w:rPr>
        <w:t>pada </w:t>
      </w:r>
      <w:r>
        <w:rPr>
          <w:color w:val="231F20"/>
          <w:spacing w:val="-4"/>
          <w:w w:val="105"/>
        </w:rPr>
        <w:t>hampir semua </w:t>
      </w:r>
      <w:r>
        <w:rPr>
          <w:color w:val="231F20"/>
          <w:spacing w:val="-7"/>
          <w:w w:val="105"/>
        </w:rPr>
        <w:t>jenjang </w:t>
      </w:r>
      <w:r>
        <w:rPr>
          <w:color w:val="231F20"/>
          <w:spacing w:val="-4"/>
          <w:w w:val="105"/>
        </w:rPr>
        <w:t>yaitu sekolah </w:t>
      </w:r>
      <w:r>
        <w:rPr>
          <w:color w:val="231F20"/>
          <w:spacing w:val="-7"/>
          <w:w w:val="105"/>
        </w:rPr>
        <w:t>dasar, </w:t>
      </w:r>
      <w:r>
        <w:rPr>
          <w:color w:val="231F20"/>
          <w:spacing w:val="-4"/>
          <w:w w:val="105"/>
        </w:rPr>
        <w:t>sekolah menengah </w:t>
      </w:r>
      <w:r>
        <w:rPr>
          <w:color w:val="231F20"/>
          <w:spacing w:val="-3"/>
          <w:w w:val="105"/>
        </w:rPr>
        <w:t>atas </w:t>
      </w:r>
      <w:r>
        <w:rPr>
          <w:color w:val="231F20"/>
          <w:spacing w:val="-7"/>
          <w:w w:val="105"/>
        </w:rPr>
        <w:t>serta </w:t>
      </w:r>
      <w:r>
        <w:rPr>
          <w:color w:val="231F20"/>
          <w:spacing w:val="-4"/>
          <w:w w:val="105"/>
        </w:rPr>
        <w:t>perguruan tinggi. </w:t>
      </w:r>
      <w:r>
        <w:rPr>
          <w:color w:val="231F20"/>
          <w:spacing w:val="-3"/>
          <w:w w:val="105"/>
        </w:rPr>
        <w:t>Hal ini </w:t>
      </w:r>
      <w:r>
        <w:rPr>
          <w:color w:val="231F20"/>
          <w:spacing w:val="-4"/>
          <w:w w:val="105"/>
        </w:rPr>
        <w:t>sejalan dengan </w:t>
      </w:r>
      <w:r>
        <w:rPr>
          <w:color w:val="231F20"/>
          <w:spacing w:val="-6"/>
          <w:w w:val="105"/>
        </w:rPr>
        <w:t>masuknya </w:t>
      </w:r>
      <w:r>
        <w:rPr>
          <w:color w:val="231F20"/>
          <w:spacing w:val="-4"/>
          <w:w w:val="105"/>
        </w:rPr>
        <w:t>periode tahun ajaran </w:t>
      </w:r>
      <w:r>
        <w:rPr>
          <w:color w:val="231F20"/>
          <w:spacing w:val="-3"/>
          <w:w w:val="105"/>
        </w:rPr>
        <w:t>baru baik </w:t>
      </w:r>
      <w:r>
        <w:rPr>
          <w:color w:val="231F20"/>
          <w:spacing w:val="-4"/>
          <w:w w:val="105"/>
        </w:rPr>
        <w:t>untuk siswa maupun mahasiswa </w:t>
      </w:r>
      <w:r>
        <w:rPr>
          <w:color w:val="231F20"/>
          <w:spacing w:val="-3"/>
          <w:w w:val="105"/>
        </w:rPr>
        <w:t>dari </w:t>
      </w:r>
      <w:r>
        <w:rPr>
          <w:color w:val="231F20"/>
          <w:spacing w:val="-4"/>
          <w:w w:val="105"/>
        </w:rPr>
        <w:t>Juli-September 2018.</w:t>
      </w:r>
    </w:p>
    <w:p>
      <w:pPr>
        <w:pStyle w:val="BodyText"/>
        <w:spacing w:before="10"/>
        <w:rPr>
          <w:sz w:val="21"/>
        </w:rPr>
      </w:pPr>
    </w:p>
    <w:p>
      <w:pPr>
        <w:pStyle w:val="ListParagraph"/>
        <w:numPr>
          <w:ilvl w:val="0"/>
          <w:numId w:val="26"/>
        </w:numPr>
        <w:tabs>
          <w:tab w:pos="771" w:val="left" w:leader="none"/>
        </w:tabs>
        <w:spacing w:line="240" w:lineRule="auto" w:before="0" w:after="0"/>
        <w:ind w:left="770" w:right="0" w:hanging="244"/>
        <w:jc w:val="left"/>
        <w:rPr>
          <w:sz w:val="20"/>
        </w:rPr>
      </w:pPr>
      <w:r>
        <w:rPr>
          <w:color w:val="001F5F"/>
          <w:w w:val="120"/>
          <w:sz w:val="20"/>
        </w:rPr>
        <w:t>Kota Singaraja</w:t>
      </w:r>
    </w:p>
    <w:p>
      <w:pPr>
        <w:spacing w:line="276" w:lineRule="auto" w:before="36"/>
        <w:ind w:left="753" w:right="1131" w:firstLine="0"/>
        <w:jc w:val="both"/>
        <w:rPr>
          <w:sz w:val="20"/>
        </w:rPr>
      </w:pPr>
      <w:r>
        <w:rPr>
          <w:b/>
          <w:color w:val="231F20"/>
          <w:w w:val="110"/>
          <w:sz w:val="20"/>
        </w:rPr>
        <w:t>Sebagaimana tren inflasi  di  </w:t>
      </w:r>
      <w:r>
        <w:rPr>
          <w:b/>
          <w:color w:val="231F20"/>
          <w:spacing w:val="-3"/>
          <w:w w:val="110"/>
          <w:sz w:val="20"/>
        </w:rPr>
        <w:t>Denpasar,  Inflasi </w:t>
      </w:r>
      <w:r>
        <w:rPr>
          <w:b/>
          <w:color w:val="231F20"/>
          <w:w w:val="110"/>
          <w:sz w:val="20"/>
        </w:rPr>
        <w:t>di Singaraja  juga  mengalami  peningkatan  dari 3,43% (yoy) pada triwulan  </w:t>
      </w:r>
      <w:r>
        <w:rPr>
          <w:b/>
          <w:color w:val="231F20"/>
          <w:spacing w:val="-3"/>
          <w:w w:val="110"/>
          <w:sz w:val="20"/>
        </w:rPr>
        <w:t>II-2018  </w:t>
      </w:r>
      <w:r>
        <w:rPr>
          <w:b/>
          <w:color w:val="231F20"/>
          <w:w w:val="110"/>
          <w:sz w:val="20"/>
        </w:rPr>
        <w:t>menjadi 3,54% (yoy) pada triwulan III-2018, </w:t>
      </w:r>
      <w:r>
        <w:rPr>
          <w:color w:val="231F20"/>
          <w:w w:val="110"/>
          <w:sz w:val="20"/>
        </w:rPr>
        <w:t>didorong oleh inflasi kelompok bahan makanan, kelompok pendidikan, rekreasi, dan olah</w:t>
      </w:r>
      <w:r>
        <w:rPr>
          <w:color w:val="231F20"/>
          <w:spacing w:val="46"/>
          <w:w w:val="110"/>
          <w:sz w:val="20"/>
        </w:rPr>
        <w:t> </w:t>
      </w:r>
      <w:r>
        <w:rPr>
          <w:color w:val="231F20"/>
          <w:spacing w:val="-3"/>
          <w:w w:val="110"/>
          <w:sz w:val="20"/>
        </w:rPr>
        <w:t>raga</w:t>
      </w:r>
    </w:p>
    <w:p>
      <w:pPr>
        <w:spacing w:after="0" w:line="276" w:lineRule="auto"/>
        <w:jc w:val="both"/>
        <w:rPr>
          <w:sz w:val="20"/>
        </w:rPr>
        <w:sectPr>
          <w:type w:val="continuous"/>
          <w:pgSz w:w="11910" w:h="15880"/>
          <w:pgMar w:top="740" w:bottom="280" w:left="0" w:right="0"/>
          <w:cols w:num="2" w:equalWidth="0">
            <w:col w:w="5670" w:space="40"/>
            <w:col w:w="6200"/>
          </w:cols>
        </w:sectPr>
      </w:pPr>
    </w:p>
    <w:p>
      <w:pPr>
        <w:pStyle w:val="BodyText"/>
        <w:spacing w:before="7" w:after="1"/>
        <w:rPr>
          <w:sz w:val="29"/>
        </w:rPr>
      </w:pPr>
    </w:p>
    <w:p>
      <w:pPr>
        <w:pStyle w:val="BodyText"/>
        <w:ind w:left="1133"/>
      </w:pPr>
      <w:r>
        <w:rPr/>
        <w:pict>
          <v:group style="width:451.45pt;height:18.350pt;mso-position-horizontal-relative:char;mso-position-vertical-relative:line" coordorigin="0,0" coordsize="9029,367">
            <v:rect style="position:absolute;left:0;top:0;width:602;height:367" filled="true" fillcolor="#001f5f" stroked="false">
              <v:fill opacity="45875f" type="solid"/>
            </v:rect>
            <v:shape style="position:absolute;left:601;top:0;width:8427;height:367" type="#_x0000_t202" filled="true" fillcolor="#001f5f" stroked="false">
              <v:textbox inset="0,0,0,0">
                <w:txbxContent>
                  <w:p>
                    <w:pPr>
                      <w:spacing w:before="114"/>
                      <w:ind w:left="2131" w:right="0" w:firstLine="0"/>
                      <w:jc w:val="left"/>
                      <w:rPr>
                        <w:sz w:val="12"/>
                      </w:rPr>
                    </w:pPr>
                    <w:r>
                      <w:rPr>
                        <w:color w:val="FFFFFF"/>
                        <w:w w:val="115"/>
                        <w:sz w:val="12"/>
                      </w:rPr>
                      <w:t>Tabel 3. 3 Perkembangan Inflasi Kota Singaraja Per Kelompok Pengeluaran</w:t>
                    </w:r>
                  </w:p>
                </w:txbxContent>
              </v:textbox>
              <v:fill type="solid"/>
              <w10:wrap type="none"/>
            </v:shape>
          </v:group>
        </w:pict>
      </w:r>
      <w:r>
        <w:rPr/>
      </w:r>
    </w:p>
    <w:p>
      <w:pPr>
        <w:pStyle w:val="BodyText"/>
        <w:spacing w:before="9"/>
        <w:rPr>
          <w:sz w:val="3"/>
        </w:rPr>
      </w:pPr>
    </w:p>
    <w:tbl>
      <w:tblPr>
        <w:tblW w:w="0" w:type="auto"/>
        <w:jc w:val="left"/>
        <w:tblInd w:w="114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45"/>
        <w:gridCol w:w="2319"/>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trPr>
          <w:trHeight w:val="244" w:hRule="atLeast"/>
        </w:trPr>
        <w:tc>
          <w:tcPr>
            <w:tcW w:w="245" w:type="dxa"/>
            <w:vMerge w:val="restart"/>
            <w:tcBorders>
              <w:top w:val="nil"/>
              <w:left w:val="nil"/>
            </w:tcBorders>
            <w:shd w:val="clear" w:color="auto" w:fill="44536A"/>
          </w:tcPr>
          <w:p>
            <w:pPr>
              <w:pStyle w:val="TableParagraph"/>
              <w:spacing w:before="3"/>
              <w:rPr>
                <w:sz w:val="22"/>
              </w:rPr>
            </w:pPr>
          </w:p>
          <w:p>
            <w:pPr>
              <w:pStyle w:val="TableParagraph"/>
              <w:ind w:left="63"/>
              <w:rPr>
                <w:b/>
                <w:sz w:val="17"/>
              </w:rPr>
            </w:pPr>
            <w:r>
              <w:rPr>
                <w:b/>
                <w:color w:val="FFFFFF"/>
                <w:w w:val="75"/>
                <w:sz w:val="17"/>
              </w:rPr>
              <w:t>No</w:t>
            </w:r>
          </w:p>
        </w:tc>
        <w:tc>
          <w:tcPr>
            <w:tcW w:w="2319" w:type="dxa"/>
            <w:vMerge w:val="restart"/>
            <w:tcBorders>
              <w:top w:val="nil"/>
            </w:tcBorders>
            <w:shd w:val="clear" w:color="auto" w:fill="44536A"/>
          </w:tcPr>
          <w:p>
            <w:pPr>
              <w:pStyle w:val="TableParagraph"/>
              <w:spacing w:before="3"/>
              <w:rPr>
                <w:sz w:val="22"/>
              </w:rPr>
            </w:pPr>
          </w:p>
          <w:p>
            <w:pPr>
              <w:pStyle w:val="TableParagraph"/>
              <w:ind w:left="762"/>
              <w:rPr>
                <w:b/>
                <w:sz w:val="17"/>
              </w:rPr>
            </w:pPr>
            <w:r>
              <w:rPr>
                <w:b/>
                <w:color w:val="FFFFFF"/>
                <w:w w:val="75"/>
                <w:sz w:val="17"/>
              </w:rPr>
              <w:t>Kelompok Barang</w:t>
            </w:r>
          </w:p>
        </w:tc>
        <w:tc>
          <w:tcPr>
            <w:tcW w:w="4032" w:type="dxa"/>
            <w:gridSpan w:val="12"/>
            <w:tcBorders>
              <w:top w:val="nil"/>
            </w:tcBorders>
            <w:shd w:val="clear" w:color="auto" w:fill="44536A"/>
          </w:tcPr>
          <w:p>
            <w:pPr>
              <w:pStyle w:val="TableParagraph"/>
              <w:spacing w:line="193" w:lineRule="exact" w:before="31"/>
              <w:ind w:left="1866" w:right="1857"/>
              <w:jc w:val="center"/>
              <w:rPr>
                <w:b/>
                <w:sz w:val="17"/>
              </w:rPr>
            </w:pPr>
            <w:r>
              <w:rPr>
                <w:b/>
                <w:color w:val="FFFFFF"/>
                <w:w w:val="75"/>
                <w:sz w:val="17"/>
              </w:rPr>
              <w:t>2017</w:t>
            </w:r>
          </w:p>
        </w:tc>
        <w:tc>
          <w:tcPr>
            <w:tcW w:w="3024" w:type="dxa"/>
            <w:gridSpan w:val="9"/>
            <w:tcBorders>
              <w:top w:val="nil"/>
              <w:right w:val="nil"/>
            </w:tcBorders>
            <w:shd w:val="clear" w:color="auto" w:fill="44536A"/>
          </w:tcPr>
          <w:p>
            <w:pPr>
              <w:pStyle w:val="TableParagraph"/>
              <w:spacing w:line="202" w:lineRule="exact" w:before="22"/>
              <w:ind w:left="1360" w:right="1360"/>
              <w:jc w:val="center"/>
              <w:rPr>
                <w:b/>
                <w:sz w:val="17"/>
              </w:rPr>
            </w:pPr>
            <w:r>
              <w:rPr>
                <w:b/>
                <w:color w:val="FFFFFF"/>
                <w:w w:val="75"/>
                <w:sz w:val="17"/>
              </w:rPr>
              <w:t>2018</w:t>
            </w:r>
          </w:p>
        </w:tc>
      </w:tr>
      <w:tr>
        <w:trPr>
          <w:trHeight w:val="239" w:hRule="atLeast"/>
        </w:trPr>
        <w:tc>
          <w:tcPr>
            <w:tcW w:w="245" w:type="dxa"/>
            <w:vMerge/>
            <w:tcBorders>
              <w:top w:val="nil"/>
              <w:left w:val="nil"/>
            </w:tcBorders>
            <w:shd w:val="clear" w:color="auto" w:fill="44536A"/>
          </w:tcPr>
          <w:p>
            <w:pPr>
              <w:rPr>
                <w:sz w:val="2"/>
                <w:szCs w:val="2"/>
              </w:rPr>
            </w:pPr>
          </w:p>
        </w:tc>
        <w:tc>
          <w:tcPr>
            <w:tcW w:w="2319" w:type="dxa"/>
            <w:vMerge/>
            <w:tcBorders>
              <w:top w:val="nil"/>
            </w:tcBorders>
            <w:shd w:val="clear" w:color="auto" w:fill="44536A"/>
          </w:tcPr>
          <w:p>
            <w:pPr>
              <w:rPr>
                <w:sz w:val="2"/>
                <w:szCs w:val="2"/>
              </w:rPr>
            </w:pPr>
          </w:p>
        </w:tc>
        <w:tc>
          <w:tcPr>
            <w:tcW w:w="1008" w:type="dxa"/>
            <w:gridSpan w:val="3"/>
            <w:shd w:val="clear" w:color="auto" w:fill="44536A"/>
          </w:tcPr>
          <w:p>
            <w:pPr>
              <w:pStyle w:val="TableParagraph"/>
              <w:spacing w:line="193" w:lineRule="exact" w:before="26"/>
              <w:ind w:left="320" w:right="313"/>
              <w:jc w:val="center"/>
              <w:rPr>
                <w:b/>
                <w:sz w:val="17"/>
              </w:rPr>
            </w:pPr>
            <w:r>
              <w:rPr>
                <w:b/>
                <w:color w:val="FFFFFF"/>
                <w:w w:val="75"/>
                <w:sz w:val="17"/>
              </w:rPr>
              <w:t>TW I</w:t>
            </w:r>
          </w:p>
        </w:tc>
        <w:tc>
          <w:tcPr>
            <w:tcW w:w="1008" w:type="dxa"/>
            <w:gridSpan w:val="3"/>
            <w:shd w:val="clear" w:color="auto" w:fill="44536A"/>
          </w:tcPr>
          <w:p>
            <w:pPr>
              <w:pStyle w:val="TableParagraph"/>
              <w:spacing w:line="193" w:lineRule="exact" w:before="26"/>
              <w:ind w:left="320" w:right="311"/>
              <w:jc w:val="center"/>
              <w:rPr>
                <w:b/>
                <w:sz w:val="17"/>
              </w:rPr>
            </w:pPr>
            <w:r>
              <w:rPr>
                <w:b/>
                <w:color w:val="FFFFFF"/>
                <w:w w:val="75"/>
                <w:sz w:val="17"/>
              </w:rPr>
              <w:t>TW II</w:t>
            </w:r>
          </w:p>
        </w:tc>
        <w:tc>
          <w:tcPr>
            <w:tcW w:w="1008" w:type="dxa"/>
            <w:gridSpan w:val="3"/>
            <w:shd w:val="clear" w:color="auto" w:fill="44536A"/>
          </w:tcPr>
          <w:p>
            <w:pPr>
              <w:pStyle w:val="TableParagraph"/>
              <w:spacing w:line="193" w:lineRule="exact" w:before="26"/>
              <w:ind w:left="320" w:right="317"/>
              <w:jc w:val="center"/>
              <w:rPr>
                <w:b/>
                <w:sz w:val="17"/>
              </w:rPr>
            </w:pPr>
            <w:r>
              <w:rPr>
                <w:b/>
                <w:color w:val="FFFFFF"/>
                <w:w w:val="75"/>
                <w:sz w:val="17"/>
              </w:rPr>
              <w:t>TW III</w:t>
            </w:r>
          </w:p>
        </w:tc>
        <w:tc>
          <w:tcPr>
            <w:tcW w:w="1008" w:type="dxa"/>
            <w:gridSpan w:val="3"/>
            <w:shd w:val="clear" w:color="auto" w:fill="44536A"/>
          </w:tcPr>
          <w:p>
            <w:pPr>
              <w:pStyle w:val="TableParagraph"/>
              <w:spacing w:line="193" w:lineRule="exact" w:before="26"/>
              <w:ind w:left="320" w:right="320"/>
              <w:jc w:val="center"/>
              <w:rPr>
                <w:b/>
                <w:sz w:val="17"/>
              </w:rPr>
            </w:pPr>
            <w:r>
              <w:rPr>
                <w:b/>
                <w:color w:val="FFFFFF"/>
                <w:w w:val="75"/>
                <w:sz w:val="17"/>
              </w:rPr>
              <w:t>TW IV</w:t>
            </w:r>
          </w:p>
        </w:tc>
        <w:tc>
          <w:tcPr>
            <w:tcW w:w="1008" w:type="dxa"/>
            <w:gridSpan w:val="3"/>
            <w:shd w:val="clear" w:color="auto" w:fill="44536A"/>
          </w:tcPr>
          <w:p>
            <w:pPr>
              <w:pStyle w:val="TableParagraph"/>
              <w:spacing w:line="202" w:lineRule="exact" w:before="17"/>
              <w:ind w:left="320" w:right="316"/>
              <w:jc w:val="center"/>
              <w:rPr>
                <w:b/>
                <w:sz w:val="17"/>
              </w:rPr>
            </w:pPr>
            <w:r>
              <w:rPr>
                <w:b/>
                <w:color w:val="FFFFFF"/>
                <w:w w:val="75"/>
                <w:sz w:val="17"/>
              </w:rPr>
              <w:t>TW I</w:t>
            </w:r>
          </w:p>
        </w:tc>
        <w:tc>
          <w:tcPr>
            <w:tcW w:w="1008" w:type="dxa"/>
            <w:gridSpan w:val="3"/>
            <w:shd w:val="clear" w:color="auto" w:fill="44536A"/>
          </w:tcPr>
          <w:p>
            <w:pPr>
              <w:pStyle w:val="TableParagraph"/>
              <w:spacing w:line="202" w:lineRule="exact" w:before="17"/>
              <w:ind w:left="320" w:right="313"/>
              <w:jc w:val="center"/>
              <w:rPr>
                <w:b/>
                <w:sz w:val="17"/>
              </w:rPr>
            </w:pPr>
            <w:r>
              <w:rPr>
                <w:b/>
                <w:color w:val="FFFFFF"/>
                <w:w w:val="75"/>
                <w:sz w:val="17"/>
              </w:rPr>
              <w:t>TW II</w:t>
            </w:r>
          </w:p>
        </w:tc>
        <w:tc>
          <w:tcPr>
            <w:tcW w:w="1008" w:type="dxa"/>
            <w:gridSpan w:val="3"/>
            <w:shd w:val="clear" w:color="auto" w:fill="44536A"/>
          </w:tcPr>
          <w:p>
            <w:pPr>
              <w:pStyle w:val="TableParagraph"/>
              <w:spacing w:line="202" w:lineRule="exact" w:before="17"/>
              <w:ind w:left="320" w:right="320"/>
              <w:jc w:val="center"/>
              <w:rPr>
                <w:b/>
                <w:sz w:val="17"/>
              </w:rPr>
            </w:pPr>
            <w:r>
              <w:rPr>
                <w:b/>
                <w:color w:val="FFFFFF"/>
                <w:w w:val="75"/>
                <w:sz w:val="17"/>
              </w:rPr>
              <w:t>TW III</w:t>
            </w:r>
          </w:p>
        </w:tc>
      </w:tr>
      <w:tr>
        <w:trPr>
          <w:trHeight w:val="238" w:hRule="atLeast"/>
        </w:trPr>
        <w:tc>
          <w:tcPr>
            <w:tcW w:w="245" w:type="dxa"/>
            <w:vMerge/>
            <w:tcBorders>
              <w:top w:val="nil"/>
              <w:left w:val="nil"/>
            </w:tcBorders>
            <w:shd w:val="clear" w:color="auto" w:fill="44536A"/>
          </w:tcPr>
          <w:p>
            <w:pPr>
              <w:rPr>
                <w:sz w:val="2"/>
                <w:szCs w:val="2"/>
              </w:rPr>
            </w:pPr>
          </w:p>
        </w:tc>
        <w:tc>
          <w:tcPr>
            <w:tcW w:w="2319" w:type="dxa"/>
            <w:vMerge/>
            <w:tcBorders>
              <w:top w:val="nil"/>
            </w:tcBorders>
            <w:shd w:val="clear" w:color="auto" w:fill="44536A"/>
          </w:tcPr>
          <w:p>
            <w:pPr>
              <w:rPr>
                <w:sz w:val="2"/>
                <w:szCs w:val="2"/>
              </w:rPr>
            </w:pPr>
          </w:p>
        </w:tc>
        <w:tc>
          <w:tcPr>
            <w:tcW w:w="336" w:type="dxa"/>
            <w:shd w:val="clear" w:color="auto" w:fill="44536A"/>
          </w:tcPr>
          <w:p>
            <w:pPr>
              <w:pStyle w:val="TableParagraph"/>
              <w:spacing w:line="193" w:lineRule="exact" w:before="26"/>
              <w:ind w:left="16"/>
              <w:rPr>
                <w:b/>
                <w:sz w:val="17"/>
              </w:rPr>
            </w:pPr>
            <w:r>
              <w:rPr>
                <w:b/>
                <w:color w:val="FFFFFF"/>
                <w:w w:val="75"/>
                <w:sz w:val="17"/>
              </w:rPr>
              <w:t>mtm</w:t>
            </w:r>
          </w:p>
        </w:tc>
        <w:tc>
          <w:tcPr>
            <w:tcW w:w="336" w:type="dxa"/>
            <w:shd w:val="clear" w:color="auto" w:fill="44536A"/>
          </w:tcPr>
          <w:p>
            <w:pPr>
              <w:pStyle w:val="TableParagraph"/>
              <w:spacing w:line="193" w:lineRule="exact" w:before="26"/>
              <w:ind w:left="16"/>
              <w:rPr>
                <w:b/>
                <w:sz w:val="17"/>
              </w:rPr>
            </w:pPr>
            <w:r>
              <w:rPr>
                <w:b/>
                <w:color w:val="FFFFFF"/>
                <w:w w:val="75"/>
                <w:sz w:val="17"/>
              </w:rPr>
              <w:t>ytd</w:t>
            </w:r>
          </w:p>
        </w:tc>
        <w:tc>
          <w:tcPr>
            <w:tcW w:w="336" w:type="dxa"/>
            <w:shd w:val="clear" w:color="auto" w:fill="44536A"/>
          </w:tcPr>
          <w:p>
            <w:pPr>
              <w:pStyle w:val="TableParagraph"/>
              <w:spacing w:line="193" w:lineRule="exact" w:before="26"/>
              <w:ind w:left="16"/>
              <w:rPr>
                <w:b/>
                <w:sz w:val="17"/>
              </w:rPr>
            </w:pPr>
            <w:r>
              <w:rPr>
                <w:b/>
                <w:color w:val="FFFFFF"/>
                <w:w w:val="75"/>
                <w:sz w:val="17"/>
              </w:rPr>
              <w:t>yoy</w:t>
            </w:r>
          </w:p>
        </w:tc>
        <w:tc>
          <w:tcPr>
            <w:tcW w:w="336" w:type="dxa"/>
            <w:shd w:val="clear" w:color="auto" w:fill="44536A"/>
          </w:tcPr>
          <w:p>
            <w:pPr>
              <w:pStyle w:val="TableParagraph"/>
              <w:spacing w:line="193" w:lineRule="exact" w:before="26"/>
              <w:ind w:left="16"/>
              <w:rPr>
                <w:b/>
                <w:sz w:val="17"/>
              </w:rPr>
            </w:pPr>
            <w:r>
              <w:rPr>
                <w:b/>
                <w:color w:val="FFFFFF"/>
                <w:w w:val="75"/>
                <w:sz w:val="17"/>
              </w:rPr>
              <w:t>mtm</w:t>
            </w:r>
          </w:p>
        </w:tc>
        <w:tc>
          <w:tcPr>
            <w:tcW w:w="336" w:type="dxa"/>
            <w:shd w:val="clear" w:color="auto" w:fill="44536A"/>
          </w:tcPr>
          <w:p>
            <w:pPr>
              <w:pStyle w:val="TableParagraph"/>
              <w:spacing w:line="193" w:lineRule="exact" w:before="26"/>
              <w:ind w:left="16"/>
              <w:rPr>
                <w:b/>
                <w:sz w:val="17"/>
              </w:rPr>
            </w:pPr>
            <w:r>
              <w:rPr>
                <w:b/>
                <w:color w:val="FFFFFF"/>
                <w:w w:val="75"/>
                <w:sz w:val="17"/>
              </w:rPr>
              <w:t>ytd</w:t>
            </w:r>
          </w:p>
        </w:tc>
        <w:tc>
          <w:tcPr>
            <w:tcW w:w="336" w:type="dxa"/>
            <w:shd w:val="clear" w:color="auto" w:fill="44536A"/>
          </w:tcPr>
          <w:p>
            <w:pPr>
              <w:pStyle w:val="TableParagraph"/>
              <w:spacing w:line="193" w:lineRule="exact" w:before="26"/>
              <w:ind w:left="16"/>
              <w:rPr>
                <w:b/>
                <w:sz w:val="17"/>
              </w:rPr>
            </w:pPr>
            <w:r>
              <w:rPr>
                <w:b/>
                <w:color w:val="FFFFFF"/>
                <w:w w:val="75"/>
                <w:sz w:val="17"/>
              </w:rPr>
              <w:t>yoy</w:t>
            </w:r>
          </w:p>
        </w:tc>
        <w:tc>
          <w:tcPr>
            <w:tcW w:w="336" w:type="dxa"/>
            <w:shd w:val="clear" w:color="auto" w:fill="44536A"/>
          </w:tcPr>
          <w:p>
            <w:pPr>
              <w:pStyle w:val="TableParagraph"/>
              <w:spacing w:line="193" w:lineRule="exact" w:before="26"/>
              <w:ind w:left="15"/>
              <w:rPr>
                <w:b/>
                <w:sz w:val="17"/>
              </w:rPr>
            </w:pPr>
            <w:r>
              <w:rPr>
                <w:b/>
                <w:color w:val="FFFFFF"/>
                <w:w w:val="75"/>
                <w:sz w:val="17"/>
              </w:rPr>
              <w:t>mtm</w:t>
            </w:r>
          </w:p>
        </w:tc>
        <w:tc>
          <w:tcPr>
            <w:tcW w:w="336" w:type="dxa"/>
            <w:shd w:val="clear" w:color="auto" w:fill="44536A"/>
          </w:tcPr>
          <w:p>
            <w:pPr>
              <w:pStyle w:val="TableParagraph"/>
              <w:spacing w:line="193" w:lineRule="exact" w:before="26"/>
              <w:ind w:left="15"/>
              <w:rPr>
                <w:b/>
                <w:sz w:val="17"/>
              </w:rPr>
            </w:pPr>
            <w:r>
              <w:rPr>
                <w:b/>
                <w:color w:val="FFFFFF"/>
                <w:w w:val="75"/>
                <w:sz w:val="17"/>
              </w:rPr>
              <w:t>ytd</w:t>
            </w:r>
          </w:p>
        </w:tc>
        <w:tc>
          <w:tcPr>
            <w:tcW w:w="336" w:type="dxa"/>
            <w:shd w:val="clear" w:color="auto" w:fill="44536A"/>
          </w:tcPr>
          <w:p>
            <w:pPr>
              <w:pStyle w:val="TableParagraph"/>
              <w:spacing w:line="193" w:lineRule="exact" w:before="26"/>
              <w:ind w:left="15"/>
              <w:rPr>
                <w:b/>
                <w:sz w:val="17"/>
              </w:rPr>
            </w:pPr>
            <w:r>
              <w:rPr>
                <w:b/>
                <w:color w:val="FFFFFF"/>
                <w:w w:val="75"/>
                <w:sz w:val="17"/>
              </w:rPr>
              <w:t>yoy</w:t>
            </w:r>
          </w:p>
        </w:tc>
        <w:tc>
          <w:tcPr>
            <w:tcW w:w="336" w:type="dxa"/>
            <w:shd w:val="clear" w:color="auto" w:fill="44536A"/>
          </w:tcPr>
          <w:p>
            <w:pPr>
              <w:pStyle w:val="TableParagraph"/>
              <w:spacing w:line="193" w:lineRule="exact" w:before="26"/>
              <w:ind w:left="15"/>
              <w:rPr>
                <w:b/>
                <w:sz w:val="17"/>
              </w:rPr>
            </w:pPr>
            <w:r>
              <w:rPr>
                <w:b/>
                <w:color w:val="FFFFFF"/>
                <w:w w:val="75"/>
                <w:sz w:val="17"/>
              </w:rPr>
              <w:t>mtm</w:t>
            </w:r>
          </w:p>
        </w:tc>
        <w:tc>
          <w:tcPr>
            <w:tcW w:w="336" w:type="dxa"/>
            <w:shd w:val="clear" w:color="auto" w:fill="44536A"/>
          </w:tcPr>
          <w:p>
            <w:pPr>
              <w:pStyle w:val="TableParagraph"/>
              <w:spacing w:line="193" w:lineRule="exact" w:before="26"/>
              <w:ind w:left="15"/>
              <w:rPr>
                <w:b/>
                <w:sz w:val="17"/>
              </w:rPr>
            </w:pPr>
            <w:r>
              <w:rPr>
                <w:b/>
                <w:color w:val="FFFFFF"/>
                <w:w w:val="75"/>
                <w:sz w:val="17"/>
              </w:rPr>
              <w:t>ytd</w:t>
            </w:r>
          </w:p>
        </w:tc>
        <w:tc>
          <w:tcPr>
            <w:tcW w:w="336" w:type="dxa"/>
            <w:shd w:val="clear" w:color="auto" w:fill="44536A"/>
          </w:tcPr>
          <w:p>
            <w:pPr>
              <w:pStyle w:val="TableParagraph"/>
              <w:spacing w:line="193" w:lineRule="exact" w:before="26"/>
              <w:ind w:left="15"/>
              <w:rPr>
                <w:b/>
                <w:sz w:val="17"/>
              </w:rPr>
            </w:pPr>
            <w:r>
              <w:rPr>
                <w:b/>
                <w:color w:val="FFFFFF"/>
                <w:w w:val="75"/>
                <w:sz w:val="17"/>
              </w:rPr>
              <w:t>yoy</w:t>
            </w:r>
          </w:p>
        </w:tc>
        <w:tc>
          <w:tcPr>
            <w:tcW w:w="336" w:type="dxa"/>
            <w:shd w:val="clear" w:color="auto" w:fill="44536A"/>
          </w:tcPr>
          <w:p>
            <w:pPr>
              <w:pStyle w:val="TableParagraph"/>
              <w:spacing w:line="193" w:lineRule="exact" w:before="26"/>
              <w:ind w:left="15"/>
              <w:rPr>
                <w:b/>
                <w:sz w:val="17"/>
              </w:rPr>
            </w:pPr>
            <w:r>
              <w:rPr>
                <w:b/>
                <w:color w:val="FFFFFF"/>
                <w:w w:val="75"/>
                <w:sz w:val="17"/>
              </w:rPr>
              <w:t>mtm</w:t>
            </w:r>
          </w:p>
        </w:tc>
        <w:tc>
          <w:tcPr>
            <w:tcW w:w="336" w:type="dxa"/>
            <w:shd w:val="clear" w:color="auto" w:fill="44536A"/>
          </w:tcPr>
          <w:p>
            <w:pPr>
              <w:pStyle w:val="TableParagraph"/>
              <w:spacing w:line="193" w:lineRule="exact" w:before="26"/>
              <w:ind w:left="15"/>
              <w:rPr>
                <w:b/>
                <w:sz w:val="17"/>
              </w:rPr>
            </w:pPr>
            <w:r>
              <w:rPr>
                <w:b/>
                <w:color w:val="FFFFFF"/>
                <w:w w:val="75"/>
                <w:sz w:val="17"/>
              </w:rPr>
              <w:t>ytd</w:t>
            </w:r>
          </w:p>
        </w:tc>
        <w:tc>
          <w:tcPr>
            <w:tcW w:w="336" w:type="dxa"/>
            <w:shd w:val="clear" w:color="auto" w:fill="44536A"/>
          </w:tcPr>
          <w:p>
            <w:pPr>
              <w:pStyle w:val="TableParagraph"/>
              <w:spacing w:line="193" w:lineRule="exact" w:before="26"/>
              <w:ind w:left="14"/>
              <w:rPr>
                <w:b/>
                <w:sz w:val="17"/>
              </w:rPr>
            </w:pPr>
            <w:r>
              <w:rPr>
                <w:b/>
                <w:color w:val="FFFFFF"/>
                <w:w w:val="75"/>
                <w:sz w:val="17"/>
              </w:rPr>
              <w:t>yoy</w:t>
            </w:r>
          </w:p>
        </w:tc>
        <w:tc>
          <w:tcPr>
            <w:tcW w:w="336" w:type="dxa"/>
            <w:shd w:val="clear" w:color="auto" w:fill="44536A"/>
          </w:tcPr>
          <w:p>
            <w:pPr>
              <w:pStyle w:val="TableParagraph"/>
              <w:spacing w:line="193" w:lineRule="exact" w:before="26"/>
              <w:ind w:left="14"/>
              <w:rPr>
                <w:b/>
                <w:sz w:val="17"/>
              </w:rPr>
            </w:pPr>
            <w:r>
              <w:rPr>
                <w:b/>
                <w:color w:val="FFFFFF"/>
                <w:w w:val="75"/>
                <w:sz w:val="17"/>
              </w:rPr>
              <w:t>mtm</w:t>
            </w:r>
          </w:p>
        </w:tc>
        <w:tc>
          <w:tcPr>
            <w:tcW w:w="336" w:type="dxa"/>
            <w:shd w:val="clear" w:color="auto" w:fill="44536A"/>
          </w:tcPr>
          <w:p>
            <w:pPr>
              <w:pStyle w:val="TableParagraph"/>
              <w:spacing w:line="193" w:lineRule="exact" w:before="26"/>
              <w:ind w:left="14"/>
              <w:rPr>
                <w:b/>
                <w:sz w:val="17"/>
              </w:rPr>
            </w:pPr>
            <w:r>
              <w:rPr>
                <w:b/>
                <w:color w:val="FFFFFF"/>
                <w:w w:val="75"/>
                <w:sz w:val="17"/>
              </w:rPr>
              <w:t>ytd</w:t>
            </w:r>
          </w:p>
        </w:tc>
        <w:tc>
          <w:tcPr>
            <w:tcW w:w="336" w:type="dxa"/>
            <w:shd w:val="clear" w:color="auto" w:fill="44536A"/>
          </w:tcPr>
          <w:p>
            <w:pPr>
              <w:pStyle w:val="TableParagraph"/>
              <w:spacing w:line="193" w:lineRule="exact" w:before="26"/>
              <w:ind w:left="14"/>
              <w:rPr>
                <w:b/>
                <w:sz w:val="17"/>
              </w:rPr>
            </w:pPr>
            <w:r>
              <w:rPr>
                <w:b/>
                <w:color w:val="FFFFFF"/>
                <w:w w:val="75"/>
                <w:sz w:val="17"/>
              </w:rPr>
              <w:t>yoy</w:t>
            </w:r>
          </w:p>
        </w:tc>
        <w:tc>
          <w:tcPr>
            <w:tcW w:w="336" w:type="dxa"/>
            <w:shd w:val="clear" w:color="auto" w:fill="44536A"/>
          </w:tcPr>
          <w:p>
            <w:pPr>
              <w:pStyle w:val="TableParagraph"/>
              <w:spacing w:line="193" w:lineRule="exact" w:before="26"/>
              <w:ind w:left="14"/>
              <w:rPr>
                <w:b/>
                <w:sz w:val="17"/>
              </w:rPr>
            </w:pPr>
            <w:r>
              <w:rPr>
                <w:b/>
                <w:color w:val="FFFFFF"/>
                <w:w w:val="75"/>
                <w:sz w:val="17"/>
              </w:rPr>
              <w:t>mtm</w:t>
            </w:r>
          </w:p>
        </w:tc>
        <w:tc>
          <w:tcPr>
            <w:tcW w:w="336" w:type="dxa"/>
            <w:shd w:val="clear" w:color="auto" w:fill="44536A"/>
          </w:tcPr>
          <w:p>
            <w:pPr>
              <w:pStyle w:val="TableParagraph"/>
              <w:spacing w:line="193" w:lineRule="exact" w:before="26"/>
              <w:ind w:left="14"/>
              <w:rPr>
                <w:b/>
                <w:sz w:val="17"/>
              </w:rPr>
            </w:pPr>
            <w:r>
              <w:rPr>
                <w:b/>
                <w:color w:val="FFFFFF"/>
                <w:w w:val="75"/>
                <w:sz w:val="17"/>
              </w:rPr>
              <w:t>ytd</w:t>
            </w:r>
          </w:p>
        </w:tc>
        <w:tc>
          <w:tcPr>
            <w:tcW w:w="336" w:type="dxa"/>
            <w:shd w:val="clear" w:color="auto" w:fill="44536A"/>
          </w:tcPr>
          <w:p>
            <w:pPr>
              <w:pStyle w:val="TableParagraph"/>
              <w:spacing w:line="193" w:lineRule="exact" w:before="26"/>
              <w:ind w:left="14"/>
              <w:rPr>
                <w:b/>
                <w:sz w:val="17"/>
              </w:rPr>
            </w:pPr>
            <w:r>
              <w:rPr>
                <w:b/>
                <w:color w:val="FFFFFF"/>
                <w:w w:val="75"/>
                <w:sz w:val="17"/>
              </w:rPr>
              <w:t>yoy</w:t>
            </w:r>
          </w:p>
        </w:tc>
      </w:tr>
      <w:tr>
        <w:trPr>
          <w:trHeight w:val="244" w:hRule="atLeast"/>
        </w:trPr>
        <w:tc>
          <w:tcPr>
            <w:tcW w:w="9620" w:type="dxa"/>
            <w:gridSpan w:val="23"/>
            <w:tcBorders>
              <w:left w:val="nil"/>
              <w:bottom w:val="nil"/>
              <w:right w:val="nil"/>
            </w:tcBorders>
            <w:shd w:val="clear" w:color="auto" w:fill="DDEBF7"/>
          </w:tcPr>
          <w:p>
            <w:pPr>
              <w:pStyle w:val="TableParagraph"/>
              <w:tabs>
                <w:tab w:pos="2665" w:val="left" w:leader="none"/>
              </w:tabs>
              <w:spacing w:line="208" w:lineRule="exact" w:before="16"/>
              <w:ind w:left="100"/>
              <w:rPr>
                <w:sz w:val="17"/>
              </w:rPr>
            </w:pPr>
            <w:r>
              <w:rPr>
                <w:color w:val="231F20"/>
                <w:w w:val="75"/>
                <w:position w:val="1"/>
                <w:sz w:val="17"/>
              </w:rPr>
              <w:t>1</w:t>
            </w:r>
            <w:r>
              <w:rPr>
                <w:color w:val="231F20"/>
                <w:spacing w:val="24"/>
                <w:w w:val="75"/>
                <w:position w:val="1"/>
                <w:sz w:val="17"/>
              </w:rPr>
              <w:t> </w:t>
            </w:r>
            <w:r>
              <w:rPr>
                <w:color w:val="231F20"/>
                <w:w w:val="75"/>
                <w:sz w:val="17"/>
              </w:rPr>
              <w:t>Bahan</w:t>
            </w:r>
            <w:r>
              <w:rPr>
                <w:color w:val="231F20"/>
                <w:spacing w:val="-15"/>
                <w:w w:val="75"/>
                <w:sz w:val="17"/>
              </w:rPr>
              <w:t> </w:t>
            </w:r>
            <w:r>
              <w:rPr>
                <w:color w:val="231F20"/>
                <w:w w:val="75"/>
                <w:sz w:val="17"/>
              </w:rPr>
              <w:t>Makanan</w:t>
              <w:tab/>
              <w:t>-1.12</w:t>
            </w:r>
            <w:r>
              <w:rPr>
                <w:color w:val="231F20"/>
                <w:spacing w:val="11"/>
                <w:w w:val="75"/>
                <w:sz w:val="17"/>
              </w:rPr>
              <w:t> </w:t>
            </w:r>
            <w:r>
              <w:rPr>
                <w:color w:val="231F20"/>
                <w:w w:val="75"/>
                <w:sz w:val="17"/>
              </w:rPr>
              <w:t>3.36</w:t>
            </w:r>
            <w:r>
              <w:rPr>
                <w:color w:val="231F20"/>
                <w:spacing w:val="11"/>
                <w:w w:val="75"/>
                <w:sz w:val="17"/>
              </w:rPr>
              <w:t> </w:t>
            </w:r>
            <w:r>
              <w:rPr>
                <w:color w:val="231F20"/>
                <w:w w:val="75"/>
                <w:sz w:val="17"/>
              </w:rPr>
              <w:t>7.69</w:t>
            </w:r>
            <w:r>
              <w:rPr>
                <w:color w:val="231F20"/>
                <w:spacing w:val="20"/>
                <w:w w:val="75"/>
                <w:sz w:val="17"/>
              </w:rPr>
              <w:t> </w:t>
            </w:r>
            <w:r>
              <w:rPr>
                <w:color w:val="231F20"/>
                <w:w w:val="75"/>
                <w:sz w:val="17"/>
              </w:rPr>
              <w:t>-3.29</w:t>
            </w:r>
            <w:r>
              <w:rPr>
                <w:color w:val="231F20"/>
                <w:spacing w:val="19"/>
                <w:w w:val="75"/>
                <w:sz w:val="17"/>
              </w:rPr>
              <w:t> </w:t>
            </w:r>
            <w:r>
              <w:rPr>
                <w:color w:val="231F20"/>
                <w:w w:val="75"/>
                <w:sz w:val="17"/>
              </w:rPr>
              <w:t>-4.40</w:t>
            </w:r>
            <w:r>
              <w:rPr>
                <w:color w:val="231F20"/>
                <w:spacing w:val="11"/>
                <w:w w:val="75"/>
                <w:sz w:val="17"/>
              </w:rPr>
              <w:t> </w:t>
            </w:r>
            <w:r>
              <w:rPr>
                <w:color w:val="231F20"/>
                <w:w w:val="75"/>
                <w:sz w:val="17"/>
              </w:rPr>
              <w:t>0.49</w:t>
            </w:r>
            <w:r>
              <w:rPr>
                <w:color w:val="231F20"/>
                <w:spacing w:val="20"/>
                <w:w w:val="75"/>
                <w:sz w:val="17"/>
              </w:rPr>
              <w:t> </w:t>
            </w:r>
            <w:r>
              <w:rPr>
                <w:color w:val="231F20"/>
                <w:w w:val="75"/>
                <w:sz w:val="17"/>
              </w:rPr>
              <w:t>-3.75</w:t>
            </w:r>
            <w:r>
              <w:rPr>
                <w:color w:val="231F20"/>
                <w:spacing w:val="19"/>
                <w:w w:val="75"/>
                <w:sz w:val="17"/>
              </w:rPr>
              <w:t> </w:t>
            </w:r>
            <w:r>
              <w:rPr>
                <w:color w:val="231F20"/>
                <w:w w:val="75"/>
                <w:sz w:val="17"/>
              </w:rPr>
              <w:t>-7.39</w:t>
            </w:r>
            <w:r>
              <w:rPr>
                <w:color w:val="231F20"/>
                <w:spacing w:val="19"/>
                <w:w w:val="75"/>
                <w:sz w:val="17"/>
              </w:rPr>
              <w:t> </w:t>
            </w:r>
            <w:r>
              <w:rPr>
                <w:color w:val="231F20"/>
                <w:w w:val="75"/>
                <w:sz w:val="17"/>
              </w:rPr>
              <w:t>-4.73</w:t>
            </w:r>
            <w:r>
              <w:rPr>
                <w:color w:val="231F20"/>
                <w:spacing w:val="11"/>
                <w:w w:val="75"/>
                <w:sz w:val="17"/>
              </w:rPr>
              <w:t> </w:t>
            </w:r>
            <w:r>
              <w:rPr>
                <w:color w:val="231F20"/>
                <w:w w:val="75"/>
                <w:sz w:val="17"/>
              </w:rPr>
              <w:t>3.93</w:t>
            </w:r>
            <w:r>
              <w:rPr>
                <w:color w:val="231F20"/>
                <w:spacing w:val="20"/>
                <w:w w:val="75"/>
                <w:sz w:val="17"/>
              </w:rPr>
              <w:t> </w:t>
            </w:r>
            <w:r>
              <w:rPr>
                <w:color w:val="231F20"/>
                <w:w w:val="75"/>
                <w:sz w:val="17"/>
              </w:rPr>
              <w:t>-3.39</w:t>
            </w:r>
            <w:r>
              <w:rPr>
                <w:color w:val="231F20"/>
                <w:spacing w:val="19"/>
                <w:w w:val="75"/>
                <w:sz w:val="17"/>
              </w:rPr>
              <w:t> </w:t>
            </w:r>
            <w:r>
              <w:rPr>
                <w:color w:val="231F20"/>
                <w:w w:val="75"/>
                <w:sz w:val="17"/>
              </w:rPr>
              <w:t>-3.39</w:t>
            </w:r>
            <w:r>
              <w:rPr>
                <w:color w:val="231F20"/>
                <w:spacing w:val="11"/>
                <w:w w:val="75"/>
                <w:sz w:val="17"/>
              </w:rPr>
              <w:t> </w:t>
            </w:r>
            <w:r>
              <w:rPr>
                <w:color w:val="231F20"/>
                <w:w w:val="75"/>
                <w:sz w:val="17"/>
              </w:rPr>
              <w:t>2.00</w:t>
            </w:r>
            <w:r>
              <w:rPr>
                <w:color w:val="231F20"/>
                <w:spacing w:val="12"/>
                <w:w w:val="75"/>
                <w:sz w:val="17"/>
              </w:rPr>
              <w:t> </w:t>
            </w:r>
            <w:r>
              <w:rPr>
                <w:color w:val="231F20"/>
                <w:w w:val="75"/>
                <w:sz w:val="17"/>
              </w:rPr>
              <w:t>5.39</w:t>
            </w:r>
            <w:r>
              <w:rPr>
                <w:color w:val="231F20"/>
                <w:spacing w:val="19"/>
                <w:w w:val="75"/>
                <w:sz w:val="17"/>
              </w:rPr>
              <w:t> </w:t>
            </w:r>
            <w:r>
              <w:rPr>
                <w:color w:val="231F20"/>
                <w:w w:val="75"/>
                <w:sz w:val="17"/>
              </w:rPr>
              <w:t>-1.49</w:t>
            </w:r>
            <w:r>
              <w:rPr>
                <w:color w:val="231F20"/>
                <w:spacing w:val="11"/>
                <w:w w:val="75"/>
                <w:sz w:val="17"/>
              </w:rPr>
              <w:t> </w:t>
            </w:r>
            <w:r>
              <w:rPr>
                <w:color w:val="231F20"/>
                <w:w w:val="75"/>
                <w:sz w:val="17"/>
              </w:rPr>
              <w:t>0.16</w:t>
            </w:r>
            <w:r>
              <w:rPr>
                <w:color w:val="231F20"/>
                <w:spacing w:val="12"/>
                <w:w w:val="75"/>
                <w:sz w:val="17"/>
              </w:rPr>
              <w:t> </w:t>
            </w:r>
            <w:r>
              <w:rPr>
                <w:color w:val="231F20"/>
                <w:w w:val="75"/>
                <w:sz w:val="17"/>
              </w:rPr>
              <w:t>1.05</w:t>
            </w:r>
            <w:r>
              <w:rPr>
                <w:color w:val="231F20"/>
                <w:spacing w:val="11"/>
                <w:w w:val="75"/>
                <w:sz w:val="17"/>
              </w:rPr>
              <w:t> </w:t>
            </w:r>
            <w:r>
              <w:rPr>
                <w:color w:val="231F20"/>
                <w:w w:val="75"/>
                <w:sz w:val="17"/>
              </w:rPr>
              <w:t>4.65</w:t>
            </w:r>
            <w:r>
              <w:rPr>
                <w:color w:val="231F20"/>
                <w:spacing w:val="19"/>
                <w:w w:val="75"/>
                <w:sz w:val="17"/>
              </w:rPr>
              <w:t> </w:t>
            </w:r>
            <w:r>
              <w:rPr>
                <w:color w:val="231F20"/>
                <w:w w:val="75"/>
                <w:sz w:val="17"/>
              </w:rPr>
              <w:t>-2.24</w:t>
            </w:r>
            <w:r>
              <w:rPr>
                <w:color w:val="231F20"/>
                <w:spacing w:val="12"/>
                <w:w w:val="75"/>
                <w:sz w:val="17"/>
              </w:rPr>
              <w:t> </w:t>
            </w:r>
            <w:r>
              <w:rPr>
                <w:color w:val="231F20"/>
                <w:w w:val="75"/>
                <w:sz w:val="17"/>
              </w:rPr>
              <w:t>2.37</w:t>
            </w:r>
            <w:r>
              <w:rPr>
                <w:color w:val="231F20"/>
                <w:spacing w:val="11"/>
                <w:w w:val="75"/>
                <w:sz w:val="17"/>
              </w:rPr>
              <w:t> </w:t>
            </w:r>
            <w:r>
              <w:rPr>
                <w:color w:val="231F20"/>
                <w:w w:val="75"/>
                <w:sz w:val="17"/>
              </w:rPr>
              <w:t>6.79</w:t>
            </w:r>
          </w:p>
        </w:tc>
      </w:tr>
      <w:tr>
        <w:trPr>
          <w:trHeight w:val="249" w:hRule="atLeast"/>
        </w:trPr>
        <w:tc>
          <w:tcPr>
            <w:tcW w:w="245" w:type="dxa"/>
            <w:tcBorders>
              <w:top w:val="nil"/>
              <w:left w:val="single" w:sz="4" w:space="0" w:color="D8D9DA"/>
              <w:bottom w:val="nil"/>
              <w:right w:val="single" w:sz="4" w:space="0" w:color="D8D9DA"/>
            </w:tcBorders>
          </w:tcPr>
          <w:p>
            <w:pPr>
              <w:pStyle w:val="TableParagraph"/>
              <w:spacing w:line="207" w:lineRule="exact" w:before="22"/>
              <w:ind w:left="10"/>
              <w:jc w:val="center"/>
              <w:rPr>
                <w:sz w:val="17"/>
              </w:rPr>
            </w:pPr>
            <w:r>
              <w:rPr>
                <w:color w:val="231F20"/>
                <w:w w:val="62"/>
                <w:sz w:val="17"/>
              </w:rPr>
              <w:t>2</w:t>
            </w:r>
          </w:p>
        </w:tc>
        <w:tc>
          <w:tcPr>
            <w:tcW w:w="2319" w:type="dxa"/>
            <w:tcBorders>
              <w:top w:val="nil"/>
              <w:left w:val="single" w:sz="4" w:space="0" w:color="D8D9DA"/>
              <w:bottom w:val="nil"/>
              <w:right w:val="single" w:sz="4" w:space="0" w:color="D8D9DA"/>
            </w:tcBorders>
          </w:tcPr>
          <w:p>
            <w:pPr>
              <w:pStyle w:val="TableParagraph"/>
              <w:spacing w:line="198" w:lineRule="exact" w:before="31"/>
              <w:ind w:left="16"/>
              <w:rPr>
                <w:sz w:val="17"/>
              </w:rPr>
            </w:pPr>
            <w:r>
              <w:rPr>
                <w:color w:val="231F20"/>
                <w:w w:val="70"/>
                <w:sz w:val="17"/>
              </w:rPr>
              <w:t>Makanan Jadi, Minuman, Rokok dan Tembakau</w:t>
            </w:r>
          </w:p>
        </w:tc>
        <w:tc>
          <w:tcPr>
            <w:tcW w:w="336" w:type="dxa"/>
            <w:tcBorders>
              <w:top w:val="nil"/>
              <w:left w:val="single" w:sz="4" w:space="0" w:color="D8D9DA"/>
              <w:bottom w:val="nil"/>
              <w:right w:val="single" w:sz="4" w:space="0" w:color="D8D9DA"/>
            </w:tcBorders>
          </w:tcPr>
          <w:p>
            <w:pPr>
              <w:pStyle w:val="TableParagraph"/>
              <w:spacing w:line="198" w:lineRule="exact" w:before="31"/>
              <w:ind w:left="96"/>
              <w:rPr>
                <w:sz w:val="17"/>
              </w:rPr>
            </w:pPr>
            <w:r>
              <w:rPr>
                <w:color w:val="231F20"/>
                <w:w w:val="60"/>
                <w:sz w:val="17"/>
              </w:rPr>
              <w:t>-0.06</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1.35</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4.80</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0.38</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1.98</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3.12</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0.01</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2.47</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2.59</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0.26</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3.15</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3.15</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-0.01</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0.01</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1.79</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0.34</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3.55</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1.66</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0.00</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0.67</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1.34</w:t>
            </w:r>
          </w:p>
        </w:tc>
      </w:tr>
      <w:tr>
        <w:trPr>
          <w:trHeight w:val="249" w:hRule="atLeast"/>
        </w:trPr>
        <w:tc>
          <w:tcPr>
            <w:tcW w:w="9620" w:type="dxa"/>
            <w:gridSpan w:val="23"/>
            <w:tcBorders>
              <w:top w:val="nil"/>
              <w:left w:val="nil"/>
              <w:bottom w:val="nil"/>
              <w:right w:val="nil"/>
            </w:tcBorders>
            <w:shd w:val="clear" w:color="auto" w:fill="DDEBF7"/>
          </w:tcPr>
          <w:p>
            <w:pPr>
              <w:pStyle w:val="TableParagraph"/>
              <w:tabs>
                <w:tab w:pos="2696" w:val="left" w:leader="none"/>
              </w:tabs>
              <w:spacing w:line="208" w:lineRule="exact" w:before="21"/>
              <w:ind w:left="100"/>
              <w:rPr>
                <w:sz w:val="17"/>
              </w:rPr>
            </w:pPr>
            <w:r>
              <w:rPr>
                <w:color w:val="231F20"/>
                <w:w w:val="70"/>
                <w:position w:val="1"/>
                <w:sz w:val="17"/>
              </w:rPr>
              <w:t>3 </w:t>
            </w:r>
            <w:r>
              <w:rPr>
                <w:color w:val="231F20"/>
                <w:spacing w:val="3"/>
                <w:w w:val="70"/>
                <w:position w:val="1"/>
                <w:sz w:val="17"/>
              </w:rPr>
              <w:t> </w:t>
            </w:r>
            <w:r>
              <w:rPr>
                <w:color w:val="231F20"/>
                <w:w w:val="70"/>
                <w:sz w:val="17"/>
              </w:rPr>
              <w:t>Perumahan,</w:t>
            </w:r>
            <w:r>
              <w:rPr>
                <w:color w:val="231F20"/>
                <w:spacing w:val="-13"/>
                <w:w w:val="70"/>
                <w:sz w:val="17"/>
              </w:rPr>
              <w:t> </w:t>
            </w:r>
            <w:r>
              <w:rPr>
                <w:color w:val="231F20"/>
                <w:w w:val="70"/>
                <w:sz w:val="17"/>
              </w:rPr>
              <w:t>Air,</w:t>
            </w:r>
            <w:r>
              <w:rPr>
                <w:color w:val="231F20"/>
                <w:spacing w:val="-13"/>
                <w:w w:val="70"/>
                <w:sz w:val="17"/>
              </w:rPr>
              <w:t> </w:t>
            </w:r>
            <w:r>
              <w:rPr>
                <w:color w:val="231F20"/>
                <w:w w:val="70"/>
                <w:sz w:val="17"/>
              </w:rPr>
              <w:t>Listrik,</w:t>
            </w:r>
            <w:r>
              <w:rPr>
                <w:color w:val="231F20"/>
                <w:spacing w:val="-13"/>
                <w:w w:val="70"/>
                <w:sz w:val="17"/>
              </w:rPr>
              <w:t> </w:t>
            </w:r>
            <w:r>
              <w:rPr>
                <w:color w:val="231F20"/>
                <w:w w:val="70"/>
                <w:sz w:val="17"/>
              </w:rPr>
              <w:t>Gas</w:t>
            </w:r>
            <w:r>
              <w:rPr>
                <w:color w:val="231F20"/>
                <w:spacing w:val="-14"/>
                <w:w w:val="70"/>
                <w:sz w:val="17"/>
              </w:rPr>
              <w:t> </w:t>
            </w:r>
            <w:r>
              <w:rPr>
                <w:color w:val="231F20"/>
                <w:w w:val="70"/>
                <w:sz w:val="17"/>
              </w:rPr>
              <w:t>dan</w:t>
            </w:r>
            <w:r>
              <w:rPr>
                <w:color w:val="231F20"/>
                <w:spacing w:val="-12"/>
                <w:w w:val="70"/>
                <w:sz w:val="17"/>
              </w:rPr>
              <w:t> </w:t>
            </w:r>
            <w:r>
              <w:rPr>
                <w:color w:val="231F20"/>
                <w:w w:val="70"/>
                <w:sz w:val="17"/>
              </w:rPr>
              <w:t>Bahan</w:t>
            </w:r>
            <w:r>
              <w:rPr>
                <w:color w:val="231F20"/>
                <w:spacing w:val="-12"/>
                <w:w w:val="70"/>
                <w:sz w:val="17"/>
              </w:rPr>
              <w:t> </w:t>
            </w:r>
            <w:r>
              <w:rPr>
                <w:color w:val="231F20"/>
                <w:w w:val="70"/>
                <w:sz w:val="17"/>
              </w:rPr>
              <w:t>Bakar</w:t>
              <w:tab/>
            </w:r>
            <w:r>
              <w:rPr>
                <w:color w:val="231F20"/>
                <w:w w:val="75"/>
                <w:sz w:val="17"/>
              </w:rPr>
              <w:t>0.44</w:t>
            </w:r>
            <w:r>
              <w:rPr>
                <w:color w:val="231F20"/>
                <w:spacing w:val="16"/>
                <w:w w:val="75"/>
                <w:sz w:val="17"/>
              </w:rPr>
              <w:t> </w:t>
            </w:r>
            <w:r>
              <w:rPr>
                <w:color w:val="231F20"/>
                <w:w w:val="75"/>
                <w:sz w:val="17"/>
              </w:rPr>
              <w:t>2.05</w:t>
            </w:r>
            <w:r>
              <w:rPr>
                <w:color w:val="231F20"/>
                <w:spacing w:val="16"/>
                <w:w w:val="75"/>
                <w:sz w:val="17"/>
              </w:rPr>
              <w:t> </w:t>
            </w:r>
            <w:r>
              <w:rPr>
                <w:color w:val="231F20"/>
                <w:w w:val="75"/>
                <w:sz w:val="17"/>
              </w:rPr>
              <w:t>4.17</w:t>
            </w:r>
            <w:r>
              <w:rPr>
                <w:color w:val="231F20"/>
                <w:spacing w:val="17"/>
                <w:w w:val="75"/>
                <w:sz w:val="17"/>
              </w:rPr>
              <w:t> </w:t>
            </w:r>
            <w:r>
              <w:rPr>
                <w:color w:val="231F20"/>
                <w:w w:val="75"/>
                <w:sz w:val="17"/>
              </w:rPr>
              <w:t>0.54</w:t>
            </w:r>
            <w:r>
              <w:rPr>
                <w:color w:val="231F20"/>
                <w:spacing w:val="16"/>
                <w:w w:val="75"/>
                <w:sz w:val="17"/>
              </w:rPr>
              <w:t> </w:t>
            </w:r>
            <w:r>
              <w:rPr>
                <w:color w:val="231F20"/>
                <w:w w:val="75"/>
                <w:sz w:val="17"/>
              </w:rPr>
              <w:t>3.79</w:t>
            </w:r>
            <w:r>
              <w:rPr>
                <w:color w:val="231F20"/>
                <w:spacing w:val="16"/>
                <w:w w:val="75"/>
                <w:sz w:val="17"/>
              </w:rPr>
              <w:t> </w:t>
            </w:r>
            <w:r>
              <w:rPr>
                <w:color w:val="231F20"/>
                <w:w w:val="75"/>
                <w:sz w:val="17"/>
              </w:rPr>
              <w:t>5.84</w:t>
            </w:r>
            <w:r>
              <w:rPr>
                <w:color w:val="231F20"/>
                <w:spacing w:val="17"/>
                <w:w w:val="75"/>
                <w:sz w:val="17"/>
              </w:rPr>
              <w:t> </w:t>
            </w:r>
            <w:r>
              <w:rPr>
                <w:color w:val="231F20"/>
                <w:w w:val="75"/>
                <w:sz w:val="17"/>
              </w:rPr>
              <w:t>0.02</w:t>
            </w:r>
            <w:r>
              <w:rPr>
                <w:color w:val="231F20"/>
                <w:spacing w:val="16"/>
                <w:w w:val="75"/>
                <w:sz w:val="17"/>
              </w:rPr>
              <w:t> </w:t>
            </w:r>
            <w:r>
              <w:rPr>
                <w:color w:val="231F20"/>
                <w:w w:val="75"/>
                <w:sz w:val="17"/>
              </w:rPr>
              <w:t>3.93</w:t>
            </w:r>
            <w:r>
              <w:rPr>
                <w:color w:val="231F20"/>
                <w:spacing w:val="16"/>
                <w:w w:val="75"/>
                <w:sz w:val="17"/>
              </w:rPr>
              <w:t> </w:t>
            </w:r>
            <w:r>
              <w:rPr>
                <w:color w:val="231F20"/>
                <w:w w:val="75"/>
                <w:sz w:val="17"/>
              </w:rPr>
              <w:t>4.09</w:t>
            </w:r>
            <w:r>
              <w:rPr>
                <w:color w:val="231F20"/>
                <w:spacing w:val="16"/>
                <w:w w:val="75"/>
                <w:sz w:val="17"/>
              </w:rPr>
              <w:t> </w:t>
            </w:r>
            <w:r>
              <w:rPr>
                <w:color w:val="231F20"/>
                <w:w w:val="75"/>
                <w:sz w:val="17"/>
              </w:rPr>
              <w:t>0.04</w:t>
            </w:r>
            <w:r>
              <w:rPr>
                <w:color w:val="231F20"/>
                <w:spacing w:val="17"/>
                <w:w w:val="75"/>
                <w:sz w:val="17"/>
              </w:rPr>
              <w:t> </w:t>
            </w:r>
            <w:r>
              <w:rPr>
                <w:color w:val="231F20"/>
                <w:w w:val="75"/>
                <w:sz w:val="17"/>
              </w:rPr>
              <w:t>8.44</w:t>
            </w:r>
            <w:r>
              <w:rPr>
                <w:color w:val="231F20"/>
                <w:spacing w:val="16"/>
                <w:w w:val="75"/>
                <w:sz w:val="17"/>
              </w:rPr>
              <w:t> </w:t>
            </w:r>
            <w:r>
              <w:rPr>
                <w:color w:val="231F20"/>
                <w:w w:val="75"/>
                <w:sz w:val="17"/>
              </w:rPr>
              <w:t>8.44</w:t>
            </w:r>
            <w:r>
              <w:rPr>
                <w:color w:val="231F20"/>
                <w:spacing w:val="23"/>
                <w:w w:val="75"/>
                <w:sz w:val="17"/>
              </w:rPr>
              <w:t> </w:t>
            </w:r>
            <w:r>
              <w:rPr>
                <w:color w:val="231F20"/>
                <w:w w:val="75"/>
                <w:sz w:val="17"/>
              </w:rPr>
              <w:t>-0.95</w:t>
            </w:r>
            <w:r>
              <w:rPr>
                <w:color w:val="231F20"/>
                <w:spacing w:val="23"/>
                <w:w w:val="75"/>
                <w:sz w:val="17"/>
              </w:rPr>
              <w:t> </w:t>
            </w:r>
            <w:r>
              <w:rPr>
                <w:color w:val="231F20"/>
                <w:w w:val="75"/>
                <w:sz w:val="17"/>
              </w:rPr>
              <w:t>-0.83</w:t>
            </w:r>
            <w:r>
              <w:rPr>
                <w:color w:val="231F20"/>
                <w:spacing w:val="17"/>
                <w:w w:val="75"/>
                <w:sz w:val="17"/>
              </w:rPr>
              <w:t> </w:t>
            </w:r>
            <w:r>
              <w:rPr>
                <w:color w:val="231F20"/>
                <w:w w:val="75"/>
                <w:sz w:val="17"/>
              </w:rPr>
              <w:t>5.38</w:t>
            </w:r>
            <w:r>
              <w:rPr>
                <w:color w:val="231F20"/>
                <w:spacing w:val="16"/>
                <w:w w:val="75"/>
                <w:sz w:val="17"/>
              </w:rPr>
              <w:t> </w:t>
            </w:r>
            <w:r>
              <w:rPr>
                <w:color w:val="231F20"/>
                <w:w w:val="75"/>
                <w:sz w:val="17"/>
              </w:rPr>
              <w:t>0.15</w:t>
            </w:r>
            <w:r>
              <w:rPr>
                <w:color w:val="231F20"/>
                <w:spacing w:val="16"/>
                <w:w w:val="75"/>
                <w:sz w:val="17"/>
              </w:rPr>
              <w:t> </w:t>
            </w:r>
            <w:r>
              <w:rPr>
                <w:color w:val="231F20"/>
                <w:w w:val="75"/>
                <w:sz w:val="17"/>
              </w:rPr>
              <w:t>0.51</w:t>
            </w:r>
            <w:r>
              <w:rPr>
                <w:color w:val="231F20"/>
                <w:spacing w:val="17"/>
                <w:w w:val="75"/>
                <w:sz w:val="17"/>
              </w:rPr>
              <w:t> </w:t>
            </w:r>
            <w:r>
              <w:rPr>
                <w:color w:val="231F20"/>
                <w:w w:val="75"/>
                <w:sz w:val="17"/>
              </w:rPr>
              <w:t>2.86</w:t>
            </w:r>
            <w:r>
              <w:rPr>
                <w:color w:val="231F20"/>
                <w:spacing w:val="23"/>
                <w:w w:val="75"/>
                <w:sz w:val="17"/>
              </w:rPr>
              <w:t> </w:t>
            </w:r>
            <w:r>
              <w:rPr>
                <w:color w:val="231F20"/>
                <w:w w:val="75"/>
                <w:sz w:val="17"/>
              </w:rPr>
              <w:t>-0.51</w:t>
            </w:r>
            <w:r>
              <w:rPr>
                <w:color w:val="231F20"/>
                <w:spacing w:val="23"/>
                <w:w w:val="75"/>
                <w:sz w:val="17"/>
              </w:rPr>
              <w:t> </w:t>
            </w:r>
            <w:r>
              <w:rPr>
                <w:color w:val="231F20"/>
                <w:w w:val="75"/>
                <w:sz w:val="17"/>
              </w:rPr>
              <w:t>-3.27</w:t>
            </w:r>
            <w:r>
              <w:rPr>
                <w:color w:val="231F20"/>
                <w:spacing w:val="16"/>
                <w:w w:val="75"/>
                <w:sz w:val="17"/>
              </w:rPr>
              <w:t> </w:t>
            </w:r>
            <w:r>
              <w:rPr>
                <w:color w:val="231F20"/>
                <w:w w:val="75"/>
                <w:sz w:val="17"/>
              </w:rPr>
              <w:t>0.93</w:t>
            </w:r>
          </w:p>
        </w:tc>
      </w:tr>
      <w:tr>
        <w:trPr>
          <w:trHeight w:val="248" w:hRule="atLeast"/>
        </w:trPr>
        <w:tc>
          <w:tcPr>
            <w:tcW w:w="245" w:type="dxa"/>
            <w:tcBorders>
              <w:top w:val="nil"/>
              <w:left w:val="single" w:sz="4" w:space="0" w:color="D8D9DA"/>
              <w:bottom w:val="nil"/>
              <w:right w:val="single" w:sz="4" w:space="0" w:color="D8D9DA"/>
            </w:tcBorders>
          </w:tcPr>
          <w:p>
            <w:pPr>
              <w:pStyle w:val="TableParagraph"/>
              <w:spacing w:line="206" w:lineRule="exact" w:before="22"/>
              <w:ind w:left="9"/>
              <w:jc w:val="center"/>
              <w:rPr>
                <w:sz w:val="17"/>
              </w:rPr>
            </w:pPr>
            <w:r>
              <w:rPr>
                <w:color w:val="231F20"/>
                <w:w w:val="62"/>
                <w:sz w:val="17"/>
              </w:rPr>
              <w:t>4</w:t>
            </w:r>
          </w:p>
        </w:tc>
        <w:tc>
          <w:tcPr>
            <w:tcW w:w="2319" w:type="dxa"/>
            <w:tcBorders>
              <w:top w:val="nil"/>
              <w:left w:val="single" w:sz="4" w:space="0" w:color="D8D9DA"/>
              <w:bottom w:val="nil"/>
              <w:right w:val="single" w:sz="4" w:space="0" w:color="D8D9DA"/>
            </w:tcBorders>
          </w:tcPr>
          <w:p>
            <w:pPr>
              <w:pStyle w:val="TableParagraph"/>
              <w:spacing w:line="198" w:lineRule="exact" w:before="31"/>
              <w:ind w:left="15"/>
              <w:rPr>
                <w:sz w:val="17"/>
              </w:rPr>
            </w:pPr>
            <w:r>
              <w:rPr>
                <w:color w:val="231F20"/>
                <w:w w:val="75"/>
                <w:sz w:val="17"/>
              </w:rPr>
              <w:t>Sandang</w:t>
            </w:r>
          </w:p>
        </w:tc>
        <w:tc>
          <w:tcPr>
            <w:tcW w:w="336" w:type="dxa"/>
            <w:tcBorders>
              <w:top w:val="nil"/>
              <w:left w:val="single" w:sz="4" w:space="0" w:color="D8D9DA"/>
              <w:bottom w:val="nil"/>
              <w:right w:val="single" w:sz="4" w:space="0" w:color="D8D9DA"/>
            </w:tcBorders>
          </w:tcPr>
          <w:p>
            <w:pPr>
              <w:pStyle w:val="TableParagraph"/>
              <w:spacing w:line="198" w:lineRule="exact" w:before="31"/>
              <w:ind w:left="127"/>
              <w:rPr>
                <w:sz w:val="17"/>
              </w:rPr>
            </w:pPr>
            <w:r>
              <w:rPr>
                <w:color w:val="231F20"/>
                <w:w w:val="60"/>
                <w:sz w:val="17"/>
              </w:rPr>
              <w:t>0.57</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1.32</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7.32</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0.46</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3.91</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7.22</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0.39</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5.09</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7.53</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0.40</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6.53</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6.53</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0.33</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1.40</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6.61</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-0.11</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-1.55</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4.52</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0.50</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2.73</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4.13</w:t>
            </w:r>
          </w:p>
        </w:tc>
      </w:tr>
      <w:tr>
        <w:trPr>
          <w:trHeight w:val="249" w:hRule="atLeast"/>
        </w:trPr>
        <w:tc>
          <w:tcPr>
            <w:tcW w:w="9620" w:type="dxa"/>
            <w:gridSpan w:val="23"/>
            <w:tcBorders>
              <w:top w:val="nil"/>
              <w:left w:val="nil"/>
              <w:bottom w:val="nil"/>
              <w:right w:val="nil"/>
            </w:tcBorders>
            <w:shd w:val="clear" w:color="auto" w:fill="DDEBF7"/>
          </w:tcPr>
          <w:p>
            <w:pPr>
              <w:pStyle w:val="TableParagraph"/>
              <w:tabs>
                <w:tab w:pos="2696" w:val="left" w:leader="none"/>
              </w:tabs>
              <w:spacing w:line="208" w:lineRule="exact" w:before="21"/>
              <w:ind w:left="99"/>
              <w:rPr>
                <w:sz w:val="17"/>
              </w:rPr>
            </w:pPr>
            <w:r>
              <w:rPr>
                <w:color w:val="231F20"/>
                <w:w w:val="75"/>
                <w:position w:val="1"/>
                <w:sz w:val="17"/>
              </w:rPr>
              <w:t>5 </w:t>
            </w:r>
            <w:r>
              <w:rPr>
                <w:color w:val="231F20"/>
                <w:spacing w:val="5"/>
                <w:w w:val="75"/>
                <w:position w:val="1"/>
                <w:sz w:val="17"/>
              </w:rPr>
              <w:t> </w:t>
            </w:r>
            <w:r>
              <w:rPr>
                <w:color w:val="231F20"/>
                <w:w w:val="75"/>
                <w:sz w:val="17"/>
              </w:rPr>
              <w:t>Kesehatan</w:t>
              <w:tab/>
              <w:t>0.32</w:t>
            </w:r>
            <w:r>
              <w:rPr>
                <w:color w:val="231F20"/>
                <w:spacing w:val="20"/>
                <w:w w:val="75"/>
                <w:sz w:val="17"/>
              </w:rPr>
              <w:t> </w:t>
            </w:r>
            <w:r>
              <w:rPr>
                <w:color w:val="231F20"/>
                <w:w w:val="75"/>
                <w:sz w:val="17"/>
              </w:rPr>
              <w:t>0.90</w:t>
            </w:r>
            <w:r>
              <w:rPr>
                <w:color w:val="231F20"/>
                <w:spacing w:val="20"/>
                <w:w w:val="75"/>
                <w:sz w:val="17"/>
              </w:rPr>
              <w:t> </w:t>
            </w:r>
            <w:r>
              <w:rPr>
                <w:color w:val="231F20"/>
                <w:w w:val="75"/>
                <w:sz w:val="17"/>
              </w:rPr>
              <w:t>4.77</w:t>
            </w:r>
            <w:r>
              <w:rPr>
                <w:color w:val="231F20"/>
                <w:spacing w:val="19"/>
                <w:w w:val="75"/>
                <w:sz w:val="17"/>
              </w:rPr>
              <w:t> </w:t>
            </w:r>
            <w:r>
              <w:rPr>
                <w:color w:val="231F20"/>
                <w:w w:val="75"/>
                <w:sz w:val="17"/>
              </w:rPr>
              <w:t>0.06</w:t>
            </w:r>
            <w:r>
              <w:rPr>
                <w:color w:val="231F20"/>
                <w:spacing w:val="20"/>
                <w:w w:val="75"/>
                <w:sz w:val="17"/>
              </w:rPr>
              <w:t> </w:t>
            </w:r>
            <w:r>
              <w:rPr>
                <w:color w:val="231F20"/>
                <w:w w:val="75"/>
                <w:sz w:val="17"/>
              </w:rPr>
              <w:t>2.57</w:t>
            </w:r>
            <w:r>
              <w:rPr>
                <w:color w:val="231F20"/>
                <w:spacing w:val="19"/>
                <w:w w:val="75"/>
                <w:sz w:val="17"/>
              </w:rPr>
              <w:t> </w:t>
            </w:r>
            <w:r>
              <w:rPr>
                <w:color w:val="231F20"/>
                <w:w w:val="75"/>
                <w:sz w:val="17"/>
              </w:rPr>
              <w:t>6.16</w:t>
            </w:r>
            <w:r>
              <w:rPr>
                <w:color w:val="231F20"/>
                <w:spacing w:val="20"/>
                <w:w w:val="75"/>
                <w:sz w:val="17"/>
              </w:rPr>
              <w:t> </w:t>
            </w:r>
            <w:r>
              <w:rPr>
                <w:color w:val="231F20"/>
                <w:w w:val="75"/>
                <w:sz w:val="17"/>
              </w:rPr>
              <w:t>1.41</w:t>
            </w:r>
            <w:r>
              <w:rPr>
                <w:color w:val="231F20"/>
                <w:spacing w:val="20"/>
                <w:w w:val="75"/>
                <w:sz w:val="17"/>
              </w:rPr>
              <w:t> </w:t>
            </w:r>
            <w:r>
              <w:rPr>
                <w:color w:val="231F20"/>
                <w:w w:val="75"/>
                <w:sz w:val="17"/>
              </w:rPr>
              <w:t>4.58</w:t>
            </w:r>
            <w:r>
              <w:rPr>
                <w:color w:val="231F20"/>
                <w:spacing w:val="19"/>
                <w:w w:val="75"/>
                <w:sz w:val="17"/>
              </w:rPr>
              <w:t> </w:t>
            </w:r>
            <w:r>
              <w:rPr>
                <w:color w:val="231F20"/>
                <w:w w:val="75"/>
                <w:sz w:val="17"/>
              </w:rPr>
              <w:t>5.24</w:t>
            </w:r>
            <w:r>
              <w:rPr>
                <w:color w:val="231F20"/>
                <w:spacing w:val="20"/>
                <w:w w:val="75"/>
                <w:sz w:val="17"/>
              </w:rPr>
              <w:t> </w:t>
            </w:r>
            <w:r>
              <w:rPr>
                <w:color w:val="231F20"/>
                <w:w w:val="75"/>
                <w:sz w:val="17"/>
              </w:rPr>
              <w:t>0.00</w:t>
            </w:r>
            <w:r>
              <w:rPr>
                <w:color w:val="231F20"/>
                <w:spacing w:val="19"/>
                <w:w w:val="75"/>
                <w:sz w:val="17"/>
              </w:rPr>
              <w:t> </w:t>
            </w:r>
            <w:r>
              <w:rPr>
                <w:color w:val="231F20"/>
                <w:w w:val="75"/>
                <w:sz w:val="17"/>
              </w:rPr>
              <w:t>5.02</w:t>
            </w:r>
            <w:r>
              <w:rPr>
                <w:color w:val="231F20"/>
                <w:spacing w:val="20"/>
                <w:w w:val="75"/>
                <w:sz w:val="17"/>
              </w:rPr>
              <w:t> </w:t>
            </w:r>
            <w:r>
              <w:rPr>
                <w:color w:val="231F20"/>
                <w:w w:val="75"/>
                <w:sz w:val="17"/>
              </w:rPr>
              <w:t>5.02</w:t>
            </w:r>
            <w:r>
              <w:rPr>
                <w:color w:val="231F20"/>
                <w:spacing w:val="19"/>
                <w:w w:val="75"/>
                <w:sz w:val="17"/>
              </w:rPr>
              <w:t> </w:t>
            </w:r>
            <w:r>
              <w:rPr>
                <w:color w:val="231F20"/>
                <w:w w:val="75"/>
                <w:sz w:val="17"/>
              </w:rPr>
              <w:t>0.45</w:t>
            </w:r>
            <w:r>
              <w:rPr>
                <w:color w:val="231F20"/>
                <w:spacing w:val="20"/>
                <w:w w:val="75"/>
                <w:sz w:val="17"/>
              </w:rPr>
              <w:t> </w:t>
            </w:r>
            <w:r>
              <w:rPr>
                <w:color w:val="231F20"/>
                <w:w w:val="75"/>
                <w:sz w:val="17"/>
              </w:rPr>
              <w:t>1.26</w:t>
            </w:r>
            <w:r>
              <w:rPr>
                <w:color w:val="231F20"/>
                <w:spacing w:val="20"/>
                <w:w w:val="75"/>
                <w:sz w:val="17"/>
              </w:rPr>
              <w:t> </w:t>
            </w:r>
            <w:r>
              <w:rPr>
                <w:color w:val="231F20"/>
                <w:w w:val="75"/>
                <w:sz w:val="17"/>
              </w:rPr>
              <w:t>5.40</w:t>
            </w:r>
            <w:r>
              <w:rPr>
                <w:color w:val="231F20"/>
                <w:spacing w:val="19"/>
                <w:w w:val="75"/>
                <w:sz w:val="17"/>
              </w:rPr>
              <w:t> </w:t>
            </w:r>
            <w:r>
              <w:rPr>
                <w:color w:val="231F20"/>
                <w:w w:val="75"/>
                <w:sz w:val="17"/>
              </w:rPr>
              <w:t>0.21</w:t>
            </w:r>
            <w:r>
              <w:rPr>
                <w:color w:val="231F20"/>
                <w:spacing w:val="20"/>
                <w:w w:val="75"/>
                <w:sz w:val="17"/>
              </w:rPr>
              <w:t> </w:t>
            </w:r>
            <w:r>
              <w:rPr>
                <w:color w:val="231F20"/>
                <w:w w:val="75"/>
                <w:sz w:val="17"/>
              </w:rPr>
              <w:t>1.95</w:t>
            </w:r>
            <w:r>
              <w:rPr>
                <w:color w:val="231F20"/>
                <w:spacing w:val="19"/>
                <w:w w:val="75"/>
                <w:sz w:val="17"/>
              </w:rPr>
              <w:t> </w:t>
            </w:r>
            <w:r>
              <w:rPr>
                <w:color w:val="231F20"/>
                <w:w w:val="75"/>
                <w:sz w:val="17"/>
              </w:rPr>
              <w:t>3.95</w:t>
            </w:r>
            <w:r>
              <w:rPr>
                <w:color w:val="231F20"/>
                <w:spacing w:val="20"/>
                <w:w w:val="75"/>
                <w:sz w:val="17"/>
              </w:rPr>
              <w:t> </w:t>
            </w:r>
            <w:r>
              <w:rPr>
                <w:color w:val="231F20"/>
                <w:w w:val="75"/>
                <w:sz w:val="17"/>
              </w:rPr>
              <w:t>0.08</w:t>
            </w:r>
            <w:r>
              <w:rPr>
                <w:color w:val="231F20"/>
                <w:spacing w:val="20"/>
                <w:w w:val="75"/>
                <w:sz w:val="17"/>
              </w:rPr>
              <w:t> </w:t>
            </w:r>
            <w:r>
              <w:rPr>
                <w:color w:val="231F20"/>
                <w:w w:val="75"/>
                <w:sz w:val="17"/>
              </w:rPr>
              <w:t>1.92</w:t>
            </w:r>
            <w:r>
              <w:rPr>
                <w:color w:val="231F20"/>
                <w:spacing w:val="19"/>
                <w:w w:val="75"/>
                <w:sz w:val="17"/>
              </w:rPr>
              <w:t> </w:t>
            </w:r>
            <w:r>
              <w:rPr>
                <w:color w:val="231F20"/>
                <w:w w:val="75"/>
                <w:sz w:val="17"/>
              </w:rPr>
              <w:t>2.35</w:t>
            </w:r>
          </w:p>
        </w:tc>
      </w:tr>
      <w:tr>
        <w:trPr>
          <w:trHeight w:val="249" w:hRule="atLeast"/>
        </w:trPr>
        <w:tc>
          <w:tcPr>
            <w:tcW w:w="245" w:type="dxa"/>
            <w:tcBorders>
              <w:top w:val="nil"/>
              <w:left w:val="single" w:sz="4" w:space="0" w:color="D8D9DA"/>
              <w:bottom w:val="nil"/>
              <w:right w:val="single" w:sz="4" w:space="0" w:color="D8D9DA"/>
            </w:tcBorders>
          </w:tcPr>
          <w:p>
            <w:pPr>
              <w:pStyle w:val="TableParagraph"/>
              <w:spacing w:line="207" w:lineRule="exact" w:before="22"/>
              <w:ind w:left="8"/>
              <w:jc w:val="center"/>
              <w:rPr>
                <w:sz w:val="17"/>
              </w:rPr>
            </w:pPr>
            <w:r>
              <w:rPr>
                <w:color w:val="231F20"/>
                <w:w w:val="62"/>
                <w:sz w:val="17"/>
              </w:rPr>
              <w:t>6</w:t>
            </w:r>
          </w:p>
        </w:tc>
        <w:tc>
          <w:tcPr>
            <w:tcW w:w="2319" w:type="dxa"/>
            <w:tcBorders>
              <w:top w:val="nil"/>
              <w:left w:val="single" w:sz="4" w:space="0" w:color="D8D9DA"/>
              <w:bottom w:val="nil"/>
              <w:right w:val="single" w:sz="4" w:space="0" w:color="D8D9DA"/>
            </w:tcBorders>
          </w:tcPr>
          <w:p>
            <w:pPr>
              <w:pStyle w:val="TableParagraph"/>
              <w:spacing w:line="198" w:lineRule="exact" w:before="31"/>
              <w:ind w:left="15"/>
              <w:rPr>
                <w:sz w:val="17"/>
              </w:rPr>
            </w:pPr>
            <w:r>
              <w:rPr>
                <w:color w:val="231F20"/>
                <w:w w:val="75"/>
                <w:sz w:val="17"/>
              </w:rPr>
              <w:t>Pendidikan, Rekreasi dan Olah Raga</w:t>
            </w:r>
          </w:p>
        </w:tc>
        <w:tc>
          <w:tcPr>
            <w:tcW w:w="336" w:type="dxa"/>
            <w:tcBorders>
              <w:top w:val="nil"/>
              <w:left w:val="single" w:sz="4" w:space="0" w:color="D8D9DA"/>
              <w:bottom w:val="nil"/>
              <w:right w:val="single" w:sz="4" w:space="0" w:color="D8D9DA"/>
            </w:tcBorders>
          </w:tcPr>
          <w:p>
            <w:pPr>
              <w:pStyle w:val="TableParagraph"/>
              <w:spacing w:line="198" w:lineRule="exact" w:before="31"/>
              <w:ind w:left="95"/>
              <w:rPr>
                <w:sz w:val="17"/>
              </w:rPr>
            </w:pPr>
            <w:r>
              <w:rPr>
                <w:color w:val="231F20"/>
                <w:w w:val="60"/>
                <w:sz w:val="17"/>
              </w:rPr>
              <w:t>-0.07</w:t>
            </w:r>
          </w:p>
        </w:tc>
        <w:tc>
          <w:tcPr>
            <w:tcW w:w="336" w:type="dxa"/>
            <w:tcBorders>
              <w:top w:val="nil"/>
              <w:left w:val="single" w:sz="4" w:space="0" w:color="D8D9DA"/>
              <w:bottom w:val="nil"/>
              <w:right w:val="single" w:sz="4" w:space="0" w:color="D8D9DA"/>
            </w:tcBorders>
          </w:tcPr>
          <w:p>
            <w:pPr>
              <w:pStyle w:val="TableParagraph"/>
              <w:spacing w:line="198" w:lineRule="exact" w:before="31"/>
              <w:ind w:right="10"/>
              <w:jc w:val="right"/>
              <w:rPr>
                <w:sz w:val="17"/>
              </w:rPr>
            </w:pPr>
            <w:r>
              <w:rPr>
                <w:color w:val="231F20"/>
                <w:w w:val="60"/>
                <w:sz w:val="17"/>
              </w:rPr>
              <w:t>-0.12</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5.33</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0.07</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-0.07</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5.37</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2.77</w:t>
            </w:r>
          </w:p>
        </w:tc>
        <w:tc>
          <w:tcPr>
            <w:tcW w:w="336" w:type="dxa"/>
            <w:tcBorders>
              <w:top w:val="nil"/>
              <w:left w:val="single" w:sz="4" w:space="0" w:color="D8D9DA"/>
              <w:bottom w:val="nil"/>
              <w:right w:val="single" w:sz="4" w:space="0" w:color="D8D9DA"/>
            </w:tcBorders>
          </w:tcPr>
          <w:p>
            <w:pPr>
              <w:pStyle w:val="TableParagraph"/>
              <w:spacing w:line="198" w:lineRule="exact" w:before="31"/>
              <w:ind w:right="11"/>
              <w:jc w:val="right"/>
              <w:rPr>
                <w:sz w:val="17"/>
              </w:rPr>
            </w:pPr>
            <w:r>
              <w:rPr>
                <w:color w:val="231F20"/>
                <w:w w:val="60"/>
                <w:sz w:val="17"/>
              </w:rPr>
              <w:t>7.27</w:t>
            </w:r>
          </w:p>
        </w:tc>
        <w:tc>
          <w:tcPr>
            <w:tcW w:w="336" w:type="dxa"/>
            <w:tcBorders>
              <w:top w:val="nil"/>
              <w:left w:val="single" w:sz="4" w:space="0" w:color="D8D9DA"/>
              <w:bottom w:val="nil"/>
              <w:right w:val="single" w:sz="4" w:space="0" w:color="D8D9DA"/>
            </w:tcBorders>
          </w:tcPr>
          <w:p>
            <w:pPr>
              <w:pStyle w:val="TableParagraph"/>
              <w:spacing w:line="198" w:lineRule="exact" w:before="31"/>
              <w:ind w:right="13"/>
              <w:jc w:val="right"/>
              <w:rPr>
                <w:sz w:val="17"/>
              </w:rPr>
            </w:pPr>
            <w:r>
              <w:rPr>
                <w:color w:val="231F20"/>
                <w:w w:val="60"/>
                <w:sz w:val="17"/>
              </w:rPr>
              <w:t>6.79</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0.14</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7.48</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7.48</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0.24</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0.66</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8.31</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0.18</w:t>
            </w:r>
          </w:p>
        </w:tc>
        <w:tc>
          <w:tcPr>
            <w:tcW w:w="336" w:type="dxa"/>
            <w:tcBorders>
              <w:top w:val="nil"/>
              <w:left w:val="single" w:sz="4" w:space="0" w:color="D8D9DA"/>
              <w:bottom w:val="nil"/>
              <w:right w:val="single" w:sz="4" w:space="0" w:color="D8D9DA"/>
            </w:tcBorders>
          </w:tcPr>
          <w:p>
            <w:pPr>
              <w:pStyle w:val="TableParagraph"/>
              <w:spacing w:line="198" w:lineRule="exact" w:before="31"/>
              <w:ind w:right="13"/>
              <w:jc w:val="right"/>
              <w:rPr>
                <w:sz w:val="17"/>
              </w:rPr>
            </w:pPr>
            <w:r>
              <w:rPr>
                <w:color w:val="231F20"/>
                <w:w w:val="60"/>
                <w:sz w:val="17"/>
              </w:rPr>
              <w:t>1.52</w:t>
            </w:r>
          </w:p>
        </w:tc>
        <w:tc>
          <w:tcPr>
            <w:tcW w:w="336" w:type="dxa"/>
            <w:tcBorders>
              <w:top w:val="nil"/>
              <w:left w:val="single" w:sz="4" w:space="0" w:color="D8D9DA"/>
              <w:bottom w:val="nil"/>
              <w:right w:val="single" w:sz="4" w:space="0" w:color="D8D9DA"/>
            </w:tcBorders>
          </w:tcPr>
          <w:p>
            <w:pPr>
              <w:pStyle w:val="TableParagraph"/>
              <w:spacing w:line="198" w:lineRule="exact" w:before="31"/>
              <w:ind w:right="13"/>
              <w:jc w:val="right"/>
              <w:rPr>
                <w:sz w:val="17"/>
              </w:rPr>
            </w:pPr>
            <w:r>
              <w:rPr>
                <w:color w:val="231F20"/>
                <w:w w:val="60"/>
                <w:sz w:val="17"/>
              </w:rPr>
              <w:t>8.87</w:t>
            </w:r>
          </w:p>
        </w:tc>
        <w:tc>
          <w:tcPr>
            <w:tcW w:w="336" w:type="dxa"/>
            <w:tcBorders>
              <w:top w:val="nil"/>
              <w:left w:val="single" w:sz="4" w:space="0" w:color="D8D9DA"/>
              <w:bottom w:val="nil"/>
              <w:right w:val="single" w:sz="4" w:space="0" w:color="D8D9DA"/>
            </w:tcBorders>
          </w:tcPr>
          <w:p>
            <w:pPr>
              <w:pStyle w:val="TableParagraph"/>
              <w:spacing w:line="198" w:lineRule="exact" w:before="31"/>
              <w:ind w:right="13"/>
              <w:jc w:val="right"/>
              <w:rPr>
                <w:sz w:val="17"/>
              </w:rPr>
            </w:pPr>
            <w:r>
              <w:rPr>
                <w:color w:val="231F20"/>
                <w:w w:val="60"/>
                <w:sz w:val="17"/>
              </w:rPr>
              <w:t>0.03</w:t>
            </w:r>
          </w:p>
        </w:tc>
        <w:tc>
          <w:tcPr>
            <w:tcW w:w="336" w:type="dxa"/>
            <w:tcBorders>
              <w:top w:val="nil"/>
              <w:left w:val="single" w:sz="4" w:space="0" w:color="D8D9DA"/>
              <w:bottom w:val="nil"/>
              <w:right w:val="single" w:sz="4" w:space="0" w:color="D8D9DA"/>
            </w:tcBorders>
          </w:tcPr>
          <w:p>
            <w:pPr>
              <w:pStyle w:val="TableParagraph"/>
              <w:spacing w:line="198" w:lineRule="exact" w:before="31"/>
              <w:ind w:right="13"/>
              <w:jc w:val="right"/>
              <w:rPr>
                <w:sz w:val="17"/>
              </w:rPr>
            </w:pPr>
            <w:r>
              <w:rPr>
                <w:color w:val="231F20"/>
                <w:w w:val="60"/>
                <w:sz w:val="17"/>
              </w:rPr>
              <w:t>9.87</w:t>
            </w:r>
          </w:p>
        </w:tc>
        <w:tc>
          <w:tcPr>
            <w:tcW w:w="336" w:type="dxa"/>
            <w:tcBorders>
              <w:top w:val="nil"/>
              <w:left w:val="single" w:sz="4" w:space="0" w:color="D8D9DA"/>
              <w:bottom w:val="nil"/>
              <w:right w:val="single" w:sz="4" w:space="0" w:color="D8D9DA"/>
            </w:tcBorders>
          </w:tcPr>
          <w:p>
            <w:pPr>
              <w:pStyle w:val="TableParagraph"/>
              <w:spacing w:line="198" w:lineRule="exact" w:before="31"/>
              <w:ind w:right="12"/>
              <w:jc w:val="right"/>
              <w:rPr>
                <w:sz w:val="17"/>
              </w:rPr>
            </w:pPr>
            <w:r>
              <w:rPr>
                <w:color w:val="231F20"/>
                <w:w w:val="60"/>
                <w:sz w:val="17"/>
              </w:rPr>
              <w:t>10.09</w:t>
            </w:r>
          </w:p>
        </w:tc>
      </w:tr>
      <w:tr>
        <w:trPr>
          <w:trHeight w:val="249" w:hRule="atLeast"/>
        </w:trPr>
        <w:tc>
          <w:tcPr>
            <w:tcW w:w="9620" w:type="dxa"/>
            <w:gridSpan w:val="23"/>
            <w:tcBorders>
              <w:top w:val="nil"/>
              <w:left w:val="nil"/>
              <w:bottom w:val="nil"/>
              <w:right w:val="nil"/>
            </w:tcBorders>
            <w:shd w:val="clear" w:color="auto" w:fill="DDEBF7"/>
          </w:tcPr>
          <w:p>
            <w:pPr>
              <w:pStyle w:val="TableParagraph"/>
              <w:tabs>
                <w:tab w:pos="2695" w:val="left" w:leader="none"/>
              </w:tabs>
              <w:spacing w:line="198" w:lineRule="exact" w:before="31"/>
              <w:ind w:left="99"/>
              <w:rPr>
                <w:sz w:val="17"/>
              </w:rPr>
            </w:pPr>
            <w:r>
              <w:rPr>
                <w:color w:val="231F20"/>
                <w:w w:val="70"/>
                <w:sz w:val="17"/>
              </w:rPr>
              <w:t>7 Transpor, Komunikasi dan</w:t>
            </w:r>
            <w:r>
              <w:rPr>
                <w:color w:val="231F20"/>
                <w:spacing w:val="-21"/>
                <w:w w:val="70"/>
                <w:sz w:val="17"/>
              </w:rPr>
              <w:t> </w:t>
            </w:r>
            <w:r>
              <w:rPr>
                <w:color w:val="231F20"/>
                <w:w w:val="70"/>
                <w:sz w:val="17"/>
              </w:rPr>
              <w:t>Jasa</w:t>
            </w:r>
            <w:r>
              <w:rPr>
                <w:color w:val="231F20"/>
                <w:spacing w:val="-14"/>
                <w:w w:val="70"/>
                <w:sz w:val="17"/>
              </w:rPr>
              <w:t> </w:t>
            </w:r>
            <w:r>
              <w:rPr>
                <w:color w:val="231F20"/>
                <w:w w:val="70"/>
                <w:sz w:val="17"/>
              </w:rPr>
              <w:t>Keuangan</w:t>
              <w:tab/>
            </w:r>
            <w:r>
              <w:rPr>
                <w:color w:val="231F20"/>
                <w:w w:val="75"/>
                <w:sz w:val="17"/>
              </w:rPr>
              <w:t>0.01</w:t>
            </w:r>
            <w:r>
              <w:rPr>
                <w:color w:val="231F20"/>
                <w:spacing w:val="19"/>
                <w:w w:val="75"/>
                <w:sz w:val="17"/>
              </w:rPr>
              <w:t> </w:t>
            </w:r>
            <w:r>
              <w:rPr>
                <w:color w:val="231F20"/>
                <w:w w:val="75"/>
                <w:sz w:val="17"/>
              </w:rPr>
              <w:t>4.89</w:t>
            </w:r>
            <w:r>
              <w:rPr>
                <w:color w:val="231F20"/>
                <w:spacing w:val="19"/>
                <w:w w:val="75"/>
                <w:sz w:val="17"/>
              </w:rPr>
              <w:t> </w:t>
            </w:r>
            <w:r>
              <w:rPr>
                <w:color w:val="231F20"/>
                <w:w w:val="75"/>
                <w:sz w:val="17"/>
              </w:rPr>
              <w:t>3.19</w:t>
            </w:r>
            <w:r>
              <w:rPr>
                <w:color w:val="231F20"/>
                <w:spacing w:val="18"/>
                <w:w w:val="75"/>
                <w:sz w:val="17"/>
              </w:rPr>
              <w:t> </w:t>
            </w:r>
            <w:r>
              <w:rPr>
                <w:color w:val="231F20"/>
                <w:w w:val="75"/>
                <w:sz w:val="17"/>
              </w:rPr>
              <w:t>0.43</w:t>
            </w:r>
            <w:r>
              <w:rPr>
                <w:color w:val="231F20"/>
                <w:spacing w:val="19"/>
                <w:w w:val="75"/>
                <w:sz w:val="17"/>
              </w:rPr>
              <w:t> </w:t>
            </w:r>
            <w:r>
              <w:rPr>
                <w:color w:val="231F20"/>
                <w:w w:val="75"/>
                <w:sz w:val="17"/>
              </w:rPr>
              <w:t>5.96</w:t>
            </w:r>
            <w:r>
              <w:rPr>
                <w:color w:val="231F20"/>
                <w:spacing w:val="19"/>
                <w:w w:val="75"/>
                <w:sz w:val="17"/>
              </w:rPr>
              <w:t> </w:t>
            </w:r>
            <w:r>
              <w:rPr>
                <w:color w:val="231F20"/>
                <w:w w:val="75"/>
                <w:sz w:val="17"/>
              </w:rPr>
              <w:t>6.89</w:t>
            </w:r>
            <w:r>
              <w:rPr>
                <w:color w:val="231F20"/>
                <w:spacing w:val="19"/>
                <w:w w:val="75"/>
                <w:sz w:val="17"/>
              </w:rPr>
              <w:t> </w:t>
            </w:r>
            <w:r>
              <w:rPr>
                <w:color w:val="231F20"/>
                <w:w w:val="75"/>
                <w:sz w:val="17"/>
              </w:rPr>
              <w:t>0.02</w:t>
            </w:r>
            <w:r>
              <w:rPr>
                <w:color w:val="231F20"/>
                <w:spacing w:val="18"/>
                <w:w w:val="75"/>
                <w:sz w:val="17"/>
              </w:rPr>
              <w:t> </w:t>
            </w:r>
            <w:r>
              <w:rPr>
                <w:color w:val="231F20"/>
                <w:w w:val="75"/>
                <w:sz w:val="17"/>
              </w:rPr>
              <w:t>5.79</w:t>
            </w:r>
            <w:r>
              <w:rPr>
                <w:color w:val="231F20"/>
                <w:spacing w:val="19"/>
                <w:w w:val="75"/>
                <w:sz w:val="17"/>
              </w:rPr>
              <w:t> </w:t>
            </w:r>
            <w:r>
              <w:rPr>
                <w:color w:val="231F20"/>
                <w:w w:val="75"/>
                <w:sz w:val="17"/>
              </w:rPr>
              <w:t>7.01</w:t>
            </w:r>
            <w:r>
              <w:rPr>
                <w:color w:val="231F20"/>
                <w:spacing w:val="26"/>
                <w:w w:val="75"/>
                <w:sz w:val="17"/>
              </w:rPr>
              <w:t> </w:t>
            </w:r>
            <w:r>
              <w:rPr>
                <w:color w:val="231F20"/>
                <w:w w:val="75"/>
                <w:sz w:val="17"/>
              </w:rPr>
              <w:t>-0.05</w:t>
            </w:r>
            <w:r>
              <w:rPr>
                <w:color w:val="231F20"/>
                <w:spacing w:val="18"/>
                <w:w w:val="75"/>
                <w:sz w:val="17"/>
              </w:rPr>
              <w:t> </w:t>
            </w:r>
            <w:r>
              <w:rPr>
                <w:color w:val="231F20"/>
                <w:w w:val="75"/>
                <w:sz w:val="17"/>
              </w:rPr>
              <w:t>5.85</w:t>
            </w:r>
            <w:r>
              <w:rPr>
                <w:color w:val="231F20"/>
                <w:spacing w:val="19"/>
                <w:w w:val="75"/>
                <w:sz w:val="17"/>
              </w:rPr>
              <w:t> </w:t>
            </w:r>
            <w:r>
              <w:rPr>
                <w:color w:val="231F20"/>
                <w:w w:val="75"/>
                <w:sz w:val="17"/>
              </w:rPr>
              <w:t>5.85</w:t>
            </w:r>
            <w:r>
              <w:rPr>
                <w:color w:val="231F20"/>
                <w:spacing w:val="19"/>
                <w:w w:val="75"/>
                <w:sz w:val="17"/>
              </w:rPr>
              <w:t> </w:t>
            </w:r>
            <w:r>
              <w:rPr>
                <w:color w:val="231F20"/>
                <w:w w:val="75"/>
                <w:sz w:val="17"/>
              </w:rPr>
              <w:t>0.41</w:t>
            </w:r>
            <w:r>
              <w:rPr>
                <w:color w:val="231F20"/>
                <w:spacing w:val="19"/>
                <w:w w:val="75"/>
                <w:sz w:val="17"/>
              </w:rPr>
              <w:t> </w:t>
            </w:r>
            <w:r>
              <w:rPr>
                <w:color w:val="231F20"/>
                <w:w w:val="75"/>
                <w:sz w:val="17"/>
              </w:rPr>
              <w:t>1.05</w:t>
            </w:r>
            <w:r>
              <w:rPr>
                <w:color w:val="231F20"/>
                <w:spacing w:val="18"/>
                <w:w w:val="75"/>
                <w:sz w:val="17"/>
              </w:rPr>
              <w:t> </w:t>
            </w:r>
            <w:r>
              <w:rPr>
                <w:color w:val="231F20"/>
                <w:w w:val="75"/>
                <w:sz w:val="17"/>
              </w:rPr>
              <w:t>1.97</w:t>
            </w:r>
            <w:r>
              <w:rPr>
                <w:color w:val="231F20"/>
                <w:spacing w:val="19"/>
                <w:w w:val="75"/>
                <w:sz w:val="17"/>
              </w:rPr>
              <w:t> </w:t>
            </w:r>
            <w:r>
              <w:rPr>
                <w:color w:val="231F20"/>
                <w:w w:val="75"/>
                <w:sz w:val="17"/>
              </w:rPr>
              <w:t>0.12</w:t>
            </w:r>
            <w:r>
              <w:rPr>
                <w:color w:val="231F20"/>
                <w:spacing w:val="19"/>
                <w:w w:val="75"/>
                <w:sz w:val="17"/>
              </w:rPr>
              <w:t> </w:t>
            </w:r>
            <w:r>
              <w:rPr>
                <w:color w:val="231F20"/>
                <w:w w:val="75"/>
                <w:sz w:val="17"/>
              </w:rPr>
              <w:t>1.22</w:t>
            </w:r>
            <w:r>
              <w:rPr>
                <w:color w:val="231F20"/>
                <w:spacing w:val="19"/>
                <w:w w:val="75"/>
                <w:sz w:val="17"/>
              </w:rPr>
              <w:t> </w:t>
            </w:r>
            <w:r>
              <w:rPr>
                <w:color w:val="231F20"/>
                <w:w w:val="75"/>
                <w:sz w:val="17"/>
              </w:rPr>
              <w:t>1.68</w:t>
            </w:r>
            <w:r>
              <w:rPr>
                <w:color w:val="231F20"/>
                <w:spacing w:val="19"/>
                <w:w w:val="75"/>
                <w:sz w:val="17"/>
              </w:rPr>
              <w:t> </w:t>
            </w:r>
            <w:r>
              <w:rPr>
                <w:color w:val="231F20"/>
                <w:w w:val="75"/>
                <w:sz w:val="17"/>
              </w:rPr>
              <w:t>0.14</w:t>
            </w:r>
            <w:r>
              <w:rPr>
                <w:color w:val="231F20"/>
                <w:spacing w:val="18"/>
                <w:w w:val="75"/>
                <w:sz w:val="17"/>
              </w:rPr>
              <w:t> </w:t>
            </w:r>
            <w:r>
              <w:rPr>
                <w:color w:val="231F20"/>
                <w:w w:val="75"/>
                <w:sz w:val="17"/>
              </w:rPr>
              <w:t>2.62</w:t>
            </w:r>
            <w:r>
              <w:rPr>
                <w:color w:val="231F20"/>
                <w:spacing w:val="19"/>
                <w:w w:val="75"/>
                <w:sz w:val="17"/>
              </w:rPr>
              <w:t> </w:t>
            </w:r>
            <w:r>
              <w:rPr>
                <w:color w:val="231F20"/>
                <w:w w:val="75"/>
                <w:sz w:val="17"/>
              </w:rPr>
              <w:t>2.68</w:t>
            </w:r>
          </w:p>
        </w:tc>
      </w:tr>
      <w:tr>
        <w:trPr>
          <w:trHeight w:val="252" w:hRule="atLeast"/>
        </w:trPr>
        <w:tc>
          <w:tcPr>
            <w:tcW w:w="9620" w:type="dxa"/>
            <w:gridSpan w:val="23"/>
            <w:tcBorders>
              <w:top w:val="nil"/>
              <w:left w:val="nil"/>
              <w:bottom w:val="nil"/>
              <w:right w:val="nil"/>
            </w:tcBorders>
            <w:shd w:val="clear" w:color="auto" w:fill="9BC2E6"/>
          </w:tcPr>
          <w:p>
            <w:pPr>
              <w:pStyle w:val="TableParagraph"/>
              <w:tabs>
                <w:tab w:pos="2663" w:val="left" w:leader="none"/>
              </w:tabs>
              <w:spacing w:line="202" w:lineRule="exact" w:before="31"/>
              <w:ind w:left="1124"/>
              <w:rPr>
                <w:b/>
                <w:sz w:val="17"/>
              </w:rPr>
            </w:pPr>
            <w:r>
              <w:rPr>
                <w:b/>
                <w:color w:val="FFFFFF"/>
                <w:w w:val="75"/>
                <w:sz w:val="17"/>
              </w:rPr>
              <w:t>UMUM</w:t>
              <w:tab/>
              <w:t>-0.20</w:t>
            </w:r>
            <w:r>
              <w:rPr>
                <w:b/>
                <w:color w:val="FFFFFF"/>
                <w:spacing w:val="15"/>
                <w:w w:val="75"/>
                <w:sz w:val="17"/>
              </w:rPr>
              <w:t> </w:t>
            </w:r>
            <w:r>
              <w:rPr>
                <w:b/>
                <w:color w:val="FFFFFF"/>
                <w:w w:val="75"/>
                <w:sz w:val="17"/>
              </w:rPr>
              <w:t>2.38</w:t>
            </w:r>
            <w:r>
              <w:rPr>
                <w:b/>
                <w:color w:val="FFFFFF"/>
                <w:spacing w:val="16"/>
                <w:w w:val="75"/>
                <w:sz w:val="17"/>
              </w:rPr>
              <w:t> </w:t>
            </w:r>
            <w:r>
              <w:rPr>
                <w:b/>
                <w:color w:val="FFFFFF"/>
                <w:w w:val="75"/>
                <w:sz w:val="17"/>
              </w:rPr>
              <w:t>5.41</w:t>
            </w:r>
            <w:r>
              <w:rPr>
                <w:b/>
                <w:color w:val="FFFFFF"/>
                <w:spacing w:val="23"/>
                <w:w w:val="75"/>
                <w:sz w:val="17"/>
              </w:rPr>
              <w:t> </w:t>
            </w:r>
            <w:r>
              <w:rPr>
                <w:b/>
                <w:color w:val="FFFFFF"/>
                <w:w w:val="75"/>
                <w:sz w:val="17"/>
              </w:rPr>
              <w:t>-0.64</w:t>
            </w:r>
            <w:r>
              <w:rPr>
                <w:b/>
                <w:color w:val="FFFFFF"/>
                <w:spacing w:val="16"/>
                <w:w w:val="75"/>
                <w:sz w:val="17"/>
              </w:rPr>
              <w:t> </w:t>
            </w:r>
            <w:r>
              <w:rPr>
                <w:b/>
                <w:color w:val="FFFFFF"/>
                <w:w w:val="75"/>
                <w:sz w:val="17"/>
              </w:rPr>
              <w:t>1.00</w:t>
            </w:r>
            <w:r>
              <w:rPr>
                <w:b/>
                <w:color w:val="FFFFFF"/>
                <w:spacing w:val="16"/>
                <w:w w:val="75"/>
                <w:sz w:val="17"/>
              </w:rPr>
              <w:t> </w:t>
            </w:r>
            <w:r>
              <w:rPr>
                <w:b/>
                <w:color w:val="FFFFFF"/>
                <w:w w:val="75"/>
                <w:sz w:val="17"/>
              </w:rPr>
              <w:t>3.90</w:t>
            </w:r>
            <w:r>
              <w:rPr>
                <w:b/>
                <w:color w:val="FFFFFF"/>
                <w:spacing w:val="23"/>
                <w:w w:val="75"/>
                <w:sz w:val="17"/>
              </w:rPr>
              <w:t> </w:t>
            </w:r>
            <w:r>
              <w:rPr>
                <w:b/>
                <w:color w:val="FFFFFF"/>
                <w:w w:val="75"/>
                <w:sz w:val="17"/>
              </w:rPr>
              <w:t>-0.78</w:t>
            </w:r>
            <w:r>
              <w:rPr>
                <w:b/>
                <w:color w:val="FFFFFF"/>
                <w:spacing w:val="16"/>
                <w:w w:val="75"/>
                <w:sz w:val="17"/>
              </w:rPr>
              <w:t> </w:t>
            </w:r>
            <w:r>
              <w:rPr>
                <w:b/>
                <w:color w:val="FFFFFF"/>
                <w:w w:val="75"/>
                <w:sz w:val="17"/>
              </w:rPr>
              <w:t>0.81</w:t>
            </w:r>
            <w:r>
              <w:rPr>
                <w:b/>
                <w:color w:val="FFFFFF"/>
                <w:spacing w:val="16"/>
                <w:w w:val="75"/>
                <w:sz w:val="17"/>
              </w:rPr>
              <w:t> </w:t>
            </w:r>
            <w:r>
              <w:rPr>
                <w:b/>
                <w:color w:val="FFFFFF"/>
                <w:w w:val="75"/>
                <w:sz w:val="17"/>
              </w:rPr>
              <w:t>1.91</w:t>
            </w:r>
            <w:r>
              <w:rPr>
                <w:b/>
                <w:color w:val="FFFFFF"/>
                <w:spacing w:val="16"/>
                <w:w w:val="75"/>
                <w:sz w:val="17"/>
              </w:rPr>
              <w:t> </w:t>
            </w:r>
            <w:r>
              <w:rPr>
                <w:b/>
                <w:color w:val="FFFFFF"/>
                <w:w w:val="75"/>
                <w:sz w:val="17"/>
              </w:rPr>
              <w:t>1.12</w:t>
            </w:r>
            <w:r>
              <w:rPr>
                <w:b/>
                <w:color w:val="FFFFFF"/>
                <w:spacing w:val="16"/>
                <w:w w:val="75"/>
                <w:sz w:val="17"/>
              </w:rPr>
              <w:t> </w:t>
            </w:r>
            <w:r>
              <w:rPr>
                <w:b/>
                <w:color w:val="FFFFFF"/>
                <w:w w:val="75"/>
                <w:sz w:val="17"/>
              </w:rPr>
              <w:t>3.38</w:t>
            </w:r>
            <w:r>
              <w:rPr>
                <w:b/>
                <w:color w:val="FFFFFF"/>
                <w:spacing w:val="16"/>
                <w:w w:val="75"/>
                <w:sz w:val="17"/>
              </w:rPr>
              <w:t> </w:t>
            </w:r>
            <w:r>
              <w:rPr>
                <w:b/>
                <w:color w:val="FFFFFF"/>
                <w:w w:val="75"/>
                <w:sz w:val="17"/>
              </w:rPr>
              <w:t>3.38</w:t>
            </w:r>
            <w:r>
              <w:rPr>
                <w:b/>
                <w:color w:val="FFFFFF"/>
                <w:spacing w:val="16"/>
                <w:w w:val="75"/>
                <w:sz w:val="17"/>
              </w:rPr>
              <w:t> </w:t>
            </w:r>
            <w:r>
              <w:rPr>
                <w:b/>
                <w:color w:val="FFFFFF"/>
                <w:w w:val="75"/>
                <w:sz w:val="17"/>
              </w:rPr>
              <w:t>0.38</w:t>
            </w:r>
            <w:r>
              <w:rPr>
                <w:b/>
                <w:color w:val="FFFFFF"/>
                <w:spacing w:val="16"/>
                <w:w w:val="75"/>
                <w:sz w:val="17"/>
              </w:rPr>
              <w:t> </w:t>
            </w:r>
            <w:r>
              <w:rPr>
                <w:b/>
                <w:color w:val="FFFFFF"/>
                <w:w w:val="75"/>
                <w:sz w:val="17"/>
              </w:rPr>
              <w:t>1.50</w:t>
            </w:r>
            <w:r>
              <w:rPr>
                <w:b/>
                <w:color w:val="FFFFFF"/>
                <w:spacing w:val="16"/>
                <w:w w:val="75"/>
                <w:sz w:val="17"/>
              </w:rPr>
              <w:t> </w:t>
            </w:r>
            <w:r>
              <w:rPr>
                <w:b/>
                <w:color w:val="FFFFFF"/>
                <w:w w:val="75"/>
                <w:sz w:val="17"/>
              </w:rPr>
              <w:t>2.48</w:t>
            </w:r>
            <w:r>
              <w:rPr>
                <w:b/>
                <w:color w:val="FFFFFF"/>
                <w:spacing w:val="16"/>
                <w:w w:val="75"/>
                <w:sz w:val="17"/>
              </w:rPr>
              <w:t> </w:t>
            </w:r>
            <w:r>
              <w:rPr>
                <w:b/>
                <w:color w:val="FFFFFF"/>
                <w:w w:val="75"/>
                <w:sz w:val="17"/>
              </w:rPr>
              <w:t>0.33</w:t>
            </w:r>
            <w:r>
              <w:rPr>
                <w:b/>
                <w:color w:val="FFFFFF"/>
                <w:spacing w:val="16"/>
                <w:w w:val="75"/>
                <w:sz w:val="17"/>
              </w:rPr>
              <w:t> </w:t>
            </w:r>
            <w:r>
              <w:rPr>
                <w:b/>
                <w:color w:val="FFFFFF"/>
                <w:w w:val="75"/>
                <w:sz w:val="17"/>
              </w:rPr>
              <w:t>1.78</w:t>
            </w:r>
            <w:r>
              <w:rPr>
                <w:b/>
                <w:color w:val="FFFFFF"/>
                <w:spacing w:val="16"/>
                <w:w w:val="75"/>
                <w:sz w:val="17"/>
              </w:rPr>
              <w:t> </w:t>
            </w:r>
            <w:r>
              <w:rPr>
                <w:b/>
                <w:color w:val="FFFFFF"/>
                <w:w w:val="75"/>
                <w:sz w:val="17"/>
              </w:rPr>
              <w:t>3.43</w:t>
            </w:r>
            <w:r>
              <w:rPr>
                <w:b/>
                <w:color w:val="FFFFFF"/>
                <w:spacing w:val="23"/>
                <w:w w:val="75"/>
                <w:sz w:val="17"/>
              </w:rPr>
              <w:t> </w:t>
            </w:r>
            <w:r>
              <w:rPr>
                <w:b/>
                <w:color w:val="FFFFFF"/>
                <w:w w:val="75"/>
                <w:sz w:val="17"/>
              </w:rPr>
              <w:t>-0.71</w:t>
            </w:r>
            <w:r>
              <w:rPr>
                <w:b/>
                <w:color w:val="FFFFFF"/>
                <w:spacing w:val="16"/>
                <w:w w:val="75"/>
                <w:sz w:val="17"/>
              </w:rPr>
              <w:t> </w:t>
            </w:r>
            <w:r>
              <w:rPr>
                <w:b/>
                <w:color w:val="FFFFFF"/>
                <w:w w:val="75"/>
                <w:sz w:val="17"/>
              </w:rPr>
              <w:t>0.97</w:t>
            </w:r>
            <w:r>
              <w:rPr>
                <w:b/>
                <w:color w:val="FFFFFF"/>
                <w:spacing w:val="16"/>
                <w:w w:val="75"/>
                <w:sz w:val="17"/>
              </w:rPr>
              <w:t> </w:t>
            </w:r>
            <w:r>
              <w:rPr>
                <w:b/>
                <w:color w:val="FFFFFF"/>
                <w:w w:val="75"/>
                <w:sz w:val="17"/>
              </w:rPr>
              <w:t>3.54</w:t>
            </w:r>
          </w:p>
        </w:tc>
      </w:tr>
    </w:tbl>
    <w:p>
      <w:pPr>
        <w:spacing w:before="96"/>
        <w:ind w:left="0" w:right="1131" w:firstLine="0"/>
        <w:jc w:val="right"/>
        <w:rPr>
          <w:i/>
          <w:sz w:val="12"/>
        </w:rPr>
      </w:pPr>
      <w:r>
        <w:rPr>
          <w:i/>
          <w:color w:val="231F20"/>
          <w:w w:val="105"/>
          <w:sz w:val="12"/>
        </w:rPr>
        <w:t>Sumber : Badan Pusat Statistik, diolah</w:t>
      </w:r>
    </w:p>
    <w:p>
      <w:pPr>
        <w:pStyle w:val="BodyText"/>
        <w:spacing w:before="9"/>
        <w:rPr>
          <w:i/>
          <w:sz w:val="16"/>
        </w:rPr>
      </w:pPr>
      <w:r>
        <w:rPr/>
        <w:pict>
          <v:line style="position:absolute;mso-position-horizontal-relative:page;mso-position-vertical-relative:paragraph;z-index:28328;mso-wrap-distance-left:0;mso-wrap-distance-right:0" from="56.886799pt,12.687718pt" to="538.388799pt,12.687718pt" stroked="true" strokeweight="1pt" strokecolor="#001f5f">
            <v:stroke dashstyle="solid"/>
            <w10:wrap type="topAndBottom"/>
          </v:line>
        </w:pict>
      </w:r>
    </w:p>
    <w:p>
      <w:pPr>
        <w:tabs>
          <w:tab w:pos="1488" w:val="left" w:leader="none"/>
        </w:tabs>
        <w:spacing w:before="14"/>
        <w:ind w:left="1129" w:right="0" w:firstLine="0"/>
        <w:jc w:val="left"/>
        <w:rPr>
          <w:rFonts w:ascii="Calibri Light"/>
          <w:b w:val="0"/>
          <w:sz w:val="16"/>
        </w:rPr>
      </w:pPr>
      <w:r>
        <w:rPr>
          <w:rFonts w:ascii="Calibri Light"/>
          <w:b w:val="0"/>
          <w:color w:val="231F20"/>
          <w:position w:val="5"/>
          <w:sz w:val="9"/>
        </w:rPr>
        <w:t>66</w:t>
        <w:tab/>
      </w:r>
      <w:r>
        <w:rPr>
          <w:rFonts w:ascii="Calibri Light"/>
          <w:b w:val="0"/>
          <w:color w:val="231F20"/>
          <w:sz w:val="16"/>
        </w:rPr>
        <w:t>Perayaan</w:t>
      </w:r>
      <w:r>
        <w:rPr>
          <w:rFonts w:ascii="Calibri Light"/>
          <w:b w:val="0"/>
          <w:color w:val="231F20"/>
          <w:spacing w:val="-7"/>
          <w:sz w:val="16"/>
        </w:rPr>
        <w:t> </w:t>
      </w:r>
      <w:r>
        <w:rPr>
          <w:rFonts w:ascii="Calibri Light"/>
          <w:b w:val="0"/>
          <w:color w:val="231F20"/>
          <w:sz w:val="16"/>
        </w:rPr>
        <w:t>hari</w:t>
      </w:r>
      <w:r>
        <w:rPr>
          <w:rFonts w:ascii="Calibri Light"/>
          <w:b w:val="0"/>
          <w:color w:val="231F20"/>
          <w:spacing w:val="-6"/>
          <w:sz w:val="16"/>
        </w:rPr>
        <w:t> </w:t>
      </w:r>
      <w:r>
        <w:rPr>
          <w:rFonts w:ascii="Calibri Light"/>
          <w:b w:val="0"/>
          <w:color w:val="231F20"/>
          <w:sz w:val="16"/>
        </w:rPr>
        <w:t>keagamaan</w:t>
      </w:r>
      <w:r>
        <w:rPr>
          <w:rFonts w:ascii="Calibri Light"/>
          <w:b w:val="0"/>
          <w:color w:val="231F20"/>
          <w:spacing w:val="-6"/>
          <w:sz w:val="16"/>
        </w:rPr>
        <w:t> </w:t>
      </w:r>
      <w:r>
        <w:rPr>
          <w:rFonts w:ascii="Calibri Light"/>
          <w:b w:val="0"/>
          <w:color w:val="231F20"/>
          <w:sz w:val="16"/>
        </w:rPr>
        <w:t>pada</w:t>
      </w:r>
      <w:r>
        <w:rPr>
          <w:rFonts w:ascii="Calibri Light"/>
          <w:b w:val="0"/>
          <w:color w:val="231F20"/>
          <w:spacing w:val="-6"/>
          <w:sz w:val="16"/>
        </w:rPr>
        <w:t> </w:t>
      </w:r>
      <w:r>
        <w:rPr>
          <w:rFonts w:ascii="Calibri Light"/>
          <w:b w:val="0"/>
          <w:color w:val="231F20"/>
          <w:sz w:val="16"/>
        </w:rPr>
        <w:t>triwulan</w:t>
      </w:r>
      <w:r>
        <w:rPr>
          <w:rFonts w:ascii="Calibri Light"/>
          <w:b w:val="0"/>
          <w:color w:val="231F20"/>
          <w:spacing w:val="-6"/>
          <w:sz w:val="16"/>
        </w:rPr>
        <w:t> </w:t>
      </w:r>
      <w:r>
        <w:rPr>
          <w:rFonts w:ascii="Calibri Light"/>
          <w:b w:val="0"/>
          <w:color w:val="231F20"/>
          <w:sz w:val="16"/>
        </w:rPr>
        <w:t>III</w:t>
      </w:r>
      <w:r>
        <w:rPr>
          <w:rFonts w:ascii="Calibri Light"/>
          <w:b w:val="0"/>
          <w:color w:val="231F20"/>
          <w:spacing w:val="-6"/>
          <w:sz w:val="16"/>
        </w:rPr>
        <w:t> </w:t>
      </w:r>
      <w:r>
        <w:rPr>
          <w:rFonts w:ascii="Calibri Light"/>
          <w:b w:val="0"/>
          <w:color w:val="231F20"/>
          <w:sz w:val="16"/>
        </w:rPr>
        <w:t>antara</w:t>
      </w:r>
      <w:r>
        <w:rPr>
          <w:rFonts w:ascii="Calibri Light"/>
          <w:b w:val="0"/>
          <w:color w:val="231F20"/>
          <w:spacing w:val="-7"/>
          <w:sz w:val="16"/>
        </w:rPr>
        <w:t> </w:t>
      </w:r>
      <w:r>
        <w:rPr>
          <w:rFonts w:ascii="Calibri Light"/>
          <w:b w:val="0"/>
          <w:color w:val="231F20"/>
          <w:sz w:val="16"/>
        </w:rPr>
        <w:t>lain</w:t>
      </w:r>
      <w:r>
        <w:rPr>
          <w:rFonts w:ascii="Calibri Light"/>
          <w:b w:val="0"/>
          <w:color w:val="231F20"/>
          <w:spacing w:val="-6"/>
          <w:sz w:val="16"/>
        </w:rPr>
        <w:t> </w:t>
      </w:r>
      <w:r>
        <w:rPr>
          <w:rFonts w:ascii="Calibri Light"/>
          <w:b w:val="0"/>
          <w:color w:val="231F20"/>
          <w:sz w:val="16"/>
        </w:rPr>
        <w:t>Idul</w:t>
      </w:r>
      <w:r>
        <w:rPr>
          <w:rFonts w:ascii="Calibri Light"/>
          <w:b w:val="0"/>
          <w:color w:val="231F20"/>
          <w:spacing w:val="-6"/>
          <w:sz w:val="16"/>
        </w:rPr>
        <w:t> </w:t>
      </w:r>
      <w:r>
        <w:rPr>
          <w:rFonts w:ascii="Calibri Light"/>
          <w:b w:val="0"/>
          <w:color w:val="231F20"/>
          <w:sz w:val="16"/>
        </w:rPr>
        <w:t>adha,</w:t>
      </w:r>
      <w:r>
        <w:rPr>
          <w:rFonts w:ascii="Calibri Light"/>
          <w:b w:val="0"/>
          <w:color w:val="231F20"/>
          <w:spacing w:val="-6"/>
          <w:sz w:val="16"/>
        </w:rPr>
        <w:t> </w:t>
      </w:r>
      <w:r>
        <w:rPr>
          <w:rFonts w:ascii="Calibri Light"/>
          <w:b w:val="0"/>
          <w:color w:val="231F20"/>
          <w:sz w:val="16"/>
        </w:rPr>
        <w:t>Tumpak</w:t>
      </w:r>
      <w:r>
        <w:rPr>
          <w:rFonts w:ascii="Calibri Light"/>
          <w:b w:val="0"/>
          <w:color w:val="231F20"/>
          <w:spacing w:val="-6"/>
          <w:sz w:val="16"/>
        </w:rPr>
        <w:t> </w:t>
      </w:r>
      <w:r>
        <w:rPr>
          <w:rFonts w:ascii="Calibri Light"/>
          <w:b w:val="0"/>
          <w:color w:val="231F20"/>
          <w:sz w:val="16"/>
        </w:rPr>
        <w:t>Wayang,</w:t>
      </w:r>
      <w:r>
        <w:rPr>
          <w:rFonts w:ascii="Calibri Light"/>
          <w:b w:val="0"/>
          <w:color w:val="231F20"/>
          <w:spacing w:val="-6"/>
          <w:sz w:val="16"/>
        </w:rPr>
        <w:t> </w:t>
      </w:r>
      <w:r>
        <w:rPr>
          <w:rFonts w:ascii="Calibri Light"/>
          <w:b w:val="0"/>
          <w:color w:val="231F20"/>
          <w:sz w:val="16"/>
        </w:rPr>
        <w:t>perayaan</w:t>
      </w:r>
      <w:r>
        <w:rPr>
          <w:rFonts w:ascii="Calibri Light"/>
          <w:b w:val="0"/>
          <w:color w:val="231F20"/>
          <w:spacing w:val="-6"/>
          <w:sz w:val="16"/>
        </w:rPr>
        <w:t> </w:t>
      </w:r>
      <w:r>
        <w:rPr>
          <w:rFonts w:ascii="Calibri Light"/>
          <w:b w:val="0"/>
          <w:color w:val="231F20"/>
          <w:sz w:val="16"/>
        </w:rPr>
        <w:t>Odalan.</w:t>
      </w:r>
      <w:r>
        <w:rPr>
          <w:rFonts w:ascii="Calibri Light"/>
          <w:b w:val="0"/>
          <w:color w:val="231F20"/>
          <w:spacing w:val="-6"/>
          <w:sz w:val="16"/>
        </w:rPr>
        <w:t> </w:t>
      </w:r>
      <w:r>
        <w:rPr>
          <w:rFonts w:ascii="Calibri Light"/>
          <w:b w:val="0"/>
          <w:color w:val="231F20"/>
          <w:sz w:val="16"/>
        </w:rPr>
        <w:t>Triwulan</w:t>
      </w:r>
      <w:r>
        <w:rPr>
          <w:rFonts w:ascii="Calibri Light"/>
          <w:b w:val="0"/>
          <w:color w:val="231F20"/>
          <w:spacing w:val="-6"/>
          <w:sz w:val="16"/>
        </w:rPr>
        <w:t> </w:t>
      </w:r>
      <w:r>
        <w:rPr>
          <w:rFonts w:ascii="Calibri Light"/>
          <w:b w:val="0"/>
          <w:color w:val="231F20"/>
          <w:sz w:val="16"/>
        </w:rPr>
        <w:t>III</w:t>
      </w:r>
      <w:r>
        <w:rPr>
          <w:rFonts w:ascii="Calibri Light"/>
          <w:b w:val="0"/>
          <w:color w:val="231F20"/>
          <w:spacing w:val="-6"/>
          <w:sz w:val="16"/>
        </w:rPr>
        <w:t> </w:t>
      </w:r>
      <w:r>
        <w:rPr>
          <w:rFonts w:ascii="Calibri Light"/>
          <w:b w:val="0"/>
          <w:color w:val="231F20"/>
          <w:sz w:val="16"/>
        </w:rPr>
        <w:t>dalam</w:t>
      </w:r>
      <w:r>
        <w:rPr>
          <w:rFonts w:ascii="Calibri Light"/>
          <w:b w:val="0"/>
          <w:color w:val="231F20"/>
          <w:spacing w:val="-6"/>
          <w:sz w:val="16"/>
        </w:rPr>
        <w:t> </w:t>
      </w:r>
      <w:r>
        <w:rPr>
          <w:rFonts w:ascii="Calibri Light"/>
          <w:b w:val="0"/>
          <w:color w:val="231F20"/>
          <w:sz w:val="16"/>
        </w:rPr>
        <w:t>kepercayaan</w:t>
      </w:r>
      <w:r>
        <w:rPr>
          <w:rFonts w:ascii="Calibri Light"/>
          <w:b w:val="0"/>
          <w:color w:val="231F20"/>
          <w:spacing w:val="-6"/>
          <w:sz w:val="16"/>
        </w:rPr>
        <w:t> </w:t>
      </w:r>
      <w:r>
        <w:rPr>
          <w:rFonts w:ascii="Calibri Light"/>
          <w:b w:val="0"/>
          <w:color w:val="231F20"/>
          <w:sz w:val="16"/>
        </w:rPr>
        <w:t>Hindu</w:t>
      </w:r>
      <w:r>
        <w:rPr>
          <w:rFonts w:ascii="Calibri Light"/>
          <w:b w:val="0"/>
          <w:color w:val="231F20"/>
          <w:spacing w:val="-6"/>
          <w:sz w:val="16"/>
        </w:rPr>
        <w:t> </w:t>
      </w:r>
      <w:r>
        <w:rPr>
          <w:rFonts w:ascii="Calibri Light"/>
          <w:b w:val="0"/>
          <w:color w:val="231F20"/>
          <w:sz w:val="16"/>
        </w:rPr>
        <w:t>menjadi</w:t>
      </w:r>
    </w:p>
    <w:p>
      <w:pPr>
        <w:spacing w:before="24"/>
        <w:ind w:left="1489" w:right="0" w:firstLine="0"/>
        <w:jc w:val="left"/>
        <w:rPr>
          <w:rFonts w:ascii="Calibri Light"/>
          <w:b w:val="0"/>
          <w:sz w:val="16"/>
        </w:rPr>
      </w:pPr>
      <w:r>
        <w:rPr>
          <w:rFonts w:ascii="Calibri Light"/>
          <w:b w:val="0"/>
          <w:color w:val="231F20"/>
          <w:sz w:val="16"/>
        </w:rPr>
        <w:t>hari baik sehingga banyak berlangsung pesta pernikahan.</w:t>
      </w:r>
    </w:p>
    <w:p>
      <w:pPr>
        <w:tabs>
          <w:tab w:pos="1488" w:val="left" w:leader="none"/>
        </w:tabs>
        <w:spacing w:before="25"/>
        <w:ind w:left="1129" w:right="0" w:firstLine="0"/>
        <w:jc w:val="left"/>
        <w:rPr>
          <w:rFonts w:ascii="Calibri Light"/>
          <w:b w:val="0"/>
          <w:sz w:val="16"/>
        </w:rPr>
      </w:pPr>
      <w:r>
        <w:rPr>
          <w:rFonts w:ascii="Calibri Light"/>
          <w:b w:val="0"/>
          <w:color w:val="231F20"/>
          <w:position w:val="5"/>
          <w:sz w:val="9"/>
        </w:rPr>
        <w:t>67</w:t>
        <w:tab/>
      </w:r>
      <w:r>
        <w:rPr>
          <w:rFonts w:ascii="Calibri Light"/>
          <w:b w:val="0"/>
          <w:color w:val="231F20"/>
          <w:sz w:val="16"/>
        </w:rPr>
        <w:t>Pertamina</w:t>
      </w:r>
      <w:r>
        <w:rPr>
          <w:rFonts w:ascii="Calibri Light"/>
          <w:b w:val="0"/>
          <w:color w:val="231F20"/>
          <w:spacing w:val="-4"/>
          <w:sz w:val="16"/>
        </w:rPr>
        <w:t> </w:t>
      </w:r>
      <w:r>
        <w:rPr>
          <w:rFonts w:ascii="Calibri Light"/>
          <w:b w:val="0"/>
          <w:color w:val="231F20"/>
          <w:sz w:val="16"/>
        </w:rPr>
        <w:t>menaikkan</w:t>
      </w:r>
      <w:r>
        <w:rPr>
          <w:rFonts w:ascii="Calibri Light"/>
          <w:b w:val="0"/>
          <w:color w:val="231F20"/>
          <w:spacing w:val="-3"/>
          <w:sz w:val="16"/>
        </w:rPr>
        <w:t> </w:t>
      </w:r>
      <w:r>
        <w:rPr>
          <w:rFonts w:ascii="Calibri Light"/>
          <w:b w:val="0"/>
          <w:color w:val="231F20"/>
          <w:sz w:val="16"/>
        </w:rPr>
        <w:t>BBM</w:t>
      </w:r>
      <w:r>
        <w:rPr>
          <w:rFonts w:ascii="Calibri Light"/>
          <w:b w:val="0"/>
          <w:color w:val="231F20"/>
          <w:spacing w:val="-3"/>
          <w:sz w:val="16"/>
        </w:rPr>
        <w:t> </w:t>
      </w:r>
      <w:r>
        <w:rPr>
          <w:rFonts w:ascii="Calibri Light"/>
          <w:b w:val="0"/>
          <w:color w:val="231F20"/>
          <w:sz w:val="16"/>
        </w:rPr>
        <w:t>non</w:t>
      </w:r>
      <w:r>
        <w:rPr>
          <w:rFonts w:ascii="Calibri Light"/>
          <w:b w:val="0"/>
          <w:color w:val="231F20"/>
          <w:spacing w:val="-4"/>
          <w:sz w:val="16"/>
        </w:rPr>
        <w:t> </w:t>
      </w:r>
      <w:r>
        <w:rPr>
          <w:rFonts w:ascii="Calibri Light"/>
          <w:b w:val="0"/>
          <w:color w:val="231F20"/>
          <w:sz w:val="16"/>
        </w:rPr>
        <w:t>subsidi</w:t>
      </w:r>
      <w:r>
        <w:rPr>
          <w:rFonts w:ascii="Calibri Light"/>
          <w:b w:val="0"/>
          <w:color w:val="231F20"/>
          <w:spacing w:val="-3"/>
          <w:sz w:val="16"/>
        </w:rPr>
        <w:t> </w:t>
      </w:r>
      <w:r>
        <w:rPr>
          <w:rFonts w:ascii="Calibri Light"/>
          <w:b w:val="0"/>
          <w:color w:val="231F20"/>
          <w:sz w:val="16"/>
        </w:rPr>
        <w:t>jenis</w:t>
      </w:r>
      <w:r>
        <w:rPr>
          <w:rFonts w:ascii="Calibri Light"/>
          <w:b w:val="0"/>
          <w:color w:val="231F20"/>
          <w:spacing w:val="-3"/>
          <w:sz w:val="16"/>
        </w:rPr>
        <w:t> </w:t>
      </w:r>
      <w:r>
        <w:rPr>
          <w:rFonts w:ascii="Calibri Light"/>
          <w:b w:val="0"/>
          <w:color w:val="231F20"/>
          <w:sz w:val="16"/>
        </w:rPr>
        <w:t>Pertamax</w:t>
      </w:r>
      <w:r>
        <w:rPr>
          <w:rFonts w:ascii="Calibri Light"/>
          <w:b w:val="0"/>
          <w:color w:val="231F20"/>
          <w:spacing w:val="-4"/>
          <w:sz w:val="16"/>
        </w:rPr>
        <w:t> </w:t>
      </w:r>
      <w:r>
        <w:rPr>
          <w:rFonts w:ascii="Calibri Light"/>
          <w:b w:val="0"/>
          <w:color w:val="231F20"/>
          <w:sz w:val="16"/>
        </w:rPr>
        <w:t>Series,</w:t>
      </w:r>
      <w:r>
        <w:rPr>
          <w:rFonts w:ascii="Calibri Light"/>
          <w:b w:val="0"/>
          <w:color w:val="231F20"/>
          <w:spacing w:val="-3"/>
          <w:sz w:val="16"/>
        </w:rPr>
        <w:t> </w:t>
      </w:r>
      <w:r>
        <w:rPr>
          <w:rFonts w:ascii="Calibri Light"/>
          <w:b w:val="0"/>
          <w:color w:val="231F20"/>
          <w:sz w:val="16"/>
        </w:rPr>
        <w:t>Dexlite,</w:t>
      </w:r>
      <w:r>
        <w:rPr>
          <w:rFonts w:ascii="Calibri Light"/>
          <w:b w:val="0"/>
          <w:color w:val="231F20"/>
          <w:spacing w:val="-3"/>
          <w:sz w:val="16"/>
        </w:rPr>
        <w:t> </w:t>
      </w:r>
      <w:r>
        <w:rPr>
          <w:rFonts w:ascii="Calibri Light"/>
          <w:b w:val="0"/>
          <w:color w:val="231F20"/>
          <w:sz w:val="16"/>
        </w:rPr>
        <w:t>dan</w:t>
      </w:r>
      <w:r>
        <w:rPr>
          <w:rFonts w:ascii="Calibri Light"/>
          <w:b w:val="0"/>
          <w:color w:val="231F20"/>
          <w:spacing w:val="-4"/>
          <w:sz w:val="16"/>
        </w:rPr>
        <w:t> </w:t>
      </w:r>
      <w:r>
        <w:rPr>
          <w:rFonts w:ascii="Calibri Light"/>
          <w:b w:val="0"/>
          <w:color w:val="231F20"/>
          <w:sz w:val="16"/>
        </w:rPr>
        <w:t>Pertamina</w:t>
      </w:r>
      <w:r>
        <w:rPr>
          <w:rFonts w:ascii="Calibri Light"/>
          <w:b w:val="0"/>
          <w:color w:val="231F20"/>
          <w:spacing w:val="-3"/>
          <w:sz w:val="16"/>
        </w:rPr>
        <w:t> </w:t>
      </w:r>
      <w:r>
        <w:rPr>
          <w:rFonts w:ascii="Calibri Light"/>
          <w:b w:val="0"/>
          <w:color w:val="231F20"/>
          <w:sz w:val="16"/>
        </w:rPr>
        <w:t>Dex</w:t>
      </w:r>
      <w:r>
        <w:rPr>
          <w:rFonts w:ascii="Calibri Light"/>
          <w:b w:val="0"/>
          <w:color w:val="231F20"/>
          <w:spacing w:val="-3"/>
          <w:sz w:val="16"/>
        </w:rPr>
        <w:t> </w:t>
      </w:r>
      <w:r>
        <w:rPr>
          <w:rFonts w:ascii="Calibri Light"/>
          <w:b w:val="0"/>
          <w:color w:val="231F20"/>
          <w:sz w:val="16"/>
        </w:rPr>
        <w:t>pad</w:t>
      </w:r>
      <w:r>
        <w:rPr>
          <w:rFonts w:ascii="Calibri Light"/>
          <w:b w:val="0"/>
          <w:color w:val="231F20"/>
          <w:spacing w:val="-4"/>
          <w:sz w:val="16"/>
        </w:rPr>
        <w:t> </w:t>
      </w:r>
      <w:r>
        <w:rPr>
          <w:rFonts w:ascii="Calibri Light"/>
          <w:b w:val="0"/>
          <w:color w:val="231F20"/>
          <w:sz w:val="16"/>
        </w:rPr>
        <w:t>abulan</w:t>
      </w:r>
      <w:r>
        <w:rPr>
          <w:rFonts w:ascii="Calibri Light"/>
          <w:b w:val="0"/>
          <w:color w:val="231F20"/>
          <w:spacing w:val="-3"/>
          <w:sz w:val="16"/>
        </w:rPr>
        <w:t> </w:t>
      </w:r>
      <w:r>
        <w:rPr>
          <w:rFonts w:ascii="Calibri Light"/>
          <w:b w:val="0"/>
          <w:color w:val="231F20"/>
          <w:sz w:val="16"/>
        </w:rPr>
        <w:t>Juli</w:t>
      </w:r>
      <w:r>
        <w:rPr>
          <w:rFonts w:ascii="Calibri Light"/>
          <w:b w:val="0"/>
          <w:color w:val="231F20"/>
          <w:spacing w:val="-3"/>
          <w:sz w:val="16"/>
        </w:rPr>
        <w:t> </w:t>
      </w:r>
      <w:r>
        <w:rPr>
          <w:rFonts w:ascii="Calibri Light"/>
          <w:b w:val="0"/>
          <w:color w:val="231F20"/>
          <w:sz w:val="16"/>
        </w:rPr>
        <w:t>2018.</w:t>
      </w:r>
      <w:r>
        <w:rPr>
          <w:rFonts w:ascii="Calibri Light"/>
          <w:b w:val="0"/>
          <w:color w:val="231F20"/>
          <w:spacing w:val="-4"/>
          <w:sz w:val="16"/>
        </w:rPr>
        <w:t> </w:t>
      </w:r>
      <w:r>
        <w:rPr>
          <w:rFonts w:ascii="Calibri Light"/>
          <w:b w:val="0"/>
          <w:color w:val="231F20"/>
          <w:sz w:val="16"/>
        </w:rPr>
        <w:t>Kenaikan</w:t>
      </w:r>
      <w:r>
        <w:rPr>
          <w:rFonts w:ascii="Calibri Light"/>
          <w:b w:val="0"/>
          <w:color w:val="231F20"/>
          <w:spacing w:val="-3"/>
          <w:sz w:val="16"/>
        </w:rPr>
        <w:t> </w:t>
      </w:r>
      <w:r>
        <w:rPr>
          <w:rFonts w:ascii="Calibri Light"/>
          <w:b w:val="0"/>
          <w:color w:val="231F20"/>
          <w:sz w:val="16"/>
        </w:rPr>
        <w:t>bervariasi</w:t>
      </w:r>
      <w:r>
        <w:rPr>
          <w:rFonts w:ascii="Calibri Light"/>
          <w:b w:val="0"/>
          <w:color w:val="231F20"/>
          <w:spacing w:val="-3"/>
          <w:sz w:val="16"/>
        </w:rPr>
        <w:t> </w:t>
      </w:r>
      <w:r>
        <w:rPr>
          <w:rFonts w:ascii="Calibri Light"/>
          <w:b w:val="0"/>
          <w:color w:val="231F20"/>
          <w:sz w:val="16"/>
        </w:rPr>
        <w:t>sekitar</w:t>
      </w:r>
      <w:r>
        <w:rPr>
          <w:rFonts w:ascii="Calibri Light"/>
          <w:b w:val="0"/>
          <w:color w:val="231F20"/>
          <w:spacing w:val="-4"/>
          <w:sz w:val="16"/>
        </w:rPr>
        <w:t> </w:t>
      </w:r>
      <w:r>
        <w:rPr>
          <w:rFonts w:ascii="Calibri Light"/>
          <w:b w:val="0"/>
          <w:color w:val="231F20"/>
          <w:sz w:val="16"/>
        </w:rPr>
        <w:t>Rp600-</w:t>
      </w:r>
    </w:p>
    <w:p>
      <w:pPr>
        <w:spacing w:before="25"/>
        <w:ind w:left="1489" w:right="0" w:firstLine="0"/>
        <w:jc w:val="left"/>
        <w:rPr>
          <w:rFonts w:ascii="Calibri Light"/>
          <w:b w:val="0"/>
          <w:sz w:val="16"/>
        </w:rPr>
      </w:pPr>
      <w:r>
        <w:rPr>
          <w:rFonts w:ascii="Calibri Light"/>
          <w:b w:val="0"/>
          <w:color w:val="231F20"/>
          <w:sz w:val="16"/>
        </w:rPr>
        <w:t>Rp900.</w:t>
      </w:r>
    </w:p>
    <w:p>
      <w:pPr>
        <w:spacing w:after="0"/>
        <w:jc w:val="left"/>
        <w:rPr>
          <w:rFonts w:ascii="Calibri Light"/>
          <w:sz w:val="16"/>
        </w:rPr>
        <w:sectPr>
          <w:type w:val="continuous"/>
          <w:pgSz w:w="11910" w:h="15880"/>
          <w:pgMar w:top="740" w:bottom="280" w:left="0" w:right="0"/>
        </w:sectPr>
      </w:pPr>
    </w:p>
    <w:p>
      <w:pPr>
        <w:pStyle w:val="BodyText"/>
        <w:spacing w:line="276" w:lineRule="auto" w:before="66"/>
        <w:ind w:left="1368"/>
        <w:jc w:val="both"/>
      </w:pPr>
      <w:r>
        <w:rPr>
          <w:color w:val="231F20"/>
          <w:w w:val="105"/>
        </w:rPr>
        <w:t>serta kelompok transport, komunikasi, dan </w:t>
      </w:r>
      <w:r>
        <w:rPr>
          <w:color w:val="231F20"/>
          <w:spacing w:val="-5"/>
          <w:w w:val="105"/>
        </w:rPr>
        <w:t>jasa </w:t>
      </w:r>
      <w:r>
        <w:rPr>
          <w:color w:val="231F20"/>
          <w:w w:val="105"/>
        </w:rPr>
        <w:t>keuangan. Pada kelompok bahan </w:t>
      </w:r>
      <w:r>
        <w:rPr>
          <w:color w:val="231F20"/>
          <w:spacing w:val="-3"/>
          <w:w w:val="105"/>
        </w:rPr>
        <w:t>makanan, </w:t>
      </w:r>
      <w:r>
        <w:rPr>
          <w:color w:val="231F20"/>
          <w:w w:val="105"/>
        </w:rPr>
        <w:t>peningkatan tekanan  inflasi  terjadi  baik  </w:t>
      </w:r>
      <w:r>
        <w:rPr>
          <w:color w:val="231F20"/>
          <w:spacing w:val="-5"/>
          <w:w w:val="105"/>
        </w:rPr>
        <w:t>pada </w:t>
      </w:r>
      <w:r>
        <w:rPr>
          <w:color w:val="231F20"/>
          <w:w w:val="105"/>
        </w:rPr>
        <w:t>sub kelompok bumbu-bumbuan, sub </w:t>
      </w:r>
      <w:r>
        <w:rPr>
          <w:color w:val="231F20"/>
          <w:spacing w:val="-3"/>
          <w:w w:val="105"/>
        </w:rPr>
        <w:t>kelompok </w:t>
      </w:r>
      <w:r>
        <w:rPr>
          <w:color w:val="231F20"/>
          <w:w w:val="105"/>
        </w:rPr>
        <w:t>ikan </w:t>
      </w:r>
      <w:r>
        <w:rPr>
          <w:color w:val="231F20"/>
          <w:spacing w:val="-4"/>
          <w:w w:val="105"/>
        </w:rPr>
        <w:t>segar, </w:t>
      </w:r>
      <w:r>
        <w:rPr>
          <w:color w:val="231F20"/>
          <w:w w:val="105"/>
        </w:rPr>
        <w:t>serta sub kelompok </w:t>
      </w:r>
      <w:r>
        <w:rPr>
          <w:color w:val="231F20"/>
          <w:spacing w:val="-3"/>
          <w:w w:val="105"/>
        </w:rPr>
        <w:t>sayur-sayuran, </w:t>
      </w:r>
      <w:r>
        <w:rPr>
          <w:color w:val="231F20"/>
          <w:w w:val="105"/>
        </w:rPr>
        <w:t>didorong tingginya permintaan seiring </w:t>
      </w:r>
      <w:r>
        <w:rPr>
          <w:color w:val="231F20"/>
          <w:spacing w:val="-4"/>
          <w:w w:val="105"/>
        </w:rPr>
        <w:t>dengan </w:t>
      </w:r>
      <w:r>
        <w:rPr>
          <w:color w:val="231F20"/>
          <w:w w:val="105"/>
        </w:rPr>
        <w:t>banyaknya upacara keagamaan serta </w:t>
      </w:r>
      <w:r>
        <w:rPr>
          <w:color w:val="231F20"/>
          <w:spacing w:val="-3"/>
          <w:w w:val="105"/>
        </w:rPr>
        <w:t>upacara </w:t>
      </w:r>
      <w:r>
        <w:rPr>
          <w:color w:val="231F20"/>
          <w:w w:val="105"/>
        </w:rPr>
        <w:t>pernikahan. Sementara itu, peningkatan </w:t>
      </w:r>
      <w:r>
        <w:rPr>
          <w:color w:val="231F20"/>
          <w:spacing w:val="-3"/>
          <w:w w:val="105"/>
        </w:rPr>
        <w:t>tekanan </w:t>
      </w:r>
      <w:r>
        <w:rPr>
          <w:color w:val="231F20"/>
          <w:w w:val="105"/>
        </w:rPr>
        <w:t>inflasi kelompok pendidikan, rekreasi </w:t>
      </w:r>
      <w:r>
        <w:rPr>
          <w:color w:val="231F20"/>
          <w:spacing w:val="-6"/>
          <w:w w:val="105"/>
        </w:rPr>
        <w:t>dan </w:t>
      </w:r>
      <w:r>
        <w:rPr>
          <w:color w:val="231F20"/>
          <w:w w:val="105"/>
        </w:rPr>
        <w:t>olahraga didorong oleh peningkatan </w:t>
      </w:r>
      <w:r>
        <w:rPr>
          <w:color w:val="231F20"/>
          <w:spacing w:val="-3"/>
          <w:w w:val="105"/>
        </w:rPr>
        <w:t>tekanan </w:t>
      </w:r>
      <w:r>
        <w:rPr>
          <w:color w:val="231F20"/>
          <w:w w:val="105"/>
        </w:rPr>
        <w:t>inflasi sub kelompok pendidikan seiring </w:t>
      </w:r>
      <w:r>
        <w:rPr>
          <w:color w:val="231F20"/>
          <w:spacing w:val="-3"/>
          <w:w w:val="105"/>
        </w:rPr>
        <w:t>dengan </w:t>
      </w:r>
      <w:r>
        <w:rPr>
          <w:color w:val="231F20"/>
          <w:w w:val="105"/>
        </w:rPr>
        <w:t>berlangsungnya tahun ajaran baru pada triwulan III-2018      sehingga      mendorong    </w:t>
      </w:r>
      <w:r>
        <w:rPr>
          <w:color w:val="231F20"/>
          <w:spacing w:val="26"/>
          <w:w w:val="105"/>
        </w:rPr>
        <w:t> </w:t>
      </w:r>
      <w:r>
        <w:rPr>
          <w:color w:val="231F20"/>
          <w:w w:val="105"/>
        </w:rPr>
        <w:t>permintaan.</w:t>
      </w:r>
    </w:p>
    <w:p>
      <w:pPr>
        <w:pStyle w:val="BodyText"/>
        <w:spacing w:before="1"/>
        <w:rPr>
          <w:sz w:val="22"/>
        </w:rPr>
      </w:pPr>
    </w:p>
    <w:p>
      <w:pPr>
        <w:pStyle w:val="BodyText"/>
        <w:spacing w:line="276" w:lineRule="auto"/>
        <w:ind w:left="1368"/>
        <w:jc w:val="both"/>
      </w:pPr>
      <w:r>
        <w:rPr/>
        <w:pict>
          <v:rect style="position:absolute;margin-left:124.041725pt;margin-top:181.139587pt;width:347.858807pt;height:19.276409pt;mso-position-horizontal-relative:page;mso-position-vertical-relative:paragraph;z-index:-1161952" filled="true" fillcolor="#44536a" stroked="false">
            <v:fill type="solid"/>
            <w10:wrap type="none"/>
          </v:rect>
        </w:pict>
      </w:r>
      <w:r>
        <w:rPr/>
        <w:pict>
          <v:rect style="position:absolute;margin-left:124.041725pt;margin-top:211.981522pt;width:347.858807pt;height:12.39186pt;mso-position-horizontal-relative:page;mso-position-vertical-relative:paragraph;z-index:-1161928" filled="true" fillcolor="#ddebf7" stroked="false">
            <v:fill type="solid"/>
            <w10:wrap type="none"/>
          </v:rect>
        </w:pict>
      </w:r>
      <w:r>
        <w:rPr>
          <w:color w:val="231F20"/>
          <w:w w:val="105"/>
        </w:rPr>
        <w:t>Di</w:t>
      </w:r>
      <w:r>
        <w:rPr>
          <w:color w:val="231F20"/>
          <w:spacing w:val="-15"/>
          <w:w w:val="105"/>
        </w:rPr>
        <w:t> </w:t>
      </w:r>
      <w:r>
        <w:rPr>
          <w:color w:val="231F20"/>
          <w:w w:val="105"/>
        </w:rPr>
        <w:t>Singaraja,</w:t>
      </w:r>
      <w:r>
        <w:rPr>
          <w:color w:val="231F20"/>
          <w:spacing w:val="-15"/>
          <w:w w:val="105"/>
        </w:rPr>
        <w:t> </w:t>
      </w:r>
      <w:r>
        <w:rPr>
          <w:color w:val="231F20"/>
          <w:w w:val="105"/>
        </w:rPr>
        <w:t>komoditas</w:t>
      </w:r>
      <w:r>
        <w:rPr>
          <w:color w:val="231F20"/>
          <w:spacing w:val="-15"/>
          <w:w w:val="105"/>
        </w:rPr>
        <w:t> </w:t>
      </w:r>
      <w:r>
        <w:rPr>
          <w:color w:val="231F20"/>
          <w:w w:val="105"/>
        </w:rPr>
        <w:t>yang</w:t>
      </w:r>
      <w:r>
        <w:rPr>
          <w:color w:val="231F20"/>
          <w:spacing w:val="-14"/>
          <w:w w:val="105"/>
        </w:rPr>
        <w:t> </w:t>
      </w:r>
      <w:r>
        <w:rPr>
          <w:color w:val="231F20"/>
          <w:w w:val="105"/>
        </w:rPr>
        <w:t>menjadi</w:t>
      </w:r>
      <w:r>
        <w:rPr>
          <w:color w:val="231F20"/>
          <w:spacing w:val="-15"/>
          <w:w w:val="105"/>
        </w:rPr>
        <w:t> </w:t>
      </w:r>
      <w:r>
        <w:rPr>
          <w:color w:val="231F20"/>
          <w:w w:val="105"/>
        </w:rPr>
        <w:t>penyumbang utama inflasi bulanan pada triwulan </w:t>
      </w:r>
      <w:r>
        <w:rPr>
          <w:color w:val="231F20"/>
          <w:spacing w:val="-3"/>
          <w:w w:val="105"/>
        </w:rPr>
        <w:t>III-2018 </w:t>
      </w:r>
      <w:r>
        <w:rPr>
          <w:color w:val="231F20"/>
          <w:w w:val="105"/>
        </w:rPr>
        <w:t>didominasi kelompok volatile food, seperti </w:t>
      </w:r>
      <w:r>
        <w:rPr>
          <w:color w:val="231F20"/>
          <w:spacing w:val="-6"/>
          <w:w w:val="105"/>
        </w:rPr>
        <w:t>sub </w:t>
      </w:r>
      <w:r>
        <w:rPr>
          <w:color w:val="231F20"/>
          <w:w w:val="105"/>
        </w:rPr>
        <w:t>kelompok daging dan sub  kelompok  </w:t>
      </w:r>
      <w:r>
        <w:rPr>
          <w:color w:val="231F20"/>
          <w:spacing w:val="-3"/>
          <w:w w:val="105"/>
        </w:rPr>
        <w:t>sayuran </w:t>
      </w:r>
      <w:r>
        <w:rPr>
          <w:color w:val="231F20"/>
          <w:w w:val="105"/>
        </w:rPr>
        <w:t>serta kelompok inflasi inti seperti sub kelompok biaya sekolah (SD, </w:t>
      </w:r>
      <w:r>
        <w:rPr>
          <w:color w:val="231F20"/>
          <w:spacing w:val="-8"/>
          <w:w w:val="105"/>
        </w:rPr>
        <w:t>SMP, </w:t>
      </w:r>
      <w:r>
        <w:rPr>
          <w:color w:val="231F20"/>
          <w:w w:val="105"/>
        </w:rPr>
        <w:t>SMA). Sebagaimana </w:t>
      </w:r>
      <w:r>
        <w:rPr>
          <w:color w:val="231F20"/>
          <w:spacing w:val="-8"/>
          <w:w w:val="105"/>
        </w:rPr>
        <w:t>di </w:t>
      </w:r>
      <w:r>
        <w:rPr>
          <w:color w:val="231F20"/>
          <w:spacing w:val="-3"/>
          <w:w w:val="105"/>
        </w:rPr>
        <w:t>Denpasar, </w:t>
      </w:r>
      <w:r>
        <w:rPr>
          <w:color w:val="231F20"/>
          <w:w w:val="105"/>
        </w:rPr>
        <w:t>komoditas hortikultura juga </w:t>
      </w:r>
      <w:r>
        <w:rPr>
          <w:color w:val="231F20"/>
          <w:spacing w:val="-3"/>
          <w:w w:val="105"/>
        </w:rPr>
        <w:t>menjadi </w:t>
      </w:r>
      <w:r>
        <w:rPr>
          <w:color w:val="231F20"/>
          <w:w w:val="105"/>
        </w:rPr>
        <w:t>penahan inflasi (deflasi) bulanan selama </w:t>
      </w:r>
      <w:r>
        <w:rPr>
          <w:color w:val="231F20"/>
          <w:spacing w:val="-3"/>
          <w:w w:val="105"/>
        </w:rPr>
        <w:t>triwulan </w:t>
      </w:r>
      <w:r>
        <w:rPr>
          <w:color w:val="231F20"/>
          <w:w w:val="105"/>
        </w:rPr>
        <w:t>III-2018 </w:t>
      </w:r>
      <w:r>
        <w:rPr>
          <w:color w:val="231F20"/>
          <w:spacing w:val="25"/>
          <w:w w:val="105"/>
        </w:rPr>
        <w:t> </w:t>
      </w:r>
      <w:r>
        <w:rPr>
          <w:color w:val="231F20"/>
          <w:w w:val="105"/>
        </w:rPr>
        <w:t>seiring </w:t>
      </w:r>
      <w:r>
        <w:rPr>
          <w:color w:val="231F20"/>
          <w:spacing w:val="26"/>
          <w:w w:val="105"/>
        </w:rPr>
        <w:t> </w:t>
      </w:r>
      <w:r>
        <w:rPr>
          <w:color w:val="231F20"/>
          <w:w w:val="105"/>
        </w:rPr>
        <w:t>dengan </w:t>
      </w:r>
      <w:r>
        <w:rPr>
          <w:color w:val="231F20"/>
          <w:spacing w:val="26"/>
          <w:w w:val="105"/>
        </w:rPr>
        <w:t> </w:t>
      </w:r>
      <w:r>
        <w:rPr>
          <w:color w:val="231F20"/>
          <w:w w:val="105"/>
        </w:rPr>
        <w:t>masuknya </w:t>
      </w:r>
      <w:r>
        <w:rPr>
          <w:color w:val="231F20"/>
          <w:spacing w:val="25"/>
          <w:w w:val="105"/>
        </w:rPr>
        <w:t> </w:t>
      </w:r>
      <w:r>
        <w:rPr>
          <w:color w:val="231F20"/>
          <w:w w:val="105"/>
        </w:rPr>
        <w:t>masa </w:t>
      </w:r>
      <w:r>
        <w:rPr>
          <w:color w:val="231F20"/>
          <w:spacing w:val="26"/>
          <w:w w:val="105"/>
        </w:rPr>
        <w:t> </w:t>
      </w:r>
      <w:r>
        <w:rPr>
          <w:color w:val="231F20"/>
          <w:spacing w:val="-4"/>
          <w:w w:val="105"/>
        </w:rPr>
        <w:t>panen</w:t>
      </w:r>
    </w:p>
    <w:p>
      <w:pPr>
        <w:pStyle w:val="BodyText"/>
        <w:spacing w:line="276" w:lineRule="auto" w:before="66"/>
        <w:ind w:left="753" w:right="1131"/>
        <w:jc w:val="both"/>
      </w:pPr>
      <w:r>
        <w:rPr/>
        <w:br w:type="column"/>
      </w:r>
      <w:r>
        <w:rPr>
          <w:color w:val="231F20"/>
          <w:w w:val="105"/>
        </w:rPr>
        <w:t>di sentra produksi, termasuk komoditas </w:t>
      </w:r>
      <w:r>
        <w:rPr>
          <w:color w:val="231F20"/>
          <w:spacing w:val="-3"/>
          <w:w w:val="105"/>
        </w:rPr>
        <w:t>bawang </w:t>
      </w:r>
      <w:r>
        <w:rPr>
          <w:color w:val="231F20"/>
          <w:w w:val="105"/>
        </w:rPr>
        <w:t>merah di Songan. Selain itu, bensin juga </w:t>
      </w:r>
      <w:r>
        <w:rPr>
          <w:color w:val="231F20"/>
          <w:spacing w:val="-3"/>
          <w:w w:val="105"/>
        </w:rPr>
        <w:t>masih </w:t>
      </w:r>
      <w:r>
        <w:rPr>
          <w:color w:val="231F20"/>
          <w:w w:val="105"/>
        </w:rPr>
        <w:t>menjadi penyumbang  utama  inflasi  </w:t>
      </w:r>
      <w:r>
        <w:rPr>
          <w:color w:val="231F20"/>
          <w:spacing w:val="-3"/>
          <w:w w:val="105"/>
        </w:rPr>
        <w:t>bulanan </w:t>
      </w:r>
      <w:r>
        <w:rPr>
          <w:color w:val="231F20"/>
          <w:w w:val="105"/>
        </w:rPr>
        <w:t>pada bulan Juli 218 di Singaraja, sebagai dampak kenaikan  </w:t>
      </w:r>
      <w:r>
        <w:rPr>
          <w:color w:val="231F20"/>
          <w:spacing w:val="22"/>
          <w:w w:val="105"/>
        </w:rPr>
        <w:t> </w:t>
      </w:r>
      <w:r>
        <w:rPr>
          <w:color w:val="231F20"/>
          <w:w w:val="105"/>
        </w:rPr>
        <w:t>BBM  </w:t>
      </w:r>
      <w:r>
        <w:rPr>
          <w:color w:val="231F20"/>
          <w:spacing w:val="22"/>
          <w:w w:val="105"/>
        </w:rPr>
        <w:t> </w:t>
      </w:r>
      <w:r>
        <w:rPr>
          <w:color w:val="231F20"/>
          <w:w w:val="105"/>
        </w:rPr>
        <w:t>non  </w:t>
      </w:r>
      <w:r>
        <w:rPr>
          <w:color w:val="231F20"/>
          <w:spacing w:val="22"/>
          <w:w w:val="105"/>
        </w:rPr>
        <w:t> </w:t>
      </w:r>
      <w:r>
        <w:rPr>
          <w:color w:val="231F20"/>
          <w:w w:val="105"/>
        </w:rPr>
        <w:t>subsidi  </w:t>
      </w:r>
      <w:r>
        <w:rPr>
          <w:color w:val="231F20"/>
          <w:spacing w:val="22"/>
          <w:w w:val="105"/>
        </w:rPr>
        <w:t> </w:t>
      </w:r>
      <w:r>
        <w:rPr>
          <w:color w:val="231F20"/>
          <w:w w:val="105"/>
        </w:rPr>
        <w:t>pada  </w:t>
      </w:r>
      <w:r>
        <w:rPr>
          <w:color w:val="231F20"/>
          <w:spacing w:val="22"/>
          <w:w w:val="105"/>
        </w:rPr>
        <w:t> </w:t>
      </w:r>
      <w:r>
        <w:rPr>
          <w:color w:val="231F20"/>
          <w:w w:val="105"/>
        </w:rPr>
        <w:t>bulan  </w:t>
      </w:r>
      <w:r>
        <w:rPr>
          <w:color w:val="231F20"/>
          <w:spacing w:val="22"/>
          <w:w w:val="105"/>
        </w:rPr>
        <w:t> </w:t>
      </w:r>
      <w:r>
        <w:rPr>
          <w:color w:val="231F20"/>
          <w:spacing w:val="-4"/>
          <w:w w:val="105"/>
        </w:rPr>
        <w:t>Juli.</w:t>
      </w:r>
    </w:p>
    <w:p>
      <w:pPr>
        <w:pStyle w:val="ListParagraph"/>
        <w:numPr>
          <w:ilvl w:val="1"/>
          <w:numId w:val="24"/>
        </w:numPr>
        <w:tabs>
          <w:tab w:pos="1246" w:val="left" w:leader="none"/>
          <w:tab w:pos="1247" w:val="left" w:leader="none"/>
        </w:tabs>
        <w:spacing w:line="240" w:lineRule="auto" w:before="108" w:after="0"/>
        <w:ind w:left="1246" w:right="0" w:hanging="720"/>
        <w:jc w:val="left"/>
        <w:rPr>
          <w:sz w:val="20"/>
        </w:rPr>
      </w:pPr>
      <w:r>
        <w:rPr>
          <w:color w:val="001F5F"/>
          <w:w w:val="115"/>
          <w:sz w:val="20"/>
        </w:rPr>
        <w:t>DISAGREGASI</w:t>
      </w:r>
      <w:r>
        <w:rPr>
          <w:color w:val="001F5F"/>
          <w:spacing w:val="2"/>
          <w:w w:val="115"/>
          <w:sz w:val="20"/>
        </w:rPr>
        <w:t> </w:t>
      </w:r>
      <w:r>
        <w:rPr>
          <w:color w:val="001F5F"/>
          <w:w w:val="115"/>
          <w:sz w:val="20"/>
        </w:rPr>
        <w:t>INFLASI</w:t>
      </w:r>
    </w:p>
    <w:p>
      <w:pPr>
        <w:pStyle w:val="BodyText"/>
        <w:spacing w:line="295" w:lineRule="auto" w:before="56"/>
        <w:ind w:left="526" w:right="1131"/>
        <w:jc w:val="both"/>
      </w:pPr>
      <w:r>
        <w:rPr>
          <w:color w:val="231F20"/>
          <w:w w:val="105"/>
        </w:rPr>
        <w:t>Berdasarkan disagregasi inflasi, peningkatan tekanan inflasi tahunan pada triwulan III-2018 bersumber  dari seluruh komponen disagregasi yaitu komponen </w:t>
      </w:r>
      <w:r>
        <w:rPr>
          <w:i/>
          <w:color w:val="231F20"/>
          <w:w w:val="105"/>
        </w:rPr>
        <w:t>volatile food</w:t>
      </w:r>
      <w:r>
        <w:rPr>
          <w:color w:val="231F20"/>
          <w:w w:val="105"/>
        </w:rPr>
        <w:t>, komponen </w:t>
      </w:r>
      <w:r>
        <w:rPr>
          <w:i/>
          <w:color w:val="231F20"/>
          <w:w w:val="105"/>
        </w:rPr>
        <w:t>administered price</w:t>
      </w:r>
      <w:r>
        <w:rPr>
          <w:color w:val="231F20"/>
          <w:w w:val="105"/>
        </w:rPr>
        <w:t>, </w:t>
      </w:r>
      <w:r>
        <w:rPr>
          <w:color w:val="231F20"/>
          <w:spacing w:val="-3"/>
          <w:w w:val="105"/>
        </w:rPr>
        <w:t>serta </w:t>
      </w:r>
      <w:r>
        <w:rPr>
          <w:color w:val="231F20"/>
          <w:w w:val="105"/>
        </w:rPr>
        <w:t>komponen</w:t>
      </w:r>
      <w:r>
        <w:rPr>
          <w:color w:val="231F20"/>
          <w:spacing w:val="7"/>
          <w:w w:val="105"/>
        </w:rPr>
        <w:t> </w:t>
      </w:r>
      <w:r>
        <w:rPr>
          <w:color w:val="231F20"/>
          <w:w w:val="105"/>
        </w:rPr>
        <w:t>inti.</w:t>
      </w:r>
    </w:p>
    <w:p>
      <w:pPr>
        <w:spacing w:before="178"/>
        <w:ind w:left="526" w:right="0" w:firstLine="0"/>
        <w:jc w:val="left"/>
        <w:rPr>
          <w:i/>
          <w:sz w:val="20"/>
        </w:rPr>
      </w:pPr>
      <w:r>
        <w:rPr>
          <w:i/>
          <w:color w:val="001F5F"/>
          <w:w w:val="115"/>
          <w:sz w:val="20"/>
        </w:rPr>
        <w:t>a) Volatile Food</w:t>
      </w:r>
    </w:p>
    <w:p>
      <w:pPr>
        <w:spacing w:line="295" w:lineRule="auto" w:before="56"/>
        <w:ind w:left="753" w:right="1131" w:firstLine="0"/>
        <w:jc w:val="both"/>
        <w:rPr>
          <w:sz w:val="20"/>
        </w:rPr>
      </w:pPr>
      <w:r>
        <w:rPr>
          <w:b/>
          <w:color w:val="231F20"/>
          <w:spacing w:val="-4"/>
          <w:w w:val="105"/>
          <w:sz w:val="20"/>
        </w:rPr>
        <w:t>Tekanan </w:t>
      </w:r>
      <w:r>
        <w:rPr>
          <w:b/>
          <w:color w:val="231F20"/>
          <w:w w:val="105"/>
          <w:sz w:val="20"/>
        </w:rPr>
        <w:t>inflasi kelompok volatile food </w:t>
      </w:r>
      <w:r>
        <w:rPr>
          <w:b/>
          <w:color w:val="231F20"/>
          <w:spacing w:val="-4"/>
          <w:w w:val="105"/>
          <w:sz w:val="20"/>
        </w:rPr>
        <w:t>pada </w:t>
      </w:r>
      <w:r>
        <w:rPr>
          <w:b/>
          <w:color w:val="231F20"/>
          <w:w w:val="105"/>
          <w:sz w:val="20"/>
        </w:rPr>
        <w:t>triwulan   III-2018   mengalami    peningkatan dari  6,79%  (yoy)  pada  triwulan   </w:t>
      </w:r>
      <w:r>
        <w:rPr>
          <w:b/>
          <w:color w:val="231F20"/>
          <w:spacing w:val="-3"/>
          <w:w w:val="105"/>
          <w:sz w:val="20"/>
        </w:rPr>
        <w:t>II-2018 </w:t>
      </w:r>
      <w:r>
        <w:rPr>
          <w:b/>
          <w:color w:val="231F20"/>
          <w:w w:val="105"/>
          <w:sz w:val="20"/>
        </w:rPr>
        <w:t>menjadi 6,94%  (yoy),  </w:t>
      </w:r>
      <w:r>
        <w:rPr>
          <w:color w:val="231F20"/>
          <w:w w:val="105"/>
          <w:sz w:val="20"/>
        </w:rPr>
        <w:t>terutama  dipengaruhi  oleh peningkatan tekanan inflasi komoditas </w:t>
      </w:r>
      <w:r>
        <w:rPr>
          <w:color w:val="231F20"/>
          <w:spacing w:val="-4"/>
          <w:w w:val="105"/>
          <w:sz w:val="20"/>
        </w:rPr>
        <w:t>cabai </w:t>
      </w:r>
      <w:r>
        <w:rPr>
          <w:color w:val="231F20"/>
          <w:w w:val="105"/>
          <w:sz w:val="20"/>
        </w:rPr>
        <w:t>rawit</w:t>
      </w:r>
      <w:r>
        <w:rPr>
          <w:color w:val="231F20"/>
          <w:spacing w:val="-11"/>
          <w:w w:val="105"/>
          <w:sz w:val="20"/>
        </w:rPr>
        <w:t> </w:t>
      </w:r>
      <w:r>
        <w:rPr>
          <w:color w:val="231F20"/>
          <w:w w:val="105"/>
          <w:sz w:val="20"/>
        </w:rPr>
        <w:t>dan</w:t>
      </w:r>
      <w:r>
        <w:rPr>
          <w:color w:val="231F20"/>
          <w:spacing w:val="-10"/>
          <w:w w:val="105"/>
          <w:sz w:val="20"/>
        </w:rPr>
        <w:t> </w:t>
      </w:r>
      <w:r>
        <w:rPr>
          <w:color w:val="231F20"/>
          <w:w w:val="105"/>
          <w:sz w:val="20"/>
        </w:rPr>
        <w:t>cabai</w:t>
      </w:r>
      <w:r>
        <w:rPr>
          <w:color w:val="231F20"/>
          <w:spacing w:val="-11"/>
          <w:w w:val="105"/>
          <w:sz w:val="20"/>
        </w:rPr>
        <w:t> </w:t>
      </w:r>
      <w:r>
        <w:rPr>
          <w:color w:val="231F20"/>
          <w:w w:val="105"/>
          <w:sz w:val="20"/>
        </w:rPr>
        <w:t>merah.</w:t>
      </w:r>
      <w:r>
        <w:rPr>
          <w:color w:val="231F20"/>
          <w:spacing w:val="-10"/>
          <w:w w:val="105"/>
          <w:sz w:val="20"/>
        </w:rPr>
        <w:t> </w:t>
      </w:r>
      <w:r>
        <w:rPr>
          <w:color w:val="231F20"/>
          <w:w w:val="105"/>
          <w:sz w:val="20"/>
        </w:rPr>
        <w:t>Peningkatan</w:t>
      </w:r>
      <w:r>
        <w:rPr>
          <w:color w:val="231F20"/>
          <w:spacing w:val="-10"/>
          <w:w w:val="105"/>
          <w:sz w:val="20"/>
        </w:rPr>
        <w:t> </w:t>
      </w:r>
      <w:r>
        <w:rPr>
          <w:color w:val="231F20"/>
          <w:w w:val="105"/>
          <w:sz w:val="20"/>
        </w:rPr>
        <w:t>tekanan</w:t>
      </w:r>
      <w:r>
        <w:rPr>
          <w:color w:val="231F20"/>
          <w:spacing w:val="-11"/>
          <w:w w:val="105"/>
          <w:sz w:val="20"/>
        </w:rPr>
        <w:t> </w:t>
      </w:r>
      <w:r>
        <w:rPr>
          <w:color w:val="231F20"/>
          <w:w w:val="105"/>
          <w:sz w:val="20"/>
        </w:rPr>
        <w:t>inflasi komoditas tersebut dipengaruhi oleh tingginya permintaan seiring banyaknya</w:t>
      </w:r>
      <w:r>
        <w:rPr>
          <w:color w:val="231F20"/>
          <w:spacing w:val="11"/>
          <w:w w:val="105"/>
          <w:sz w:val="20"/>
        </w:rPr>
        <w:t> </w:t>
      </w:r>
      <w:r>
        <w:rPr>
          <w:color w:val="231F20"/>
          <w:w w:val="105"/>
          <w:sz w:val="20"/>
        </w:rPr>
        <w:t>penyelenggaraan</w:t>
      </w:r>
    </w:p>
    <w:p>
      <w:pPr>
        <w:spacing w:after="0" w:line="295" w:lineRule="auto"/>
        <w:jc w:val="both"/>
        <w:rPr>
          <w:sz w:val="20"/>
        </w:rPr>
        <w:sectPr>
          <w:pgSz w:w="11910" w:h="15880"/>
          <w:pgMar w:header="0" w:footer="535" w:top="1240" w:bottom="720" w:left="0" w:right="0"/>
          <w:cols w:num="2" w:equalWidth="0">
            <w:col w:w="5670" w:space="40"/>
            <w:col w:w="6200"/>
          </w:cols>
        </w:sectPr>
      </w:pPr>
    </w:p>
    <w:p>
      <w:pPr>
        <w:pStyle w:val="BodyText"/>
      </w:pPr>
      <w:r>
        <w:rPr/>
        <w:pict>
          <v:rect style="position:absolute;margin-left:124.041725pt;margin-top:557.844177pt;width:347.858807pt;height:12.369593pt;mso-position-horizontal-relative:page;mso-position-vertical-relative:page;z-index:-1161904" filled="true" fillcolor="#ddebf7" stroked="false">
            <v:fill type="solid"/>
            <w10:wrap type="none"/>
          </v:rect>
        </w:pict>
      </w:r>
    </w:p>
    <w:p>
      <w:pPr>
        <w:pStyle w:val="BodyText"/>
        <w:spacing w:before="3"/>
        <w:rPr>
          <w:sz w:val="24"/>
        </w:rPr>
      </w:pPr>
    </w:p>
    <w:p>
      <w:pPr>
        <w:pStyle w:val="BodyText"/>
        <w:ind w:left="2507"/>
      </w:pPr>
      <w:r>
        <w:rPr/>
        <w:pict>
          <v:group style="width:21.7pt;height:18.350pt;mso-position-horizontal-relative:char;mso-position-vertical-relative:line" coordorigin="0,0" coordsize="434,367">
            <v:rect style="position:absolute;left:0;top:0;width:434;height:367" filled="true" fillcolor="#001f5f" stroked="false">
              <v:fill opacity="45875f" type="solid"/>
            </v:rect>
          </v:group>
        </w:pict>
      </w:r>
      <w:r>
        <w:rPr/>
      </w:r>
      <w:r>
        <w:rPr/>
        <w:pict>
          <v:group style="width:324.9pt;height:18.350pt;mso-position-horizontal-relative:char;mso-position-vertical-relative:line" coordorigin="0,0" coordsize="6498,367">
            <v:rect style="position:absolute;left:6064;top:0;width:434;height:367" filled="true" fillcolor="#001f5f" stroked="false">
              <v:fill opacity="45875f" type="solid"/>
            </v:rect>
            <v:shape style="position:absolute;left:0;top:0;width:6065;height:367" type="#_x0000_t202" filled="true" fillcolor="#001f5f" stroked="false">
              <v:textbox inset="0,0,0,0">
                <w:txbxContent>
                  <w:p>
                    <w:pPr>
                      <w:spacing w:before="114"/>
                      <w:ind w:left="509" w:right="0" w:firstLine="0"/>
                      <w:jc w:val="left"/>
                      <w:rPr>
                        <w:sz w:val="12"/>
                      </w:rPr>
                    </w:pPr>
                    <w:r>
                      <w:rPr>
                        <w:color w:val="FFFFFF"/>
                        <w:w w:val="115"/>
                        <w:sz w:val="12"/>
                      </w:rPr>
                      <w:t>Tabel 3. 4 Ranking Komoditas Berdasarkan Andil Inflasi/Deflasi di Kota Singaraja Tw II 2018</w:t>
                    </w:r>
                  </w:p>
                </w:txbxContent>
              </v:textbox>
              <v:fill type="solid"/>
              <w10:wrap type="none"/>
            </v:shape>
          </v:group>
        </w:pict>
      </w:r>
      <w:r>
        <w:rPr/>
      </w:r>
    </w:p>
    <w:p>
      <w:pPr>
        <w:pStyle w:val="BodyText"/>
        <w:spacing w:before="2"/>
        <w:rPr>
          <w:sz w:val="12"/>
        </w:rPr>
      </w:pPr>
    </w:p>
    <w:tbl>
      <w:tblPr>
        <w:tblW w:w="0" w:type="auto"/>
        <w:jc w:val="left"/>
        <w:tblInd w:w="2482"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454"/>
        <w:gridCol w:w="3127"/>
        <w:gridCol w:w="455"/>
        <w:gridCol w:w="2928"/>
      </w:tblGrid>
      <w:tr>
        <w:trPr>
          <w:trHeight w:val="376" w:hRule="atLeast"/>
        </w:trPr>
        <w:tc>
          <w:tcPr>
            <w:tcW w:w="454" w:type="dxa"/>
            <w:tcBorders>
              <w:top w:val="nil"/>
              <w:bottom w:val="single" w:sz="4" w:space="0" w:color="231F20"/>
            </w:tcBorders>
            <w:shd w:val="clear" w:color="auto" w:fill="44536A"/>
          </w:tcPr>
          <w:p>
            <w:pPr>
              <w:pStyle w:val="TableParagraph"/>
              <w:spacing w:before="94"/>
              <w:ind w:right="59"/>
              <w:jc w:val="right"/>
              <w:rPr>
                <w:sz w:val="15"/>
              </w:rPr>
            </w:pPr>
            <w:r>
              <w:rPr>
                <w:color w:val="FFFFFF"/>
                <w:w w:val="160"/>
                <w:sz w:val="15"/>
              </w:rPr>
              <w:t>No</w:t>
            </w:r>
          </w:p>
        </w:tc>
        <w:tc>
          <w:tcPr>
            <w:tcW w:w="3127" w:type="dxa"/>
            <w:tcBorders>
              <w:top w:val="nil"/>
              <w:bottom w:val="single" w:sz="4" w:space="0" w:color="231F20"/>
            </w:tcBorders>
            <w:shd w:val="clear" w:color="auto" w:fill="44536A"/>
          </w:tcPr>
          <w:p>
            <w:pPr>
              <w:pStyle w:val="TableParagraph"/>
              <w:spacing w:before="94"/>
              <w:ind w:left="1048"/>
              <w:rPr>
                <w:sz w:val="15"/>
              </w:rPr>
            </w:pPr>
            <w:r>
              <w:rPr>
                <w:color w:val="FFFFFF"/>
                <w:w w:val="160"/>
                <w:sz w:val="15"/>
              </w:rPr>
              <w:t>Komoditas</w:t>
            </w:r>
          </w:p>
        </w:tc>
        <w:tc>
          <w:tcPr>
            <w:tcW w:w="455" w:type="dxa"/>
            <w:tcBorders>
              <w:top w:val="nil"/>
              <w:bottom w:val="single" w:sz="4" w:space="0" w:color="231F20"/>
            </w:tcBorders>
            <w:shd w:val="clear" w:color="auto" w:fill="44536A"/>
          </w:tcPr>
          <w:p>
            <w:pPr>
              <w:pStyle w:val="TableParagraph"/>
              <w:spacing w:before="94"/>
              <w:ind w:right="59"/>
              <w:jc w:val="right"/>
              <w:rPr>
                <w:sz w:val="15"/>
              </w:rPr>
            </w:pPr>
            <w:r>
              <w:rPr>
                <w:color w:val="FFFFFF"/>
                <w:w w:val="160"/>
                <w:sz w:val="15"/>
              </w:rPr>
              <w:t>No</w:t>
            </w:r>
          </w:p>
        </w:tc>
        <w:tc>
          <w:tcPr>
            <w:tcW w:w="2928" w:type="dxa"/>
            <w:tcBorders>
              <w:top w:val="nil"/>
              <w:bottom w:val="single" w:sz="4" w:space="0" w:color="231F20"/>
              <w:right w:val="nil"/>
            </w:tcBorders>
            <w:shd w:val="clear" w:color="auto" w:fill="44536A"/>
          </w:tcPr>
          <w:p>
            <w:pPr>
              <w:pStyle w:val="TableParagraph"/>
              <w:spacing w:before="94"/>
              <w:ind w:left="954"/>
              <w:rPr>
                <w:sz w:val="15"/>
              </w:rPr>
            </w:pPr>
            <w:r>
              <w:rPr>
                <w:color w:val="FFFFFF"/>
                <w:w w:val="160"/>
                <w:sz w:val="15"/>
              </w:rPr>
              <w:t>Komoditas</w:t>
            </w:r>
          </w:p>
        </w:tc>
      </w:tr>
      <w:tr>
        <w:trPr>
          <w:trHeight w:val="229" w:hRule="atLeast"/>
        </w:trPr>
        <w:tc>
          <w:tcPr>
            <w:tcW w:w="6964" w:type="dxa"/>
            <w:gridSpan w:val="4"/>
            <w:tcBorders>
              <w:top w:val="single" w:sz="4" w:space="0" w:color="231F20"/>
              <w:bottom w:val="single" w:sz="4" w:space="0" w:color="231F20"/>
              <w:right w:val="nil"/>
            </w:tcBorders>
          </w:tcPr>
          <w:p>
            <w:pPr>
              <w:pStyle w:val="TableParagraph"/>
              <w:spacing w:line="171" w:lineRule="exact" w:before="38"/>
              <w:ind w:left="45"/>
              <w:rPr>
                <w:b/>
                <w:sz w:val="15"/>
              </w:rPr>
            </w:pPr>
            <w:r>
              <w:rPr>
                <w:b/>
                <w:color w:val="231F20"/>
                <w:w w:val="160"/>
                <w:sz w:val="15"/>
              </w:rPr>
              <w:t>Juli</w:t>
            </w:r>
          </w:p>
        </w:tc>
      </w:tr>
      <w:tr>
        <w:trPr>
          <w:trHeight w:val="229" w:hRule="atLeast"/>
        </w:trPr>
        <w:tc>
          <w:tcPr>
            <w:tcW w:w="3581" w:type="dxa"/>
            <w:gridSpan w:val="2"/>
            <w:tcBorders>
              <w:top w:val="single" w:sz="4" w:space="0" w:color="231F20"/>
              <w:bottom w:val="single" w:sz="4" w:space="0" w:color="231F20"/>
            </w:tcBorders>
            <w:shd w:val="clear" w:color="auto" w:fill="DDEBF7"/>
          </w:tcPr>
          <w:p>
            <w:pPr>
              <w:pStyle w:val="TableParagraph"/>
              <w:spacing w:line="171" w:lineRule="exact" w:before="38"/>
              <w:ind w:left="45"/>
              <w:rPr>
                <w:i/>
                <w:sz w:val="15"/>
              </w:rPr>
            </w:pPr>
            <w:r>
              <w:rPr>
                <w:i/>
                <w:color w:val="231F20"/>
                <w:w w:val="160"/>
                <w:sz w:val="15"/>
              </w:rPr>
              <w:t>Inflasi</w:t>
            </w:r>
          </w:p>
        </w:tc>
        <w:tc>
          <w:tcPr>
            <w:tcW w:w="3383" w:type="dxa"/>
            <w:gridSpan w:val="2"/>
            <w:tcBorders>
              <w:top w:val="single" w:sz="4" w:space="0" w:color="231F20"/>
              <w:bottom w:val="single" w:sz="4" w:space="0" w:color="231F20"/>
              <w:right w:val="nil"/>
            </w:tcBorders>
            <w:shd w:val="clear" w:color="auto" w:fill="DDEBF7"/>
          </w:tcPr>
          <w:p>
            <w:pPr>
              <w:pStyle w:val="TableParagraph"/>
              <w:spacing w:line="171" w:lineRule="exact" w:before="38"/>
              <w:ind w:left="46"/>
              <w:rPr>
                <w:i/>
                <w:sz w:val="15"/>
              </w:rPr>
            </w:pPr>
            <w:r>
              <w:rPr>
                <w:i/>
                <w:color w:val="231F20"/>
                <w:w w:val="160"/>
                <w:sz w:val="15"/>
              </w:rPr>
              <w:t>Deflasi</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28"/>
              <w:jc w:val="right"/>
              <w:rPr>
                <w:sz w:val="15"/>
              </w:rPr>
            </w:pPr>
            <w:r>
              <w:rPr>
                <w:color w:val="231F20"/>
                <w:w w:val="160"/>
                <w:sz w:val="15"/>
              </w:rPr>
              <w:t>1</w:t>
            </w:r>
          </w:p>
        </w:tc>
        <w:tc>
          <w:tcPr>
            <w:tcW w:w="3127" w:type="dxa"/>
            <w:tcBorders>
              <w:top w:val="single" w:sz="4" w:space="0" w:color="231F20"/>
              <w:bottom w:val="single" w:sz="4" w:space="0" w:color="231F20"/>
            </w:tcBorders>
          </w:tcPr>
          <w:p>
            <w:pPr>
              <w:pStyle w:val="TableParagraph"/>
              <w:spacing w:line="171" w:lineRule="exact" w:before="38"/>
              <w:ind w:left="46"/>
              <w:rPr>
                <w:sz w:val="15"/>
              </w:rPr>
            </w:pPr>
            <w:r>
              <w:rPr>
                <w:color w:val="231F20"/>
                <w:w w:val="160"/>
                <w:sz w:val="15"/>
              </w:rPr>
              <w:t>Cabai Rawit</w:t>
            </w:r>
          </w:p>
        </w:tc>
        <w:tc>
          <w:tcPr>
            <w:tcW w:w="455" w:type="dxa"/>
            <w:tcBorders>
              <w:top w:val="single" w:sz="4" w:space="0" w:color="231F20"/>
              <w:bottom w:val="single" w:sz="4" w:space="0" w:color="231F20"/>
            </w:tcBorders>
          </w:tcPr>
          <w:p>
            <w:pPr>
              <w:pStyle w:val="TableParagraph"/>
              <w:spacing w:line="171" w:lineRule="exact" w:before="38"/>
              <w:ind w:right="29"/>
              <w:jc w:val="right"/>
              <w:rPr>
                <w:sz w:val="15"/>
              </w:rPr>
            </w:pPr>
            <w:r>
              <w:rPr>
                <w:color w:val="231F20"/>
                <w:w w:val="160"/>
                <w:sz w:val="15"/>
              </w:rPr>
              <w:t>1</w:t>
            </w:r>
          </w:p>
        </w:tc>
        <w:tc>
          <w:tcPr>
            <w:tcW w:w="2928" w:type="dxa"/>
            <w:tcBorders>
              <w:top w:val="single" w:sz="4" w:space="0" w:color="231F20"/>
              <w:bottom w:val="single" w:sz="4" w:space="0" w:color="231F20"/>
              <w:right w:val="nil"/>
            </w:tcBorders>
          </w:tcPr>
          <w:p>
            <w:pPr>
              <w:pStyle w:val="TableParagraph"/>
              <w:spacing w:line="171" w:lineRule="exact" w:before="38"/>
              <w:ind w:left="46"/>
              <w:rPr>
                <w:sz w:val="15"/>
              </w:rPr>
            </w:pPr>
            <w:r>
              <w:rPr>
                <w:color w:val="231F20"/>
                <w:w w:val="160"/>
                <w:sz w:val="15"/>
              </w:rPr>
              <w:t>Bawang Merah</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28"/>
              <w:jc w:val="right"/>
              <w:rPr>
                <w:sz w:val="15"/>
              </w:rPr>
            </w:pPr>
            <w:r>
              <w:rPr>
                <w:color w:val="231F20"/>
                <w:w w:val="160"/>
                <w:sz w:val="15"/>
              </w:rPr>
              <w:t>2</w:t>
            </w:r>
          </w:p>
        </w:tc>
        <w:tc>
          <w:tcPr>
            <w:tcW w:w="3127" w:type="dxa"/>
            <w:tcBorders>
              <w:top w:val="single" w:sz="4" w:space="0" w:color="231F20"/>
              <w:bottom w:val="single" w:sz="4" w:space="0" w:color="231F20"/>
            </w:tcBorders>
          </w:tcPr>
          <w:p>
            <w:pPr>
              <w:pStyle w:val="TableParagraph"/>
              <w:spacing w:line="171" w:lineRule="exact" w:before="38"/>
              <w:ind w:left="45"/>
              <w:rPr>
                <w:sz w:val="15"/>
              </w:rPr>
            </w:pPr>
            <w:r>
              <w:rPr>
                <w:color w:val="231F20"/>
                <w:w w:val="160"/>
                <w:sz w:val="15"/>
              </w:rPr>
              <w:t>Daging Ayam Ras</w:t>
            </w:r>
          </w:p>
        </w:tc>
        <w:tc>
          <w:tcPr>
            <w:tcW w:w="455" w:type="dxa"/>
            <w:tcBorders>
              <w:top w:val="single" w:sz="4" w:space="0" w:color="231F20"/>
              <w:bottom w:val="single" w:sz="4" w:space="0" w:color="231F20"/>
            </w:tcBorders>
          </w:tcPr>
          <w:p>
            <w:pPr>
              <w:pStyle w:val="TableParagraph"/>
              <w:spacing w:line="171" w:lineRule="exact" w:before="38"/>
              <w:ind w:right="29"/>
              <w:jc w:val="right"/>
              <w:rPr>
                <w:sz w:val="15"/>
              </w:rPr>
            </w:pPr>
            <w:r>
              <w:rPr>
                <w:color w:val="231F20"/>
                <w:w w:val="160"/>
                <w:sz w:val="15"/>
              </w:rPr>
              <w:t>2</w:t>
            </w:r>
          </w:p>
        </w:tc>
        <w:tc>
          <w:tcPr>
            <w:tcW w:w="2928" w:type="dxa"/>
            <w:tcBorders>
              <w:top w:val="single" w:sz="4" w:space="0" w:color="231F20"/>
              <w:bottom w:val="single" w:sz="4" w:space="0" w:color="231F20"/>
              <w:right w:val="nil"/>
            </w:tcBorders>
          </w:tcPr>
          <w:p>
            <w:pPr>
              <w:pStyle w:val="TableParagraph"/>
              <w:spacing w:line="171" w:lineRule="exact" w:before="38"/>
              <w:ind w:left="45"/>
              <w:rPr>
                <w:sz w:val="15"/>
              </w:rPr>
            </w:pPr>
            <w:r>
              <w:rPr>
                <w:color w:val="231F20"/>
                <w:w w:val="160"/>
                <w:sz w:val="15"/>
              </w:rPr>
              <w:t>Pisang</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28"/>
              <w:jc w:val="right"/>
              <w:rPr>
                <w:sz w:val="15"/>
              </w:rPr>
            </w:pPr>
            <w:r>
              <w:rPr>
                <w:color w:val="231F20"/>
                <w:w w:val="160"/>
                <w:sz w:val="15"/>
              </w:rPr>
              <w:t>3</w:t>
            </w:r>
          </w:p>
        </w:tc>
        <w:tc>
          <w:tcPr>
            <w:tcW w:w="3127" w:type="dxa"/>
            <w:tcBorders>
              <w:top w:val="single" w:sz="4" w:space="0" w:color="231F20"/>
              <w:bottom w:val="single" w:sz="4" w:space="0" w:color="231F20"/>
            </w:tcBorders>
          </w:tcPr>
          <w:p>
            <w:pPr>
              <w:pStyle w:val="TableParagraph"/>
              <w:spacing w:line="171" w:lineRule="exact" w:before="38"/>
              <w:ind w:left="45"/>
              <w:rPr>
                <w:sz w:val="15"/>
              </w:rPr>
            </w:pPr>
            <w:r>
              <w:rPr>
                <w:color w:val="231F20"/>
                <w:w w:val="160"/>
                <w:sz w:val="15"/>
              </w:rPr>
              <w:t>Bensin</w:t>
            </w:r>
          </w:p>
        </w:tc>
        <w:tc>
          <w:tcPr>
            <w:tcW w:w="455" w:type="dxa"/>
            <w:tcBorders>
              <w:top w:val="single" w:sz="4" w:space="0" w:color="231F20"/>
              <w:bottom w:val="single" w:sz="4" w:space="0" w:color="231F20"/>
            </w:tcBorders>
          </w:tcPr>
          <w:p>
            <w:pPr>
              <w:pStyle w:val="TableParagraph"/>
              <w:spacing w:line="171" w:lineRule="exact" w:before="38"/>
              <w:ind w:right="29"/>
              <w:jc w:val="right"/>
              <w:rPr>
                <w:sz w:val="15"/>
              </w:rPr>
            </w:pPr>
            <w:r>
              <w:rPr>
                <w:color w:val="231F20"/>
                <w:w w:val="160"/>
                <w:sz w:val="15"/>
              </w:rPr>
              <w:t>3</w:t>
            </w:r>
          </w:p>
        </w:tc>
        <w:tc>
          <w:tcPr>
            <w:tcW w:w="2928" w:type="dxa"/>
            <w:tcBorders>
              <w:top w:val="single" w:sz="4" w:space="0" w:color="231F20"/>
              <w:bottom w:val="single" w:sz="4" w:space="0" w:color="231F20"/>
              <w:right w:val="nil"/>
            </w:tcBorders>
          </w:tcPr>
          <w:p>
            <w:pPr>
              <w:pStyle w:val="TableParagraph"/>
              <w:spacing w:line="171" w:lineRule="exact" w:before="38"/>
              <w:ind w:left="45"/>
              <w:rPr>
                <w:sz w:val="15"/>
              </w:rPr>
            </w:pPr>
            <w:r>
              <w:rPr>
                <w:color w:val="231F20"/>
                <w:w w:val="160"/>
                <w:sz w:val="15"/>
              </w:rPr>
              <w:t>Angkutan Antar Kota</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28"/>
              <w:jc w:val="right"/>
              <w:rPr>
                <w:sz w:val="15"/>
              </w:rPr>
            </w:pPr>
            <w:r>
              <w:rPr>
                <w:color w:val="231F20"/>
                <w:w w:val="160"/>
                <w:sz w:val="15"/>
              </w:rPr>
              <w:t>4</w:t>
            </w:r>
          </w:p>
        </w:tc>
        <w:tc>
          <w:tcPr>
            <w:tcW w:w="3127" w:type="dxa"/>
            <w:tcBorders>
              <w:top w:val="single" w:sz="4" w:space="0" w:color="231F20"/>
              <w:bottom w:val="single" w:sz="4" w:space="0" w:color="231F20"/>
            </w:tcBorders>
          </w:tcPr>
          <w:p>
            <w:pPr>
              <w:pStyle w:val="TableParagraph"/>
              <w:spacing w:line="171" w:lineRule="exact" w:before="38"/>
              <w:ind w:left="45"/>
              <w:rPr>
                <w:sz w:val="15"/>
              </w:rPr>
            </w:pPr>
            <w:r>
              <w:rPr>
                <w:color w:val="231F20"/>
                <w:w w:val="160"/>
                <w:sz w:val="15"/>
              </w:rPr>
              <w:t>Ketimun</w:t>
            </w:r>
          </w:p>
        </w:tc>
        <w:tc>
          <w:tcPr>
            <w:tcW w:w="455" w:type="dxa"/>
            <w:tcBorders>
              <w:top w:val="single" w:sz="4" w:space="0" w:color="231F20"/>
              <w:bottom w:val="single" w:sz="4" w:space="0" w:color="231F20"/>
            </w:tcBorders>
          </w:tcPr>
          <w:p>
            <w:pPr>
              <w:pStyle w:val="TableParagraph"/>
              <w:spacing w:line="171" w:lineRule="exact" w:before="38"/>
              <w:ind w:right="29"/>
              <w:jc w:val="right"/>
              <w:rPr>
                <w:sz w:val="15"/>
              </w:rPr>
            </w:pPr>
            <w:r>
              <w:rPr>
                <w:color w:val="231F20"/>
                <w:w w:val="160"/>
                <w:sz w:val="15"/>
              </w:rPr>
              <w:t>4</w:t>
            </w:r>
          </w:p>
        </w:tc>
        <w:tc>
          <w:tcPr>
            <w:tcW w:w="2928" w:type="dxa"/>
            <w:tcBorders>
              <w:top w:val="single" w:sz="4" w:space="0" w:color="231F20"/>
              <w:bottom w:val="single" w:sz="4" w:space="0" w:color="231F20"/>
              <w:right w:val="nil"/>
            </w:tcBorders>
          </w:tcPr>
          <w:p>
            <w:pPr>
              <w:pStyle w:val="TableParagraph"/>
              <w:spacing w:line="171" w:lineRule="exact" w:before="38"/>
              <w:ind w:left="45"/>
              <w:rPr>
                <w:sz w:val="15"/>
              </w:rPr>
            </w:pPr>
            <w:r>
              <w:rPr>
                <w:color w:val="231F20"/>
                <w:w w:val="160"/>
                <w:sz w:val="15"/>
              </w:rPr>
              <w:t>Daging Babi</w:t>
            </w:r>
          </w:p>
        </w:tc>
      </w:tr>
      <w:tr>
        <w:trPr>
          <w:trHeight w:val="229" w:hRule="atLeast"/>
        </w:trPr>
        <w:tc>
          <w:tcPr>
            <w:tcW w:w="454" w:type="dxa"/>
            <w:tcBorders>
              <w:top w:val="single" w:sz="4" w:space="0" w:color="231F20"/>
              <w:bottom w:val="single" w:sz="4" w:space="0" w:color="231F20"/>
            </w:tcBorders>
          </w:tcPr>
          <w:p>
            <w:pPr>
              <w:pStyle w:val="TableParagraph"/>
              <w:spacing w:line="172" w:lineRule="exact" w:before="38"/>
              <w:ind w:right="29"/>
              <w:jc w:val="right"/>
              <w:rPr>
                <w:sz w:val="15"/>
              </w:rPr>
            </w:pPr>
            <w:r>
              <w:rPr>
                <w:color w:val="231F20"/>
                <w:w w:val="160"/>
                <w:sz w:val="15"/>
              </w:rPr>
              <w:t>5</w:t>
            </w:r>
          </w:p>
        </w:tc>
        <w:tc>
          <w:tcPr>
            <w:tcW w:w="3127" w:type="dxa"/>
            <w:tcBorders>
              <w:top w:val="single" w:sz="4" w:space="0" w:color="231F20"/>
              <w:bottom w:val="single" w:sz="4" w:space="0" w:color="231F20"/>
            </w:tcBorders>
          </w:tcPr>
          <w:p>
            <w:pPr>
              <w:pStyle w:val="TableParagraph"/>
              <w:spacing w:line="172" w:lineRule="exact" w:before="38"/>
              <w:ind w:left="45"/>
              <w:rPr>
                <w:sz w:val="15"/>
              </w:rPr>
            </w:pPr>
            <w:r>
              <w:rPr>
                <w:color w:val="231F20"/>
                <w:w w:val="160"/>
                <w:sz w:val="15"/>
              </w:rPr>
              <w:t>Cumi-Cumi</w:t>
            </w:r>
          </w:p>
        </w:tc>
        <w:tc>
          <w:tcPr>
            <w:tcW w:w="455" w:type="dxa"/>
            <w:tcBorders>
              <w:top w:val="single" w:sz="4" w:space="0" w:color="231F20"/>
              <w:bottom w:val="single" w:sz="4" w:space="0" w:color="231F20"/>
            </w:tcBorders>
          </w:tcPr>
          <w:p>
            <w:pPr>
              <w:pStyle w:val="TableParagraph"/>
              <w:spacing w:line="172" w:lineRule="exact" w:before="38"/>
              <w:ind w:right="30"/>
              <w:jc w:val="right"/>
              <w:rPr>
                <w:sz w:val="15"/>
              </w:rPr>
            </w:pPr>
            <w:r>
              <w:rPr>
                <w:color w:val="231F20"/>
                <w:w w:val="160"/>
                <w:sz w:val="15"/>
              </w:rPr>
              <w:t>5</w:t>
            </w:r>
          </w:p>
        </w:tc>
        <w:tc>
          <w:tcPr>
            <w:tcW w:w="2928" w:type="dxa"/>
            <w:tcBorders>
              <w:top w:val="single" w:sz="4" w:space="0" w:color="231F20"/>
              <w:bottom w:val="single" w:sz="4" w:space="0" w:color="231F20"/>
              <w:right w:val="nil"/>
            </w:tcBorders>
          </w:tcPr>
          <w:p>
            <w:pPr>
              <w:pStyle w:val="TableParagraph"/>
              <w:spacing w:line="172" w:lineRule="exact" w:before="38"/>
              <w:ind w:left="45"/>
              <w:rPr>
                <w:sz w:val="15"/>
              </w:rPr>
            </w:pPr>
            <w:r>
              <w:rPr>
                <w:color w:val="231F20"/>
                <w:w w:val="160"/>
                <w:sz w:val="15"/>
              </w:rPr>
              <w:t>Daging Ayam Kampung</w:t>
            </w:r>
          </w:p>
        </w:tc>
      </w:tr>
      <w:tr>
        <w:trPr>
          <w:trHeight w:val="229" w:hRule="atLeast"/>
        </w:trPr>
        <w:tc>
          <w:tcPr>
            <w:tcW w:w="6964" w:type="dxa"/>
            <w:gridSpan w:val="4"/>
            <w:tcBorders>
              <w:top w:val="single" w:sz="4" w:space="0" w:color="231F20"/>
              <w:bottom w:val="single" w:sz="4" w:space="0" w:color="231F20"/>
              <w:right w:val="nil"/>
            </w:tcBorders>
          </w:tcPr>
          <w:p>
            <w:pPr>
              <w:pStyle w:val="TableParagraph"/>
              <w:spacing w:line="172" w:lineRule="exact" w:before="37"/>
              <w:ind w:left="45"/>
              <w:rPr>
                <w:b/>
                <w:sz w:val="15"/>
              </w:rPr>
            </w:pPr>
            <w:r>
              <w:rPr>
                <w:b/>
                <w:color w:val="231F20"/>
                <w:w w:val="160"/>
                <w:sz w:val="15"/>
              </w:rPr>
              <w:t>Agustus</w:t>
            </w:r>
          </w:p>
        </w:tc>
      </w:tr>
      <w:tr>
        <w:trPr>
          <w:trHeight w:val="229" w:hRule="atLeast"/>
        </w:trPr>
        <w:tc>
          <w:tcPr>
            <w:tcW w:w="3581" w:type="dxa"/>
            <w:gridSpan w:val="2"/>
            <w:tcBorders>
              <w:top w:val="single" w:sz="4" w:space="0" w:color="231F20"/>
              <w:bottom w:val="single" w:sz="4" w:space="0" w:color="231F20"/>
            </w:tcBorders>
            <w:shd w:val="clear" w:color="auto" w:fill="DDEBF7"/>
          </w:tcPr>
          <w:p>
            <w:pPr>
              <w:pStyle w:val="TableParagraph"/>
              <w:spacing w:line="171" w:lineRule="exact" w:before="37"/>
              <w:ind w:left="45"/>
              <w:rPr>
                <w:i/>
                <w:sz w:val="15"/>
              </w:rPr>
            </w:pPr>
            <w:r>
              <w:rPr>
                <w:i/>
                <w:color w:val="231F20"/>
                <w:w w:val="160"/>
                <w:sz w:val="15"/>
              </w:rPr>
              <w:t>Inflasi</w:t>
            </w:r>
          </w:p>
        </w:tc>
        <w:tc>
          <w:tcPr>
            <w:tcW w:w="3383" w:type="dxa"/>
            <w:gridSpan w:val="2"/>
            <w:tcBorders>
              <w:top w:val="single" w:sz="4" w:space="0" w:color="231F20"/>
              <w:bottom w:val="single" w:sz="4" w:space="0" w:color="231F20"/>
              <w:right w:val="nil"/>
            </w:tcBorders>
            <w:shd w:val="clear" w:color="auto" w:fill="DDEBF7"/>
          </w:tcPr>
          <w:p>
            <w:pPr>
              <w:pStyle w:val="TableParagraph"/>
              <w:spacing w:line="171" w:lineRule="exact" w:before="37"/>
              <w:ind w:left="46"/>
              <w:rPr>
                <w:i/>
                <w:sz w:val="15"/>
              </w:rPr>
            </w:pPr>
            <w:r>
              <w:rPr>
                <w:i/>
                <w:color w:val="231F20"/>
                <w:w w:val="160"/>
                <w:sz w:val="15"/>
              </w:rPr>
              <w:t>Deflasi</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29"/>
              <w:jc w:val="right"/>
              <w:rPr>
                <w:sz w:val="15"/>
              </w:rPr>
            </w:pPr>
            <w:r>
              <w:rPr>
                <w:color w:val="231F20"/>
                <w:w w:val="160"/>
                <w:sz w:val="15"/>
              </w:rPr>
              <w:t>1</w:t>
            </w:r>
          </w:p>
        </w:tc>
        <w:tc>
          <w:tcPr>
            <w:tcW w:w="3127" w:type="dxa"/>
            <w:tcBorders>
              <w:top w:val="single" w:sz="4" w:space="0" w:color="231F20"/>
              <w:bottom w:val="single" w:sz="4" w:space="0" w:color="231F20"/>
            </w:tcBorders>
          </w:tcPr>
          <w:p>
            <w:pPr>
              <w:pStyle w:val="TableParagraph"/>
              <w:spacing w:line="171" w:lineRule="exact" w:before="38"/>
              <w:ind w:left="44"/>
              <w:rPr>
                <w:sz w:val="15"/>
              </w:rPr>
            </w:pPr>
            <w:r>
              <w:rPr>
                <w:color w:val="231F20"/>
                <w:w w:val="160"/>
                <w:sz w:val="15"/>
              </w:rPr>
              <w:t>SMA</w:t>
            </w:r>
          </w:p>
        </w:tc>
        <w:tc>
          <w:tcPr>
            <w:tcW w:w="455" w:type="dxa"/>
            <w:tcBorders>
              <w:top w:val="single" w:sz="4" w:space="0" w:color="231F20"/>
              <w:bottom w:val="single" w:sz="4" w:space="0" w:color="231F20"/>
            </w:tcBorders>
          </w:tcPr>
          <w:p>
            <w:pPr>
              <w:pStyle w:val="TableParagraph"/>
              <w:spacing w:line="171" w:lineRule="exact" w:before="38"/>
              <w:ind w:right="30"/>
              <w:jc w:val="right"/>
              <w:rPr>
                <w:sz w:val="15"/>
              </w:rPr>
            </w:pPr>
            <w:r>
              <w:rPr>
                <w:color w:val="231F20"/>
                <w:w w:val="160"/>
                <w:sz w:val="15"/>
              </w:rPr>
              <w:t>1</w:t>
            </w:r>
          </w:p>
        </w:tc>
        <w:tc>
          <w:tcPr>
            <w:tcW w:w="2928" w:type="dxa"/>
            <w:tcBorders>
              <w:top w:val="single" w:sz="4" w:space="0" w:color="231F20"/>
              <w:bottom w:val="single" w:sz="4" w:space="0" w:color="231F20"/>
              <w:right w:val="nil"/>
            </w:tcBorders>
          </w:tcPr>
          <w:p>
            <w:pPr>
              <w:pStyle w:val="TableParagraph"/>
              <w:spacing w:line="171" w:lineRule="exact" w:before="38"/>
              <w:ind w:left="44"/>
              <w:rPr>
                <w:sz w:val="15"/>
              </w:rPr>
            </w:pPr>
            <w:r>
              <w:rPr>
                <w:color w:val="231F20"/>
                <w:w w:val="160"/>
                <w:sz w:val="15"/>
              </w:rPr>
              <w:t>Pasir</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29"/>
              <w:jc w:val="right"/>
              <w:rPr>
                <w:sz w:val="15"/>
              </w:rPr>
            </w:pPr>
            <w:r>
              <w:rPr>
                <w:color w:val="231F20"/>
                <w:w w:val="160"/>
                <w:sz w:val="15"/>
              </w:rPr>
              <w:t>2</w:t>
            </w:r>
          </w:p>
        </w:tc>
        <w:tc>
          <w:tcPr>
            <w:tcW w:w="3127" w:type="dxa"/>
            <w:tcBorders>
              <w:top w:val="single" w:sz="4" w:space="0" w:color="231F20"/>
              <w:bottom w:val="single" w:sz="4" w:space="0" w:color="231F20"/>
            </w:tcBorders>
          </w:tcPr>
          <w:p>
            <w:pPr>
              <w:pStyle w:val="TableParagraph"/>
              <w:spacing w:line="171" w:lineRule="exact" w:before="38"/>
              <w:ind w:left="44"/>
              <w:rPr>
                <w:sz w:val="15"/>
              </w:rPr>
            </w:pPr>
            <w:r>
              <w:rPr>
                <w:color w:val="231F20"/>
                <w:w w:val="160"/>
                <w:sz w:val="15"/>
              </w:rPr>
              <w:t>SMP</w:t>
            </w:r>
          </w:p>
        </w:tc>
        <w:tc>
          <w:tcPr>
            <w:tcW w:w="455" w:type="dxa"/>
            <w:tcBorders>
              <w:top w:val="single" w:sz="4" w:space="0" w:color="231F20"/>
              <w:bottom w:val="single" w:sz="4" w:space="0" w:color="231F20"/>
            </w:tcBorders>
          </w:tcPr>
          <w:p>
            <w:pPr>
              <w:pStyle w:val="TableParagraph"/>
              <w:spacing w:line="171" w:lineRule="exact" w:before="38"/>
              <w:ind w:right="30"/>
              <w:jc w:val="right"/>
              <w:rPr>
                <w:sz w:val="15"/>
              </w:rPr>
            </w:pPr>
            <w:r>
              <w:rPr>
                <w:color w:val="231F20"/>
                <w:w w:val="160"/>
                <w:sz w:val="15"/>
              </w:rPr>
              <w:t>2</w:t>
            </w:r>
          </w:p>
        </w:tc>
        <w:tc>
          <w:tcPr>
            <w:tcW w:w="2928" w:type="dxa"/>
            <w:tcBorders>
              <w:top w:val="single" w:sz="4" w:space="0" w:color="231F20"/>
              <w:bottom w:val="single" w:sz="4" w:space="0" w:color="231F20"/>
              <w:right w:val="nil"/>
            </w:tcBorders>
          </w:tcPr>
          <w:p>
            <w:pPr>
              <w:pStyle w:val="TableParagraph"/>
              <w:spacing w:line="171" w:lineRule="exact" w:before="38"/>
              <w:ind w:left="44"/>
              <w:rPr>
                <w:sz w:val="15"/>
              </w:rPr>
            </w:pPr>
            <w:r>
              <w:rPr>
                <w:color w:val="231F20"/>
                <w:w w:val="160"/>
                <w:sz w:val="15"/>
              </w:rPr>
              <w:t>Cabai Rawit</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29"/>
              <w:jc w:val="right"/>
              <w:rPr>
                <w:sz w:val="15"/>
              </w:rPr>
            </w:pPr>
            <w:r>
              <w:rPr>
                <w:color w:val="231F20"/>
                <w:w w:val="160"/>
                <w:sz w:val="15"/>
              </w:rPr>
              <w:t>3</w:t>
            </w:r>
          </w:p>
        </w:tc>
        <w:tc>
          <w:tcPr>
            <w:tcW w:w="3127" w:type="dxa"/>
            <w:tcBorders>
              <w:top w:val="single" w:sz="4" w:space="0" w:color="231F20"/>
              <w:bottom w:val="single" w:sz="4" w:space="0" w:color="231F20"/>
            </w:tcBorders>
          </w:tcPr>
          <w:p>
            <w:pPr>
              <w:pStyle w:val="TableParagraph"/>
              <w:spacing w:line="171" w:lineRule="exact" w:before="38"/>
              <w:ind w:left="44"/>
              <w:rPr>
                <w:sz w:val="15"/>
              </w:rPr>
            </w:pPr>
            <w:r>
              <w:rPr>
                <w:color w:val="231F20"/>
                <w:w w:val="160"/>
                <w:sz w:val="15"/>
              </w:rPr>
              <w:t>SD</w:t>
            </w:r>
          </w:p>
        </w:tc>
        <w:tc>
          <w:tcPr>
            <w:tcW w:w="455" w:type="dxa"/>
            <w:tcBorders>
              <w:top w:val="single" w:sz="4" w:space="0" w:color="231F20"/>
              <w:bottom w:val="single" w:sz="4" w:space="0" w:color="231F20"/>
            </w:tcBorders>
          </w:tcPr>
          <w:p>
            <w:pPr>
              <w:pStyle w:val="TableParagraph"/>
              <w:spacing w:line="171" w:lineRule="exact" w:before="38"/>
              <w:ind w:right="30"/>
              <w:jc w:val="right"/>
              <w:rPr>
                <w:sz w:val="15"/>
              </w:rPr>
            </w:pPr>
            <w:r>
              <w:rPr>
                <w:color w:val="231F20"/>
                <w:w w:val="160"/>
                <w:sz w:val="15"/>
              </w:rPr>
              <w:t>3</w:t>
            </w:r>
          </w:p>
        </w:tc>
        <w:tc>
          <w:tcPr>
            <w:tcW w:w="2928" w:type="dxa"/>
            <w:tcBorders>
              <w:top w:val="single" w:sz="4" w:space="0" w:color="231F20"/>
              <w:bottom w:val="single" w:sz="4" w:space="0" w:color="231F20"/>
              <w:right w:val="nil"/>
            </w:tcBorders>
          </w:tcPr>
          <w:p>
            <w:pPr>
              <w:pStyle w:val="TableParagraph"/>
              <w:spacing w:line="171" w:lineRule="exact" w:before="38"/>
              <w:ind w:left="44"/>
              <w:rPr>
                <w:sz w:val="15"/>
              </w:rPr>
            </w:pPr>
            <w:r>
              <w:rPr>
                <w:color w:val="231F20"/>
                <w:w w:val="160"/>
                <w:sz w:val="15"/>
              </w:rPr>
              <w:t>Batako</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30"/>
              <w:jc w:val="right"/>
              <w:rPr>
                <w:sz w:val="15"/>
              </w:rPr>
            </w:pPr>
            <w:r>
              <w:rPr>
                <w:color w:val="231F20"/>
                <w:w w:val="160"/>
                <w:sz w:val="15"/>
              </w:rPr>
              <w:t>4</w:t>
            </w:r>
          </w:p>
        </w:tc>
        <w:tc>
          <w:tcPr>
            <w:tcW w:w="3127" w:type="dxa"/>
            <w:tcBorders>
              <w:top w:val="single" w:sz="4" w:space="0" w:color="231F20"/>
              <w:bottom w:val="single" w:sz="4" w:space="0" w:color="231F20"/>
            </w:tcBorders>
          </w:tcPr>
          <w:p>
            <w:pPr>
              <w:pStyle w:val="TableParagraph"/>
              <w:spacing w:line="171" w:lineRule="exact" w:before="38"/>
              <w:ind w:left="44"/>
              <w:rPr>
                <w:sz w:val="15"/>
              </w:rPr>
            </w:pPr>
            <w:r>
              <w:rPr>
                <w:color w:val="231F20"/>
                <w:w w:val="160"/>
                <w:sz w:val="15"/>
              </w:rPr>
              <w:t>Tomat Sayur</w:t>
            </w:r>
          </w:p>
        </w:tc>
        <w:tc>
          <w:tcPr>
            <w:tcW w:w="455" w:type="dxa"/>
            <w:tcBorders>
              <w:top w:val="single" w:sz="4" w:space="0" w:color="231F20"/>
              <w:bottom w:val="single" w:sz="4" w:space="0" w:color="231F20"/>
            </w:tcBorders>
          </w:tcPr>
          <w:p>
            <w:pPr>
              <w:pStyle w:val="TableParagraph"/>
              <w:spacing w:line="171" w:lineRule="exact" w:before="38"/>
              <w:ind w:right="31"/>
              <w:jc w:val="right"/>
              <w:rPr>
                <w:sz w:val="15"/>
              </w:rPr>
            </w:pPr>
            <w:r>
              <w:rPr>
                <w:color w:val="231F20"/>
                <w:w w:val="160"/>
                <w:sz w:val="15"/>
              </w:rPr>
              <w:t>4</w:t>
            </w:r>
          </w:p>
        </w:tc>
        <w:tc>
          <w:tcPr>
            <w:tcW w:w="2928" w:type="dxa"/>
            <w:tcBorders>
              <w:top w:val="single" w:sz="4" w:space="0" w:color="231F20"/>
              <w:bottom w:val="single" w:sz="4" w:space="0" w:color="231F20"/>
              <w:right w:val="nil"/>
            </w:tcBorders>
          </w:tcPr>
          <w:p>
            <w:pPr>
              <w:pStyle w:val="TableParagraph"/>
              <w:spacing w:line="171" w:lineRule="exact" w:before="38"/>
              <w:ind w:left="44"/>
              <w:rPr>
                <w:sz w:val="15"/>
              </w:rPr>
            </w:pPr>
            <w:r>
              <w:rPr>
                <w:color w:val="231F20"/>
                <w:w w:val="160"/>
                <w:sz w:val="15"/>
              </w:rPr>
              <w:t>Bawang MErah</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30"/>
              <w:jc w:val="right"/>
              <w:rPr>
                <w:sz w:val="15"/>
              </w:rPr>
            </w:pPr>
            <w:r>
              <w:rPr>
                <w:color w:val="231F20"/>
                <w:w w:val="160"/>
                <w:sz w:val="15"/>
              </w:rPr>
              <w:t>5</w:t>
            </w:r>
          </w:p>
        </w:tc>
        <w:tc>
          <w:tcPr>
            <w:tcW w:w="3127" w:type="dxa"/>
            <w:tcBorders>
              <w:top w:val="single" w:sz="4" w:space="0" w:color="231F20"/>
              <w:bottom w:val="single" w:sz="4" w:space="0" w:color="231F20"/>
            </w:tcBorders>
          </w:tcPr>
          <w:p>
            <w:pPr>
              <w:pStyle w:val="TableParagraph"/>
              <w:spacing w:line="171" w:lineRule="exact" w:before="38"/>
              <w:ind w:left="44"/>
              <w:rPr>
                <w:sz w:val="15"/>
              </w:rPr>
            </w:pPr>
            <w:r>
              <w:rPr>
                <w:color w:val="231F20"/>
                <w:w w:val="160"/>
                <w:sz w:val="15"/>
              </w:rPr>
              <w:t>Sewa Rumah</w:t>
            </w:r>
          </w:p>
        </w:tc>
        <w:tc>
          <w:tcPr>
            <w:tcW w:w="455" w:type="dxa"/>
            <w:tcBorders>
              <w:top w:val="single" w:sz="4" w:space="0" w:color="231F20"/>
              <w:bottom w:val="single" w:sz="4" w:space="0" w:color="231F20"/>
            </w:tcBorders>
          </w:tcPr>
          <w:p>
            <w:pPr>
              <w:pStyle w:val="TableParagraph"/>
              <w:spacing w:line="171" w:lineRule="exact" w:before="38"/>
              <w:ind w:right="31"/>
              <w:jc w:val="right"/>
              <w:rPr>
                <w:sz w:val="15"/>
              </w:rPr>
            </w:pPr>
            <w:r>
              <w:rPr>
                <w:color w:val="231F20"/>
                <w:w w:val="160"/>
                <w:sz w:val="15"/>
              </w:rPr>
              <w:t>5</w:t>
            </w:r>
          </w:p>
        </w:tc>
        <w:tc>
          <w:tcPr>
            <w:tcW w:w="2928" w:type="dxa"/>
            <w:tcBorders>
              <w:top w:val="single" w:sz="4" w:space="0" w:color="231F20"/>
              <w:bottom w:val="single" w:sz="4" w:space="0" w:color="231F20"/>
              <w:right w:val="nil"/>
            </w:tcBorders>
          </w:tcPr>
          <w:p>
            <w:pPr>
              <w:pStyle w:val="TableParagraph"/>
              <w:spacing w:line="171" w:lineRule="exact" w:before="38"/>
              <w:ind w:left="43"/>
              <w:rPr>
                <w:sz w:val="15"/>
              </w:rPr>
            </w:pPr>
            <w:r>
              <w:rPr>
                <w:color w:val="231F20"/>
                <w:w w:val="160"/>
                <w:sz w:val="15"/>
              </w:rPr>
              <w:t>Mie Kering Instant</w:t>
            </w:r>
          </w:p>
        </w:tc>
      </w:tr>
      <w:tr>
        <w:trPr>
          <w:trHeight w:val="229" w:hRule="atLeast"/>
        </w:trPr>
        <w:tc>
          <w:tcPr>
            <w:tcW w:w="6964" w:type="dxa"/>
            <w:gridSpan w:val="4"/>
            <w:tcBorders>
              <w:top w:val="single" w:sz="4" w:space="0" w:color="231F20"/>
              <w:bottom w:val="single" w:sz="4" w:space="0" w:color="231F20"/>
              <w:right w:val="nil"/>
            </w:tcBorders>
          </w:tcPr>
          <w:p>
            <w:pPr>
              <w:pStyle w:val="TableParagraph"/>
              <w:spacing w:line="171" w:lineRule="exact" w:before="38"/>
              <w:ind w:left="45"/>
              <w:rPr>
                <w:b/>
                <w:sz w:val="15"/>
              </w:rPr>
            </w:pPr>
            <w:r>
              <w:rPr>
                <w:b/>
                <w:color w:val="231F20"/>
                <w:w w:val="160"/>
                <w:sz w:val="15"/>
              </w:rPr>
              <w:t>September</w:t>
            </w:r>
          </w:p>
        </w:tc>
      </w:tr>
      <w:tr>
        <w:trPr>
          <w:trHeight w:val="229" w:hRule="atLeast"/>
        </w:trPr>
        <w:tc>
          <w:tcPr>
            <w:tcW w:w="3581" w:type="dxa"/>
            <w:gridSpan w:val="2"/>
            <w:tcBorders>
              <w:top w:val="single" w:sz="4" w:space="0" w:color="231F20"/>
              <w:bottom w:val="single" w:sz="4" w:space="0" w:color="231F20"/>
            </w:tcBorders>
            <w:shd w:val="clear" w:color="auto" w:fill="DDEBF7"/>
          </w:tcPr>
          <w:p>
            <w:pPr>
              <w:pStyle w:val="TableParagraph"/>
              <w:spacing w:line="172" w:lineRule="exact" w:before="37"/>
              <w:ind w:left="45"/>
              <w:rPr>
                <w:i/>
                <w:sz w:val="15"/>
              </w:rPr>
            </w:pPr>
            <w:r>
              <w:rPr>
                <w:i/>
                <w:color w:val="231F20"/>
                <w:w w:val="160"/>
                <w:sz w:val="15"/>
              </w:rPr>
              <w:t>Inflasi</w:t>
            </w:r>
          </w:p>
        </w:tc>
        <w:tc>
          <w:tcPr>
            <w:tcW w:w="3383" w:type="dxa"/>
            <w:gridSpan w:val="2"/>
            <w:tcBorders>
              <w:top w:val="single" w:sz="4" w:space="0" w:color="231F20"/>
              <w:bottom w:val="single" w:sz="4" w:space="0" w:color="231F20"/>
              <w:right w:val="nil"/>
            </w:tcBorders>
            <w:shd w:val="clear" w:color="auto" w:fill="DDEBF7"/>
          </w:tcPr>
          <w:p>
            <w:pPr>
              <w:pStyle w:val="TableParagraph"/>
              <w:spacing w:line="172" w:lineRule="exact" w:before="37"/>
              <w:ind w:left="46"/>
              <w:rPr>
                <w:i/>
                <w:sz w:val="15"/>
              </w:rPr>
            </w:pPr>
            <w:r>
              <w:rPr>
                <w:i/>
                <w:color w:val="231F20"/>
                <w:w w:val="160"/>
                <w:sz w:val="15"/>
              </w:rPr>
              <w:t>Deflasi</w:t>
            </w:r>
          </w:p>
        </w:tc>
      </w:tr>
      <w:tr>
        <w:trPr>
          <w:trHeight w:val="229" w:hRule="atLeast"/>
        </w:trPr>
        <w:tc>
          <w:tcPr>
            <w:tcW w:w="454" w:type="dxa"/>
            <w:tcBorders>
              <w:top w:val="single" w:sz="4" w:space="0" w:color="231F20"/>
              <w:bottom w:val="single" w:sz="4" w:space="0" w:color="231F20"/>
            </w:tcBorders>
          </w:tcPr>
          <w:p>
            <w:pPr>
              <w:pStyle w:val="TableParagraph"/>
              <w:spacing w:line="172" w:lineRule="exact" w:before="38"/>
              <w:ind w:right="30"/>
              <w:jc w:val="right"/>
              <w:rPr>
                <w:sz w:val="15"/>
              </w:rPr>
            </w:pPr>
            <w:r>
              <w:rPr>
                <w:color w:val="231F20"/>
                <w:w w:val="160"/>
                <w:sz w:val="15"/>
              </w:rPr>
              <w:t>1</w:t>
            </w:r>
          </w:p>
        </w:tc>
        <w:tc>
          <w:tcPr>
            <w:tcW w:w="3127" w:type="dxa"/>
            <w:tcBorders>
              <w:top w:val="single" w:sz="4" w:space="0" w:color="231F20"/>
              <w:bottom w:val="single" w:sz="4" w:space="0" w:color="231F20"/>
            </w:tcBorders>
          </w:tcPr>
          <w:p>
            <w:pPr>
              <w:pStyle w:val="TableParagraph"/>
              <w:spacing w:line="172" w:lineRule="exact" w:before="38"/>
              <w:ind w:left="43"/>
              <w:rPr>
                <w:sz w:val="15"/>
              </w:rPr>
            </w:pPr>
            <w:r>
              <w:rPr>
                <w:color w:val="231F20"/>
                <w:w w:val="160"/>
                <w:sz w:val="15"/>
              </w:rPr>
              <w:t>Beras</w:t>
            </w:r>
          </w:p>
        </w:tc>
        <w:tc>
          <w:tcPr>
            <w:tcW w:w="455" w:type="dxa"/>
            <w:tcBorders>
              <w:top w:val="single" w:sz="4" w:space="0" w:color="231F20"/>
              <w:bottom w:val="single" w:sz="4" w:space="0" w:color="231F20"/>
            </w:tcBorders>
          </w:tcPr>
          <w:p>
            <w:pPr>
              <w:pStyle w:val="TableParagraph"/>
              <w:spacing w:line="172" w:lineRule="exact" w:before="38"/>
              <w:ind w:right="31"/>
              <w:jc w:val="right"/>
              <w:rPr>
                <w:sz w:val="15"/>
              </w:rPr>
            </w:pPr>
            <w:r>
              <w:rPr>
                <w:color w:val="231F20"/>
                <w:w w:val="160"/>
                <w:sz w:val="15"/>
              </w:rPr>
              <w:t>1</w:t>
            </w:r>
          </w:p>
        </w:tc>
        <w:tc>
          <w:tcPr>
            <w:tcW w:w="2928" w:type="dxa"/>
            <w:tcBorders>
              <w:top w:val="single" w:sz="4" w:space="0" w:color="231F20"/>
              <w:bottom w:val="single" w:sz="4" w:space="0" w:color="231F20"/>
              <w:right w:val="nil"/>
            </w:tcBorders>
          </w:tcPr>
          <w:p>
            <w:pPr>
              <w:pStyle w:val="TableParagraph"/>
              <w:spacing w:line="172" w:lineRule="exact" w:before="38"/>
              <w:ind w:left="43"/>
              <w:rPr>
                <w:sz w:val="15"/>
              </w:rPr>
            </w:pPr>
            <w:r>
              <w:rPr>
                <w:color w:val="231F20"/>
                <w:w w:val="160"/>
                <w:sz w:val="15"/>
              </w:rPr>
              <w:t>Cabai Rawit</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30"/>
              <w:jc w:val="right"/>
              <w:rPr>
                <w:sz w:val="15"/>
              </w:rPr>
            </w:pPr>
            <w:r>
              <w:rPr>
                <w:color w:val="231F20"/>
                <w:w w:val="160"/>
                <w:sz w:val="15"/>
              </w:rPr>
              <w:t>2</w:t>
            </w:r>
          </w:p>
        </w:tc>
        <w:tc>
          <w:tcPr>
            <w:tcW w:w="3127" w:type="dxa"/>
            <w:tcBorders>
              <w:top w:val="single" w:sz="4" w:space="0" w:color="231F20"/>
              <w:bottom w:val="single" w:sz="4" w:space="0" w:color="231F20"/>
            </w:tcBorders>
          </w:tcPr>
          <w:p>
            <w:pPr>
              <w:pStyle w:val="TableParagraph"/>
              <w:spacing w:line="171" w:lineRule="exact" w:before="38"/>
              <w:ind w:left="43"/>
              <w:rPr>
                <w:sz w:val="15"/>
              </w:rPr>
            </w:pPr>
            <w:r>
              <w:rPr>
                <w:color w:val="231F20"/>
                <w:w w:val="160"/>
                <w:sz w:val="15"/>
              </w:rPr>
              <w:t>Daging ayam Kampung</w:t>
            </w:r>
          </w:p>
        </w:tc>
        <w:tc>
          <w:tcPr>
            <w:tcW w:w="455" w:type="dxa"/>
            <w:tcBorders>
              <w:top w:val="single" w:sz="4" w:space="0" w:color="231F20"/>
              <w:bottom w:val="single" w:sz="4" w:space="0" w:color="231F20"/>
            </w:tcBorders>
          </w:tcPr>
          <w:p>
            <w:pPr>
              <w:pStyle w:val="TableParagraph"/>
              <w:spacing w:line="171" w:lineRule="exact" w:before="38"/>
              <w:ind w:right="31"/>
              <w:jc w:val="right"/>
              <w:rPr>
                <w:sz w:val="15"/>
              </w:rPr>
            </w:pPr>
            <w:r>
              <w:rPr>
                <w:color w:val="231F20"/>
                <w:w w:val="160"/>
                <w:sz w:val="15"/>
              </w:rPr>
              <w:t>2</w:t>
            </w:r>
          </w:p>
        </w:tc>
        <w:tc>
          <w:tcPr>
            <w:tcW w:w="2928" w:type="dxa"/>
            <w:tcBorders>
              <w:top w:val="single" w:sz="4" w:space="0" w:color="231F20"/>
              <w:bottom w:val="single" w:sz="4" w:space="0" w:color="231F20"/>
              <w:right w:val="nil"/>
            </w:tcBorders>
          </w:tcPr>
          <w:p>
            <w:pPr>
              <w:pStyle w:val="TableParagraph"/>
              <w:spacing w:line="171" w:lineRule="exact" w:before="38"/>
              <w:ind w:left="43"/>
              <w:rPr>
                <w:sz w:val="15"/>
              </w:rPr>
            </w:pPr>
            <w:r>
              <w:rPr>
                <w:color w:val="231F20"/>
                <w:w w:val="160"/>
                <w:sz w:val="15"/>
              </w:rPr>
              <w:t>Daging Ayam Ras</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30"/>
              <w:jc w:val="right"/>
              <w:rPr>
                <w:sz w:val="15"/>
              </w:rPr>
            </w:pPr>
            <w:r>
              <w:rPr>
                <w:color w:val="231F20"/>
                <w:w w:val="160"/>
                <w:sz w:val="15"/>
              </w:rPr>
              <w:t>3</w:t>
            </w:r>
          </w:p>
        </w:tc>
        <w:tc>
          <w:tcPr>
            <w:tcW w:w="3127" w:type="dxa"/>
            <w:tcBorders>
              <w:top w:val="single" w:sz="4" w:space="0" w:color="231F20"/>
              <w:bottom w:val="single" w:sz="4" w:space="0" w:color="231F20"/>
            </w:tcBorders>
          </w:tcPr>
          <w:p>
            <w:pPr>
              <w:pStyle w:val="TableParagraph"/>
              <w:spacing w:line="171" w:lineRule="exact" w:before="38"/>
              <w:ind w:left="43"/>
              <w:rPr>
                <w:sz w:val="15"/>
              </w:rPr>
            </w:pPr>
            <w:r>
              <w:rPr>
                <w:color w:val="231F20"/>
                <w:w w:val="160"/>
                <w:sz w:val="15"/>
              </w:rPr>
              <w:t>Kentang</w:t>
            </w:r>
          </w:p>
        </w:tc>
        <w:tc>
          <w:tcPr>
            <w:tcW w:w="455" w:type="dxa"/>
            <w:tcBorders>
              <w:top w:val="single" w:sz="4" w:space="0" w:color="231F20"/>
              <w:bottom w:val="single" w:sz="4" w:space="0" w:color="231F20"/>
            </w:tcBorders>
          </w:tcPr>
          <w:p>
            <w:pPr>
              <w:pStyle w:val="TableParagraph"/>
              <w:spacing w:line="171" w:lineRule="exact" w:before="38"/>
              <w:ind w:right="33"/>
              <w:jc w:val="right"/>
              <w:rPr>
                <w:sz w:val="15"/>
              </w:rPr>
            </w:pPr>
            <w:r>
              <w:rPr>
                <w:color w:val="231F20"/>
                <w:w w:val="160"/>
                <w:sz w:val="15"/>
              </w:rPr>
              <w:t>3</w:t>
            </w:r>
          </w:p>
        </w:tc>
        <w:tc>
          <w:tcPr>
            <w:tcW w:w="2928" w:type="dxa"/>
            <w:tcBorders>
              <w:top w:val="single" w:sz="4" w:space="0" w:color="231F20"/>
              <w:bottom w:val="single" w:sz="4" w:space="0" w:color="231F20"/>
              <w:right w:val="nil"/>
            </w:tcBorders>
          </w:tcPr>
          <w:p>
            <w:pPr>
              <w:pStyle w:val="TableParagraph"/>
              <w:spacing w:line="171" w:lineRule="exact" w:before="38"/>
              <w:ind w:left="43"/>
              <w:rPr>
                <w:sz w:val="15"/>
              </w:rPr>
            </w:pPr>
            <w:r>
              <w:rPr>
                <w:color w:val="231F20"/>
                <w:w w:val="160"/>
                <w:sz w:val="15"/>
              </w:rPr>
              <w:t>Pasir</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31"/>
              <w:jc w:val="right"/>
              <w:rPr>
                <w:sz w:val="15"/>
              </w:rPr>
            </w:pPr>
            <w:r>
              <w:rPr>
                <w:color w:val="231F20"/>
                <w:w w:val="160"/>
                <w:sz w:val="15"/>
              </w:rPr>
              <w:t>4</w:t>
            </w:r>
          </w:p>
        </w:tc>
        <w:tc>
          <w:tcPr>
            <w:tcW w:w="3127" w:type="dxa"/>
            <w:tcBorders>
              <w:top w:val="single" w:sz="4" w:space="0" w:color="231F20"/>
              <w:bottom w:val="single" w:sz="4" w:space="0" w:color="231F20"/>
            </w:tcBorders>
          </w:tcPr>
          <w:p>
            <w:pPr>
              <w:pStyle w:val="TableParagraph"/>
              <w:spacing w:line="171" w:lineRule="exact" w:before="38"/>
              <w:ind w:left="43"/>
              <w:rPr>
                <w:sz w:val="15"/>
              </w:rPr>
            </w:pPr>
            <w:r>
              <w:rPr>
                <w:color w:val="231F20"/>
                <w:w w:val="160"/>
                <w:sz w:val="15"/>
              </w:rPr>
              <w:t>Sepeda Motor</w:t>
            </w:r>
          </w:p>
        </w:tc>
        <w:tc>
          <w:tcPr>
            <w:tcW w:w="455" w:type="dxa"/>
            <w:tcBorders>
              <w:top w:val="single" w:sz="4" w:space="0" w:color="231F20"/>
              <w:bottom w:val="single" w:sz="4" w:space="0" w:color="231F20"/>
            </w:tcBorders>
          </w:tcPr>
          <w:p>
            <w:pPr>
              <w:pStyle w:val="TableParagraph"/>
              <w:spacing w:line="171" w:lineRule="exact" w:before="38"/>
              <w:ind w:right="32"/>
              <w:jc w:val="right"/>
              <w:rPr>
                <w:sz w:val="15"/>
              </w:rPr>
            </w:pPr>
            <w:r>
              <w:rPr>
                <w:color w:val="231F20"/>
                <w:w w:val="160"/>
                <w:sz w:val="15"/>
              </w:rPr>
              <w:t>4</w:t>
            </w:r>
          </w:p>
        </w:tc>
        <w:tc>
          <w:tcPr>
            <w:tcW w:w="2928" w:type="dxa"/>
            <w:tcBorders>
              <w:top w:val="single" w:sz="4" w:space="0" w:color="231F20"/>
              <w:bottom w:val="single" w:sz="4" w:space="0" w:color="231F20"/>
              <w:right w:val="nil"/>
            </w:tcBorders>
          </w:tcPr>
          <w:p>
            <w:pPr>
              <w:pStyle w:val="TableParagraph"/>
              <w:spacing w:line="171" w:lineRule="exact" w:before="38"/>
              <w:ind w:left="43"/>
              <w:rPr>
                <w:sz w:val="15"/>
              </w:rPr>
            </w:pPr>
            <w:r>
              <w:rPr>
                <w:color w:val="231F20"/>
                <w:w w:val="160"/>
                <w:sz w:val="15"/>
              </w:rPr>
              <w:t>Bawang Merah</w:t>
            </w:r>
          </w:p>
        </w:tc>
      </w:tr>
      <w:tr>
        <w:trPr>
          <w:trHeight w:val="229" w:hRule="atLeast"/>
        </w:trPr>
        <w:tc>
          <w:tcPr>
            <w:tcW w:w="454" w:type="dxa"/>
            <w:tcBorders>
              <w:top w:val="single" w:sz="4" w:space="0" w:color="231F20"/>
              <w:bottom w:val="single" w:sz="4" w:space="0" w:color="231F20"/>
            </w:tcBorders>
          </w:tcPr>
          <w:p>
            <w:pPr>
              <w:pStyle w:val="TableParagraph"/>
              <w:spacing w:line="171" w:lineRule="exact" w:before="38"/>
              <w:ind w:right="31"/>
              <w:jc w:val="right"/>
              <w:rPr>
                <w:sz w:val="15"/>
              </w:rPr>
            </w:pPr>
            <w:r>
              <w:rPr>
                <w:color w:val="231F20"/>
                <w:w w:val="160"/>
                <w:sz w:val="15"/>
              </w:rPr>
              <w:t>5</w:t>
            </w:r>
          </w:p>
        </w:tc>
        <w:tc>
          <w:tcPr>
            <w:tcW w:w="3127" w:type="dxa"/>
            <w:tcBorders>
              <w:top w:val="single" w:sz="4" w:space="0" w:color="231F20"/>
              <w:bottom w:val="single" w:sz="4" w:space="0" w:color="231F20"/>
            </w:tcBorders>
          </w:tcPr>
          <w:p>
            <w:pPr>
              <w:pStyle w:val="TableParagraph"/>
              <w:spacing w:line="171" w:lineRule="exact" w:before="38"/>
              <w:ind w:left="42"/>
              <w:rPr>
                <w:sz w:val="15"/>
              </w:rPr>
            </w:pPr>
            <w:r>
              <w:rPr>
                <w:color w:val="231F20"/>
                <w:w w:val="160"/>
                <w:sz w:val="15"/>
              </w:rPr>
              <w:t>Minyak Goreng</w:t>
            </w:r>
          </w:p>
        </w:tc>
        <w:tc>
          <w:tcPr>
            <w:tcW w:w="455" w:type="dxa"/>
            <w:tcBorders>
              <w:top w:val="single" w:sz="4" w:space="0" w:color="231F20"/>
              <w:bottom w:val="single" w:sz="4" w:space="0" w:color="231F20"/>
            </w:tcBorders>
          </w:tcPr>
          <w:p>
            <w:pPr>
              <w:pStyle w:val="TableParagraph"/>
              <w:spacing w:line="171" w:lineRule="exact" w:before="38"/>
              <w:ind w:right="32"/>
              <w:jc w:val="right"/>
              <w:rPr>
                <w:sz w:val="15"/>
              </w:rPr>
            </w:pPr>
            <w:r>
              <w:rPr>
                <w:color w:val="231F20"/>
                <w:w w:val="160"/>
                <w:sz w:val="15"/>
              </w:rPr>
              <w:t>5</w:t>
            </w:r>
          </w:p>
        </w:tc>
        <w:tc>
          <w:tcPr>
            <w:tcW w:w="2928" w:type="dxa"/>
            <w:tcBorders>
              <w:top w:val="single" w:sz="4" w:space="0" w:color="231F20"/>
              <w:bottom w:val="single" w:sz="4" w:space="0" w:color="231F20"/>
              <w:right w:val="nil"/>
            </w:tcBorders>
          </w:tcPr>
          <w:p>
            <w:pPr>
              <w:pStyle w:val="TableParagraph"/>
              <w:spacing w:line="171" w:lineRule="exact" w:before="38"/>
              <w:ind w:left="42"/>
              <w:rPr>
                <w:sz w:val="15"/>
              </w:rPr>
            </w:pPr>
            <w:r>
              <w:rPr>
                <w:color w:val="231F20"/>
                <w:w w:val="160"/>
                <w:sz w:val="15"/>
              </w:rPr>
              <w:t>Buncis</w:t>
            </w:r>
          </w:p>
        </w:tc>
      </w:tr>
    </w:tbl>
    <w:p>
      <w:pPr>
        <w:spacing w:before="82"/>
        <w:ind w:left="7504" w:right="0" w:firstLine="0"/>
        <w:jc w:val="left"/>
        <w:rPr>
          <w:i/>
          <w:sz w:val="12"/>
        </w:rPr>
      </w:pPr>
      <w:r>
        <w:rPr/>
        <w:pict>
          <v:rect style="position:absolute;margin-left:124.041725pt;margin-top:-72.275002pt;width:347.858807pt;height:12.391035pt;mso-position-horizontal-relative:page;mso-position-vertical-relative:paragraph;z-index:-1161880" filled="true" fillcolor="#ddebf7" stroked="false">
            <v:fill type="solid"/>
            <w10:wrap type="none"/>
          </v:rect>
        </w:pict>
      </w:r>
      <w:r>
        <w:rPr>
          <w:i/>
          <w:color w:val="231F20"/>
          <w:w w:val="105"/>
          <w:sz w:val="12"/>
        </w:rPr>
        <w:t>Sumber : Badan Pusat Statistik, diolah</w:t>
      </w:r>
    </w:p>
    <w:p>
      <w:pPr>
        <w:spacing w:after="0"/>
        <w:jc w:val="left"/>
        <w:rPr>
          <w:sz w:val="12"/>
        </w:rPr>
        <w:sectPr>
          <w:type w:val="continuous"/>
          <w:pgSz w:w="11910" w:h="15880"/>
          <w:pgMar w:top="740" w:bottom="280" w:left="0" w:right="0"/>
        </w:sectPr>
      </w:pPr>
    </w:p>
    <w:p>
      <w:pPr>
        <w:pStyle w:val="BodyText"/>
        <w:spacing w:before="5"/>
        <w:rPr>
          <w:i/>
          <w:sz w:val="23"/>
        </w:rPr>
      </w:pPr>
    </w:p>
    <w:p>
      <w:pPr>
        <w:spacing w:before="0"/>
        <w:ind w:left="1523" w:right="1106" w:firstLine="0"/>
        <w:jc w:val="center"/>
        <w:rPr>
          <w:sz w:val="15"/>
        </w:rPr>
      </w:pPr>
      <w:r>
        <w:rPr/>
        <w:pict>
          <v:line style="position:absolute;mso-position-horizontal-relative:page;mso-position-vertical-relative:paragraph;z-index:30832" from="56.692902pt,-8.486771pt" to="283.464902pt,-8.486771pt" stroked="true" strokeweight="1pt" strokecolor="#001f5f">
            <v:stroke dashstyle="solid"/>
            <w10:wrap type="none"/>
          </v:line>
        </w:pict>
      </w:r>
      <w:r>
        <w:rPr>
          <w:color w:val="77787B"/>
          <w:w w:val="110"/>
          <w:sz w:val="15"/>
        </w:rPr>
        <w:t>%, yoy</w:t>
      </w:r>
    </w:p>
    <w:p>
      <w:pPr>
        <w:spacing w:before="15"/>
        <w:ind w:left="1198" w:right="1147" w:firstLine="0"/>
        <w:jc w:val="center"/>
        <w:rPr>
          <w:sz w:val="14"/>
        </w:rPr>
      </w:pPr>
      <w:r>
        <w:rPr/>
        <w:pict>
          <v:group style="position:absolute;margin-left:91.138062pt;margin-top:5.401705pt;width:161pt;height:99.15pt;mso-position-horizontal-relative:page;mso-position-vertical-relative:paragraph;z-index:31024" coordorigin="1823,108" coordsize="3220,1983">
            <v:line style="position:absolute" from="4984,1182" to="4984,1523" stroked="true" strokeweight="1.974827pt" strokecolor="#6f2f9f">
              <v:stroke dashstyle="solid"/>
            </v:line>
            <v:line style="position:absolute" from="4887,1166" to="4887,1523" stroked="true" strokeweight="1.811836pt" strokecolor="#6f2f9f">
              <v:stroke dashstyle="solid"/>
            </v:line>
            <v:line style="position:absolute" from="4790,1160" to="4790,1523" stroked="true" strokeweight="1.974827pt" strokecolor="#6f2f9f">
              <v:stroke dashstyle="solid"/>
            </v:line>
            <v:line style="position:absolute" from="4692,1194" to="4692,1523" stroked="true" strokeweight="1.811836pt" strokecolor="#6f2f9f">
              <v:stroke dashstyle="solid"/>
            </v:line>
            <v:line style="position:absolute" from="4595,1239" to="4595,1523" stroked="true" strokeweight="1.97565pt" strokecolor="#6f2f9f">
              <v:stroke dashstyle="solid"/>
            </v:line>
            <v:line style="position:absolute" from="4498,1216" to="4498,1523" stroked="true" strokeweight="1.811013pt" strokecolor="#6f2f9f">
              <v:stroke dashstyle="solid"/>
            </v:line>
            <v:line style="position:absolute" from="4401,1229" to="4401,1523" stroked="true" strokeweight="1.97565pt" strokecolor="#6f2f9f">
              <v:stroke dashstyle="solid"/>
            </v:line>
            <v:line style="position:absolute" from="4304,1251" to="4304,1523" stroked="true" strokeweight="1.811013pt" strokecolor="#6f2f9f">
              <v:stroke dashstyle="solid"/>
            </v:line>
            <v:line style="position:absolute" from="4207,1261" to="4207,1523" stroked="true" strokeweight="1.97565pt" strokecolor="#6f2f9f">
              <v:stroke dashstyle="solid"/>
            </v:line>
            <v:line style="position:absolute" from="4110,1207" to="4110,1523" stroked="true" strokeweight="1.811013pt" strokecolor="#6f2f9f">
              <v:stroke dashstyle="solid"/>
            </v:line>
            <v:line style="position:absolute" from="4012,1248" to="4012,1523" stroked="true" strokeweight="1.97565pt" strokecolor="#6f2f9f">
              <v:stroke dashstyle="solid"/>
            </v:line>
            <v:line style="position:absolute" from="3917,1258" to="3917,1523" stroked="true" strokeweight="1.974827pt" strokecolor="#6f2f9f">
              <v:stroke dashstyle="solid"/>
            </v:line>
            <v:line style="position:absolute" from="3818,1267" to="3818,1523" stroked="true" strokeweight="1.97565pt" strokecolor="#6f2f9f">
              <v:stroke dashstyle="solid"/>
            </v:line>
            <v:line style="position:absolute" from="3723,1207" to="3723,1523" stroked="true" strokeweight="1.974827pt" strokecolor="#6f2f9f">
              <v:stroke dashstyle="solid"/>
            </v:line>
            <v:shape style="position:absolute;left:3528;top:1140;width:96;height:383" coordorigin="3528,1141" coordsize="96,383" path="m3624,1185l3624,1523m3528,1141l3528,1523e" filled="false" stroked="true" strokeweight="1.97565pt" strokecolor="#6f2f9f">
              <v:path arrowok="t"/>
              <v:stroke dashstyle="solid"/>
            </v:shape>
            <v:line style="position:absolute" from="3430,1096" to="3430,1523" stroked="true" strokeweight="1.974827pt" strokecolor="#6f2f9f">
              <v:stroke dashstyle="solid"/>
            </v:line>
            <v:line style="position:absolute" from="3334,1103" to="3334,1523" stroked="true" strokeweight="1.97565pt" strokecolor="#6f2f9f">
              <v:stroke dashstyle="solid"/>
            </v:line>
            <v:line style="position:absolute" from="3235,1106" to="3235,1523" stroked="true" strokeweight="1.974827pt" strokecolor="#6f2f9f">
              <v:stroke dashstyle="solid"/>
            </v:line>
            <v:line style="position:absolute" from="3140,1084" to="3140,1523" stroked="true" strokeweight="1.97565pt" strokecolor="#6f2f9f">
              <v:stroke dashstyle="solid"/>
            </v:line>
            <v:line style="position:absolute" from="3041,1131" to="3041,1523" stroked="true" strokeweight="1.974827pt" strokecolor="#6f2f9f">
              <v:stroke dashstyle="solid"/>
            </v:line>
            <v:shape style="position:absolute;left:2751;top:1178;width:195;height:345" coordorigin="2751,1179" coordsize="195,345" path="m2946,1216l2946,1523m2847,1182l2847,1523m2751,1179l2751,1523e" filled="false" stroked="true" strokeweight="1.97565pt" strokecolor="#6f2f9f">
              <v:path arrowok="t"/>
              <v:stroke dashstyle="solid"/>
            </v:shape>
            <v:line style="position:absolute" from="2654,1223" to="2654,1523" stroked="true" strokeweight="1.811013pt" strokecolor="#6f2f9f">
              <v:stroke dashstyle="solid"/>
            </v:line>
            <v:line style="position:absolute" from="2557,1258" to="2557,1523" stroked="true" strokeweight="1.97565pt" strokecolor="#6f2f9f">
              <v:stroke dashstyle="solid"/>
            </v:line>
            <v:line style="position:absolute" from="2460,1277" to="2460,1523" stroked="true" strokeweight="1.811836pt" strokecolor="#6f2f9f">
              <v:stroke dashstyle="solid"/>
            </v:line>
            <v:line style="position:absolute" from="2363,1242" to="2363,1523" stroked="true" strokeweight="1.974827pt" strokecolor="#6f2f9f">
              <v:stroke dashstyle="solid"/>
            </v:line>
            <v:line style="position:absolute" from="2266,1267" to="2266,1523" stroked="true" strokeweight="1.811836pt" strokecolor="#6f2f9f">
              <v:stroke dashstyle="solid"/>
            </v:line>
            <v:line style="position:absolute" from="2168,1242" to="2168,1523" stroked="true" strokeweight="1.974827pt" strokecolor="#6f2f9f">
              <v:stroke dashstyle="solid"/>
            </v:line>
            <v:line style="position:absolute" from="2071,1182" to="2071,1523" stroked="true" strokeweight="1.811836pt" strokecolor="#6f2f9f">
              <v:stroke dashstyle="solid"/>
            </v:line>
            <v:line style="position:absolute" from="1974,1185" to="1974,1523" stroked="true" strokeweight="1.974827pt" strokecolor="#6f2f9f">
              <v:stroke dashstyle="solid"/>
            </v:line>
            <v:line style="position:absolute" from="1877,1188" to="1877,1523" stroked="true" strokeweight="1.811836pt" strokecolor="#6f2f9f">
              <v:stroke dashstyle="solid"/>
            </v:line>
            <v:line style="position:absolute" from="1829,1993" to="1829,108" stroked="true" strokeweight=".329275pt" strokecolor="#dcddde">
              <v:stroke dashstyle="solid"/>
            </v:line>
            <v:shape style="position:absolute;left:0;top:13802;width:3892;height:348" coordorigin="0,13802" coordsize="3892,348" path="m1828,1521l5032,1521m1828,1521l1828,1796m2993,1521l2993,1796m4159,1521l4159,1796m5032,1521l5032,1796e" filled="false" stroked="true" strokeweight=".483809pt" strokecolor="#dcddde">
              <v:path arrowok="t"/>
              <v:stroke dashstyle="solid"/>
            </v:shape>
            <v:shape style="position:absolute;left:0;top:13798;width:3892;height:352" coordorigin="0,13798" coordsize="3892,352" path="m1828,1796l1828,2074m2993,1796l2993,2074m4159,1796l4159,2074m5032,1796l5032,2074e" filled="false" stroked="true" strokeweight=".483809pt" strokecolor="#dcddde">
              <v:path arrowok="t"/>
              <v:stroke dashstyle="solid"/>
            </v:shape>
            <v:shape style="position:absolute;left:1877;top:511;width:3107;height:1226" coordorigin="1877,512" coordsize="3107,1226" path="m1877,1135l1902,1127,1926,1120,1950,1111,1999,1073,2047,1014,2096,934,2120,880,2144,834,2169,812,2193,830,2217,874,2241,922,2266,953,2287,961,2314,963,2341,954,2363,931,2387,857,2411,751,2436,652,2460,595,2484,608,2508,663,2533,725,2557,757,2581,744,2605,709,2630,666,2654,633,2678,614,2702,601,2727,589,2751,576,2775,555,2799,530,2824,512,2848,513,2872,545,2897,599,2921,655,2945,692,2969,703,2994,701,3018,690,3042,678,3066,655,3091,621,3115,598,3139,607,3164,665,3188,758,3212,856,3236,928,3259,963,3285,988,3311,1000,3333,1000,3358,969,3382,916,3406,866,3479,912,3504,974,3528,1049,3544,1116,3560,1200,3576,1291,3592,1380,3608,1457,3645,1536,3701,1543,3722,1551,3746,1590,3770,1643,3794,1694,3819,1728,3843,1737,3867,1730,3891,1716,3916,1704,3939,1697,3964,1691,3990,1678,4013,1653,4037,1599,4061,1526,4086,1453,4110,1399,4158,1355,4231,1337,4256,1340,4280,1341,4304,1329,4328,1299,4353,1256,4377,1210,4401,1175,4425,1150,4450,1131,4474,1117,4498,1108,4522,1113,4547,1128,4571,1137,4595,1125,4619,1078,4644,1008,4668,935,4692,881,4741,835,4814,810,4862,805,4887,809,4911,819,4935,834,4959,851,4983,867e" filled="false" stroked="true" strokeweight="1.746895pt" strokecolor="#ec7c30">
              <v:path arrowok="t"/>
              <v:stroke dashstyle="dash"/>
            </v:shape>
            <v:shape style="position:absolute;left:1877;top:505;width:3107;height:1278" coordorigin="1877,506" coordsize="3107,1278" path="m1877,1320l1902,1320,1926,1319,1950,1321,2023,1352,2072,1410,2091,1471,2110,1555,2130,1643,2149,1721,2169,1771,2192,1783,2217,1764,2242,1733,2266,1710,2338,1675,2387,1666,2411,1669,2436,1671,2508,1652,2581,1588,2630,1514,2654,1483,2702,1439,2775,1409,2799,1413,2824,1417,2897,1382,2945,1319,2969,1260,2994,1184,3018,1107,3042,1043,3091,962,3139,903,3188,865,3213,844,3236,809,3261,743,3285,656,3309,573,3333,518,3357,506,3382,519,3407,539,3430,551,3455,547,3479,537,3503,530,3528,533,3552,555,3576,590,3600,623,3625,643,3649,640,3673,622,3697,605,3722,601,3746,620,3770,652,3794,685,3819,708,3843,717,3867,717,3891,715,3916,715,3989,728,4037,764,4086,825,4110,855,4134,884,4158,914,4183,939,4207,957,4231,961,4256,956,4280,950,4304,949,4328,958,4353,971,4377,987,4401,1002,4474,1043,4547,1100,4571,1121,4644,1157,4692,1165,4717,1162,4741,1156,4765,1148,4789,1145,4814,1146,4838,1149,4862,1154,4887,1157,4911,1158,4935,1158,4959,1158,4983,1157e" filled="false" stroked="true" strokeweight="1.747641pt" strokecolor="#6fac46">
              <v:path arrowok="t"/>
              <v:stroke dashstyle="solid"/>
            </v:shape>
            <v:shape style="position:absolute;left:1877;top:1195;width:3107;height:113" coordorigin="1877,1196" coordsize="3107,113" path="m1877,1237l1902,1243,1926,1249,1950,1254,1974,1257,1999,1256,2023,1253,2047,1249,2072,1246,2096,1244,2120,1242,2144,1240,2169,1240,2193,1241,2217,1243,2241,1245,2266,1246,2290,1246,2314,1244,2338,1243,2363,1244,2387,1247,2411,1253,2436,1258,2460,1259,2484,1252,2508,1242,2533,1231,2557,1224,2581,1224,2605,1228,2630,1232,2654,1234,2678,1233,2702,1231,2727,1228,2751,1225,2775,1221,2799,1217,2824,1214,2848,1214,2872,1221,2897,1232,2921,1243,2945,1246,2969,1239,2994,1226,3018,1211,3042,1201,3066,1197,3091,1196,3115,1196,3139,1197,3164,1198,3236,1206,3285,1223,3309,1233,3333,1238,3358,1239,3382,1237,3406,1234,3430,1232,3455,1229,3479,1227,3503,1224,3528,1224,3552,1224,3576,1226,3600,1228,3625,1233,3649,1242,3673,1253,3697,1265,3722,1273,3746,1277,3770,1278,3794,1277,3867,1275,3916,1271,3940,1270,4013,1263,4061,1241,4086,1230,4110,1227,4134,1238,4158,1257,4183,1277,4207,1290,4231,1292,4256,1288,4280,1283,4304,1280,4328,1281,4353,1284,4377,1286,4401,1288,4425,1286,4450,1284,4474,1281,4498,1280,4522,1282,4547,1285,4571,1289,4595,1293,4619,1298,4644,1303,4668,1307,4692,1308,4717,1304,4741,1296,4765,1288,4789,1283,4814,1282,4838,1284,4862,1286,4887,1289,4911,1290,4935,1292,4959,1294,4983,1296e" filled="false" stroked="true" strokeweight="4.263589pt" strokecolor="#1f4e79">
              <v:path arrowok="t"/>
              <v:stroke dashstyle="dot"/>
            </v:shape>
            <v:line style="position:absolute" from="2455,2012" to="2870,2012" stroked="true" strokeweight="3.789645pt" strokecolor="#6f2f9f">
              <v:stroke dashstyle="solid"/>
            </v:line>
            <v:shape style="position:absolute;left:1840;top:1641;width:3203;height:143" type="#_x0000_t202" filled="false" stroked="false">
              <v:textbox inset="0,0,0,0">
                <w:txbxContent>
                  <w:p>
                    <w:pPr>
                      <w:spacing w:line="142" w:lineRule="exact" w:before="0"/>
                      <w:ind w:left="0" w:right="0" w:firstLine="0"/>
                      <w:jc w:val="left"/>
                      <w:rPr>
                        <w:sz w:val="14"/>
                      </w:rPr>
                    </w:pPr>
                    <w:r>
                      <w:rPr>
                        <w:color w:val="77787B"/>
                        <w:w w:val="105"/>
                        <w:sz w:val="14"/>
                      </w:rPr>
                      <w:t>1 3 5 7 9 11 1 3 5 7 9 11 1 3 5 7 9</w:t>
                    </w:r>
                  </w:p>
                </w:txbxContent>
              </v:textbox>
              <w10:wrap type="none"/>
            </v:shape>
            <v:shape style="position:absolute;left:2261;top:1917;width:319;height:143" type="#_x0000_t202" filled="false" stroked="false">
              <v:textbox inset="0,0,0,0">
                <w:txbxContent>
                  <w:p>
                    <w:pPr>
                      <w:spacing w:line="142" w:lineRule="exact" w:before="0"/>
                      <w:ind w:left="0" w:right="0" w:firstLine="0"/>
                      <w:jc w:val="left"/>
                      <w:rPr>
                        <w:sz w:val="14"/>
                      </w:rPr>
                    </w:pPr>
                    <w:r>
                      <w:rPr>
                        <w:color w:val="77787B"/>
                        <w:w w:val="105"/>
                        <w:sz w:val="14"/>
                      </w:rPr>
                      <w:t>2016</w:t>
                    </w:r>
                  </w:p>
                </w:txbxContent>
              </v:textbox>
              <w10:wrap type="none"/>
            </v:shape>
            <v:shape style="position:absolute;left:2916;top:1917;width:1278;height:174" type="#_x0000_t202" filled="false" stroked="false">
              <v:textbox inset="0,0,0,0">
                <w:txbxContent>
                  <w:p>
                    <w:pPr>
                      <w:tabs>
                        <w:tab w:pos="1054" w:val="left" w:leader="none"/>
                      </w:tabs>
                      <w:spacing w:line="173" w:lineRule="exact" w:before="0"/>
                      <w:ind w:left="0" w:right="0" w:firstLine="0"/>
                      <w:jc w:val="left"/>
                      <w:rPr>
                        <w:sz w:val="14"/>
                      </w:rPr>
                    </w:pPr>
                    <w:r>
                      <w:rPr>
                        <w:color w:val="77787B"/>
                        <w:w w:val="105"/>
                        <w:sz w:val="14"/>
                      </w:rPr>
                      <w:t>Umum  </w:t>
                    </w:r>
                    <w:r>
                      <w:rPr>
                        <w:color w:val="77787B"/>
                        <w:spacing w:val="2"/>
                        <w:w w:val="105"/>
                        <w:sz w:val="14"/>
                      </w:rPr>
                      <w:t> </w:t>
                    </w:r>
                    <w:r>
                      <w:rPr>
                        <w:color w:val="77787B"/>
                        <w:w w:val="105"/>
                        <w:position w:val="3"/>
                        <w:sz w:val="14"/>
                      </w:rPr>
                      <w:t>20</w:t>
                    </w:r>
                    <w:r>
                      <w:rPr>
                        <w:color w:val="77787B"/>
                        <w:w w:val="105"/>
                        <w:position w:val="3"/>
                        <w:sz w:val="14"/>
                        <w:u w:val="thick" w:color="EC7C30"/>
                      </w:rPr>
                      <w:t>17</w:t>
                      <w:tab/>
                    </w:r>
                    <w:r>
                      <w:rPr>
                        <w:color w:val="77787B"/>
                        <w:w w:val="105"/>
                        <w:sz w:val="14"/>
                      </w:rPr>
                      <w:t>VF</w:t>
                    </w:r>
                  </w:p>
                </w:txbxContent>
              </v:textbox>
              <w10:wrap type="none"/>
            </v:shape>
            <v:shape style="position:absolute;left:4446;top:1917;width:319;height:143" type="#_x0000_t202" filled="false" stroked="false">
              <v:textbox inset="0,0,0,0">
                <w:txbxContent>
                  <w:p>
                    <w:pPr>
                      <w:spacing w:line="142" w:lineRule="exact" w:before="0"/>
                      <w:ind w:left="0" w:right="0" w:firstLine="0"/>
                      <w:jc w:val="left"/>
                      <w:rPr>
                        <w:sz w:val="14"/>
                      </w:rPr>
                    </w:pPr>
                    <w:r>
                      <w:rPr>
                        <w:color w:val="77787B"/>
                        <w:w w:val="105"/>
                        <w:sz w:val="14"/>
                      </w:rPr>
                      <w:t>2018</w:t>
                    </w:r>
                  </w:p>
                </w:txbxContent>
              </v:textbox>
              <w10:wrap type="none"/>
            </v:shape>
            <w10:wrap type="none"/>
          </v:group>
        </w:pict>
      </w:r>
      <w:r>
        <w:rPr>
          <w:color w:val="77787B"/>
          <w:w w:val="105"/>
          <w:sz w:val="14"/>
        </w:rPr>
        <w:t>15</w:t>
      </w:r>
    </w:p>
    <w:p>
      <w:pPr>
        <w:pStyle w:val="BodyText"/>
        <w:rPr>
          <w:sz w:val="14"/>
        </w:rPr>
      </w:pPr>
    </w:p>
    <w:p>
      <w:pPr>
        <w:pStyle w:val="BodyText"/>
        <w:spacing w:before="8"/>
        <w:rPr>
          <w:sz w:val="10"/>
        </w:rPr>
      </w:pPr>
    </w:p>
    <w:p>
      <w:pPr>
        <w:spacing w:before="0"/>
        <w:ind w:left="1198" w:right="1147" w:firstLine="0"/>
        <w:jc w:val="center"/>
        <w:rPr>
          <w:sz w:val="14"/>
        </w:rPr>
      </w:pPr>
      <w:r>
        <w:rPr>
          <w:color w:val="77787B"/>
          <w:w w:val="105"/>
          <w:sz w:val="14"/>
        </w:rPr>
        <w:t>10</w:t>
      </w:r>
    </w:p>
    <w:p>
      <w:pPr>
        <w:pStyle w:val="BodyText"/>
        <w:rPr>
          <w:sz w:val="14"/>
        </w:rPr>
      </w:pPr>
    </w:p>
    <w:p>
      <w:pPr>
        <w:pStyle w:val="BodyText"/>
        <w:spacing w:before="8"/>
        <w:rPr>
          <w:sz w:val="10"/>
        </w:rPr>
      </w:pPr>
    </w:p>
    <w:p>
      <w:pPr>
        <w:spacing w:before="0"/>
        <w:ind w:left="125" w:right="0" w:firstLine="0"/>
        <w:jc w:val="center"/>
        <w:rPr>
          <w:sz w:val="14"/>
        </w:rPr>
      </w:pPr>
      <w:r>
        <w:rPr>
          <w:color w:val="77787B"/>
          <w:w w:val="105"/>
          <w:sz w:val="14"/>
        </w:rPr>
        <w:t>5</w:t>
      </w:r>
    </w:p>
    <w:p>
      <w:pPr>
        <w:pStyle w:val="BodyText"/>
        <w:rPr>
          <w:sz w:val="14"/>
        </w:rPr>
      </w:pPr>
    </w:p>
    <w:p>
      <w:pPr>
        <w:pStyle w:val="BodyText"/>
        <w:spacing w:before="8"/>
        <w:rPr>
          <w:sz w:val="10"/>
        </w:rPr>
      </w:pPr>
    </w:p>
    <w:p>
      <w:pPr>
        <w:spacing w:before="0"/>
        <w:ind w:left="125" w:right="0" w:firstLine="0"/>
        <w:jc w:val="center"/>
        <w:rPr>
          <w:sz w:val="14"/>
        </w:rPr>
      </w:pPr>
      <w:r>
        <w:rPr>
          <w:color w:val="77787B"/>
          <w:w w:val="105"/>
          <w:sz w:val="14"/>
        </w:rPr>
        <w:t>0</w:t>
      </w:r>
    </w:p>
    <w:p>
      <w:pPr>
        <w:pStyle w:val="BodyText"/>
        <w:rPr>
          <w:sz w:val="14"/>
        </w:rPr>
      </w:pPr>
    </w:p>
    <w:p>
      <w:pPr>
        <w:pStyle w:val="BodyText"/>
        <w:spacing w:before="8"/>
        <w:rPr>
          <w:sz w:val="10"/>
        </w:rPr>
      </w:pPr>
    </w:p>
    <w:p>
      <w:pPr>
        <w:spacing w:before="0"/>
        <w:ind w:left="1228" w:right="1147" w:firstLine="0"/>
        <w:jc w:val="center"/>
        <w:rPr>
          <w:sz w:val="14"/>
        </w:rPr>
      </w:pPr>
      <w:r>
        <w:rPr>
          <w:color w:val="77787B"/>
          <w:w w:val="105"/>
          <w:sz w:val="14"/>
        </w:rPr>
        <w:t>-5</w:t>
      </w:r>
    </w:p>
    <w:p>
      <w:pPr>
        <w:pStyle w:val="BodyText"/>
        <w:spacing w:before="2"/>
        <w:rPr>
          <w:sz w:val="14"/>
        </w:rPr>
      </w:pPr>
    </w:p>
    <w:p>
      <w:pPr>
        <w:spacing w:before="1"/>
        <w:ind w:left="1209" w:right="0" w:firstLine="0"/>
        <w:jc w:val="left"/>
        <w:rPr>
          <w:i/>
          <w:sz w:val="12"/>
        </w:rPr>
      </w:pPr>
      <w:r>
        <w:rPr/>
        <w:pict>
          <v:group style="position:absolute;margin-left:56.693001pt;margin-top:13.348219pt;width:212.6pt;height:18.350pt;mso-position-horizontal-relative:page;mso-position-vertical-relative:paragraph;z-index:30880" coordorigin="1134,267" coordsize="4252,367">
            <v:rect style="position:absolute;left:1133;top:266;width:284;height:367" filled="true" fillcolor="#001f5f" stroked="false">
              <v:fill opacity="45875f" type="solid"/>
            </v:rect>
            <v:shape style="position:absolute;left:1417;top:266;width:3969;height:367" type="#_x0000_t202" filled="true" fillcolor="#001f5f" stroked="false">
              <v:textbox inset="0,0,0,0">
                <w:txbxContent>
                  <w:p>
                    <w:pPr>
                      <w:spacing w:line="230" w:lineRule="auto" w:before="51"/>
                      <w:ind w:left="1380" w:right="675" w:hanging="691"/>
                      <w:jc w:val="left"/>
                      <w:rPr>
                        <w:sz w:val="12"/>
                      </w:rPr>
                    </w:pPr>
                    <w:r>
                      <w:rPr>
                        <w:color w:val="FFFFFF"/>
                        <w:w w:val="115"/>
                        <w:sz w:val="12"/>
                      </w:rPr>
                      <w:t>Grafik 3.21 Perkembangan Inflasi Berdasarkan Penyebabnya (% yoy)</w:t>
                    </w:r>
                  </w:p>
                </w:txbxContent>
              </v:textbox>
              <v:fill type="solid"/>
              <w10:wrap type="none"/>
            </v:shape>
            <w10:wrap type="none"/>
          </v:group>
        </w:pict>
      </w:r>
      <w:r>
        <w:rPr/>
        <w:pict>
          <v:rect style="position:absolute;margin-left:269.290985pt;margin-top:13.348219pt;width:14.173pt;height:18.349pt;mso-position-horizontal-relative:page;mso-position-vertical-relative:paragraph;z-index:30904" filled="true" fillcolor="#001f5f" stroked="false">
            <v:fill opacity="45875f" type="solid"/>
            <w10:wrap type="none"/>
          </v:rect>
        </w:pict>
      </w:r>
      <w:r>
        <w:rPr>
          <w:i/>
          <w:color w:val="231F20"/>
          <w:w w:val="105"/>
          <w:sz w:val="12"/>
        </w:rPr>
        <w:t>Sumber : Badan Pusat Statistik, diolah</w:t>
      </w:r>
    </w:p>
    <w:p>
      <w:pPr>
        <w:pStyle w:val="BodyText"/>
        <w:spacing w:line="295" w:lineRule="auto" w:before="66"/>
        <w:ind w:left="1209" w:right="1131"/>
        <w:jc w:val="both"/>
      </w:pPr>
      <w:r>
        <w:rPr/>
        <w:br w:type="column"/>
      </w:r>
      <w:r>
        <w:rPr>
          <w:color w:val="231F20"/>
          <w:w w:val="105"/>
        </w:rPr>
        <w:t>Rp600-Rp900. Kenaikan ini seiring dengan tren kenaikan harga minyak dunia sejak pertengahan tahun 2017. Pada bulan September 2018, harga minyak mentah West Texas Intermediate (WTI) mencapai level 70,52 per barel, atau naik 40% dibanding September 2017. Selain itu, tekanan inflasi kelompok administered price juga semakin meningkat akibat kenaikan tekanan inflasi komoditas bahan bakar rumah tangga. Hal ini didorong oleh langkanya pasokan LPG 3 Kg di Bali sehingga mendorong kenaikan harga.</w:t>
      </w:r>
    </w:p>
    <w:p>
      <w:pPr>
        <w:spacing w:after="0" w:line="295" w:lineRule="auto"/>
        <w:jc w:val="both"/>
        <w:sectPr>
          <w:pgSz w:w="11910" w:h="15880"/>
          <w:pgMar w:header="0" w:footer="537" w:top="1240" w:bottom="720" w:left="0" w:right="0"/>
          <w:cols w:num="2" w:equalWidth="0">
            <w:col w:w="3184" w:space="2070"/>
            <w:col w:w="6656"/>
          </w:cols>
        </w:sectPr>
      </w:pPr>
    </w:p>
    <w:p>
      <w:pPr>
        <w:pStyle w:val="BodyText"/>
        <w:spacing w:before="10"/>
        <w:rPr>
          <w:sz w:val="8"/>
        </w:rPr>
      </w:pPr>
    </w:p>
    <w:p>
      <w:pPr>
        <w:pStyle w:val="BodyText"/>
        <w:spacing w:line="20" w:lineRule="exact"/>
        <w:ind w:left="1123"/>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5"/>
        <w:rPr>
          <w:sz w:val="8"/>
        </w:rPr>
      </w:pPr>
    </w:p>
    <w:p>
      <w:pPr>
        <w:pStyle w:val="BodyText"/>
        <w:spacing w:line="20" w:lineRule="exact"/>
        <w:ind w:left="6226"/>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after="0" w:line="20" w:lineRule="exact"/>
        <w:rPr>
          <w:sz w:val="2"/>
        </w:rPr>
        <w:sectPr>
          <w:type w:val="continuous"/>
          <w:pgSz w:w="11910" w:h="15880"/>
          <w:pgMar w:top="740" w:bottom="280" w:left="0" w:right="0"/>
        </w:sectPr>
      </w:pPr>
    </w:p>
    <w:p>
      <w:pPr>
        <w:spacing w:line="164" w:lineRule="exact" w:before="8"/>
        <w:ind w:left="0" w:right="38" w:firstLine="0"/>
        <w:jc w:val="right"/>
        <w:rPr>
          <w:sz w:val="14"/>
        </w:rPr>
      </w:pPr>
      <w:r>
        <w:rPr>
          <w:color w:val="77787B"/>
          <w:w w:val="105"/>
          <w:sz w:val="14"/>
        </w:rPr>
        <w:t>%, mtm</w:t>
      </w:r>
    </w:p>
    <w:p>
      <w:pPr>
        <w:spacing w:line="139" w:lineRule="exact" w:before="0"/>
        <w:ind w:left="0" w:right="413" w:firstLine="0"/>
        <w:jc w:val="right"/>
        <w:rPr>
          <w:sz w:val="12"/>
        </w:rPr>
      </w:pPr>
      <w:r>
        <w:rPr/>
        <w:pict>
          <v:group style="position:absolute;margin-left:89.541908pt;margin-top:3.531071pt;width:162.5pt;height:88.6pt;mso-position-horizontal-relative:page;mso-position-vertical-relative:paragraph;z-index:31216" coordorigin="1791,71" coordsize="3250,1772">
            <v:shape style="position:absolute;left:4277;top:969;width:727;height:189" coordorigin="4277,969" coordsize="727,189" path="m4316,969l4277,969,4277,1067,4316,1067,4316,969m4415,1034l4376,1034,4376,1067,4415,1067,4415,1034m4514,1065l4475,1065,4475,1067,4514,1067,4514,1065m4611,1067l4572,1067,4572,1081,4611,1081,4611,1067m4710,1011l4671,1011,4671,1067,4710,1067,4710,1011m4809,989l4770,989,4770,1067,4809,1067,4809,989m4905,1028l4866,1028,4866,1067,4905,1067,4905,1028m5004,1067l4965,1067,4965,1157,5004,1157,5004,1067e" filled="true" fillcolor="#6f2f9f" stroked="false">
              <v:path arrowok="t"/>
              <v:fill type="solid"/>
            </v:shape>
            <v:line style="position:absolute" from="4201,913" to="4201,1067" stroked="true" strokeweight="1.951125pt" strokecolor="#6f2f9f">
              <v:stroke dashstyle="solid"/>
            </v:line>
            <v:line style="position:absolute" from="4102,888" to="4102,1067" stroked="true" strokeweight="1.951876pt" strokecolor="#6f2f9f">
              <v:stroke dashstyle="solid"/>
            </v:line>
            <v:shape style="position:absolute;left:3100;top:985;width:922;height:149" coordorigin="3100,986" coordsize="922,149" path="m3139,986l3100,986,3100,1067,3139,1067,3139,986m3238,1067l3199,1067,3199,1070,3238,1070,3238,1067m3337,1067l3298,1067,3298,1090,3337,1090,3337,1067m3433,1039l3394,1039,3394,1067,3433,1067,3433,1039m3533,1067l3493,1067,3493,1087,3533,1087,3533,1067m3632,1048l3593,1048,3593,1067,3632,1067,3632,1048m3728,1017l3689,1017,3689,1067,3728,1067,3728,1017m3827,1067l3788,1067,3788,1135,3827,1135,3827,1067m3926,1067l3887,1067,3887,1084,3926,1084,3926,1067m4022,986l3983,986,3983,1067,4022,1067,4022,986e" filled="true" fillcolor="#6f2f9f" stroked="false">
              <v:path arrowok="t"/>
              <v:fill type="solid"/>
            </v:shape>
            <v:line style="position:absolute" from="3024,823" to="3024,1067" stroked="true" strokeweight="1.951876pt" strokecolor="#6f2f9f">
              <v:stroke dashstyle="solid"/>
            </v:line>
            <v:shape style="position:absolute;left:1826;top:955;width:1118;height:146" coordorigin="1827,955" coordsize="1118,146" path="m1866,969l1827,969,1827,1067,1866,1067,1866,969m1962,1065l1923,1065,1923,1067,1962,1067,1962,1065m2061,1034l2022,1034,2022,1067,2061,1067,2061,1034m2160,1067l2121,1067,2121,1095,2160,1095,2160,1067m2256,1051l2217,1051,2217,1067,2256,1067,2256,1051m2355,1008l2316,1008,2316,1067,2355,1067,2355,1008m2454,972l2415,972,2415,1067,2454,1067,2454,972m2551,983l2512,983,2512,1067,2551,1067,2551,983m2650,1028l2611,1028,2611,1067,2650,1067,2650,1028m2749,1067l2710,1067,2710,1101,2749,1101,2749,1067m2845,1006l2806,1006,2806,1067,2845,1067,2845,1006m2944,955l2905,955,2905,1067,2944,1067,2944,955e" filled="true" fillcolor="#6f2f9f" stroked="false">
              <v:path arrowok="t"/>
              <v:fill type="solid"/>
            </v:shape>
            <v:line style="position:absolute" from="1797,1730" to="1797,71" stroked="true" strokeweight=".300289pt" strokecolor="#dcddde">
              <v:stroke dashstyle="solid"/>
            </v:line>
            <v:shape style="position:absolute;left:0;top:10480;width:4312;height:348" coordorigin="0,10480" coordsize="4312,348" path="m1795,1066l5032,1066m1795,1066l1795,1310m2972,1066l2972,1310m4150,1066l4150,1310m5032,1066l5032,1310e" filled="false" stroked="true" strokeweight=".435804pt" strokecolor="#dcddde">
              <v:path arrowok="t"/>
              <v:stroke dashstyle="solid"/>
            </v:shape>
            <v:shape style="position:absolute;left:0;top:10476;width:4312;height:352" coordorigin="0,10476" coordsize="4312,352" path="m1795,1310l1795,1557m2972,1310l2972,1557m4150,1310l4150,1557m5032,1310l5032,1557e" filled="false" stroked="true" strokeweight=".435804pt" strokecolor="#dcddde">
              <v:path arrowok="t"/>
              <v:stroke dashstyle="solid"/>
            </v:shape>
            <v:shape style="position:absolute;left:1845;top:238;width:3140;height:1261" coordorigin="1845,238" coordsize="3140,1261" path="m1845,677l1870,759,1894,850,1919,925,1943,957,1963,930,1983,862,2002,782,2022,721,2074,805,2090,888,2107,980,2123,1068,2139,1140,2159,1220,2179,1305,2198,1379,2218,1429,2238,1438,2254,1410,2287,1280,2303,1190,2319,1092,2336,991,2345,921,2355,836,2365,740,2375,640,2385,540,2394,446,2404,363,2414,297,2434,238,2444,255,2463,373,2473,460,2483,559,2493,662,2502,763,2512,855,2522,932,2552,1029,2610,1076,2630,1093,2654,1148,2679,1219,2703,1275,2728,1288,2748,1248,2767,1173,2787,1082,2807,998,2826,940,2848,920,2875,918,2903,919,2924,906,2949,848,2973,766,2998,691,3022,654,3047,665,3071,707,3096,770,3120,841,3140,912,3160,1000,3179,1092,3199,1174,3219,1232,3240,1255,3268,1263,3295,1262,3317,1258,3341,1243,3366,1218,3390,1196,3415,1191,3439,1219,3464,1269,3488,1313,3513,1322,3537,1277,3562,1197,3586,1112,3611,1054,3633,1036,3660,1027,3687,1033,3709,1054,3729,1110,3748,1194,3768,1285,3787,1362,3807,1405,3831,1405,3856,1369,3881,1311,3905,1245,3925,1181,3944,1103,3964,1018,3984,931,4003,847,4023,759,4043,664,4062,572,4082,496,4101,448,4126,434,4150,457,4199,548,4224,608,4249,683,4273,760,4298,824,4322,868,4347,901,4371,932,4396,967,4420,1012,4445,1062,4469,1109,4494,1147,4518,1182,4543,1214,4567,1231,4592,1220,4616,1162,4641,1070,4665,977,4690,915,4714,901,4739,910,4764,930,4788,949,4810,961,4865,1003,4903,1096,4919,1166,4935,1247,4952,1332,4968,1418,4984,1498e" filled="false" stroked="true" strokeweight="1.559195pt" strokecolor="#ec7c30">
              <v:path arrowok="t"/>
              <v:stroke dashstyle="dash"/>
            </v:shape>
            <v:shape style="position:absolute;left:1845;top:705;width:3140;height:665" coordorigin="1845,705" coordsize="3140,665" path="m1845,1189l1870,1209,1894,1233,1919,1250,1943,1253,1968,1226,1992,1178,2017,1136,2041,1126,2061,1163,2081,1233,2100,1309,2120,1364,2167,1261,2181,1171,2195,1073,2209,981,2223,906,2238,859,2262,851,2287,896,2311,953,2336,982,2360,961,2385,915,2409,872,2434,858,2458,894,2483,961,2507,1027,2532,1061,2556,1044,2581,996,2605,945,2630,916,2654,922,2679,946,2703,976,2728,999,2753,1018,2777,1038,2802,1048,2826,1036,2851,989,2875,916,2900,841,2924,784,2948,747,2973,718,2999,705,3022,717,3047,775,3071,868,3096,961,3120,1021,3145,1034,3170,1020,3194,994,3219,972,3243,954,3268,933,3292,914,3317,902,3341,898,3366,900,3439,919,3513,953,3562,1000,3586,1023,3611,1036,3635,1031,3660,1014,3685,998,3709,994,3734,1012,3758,1044,3783,1074,3807,1089,3832,1078,3856,1051,3881,1024,3905,1010,3930,1021,3954,1046,3979,1070,4003,1078,4028,1063,4052,1035,4077,1001,4101,972,4126,945,4150,916,4175,894,4199,888,4224,905,4249,940,4273,978,4298,1008,4322,1029,4347,1045,4371,1056,4396,1059,4420,1050,4445,1030,4469,1009,4494,999,4518,1005,4543,1021,4567,1037,4592,1044,4616,1038,4641,1025,4665,1010,4690,1000,4715,997,4739,997,4764,999,4788,1001,4813,1002,4886,1015,4960,1070,4984,1090e" filled="false" stroked="true" strokeweight="1.548916pt" strokecolor="#6fac46">
              <v:path arrowok="t"/>
              <v:stroke dashstyle="solid"/>
            </v:shape>
            <v:shape style="position:absolute;left:1845;top:942;width:3140;height:128" coordorigin="1845,942" coordsize="3140,128" path="m1845,1020l1870,1023,1894,1027,1919,1030,1943,1033,1968,1034,1992,1035,2017,1035,2041,1034,2066,1029,2090,1022,2115,1016,2139,1014,2164,1017,2188,1025,2213,1033,2238,1039,2262,1042,2287,1045,2311,1046,2336,1047,2360,1048,2434,1038,2483,987,2507,959,2532,947,2556,958,2581,984,2605,1013,2630,1034,2654,1042,2679,1044,2703,1044,2728,1042,2753,1038,2777,1031,2802,1025,2826,1022,2851,1029,2875,1041,2900,1050,2924,1049,2949,1027,2973,992,2998,959,3022,942,3047,951,3071,976,3096,1004,3120,1025,3145,1036,3169,1041,3194,1045,3219,1049,3243,1056,3268,1064,3292,1069,3317,1070,3341,1062,3366,1049,3390,1035,3415,1027,3439,1025,3464,1026,3488,1030,3513,1034,3537,1039,3562,1047,3586,1053,3611,1054,3635,1047,3660,1034,3685,1022,3709,1015,3734,1018,3758,1026,3783,1035,3807,1040,3881,1036,3954,1021,3979,1015,4003,1009,4028,1001,4052,992,4077,986,4101,987,4126,999,4150,1020,4175,1040,4199,1050,4224,1045,4249,1030,4273,1014,4298,1008,4322,1016,4347,1033,4371,1051,4396,1063,4420,1066,4445,1063,4469,1059,4494,1056,4518,1054,4543,1051,4567,1049,4592,1049,4616,1052,4641,1057,4665,1061,4690,1060,4715,1050,4739,1035,4764,1020,4788,1011,4813,1010,4837,1013,4911,1031,4960,1045,4984,1053e" filled="false" stroked="true" strokeweight="3.510191pt" strokecolor="#1f4e79">
              <v:path arrowok="t"/>
              <v:stroke dashstyle="dot"/>
            </v:shape>
            <v:line style="position:absolute" from="2503,1774" to="2881,1774" stroked="true" strokeweight="3.50909pt" strokecolor="#6f2f9f">
              <v:stroke dashstyle="solid"/>
            </v:line>
            <v:line style="position:absolute" from="3579,1774" to="3957,1774" stroked="true" strokeweight="1.544309pt" strokecolor="#ec7c30">
              <v:stroke dashstyle="dash"/>
            </v:line>
            <v:shape style="position:absolute;left:1811;top:1172;width:3229;height:127" type="#_x0000_t202" filled="false" stroked="false">
              <v:textbox inset="0,0,0,0">
                <w:txbxContent>
                  <w:p>
                    <w:pPr>
                      <w:spacing w:line="126" w:lineRule="exact" w:before="0"/>
                      <w:ind w:left="0" w:right="0" w:firstLine="0"/>
                      <w:jc w:val="left"/>
                      <w:rPr>
                        <w:sz w:val="12"/>
                      </w:rPr>
                    </w:pPr>
                    <w:r>
                      <w:rPr>
                        <w:color w:val="77787B"/>
                        <w:w w:val="115"/>
                        <w:sz w:val="12"/>
                      </w:rPr>
                      <w:t>1 3 5 7 9 11 1 3 5 7 9 11 1 3 5 7 9</w:t>
                    </w:r>
                  </w:p>
                </w:txbxContent>
              </v:textbox>
              <w10:wrap type="none"/>
            </v:shape>
            <v:shape style="position:absolute;left:2248;top:1418;width:293;height:127" type="#_x0000_t202" filled="false" stroked="false">
              <v:textbox inset="0,0,0,0">
                <w:txbxContent>
                  <w:p>
                    <w:pPr>
                      <w:spacing w:line="126" w:lineRule="exact" w:before="0"/>
                      <w:ind w:left="0" w:right="0" w:firstLine="0"/>
                      <w:jc w:val="left"/>
                      <w:rPr>
                        <w:sz w:val="12"/>
                      </w:rPr>
                    </w:pPr>
                    <w:r>
                      <w:rPr>
                        <w:color w:val="77787B"/>
                        <w:w w:val="115"/>
                        <w:sz w:val="12"/>
                      </w:rPr>
                      <w:t>2016</w:t>
                    </w:r>
                  </w:p>
                </w:txbxContent>
              </v:textbox>
              <w10:wrap type="none"/>
            </v:shape>
            <v:shape style="position:absolute;left:3425;top:1418;width:293;height:127" type="#_x0000_t202" filled="false" stroked="false">
              <v:textbox inset="0,0,0,0">
                <w:txbxContent>
                  <w:p>
                    <w:pPr>
                      <w:spacing w:line="126" w:lineRule="exact" w:before="0"/>
                      <w:ind w:left="0" w:right="0" w:firstLine="0"/>
                      <w:jc w:val="left"/>
                      <w:rPr>
                        <w:sz w:val="12"/>
                      </w:rPr>
                    </w:pPr>
                    <w:r>
                      <w:rPr>
                        <w:color w:val="77787B"/>
                        <w:w w:val="115"/>
                        <w:sz w:val="12"/>
                      </w:rPr>
                      <w:t>2017</w:t>
                    </w:r>
                  </w:p>
                </w:txbxContent>
              </v:textbox>
              <w10:wrap type="none"/>
            </v:shape>
            <v:shape style="position:absolute;left:4456;top:1418;width:293;height:127" type="#_x0000_t202" filled="false" stroked="false">
              <v:textbox inset="0,0,0,0">
                <w:txbxContent>
                  <w:p>
                    <w:pPr>
                      <w:spacing w:line="126" w:lineRule="exact" w:before="0"/>
                      <w:ind w:left="0" w:right="0" w:firstLine="0"/>
                      <w:jc w:val="left"/>
                      <w:rPr>
                        <w:sz w:val="12"/>
                      </w:rPr>
                    </w:pPr>
                    <w:r>
                      <w:rPr>
                        <w:color w:val="77787B"/>
                        <w:w w:val="115"/>
                        <w:sz w:val="12"/>
                      </w:rPr>
                      <w:t>2018</w:t>
                    </w:r>
                  </w:p>
                </w:txbxContent>
              </v:textbox>
              <w10:wrap type="none"/>
            </v:shape>
            <v:shape style="position:absolute;left:2924;top:1715;width:391;height:127" type="#_x0000_t202" filled="false" stroked="false">
              <v:textbox inset="0,0,0,0">
                <w:txbxContent>
                  <w:p>
                    <w:pPr>
                      <w:spacing w:line="126" w:lineRule="exact" w:before="0"/>
                      <w:ind w:left="0" w:right="0" w:firstLine="0"/>
                      <w:jc w:val="left"/>
                      <w:rPr>
                        <w:sz w:val="12"/>
                      </w:rPr>
                    </w:pPr>
                    <w:r>
                      <w:rPr>
                        <w:color w:val="77787B"/>
                        <w:w w:val="115"/>
                        <w:sz w:val="12"/>
                      </w:rPr>
                      <w:t>Umum</w:t>
                    </w:r>
                  </w:p>
                </w:txbxContent>
              </v:textbox>
              <w10:wrap type="none"/>
            </v:shape>
            <v:shape style="position:absolute;left:3579;top:1715;width:582;height:127" type="#_x0000_t202" filled="false" stroked="false">
              <v:textbox inset="0,0,0,0">
                <w:txbxContent>
                  <w:p>
                    <w:pPr>
                      <w:tabs>
                        <w:tab w:pos="421" w:val="left" w:leader="none"/>
                      </w:tabs>
                      <w:spacing w:line="126" w:lineRule="exact" w:before="0"/>
                      <w:ind w:left="0" w:right="0" w:firstLine="0"/>
                      <w:jc w:val="left"/>
                      <w:rPr>
                        <w:sz w:val="12"/>
                      </w:rPr>
                    </w:pPr>
                    <w:r>
                      <w:rPr>
                        <w:color w:val="77787B"/>
                        <w:w w:val="112"/>
                        <w:sz w:val="12"/>
                      </w:rPr>
                      <w:t> </w:t>
                    </w:r>
                    <w:r>
                      <w:rPr>
                        <w:color w:val="77787B"/>
                        <w:sz w:val="12"/>
                      </w:rPr>
                      <w:tab/>
                    </w:r>
                    <w:r>
                      <w:rPr>
                        <w:color w:val="77787B"/>
                        <w:w w:val="115"/>
                        <w:sz w:val="12"/>
                      </w:rPr>
                      <w:t>VF</w:t>
                    </w:r>
                  </w:p>
                </w:txbxContent>
              </v:textbox>
              <w10:wrap type="none"/>
            </v:shape>
            <w10:wrap type="none"/>
          </v:group>
        </w:pict>
      </w:r>
      <w:r>
        <w:rPr>
          <w:color w:val="77787B"/>
          <w:w w:val="112"/>
          <w:sz w:val="12"/>
        </w:rPr>
        <w:t>6</w:t>
      </w:r>
    </w:p>
    <w:p>
      <w:pPr>
        <w:pStyle w:val="BodyText"/>
        <w:spacing w:before="2"/>
        <w:rPr>
          <w:sz w:val="15"/>
        </w:rPr>
      </w:pPr>
    </w:p>
    <w:p>
      <w:pPr>
        <w:spacing w:before="0"/>
        <w:ind w:left="0" w:right="413" w:firstLine="0"/>
        <w:jc w:val="right"/>
        <w:rPr>
          <w:sz w:val="12"/>
        </w:rPr>
      </w:pPr>
      <w:r>
        <w:rPr>
          <w:color w:val="77787B"/>
          <w:w w:val="112"/>
          <w:sz w:val="12"/>
        </w:rPr>
        <w:t>4</w:t>
      </w:r>
    </w:p>
    <w:p>
      <w:pPr>
        <w:pStyle w:val="BodyText"/>
        <w:spacing w:before="3"/>
        <w:rPr>
          <w:sz w:val="15"/>
        </w:rPr>
      </w:pPr>
    </w:p>
    <w:p>
      <w:pPr>
        <w:spacing w:before="0"/>
        <w:ind w:left="0" w:right="413" w:firstLine="0"/>
        <w:jc w:val="right"/>
        <w:rPr>
          <w:sz w:val="12"/>
        </w:rPr>
      </w:pPr>
      <w:r>
        <w:rPr>
          <w:color w:val="77787B"/>
          <w:w w:val="112"/>
          <w:sz w:val="12"/>
        </w:rPr>
        <w:t>2</w:t>
      </w:r>
    </w:p>
    <w:p>
      <w:pPr>
        <w:pStyle w:val="BodyText"/>
        <w:spacing w:before="2"/>
        <w:rPr>
          <w:sz w:val="15"/>
        </w:rPr>
      </w:pPr>
    </w:p>
    <w:p>
      <w:pPr>
        <w:spacing w:before="1"/>
        <w:ind w:left="0" w:right="413" w:firstLine="0"/>
        <w:jc w:val="right"/>
        <w:rPr>
          <w:sz w:val="12"/>
        </w:rPr>
      </w:pPr>
      <w:r>
        <w:rPr>
          <w:color w:val="77787B"/>
          <w:w w:val="112"/>
          <w:sz w:val="12"/>
        </w:rPr>
        <w:t>0</w:t>
      </w:r>
    </w:p>
    <w:p>
      <w:pPr>
        <w:pStyle w:val="BodyText"/>
        <w:spacing w:before="2"/>
        <w:rPr>
          <w:sz w:val="15"/>
        </w:rPr>
      </w:pPr>
    </w:p>
    <w:p>
      <w:pPr>
        <w:spacing w:before="0"/>
        <w:ind w:left="0" w:right="413" w:firstLine="0"/>
        <w:jc w:val="right"/>
        <w:rPr>
          <w:sz w:val="12"/>
        </w:rPr>
      </w:pPr>
      <w:r>
        <w:rPr>
          <w:color w:val="77787B"/>
          <w:w w:val="110"/>
          <w:sz w:val="12"/>
        </w:rPr>
        <w:t>-2</w:t>
      </w:r>
    </w:p>
    <w:p>
      <w:pPr>
        <w:pStyle w:val="BodyText"/>
        <w:spacing w:before="3"/>
        <w:rPr>
          <w:sz w:val="15"/>
        </w:rPr>
      </w:pPr>
    </w:p>
    <w:p>
      <w:pPr>
        <w:spacing w:before="0"/>
        <w:ind w:left="0" w:right="411" w:firstLine="0"/>
        <w:jc w:val="right"/>
        <w:rPr>
          <w:sz w:val="12"/>
        </w:rPr>
      </w:pPr>
      <w:r>
        <w:rPr>
          <w:color w:val="77787B"/>
          <w:w w:val="110"/>
          <w:sz w:val="12"/>
        </w:rPr>
        <w:t>-4</w:t>
      </w:r>
    </w:p>
    <w:p>
      <w:pPr>
        <w:tabs>
          <w:tab w:pos="2477" w:val="left" w:leader="none"/>
          <w:tab w:pos="2806" w:val="left" w:leader="none"/>
          <w:tab w:pos="4424" w:val="left" w:leader="none"/>
        </w:tabs>
        <w:spacing w:line="195" w:lineRule="exact" w:before="116"/>
        <w:ind w:left="1561" w:right="0" w:firstLine="0"/>
        <w:jc w:val="left"/>
        <w:rPr>
          <w:sz w:val="15"/>
        </w:rPr>
      </w:pPr>
      <w:r>
        <w:rPr/>
        <w:br w:type="column"/>
      </w:r>
      <w:r>
        <w:rPr>
          <w:color w:val="77787B"/>
          <w:w w:val="105"/>
          <w:position w:val="6"/>
          <w:sz w:val="13"/>
        </w:rPr>
        <w:t>USD Per</w:t>
        <w:tab/>
      </w:r>
      <w:r>
        <w:rPr>
          <w:color w:val="77787B"/>
          <w:w w:val="105"/>
          <w:position w:val="6"/>
          <w:sz w:val="13"/>
          <w:u w:val="thick" w:color="1F4E79"/>
        </w:rPr>
        <w:t> </w:t>
        <w:tab/>
      </w:r>
      <w:r>
        <w:rPr>
          <w:color w:val="77787B"/>
          <w:w w:val="105"/>
          <w:sz w:val="15"/>
        </w:rPr>
        <w:t>Minyak</w:t>
      </w:r>
      <w:r>
        <w:rPr>
          <w:color w:val="77787B"/>
          <w:spacing w:val="-5"/>
          <w:w w:val="105"/>
          <w:sz w:val="15"/>
        </w:rPr>
        <w:t> </w:t>
      </w:r>
      <w:r>
        <w:rPr>
          <w:color w:val="77787B"/>
          <w:w w:val="105"/>
          <w:sz w:val="15"/>
        </w:rPr>
        <w:t>Minas</w:t>
        <w:tab/>
        <w:t>Minyak WTI</w:t>
      </w:r>
    </w:p>
    <w:p>
      <w:pPr>
        <w:spacing w:line="120" w:lineRule="exact" w:before="0"/>
        <w:ind w:left="1646" w:right="0" w:firstLine="0"/>
        <w:jc w:val="left"/>
        <w:rPr>
          <w:sz w:val="13"/>
        </w:rPr>
      </w:pPr>
      <w:r>
        <w:rPr/>
        <w:pict>
          <v:line style="position:absolute;mso-position-horizontal-relative:page;mso-position-vertical-relative:paragraph;z-index:-1161160" from="449.151886pt,-2.892331pt" to="465.593886pt,-2.892331pt" stroked="true" strokeweight="1.884pt" strokecolor="#c00000">
            <v:stroke dashstyle="solid"/>
            <w10:wrap type="none"/>
          </v:line>
        </w:pict>
      </w:r>
      <w:r>
        <w:rPr>
          <w:color w:val="77787B"/>
          <w:w w:val="105"/>
          <w:sz w:val="13"/>
        </w:rPr>
        <w:t>Barel</w:t>
      </w:r>
    </w:p>
    <w:p>
      <w:pPr>
        <w:spacing w:line="173" w:lineRule="exact" w:before="0"/>
        <w:ind w:left="1576" w:right="0" w:firstLine="0"/>
        <w:jc w:val="left"/>
        <w:rPr>
          <w:sz w:val="15"/>
        </w:rPr>
      </w:pPr>
      <w:r>
        <w:rPr/>
        <w:pict>
          <v:group style="position:absolute;margin-left:343.562408pt;margin-top:4.395945pt;width:168.9pt;height:82pt;mso-position-horizontal-relative:page;mso-position-vertical-relative:paragraph;z-index:31360" coordorigin="6871,88" coordsize="3378,1640">
            <v:line style="position:absolute" from="6875,1191" to="6875,88" stroked="true" strokeweight=".343pt" strokecolor="#dcddde">
              <v:stroke dashstyle="solid"/>
            </v:line>
            <v:shape style="position:absolute;left:0;top:10568;width:3368;height:268" coordorigin="0,10569" coordsize="3368,268" path="m6876,1193l10244,1193m6876,1193l6876,1460m8099,1193l8099,1460m9326,1193l9326,1460m10244,1193l10244,1460e" filled="false" stroked="true" strokeweight=".514pt" strokecolor="#dcddde">
              <v:path arrowok="t"/>
              <v:stroke dashstyle="solid"/>
            </v:shape>
            <v:shape style="position:absolute;left:0;top:10568;width:3368;height:268" coordorigin="0,10569" coordsize="3368,268" path="m6876,1460l6876,1727m8099,1460l8099,1727m9326,1460l9326,1727m10244,1460l10244,1727e" filled="false" stroked="true" strokeweight=".514pt" strokecolor="#dcddde">
              <v:path arrowok="t"/>
              <v:stroke dashstyle="solid"/>
            </v:shape>
            <v:shape style="position:absolute;left:6927;top:299;width:3265;height:578" coordorigin="6927,300" coordsize="3265,578" path="m6927,873l6953,875,6978,877,7004,878,7029,874,7055,862,7080,844,7106,826,7131,811,7157,801,7182,794,7208,787,7233,779,7310,748,7361,707,7386,674,7412,645,7437,632,7463,642,7488,668,7514,698,7539,719,7565,729,7590,733,7616,734,7641,735,7667,737,7743,730,7794,697,7820,679,7845,670,7871,677,7896,694,7922,710,7947,714,7973,697,7998,667,8024,636,8049,614,8075,604,8100,601,8126,601,8151,601,8177,598,8202,596,8228,595,8253,598,8279,606,8304,618,8330,630,8355,637,8381,637,8406,632,8432,627,8457,626,8534,648,8610,682,8636,694,8662,701,8687,701,8713,696,8738,689,8763,682,8789,675,8866,650,8917,628,8942,617,8968,608,8993,601,9019,596,9044,591,9070,583,9095,570,9121,555,9146,540,9172,529,9197,524,9223,523,9248,523,9274,518,9299,505,9325,487,9350,470,9376,462,9401,465,9427,475,9452,487,9478,495,9503,499,9529,501,9554,500,9631,481,9707,437,9733,413,9758,391,9784,374,9809,365,9835,361,9860,359,9886,357,9911,353,9937,348,9962,345,9988,344,10013,347,10039,354,10064,360,10090,359,10115,349,10141,334,10166,316,10192,300e" filled="false" stroked="true" strokeweight="1.884pt" strokecolor="#1f4e79">
              <v:path arrowok="t"/>
              <v:stroke dashstyle="solid"/>
            </v:shape>
            <v:shape style="position:absolute;left:6927;top:409;width:3265;height:451" coordorigin="6927,409" coordsize="3265,451" path="m6927,843l6953,849,6978,855,7004,859,7029,856,7055,841,7080,818,7106,794,7131,774,7157,763,7182,756,7208,749,7233,739,7259,724,7284,706,7310,689,7335,676,7361,665,7386,658,7412,653,7437,653,7463,661,7488,674,7514,688,7539,698,7565,701,7590,701,7616,699,7641,697,7667,698,7692,698,7718,697,7743,692,7769,680,7794,663,7820,648,7845,641,7871,648,7896,666,7922,682,7947,688,7973,677,7998,656,8024,633,8049,617,8075,611,8100,611,8126,612,8151,612,8177,608,8202,604,8228,601,8253,602,8279,610,8304,623,8330,636,8355,644,8381,643,8406,637,8432,630,8457,628,8483,631,8508,638,8534,647,8559,656,8585,666,8610,677,8636,687,8662,693,8687,692,8713,688,8738,682,8763,676,8789,673,8815,669,8840,665,8866,661,8891,656,8917,651,8942,646,8968,641,8993,637,9019,634,9044,629,9070,622,9095,610,9121,594,9146,578,9172,566,9197,561,9223,559,9248,558,9274,552,9299,537,9325,518,9350,500,9376,488,9401,487,9427,493,9452,501,9478,505,9554,502,9631,490,9707,461,9733,444,9758,428,9784,419,9809,421,9835,431,9860,442,9886,446,9911,440,9937,427,9962,415,9988,409,10013,414,10039,424,10064,435,10090,441,10115,439,10141,432,10166,424,10192,416e" filled="false" stroked="true" strokeweight="1.884pt" strokecolor="#c00000">
              <v:path arrowok="t"/>
              <v:stroke dashstyle="solid"/>
            </v:shape>
            <v:shape style="position:absolute;left:6893;top:1306;width:3355;height:138" type="#_x0000_t202" filled="false" stroked="false">
              <v:textbox inset="0,0,0,0">
                <w:txbxContent>
                  <w:p>
                    <w:pPr>
                      <w:spacing w:line="137" w:lineRule="exact" w:before="0"/>
                      <w:ind w:left="0" w:right="0" w:firstLine="0"/>
                      <w:jc w:val="left"/>
                      <w:rPr>
                        <w:sz w:val="13"/>
                      </w:rPr>
                    </w:pPr>
                    <w:r>
                      <w:rPr>
                        <w:color w:val="77787B"/>
                        <w:w w:val="105"/>
                        <w:sz w:val="13"/>
                      </w:rPr>
                      <w:t>1 3 5 7 9 11 1 3 5 7 9 11 1 3 5 7 9</w:t>
                    </w:r>
                  </w:p>
                </w:txbxContent>
              </v:textbox>
              <w10:wrap type="none"/>
            </v:shape>
            <v:shape style="position:absolute;left:7349;top:1573;width:298;height:138" type="#_x0000_t202" filled="false" stroked="false">
              <v:textbox inset="0,0,0,0">
                <w:txbxContent>
                  <w:p>
                    <w:pPr>
                      <w:spacing w:line="137" w:lineRule="exact" w:before="0"/>
                      <w:ind w:left="0" w:right="0" w:firstLine="0"/>
                      <w:jc w:val="left"/>
                      <w:rPr>
                        <w:sz w:val="13"/>
                      </w:rPr>
                    </w:pPr>
                    <w:r>
                      <w:rPr>
                        <w:color w:val="77787B"/>
                        <w:w w:val="105"/>
                        <w:sz w:val="13"/>
                      </w:rPr>
                      <w:t>2016</w:t>
                    </w:r>
                  </w:p>
                </w:txbxContent>
              </v:textbox>
              <w10:wrap type="none"/>
            </v:shape>
            <v:shape style="position:absolute;left:8574;top:1573;width:298;height:138" type="#_x0000_t202" filled="false" stroked="false">
              <v:textbox inset="0,0,0,0">
                <w:txbxContent>
                  <w:p>
                    <w:pPr>
                      <w:spacing w:line="137" w:lineRule="exact" w:before="0"/>
                      <w:ind w:left="0" w:right="0" w:firstLine="0"/>
                      <w:jc w:val="left"/>
                      <w:rPr>
                        <w:sz w:val="13"/>
                      </w:rPr>
                    </w:pPr>
                    <w:r>
                      <w:rPr>
                        <w:color w:val="77787B"/>
                        <w:w w:val="105"/>
                        <w:sz w:val="13"/>
                      </w:rPr>
                      <w:t>2017</w:t>
                    </w:r>
                  </w:p>
                </w:txbxContent>
              </v:textbox>
              <w10:wrap type="none"/>
            </v:shape>
            <v:shape style="position:absolute;left:9645;top:1573;width:298;height:138" type="#_x0000_t202" filled="false" stroked="false">
              <v:textbox inset="0,0,0,0">
                <w:txbxContent>
                  <w:p>
                    <w:pPr>
                      <w:spacing w:line="137" w:lineRule="exact" w:before="0"/>
                      <w:ind w:left="0" w:right="0" w:firstLine="0"/>
                      <w:jc w:val="left"/>
                      <w:rPr>
                        <w:sz w:val="13"/>
                      </w:rPr>
                    </w:pPr>
                    <w:r>
                      <w:rPr>
                        <w:color w:val="77787B"/>
                        <w:w w:val="105"/>
                        <w:sz w:val="13"/>
                      </w:rPr>
                      <w:t>2018</w:t>
                    </w:r>
                  </w:p>
                </w:txbxContent>
              </v:textbox>
              <w10:wrap type="none"/>
            </v:shape>
            <w10:wrap type="none"/>
          </v:group>
        </w:pict>
      </w:r>
      <w:r>
        <w:rPr>
          <w:color w:val="77787B"/>
          <w:w w:val="105"/>
          <w:sz w:val="15"/>
        </w:rPr>
        <w:t>100</w:t>
      </w:r>
    </w:p>
    <w:p>
      <w:pPr>
        <w:spacing w:before="38"/>
        <w:ind w:left="1654" w:right="0" w:firstLine="0"/>
        <w:jc w:val="left"/>
        <w:rPr>
          <w:sz w:val="15"/>
        </w:rPr>
      </w:pPr>
      <w:r>
        <w:rPr>
          <w:color w:val="77787B"/>
          <w:w w:val="105"/>
          <w:sz w:val="15"/>
        </w:rPr>
        <w:t>80</w:t>
      </w:r>
    </w:p>
    <w:p>
      <w:pPr>
        <w:spacing w:before="38"/>
        <w:ind w:left="1654" w:right="0" w:firstLine="0"/>
        <w:jc w:val="left"/>
        <w:rPr>
          <w:sz w:val="15"/>
        </w:rPr>
      </w:pPr>
      <w:r>
        <w:rPr>
          <w:color w:val="77787B"/>
          <w:w w:val="105"/>
          <w:sz w:val="15"/>
        </w:rPr>
        <w:t>60</w:t>
      </w:r>
    </w:p>
    <w:p>
      <w:pPr>
        <w:spacing w:before="37"/>
        <w:ind w:left="1654" w:right="0" w:firstLine="0"/>
        <w:jc w:val="left"/>
        <w:rPr>
          <w:sz w:val="15"/>
        </w:rPr>
      </w:pPr>
      <w:r>
        <w:rPr>
          <w:color w:val="77787B"/>
          <w:w w:val="105"/>
          <w:sz w:val="15"/>
        </w:rPr>
        <w:t>40</w:t>
      </w:r>
    </w:p>
    <w:p>
      <w:pPr>
        <w:spacing w:before="38"/>
        <w:ind w:left="1654" w:right="0" w:firstLine="0"/>
        <w:jc w:val="left"/>
        <w:rPr>
          <w:sz w:val="15"/>
        </w:rPr>
      </w:pPr>
      <w:r>
        <w:rPr>
          <w:color w:val="77787B"/>
          <w:w w:val="105"/>
          <w:sz w:val="15"/>
        </w:rPr>
        <w:t>20</w:t>
      </w:r>
    </w:p>
    <w:p>
      <w:pPr>
        <w:spacing w:before="38"/>
        <w:ind w:left="0" w:right="3437" w:firstLine="0"/>
        <w:jc w:val="center"/>
        <w:rPr>
          <w:sz w:val="15"/>
        </w:rPr>
      </w:pPr>
      <w:r>
        <w:rPr>
          <w:color w:val="77787B"/>
          <w:w w:val="102"/>
          <w:sz w:val="15"/>
        </w:rPr>
        <w:t>0</w:t>
      </w:r>
    </w:p>
    <w:p>
      <w:pPr>
        <w:spacing w:after="0"/>
        <w:jc w:val="center"/>
        <w:rPr>
          <w:sz w:val="15"/>
        </w:rPr>
        <w:sectPr>
          <w:type w:val="continuous"/>
          <w:pgSz w:w="11910" w:h="15880"/>
          <w:pgMar w:top="740" w:bottom="280" w:left="0" w:right="0"/>
          <w:cols w:num="2" w:equalWidth="0">
            <w:col w:w="2087" w:space="2836"/>
            <w:col w:w="6987"/>
          </w:cols>
        </w:sectPr>
      </w:pPr>
    </w:p>
    <w:p>
      <w:pPr>
        <w:pStyle w:val="BodyText"/>
        <w:spacing w:before="4"/>
        <w:rPr>
          <w:sz w:val="16"/>
        </w:rPr>
      </w:pPr>
    </w:p>
    <w:p>
      <w:pPr>
        <w:spacing w:after="0"/>
        <w:rPr>
          <w:sz w:val="16"/>
        </w:rPr>
        <w:sectPr>
          <w:type w:val="continuous"/>
          <w:pgSz w:w="11910" w:h="15880"/>
          <w:pgMar w:top="740" w:bottom="280" w:left="0" w:right="0"/>
        </w:sectPr>
      </w:pPr>
    </w:p>
    <w:p>
      <w:pPr>
        <w:spacing w:before="96"/>
        <w:ind w:left="1209" w:right="0" w:firstLine="0"/>
        <w:jc w:val="left"/>
        <w:rPr>
          <w:i/>
          <w:sz w:val="12"/>
        </w:rPr>
      </w:pPr>
      <w:r>
        <w:rPr>
          <w:i/>
          <w:color w:val="231F20"/>
          <w:w w:val="105"/>
          <w:sz w:val="12"/>
        </w:rPr>
        <w:t>Sumber : Badan Pusat Statistik, diolah</w:t>
      </w:r>
    </w:p>
    <w:p>
      <w:pPr>
        <w:pStyle w:val="BodyText"/>
        <w:spacing w:before="11"/>
        <w:rPr>
          <w:i/>
          <w:sz w:val="11"/>
        </w:rPr>
      </w:pPr>
      <w:r>
        <w:rPr/>
        <w:br w:type="column"/>
      </w:r>
      <w:r>
        <w:rPr>
          <w:i/>
          <w:sz w:val="11"/>
        </w:rPr>
      </w:r>
    </w:p>
    <w:p>
      <w:pPr>
        <w:spacing w:before="0"/>
        <w:ind w:left="1209" w:right="0" w:firstLine="0"/>
        <w:jc w:val="left"/>
        <w:rPr>
          <w:i/>
          <w:sz w:val="12"/>
        </w:rPr>
      </w:pPr>
      <w:r>
        <w:rPr/>
        <w:pict>
          <v:rect style="position:absolute;margin-left:269.290985pt;margin-top:10.842802pt;width:14.173pt;height:18.349pt;mso-position-horizontal-relative:page;mso-position-vertical-relative:paragraph;z-index:31048" filled="true" fillcolor="#001f5f" stroked="false">
            <v:fill opacity="45875f" type="solid"/>
            <w10:wrap type="none"/>
          </v:rect>
        </w:pict>
      </w:r>
      <w:r>
        <w:rPr/>
        <w:pict>
          <v:rect style="position:absolute;margin-left:524.408997pt;margin-top:10.842802pt;width:14.173pt;height:18.349pt;mso-position-horizontal-relative:page;mso-position-vertical-relative:paragraph;z-index:31240" filled="true" fillcolor="#001f5f" stroked="false">
            <v:fill opacity="45875f" type="solid"/>
            <w10:wrap type="none"/>
          </v:rect>
        </w:pict>
      </w:r>
      <w:r>
        <w:rPr>
          <w:i/>
          <w:color w:val="231F20"/>
          <w:w w:val="105"/>
          <w:sz w:val="12"/>
        </w:rPr>
        <w:t>Sumber : Bloomberg</w:t>
      </w:r>
    </w:p>
    <w:p>
      <w:pPr>
        <w:spacing w:after="0"/>
        <w:jc w:val="left"/>
        <w:rPr>
          <w:sz w:val="12"/>
        </w:rPr>
        <w:sectPr>
          <w:type w:val="continuous"/>
          <w:pgSz w:w="11910" w:h="15880"/>
          <w:pgMar w:top="740" w:bottom="280" w:left="0" w:right="0"/>
          <w:cols w:num="2" w:equalWidth="0">
            <w:col w:w="3184" w:space="1919"/>
            <w:col w:w="6807"/>
          </w:cols>
        </w:sectPr>
      </w:pPr>
    </w:p>
    <w:p>
      <w:pPr>
        <w:pStyle w:val="BodyText"/>
        <w:spacing w:before="9"/>
        <w:rPr>
          <w:i/>
          <w:sz w:val="5"/>
        </w:rPr>
      </w:pPr>
    </w:p>
    <w:p>
      <w:pPr>
        <w:pStyle w:val="BodyText"/>
        <w:tabs>
          <w:tab w:pos="6236" w:val="left" w:leader="none"/>
        </w:tabs>
        <w:ind w:left="1133"/>
      </w:pPr>
      <w:r>
        <w:rPr/>
        <w:pict>
          <v:group style="width:212.6pt;height:18.350pt;mso-position-horizontal-relative:char;mso-position-vertical-relative:line" coordorigin="0,0" coordsize="4252,367">
            <v:rect style="position:absolute;left:0;top:0;width:284;height:367" filled="true" fillcolor="#001f5f" stroked="false">
              <v:fill opacity="45875f" type="solid"/>
            </v:rect>
            <v:shape style="position:absolute;left:283;top:0;width:3969;height:367" type="#_x0000_t202" filled="true" fillcolor="#001f5f" stroked="false">
              <v:textbox inset="0,0,0,0">
                <w:txbxContent>
                  <w:p>
                    <w:pPr>
                      <w:spacing w:line="230" w:lineRule="auto" w:before="51"/>
                      <w:ind w:left="1347" w:right="0" w:hanging="674"/>
                      <w:jc w:val="left"/>
                      <w:rPr>
                        <w:sz w:val="12"/>
                      </w:rPr>
                    </w:pPr>
                    <w:r>
                      <w:rPr>
                        <w:color w:val="FFFFFF"/>
                        <w:w w:val="115"/>
                        <w:sz w:val="12"/>
                      </w:rPr>
                      <w:t>Grafik 3.22 Perkembangan Inflasi Berdasarkan Penyebabnya (% mtm)</w:t>
                    </w:r>
                  </w:p>
                </w:txbxContent>
              </v:textbox>
              <v:fill type="solid"/>
              <w10:wrap type="none"/>
            </v:shape>
          </v:group>
        </w:pict>
      </w:r>
      <w:r>
        <w:rPr/>
      </w:r>
      <w:r>
        <w:rPr/>
        <w:tab/>
      </w:r>
      <w:r>
        <w:rPr/>
        <w:pict>
          <v:group style="width:212.6pt;height:18.350pt;mso-position-horizontal-relative:char;mso-position-vertical-relative:line" coordorigin="0,0" coordsize="4252,367">
            <v:rect style="position:absolute;left:0;top:0;width:284;height:367" filled="true" fillcolor="#001f5f" stroked="false">
              <v:fill opacity="45875f" type="solid"/>
            </v:rect>
            <v:shape style="position:absolute;left:283;top:0;width:3969;height:367" type="#_x0000_t202" filled="true" fillcolor="#001f5f" stroked="false">
              <v:textbox inset="0,0,0,0">
                <w:txbxContent>
                  <w:p>
                    <w:pPr>
                      <w:spacing w:before="86"/>
                      <w:ind w:left="590" w:right="0" w:firstLine="0"/>
                      <w:jc w:val="left"/>
                      <w:rPr>
                        <w:sz w:val="12"/>
                      </w:rPr>
                    </w:pPr>
                    <w:r>
                      <w:rPr>
                        <w:color w:val="FFFFFF"/>
                        <w:w w:val="115"/>
                        <w:sz w:val="12"/>
                      </w:rPr>
                      <w:t>Grafik 3.23 Perkembangan Harga Minyak Mentah</w:t>
                    </w:r>
                  </w:p>
                </w:txbxContent>
              </v:textbox>
              <v:fill type="solid"/>
              <w10:wrap type="none"/>
            </v:shape>
          </v:group>
        </w:pict>
      </w:r>
      <w:r>
        <w:rPr/>
      </w:r>
    </w:p>
    <w:p>
      <w:pPr>
        <w:spacing w:after="0"/>
        <w:sectPr>
          <w:type w:val="continuous"/>
          <w:pgSz w:w="11910" w:h="15880"/>
          <w:pgMar w:top="740" w:bottom="280" w:left="0" w:right="0"/>
        </w:sectPr>
      </w:pPr>
    </w:p>
    <w:p>
      <w:pPr>
        <w:pStyle w:val="BodyText"/>
        <w:spacing w:line="295" w:lineRule="auto" w:before="89"/>
        <w:ind w:left="1360"/>
        <w:jc w:val="both"/>
      </w:pPr>
      <w:r>
        <w:rPr>
          <w:color w:val="231F20"/>
          <w:w w:val="105"/>
        </w:rPr>
        <w:t>upacara keagamaan hindu serta upacara pernikahan.</w:t>
      </w:r>
    </w:p>
    <w:p>
      <w:pPr>
        <w:pStyle w:val="BodyText"/>
        <w:rPr>
          <w:sz w:val="18"/>
        </w:rPr>
      </w:pPr>
    </w:p>
    <w:p>
      <w:pPr>
        <w:pStyle w:val="BodyText"/>
        <w:spacing w:line="295" w:lineRule="auto"/>
        <w:ind w:left="1360"/>
        <w:jc w:val="both"/>
        <w:rPr>
          <w:i/>
        </w:rPr>
      </w:pPr>
      <w:r>
        <w:rPr>
          <w:color w:val="231F20"/>
          <w:w w:val="105"/>
        </w:rPr>
        <w:t>Namun peningkatan tekanan inflasi </w:t>
      </w:r>
      <w:r>
        <w:rPr>
          <w:i/>
          <w:color w:val="231F20"/>
          <w:w w:val="105"/>
        </w:rPr>
        <w:t>volatile </w:t>
      </w:r>
      <w:r>
        <w:rPr>
          <w:i/>
          <w:color w:val="231F20"/>
          <w:spacing w:val="-4"/>
          <w:w w:val="105"/>
        </w:rPr>
        <w:t>food </w:t>
      </w:r>
      <w:r>
        <w:rPr>
          <w:color w:val="231F20"/>
          <w:w w:val="105"/>
        </w:rPr>
        <w:t>lebih lanjut tertahan oleh komoditas beras </w:t>
      </w:r>
      <w:r>
        <w:rPr>
          <w:color w:val="231F20"/>
          <w:spacing w:val="-4"/>
          <w:w w:val="105"/>
        </w:rPr>
        <w:t>yang </w:t>
      </w:r>
      <w:r>
        <w:rPr>
          <w:color w:val="231F20"/>
          <w:w w:val="105"/>
        </w:rPr>
        <w:t>mengalamipenurunan tekananinflasi</w:t>
      </w:r>
      <w:r>
        <w:rPr>
          <w:color w:val="231F20"/>
          <w:spacing w:val="-27"/>
          <w:w w:val="105"/>
        </w:rPr>
        <w:t> </w:t>
      </w:r>
      <w:r>
        <w:rPr>
          <w:color w:val="231F20"/>
          <w:w w:val="105"/>
        </w:rPr>
        <w:t>padatriwulan laporan dibanding triwulan sebelumnya, </w:t>
      </w:r>
      <w:r>
        <w:rPr>
          <w:color w:val="231F20"/>
          <w:spacing w:val="-3"/>
          <w:w w:val="105"/>
        </w:rPr>
        <w:t>seiring </w:t>
      </w:r>
      <w:r>
        <w:rPr>
          <w:color w:val="231F20"/>
          <w:w w:val="105"/>
        </w:rPr>
        <w:t>dengan masih mencukupinya pasokan beras di</w:t>
      </w:r>
      <w:r>
        <w:rPr>
          <w:color w:val="231F20"/>
          <w:spacing w:val="-20"/>
          <w:w w:val="105"/>
        </w:rPr>
        <w:t> </w:t>
      </w:r>
      <w:r>
        <w:rPr>
          <w:color w:val="231F20"/>
          <w:spacing w:val="-5"/>
          <w:w w:val="105"/>
        </w:rPr>
        <w:t>Bali </w:t>
      </w:r>
      <w:r>
        <w:rPr>
          <w:color w:val="231F20"/>
          <w:w w:val="105"/>
        </w:rPr>
        <w:t>yang didatangkan dari berbagai  sentra  </w:t>
      </w:r>
      <w:r>
        <w:rPr>
          <w:color w:val="231F20"/>
          <w:spacing w:val="-3"/>
          <w:w w:val="105"/>
        </w:rPr>
        <w:t>produksi </w:t>
      </w:r>
      <w:r>
        <w:rPr>
          <w:color w:val="231F20"/>
          <w:w w:val="105"/>
        </w:rPr>
        <w:t>di pulau Jawa. </w:t>
      </w:r>
      <w:r>
        <w:rPr>
          <w:color w:val="231F20"/>
          <w:spacing w:val="-4"/>
          <w:w w:val="105"/>
        </w:rPr>
        <w:t>Tekanan </w:t>
      </w:r>
      <w:r>
        <w:rPr>
          <w:color w:val="231F20"/>
          <w:w w:val="105"/>
        </w:rPr>
        <w:t>inflasi sub kelompok </w:t>
      </w:r>
      <w:r>
        <w:rPr>
          <w:color w:val="231F20"/>
          <w:spacing w:val="-4"/>
          <w:w w:val="105"/>
        </w:rPr>
        <w:t>telur </w:t>
      </w:r>
      <w:r>
        <w:rPr>
          <w:color w:val="231F20"/>
          <w:w w:val="105"/>
        </w:rPr>
        <w:t>dan susu yang menunjukkan penurunan </w:t>
      </w:r>
      <w:r>
        <w:rPr>
          <w:color w:val="231F20"/>
          <w:spacing w:val="-4"/>
          <w:w w:val="105"/>
        </w:rPr>
        <w:t>turut </w:t>
      </w:r>
      <w:r>
        <w:rPr>
          <w:color w:val="231F20"/>
          <w:w w:val="105"/>
        </w:rPr>
        <w:t>menahan tekanan inflasi kelompok </w:t>
      </w:r>
      <w:r>
        <w:rPr>
          <w:i/>
          <w:color w:val="231F20"/>
          <w:w w:val="105"/>
        </w:rPr>
        <w:t>volatile</w:t>
      </w:r>
      <w:r>
        <w:rPr>
          <w:i/>
          <w:color w:val="231F20"/>
          <w:spacing w:val="20"/>
          <w:w w:val="105"/>
        </w:rPr>
        <w:t> </w:t>
      </w:r>
      <w:r>
        <w:rPr>
          <w:i/>
          <w:color w:val="231F20"/>
          <w:w w:val="105"/>
        </w:rPr>
        <w:t>food.</w:t>
      </w:r>
    </w:p>
    <w:p>
      <w:pPr>
        <w:pStyle w:val="ListParagraph"/>
        <w:numPr>
          <w:ilvl w:val="1"/>
          <w:numId w:val="26"/>
        </w:numPr>
        <w:tabs>
          <w:tab w:pos="1379" w:val="left" w:leader="none"/>
        </w:tabs>
        <w:spacing w:line="242" w:lineRule="exact" w:before="0" w:after="0"/>
        <w:ind w:left="1378" w:right="0" w:hanging="245"/>
        <w:jc w:val="left"/>
        <w:rPr>
          <w:i/>
          <w:sz w:val="20"/>
        </w:rPr>
      </w:pPr>
      <w:r>
        <w:rPr>
          <w:i/>
          <w:color w:val="001F5F"/>
          <w:w w:val="115"/>
          <w:sz w:val="20"/>
        </w:rPr>
        <w:t>Administered</w:t>
      </w:r>
      <w:r>
        <w:rPr>
          <w:i/>
          <w:color w:val="001F5F"/>
          <w:spacing w:val="3"/>
          <w:w w:val="115"/>
          <w:sz w:val="20"/>
        </w:rPr>
        <w:t> </w:t>
      </w:r>
      <w:r>
        <w:rPr>
          <w:i/>
          <w:color w:val="001F5F"/>
          <w:w w:val="115"/>
          <w:sz w:val="20"/>
        </w:rPr>
        <w:t>Prices</w:t>
      </w:r>
    </w:p>
    <w:p>
      <w:pPr>
        <w:spacing w:line="295" w:lineRule="auto" w:before="56"/>
        <w:ind w:left="1360" w:right="0" w:firstLine="0"/>
        <w:jc w:val="both"/>
        <w:rPr>
          <w:sz w:val="20"/>
        </w:rPr>
      </w:pPr>
      <w:r>
        <w:rPr>
          <w:b/>
          <w:color w:val="231F20"/>
          <w:w w:val="110"/>
          <w:sz w:val="20"/>
        </w:rPr>
        <w:t>Inflasi kelompok administered price </w:t>
      </w:r>
      <w:r>
        <w:rPr>
          <w:b/>
          <w:color w:val="231F20"/>
          <w:spacing w:val="-5"/>
          <w:w w:val="110"/>
          <w:sz w:val="20"/>
        </w:rPr>
        <w:t>pada </w:t>
      </w:r>
      <w:r>
        <w:rPr>
          <w:b/>
          <w:color w:val="231F20"/>
          <w:w w:val="110"/>
          <w:sz w:val="20"/>
        </w:rPr>
        <w:t>triwulan III-2018 di Provinsi Bali </w:t>
      </w:r>
      <w:r>
        <w:rPr>
          <w:b/>
          <w:color w:val="231F20"/>
          <w:spacing w:val="-3"/>
          <w:w w:val="110"/>
          <w:sz w:val="20"/>
        </w:rPr>
        <w:t>tercatat </w:t>
      </w:r>
      <w:r>
        <w:rPr>
          <w:b/>
          <w:color w:val="231F20"/>
          <w:w w:val="110"/>
          <w:sz w:val="20"/>
        </w:rPr>
        <w:t>sebesar 3,86% (yoy), lebih tinggi dibanding triwulan sebelumnya yang sebesar </w:t>
      </w:r>
      <w:r>
        <w:rPr>
          <w:b/>
          <w:color w:val="231F20"/>
          <w:spacing w:val="-4"/>
          <w:w w:val="110"/>
          <w:sz w:val="20"/>
        </w:rPr>
        <w:t>3,78% </w:t>
      </w:r>
      <w:r>
        <w:rPr>
          <w:b/>
          <w:color w:val="231F20"/>
          <w:w w:val="110"/>
          <w:sz w:val="20"/>
        </w:rPr>
        <w:t>(yoy). </w:t>
      </w:r>
      <w:r>
        <w:rPr>
          <w:color w:val="231F20"/>
          <w:w w:val="110"/>
          <w:sz w:val="20"/>
        </w:rPr>
        <w:t>Peningkatan ini didorong oleh kenaikan harga BBM non subsidi. Pada bulan Juli </w:t>
      </w:r>
      <w:r>
        <w:rPr>
          <w:color w:val="231F20"/>
          <w:spacing w:val="-4"/>
          <w:w w:val="110"/>
          <w:sz w:val="20"/>
        </w:rPr>
        <w:t>2018, </w:t>
      </w:r>
      <w:r>
        <w:rPr>
          <w:color w:val="231F20"/>
          <w:w w:val="110"/>
          <w:sz w:val="20"/>
        </w:rPr>
        <w:t>Pertamina menaikkan beberapa jenis BBM </w:t>
      </w:r>
      <w:r>
        <w:rPr>
          <w:color w:val="231F20"/>
          <w:spacing w:val="-5"/>
          <w:w w:val="110"/>
          <w:sz w:val="20"/>
        </w:rPr>
        <w:t>non </w:t>
      </w:r>
      <w:r>
        <w:rPr>
          <w:color w:val="231F20"/>
          <w:w w:val="110"/>
          <w:sz w:val="20"/>
        </w:rPr>
        <w:t>subsidi seperti Pertamax Series, Dexlite, </w:t>
      </w:r>
      <w:r>
        <w:rPr>
          <w:color w:val="231F20"/>
          <w:spacing w:val="-6"/>
          <w:w w:val="110"/>
          <w:sz w:val="20"/>
        </w:rPr>
        <w:t>dan </w:t>
      </w:r>
      <w:r>
        <w:rPr>
          <w:color w:val="231F20"/>
          <w:w w:val="105"/>
          <w:sz w:val="20"/>
        </w:rPr>
        <w:t>Pertamina Dex dengan kenaikan bervariasi</w:t>
      </w:r>
      <w:r>
        <w:rPr>
          <w:color w:val="231F20"/>
          <w:spacing w:val="10"/>
          <w:w w:val="105"/>
          <w:sz w:val="20"/>
        </w:rPr>
        <w:t> </w:t>
      </w:r>
      <w:r>
        <w:rPr>
          <w:color w:val="231F20"/>
          <w:spacing w:val="-3"/>
          <w:w w:val="105"/>
          <w:sz w:val="20"/>
        </w:rPr>
        <w:t>sekitar</w:t>
      </w:r>
    </w:p>
    <w:p>
      <w:pPr>
        <w:pStyle w:val="BodyText"/>
        <w:spacing w:before="11"/>
        <w:rPr>
          <w:sz w:val="31"/>
        </w:rPr>
      </w:pPr>
      <w:r>
        <w:rPr/>
        <w:br w:type="column"/>
      </w:r>
      <w:r>
        <w:rPr>
          <w:sz w:val="31"/>
        </w:rPr>
      </w:r>
    </w:p>
    <w:p>
      <w:pPr>
        <w:pStyle w:val="BodyText"/>
        <w:spacing w:line="295" w:lineRule="auto"/>
        <w:ind w:left="753" w:right="1139"/>
        <w:jc w:val="both"/>
      </w:pPr>
      <w:r>
        <w:rPr>
          <w:color w:val="231F20"/>
          <w:w w:val="105"/>
        </w:rPr>
        <w:t>Peningkatan tekanan inflasi lebih lanjut kelompok </w:t>
      </w:r>
      <w:r>
        <w:rPr>
          <w:i/>
          <w:color w:val="231F20"/>
          <w:w w:val="105"/>
        </w:rPr>
        <w:t>administered price </w:t>
      </w:r>
      <w:r>
        <w:rPr>
          <w:color w:val="231F20"/>
          <w:w w:val="105"/>
        </w:rPr>
        <w:t>tertahan oleh menurunnya tekanan inflasi komoditas angkutan udara. Hal ini disebabkan oleh menurunnya kunjungan ke Bali sebagai akibat gempa Lombok pada bulan Juli- Agustus 2018.</w:t>
      </w:r>
    </w:p>
    <w:p>
      <w:pPr>
        <w:pStyle w:val="ListParagraph"/>
        <w:numPr>
          <w:ilvl w:val="1"/>
          <w:numId w:val="26"/>
        </w:numPr>
        <w:tabs>
          <w:tab w:pos="738" w:val="left" w:leader="none"/>
        </w:tabs>
        <w:spacing w:line="240" w:lineRule="auto" w:before="148" w:after="0"/>
        <w:ind w:left="737" w:right="0" w:hanging="211"/>
        <w:jc w:val="left"/>
        <w:rPr>
          <w:i/>
          <w:sz w:val="20"/>
        </w:rPr>
      </w:pPr>
      <w:r>
        <w:rPr>
          <w:i/>
          <w:color w:val="001F5F"/>
          <w:w w:val="115"/>
          <w:sz w:val="20"/>
        </w:rPr>
        <w:t>Core</w:t>
      </w:r>
      <w:r>
        <w:rPr>
          <w:i/>
          <w:color w:val="001F5F"/>
          <w:spacing w:val="3"/>
          <w:w w:val="115"/>
          <w:sz w:val="20"/>
        </w:rPr>
        <w:t> </w:t>
      </w:r>
      <w:r>
        <w:rPr>
          <w:i/>
          <w:color w:val="001F5F"/>
          <w:w w:val="115"/>
          <w:sz w:val="20"/>
        </w:rPr>
        <w:t>Inflation</w:t>
      </w:r>
    </w:p>
    <w:p>
      <w:pPr>
        <w:spacing w:line="276" w:lineRule="auto" w:before="36"/>
        <w:ind w:left="753" w:right="1131" w:firstLine="0"/>
        <w:jc w:val="both"/>
        <w:rPr>
          <w:sz w:val="20"/>
        </w:rPr>
      </w:pPr>
      <w:r>
        <w:rPr>
          <w:b/>
          <w:color w:val="231F20"/>
          <w:w w:val="105"/>
          <w:sz w:val="20"/>
        </w:rPr>
        <w:t>Sejalan dengan inflasi kelompok administered price, inflasi kelompok inti mengalami peningkatan pada triwulan laporan dibanding triwulan sebelumnya yaitu dari 2,26% (yoy) menjadi 2,39% (yoy) </w:t>
      </w:r>
      <w:r>
        <w:rPr>
          <w:color w:val="231F20"/>
          <w:w w:val="105"/>
          <w:sz w:val="20"/>
        </w:rPr>
        <w:t>yang dipengaruhi oleh peningkatan tekanan inflasi komoditas biaya sekolah. Peningkatan tekanan inflasi biaya sekolah terjadi hampir pada seluruh jenjang pendidikan yaitu sekolah dasar, sekolah menengah atas, serta perguruan tinggi, sejalan dengan masuknya tahun ajaran baru pada periode Juli untuk anak sekolah dan periode September untuk mahasiswa.</w:t>
      </w:r>
    </w:p>
    <w:p>
      <w:pPr>
        <w:spacing w:after="0" w:line="276" w:lineRule="auto"/>
        <w:jc w:val="both"/>
        <w:rPr>
          <w:sz w:val="20"/>
        </w:rPr>
        <w:sectPr>
          <w:type w:val="continuous"/>
          <w:pgSz w:w="11910" w:h="15880"/>
          <w:pgMar w:top="740" w:bottom="280" w:left="0" w:right="0"/>
          <w:cols w:num="2" w:equalWidth="0">
            <w:col w:w="5670" w:space="40"/>
            <w:col w:w="6200"/>
          </w:cols>
        </w:sectPr>
      </w:pPr>
    </w:p>
    <w:p>
      <w:pPr>
        <w:pStyle w:val="BodyText"/>
        <w:spacing w:line="276" w:lineRule="auto" w:before="66"/>
        <w:ind w:left="6229" w:right="1135"/>
        <w:jc w:val="both"/>
      </w:pPr>
      <w:r>
        <w:rPr/>
        <w:pict>
          <v:line style="position:absolute;mso-position-horizontal-relative:page;mso-position-vertical-relative:paragraph;z-index:29360;mso-wrap-distance-left:0;mso-wrap-distance-right:0" from="311.472412pt,107.9049pt" to="538.244412pt,107.9049pt" stroked="true" strokeweight="1pt" strokecolor="#001f5f">
            <v:stroke dashstyle="solid"/>
            <w10:wrap type="topAndBottom"/>
          </v:line>
        </w:pict>
      </w:r>
      <w:r>
        <w:rPr/>
        <w:pict>
          <v:line style="position:absolute;mso-position-horizontal-relative:page;mso-position-vertical-relative:paragraph;z-index:31888" from="56.693298pt,7.321896pt" to="283.465298pt,7.321896pt" stroked="true" strokeweight="1pt" strokecolor="#001f5f">
            <v:stroke dashstyle="solid"/>
            <w10:wrap type="none"/>
          </v:line>
        </w:pict>
      </w:r>
      <w:r>
        <w:rPr/>
        <w:pict>
          <v:group style="position:absolute;margin-left:72.453766pt;margin-top:14.382796pt;width:179.7pt;height:115.5pt;mso-position-horizontal-relative:page;mso-position-vertical-relative:paragraph;z-index:31984" coordorigin="1449,288" coordsize="3594,2310">
            <v:line style="position:absolute" from="1806,2090" to="1806,628" stroked="true" strokeweight=".339144pt" strokecolor="#dcddde">
              <v:stroke dashstyle="solid"/>
            </v:line>
            <v:shape style="position:absolute;left:0;top:14319;width:3700;height:300" coordorigin="0,14320" coordsize="3700,300" path="m1805,2088l4942,2088m1805,2088l1805,2344m3599,2088l3599,2344m4942,2088l4942,2344e" filled="false" stroked="true" strokeweight=".510544pt" strokecolor="#dcddde">
              <v:path arrowok="t"/>
              <v:stroke dashstyle="solid"/>
            </v:shape>
            <v:shape style="position:absolute;left:0;top:14323;width:3700;height:296" coordorigin="0,14324" coordsize="3700,296" path="m1805,2344l1805,2597m3599,2344l3599,2597m4942,2344l4942,2597e" filled="false" stroked="true" strokeweight=".510544pt" strokecolor="#dcddde">
              <v:path arrowok="t"/>
              <v:stroke dashstyle="solid"/>
            </v:shape>
            <v:shape style="position:absolute;left:1880;top:753;width:2986;height:411" coordorigin="1881,754" coordsize="2986,411" path="m1881,1097l1918,1078,1955,1058,1993,1041,2030,1031,2067,1030,2104,1037,2142,1046,2179,1053,2216,1057,2254,1060,2291,1063,2366,1073,2440,1086,2515,1103,2552,1113,2590,1123,2627,1128,2664,1127,2702,1120,2739,1114,2776,1113,2814,1123,2851,1138,2888,1153,2925,1162,3000,1162,3075,1148,3149,1113,3187,1094,3224,1082,3261,1079,3299,1083,3336,1090,3373,1097,3411,1109,3448,1125,3485,1137,3523,1133,3560,1108,3597,1068,3635,1022,3672,980,3709,938,3747,893,3784,855,3821,834,3858,838,3896,859,3933,887,3970,907,4008,918,4045,925,4082,931,4120,936,4157,942,4194,949,4232,952,4269,951,4306,942,4344,927,4381,910,4418,892,4456,873,4493,852,4530,832,4568,819,4605,817,4642,823,4679,828,4717,826,4754,814,4791,795,4829,774,4866,754e" filled="false" stroked="true" strokeweight="3.756901pt" strokecolor="#1f4e79">
              <v:path arrowok="t"/>
              <v:stroke dashstyle="solid"/>
            </v:shape>
            <v:shape style="position:absolute;left:1880;top:848;width:2986;height:234" coordorigin="1881,848" coordsize="2986,234" path="m1881,1016l1918,1026,1955,1038,1993,1047,2030,1046,2067,1033,2104,1009,2142,983,2179,965,2216,956,2254,951,2291,950,2328,951,2366,955,2403,963,2440,971,2478,979,2515,986,2552,992,2590,998,2627,1002,2664,1002,2702,999,2739,997,2776,1002,2814,1019,2851,1044,2888,1068,2925,1082,2963,1082,3000,1074,3037,1062,3075,1053,3112,1047,3149,1042,3187,1037,3224,1031,3261,1021,3299,1010,3336,1000,3373,994,3411,996,3448,1003,3485,1010,3523,1016,3560,1021,3597,1025,3635,1026,3672,1024,3709,1013,3747,995,3784,979,3821,973,3858,981,3896,998,3933,1016,3970,1024,4008,1017,4045,1003,4082,986,4120,973,4157,967,4194,965,4232,961,4269,951,4306,927,4344,895,4381,865,4418,848,4456,852,4493,868,4530,887,4568,900,4605,902,4642,899,4679,895,4717,892,4754,892,4791,892,4829,892,4866,892e" filled="false" stroked="true" strokeweight="3.757236pt" strokecolor="#c00000">
              <v:path arrowok="t"/>
              <v:stroke dashstyle="solid"/>
            </v:shape>
            <v:shape style="position:absolute;left:1607;top:2005;width:156;height:158" type="#_x0000_t75" stroked="false">
              <v:imagedata r:id="rId2252" o:title=""/>
            </v:shape>
            <v:shape style="position:absolute;left:1528;top:1640;width:240;height:158" type="#_x0000_t75" stroked="false">
              <v:imagedata r:id="rId2253" o:title=""/>
            </v:shape>
            <v:shape style="position:absolute;left:1449;top:1275;width:317;height:158" type="#_x0000_t75" stroked="false">
              <v:imagedata r:id="rId2254" o:title=""/>
            </v:shape>
            <v:shape style="position:absolute;left:1449;top:910;width:317;height:158" type="#_x0000_t75" stroked="false">
              <v:imagedata r:id="rId2255" o:title=""/>
            </v:shape>
            <v:shape style="position:absolute;left:1449;top:545;width:317;height:158" type="#_x0000_t75" stroked="false">
              <v:imagedata r:id="rId2256" o:title=""/>
            </v:shape>
            <v:shape style="position:absolute;left:1786;top:2173;width:254;height:158" type="#_x0000_t75" stroked="false">
              <v:imagedata r:id="rId2257" o:title=""/>
            </v:shape>
            <v:shape style="position:absolute;left:2077;top:2195;width:504;height:102" type="#_x0000_t75" stroked="false">
              <v:imagedata r:id="rId2258" o:title=""/>
            </v:shape>
            <v:shape style="position:absolute;left:2701;top:2173;width:199;height:158" type="#_x0000_t75" stroked="false">
              <v:imagedata r:id="rId2259" o:title=""/>
            </v:shape>
            <v:shape style="position:absolute;left:2970;top:2173;width:281;height:158" type="#_x0000_t75" stroked="false">
              <v:imagedata r:id="rId2260" o:title=""/>
            </v:shape>
            <v:shape style="position:absolute;left:3261;top:2173;width:303;height:158" type="#_x0000_t75" stroked="false">
              <v:imagedata r:id="rId2261" o:title=""/>
            </v:shape>
            <v:shape style="position:absolute;left:3579;top:2173;width:254;height:158" type="#_x0000_t75" stroked="false">
              <v:imagedata r:id="rId2257" o:title=""/>
            </v:shape>
            <v:shape style="position:absolute;left:3869;top:2200;width:530;height:125" type="#_x0000_t75" stroked="false">
              <v:imagedata r:id="rId2262" o:title=""/>
            </v:shape>
            <v:shape style="position:absolute;left:4493;top:2173;width:200;height:158" type="#_x0000_t75" stroked="false">
              <v:imagedata r:id="rId2263" o:title=""/>
            </v:shape>
            <v:shape style="position:absolute;left:4762;top:2173;width:281;height:158" type="#_x0000_t75" stroked="false">
              <v:imagedata r:id="rId2260" o:title=""/>
            </v:shape>
            <v:shape style="position:absolute;left:2551;top:2427;width:378;height:158" type="#_x0000_t75" stroked="false">
              <v:imagedata r:id="rId2264" o:title=""/>
            </v:shape>
            <v:shape style="position:absolute;left:4119;top:2427;width:378;height:158" type="#_x0000_t75" stroked="false">
              <v:imagedata r:id="rId2265" o:title=""/>
            </v:shape>
            <v:shape style="position:absolute;left:1477;top:287;width:566;height:199" type="#_x0000_t75" stroked="false">
              <v:imagedata r:id="rId2266" o:title=""/>
            </v:shape>
            <w10:wrap type="none"/>
          </v:group>
        </w:pict>
      </w:r>
      <w:r>
        <w:rPr>
          <w:color w:val="231F20"/>
          <w:spacing w:val="-4"/>
          <w:w w:val="105"/>
        </w:rPr>
        <w:t>tercatat </w:t>
      </w:r>
      <w:r>
        <w:rPr>
          <w:color w:val="231F20"/>
          <w:spacing w:val="-3"/>
          <w:w w:val="105"/>
        </w:rPr>
        <w:t>deflasi </w:t>
      </w:r>
      <w:r>
        <w:rPr>
          <w:color w:val="231F20"/>
          <w:spacing w:val="-4"/>
          <w:w w:val="105"/>
        </w:rPr>
        <w:t>sebesar 0,75% (mtm), turun </w:t>
      </w:r>
      <w:r>
        <w:rPr>
          <w:color w:val="231F20"/>
          <w:spacing w:val="-6"/>
          <w:w w:val="105"/>
        </w:rPr>
        <w:t>dibanding </w:t>
      </w:r>
      <w:r>
        <w:rPr>
          <w:color w:val="231F20"/>
          <w:spacing w:val="-4"/>
          <w:w w:val="105"/>
        </w:rPr>
        <w:t>triwulan sebelumnya </w:t>
      </w:r>
      <w:r>
        <w:rPr>
          <w:color w:val="231F20"/>
          <w:spacing w:val="-3"/>
          <w:w w:val="105"/>
        </w:rPr>
        <w:t>yang inflasi </w:t>
      </w:r>
      <w:r>
        <w:rPr>
          <w:color w:val="231F20"/>
          <w:spacing w:val="-4"/>
          <w:w w:val="105"/>
        </w:rPr>
        <w:t>sebesar 0,10% </w:t>
      </w:r>
      <w:r>
        <w:rPr>
          <w:color w:val="231F20"/>
          <w:spacing w:val="-7"/>
          <w:w w:val="105"/>
        </w:rPr>
        <w:t>(mtm), </w:t>
      </w:r>
      <w:r>
        <w:rPr>
          <w:color w:val="231F20"/>
          <w:spacing w:val="-4"/>
          <w:w w:val="105"/>
        </w:rPr>
        <w:t>serta</w:t>
      </w:r>
      <w:r>
        <w:rPr>
          <w:color w:val="231F20"/>
          <w:spacing w:val="-17"/>
          <w:w w:val="105"/>
        </w:rPr>
        <w:t> </w:t>
      </w:r>
      <w:r>
        <w:rPr>
          <w:color w:val="231F20"/>
          <w:spacing w:val="-4"/>
          <w:w w:val="105"/>
        </w:rPr>
        <w:t>lebih</w:t>
      </w:r>
      <w:r>
        <w:rPr>
          <w:color w:val="231F20"/>
          <w:spacing w:val="-16"/>
          <w:w w:val="105"/>
        </w:rPr>
        <w:t> </w:t>
      </w:r>
      <w:r>
        <w:rPr>
          <w:color w:val="231F20"/>
          <w:spacing w:val="-4"/>
          <w:w w:val="105"/>
        </w:rPr>
        <w:t>tinggi</w:t>
      </w:r>
      <w:r>
        <w:rPr>
          <w:color w:val="231F20"/>
          <w:spacing w:val="-16"/>
          <w:w w:val="105"/>
        </w:rPr>
        <w:t> </w:t>
      </w:r>
      <w:r>
        <w:rPr>
          <w:color w:val="231F20"/>
          <w:spacing w:val="-4"/>
          <w:w w:val="105"/>
        </w:rPr>
        <w:t>dibanding</w:t>
      </w:r>
      <w:r>
        <w:rPr>
          <w:color w:val="231F20"/>
          <w:spacing w:val="-16"/>
          <w:w w:val="105"/>
        </w:rPr>
        <w:t> </w:t>
      </w:r>
      <w:r>
        <w:rPr>
          <w:color w:val="231F20"/>
          <w:spacing w:val="-4"/>
          <w:w w:val="105"/>
        </w:rPr>
        <w:t>nasional</w:t>
      </w:r>
      <w:r>
        <w:rPr>
          <w:color w:val="231F20"/>
          <w:spacing w:val="-16"/>
          <w:w w:val="105"/>
        </w:rPr>
        <w:t> </w:t>
      </w:r>
      <w:r>
        <w:rPr>
          <w:color w:val="231F20"/>
          <w:spacing w:val="-3"/>
          <w:w w:val="105"/>
        </w:rPr>
        <w:t>yang</w:t>
      </w:r>
      <w:r>
        <w:rPr>
          <w:color w:val="231F20"/>
          <w:spacing w:val="-16"/>
          <w:w w:val="105"/>
        </w:rPr>
        <w:t> </w:t>
      </w:r>
      <w:r>
        <w:rPr>
          <w:color w:val="231F20"/>
          <w:spacing w:val="-3"/>
          <w:w w:val="105"/>
        </w:rPr>
        <w:t>deflasi</w:t>
      </w:r>
      <w:r>
        <w:rPr>
          <w:color w:val="231F20"/>
          <w:spacing w:val="-16"/>
          <w:w w:val="105"/>
        </w:rPr>
        <w:t> </w:t>
      </w:r>
      <w:r>
        <w:rPr>
          <w:color w:val="231F20"/>
          <w:spacing w:val="-4"/>
          <w:w w:val="105"/>
        </w:rPr>
        <w:t>sebesar 0,59% (mtm). Sementara </w:t>
      </w:r>
      <w:r>
        <w:rPr>
          <w:color w:val="231F20"/>
          <w:spacing w:val="-3"/>
          <w:w w:val="105"/>
        </w:rPr>
        <w:t>itu, </w:t>
      </w:r>
      <w:r>
        <w:rPr>
          <w:color w:val="231F20"/>
          <w:spacing w:val="-4"/>
          <w:w w:val="105"/>
        </w:rPr>
        <w:t>tingkat </w:t>
      </w:r>
      <w:r>
        <w:rPr>
          <w:color w:val="231F20"/>
          <w:spacing w:val="-3"/>
          <w:w w:val="105"/>
        </w:rPr>
        <w:t>inflasi </w:t>
      </w:r>
      <w:r>
        <w:rPr>
          <w:color w:val="231F20"/>
          <w:spacing w:val="-7"/>
          <w:w w:val="105"/>
        </w:rPr>
        <w:t>perdesaan </w:t>
      </w:r>
      <w:r>
        <w:rPr>
          <w:color w:val="231F20"/>
          <w:spacing w:val="-3"/>
          <w:w w:val="105"/>
        </w:rPr>
        <w:t>Bali </w:t>
      </w:r>
      <w:r>
        <w:rPr>
          <w:color w:val="231F20"/>
          <w:spacing w:val="-4"/>
          <w:w w:val="105"/>
        </w:rPr>
        <w:t>secara kumulatif sebesar 2,30% (ytd) </w:t>
      </w:r>
      <w:r>
        <w:rPr>
          <w:color w:val="231F20"/>
          <w:spacing w:val="-3"/>
          <w:w w:val="105"/>
        </w:rPr>
        <w:t>pada </w:t>
      </w:r>
      <w:r>
        <w:rPr>
          <w:color w:val="231F20"/>
          <w:spacing w:val="-6"/>
          <w:w w:val="105"/>
        </w:rPr>
        <w:t>triwulan </w:t>
      </w:r>
      <w:r>
        <w:rPr>
          <w:color w:val="231F20"/>
          <w:spacing w:val="-4"/>
          <w:w w:val="105"/>
        </w:rPr>
        <w:t>laporan,</w:t>
      </w:r>
      <w:r>
        <w:rPr>
          <w:color w:val="231F20"/>
          <w:spacing w:val="-16"/>
          <w:w w:val="105"/>
        </w:rPr>
        <w:t> </w:t>
      </w:r>
      <w:r>
        <w:rPr>
          <w:color w:val="231F20"/>
          <w:spacing w:val="-4"/>
          <w:w w:val="105"/>
        </w:rPr>
        <w:t>lebih</w:t>
      </w:r>
      <w:r>
        <w:rPr>
          <w:color w:val="231F20"/>
          <w:spacing w:val="-16"/>
          <w:w w:val="105"/>
        </w:rPr>
        <w:t> </w:t>
      </w:r>
      <w:r>
        <w:rPr>
          <w:color w:val="231F20"/>
          <w:spacing w:val="-4"/>
          <w:w w:val="105"/>
        </w:rPr>
        <w:t>tinggi</w:t>
      </w:r>
      <w:r>
        <w:rPr>
          <w:color w:val="231F20"/>
          <w:spacing w:val="-16"/>
          <w:w w:val="105"/>
        </w:rPr>
        <w:t> </w:t>
      </w:r>
      <w:r>
        <w:rPr>
          <w:color w:val="231F20"/>
          <w:spacing w:val="-4"/>
          <w:w w:val="105"/>
        </w:rPr>
        <w:t>dibanding</w:t>
      </w:r>
      <w:r>
        <w:rPr>
          <w:color w:val="231F20"/>
          <w:spacing w:val="-15"/>
          <w:w w:val="105"/>
        </w:rPr>
        <w:t> </w:t>
      </w:r>
      <w:r>
        <w:rPr>
          <w:color w:val="231F20"/>
          <w:spacing w:val="-3"/>
          <w:w w:val="105"/>
        </w:rPr>
        <w:t>inflasi</w:t>
      </w:r>
      <w:r>
        <w:rPr>
          <w:color w:val="231F20"/>
          <w:spacing w:val="-16"/>
          <w:w w:val="105"/>
        </w:rPr>
        <w:t> </w:t>
      </w:r>
      <w:r>
        <w:rPr>
          <w:color w:val="231F20"/>
          <w:spacing w:val="-4"/>
          <w:w w:val="105"/>
        </w:rPr>
        <w:t>nasional</w:t>
      </w:r>
      <w:r>
        <w:rPr>
          <w:color w:val="231F20"/>
          <w:spacing w:val="-16"/>
          <w:w w:val="105"/>
        </w:rPr>
        <w:t> </w:t>
      </w:r>
      <w:r>
        <w:rPr>
          <w:color w:val="231F20"/>
          <w:spacing w:val="-7"/>
          <w:w w:val="105"/>
        </w:rPr>
        <w:t>perdesaan </w:t>
      </w:r>
      <w:r>
        <w:rPr>
          <w:color w:val="231F20"/>
          <w:spacing w:val="-3"/>
          <w:w w:val="105"/>
        </w:rPr>
        <w:t>yang </w:t>
      </w:r>
      <w:r>
        <w:rPr>
          <w:color w:val="231F20"/>
          <w:spacing w:val="-4"/>
          <w:w w:val="105"/>
        </w:rPr>
        <w:t>sebesar 2,24%</w:t>
      </w:r>
      <w:r>
        <w:rPr>
          <w:color w:val="231F20"/>
          <w:spacing w:val="8"/>
          <w:w w:val="105"/>
        </w:rPr>
        <w:t> </w:t>
      </w:r>
      <w:r>
        <w:rPr>
          <w:color w:val="231F20"/>
          <w:spacing w:val="-4"/>
          <w:w w:val="105"/>
        </w:rPr>
        <w:t>(ytd).</w:t>
      </w:r>
    </w:p>
    <w:p>
      <w:pPr>
        <w:pStyle w:val="BodyText"/>
        <w:spacing w:before="8"/>
        <w:rPr>
          <w:sz w:val="5"/>
        </w:rPr>
      </w:pPr>
    </w:p>
    <w:p>
      <w:pPr>
        <w:spacing w:after="0"/>
        <w:rPr>
          <w:sz w:val="5"/>
        </w:rPr>
        <w:sectPr>
          <w:pgSz w:w="11910" w:h="15880"/>
          <w:pgMar w:header="0" w:footer="535" w:top="1240" w:bottom="720" w:left="0" w:right="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3"/>
        </w:rPr>
      </w:pPr>
    </w:p>
    <w:p>
      <w:pPr>
        <w:spacing w:before="0"/>
        <w:ind w:left="1209" w:right="0" w:firstLine="0"/>
        <w:jc w:val="left"/>
        <w:rPr>
          <w:i/>
          <w:sz w:val="12"/>
        </w:rPr>
      </w:pPr>
      <w:r>
        <w:rPr/>
        <w:pict>
          <v:group style="position:absolute;margin-left:84.811333pt;margin-top:-26.585897pt;width:157.6pt;height:15.75pt;mso-position-horizontal-relative:page;mso-position-vertical-relative:paragraph;z-index:32008" coordorigin="1696,-532" coordsize="3152,315">
            <v:line style="position:absolute" from="1696,-448" to="2022,-448" stroked="true" strokeweight="2.561863pt" strokecolor="#1f4e79">
              <v:stroke dashstyle="solid"/>
            </v:line>
            <v:shape style="position:absolute;left:2055;top:-532;width:2793;height:158" type="#_x0000_t75" stroked="false">
              <v:imagedata r:id="rId2267" o:title=""/>
            </v:shape>
            <v:shape style="position:absolute;left:2055;top:-375;width:527;height:158" type="#_x0000_t75" stroked="false">
              <v:imagedata r:id="rId2268" o:title=""/>
            </v:shape>
            <w10:wrap type="none"/>
          </v:group>
        </w:pict>
      </w:r>
      <w:r>
        <w:rPr>
          <w:i/>
          <w:color w:val="231F20"/>
          <w:w w:val="105"/>
          <w:sz w:val="12"/>
        </w:rPr>
        <w:t>Sumber : Survei Penjualan Eceran, Bank Indonesia</w:t>
      </w:r>
    </w:p>
    <w:p>
      <w:pPr>
        <w:spacing w:before="24"/>
        <w:ind w:left="0" w:right="38" w:firstLine="0"/>
        <w:jc w:val="right"/>
        <w:rPr>
          <w:sz w:val="17"/>
        </w:rPr>
      </w:pPr>
      <w:r>
        <w:rPr/>
        <w:br w:type="column"/>
      </w:r>
      <w:r>
        <w:rPr>
          <w:color w:val="77787B"/>
          <w:spacing w:val="-1"/>
          <w:sz w:val="17"/>
        </w:rPr>
        <w:t>1,5</w:t>
      </w:r>
    </w:p>
    <w:p>
      <w:pPr>
        <w:spacing w:before="95"/>
        <w:ind w:left="0" w:right="38" w:firstLine="0"/>
        <w:jc w:val="right"/>
        <w:rPr>
          <w:sz w:val="17"/>
        </w:rPr>
      </w:pPr>
      <w:r>
        <w:rPr>
          <w:color w:val="77787B"/>
          <w:w w:val="101"/>
          <w:sz w:val="17"/>
        </w:rPr>
        <w:t>1</w:t>
      </w:r>
    </w:p>
    <w:p>
      <w:pPr>
        <w:spacing w:before="95"/>
        <w:ind w:left="0" w:right="38" w:firstLine="0"/>
        <w:jc w:val="right"/>
        <w:rPr>
          <w:sz w:val="17"/>
        </w:rPr>
      </w:pPr>
      <w:r>
        <w:rPr>
          <w:color w:val="77787B"/>
          <w:spacing w:val="-1"/>
          <w:sz w:val="17"/>
        </w:rPr>
        <w:t>0,5</w:t>
      </w:r>
    </w:p>
    <w:p>
      <w:pPr>
        <w:spacing w:before="95"/>
        <w:ind w:left="0" w:right="38" w:firstLine="0"/>
        <w:jc w:val="right"/>
        <w:rPr>
          <w:sz w:val="17"/>
        </w:rPr>
      </w:pPr>
      <w:r>
        <w:rPr>
          <w:color w:val="77787B"/>
          <w:w w:val="101"/>
          <w:sz w:val="17"/>
        </w:rPr>
        <w:t>0</w:t>
      </w:r>
    </w:p>
    <w:p>
      <w:pPr>
        <w:spacing w:before="24"/>
        <w:ind w:left="1881" w:right="1510" w:firstLine="0"/>
        <w:jc w:val="center"/>
        <w:rPr>
          <w:sz w:val="17"/>
        </w:rPr>
      </w:pPr>
      <w:r>
        <w:rPr/>
        <w:br w:type="column"/>
      </w:r>
      <w:r>
        <w:rPr>
          <w:color w:val="77787B"/>
          <w:sz w:val="17"/>
        </w:rPr>
        <w:t>108</w:t>
      </w:r>
    </w:p>
    <w:p>
      <w:pPr>
        <w:spacing w:line="188" w:lineRule="exact" w:before="2"/>
        <w:ind w:left="1209" w:right="0" w:firstLine="0"/>
        <w:jc w:val="left"/>
        <w:rPr>
          <w:b/>
          <w:sz w:val="17"/>
        </w:rPr>
      </w:pPr>
      <w:r>
        <w:rPr/>
        <w:pict>
          <v:group style="position:absolute;margin-left:497.552185pt;margin-top:-5.018332pt;width:2.9pt;height:3.5pt;mso-position-horizontal-relative:page;mso-position-vertical-relative:paragraph;z-index:-1160872" coordorigin="9951,-100" coordsize="58,70">
            <v:line style="position:absolute" from="9955,-97" to="9955,-31" stroked="true" strokeweight=".382148pt" strokecolor="#dcddde">
              <v:stroke dashstyle="solid"/>
            </v:line>
            <v:line style="position:absolute" from="9955,-97" to="10008,-97" stroked="true" strokeweight=".384894pt" strokecolor="#dcddde">
              <v:stroke dashstyle="solid"/>
            </v:line>
            <w10:wrap type="none"/>
          </v:group>
        </w:pict>
      </w:r>
      <w:r>
        <w:rPr/>
        <w:pict>
          <v:group style="position:absolute;margin-left:342.591278pt;margin-top:-4.825884pt;width:172.15pt;height:79pt;mso-position-horizontal-relative:page;mso-position-vertical-relative:paragraph;z-index:-1160848" coordorigin="6852,-97" coordsize="3443,1580">
            <v:line style="position:absolute" from="9955,238" to="9955,1112" stroked="true" strokeweight=".382148pt" strokecolor="#dcddde">
              <v:stroke dashstyle="solid"/>
            </v:line>
            <v:shape style="position:absolute;left:0;top:12513;width:56;height:788" coordorigin="0,12514" coordsize="56,788" path="m9955,1039l10008,1039m9955,662l10008,662m9955,281l10008,281e" filled="false" stroked="true" strokeweight=".383521pt" strokecolor="#dcddde">
              <v:path arrowok="t"/>
              <v:stroke dashstyle="solid"/>
            </v:shape>
            <v:line style="position:absolute" from="6859,1416" to="6859,-97" stroked="true" strokeweight=".382148pt" strokecolor="#dcddde">
              <v:stroke dashstyle="solid"/>
            </v:line>
            <v:shape style="position:absolute;left:0;top:11769;width:3244;height:352" coordorigin="0,11770" coordsize="3244,352" path="m6858,810l9957,810m6858,810l6858,1149m7683,810l7683,1149m8508,810l8508,1149m9338,810l9338,1149e" filled="false" stroked="true" strokeweight=".575282pt" strokecolor="#dcddde">
              <v:path arrowok="t"/>
              <v:stroke dashstyle="solid"/>
            </v:shape>
            <v:line style="position:absolute" from="9957,810" to="9957,1112" stroked="true" strokeweight=".573222pt" strokecolor="#dcddde">
              <v:stroke dashstyle="solid"/>
            </v:line>
            <v:shape style="position:absolute;left:0;top:11773;width:2596;height:348" coordorigin="0,11774" coordsize="2596,348" path="m6858,1149l6858,1483m7683,1149l7683,1483m8508,1149l8508,1483m9338,1149l9338,1483e" filled="false" stroked="true" strokeweight=".575282pt" strokecolor="#dcddde">
              <v:path arrowok="t"/>
              <v:stroke dashstyle="solid"/>
            </v:shape>
            <v:line style="position:absolute" from="9955,1381" to="9955,1416" stroked="true" strokeweight=".382148pt" strokecolor="#dcddde">
              <v:stroke dashstyle="solid"/>
            </v:line>
            <v:line style="position:absolute" from="9955,1416" to="10008,1416" stroked="true" strokeweight=".384894pt" strokecolor="#dcddde">
              <v:stroke dashstyle="solid"/>
            </v:line>
            <v:line style="position:absolute" from="9957,1381" to="9957,1483" stroked="true" strokeweight=".573222pt" strokecolor="#dcddde">
              <v:stroke dashstyle="solid"/>
            </v:line>
            <v:shape style="position:absolute;left:6962;top:157;width:2890;height:1109" coordorigin="6962,158" coordsize="2890,1109" path="m6962,279l6996,358,7031,446,7065,534,7100,613,7134,674,7168,709,7210,709,7251,676,7292,622,7334,558,7375,497,7409,438,7444,364,7478,286,7513,217,7547,170,7581,158,7611,185,7640,245,7670,324,7699,412,7729,497,7758,567,7788,612,7839,632,7891,610,7943,575,7994,551,8046,541,8097,532,8149,531,8201,545,8252,581,8304,633,8355,693,8407,751,8459,817,8510,890,8562,952,8614,981,8655,962,8696,911,8737,851,8779,806,8846,830,8871,889,8897,964,8923,1045,8949,1119,8975,1176,9001,1205,9026,1193,9061,1100,9078,1025,9095,936,9112,838,9130,735,9147,631,9164,530,9181,435,9198,352,9216,285,9278,197,9336,211,9394,255,9439,303,9474,355,9508,422,9542,499,9577,583,9611,668,9646,751,9675,821,9705,893,9734,967,9764,1042,9793,1117,9823,1192,9852,1266e" filled="false" stroked="true" strokeweight="3.268611pt" strokecolor="#1f4e79">
              <v:path arrowok="t"/>
              <v:stroke dashstyle="solid"/>
            </v:shape>
            <v:shape style="position:absolute;left:6962;top:72;width:2890;height:725" coordorigin="6962,72" coordsize="2890,725" path="m6962,693l7014,723,7065,757,7117,783,7168,785,7220,751,7272,692,7323,627,7375,573,7427,531,7478,494,7581,443,7633,439,7685,450,7736,460,7839,435,7891,404,7943,367,7994,324,8046,271,8097,208,8149,149,8201,107,8252,84,8304,72,8355,76,8407,97,8459,146,8510,217,8562,294,8614,360,8665,411,8717,456,8768,496,8820,532,8871,564,8975,613,9026,627,9078,625,9130,611,9181,598,9233,602,9284,631,9336,677,9388,724,9439,755,9491,763,9542,758,9594,749,9646,747,9697,756,9749,768,9800,783,9852,797e" filled="false" stroked="true" strokeweight="3.270223pt" strokecolor="#c00000">
              <v:path arrowok="t"/>
              <v:stroke dashstyle="solid"/>
            </v:shape>
            <v:rect style="position:absolute;left:9820;top:1111;width:473;height:270" filled="true" fillcolor="#44536a" stroked="false">
              <v:fill type="solid"/>
            </v:rect>
            <w10:wrap type="none"/>
          </v:group>
        </w:pict>
      </w:r>
      <w:r>
        <w:rPr>
          <w:b/>
          <w:color w:val="FFFFFF"/>
          <w:w w:val="101"/>
          <w:sz w:val="17"/>
          <w:shd w:fill="FF0000" w:color="auto" w:val="clear"/>
        </w:rPr>
        <w:t> </w:t>
      </w:r>
      <w:r>
        <w:rPr>
          <w:b/>
          <w:color w:val="FFFFFF"/>
          <w:sz w:val="17"/>
          <w:shd w:fill="FF0000" w:color="auto" w:val="clear"/>
        </w:rPr>
        <w:t> 103,28 </w:t>
      </w:r>
    </w:p>
    <w:p>
      <w:pPr>
        <w:spacing w:line="188" w:lineRule="exact" w:before="0"/>
        <w:ind w:left="1881" w:right="1510" w:firstLine="0"/>
        <w:jc w:val="center"/>
        <w:rPr>
          <w:sz w:val="17"/>
        </w:rPr>
      </w:pPr>
      <w:r>
        <w:rPr>
          <w:color w:val="77787B"/>
          <w:sz w:val="17"/>
        </w:rPr>
        <w:t>106</w:t>
      </w:r>
    </w:p>
    <w:p>
      <w:pPr>
        <w:pStyle w:val="BodyText"/>
        <w:rPr>
          <w:sz w:val="14"/>
        </w:rPr>
      </w:pPr>
    </w:p>
    <w:p>
      <w:pPr>
        <w:spacing w:before="0"/>
        <w:ind w:left="1881" w:right="1510" w:firstLine="0"/>
        <w:jc w:val="center"/>
        <w:rPr>
          <w:sz w:val="17"/>
        </w:rPr>
      </w:pPr>
      <w:r>
        <w:rPr>
          <w:color w:val="77787B"/>
          <w:sz w:val="17"/>
        </w:rPr>
        <w:t>104</w:t>
      </w:r>
    </w:p>
    <w:p>
      <w:pPr>
        <w:spacing w:after="0"/>
        <w:jc w:val="center"/>
        <w:rPr>
          <w:sz w:val="17"/>
        </w:rPr>
        <w:sectPr>
          <w:type w:val="continuous"/>
          <w:pgSz w:w="11910" w:h="15880"/>
          <w:pgMar w:top="740" w:bottom="280" w:left="0" w:right="0"/>
          <w:cols w:num="3" w:equalWidth="0">
            <w:col w:w="3791" w:space="1482"/>
            <w:col w:w="1467" w:space="1479"/>
            <w:col w:w="3691"/>
          </w:cols>
        </w:sectPr>
      </w:pPr>
    </w:p>
    <w:p>
      <w:pPr>
        <w:spacing w:line="173" w:lineRule="exact" w:before="74"/>
        <w:ind w:left="0" w:right="0" w:firstLine="0"/>
        <w:jc w:val="right"/>
        <w:rPr>
          <w:sz w:val="17"/>
        </w:rPr>
      </w:pPr>
      <w:r>
        <w:rPr/>
        <w:pict>
          <v:group style="position:absolute;margin-left:56.692001pt;margin-top:2.94094pt;width:212.5pt;height:18.350pt;mso-position-horizontal-relative:page;mso-position-vertical-relative:paragraph;z-index:31936" coordorigin="1134,59" coordsize="4250,367">
            <v:rect style="position:absolute;left:1133;top:58;width:284;height:367" filled="true" fillcolor="#001f5f" stroked="false">
              <v:fill opacity="45875f" type="solid"/>
            </v:rect>
            <v:shape style="position:absolute;left:1417;top:58;width:3967;height:367" type="#_x0000_t202" filled="true" fillcolor="#001f5f" stroked="false">
              <v:textbox inset="0,0,0,0">
                <w:txbxContent>
                  <w:p>
                    <w:pPr>
                      <w:spacing w:before="106"/>
                      <w:ind w:left="609" w:right="0" w:firstLine="0"/>
                      <w:jc w:val="left"/>
                      <w:rPr>
                        <w:sz w:val="12"/>
                      </w:rPr>
                    </w:pPr>
                    <w:r>
                      <w:rPr>
                        <w:color w:val="FFFFFF"/>
                        <w:w w:val="115"/>
                        <w:sz w:val="12"/>
                      </w:rPr>
                      <w:t>Grafik 3. 24 Interaksi Permintaan dan Penawaran</w:t>
                    </w:r>
                  </w:p>
                </w:txbxContent>
              </v:textbox>
              <v:fill type="solid"/>
              <w10:wrap type="none"/>
            </v:shape>
            <w10:wrap type="none"/>
          </v:group>
        </w:pict>
      </w:r>
      <w:r>
        <w:rPr/>
        <w:pict>
          <v:rect style="position:absolute;margin-left:269.162994pt;margin-top:2.94094pt;width:14.165pt;height:18.338pt;mso-position-horizontal-relative:page;mso-position-vertical-relative:paragraph;z-index:31960" filled="true" fillcolor="#001f5f" stroked="false">
            <v:fill opacity="45875f" type="solid"/>
            <w10:wrap type="none"/>
          </v:rect>
        </w:pict>
      </w:r>
      <w:r>
        <w:rPr>
          <w:color w:val="77787B"/>
          <w:sz w:val="17"/>
        </w:rPr>
        <w:t>-0,5</w:t>
      </w:r>
    </w:p>
    <w:p>
      <w:pPr>
        <w:spacing w:line="205" w:lineRule="exact" w:before="0"/>
        <w:ind w:left="200" w:right="0" w:firstLine="0"/>
        <w:jc w:val="left"/>
        <w:rPr>
          <w:sz w:val="17"/>
        </w:rPr>
      </w:pPr>
      <w:r>
        <w:rPr/>
        <w:br w:type="column"/>
      </w:r>
      <w:r>
        <w:rPr>
          <w:color w:val="77787B"/>
          <w:sz w:val="17"/>
        </w:rPr>
        <w:t>I II III IV I II III IV I II III IV I II III</w:t>
      </w:r>
    </w:p>
    <w:p>
      <w:pPr>
        <w:spacing w:line="206" w:lineRule="exact" w:before="0"/>
        <w:ind w:left="156" w:right="0" w:firstLine="0"/>
        <w:jc w:val="left"/>
        <w:rPr>
          <w:sz w:val="17"/>
        </w:rPr>
      </w:pPr>
      <w:r>
        <w:rPr/>
        <w:br w:type="column"/>
      </w:r>
      <w:r>
        <w:rPr>
          <w:color w:val="77787B"/>
          <w:sz w:val="17"/>
        </w:rPr>
        <w:t>102</w:t>
      </w:r>
    </w:p>
    <w:p>
      <w:pPr>
        <w:spacing w:after="0" w:line="206" w:lineRule="exact"/>
        <w:jc w:val="left"/>
        <w:rPr>
          <w:sz w:val="17"/>
        </w:rPr>
        <w:sectPr>
          <w:type w:val="continuous"/>
          <w:pgSz w:w="11910" w:h="15880"/>
          <w:pgMar w:top="740" w:bottom="280" w:left="0" w:right="0"/>
          <w:cols w:num="3" w:equalWidth="0">
            <w:col w:w="6701" w:space="40"/>
            <w:col w:w="3180" w:space="39"/>
            <w:col w:w="1950"/>
          </w:cols>
        </w:sectPr>
      </w:pPr>
    </w:p>
    <w:p>
      <w:pPr>
        <w:pStyle w:val="BodyText"/>
        <w:spacing w:before="9"/>
        <w:rPr>
          <w:sz w:val="28"/>
        </w:rPr>
      </w:pPr>
    </w:p>
    <w:p>
      <w:pPr>
        <w:pStyle w:val="BodyText"/>
        <w:spacing w:line="276" w:lineRule="auto"/>
        <w:ind w:left="1360"/>
        <w:jc w:val="both"/>
      </w:pPr>
      <w:r>
        <w:rPr>
          <w:color w:val="231F20"/>
          <w:w w:val="105"/>
        </w:rPr>
        <w:t>Penurunan tekanan inflasi inti sejalan </w:t>
      </w:r>
      <w:r>
        <w:rPr>
          <w:color w:val="231F20"/>
          <w:spacing w:val="-3"/>
          <w:w w:val="105"/>
        </w:rPr>
        <w:t>dengan </w:t>
      </w:r>
      <w:r>
        <w:rPr>
          <w:color w:val="231F20"/>
          <w:w w:val="105"/>
        </w:rPr>
        <w:t>kebijakan Bank Indonesia dalam menjaga</w:t>
      </w:r>
      <w:r>
        <w:rPr>
          <w:color w:val="231F20"/>
          <w:spacing w:val="-31"/>
          <w:w w:val="105"/>
        </w:rPr>
        <w:t> </w:t>
      </w:r>
      <w:r>
        <w:rPr>
          <w:color w:val="231F20"/>
          <w:w w:val="105"/>
        </w:rPr>
        <w:t>stabilitas nilai tukar dan dalam mengarahkan ekspektasi inflasi.</w:t>
      </w:r>
      <w:r>
        <w:rPr>
          <w:color w:val="231F20"/>
          <w:spacing w:val="-12"/>
          <w:w w:val="105"/>
        </w:rPr>
        <w:t> </w:t>
      </w:r>
      <w:r>
        <w:rPr>
          <w:color w:val="231F20"/>
          <w:w w:val="105"/>
        </w:rPr>
        <w:t>Berdasarkan</w:t>
      </w:r>
      <w:r>
        <w:rPr>
          <w:color w:val="231F20"/>
          <w:spacing w:val="-12"/>
          <w:w w:val="105"/>
        </w:rPr>
        <w:t> </w:t>
      </w:r>
      <w:r>
        <w:rPr>
          <w:color w:val="231F20"/>
          <w:w w:val="105"/>
        </w:rPr>
        <w:t>hasil</w:t>
      </w:r>
      <w:r>
        <w:rPr>
          <w:color w:val="231F20"/>
          <w:spacing w:val="-11"/>
          <w:w w:val="105"/>
        </w:rPr>
        <w:t> </w:t>
      </w:r>
      <w:r>
        <w:rPr>
          <w:color w:val="231F20"/>
          <w:w w:val="105"/>
        </w:rPr>
        <w:t>Survei</w:t>
      </w:r>
      <w:r>
        <w:rPr>
          <w:color w:val="231F20"/>
          <w:spacing w:val="-12"/>
          <w:w w:val="105"/>
        </w:rPr>
        <w:t> </w:t>
      </w:r>
      <w:r>
        <w:rPr>
          <w:color w:val="231F20"/>
          <w:w w:val="105"/>
        </w:rPr>
        <w:t>Konsumen</w:t>
      </w:r>
      <w:r>
        <w:rPr>
          <w:color w:val="231F20"/>
          <w:spacing w:val="-12"/>
          <w:w w:val="105"/>
        </w:rPr>
        <w:t> </w:t>
      </w:r>
      <w:r>
        <w:rPr>
          <w:color w:val="231F20"/>
          <w:w w:val="105"/>
        </w:rPr>
        <w:t>(SK)</w:t>
      </w:r>
      <w:r>
        <w:rPr>
          <w:color w:val="231F20"/>
          <w:spacing w:val="-11"/>
          <w:w w:val="105"/>
        </w:rPr>
        <w:t> </w:t>
      </w:r>
      <w:r>
        <w:rPr>
          <w:color w:val="231F20"/>
          <w:spacing w:val="-6"/>
          <w:w w:val="105"/>
        </w:rPr>
        <w:t>dan </w:t>
      </w:r>
      <w:r>
        <w:rPr>
          <w:color w:val="231F20"/>
          <w:w w:val="105"/>
        </w:rPr>
        <w:t>Survei</w:t>
      </w:r>
      <w:r>
        <w:rPr>
          <w:color w:val="231F20"/>
          <w:spacing w:val="31"/>
          <w:w w:val="105"/>
        </w:rPr>
        <w:t> </w:t>
      </w:r>
      <w:r>
        <w:rPr>
          <w:color w:val="231F20"/>
          <w:w w:val="105"/>
        </w:rPr>
        <w:t>Penjualan</w:t>
      </w:r>
      <w:r>
        <w:rPr>
          <w:color w:val="231F20"/>
          <w:spacing w:val="31"/>
          <w:w w:val="105"/>
        </w:rPr>
        <w:t> </w:t>
      </w:r>
      <w:r>
        <w:rPr>
          <w:color w:val="231F20"/>
          <w:w w:val="105"/>
        </w:rPr>
        <w:t>Eceran</w:t>
      </w:r>
      <w:r>
        <w:rPr>
          <w:color w:val="231F20"/>
          <w:spacing w:val="31"/>
          <w:w w:val="105"/>
        </w:rPr>
        <w:t> </w:t>
      </w:r>
      <w:r>
        <w:rPr>
          <w:color w:val="231F20"/>
          <w:w w:val="105"/>
        </w:rPr>
        <w:t>(SPE)</w:t>
      </w:r>
      <w:r>
        <w:rPr>
          <w:color w:val="231F20"/>
          <w:spacing w:val="32"/>
          <w:w w:val="105"/>
        </w:rPr>
        <w:t> </w:t>
      </w:r>
      <w:r>
        <w:rPr>
          <w:color w:val="231F20"/>
          <w:w w:val="105"/>
        </w:rPr>
        <w:t>Kantor</w:t>
      </w:r>
      <w:r>
        <w:rPr>
          <w:color w:val="231F20"/>
          <w:spacing w:val="31"/>
          <w:w w:val="105"/>
        </w:rPr>
        <w:t> </w:t>
      </w:r>
      <w:r>
        <w:rPr>
          <w:color w:val="231F20"/>
          <w:w w:val="105"/>
        </w:rPr>
        <w:t>Perwakilan</w:t>
      </w:r>
    </w:p>
    <w:p>
      <w:pPr>
        <w:tabs>
          <w:tab w:pos="1388" w:val="left" w:leader="none"/>
          <w:tab w:pos="2214" w:val="left" w:leader="none"/>
          <w:tab w:pos="3040" w:val="left" w:leader="none"/>
          <w:tab w:pos="3763" w:val="left" w:leader="none"/>
        </w:tabs>
        <w:spacing w:before="85"/>
        <w:ind w:left="850" w:right="0" w:firstLine="0"/>
        <w:jc w:val="left"/>
        <w:rPr>
          <w:sz w:val="17"/>
        </w:rPr>
      </w:pPr>
      <w:r>
        <w:rPr/>
        <w:br w:type="column"/>
      </w:r>
      <w:r>
        <w:rPr>
          <w:color w:val="77787B"/>
          <w:position w:val="-3"/>
          <w:sz w:val="17"/>
        </w:rPr>
        <w:t>-1</w:t>
        <w:tab/>
      </w:r>
      <w:r>
        <w:rPr>
          <w:color w:val="77787B"/>
          <w:sz w:val="17"/>
        </w:rPr>
        <w:t>2015</w:t>
        <w:tab/>
        <w:t>2016</w:t>
        <w:tab/>
        <w:t>2017</w:t>
        <w:tab/>
      </w:r>
      <w:r>
        <w:rPr>
          <w:color w:val="77787B"/>
          <w:spacing w:val="-7"/>
          <w:sz w:val="17"/>
        </w:rPr>
        <w:t>2018</w:t>
      </w:r>
    </w:p>
    <w:p>
      <w:pPr>
        <w:pStyle w:val="BodyText"/>
        <w:spacing w:before="2"/>
        <w:rPr>
          <w:sz w:val="11"/>
        </w:rPr>
      </w:pPr>
    </w:p>
    <w:p>
      <w:pPr>
        <w:pStyle w:val="BodyText"/>
        <w:ind w:left="1084"/>
      </w:pPr>
      <w:r>
        <w:rPr/>
        <w:pict>
          <v:group style="width:97.2pt;height:10.050pt;mso-position-horizontal-relative:char;mso-position-vertical-relative:line" coordorigin="0,0" coordsize="1944,201">
            <v:line style="position:absolute" from="0,108" to="367,108" stroked="true" strokeweight="3.271603pt" strokecolor="#1f4e79">
              <v:stroke dashstyle="solid"/>
            </v:line>
            <v:shape style="position:absolute;left:406;top:0;width:1538;height:201" type="#_x0000_t75" stroked="false">
              <v:imagedata r:id="rId2269" o:title=""/>
            </v:shape>
          </v:group>
        </w:pict>
      </w:r>
      <w:r>
        <w:rPr/>
      </w:r>
    </w:p>
    <w:p>
      <w:pPr>
        <w:pStyle w:val="BodyText"/>
        <w:rPr>
          <w:sz w:val="26"/>
        </w:rPr>
      </w:pPr>
    </w:p>
    <w:p>
      <w:pPr>
        <w:spacing w:before="0"/>
        <w:ind w:left="595" w:right="0" w:firstLine="0"/>
        <w:jc w:val="left"/>
        <w:rPr>
          <w:i/>
          <w:sz w:val="12"/>
        </w:rPr>
      </w:pPr>
      <w:r>
        <w:rPr/>
        <w:pict>
          <v:rect style="position:absolute;margin-left:311.471985pt;margin-top:10.299198pt;width:14.173pt;height:23.972pt;mso-position-horizontal-relative:page;mso-position-vertical-relative:paragraph;z-index:31600" filled="true" fillcolor="#001f5f" stroked="false">
            <v:fill opacity="45875f" type="solid"/>
            <w10:wrap type="none"/>
          </v:rect>
        </w:pict>
      </w:r>
      <w:r>
        <w:rPr/>
        <w:pict>
          <v:group style="position:absolute;margin-left:325.645996pt;margin-top:10.299198pt;width:212.6pt;height:24pt;mso-position-horizontal-relative:page;mso-position-vertical-relative:paragraph;z-index:31648" coordorigin="6513,206" coordsize="4252,480">
            <v:rect style="position:absolute;left:10481;top:205;width:284;height:480" filled="true" fillcolor="#001f5f" stroked="false">
              <v:fill opacity="45875f" type="solid"/>
            </v:rect>
            <v:shape style="position:absolute;left:6512;top:205;width:3969;height:480" type="#_x0000_t202" filled="true" fillcolor="#001f5f" stroked="false">
              <v:textbox inset="0,0,0,0">
                <w:txbxContent>
                  <w:p>
                    <w:pPr>
                      <w:spacing w:line="230" w:lineRule="auto" w:before="72"/>
                      <w:ind w:left="1325" w:right="405" w:hanging="895"/>
                      <w:jc w:val="left"/>
                      <w:rPr>
                        <w:sz w:val="12"/>
                      </w:rPr>
                    </w:pPr>
                    <w:r>
                      <w:rPr>
                        <w:color w:val="FFFFFF"/>
                        <w:w w:val="115"/>
                        <w:sz w:val="12"/>
                      </w:rPr>
                      <w:t>Grafik 3. 26 Perkembangan Inflasi Pedesaan (mtm) dan Nilai Tukar Petani (NTP)</w:t>
                    </w:r>
                  </w:p>
                </w:txbxContent>
              </v:textbox>
              <v:fill type="solid"/>
              <w10:wrap type="none"/>
            </v:shape>
            <w10:wrap type="none"/>
          </v:group>
        </w:pict>
      </w:r>
      <w:r>
        <w:rPr/>
        <w:pict>
          <v:group style="position:absolute;margin-left:447.586365pt;margin-top:-28.416414pt;width:58.6pt;height:10.050pt;mso-position-horizontal-relative:page;mso-position-vertical-relative:paragraph;z-index:31720" coordorigin="8952,-568" coordsize="1172,201">
            <v:line style="position:absolute" from="8952,-460" to="9319,-460" stroked="true" strokeweight="3.271603pt" strokecolor="#c00000">
              <v:stroke dashstyle="solid"/>
            </v:line>
            <v:shape style="position:absolute;left:9359;top:-569;width:765;height:201" type="#_x0000_t75" stroked="false">
              <v:imagedata r:id="rId2270" o:title=""/>
            </v:shape>
            <w10:wrap type="none"/>
          </v:group>
        </w:pict>
      </w:r>
      <w:r>
        <w:rPr>
          <w:i/>
          <w:color w:val="231F20"/>
          <w:w w:val="105"/>
          <w:sz w:val="12"/>
        </w:rPr>
        <w:t>Sumber : Badan Pusat Statistik, diolah</w:t>
      </w:r>
    </w:p>
    <w:p>
      <w:pPr>
        <w:spacing w:line="153" w:lineRule="exact" w:before="0"/>
        <w:ind w:left="17" w:right="0" w:firstLine="0"/>
        <w:jc w:val="left"/>
        <w:rPr>
          <w:b/>
          <w:sz w:val="17"/>
        </w:rPr>
      </w:pPr>
      <w:r>
        <w:rPr/>
        <w:br w:type="column"/>
      </w:r>
      <w:r>
        <w:rPr>
          <w:b/>
          <w:color w:val="FFFFFF"/>
          <w:sz w:val="17"/>
        </w:rPr>
        <w:t>-0,75</w:t>
      </w:r>
    </w:p>
    <w:p>
      <w:pPr>
        <w:spacing w:line="184" w:lineRule="exact" w:before="0"/>
        <w:ind w:left="256" w:right="0" w:firstLine="0"/>
        <w:jc w:val="left"/>
        <w:rPr>
          <w:sz w:val="17"/>
        </w:rPr>
      </w:pPr>
      <w:r>
        <w:rPr>
          <w:color w:val="77787B"/>
          <w:sz w:val="17"/>
        </w:rPr>
        <w:t>100</w:t>
      </w:r>
    </w:p>
    <w:p>
      <w:pPr>
        <w:spacing w:after="0" w:line="184" w:lineRule="exact"/>
        <w:jc w:val="left"/>
        <w:rPr>
          <w:sz w:val="17"/>
        </w:rPr>
        <w:sectPr>
          <w:type w:val="continuous"/>
          <w:pgSz w:w="11910" w:h="15880"/>
          <w:pgMar w:top="740" w:bottom="280" w:left="0" w:right="0"/>
          <w:cols w:num="3" w:equalWidth="0">
            <w:col w:w="5670" w:space="40"/>
            <w:col w:w="4110" w:space="39"/>
            <w:col w:w="2051"/>
          </w:cols>
        </w:sectPr>
      </w:pPr>
    </w:p>
    <w:p>
      <w:pPr>
        <w:pStyle w:val="BodyText"/>
        <w:tabs>
          <w:tab w:pos="6229" w:val="left" w:leader="none"/>
          <w:tab w:pos="10764" w:val="left" w:leader="none"/>
        </w:tabs>
        <w:spacing w:line="276" w:lineRule="auto"/>
        <w:ind w:left="1360" w:right="1138"/>
      </w:pPr>
      <w:r>
        <w:rPr/>
        <w:pict>
          <v:group style="position:absolute;margin-left:322.353577pt;margin-top:18.163479pt;width:199pt;height:112.4pt;mso-position-horizontal-relative:page;mso-position-vertical-relative:paragraph;z-index:-1160680" coordorigin="6447,363" coordsize="3980,2248">
            <v:line style="position:absolute" from="6704,2117" to="6704,474" stroked="true" strokeweight=".397pt" strokecolor="#dcddde">
              <v:stroke dashstyle="solid"/>
            </v:line>
            <v:shape style="position:absolute;left:0;top:9194;width:3607;height:330" coordorigin="0,9194" coordsize="3607,330" path="m6702,1706l10309,1706m6702,1706l6702,2035m7666,1706l7666,2035m8626,1706l8626,2035m9586,1706l9586,2035m10309,1706l10309,2035e" filled="false" stroked="true" strokeweight=".595pt" strokecolor="#dcddde">
              <v:path arrowok="t"/>
              <v:stroke dashstyle="solid"/>
            </v:shape>
            <v:shape style="position:absolute;left:0;top:9194;width:3607;height:330" coordorigin="0,9194" coordsize="3607,330" path="m6702,2035l6702,2364m7666,2035l7666,2364m8626,2035l8626,2364m9586,2035l9586,2364m10309,2035l10309,2364e" filled="false" stroked="true" strokeweight=".595pt" strokecolor="#dcddde">
              <v:path arrowok="t"/>
              <v:stroke dashstyle="solid"/>
            </v:shape>
            <v:shape style="position:absolute;left:6823;top:1047;width:3365;height:770" coordorigin="6824,1048" coordsize="3365,770" path="m6824,1818l6884,1813,6944,1814,7004,1805,7064,1771,7144,1669,7184,1602,7224,1532,7264,1463,7304,1401,7353,1327,7401,1247,7449,1173,7497,1118,7545,1093,7593,1112,7641,1166,7689,1237,7737,1304,7785,1350,7845,1380,7905,1397,7965,1398,8025,1381,8073,1345,8121,1291,8169,1229,8218,1171,8266,1128,8326,1090,8386,1060,8446,1048,8506,1065,8546,1103,8586,1163,8626,1235,8666,1307,8706,1367,8746,1405,8806,1411,8866,1382,8927,1348,8987,1340,9035,1370,9083,1425,9131,1483,9179,1524,9267,1496,9307,1432,9347,1353,9387,1271,9427,1201,9467,1155,9527,1123,9587,1116,9648,1136,9708,1186,9768,1300,9798,1380,9828,1465,9858,1546,9888,1616,9918,1664,9948,1684,9982,1670,10017,1625,10051,1557,10085,1476,10120,1390,10154,1306,10188,1233e" filled="false" stroked="true" strokeweight="3.372pt" strokecolor="#1f4e79">
              <v:path arrowok="t"/>
              <v:stroke dashstyle="solid"/>
            </v:shape>
            <v:shape style="position:absolute;left:6823;top:743;width:3365;height:1021" coordorigin="6824,744" coordsize="3365,1021" path="m6824,1764l6872,1696,6920,1627,6968,1558,7016,1491,7064,1428,7112,1370,7160,1315,7208,1262,7256,1208,7304,1151,7345,1090,7385,1016,7425,941,7465,876,7505,834,7545,827,7579,859,7613,924,7648,1009,7682,1103,7716,1194,7751,1270,7785,1319,7845,1350,7905,1342,7965,1311,8025,1274,8085,1229,8145,1170,8206,1103,8266,1036,8306,980,8346,908,8386,835,8426,775,8466,744,8506,755,8530,791,8554,850,8578,927,8602,1016,8626,1111,8650,1207,8674,1298,8698,1379,8722,1443,8746,1485,8786,1510,8826,1496,8866,1458,8907,1411,8947,1368,8987,1346,9047,1352,9107,1378,9167,1400,9227,1395,9275,1355,9323,1290,9371,1219,9419,1160,9467,1133,9527,1149,9587,1201,9648,1271,9708,1340,9748,1392,9788,1458,9828,1526,9868,1586,9908,1626,9948,1637,9988,1612,10028,1558,10068,1484,10108,1401,10148,1319,10188,1245e" filled="false" stroked="true" strokeweight="3.372pt" strokecolor="#c00000">
              <v:path arrowok="t"/>
              <v:stroke dashstyle="solid"/>
            </v:shape>
            <v:shape style="position:absolute;left:6447;top:1594;width:199;height:207" type="#_x0000_t75" stroked="false">
              <v:imagedata r:id="rId2271" o:title=""/>
            </v:shape>
            <v:shape style="position:absolute;left:6447;top:1184;width:199;height:207" type="#_x0000_t75" stroked="false">
              <v:imagedata r:id="rId2272" o:title=""/>
            </v:shape>
            <v:shape style="position:absolute;left:6447;top:774;width:199;height:207" type="#_x0000_t75" stroked="false">
              <v:imagedata r:id="rId2273" o:title=""/>
            </v:shape>
            <v:shape style="position:absolute;left:6447;top:363;width:199;height:207" type="#_x0000_t75" stroked="false">
              <v:imagedata r:id="rId2274" o:title=""/>
            </v:shape>
            <v:shape style="position:absolute;left:6804;top:1813;width:80;height:207" type="#_x0000_t75" stroked="false">
              <v:imagedata r:id="rId2275" o:title=""/>
            </v:shape>
            <v:shape style="position:absolute;left:7025;top:1813;width:120;height:207" type="#_x0000_t75" stroked="false">
              <v:imagedata r:id="rId2276" o:title=""/>
            </v:shape>
            <v:shape style="position:absolute;left:7245;top:1813;width:159;height:207" type="#_x0000_t75" stroked="false">
              <v:imagedata r:id="rId2277" o:title=""/>
            </v:shape>
            <v:shape style="position:absolute;left:7471;top:1813;width:227;height:207" type="#_x0000_t75" stroked="false">
              <v:imagedata r:id="rId2278" o:title=""/>
            </v:shape>
            <v:shape style="position:absolute;left:7766;top:1813;width:80;height:207" type="#_x0000_t75" stroked="false">
              <v:imagedata r:id="rId2275" o:title=""/>
            </v:shape>
            <v:shape style="position:absolute;left:7986;top:1813;width:120;height:207" type="#_x0000_t75" stroked="false">
              <v:imagedata r:id="rId2276" o:title=""/>
            </v:shape>
            <v:shape style="position:absolute;left:8207;top:1813;width:159;height:207" type="#_x0000_t75" stroked="false">
              <v:imagedata r:id="rId2277" o:title=""/>
            </v:shape>
            <v:shape style="position:absolute;left:8432;top:1813;width:227;height:207" type="#_x0000_t75" stroked="false">
              <v:imagedata r:id="rId2278" o:title=""/>
            </v:shape>
            <v:shape style="position:absolute;left:8727;top:1813;width:80;height:207" type="#_x0000_t75" stroked="false">
              <v:imagedata r:id="rId2275" o:title=""/>
            </v:shape>
            <v:shape style="position:absolute;left:8948;top:1813;width:120;height:207" type="#_x0000_t75" stroked="false">
              <v:imagedata r:id="rId2276" o:title=""/>
            </v:shape>
            <v:shape style="position:absolute;left:9168;top:1813;width:159;height:207" type="#_x0000_t75" stroked="false">
              <v:imagedata r:id="rId2277" o:title=""/>
            </v:shape>
            <v:shape style="position:absolute;left:9394;top:1813;width:227;height:207" type="#_x0000_t75" stroked="false">
              <v:imagedata r:id="rId2278" o:title=""/>
            </v:shape>
            <v:shape style="position:absolute;left:9689;top:1813;width:80;height:207" type="#_x0000_t75" stroked="false">
              <v:imagedata r:id="rId2275" o:title=""/>
            </v:shape>
            <v:shape style="position:absolute;left:9909;top:1813;width:120;height:207" type="#_x0000_t75" stroked="false">
              <v:imagedata r:id="rId2276" o:title=""/>
            </v:shape>
            <v:shape style="position:absolute;left:10130;top:1813;width:159;height:207" type="#_x0000_t75" stroked="false">
              <v:imagedata r:id="rId2277" o:title=""/>
            </v:shape>
            <v:shape style="position:absolute;left:6986;top:2144;width:497;height:207" type="#_x0000_t75" stroked="false">
              <v:imagedata r:id="rId2279" o:title=""/>
            </v:shape>
            <v:shape style="position:absolute;left:7947;top:2144;width:497;height:207" type="#_x0000_t75" stroked="false">
              <v:imagedata r:id="rId2280" o:title=""/>
            </v:shape>
            <v:shape style="position:absolute;left:8909;top:2144;width:496;height:207" type="#_x0000_t75" stroked="false">
              <v:imagedata r:id="rId2281" o:title=""/>
            </v:shape>
            <v:shape style="position:absolute;left:9751;top:2144;width:496;height:207" type="#_x0000_t75" stroked="false">
              <v:imagedata r:id="rId2282" o:title=""/>
            </v:shape>
            <v:line style="position:absolute" from="7365,2515" to="7745,2515" stroked="true" strokeweight="3.372pt" strokecolor="#1f4e79">
              <v:stroke dashstyle="solid"/>
            </v:line>
            <v:shape style="position:absolute;left:7787;top:2404;width:338;height:207" type="#_x0000_t75" stroked="false">
              <v:imagedata r:id="rId2283" o:title=""/>
            </v:shape>
            <v:line style="position:absolute" from="8571,2515" to="8952,2515" stroked="true" strokeweight="3.372pt" strokecolor="#c00000">
              <v:stroke dashstyle="solid"/>
            </v:line>
            <v:shape style="position:absolute;left:8992;top:2404;width:729;height:207" type="#_x0000_t75" stroked="false">
              <v:imagedata r:id="rId2284" o:title=""/>
            </v:shape>
            <v:shape style="position:absolute;left:9969;top:631;width:457;height:473" type="#_x0000_t202" filled="false" stroked="false">
              <v:textbox inset="0,0,0,0">
                <w:txbxContent>
                  <w:p>
                    <w:pPr>
                      <w:spacing w:line="182" w:lineRule="exact" w:before="0"/>
                      <w:ind w:left="47" w:right="0" w:firstLine="0"/>
                      <w:jc w:val="left"/>
                      <w:rPr>
                        <w:b/>
                        <w:sz w:val="18"/>
                      </w:rPr>
                    </w:pPr>
                    <w:r>
                      <w:rPr>
                        <w:b/>
                        <w:color w:val="FFFFFF"/>
                        <w:w w:val="99"/>
                        <w:sz w:val="18"/>
                        <w:shd w:fill="5B9BD4" w:color="auto" w:val="clear"/>
                      </w:rPr>
                      <w:t> </w:t>
                    </w:r>
                    <w:r>
                      <w:rPr>
                        <w:b/>
                        <w:color w:val="FFFFFF"/>
                        <w:sz w:val="18"/>
                        <w:shd w:fill="5B9BD4" w:color="auto" w:val="clear"/>
                      </w:rPr>
                      <w:t> 2,3 </w:t>
                    </w:r>
                  </w:p>
                  <w:p>
                    <w:pPr>
                      <w:spacing w:line="216" w:lineRule="exact" w:before="74"/>
                      <w:ind w:left="0" w:right="0" w:firstLine="0"/>
                      <w:jc w:val="left"/>
                      <w:rPr>
                        <w:b/>
                        <w:sz w:val="18"/>
                      </w:rPr>
                    </w:pPr>
                    <w:r>
                      <w:rPr>
                        <w:b/>
                        <w:color w:val="FFFFFF"/>
                        <w:w w:val="99"/>
                        <w:sz w:val="18"/>
                        <w:shd w:fill="FF0000" w:color="auto" w:val="clear"/>
                      </w:rPr>
                      <w:t> </w:t>
                    </w:r>
                    <w:r>
                      <w:rPr>
                        <w:b/>
                        <w:color w:val="FFFFFF"/>
                        <w:sz w:val="18"/>
                        <w:shd w:fill="FF0000" w:color="auto" w:val="clear"/>
                      </w:rPr>
                      <w:t> 2,24 </w:t>
                    </w:r>
                  </w:p>
                </w:txbxContent>
              </v:textbox>
              <w10:wrap type="none"/>
            </v:shape>
            <w10:wrap type="none"/>
          </v:group>
        </w:pict>
      </w:r>
      <w:r>
        <w:rPr>
          <w:color w:val="231F20"/>
          <w:w w:val="105"/>
        </w:rPr>
        <w:t>Bank</w:t>
      </w:r>
      <w:r>
        <w:rPr>
          <w:color w:val="231F20"/>
          <w:spacing w:val="-21"/>
          <w:w w:val="105"/>
        </w:rPr>
        <w:t> </w:t>
      </w:r>
      <w:r>
        <w:rPr>
          <w:color w:val="231F20"/>
          <w:w w:val="105"/>
        </w:rPr>
        <w:t>Indonesia</w:t>
      </w:r>
      <w:r>
        <w:rPr>
          <w:color w:val="231F20"/>
          <w:spacing w:val="-21"/>
          <w:w w:val="105"/>
        </w:rPr>
        <w:t> </w:t>
      </w:r>
      <w:r>
        <w:rPr>
          <w:color w:val="231F20"/>
          <w:w w:val="105"/>
        </w:rPr>
        <w:t>Provinsi</w:t>
      </w:r>
      <w:r>
        <w:rPr>
          <w:color w:val="231F20"/>
          <w:spacing w:val="-20"/>
          <w:w w:val="105"/>
        </w:rPr>
        <w:t> </w:t>
      </w:r>
      <w:r>
        <w:rPr>
          <w:color w:val="231F20"/>
          <w:w w:val="105"/>
        </w:rPr>
        <w:t>Bali,</w:t>
      </w:r>
      <w:r>
        <w:rPr>
          <w:color w:val="231F20"/>
          <w:spacing w:val="-21"/>
          <w:w w:val="105"/>
        </w:rPr>
        <w:t> </w:t>
      </w:r>
      <w:r>
        <w:rPr>
          <w:color w:val="231F20"/>
          <w:w w:val="105"/>
        </w:rPr>
        <w:t>ekspektasi</w:t>
      </w:r>
      <w:r>
        <w:rPr>
          <w:color w:val="231F20"/>
          <w:spacing w:val="-20"/>
          <w:w w:val="105"/>
        </w:rPr>
        <w:t> </w:t>
      </w:r>
      <w:r>
        <w:rPr>
          <w:color w:val="231F20"/>
          <w:w w:val="105"/>
        </w:rPr>
        <w:t>masyarakat</w:t>
      </w:r>
      <w:r>
        <w:rPr>
          <w:color w:val="231F20"/>
        </w:rPr>
        <w:tab/>
      </w:r>
      <w:r>
        <w:rPr>
          <w:color w:val="231F20"/>
          <w:w w:val="122"/>
          <w:u w:val="single" w:color="001F5F"/>
        </w:rPr>
        <w:t> </w:t>
      </w:r>
      <w:r>
        <w:rPr>
          <w:color w:val="231F20"/>
          <w:u w:val="single" w:color="001F5F"/>
        </w:rPr>
        <w:tab/>
      </w:r>
      <w:r>
        <w:rPr>
          <w:color w:val="231F20"/>
        </w:rPr>
        <w:t> </w:t>
      </w:r>
      <w:r>
        <w:rPr>
          <w:color w:val="231F20"/>
          <w:w w:val="105"/>
        </w:rPr>
        <w:t>masih</w:t>
      </w:r>
      <w:r>
        <w:rPr>
          <w:color w:val="231F20"/>
          <w:spacing w:val="-10"/>
          <w:w w:val="105"/>
        </w:rPr>
        <w:t> </w:t>
      </w:r>
      <w:r>
        <w:rPr>
          <w:color w:val="231F20"/>
          <w:w w:val="105"/>
        </w:rPr>
        <w:t>terjaga,</w:t>
      </w:r>
      <w:r>
        <w:rPr>
          <w:color w:val="231F20"/>
          <w:spacing w:val="-10"/>
          <w:w w:val="105"/>
        </w:rPr>
        <w:t> </w:t>
      </w:r>
      <w:r>
        <w:rPr>
          <w:color w:val="231F20"/>
          <w:w w:val="105"/>
        </w:rPr>
        <w:t>tercermin</w:t>
      </w:r>
      <w:r>
        <w:rPr>
          <w:color w:val="231F20"/>
          <w:spacing w:val="-10"/>
          <w:w w:val="105"/>
        </w:rPr>
        <w:t> </w:t>
      </w:r>
      <w:r>
        <w:rPr>
          <w:color w:val="231F20"/>
          <w:w w:val="105"/>
        </w:rPr>
        <w:t>dari</w:t>
      </w:r>
      <w:r>
        <w:rPr>
          <w:color w:val="231F20"/>
          <w:spacing w:val="-10"/>
          <w:w w:val="105"/>
        </w:rPr>
        <w:t> </w:t>
      </w:r>
      <w:r>
        <w:rPr>
          <w:color w:val="231F20"/>
          <w:w w:val="105"/>
        </w:rPr>
        <w:t>hasil</w:t>
      </w:r>
      <w:r>
        <w:rPr>
          <w:color w:val="231F20"/>
          <w:spacing w:val="-10"/>
          <w:w w:val="105"/>
        </w:rPr>
        <w:t> </w:t>
      </w:r>
      <w:r>
        <w:rPr>
          <w:color w:val="231F20"/>
          <w:w w:val="105"/>
        </w:rPr>
        <w:t>Survei</w:t>
      </w:r>
      <w:r>
        <w:rPr>
          <w:color w:val="231F20"/>
          <w:spacing w:val="-10"/>
          <w:w w:val="105"/>
        </w:rPr>
        <w:t> </w:t>
      </w:r>
      <w:r>
        <w:rPr>
          <w:color w:val="231F20"/>
          <w:w w:val="105"/>
        </w:rPr>
        <w:t>Konsumen</w:t>
      </w:r>
    </w:p>
    <w:p>
      <w:pPr>
        <w:pStyle w:val="BodyText"/>
        <w:spacing w:line="276" w:lineRule="auto"/>
        <w:ind w:left="1360" w:right="6063"/>
      </w:pPr>
      <w:r>
        <w:rPr/>
        <w:pict>
          <v:line style="position:absolute;mso-position-horizontal-relative:page;mso-position-vertical-relative:paragraph;z-index:29408;mso-wrap-distance-left:0;mso-wrap-distance-right:0" from="56.692902pt,35.359879pt" to="283.464902pt,35.359879pt" stroked="true" strokeweight="1pt" strokecolor="#001f5f">
            <v:stroke dashstyle="solid"/>
            <w10:wrap type="topAndBottom"/>
          </v:line>
        </w:pict>
      </w:r>
      <w:r>
        <w:rPr>
          <w:color w:val="231F20"/>
          <w:w w:val="105"/>
        </w:rPr>
        <w:t>yang menunjukkan ekspektasi harga 6 bulan yang akan datang cenderung menurun.</w:t>
      </w:r>
    </w:p>
    <w:p>
      <w:pPr>
        <w:pStyle w:val="BodyText"/>
        <w:spacing w:before="1"/>
        <w:rPr>
          <w:sz w:val="14"/>
        </w:rPr>
      </w:pPr>
    </w:p>
    <w:p>
      <w:pPr>
        <w:spacing w:after="0"/>
        <w:rPr>
          <w:sz w:val="14"/>
        </w:rPr>
        <w:sectPr>
          <w:type w:val="continuous"/>
          <w:pgSz w:w="11910" w:h="15880"/>
          <w:pgMar w:top="740" w:bottom="280" w:left="0" w:right="0"/>
        </w:sectPr>
      </w:pPr>
    </w:p>
    <w:p>
      <w:pPr>
        <w:spacing w:line="268" w:lineRule="auto" w:before="118"/>
        <w:ind w:left="1305" w:right="16" w:firstLine="25"/>
        <w:jc w:val="left"/>
        <w:rPr>
          <w:sz w:val="14"/>
        </w:rPr>
      </w:pPr>
      <w:r>
        <w:rPr>
          <w:color w:val="77787B"/>
          <w:w w:val="105"/>
          <w:sz w:val="14"/>
        </w:rPr>
        <w:t>Indeks 200</w:t>
      </w:r>
    </w:p>
    <w:p>
      <w:pPr>
        <w:spacing w:before="76"/>
        <w:ind w:left="1305" w:right="0" w:firstLine="0"/>
        <w:jc w:val="left"/>
        <w:rPr>
          <w:sz w:val="14"/>
        </w:rPr>
      </w:pPr>
      <w:r>
        <w:rPr/>
        <w:br w:type="column"/>
      </w:r>
      <w:r>
        <w:rPr>
          <w:color w:val="77787B"/>
          <w:w w:val="105"/>
          <w:sz w:val="14"/>
        </w:rPr>
        <w:t>Indeks</w:t>
      </w:r>
    </w:p>
    <w:p>
      <w:pPr>
        <w:spacing w:before="63"/>
        <w:ind w:left="1493" w:right="0" w:firstLine="0"/>
        <w:jc w:val="left"/>
        <w:rPr>
          <w:sz w:val="14"/>
        </w:rPr>
      </w:pPr>
      <w:r>
        <w:rPr/>
        <w:pict>
          <v:group style="position:absolute;margin-left:82.830498pt;margin-top:7.489222pt;width:159.2pt;height:93.4pt;mso-position-horizontal-relative:page;mso-position-vertical-relative:paragraph;z-index:-1160776" coordorigin="1657,150" coordsize="3184,1868">
            <v:line style="position:absolute" from="1736,454" to="1736,1350" stroked="true" strokeweight="3.074pt" strokecolor="#c6c8ca">
              <v:stroke dashstyle="solid"/>
            </v:line>
            <v:line style="position:absolute" from="1663,1350" to="1663,153" stroked="true" strokeweight=".324pt" strokecolor="#dcddde">
              <v:stroke dashstyle="solid"/>
            </v:line>
            <v:shape style="position:absolute;left:1886;top:398;width:596;height:952" coordorigin="1886,399" coordsize="596,952" path="m1886,480l1886,1350m2035,467l2035,1350m2184,457l2184,1350m2333,399l2333,1350m2482,399l2482,1350e" filled="false" stroked="true" strokeweight="2.912pt" strokecolor="#c6c8ca">
              <v:path arrowok="t"/>
              <v:stroke dashstyle="solid"/>
            </v:shape>
            <v:shape style="position:absolute;left:2632;top:453;width:447;height:897" coordorigin="2632,454" coordsize="447,897" path="m2632,522l2632,1350m2781,460l2781,1350m2930,454l2930,1350m3079,486l3079,1350e" filled="false" stroked="true" strokeweight="3.074pt" strokecolor="#c6c8ca">
              <v:path arrowok="t"/>
              <v:stroke dashstyle="solid"/>
            </v:shape>
            <v:shape style="position:absolute;left:3229;top:460;width:745;height:890" coordorigin="3229,460" coordsize="745,890" path="m3229,470l3229,1350m3378,515l3378,1350m3527,587l3527,1350m3676,460l3676,1350m3825,477l3825,1350m3973,460l3973,1350e" filled="false" stroked="true" strokeweight="2.912pt" strokecolor="#c6c8ca">
              <v:path arrowok="t"/>
              <v:stroke dashstyle="solid"/>
            </v:shape>
            <v:shape style="position:absolute;left:4123;top:411;width:447;height:939" coordorigin="4124,412" coordsize="447,939" path="m4124,486l4124,1350m4273,422l4273,1350m4422,412l4422,1350m4570,425l4570,1350e" filled="false" stroked="true" strokeweight="3.074pt" strokecolor="#c6c8ca">
              <v:path arrowok="t"/>
              <v:stroke dashstyle="solid"/>
            </v:shape>
            <v:line style="position:absolute" from="4721,389" to="4721,1350" stroked="true" strokeweight="2.912pt" strokecolor="#c6c8ca">
              <v:stroke dashstyle="solid"/>
            </v:line>
            <v:shape style="position:absolute;left:0;top:6271;width:46;height:1198" coordorigin="0,6271" coordsize="46,1198" path="m4795,1350l4795,153m4795,1350l4841,1350m4795,952l4841,952m4795,554l4841,554m4795,153l4841,153e" filled="false" stroked="true" strokeweight=".324pt" strokecolor="#dcddde">
              <v:path arrowok="t"/>
              <v:stroke dashstyle="solid"/>
            </v:shape>
            <v:shape style="position:absolute;left:0;top:7468;width:3133;height:282" coordorigin="0,7468" coordsize="3133,282" path="m1661,1352l4794,1352m1661,1352l1661,1633m3451,1352l3451,1633m4794,1352l4794,1633e" filled="false" stroked="true" strokeweight=".485pt" strokecolor="#dcddde">
              <v:path arrowok="t"/>
              <v:stroke dashstyle="solid"/>
            </v:shape>
            <v:shape style="position:absolute;left:0;top:7468;width:3133;height:282" coordorigin="0,7468" coordsize="3133,282" path="m1661,1633l1661,1915m3451,1633l3451,1915m4794,1633l4794,1915e" filled="false" stroked="true" strokeweight=".485pt" strokecolor="#dcddde">
              <v:path arrowok="t"/>
              <v:stroke dashstyle="solid"/>
            </v:shape>
            <v:shape style="position:absolute;left:1736;top:222;width:2984;height:201" coordorigin="1737,222" coordsize="2984,201" path="m1737,222l1774,258,1811,297,1848,331,1886,354,1923,364,1960,365,1998,360,2035,354,2072,347,2110,337,2147,326,2184,315,2221,304,2259,291,2296,281,2333,276,2371,278,2408,283,2445,294,2482,309,2520,336,2557,373,2594,406,2632,423,2669,417,2706,395,2744,370,2781,354,2818,353,2855,360,2893,367,2930,366,2967,354,3005,333,3042,314,3079,303,3116,306,3154,317,3191,330,3228,336,3266,334,3303,327,3340,319,3378,315,3415,317,3452,322,3489,327,3527,327,3564,322,3601,314,3639,304,3676,294,3713,283,3751,269,3788,259,3825,255,3862,265,3900,283,3937,300,3974,309,4012,302,4049,285,4086,270,4124,267,4161,286,4198,318,4235,351,4273,375,4310,386,4347,391,4385,391,4422,390,4459,386,4496,379,4534,371,4571,366,4608,365,4646,366,4683,368,4720,369e" filled="false" stroked="true" strokeweight="1.78pt" strokecolor="#c00000">
              <v:path arrowok="t"/>
              <v:stroke dashstyle="solid"/>
            </v:shape>
            <v:shape style="position:absolute;left:1736;top:252;width:2984;height:147" coordorigin="1737,252" coordsize="2984,147" path="m1737,255l1774,263,1811,270,1848,277,1886,285,1923,295,1960,306,1998,315,2035,321,2072,323,2110,323,2147,320,2184,315,2221,306,2259,293,2296,282,2333,279,2371,289,2408,307,2445,326,2482,339,2520,345,2557,348,2594,348,2632,348,2706,347,2781,339,2855,321,2893,309,2930,297,2967,285,3005,270,3042,258,3079,252,3116,255,3154,263,3191,274,3228,282,3266,288,3303,292,3340,296,3378,300,3415,306,3452,313,3489,320,3527,324,3564,328,3601,331,3639,331,3676,327,3713,315,3751,297,3788,280,3825,273,3862,281,3900,299,3937,319,3974,333,4012,339,4049,341,4086,343,4124,348,4161,362,4198,380,4235,395,4273,399,4310,386,4347,360,4385,333,4422,315,4459,310,4496,311,4534,315,4571,315,4608,312,4646,306,4683,300,4720,294e" filled="false" stroked="true" strokeweight="1.78pt" strokecolor="#44536a">
              <v:path arrowok="t"/>
              <v:stroke dashstyle="solid"/>
            </v:shape>
            <v:line style="position:absolute" from="1682,1981" to="1993,1981" stroked="true" strokeweight="3.559pt" strokecolor="#c6c8ca">
              <v:stroke dashstyle="solid"/>
            </v:line>
            <w10:wrap type="none"/>
          </v:group>
        </w:pict>
      </w:r>
      <w:r>
        <w:rPr>
          <w:color w:val="77787B"/>
          <w:w w:val="105"/>
          <w:sz w:val="14"/>
        </w:rPr>
        <w:t>150</w:t>
      </w:r>
    </w:p>
    <w:p>
      <w:pPr>
        <w:spacing w:after="0"/>
        <w:jc w:val="left"/>
        <w:rPr>
          <w:sz w:val="14"/>
        </w:rPr>
        <w:sectPr>
          <w:type w:val="continuous"/>
          <w:pgSz w:w="11910" w:h="15880"/>
          <w:pgMar w:top="740" w:bottom="280" w:left="0" w:right="0"/>
          <w:cols w:num="2" w:equalWidth="0">
            <w:col w:w="1755" w:space="1683"/>
            <w:col w:w="8472"/>
          </w:cols>
        </w:sectPr>
      </w:pPr>
    </w:p>
    <w:p>
      <w:pPr>
        <w:spacing w:before="109"/>
        <w:ind w:left="0" w:right="0" w:firstLine="0"/>
        <w:jc w:val="right"/>
        <w:rPr>
          <w:sz w:val="14"/>
        </w:rPr>
      </w:pPr>
      <w:r>
        <w:rPr>
          <w:color w:val="77787B"/>
          <w:sz w:val="14"/>
        </w:rPr>
        <w:t>150</w:t>
      </w:r>
    </w:p>
    <w:p>
      <w:pPr>
        <w:pStyle w:val="BodyText"/>
        <w:spacing w:before="6"/>
        <w:rPr>
          <w:sz w:val="10"/>
        </w:rPr>
      </w:pPr>
    </w:p>
    <w:p>
      <w:pPr>
        <w:spacing w:before="1"/>
        <w:ind w:left="0" w:right="0" w:firstLine="0"/>
        <w:jc w:val="right"/>
        <w:rPr>
          <w:sz w:val="14"/>
        </w:rPr>
      </w:pPr>
      <w:r>
        <w:rPr>
          <w:color w:val="77787B"/>
          <w:sz w:val="14"/>
        </w:rPr>
        <w:t>100</w:t>
      </w:r>
    </w:p>
    <w:p>
      <w:pPr>
        <w:pStyle w:val="BodyText"/>
        <w:spacing w:before="6"/>
        <w:rPr>
          <w:sz w:val="10"/>
        </w:rPr>
      </w:pPr>
    </w:p>
    <w:p>
      <w:pPr>
        <w:spacing w:before="0"/>
        <w:ind w:left="0" w:right="0" w:firstLine="0"/>
        <w:jc w:val="right"/>
        <w:rPr>
          <w:sz w:val="14"/>
        </w:rPr>
      </w:pPr>
      <w:r>
        <w:rPr>
          <w:color w:val="77787B"/>
          <w:spacing w:val="-1"/>
          <w:w w:val="105"/>
          <w:sz w:val="14"/>
        </w:rPr>
        <w:t>50</w:t>
      </w:r>
    </w:p>
    <w:p>
      <w:pPr>
        <w:pStyle w:val="BodyText"/>
        <w:spacing w:before="6"/>
        <w:rPr>
          <w:sz w:val="10"/>
        </w:rPr>
      </w:pPr>
    </w:p>
    <w:p>
      <w:pPr>
        <w:spacing w:before="0"/>
        <w:ind w:left="0" w:right="1" w:firstLine="0"/>
        <w:jc w:val="right"/>
        <w:rPr>
          <w:sz w:val="14"/>
        </w:rPr>
      </w:pPr>
      <w:r>
        <w:rPr>
          <w:color w:val="77787B"/>
          <w:w w:val="104"/>
          <w:sz w:val="14"/>
        </w:rPr>
        <w:t>0</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
        <w:ind w:left="71" w:right="0" w:firstLine="0"/>
        <w:jc w:val="left"/>
        <w:rPr>
          <w:sz w:val="14"/>
        </w:rPr>
      </w:pPr>
      <w:r>
        <w:rPr>
          <w:color w:val="77787B"/>
          <w:w w:val="105"/>
          <w:sz w:val="14"/>
        </w:rPr>
        <w:t>Jan Mar May Jul Sep Nov jan mar may jul sep</w:t>
      </w:r>
    </w:p>
    <w:p>
      <w:pPr>
        <w:tabs>
          <w:tab w:pos="2407" w:val="left" w:leader="none"/>
        </w:tabs>
        <w:spacing w:line="167" w:lineRule="exact" w:before="111"/>
        <w:ind w:left="840" w:right="0" w:firstLine="0"/>
        <w:jc w:val="left"/>
        <w:rPr>
          <w:sz w:val="14"/>
        </w:rPr>
      </w:pPr>
      <w:r>
        <w:rPr>
          <w:color w:val="77787B"/>
          <w:w w:val="105"/>
          <w:sz w:val="14"/>
        </w:rPr>
        <w:t>2017</w:t>
        <w:tab/>
        <w:t>2018</w:t>
      </w:r>
    </w:p>
    <w:p>
      <w:pPr>
        <w:spacing w:line="153" w:lineRule="exact" w:before="0"/>
        <w:ind w:left="458" w:right="0" w:firstLine="0"/>
        <w:jc w:val="left"/>
        <w:rPr>
          <w:sz w:val="13"/>
        </w:rPr>
      </w:pPr>
      <w:r>
        <w:rPr>
          <w:color w:val="77787B"/>
          <w:sz w:val="13"/>
        </w:rPr>
        <w:t>Indeks Ekspektasi Konsumen (Rhs)</w:t>
      </w:r>
    </w:p>
    <w:p>
      <w:pPr>
        <w:spacing w:line="232" w:lineRule="auto" w:before="2"/>
        <w:ind w:left="458" w:right="-2" w:firstLine="0"/>
        <w:jc w:val="left"/>
        <w:rPr>
          <w:sz w:val="13"/>
        </w:rPr>
      </w:pPr>
      <w:r>
        <w:rPr/>
        <w:pict>
          <v:line style="position:absolute;mso-position-horizontal-relative:page;mso-position-vertical-relative:paragraph;z-index:31792" from="84.205498pt,4.145695pt" to="99.737498pt,4.145695pt" stroked="true" strokeweight="1.78pt" strokecolor="#c00000">
            <v:stroke dashstyle="solid"/>
            <w10:wrap type="none"/>
          </v:line>
        </w:pict>
      </w:r>
      <w:r>
        <w:rPr/>
        <w:pict>
          <v:line style="position:absolute;mso-position-horizontal-relative:page;mso-position-vertical-relative:paragraph;z-index:31816" from="84.205498pt,11.911495pt" to="99.737498pt,11.911495pt" stroked="true" strokeweight="1.78pt" strokecolor="#44536a">
            <v:stroke dashstyle="solid"/>
            <w10:wrap type="none"/>
          </v:line>
        </w:pict>
      </w:r>
      <w:r>
        <w:rPr>
          <w:color w:val="77787B"/>
          <w:sz w:val="13"/>
        </w:rPr>
        <w:t>Ekspektasi</w:t>
      </w:r>
      <w:r>
        <w:rPr>
          <w:color w:val="77787B"/>
          <w:spacing w:val="-5"/>
          <w:sz w:val="13"/>
        </w:rPr>
        <w:t> </w:t>
      </w:r>
      <w:r>
        <w:rPr>
          <w:color w:val="77787B"/>
          <w:sz w:val="13"/>
        </w:rPr>
        <w:t>Harga</w:t>
      </w:r>
      <w:r>
        <w:rPr>
          <w:color w:val="77787B"/>
          <w:spacing w:val="-4"/>
          <w:sz w:val="13"/>
        </w:rPr>
        <w:t> </w:t>
      </w:r>
      <w:r>
        <w:rPr>
          <w:color w:val="77787B"/>
          <w:sz w:val="13"/>
        </w:rPr>
        <w:t>Barang</w:t>
      </w:r>
      <w:r>
        <w:rPr>
          <w:color w:val="77787B"/>
          <w:spacing w:val="-4"/>
          <w:sz w:val="13"/>
        </w:rPr>
        <w:t> </w:t>
      </w:r>
      <w:r>
        <w:rPr>
          <w:color w:val="77787B"/>
          <w:sz w:val="13"/>
        </w:rPr>
        <w:t>dan</w:t>
      </w:r>
      <w:r>
        <w:rPr>
          <w:color w:val="77787B"/>
          <w:spacing w:val="-4"/>
          <w:sz w:val="13"/>
        </w:rPr>
        <w:t> </w:t>
      </w:r>
      <w:r>
        <w:rPr>
          <w:color w:val="77787B"/>
          <w:sz w:val="13"/>
        </w:rPr>
        <w:t>Jasa</w:t>
      </w:r>
      <w:r>
        <w:rPr>
          <w:color w:val="77787B"/>
          <w:spacing w:val="-4"/>
          <w:sz w:val="13"/>
        </w:rPr>
        <w:t> </w:t>
      </w:r>
      <w:r>
        <w:rPr>
          <w:color w:val="77787B"/>
          <w:sz w:val="13"/>
        </w:rPr>
        <w:t>3</w:t>
      </w:r>
      <w:r>
        <w:rPr>
          <w:color w:val="77787B"/>
          <w:spacing w:val="-6"/>
          <w:sz w:val="13"/>
        </w:rPr>
        <w:t> </w:t>
      </w:r>
      <w:r>
        <w:rPr>
          <w:color w:val="77787B"/>
          <w:sz w:val="13"/>
        </w:rPr>
        <w:t>Bulan</w:t>
      </w:r>
      <w:r>
        <w:rPr>
          <w:color w:val="77787B"/>
          <w:spacing w:val="-4"/>
          <w:sz w:val="13"/>
        </w:rPr>
        <w:t> </w:t>
      </w:r>
      <w:r>
        <w:rPr>
          <w:color w:val="77787B"/>
          <w:sz w:val="13"/>
        </w:rPr>
        <w:t>YAD</w:t>
      </w:r>
      <w:r>
        <w:rPr>
          <w:color w:val="77787B"/>
          <w:spacing w:val="-3"/>
          <w:sz w:val="13"/>
        </w:rPr>
        <w:t> </w:t>
      </w:r>
      <w:r>
        <w:rPr>
          <w:color w:val="77787B"/>
          <w:sz w:val="13"/>
        </w:rPr>
        <w:t>(umum) Ekspektasi</w:t>
      </w:r>
      <w:r>
        <w:rPr>
          <w:color w:val="77787B"/>
          <w:spacing w:val="-5"/>
          <w:sz w:val="13"/>
        </w:rPr>
        <w:t> </w:t>
      </w:r>
      <w:r>
        <w:rPr>
          <w:color w:val="77787B"/>
          <w:sz w:val="13"/>
        </w:rPr>
        <w:t>Harga</w:t>
      </w:r>
      <w:r>
        <w:rPr>
          <w:color w:val="77787B"/>
          <w:spacing w:val="-4"/>
          <w:sz w:val="13"/>
        </w:rPr>
        <w:t> </w:t>
      </w:r>
      <w:r>
        <w:rPr>
          <w:color w:val="77787B"/>
          <w:sz w:val="13"/>
        </w:rPr>
        <w:t>Barang</w:t>
      </w:r>
      <w:r>
        <w:rPr>
          <w:color w:val="77787B"/>
          <w:spacing w:val="-4"/>
          <w:sz w:val="13"/>
        </w:rPr>
        <w:t> </w:t>
      </w:r>
      <w:r>
        <w:rPr>
          <w:color w:val="77787B"/>
          <w:sz w:val="13"/>
        </w:rPr>
        <w:t>dan</w:t>
      </w:r>
      <w:r>
        <w:rPr>
          <w:color w:val="77787B"/>
          <w:spacing w:val="-4"/>
          <w:sz w:val="13"/>
        </w:rPr>
        <w:t> </w:t>
      </w:r>
      <w:r>
        <w:rPr>
          <w:color w:val="77787B"/>
          <w:sz w:val="13"/>
        </w:rPr>
        <w:t>Jasa</w:t>
      </w:r>
      <w:r>
        <w:rPr>
          <w:color w:val="77787B"/>
          <w:spacing w:val="-4"/>
          <w:sz w:val="13"/>
        </w:rPr>
        <w:t> </w:t>
      </w:r>
      <w:r>
        <w:rPr>
          <w:color w:val="77787B"/>
          <w:sz w:val="13"/>
        </w:rPr>
        <w:t>6</w:t>
      </w:r>
      <w:r>
        <w:rPr>
          <w:color w:val="77787B"/>
          <w:spacing w:val="-6"/>
          <w:sz w:val="13"/>
        </w:rPr>
        <w:t> </w:t>
      </w:r>
      <w:r>
        <w:rPr>
          <w:color w:val="77787B"/>
          <w:sz w:val="13"/>
        </w:rPr>
        <w:t>Bulan</w:t>
      </w:r>
      <w:r>
        <w:rPr>
          <w:color w:val="77787B"/>
          <w:spacing w:val="-4"/>
          <w:sz w:val="13"/>
        </w:rPr>
        <w:t> </w:t>
      </w:r>
      <w:r>
        <w:rPr>
          <w:color w:val="77787B"/>
          <w:sz w:val="13"/>
        </w:rPr>
        <w:t>YAD</w:t>
      </w:r>
      <w:r>
        <w:rPr>
          <w:color w:val="77787B"/>
          <w:spacing w:val="-3"/>
          <w:sz w:val="13"/>
        </w:rPr>
        <w:t> </w:t>
      </w:r>
      <w:r>
        <w:rPr>
          <w:color w:val="77787B"/>
          <w:sz w:val="13"/>
        </w:rPr>
        <w:t>(Umum)</w:t>
      </w:r>
    </w:p>
    <w:p>
      <w:pPr>
        <w:pStyle w:val="BodyText"/>
        <w:spacing w:before="1"/>
        <w:rPr>
          <w:sz w:val="17"/>
        </w:rPr>
      </w:pPr>
      <w:r>
        <w:rPr/>
        <w:br w:type="column"/>
      </w:r>
      <w:r>
        <w:rPr>
          <w:sz w:val="17"/>
        </w:rPr>
      </w:r>
    </w:p>
    <w:p>
      <w:pPr>
        <w:spacing w:before="0"/>
        <w:ind w:left="-27" w:right="0" w:firstLine="0"/>
        <w:jc w:val="left"/>
        <w:rPr>
          <w:sz w:val="14"/>
        </w:rPr>
      </w:pPr>
      <w:r>
        <w:rPr>
          <w:color w:val="77787B"/>
          <w:sz w:val="14"/>
        </w:rPr>
        <w:t>100</w:t>
      </w:r>
    </w:p>
    <w:p>
      <w:pPr>
        <w:pStyle w:val="BodyText"/>
        <w:spacing w:before="9"/>
        <w:rPr>
          <w:sz w:val="18"/>
        </w:rPr>
      </w:pPr>
    </w:p>
    <w:p>
      <w:pPr>
        <w:spacing w:before="0"/>
        <w:ind w:left="-27" w:right="0" w:firstLine="0"/>
        <w:jc w:val="left"/>
        <w:rPr>
          <w:sz w:val="14"/>
        </w:rPr>
      </w:pPr>
      <w:r>
        <w:rPr>
          <w:color w:val="77787B"/>
          <w:w w:val="105"/>
          <w:sz w:val="14"/>
        </w:rPr>
        <w:t>50</w:t>
      </w:r>
    </w:p>
    <w:p>
      <w:pPr>
        <w:pStyle w:val="BodyText"/>
        <w:spacing w:before="8"/>
        <w:rPr>
          <w:sz w:val="18"/>
        </w:rPr>
      </w:pPr>
    </w:p>
    <w:p>
      <w:pPr>
        <w:spacing w:before="0"/>
        <w:ind w:left="-27" w:right="0" w:firstLine="0"/>
        <w:jc w:val="left"/>
        <w:rPr>
          <w:sz w:val="14"/>
        </w:rPr>
      </w:pPr>
      <w:r>
        <w:rPr>
          <w:color w:val="77787B"/>
          <w:w w:val="104"/>
          <w:sz w:val="14"/>
        </w:rPr>
        <w:t>0</w:t>
      </w:r>
    </w:p>
    <w:p>
      <w:pPr>
        <w:pStyle w:val="BodyText"/>
        <w:spacing w:before="1"/>
        <w:rPr>
          <w:sz w:val="2"/>
        </w:rPr>
      </w:pPr>
      <w:r>
        <w:rPr/>
        <w:br w:type="column"/>
      </w:r>
      <w:r>
        <w:rPr>
          <w:sz w:val="2"/>
        </w:rPr>
      </w:r>
    </w:p>
    <w:p>
      <w:pPr>
        <w:pStyle w:val="BodyText"/>
        <w:spacing w:line="206" w:lineRule="exact"/>
        <w:ind w:left="1192"/>
      </w:pPr>
      <w:r>
        <w:rPr>
          <w:position w:val="-3"/>
        </w:rPr>
        <w:drawing>
          <wp:inline distT="0" distB="0" distL="0" distR="0">
            <wp:extent cx="151227" cy="131063"/>
            <wp:effectExtent l="0" t="0" r="0" b="0"/>
            <wp:docPr id="4049" name="image2240.png" descr=""/>
            <wp:cNvGraphicFramePr>
              <a:graphicFrameLocks noChangeAspect="1"/>
            </wp:cNvGraphicFramePr>
            <a:graphic>
              <a:graphicData uri="http://schemas.openxmlformats.org/drawingml/2006/picture">
                <pic:pic>
                  <pic:nvPicPr>
                    <pic:cNvPr id="4050" name="image2240.png"/>
                    <pic:cNvPicPr/>
                  </pic:nvPicPr>
                  <pic:blipFill>
                    <a:blip r:embed="rId2285" cstate="print"/>
                    <a:stretch>
                      <a:fillRect/>
                    </a:stretch>
                  </pic:blipFill>
                  <pic:spPr>
                    <a:xfrm>
                      <a:off x="0" y="0"/>
                      <a:ext cx="151227" cy="131063"/>
                    </a:xfrm>
                    <a:prstGeom prst="rect">
                      <a:avLst/>
                    </a:prstGeom>
                  </pic:spPr>
                </pic:pic>
              </a:graphicData>
            </a:graphic>
          </wp:inline>
        </w:drawing>
      </w:r>
      <w:r>
        <w:rPr>
          <w:position w:val="-3"/>
        </w:rPr>
      </w:r>
    </w:p>
    <w:p>
      <w:pPr>
        <w:pStyle w:val="BodyText"/>
        <w:rPr>
          <w:sz w:val="14"/>
        </w:rPr>
      </w:pPr>
    </w:p>
    <w:p>
      <w:pPr>
        <w:pStyle w:val="BodyText"/>
        <w:rPr>
          <w:sz w:val="14"/>
        </w:rPr>
      </w:pPr>
    </w:p>
    <w:p>
      <w:pPr>
        <w:spacing w:before="92"/>
        <w:ind w:left="1110" w:right="0" w:firstLine="0"/>
        <w:jc w:val="left"/>
        <w:rPr>
          <w:i/>
          <w:sz w:val="12"/>
        </w:rPr>
      </w:pPr>
      <w:r>
        <w:rPr>
          <w:i/>
          <w:color w:val="231F20"/>
          <w:w w:val="105"/>
          <w:sz w:val="12"/>
        </w:rPr>
        <w:t>Sumber : Badan Pusat Statistik, diolah</w:t>
      </w:r>
    </w:p>
    <w:p>
      <w:pPr>
        <w:pStyle w:val="BodyText"/>
        <w:spacing w:before="5"/>
        <w:rPr>
          <w:i/>
          <w:sz w:val="4"/>
        </w:rPr>
      </w:pPr>
    </w:p>
    <w:p>
      <w:pPr>
        <w:pStyle w:val="BodyText"/>
        <w:ind w:left="1034"/>
      </w:pPr>
      <w:r>
        <w:rPr/>
        <w:pict>
          <v:group style="width:14.2pt;height:18.350pt;mso-position-horizontal-relative:char;mso-position-vertical-relative:line" coordorigin="0,0" coordsize="284,367">
            <v:rect style="position:absolute;left:0;top:0;width:284;height:367" filled="true" fillcolor="#001f5f" stroked="false">
              <v:fill opacity="45875f" type="solid"/>
            </v:rect>
          </v:group>
        </w:pict>
      </w:r>
      <w:r>
        <w:rPr/>
      </w:r>
      <w:r>
        <w:rPr/>
        <w:pict>
          <v:group style="width:212.6pt;height:18.350pt;mso-position-horizontal-relative:char;mso-position-vertical-relative:line" coordorigin="0,0" coordsize="4252,367">
            <v:rect style="position:absolute;left:3968;top:0;width:284;height:367" filled="true" fillcolor="#001f5f" stroked="false">
              <v:fill opacity="45875f" type="solid"/>
            </v:rect>
            <v:shape style="position:absolute;left:0;top:0;width:3969;height:367" type="#_x0000_t202" filled="true" fillcolor="#001f5f" stroked="false">
              <v:textbox inset="0,0,0,0">
                <w:txbxContent>
                  <w:p>
                    <w:pPr>
                      <w:spacing w:before="106"/>
                      <w:ind w:left="593" w:right="0" w:firstLine="0"/>
                      <w:jc w:val="left"/>
                      <w:rPr>
                        <w:sz w:val="12"/>
                      </w:rPr>
                    </w:pPr>
                    <w:r>
                      <w:rPr>
                        <w:color w:val="FFFFFF"/>
                        <w:w w:val="115"/>
                        <w:sz w:val="12"/>
                      </w:rPr>
                      <w:t>Grafik 3. 27 Perkembangan Inflasi Pedesaan (ytd)</w:t>
                    </w:r>
                  </w:p>
                </w:txbxContent>
              </v:textbox>
              <v:fill type="solid"/>
              <w10:wrap type="none"/>
            </v:shape>
          </v:group>
        </w:pict>
      </w:r>
      <w:r>
        <w:rPr/>
      </w:r>
    </w:p>
    <w:p>
      <w:pPr>
        <w:pStyle w:val="BodyText"/>
        <w:spacing w:before="7"/>
        <w:rPr>
          <w:i/>
          <w:sz w:val="12"/>
        </w:rPr>
      </w:pPr>
    </w:p>
    <w:p>
      <w:pPr>
        <w:pStyle w:val="ListParagraph"/>
        <w:numPr>
          <w:ilvl w:val="1"/>
          <w:numId w:val="27"/>
        </w:numPr>
        <w:tabs>
          <w:tab w:pos="1779" w:val="left" w:leader="none"/>
          <w:tab w:pos="1780" w:val="left" w:leader="none"/>
        </w:tabs>
        <w:spacing w:line="240" w:lineRule="auto" w:before="0" w:after="0"/>
        <w:ind w:left="1779" w:right="0" w:hanging="720"/>
        <w:jc w:val="left"/>
        <w:rPr>
          <w:sz w:val="20"/>
        </w:rPr>
      </w:pPr>
      <w:r>
        <w:rPr>
          <w:color w:val="001F5F"/>
          <w:spacing w:val="-4"/>
          <w:w w:val="115"/>
          <w:sz w:val="20"/>
        </w:rPr>
        <w:t>INFLASI</w:t>
      </w:r>
      <w:r>
        <w:rPr>
          <w:color w:val="001F5F"/>
          <w:spacing w:val="-5"/>
          <w:w w:val="115"/>
          <w:sz w:val="20"/>
        </w:rPr>
        <w:t> </w:t>
      </w:r>
      <w:r>
        <w:rPr>
          <w:color w:val="001F5F"/>
          <w:spacing w:val="-6"/>
          <w:w w:val="115"/>
          <w:sz w:val="20"/>
        </w:rPr>
        <w:t>PANGAN</w:t>
      </w:r>
    </w:p>
    <w:p>
      <w:pPr>
        <w:pStyle w:val="BodyText"/>
        <w:spacing w:before="8"/>
      </w:pPr>
    </w:p>
    <w:p>
      <w:pPr>
        <w:pStyle w:val="BodyText"/>
        <w:spacing w:line="314" w:lineRule="auto"/>
        <w:ind w:left="1059" w:right="1114"/>
      </w:pPr>
      <w:r>
        <w:rPr>
          <w:color w:val="231F20"/>
          <w:spacing w:val="-3"/>
          <w:w w:val="105"/>
        </w:rPr>
        <w:t>Inflasi </w:t>
      </w:r>
      <w:r>
        <w:rPr>
          <w:color w:val="231F20"/>
          <w:spacing w:val="-4"/>
          <w:w w:val="105"/>
        </w:rPr>
        <w:t>pangan </w:t>
      </w:r>
      <w:r>
        <w:rPr>
          <w:color w:val="231F20"/>
          <w:spacing w:val="-3"/>
          <w:w w:val="105"/>
        </w:rPr>
        <w:t>Bali pada </w:t>
      </w:r>
      <w:r>
        <w:rPr>
          <w:color w:val="231F20"/>
          <w:spacing w:val="-4"/>
          <w:w w:val="105"/>
        </w:rPr>
        <w:t>triwulan III-2018 sebesar </w:t>
      </w:r>
      <w:r>
        <w:rPr>
          <w:color w:val="231F20"/>
          <w:spacing w:val="-7"/>
          <w:w w:val="105"/>
        </w:rPr>
        <w:t>7,00% </w:t>
      </w:r>
      <w:r>
        <w:rPr>
          <w:color w:val="231F20"/>
          <w:spacing w:val="-4"/>
          <w:w w:val="105"/>
        </w:rPr>
        <w:t>(yoy), lebih tinggi dibanding triwulan sebelumnya </w:t>
      </w:r>
      <w:r>
        <w:rPr>
          <w:color w:val="231F20"/>
          <w:spacing w:val="-8"/>
          <w:w w:val="105"/>
        </w:rPr>
        <w:t>yang</w:t>
      </w:r>
    </w:p>
    <w:p>
      <w:pPr>
        <w:spacing w:after="0" w:line="314" w:lineRule="auto"/>
        <w:sectPr>
          <w:type w:val="continuous"/>
          <w:pgSz w:w="11910" w:h="15880"/>
          <w:pgMar w:top="740" w:bottom="280" w:left="0" w:right="0"/>
          <w:cols w:num="4" w:equalWidth="0">
            <w:col w:w="1530" w:space="40"/>
            <w:col w:w="3350" w:space="39"/>
            <w:col w:w="197" w:space="39"/>
            <w:col w:w="6715"/>
          </w:cols>
        </w:sectPr>
      </w:pPr>
    </w:p>
    <w:p>
      <w:pPr>
        <w:spacing w:line="109" w:lineRule="exact" w:before="0"/>
        <w:ind w:left="1209" w:right="0" w:firstLine="0"/>
        <w:jc w:val="left"/>
        <w:rPr>
          <w:i/>
          <w:sz w:val="12"/>
        </w:rPr>
      </w:pPr>
      <w:r>
        <w:rPr/>
        <w:pict>
          <v:group style="position:absolute;margin-left:56.693001pt;margin-top:8.136178pt;width:212.6pt;height:18.350pt;mso-position-horizontal-relative:page;mso-position-vertical-relative:paragraph;z-index:29528;mso-wrap-distance-left:0;mso-wrap-distance-right:0" coordorigin="1134,163" coordsize="4252,367">
            <v:rect style="position:absolute;left:1133;top:162;width:284;height:367" filled="true" fillcolor="#001f5f" stroked="false">
              <v:fill opacity="45875f" type="solid"/>
            </v:rect>
            <v:shape style="position:absolute;left:1417;top:162;width:3969;height:367" type="#_x0000_t202" filled="true" fillcolor="#001f5f" stroked="false">
              <v:textbox inset="0,0,0,0">
                <w:txbxContent>
                  <w:p>
                    <w:pPr>
                      <w:spacing w:before="106"/>
                      <w:ind w:left="1057" w:right="0" w:firstLine="0"/>
                      <w:jc w:val="left"/>
                      <w:rPr>
                        <w:sz w:val="12"/>
                      </w:rPr>
                    </w:pPr>
                    <w:r>
                      <w:rPr>
                        <w:color w:val="FFFFFF"/>
                        <w:w w:val="115"/>
                        <w:sz w:val="12"/>
                      </w:rPr>
                      <w:t>Grafik 3.25 Ekspektasi Konsumen</w:t>
                    </w:r>
                  </w:p>
                </w:txbxContent>
              </v:textbox>
              <v:fill type="solid"/>
              <w10:wrap type="none"/>
            </v:shape>
            <w10:wrap type="topAndBottom"/>
          </v:group>
        </w:pict>
      </w:r>
      <w:r>
        <w:rPr/>
        <w:pict>
          <v:rect style="position:absolute;margin-left:269.290985pt;margin-top:8.136178pt;width:14.173pt;height:18.349pt;mso-position-horizontal-relative:page;mso-position-vertical-relative:paragraph;z-index:31744" filled="true" fillcolor="#001f5f" stroked="false">
            <v:fill opacity="45875f" type="solid"/>
            <w10:wrap type="none"/>
          </v:rect>
        </w:pict>
      </w:r>
      <w:r>
        <w:rPr>
          <w:i/>
          <w:color w:val="231F20"/>
          <w:w w:val="105"/>
          <w:sz w:val="12"/>
        </w:rPr>
        <w:t>Sumber : Survei Konsumen, Bank Indonesia</w:t>
      </w:r>
    </w:p>
    <w:p>
      <w:pPr>
        <w:pStyle w:val="BodyText"/>
        <w:rPr>
          <w:i/>
        </w:rPr>
      </w:pPr>
    </w:p>
    <w:p>
      <w:pPr>
        <w:pStyle w:val="BodyText"/>
        <w:tabs>
          <w:tab w:pos="1861" w:val="left" w:leader="none"/>
        </w:tabs>
        <w:spacing w:before="1"/>
        <w:ind w:left="1141"/>
      </w:pPr>
      <w:r>
        <w:rPr>
          <w:color w:val="001F5F"/>
          <w:spacing w:val="-3"/>
          <w:w w:val="115"/>
        </w:rPr>
        <w:t>3.4.</w:t>
        <w:tab/>
      </w:r>
      <w:r>
        <w:rPr>
          <w:color w:val="001F5F"/>
          <w:spacing w:val="-4"/>
          <w:w w:val="115"/>
        </w:rPr>
        <w:t>INFLASI</w:t>
      </w:r>
      <w:r>
        <w:rPr>
          <w:color w:val="001F5F"/>
          <w:spacing w:val="-5"/>
          <w:w w:val="115"/>
        </w:rPr>
        <w:t> </w:t>
      </w:r>
      <w:r>
        <w:rPr>
          <w:color w:val="001F5F"/>
          <w:spacing w:val="-4"/>
          <w:w w:val="115"/>
        </w:rPr>
        <w:t>PERDESAAN</w:t>
      </w:r>
    </w:p>
    <w:p>
      <w:pPr>
        <w:pStyle w:val="BodyText"/>
        <w:spacing w:line="276" w:lineRule="auto" w:before="149"/>
        <w:ind w:left="1141"/>
        <w:jc w:val="both"/>
      </w:pPr>
      <w:r>
        <w:rPr>
          <w:color w:val="231F20"/>
          <w:spacing w:val="-4"/>
          <w:w w:val="105"/>
        </w:rPr>
        <w:t>Sebagaimana </w:t>
      </w:r>
      <w:r>
        <w:rPr>
          <w:color w:val="231F20"/>
          <w:spacing w:val="-3"/>
          <w:w w:val="105"/>
        </w:rPr>
        <w:t>IHK </w:t>
      </w:r>
      <w:r>
        <w:rPr>
          <w:color w:val="231F20"/>
          <w:spacing w:val="-4"/>
          <w:w w:val="105"/>
        </w:rPr>
        <w:t>sampel </w:t>
      </w:r>
      <w:r>
        <w:rPr>
          <w:color w:val="231F20"/>
          <w:spacing w:val="-3"/>
          <w:w w:val="105"/>
        </w:rPr>
        <w:t>inflasi, IHK </w:t>
      </w:r>
      <w:r>
        <w:rPr>
          <w:color w:val="231F20"/>
          <w:spacing w:val="-4"/>
          <w:w w:val="105"/>
        </w:rPr>
        <w:t>Perdesaan </w:t>
      </w:r>
      <w:r>
        <w:rPr>
          <w:color w:val="231F20"/>
          <w:spacing w:val="-8"/>
          <w:w w:val="105"/>
        </w:rPr>
        <w:t>terdiri </w:t>
      </w:r>
      <w:r>
        <w:rPr>
          <w:color w:val="231F20"/>
          <w:spacing w:val="-3"/>
          <w:w w:val="105"/>
        </w:rPr>
        <w:t>dari </w:t>
      </w:r>
      <w:r>
        <w:rPr>
          <w:color w:val="231F20"/>
          <w:spacing w:val="-4"/>
          <w:w w:val="105"/>
        </w:rPr>
        <w:t>tujuh kelompok pengeluaran yaitu </w:t>
      </w:r>
      <w:r>
        <w:rPr>
          <w:color w:val="231F20"/>
          <w:spacing w:val="-6"/>
          <w:w w:val="105"/>
        </w:rPr>
        <w:t>kelompok </w:t>
      </w:r>
      <w:r>
        <w:rPr>
          <w:color w:val="231F20"/>
          <w:spacing w:val="-4"/>
          <w:w w:val="105"/>
        </w:rPr>
        <w:t>bahan makanan, kelompok makanan jadi, </w:t>
      </w:r>
      <w:r>
        <w:rPr>
          <w:color w:val="231F20"/>
          <w:spacing w:val="-7"/>
          <w:w w:val="105"/>
        </w:rPr>
        <w:t>kelompok </w:t>
      </w:r>
      <w:r>
        <w:rPr>
          <w:color w:val="231F20"/>
          <w:spacing w:val="-4"/>
          <w:w w:val="105"/>
        </w:rPr>
        <w:t>perumahan, kelompok sandang, kelompok </w:t>
      </w:r>
      <w:r>
        <w:rPr>
          <w:color w:val="231F20"/>
          <w:spacing w:val="-6"/>
          <w:w w:val="105"/>
        </w:rPr>
        <w:t>kesehatan, </w:t>
      </w:r>
      <w:r>
        <w:rPr>
          <w:color w:val="231F20"/>
          <w:spacing w:val="-4"/>
          <w:w w:val="105"/>
        </w:rPr>
        <w:t>kelompok pendidikan, </w:t>
      </w:r>
      <w:r>
        <w:rPr>
          <w:color w:val="231F20"/>
          <w:spacing w:val="-5"/>
          <w:w w:val="105"/>
        </w:rPr>
        <w:t>rekreasi </w:t>
      </w:r>
      <w:r>
        <w:rPr>
          <w:color w:val="231F20"/>
          <w:spacing w:val="-3"/>
          <w:w w:val="105"/>
        </w:rPr>
        <w:t>dan </w:t>
      </w:r>
      <w:r>
        <w:rPr>
          <w:color w:val="231F20"/>
          <w:spacing w:val="-4"/>
          <w:w w:val="105"/>
        </w:rPr>
        <w:t>olahraga, </w:t>
      </w:r>
      <w:r>
        <w:rPr>
          <w:color w:val="231F20"/>
          <w:spacing w:val="-8"/>
          <w:w w:val="105"/>
        </w:rPr>
        <w:t>serta </w:t>
      </w:r>
      <w:r>
        <w:rPr>
          <w:color w:val="231F20"/>
          <w:spacing w:val="-4"/>
          <w:w w:val="105"/>
        </w:rPr>
        <w:t>kelompok transportasi </w:t>
      </w:r>
      <w:r>
        <w:rPr>
          <w:color w:val="231F20"/>
          <w:spacing w:val="-3"/>
          <w:w w:val="105"/>
        </w:rPr>
        <w:t>dan </w:t>
      </w:r>
      <w:r>
        <w:rPr>
          <w:color w:val="231F20"/>
          <w:spacing w:val="-4"/>
          <w:w w:val="105"/>
        </w:rPr>
        <w:t>komunikasi. </w:t>
      </w:r>
      <w:r>
        <w:rPr>
          <w:color w:val="231F20"/>
          <w:spacing w:val="-7"/>
          <w:w w:val="105"/>
        </w:rPr>
        <w:t>Tekanan </w:t>
      </w:r>
      <w:r>
        <w:rPr>
          <w:color w:val="231F20"/>
          <w:spacing w:val="-6"/>
          <w:w w:val="105"/>
        </w:rPr>
        <w:t>inflasi </w:t>
      </w:r>
      <w:r>
        <w:rPr>
          <w:color w:val="231F20"/>
          <w:spacing w:val="-4"/>
          <w:w w:val="105"/>
        </w:rPr>
        <w:t>perdesaan </w:t>
      </w:r>
      <w:r>
        <w:rPr>
          <w:color w:val="231F20"/>
          <w:spacing w:val="-3"/>
          <w:w w:val="105"/>
        </w:rPr>
        <w:t>Bali </w:t>
      </w:r>
      <w:r>
        <w:rPr>
          <w:color w:val="231F20"/>
          <w:w w:val="105"/>
        </w:rPr>
        <w:t>di </w:t>
      </w:r>
      <w:r>
        <w:rPr>
          <w:color w:val="231F20"/>
          <w:spacing w:val="-4"/>
          <w:w w:val="105"/>
        </w:rPr>
        <w:t>triwulan III-2018 secara</w:t>
      </w:r>
      <w:r>
        <w:rPr>
          <w:color w:val="231F20"/>
          <w:spacing w:val="17"/>
          <w:w w:val="105"/>
        </w:rPr>
        <w:t> </w:t>
      </w:r>
      <w:r>
        <w:rPr>
          <w:color w:val="231F20"/>
          <w:spacing w:val="-7"/>
          <w:w w:val="105"/>
        </w:rPr>
        <w:t>bulanan</w:t>
      </w:r>
    </w:p>
    <w:p>
      <w:pPr>
        <w:pStyle w:val="BodyText"/>
        <w:spacing w:line="314" w:lineRule="auto" w:before="1"/>
        <w:ind w:left="541" w:right="1117"/>
        <w:jc w:val="both"/>
      </w:pPr>
      <w:r>
        <w:rPr/>
        <w:br w:type="column"/>
      </w:r>
      <w:r>
        <w:rPr>
          <w:color w:val="231F20"/>
          <w:spacing w:val="-4"/>
          <w:w w:val="105"/>
        </w:rPr>
        <w:t>sebesar 6,90% (yoy) </w:t>
      </w:r>
      <w:r>
        <w:rPr>
          <w:color w:val="231F20"/>
          <w:spacing w:val="-3"/>
          <w:w w:val="105"/>
        </w:rPr>
        <w:t>dan </w:t>
      </w:r>
      <w:r>
        <w:rPr>
          <w:color w:val="231F20"/>
          <w:spacing w:val="-4"/>
          <w:w w:val="105"/>
        </w:rPr>
        <w:t>dibanding realisasi </w:t>
      </w:r>
      <w:r>
        <w:rPr>
          <w:color w:val="231F20"/>
          <w:spacing w:val="-6"/>
          <w:w w:val="105"/>
        </w:rPr>
        <w:t>inflasi </w:t>
      </w:r>
      <w:r>
        <w:rPr>
          <w:color w:val="231F20"/>
          <w:spacing w:val="-4"/>
          <w:w w:val="105"/>
        </w:rPr>
        <w:t>pangan </w:t>
      </w:r>
      <w:r>
        <w:rPr>
          <w:color w:val="231F20"/>
          <w:spacing w:val="-3"/>
          <w:w w:val="105"/>
        </w:rPr>
        <w:t>2017 yang </w:t>
      </w:r>
      <w:r>
        <w:rPr>
          <w:color w:val="231F20"/>
          <w:spacing w:val="-4"/>
          <w:w w:val="105"/>
        </w:rPr>
        <w:t>sebesar 1,02% (yoy). Dilihat  </w:t>
      </w:r>
      <w:r>
        <w:rPr>
          <w:color w:val="231F20"/>
          <w:spacing w:val="-8"/>
          <w:w w:val="105"/>
        </w:rPr>
        <w:t>dari  </w:t>
      </w:r>
      <w:r>
        <w:rPr>
          <w:color w:val="231F20"/>
          <w:spacing w:val="-3"/>
          <w:w w:val="105"/>
        </w:rPr>
        <w:t>sub </w:t>
      </w:r>
      <w:r>
        <w:rPr>
          <w:color w:val="231F20"/>
          <w:spacing w:val="-4"/>
          <w:w w:val="105"/>
        </w:rPr>
        <w:t>kelompoknya, beberapa </w:t>
      </w:r>
      <w:r>
        <w:rPr>
          <w:color w:val="231F20"/>
          <w:spacing w:val="-3"/>
          <w:w w:val="105"/>
        </w:rPr>
        <w:t>sub </w:t>
      </w:r>
      <w:r>
        <w:rPr>
          <w:color w:val="231F20"/>
          <w:spacing w:val="-4"/>
          <w:w w:val="105"/>
        </w:rPr>
        <w:t>kelompok </w:t>
      </w:r>
      <w:r>
        <w:rPr>
          <w:color w:val="231F20"/>
          <w:spacing w:val="-6"/>
          <w:w w:val="105"/>
        </w:rPr>
        <w:t>komoditas </w:t>
      </w:r>
      <w:r>
        <w:rPr>
          <w:color w:val="231F20"/>
          <w:spacing w:val="-4"/>
          <w:w w:val="105"/>
        </w:rPr>
        <w:t>pangan </w:t>
      </w:r>
      <w:r>
        <w:rPr>
          <w:color w:val="231F20"/>
          <w:spacing w:val="-3"/>
          <w:w w:val="105"/>
        </w:rPr>
        <w:t>yang </w:t>
      </w:r>
      <w:r>
        <w:rPr>
          <w:color w:val="231F20"/>
          <w:spacing w:val="-4"/>
          <w:w w:val="105"/>
        </w:rPr>
        <w:t>mengalami peningkatan tekanan </w:t>
      </w:r>
      <w:r>
        <w:rPr>
          <w:color w:val="231F20"/>
          <w:spacing w:val="-7"/>
          <w:w w:val="105"/>
        </w:rPr>
        <w:t>inflasi </w:t>
      </w:r>
      <w:r>
        <w:rPr>
          <w:color w:val="231F20"/>
          <w:spacing w:val="-3"/>
          <w:w w:val="105"/>
        </w:rPr>
        <w:t>pada </w:t>
      </w:r>
      <w:r>
        <w:rPr>
          <w:color w:val="231F20"/>
          <w:spacing w:val="-4"/>
          <w:w w:val="105"/>
        </w:rPr>
        <w:t>triwulan III-2018 antara </w:t>
      </w:r>
      <w:r>
        <w:rPr>
          <w:color w:val="231F20"/>
          <w:spacing w:val="-3"/>
          <w:w w:val="105"/>
        </w:rPr>
        <w:t>lain sub  </w:t>
      </w:r>
      <w:r>
        <w:rPr>
          <w:color w:val="231F20"/>
          <w:spacing w:val="-6"/>
          <w:w w:val="105"/>
        </w:rPr>
        <w:t>kelompok  </w:t>
      </w:r>
      <w:r>
        <w:rPr>
          <w:color w:val="231F20"/>
          <w:spacing w:val="-4"/>
          <w:w w:val="105"/>
        </w:rPr>
        <w:t>daging  </w:t>
      </w:r>
      <w:r>
        <w:rPr>
          <w:color w:val="231F20"/>
          <w:spacing w:val="-3"/>
          <w:w w:val="105"/>
        </w:rPr>
        <w:t>dan  </w:t>
      </w:r>
      <w:r>
        <w:rPr>
          <w:color w:val="231F20"/>
          <w:spacing w:val="-4"/>
          <w:w w:val="105"/>
        </w:rPr>
        <w:t>hasil-hasilnya;  </w:t>
      </w:r>
      <w:r>
        <w:rPr>
          <w:color w:val="231F20"/>
          <w:spacing w:val="-3"/>
          <w:w w:val="105"/>
        </w:rPr>
        <w:t>sub   </w:t>
      </w:r>
      <w:r>
        <w:rPr>
          <w:color w:val="231F20"/>
          <w:spacing w:val="-4"/>
          <w:w w:val="105"/>
        </w:rPr>
        <w:t>kelompok   </w:t>
      </w:r>
      <w:r>
        <w:rPr>
          <w:color w:val="231F20"/>
          <w:spacing w:val="-7"/>
          <w:w w:val="105"/>
        </w:rPr>
        <w:t>daging;  </w:t>
      </w:r>
      <w:r>
        <w:rPr>
          <w:color w:val="231F20"/>
          <w:spacing w:val="-3"/>
          <w:w w:val="105"/>
        </w:rPr>
        <w:t>sub </w:t>
      </w:r>
      <w:r>
        <w:rPr>
          <w:color w:val="231F20"/>
          <w:spacing w:val="-4"/>
          <w:w w:val="105"/>
        </w:rPr>
        <w:t>kelompok </w:t>
      </w:r>
      <w:r>
        <w:rPr>
          <w:color w:val="231F20"/>
          <w:spacing w:val="-3"/>
          <w:w w:val="105"/>
        </w:rPr>
        <w:t>ikan yang </w:t>
      </w:r>
      <w:r>
        <w:rPr>
          <w:color w:val="231F20"/>
          <w:spacing w:val="-4"/>
          <w:w w:val="105"/>
        </w:rPr>
        <w:t>diawetkan; </w:t>
      </w:r>
      <w:r>
        <w:rPr>
          <w:color w:val="231F20"/>
          <w:spacing w:val="-3"/>
          <w:w w:val="105"/>
        </w:rPr>
        <w:t>sub </w:t>
      </w:r>
      <w:r>
        <w:rPr>
          <w:color w:val="231F20"/>
          <w:spacing w:val="-6"/>
          <w:w w:val="105"/>
        </w:rPr>
        <w:t>kelompok </w:t>
      </w:r>
      <w:r>
        <w:rPr>
          <w:color w:val="231F20"/>
          <w:spacing w:val="-5"/>
          <w:w w:val="105"/>
        </w:rPr>
        <w:t>sayur-sayuran; </w:t>
      </w:r>
      <w:r>
        <w:rPr>
          <w:color w:val="231F20"/>
          <w:spacing w:val="-3"/>
          <w:w w:val="105"/>
        </w:rPr>
        <w:t>sub </w:t>
      </w:r>
      <w:r>
        <w:rPr>
          <w:color w:val="231F20"/>
          <w:spacing w:val="-4"/>
          <w:w w:val="105"/>
        </w:rPr>
        <w:t>kelompok bumbu-bumbuan; </w:t>
      </w:r>
      <w:r>
        <w:rPr>
          <w:color w:val="231F20"/>
          <w:spacing w:val="-7"/>
          <w:w w:val="105"/>
        </w:rPr>
        <w:t>serta </w:t>
      </w:r>
      <w:r>
        <w:rPr>
          <w:color w:val="231F20"/>
          <w:spacing w:val="-3"/>
          <w:w w:val="105"/>
        </w:rPr>
        <w:t>sub </w:t>
      </w:r>
      <w:r>
        <w:rPr>
          <w:color w:val="231F20"/>
          <w:spacing w:val="-4"/>
          <w:w w:val="105"/>
        </w:rPr>
        <w:t>kelompok lemak </w:t>
      </w:r>
      <w:r>
        <w:rPr>
          <w:color w:val="231F20"/>
          <w:spacing w:val="-3"/>
          <w:w w:val="105"/>
        </w:rPr>
        <w:t>dan </w:t>
      </w:r>
      <w:r>
        <w:rPr>
          <w:color w:val="231F20"/>
          <w:spacing w:val="-4"/>
          <w:w w:val="105"/>
        </w:rPr>
        <w:t>minyak. Sementara </w:t>
      </w:r>
      <w:r>
        <w:rPr>
          <w:color w:val="231F20"/>
          <w:spacing w:val="-8"/>
          <w:w w:val="105"/>
        </w:rPr>
        <w:t>itu, </w:t>
      </w:r>
      <w:r>
        <w:rPr>
          <w:color w:val="231F20"/>
          <w:spacing w:val="-4"/>
          <w:w w:val="105"/>
        </w:rPr>
        <w:t>beberapa </w:t>
      </w:r>
      <w:r>
        <w:rPr>
          <w:color w:val="231F20"/>
          <w:spacing w:val="-3"/>
          <w:w w:val="105"/>
        </w:rPr>
        <w:t>sub </w:t>
      </w:r>
      <w:r>
        <w:rPr>
          <w:color w:val="231F20"/>
          <w:spacing w:val="-4"/>
          <w:w w:val="105"/>
        </w:rPr>
        <w:t>kelompok </w:t>
      </w:r>
      <w:r>
        <w:rPr>
          <w:color w:val="231F20"/>
          <w:spacing w:val="-3"/>
          <w:w w:val="105"/>
        </w:rPr>
        <w:t>yang </w:t>
      </w:r>
      <w:r>
        <w:rPr>
          <w:color w:val="231F20"/>
          <w:spacing w:val="-4"/>
          <w:w w:val="105"/>
        </w:rPr>
        <w:t>menahan</w:t>
      </w:r>
      <w:r>
        <w:rPr>
          <w:color w:val="231F20"/>
          <w:spacing w:val="19"/>
          <w:w w:val="105"/>
        </w:rPr>
        <w:t> </w:t>
      </w:r>
      <w:r>
        <w:rPr>
          <w:color w:val="231F20"/>
          <w:spacing w:val="-6"/>
          <w:w w:val="105"/>
        </w:rPr>
        <w:t>peningkatan</w:t>
      </w:r>
    </w:p>
    <w:p>
      <w:pPr>
        <w:spacing w:after="0" w:line="314" w:lineRule="auto"/>
        <w:jc w:val="both"/>
        <w:sectPr>
          <w:type w:val="continuous"/>
          <w:pgSz w:w="11910" w:h="15880"/>
          <w:pgMar w:top="740" w:bottom="280" w:left="0" w:right="0"/>
          <w:cols w:num="2" w:equalWidth="0">
            <w:col w:w="5674" w:space="40"/>
            <w:col w:w="6196"/>
          </w:cols>
        </w:sectPr>
      </w:pPr>
    </w:p>
    <w:p>
      <w:pPr>
        <w:pStyle w:val="BodyText"/>
        <w:spacing w:line="314" w:lineRule="auto" w:before="66"/>
        <w:ind w:left="1133"/>
        <w:jc w:val="both"/>
      </w:pPr>
      <w:r>
        <w:rPr>
          <w:color w:val="231F20"/>
          <w:spacing w:val="-4"/>
          <w:w w:val="105"/>
        </w:rPr>
        <w:t>tekanan </w:t>
      </w:r>
      <w:r>
        <w:rPr>
          <w:color w:val="231F20"/>
          <w:spacing w:val="-3"/>
          <w:w w:val="105"/>
        </w:rPr>
        <w:t>inflasi </w:t>
      </w:r>
      <w:r>
        <w:rPr>
          <w:color w:val="231F20"/>
          <w:spacing w:val="-4"/>
          <w:w w:val="105"/>
        </w:rPr>
        <w:t>pangan antara </w:t>
      </w:r>
      <w:r>
        <w:rPr>
          <w:color w:val="231F20"/>
          <w:spacing w:val="-3"/>
          <w:w w:val="105"/>
        </w:rPr>
        <w:t>lain sub </w:t>
      </w:r>
      <w:r>
        <w:rPr>
          <w:color w:val="231F20"/>
          <w:spacing w:val="-6"/>
          <w:w w:val="105"/>
        </w:rPr>
        <w:t>kelompok </w:t>
      </w:r>
      <w:r>
        <w:rPr>
          <w:color w:val="231F20"/>
          <w:spacing w:val="-4"/>
          <w:w w:val="105"/>
        </w:rPr>
        <w:t>padi-padian; </w:t>
      </w:r>
      <w:r>
        <w:rPr>
          <w:color w:val="231F20"/>
          <w:spacing w:val="-3"/>
          <w:w w:val="105"/>
        </w:rPr>
        <w:t>sub </w:t>
      </w:r>
      <w:r>
        <w:rPr>
          <w:color w:val="231F20"/>
          <w:spacing w:val="-4"/>
          <w:w w:val="105"/>
        </w:rPr>
        <w:t>kelompok </w:t>
      </w:r>
      <w:r>
        <w:rPr>
          <w:color w:val="231F20"/>
          <w:spacing w:val="-3"/>
          <w:w w:val="105"/>
        </w:rPr>
        <w:t>ikan </w:t>
      </w:r>
      <w:r>
        <w:rPr>
          <w:color w:val="231F20"/>
          <w:spacing w:val="-4"/>
          <w:w w:val="105"/>
        </w:rPr>
        <w:t>segar; </w:t>
      </w:r>
      <w:r>
        <w:rPr>
          <w:color w:val="231F20"/>
          <w:spacing w:val="-3"/>
          <w:w w:val="105"/>
        </w:rPr>
        <w:t>sub </w:t>
      </w:r>
      <w:r>
        <w:rPr>
          <w:color w:val="231F20"/>
          <w:spacing w:val="-7"/>
          <w:w w:val="105"/>
        </w:rPr>
        <w:t>kelompok </w:t>
      </w:r>
      <w:r>
        <w:rPr>
          <w:color w:val="231F20"/>
          <w:spacing w:val="-4"/>
          <w:w w:val="105"/>
        </w:rPr>
        <w:t>telur   </w:t>
      </w:r>
      <w:r>
        <w:rPr>
          <w:color w:val="231F20"/>
          <w:spacing w:val="-3"/>
          <w:w w:val="105"/>
        </w:rPr>
        <w:t>dan   </w:t>
      </w:r>
      <w:r>
        <w:rPr>
          <w:color w:val="231F20"/>
          <w:spacing w:val="-4"/>
          <w:w w:val="105"/>
        </w:rPr>
        <w:t>susu;   serta   </w:t>
      </w:r>
      <w:r>
        <w:rPr>
          <w:color w:val="231F20"/>
          <w:spacing w:val="-3"/>
          <w:w w:val="105"/>
        </w:rPr>
        <w:t>sub   </w:t>
      </w:r>
      <w:r>
        <w:rPr>
          <w:color w:val="231F20"/>
          <w:spacing w:val="-4"/>
          <w:w w:val="105"/>
        </w:rPr>
        <w:t>kelompok </w:t>
      </w:r>
      <w:r>
        <w:rPr>
          <w:color w:val="231F20"/>
          <w:spacing w:val="8"/>
          <w:w w:val="105"/>
        </w:rPr>
        <w:t> </w:t>
      </w:r>
      <w:r>
        <w:rPr>
          <w:color w:val="231F20"/>
          <w:spacing w:val="-6"/>
          <w:w w:val="105"/>
        </w:rPr>
        <w:t>buah-buahan.</w:t>
      </w:r>
    </w:p>
    <w:p>
      <w:pPr>
        <w:pStyle w:val="BodyText"/>
        <w:spacing w:line="320" w:lineRule="atLeast" w:before="158"/>
        <w:ind w:left="1133"/>
        <w:jc w:val="both"/>
      </w:pPr>
      <w:r>
        <w:rPr>
          <w:color w:val="231F20"/>
          <w:spacing w:val="-3"/>
          <w:w w:val="105"/>
        </w:rPr>
        <w:t>Inflasi </w:t>
      </w:r>
      <w:r>
        <w:rPr>
          <w:color w:val="231F20"/>
          <w:spacing w:val="-4"/>
          <w:w w:val="105"/>
        </w:rPr>
        <w:t>pangan triwulan III-2018 terutama </w:t>
      </w:r>
      <w:r>
        <w:rPr>
          <w:color w:val="231F20"/>
          <w:spacing w:val="-6"/>
          <w:w w:val="105"/>
        </w:rPr>
        <w:t>disumbang </w:t>
      </w:r>
      <w:r>
        <w:rPr>
          <w:color w:val="231F20"/>
          <w:spacing w:val="-3"/>
          <w:w w:val="105"/>
        </w:rPr>
        <w:t>oleh   sub   </w:t>
      </w:r>
      <w:r>
        <w:rPr>
          <w:color w:val="231F20"/>
          <w:spacing w:val="-4"/>
          <w:w w:val="105"/>
        </w:rPr>
        <w:t>kelompok    padi-padian,umbi-umbian,  </w:t>
      </w:r>
      <w:r>
        <w:rPr>
          <w:color w:val="231F20"/>
          <w:spacing w:val="8"/>
          <w:w w:val="105"/>
        </w:rPr>
        <w:t> </w:t>
      </w:r>
      <w:r>
        <w:rPr>
          <w:color w:val="231F20"/>
          <w:spacing w:val="-10"/>
          <w:w w:val="105"/>
        </w:rPr>
        <w:t>dan</w:t>
      </w:r>
    </w:p>
    <w:p>
      <w:pPr>
        <w:pStyle w:val="BodyText"/>
        <w:rPr>
          <w:sz w:val="12"/>
        </w:rPr>
      </w:pPr>
      <w:r>
        <w:rPr/>
        <w:br w:type="column"/>
      </w:r>
      <w:r>
        <w:rPr>
          <w:sz w:val="12"/>
        </w:rPr>
      </w:r>
    </w:p>
    <w:p>
      <w:pPr>
        <w:pStyle w:val="BodyText"/>
        <w:spacing w:before="3"/>
        <w:rPr>
          <w:sz w:val="13"/>
        </w:rPr>
      </w:pPr>
    </w:p>
    <w:p>
      <w:pPr>
        <w:spacing w:before="1"/>
        <w:ind w:left="1089" w:right="918" w:firstLine="0"/>
        <w:jc w:val="center"/>
        <w:rPr>
          <w:sz w:val="13"/>
        </w:rPr>
      </w:pPr>
      <w:r>
        <w:rPr/>
        <w:pict>
          <v:line style="position:absolute;mso-position-horizontal-relative:page;mso-position-vertical-relative:paragraph;z-index:32824" from="312.38031pt,-8.071049pt" to="539.152310pt,-8.071049pt" stroked="true" strokeweight="1pt" strokecolor="#001f5f">
            <v:stroke dashstyle="solid"/>
            <w10:wrap type="none"/>
          </v:line>
        </w:pict>
      </w:r>
      <w:r>
        <w:rPr>
          <w:color w:val="77787B"/>
          <w:w w:val="90"/>
          <w:sz w:val="13"/>
        </w:rPr>
        <w:t>20</w:t>
      </w:r>
    </w:p>
    <w:p>
      <w:pPr>
        <w:pStyle w:val="BodyText"/>
        <w:spacing w:before="10"/>
        <w:rPr>
          <w:sz w:val="17"/>
        </w:rPr>
      </w:pPr>
    </w:p>
    <w:p>
      <w:pPr>
        <w:spacing w:before="0"/>
        <w:ind w:left="0" w:right="0" w:firstLine="0"/>
        <w:jc w:val="right"/>
        <w:rPr>
          <w:sz w:val="13"/>
        </w:rPr>
      </w:pPr>
      <w:r>
        <w:rPr/>
        <w:pict>
          <v:group style="position:absolute;margin-left:321.172394pt;margin-top:-14.599597pt;width:149.5pt;height:142.25pt;mso-position-horizontal-relative:page;mso-position-vertical-relative:paragraph;z-index:-1159696" coordorigin="6423,-292" coordsize="2990,2845">
            <v:line style="position:absolute" from="7019,2552" to="7019,-292" stroked="true" strokeweight=".56723pt" strokecolor="#c6c8ca">
              <v:stroke dashstyle="solid"/>
            </v:line>
            <v:line style="position:absolute" from="6423,1986" to="9413,1986" stroked="true" strokeweight=".744574pt" strokecolor="#c6c8ca">
              <v:stroke dashstyle="solid"/>
            </v:line>
            <v:shape style="position:absolute;left:8737;top:780;width:554;height:726" type="#_x0000_t75" stroked="false">
              <v:imagedata r:id="rId2286" o:title=""/>
            </v:shape>
            <v:shape style="position:absolute;left:7830;top:497;width:474;height:622" type="#_x0000_t75" stroked="false">
              <v:imagedata r:id="rId2287" o:title=""/>
            </v:shape>
            <v:shape style="position:absolute;left:7342;top:750;width:315;height:414" type="#_x0000_t75" stroked="false">
              <v:imagedata r:id="rId2288" o:title=""/>
            </v:shape>
            <v:shape style="position:absolute;left:7109;top:579;width:225;height:302" type="#_x0000_t75" stroked="false">
              <v:imagedata r:id="rId2289" o:title=""/>
            </v:shape>
            <v:shape style="position:absolute;left:7546;top:869;width:349;height:451" type="#_x0000_t75" stroked="false">
              <v:imagedata r:id="rId2290" o:title=""/>
            </v:shape>
            <v:shape style="position:absolute;left:7450;top:1487;width:208;height:272" type="#_x0000_t75" stroked="false">
              <v:imagedata r:id="rId2291" o:title=""/>
            </v:shape>
            <v:shape style="position:absolute;left:7410;top:668;width:344;height:451" type="#_x0000_t75" stroked="false">
              <v:imagedata r:id="rId2292" o:title=""/>
            </v:shape>
            <v:shape style="position:absolute;left:7489;top:-233;width:468;height:615" type="#_x0000_t75" stroked="false">
              <v:imagedata r:id="rId2293" o:title=""/>
            </v:shape>
            <v:shape style="position:absolute;left:7274;top:1926;width:60;height:71" type="#_x0000_t75" stroked="false">
              <v:imagedata r:id="rId2294" o:title=""/>
            </v:shape>
            <w10:wrap type="none"/>
          </v:group>
        </w:pict>
      </w:r>
      <w:r>
        <w:rPr>
          <w:color w:val="636466"/>
          <w:w w:val="75"/>
          <w:sz w:val="13"/>
        </w:rPr>
        <w:t>Bumbu</w:t>
      </w:r>
    </w:p>
    <w:p>
      <w:pPr>
        <w:spacing w:before="35"/>
        <w:ind w:left="1089" w:right="918" w:firstLine="0"/>
        <w:jc w:val="center"/>
        <w:rPr>
          <w:sz w:val="13"/>
        </w:rPr>
      </w:pPr>
      <w:r>
        <w:rPr>
          <w:color w:val="77787B"/>
          <w:w w:val="90"/>
          <w:sz w:val="13"/>
        </w:rPr>
        <w:t>15</w:t>
      </w:r>
    </w:p>
    <w:p>
      <w:pPr>
        <w:pStyle w:val="BodyText"/>
        <w:rPr>
          <w:sz w:val="12"/>
        </w:rPr>
      </w:pPr>
    </w:p>
    <w:p>
      <w:pPr>
        <w:pStyle w:val="BodyText"/>
        <w:rPr>
          <w:sz w:val="12"/>
        </w:rPr>
      </w:pPr>
    </w:p>
    <w:p>
      <w:pPr>
        <w:pStyle w:val="BodyText"/>
        <w:spacing w:before="8"/>
        <w:rPr>
          <w:sz w:val="9"/>
        </w:rPr>
      </w:pPr>
    </w:p>
    <w:p>
      <w:pPr>
        <w:spacing w:before="0"/>
        <w:ind w:left="1089" w:right="918" w:firstLine="0"/>
        <w:jc w:val="center"/>
        <w:rPr>
          <w:sz w:val="13"/>
        </w:rPr>
      </w:pPr>
      <w:r>
        <w:rPr>
          <w:color w:val="77787B"/>
          <w:w w:val="90"/>
          <w:sz w:val="13"/>
        </w:rPr>
        <w:t>10</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spacing w:before="98"/>
        <w:ind w:left="12" w:right="0" w:firstLine="0"/>
        <w:jc w:val="left"/>
        <w:rPr>
          <w:b/>
          <w:sz w:val="13"/>
        </w:rPr>
      </w:pPr>
      <w:r>
        <w:rPr>
          <w:b/>
          <w:color w:val="636466"/>
          <w:w w:val="85"/>
          <w:sz w:val="13"/>
        </w:rPr>
        <w:t>Daging</w:t>
      </w:r>
    </w:p>
    <w:p>
      <w:pPr>
        <w:pStyle w:val="BodyText"/>
        <w:rPr>
          <w:b/>
          <w:sz w:val="12"/>
        </w:rPr>
      </w:pPr>
      <w:r>
        <w:rPr/>
        <w:br w:type="column"/>
      </w:r>
      <w:r>
        <w:rPr>
          <w:b/>
          <w:sz w:val="12"/>
        </w:rPr>
      </w:r>
    </w:p>
    <w:p>
      <w:pPr>
        <w:pStyle w:val="BodyText"/>
        <w:rPr>
          <w:b/>
          <w:sz w:val="12"/>
        </w:rPr>
      </w:pPr>
    </w:p>
    <w:p>
      <w:pPr>
        <w:pStyle w:val="BodyText"/>
        <w:spacing w:before="7"/>
        <w:rPr>
          <w:b/>
          <w:sz w:val="12"/>
        </w:rPr>
      </w:pPr>
    </w:p>
    <w:p>
      <w:pPr>
        <w:spacing w:line="429" w:lineRule="auto" w:before="1"/>
        <w:ind w:left="1133" w:right="1810" w:firstLine="0"/>
        <w:jc w:val="left"/>
        <w:rPr>
          <w:sz w:val="13"/>
        </w:rPr>
      </w:pPr>
      <w:r>
        <w:rPr/>
        <w:drawing>
          <wp:inline distT="0" distB="0" distL="0" distR="0">
            <wp:extent cx="52227" cy="68556"/>
            <wp:effectExtent l="0" t="0" r="0" b="0"/>
            <wp:docPr id="4051" name="image2250.png" descr=""/>
            <wp:cNvGraphicFramePr>
              <a:graphicFrameLocks noChangeAspect="1"/>
            </wp:cNvGraphicFramePr>
            <a:graphic>
              <a:graphicData uri="http://schemas.openxmlformats.org/drawingml/2006/picture">
                <pic:pic>
                  <pic:nvPicPr>
                    <pic:cNvPr id="4052" name="image2250.png"/>
                    <pic:cNvPicPr/>
                  </pic:nvPicPr>
                  <pic:blipFill>
                    <a:blip r:embed="rId2295" cstate="print"/>
                    <a:stretch>
                      <a:fillRect/>
                    </a:stretch>
                  </pic:blipFill>
                  <pic:spPr>
                    <a:xfrm>
                      <a:off x="0" y="0"/>
                      <a:ext cx="52227" cy="68556"/>
                    </a:xfrm>
                    <a:prstGeom prst="rect">
                      <a:avLst/>
                    </a:prstGeom>
                  </pic:spPr>
                </pic:pic>
              </a:graphicData>
            </a:graphic>
          </wp:inline>
        </w:drawing>
      </w:r>
      <w:r>
        <w:rPr/>
      </w:r>
      <w:r>
        <w:rPr>
          <w:color w:val="77787B"/>
          <w:spacing w:val="-2"/>
          <w:w w:val="75"/>
          <w:position w:val="2"/>
          <w:sz w:val="13"/>
        </w:rPr>
        <w:t>Padi</w:t>
      </w:r>
      <w:r>
        <w:rPr>
          <w:color w:val="77787B"/>
          <w:spacing w:val="-3"/>
          <w:w w:val="78"/>
          <w:sz w:val="13"/>
        </w:rPr>
        <w:drawing>
          <wp:inline distT="0" distB="0" distL="0" distR="0">
            <wp:extent cx="52227" cy="68556"/>
            <wp:effectExtent l="0" t="0" r="0" b="0"/>
            <wp:docPr id="4053" name="image2251.png" descr=""/>
            <wp:cNvGraphicFramePr>
              <a:graphicFrameLocks noChangeAspect="1"/>
            </wp:cNvGraphicFramePr>
            <a:graphic>
              <a:graphicData uri="http://schemas.openxmlformats.org/drawingml/2006/picture">
                <pic:pic>
                  <pic:nvPicPr>
                    <pic:cNvPr id="4054" name="image2251.png"/>
                    <pic:cNvPicPr/>
                  </pic:nvPicPr>
                  <pic:blipFill>
                    <a:blip r:embed="rId2296" cstate="print"/>
                    <a:stretch>
                      <a:fillRect/>
                    </a:stretch>
                  </pic:blipFill>
                  <pic:spPr>
                    <a:xfrm>
                      <a:off x="0" y="0"/>
                      <a:ext cx="52227" cy="68556"/>
                    </a:xfrm>
                    <a:prstGeom prst="rect">
                      <a:avLst/>
                    </a:prstGeom>
                  </pic:spPr>
                </pic:pic>
              </a:graphicData>
            </a:graphic>
          </wp:inline>
        </w:drawing>
      </w:r>
      <w:r>
        <w:rPr>
          <w:color w:val="77787B"/>
          <w:spacing w:val="-3"/>
          <w:w w:val="78"/>
          <w:sz w:val="13"/>
        </w:rPr>
      </w:r>
      <w:r>
        <w:rPr>
          <w:color w:val="77787B"/>
          <w:spacing w:val="-2"/>
          <w:w w:val="78"/>
          <w:position w:val="1"/>
          <w:sz w:val="13"/>
        </w:rPr>
        <w:t> </w:t>
      </w:r>
      <w:r>
        <w:rPr>
          <w:color w:val="77787B"/>
          <w:spacing w:val="-1"/>
          <w:w w:val="80"/>
          <w:position w:val="1"/>
          <w:sz w:val="13"/>
        </w:rPr>
        <w:t>Daging</w:t>
      </w:r>
      <w:r>
        <w:rPr>
          <w:color w:val="77787B"/>
          <w:w w:val="78"/>
          <w:position w:val="1"/>
          <w:sz w:val="13"/>
        </w:rPr>
        <w:t>   </w:t>
      </w:r>
      <w:r>
        <w:rPr>
          <w:color w:val="77787B"/>
          <w:w w:val="78"/>
          <w:sz w:val="13"/>
        </w:rPr>
        <w:drawing>
          <wp:inline distT="0" distB="0" distL="0" distR="0">
            <wp:extent cx="52227" cy="68547"/>
            <wp:effectExtent l="0" t="0" r="0" b="0"/>
            <wp:docPr id="4055" name="image2252.png" descr=""/>
            <wp:cNvGraphicFramePr>
              <a:graphicFrameLocks noChangeAspect="1"/>
            </wp:cNvGraphicFramePr>
            <a:graphic>
              <a:graphicData uri="http://schemas.openxmlformats.org/drawingml/2006/picture">
                <pic:pic>
                  <pic:nvPicPr>
                    <pic:cNvPr id="4056" name="image2252.png"/>
                    <pic:cNvPicPr/>
                  </pic:nvPicPr>
                  <pic:blipFill>
                    <a:blip r:embed="rId2297" cstate="print"/>
                    <a:stretch>
                      <a:fillRect/>
                    </a:stretch>
                  </pic:blipFill>
                  <pic:spPr>
                    <a:xfrm>
                      <a:off x="0" y="0"/>
                      <a:ext cx="52227" cy="68547"/>
                    </a:xfrm>
                    <a:prstGeom prst="rect">
                      <a:avLst/>
                    </a:prstGeom>
                  </pic:spPr>
                </pic:pic>
              </a:graphicData>
            </a:graphic>
          </wp:inline>
        </w:drawing>
      </w:r>
      <w:r>
        <w:rPr>
          <w:color w:val="77787B"/>
          <w:w w:val="78"/>
          <w:sz w:val="13"/>
        </w:rPr>
      </w:r>
      <w:r>
        <w:rPr>
          <w:rFonts w:ascii="Times New Roman"/>
          <w:color w:val="77787B"/>
          <w:spacing w:val="-9"/>
          <w:w w:val="78"/>
          <w:position w:val="1"/>
          <w:sz w:val="13"/>
        </w:rPr>
        <w:t> </w:t>
      </w:r>
      <w:r>
        <w:rPr>
          <w:color w:val="77787B"/>
          <w:w w:val="85"/>
          <w:position w:val="1"/>
          <w:sz w:val="13"/>
        </w:rPr>
        <w:t>Ikan</w:t>
      </w:r>
      <w:r>
        <w:rPr>
          <w:color w:val="77787B"/>
          <w:spacing w:val="-15"/>
          <w:w w:val="85"/>
          <w:position w:val="1"/>
          <w:sz w:val="13"/>
        </w:rPr>
        <w:t> </w:t>
      </w:r>
      <w:r>
        <w:rPr>
          <w:color w:val="77787B"/>
          <w:spacing w:val="-5"/>
          <w:w w:val="85"/>
          <w:position w:val="1"/>
          <w:sz w:val="13"/>
        </w:rPr>
        <w:t>Segar</w:t>
      </w:r>
    </w:p>
    <w:p>
      <w:pPr>
        <w:spacing w:line="150" w:lineRule="exact" w:before="0"/>
        <w:ind w:left="1133" w:right="0" w:firstLine="0"/>
        <w:jc w:val="left"/>
        <w:rPr>
          <w:sz w:val="13"/>
        </w:rPr>
      </w:pPr>
      <w:r>
        <w:rPr/>
        <w:drawing>
          <wp:inline distT="0" distB="0" distL="0" distR="0">
            <wp:extent cx="52227" cy="68556"/>
            <wp:effectExtent l="0" t="0" r="0" b="0"/>
            <wp:docPr id="4057" name="image2253.png" descr=""/>
            <wp:cNvGraphicFramePr>
              <a:graphicFrameLocks noChangeAspect="1"/>
            </wp:cNvGraphicFramePr>
            <a:graphic>
              <a:graphicData uri="http://schemas.openxmlformats.org/drawingml/2006/picture">
                <pic:pic>
                  <pic:nvPicPr>
                    <pic:cNvPr id="4058" name="image2253.png"/>
                    <pic:cNvPicPr/>
                  </pic:nvPicPr>
                  <pic:blipFill>
                    <a:blip r:embed="rId2298" cstate="print"/>
                    <a:stretch>
                      <a:fillRect/>
                    </a:stretch>
                  </pic:blipFill>
                  <pic:spPr>
                    <a:xfrm>
                      <a:off x="0" y="0"/>
                      <a:ext cx="52227" cy="68556"/>
                    </a:xfrm>
                    <a:prstGeom prst="rect">
                      <a:avLst/>
                    </a:prstGeom>
                  </pic:spPr>
                </pic:pic>
              </a:graphicData>
            </a:graphic>
          </wp:inline>
        </w:drawing>
      </w:r>
      <w:r>
        <w:rPr/>
      </w:r>
      <w:r>
        <w:rPr>
          <w:color w:val="77787B"/>
          <w:w w:val="90"/>
          <w:position w:val="1"/>
          <w:sz w:val="13"/>
        </w:rPr>
        <w:t>Ikan</w:t>
      </w:r>
      <w:r>
        <w:rPr>
          <w:color w:val="77787B"/>
          <w:spacing w:val="-3"/>
          <w:w w:val="90"/>
          <w:position w:val="1"/>
          <w:sz w:val="13"/>
        </w:rPr>
        <w:t> </w:t>
      </w:r>
      <w:r>
        <w:rPr>
          <w:color w:val="77787B"/>
          <w:w w:val="90"/>
          <w:position w:val="1"/>
          <w:sz w:val="13"/>
        </w:rPr>
        <w:t>Diawetkan</w:t>
      </w:r>
    </w:p>
    <w:p>
      <w:pPr>
        <w:pStyle w:val="BodyText"/>
        <w:spacing w:before="2"/>
        <w:rPr>
          <w:sz w:val="10"/>
        </w:rPr>
      </w:pPr>
    </w:p>
    <w:p>
      <w:pPr>
        <w:spacing w:line="156" w:lineRule="exact" w:before="0"/>
        <w:ind w:left="1133" w:right="0" w:firstLine="0"/>
        <w:jc w:val="left"/>
        <w:rPr>
          <w:sz w:val="13"/>
        </w:rPr>
      </w:pPr>
      <w:r>
        <w:rPr/>
        <w:drawing>
          <wp:inline distT="0" distB="0" distL="0" distR="0">
            <wp:extent cx="52227" cy="68556"/>
            <wp:effectExtent l="0" t="0" r="0" b="0"/>
            <wp:docPr id="4059" name="image2254.png" descr=""/>
            <wp:cNvGraphicFramePr>
              <a:graphicFrameLocks noChangeAspect="1"/>
            </wp:cNvGraphicFramePr>
            <a:graphic>
              <a:graphicData uri="http://schemas.openxmlformats.org/drawingml/2006/picture">
                <pic:pic>
                  <pic:nvPicPr>
                    <pic:cNvPr id="4060" name="image2254.png"/>
                    <pic:cNvPicPr/>
                  </pic:nvPicPr>
                  <pic:blipFill>
                    <a:blip r:embed="rId2299" cstate="print"/>
                    <a:stretch>
                      <a:fillRect/>
                    </a:stretch>
                  </pic:blipFill>
                  <pic:spPr>
                    <a:xfrm>
                      <a:off x="0" y="0"/>
                      <a:ext cx="52227" cy="68556"/>
                    </a:xfrm>
                    <a:prstGeom prst="rect">
                      <a:avLst/>
                    </a:prstGeom>
                  </pic:spPr>
                </pic:pic>
              </a:graphicData>
            </a:graphic>
          </wp:inline>
        </w:drawing>
      </w:r>
      <w:r>
        <w:rPr/>
      </w:r>
      <w:r>
        <w:rPr>
          <w:color w:val="77787B"/>
          <w:w w:val="90"/>
          <w:position w:val="1"/>
          <w:sz w:val="13"/>
        </w:rPr>
        <w:t>Telur&amp;Susu</w:t>
      </w:r>
    </w:p>
    <w:p>
      <w:pPr>
        <w:spacing w:after="0" w:line="156" w:lineRule="exact"/>
        <w:jc w:val="left"/>
        <w:rPr>
          <w:sz w:val="13"/>
        </w:rPr>
        <w:sectPr>
          <w:pgSz w:w="11910" w:h="15880"/>
          <w:pgMar w:header="0" w:footer="537" w:top="1240" w:bottom="720" w:left="0" w:right="0"/>
          <w:cols w:num="4" w:equalWidth="0">
            <w:col w:w="5666" w:space="40"/>
            <w:col w:w="2166" w:space="39"/>
            <w:col w:w="345" w:space="119"/>
            <w:col w:w="3535"/>
          </w:cols>
        </w:sectPr>
      </w:pPr>
    </w:p>
    <w:p>
      <w:pPr>
        <w:pStyle w:val="BodyText"/>
        <w:spacing w:line="320" w:lineRule="atLeast"/>
        <w:ind w:left="1133"/>
        <w:jc w:val="both"/>
      </w:pPr>
      <w:r>
        <w:rPr/>
        <w:drawing>
          <wp:anchor distT="0" distB="0" distL="0" distR="0" allowOverlap="1" layoutInCell="1" locked="0" behindDoc="1" simplePos="0" relativeHeight="267275783">
            <wp:simplePos x="0" y="0"/>
            <wp:positionH relativeFrom="page">
              <wp:posOffset>6038328</wp:posOffset>
            </wp:positionH>
            <wp:positionV relativeFrom="paragraph">
              <wp:posOffset>567131</wp:posOffset>
            </wp:positionV>
            <wp:extent cx="52227" cy="68556"/>
            <wp:effectExtent l="0" t="0" r="0" b="0"/>
            <wp:wrapNone/>
            <wp:docPr id="4061" name="image2255.png" descr=""/>
            <wp:cNvGraphicFramePr>
              <a:graphicFrameLocks noChangeAspect="1"/>
            </wp:cNvGraphicFramePr>
            <a:graphic>
              <a:graphicData uri="http://schemas.openxmlformats.org/drawingml/2006/picture">
                <pic:pic>
                  <pic:nvPicPr>
                    <pic:cNvPr id="4062" name="image2255.png"/>
                    <pic:cNvPicPr/>
                  </pic:nvPicPr>
                  <pic:blipFill>
                    <a:blip r:embed="rId2300" cstate="print"/>
                    <a:stretch>
                      <a:fillRect/>
                    </a:stretch>
                  </pic:blipFill>
                  <pic:spPr>
                    <a:xfrm>
                      <a:off x="0" y="0"/>
                      <a:ext cx="52227" cy="68556"/>
                    </a:xfrm>
                    <a:prstGeom prst="rect">
                      <a:avLst/>
                    </a:prstGeom>
                  </pic:spPr>
                </pic:pic>
              </a:graphicData>
            </a:graphic>
          </wp:anchor>
        </w:drawing>
      </w:r>
      <w:r>
        <w:rPr>
          <w:color w:val="231F20"/>
          <w:spacing w:val="-4"/>
          <w:w w:val="105"/>
        </w:rPr>
        <w:t>hasilnya (andil 0,35); </w:t>
      </w:r>
      <w:r>
        <w:rPr>
          <w:color w:val="231F20"/>
          <w:spacing w:val="-3"/>
          <w:w w:val="105"/>
        </w:rPr>
        <w:t>sub </w:t>
      </w:r>
      <w:r>
        <w:rPr>
          <w:color w:val="231F20"/>
          <w:spacing w:val="-4"/>
          <w:w w:val="105"/>
        </w:rPr>
        <w:t>kelompok  daging  </w:t>
      </w:r>
      <w:r>
        <w:rPr>
          <w:color w:val="231F20"/>
          <w:spacing w:val="-11"/>
          <w:w w:val="105"/>
        </w:rPr>
        <w:t>dan </w:t>
      </w:r>
      <w:r>
        <w:rPr>
          <w:color w:val="231F20"/>
          <w:spacing w:val="-4"/>
          <w:w w:val="105"/>
        </w:rPr>
        <w:t>hasilnya (0,35); serta </w:t>
      </w:r>
      <w:r>
        <w:rPr>
          <w:color w:val="231F20"/>
          <w:spacing w:val="-3"/>
          <w:w w:val="105"/>
        </w:rPr>
        <w:t>sub </w:t>
      </w:r>
      <w:r>
        <w:rPr>
          <w:color w:val="231F20"/>
          <w:spacing w:val="-4"/>
          <w:w w:val="105"/>
        </w:rPr>
        <w:t>kelompok </w:t>
      </w:r>
      <w:r>
        <w:rPr>
          <w:color w:val="231F20"/>
          <w:spacing w:val="-6"/>
          <w:w w:val="105"/>
        </w:rPr>
        <w:t>bumbu-bumbuan </w:t>
      </w:r>
      <w:r>
        <w:rPr>
          <w:color w:val="231F20"/>
          <w:spacing w:val="-4"/>
          <w:w w:val="105"/>
        </w:rPr>
        <w:t>(0,34). Sementara dilihat </w:t>
      </w:r>
      <w:r>
        <w:rPr>
          <w:color w:val="231F20"/>
          <w:spacing w:val="-3"/>
          <w:w w:val="105"/>
        </w:rPr>
        <w:t>dari </w:t>
      </w:r>
      <w:r>
        <w:rPr>
          <w:color w:val="231F20"/>
          <w:spacing w:val="-4"/>
          <w:w w:val="105"/>
        </w:rPr>
        <w:t>peningkatan andil </w:t>
      </w:r>
      <w:r>
        <w:rPr>
          <w:color w:val="231F20"/>
          <w:spacing w:val="-9"/>
          <w:w w:val="105"/>
        </w:rPr>
        <w:t>pada</w:t>
      </w:r>
    </w:p>
    <w:p>
      <w:pPr>
        <w:spacing w:line="42" w:lineRule="exact" w:before="0"/>
        <w:ind w:left="0" w:right="0" w:firstLine="0"/>
        <w:jc w:val="right"/>
        <w:rPr>
          <w:b/>
          <w:sz w:val="13"/>
        </w:rPr>
      </w:pPr>
      <w:r>
        <w:rPr/>
        <w:br w:type="column"/>
      </w:r>
      <w:r>
        <w:rPr>
          <w:b/>
          <w:color w:val="636466"/>
          <w:w w:val="75"/>
          <w:sz w:val="13"/>
        </w:rPr>
        <w:t>Telur&amp;Susu</w:t>
      </w:r>
    </w:p>
    <w:p>
      <w:pPr>
        <w:pStyle w:val="BodyText"/>
        <w:spacing w:before="6"/>
        <w:rPr>
          <w:b/>
          <w:sz w:val="12"/>
        </w:rPr>
      </w:pPr>
    </w:p>
    <w:p>
      <w:pPr>
        <w:spacing w:before="0"/>
        <w:ind w:left="92" w:right="0" w:firstLine="0"/>
        <w:jc w:val="center"/>
        <w:rPr>
          <w:sz w:val="13"/>
        </w:rPr>
      </w:pPr>
      <w:r>
        <w:rPr/>
        <w:pict>
          <v:shape style="position:absolute;margin-left:313.464874pt;margin-top:-19.745260pt;width:7.7pt;height:19.9pt;mso-position-horizontal-relative:page;mso-position-vertical-relative:paragraph;z-index:32944" type="#_x0000_t202" filled="false" stroked="false">
            <v:textbox inset="0,0,0,0" style="layout-flow:vertical;mso-layout-flow-alt:bottom-to-top">
              <w:txbxContent>
                <w:p>
                  <w:pPr>
                    <w:spacing w:before="0"/>
                    <w:ind w:left="20" w:right="0" w:firstLine="0"/>
                    <w:jc w:val="left"/>
                    <w:rPr>
                      <w:sz w:val="11"/>
                    </w:rPr>
                  </w:pPr>
                  <w:r>
                    <w:rPr>
                      <w:color w:val="77787B"/>
                      <w:w w:val="135"/>
                      <w:sz w:val="11"/>
                    </w:rPr>
                    <w:t>%,yoy</w:t>
                  </w:r>
                </w:p>
              </w:txbxContent>
            </v:textbox>
            <w10:wrap type="none"/>
          </v:shape>
        </w:pict>
      </w:r>
      <w:r>
        <w:rPr>
          <w:color w:val="77787B"/>
          <w:w w:val="78"/>
          <w:sz w:val="13"/>
        </w:rPr>
        <w:t>5</w:t>
      </w:r>
    </w:p>
    <w:p>
      <w:pPr>
        <w:pStyle w:val="BodyText"/>
        <w:rPr>
          <w:sz w:val="12"/>
        </w:rPr>
      </w:pPr>
    </w:p>
    <w:p>
      <w:pPr>
        <w:pStyle w:val="BodyText"/>
        <w:rPr>
          <w:sz w:val="12"/>
        </w:rPr>
      </w:pPr>
    </w:p>
    <w:p>
      <w:pPr>
        <w:pStyle w:val="BodyText"/>
        <w:spacing w:before="8"/>
        <w:rPr>
          <w:sz w:val="9"/>
        </w:rPr>
      </w:pPr>
    </w:p>
    <w:p>
      <w:pPr>
        <w:spacing w:line="126" w:lineRule="exact" w:before="1"/>
        <w:ind w:left="92" w:right="0" w:firstLine="0"/>
        <w:jc w:val="center"/>
        <w:rPr>
          <w:sz w:val="13"/>
        </w:rPr>
      </w:pPr>
      <w:r>
        <w:rPr>
          <w:color w:val="77787B"/>
          <w:w w:val="78"/>
          <w:sz w:val="13"/>
        </w:rPr>
        <w:t>0</w:t>
      </w:r>
    </w:p>
    <w:p>
      <w:pPr>
        <w:spacing w:line="91" w:lineRule="exact" w:before="0"/>
        <w:ind w:left="0" w:right="0" w:firstLine="0"/>
        <w:jc w:val="right"/>
        <w:rPr>
          <w:b/>
          <w:sz w:val="13"/>
        </w:rPr>
      </w:pPr>
      <w:r>
        <w:rPr/>
        <w:br w:type="column"/>
      </w:r>
      <w:r>
        <w:rPr>
          <w:b/>
          <w:color w:val="636466"/>
          <w:w w:val="80"/>
          <w:sz w:val="13"/>
        </w:rPr>
        <w:t>Padi</w:t>
      </w:r>
    </w:p>
    <w:p>
      <w:pPr>
        <w:spacing w:line="422" w:lineRule="auto" w:before="26"/>
        <w:ind w:left="354" w:right="1819" w:firstLine="0"/>
        <w:jc w:val="left"/>
        <w:rPr>
          <w:sz w:val="13"/>
        </w:rPr>
      </w:pPr>
      <w:r>
        <w:rPr/>
        <w:br w:type="column"/>
      </w:r>
      <w:r>
        <w:rPr/>
        <w:drawing>
          <wp:inline distT="0" distB="0" distL="0" distR="0">
            <wp:extent cx="52227" cy="68546"/>
            <wp:effectExtent l="0" t="0" r="0" b="0"/>
            <wp:docPr id="4063" name="image2256.png" descr=""/>
            <wp:cNvGraphicFramePr>
              <a:graphicFrameLocks noChangeAspect="1"/>
            </wp:cNvGraphicFramePr>
            <a:graphic>
              <a:graphicData uri="http://schemas.openxmlformats.org/drawingml/2006/picture">
                <pic:pic>
                  <pic:nvPicPr>
                    <pic:cNvPr id="4064" name="image2256.png"/>
                    <pic:cNvPicPr/>
                  </pic:nvPicPr>
                  <pic:blipFill>
                    <a:blip r:embed="rId2301" cstate="print"/>
                    <a:stretch>
                      <a:fillRect/>
                    </a:stretch>
                  </pic:blipFill>
                  <pic:spPr>
                    <a:xfrm>
                      <a:off x="0" y="0"/>
                      <a:ext cx="52227" cy="68546"/>
                    </a:xfrm>
                    <a:prstGeom prst="rect">
                      <a:avLst/>
                    </a:prstGeom>
                  </pic:spPr>
                </pic:pic>
              </a:graphicData>
            </a:graphic>
          </wp:inline>
        </w:drawing>
      </w:r>
      <w:r>
        <w:rPr/>
      </w:r>
      <w:r>
        <w:rPr>
          <w:color w:val="77787B"/>
          <w:w w:val="75"/>
          <w:position w:val="1"/>
          <w:sz w:val="13"/>
        </w:rPr>
        <w:t>Sayur</w:t>
      </w:r>
      <w:r>
        <w:rPr>
          <w:color w:val="77787B"/>
          <w:w w:val="75"/>
          <w:sz w:val="13"/>
        </w:rPr>
        <w:drawing>
          <wp:inline distT="0" distB="0" distL="0" distR="0">
            <wp:extent cx="52227" cy="68556"/>
            <wp:effectExtent l="0" t="0" r="0" b="0"/>
            <wp:docPr id="4065" name="image2257.png" descr=""/>
            <wp:cNvGraphicFramePr>
              <a:graphicFrameLocks noChangeAspect="1"/>
            </wp:cNvGraphicFramePr>
            <a:graphic>
              <a:graphicData uri="http://schemas.openxmlformats.org/drawingml/2006/picture">
                <pic:pic>
                  <pic:nvPicPr>
                    <pic:cNvPr id="4066" name="image2257.png"/>
                    <pic:cNvPicPr/>
                  </pic:nvPicPr>
                  <pic:blipFill>
                    <a:blip r:embed="rId2302" cstate="print"/>
                    <a:stretch>
                      <a:fillRect/>
                    </a:stretch>
                  </pic:blipFill>
                  <pic:spPr>
                    <a:xfrm>
                      <a:off x="0" y="0"/>
                      <a:ext cx="52227" cy="68556"/>
                    </a:xfrm>
                    <a:prstGeom prst="rect">
                      <a:avLst/>
                    </a:prstGeom>
                  </pic:spPr>
                </pic:pic>
              </a:graphicData>
            </a:graphic>
          </wp:inline>
        </w:drawing>
      </w:r>
      <w:r>
        <w:rPr>
          <w:color w:val="77787B"/>
          <w:w w:val="75"/>
          <w:sz w:val="13"/>
        </w:rPr>
      </w:r>
      <w:r>
        <w:rPr>
          <w:color w:val="77787B"/>
          <w:w w:val="75"/>
          <w:position w:val="1"/>
          <w:sz w:val="13"/>
        </w:rPr>
        <w:t> </w:t>
      </w:r>
      <w:r>
        <w:rPr>
          <w:color w:val="77787B"/>
          <w:spacing w:val="-4"/>
          <w:w w:val="80"/>
          <w:position w:val="1"/>
          <w:sz w:val="13"/>
        </w:rPr>
        <w:t>Kacang</w:t>
      </w:r>
      <w:r>
        <w:rPr>
          <w:color w:val="77787B"/>
          <w:spacing w:val="-4"/>
          <w:w w:val="80"/>
          <w:sz w:val="13"/>
        </w:rPr>
        <w:drawing>
          <wp:inline distT="0" distB="0" distL="0" distR="0">
            <wp:extent cx="52227" cy="68556"/>
            <wp:effectExtent l="0" t="0" r="0" b="0"/>
            <wp:docPr id="4067" name="image2258.png" descr=""/>
            <wp:cNvGraphicFramePr>
              <a:graphicFrameLocks noChangeAspect="1"/>
            </wp:cNvGraphicFramePr>
            <a:graphic>
              <a:graphicData uri="http://schemas.openxmlformats.org/drawingml/2006/picture">
                <pic:pic>
                  <pic:nvPicPr>
                    <pic:cNvPr id="4068" name="image2258.png"/>
                    <pic:cNvPicPr/>
                  </pic:nvPicPr>
                  <pic:blipFill>
                    <a:blip r:embed="rId2303" cstate="print"/>
                    <a:stretch>
                      <a:fillRect/>
                    </a:stretch>
                  </pic:blipFill>
                  <pic:spPr>
                    <a:xfrm>
                      <a:off x="0" y="0"/>
                      <a:ext cx="52227" cy="68556"/>
                    </a:xfrm>
                    <a:prstGeom prst="rect">
                      <a:avLst/>
                    </a:prstGeom>
                  </pic:spPr>
                </pic:pic>
              </a:graphicData>
            </a:graphic>
          </wp:inline>
        </w:drawing>
      </w:r>
      <w:r>
        <w:rPr>
          <w:color w:val="77787B"/>
          <w:spacing w:val="-4"/>
          <w:w w:val="80"/>
          <w:sz w:val="13"/>
        </w:rPr>
      </w:r>
      <w:r>
        <w:rPr>
          <w:color w:val="77787B"/>
          <w:spacing w:val="-4"/>
          <w:w w:val="80"/>
          <w:position w:val="1"/>
          <w:sz w:val="13"/>
        </w:rPr>
        <w:t> </w:t>
      </w:r>
      <w:r>
        <w:rPr>
          <w:color w:val="77787B"/>
          <w:w w:val="90"/>
          <w:position w:val="1"/>
          <w:sz w:val="13"/>
        </w:rPr>
        <w:t>Buah</w:t>
      </w:r>
    </w:p>
    <w:p>
      <w:pPr>
        <w:spacing w:after="0" w:line="422" w:lineRule="auto"/>
        <w:jc w:val="left"/>
        <w:rPr>
          <w:sz w:val="13"/>
        </w:rPr>
        <w:sectPr>
          <w:type w:val="continuous"/>
          <w:pgSz w:w="11910" w:h="15880"/>
          <w:pgMar w:top="740" w:bottom="280" w:left="0" w:right="0"/>
          <w:cols w:num="4" w:equalWidth="0">
            <w:col w:w="5666" w:space="75"/>
            <w:col w:w="2228" w:space="39"/>
            <w:col w:w="1107" w:space="39"/>
            <w:col w:w="2756"/>
          </w:cols>
        </w:sectPr>
      </w:pPr>
    </w:p>
    <w:p>
      <w:pPr>
        <w:tabs>
          <w:tab w:pos="6995" w:val="left" w:leader="none"/>
          <w:tab w:pos="7530" w:val="left" w:leader="none"/>
          <w:tab w:pos="8129" w:val="left" w:leader="none"/>
          <w:tab w:pos="8729" w:val="left" w:leader="none"/>
          <w:tab w:pos="9328" w:val="left" w:leader="none"/>
        </w:tabs>
        <w:spacing w:line="78" w:lineRule="exact" w:before="0"/>
        <w:ind w:left="6315" w:right="0" w:firstLine="0"/>
        <w:jc w:val="left"/>
        <w:rPr>
          <w:sz w:val="13"/>
        </w:rPr>
      </w:pPr>
      <w:r>
        <w:rPr>
          <w:color w:val="77787B"/>
          <w:w w:val="90"/>
          <w:sz w:val="13"/>
        </w:rPr>
        <w:t>-0.02</w:t>
        <w:tab/>
        <w:t>0</w:t>
        <w:tab/>
        <w:t>0.02</w:t>
        <w:tab/>
        <w:t>0.04</w:t>
        <w:tab/>
        <w:t>0.06</w:t>
        <w:tab/>
        <w:t>0.08</w:t>
      </w:r>
      <w:r>
        <w:rPr>
          <w:color w:val="77787B"/>
          <w:spacing w:val="13"/>
          <w:w w:val="90"/>
          <w:sz w:val="13"/>
        </w:rPr>
        <w:t> </w:t>
      </w:r>
      <w:r>
        <w:rPr>
          <w:color w:val="77787B"/>
          <w:w w:val="90"/>
          <w:position w:val="7"/>
          <w:sz w:val="13"/>
        </w:rPr>
        <w:t>Bumbu</w:t>
      </w:r>
    </w:p>
    <w:p>
      <w:pPr>
        <w:spacing w:after="0" w:line="78" w:lineRule="exact"/>
        <w:jc w:val="left"/>
        <w:rPr>
          <w:sz w:val="13"/>
        </w:rPr>
        <w:sectPr>
          <w:type w:val="continuous"/>
          <w:pgSz w:w="11910" w:h="15880"/>
          <w:pgMar w:top="740" w:bottom="280" w:left="0" w:right="0"/>
        </w:sectPr>
      </w:pPr>
    </w:p>
    <w:p>
      <w:pPr>
        <w:pStyle w:val="BodyText"/>
        <w:spacing w:line="314" w:lineRule="auto"/>
        <w:ind w:left="1133"/>
        <w:jc w:val="both"/>
      </w:pPr>
      <w:r>
        <w:rPr>
          <w:color w:val="231F20"/>
          <w:spacing w:val="-4"/>
          <w:w w:val="105"/>
        </w:rPr>
        <w:t>triwulan III-2018 dibanding triwulan sebelumnya, </w:t>
      </w:r>
      <w:r>
        <w:rPr>
          <w:color w:val="231F20"/>
          <w:spacing w:val="-9"/>
          <w:w w:val="105"/>
        </w:rPr>
        <w:t>sub </w:t>
      </w:r>
      <w:r>
        <w:rPr>
          <w:color w:val="231F20"/>
          <w:spacing w:val="-4"/>
          <w:w w:val="105"/>
        </w:rPr>
        <w:t>kelompok bumbu-bumbuan serta </w:t>
      </w:r>
      <w:r>
        <w:rPr>
          <w:color w:val="231F20"/>
          <w:spacing w:val="-3"/>
          <w:w w:val="105"/>
        </w:rPr>
        <w:t>sub </w:t>
      </w:r>
      <w:r>
        <w:rPr>
          <w:color w:val="231F20"/>
          <w:spacing w:val="-4"/>
          <w:w w:val="105"/>
        </w:rPr>
        <w:t>kelompok </w:t>
      </w:r>
      <w:r>
        <w:rPr>
          <w:color w:val="231F20"/>
          <w:spacing w:val="-8"/>
          <w:w w:val="105"/>
        </w:rPr>
        <w:t>buah- </w:t>
      </w:r>
      <w:r>
        <w:rPr>
          <w:color w:val="231F20"/>
          <w:spacing w:val="-4"/>
          <w:w w:val="105"/>
        </w:rPr>
        <w:t>buahan mengalami peningkatan paling </w:t>
      </w:r>
      <w:r>
        <w:rPr>
          <w:color w:val="231F20"/>
          <w:spacing w:val="-6"/>
          <w:w w:val="105"/>
        </w:rPr>
        <w:t>signifikan.</w:t>
      </w:r>
    </w:p>
    <w:p>
      <w:pPr>
        <w:spacing w:line="152" w:lineRule="exact" w:before="0"/>
        <w:ind w:left="0" w:right="0" w:firstLine="0"/>
        <w:jc w:val="right"/>
        <w:rPr>
          <w:sz w:val="15"/>
        </w:rPr>
      </w:pPr>
      <w:r>
        <w:rPr/>
        <w:br w:type="column"/>
      </w:r>
      <w:r>
        <w:rPr>
          <w:color w:val="77787B"/>
          <w:w w:val="75"/>
          <w:sz w:val="15"/>
        </w:rPr>
        <w:t>Bobot</w:t>
      </w:r>
    </w:p>
    <w:p>
      <w:pPr>
        <w:pStyle w:val="BodyText"/>
        <w:spacing w:before="10"/>
        <w:rPr>
          <w:sz w:val="11"/>
        </w:rPr>
      </w:pPr>
    </w:p>
    <w:p>
      <w:pPr>
        <w:spacing w:before="0"/>
        <w:ind w:left="1111" w:right="1385" w:firstLine="0"/>
        <w:jc w:val="center"/>
        <w:rPr>
          <w:sz w:val="13"/>
        </w:rPr>
      </w:pPr>
      <w:r>
        <w:rPr>
          <w:color w:val="77787B"/>
          <w:w w:val="90"/>
          <w:sz w:val="13"/>
        </w:rPr>
        <w:t>-5</w:t>
      </w:r>
    </w:p>
    <w:p>
      <w:pPr>
        <w:pStyle w:val="BodyText"/>
        <w:spacing w:before="5"/>
        <w:rPr>
          <w:sz w:val="9"/>
        </w:rPr>
      </w:pPr>
      <w:r>
        <w:rPr/>
        <w:br w:type="column"/>
      </w:r>
      <w:r>
        <w:rPr>
          <w:sz w:val="9"/>
        </w:rPr>
      </w:r>
    </w:p>
    <w:p>
      <w:pPr>
        <w:spacing w:before="0"/>
        <w:ind w:left="1126" w:right="0" w:firstLine="0"/>
        <w:jc w:val="left"/>
        <w:rPr>
          <w:sz w:val="13"/>
        </w:rPr>
      </w:pPr>
      <w:r>
        <w:rPr/>
        <w:drawing>
          <wp:inline distT="0" distB="0" distL="0" distR="0">
            <wp:extent cx="52227" cy="63828"/>
            <wp:effectExtent l="0" t="0" r="0" b="0"/>
            <wp:docPr id="4069" name="image2259.png" descr=""/>
            <wp:cNvGraphicFramePr>
              <a:graphicFrameLocks noChangeAspect="1"/>
            </wp:cNvGraphicFramePr>
            <a:graphic>
              <a:graphicData uri="http://schemas.openxmlformats.org/drawingml/2006/picture">
                <pic:pic>
                  <pic:nvPicPr>
                    <pic:cNvPr id="4070" name="image2259.png"/>
                    <pic:cNvPicPr/>
                  </pic:nvPicPr>
                  <pic:blipFill>
                    <a:blip r:embed="rId2304" cstate="print"/>
                    <a:stretch>
                      <a:fillRect/>
                    </a:stretch>
                  </pic:blipFill>
                  <pic:spPr>
                    <a:xfrm>
                      <a:off x="0" y="0"/>
                      <a:ext cx="52227" cy="63828"/>
                    </a:xfrm>
                    <a:prstGeom prst="rect">
                      <a:avLst/>
                    </a:prstGeom>
                  </pic:spPr>
                </pic:pic>
              </a:graphicData>
            </a:graphic>
          </wp:inline>
        </w:drawing>
      </w:r>
      <w:r>
        <w:rPr/>
      </w:r>
      <w:r>
        <w:rPr>
          <w:color w:val="77787B"/>
          <w:w w:val="90"/>
          <w:sz w:val="13"/>
        </w:rPr>
        <w:t>Lemak&amp;Minyak</w:t>
      </w:r>
    </w:p>
    <w:p>
      <w:pPr>
        <w:spacing w:after="0"/>
        <w:jc w:val="left"/>
        <w:rPr>
          <w:sz w:val="13"/>
        </w:rPr>
        <w:sectPr>
          <w:type w:val="continuous"/>
          <w:pgSz w:w="11910" w:h="15880"/>
          <w:pgMar w:top="740" w:bottom="280" w:left="0" w:right="0"/>
          <w:cols w:num="3" w:equalWidth="0">
            <w:col w:w="5666" w:space="44"/>
            <w:col w:w="2633" w:space="39"/>
            <w:col w:w="3528"/>
          </w:cols>
        </w:sectPr>
      </w:pPr>
    </w:p>
    <w:p>
      <w:pPr>
        <w:pStyle w:val="BodyText"/>
        <w:spacing w:line="314" w:lineRule="auto"/>
        <w:ind w:left="1133"/>
        <w:jc w:val="both"/>
      </w:pPr>
      <w:r>
        <w:rPr>
          <w:color w:val="231F20"/>
          <w:spacing w:val="-3"/>
          <w:w w:val="105"/>
        </w:rPr>
        <w:t>Hal ini </w:t>
      </w:r>
      <w:r>
        <w:rPr>
          <w:color w:val="231F20"/>
          <w:spacing w:val="-4"/>
          <w:w w:val="105"/>
        </w:rPr>
        <w:t>didorong </w:t>
      </w:r>
      <w:r>
        <w:rPr>
          <w:color w:val="231F20"/>
          <w:spacing w:val="-3"/>
          <w:w w:val="105"/>
        </w:rPr>
        <w:t>oleh </w:t>
      </w:r>
      <w:r>
        <w:rPr>
          <w:color w:val="231F20"/>
          <w:spacing w:val="-4"/>
          <w:w w:val="105"/>
        </w:rPr>
        <w:t>peningkatan tekanan </w:t>
      </w:r>
      <w:r>
        <w:rPr>
          <w:color w:val="231F20"/>
          <w:spacing w:val="-7"/>
          <w:w w:val="105"/>
        </w:rPr>
        <w:t>inflasi </w:t>
      </w:r>
      <w:r>
        <w:rPr>
          <w:color w:val="231F20"/>
          <w:spacing w:val="-4"/>
          <w:w w:val="105"/>
        </w:rPr>
        <w:t>komoditas</w:t>
      </w:r>
      <w:r>
        <w:rPr>
          <w:color w:val="231F20"/>
          <w:spacing w:val="-10"/>
          <w:w w:val="105"/>
        </w:rPr>
        <w:t> </w:t>
      </w:r>
      <w:r>
        <w:rPr>
          <w:color w:val="231F20"/>
          <w:spacing w:val="-4"/>
          <w:w w:val="105"/>
        </w:rPr>
        <w:t>cabai</w:t>
      </w:r>
      <w:r>
        <w:rPr>
          <w:color w:val="231F20"/>
          <w:spacing w:val="-10"/>
          <w:w w:val="105"/>
        </w:rPr>
        <w:t> </w:t>
      </w:r>
      <w:r>
        <w:rPr>
          <w:color w:val="231F20"/>
          <w:spacing w:val="-4"/>
          <w:w w:val="105"/>
        </w:rPr>
        <w:t>rawit</w:t>
      </w:r>
      <w:r>
        <w:rPr>
          <w:color w:val="231F20"/>
          <w:spacing w:val="-10"/>
          <w:w w:val="105"/>
        </w:rPr>
        <w:t> </w:t>
      </w:r>
      <w:r>
        <w:rPr>
          <w:color w:val="231F20"/>
          <w:spacing w:val="-4"/>
          <w:w w:val="105"/>
        </w:rPr>
        <w:t>serta</w:t>
      </w:r>
      <w:r>
        <w:rPr>
          <w:color w:val="231F20"/>
          <w:spacing w:val="-9"/>
          <w:w w:val="105"/>
        </w:rPr>
        <w:t> </w:t>
      </w:r>
      <w:r>
        <w:rPr>
          <w:color w:val="231F20"/>
          <w:spacing w:val="-3"/>
          <w:w w:val="105"/>
        </w:rPr>
        <w:t>buah</w:t>
      </w:r>
      <w:r>
        <w:rPr>
          <w:color w:val="231F20"/>
          <w:spacing w:val="-10"/>
          <w:w w:val="105"/>
        </w:rPr>
        <w:t> </w:t>
      </w:r>
      <w:r>
        <w:rPr>
          <w:color w:val="231F20"/>
          <w:spacing w:val="-4"/>
          <w:w w:val="105"/>
        </w:rPr>
        <w:t>salak</w:t>
      </w:r>
      <w:r>
        <w:rPr>
          <w:color w:val="231F20"/>
          <w:spacing w:val="-10"/>
          <w:w w:val="105"/>
        </w:rPr>
        <w:t> </w:t>
      </w:r>
      <w:r>
        <w:rPr>
          <w:color w:val="231F20"/>
          <w:spacing w:val="-3"/>
          <w:w w:val="105"/>
        </w:rPr>
        <w:t>dan</w:t>
      </w:r>
      <w:r>
        <w:rPr>
          <w:color w:val="231F20"/>
          <w:spacing w:val="-9"/>
          <w:w w:val="105"/>
        </w:rPr>
        <w:t> </w:t>
      </w:r>
      <w:r>
        <w:rPr>
          <w:color w:val="231F20"/>
          <w:spacing w:val="-4"/>
          <w:w w:val="105"/>
        </w:rPr>
        <w:t>jeruk.</w:t>
      </w:r>
      <w:r>
        <w:rPr>
          <w:color w:val="231F20"/>
          <w:spacing w:val="-10"/>
          <w:w w:val="105"/>
        </w:rPr>
        <w:t> </w:t>
      </w:r>
      <w:r>
        <w:rPr>
          <w:color w:val="231F20"/>
          <w:spacing w:val="-3"/>
          <w:w w:val="105"/>
        </w:rPr>
        <w:t>Hal</w:t>
      </w:r>
      <w:r>
        <w:rPr>
          <w:color w:val="231F20"/>
          <w:spacing w:val="-10"/>
          <w:w w:val="105"/>
        </w:rPr>
        <w:t> </w:t>
      </w:r>
      <w:r>
        <w:rPr>
          <w:color w:val="231F20"/>
          <w:spacing w:val="-9"/>
          <w:w w:val="105"/>
        </w:rPr>
        <w:t>ini </w:t>
      </w:r>
      <w:r>
        <w:rPr>
          <w:color w:val="231F20"/>
          <w:spacing w:val="-4"/>
          <w:w w:val="105"/>
        </w:rPr>
        <w:t>dipengaruhi </w:t>
      </w:r>
      <w:r>
        <w:rPr>
          <w:color w:val="231F20"/>
          <w:spacing w:val="-3"/>
          <w:w w:val="105"/>
        </w:rPr>
        <w:t>oleh </w:t>
      </w:r>
      <w:r>
        <w:rPr>
          <w:color w:val="231F20"/>
          <w:spacing w:val="-4"/>
          <w:w w:val="105"/>
        </w:rPr>
        <w:t>banyaknya perayaan </w:t>
      </w:r>
      <w:r>
        <w:rPr>
          <w:color w:val="231F20"/>
          <w:spacing w:val="-3"/>
          <w:w w:val="105"/>
        </w:rPr>
        <w:t>hari </w:t>
      </w:r>
      <w:r>
        <w:rPr>
          <w:color w:val="231F20"/>
          <w:spacing w:val="-7"/>
          <w:w w:val="105"/>
        </w:rPr>
        <w:t>keagamaan </w:t>
      </w:r>
      <w:r>
        <w:rPr>
          <w:color w:val="231F20"/>
          <w:spacing w:val="-4"/>
          <w:w w:val="105"/>
        </w:rPr>
        <w:t>Hindu serta upacara pernikahan </w:t>
      </w:r>
      <w:r>
        <w:rPr>
          <w:color w:val="231F20"/>
          <w:spacing w:val="-3"/>
          <w:w w:val="105"/>
        </w:rPr>
        <w:t>pada </w:t>
      </w:r>
      <w:r>
        <w:rPr>
          <w:color w:val="231F20"/>
          <w:spacing w:val="-4"/>
          <w:w w:val="105"/>
        </w:rPr>
        <w:t>triwulan</w:t>
      </w:r>
      <w:r>
        <w:rPr>
          <w:color w:val="231F20"/>
          <w:spacing w:val="18"/>
          <w:w w:val="105"/>
        </w:rPr>
        <w:t> </w:t>
      </w:r>
      <w:r>
        <w:rPr>
          <w:color w:val="231F20"/>
          <w:spacing w:val="-6"/>
          <w:w w:val="105"/>
        </w:rPr>
        <w:t>laporan.</w:t>
      </w:r>
    </w:p>
    <w:p>
      <w:pPr>
        <w:pStyle w:val="BodyText"/>
        <w:spacing w:before="2"/>
        <w:rPr>
          <w:sz w:val="13"/>
        </w:rPr>
      </w:pPr>
    </w:p>
    <w:p>
      <w:pPr>
        <w:pStyle w:val="BodyText"/>
        <w:spacing w:line="20" w:lineRule="exact"/>
        <w:ind w:left="1127" w:right="-72"/>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before="155"/>
        <w:ind w:left="1403" w:right="0" w:firstLine="0"/>
        <w:jc w:val="left"/>
        <w:rPr>
          <w:sz w:val="16"/>
        </w:rPr>
      </w:pPr>
      <w:r>
        <w:rPr/>
        <w:pict>
          <v:group style="position:absolute;margin-left:83.471161pt;margin-top:13.11108pt;width:178.4pt;height:108.4pt;mso-position-horizontal-relative:page;mso-position-vertical-relative:paragraph;z-index:32416" coordorigin="1669,262" coordsize="3568,2168">
            <v:shape style="position:absolute;left:4221;top:1412;width:827;height:151" coordorigin="4221,1412" coordsize="827,151" path="m4457,1412l4221,1412,4221,1563,4457,1563,4457,1412m5048,1412l4812,1412,4812,1563,5048,1563,5048,1412e" filled="true" fillcolor="#c00000" stroked="false">
              <v:path arrowok="t"/>
              <v:fill type="solid"/>
            </v:shape>
            <v:line style="position:absolute" from="2449,1505" to="2685,1505" stroked="true" strokeweight="5.750629pt" strokecolor="#c00000">
              <v:stroke dashstyle="solid"/>
            </v:line>
            <v:line style="position:absolute" from="3631,1527" to="3867,1527" stroked="true" strokeweight="3.538849pt" strokecolor="#c00000">
              <v:stroke dashstyle="solid"/>
            </v:line>
            <v:shape style="position:absolute;left:1858;top:1553;width:1418;height:2" coordorigin="1858,1554" coordsize="1418,0" path="m3040,1554l3276,1554m1858,1554l2095,1554e" filled="false" stroked="true" strokeweight=".884712pt" strokecolor="#c00000">
              <v:path arrowok="t"/>
              <v:stroke dashstyle="solid"/>
            </v:shape>
            <v:line style="position:absolute" from="1677,2430" to="1677,262" stroked="true" strokeweight=".787594pt" strokecolor="#c6c8ca">
              <v:stroke dashstyle="solid"/>
            </v:line>
            <v:shape style="position:absolute;left:0;top:9338;width:4510;height:350" coordorigin="0,9339" coordsize="4510,350" path="m1677,1563l5229,1563m1677,1563l1677,1872m2268,1563l2268,1872m2859,1563l2859,1872m3449,1563l3449,1872m5229,1563l5229,1872e" filled="false" stroked="true" strokeweight=".836153pt" strokecolor="#dcddde">
              <v:path arrowok="t"/>
              <v:stroke dashstyle="solid"/>
            </v:shape>
            <v:shape style="position:absolute;left:0;top:9338;width:4510;height:350" coordorigin="0,9339" coordsize="4510,350" path="m1677,1872l1677,2182m2268,1872l2268,2182m2859,1872l2859,2182m3449,1872l3449,2182m5229,1872l5229,2182e" filled="false" stroked="true" strokeweight=".836153pt" strokecolor="#dcddde">
              <v:path arrowok="t"/>
              <v:stroke dashstyle="solid"/>
            </v:shape>
            <v:shape style="position:absolute;left:1972;top:1288;width:2962;height:304" coordorigin="1973,1288" coordsize="2962,304" path="m1973,1556l2047,1561,2121,1568,2195,1576,2269,1583,2343,1589,2417,1592,2491,1590,2565,1582,2639,1567,2713,1546,2787,1519,2861,1489,2935,1459,3009,1429,3083,1403,3157,1382,3231,1363,3305,1346,3379,1329,3453,1315,3527,1303,3601,1294,3675,1289,3749,1288,3823,1293,3898,1304,3972,1320,4046,1338,4120,1357,4194,1376,4268,1392,4342,1405,4426,1415,4511,1423,4596,1429,4680,1434,4765,1438,4849,1443,4934,1449e" filled="false" stroked="true" strokeweight="2.209252pt" strokecolor="#1f4e79">
              <v:path arrowok="t"/>
              <v:stroke dashstyle="solid"/>
            </v:shape>
            <v:shape style="position:absolute;left:1972;top:1337;width:2371;height:275" coordorigin="1973,1337" coordsize="2371,275" path="m1973,1558l2563,1611,3154,1496,3745,1523,4343,1337e" filled="false" stroked="true" strokeweight="2.208574pt" strokecolor="#ec7c30">
              <v:path arrowok="t"/>
              <v:stroke dashstyle="solid"/>
            </v:shape>
            <v:shape style="position:absolute;left:1972;top:1360;width:2371;height:273" coordorigin="1973,1360" coordsize="2371,273" path="m1973,1563l2047,1573,2121,1586,2195,1600,2269,1614,2343,1625,2417,1632,2491,1633,2565,1627,2639,1610,2714,1584,2788,1551,2862,1514,2936,1477,3010,1442,3084,1412,3158,1390,3243,1375,3327,1366,3412,1362,3497,1360,3581,1361,3666,1362,3751,1362,3835,1361,3920,1361,4005,1362,4089,1364,4174,1366,4259,1368,4343,1369e" filled="false" stroked="true" strokeweight="2.208606pt" strokecolor="#b1b3b5">
              <v:path arrowok="t"/>
              <v:stroke dashstyle="solid"/>
            </v:shape>
            <v:shape style="position:absolute;left:1972;top:1390;width:2962;height:177" coordorigin="1973,1390" coordsize="2962,177" path="m1973,1567l2563,1550,3154,1488,3745,1505,4343,1390,4934,1435e" filled="false" stroked="true" strokeweight="2.210917pt" strokecolor="#ffff00">
              <v:path arrowok="t"/>
              <v:stroke dashstyle="solid"/>
            </v:shape>
            <v:shape style="position:absolute;left:1972;top:1257;width:2962;height:341" coordorigin="1973,1258" coordsize="2962,341" path="m1973,1561l2047,1566,2121,1574,2195,1583,2269,1591,2343,1597,2417,1598,2491,1593,2565,1579,2631,1555,2697,1520,2762,1477,2828,1430,2894,1382,2960,1337,3026,1299,3091,1272,3157,1258,3231,1260,3305,1278,3379,1307,3453,1343,3527,1382,3601,1419,3675,1451,3749,1472,3834,1486,3919,1493,4003,1497,4088,1497,4173,1496,4257,1494,4342,1494,4426,1494,4511,1493,4596,1491,4680,1488,4765,1486,4849,1483,4934,1481e" filled="false" stroked="true" strokeweight="2.208615pt" strokecolor="#6fac46">
              <v:path arrowok="t"/>
              <v:stroke dashstyle="solid"/>
            </v:shape>
            <v:shape style="position:absolute;left:1972;top:520;width:2962;height:1727" coordorigin="1973,520" coordsize="2962,1727" path="m1973,1569l2006,1507,2038,1438,2071,1364,2104,1286,2137,1205,2170,1122,2203,1040,2236,959,2269,880,2302,806,2335,738,2367,676,2400,622,2466,546,2532,520,2565,529,2616,583,2668,683,2694,747,2719,820,2745,900,2771,985,2797,1076,2822,1170,2848,1266,2874,1364,2900,1461,2925,1558,2951,1652,2977,1743,3003,1830,3028,1911,3054,1984,3080,2050,3106,2107,3157,2188,3203,2227,3294,2246,3339,2232,3431,2166,3476,2121,3522,2071,3567,2020,3613,1969,3658,1922,3704,1880,3749,1848,3815,1808,3881,1766,3947,1724,4013,1682,4079,1640,4144,1598,4210,1558,4276,1519,4342,1481,4416,1442,4490,1405,4564,1370,4638,1336,4712,1302,4786,1269,4860,1235,4934,1200e" filled="false" stroked="true" strokeweight="2.150197pt" strokecolor="#7e8082">
              <v:path arrowok="t"/>
              <v:stroke dashstyle="solid"/>
            </v:shape>
            <v:line style="position:absolute" from="4339,1412" to="4355,1103" stroked="true" strokeweight=".787845pt" strokecolor="#b2b4b6">
              <v:stroke dashstyle="solid"/>
            </v:line>
            <v:line style="position:absolute" from="4930,1412" to="4914,899" stroked="true" strokeweight=".787686pt" strokecolor="#b2b4b6">
              <v:stroke dashstyle="solid"/>
            </v:line>
            <v:shape style="position:absolute;left:4741;top:687;width:367;height:183" type="#_x0000_t202" filled="false" stroked="false">
              <v:textbox inset="0,0,0,0">
                <w:txbxContent>
                  <w:p>
                    <w:pPr>
                      <w:spacing w:line="182" w:lineRule="exact" w:before="0"/>
                      <w:ind w:left="0" w:right="0" w:firstLine="0"/>
                      <w:jc w:val="left"/>
                      <w:rPr>
                        <w:b/>
                        <w:sz w:val="16"/>
                      </w:rPr>
                    </w:pPr>
                    <w:r>
                      <w:rPr>
                        <w:rFonts w:ascii="Times New Roman"/>
                        <w:color w:val="FFFFFF"/>
                        <w:w w:val="88"/>
                        <w:sz w:val="16"/>
                        <w:shd w:fill="FF0000" w:color="auto" w:val="clear"/>
                      </w:rPr>
                      <w:t> </w:t>
                    </w:r>
                    <w:r>
                      <w:rPr>
                        <w:rFonts w:ascii="Times New Roman"/>
                        <w:color w:val="FFFFFF"/>
                        <w:sz w:val="16"/>
                        <w:shd w:fill="FF0000" w:color="auto" w:val="clear"/>
                      </w:rPr>
                      <w:t> </w:t>
                    </w:r>
                    <w:r>
                      <w:rPr>
                        <w:b/>
                        <w:color w:val="FFFFFF"/>
                        <w:sz w:val="16"/>
                        <w:shd w:fill="FF0000" w:color="auto" w:val="clear"/>
                      </w:rPr>
                      <w:t>7.00 </w:t>
                    </w:r>
                  </w:p>
                </w:txbxContent>
              </v:textbox>
              <w10:wrap type="none"/>
            </v:shape>
            <v:shape style="position:absolute;left:4181;top:894;width:367;height:183" type="#_x0000_t202" filled="false" stroked="false">
              <v:textbox inset="0,0,0,0">
                <w:txbxContent>
                  <w:p>
                    <w:pPr>
                      <w:spacing w:line="182" w:lineRule="exact" w:before="0"/>
                      <w:ind w:left="0" w:right="0" w:firstLine="0"/>
                      <w:jc w:val="left"/>
                      <w:rPr>
                        <w:b/>
                        <w:sz w:val="16"/>
                      </w:rPr>
                    </w:pPr>
                    <w:r>
                      <w:rPr>
                        <w:rFonts w:ascii="Times New Roman"/>
                        <w:color w:val="FFFFFF"/>
                        <w:w w:val="88"/>
                        <w:sz w:val="16"/>
                        <w:shd w:fill="FF0000" w:color="auto" w:val="clear"/>
                      </w:rPr>
                      <w:t> </w:t>
                    </w:r>
                    <w:r>
                      <w:rPr>
                        <w:rFonts w:ascii="Times New Roman"/>
                        <w:color w:val="FFFFFF"/>
                        <w:sz w:val="16"/>
                        <w:shd w:fill="FF0000" w:color="auto" w:val="clear"/>
                      </w:rPr>
                      <w:t> </w:t>
                    </w:r>
                    <w:r>
                      <w:rPr>
                        <w:b/>
                        <w:color w:val="FFFFFF"/>
                        <w:sz w:val="16"/>
                        <w:shd w:fill="FF0000" w:color="auto" w:val="clear"/>
                      </w:rPr>
                      <w:t>6.90 </w:t>
                    </w:r>
                  </w:p>
                </w:txbxContent>
              </v:textbox>
              <w10:wrap type="none"/>
            </v:shape>
            <v:shape style="position:absolute;left:3735;top:1700;width:56;height:160" type="#_x0000_t202" filled="false" stroked="false">
              <v:textbox inset="0,0,0,0">
                <w:txbxContent>
                  <w:p>
                    <w:pPr>
                      <w:spacing w:line="160" w:lineRule="exact" w:before="0"/>
                      <w:ind w:left="0" w:right="0" w:firstLine="0"/>
                      <w:jc w:val="left"/>
                      <w:rPr>
                        <w:sz w:val="16"/>
                      </w:rPr>
                    </w:pPr>
                    <w:r>
                      <w:rPr>
                        <w:color w:val="77787B"/>
                        <w:w w:val="88"/>
                        <w:sz w:val="16"/>
                      </w:rPr>
                      <w:t>I</w:t>
                    </w:r>
                  </w:p>
                </w:txbxContent>
              </v:textbox>
              <w10:wrap type="none"/>
            </v:shape>
            <v:shape style="position:absolute;left:4310;top:1700;width:99;height:160" type="#_x0000_t202" filled="false" stroked="false">
              <v:textbox inset="0,0,0,0">
                <w:txbxContent>
                  <w:p>
                    <w:pPr>
                      <w:spacing w:line="160" w:lineRule="exact" w:before="0"/>
                      <w:ind w:left="0" w:right="0" w:firstLine="0"/>
                      <w:jc w:val="left"/>
                      <w:rPr>
                        <w:sz w:val="16"/>
                      </w:rPr>
                    </w:pPr>
                    <w:r>
                      <w:rPr>
                        <w:color w:val="77787B"/>
                        <w:sz w:val="16"/>
                      </w:rPr>
                      <w:t>II</w:t>
                    </w:r>
                  </w:p>
                </w:txbxContent>
              </v:textbox>
              <w10:wrap type="none"/>
            </v:shape>
            <v:shape style="position:absolute;left:4885;top:1700;width:123;height:160" type="#_x0000_t202" filled="false" stroked="false">
              <v:textbox inset="0,0,0,0">
                <w:txbxContent>
                  <w:p>
                    <w:pPr>
                      <w:spacing w:line="160" w:lineRule="exact" w:before="0"/>
                      <w:ind w:left="0" w:right="0" w:firstLine="0"/>
                      <w:jc w:val="left"/>
                      <w:rPr>
                        <w:sz w:val="16"/>
                      </w:rPr>
                    </w:pPr>
                    <w:r>
                      <w:rPr>
                        <w:color w:val="77787B"/>
                        <w:sz w:val="16"/>
                      </w:rPr>
                      <w:t>III</w:t>
                    </w:r>
                  </w:p>
                </w:txbxContent>
              </v:textbox>
              <w10:wrap type="none"/>
            </v:shape>
            <v:shape style="position:absolute;left:1831;top:2009;width:304;height:160" type="#_x0000_t202" filled="false" stroked="false">
              <v:textbox inset="0,0,0,0">
                <w:txbxContent>
                  <w:p>
                    <w:pPr>
                      <w:spacing w:line="160" w:lineRule="exact" w:before="0"/>
                      <w:ind w:left="0" w:right="0" w:firstLine="0"/>
                      <w:jc w:val="left"/>
                      <w:rPr>
                        <w:sz w:val="16"/>
                      </w:rPr>
                    </w:pPr>
                    <w:r>
                      <w:rPr>
                        <w:color w:val="77787B"/>
                        <w:w w:val="90"/>
                        <w:sz w:val="16"/>
                      </w:rPr>
                      <w:t>2015</w:t>
                    </w:r>
                  </w:p>
                </w:txbxContent>
              </v:textbox>
              <w10:wrap type="none"/>
            </v:shape>
            <v:shape style="position:absolute;left:2423;top:2009;width:306;height:160" type="#_x0000_t202" filled="false" stroked="false">
              <v:textbox inset="0,0,0,0">
                <w:txbxContent>
                  <w:p>
                    <w:pPr>
                      <w:spacing w:line="160" w:lineRule="exact" w:before="0"/>
                      <w:ind w:left="0" w:right="0" w:firstLine="0"/>
                      <w:jc w:val="left"/>
                      <w:rPr>
                        <w:sz w:val="16"/>
                      </w:rPr>
                    </w:pPr>
                    <w:r>
                      <w:rPr>
                        <w:color w:val="77787B"/>
                        <w:w w:val="90"/>
                        <w:sz w:val="16"/>
                      </w:rPr>
                      <w:t>2016</w:t>
                    </w:r>
                  </w:p>
                </w:txbxContent>
              </v:textbox>
              <w10:wrap type="none"/>
            </v:shape>
            <v:shape style="position:absolute;left:3017;top:2009;width:304;height:160" type="#_x0000_t202" filled="false" stroked="false">
              <v:textbox inset="0,0,0,0">
                <w:txbxContent>
                  <w:p>
                    <w:pPr>
                      <w:spacing w:line="160" w:lineRule="exact" w:before="0"/>
                      <w:ind w:left="0" w:right="0" w:firstLine="0"/>
                      <w:jc w:val="left"/>
                      <w:rPr>
                        <w:sz w:val="16"/>
                      </w:rPr>
                    </w:pPr>
                    <w:r>
                      <w:rPr>
                        <w:color w:val="77787B"/>
                        <w:w w:val="90"/>
                        <w:sz w:val="16"/>
                      </w:rPr>
                      <w:t>2017</w:t>
                    </w:r>
                  </w:p>
                </w:txbxContent>
              </v:textbox>
              <w10:wrap type="none"/>
            </v:shape>
            <v:shape style="position:absolute;left:4202;top:2009;width:304;height:160" type="#_x0000_t202" filled="false" stroked="false">
              <v:textbox inset="0,0,0,0">
                <w:txbxContent>
                  <w:p>
                    <w:pPr>
                      <w:spacing w:line="160" w:lineRule="exact" w:before="0"/>
                      <w:ind w:left="0" w:right="0" w:firstLine="0"/>
                      <w:jc w:val="left"/>
                      <w:rPr>
                        <w:sz w:val="16"/>
                      </w:rPr>
                    </w:pPr>
                    <w:r>
                      <w:rPr>
                        <w:color w:val="77787B"/>
                        <w:w w:val="90"/>
                        <w:sz w:val="16"/>
                      </w:rPr>
                      <w:t>2018</w:t>
                    </w:r>
                  </w:p>
                </w:txbxContent>
              </v:textbox>
              <w10:wrap type="none"/>
            </v:shape>
            <w10:wrap type="none"/>
          </v:group>
        </w:pict>
      </w:r>
      <w:r>
        <w:rPr>
          <w:color w:val="77787B"/>
          <w:sz w:val="16"/>
        </w:rPr>
        <w:t>60</w:t>
      </w:r>
    </w:p>
    <w:p>
      <w:pPr>
        <w:pStyle w:val="BodyText"/>
        <w:spacing w:before="7"/>
        <w:rPr>
          <w:sz w:val="19"/>
        </w:rPr>
      </w:pPr>
    </w:p>
    <w:p>
      <w:pPr>
        <w:spacing w:before="0"/>
        <w:ind w:left="1403" w:right="0" w:firstLine="0"/>
        <w:jc w:val="left"/>
        <w:rPr>
          <w:sz w:val="16"/>
        </w:rPr>
      </w:pPr>
      <w:r>
        <w:rPr>
          <w:color w:val="77787B"/>
          <w:sz w:val="16"/>
        </w:rPr>
        <w:t>40</w:t>
      </w:r>
    </w:p>
    <w:p>
      <w:pPr>
        <w:pStyle w:val="BodyText"/>
        <w:spacing w:before="8"/>
        <w:rPr>
          <w:sz w:val="19"/>
        </w:rPr>
      </w:pPr>
    </w:p>
    <w:p>
      <w:pPr>
        <w:spacing w:before="0"/>
        <w:ind w:left="1403" w:right="0" w:firstLine="0"/>
        <w:jc w:val="left"/>
        <w:rPr>
          <w:sz w:val="16"/>
        </w:rPr>
      </w:pPr>
      <w:r>
        <w:rPr/>
        <w:pict>
          <v:shape style="position:absolute;margin-left:58.803974pt;margin-top:4.791112pt;width:9.9pt;height:23.25pt;mso-position-horizontal-relative:page;mso-position-vertical-relative:paragraph;z-index:32920" type="#_x0000_t202" filled="false" stroked="false">
            <v:textbox inset="0,0,0,0" style="layout-flow:vertical;mso-layout-flow-alt:bottom-to-top">
              <w:txbxContent>
                <w:p>
                  <w:pPr>
                    <w:spacing w:line="178" w:lineRule="exact" w:before="0"/>
                    <w:ind w:left="20" w:right="0" w:firstLine="0"/>
                    <w:jc w:val="left"/>
                    <w:rPr>
                      <w:sz w:val="15"/>
                    </w:rPr>
                  </w:pPr>
                  <w:r>
                    <w:rPr>
                      <w:color w:val="77787B"/>
                      <w:w w:val="120"/>
                      <w:sz w:val="15"/>
                    </w:rPr>
                    <w:t>%,yoy</w:t>
                  </w:r>
                </w:p>
              </w:txbxContent>
            </v:textbox>
            <w10:wrap type="none"/>
          </v:shape>
        </w:pict>
      </w:r>
      <w:r>
        <w:rPr>
          <w:color w:val="77787B"/>
          <w:sz w:val="16"/>
        </w:rPr>
        <w:t>20</w:t>
      </w:r>
    </w:p>
    <w:p>
      <w:pPr>
        <w:pStyle w:val="BodyText"/>
        <w:spacing w:before="8"/>
        <w:rPr>
          <w:sz w:val="19"/>
        </w:rPr>
      </w:pPr>
    </w:p>
    <w:p>
      <w:pPr>
        <w:spacing w:before="0"/>
        <w:ind w:left="0" w:right="2640" w:firstLine="0"/>
        <w:jc w:val="center"/>
        <w:rPr>
          <w:sz w:val="16"/>
        </w:rPr>
      </w:pPr>
      <w:r>
        <w:rPr>
          <w:color w:val="77787B"/>
          <w:w w:val="88"/>
          <w:sz w:val="16"/>
        </w:rPr>
        <w:t>0</w:t>
      </w:r>
    </w:p>
    <w:p>
      <w:pPr>
        <w:pStyle w:val="BodyText"/>
        <w:spacing w:before="7"/>
        <w:rPr>
          <w:sz w:val="19"/>
        </w:rPr>
      </w:pPr>
    </w:p>
    <w:p>
      <w:pPr>
        <w:spacing w:before="0"/>
        <w:ind w:left="1330" w:right="4084" w:firstLine="0"/>
        <w:jc w:val="center"/>
        <w:rPr>
          <w:sz w:val="16"/>
        </w:rPr>
      </w:pPr>
      <w:r>
        <w:rPr>
          <w:color w:val="77787B"/>
          <w:sz w:val="16"/>
        </w:rPr>
        <w:t>-20</w:t>
      </w:r>
    </w:p>
    <w:p>
      <w:pPr>
        <w:pStyle w:val="BodyText"/>
        <w:spacing w:before="8"/>
        <w:rPr>
          <w:sz w:val="19"/>
        </w:rPr>
      </w:pPr>
    </w:p>
    <w:p>
      <w:pPr>
        <w:spacing w:line="167" w:lineRule="exact" w:before="0"/>
        <w:ind w:left="1330" w:right="4084" w:firstLine="0"/>
        <w:jc w:val="center"/>
        <w:rPr>
          <w:sz w:val="16"/>
        </w:rPr>
      </w:pPr>
      <w:r>
        <w:rPr>
          <w:color w:val="77787B"/>
          <w:sz w:val="16"/>
        </w:rPr>
        <w:t>-40</w:t>
      </w:r>
    </w:p>
    <w:p>
      <w:pPr>
        <w:tabs>
          <w:tab w:pos="3700" w:val="left" w:leader="none"/>
        </w:tabs>
        <w:spacing w:line="135" w:lineRule="exact" w:before="0"/>
        <w:ind w:left="1647" w:right="0" w:firstLine="0"/>
        <w:jc w:val="left"/>
        <w:rPr>
          <w:sz w:val="14"/>
        </w:rPr>
      </w:pPr>
      <w:r>
        <w:rPr/>
        <w:pict>
          <v:line style="position:absolute;mso-position-horizontal-relative:page;mso-position-vertical-relative:paragraph;z-index:32440" from="65.750443pt,3.076632pt" to="80.714739pt,3.076632pt" stroked="true" strokeweight="3.981205pt" strokecolor="#c00000">
            <v:stroke dashstyle="solid"/>
            <w10:wrap type="none"/>
          </v:line>
        </w:pict>
      </w:r>
      <w:r>
        <w:rPr/>
        <w:pict>
          <v:line style="position:absolute;mso-position-horizontal-relative:page;mso-position-vertical-relative:paragraph;z-index:-1160080" from="167.940674pt,3.076622pt" to="183.298767pt,3.076622pt" stroked="true" strokeweight="2.211781pt" strokecolor="#1f4e79">
            <v:stroke dashstyle="solid"/>
            <w10:wrap type="none"/>
          </v:line>
        </w:pict>
      </w:r>
      <w:r>
        <w:rPr>
          <w:color w:val="77787B"/>
          <w:w w:val="95"/>
          <w:sz w:val="14"/>
        </w:rPr>
        <w:t>Bahan</w:t>
      </w:r>
      <w:r>
        <w:rPr>
          <w:color w:val="77787B"/>
          <w:spacing w:val="-14"/>
          <w:w w:val="95"/>
          <w:sz w:val="14"/>
        </w:rPr>
        <w:t> </w:t>
      </w:r>
      <w:r>
        <w:rPr>
          <w:color w:val="77787B"/>
          <w:w w:val="95"/>
          <w:sz w:val="14"/>
        </w:rPr>
        <w:t>Makanan</w:t>
        <w:tab/>
      </w:r>
      <w:r>
        <w:rPr>
          <w:color w:val="77787B"/>
          <w:sz w:val="14"/>
        </w:rPr>
        <w:t>Padi, umbi,dan</w:t>
      </w:r>
      <w:r>
        <w:rPr>
          <w:color w:val="77787B"/>
          <w:spacing w:val="-15"/>
          <w:sz w:val="14"/>
        </w:rPr>
        <w:t> </w:t>
      </w:r>
      <w:r>
        <w:rPr>
          <w:color w:val="77787B"/>
          <w:sz w:val="14"/>
        </w:rPr>
        <w:t>Hasilnya</w:t>
      </w:r>
    </w:p>
    <w:p>
      <w:pPr>
        <w:tabs>
          <w:tab w:pos="3700" w:val="left" w:leader="none"/>
        </w:tabs>
        <w:spacing w:line="218" w:lineRule="auto" w:before="4"/>
        <w:ind w:left="1647" w:right="1235" w:firstLine="0"/>
        <w:jc w:val="left"/>
        <w:rPr>
          <w:sz w:val="14"/>
        </w:rPr>
      </w:pPr>
      <w:r>
        <w:rPr/>
        <w:pict>
          <v:line style="position:absolute;mso-position-horizontal-relative:page;mso-position-vertical-relative:paragraph;z-index:32488" from="65.553383pt,3.854263pt" to="80.911476pt,3.854263pt" stroked="true" strokeweight="2.211781pt" strokecolor="#ec7c30">
            <v:stroke dashstyle="solid"/>
            <w10:wrap type="none"/>
          </v:line>
        </w:pict>
      </w:r>
      <w:r>
        <w:rPr/>
        <w:pict>
          <v:line style="position:absolute;mso-position-horizontal-relative:page;mso-position-vertical-relative:paragraph;z-index:-1160032" from="167.940674pt,3.854263pt" to="183.298767pt,3.854263pt" stroked="true" strokeweight="2.211781pt" strokecolor="#b1b3b5">
            <v:stroke dashstyle="solid"/>
            <w10:wrap type="none"/>
          </v:line>
        </w:pict>
      </w:r>
      <w:r>
        <w:rPr/>
        <w:pict>
          <v:line style="position:absolute;mso-position-horizontal-relative:page;mso-position-vertical-relative:paragraph;z-index:32536" from="65.553383pt,11.816496pt" to="80.911476pt,11.816496pt" stroked="true" strokeweight="2.211781pt" strokecolor="#ffff00">
            <v:stroke dashstyle="solid"/>
            <w10:wrap type="none"/>
          </v:line>
        </w:pict>
      </w:r>
      <w:r>
        <w:rPr/>
        <w:pict>
          <v:line style="position:absolute;mso-position-horizontal-relative:page;mso-position-vertical-relative:paragraph;z-index:-1159984" from="167.940674pt,11.816496pt" to="183.298767pt,11.816496pt" stroked="true" strokeweight="2.211781pt" strokecolor="#6fac46">
            <v:stroke dashstyle="solid"/>
            <w10:wrap type="none"/>
          </v:line>
        </w:pict>
      </w:r>
      <w:r>
        <w:rPr>
          <w:color w:val="77787B"/>
          <w:w w:val="95"/>
          <w:sz w:val="14"/>
        </w:rPr>
        <w:t>Daging</w:t>
      </w:r>
      <w:r>
        <w:rPr>
          <w:color w:val="77787B"/>
          <w:spacing w:val="-17"/>
          <w:w w:val="95"/>
          <w:sz w:val="14"/>
        </w:rPr>
        <w:t> </w:t>
      </w:r>
      <w:r>
        <w:rPr>
          <w:color w:val="77787B"/>
          <w:w w:val="95"/>
          <w:sz w:val="14"/>
        </w:rPr>
        <w:t>dan</w:t>
      </w:r>
      <w:r>
        <w:rPr>
          <w:color w:val="77787B"/>
          <w:spacing w:val="-17"/>
          <w:w w:val="95"/>
          <w:sz w:val="14"/>
        </w:rPr>
        <w:t> </w:t>
      </w:r>
      <w:r>
        <w:rPr>
          <w:color w:val="77787B"/>
          <w:w w:val="95"/>
          <w:sz w:val="14"/>
        </w:rPr>
        <w:t>Hasil-hasilnya</w:t>
        <w:tab/>
      </w:r>
      <w:r>
        <w:rPr>
          <w:color w:val="77787B"/>
          <w:sz w:val="14"/>
        </w:rPr>
        <w:t>Ikan Segar </w:t>
      </w:r>
      <w:r>
        <w:rPr>
          <w:color w:val="77787B"/>
          <w:w w:val="95"/>
          <w:sz w:val="14"/>
        </w:rPr>
        <w:t>Telur,</w:t>
      </w:r>
      <w:r>
        <w:rPr>
          <w:color w:val="77787B"/>
          <w:spacing w:val="-15"/>
          <w:w w:val="95"/>
          <w:sz w:val="14"/>
        </w:rPr>
        <w:t> </w:t>
      </w:r>
      <w:r>
        <w:rPr>
          <w:color w:val="77787B"/>
          <w:w w:val="95"/>
          <w:sz w:val="14"/>
        </w:rPr>
        <w:t>Susu</w:t>
      </w:r>
      <w:r>
        <w:rPr>
          <w:color w:val="77787B"/>
          <w:spacing w:val="-16"/>
          <w:w w:val="95"/>
          <w:sz w:val="14"/>
        </w:rPr>
        <w:t> </w:t>
      </w:r>
      <w:r>
        <w:rPr>
          <w:color w:val="77787B"/>
          <w:w w:val="95"/>
          <w:sz w:val="14"/>
        </w:rPr>
        <w:t>dan</w:t>
      </w:r>
      <w:r>
        <w:rPr>
          <w:color w:val="77787B"/>
          <w:spacing w:val="-16"/>
          <w:w w:val="95"/>
          <w:sz w:val="14"/>
        </w:rPr>
        <w:t> </w:t>
      </w:r>
      <w:r>
        <w:rPr>
          <w:color w:val="77787B"/>
          <w:w w:val="95"/>
          <w:sz w:val="14"/>
        </w:rPr>
        <w:t>Hasil-hasilnya</w:t>
        <w:tab/>
      </w:r>
      <w:r>
        <w:rPr>
          <w:color w:val="77787B"/>
          <w:spacing w:val="-1"/>
          <w:w w:val="90"/>
          <w:sz w:val="14"/>
        </w:rPr>
        <w:t>Sayur-sayuran</w:t>
      </w:r>
    </w:p>
    <w:p>
      <w:pPr>
        <w:pStyle w:val="BodyText"/>
        <w:rPr>
          <w:sz w:val="14"/>
        </w:rPr>
      </w:pPr>
    </w:p>
    <w:p>
      <w:pPr>
        <w:pStyle w:val="BodyText"/>
        <w:spacing w:before="7"/>
        <w:rPr>
          <w:sz w:val="17"/>
        </w:rPr>
      </w:pPr>
    </w:p>
    <w:p>
      <w:pPr>
        <w:spacing w:before="1"/>
        <w:ind w:left="1133" w:right="0" w:firstLine="0"/>
        <w:jc w:val="both"/>
        <w:rPr>
          <w:i/>
          <w:sz w:val="12"/>
        </w:rPr>
      </w:pPr>
      <w:r>
        <w:rPr/>
        <w:pict>
          <v:group style="position:absolute;margin-left:56.874001pt;margin-top:12.601595pt;width:212.6pt;height:18.350pt;mso-position-horizontal-relative:page;mso-position-vertical-relative:paragraph;z-index:30032;mso-wrap-distance-left:0;mso-wrap-distance-right:0" coordorigin="1137,252" coordsize="4252,367">
            <v:rect style="position:absolute;left:1137;top:252;width:284;height:367" filled="true" fillcolor="#001f5f" stroked="false">
              <v:fill opacity="45875f" type="solid"/>
            </v:rect>
            <v:shape style="position:absolute;left:1420;top:252;width:3969;height:367" type="#_x0000_t202" filled="true" fillcolor="#001f5f" stroked="false">
              <v:textbox inset="0,0,0,0">
                <w:txbxContent>
                  <w:p>
                    <w:pPr>
                      <w:spacing w:before="106"/>
                      <w:ind w:left="245" w:right="0" w:firstLine="0"/>
                      <w:jc w:val="left"/>
                      <w:rPr>
                        <w:sz w:val="12"/>
                      </w:rPr>
                    </w:pPr>
                    <w:r>
                      <w:rPr>
                        <w:color w:val="FFFFFF"/>
                        <w:w w:val="115"/>
                        <w:sz w:val="12"/>
                      </w:rPr>
                      <w:t>Grafik 3.28 Perkembangan Inflasi (yoy) Kelompok Pangan</w:t>
                    </w:r>
                  </w:p>
                </w:txbxContent>
              </v:textbox>
              <v:fill type="solid"/>
              <w10:wrap type="none"/>
            </v:shape>
            <w10:wrap type="topAndBottom"/>
          </v:group>
        </w:pict>
      </w:r>
      <w:r>
        <w:rPr/>
        <w:pict>
          <v:rect style="position:absolute;margin-left:269.471985pt;margin-top:12.601595pt;width:14.173pt;height:18.349pt;mso-position-horizontal-relative:page;mso-position-vertical-relative:paragraph;z-index:32176" filled="true" fillcolor="#001f5f" stroked="false">
            <v:fill opacity="45875f" type="solid"/>
            <w10:wrap type="none"/>
          </v:rect>
        </w:pict>
      </w:r>
      <w:r>
        <w:rPr>
          <w:i/>
          <w:color w:val="231F20"/>
          <w:w w:val="105"/>
          <w:sz w:val="12"/>
        </w:rPr>
        <w:t>Sumber : Bloomberg</w:t>
      </w:r>
    </w:p>
    <w:p>
      <w:pPr>
        <w:spacing w:line="91" w:lineRule="exact" w:before="0"/>
        <w:ind w:left="542" w:right="0" w:firstLine="0"/>
        <w:jc w:val="left"/>
        <w:rPr>
          <w:i/>
          <w:sz w:val="12"/>
        </w:rPr>
      </w:pPr>
      <w:r>
        <w:rPr/>
        <w:br w:type="column"/>
      </w:r>
      <w:r>
        <w:rPr>
          <w:i/>
          <w:color w:val="231F20"/>
          <w:w w:val="105"/>
          <w:sz w:val="12"/>
        </w:rPr>
        <w:t>Sumber : Badan Pusat Statistik, diolah</w:t>
      </w:r>
    </w:p>
    <w:p>
      <w:pPr>
        <w:pStyle w:val="BodyText"/>
        <w:spacing w:before="5"/>
        <w:rPr>
          <w:i/>
          <w:sz w:val="9"/>
        </w:rPr>
      </w:pPr>
      <w:r>
        <w:rPr/>
        <w:pict>
          <v:rect style="position:absolute;margin-left:312.380005pt;margin-top:7.718349pt;width:14.173pt;height:18.349pt;mso-position-horizontal-relative:page;mso-position-vertical-relative:paragraph;z-index:30056;mso-wrap-distance-left:0;mso-wrap-distance-right:0" filled="true" fillcolor="#001f5f" stroked="false">
            <v:fill opacity="45875f" type="solid"/>
            <w10:wrap type="topAndBottom"/>
          </v:rect>
        </w:pict>
      </w:r>
      <w:r>
        <w:rPr/>
        <w:pict>
          <v:group style="position:absolute;margin-left:326.553986pt;margin-top:7.718349pt;width:212.6pt;height:18.350pt;mso-position-horizontal-relative:page;mso-position-vertical-relative:paragraph;z-index:30104;mso-wrap-distance-left:0;mso-wrap-distance-right:0" coordorigin="6531,154" coordsize="4252,367">
            <v:rect style="position:absolute;left:10499;top:154;width:284;height:367" filled="true" fillcolor="#001f5f" stroked="false">
              <v:fill opacity="45875f" type="solid"/>
            </v:rect>
            <v:shape style="position:absolute;left:6531;top:154;width:3969;height:367" type="#_x0000_t202" filled="true" fillcolor="#001f5f" stroked="false">
              <v:textbox inset="0,0,0,0">
                <w:txbxContent>
                  <w:p>
                    <w:pPr>
                      <w:spacing w:before="106"/>
                      <w:ind w:left="73" w:right="0" w:firstLine="0"/>
                      <w:jc w:val="left"/>
                      <w:rPr>
                        <w:sz w:val="12"/>
                      </w:rPr>
                    </w:pPr>
                    <w:r>
                      <w:rPr>
                        <w:color w:val="FFFFFF"/>
                        <w:w w:val="115"/>
                        <w:sz w:val="12"/>
                      </w:rPr>
                      <w:t>Grafik 3. 30 Andil Inflasi (yoy) Kelompok Pangan Triwulan I-2018</w:t>
                    </w:r>
                  </w:p>
                </w:txbxContent>
              </v:textbox>
              <v:fill type="solid"/>
              <w10:wrap type="none"/>
            </v:shape>
            <w10:wrap type="topAndBottom"/>
          </v:group>
        </w:pict>
      </w:r>
    </w:p>
    <w:p>
      <w:pPr>
        <w:pStyle w:val="BodyText"/>
        <w:rPr>
          <w:i/>
          <w:sz w:val="16"/>
        </w:rPr>
      </w:pPr>
    </w:p>
    <w:p>
      <w:pPr>
        <w:pStyle w:val="ListParagraph"/>
        <w:numPr>
          <w:ilvl w:val="1"/>
          <w:numId w:val="27"/>
        </w:numPr>
        <w:tabs>
          <w:tab w:pos="1046" w:val="left" w:leader="none"/>
          <w:tab w:pos="1047" w:val="left" w:leader="none"/>
        </w:tabs>
        <w:spacing w:line="240" w:lineRule="auto" w:before="0" w:after="0"/>
        <w:ind w:left="1047" w:right="0" w:hanging="524"/>
        <w:jc w:val="left"/>
        <w:rPr>
          <w:sz w:val="20"/>
        </w:rPr>
      </w:pPr>
      <w:r>
        <w:rPr>
          <w:color w:val="001F5F"/>
          <w:spacing w:val="-4"/>
          <w:w w:val="115"/>
          <w:sz w:val="20"/>
        </w:rPr>
        <w:t>KOORDINASI PENGENDALIAN</w:t>
      </w:r>
      <w:r>
        <w:rPr>
          <w:color w:val="001F5F"/>
          <w:spacing w:val="-5"/>
          <w:w w:val="115"/>
          <w:sz w:val="20"/>
        </w:rPr>
        <w:t> </w:t>
      </w:r>
      <w:r>
        <w:rPr>
          <w:color w:val="001F5F"/>
          <w:spacing w:val="-4"/>
          <w:w w:val="115"/>
          <w:sz w:val="20"/>
        </w:rPr>
        <w:t>INFLASI</w:t>
      </w:r>
    </w:p>
    <w:p>
      <w:pPr>
        <w:pStyle w:val="BodyText"/>
        <w:spacing w:line="276" w:lineRule="auto" w:before="93"/>
        <w:ind w:left="523" w:right="1143"/>
        <w:jc w:val="both"/>
      </w:pPr>
      <w:r>
        <w:rPr>
          <w:color w:val="231F20"/>
          <w:spacing w:val="-4"/>
          <w:w w:val="105"/>
        </w:rPr>
        <w:t>Dalam  rangka  pengendalian  </w:t>
      </w:r>
      <w:r>
        <w:rPr>
          <w:color w:val="231F20"/>
          <w:spacing w:val="-3"/>
          <w:w w:val="105"/>
        </w:rPr>
        <w:t>inflasi   </w:t>
      </w:r>
      <w:r>
        <w:rPr>
          <w:color w:val="231F20"/>
          <w:spacing w:val="-4"/>
          <w:w w:val="105"/>
        </w:rPr>
        <w:t>provinsi   </w:t>
      </w:r>
      <w:r>
        <w:rPr>
          <w:color w:val="231F20"/>
          <w:spacing w:val="-7"/>
          <w:w w:val="105"/>
        </w:rPr>
        <w:t>Bali, </w:t>
      </w:r>
      <w:r>
        <w:rPr>
          <w:color w:val="231F20"/>
          <w:spacing w:val="-3"/>
          <w:w w:val="105"/>
        </w:rPr>
        <w:t>TPID </w:t>
      </w:r>
      <w:r>
        <w:rPr>
          <w:color w:val="231F20"/>
          <w:spacing w:val="-4"/>
          <w:w w:val="105"/>
        </w:rPr>
        <w:t>Provinsi </w:t>
      </w:r>
      <w:r>
        <w:rPr>
          <w:color w:val="231F20"/>
          <w:spacing w:val="-3"/>
          <w:w w:val="105"/>
        </w:rPr>
        <w:t>Bali dan TPID </w:t>
      </w:r>
      <w:r>
        <w:rPr>
          <w:color w:val="231F20"/>
          <w:spacing w:val="-4"/>
          <w:w w:val="105"/>
        </w:rPr>
        <w:t>Kabupaten/Kota </w:t>
      </w:r>
      <w:r>
        <w:rPr>
          <w:color w:val="231F20"/>
          <w:spacing w:val="-8"/>
          <w:w w:val="105"/>
        </w:rPr>
        <w:t>terus </w:t>
      </w:r>
      <w:r>
        <w:rPr>
          <w:color w:val="231F20"/>
          <w:spacing w:val="-4"/>
          <w:w w:val="105"/>
        </w:rPr>
        <w:t>meningkatkan</w:t>
      </w:r>
      <w:r>
        <w:rPr>
          <w:color w:val="231F20"/>
          <w:spacing w:val="-33"/>
          <w:w w:val="105"/>
        </w:rPr>
        <w:t> </w:t>
      </w:r>
      <w:r>
        <w:rPr>
          <w:color w:val="231F20"/>
          <w:spacing w:val="-4"/>
          <w:w w:val="105"/>
        </w:rPr>
        <w:t>koordinasi</w:t>
      </w:r>
      <w:r>
        <w:rPr>
          <w:color w:val="231F20"/>
          <w:spacing w:val="-33"/>
          <w:w w:val="105"/>
        </w:rPr>
        <w:t> </w:t>
      </w:r>
      <w:r>
        <w:rPr>
          <w:color w:val="231F20"/>
          <w:spacing w:val="-4"/>
          <w:w w:val="105"/>
        </w:rPr>
        <w:t>secara</w:t>
      </w:r>
      <w:r>
        <w:rPr>
          <w:color w:val="231F20"/>
          <w:spacing w:val="-32"/>
          <w:w w:val="105"/>
        </w:rPr>
        <w:t> </w:t>
      </w:r>
      <w:r>
        <w:rPr>
          <w:color w:val="231F20"/>
          <w:spacing w:val="-4"/>
          <w:w w:val="105"/>
        </w:rPr>
        <w:t>intensif.</w:t>
      </w:r>
      <w:r>
        <w:rPr>
          <w:color w:val="231F20"/>
          <w:spacing w:val="-33"/>
          <w:w w:val="105"/>
        </w:rPr>
        <w:t> </w:t>
      </w:r>
      <w:r>
        <w:rPr>
          <w:color w:val="231F20"/>
          <w:spacing w:val="-4"/>
          <w:w w:val="105"/>
        </w:rPr>
        <w:t>Selama</w:t>
      </w:r>
      <w:r>
        <w:rPr>
          <w:color w:val="231F20"/>
          <w:spacing w:val="-32"/>
          <w:w w:val="105"/>
        </w:rPr>
        <w:t> </w:t>
      </w:r>
      <w:r>
        <w:rPr>
          <w:color w:val="231F20"/>
          <w:spacing w:val="-7"/>
          <w:w w:val="105"/>
        </w:rPr>
        <w:t>triwulan </w:t>
      </w:r>
      <w:r>
        <w:rPr>
          <w:color w:val="231F20"/>
          <w:spacing w:val="-4"/>
          <w:w w:val="105"/>
        </w:rPr>
        <w:t>III-2018 terdapat beberapa kegiatan untuk </w:t>
      </w:r>
      <w:r>
        <w:rPr>
          <w:color w:val="231F20"/>
          <w:spacing w:val="-6"/>
          <w:w w:val="105"/>
        </w:rPr>
        <w:t>pemantauan </w:t>
      </w:r>
      <w:r>
        <w:rPr>
          <w:color w:val="231F20"/>
          <w:spacing w:val="-4"/>
          <w:w w:val="105"/>
        </w:rPr>
        <w:t>harga,</w:t>
      </w:r>
      <w:r>
        <w:rPr>
          <w:color w:val="231F20"/>
          <w:spacing w:val="-16"/>
          <w:w w:val="105"/>
        </w:rPr>
        <w:t> </w:t>
      </w:r>
      <w:r>
        <w:rPr>
          <w:color w:val="231F20"/>
          <w:spacing w:val="-4"/>
          <w:w w:val="105"/>
        </w:rPr>
        <w:t>penguatan</w:t>
      </w:r>
      <w:r>
        <w:rPr>
          <w:color w:val="231F20"/>
          <w:spacing w:val="-16"/>
          <w:w w:val="105"/>
        </w:rPr>
        <w:t> </w:t>
      </w:r>
      <w:r>
        <w:rPr>
          <w:color w:val="231F20"/>
          <w:spacing w:val="-4"/>
          <w:w w:val="105"/>
        </w:rPr>
        <w:t>kerja</w:t>
      </w:r>
      <w:r>
        <w:rPr>
          <w:color w:val="231F20"/>
          <w:spacing w:val="-16"/>
          <w:w w:val="105"/>
        </w:rPr>
        <w:t> </w:t>
      </w:r>
      <w:r>
        <w:rPr>
          <w:color w:val="231F20"/>
          <w:spacing w:val="-3"/>
          <w:w w:val="105"/>
        </w:rPr>
        <w:t>sama</w:t>
      </w:r>
      <w:r>
        <w:rPr>
          <w:color w:val="231F20"/>
          <w:spacing w:val="-16"/>
          <w:w w:val="105"/>
        </w:rPr>
        <w:t> </w:t>
      </w:r>
      <w:r>
        <w:rPr>
          <w:color w:val="231F20"/>
          <w:spacing w:val="-3"/>
          <w:w w:val="105"/>
        </w:rPr>
        <w:t>dan</w:t>
      </w:r>
      <w:r>
        <w:rPr>
          <w:color w:val="231F20"/>
          <w:spacing w:val="-16"/>
          <w:w w:val="105"/>
        </w:rPr>
        <w:t> </w:t>
      </w:r>
      <w:r>
        <w:rPr>
          <w:color w:val="231F20"/>
          <w:spacing w:val="-4"/>
          <w:w w:val="105"/>
        </w:rPr>
        <w:t>koordinasi</w:t>
      </w:r>
      <w:r>
        <w:rPr>
          <w:color w:val="231F20"/>
          <w:spacing w:val="-16"/>
          <w:w w:val="105"/>
        </w:rPr>
        <w:t> </w:t>
      </w:r>
      <w:r>
        <w:rPr>
          <w:color w:val="231F20"/>
          <w:spacing w:val="-3"/>
          <w:w w:val="105"/>
        </w:rPr>
        <w:t>baik</w:t>
      </w:r>
      <w:r>
        <w:rPr>
          <w:color w:val="231F20"/>
          <w:spacing w:val="-16"/>
          <w:w w:val="105"/>
        </w:rPr>
        <w:t> </w:t>
      </w:r>
      <w:r>
        <w:rPr>
          <w:color w:val="231F20"/>
          <w:w w:val="105"/>
        </w:rPr>
        <w:t>di</w:t>
      </w:r>
      <w:r>
        <w:rPr>
          <w:color w:val="231F20"/>
          <w:spacing w:val="-16"/>
          <w:w w:val="105"/>
        </w:rPr>
        <w:t> </w:t>
      </w:r>
      <w:r>
        <w:rPr>
          <w:color w:val="231F20"/>
          <w:spacing w:val="-7"/>
          <w:w w:val="105"/>
        </w:rPr>
        <w:t>TPID </w:t>
      </w:r>
      <w:r>
        <w:rPr>
          <w:color w:val="231F20"/>
          <w:spacing w:val="-4"/>
          <w:w w:val="105"/>
        </w:rPr>
        <w:t>Provinsi maupun </w:t>
      </w:r>
      <w:r>
        <w:rPr>
          <w:color w:val="231F20"/>
          <w:spacing w:val="-3"/>
          <w:w w:val="105"/>
        </w:rPr>
        <w:t>TPID </w:t>
      </w:r>
      <w:r>
        <w:rPr>
          <w:color w:val="231F20"/>
          <w:spacing w:val="-4"/>
          <w:w w:val="105"/>
        </w:rPr>
        <w:t>Kabupaten/Kota se-Provinsi</w:t>
      </w:r>
      <w:r>
        <w:rPr>
          <w:color w:val="231F20"/>
          <w:spacing w:val="31"/>
          <w:w w:val="105"/>
        </w:rPr>
        <w:t> </w:t>
      </w:r>
      <w:r>
        <w:rPr>
          <w:color w:val="231F20"/>
          <w:spacing w:val="-8"/>
          <w:w w:val="105"/>
        </w:rPr>
        <w:t>Bali.</w:t>
      </w:r>
    </w:p>
    <w:p>
      <w:pPr>
        <w:pStyle w:val="BodyText"/>
        <w:spacing w:line="280" w:lineRule="atLeast" w:before="16"/>
        <w:ind w:left="523" w:right="1143"/>
        <w:jc w:val="both"/>
      </w:pPr>
      <w:r>
        <w:rPr>
          <w:color w:val="231F20"/>
          <w:spacing w:val="-4"/>
          <w:w w:val="105"/>
        </w:rPr>
        <w:t>Sebagai respon terhadap risiko </w:t>
      </w:r>
      <w:r>
        <w:rPr>
          <w:color w:val="231F20"/>
          <w:spacing w:val="-3"/>
          <w:w w:val="105"/>
        </w:rPr>
        <w:t>dan </w:t>
      </w:r>
      <w:r>
        <w:rPr>
          <w:color w:val="231F20"/>
          <w:spacing w:val="-6"/>
          <w:w w:val="105"/>
        </w:rPr>
        <w:t>tantangan </w:t>
      </w:r>
      <w:r>
        <w:rPr>
          <w:color w:val="231F20"/>
          <w:spacing w:val="-4"/>
          <w:w w:val="105"/>
        </w:rPr>
        <w:t>pengendalian </w:t>
      </w:r>
      <w:r>
        <w:rPr>
          <w:color w:val="231F20"/>
          <w:spacing w:val="-3"/>
          <w:w w:val="105"/>
        </w:rPr>
        <w:t>inflasi Bali </w:t>
      </w:r>
      <w:r>
        <w:rPr>
          <w:color w:val="231F20"/>
          <w:w w:val="105"/>
        </w:rPr>
        <w:t>di </w:t>
      </w:r>
      <w:r>
        <w:rPr>
          <w:color w:val="231F20"/>
          <w:spacing w:val="-4"/>
          <w:w w:val="105"/>
        </w:rPr>
        <w:t>2018, </w:t>
      </w:r>
      <w:r>
        <w:rPr>
          <w:color w:val="231F20"/>
          <w:w w:val="105"/>
        </w:rPr>
        <w:t>Tim </w:t>
      </w:r>
      <w:r>
        <w:rPr>
          <w:color w:val="231F20"/>
          <w:spacing w:val="-6"/>
          <w:w w:val="105"/>
        </w:rPr>
        <w:t>Pengendalian </w:t>
      </w:r>
      <w:r>
        <w:rPr>
          <w:color w:val="231F20"/>
          <w:spacing w:val="-3"/>
          <w:w w:val="105"/>
        </w:rPr>
        <w:t>Inflasi </w:t>
      </w:r>
      <w:r>
        <w:rPr>
          <w:color w:val="231F20"/>
          <w:spacing w:val="-4"/>
          <w:w w:val="105"/>
        </w:rPr>
        <w:t>Daerah (TPID) se-Provinsi </w:t>
      </w:r>
      <w:r>
        <w:rPr>
          <w:color w:val="231F20"/>
          <w:spacing w:val="-3"/>
          <w:w w:val="105"/>
        </w:rPr>
        <w:t>Bali akan </w:t>
      </w:r>
      <w:r>
        <w:rPr>
          <w:color w:val="231F20"/>
          <w:spacing w:val="-8"/>
          <w:w w:val="105"/>
        </w:rPr>
        <w:t>terus </w:t>
      </w:r>
      <w:r>
        <w:rPr>
          <w:color w:val="231F20"/>
          <w:spacing w:val="-4"/>
          <w:w w:val="105"/>
        </w:rPr>
        <w:t>melanjutkan upaya pengendalian harga, </w:t>
      </w:r>
      <w:r>
        <w:rPr>
          <w:color w:val="231F20"/>
          <w:spacing w:val="-3"/>
          <w:w w:val="105"/>
        </w:rPr>
        <w:t>baik </w:t>
      </w:r>
      <w:r>
        <w:rPr>
          <w:color w:val="231F20"/>
          <w:spacing w:val="-7"/>
          <w:w w:val="105"/>
        </w:rPr>
        <w:t>melalui </w:t>
      </w:r>
      <w:r>
        <w:rPr>
          <w:color w:val="231F20"/>
          <w:spacing w:val="-4"/>
          <w:w w:val="105"/>
        </w:rPr>
        <w:t>forum koordinasi </w:t>
      </w:r>
      <w:r>
        <w:rPr>
          <w:color w:val="231F20"/>
          <w:spacing w:val="-3"/>
          <w:w w:val="105"/>
        </w:rPr>
        <w:t>dan </w:t>
      </w:r>
      <w:r>
        <w:rPr>
          <w:color w:val="231F20"/>
          <w:spacing w:val="-4"/>
          <w:w w:val="105"/>
        </w:rPr>
        <w:t>tindak lanjut nyata dengan </w:t>
      </w:r>
      <w:r>
        <w:rPr>
          <w:color w:val="231F20"/>
          <w:spacing w:val="-9"/>
          <w:w w:val="105"/>
        </w:rPr>
        <w:t>OPD </w:t>
      </w:r>
      <w:r>
        <w:rPr>
          <w:color w:val="231F20"/>
          <w:spacing w:val="-4"/>
          <w:w w:val="105"/>
        </w:rPr>
        <w:t>terkait. Program kerja </w:t>
      </w:r>
      <w:r>
        <w:rPr>
          <w:color w:val="231F20"/>
          <w:spacing w:val="-3"/>
          <w:w w:val="105"/>
        </w:rPr>
        <w:t>TPID akan </w:t>
      </w:r>
      <w:r>
        <w:rPr>
          <w:color w:val="231F20"/>
          <w:spacing w:val="-4"/>
          <w:w w:val="105"/>
        </w:rPr>
        <w:t>difokuskan </w:t>
      </w:r>
      <w:r>
        <w:rPr>
          <w:color w:val="231F20"/>
          <w:spacing w:val="-7"/>
          <w:w w:val="105"/>
        </w:rPr>
        <w:t>pada </w:t>
      </w:r>
      <w:r>
        <w:rPr>
          <w:color w:val="231F20"/>
          <w:spacing w:val="-4"/>
          <w:w w:val="105"/>
        </w:rPr>
        <w:t>seluruh aspek mencakup produksi, distribusi, </w:t>
      </w:r>
      <w:r>
        <w:rPr>
          <w:color w:val="231F20"/>
          <w:spacing w:val="-7"/>
          <w:w w:val="105"/>
        </w:rPr>
        <w:t>serta </w:t>
      </w:r>
      <w:r>
        <w:rPr>
          <w:color w:val="231F20"/>
          <w:spacing w:val="-4"/>
          <w:w w:val="105"/>
        </w:rPr>
        <w:t>menjaga ekspektasi masyarakat melalui sosialisasi </w:t>
      </w:r>
      <w:r>
        <w:rPr>
          <w:color w:val="231F20"/>
          <w:spacing w:val="-10"/>
          <w:w w:val="105"/>
        </w:rPr>
        <w:t>dan </w:t>
      </w:r>
      <w:r>
        <w:rPr>
          <w:color w:val="231F20"/>
          <w:spacing w:val="-4"/>
          <w:w w:val="105"/>
        </w:rPr>
        <w:t>publikasi serta memberikan himbauan (moral </w:t>
      </w:r>
      <w:r>
        <w:rPr>
          <w:color w:val="231F20"/>
          <w:spacing w:val="-6"/>
          <w:w w:val="105"/>
        </w:rPr>
        <w:t>suasion) </w:t>
      </w:r>
      <w:r>
        <w:rPr>
          <w:color w:val="231F20"/>
          <w:spacing w:val="-4"/>
          <w:w w:val="105"/>
        </w:rPr>
        <w:t>kepada masyarakat terkait upaya menjaga </w:t>
      </w:r>
      <w:r>
        <w:rPr>
          <w:color w:val="231F20"/>
          <w:spacing w:val="-6"/>
          <w:w w:val="105"/>
        </w:rPr>
        <w:t>stabilitas </w:t>
      </w:r>
      <w:r>
        <w:rPr>
          <w:color w:val="231F20"/>
          <w:spacing w:val="-4"/>
          <w:w w:val="105"/>
        </w:rPr>
        <w:t>harga.   Upaya   stabilisasi   harga   melalui </w:t>
      </w:r>
      <w:r>
        <w:rPr>
          <w:color w:val="231F20"/>
          <w:spacing w:val="29"/>
          <w:w w:val="105"/>
        </w:rPr>
        <w:t> </w:t>
      </w:r>
      <w:r>
        <w:rPr>
          <w:color w:val="231F20"/>
          <w:spacing w:val="-6"/>
          <w:w w:val="105"/>
        </w:rPr>
        <w:t>pelaksanaan</w:t>
      </w:r>
    </w:p>
    <w:p>
      <w:pPr>
        <w:spacing w:after="0" w:line="280" w:lineRule="atLeast"/>
        <w:jc w:val="both"/>
        <w:sectPr>
          <w:type w:val="continuous"/>
          <w:pgSz w:w="11910" w:h="15880"/>
          <w:pgMar w:top="740" w:bottom="280" w:left="0" w:right="0"/>
          <w:cols w:num="2" w:equalWidth="0">
            <w:col w:w="5666" w:space="40"/>
            <w:col w:w="6204"/>
          </w:cols>
        </w:sectPr>
      </w:pPr>
    </w:p>
    <w:p>
      <w:pPr>
        <w:spacing w:line="66" w:lineRule="exact" w:before="0"/>
        <w:ind w:left="1726" w:right="964" w:firstLine="0"/>
        <w:jc w:val="center"/>
        <w:rPr>
          <w:sz w:val="11"/>
        </w:rPr>
      </w:pPr>
      <w:r>
        <w:rPr/>
        <w:pict>
          <v:line style="position:absolute;mso-position-horizontal-relative:page;mso-position-vertical-relative:paragraph;z-index:32584" from="58.262199pt,-14.741672pt" to="285.034199pt,-14.741672pt" stroked="true" strokeweight="1pt" strokecolor="#001f5f">
            <v:stroke dashstyle="solid"/>
            <w10:wrap type="none"/>
          </v:line>
        </w:pict>
      </w:r>
      <w:r>
        <w:rPr/>
        <w:pict>
          <v:group style="position:absolute;margin-left:67.73761pt;margin-top:.160260pt;width:151.65pt;height:120.35pt;mso-position-horizontal-relative:page;mso-position-vertical-relative:paragraph;z-index:-1159864" coordorigin="1355,3" coordsize="3033,2407">
            <v:line style="position:absolute" from="1960,2409" to="1960,3" stroked="true" strokeweight=".611315pt" strokecolor="#c6c8ca">
              <v:stroke dashstyle="solid"/>
            </v:line>
            <v:line style="position:absolute" from="1355,1928" to="4387,1928" stroked="true" strokeweight=".633235pt" strokecolor="#c6c8ca">
              <v:stroke dashstyle="solid"/>
            </v:line>
            <v:shape style="position:absolute;left:3677;top:1105;width:597;height:618" type="#_x0000_t75" stroked="false">
              <v:imagedata r:id="rId2305" o:title=""/>
            </v:shape>
            <v:shape style="position:absolute;left:2730;top:592;width:597;height:618" type="#_x0000_t75" stroked="false">
              <v:imagedata r:id="rId2306" o:title=""/>
            </v:shape>
            <v:shape style="position:absolute;left:2259;top:883;width:389;height:403" type="#_x0000_t75" stroked="false">
              <v:imagedata r:id="rId2307" o:title=""/>
            </v:shape>
            <v:shape style="position:absolute;left:1996;top:186;width:340;height:352" type="#_x0000_t75" stroked="false">
              <v:imagedata r:id="rId2308" o:title=""/>
            </v:shape>
            <v:shape style="position:absolute;left:2479;top:1161;width:383;height:396" type="#_x0000_t75" stroked="false">
              <v:imagedata r:id="rId2309" o:title=""/>
            </v:shape>
            <v:shape style="position:absolute;left:2351;top:1427;width:273;height:276" type="#_x0000_t75" stroked="false">
              <v:imagedata r:id="rId2310" o:title=""/>
            </v:shape>
            <v:shape style="position:absolute;left:2394;top:1503;width:254;height:263" type="#_x0000_t75" stroked="false">
              <v:imagedata r:id="rId2311" o:title=""/>
            </v:shape>
            <v:shape style="position:absolute;left:2381;top:9;width:584;height:612" type="#_x0000_t75" stroked="false">
              <v:imagedata r:id="rId2312" o:title=""/>
            </v:shape>
            <v:shape style="position:absolute;left:2216;top:1877;width:65;height:67" type="#_x0000_t75" stroked="false">
              <v:imagedata r:id="rId2313" o:title=""/>
            </v:shape>
            <w10:wrap type="none"/>
          </v:group>
        </w:pict>
      </w:r>
      <w:r>
        <w:rPr>
          <w:color w:val="77787B"/>
          <w:sz w:val="11"/>
        </w:rPr>
        <w:t>20</w:t>
      </w:r>
    </w:p>
    <w:p>
      <w:pPr>
        <w:pStyle w:val="BodyText"/>
        <w:rPr>
          <w:sz w:val="10"/>
        </w:rPr>
      </w:pPr>
    </w:p>
    <w:p>
      <w:pPr>
        <w:spacing w:before="62"/>
        <w:ind w:left="0" w:right="0" w:firstLine="0"/>
        <w:jc w:val="right"/>
        <w:rPr>
          <w:b/>
          <w:sz w:val="11"/>
        </w:rPr>
      </w:pPr>
      <w:r>
        <w:rPr>
          <w:b/>
          <w:color w:val="636466"/>
          <w:sz w:val="11"/>
        </w:rPr>
        <w:t>Bumbu</w:t>
      </w:r>
    </w:p>
    <w:p>
      <w:pPr>
        <w:spacing w:before="29"/>
        <w:ind w:left="1726" w:right="964" w:firstLine="0"/>
        <w:jc w:val="center"/>
        <w:rPr>
          <w:sz w:val="11"/>
        </w:rPr>
      </w:pPr>
      <w:r>
        <w:rPr>
          <w:color w:val="77787B"/>
          <w:sz w:val="11"/>
        </w:rPr>
        <w:t>15</w:t>
      </w:r>
    </w:p>
    <w:p>
      <w:pPr>
        <w:pStyle w:val="BodyText"/>
        <w:rPr>
          <w:sz w:val="10"/>
        </w:rPr>
      </w:pPr>
    </w:p>
    <w:p>
      <w:pPr>
        <w:pStyle w:val="BodyText"/>
        <w:rPr>
          <w:sz w:val="10"/>
        </w:rPr>
      </w:pPr>
    </w:p>
    <w:p>
      <w:pPr>
        <w:pStyle w:val="BodyText"/>
        <w:spacing w:before="5"/>
        <w:rPr>
          <w:sz w:val="8"/>
        </w:rPr>
      </w:pPr>
    </w:p>
    <w:p>
      <w:pPr>
        <w:spacing w:before="0"/>
        <w:ind w:left="1726" w:right="964" w:firstLine="0"/>
        <w:jc w:val="center"/>
        <w:rPr>
          <w:sz w:val="11"/>
        </w:rPr>
      </w:pPr>
      <w:r>
        <w:rPr/>
        <w:pict>
          <v:shape style="position:absolute;margin-left:59.7533pt;margin-top:5.239737pt;width:8.15pt;height:17.3pt;mso-position-horizontal-relative:page;mso-position-vertical-relative:paragraph;z-index:32896" type="#_x0000_t202" filled="false" stroked="false">
            <v:textbox inset="0,0,0,0" style="layout-flow:vertical;mso-layout-flow-alt:bottom-to-top">
              <w:txbxContent>
                <w:p>
                  <w:pPr>
                    <w:spacing w:line="144" w:lineRule="exact" w:before="0"/>
                    <w:ind w:left="20" w:right="0" w:firstLine="0"/>
                    <w:jc w:val="left"/>
                    <w:rPr>
                      <w:sz w:val="12"/>
                    </w:rPr>
                  </w:pPr>
                  <w:r>
                    <w:rPr>
                      <w:color w:val="77787B"/>
                      <w:w w:val="105"/>
                      <w:sz w:val="12"/>
                    </w:rPr>
                    <w:t>%,yoy</w:t>
                  </w:r>
                </w:p>
              </w:txbxContent>
            </v:textbox>
            <w10:wrap type="none"/>
          </v:shape>
        </w:pict>
      </w:r>
      <w:r>
        <w:rPr>
          <w:color w:val="77787B"/>
          <w:sz w:val="11"/>
        </w:rPr>
        <w:t>10</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7"/>
        <w:rPr>
          <w:sz w:val="8"/>
        </w:rPr>
      </w:pPr>
    </w:p>
    <w:p>
      <w:pPr>
        <w:spacing w:before="0"/>
        <w:ind w:left="-14" w:right="0" w:firstLine="0"/>
        <w:jc w:val="left"/>
        <w:rPr>
          <w:b/>
          <w:sz w:val="11"/>
        </w:rPr>
      </w:pPr>
      <w:r>
        <w:rPr>
          <w:b/>
          <w:color w:val="636466"/>
          <w:sz w:val="11"/>
        </w:rPr>
        <w:t>Daging</w:t>
      </w:r>
    </w:p>
    <w:p>
      <w:pPr>
        <w:spacing w:line="453" w:lineRule="auto" w:before="0"/>
        <w:ind w:left="1290" w:right="225" w:firstLine="0"/>
        <w:jc w:val="left"/>
        <w:rPr>
          <w:sz w:val="11"/>
        </w:rPr>
      </w:pPr>
      <w:r>
        <w:rPr/>
        <w:br w:type="column"/>
      </w:r>
      <w:r>
        <w:rPr/>
        <w:drawing>
          <wp:inline distT="0" distB="0" distL="0" distR="0">
            <wp:extent cx="56278" cy="58301"/>
            <wp:effectExtent l="0" t="0" r="0" b="0"/>
            <wp:docPr id="4071" name="image2250.png" descr=""/>
            <wp:cNvGraphicFramePr>
              <a:graphicFrameLocks noChangeAspect="1"/>
            </wp:cNvGraphicFramePr>
            <a:graphic>
              <a:graphicData uri="http://schemas.openxmlformats.org/drawingml/2006/picture">
                <pic:pic>
                  <pic:nvPicPr>
                    <pic:cNvPr id="4072" name="image2250.png"/>
                    <pic:cNvPicPr/>
                  </pic:nvPicPr>
                  <pic:blipFill>
                    <a:blip r:embed="rId2295" cstate="print"/>
                    <a:stretch>
                      <a:fillRect/>
                    </a:stretch>
                  </pic:blipFill>
                  <pic:spPr>
                    <a:xfrm>
                      <a:off x="0" y="0"/>
                      <a:ext cx="56278" cy="58301"/>
                    </a:xfrm>
                    <a:prstGeom prst="rect">
                      <a:avLst/>
                    </a:prstGeom>
                  </pic:spPr>
                </pic:pic>
              </a:graphicData>
            </a:graphic>
          </wp:inline>
        </w:drawing>
      </w:r>
      <w:r>
        <w:rPr/>
      </w:r>
      <w:r>
        <w:rPr>
          <w:color w:val="77787B"/>
          <w:spacing w:val="-2"/>
          <w:position w:val="1"/>
          <w:sz w:val="11"/>
        </w:rPr>
        <w:t>Padi</w:t>
      </w:r>
      <w:r>
        <w:rPr>
          <w:color w:val="77787B"/>
          <w:spacing w:val="-3"/>
          <w:w w:val="100"/>
          <w:sz w:val="11"/>
        </w:rPr>
        <w:drawing>
          <wp:inline distT="0" distB="0" distL="0" distR="0">
            <wp:extent cx="56278" cy="58305"/>
            <wp:effectExtent l="0" t="0" r="0" b="0"/>
            <wp:docPr id="4073" name="image2251.png" descr=""/>
            <wp:cNvGraphicFramePr>
              <a:graphicFrameLocks noChangeAspect="1"/>
            </wp:cNvGraphicFramePr>
            <a:graphic>
              <a:graphicData uri="http://schemas.openxmlformats.org/drawingml/2006/picture">
                <pic:pic>
                  <pic:nvPicPr>
                    <pic:cNvPr id="4074" name="image2251.png"/>
                    <pic:cNvPicPr/>
                  </pic:nvPicPr>
                  <pic:blipFill>
                    <a:blip r:embed="rId2296" cstate="print"/>
                    <a:stretch>
                      <a:fillRect/>
                    </a:stretch>
                  </pic:blipFill>
                  <pic:spPr>
                    <a:xfrm>
                      <a:off x="0" y="0"/>
                      <a:ext cx="56278" cy="58305"/>
                    </a:xfrm>
                    <a:prstGeom prst="rect">
                      <a:avLst/>
                    </a:prstGeom>
                  </pic:spPr>
                </pic:pic>
              </a:graphicData>
            </a:graphic>
          </wp:inline>
        </w:drawing>
      </w:r>
      <w:r>
        <w:rPr>
          <w:color w:val="77787B"/>
          <w:spacing w:val="-3"/>
          <w:w w:val="100"/>
          <w:sz w:val="11"/>
        </w:rPr>
      </w:r>
      <w:r>
        <w:rPr>
          <w:color w:val="77787B"/>
          <w:spacing w:val="-2"/>
          <w:w w:val="100"/>
          <w:position w:val="1"/>
          <w:sz w:val="11"/>
        </w:rPr>
        <w:t> </w:t>
      </w:r>
      <w:r>
        <w:rPr>
          <w:color w:val="77787B"/>
          <w:spacing w:val="-1"/>
          <w:position w:val="1"/>
          <w:sz w:val="11"/>
        </w:rPr>
        <w:t>Daging</w:t>
      </w:r>
      <w:r>
        <w:rPr>
          <w:color w:val="77787B"/>
          <w:w w:val="100"/>
          <w:sz w:val="11"/>
        </w:rPr>
        <w:drawing>
          <wp:inline distT="0" distB="0" distL="0" distR="0">
            <wp:extent cx="56278" cy="58301"/>
            <wp:effectExtent l="0" t="0" r="0" b="0"/>
            <wp:docPr id="4075" name="image2252.png" descr=""/>
            <wp:cNvGraphicFramePr>
              <a:graphicFrameLocks noChangeAspect="1"/>
            </wp:cNvGraphicFramePr>
            <a:graphic>
              <a:graphicData uri="http://schemas.openxmlformats.org/drawingml/2006/picture">
                <pic:pic>
                  <pic:nvPicPr>
                    <pic:cNvPr id="4076" name="image2252.png"/>
                    <pic:cNvPicPr/>
                  </pic:nvPicPr>
                  <pic:blipFill>
                    <a:blip r:embed="rId2297" cstate="print"/>
                    <a:stretch>
                      <a:fillRect/>
                    </a:stretch>
                  </pic:blipFill>
                  <pic:spPr>
                    <a:xfrm>
                      <a:off x="0" y="0"/>
                      <a:ext cx="56278" cy="58301"/>
                    </a:xfrm>
                    <a:prstGeom prst="rect">
                      <a:avLst/>
                    </a:prstGeom>
                  </pic:spPr>
                </pic:pic>
              </a:graphicData>
            </a:graphic>
          </wp:inline>
        </w:drawing>
      </w:r>
      <w:r>
        <w:rPr>
          <w:color w:val="77787B"/>
          <w:w w:val="100"/>
          <w:sz w:val="11"/>
        </w:rPr>
      </w:r>
      <w:r>
        <w:rPr>
          <w:color w:val="77787B"/>
          <w:spacing w:val="-1"/>
          <w:w w:val="100"/>
          <w:position w:val="1"/>
          <w:sz w:val="11"/>
        </w:rPr>
        <w:t> </w:t>
      </w:r>
      <w:r>
        <w:rPr>
          <w:color w:val="77787B"/>
          <w:position w:val="1"/>
          <w:sz w:val="11"/>
        </w:rPr>
        <w:t>Ikan</w:t>
      </w:r>
      <w:r>
        <w:rPr>
          <w:color w:val="77787B"/>
          <w:spacing w:val="2"/>
          <w:position w:val="1"/>
          <w:sz w:val="11"/>
        </w:rPr>
        <w:t> </w:t>
      </w:r>
      <w:r>
        <w:rPr>
          <w:color w:val="77787B"/>
          <w:spacing w:val="-5"/>
          <w:position w:val="1"/>
          <w:sz w:val="11"/>
        </w:rPr>
        <w:t>Segar</w:t>
      </w:r>
    </w:p>
    <w:p>
      <w:pPr>
        <w:spacing w:line="133" w:lineRule="exact" w:before="0"/>
        <w:ind w:left="1290" w:right="0" w:firstLine="0"/>
        <w:jc w:val="left"/>
        <w:rPr>
          <w:sz w:val="11"/>
        </w:rPr>
      </w:pPr>
      <w:r>
        <w:rPr/>
        <w:drawing>
          <wp:inline distT="0" distB="0" distL="0" distR="0">
            <wp:extent cx="56278" cy="58297"/>
            <wp:effectExtent l="0" t="0" r="0" b="0"/>
            <wp:docPr id="4077" name="image2253.png" descr=""/>
            <wp:cNvGraphicFramePr>
              <a:graphicFrameLocks noChangeAspect="1"/>
            </wp:cNvGraphicFramePr>
            <a:graphic>
              <a:graphicData uri="http://schemas.openxmlformats.org/drawingml/2006/picture">
                <pic:pic>
                  <pic:nvPicPr>
                    <pic:cNvPr id="4078" name="image2253.png"/>
                    <pic:cNvPicPr/>
                  </pic:nvPicPr>
                  <pic:blipFill>
                    <a:blip r:embed="rId2298" cstate="print"/>
                    <a:stretch>
                      <a:fillRect/>
                    </a:stretch>
                  </pic:blipFill>
                  <pic:spPr>
                    <a:xfrm>
                      <a:off x="0" y="0"/>
                      <a:ext cx="56278" cy="58297"/>
                    </a:xfrm>
                    <a:prstGeom prst="rect">
                      <a:avLst/>
                    </a:prstGeom>
                  </pic:spPr>
                </pic:pic>
              </a:graphicData>
            </a:graphic>
          </wp:inline>
        </w:drawing>
      </w:r>
      <w:r>
        <w:rPr/>
      </w:r>
      <w:r>
        <w:rPr>
          <w:color w:val="77787B"/>
          <w:position w:val="1"/>
          <w:sz w:val="11"/>
        </w:rPr>
        <w:t>Ikan</w:t>
      </w:r>
      <w:r>
        <w:rPr>
          <w:color w:val="77787B"/>
          <w:spacing w:val="-5"/>
          <w:position w:val="1"/>
          <w:sz w:val="11"/>
        </w:rPr>
        <w:t> </w:t>
      </w:r>
      <w:r>
        <w:rPr>
          <w:color w:val="77787B"/>
          <w:position w:val="1"/>
          <w:sz w:val="11"/>
        </w:rPr>
        <w:t>Diawetkan</w:t>
      </w:r>
    </w:p>
    <w:p>
      <w:pPr>
        <w:pStyle w:val="BodyText"/>
        <w:spacing w:before="8"/>
        <w:rPr>
          <w:sz w:val="9"/>
        </w:rPr>
      </w:pPr>
    </w:p>
    <w:p>
      <w:pPr>
        <w:spacing w:before="0"/>
        <w:ind w:left="1290" w:right="0" w:firstLine="0"/>
        <w:jc w:val="left"/>
        <w:rPr>
          <w:sz w:val="11"/>
        </w:rPr>
      </w:pPr>
      <w:r>
        <w:rPr/>
        <w:drawing>
          <wp:inline distT="0" distB="0" distL="0" distR="0">
            <wp:extent cx="56278" cy="58303"/>
            <wp:effectExtent l="0" t="0" r="0" b="0"/>
            <wp:docPr id="4079" name="image2254.png" descr=""/>
            <wp:cNvGraphicFramePr>
              <a:graphicFrameLocks noChangeAspect="1"/>
            </wp:cNvGraphicFramePr>
            <a:graphic>
              <a:graphicData uri="http://schemas.openxmlformats.org/drawingml/2006/picture">
                <pic:pic>
                  <pic:nvPicPr>
                    <pic:cNvPr id="4080" name="image2254.png"/>
                    <pic:cNvPicPr/>
                  </pic:nvPicPr>
                  <pic:blipFill>
                    <a:blip r:embed="rId2299" cstate="print"/>
                    <a:stretch>
                      <a:fillRect/>
                    </a:stretch>
                  </pic:blipFill>
                  <pic:spPr>
                    <a:xfrm>
                      <a:off x="0" y="0"/>
                      <a:ext cx="56278" cy="58303"/>
                    </a:xfrm>
                    <a:prstGeom prst="rect">
                      <a:avLst/>
                    </a:prstGeom>
                  </pic:spPr>
                </pic:pic>
              </a:graphicData>
            </a:graphic>
          </wp:inline>
        </w:drawing>
      </w:r>
      <w:r>
        <w:rPr/>
      </w:r>
      <w:r>
        <w:rPr>
          <w:color w:val="77787B"/>
          <w:position w:val="1"/>
          <w:sz w:val="11"/>
        </w:rPr>
        <w:t>Telur&amp;Susu</w:t>
      </w:r>
    </w:p>
    <w:p>
      <w:pPr>
        <w:pStyle w:val="BodyText"/>
        <w:spacing w:line="276" w:lineRule="auto" w:before="36"/>
        <w:ind w:left="880" w:right="1143"/>
        <w:jc w:val="both"/>
      </w:pPr>
      <w:r>
        <w:rPr/>
        <w:br w:type="column"/>
      </w:r>
      <w:r>
        <w:rPr>
          <w:color w:val="231F20"/>
          <w:spacing w:val="-4"/>
          <w:w w:val="105"/>
        </w:rPr>
        <w:t>pasar murah </w:t>
      </w:r>
      <w:r>
        <w:rPr>
          <w:color w:val="231F20"/>
          <w:spacing w:val="-3"/>
          <w:w w:val="105"/>
        </w:rPr>
        <w:t>dan </w:t>
      </w:r>
      <w:r>
        <w:rPr>
          <w:color w:val="231F20"/>
          <w:spacing w:val="-4"/>
          <w:w w:val="105"/>
        </w:rPr>
        <w:t>operasi pasar insidentil </w:t>
      </w:r>
      <w:r>
        <w:rPr>
          <w:color w:val="231F20"/>
          <w:spacing w:val="-3"/>
          <w:w w:val="105"/>
        </w:rPr>
        <w:t>juga </w:t>
      </w:r>
      <w:r>
        <w:rPr>
          <w:color w:val="231F20"/>
          <w:spacing w:val="-8"/>
          <w:w w:val="105"/>
        </w:rPr>
        <w:t>akan </w:t>
      </w:r>
      <w:r>
        <w:rPr>
          <w:color w:val="231F20"/>
          <w:spacing w:val="-4"/>
          <w:w w:val="105"/>
        </w:rPr>
        <w:t>dilanjutkan sehingga diharapkan dapat  </w:t>
      </w:r>
      <w:r>
        <w:rPr>
          <w:color w:val="231F20"/>
          <w:spacing w:val="-7"/>
          <w:w w:val="105"/>
        </w:rPr>
        <w:t>menjadi</w:t>
      </w:r>
      <w:r>
        <w:rPr>
          <w:color w:val="231F20"/>
          <w:spacing w:val="33"/>
          <w:w w:val="105"/>
        </w:rPr>
        <w:t> </w:t>
      </w:r>
      <w:r>
        <w:rPr>
          <w:color w:val="231F20"/>
          <w:spacing w:val="-4"/>
          <w:w w:val="105"/>
        </w:rPr>
        <w:t>jangkar dalam penetapan harga </w:t>
      </w:r>
      <w:r>
        <w:rPr>
          <w:color w:val="231F20"/>
          <w:spacing w:val="-3"/>
          <w:w w:val="105"/>
        </w:rPr>
        <w:t>dan </w:t>
      </w:r>
      <w:r>
        <w:rPr>
          <w:color w:val="231F20"/>
          <w:spacing w:val="-4"/>
          <w:w w:val="105"/>
        </w:rPr>
        <w:t>menahan </w:t>
      </w:r>
      <w:r>
        <w:rPr>
          <w:color w:val="231F20"/>
          <w:spacing w:val="-8"/>
          <w:w w:val="105"/>
        </w:rPr>
        <w:t>laju </w:t>
      </w:r>
      <w:r>
        <w:rPr>
          <w:color w:val="231F20"/>
          <w:spacing w:val="-3"/>
          <w:w w:val="105"/>
        </w:rPr>
        <w:t>inflasi yang </w:t>
      </w:r>
      <w:r>
        <w:rPr>
          <w:color w:val="231F20"/>
          <w:spacing w:val="-4"/>
          <w:w w:val="105"/>
        </w:rPr>
        <w:t>dapat bersumber </w:t>
      </w:r>
      <w:r>
        <w:rPr>
          <w:color w:val="231F20"/>
          <w:spacing w:val="-3"/>
          <w:w w:val="105"/>
        </w:rPr>
        <w:t>dari sisi</w:t>
      </w:r>
      <w:r>
        <w:rPr>
          <w:color w:val="231F20"/>
          <w:spacing w:val="10"/>
          <w:w w:val="105"/>
        </w:rPr>
        <w:t> </w:t>
      </w:r>
      <w:r>
        <w:rPr>
          <w:color w:val="231F20"/>
          <w:spacing w:val="-6"/>
          <w:w w:val="105"/>
        </w:rPr>
        <w:t>permintaan,</w:t>
      </w:r>
    </w:p>
    <w:p>
      <w:pPr>
        <w:spacing w:after="0" w:line="276" w:lineRule="auto"/>
        <w:jc w:val="both"/>
        <w:sectPr>
          <w:type w:val="continuous"/>
          <w:pgSz w:w="11910" w:h="15880"/>
          <w:pgMar w:top="740" w:bottom="280" w:left="0" w:right="0"/>
          <w:cols w:num="4" w:equalWidth="0">
            <w:col w:w="2843" w:space="40"/>
            <w:col w:w="302" w:space="39"/>
            <w:col w:w="2084" w:space="40"/>
            <w:col w:w="6562"/>
          </w:cols>
        </w:sectPr>
      </w:pPr>
    </w:p>
    <w:p>
      <w:pPr>
        <w:pStyle w:val="BodyText"/>
        <w:spacing w:before="3"/>
        <w:rPr>
          <w:sz w:val="11"/>
        </w:rPr>
      </w:pPr>
    </w:p>
    <w:p>
      <w:pPr>
        <w:spacing w:line="107" w:lineRule="exact" w:before="0"/>
        <w:ind w:left="0" w:right="0" w:firstLine="0"/>
        <w:jc w:val="right"/>
        <w:rPr>
          <w:b/>
          <w:sz w:val="11"/>
        </w:rPr>
      </w:pPr>
      <w:r>
        <w:rPr>
          <w:b/>
          <w:color w:val="636466"/>
          <w:sz w:val="11"/>
        </w:rPr>
        <w:t>Telur&amp;Susu</w:t>
      </w:r>
    </w:p>
    <w:p>
      <w:pPr>
        <w:spacing w:line="107" w:lineRule="exact" w:before="0"/>
        <w:ind w:left="724" w:right="0" w:firstLine="0"/>
        <w:jc w:val="center"/>
        <w:rPr>
          <w:sz w:val="11"/>
        </w:rPr>
      </w:pPr>
      <w:r>
        <w:rPr>
          <w:color w:val="77787B"/>
          <w:w w:val="100"/>
          <w:sz w:val="11"/>
        </w:rPr>
        <w:t>5</w:t>
      </w:r>
    </w:p>
    <w:p>
      <w:pPr>
        <w:pStyle w:val="BodyText"/>
        <w:rPr>
          <w:sz w:val="10"/>
        </w:rPr>
      </w:pPr>
    </w:p>
    <w:p>
      <w:pPr>
        <w:pStyle w:val="BodyText"/>
        <w:rPr>
          <w:sz w:val="10"/>
        </w:rPr>
      </w:pPr>
    </w:p>
    <w:p>
      <w:pPr>
        <w:pStyle w:val="BodyText"/>
        <w:spacing w:before="6"/>
        <w:rPr>
          <w:sz w:val="8"/>
        </w:rPr>
      </w:pPr>
    </w:p>
    <w:p>
      <w:pPr>
        <w:spacing w:before="0"/>
        <w:ind w:left="724" w:right="0" w:firstLine="0"/>
        <w:jc w:val="center"/>
        <w:rPr>
          <w:sz w:val="11"/>
        </w:rPr>
      </w:pPr>
      <w:r>
        <w:rPr>
          <w:color w:val="77787B"/>
          <w:w w:val="100"/>
          <w:sz w:val="11"/>
        </w:rPr>
        <w:t>0</w:t>
      </w:r>
    </w:p>
    <w:p>
      <w:pPr>
        <w:tabs>
          <w:tab w:pos="1933" w:val="left" w:leader="none"/>
          <w:tab w:pos="2471" w:val="left" w:leader="none"/>
        </w:tabs>
        <w:spacing w:before="14"/>
        <w:ind w:left="1238" w:right="0" w:firstLine="0"/>
        <w:jc w:val="left"/>
        <w:rPr>
          <w:sz w:val="11"/>
        </w:rPr>
      </w:pPr>
      <w:r>
        <w:rPr>
          <w:color w:val="77787B"/>
          <w:sz w:val="11"/>
        </w:rPr>
        <w:t>-0.02</w:t>
        <w:tab/>
        <w:t>0</w:t>
        <w:tab/>
        <w:t>0.02</w:t>
      </w:r>
    </w:p>
    <w:p>
      <w:pPr>
        <w:pStyle w:val="BodyText"/>
        <w:rPr>
          <w:sz w:val="10"/>
        </w:rPr>
      </w:pPr>
    </w:p>
    <w:p>
      <w:pPr>
        <w:spacing w:before="77"/>
        <w:ind w:left="1752" w:right="1056" w:firstLine="0"/>
        <w:jc w:val="center"/>
        <w:rPr>
          <w:sz w:val="11"/>
        </w:rPr>
      </w:pPr>
      <w:r>
        <w:rPr>
          <w:color w:val="77787B"/>
          <w:sz w:val="11"/>
        </w:rPr>
        <w:t>-5</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spacing w:before="2"/>
        <w:rPr>
          <w:sz w:val="15"/>
        </w:rPr>
      </w:pPr>
    </w:p>
    <w:p>
      <w:pPr>
        <w:spacing w:line="111" w:lineRule="exact" w:before="0"/>
        <w:ind w:left="-32" w:right="15" w:firstLine="0"/>
        <w:jc w:val="center"/>
        <w:rPr>
          <w:sz w:val="12"/>
        </w:rPr>
      </w:pPr>
      <w:r>
        <w:rPr>
          <w:color w:val="77787B"/>
          <w:sz w:val="12"/>
        </w:rPr>
        <w:t>Bobot</w:t>
      </w:r>
    </w:p>
    <w:p>
      <w:pPr>
        <w:spacing w:line="99" w:lineRule="exact" w:before="0"/>
        <w:ind w:left="102" w:right="0" w:firstLine="0"/>
        <w:jc w:val="center"/>
        <w:rPr>
          <w:sz w:val="11"/>
        </w:rPr>
      </w:pPr>
      <w:r>
        <w:rPr>
          <w:color w:val="77787B"/>
          <w:spacing w:val="-1"/>
          <w:sz w:val="11"/>
        </w:rPr>
        <w:t>0.04</w:t>
      </w:r>
    </w:p>
    <w:p>
      <w:pPr>
        <w:pStyle w:val="BodyText"/>
        <w:rPr>
          <w:sz w:val="10"/>
        </w:rPr>
      </w:pPr>
      <w:r>
        <w:rPr/>
        <w:br w:type="column"/>
      </w:r>
      <w:r>
        <w:rPr>
          <w:sz w:val="10"/>
        </w:rPr>
      </w:r>
    </w:p>
    <w:p>
      <w:pPr>
        <w:spacing w:before="71"/>
        <w:ind w:left="547" w:right="392" w:firstLine="0"/>
        <w:jc w:val="center"/>
        <w:rPr>
          <w:b/>
          <w:sz w:val="11"/>
        </w:rPr>
      </w:pPr>
      <w:r>
        <w:rPr>
          <w:b/>
          <w:color w:val="231F20"/>
          <w:sz w:val="11"/>
        </w:rPr>
        <w:t>Padi</w:t>
      </w:r>
    </w:p>
    <w:p>
      <w:pPr>
        <w:pStyle w:val="BodyText"/>
        <w:rPr>
          <w:b/>
          <w:sz w:val="10"/>
        </w:rPr>
      </w:pPr>
    </w:p>
    <w:p>
      <w:pPr>
        <w:pStyle w:val="BodyText"/>
        <w:rPr>
          <w:b/>
          <w:sz w:val="10"/>
        </w:rPr>
      </w:pPr>
    </w:p>
    <w:p>
      <w:pPr>
        <w:pStyle w:val="BodyText"/>
        <w:rPr>
          <w:b/>
          <w:sz w:val="10"/>
        </w:rPr>
      </w:pPr>
    </w:p>
    <w:p>
      <w:pPr>
        <w:pStyle w:val="BodyText"/>
        <w:spacing w:before="7"/>
        <w:rPr>
          <w:b/>
          <w:sz w:val="12"/>
        </w:rPr>
      </w:pPr>
    </w:p>
    <w:p>
      <w:pPr>
        <w:tabs>
          <w:tab w:pos="980" w:val="left" w:leader="none"/>
        </w:tabs>
        <w:spacing w:before="0"/>
        <w:ind w:left="372" w:right="0" w:firstLine="0"/>
        <w:jc w:val="left"/>
        <w:rPr>
          <w:sz w:val="11"/>
        </w:rPr>
      </w:pPr>
      <w:r>
        <w:rPr>
          <w:color w:val="77787B"/>
          <w:sz w:val="11"/>
        </w:rPr>
        <w:t>0.06</w:t>
        <w:tab/>
      </w:r>
      <w:r>
        <w:rPr>
          <w:color w:val="77787B"/>
          <w:spacing w:val="-5"/>
          <w:sz w:val="11"/>
        </w:rPr>
        <w:t>0.08</w:t>
      </w:r>
    </w:p>
    <w:p>
      <w:pPr>
        <w:pStyle w:val="BodyText"/>
        <w:spacing w:before="6"/>
        <w:rPr>
          <w:sz w:val="8"/>
        </w:rPr>
      </w:pPr>
      <w:r>
        <w:rPr/>
        <w:br w:type="column"/>
      </w:r>
      <w:r>
        <w:rPr>
          <w:sz w:val="8"/>
        </w:rPr>
      </w:r>
    </w:p>
    <w:p>
      <w:pPr>
        <w:spacing w:line="453" w:lineRule="auto" w:before="1"/>
        <w:ind w:left="91" w:right="359" w:firstLine="0"/>
        <w:jc w:val="left"/>
        <w:rPr>
          <w:sz w:val="11"/>
        </w:rPr>
      </w:pPr>
      <w:r>
        <w:rPr>
          <w:color w:val="77787B"/>
          <w:sz w:val="11"/>
        </w:rPr>
        <w:t>Sayur Kacang Buah Bumbu</w:t>
      </w:r>
    </w:p>
    <w:p>
      <w:pPr>
        <w:spacing w:line="134" w:lineRule="exact" w:before="0"/>
        <w:ind w:left="91" w:right="0" w:firstLine="0"/>
        <w:jc w:val="left"/>
        <w:rPr>
          <w:sz w:val="11"/>
        </w:rPr>
      </w:pPr>
      <w:r>
        <w:rPr/>
        <w:drawing>
          <wp:anchor distT="0" distB="0" distL="0" distR="0" allowOverlap="1" layoutInCell="1" locked="0" behindDoc="0" simplePos="0" relativeHeight="32704">
            <wp:simplePos x="0" y="0"/>
            <wp:positionH relativeFrom="page">
              <wp:posOffset>2867185</wp:posOffset>
            </wp:positionH>
            <wp:positionV relativeFrom="paragraph">
              <wp:posOffset>-628768</wp:posOffset>
            </wp:positionV>
            <wp:extent cx="56278" cy="54279"/>
            <wp:effectExtent l="0" t="0" r="0" b="0"/>
            <wp:wrapNone/>
            <wp:docPr id="4081" name="image2269.png" descr=""/>
            <wp:cNvGraphicFramePr>
              <a:graphicFrameLocks noChangeAspect="1"/>
            </wp:cNvGraphicFramePr>
            <a:graphic>
              <a:graphicData uri="http://schemas.openxmlformats.org/drawingml/2006/picture">
                <pic:pic>
                  <pic:nvPicPr>
                    <pic:cNvPr id="4082" name="image2269.png"/>
                    <pic:cNvPicPr/>
                  </pic:nvPicPr>
                  <pic:blipFill>
                    <a:blip r:embed="rId2314" cstate="print"/>
                    <a:stretch>
                      <a:fillRect/>
                    </a:stretch>
                  </pic:blipFill>
                  <pic:spPr>
                    <a:xfrm>
                      <a:off x="0" y="0"/>
                      <a:ext cx="56278" cy="54279"/>
                    </a:xfrm>
                    <a:prstGeom prst="rect">
                      <a:avLst/>
                    </a:prstGeom>
                  </pic:spPr>
                </pic:pic>
              </a:graphicData>
            </a:graphic>
          </wp:anchor>
        </w:drawing>
      </w:r>
      <w:r>
        <w:rPr/>
        <w:drawing>
          <wp:anchor distT="0" distB="0" distL="0" distR="0" allowOverlap="1" layoutInCell="1" locked="0" behindDoc="0" simplePos="0" relativeHeight="32728">
            <wp:simplePos x="0" y="0"/>
            <wp:positionH relativeFrom="page">
              <wp:posOffset>2867185</wp:posOffset>
            </wp:positionH>
            <wp:positionV relativeFrom="paragraph">
              <wp:posOffset>-467922</wp:posOffset>
            </wp:positionV>
            <wp:extent cx="56278" cy="54279"/>
            <wp:effectExtent l="0" t="0" r="0" b="0"/>
            <wp:wrapNone/>
            <wp:docPr id="4083" name="image2270.png" descr=""/>
            <wp:cNvGraphicFramePr>
              <a:graphicFrameLocks noChangeAspect="1"/>
            </wp:cNvGraphicFramePr>
            <a:graphic>
              <a:graphicData uri="http://schemas.openxmlformats.org/drawingml/2006/picture">
                <pic:pic>
                  <pic:nvPicPr>
                    <pic:cNvPr id="4084" name="image2270.png"/>
                    <pic:cNvPicPr/>
                  </pic:nvPicPr>
                  <pic:blipFill>
                    <a:blip r:embed="rId2315" cstate="print"/>
                    <a:stretch>
                      <a:fillRect/>
                    </a:stretch>
                  </pic:blipFill>
                  <pic:spPr>
                    <a:xfrm>
                      <a:off x="0" y="0"/>
                      <a:ext cx="56278" cy="54279"/>
                    </a:xfrm>
                    <a:prstGeom prst="rect">
                      <a:avLst/>
                    </a:prstGeom>
                  </pic:spPr>
                </pic:pic>
              </a:graphicData>
            </a:graphic>
          </wp:anchor>
        </w:drawing>
      </w:r>
      <w:r>
        <w:rPr/>
        <w:drawing>
          <wp:anchor distT="0" distB="0" distL="0" distR="0" allowOverlap="1" layoutInCell="1" locked="0" behindDoc="0" simplePos="0" relativeHeight="32752">
            <wp:simplePos x="0" y="0"/>
            <wp:positionH relativeFrom="page">
              <wp:posOffset>2867185</wp:posOffset>
            </wp:positionH>
            <wp:positionV relativeFrom="paragraph">
              <wp:posOffset>-311103</wp:posOffset>
            </wp:positionV>
            <wp:extent cx="56278" cy="58301"/>
            <wp:effectExtent l="0" t="0" r="0" b="0"/>
            <wp:wrapNone/>
            <wp:docPr id="4085" name="image2258.png" descr=""/>
            <wp:cNvGraphicFramePr>
              <a:graphicFrameLocks noChangeAspect="1"/>
            </wp:cNvGraphicFramePr>
            <a:graphic>
              <a:graphicData uri="http://schemas.openxmlformats.org/drawingml/2006/picture">
                <pic:pic>
                  <pic:nvPicPr>
                    <pic:cNvPr id="4086" name="image2258.png"/>
                    <pic:cNvPicPr/>
                  </pic:nvPicPr>
                  <pic:blipFill>
                    <a:blip r:embed="rId2303" cstate="print"/>
                    <a:stretch>
                      <a:fillRect/>
                    </a:stretch>
                  </pic:blipFill>
                  <pic:spPr>
                    <a:xfrm>
                      <a:off x="0" y="0"/>
                      <a:ext cx="56278" cy="58301"/>
                    </a:xfrm>
                    <a:prstGeom prst="rect">
                      <a:avLst/>
                    </a:prstGeom>
                  </pic:spPr>
                </pic:pic>
              </a:graphicData>
            </a:graphic>
          </wp:anchor>
        </w:drawing>
      </w:r>
      <w:r>
        <w:rPr/>
        <w:drawing>
          <wp:anchor distT="0" distB="0" distL="0" distR="0" allowOverlap="1" layoutInCell="1" locked="0" behindDoc="0" simplePos="0" relativeHeight="32776">
            <wp:simplePos x="0" y="0"/>
            <wp:positionH relativeFrom="page">
              <wp:posOffset>2867185</wp:posOffset>
            </wp:positionH>
            <wp:positionV relativeFrom="paragraph">
              <wp:posOffset>-150257</wp:posOffset>
            </wp:positionV>
            <wp:extent cx="56278" cy="58298"/>
            <wp:effectExtent l="0" t="0" r="0" b="0"/>
            <wp:wrapNone/>
            <wp:docPr id="4087" name="image2255.png" descr=""/>
            <wp:cNvGraphicFramePr>
              <a:graphicFrameLocks noChangeAspect="1"/>
            </wp:cNvGraphicFramePr>
            <a:graphic>
              <a:graphicData uri="http://schemas.openxmlformats.org/drawingml/2006/picture">
                <pic:pic>
                  <pic:nvPicPr>
                    <pic:cNvPr id="4088" name="image2255.png"/>
                    <pic:cNvPicPr/>
                  </pic:nvPicPr>
                  <pic:blipFill>
                    <a:blip r:embed="rId2300" cstate="print"/>
                    <a:stretch>
                      <a:fillRect/>
                    </a:stretch>
                  </pic:blipFill>
                  <pic:spPr>
                    <a:xfrm>
                      <a:off x="0" y="0"/>
                      <a:ext cx="56278" cy="58298"/>
                    </a:xfrm>
                    <a:prstGeom prst="rect">
                      <a:avLst/>
                    </a:prstGeom>
                  </pic:spPr>
                </pic:pic>
              </a:graphicData>
            </a:graphic>
          </wp:anchor>
        </w:drawing>
      </w:r>
      <w:r>
        <w:rPr/>
        <w:drawing>
          <wp:anchor distT="0" distB="0" distL="0" distR="0" allowOverlap="1" layoutInCell="1" locked="0" behindDoc="0" simplePos="0" relativeHeight="32800">
            <wp:simplePos x="0" y="0"/>
            <wp:positionH relativeFrom="page">
              <wp:posOffset>2867185</wp:posOffset>
            </wp:positionH>
            <wp:positionV relativeFrom="paragraph">
              <wp:posOffset>10577</wp:posOffset>
            </wp:positionV>
            <wp:extent cx="56278" cy="58303"/>
            <wp:effectExtent l="0" t="0" r="0" b="0"/>
            <wp:wrapNone/>
            <wp:docPr id="4089" name="image2271.png" descr=""/>
            <wp:cNvGraphicFramePr>
              <a:graphicFrameLocks noChangeAspect="1"/>
            </wp:cNvGraphicFramePr>
            <a:graphic>
              <a:graphicData uri="http://schemas.openxmlformats.org/drawingml/2006/picture">
                <pic:pic>
                  <pic:nvPicPr>
                    <pic:cNvPr id="4090" name="image2271.png"/>
                    <pic:cNvPicPr/>
                  </pic:nvPicPr>
                  <pic:blipFill>
                    <a:blip r:embed="rId2316" cstate="print"/>
                    <a:stretch>
                      <a:fillRect/>
                    </a:stretch>
                  </pic:blipFill>
                  <pic:spPr>
                    <a:xfrm>
                      <a:off x="0" y="0"/>
                      <a:ext cx="56278" cy="58303"/>
                    </a:xfrm>
                    <a:prstGeom prst="rect">
                      <a:avLst/>
                    </a:prstGeom>
                  </pic:spPr>
                </pic:pic>
              </a:graphicData>
            </a:graphic>
          </wp:anchor>
        </w:drawing>
      </w:r>
      <w:r>
        <w:rPr>
          <w:color w:val="77787B"/>
          <w:sz w:val="11"/>
        </w:rPr>
        <w:t>Lemak&amp;Minyak</w:t>
      </w:r>
    </w:p>
    <w:p>
      <w:pPr>
        <w:pStyle w:val="BodyText"/>
        <w:spacing w:line="242" w:lineRule="exact"/>
        <w:ind w:left="863"/>
      </w:pPr>
      <w:r>
        <w:rPr/>
        <w:br w:type="column"/>
      </w:r>
      <w:r>
        <w:rPr>
          <w:color w:val="231F20"/>
          <w:spacing w:val="-3"/>
          <w:w w:val="105"/>
        </w:rPr>
        <w:t>sisi    </w:t>
      </w:r>
      <w:r>
        <w:rPr>
          <w:color w:val="231F20"/>
          <w:spacing w:val="-4"/>
          <w:w w:val="105"/>
        </w:rPr>
        <w:t>penawaran,    </w:t>
      </w:r>
      <w:r>
        <w:rPr>
          <w:color w:val="231F20"/>
          <w:spacing w:val="-3"/>
          <w:w w:val="105"/>
        </w:rPr>
        <w:t>dan    </w:t>
      </w:r>
      <w:r>
        <w:rPr>
          <w:color w:val="231F20"/>
          <w:spacing w:val="-4"/>
          <w:w w:val="105"/>
        </w:rPr>
        <w:t>ekspektasi    pelaku </w:t>
      </w:r>
      <w:r>
        <w:rPr>
          <w:color w:val="231F20"/>
          <w:spacing w:val="32"/>
          <w:w w:val="105"/>
        </w:rPr>
        <w:t> </w:t>
      </w:r>
      <w:r>
        <w:rPr>
          <w:color w:val="231F20"/>
          <w:spacing w:val="-4"/>
          <w:w w:val="105"/>
        </w:rPr>
        <w:t>ekonomi.</w:t>
      </w:r>
    </w:p>
    <w:p>
      <w:pPr>
        <w:pStyle w:val="BodyText"/>
        <w:spacing w:line="276" w:lineRule="auto" w:before="92"/>
        <w:ind w:left="863" w:right="1143"/>
        <w:jc w:val="both"/>
      </w:pPr>
      <w:r>
        <w:rPr>
          <w:color w:val="231F20"/>
          <w:spacing w:val="-4"/>
          <w:w w:val="105"/>
        </w:rPr>
        <w:t>Dalam rangka menghadapi Rakornas </w:t>
      </w:r>
      <w:r>
        <w:rPr>
          <w:color w:val="231F20"/>
          <w:spacing w:val="-3"/>
          <w:w w:val="105"/>
        </w:rPr>
        <w:t>TPID </w:t>
      </w:r>
      <w:r>
        <w:rPr>
          <w:color w:val="231F20"/>
          <w:spacing w:val="-4"/>
          <w:w w:val="105"/>
        </w:rPr>
        <w:t>2018, </w:t>
      </w:r>
      <w:r>
        <w:rPr>
          <w:color w:val="231F20"/>
          <w:spacing w:val="-8"/>
          <w:w w:val="105"/>
        </w:rPr>
        <w:t>pada </w:t>
      </w:r>
      <w:r>
        <w:rPr>
          <w:color w:val="231F20"/>
          <w:spacing w:val="-4"/>
          <w:w w:val="105"/>
        </w:rPr>
        <w:t>tanggal 25-26 </w:t>
      </w:r>
      <w:r>
        <w:rPr>
          <w:color w:val="231F20"/>
          <w:spacing w:val="-3"/>
          <w:w w:val="105"/>
        </w:rPr>
        <w:t>Juli </w:t>
      </w:r>
      <w:r>
        <w:rPr>
          <w:color w:val="231F20"/>
          <w:spacing w:val="-4"/>
          <w:w w:val="105"/>
        </w:rPr>
        <w:t>2018, </w:t>
      </w:r>
      <w:r>
        <w:rPr>
          <w:color w:val="231F20"/>
          <w:spacing w:val="-3"/>
          <w:w w:val="105"/>
        </w:rPr>
        <w:t>TPID </w:t>
      </w:r>
      <w:r>
        <w:rPr>
          <w:color w:val="231F20"/>
          <w:spacing w:val="-4"/>
          <w:w w:val="105"/>
        </w:rPr>
        <w:t>Provinsi </w:t>
      </w:r>
      <w:r>
        <w:rPr>
          <w:color w:val="231F20"/>
          <w:spacing w:val="-3"/>
          <w:w w:val="105"/>
        </w:rPr>
        <w:t>Bali </w:t>
      </w:r>
      <w:r>
        <w:rPr>
          <w:color w:val="231F20"/>
          <w:spacing w:val="-6"/>
          <w:w w:val="105"/>
        </w:rPr>
        <w:t>melakukan </w:t>
      </w:r>
      <w:r>
        <w:rPr>
          <w:color w:val="231F20"/>
          <w:spacing w:val="-4"/>
          <w:w w:val="105"/>
        </w:rPr>
        <w:t>rapat koordinasi  persiapaan  dengan  </w:t>
      </w:r>
      <w:r>
        <w:rPr>
          <w:color w:val="231F20"/>
          <w:spacing w:val="-6"/>
          <w:w w:val="105"/>
        </w:rPr>
        <w:t>mengangkat </w:t>
      </w:r>
      <w:r>
        <w:rPr>
          <w:color w:val="231F20"/>
          <w:spacing w:val="-3"/>
          <w:w w:val="105"/>
        </w:rPr>
        <w:t>tema </w:t>
      </w:r>
      <w:r>
        <w:rPr>
          <w:color w:val="231F20"/>
          <w:spacing w:val="-4"/>
          <w:w w:val="105"/>
        </w:rPr>
        <w:t>“Mempercepat Pembangunan  </w:t>
      </w:r>
      <w:r>
        <w:rPr>
          <w:color w:val="231F20"/>
          <w:spacing w:val="-6"/>
          <w:w w:val="105"/>
        </w:rPr>
        <w:t>Infrastruktur </w:t>
      </w:r>
      <w:r>
        <w:rPr>
          <w:color w:val="231F20"/>
          <w:spacing w:val="-4"/>
          <w:w w:val="105"/>
        </w:rPr>
        <w:t>untuk</w:t>
      </w:r>
      <w:r>
        <w:rPr>
          <w:color w:val="231F20"/>
          <w:spacing w:val="15"/>
          <w:w w:val="105"/>
        </w:rPr>
        <w:t> </w:t>
      </w:r>
      <w:r>
        <w:rPr>
          <w:color w:val="231F20"/>
          <w:spacing w:val="-4"/>
          <w:w w:val="105"/>
        </w:rPr>
        <w:t>Mewujudkan</w:t>
      </w:r>
      <w:r>
        <w:rPr>
          <w:color w:val="231F20"/>
          <w:spacing w:val="15"/>
          <w:w w:val="105"/>
        </w:rPr>
        <w:t> </w:t>
      </w:r>
      <w:r>
        <w:rPr>
          <w:color w:val="231F20"/>
          <w:spacing w:val="-4"/>
          <w:w w:val="105"/>
        </w:rPr>
        <w:t>Stabilitas</w:t>
      </w:r>
      <w:r>
        <w:rPr>
          <w:color w:val="231F20"/>
          <w:spacing w:val="16"/>
          <w:w w:val="105"/>
        </w:rPr>
        <w:t> </w:t>
      </w:r>
      <w:r>
        <w:rPr>
          <w:color w:val="231F20"/>
          <w:spacing w:val="-4"/>
          <w:w w:val="105"/>
        </w:rPr>
        <w:t>Harga</w:t>
      </w:r>
      <w:r>
        <w:rPr>
          <w:color w:val="231F20"/>
          <w:spacing w:val="15"/>
          <w:w w:val="105"/>
        </w:rPr>
        <w:t> </w:t>
      </w:r>
      <w:r>
        <w:rPr>
          <w:color w:val="231F20"/>
          <w:spacing w:val="-3"/>
          <w:w w:val="105"/>
        </w:rPr>
        <w:t>dan</w:t>
      </w:r>
      <w:r>
        <w:rPr>
          <w:color w:val="231F20"/>
          <w:spacing w:val="15"/>
          <w:w w:val="105"/>
        </w:rPr>
        <w:t> </w:t>
      </w:r>
      <w:r>
        <w:rPr>
          <w:color w:val="231F20"/>
          <w:spacing w:val="-6"/>
          <w:w w:val="105"/>
        </w:rPr>
        <w:t>Pertumbuhan</w:t>
      </w:r>
    </w:p>
    <w:p>
      <w:pPr>
        <w:spacing w:after="0" w:line="276" w:lineRule="auto"/>
        <w:jc w:val="both"/>
        <w:sectPr>
          <w:type w:val="continuous"/>
          <w:pgSz w:w="11910" w:h="15880"/>
          <w:pgMar w:top="740" w:bottom="280" w:left="0" w:right="0"/>
          <w:cols w:num="5" w:equalWidth="0">
            <w:col w:w="2938" w:space="40"/>
            <w:col w:w="298" w:space="39"/>
            <w:col w:w="1178" w:space="40"/>
            <w:col w:w="792" w:space="40"/>
            <w:col w:w="6545"/>
          </w:cols>
        </w:sectPr>
      </w:pPr>
    </w:p>
    <w:p>
      <w:pPr>
        <w:spacing w:before="8"/>
        <w:ind w:left="1240" w:right="0" w:firstLine="0"/>
        <w:jc w:val="left"/>
        <w:rPr>
          <w:i/>
          <w:sz w:val="12"/>
        </w:rPr>
      </w:pPr>
      <w:r>
        <w:rPr/>
        <w:pict>
          <v:group style="position:absolute;margin-left:58.262001pt;margin-top:10.40099pt;width:212.6pt;height:18.350pt;mso-position-horizontal-relative:page;mso-position-vertical-relative:paragraph;z-index:32632" coordorigin="1165,208" coordsize="4252,367">
            <v:rect style="position:absolute;left:1165;top:208;width:284;height:367" filled="true" fillcolor="#001f5f" stroked="false">
              <v:fill opacity="45875f" type="solid"/>
            </v:rect>
            <v:shape style="position:absolute;left:1448;top:208;width:3969;height:367" type="#_x0000_t202" filled="true" fillcolor="#001f5f" stroked="false">
              <v:textbox inset="0,0,0,0">
                <w:txbxContent>
                  <w:p>
                    <w:pPr>
                      <w:spacing w:before="106"/>
                      <w:ind w:left="182" w:right="0" w:firstLine="0"/>
                      <w:jc w:val="left"/>
                      <w:rPr>
                        <w:sz w:val="12"/>
                      </w:rPr>
                    </w:pPr>
                    <w:r>
                      <w:rPr>
                        <w:color w:val="FFFFFF"/>
                        <w:w w:val="115"/>
                        <w:sz w:val="12"/>
                      </w:rPr>
                      <w:t>Grafik 3. 29 Andil Inflasi (yoy) Kelompok Pangan Triwulan II-2018</w:t>
                    </w:r>
                  </w:p>
                </w:txbxContent>
              </v:textbox>
              <v:fill type="solid"/>
              <w10:wrap type="none"/>
            </v:shape>
            <w10:wrap type="none"/>
          </v:group>
        </w:pict>
      </w:r>
      <w:r>
        <w:rPr/>
        <w:pict>
          <v:rect style="position:absolute;margin-left:270.860992pt;margin-top:10.40099pt;width:14.173pt;height:18.349pt;mso-position-horizontal-relative:page;mso-position-vertical-relative:paragraph;z-index:32656" filled="true" fillcolor="#001f5f" stroked="false">
            <v:fill opacity="45875f" type="solid"/>
            <w10:wrap type="none"/>
          </v:rect>
        </w:pict>
      </w:r>
      <w:r>
        <w:rPr>
          <w:i/>
          <w:color w:val="231F20"/>
          <w:w w:val="105"/>
          <w:sz w:val="12"/>
        </w:rPr>
        <w:t>Sumber : Badan Pusat Statistik, diolah</w:t>
      </w:r>
    </w:p>
    <w:p>
      <w:pPr>
        <w:pStyle w:val="BodyText"/>
        <w:spacing w:line="276" w:lineRule="auto"/>
        <w:ind w:left="1240" w:right="688"/>
      </w:pPr>
      <w:r>
        <w:rPr/>
        <w:br w:type="column"/>
      </w:r>
      <w:r>
        <w:rPr>
          <w:color w:val="231F20"/>
          <w:w w:val="105"/>
        </w:rPr>
        <w:t>EKonomi yang Inklusif Serta Berkualitas”. Pada kesempatan tersebut, OPD terkait menyampaikan</w:t>
      </w:r>
    </w:p>
    <w:p>
      <w:pPr>
        <w:spacing w:after="0" w:line="276" w:lineRule="auto"/>
        <w:sectPr>
          <w:type w:val="continuous"/>
          <w:pgSz w:w="11910" w:h="15880"/>
          <w:pgMar w:top="740" w:bottom="280" w:left="0" w:right="0"/>
          <w:cols w:num="2" w:equalWidth="0">
            <w:col w:w="3215" w:space="1773"/>
            <w:col w:w="6922"/>
          </w:cols>
        </w:sectPr>
      </w:pPr>
    </w:p>
    <w:p>
      <w:pPr>
        <w:pStyle w:val="BodyText"/>
        <w:spacing w:after="35"/>
        <w:ind w:left="2678"/>
      </w:pPr>
      <w:r>
        <w:rPr/>
        <w:pict>
          <v:group style="width:309.4pt;height:20.350pt;mso-position-horizontal-relative:char;mso-position-vertical-relative:line" coordorigin="0,0" coordsize="6188,407">
            <v:rect style="position:absolute;left:0;top:0;width:413;height:407" filled="true" fillcolor="#001f5f" stroked="false">
              <v:fill opacity="45875f" type="solid"/>
            </v:rect>
            <v:shape style="position:absolute;left:412;top:0;width:5775;height:407" type="#_x0000_t202" filled="true" fillcolor="#001f5f" stroked="false">
              <v:textbox inset="0,0,0,0">
                <w:txbxContent>
                  <w:p>
                    <w:pPr>
                      <w:spacing w:line="240" w:lineRule="auto" w:before="11"/>
                      <w:rPr>
                        <w:sz w:val="10"/>
                      </w:rPr>
                    </w:pPr>
                  </w:p>
                  <w:p>
                    <w:pPr>
                      <w:spacing w:before="1"/>
                      <w:ind w:left="1609" w:right="0" w:firstLine="0"/>
                      <w:jc w:val="left"/>
                      <w:rPr>
                        <w:sz w:val="12"/>
                      </w:rPr>
                    </w:pPr>
                    <w:r>
                      <w:rPr>
                        <w:color w:val="FFFFFF"/>
                        <w:w w:val="115"/>
                        <w:sz w:val="12"/>
                      </w:rPr>
                      <w:t>Tabel 3.5 Kegiatan TPID Triwulan III 2018</w:t>
                    </w:r>
                  </w:p>
                </w:txbxContent>
              </v:textbox>
              <v:fill type="solid"/>
              <w10:wrap type="none"/>
            </v:shape>
          </v:group>
        </w:pict>
      </w:r>
      <w:r>
        <w:rPr/>
      </w:r>
    </w:p>
    <w:tbl>
      <w:tblPr>
        <w:tblW w:w="0" w:type="auto"/>
        <w:jc w:val="left"/>
        <w:tblInd w:w="2701"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193"/>
        <w:gridCol w:w="1743"/>
        <w:gridCol w:w="880"/>
        <w:gridCol w:w="1958"/>
        <w:gridCol w:w="1818"/>
      </w:tblGrid>
      <w:tr>
        <w:trPr>
          <w:trHeight w:val="275" w:hRule="atLeast"/>
        </w:trPr>
        <w:tc>
          <w:tcPr>
            <w:tcW w:w="193" w:type="dxa"/>
            <w:tcBorders>
              <w:left w:val="single" w:sz="8" w:space="0" w:color="231F20"/>
              <w:bottom w:val="double" w:sz="1" w:space="0" w:color="231F20"/>
              <w:right w:val="single" w:sz="4" w:space="0" w:color="231F20"/>
            </w:tcBorders>
            <w:shd w:val="clear" w:color="auto" w:fill="44536A"/>
          </w:tcPr>
          <w:p>
            <w:pPr>
              <w:pStyle w:val="TableParagraph"/>
              <w:rPr>
                <w:rFonts w:ascii="Times New Roman"/>
                <w:sz w:val="18"/>
              </w:rPr>
            </w:pPr>
          </w:p>
        </w:tc>
        <w:tc>
          <w:tcPr>
            <w:tcW w:w="1743" w:type="dxa"/>
            <w:tcBorders>
              <w:left w:val="single" w:sz="4" w:space="0" w:color="231F20"/>
              <w:bottom w:val="double" w:sz="1" w:space="0" w:color="231F20"/>
              <w:right w:val="single" w:sz="4" w:space="0" w:color="231F20"/>
            </w:tcBorders>
            <w:shd w:val="clear" w:color="auto" w:fill="44536A"/>
          </w:tcPr>
          <w:p>
            <w:pPr>
              <w:pStyle w:val="TableParagraph"/>
              <w:rPr>
                <w:rFonts w:ascii="Times New Roman"/>
                <w:sz w:val="18"/>
              </w:rPr>
            </w:pPr>
          </w:p>
        </w:tc>
        <w:tc>
          <w:tcPr>
            <w:tcW w:w="880" w:type="dxa"/>
            <w:tcBorders>
              <w:left w:val="single" w:sz="4" w:space="0" w:color="231F20"/>
              <w:bottom w:val="double" w:sz="1" w:space="0" w:color="231F20"/>
              <w:right w:val="single" w:sz="4" w:space="0" w:color="231F20"/>
            </w:tcBorders>
            <w:shd w:val="clear" w:color="auto" w:fill="44536A"/>
          </w:tcPr>
          <w:p>
            <w:pPr>
              <w:pStyle w:val="TableParagraph"/>
              <w:rPr>
                <w:sz w:val="5"/>
              </w:rPr>
            </w:pPr>
          </w:p>
          <w:p>
            <w:pPr>
              <w:pStyle w:val="TableParagraph"/>
              <w:spacing w:line="97" w:lineRule="exact"/>
              <w:ind w:left="177"/>
              <w:rPr>
                <w:sz w:val="9"/>
              </w:rPr>
            </w:pPr>
            <w:r>
              <w:rPr>
                <w:position w:val="-1"/>
                <w:sz w:val="9"/>
              </w:rPr>
              <w:drawing>
                <wp:inline distT="0" distB="0" distL="0" distR="0">
                  <wp:extent cx="369588" cy="61722"/>
                  <wp:effectExtent l="0" t="0" r="0" b="0"/>
                  <wp:docPr id="4091" name="image2272.png" descr=""/>
                  <wp:cNvGraphicFramePr>
                    <a:graphicFrameLocks noChangeAspect="1"/>
                  </wp:cNvGraphicFramePr>
                  <a:graphic>
                    <a:graphicData uri="http://schemas.openxmlformats.org/drawingml/2006/picture">
                      <pic:pic>
                        <pic:nvPicPr>
                          <pic:cNvPr id="4092" name="image2272.png"/>
                          <pic:cNvPicPr/>
                        </pic:nvPicPr>
                        <pic:blipFill>
                          <a:blip r:embed="rId2317" cstate="print"/>
                          <a:stretch>
                            <a:fillRect/>
                          </a:stretch>
                        </pic:blipFill>
                        <pic:spPr>
                          <a:xfrm>
                            <a:off x="0" y="0"/>
                            <a:ext cx="369588" cy="61722"/>
                          </a:xfrm>
                          <a:prstGeom prst="rect">
                            <a:avLst/>
                          </a:prstGeom>
                        </pic:spPr>
                      </pic:pic>
                    </a:graphicData>
                  </a:graphic>
                </wp:inline>
              </w:drawing>
            </w:r>
            <w:r>
              <w:rPr>
                <w:position w:val="-1"/>
                <w:sz w:val="9"/>
              </w:rPr>
            </w:r>
          </w:p>
        </w:tc>
        <w:tc>
          <w:tcPr>
            <w:tcW w:w="1958" w:type="dxa"/>
            <w:tcBorders>
              <w:left w:val="single" w:sz="4" w:space="0" w:color="231F20"/>
              <w:bottom w:val="double" w:sz="1" w:space="0" w:color="231F20"/>
              <w:right w:val="single" w:sz="4" w:space="0" w:color="231F20"/>
            </w:tcBorders>
            <w:shd w:val="clear" w:color="auto" w:fill="44536A"/>
          </w:tcPr>
          <w:p>
            <w:pPr>
              <w:pStyle w:val="TableParagraph"/>
              <w:rPr>
                <w:sz w:val="5"/>
              </w:rPr>
            </w:pPr>
          </w:p>
          <w:p>
            <w:pPr>
              <w:pStyle w:val="TableParagraph"/>
              <w:spacing w:line="97" w:lineRule="exact"/>
              <w:ind w:left="746"/>
              <w:rPr>
                <w:sz w:val="9"/>
              </w:rPr>
            </w:pPr>
            <w:r>
              <w:rPr>
                <w:position w:val="-1"/>
                <w:sz w:val="9"/>
              </w:rPr>
              <w:drawing>
                <wp:inline distT="0" distB="0" distL="0" distR="0">
                  <wp:extent cx="335220" cy="61722"/>
                  <wp:effectExtent l="0" t="0" r="0" b="0"/>
                  <wp:docPr id="4093" name="image2273.png" descr=""/>
                  <wp:cNvGraphicFramePr>
                    <a:graphicFrameLocks noChangeAspect="1"/>
                  </wp:cNvGraphicFramePr>
                  <a:graphic>
                    <a:graphicData uri="http://schemas.openxmlformats.org/drawingml/2006/picture">
                      <pic:pic>
                        <pic:nvPicPr>
                          <pic:cNvPr id="4094" name="image2273.png"/>
                          <pic:cNvPicPr/>
                        </pic:nvPicPr>
                        <pic:blipFill>
                          <a:blip r:embed="rId2318" cstate="print"/>
                          <a:stretch>
                            <a:fillRect/>
                          </a:stretch>
                        </pic:blipFill>
                        <pic:spPr>
                          <a:xfrm>
                            <a:off x="0" y="0"/>
                            <a:ext cx="335220" cy="61722"/>
                          </a:xfrm>
                          <a:prstGeom prst="rect">
                            <a:avLst/>
                          </a:prstGeom>
                        </pic:spPr>
                      </pic:pic>
                    </a:graphicData>
                  </a:graphic>
                </wp:inline>
              </w:drawing>
            </w:r>
            <w:r>
              <w:rPr>
                <w:position w:val="-1"/>
                <w:sz w:val="9"/>
              </w:rPr>
            </w:r>
          </w:p>
        </w:tc>
        <w:tc>
          <w:tcPr>
            <w:tcW w:w="1818" w:type="dxa"/>
            <w:tcBorders>
              <w:left w:val="single" w:sz="4" w:space="0" w:color="231F20"/>
              <w:bottom w:val="double" w:sz="1" w:space="0" w:color="231F20"/>
              <w:right w:val="single" w:sz="4" w:space="0" w:color="231F20"/>
            </w:tcBorders>
            <w:shd w:val="clear" w:color="auto" w:fill="44536A"/>
          </w:tcPr>
          <w:p>
            <w:pPr>
              <w:pStyle w:val="TableParagraph"/>
              <w:rPr>
                <w:sz w:val="5"/>
              </w:rPr>
            </w:pPr>
          </w:p>
          <w:p>
            <w:pPr>
              <w:pStyle w:val="TableParagraph"/>
              <w:spacing w:line="97" w:lineRule="exact"/>
              <w:ind w:left="541"/>
              <w:rPr>
                <w:sz w:val="9"/>
              </w:rPr>
            </w:pPr>
            <w:r>
              <w:rPr>
                <w:position w:val="-1"/>
                <w:sz w:val="9"/>
              </w:rPr>
              <w:drawing>
                <wp:inline distT="0" distB="0" distL="0" distR="0">
                  <wp:extent cx="499309" cy="61722"/>
                  <wp:effectExtent l="0" t="0" r="0" b="0"/>
                  <wp:docPr id="4095" name="image2274.png" descr=""/>
                  <wp:cNvGraphicFramePr>
                    <a:graphicFrameLocks noChangeAspect="1"/>
                  </wp:cNvGraphicFramePr>
                  <a:graphic>
                    <a:graphicData uri="http://schemas.openxmlformats.org/drawingml/2006/picture">
                      <pic:pic>
                        <pic:nvPicPr>
                          <pic:cNvPr id="4096" name="image2274.png"/>
                          <pic:cNvPicPr/>
                        </pic:nvPicPr>
                        <pic:blipFill>
                          <a:blip r:embed="rId2319" cstate="print"/>
                          <a:stretch>
                            <a:fillRect/>
                          </a:stretch>
                        </pic:blipFill>
                        <pic:spPr>
                          <a:xfrm>
                            <a:off x="0" y="0"/>
                            <a:ext cx="499309" cy="61722"/>
                          </a:xfrm>
                          <a:prstGeom prst="rect">
                            <a:avLst/>
                          </a:prstGeom>
                        </pic:spPr>
                      </pic:pic>
                    </a:graphicData>
                  </a:graphic>
                </wp:inline>
              </w:drawing>
            </w:r>
            <w:r>
              <w:rPr>
                <w:position w:val="-1"/>
                <w:sz w:val="9"/>
              </w:rPr>
            </w:r>
          </w:p>
        </w:tc>
      </w:tr>
      <w:tr>
        <w:trPr>
          <w:trHeight w:val="300" w:hRule="atLeast"/>
        </w:trPr>
        <w:tc>
          <w:tcPr>
            <w:tcW w:w="193" w:type="dxa"/>
            <w:tcBorders>
              <w:top w:val="double" w:sz="1" w:space="0" w:color="231F20"/>
              <w:left w:val="single" w:sz="8" w:space="0" w:color="231F20"/>
              <w:bottom w:val="double" w:sz="1" w:space="0" w:color="231F20"/>
              <w:right w:val="single" w:sz="4" w:space="0" w:color="231F20"/>
            </w:tcBorders>
          </w:tcPr>
          <w:p>
            <w:pPr>
              <w:pStyle w:val="TableParagraph"/>
              <w:rPr>
                <w:rFonts w:ascii="Times New Roman"/>
                <w:sz w:val="18"/>
              </w:rPr>
            </w:pPr>
          </w:p>
        </w:tc>
        <w:tc>
          <w:tcPr>
            <w:tcW w:w="1743" w:type="dxa"/>
            <w:tcBorders>
              <w:top w:val="double" w:sz="1" w:space="0" w:color="231F20"/>
              <w:left w:val="single" w:sz="4" w:space="0" w:color="231F20"/>
              <w:bottom w:val="double" w:sz="1" w:space="0" w:color="231F20"/>
              <w:right w:val="single" w:sz="4" w:space="0" w:color="231F20"/>
            </w:tcBorders>
          </w:tcPr>
          <w:p>
            <w:pPr>
              <w:pStyle w:val="TableParagraph"/>
              <w:rPr>
                <w:rFonts w:ascii="Times New Roman"/>
                <w:sz w:val="18"/>
              </w:rPr>
            </w:pPr>
          </w:p>
        </w:tc>
        <w:tc>
          <w:tcPr>
            <w:tcW w:w="880" w:type="dxa"/>
            <w:tcBorders>
              <w:top w:val="double" w:sz="1" w:space="0" w:color="231F20"/>
              <w:left w:val="single" w:sz="4" w:space="0" w:color="231F20"/>
              <w:bottom w:val="double" w:sz="1" w:space="0" w:color="231F20"/>
              <w:right w:val="single" w:sz="4" w:space="0" w:color="231F20"/>
            </w:tcBorders>
          </w:tcPr>
          <w:p>
            <w:pPr>
              <w:pStyle w:val="TableParagraph"/>
              <w:spacing w:before="11" w:after="1"/>
              <w:rPr>
                <w:sz w:val="8"/>
              </w:rPr>
            </w:pPr>
          </w:p>
          <w:p>
            <w:pPr>
              <w:pStyle w:val="TableParagraph"/>
              <w:spacing w:line="86" w:lineRule="exact"/>
              <w:ind w:left="22"/>
              <w:rPr>
                <w:sz w:val="8"/>
              </w:rPr>
            </w:pPr>
            <w:r>
              <w:rPr>
                <w:position w:val="-1"/>
                <w:sz w:val="8"/>
              </w:rPr>
              <w:drawing>
                <wp:inline distT="0" distB="0" distL="0" distR="0">
                  <wp:extent cx="369694" cy="54864"/>
                  <wp:effectExtent l="0" t="0" r="0" b="0"/>
                  <wp:docPr id="4097" name="image2275.png" descr=""/>
                  <wp:cNvGraphicFramePr>
                    <a:graphicFrameLocks noChangeAspect="1"/>
                  </wp:cNvGraphicFramePr>
                  <a:graphic>
                    <a:graphicData uri="http://schemas.openxmlformats.org/drawingml/2006/picture">
                      <pic:pic>
                        <pic:nvPicPr>
                          <pic:cNvPr id="4098" name="image2275.png"/>
                          <pic:cNvPicPr/>
                        </pic:nvPicPr>
                        <pic:blipFill>
                          <a:blip r:embed="rId2320" cstate="print"/>
                          <a:stretch>
                            <a:fillRect/>
                          </a:stretch>
                        </pic:blipFill>
                        <pic:spPr>
                          <a:xfrm>
                            <a:off x="0" y="0"/>
                            <a:ext cx="369694" cy="54864"/>
                          </a:xfrm>
                          <a:prstGeom prst="rect">
                            <a:avLst/>
                          </a:prstGeom>
                        </pic:spPr>
                      </pic:pic>
                    </a:graphicData>
                  </a:graphic>
                </wp:inline>
              </w:drawing>
            </w:r>
            <w:r>
              <w:rPr>
                <w:position w:val="-1"/>
                <w:sz w:val="8"/>
              </w:rPr>
            </w:r>
          </w:p>
        </w:tc>
        <w:tc>
          <w:tcPr>
            <w:tcW w:w="1958" w:type="dxa"/>
            <w:tcBorders>
              <w:top w:val="double" w:sz="1" w:space="0" w:color="231F20"/>
              <w:left w:val="single" w:sz="4" w:space="0" w:color="231F20"/>
              <w:bottom w:val="double" w:sz="1" w:space="0" w:color="231F20"/>
              <w:right w:val="single" w:sz="4" w:space="0" w:color="231F20"/>
            </w:tcBorders>
          </w:tcPr>
          <w:p>
            <w:pPr>
              <w:pStyle w:val="TableParagraph"/>
              <w:rPr>
                <w:rFonts w:ascii="Times New Roman"/>
                <w:sz w:val="18"/>
              </w:rPr>
            </w:pPr>
          </w:p>
        </w:tc>
        <w:tc>
          <w:tcPr>
            <w:tcW w:w="1818" w:type="dxa"/>
            <w:tcBorders>
              <w:top w:val="double" w:sz="1" w:space="0" w:color="231F20"/>
              <w:left w:val="single" w:sz="4" w:space="0" w:color="231F20"/>
              <w:bottom w:val="double" w:sz="1" w:space="0" w:color="231F20"/>
              <w:right w:val="single" w:sz="4" w:space="0" w:color="231F20"/>
            </w:tcBorders>
          </w:tcPr>
          <w:p>
            <w:pPr>
              <w:pStyle w:val="TableParagraph"/>
              <w:rPr>
                <w:rFonts w:ascii="Times New Roman"/>
                <w:sz w:val="18"/>
              </w:rPr>
            </w:pPr>
          </w:p>
        </w:tc>
      </w:tr>
      <w:tr>
        <w:trPr>
          <w:trHeight w:val="249" w:hRule="atLeast"/>
        </w:trPr>
        <w:tc>
          <w:tcPr>
            <w:tcW w:w="193" w:type="dxa"/>
            <w:tcBorders>
              <w:top w:val="double" w:sz="1" w:space="0" w:color="231F20"/>
              <w:left w:val="single" w:sz="8" w:space="0" w:color="231F20"/>
              <w:bottom w:val="single" w:sz="2" w:space="0" w:color="231F20"/>
              <w:right w:val="single" w:sz="4" w:space="0" w:color="231F20"/>
            </w:tcBorders>
          </w:tcPr>
          <w:p>
            <w:pPr>
              <w:pStyle w:val="TableParagraph"/>
              <w:rPr>
                <w:rFonts w:ascii="Times New Roman"/>
                <w:sz w:val="18"/>
              </w:rPr>
            </w:pPr>
          </w:p>
        </w:tc>
        <w:tc>
          <w:tcPr>
            <w:tcW w:w="1743" w:type="dxa"/>
            <w:tcBorders>
              <w:top w:val="double" w:sz="1" w:space="0" w:color="231F20"/>
              <w:left w:val="single" w:sz="4" w:space="0" w:color="231F20"/>
              <w:bottom w:val="single" w:sz="2" w:space="0" w:color="231F20"/>
              <w:right w:val="single" w:sz="4" w:space="0" w:color="231F20"/>
            </w:tcBorders>
          </w:tcPr>
          <w:p>
            <w:pPr>
              <w:pStyle w:val="TableParagraph"/>
              <w:rPr>
                <w:rFonts w:ascii="Times New Roman"/>
                <w:sz w:val="18"/>
              </w:rPr>
            </w:pPr>
          </w:p>
        </w:tc>
        <w:tc>
          <w:tcPr>
            <w:tcW w:w="880" w:type="dxa"/>
            <w:tcBorders>
              <w:top w:val="double" w:sz="1" w:space="0" w:color="231F20"/>
              <w:left w:val="single" w:sz="4" w:space="0" w:color="231F20"/>
              <w:bottom w:val="single" w:sz="2" w:space="0" w:color="231F20"/>
              <w:right w:val="single" w:sz="4" w:space="0" w:color="231F20"/>
            </w:tcBorders>
          </w:tcPr>
          <w:p>
            <w:pPr>
              <w:pStyle w:val="TableParagraph"/>
              <w:rPr>
                <w:rFonts w:ascii="Times New Roman"/>
                <w:sz w:val="18"/>
              </w:rPr>
            </w:pPr>
          </w:p>
        </w:tc>
        <w:tc>
          <w:tcPr>
            <w:tcW w:w="1958" w:type="dxa"/>
            <w:tcBorders>
              <w:top w:val="double" w:sz="1" w:space="0" w:color="231F20"/>
              <w:left w:val="single" w:sz="4" w:space="0" w:color="231F20"/>
              <w:bottom w:val="single" w:sz="2" w:space="0" w:color="231F20"/>
              <w:right w:val="single" w:sz="4" w:space="0" w:color="231F20"/>
            </w:tcBorders>
          </w:tcPr>
          <w:p>
            <w:pPr>
              <w:pStyle w:val="TableParagraph"/>
              <w:rPr>
                <w:rFonts w:ascii="Times New Roman"/>
                <w:sz w:val="18"/>
              </w:rPr>
            </w:pPr>
          </w:p>
        </w:tc>
        <w:tc>
          <w:tcPr>
            <w:tcW w:w="1818" w:type="dxa"/>
            <w:tcBorders>
              <w:top w:val="double" w:sz="1" w:space="0" w:color="231F20"/>
              <w:left w:val="single" w:sz="4" w:space="0" w:color="231F20"/>
              <w:bottom w:val="single" w:sz="2" w:space="0" w:color="231F20"/>
              <w:right w:val="single" w:sz="4" w:space="0" w:color="231F20"/>
            </w:tcBorders>
          </w:tcPr>
          <w:p>
            <w:pPr>
              <w:pStyle w:val="TableParagraph"/>
              <w:rPr>
                <w:rFonts w:ascii="Times New Roman"/>
                <w:sz w:val="18"/>
              </w:rPr>
            </w:pPr>
          </w:p>
        </w:tc>
      </w:tr>
      <w:tr>
        <w:trPr>
          <w:trHeight w:val="197" w:hRule="atLeast"/>
        </w:trPr>
        <w:tc>
          <w:tcPr>
            <w:tcW w:w="193" w:type="dxa"/>
            <w:tcBorders>
              <w:top w:val="single" w:sz="2" w:space="0" w:color="231F20"/>
              <w:left w:val="single" w:sz="8" w:space="0" w:color="231F20"/>
              <w:bottom w:val="single" w:sz="2" w:space="0" w:color="231F20"/>
              <w:right w:val="single" w:sz="4" w:space="0" w:color="231F20"/>
            </w:tcBorders>
          </w:tcPr>
          <w:p>
            <w:pPr>
              <w:pStyle w:val="TableParagraph"/>
              <w:rPr>
                <w:rFonts w:ascii="Times New Roman"/>
                <w:sz w:val="12"/>
              </w:rPr>
            </w:pPr>
          </w:p>
        </w:tc>
        <w:tc>
          <w:tcPr>
            <w:tcW w:w="1743"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2"/>
              </w:rPr>
            </w:pPr>
          </w:p>
        </w:tc>
        <w:tc>
          <w:tcPr>
            <w:tcW w:w="880"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2"/>
              </w:rPr>
            </w:pPr>
          </w:p>
        </w:tc>
        <w:tc>
          <w:tcPr>
            <w:tcW w:w="1958"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2"/>
              </w:rPr>
            </w:pPr>
          </w:p>
        </w:tc>
        <w:tc>
          <w:tcPr>
            <w:tcW w:w="1818"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2"/>
              </w:rPr>
            </w:pPr>
          </w:p>
        </w:tc>
      </w:tr>
      <w:tr>
        <w:trPr>
          <w:trHeight w:val="249" w:hRule="atLeast"/>
        </w:trPr>
        <w:tc>
          <w:tcPr>
            <w:tcW w:w="193" w:type="dxa"/>
            <w:tcBorders>
              <w:top w:val="single" w:sz="2" w:space="0" w:color="231F20"/>
              <w:left w:val="single" w:sz="8" w:space="0" w:color="231F20"/>
              <w:bottom w:val="double" w:sz="1" w:space="0" w:color="231F20"/>
              <w:right w:val="single" w:sz="4" w:space="0" w:color="231F20"/>
            </w:tcBorders>
          </w:tcPr>
          <w:p>
            <w:pPr>
              <w:pStyle w:val="TableParagraph"/>
              <w:rPr>
                <w:rFonts w:ascii="Times New Roman"/>
                <w:sz w:val="18"/>
              </w:rPr>
            </w:pPr>
          </w:p>
        </w:tc>
        <w:tc>
          <w:tcPr>
            <w:tcW w:w="1743" w:type="dxa"/>
            <w:tcBorders>
              <w:top w:val="single" w:sz="2" w:space="0" w:color="231F20"/>
              <w:left w:val="single" w:sz="4" w:space="0" w:color="231F20"/>
              <w:bottom w:val="double" w:sz="1" w:space="0" w:color="231F20"/>
              <w:right w:val="single" w:sz="4" w:space="0" w:color="231F20"/>
            </w:tcBorders>
          </w:tcPr>
          <w:p>
            <w:pPr>
              <w:pStyle w:val="TableParagraph"/>
              <w:rPr>
                <w:rFonts w:ascii="Times New Roman"/>
                <w:sz w:val="18"/>
              </w:rPr>
            </w:pPr>
          </w:p>
        </w:tc>
        <w:tc>
          <w:tcPr>
            <w:tcW w:w="880" w:type="dxa"/>
            <w:tcBorders>
              <w:top w:val="single" w:sz="2" w:space="0" w:color="231F20"/>
              <w:left w:val="single" w:sz="4" w:space="0" w:color="231F20"/>
              <w:bottom w:val="double" w:sz="1" w:space="0" w:color="231F20"/>
              <w:right w:val="single" w:sz="4" w:space="0" w:color="231F20"/>
            </w:tcBorders>
          </w:tcPr>
          <w:p>
            <w:pPr>
              <w:pStyle w:val="TableParagraph"/>
              <w:rPr>
                <w:rFonts w:ascii="Times New Roman"/>
                <w:sz w:val="18"/>
              </w:rPr>
            </w:pPr>
          </w:p>
        </w:tc>
        <w:tc>
          <w:tcPr>
            <w:tcW w:w="1958" w:type="dxa"/>
            <w:tcBorders>
              <w:top w:val="single" w:sz="2" w:space="0" w:color="231F20"/>
              <w:left w:val="single" w:sz="4" w:space="0" w:color="231F20"/>
              <w:bottom w:val="double" w:sz="1" w:space="0" w:color="231F20"/>
              <w:right w:val="single" w:sz="4" w:space="0" w:color="231F20"/>
            </w:tcBorders>
          </w:tcPr>
          <w:p>
            <w:pPr>
              <w:pStyle w:val="TableParagraph"/>
              <w:rPr>
                <w:rFonts w:ascii="Times New Roman"/>
                <w:sz w:val="18"/>
              </w:rPr>
            </w:pPr>
          </w:p>
        </w:tc>
        <w:tc>
          <w:tcPr>
            <w:tcW w:w="1818" w:type="dxa"/>
            <w:tcBorders>
              <w:top w:val="single" w:sz="2" w:space="0" w:color="231F20"/>
              <w:left w:val="single" w:sz="4" w:space="0" w:color="231F20"/>
              <w:bottom w:val="double" w:sz="1" w:space="0" w:color="231F20"/>
              <w:right w:val="single" w:sz="4" w:space="0" w:color="231F20"/>
            </w:tcBorders>
          </w:tcPr>
          <w:p>
            <w:pPr>
              <w:pStyle w:val="TableParagraph"/>
              <w:rPr>
                <w:rFonts w:ascii="Times New Roman"/>
                <w:sz w:val="18"/>
              </w:rPr>
            </w:pPr>
          </w:p>
        </w:tc>
      </w:tr>
      <w:tr>
        <w:trPr>
          <w:trHeight w:val="249" w:hRule="atLeast"/>
        </w:trPr>
        <w:tc>
          <w:tcPr>
            <w:tcW w:w="193" w:type="dxa"/>
            <w:tcBorders>
              <w:top w:val="double" w:sz="1" w:space="0" w:color="231F20"/>
              <w:left w:val="single" w:sz="8" w:space="0" w:color="231F20"/>
              <w:bottom w:val="single" w:sz="2" w:space="0" w:color="231F20"/>
              <w:right w:val="single" w:sz="4" w:space="0" w:color="231F20"/>
            </w:tcBorders>
          </w:tcPr>
          <w:p>
            <w:pPr>
              <w:pStyle w:val="TableParagraph"/>
              <w:rPr>
                <w:rFonts w:ascii="Times New Roman"/>
                <w:sz w:val="18"/>
              </w:rPr>
            </w:pPr>
          </w:p>
        </w:tc>
        <w:tc>
          <w:tcPr>
            <w:tcW w:w="1743" w:type="dxa"/>
            <w:tcBorders>
              <w:top w:val="double" w:sz="1" w:space="0" w:color="231F20"/>
              <w:left w:val="single" w:sz="4" w:space="0" w:color="231F20"/>
              <w:bottom w:val="single" w:sz="2" w:space="0" w:color="231F20"/>
              <w:right w:val="single" w:sz="4" w:space="0" w:color="231F20"/>
            </w:tcBorders>
          </w:tcPr>
          <w:p>
            <w:pPr>
              <w:pStyle w:val="TableParagraph"/>
              <w:rPr>
                <w:rFonts w:ascii="Times New Roman"/>
                <w:sz w:val="18"/>
              </w:rPr>
            </w:pPr>
          </w:p>
        </w:tc>
        <w:tc>
          <w:tcPr>
            <w:tcW w:w="880" w:type="dxa"/>
            <w:tcBorders>
              <w:top w:val="double" w:sz="1" w:space="0" w:color="231F20"/>
              <w:left w:val="single" w:sz="4" w:space="0" w:color="231F20"/>
              <w:bottom w:val="single" w:sz="2" w:space="0" w:color="231F20"/>
              <w:right w:val="single" w:sz="4" w:space="0" w:color="231F20"/>
            </w:tcBorders>
          </w:tcPr>
          <w:p>
            <w:pPr>
              <w:pStyle w:val="TableParagraph"/>
              <w:spacing w:before="11" w:after="1"/>
              <w:rPr>
                <w:sz w:val="8"/>
              </w:rPr>
            </w:pPr>
          </w:p>
          <w:p>
            <w:pPr>
              <w:pStyle w:val="TableParagraph"/>
              <w:spacing w:line="86" w:lineRule="exact"/>
              <w:ind w:left="22"/>
              <w:rPr>
                <w:sz w:val="8"/>
              </w:rPr>
            </w:pPr>
            <w:r>
              <w:rPr>
                <w:position w:val="-1"/>
                <w:sz w:val="8"/>
              </w:rPr>
              <w:drawing>
                <wp:inline distT="0" distB="0" distL="0" distR="0">
                  <wp:extent cx="478062" cy="54864"/>
                  <wp:effectExtent l="0" t="0" r="0" b="0"/>
                  <wp:docPr id="4099" name="image2276.png" descr=""/>
                  <wp:cNvGraphicFramePr>
                    <a:graphicFrameLocks noChangeAspect="1"/>
                  </wp:cNvGraphicFramePr>
                  <a:graphic>
                    <a:graphicData uri="http://schemas.openxmlformats.org/drawingml/2006/picture">
                      <pic:pic>
                        <pic:nvPicPr>
                          <pic:cNvPr id="4100" name="image2276.png"/>
                          <pic:cNvPicPr/>
                        </pic:nvPicPr>
                        <pic:blipFill>
                          <a:blip r:embed="rId2321" cstate="print"/>
                          <a:stretch>
                            <a:fillRect/>
                          </a:stretch>
                        </pic:blipFill>
                        <pic:spPr>
                          <a:xfrm>
                            <a:off x="0" y="0"/>
                            <a:ext cx="478062" cy="54864"/>
                          </a:xfrm>
                          <a:prstGeom prst="rect">
                            <a:avLst/>
                          </a:prstGeom>
                        </pic:spPr>
                      </pic:pic>
                    </a:graphicData>
                  </a:graphic>
                </wp:inline>
              </w:drawing>
            </w:r>
            <w:r>
              <w:rPr>
                <w:position w:val="-1"/>
                <w:sz w:val="8"/>
              </w:rPr>
            </w:r>
          </w:p>
        </w:tc>
        <w:tc>
          <w:tcPr>
            <w:tcW w:w="1958" w:type="dxa"/>
            <w:tcBorders>
              <w:top w:val="double" w:sz="1" w:space="0" w:color="231F20"/>
              <w:left w:val="single" w:sz="4" w:space="0" w:color="231F20"/>
              <w:bottom w:val="single" w:sz="2" w:space="0" w:color="231F20"/>
              <w:right w:val="single" w:sz="4" w:space="0" w:color="231F20"/>
            </w:tcBorders>
          </w:tcPr>
          <w:p>
            <w:pPr>
              <w:pStyle w:val="TableParagraph"/>
              <w:spacing w:before="9"/>
              <w:rPr>
                <w:sz w:val="5"/>
              </w:rPr>
            </w:pPr>
          </w:p>
          <w:p>
            <w:pPr>
              <w:pStyle w:val="TableParagraph"/>
              <w:spacing w:line="154" w:lineRule="exact"/>
              <w:ind w:left="24"/>
              <w:rPr>
                <w:sz w:val="15"/>
              </w:rPr>
            </w:pPr>
            <w:r>
              <w:rPr>
                <w:position w:val="-2"/>
                <w:sz w:val="15"/>
              </w:rPr>
              <w:drawing>
                <wp:inline distT="0" distB="0" distL="0" distR="0">
                  <wp:extent cx="1047476" cy="98298"/>
                  <wp:effectExtent l="0" t="0" r="0" b="0"/>
                  <wp:docPr id="4101" name="image2277.png" descr=""/>
                  <wp:cNvGraphicFramePr>
                    <a:graphicFrameLocks noChangeAspect="1"/>
                  </wp:cNvGraphicFramePr>
                  <a:graphic>
                    <a:graphicData uri="http://schemas.openxmlformats.org/drawingml/2006/picture">
                      <pic:pic>
                        <pic:nvPicPr>
                          <pic:cNvPr id="4102" name="image2277.png"/>
                          <pic:cNvPicPr/>
                        </pic:nvPicPr>
                        <pic:blipFill>
                          <a:blip r:embed="rId2322" cstate="print"/>
                          <a:stretch>
                            <a:fillRect/>
                          </a:stretch>
                        </pic:blipFill>
                        <pic:spPr>
                          <a:xfrm>
                            <a:off x="0" y="0"/>
                            <a:ext cx="1047476" cy="98298"/>
                          </a:xfrm>
                          <a:prstGeom prst="rect">
                            <a:avLst/>
                          </a:prstGeom>
                        </pic:spPr>
                      </pic:pic>
                    </a:graphicData>
                  </a:graphic>
                </wp:inline>
              </w:drawing>
            </w:r>
            <w:r>
              <w:rPr>
                <w:position w:val="-2"/>
                <w:sz w:val="15"/>
              </w:rPr>
            </w:r>
          </w:p>
        </w:tc>
        <w:tc>
          <w:tcPr>
            <w:tcW w:w="1818" w:type="dxa"/>
            <w:tcBorders>
              <w:top w:val="double" w:sz="1" w:space="0" w:color="231F20"/>
              <w:left w:val="single" w:sz="4" w:space="0" w:color="231F20"/>
              <w:bottom w:val="single" w:sz="2" w:space="0" w:color="231F20"/>
              <w:right w:val="single" w:sz="4" w:space="0" w:color="231F20"/>
            </w:tcBorders>
          </w:tcPr>
          <w:p>
            <w:pPr>
              <w:pStyle w:val="TableParagraph"/>
              <w:spacing w:before="11" w:after="1"/>
              <w:rPr>
                <w:sz w:val="8"/>
              </w:rPr>
            </w:pPr>
          </w:p>
          <w:p>
            <w:pPr>
              <w:pStyle w:val="TableParagraph"/>
              <w:spacing w:line="86" w:lineRule="exact"/>
              <w:ind w:left="21"/>
              <w:rPr>
                <w:sz w:val="8"/>
              </w:rPr>
            </w:pPr>
            <w:r>
              <w:rPr>
                <w:position w:val="-1"/>
                <w:sz w:val="8"/>
              </w:rPr>
              <w:drawing>
                <wp:inline distT="0" distB="0" distL="0" distR="0">
                  <wp:extent cx="658522" cy="54864"/>
                  <wp:effectExtent l="0" t="0" r="0" b="0"/>
                  <wp:docPr id="4103" name="image2278.png" descr=""/>
                  <wp:cNvGraphicFramePr>
                    <a:graphicFrameLocks noChangeAspect="1"/>
                  </wp:cNvGraphicFramePr>
                  <a:graphic>
                    <a:graphicData uri="http://schemas.openxmlformats.org/drawingml/2006/picture">
                      <pic:pic>
                        <pic:nvPicPr>
                          <pic:cNvPr id="4104" name="image2278.png"/>
                          <pic:cNvPicPr/>
                        </pic:nvPicPr>
                        <pic:blipFill>
                          <a:blip r:embed="rId2323" cstate="print"/>
                          <a:stretch>
                            <a:fillRect/>
                          </a:stretch>
                        </pic:blipFill>
                        <pic:spPr>
                          <a:xfrm>
                            <a:off x="0" y="0"/>
                            <a:ext cx="658522" cy="54864"/>
                          </a:xfrm>
                          <a:prstGeom prst="rect">
                            <a:avLst/>
                          </a:prstGeom>
                        </pic:spPr>
                      </pic:pic>
                    </a:graphicData>
                  </a:graphic>
                </wp:inline>
              </w:drawing>
            </w:r>
            <w:r>
              <w:rPr>
                <w:position w:val="-1"/>
                <w:sz w:val="8"/>
              </w:rPr>
            </w:r>
          </w:p>
        </w:tc>
      </w:tr>
      <w:tr>
        <w:trPr>
          <w:trHeight w:val="249" w:hRule="atLeast"/>
        </w:trPr>
        <w:tc>
          <w:tcPr>
            <w:tcW w:w="193" w:type="dxa"/>
            <w:tcBorders>
              <w:top w:val="single" w:sz="2" w:space="0" w:color="231F20"/>
              <w:left w:val="single" w:sz="8" w:space="0" w:color="231F20"/>
              <w:bottom w:val="double" w:sz="1" w:space="0" w:color="231F20"/>
              <w:right w:val="single" w:sz="4" w:space="0" w:color="231F20"/>
            </w:tcBorders>
          </w:tcPr>
          <w:p>
            <w:pPr>
              <w:pStyle w:val="TableParagraph"/>
              <w:rPr>
                <w:rFonts w:ascii="Times New Roman"/>
                <w:sz w:val="18"/>
              </w:rPr>
            </w:pPr>
          </w:p>
        </w:tc>
        <w:tc>
          <w:tcPr>
            <w:tcW w:w="1743" w:type="dxa"/>
            <w:tcBorders>
              <w:top w:val="single" w:sz="2" w:space="0" w:color="231F20"/>
              <w:left w:val="single" w:sz="4" w:space="0" w:color="231F20"/>
              <w:bottom w:val="double" w:sz="1" w:space="0" w:color="231F20"/>
              <w:right w:val="single" w:sz="4" w:space="0" w:color="231F20"/>
            </w:tcBorders>
          </w:tcPr>
          <w:p>
            <w:pPr>
              <w:pStyle w:val="TableParagraph"/>
              <w:rPr>
                <w:rFonts w:ascii="Times New Roman"/>
                <w:sz w:val="18"/>
              </w:rPr>
            </w:pPr>
          </w:p>
        </w:tc>
        <w:tc>
          <w:tcPr>
            <w:tcW w:w="880" w:type="dxa"/>
            <w:tcBorders>
              <w:top w:val="single" w:sz="2" w:space="0" w:color="231F20"/>
              <w:left w:val="single" w:sz="4" w:space="0" w:color="231F20"/>
              <w:bottom w:val="double" w:sz="1" w:space="0" w:color="231F20"/>
              <w:right w:val="single" w:sz="4" w:space="0" w:color="231F20"/>
            </w:tcBorders>
          </w:tcPr>
          <w:p>
            <w:pPr>
              <w:pStyle w:val="TableParagraph"/>
              <w:spacing w:line="154" w:lineRule="exact"/>
              <w:ind w:left="28"/>
              <w:rPr>
                <w:sz w:val="15"/>
              </w:rPr>
            </w:pPr>
            <w:r>
              <w:rPr>
                <w:position w:val="-2"/>
                <w:sz w:val="15"/>
              </w:rPr>
              <w:drawing>
                <wp:inline distT="0" distB="0" distL="0" distR="0">
                  <wp:extent cx="391040" cy="98298"/>
                  <wp:effectExtent l="0" t="0" r="0" b="0"/>
                  <wp:docPr id="4105" name="image2279.png" descr=""/>
                  <wp:cNvGraphicFramePr>
                    <a:graphicFrameLocks noChangeAspect="1"/>
                  </wp:cNvGraphicFramePr>
                  <a:graphic>
                    <a:graphicData uri="http://schemas.openxmlformats.org/drawingml/2006/picture">
                      <pic:pic>
                        <pic:nvPicPr>
                          <pic:cNvPr id="4106" name="image2279.png"/>
                          <pic:cNvPicPr/>
                        </pic:nvPicPr>
                        <pic:blipFill>
                          <a:blip r:embed="rId2324" cstate="print"/>
                          <a:stretch>
                            <a:fillRect/>
                          </a:stretch>
                        </pic:blipFill>
                        <pic:spPr>
                          <a:xfrm>
                            <a:off x="0" y="0"/>
                            <a:ext cx="391040" cy="98298"/>
                          </a:xfrm>
                          <a:prstGeom prst="rect">
                            <a:avLst/>
                          </a:prstGeom>
                        </pic:spPr>
                      </pic:pic>
                    </a:graphicData>
                  </a:graphic>
                </wp:inline>
              </w:drawing>
            </w:r>
            <w:r>
              <w:rPr>
                <w:position w:val="-2"/>
                <w:sz w:val="15"/>
              </w:rPr>
            </w:r>
          </w:p>
        </w:tc>
        <w:tc>
          <w:tcPr>
            <w:tcW w:w="1958" w:type="dxa"/>
            <w:tcBorders>
              <w:top w:val="single" w:sz="2" w:space="0" w:color="231F20"/>
              <w:left w:val="single" w:sz="4" w:space="0" w:color="231F20"/>
              <w:bottom w:val="double" w:sz="1" w:space="0" w:color="231F20"/>
              <w:right w:val="single" w:sz="4" w:space="0" w:color="231F20"/>
            </w:tcBorders>
          </w:tcPr>
          <w:p>
            <w:pPr>
              <w:pStyle w:val="TableParagraph"/>
              <w:spacing w:before="9"/>
              <w:rPr>
                <w:sz w:val="4"/>
              </w:rPr>
            </w:pPr>
          </w:p>
          <w:p>
            <w:pPr>
              <w:pStyle w:val="TableParagraph"/>
              <w:spacing w:line="86" w:lineRule="exact"/>
              <w:ind w:left="22"/>
              <w:rPr>
                <w:sz w:val="8"/>
              </w:rPr>
            </w:pPr>
            <w:r>
              <w:rPr>
                <w:position w:val="-1"/>
                <w:sz w:val="8"/>
              </w:rPr>
              <w:drawing>
                <wp:inline distT="0" distB="0" distL="0" distR="0">
                  <wp:extent cx="872955" cy="54864"/>
                  <wp:effectExtent l="0" t="0" r="0" b="0"/>
                  <wp:docPr id="4107" name="image2280.png" descr=""/>
                  <wp:cNvGraphicFramePr>
                    <a:graphicFrameLocks noChangeAspect="1"/>
                  </wp:cNvGraphicFramePr>
                  <a:graphic>
                    <a:graphicData uri="http://schemas.openxmlformats.org/drawingml/2006/picture">
                      <pic:pic>
                        <pic:nvPicPr>
                          <pic:cNvPr id="4108" name="image2280.png"/>
                          <pic:cNvPicPr/>
                        </pic:nvPicPr>
                        <pic:blipFill>
                          <a:blip r:embed="rId2325" cstate="print"/>
                          <a:stretch>
                            <a:fillRect/>
                          </a:stretch>
                        </pic:blipFill>
                        <pic:spPr>
                          <a:xfrm>
                            <a:off x="0" y="0"/>
                            <a:ext cx="872955" cy="54864"/>
                          </a:xfrm>
                          <a:prstGeom prst="rect">
                            <a:avLst/>
                          </a:prstGeom>
                        </pic:spPr>
                      </pic:pic>
                    </a:graphicData>
                  </a:graphic>
                </wp:inline>
              </w:drawing>
            </w:r>
            <w:r>
              <w:rPr>
                <w:position w:val="-1"/>
                <w:sz w:val="8"/>
              </w:rPr>
            </w:r>
          </w:p>
        </w:tc>
        <w:tc>
          <w:tcPr>
            <w:tcW w:w="1818" w:type="dxa"/>
            <w:tcBorders>
              <w:top w:val="single" w:sz="2" w:space="0" w:color="231F20"/>
              <w:left w:val="single" w:sz="4" w:space="0" w:color="231F20"/>
              <w:bottom w:val="double" w:sz="1" w:space="0" w:color="231F20"/>
              <w:right w:val="single" w:sz="4" w:space="0" w:color="231F20"/>
            </w:tcBorders>
          </w:tcPr>
          <w:p>
            <w:pPr>
              <w:pStyle w:val="TableParagraph"/>
              <w:spacing w:before="9"/>
              <w:rPr>
                <w:sz w:val="4"/>
              </w:rPr>
            </w:pPr>
          </w:p>
          <w:p>
            <w:pPr>
              <w:pStyle w:val="TableParagraph"/>
              <w:spacing w:line="86" w:lineRule="exact"/>
              <w:ind w:left="21"/>
              <w:rPr>
                <w:sz w:val="8"/>
              </w:rPr>
            </w:pPr>
            <w:r>
              <w:rPr>
                <w:position w:val="-1"/>
                <w:sz w:val="8"/>
              </w:rPr>
              <w:drawing>
                <wp:inline distT="0" distB="0" distL="0" distR="0">
                  <wp:extent cx="903796" cy="54864"/>
                  <wp:effectExtent l="0" t="0" r="0" b="0"/>
                  <wp:docPr id="4109" name="image2281.png" descr=""/>
                  <wp:cNvGraphicFramePr>
                    <a:graphicFrameLocks noChangeAspect="1"/>
                  </wp:cNvGraphicFramePr>
                  <a:graphic>
                    <a:graphicData uri="http://schemas.openxmlformats.org/drawingml/2006/picture">
                      <pic:pic>
                        <pic:nvPicPr>
                          <pic:cNvPr id="4110" name="image2281.png"/>
                          <pic:cNvPicPr/>
                        </pic:nvPicPr>
                        <pic:blipFill>
                          <a:blip r:embed="rId2326" cstate="print"/>
                          <a:stretch>
                            <a:fillRect/>
                          </a:stretch>
                        </pic:blipFill>
                        <pic:spPr>
                          <a:xfrm>
                            <a:off x="0" y="0"/>
                            <a:ext cx="903796" cy="54864"/>
                          </a:xfrm>
                          <a:prstGeom prst="rect">
                            <a:avLst/>
                          </a:prstGeom>
                        </pic:spPr>
                      </pic:pic>
                    </a:graphicData>
                  </a:graphic>
                </wp:inline>
              </w:drawing>
            </w:r>
            <w:r>
              <w:rPr>
                <w:position w:val="-1"/>
                <w:sz w:val="8"/>
              </w:rPr>
            </w:r>
          </w:p>
        </w:tc>
      </w:tr>
      <w:tr>
        <w:trPr>
          <w:trHeight w:val="221" w:hRule="atLeast"/>
        </w:trPr>
        <w:tc>
          <w:tcPr>
            <w:tcW w:w="193" w:type="dxa"/>
            <w:tcBorders>
              <w:top w:val="double" w:sz="1" w:space="0" w:color="231F20"/>
              <w:left w:val="single" w:sz="8" w:space="0" w:color="231F20"/>
              <w:bottom w:val="single" w:sz="2" w:space="0" w:color="231F20"/>
              <w:right w:val="single" w:sz="4" w:space="0" w:color="231F20"/>
            </w:tcBorders>
          </w:tcPr>
          <w:p>
            <w:pPr>
              <w:pStyle w:val="TableParagraph"/>
              <w:rPr>
                <w:rFonts w:ascii="Times New Roman"/>
                <w:sz w:val="14"/>
              </w:rPr>
            </w:pPr>
          </w:p>
        </w:tc>
        <w:tc>
          <w:tcPr>
            <w:tcW w:w="1743" w:type="dxa"/>
            <w:tcBorders>
              <w:top w:val="double" w:sz="1" w:space="0" w:color="231F20"/>
              <w:left w:val="single" w:sz="4" w:space="0" w:color="231F20"/>
              <w:bottom w:val="single" w:sz="2" w:space="0" w:color="231F20"/>
              <w:right w:val="single" w:sz="4" w:space="0" w:color="231F20"/>
            </w:tcBorders>
          </w:tcPr>
          <w:p>
            <w:pPr>
              <w:pStyle w:val="TableParagraph"/>
              <w:rPr>
                <w:rFonts w:ascii="Times New Roman"/>
                <w:sz w:val="14"/>
              </w:rPr>
            </w:pPr>
          </w:p>
        </w:tc>
        <w:tc>
          <w:tcPr>
            <w:tcW w:w="880" w:type="dxa"/>
            <w:tcBorders>
              <w:top w:val="double" w:sz="1" w:space="0" w:color="231F20"/>
              <w:left w:val="single" w:sz="4" w:space="0" w:color="231F20"/>
              <w:bottom w:val="single" w:sz="2" w:space="0" w:color="231F20"/>
              <w:right w:val="single" w:sz="4" w:space="0" w:color="231F20"/>
            </w:tcBorders>
          </w:tcPr>
          <w:p>
            <w:pPr>
              <w:pStyle w:val="TableParagraph"/>
              <w:spacing w:before="8"/>
              <w:rPr>
                <w:sz w:val="7"/>
              </w:rPr>
            </w:pPr>
          </w:p>
          <w:p>
            <w:pPr>
              <w:pStyle w:val="TableParagraph"/>
              <w:spacing w:line="86" w:lineRule="exact"/>
              <w:ind w:left="22"/>
              <w:rPr>
                <w:sz w:val="8"/>
              </w:rPr>
            </w:pPr>
            <w:r>
              <w:rPr>
                <w:position w:val="-1"/>
                <w:sz w:val="8"/>
              </w:rPr>
              <w:drawing>
                <wp:inline distT="0" distB="0" distL="0" distR="0">
                  <wp:extent cx="369694" cy="54864"/>
                  <wp:effectExtent l="0" t="0" r="0" b="0"/>
                  <wp:docPr id="4111" name="image2282.png" descr=""/>
                  <wp:cNvGraphicFramePr>
                    <a:graphicFrameLocks noChangeAspect="1"/>
                  </wp:cNvGraphicFramePr>
                  <a:graphic>
                    <a:graphicData uri="http://schemas.openxmlformats.org/drawingml/2006/picture">
                      <pic:pic>
                        <pic:nvPicPr>
                          <pic:cNvPr id="4112" name="image2282.png"/>
                          <pic:cNvPicPr/>
                        </pic:nvPicPr>
                        <pic:blipFill>
                          <a:blip r:embed="rId2327" cstate="print"/>
                          <a:stretch>
                            <a:fillRect/>
                          </a:stretch>
                        </pic:blipFill>
                        <pic:spPr>
                          <a:xfrm>
                            <a:off x="0" y="0"/>
                            <a:ext cx="369694" cy="54864"/>
                          </a:xfrm>
                          <a:prstGeom prst="rect">
                            <a:avLst/>
                          </a:prstGeom>
                        </pic:spPr>
                      </pic:pic>
                    </a:graphicData>
                  </a:graphic>
                </wp:inline>
              </w:drawing>
            </w:r>
            <w:r>
              <w:rPr>
                <w:position w:val="-1"/>
                <w:sz w:val="8"/>
              </w:rPr>
            </w:r>
          </w:p>
        </w:tc>
        <w:tc>
          <w:tcPr>
            <w:tcW w:w="1958" w:type="dxa"/>
            <w:tcBorders>
              <w:top w:val="double" w:sz="1" w:space="0" w:color="231F20"/>
              <w:left w:val="single" w:sz="4" w:space="0" w:color="231F20"/>
              <w:bottom w:val="single" w:sz="2" w:space="0" w:color="231F20"/>
              <w:right w:val="single" w:sz="4" w:space="0" w:color="231F20"/>
            </w:tcBorders>
          </w:tcPr>
          <w:p>
            <w:pPr>
              <w:pStyle w:val="TableParagraph"/>
              <w:spacing w:before="8"/>
              <w:rPr>
                <w:sz w:val="7"/>
              </w:rPr>
            </w:pPr>
          </w:p>
          <w:p>
            <w:pPr>
              <w:pStyle w:val="TableParagraph"/>
              <w:spacing w:line="86" w:lineRule="exact"/>
              <w:ind w:left="22"/>
              <w:rPr>
                <w:sz w:val="8"/>
              </w:rPr>
            </w:pPr>
            <w:r>
              <w:rPr>
                <w:position w:val="-1"/>
                <w:sz w:val="8"/>
              </w:rPr>
              <w:drawing>
                <wp:inline distT="0" distB="0" distL="0" distR="0">
                  <wp:extent cx="406344" cy="54864"/>
                  <wp:effectExtent l="0" t="0" r="0" b="0"/>
                  <wp:docPr id="4113" name="image2283.png" descr=""/>
                  <wp:cNvGraphicFramePr>
                    <a:graphicFrameLocks noChangeAspect="1"/>
                  </wp:cNvGraphicFramePr>
                  <a:graphic>
                    <a:graphicData uri="http://schemas.openxmlformats.org/drawingml/2006/picture">
                      <pic:pic>
                        <pic:nvPicPr>
                          <pic:cNvPr id="4114" name="image2283.png"/>
                          <pic:cNvPicPr/>
                        </pic:nvPicPr>
                        <pic:blipFill>
                          <a:blip r:embed="rId2328" cstate="print"/>
                          <a:stretch>
                            <a:fillRect/>
                          </a:stretch>
                        </pic:blipFill>
                        <pic:spPr>
                          <a:xfrm>
                            <a:off x="0" y="0"/>
                            <a:ext cx="406344" cy="54864"/>
                          </a:xfrm>
                          <a:prstGeom prst="rect">
                            <a:avLst/>
                          </a:prstGeom>
                        </pic:spPr>
                      </pic:pic>
                    </a:graphicData>
                  </a:graphic>
                </wp:inline>
              </w:drawing>
            </w:r>
            <w:r>
              <w:rPr>
                <w:position w:val="-1"/>
                <w:sz w:val="8"/>
              </w:rPr>
            </w:r>
          </w:p>
        </w:tc>
        <w:tc>
          <w:tcPr>
            <w:tcW w:w="1818" w:type="dxa"/>
            <w:tcBorders>
              <w:top w:val="double" w:sz="1" w:space="0" w:color="231F20"/>
              <w:left w:val="single" w:sz="4" w:space="0" w:color="231F20"/>
              <w:bottom w:val="single" w:sz="2" w:space="0" w:color="231F20"/>
              <w:right w:val="single" w:sz="4" w:space="0" w:color="231F20"/>
            </w:tcBorders>
          </w:tcPr>
          <w:p>
            <w:pPr>
              <w:pStyle w:val="TableParagraph"/>
              <w:spacing w:before="8"/>
              <w:rPr>
                <w:sz w:val="7"/>
              </w:rPr>
            </w:pPr>
          </w:p>
          <w:p>
            <w:pPr>
              <w:pStyle w:val="TableParagraph"/>
              <w:spacing w:line="86" w:lineRule="exact"/>
              <w:ind w:left="21"/>
              <w:rPr>
                <w:sz w:val="8"/>
              </w:rPr>
            </w:pPr>
            <w:r>
              <w:rPr>
                <w:position w:val="-1"/>
                <w:sz w:val="8"/>
              </w:rPr>
              <w:drawing>
                <wp:inline distT="0" distB="0" distL="0" distR="0">
                  <wp:extent cx="590591" cy="54864"/>
                  <wp:effectExtent l="0" t="0" r="0" b="0"/>
                  <wp:docPr id="4115" name="image2284.png" descr=""/>
                  <wp:cNvGraphicFramePr>
                    <a:graphicFrameLocks noChangeAspect="1"/>
                  </wp:cNvGraphicFramePr>
                  <a:graphic>
                    <a:graphicData uri="http://schemas.openxmlformats.org/drawingml/2006/picture">
                      <pic:pic>
                        <pic:nvPicPr>
                          <pic:cNvPr id="4116" name="image2284.png"/>
                          <pic:cNvPicPr/>
                        </pic:nvPicPr>
                        <pic:blipFill>
                          <a:blip r:embed="rId2329" cstate="print"/>
                          <a:stretch>
                            <a:fillRect/>
                          </a:stretch>
                        </pic:blipFill>
                        <pic:spPr>
                          <a:xfrm>
                            <a:off x="0" y="0"/>
                            <a:ext cx="590591" cy="54864"/>
                          </a:xfrm>
                          <a:prstGeom prst="rect">
                            <a:avLst/>
                          </a:prstGeom>
                        </pic:spPr>
                      </pic:pic>
                    </a:graphicData>
                  </a:graphic>
                </wp:inline>
              </w:drawing>
            </w:r>
            <w:r>
              <w:rPr>
                <w:position w:val="-1"/>
                <w:sz w:val="8"/>
              </w:rPr>
            </w:r>
          </w:p>
        </w:tc>
      </w:tr>
      <w:tr>
        <w:trPr>
          <w:trHeight w:val="170" w:hRule="atLeast"/>
        </w:trPr>
        <w:tc>
          <w:tcPr>
            <w:tcW w:w="193" w:type="dxa"/>
            <w:tcBorders>
              <w:top w:val="single" w:sz="2" w:space="0" w:color="231F20"/>
              <w:left w:val="single" w:sz="8" w:space="0" w:color="231F20"/>
              <w:bottom w:val="single" w:sz="2" w:space="0" w:color="231F20"/>
              <w:right w:val="single" w:sz="4" w:space="0" w:color="231F20"/>
            </w:tcBorders>
          </w:tcPr>
          <w:p>
            <w:pPr>
              <w:pStyle w:val="TableParagraph"/>
              <w:rPr>
                <w:rFonts w:ascii="Times New Roman"/>
                <w:sz w:val="10"/>
              </w:rPr>
            </w:pPr>
          </w:p>
        </w:tc>
        <w:tc>
          <w:tcPr>
            <w:tcW w:w="1743"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880"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2"/>
              <w:rPr>
                <w:sz w:val="8"/>
              </w:rPr>
            </w:pPr>
            <w:r>
              <w:rPr>
                <w:position w:val="-1"/>
                <w:sz w:val="8"/>
              </w:rPr>
              <w:drawing>
                <wp:inline distT="0" distB="0" distL="0" distR="0">
                  <wp:extent cx="369694" cy="54864"/>
                  <wp:effectExtent l="0" t="0" r="0" b="0"/>
                  <wp:docPr id="4117" name="image2285.png" descr=""/>
                  <wp:cNvGraphicFramePr>
                    <a:graphicFrameLocks noChangeAspect="1"/>
                  </wp:cNvGraphicFramePr>
                  <a:graphic>
                    <a:graphicData uri="http://schemas.openxmlformats.org/drawingml/2006/picture">
                      <pic:pic>
                        <pic:nvPicPr>
                          <pic:cNvPr id="4118" name="image2285.png"/>
                          <pic:cNvPicPr/>
                        </pic:nvPicPr>
                        <pic:blipFill>
                          <a:blip r:embed="rId2330" cstate="print"/>
                          <a:stretch>
                            <a:fillRect/>
                          </a:stretch>
                        </pic:blipFill>
                        <pic:spPr>
                          <a:xfrm>
                            <a:off x="0" y="0"/>
                            <a:ext cx="369694" cy="54864"/>
                          </a:xfrm>
                          <a:prstGeom prst="rect">
                            <a:avLst/>
                          </a:prstGeom>
                        </pic:spPr>
                      </pic:pic>
                    </a:graphicData>
                  </a:graphic>
                </wp:inline>
              </w:drawing>
            </w:r>
            <w:r>
              <w:rPr>
                <w:position w:val="-1"/>
                <w:sz w:val="8"/>
              </w:rPr>
            </w:r>
          </w:p>
        </w:tc>
        <w:tc>
          <w:tcPr>
            <w:tcW w:w="195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2"/>
              <w:rPr>
                <w:sz w:val="8"/>
              </w:rPr>
            </w:pPr>
            <w:r>
              <w:rPr>
                <w:position w:val="-1"/>
                <w:sz w:val="8"/>
              </w:rPr>
              <w:drawing>
                <wp:inline distT="0" distB="0" distL="0" distR="0">
                  <wp:extent cx="406344" cy="54864"/>
                  <wp:effectExtent l="0" t="0" r="0" b="0"/>
                  <wp:docPr id="4119" name="image2283.png" descr=""/>
                  <wp:cNvGraphicFramePr>
                    <a:graphicFrameLocks noChangeAspect="1"/>
                  </wp:cNvGraphicFramePr>
                  <a:graphic>
                    <a:graphicData uri="http://schemas.openxmlformats.org/drawingml/2006/picture">
                      <pic:pic>
                        <pic:nvPicPr>
                          <pic:cNvPr id="4120" name="image2283.png"/>
                          <pic:cNvPicPr/>
                        </pic:nvPicPr>
                        <pic:blipFill>
                          <a:blip r:embed="rId2328" cstate="print"/>
                          <a:stretch>
                            <a:fillRect/>
                          </a:stretch>
                        </pic:blipFill>
                        <pic:spPr>
                          <a:xfrm>
                            <a:off x="0" y="0"/>
                            <a:ext cx="406344" cy="54864"/>
                          </a:xfrm>
                          <a:prstGeom prst="rect">
                            <a:avLst/>
                          </a:prstGeom>
                        </pic:spPr>
                      </pic:pic>
                    </a:graphicData>
                  </a:graphic>
                </wp:inline>
              </w:drawing>
            </w:r>
            <w:r>
              <w:rPr>
                <w:position w:val="-1"/>
                <w:sz w:val="8"/>
              </w:rPr>
            </w:r>
          </w:p>
        </w:tc>
        <w:tc>
          <w:tcPr>
            <w:tcW w:w="181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1"/>
              <w:rPr>
                <w:sz w:val="8"/>
              </w:rPr>
            </w:pPr>
            <w:r>
              <w:rPr>
                <w:position w:val="-1"/>
                <w:sz w:val="8"/>
              </w:rPr>
              <w:drawing>
                <wp:inline distT="0" distB="0" distL="0" distR="0">
                  <wp:extent cx="590591" cy="54864"/>
                  <wp:effectExtent l="0" t="0" r="0" b="0"/>
                  <wp:docPr id="4121" name="image2284.png" descr=""/>
                  <wp:cNvGraphicFramePr>
                    <a:graphicFrameLocks noChangeAspect="1"/>
                  </wp:cNvGraphicFramePr>
                  <a:graphic>
                    <a:graphicData uri="http://schemas.openxmlformats.org/drawingml/2006/picture">
                      <pic:pic>
                        <pic:nvPicPr>
                          <pic:cNvPr id="4122" name="image2284.png"/>
                          <pic:cNvPicPr/>
                        </pic:nvPicPr>
                        <pic:blipFill>
                          <a:blip r:embed="rId2329" cstate="print"/>
                          <a:stretch>
                            <a:fillRect/>
                          </a:stretch>
                        </pic:blipFill>
                        <pic:spPr>
                          <a:xfrm>
                            <a:off x="0" y="0"/>
                            <a:ext cx="590591" cy="54864"/>
                          </a:xfrm>
                          <a:prstGeom prst="rect">
                            <a:avLst/>
                          </a:prstGeom>
                        </pic:spPr>
                      </pic:pic>
                    </a:graphicData>
                  </a:graphic>
                </wp:inline>
              </w:drawing>
            </w:r>
            <w:r>
              <w:rPr>
                <w:position w:val="-1"/>
                <w:sz w:val="8"/>
              </w:rPr>
            </w:r>
          </w:p>
        </w:tc>
      </w:tr>
      <w:tr>
        <w:trPr>
          <w:trHeight w:val="170" w:hRule="atLeast"/>
        </w:trPr>
        <w:tc>
          <w:tcPr>
            <w:tcW w:w="193" w:type="dxa"/>
            <w:tcBorders>
              <w:top w:val="single" w:sz="2" w:space="0" w:color="231F20"/>
              <w:left w:val="single" w:sz="8" w:space="0" w:color="231F20"/>
              <w:bottom w:val="single" w:sz="2" w:space="0" w:color="231F20"/>
              <w:right w:val="single" w:sz="4" w:space="0" w:color="231F20"/>
            </w:tcBorders>
          </w:tcPr>
          <w:p>
            <w:pPr>
              <w:pStyle w:val="TableParagraph"/>
              <w:rPr>
                <w:rFonts w:ascii="Times New Roman"/>
                <w:sz w:val="10"/>
              </w:rPr>
            </w:pPr>
          </w:p>
        </w:tc>
        <w:tc>
          <w:tcPr>
            <w:tcW w:w="1743"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880"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2"/>
              <w:rPr>
                <w:sz w:val="8"/>
              </w:rPr>
            </w:pPr>
            <w:r>
              <w:rPr>
                <w:position w:val="-1"/>
                <w:sz w:val="8"/>
              </w:rPr>
              <w:drawing>
                <wp:inline distT="0" distB="0" distL="0" distR="0">
                  <wp:extent cx="369694" cy="54864"/>
                  <wp:effectExtent l="0" t="0" r="0" b="0"/>
                  <wp:docPr id="4123" name="image2285.png" descr=""/>
                  <wp:cNvGraphicFramePr>
                    <a:graphicFrameLocks noChangeAspect="1"/>
                  </wp:cNvGraphicFramePr>
                  <a:graphic>
                    <a:graphicData uri="http://schemas.openxmlformats.org/drawingml/2006/picture">
                      <pic:pic>
                        <pic:nvPicPr>
                          <pic:cNvPr id="4124" name="image2285.png"/>
                          <pic:cNvPicPr/>
                        </pic:nvPicPr>
                        <pic:blipFill>
                          <a:blip r:embed="rId2330" cstate="print"/>
                          <a:stretch>
                            <a:fillRect/>
                          </a:stretch>
                        </pic:blipFill>
                        <pic:spPr>
                          <a:xfrm>
                            <a:off x="0" y="0"/>
                            <a:ext cx="369694" cy="54864"/>
                          </a:xfrm>
                          <a:prstGeom prst="rect">
                            <a:avLst/>
                          </a:prstGeom>
                        </pic:spPr>
                      </pic:pic>
                    </a:graphicData>
                  </a:graphic>
                </wp:inline>
              </w:drawing>
            </w:r>
            <w:r>
              <w:rPr>
                <w:position w:val="-1"/>
                <w:sz w:val="8"/>
              </w:rPr>
            </w:r>
          </w:p>
        </w:tc>
        <w:tc>
          <w:tcPr>
            <w:tcW w:w="195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2"/>
              <w:rPr>
                <w:sz w:val="8"/>
              </w:rPr>
            </w:pPr>
            <w:r>
              <w:rPr>
                <w:position w:val="-1"/>
                <w:sz w:val="8"/>
              </w:rPr>
              <w:drawing>
                <wp:inline distT="0" distB="0" distL="0" distR="0">
                  <wp:extent cx="406344" cy="54864"/>
                  <wp:effectExtent l="0" t="0" r="0" b="0"/>
                  <wp:docPr id="4125" name="image2283.png" descr=""/>
                  <wp:cNvGraphicFramePr>
                    <a:graphicFrameLocks noChangeAspect="1"/>
                  </wp:cNvGraphicFramePr>
                  <a:graphic>
                    <a:graphicData uri="http://schemas.openxmlformats.org/drawingml/2006/picture">
                      <pic:pic>
                        <pic:nvPicPr>
                          <pic:cNvPr id="4126" name="image2283.png"/>
                          <pic:cNvPicPr/>
                        </pic:nvPicPr>
                        <pic:blipFill>
                          <a:blip r:embed="rId2328" cstate="print"/>
                          <a:stretch>
                            <a:fillRect/>
                          </a:stretch>
                        </pic:blipFill>
                        <pic:spPr>
                          <a:xfrm>
                            <a:off x="0" y="0"/>
                            <a:ext cx="406344" cy="54864"/>
                          </a:xfrm>
                          <a:prstGeom prst="rect">
                            <a:avLst/>
                          </a:prstGeom>
                        </pic:spPr>
                      </pic:pic>
                    </a:graphicData>
                  </a:graphic>
                </wp:inline>
              </w:drawing>
            </w:r>
            <w:r>
              <w:rPr>
                <w:position w:val="-1"/>
                <w:sz w:val="8"/>
              </w:rPr>
            </w:r>
          </w:p>
        </w:tc>
        <w:tc>
          <w:tcPr>
            <w:tcW w:w="181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1"/>
              <w:rPr>
                <w:sz w:val="8"/>
              </w:rPr>
            </w:pPr>
            <w:r>
              <w:rPr>
                <w:position w:val="-1"/>
                <w:sz w:val="8"/>
              </w:rPr>
              <w:drawing>
                <wp:inline distT="0" distB="0" distL="0" distR="0">
                  <wp:extent cx="651074" cy="54864"/>
                  <wp:effectExtent l="0" t="0" r="0" b="0"/>
                  <wp:docPr id="4127" name="image2286.png" descr=""/>
                  <wp:cNvGraphicFramePr>
                    <a:graphicFrameLocks noChangeAspect="1"/>
                  </wp:cNvGraphicFramePr>
                  <a:graphic>
                    <a:graphicData uri="http://schemas.openxmlformats.org/drawingml/2006/picture">
                      <pic:pic>
                        <pic:nvPicPr>
                          <pic:cNvPr id="4128" name="image2286.png"/>
                          <pic:cNvPicPr/>
                        </pic:nvPicPr>
                        <pic:blipFill>
                          <a:blip r:embed="rId2331" cstate="print"/>
                          <a:stretch>
                            <a:fillRect/>
                          </a:stretch>
                        </pic:blipFill>
                        <pic:spPr>
                          <a:xfrm>
                            <a:off x="0" y="0"/>
                            <a:ext cx="651074" cy="54864"/>
                          </a:xfrm>
                          <a:prstGeom prst="rect">
                            <a:avLst/>
                          </a:prstGeom>
                        </pic:spPr>
                      </pic:pic>
                    </a:graphicData>
                  </a:graphic>
                </wp:inline>
              </w:drawing>
            </w:r>
            <w:r>
              <w:rPr>
                <w:position w:val="-1"/>
                <w:sz w:val="8"/>
              </w:rPr>
            </w:r>
          </w:p>
        </w:tc>
      </w:tr>
      <w:tr>
        <w:trPr>
          <w:trHeight w:val="170" w:hRule="atLeast"/>
        </w:trPr>
        <w:tc>
          <w:tcPr>
            <w:tcW w:w="193" w:type="dxa"/>
            <w:tcBorders>
              <w:top w:val="single" w:sz="2" w:space="0" w:color="231F20"/>
              <w:left w:val="single" w:sz="8" w:space="0" w:color="231F20"/>
              <w:bottom w:val="single" w:sz="2" w:space="0" w:color="231F20"/>
              <w:right w:val="single" w:sz="4" w:space="0" w:color="231F20"/>
            </w:tcBorders>
          </w:tcPr>
          <w:p>
            <w:pPr>
              <w:pStyle w:val="TableParagraph"/>
              <w:rPr>
                <w:rFonts w:ascii="Times New Roman"/>
                <w:sz w:val="10"/>
              </w:rPr>
            </w:pPr>
          </w:p>
        </w:tc>
        <w:tc>
          <w:tcPr>
            <w:tcW w:w="1743"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880"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2"/>
              <w:rPr>
                <w:sz w:val="8"/>
              </w:rPr>
            </w:pPr>
            <w:r>
              <w:rPr>
                <w:position w:val="-1"/>
                <w:sz w:val="8"/>
              </w:rPr>
              <w:drawing>
                <wp:inline distT="0" distB="0" distL="0" distR="0">
                  <wp:extent cx="369694" cy="54864"/>
                  <wp:effectExtent l="0" t="0" r="0" b="0"/>
                  <wp:docPr id="4129" name="image2287.png" descr=""/>
                  <wp:cNvGraphicFramePr>
                    <a:graphicFrameLocks noChangeAspect="1"/>
                  </wp:cNvGraphicFramePr>
                  <a:graphic>
                    <a:graphicData uri="http://schemas.openxmlformats.org/drawingml/2006/picture">
                      <pic:pic>
                        <pic:nvPicPr>
                          <pic:cNvPr id="4130" name="image2287.png"/>
                          <pic:cNvPicPr/>
                        </pic:nvPicPr>
                        <pic:blipFill>
                          <a:blip r:embed="rId2332" cstate="print"/>
                          <a:stretch>
                            <a:fillRect/>
                          </a:stretch>
                        </pic:blipFill>
                        <pic:spPr>
                          <a:xfrm>
                            <a:off x="0" y="0"/>
                            <a:ext cx="369694" cy="54864"/>
                          </a:xfrm>
                          <a:prstGeom prst="rect">
                            <a:avLst/>
                          </a:prstGeom>
                        </pic:spPr>
                      </pic:pic>
                    </a:graphicData>
                  </a:graphic>
                </wp:inline>
              </w:drawing>
            </w:r>
            <w:r>
              <w:rPr>
                <w:position w:val="-1"/>
                <w:sz w:val="8"/>
              </w:rPr>
            </w:r>
          </w:p>
        </w:tc>
        <w:tc>
          <w:tcPr>
            <w:tcW w:w="195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2"/>
              <w:rPr>
                <w:sz w:val="8"/>
              </w:rPr>
            </w:pPr>
            <w:r>
              <w:rPr>
                <w:position w:val="-1"/>
                <w:sz w:val="8"/>
              </w:rPr>
              <w:drawing>
                <wp:inline distT="0" distB="0" distL="0" distR="0">
                  <wp:extent cx="406344" cy="54864"/>
                  <wp:effectExtent l="0" t="0" r="0" b="0"/>
                  <wp:docPr id="4131" name="image2283.png" descr=""/>
                  <wp:cNvGraphicFramePr>
                    <a:graphicFrameLocks noChangeAspect="1"/>
                  </wp:cNvGraphicFramePr>
                  <a:graphic>
                    <a:graphicData uri="http://schemas.openxmlformats.org/drawingml/2006/picture">
                      <pic:pic>
                        <pic:nvPicPr>
                          <pic:cNvPr id="4132" name="image2283.png"/>
                          <pic:cNvPicPr/>
                        </pic:nvPicPr>
                        <pic:blipFill>
                          <a:blip r:embed="rId2328" cstate="print"/>
                          <a:stretch>
                            <a:fillRect/>
                          </a:stretch>
                        </pic:blipFill>
                        <pic:spPr>
                          <a:xfrm>
                            <a:off x="0" y="0"/>
                            <a:ext cx="406344" cy="54864"/>
                          </a:xfrm>
                          <a:prstGeom prst="rect">
                            <a:avLst/>
                          </a:prstGeom>
                        </pic:spPr>
                      </pic:pic>
                    </a:graphicData>
                  </a:graphic>
                </wp:inline>
              </w:drawing>
            </w:r>
            <w:r>
              <w:rPr>
                <w:position w:val="-1"/>
                <w:sz w:val="8"/>
              </w:rPr>
            </w:r>
          </w:p>
        </w:tc>
        <w:tc>
          <w:tcPr>
            <w:tcW w:w="181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1"/>
              <w:rPr>
                <w:sz w:val="8"/>
              </w:rPr>
            </w:pPr>
            <w:r>
              <w:rPr>
                <w:position w:val="-1"/>
                <w:sz w:val="8"/>
              </w:rPr>
              <w:drawing>
                <wp:inline distT="0" distB="0" distL="0" distR="0">
                  <wp:extent cx="650451" cy="54864"/>
                  <wp:effectExtent l="0" t="0" r="0" b="0"/>
                  <wp:docPr id="4133" name="image2288.png" descr=""/>
                  <wp:cNvGraphicFramePr>
                    <a:graphicFrameLocks noChangeAspect="1"/>
                  </wp:cNvGraphicFramePr>
                  <a:graphic>
                    <a:graphicData uri="http://schemas.openxmlformats.org/drawingml/2006/picture">
                      <pic:pic>
                        <pic:nvPicPr>
                          <pic:cNvPr id="4134" name="image2288.png"/>
                          <pic:cNvPicPr/>
                        </pic:nvPicPr>
                        <pic:blipFill>
                          <a:blip r:embed="rId2333" cstate="print"/>
                          <a:stretch>
                            <a:fillRect/>
                          </a:stretch>
                        </pic:blipFill>
                        <pic:spPr>
                          <a:xfrm>
                            <a:off x="0" y="0"/>
                            <a:ext cx="650451" cy="54864"/>
                          </a:xfrm>
                          <a:prstGeom prst="rect">
                            <a:avLst/>
                          </a:prstGeom>
                        </pic:spPr>
                      </pic:pic>
                    </a:graphicData>
                  </a:graphic>
                </wp:inline>
              </w:drawing>
            </w:r>
            <w:r>
              <w:rPr>
                <w:position w:val="-1"/>
                <w:sz w:val="8"/>
              </w:rPr>
            </w:r>
          </w:p>
        </w:tc>
      </w:tr>
      <w:tr>
        <w:trPr>
          <w:trHeight w:val="170" w:hRule="atLeast"/>
        </w:trPr>
        <w:tc>
          <w:tcPr>
            <w:tcW w:w="193" w:type="dxa"/>
            <w:tcBorders>
              <w:top w:val="single" w:sz="2" w:space="0" w:color="231F20"/>
              <w:left w:val="single" w:sz="8" w:space="0" w:color="231F20"/>
              <w:bottom w:val="single" w:sz="2" w:space="0" w:color="231F20"/>
              <w:right w:val="single" w:sz="4" w:space="0" w:color="231F20"/>
            </w:tcBorders>
          </w:tcPr>
          <w:p>
            <w:pPr>
              <w:pStyle w:val="TableParagraph"/>
              <w:rPr>
                <w:rFonts w:ascii="Times New Roman"/>
                <w:sz w:val="10"/>
              </w:rPr>
            </w:pPr>
          </w:p>
        </w:tc>
        <w:tc>
          <w:tcPr>
            <w:tcW w:w="1743"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880"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2"/>
              <w:rPr>
                <w:sz w:val="8"/>
              </w:rPr>
            </w:pPr>
            <w:r>
              <w:rPr>
                <w:position w:val="-1"/>
                <w:sz w:val="8"/>
              </w:rPr>
              <w:drawing>
                <wp:inline distT="0" distB="0" distL="0" distR="0">
                  <wp:extent cx="369694" cy="54864"/>
                  <wp:effectExtent l="0" t="0" r="0" b="0"/>
                  <wp:docPr id="4135" name="image2289.png" descr=""/>
                  <wp:cNvGraphicFramePr>
                    <a:graphicFrameLocks noChangeAspect="1"/>
                  </wp:cNvGraphicFramePr>
                  <a:graphic>
                    <a:graphicData uri="http://schemas.openxmlformats.org/drawingml/2006/picture">
                      <pic:pic>
                        <pic:nvPicPr>
                          <pic:cNvPr id="4136" name="image2289.png"/>
                          <pic:cNvPicPr/>
                        </pic:nvPicPr>
                        <pic:blipFill>
                          <a:blip r:embed="rId2334" cstate="print"/>
                          <a:stretch>
                            <a:fillRect/>
                          </a:stretch>
                        </pic:blipFill>
                        <pic:spPr>
                          <a:xfrm>
                            <a:off x="0" y="0"/>
                            <a:ext cx="369694" cy="54864"/>
                          </a:xfrm>
                          <a:prstGeom prst="rect">
                            <a:avLst/>
                          </a:prstGeom>
                        </pic:spPr>
                      </pic:pic>
                    </a:graphicData>
                  </a:graphic>
                </wp:inline>
              </w:drawing>
            </w:r>
            <w:r>
              <w:rPr>
                <w:position w:val="-1"/>
                <w:sz w:val="8"/>
              </w:rPr>
            </w:r>
          </w:p>
        </w:tc>
        <w:tc>
          <w:tcPr>
            <w:tcW w:w="195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2"/>
              <w:rPr>
                <w:sz w:val="8"/>
              </w:rPr>
            </w:pPr>
            <w:r>
              <w:rPr>
                <w:position w:val="-1"/>
                <w:sz w:val="8"/>
              </w:rPr>
              <w:drawing>
                <wp:inline distT="0" distB="0" distL="0" distR="0">
                  <wp:extent cx="406344" cy="54864"/>
                  <wp:effectExtent l="0" t="0" r="0" b="0"/>
                  <wp:docPr id="4137" name="image2283.png" descr=""/>
                  <wp:cNvGraphicFramePr>
                    <a:graphicFrameLocks noChangeAspect="1"/>
                  </wp:cNvGraphicFramePr>
                  <a:graphic>
                    <a:graphicData uri="http://schemas.openxmlformats.org/drawingml/2006/picture">
                      <pic:pic>
                        <pic:nvPicPr>
                          <pic:cNvPr id="4138" name="image2283.png"/>
                          <pic:cNvPicPr/>
                        </pic:nvPicPr>
                        <pic:blipFill>
                          <a:blip r:embed="rId2328" cstate="print"/>
                          <a:stretch>
                            <a:fillRect/>
                          </a:stretch>
                        </pic:blipFill>
                        <pic:spPr>
                          <a:xfrm>
                            <a:off x="0" y="0"/>
                            <a:ext cx="406344" cy="54864"/>
                          </a:xfrm>
                          <a:prstGeom prst="rect">
                            <a:avLst/>
                          </a:prstGeom>
                        </pic:spPr>
                      </pic:pic>
                    </a:graphicData>
                  </a:graphic>
                </wp:inline>
              </w:drawing>
            </w:r>
            <w:r>
              <w:rPr>
                <w:position w:val="-1"/>
                <w:sz w:val="8"/>
              </w:rPr>
            </w:r>
          </w:p>
        </w:tc>
        <w:tc>
          <w:tcPr>
            <w:tcW w:w="181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1"/>
              <w:rPr>
                <w:sz w:val="8"/>
              </w:rPr>
            </w:pPr>
            <w:r>
              <w:rPr>
                <w:position w:val="-1"/>
                <w:sz w:val="8"/>
              </w:rPr>
              <w:drawing>
                <wp:inline distT="0" distB="0" distL="0" distR="0">
                  <wp:extent cx="650451" cy="54864"/>
                  <wp:effectExtent l="0" t="0" r="0" b="0"/>
                  <wp:docPr id="4139" name="image2288.png" descr=""/>
                  <wp:cNvGraphicFramePr>
                    <a:graphicFrameLocks noChangeAspect="1"/>
                  </wp:cNvGraphicFramePr>
                  <a:graphic>
                    <a:graphicData uri="http://schemas.openxmlformats.org/drawingml/2006/picture">
                      <pic:pic>
                        <pic:nvPicPr>
                          <pic:cNvPr id="4140" name="image2288.png"/>
                          <pic:cNvPicPr/>
                        </pic:nvPicPr>
                        <pic:blipFill>
                          <a:blip r:embed="rId2333" cstate="print"/>
                          <a:stretch>
                            <a:fillRect/>
                          </a:stretch>
                        </pic:blipFill>
                        <pic:spPr>
                          <a:xfrm>
                            <a:off x="0" y="0"/>
                            <a:ext cx="650451" cy="54864"/>
                          </a:xfrm>
                          <a:prstGeom prst="rect">
                            <a:avLst/>
                          </a:prstGeom>
                        </pic:spPr>
                      </pic:pic>
                    </a:graphicData>
                  </a:graphic>
                </wp:inline>
              </w:drawing>
            </w:r>
            <w:r>
              <w:rPr>
                <w:position w:val="-1"/>
                <w:sz w:val="8"/>
              </w:rPr>
            </w:r>
          </w:p>
        </w:tc>
      </w:tr>
      <w:tr>
        <w:trPr>
          <w:trHeight w:val="170" w:hRule="atLeast"/>
        </w:trPr>
        <w:tc>
          <w:tcPr>
            <w:tcW w:w="193" w:type="dxa"/>
            <w:tcBorders>
              <w:top w:val="single" w:sz="2" w:space="0" w:color="231F20"/>
              <w:left w:val="single" w:sz="8" w:space="0" w:color="231F20"/>
              <w:bottom w:val="single" w:sz="2" w:space="0" w:color="231F20"/>
              <w:right w:val="single" w:sz="4" w:space="0" w:color="231F20"/>
            </w:tcBorders>
          </w:tcPr>
          <w:p>
            <w:pPr>
              <w:pStyle w:val="TableParagraph"/>
              <w:rPr>
                <w:rFonts w:ascii="Times New Roman"/>
                <w:sz w:val="10"/>
              </w:rPr>
            </w:pPr>
          </w:p>
        </w:tc>
        <w:tc>
          <w:tcPr>
            <w:tcW w:w="1743"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880"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1958"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181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1"/>
              <w:rPr>
                <w:sz w:val="8"/>
              </w:rPr>
            </w:pPr>
            <w:r>
              <w:rPr>
                <w:position w:val="-1"/>
                <w:sz w:val="8"/>
              </w:rPr>
              <w:drawing>
                <wp:inline distT="0" distB="0" distL="0" distR="0">
                  <wp:extent cx="730708" cy="54864"/>
                  <wp:effectExtent l="0" t="0" r="0" b="0"/>
                  <wp:docPr id="4141" name="image2290.png" descr=""/>
                  <wp:cNvGraphicFramePr>
                    <a:graphicFrameLocks noChangeAspect="1"/>
                  </wp:cNvGraphicFramePr>
                  <a:graphic>
                    <a:graphicData uri="http://schemas.openxmlformats.org/drawingml/2006/picture">
                      <pic:pic>
                        <pic:nvPicPr>
                          <pic:cNvPr id="4142" name="image2290.png"/>
                          <pic:cNvPicPr/>
                        </pic:nvPicPr>
                        <pic:blipFill>
                          <a:blip r:embed="rId2335" cstate="print"/>
                          <a:stretch>
                            <a:fillRect/>
                          </a:stretch>
                        </pic:blipFill>
                        <pic:spPr>
                          <a:xfrm>
                            <a:off x="0" y="0"/>
                            <a:ext cx="730708" cy="54864"/>
                          </a:xfrm>
                          <a:prstGeom prst="rect">
                            <a:avLst/>
                          </a:prstGeom>
                        </pic:spPr>
                      </pic:pic>
                    </a:graphicData>
                  </a:graphic>
                </wp:inline>
              </w:drawing>
            </w:r>
            <w:r>
              <w:rPr>
                <w:position w:val="-1"/>
                <w:sz w:val="8"/>
              </w:rPr>
            </w:r>
          </w:p>
        </w:tc>
      </w:tr>
      <w:tr>
        <w:trPr>
          <w:trHeight w:val="170" w:hRule="atLeast"/>
        </w:trPr>
        <w:tc>
          <w:tcPr>
            <w:tcW w:w="193" w:type="dxa"/>
            <w:tcBorders>
              <w:top w:val="single" w:sz="2" w:space="0" w:color="231F20"/>
              <w:left w:val="single" w:sz="8" w:space="0" w:color="231F20"/>
              <w:bottom w:val="single" w:sz="2" w:space="0" w:color="231F20"/>
              <w:right w:val="single" w:sz="4" w:space="0" w:color="231F20"/>
            </w:tcBorders>
          </w:tcPr>
          <w:p>
            <w:pPr>
              <w:pStyle w:val="TableParagraph"/>
              <w:rPr>
                <w:rFonts w:ascii="Times New Roman"/>
                <w:sz w:val="10"/>
              </w:rPr>
            </w:pPr>
          </w:p>
        </w:tc>
        <w:tc>
          <w:tcPr>
            <w:tcW w:w="1743"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880"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1958"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181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1"/>
              <w:rPr>
                <w:sz w:val="8"/>
              </w:rPr>
            </w:pPr>
            <w:r>
              <w:rPr>
                <w:position w:val="-1"/>
                <w:sz w:val="8"/>
              </w:rPr>
              <w:drawing>
                <wp:inline distT="0" distB="0" distL="0" distR="0">
                  <wp:extent cx="621649" cy="54864"/>
                  <wp:effectExtent l="0" t="0" r="0" b="0"/>
                  <wp:docPr id="4143" name="image2291.png" descr=""/>
                  <wp:cNvGraphicFramePr>
                    <a:graphicFrameLocks noChangeAspect="1"/>
                  </wp:cNvGraphicFramePr>
                  <a:graphic>
                    <a:graphicData uri="http://schemas.openxmlformats.org/drawingml/2006/picture">
                      <pic:pic>
                        <pic:nvPicPr>
                          <pic:cNvPr id="4144" name="image2291.png"/>
                          <pic:cNvPicPr/>
                        </pic:nvPicPr>
                        <pic:blipFill>
                          <a:blip r:embed="rId2336" cstate="print"/>
                          <a:stretch>
                            <a:fillRect/>
                          </a:stretch>
                        </pic:blipFill>
                        <pic:spPr>
                          <a:xfrm>
                            <a:off x="0" y="0"/>
                            <a:ext cx="621649" cy="54864"/>
                          </a:xfrm>
                          <a:prstGeom prst="rect">
                            <a:avLst/>
                          </a:prstGeom>
                        </pic:spPr>
                      </pic:pic>
                    </a:graphicData>
                  </a:graphic>
                </wp:inline>
              </w:drawing>
            </w:r>
            <w:r>
              <w:rPr>
                <w:position w:val="-1"/>
                <w:sz w:val="8"/>
              </w:rPr>
            </w:r>
          </w:p>
        </w:tc>
      </w:tr>
      <w:tr>
        <w:trPr>
          <w:trHeight w:val="170" w:hRule="atLeast"/>
        </w:trPr>
        <w:tc>
          <w:tcPr>
            <w:tcW w:w="193" w:type="dxa"/>
            <w:tcBorders>
              <w:top w:val="single" w:sz="2" w:space="0" w:color="231F20"/>
              <w:left w:val="single" w:sz="8" w:space="0" w:color="231F20"/>
              <w:bottom w:val="single" w:sz="2" w:space="0" w:color="231F20"/>
              <w:right w:val="single" w:sz="4" w:space="0" w:color="231F20"/>
            </w:tcBorders>
          </w:tcPr>
          <w:p>
            <w:pPr>
              <w:pStyle w:val="TableParagraph"/>
              <w:rPr>
                <w:rFonts w:ascii="Times New Roman"/>
                <w:sz w:val="10"/>
              </w:rPr>
            </w:pPr>
          </w:p>
        </w:tc>
        <w:tc>
          <w:tcPr>
            <w:tcW w:w="1743"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880"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1958" w:type="dxa"/>
            <w:tcBorders>
              <w:top w:val="single" w:sz="2" w:space="0" w:color="231F20"/>
              <w:left w:val="single" w:sz="4" w:space="0" w:color="231F20"/>
              <w:bottom w:val="single" w:sz="2" w:space="0" w:color="231F20"/>
              <w:right w:val="single" w:sz="4" w:space="0" w:color="231F20"/>
            </w:tcBorders>
          </w:tcPr>
          <w:p>
            <w:pPr>
              <w:pStyle w:val="TableParagraph"/>
              <w:rPr>
                <w:rFonts w:ascii="Times New Roman"/>
                <w:sz w:val="10"/>
              </w:rPr>
            </w:pPr>
          </w:p>
        </w:tc>
        <w:tc>
          <w:tcPr>
            <w:tcW w:w="1818" w:type="dxa"/>
            <w:tcBorders>
              <w:top w:val="single" w:sz="2" w:space="0" w:color="231F20"/>
              <w:left w:val="single" w:sz="4" w:space="0" w:color="231F20"/>
              <w:bottom w:val="single" w:sz="2" w:space="0" w:color="231F20"/>
              <w:right w:val="single" w:sz="4" w:space="0" w:color="231F20"/>
            </w:tcBorders>
          </w:tcPr>
          <w:p>
            <w:pPr>
              <w:pStyle w:val="TableParagraph"/>
              <w:spacing w:before="5"/>
              <w:rPr>
                <w:sz w:val="3"/>
              </w:rPr>
            </w:pPr>
          </w:p>
          <w:p>
            <w:pPr>
              <w:pStyle w:val="TableParagraph"/>
              <w:spacing w:line="86" w:lineRule="exact"/>
              <w:ind w:left="21"/>
              <w:rPr>
                <w:sz w:val="8"/>
              </w:rPr>
            </w:pPr>
            <w:r>
              <w:rPr>
                <w:position w:val="-1"/>
                <w:sz w:val="8"/>
              </w:rPr>
              <w:drawing>
                <wp:inline distT="0" distB="0" distL="0" distR="0">
                  <wp:extent cx="592230" cy="54864"/>
                  <wp:effectExtent l="0" t="0" r="0" b="0"/>
                  <wp:docPr id="4145" name="image2292.png" descr=""/>
                  <wp:cNvGraphicFramePr>
                    <a:graphicFrameLocks noChangeAspect="1"/>
                  </wp:cNvGraphicFramePr>
                  <a:graphic>
                    <a:graphicData uri="http://schemas.openxmlformats.org/drawingml/2006/picture">
                      <pic:pic>
                        <pic:nvPicPr>
                          <pic:cNvPr id="4146" name="image2292.png"/>
                          <pic:cNvPicPr/>
                        </pic:nvPicPr>
                        <pic:blipFill>
                          <a:blip r:embed="rId2337" cstate="print"/>
                          <a:stretch>
                            <a:fillRect/>
                          </a:stretch>
                        </pic:blipFill>
                        <pic:spPr>
                          <a:xfrm>
                            <a:off x="0" y="0"/>
                            <a:ext cx="592230" cy="54864"/>
                          </a:xfrm>
                          <a:prstGeom prst="rect">
                            <a:avLst/>
                          </a:prstGeom>
                        </pic:spPr>
                      </pic:pic>
                    </a:graphicData>
                  </a:graphic>
                </wp:inline>
              </w:drawing>
            </w:r>
            <w:r>
              <w:rPr>
                <w:position w:val="-1"/>
                <w:sz w:val="8"/>
              </w:rPr>
            </w:r>
          </w:p>
        </w:tc>
      </w:tr>
      <w:tr>
        <w:trPr>
          <w:trHeight w:val="169" w:hRule="atLeast"/>
        </w:trPr>
        <w:tc>
          <w:tcPr>
            <w:tcW w:w="193" w:type="dxa"/>
            <w:tcBorders>
              <w:top w:val="single" w:sz="2" w:space="0" w:color="231F20"/>
              <w:left w:val="single" w:sz="8" w:space="0" w:color="231F20"/>
              <w:right w:val="single" w:sz="4" w:space="0" w:color="231F20"/>
            </w:tcBorders>
          </w:tcPr>
          <w:p>
            <w:pPr>
              <w:pStyle w:val="TableParagraph"/>
              <w:rPr>
                <w:rFonts w:ascii="Times New Roman"/>
                <w:sz w:val="10"/>
              </w:rPr>
            </w:pPr>
          </w:p>
        </w:tc>
        <w:tc>
          <w:tcPr>
            <w:tcW w:w="1743" w:type="dxa"/>
            <w:tcBorders>
              <w:top w:val="single" w:sz="2" w:space="0" w:color="231F20"/>
              <w:left w:val="single" w:sz="4" w:space="0" w:color="231F20"/>
              <w:right w:val="single" w:sz="4" w:space="0" w:color="231F20"/>
            </w:tcBorders>
          </w:tcPr>
          <w:p>
            <w:pPr>
              <w:pStyle w:val="TableParagraph"/>
              <w:rPr>
                <w:rFonts w:ascii="Times New Roman"/>
                <w:sz w:val="10"/>
              </w:rPr>
            </w:pPr>
          </w:p>
        </w:tc>
        <w:tc>
          <w:tcPr>
            <w:tcW w:w="880" w:type="dxa"/>
            <w:tcBorders>
              <w:top w:val="single" w:sz="2" w:space="0" w:color="231F20"/>
              <w:left w:val="single" w:sz="4" w:space="0" w:color="231F20"/>
              <w:right w:val="single" w:sz="4" w:space="0" w:color="231F20"/>
            </w:tcBorders>
          </w:tcPr>
          <w:p>
            <w:pPr>
              <w:pStyle w:val="TableParagraph"/>
              <w:rPr>
                <w:rFonts w:ascii="Times New Roman"/>
                <w:sz w:val="10"/>
              </w:rPr>
            </w:pPr>
          </w:p>
        </w:tc>
        <w:tc>
          <w:tcPr>
            <w:tcW w:w="1958" w:type="dxa"/>
            <w:tcBorders>
              <w:top w:val="single" w:sz="2" w:space="0" w:color="231F20"/>
              <w:left w:val="single" w:sz="4" w:space="0" w:color="231F20"/>
              <w:right w:val="single" w:sz="4" w:space="0" w:color="231F20"/>
            </w:tcBorders>
          </w:tcPr>
          <w:p>
            <w:pPr>
              <w:pStyle w:val="TableParagraph"/>
              <w:rPr>
                <w:rFonts w:ascii="Times New Roman"/>
                <w:sz w:val="10"/>
              </w:rPr>
            </w:pPr>
          </w:p>
        </w:tc>
        <w:tc>
          <w:tcPr>
            <w:tcW w:w="1818" w:type="dxa"/>
            <w:tcBorders>
              <w:top w:val="single" w:sz="2" w:space="0" w:color="231F20"/>
              <w:left w:val="single" w:sz="4" w:space="0" w:color="231F20"/>
              <w:right w:val="single" w:sz="4" w:space="0" w:color="231F20"/>
            </w:tcBorders>
          </w:tcPr>
          <w:p>
            <w:pPr>
              <w:pStyle w:val="TableParagraph"/>
              <w:spacing w:before="5"/>
              <w:rPr>
                <w:sz w:val="3"/>
              </w:rPr>
            </w:pPr>
          </w:p>
          <w:p>
            <w:pPr>
              <w:pStyle w:val="TableParagraph"/>
              <w:spacing w:line="86" w:lineRule="exact"/>
              <w:ind w:left="21"/>
              <w:rPr>
                <w:sz w:val="8"/>
              </w:rPr>
            </w:pPr>
            <w:r>
              <w:rPr>
                <w:position w:val="-1"/>
                <w:sz w:val="8"/>
              </w:rPr>
              <w:drawing>
                <wp:inline distT="0" distB="0" distL="0" distR="0">
                  <wp:extent cx="592230" cy="54864"/>
                  <wp:effectExtent l="0" t="0" r="0" b="0"/>
                  <wp:docPr id="4147" name="image2292.png" descr=""/>
                  <wp:cNvGraphicFramePr>
                    <a:graphicFrameLocks noChangeAspect="1"/>
                  </wp:cNvGraphicFramePr>
                  <a:graphic>
                    <a:graphicData uri="http://schemas.openxmlformats.org/drawingml/2006/picture">
                      <pic:pic>
                        <pic:nvPicPr>
                          <pic:cNvPr id="4148" name="image2292.png"/>
                          <pic:cNvPicPr/>
                        </pic:nvPicPr>
                        <pic:blipFill>
                          <a:blip r:embed="rId2337" cstate="print"/>
                          <a:stretch>
                            <a:fillRect/>
                          </a:stretch>
                        </pic:blipFill>
                        <pic:spPr>
                          <a:xfrm>
                            <a:off x="0" y="0"/>
                            <a:ext cx="592230" cy="54864"/>
                          </a:xfrm>
                          <a:prstGeom prst="rect">
                            <a:avLst/>
                          </a:prstGeom>
                        </pic:spPr>
                      </pic:pic>
                    </a:graphicData>
                  </a:graphic>
                </wp:inline>
              </w:drawing>
            </w:r>
            <w:r>
              <w:rPr>
                <w:position w:val="-1"/>
                <w:sz w:val="8"/>
              </w:rPr>
            </w:r>
          </w:p>
        </w:tc>
      </w:tr>
    </w:tbl>
    <w:p>
      <w:pPr>
        <w:spacing w:before="105"/>
        <w:ind w:left="7345" w:right="0" w:firstLine="0"/>
        <w:jc w:val="left"/>
        <w:rPr>
          <w:i/>
          <w:sz w:val="12"/>
        </w:rPr>
      </w:pPr>
      <w:r>
        <w:rPr/>
        <w:pict>
          <v:line style="position:absolute;mso-position-horizontal-relative:page;mso-position-vertical-relative:paragraph;z-index:30968;mso-wrap-distance-left:0;mso-wrap-distance-right:0" from="133.222504pt,14.38241pt" to="463.936504pt,14.38241pt" stroked="true" strokeweight="1pt" strokecolor="#001f5f">
            <v:stroke dashstyle="solid"/>
            <w10:wrap type="topAndBottom"/>
          </v:line>
        </w:pict>
      </w:r>
      <w:r>
        <w:rPr/>
        <w:drawing>
          <wp:anchor distT="0" distB="0" distL="0" distR="0" allowOverlap="1" layoutInCell="1" locked="0" behindDoc="1" simplePos="0" relativeHeight="267276143">
            <wp:simplePos x="0" y="0"/>
            <wp:positionH relativeFrom="page">
              <wp:posOffset>1755567</wp:posOffset>
            </wp:positionH>
            <wp:positionV relativeFrom="paragraph">
              <wp:posOffset>-1163882</wp:posOffset>
            </wp:positionV>
            <wp:extent cx="492964" cy="36004"/>
            <wp:effectExtent l="0" t="0" r="0" b="0"/>
            <wp:wrapNone/>
            <wp:docPr id="4149" name="image2293.png" descr=""/>
            <wp:cNvGraphicFramePr>
              <a:graphicFrameLocks noChangeAspect="1"/>
            </wp:cNvGraphicFramePr>
            <a:graphic>
              <a:graphicData uri="http://schemas.openxmlformats.org/drawingml/2006/picture">
                <pic:pic>
                  <pic:nvPicPr>
                    <pic:cNvPr id="4150" name="image2293.png"/>
                    <pic:cNvPicPr/>
                  </pic:nvPicPr>
                  <pic:blipFill>
                    <a:blip r:embed="rId2338" cstate="print"/>
                    <a:stretch>
                      <a:fillRect/>
                    </a:stretch>
                  </pic:blipFill>
                  <pic:spPr>
                    <a:xfrm>
                      <a:off x="0" y="0"/>
                      <a:ext cx="492964" cy="36004"/>
                    </a:xfrm>
                    <a:prstGeom prst="rect">
                      <a:avLst/>
                    </a:prstGeom>
                  </pic:spPr>
                </pic:pic>
              </a:graphicData>
            </a:graphic>
          </wp:anchor>
        </w:drawing>
      </w:r>
      <w:r>
        <w:rPr/>
        <w:pict>
          <v:group style="position:absolute;margin-left:135.971924pt;margin-top:-84.800217pt;width:40.15pt;height:11.85pt;mso-position-horizontal-relative:page;mso-position-vertical-relative:paragraph;z-index:-1159288" coordorigin="2719,-1696" coordsize="803,237">
            <v:shape style="position:absolute;left:2764;top:-1532;width:758;height:73" type="#_x0000_t75" stroked="false">
              <v:imagedata r:id="rId2339" o:title=""/>
            </v:shape>
            <v:shape style="position:absolute;left:2719;top:-1696;width:780;height:102" type="#_x0000_t75" stroked="false">
              <v:imagedata r:id="rId2340" o:title=""/>
            </v:shape>
            <w10:wrap type="none"/>
          </v:group>
        </w:pict>
      </w:r>
      <w:r>
        <w:rPr/>
        <w:drawing>
          <wp:anchor distT="0" distB="0" distL="0" distR="0" allowOverlap="1" layoutInCell="1" locked="0" behindDoc="1" simplePos="0" relativeHeight="267276191">
            <wp:simplePos x="0" y="0"/>
            <wp:positionH relativeFrom="page">
              <wp:posOffset>1754747</wp:posOffset>
            </wp:positionH>
            <wp:positionV relativeFrom="paragraph">
              <wp:posOffset>-862044</wp:posOffset>
            </wp:positionV>
            <wp:extent cx="505198" cy="36004"/>
            <wp:effectExtent l="0" t="0" r="0" b="0"/>
            <wp:wrapNone/>
            <wp:docPr id="4151" name="image2296.png" descr=""/>
            <wp:cNvGraphicFramePr>
              <a:graphicFrameLocks noChangeAspect="1"/>
            </wp:cNvGraphicFramePr>
            <a:graphic>
              <a:graphicData uri="http://schemas.openxmlformats.org/drawingml/2006/picture">
                <pic:pic>
                  <pic:nvPicPr>
                    <pic:cNvPr id="4152" name="image2296.png"/>
                    <pic:cNvPicPr/>
                  </pic:nvPicPr>
                  <pic:blipFill>
                    <a:blip r:embed="rId2341" cstate="print"/>
                    <a:stretch>
                      <a:fillRect/>
                    </a:stretch>
                  </pic:blipFill>
                  <pic:spPr>
                    <a:xfrm>
                      <a:off x="0" y="0"/>
                      <a:ext cx="505198" cy="36004"/>
                    </a:xfrm>
                    <a:prstGeom prst="rect">
                      <a:avLst/>
                    </a:prstGeom>
                  </pic:spPr>
                </pic:pic>
              </a:graphicData>
            </a:graphic>
          </wp:anchor>
        </w:drawing>
      </w:r>
      <w:r>
        <w:rPr/>
        <w:drawing>
          <wp:anchor distT="0" distB="0" distL="0" distR="0" allowOverlap="1" layoutInCell="1" locked="0" behindDoc="1" simplePos="0" relativeHeight="267276215">
            <wp:simplePos x="0" y="0"/>
            <wp:positionH relativeFrom="page">
              <wp:posOffset>1754748</wp:posOffset>
            </wp:positionH>
            <wp:positionV relativeFrom="paragraph">
              <wp:posOffset>-750766</wp:posOffset>
            </wp:positionV>
            <wp:extent cx="920020" cy="45148"/>
            <wp:effectExtent l="0" t="0" r="0" b="0"/>
            <wp:wrapNone/>
            <wp:docPr id="4153" name="image2297.png" descr=""/>
            <wp:cNvGraphicFramePr>
              <a:graphicFrameLocks noChangeAspect="1"/>
            </wp:cNvGraphicFramePr>
            <a:graphic>
              <a:graphicData uri="http://schemas.openxmlformats.org/drawingml/2006/picture">
                <pic:pic>
                  <pic:nvPicPr>
                    <pic:cNvPr id="4154" name="image2297.png"/>
                    <pic:cNvPicPr/>
                  </pic:nvPicPr>
                  <pic:blipFill>
                    <a:blip r:embed="rId2342" cstate="print"/>
                    <a:stretch>
                      <a:fillRect/>
                    </a:stretch>
                  </pic:blipFill>
                  <pic:spPr>
                    <a:xfrm>
                      <a:off x="0" y="0"/>
                      <a:ext cx="920020" cy="45148"/>
                    </a:xfrm>
                    <a:prstGeom prst="rect">
                      <a:avLst/>
                    </a:prstGeom>
                  </pic:spPr>
                </pic:pic>
              </a:graphicData>
            </a:graphic>
          </wp:anchor>
        </w:drawing>
      </w:r>
      <w:r>
        <w:rPr/>
        <w:drawing>
          <wp:anchor distT="0" distB="0" distL="0" distR="0" allowOverlap="1" layoutInCell="1" locked="0" behindDoc="1" simplePos="0" relativeHeight="267276239">
            <wp:simplePos x="0" y="0"/>
            <wp:positionH relativeFrom="page">
              <wp:posOffset>1743460</wp:posOffset>
            </wp:positionH>
            <wp:positionV relativeFrom="paragraph">
              <wp:posOffset>-638839</wp:posOffset>
            </wp:positionV>
            <wp:extent cx="955381" cy="45148"/>
            <wp:effectExtent l="0" t="0" r="0" b="0"/>
            <wp:wrapNone/>
            <wp:docPr id="4155" name="image2298.png" descr=""/>
            <wp:cNvGraphicFramePr>
              <a:graphicFrameLocks noChangeAspect="1"/>
            </wp:cNvGraphicFramePr>
            <a:graphic>
              <a:graphicData uri="http://schemas.openxmlformats.org/drawingml/2006/picture">
                <pic:pic>
                  <pic:nvPicPr>
                    <pic:cNvPr id="4156" name="image2298.png"/>
                    <pic:cNvPicPr/>
                  </pic:nvPicPr>
                  <pic:blipFill>
                    <a:blip r:embed="rId2343" cstate="print"/>
                    <a:stretch>
                      <a:fillRect/>
                    </a:stretch>
                  </pic:blipFill>
                  <pic:spPr>
                    <a:xfrm>
                      <a:off x="0" y="0"/>
                      <a:ext cx="955381" cy="45148"/>
                    </a:xfrm>
                    <a:prstGeom prst="rect">
                      <a:avLst/>
                    </a:prstGeom>
                  </pic:spPr>
                </pic:pic>
              </a:graphicData>
            </a:graphic>
          </wp:anchor>
        </w:drawing>
      </w:r>
      <w:r>
        <w:rPr/>
        <w:drawing>
          <wp:anchor distT="0" distB="0" distL="0" distR="0" allowOverlap="1" layoutInCell="1" locked="0" behindDoc="1" simplePos="0" relativeHeight="267276263">
            <wp:simplePos x="0" y="0"/>
            <wp:positionH relativeFrom="page">
              <wp:posOffset>1743457</wp:posOffset>
            </wp:positionH>
            <wp:positionV relativeFrom="paragraph">
              <wp:posOffset>-527545</wp:posOffset>
            </wp:positionV>
            <wp:extent cx="802353" cy="45148"/>
            <wp:effectExtent l="0" t="0" r="0" b="0"/>
            <wp:wrapNone/>
            <wp:docPr id="4157" name="image2299.png" descr=""/>
            <wp:cNvGraphicFramePr>
              <a:graphicFrameLocks noChangeAspect="1"/>
            </wp:cNvGraphicFramePr>
            <a:graphic>
              <a:graphicData uri="http://schemas.openxmlformats.org/drawingml/2006/picture">
                <pic:pic>
                  <pic:nvPicPr>
                    <pic:cNvPr id="4158" name="image2299.png"/>
                    <pic:cNvPicPr/>
                  </pic:nvPicPr>
                  <pic:blipFill>
                    <a:blip r:embed="rId2344" cstate="print"/>
                    <a:stretch>
                      <a:fillRect/>
                    </a:stretch>
                  </pic:blipFill>
                  <pic:spPr>
                    <a:xfrm>
                      <a:off x="0" y="0"/>
                      <a:ext cx="802353" cy="45148"/>
                    </a:xfrm>
                    <a:prstGeom prst="rect">
                      <a:avLst/>
                    </a:prstGeom>
                  </pic:spPr>
                </pic:pic>
              </a:graphicData>
            </a:graphic>
          </wp:anchor>
        </w:drawing>
      </w:r>
      <w:r>
        <w:rPr/>
        <w:pict>
          <v:group style="position:absolute;margin-left:136.507813pt;margin-top:-33.381798pt;width:172.95pt;height:32.75pt;mso-position-horizontal-relative:page;mso-position-vertical-relative:paragraph;z-index:-1159168" coordorigin="2730,-668" coordsize="3459,655">
            <v:shape style="position:absolute;left:5524;top:-668;width:665;height:90" type="#_x0000_t75" stroked="false">
              <v:imagedata r:id="rId2328" o:title=""/>
            </v:shape>
            <v:shape style="position:absolute;left:5524;top:-493;width:665;height:90" type="#_x0000_t75" stroked="false">
              <v:imagedata r:id="rId2328" o:title=""/>
            </v:shape>
            <v:shape style="position:absolute;left:2730;top:-668;width:3459;height:655" type="#_x0000_t75" stroked="false">
              <v:imagedata r:id="rId2345" o:title=""/>
            </v:shape>
            <w10:wrap type="none"/>
          </v:group>
        </w:pict>
      </w:r>
      <w:r>
        <w:rPr>
          <w:i/>
          <w:color w:val="231F20"/>
          <w:w w:val="105"/>
          <w:sz w:val="12"/>
        </w:rPr>
        <w:t>Sumber : Badan Pusat Statistik, diolah</w:t>
      </w:r>
    </w:p>
    <w:p>
      <w:pPr>
        <w:pStyle w:val="BodyText"/>
        <w:spacing w:before="1"/>
        <w:rPr>
          <w:i/>
          <w:sz w:val="21"/>
        </w:rPr>
      </w:pPr>
    </w:p>
    <w:p>
      <w:pPr>
        <w:spacing w:after="0"/>
        <w:rPr>
          <w:sz w:val="21"/>
        </w:rPr>
        <w:sectPr>
          <w:pgSz w:w="11910" w:h="15880"/>
          <w:pgMar w:header="0" w:footer="535" w:top="1340" w:bottom="720" w:left="0" w:right="0"/>
        </w:sectPr>
      </w:pPr>
    </w:p>
    <w:p>
      <w:pPr>
        <w:pStyle w:val="BodyText"/>
        <w:spacing w:line="276" w:lineRule="auto" w:before="91"/>
        <w:ind w:left="1133" w:right="2"/>
        <w:jc w:val="both"/>
      </w:pPr>
      <w:r>
        <w:rPr/>
        <w:pict>
          <v:group style="position:absolute;margin-left:135.703979pt;margin-top:95.46981pt;width:76.150pt;height:13.65pt;mso-position-horizontal-relative:page;mso-position-vertical-relative:page;z-index:-1159504" coordorigin="2714,1909" coordsize="1523,273">
            <v:shape style="position:absolute;left:2714;top:1909;width:226;height:102" type="#_x0000_t75" stroked="false">
              <v:imagedata r:id="rId2346" o:title=""/>
            </v:shape>
            <v:shape style="position:absolute;left:3341;top:1909;width:896;height:102" type="#_x0000_t75" stroked="false">
              <v:imagedata r:id="rId2347" o:title=""/>
            </v:shape>
            <v:shape style="position:absolute;left:2719;top:2080;width:1307;height:102" type="#_x0000_t75" stroked="false">
              <v:imagedata r:id="rId2348" o:title=""/>
            </v:shape>
            <w10:wrap type="none"/>
          </v:group>
        </w:pict>
      </w:r>
      <w:r>
        <w:rPr/>
        <w:pict>
          <v:group style="position:absolute;margin-left:135.971924pt;margin-top:112.975662pt;width:51.75pt;height:11.95pt;mso-position-horizontal-relative:page;mso-position-vertical-relative:page;z-index:-1159480" coordorigin="2719,2260" coordsize="1035,239">
            <v:shape style="position:absolute;left:2772;top:2259;width:982;height:74" type="#_x0000_t75" stroked="false">
              <v:imagedata r:id="rId2349" o:title=""/>
            </v:shape>
            <v:shape style="position:absolute;left:2719;top:2396;width:969;height:102" type="#_x0000_t75" stroked="false">
              <v:imagedata r:id="rId2350" o:title=""/>
            </v:shape>
            <w10:wrap type="none"/>
          </v:group>
        </w:pict>
      </w:r>
      <w:r>
        <w:rPr/>
        <w:drawing>
          <wp:anchor distT="0" distB="0" distL="0" distR="0" allowOverlap="1" layoutInCell="1" locked="0" behindDoc="1" simplePos="0" relativeHeight="267275999">
            <wp:simplePos x="0" y="0"/>
            <wp:positionH relativeFrom="page">
              <wp:posOffset>3514681</wp:posOffset>
            </wp:positionH>
            <wp:positionV relativeFrom="page">
              <wp:posOffset>1402497</wp:posOffset>
            </wp:positionV>
            <wp:extent cx="2221402" cy="107442"/>
            <wp:effectExtent l="0" t="0" r="0" b="0"/>
            <wp:wrapNone/>
            <wp:docPr id="4159" name="image2306.png" descr=""/>
            <wp:cNvGraphicFramePr>
              <a:graphicFrameLocks noChangeAspect="1"/>
            </wp:cNvGraphicFramePr>
            <a:graphic>
              <a:graphicData uri="http://schemas.openxmlformats.org/drawingml/2006/picture">
                <pic:pic>
                  <pic:nvPicPr>
                    <pic:cNvPr id="4160" name="image2306.png"/>
                    <pic:cNvPicPr/>
                  </pic:nvPicPr>
                  <pic:blipFill>
                    <a:blip r:embed="rId2351" cstate="print"/>
                    <a:stretch>
                      <a:fillRect/>
                    </a:stretch>
                  </pic:blipFill>
                  <pic:spPr>
                    <a:xfrm>
                      <a:off x="0" y="0"/>
                      <a:ext cx="2221402" cy="107442"/>
                    </a:xfrm>
                    <a:prstGeom prst="rect">
                      <a:avLst/>
                    </a:prstGeom>
                  </pic:spPr>
                </pic:pic>
              </a:graphicData>
            </a:graphic>
          </wp:anchor>
        </w:drawing>
      </w:r>
      <w:r>
        <w:rPr/>
        <w:drawing>
          <wp:anchor distT="0" distB="0" distL="0" distR="0" allowOverlap="1" layoutInCell="1" locked="0" behindDoc="1" simplePos="0" relativeHeight="267276023">
            <wp:simplePos x="0" y="0"/>
            <wp:positionH relativeFrom="page">
              <wp:posOffset>1754751</wp:posOffset>
            </wp:positionH>
            <wp:positionV relativeFrom="page">
              <wp:posOffset>1635170</wp:posOffset>
            </wp:positionV>
            <wp:extent cx="548149" cy="36004"/>
            <wp:effectExtent l="0" t="0" r="0" b="0"/>
            <wp:wrapNone/>
            <wp:docPr id="4161" name="image2307.png" descr=""/>
            <wp:cNvGraphicFramePr>
              <a:graphicFrameLocks noChangeAspect="1"/>
            </wp:cNvGraphicFramePr>
            <a:graphic>
              <a:graphicData uri="http://schemas.openxmlformats.org/drawingml/2006/picture">
                <pic:pic>
                  <pic:nvPicPr>
                    <pic:cNvPr id="4162" name="image2307.png"/>
                    <pic:cNvPicPr/>
                  </pic:nvPicPr>
                  <pic:blipFill>
                    <a:blip r:embed="rId2352" cstate="print"/>
                    <a:stretch>
                      <a:fillRect/>
                    </a:stretch>
                  </pic:blipFill>
                  <pic:spPr>
                    <a:xfrm>
                      <a:off x="0" y="0"/>
                      <a:ext cx="548149" cy="36004"/>
                    </a:xfrm>
                    <a:prstGeom prst="rect">
                      <a:avLst/>
                    </a:prstGeom>
                  </pic:spPr>
                </pic:pic>
              </a:graphicData>
            </a:graphic>
          </wp:anchor>
        </w:drawing>
      </w:r>
      <w:r>
        <w:rPr/>
        <w:pict>
          <v:group style="position:absolute;margin-left:232.245239pt;margin-top:125.652306pt;width:230.55pt;height:29.8pt;mso-position-horizontal-relative:page;mso-position-vertical-relative:page;z-index:-1159408" coordorigin="4645,2513" coordsize="4611,596">
            <v:shape style="position:absolute;left:4644;top:2563;width:605;height:90" type="#_x0000_t75" stroked="false">
              <v:imagedata r:id="rId2353" o:title=""/>
            </v:shape>
            <v:shape style="position:absolute;left:4644;top:2513;width:4611;height:596" type="#_x0000_t75" stroked="false">
              <v:imagedata r:id="rId2354" o:title=""/>
            </v:shape>
            <w10:wrap type="none"/>
          </v:group>
        </w:pict>
      </w:r>
      <w:r>
        <w:rPr/>
        <w:drawing>
          <wp:anchor distT="0" distB="0" distL="0" distR="0" allowOverlap="1" layoutInCell="1" locked="0" behindDoc="1" simplePos="0" relativeHeight="267276071">
            <wp:simplePos x="0" y="0"/>
            <wp:positionH relativeFrom="page">
              <wp:posOffset>1755562</wp:posOffset>
            </wp:positionH>
            <wp:positionV relativeFrom="page">
              <wp:posOffset>1731512</wp:posOffset>
            </wp:positionV>
            <wp:extent cx="1058585" cy="98298"/>
            <wp:effectExtent l="0" t="0" r="0" b="0"/>
            <wp:wrapNone/>
            <wp:docPr id="4163" name="image2310.png" descr=""/>
            <wp:cNvGraphicFramePr>
              <a:graphicFrameLocks noChangeAspect="1"/>
            </wp:cNvGraphicFramePr>
            <a:graphic>
              <a:graphicData uri="http://schemas.openxmlformats.org/drawingml/2006/picture">
                <pic:pic>
                  <pic:nvPicPr>
                    <pic:cNvPr id="4164" name="image2310.png"/>
                    <pic:cNvPicPr/>
                  </pic:nvPicPr>
                  <pic:blipFill>
                    <a:blip r:embed="rId2355" cstate="print"/>
                    <a:stretch>
                      <a:fillRect/>
                    </a:stretch>
                  </pic:blipFill>
                  <pic:spPr>
                    <a:xfrm>
                      <a:off x="0" y="0"/>
                      <a:ext cx="1058585" cy="98298"/>
                    </a:xfrm>
                    <a:prstGeom prst="rect">
                      <a:avLst/>
                    </a:prstGeom>
                  </pic:spPr>
                </pic:pic>
              </a:graphicData>
            </a:graphic>
          </wp:anchor>
        </w:drawing>
      </w:r>
      <w:r>
        <w:rPr/>
        <w:drawing>
          <wp:anchor distT="0" distB="0" distL="0" distR="0" allowOverlap="1" layoutInCell="1" locked="0" behindDoc="1" simplePos="0" relativeHeight="267276095">
            <wp:simplePos x="0" y="0"/>
            <wp:positionH relativeFrom="page">
              <wp:posOffset>1753116</wp:posOffset>
            </wp:positionH>
            <wp:positionV relativeFrom="page">
              <wp:posOffset>1892382</wp:posOffset>
            </wp:positionV>
            <wp:extent cx="549706" cy="36004"/>
            <wp:effectExtent l="0" t="0" r="0" b="0"/>
            <wp:wrapNone/>
            <wp:docPr id="4165" name="image2311.png" descr=""/>
            <wp:cNvGraphicFramePr>
              <a:graphicFrameLocks noChangeAspect="1"/>
            </wp:cNvGraphicFramePr>
            <a:graphic>
              <a:graphicData uri="http://schemas.openxmlformats.org/drawingml/2006/picture">
                <pic:pic>
                  <pic:nvPicPr>
                    <pic:cNvPr id="4166" name="image2311.png"/>
                    <pic:cNvPicPr/>
                  </pic:nvPicPr>
                  <pic:blipFill>
                    <a:blip r:embed="rId2356" cstate="print"/>
                    <a:stretch>
                      <a:fillRect/>
                    </a:stretch>
                  </pic:blipFill>
                  <pic:spPr>
                    <a:xfrm>
                      <a:off x="0" y="0"/>
                      <a:ext cx="549706" cy="36004"/>
                    </a:xfrm>
                    <a:prstGeom prst="rect">
                      <a:avLst/>
                    </a:prstGeom>
                  </pic:spPr>
                </pic:pic>
              </a:graphicData>
            </a:graphic>
          </wp:anchor>
        </w:drawing>
      </w:r>
      <w:r>
        <w:rPr/>
        <w:drawing>
          <wp:anchor distT="0" distB="0" distL="0" distR="0" allowOverlap="1" layoutInCell="1" locked="0" behindDoc="1" simplePos="0" relativeHeight="267276119">
            <wp:simplePos x="0" y="0"/>
            <wp:positionH relativeFrom="page">
              <wp:posOffset>1757196</wp:posOffset>
            </wp:positionH>
            <wp:positionV relativeFrom="page">
              <wp:posOffset>2092762</wp:posOffset>
            </wp:positionV>
            <wp:extent cx="534936" cy="45148"/>
            <wp:effectExtent l="0" t="0" r="0" b="0"/>
            <wp:wrapNone/>
            <wp:docPr id="4167" name="image2312.png" descr=""/>
            <wp:cNvGraphicFramePr>
              <a:graphicFrameLocks noChangeAspect="1"/>
            </wp:cNvGraphicFramePr>
            <a:graphic>
              <a:graphicData uri="http://schemas.openxmlformats.org/drawingml/2006/picture">
                <pic:pic>
                  <pic:nvPicPr>
                    <pic:cNvPr id="4168" name="image2312.png"/>
                    <pic:cNvPicPr/>
                  </pic:nvPicPr>
                  <pic:blipFill>
                    <a:blip r:embed="rId2357" cstate="print"/>
                    <a:stretch>
                      <a:fillRect/>
                    </a:stretch>
                  </pic:blipFill>
                  <pic:spPr>
                    <a:xfrm>
                      <a:off x="0" y="0"/>
                      <a:ext cx="534936" cy="45148"/>
                    </a:xfrm>
                    <a:prstGeom prst="rect">
                      <a:avLst/>
                    </a:prstGeom>
                  </pic:spPr>
                </pic:pic>
              </a:graphicData>
            </a:graphic>
          </wp:anchor>
        </w:drawing>
      </w:r>
      <w:r>
        <w:rPr/>
        <w:drawing>
          <wp:anchor distT="0" distB="0" distL="0" distR="0" allowOverlap="1" layoutInCell="1" locked="0" behindDoc="1" simplePos="0" relativeHeight="267276311">
            <wp:simplePos x="0" y="0"/>
            <wp:positionH relativeFrom="page">
              <wp:posOffset>1726843</wp:posOffset>
            </wp:positionH>
            <wp:positionV relativeFrom="page">
              <wp:posOffset>1979250</wp:posOffset>
            </wp:positionV>
            <wp:extent cx="661851" cy="61722"/>
            <wp:effectExtent l="0" t="0" r="0" b="0"/>
            <wp:wrapNone/>
            <wp:docPr id="4169" name="image2313.png" descr=""/>
            <wp:cNvGraphicFramePr>
              <a:graphicFrameLocks noChangeAspect="1"/>
            </wp:cNvGraphicFramePr>
            <a:graphic>
              <a:graphicData uri="http://schemas.openxmlformats.org/drawingml/2006/picture">
                <pic:pic>
                  <pic:nvPicPr>
                    <pic:cNvPr id="4170" name="image2313.png"/>
                    <pic:cNvPicPr/>
                  </pic:nvPicPr>
                  <pic:blipFill>
                    <a:blip r:embed="rId2358" cstate="print"/>
                    <a:stretch>
                      <a:fillRect/>
                    </a:stretch>
                  </pic:blipFill>
                  <pic:spPr>
                    <a:xfrm>
                      <a:off x="0" y="0"/>
                      <a:ext cx="661851" cy="61722"/>
                    </a:xfrm>
                    <a:prstGeom prst="rect">
                      <a:avLst/>
                    </a:prstGeom>
                  </pic:spPr>
                </pic:pic>
              </a:graphicData>
            </a:graphic>
          </wp:anchor>
        </w:drawing>
      </w:r>
      <w:r>
        <w:rPr/>
        <w:pict>
          <v:rect style="position:absolute;margin-left:443.312012pt;margin-top:68.031990pt;width:20.625pt;height:20.324pt;mso-position-horizontal-relative:page;mso-position-vertical-relative:page;z-index:33424" filled="true" fillcolor="#001f5f" stroked="false">
            <v:fill opacity="45875f" type="solid"/>
            <w10:wrap type="none"/>
          </v:rect>
        </w:pict>
      </w:r>
      <w:r>
        <w:rPr>
          <w:color w:val="231F20"/>
          <w:spacing w:val="-4"/>
          <w:w w:val="105"/>
        </w:rPr>
        <w:t>perkembangan terkini pembangunan  </w:t>
      </w:r>
      <w:r>
        <w:rPr>
          <w:color w:val="231F20"/>
          <w:spacing w:val="-6"/>
          <w:w w:val="105"/>
        </w:rPr>
        <w:t>infrastruktur </w:t>
      </w:r>
      <w:r>
        <w:rPr>
          <w:color w:val="231F20"/>
          <w:spacing w:val="-3"/>
          <w:w w:val="105"/>
        </w:rPr>
        <w:t>yang   </w:t>
      </w:r>
      <w:r>
        <w:rPr>
          <w:color w:val="231F20"/>
          <w:spacing w:val="-4"/>
          <w:w w:val="105"/>
        </w:rPr>
        <w:t>berkaitan   dengan   upaya   pengendalian </w:t>
      </w:r>
      <w:r>
        <w:rPr>
          <w:color w:val="231F20"/>
          <w:spacing w:val="5"/>
          <w:w w:val="105"/>
        </w:rPr>
        <w:t> </w:t>
      </w:r>
      <w:r>
        <w:rPr>
          <w:color w:val="231F20"/>
          <w:spacing w:val="-6"/>
          <w:w w:val="105"/>
        </w:rPr>
        <w:t>inflasi.</w:t>
      </w:r>
    </w:p>
    <w:p>
      <w:pPr>
        <w:pStyle w:val="BodyText"/>
        <w:spacing w:line="276" w:lineRule="auto" w:before="56"/>
        <w:ind w:left="1133" w:right="2"/>
        <w:jc w:val="both"/>
      </w:pPr>
      <w:r>
        <w:rPr>
          <w:color w:val="231F20"/>
          <w:spacing w:val="-4"/>
          <w:w w:val="105"/>
        </w:rPr>
        <w:t>Selanjutnya </w:t>
      </w:r>
      <w:r>
        <w:rPr>
          <w:color w:val="231F20"/>
          <w:spacing w:val="-3"/>
          <w:w w:val="105"/>
        </w:rPr>
        <w:t>TPID </w:t>
      </w:r>
      <w:r>
        <w:rPr>
          <w:color w:val="231F20"/>
          <w:spacing w:val="-4"/>
          <w:w w:val="105"/>
        </w:rPr>
        <w:t>Provinsi </w:t>
      </w:r>
      <w:r>
        <w:rPr>
          <w:color w:val="231F20"/>
          <w:spacing w:val="-3"/>
          <w:w w:val="105"/>
        </w:rPr>
        <w:t>Bali dan TPID </w:t>
      </w:r>
      <w:r>
        <w:rPr>
          <w:color w:val="231F20"/>
          <w:spacing w:val="-6"/>
          <w:w w:val="105"/>
        </w:rPr>
        <w:t>Kabupaten </w:t>
      </w:r>
      <w:r>
        <w:rPr>
          <w:color w:val="231F20"/>
          <w:spacing w:val="-4"/>
          <w:w w:val="105"/>
        </w:rPr>
        <w:t>Bangli </w:t>
      </w:r>
      <w:r>
        <w:rPr>
          <w:color w:val="231F20"/>
          <w:spacing w:val="-3"/>
          <w:w w:val="105"/>
        </w:rPr>
        <w:t>pada </w:t>
      </w:r>
      <w:r>
        <w:rPr>
          <w:color w:val="231F20"/>
          <w:w w:val="105"/>
        </w:rPr>
        <w:t>6 </w:t>
      </w:r>
      <w:r>
        <w:rPr>
          <w:color w:val="231F20"/>
          <w:spacing w:val="-4"/>
          <w:w w:val="105"/>
        </w:rPr>
        <w:t>Agustus </w:t>
      </w:r>
      <w:r>
        <w:rPr>
          <w:color w:val="231F20"/>
          <w:spacing w:val="-3"/>
          <w:w w:val="105"/>
        </w:rPr>
        <w:t>2018 </w:t>
      </w:r>
      <w:r>
        <w:rPr>
          <w:color w:val="231F20"/>
          <w:spacing w:val="-4"/>
          <w:w w:val="105"/>
        </w:rPr>
        <w:t>menyelenggarakan </w:t>
      </w:r>
      <w:r>
        <w:rPr>
          <w:i/>
          <w:color w:val="231F20"/>
          <w:spacing w:val="-8"/>
          <w:w w:val="105"/>
        </w:rPr>
        <w:t>High </w:t>
      </w:r>
      <w:r>
        <w:rPr>
          <w:i/>
          <w:color w:val="231F20"/>
          <w:spacing w:val="-4"/>
          <w:w w:val="105"/>
        </w:rPr>
        <w:t>Level Meeting </w:t>
      </w:r>
      <w:r>
        <w:rPr>
          <w:color w:val="231F20"/>
          <w:spacing w:val="-4"/>
          <w:w w:val="105"/>
        </w:rPr>
        <w:t>(HLM). Pertemuan </w:t>
      </w:r>
      <w:r>
        <w:rPr>
          <w:color w:val="231F20"/>
          <w:spacing w:val="-3"/>
          <w:w w:val="105"/>
        </w:rPr>
        <w:t>ini </w:t>
      </w:r>
      <w:r>
        <w:rPr>
          <w:color w:val="231F20"/>
          <w:spacing w:val="-4"/>
          <w:w w:val="105"/>
        </w:rPr>
        <w:t>dipimpin </w:t>
      </w:r>
      <w:r>
        <w:rPr>
          <w:color w:val="231F20"/>
          <w:spacing w:val="-7"/>
          <w:w w:val="105"/>
        </w:rPr>
        <w:t>oleh </w:t>
      </w:r>
      <w:r>
        <w:rPr>
          <w:color w:val="231F20"/>
          <w:spacing w:val="-4"/>
          <w:w w:val="105"/>
        </w:rPr>
        <w:t>Ketua </w:t>
      </w:r>
      <w:r>
        <w:rPr>
          <w:color w:val="231F20"/>
          <w:spacing w:val="-3"/>
          <w:w w:val="105"/>
        </w:rPr>
        <w:t>TPID Kab. </w:t>
      </w:r>
      <w:r>
        <w:rPr>
          <w:color w:val="231F20"/>
          <w:spacing w:val="-4"/>
          <w:w w:val="105"/>
        </w:rPr>
        <w:t>Bangli (Bupati Bangli)  </w:t>
      </w:r>
      <w:r>
        <w:rPr>
          <w:color w:val="231F20"/>
          <w:spacing w:val="-3"/>
          <w:w w:val="105"/>
        </w:rPr>
        <w:t>dan  </w:t>
      </w:r>
      <w:r>
        <w:rPr>
          <w:color w:val="231F20"/>
          <w:spacing w:val="-6"/>
          <w:w w:val="105"/>
        </w:rPr>
        <w:t>Wakil  </w:t>
      </w:r>
      <w:r>
        <w:rPr>
          <w:color w:val="231F20"/>
          <w:spacing w:val="-4"/>
          <w:w w:val="105"/>
        </w:rPr>
        <w:t>Ketua </w:t>
      </w:r>
      <w:r>
        <w:rPr>
          <w:color w:val="231F20"/>
          <w:spacing w:val="-3"/>
          <w:w w:val="105"/>
        </w:rPr>
        <w:t>TPID </w:t>
      </w:r>
      <w:r>
        <w:rPr>
          <w:color w:val="231F20"/>
          <w:spacing w:val="-4"/>
          <w:w w:val="105"/>
        </w:rPr>
        <w:t>Provinsi </w:t>
      </w:r>
      <w:r>
        <w:rPr>
          <w:color w:val="231F20"/>
          <w:spacing w:val="-3"/>
          <w:w w:val="105"/>
        </w:rPr>
        <w:t>Bali </w:t>
      </w:r>
      <w:r>
        <w:rPr>
          <w:color w:val="231F20"/>
          <w:spacing w:val="-4"/>
          <w:w w:val="105"/>
        </w:rPr>
        <w:t>(Kepala Perwakilan </w:t>
      </w:r>
      <w:r>
        <w:rPr>
          <w:color w:val="231F20"/>
          <w:spacing w:val="-7"/>
          <w:w w:val="105"/>
        </w:rPr>
        <w:t>Bank </w:t>
      </w:r>
      <w:r>
        <w:rPr>
          <w:color w:val="231F20"/>
          <w:spacing w:val="-4"/>
          <w:w w:val="105"/>
        </w:rPr>
        <w:t>Indonesia Provinsi Bali). </w:t>
      </w:r>
      <w:r>
        <w:rPr>
          <w:color w:val="231F20"/>
          <w:spacing w:val="-3"/>
          <w:w w:val="105"/>
        </w:rPr>
        <w:t>Pada </w:t>
      </w:r>
      <w:r>
        <w:rPr>
          <w:color w:val="231F20"/>
          <w:spacing w:val="-4"/>
          <w:w w:val="105"/>
        </w:rPr>
        <w:t>kesempatan </w:t>
      </w:r>
      <w:r>
        <w:rPr>
          <w:color w:val="231F20"/>
          <w:spacing w:val="-6"/>
          <w:w w:val="105"/>
        </w:rPr>
        <w:t>tersebut, </w:t>
      </w:r>
      <w:r>
        <w:rPr>
          <w:color w:val="231F20"/>
          <w:spacing w:val="-4"/>
          <w:w w:val="105"/>
        </w:rPr>
        <w:t>dibahas tindak lanjut arahan Presiden </w:t>
      </w:r>
      <w:r>
        <w:rPr>
          <w:color w:val="231F20"/>
          <w:w w:val="105"/>
        </w:rPr>
        <w:t>RI </w:t>
      </w:r>
      <w:r>
        <w:rPr>
          <w:color w:val="231F20"/>
          <w:spacing w:val="-3"/>
          <w:w w:val="105"/>
        </w:rPr>
        <w:t>pada </w:t>
      </w:r>
      <w:r>
        <w:rPr>
          <w:color w:val="231F20"/>
          <w:spacing w:val="-6"/>
          <w:w w:val="105"/>
        </w:rPr>
        <w:t>Rakornas </w:t>
      </w:r>
      <w:r>
        <w:rPr>
          <w:color w:val="231F20"/>
          <w:spacing w:val="-4"/>
          <w:w w:val="105"/>
        </w:rPr>
        <w:t>serta    penyusunan    strategi    pengendalian    </w:t>
      </w:r>
      <w:r>
        <w:rPr>
          <w:color w:val="231F20"/>
          <w:spacing w:val="-7"/>
          <w:w w:val="105"/>
        </w:rPr>
        <w:t>inflasi  </w:t>
      </w:r>
      <w:r>
        <w:rPr>
          <w:color w:val="231F20"/>
          <w:w w:val="105"/>
        </w:rPr>
        <w:t>ke </w:t>
      </w:r>
      <w:r>
        <w:rPr>
          <w:color w:val="231F20"/>
          <w:spacing w:val="-4"/>
          <w:w w:val="105"/>
        </w:rPr>
        <w:t>depan </w:t>
      </w:r>
      <w:r>
        <w:rPr>
          <w:color w:val="231F20"/>
          <w:spacing w:val="-3"/>
          <w:w w:val="105"/>
        </w:rPr>
        <w:t>yang akan </w:t>
      </w:r>
      <w:r>
        <w:rPr>
          <w:color w:val="231F20"/>
          <w:spacing w:val="-4"/>
          <w:w w:val="105"/>
        </w:rPr>
        <w:t>dituangkan dalam </w:t>
      </w:r>
      <w:r>
        <w:rPr>
          <w:color w:val="231F20"/>
          <w:spacing w:val="-7"/>
          <w:w w:val="105"/>
        </w:rPr>
        <w:t>roadmap </w:t>
      </w:r>
      <w:r>
        <w:rPr>
          <w:color w:val="231F20"/>
          <w:spacing w:val="-4"/>
          <w:w w:val="105"/>
        </w:rPr>
        <w:t>pengendalian    </w:t>
      </w:r>
      <w:r>
        <w:rPr>
          <w:color w:val="231F20"/>
          <w:spacing w:val="-3"/>
          <w:w w:val="105"/>
        </w:rPr>
        <w:t>inflasi    </w:t>
      </w:r>
      <w:r>
        <w:rPr>
          <w:color w:val="231F20"/>
          <w:spacing w:val="-4"/>
          <w:w w:val="105"/>
        </w:rPr>
        <w:t>Kabupaten    Bangli </w:t>
      </w:r>
      <w:r>
        <w:rPr>
          <w:color w:val="231F20"/>
          <w:spacing w:val="12"/>
          <w:w w:val="105"/>
        </w:rPr>
        <w:t> </w:t>
      </w:r>
      <w:r>
        <w:rPr>
          <w:color w:val="231F20"/>
          <w:spacing w:val="-6"/>
          <w:w w:val="105"/>
        </w:rPr>
        <w:t>2019-2021.</w:t>
      </w:r>
    </w:p>
    <w:p>
      <w:pPr>
        <w:pStyle w:val="BodyText"/>
        <w:spacing w:line="276" w:lineRule="auto" w:before="49"/>
        <w:ind w:left="1133"/>
        <w:jc w:val="both"/>
      </w:pPr>
      <w:r>
        <w:rPr>
          <w:color w:val="231F20"/>
          <w:spacing w:val="-4"/>
          <w:w w:val="105"/>
        </w:rPr>
        <w:t>Menghadapi potensi lonjakan permintaan </w:t>
      </w:r>
      <w:r>
        <w:rPr>
          <w:color w:val="231F20"/>
          <w:spacing w:val="-6"/>
          <w:w w:val="105"/>
        </w:rPr>
        <w:t>menjelang </w:t>
      </w:r>
      <w:r>
        <w:rPr>
          <w:color w:val="231F20"/>
          <w:spacing w:val="-3"/>
          <w:w w:val="105"/>
        </w:rPr>
        <w:t>IMF </w:t>
      </w:r>
      <w:r>
        <w:rPr>
          <w:color w:val="231F20"/>
          <w:w w:val="105"/>
        </w:rPr>
        <w:t>WB </w:t>
      </w:r>
      <w:r>
        <w:rPr>
          <w:i/>
          <w:color w:val="231F20"/>
          <w:spacing w:val="-4"/>
          <w:w w:val="105"/>
        </w:rPr>
        <w:t>Annual Meeting </w:t>
      </w:r>
      <w:r>
        <w:rPr>
          <w:color w:val="231F20"/>
          <w:spacing w:val="-3"/>
          <w:w w:val="105"/>
        </w:rPr>
        <w:t>2018 pada </w:t>
      </w:r>
      <w:r>
        <w:rPr>
          <w:color w:val="231F20"/>
          <w:spacing w:val="-4"/>
          <w:w w:val="105"/>
        </w:rPr>
        <w:t>Oktober 2018, </w:t>
      </w:r>
      <w:r>
        <w:rPr>
          <w:color w:val="231F20"/>
          <w:spacing w:val="-3"/>
          <w:w w:val="105"/>
        </w:rPr>
        <w:t>TPID </w:t>
      </w:r>
      <w:r>
        <w:rPr>
          <w:color w:val="231F20"/>
          <w:spacing w:val="-4"/>
          <w:w w:val="105"/>
        </w:rPr>
        <w:t>se-Provinsi </w:t>
      </w:r>
      <w:r>
        <w:rPr>
          <w:color w:val="231F20"/>
          <w:spacing w:val="-3"/>
          <w:w w:val="105"/>
        </w:rPr>
        <w:t>Bali </w:t>
      </w:r>
      <w:r>
        <w:rPr>
          <w:color w:val="231F20"/>
          <w:spacing w:val="-4"/>
          <w:w w:val="105"/>
        </w:rPr>
        <w:t>mengadakan rapat </w:t>
      </w:r>
      <w:r>
        <w:rPr>
          <w:color w:val="231F20"/>
          <w:spacing w:val="-7"/>
          <w:w w:val="105"/>
        </w:rPr>
        <w:t>koordinasi </w:t>
      </w:r>
      <w:r>
        <w:rPr>
          <w:color w:val="231F20"/>
          <w:spacing w:val="-3"/>
          <w:w w:val="105"/>
        </w:rPr>
        <w:t>pada </w:t>
      </w:r>
      <w:r>
        <w:rPr>
          <w:color w:val="231F20"/>
          <w:w w:val="105"/>
        </w:rPr>
        <w:t>13 </w:t>
      </w:r>
      <w:r>
        <w:rPr>
          <w:color w:val="231F20"/>
          <w:spacing w:val="-4"/>
          <w:w w:val="105"/>
        </w:rPr>
        <w:t>September </w:t>
      </w:r>
      <w:r>
        <w:rPr>
          <w:color w:val="231F20"/>
          <w:spacing w:val="-3"/>
          <w:w w:val="105"/>
        </w:rPr>
        <w:t>2018 </w:t>
      </w:r>
      <w:r>
        <w:rPr>
          <w:color w:val="231F20"/>
          <w:spacing w:val="-4"/>
          <w:w w:val="105"/>
        </w:rPr>
        <w:t>untuk </w:t>
      </w:r>
      <w:r>
        <w:rPr>
          <w:color w:val="231F20"/>
          <w:spacing w:val="-6"/>
          <w:w w:val="105"/>
        </w:rPr>
        <w:t>mengantisipasi </w:t>
      </w:r>
      <w:r>
        <w:rPr>
          <w:color w:val="231F20"/>
          <w:spacing w:val="-4"/>
          <w:w w:val="105"/>
        </w:rPr>
        <w:t>lonjakan </w:t>
      </w:r>
      <w:r>
        <w:rPr>
          <w:color w:val="231F20"/>
          <w:spacing w:val="-3"/>
          <w:w w:val="105"/>
        </w:rPr>
        <w:t>inflasi </w:t>
      </w:r>
      <w:r>
        <w:rPr>
          <w:color w:val="231F20"/>
          <w:spacing w:val="-4"/>
          <w:w w:val="105"/>
        </w:rPr>
        <w:t>menjelang penyelenggaraan </w:t>
      </w:r>
      <w:r>
        <w:rPr>
          <w:color w:val="231F20"/>
          <w:spacing w:val="-7"/>
          <w:w w:val="105"/>
        </w:rPr>
        <w:t>acara </w:t>
      </w:r>
      <w:r>
        <w:rPr>
          <w:color w:val="231F20"/>
          <w:spacing w:val="-4"/>
          <w:w w:val="105"/>
        </w:rPr>
        <w:t>tersebut. Rapat koordinasi dipimpin langsung </w:t>
      </w:r>
      <w:r>
        <w:rPr>
          <w:color w:val="231F20"/>
          <w:spacing w:val="-8"/>
          <w:w w:val="105"/>
        </w:rPr>
        <w:t>oleh </w:t>
      </w:r>
      <w:r>
        <w:rPr>
          <w:color w:val="231F20"/>
          <w:spacing w:val="-4"/>
          <w:w w:val="105"/>
        </w:rPr>
        <w:t>Kepala Biro ekonomi  </w:t>
      </w:r>
      <w:r>
        <w:rPr>
          <w:color w:val="231F20"/>
          <w:spacing w:val="-3"/>
          <w:w w:val="105"/>
        </w:rPr>
        <w:t>dan  </w:t>
      </w:r>
      <w:r>
        <w:rPr>
          <w:color w:val="231F20"/>
          <w:spacing w:val="-4"/>
          <w:w w:val="105"/>
        </w:rPr>
        <w:t>Keuangan  Provinsi  </w:t>
      </w:r>
      <w:r>
        <w:rPr>
          <w:color w:val="231F20"/>
          <w:spacing w:val="-7"/>
          <w:w w:val="105"/>
        </w:rPr>
        <w:t>Bali. </w:t>
      </w:r>
      <w:r>
        <w:rPr>
          <w:color w:val="231F20"/>
          <w:spacing w:val="-3"/>
          <w:w w:val="105"/>
        </w:rPr>
        <w:t>Pada </w:t>
      </w:r>
      <w:r>
        <w:rPr>
          <w:color w:val="231F20"/>
          <w:spacing w:val="-4"/>
          <w:w w:val="105"/>
        </w:rPr>
        <w:t>kesempatan tersebut, dibahas </w:t>
      </w:r>
      <w:r>
        <w:rPr>
          <w:color w:val="231F20"/>
          <w:spacing w:val="-5"/>
          <w:w w:val="105"/>
        </w:rPr>
        <w:t>langkah-langkah </w:t>
      </w:r>
      <w:r>
        <w:rPr>
          <w:color w:val="231F20"/>
          <w:spacing w:val="-4"/>
          <w:w w:val="105"/>
        </w:rPr>
        <w:t>antisipasi  lonjakan  harga.   Selain   </w:t>
      </w:r>
      <w:r>
        <w:rPr>
          <w:color w:val="231F20"/>
          <w:spacing w:val="-3"/>
          <w:w w:val="105"/>
        </w:rPr>
        <w:t>itu,   </w:t>
      </w:r>
      <w:r>
        <w:rPr>
          <w:color w:val="231F20"/>
          <w:spacing w:val="-6"/>
          <w:w w:val="105"/>
        </w:rPr>
        <w:t>pertemuan </w:t>
      </w:r>
      <w:r>
        <w:rPr>
          <w:color w:val="231F20"/>
          <w:spacing w:val="-3"/>
          <w:w w:val="105"/>
        </w:rPr>
        <w:t>juga </w:t>
      </w:r>
      <w:r>
        <w:rPr>
          <w:color w:val="231F20"/>
          <w:spacing w:val="-4"/>
          <w:w w:val="105"/>
        </w:rPr>
        <w:t>membahas tindak lanjut  arahan  Presiden  RI  </w:t>
      </w:r>
      <w:r>
        <w:rPr>
          <w:color w:val="231F20"/>
          <w:spacing w:val="-3"/>
          <w:w w:val="105"/>
        </w:rPr>
        <w:t>pada </w:t>
      </w:r>
      <w:r>
        <w:rPr>
          <w:color w:val="231F20"/>
          <w:spacing w:val="-4"/>
          <w:w w:val="105"/>
        </w:rPr>
        <w:t>Rakornas </w:t>
      </w:r>
      <w:r>
        <w:rPr>
          <w:color w:val="231F20"/>
          <w:spacing w:val="-3"/>
          <w:w w:val="105"/>
        </w:rPr>
        <w:t>TPID </w:t>
      </w:r>
      <w:r>
        <w:rPr>
          <w:color w:val="231F20"/>
          <w:spacing w:val="-4"/>
          <w:w w:val="105"/>
        </w:rPr>
        <w:t>2018. </w:t>
      </w:r>
      <w:r>
        <w:rPr>
          <w:color w:val="231F20"/>
          <w:spacing w:val="-3"/>
          <w:w w:val="105"/>
        </w:rPr>
        <w:t>Pada </w:t>
      </w:r>
      <w:r>
        <w:rPr>
          <w:color w:val="231F20"/>
          <w:spacing w:val="-4"/>
          <w:w w:val="105"/>
        </w:rPr>
        <w:t>pertemuan </w:t>
      </w:r>
      <w:r>
        <w:rPr>
          <w:color w:val="231F20"/>
          <w:spacing w:val="-3"/>
          <w:w w:val="105"/>
        </w:rPr>
        <w:t>ini </w:t>
      </w:r>
      <w:r>
        <w:rPr>
          <w:color w:val="231F20"/>
          <w:spacing w:val="-4"/>
          <w:w w:val="105"/>
        </w:rPr>
        <w:t>juga dibahas  tantangan  pengendalian  </w:t>
      </w:r>
      <w:r>
        <w:rPr>
          <w:color w:val="231F20"/>
          <w:spacing w:val="-3"/>
          <w:w w:val="105"/>
        </w:rPr>
        <w:t>inflasi  </w:t>
      </w:r>
      <w:r>
        <w:rPr>
          <w:color w:val="231F20"/>
          <w:spacing w:val="-4"/>
          <w:w w:val="105"/>
        </w:rPr>
        <w:t>terkini  yaitu</w:t>
      </w:r>
      <w:r>
        <w:rPr>
          <w:color w:val="231F20"/>
          <w:spacing w:val="3"/>
          <w:w w:val="105"/>
        </w:rPr>
        <w:t> </w:t>
      </w:r>
      <w:r>
        <w:rPr>
          <w:color w:val="231F20"/>
          <w:spacing w:val="-15"/>
          <w:w w:val="105"/>
        </w:rPr>
        <w:t>:</w:t>
      </w:r>
    </w:p>
    <w:p>
      <w:pPr>
        <w:pStyle w:val="ListParagraph"/>
        <w:numPr>
          <w:ilvl w:val="0"/>
          <w:numId w:val="28"/>
        </w:numPr>
        <w:tabs>
          <w:tab w:pos="1413" w:val="left" w:leader="none"/>
        </w:tabs>
        <w:spacing w:line="276" w:lineRule="auto" w:before="47" w:after="0"/>
        <w:ind w:left="1412" w:right="180" w:hanging="279"/>
        <w:jc w:val="left"/>
        <w:rPr>
          <w:sz w:val="20"/>
        </w:rPr>
      </w:pPr>
      <w:r>
        <w:rPr>
          <w:color w:val="231F20"/>
          <w:spacing w:val="-4"/>
          <w:w w:val="105"/>
          <w:sz w:val="20"/>
        </w:rPr>
        <w:t>Masih tingginya harga daging </w:t>
      </w:r>
      <w:r>
        <w:rPr>
          <w:color w:val="231F20"/>
          <w:spacing w:val="-3"/>
          <w:w w:val="105"/>
          <w:sz w:val="20"/>
        </w:rPr>
        <w:t>ayam ras </w:t>
      </w:r>
      <w:r>
        <w:rPr>
          <w:color w:val="231F20"/>
          <w:w w:val="105"/>
          <w:sz w:val="20"/>
        </w:rPr>
        <w:t>di </w:t>
      </w:r>
      <w:r>
        <w:rPr>
          <w:color w:val="231F20"/>
          <w:spacing w:val="-7"/>
          <w:w w:val="105"/>
          <w:sz w:val="20"/>
        </w:rPr>
        <w:t>wilayah </w:t>
      </w:r>
      <w:r>
        <w:rPr>
          <w:color w:val="231F20"/>
          <w:spacing w:val="-4"/>
          <w:w w:val="105"/>
          <w:sz w:val="20"/>
        </w:rPr>
        <w:t>Provinsi</w:t>
      </w:r>
      <w:r>
        <w:rPr>
          <w:color w:val="231F20"/>
          <w:spacing w:val="-1"/>
          <w:w w:val="105"/>
          <w:sz w:val="20"/>
        </w:rPr>
        <w:t> </w:t>
      </w:r>
      <w:r>
        <w:rPr>
          <w:color w:val="231F20"/>
          <w:spacing w:val="-4"/>
          <w:w w:val="105"/>
          <w:sz w:val="20"/>
        </w:rPr>
        <w:t>Bali</w:t>
      </w:r>
    </w:p>
    <w:p>
      <w:pPr>
        <w:pStyle w:val="ListParagraph"/>
        <w:numPr>
          <w:ilvl w:val="0"/>
          <w:numId w:val="28"/>
        </w:numPr>
        <w:tabs>
          <w:tab w:pos="1396" w:val="left" w:leader="none"/>
        </w:tabs>
        <w:spacing w:line="276" w:lineRule="auto" w:before="55" w:after="0"/>
        <w:ind w:left="1391" w:right="117" w:hanging="258"/>
        <w:jc w:val="left"/>
        <w:rPr>
          <w:sz w:val="20"/>
        </w:rPr>
      </w:pPr>
      <w:r>
        <w:rPr>
          <w:color w:val="231F20"/>
          <w:spacing w:val="-4"/>
          <w:w w:val="105"/>
          <w:sz w:val="20"/>
        </w:rPr>
        <w:t>Kesinambungan pasokan komoditas pertanian </w:t>
      </w:r>
      <w:r>
        <w:rPr>
          <w:color w:val="231F20"/>
          <w:spacing w:val="-9"/>
          <w:w w:val="105"/>
          <w:sz w:val="20"/>
        </w:rPr>
        <w:t>dan </w:t>
      </w:r>
      <w:r>
        <w:rPr>
          <w:color w:val="231F20"/>
          <w:spacing w:val="-4"/>
          <w:w w:val="105"/>
          <w:sz w:val="20"/>
        </w:rPr>
        <w:t>hortikultura</w:t>
      </w:r>
    </w:p>
    <w:p>
      <w:pPr>
        <w:pStyle w:val="ListParagraph"/>
        <w:numPr>
          <w:ilvl w:val="0"/>
          <w:numId w:val="28"/>
        </w:numPr>
        <w:tabs>
          <w:tab w:pos="1374" w:val="left" w:leader="none"/>
        </w:tabs>
        <w:spacing w:line="240" w:lineRule="auto" w:before="56" w:after="0"/>
        <w:ind w:left="1373" w:right="0" w:hanging="240"/>
        <w:jc w:val="both"/>
        <w:rPr>
          <w:sz w:val="20"/>
        </w:rPr>
      </w:pPr>
      <w:r>
        <w:rPr>
          <w:color w:val="231F20"/>
          <w:spacing w:val="-4"/>
          <w:w w:val="105"/>
          <w:sz w:val="20"/>
        </w:rPr>
        <w:t>Risiko kenaikan harga </w:t>
      </w:r>
      <w:r>
        <w:rPr>
          <w:color w:val="231F20"/>
          <w:spacing w:val="-3"/>
          <w:w w:val="105"/>
          <w:sz w:val="20"/>
        </w:rPr>
        <w:t>LPG </w:t>
      </w:r>
      <w:r>
        <w:rPr>
          <w:color w:val="231F20"/>
          <w:w w:val="105"/>
          <w:sz w:val="20"/>
        </w:rPr>
        <w:t>3</w:t>
      </w:r>
      <w:r>
        <w:rPr>
          <w:color w:val="231F20"/>
          <w:spacing w:val="19"/>
          <w:w w:val="105"/>
          <w:sz w:val="20"/>
        </w:rPr>
        <w:t> </w:t>
      </w:r>
      <w:r>
        <w:rPr>
          <w:color w:val="231F20"/>
          <w:spacing w:val="-4"/>
          <w:w w:val="105"/>
          <w:sz w:val="20"/>
        </w:rPr>
        <w:t>Kg</w:t>
      </w:r>
    </w:p>
    <w:p>
      <w:pPr>
        <w:pStyle w:val="BodyText"/>
        <w:rPr>
          <w:sz w:val="22"/>
        </w:rPr>
      </w:pPr>
      <w:r>
        <w:rPr/>
        <w:br w:type="column"/>
      </w:r>
      <w:r>
        <w:rPr>
          <w:sz w:val="22"/>
        </w:rPr>
      </w:r>
    </w:p>
    <w:p>
      <w:pPr>
        <w:pStyle w:val="BodyText"/>
        <w:spacing w:line="276" w:lineRule="auto" w:before="160"/>
        <w:ind w:left="526" w:right="1124"/>
        <w:jc w:val="both"/>
      </w:pPr>
      <w:r>
        <w:rPr>
          <w:color w:val="231F20"/>
          <w:w w:val="105"/>
        </w:rPr>
        <w:t>Selain itu, beberapa upaya yang akan dilakukan ke depan sebagai langkah-langkah pengendalian inflasi termasuk inflasi pangan adalah sebagai berikut :</w:t>
      </w:r>
    </w:p>
    <w:p>
      <w:pPr>
        <w:pStyle w:val="BodyText"/>
        <w:spacing w:line="276" w:lineRule="auto" w:before="54"/>
        <w:ind w:left="696" w:right="890" w:hanging="171"/>
      </w:pPr>
      <w:r>
        <w:rPr>
          <w:color w:val="231F20"/>
          <w:w w:val="105"/>
        </w:rPr>
        <w:t>a. </w:t>
      </w:r>
      <w:r>
        <w:rPr>
          <w:color w:val="231F20"/>
          <w:spacing w:val="-4"/>
          <w:w w:val="105"/>
        </w:rPr>
        <w:t>Kerjasama untuk pengembangan demplot </w:t>
      </w:r>
      <w:r>
        <w:rPr>
          <w:color w:val="231F20"/>
          <w:spacing w:val="-9"/>
          <w:w w:val="105"/>
        </w:rPr>
        <w:t>dan </w:t>
      </w:r>
      <w:r>
        <w:rPr>
          <w:color w:val="231F20"/>
          <w:spacing w:val="-4"/>
          <w:w w:val="105"/>
        </w:rPr>
        <w:t>pemanfaatan teknologi pangan</w:t>
      </w:r>
    </w:p>
    <w:p>
      <w:pPr>
        <w:pStyle w:val="BodyText"/>
        <w:spacing w:line="276" w:lineRule="auto" w:before="55"/>
        <w:ind w:left="696" w:right="1128" w:hanging="171"/>
        <w:jc w:val="both"/>
      </w:pPr>
      <w:r>
        <w:rPr>
          <w:color w:val="231F20"/>
          <w:spacing w:val="-4"/>
          <w:w w:val="105"/>
        </w:rPr>
        <w:t>b.Optimalisasi program simantri, subsidi pupuk </w:t>
      </w:r>
      <w:r>
        <w:rPr>
          <w:color w:val="231F20"/>
          <w:spacing w:val="-6"/>
          <w:w w:val="105"/>
        </w:rPr>
        <w:t>organik, </w:t>
      </w:r>
      <w:r>
        <w:rPr>
          <w:color w:val="231F20"/>
          <w:spacing w:val="-3"/>
          <w:w w:val="105"/>
        </w:rPr>
        <w:t>dan </w:t>
      </w:r>
      <w:r>
        <w:rPr>
          <w:color w:val="231F20"/>
          <w:spacing w:val="-4"/>
          <w:w w:val="105"/>
        </w:rPr>
        <w:t>non-organik, bantuan alsintan, irigasi, </w:t>
      </w:r>
      <w:r>
        <w:rPr>
          <w:color w:val="231F20"/>
          <w:spacing w:val="-7"/>
          <w:w w:val="105"/>
        </w:rPr>
        <w:t>subsidi </w:t>
      </w:r>
      <w:r>
        <w:rPr>
          <w:color w:val="231F20"/>
          <w:spacing w:val="-4"/>
          <w:w w:val="105"/>
        </w:rPr>
        <w:t>pajak </w:t>
      </w:r>
      <w:r>
        <w:rPr>
          <w:color w:val="231F20"/>
          <w:spacing w:val="-3"/>
          <w:w w:val="105"/>
        </w:rPr>
        <w:t>oleh </w:t>
      </w:r>
      <w:r>
        <w:rPr>
          <w:color w:val="231F20"/>
          <w:spacing w:val="-4"/>
          <w:w w:val="105"/>
        </w:rPr>
        <w:t>beberapa kabupaten, kredit </w:t>
      </w:r>
      <w:r>
        <w:rPr>
          <w:color w:val="231F20"/>
          <w:spacing w:val="-6"/>
          <w:w w:val="105"/>
        </w:rPr>
        <w:t>ketahanan </w:t>
      </w:r>
      <w:r>
        <w:rPr>
          <w:color w:val="231F20"/>
          <w:spacing w:val="-4"/>
          <w:w w:val="105"/>
        </w:rPr>
        <w:t>pangan</w:t>
      </w:r>
    </w:p>
    <w:p>
      <w:pPr>
        <w:pStyle w:val="BodyText"/>
        <w:spacing w:line="276" w:lineRule="auto" w:before="54"/>
        <w:ind w:left="696" w:right="1127" w:hanging="171"/>
        <w:jc w:val="both"/>
      </w:pPr>
      <w:r>
        <w:rPr>
          <w:color w:val="231F20"/>
          <w:spacing w:val="-7"/>
          <w:w w:val="105"/>
        </w:rPr>
        <w:t>c.Terkait </w:t>
      </w:r>
      <w:r>
        <w:rPr>
          <w:color w:val="231F20"/>
          <w:spacing w:val="-4"/>
          <w:w w:val="105"/>
        </w:rPr>
        <w:t>dengan upaya pengendalian </w:t>
      </w:r>
      <w:r>
        <w:rPr>
          <w:color w:val="231F20"/>
          <w:spacing w:val="-3"/>
          <w:w w:val="105"/>
        </w:rPr>
        <w:t>inflasi </w:t>
      </w:r>
      <w:r>
        <w:rPr>
          <w:color w:val="231F20"/>
          <w:spacing w:val="-7"/>
          <w:w w:val="105"/>
        </w:rPr>
        <w:t>daging </w:t>
      </w:r>
      <w:r>
        <w:rPr>
          <w:color w:val="231F20"/>
          <w:spacing w:val="-3"/>
          <w:w w:val="105"/>
        </w:rPr>
        <w:t>ayam ras dan </w:t>
      </w:r>
      <w:r>
        <w:rPr>
          <w:color w:val="231F20"/>
          <w:spacing w:val="-4"/>
          <w:w w:val="105"/>
        </w:rPr>
        <w:t>telur </w:t>
      </w:r>
      <w:r>
        <w:rPr>
          <w:color w:val="231F20"/>
          <w:spacing w:val="-3"/>
          <w:w w:val="105"/>
        </w:rPr>
        <w:t>ayam </w:t>
      </w:r>
      <w:r>
        <w:rPr>
          <w:color w:val="231F20"/>
          <w:w w:val="105"/>
        </w:rPr>
        <w:t>: </w:t>
      </w:r>
      <w:r>
        <w:rPr>
          <w:color w:val="231F20"/>
          <w:spacing w:val="-3"/>
          <w:w w:val="105"/>
        </w:rPr>
        <w:t>(i) </w:t>
      </w:r>
      <w:r>
        <w:rPr>
          <w:color w:val="231F20"/>
          <w:spacing w:val="-4"/>
          <w:w w:val="105"/>
        </w:rPr>
        <w:t>pembinaan </w:t>
      </w:r>
      <w:r>
        <w:rPr>
          <w:color w:val="231F20"/>
          <w:spacing w:val="-7"/>
          <w:w w:val="105"/>
        </w:rPr>
        <w:t>usaha </w:t>
      </w:r>
      <w:r>
        <w:rPr>
          <w:color w:val="231F20"/>
          <w:spacing w:val="-4"/>
          <w:w w:val="105"/>
        </w:rPr>
        <w:t>agribisnis </w:t>
      </w:r>
      <w:r>
        <w:rPr>
          <w:color w:val="231F20"/>
          <w:spacing w:val="-3"/>
          <w:w w:val="105"/>
        </w:rPr>
        <w:t>dan </w:t>
      </w:r>
      <w:r>
        <w:rPr>
          <w:color w:val="231F20"/>
          <w:spacing w:val="-4"/>
          <w:w w:val="105"/>
        </w:rPr>
        <w:t>monev kelompok pengolah hasil</w:t>
      </w:r>
      <w:r>
        <w:rPr>
          <w:color w:val="231F20"/>
          <w:spacing w:val="-19"/>
          <w:w w:val="105"/>
        </w:rPr>
        <w:t> </w:t>
      </w:r>
      <w:r>
        <w:rPr>
          <w:color w:val="231F20"/>
          <w:spacing w:val="-4"/>
          <w:w w:val="105"/>
        </w:rPr>
        <w:t>ternak</w:t>
      </w:r>
    </w:p>
    <w:p>
      <w:pPr>
        <w:pStyle w:val="BodyText"/>
        <w:spacing w:line="276" w:lineRule="auto"/>
        <w:ind w:left="696" w:right="1128"/>
        <w:jc w:val="both"/>
      </w:pPr>
      <w:r>
        <w:rPr>
          <w:color w:val="231F20"/>
          <w:spacing w:val="-3"/>
          <w:w w:val="105"/>
        </w:rPr>
        <w:t>(ii) </w:t>
      </w:r>
      <w:r>
        <w:rPr>
          <w:color w:val="231F20"/>
          <w:spacing w:val="-4"/>
          <w:w w:val="105"/>
        </w:rPr>
        <w:t>pembinaan </w:t>
      </w:r>
      <w:r>
        <w:rPr>
          <w:color w:val="231F20"/>
          <w:spacing w:val="-3"/>
          <w:w w:val="105"/>
        </w:rPr>
        <w:t>dan </w:t>
      </w:r>
      <w:r>
        <w:rPr>
          <w:color w:val="231F20"/>
          <w:spacing w:val="-4"/>
          <w:w w:val="105"/>
        </w:rPr>
        <w:t>lomba kelompok petani </w:t>
      </w:r>
      <w:r>
        <w:rPr>
          <w:color w:val="231F20"/>
          <w:spacing w:val="-3"/>
          <w:w w:val="105"/>
        </w:rPr>
        <w:t>ternak</w:t>
      </w:r>
      <w:r>
        <w:rPr>
          <w:color w:val="231F20"/>
          <w:spacing w:val="-28"/>
          <w:w w:val="105"/>
        </w:rPr>
        <w:t> </w:t>
      </w:r>
      <w:r>
        <w:rPr>
          <w:color w:val="231F20"/>
          <w:spacing w:val="-7"/>
          <w:w w:val="105"/>
        </w:rPr>
        <w:t>(iii) </w:t>
      </w:r>
      <w:r>
        <w:rPr>
          <w:color w:val="231F20"/>
          <w:spacing w:val="-4"/>
          <w:w w:val="105"/>
        </w:rPr>
        <w:t>pelatihan Pemuda </w:t>
      </w:r>
      <w:r>
        <w:rPr>
          <w:color w:val="231F20"/>
          <w:spacing w:val="-9"/>
          <w:w w:val="105"/>
        </w:rPr>
        <w:t>Tani </w:t>
      </w:r>
      <w:r>
        <w:rPr>
          <w:color w:val="231F20"/>
          <w:spacing w:val="-3"/>
          <w:w w:val="105"/>
        </w:rPr>
        <w:t>(iv) </w:t>
      </w:r>
      <w:r>
        <w:rPr>
          <w:color w:val="231F20"/>
          <w:spacing w:val="-4"/>
          <w:w w:val="105"/>
        </w:rPr>
        <w:t>pengembangan </w:t>
      </w:r>
      <w:r>
        <w:rPr>
          <w:color w:val="231F20"/>
          <w:spacing w:val="-6"/>
          <w:w w:val="105"/>
        </w:rPr>
        <w:t>agribisnis </w:t>
      </w:r>
      <w:r>
        <w:rPr>
          <w:color w:val="231F20"/>
          <w:spacing w:val="-4"/>
          <w:w w:val="105"/>
        </w:rPr>
        <w:t>pedesaan</w:t>
      </w:r>
    </w:p>
    <w:p>
      <w:pPr>
        <w:pStyle w:val="BodyText"/>
        <w:spacing w:line="276" w:lineRule="auto" w:before="52"/>
        <w:ind w:left="696" w:right="1128" w:hanging="171"/>
        <w:jc w:val="both"/>
      </w:pPr>
      <w:r>
        <w:rPr>
          <w:color w:val="231F20"/>
          <w:w w:val="105"/>
        </w:rPr>
        <w:t>d.Mendorong pembukaan lahan baru, dan terus menjaga lahan di Provinsi Bali melalui partipasi masyarakat adat.</w:t>
      </w:r>
    </w:p>
    <w:p>
      <w:pPr>
        <w:pStyle w:val="BodyText"/>
        <w:spacing w:line="276" w:lineRule="auto" w:before="54"/>
        <w:ind w:left="696" w:right="1128" w:hanging="171"/>
        <w:jc w:val="both"/>
      </w:pPr>
      <w:r>
        <w:rPr>
          <w:color w:val="231F20"/>
          <w:w w:val="105"/>
        </w:rPr>
        <w:t>e.Mendorong Intensifikasi di Provinsi Bali terus dilaksanakan dalam rangka meningkatkan hasil produksi</w:t>
      </w:r>
    </w:p>
    <w:p>
      <w:pPr>
        <w:pStyle w:val="BodyText"/>
        <w:spacing w:line="276" w:lineRule="auto" w:before="55"/>
        <w:ind w:left="696" w:right="1128" w:hanging="171"/>
        <w:jc w:val="both"/>
      </w:pPr>
      <w:r>
        <w:rPr>
          <w:color w:val="231F20"/>
          <w:spacing w:val="-4"/>
          <w:w w:val="105"/>
        </w:rPr>
        <w:t>f.Mendorong Implementasi program Puspasari </w:t>
      </w:r>
      <w:r>
        <w:rPr>
          <w:color w:val="231F20"/>
          <w:spacing w:val="-6"/>
          <w:w w:val="105"/>
        </w:rPr>
        <w:t>(Pusat </w:t>
      </w:r>
      <w:r>
        <w:rPr>
          <w:color w:val="231F20"/>
          <w:spacing w:val="-4"/>
          <w:w w:val="105"/>
        </w:rPr>
        <w:t>Pangan Sehat Lestari) </w:t>
      </w:r>
      <w:r>
        <w:rPr>
          <w:color w:val="231F20"/>
          <w:w w:val="105"/>
        </w:rPr>
        <w:t>di 9 </w:t>
      </w:r>
      <w:r>
        <w:rPr>
          <w:color w:val="231F20"/>
          <w:spacing w:val="-4"/>
          <w:w w:val="105"/>
        </w:rPr>
        <w:t>Kab/Kota </w:t>
      </w:r>
      <w:r>
        <w:rPr>
          <w:color w:val="231F20"/>
          <w:w w:val="105"/>
        </w:rPr>
        <w:t>di </w:t>
      </w:r>
      <w:r>
        <w:rPr>
          <w:color w:val="231F20"/>
          <w:spacing w:val="-4"/>
          <w:w w:val="105"/>
        </w:rPr>
        <w:t>Provinsi </w:t>
      </w:r>
      <w:r>
        <w:rPr>
          <w:color w:val="231F20"/>
          <w:spacing w:val="-7"/>
          <w:w w:val="105"/>
        </w:rPr>
        <w:t>Bali </w:t>
      </w:r>
      <w:r>
        <w:rPr>
          <w:color w:val="231F20"/>
          <w:spacing w:val="-4"/>
          <w:w w:val="105"/>
        </w:rPr>
        <w:t>dengan </w:t>
      </w:r>
      <w:r>
        <w:rPr>
          <w:color w:val="231F20"/>
          <w:spacing w:val="-3"/>
          <w:w w:val="105"/>
        </w:rPr>
        <w:t>KRPL </w:t>
      </w:r>
      <w:r>
        <w:rPr>
          <w:color w:val="231F20"/>
          <w:spacing w:val="-4"/>
          <w:w w:val="105"/>
        </w:rPr>
        <w:t>(Kawasan Rumah Pangan Lestari) </w:t>
      </w:r>
      <w:r>
        <w:rPr>
          <w:color w:val="231F20"/>
          <w:spacing w:val="-8"/>
          <w:w w:val="105"/>
        </w:rPr>
        <w:t>yang </w:t>
      </w:r>
      <w:r>
        <w:rPr>
          <w:color w:val="231F20"/>
          <w:spacing w:val="-4"/>
          <w:w w:val="105"/>
        </w:rPr>
        <w:t>semakin meningkat.</w:t>
      </w:r>
    </w:p>
    <w:p>
      <w:pPr>
        <w:spacing w:after="0" w:line="276" w:lineRule="auto"/>
        <w:jc w:val="both"/>
        <w:sectPr>
          <w:type w:val="continuous"/>
          <w:pgSz w:w="11910" w:h="15880"/>
          <w:pgMar w:top="740" w:bottom="280" w:left="0" w:right="0"/>
          <w:cols w:num="2" w:equalWidth="0">
            <w:col w:w="5670" w:space="40"/>
            <w:col w:w="6200"/>
          </w:cols>
        </w:sectPr>
      </w:pPr>
    </w:p>
    <w:p>
      <w:pPr>
        <w:spacing w:before="71"/>
        <w:ind w:left="1423" w:right="0" w:firstLine="0"/>
        <w:jc w:val="left"/>
        <w:rPr>
          <w:rFonts w:ascii="Lucida Sans Unicode"/>
          <w:sz w:val="15"/>
        </w:rPr>
      </w:pPr>
      <w:r>
        <w:rPr/>
        <w:pict>
          <v:rect style="position:absolute;margin-left:-.000625pt;margin-top:.000104pt;width:595.276269pt;height:793.701168pt;mso-position-horizontal-relative:page;mso-position-vertical-relative:page;z-index:-1159072" filled="true" fillcolor="#fdfdfd" stroked="false">
            <v:fill type="solid"/>
            <w10:wrap type="none"/>
          </v:rect>
        </w:pict>
      </w:r>
      <w:r>
        <w:rPr/>
        <w:pict>
          <v:group style="position:absolute;margin-left:-.000329pt;margin-top:-.000103pt;width:595.3pt;height:793.75pt;mso-position-horizontal-relative:page;mso-position-vertical-relative:page;z-index:-1159048" coordorigin="0,0" coordsize="11906,15875">
            <v:shape style="position:absolute;left:0;top:0;width:11906;height:9984" type="#_x0000_t75" stroked="false">
              <v:imagedata r:id="rId2360" o:title=""/>
            </v:shape>
            <v:shape style="position:absolute;left:0;top:4495;width:11906;height:11379" type="#_x0000_t75" stroked="false">
              <v:imagedata r:id="rId1838" o:title=""/>
            </v:shape>
            <v:shape style="position:absolute;left:0;top:6719;width:11906;height:9155" coordorigin="0,6719" coordsize="11906,9155" path="m125,15874l0,15874,0,9934,3330,6719,5420,6719,7097,7617,4887,7617,125,15874xm10092,7982l7778,7982,9279,7140,11552,7140,11906,7325,11906,7744,10499,7744,10092,7982xm9012,8613l6487,8613,4887,7617,7097,7617,7778,7982,10092,7982,9012,8613xm11906,8429l10499,7744,11906,7744,11906,8429xe" filled="true" fillcolor="#0e66a9" stroked="false">
              <v:path arrowok="t"/>
              <v:fill type="solid"/>
            </v:shape>
            <v:shape style="position:absolute;left:4888;top:6719;width:7018;height:1895" coordorigin="4888,6719" coordsize="7018,1895" path="m9015,8612l7786,7982,7782,7980,7778,7982,7580,7876,7580,7876,7580,7876,5420,6719,5420,6719,4888,7618,6487,8613,9012,8613,9015,8612m11906,7325l11552,7140,11529,7140,10132,7958,10499,7744,11906,8429,11906,7744,11906,7325e" filled="true" fillcolor="#24437c" stroked="false">
              <v:path arrowok="t"/>
              <v:fill type="solid"/>
            </v:shape>
            <v:shape style="position:absolute;left:4244;top:0;width:7662;height:1237" coordorigin="4244,0" coordsize="7662,1237" path="m9630,1236l6867,1236,5240,285,4244,0,7245,0,8217,546,10739,546,9630,1236xm10739,546l8217,546,9236,0,11906,0,11906,146,11379,146,10739,546xm11906,1059l11379,146,11906,146,11906,1059xe" filled="true" fillcolor="#0e66a9" stroked="false">
              <v:path arrowok="t"/>
              <v:fill type="solid"/>
            </v:shape>
            <v:shape style="position:absolute;left:6863;top:0;width:4515;height:1237" coordorigin="6864,0" coordsize="4515,1237" path="m10739,546l8217,546,9236,0,11291,0,11378,147,10739,546xm9630,1236l6867,1236,6864,1235,8213,543,8217,546,10739,546,9630,1236xe" filled="true" fillcolor="#24437c" stroked="false">
              <v:path arrowok="t"/>
              <v:fill type="solid"/>
            </v:shape>
            <v:shape style="position:absolute;left:1438;top:0;width:4203;height:726" type="#_x0000_t75" stroked="false">
              <v:imagedata r:id="rId2361" o:title=""/>
            </v:shape>
            <v:shape style="position:absolute;left:584;top:324;width:691;height:690" coordorigin="585,325" coordsize="691,690" path="m956,1014l883,1012,815,996,754,968,700,928,656,880,621,823,597,761,585,695,587,619,607,546,642,479,690,421,751,374,822,341,902,325,974,326,1042,342,1104,370,1112,376,850,376,850,392,868,395,880,403,887,416,889,435,732,435,722,437,717,442,720,453,740,456,756,459,768,466,775,481,778,535,779,632,779,735,778,761,778,815,768,857,747,868,727,868,717,878,719,887,727,890,738,890,905,890,1195,890,1188,899,1181,905,903,905,890,907,885,925,880,937,869,944,850,947,850,962,1110,963,1084,979,1022,1003,956,1014xm1195,890l914,890,993,887,1063,871,1116,834,1133,806,1141,771,1140,735,1128,702,1107,678,1080,659,1052,644,1029,630,1035,625,1050,617,1063,610,1076,600,1090,585,1101,568,1109,548,1113,526,1110,503,1090,469,1055,450,1012,440,963,435,967,410,978,397,992,393,1002,390,1003,376,850,376,1112,376,1158,410,1204,459,1239,515,1263,577,1275,643,1273,716,1256,784,1228,845,1195,890xm756,435l732,435,889,435,889,435,841,435,756,435xm889,435l841,435,889,435,889,435xm890,860l863,852,852,830,849,800,849,770,849,481,850,466,858,458,885,457,970,458,993,461,1012,469,1014,471,949,471,937,472,910,472,904,473,899,475,891,480,890,632,879,634,871,636,867,641,868,653,895,656,996,656,1007,663,1015,669,961,669,945,670,924,672,904,675,891,679,891,716,890,834,890,860xm961,622l962,548,962,535,962,501,959,475,949,471,1014,471,1029,486,1046,532,1030,576,997,609,961,622xm936,472l910,472,937,472,936,472xm996,656l895,656,960,645,985,650,996,656xm962,861l962,784,962,710,961,669,1015,669,1026,678,1044,695,1058,713,1073,764,1060,813,1023,849,962,861xm905,890l738,890,749,890,770,890,905,890xm916,906l903,905,1181,905,1180,906,929,906,916,906xm983,948l974,939,964,923,964,913,957,907,929,906,1180,906,1140,944,1139,944,991,944,983,948xm1110,963l1002,963,1003,948,991,944,1139,944,1110,963xe" filled="true" fillcolor="#0e3e84" stroked="false">
              <v:path arrowok="t"/>
              <v:fill type="solid"/>
            </v:shape>
            <w10:wrap type="none"/>
          </v:group>
        </w:pict>
      </w:r>
      <w:r>
        <w:rPr>
          <w:rFonts w:ascii="Lucida Sans Unicode"/>
          <w:color w:val="0E3E84"/>
          <w:w w:val="120"/>
          <w:sz w:val="15"/>
        </w:rPr>
        <w:t>BANK SENTRAL REPUBLIK INDONESIA</w:t>
      </w: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spacing w:before="4"/>
        <w:rPr>
          <w:rFonts w:ascii="Lucida Sans Unicode"/>
          <w:sz w:val="22"/>
        </w:rPr>
      </w:pPr>
    </w:p>
    <w:p>
      <w:pPr>
        <w:pStyle w:val="Heading1"/>
        <w:spacing w:line="2172" w:lineRule="exact"/>
        <w:ind w:left="7505"/>
        <w:rPr>
          <w:b/>
        </w:rPr>
      </w:pPr>
      <w:r>
        <w:rPr>
          <w:b/>
          <w:color w:val="C62B2F"/>
          <w:w w:val="65"/>
        </w:rPr>
        <w:t>BAB</w:t>
      </w:r>
      <w:r>
        <w:rPr>
          <w:b/>
          <w:color w:val="C62B2F"/>
          <w:spacing w:val="-206"/>
          <w:w w:val="65"/>
        </w:rPr>
        <w:t> </w:t>
      </w:r>
      <w:r>
        <w:rPr>
          <w:b/>
          <w:color w:val="C62B2F"/>
          <w:w w:val="65"/>
        </w:rPr>
        <w:t>iV</w:t>
      </w:r>
    </w:p>
    <w:p>
      <w:pPr>
        <w:pStyle w:val="Heading2"/>
        <w:spacing w:line="172" w:lineRule="auto" w:before="117"/>
        <w:ind w:left="3172" w:firstLine="2508"/>
      </w:pPr>
      <w:r>
        <w:rPr>
          <w:color w:val="1D2F5E"/>
          <w:spacing w:val="34"/>
          <w:w w:val="73"/>
        </w:rPr>
        <w:t>s</w:t>
      </w:r>
      <w:r>
        <w:rPr>
          <w:color w:val="1D2F5E"/>
          <w:spacing w:val="5"/>
          <w:w w:val="96"/>
        </w:rPr>
        <w:t>t</w:t>
      </w:r>
      <w:r>
        <w:rPr>
          <w:color w:val="1D2F5E"/>
          <w:spacing w:val="34"/>
          <w:w w:val="76"/>
        </w:rPr>
        <w:t>a</w:t>
      </w:r>
      <w:r>
        <w:rPr>
          <w:color w:val="1D2F5E"/>
          <w:spacing w:val="34"/>
          <w:w w:val="62"/>
        </w:rPr>
        <w:t>b</w:t>
      </w:r>
      <w:r>
        <w:rPr>
          <w:color w:val="1D2F5E"/>
          <w:spacing w:val="34"/>
          <w:w w:val="54"/>
        </w:rPr>
        <w:t>i</w:t>
      </w:r>
      <w:r>
        <w:rPr>
          <w:color w:val="1D2F5E"/>
          <w:spacing w:val="34"/>
          <w:w w:val="116"/>
        </w:rPr>
        <w:t>l</w:t>
      </w:r>
      <w:r>
        <w:rPr>
          <w:color w:val="1D2F5E"/>
          <w:spacing w:val="34"/>
          <w:w w:val="54"/>
        </w:rPr>
        <w:t>i</w:t>
      </w:r>
      <w:r>
        <w:rPr>
          <w:color w:val="1D2F5E"/>
          <w:spacing w:val="5"/>
          <w:w w:val="96"/>
        </w:rPr>
        <w:t>t</w:t>
      </w:r>
      <w:r>
        <w:rPr>
          <w:color w:val="1D2F5E"/>
          <w:spacing w:val="34"/>
          <w:w w:val="76"/>
        </w:rPr>
        <w:t>a</w:t>
      </w:r>
      <w:r>
        <w:rPr>
          <w:color w:val="1D2F5E"/>
          <w:w w:val="73"/>
        </w:rPr>
        <w:t>s</w:t>
      </w:r>
      <w:r>
        <w:rPr>
          <w:color w:val="1D2F5E"/>
          <w:spacing w:val="-88"/>
        </w:rPr>
        <w:t> </w:t>
      </w:r>
      <w:r>
        <w:rPr>
          <w:color w:val="1D2F5E"/>
          <w:spacing w:val="32"/>
          <w:w w:val="70"/>
        </w:rPr>
        <w:t>k</w:t>
      </w:r>
      <w:r>
        <w:rPr>
          <w:color w:val="1D2F5E"/>
          <w:spacing w:val="32"/>
          <w:w w:val="64"/>
        </w:rPr>
        <w:t>e</w:t>
      </w:r>
      <w:r>
        <w:rPr>
          <w:color w:val="1D2F5E"/>
          <w:spacing w:val="32"/>
          <w:w w:val="62"/>
        </w:rPr>
        <w:t>u</w:t>
      </w:r>
      <w:r>
        <w:rPr>
          <w:color w:val="1D2F5E"/>
          <w:spacing w:val="32"/>
          <w:w w:val="76"/>
        </w:rPr>
        <w:t>a</w:t>
      </w:r>
      <w:r>
        <w:rPr>
          <w:color w:val="1D2F5E"/>
          <w:spacing w:val="32"/>
          <w:w w:val="66"/>
        </w:rPr>
        <w:t>n</w:t>
      </w:r>
      <w:r>
        <w:rPr>
          <w:color w:val="1D2F5E"/>
          <w:spacing w:val="31"/>
          <w:w w:val="61"/>
        </w:rPr>
        <w:t>g</w:t>
      </w:r>
      <w:r>
        <w:rPr>
          <w:color w:val="1D2F5E"/>
          <w:spacing w:val="32"/>
          <w:w w:val="76"/>
        </w:rPr>
        <w:t>a</w:t>
      </w:r>
      <w:r>
        <w:rPr>
          <w:color w:val="1D2F5E"/>
          <w:spacing w:val="-3"/>
          <w:w w:val="66"/>
        </w:rPr>
        <w:t>n</w:t>
      </w:r>
      <w:r>
        <w:rPr>
          <w:color w:val="1D2F5E"/>
          <w:w w:val="66"/>
        </w:rPr>
        <w:t> </w:t>
      </w:r>
      <w:r>
        <w:rPr>
          <w:color w:val="1D2F5E"/>
          <w:spacing w:val="29"/>
          <w:w w:val="65"/>
        </w:rPr>
        <w:t>daerah,</w:t>
      </w:r>
      <w:r>
        <w:rPr>
          <w:color w:val="1D2F5E"/>
          <w:spacing w:val="214"/>
          <w:w w:val="65"/>
        </w:rPr>
        <w:t> </w:t>
      </w:r>
      <w:r>
        <w:rPr>
          <w:color w:val="1D2F5E"/>
          <w:spacing w:val="31"/>
          <w:w w:val="65"/>
        </w:rPr>
        <w:t>pengembangan</w:t>
      </w:r>
      <w:r>
        <w:rPr>
          <w:color w:val="1D2F5E"/>
          <w:spacing w:val="49"/>
          <w:w w:val="65"/>
        </w:rPr>
        <w:t> </w:t>
      </w:r>
      <w:r>
        <w:rPr>
          <w:color w:val="1D2F5E"/>
          <w:spacing w:val="26"/>
          <w:w w:val="65"/>
        </w:rPr>
        <w:t>akses</w:t>
      </w:r>
    </w:p>
    <w:p>
      <w:pPr>
        <w:spacing w:line="687" w:lineRule="exact" w:before="0"/>
        <w:ind w:left="5814" w:right="0" w:firstLine="0"/>
        <w:jc w:val="left"/>
        <w:rPr>
          <w:rFonts w:ascii="Lucida Sans"/>
          <w:sz w:val="76"/>
        </w:rPr>
      </w:pPr>
      <w:r>
        <w:rPr>
          <w:rFonts w:ascii="Lucida Sans"/>
          <w:color w:val="1D2F5E"/>
          <w:spacing w:val="29"/>
          <w:w w:val="65"/>
          <w:sz w:val="76"/>
        </w:rPr>
        <w:t>keuangan </w:t>
      </w:r>
      <w:r>
        <w:rPr>
          <w:rFonts w:ascii="Lucida Sans"/>
          <w:color w:val="1D2F5E"/>
          <w:spacing w:val="22"/>
          <w:w w:val="65"/>
          <w:sz w:val="76"/>
        </w:rPr>
        <w:t>dan</w:t>
      </w:r>
      <w:r>
        <w:rPr>
          <w:rFonts w:ascii="Lucida Sans"/>
          <w:color w:val="1D2F5E"/>
          <w:spacing w:val="5"/>
          <w:w w:val="65"/>
          <w:sz w:val="76"/>
        </w:rPr>
        <w:t> </w:t>
      </w:r>
      <w:r>
        <w:rPr>
          <w:rFonts w:ascii="Lucida Sans"/>
          <w:color w:val="1D2F5E"/>
          <w:spacing w:val="25"/>
          <w:w w:val="65"/>
          <w:sz w:val="76"/>
        </w:rPr>
        <w:t>umkm</w:t>
      </w:r>
    </w:p>
    <w:p>
      <w:pPr>
        <w:pStyle w:val="BodyText"/>
        <w:rPr>
          <w:rFonts w:ascii="Lucida Sans"/>
          <w:sz w:val="16"/>
        </w:rPr>
      </w:pPr>
    </w:p>
    <w:p>
      <w:pPr>
        <w:spacing w:line="271" w:lineRule="auto" w:before="94"/>
        <w:ind w:left="3099" w:right="564" w:firstLine="0"/>
        <w:jc w:val="both"/>
        <w:rPr>
          <w:sz w:val="16"/>
        </w:rPr>
      </w:pPr>
      <w:r>
        <w:rPr>
          <w:color w:val="001F5F"/>
          <w:w w:val="105"/>
          <w:sz w:val="16"/>
        </w:rPr>
        <w:t>Secara umum, kinerja perbankan Bali pada triwulan III 2018 semakin baik. Kredit korporasi dan UMKM mengalami akselerasi, namun disertai dengan penurunan kualitas kredit. Sementara kredit konsumsi rumah tangga juga mengalami akselerasi, dengan kualitas kredit yang membaik.</w:t>
      </w:r>
    </w:p>
    <w:p>
      <w:pPr>
        <w:spacing w:before="125"/>
        <w:ind w:left="0" w:right="572" w:firstLine="0"/>
        <w:jc w:val="right"/>
        <w:rPr>
          <w:sz w:val="16"/>
        </w:rPr>
      </w:pPr>
      <w:r>
        <w:rPr>
          <w:color w:val="001F5F"/>
          <w:spacing w:val="-4"/>
          <w:w w:val="105"/>
          <w:sz w:val="16"/>
        </w:rPr>
        <w:t>Teluk </w:t>
      </w:r>
      <w:r>
        <w:rPr>
          <w:color w:val="001F5F"/>
          <w:w w:val="105"/>
          <w:sz w:val="16"/>
        </w:rPr>
        <w:t>Rahasia Gilimanuk “Secret Bay”-</w:t>
      </w:r>
      <w:r>
        <w:rPr>
          <w:color w:val="001F5F"/>
          <w:spacing w:val="33"/>
          <w:w w:val="105"/>
          <w:sz w:val="16"/>
        </w:rPr>
        <w:t> </w:t>
      </w:r>
      <w:r>
        <w:rPr>
          <w:color w:val="001F5F"/>
          <w:w w:val="105"/>
          <w:sz w:val="16"/>
        </w:rPr>
        <w:t>Jembrana</w:t>
      </w:r>
    </w:p>
    <w:p>
      <w:pPr>
        <w:spacing w:before="24"/>
        <w:ind w:left="0" w:right="572" w:firstLine="0"/>
        <w:jc w:val="right"/>
        <w:rPr>
          <w:sz w:val="16"/>
        </w:rPr>
      </w:pPr>
      <w:r>
        <w:rPr/>
        <w:pict>
          <v:shape style="position:absolute;margin-left:409.952087pt;margin-top:49.752289pt;width:119.85pt;height:11.35pt;mso-position-horizontal-relative:page;mso-position-vertical-relative:paragraph;z-index:-1159096" type="#_x0000_t202" filled="false" stroked="false">
            <v:textbox inset="0,0,0,0">
              <w:txbxContent>
                <w:p>
                  <w:pPr>
                    <w:tabs>
                      <w:tab w:pos="2225" w:val="left" w:leader="none"/>
                    </w:tabs>
                    <w:spacing w:line="220" w:lineRule="exact" w:before="0"/>
                    <w:ind w:left="0" w:right="0" w:firstLine="0"/>
                    <w:jc w:val="left"/>
                    <w:rPr>
                      <w:rFonts w:ascii="Arial"/>
                      <w:sz w:val="22"/>
                    </w:rPr>
                  </w:pPr>
                  <w:r>
                    <w:rPr>
                      <w:rFonts w:ascii="Arial"/>
                      <w:color w:val="939598"/>
                      <w:spacing w:val="14"/>
                      <w:w w:val="60"/>
                      <w:sz w:val="16"/>
                    </w:rPr>
                    <w:t>PERKEMBANGAN</w:t>
                  </w:r>
                  <w:r>
                    <w:rPr>
                      <w:rFonts w:ascii="Arial"/>
                      <w:color w:val="939598"/>
                      <w:spacing w:val="11"/>
                      <w:w w:val="60"/>
                      <w:sz w:val="16"/>
                    </w:rPr>
                    <w:t> </w:t>
                  </w:r>
                  <w:r>
                    <w:rPr>
                      <w:rFonts w:ascii="Arial"/>
                      <w:color w:val="939598"/>
                      <w:spacing w:val="13"/>
                      <w:w w:val="60"/>
                      <w:sz w:val="16"/>
                    </w:rPr>
                    <w:t>INFLASI</w:t>
                  </w:r>
                  <w:r>
                    <w:rPr>
                      <w:rFonts w:ascii="Arial"/>
                      <w:color w:val="939598"/>
                      <w:spacing w:val="12"/>
                      <w:w w:val="60"/>
                      <w:sz w:val="16"/>
                    </w:rPr>
                    <w:t> </w:t>
                  </w:r>
                  <w:r>
                    <w:rPr>
                      <w:rFonts w:ascii="Arial"/>
                      <w:color w:val="939598"/>
                      <w:spacing w:val="13"/>
                      <w:w w:val="60"/>
                      <w:sz w:val="16"/>
                    </w:rPr>
                    <w:t>DAERAH</w:t>
                    <w:tab/>
                  </w:r>
                  <w:r>
                    <w:rPr>
                      <w:rFonts w:ascii="Arial"/>
                      <w:color w:val="FFFFFF"/>
                      <w:spacing w:val="-10"/>
                      <w:w w:val="70"/>
                      <w:position w:val="2"/>
                      <w:sz w:val="22"/>
                    </w:rPr>
                    <w:t>83</w:t>
                  </w:r>
                </w:p>
              </w:txbxContent>
            </v:textbox>
            <w10:wrap type="none"/>
          </v:shape>
        </w:pict>
      </w:r>
      <w:r>
        <w:rPr>
          <w:color w:val="001F5F"/>
          <w:sz w:val="16"/>
        </w:rPr>
        <w:t>(foto by : </w:t>
      </w:r>
      <w:r>
        <w:rPr>
          <w:color w:val="001F5F"/>
          <w:spacing w:val="2"/>
          <w:sz w:val="16"/>
        </w:rPr>
        <w:t> </w:t>
      </w:r>
      <w:r>
        <w:rPr>
          <w:color w:val="001F5F"/>
          <w:sz w:val="16"/>
        </w:rPr>
        <w:t>Primetime)</w:t>
      </w:r>
    </w:p>
    <w:p>
      <w:pPr>
        <w:spacing w:after="0"/>
        <w:jc w:val="right"/>
        <w:rPr>
          <w:sz w:val="16"/>
        </w:rPr>
        <w:sectPr>
          <w:footerReference w:type="default" r:id="rId2359"/>
          <w:pgSz w:w="11910" w:h="15880"/>
          <w:pgMar w:footer="0" w:header="0" w:top="660" w:bottom="280" w:left="0" w:right="0"/>
        </w:sectPr>
      </w:pPr>
    </w:p>
    <w:p>
      <w:pPr>
        <w:pStyle w:val="BodyText"/>
        <w:spacing w:before="4"/>
        <w:rPr>
          <w:rFonts w:ascii="Times New Roman"/>
          <w:sz w:val="17"/>
        </w:rPr>
      </w:pPr>
      <w:r>
        <w:rPr/>
        <w:pict>
          <v:shape style="position:absolute;margin-left:65.416901pt;margin-top:761.221619pt;width:256.25pt;height:11.05pt;mso-position-horizontal-relative:page;mso-position-vertical-relative:page;z-index:-1159024" type="#_x0000_t202" filled="false" stroked="false">
            <v:textbox inset="0,0,0,0">
              <w:txbxContent>
                <w:p>
                  <w:pPr>
                    <w:tabs>
                      <w:tab w:pos="448" w:val="left" w:leader="none"/>
                    </w:tabs>
                    <w:spacing w:line="214" w:lineRule="exact" w:before="0"/>
                    <w:ind w:left="0" w:right="0" w:firstLine="0"/>
                    <w:jc w:val="left"/>
                    <w:rPr>
                      <w:rFonts w:ascii="Arial"/>
                      <w:sz w:val="16"/>
                    </w:rPr>
                  </w:pPr>
                  <w:r>
                    <w:rPr>
                      <w:rFonts w:ascii="Arial"/>
                      <w:color w:val="FFFFFF"/>
                      <w:w w:val="80"/>
                      <w:position w:val="2"/>
                      <w:sz w:val="22"/>
                    </w:rPr>
                    <w:t>84</w:t>
                    <w:tab/>
                  </w:r>
                  <w:r>
                    <w:rPr>
                      <w:rFonts w:ascii="Arial"/>
                      <w:color w:val="939598"/>
                      <w:spacing w:val="13"/>
                      <w:w w:val="75"/>
                      <w:sz w:val="16"/>
                    </w:rPr>
                    <w:t>Stabilitas keuangan daerah, </w:t>
                  </w:r>
                  <w:r>
                    <w:rPr>
                      <w:rFonts w:ascii="Arial"/>
                      <w:color w:val="939598"/>
                      <w:spacing w:val="14"/>
                      <w:w w:val="75"/>
                      <w:sz w:val="16"/>
                    </w:rPr>
                    <w:t>pengembangan </w:t>
                  </w:r>
                  <w:r>
                    <w:rPr>
                      <w:rFonts w:ascii="Arial"/>
                      <w:color w:val="939598"/>
                      <w:spacing w:val="12"/>
                      <w:w w:val="75"/>
                      <w:sz w:val="16"/>
                    </w:rPr>
                    <w:t>akses </w:t>
                  </w:r>
                  <w:r>
                    <w:rPr>
                      <w:rFonts w:ascii="Arial"/>
                      <w:color w:val="939598"/>
                      <w:spacing w:val="13"/>
                      <w:w w:val="75"/>
                      <w:sz w:val="16"/>
                    </w:rPr>
                    <w:t>keuangan </w:t>
                  </w:r>
                  <w:r>
                    <w:rPr>
                      <w:rFonts w:ascii="Arial"/>
                      <w:color w:val="939598"/>
                      <w:spacing w:val="10"/>
                      <w:w w:val="75"/>
                      <w:sz w:val="16"/>
                    </w:rPr>
                    <w:t>dan</w:t>
                  </w:r>
                  <w:r>
                    <w:rPr>
                      <w:rFonts w:ascii="Arial"/>
                      <w:color w:val="939598"/>
                      <w:spacing w:val="-12"/>
                      <w:w w:val="75"/>
                      <w:sz w:val="16"/>
                    </w:rPr>
                    <w:t> </w:t>
                  </w:r>
                  <w:r>
                    <w:rPr>
                      <w:rFonts w:ascii="Arial"/>
                      <w:color w:val="939598"/>
                      <w:spacing w:val="12"/>
                      <w:w w:val="75"/>
                      <w:sz w:val="16"/>
                    </w:rPr>
                    <w:t>umkm</w:t>
                  </w:r>
                  <w:r>
                    <w:rPr>
                      <w:rFonts w:ascii="Arial"/>
                      <w:color w:val="939598"/>
                      <w:spacing w:val="-29"/>
                      <w:sz w:val="16"/>
                    </w:rPr>
                    <w:t> </w:t>
                  </w:r>
                </w:p>
              </w:txbxContent>
            </v:textbox>
            <w10:wrap type="none"/>
          </v:shape>
        </w:pict>
      </w:r>
      <w:r>
        <w:rPr/>
        <w:drawing>
          <wp:anchor distT="0" distB="0" distL="0" distR="0" allowOverlap="1" layoutInCell="1" locked="0" behindDoc="1" simplePos="0" relativeHeight="267276455">
            <wp:simplePos x="0" y="0"/>
            <wp:positionH relativeFrom="page">
              <wp:posOffset>1277995</wp:posOffset>
            </wp:positionH>
            <wp:positionV relativeFrom="page">
              <wp:posOffset>326402</wp:posOffset>
            </wp:positionV>
            <wp:extent cx="6282004" cy="9753600"/>
            <wp:effectExtent l="0" t="0" r="0" b="0"/>
            <wp:wrapNone/>
            <wp:docPr id="4171" name="image2316.png" descr=""/>
            <wp:cNvGraphicFramePr>
              <a:graphicFrameLocks noChangeAspect="1"/>
            </wp:cNvGraphicFramePr>
            <a:graphic>
              <a:graphicData uri="http://schemas.openxmlformats.org/drawingml/2006/picture">
                <pic:pic>
                  <pic:nvPicPr>
                    <pic:cNvPr id="4172" name="image2316.png"/>
                    <pic:cNvPicPr/>
                  </pic:nvPicPr>
                  <pic:blipFill>
                    <a:blip r:embed="rId2364" cstate="print"/>
                    <a:stretch>
                      <a:fillRect/>
                    </a:stretch>
                  </pic:blipFill>
                  <pic:spPr>
                    <a:xfrm>
                      <a:off x="0" y="0"/>
                      <a:ext cx="6282004" cy="9753600"/>
                    </a:xfrm>
                    <a:prstGeom prst="rect">
                      <a:avLst/>
                    </a:prstGeom>
                  </pic:spPr>
                </pic:pic>
              </a:graphicData>
            </a:graphic>
          </wp:anchor>
        </w:drawing>
      </w:r>
      <w:r>
        <w:rPr/>
        <w:pict>
          <v:rect style="position:absolute;margin-left:0pt;margin-top:-.000011pt;width:595.275pt;height:793.701pt;mso-position-horizontal-relative:page;mso-position-vertical-relative:page;z-index:-1158976" filled="true" fillcolor="#fdfdfd" stroked="false">
            <v:fill type="solid"/>
            <w10:wrap type="none"/>
          </v:rect>
        </w:pict>
      </w:r>
      <w:r>
        <w:rPr/>
        <w:pict>
          <v:group style="position:absolute;margin-left:0pt;margin-top:0pt;width:595.3pt;height:793.75pt;mso-position-horizontal-relative:page;mso-position-vertical-relative:page;z-index:-1158952" coordorigin="0,0" coordsize="11906,15875">
            <v:shape style="position:absolute;left:0;top:7126;width:11906;height:8748" type="#_x0000_t75" stroked="false">
              <v:imagedata r:id="rId2150" o:title=""/>
            </v:shape>
            <v:shape style="position:absolute;left:0;top:0;width:11906;height:11797" type="#_x0000_t75" stroked="false">
              <v:imagedata r:id="rId2151" o:title=""/>
            </v:shape>
            <v:shape style="position:absolute;left:967;top:5414;width:9595;height:10460" type="#_x0000_t75" stroked="false">
              <v:imagedata r:id="rId2152" o:title=""/>
            </v:shape>
            <v:shape style="position:absolute;left:4894;top:1464;width:2871;height:2860" coordorigin="4894,1464" coordsize="2871,2860" path="m6599,1484l6060,1484,5843,1544,5774,1584,5707,1604,5642,1644,5579,1684,5519,1724,5461,1764,5405,1804,5351,1864,5300,1904,5252,1964,5206,2004,5164,2064,5124,2124,5086,2184,5052,2244,5021,2324,4993,2384,4969,2444,4948,2504,4930,2584,4915,2644,4905,2724,4898,2784,4894,2864,4895,2944,4899,3004,4907,3084,4919,3144,4934,3224,4952,3284,4974,3364,4999,3424,5027,3484,5058,3564,5091,3624,5128,3684,5168,3744,5210,3784,5255,3844,5303,3904,5353,3944,5405,4004,5460,4044,5518,4084,5577,4124,5639,4164,5703,4184,5768,4224,5906,4264,6125,4324,6511,4324,6582,4304,6652,4304,6789,4264,6856,4224,6985,4184,7047,4144,7077,4124,5997,4124,6000,4044,6079,4044,6122,4004,6146,3964,6165,3884,7379,3884,7426,3824,5488,3824,5456,3804,5446,3764,5455,3744,5476,3724,5574,3724,5610,3704,5643,3684,5671,3664,5691,3584,5700,3504,5701,3464,5701,3404,5703,3244,5703,3144,5704,3044,5704,2984,5704,2704,5703,2604,5703,2504,5702,2404,5700,2324,5698,2244,5696,2184,5693,2144,5689,2124,5658,2064,5609,2024,5543,2024,5461,2004,5449,1964,5468,1944,5508,1924,6163,1924,6151,1844,6124,1804,6075,1764,5998,1744,5998,1684,7106,1684,7076,1664,7013,1644,6949,1604,6882,1584,6814,1544,6599,1484xm7379,3884l6451,3884,6469,3904,6472,3924,6473,3944,6482,3984,6513,4024,6541,4044,6598,4044,6632,4064,6631,4124,7077,4124,7107,4104,7166,4064,7222,4024,7277,3984,7329,3924,7379,3884xm5931,3804l5581,3804,5533,3824,6013,3824,5931,3804xm7106,1684l6632,1684,6631,1744,6598,1744,6509,1784,6477,1844,6468,1924,6550,1944,6631,1944,6708,1964,6782,1964,6851,1984,6913,2024,6968,2044,7015,2084,7051,2144,7077,2204,7089,2284,7083,2364,7063,2424,7032,2504,6995,2544,6938,2604,6828,2684,6769,2724,6741,2744,6793,2764,6855,2804,6988,2884,7051,2924,7108,2984,7154,3044,7184,3104,7202,3164,7210,3244,7207,3324,7194,3404,7172,3464,7142,3524,7105,3584,7058,3624,7005,3664,6946,3704,6883,3744,6816,3764,6745,3784,6670,3784,6593,3804,6431,3804,6348,3824,7426,3824,7471,3764,7513,3704,7552,3644,7589,3584,7622,3524,7652,3464,7679,3384,7702,3324,7722,3244,7739,3184,7751,3104,7760,3024,7764,2944,7765,2864,7761,2784,7754,2724,7743,2644,7728,2584,7710,2504,7689,2444,7664,2364,7636,2304,7604,2244,7570,2184,7533,2124,7492,2064,7449,2004,7403,1944,7355,1904,7304,1844,7250,1804,7194,1764,7136,1704,7106,1684xm6556,2024l6018,2024,6001,2044,5996,2084,5996,3304,5995,3384,5995,3464,6000,3544,6015,3604,6044,3644,6093,3684,6166,3684,6167,3604,6168,3544,6168,3404,6167,3304,6167,3264,6167,3104,6168,3024,6171,2944,6224,2924,6306,2904,6699,2904,6632,2864,6596,2844,6134,2844,6074,2824,6069,2784,6085,2764,6118,2744,6166,2744,6170,2124,6204,2104,6222,2084,6684,2084,6624,2044,6556,2024xm6699,2904l6458,2904,6461,2964,6463,3024,6464,3104,6464,3204,6464,3284,6463,3444,6463,3584,6463,3624,6464,3684,6619,3684,6685,3664,6744,3624,6795,3584,6838,3544,6872,3504,6898,3444,6915,3384,6923,3324,6922,3264,6911,3204,6891,3144,6861,3084,6815,3024,6761,2964,6699,2904xm6504,2804l6436,2804,6360,2824,6282,2824,6205,2844,6596,2844,6560,2824,6504,2804xm6684,2084l6450,2084,6458,2144,6463,2204,6465,2284,6466,2384,6464,2484,6463,2564,6461,2644,6461,2704,6509,2704,6559,2684,6611,2644,6661,2604,6707,2564,6747,2504,6779,2464,6801,2404,6810,2324,6805,2264,6783,2204,6742,2144,6684,2084xm6449,1464l6213,1464,6136,1484,6525,1484,6449,1464xe" filled="true" fillcolor="#203568" stroked="false">
              <v:path arrowok="t"/>
              <v:fill opacity="32768f" type="solid"/>
            </v:shape>
            <w10:wrap type="none"/>
          </v:group>
        </w:pict>
      </w:r>
    </w:p>
    <w:p>
      <w:pPr>
        <w:spacing w:after="0"/>
        <w:rPr>
          <w:rFonts w:ascii="Times New Roman"/>
          <w:sz w:val="17"/>
        </w:rPr>
        <w:sectPr>
          <w:footerReference w:type="even" r:id="rId2362"/>
          <w:footerReference w:type="default" r:id="rId2363"/>
          <w:pgSz w:w="11910" w:h="15880"/>
          <w:pgMar w:footer="0" w:header="0" w:top="1500" w:bottom="280" w:left="0" w:right="0"/>
        </w:sectPr>
      </w:pPr>
    </w:p>
    <w:p>
      <w:pPr>
        <w:pStyle w:val="ListParagraph"/>
        <w:numPr>
          <w:ilvl w:val="1"/>
          <w:numId w:val="29"/>
        </w:numPr>
        <w:tabs>
          <w:tab w:pos="1524" w:val="left" w:leader="none"/>
        </w:tabs>
        <w:spacing w:line="240" w:lineRule="auto" w:before="86" w:after="0"/>
        <w:ind w:left="1523" w:right="0" w:hanging="390"/>
        <w:jc w:val="left"/>
        <w:rPr>
          <w:color w:val="001F5F"/>
          <w:sz w:val="20"/>
        </w:rPr>
      </w:pPr>
      <w:r>
        <w:rPr>
          <w:color w:val="001F5F"/>
          <w:w w:val="115"/>
          <w:sz w:val="20"/>
        </w:rPr>
        <w:t>ASESMEN SEKTOR RUMAH</w:t>
      </w:r>
      <w:r>
        <w:rPr>
          <w:color w:val="001F5F"/>
          <w:spacing w:val="6"/>
          <w:w w:val="115"/>
          <w:sz w:val="20"/>
        </w:rPr>
        <w:t> </w:t>
      </w:r>
      <w:r>
        <w:rPr>
          <w:color w:val="001F5F"/>
          <w:w w:val="115"/>
          <w:sz w:val="20"/>
        </w:rPr>
        <w:t>TANGGA</w:t>
      </w:r>
    </w:p>
    <w:p>
      <w:pPr>
        <w:pStyle w:val="BodyText"/>
        <w:spacing w:before="4"/>
        <w:rPr>
          <w:sz w:val="10"/>
        </w:rPr>
      </w:pPr>
      <w:r>
        <w:rPr/>
        <w:br w:type="column"/>
      </w:r>
      <w:r>
        <w:rPr>
          <w:sz w:val="10"/>
        </w:rPr>
      </w:r>
    </w:p>
    <w:p>
      <w:pPr>
        <w:pStyle w:val="BodyText"/>
        <w:spacing w:line="20" w:lineRule="exact"/>
        <w:ind w:left="1050"/>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tabs>
          <w:tab w:pos="5112" w:val="left" w:leader="none"/>
        </w:tabs>
        <w:spacing w:line="93" w:lineRule="exact" w:before="101"/>
        <w:ind w:left="1133" w:right="0" w:firstLine="0"/>
        <w:jc w:val="left"/>
        <w:rPr>
          <w:sz w:val="12"/>
        </w:rPr>
      </w:pPr>
      <w:r>
        <w:rPr>
          <w:color w:val="77787B"/>
          <w:w w:val="105"/>
          <w:sz w:val="12"/>
        </w:rPr>
        <w:t>%</w:t>
      </w:r>
      <w:r>
        <w:rPr>
          <w:color w:val="77787B"/>
          <w:spacing w:val="-3"/>
          <w:w w:val="105"/>
          <w:sz w:val="12"/>
        </w:rPr>
        <w:t> </w:t>
      </w:r>
      <w:r>
        <w:rPr>
          <w:color w:val="77787B"/>
          <w:w w:val="105"/>
          <w:sz w:val="12"/>
        </w:rPr>
        <w:t>(pangsa)</w:t>
        <w:tab/>
        <w:t>%</w:t>
      </w:r>
      <w:r>
        <w:rPr>
          <w:color w:val="77787B"/>
          <w:spacing w:val="-2"/>
          <w:w w:val="105"/>
          <w:sz w:val="12"/>
        </w:rPr>
        <w:t> </w:t>
      </w:r>
      <w:r>
        <w:rPr>
          <w:color w:val="77787B"/>
          <w:w w:val="105"/>
          <w:sz w:val="12"/>
        </w:rPr>
        <w:t>(yoy)</w:t>
      </w:r>
    </w:p>
    <w:p>
      <w:pPr>
        <w:spacing w:after="0" w:line="93" w:lineRule="exact"/>
        <w:jc w:val="left"/>
        <w:rPr>
          <w:sz w:val="12"/>
        </w:rPr>
        <w:sectPr>
          <w:pgSz w:w="11910" w:h="15880"/>
          <w:pgMar w:header="0" w:footer="537" w:top="1220" w:bottom="720" w:left="0" w:right="0"/>
          <w:cols w:num="2" w:equalWidth="0">
            <w:col w:w="4930" w:space="245"/>
            <w:col w:w="6735"/>
          </w:cols>
        </w:sectPr>
      </w:pPr>
    </w:p>
    <w:p>
      <w:pPr>
        <w:pStyle w:val="ListParagraph"/>
        <w:numPr>
          <w:ilvl w:val="2"/>
          <w:numId w:val="29"/>
        </w:numPr>
        <w:tabs>
          <w:tab w:pos="1745" w:val="left" w:leader="none"/>
        </w:tabs>
        <w:spacing w:line="244" w:lineRule="auto" w:before="0" w:after="0"/>
        <w:ind w:left="1133" w:right="0" w:firstLine="0"/>
        <w:jc w:val="both"/>
        <w:rPr>
          <w:color w:val="001F5F"/>
          <w:sz w:val="20"/>
        </w:rPr>
      </w:pPr>
      <w:r>
        <w:rPr>
          <w:color w:val="001F5F"/>
          <w:spacing w:val="3"/>
          <w:w w:val="115"/>
          <w:sz w:val="20"/>
        </w:rPr>
        <w:t>Sumber Kerentanan </w:t>
      </w:r>
      <w:r>
        <w:rPr>
          <w:color w:val="001F5F"/>
          <w:spacing w:val="2"/>
          <w:w w:val="115"/>
          <w:sz w:val="20"/>
        </w:rPr>
        <w:t>dan </w:t>
      </w:r>
      <w:r>
        <w:rPr>
          <w:color w:val="001F5F"/>
          <w:spacing w:val="3"/>
          <w:w w:val="115"/>
          <w:sz w:val="20"/>
        </w:rPr>
        <w:t>Kondisi </w:t>
      </w:r>
      <w:r>
        <w:rPr>
          <w:color w:val="001F5F"/>
          <w:w w:val="115"/>
          <w:sz w:val="20"/>
        </w:rPr>
        <w:t>Sektor </w:t>
      </w:r>
      <w:r>
        <w:rPr>
          <w:color w:val="001F5F"/>
          <w:spacing w:val="3"/>
          <w:w w:val="115"/>
          <w:sz w:val="20"/>
        </w:rPr>
        <w:t>Rumah</w:t>
      </w:r>
      <w:r>
        <w:rPr>
          <w:color w:val="001F5F"/>
          <w:spacing w:val="11"/>
          <w:w w:val="115"/>
          <w:sz w:val="20"/>
        </w:rPr>
        <w:t> </w:t>
      </w:r>
      <w:r>
        <w:rPr>
          <w:color w:val="001F5F"/>
          <w:w w:val="115"/>
          <w:sz w:val="20"/>
        </w:rPr>
        <w:t>Tangga</w:t>
      </w:r>
    </w:p>
    <w:p>
      <w:pPr>
        <w:pStyle w:val="BodyText"/>
        <w:spacing w:before="4"/>
      </w:pPr>
    </w:p>
    <w:p>
      <w:pPr>
        <w:pStyle w:val="BodyText"/>
        <w:spacing w:line="244" w:lineRule="auto"/>
        <w:ind w:left="1133"/>
        <w:jc w:val="both"/>
        <w:rPr>
          <w:b/>
        </w:rPr>
      </w:pPr>
      <w:r>
        <w:rPr/>
        <w:pict>
          <v:shape style="position:absolute;margin-left:325.984009pt;margin-top:99.363792pt;width:212.6pt;height:19.6pt;mso-position-horizontal-relative:page;mso-position-vertical-relative:paragraph;z-index:33808" type="#_x0000_t202" filled="true" fillcolor="#001f5f" stroked="false">
            <v:textbox inset="0,0,0,0">
              <w:txbxContent>
                <w:p>
                  <w:pPr>
                    <w:pStyle w:val="BodyText"/>
                    <w:spacing w:before="4"/>
                    <w:rPr>
                      <w:sz w:val="10"/>
                    </w:rPr>
                  </w:pPr>
                </w:p>
                <w:p>
                  <w:pPr>
                    <w:spacing w:before="0"/>
                    <w:ind w:left="133" w:right="0" w:firstLine="0"/>
                    <w:jc w:val="left"/>
                    <w:rPr>
                      <w:sz w:val="12"/>
                    </w:rPr>
                  </w:pPr>
                  <w:r>
                    <w:rPr>
                      <w:color w:val="FFFFFF"/>
                      <w:w w:val="115"/>
                      <w:sz w:val="12"/>
                    </w:rPr>
                    <w:t>Grafik 4.1 Kontribusi Konsumsi Rumah Tangga Terhadap PDRB Bali</w:t>
                  </w:r>
                </w:p>
              </w:txbxContent>
            </v:textbox>
            <v:fill type="solid"/>
            <w10:wrap type="none"/>
          </v:shape>
        </w:pict>
      </w:r>
      <w:r>
        <w:rPr>
          <w:color w:val="231F20"/>
          <w:w w:val="105"/>
        </w:rPr>
        <w:t>Pada triwulan III 2018, kinerja konsumsi rumah tangga di Bali menunjukkan akselerasi, sejalan dengan kinerja konsumsi rumah tangga pada PDRB Bali triwulan III 2018 yang tumbuh 6,08% (yoy), lebih tinggi dibanding triwulan II 2018 (4,72%, yoy). Akselerasi tersebut didorong oleh: </w:t>
      </w:r>
      <w:r>
        <w:rPr>
          <w:b/>
          <w:color w:val="231F20"/>
          <w:w w:val="105"/>
        </w:rPr>
        <w:t>1) perayaan HBKN (Hari Besar Keagamaan Nasional); 2)</w:t>
      </w:r>
    </w:p>
    <w:p>
      <w:pPr>
        <w:spacing w:before="64"/>
        <w:ind w:left="687" w:right="0" w:firstLine="0"/>
        <w:jc w:val="left"/>
        <w:rPr>
          <w:sz w:val="12"/>
        </w:rPr>
      </w:pPr>
      <w:r>
        <w:rPr/>
        <w:br w:type="column"/>
      </w:r>
      <w:r>
        <w:rPr>
          <w:color w:val="77787B"/>
          <w:w w:val="105"/>
          <w:sz w:val="12"/>
        </w:rPr>
        <w:t>56</w:t>
      </w:r>
    </w:p>
    <w:p>
      <w:pPr>
        <w:spacing w:before="52"/>
        <w:ind w:left="687" w:right="0" w:firstLine="0"/>
        <w:jc w:val="left"/>
        <w:rPr>
          <w:sz w:val="12"/>
        </w:rPr>
      </w:pPr>
      <w:r>
        <w:rPr/>
        <w:pict>
          <v:group style="position:absolute;margin-left:331.937195pt;margin-top:.156148pt;width:187.65pt;height:100.6pt;mso-position-horizontal-relative:page;mso-position-vertical-relative:paragraph;z-index:-1158880" coordorigin="6639,3" coordsize="3753,2012">
            <v:line style="position:absolute" from="6727,142" to="6727,1517" stroked="true" strokeweight="4.193pt" strokecolor="#006fc0">
              <v:stroke dashstyle="solid"/>
            </v:line>
            <v:shape style="position:absolute;left:6888;top:351;width:328;height:1166" coordorigin="6888,352" coordsize="328,1166" path="m6888,352l6888,1517m7052,419l7052,1517m7215,444l7215,1517e" filled="false" stroked="true" strokeweight="3.983pt" strokecolor="#006fc0">
              <v:path arrowok="t"/>
              <v:stroke dashstyle="solid"/>
            </v:shape>
            <v:line style="position:absolute" from="7377,528" to="7377,1517" stroked="true" strokeweight="4.193pt" strokecolor="#006fc0">
              <v:stroke dashstyle="solid"/>
            </v:line>
            <v:shape style="position:absolute;left:7538;top:582;width:328;height:936" coordorigin="7538,582" coordsize="328,936" path="m7538,582l7538,1517m7702,704l7702,1517m7865,704l7865,1517e" filled="false" stroked="true" strokeweight="3.983pt" strokecolor="#006fc0">
              <v:path arrowok="t"/>
              <v:stroke dashstyle="solid"/>
            </v:shape>
            <v:shape style="position:absolute;left:8026;top:636;width:164;height:881" coordorigin="8027,637" coordsize="164,881" path="m8027,637l8027,1517m8190,687l8190,1517e" filled="false" stroked="true" strokeweight="4.193pt" strokecolor="#006fc0">
              <v:path arrowok="t"/>
              <v:stroke dashstyle="solid"/>
            </v:shape>
            <v:shape style="position:absolute;left:8351;top:599;width:328;height:919" coordorigin="8352,599" coordsize="328,919" path="m8352,704l8352,1517m8515,599l8515,1517m8679,616l8679,1517e" filled="false" stroked="true" strokeweight="3.983pt" strokecolor="#006fc0">
              <v:path arrowok="t"/>
              <v:stroke dashstyle="solid"/>
            </v:shape>
            <v:shape style="position:absolute;left:8840;top:615;width:164;height:902" coordorigin="8840,616" coordsize="164,902" path="m8840,616l8840,1517m9004,775l9004,1517e" filled="false" stroked="true" strokeweight="4.193pt" strokecolor="#006fc0">
              <v:path arrowok="t"/>
              <v:stroke dashstyle="solid"/>
            </v:shape>
            <v:shape style="position:absolute;left:9165;top:703;width:328;height:814" coordorigin="9165,704" coordsize="328,814" path="m9165,754l9165,1517m9329,704l9329,1517m9492,859l9492,1517e" filled="false" stroked="true" strokeweight="3.983pt" strokecolor="#006fc0">
              <v:path arrowok="t"/>
              <v:stroke dashstyle="solid"/>
            </v:shape>
            <v:shape style="position:absolute;left:9653;top:955;width:164;height:562" coordorigin="9653,955" coordsize="164,562" path="m9653,1006l9653,1517m9817,955l9817,1517e" filled="false" stroked="true" strokeweight="4.193pt" strokecolor="#006fc0">
              <v:path arrowok="t"/>
              <v:stroke dashstyle="solid"/>
            </v:shape>
            <v:shape style="position:absolute;left:9978;top:896;width:164;height:621" coordorigin="9978,897" coordsize="164,621" path="m9978,897l9978,1517m10142,897l10142,1517e" filled="false" stroked="true" strokeweight="3.983pt" strokecolor="#006fc0">
              <v:path arrowok="t"/>
              <v:stroke dashstyle="solid"/>
            </v:shape>
            <v:line style="position:absolute" from="10303,951" to="10303,1517" stroked="true" strokeweight="4.193pt" strokecolor="#006fc0">
              <v:stroke dashstyle="solid"/>
            </v:line>
            <v:shape style="position:absolute;left:0;top:14089;width:3741;height:252" coordorigin="0,14089" coordsize="3741,252" path="m6645,1515l10385,1515m6645,1515l6645,1767m7295,1515l7295,1767m7945,1515l7945,1767m8595,1515l8595,1767m9249,1515l9249,1767m9899,1515l9899,1767m10385,1515l10385,1767e" filled="false" stroked="true" strokeweight=".629pt" strokecolor="#dcddde">
              <v:path arrowok="t"/>
              <v:stroke dashstyle="solid"/>
            </v:shape>
            <v:shape style="position:absolute;left:0;top:14089;width:3741;height:248" coordorigin="0,14089" coordsize="3741,248" path="m6645,1767l6645,2014m7295,1767l7295,2014m7945,1767l7945,2014m8595,1767l8595,2014m9249,1767l9249,2014m9899,1767l9899,2014m10385,1767l10385,2014e" filled="false" stroked="true" strokeweight=".629pt" strokecolor="#dcddde">
              <v:path arrowok="t"/>
              <v:stroke dashstyle="solid"/>
            </v:shape>
            <v:shape style="position:absolute;left:6726;top:19;width:3579;height:1295" coordorigin="6726,20" coordsize="3579,1295" path="m6726,777l6767,858,6807,946,6848,1019,6889,1056,6921,1040,6954,988,6986,926,7019,880,7079,916,7106,989,7133,1079,7160,1170,7187,1247,7214,1295,7253,1314,7295,1302,7377,1214,7404,1160,7431,1089,7458,1008,7485,923,7512,840,7539,765,7572,683,7604,603,7637,527,7670,453,7702,382,7743,294,7783,207,7824,131,7865,75,7946,22,7987,20,8027,32,8068,65,8109,117,8149,175,8190,224,8231,268,8271,311,8312,343,8353,353,8393,329,8434,280,8475,225,8515,184,8556,162,8597,148,8637,138,8678,126,8718,101,8759,70,8800,51,8840,67,8873,116,8905,191,8938,278,8971,365,9003,439,9044,516,9084,587,9125,646,9206,697,9247,683,9288,666,9328,670,9369,708,9410,766,9450,822,9491,850,9532,835,9572,790,9613,747,9654,735,9694,771,9735,837,9776,907,9816,953,9857,973,9898,979,9938,971,9979,946,10020,898,10060,830,10101,754,10142,684,10182,623,10223,563,10264,504,10304,444e" filled="false" stroked="true" strokeweight="1.677pt" strokecolor="#cc0000">
              <v:path arrowok="t"/>
              <v:stroke dashstyle="solid"/>
            </v:shape>
            <w10:wrap type="none"/>
          </v:group>
        </w:pict>
      </w:r>
      <w:r>
        <w:rPr>
          <w:color w:val="77787B"/>
          <w:w w:val="105"/>
          <w:sz w:val="12"/>
        </w:rPr>
        <w:t>54</w:t>
      </w:r>
    </w:p>
    <w:p>
      <w:pPr>
        <w:spacing w:before="52"/>
        <w:ind w:left="687" w:right="0" w:firstLine="0"/>
        <w:jc w:val="left"/>
        <w:rPr>
          <w:sz w:val="12"/>
        </w:rPr>
      </w:pPr>
      <w:r>
        <w:rPr>
          <w:color w:val="77787B"/>
          <w:w w:val="105"/>
          <w:sz w:val="12"/>
        </w:rPr>
        <w:t>52</w:t>
      </w:r>
    </w:p>
    <w:p>
      <w:pPr>
        <w:spacing w:before="52"/>
        <w:ind w:left="687" w:right="0" w:firstLine="0"/>
        <w:jc w:val="left"/>
        <w:rPr>
          <w:sz w:val="12"/>
        </w:rPr>
      </w:pPr>
      <w:r>
        <w:rPr>
          <w:color w:val="77787B"/>
          <w:w w:val="105"/>
          <w:sz w:val="12"/>
        </w:rPr>
        <w:t>50</w:t>
      </w:r>
    </w:p>
    <w:p>
      <w:pPr>
        <w:spacing w:before="52"/>
        <w:ind w:left="687" w:right="0" w:firstLine="0"/>
        <w:jc w:val="left"/>
        <w:rPr>
          <w:sz w:val="12"/>
        </w:rPr>
      </w:pPr>
      <w:r>
        <w:rPr>
          <w:color w:val="77787B"/>
          <w:w w:val="105"/>
          <w:sz w:val="12"/>
        </w:rPr>
        <w:t>48</w:t>
      </w:r>
    </w:p>
    <w:p>
      <w:pPr>
        <w:spacing w:before="51"/>
        <w:ind w:left="687" w:right="0" w:firstLine="0"/>
        <w:jc w:val="left"/>
        <w:rPr>
          <w:sz w:val="12"/>
        </w:rPr>
      </w:pPr>
      <w:r>
        <w:rPr>
          <w:color w:val="77787B"/>
          <w:w w:val="105"/>
          <w:sz w:val="12"/>
        </w:rPr>
        <w:t>46</w:t>
      </w:r>
    </w:p>
    <w:p>
      <w:pPr>
        <w:spacing w:before="52"/>
        <w:ind w:left="687" w:right="0" w:firstLine="0"/>
        <w:jc w:val="left"/>
        <w:rPr>
          <w:sz w:val="12"/>
        </w:rPr>
      </w:pPr>
      <w:r>
        <w:rPr>
          <w:color w:val="77787B"/>
          <w:w w:val="105"/>
          <w:sz w:val="12"/>
        </w:rPr>
        <w:t>44</w:t>
      </w:r>
    </w:p>
    <w:p>
      <w:pPr>
        <w:spacing w:before="52"/>
        <w:ind w:left="687" w:right="0" w:firstLine="0"/>
        <w:jc w:val="left"/>
        <w:rPr>
          <w:sz w:val="12"/>
        </w:rPr>
      </w:pPr>
      <w:r>
        <w:rPr>
          <w:color w:val="77787B"/>
          <w:w w:val="105"/>
          <w:sz w:val="12"/>
        </w:rPr>
        <w:t>42</w:t>
      </w:r>
    </w:p>
    <w:p>
      <w:pPr>
        <w:spacing w:before="52"/>
        <w:ind w:left="687" w:right="0" w:firstLine="0"/>
        <w:jc w:val="left"/>
        <w:rPr>
          <w:sz w:val="12"/>
        </w:rPr>
      </w:pPr>
      <w:r>
        <w:rPr>
          <w:color w:val="77787B"/>
          <w:w w:val="105"/>
          <w:sz w:val="12"/>
        </w:rPr>
        <w:t>40</w:t>
      </w:r>
    </w:p>
    <w:p>
      <w:pPr>
        <w:tabs>
          <w:tab w:pos="1780" w:val="left" w:leader="none"/>
          <w:tab w:pos="2431" w:val="left" w:leader="none"/>
          <w:tab w:pos="3082" w:val="left" w:leader="none"/>
          <w:tab w:pos="3733" w:val="left" w:leader="none"/>
          <w:tab w:pos="4558" w:val="right" w:leader="none"/>
        </w:tabs>
        <w:spacing w:line="408" w:lineRule="auto" w:before="17"/>
        <w:ind w:left="1129" w:right="0" w:hanging="133"/>
        <w:jc w:val="left"/>
        <w:rPr>
          <w:sz w:val="12"/>
        </w:rPr>
      </w:pPr>
      <w:r>
        <w:rPr>
          <w:color w:val="77787B"/>
          <w:w w:val="105"/>
          <w:sz w:val="12"/>
        </w:rPr>
        <w:t>I  II  III  IV   I   II   III  IV   I   II   III  IV   I   II   III  IV   I   II   III  IV   I   II   III  2013</w:t>
        <w:tab/>
        <w:t>2014</w:t>
        <w:tab/>
        <w:t>2015</w:t>
        <w:tab/>
        <w:t>2016</w:t>
        <w:tab/>
        <w:t>2017</w:t>
        <w:tab/>
        <w:t>2018</w:t>
      </w:r>
    </w:p>
    <w:p>
      <w:pPr>
        <w:tabs>
          <w:tab w:pos="3066" w:val="left" w:leader="none"/>
        </w:tabs>
        <w:spacing w:line="128" w:lineRule="exact" w:before="0"/>
        <w:ind w:left="2047" w:right="0" w:firstLine="0"/>
        <w:jc w:val="left"/>
        <w:rPr>
          <w:sz w:val="12"/>
        </w:rPr>
      </w:pPr>
      <w:r>
        <w:rPr/>
        <w:pict>
          <v:line style="position:absolute;mso-position-horizontal-relative:page;mso-position-vertical-relative:paragraph;z-index:33688" from="365.69101pt,2.8443pt" to="385.81701pt,2.8443pt" stroked="true" strokeweight="3.354pt" strokecolor="#006fc0">
            <v:stroke dashstyle="solid"/>
            <w10:wrap type="none"/>
          </v:line>
        </w:pict>
      </w:r>
      <w:r>
        <w:rPr/>
        <w:pict>
          <v:line style="position:absolute;mso-position-horizontal-relative:page;mso-position-vertical-relative:paragraph;z-index:-1158832" from="416.635193pt,2.8445pt" to="436.761193pt,2.8445pt" stroked="true" strokeweight="1.677pt" strokecolor="#cc0000">
            <v:stroke dashstyle="solid"/>
            <w10:wrap type="none"/>
          </v:line>
        </w:pict>
      </w:r>
      <w:r>
        <w:rPr>
          <w:color w:val="77787B"/>
          <w:w w:val="105"/>
          <w:sz w:val="12"/>
        </w:rPr>
        <w:t>Pangsa</w:t>
        <w:tab/>
        <w:t>gKonsumsi RT</w:t>
      </w:r>
      <w:r>
        <w:rPr>
          <w:color w:val="77787B"/>
          <w:spacing w:val="1"/>
          <w:w w:val="105"/>
          <w:sz w:val="12"/>
        </w:rPr>
        <w:t> </w:t>
      </w:r>
      <w:r>
        <w:rPr>
          <w:color w:val="77787B"/>
          <w:w w:val="105"/>
          <w:sz w:val="12"/>
        </w:rPr>
        <w:t>(rhs)</w:t>
      </w:r>
    </w:p>
    <w:p>
      <w:pPr>
        <w:spacing w:before="64"/>
        <w:ind w:left="113" w:right="0" w:firstLine="0"/>
        <w:jc w:val="left"/>
        <w:rPr>
          <w:sz w:val="12"/>
        </w:rPr>
      </w:pPr>
      <w:r>
        <w:rPr/>
        <w:br w:type="column"/>
      </w:r>
      <w:r>
        <w:rPr>
          <w:color w:val="77787B"/>
          <w:w w:val="105"/>
          <w:sz w:val="12"/>
        </w:rPr>
        <w:t>9,0</w:t>
      </w:r>
    </w:p>
    <w:p>
      <w:pPr>
        <w:spacing w:before="30"/>
        <w:ind w:left="113" w:right="0" w:firstLine="0"/>
        <w:jc w:val="left"/>
        <w:rPr>
          <w:sz w:val="12"/>
        </w:rPr>
      </w:pPr>
      <w:r>
        <w:rPr>
          <w:color w:val="77787B"/>
          <w:w w:val="105"/>
          <w:sz w:val="12"/>
        </w:rPr>
        <w:t>8,0</w:t>
      </w:r>
    </w:p>
    <w:p>
      <w:pPr>
        <w:spacing w:before="30"/>
        <w:ind w:left="113" w:right="0" w:firstLine="0"/>
        <w:jc w:val="left"/>
        <w:rPr>
          <w:sz w:val="12"/>
        </w:rPr>
      </w:pPr>
      <w:r>
        <w:rPr>
          <w:color w:val="77787B"/>
          <w:w w:val="105"/>
          <w:sz w:val="12"/>
        </w:rPr>
        <w:t>7,0</w:t>
      </w:r>
    </w:p>
    <w:p>
      <w:pPr>
        <w:spacing w:before="30"/>
        <w:ind w:left="113" w:right="0" w:firstLine="0"/>
        <w:jc w:val="left"/>
        <w:rPr>
          <w:sz w:val="12"/>
        </w:rPr>
      </w:pPr>
      <w:r>
        <w:rPr>
          <w:color w:val="77787B"/>
          <w:w w:val="105"/>
          <w:sz w:val="12"/>
        </w:rPr>
        <w:t>6,0</w:t>
      </w:r>
    </w:p>
    <w:p>
      <w:pPr>
        <w:spacing w:before="29"/>
        <w:ind w:left="113" w:right="0" w:firstLine="0"/>
        <w:jc w:val="left"/>
        <w:rPr>
          <w:sz w:val="12"/>
        </w:rPr>
      </w:pPr>
      <w:r>
        <w:rPr>
          <w:color w:val="77787B"/>
          <w:w w:val="105"/>
          <w:sz w:val="12"/>
        </w:rPr>
        <w:t>5,0</w:t>
      </w:r>
    </w:p>
    <w:p>
      <w:pPr>
        <w:spacing w:before="30"/>
        <w:ind w:left="113" w:right="0" w:firstLine="0"/>
        <w:jc w:val="left"/>
        <w:rPr>
          <w:sz w:val="12"/>
        </w:rPr>
      </w:pPr>
      <w:r>
        <w:rPr>
          <w:color w:val="77787B"/>
          <w:w w:val="105"/>
          <w:sz w:val="12"/>
        </w:rPr>
        <w:t>4,0</w:t>
      </w:r>
    </w:p>
    <w:p>
      <w:pPr>
        <w:spacing w:before="30"/>
        <w:ind w:left="113" w:right="0" w:firstLine="0"/>
        <w:jc w:val="left"/>
        <w:rPr>
          <w:sz w:val="12"/>
        </w:rPr>
      </w:pPr>
      <w:r>
        <w:rPr>
          <w:color w:val="77787B"/>
          <w:w w:val="105"/>
          <w:sz w:val="12"/>
        </w:rPr>
        <w:t>3,0</w:t>
      </w:r>
    </w:p>
    <w:p>
      <w:pPr>
        <w:spacing w:before="30"/>
        <w:ind w:left="113" w:right="0" w:firstLine="0"/>
        <w:jc w:val="left"/>
        <w:rPr>
          <w:sz w:val="12"/>
        </w:rPr>
      </w:pPr>
      <w:r>
        <w:rPr>
          <w:color w:val="77787B"/>
          <w:w w:val="105"/>
          <w:sz w:val="12"/>
        </w:rPr>
        <w:t>2,0</w:t>
      </w:r>
    </w:p>
    <w:p>
      <w:pPr>
        <w:spacing w:before="29"/>
        <w:ind w:left="113" w:right="0" w:firstLine="0"/>
        <w:jc w:val="left"/>
        <w:rPr>
          <w:sz w:val="12"/>
        </w:rPr>
      </w:pPr>
      <w:r>
        <w:rPr>
          <w:color w:val="77787B"/>
          <w:w w:val="105"/>
          <w:sz w:val="12"/>
        </w:rPr>
        <w:t>1,0</w:t>
      </w:r>
    </w:p>
    <w:p>
      <w:pPr>
        <w:spacing w:before="31"/>
        <w:ind w:left="113" w:right="0" w:firstLine="0"/>
        <w:jc w:val="left"/>
        <w:rPr>
          <w:sz w:val="12"/>
        </w:rPr>
      </w:pPr>
      <w:r>
        <w:rPr>
          <w:color w:val="77787B"/>
          <w:w w:val="105"/>
          <w:sz w:val="12"/>
        </w:rPr>
        <w:t>0,0</w:t>
      </w:r>
    </w:p>
    <w:p>
      <w:pPr>
        <w:spacing w:after="0"/>
        <w:jc w:val="left"/>
        <w:rPr>
          <w:sz w:val="12"/>
        </w:rPr>
        <w:sectPr>
          <w:type w:val="continuous"/>
          <w:pgSz w:w="11910" w:h="15880"/>
          <w:pgMar w:top="740" w:bottom="280" w:left="0" w:right="0"/>
          <w:cols w:num="3" w:equalWidth="0">
            <w:col w:w="5674" w:space="40"/>
            <w:col w:w="4638" w:space="39"/>
            <w:col w:w="1519"/>
          </w:cols>
        </w:sectPr>
      </w:pPr>
    </w:p>
    <w:p>
      <w:pPr>
        <w:pStyle w:val="Heading9"/>
        <w:spacing w:line="244" w:lineRule="auto" w:before="7"/>
        <w:jc w:val="both"/>
      </w:pPr>
      <w:r>
        <w:rPr>
          <w:color w:val="231F20"/>
          <w:spacing w:val="3"/>
          <w:w w:val="110"/>
        </w:rPr>
        <w:t>periode liburan sekolah </w:t>
      </w:r>
      <w:r>
        <w:rPr>
          <w:color w:val="231F20"/>
          <w:w w:val="110"/>
        </w:rPr>
        <w:t>; 3) </w:t>
      </w:r>
      <w:r>
        <w:rPr>
          <w:color w:val="231F20"/>
          <w:spacing w:val="3"/>
          <w:w w:val="110"/>
        </w:rPr>
        <w:t>periode </w:t>
      </w:r>
      <w:r>
        <w:rPr>
          <w:color w:val="231F20"/>
          <w:w w:val="110"/>
        </w:rPr>
        <w:t>tahun </w:t>
      </w:r>
      <w:r>
        <w:rPr>
          <w:color w:val="231F20"/>
          <w:spacing w:val="3"/>
          <w:w w:val="110"/>
        </w:rPr>
        <w:t>ajaran baru; </w:t>
      </w:r>
      <w:r>
        <w:rPr>
          <w:color w:val="231F20"/>
          <w:w w:val="110"/>
        </w:rPr>
        <w:t>4) </w:t>
      </w:r>
      <w:r>
        <w:rPr>
          <w:color w:val="231F20"/>
          <w:spacing w:val="3"/>
          <w:w w:val="110"/>
        </w:rPr>
        <w:t>adanya stimulus </w:t>
      </w:r>
      <w:r>
        <w:rPr>
          <w:color w:val="231F20"/>
          <w:spacing w:val="2"/>
          <w:w w:val="110"/>
        </w:rPr>
        <w:t>fiskal </w:t>
      </w:r>
      <w:r>
        <w:rPr>
          <w:color w:val="231F20"/>
          <w:w w:val="110"/>
        </w:rPr>
        <w:t>berupa </w:t>
      </w:r>
      <w:r>
        <w:rPr>
          <w:color w:val="231F20"/>
          <w:spacing w:val="3"/>
          <w:w w:val="110"/>
        </w:rPr>
        <w:t>pembayaran gaji </w:t>
      </w:r>
      <w:r>
        <w:rPr>
          <w:color w:val="231F20"/>
          <w:w w:val="110"/>
        </w:rPr>
        <w:t>ke 13 </w:t>
      </w:r>
      <w:r>
        <w:rPr>
          <w:color w:val="231F20"/>
          <w:spacing w:val="3"/>
          <w:w w:val="110"/>
        </w:rPr>
        <w:t>PNS; </w:t>
      </w:r>
      <w:r>
        <w:rPr>
          <w:color w:val="231F20"/>
          <w:spacing w:val="2"/>
          <w:w w:val="110"/>
        </w:rPr>
        <w:t>dan </w:t>
      </w:r>
      <w:r>
        <w:rPr>
          <w:color w:val="231F20"/>
          <w:w w:val="110"/>
        </w:rPr>
        <w:t>5) masuknya </w:t>
      </w:r>
      <w:r>
        <w:rPr>
          <w:color w:val="231F20"/>
          <w:spacing w:val="3"/>
          <w:w w:val="110"/>
        </w:rPr>
        <w:t>periode panen komoditas</w:t>
      </w:r>
      <w:r>
        <w:rPr>
          <w:color w:val="231F20"/>
          <w:spacing w:val="52"/>
          <w:w w:val="110"/>
        </w:rPr>
        <w:t> </w:t>
      </w:r>
      <w:r>
        <w:rPr>
          <w:color w:val="231F20"/>
          <w:spacing w:val="4"/>
          <w:w w:val="110"/>
        </w:rPr>
        <w:t>perkebunan.</w:t>
      </w:r>
    </w:p>
    <w:p>
      <w:pPr>
        <w:pStyle w:val="BodyText"/>
        <w:spacing w:before="4"/>
        <w:rPr>
          <w:b/>
        </w:rPr>
      </w:pPr>
    </w:p>
    <w:p>
      <w:pPr>
        <w:pStyle w:val="BodyText"/>
        <w:spacing w:line="250" w:lineRule="atLeast"/>
        <w:ind w:left="1133"/>
        <w:jc w:val="both"/>
      </w:pPr>
      <w:r>
        <w:rPr>
          <w:color w:val="231F20"/>
          <w:spacing w:val="3"/>
          <w:w w:val="105"/>
        </w:rPr>
        <w:t>Peningkatan kinerja Rumah </w:t>
      </w:r>
      <w:r>
        <w:rPr>
          <w:color w:val="231F20"/>
          <w:w w:val="105"/>
        </w:rPr>
        <w:t>Tangga </w:t>
      </w:r>
      <w:r>
        <w:rPr>
          <w:color w:val="231F20"/>
          <w:spacing w:val="3"/>
          <w:w w:val="105"/>
        </w:rPr>
        <w:t>tersebut </w:t>
      </w:r>
      <w:r>
        <w:rPr>
          <w:color w:val="231F20"/>
          <w:w w:val="105"/>
        </w:rPr>
        <w:t>juga </w:t>
      </w:r>
      <w:r>
        <w:rPr>
          <w:color w:val="231F20"/>
          <w:spacing w:val="3"/>
          <w:w w:val="105"/>
        </w:rPr>
        <w:t>sejalan dengan hasil Survei Konsumen oleh </w:t>
      </w:r>
      <w:r>
        <w:rPr>
          <w:color w:val="231F20"/>
          <w:w w:val="105"/>
        </w:rPr>
        <w:t>Bank </w:t>
      </w:r>
      <w:r>
        <w:rPr>
          <w:color w:val="231F20"/>
          <w:spacing w:val="3"/>
          <w:w w:val="105"/>
        </w:rPr>
        <w:t>Indonesia yang menunjukkan</w:t>
      </w:r>
      <w:r>
        <w:rPr>
          <w:color w:val="231F20"/>
          <w:spacing w:val="53"/>
          <w:w w:val="105"/>
        </w:rPr>
        <w:t> </w:t>
      </w:r>
      <w:r>
        <w:rPr>
          <w:color w:val="231F20"/>
          <w:spacing w:val="3"/>
          <w:w w:val="105"/>
        </w:rPr>
        <w:t>tendensi  </w:t>
      </w:r>
      <w:r>
        <w:rPr>
          <w:color w:val="231F20"/>
          <w:w w:val="105"/>
        </w:rPr>
        <w:t>optimis. </w:t>
      </w:r>
      <w:r>
        <w:rPr>
          <w:color w:val="231F20"/>
          <w:spacing w:val="2"/>
          <w:w w:val="105"/>
        </w:rPr>
        <w:t>Hal ini </w:t>
      </w:r>
      <w:r>
        <w:rPr>
          <w:color w:val="231F20"/>
          <w:spacing w:val="3"/>
          <w:w w:val="105"/>
        </w:rPr>
        <w:t>terlihat dari rata-rata Indeks </w:t>
      </w:r>
      <w:r>
        <w:rPr>
          <w:color w:val="231F20"/>
          <w:w w:val="105"/>
        </w:rPr>
        <w:t>Keyakinan </w:t>
      </w:r>
      <w:r>
        <w:rPr>
          <w:color w:val="231F20"/>
          <w:spacing w:val="3"/>
          <w:w w:val="105"/>
        </w:rPr>
        <w:t>Konsumen (IKK), Indeks Kondisi Ekonomi Saat </w:t>
      </w:r>
      <w:r>
        <w:rPr>
          <w:color w:val="231F20"/>
          <w:w w:val="105"/>
        </w:rPr>
        <w:t>Ini </w:t>
      </w:r>
      <w:r>
        <w:rPr>
          <w:color w:val="231F20"/>
          <w:spacing w:val="3"/>
          <w:w w:val="105"/>
        </w:rPr>
        <w:t>(IKE)</w:t>
      </w:r>
      <w:r>
        <w:rPr>
          <w:color w:val="231F20"/>
          <w:spacing w:val="-7"/>
          <w:w w:val="105"/>
        </w:rPr>
        <w:t> </w:t>
      </w:r>
      <w:r>
        <w:rPr>
          <w:color w:val="231F20"/>
          <w:spacing w:val="2"/>
          <w:w w:val="105"/>
        </w:rPr>
        <w:t>dan</w:t>
      </w:r>
      <w:r>
        <w:rPr>
          <w:color w:val="231F20"/>
          <w:spacing w:val="-7"/>
          <w:w w:val="105"/>
        </w:rPr>
        <w:t> </w:t>
      </w:r>
      <w:r>
        <w:rPr>
          <w:color w:val="231F20"/>
          <w:spacing w:val="3"/>
          <w:w w:val="105"/>
        </w:rPr>
        <w:t>Indeks</w:t>
      </w:r>
      <w:r>
        <w:rPr>
          <w:color w:val="231F20"/>
          <w:spacing w:val="-6"/>
          <w:w w:val="105"/>
        </w:rPr>
        <w:t> </w:t>
      </w:r>
      <w:r>
        <w:rPr>
          <w:color w:val="231F20"/>
          <w:spacing w:val="3"/>
          <w:w w:val="105"/>
        </w:rPr>
        <w:t>Ekspektasi</w:t>
      </w:r>
      <w:r>
        <w:rPr>
          <w:color w:val="231F20"/>
          <w:spacing w:val="-7"/>
          <w:w w:val="105"/>
        </w:rPr>
        <w:t> </w:t>
      </w:r>
      <w:r>
        <w:rPr>
          <w:color w:val="231F20"/>
          <w:spacing w:val="3"/>
          <w:w w:val="105"/>
        </w:rPr>
        <w:t>Konsumen</w:t>
      </w:r>
      <w:r>
        <w:rPr>
          <w:color w:val="231F20"/>
          <w:spacing w:val="-6"/>
          <w:w w:val="105"/>
        </w:rPr>
        <w:t> </w:t>
      </w:r>
      <w:r>
        <w:rPr>
          <w:color w:val="231F20"/>
          <w:spacing w:val="3"/>
          <w:w w:val="105"/>
        </w:rPr>
        <w:t>(IEK)</w:t>
      </w:r>
      <w:r>
        <w:rPr>
          <w:color w:val="231F20"/>
          <w:spacing w:val="-7"/>
          <w:w w:val="105"/>
        </w:rPr>
        <w:t> </w:t>
      </w:r>
      <w:r>
        <w:rPr>
          <w:color w:val="231F20"/>
          <w:w w:val="105"/>
        </w:rPr>
        <w:t>triwulan </w:t>
      </w:r>
      <w:r>
        <w:rPr>
          <w:color w:val="231F20"/>
          <w:spacing w:val="2"/>
          <w:w w:val="105"/>
        </w:rPr>
        <w:t>III </w:t>
      </w:r>
      <w:r>
        <w:rPr>
          <w:color w:val="231F20"/>
          <w:spacing w:val="3"/>
          <w:w w:val="105"/>
        </w:rPr>
        <w:t>2018 yang berada </w:t>
      </w:r>
      <w:r>
        <w:rPr>
          <w:color w:val="231F20"/>
          <w:w w:val="105"/>
        </w:rPr>
        <w:t>di </w:t>
      </w:r>
      <w:r>
        <w:rPr>
          <w:color w:val="231F20"/>
          <w:spacing w:val="3"/>
          <w:w w:val="105"/>
        </w:rPr>
        <w:t>atas nilai 100, yaitu </w:t>
      </w:r>
      <w:r>
        <w:rPr>
          <w:color w:val="231F20"/>
          <w:w w:val="105"/>
        </w:rPr>
        <w:t>masing- </w:t>
      </w:r>
      <w:r>
        <w:rPr>
          <w:color w:val="231F20"/>
          <w:spacing w:val="3"/>
          <w:w w:val="105"/>
        </w:rPr>
        <w:t>masing sebesar 109,6 </w:t>
      </w:r>
      <w:r>
        <w:rPr>
          <w:color w:val="231F20"/>
          <w:w w:val="105"/>
        </w:rPr>
        <w:t>; </w:t>
      </w:r>
      <w:r>
        <w:rPr>
          <w:color w:val="231F20"/>
          <w:spacing w:val="3"/>
          <w:w w:val="105"/>
        </w:rPr>
        <w:t>101,1 </w:t>
      </w:r>
      <w:r>
        <w:rPr>
          <w:color w:val="231F20"/>
          <w:spacing w:val="2"/>
          <w:w w:val="105"/>
        </w:rPr>
        <w:t>dan </w:t>
      </w:r>
      <w:r>
        <w:rPr>
          <w:color w:val="231F20"/>
          <w:spacing w:val="3"/>
          <w:w w:val="105"/>
        </w:rPr>
        <w:t>118,1. Nilai</w:t>
      </w:r>
      <w:r>
        <w:rPr>
          <w:color w:val="231F20"/>
          <w:spacing w:val="31"/>
          <w:w w:val="105"/>
        </w:rPr>
        <w:t> </w:t>
      </w:r>
      <w:r>
        <w:rPr>
          <w:color w:val="231F20"/>
          <w:w w:val="105"/>
        </w:rPr>
        <w:t>IKK,</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tabs>
          <w:tab w:pos="1456" w:val="left" w:leader="none"/>
          <w:tab w:pos="1838" w:val="left" w:leader="none"/>
        </w:tabs>
        <w:spacing w:line="146" w:lineRule="auto" w:before="112"/>
        <w:ind w:left="882" w:right="0" w:firstLine="0"/>
        <w:jc w:val="left"/>
        <w:rPr>
          <w:sz w:val="10"/>
        </w:rPr>
      </w:pPr>
      <w:r>
        <w:rPr/>
        <w:pict>
          <v:line style="position:absolute;mso-position-horizontal-relative:page;mso-position-vertical-relative:paragraph;z-index:33784" from="311.811005pt,-6.06151pt" to="538.583005pt,-6.06151pt" stroked="true" strokeweight="1pt" strokecolor="#001f5f">
            <v:stroke dashstyle="solid"/>
            <w10:wrap type="none"/>
          </v:line>
        </w:pict>
      </w:r>
      <w:r>
        <w:rPr>
          <w:color w:val="231F20"/>
          <w:position w:val="-6"/>
          <w:sz w:val="12"/>
        </w:rPr>
        <w:t>Indeks</w:t>
        <w:tab/>
      </w:r>
      <w:r>
        <w:rPr>
          <w:color w:val="231F20"/>
          <w:position w:val="-6"/>
          <w:sz w:val="12"/>
          <w:u w:val="thick" w:color="FF0000"/>
        </w:rPr>
        <w:t> </w:t>
        <w:tab/>
      </w:r>
      <w:r>
        <w:rPr>
          <w:color w:val="231F20"/>
          <w:sz w:val="10"/>
        </w:rPr>
        <w:t>Indeks Ekspektasi</w:t>
      </w:r>
      <w:r>
        <w:rPr>
          <w:color w:val="231F20"/>
          <w:spacing w:val="1"/>
          <w:sz w:val="10"/>
        </w:rPr>
        <w:t> </w:t>
      </w:r>
      <w:r>
        <w:rPr>
          <w:color w:val="231F20"/>
          <w:sz w:val="10"/>
        </w:rPr>
        <w:t>Konsumen</w:t>
      </w:r>
    </w:p>
    <w:p>
      <w:pPr>
        <w:tabs>
          <w:tab w:pos="1456" w:val="left" w:leader="none"/>
          <w:tab w:pos="1838" w:val="left" w:leader="none"/>
        </w:tabs>
        <w:spacing w:line="117" w:lineRule="auto" w:before="0"/>
        <w:ind w:left="893" w:right="0" w:firstLine="0"/>
        <w:jc w:val="left"/>
        <w:rPr>
          <w:sz w:val="10"/>
        </w:rPr>
      </w:pPr>
      <w:r>
        <w:rPr/>
        <w:pict>
          <v:group style="position:absolute;margin-left:343.004791pt;margin-top:4.521357pt;width:171.7pt;height:110.7pt;mso-position-horizontal-relative:page;mso-position-vertical-relative:paragraph;z-index:-1158808" coordorigin="6860,90" coordsize="3434,2214">
            <v:rect style="position:absolute;left:6941;top:420;width:140;height:1422" filled="true" fillcolor="#ffcc66" stroked="false">
              <v:fill type="solid"/>
            </v:rect>
            <v:line style="position:absolute" from="6900,1840" to="6900,96" stroked="true" strokeweight=".597pt" strokecolor="#231f20">
              <v:stroke dashstyle="solid"/>
            </v:line>
            <v:shape style="position:absolute;left:0;top:8849;width:40;height:1744" coordorigin="0,8849" coordsize="40,1744" path="m6860,1840l6900,1840m6860,1589l6900,1589m6860,1342l6900,1342m6860,1092l6900,1092m6860,845l6900,845m6860,594l6900,594m6860,343l6900,343m6860,96l6900,96e" filled="false" stroked="true" strokeweight=".597pt" strokecolor="#231f20">
              <v:path arrowok="t"/>
              <v:stroke dashstyle="solid"/>
            </v:shape>
            <v:shape style="position:absolute;left:7168;top:392;width:3078;height:1449" coordorigin="7169,393" coordsize="3078,1449" path="m7308,624l7169,624,7169,1842,7308,1842,7308,624m7535,735l7392,735,7392,1842,7535,1842,7535,735m7762,711l7618,711,7618,1842,7762,1842,7762,711m7985,660l7845,660,7845,1842,7985,1842,7985,660m8212,699l8072,699,8072,1842,8212,1842,8212,699m8438,688l8295,688,8295,1842,8438,1842,8438,688m8665,684l8522,684,8522,1842,8665,1842,8665,684m8888,572l8749,572,8749,1842,8888,1842,8888,572m9115,425l8976,425,8976,1842,9115,1842,9115,425m9342,612l9199,612,9199,1842,9342,1842,9342,612m9569,644l9426,644,9426,1842,9569,1842,9569,644m9792,703l9653,703,9653,1842,9792,1842,9792,703m10019,544l9879,544,9879,1842,10019,1842,10019,544m10246,393l10102,393,10102,1842,10246,1842,10246,393e" filled="true" fillcolor="#ffcc66" stroked="false">
              <v:path arrowok="t"/>
              <v:fill type="solid"/>
            </v:shape>
            <v:shape style="position:absolute;left:0;top:10592;width:3388;height:239" coordorigin="0,10593" coordsize="3388,239" path="m6900,1840l10287,1840m6900,1840l6900,2079m7804,1840l7804,2079m8707,1840l8707,2079m9611,1840l9611,2079m10287,1840l10287,2079e" filled="false" stroked="true" strokeweight=".597pt" strokecolor="#dcddde">
              <v:path arrowok="t"/>
              <v:stroke dashstyle="solid"/>
            </v:shape>
            <v:shape style="position:absolute;left:0;top:10592;width:3388;height:225" coordorigin="0,10593" coordsize="3388,225" path="m6900,2079l6900,2304m7804,2079l7804,2304m8707,2079l8707,2304m9611,2079l9611,2304m10287,2079l10287,2304e" filled="false" stroked="true" strokeweight=".597pt" strokecolor="#dcddde">
              <v:path arrowok="t"/>
              <v:stroke dashstyle="solid"/>
            </v:shape>
            <v:shape style="position:absolute;left:7011;top:815;width:3163;height:530" coordorigin="7012,816" coordsize="3163,530" path="m7012,868l7068,866,7125,863,7181,862,7238,868,7294,884,7351,906,7407,931,7464,951,7577,983,7689,1004,7803,1008,7859,1006,7915,1002,7972,995,8028,985,8085,976,8141,971,8198,971,8254,975,8311,982,8367,995,8424,1021,8480,1057,8536,1089,8593,1102,8649,1089,8706,1058,8762,1021,8819,991,8875,966,8932,940,8988,922,9045,919,9101,940,9158,977,9214,1019,9271,1051,9327,1066,9383,1071,9440,1080,9497,1105,9542,1150,9587,1214,9632,1280,9677,1330,9767,1314,9813,1250,9858,1170,9903,1088,9948,1022,10005,962,10061,911,10118,864,10174,816e" filled="false" stroked="true" strokeweight="1.592pt" strokecolor="#ff0000">
              <v:path arrowok="t"/>
              <v:stroke dashstyle="solid"/>
            </v:shape>
            <v:shape style="position:absolute;left:7011;top:604;width:3163;height:421" coordorigin="7012,604" coordsize="3163,421" path="m7012,645l7068,670,7125,696,7181,721,7238,746,7294,773,7351,800,7407,824,7464,843,7520,853,7577,858,7633,859,7689,858,7746,853,7803,845,7859,836,7915,831,7972,830,8028,831,8085,833,8141,836,8198,836,8254,836,8311,837,8367,842,8424,855,8480,874,8536,890,8593,892,8649,876,8706,847,8762,814,8819,782,8875,748,8932,710,8988,681,9045,672,9101,696,9158,742,9214,793,9271,831,9327,848,9383,854,9440,859,9497,875,9553,914,9609,968,9666,1012,9722,1025,9779,990,9835,924,9892,848,9948,782,10005,733,10061,689,10118,647,10174,604e" filled="false" stroked="true" strokeweight="1.592pt" strokecolor="#00afef">
              <v:path arrowok="t"/>
              <v:stroke dashstyle="solid"/>
            </v:shape>
            <v:shape style="position:absolute;left:7011;top:839;width:3163;height:902" coordorigin="7012,839" coordsize="3163,902" path="m7012,935l7068,904,7125,869,7181,843,7238,839,7294,874,7351,937,7407,999,7464,1034,7520,1029,7577,1001,7633,966,7689,943,7746,937,7803,938,7859,942,7915,947,7972,951,8085,963,8198,983,8311,1012,8424,1056,8480,1089,8536,1118,8593,1134,8649,1133,8706,1121,8762,1103,8819,1084,8875,1057,8932,1022,8988,995,9045,993,9101,1030,9158,1095,9214,1160,9271,1200,9316,1195,9361,1165,9406,1131,9451,1116,9522,1187,9547,1254,9572,1338,9597,1429,9622,1521,9647,1606,9672,1676,9697,1723,9722,1741,9747,1725,9798,1617,9823,1537,9848,1450,9873,1359,9898,1273,9923,1197,9948,1138,9993,1062,10038,1003,10084,956,10129,910,10174,860e" filled="false" stroked="true" strokeweight="1.592pt" strokecolor="#5f497a">
              <v:path arrowok="t"/>
              <v:stroke dashstyle="solid"/>
            </v:shape>
            <v:shape style="position:absolute;left:7011;top:722;width:3163;height:578" coordorigin="7012,723" coordsize="3163,578" path="m7012,723l7068,737,7125,752,7181,766,7238,777,7294,780,7351,779,7407,780,7464,789,7520,813,7577,846,7633,878,7689,901,7746,911,7803,912,7859,910,7915,910,7972,913,8028,916,8085,920,8141,922,8198,919,8254,912,8311,910,8367,922,8424,963,8480,1024,8536,1079,8593,1105,8649,1086,8706,1038,8762,982,8819,939,8875,905,8932,874,8988,857,9045,868,9090,912,9135,983,9180,1063,9225,1135,9271,1180,9327,1186,9383,1159,9440,1128,9497,1122,9553,1159,9609,1222,9666,1279,9722,1300,9779,1270,9835,1208,9892,1131,9948,1059,10005,994,10061,926,10118,857,10174,789e" filled="false" stroked="true" strokeweight="1.592pt" strokecolor="#00af50">
              <v:path arrowok="t"/>
              <v:stroke dashstyle="solid"/>
            </v:shape>
            <v:shape style="position:absolute;left:7011;top:844;width:3161;height:2" coordorigin="7011,845" coordsize="3161,0" path="m7011,845l7011,845,9949,845,10172,845e" filled="false" stroked="true" strokeweight="1.393pt" strokecolor="#231f20">
              <v:path arrowok="t"/>
              <v:stroke dashstyle="dash"/>
            </v:shape>
            <w10:wrap type="none"/>
          </v:group>
        </w:pict>
      </w:r>
      <w:r>
        <w:rPr/>
        <w:pict>
          <v:line style="position:absolute;mso-position-horizontal-relative:page;mso-position-vertical-relative:paragraph;z-index:-1158784" from="358.628998pt,-4.036343pt" to="377.735998pt,-4.036343pt" stroked="true" strokeweight="2.786pt" strokecolor="#ffcc66">
            <v:stroke dashstyle="solid"/>
            <w10:wrap type="none"/>
          </v:line>
        </w:pict>
      </w:r>
      <w:r>
        <w:rPr>
          <w:color w:val="231F20"/>
          <w:position w:val="-5"/>
          <w:sz w:val="12"/>
        </w:rPr>
        <w:t>130</w:t>
        <w:tab/>
      </w:r>
      <w:r>
        <w:rPr>
          <w:color w:val="231F20"/>
          <w:position w:val="-5"/>
          <w:sz w:val="12"/>
          <w:u w:val="thick" w:color="00AFEF"/>
        </w:rPr>
        <w:t> </w:t>
        <w:tab/>
      </w:r>
      <w:r>
        <w:rPr>
          <w:color w:val="231F20"/>
          <w:sz w:val="10"/>
        </w:rPr>
        <w:t>Indeks Kondisi Ekonomi Saat</w:t>
      </w:r>
      <w:r>
        <w:rPr>
          <w:color w:val="231F20"/>
          <w:spacing w:val="-7"/>
          <w:sz w:val="10"/>
        </w:rPr>
        <w:t> </w:t>
      </w:r>
      <w:r>
        <w:rPr>
          <w:color w:val="231F20"/>
          <w:sz w:val="10"/>
        </w:rPr>
        <w:t>Ini</w:t>
      </w:r>
    </w:p>
    <w:p>
      <w:pPr>
        <w:spacing w:line="99" w:lineRule="exact" w:before="0"/>
        <w:ind w:left="1577" w:right="0" w:firstLine="0"/>
        <w:jc w:val="center"/>
        <w:rPr>
          <w:sz w:val="10"/>
        </w:rPr>
      </w:pPr>
      <w:r>
        <w:rPr>
          <w:color w:val="231F20"/>
          <w:sz w:val="10"/>
        </w:rPr>
        <w:t>Indeks Keyakinan Konsumen</w:t>
      </w:r>
    </w:p>
    <w:p>
      <w:pPr>
        <w:tabs>
          <w:tab w:pos="1838" w:val="left" w:leader="none"/>
        </w:tabs>
        <w:spacing w:line="89" w:lineRule="exact" w:before="0"/>
        <w:ind w:left="1456" w:right="0" w:firstLine="0"/>
        <w:jc w:val="center"/>
        <w:rPr>
          <w:sz w:val="10"/>
        </w:rPr>
      </w:pPr>
      <w:r>
        <w:rPr>
          <w:color w:val="231F20"/>
          <w:w w:val="99"/>
          <w:sz w:val="10"/>
          <w:u w:val="thick" w:color="5F497A"/>
        </w:rPr>
        <w:t> </w:t>
      </w:r>
      <w:r>
        <w:rPr>
          <w:color w:val="231F20"/>
          <w:sz w:val="10"/>
          <w:u w:val="thick" w:color="5F497A"/>
        </w:rPr>
        <w:tab/>
      </w:r>
      <w:r>
        <w:rPr>
          <w:color w:val="231F20"/>
          <w:sz w:val="10"/>
        </w:rPr>
        <w:t> </w:t>
      </w:r>
      <w:r>
        <w:rPr>
          <w:color w:val="231F20"/>
          <w:spacing w:val="-3"/>
          <w:sz w:val="10"/>
        </w:rPr>
        <w:t> </w:t>
      </w:r>
      <w:r>
        <w:rPr>
          <w:color w:val="231F20"/>
          <w:sz w:val="10"/>
        </w:rPr>
        <w:t>Ketersediaan</w:t>
      </w:r>
      <w:r>
        <w:rPr>
          <w:color w:val="231F20"/>
          <w:spacing w:val="-5"/>
          <w:sz w:val="10"/>
        </w:rPr>
        <w:t> </w:t>
      </w:r>
      <w:r>
        <w:rPr>
          <w:color w:val="231F20"/>
          <w:sz w:val="10"/>
        </w:rPr>
        <w:t>lapangan</w:t>
      </w:r>
      <w:r>
        <w:rPr>
          <w:color w:val="231F20"/>
          <w:spacing w:val="-4"/>
          <w:sz w:val="10"/>
        </w:rPr>
        <w:t> </w:t>
      </w:r>
      <w:r>
        <w:rPr>
          <w:color w:val="231F20"/>
          <w:sz w:val="10"/>
        </w:rPr>
        <w:t>kerja</w:t>
      </w:r>
      <w:r>
        <w:rPr>
          <w:color w:val="231F20"/>
          <w:spacing w:val="-7"/>
          <w:sz w:val="10"/>
        </w:rPr>
        <w:t> </w:t>
      </w:r>
      <w:r>
        <w:rPr>
          <w:color w:val="231F20"/>
          <w:sz w:val="10"/>
        </w:rPr>
        <w:t>saat</w:t>
      </w:r>
      <w:r>
        <w:rPr>
          <w:color w:val="231F20"/>
          <w:spacing w:val="-5"/>
          <w:sz w:val="10"/>
        </w:rPr>
        <w:t> </w:t>
      </w:r>
      <w:r>
        <w:rPr>
          <w:color w:val="231F20"/>
          <w:sz w:val="10"/>
        </w:rPr>
        <w:t>ini</w:t>
      </w:r>
    </w:p>
    <w:p>
      <w:pPr>
        <w:tabs>
          <w:tab w:pos="1456" w:val="left" w:leader="none"/>
          <w:tab w:pos="1838" w:val="left" w:leader="none"/>
        </w:tabs>
        <w:spacing w:line="150" w:lineRule="exact" w:before="0"/>
        <w:ind w:left="893" w:right="0" w:firstLine="0"/>
        <w:jc w:val="left"/>
        <w:rPr>
          <w:sz w:val="10"/>
        </w:rPr>
      </w:pPr>
      <w:r>
        <w:rPr>
          <w:color w:val="231F20"/>
          <w:position w:val="4"/>
          <w:sz w:val="12"/>
        </w:rPr>
        <w:t>120</w:t>
        <w:tab/>
      </w:r>
      <w:r>
        <w:rPr>
          <w:color w:val="231F20"/>
          <w:position w:val="4"/>
          <w:sz w:val="12"/>
          <w:u w:val="thick" w:color="00AF50"/>
        </w:rPr>
        <w:t> </w:t>
        <w:tab/>
      </w:r>
      <w:r>
        <w:rPr>
          <w:color w:val="231F20"/>
          <w:sz w:val="10"/>
        </w:rPr>
        <w:t>Penghasilan saat</w:t>
      </w:r>
      <w:r>
        <w:rPr>
          <w:color w:val="231F20"/>
          <w:spacing w:val="-6"/>
          <w:sz w:val="10"/>
        </w:rPr>
        <w:t> </w:t>
      </w:r>
      <w:r>
        <w:rPr>
          <w:color w:val="231F20"/>
          <w:sz w:val="10"/>
        </w:rPr>
        <w:t>ini</w:t>
      </w:r>
    </w:p>
    <w:p>
      <w:pPr>
        <w:spacing w:before="54"/>
        <w:ind w:left="893" w:right="0" w:firstLine="0"/>
        <w:jc w:val="left"/>
        <w:rPr>
          <w:sz w:val="12"/>
        </w:rPr>
      </w:pPr>
      <w:r>
        <w:rPr>
          <w:color w:val="231F20"/>
          <w:sz w:val="12"/>
        </w:rPr>
        <w:t>110</w:t>
      </w:r>
    </w:p>
    <w:p>
      <w:pPr>
        <w:spacing w:before="103"/>
        <w:ind w:left="893" w:right="0" w:firstLine="0"/>
        <w:jc w:val="left"/>
        <w:rPr>
          <w:sz w:val="12"/>
        </w:rPr>
      </w:pPr>
      <w:r>
        <w:rPr>
          <w:color w:val="231F20"/>
          <w:sz w:val="12"/>
        </w:rPr>
        <w:t>100</w:t>
      </w:r>
    </w:p>
    <w:p>
      <w:pPr>
        <w:spacing w:before="103"/>
        <w:ind w:left="953" w:right="0" w:firstLine="0"/>
        <w:jc w:val="left"/>
        <w:rPr>
          <w:sz w:val="12"/>
        </w:rPr>
      </w:pPr>
      <w:r>
        <w:rPr>
          <w:color w:val="231F20"/>
          <w:sz w:val="12"/>
        </w:rPr>
        <w:t>90</w:t>
      </w:r>
    </w:p>
    <w:p>
      <w:pPr>
        <w:spacing w:before="103"/>
        <w:ind w:left="953" w:right="0" w:firstLine="0"/>
        <w:jc w:val="left"/>
        <w:rPr>
          <w:sz w:val="12"/>
        </w:rPr>
      </w:pPr>
      <w:r>
        <w:rPr>
          <w:color w:val="231F20"/>
          <w:sz w:val="12"/>
        </w:rPr>
        <w:t>80</w:t>
      </w:r>
    </w:p>
    <w:p>
      <w:pPr>
        <w:spacing w:before="102"/>
        <w:ind w:left="953" w:right="0" w:firstLine="0"/>
        <w:jc w:val="left"/>
        <w:rPr>
          <w:sz w:val="12"/>
        </w:rPr>
      </w:pPr>
      <w:r>
        <w:rPr>
          <w:color w:val="231F20"/>
          <w:sz w:val="12"/>
        </w:rPr>
        <w:t>70</w:t>
      </w:r>
    </w:p>
    <w:p>
      <w:pPr>
        <w:spacing w:before="103"/>
        <w:ind w:left="953" w:right="0" w:firstLine="0"/>
        <w:jc w:val="left"/>
        <w:rPr>
          <w:sz w:val="12"/>
        </w:rPr>
      </w:pPr>
      <w:r>
        <w:rPr>
          <w:color w:val="231F20"/>
          <w:sz w:val="12"/>
        </w:rPr>
        <w:t>60</w:t>
      </w:r>
    </w:p>
    <w:p>
      <w:pPr>
        <w:spacing w:before="82"/>
        <w:ind w:left="21" w:right="0" w:firstLine="0"/>
        <w:jc w:val="left"/>
        <w:rPr>
          <w:i/>
          <w:sz w:val="12"/>
        </w:rPr>
      </w:pPr>
      <w:r>
        <w:rPr/>
        <w:br w:type="column"/>
      </w:r>
      <w:r>
        <w:rPr>
          <w:i/>
          <w:color w:val="231F20"/>
          <w:w w:val="105"/>
          <w:sz w:val="12"/>
        </w:rPr>
        <w:t>Sumber: BPS Provinsi Bali, diolah</w:t>
      </w:r>
    </w:p>
    <w:p>
      <w:pPr>
        <w:spacing w:after="0"/>
        <w:jc w:val="left"/>
        <w:rPr>
          <w:sz w:val="12"/>
        </w:rPr>
        <w:sectPr>
          <w:type w:val="continuous"/>
          <w:pgSz w:w="11910" w:h="15880"/>
          <w:pgMar w:top="740" w:bottom="280" w:left="0" w:right="0"/>
          <w:cols w:num="3" w:equalWidth="0">
            <w:col w:w="5674" w:space="40"/>
            <w:col w:w="3337" w:space="39"/>
            <w:col w:w="2820"/>
          </w:cols>
        </w:sectPr>
      </w:pPr>
    </w:p>
    <w:p>
      <w:pPr>
        <w:pStyle w:val="BodyText"/>
        <w:spacing w:line="244" w:lineRule="auto" w:before="6"/>
        <w:ind w:left="1133"/>
        <w:jc w:val="both"/>
      </w:pPr>
      <w:r>
        <w:rPr>
          <w:color w:val="231F20"/>
          <w:w w:val="105"/>
        </w:rPr>
        <w:t>IKE dan IEK pada triwulan III 2018 ini juga lebih tinggi dibandingkan triwulan lalu yang masing- masing sebesar 102,4  ;  92,8  dan  112,1.  Kondisi ini didorong oleh optimisme kondisi penghasilan saat ini dan ketersediaan lapangan kerja saat ini dengan nilai indeks masing-masing sebesar 102,2 dan 99,3, lebih tinggi dibanding triwulan lalu yang sebesar 91,3 dan 88,2).</w:t>
      </w:r>
    </w:p>
    <w:p>
      <w:pPr>
        <w:pStyle w:val="BodyText"/>
        <w:spacing w:before="1"/>
        <w:rPr>
          <w:sz w:val="21"/>
        </w:rPr>
      </w:pPr>
    </w:p>
    <w:p>
      <w:pPr>
        <w:pStyle w:val="Heading9"/>
        <w:numPr>
          <w:ilvl w:val="2"/>
          <w:numId w:val="29"/>
        </w:numPr>
        <w:tabs>
          <w:tab w:pos="1718" w:val="left" w:leader="none"/>
        </w:tabs>
        <w:spacing w:line="240" w:lineRule="auto" w:before="0" w:after="0"/>
        <w:ind w:left="1717" w:right="0" w:hanging="584"/>
        <w:jc w:val="both"/>
        <w:rPr>
          <w:color w:val="001D4C"/>
        </w:rPr>
      </w:pPr>
      <w:bookmarkStart w:name="_TOC_250011" w:id="1"/>
      <w:r>
        <w:rPr>
          <w:color w:val="001D4C"/>
          <w:spacing w:val="3"/>
          <w:w w:val="115"/>
        </w:rPr>
        <w:t>Kinerja Keuangan Rumah</w:t>
      </w:r>
      <w:r>
        <w:rPr>
          <w:color w:val="001D4C"/>
          <w:spacing w:val="28"/>
          <w:w w:val="115"/>
        </w:rPr>
        <w:t> </w:t>
      </w:r>
      <w:bookmarkEnd w:id="1"/>
      <w:r>
        <w:rPr>
          <w:color w:val="001D4C"/>
          <w:w w:val="115"/>
        </w:rPr>
        <w:t>Tangga</w:t>
      </w:r>
    </w:p>
    <w:p>
      <w:pPr>
        <w:pStyle w:val="BodyText"/>
        <w:spacing w:before="12"/>
        <w:rPr>
          <w:b/>
        </w:rPr>
      </w:pPr>
    </w:p>
    <w:p>
      <w:pPr>
        <w:pStyle w:val="BodyText"/>
        <w:spacing w:line="244" w:lineRule="auto"/>
        <w:ind w:left="1133"/>
        <w:jc w:val="both"/>
      </w:pPr>
      <w:r>
        <w:rPr>
          <w:color w:val="231F20"/>
          <w:spacing w:val="3"/>
          <w:w w:val="105"/>
        </w:rPr>
        <w:t>Seperti periode sebelumnya, </w:t>
      </w:r>
      <w:r>
        <w:rPr>
          <w:color w:val="231F20"/>
          <w:w w:val="105"/>
        </w:rPr>
        <w:t>penggunaan</w:t>
      </w:r>
      <w:r>
        <w:rPr>
          <w:color w:val="231F20"/>
          <w:spacing w:val="47"/>
          <w:w w:val="105"/>
        </w:rPr>
        <w:t> </w:t>
      </w:r>
      <w:r>
        <w:rPr>
          <w:color w:val="231F20"/>
          <w:spacing w:val="3"/>
          <w:w w:val="105"/>
        </w:rPr>
        <w:t>keuangan rumah tangga pada triwulan </w:t>
      </w:r>
      <w:r>
        <w:rPr>
          <w:color w:val="231F20"/>
          <w:spacing w:val="2"/>
          <w:w w:val="105"/>
        </w:rPr>
        <w:t>III </w:t>
      </w:r>
      <w:r>
        <w:rPr>
          <w:color w:val="231F20"/>
          <w:w w:val="105"/>
        </w:rPr>
        <w:t>2018 </w:t>
      </w:r>
      <w:r>
        <w:rPr>
          <w:color w:val="231F20"/>
          <w:spacing w:val="3"/>
          <w:w w:val="105"/>
        </w:rPr>
        <w:t>masih didominasi untuk tujuan konsumsi </w:t>
      </w:r>
      <w:r>
        <w:rPr>
          <w:color w:val="231F20"/>
          <w:w w:val="105"/>
        </w:rPr>
        <w:t>dengan </w:t>
      </w:r>
      <w:r>
        <w:rPr>
          <w:color w:val="231F20"/>
          <w:spacing w:val="3"/>
          <w:w w:val="105"/>
        </w:rPr>
        <w:t>pangsa 63,93% (tabel 4.1), lebih </w:t>
      </w:r>
      <w:r>
        <w:rPr>
          <w:color w:val="231F20"/>
          <w:spacing w:val="2"/>
          <w:w w:val="105"/>
        </w:rPr>
        <w:t>rendah </w:t>
      </w:r>
      <w:r>
        <w:rPr>
          <w:color w:val="231F20"/>
          <w:w w:val="105"/>
        </w:rPr>
        <w:t>dibanding </w:t>
      </w:r>
      <w:r>
        <w:rPr>
          <w:color w:val="231F20"/>
          <w:spacing w:val="3"/>
          <w:w w:val="105"/>
        </w:rPr>
        <w:t>triwulan lalu (64,27%). Sedangkan </w:t>
      </w:r>
      <w:r>
        <w:rPr>
          <w:color w:val="231F20"/>
          <w:w w:val="105"/>
        </w:rPr>
        <w:t>proporsi </w:t>
      </w:r>
      <w:r>
        <w:rPr>
          <w:color w:val="231F20"/>
          <w:spacing w:val="3"/>
          <w:w w:val="105"/>
        </w:rPr>
        <w:t>pendapatan yang dialokasikan untuk </w:t>
      </w:r>
      <w:r>
        <w:rPr>
          <w:color w:val="231F20"/>
          <w:w w:val="105"/>
        </w:rPr>
        <w:t>tabungan </w:t>
      </w:r>
      <w:r>
        <w:rPr>
          <w:color w:val="231F20"/>
          <w:spacing w:val="3"/>
          <w:w w:val="105"/>
        </w:rPr>
        <w:t>mengalami penurunan dari 14,64% pada </w:t>
      </w:r>
      <w:r>
        <w:rPr>
          <w:color w:val="231F20"/>
          <w:w w:val="105"/>
        </w:rPr>
        <w:t>triwulan   II </w:t>
      </w:r>
      <w:r>
        <w:rPr>
          <w:color w:val="231F20"/>
          <w:spacing w:val="3"/>
          <w:w w:val="105"/>
        </w:rPr>
        <w:t>2018 menjadi 14,21% dari total</w:t>
      </w:r>
      <w:r>
        <w:rPr>
          <w:color w:val="231F20"/>
          <w:spacing w:val="11"/>
          <w:w w:val="105"/>
        </w:rPr>
        <w:t> </w:t>
      </w:r>
      <w:r>
        <w:rPr>
          <w:color w:val="231F20"/>
          <w:spacing w:val="4"/>
          <w:w w:val="105"/>
        </w:rPr>
        <w:t>pengeluaran.</w:t>
      </w:r>
    </w:p>
    <w:p>
      <w:pPr>
        <w:pStyle w:val="BodyText"/>
        <w:spacing w:before="1"/>
        <w:rPr>
          <w:sz w:val="21"/>
        </w:rPr>
      </w:pPr>
    </w:p>
    <w:p>
      <w:pPr>
        <w:pStyle w:val="BodyText"/>
        <w:spacing w:line="244" w:lineRule="auto"/>
        <w:ind w:left="1133"/>
        <w:jc w:val="both"/>
      </w:pPr>
      <w:r>
        <w:rPr>
          <w:color w:val="231F20"/>
          <w:w w:val="105"/>
        </w:rPr>
        <w:t>Di </w:t>
      </w:r>
      <w:r>
        <w:rPr>
          <w:color w:val="231F20"/>
          <w:spacing w:val="3"/>
          <w:w w:val="105"/>
        </w:rPr>
        <w:t>sisi lain, keyakinan rumah tangga untuk </w:t>
      </w:r>
      <w:r>
        <w:rPr>
          <w:color w:val="231F20"/>
          <w:w w:val="105"/>
        </w:rPr>
        <w:t>dapat </w:t>
      </w:r>
      <w:r>
        <w:rPr>
          <w:color w:val="231F20"/>
          <w:spacing w:val="3"/>
          <w:w w:val="105"/>
        </w:rPr>
        <w:t>menutupi pembayaran cicilan hutang </w:t>
      </w:r>
      <w:r>
        <w:rPr>
          <w:color w:val="231F20"/>
          <w:w w:val="105"/>
        </w:rPr>
        <w:t>meningkat </w:t>
      </w:r>
      <w:r>
        <w:rPr>
          <w:color w:val="231F20"/>
          <w:spacing w:val="3"/>
          <w:w w:val="105"/>
        </w:rPr>
        <w:t>dari 21,09% pada triwulan </w:t>
      </w:r>
      <w:r>
        <w:rPr>
          <w:color w:val="231F20"/>
          <w:w w:val="105"/>
        </w:rPr>
        <w:t>II </w:t>
      </w:r>
      <w:r>
        <w:rPr>
          <w:color w:val="231F20"/>
          <w:spacing w:val="3"/>
          <w:w w:val="105"/>
        </w:rPr>
        <w:t>2018 menjadi </w:t>
      </w:r>
      <w:r>
        <w:rPr>
          <w:color w:val="231F20"/>
          <w:w w:val="105"/>
        </w:rPr>
        <w:t>21,86%. </w:t>
      </w:r>
      <w:r>
        <w:rPr>
          <w:color w:val="231F20"/>
          <w:spacing w:val="3"/>
          <w:w w:val="105"/>
        </w:rPr>
        <w:t>Dilihat dari kelompok pengeluaran </w:t>
      </w:r>
      <w:r>
        <w:rPr>
          <w:color w:val="231F20"/>
          <w:w w:val="105"/>
        </w:rPr>
        <w:t>bulanannya, </w:t>
      </w:r>
      <w:r>
        <w:rPr>
          <w:color w:val="231F20"/>
          <w:spacing w:val="3"/>
          <w:w w:val="105"/>
        </w:rPr>
        <w:t>tingkat konsumsi tertinggi dilakukan </w:t>
      </w:r>
      <w:r>
        <w:rPr>
          <w:color w:val="231F20"/>
          <w:w w:val="105"/>
        </w:rPr>
        <w:t>oleh</w:t>
      </w:r>
      <w:r>
        <w:rPr>
          <w:color w:val="231F20"/>
          <w:spacing w:val="47"/>
          <w:w w:val="105"/>
        </w:rPr>
        <w:t> </w:t>
      </w:r>
      <w:r>
        <w:rPr>
          <w:color w:val="231F20"/>
          <w:spacing w:val="3"/>
          <w:w w:val="105"/>
        </w:rPr>
        <w:t>kelompok rumah tangga berpengeluaran </w:t>
      </w:r>
      <w:r>
        <w:rPr>
          <w:color w:val="231F20"/>
          <w:w w:val="105"/>
        </w:rPr>
        <w:t>Rp3,1- </w:t>
      </w:r>
      <w:r>
        <w:rPr>
          <w:color w:val="231F20"/>
          <w:spacing w:val="3"/>
          <w:w w:val="105"/>
        </w:rPr>
        <w:t>4juta/bulan yaitu sebesar 69,28%. </w:t>
      </w:r>
      <w:r>
        <w:rPr>
          <w:color w:val="231F20"/>
          <w:w w:val="105"/>
        </w:rPr>
        <w:t>Peningkatan </w:t>
      </w:r>
      <w:r>
        <w:rPr>
          <w:color w:val="231F20"/>
          <w:spacing w:val="3"/>
          <w:w w:val="105"/>
        </w:rPr>
        <w:t>proporsi pendapatan yang digunakan</w:t>
      </w:r>
      <w:r>
        <w:rPr>
          <w:color w:val="231F20"/>
          <w:spacing w:val="38"/>
          <w:w w:val="105"/>
        </w:rPr>
        <w:t> </w:t>
      </w:r>
      <w:r>
        <w:rPr>
          <w:color w:val="231F20"/>
          <w:w w:val="105"/>
        </w:rPr>
        <w:t>untuk</w:t>
      </w:r>
    </w:p>
    <w:p>
      <w:pPr>
        <w:spacing w:line="31" w:lineRule="exact" w:before="0"/>
        <w:ind w:left="1283" w:right="0" w:firstLine="0"/>
        <w:jc w:val="left"/>
        <w:rPr>
          <w:sz w:val="12"/>
        </w:rPr>
      </w:pPr>
      <w:r>
        <w:rPr/>
        <w:br w:type="column"/>
      </w:r>
      <w:r>
        <w:rPr>
          <w:color w:val="231F20"/>
          <w:sz w:val="12"/>
        </w:rPr>
        <w:t>I II III IV I II III IV I II III IV I II III</w:t>
      </w:r>
    </w:p>
    <w:p>
      <w:pPr>
        <w:tabs>
          <w:tab w:pos="2419" w:val="left" w:leader="none"/>
          <w:tab w:pos="3324" w:val="left" w:leader="none"/>
          <w:tab w:pos="4114" w:val="left" w:leader="none"/>
        </w:tabs>
        <w:spacing w:before="90"/>
        <w:ind w:left="1516" w:right="0" w:firstLine="0"/>
        <w:jc w:val="left"/>
        <w:rPr>
          <w:sz w:val="12"/>
        </w:rPr>
      </w:pPr>
      <w:r>
        <w:rPr>
          <w:color w:val="231F20"/>
          <w:sz w:val="12"/>
        </w:rPr>
        <w:t>2015</w:t>
        <w:tab/>
        <w:t>2016</w:t>
        <w:tab/>
        <w:t>2017</w:t>
        <w:tab/>
        <w:t>2018</w:t>
      </w:r>
    </w:p>
    <w:p>
      <w:pPr>
        <w:pStyle w:val="BodyText"/>
        <w:spacing w:before="5"/>
        <w:rPr>
          <w:sz w:val="12"/>
        </w:rPr>
      </w:pPr>
    </w:p>
    <w:p>
      <w:pPr>
        <w:spacing w:before="0"/>
        <w:ind w:left="2728" w:right="0" w:firstLine="0"/>
        <w:jc w:val="left"/>
        <w:rPr>
          <w:i/>
          <w:sz w:val="12"/>
        </w:rPr>
      </w:pPr>
      <w:r>
        <w:rPr>
          <w:i/>
          <w:color w:val="231F20"/>
          <w:w w:val="105"/>
          <w:sz w:val="12"/>
        </w:rPr>
        <w:t>Sumber: Survei Konsumen KPw BI Bali, diolah</w:t>
      </w:r>
    </w:p>
    <w:p>
      <w:pPr>
        <w:pStyle w:val="BodyText"/>
        <w:ind w:left="805"/>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4.2 Persepsi Rumah Tangga Bali Terhadap Ekonomi Saat Ini</w:t>
                  </w:r>
                </w:p>
              </w:txbxContent>
            </v:textbox>
            <v:fill type="solid"/>
          </v:shape>
        </w:pict>
      </w:r>
      <w:r>
        <w:rPr/>
      </w:r>
    </w:p>
    <w:p>
      <w:pPr>
        <w:pStyle w:val="BodyText"/>
        <w:rPr>
          <w:i/>
          <w:sz w:val="14"/>
        </w:rPr>
      </w:pPr>
    </w:p>
    <w:p>
      <w:pPr>
        <w:pStyle w:val="BodyText"/>
        <w:spacing w:line="244" w:lineRule="auto" w:before="101"/>
        <w:ind w:left="514" w:right="1135"/>
        <w:jc w:val="both"/>
      </w:pPr>
      <w:r>
        <w:rPr>
          <w:color w:val="231F20"/>
          <w:spacing w:val="3"/>
          <w:w w:val="105"/>
        </w:rPr>
        <w:t>konsumsi terjadi seiring adanya perayaan </w:t>
      </w:r>
      <w:r>
        <w:rPr>
          <w:color w:val="231F20"/>
          <w:w w:val="105"/>
        </w:rPr>
        <w:t>Hari </w:t>
      </w:r>
      <w:r>
        <w:rPr>
          <w:color w:val="231F20"/>
          <w:spacing w:val="3"/>
          <w:w w:val="105"/>
        </w:rPr>
        <w:t>Besar Keagamaan Nasional (HBKN) yaitu Idul </w:t>
      </w:r>
      <w:r>
        <w:rPr>
          <w:color w:val="231F20"/>
          <w:w w:val="105"/>
        </w:rPr>
        <w:t>Adha, Tumpak </w:t>
      </w:r>
      <w:r>
        <w:rPr>
          <w:color w:val="231F20"/>
          <w:spacing w:val="2"/>
          <w:w w:val="105"/>
        </w:rPr>
        <w:t>Wayang, </w:t>
      </w:r>
      <w:r>
        <w:rPr>
          <w:color w:val="231F20"/>
          <w:spacing w:val="3"/>
          <w:w w:val="105"/>
        </w:rPr>
        <w:t>Perayaan Odalan </w:t>
      </w:r>
      <w:r>
        <w:rPr>
          <w:color w:val="231F20"/>
          <w:spacing w:val="2"/>
          <w:w w:val="105"/>
        </w:rPr>
        <w:t>dan </w:t>
      </w:r>
      <w:r>
        <w:rPr>
          <w:color w:val="231F20"/>
          <w:w w:val="105"/>
        </w:rPr>
        <w:t>banyaknya </w:t>
      </w:r>
      <w:r>
        <w:rPr>
          <w:color w:val="231F20"/>
          <w:spacing w:val="3"/>
          <w:w w:val="105"/>
        </w:rPr>
        <w:t>upacara Pernikahan (hari baik</w:t>
      </w:r>
      <w:r>
        <w:rPr>
          <w:color w:val="231F20"/>
          <w:spacing w:val="41"/>
          <w:w w:val="105"/>
        </w:rPr>
        <w:t> </w:t>
      </w:r>
      <w:r>
        <w:rPr>
          <w:color w:val="231F20"/>
          <w:spacing w:val="4"/>
          <w:w w:val="105"/>
        </w:rPr>
        <w:t>Pernikahan).</w:t>
      </w:r>
    </w:p>
    <w:p>
      <w:pPr>
        <w:pStyle w:val="BodyText"/>
        <w:spacing w:before="10"/>
      </w:pPr>
    </w:p>
    <w:p>
      <w:pPr>
        <w:pStyle w:val="BodyText"/>
        <w:spacing w:line="244" w:lineRule="auto"/>
        <w:ind w:left="514" w:right="1135"/>
        <w:jc w:val="both"/>
      </w:pPr>
      <w:r>
        <w:rPr>
          <w:color w:val="231F20"/>
          <w:spacing w:val="3"/>
        </w:rPr>
        <w:t>Namun demikian, peningkatan </w:t>
      </w:r>
      <w:r>
        <w:rPr>
          <w:color w:val="231F20"/>
          <w:spacing w:val="2"/>
        </w:rPr>
        <w:t>preferensi </w:t>
      </w:r>
      <w:r>
        <w:rPr>
          <w:color w:val="231F20"/>
        </w:rPr>
        <w:t>rumah </w:t>
      </w:r>
      <w:r>
        <w:rPr>
          <w:color w:val="231F20"/>
          <w:spacing w:val="3"/>
        </w:rPr>
        <w:t>tangga </w:t>
      </w:r>
      <w:r>
        <w:rPr>
          <w:color w:val="231F20"/>
          <w:spacing w:val="51"/>
        </w:rPr>
        <w:t> </w:t>
      </w:r>
      <w:r>
        <w:rPr>
          <w:color w:val="231F20"/>
          <w:spacing w:val="3"/>
        </w:rPr>
        <w:t>dalam   menggunakan   </w:t>
      </w:r>
      <w:r>
        <w:rPr>
          <w:color w:val="231F20"/>
        </w:rPr>
        <w:t>penghasilannya   </w:t>
      </w:r>
      <w:r>
        <w:rPr>
          <w:color w:val="231F20"/>
          <w:spacing w:val="3"/>
        </w:rPr>
        <w:t>untuk cicilan/pinjaman, diiringi dengan </w:t>
      </w:r>
      <w:r>
        <w:rPr>
          <w:color w:val="231F20"/>
        </w:rPr>
        <w:t>penurunan </w:t>
      </w:r>
      <w:r>
        <w:rPr>
          <w:color w:val="231F20"/>
          <w:spacing w:val="3"/>
        </w:rPr>
        <w:t>risiko dari sisi </w:t>
      </w:r>
      <w:r>
        <w:rPr>
          <w:color w:val="231F20"/>
          <w:spacing w:val="2"/>
        </w:rPr>
        <w:t>kredit karena </w:t>
      </w:r>
      <w:r>
        <w:rPr>
          <w:color w:val="231F20"/>
          <w:spacing w:val="3"/>
        </w:rPr>
        <w:t>secara </w:t>
      </w:r>
      <w:r>
        <w:rPr>
          <w:color w:val="231F20"/>
          <w:spacing w:val="2"/>
        </w:rPr>
        <w:t>agregat </w:t>
      </w:r>
      <w:r>
        <w:rPr>
          <w:color w:val="231F20"/>
        </w:rPr>
        <w:t>terjadi </w:t>
      </w:r>
      <w:r>
        <w:rPr>
          <w:color w:val="231F20"/>
          <w:spacing w:val="3"/>
        </w:rPr>
        <w:t>penurunan jumlah rumah</w:t>
      </w:r>
      <w:r>
        <w:rPr>
          <w:color w:val="231F20"/>
          <w:spacing w:val="51"/>
        </w:rPr>
        <w:t> </w:t>
      </w:r>
      <w:r>
        <w:rPr>
          <w:color w:val="231F20"/>
          <w:spacing w:val="3"/>
        </w:rPr>
        <w:t>tangga  yang  </w:t>
      </w:r>
      <w:r>
        <w:rPr>
          <w:color w:val="231F20"/>
        </w:rPr>
        <w:t>memiliki  </w:t>
      </w:r>
      <w:r>
        <w:rPr>
          <w:i/>
          <w:color w:val="231F20"/>
          <w:spacing w:val="3"/>
        </w:rPr>
        <w:t>debt service ratio </w:t>
      </w:r>
      <w:r>
        <w:rPr>
          <w:color w:val="231F20"/>
          <w:spacing w:val="3"/>
        </w:rPr>
        <w:t>lebih dari </w:t>
      </w:r>
      <w:r>
        <w:rPr>
          <w:color w:val="231F20"/>
          <w:spacing w:val="2"/>
        </w:rPr>
        <w:t>30% </w:t>
      </w:r>
      <w:r>
        <w:rPr>
          <w:color w:val="231F20"/>
          <w:spacing w:val="3"/>
        </w:rPr>
        <w:t>(DSR&gt;30%). </w:t>
      </w:r>
      <w:r>
        <w:rPr>
          <w:color w:val="231F20"/>
        </w:rPr>
        <w:t>Pada </w:t>
      </w:r>
      <w:r>
        <w:rPr>
          <w:color w:val="231F20"/>
          <w:spacing w:val="3"/>
        </w:rPr>
        <w:t>triwulan </w:t>
      </w:r>
      <w:r>
        <w:rPr>
          <w:color w:val="231F20"/>
          <w:spacing w:val="2"/>
        </w:rPr>
        <w:t>III </w:t>
      </w:r>
      <w:r>
        <w:rPr>
          <w:color w:val="231F20"/>
          <w:spacing w:val="3"/>
        </w:rPr>
        <w:t>2018, jumlah rumah tangga </w:t>
      </w:r>
      <w:r>
        <w:rPr>
          <w:color w:val="231F20"/>
        </w:rPr>
        <w:t>dengan </w:t>
      </w:r>
      <w:r>
        <w:rPr>
          <w:color w:val="231F20"/>
          <w:spacing w:val="3"/>
        </w:rPr>
        <w:t>DSR&gt;30% tercatat sebesar 21,8% atau turun </w:t>
      </w:r>
      <w:r>
        <w:rPr>
          <w:color w:val="231F20"/>
        </w:rPr>
        <w:t>4,2% </w:t>
      </w:r>
      <w:r>
        <w:rPr>
          <w:color w:val="231F20"/>
          <w:spacing w:val="3"/>
        </w:rPr>
        <w:t>(qtq) dibanding triwulan sebelumnya </w:t>
      </w:r>
      <w:r>
        <w:rPr>
          <w:color w:val="231F20"/>
        </w:rPr>
        <w:t>(26,0%). </w:t>
      </w:r>
      <w:r>
        <w:rPr>
          <w:color w:val="231F20"/>
          <w:spacing w:val="3"/>
        </w:rPr>
        <w:t>Penurunan risiko rumah tangga dengan </w:t>
      </w:r>
      <w:r>
        <w:rPr>
          <w:color w:val="231F20"/>
        </w:rPr>
        <w:t>DSR&gt;30% </w:t>
      </w:r>
      <w:r>
        <w:rPr>
          <w:color w:val="231F20"/>
          <w:spacing w:val="3"/>
        </w:rPr>
        <w:t>terutama</w:t>
      </w:r>
      <w:r>
        <w:rPr>
          <w:color w:val="231F20"/>
          <w:spacing w:val="51"/>
        </w:rPr>
        <w:t> </w:t>
      </w:r>
      <w:r>
        <w:rPr>
          <w:color w:val="231F20"/>
          <w:spacing w:val="3"/>
        </w:rPr>
        <w:t>terjadi  pada  kelompok  </w:t>
      </w:r>
      <w:r>
        <w:rPr>
          <w:color w:val="231F20"/>
        </w:rPr>
        <w:t>pengeluaran  </w:t>
      </w:r>
      <w:r>
        <w:rPr>
          <w:color w:val="231F20"/>
          <w:spacing w:val="3"/>
        </w:rPr>
        <w:t>Rp3,1 </w:t>
      </w:r>
      <w:r>
        <w:rPr>
          <w:color w:val="231F20"/>
        </w:rPr>
        <w:t>- </w:t>
      </w:r>
      <w:r>
        <w:rPr>
          <w:color w:val="231F20"/>
          <w:spacing w:val="3"/>
        </w:rPr>
        <w:t>4juta, sejalan dengan </w:t>
      </w:r>
      <w:r>
        <w:rPr>
          <w:color w:val="231F20"/>
          <w:spacing w:val="2"/>
        </w:rPr>
        <w:t>preferensi </w:t>
      </w:r>
      <w:r>
        <w:rPr>
          <w:color w:val="231F20"/>
        </w:rPr>
        <w:t>kelompok </w:t>
      </w:r>
      <w:r>
        <w:rPr>
          <w:color w:val="231F20"/>
          <w:spacing w:val="3"/>
        </w:rPr>
        <w:t>tersebut menggunakan penghasilannya yang </w:t>
      </w:r>
      <w:r>
        <w:rPr>
          <w:color w:val="231F20"/>
        </w:rPr>
        <w:t>lebih </w:t>
      </w:r>
      <w:r>
        <w:rPr>
          <w:color w:val="231F20"/>
          <w:spacing w:val="3"/>
        </w:rPr>
        <w:t>besar untuk konsumsi, bukan untuk </w:t>
      </w:r>
      <w:r>
        <w:rPr>
          <w:color w:val="231F20"/>
        </w:rPr>
        <w:t>membayar </w:t>
      </w:r>
      <w:r>
        <w:rPr>
          <w:color w:val="231F20"/>
          <w:spacing w:val="3"/>
        </w:rPr>
        <w:t>cicilan/pinjaman. Institusi keuangan menilai </w:t>
      </w:r>
      <w:r>
        <w:rPr>
          <w:color w:val="231F20"/>
        </w:rPr>
        <w:t>bahwa </w:t>
      </w:r>
      <w:r>
        <w:rPr>
          <w:color w:val="231F20"/>
          <w:spacing w:val="3"/>
        </w:rPr>
        <w:t>rumah tangga dengan</w:t>
      </w:r>
      <w:r>
        <w:rPr>
          <w:color w:val="231F20"/>
          <w:spacing w:val="51"/>
        </w:rPr>
        <w:t> </w:t>
      </w:r>
      <w:r>
        <w:rPr>
          <w:color w:val="231F20"/>
          <w:spacing w:val="3"/>
        </w:rPr>
        <w:t>DSR&gt;30%  memiliki  </w:t>
      </w:r>
      <w:r>
        <w:rPr>
          <w:color w:val="231F20"/>
        </w:rPr>
        <w:t>risiko  </w:t>
      </w:r>
      <w:r>
        <w:rPr>
          <w:color w:val="231F20"/>
          <w:spacing w:val="3"/>
        </w:rPr>
        <w:t>yang tinggi </w:t>
      </w:r>
      <w:r>
        <w:rPr>
          <w:color w:val="231F20"/>
          <w:spacing w:val="2"/>
        </w:rPr>
        <w:t>dan </w:t>
      </w:r>
      <w:r>
        <w:rPr>
          <w:color w:val="231F20"/>
          <w:spacing w:val="3"/>
        </w:rPr>
        <w:t>dapat menjadi penyebab </w:t>
      </w:r>
      <w:r>
        <w:rPr>
          <w:i/>
          <w:color w:val="231F20"/>
          <w:spacing w:val="-2"/>
        </w:rPr>
        <w:t>non </w:t>
      </w:r>
      <w:r>
        <w:rPr>
          <w:i/>
          <w:color w:val="231F20"/>
          <w:spacing w:val="3"/>
        </w:rPr>
        <w:t>performing</w:t>
      </w:r>
      <w:r>
        <w:rPr>
          <w:i/>
          <w:color w:val="231F20"/>
          <w:spacing w:val="19"/>
        </w:rPr>
        <w:t> </w:t>
      </w:r>
      <w:r>
        <w:rPr>
          <w:i/>
          <w:color w:val="231F20"/>
          <w:spacing w:val="3"/>
        </w:rPr>
        <w:t>loan</w:t>
      </w:r>
      <w:r>
        <w:rPr>
          <w:color w:val="231F20"/>
          <w:spacing w:val="3"/>
        </w:rPr>
        <w:t>.</w:t>
      </w:r>
    </w:p>
    <w:p>
      <w:pPr>
        <w:spacing w:after="0" w:line="244" w:lineRule="auto"/>
        <w:jc w:val="both"/>
        <w:sectPr>
          <w:type w:val="continuous"/>
          <w:pgSz w:w="11910" w:h="15880"/>
          <w:pgMar w:top="740" w:bottom="280" w:left="0" w:right="0"/>
          <w:cols w:num="2" w:equalWidth="0">
            <w:col w:w="5674" w:space="40"/>
            <w:col w:w="6196"/>
          </w:cols>
        </w:sectPr>
      </w:pPr>
    </w:p>
    <w:tbl>
      <w:tblPr>
        <w:tblW w:w="0" w:type="auto"/>
        <w:jc w:val="left"/>
        <w:tblInd w:w="1752"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top w:w="0" w:type="dxa"/>
          <w:left w:w="0" w:type="dxa"/>
          <w:bottom w:w="0" w:type="dxa"/>
          <w:right w:w="0" w:type="dxa"/>
        </w:tblCellMar>
        <w:tblLook w:val="01E0"/>
      </w:tblPr>
      <w:tblGrid>
        <w:gridCol w:w="525"/>
        <w:gridCol w:w="581"/>
        <w:gridCol w:w="811"/>
        <w:gridCol w:w="811"/>
        <w:gridCol w:w="811"/>
        <w:gridCol w:w="811"/>
        <w:gridCol w:w="811"/>
        <w:gridCol w:w="811"/>
        <w:gridCol w:w="811"/>
        <w:gridCol w:w="811"/>
        <w:gridCol w:w="278"/>
        <w:gridCol w:w="525"/>
      </w:tblGrid>
      <w:tr>
        <w:trPr>
          <w:trHeight w:val="390" w:hRule="atLeast"/>
        </w:trPr>
        <w:tc>
          <w:tcPr>
            <w:tcW w:w="525" w:type="dxa"/>
            <w:tcBorders>
              <w:top w:val="nil"/>
              <w:left w:val="nil"/>
              <w:right w:val="nil"/>
            </w:tcBorders>
            <w:shd w:val="clear" w:color="auto" w:fill="001F5F"/>
          </w:tcPr>
          <w:p>
            <w:pPr>
              <w:pStyle w:val="TableParagraph"/>
              <w:ind w:left="4" w:right="-72"/>
              <w:rPr>
                <w:sz w:val="20"/>
              </w:rPr>
            </w:pPr>
            <w:r>
              <w:rPr>
                <w:sz w:val="20"/>
              </w:rPr>
              <w:pict>
                <v:group style="width:26.3pt;height:19.6pt;mso-position-horizontal-relative:char;mso-position-vertical-relative:line" coordorigin="0,0" coordsize="526,392">
                  <v:rect style="position:absolute;left:0;top:0;width:526;height:392" filled="true" fillcolor="#001f5f" stroked="false">
                    <v:fill opacity="45875f" type="solid"/>
                  </v:rect>
                </v:group>
              </w:pict>
            </w:r>
            <w:r>
              <w:rPr>
                <w:sz w:val="20"/>
              </w:rPr>
            </w:r>
          </w:p>
        </w:tc>
        <w:tc>
          <w:tcPr>
            <w:tcW w:w="7347" w:type="dxa"/>
            <w:gridSpan w:val="10"/>
            <w:tcBorders>
              <w:top w:val="nil"/>
              <w:left w:val="nil"/>
              <w:right w:val="nil"/>
            </w:tcBorders>
            <w:shd w:val="clear" w:color="auto" w:fill="001F5F"/>
          </w:tcPr>
          <w:p>
            <w:pPr>
              <w:pStyle w:val="TableParagraph"/>
              <w:spacing w:before="2"/>
              <w:rPr>
                <w:sz w:val="11"/>
              </w:rPr>
            </w:pPr>
          </w:p>
          <w:p>
            <w:pPr>
              <w:pStyle w:val="TableParagraph"/>
              <w:ind w:left="934"/>
              <w:rPr>
                <w:sz w:val="12"/>
              </w:rPr>
            </w:pPr>
            <w:r>
              <w:rPr>
                <w:color w:val="FFFFFF"/>
                <w:w w:val="115"/>
                <w:sz w:val="12"/>
              </w:rPr>
              <w:t>Tabel 4.1 Komposisi Pengeluaran Rumah Tangga Berdasarkan Kategori Pengeluarannya Per Bulan</w:t>
            </w:r>
          </w:p>
        </w:tc>
        <w:tc>
          <w:tcPr>
            <w:tcW w:w="525" w:type="dxa"/>
            <w:tcBorders>
              <w:top w:val="nil"/>
              <w:left w:val="nil"/>
              <w:right w:val="nil"/>
            </w:tcBorders>
            <w:shd w:val="clear" w:color="auto" w:fill="001F5F"/>
          </w:tcPr>
          <w:p>
            <w:pPr>
              <w:pStyle w:val="TableParagraph"/>
              <w:ind w:left="14" w:right="-87"/>
              <w:rPr>
                <w:sz w:val="20"/>
              </w:rPr>
            </w:pPr>
            <w:r>
              <w:rPr>
                <w:sz w:val="20"/>
              </w:rPr>
              <w:pict>
                <v:group style="width:26.3pt;height:19.6pt;mso-position-horizontal-relative:char;mso-position-vertical-relative:line" coordorigin="0,0" coordsize="526,392">
                  <v:rect style="position:absolute;left:0;top:0;width:526;height:392" filled="true" fillcolor="#001f5f" stroked="false">
                    <v:fill opacity="45875f" type="solid"/>
                  </v:rect>
                </v:group>
              </w:pict>
            </w:r>
            <w:r>
              <w:rPr>
                <w:sz w:val="20"/>
              </w:rPr>
            </w:r>
          </w:p>
        </w:tc>
      </w:tr>
      <w:tr>
        <w:trPr>
          <w:trHeight w:val="176" w:hRule="atLeast"/>
        </w:trPr>
        <w:tc>
          <w:tcPr>
            <w:tcW w:w="1106" w:type="dxa"/>
            <w:gridSpan w:val="2"/>
            <w:vMerge w:val="restart"/>
            <w:tcBorders>
              <w:left w:val="nil"/>
              <w:bottom w:val="single" w:sz="4" w:space="0" w:color="FFFFFF"/>
              <w:right w:val="single" w:sz="4" w:space="0" w:color="FFFFFF"/>
            </w:tcBorders>
            <w:shd w:val="clear" w:color="auto" w:fill="1F4E78"/>
          </w:tcPr>
          <w:p>
            <w:pPr>
              <w:pStyle w:val="TableParagraph"/>
              <w:spacing w:before="101"/>
              <w:ind w:left="114"/>
              <w:rPr>
                <w:rFonts w:ascii="Arial"/>
                <w:b/>
                <w:sz w:val="15"/>
              </w:rPr>
            </w:pPr>
            <w:r>
              <w:rPr>
                <w:rFonts w:ascii="Arial"/>
                <w:b/>
                <w:color w:val="FFFFFF"/>
                <w:sz w:val="15"/>
              </w:rPr>
              <w:t>Penggunaan</w:t>
            </w:r>
          </w:p>
        </w:tc>
        <w:tc>
          <w:tcPr>
            <w:tcW w:w="7291" w:type="dxa"/>
            <w:gridSpan w:val="10"/>
            <w:tcBorders>
              <w:left w:val="single" w:sz="4" w:space="0" w:color="FFFFFF"/>
              <w:bottom w:val="single" w:sz="4" w:space="0" w:color="FFFFFF"/>
              <w:right w:val="nil"/>
            </w:tcBorders>
            <w:shd w:val="clear" w:color="auto" w:fill="1F4E78"/>
          </w:tcPr>
          <w:p>
            <w:pPr>
              <w:pStyle w:val="TableParagraph"/>
              <w:spacing w:line="156" w:lineRule="exact"/>
              <w:ind w:left="2817" w:right="2794"/>
              <w:jc w:val="center"/>
              <w:rPr>
                <w:rFonts w:ascii="Arial"/>
                <w:b/>
                <w:sz w:val="15"/>
              </w:rPr>
            </w:pPr>
            <w:r>
              <w:rPr>
                <w:rFonts w:ascii="Arial"/>
                <w:b/>
                <w:color w:val="FFFFFF"/>
                <w:sz w:val="15"/>
              </w:rPr>
              <w:t>Pengeluaran per Bulan</w:t>
            </w:r>
          </w:p>
        </w:tc>
      </w:tr>
      <w:tr>
        <w:trPr>
          <w:trHeight w:val="216" w:hRule="atLeast"/>
        </w:trPr>
        <w:tc>
          <w:tcPr>
            <w:tcW w:w="1106" w:type="dxa"/>
            <w:gridSpan w:val="2"/>
            <w:vMerge/>
            <w:tcBorders>
              <w:top w:val="nil"/>
              <w:left w:val="nil"/>
              <w:bottom w:val="single" w:sz="4" w:space="0" w:color="FFFFFF"/>
              <w:right w:val="single" w:sz="4" w:space="0" w:color="FFFFFF"/>
            </w:tcBorders>
            <w:shd w:val="clear" w:color="auto" w:fill="1F4E78"/>
          </w:tcPr>
          <w:p>
            <w:pPr>
              <w:rPr>
                <w:sz w:val="2"/>
                <w:szCs w:val="2"/>
              </w:rPr>
            </w:pPr>
          </w:p>
        </w:tc>
        <w:tc>
          <w:tcPr>
            <w:tcW w:w="811" w:type="dxa"/>
            <w:tcBorders>
              <w:top w:val="single" w:sz="4" w:space="0" w:color="FFFFFF"/>
              <w:left w:val="single" w:sz="4" w:space="0" w:color="FFFFFF"/>
              <w:bottom w:val="single" w:sz="4" w:space="0" w:color="FFFFFF"/>
              <w:right w:val="single" w:sz="4" w:space="0" w:color="FFFFFF"/>
            </w:tcBorders>
            <w:shd w:val="clear" w:color="auto" w:fill="1F4E78"/>
          </w:tcPr>
          <w:p>
            <w:pPr>
              <w:pStyle w:val="TableParagraph"/>
              <w:spacing w:line="157" w:lineRule="exact" w:before="39"/>
              <w:ind w:left="86"/>
              <w:rPr>
                <w:rFonts w:ascii="Arial"/>
                <w:b/>
                <w:sz w:val="15"/>
              </w:rPr>
            </w:pPr>
            <w:r>
              <w:rPr>
                <w:rFonts w:ascii="Arial"/>
                <w:b/>
                <w:color w:val="FFFFFF"/>
                <w:sz w:val="15"/>
              </w:rPr>
              <w:t>Rp1 - 2 jt</w:t>
            </w:r>
          </w:p>
        </w:tc>
        <w:tc>
          <w:tcPr>
            <w:tcW w:w="811" w:type="dxa"/>
            <w:tcBorders>
              <w:top w:val="single" w:sz="4" w:space="0" w:color="FFFFFF"/>
              <w:left w:val="single" w:sz="4" w:space="0" w:color="FFFFFF"/>
              <w:bottom w:val="single" w:sz="4" w:space="0" w:color="FFFFFF"/>
              <w:right w:val="single" w:sz="4" w:space="0" w:color="FFFFFF"/>
            </w:tcBorders>
            <w:shd w:val="clear" w:color="auto" w:fill="1F4E78"/>
          </w:tcPr>
          <w:p>
            <w:pPr>
              <w:pStyle w:val="TableParagraph"/>
              <w:spacing w:line="157" w:lineRule="exact" w:before="39"/>
              <w:ind w:right="7"/>
              <w:jc w:val="right"/>
              <w:rPr>
                <w:rFonts w:ascii="Arial"/>
                <w:b/>
                <w:sz w:val="15"/>
              </w:rPr>
            </w:pPr>
            <w:r>
              <w:rPr>
                <w:rFonts w:ascii="Arial"/>
                <w:b/>
                <w:color w:val="FFFFFF"/>
                <w:sz w:val="15"/>
              </w:rPr>
              <w:t>Rp2,1 - 3 jt</w:t>
            </w:r>
          </w:p>
        </w:tc>
        <w:tc>
          <w:tcPr>
            <w:tcW w:w="811" w:type="dxa"/>
            <w:tcBorders>
              <w:top w:val="single" w:sz="4" w:space="0" w:color="FFFFFF"/>
              <w:left w:val="single" w:sz="4" w:space="0" w:color="FFFFFF"/>
              <w:bottom w:val="single" w:sz="4" w:space="0" w:color="FFFFFF"/>
              <w:right w:val="single" w:sz="4" w:space="0" w:color="FFFFFF"/>
            </w:tcBorders>
            <w:shd w:val="clear" w:color="auto" w:fill="1F4E78"/>
          </w:tcPr>
          <w:p>
            <w:pPr>
              <w:pStyle w:val="TableParagraph"/>
              <w:spacing w:line="157" w:lineRule="exact" w:before="39"/>
              <w:ind w:right="6"/>
              <w:jc w:val="right"/>
              <w:rPr>
                <w:rFonts w:ascii="Arial"/>
                <w:b/>
                <w:sz w:val="15"/>
              </w:rPr>
            </w:pPr>
            <w:r>
              <w:rPr>
                <w:rFonts w:ascii="Arial"/>
                <w:b/>
                <w:color w:val="FFFFFF"/>
                <w:sz w:val="15"/>
              </w:rPr>
              <w:t>Rp3,1 - 4 jt</w:t>
            </w:r>
          </w:p>
        </w:tc>
        <w:tc>
          <w:tcPr>
            <w:tcW w:w="811" w:type="dxa"/>
            <w:tcBorders>
              <w:top w:val="single" w:sz="4" w:space="0" w:color="FFFFFF"/>
              <w:left w:val="single" w:sz="4" w:space="0" w:color="FFFFFF"/>
              <w:bottom w:val="single" w:sz="4" w:space="0" w:color="FFFFFF"/>
              <w:right w:val="single" w:sz="4" w:space="0" w:color="FFFFFF"/>
            </w:tcBorders>
            <w:shd w:val="clear" w:color="auto" w:fill="1F4E78"/>
          </w:tcPr>
          <w:p>
            <w:pPr>
              <w:pStyle w:val="TableParagraph"/>
              <w:spacing w:line="157" w:lineRule="exact" w:before="39"/>
              <w:ind w:right="5"/>
              <w:jc w:val="right"/>
              <w:rPr>
                <w:rFonts w:ascii="Arial"/>
                <w:b/>
                <w:sz w:val="15"/>
              </w:rPr>
            </w:pPr>
            <w:r>
              <w:rPr>
                <w:rFonts w:ascii="Arial"/>
                <w:b/>
                <w:color w:val="FFFFFF"/>
                <w:sz w:val="15"/>
              </w:rPr>
              <w:t>Rp4,1 - 5 jt</w:t>
            </w:r>
          </w:p>
        </w:tc>
        <w:tc>
          <w:tcPr>
            <w:tcW w:w="811" w:type="dxa"/>
            <w:tcBorders>
              <w:top w:val="single" w:sz="4" w:space="0" w:color="FFFFFF"/>
              <w:left w:val="single" w:sz="4" w:space="0" w:color="FFFFFF"/>
              <w:bottom w:val="single" w:sz="4" w:space="0" w:color="FFFFFF"/>
              <w:right w:val="single" w:sz="4" w:space="0" w:color="FFFFFF"/>
            </w:tcBorders>
            <w:shd w:val="clear" w:color="auto" w:fill="1F4E78"/>
          </w:tcPr>
          <w:p>
            <w:pPr>
              <w:pStyle w:val="TableParagraph"/>
              <w:spacing w:line="157" w:lineRule="exact" w:before="39"/>
              <w:ind w:right="5"/>
              <w:jc w:val="right"/>
              <w:rPr>
                <w:rFonts w:ascii="Arial"/>
                <w:b/>
                <w:sz w:val="15"/>
              </w:rPr>
            </w:pPr>
            <w:r>
              <w:rPr>
                <w:rFonts w:ascii="Arial"/>
                <w:b/>
                <w:color w:val="FFFFFF"/>
                <w:sz w:val="15"/>
              </w:rPr>
              <w:t>Rp5,1 - 6 jt</w:t>
            </w:r>
          </w:p>
        </w:tc>
        <w:tc>
          <w:tcPr>
            <w:tcW w:w="811" w:type="dxa"/>
            <w:tcBorders>
              <w:top w:val="single" w:sz="4" w:space="0" w:color="FFFFFF"/>
              <w:left w:val="single" w:sz="4" w:space="0" w:color="FFFFFF"/>
              <w:bottom w:val="single" w:sz="4" w:space="0" w:color="FFFFFF"/>
              <w:right w:val="single" w:sz="4" w:space="0" w:color="FFFFFF"/>
            </w:tcBorders>
            <w:shd w:val="clear" w:color="auto" w:fill="1F4E78"/>
          </w:tcPr>
          <w:p>
            <w:pPr>
              <w:pStyle w:val="TableParagraph"/>
              <w:spacing w:line="157" w:lineRule="exact" w:before="39"/>
              <w:ind w:right="4"/>
              <w:jc w:val="right"/>
              <w:rPr>
                <w:rFonts w:ascii="Arial"/>
                <w:b/>
                <w:sz w:val="15"/>
              </w:rPr>
            </w:pPr>
            <w:r>
              <w:rPr>
                <w:rFonts w:ascii="Arial"/>
                <w:b/>
                <w:color w:val="FFFFFF"/>
                <w:sz w:val="15"/>
              </w:rPr>
              <w:t>Rp6,1 - 7 jt</w:t>
            </w:r>
          </w:p>
        </w:tc>
        <w:tc>
          <w:tcPr>
            <w:tcW w:w="811" w:type="dxa"/>
            <w:tcBorders>
              <w:top w:val="single" w:sz="4" w:space="0" w:color="FFFFFF"/>
              <w:left w:val="single" w:sz="4" w:space="0" w:color="FFFFFF"/>
              <w:bottom w:val="single" w:sz="4" w:space="0" w:color="FFFFFF"/>
              <w:right w:val="single" w:sz="4" w:space="0" w:color="FFFFFF"/>
            </w:tcBorders>
            <w:shd w:val="clear" w:color="auto" w:fill="1F4E78"/>
          </w:tcPr>
          <w:p>
            <w:pPr>
              <w:pStyle w:val="TableParagraph"/>
              <w:spacing w:line="157" w:lineRule="exact" w:before="39"/>
              <w:ind w:right="3"/>
              <w:jc w:val="right"/>
              <w:rPr>
                <w:rFonts w:ascii="Arial"/>
                <w:b/>
                <w:sz w:val="15"/>
              </w:rPr>
            </w:pPr>
            <w:r>
              <w:rPr>
                <w:rFonts w:ascii="Arial"/>
                <w:b/>
                <w:color w:val="FFFFFF"/>
                <w:sz w:val="15"/>
              </w:rPr>
              <w:t>Rp7,1 - 8 jt</w:t>
            </w:r>
          </w:p>
        </w:tc>
        <w:tc>
          <w:tcPr>
            <w:tcW w:w="811" w:type="dxa"/>
            <w:tcBorders>
              <w:top w:val="single" w:sz="4" w:space="0" w:color="FFFFFF"/>
              <w:left w:val="single" w:sz="4" w:space="0" w:color="FFFFFF"/>
              <w:bottom w:val="single" w:sz="4" w:space="0" w:color="FFFFFF"/>
              <w:right w:val="single" w:sz="4" w:space="0" w:color="FFFFFF"/>
            </w:tcBorders>
            <w:shd w:val="clear" w:color="auto" w:fill="1F4E78"/>
          </w:tcPr>
          <w:p>
            <w:pPr>
              <w:pStyle w:val="TableParagraph"/>
              <w:spacing w:line="157" w:lineRule="exact" w:before="39"/>
              <w:ind w:left="161"/>
              <w:rPr>
                <w:rFonts w:ascii="Arial"/>
                <w:b/>
                <w:sz w:val="15"/>
              </w:rPr>
            </w:pPr>
            <w:r>
              <w:rPr>
                <w:rFonts w:ascii="Arial"/>
                <w:b/>
                <w:color w:val="FFFFFF"/>
                <w:sz w:val="15"/>
              </w:rPr>
              <w:t>&gt;Rp8 jt</w:t>
            </w:r>
          </w:p>
        </w:tc>
        <w:tc>
          <w:tcPr>
            <w:tcW w:w="803" w:type="dxa"/>
            <w:gridSpan w:val="2"/>
            <w:tcBorders>
              <w:top w:val="single" w:sz="4" w:space="0" w:color="FFFFFF"/>
              <w:left w:val="single" w:sz="4" w:space="0" w:color="FFFFFF"/>
              <w:bottom w:val="single" w:sz="4" w:space="0" w:color="FFFFFF"/>
              <w:right w:val="nil"/>
            </w:tcBorders>
            <w:shd w:val="clear" w:color="auto" w:fill="1F4E78"/>
          </w:tcPr>
          <w:p>
            <w:pPr>
              <w:pStyle w:val="TableParagraph"/>
              <w:spacing w:line="157" w:lineRule="exact" w:before="39"/>
              <w:ind w:left="87"/>
              <w:rPr>
                <w:rFonts w:ascii="Arial"/>
                <w:b/>
                <w:sz w:val="15"/>
              </w:rPr>
            </w:pPr>
            <w:r>
              <w:rPr>
                <w:rFonts w:ascii="Arial"/>
                <w:b/>
                <w:color w:val="FFFFFF"/>
                <w:sz w:val="15"/>
              </w:rPr>
              <w:t>Rata-rata</w:t>
            </w:r>
          </w:p>
        </w:tc>
      </w:tr>
      <w:tr>
        <w:trPr>
          <w:trHeight w:val="216" w:hRule="atLeast"/>
        </w:trPr>
        <w:tc>
          <w:tcPr>
            <w:tcW w:w="1106" w:type="dxa"/>
            <w:gridSpan w:val="2"/>
            <w:tcBorders>
              <w:top w:val="single" w:sz="4" w:space="0" w:color="FFFFFF"/>
              <w:left w:val="nil"/>
              <w:bottom w:val="single" w:sz="4" w:space="0" w:color="FFFFFF"/>
              <w:right w:val="single" w:sz="4" w:space="0" w:color="FFFFFF"/>
            </w:tcBorders>
          </w:tcPr>
          <w:p>
            <w:pPr>
              <w:pStyle w:val="TableParagraph"/>
              <w:spacing w:line="157" w:lineRule="exact" w:before="39"/>
              <w:ind w:left="25"/>
              <w:rPr>
                <w:rFonts w:ascii="Arial"/>
                <w:sz w:val="15"/>
              </w:rPr>
            </w:pPr>
            <w:r>
              <w:rPr>
                <w:rFonts w:ascii="Arial"/>
                <w:color w:val="231F20"/>
                <w:sz w:val="15"/>
              </w:rPr>
              <w:t>Konsumsi</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7" w:lineRule="exact" w:before="39"/>
              <w:ind w:right="13"/>
              <w:jc w:val="right"/>
              <w:rPr>
                <w:rFonts w:ascii="Arial"/>
                <w:sz w:val="15"/>
              </w:rPr>
            </w:pPr>
            <w:r>
              <w:rPr>
                <w:rFonts w:ascii="Arial"/>
                <w:color w:val="231F20"/>
                <w:sz w:val="15"/>
              </w:rPr>
              <w:t>62,54</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7" w:lineRule="exact" w:before="39"/>
              <w:ind w:right="12"/>
              <w:jc w:val="right"/>
              <w:rPr>
                <w:rFonts w:ascii="Arial"/>
                <w:sz w:val="15"/>
              </w:rPr>
            </w:pPr>
            <w:r>
              <w:rPr>
                <w:rFonts w:ascii="Arial"/>
                <w:color w:val="231F20"/>
                <w:sz w:val="15"/>
              </w:rPr>
              <w:t>65,34</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7" w:lineRule="exact" w:before="39"/>
              <w:ind w:right="12"/>
              <w:jc w:val="right"/>
              <w:rPr>
                <w:rFonts w:ascii="Arial"/>
                <w:sz w:val="15"/>
              </w:rPr>
            </w:pPr>
            <w:r>
              <w:rPr>
                <w:rFonts w:ascii="Arial"/>
                <w:color w:val="231F20"/>
                <w:sz w:val="15"/>
              </w:rPr>
              <w:t>69,28</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7" w:lineRule="exact" w:before="39"/>
              <w:ind w:right="10"/>
              <w:jc w:val="right"/>
              <w:rPr>
                <w:rFonts w:ascii="Arial"/>
                <w:sz w:val="15"/>
              </w:rPr>
            </w:pPr>
            <w:r>
              <w:rPr>
                <w:rFonts w:ascii="Arial"/>
                <w:color w:val="231F20"/>
                <w:sz w:val="15"/>
              </w:rPr>
              <w:t>65,12</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7" w:lineRule="exact" w:before="39"/>
              <w:ind w:right="9"/>
              <w:jc w:val="right"/>
              <w:rPr>
                <w:rFonts w:ascii="Arial"/>
                <w:sz w:val="15"/>
              </w:rPr>
            </w:pPr>
            <w:r>
              <w:rPr>
                <w:rFonts w:ascii="Arial"/>
                <w:color w:val="231F20"/>
                <w:sz w:val="15"/>
              </w:rPr>
              <w:t>65,81</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7" w:lineRule="exact" w:before="39"/>
              <w:ind w:right="8"/>
              <w:jc w:val="right"/>
              <w:rPr>
                <w:rFonts w:ascii="Arial"/>
                <w:sz w:val="15"/>
              </w:rPr>
            </w:pPr>
            <w:r>
              <w:rPr>
                <w:rFonts w:ascii="Arial"/>
                <w:color w:val="231F20"/>
                <w:sz w:val="15"/>
              </w:rPr>
              <w:t>66,05</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7" w:lineRule="exact" w:before="39"/>
              <w:ind w:right="7"/>
              <w:jc w:val="right"/>
              <w:rPr>
                <w:rFonts w:ascii="Arial"/>
                <w:sz w:val="15"/>
              </w:rPr>
            </w:pPr>
            <w:r>
              <w:rPr>
                <w:rFonts w:ascii="Arial"/>
                <w:color w:val="231F20"/>
                <w:sz w:val="15"/>
              </w:rPr>
              <w:t>60,09</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7" w:lineRule="exact" w:before="39"/>
              <w:ind w:right="6"/>
              <w:jc w:val="right"/>
              <w:rPr>
                <w:rFonts w:ascii="Arial"/>
                <w:sz w:val="15"/>
              </w:rPr>
            </w:pPr>
            <w:r>
              <w:rPr>
                <w:rFonts w:ascii="Arial"/>
                <w:color w:val="231F20"/>
                <w:sz w:val="15"/>
              </w:rPr>
              <w:t>57,20</w:t>
            </w:r>
          </w:p>
        </w:tc>
        <w:tc>
          <w:tcPr>
            <w:tcW w:w="803" w:type="dxa"/>
            <w:gridSpan w:val="2"/>
            <w:tcBorders>
              <w:top w:val="single" w:sz="4" w:space="0" w:color="FFFFFF"/>
              <w:left w:val="single" w:sz="4" w:space="0" w:color="FFFFFF"/>
              <w:bottom w:val="single" w:sz="4" w:space="0" w:color="FFFFFF"/>
              <w:right w:val="nil"/>
            </w:tcBorders>
          </w:tcPr>
          <w:p>
            <w:pPr>
              <w:pStyle w:val="TableParagraph"/>
              <w:spacing w:line="157" w:lineRule="exact" w:before="39"/>
              <w:ind w:left="418"/>
              <w:rPr>
                <w:rFonts w:ascii="Arial"/>
                <w:sz w:val="15"/>
              </w:rPr>
            </w:pPr>
            <w:r>
              <w:rPr>
                <w:rFonts w:ascii="Arial"/>
                <w:color w:val="231F20"/>
                <w:sz w:val="15"/>
              </w:rPr>
              <w:t>63,93</w:t>
            </w:r>
          </w:p>
        </w:tc>
      </w:tr>
      <w:tr>
        <w:trPr>
          <w:trHeight w:val="216" w:hRule="atLeast"/>
        </w:trPr>
        <w:tc>
          <w:tcPr>
            <w:tcW w:w="1106" w:type="dxa"/>
            <w:gridSpan w:val="2"/>
            <w:tcBorders>
              <w:top w:val="single" w:sz="4" w:space="0" w:color="FFFFFF"/>
              <w:left w:val="nil"/>
              <w:bottom w:val="single" w:sz="4" w:space="0" w:color="FFFFFF"/>
              <w:right w:val="single" w:sz="4" w:space="0" w:color="FFFFFF"/>
            </w:tcBorders>
            <w:shd w:val="clear" w:color="auto" w:fill="BCD6ED"/>
          </w:tcPr>
          <w:p>
            <w:pPr>
              <w:pStyle w:val="TableParagraph"/>
              <w:spacing w:line="157" w:lineRule="exact" w:before="39"/>
              <w:ind w:left="25" w:right="-15"/>
              <w:rPr>
                <w:rFonts w:ascii="Arial"/>
                <w:sz w:val="15"/>
              </w:rPr>
            </w:pPr>
            <w:r>
              <w:rPr>
                <w:rFonts w:ascii="Arial"/>
                <w:color w:val="231F20"/>
                <w:spacing w:val="-4"/>
                <w:sz w:val="15"/>
              </w:rPr>
              <w:t>Cicilan/Pinjaman</w:t>
            </w:r>
          </w:p>
        </w:tc>
        <w:tc>
          <w:tcPr>
            <w:tcW w:w="811" w:type="dxa"/>
            <w:tcBorders>
              <w:top w:val="single" w:sz="4" w:space="0" w:color="FFFFFF"/>
              <w:left w:val="single" w:sz="4" w:space="0" w:color="FFFFFF"/>
              <w:bottom w:val="single" w:sz="4" w:space="0" w:color="FFFFFF"/>
              <w:right w:val="single" w:sz="4" w:space="0" w:color="FFFFFF"/>
            </w:tcBorders>
            <w:shd w:val="clear" w:color="auto" w:fill="BCD6ED"/>
          </w:tcPr>
          <w:p>
            <w:pPr>
              <w:pStyle w:val="TableParagraph"/>
              <w:spacing w:line="157" w:lineRule="exact" w:before="39"/>
              <w:ind w:right="12"/>
              <w:jc w:val="right"/>
              <w:rPr>
                <w:rFonts w:ascii="Arial"/>
                <w:sz w:val="15"/>
              </w:rPr>
            </w:pPr>
            <w:r>
              <w:rPr>
                <w:rFonts w:ascii="Arial"/>
                <w:color w:val="231F20"/>
                <w:sz w:val="15"/>
              </w:rPr>
              <w:t>20,63</w:t>
            </w:r>
          </w:p>
        </w:tc>
        <w:tc>
          <w:tcPr>
            <w:tcW w:w="811" w:type="dxa"/>
            <w:tcBorders>
              <w:top w:val="single" w:sz="4" w:space="0" w:color="FFFFFF"/>
              <w:left w:val="single" w:sz="4" w:space="0" w:color="FFFFFF"/>
              <w:bottom w:val="single" w:sz="4" w:space="0" w:color="FFFFFF"/>
              <w:right w:val="single" w:sz="4" w:space="0" w:color="FFFFFF"/>
            </w:tcBorders>
            <w:shd w:val="clear" w:color="auto" w:fill="BCD6ED"/>
          </w:tcPr>
          <w:p>
            <w:pPr>
              <w:pStyle w:val="TableParagraph"/>
              <w:spacing w:line="157" w:lineRule="exact" w:before="39"/>
              <w:ind w:right="11"/>
              <w:jc w:val="right"/>
              <w:rPr>
                <w:rFonts w:ascii="Arial"/>
                <w:sz w:val="15"/>
              </w:rPr>
            </w:pPr>
            <w:r>
              <w:rPr>
                <w:rFonts w:ascii="Arial"/>
                <w:color w:val="231F20"/>
                <w:sz w:val="15"/>
              </w:rPr>
              <w:t>17,76</w:t>
            </w:r>
          </w:p>
        </w:tc>
        <w:tc>
          <w:tcPr>
            <w:tcW w:w="811" w:type="dxa"/>
            <w:tcBorders>
              <w:top w:val="single" w:sz="4" w:space="0" w:color="FFFFFF"/>
              <w:left w:val="single" w:sz="4" w:space="0" w:color="FFFFFF"/>
              <w:bottom w:val="single" w:sz="4" w:space="0" w:color="FFFFFF"/>
              <w:right w:val="single" w:sz="4" w:space="0" w:color="FFFFFF"/>
            </w:tcBorders>
            <w:shd w:val="clear" w:color="auto" w:fill="BCD6ED"/>
          </w:tcPr>
          <w:p>
            <w:pPr>
              <w:pStyle w:val="TableParagraph"/>
              <w:spacing w:line="157" w:lineRule="exact" w:before="39"/>
              <w:ind w:right="10"/>
              <w:jc w:val="right"/>
              <w:rPr>
                <w:rFonts w:ascii="Arial"/>
                <w:sz w:val="15"/>
              </w:rPr>
            </w:pPr>
            <w:r>
              <w:rPr>
                <w:rFonts w:ascii="Arial"/>
                <w:color w:val="231F20"/>
                <w:sz w:val="15"/>
              </w:rPr>
              <w:t>18,92</w:t>
            </w:r>
          </w:p>
        </w:tc>
        <w:tc>
          <w:tcPr>
            <w:tcW w:w="811" w:type="dxa"/>
            <w:tcBorders>
              <w:top w:val="single" w:sz="4" w:space="0" w:color="FFFFFF"/>
              <w:left w:val="single" w:sz="4" w:space="0" w:color="FFFFFF"/>
              <w:bottom w:val="single" w:sz="4" w:space="0" w:color="FFFFFF"/>
              <w:right w:val="single" w:sz="4" w:space="0" w:color="FFFFFF"/>
            </w:tcBorders>
            <w:shd w:val="clear" w:color="auto" w:fill="BCD6ED"/>
          </w:tcPr>
          <w:p>
            <w:pPr>
              <w:pStyle w:val="TableParagraph"/>
              <w:spacing w:line="157" w:lineRule="exact" w:before="39"/>
              <w:ind w:right="9"/>
              <w:jc w:val="right"/>
              <w:rPr>
                <w:rFonts w:ascii="Arial"/>
                <w:sz w:val="15"/>
              </w:rPr>
            </w:pPr>
            <w:r>
              <w:rPr>
                <w:rFonts w:ascii="Arial"/>
                <w:color w:val="231F20"/>
                <w:sz w:val="15"/>
              </w:rPr>
              <w:t>20,29</w:t>
            </w:r>
          </w:p>
        </w:tc>
        <w:tc>
          <w:tcPr>
            <w:tcW w:w="811" w:type="dxa"/>
            <w:tcBorders>
              <w:top w:val="single" w:sz="4" w:space="0" w:color="FFFFFF"/>
              <w:left w:val="single" w:sz="4" w:space="0" w:color="FFFFFF"/>
              <w:bottom w:val="single" w:sz="4" w:space="0" w:color="FFFFFF"/>
              <w:right w:val="single" w:sz="4" w:space="0" w:color="FFFFFF"/>
            </w:tcBorders>
            <w:shd w:val="clear" w:color="auto" w:fill="BCD6ED"/>
          </w:tcPr>
          <w:p>
            <w:pPr>
              <w:pStyle w:val="TableParagraph"/>
              <w:spacing w:line="157" w:lineRule="exact" w:before="39"/>
              <w:ind w:right="9"/>
              <w:jc w:val="right"/>
              <w:rPr>
                <w:rFonts w:ascii="Arial"/>
                <w:sz w:val="15"/>
              </w:rPr>
            </w:pPr>
            <w:r>
              <w:rPr>
                <w:rFonts w:ascii="Arial"/>
                <w:color w:val="231F20"/>
                <w:sz w:val="15"/>
              </w:rPr>
              <w:t>22,78</w:t>
            </w:r>
          </w:p>
        </w:tc>
        <w:tc>
          <w:tcPr>
            <w:tcW w:w="811" w:type="dxa"/>
            <w:tcBorders>
              <w:top w:val="single" w:sz="4" w:space="0" w:color="FFFFFF"/>
              <w:left w:val="single" w:sz="4" w:space="0" w:color="FFFFFF"/>
              <w:bottom w:val="single" w:sz="4" w:space="0" w:color="FFFFFF"/>
              <w:right w:val="single" w:sz="4" w:space="0" w:color="FFFFFF"/>
            </w:tcBorders>
            <w:shd w:val="clear" w:color="auto" w:fill="BCD6ED"/>
          </w:tcPr>
          <w:p>
            <w:pPr>
              <w:pStyle w:val="TableParagraph"/>
              <w:spacing w:line="157" w:lineRule="exact" w:before="39"/>
              <w:ind w:right="7"/>
              <w:jc w:val="right"/>
              <w:rPr>
                <w:rFonts w:ascii="Arial"/>
                <w:sz w:val="15"/>
              </w:rPr>
            </w:pPr>
            <w:r>
              <w:rPr>
                <w:rFonts w:ascii="Arial"/>
                <w:color w:val="231F20"/>
                <w:sz w:val="15"/>
              </w:rPr>
              <w:t>22,60</w:t>
            </w:r>
          </w:p>
        </w:tc>
        <w:tc>
          <w:tcPr>
            <w:tcW w:w="811" w:type="dxa"/>
            <w:tcBorders>
              <w:top w:val="single" w:sz="4" w:space="0" w:color="FFFFFF"/>
              <w:left w:val="single" w:sz="4" w:space="0" w:color="FFFFFF"/>
              <w:bottom w:val="single" w:sz="4" w:space="0" w:color="FFFFFF"/>
              <w:right w:val="single" w:sz="4" w:space="0" w:color="FFFFFF"/>
            </w:tcBorders>
            <w:shd w:val="clear" w:color="auto" w:fill="BCD6ED"/>
          </w:tcPr>
          <w:p>
            <w:pPr>
              <w:pStyle w:val="TableParagraph"/>
              <w:spacing w:line="157" w:lineRule="exact" w:before="39"/>
              <w:ind w:right="6"/>
              <w:jc w:val="right"/>
              <w:rPr>
                <w:rFonts w:ascii="Arial"/>
                <w:sz w:val="15"/>
              </w:rPr>
            </w:pPr>
            <w:r>
              <w:rPr>
                <w:rFonts w:ascii="Arial"/>
                <w:color w:val="231F20"/>
                <w:sz w:val="15"/>
              </w:rPr>
              <w:t>24,75</w:t>
            </w:r>
          </w:p>
        </w:tc>
        <w:tc>
          <w:tcPr>
            <w:tcW w:w="811" w:type="dxa"/>
            <w:tcBorders>
              <w:top w:val="single" w:sz="4" w:space="0" w:color="FFFFFF"/>
              <w:left w:val="single" w:sz="4" w:space="0" w:color="FFFFFF"/>
              <w:bottom w:val="single" w:sz="4" w:space="0" w:color="FFFFFF"/>
              <w:right w:val="single" w:sz="4" w:space="0" w:color="FFFFFF"/>
            </w:tcBorders>
            <w:shd w:val="clear" w:color="auto" w:fill="BCD6ED"/>
          </w:tcPr>
          <w:p>
            <w:pPr>
              <w:pStyle w:val="TableParagraph"/>
              <w:spacing w:line="157" w:lineRule="exact" w:before="39"/>
              <w:ind w:right="5"/>
              <w:jc w:val="right"/>
              <w:rPr>
                <w:rFonts w:ascii="Arial"/>
                <w:sz w:val="15"/>
              </w:rPr>
            </w:pPr>
            <w:r>
              <w:rPr>
                <w:rFonts w:ascii="Arial"/>
                <w:color w:val="231F20"/>
                <w:sz w:val="15"/>
              </w:rPr>
              <w:t>27,20</w:t>
            </w:r>
          </w:p>
        </w:tc>
        <w:tc>
          <w:tcPr>
            <w:tcW w:w="803" w:type="dxa"/>
            <w:gridSpan w:val="2"/>
            <w:tcBorders>
              <w:top w:val="single" w:sz="4" w:space="0" w:color="FFFFFF"/>
              <w:left w:val="single" w:sz="4" w:space="0" w:color="FFFFFF"/>
              <w:bottom w:val="single" w:sz="4" w:space="0" w:color="FFFFFF"/>
              <w:right w:val="nil"/>
            </w:tcBorders>
            <w:shd w:val="clear" w:color="auto" w:fill="BCD6ED"/>
          </w:tcPr>
          <w:p>
            <w:pPr>
              <w:pStyle w:val="TableParagraph"/>
              <w:spacing w:line="157" w:lineRule="exact" w:before="39"/>
              <w:ind w:left="418"/>
              <w:rPr>
                <w:rFonts w:ascii="Arial"/>
                <w:sz w:val="15"/>
              </w:rPr>
            </w:pPr>
            <w:r>
              <w:rPr>
                <w:rFonts w:ascii="Arial"/>
                <w:color w:val="231F20"/>
                <w:sz w:val="15"/>
              </w:rPr>
              <w:t>21,86</w:t>
            </w:r>
          </w:p>
        </w:tc>
      </w:tr>
      <w:tr>
        <w:trPr>
          <w:trHeight w:val="216" w:hRule="atLeast"/>
        </w:trPr>
        <w:tc>
          <w:tcPr>
            <w:tcW w:w="1106" w:type="dxa"/>
            <w:gridSpan w:val="2"/>
            <w:tcBorders>
              <w:top w:val="single" w:sz="4" w:space="0" w:color="FFFFFF"/>
              <w:left w:val="nil"/>
              <w:bottom w:val="single" w:sz="4" w:space="0" w:color="FFFFFF"/>
              <w:right w:val="single" w:sz="4" w:space="0" w:color="FFFFFF"/>
            </w:tcBorders>
          </w:tcPr>
          <w:p>
            <w:pPr>
              <w:pStyle w:val="TableParagraph"/>
              <w:spacing w:line="156" w:lineRule="exact" w:before="39"/>
              <w:ind w:left="25"/>
              <w:rPr>
                <w:rFonts w:ascii="Arial"/>
                <w:sz w:val="15"/>
              </w:rPr>
            </w:pPr>
            <w:r>
              <w:rPr>
                <w:rFonts w:ascii="Arial"/>
                <w:color w:val="231F20"/>
                <w:sz w:val="15"/>
              </w:rPr>
              <w:t>Tabungan</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6" w:lineRule="exact" w:before="39"/>
              <w:ind w:right="12"/>
              <w:jc w:val="right"/>
              <w:rPr>
                <w:rFonts w:ascii="Arial"/>
                <w:sz w:val="15"/>
              </w:rPr>
            </w:pPr>
            <w:r>
              <w:rPr>
                <w:rFonts w:ascii="Arial"/>
                <w:color w:val="231F20"/>
                <w:sz w:val="15"/>
              </w:rPr>
              <w:t>16,83</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6" w:lineRule="exact" w:before="39"/>
              <w:ind w:right="11"/>
              <w:jc w:val="right"/>
              <w:rPr>
                <w:rFonts w:ascii="Arial"/>
                <w:sz w:val="15"/>
              </w:rPr>
            </w:pPr>
            <w:r>
              <w:rPr>
                <w:rFonts w:ascii="Arial"/>
                <w:color w:val="231F20"/>
                <w:sz w:val="15"/>
              </w:rPr>
              <w:t>16,90</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6" w:lineRule="exact" w:before="39"/>
              <w:ind w:right="10"/>
              <w:jc w:val="right"/>
              <w:rPr>
                <w:rFonts w:ascii="Arial"/>
                <w:sz w:val="15"/>
              </w:rPr>
            </w:pPr>
            <w:r>
              <w:rPr>
                <w:rFonts w:ascii="Arial"/>
                <w:color w:val="231F20"/>
                <w:sz w:val="15"/>
              </w:rPr>
              <w:t>11,80</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6" w:lineRule="exact" w:before="39"/>
              <w:ind w:right="9"/>
              <w:jc w:val="right"/>
              <w:rPr>
                <w:rFonts w:ascii="Arial"/>
                <w:sz w:val="15"/>
              </w:rPr>
            </w:pPr>
            <w:r>
              <w:rPr>
                <w:rFonts w:ascii="Arial"/>
                <w:color w:val="231F20"/>
                <w:sz w:val="15"/>
              </w:rPr>
              <w:t>14,58</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6" w:lineRule="exact" w:before="39"/>
              <w:ind w:right="8"/>
              <w:jc w:val="right"/>
              <w:rPr>
                <w:rFonts w:ascii="Arial"/>
                <w:sz w:val="15"/>
              </w:rPr>
            </w:pPr>
            <w:r>
              <w:rPr>
                <w:rFonts w:ascii="Arial"/>
                <w:color w:val="231F20"/>
                <w:sz w:val="15"/>
              </w:rPr>
              <w:t>11,41</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6" w:lineRule="exact" w:before="39"/>
              <w:ind w:right="7"/>
              <w:jc w:val="right"/>
              <w:rPr>
                <w:rFonts w:ascii="Arial"/>
                <w:sz w:val="15"/>
              </w:rPr>
            </w:pPr>
            <w:r>
              <w:rPr>
                <w:rFonts w:ascii="Arial"/>
                <w:color w:val="231F20"/>
                <w:sz w:val="15"/>
              </w:rPr>
              <w:t>11,36</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6" w:lineRule="exact" w:before="39"/>
              <w:ind w:right="6"/>
              <w:jc w:val="right"/>
              <w:rPr>
                <w:rFonts w:ascii="Arial"/>
                <w:sz w:val="15"/>
              </w:rPr>
            </w:pPr>
            <w:r>
              <w:rPr>
                <w:rFonts w:ascii="Arial"/>
                <w:color w:val="231F20"/>
                <w:sz w:val="15"/>
              </w:rPr>
              <w:t>15,16</w:t>
            </w:r>
          </w:p>
        </w:tc>
        <w:tc>
          <w:tcPr>
            <w:tcW w:w="811" w:type="dxa"/>
            <w:tcBorders>
              <w:top w:val="single" w:sz="4" w:space="0" w:color="FFFFFF"/>
              <w:left w:val="single" w:sz="4" w:space="0" w:color="FFFFFF"/>
              <w:bottom w:val="single" w:sz="4" w:space="0" w:color="FFFFFF"/>
              <w:right w:val="single" w:sz="4" w:space="0" w:color="FFFFFF"/>
            </w:tcBorders>
          </w:tcPr>
          <w:p>
            <w:pPr>
              <w:pStyle w:val="TableParagraph"/>
              <w:spacing w:line="156" w:lineRule="exact" w:before="39"/>
              <w:ind w:right="5"/>
              <w:jc w:val="right"/>
              <w:rPr>
                <w:rFonts w:ascii="Arial"/>
                <w:sz w:val="15"/>
              </w:rPr>
            </w:pPr>
            <w:r>
              <w:rPr>
                <w:rFonts w:ascii="Arial"/>
                <w:color w:val="231F20"/>
                <w:sz w:val="15"/>
              </w:rPr>
              <w:t>15,60</w:t>
            </w:r>
          </w:p>
        </w:tc>
        <w:tc>
          <w:tcPr>
            <w:tcW w:w="803" w:type="dxa"/>
            <w:gridSpan w:val="2"/>
            <w:tcBorders>
              <w:top w:val="single" w:sz="4" w:space="0" w:color="FFFFFF"/>
              <w:left w:val="single" w:sz="4" w:space="0" w:color="FFFFFF"/>
              <w:bottom w:val="single" w:sz="4" w:space="0" w:color="FFFFFF"/>
              <w:right w:val="nil"/>
            </w:tcBorders>
          </w:tcPr>
          <w:p>
            <w:pPr>
              <w:pStyle w:val="TableParagraph"/>
              <w:spacing w:line="156" w:lineRule="exact" w:before="39"/>
              <w:ind w:left="419"/>
              <w:rPr>
                <w:rFonts w:ascii="Arial"/>
                <w:sz w:val="15"/>
              </w:rPr>
            </w:pPr>
            <w:r>
              <w:rPr>
                <w:rFonts w:ascii="Arial"/>
                <w:color w:val="231F20"/>
                <w:sz w:val="15"/>
              </w:rPr>
              <w:t>14,21</w:t>
            </w:r>
          </w:p>
        </w:tc>
      </w:tr>
    </w:tbl>
    <w:p>
      <w:pPr>
        <w:spacing w:line="131" w:lineRule="exact" w:before="0"/>
        <w:ind w:left="7827" w:right="0" w:firstLine="0"/>
        <w:jc w:val="left"/>
        <w:rPr>
          <w:i/>
          <w:sz w:val="12"/>
        </w:rPr>
      </w:pPr>
      <w:r>
        <w:rPr>
          <w:i/>
          <w:color w:val="231F20"/>
          <w:w w:val="105"/>
          <w:sz w:val="12"/>
        </w:rPr>
        <w:t>Sumber: Survei Konsumen KPw BI Bali, diolah</w:t>
      </w:r>
    </w:p>
    <w:p>
      <w:pPr>
        <w:spacing w:after="0" w:line="131" w:lineRule="exact"/>
        <w:jc w:val="left"/>
        <w:rPr>
          <w:sz w:val="12"/>
        </w:rPr>
        <w:sectPr>
          <w:footerReference w:type="even" r:id="rId2365"/>
          <w:footerReference w:type="default" r:id="rId2366"/>
          <w:pgSz w:w="11910" w:h="15880"/>
          <w:pgMar w:footer="1201" w:header="0" w:top="1360" w:bottom="1400" w:left="0" w:right="0"/>
          <w:pgNumType w:start="86"/>
        </w:sectPr>
      </w:pPr>
    </w:p>
    <w:p>
      <w:pPr>
        <w:pStyle w:val="BodyText"/>
        <w:spacing w:after="1"/>
        <w:rPr>
          <w:i/>
          <w:sz w:val="27"/>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7"/>
        <w:rPr>
          <w:i/>
          <w:sz w:val="5"/>
        </w:rPr>
      </w:pPr>
      <w:r>
        <w:rPr/>
        <w:drawing>
          <wp:anchor distT="0" distB="0" distL="0" distR="0" allowOverlap="1" layoutInCell="1" locked="0" behindDoc="0" simplePos="0" relativeHeight="1370">
            <wp:simplePos x="0" y="0"/>
            <wp:positionH relativeFrom="page">
              <wp:posOffset>847001</wp:posOffset>
            </wp:positionH>
            <wp:positionV relativeFrom="paragraph">
              <wp:posOffset>68210</wp:posOffset>
            </wp:positionV>
            <wp:extent cx="2727566" cy="1666970"/>
            <wp:effectExtent l="0" t="0" r="0" b="0"/>
            <wp:wrapTopAndBottom/>
            <wp:docPr id="4173" name="image2317.png" descr=""/>
            <wp:cNvGraphicFramePr>
              <a:graphicFrameLocks noChangeAspect="1"/>
            </wp:cNvGraphicFramePr>
            <a:graphic>
              <a:graphicData uri="http://schemas.openxmlformats.org/drawingml/2006/picture">
                <pic:pic>
                  <pic:nvPicPr>
                    <pic:cNvPr id="4174" name="image2317.png"/>
                    <pic:cNvPicPr/>
                  </pic:nvPicPr>
                  <pic:blipFill>
                    <a:blip r:embed="rId2367" cstate="print"/>
                    <a:stretch>
                      <a:fillRect/>
                    </a:stretch>
                  </pic:blipFill>
                  <pic:spPr>
                    <a:xfrm>
                      <a:off x="0" y="0"/>
                      <a:ext cx="2727566" cy="1666970"/>
                    </a:xfrm>
                    <a:prstGeom prst="rect">
                      <a:avLst/>
                    </a:prstGeom>
                  </pic:spPr>
                </pic:pic>
              </a:graphicData>
            </a:graphic>
          </wp:anchor>
        </w:drawing>
      </w:r>
    </w:p>
    <w:p>
      <w:pPr>
        <w:pStyle w:val="BodyText"/>
        <w:spacing w:before="8"/>
        <w:rPr>
          <w:i/>
          <w:sz w:val="16"/>
        </w:rPr>
      </w:pPr>
    </w:p>
    <w:p>
      <w:pPr>
        <w:spacing w:before="0" w:after="15"/>
        <w:ind w:left="3339" w:right="0" w:firstLine="0"/>
        <w:jc w:val="left"/>
        <w:rPr>
          <w:i/>
          <w:sz w:val="12"/>
        </w:rPr>
      </w:pPr>
      <w:r>
        <w:rPr/>
        <w:pict>
          <v:line style="position:absolute;mso-position-horizontal-relative:page;mso-position-vertical-relative:paragraph;z-index:34336" from="87.448799pt,-164.074524pt" to="507.826799pt,-164.074524pt" stroked="true" strokeweight="1pt" strokecolor="#001f5f">
            <v:stroke dashstyle="solid"/>
            <w10:wrap type="none"/>
          </v:line>
        </w:pict>
      </w:r>
      <w:r>
        <w:rPr>
          <w:i/>
          <w:color w:val="231F20"/>
          <w:w w:val="105"/>
          <w:sz w:val="12"/>
        </w:rPr>
        <w:t>Sumber: Survei Konsumen KPw BI Bali, diolah</w:t>
      </w:r>
    </w:p>
    <w:p>
      <w:pPr>
        <w:pStyle w:val="BodyText"/>
        <w:ind w:left="1133" w:right="-58"/>
      </w:pPr>
      <w:r>
        <w:rPr/>
        <w:pict>
          <v:group style="width:226.8pt;height:19.6pt;mso-position-horizontal-relative:char;mso-position-vertical-relative:line" coordorigin="0,0" coordsize="4536,392">
            <v:rect style="position:absolute;left:0;top:0;width:284;height:392" filled="true" fillcolor="#001f5f" stroked="false">
              <v:fill opacity="45875f" type="solid"/>
            </v:rect>
            <v:shape style="position:absolute;left:283;top:0;width:4252;height:392" type="#_x0000_t202" filled="true" fillcolor="#001f5f" stroked="false">
              <v:textbox inset="0,0,0,0">
                <w:txbxContent>
                  <w:p>
                    <w:pPr>
                      <w:spacing w:line="240" w:lineRule="auto" w:before="4"/>
                      <w:rPr>
                        <w:i/>
                        <w:sz w:val="10"/>
                      </w:rPr>
                    </w:pPr>
                  </w:p>
                  <w:p>
                    <w:pPr>
                      <w:spacing w:before="0"/>
                      <w:ind w:left="133" w:right="0" w:firstLine="0"/>
                      <w:jc w:val="left"/>
                      <w:rPr>
                        <w:sz w:val="12"/>
                      </w:rPr>
                    </w:pPr>
                    <w:r>
                      <w:rPr>
                        <w:color w:val="FFFFFF"/>
                        <w:w w:val="115"/>
                        <w:sz w:val="12"/>
                      </w:rPr>
                      <w:t>Grafik 4.3 Komposisi Pengeluaran Rumah Tangga Bali</w:t>
                    </w:r>
                  </w:p>
                </w:txbxContent>
              </v:textbox>
              <v:fill type="solid"/>
              <w10:wrap type="none"/>
            </v:shape>
          </v:group>
        </w:pict>
      </w:r>
      <w:r>
        <w:rPr/>
      </w:r>
    </w:p>
    <w:p>
      <w:pPr>
        <w:pStyle w:val="BodyText"/>
        <w:spacing w:before="8"/>
        <w:rPr>
          <w:i/>
        </w:rPr>
      </w:pPr>
    </w:p>
    <w:p>
      <w:pPr>
        <w:pStyle w:val="Heading9"/>
        <w:numPr>
          <w:ilvl w:val="2"/>
          <w:numId w:val="29"/>
        </w:numPr>
        <w:tabs>
          <w:tab w:pos="1746" w:val="left" w:leader="none"/>
        </w:tabs>
        <w:spacing w:line="295" w:lineRule="auto" w:before="0" w:after="0"/>
        <w:ind w:left="1133" w:right="622" w:firstLine="0"/>
        <w:jc w:val="left"/>
        <w:rPr>
          <w:color w:val="001D4C"/>
        </w:rPr>
      </w:pPr>
      <w:bookmarkStart w:name="_TOC_250010" w:id="2"/>
      <w:r>
        <w:rPr>
          <w:color w:val="001D4C"/>
          <w:spacing w:val="6"/>
          <w:w w:val="115"/>
        </w:rPr>
        <w:t>Dana Pihak Ketiga Perseorangan </w:t>
      </w:r>
      <w:r>
        <w:rPr>
          <w:color w:val="001D4C"/>
          <w:spacing w:val="5"/>
          <w:w w:val="115"/>
        </w:rPr>
        <w:t>(Di</w:t>
      </w:r>
      <w:r>
        <w:rPr>
          <w:color w:val="001D4C"/>
          <w:spacing w:val="18"/>
          <w:w w:val="115"/>
        </w:rPr>
        <w:t> </w:t>
      </w:r>
      <w:bookmarkEnd w:id="2"/>
      <w:r>
        <w:rPr>
          <w:color w:val="001D4C"/>
          <w:spacing w:val="8"/>
          <w:w w:val="115"/>
        </w:rPr>
        <w:t>Perbankan)</w:t>
      </w:r>
    </w:p>
    <w:p>
      <w:pPr>
        <w:pStyle w:val="BodyText"/>
        <w:spacing w:before="11"/>
        <w:rPr>
          <w:b/>
          <w:sz w:val="19"/>
        </w:rPr>
      </w:pPr>
    </w:p>
    <w:p>
      <w:pPr>
        <w:pStyle w:val="BodyText"/>
        <w:spacing w:line="300" w:lineRule="atLeast"/>
        <w:ind w:left="1133"/>
        <w:jc w:val="both"/>
      </w:pPr>
      <w:r>
        <w:rPr>
          <w:color w:val="231F20"/>
          <w:spacing w:val="6"/>
          <w:w w:val="105"/>
        </w:rPr>
        <w:t>Sejalan dengan </w:t>
      </w:r>
      <w:r>
        <w:rPr>
          <w:color w:val="231F20"/>
          <w:spacing w:val="7"/>
          <w:w w:val="105"/>
        </w:rPr>
        <w:t>penurunan </w:t>
      </w:r>
      <w:r>
        <w:rPr>
          <w:color w:val="231F20"/>
          <w:spacing w:val="6"/>
          <w:w w:val="105"/>
        </w:rPr>
        <w:t>proporsi pendapatan</w:t>
      </w:r>
      <w:r>
        <w:rPr>
          <w:color w:val="231F20"/>
          <w:spacing w:val="59"/>
          <w:w w:val="105"/>
        </w:rPr>
        <w:t> </w:t>
      </w:r>
      <w:r>
        <w:rPr>
          <w:color w:val="231F20"/>
          <w:spacing w:val="6"/>
          <w:w w:val="105"/>
        </w:rPr>
        <w:t>yang </w:t>
      </w:r>
      <w:r>
        <w:rPr>
          <w:color w:val="231F20"/>
          <w:spacing w:val="7"/>
          <w:w w:val="105"/>
        </w:rPr>
        <w:t>dialokasikan  </w:t>
      </w:r>
      <w:r>
        <w:rPr>
          <w:color w:val="231F20"/>
          <w:spacing w:val="6"/>
          <w:w w:val="105"/>
        </w:rPr>
        <w:t>untuk</w:t>
      </w:r>
      <w:r>
        <w:rPr>
          <w:color w:val="231F20"/>
          <w:spacing w:val="59"/>
          <w:w w:val="105"/>
        </w:rPr>
        <w:t> </w:t>
      </w:r>
      <w:r>
        <w:rPr>
          <w:color w:val="231F20"/>
          <w:spacing w:val="7"/>
          <w:w w:val="105"/>
        </w:rPr>
        <w:t>tabungan,  </w:t>
      </w:r>
      <w:r>
        <w:rPr>
          <w:color w:val="231F20"/>
          <w:spacing w:val="4"/>
          <w:w w:val="105"/>
        </w:rPr>
        <w:t>proporsi </w:t>
      </w:r>
      <w:r>
        <w:rPr>
          <w:color w:val="231F20"/>
          <w:spacing w:val="5"/>
          <w:w w:val="105"/>
        </w:rPr>
        <w:t>DPK </w:t>
      </w:r>
      <w:r>
        <w:rPr>
          <w:color w:val="231F20"/>
          <w:spacing w:val="7"/>
          <w:w w:val="105"/>
        </w:rPr>
        <w:t>perseorangan </w:t>
      </w:r>
      <w:r>
        <w:rPr>
          <w:color w:val="231F20"/>
          <w:spacing w:val="6"/>
          <w:w w:val="105"/>
        </w:rPr>
        <w:t>pada </w:t>
      </w:r>
      <w:r>
        <w:rPr>
          <w:color w:val="231F20"/>
          <w:spacing w:val="7"/>
          <w:w w:val="105"/>
        </w:rPr>
        <w:t>triwulan </w:t>
      </w:r>
      <w:r>
        <w:rPr>
          <w:color w:val="231F20"/>
          <w:spacing w:val="6"/>
          <w:w w:val="105"/>
        </w:rPr>
        <w:t>laporan </w:t>
      </w:r>
      <w:r>
        <w:rPr>
          <w:color w:val="231F20"/>
          <w:spacing w:val="4"/>
          <w:w w:val="105"/>
        </w:rPr>
        <w:t>juga </w:t>
      </w:r>
      <w:r>
        <w:rPr>
          <w:color w:val="231F20"/>
          <w:spacing w:val="7"/>
          <w:w w:val="105"/>
        </w:rPr>
        <w:t>menurun. </w:t>
      </w:r>
      <w:r>
        <w:rPr>
          <w:color w:val="231F20"/>
          <w:spacing w:val="6"/>
          <w:w w:val="105"/>
        </w:rPr>
        <w:t>Pada </w:t>
      </w:r>
      <w:r>
        <w:rPr>
          <w:color w:val="231F20"/>
          <w:spacing w:val="7"/>
          <w:w w:val="105"/>
        </w:rPr>
        <w:t>triwulan </w:t>
      </w:r>
      <w:r>
        <w:rPr>
          <w:color w:val="231F20"/>
          <w:spacing w:val="5"/>
          <w:w w:val="105"/>
        </w:rPr>
        <w:t>III </w:t>
      </w:r>
      <w:r>
        <w:rPr>
          <w:color w:val="231F20"/>
          <w:spacing w:val="6"/>
          <w:w w:val="105"/>
        </w:rPr>
        <w:t>2018, proporsi </w:t>
      </w:r>
      <w:r>
        <w:rPr>
          <w:color w:val="231F20"/>
          <w:spacing w:val="3"/>
          <w:w w:val="105"/>
        </w:rPr>
        <w:t>DPK </w:t>
      </w:r>
      <w:r>
        <w:rPr>
          <w:color w:val="231F20"/>
          <w:spacing w:val="6"/>
          <w:w w:val="105"/>
        </w:rPr>
        <w:t>sektor </w:t>
      </w:r>
      <w:r>
        <w:rPr>
          <w:color w:val="231F20"/>
          <w:spacing w:val="4"/>
          <w:w w:val="105"/>
        </w:rPr>
        <w:t>RT </w:t>
      </w:r>
      <w:r>
        <w:rPr>
          <w:color w:val="231F20"/>
          <w:spacing w:val="6"/>
          <w:w w:val="105"/>
        </w:rPr>
        <w:t>tercatat sebesar 65,56%, lebih </w:t>
      </w:r>
      <w:r>
        <w:rPr>
          <w:color w:val="231F20"/>
          <w:spacing w:val="4"/>
          <w:w w:val="105"/>
        </w:rPr>
        <w:t>rendah </w:t>
      </w:r>
      <w:r>
        <w:rPr>
          <w:color w:val="231F20"/>
          <w:spacing w:val="7"/>
          <w:w w:val="105"/>
        </w:rPr>
        <w:t>dibanding triwulan sebelumnya </w:t>
      </w:r>
      <w:r>
        <w:rPr>
          <w:color w:val="231F20"/>
          <w:spacing w:val="6"/>
          <w:w w:val="105"/>
        </w:rPr>
        <w:t>yang</w:t>
      </w:r>
      <w:r>
        <w:rPr>
          <w:color w:val="231F20"/>
          <w:spacing w:val="59"/>
          <w:w w:val="105"/>
        </w:rPr>
        <w:t> </w:t>
      </w:r>
      <w:r>
        <w:rPr>
          <w:color w:val="231F20"/>
          <w:spacing w:val="5"/>
          <w:w w:val="105"/>
        </w:rPr>
        <w:t>sebesar </w:t>
      </w:r>
      <w:r>
        <w:rPr>
          <w:color w:val="231F20"/>
          <w:spacing w:val="6"/>
          <w:w w:val="105"/>
        </w:rPr>
        <w:t>66,07%. </w:t>
      </w:r>
      <w:r>
        <w:rPr>
          <w:color w:val="231F20"/>
          <w:spacing w:val="7"/>
          <w:w w:val="105"/>
        </w:rPr>
        <w:t>Penurunanan </w:t>
      </w:r>
      <w:r>
        <w:rPr>
          <w:color w:val="231F20"/>
          <w:spacing w:val="6"/>
          <w:w w:val="105"/>
        </w:rPr>
        <w:t>proporsi </w:t>
      </w:r>
      <w:r>
        <w:rPr>
          <w:color w:val="231F20"/>
          <w:spacing w:val="5"/>
          <w:w w:val="105"/>
        </w:rPr>
        <w:t>DPK</w:t>
      </w:r>
      <w:r>
        <w:rPr>
          <w:color w:val="231F20"/>
          <w:spacing w:val="-22"/>
          <w:w w:val="105"/>
        </w:rPr>
        <w:t> </w:t>
      </w:r>
      <w:r>
        <w:rPr>
          <w:color w:val="231F20"/>
          <w:spacing w:val="6"/>
          <w:w w:val="105"/>
        </w:rPr>
        <w:t>perseorangan </w:t>
      </w:r>
      <w:r>
        <w:rPr>
          <w:color w:val="231F20"/>
          <w:spacing w:val="7"/>
          <w:w w:val="105"/>
        </w:rPr>
        <w:t>terutama disebabkan </w:t>
      </w:r>
      <w:r>
        <w:rPr>
          <w:color w:val="231F20"/>
          <w:spacing w:val="6"/>
          <w:w w:val="105"/>
        </w:rPr>
        <w:t>oleh </w:t>
      </w:r>
      <w:r>
        <w:rPr>
          <w:color w:val="231F20"/>
          <w:spacing w:val="7"/>
          <w:w w:val="105"/>
        </w:rPr>
        <w:t>penurunan </w:t>
      </w:r>
      <w:r>
        <w:rPr>
          <w:color w:val="231F20"/>
          <w:spacing w:val="5"/>
          <w:w w:val="105"/>
        </w:rPr>
        <w:t>simpanan </w:t>
      </w:r>
      <w:r>
        <w:rPr>
          <w:color w:val="231F20"/>
          <w:spacing w:val="7"/>
          <w:w w:val="105"/>
        </w:rPr>
        <w:t>perseorangan </w:t>
      </w:r>
      <w:r>
        <w:rPr>
          <w:color w:val="231F20"/>
          <w:spacing w:val="6"/>
          <w:w w:val="105"/>
        </w:rPr>
        <w:t>dalam  bentuk</w:t>
      </w:r>
      <w:r>
        <w:rPr>
          <w:color w:val="231F20"/>
          <w:spacing w:val="59"/>
          <w:w w:val="105"/>
        </w:rPr>
        <w:t> </w:t>
      </w:r>
      <w:r>
        <w:rPr>
          <w:color w:val="231F20"/>
          <w:spacing w:val="7"/>
          <w:w w:val="105"/>
        </w:rPr>
        <w:t>tabungan</w:t>
      </w:r>
      <w:r>
        <w:rPr>
          <w:color w:val="231F20"/>
          <w:spacing w:val="45"/>
          <w:w w:val="105"/>
        </w:rPr>
        <w:t> </w:t>
      </w:r>
      <w:r>
        <w:rPr>
          <w:color w:val="231F20"/>
          <w:spacing w:val="5"/>
          <w:w w:val="105"/>
        </w:rPr>
        <w:t>(turun</w:t>
      </w:r>
    </w:p>
    <w:p>
      <w:pPr>
        <w:pStyle w:val="BodyText"/>
        <w:rPr>
          <w:sz w:val="22"/>
        </w:rPr>
      </w:pPr>
      <w:r>
        <w:rPr/>
        <w:br w:type="column"/>
      </w:r>
      <w:r>
        <w:rPr>
          <w:sz w:val="22"/>
        </w:rPr>
      </w:r>
    </w:p>
    <w:p>
      <w:pPr>
        <w:pStyle w:val="BodyText"/>
        <w:spacing w:before="10"/>
        <w:rPr>
          <w:sz w:val="16"/>
        </w:rPr>
      </w:pPr>
    </w:p>
    <w:p>
      <w:pPr>
        <w:pStyle w:val="BodyText"/>
        <w:spacing w:line="295" w:lineRule="auto"/>
        <w:ind w:left="518" w:right="1123"/>
        <w:jc w:val="both"/>
      </w:pPr>
      <w:r>
        <w:rPr>
          <w:color w:val="231F20"/>
          <w:spacing w:val="7"/>
          <w:w w:val="105"/>
        </w:rPr>
        <w:t>40,46%).  Sementara  </w:t>
      </w:r>
      <w:r>
        <w:rPr>
          <w:color w:val="231F20"/>
          <w:spacing w:val="6"/>
          <w:w w:val="105"/>
        </w:rPr>
        <w:t>itu,   proporsi   simpanan </w:t>
      </w:r>
      <w:r>
        <w:rPr>
          <w:color w:val="231F20"/>
          <w:spacing w:val="4"/>
          <w:w w:val="105"/>
        </w:rPr>
        <w:t>RT </w:t>
      </w:r>
      <w:r>
        <w:rPr>
          <w:color w:val="231F20"/>
          <w:spacing w:val="6"/>
          <w:w w:val="105"/>
        </w:rPr>
        <w:t>dalam bentuk </w:t>
      </w:r>
      <w:r>
        <w:rPr>
          <w:color w:val="231F20"/>
          <w:spacing w:val="7"/>
          <w:w w:val="105"/>
        </w:rPr>
        <w:t>deposito </w:t>
      </w:r>
      <w:r>
        <w:rPr>
          <w:color w:val="231F20"/>
          <w:spacing w:val="5"/>
          <w:w w:val="105"/>
        </w:rPr>
        <w:t>dan giro </w:t>
      </w:r>
      <w:r>
        <w:rPr>
          <w:color w:val="231F20"/>
          <w:spacing w:val="6"/>
          <w:w w:val="105"/>
        </w:rPr>
        <w:t>mengalami </w:t>
      </w:r>
      <w:r>
        <w:rPr>
          <w:color w:val="231F20"/>
          <w:spacing w:val="7"/>
          <w:w w:val="105"/>
        </w:rPr>
        <w:t>peningkatan berturut-turut </w:t>
      </w:r>
      <w:r>
        <w:rPr>
          <w:color w:val="231F20"/>
          <w:spacing w:val="6"/>
          <w:w w:val="105"/>
        </w:rPr>
        <w:t>dari 22,19% </w:t>
      </w:r>
      <w:r>
        <w:rPr>
          <w:color w:val="231F20"/>
          <w:spacing w:val="4"/>
          <w:w w:val="105"/>
        </w:rPr>
        <w:t>pada </w:t>
      </w:r>
      <w:r>
        <w:rPr>
          <w:color w:val="231F20"/>
          <w:spacing w:val="7"/>
          <w:w w:val="105"/>
        </w:rPr>
        <w:t>triwulan sebelumnya </w:t>
      </w:r>
      <w:r>
        <w:rPr>
          <w:color w:val="231F20"/>
          <w:spacing w:val="6"/>
          <w:w w:val="105"/>
        </w:rPr>
        <w:t>menjadi 34,44% </w:t>
      </w:r>
      <w:r>
        <w:rPr>
          <w:color w:val="231F20"/>
          <w:spacing w:val="5"/>
          <w:w w:val="105"/>
        </w:rPr>
        <w:t>dan </w:t>
      </w:r>
      <w:r>
        <w:rPr>
          <w:color w:val="231F20"/>
          <w:spacing w:val="4"/>
          <w:w w:val="105"/>
        </w:rPr>
        <w:t>dari </w:t>
      </w:r>
      <w:r>
        <w:rPr>
          <w:color w:val="231F20"/>
          <w:spacing w:val="6"/>
          <w:w w:val="105"/>
        </w:rPr>
        <w:t>3,22 pada </w:t>
      </w:r>
      <w:r>
        <w:rPr>
          <w:color w:val="231F20"/>
          <w:spacing w:val="7"/>
          <w:w w:val="105"/>
        </w:rPr>
        <w:t>triwulan sebelumnya </w:t>
      </w:r>
      <w:r>
        <w:rPr>
          <w:color w:val="231F20"/>
          <w:spacing w:val="6"/>
          <w:w w:val="105"/>
        </w:rPr>
        <w:t>menjadi </w:t>
      </w:r>
      <w:r>
        <w:rPr>
          <w:color w:val="231F20"/>
          <w:spacing w:val="5"/>
          <w:w w:val="105"/>
        </w:rPr>
        <w:t>8,57% </w:t>
      </w:r>
      <w:r>
        <w:rPr>
          <w:color w:val="231F20"/>
          <w:spacing w:val="6"/>
          <w:w w:val="105"/>
        </w:rPr>
        <w:t>untuk</w:t>
      </w:r>
      <w:r>
        <w:rPr>
          <w:color w:val="231F20"/>
          <w:spacing w:val="24"/>
          <w:w w:val="105"/>
        </w:rPr>
        <w:t> </w:t>
      </w:r>
      <w:r>
        <w:rPr>
          <w:color w:val="231F20"/>
          <w:spacing w:val="7"/>
          <w:w w:val="105"/>
        </w:rPr>
        <w:t>giro.</w:t>
      </w:r>
    </w:p>
    <w:p>
      <w:pPr>
        <w:pStyle w:val="BodyText"/>
        <w:spacing w:before="5"/>
        <w:rPr>
          <w:sz w:val="24"/>
        </w:rPr>
      </w:pPr>
    </w:p>
    <w:p>
      <w:pPr>
        <w:pStyle w:val="BodyText"/>
        <w:spacing w:line="295" w:lineRule="auto" w:before="1"/>
        <w:ind w:left="518" w:right="1123"/>
        <w:jc w:val="both"/>
      </w:pPr>
      <w:r>
        <w:rPr>
          <w:color w:val="231F20"/>
          <w:spacing w:val="6"/>
          <w:w w:val="105"/>
        </w:rPr>
        <w:t>Walaupun dari proporsi </w:t>
      </w:r>
      <w:r>
        <w:rPr>
          <w:color w:val="231F20"/>
          <w:spacing w:val="7"/>
          <w:w w:val="105"/>
        </w:rPr>
        <w:t>mengalami </w:t>
      </w:r>
      <w:r>
        <w:rPr>
          <w:color w:val="231F20"/>
          <w:spacing w:val="6"/>
          <w:w w:val="105"/>
        </w:rPr>
        <w:t>penurunan, namun </w:t>
      </w:r>
      <w:r>
        <w:rPr>
          <w:color w:val="231F20"/>
          <w:spacing w:val="7"/>
          <w:w w:val="105"/>
        </w:rPr>
        <w:t>pertumbuhan </w:t>
      </w:r>
      <w:r>
        <w:rPr>
          <w:color w:val="231F20"/>
          <w:spacing w:val="5"/>
          <w:w w:val="105"/>
        </w:rPr>
        <w:t>DPK </w:t>
      </w:r>
      <w:r>
        <w:rPr>
          <w:color w:val="231F20"/>
          <w:spacing w:val="7"/>
          <w:w w:val="105"/>
        </w:rPr>
        <w:t>perseorangan </w:t>
      </w:r>
      <w:r>
        <w:rPr>
          <w:color w:val="231F20"/>
          <w:spacing w:val="4"/>
          <w:w w:val="105"/>
        </w:rPr>
        <w:t>pada </w:t>
      </w:r>
      <w:r>
        <w:rPr>
          <w:color w:val="231F20"/>
          <w:spacing w:val="7"/>
          <w:w w:val="105"/>
        </w:rPr>
        <w:t>triwulan </w:t>
      </w:r>
      <w:r>
        <w:rPr>
          <w:color w:val="231F20"/>
          <w:spacing w:val="6"/>
          <w:w w:val="105"/>
        </w:rPr>
        <w:t>laporan </w:t>
      </w:r>
      <w:r>
        <w:rPr>
          <w:color w:val="231F20"/>
          <w:spacing w:val="7"/>
          <w:w w:val="105"/>
        </w:rPr>
        <w:t>mengalami akselerasi </w:t>
      </w:r>
      <w:r>
        <w:rPr>
          <w:color w:val="231F20"/>
          <w:spacing w:val="4"/>
          <w:w w:val="105"/>
        </w:rPr>
        <w:t>dari  </w:t>
      </w:r>
      <w:r>
        <w:rPr>
          <w:color w:val="231F20"/>
          <w:spacing w:val="6"/>
          <w:w w:val="105"/>
        </w:rPr>
        <w:t>4,36%</w:t>
      </w:r>
      <w:r>
        <w:rPr>
          <w:color w:val="231F20"/>
          <w:spacing w:val="59"/>
          <w:w w:val="105"/>
        </w:rPr>
        <w:t> </w:t>
      </w:r>
      <w:r>
        <w:rPr>
          <w:color w:val="231F20"/>
          <w:spacing w:val="6"/>
          <w:w w:val="105"/>
        </w:rPr>
        <w:t>(yoy)  pada  </w:t>
      </w:r>
      <w:r>
        <w:rPr>
          <w:color w:val="231F20"/>
          <w:spacing w:val="7"/>
          <w:w w:val="105"/>
        </w:rPr>
        <w:t>triwulan </w:t>
      </w:r>
      <w:r>
        <w:rPr>
          <w:color w:val="231F20"/>
          <w:spacing w:val="4"/>
          <w:w w:val="105"/>
        </w:rPr>
        <w:t>II </w:t>
      </w:r>
      <w:r>
        <w:rPr>
          <w:color w:val="231F20"/>
          <w:spacing w:val="6"/>
          <w:w w:val="105"/>
        </w:rPr>
        <w:t>2018  menjadi 4,94%</w:t>
      </w:r>
      <w:r>
        <w:rPr>
          <w:color w:val="231F20"/>
          <w:spacing w:val="59"/>
          <w:w w:val="105"/>
        </w:rPr>
        <w:t> </w:t>
      </w:r>
      <w:r>
        <w:rPr>
          <w:color w:val="231F20"/>
          <w:spacing w:val="6"/>
          <w:w w:val="105"/>
        </w:rPr>
        <w:t>(yoy).  Dilihat  dari  jenis  </w:t>
      </w:r>
      <w:r>
        <w:rPr>
          <w:color w:val="231F20"/>
          <w:spacing w:val="7"/>
          <w:w w:val="105"/>
        </w:rPr>
        <w:t>simpanannya, akselerasi </w:t>
      </w:r>
      <w:r>
        <w:rPr>
          <w:color w:val="231F20"/>
          <w:spacing w:val="5"/>
          <w:w w:val="105"/>
        </w:rPr>
        <w:t>DPK </w:t>
      </w:r>
      <w:r>
        <w:rPr>
          <w:color w:val="231F20"/>
          <w:spacing w:val="7"/>
          <w:w w:val="105"/>
        </w:rPr>
        <w:t>perseorangan </w:t>
      </w:r>
      <w:r>
        <w:rPr>
          <w:color w:val="231F20"/>
          <w:spacing w:val="6"/>
          <w:w w:val="105"/>
        </w:rPr>
        <w:t>didorong </w:t>
      </w:r>
      <w:r>
        <w:rPr>
          <w:color w:val="231F20"/>
          <w:spacing w:val="4"/>
          <w:w w:val="105"/>
        </w:rPr>
        <w:t>oleh </w:t>
      </w:r>
      <w:r>
        <w:rPr>
          <w:color w:val="231F20"/>
          <w:spacing w:val="7"/>
          <w:w w:val="105"/>
        </w:rPr>
        <w:t>akselerasi </w:t>
      </w:r>
      <w:r>
        <w:rPr>
          <w:color w:val="231F20"/>
          <w:spacing w:val="6"/>
          <w:w w:val="105"/>
        </w:rPr>
        <w:t>pada semua jenis </w:t>
      </w:r>
      <w:r>
        <w:rPr>
          <w:color w:val="231F20"/>
          <w:spacing w:val="7"/>
          <w:w w:val="105"/>
        </w:rPr>
        <w:t>simpanan. </w:t>
      </w:r>
      <w:r>
        <w:rPr>
          <w:color w:val="231F20"/>
          <w:spacing w:val="3"/>
          <w:w w:val="105"/>
        </w:rPr>
        <w:t>Tabungan </w:t>
      </w:r>
      <w:r>
        <w:rPr>
          <w:color w:val="231F20"/>
          <w:spacing w:val="7"/>
          <w:w w:val="105"/>
        </w:rPr>
        <w:t>perseorangan </w:t>
      </w:r>
      <w:r>
        <w:rPr>
          <w:color w:val="231F20"/>
          <w:spacing w:val="6"/>
          <w:w w:val="105"/>
        </w:rPr>
        <w:t>tumbuh 7,21% (yoy) pada triwulan </w:t>
      </w:r>
      <w:r>
        <w:rPr>
          <w:color w:val="231F20"/>
          <w:spacing w:val="5"/>
          <w:w w:val="105"/>
        </w:rPr>
        <w:t>III </w:t>
      </w:r>
      <w:r>
        <w:rPr>
          <w:color w:val="231F20"/>
          <w:spacing w:val="6"/>
          <w:w w:val="105"/>
        </w:rPr>
        <w:t>2018, ter-akselerasi dari </w:t>
      </w:r>
      <w:r>
        <w:rPr>
          <w:color w:val="231F20"/>
          <w:spacing w:val="7"/>
          <w:w w:val="105"/>
        </w:rPr>
        <w:t>triwulan </w:t>
      </w:r>
      <w:r>
        <w:rPr>
          <w:color w:val="231F20"/>
          <w:spacing w:val="6"/>
          <w:w w:val="105"/>
        </w:rPr>
        <w:t>sebelumnya</w:t>
      </w:r>
      <w:r>
        <w:rPr>
          <w:color w:val="231F20"/>
          <w:spacing w:val="59"/>
          <w:w w:val="105"/>
        </w:rPr>
        <w:t> </w:t>
      </w:r>
      <w:r>
        <w:rPr>
          <w:color w:val="231F20"/>
          <w:spacing w:val="6"/>
          <w:w w:val="105"/>
        </w:rPr>
        <w:t>(6,71%, yoy). </w:t>
      </w:r>
      <w:r>
        <w:rPr>
          <w:color w:val="231F20"/>
          <w:spacing w:val="7"/>
          <w:w w:val="105"/>
        </w:rPr>
        <w:t>Deposito perseorangan </w:t>
      </w:r>
      <w:r>
        <w:rPr>
          <w:color w:val="231F20"/>
          <w:spacing w:val="4"/>
          <w:w w:val="105"/>
        </w:rPr>
        <w:t>pada </w:t>
      </w:r>
      <w:r>
        <w:rPr>
          <w:color w:val="231F20"/>
          <w:spacing w:val="7"/>
          <w:w w:val="105"/>
        </w:rPr>
        <w:t>triwulan </w:t>
      </w:r>
      <w:r>
        <w:rPr>
          <w:color w:val="231F20"/>
          <w:spacing w:val="5"/>
          <w:w w:val="105"/>
        </w:rPr>
        <w:t>III </w:t>
      </w:r>
      <w:r>
        <w:rPr>
          <w:color w:val="231F20"/>
          <w:spacing w:val="6"/>
          <w:w w:val="105"/>
        </w:rPr>
        <w:t>2018 </w:t>
      </w:r>
      <w:r>
        <w:rPr>
          <w:color w:val="231F20"/>
          <w:spacing w:val="7"/>
          <w:w w:val="105"/>
        </w:rPr>
        <w:t>(1,61%,yoy) </w:t>
      </w:r>
      <w:r>
        <w:rPr>
          <w:color w:val="231F20"/>
          <w:spacing w:val="6"/>
          <w:w w:val="105"/>
        </w:rPr>
        <w:t>juga ter-akselerasi</w:t>
      </w:r>
      <w:r>
        <w:rPr>
          <w:color w:val="231F20"/>
          <w:spacing w:val="59"/>
          <w:w w:val="105"/>
        </w:rPr>
        <w:t> </w:t>
      </w:r>
      <w:r>
        <w:rPr>
          <w:color w:val="231F20"/>
          <w:spacing w:val="6"/>
          <w:w w:val="105"/>
        </w:rPr>
        <w:t>dari </w:t>
      </w:r>
      <w:r>
        <w:rPr>
          <w:color w:val="231F20"/>
          <w:spacing w:val="7"/>
          <w:w w:val="105"/>
        </w:rPr>
        <w:t>triwulan sebelumnya </w:t>
      </w:r>
      <w:r>
        <w:rPr>
          <w:color w:val="231F20"/>
          <w:spacing w:val="6"/>
          <w:w w:val="105"/>
        </w:rPr>
        <w:t>(0,99%, yoy). Demikian juga </w:t>
      </w:r>
      <w:r>
        <w:rPr>
          <w:color w:val="231F20"/>
          <w:spacing w:val="5"/>
          <w:w w:val="105"/>
        </w:rPr>
        <w:t>giro </w:t>
      </w:r>
      <w:r>
        <w:rPr>
          <w:color w:val="231F20"/>
          <w:spacing w:val="7"/>
          <w:w w:val="105"/>
        </w:rPr>
        <w:t>perseorangan </w:t>
      </w:r>
      <w:r>
        <w:rPr>
          <w:color w:val="231F20"/>
          <w:spacing w:val="6"/>
          <w:w w:val="105"/>
        </w:rPr>
        <w:t>pada </w:t>
      </w:r>
      <w:r>
        <w:rPr>
          <w:color w:val="231F20"/>
          <w:spacing w:val="7"/>
          <w:w w:val="105"/>
        </w:rPr>
        <w:t>triwulan </w:t>
      </w:r>
      <w:r>
        <w:rPr>
          <w:color w:val="231F20"/>
          <w:spacing w:val="5"/>
          <w:w w:val="105"/>
        </w:rPr>
        <w:t>III </w:t>
      </w:r>
      <w:r>
        <w:rPr>
          <w:color w:val="231F20"/>
          <w:spacing w:val="4"/>
          <w:w w:val="105"/>
        </w:rPr>
        <w:t>2018 </w:t>
      </w:r>
      <w:r>
        <w:rPr>
          <w:color w:val="231F20"/>
          <w:spacing w:val="6"/>
          <w:w w:val="105"/>
        </w:rPr>
        <w:t>ter-akselerasi menjadi 0,58% (yoy), lebih tinggi </w:t>
      </w:r>
      <w:r>
        <w:rPr>
          <w:color w:val="231F20"/>
          <w:spacing w:val="7"/>
          <w:w w:val="105"/>
        </w:rPr>
        <w:t>dibanding triwulan </w:t>
      </w:r>
      <w:r>
        <w:rPr>
          <w:color w:val="231F20"/>
          <w:spacing w:val="6"/>
          <w:w w:val="105"/>
        </w:rPr>
        <w:t>lalu</w:t>
      </w:r>
      <w:r>
        <w:rPr>
          <w:color w:val="231F20"/>
          <w:spacing w:val="59"/>
          <w:w w:val="105"/>
        </w:rPr>
        <w:t> </w:t>
      </w:r>
      <w:r>
        <w:rPr>
          <w:color w:val="231F20"/>
          <w:spacing w:val="6"/>
          <w:w w:val="105"/>
        </w:rPr>
        <w:t>yang  </w:t>
      </w:r>
      <w:r>
        <w:rPr>
          <w:color w:val="231F20"/>
          <w:spacing w:val="7"/>
          <w:w w:val="105"/>
        </w:rPr>
        <w:t>kontraksi </w:t>
      </w:r>
      <w:r>
        <w:rPr>
          <w:color w:val="231F20"/>
          <w:spacing w:val="5"/>
          <w:w w:val="105"/>
        </w:rPr>
        <w:t>0,44% </w:t>
      </w:r>
      <w:r>
        <w:rPr>
          <w:color w:val="231F20"/>
          <w:spacing w:val="8"/>
          <w:w w:val="105"/>
        </w:rPr>
        <w:t>(yoy).</w:t>
      </w:r>
    </w:p>
    <w:p>
      <w:pPr>
        <w:pStyle w:val="BodyText"/>
        <w:spacing w:before="11"/>
        <w:rPr>
          <w:sz w:val="8"/>
        </w:rPr>
      </w:pPr>
    </w:p>
    <w:p>
      <w:pPr>
        <w:pStyle w:val="BodyText"/>
        <w:spacing w:line="20" w:lineRule="exact"/>
        <w:ind w:left="50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line="108" w:lineRule="exact" w:before="28"/>
        <w:ind w:left="595" w:right="0" w:firstLine="0"/>
        <w:jc w:val="both"/>
        <w:rPr>
          <w:sz w:val="10"/>
        </w:rPr>
      </w:pPr>
      <w:r>
        <w:rPr/>
        <w:pict>
          <v:group style="position:absolute;margin-left:326.807007pt;margin-top:4.755853pt;width:203.9pt;height:115.8pt;mso-position-horizontal-relative:page;mso-position-vertical-relative:paragraph;z-index:-1158304" coordorigin="6536,95" coordsize="4078,2316">
            <v:rect style="position:absolute;left:6736;top:1222;width:145;height:715" filled="true" fillcolor="#5b9bd4" stroked="false">
              <v:fill type="solid"/>
            </v:rect>
            <v:rect style="position:absolute;left:6736;top:1110;width:145;height:113" filled="true" fillcolor="#ec7c30" stroked="false">
              <v:fill type="solid"/>
            </v:rect>
            <v:rect style="position:absolute;left:6736;top:681;width:145;height:430" filled="true" fillcolor="#b1b3b5" stroked="false">
              <v:fill type="solid"/>
            </v:rect>
            <v:rect style="position:absolute;left:6736;top:432;width:145;height:249" filled="true" fillcolor="#ffc000" stroked="false">
              <v:fill type="solid"/>
            </v:rect>
            <v:rect style="position:absolute;left:6736;top:355;width:145;height:77" filled="true" fillcolor="#ccccff" stroked="false">
              <v:fill type="solid"/>
            </v:rect>
            <v:rect style="position:absolute;left:6736;top:95;width:145;height:261" filled="true" fillcolor="#6fac46" stroked="false">
              <v:fill type="solid"/>
            </v:rect>
            <v:rect style="position:absolute;left:7098;top:1202;width:149;height:735" filled="true" fillcolor="#5b9bd4" stroked="false">
              <v:fill type="solid"/>
            </v:rect>
            <v:rect style="position:absolute;left:7098;top:1090;width:149;height:113" filled="true" fillcolor="#ec7c30" stroked="false">
              <v:fill type="solid"/>
            </v:rect>
            <v:rect style="position:absolute;left:7098;top:669;width:149;height:422" filled="true" fillcolor="#b1b3b5" stroked="false">
              <v:fill type="solid"/>
            </v:rect>
            <v:rect style="position:absolute;left:7098;top:424;width:149;height:245" filled="true" fillcolor="#ffc000" stroked="false">
              <v:fill type="solid"/>
            </v:rect>
            <v:rect style="position:absolute;left:7098;top:351;width:149;height:73" filled="true" fillcolor="#ccccff" stroked="false">
              <v:fill type="solid"/>
            </v:rect>
            <v:rect style="position:absolute;left:7098;top:95;width:149;height:257" filled="true" fillcolor="#6fac46" stroked="false">
              <v:fill type="solid"/>
            </v:rect>
            <v:rect style="position:absolute;left:7463;top:1214;width:145;height:723" filled="true" fillcolor="#5b9bd4" stroked="false">
              <v:fill type="solid"/>
            </v:rect>
            <v:rect style="position:absolute;left:7463;top:1094;width:145;height:121" filled="true" fillcolor="#ec7c30" stroked="false">
              <v:fill type="solid"/>
            </v:rect>
            <v:rect style="position:absolute;left:7463;top:681;width:145;height:414" filled="true" fillcolor="#b1b3b5" stroked="false">
              <v:fill type="solid"/>
            </v:rect>
            <v:rect style="position:absolute;left:7463;top:440;width:145;height:241" filled="true" fillcolor="#ffc000" stroked="false">
              <v:fill type="solid"/>
            </v:rect>
            <v:rect style="position:absolute;left:7463;top:368;width:145;height:73" filled="true" fillcolor="#ccccff" stroked="false">
              <v:fill type="solid"/>
            </v:rect>
            <v:rect style="position:absolute;left:7463;top:95;width:145;height:273" filled="true" fillcolor="#6fac46" stroked="false">
              <v:fill type="solid"/>
            </v:rect>
            <v:rect style="position:absolute;left:7824;top:1178;width:145;height:759" filled="true" fillcolor="#5b9bd4" stroked="false">
              <v:fill type="solid"/>
            </v:rect>
            <v:rect style="position:absolute;left:7824;top:1050;width:145;height:129" filled="true" fillcolor="#ec7c30" stroked="false">
              <v:fill type="solid"/>
            </v:rect>
            <v:rect style="position:absolute;left:7824;top:628;width:145;height:422" filled="true" fillcolor="#b1b3b5" stroked="false">
              <v:fill type="solid"/>
            </v:rect>
            <v:rect style="position:absolute;left:7824;top:400;width:145;height:229" filled="true" fillcolor="#ffc000" stroked="false">
              <v:fill type="solid"/>
            </v:rect>
            <v:rect style="position:absolute;left:7824;top:327;width:145;height:73" filled="true" fillcolor="#ccccff" stroked="false">
              <v:fill type="solid"/>
            </v:rect>
            <v:rect style="position:absolute;left:7824;top:95;width:145;height:233" filled="true" fillcolor="#6fac46" stroked="false">
              <v:fill type="solid"/>
            </v:rect>
            <v:rect style="position:absolute;left:8185;top:1214;width:145;height:723" filled="true" fillcolor="#5b9bd4" stroked="false">
              <v:fill type="solid"/>
            </v:rect>
            <v:rect style="position:absolute;left:8185;top:1102;width:145;height:113" filled="true" fillcolor="#ec7c30" stroked="false">
              <v:fill type="solid"/>
            </v:rect>
            <v:rect style="position:absolute;left:8185;top:693;width:145;height:410" filled="true" fillcolor="#b1b3b5" stroked="false">
              <v:fill type="solid"/>
            </v:rect>
            <v:rect style="position:absolute;left:8185;top:420;width:145;height:273" filled="true" fillcolor="#ffc000" stroked="false">
              <v:fill type="solid"/>
            </v:rect>
            <v:rect style="position:absolute;left:8185;top:355;width:145;height:65" filled="true" fillcolor="#ccccff" stroked="false">
              <v:fill type="solid"/>
            </v:rect>
            <v:rect style="position:absolute;left:8185;top:95;width:145;height:261" filled="true" fillcolor="#6fac46" stroked="false">
              <v:fill type="solid"/>
            </v:rect>
            <v:rect style="position:absolute;left:8546;top:1234;width:145;height:703" filled="true" fillcolor="#5b9bd4" stroked="false">
              <v:fill type="solid"/>
            </v:rect>
            <v:rect style="position:absolute;left:8546;top:1058;width:145;height:177" filled="true" fillcolor="#ec7c30" stroked="false">
              <v:fill type="solid"/>
            </v:rect>
            <v:rect style="position:absolute;left:8546;top:652;width:145;height:406" filled="true" fillcolor="#b1b3b5" stroked="false">
              <v:fill type="solid"/>
            </v:rect>
            <v:rect style="position:absolute;left:8546;top:404;width:145;height:249" filled="true" fillcolor="#ffc000" stroked="false">
              <v:fill type="solid"/>
            </v:rect>
            <v:rect style="position:absolute;left:8546;top:343;width:145;height:61" filled="true" fillcolor="#ccccff" stroked="false">
              <v:fill type="solid"/>
            </v:rect>
            <v:rect style="position:absolute;left:8546;top:95;width:145;height:249" filled="true" fillcolor="#6fac46" stroked="false">
              <v:fill type="solid"/>
            </v:rect>
            <v:rect style="position:absolute;left:8907;top:1230;width:145;height:707" filled="true" fillcolor="#5b9bd4" stroked="false">
              <v:fill type="solid"/>
            </v:rect>
            <v:rect style="position:absolute;left:8907;top:1066;width:145;height:165" filled="true" fillcolor="#ec7c30" stroked="false">
              <v:fill type="solid"/>
            </v:rect>
            <v:rect style="position:absolute;left:8907;top:665;width:145;height:402" filled="true" fillcolor="#b1b3b5" stroked="false">
              <v:fill type="solid"/>
            </v:rect>
            <v:rect style="position:absolute;left:8907;top:416;width:145;height:249" filled="true" fillcolor="#ffc000" stroked="false">
              <v:fill type="solid"/>
            </v:rect>
            <v:rect style="position:absolute;left:8907;top:355;width:145;height:61" filled="true" fillcolor="#ccccff" stroked="false">
              <v:fill type="solid"/>
            </v:rect>
            <v:rect style="position:absolute;left:8907;top:95;width:145;height:261" filled="true" fillcolor="#6fac46" stroked="false">
              <v:fill type="solid"/>
            </v:rect>
            <v:rect style="position:absolute;left:9269;top:1182;width:145;height:755" filled="true" fillcolor="#5b9bd4" stroked="false">
              <v:fill type="solid"/>
            </v:rect>
            <v:rect style="position:absolute;left:9269;top:1042;width:145;height:141" filled="true" fillcolor="#ec7c30" stroked="false">
              <v:fill type="solid"/>
            </v:rect>
            <v:rect style="position:absolute;left:9269;top:628;width:145;height:414" filled="true" fillcolor="#b1b3b5" stroked="false">
              <v:fill type="solid"/>
            </v:rect>
            <v:rect style="position:absolute;left:9269;top:388;width:145;height:241" filled="true" fillcolor="#ffc000" stroked="false">
              <v:fill type="solid"/>
            </v:rect>
            <v:rect style="position:absolute;left:9269;top:323;width:145;height:65" filled="true" fillcolor="#ccccff" stroked="false">
              <v:fill type="solid"/>
            </v:rect>
            <v:rect style="position:absolute;left:9269;top:95;width:145;height:229" filled="true" fillcolor="#6fac46" stroked="false">
              <v:fill type="solid"/>
            </v:rect>
            <v:rect style="position:absolute;left:9630;top:1194;width:145;height:743" filled="true" fillcolor="#5b9bd4" stroked="false">
              <v:fill type="solid"/>
            </v:rect>
            <v:rect style="position:absolute;left:9630;top:1054;width:145;height:141" filled="true" fillcolor="#ec7c30" stroked="false">
              <v:fill type="solid"/>
            </v:rect>
            <v:rect style="position:absolute;left:9630;top:636;width:145;height:418" filled="true" fillcolor="#b1b3b5" stroked="false">
              <v:fill type="solid"/>
            </v:rect>
            <v:rect style="position:absolute;left:9630;top:396;width:145;height:241" filled="true" fillcolor="#ffc000" stroked="false">
              <v:fill type="solid"/>
            </v:rect>
            <v:rect style="position:absolute;left:9630;top:335;width:145;height:61" filled="true" fillcolor="#ccccff" stroked="false">
              <v:fill type="solid"/>
            </v:rect>
            <v:rect style="position:absolute;left:9630;top:95;width:145;height:241" filled="true" fillcolor="#6fac46" stroked="false">
              <v:fill type="solid"/>
            </v:rect>
            <v:rect style="position:absolute;left:9991;top:1186;width:145;height:751" filled="true" fillcolor="#5b9bd4" stroked="false">
              <v:fill type="solid"/>
            </v:rect>
            <v:rect style="position:absolute;left:9991;top:1034;width:145;height:153" filled="true" fillcolor="#ec7c30" stroked="false">
              <v:fill type="solid"/>
            </v:rect>
            <v:rect style="position:absolute;left:9991;top:624;width:145;height:410" filled="true" fillcolor="#b1b3b5" stroked="false">
              <v:fill type="solid"/>
            </v:rect>
            <v:rect style="position:absolute;left:9991;top:404;width:145;height:221" filled="true" fillcolor="#ffc000" stroked="false">
              <v:fill type="solid"/>
            </v:rect>
            <v:rect style="position:absolute;left:9991;top:343;width:145;height:61" filled="true" fillcolor="#ccccff" stroked="false">
              <v:fill type="solid"/>
            </v:rect>
            <v:rect style="position:absolute;left:9991;top:95;width:145;height:249" filled="true" fillcolor="#6fac46" stroked="false">
              <v:fill type="solid"/>
            </v:rect>
            <v:rect style="position:absolute;left:10352;top:1367;width:145;height:570" filled="true" fillcolor="#5b9bd4" stroked="false">
              <v:fill type="solid"/>
            </v:rect>
            <v:rect style="position:absolute;left:10352;top:1062;width:145;height:305" filled="true" fillcolor="#ec7c30" stroked="false">
              <v:fill type="solid"/>
            </v:rect>
            <v:rect style="position:absolute;left:10352;top:576;width:145;height:486" filled="true" fillcolor="#b1b3b5" stroked="false">
              <v:fill type="solid"/>
            </v:rect>
            <v:rect style="position:absolute;left:10352;top:380;width:145;height:197" filled="true" fillcolor="#ffc000" stroked="false">
              <v:fill type="solid"/>
            </v:rect>
            <v:rect style="position:absolute;left:10352;top:259;width:145;height:121" filled="true" fillcolor="#ccccff" stroked="false">
              <v:fill type="solid"/>
            </v:rect>
            <v:rect style="position:absolute;left:10352;top:95;width:145;height:165" filled="true" fillcolor="#6fac46" stroked="false">
              <v:fill type="solid"/>
            </v:rect>
            <v:shape style="position:absolute;left:0;top:5280;width:3978;height:201" coordorigin="0,5281" coordsize="3978,201" path="m6630,1935l10608,1935m6630,1935l6630,2136m8075,1935l8075,2136m9524,1935l9524,2136m10608,1935l10608,2136e" filled="false" stroked="true" strokeweight=".602pt" strokecolor="#dcddde">
              <v:path arrowok="t"/>
              <v:stroke dashstyle="solid"/>
            </v:shape>
            <v:shape style="position:absolute;left:0;top:5280;width:3978;height:201" coordorigin="0,5281" coordsize="3978,201" path="m6630,2136l6630,2337m8075,2136l8075,2337m9524,2136l9524,2337m10608,2136l10608,2337e" filled="false" stroked="true" strokeweight=".602pt" strokecolor="#dcddde">
              <v:path arrowok="t"/>
              <v:stroke dashstyle="solid"/>
            </v:shape>
            <v:rect style="position:absolute;left:6536;top:2358;width:53;height:53" filled="true" fillcolor="#5b9bd4" stroked="false">
              <v:fill type="solid"/>
            </v:rect>
            <v:rect style="position:absolute;left:7940;top:2358;width:57;height:53" filled="true" fillcolor="#ec7c30" stroked="false">
              <v:fill type="solid"/>
            </v:rect>
            <v:rect style="position:absolute;left:9349;top:2358;width:53;height:53" filled="true" fillcolor="#b1b3b5" stroked="false">
              <v:fill type="solid"/>
            </v:rect>
            <w10:wrap type="none"/>
          </v:group>
        </w:pict>
      </w:r>
      <w:r>
        <w:rPr>
          <w:color w:val="77787B"/>
          <w:sz w:val="10"/>
        </w:rPr>
        <w:t>100%</w:t>
      </w:r>
    </w:p>
    <w:p>
      <w:pPr>
        <w:spacing w:after="0" w:line="108" w:lineRule="exact"/>
        <w:jc w:val="both"/>
        <w:rPr>
          <w:sz w:val="10"/>
        </w:rPr>
        <w:sectPr>
          <w:type w:val="continuous"/>
          <w:pgSz w:w="11910" w:h="15880"/>
          <w:pgMar w:top="740" w:bottom="280" w:left="0" w:right="0"/>
          <w:cols w:num="2" w:equalWidth="0">
            <w:col w:w="5678" w:space="40"/>
            <w:col w:w="6192"/>
          </w:cols>
        </w:sectPr>
      </w:pPr>
    </w:p>
    <w:p>
      <w:pPr>
        <w:pStyle w:val="BodyText"/>
        <w:spacing w:line="165" w:lineRule="exact" w:before="56"/>
        <w:ind w:left="1133"/>
      </w:pPr>
      <w:r>
        <w:rPr>
          <w:color w:val="231F20"/>
          <w:w w:val="105"/>
        </w:rPr>
        <w:t>dari 40,67% pada triwulan sebelumnya menjadi</w:t>
      </w:r>
    </w:p>
    <w:p>
      <w:pPr>
        <w:spacing w:before="17"/>
        <w:ind w:left="0" w:right="0" w:firstLine="0"/>
        <w:jc w:val="right"/>
        <w:rPr>
          <w:sz w:val="10"/>
        </w:rPr>
      </w:pPr>
      <w:r>
        <w:rPr/>
        <w:br w:type="column"/>
      </w:r>
      <w:r>
        <w:rPr>
          <w:color w:val="77787B"/>
          <w:sz w:val="10"/>
        </w:rPr>
        <w:t>90%</w:t>
      </w:r>
    </w:p>
    <w:p>
      <w:pPr>
        <w:spacing w:line="72" w:lineRule="auto" w:before="0"/>
        <w:ind w:left="130" w:right="0" w:firstLine="0"/>
        <w:jc w:val="left"/>
        <w:rPr>
          <w:sz w:val="10"/>
        </w:rPr>
      </w:pPr>
      <w:r>
        <w:rPr/>
        <w:br w:type="column"/>
      </w:r>
      <w:r>
        <w:rPr>
          <w:color w:val="231F20"/>
          <w:position w:val="1"/>
          <w:sz w:val="10"/>
        </w:rPr>
        <w:t>14,36      14,08      </w:t>
      </w:r>
      <w:r>
        <w:rPr>
          <w:color w:val="231F20"/>
          <w:sz w:val="10"/>
        </w:rPr>
        <w:t>14,93      </w:t>
      </w:r>
      <w:r>
        <w:rPr>
          <w:color w:val="231F20"/>
          <w:position w:val="2"/>
          <w:sz w:val="10"/>
        </w:rPr>
        <w:t>12,74      </w:t>
      </w:r>
      <w:r>
        <w:rPr>
          <w:color w:val="231F20"/>
          <w:position w:val="1"/>
          <w:sz w:val="10"/>
        </w:rPr>
        <w:t>14,29      13,65      14,21      </w:t>
      </w:r>
      <w:r>
        <w:rPr>
          <w:color w:val="231F20"/>
          <w:position w:val="2"/>
          <w:sz w:val="10"/>
        </w:rPr>
        <w:t>12,62      13,16      </w:t>
      </w:r>
      <w:r>
        <w:rPr>
          <w:color w:val="231F20"/>
          <w:position w:val="1"/>
          <w:sz w:val="10"/>
        </w:rPr>
        <w:t>13,65   </w:t>
      </w:r>
      <w:r>
        <w:rPr>
          <w:color w:val="231F20"/>
          <w:spacing w:val="22"/>
          <w:position w:val="1"/>
          <w:sz w:val="10"/>
        </w:rPr>
        <w:t> </w:t>
      </w:r>
      <w:r>
        <w:rPr>
          <w:color w:val="231F20"/>
          <w:position w:val="6"/>
          <w:sz w:val="10"/>
        </w:rPr>
        <w:t>11,72</w:t>
      </w:r>
    </w:p>
    <w:p>
      <w:pPr>
        <w:tabs>
          <w:tab w:pos="3424" w:val="left" w:leader="none"/>
        </w:tabs>
        <w:spacing w:line="142" w:lineRule="exact" w:before="0"/>
        <w:ind w:left="149" w:right="0" w:firstLine="0"/>
        <w:jc w:val="left"/>
        <w:rPr>
          <w:sz w:val="10"/>
        </w:rPr>
      </w:pPr>
      <w:r>
        <w:rPr>
          <w:color w:val="231F20"/>
          <w:position w:val="0"/>
          <w:sz w:val="10"/>
        </w:rPr>
        <w:t>4,04         3,97        </w:t>
      </w:r>
      <w:r>
        <w:rPr>
          <w:color w:val="231F20"/>
          <w:position w:val="-2"/>
          <w:sz w:val="10"/>
        </w:rPr>
        <w:t>3,88        </w:t>
      </w:r>
      <w:r>
        <w:rPr>
          <w:color w:val="231F20"/>
          <w:position w:val="1"/>
          <w:sz w:val="10"/>
        </w:rPr>
        <w:t>3,82        </w:t>
      </w:r>
      <w:r>
        <w:rPr>
          <w:color w:val="231F20"/>
          <w:position w:val="0"/>
          <w:sz w:val="10"/>
        </w:rPr>
        <w:t>3,38        </w:t>
      </w:r>
      <w:r>
        <w:rPr>
          <w:color w:val="231F20"/>
          <w:sz w:val="10"/>
        </w:rPr>
        <w:t>3,22        3,35       </w:t>
      </w:r>
      <w:r>
        <w:rPr>
          <w:color w:val="231F20"/>
          <w:spacing w:val="6"/>
          <w:sz w:val="10"/>
        </w:rPr>
        <w:t> </w:t>
      </w:r>
      <w:r>
        <w:rPr>
          <w:color w:val="231F20"/>
          <w:position w:val="2"/>
          <w:sz w:val="10"/>
        </w:rPr>
        <w:t>3,30      </w:t>
      </w:r>
      <w:r>
        <w:rPr>
          <w:color w:val="231F20"/>
          <w:spacing w:val="16"/>
          <w:position w:val="2"/>
          <w:sz w:val="10"/>
        </w:rPr>
        <w:t> </w:t>
      </w:r>
      <w:r>
        <w:rPr>
          <w:color w:val="231F20"/>
          <w:sz w:val="10"/>
        </w:rPr>
        <w:t>3,20</w:t>
        <w:tab/>
      </w:r>
      <w:r>
        <w:rPr>
          <w:color w:val="231F20"/>
          <w:position w:val="2"/>
          <w:sz w:val="10"/>
        </w:rPr>
        <w:t>3,22      </w:t>
      </w:r>
      <w:r>
        <w:rPr>
          <w:color w:val="231F20"/>
          <w:spacing w:val="18"/>
          <w:position w:val="2"/>
          <w:sz w:val="10"/>
        </w:rPr>
        <w:t> </w:t>
      </w:r>
      <w:r>
        <w:rPr>
          <w:color w:val="231F20"/>
          <w:position w:val="6"/>
          <w:sz w:val="10"/>
        </w:rPr>
        <w:t>8,57</w:t>
      </w:r>
    </w:p>
    <w:p>
      <w:pPr>
        <w:spacing w:after="0" w:line="142" w:lineRule="exact"/>
        <w:jc w:val="left"/>
        <w:rPr>
          <w:sz w:val="10"/>
        </w:rPr>
        <w:sectPr>
          <w:type w:val="continuous"/>
          <w:pgSz w:w="11910" w:h="15880"/>
          <w:pgMar w:top="740" w:bottom="280" w:left="0" w:right="0"/>
          <w:cols w:num="3" w:equalWidth="0">
            <w:col w:w="5678" w:space="40"/>
            <w:col w:w="817" w:space="39"/>
            <w:col w:w="5336"/>
          </w:cols>
        </w:sectPr>
      </w:pPr>
    </w:p>
    <w:p>
      <w:pPr>
        <w:spacing w:line="85" w:lineRule="exact" w:before="0"/>
        <w:ind w:left="0" w:right="0" w:firstLine="0"/>
        <w:jc w:val="right"/>
        <w:rPr>
          <w:sz w:val="10"/>
        </w:rPr>
      </w:pPr>
      <w:r>
        <w:rPr>
          <w:color w:val="77787B"/>
          <w:spacing w:val="-2"/>
          <w:sz w:val="10"/>
        </w:rPr>
        <w:t>80%</w:t>
      </w:r>
    </w:p>
    <w:p>
      <w:pPr>
        <w:spacing w:before="62"/>
        <w:ind w:left="0" w:right="0" w:firstLine="0"/>
        <w:jc w:val="right"/>
        <w:rPr>
          <w:sz w:val="10"/>
        </w:rPr>
      </w:pPr>
      <w:r>
        <w:rPr/>
        <w:pict>
          <v:group style="position:absolute;margin-left:57.293301pt;margin-top:8.91201pt;width:226.8pt;height:7.3pt;mso-position-horizontal-relative:page;mso-position-vertical-relative:paragraph;z-index:-1158376" coordorigin="1146,178" coordsize="4536,146">
            <v:rect style="position:absolute;left:2500;top:257;width:71;height:67" filled="true" fillcolor="#5b9bd4" stroked="false">
              <v:fill type="solid"/>
            </v:rect>
            <v:rect style="position:absolute;left:3407;top:257;width:67;height:67" filled="true" fillcolor="#ec7c30" stroked="false">
              <v:fill type="solid"/>
            </v:rect>
            <v:line style="position:absolute" from="1146,188" to="5681,188" stroked="true" strokeweight="1pt" strokecolor="#001f5f">
              <v:stroke dashstyle="solid"/>
            </v:line>
            <w10:wrap type="none"/>
          </v:group>
        </w:pict>
      </w:r>
      <w:r>
        <w:rPr>
          <w:color w:val="77787B"/>
          <w:spacing w:val="-2"/>
          <w:sz w:val="10"/>
        </w:rPr>
        <w:t>70%</w:t>
      </w:r>
    </w:p>
    <w:p>
      <w:pPr>
        <w:spacing w:before="63"/>
        <w:ind w:left="130" w:right="0" w:firstLine="0"/>
        <w:jc w:val="left"/>
        <w:rPr>
          <w:sz w:val="10"/>
        </w:rPr>
      </w:pPr>
      <w:r>
        <w:rPr/>
        <w:br w:type="column"/>
      </w:r>
      <w:r>
        <w:rPr>
          <w:color w:val="231F20"/>
          <w:sz w:val="10"/>
        </w:rPr>
        <w:t>13,51</w:t>
      </w:r>
    </w:p>
    <w:p>
      <w:pPr>
        <w:spacing w:before="53"/>
        <w:ind w:left="89" w:right="0" w:firstLine="0"/>
        <w:jc w:val="left"/>
        <w:rPr>
          <w:sz w:val="10"/>
        </w:rPr>
      </w:pPr>
      <w:r>
        <w:rPr/>
        <w:br w:type="column"/>
      </w:r>
      <w:r>
        <w:rPr>
          <w:color w:val="231F20"/>
          <w:sz w:val="10"/>
        </w:rPr>
        <w:t>13,14</w:t>
      </w:r>
    </w:p>
    <w:p>
      <w:pPr>
        <w:spacing w:before="66"/>
        <w:ind w:left="89" w:right="0" w:firstLine="0"/>
        <w:jc w:val="left"/>
        <w:rPr>
          <w:sz w:val="10"/>
        </w:rPr>
      </w:pPr>
      <w:r>
        <w:rPr/>
        <w:br w:type="column"/>
      </w:r>
      <w:r>
        <w:rPr>
          <w:color w:val="231F20"/>
          <w:sz w:val="10"/>
        </w:rPr>
        <w:t>13,01</w:t>
      </w:r>
    </w:p>
    <w:p>
      <w:pPr>
        <w:spacing w:line="240" w:lineRule="auto" w:before="0"/>
        <w:ind w:left="89" w:right="0" w:firstLine="0"/>
        <w:jc w:val="left"/>
        <w:rPr>
          <w:sz w:val="10"/>
        </w:rPr>
      </w:pPr>
      <w:r>
        <w:rPr/>
        <w:br w:type="column"/>
      </w:r>
      <w:r>
        <w:rPr>
          <w:color w:val="231F20"/>
          <w:position w:val="2"/>
          <w:sz w:val="10"/>
        </w:rPr>
        <w:t>12,41 </w:t>
      </w:r>
      <w:r>
        <w:rPr>
          <w:color w:val="231F20"/>
          <w:position w:val="-2"/>
          <w:sz w:val="10"/>
        </w:rPr>
        <w:t>14,79 </w:t>
      </w:r>
      <w:r>
        <w:rPr>
          <w:color w:val="231F20"/>
          <w:sz w:val="10"/>
        </w:rPr>
        <w:t>13,57 </w:t>
      </w:r>
      <w:r>
        <w:rPr>
          <w:color w:val="231F20"/>
          <w:position w:val="0"/>
          <w:sz w:val="10"/>
        </w:rPr>
        <w:t>13,45 </w:t>
      </w:r>
      <w:r>
        <w:rPr>
          <w:color w:val="231F20"/>
          <w:position w:val="2"/>
          <w:sz w:val="10"/>
        </w:rPr>
        <w:t>13,16 </w:t>
      </w:r>
      <w:r>
        <w:rPr>
          <w:color w:val="231F20"/>
          <w:position w:val="1"/>
          <w:sz w:val="10"/>
        </w:rPr>
        <w:t>13,13 12,02 </w:t>
      </w:r>
      <w:r>
        <w:rPr>
          <w:color w:val="231F20"/>
          <w:position w:val="5"/>
          <w:sz w:val="10"/>
        </w:rPr>
        <w:t>14,14</w:t>
      </w:r>
    </w:p>
    <w:p>
      <w:pPr>
        <w:spacing w:after="0" w:line="240" w:lineRule="auto"/>
        <w:jc w:val="left"/>
        <w:rPr>
          <w:sz w:val="10"/>
        </w:rPr>
        <w:sectPr>
          <w:type w:val="continuous"/>
          <w:pgSz w:w="11910" w:h="15880"/>
          <w:pgMar w:top="740" w:bottom="280" w:left="0" w:right="0"/>
          <w:cols w:num="5" w:equalWidth="0">
            <w:col w:w="6534" w:space="40"/>
            <w:col w:w="364" w:space="39"/>
            <w:col w:w="323" w:space="39"/>
            <w:col w:w="322" w:space="39"/>
            <w:col w:w="4210"/>
          </w:cols>
        </w:sectPr>
      </w:pPr>
    </w:p>
    <w:p>
      <w:pPr>
        <w:tabs>
          <w:tab w:pos="2596" w:val="left" w:leader="none"/>
          <w:tab w:pos="3503" w:val="left" w:leader="none"/>
        </w:tabs>
        <w:spacing w:line="268" w:lineRule="auto" w:before="32"/>
        <w:ind w:left="1237" w:right="38" w:firstLine="100"/>
        <w:jc w:val="left"/>
        <w:rPr>
          <w:sz w:val="12"/>
        </w:rPr>
      </w:pPr>
      <w:r>
        <w:rPr/>
        <w:pict>
          <v:group style="position:absolute;margin-left:76.711098pt;margin-top:13.661485pt;width:198.6pt;height:113.9pt;mso-position-horizontal-relative:page;mso-position-vertical-relative:paragraph;z-index:-1158400" coordorigin="1534,273" coordsize="3972,2278">
            <v:rect style="position:absolute;left:1650;top:881;width:142;height:1191" filled="true" fillcolor="#5b9bd4" stroked="false">
              <v:fill type="solid"/>
            </v:rect>
            <v:rect style="position:absolute;left:1650;top:273;width:142;height:608" filled="true" fillcolor="#ec7c30" stroked="false">
              <v:fill type="solid"/>
            </v:rect>
            <v:rect style="position:absolute;left:2008;top:868;width:146;height:1204" filled="true" fillcolor="#5b9bd4" stroked="false">
              <v:fill type="solid"/>
            </v:rect>
            <v:rect style="position:absolute;left:2008;top:273;width:146;height:596" filled="true" fillcolor="#ec7c30" stroked="false">
              <v:fill type="solid"/>
            </v:rect>
            <v:rect style="position:absolute;left:2370;top:893;width:142;height:1179" filled="true" fillcolor="#5b9bd4" stroked="false">
              <v:fill type="solid"/>
            </v:rect>
            <v:rect style="position:absolute;left:2370;top:273;width:142;height:621" filled="true" fillcolor="#ec7c30" stroked="false">
              <v:fill type="solid"/>
            </v:rect>
            <v:rect style="position:absolute;left:2729;top:851;width:146;height:1220" filled="true" fillcolor="#5b9bd4" stroked="false">
              <v:fill type="solid"/>
            </v:rect>
            <v:rect style="position:absolute;left:2729;top:273;width:146;height:579" filled="true" fillcolor="#ec7c30" stroked="false">
              <v:fill type="solid"/>
            </v:rect>
            <v:rect style="position:absolute;left:3091;top:901;width:142;height:1170" filled="true" fillcolor="#5b9bd4" stroked="false">
              <v:fill type="solid"/>
            </v:rect>
            <v:rect style="position:absolute;left:3091;top:273;width:142;height:629" filled="true" fillcolor="#ec7c30" stroked="false">
              <v:fill type="solid"/>
            </v:rect>
            <v:rect style="position:absolute;left:3449;top:935;width:146;height:1137" filled="true" fillcolor="#5b9bd4" stroked="false">
              <v:fill type="solid"/>
            </v:rect>
            <v:rect style="position:absolute;left:3449;top:273;width:146;height:662" filled="true" fillcolor="#ec7c30" stroked="false">
              <v:fill type="solid"/>
            </v:rect>
            <v:rect style="position:absolute;left:3807;top:930;width:146;height:1141" filled="true" fillcolor="#5b9bd4" stroked="false">
              <v:fill type="solid"/>
            </v:rect>
            <v:rect style="position:absolute;left:3807;top:273;width:146;height:658" filled="true" fillcolor="#ec7c30" stroked="false">
              <v:fill type="solid"/>
            </v:rect>
            <v:rect style="position:absolute;left:4169;top:872;width:142;height:1199" filled="true" fillcolor="#5b9bd4" stroked="false">
              <v:fill type="solid"/>
            </v:rect>
            <v:rect style="position:absolute;left:4169;top:273;width:142;height:600" filled="true" fillcolor="#ec7c30" stroked="false">
              <v:fill type="solid"/>
            </v:rect>
            <v:rect style="position:absolute;left:4527;top:885;width:146;height:1187" filled="true" fillcolor="#5b9bd4" stroked="false">
              <v:fill type="solid"/>
            </v:rect>
            <v:rect style="position:absolute;left:4527;top:273;width:146;height:612" filled="true" fillcolor="#ec7c30" stroked="false">
              <v:fill type="solid"/>
            </v:rect>
            <v:rect style="position:absolute;left:4889;top:881;width:142;height:1191" filled="true" fillcolor="#5b9bd4" stroked="false">
              <v:fill type="solid"/>
            </v:rect>
            <v:rect style="position:absolute;left:4889;top:273;width:142;height:608" filled="true" fillcolor="#ec7c30" stroked="false">
              <v:fill type="solid"/>
            </v:rect>
            <v:rect style="position:absolute;left:5247;top:889;width:146;height:1183" filled="true" fillcolor="#5b9bd4" stroked="false">
              <v:fill type="solid"/>
            </v:rect>
            <v:rect style="position:absolute;left:5247;top:273;width:146;height:617" filled="true" fillcolor="#ec7c30" stroked="false">
              <v:fill type="solid"/>
            </v:rect>
            <v:shape style="position:absolute;left:0;top:4577;width:3960;height:250" coordorigin="0,4578" coordsize="3960,250" path="m1540,2070l5500,2070m1540,2070l1540,2319m2981,2070l2981,2319m4421,2070l4421,2319m5500,2070l5500,2319e" filled="false" stroked="true" strokeweight=".624pt" strokecolor="#dcddde">
              <v:path arrowok="t"/>
              <v:stroke dashstyle="solid"/>
            </v:shape>
            <v:shape style="position:absolute;left:0;top:4577;width:3960;height:232" coordorigin="0,4578" coordsize="3960,232" path="m1540,2319l1540,2550m2981,2319l2981,2550m4421,2319l4421,2550m5500,2319l5500,2550e" filled="false" stroked="true" strokeweight=".624pt" strokecolor="#dcddde">
              <v:path arrowok="t"/>
              <v:stroke dashstyle="solid"/>
            </v:shape>
            <v:shape style="position:absolute;left:1599;top:519;width:3860;height:148" type="#_x0000_t202" filled="false" stroked="false">
              <v:textbox inset="0,0,0,0">
                <w:txbxContent>
                  <w:p>
                    <w:pPr>
                      <w:spacing w:line="240" w:lineRule="auto" w:before="0"/>
                      <w:ind w:left="0" w:right="0" w:firstLine="0"/>
                      <w:jc w:val="left"/>
                      <w:rPr>
                        <w:sz w:val="10"/>
                      </w:rPr>
                    </w:pPr>
                    <w:r>
                      <w:rPr>
                        <w:color w:val="231F20"/>
                        <w:w w:val="105"/>
                        <w:position w:val="1"/>
                        <w:sz w:val="10"/>
                      </w:rPr>
                      <w:t>33,89 33,21 </w:t>
                    </w:r>
                    <w:r>
                      <w:rPr>
                        <w:color w:val="231F20"/>
                        <w:w w:val="105"/>
                        <w:sz w:val="10"/>
                      </w:rPr>
                      <w:t>34,54 </w:t>
                    </w:r>
                    <w:r>
                      <w:rPr>
                        <w:color w:val="231F20"/>
                        <w:w w:val="105"/>
                        <w:position w:val="2"/>
                        <w:sz w:val="10"/>
                      </w:rPr>
                      <w:t>32,13 </w:t>
                    </w:r>
                    <w:r>
                      <w:rPr>
                        <w:color w:val="231F20"/>
                        <w:w w:val="105"/>
                        <w:position w:val="0"/>
                        <w:sz w:val="10"/>
                      </w:rPr>
                      <w:t>35,10 </w:t>
                    </w:r>
                    <w:r>
                      <w:rPr>
                        <w:color w:val="231F20"/>
                        <w:w w:val="105"/>
                        <w:position w:val="-1"/>
                        <w:sz w:val="10"/>
                      </w:rPr>
                      <w:t>36,93 36,54 </w:t>
                    </w:r>
                    <w:r>
                      <w:rPr>
                        <w:color w:val="231F20"/>
                        <w:w w:val="105"/>
                        <w:position w:val="1"/>
                        <w:sz w:val="10"/>
                      </w:rPr>
                      <w:t>33,37 </w:t>
                    </w:r>
                    <w:r>
                      <w:rPr>
                        <w:color w:val="231F20"/>
                        <w:w w:val="105"/>
                        <w:sz w:val="10"/>
                      </w:rPr>
                      <w:t>34,02 </w:t>
                    </w:r>
                    <w:r>
                      <w:rPr>
                        <w:color w:val="231F20"/>
                        <w:w w:val="105"/>
                        <w:position w:val="1"/>
                        <w:sz w:val="10"/>
                      </w:rPr>
                      <w:t>33,93 </w:t>
                    </w:r>
                    <w:r>
                      <w:rPr>
                        <w:color w:val="231F20"/>
                        <w:w w:val="105"/>
                        <w:sz w:val="10"/>
                      </w:rPr>
                      <w:t>34,44</w:t>
                    </w:r>
                  </w:p>
                </w:txbxContent>
              </v:textbox>
              <w10:wrap type="none"/>
            </v:shape>
            <v:shape style="position:absolute;left:1599;top:1419;width:3860;height:148" type="#_x0000_t202" filled="false" stroked="false">
              <v:textbox inset="0,0,0,0">
                <w:txbxContent>
                  <w:p>
                    <w:pPr>
                      <w:spacing w:line="240" w:lineRule="auto" w:before="0"/>
                      <w:ind w:left="0" w:right="0" w:firstLine="0"/>
                      <w:jc w:val="left"/>
                      <w:rPr>
                        <w:sz w:val="10"/>
                      </w:rPr>
                    </w:pPr>
                    <w:r>
                      <w:rPr>
                        <w:color w:val="231F20"/>
                        <w:w w:val="105"/>
                        <w:position w:val="1"/>
                        <w:sz w:val="10"/>
                      </w:rPr>
                      <w:t>66,11 66,79 </w:t>
                    </w:r>
                    <w:r>
                      <w:rPr>
                        <w:color w:val="231F20"/>
                        <w:w w:val="105"/>
                        <w:sz w:val="10"/>
                      </w:rPr>
                      <w:t>65,46 </w:t>
                    </w:r>
                    <w:r>
                      <w:rPr>
                        <w:color w:val="231F20"/>
                        <w:w w:val="105"/>
                        <w:position w:val="2"/>
                        <w:sz w:val="10"/>
                      </w:rPr>
                      <w:t>67,87 </w:t>
                    </w:r>
                    <w:r>
                      <w:rPr>
                        <w:color w:val="231F20"/>
                        <w:w w:val="105"/>
                        <w:position w:val="0"/>
                        <w:sz w:val="10"/>
                      </w:rPr>
                      <w:t>64,90 </w:t>
                    </w:r>
                    <w:r>
                      <w:rPr>
                        <w:color w:val="231F20"/>
                        <w:w w:val="105"/>
                        <w:position w:val="-1"/>
                        <w:sz w:val="10"/>
                      </w:rPr>
                      <w:t>63,07 63,46 </w:t>
                    </w:r>
                    <w:r>
                      <w:rPr>
                        <w:color w:val="231F20"/>
                        <w:w w:val="105"/>
                        <w:position w:val="1"/>
                        <w:sz w:val="10"/>
                      </w:rPr>
                      <w:t>66,63 </w:t>
                    </w:r>
                    <w:r>
                      <w:rPr>
                        <w:color w:val="231F20"/>
                        <w:w w:val="105"/>
                        <w:sz w:val="10"/>
                      </w:rPr>
                      <w:t>65,98 </w:t>
                    </w:r>
                    <w:r>
                      <w:rPr>
                        <w:color w:val="231F20"/>
                        <w:w w:val="105"/>
                        <w:position w:val="1"/>
                        <w:sz w:val="10"/>
                      </w:rPr>
                      <w:t>66,07 </w:t>
                    </w:r>
                    <w:r>
                      <w:rPr>
                        <w:color w:val="231F20"/>
                        <w:w w:val="105"/>
                        <w:sz w:val="10"/>
                      </w:rPr>
                      <w:t>65,56</w:t>
                    </w:r>
                  </w:p>
                </w:txbxContent>
              </v:textbox>
              <w10:wrap type="none"/>
            </v:shape>
            <v:shape style="position:absolute;left:1617;top:2178;width:3861;height:125" type="#_x0000_t202" filled="false" stroked="false">
              <v:textbox inset="0,0,0,0">
                <w:txbxContent>
                  <w:p>
                    <w:pPr>
                      <w:spacing w:line="125" w:lineRule="exact" w:before="0"/>
                      <w:ind w:left="0" w:right="0" w:firstLine="0"/>
                      <w:jc w:val="left"/>
                      <w:rPr>
                        <w:sz w:val="12"/>
                      </w:rPr>
                    </w:pPr>
                    <w:r>
                      <w:rPr>
                        <w:color w:val="77787B"/>
                        <w:w w:val="105"/>
                        <w:sz w:val="12"/>
                      </w:rPr>
                      <w:t>Tw I Tw II Tw III Tw IV Tw I Tw II Tw III Tw IV Tw I Tw II Tw III</w:t>
                    </w:r>
                  </w:p>
                </w:txbxContent>
              </v:textbox>
              <w10:wrap type="none"/>
            </v:shape>
            <v:shape style="position:absolute;left:2136;top:2425;width:275;height:125" type="#_x0000_t202" filled="false" stroked="false">
              <v:textbox inset="0,0,0,0">
                <w:txbxContent>
                  <w:p>
                    <w:pPr>
                      <w:spacing w:line="125" w:lineRule="exact" w:before="0"/>
                      <w:ind w:left="0" w:right="0" w:firstLine="0"/>
                      <w:jc w:val="left"/>
                      <w:rPr>
                        <w:sz w:val="12"/>
                      </w:rPr>
                    </w:pPr>
                    <w:r>
                      <w:rPr>
                        <w:color w:val="77787B"/>
                        <w:w w:val="105"/>
                        <w:sz w:val="12"/>
                      </w:rPr>
                      <w:t>2016</w:t>
                    </w:r>
                  </w:p>
                </w:txbxContent>
              </v:textbox>
              <w10:wrap type="none"/>
            </v:shape>
            <v:shape style="position:absolute;left:3575;top:2425;width:275;height:125" type="#_x0000_t202" filled="false" stroked="false">
              <v:textbox inset="0,0,0,0">
                <w:txbxContent>
                  <w:p>
                    <w:pPr>
                      <w:spacing w:line="125" w:lineRule="exact" w:before="0"/>
                      <w:ind w:left="0" w:right="0" w:firstLine="0"/>
                      <w:jc w:val="left"/>
                      <w:rPr>
                        <w:sz w:val="12"/>
                      </w:rPr>
                    </w:pPr>
                    <w:r>
                      <w:rPr>
                        <w:color w:val="77787B"/>
                        <w:w w:val="105"/>
                        <w:sz w:val="12"/>
                      </w:rPr>
                      <w:t>2017</w:t>
                    </w:r>
                  </w:p>
                </w:txbxContent>
              </v:textbox>
              <w10:wrap type="none"/>
            </v:shape>
            <v:shape style="position:absolute;left:4835;top:2425;width:275;height:125" type="#_x0000_t202" filled="false" stroked="false">
              <v:textbox inset="0,0,0,0">
                <w:txbxContent>
                  <w:p>
                    <w:pPr>
                      <w:spacing w:line="125" w:lineRule="exact" w:before="0"/>
                      <w:ind w:left="0" w:right="0" w:firstLine="0"/>
                      <w:jc w:val="left"/>
                      <w:rPr>
                        <w:sz w:val="12"/>
                      </w:rPr>
                    </w:pPr>
                    <w:r>
                      <w:rPr>
                        <w:color w:val="77787B"/>
                        <w:w w:val="105"/>
                        <w:sz w:val="12"/>
                      </w:rPr>
                      <w:t>2018</w:t>
                    </w:r>
                  </w:p>
                </w:txbxContent>
              </v:textbox>
              <w10:wrap type="none"/>
            </v:shape>
            <w10:wrap type="none"/>
          </v:group>
        </w:pict>
      </w:r>
      <w:r>
        <w:rPr>
          <w:color w:val="77787B"/>
          <w:w w:val="105"/>
          <w:sz w:val="12"/>
        </w:rPr>
        <w:t>%</w:t>
        <w:tab/>
        <w:t>Perseorangan</w:t>
        <w:tab/>
        <w:t>Non</w:t>
      </w:r>
      <w:r>
        <w:rPr>
          <w:color w:val="77787B"/>
          <w:spacing w:val="-14"/>
          <w:w w:val="105"/>
          <w:sz w:val="12"/>
        </w:rPr>
        <w:t> </w:t>
      </w:r>
      <w:r>
        <w:rPr>
          <w:color w:val="77787B"/>
          <w:w w:val="105"/>
          <w:sz w:val="12"/>
        </w:rPr>
        <w:t>Perseorangan 100</w:t>
      </w:r>
    </w:p>
    <w:p>
      <w:pPr>
        <w:spacing w:before="62"/>
        <w:ind w:left="0" w:right="0" w:firstLine="0"/>
        <w:jc w:val="right"/>
        <w:rPr>
          <w:sz w:val="10"/>
        </w:rPr>
      </w:pPr>
      <w:r>
        <w:rPr/>
        <w:br w:type="column"/>
      </w:r>
      <w:r>
        <w:rPr>
          <w:color w:val="77787B"/>
          <w:spacing w:val="-2"/>
          <w:sz w:val="10"/>
        </w:rPr>
        <w:t>60%</w:t>
      </w:r>
    </w:p>
    <w:p>
      <w:pPr>
        <w:spacing w:before="62"/>
        <w:ind w:left="0" w:right="0" w:firstLine="0"/>
        <w:jc w:val="right"/>
        <w:rPr>
          <w:sz w:val="10"/>
        </w:rPr>
      </w:pPr>
      <w:r>
        <w:rPr>
          <w:color w:val="77787B"/>
          <w:spacing w:val="-2"/>
          <w:sz w:val="10"/>
        </w:rPr>
        <w:t>50%</w:t>
      </w:r>
    </w:p>
    <w:p>
      <w:pPr>
        <w:spacing w:line="41" w:lineRule="exact" w:before="63"/>
        <w:ind w:left="0" w:right="0" w:firstLine="0"/>
        <w:jc w:val="right"/>
        <w:rPr>
          <w:sz w:val="10"/>
        </w:rPr>
      </w:pPr>
      <w:r>
        <w:rPr>
          <w:color w:val="77787B"/>
          <w:spacing w:val="-2"/>
          <w:sz w:val="10"/>
        </w:rPr>
        <w:t>40%</w:t>
      </w:r>
    </w:p>
    <w:p>
      <w:pPr>
        <w:spacing w:before="52"/>
        <w:ind w:left="130" w:right="0" w:firstLine="0"/>
        <w:jc w:val="left"/>
        <w:rPr>
          <w:sz w:val="10"/>
        </w:rPr>
      </w:pPr>
      <w:r>
        <w:rPr/>
        <w:br w:type="column"/>
      </w:r>
      <w:r>
        <w:rPr>
          <w:color w:val="231F20"/>
          <w:position w:val="-4"/>
          <w:sz w:val="10"/>
        </w:rPr>
        <w:t>23,30 </w:t>
      </w:r>
      <w:r>
        <w:rPr>
          <w:color w:val="231F20"/>
          <w:position w:val="-3"/>
          <w:sz w:val="10"/>
        </w:rPr>
        <w:t>22,99 22,46 </w:t>
      </w:r>
      <w:r>
        <w:rPr>
          <w:color w:val="231F20"/>
          <w:position w:val="1"/>
          <w:sz w:val="10"/>
        </w:rPr>
        <w:t>22,88 </w:t>
      </w:r>
      <w:r>
        <w:rPr>
          <w:color w:val="231F20"/>
          <w:position w:val="-4"/>
          <w:sz w:val="10"/>
        </w:rPr>
        <w:t>22,40 </w:t>
      </w:r>
      <w:r>
        <w:rPr>
          <w:color w:val="231F20"/>
          <w:position w:val="0"/>
          <w:sz w:val="10"/>
        </w:rPr>
        <w:t>21,88 </w:t>
      </w:r>
      <w:r>
        <w:rPr>
          <w:color w:val="231F20"/>
          <w:position w:val="-1"/>
          <w:sz w:val="10"/>
        </w:rPr>
        <w:t>21,77 </w:t>
      </w:r>
      <w:r>
        <w:rPr>
          <w:color w:val="231F20"/>
          <w:position w:val="1"/>
          <w:sz w:val="10"/>
        </w:rPr>
        <w:t>22,39 </w:t>
      </w:r>
      <w:r>
        <w:rPr>
          <w:color w:val="231F20"/>
          <w:sz w:val="10"/>
        </w:rPr>
        <w:t>22,60 </w:t>
      </w:r>
      <w:r>
        <w:rPr>
          <w:color w:val="231F20"/>
          <w:position w:val="2"/>
          <w:sz w:val="10"/>
        </w:rPr>
        <w:t>22,19 </w:t>
      </w:r>
      <w:r>
        <w:rPr>
          <w:color w:val="231F20"/>
          <w:position w:val="3"/>
          <w:sz w:val="10"/>
        </w:rPr>
        <w:t>34,44</w:t>
      </w:r>
    </w:p>
    <w:p>
      <w:pPr>
        <w:spacing w:line="124" w:lineRule="exact" w:before="93"/>
        <w:ind w:left="168" w:right="0" w:firstLine="0"/>
        <w:jc w:val="left"/>
        <w:rPr>
          <w:sz w:val="10"/>
        </w:rPr>
      </w:pPr>
      <w:r>
        <w:rPr>
          <w:color w:val="231F20"/>
          <w:sz w:val="10"/>
        </w:rPr>
        <w:t>6,01 </w:t>
      </w:r>
      <w:r>
        <w:rPr>
          <w:color w:val="231F20"/>
          <w:position w:val="1"/>
          <w:sz w:val="10"/>
        </w:rPr>
        <w:t>5,98 6,60 </w:t>
      </w:r>
      <w:r>
        <w:rPr>
          <w:color w:val="231F20"/>
          <w:position w:val="5"/>
          <w:sz w:val="10"/>
        </w:rPr>
        <w:t>6,97 </w:t>
      </w:r>
      <w:r>
        <w:rPr>
          <w:color w:val="231F20"/>
          <w:sz w:val="10"/>
        </w:rPr>
        <w:t>6,02 </w:t>
      </w:r>
      <w:r>
        <w:rPr>
          <w:color w:val="231F20"/>
          <w:position w:val="1"/>
          <w:sz w:val="10"/>
        </w:rPr>
        <w:t>9,71 8,88 </w:t>
      </w:r>
      <w:r>
        <w:rPr>
          <w:color w:val="231F20"/>
          <w:position w:val="5"/>
          <w:sz w:val="10"/>
        </w:rPr>
        <w:t>7,59 </w:t>
      </w:r>
      <w:r>
        <w:rPr>
          <w:color w:val="231F20"/>
          <w:position w:val="4"/>
          <w:sz w:val="10"/>
        </w:rPr>
        <w:t>7,73 </w:t>
      </w:r>
      <w:r>
        <w:rPr>
          <w:color w:val="231F20"/>
          <w:position w:val="5"/>
          <w:sz w:val="10"/>
        </w:rPr>
        <w:t>8,26</w:t>
      </w:r>
    </w:p>
    <w:p>
      <w:pPr>
        <w:spacing w:after="0" w:line="124" w:lineRule="exact"/>
        <w:jc w:val="left"/>
        <w:rPr>
          <w:sz w:val="10"/>
        </w:rPr>
        <w:sectPr>
          <w:type w:val="continuous"/>
          <w:pgSz w:w="11910" w:h="15880"/>
          <w:pgMar w:top="740" w:bottom="280" w:left="0" w:right="0"/>
          <w:cols w:num="3" w:equalWidth="0">
            <w:col w:w="4482" w:space="645"/>
            <w:col w:w="1407" w:space="39"/>
            <w:col w:w="5337"/>
          </w:cols>
        </w:sectPr>
      </w:pPr>
    </w:p>
    <w:p>
      <w:pPr>
        <w:tabs>
          <w:tab w:pos="5063" w:val="left" w:leader="none"/>
        </w:tabs>
        <w:spacing w:before="84"/>
        <w:ind w:left="0" w:right="4" w:firstLine="0"/>
        <w:jc w:val="right"/>
        <w:rPr>
          <w:sz w:val="10"/>
        </w:rPr>
      </w:pPr>
      <w:r>
        <w:rPr>
          <w:color w:val="77787B"/>
          <w:position w:val="4"/>
          <w:sz w:val="12"/>
        </w:rPr>
        <w:t>80</w:t>
        <w:tab/>
      </w:r>
      <w:r>
        <w:rPr>
          <w:color w:val="77787B"/>
          <w:spacing w:val="-2"/>
          <w:sz w:val="10"/>
        </w:rPr>
        <w:t>30%</w:t>
      </w:r>
    </w:p>
    <w:p>
      <w:pPr>
        <w:spacing w:line="119" w:lineRule="exact" w:before="62"/>
        <w:ind w:left="0" w:right="4" w:firstLine="0"/>
        <w:jc w:val="right"/>
        <w:rPr>
          <w:sz w:val="10"/>
        </w:rPr>
      </w:pPr>
      <w:r>
        <w:rPr>
          <w:color w:val="77787B"/>
          <w:spacing w:val="-2"/>
          <w:sz w:val="10"/>
        </w:rPr>
        <w:t>20%</w:t>
      </w:r>
    </w:p>
    <w:p>
      <w:pPr>
        <w:tabs>
          <w:tab w:pos="5063" w:val="left" w:leader="none"/>
        </w:tabs>
        <w:spacing w:line="188" w:lineRule="exact" w:before="0"/>
        <w:ind w:left="0" w:right="4" w:firstLine="0"/>
        <w:jc w:val="right"/>
        <w:rPr>
          <w:sz w:val="10"/>
        </w:rPr>
      </w:pPr>
      <w:r>
        <w:rPr>
          <w:color w:val="77787B"/>
          <w:position w:val="5"/>
          <w:sz w:val="12"/>
        </w:rPr>
        <w:t>60</w:t>
        <w:tab/>
      </w:r>
      <w:r>
        <w:rPr>
          <w:color w:val="77787B"/>
          <w:spacing w:val="-2"/>
          <w:sz w:val="10"/>
        </w:rPr>
        <w:t>10%</w:t>
      </w:r>
    </w:p>
    <w:p>
      <w:pPr>
        <w:spacing w:before="62"/>
        <w:ind w:left="0" w:right="0" w:firstLine="0"/>
        <w:jc w:val="right"/>
        <w:rPr>
          <w:sz w:val="10"/>
        </w:rPr>
      </w:pPr>
      <w:r>
        <w:rPr>
          <w:color w:val="77787B"/>
          <w:sz w:val="10"/>
        </w:rPr>
        <w:t>0%</w:t>
      </w:r>
    </w:p>
    <w:p>
      <w:pPr>
        <w:pStyle w:val="BodyText"/>
        <w:rPr>
          <w:sz w:val="12"/>
        </w:rPr>
      </w:pPr>
      <w:r>
        <w:rPr/>
        <w:br w:type="column"/>
      </w:r>
      <w:r>
        <w:rPr>
          <w:sz w:val="12"/>
        </w:rPr>
      </w:r>
    </w:p>
    <w:p>
      <w:pPr>
        <w:pStyle w:val="BodyText"/>
        <w:spacing w:before="4"/>
        <w:rPr>
          <w:sz w:val="14"/>
        </w:rPr>
      </w:pPr>
    </w:p>
    <w:p>
      <w:pPr>
        <w:spacing w:before="1"/>
        <w:ind w:left="124" w:right="0" w:firstLine="0"/>
        <w:jc w:val="left"/>
        <w:rPr>
          <w:sz w:val="10"/>
        </w:rPr>
      </w:pPr>
      <w:r>
        <w:rPr>
          <w:color w:val="231F20"/>
          <w:position w:val="1"/>
          <w:sz w:val="10"/>
        </w:rPr>
        <w:t>38,78 </w:t>
      </w:r>
      <w:r>
        <w:rPr>
          <w:color w:val="231F20"/>
          <w:position w:val="2"/>
          <w:sz w:val="10"/>
        </w:rPr>
        <w:t>39,83 </w:t>
      </w:r>
      <w:r>
        <w:rPr>
          <w:color w:val="231F20"/>
          <w:position w:val="1"/>
          <w:sz w:val="10"/>
        </w:rPr>
        <w:t>39,12 </w:t>
      </w:r>
      <w:r>
        <w:rPr>
          <w:color w:val="231F20"/>
          <w:position w:val="3"/>
          <w:sz w:val="10"/>
        </w:rPr>
        <w:t>41,16 </w:t>
      </w:r>
      <w:r>
        <w:rPr>
          <w:color w:val="231F20"/>
          <w:position w:val="1"/>
          <w:sz w:val="10"/>
        </w:rPr>
        <w:t>39,12 </w:t>
      </w:r>
      <w:r>
        <w:rPr>
          <w:color w:val="231F20"/>
          <w:sz w:val="10"/>
        </w:rPr>
        <w:t>37,97 38,34 </w:t>
      </w:r>
      <w:r>
        <w:rPr>
          <w:color w:val="231F20"/>
          <w:position w:val="3"/>
          <w:sz w:val="10"/>
        </w:rPr>
        <w:t>40,93 </w:t>
      </w:r>
      <w:r>
        <w:rPr>
          <w:color w:val="231F20"/>
          <w:position w:val="2"/>
          <w:sz w:val="10"/>
        </w:rPr>
        <w:t>40,18 </w:t>
      </w:r>
      <w:r>
        <w:rPr>
          <w:color w:val="231F20"/>
          <w:position w:val="3"/>
          <w:sz w:val="10"/>
        </w:rPr>
        <w:t>40,67</w:t>
      </w:r>
    </w:p>
    <w:p>
      <w:pPr>
        <w:spacing w:line="102" w:lineRule="exact" w:before="0"/>
        <w:ind w:left="89" w:right="0" w:firstLine="0"/>
        <w:jc w:val="left"/>
        <w:rPr>
          <w:sz w:val="10"/>
        </w:rPr>
      </w:pPr>
      <w:r>
        <w:rPr/>
        <w:br w:type="column"/>
      </w:r>
      <w:r>
        <w:rPr>
          <w:color w:val="231F20"/>
          <w:sz w:val="10"/>
        </w:rPr>
        <w:t>21,78</w:t>
      </w:r>
    </w:p>
    <w:p>
      <w:pPr>
        <w:pStyle w:val="BodyText"/>
        <w:rPr>
          <w:sz w:val="10"/>
        </w:rPr>
      </w:pPr>
    </w:p>
    <w:p>
      <w:pPr>
        <w:pStyle w:val="BodyText"/>
        <w:rPr>
          <w:sz w:val="10"/>
        </w:rPr>
      </w:pPr>
    </w:p>
    <w:p>
      <w:pPr>
        <w:spacing w:before="71"/>
        <w:ind w:left="89" w:right="0" w:firstLine="0"/>
        <w:jc w:val="left"/>
        <w:rPr>
          <w:sz w:val="10"/>
        </w:rPr>
      </w:pPr>
      <w:r>
        <w:rPr>
          <w:color w:val="231F20"/>
          <w:sz w:val="10"/>
        </w:rPr>
        <w:t>40,46</w:t>
      </w:r>
    </w:p>
    <w:p>
      <w:pPr>
        <w:spacing w:after="0"/>
        <w:jc w:val="left"/>
        <w:rPr>
          <w:sz w:val="10"/>
        </w:rPr>
        <w:sectPr>
          <w:type w:val="continuous"/>
          <w:pgSz w:w="11910" w:h="15880"/>
          <w:pgMar w:top="740" w:bottom="280" w:left="0" w:right="0"/>
          <w:cols w:num="3" w:equalWidth="0">
            <w:col w:w="6540" w:space="40"/>
            <w:col w:w="3613" w:space="39"/>
            <w:col w:w="1678"/>
          </w:cols>
        </w:sectPr>
      </w:pPr>
    </w:p>
    <w:p>
      <w:pPr>
        <w:tabs>
          <w:tab w:pos="6727" w:val="left" w:leader="none"/>
        </w:tabs>
        <w:spacing w:line="137" w:lineRule="exact" w:before="0"/>
        <w:ind w:left="1300" w:right="0" w:firstLine="0"/>
        <w:jc w:val="left"/>
        <w:rPr>
          <w:sz w:val="10"/>
        </w:rPr>
      </w:pPr>
      <w:r>
        <w:rPr>
          <w:color w:val="77787B"/>
          <w:sz w:val="12"/>
        </w:rPr>
        <w:t>40</w:t>
        <w:tab/>
      </w:r>
      <w:r>
        <w:rPr>
          <w:color w:val="77787B"/>
          <w:sz w:val="10"/>
        </w:rPr>
        <w:t>Tw I Tw II Tw III Tw IV Tw I Tw II Tw III Tw IV Tw I Tw II Tw</w:t>
      </w:r>
      <w:r>
        <w:rPr>
          <w:color w:val="77787B"/>
          <w:spacing w:val="4"/>
          <w:sz w:val="10"/>
        </w:rPr>
        <w:t> </w:t>
      </w:r>
      <w:r>
        <w:rPr>
          <w:color w:val="77787B"/>
          <w:spacing w:val="-2"/>
          <w:sz w:val="10"/>
        </w:rPr>
        <w:t>III</w:t>
      </w:r>
    </w:p>
    <w:p>
      <w:pPr>
        <w:tabs>
          <w:tab w:pos="8699" w:val="left" w:leader="none"/>
          <w:tab w:pos="9964" w:val="left" w:leader="none"/>
        </w:tabs>
        <w:spacing w:line="120" w:lineRule="exact" w:before="73"/>
        <w:ind w:left="7251" w:right="0" w:firstLine="0"/>
        <w:jc w:val="left"/>
        <w:rPr>
          <w:sz w:val="10"/>
        </w:rPr>
      </w:pPr>
      <w:r>
        <w:rPr>
          <w:color w:val="77787B"/>
          <w:sz w:val="10"/>
        </w:rPr>
        <w:t>2016</w:t>
        <w:tab/>
        <w:t>2017</w:t>
        <w:tab/>
        <w:t>2018</w:t>
      </w:r>
    </w:p>
    <w:p>
      <w:pPr>
        <w:tabs>
          <w:tab w:pos="6610" w:val="left" w:leader="none"/>
          <w:tab w:pos="8017" w:val="left" w:leader="none"/>
          <w:tab w:pos="9424" w:val="left" w:leader="none"/>
        </w:tabs>
        <w:spacing w:line="194" w:lineRule="auto" w:before="12"/>
        <w:ind w:left="1300" w:right="0" w:firstLine="0"/>
        <w:jc w:val="left"/>
        <w:rPr>
          <w:sz w:val="10"/>
        </w:rPr>
      </w:pPr>
      <w:r>
        <w:rPr>
          <w:color w:val="77787B"/>
          <w:position w:val="-3"/>
          <w:sz w:val="12"/>
        </w:rPr>
        <w:t>20</w:t>
        <w:tab/>
      </w:r>
      <w:r>
        <w:rPr>
          <w:color w:val="77787B"/>
          <w:sz w:val="10"/>
        </w:rPr>
        <w:t>Tabungan</w:t>
      </w:r>
      <w:r>
        <w:rPr>
          <w:color w:val="77787B"/>
          <w:spacing w:val="-2"/>
          <w:sz w:val="10"/>
        </w:rPr>
        <w:t> </w:t>
      </w:r>
      <w:r>
        <w:rPr>
          <w:color w:val="77787B"/>
          <w:sz w:val="10"/>
        </w:rPr>
        <w:t>Perseorangan</w:t>
        <w:tab/>
        <w:t>Tabungan</w:t>
      </w:r>
      <w:r>
        <w:rPr>
          <w:color w:val="77787B"/>
          <w:spacing w:val="-1"/>
          <w:sz w:val="10"/>
        </w:rPr>
        <w:t> </w:t>
      </w:r>
      <w:r>
        <w:rPr>
          <w:color w:val="77787B"/>
          <w:sz w:val="10"/>
        </w:rPr>
        <w:t>Non</w:t>
      </w:r>
      <w:r>
        <w:rPr>
          <w:color w:val="77787B"/>
          <w:spacing w:val="-1"/>
          <w:sz w:val="10"/>
        </w:rPr>
        <w:t> </w:t>
      </w:r>
      <w:r>
        <w:rPr>
          <w:color w:val="77787B"/>
          <w:sz w:val="10"/>
        </w:rPr>
        <w:t>Perseorangan</w:t>
        <w:tab/>
        <w:t>Deposito</w:t>
      </w:r>
      <w:r>
        <w:rPr>
          <w:color w:val="77787B"/>
          <w:spacing w:val="-5"/>
          <w:sz w:val="10"/>
        </w:rPr>
        <w:t> </w:t>
      </w:r>
      <w:r>
        <w:rPr>
          <w:color w:val="77787B"/>
          <w:sz w:val="10"/>
        </w:rPr>
        <w:t>Perseorangan</w:t>
      </w:r>
    </w:p>
    <w:p>
      <w:pPr>
        <w:tabs>
          <w:tab w:pos="8017" w:val="left" w:leader="none"/>
          <w:tab w:pos="9424" w:val="left" w:leader="none"/>
        </w:tabs>
        <w:spacing w:line="119" w:lineRule="exact" w:before="0"/>
        <w:ind w:left="6610" w:right="0" w:firstLine="0"/>
        <w:jc w:val="left"/>
        <w:rPr>
          <w:sz w:val="10"/>
        </w:rPr>
      </w:pPr>
      <w:r>
        <w:rPr/>
        <w:pict>
          <v:rect style="position:absolute;margin-left:326.807007pt;margin-top:1.69042pt;width:2.609pt;height:2.809pt;mso-position-horizontal-relative:page;mso-position-vertical-relative:paragraph;z-index:34264" filled="true" fillcolor="#ffc000" stroked="false">
            <v:fill type="solid"/>
            <w10:wrap type="none"/>
          </v:rect>
        </w:pict>
      </w:r>
      <w:r>
        <w:rPr/>
        <w:pict>
          <v:rect style="position:absolute;margin-left:397.039001pt;margin-top:1.69042pt;width:2.809pt;height:2.809pt;mso-position-horizontal-relative:page;mso-position-vertical-relative:paragraph;z-index:-1158256" filled="true" fillcolor="#ccccff" stroked="false">
            <v:fill type="solid"/>
            <w10:wrap type="none"/>
          </v:rect>
        </w:pict>
      </w:r>
      <w:r>
        <w:rPr/>
        <w:pict>
          <v:rect style="position:absolute;margin-left:467.471008pt;margin-top:1.69042pt;width:2.609pt;height:2.809pt;mso-position-horizontal-relative:page;mso-position-vertical-relative:paragraph;z-index:-1158232" filled="true" fillcolor="#6fac46" stroked="false">
            <v:fill type="solid"/>
            <w10:wrap type="none"/>
          </v:rect>
        </w:pict>
      </w:r>
      <w:r>
        <w:rPr>
          <w:color w:val="77787B"/>
          <w:sz w:val="10"/>
        </w:rPr>
        <w:t>Deposito</w:t>
      </w:r>
      <w:r>
        <w:rPr>
          <w:color w:val="77787B"/>
          <w:spacing w:val="-2"/>
          <w:sz w:val="10"/>
        </w:rPr>
        <w:t> </w:t>
      </w:r>
      <w:r>
        <w:rPr>
          <w:color w:val="77787B"/>
          <w:sz w:val="10"/>
        </w:rPr>
        <w:t>Non</w:t>
      </w:r>
      <w:r>
        <w:rPr>
          <w:color w:val="77787B"/>
          <w:spacing w:val="-2"/>
          <w:sz w:val="10"/>
        </w:rPr>
        <w:t> </w:t>
      </w:r>
      <w:r>
        <w:rPr>
          <w:color w:val="77787B"/>
          <w:sz w:val="10"/>
        </w:rPr>
        <w:t>Perseorangan</w:t>
        <w:tab/>
        <w:t>Giro</w:t>
      </w:r>
      <w:r>
        <w:rPr>
          <w:color w:val="77787B"/>
          <w:spacing w:val="-1"/>
          <w:sz w:val="10"/>
        </w:rPr>
        <w:t> </w:t>
      </w:r>
      <w:r>
        <w:rPr>
          <w:color w:val="77787B"/>
          <w:sz w:val="10"/>
        </w:rPr>
        <w:t>Perseorangan</w:t>
        <w:tab/>
        <w:t>Giro Non</w:t>
      </w:r>
      <w:r>
        <w:rPr>
          <w:color w:val="77787B"/>
          <w:spacing w:val="-6"/>
          <w:sz w:val="10"/>
        </w:rPr>
        <w:t> </w:t>
      </w:r>
      <w:r>
        <w:rPr>
          <w:color w:val="77787B"/>
          <w:sz w:val="10"/>
        </w:rPr>
        <w:t>Perseorangan</w:t>
      </w:r>
    </w:p>
    <w:p>
      <w:pPr>
        <w:tabs>
          <w:tab w:pos="8117" w:val="left" w:leader="none"/>
        </w:tabs>
        <w:spacing w:before="58"/>
        <w:ind w:left="1364" w:right="0" w:firstLine="0"/>
        <w:jc w:val="left"/>
        <w:rPr>
          <w:i/>
          <w:sz w:val="12"/>
        </w:rPr>
      </w:pPr>
      <w:r>
        <w:rPr/>
        <w:pict>
          <v:shape style="position:absolute;margin-left:325.984009pt;margin-top:10.98369pt;width:212.6pt;height:19.6pt;mso-position-horizontal-relative:page;mso-position-vertical-relative:paragraph;z-index:-1158184" type="#_x0000_t202" filled="true" fillcolor="#001f5f" stroked="false">
            <v:textbox inset="0,0,0,0">
              <w:txbxContent>
                <w:p>
                  <w:pPr>
                    <w:spacing w:line="230" w:lineRule="auto" w:before="51"/>
                    <w:ind w:left="1179" w:right="612" w:hanging="561"/>
                    <w:jc w:val="left"/>
                    <w:rPr>
                      <w:sz w:val="12"/>
                    </w:rPr>
                  </w:pPr>
                  <w:r>
                    <w:rPr>
                      <w:color w:val="FFFFFF"/>
                      <w:w w:val="115"/>
                      <w:sz w:val="12"/>
                    </w:rPr>
                    <w:t>Grafik 4.5 Komposisi Perbankan DPK Bali berdasarkan Jenis Simpanan (% total DPK Bali)</w:t>
                  </w:r>
                </w:p>
              </w:txbxContent>
            </v:textbox>
            <v:fill type="solid"/>
            <w10:wrap type="none"/>
          </v:shape>
        </w:pict>
      </w:r>
      <w:r>
        <w:rPr>
          <w:color w:val="77787B"/>
          <w:w w:val="105"/>
          <w:position w:val="-4"/>
          <w:sz w:val="12"/>
        </w:rPr>
        <w:t>0</w:t>
        <w:tab/>
      </w:r>
      <w:r>
        <w:rPr>
          <w:i/>
          <w:color w:val="231F20"/>
          <w:w w:val="105"/>
          <w:sz w:val="12"/>
        </w:rPr>
        <w:t>Sumber: LBU Bank Indonesia (lokasi KC/KCP),</w:t>
      </w:r>
      <w:r>
        <w:rPr>
          <w:i/>
          <w:color w:val="231F20"/>
          <w:spacing w:val="25"/>
          <w:w w:val="105"/>
          <w:sz w:val="12"/>
        </w:rPr>
        <w:t> </w:t>
      </w:r>
      <w:r>
        <w:rPr>
          <w:i/>
          <w:color w:val="231F20"/>
          <w:w w:val="105"/>
          <w:sz w:val="12"/>
        </w:rPr>
        <w:t>diolah</w:t>
      </w:r>
    </w:p>
    <w:p>
      <w:pPr>
        <w:pStyle w:val="BodyText"/>
        <w:rPr>
          <w:i/>
        </w:rPr>
      </w:pPr>
    </w:p>
    <w:p>
      <w:pPr>
        <w:pStyle w:val="BodyText"/>
        <w:spacing w:before="10"/>
        <w:rPr>
          <w:i/>
          <w:sz w:val="14"/>
        </w:rPr>
      </w:pPr>
    </w:p>
    <w:p>
      <w:pPr>
        <w:spacing w:before="96"/>
        <w:ind w:left="3023" w:right="0" w:firstLine="0"/>
        <w:jc w:val="left"/>
        <w:rPr>
          <w:i/>
          <w:sz w:val="12"/>
        </w:rPr>
      </w:pPr>
      <w:r>
        <w:rPr/>
        <w:pict>
          <v:group style="position:absolute;margin-left:57.081001pt;margin-top:12.884287pt;width:226.8pt;height:19.6pt;mso-position-horizontal-relative:page;mso-position-vertical-relative:paragraph;z-index:-1158328" coordorigin="1142,258" coordsize="4536,392">
            <v:rect style="position:absolute;left:1141;top:257;width:284;height:392" filled="true" fillcolor="#001f5f" stroked="false">
              <v:fill opacity="45875f" type="solid"/>
            </v:rect>
            <v:shape style="position:absolute;left:1425;top:257;width:4252;height:392" type="#_x0000_t202" filled="true" fillcolor="#001f5f" stroked="false">
              <v:textbox inset="0,0,0,0">
                <w:txbxContent>
                  <w:p>
                    <w:pPr>
                      <w:spacing w:line="240" w:lineRule="auto" w:before="4"/>
                      <w:rPr>
                        <w:i/>
                        <w:sz w:val="10"/>
                      </w:rPr>
                    </w:pPr>
                  </w:p>
                  <w:p>
                    <w:pPr>
                      <w:spacing w:before="0"/>
                      <w:ind w:left="133" w:right="0" w:firstLine="0"/>
                      <w:jc w:val="left"/>
                      <w:rPr>
                        <w:sz w:val="12"/>
                      </w:rPr>
                    </w:pPr>
                    <w:r>
                      <w:rPr>
                        <w:color w:val="FFFFFF"/>
                        <w:w w:val="115"/>
                        <w:sz w:val="12"/>
                      </w:rPr>
                      <w:t>Grafik 4.4 Komposisi DPK Perbankan Bali (% total DPK Bali)</w:t>
                    </w:r>
                  </w:p>
                </w:txbxContent>
              </v:textbox>
              <v:fill type="solid"/>
              <w10:wrap type="none"/>
            </v:shape>
            <w10:wrap type="none"/>
          </v:group>
        </w:pict>
      </w:r>
      <w:r>
        <w:rPr>
          <w:i/>
          <w:color w:val="231F20"/>
          <w:w w:val="105"/>
          <w:sz w:val="12"/>
        </w:rPr>
        <w:t>Sumber: LBU Bank Indonesia (lokasi KC/KCP), diolah</w:t>
      </w:r>
    </w:p>
    <w:p>
      <w:pPr>
        <w:spacing w:after="0"/>
        <w:jc w:val="left"/>
        <w:rPr>
          <w:sz w:val="12"/>
        </w:rPr>
        <w:sectPr>
          <w:type w:val="continuous"/>
          <w:pgSz w:w="11910" w:h="15880"/>
          <w:pgMar w:top="740" w:bottom="280" w:left="0" w:right="0"/>
        </w:sectPr>
      </w:pPr>
    </w:p>
    <w:p>
      <w:pPr>
        <w:pStyle w:val="BodyText"/>
        <w:ind w:left="1452"/>
      </w:pPr>
      <w:r>
        <w:rPr/>
        <w:pict>
          <v:shape style="position:absolute;margin-left:72.616661pt;margin-top:154.830902pt;width:191.75pt;height:112.9pt;mso-position-horizontal-relative:page;mso-position-vertical-relative:paragraph;z-index:-1024;mso-wrap-distance-left:0;mso-wrap-distance-right:0" type="#_x0000_t202" filled="false" stroked="false">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40"/>
                    <w:gridCol w:w="721"/>
                    <w:gridCol w:w="721"/>
                    <w:gridCol w:w="721"/>
                    <w:gridCol w:w="721"/>
                  </w:tblGrid>
                  <w:tr>
                    <w:trPr>
                      <w:trHeight w:val="490" w:hRule="atLeast"/>
                    </w:trPr>
                    <w:tc>
                      <w:tcPr>
                        <w:tcW w:w="940" w:type="dxa"/>
                        <w:vMerge w:val="restart"/>
                        <w:tcBorders>
                          <w:left w:val="nil"/>
                        </w:tcBorders>
                        <w:shd w:val="clear" w:color="auto" w:fill="1F4E78"/>
                      </w:tcPr>
                      <w:p>
                        <w:pPr>
                          <w:pStyle w:val="TableParagraph"/>
                          <w:spacing w:before="8"/>
                          <w:rPr>
                            <w:i/>
                            <w:sz w:val="13"/>
                          </w:rPr>
                        </w:pPr>
                      </w:p>
                      <w:p>
                        <w:pPr>
                          <w:pStyle w:val="TableParagraph"/>
                          <w:spacing w:line="264" w:lineRule="auto" w:before="1"/>
                          <w:ind w:left="375" w:right="15" w:hanging="335"/>
                          <w:rPr>
                            <w:rFonts w:ascii="Arial"/>
                            <w:sz w:val="17"/>
                          </w:rPr>
                        </w:pPr>
                        <w:r>
                          <w:rPr>
                            <w:rFonts w:ascii="Arial"/>
                            <w:color w:val="FFFFFF"/>
                            <w:w w:val="85"/>
                            <w:sz w:val="17"/>
                          </w:rPr>
                          <w:t>Pengeluaran/ </w:t>
                        </w:r>
                        <w:r>
                          <w:rPr>
                            <w:rFonts w:ascii="Arial"/>
                            <w:color w:val="FFFFFF"/>
                            <w:sz w:val="17"/>
                          </w:rPr>
                          <w:t>bln</w:t>
                        </w:r>
                      </w:p>
                    </w:tc>
                    <w:tc>
                      <w:tcPr>
                        <w:tcW w:w="2884" w:type="dxa"/>
                        <w:gridSpan w:val="4"/>
                        <w:tcBorders>
                          <w:top w:val="nil"/>
                          <w:right w:val="nil"/>
                        </w:tcBorders>
                        <w:shd w:val="clear" w:color="auto" w:fill="1F4E78"/>
                      </w:tcPr>
                      <w:p>
                        <w:pPr>
                          <w:pStyle w:val="TableParagraph"/>
                          <w:spacing w:before="150"/>
                          <w:ind w:left="203"/>
                          <w:rPr>
                            <w:rFonts w:ascii="Arial"/>
                            <w:sz w:val="17"/>
                          </w:rPr>
                        </w:pPr>
                        <w:r>
                          <w:rPr>
                            <w:rFonts w:ascii="Arial"/>
                            <w:color w:val="FFFFFF"/>
                            <w:spacing w:val="-3"/>
                            <w:w w:val="95"/>
                            <w:sz w:val="17"/>
                          </w:rPr>
                          <w:t>Perubahan</w:t>
                        </w:r>
                        <w:r>
                          <w:rPr>
                            <w:rFonts w:ascii="Arial"/>
                            <w:color w:val="FFFFFF"/>
                            <w:spacing w:val="-30"/>
                            <w:w w:val="95"/>
                            <w:sz w:val="17"/>
                          </w:rPr>
                          <w:t> </w:t>
                        </w:r>
                        <w:r>
                          <w:rPr>
                            <w:rFonts w:ascii="Arial"/>
                            <w:color w:val="FFFFFF"/>
                            <w:w w:val="95"/>
                            <w:sz w:val="17"/>
                          </w:rPr>
                          <w:t>Debt</w:t>
                        </w:r>
                        <w:r>
                          <w:rPr>
                            <w:rFonts w:ascii="Arial"/>
                            <w:color w:val="FFFFFF"/>
                            <w:spacing w:val="-25"/>
                            <w:w w:val="95"/>
                            <w:sz w:val="17"/>
                          </w:rPr>
                          <w:t> </w:t>
                        </w:r>
                        <w:r>
                          <w:rPr>
                            <w:rFonts w:ascii="Arial"/>
                            <w:color w:val="FFFFFF"/>
                            <w:spacing w:val="-3"/>
                            <w:w w:val="95"/>
                            <w:sz w:val="17"/>
                          </w:rPr>
                          <w:t>Service</w:t>
                        </w:r>
                        <w:r>
                          <w:rPr>
                            <w:rFonts w:ascii="Arial"/>
                            <w:color w:val="FFFFFF"/>
                            <w:spacing w:val="-26"/>
                            <w:w w:val="95"/>
                            <w:sz w:val="17"/>
                          </w:rPr>
                          <w:t> </w:t>
                        </w:r>
                        <w:r>
                          <w:rPr>
                            <w:rFonts w:ascii="Arial"/>
                            <w:color w:val="FFFFFF"/>
                            <w:w w:val="95"/>
                            <w:sz w:val="17"/>
                          </w:rPr>
                          <w:t>Ratio</w:t>
                        </w:r>
                        <w:r>
                          <w:rPr>
                            <w:rFonts w:ascii="Arial"/>
                            <w:color w:val="FFFFFF"/>
                            <w:spacing w:val="-26"/>
                            <w:w w:val="95"/>
                            <w:sz w:val="17"/>
                          </w:rPr>
                          <w:t> </w:t>
                        </w:r>
                        <w:r>
                          <w:rPr>
                            <w:rFonts w:ascii="Arial"/>
                            <w:color w:val="FFFFFF"/>
                            <w:w w:val="95"/>
                            <w:sz w:val="17"/>
                          </w:rPr>
                          <w:t>(DSR)*</w:t>
                        </w:r>
                      </w:p>
                    </w:tc>
                  </w:tr>
                  <w:tr>
                    <w:trPr>
                      <w:trHeight w:val="240" w:hRule="atLeast"/>
                    </w:trPr>
                    <w:tc>
                      <w:tcPr>
                        <w:tcW w:w="940" w:type="dxa"/>
                        <w:vMerge/>
                        <w:tcBorders>
                          <w:top w:val="nil"/>
                          <w:left w:val="nil"/>
                        </w:tcBorders>
                        <w:shd w:val="clear" w:color="auto" w:fill="1F4E78"/>
                      </w:tcPr>
                      <w:p>
                        <w:pPr>
                          <w:rPr>
                            <w:sz w:val="2"/>
                            <w:szCs w:val="2"/>
                          </w:rPr>
                        </w:pPr>
                      </w:p>
                    </w:tc>
                    <w:tc>
                      <w:tcPr>
                        <w:tcW w:w="721" w:type="dxa"/>
                        <w:shd w:val="clear" w:color="auto" w:fill="1F4E78"/>
                      </w:tcPr>
                      <w:p>
                        <w:pPr>
                          <w:pStyle w:val="TableParagraph"/>
                          <w:spacing w:line="191" w:lineRule="exact" w:before="29"/>
                          <w:ind w:left="76"/>
                          <w:rPr>
                            <w:rFonts w:ascii="Arial"/>
                            <w:sz w:val="17"/>
                          </w:rPr>
                        </w:pPr>
                        <w:r>
                          <w:rPr>
                            <w:rFonts w:ascii="Arial"/>
                            <w:color w:val="FFFFFF"/>
                            <w:w w:val="90"/>
                            <w:sz w:val="17"/>
                          </w:rPr>
                          <w:t>0%-10%</w:t>
                        </w:r>
                      </w:p>
                    </w:tc>
                    <w:tc>
                      <w:tcPr>
                        <w:tcW w:w="721" w:type="dxa"/>
                        <w:shd w:val="clear" w:color="auto" w:fill="1F4E78"/>
                      </w:tcPr>
                      <w:p>
                        <w:pPr>
                          <w:pStyle w:val="TableParagraph"/>
                          <w:spacing w:line="191" w:lineRule="exact" w:before="29"/>
                          <w:ind w:right="26"/>
                          <w:jc w:val="right"/>
                          <w:rPr>
                            <w:rFonts w:ascii="Arial"/>
                            <w:sz w:val="17"/>
                          </w:rPr>
                        </w:pPr>
                        <w:r>
                          <w:rPr>
                            <w:rFonts w:ascii="Arial"/>
                            <w:color w:val="FFFFFF"/>
                            <w:w w:val="85"/>
                            <w:sz w:val="17"/>
                          </w:rPr>
                          <w:t>10%-20%</w:t>
                        </w:r>
                      </w:p>
                    </w:tc>
                    <w:tc>
                      <w:tcPr>
                        <w:tcW w:w="721" w:type="dxa"/>
                        <w:shd w:val="clear" w:color="auto" w:fill="1F4E78"/>
                      </w:tcPr>
                      <w:p>
                        <w:pPr>
                          <w:pStyle w:val="TableParagraph"/>
                          <w:spacing w:line="191" w:lineRule="exact" w:before="29"/>
                          <w:ind w:right="26"/>
                          <w:jc w:val="right"/>
                          <w:rPr>
                            <w:rFonts w:ascii="Arial"/>
                            <w:sz w:val="17"/>
                          </w:rPr>
                        </w:pPr>
                        <w:r>
                          <w:rPr>
                            <w:rFonts w:ascii="Arial"/>
                            <w:color w:val="FFFFFF"/>
                            <w:w w:val="85"/>
                            <w:sz w:val="17"/>
                          </w:rPr>
                          <w:t>20%-30%</w:t>
                        </w:r>
                      </w:p>
                    </w:tc>
                    <w:tc>
                      <w:tcPr>
                        <w:tcW w:w="721" w:type="dxa"/>
                        <w:shd w:val="clear" w:color="auto" w:fill="1F4E78"/>
                      </w:tcPr>
                      <w:p>
                        <w:pPr>
                          <w:pStyle w:val="TableParagraph"/>
                          <w:spacing w:line="191" w:lineRule="exact" w:before="29"/>
                          <w:ind w:left="164"/>
                          <w:rPr>
                            <w:rFonts w:ascii="Arial"/>
                            <w:sz w:val="17"/>
                          </w:rPr>
                        </w:pPr>
                        <w:r>
                          <w:rPr>
                            <w:rFonts w:ascii="Arial"/>
                            <w:color w:val="FFFFFF"/>
                            <w:sz w:val="17"/>
                          </w:rPr>
                          <w:t>&gt;30%</w:t>
                        </w:r>
                      </w:p>
                    </w:tc>
                  </w:tr>
                  <w:tr>
                    <w:trPr>
                      <w:trHeight w:val="239" w:hRule="atLeast"/>
                    </w:trPr>
                    <w:tc>
                      <w:tcPr>
                        <w:tcW w:w="940" w:type="dxa"/>
                        <w:tcBorders>
                          <w:left w:val="nil"/>
                        </w:tcBorders>
                      </w:tcPr>
                      <w:p>
                        <w:pPr>
                          <w:pStyle w:val="TableParagraph"/>
                          <w:spacing w:line="191" w:lineRule="exact" w:before="29"/>
                          <w:ind w:left="26"/>
                          <w:rPr>
                            <w:rFonts w:ascii="Arial"/>
                            <w:sz w:val="17"/>
                          </w:rPr>
                        </w:pPr>
                        <w:r>
                          <w:rPr>
                            <w:rFonts w:ascii="Arial"/>
                            <w:color w:val="231F20"/>
                            <w:sz w:val="17"/>
                          </w:rPr>
                          <w:t>Rp1 - 2 jt</w:t>
                        </w:r>
                      </w:p>
                    </w:tc>
                    <w:tc>
                      <w:tcPr>
                        <w:tcW w:w="721" w:type="dxa"/>
                      </w:tcPr>
                      <w:p>
                        <w:pPr>
                          <w:pStyle w:val="TableParagraph"/>
                          <w:spacing w:line="191" w:lineRule="exact" w:before="29"/>
                          <w:ind w:right="18"/>
                          <w:jc w:val="right"/>
                          <w:rPr>
                            <w:rFonts w:ascii="Arial"/>
                            <w:sz w:val="17"/>
                          </w:rPr>
                        </w:pPr>
                        <w:r>
                          <w:rPr>
                            <w:rFonts w:ascii="Arial"/>
                            <w:color w:val="231F20"/>
                            <w:w w:val="85"/>
                            <w:sz w:val="17"/>
                          </w:rPr>
                          <w:t>-1,3%</w:t>
                        </w:r>
                      </w:p>
                    </w:tc>
                    <w:tc>
                      <w:tcPr>
                        <w:tcW w:w="721" w:type="dxa"/>
                      </w:tcPr>
                      <w:p>
                        <w:pPr>
                          <w:pStyle w:val="TableParagraph"/>
                          <w:spacing w:line="191" w:lineRule="exact" w:before="29"/>
                          <w:ind w:right="18"/>
                          <w:jc w:val="right"/>
                          <w:rPr>
                            <w:rFonts w:ascii="Arial"/>
                            <w:sz w:val="17"/>
                          </w:rPr>
                        </w:pPr>
                        <w:r>
                          <w:rPr>
                            <w:rFonts w:ascii="Arial"/>
                            <w:color w:val="231F20"/>
                            <w:w w:val="85"/>
                            <w:sz w:val="17"/>
                          </w:rPr>
                          <w:t>0,3%</w:t>
                        </w:r>
                      </w:p>
                    </w:tc>
                    <w:tc>
                      <w:tcPr>
                        <w:tcW w:w="721" w:type="dxa"/>
                      </w:tcPr>
                      <w:p>
                        <w:pPr>
                          <w:pStyle w:val="TableParagraph"/>
                          <w:spacing w:line="191" w:lineRule="exact" w:before="29"/>
                          <w:ind w:right="18"/>
                          <w:jc w:val="right"/>
                          <w:rPr>
                            <w:rFonts w:ascii="Arial"/>
                            <w:sz w:val="17"/>
                          </w:rPr>
                        </w:pPr>
                        <w:r>
                          <w:rPr>
                            <w:rFonts w:ascii="Arial"/>
                            <w:color w:val="231F20"/>
                            <w:w w:val="85"/>
                            <w:sz w:val="17"/>
                          </w:rPr>
                          <w:t>0,0%</w:t>
                        </w:r>
                      </w:p>
                    </w:tc>
                    <w:tc>
                      <w:tcPr>
                        <w:tcW w:w="721" w:type="dxa"/>
                      </w:tcPr>
                      <w:p>
                        <w:pPr>
                          <w:pStyle w:val="TableParagraph"/>
                          <w:spacing w:line="191" w:lineRule="exact" w:before="29"/>
                          <w:ind w:right="19"/>
                          <w:jc w:val="right"/>
                          <w:rPr>
                            <w:rFonts w:ascii="Arial"/>
                            <w:sz w:val="17"/>
                          </w:rPr>
                        </w:pPr>
                        <w:r>
                          <w:rPr>
                            <w:rFonts w:ascii="Arial"/>
                            <w:color w:val="231F20"/>
                            <w:w w:val="85"/>
                            <w:sz w:val="17"/>
                          </w:rPr>
                          <w:t>0,3%</w:t>
                        </w:r>
                      </w:p>
                    </w:tc>
                  </w:tr>
                  <w:tr>
                    <w:trPr>
                      <w:trHeight w:val="239" w:hRule="atLeast"/>
                    </w:trPr>
                    <w:tc>
                      <w:tcPr>
                        <w:tcW w:w="940" w:type="dxa"/>
                        <w:tcBorders>
                          <w:left w:val="nil"/>
                        </w:tcBorders>
                        <w:shd w:val="clear" w:color="auto" w:fill="BCD6ED"/>
                      </w:tcPr>
                      <w:p>
                        <w:pPr>
                          <w:pStyle w:val="TableParagraph"/>
                          <w:spacing w:line="191" w:lineRule="exact" w:before="29"/>
                          <w:ind w:left="27"/>
                          <w:rPr>
                            <w:rFonts w:ascii="Arial"/>
                            <w:sz w:val="17"/>
                          </w:rPr>
                        </w:pPr>
                        <w:r>
                          <w:rPr>
                            <w:rFonts w:ascii="Arial"/>
                            <w:color w:val="231F20"/>
                            <w:sz w:val="17"/>
                          </w:rPr>
                          <w:t>Rp2,1 - 3 jt</w:t>
                        </w:r>
                      </w:p>
                    </w:tc>
                    <w:tc>
                      <w:tcPr>
                        <w:tcW w:w="721" w:type="dxa"/>
                        <w:shd w:val="clear" w:color="auto" w:fill="BCD6ED"/>
                      </w:tcPr>
                      <w:p>
                        <w:pPr>
                          <w:pStyle w:val="TableParagraph"/>
                          <w:spacing w:line="191" w:lineRule="exact" w:before="29"/>
                          <w:ind w:right="17"/>
                          <w:jc w:val="right"/>
                          <w:rPr>
                            <w:rFonts w:ascii="Arial"/>
                            <w:sz w:val="17"/>
                          </w:rPr>
                        </w:pPr>
                        <w:r>
                          <w:rPr>
                            <w:rFonts w:ascii="Arial"/>
                            <w:color w:val="231F20"/>
                            <w:w w:val="85"/>
                            <w:sz w:val="17"/>
                          </w:rPr>
                          <w:t>0,0%</w:t>
                        </w:r>
                      </w:p>
                    </w:tc>
                    <w:tc>
                      <w:tcPr>
                        <w:tcW w:w="721" w:type="dxa"/>
                        <w:shd w:val="clear" w:color="auto" w:fill="BCD6ED"/>
                      </w:tcPr>
                      <w:p>
                        <w:pPr>
                          <w:pStyle w:val="TableParagraph"/>
                          <w:spacing w:line="191" w:lineRule="exact" w:before="29"/>
                          <w:ind w:right="18"/>
                          <w:jc w:val="right"/>
                          <w:rPr>
                            <w:rFonts w:ascii="Arial"/>
                            <w:sz w:val="17"/>
                          </w:rPr>
                        </w:pPr>
                        <w:r>
                          <w:rPr>
                            <w:rFonts w:ascii="Arial"/>
                            <w:color w:val="231F20"/>
                            <w:w w:val="85"/>
                            <w:sz w:val="17"/>
                          </w:rPr>
                          <w:t>-0,8%</w:t>
                        </w:r>
                      </w:p>
                    </w:tc>
                    <w:tc>
                      <w:tcPr>
                        <w:tcW w:w="721" w:type="dxa"/>
                        <w:shd w:val="clear" w:color="auto" w:fill="BCD6ED"/>
                      </w:tcPr>
                      <w:p>
                        <w:pPr>
                          <w:pStyle w:val="TableParagraph"/>
                          <w:spacing w:line="191" w:lineRule="exact" w:before="29"/>
                          <w:ind w:right="18"/>
                          <w:jc w:val="right"/>
                          <w:rPr>
                            <w:rFonts w:ascii="Arial"/>
                            <w:sz w:val="17"/>
                          </w:rPr>
                        </w:pPr>
                        <w:r>
                          <w:rPr>
                            <w:rFonts w:ascii="Arial"/>
                            <w:color w:val="231F20"/>
                            <w:w w:val="85"/>
                            <w:sz w:val="17"/>
                          </w:rPr>
                          <w:t>-0,5%</w:t>
                        </w:r>
                      </w:p>
                    </w:tc>
                    <w:tc>
                      <w:tcPr>
                        <w:tcW w:w="721" w:type="dxa"/>
                        <w:shd w:val="clear" w:color="auto" w:fill="BCD6ED"/>
                      </w:tcPr>
                      <w:p>
                        <w:pPr>
                          <w:pStyle w:val="TableParagraph"/>
                          <w:spacing w:line="191" w:lineRule="exact" w:before="29"/>
                          <w:ind w:right="19"/>
                          <w:jc w:val="right"/>
                          <w:rPr>
                            <w:rFonts w:ascii="Arial"/>
                            <w:sz w:val="17"/>
                          </w:rPr>
                        </w:pPr>
                        <w:r>
                          <w:rPr>
                            <w:rFonts w:ascii="Arial"/>
                            <w:color w:val="231F20"/>
                            <w:w w:val="85"/>
                            <w:sz w:val="17"/>
                          </w:rPr>
                          <w:t>-1,2%</w:t>
                        </w:r>
                      </w:p>
                    </w:tc>
                  </w:tr>
                  <w:tr>
                    <w:trPr>
                      <w:trHeight w:val="239" w:hRule="atLeast"/>
                    </w:trPr>
                    <w:tc>
                      <w:tcPr>
                        <w:tcW w:w="940" w:type="dxa"/>
                        <w:tcBorders>
                          <w:left w:val="nil"/>
                        </w:tcBorders>
                      </w:tcPr>
                      <w:p>
                        <w:pPr>
                          <w:pStyle w:val="TableParagraph"/>
                          <w:spacing w:line="190" w:lineRule="exact" w:before="29"/>
                          <w:ind w:left="27"/>
                          <w:rPr>
                            <w:rFonts w:ascii="Arial"/>
                            <w:sz w:val="17"/>
                          </w:rPr>
                        </w:pPr>
                        <w:r>
                          <w:rPr>
                            <w:rFonts w:ascii="Arial"/>
                            <w:color w:val="231F20"/>
                            <w:sz w:val="17"/>
                          </w:rPr>
                          <w:t>Rp3,1 - 4 jt</w:t>
                        </w:r>
                      </w:p>
                    </w:tc>
                    <w:tc>
                      <w:tcPr>
                        <w:tcW w:w="721" w:type="dxa"/>
                      </w:tcPr>
                      <w:p>
                        <w:pPr>
                          <w:pStyle w:val="TableParagraph"/>
                          <w:spacing w:line="190" w:lineRule="exact" w:before="29"/>
                          <w:ind w:right="17"/>
                          <w:jc w:val="right"/>
                          <w:rPr>
                            <w:rFonts w:ascii="Arial"/>
                            <w:sz w:val="17"/>
                          </w:rPr>
                        </w:pPr>
                        <w:r>
                          <w:rPr>
                            <w:rFonts w:ascii="Arial"/>
                            <w:color w:val="231F20"/>
                            <w:w w:val="85"/>
                            <w:sz w:val="17"/>
                          </w:rPr>
                          <w:t>1,3%</w:t>
                        </w:r>
                      </w:p>
                    </w:tc>
                    <w:tc>
                      <w:tcPr>
                        <w:tcW w:w="721" w:type="dxa"/>
                      </w:tcPr>
                      <w:p>
                        <w:pPr>
                          <w:pStyle w:val="TableParagraph"/>
                          <w:spacing w:line="190" w:lineRule="exact" w:before="29"/>
                          <w:ind w:right="18"/>
                          <w:jc w:val="right"/>
                          <w:rPr>
                            <w:rFonts w:ascii="Arial"/>
                            <w:sz w:val="17"/>
                          </w:rPr>
                        </w:pPr>
                        <w:r>
                          <w:rPr>
                            <w:rFonts w:ascii="Arial"/>
                            <w:color w:val="231F20"/>
                            <w:w w:val="85"/>
                            <w:sz w:val="17"/>
                          </w:rPr>
                          <w:t>1,0%</w:t>
                        </w:r>
                      </w:p>
                    </w:tc>
                    <w:tc>
                      <w:tcPr>
                        <w:tcW w:w="721" w:type="dxa"/>
                      </w:tcPr>
                      <w:p>
                        <w:pPr>
                          <w:pStyle w:val="TableParagraph"/>
                          <w:spacing w:line="190" w:lineRule="exact" w:before="29"/>
                          <w:ind w:right="18"/>
                          <w:jc w:val="right"/>
                          <w:rPr>
                            <w:rFonts w:ascii="Arial"/>
                            <w:sz w:val="17"/>
                          </w:rPr>
                        </w:pPr>
                        <w:r>
                          <w:rPr>
                            <w:rFonts w:ascii="Arial"/>
                            <w:color w:val="231F20"/>
                            <w:w w:val="85"/>
                            <w:sz w:val="17"/>
                          </w:rPr>
                          <w:t>0,3%</w:t>
                        </w:r>
                      </w:p>
                    </w:tc>
                    <w:tc>
                      <w:tcPr>
                        <w:tcW w:w="721" w:type="dxa"/>
                      </w:tcPr>
                      <w:p>
                        <w:pPr>
                          <w:pStyle w:val="TableParagraph"/>
                          <w:spacing w:line="190" w:lineRule="exact" w:before="29"/>
                          <w:ind w:right="19"/>
                          <w:jc w:val="right"/>
                          <w:rPr>
                            <w:rFonts w:ascii="Arial"/>
                            <w:sz w:val="17"/>
                          </w:rPr>
                        </w:pPr>
                        <w:r>
                          <w:rPr>
                            <w:rFonts w:ascii="Arial"/>
                            <w:color w:val="231F20"/>
                            <w:w w:val="85"/>
                            <w:sz w:val="17"/>
                          </w:rPr>
                          <w:t>-2,0%</w:t>
                        </w:r>
                      </w:p>
                    </w:tc>
                  </w:tr>
                  <w:tr>
                    <w:trPr>
                      <w:trHeight w:val="239" w:hRule="atLeast"/>
                    </w:trPr>
                    <w:tc>
                      <w:tcPr>
                        <w:tcW w:w="940" w:type="dxa"/>
                        <w:tcBorders>
                          <w:left w:val="nil"/>
                        </w:tcBorders>
                        <w:shd w:val="clear" w:color="auto" w:fill="BCD6ED"/>
                      </w:tcPr>
                      <w:p>
                        <w:pPr>
                          <w:pStyle w:val="TableParagraph"/>
                          <w:spacing w:line="190" w:lineRule="exact" w:before="29"/>
                          <w:ind w:left="27"/>
                          <w:rPr>
                            <w:rFonts w:ascii="Arial"/>
                            <w:sz w:val="17"/>
                          </w:rPr>
                        </w:pPr>
                        <w:r>
                          <w:rPr>
                            <w:rFonts w:ascii="Arial"/>
                            <w:color w:val="231F20"/>
                            <w:sz w:val="17"/>
                          </w:rPr>
                          <w:t>Rp4,1 - 5 jt</w:t>
                        </w:r>
                      </w:p>
                    </w:tc>
                    <w:tc>
                      <w:tcPr>
                        <w:tcW w:w="721" w:type="dxa"/>
                        <w:shd w:val="clear" w:color="auto" w:fill="BCD6ED"/>
                      </w:tcPr>
                      <w:p>
                        <w:pPr>
                          <w:pStyle w:val="TableParagraph"/>
                          <w:spacing w:line="190" w:lineRule="exact" w:before="29"/>
                          <w:ind w:right="17"/>
                          <w:jc w:val="right"/>
                          <w:rPr>
                            <w:rFonts w:ascii="Arial"/>
                            <w:sz w:val="17"/>
                          </w:rPr>
                        </w:pPr>
                        <w:r>
                          <w:rPr>
                            <w:rFonts w:ascii="Arial"/>
                            <w:color w:val="231F20"/>
                            <w:w w:val="85"/>
                            <w:sz w:val="17"/>
                          </w:rPr>
                          <w:t>2,0%</w:t>
                        </w:r>
                      </w:p>
                    </w:tc>
                    <w:tc>
                      <w:tcPr>
                        <w:tcW w:w="721" w:type="dxa"/>
                        <w:shd w:val="clear" w:color="auto" w:fill="BCD6ED"/>
                      </w:tcPr>
                      <w:p>
                        <w:pPr>
                          <w:pStyle w:val="TableParagraph"/>
                          <w:spacing w:line="190" w:lineRule="exact" w:before="29"/>
                          <w:ind w:right="18"/>
                          <w:jc w:val="right"/>
                          <w:rPr>
                            <w:rFonts w:ascii="Arial"/>
                            <w:sz w:val="17"/>
                          </w:rPr>
                        </w:pPr>
                        <w:r>
                          <w:rPr>
                            <w:rFonts w:ascii="Arial"/>
                            <w:color w:val="231F20"/>
                            <w:w w:val="85"/>
                            <w:sz w:val="17"/>
                          </w:rPr>
                          <w:t>0,2%</w:t>
                        </w:r>
                      </w:p>
                    </w:tc>
                    <w:tc>
                      <w:tcPr>
                        <w:tcW w:w="721" w:type="dxa"/>
                        <w:shd w:val="clear" w:color="auto" w:fill="BCD6ED"/>
                      </w:tcPr>
                      <w:p>
                        <w:pPr>
                          <w:pStyle w:val="TableParagraph"/>
                          <w:spacing w:line="190" w:lineRule="exact" w:before="29"/>
                          <w:ind w:right="18"/>
                          <w:jc w:val="right"/>
                          <w:rPr>
                            <w:rFonts w:ascii="Arial"/>
                            <w:sz w:val="17"/>
                          </w:rPr>
                        </w:pPr>
                        <w:r>
                          <w:rPr>
                            <w:rFonts w:ascii="Arial"/>
                            <w:color w:val="231F20"/>
                            <w:w w:val="85"/>
                            <w:sz w:val="17"/>
                          </w:rPr>
                          <w:t>1,8%</w:t>
                        </w:r>
                      </w:p>
                    </w:tc>
                    <w:tc>
                      <w:tcPr>
                        <w:tcW w:w="721" w:type="dxa"/>
                        <w:shd w:val="clear" w:color="auto" w:fill="BCD6ED"/>
                      </w:tcPr>
                      <w:p>
                        <w:pPr>
                          <w:pStyle w:val="TableParagraph"/>
                          <w:spacing w:line="190" w:lineRule="exact" w:before="29"/>
                          <w:ind w:right="19"/>
                          <w:jc w:val="right"/>
                          <w:rPr>
                            <w:rFonts w:ascii="Arial"/>
                            <w:sz w:val="17"/>
                          </w:rPr>
                        </w:pPr>
                        <w:r>
                          <w:rPr>
                            <w:rFonts w:ascii="Arial"/>
                            <w:color w:val="231F20"/>
                            <w:w w:val="85"/>
                            <w:sz w:val="17"/>
                          </w:rPr>
                          <w:t>-1,7%</w:t>
                        </w:r>
                      </w:p>
                    </w:tc>
                  </w:tr>
                  <w:tr>
                    <w:trPr>
                      <w:trHeight w:val="239" w:hRule="atLeast"/>
                    </w:trPr>
                    <w:tc>
                      <w:tcPr>
                        <w:tcW w:w="940" w:type="dxa"/>
                        <w:tcBorders>
                          <w:left w:val="nil"/>
                        </w:tcBorders>
                      </w:tcPr>
                      <w:p>
                        <w:pPr>
                          <w:pStyle w:val="TableParagraph"/>
                          <w:spacing w:line="190" w:lineRule="exact" w:before="29"/>
                          <w:ind w:left="27"/>
                          <w:rPr>
                            <w:rFonts w:ascii="Arial"/>
                            <w:sz w:val="17"/>
                          </w:rPr>
                        </w:pPr>
                        <w:r>
                          <w:rPr>
                            <w:rFonts w:ascii="Arial"/>
                            <w:color w:val="231F20"/>
                            <w:sz w:val="17"/>
                          </w:rPr>
                          <w:t>&gt;Rp5 jt</w:t>
                        </w:r>
                      </w:p>
                    </w:tc>
                    <w:tc>
                      <w:tcPr>
                        <w:tcW w:w="721" w:type="dxa"/>
                      </w:tcPr>
                      <w:p>
                        <w:pPr>
                          <w:pStyle w:val="TableParagraph"/>
                          <w:spacing w:line="190" w:lineRule="exact" w:before="29"/>
                          <w:ind w:right="17"/>
                          <w:jc w:val="right"/>
                          <w:rPr>
                            <w:rFonts w:ascii="Arial"/>
                            <w:sz w:val="17"/>
                          </w:rPr>
                        </w:pPr>
                        <w:r>
                          <w:rPr>
                            <w:rFonts w:ascii="Arial"/>
                            <w:color w:val="231F20"/>
                            <w:w w:val="85"/>
                            <w:sz w:val="17"/>
                          </w:rPr>
                          <w:t>0,3%</w:t>
                        </w:r>
                      </w:p>
                    </w:tc>
                    <w:tc>
                      <w:tcPr>
                        <w:tcW w:w="721" w:type="dxa"/>
                      </w:tcPr>
                      <w:p>
                        <w:pPr>
                          <w:pStyle w:val="TableParagraph"/>
                          <w:spacing w:line="190" w:lineRule="exact" w:before="29"/>
                          <w:ind w:right="18"/>
                          <w:jc w:val="right"/>
                          <w:rPr>
                            <w:rFonts w:ascii="Arial"/>
                            <w:sz w:val="17"/>
                          </w:rPr>
                        </w:pPr>
                        <w:r>
                          <w:rPr>
                            <w:rFonts w:ascii="Arial"/>
                            <w:color w:val="231F20"/>
                            <w:w w:val="85"/>
                            <w:sz w:val="17"/>
                          </w:rPr>
                          <w:t>-0,8%</w:t>
                        </w:r>
                      </w:p>
                    </w:tc>
                    <w:tc>
                      <w:tcPr>
                        <w:tcW w:w="721" w:type="dxa"/>
                      </w:tcPr>
                      <w:p>
                        <w:pPr>
                          <w:pStyle w:val="TableParagraph"/>
                          <w:spacing w:line="190" w:lineRule="exact" w:before="29"/>
                          <w:ind w:right="18"/>
                          <w:jc w:val="right"/>
                          <w:rPr>
                            <w:rFonts w:ascii="Arial"/>
                            <w:sz w:val="17"/>
                          </w:rPr>
                        </w:pPr>
                        <w:r>
                          <w:rPr>
                            <w:rFonts w:ascii="Arial"/>
                            <w:color w:val="231F20"/>
                            <w:w w:val="85"/>
                            <w:sz w:val="17"/>
                          </w:rPr>
                          <w:t>0,3%</w:t>
                        </w:r>
                      </w:p>
                    </w:tc>
                    <w:tc>
                      <w:tcPr>
                        <w:tcW w:w="721" w:type="dxa"/>
                      </w:tcPr>
                      <w:p>
                        <w:pPr>
                          <w:pStyle w:val="TableParagraph"/>
                          <w:spacing w:line="190" w:lineRule="exact" w:before="29"/>
                          <w:ind w:right="18"/>
                          <w:jc w:val="right"/>
                          <w:rPr>
                            <w:rFonts w:ascii="Arial"/>
                            <w:sz w:val="17"/>
                          </w:rPr>
                        </w:pPr>
                        <w:r>
                          <w:rPr>
                            <w:rFonts w:ascii="Arial"/>
                            <w:color w:val="231F20"/>
                            <w:w w:val="85"/>
                            <w:sz w:val="17"/>
                          </w:rPr>
                          <w:t>0,3%</w:t>
                        </w:r>
                      </w:p>
                    </w:tc>
                  </w:tr>
                  <w:tr>
                    <w:trPr>
                      <w:trHeight w:val="239" w:hRule="atLeast"/>
                    </w:trPr>
                    <w:tc>
                      <w:tcPr>
                        <w:tcW w:w="940" w:type="dxa"/>
                        <w:tcBorders>
                          <w:left w:val="nil"/>
                        </w:tcBorders>
                        <w:shd w:val="clear" w:color="auto" w:fill="1F4E78"/>
                      </w:tcPr>
                      <w:p>
                        <w:pPr>
                          <w:pStyle w:val="TableParagraph"/>
                          <w:spacing w:line="190" w:lineRule="exact" w:before="29"/>
                          <w:ind w:left="309"/>
                          <w:rPr>
                            <w:rFonts w:ascii="Arial"/>
                            <w:sz w:val="17"/>
                          </w:rPr>
                        </w:pPr>
                        <w:r>
                          <w:rPr>
                            <w:rFonts w:ascii="Arial"/>
                            <w:color w:val="FFFFFF"/>
                            <w:sz w:val="17"/>
                          </w:rPr>
                          <w:t>Total</w:t>
                        </w:r>
                      </w:p>
                    </w:tc>
                    <w:tc>
                      <w:tcPr>
                        <w:tcW w:w="721" w:type="dxa"/>
                        <w:shd w:val="clear" w:color="auto" w:fill="1F4E78"/>
                      </w:tcPr>
                      <w:p>
                        <w:pPr>
                          <w:pStyle w:val="TableParagraph"/>
                          <w:spacing w:line="190" w:lineRule="exact" w:before="29"/>
                          <w:ind w:right="17"/>
                          <w:jc w:val="right"/>
                          <w:rPr>
                            <w:rFonts w:ascii="Arial"/>
                            <w:sz w:val="17"/>
                          </w:rPr>
                        </w:pPr>
                        <w:r>
                          <w:rPr>
                            <w:rFonts w:ascii="Arial"/>
                            <w:color w:val="FFFFFF"/>
                            <w:w w:val="85"/>
                            <w:sz w:val="17"/>
                          </w:rPr>
                          <w:t>2,3%</w:t>
                        </w:r>
                      </w:p>
                    </w:tc>
                    <w:tc>
                      <w:tcPr>
                        <w:tcW w:w="721" w:type="dxa"/>
                        <w:shd w:val="clear" w:color="auto" w:fill="1F4E78"/>
                      </w:tcPr>
                      <w:p>
                        <w:pPr>
                          <w:pStyle w:val="TableParagraph"/>
                          <w:spacing w:line="190" w:lineRule="exact" w:before="29"/>
                          <w:ind w:right="18"/>
                          <w:jc w:val="right"/>
                          <w:rPr>
                            <w:rFonts w:ascii="Arial"/>
                            <w:sz w:val="17"/>
                          </w:rPr>
                        </w:pPr>
                        <w:r>
                          <w:rPr>
                            <w:rFonts w:ascii="Arial"/>
                            <w:color w:val="FFFFFF"/>
                            <w:w w:val="85"/>
                            <w:sz w:val="17"/>
                          </w:rPr>
                          <w:t>-0,2%</w:t>
                        </w:r>
                      </w:p>
                    </w:tc>
                    <w:tc>
                      <w:tcPr>
                        <w:tcW w:w="721" w:type="dxa"/>
                        <w:shd w:val="clear" w:color="auto" w:fill="1F4E78"/>
                      </w:tcPr>
                      <w:p>
                        <w:pPr>
                          <w:pStyle w:val="TableParagraph"/>
                          <w:spacing w:line="190" w:lineRule="exact" w:before="29"/>
                          <w:ind w:right="18"/>
                          <w:jc w:val="right"/>
                          <w:rPr>
                            <w:rFonts w:ascii="Arial"/>
                            <w:sz w:val="17"/>
                          </w:rPr>
                        </w:pPr>
                        <w:r>
                          <w:rPr>
                            <w:rFonts w:ascii="Arial"/>
                            <w:color w:val="FFFFFF"/>
                            <w:w w:val="85"/>
                            <w:sz w:val="17"/>
                          </w:rPr>
                          <w:t>2,0%</w:t>
                        </w:r>
                      </w:p>
                    </w:tc>
                    <w:tc>
                      <w:tcPr>
                        <w:tcW w:w="721" w:type="dxa"/>
                        <w:shd w:val="clear" w:color="auto" w:fill="1F4E78"/>
                      </w:tcPr>
                      <w:p>
                        <w:pPr>
                          <w:pStyle w:val="TableParagraph"/>
                          <w:spacing w:line="190" w:lineRule="exact" w:before="29"/>
                          <w:ind w:right="18"/>
                          <w:jc w:val="right"/>
                          <w:rPr>
                            <w:rFonts w:ascii="Arial"/>
                            <w:sz w:val="17"/>
                          </w:rPr>
                        </w:pPr>
                        <w:r>
                          <w:rPr>
                            <w:rFonts w:ascii="Arial"/>
                            <w:color w:val="FFFFFF"/>
                            <w:w w:val="85"/>
                            <w:sz w:val="17"/>
                          </w:rPr>
                          <w:t>-4,2%</w:t>
                        </w:r>
                      </w:p>
                    </w:tc>
                  </w:tr>
                </w:tbl>
                <w:p>
                  <w:pPr>
                    <w:pStyle w:val="BodyText"/>
                  </w:pPr>
                </w:p>
              </w:txbxContent>
            </v:textbox>
            <w10:wrap type="topAndBottom"/>
          </v:shape>
        </w:pict>
      </w:r>
      <w:r>
        <w:rPr/>
        <w:pict>
          <v:shape style="position:absolute;margin-left:268.944916pt;margin-top:154.830902pt;width:254.15pt;height:112.9pt;mso-position-horizontal-relative:page;mso-position-vertical-relative:paragraph;z-index:-1024;mso-wrap-distance-left:0;mso-wrap-distance-right:0" type="#_x0000_t202" filled="false" stroked="false">
            <v:textbox inset="0,0,0,0">
              <w:txbxContent>
                <w:tbl>
                  <w:tblPr>
                    <w:tblW w:w="0" w:type="auto"/>
                    <w:jc w:val="left"/>
                    <w:tblInd w:w="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43"/>
                    <w:gridCol w:w="713"/>
                    <w:gridCol w:w="595"/>
                    <w:gridCol w:w="780"/>
                    <w:gridCol w:w="713"/>
                    <w:gridCol w:w="594"/>
                    <w:gridCol w:w="732"/>
                  </w:tblGrid>
                  <w:tr>
                    <w:trPr>
                      <w:trHeight w:val="490" w:hRule="atLeast"/>
                    </w:trPr>
                    <w:tc>
                      <w:tcPr>
                        <w:tcW w:w="943" w:type="dxa"/>
                        <w:vMerge w:val="restart"/>
                        <w:shd w:val="clear" w:color="auto" w:fill="1F4E78"/>
                      </w:tcPr>
                      <w:p>
                        <w:pPr>
                          <w:pStyle w:val="TableParagraph"/>
                          <w:spacing w:before="8"/>
                          <w:rPr>
                            <w:i/>
                            <w:sz w:val="13"/>
                          </w:rPr>
                        </w:pPr>
                      </w:p>
                      <w:p>
                        <w:pPr>
                          <w:pStyle w:val="TableParagraph"/>
                          <w:spacing w:line="264" w:lineRule="auto" w:before="1"/>
                          <w:ind w:left="373" w:right="14" w:hanging="334"/>
                          <w:rPr>
                            <w:rFonts w:ascii="Arial"/>
                            <w:sz w:val="17"/>
                          </w:rPr>
                        </w:pPr>
                        <w:r>
                          <w:rPr>
                            <w:rFonts w:ascii="Arial"/>
                            <w:color w:val="FFFFFF"/>
                            <w:w w:val="85"/>
                            <w:sz w:val="17"/>
                          </w:rPr>
                          <w:t>Pengeluaran/ </w:t>
                        </w:r>
                        <w:r>
                          <w:rPr>
                            <w:rFonts w:ascii="Arial"/>
                            <w:color w:val="FFFFFF"/>
                            <w:sz w:val="17"/>
                          </w:rPr>
                          <w:t>bln</w:t>
                        </w:r>
                      </w:p>
                    </w:tc>
                    <w:tc>
                      <w:tcPr>
                        <w:tcW w:w="4127" w:type="dxa"/>
                        <w:gridSpan w:val="6"/>
                        <w:tcBorders>
                          <w:right w:val="nil"/>
                        </w:tcBorders>
                        <w:shd w:val="clear" w:color="auto" w:fill="1F4E78"/>
                      </w:tcPr>
                      <w:p>
                        <w:pPr>
                          <w:pStyle w:val="TableParagraph"/>
                          <w:spacing w:before="150"/>
                          <w:ind w:left="1354"/>
                          <w:rPr>
                            <w:rFonts w:ascii="Arial"/>
                            <w:sz w:val="17"/>
                          </w:rPr>
                        </w:pPr>
                        <w:r>
                          <w:rPr>
                            <w:rFonts w:ascii="Arial"/>
                            <w:color w:val="FFFFFF"/>
                            <w:sz w:val="17"/>
                          </w:rPr>
                          <w:t>Perubahan Tabungan*</w:t>
                        </w:r>
                      </w:p>
                    </w:tc>
                  </w:tr>
                  <w:tr>
                    <w:trPr>
                      <w:trHeight w:val="240" w:hRule="atLeast"/>
                    </w:trPr>
                    <w:tc>
                      <w:tcPr>
                        <w:tcW w:w="943" w:type="dxa"/>
                        <w:vMerge/>
                        <w:tcBorders>
                          <w:top w:val="nil"/>
                        </w:tcBorders>
                        <w:shd w:val="clear" w:color="auto" w:fill="1F4E78"/>
                      </w:tcPr>
                      <w:p>
                        <w:pPr>
                          <w:rPr>
                            <w:sz w:val="2"/>
                            <w:szCs w:val="2"/>
                          </w:rPr>
                        </w:pPr>
                      </w:p>
                    </w:tc>
                    <w:tc>
                      <w:tcPr>
                        <w:tcW w:w="713" w:type="dxa"/>
                        <w:shd w:val="clear" w:color="auto" w:fill="1F4E78"/>
                      </w:tcPr>
                      <w:p>
                        <w:pPr>
                          <w:pStyle w:val="TableParagraph"/>
                          <w:spacing w:line="191" w:lineRule="exact" w:before="29"/>
                          <w:ind w:left="195"/>
                          <w:rPr>
                            <w:rFonts w:ascii="Arial"/>
                            <w:sz w:val="17"/>
                          </w:rPr>
                        </w:pPr>
                        <w:r>
                          <w:rPr>
                            <w:rFonts w:ascii="Arial"/>
                            <w:color w:val="FFFFFF"/>
                            <w:sz w:val="17"/>
                          </w:rPr>
                          <w:t>Total</w:t>
                        </w:r>
                      </w:p>
                    </w:tc>
                    <w:tc>
                      <w:tcPr>
                        <w:tcW w:w="595" w:type="dxa"/>
                        <w:shd w:val="clear" w:color="auto" w:fill="1F4E78"/>
                      </w:tcPr>
                      <w:p>
                        <w:pPr>
                          <w:pStyle w:val="TableParagraph"/>
                          <w:spacing w:line="191" w:lineRule="exact" w:before="29"/>
                          <w:ind w:right="3"/>
                          <w:jc w:val="right"/>
                          <w:rPr>
                            <w:rFonts w:ascii="Arial"/>
                            <w:sz w:val="17"/>
                          </w:rPr>
                        </w:pPr>
                        <w:r>
                          <w:rPr>
                            <w:rFonts w:ascii="Arial"/>
                            <w:color w:val="FFFFFF"/>
                            <w:w w:val="85"/>
                            <w:sz w:val="17"/>
                          </w:rPr>
                          <w:t>0%-10%</w:t>
                        </w:r>
                      </w:p>
                    </w:tc>
                    <w:tc>
                      <w:tcPr>
                        <w:tcW w:w="780" w:type="dxa"/>
                        <w:shd w:val="clear" w:color="auto" w:fill="1F4E78"/>
                      </w:tcPr>
                      <w:p>
                        <w:pPr>
                          <w:pStyle w:val="TableParagraph"/>
                          <w:spacing w:line="191" w:lineRule="exact" w:before="29"/>
                          <w:ind w:right="55"/>
                          <w:jc w:val="right"/>
                          <w:rPr>
                            <w:rFonts w:ascii="Arial"/>
                            <w:sz w:val="17"/>
                          </w:rPr>
                        </w:pPr>
                        <w:r>
                          <w:rPr>
                            <w:rFonts w:ascii="Arial"/>
                            <w:color w:val="FFFFFF"/>
                            <w:w w:val="85"/>
                            <w:sz w:val="17"/>
                          </w:rPr>
                          <w:t>10%-20%</w:t>
                        </w:r>
                      </w:p>
                    </w:tc>
                    <w:tc>
                      <w:tcPr>
                        <w:tcW w:w="713" w:type="dxa"/>
                        <w:shd w:val="clear" w:color="auto" w:fill="1F4E78"/>
                      </w:tcPr>
                      <w:p>
                        <w:pPr>
                          <w:pStyle w:val="TableParagraph"/>
                          <w:spacing w:line="191" w:lineRule="exact" w:before="29"/>
                          <w:ind w:right="25"/>
                          <w:jc w:val="right"/>
                          <w:rPr>
                            <w:rFonts w:ascii="Arial"/>
                            <w:sz w:val="17"/>
                          </w:rPr>
                        </w:pPr>
                        <w:r>
                          <w:rPr>
                            <w:rFonts w:ascii="Arial"/>
                            <w:color w:val="FFFFFF"/>
                            <w:w w:val="85"/>
                            <w:sz w:val="17"/>
                          </w:rPr>
                          <w:t>20%-30%</w:t>
                        </w:r>
                      </w:p>
                    </w:tc>
                    <w:tc>
                      <w:tcPr>
                        <w:tcW w:w="594" w:type="dxa"/>
                        <w:shd w:val="clear" w:color="auto" w:fill="1F4E78"/>
                      </w:tcPr>
                      <w:p>
                        <w:pPr>
                          <w:pStyle w:val="TableParagraph"/>
                          <w:spacing w:line="191" w:lineRule="exact" w:before="29"/>
                          <w:ind w:left="106"/>
                          <w:rPr>
                            <w:rFonts w:ascii="Arial"/>
                            <w:sz w:val="17"/>
                          </w:rPr>
                        </w:pPr>
                        <w:r>
                          <w:rPr>
                            <w:rFonts w:ascii="Arial"/>
                            <w:color w:val="FFFFFF"/>
                            <w:sz w:val="17"/>
                          </w:rPr>
                          <w:t>&gt;30%</w:t>
                        </w:r>
                      </w:p>
                    </w:tc>
                    <w:tc>
                      <w:tcPr>
                        <w:tcW w:w="732" w:type="dxa"/>
                        <w:tcBorders>
                          <w:right w:val="nil"/>
                        </w:tcBorders>
                        <w:shd w:val="clear" w:color="auto" w:fill="1F4E78"/>
                      </w:tcPr>
                      <w:p>
                        <w:pPr>
                          <w:pStyle w:val="TableParagraph"/>
                          <w:spacing w:line="191" w:lineRule="exact" w:before="29"/>
                          <w:ind w:left="217"/>
                          <w:rPr>
                            <w:rFonts w:ascii="Arial"/>
                            <w:sz w:val="17"/>
                          </w:rPr>
                        </w:pPr>
                        <w:r>
                          <w:rPr>
                            <w:rFonts w:ascii="Arial"/>
                            <w:color w:val="FFFFFF"/>
                            <w:sz w:val="17"/>
                          </w:rPr>
                          <w:t>TMB</w:t>
                        </w:r>
                      </w:p>
                    </w:tc>
                  </w:tr>
                  <w:tr>
                    <w:trPr>
                      <w:trHeight w:val="239" w:hRule="atLeast"/>
                    </w:trPr>
                    <w:tc>
                      <w:tcPr>
                        <w:tcW w:w="943" w:type="dxa"/>
                      </w:tcPr>
                      <w:p>
                        <w:pPr>
                          <w:pStyle w:val="TableParagraph"/>
                          <w:spacing w:line="191" w:lineRule="exact" w:before="29"/>
                          <w:ind w:left="25"/>
                          <w:rPr>
                            <w:rFonts w:ascii="Arial"/>
                            <w:sz w:val="17"/>
                          </w:rPr>
                        </w:pPr>
                        <w:r>
                          <w:rPr>
                            <w:rFonts w:ascii="Arial"/>
                            <w:color w:val="231F20"/>
                            <w:sz w:val="17"/>
                          </w:rPr>
                          <w:t>Rp1 - 2 jt</w:t>
                        </w:r>
                      </w:p>
                    </w:tc>
                    <w:tc>
                      <w:tcPr>
                        <w:tcW w:w="713" w:type="dxa"/>
                      </w:tcPr>
                      <w:p>
                        <w:pPr>
                          <w:pStyle w:val="TableParagraph"/>
                          <w:spacing w:line="191" w:lineRule="exact" w:before="29"/>
                          <w:ind w:right="17"/>
                          <w:jc w:val="right"/>
                          <w:rPr>
                            <w:rFonts w:ascii="Arial"/>
                            <w:sz w:val="17"/>
                          </w:rPr>
                        </w:pPr>
                        <w:r>
                          <w:rPr>
                            <w:rFonts w:ascii="Arial"/>
                            <w:color w:val="231F20"/>
                            <w:w w:val="85"/>
                            <w:sz w:val="17"/>
                          </w:rPr>
                          <w:t>-0,7%</w:t>
                        </w:r>
                      </w:p>
                    </w:tc>
                    <w:tc>
                      <w:tcPr>
                        <w:tcW w:w="595" w:type="dxa"/>
                      </w:tcPr>
                      <w:p>
                        <w:pPr>
                          <w:pStyle w:val="TableParagraph"/>
                          <w:spacing w:line="191" w:lineRule="exact" w:before="29"/>
                          <w:ind w:right="18"/>
                          <w:jc w:val="right"/>
                          <w:rPr>
                            <w:rFonts w:ascii="Arial"/>
                            <w:sz w:val="17"/>
                          </w:rPr>
                        </w:pPr>
                        <w:r>
                          <w:rPr>
                            <w:rFonts w:ascii="Arial"/>
                            <w:color w:val="231F20"/>
                            <w:w w:val="85"/>
                            <w:sz w:val="17"/>
                          </w:rPr>
                          <w:t>-0,5%</w:t>
                        </w:r>
                      </w:p>
                    </w:tc>
                    <w:tc>
                      <w:tcPr>
                        <w:tcW w:w="780" w:type="dxa"/>
                      </w:tcPr>
                      <w:p>
                        <w:pPr>
                          <w:pStyle w:val="TableParagraph"/>
                          <w:spacing w:line="191" w:lineRule="exact" w:before="29"/>
                          <w:ind w:right="17"/>
                          <w:jc w:val="right"/>
                          <w:rPr>
                            <w:rFonts w:ascii="Arial"/>
                            <w:sz w:val="17"/>
                          </w:rPr>
                        </w:pPr>
                        <w:r>
                          <w:rPr>
                            <w:rFonts w:ascii="Arial"/>
                            <w:color w:val="231F20"/>
                            <w:w w:val="85"/>
                            <w:sz w:val="17"/>
                          </w:rPr>
                          <w:t>0,3%</w:t>
                        </w:r>
                      </w:p>
                    </w:tc>
                    <w:tc>
                      <w:tcPr>
                        <w:tcW w:w="713" w:type="dxa"/>
                      </w:tcPr>
                      <w:p>
                        <w:pPr>
                          <w:pStyle w:val="TableParagraph"/>
                          <w:spacing w:line="191" w:lineRule="exact" w:before="29"/>
                          <w:ind w:right="18"/>
                          <w:jc w:val="right"/>
                          <w:rPr>
                            <w:rFonts w:ascii="Arial"/>
                            <w:sz w:val="17"/>
                          </w:rPr>
                        </w:pPr>
                        <w:r>
                          <w:rPr>
                            <w:rFonts w:ascii="Arial"/>
                            <w:color w:val="231F20"/>
                            <w:w w:val="85"/>
                            <w:sz w:val="17"/>
                          </w:rPr>
                          <w:t>-0,3%</w:t>
                        </w:r>
                      </w:p>
                    </w:tc>
                    <w:tc>
                      <w:tcPr>
                        <w:tcW w:w="594" w:type="dxa"/>
                      </w:tcPr>
                      <w:p>
                        <w:pPr>
                          <w:pStyle w:val="TableParagraph"/>
                          <w:spacing w:line="191" w:lineRule="exact" w:before="29"/>
                          <w:ind w:right="18"/>
                          <w:jc w:val="right"/>
                          <w:rPr>
                            <w:rFonts w:ascii="Arial"/>
                            <w:sz w:val="17"/>
                          </w:rPr>
                        </w:pPr>
                        <w:r>
                          <w:rPr>
                            <w:rFonts w:ascii="Arial"/>
                            <w:color w:val="231F20"/>
                            <w:w w:val="85"/>
                            <w:sz w:val="17"/>
                          </w:rPr>
                          <w:t>-0,2%</w:t>
                        </w:r>
                      </w:p>
                    </w:tc>
                    <w:tc>
                      <w:tcPr>
                        <w:tcW w:w="732" w:type="dxa"/>
                        <w:tcBorders>
                          <w:right w:val="nil"/>
                        </w:tcBorders>
                      </w:tcPr>
                      <w:p>
                        <w:pPr>
                          <w:pStyle w:val="TableParagraph"/>
                          <w:spacing w:line="191" w:lineRule="exact" w:before="29"/>
                          <w:ind w:right="4"/>
                          <w:jc w:val="right"/>
                          <w:rPr>
                            <w:rFonts w:ascii="Arial"/>
                            <w:sz w:val="17"/>
                          </w:rPr>
                        </w:pPr>
                        <w:r>
                          <w:rPr>
                            <w:rFonts w:ascii="Arial"/>
                            <w:color w:val="231F20"/>
                            <w:w w:val="85"/>
                            <w:sz w:val="17"/>
                          </w:rPr>
                          <w:t>0,0%</w:t>
                        </w:r>
                      </w:p>
                    </w:tc>
                  </w:tr>
                  <w:tr>
                    <w:trPr>
                      <w:trHeight w:val="239" w:hRule="atLeast"/>
                    </w:trPr>
                    <w:tc>
                      <w:tcPr>
                        <w:tcW w:w="943" w:type="dxa"/>
                        <w:shd w:val="clear" w:color="auto" w:fill="BCD6ED"/>
                      </w:tcPr>
                      <w:p>
                        <w:pPr>
                          <w:pStyle w:val="TableParagraph"/>
                          <w:spacing w:line="191" w:lineRule="exact" w:before="29"/>
                          <w:ind w:left="25"/>
                          <w:rPr>
                            <w:rFonts w:ascii="Arial"/>
                            <w:sz w:val="17"/>
                          </w:rPr>
                        </w:pPr>
                        <w:r>
                          <w:rPr>
                            <w:rFonts w:ascii="Arial"/>
                            <w:color w:val="231F20"/>
                            <w:sz w:val="17"/>
                          </w:rPr>
                          <w:t>Rp2,1 - 3 jt</w:t>
                        </w:r>
                      </w:p>
                    </w:tc>
                    <w:tc>
                      <w:tcPr>
                        <w:tcW w:w="713" w:type="dxa"/>
                        <w:shd w:val="clear" w:color="auto" w:fill="BCD6ED"/>
                      </w:tcPr>
                      <w:p>
                        <w:pPr>
                          <w:pStyle w:val="TableParagraph"/>
                          <w:spacing w:line="191" w:lineRule="exact" w:before="29"/>
                          <w:ind w:right="17"/>
                          <w:jc w:val="right"/>
                          <w:rPr>
                            <w:rFonts w:ascii="Arial"/>
                            <w:sz w:val="17"/>
                          </w:rPr>
                        </w:pPr>
                        <w:r>
                          <w:rPr>
                            <w:rFonts w:ascii="Arial"/>
                            <w:color w:val="231F20"/>
                            <w:w w:val="85"/>
                            <w:sz w:val="17"/>
                          </w:rPr>
                          <w:t>-2,5%</w:t>
                        </w:r>
                      </w:p>
                    </w:tc>
                    <w:tc>
                      <w:tcPr>
                        <w:tcW w:w="595" w:type="dxa"/>
                        <w:shd w:val="clear" w:color="auto" w:fill="BCD6ED"/>
                      </w:tcPr>
                      <w:p>
                        <w:pPr>
                          <w:pStyle w:val="TableParagraph"/>
                          <w:spacing w:line="191" w:lineRule="exact" w:before="29"/>
                          <w:ind w:right="17"/>
                          <w:jc w:val="right"/>
                          <w:rPr>
                            <w:rFonts w:ascii="Arial"/>
                            <w:sz w:val="17"/>
                          </w:rPr>
                        </w:pPr>
                        <w:r>
                          <w:rPr>
                            <w:rFonts w:ascii="Arial"/>
                            <w:color w:val="231F20"/>
                            <w:w w:val="85"/>
                            <w:sz w:val="17"/>
                          </w:rPr>
                          <w:t>-2,0%</w:t>
                        </w:r>
                      </w:p>
                    </w:tc>
                    <w:tc>
                      <w:tcPr>
                        <w:tcW w:w="780" w:type="dxa"/>
                        <w:shd w:val="clear" w:color="auto" w:fill="BCD6ED"/>
                      </w:tcPr>
                      <w:p>
                        <w:pPr>
                          <w:pStyle w:val="TableParagraph"/>
                          <w:spacing w:line="191" w:lineRule="exact" w:before="29"/>
                          <w:ind w:right="18"/>
                          <w:jc w:val="right"/>
                          <w:rPr>
                            <w:rFonts w:ascii="Arial"/>
                            <w:sz w:val="17"/>
                          </w:rPr>
                        </w:pPr>
                        <w:r>
                          <w:rPr>
                            <w:rFonts w:ascii="Arial"/>
                            <w:color w:val="231F20"/>
                            <w:w w:val="85"/>
                            <w:sz w:val="17"/>
                          </w:rPr>
                          <w:t>-2,0%</w:t>
                        </w:r>
                      </w:p>
                    </w:tc>
                    <w:tc>
                      <w:tcPr>
                        <w:tcW w:w="713" w:type="dxa"/>
                        <w:shd w:val="clear" w:color="auto" w:fill="BCD6ED"/>
                      </w:tcPr>
                      <w:p>
                        <w:pPr>
                          <w:pStyle w:val="TableParagraph"/>
                          <w:spacing w:line="191" w:lineRule="exact" w:before="29"/>
                          <w:ind w:right="17"/>
                          <w:jc w:val="right"/>
                          <w:rPr>
                            <w:rFonts w:ascii="Arial"/>
                            <w:sz w:val="17"/>
                          </w:rPr>
                        </w:pPr>
                        <w:r>
                          <w:rPr>
                            <w:rFonts w:ascii="Arial"/>
                            <w:color w:val="231F20"/>
                            <w:w w:val="85"/>
                            <w:sz w:val="17"/>
                          </w:rPr>
                          <w:t>0,7%</w:t>
                        </w:r>
                      </w:p>
                    </w:tc>
                    <w:tc>
                      <w:tcPr>
                        <w:tcW w:w="594" w:type="dxa"/>
                        <w:shd w:val="clear" w:color="auto" w:fill="BCD6ED"/>
                      </w:tcPr>
                      <w:p>
                        <w:pPr>
                          <w:pStyle w:val="TableParagraph"/>
                          <w:spacing w:line="191" w:lineRule="exact" w:before="29"/>
                          <w:ind w:right="17"/>
                          <w:jc w:val="right"/>
                          <w:rPr>
                            <w:rFonts w:ascii="Arial"/>
                            <w:sz w:val="17"/>
                          </w:rPr>
                        </w:pPr>
                        <w:r>
                          <w:rPr>
                            <w:rFonts w:ascii="Arial"/>
                            <w:color w:val="231F20"/>
                            <w:w w:val="85"/>
                            <w:sz w:val="17"/>
                          </w:rPr>
                          <w:t>0,8%</w:t>
                        </w:r>
                      </w:p>
                    </w:tc>
                    <w:tc>
                      <w:tcPr>
                        <w:tcW w:w="732" w:type="dxa"/>
                        <w:tcBorders>
                          <w:right w:val="nil"/>
                        </w:tcBorders>
                        <w:shd w:val="clear" w:color="auto" w:fill="BCD6ED"/>
                      </w:tcPr>
                      <w:p>
                        <w:pPr>
                          <w:pStyle w:val="TableParagraph"/>
                          <w:spacing w:line="191" w:lineRule="exact" w:before="29"/>
                          <w:ind w:right="4"/>
                          <w:jc w:val="right"/>
                          <w:rPr>
                            <w:rFonts w:ascii="Arial"/>
                            <w:sz w:val="17"/>
                          </w:rPr>
                        </w:pPr>
                        <w:r>
                          <w:rPr>
                            <w:rFonts w:ascii="Arial"/>
                            <w:color w:val="231F20"/>
                            <w:w w:val="85"/>
                            <w:sz w:val="17"/>
                          </w:rPr>
                          <w:t>0,0%</w:t>
                        </w:r>
                      </w:p>
                    </w:tc>
                  </w:tr>
                  <w:tr>
                    <w:trPr>
                      <w:trHeight w:val="239" w:hRule="atLeast"/>
                    </w:trPr>
                    <w:tc>
                      <w:tcPr>
                        <w:tcW w:w="943" w:type="dxa"/>
                      </w:tcPr>
                      <w:p>
                        <w:pPr>
                          <w:pStyle w:val="TableParagraph"/>
                          <w:spacing w:line="190" w:lineRule="exact" w:before="29"/>
                          <w:ind w:left="25"/>
                          <w:rPr>
                            <w:rFonts w:ascii="Arial"/>
                            <w:sz w:val="17"/>
                          </w:rPr>
                        </w:pPr>
                        <w:r>
                          <w:rPr>
                            <w:rFonts w:ascii="Arial"/>
                            <w:color w:val="231F20"/>
                            <w:sz w:val="17"/>
                          </w:rPr>
                          <w:t>Rp3,1 - 4 jt</w:t>
                        </w:r>
                      </w:p>
                    </w:tc>
                    <w:tc>
                      <w:tcPr>
                        <w:tcW w:w="713" w:type="dxa"/>
                      </w:tcPr>
                      <w:p>
                        <w:pPr>
                          <w:pStyle w:val="TableParagraph"/>
                          <w:spacing w:line="190" w:lineRule="exact" w:before="29"/>
                          <w:ind w:right="16"/>
                          <w:jc w:val="right"/>
                          <w:rPr>
                            <w:rFonts w:ascii="Arial"/>
                            <w:sz w:val="17"/>
                          </w:rPr>
                        </w:pPr>
                        <w:r>
                          <w:rPr>
                            <w:rFonts w:ascii="Arial"/>
                            <w:color w:val="231F20"/>
                            <w:w w:val="85"/>
                            <w:sz w:val="17"/>
                          </w:rPr>
                          <w:t>0,7%</w:t>
                        </w:r>
                      </w:p>
                    </w:tc>
                    <w:tc>
                      <w:tcPr>
                        <w:tcW w:w="595" w:type="dxa"/>
                      </w:tcPr>
                      <w:p>
                        <w:pPr>
                          <w:pStyle w:val="TableParagraph"/>
                          <w:spacing w:line="190" w:lineRule="exact" w:before="29"/>
                          <w:ind w:right="17"/>
                          <w:jc w:val="right"/>
                          <w:rPr>
                            <w:rFonts w:ascii="Arial"/>
                            <w:sz w:val="17"/>
                          </w:rPr>
                        </w:pPr>
                        <w:r>
                          <w:rPr>
                            <w:rFonts w:ascii="Arial"/>
                            <w:color w:val="231F20"/>
                            <w:w w:val="85"/>
                            <w:sz w:val="17"/>
                          </w:rPr>
                          <w:t>0,5%</w:t>
                        </w:r>
                      </w:p>
                    </w:tc>
                    <w:tc>
                      <w:tcPr>
                        <w:tcW w:w="780" w:type="dxa"/>
                      </w:tcPr>
                      <w:p>
                        <w:pPr>
                          <w:pStyle w:val="TableParagraph"/>
                          <w:spacing w:line="190" w:lineRule="exact" w:before="29"/>
                          <w:ind w:right="17"/>
                          <w:jc w:val="right"/>
                          <w:rPr>
                            <w:rFonts w:ascii="Arial"/>
                            <w:sz w:val="17"/>
                          </w:rPr>
                        </w:pPr>
                        <w:r>
                          <w:rPr>
                            <w:rFonts w:ascii="Arial"/>
                            <w:color w:val="231F20"/>
                            <w:w w:val="85"/>
                            <w:sz w:val="17"/>
                          </w:rPr>
                          <w:t>1,3%</w:t>
                        </w:r>
                      </w:p>
                    </w:tc>
                    <w:tc>
                      <w:tcPr>
                        <w:tcW w:w="713" w:type="dxa"/>
                      </w:tcPr>
                      <w:p>
                        <w:pPr>
                          <w:pStyle w:val="TableParagraph"/>
                          <w:spacing w:line="190" w:lineRule="exact" w:before="29"/>
                          <w:ind w:right="18"/>
                          <w:jc w:val="right"/>
                          <w:rPr>
                            <w:rFonts w:ascii="Arial"/>
                            <w:sz w:val="17"/>
                          </w:rPr>
                        </w:pPr>
                        <w:r>
                          <w:rPr>
                            <w:rFonts w:ascii="Arial"/>
                            <w:color w:val="231F20"/>
                            <w:w w:val="85"/>
                            <w:sz w:val="17"/>
                          </w:rPr>
                          <w:t>-0,7%</w:t>
                        </w:r>
                      </w:p>
                    </w:tc>
                    <w:tc>
                      <w:tcPr>
                        <w:tcW w:w="594" w:type="dxa"/>
                      </w:tcPr>
                      <w:p>
                        <w:pPr>
                          <w:pStyle w:val="TableParagraph"/>
                          <w:spacing w:line="190" w:lineRule="exact" w:before="29"/>
                          <w:ind w:right="17"/>
                          <w:jc w:val="right"/>
                          <w:rPr>
                            <w:rFonts w:ascii="Arial"/>
                            <w:sz w:val="17"/>
                          </w:rPr>
                        </w:pPr>
                        <w:r>
                          <w:rPr>
                            <w:rFonts w:ascii="Arial"/>
                            <w:color w:val="231F20"/>
                            <w:w w:val="85"/>
                            <w:sz w:val="17"/>
                          </w:rPr>
                          <w:t>-0,5%</w:t>
                        </w:r>
                      </w:p>
                    </w:tc>
                    <w:tc>
                      <w:tcPr>
                        <w:tcW w:w="732" w:type="dxa"/>
                        <w:tcBorders>
                          <w:right w:val="nil"/>
                        </w:tcBorders>
                      </w:tcPr>
                      <w:p>
                        <w:pPr>
                          <w:pStyle w:val="TableParagraph"/>
                          <w:spacing w:line="190" w:lineRule="exact" w:before="29"/>
                          <w:ind w:right="4"/>
                          <w:jc w:val="right"/>
                          <w:rPr>
                            <w:rFonts w:ascii="Arial"/>
                            <w:sz w:val="17"/>
                          </w:rPr>
                        </w:pPr>
                        <w:r>
                          <w:rPr>
                            <w:rFonts w:ascii="Arial"/>
                            <w:color w:val="231F20"/>
                            <w:w w:val="85"/>
                            <w:sz w:val="17"/>
                          </w:rPr>
                          <w:t>0,0%</w:t>
                        </w:r>
                      </w:p>
                    </w:tc>
                  </w:tr>
                  <w:tr>
                    <w:trPr>
                      <w:trHeight w:val="239" w:hRule="atLeast"/>
                    </w:trPr>
                    <w:tc>
                      <w:tcPr>
                        <w:tcW w:w="943" w:type="dxa"/>
                        <w:shd w:val="clear" w:color="auto" w:fill="BCD6ED"/>
                      </w:tcPr>
                      <w:p>
                        <w:pPr>
                          <w:pStyle w:val="TableParagraph"/>
                          <w:spacing w:line="190" w:lineRule="exact" w:before="29"/>
                          <w:ind w:left="25"/>
                          <w:rPr>
                            <w:rFonts w:ascii="Arial"/>
                            <w:sz w:val="17"/>
                          </w:rPr>
                        </w:pPr>
                        <w:r>
                          <w:rPr>
                            <w:rFonts w:ascii="Arial"/>
                            <w:color w:val="231F20"/>
                            <w:sz w:val="17"/>
                          </w:rPr>
                          <w:t>Rp4,1 - 5 jt</w:t>
                        </w:r>
                      </w:p>
                    </w:tc>
                    <w:tc>
                      <w:tcPr>
                        <w:tcW w:w="713" w:type="dxa"/>
                        <w:shd w:val="clear" w:color="auto" w:fill="BCD6ED"/>
                      </w:tcPr>
                      <w:p>
                        <w:pPr>
                          <w:pStyle w:val="TableParagraph"/>
                          <w:spacing w:line="190" w:lineRule="exact" w:before="29"/>
                          <w:ind w:right="16"/>
                          <w:jc w:val="right"/>
                          <w:rPr>
                            <w:rFonts w:ascii="Arial"/>
                            <w:sz w:val="17"/>
                          </w:rPr>
                        </w:pPr>
                        <w:r>
                          <w:rPr>
                            <w:rFonts w:ascii="Arial"/>
                            <w:color w:val="231F20"/>
                            <w:w w:val="85"/>
                            <w:sz w:val="17"/>
                          </w:rPr>
                          <w:t>2,3%</w:t>
                        </w:r>
                      </w:p>
                    </w:tc>
                    <w:tc>
                      <w:tcPr>
                        <w:tcW w:w="595" w:type="dxa"/>
                        <w:shd w:val="clear" w:color="auto" w:fill="BCD6ED"/>
                      </w:tcPr>
                      <w:p>
                        <w:pPr>
                          <w:pStyle w:val="TableParagraph"/>
                          <w:spacing w:line="190" w:lineRule="exact" w:before="29"/>
                          <w:ind w:right="17"/>
                          <w:jc w:val="right"/>
                          <w:rPr>
                            <w:rFonts w:ascii="Arial"/>
                            <w:sz w:val="17"/>
                          </w:rPr>
                        </w:pPr>
                        <w:r>
                          <w:rPr>
                            <w:rFonts w:ascii="Arial"/>
                            <w:color w:val="231F20"/>
                            <w:w w:val="85"/>
                            <w:sz w:val="17"/>
                          </w:rPr>
                          <w:t>0,7%</w:t>
                        </w:r>
                      </w:p>
                    </w:tc>
                    <w:tc>
                      <w:tcPr>
                        <w:tcW w:w="780" w:type="dxa"/>
                        <w:shd w:val="clear" w:color="auto" w:fill="BCD6ED"/>
                      </w:tcPr>
                      <w:p>
                        <w:pPr>
                          <w:pStyle w:val="TableParagraph"/>
                          <w:spacing w:line="190" w:lineRule="exact" w:before="29"/>
                          <w:ind w:right="17"/>
                          <w:jc w:val="right"/>
                          <w:rPr>
                            <w:rFonts w:ascii="Arial"/>
                            <w:sz w:val="17"/>
                          </w:rPr>
                        </w:pPr>
                        <w:r>
                          <w:rPr>
                            <w:rFonts w:ascii="Arial"/>
                            <w:color w:val="231F20"/>
                            <w:w w:val="85"/>
                            <w:sz w:val="17"/>
                          </w:rPr>
                          <w:t>0,7%</w:t>
                        </w:r>
                      </w:p>
                    </w:tc>
                    <w:tc>
                      <w:tcPr>
                        <w:tcW w:w="713" w:type="dxa"/>
                        <w:shd w:val="clear" w:color="auto" w:fill="BCD6ED"/>
                      </w:tcPr>
                      <w:p>
                        <w:pPr>
                          <w:pStyle w:val="TableParagraph"/>
                          <w:spacing w:line="190" w:lineRule="exact" w:before="29"/>
                          <w:ind w:right="17"/>
                          <w:jc w:val="right"/>
                          <w:rPr>
                            <w:rFonts w:ascii="Arial"/>
                            <w:sz w:val="17"/>
                          </w:rPr>
                        </w:pPr>
                        <w:r>
                          <w:rPr>
                            <w:rFonts w:ascii="Arial"/>
                            <w:color w:val="231F20"/>
                            <w:w w:val="85"/>
                            <w:sz w:val="17"/>
                          </w:rPr>
                          <w:t>0,3%</w:t>
                        </w:r>
                      </w:p>
                    </w:tc>
                    <w:tc>
                      <w:tcPr>
                        <w:tcW w:w="594" w:type="dxa"/>
                        <w:shd w:val="clear" w:color="auto" w:fill="BCD6ED"/>
                      </w:tcPr>
                      <w:p>
                        <w:pPr>
                          <w:pStyle w:val="TableParagraph"/>
                          <w:spacing w:line="190" w:lineRule="exact" w:before="29"/>
                          <w:ind w:right="17"/>
                          <w:jc w:val="right"/>
                          <w:rPr>
                            <w:rFonts w:ascii="Arial"/>
                            <w:sz w:val="17"/>
                          </w:rPr>
                        </w:pPr>
                        <w:r>
                          <w:rPr>
                            <w:rFonts w:ascii="Arial"/>
                            <w:color w:val="231F20"/>
                            <w:w w:val="85"/>
                            <w:sz w:val="17"/>
                          </w:rPr>
                          <w:t>0,7%</w:t>
                        </w:r>
                      </w:p>
                    </w:tc>
                    <w:tc>
                      <w:tcPr>
                        <w:tcW w:w="732" w:type="dxa"/>
                        <w:tcBorders>
                          <w:right w:val="nil"/>
                        </w:tcBorders>
                        <w:shd w:val="clear" w:color="auto" w:fill="BCD6ED"/>
                      </w:tcPr>
                      <w:p>
                        <w:pPr>
                          <w:pStyle w:val="TableParagraph"/>
                          <w:spacing w:line="190" w:lineRule="exact" w:before="29"/>
                          <w:ind w:right="4"/>
                          <w:jc w:val="right"/>
                          <w:rPr>
                            <w:rFonts w:ascii="Arial"/>
                            <w:sz w:val="17"/>
                          </w:rPr>
                        </w:pPr>
                        <w:r>
                          <w:rPr>
                            <w:rFonts w:ascii="Arial"/>
                            <w:color w:val="231F20"/>
                            <w:w w:val="85"/>
                            <w:sz w:val="17"/>
                          </w:rPr>
                          <w:t>0,0%</w:t>
                        </w:r>
                      </w:p>
                    </w:tc>
                  </w:tr>
                  <w:tr>
                    <w:trPr>
                      <w:trHeight w:val="239" w:hRule="atLeast"/>
                    </w:trPr>
                    <w:tc>
                      <w:tcPr>
                        <w:tcW w:w="943" w:type="dxa"/>
                      </w:tcPr>
                      <w:p>
                        <w:pPr>
                          <w:pStyle w:val="TableParagraph"/>
                          <w:spacing w:line="190" w:lineRule="exact" w:before="29"/>
                          <w:ind w:left="25"/>
                          <w:rPr>
                            <w:rFonts w:ascii="Arial"/>
                            <w:sz w:val="17"/>
                          </w:rPr>
                        </w:pPr>
                        <w:r>
                          <w:rPr>
                            <w:rFonts w:ascii="Arial"/>
                            <w:color w:val="231F20"/>
                            <w:sz w:val="17"/>
                          </w:rPr>
                          <w:t>&gt;Rp5 jt</w:t>
                        </w:r>
                      </w:p>
                    </w:tc>
                    <w:tc>
                      <w:tcPr>
                        <w:tcW w:w="713" w:type="dxa"/>
                      </w:tcPr>
                      <w:p>
                        <w:pPr>
                          <w:pStyle w:val="TableParagraph"/>
                          <w:spacing w:line="190" w:lineRule="exact" w:before="29"/>
                          <w:ind w:right="16"/>
                          <w:jc w:val="right"/>
                          <w:rPr>
                            <w:rFonts w:ascii="Arial"/>
                            <w:sz w:val="17"/>
                          </w:rPr>
                        </w:pPr>
                        <w:r>
                          <w:rPr>
                            <w:rFonts w:ascii="Arial"/>
                            <w:color w:val="231F20"/>
                            <w:w w:val="85"/>
                            <w:sz w:val="17"/>
                          </w:rPr>
                          <w:t>0,2%</w:t>
                        </w:r>
                      </w:p>
                    </w:tc>
                    <w:tc>
                      <w:tcPr>
                        <w:tcW w:w="595" w:type="dxa"/>
                      </w:tcPr>
                      <w:p>
                        <w:pPr>
                          <w:pStyle w:val="TableParagraph"/>
                          <w:spacing w:line="190" w:lineRule="exact" w:before="29"/>
                          <w:ind w:right="17"/>
                          <w:jc w:val="right"/>
                          <w:rPr>
                            <w:rFonts w:ascii="Arial"/>
                            <w:sz w:val="17"/>
                          </w:rPr>
                        </w:pPr>
                        <w:r>
                          <w:rPr>
                            <w:rFonts w:ascii="Arial"/>
                            <w:color w:val="231F20"/>
                            <w:w w:val="85"/>
                            <w:sz w:val="17"/>
                          </w:rPr>
                          <w:t>1,3%</w:t>
                        </w:r>
                      </w:p>
                    </w:tc>
                    <w:tc>
                      <w:tcPr>
                        <w:tcW w:w="780" w:type="dxa"/>
                      </w:tcPr>
                      <w:p>
                        <w:pPr>
                          <w:pStyle w:val="TableParagraph"/>
                          <w:spacing w:line="190" w:lineRule="exact" w:before="29"/>
                          <w:ind w:right="18"/>
                          <w:jc w:val="right"/>
                          <w:rPr>
                            <w:rFonts w:ascii="Arial"/>
                            <w:sz w:val="17"/>
                          </w:rPr>
                        </w:pPr>
                        <w:r>
                          <w:rPr>
                            <w:rFonts w:ascii="Arial"/>
                            <w:color w:val="231F20"/>
                            <w:w w:val="85"/>
                            <w:sz w:val="17"/>
                          </w:rPr>
                          <w:t>-0,7%</w:t>
                        </w:r>
                      </w:p>
                    </w:tc>
                    <w:tc>
                      <w:tcPr>
                        <w:tcW w:w="713" w:type="dxa"/>
                      </w:tcPr>
                      <w:p>
                        <w:pPr>
                          <w:pStyle w:val="TableParagraph"/>
                          <w:spacing w:line="190" w:lineRule="exact" w:before="29"/>
                          <w:ind w:right="17"/>
                          <w:jc w:val="right"/>
                          <w:rPr>
                            <w:rFonts w:ascii="Arial"/>
                            <w:sz w:val="17"/>
                          </w:rPr>
                        </w:pPr>
                        <w:r>
                          <w:rPr>
                            <w:rFonts w:ascii="Arial"/>
                            <w:color w:val="231F20"/>
                            <w:w w:val="85"/>
                            <w:sz w:val="17"/>
                          </w:rPr>
                          <w:t>0,2%</w:t>
                        </w:r>
                      </w:p>
                    </w:tc>
                    <w:tc>
                      <w:tcPr>
                        <w:tcW w:w="594" w:type="dxa"/>
                      </w:tcPr>
                      <w:p>
                        <w:pPr>
                          <w:pStyle w:val="TableParagraph"/>
                          <w:spacing w:line="190" w:lineRule="exact" w:before="29"/>
                          <w:ind w:right="17"/>
                          <w:jc w:val="right"/>
                          <w:rPr>
                            <w:rFonts w:ascii="Arial"/>
                            <w:sz w:val="17"/>
                          </w:rPr>
                        </w:pPr>
                        <w:r>
                          <w:rPr>
                            <w:rFonts w:ascii="Arial"/>
                            <w:color w:val="231F20"/>
                            <w:w w:val="85"/>
                            <w:sz w:val="17"/>
                          </w:rPr>
                          <w:t>-0,7%</w:t>
                        </w:r>
                      </w:p>
                    </w:tc>
                    <w:tc>
                      <w:tcPr>
                        <w:tcW w:w="732" w:type="dxa"/>
                        <w:tcBorders>
                          <w:right w:val="nil"/>
                        </w:tcBorders>
                      </w:tcPr>
                      <w:p>
                        <w:pPr>
                          <w:pStyle w:val="TableParagraph"/>
                          <w:spacing w:line="190" w:lineRule="exact" w:before="29"/>
                          <w:ind w:right="4"/>
                          <w:jc w:val="right"/>
                          <w:rPr>
                            <w:rFonts w:ascii="Arial"/>
                            <w:sz w:val="17"/>
                          </w:rPr>
                        </w:pPr>
                        <w:r>
                          <w:rPr>
                            <w:rFonts w:ascii="Arial"/>
                            <w:color w:val="231F20"/>
                            <w:w w:val="85"/>
                            <w:sz w:val="17"/>
                          </w:rPr>
                          <w:t>0,0%</w:t>
                        </w:r>
                      </w:p>
                    </w:tc>
                  </w:tr>
                  <w:tr>
                    <w:trPr>
                      <w:trHeight w:val="239" w:hRule="atLeast"/>
                    </w:trPr>
                    <w:tc>
                      <w:tcPr>
                        <w:tcW w:w="943" w:type="dxa"/>
                        <w:shd w:val="clear" w:color="auto" w:fill="1F4E78"/>
                      </w:tcPr>
                      <w:p>
                        <w:pPr>
                          <w:pStyle w:val="TableParagraph"/>
                          <w:spacing w:line="190" w:lineRule="exact" w:before="29"/>
                          <w:ind w:left="307"/>
                          <w:rPr>
                            <w:rFonts w:ascii="Arial"/>
                            <w:sz w:val="17"/>
                          </w:rPr>
                        </w:pPr>
                        <w:r>
                          <w:rPr>
                            <w:rFonts w:ascii="Arial"/>
                            <w:color w:val="FFFFFF"/>
                            <w:sz w:val="17"/>
                          </w:rPr>
                          <w:t>Total</w:t>
                        </w:r>
                      </w:p>
                    </w:tc>
                    <w:tc>
                      <w:tcPr>
                        <w:tcW w:w="713" w:type="dxa"/>
                        <w:shd w:val="clear" w:color="auto" w:fill="1F4E78"/>
                      </w:tcPr>
                      <w:p>
                        <w:pPr>
                          <w:pStyle w:val="TableParagraph"/>
                          <w:spacing w:line="190" w:lineRule="exact" w:before="29"/>
                          <w:ind w:right="16"/>
                          <w:jc w:val="right"/>
                          <w:rPr>
                            <w:rFonts w:ascii="Arial"/>
                            <w:sz w:val="17"/>
                          </w:rPr>
                        </w:pPr>
                        <w:r>
                          <w:rPr>
                            <w:rFonts w:ascii="Arial"/>
                            <w:color w:val="FFFFFF"/>
                            <w:w w:val="85"/>
                            <w:sz w:val="17"/>
                          </w:rPr>
                          <w:t>0,0%</w:t>
                        </w:r>
                      </w:p>
                    </w:tc>
                    <w:tc>
                      <w:tcPr>
                        <w:tcW w:w="595" w:type="dxa"/>
                        <w:shd w:val="clear" w:color="auto" w:fill="1F4E78"/>
                      </w:tcPr>
                      <w:p>
                        <w:pPr>
                          <w:pStyle w:val="TableParagraph"/>
                          <w:spacing w:line="190" w:lineRule="exact" w:before="29"/>
                          <w:ind w:right="17"/>
                          <w:jc w:val="right"/>
                          <w:rPr>
                            <w:rFonts w:ascii="Arial"/>
                            <w:sz w:val="17"/>
                          </w:rPr>
                        </w:pPr>
                        <w:r>
                          <w:rPr>
                            <w:rFonts w:ascii="Arial"/>
                            <w:color w:val="FFFFFF"/>
                            <w:w w:val="85"/>
                            <w:sz w:val="17"/>
                          </w:rPr>
                          <w:t>0,0%</w:t>
                        </w:r>
                      </w:p>
                    </w:tc>
                    <w:tc>
                      <w:tcPr>
                        <w:tcW w:w="780" w:type="dxa"/>
                        <w:shd w:val="clear" w:color="auto" w:fill="1F4E78"/>
                      </w:tcPr>
                      <w:p>
                        <w:pPr>
                          <w:pStyle w:val="TableParagraph"/>
                          <w:spacing w:line="190" w:lineRule="exact" w:before="29"/>
                          <w:ind w:right="18"/>
                          <w:jc w:val="right"/>
                          <w:rPr>
                            <w:rFonts w:ascii="Arial"/>
                            <w:sz w:val="17"/>
                          </w:rPr>
                        </w:pPr>
                        <w:r>
                          <w:rPr>
                            <w:rFonts w:ascii="Arial"/>
                            <w:color w:val="FFFFFF"/>
                            <w:w w:val="85"/>
                            <w:sz w:val="17"/>
                          </w:rPr>
                          <w:t>-0,3%</w:t>
                        </w:r>
                      </w:p>
                    </w:tc>
                    <w:tc>
                      <w:tcPr>
                        <w:tcW w:w="713" w:type="dxa"/>
                        <w:shd w:val="clear" w:color="auto" w:fill="1F4E78"/>
                      </w:tcPr>
                      <w:p>
                        <w:pPr>
                          <w:pStyle w:val="TableParagraph"/>
                          <w:spacing w:line="190" w:lineRule="exact" w:before="29"/>
                          <w:ind w:right="17"/>
                          <w:jc w:val="right"/>
                          <w:rPr>
                            <w:rFonts w:ascii="Arial"/>
                            <w:sz w:val="17"/>
                          </w:rPr>
                        </w:pPr>
                        <w:r>
                          <w:rPr>
                            <w:rFonts w:ascii="Arial"/>
                            <w:color w:val="FFFFFF"/>
                            <w:w w:val="85"/>
                            <w:sz w:val="17"/>
                          </w:rPr>
                          <w:t>0,2%</w:t>
                        </w:r>
                      </w:p>
                    </w:tc>
                    <w:tc>
                      <w:tcPr>
                        <w:tcW w:w="594" w:type="dxa"/>
                        <w:shd w:val="clear" w:color="auto" w:fill="1F4E78"/>
                      </w:tcPr>
                      <w:p>
                        <w:pPr>
                          <w:pStyle w:val="TableParagraph"/>
                          <w:spacing w:line="190" w:lineRule="exact" w:before="29"/>
                          <w:ind w:right="17"/>
                          <w:jc w:val="right"/>
                          <w:rPr>
                            <w:rFonts w:ascii="Arial"/>
                            <w:sz w:val="17"/>
                          </w:rPr>
                        </w:pPr>
                        <w:r>
                          <w:rPr>
                            <w:rFonts w:ascii="Arial"/>
                            <w:color w:val="FFFFFF"/>
                            <w:w w:val="85"/>
                            <w:sz w:val="17"/>
                          </w:rPr>
                          <w:t>0,2%</w:t>
                        </w:r>
                      </w:p>
                    </w:tc>
                    <w:tc>
                      <w:tcPr>
                        <w:tcW w:w="732" w:type="dxa"/>
                        <w:tcBorders>
                          <w:right w:val="nil"/>
                        </w:tcBorders>
                        <w:shd w:val="clear" w:color="auto" w:fill="1F4E78"/>
                      </w:tcPr>
                      <w:p>
                        <w:pPr>
                          <w:pStyle w:val="TableParagraph"/>
                          <w:spacing w:line="190" w:lineRule="exact" w:before="29"/>
                          <w:ind w:right="4"/>
                          <w:jc w:val="right"/>
                          <w:rPr>
                            <w:rFonts w:ascii="Arial"/>
                            <w:sz w:val="17"/>
                          </w:rPr>
                        </w:pPr>
                        <w:r>
                          <w:rPr>
                            <w:rFonts w:ascii="Arial"/>
                            <w:color w:val="FFFFFF"/>
                            <w:w w:val="85"/>
                            <w:sz w:val="17"/>
                          </w:rPr>
                          <w:t>0,0%</w:t>
                        </w:r>
                      </w:p>
                    </w:tc>
                  </w:tr>
                </w:tbl>
                <w:p>
                  <w:pPr>
                    <w:pStyle w:val="BodyText"/>
                  </w:pPr>
                </w:p>
              </w:txbxContent>
            </v:textbox>
            <w10:wrap type="topAndBottom"/>
          </v:shape>
        </w:pict>
      </w:r>
      <w:r>
        <w:rPr/>
        <w:pict>
          <v:shape style="width:191.7pt;height:148.4pt;mso-position-horizontal-relative:char;mso-position-vertical-relative:line" type="#_x0000_t202" filled="false" stroked="false">
            <w10:anchorlock/>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36"/>
                    <w:gridCol w:w="704"/>
                    <w:gridCol w:w="721"/>
                    <w:gridCol w:w="721"/>
                    <w:gridCol w:w="721"/>
                    <w:gridCol w:w="500"/>
                    <w:gridCol w:w="220"/>
                  </w:tblGrid>
                  <w:tr>
                    <w:trPr>
                      <w:trHeight w:val="701" w:hRule="atLeast"/>
                    </w:trPr>
                    <w:tc>
                      <w:tcPr>
                        <w:tcW w:w="236" w:type="dxa"/>
                        <w:tcBorders>
                          <w:top w:val="nil"/>
                          <w:left w:val="nil"/>
                          <w:bottom w:val="nil"/>
                          <w:right w:val="nil"/>
                        </w:tcBorders>
                        <w:shd w:val="clear" w:color="auto" w:fill="001F5F"/>
                      </w:tcPr>
                      <w:p>
                        <w:pPr>
                          <w:pStyle w:val="TableParagraph"/>
                          <w:rPr>
                            <w:rFonts w:ascii="Times New Roman"/>
                            <w:sz w:val="14"/>
                          </w:rPr>
                        </w:pPr>
                      </w:p>
                    </w:tc>
                    <w:tc>
                      <w:tcPr>
                        <w:tcW w:w="3367" w:type="dxa"/>
                        <w:gridSpan w:val="5"/>
                        <w:tcBorders>
                          <w:top w:val="nil"/>
                          <w:left w:val="nil"/>
                          <w:bottom w:val="nil"/>
                          <w:right w:val="nil"/>
                        </w:tcBorders>
                        <w:shd w:val="clear" w:color="auto" w:fill="001F5F"/>
                      </w:tcPr>
                      <w:p>
                        <w:pPr>
                          <w:pStyle w:val="TableParagraph"/>
                          <w:spacing w:before="3"/>
                          <w:rPr>
                            <w:i/>
                            <w:sz w:val="12"/>
                          </w:rPr>
                        </w:pPr>
                      </w:p>
                      <w:p>
                        <w:pPr>
                          <w:pStyle w:val="TableParagraph"/>
                          <w:spacing w:line="230" w:lineRule="auto" w:before="1"/>
                          <w:ind w:left="269" w:right="190" w:firstLine="72"/>
                          <w:rPr>
                            <w:sz w:val="12"/>
                          </w:rPr>
                        </w:pPr>
                        <w:r>
                          <w:rPr>
                            <w:color w:val="FFFFFF"/>
                            <w:w w:val="115"/>
                            <w:sz w:val="12"/>
                          </w:rPr>
                          <w:t>Tabel 4.2 Dana Rumah Tangga Untuk Membayar Cicilan dan Perubahannya Berdasarkan Pendapatan</w:t>
                        </w:r>
                      </w:p>
                    </w:tc>
                    <w:tc>
                      <w:tcPr>
                        <w:tcW w:w="220" w:type="dxa"/>
                        <w:tcBorders>
                          <w:top w:val="nil"/>
                          <w:left w:val="nil"/>
                          <w:bottom w:val="nil"/>
                          <w:right w:val="nil"/>
                        </w:tcBorders>
                        <w:shd w:val="clear" w:color="auto" w:fill="001F5F"/>
                      </w:tcPr>
                      <w:p>
                        <w:pPr>
                          <w:pStyle w:val="TableParagraph"/>
                          <w:rPr>
                            <w:rFonts w:ascii="Times New Roman"/>
                            <w:sz w:val="14"/>
                          </w:rPr>
                        </w:pPr>
                      </w:p>
                    </w:tc>
                  </w:tr>
                  <w:tr>
                    <w:trPr>
                      <w:trHeight w:val="240" w:hRule="atLeast"/>
                    </w:trPr>
                    <w:tc>
                      <w:tcPr>
                        <w:tcW w:w="940" w:type="dxa"/>
                        <w:gridSpan w:val="2"/>
                        <w:vMerge w:val="restart"/>
                        <w:tcBorders>
                          <w:top w:val="nil"/>
                          <w:left w:val="nil"/>
                        </w:tcBorders>
                        <w:shd w:val="clear" w:color="auto" w:fill="1F4E78"/>
                      </w:tcPr>
                      <w:p>
                        <w:pPr>
                          <w:pStyle w:val="TableParagraph"/>
                          <w:spacing w:before="9"/>
                          <w:rPr>
                            <w:i/>
                            <w:sz w:val="13"/>
                          </w:rPr>
                        </w:pPr>
                      </w:p>
                      <w:p>
                        <w:pPr>
                          <w:pStyle w:val="TableParagraph"/>
                          <w:spacing w:line="264" w:lineRule="auto"/>
                          <w:ind w:left="375" w:right="15" w:hanging="335"/>
                          <w:rPr>
                            <w:rFonts w:ascii="Arial"/>
                            <w:sz w:val="17"/>
                          </w:rPr>
                        </w:pPr>
                        <w:r>
                          <w:rPr>
                            <w:rFonts w:ascii="Arial"/>
                            <w:color w:val="FFFFFF"/>
                            <w:w w:val="85"/>
                            <w:sz w:val="17"/>
                          </w:rPr>
                          <w:t>Pengeluaran/ </w:t>
                        </w:r>
                        <w:r>
                          <w:rPr>
                            <w:rFonts w:ascii="Arial"/>
                            <w:color w:val="FFFFFF"/>
                            <w:sz w:val="17"/>
                          </w:rPr>
                          <w:t>bln</w:t>
                        </w:r>
                      </w:p>
                    </w:tc>
                    <w:tc>
                      <w:tcPr>
                        <w:tcW w:w="2883" w:type="dxa"/>
                        <w:gridSpan w:val="5"/>
                        <w:tcBorders>
                          <w:top w:val="nil"/>
                        </w:tcBorders>
                        <w:shd w:val="clear" w:color="auto" w:fill="1F4E78"/>
                      </w:tcPr>
                      <w:p>
                        <w:pPr>
                          <w:pStyle w:val="TableParagraph"/>
                          <w:spacing w:before="21"/>
                          <w:ind w:left="894"/>
                          <w:rPr>
                            <w:rFonts w:ascii="Arial"/>
                            <w:sz w:val="17"/>
                          </w:rPr>
                        </w:pPr>
                        <w:r>
                          <w:rPr>
                            <w:rFonts w:ascii="Arial"/>
                            <w:color w:val="FFFFFF"/>
                            <w:sz w:val="17"/>
                          </w:rPr>
                          <w:t>Triwulan III 2018</w:t>
                        </w:r>
                      </w:p>
                    </w:tc>
                  </w:tr>
                  <w:tr>
                    <w:trPr>
                      <w:trHeight w:val="239" w:hRule="atLeast"/>
                    </w:trPr>
                    <w:tc>
                      <w:tcPr>
                        <w:tcW w:w="940" w:type="dxa"/>
                        <w:gridSpan w:val="2"/>
                        <w:vMerge/>
                        <w:tcBorders>
                          <w:top w:val="nil"/>
                          <w:left w:val="nil"/>
                        </w:tcBorders>
                        <w:shd w:val="clear" w:color="auto" w:fill="1F4E78"/>
                      </w:tcPr>
                      <w:p>
                        <w:pPr>
                          <w:rPr>
                            <w:sz w:val="2"/>
                            <w:szCs w:val="2"/>
                          </w:rPr>
                        </w:pPr>
                      </w:p>
                    </w:tc>
                    <w:tc>
                      <w:tcPr>
                        <w:tcW w:w="2883" w:type="dxa"/>
                        <w:gridSpan w:val="5"/>
                        <w:shd w:val="clear" w:color="auto" w:fill="1F4E78"/>
                      </w:tcPr>
                      <w:p>
                        <w:pPr>
                          <w:pStyle w:val="TableParagraph"/>
                          <w:spacing w:before="21"/>
                          <w:ind w:left="604"/>
                          <w:rPr>
                            <w:rFonts w:ascii="Arial"/>
                            <w:sz w:val="17"/>
                          </w:rPr>
                        </w:pPr>
                        <w:r>
                          <w:rPr>
                            <w:rFonts w:ascii="Arial"/>
                            <w:color w:val="FFFFFF"/>
                            <w:sz w:val="17"/>
                          </w:rPr>
                          <w:t>Debt Service Ratio (DSR)</w:t>
                        </w:r>
                      </w:p>
                    </w:tc>
                  </w:tr>
                  <w:tr>
                    <w:trPr>
                      <w:trHeight w:val="239" w:hRule="atLeast"/>
                    </w:trPr>
                    <w:tc>
                      <w:tcPr>
                        <w:tcW w:w="940" w:type="dxa"/>
                        <w:gridSpan w:val="2"/>
                        <w:vMerge/>
                        <w:tcBorders>
                          <w:top w:val="nil"/>
                          <w:left w:val="nil"/>
                        </w:tcBorders>
                        <w:shd w:val="clear" w:color="auto" w:fill="1F4E78"/>
                      </w:tcPr>
                      <w:p>
                        <w:pPr>
                          <w:rPr>
                            <w:sz w:val="2"/>
                            <w:szCs w:val="2"/>
                          </w:rPr>
                        </w:pPr>
                      </w:p>
                    </w:tc>
                    <w:tc>
                      <w:tcPr>
                        <w:tcW w:w="721" w:type="dxa"/>
                        <w:shd w:val="clear" w:color="auto" w:fill="1F4E78"/>
                      </w:tcPr>
                      <w:p>
                        <w:pPr>
                          <w:pStyle w:val="TableParagraph"/>
                          <w:spacing w:line="190" w:lineRule="exact" w:before="29"/>
                          <w:ind w:left="76"/>
                          <w:rPr>
                            <w:rFonts w:ascii="Arial"/>
                            <w:sz w:val="17"/>
                          </w:rPr>
                        </w:pPr>
                        <w:r>
                          <w:rPr>
                            <w:rFonts w:ascii="Arial"/>
                            <w:color w:val="FFFFFF"/>
                            <w:w w:val="95"/>
                            <w:sz w:val="17"/>
                          </w:rPr>
                          <w:t>0%-10%</w:t>
                        </w:r>
                      </w:p>
                    </w:tc>
                    <w:tc>
                      <w:tcPr>
                        <w:tcW w:w="721" w:type="dxa"/>
                        <w:shd w:val="clear" w:color="auto" w:fill="1F4E78"/>
                      </w:tcPr>
                      <w:p>
                        <w:pPr>
                          <w:pStyle w:val="TableParagraph"/>
                          <w:spacing w:line="190" w:lineRule="exact" w:before="29"/>
                          <w:ind w:right="26"/>
                          <w:jc w:val="right"/>
                          <w:rPr>
                            <w:rFonts w:ascii="Arial"/>
                            <w:sz w:val="17"/>
                          </w:rPr>
                        </w:pPr>
                        <w:r>
                          <w:rPr>
                            <w:rFonts w:ascii="Arial"/>
                            <w:color w:val="FFFFFF"/>
                            <w:w w:val="85"/>
                            <w:sz w:val="17"/>
                          </w:rPr>
                          <w:t>10%-20%</w:t>
                        </w:r>
                      </w:p>
                    </w:tc>
                    <w:tc>
                      <w:tcPr>
                        <w:tcW w:w="721" w:type="dxa"/>
                        <w:shd w:val="clear" w:color="auto" w:fill="1F4E78"/>
                      </w:tcPr>
                      <w:p>
                        <w:pPr>
                          <w:pStyle w:val="TableParagraph"/>
                          <w:spacing w:line="190" w:lineRule="exact" w:before="29"/>
                          <w:ind w:right="26"/>
                          <w:jc w:val="right"/>
                          <w:rPr>
                            <w:rFonts w:ascii="Arial"/>
                            <w:sz w:val="17"/>
                          </w:rPr>
                        </w:pPr>
                        <w:r>
                          <w:rPr>
                            <w:rFonts w:ascii="Arial"/>
                            <w:color w:val="FFFFFF"/>
                            <w:w w:val="85"/>
                            <w:sz w:val="17"/>
                          </w:rPr>
                          <w:t>20%-30%</w:t>
                        </w:r>
                      </w:p>
                    </w:tc>
                    <w:tc>
                      <w:tcPr>
                        <w:tcW w:w="720" w:type="dxa"/>
                        <w:gridSpan w:val="2"/>
                        <w:shd w:val="clear" w:color="auto" w:fill="1F4E78"/>
                      </w:tcPr>
                      <w:p>
                        <w:pPr>
                          <w:pStyle w:val="TableParagraph"/>
                          <w:spacing w:line="190" w:lineRule="exact" w:before="29"/>
                          <w:ind w:left="164"/>
                          <w:rPr>
                            <w:rFonts w:ascii="Arial"/>
                            <w:sz w:val="17"/>
                          </w:rPr>
                        </w:pPr>
                        <w:r>
                          <w:rPr>
                            <w:rFonts w:ascii="Arial"/>
                            <w:color w:val="FFFFFF"/>
                            <w:sz w:val="17"/>
                          </w:rPr>
                          <w:t>&gt;30%</w:t>
                        </w:r>
                      </w:p>
                    </w:tc>
                  </w:tr>
                  <w:tr>
                    <w:trPr>
                      <w:trHeight w:val="239" w:hRule="atLeast"/>
                    </w:trPr>
                    <w:tc>
                      <w:tcPr>
                        <w:tcW w:w="940" w:type="dxa"/>
                        <w:gridSpan w:val="2"/>
                        <w:tcBorders>
                          <w:left w:val="nil"/>
                        </w:tcBorders>
                        <w:shd w:val="clear" w:color="auto" w:fill="1F4E78"/>
                      </w:tcPr>
                      <w:p>
                        <w:pPr>
                          <w:pStyle w:val="TableParagraph"/>
                          <w:spacing w:line="190" w:lineRule="exact" w:before="29"/>
                          <w:ind w:left="160"/>
                          <w:rPr>
                            <w:rFonts w:ascii="Arial"/>
                            <w:b/>
                            <w:sz w:val="17"/>
                          </w:rPr>
                        </w:pPr>
                        <w:r>
                          <w:rPr>
                            <w:rFonts w:ascii="Arial"/>
                            <w:b/>
                            <w:color w:val="FFFFFF"/>
                            <w:sz w:val="17"/>
                          </w:rPr>
                          <w:t>Rp1 - 2 jt</w:t>
                        </w:r>
                      </w:p>
                    </w:tc>
                    <w:tc>
                      <w:tcPr>
                        <w:tcW w:w="721" w:type="dxa"/>
                      </w:tcPr>
                      <w:p>
                        <w:pPr>
                          <w:pStyle w:val="TableParagraph"/>
                          <w:spacing w:line="190" w:lineRule="exact" w:before="29"/>
                          <w:ind w:right="18"/>
                          <w:jc w:val="right"/>
                          <w:rPr>
                            <w:rFonts w:ascii="Arial"/>
                            <w:sz w:val="17"/>
                          </w:rPr>
                        </w:pPr>
                        <w:r>
                          <w:rPr>
                            <w:rFonts w:ascii="Arial"/>
                            <w:color w:val="231F20"/>
                            <w:w w:val="85"/>
                            <w:sz w:val="17"/>
                          </w:rPr>
                          <w:t>1,8%</w:t>
                        </w:r>
                      </w:p>
                    </w:tc>
                    <w:tc>
                      <w:tcPr>
                        <w:tcW w:w="721" w:type="dxa"/>
                      </w:tcPr>
                      <w:p>
                        <w:pPr>
                          <w:pStyle w:val="TableParagraph"/>
                          <w:spacing w:line="190" w:lineRule="exact" w:before="29"/>
                          <w:ind w:right="18"/>
                          <w:jc w:val="right"/>
                          <w:rPr>
                            <w:rFonts w:ascii="Arial"/>
                            <w:sz w:val="17"/>
                          </w:rPr>
                        </w:pPr>
                        <w:r>
                          <w:rPr>
                            <w:rFonts w:ascii="Arial"/>
                            <w:color w:val="231F20"/>
                            <w:w w:val="85"/>
                            <w:sz w:val="17"/>
                          </w:rPr>
                          <w:t>0,3%</w:t>
                        </w:r>
                      </w:p>
                    </w:tc>
                    <w:tc>
                      <w:tcPr>
                        <w:tcW w:w="721" w:type="dxa"/>
                      </w:tcPr>
                      <w:p>
                        <w:pPr>
                          <w:pStyle w:val="TableParagraph"/>
                          <w:spacing w:line="190" w:lineRule="exact" w:before="29"/>
                          <w:ind w:right="19"/>
                          <w:jc w:val="right"/>
                          <w:rPr>
                            <w:rFonts w:ascii="Arial"/>
                            <w:sz w:val="17"/>
                          </w:rPr>
                        </w:pPr>
                        <w:r>
                          <w:rPr>
                            <w:rFonts w:ascii="Arial"/>
                            <w:color w:val="231F20"/>
                            <w:w w:val="85"/>
                            <w:sz w:val="17"/>
                          </w:rPr>
                          <w:t>0,7%</w:t>
                        </w:r>
                      </w:p>
                    </w:tc>
                    <w:tc>
                      <w:tcPr>
                        <w:tcW w:w="720" w:type="dxa"/>
                        <w:gridSpan w:val="2"/>
                      </w:tcPr>
                      <w:p>
                        <w:pPr>
                          <w:pStyle w:val="TableParagraph"/>
                          <w:spacing w:line="190" w:lineRule="exact" w:before="29"/>
                          <w:ind w:left="350"/>
                          <w:rPr>
                            <w:rFonts w:ascii="Arial"/>
                            <w:sz w:val="17"/>
                          </w:rPr>
                        </w:pPr>
                        <w:r>
                          <w:rPr>
                            <w:rFonts w:ascii="Arial"/>
                            <w:color w:val="231F20"/>
                            <w:w w:val="90"/>
                            <w:sz w:val="17"/>
                          </w:rPr>
                          <w:t>1,2%</w:t>
                        </w:r>
                      </w:p>
                    </w:tc>
                  </w:tr>
                  <w:tr>
                    <w:trPr>
                      <w:trHeight w:val="239" w:hRule="atLeast"/>
                    </w:trPr>
                    <w:tc>
                      <w:tcPr>
                        <w:tcW w:w="940" w:type="dxa"/>
                        <w:gridSpan w:val="2"/>
                        <w:tcBorders>
                          <w:left w:val="nil"/>
                        </w:tcBorders>
                        <w:shd w:val="clear" w:color="auto" w:fill="1F4E78"/>
                      </w:tcPr>
                      <w:p>
                        <w:pPr>
                          <w:pStyle w:val="TableParagraph"/>
                          <w:spacing w:line="190" w:lineRule="exact" w:before="29"/>
                          <w:ind w:left="93"/>
                          <w:rPr>
                            <w:rFonts w:ascii="Arial"/>
                            <w:b/>
                            <w:sz w:val="17"/>
                          </w:rPr>
                        </w:pPr>
                        <w:r>
                          <w:rPr>
                            <w:rFonts w:ascii="Arial"/>
                            <w:b/>
                            <w:color w:val="FFFFFF"/>
                            <w:sz w:val="17"/>
                          </w:rPr>
                          <w:t>Rp2,1</w:t>
                        </w:r>
                        <w:r>
                          <w:rPr>
                            <w:rFonts w:ascii="Arial"/>
                            <w:b/>
                            <w:color w:val="FFFFFF"/>
                            <w:spacing w:val="-23"/>
                            <w:sz w:val="17"/>
                          </w:rPr>
                          <w:t> </w:t>
                        </w:r>
                        <w:r>
                          <w:rPr>
                            <w:rFonts w:ascii="Arial"/>
                            <w:b/>
                            <w:color w:val="FFFFFF"/>
                            <w:sz w:val="17"/>
                          </w:rPr>
                          <w:t>-</w:t>
                        </w:r>
                        <w:r>
                          <w:rPr>
                            <w:rFonts w:ascii="Arial"/>
                            <w:b/>
                            <w:color w:val="FFFFFF"/>
                            <w:spacing w:val="-20"/>
                            <w:sz w:val="17"/>
                          </w:rPr>
                          <w:t> </w:t>
                        </w:r>
                        <w:r>
                          <w:rPr>
                            <w:rFonts w:ascii="Arial"/>
                            <w:b/>
                            <w:color w:val="FFFFFF"/>
                            <w:sz w:val="17"/>
                          </w:rPr>
                          <w:t>3</w:t>
                        </w:r>
                        <w:r>
                          <w:rPr>
                            <w:rFonts w:ascii="Arial"/>
                            <w:b/>
                            <w:color w:val="FFFFFF"/>
                            <w:spacing w:val="-22"/>
                            <w:sz w:val="17"/>
                          </w:rPr>
                          <w:t> </w:t>
                        </w:r>
                        <w:r>
                          <w:rPr>
                            <w:rFonts w:ascii="Arial"/>
                            <w:b/>
                            <w:color w:val="FFFFFF"/>
                            <w:spacing w:val="-3"/>
                            <w:sz w:val="17"/>
                          </w:rPr>
                          <w:t>jt</w:t>
                        </w:r>
                      </w:p>
                    </w:tc>
                    <w:tc>
                      <w:tcPr>
                        <w:tcW w:w="721" w:type="dxa"/>
                      </w:tcPr>
                      <w:p>
                        <w:pPr>
                          <w:pStyle w:val="TableParagraph"/>
                          <w:spacing w:line="190" w:lineRule="exact" w:before="29"/>
                          <w:ind w:right="18"/>
                          <w:jc w:val="right"/>
                          <w:rPr>
                            <w:rFonts w:ascii="Arial"/>
                            <w:sz w:val="17"/>
                          </w:rPr>
                        </w:pPr>
                        <w:r>
                          <w:rPr>
                            <w:rFonts w:ascii="Arial"/>
                            <w:color w:val="231F20"/>
                            <w:w w:val="85"/>
                            <w:sz w:val="17"/>
                          </w:rPr>
                          <w:t>9,7%</w:t>
                        </w:r>
                      </w:p>
                    </w:tc>
                    <w:tc>
                      <w:tcPr>
                        <w:tcW w:w="721" w:type="dxa"/>
                      </w:tcPr>
                      <w:p>
                        <w:pPr>
                          <w:pStyle w:val="TableParagraph"/>
                          <w:spacing w:line="190" w:lineRule="exact" w:before="29"/>
                          <w:ind w:right="18"/>
                          <w:jc w:val="right"/>
                          <w:rPr>
                            <w:rFonts w:ascii="Arial"/>
                            <w:sz w:val="17"/>
                          </w:rPr>
                        </w:pPr>
                        <w:r>
                          <w:rPr>
                            <w:rFonts w:ascii="Arial"/>
                            <w:color w:val="231F20"/>
                            <w:w w:val="85"/>
                            <w:sz w:val="17"/>
                          </w:rPr>
                          <w:t>4,5%</w:t>
                        </w:r>
                      </w:p>
                    </w:tc>
                    <w:tc>
                      <w:tcPr>
                        <w:tcW w:w="721" w:type="dxa"/>
                      </w:tcPr>
                      <w:p>
                        <w:pPr>
                          <w:pStyle w:val="TableParagraph"/>
                          <w:spacing w:line="190" w:lineRule="exact" w:before="29"/>
                          <w:ind w:right="19"/>
                          <w:jc w:val="right"/>
                          <w:rPr>
                            <w:rFonts w:ascii="Arial"/>
                            <w:sz w:val="17"/>
                          </w:rPr>
                        </w:pPr>
                        <w:r>
                          <w:rPr>
                            <w:rFonts w:ascii="Arial"/>
                            <w:color w:val="231F20"/>
                            <w:w w:val="85"/>
                            <w:sz w:val="17"/>
                          </w:rPr>
                          <w:t>3,3%</w:t>
                        </w:r>
                      </w:p>
                    </w:tc>
                    <w:tc>
                      <w:tcPr>
                        <w:tcW w:w="720" w:type="dxa"/>
                        <w:gridSpan w:val="2"/>
                      </w:tcPr>
                      <w:p>
                        <w:pPr>
                          <w:pStyle w:val="TableParagraph"/>
                          <w:spacing w:line="190" w:lineRule="exact" w:before="29"/>
                          <w:ind w:left="350"/>
                          <w:rPr>
                            <w:rFonts w:ascii="Arial"/>
                            <w:sz w:val="17"/>
                          </w:rPr>
                        </w:pPr>
                        <w:r>
                          <w:rPr>
                            <w:rFonts w:ascii="Arial"/>
                            <w:color w:val="231F20"/>
                            <w:w w:val="90"/>
                            <w:sz w:val="17"/>
                          </w:rPr>
                          <w:t>4,0%</w:t>
                        </w:r>
                      </w:p>
                    </w:tc>
                  </w:tr>
                  <w:tr>
                    <w:trPr>
                      <w:trHeight w:val="239" w:hRule="atLeast"/>
                    </w:trPr>
                    <w:tc>
                      <w:tcPr>
                        <w:tcW w:w="940" w:type="dxa"/>
                        <w:gridSpan w:val="2"/>
                        <w:tcBorders>
                          <w:left w:val="nil"/>
                        </w:tcBorders>
                        <w:shd w:val="clear" w:color="auto" w:fill="1F4E78"/>
                      </w:tcPr>
                      <w:p>
                        <w:pPr>
                          <w:pStyle w:val="TableParagraph"/>
                          <w:spacing w:line="190" w:lineRule="exact" w:before="29"/>
                          <w:ind w:left="93"/>
                          <w:rPr>
                            <w:rFonts w:ascii="Arial"/>
                            <w:b/>
                            <w:sz w:val="17"/>
                          </w:rPr>
                        </w:pPr>
                        <w:r>
                          <w:rPr>
                            <w:rFonts w:ascii="Arial"/>
                            <w:b/>
                            <w:color w:val="FFFFFF"/>
                            <w:sz w:val="17"/>
                          </w:rPr>
                          <w:t>Rp3,1</w:t>
                        </w:r>
                        <w:r>
                          <w:rPr>
                            <w:rFonts w:ascii="Arial"/>
                            <w:b/>
                            <w:color w:val="FFFFFF"/>
                            <w:spacing w:val="-23"/>
                            <w:sz w:val="17"/>
                          </w:rPr>
                          <w:t> </w:t>
                        </w:r>
                        <w:r>
                          <w:rPr>
                            <w:rFonts w:ascii="Arial"/>
                            <w:b/>
                            <w:color w:val="FFFFFF"/>
                            <w:sz w:val="17"/>
                          </w:rPr>
                          <w:t>-</w:t>
                        </w:r>
                        <w:r>
                          <w:rPr>
                            <w:rFonts w:ascii="Arial"/>
                            <w:b/>
                            <w:color w:val="FFFFFF"/>
                            <w:spacing w:val="-20"/>
                            <w:sz w:val="17"/>
                          </w:rPr>
                          <w:t> </w:t>
                        </w:r>
                        <w:r>
                          <w:rPr>
                            <w:rFonts w:ascii="Arial"/>
                            <w:b/>
                            <w:color w:val="FFFFFF"/>
                            <w:sz w:val="17"/>
                          </w:rPr>
                          <w:t>4</w:t>
                        </w:r>
                        <w:r>
                          <w:rPr>
                            <w:rFonts w:ascii="Arial"/>
                            <w:b/>
                            <w:color w:val="FFFFFF"/>
                            <w:spacing w:val="-22"/>
                            <w:sz w:val="17"/>
                          </w:rPr>
                          <w:t> </w:t>
                        </w:r>
                        <w:r>
                          <w:rPr>
                            <w:rFonts w:ascii="Arial"/>
                            <w:b/>
                            <w:color w:val="FFFFFF"/>
                            <w:spacing w:val="-3"/>
                            <w:sz w:val="17"/>
                          </w:rPr>
                          <w:t>jt</w:t>
                        </w:r>
                      </w:p>
                    </w:tc>
                    <w:tc>
                      <w:tcPr>
                        <w:tcW w:w="721" w:type="dxa"/>
                      </w:tcPr>
                      <w:p>
                        <w:pPr>
                          <w:pStyle w:val="TableParagraph"/>
                          <w:spacing w:line="190" w:lineRule="exact" w:before="29"/>
                          <w:ind w:right="18"/>
                          <w:jc w:val="right"/>
                          <w:rPr>
                            <w:rFonts w:ascii="Arial"/>
                            <w:sz w:val="17"/>
                          </w:rPr>
                        </w:pPr>
                        <w:r>
                          <w:rPr>
                            <w:rFonts w:ascii="Arial"/>
                            <w:color w:val="231F20"/>
                            <w:w w:val="85"/>
                            <w:sz w:val="17"/>
                          </w:rPr>
                          <w:t>11,8%</w:t>
                        </w:r>
                      </w:p>
                    </w:tc>
                    <w:tc>
                      <w:tcPr>
                        <w:tcW w:w="721" w:type="dxa"/>
                      </w:tcPr>
                      <w:p>
                        <w:pPr>
                          <w:pStyle w:val="TableParagraph"/>
                          <w:spacing w:line="190" w:lineRule="exact" w:before="29"/>
                          <w:ind w:right="18"/>
                          <w:jc w:val="right"/>
                          <w:rPr>
                            <w:rFonts w:ascii="Arial"/>
                            <w:sz w:val="17"/>
                          </w:rPr>
                        </w:pPr>
                        <w:r>
                          <w:rPr>
                            <w:rFonts w:ascii="Arial"/>
                            <w:color w:val="231F20"/>
                            <w:w w:val="85"/>
                            <w:sz w:val="17"/>
                          </w:rPr>
                          <w:t>6,0%</w:t>
                        </w:r>
                      </w:p>
                    </w:tc>
                    <w:tc>
                      <w:tcPr>
                        <w:tcW w:w="721" w:type="dxa"/>
                      </w:tcPr>
                      <w:p>
                        <w:pPr>
                          <w:pStyle w:val="TableParagraph"/>
                          <w:spacing w:line="190" w:lineRule="exact" w:before="29"/>
                          <w:ind w:right="19"/>
                          <w:jc w:val="right"/>
                          <w:rPr>
                            <w:rFonts w:ascii="Arial"/>
                            <w:sz w:val="17"/>
                          </w:rPr>
                        </w:pPr>
                        <w:r>
                          <w:rPr>
                            <w:rFonts w:ascii="Arial"/>
                            <w:color w:val="231F20"/>
                            <w:w w:val="85"/>
                            <w:sz w:val="17"/>
                          </w:rPr>
                          <w:t>5,0%</w:t>
                        </w:r>
                      </w:p>
                    </w:tc>
                    <w:tc>
                      <w:tcPr>
                        <w:tcW w:w="720" w:type="dxa"/>
                        <w:gridSpan w:val="2"/>
                      </w:tcPr>
                      <w:p>
                        <w:pPr>
                          <w:pStyle w:val="TableParagraph"/>
                          <w:spacing w:line="190" w:lineRule="exact" w:before="29"/>
                          <w:ind w:left="350"/>
                          <w:rPr>
                            <w:rFonts w:ascii="Arial"/>
                            <w:sz w:val="17"/>
                          </w:rPr>
                        </w:pPr>
                        <w:r>
                          <w:rPr>
                            <w:rFonts w:ascii="Arial"/>
                            <w:color w:val="231F20"/>
                            <w:w w:val="90"/>
                            <w:sz w:val="17"/>
                          </w:rPr>
                          <w:t>5,8%</w:t>
                        </w:r>
                      </w:p>
                    </w:tc>
                  </w:tr>
                  <w:tr>
                    <w:trPr>
                      <w:trHeight w:val="240" w:hRule="atLeast"/>
                    </w:trPr>
                    <w:tc>
                      <w:tcPr>
                        <w:tcW w:w="940" w:type="dxa"/>
                        <w:gridSpan w:val="2"/>
                        <w:tcBorders>
                          <w:left w:val="nil"/>
                        </w:tcBorders>
                        <w:shd w:val="clear" w:color="auto" w:fill="1F4E78"/>
                      </w:tcPr>
                      <w:p>
                        <w:pPr>
                          <w:pStyle w:val="TableParagraph"/>
                          <w:spacing w:line="191" w:lineRule="exact" w:before="29"/>
                          <w:ind w:left="93"/>
                          <w:rPr>
                            <w:rFonts w:ascii="Arial"/>
                            <w:b/>
                            <w:sz w:val="17"/>
                          </w:rPr>
                        </w:pPr>
                        <w:r>
                          <w:rPr>
                            <w:rFonts w:ascii="Arial"/>
                            <w:b/>
                            <w:color w:val="FFFFFF"/>
                            <w:sz w:val="17"/>
                          </w:rPr>
                          <w:t>Rp4,1</w:t>
                        </w:r>
                        <w:r>
                          <w:rPr>
                            <w:rFonts w:ascii="Arial"/>
                            <w:b/>
                            <w:color w:val="FFFFFF"/>
                            <w:spacing w:val="-23"/>
                            <w:sz w:val="17"/>
                          </w:rPr>
                          <w:t> </w:t>
                        </w:r>
                        <w:r>
                          <w:rPr>
                            <w:rFonts w:ascii="Arial"/>
                            <w:b/>
                            <w:color w:val="FFFFFF"/>
                            <w:sz w:val="17"/>
                          </w:rPr>
                          <w:t>-</w:t>
                        </w:r>
                        <w:r>
                          <w:rPr>
                            <w:rFonts w:ascii="Arial"/>
                            <w:b/>
                            <w:color w:val="FFFFFF"/>
                            <w:spacing w:val="-20"/>
                            <w:sz w:val="17"/>
                          </w:rPr>
                          <w:t> </w:t>
                        </w:r>
                        <w:r>
                          <w:rPr>
                            <w:rFonts w:ascii="Arial"/>
                            <w:b/>
                            <w:color w:val="FFFFFF"/>
                            <w:sz w:val="17"/>
                          </w:rPr>
                          <w:t>5</w:t>
                        </w:r>
                        <w:r>
                          <w:rPr>
                            <w:rFonts w:ascii="Arial"/>
                            <w:b/>
                            <w:color w:val="FFFFFF"/>
                            <w:spacing w:val="-22"/>
                            <w:sz w:val="17"/>
                          </w:rPr>
                          <w:t> </w:t>
                        </w:r>
                        <w:r>
                          <w:rPr>
                            <w:rFonts w:ascii="Arial"/>
                            <w:b/>
                            <w:color w:val="FFFFFF"/>
                            <w:spacing w:val="-3"/>
                            <w:sz w:val="17"/>
                          </w:rPr>
                          <w:t>jt</w:t>
                        </w:r>
                      </w:p>
                    </w:tc>
                    <w:tc>
                      <w:tcPr>
                        <w:tcW w:w="721" w:type="dxa"/>
                      </w:tcPr>
                      <w:p>
                        <w:pPr>
                          <w:pStyle w:val="TableParagraph"/>
                          <w:spacing w:line="191" w:lineRule="exact" w:before="29"/>
                          <w:ind w:right="18"/>
                          <w:jc w:val="right"/>
                          <w:rPr>
                            <w:rFonts w:ascii="Arial"/>
                            <w:sz w:val="17"/>
                          </w:rPr>
                        </w:pPr>
                        <w:r>
                          <w:rPr>
                            <w:rFonts w:ascii="Arial"/>
                            <w:color w:val="231F20"/>
                            <w:w w:val="85"/>
                            <w:sz w:val="17"/>
                          </w:rPr>
                          <w:t>7,2%</w:t>
                        </w:r>
                      </w:p>
                    </w:tc>
                    <w:tc>
                      <w:tcPr>
                        <w:tcW w:w="721" w:type="dxa"/>
                      </w:tcPr>
                      <w:p>
                        <w:pPr>
                          <w:pStyle w:val="TableParagraph"/>
                          <w:spacing w:line="191" w:lineRule="exact" w:before="29"/>
                          <w:ind w:right="18"/>
                          <w:jc w:val="right"/>
                          <w:rPr>
                            <w:rFonts w:ascii="Arial"/>
                            <w:sz w:val="17"/>
                          </w:rPr>
                        </w:pPr>
                        <w:r>
                          <w:rPr>
                            <w:rFonts w:ascii="Arial"/>
                            <w:color w:val="231F20"/>
                            <w:w w:val="85"/>
                            <w:sz w:val="17"/>
                          </w:rPr>
                          <w:t>3,7%</w:t>
                        </w:r>
                      </w:p>
                    </w:tc>
                    <w:tc>
                      <w:tcPr>
                        <w:tcW w:w="721" w:type="dxa"/>
                      </w:tcPr>
                      <w:p>
                        <w:pPr>
                          <w:pStyle w:val="TableParagraph"/>
                          <w:spacing w:line="191" w:lineRule="exact" w:before="29"/>
                          <w:ind w:right="19"/>
                          <w:jc w:val="right"/>
                          <w:rPr>
                            <w:rFonts w:ascii="Arial"/>
                            <w:sz w:val="17"/>
                          </w:rPr>
                        </w:pPr>
                        <w:r>
                          <w:rPr>
                            <w:rFonts w:ascii="Arial"/>
                            <w:color w:val="231F20"/>
                            <w:w w:val="85"/>
                            <w:sz w:val="17"/>
                          </w:rPr>
                          <w:t>4,7%</w:t>
                        </w:r>
                      </w:p>
                    </w:tc>
                    <w:tc>
                      <w:tcPr>
                        <w:tcW w:w="720" w:type="dxa"/>
                        <w:gridSpan w:val="2"/>
                      </w:tcPr>
                      <w:p>
                        <w:pPr>
                          <w:pStyle w:val="TableParagraph"/>
                          <w:spacing w:line="191" w:lineRule="exact" w:before="29"/>
                          <w:ind w:left="350"/>
                          <w:rPr>
                            <w:rFonts w:ascii="Arial"/>
                            <w:sz w:val="17"/>
                          </w:rPr>
                        </w:pPr>
                        <w:r>
                          <w:rPr>
                            <w:rFonts w:ascii="Arial"/>
                            <w:color w:val="231F20"/>
                            <w:w w:val="90"/>
                            <w:sz w:val="17"/>
                          </w:rPr>
                          <w:t>3,3%</w:t>
                        </w:r>
                      </w:p>
                    </w:tc>
                  </w:tr>
                  <w:tr>
                    <w:trPr>
                      <w:trHeight w:val="238" w:hRule="atLeast"/>
                    </w:trPr>
                    <w:tc>
                      <w:tcPr>
                        <w:tcW w:w="940" w:type="dxa"/>
                        <w:gridSpan w:val="2"/>
                        <w:tcBorders>
                          <w:left w:val="nil"/>
                          <w:bottom w:val="double" w:sz="1" w:space="0" w:color="FFFFFF"/>
                        </w:tcBorders>
                        <w:shd w:val="clear" w:color="auto" w:fill="1F4E78"/>
                      </w:tcPr>
                      <w:p>
                        <w:pPr>
                          <w:pStyle w:val="TableParagraph"/>
                          <w:spacing w:line="189" w:lineRule="exact" w:before="29"/>
                          <w:ind w:left="26"/>
                          <w:rPr>
                            <w:rFonts w:ascii="Arial"/>
                            <w:b/>
                            <w:sz w:val="17"/>
                          </w:rPr>
                        </w:pPr>
                        <w:r>
                          <w:rPr>
                            <w:rFonts w:ascii="Arial"/>
                            <w:b/>
                            <w:color w:val="FFFFFF"/>
                            <w:sz w:val="17"/>
                          </w:rPr>
                          <w:t>&gt;Rp5 jt</w:t>
                        </w:r>
                      </w:p>
                    </w:tc>
                    <w:tc>
                      <w:tcPr>
                        <w:tcW w:w="721" w:type="dxa"/>
                        <w:tcBorders>
                          <w:bottom w:val="double" w:sz="1" w:space="0" w:color="FFFFFF"/>
                        </w:tcBorders>
                      </w:tcPr>
                      <w:p>
                        <w:pPr>
                          <w:pStyle w:val="TableParagraph"/>
                          <w:spacing w:line="189" w:lineRule="exact" w:before="29"/>
                          <w:ind w:right="18"/>
                          <w:jc w:val="right"/>
                          <w:rPr>
                            <w:rFonts w:ascii="Arial"/>
                            <w:sz w:val="17"/>
                          </w:rPr>
                        </w:pPr>
                        <w:r>
                          <w:rPr>
                            <w:rFonts w:ascii="Arial"/>
                            <w:color w:val="231F20"/>
                            <w:w w:val="85"/>
                            <w:sz w:val="17"/>
                          </w:rPr>
                          <w:t>9,5%</w:t>
                        </w:r>
                      </w:p>
                    </w:tc>
                    <w:tc>
                      <w:tcPr>
                        <w:tcW w:w="721" w:type="dxa"/>
                        <w:tcBorders>
                          <w:bottom w:val="double" w:sz="1" w:space="0" w:color="FFFFFF"/>
                        </w:tcBorders>
                      </w:tcPr>
                      <w:p>
                        <w:pPr>
                          <w:pStyle w:val="TableParagraph"/>
                          <w:spacing w:line="189" w:lineRule="exact" w:before="29"/>
                          <w:ind w:right="18"/>
                          <w:jc w:val="right"/>
                          <w:rPr>
                            <w:rFonts w:ascii="Arial"/>
                            <w:sz w:val="17"/>
                          </w:rPr>
                        </w:pPr>
                        <w:r>
                          <w:rPr>
                            <w:rFonts w:ascii="Arial"/>
                            <w:color w:val="231F20"/>
                            <w:w w:val="85"/>
                            <w:sz w:val="17"/>
                          </w:rPr>
                          <w:t>4,0%</w:t>
                        </w:r>
                      </w:p>
                    </w:tc>
                    <w:tc>
                      <w:tcPr>
                        <w:tcW w:w="721" w:type="dxa"/>
                        <w:tcBorders>
                          <w:bottom w:val="double" w:sz="1" w:space="0" w:color="FFFFFF"/>
                        </w:tcBorders>
                      </w:tcPr>
                      <w:p>
                        <w:pPr>
                          <w:pStyle w:val="TableParagraph"/>
                          <w:spacing w:line="189" w:lineRule="exact" w:before="29"/>
                          <w:ind w:right="19"/>
                          <w:jc w:val="right"/>
                          <w:rPr>
                            <w:rFonts w:ascii="Arial"/>
                            <w:sz w:val="17"/>
                          </w:rPr>
                        </w:pPr>
                        <w:r>
                          <w:rPr>
                            <w:rFonts w:ascii="Arial"/>
                            <w:color w:val="231F20"/>
                            <w:w w:val="85"/>
                            <w:sz w:val="17"/>
                          </w:rPr>
                          <w:t>6,0%</w:t>
                        </w:r>
                      </w:p>
                    </w:tc>
                    <w:tc>
                      <w:tcPr>
                        <w:tcW w:w="720" w:type="dxa"/>
                        <w:gridSpan w:val="2"/>
                        <w:tcBorders>
                          <w:bottom w:val="double" w:sz="1" w:space="0" w:color="FFFFFF"/>
                        </w:tcBorders>
                      </w:tcPr>
                      <w:p>
                        <w:pPr>
                          <w:pStyle w:val="TableParagraph"/>
                          <w:spacing w:line="189" w:lineRule="exact" w:before="29"/>
                          <w:ind w:left="350"/>
                          <w:rPr>
                            <w:rFonts w:ascii="Arial"/>
                            <w:sz w:val="17"/>
                          </w:rPr>
                        </w:pPr>
                        <w:r>
                          <w:rPr>
                            <w:rFonts w:ascii="Arial"/>
                            <w:color w:val="231F20"/>
                            <w:w w:val="90"/>
                            <w:sz w:val="17"/>
                          </w:rPr>
                          <w:t>7,5%</w:t>
                        </w:r>
                      </w:p>
                    </w:tc>
                  </w:tr>
                  <w:tr>
                    <w:trPr>
                      <w:trHeight w:val="238" w:hRule="atLeast"/>
                    </w:trPr>
                    <w:tc>
                      <w:tcPr>
                        <w:tcW w:w="940" w:type="dxa"/>
                        <w:gridSpan w:val="2"/>
                        <w:tcBorders>
                          <w:top w:val="double" w:sz="1" w:space="0" w:color="FFFFFF"/>
                          <w:left w:val="nil"/>
                        </w:tcBorders>
                        <w:shd w:val="clear" w:color="auto" w:fill="1F4E78"/>
                      </w:tcPr>
                      <w:p>
                        <w:pPr>
                          <w:pStyle w:val="TableParagraph"/>
                          <w:spacing w:line="190" w:lineRule="exact" w:before="28"/>
                          <w:ind w:left="308"/>
                          <w:rPr>
                            <w:rFonts w:ascii="Arial"/>
                            <w:sz w:val="17"/>
                          </w:rPr>
                        </w:pPr>
                        <w:r>
                          <w:rPr>
                            <w:rFonts w:ascii="Arial"/>
                            <w:color w:val="FFFFFF"/>
                            <w:sz w:val="17"/>
                          </w:rPr>
                          <w:t>Total</w:t>
                        </w:r>
                      </w:p>
                    </w:tc>
                    <w:tc>
                      <w:tcPr>
                        <w:tcW w:w="721" w:type="dxa"/>
                        <w:tcBorders>
                          <w:top w:val="double" w:sz="1" w:space="0" w:color="FFFFFF"/>
                        </w:tcBorders>
                        <w:shd w:val="clear" w:color="auto" w:fill="1F4E78"/>
                      </w:tcPr>
                      <w:p>
                        <w:pPr>
                          <w:pStyle w:val="TableParagraph"/>
                          <w:spacing w:line="190" w:lineRule="exact" w:before="28"/>
                          <w:ind w:right="18"/>
                          <w:jc w:val="right"/>
                          <w:rPr>
                            <w:rFonts w:ascii="Arial"/>
                            <w:sz w:val="17"/>
                          </w:rPr>
                        </w:pPr>
                        <w:r>
                          <w:rPr>
                            <w:rFonts w:ascii="Arial"/>
                            <w:color w:val="FFFFFF"/>
                            <w:w w:val="85"/>
                            <w:sz w:val="17"/>
                          </w:rPr>
                          <w:t>40,0%</w:t>
                        </w:r>
                      </w:p>
                    </w:tc>
                    <w:tc>
                      <w:tcPr>
                        <w:tcW w:w="721" w:type="dxa"/>
                        <w:tcBorders>
                          <w:top w:val="double" w:sz="1" w:space="0" w:color="FFFFFF"/>
                        </w:tcBorders>
                        <w:shd w:val="clear" w:color="auto" w:fill="1F4E78"/>
                      </w:tcPr>
                      <w:p>
                        <w:pPr>
                          <w:pStyle w:val="TableParagraph"/>
                          <w:spacing w:line="190" w:lineRule="exact" w:before="28"/>
                          <w:ind w:right="18"/>
                          <w:jc w:val="right"/>
                          <w:rPr>
                            <w:rFonts w:ascii="Arial"/>
                            <w:sz w:val="17"/>
                          </w:rPr>
                        </w:pPr>
                        <w:r>
                          <w:rPr>
                            <w:rFonts w:ascii="Arial"/>
                            <w:color w:val="FFFFFF"/>
                            <w:w w:val="85"/>
                            <w:sz w:val="17"/>
                          </w:rPr>
                          <w:t>18,5%</w:t>
                        </w:r>
                      </w:p>
                    </w:tc>
                    <w:tc>
                      <w:tcPr>
                        <w:tcW w:w="721" w:type="dxa"/>
                        <w:tcBorders>
                          <w:top w:val="double" w:sz="1" w:space="0" w:color="FFFFFF"/>
                        </w:tcBorders>
                        <w:shd w:val="clear" w:color="auto" w:fill="1F4E78"/>
                      </w:tcPr>
                      <w:p>
                        <w:pPr>
                          <w:pStyle w:val="TableParagraph"/>
                          <w:spacing w:line="190" w:lineRule="exact" w:before="28"/>
                          <w:ind w:right="19"/>
                          <w:jc w:val="right"/>
                          <w:rPr>
                            <w:rFonts w:ascii="Arial"/>
                            <w:sz w:val="17"/>
                          </w:rPr>
                        </w:pPr>
                        <w:r>
                          <w:rPr>
                            <w:rFonts w:ascii="Arial"/>
                            <w:color w:val="FFFFFF"/>
                            <w:w w:val="85"/>
                            <w:sz w:val="17"/>
                          </w:rPr>
                          <w:t>19,7%</w:t>
                        </w:r>
                      </w:p>
                    </w:tc>
                    <w:tc>
                      <w:tcPr>
                        <w:tcW w:w="720" w:type="dxa"/>
                        <w:gridSpan w:val="2"/>
                        <w:tcBorders>
                          <w:top w:val="double" w:sz="1" w:space="0" w:color="FFFFFF"/>
                        </w:tcBorders>
                        <w:shd w:val="clear" w:color="auto" w:fill="1F4E78"/>
                      </w:tcPr>
                      <w:p>
                        <w:pPr>
                          <w:pStyle w:val="TableParagraph"/>
                          <w:spacing w:line="190" w:lineRule="exact" w:before="28"/>
                          <w:ind w:left="268"/>
                          <w:rPr>
                            <w:rFonts w:ascii="Arial"/>
                            <w:sz w:val="17"/>
                          </w:rPr>
                        </w:pPr>
                        <w:r>
                          <w:rPr>
                            <w:rFonts w:ascii="Arial"/>
                            <w:color w:val="FFFFFF"/>
                            <w:w w:val="85"/>
                            <w:sz w:val="17"/>
                          </w:rPr>
                          <w:t>21,8%</w:t>
                        </w:r>
                      </w:p>
                    </w:tc>
                  </w:tr>
                </w:tbl>
                <w:p>
                  <w:pPr>
                    <w:pStyle w:val="BodyText"/>
                  </w:pPr>
                </w:p>
              </w:txbxContent>
            </v:textbox>
          </v:shape>
        </w:pict>
      </w:r>
      <w:r>
        <w:rPr/>
      </w:r>
      <w:r>
        <w:rPr>
          <w:rFonts w:ascii="Times New Roman"/>
          <w:spacing w:val="43"/>
        </w:rPr>
        <w:t> </w:t>
      </w:r>
      <w:r>
        <w:rPr>
          <w:spacing w:val="43"/>
        </w:rPr>
        <w:pict>
          <v:shape style="width:254.15pt;height:148.4pt;mso-position-horizontal-relative:char;mso-position-vertical-relative:line" type="#_x0000_t202" filled="false" stroked="false">
            <w10:anchorlock/>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30"/>
                    <w:gridCol w:w="713"/>
                    <w:gridCol w:w="713"/>
                    <w:gridCol w:w="595"/>
                    <w:gridCol w:w="780"/>
                    <w:gridCol w:w="713"/>
                    <w:gridCol w:w="594"/>
                    <w:gridCol w:w="491"/>
                    <w:gridCol w:w="241"/>
                  </w:tblGrid>
                  <w:tr>
                    <w:trPr>
                      <w:trHeight w:val="701" w:hRule="atLeast"/>
                    </w:trPr>
                    <w:tc>
                      <w:tcPr>
                        <w:tcW w:w="230" w:type="dxa"/>
                        <w:tcBorders>
                          <w:top w:val="nil"/>
                          <w:left w:val="nil"/>
                          <w:bottom w:val="nil"/>
                          <w:right w:val="nil"/>
                        </w:tcBorders>
                        <w:shd w:val="clear" w:color="auto" w:fill="001F5F"/>
                      </w:tcPr>
                      <w:p>
                        <w:pPr>
                          <w:pStyle w:val="TableParagraph"/>
                          <w:rPr>
                            <w:rFonts w:ascii="Times New Roman"/>
                            <w:sz w:val="14"/>
                          </w:rPr>
                        </w:pPr>
                      </w:p>
                    </w:tc>
                    <w:tc>
                      <w:tcPr>
                        <w:tcW w:w="4599" w:type="dxa"/>
                        <w:gridSpan w:val="7"/>
                        <w:tcBorders>
                          <w:top w:val="nil"/>
                          <w:left w:val="nil"/>
                          <w:bottom w:val="nil"/>
                          <w:right w:val="nil"/>
                        </w:tcBorders>
                        <w:shd w:val="clear" w:color="auto" w:fill="001F5F"/>
                      </w:tcPr>
                      <w:p>
                        <w:pPr>
                          <w:pStyle w:val="TableParagraph"/>
                          <w:spacing w:before="7"/>
                          <w:rPr>
                            <w:rFonts w:ascii="Times New Roman"/>
                            <w:sz w:val="16"/>
                          </w:rPr>
                        </w:pPr>
                      </w:p>
                      <w:p>
                        <w:pPr>
                          <w:pStyle w:val="TableParagraph"/>
                          <w:spacing w:line="230" w:lineRule="auto"/>
                          <w:ind w:left="1300" w:hanging="382"/>
                          <w:rPr>
                            <w:sz w:val="12"/>
                          </w:rPr>
                        </w:pPr>
                        <w:r>
                          <w:rPr>
                            <w:color w:val="FFFFFF"/>
                            <w:w w:val="115"/>
                            <w:sz w:val="12"/>
                          </w:rPr>
                          <w:t>Tabel 4.3 Dana Rumah Tangga Untuk Menabung dan Perubahannya Berdasarkan Pendapatan</w:t>
                        </w:r>
                      </w:p>
                    </w:tc>
                    <w:tc>
                      <w:tcPr>
                        <w:tcW w:w="241" w:type="dxa"/>
                        <w:tcBorders>
                          <w:top w:val="nil"/>
                          <w:left w:val="nil"/>
                          <w:bottom w:val="nil"/>
                          <w:right w:val="nil"/>
                        </w:tcBorders>
                        <w:shd w:val="clear" w:color="auto" w:fill="001F5F"/>
                      </w:tcPr>
                      <w:p>
                        <w:pPr>
                          <w:pStyle w:val="TableParagraph"/>
                          <w:rPr>
                            <w:rFonts w:ascii="Times New Roman"/>
                            <w:sz w:val="14"/>
                          </w:rPr>
                        </w:pPr>
                      </w:p>
                    </w:tc>
                  </w:tr>
                  <w:tr>
                    <w:trPr>
                      <w:trHeight w:val="240" w:hRule="atLeast"/>
                    </w:trPr>
                    <w:tc>
                      <w:tcPr>
                        <w:tcW w:w="943" w:type="dxa"/>
                        <w:gridSpan w:val="2"/>
                        <w:vMerge w:val="restart"/>
                        <w:tcBorders>
                          <w:top w:val="nil"/>
                        </w:tcBorders>
                        <w:shd w:val="clear" w:color="auto" w:fill="1F4E78"/>
                      </w:tcPr>
                      <w:p>
                        <w:pPr>
                          <w:pStyle w:val="TableParagraph"/>
                          <w:spacing w:before="6"/>
                          <w:rPr>
                            <w:rFonts w:ascii="Times New Roman"/>
                            <w:sz w:val="14"/>
                          </w:rPr>
                        </w:pPr>
                      </w:p>
                      <w:p>
                        <w:pPr>
                          <w:pStyle w:val="TableParagraph"/>
                          <w:spacing w:line="264" w:lineRule="auto" w:before="1"/>
                          <w:ind w:left="373" w:right="14" w:hanging="334"/>
                          <w:rPr>
                            <w:rFonts w:ascii="Arial"/>
                            <w:sz w:val="17"/>
                          </w:rPr>
                        </w:pPr>
                        <w:r>
                          <w:rPr>
                            <w:rFonts w:ascii="Arial"/>
                            <w:color w:val="FFFFFF"/>
                            <w:w w:val="85"/>
                            <w:sz w:val="17"/>
                          </w:rPr>
                          <w:t>Pengeluaran/ </w:t>
                        </w:r>
                        <w:r>
                          <w:rPr>
                            <w:rFonts w:ascii="Arial"/>
                            <w:color w:val="FFFFFF"/>
                            <w:sz w:val="17"/>
                          </w:rPr>
                          <w:t>bln</w:t>
                        </w:r>
                      </w:p>
                    </w:tc>
                    <w:tc>
                      <w:tcPr>
                        <w:tcW w:w="4127" w:type="dxa"/>
                        <w:gridSpan w:val="7"/>
                        <w:tcBorders>
                          <w:top w:val="nil"/>
                          <w:right w:val="nil"/>
                        </w:tcBorders>
                        <w:shd w:val="clear" w:color="auto" w:fill="1F4E78"/>
                      </w:tcPr>
                      <w:p>
                        <w:pPr>
                          <w:pStyle w:val="TableParagraph"/>
                          <w:spacing w:before="21"/>
                          <w:ind w:left="1422" w:right="1403"/>
                          <w:jc w:val="center"/>
                          <w:rPr>
                            <w:rFonts w:ascii="Arial"/>
                            <w:sz w:val="17"/>
                          </w:rPr>
                        </w:pPr>
                        <w:r>
                          <w:rPr>
                            <w:rFonts w:ascii="Arial"/>
                            <w:color w:val="FFFFFF"/>
                            <w:sz w:val="17"/>
                          </w:rPr>
                          <w:t>Triwulan III 2018</w:t>
                        </w:r>
                      </w:p>
                    </w:tc>
                  </w:tr>
                  <w:tr>
                    <w:trPr>
                      <w:trHeight w:val="239" w:hRule="atLeast"/>
                    </w:trPr>
                    <w:tc>
                      <w:tcPr>
                        <w:tcW w:w="943" w:type="dxa"/>
                        <w:gridSpan w:val="2"/>
                        <w:vMerge/>
                        <w:tcBorders>
                          <w:top w:val="nil"/>
                        </w:tcBorders>
                        <w:shd w:val="clear" w:color="auto" w:fill="1F4E78"/>
                      </w:tcPr>
                      <w:p>
                        <w:pPr>
                          <w:rPr>
                            <w:sz w:val="2"/>
                            <w:szCs w:val="2"/>
                          </w:rPr>
                        </w:pPr>
                      </w:p>
                    </w:tc>
                    <w:tc>
                      <w:tcPr>
                        <w:tcW w:w="713" w:type="dxa"/>
                        <w:vMerge w:val="restart"/>
                        <w:shd w:val="clear" w:color="auto" w:fill="1F4E78"/>
                      </w:tcPr>
                      <w:p>
                        <w:pPr>
                          <w:pStyle w:val="TableParagraph"/>
                          <w:spacing w:before="150"/>
                          <w:ind w:left="195"/>
                          <w:rPr>
                            <w:rFonts w:ascii="Arial"/>
                            <w:sz w:val="17"/>
                          </w:rPr>
                        </w:pPr>
                        <w:r>
                          <w:rPr>
                            <w:rFonts w:ascii="Arial"/>
                            <w:color w:val="FFFFFF"/>
                            <w:sz w:val="17"/>
                          </w:rPr>
                          <w:t>Total</w:t>
                        </w:r>
                      </w:p>
                    </w:tc>
                    <w:tc>
                      <w:tcPr>
                        <w:tcW w:w="3414" w:type="dxa"/>
                        <w:gridSpan w:val="6"/>
                        <w:tcBorders>
                          <w:right w:val="nil"/>
                        </w:tcBorders>
                        <w:shd w:val="clear" w:color="auto" w:fill="1F4E78"/>
                      </w:tcPr>
                      <w:p>
                        <w:pPr>
                          <w:pStyle w:val="TableParagraph"/>
                          <w:spacing w:before="21"/>
                          <w:ind w:left="1319" w:right="1284"/>
                          <w:jc w:val="center"/>
                          <w:rPr>
                            <w:rFonts w:ascii="Arial"/>
                            <w:sz w:val="17"/>
                          </w:rPr>
                        </w:pPr>
                        <w:r>
                          <w:rPr>
                            <w:rFonts w:ascii="Arial"/>
                            <w:color w:val="FFFFFF"/>
                            <w:sz w:val="17"/>
                          </w:rPr>
                          <w:t>Tabungan</w:t>
                        </w:r>
                      </w:p>
                    </w:tc>
                  </w:tr>
                  <w:tr>
                    <w:trPr>
                      <w:trHeight w:val="239" w:hRule="atLeast"/>
                    </w:trPr>
                    <w:tc>
                      <w:tcPr>
                        <w:tcW w:w="943" w:type="dxa"/>
                        <w:gridSpan w:val="2"/>
                        <w:vMerge/>
                        <w:tcBorders>
                          <w:top w:val="nil"/>
                        </w:tcBorders>
                        <w:shd w:val="clear" w:color="auto" w:fill="1F4E78"/>
                      </w:tcPr>
                      <w:p>
                        <w:pPr>
                          <w:rPr>
                            <w:sz w:val="2"/>
                            <w:szCs w:val="2"/>
                          </w:rPr>
                        </w:pPr>
                      </w:p>
                    </w:tc>
                    <w:tc>
                      <w:tcPr>
                        <w:tcW w:w="713" w:type="dxa"/>
                        <w:vMerge/>
                        <w:tcBorders>
                          <w:top w:val="nil"/>
                        </w:tcBorders>
                        <w:shd w:val="clear" w:color="auto" w:fill="1F4E78"/>
                      </w:tcPr>
                      <w:p>
                        <w:pPr>
                          <w:rPr>
                            <w:sz w:val="2"/>
                            <w:szCs w:val="2"/>
                          </w:rPr>
                        </w:pPr>
                      </w:p>
                    </w:tc>
                    <w:tc>
                      <w:tcPr>
                        <w:tcW w:w="595" w:type="dxa"/>
                        <w:shd w:val="clear" w:color="auto" w:fill="1F4E78"/>
                      </w:tcPr>
                      <w:p>
                        <w:pPr>
                          <w:pStyle w:val="TableParagraph"/>
                          <w:spacing w:line="190" w:lineRule="exact" w:before="29"/>
                          <w:ind w:left="11"/>
                          <w:jc w:val="center"/>
                          <w:rPr>
                            <w:rFonts w:ascii="Arial"/>
                            <w:sz w:val="17"/>
                          </w:rPr>
                        </w:pPr>
                        <w:r>
                          <w:rPr>
                            <w:rFonts w:ascii="Arial"/>
                            <w:color w:val="FFFFFF"/>
                            <w:w w:val="85"/>
                            <w:sz w:val="17"/>
                          </w:rPr>
                          <w:t>0%-10%</w:t>
                        </w:r>
                      </w:p>
                    </w:tc>
                    <w:tc>
                      <w:tcPr>
                        <w:tcW w:w="780" w:type="dxa"/>
                        <w:shd w:val="clear" w:color="auto" w:fill="1F4E78"/>
                      </w:tcPr>
                      <w:p>
                        <w:pPr>
                          <w:pStyle w:val="TableParagraph"/>
                          <w:spacing w:line="190" w:lineRule="exact" w:before="29"/>
                          <w:ind w:right="55"/>
                          <w:jc w:val="right"/>
                          <w:rPr>
                            <w:rFonts w:ascii="Arial"/>
                            <w:sz w:val="17"/>
                          </w:rPr>
                        </w:pPr>
                        <w:r>
                          <w:rPr>
                            <w:rFonts w:ascii="Arial"/>
                            <w:color w:val="FFFFFF"/>
                            <w:w w:val="85"/>
                            <w:sz w:val="17"/>
                          </w:rPr>
                          <w:t>10%-20%</w:t>
                        </w:r>
                      </w:p>
                    </w:tc>
                    <w:tc>
                      <w:tcPr>
                        <w:tcW w:w="713" w:type="dxa"/>
                        <w:shd w:val="clear" w:color="auto" w:fill="1F4E78"/>
                      </w:tcPr>
                      <w:p>
                        <w:pPr>
                          <w:pStyle w:val="TableParagraph"/>
                          <w:spacing w:line="190" w:lineRule="exact" w:before="29"/>
                          <w:ind w:right="26"/>
                          <w:jc w:val="right"/>
                          <w:rPr>
                            <w:rFonts w:ascii="Arial"/>
                            <w:sz w:val="17"/>
                          </w:rPr>
                        </w:pPr>
                        <w:r>
                          <w:rPr>
                            <w:rFonts w:ascii="Arial"/>
                            <w:color w:val="FFFFFF"/>
                            <w:w w:val="85"/>
                            <w:sz w:val="17"/>
                          </w:rPr>
                          <w:t>20%-30%</w:t>
                        </w:r>
                      </w:p>
                    </w:tc>
                    <w:tc>
                      <w:tcPr>
                        <w:tcW w:w="594" w:type="dxa"/>
                        <w:shd w:val="clear" w:color="auto" w:fill="1F4E78"/>
                      </w:tcPr>
                      <w:p>
                        <w:pPr>
                          <w:pStyle w:val="TableParagraph"/>
                          <w:spacing w:line="190" w:lineRule="exact" w:before="29"/>
                          <w:ind w:left="105"/>
                          <w:rPr>
                            <w:rFonts w:ascii="Arial"/>
                            <w:sz w:val="17"/>
                          </w:rPr>
                        </w:pPr>
                        <w:r>
                          <w:rPr>
                            <w:rFonts w:ascii="Arial"/>
                            <w:color w:val="FFFFFF"/>
                            <w:sz w:val="17"/>
                          </w:rPr>
                          <w:t>&gt;30%</w:t>
                        </w:r>
                      </w:p>
                    </w:tc>
                    <w:tc>
                      <w:tcPr>
                        <w:tcW w:w="732" w:type="dxa"/>
                        <w:gridSpan w:val="2"/>
                        <w:tcBorders>
                          <w:right w:val="nil"/>
                        </w:tcBorders>
                        <w:shd w:val="clear" w:color="auto" w:fill="1F4E78"/>
                      </w:tcPr>
                      <w:p>
                        <w:pPr>
                          <w:pStyle w:val="TableParagraph"/>
                          <w:spacing w:line="190" w:lineRule="exact" w:before="29"/>
                          <w:ind w:left="217"/>
                          <w:rPr>
                            <w:rFonts w:ascii="Arial"/>
                            <w:sz w:val="17"/>
                          </w:rPr>
                        </w:pPr>
                        <w:r>
                          <w:rPr>
                            <w:rFonts w:ascii="Arial"/>
                            <w:color w:val="FFFFFF"/>
                            <w:sz w:val="17"/>
                          </w:rPr>
                          <w:t>TMB</w:t>
                        </w:r>
                      </w:p>
                    </w:tc>
                  </w:tr>
                  <w:tr>
                    <w:trPr>
                      <w:trHeight w:val="239" w:hRule="atLeast"/>
                    </w:trPr>
                    <w:tc>
                      <w:tcPr>
                        <w:tcW w:w="943" w:type="dxa"/>
                        <w:gridSpan w:val="2"/>
                        <w:shd w:val="clear" w:color="auto" w:fill="1F4E78"/>
                      </w:tcPr>
                      <w:p>
                        <w:pPr>
                          <w:pStyle w:val="TableParagraph"/>
                          <w:spacing w:line="190" w:lineRule="exact" w:before="29"/>
                          <w:ind w:left="158"/>
                          <w:rPr>
                            <w:rFonts w:ascii="Arial"/>
                            <w:b/>
                            <w:sz w:val="17"/>
                          </w:rPr>
                        </w:pPr>
                        <w:r>
                          <w:rPr>
                            <w:rFonts w:ascii="Arial"/>
                            <w:b/>
                            <w:color w:val="FFFFFF"/>
                            <w:sz w:val="17"/>
                          </w:rPr>
                          <w:t>Rp1 - 2 jt</w:t>
                        </w:r>
                      </w:p>
                    </w:tc>
                    <w:tc>
                      <w:tcPr>
                        <w:tcW w:w="713" w:type="dxa"/>
                      </w:tcPr>
                      <w:p>
                        <w:pPr>
                          <w:pStyle w:val="TableParagraph"/>
                          <w:spacing w:line="190" w:lineRule="exact" w:before="29"/>
                          <w:ind w:right="17"/>
                          <w:jc w:val="right"/>
                          <w:rPr>
                            <w:rFonts w:ascii="Arial"/>
                            <w:sz w:val="17"/>
                          </w:rPr>
                        </w:pPr>
                        <w:r>
                          <w:rPr>
                            <w:rFonts w:ascii="Arial"/>
                            <w:color w:val="231F20"/>
                            <w:w w:val="85"/>
                            <w:sz w:val="17"/>
                          </w:rPr>
                          <w:t>4,0%</w:t>
                        </w:r>
                      </w:p>
                    </w:tc>
                    <w:tc>
                      <w:tcPr>
                        <w:tcW w:w="595" w:type="dxa"/>
                      </w:tcPr>
                      <w:p>
                        <w:pPr>
                          <w:pStyle w:val="TableParagraph"/>
                          <w:spacing w:line="190" w:lineRule="exact" w:before="29"/>
                          <w:ind w:left="205"/>
                          <w:jc w:val="center"/>
                          <w:rPr>
                            <w:rFonts w:ascii="Arial"/>
                            <w:sz w:val="17"/>
                          </w:rPr>
                        </w:pPr>
                        <w:r>
                          <w:rPr>
                            <w:rFonts w:ascii="Arial"/>
                            <w:color w:val="231F20"/>
                            <w:w w:val="90"/>
                            <w:sz w:val="17"/>
                          </w:rPr>
                          <w:t>2,2%</w:t>
                        </w:r>
                      </w:p>
                    </w:tc>
                    <w:tc>
                      <w:tcPr>
                        <w:tcW w:w="780" w:type="dxa"/>
                      </w:tcPr>
                      <w:p>
                        <w:pPr>
                          <w:pStyle w:val="TableParagraph"/>
                          <w:spacing w:line="190" w:lineRule="exact" w:before="29"/>
                          <w:ind w:right="18"/>
                          <w:jc w:val="right"/>
                          <w:rPr>
                            <w:rFonts w:ascii="Arial"/>
                            <w:sz w:val="17"/>
                          </w:rPr>
                        </w:pPr>
                        <w:r>
                          <w:rPr>
                            <w:rFonts w:ascii="Arial"/>
                            <w:color w:val="231F20"/>
                            <w:w w:val="85"/>
                            <w:sz w:val="17"/>
                          </w:rPr>
                          <w:t>1,0%</w:t>
                        </w:r>
                      </w:p>
                    </w:tc>
                    <w:tc>
                      <w:tcPr>
                        <w:tcW w:w="713" w:type="dxa"/>
                      </w:tcPr>
                      <w:p>
                        <w:pPr>
                          <w:pStyle w:val="TableParagraph"/>
                          <w:spacing w:line="190" w:lineRule="exact" w:before="29"/>
                          <w:ind w:right="18"/>
                          <w:jc w:val="right"/>
                          <w:rPr>
                            <w:rFonts w:ascii="Arial"/>
                            <w:sz w:val="17"/>
                          </w:rPr>
                        </w:pPr>
                        <w:r>
                          <w:rPr>
                            <w:rFonts w:ascii="Arial"/>
                            <w:color w:val="231F20"/>
                            <w:w w:val="85"/>
                            <w:sz w:val="17"/>
                          </w:rPr>
                          <w:t>0,3%</w:t>
                        </w:r>
                      </w:p>
                    </w:tc>
                    <w:tc>
                      <w:tcPr>
                        <w:tcW w:w="594" w:type="dxa"/>
                      </w:tcPr>
                      <w:p>
                        <w:pPr>
                          <w:pStyle w:val="TableParagraph"/>
                          <w:spacing w:line="190" w:lineRule="exact" w:before="29"/>
                          <w:ind w:right="18"/>
                          <w:jc w:val="right"/>
                          <w:rPr>
                            <w:rFonts w:ascii="Arial"/>
                            <w:sz w:val="17"/>
                          </w:rPr>
                        </w:pPr>
                        <w:r>
                          <w:rPr>
                            <w:rFonts w:ascii="Arial"/>
                            <w:color w:val="231F20"/>
                            <w:w w:val="85"/>
                            <w:sz w:val="17"/>
                          </w:rPr>
                          <w:t>0,5%</w:t>
                        </w:r>
                      </w:p>
                    </w:tc>
                    <w:tc>
                      <w:tcPr>
                        <w:tcW w:w="732" w:type="dxa"/>
                        <w:gridSpan w:val="2"/>
                        <w:tcBorders>
                          <w:right w:val="nil"/>
                        </w:tcBorders>
                      </w:tcPr>
                      <w:p>
                        <w:pPr>
                          <w:pStyle w:val="TableParagraph"/>
                          <w:spacing w:line="190" w:lineRule="exact" w:before="29"/>
                          <w:ind w:left="380"/>
                          <w:rPr>
                            <w:rFonts w:ascii="Arial"/>
                            <w:sz w:val="17"/>
                          </w:rPr>
                        </w:pPr>
                        <w:r>
                          <w:rPr>
                            <w:rFonts w:ascii="Arial"/>
                            <w:color w:val="231F20"/>
                            <w:w w:val="85"/>
                            <w:sz w:val="17"/>
                          </w:rPr>
                          <w:t>0,0%</w:t>
                        </w:r>
                      </w:p>
                    </w:tc>
                  </w:tr>
                  <w:tr>
                    <w:trPr>
                      <w:trHeight w:val="239" w:hRule="atLeast"/>
                    </w:trPr>
                    <w:tc>
                      <w:tcPr>
                        <w:tcW w:w="943" w:type="dxa"/>
                        <w:gridSpan w:val="2"/>
                        <w:shd w:val="clear" w:color="auto" w:fill="1F4E78"/>
                      </w:tcPr>
                      <w:p>
                        <w:pPr>
                          <w:pStyle w:val="TableParagraph"/>
                          <w:spacing w:line="190" w:lineRule="exact" w:before="29"/>
                          <w:ind w:left="91"/>
                          <w:rPr>
                            <w:rFonts w:ascii="Arial"/>
                            <w:b/>
                            <w:sz w:val="17"/>
                          </w:rPr>
                        </w:pPr>
                        <w:r>
                          <w:rPr>
                            <w:rFonts w:ascii="Arial"/>
                            <w:b/>
                            <w:color w:val="FFFFFF"/>
                            <w:sz w:val="17"/>
                          </w:rPr>
                          <w:t>Rp2,1</w:t>
                        </w:r>
                        <w:r>
                          <w:rPr>
                            <w:rFonts w:ascii="Arial"/>
                            <w:b/>
                            <w:color w:val="FFFFFF"/>
                            <w:spacing w:val="-23"/>
                            <w:sz w:val="17"/>
                          </w:rPr>
                          <w:t> </w:t>
                        </w:r>
                        <w:r>
                          <w:rPr>
                            <w:rFonts w:ascii="Arial"/>
                            <w:b/>
                            <w:color w:val="FFFFFF"/>
                            <w:sz w:val="17"/>
                          </w:rPr>
                          <w:t>-</w:t>
                        </w:r>
                        <w:r>
                          <w:rPr>
                            <w:rFonts w:ascii="Arial"/>
                            <w:b/>
                            <w:color w:val="FFFFFF"/>
                            <w:spacing w:val="-20"/>
                            <w:sz w:val="17"/>
                          </w:rPr>
                          <w:t> </w:t>
                        </w:r>
                        <w:r>
                          <w:rPr>
                            <w:rFonts w:ascii="Arial"/>
                            <w:b/>
                            <w:color w:val="FFFFFF"/>
                            <w:sz w:val="17"/>
                          </w:rPr>
                          <w:t>3</w:t>
                        </w:r>
                        <w:r>
                          <w:rPr>
                            <w:rFonts w:ascii="Arial"/>
                            <w:b/>
                            <w:color w:val="FFFFFF"/>
                            <w:spacing w:val="-22"/>
                            <w:sz w:val="17"/>
                          </w:rPr>
                          <w:t> </w:t>
                        </w:r>
                        <w:r>
                          <w:rPr>
                            <w:rFonts w:ascii="Arial"/>
                            <w:b/>
                            <w:color w:val="FFFFFF"/>
                            <w:spacing w:val="-3"/>
                            <w:sz w:val="17"/>
                          </w:rPr>
                          <w:t>jt</w:t>
                        </w:r>
                      </w:p>
                    </w:tc>
                    <w:tc>
                      <w:tcPr>
                        <w:tcW w:w="713" w:type="dxa"/>
                      </w:tcPr>
                      <w:p>
                        <w:pPr>
                          <w:pStyle w:val="TableParagraph"/>
                          <w:spacing w:line="190" w:lineRule="exact" w:before="29"/>
                          <w:ind w:right="17"/>
                          <w:jc w:val="right"/>
                          <w:rPr>
                            <w:rFonts w:ascii="Arial"/>
                            <w:sz w:val="17"/>
                          </w:rPr>
                        </w:pPr>
                        <w:r>
                          <w:rPr>
                            <w:rFonts w:ascii="Arial"/>
                            <w:color w:val="231F20"/>
                            <w:w w:val="85"/>
                            <w:sz w:val="17"/>
                          </w:rPr>
                          <w:t>21,5%</w:t>
                        </w:r>
                      </w:p>
                    </w:tc>
                    <w:tc>
                      <w:tcPr>
                        <w:tcW w:w="595" w:type="dxa"/>
                      </w:tcPr>
                      <w:p>
                        <w:pPr>
                          <w:pStyle w:val="TableParagraph"/>
                          <w:spacing w:line="190" w:lineRule="exact" w:before="29"/>
                          <w:ind w:left="123"/>
                          <w:jc w:val="center"/>
                          <w:rPr>
                            <w:rFonts w:ascii="Arial"/>
                            <w:sz w:val="17"/>
                          </w:rPr>
                        </w:pPr>
                        <w:r>
                          <w:rPr>
                            <w:rFonts w:ascii="Arial"/>
                            <w:color w:val="231F20"/>
                            <w:w w:val="85"/>
                            <w:sz w:val="17"/>
                          </w:rPr>
                          <w:t>11,0%</w:t>
                        </w:r>
                      </w:p>
                    </w:tc>
                    <w:tc>
                      <w:tcPr>
                        <w:tcW w:w="780" w:type="dxa"/>
                      </w:tcPr>
                      <w:p>
                        <w:pPr>
                          <w:pStyle w:val="TableParagraph"/>
                          <w:spacing w:line="190" w:lineRule="exact" w:before="29"/>
                          <w:ind w:right="18"/>
                          <w:jc w:val="right"/>
                          <w:rPr>
                            <w:rFonts w:ascii="Arial"/>
                            <w:sz w:val="17"/>
                          </w:rPr>
                        </w:pPr>
                        <w:r>
                          <w:rPr>
                            <w:rFonts w:ascii="Arial"/>
                            <w:color w:val="231F20"/>
                            <w:w w:val="85"/>
                            <w:sz w:val="17"/>
                          </w:rPr>
                          <w:t>4,0%</w:t>
                        </w:r>
                      </w:p>
                    </w:tc>
                    <w:tc>
                      <w:tcPr>
                        <w:tcW w:w="713" w:type="dxa"/>
                      </w:tcPr>
                      <w:p>
                        <w:pPr>
                          <w:pStyle w:val="TableParagraph"/>
                          <w:spacing w:line="190" w:lineRule="exact" w:before="29"/>
                          <w:ind w:right="18"/>
                          <w:jc w:val="right"/>
                          <w:rPr>
                            <w:rFonts w:ascii="Arial"/>
                            <w:sz w:val="17"/>
                          </w:rPr>
                        </w:pPr>
                        <w:r>
                          <w:rPr>
                            <w:rFonts w:ascii="Arial"/>
                            <w:color w:val="231F20"/>
                            <w:w w:val="85"/>
                            <w:sz w:val="17"/>
                          </w:rPr>
                          <w:t>3,3%</w:t>
                        </w:r>
                      </w:p>
                    </w:tc>
                    <w:tc>
                      <w:tcPr>
                        <w:tcW w:w="594" w:type="dxa"/>
                      </w:tcPr>
                      <w:p>
                        <w:pPr>
                          <w:pStyle w:val="TableParagraph"/>
                          <w:spacing w:line="190" w:lineRule="exact" w:before="29"/>
                          <w:ind w:right="18"/>
                          <w:jc w:val="right"/>
                          <w:rPr>
                            <w:rFonts w:ascii="Arial"/>
                            <w:sz w:val="17"/>
                          </w:rPr>
                        </w:pPr>
                        <w:r>
                          <w:rPr>
                            <w:rFonts w:ascii="Arial"/>
                            <w:color w:val="231F20"/>
                            <w:w w:val="85"/>
                            <w:sz w:val="17"/>
                          </w:rPr>
                          <w:t>3,2%</w:t>
                        </w:r>
                      </w:p>
                    </w:tc>
                    <w:tc>
                      <w:tcPr>
                        <w:tcW w:w="732" w:type="dxa"/>
                        <w:gridSpan w:val="2"/>
                        <w:tcBorders>
                          <w:right w:val="nil"/>
                        </w:tcBorders>
                      </w:tcPr>
                      <w:p>
                        <w:pPr>
                          <w:pStyle w:val="TableParagraph"/>
                          <w:spacing w:line="190" w:lineRule="exact" w:before="29"/>
                          <w:ind w:left="380"/>
                          <w:rPr>
                            <w:rFonts w:ascii="Arial"/>
                            <w:sz w:val="17"/>
                          </w:rPr>
                        </w:pPr>
                        <w:r>
                          <w:rPr>
                            <w:rFonts w:ascii="Arial"/>
                            <w:color w:val="231F20"/>
                            <w:w w:val="85"/>
                            <w:sz w:val="17"/>
                          </w:rPr>
                          <w:t>0,0%</w:t>
                        </w:r>
                      </w:p>
                    </w:tc>
                  </w:tr>
                  <w:tr>
                    <w:trPr>
                      <w:trHeight w:val="239" w:hRule="atLeast"/>
                    </w:trPr>
                    <w:tc>
                      <w:tcPr>
                        <w:tcW w:w="943" w:type="dxa"/>
                        <w:gridSpan w:val="2"/>
                        <w:shd w:val="clear" w:color="auto" w:fill="1F4E78"/>
                      </w:tcPr>
                      <w:p>
                        <w:pPr>
                          <w:pStyle w:val="TableParagraph"/>
                          <w:spacing w:line="190" w:lineRule="exact" w:before="29"/>
                          <w:ind w:left="91"/>
                          <w:rPr>
                            <w:rFonts w:ascii="Arial"/>
                            <w:b/>
                            <w:sz w:val="17"/>
                          </w:rPr>
                        </w:pPr>
                        <w:r>
                          <w:rPr>
                            <w:rFonts w:ascii="Arial"/>
                            <w:b/>
                            <w:color w:val="FFFFFF"/>
                            <w:sz w:val="17"/>
                          </w:rPr>
                          <w:t>Rp3,1</w:t>
                        </w:r>
                        <w:r>
                          <w:rPr>
                            <w:rFonts w:ascii="Arial"/>
                            <w:b/>
                            <w:color w:val="FFFFFF"/>
                            <w:spacing w:val="-23"/>
                            <w:sz w:val="17"/>
                          </w:rPr>
                          <w:t> </w:t>
                        </w:r>
                        <w:r>
                          <w:rPr>
                            <w:rFonts w:ascii="Arial"/>
                            <w:b/>
                            <w:color w:val="FFFFFF"/>
                            <w:sz w:val="17"/>
                          </w:rPr>
                          <w:t>-</w:t>
                        </w:r>
                        <w:r>
                          <w:rPr>
                            <w:rFonts w:ascii="Arial"/>
                            <w:b/>
                            <w:color w:val="FFFFFF"/>
                            <w:spacing w:val="-20"/>
                            <w:sz w:val="17"/>
                          </w:rPr>
                          <w:t> </w:t>
                        </w:r>
                        <w:r>
                          <w:rPr>
                            <w:rFonts w:ascii="Arial"/>
                            <w:b/>
                            <w:color w:val="FFFFFF"/>
                            <w:sz w:val="17"/>
                          </w:rPr>
                          <w:t>4</w:t>
                        </w:r>
                        <w:r>
                          <w:rPr>
                            <w:rFonts w:ascii="Arial"/>
                            <w:b/>
                            <w:color w:val="FFFFFF"/>
                            <w:spacing w:val="-22"/>
                            <w:sz w:val="17"/>
                          </w:rPr>
                          <w:t> </w:t>
                        </w:r>
                        <w:r>
                          <w:rPr>
                            <w:rFonts w:ascii="Arial"/>
                            <w:b/>
                            <w:color w:val="FFFFFF"/>
                            <w:spacing w:val="-3"/>
                            <w:sz w:val="17"/>
                          </w:rPr>
                          <w:t>jt</w:t>
                        </w:r>
                      </w:p>
                    </w:tc>
                    <w:tc>
                      <w:tcPr>
                        <w:tcW w:w="713" w:type="dxa"/>
                      </w:tcPr>
                      <w:p>
                        <w:pPr>
                          <w:pStyle w:val="TableParagraph"/>
                          <w:spacing w:line="190" w:lineRule="exact" w:before="29"/>
                          <w:ind w:right="17"/>
                          <w:jc w:val="right"/>
                          <w:rPr>
                            <w:rFonts w:ascii="Arial"/>
                            <w:sz w:val="17"/>
                          </w:rPr>
                        </w:pPr>
                        <w:r>
                          <w:rPr>
                            <w:rFonts w:ascii="Arial"/>
                            <w:color w:val="231F20"/>
                            <w:w w:val="85"/>
                            <w:sz w:val="17"/>
                          </w:rPr>
                          <w:t>28,7%</w:t>
                        </w:r>
                      </w:p>
                    </w:tc>
                    <w:tc>
                      <w:tcPr>
                        <w:tcW w:w="595" w:type="dxa"/>
                      </w:tcPr>
                      <w:p>
                        <w:pPr>
                          <w:pStyle w:val="TableParagraph"/>
                          <w:spacing w:line="190" w:lineRule="exact" w:before="29"/>
                          <w:ind w:left="123"/>
                          <w:jc w:val="center"/>
                          <w:rPr>
                            <w:rFonts w:ascii="Arial"/>
                            <w:sz w:val="17"/>
                          </w:rPr>
                        </w:pPr>
                        <w:r>
                          <w:rPr>
                            <w:rFonts w:ascii="Arial"/>
                            <w:color w:val="231F20"/>
                            <w:w w:val="85"/>
                            <w:sz w:val="17"/>
                          </w:rPr>
                          <w:t>17,3%</w:t>
                        </w:r>
                      </w:p>
                    </w:tc>
                    <w:tc>
                      <w:tcPr>
                        <w:tcW w:w="780" w:type="dxa"/>
                      </w:tcPr>
                      <w:p>
                        <w:pPr>
                          <w:pStyle w:val="TableParagraph"/>
                          <w:spacing w:line="190" w:lineRule="exact" w:before="29"/>
                          <w:ind w:right="18"/>
                          <w:jc w:val="right"/>
                          <w:rPr>
                            <w:rFonts w:ascii="Arial"/>
                            <w:sz w:val="17"/>
                          </w:rPr>
                        </w:pPr>
                        <w:r>
                          <w:rPr>
                            <w:rFonts w:ascii="Arial"/>
                            <w:color w:val="231F20"/>
                            <w:w w:val="85"/>
                            <w:sz w:val="17"/>
                          </w:rPr>
                          <w:t>6,8%</w:t>
                        </w:r>
                      </w:p>
                    </w:tc>
                    <w:tc>
                      <w:tcPr>
                        <w:tcW w:w="713" w:type="dxa"/>
                      </w:tcPr>
                      <w:p>
                        <w:pPr>
                          <w:pStyle w:val="TableParagraph"/>
                          <w:spacing w:line="190" w:lineRule="exact" w:before="29"/>
                          <w:ind w:right="18"/>
                          <w:jc w:val="right"/>
                          <w:rPr>
                            <w:rFonts w:ascii="Arial"/>
                            <w:sz w:val="17"/>
                          </w:rPr>
                        </w:pPr>
                        <w:r>
                          <w:rPr>
                            <w:rFonts w:ascii="Arial"/>
                            <w:color w:val="231F20"/>
                            <w:w w:val="85"/>
                            <w:sz w:val="17"/>
                          </w:rPr>
                          <w:t>3,2%</w:t>
                        </w:r>
                      </w:p>
                    </w:tc>
                    <w:tc>
                      <w:tcPr>
                        <w:tcW w:w="594" w:type="dxa"/>
                      </w:tcPr>
                      <w:p>
                        <w:pPr>
                          <w:pStyle w:val="TableParagraph"/>
                          <w:spacing w:line="190" w:lineRule="exact" w:before="29"/>
                          <w:ind w:right="18"/>
                          <w:jc w:val="right"/>
                          <w:rPr>
                            <w:rFonts w:ascii="Arial"/>
                            <w:sz w:val="17"/>
                          </w:rPr>
                        </w:pPr>
                        <w:r>
                          <w:rPr>
                            <w:rFonts w:ascii="Arial"/>
                            <w:color w:val="231F20"/>
                            <w:w w:val="85"/>
                            <w:sz w:val="17"/>
                          </w:rPr>
                          <w:t>1,3%</w:t>
                        </w:r>
                      </w:p>
                    </w:tc>
                    <w:tc>
                      <w:tcPr>
                        <w:tcW w:w="732" w:type="dxa"/>
                        <w:gridSpan w:val="2"/>
                        <w:tcBorders>
                          <w:right w:val="nil"/>
                        </w:tcBorders>
                      </w:tcPr>
                      <w:p>
                        <w:pPr>
                          <w:pStyle w:val="TableParagraph"/>
                          <w:spacing w:line="190" w:lineRule="exact" w:before="29"/>
                          <w:ind w:left="380"/>
                          <w:rPr>
                            <w:rFonts w:ascii="Arial"/>
                            <w:sz w:val="17"/>
                          </w:rPr>
                        </w:pPr>
                        <w:r>
                          <w:rPr>
                            <w:rFonts w:ascii="Arial"/>
                            <w:color w:val="231F20"/>
                            <w:w w:val="85"/>
                            <w:sz w:val="17"/>
                          </w:rPr>
                          <w:t>0,0%</w:t>
                        </w:r>
                      </w:p>
                    </w:tc>
                  </w:tr>
                  <w:tr>
                    <w:trPr>
                      <w:trHeight w:val="240" w:hRule="atLeast"/>
                    </w:trPr>
                    <w:tc>
                      <w:tcPr>
                        <w:tcW w:w="943" w:type="dxa"/>
                        <w:gridSpan w:val="2"/>
                        <w:shd w:val="clear" w:color="auto" w:fill="1F4E78"/>
                      </w:tcPr>
                      <w:p>
                        <w:pPr>
                          <w:pStyle w:val="TableParagraph"/>
                          <w:spacing w:line="191" w:lineRule="exact" w:before="29"/>
                          <w:ind w:left="91"/>
                          <w:rPr>
                            <w:rFonts w:ascii="Arial"/>
                            <w:b/>
                            <w:sz w:val="17"/>
                          </w:rPr>
                        </w:pPr>
                        <w:r>
                          <w:rPr>
                            <w:rFonts w:ascii="Arial"/>
                            <w:b/>
                            <w:color w:val="FFFFFF"/>
                            <w:sz w:val="17"/>
                          </w:rPr>
                          <w:t>Rp4,1</w:t>
                        </w:r>
                        <w:r>
                          <w:rPr>
                            <w:rFonts w:ascii="Arial"/>
                            <w:b/>
                            <w:color w:val="FFFFFF"/>
                            <w:spacing w:val="-23"/>
                            <w:sz w:val="17"/>
                          </w:rPr>
                          <w:t> </w:t>
                        </w:r>
                        <w:r>
                          <w:rPr>
                            <w:rFonts w:ascii="Arial"/>
                            <w:b/>
                            <w:color w:val="FFFFFF"/>
                            <w:sz w:val="17"/>
                          </w:rPr>
                          <w:t>-</w:t>
                        </w:r>
                        <w:r>
                          <w:rPr>
                            <w:rFonts w:ascii="Arial"/>
                            <w:b/>
                            <w:color w:val="FFFFFF"/>
                            <w:spacing w:val="-20"/>
                            <w:sz w:val="17"/>
                          </w:rPr>
                          <w:t> </w:t>
                        </w:r>
                        <w:r>
                          <w:rPr>
                            <w:rFonts w:ascii="Arial"/>
                            <w:b/>
                            <w:color w:val="FFFFFF"/>
                            <w:sz w:val="17"/>
                          </w:rPr>
                          <w:t>5</w:t>
                        </w:r>
                        <w:r>
                          <w:rPr>
                            <w:rFonts w:ascii="Arial"/>
                            <w:b/>
                            <w:color w:val="FFFFFF"/>
                            <w:spacing w:val="-22"/>
                            <w:sz w:val="17"/>
                          </w:rPr>
                          <w:t> </w:t>
                        </w:r>
                        <w:r>
                          <w:rPr>
                            <w:rFonts w:ascii="Arial"/>
                            <w:b/>
                            <w:color w:val="FFFFFF"/>
                            <w:spacing w:val="-3"/>
                            <w:sz w:val="17"/>
                          </w:rPr>
                          <w:t>jt</w:t>
                        </w:r>
                      </w:p>
                    </w:tc>
                    <w:tc>
                      <w:tcPr>
                        <w:tcW w:w="713" w:type="dxa"/>
                      </w:tcPr>
                      <w:p>
                        <w:pPr>
                          <w:pStyle w:val="TableParagraph"/>
                          <w:spacing w:line="191" w:lineRule="exact" w:before="29"/>
                          <w:ind w:right="17"/>
                          <w:jc w:val="right"/>
                          <w:rPr>
                            <w:rFonts w:ascii="Arial"/>
                            <w:sz w:val="17"/>
                          </w:rPr>
                        </w:pPr>
                        <w:r>
                          <w:rPr>
                            <w:rFonts w:ascii="Arial"/>
                            <w:color w:val="231F20"/>
                            <w:w w:val="85"/>
                            <w:sz w:val="17"/>
                          </w:rPr>
                          <w:t>18,8%</w:t>
                        </w:r>
                      </w:p>
                    </w:tc>
                    <w:tc>
                      <w:tcPr>
                        <w:tcW w:w="595" w:type="dxa"/>
                      </w:tcPr>
                      <w:p>
                        <w:pPr>
                          <w:pStyle w:val="TableParagraph"/>
                          <w:spacing w:line="191" w:lineRule="exact" w:before="29"/>
                          <w:ind w:left="123"/>
                          <w:jc w:val="center"/>
                          <w:rPr>
                            <w:rFonts w:ascii="Arial"/>
                            <w:sz w:val="17"/>
                          </w:rPr>
                        </w:pPr>
                        <w:r>
                          <w:rPr>
                            <w:rFonts w:ascii="Arial"/>
                            <w:color w:val="231F20"/>
                            <w:w w:val="85"/>
                            <w:sz w:val="17"/>
                          </w:rPr>
                          <w:t>10,7%</w:t>
                        </w:r>
                      </w:p>
                    </w:tc>
                    <w:tc>
                      <w:tcPr>
                        <w:tcW w:w="780" w:type="dxa"/>
                      </w:tcPr>
                      <w:p>
                        <w:pPr>
                          <w:pStyle w:val="TableParagraph"/>
                          <w:spacing w:line="191" w:lineRule="exact" w:before="29"/>
                          <w:ind w:right="18"/>
                          <w:jc w:val="right"/>
                          <w:rPr>
                            <w:rFonts w:ascii="Arial"/>
                            <w:sz w:val="17"/>
                          </w:rPr>
                        </w:pPr>
                        <w:r>
                          <w:rPr>
                            <w:rFonts w:ascii="Arial"/>
                            <w:color w:val="231F20"/>
                            <w:w w:val="85"/>
                            <w:sz w:val="17"/>
                          </w:rPr>
                          <w:t>3,5%</w:t>
                        </w:r>
                      </w:p>
                    </w:tc>
                    <w:tc>
                      <w:tcPr>
                        <w:tcW w:w="713" w:type="dxa"/>
                      </w:tcPr>
                      <w:p>
                        <w:pPr>
                          <w:pStyle w:val="TableParagraph"/>
                          <w:spacing w:line="191" w:lineRule="exact" w:before="29"/>
                          <w:ind w:right="18"/>
                          <w:jc w:val="right"/>
                          <w:rPr>
                            <w:rFonts w:ascii="Arial"/>
                            <w:sz w:val="17"/>
                          </w:rPr>
                        </w:pPr>
                        <w:r>
                          <w:rPr>
                            <w:rFonts w:ascii="Arial"/>
                            <w:color w:val="231F20"/>
                            <w:w w:val="85"/>
                            <w:sz w:val="17"/>
                          </w:rPr>
                          <w:t>2,8%</w:t>
                        </w:r>
                      </w:p>
                    </w:tc>
                    <w:tc>
                      <w:tcPr>
                        <w:tcW w:w="594" w:type="dxa"/>
                      </w:tcPr>
                      <w:p>
                        <w:pPr>
                          <w:pStyle w:val="TableParagraph"/>
                          <w:spacing w:line="191" w:lineRule="exact" w:before="29"/>
                          <w:ind w:right="18"/>
                          <w:jc w:val="right"/>
                          <w:rPr>
                            <w:rFonts w:ascii="Arial"/>
                            <w:sz w:val="17"/>
                          </w:rPr>
                        </w:pPr>
                        <w:r>
                          <w:rPr>
                            <w:rFonts w:ascii="Arial"/>
                            <w:color w:val="231F20"/>
                            <w:w w:val="85"/>
                            <w:sz w:val="17"/>
                          </w:rPr>
                          <w:t>1,8%</w:t>
                        </w:r>
                      </w:p>
                    </w:tc>
                    <w:tc>
                      <w:tcPr>
                        <w:tcW w:w="732" w:type="dxa"/>
                        <w:gridSpan w:val="2"/>
                        <w:tcBorders>
                          <w:right w:val="nil"/>
                        </w:tcBorders>
                      </w:tcPr>
                      <w:p>
                        <w:pPr>
                          <w:pStyle w:val="TableParagraph"/>
                          <w:spacing w:line="191" w:lineRule="exact" w:before="29"/>
                          <w:ind w:left="380"/>
                          <w:rPr>
                            <w:rFonts w:ascii="Arial"/>
                            <w:sz w:val="17"/>
                          </w:rPr>
                        </w:pPr>
                        <w:r>
                          <w:rPr>
                            <w:rFonts w:ascii="Arial"/>
                            <w:color w:val="231F20"/>
                            <w:w w:val="85"/>
                            <w:sz w:val="17"/>
                          </w:rPr>
                          <w:t>0,0%</w:t>
                        </w:r>
                      </w:p>
                    </w:tc>
                  </w:tr>
                  <w:tr>
                    <w:trPr>
                      <w:trHeight w:val="238" w:hRule="atLeast"/>
                    </w:trPr>
                    <w:tc>
                      <w:tcPr>
                        <w:tcW w:w="943" w:type="dxa"/>
                        <w:gridSpan w:val="2"/>
                        <w:tcBorders>
                          <w:bottom w:val="double" w:sz="1" w:space="0" w:color="FFFFFF"/>
                        </w:tcBorders>
                        <w:shd w:val="clear" w:color="auto" w:fill="1F4E78"/>
                      </w:tcPr>
                      <w:p>
                        <w:pPr>
                          <w:pStyle w:val="TableParagraph"/>
                          <w:spacing w:line="189" w:lineRule="exact" w:before="29"/>
                          <w:ind w:left="24"/>
                          <w:rPr>
                            <w:rFonts w:ascii="Arial"/>
                            <w:b/>
                            <w:sz w:val="17"/>
                          </w:rPr>
                        </w:pPr>
                        <w:r>
                          <w:rPr>
                            <w:rFonts w:ascii="Arial"/>
                            <w:b/>
                            <w:color w:val="FFFFFF"/>
                            <w:sz w:val="17"/>
                          </w:rPr>
                          <w:t>&gt;Rp5 jt</w:t>
                        </w:r>
                      </w:p>
                    </w:tc>
                    <w:tc>
                      <w:tcPr>
                        <w:tcW w:w="713" w:type="dxa"/>
                        <w:tcBorders>
                          <w:bottom w:val="double" w:sz="1" w:space="0" w:color="FFFFFF"/>
                        </w:tcBorders>
                      </w:tcPr>
                      <w:p>
                        <w:pPr>
                          <w:pStyle w:val="TableParagraph"/>
                          <w:spacing w:line="189" w:lineRule="exact" w:before="29"/>
                          <w:ind w:right="17"/>
                          <w:jc w:val="right"/>
                          <w:rPr>
                            <w:rFonts w:ascii="Arial"/>
                            <w:sz w:val="17"/>
                          </w:rPr>
                        </w:pPr>
                        <w:r>
                          <w:rPr>
                            <w:rFonts w:ascii="Arial"/>
                            <w:color w:val="231F20"/>
                            <w:w w:val="85"/>
                            <w:sz w:val="17"/>
                          </w:rPr>
                          <w:t>27,0%</w:t>
                        </w:r>
                      </w:p>
                    </w:tc>
                    <w:tc>
                      <w:tcPr>
                        <w:tcW w:w="595" w:type="dxa"/>
                        <w:tcBorders>
                          <w:bottom w:val="double" w:sz="1" w:space="0" w:color="FFFFFF"/>
                        </w:tcBorders>
                      </w:tcPr>
                      <w:p>
                        <w:pPr>
                          <w:pStyle w:val="TableParagraph"/>
                          <w:spacing w:line="189" w:lineRule="exact" w:before="29"/>
                          <w:ind w:left="123"/>
                          <w:jc w:val="center"/>
                          <w:rPr>
                            <w:rFonts w:ascii="Arial"/>
                            <w:sz w:val="17"/>
                          </w:rPr>
                        </w:pPr>
                        <w:r>
                          <w:rPr>
                            <w:rFonts w:ascii="Arial"/>
                            <w:color w:val="231F20"/>
                            <w:w w:val="85"/>
                            <w:sz w:val="17"/>
                          </w:rPr>
                          <w:t>17,2%</w:t>
                        </w:r>
                      </w:p>
                    </w:tc>
                    <w:tc>
                      <w:tcPr>
                        <w:tcW w:w="780" w:type="dxa"/>
                        <w:tcBorders>
                          <w:bottom w:val="double" w:sz="1" w:space="0" w:color="FFFFFF"/>
                        </w:tcBorders>
                      </w:tcPr>
                      <w:p>
                        <w:pPr>
                          <w:pStyle w:val="TableParagraph"/>
                          <w:spacing w:line="189" w:lineRule="exact" w:before="29"/>
                          <w:ind w:right="18"/>
                          <w:jc w:val="right"/>
                          <w:rPr>
                            <w:rFonts w:ascii="Arial"/>
                            <w:sz w:val="17"/>
                          </w:rPr>
                        </w:pPr>
                        <w:r>
                          <w:rPr>
                            <w:rFonts w:ascii="Arial"/>
                            <w:color w:val="231F20"/>
                            <w:w w:val="85"/>
                            <w:sz w:val="17"/>
                          </w:rPr>
                          <w:t>5,5%</w:t>
                        </w:r>
                      </w:p>
                    </w:tc>
                    <w:tc>
                      <w:tcPr>
                        <w:tcW w:w="713" w:type="dxa"/>
                        <w:tcBorders>
                          <w:bottom w:val="double" w:sz="1" w:space="0" w:color="FFFFFF"/>
                        </w:tcBorders>
                      </w:tcPr>
                      <w:p>
                        <w:pPr>
                          <w:pStyle w:val="TableParagraph"/>
                          <w:spacing w:line="189" w:lineRule="exact" w:before="29"/>
                          <w:ind w:right="18"/>
                          <w:jc w:val="right"/>
                          <w:rPr>
                            <w:rFonts w:ascii="Arial"/>
                            <w:sz w:val="17"/>
                          </w:rPr>
                        </w:pPr>
                        <w:r>
                          <w:rPr>
                            <w:rFonts w:ascii="Arial"/>
                            <w:color w:val="231F20"/>
                            <w:w w:val="85"/>
                            <w:sz w:val="17"/>
                          </w:rPr>
                          <w:t>3,2%</w:t>
                        </w:r>
                      </w:p>
                    </w:tc>
                    <w:tc>
                      <w:tcPr>
                        <w:tcW w:w="594" w:type="dxa"/>
                        <w:tcBorders>
                          <w:bottom w:val="double" w:sz="1" w:space="0" w:color="FFFFFF"/>
                        </w:tcBorders>
                      </w:tcPr>
                      <w:p>
                        <w:pPr>
                          <w:pStyle w:val="TableParagraph"/>
                          <w:spacing w:line="189" w:lineRule="exact" w:before="29"/>
                          <w:ind w:right="18"/>
                          <w:jc w:val="right"/>
                          <w:rPr>
                            <w:rFonts w:ascii="Arial"/>
                            <w:sz w:val="17"/>
                          </w:rPr>
                        </w:pPr>
                        <w:r>
                          <w:rPr>
                            <w:rFonts w:ascii="Arial"/>
                            <w:color w:val="231F20"/>
                            <w:w w:val="85"/>
                            <w:sz w:val="17"/>
                          </w:rPr>
                          <w:t>1,2%</w:t>
                        </w:r>
                      </w:p>
                    </w:tc>
                    <w:tc>
                      <w:tcPr>
                        <w:tcW w:w="732" w:type="dxa"/>
                        <w:gridSpan w:val="2"/>
                        <w:tcBorders>
                          <w:bottom w:val="double" w:sz="1" w:space="0" w:color="FFFFFF"/>
                          <w:right w:val="nil"/>
                        </w:tcBorders>
                      </w:tcPr>
                      <w:p>
                        <w:pPr>
                          <w:pStyle w:val="TableParagraph"/>
                          <w:spacing w:line="189" w:lineRule="exact" w:before="29"/>
                          <w:ind w:left="380"/>
                          <w:rPr>
                            <w:rFonts w:ascii="Arial"/>
                            <w:sz w:val="17"/>
                          </w:rPr>
                        </w:pPr>
                        <w:r>
                          <w:rPr>
                            <w:rFonts w:ascii="Arial"/>
                            <w:color w:val="231F20"/>
                            <w:w w:val="85"/>
                            <w:sz w:val="17"/>
                          </w:rPr>
                          <w:t>0,0%</w:t>
                        </w:r>
                      </w:p>
                    </w:tc>
                  </w:tr>
                  <w:tr>
                    <w:trPr>
                      <w:trHeight w:val="238" w:hRule="atLeast"/>
                    </w:trPr>
                    <w:tc>
                      <w:tcPr>
                        <w:tcW w:w="943" w:type="dxa"/>
                        <w:gridSpan w:val="2"/>
                        <w:tcBorders>
                          <w:top w:val="double" w:sz="1" w:space="0" w:color="FFFFFF"/>
                        </w:tcBorders>
                        <w:shd w:val="clear" w:color="auto" w:fill="1F4E78"/>
                      </w:tcPr>
                      <w:p>
                        <w:pPr>
                          <w:pStyle w:val="TableParagraph"/>
                          <w:spacing w:line="190" w:lineRule="exact" w:before="28"/>
                          <w:ind w:left="306"/>
                          <w:rPr>
                            <w:rFonts w:ascii="Arial"/>
                            <w:sz w:val="17"/>
                          </w:rPr>
                        </w:pPr>
                        <w:r>
                          <w:rPr>
                            <w:rFonts w:ascii="Arial"/>
                            <w:color w:val="FFFFFF"/>
                            <w:sz w:val="17"/>
                          </w:rPr>
                          <w:t>Total</w:t>
                        </w:r>
                      </w:p>
                    </w:tc>
                    <w:tc>
                      <w:tcPr>
                        <w:tcW w:w="713" w:type="dxa"/>
                        <w:tcBorders>
                          <w:top w:val="double" w:sz="1" w:space="0" w:color="FFFFFF"/>
                        </w:tcBorders>
                        <w:shd w:val="clear" w:color="auto" w:fill="1F4E78"/>
                      </w:tcPr>
                      <w:p>
                        <w:pPr>
                          <w:pStyle w:val="TableParagraph"/>
                          <w:spacing w:line="190" w:lineRule="exact" w:before="28"/>
                          <w:ind w:right="17"/>
                          <w:jc w:val="right"/>
                          <w:rPr>
                            <w:rFonts w:ascii="Arial"/>
                            <w:sz w:val="17"/>
                          </w:rPr>
                        </w:pPr>
                        <w:r>
                          <w:rPr>
                            <w:rFonts w:ascii="Arial"/>
                            <w:color w:val="FFFFFF"/>
                            <w:w w:val="85"/>
                            <w:sz w:val="17"/>
                          </w:rPr>
                          <w:t>100,0%</w:t>
                        </w:r>
                      </w:p>
                    </w:tc>
                    <w:tc>
                      <w:tcPr>
                        <w:tcW w:w="595" w:type="dxa"/>
                        <w:tcBorders>
                          <w:top w:val="double" w:sz="1" w:space="0" w:color="FFFFFF"/>
                        </w:tcBorders>
                        <w:shd w:val="clear" w:color="auto" w:fill="1F4E78"/>
                      </w:tcPr>
                      <w:p>
                        <w:pPr>
                          <w:pStyle w:val="TableParagraph"/>
                          <w:spacing w:line="190" w:lineRule="exact" w:before="28"/>
                          <w:ind w:left="123"/>
                          <w:jc w:val="center"/>
                          <w:rPr>
                            <w:rFonts w:ascii="Arial"/>
                            <w:sz w:val="17"/>
                          </w:rPr>
                        </w:pPr>
                        <w:r>
                          <w:rPr>
                            <w:rFonts w:ascii="Arial"/>
                            <w:color w:val="FFFFFF"/>
                            <w:w w:val="85"/>
                            <w:sz w:val="17"/>
                          </w:rPr>
                          <w:t>58,3%</w:t>
                        </w:r>
                      </w:p>
                    </w:tc>
                    <w:tc>
                      <w:tcPr>
                        <w:tcW w:w="780" w:type="dxa"/>
                        <w:tcBorders>
                          <w:top w:val="double" w:sz="1" w:space="0" w:color="FFFFFF"/>
                        </w:tcBorders>
                        <w:shd w:val="clear" w:color="auto" w:fill="1F4E78"/>
                      </w:tcPr>
                      <w:p>
                        <w:pPr>
                          <w:pStyle w:val="TableParagraph"/>
                          <w:spacing w:line="190" w:lineRule="exact" w:before="28"/>
                          <w:ind w:right="18"/>
                          <w:jc w:val="right"/>
                          <w:rPr>
                            <w:rFonts w:ascii="Arial"/>
                            <w:sz w:val="17"/>
                          </w:rPr>
                        </w:pPr>
                        <w:r>
                          <w:rPr>
                            <w:rFonts w:ascii="Arial"/>
                            <w:color w:val="FFFFFF"/>
                            <w:w w:val="85"/>
                            <w:sz w:val="17"/>
                          </w:rPr>
                          <w:t>20,8%</w:t>
                        </w:r>
                      </w:p>
                    </w:tc>
                    <w:tc>
                      <w:tcPr>
                        <w:tcW w:w="713" w:type="dxa"/>
                        <w:tcBorders>
                          <w:top w:val="double" w:sz="1" w:space="0" w:color="FFFFFF"/>
                        </w:tcBorders>
                        <w:shd w:val="clear" w:color="auto" w:fill="1F4E78"/>
                      </w:tcPr>
                      <w:p>
                        <w:pPr>
                          <w:pStyle w:val="TableParagraph"/>
                          <w:spacing w:line="190" w:lineRule="exact" w:before="28"/>
                          <w:ind w:right="18"/>
                          <w:jc w:val="right"/>
                          <w:rPr>
                            <w:rFonts w:ascii="Arial"/>
                            <w:sz w:val="17"/>
                          </w:rPr>
                        </w:pPr>
                        <w:r>
                          <w:rPr>
                            <w:rFonts w:ascii="Arial"/>
                            <w:color w:val="FFFFFF"/>
                            <w:w w:val="85"/>
                            <w:sz w:val="17"/>
                          </w:rPr>
                          <w:t>12,8%</w:t>
                        </w:r>
                      </w:p>
                    </w:tc>
                    <w:tc>
                      <w:tcPr>
                        <w:tcW w:w="594" w:type="dxa"/>
                        <w:tcBorders>
                          <w:top w:val="double" w:sz="1" w:space="0" w:color="FFFFFF"/>
                        </w:tcBorders>
                        <w:shd w:val="clear" w:color="auto" w:fill="1F4E78"/>
                      </w:tcPr>
                      <w:p>
                        <w:pPr>
                          <w:pStyle w:val="TableParagraph"/>
                          <w:spacing w:line="190" w:lineRule="exact" w:before="28"/>
                          <w:ind w:right="18"/>
                          <w:jc w:val="right"/>
                          <w:rPr>
                            <w:rFonts w:ascii="Arial"/>
                            <w:sz w:val="17"/>
                          </w:rPr>
                        </w:pPr>
                        <w:r>
                          <w:rPr>
                            <w:rFonts w:ascii="Arial"/>
                            <w:color w:val="FFFFFF"/>
                            <w:w w:val="85"/>
                            <w:sz w:val="17"/>
                          </w:rPr>
                          <w:t>8,0%</w:t>
                        </w:r>
                      </w:p>
                    </w:tc>
                    <w:tc>
                      <w:tcPr>
                        <w:tcW w:w="732" w:type="dxa"/>
                        <w:gridSpan w:val="2"/>
                        <w:tcBorders>
                          <w:top w:val="double" w:sz="1" w:space="0" w:color="FFFFFF"/>
                          <w:right w:val="nil"/>
                        </w:tcBorders>
                        <w:shd w:val="clear" w:color="auto" w:fill="1F4E78"/>
                      </w:tcPr>
                      <w:p>
                        <w:pPr>
                          <w:pStyle w:val="TableParagraph"/>
                          <w:spacing w:line="190" w:lineRule="exact" w:before="28"/>
                          <w:ind w:left="381"/>
                          <w:rPr>
                            <w:rFonts w:ascii="Arial"/>
                            <w:sz w:val="17"/>
                          </w:rPr>
                        </w:pPr>
                        <w:r>
                          <w:rPr>
                            <w:rFonts w:ascii="Arial"/>
                            <w:color w:val="FFFFFF"/>
                            <w:w w:val="85"/>
                            <w:sz w:val="17"/>
                          </w:rPr>
                          <w:t>0,0%</w:t>
                        </w:r>
                      </w:p>
                    </w:tc>
                  </w:tr>
                </w:tbl>
                <w:p>
                  <w:pPr>
                    <w:pStyle w:val="BodyText"/>
                  </w:pPr>
                </w:p>
              </w:txbxContent>
            </v:textbox>
          </v:shape>
        </w:pict>
      </w:r>
      <w:r>
        <w:rPr>
          <w:spacing w:val="43"/>
        </w:rPr>
      </w:r>
    </w:p>
    <w:p>
      <w:pPr>
        <w:pStyle w:val="BodyText"/>
        <w:spacing w:before="7"/>
        <w:rPr>
          <w:i/>
          <w:sz w:val="11"/>
        </w:rPr>
      </w:pPr>
    </w:p>
    <w:p>
      <w:pPr>
        <w:spacing w:after="0"/>
        <w:rPr>
          <w:sz w:val="11"/>
        </w:rPr>
        <w:sectPr>
          <w:pgSz w:w="11910" w:h="15880"/>
          <w:pgMar w:header="0" w:footer="537" w:top="1340" w:bottom="720" w:left="0" w:right="0"/>
        </w:sectPr>
      </w:pPr>
    </w:p>
    <w:p>
      <w:pPr>
        <w:spacing w:line="230" w:lineRule="auto" w:before="101"/>
        <w:ind w:left="2935" w:right="-2" w:hanging="759"/>
        <w:jc w:val="left"/>
        <w:rPr>
          <w:i/>
          <w:sz w:val="12"/>
        </w:rPr>
      </w:pPr>
      <w:r>
        <w:rPr/>
        <w:pict>
          <v:rect style="position:absolute;margin-left:72.832001pt;margin-top:-70.70845pt;width:191.266323pt;height:12.923802pt;mso-position-horizontal-relative:page;mso-position-vertical-relative:paragraph;z-index:-1157584" filled="true" fillcolor="#bcd6ed" stroked="false">
            <v:fill type="solid"/>
            <w10:wrap type="none"/>
          </v:rect>
        </w:pict>
      </w:r>
      <w:r>
        <w:rPr/>
        <w:pict>
          <v:rect style="position:absolute;margin-left:268.944916pt;margin-top:-70.70845pt;width:253.692474pt;height:12.923802pt;mso-position-horizontal-relative:page;mso-position-vertical-relative:paragraph;z-index:-1157560" filled="true" fillcolor="#bcd6ed" stroked="false">
            <v:fill type="solid"/>
            <w10:wrap type="none"/>
          </v:rect>
        </w:pict>
      </w:r>
      <w:r>
        <w:rPr/>
        <w:pict>
          <v:rect style="position:absolute;margin-left:72.832001pt;margin-top:-45.721001pt;width:191.266323pt;height:12.923802pt;mso-position-horizontal-relative:page;mso-position-vertical-relative:paragraph;z-index:-1157536" filled="true" fillcolor="#bcd6ed" stroked="false">
            <v:fill type="solid"/>
            <w10:wrap type="none"/>
          </v:rect>
        </w:pict>
      </w:r>
      <w:r>
        <w:rPr/>
        <w:pict>
          <v:rect style="position:absolute;margin-left:268.944916pt;margin-top:-45.721001pt;width:253.692474pt;height:12.923802pt;mso-position-horizontal-relative:page;mso-position-vertical-relative:paragraph;z-index:-1157512" filled="true" fillcolor="#bcd6ed" stroked="false">
            <v:fill type="solid"/>
            <w10:wrap type="none"/>
          </v:rect>
        </w:pict>
      </w:r>
      <w:r>
        <w:rPr>
          <w:i/>
          <w:color w:val="231F20"/>
          <w:w w:val="105"/>
          <w:sz w:val="12"/>
        </w:rPr>
        <w:t>* Perubahan triwulan III 2018 dibandingkan triwulan II 2018 </w:t>
      </w:r>
      <w:r>
        <w:rPr>
          <w:i/>
          <w:color w:val="231F20"/>
          <w:w w:val="105"/>
          <w:sz w:val="12"/>
        </w:rPr>
        <w:t>Sumber: Survei Konsumen KPw BI Bali, diolah</w:t>
      </w:r>
    </w:p>
    <w:p>
      <w:pPr>
        <w:spacing w:line="143" w:lineRule="exact" w:before="96"/>
        <w:ind w:left="3910" w:right="0" w:firstLine="0"/>
        <w:jc w:val="left"/>
        <w:rPr>
          <w:i/>
          <w:sz w:val="12"/>
        </w:rPr>
      </w:pPr>
      <w:r>
        <w:rPr/>
        <w:br w:type="column"/>
      </w:r>
      <w:r>
        <w:rPr>
          <w:i/>
          <w:color w:val="231F20"/>
          <w:w w:val="105"/>
          <w:sz w:val="12"/>
        </w:rPr>
        <w:t>TMB = Tidak</w:t>
      </w:r>
      <w:r>
        <w:rPr>
          <w:i/>
          <w:color w:val="231F20"/>
          <w:spacing w:val="17"/>
          <w:w w:val="105"/>
          <w:sz w:val="12"/>
        </w:rPr>
        <w:t> </w:t>
      </w:r>
      <w:r>
        <w:rPr>
          <w:i/>
          <w:color w:val="231F20"/>
          <w:w w:val="105"/>
          <w:sz w:val="12"/>
        </w:rPr>
        <w:t>Menabung</w:t>
      </w:r>
    </w:p>
    <w:p>
      <w:pPr>
        <w:spacing w:line="230" w:lineRule="auto" w:before="1"/>
        <w:ind w:left="2819" w:right="1086" w:hanging="759"/>
        <w:jc w:val="left"/>
        <w:rPr>
          <w:i/>
          <w:sz w:val="12"/>
        </w:rPr>
      </w:pPr>
      <w:r>
        <w:rPr>
          <w:i/>
          <w:color w:val="231F20"/>
          <w:w w:val="105"/>
          <w:sz w:val="12"/>
        </w:rPr>
        <w:t>* Perubahan triwulan III 2018 dibandingkan triwulan II </w:t>
      </w:r>
      <w:r>
        <w:rPr>
          <w:i/>
          <w:color w:val="231F20"/>
          <w:spacing w:val="-4"/>
          <w:w w:val="105"/>
          <w:sz w:val="12"/>
        </w:rPr>
        <w:t>2018 </w:t>
      </w:r>
      <w:r>
        <w:rPr>
          <w:i/>
          <w:color w:val="231F20"/>
          <w:w w:val="105"/>
          <w:sz w:val="12"/>
        </w:rPr>
        <w:t>Sumber: Survei Konsumen KPw BI Bali, </w:t>
      </w:r>
      <w:r>
        <w:rPr>
          <w:i/>
          <w:color w:val="231F20"/>
          <w:spacing w:val="3"/>
          <w:w w:val="105"/>
          <w:sz w:val="12"/>
        </w:rPr>
        <w:t> </w:t>
      </w:r>
      <w:r>
        <w:rPr>
          <w:i/>
          <w:color w:val="231F20"/>
          <w:spacing w:val="-3"/>
          <w:w w:val="105"/>
          <w:sz w:val="12"/>
        </w:rPr>
        <w:t>diolah</w:t>
      </w:r>
    </w:p>
    <w:p>
      <w:pPr>
        <w:spacing w:after="0" w:line="230" w:lineRule="auto"/>
        <w:jc w:val="left"/>
        <w:rPr>
          <w:sz w:val="12"/>
        </w:rPr>
        <w:sectPr>
          <w:type w:val="continuous"/>
          <w:pgSz w:w="11910" w:h="15880"/>
          <w:pgMar w:top="740" w:bottom="280" w:left="0" w:right="0"/>
          <w:cols w:num="2" w:equalWidth="0">
            <w:col w:w="5265" w:space="40"/>
            <w:col w:w="6605"/>
          </w:cols>
        </w:sectPr>
      </w:pPr>
    </w:p>
    <w:p>
      <w:pPr>
        <w:pStyle w:val="BodyText"/>
        <w:spacing w:before="7"/>
        <w:rPr>
          <w:i/>
          <w:sz w:val="6"/>
        </w:rPr>
      </w:pPr>
    </w:p>
    <w:p>
      <w:pPr>
        <w:pStyle w:val="BodyText"/>
        <w:spacing w:line="20" w:lineRule="exact"/>
        <w:ind w:left="1442"/>
        <w:rPr>
          <w:sz w:val="2"/>
        </w:rPr>
      </w:pPr>
      <w:r>
        <w:rPr>
          <w:sz w:val="2"/>
        </w:rPr>
        <w:pict>
          <v:group style="width:450pt;height:1pt;mso-position-horizontal-relative:char;mso-position-vertical-relative:line" coordorigin="0,0" coordsize="9000,20">
            <v:line style="position:absolute" from="0,10" to="9000,10" stroked="true" strokeweight="1pt" strokecolor="#001f5f">
              <v:stroke dashstyle="solid"/>
            </v:line>
          </v:group>
        </w:pict>
      </w:r>
      <w:r>
        <w:rPr>
          <w:sz w:val="2"/>
        </w:rPr>
      </w:r>
    </w:p>
    <w:p>
      <w:pPr>
        <w:pStyle w:val="BodyText"/>
        <w:spacing w:before="6"/>
        <w:rPr>
          <w:i/>
          <w:sz w:val="25"/>
        </w:rPr>
      </w:pPr>
    </w:p>
    <w:p>
      <w:pPr>
        <w:spacing w:after="0"/>
        <w:rPr>
          <w:sz w:val="25"/>
        </w:rPr>
        <w:sectPr>
          <w:type w:val="continuous"/>
          <w:pgSz w:w="11910" w:h="15880"/>
          <w:pgMar w:top="740" w:bottom="280" w:left="0" w:right="0"/>
        </w:sectPr>
      </w:pPr>
    </w:p>
    <w:p>
      <w:pPr>
        <w:pStyle w:val="BodyText"/>
        <w:spacing w:line="295" w:lineRule="auto" w:before="92"/>
        <w:ind w:left="1133"/>
        <w:jc w:val="both"/>
      </w:pPr>
      <w:r>
        <w:rPr>
          <w:color w:val="231F20"/>
          <w:spacing w:val="6"/>
          <w:w w:val="105"/>
        </w:rPr>
        <w:t>Dilihat dari jumlah rekening </w:t>
      </w:r>
      <w:r>
        <w:rPr>
          <w:color w:val="231F20"/>
          <w:spacing w:val="5"/>
          <w:w w:val="105"/>
        </w:rPr>
        <w:t>DPK </w:t>
      </w:r>
      <w:r>
        <w:rPr>
          <w:color w:val="231F20"/>
          <w:spacing w:val="6"/>
          <w:w w:val="105"/>
        </w:rPr>
        <w:t>perseorangan, pada </w:t>
      </w:r>
      <w:r>
        <w:rPr>
          <w:color w:val="231F20"/>
          <w:spacing w:val="7"/>
          <w:w w:val="105"/>
        </w:rPr>
        <w:t>triwulan </w:t>
      </w:r>
      <w:r>
        <w:rPr>
          <w:color w:val="231F20"/>
          <w:spacing w:val="5"/>
          <w:w w:val="105"/>
        </w:rPr>
        <w:t>III </w:t>
      </w:r>
      <w:r>
        <w:rPr>
          <w:color w:val="231F20"/>
          <w:spacing w:val="6"/>
          <w:w w:val="105"/>
        </w:rPr>
        <w:t>2018 terdapat penambahan</w:t>
      </w:r>
      <w:r>
        <w:rPr>
          <w:color w:val="231F20"/>
          <w:spacing w:val="59"/>
          <w:w w:val="105"/>
        </w:rPr>
        <w:t> </w:t>
      </w:r>
      <w:r>
        <w:rPr>
          <w:color w:val="231F20"/>
          <w:spacing w:val="6"/>
          <w:w w:val="105"/>
        </w:rPr>
        <w:t>jumlah rekening sebesar 2,15% dibanding </w:t>
      </w:r>
      <w:r>
        <w:rPr>
          <w:color w:val="231F20"/>
          <w:spacing w:val="7"/>
          <w:w w:val="105"/>
        </w:rPr>
        <w:t>triwulan sebelumnya, terutama </w:t>
      </w:r>
      <w:r>
        <w:rPr>
          <w:color w:val="231F20"/>
          <w:spacing w:val="6"/>
          <w:w w:val="105"/>
        </w:rPr>
        <w:t>didorong</w:t>
      </w:r>
      <w:r>
        <w:rPr>
          <w:color w:val="231F20"/>
          <w:spacing w:val="59"/>
          <w:w w:val="105"/>
        </w:rPr>
        <w:t> </w:t>
      </w:r>
      <w:r>
        <w:rPr>
          <w:color w:val="231F20"/>
          <w:spacing w:val="4"/>
          <w:w w:val="105"/>
        </w:rPr>
        <w:t>oleh </w:t>
      </w:r>
      <w:r>
        <w:rPr>
          <w:color w:val="231F20"/>
          <w:spacing w:val="7"/>
          <w:w w:val="105"/>
        </w:rPr>
        <w:t>peningkatan </w:t>
      </w:r>
      <w:r>
        <w:rPr>
          <w:color w:val="231F20"/>
          <w:spacing w:val="6"/>
          <w:w w:val="105"/>
        </w:rPr>
        <w:t>jumlah rekening pada </w:t>
      </w:r>
      <w:r>
        <w:rPr>
          <w:color w:val="231F20"/>
          <w:spacing w:val="7"/>
          <w:w w:val="105"/>
        </w:rPr>
        <w:t>kategori </w:t>
      </w:r>
      <w:r>
        <w:rPr>
          <w:color w:val="231F20"/>
          <w:spacing w:val="4"/>
          <w:w w:val="105"/>
        </w:rPr>
        <w:t>nilai </w:t>
      </w:r>
      <w:r>
        <w:rPr>
          <w:color w:val="231F20"/>
          <w:spacing w:val="7"/>
          <w:w w:val="105"/>
        </w:rPr>
        <w:t>simpanan &lt;Rp10juta. </w:t>
      </w:r>
      <w:r>
        <w:rPr>
          <w:color w:val="231F20"/>
          <w:spacing w:val="6"/>
          <w:w w:val="105"/>
        </w:rPr>
        <w:t>Secara  </w:t>
      </w:r>
      <w:r>
        <w:rPr>
          <w:color w:val="231F20"/>
          <w:spacing w:val="7"/>
          <w:w w:val="105"/>
        </w:rPr>
        <w:t>spasial, </w:t>
      </w:r>
      <w:r>
        <w:rPr>
          <w:color w:val="231F20"/>
          <w:spacing w:val="5"/>
          <w:w w:val="105"/>
        </w:rPr>
        <w:t>seluruh</w:t>
      </w:r>
    </w:p>
    <w:p>
      <w:pPr>
        <w:pStyle w:val="BodyText"/>
        <w:spacing w:line="295" w:lineRule="auto" w:before="92"/>
        <w:ind w:left="518" w:right="1123"/>
        <w:jc w:val="both"/>
      </w:pPr>
      <w:r>
        <w:rPr/>
        <w:br w:type="column"/>
      </w:r>
      <w:r>
        <w:rPr>
          <w:color w:val="231F20"/>
          <w:spacing w:val="6"/>
          <w:w w:val="105"/>
        </w:rPr>
        <w:t>daerah </w:t>
      </w:r>
      <w:r>
        <w:rPr>
          <w:color w:val="231F20"/>
          <w:spacing w:val="7"/>
          <w:w w:val="105"/>
        </w:rPr>
        <w:t>mengalami pertumbuhan </w:t>
      </w:r>
      <w:r>
        <w:rPr>
          <w:color w:val="231F20"/>
          <w:spacing w:val="6"/>
          <w:w w:val="105"/>
        </w:rPr>
        <w:t>jumlah </w:t>
      </w:r>
      <w:r>
        <w:rPr>
          <w:color w:val="231F20"/>
          <w:spacing w:val="5"/>
          <w:w w:val="105"/>
        </w:rPr>
        <w:t>rekening </w:t>
      </w:r>
      <w:r>
        <w:rPr>
          <w:color w:val="231F20"/>
          <w:spacing w:val="7"/>
          <w:w w:val="105"/>
        </w:rPr>
        <w:t>simpanan </w:t>
      </w:r>
      <w:r>
        <w:rPr>
          <w:color w:val="231F20"/>
          <w:spacing w:val="6"/>
          <w:w w:val="105"/>
        </w:rPr>
        <w:t>kecuali </w:t>
      </w:r>
      <w:r>
        <w:rPr>
          <w:color w:val="231F20"/>
          <w:spacing w:val="7"/>
          <w:w w:val="105"/>
        </w:rPr>
        <w:t>Kabupaten Jembrana, </w:t>
      </w:r>
      <w:r>
        <w:rPr>
          <w:color w:val="231F20"/>
          <w:spacing w:val="2"/>
          <w:w w:val="105"/>
        </w:rPr>
        <w:t>Tabanan </w:t>
      </w:r>
      <w:r>
        <w:rPr>
          <w:color w:val="231F20"/>
          <w:spacing w:val="5"/>
          <w:w w:val="105"/>
        </w:rPr>
        <w:t>dan </w:t>
      </w:r>
      <w:r>
        <w:rPr>
          <w:color w:val="231F20"/>
          <w:spacing w:val="7"/>
          <w:w w:val="105"/>
        </w:rPr>
        <w:t>Klungkung. Penambahan </w:t>
      </w:r>
      <w:r>
        <w:rPr>
          <w:color w:val="231F20"/>
          <w:spacing w:val="6"/>
          <w:w w:val="105"/>
        </w:rPr>
        <w:t>jumlah</w:t>
      </w:r>
      <w:r>
        <w:rPr>
          <w:color w:val="231F20"/>
          <w:spacing w:val="59"/>
          <w:w w:val="105"/>
        </w:rPr>
        <w:t> </w:t>
      </w:r>
      <w:r>
        <w:rPr>
          <w:color w:val="231F20"/>
          <w:spacing w:val="5"/>
          <w:w w:val="105"/>
        </w:rPr>
        <w:t>rekening </w:t>
      </w:r>
      <w:r>
        <w:rPr>
          <w:color w:val="231F20"/>
          <w:spacing w:val="7"/>
          <w:w w:val="105"/>
        </w:rPr>
        <w:t>terbanyak </w:t>
      </w:r>
      <w:r>
        <w:rPr>
          <w:color w:val="231F20"/>
          <w:spacing w:val="6"/>
          <w:w w:val="105"/>
        </w:rPr>
        <w:t>terjadi  </w:t>
      </w:r>
      <w:r>
        <w:rPr>
          <w:color w:val="231F20"/>
          <w:spacing w:val="4"/>
          <w:w w:val="105"/>
        </w:rPr>
        <w:t>di </w:t>
      </w:r>
      <w:r>
        <w:rPr>
          <w:color w:val="231F20"/>
          <w:spacing w:val="7"/>
          <w:w w:val="105"/>
        </w:rPr>
        <w:t>Kabupaten </w:t>
      </w:r>
      <w:r>
        <w:rPr>
          <w:color w:val="231F20"/>
          <w:spacing w:val="6"/>
          <w:w w:val="105"/>
        </w:rPr>
        <w:t>Karangasem, </w:t>
      </w:r>
      <w:r>
        <w:rPr>
          <w:color w:val="231F20"/>
          <w:spacing w:val="7"/>
          <w:w w:val="105"/>
        </w:rPr>
        <w:t>sedangkan penurunan </w:t>
      </w:r>
      <w:r>
        <w:rPr>
          <w:color w:val="231F20"/>
          <w:spacing w:val="6"/>
          <w:w w:val="105"/>
        </w:rPr>
        <w:t>jumlah rekening terbesar</w:t>
      </w:r>
      <w:r>
        <w:rPr>
          <w:color w:val="231F20"/>
          <w:spacing w:val="59"/>
          <w:w w:val="105"/>
        </w:rPr>
        <w:t> </w:t>
      </w:r>
      <w:r>
        <w:rPr>
          <w:color w:val="231F20"/>
          <w:spacing w:val="6"/>
          <w:w w:val="105"/>
        </w:rPr>
        <w:t>terjadi </w:t>
      </w:r>
      <w:r>
        <w:rPr>
          <w:color w:val="231F20"/>
          <w:spacing w:val="4"/>
          <w:w w:val="105"/>
        </w:rPr>
        <w:t>di </w:t>
      </w:r>
      <w:r>
        <w:rPr>
          <w:color w:val="231F20"/>
          <w:spacing w:val="7"/>
          <w:w w:val="105"/>
        </w:rPr>
        <w:t>Kabupaten </w:t>
      </w:r>
      <w:r>
        <w:rPr>
          <w:color w:val="231F20"/>
          <w:spacing w:val="8"/>
          <w:w w:val="105"/>
        </w:rPr>
        <w:t>Jembrana.</w:t>
      </w:r>
    </w:p>
    <w:p>
      <w:pPr>
        <w:spacing w:after="0" w:line="295" w:lineRule="auto"/>
        <w:jc w:val="both"/>
        <w:sectPr>
          <w:type w:val="continuous"/>
          <w:pgSz w:w="11910" w:h="15880"/>
          <w:pgMar w:top="740" w:bottom="280" w:left="0" w:right="0"/>
          <w:cols w:num="2" w:equalWidth="0">
            <w:col w:w="5678" w:space="40"/>
            <w:col w:w="6192"/>
          </w:cols>
        </w:sectPr>
      </w:pPr>
    </w:p>
    <w:p>
      <w:pPr>
        <w:pStyle w:val="BodyText"/>
        <w:spacing w:before="3"/>
        <w:rPr>
          <w:sz w:val="18"/>
        </w:rPr>
      </w:pPr>
    </w:p>
    <w:p>
      <w:pPr>
        <w:tabs>
          <w:tab w:pos="6272" w:val="left" w:leader="none"/>
        </w:tabs>
        <w:spacing w:line="26" w:lineRule="exact"/>
        <w:ind w:left="1123" w:right="0" w:firstLine="0"/>
        <w:rPr>
          <w:sz w:val="2"/>
        </w:rPr>
      </w:pPr>
      <w:r>
        <w:rPr>
          <w:position w:val="0"/>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position w:val="0"/>
          <w:sz w:val="2"/>
        </w:rPr>
      </w:r>
      <w:r>
        <w:rPr>
          <w:position w:val="0"/>
          <w:sz w:val="2"/>
        </w:rPr>
        <w:tab/>
      </w: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2"/>
        <w:rPr>
          <w:sz w:val="6"/>
        </w:rPr>
      </w:pPr>
    </w:p>
    <w:p>
      <w:pPr>
        <w:spacing w:after="0"/>
        <w:rPr>
          <w:sz w:val="6"/>
        </w:rPr>
        <w:sectPr>
          <w:type w:val="continuous"/>
          <w:pgSz w:w="11910" w:h="15880"/>
          <w:pgMar w:top="740" w:bottom="280" w:left="0" w:right="0"/>
        </w:sectPr>
      </w:pPr>
    </w:p>
    <w:p>
      <w:pPr>
        <w:tabs>
          <w:tab w:pos="2368" w:val="left" w:leader="none"/>
          <w:tab w:pos="4052" w:val="left" w:leader="none"/>
        </w:tabs>
        <w:spacing w:line="189" w:lineRule="exact" w:before="82"/>
        <w:ind w:left="1199" w:right="0" w:firstLine="0"/>
        <w:jc w:val="left"/>
        <w:rPr>
          <w:sz w:val="11"/>
        </w:rPr>
      </w:pPr>
      <w:r>
        <w:rPr/>
        <w:pict>
          <v:line style="position:absolute;mso-position-horizontal-relative:page;mso-position-vertical-relative:paragraph;z-index:-1157896" from="97.944pt,11.109619pt" to="116.363pt,11.109619pt" stroked="true" strokeweight="3.07pt" strokecolor="#ffc000">
            <v:stroke dashstyle="solid"/>
            <w10:wrap type="none"/>
          </v:line>
        </w:pict>
      </w:r>
      <w:r>
        <w:rPr/>
        <w:pict>
          <v:line style="position:absolute;mso-position-horizontal-relative:page;mso-position-vertical-relative:paragraph;z-index:-1157872" from="182.172607pt,11.110119pt" to="200.591607pt,11.110119pt" stroked="true" strokeweight="1.535pt" strokecolor="#2d75b6">
            <v:stroke dashstyle="solid"/>
            <w10:wrap type="none"/>
          </v:line>
        </w:pict>
      </w:r>
      <w:r>
        <w:rPr>
          <w:color w:val="77787B"/>
          <w:w w:val="105"/>
          <w:position w:val="7"/>
          <w:sz w:val="11"/>
        </w:rPr>
        <w:t>%,yoy</w:t>
        <w:tab/>
      </w:r>
      <w:r>
        <w:rPr>
          <w:color w:val="77787B"/>
          <w:w w:val="105"/>
          <w:sz w:val="11"/>
        </w:rPr>
        <w:t>g</w:t>
      </w:r>
      <w:r>
        <w:rPr>
          <w:color w:val="77787B"/>
          <w:spacing w:val="-2"/>
          <w:w w:val="105"/>
          <w:sz w:val="11"/>
        </w:rPr>
        <w:t> </w:t>
      </w:r>
      <w:r>
        <w:rPr>
          <w:color w:val="77787B"/>
          <w:w w:val="105"/>
          <w:sz w:val="11"/>
        </w:rPr>
        <w:t>Total</w:t>
      </w:r>
      <w:r>
        <w:rPr>
          <w:color w:val="77787B"/>
          <w:spacing w:val="-3"/>
          <w:w w:val="105"/>
          <w:sz w:val="11"/>
        </w:rPr>
        <w:t> </w:t>
      </w:r>
      <w:r>
        <w:rPr>
          <w:color w:val="77787B"/>
          <w:w w:val="105"/>
          <w:sz w:val="11"/>
        </w:rPr>
        <w:t>DPK</w:t>
        <w:tab/>
        <w:t>g</w:t>
      </w:r>
      <w:r>
        <w:rPr>
          <w:color w:val="77787B"/>
          <w:spacing w:val="-5"/>
          <w:w w:val="105"/>
          <w:sz w:val="11"/>
        </w:rPr>
        <w:t> </w:t>
      </w:r>
      <w:r>
        <w:rPr>
          <w:color w:val="77787B"/>
          <w:w w:val="105"/>
          <w:sz w:val="11"/>
        </w:rPr>
        <w:t>Perseorangan</w:t>
      </w:r>
    </w:p>
    <w:p>
      <w:pPr>
        <w:tabs>
          <w:tab w:pos="1958" w:val="left" w:leader="none"/>
          <w:tab w:pos="2327" w:val="left" w:leader="none"/>
        </w:tabs>
        <w:spacing w:line="179" w:lineRule="exact" w:before="0"/>
        <w:ind w:left="1198" w:right="0" w:firstLine="0"/>
        <w:jc w:val="left"/>
        <w:rPr>
          <w:sz w:val="11"/>
        </w:rPr>
      </w:pPr>
      <w:r>
        <w:rPr>
          <w:color w:val="77787B"/>
          <w:w w:val="105"/>
          <w:position w:val="6"/>
          <w:sz w:val="11"/>
        </w:rPr>
        <w:t>40</w:t>
        <w:tab/>
      </w:r>
      <w:r>
        <w:rPr>
          <w:color w:val="77787B"/>
          <w:w w:val="105"/>
          <w:position w:val="6"/>
          <w:sz w:val="11"/>
          <w:u w:val="thick" w:color="C00000"/>
        </w:rPr>
        <w:t> </w:t>
        <w:tab/>
      </w:r>
      <w:r>
        <w:rPr>
          <w:color w:val="77787B"/>
          <w:w w:val="105"/>
          <w:sz w:val="11"/>
        </w:rPr>
        <w:t>g Non Perseorangan</w:t>
      </w:r>
    </w:p>
    <w:p>
      <w:pPr>
        <w:spacing w:before="55"/>
        <w:ind w:left="1198" w:right="0" w:firstLine="0"/>
        <w:jc w:val="left"/>
        <w:rPr>
          <w:sz w:val="11"/>
        </w:rPr>
      </w:pPr>
      <w:r>
        <w:rPr/>
        <w:pict>
          <v:group style="position:absolute;margin-left:70.9869pt;margin-top:6.236336pt;width:203.8pt;height:49pt;mso-position-horizontal-relative:page;mso-position-vertical-relative:paragraph;z-index:34504" coordorigin="1420,125" coordsize="4076,980">
            <v:shape style="position:absolute;left:1555;top:557;width:818;height:319" coordorigin="1556,557" coordsize="818,319" path="m1556,557l1556,876m1828,607l1828,876m2101,665l2101,876m2373,699l2373,876e" filled="false" stroked="true" strokeweight="5.372pt" strokecolor="#ffc000">
              <v:path arrowok="t"/>
              <v:stroke dashstyle="solid"/>
            </v:shape>
            <v:rect style="position:absolute;left:2588;top:749;width:112;height:127" filled="true" fillcolor="#ffc000" stroked="false">
              <v:fill type="solid"/>
            </v:rect>
            <v:line style="position:absolute" from="2914,738" to="2914,876" stroked="true" strokeweight="5.372pt" strokecolor="#ffc000">
              <v:stroke dashstyle="solid"/>
            </v:line>
            <v:shape style="position:absolute;left:3133;top:741;width:380;height:135" coordorigin="3133,741" coordsize="380,135" path="m3241,776l3133,776,3133,876,3241,876,3241,776m3513,741l3406,741,3406,876,3513,876,3513,741e" filled="true" fillcolor="#ffc000" stroked="false">
              <v:path arrowok="t"/>
              <v:fill type="solid"/>
            </v:shape>
            <v:shape style="position:absolute;left:3729;top:476;width:273;height:400" coordorigin="3730,477" coordsize="273,400" path="m3730,676l3730,876m4002,477l4002,876e" filled="false" stroked="true" strokeweight="5.564pt" strokecolor="#ffc000">
              <v:path arrowok="t"/>
              <v:stroke dashstyle="solid"/>
            </v:shape>
            <v:shape style="position:absolute;left:4272;top:438;width:545;height:438" coordorigin="4273,438" coordsize="545,438" path="m4273,438l4273,876m4545,649l4545,876m4818,699l4818,876e" filled="false" stroked="true" strokeweight="5.372pt" strokecolor="#ffc000">
              <v:path arrowok="t"/>
              <v:stroke dashstyle="solid"/>
            </v:shape>
            <v:shape style="position:absolute;left:5032;top:833;width:380;height:50" coordorigin="5033,834" coordsize="380,50" path="m5144,876l5033,876,5033,883,5144,883,5144,876m5412,834l5305,834,5305,876,5412,876,5412,834e" filled="true" fillcolor="#ffc000" stroked="false">
              <v:path arrowok="t"/>
              <v:fill type="solid"/>
            </v:shape>
            <v:line style="position:absolute" from="1420,874" to="5495,874" stroked="true" strokeweight=".576pt" strokecolor="#dcddde">
              <v:stroke dashstyle="solid"/>
            </v:line>
            <v:shape style="position:absolute;left:1557;top:529;width:3803;height:288" coordorigin="1557,529" coordsize="3803,288" path="m1557,694l1625,694,1693,694,1761,695,1829,700,1897,711,1965,727,2032,742,2100,752,2168,751,2236,743,2304,736,2372,736,2440,751,2508,774,2576,797,2644,808,2712,802,2779,784,2847,766,2915,758,2983,765,3051,780,3119,797,3187,809,3255,814,3323,817,3391,816,3458,809,3526,794,3594,774,3662,750,3730,727,3798,706,3866,685,3934,663,4002,639,4070,606,4138,568,4205,537,4273,529,4341,558,4409,611,4477,667,4545,701,4613,701,4681,681,4749,660,4817,654,4884,674,4952,708,5020,743,5088,766,5156,771,5224,766,5292,758,5360,751e" filled="false" stroked="true" strokeweight="1.535pt" strokecolor="#2d75b6">
              <v:path arrowok="t"/>
              <v:stroke dashstyle="solid"/>
            </v:shape>
            <v:shape style="position:absolute;left:1557;top:140;width:3803;height:949" coordorigin="1557,140" coordsize="3803,949" path="m1557,222l1625,269,1693,317,1761,362,1829,399,1897,424,1965,441,2032,457,2100,477,2168,508,2236,544,2304,578,2372,604,2440,617,2508,621,2576,624,2644,630,2712,645,2779,662,2847,680,2915,693,2983,706,3051,717,3119,723,3187,717,3255,691,3323,651,3391,611,3458,583,3526,583,3594,600,3662,608,3730,581,3808,474,3846,399,3885,321,3924,248,3963,189,4002,153,4070,140,4138,167,4205,216,4273,269,4328,315,4382,370,4436,430,4491,490,4545,545,4599,594,4654,639,4708,684,4762,730,4817,781,4871,845,4925,918,4980,991,5034,1051,5088,1086,5156,1089,5224,1060,5292,1017,5360,982e" filled="false" stroked="true" strokeweight="1.535pt" strokecolor="#c00000">
              <v:path arrowok="t"/>
              <v:stroke dashstyle="solid"/>
            </v:shape>
            <w10:wrap type="none"/>
          </v:group>
        </w:pict>
      </w:r>
      <w:r>
        <w:rPr>
          <w:color w:val="77787B"/>
          <w:w w:val="105"/>
          <w:sz w:val="11"/>
        </w:rPr>
        <w:t>30</w:t>
      </w:r>
    </w:p>
    <w:p>
      <w:pPr>
        <w:pStyle w:val="BodyText"/>
        <w:spacing w:before="6"/>
        <w:rPr>
          <w:sz w:val="9"/>
        </w:rPr>
      </w:pPr>
    </w:p>
    <w:p>
      <w:pPr>
        <w:spacing w:before="0"/>
        <w:ind w:left="1198" w:right="0" w:firstLine="0"/>
        <w:jc w:val="left"/>
        <w:rPr>
          <w:sz w:val="11"/>
        </w:rPr>
      </w:pPr>
      <w:r>
        <w:rPr>
          <w:color w:val="77787B"/>
          <w:w w:val="105"/>
          <w:sz w:val="11"/>
        </w:rPr>
        <w:t>20</w:t>
      </w:r>
    </w:p>
    <w:p>
      <w:pPr>
        <w:pStyle w:val="BodyText"/>
        <w:spacing w:before="6"/>
        <w:rPr>
          <w:sz w:val="9"/>
        </w:rPr>
      </w:pPr>
    </w:p>
    <w:p>
      <w:pPr>
        <w:spacing w:before="0"/>
        <w:ind w:left="1198" w:right="0" w:firstLine="0"/>
        <w:jc w:val="left"/>
        <w:rPr>
          <w:sz w:val="11"/>
        </w:rPr>
      </w:pPr>
      <w:r>
        <w:rPr>
          <w:color w:val="77787B"/>
          <w:w w:val="105"/>
          <w:sz w:val="11"/>
        </w:rPr>
        <w:t>10</w:t>
      </w:r>
    </w:p>
    <w:p>
      <w:pPr>
        <w:tabs>
          <w:tab w:pos="2220" w:val="left" w:leader="none"/>
          <w:tab w:pos="4096" w:val="left" w:leader="none"/>
        </w:tabs>
        <w:spacing w:line="180" w:lineRule="exact" w:before="91"/>
        <w:ind w:left="1201" w:right="0" w:firstLine="0"/>
        <w:jc w:val="left"/>
        <w:rPr>
          <w:sz w:val="11"/>
        </w:rPr>
      </w:pPr>
      <w:r>
        <w:rPr/>
        <w:br w:type="column"/>
      </w:r>
      <w:r>
        <w:rPr>
          <w:color w:val="77787B"/>
          <w:w w:val="105"/>
          <w:position w:val="5"/>
          <w:sz w:val="11"/>
        </w:rPr>
        <w:t>%,yoy</w:t>
        <w:tab/>
      </w:r>
      <w:r>
        <w:rPr>
          <w:color w:val="77787B"/>
          <w:w w:val="105"/>
          <w:sz w:val="11"/>
        </w:rPr>
        <w:t>g</w:t>
      </w:r>
      <w:r>
        <w:rPr>
          <w:color w:val="77787B"/>
          <w:spacing w:val="1"/>
          <w:w w:val="105"/>
          <w:sz w:val="11"/>
        </w:rPr>
        <w:t> </w:t>
      </w:r>
      <w:r>
        <w:rPr>
          <w:color w:val="77787B"/>
          <w:w w:val="105"/>
          <w:sz w:val="11"/>
        </w:rPr>
        <w:t>DPK Perseorangan</w:t>
        <w:tab/>
        <w:t>g Giro</w:t>
      </w:r>
      <w:r>
        <w:rPr>
          <w:color w:val="77787B"/>
          <w:spacing w:val="1"/>
          <w:w w:val="105"/>
          <w:sz w:val="11"/>
        </w:rPr>
        <w:t> </w:t>
      </w:r>
      <w:r>
        <w:rPr>
          <w:color w:val="77787B"/>
          <w:w w:val="105"/>
          <w:sz w:val="11"/>
        </w:rPr>
        <w:t>Perseorangan</w:t>
      </w:r>
    </w:p>
    <w:p>
      <w:pPr>
        <w:tabs>
          <w:tab w:pos="1802" w:val="left" w:leader="none"/>
          <w:tab w:pos="2178" w:val="left" w:leader="none"/>
          <w:tab w:pos="4096" w:val="left" w:leader="none"/>
        </w:tabs>
        <w:spacing w:line="616" w:lineRule="auto" w:before="0"/>
        <w:ind w:left="1198" w:right="1463" w:firstLine="0"/>
        <w:jc w:val="left"/>
        <w:rPr>
          <w:sz w:val="11"/>
        </w:rPr>
      </w:pPr>
      <w:r>
        <w:rPr/>
        <w:pict>
          <v:group style="position:absolute;margin-left:328.705994pt;margin-top:21.618216pt;width:201.55pt;height:78.1pt;mso-position-horizontal-relative:page;mso-position-vertical-relative:paragraph;z-index:-1157728" coordorigin="6574,432" coordsize="4031,1562">
            <v:line style="position:absolute" from="6711,827" to="6711,1089" stroked="true" strokeweight="5.277pt" strokecolor="#ffc000">
              <v:stroke dashstyle="solid"/>
            </v:line>
            <v:line style="position:absolute" from="6979,835" to="6979,1089" stroked="true" strokeweight="5.472pt" strokecolor="#ffc000">
              <v:stroke dashstyle="solid"/>
            </v:line>
            <v:shape style="position:absolute;left:7246;top:889;width:270;height:200" coordorigin="7246,890" coordsize="270,200" path="m7246,913l7246,1089m7516,890l7516,1089e" filled="false" stroked="true" strokeweight="5.277pt" strokecolor="#ffc000">
              <v:path arrowok="t"/>
              <v:stroke dashstyle="solid"/>
            </v:shape>
            <v:rect style="position:absolute;left:7729;top:995;width:110;height:94" filled="true" fillcolor="#ffc000" stroked="false">
              <v:fill type="solid"/>
            </v:rect>
            <v:line style="position:absolute" from="8054,921" to="8054,1089" stroked="true" strokeweight="5.472pt" strokecolor="#ffc000">
              <v:stroke dashstyle="solid"/>
            </v:line>
            <v:shape style="position:absolute;left:8268;top:995;width:376;height:94" coordorigin="8269,995" coordsize="376,94" path="m8374,995l8269,995,8269,1089,8374,1089,8374,995m8644,995l8534,995,8534,1089,8644,1089,8644,995e" filled="true" fillcolor="#ffc000" stroked="false">
              <v:path arrowok="t"/>
              <v:fill type="solid"/>
            </v:shape>
            <v:line style="position:absolute" from="8859,878" to="8859,1089" stroked="true" strokeweight="5.472pt" strokecolor="#ffc000">
              <v:stroke dashstyle="solid"/>
            </v:line>
            <v:shape style="position:absolute;left:9126;top:588;width:270;height:501" coordorigin="9127,589" coordsize="270,501" path="m9127,745l9127,1089m9396,589l9396,1089e" filled="false" stroked="true" strokeweight="5.277pt" strokecolor="#ffc000">
              <v:path arrowok="t"/>
              <v:stroke dashstyle="solid"/>
            </v:shape>
            <v:line style="position:absolute" from="9664,839" to="9664,1089" stroked="true" strokeweight="5.472pt" strokecolor="#ffc000">
              <v:stroke dashstyle="solid"/>
            </v:line>
            <v:line style="position:absolute" from="9932,769" to="9932,1089" stroked="true" strokeweight="5.277pt" strokecolor="#ffc000">
              <v:stroke dashstyle="solid"/>
            </v:line>
            <v:line style="position:absolute" from="10202,933" to="10202,1089" stroked="true" strokeweight="5.277pt" strokecolor="#ffc000">
              <v:stroke dashstyle="solid"/>
            </v:line>
            <v:line style="position:absolute" from="10469,909" to="10469,1089" stroked="true" strokeweight="5.472pt" strokecolor="#ffc000">
              <v:stroke dashstyle="solid"/>
            </v:line>
            <v:line style="position:absolute" from="6574,1091" to="10604,1091" stroked="true" strokeweight=".586pt" strokecolor="#dcddde">
              <v:stroke dashstyle="solid"/>
            </v:line>
            <v:line style="position:absolute" from="7649,1529" to="7649,1760" stroked="true" strokeweight=".586pt" strokecolor="#dcddde">
              <v:stroke dashstyle="solid"/>
            </v:line>
            <v:line style="position:absolute" from="7649,1760" to="7649,1994" stroked="true" strokeweight=".586pt" strokecolor="#dcddde">
              <v:stroke dashstyle="solid"/>
            </v:line>
            <v:line style="position:absolute" from="8724,1529" to="8724,1760" stroked="true" strokeweight=".586pt" strokecolor="#dcddde">
              <v:stroke dashstyle="solid"/>
            </v:line>
            <v:line style="position:absolute" from="8724,1760" to="8724,1994" stroked="true" strokeweight=".586pt" strokecolor="#dcddde">
              <v:stroke dashstyle="solid"/>
            </v:line>
            <v:line style="position:absolute" from="9799,1529" to="9799,1760" stroked="true" strokeweight=".586pt" strokecolor="#dcddde">
              <v:stroke dashstyle="solid"/>
            </v:line>
            <v:line style="position:absolute" from="9799,1760" to="9799,1994" stroked="true" strokeweight=".586pt" strokecolor="#dcddde">
              <v:stroke dashstyle="solid"/>
            </v:line>
            <v:shape style="position:absolute;left:6710;top:1000;width:3760;height:450" coordorigin="6710,1000" coordsize="3760,450" path="m6710,1295l6777,1242,6844,1184,6911,1137,6978,1118,7032,1137,7086,1182,7140,1236,7193,1282,7247,1302,7314,1287,7381,1244,7449,1191,7516,1144,7583,1100,7650,1052,7717,1014,7784,1000,7851,1023,7919,1073,7986,1127,8053,1167,8120,1182,8187,1183,8254,1186,8321,1202,8389,1242,8456,1296,8523,1350,8590,1392,8657,1420,8724,1440,8791,1449,8858,1446,8926,1428,8993,1396,9060,1354,9127,1305,9181,1251,9234,1182,9288,1112,9342,1059,9396,1037,9440,1057,9485,1107,9530,1171,9575,1236,9619,1286,9664,1306,9718,1282,9771,1223,9825,1149,9879,1082,9933,1042,10000,1037,10067,1060,10134,1090,10201,1107,10268,1105,10335,1095,10403,1082,10470,1070e" filled="false" stroked="true" strokeweight="1.368pt" strokecolor="#001f5f">
              <v:path arrowok="t"/>
              <v:stroke dashstyle="solid"/>
            </v:shape>
            <v:shape style="position:absolute;left:6710;top:542;width:3760;height:476" coordorigin="6710,542" coordsize="3760,476" path="m6710,977l6777,976,6844,974,6911,973,6978,976,7046,987,7113,1003,7180,1016,7247,1018,7314,1001,7381,971,7449,941,7516,925,7583,934,7650,958,7717,978,7784,975,7838,944,7892,893,7945,837,7999,788,8053,763,8120,772,8187,809,8254,851,8321,878,8389,883,8456,877,8523,866,8590,852,8657,835,8724,813,8791,790,8858,769,8926,755,8993,745,9060,732,9127,710,9194,666,9261,607,9328,558,9396,542,9449,570,9503,625,9557,691,9610,751,9664,787,9731,789,9798,765,9865,738,9933,728,10000,749,10067,785,10134,822,10201,846,10268,851,10335,846,10403,836,10470,828e" filled="false" stroked="true" strokeweight="1.368pt" strokecolor="#c00000">
              <v:path arrowok="t"/>
              <v:stroke dashstyle="solid"/>
            </v:shape>
            <v:shape style="position:absolute;left:6710;top:446;width:3760;height:728" coordorigin="6710,446" coordsize="3760,728" path="m6710,446l6777,468,6844,489,6911,511,6978,534,7046,558,7113,584,7180,611,7247,640,7314,670,7381,700,7449,734,7516,777,7569,822,7623,875,7677,930,7731,982,7784,1023,7851,1061,7919,1089,7986,1109,8053,1126,8120,1137,8187,1142,8254,1144,8321,1147,8389,1157,8456,1169,8523,1174,8590,1161,8657,1126,8724,1075,8791,1015,8858,956,8912,908,8966,857,9020,805,9073,757,9127,715,9194,666,9261,620,9328,590,9396,588,9449,621,9503,680,9557,749,9610,811,9664,850,9731,852,9798,826,9865,799,9933,800,9986,836,10040,893,10094,958,10147,1017,10201,1055,10268,1069,10335,1061,10403,1044,10470,1032e" filled="false" stroked="true" strokeweight="1.368pt" strokecolor="#939598">
              <v:path arrowok="t"/>
              <v:stroke dashstyle="solid"/>
            </v:shape>
            <v:shape style="position:absolute;left:6695;top:1629;width:3838;height:118" type="#_x0000_t202" filled="false" stroked="false">
              <v:textbox inset="0,0,0,0">
                <w:txbxContent>
                  <w:p>
                    <w:pPr>
                      <w:tabs>
                        <w:tab w:pos="253" w:val="left" w:leader="none"/>
                        <w:tab w:pos="1074" w:val="left" w:leader="none"/>
                        <w:tab w:pos="1328" w:val="left" w:leader="none"/>
                        <w:tab w:pos="2149" w:val="left" w:leader="none"/>
                        <w:tab w:pos="2402" w:val="left" w:leader="none"/>
                        <w:tab w:pos="3223" w:val="left" w:leader="none"/>
                        <w:tab w:pos="3477" w:val="left" w:leader="none"/>
                      </w:tabs>
                      <w:spacing w:line="117" w:lineRule="exact" w:before="0"/>
                      <w:ind w:left="0" w:right="0" w:firstLine="0"/>
                      <w:jc w:val="left"/>
                      <w:rPr>
                        <w:sz w:val="11"/>
                      </w:rPr>
                    </w:pPr>
                    <w:r>
                      <w:rPr>
                        <w:color w:val="77787B"/>
                        <w:w w:val="105"/>
                        <w:sz w:val="11"/>
                      </w:rPr>
                      <w:t>I</w:t>
                      <w:tab/>
                      <w:t>II      </w:t>
                    </w:r>
                    <w:r>
                      <w:rPr>
                        <w:color w:val="77787B"/>
                        <w:spacing w:val="10"/>
                        <w:w w:val="105"/>
                        <w:sz w:val="11"/>
                      </w:rPr>
                      <w:t> </w:t>
                    </w:r>
                    <w:r>
                      <w:rPr>
                        <w:color w:val="77787B"/>
                        <w:w w:val="105"/>
                        <w:sz w:val="11"/>
                      </w:rPr>
                      <w:t>III     </w:t>
                    </w:r>
                    <w:r>
                      <w:rPr>
                        <w:color w:val="77787B"/>
                        <w:spacing w:val="21"/>
                        <w:w w:val="105"/>
                        <w:sz w:val="11"/>
                      </w:rPr>
                      <w:t> </w:t>
                    </w:r>
                    <w:r>
                      <w:rPr>
                        <w:color w:val="77787B"/>
                        <w:w w:val="105"/>
                        <w:sz w:val="11"/>
                      </w:rPr>
                      <w:t>IV</w:t>
                      <w:tab/>
                      <w:t>I</w:t>
                      <w:tab/>
                      <w:t>II      </w:t>
                    </w:r>
                    <w:r>
                      <w:rPr>
                        <w:color w:val="77787B"/>
                        <w:spacing w:val="12"/>
                        <w:w w:val="105"/>
                        <w:sz w:val="11"/>
                      </w:rPr>
                      <w:t> </w:t>
                    </w:r>
                    <w:r>
                      <w:rPr>
                        <w:color w:val="77787B"/>
                        <w:w w:val="105"/>
                        <w:sz w:val="11"/>
                      </w:rPr>
                      <w:t>III     </w:t>
                    </w:r>
                    <w:r>
                      <w:rPr>
                        <w:color w:val="77787B"/>
                        <w:spacing w:val="21"/>
                        <w:w w:val="105"/>
                        <w:sz w:val="11"/>
                      </w:rPr>
                      <w:t> </w:t>
                    </w:r>
                    <w:r>
                      <w:rPr>
                        <w:color w:val="77787B"/>
                        <w:w w:val="105"/>
                        <w:sz w:val="11"/>
                      </w:rPr>
                      <w:t>IV</w:t>
                      <w:tab/>
                      <w:t>I</w:t>
                      <w:tab/>
                      <w:t>II      </w:t>
                    </w:r>
                    <w:r>
                      <w:rPr>
                        <w:color w:val="77787B"/>
                        <w:spacing w:val="12"/>
                        <w:w w:val="105"/>
                        <w:sz w:val="11"/>
                      </w:rPr>
                      <w:t> </w:t>
                    </w:r>
                    <w:r>
                      <w:rPr>
                        <w:color w:val="77787B"/>
                        <w:w w:val="105"/>
                        <w:sz w:val="11"/>
                      </w:rPr>
                      <w:t>III     </w:t>
                    </w:r>
                    <w:r>
                      <w:rPr>
                        <w:color w:val="77787B"/>
                        <w:spacing w:val="21"/>
                        <w:w w:val="105"/>
                        <w:sz w:val="11"/>
                      </w:rPr>
                      <w:t> </w:t>
                    </w:r>
                    <w:r>
                      <w:rPr>
                        <w:color w:val="77787B"/>
                        <w:w w:val="105"/>
                        <w:sz w:val="11"/>
                      </w:rPr>
                      <w:t>IV</w:t>
                      <w:tab/>
                      <w:t>I</w:t>
                      <w:tab/>
                      <w:t>II</w:t>
                    </w:r>
                    <w:r>
                      <w:rPr>
                        <w:color w:val="77787B"/>
                        <w:spacing w:val="8"/>
                        <w:w w:val="105"/>
                        <w:sz w:val="11"/>
                      </w:rPr>
                      <w:t> </w:t>
                    </w:r>
                    <w:r>
                      <w:rPr>
                        <w:color w:val="77787B"/>
                        <w:w w:val="105"/>
                        <w:sz w:val="11"/>
                      </w:rPr>
                      <w:t>III</w:t>
                    </w:r>
                  </w:p>
                </w:txbxContent>
              </v:textbox>
              <w10:wrap type="none"/>
            </v:shape>
            <v:shape style="position:absolute;left:6994;top:1861;width:260;height:118" type="#_x0000_t202" filled="false" stroked="false">
              <v:textbox inset="0,0,0,0">
                <w:txbxContent>
                  <w:p>
                    <w:pPr>
                      <w:spacing w:line="117" w:lineRule="exact" w:before="0"/>
                      <w:ind w:left="0" w:right="0" w:firstLine="0"/>
                      <w:jc w:val="left"/>
                      <w:rPr>
                        <w:sz w:val="11"/>
                      </w:rPr>
                    </w:pPr>
                    <w:r>
                      <w:rPr>
                        <w:color w:val="77787B"/>
                        <w:w w:val="105"/>
                        <w:sz w:val="11"/>
                      </w:rPr>
                      <w:t>2015</w:t>
                    </w:r>
                  </w:p>
                </w:txbxContent>
              </v:textbox>
              <w10:wrap type="none"/>
            </v:shape>
            <v:shape style="position:absolute;left:8069;top:1861;width:260;height:118" type="#_x0000_t202" filled="false" stroked="false">
              <v:textbox inset="0,0,0,0">
                <w:txbxContent>
                  <w:p>
                    <w:pPr>
                      <w:spacing w:line="117" w:lineRule="exact" w:before="0"/>
                      <w:ind w:left="0" w:right="0" w:firstLine="0"/>
                      <w:jc w:val="left"/>
                      <w:rPr>
                        <w:sz w:val="11"/>
                      </w:rPr>
                    </w:pPr>
                    <w:r>
                      <w:rPr>
                        <w:color w:val="77787B"/>
                        <w:w w:val="105"/>
                        <w:sz w:val="11"/>
                      </w:rPr>
                      <w:t>2016</w:t>
                    </w:r>
                  </w:p>
                </w:txbxContent>
              </v:textbox>
              <w10:wrap type="none"/>
            </v:shape>
            <v:shape style="position:absolute;left:9143;top:1861;width:260;height:118" type="#_x0000_t202" filled="false" stroked="false">
              <v:textbox inset="0,0,0,0">
                <w:txbxContent>
                  <w:p>
                    <w:pPr>
                      <w:spacing w:line="117" w:lineRule="exact" w:before="0"/>
                      <w:ind w:left="0" w:right="0" w:firstLine="0"/>
                      <w:jc w:val="left"/>
                      <w:rPr>
                        <w:sz w:val="11"/>
                      </w:rPr>
                    </w:pPr>
                    <w:r>
                      <w:rPr>
                        <w:color w:val="77787B"/>
                        <w:w w:val="105"/>
                        <w:sz w:val="11"/>
                      </w:rPr>
                      <w:t>2017</w:t>
                    </w:r>
                  </w:p>
                </w:txbxContent>
              </v:textbox>
              <w10:wrap type="none"/>
            </v:shape>
            <v:shape style="position:absolute;left:10083;top:1861;width:260;height:118" type="#_x0000_t202" filled="false" stroked="false">
              <v:textbox inset="0,0,0,0">
                <w:txbxContent>
                  <w:p>
                    <w:pPr>
                      <w:spacing w:line="117" w:lineRule="exact" w:before="0"/>
                      <w:ind w:left="0" w:right="0" w:firstLine="0"/>
                      <w:jc w:val="left"/>
                      <w:rPr>
                        <w:sz w:val="11"/>
                      </w:rPr>
                    </w:pPr>
                    <w:r>
                      <w:rPr>
                        <w:color w:val="77787B"/>
                        <w:w w:val="105"/>
                        <w:sz w:val="11"/>
                      </w:rPr>
                      <w:t>2018</w:t>
                    </w:r>
                  </w:p>
                </w:txbxContent>
              </v:textbox>
              <w10:wrap type="none"/>
            </v:shape>
            <w10:wrap type="none"/>
          </v:group>
        </w:pict>
      </w:r>
      <w:r>
        <w:rPr/>
        <w:pict>
          <v:line style="position:absolute;mso-position-horizontal-relative:page;mso-position-vertical-relative:paragraph;z-index:-1157656" from="347.761993pt,-2.802084pt" to="366.523993pt,-2.802084pt" stroked="true" strokeweight="3.127pt" strokecolor="#ffc000">
            <v:stroke dashstyle="solid"/>
            <w10:wrap type="none"/>
          </v:line>
        </w:pict>
      </w:r>
      <w:r>
        <w:rPr/>
        <w:pict>
          <v:line style="position:absolute;mso-position-horizontal-relative:page;mso-position-vertical-relative:paragraph;z-index:-1157632" from="441.476013pt,-2.900084pt" to="460.238013pt,-2.900084pt" stroked="true" strokeweight="1.368pt" strokecolor="#001f5f">
            <v:stroke dashstyle="solid"/>
            <w10:wrap type="none"/>
          </v:line>
        </w:pict>
      </w:r>
      <w:r>
        <w:rPr/>
        <w:pict>
          <v:line style="position:absolute;mso-position-horizontal-relative:page;mso-position-vertical-relative:paragraph;z-index:-1157608" from="441.476013pt,4.526716pt" to="460.238013pt,4.526716pt" stroked="true" strokeweight="1.368pt" strokecolor="#939598">
            <v:stroke dashstyle="solid"/>
            <w10:wrap type="none"/>
          </v:line>
        </w:pict>
      </w:r>
      <w:r>
        <w:rPr>
          <w:color w:val="77787B"/>
          <w:w w:val="105"/>
          <w:position w:val="2"/>
          <w:sz w:val="11"/>
        </w:rPr>
        <w:t>28</w:t>
        <w:tab/>
      </w:r>
      <w:r>
        <w:rPr>
          <w:color w:val="77787B"/>
          <w:w w:val="105"/>
          <w:position w:val="2"/>
          <w:sz w:val="11"/>
          <w:u w:val="thick" w:color="C00000"/>
        </w:rPr>
        <w:t> </w:t>
        <w:tab/>
      </w:r>
      <w:r>
        <w:rPr>
          <w:color w:val="77787B"/>
          <w:w w:val="105"/>
          <w:sz w:val="11"/>
        </w:rPr>
        <w:t>g</w:t>
      </w:r>
      <w:r>
        <w:rPr>
          <w:color w:val="77787B"/>
          <w:spacing w:val="1"/>
          <w:w w:val="105"/>
          <w:sz w:val="11"/>
        </w:rPr>
        <w:t> </w:t>
      </w:r>
      <w:r>
        <w:rPr>
          <w:color w:val="77787B"/>
          <w:w w:val="105"/>
          <w:sz w:val="11"/>
        </w:rPr>
        <w:t>Tabungan Perseorangan</w:t>
        <w:tab/>
        <w:t>g Deposito Perseorangan 18</w:t>
      </w:r>
    </w:p>
    <w:p>
      <w:pPr>
        <w:spacing w:before="16"/>
        <w:ind w:left="1257" w:right="0" w:firstLine="0"/>
        <w:jc w:val="left"/>
        <w:rPr>
          <w:sz w:val="11"/>
        </w:rPr>
      </w:pPr>
      <w:r>
        <w:rPr>
          <w:color w:val="77787B"/>
          <w:w w:val="106"/>
          <w:sz w:val="11"/>
        </w:rPr>
        <w:t>8</w:t>
      </w:r>
    </w:p>
    <w:p>
      <w:pPr>
        <w:spacing w:after="0"/>
        <w:jc w:val="left"/>
        <w:rPr>
          <w:sz w:val="11"/>
        </w:rPr>
        <w:sectPr>
          <w:type w:val="continuous"/>
          <w:pgSz w:w="11910" w:h="15880"/>
          <w:pgMar w:top="740" w:bottom="280" w:left="0" w:right="0"/>
          <w:cols w:num="2" w:equalWidth="0">
            <w:col w:w="4816" w:space="334"/>
            <w:col w:w="6760"/>
          </w:cols>
        </w:sectPr>
      </w:pPr>
    </w:p>
    <w:p>
      <w:pPr>
        <w:pStyle w:val="BodyText"/>
        <w:spacing w:before="6"/>
        <w:rPr>
          <w:sz w:val="9"/>
        </w:rPr>
      </w:pPr>
    </w:p>
    <w:p>
      <w:pPr>
        <w:spacing w:before="0"/>
        <w:ind w:left="0" w:right="0" w:firstLine="0"/>
        <w:jc w:val="right"/>
        <w:rPr>
          <w:sz w:val="11"/>
        </w:rPr>
      </w:pPr>
      <w:r>
        <w:rPr>
          <w:color w:val="77787B"/>
          <w:w w:val="104"/>
          <w:sz w:val="11"/>
        </w:rPr>
        <w:t>0</w:t>
      </w:r>
    </w:p>
    <w:p>
      <w:pPr>
        <w:pStyle w:val="BodyText"/>
        <w:spacing w:before="6"/>
        <w:rPr>
          <w:sz w:val="9"/>
        </w:rPr>
      </w:pPr>
    </w:p>
    <w:p>
      <w:pPr>
        <w:spacing w:before="0"/>
        <w:ind w:left="0" w:right="0" w:firstLine="0"/>
        <w:jc w:val="right"/>
        <w:rPr>
          <w:sz w:val="11"/>
        </w:rPr>
      </w:pPr>
      <w:r>
        <w:rPr>
          <w:color w:val="77787B"/>
          <w:spacing w:val="-2"/>
          <w:w w:val="105"/>
          <w:sz w:val="11"/>
        </w:rPr>
        <w:t>-10</w:t>
      </w:r>
    </w:p>
    <w:p>
      <w:pPr>
        <w:pStyle w:val="BodyText"/>
        <w:spacing w:before="6"/>
        <w:rPr>
          <w:sz w:val="9"/>
        </w:rPr>
      </w:pPr>
    </w:p>
    <w:p>
      <w:pPr>
        <w:spacing w:before="0"/>
        <w:ind w:left="0" w:right="0" w:firstLine="0"/>
        <w:jc w:val="right"/>
        <w:rPr>
          <w:sz w:val="11"/>
        </w:rPr>
      </w:pPr>
      <w:r>
        <w:rPr/>
        <w:pict>
          <v:group style="position:absolute;margin-left:70.698898pt;margin-top:3.366115pt;width:.6pt;height:22.85pt;mso-position-horizontal-relative:page;mso-position-vertical-relative:paragraph;z-index:34528" coordorigin="1414,67" coordsize="12,457">
            <v:line style="position:absolute" from="1420,67" to="1420,298" stroked="true" strokeweight=".576pt" strokecolor="#dcddde">
              <v:stroke dashstyle="solid"/>
            </v:line>
            <v:line style="position:absolute" from="1420,298" to="1420,524" stroked="true" strokeweight=".576pt" strokecolor="#dcddde">
              <v:stroke dashstyle="solid"/>
            </v:line>
            <w10:wrap type="none"/>
          </v:group>
        </w:pict>
      </w:r>
      <w:r>
        <w:rPr>
          <w:color w:val="77787B"/>
          <w:spacing w:val="-2"/>
          <w:w w:val="105"/>
          <w:sz w:val="11"/>
        </w:rPr>
        <w:t>-20</w:t>
      </w:r>
    </w:p>
    <w:p>
      <w:pPr>
        <w:tabs>
          <w:tab w:pos="445" w:val="left" w:leader="none"/>
          <w:tab w:pos="1274" w:val="left" w:leader="none"/>
          <w:tab w:pos="1531" w:val="left" w:leader="none"/>
          <w:tab w:pos="1580" w:val="left" w:leader="none"/>
          <w:tab w:pos="2361" w:val="left" w:leader="none"/>
          <w:tab w:pos="2618" w:val="left" w:leader="none"/>
          <w:tab w:pos="2667" w:val="left" w:leader="none"/>
          <w:tab w:pos="3448" w:val="left" w:leader="none"/>
          <w:tab w:pos="3705" w:val="left" w:leader="none"/>
          <w:tab w:pos="3852" w:val="right" w:leader="none"/>
        </w:tabs>
        <w:spacing w:line="408" w:lineRule="auto" w:before="766"/>
        <w:ind w:left="493" w:right="0" w:hanging="306"/>
        <w:jc w:val="left"/>
        <w:rPr>
          <w:sz w:val="11"/>
        </w:rPr>
      </w:pPr>
      <w:r>
        <w:rPr/>
        <w:br w:type="column"/>
      </w:r>
      <w:r>
        <w:rPr>
          <w:color w:val="77787B"/>
          <w:w w:val="105"/>
          <w:sz w:val="11"/>
        </w:rPr>
        <w:t>I</w:t>
        <w:tab/>
        <w:t>II      </w:t>
      </w:r>
      <w:r>
        <w:rPr>
          <w:color w:val="77787B"/>
          <w:spacing w:val="13"/>
          <w:w w:val="105"/>
          <w:sz w:val="11"/>
        </w:rPr>
        <w:t> </w:t>
      </w:r>
      <w:r>
        <w:rPr>
          <w:color w:val="77787B"/>
          <w:w w:val="105"/>
          <w:sz w:val="11"/>
        </w:rPr>
        <w:t>III     </w:t>
      </w:r>
      <w:r>
        <w:rPr>
          <w:color w:val="77787B"/>
          <w:spacing w:val="24"/>
          <w:w w:val="105"/>
          <w:sz w:val="11"/>
        </w:rPr>
        <w:t> </w:t>
      </w:r>
      <w:r>
        <w:rPr>
          <w:color w:val="77787B"/>
          <w:w w:val="105"/>
          <w:sz w:val="11"/>
        </w:rPr>
        <w:t>IV</w:t>
        <w:tab/>
        <w:t>I</w:t>
        <w:tab/>
        <w:t>II      </w:t>
      </w:r>
      <w:r>
        <w:rPr>
          <w:color w:val="77787B"/>
          <w:spacing w:val="14"/>
          <w:w w:val="105"/>
          <w:sz w:val="11"/>
        </w:rPr>
        <w:t> </w:t>
      </w:r>
      <w:r>
        <w:rPr>
          <w:color w:val="77787B"/>
          <w:w w:val="105"/>
          <w:sz w:val="11"/>
        </w:rPr>
        <w:t>III     </w:t>
      </w:r>
      <w:r>
        <w:rPr>
          <w:color w:val="77787B"/>
          <w:spacing w:val="24"/>
          <w:w w:val="105"/>
          <w:sz w:val="11"/>
        </w:rPr>
        <w:t> </w:t>
      </w:r>
      <w:r>
        <w:rPr>
          <w:color w:val="77787B"/>
          <w:w w:val="105"/>
          <w:sz w:val="11"/>
        </w:rPr>
        <w:t>IV</w:t>
        <w:tab/>
        <w:t>I</w:t>
        <w:tab/>
        <w:t>II      </w:t>
      </w:r>
      <w:r>
        <w:rPr>
          <w:color w:val="77787B"/>
          <w:spacing w:val="14"/>
          <w:w w:val="105"/>
          <w:sz w:val="11"/>
        </w:rPr>
        <w:t> </w:t>
      </w:r>
      <w:r>
        <w:rPr>
          <w:color w:val="77787B"/>
          <w:w w:val="105"/>
          <w:sz w:val="11"/>
        </w:rPr>
        <w:t>III     </w:t>
      </w:r>
      <w:r>
        <w:rPr>
          <w:color w:val="77787B"/>
          <w:spacing w:val="24"/>
          <w:w w:val="105"/>
          <w:sz w:val="11"/>
        </w:rPr>
        <w:t> </w:t>
      </w:r>
      <w:r>
        <w:rPr>
          <w:color w:val="77787B"/>
          <w:w w:val="105"/>
          <w:sz w:val="11"/>
        </w:rPr>
        <w:t>IV</w:t>
        <w:tab/>
        <w:t>I</w:t>
        <w:tab/>
        <w:t>II </w:t>
      </w:r>
      <w:r>
        <w:rPr>
          <w:color w:val="77787B"/>
          <w:spacing w:val="-8"/>
          <w:w w:val="105"/>
          <w:sz w:val="11"/>
        </w:rPr>
        <w:t>III </w:t>
      </w:r>
      <w:r>
        <w:rPr>
          <w:color w:val="77787B"/>
          <w:w w:val="105"/>
          <w:sz w:val="11"/>
        </w:rPr>
        <w:t>2015</w:t>
        <w:tab/>
        <w:tab/>
        <w:tab/>
        <w:t>2016</w:t>
        <w:tab/>
        <w:tab/>
        <w:tab/>
        <w:t>2017</w:t>
        <w:tab/>
        <w:tab/>
        <w:tab/>
        <w:t>2018</w:t>
      </w:r>
    </w:p>
    <w:p>
      <w:pPr>
        <w:spacing w:before="222"/>
        <w:ind w:left="930" w:right="0" w:firstLine="0"/>
        <w:jc w:val="left"/>
        <w:rPr>
          <w:sz w:val="11"/>
        </w:rPr>
      </w:pPr>
      <w:r>
        <w:rPr/>
        <w:br w:type="column"/>
      </w:r>
      <w:r>
        <w:rPr>
          <w:color w:val="77787B"/>
          <w:w w:val="105"/>
          <w:sz w:val="11"/>
        </w:rPr>
        <w:t>-2</w:t>
      </w:r>
    </w:p>
    <w:p>
      <w:pPr>
        <w:spacing w:before="231"/>
        <w:ind w:left="870" w:right="0" w:firstLine="0"/>
        <w:jc w:val="left"/>
        <w:rPr>
          <w:sz w:val="11"/>
        </w:rPr>
      </w:pPr>
      <w:r>
        <w:rPr/>
        <w:pict>
          <v:group style="position:absolute;margin-left:274.4599pt;margin-top:16.379616pt;width:.6pt;height:22.85pt;mso-position-horizontal-relative:page;mso-position-vertical-relative:paragraph;z-index:34624" coordorigin="5489,328" coordsize="12,457">
            <v:line style="position:absolute" from="5495,328" to="5495,558" stroked="true" strokeweight=".576pt" strokecolor="#dcddde">
              <v:stroke dashstyle="solid"/>
            </v:line>
            <v:line style="position:absolute" from="5495,558" to="5495,784" stroked="true" strokeweight=".576pt" strokecolor="#dcddde">
              <v:stroke dashstyle="solid"/>
            </v:line>
            <w10:wrap type="none"/>
          </v:group>
        </w:pict>
      </w:r>
      <w:r>
        <w:rPr/>
        <w:pict>
          <v:group style="position:absolute;margin-left:328.412994pt;margin-top:14.998516pt;width:.6pt;height:23.3pt;mso-position-horizontal-relative:page;mso-position-vertical-relative:paragraph;z-index:34840" coordorigin="6568,300" coordsize="12,466">
            <v:line style="position:absolute" from="6574,300" to="6574,531" stroked="true" strokeweight=".586pt" strokecolor="#dcddde">
              <v:stroke dashstyle="solid"/>
            </v:line>
            <v:line style="position:absolute" from="6574,531" to="6574,765" stroked="true" strokeweight=".586pt" strokecolor="#dcddde">
              <v:stroke dashstyle="solid"/>
            </v:line>
            <w10:wrap type="none"/>
          </v:group>
        </w:pict>
      </w:r>
      <w:r>
        <w:rPr/>
        <w:pict>
          <v:group style="position:absolute;margin-left:529.914001pt;margin-top:14.998516pt;width:.6pt;height:23.3pt;mso-position-horizontal-relative:page;mso-position-vertical-relative:paragraph;z-index:34864" coordorigin="10598,300" coordsize="12,466">
            <v:line style="position:absolute" from="10604,300" to="10604,531" stroked="true" strokeweight=".586pt" strokecolor="#dcddde">
              <v:stroke dashstyle="solid"/>
            </v:line>
            <v:line style="position:absolute" from="10604,531" to="10604,765" stroked="true" strokeweight=".586pt" strokecolor="#dcddde">
              <v:stroke dashstyle="solid"/>
            </v:line>
            <w10:wrap type="none"/>
          </v:group>
        </w:pict>
      </w:r>
      <w:r>
        <w:rPr>
          <w:color w:val="77787B"/>
          <w:w w:val="105"/>
          <w:sz w:val="11"/>
        </w:rPr>
        <w:t>-12</w:t>
      </w:r>
    </w:p>
    <w:p>
      <w:pPr>
        <w:spacing w:after="0"/>
        <w:jc w:val="left"/>
        <w:rPr>
          <w:sz w:val="11"/>
        </w:rPr>
        <w:sectPr>
          <w:type w:val="continuous"/>
          <w:pgSz w:w="11910" w:h="15880"/>
          <w:pgMar w:top="740" w:bottom="280" w:left="0" w:right="0"/>
          <w:cols w:num="3" w:equalWidth="0">
            <w:col w:w="1315" w:space="40"/>
            <w:col w:w="4048" w:space="39"/>
            <w:col w:w="6468"/>
          </w:cols>
        </w:sectPr>
      </w:pPr>
    </w:p>
    <w:p>
      <w:pPr>
        <w:tabs>
          <w:tab w:pos="8137" w:val="left" w:leader="none"/>
        </w:tabs>
        <w:spacing w:before="48"/>
        <w:ind w:left="2988" w:right="0" w:firstLine="0"/>
        <w:jc w:val="left"/>
        <w:rPr>
          <w:i/>
          <w:sz w:val="12"/>
        </w:rPr>
      </w:pPr>
      <w:r>
        <w:rPr/>
        <w:pict>
          <v:shape style="position:absolute;margin-left:70.865997pt;margin-top:10.658587pt;width:212.6pt;height:19.6pt;mso-position-horizontal-relative:page;mso-position-vertical-relative:paragraph;z-index:32408;mso-wrap-distance-left:0;mso-wrap-distance-right:0" type="#_x0000_t202" filled="true" fillcolor="#001f5f" stroked="false">
            <v:textbox inset="0,0,0,0">
              <w:txbxContent>
                <w:p>
                  <w:pPr>
                    <w:spacing w:before="126"/>
                    <w:ind w:left="133" w:right="0" w:firstLine="0"/>
                    <w:jc w:val="left"/>
                    <w:rPr>
                      <w:sz w:val="12"/>
                    </w:rPr>
                  </w:pPr>
                  <w:r>
                    <w:rPr>
                      <w:color w:val="FFFFFF"/>
                      <w:w w:val="115"/>
                      <w:sz w:val="12"/>
                    </w:rPr>
                    <w:t>Grafik 4.6 Pertumbuhan DPK Perbankan Bali (%)</w:t>
                  </w:r>
                </w:p>
              </w:txbxContent>
            </v:textbox>
            <v:fill type="solid"/>
            <w10:wrap type="topAndBottom"/>
          </v:shape>
        </w:pict>
      </w:r>
      <w:r>
        <w:rPr/>
        <w:pict>
          <v:shape style="position:absolute;margin-left:328.319pt;margin-top:10.982587pt;width:212.6pt;height:19.6pt;mso-position-horizontal-relative:page;mso-position-vertical-relative:paragraph;z-index:32432;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4.7 Pertumbuhan DPK Perseorangan (%)</w:t>
                  </w:r>
                </w:p>
              </w:txbxContent>
            </v:textbox>
            <v:fill type="solid"/>
            <w10:wrap type="topAndBottom"/>
          </v:shape>
        </w:pict>
      </w:r>
      <w:r>
        <w:rPr/>
        <w:pict>
          <v:group style="position:absolute;margin-left:125.188904pt;margin-top:-26.928312pt;width:.6pt;height:22.85pt;mso-position-horizontal-relative:page;mso-position-vertical-relative:paragraph;z-index:-1157992" coordorigin="2504,-539" coordsize="12,457">
            <v:line style="position:absolute" from="2510,-539" to="2510,-308" stroked="true" strokeweight=".576pt" strokecolor="#dcddde">
              <v:stroke dashstyle="solid"/>
            </v:line>
            <v:line style="position:absolute" from="2510,-308" to="2510,-82" stroked="true" strokeweight=".576pt" strokecolor="#dcddde">
              <v:stroke dashstyle="solid"/>
            </v:line>
            <w10:wrap type="none"/>
          </v:group>
        </w:pict>
      </w:r>
      <w:r>
        <w:rPr/>
        <w:pict>
          <v:group style="position:absolute;margin-left:179.485901pt;margin-top:-26.928312pt;width:.6pt;height:22.85pt;mso-position-horizontal-relative:page;mso-position-vertical-relative:paragraph;z-index:-1157968" coordorigin="3590,-539" coordsize="12,457">
            <v:line style="position:absolute" from="3595,-539" to="3595,-308" stroked="true" strokeweight=".576pt" strokecolor="#dcddde">
              <v:stroke dashstyle="solid"/>
            </v:line>
            <v:line style="position:absolute" from="3595,-308" to="3595,-82" stroked="true" strokeweight=".576pt" strokecolor="#dcddde">
              <v:stroke dashstyle="solid"/>
            </v:line>
            <w10:wrap type="none"/>
          </v:group>
        </w:pict>
      </w:r>
      <w:r>
        <w:rPr/>
        <w:pict>
          <v:group style="position:absolute;margin-left:233.783905pt;margin-top:-26.928312pt;width:.6pt;height:22.85pt;mso-position-horizontal-relative:page;mso-position-vertical-relative:paragraph;z-index:-1157944" coordorigin="4676,-539" coordsize="12,457">
            <v:line style="position:absolute" from="4681,-539" to="4681,-308" stroked="true" strokeweight=".576pt" strokecolor="#dcddde">
              <v:stroke dashstyle="solid"/>
            </v:line>
            <v:line style="position:absolute" from="4681,-308" to="4681,-82" stroked="true" strokeweight=".576pt" strokecolor="#dcddde">
              <v:stroke dashstyle="solid"/>
            </v:line>
            <w10:wrap type="none"/>
          </v:group>
        </w:pict>
      </w:r>
      <w:r>
        <w:rPr/>
        <w:pict>
          <v:rect style="position:absolute;margin-left:72.638pt;margin-top:68.030991pt;width:11.992pt;height:32.64pt;mso-position-horizontal-relative:page;mso-position-vertical-relative:page;z-index:-1157488" filled="true" fillcolor="#001f5f" stroked="false">
            <v:fill opacity="45875f" type="solid"/>
            <w10:wrap type="none"/>
          </v:rect>
        </w:pict>
      </w:r>
      <w:r>
        <w:rPr/>
        <w:pict>
          <v:rect style="position:absolute;margin-left:269.247009pt;margin-top:68.030991pt;width:11.394pt;height:32.5570pt;mso-position-horizontal-relative:page;mso-position-vertical-relative:page;z-index:-1157464" filled="true" fillcolor="#001f5f" stroked="false">
            <v:fill opacity="45875f" type="solid"/>
            <w10:wrap type="none"/>
          </v:rect>
        </w:pict>
      </w:r>
      <w:r>
        <w:rPr>
          <w:i/>
          <w:color w:val="231F20"/>
          <w:w w:val="105"/>
          <w:position w:val="1"/>
          <w:sz w:val="12"/>
        </w:rPr>
        <w:t>Sumber: LBU Bank Indonesia (Lokasi</w:t>
      </w:r>
      <w:r>
        <w:rPr>
          <w:i/>
          <w:color w:val="231F20"/>
          <w:spacing w:val="15"/>
          <w:w w:val="105"/>
          <w:position w:val="1"/>
          <w:sz w:val="12"/>
        </w:rPr>
        <w:t> </w:t>
      </w:r>
      <w:r>
        <w:rPr>
          <w:i/>
          <w:color w:val="231F20"/>
          <w:w w:val="105"/>
          <w:position w:val="1"/>
          <w:sz w:val="12"/>
        </w:rPr>
        <w:t>KC/KCP),</w:t>
      </w:r>
      <w:r>
        <w:rPr>
          <w:i/>
          <w:color w:val="231F20"/>
          <w:spacing w:val="3"/>
          <w:w w:val="105"/>
          <w:position w:val="1"/>
          <w:sz w:val="12"/>
        </w:rPr>
        <w:t> </w:t>
      </w:r>
      <w:r>
        <w:rPr>
          <w:i/>
          <w:color w:val="231F20"/>
          <w:w w:val="105"/>
          <w:position w:val="1"/>
          <w:sz w:val="12"/>
        </w:rPr>
        <w:t>diolah</w:t>
        <w:tab/>
      </w:r>
      <w:r>
        <w:rPr>
          <w:i/>
          <w:color w:val="231F20"/>
          <w:w w:val="105"/>
          <w:sz w:val="12"/>
        </w:rPr>
        <w:t>Sumber: LBU Bank Indonesia (Lokasi KC/KCP),</w:t>
      </w:r>
      <w:r>
        <w:rPr>
          <w:i/>
          <w:color w:val="231F20"/>
          <w:spacing w:val="26"/>
          <w:w w:val="105"/>
          <w:sz w:val="12"/>
        </w:rPr>
        <w:t> </w:t>
      </w:r>
      <w:r>
        <w:rPr>
          <w:i/>
          <w:color w:val="231F20"/>
          <w:w w:val="105"/>
          <w:sz w:val="12"/>
        </w:rPr>
        <w:t>diolah</w:t>
      </w:r>
    </w:p>
    <w:p>
      <w:pPr>
        <w:spacing w:after="0"/>
        <w:jc w:val="left"/>
        <w:rPr>
          <w:sz w:val="12"/>
        </w:rPr>
        <w:sectPr>
          <w:type w:val="continuous"/>
          <w:pgSz w:w="11910" w:h="15880"/>
          <w:pgMar w:top="740" w:bottom="280" w:left="0" w:right="0"/>
        </w:sectPr>
      </w:pPr>
    </w:p>
    <w:p>
      <w:pPr>
        <w:pStyle w:val="BodyText"/>
        <w:spacing w:after="18"/>
        <w:ind w:left="2503"/>
      </w:pPr>
      <w:r>
        <w:rPr/>
        <w:pict>
          <v:group style="width:369.55pt;height:19.6pt;mso-position-horizontal-relative:char;mso-position-vertical-relative:line" coordorigin="0,0" coordsize="7391,392">
            <v:rect style="position:absolute;left:6897;top:0;width:493;height:392" filled="true" fillcolor="#001f5f" stroked="false">
              <v:fill opacity="45875f" type="solid"/>
            </v:rect>
            <v:shape style="position:absolute;left:0;top:0;width:6898;height:392" type="#_x0000_t202" filled="true" fillcolor="#001f5f" stroked="false">
              <v:textbox inset="0,0,0,0">
                <w:txbxContent>
                  <w:p>
                    <w:pPr>
                      <w:spacing w:line="240" w:lineRule="auto" w:before="4"/>
                      <w:rPr>
                        <w:i/>
                        <w:sz w:val="10"/>
                      </w:rPr>
                    </w:pPr>
                  </w:p>
                  <w:p>
                    <w:pPr>
                      <w:spacing w:before="0"/>
                      <w:ind w:left="1175" w:right="0" w:firstLine="0"/>
                      <w:jc w:val="left"/>
                      <w:rPr>
                        <w:sz w:val="12"/>
                      </w:rPr>
                    </w:pPr>
                    <w:r>
                      <w:rPr>
                        <w:color w:val="FFFFFF"/>
                        <w:w w:val="115"/>
                        <w:sz w:val="12"/>
                      </w:rPr>
                      <w:t>Tabel 4.4 Komposisi Jumlah Rekening Perseorangan Per Nilai Penempatan di Bali</w:t>
                    </w:r>
                  </w:p>
                </w:txbxContent>
              </v:textbox>
              <v:fill type="solid"/>
              <w10:wrap type="none"/>
            </v:shape>
          </v:group>
        </w:pict>
      </w:r>
      <w:r>
        <w:rPr/>
      </w:r>
    </w:p>
    <w:tbl>
      <w:tblPr>
        <w:tblW w:w="0" w:type="auto"/>
        <w:jc w:val="left"/>
        <w:tblInd w:w="202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1056"/>
        <w:gridCol w:w="554"/>
        <w:gridCol w:w="618"/>
        <w:gridCol w:w="647"/>
        <w:gridCol w:w="555"/>
        <w:gridCol w:w="555"/>
        <w:gridCol w:w="555"/>
        <w:gridCol w:w="555"/>
        <w:gridCol w:w="555"/>
        <w:gridCol w:w="555"/>
        <w:gridCol w:w="555"/>
        <w:gridCol w:w="567"/>
        <w:gridCol w:w="567"/>
      </w:tblGrid>
      <w:tr>
        <w:trPr>
          <w:trHeight w:val="335" w:hRule="atLeast"/>
        </w:trPr>
        <w:tc>
          <w:tcPr>
            <w:tcW w:w="1056" w:type="dxa"/>
            <w:shd w:val="clear" w:color="auto" w:fill="001F5F"/>
          </w:tcPr>
          <w:p>
            <w:pPr>
              <w:pStyle w:val="TableParagraph"/>
              <w:spacing w:before="96"/>
              <w:ind w:left="295"/>
              <w:rPr>
                <w:rFonts w:ascii="Arial"/>
                <w:b/>
                <w:sz w:val="13"/>
              </w:rPr>
            </w:pPr>
            <w:r>
              <w:rPr>
                <w:rFonts w:ascii="Arial"/>
                <w:b/>
                <w:color w:val="FFFFFF"/>
                <w:sz w:val="13"/>
              </w:rPr>
              <w:t>DAERAH</w:t>
            </w:r>
          </w:p>
        </w:tc>
        <w:tc>
          <w:tcPr>
            <w:tcW w:w="554" w:type="dxa"/>
            <w:shd w:val="clear" w:color="auto" w:fill="001F5F"/>
          </w:tcPr>
          <w:p>
            <w:pPr>
              <w:pStyle w:val="TableParagraph"/>
              <w:rPr>
                <w:rFonts w:ascii="Times New Roman"/>
                <w:sz w:val="12"/>
              </w:rPr>
            </w:pPr>
          </w:p>
        </w:tc>
        <w:tc>
          <w:tcPr>
            <w:tcW w:w="618" w:type="dxa"/>
            <w:shd w:val="clear" w:color="auto" w:fill="001F5F"/>
          </w:tcPr>
          <w:p>
            <w:pPr>
              <w:pStyle w:val="TableParagraph"/>
              <w:spacing w:before="96"/>
              <w:ind w:left="23" w:right="18"/>
              <w:jc w:val="center"/>
              <w:rPr>
                <w:rFonts w:ascii="Arial"/>
                <w:b/>
                <w:sz w:val="13"/>
              </w:rPr>
            </w:pPr>
            <w:r>
              <w:rPr>
                <w:rFonts w:ascii="Arial"/>
                <w:b/>
                <w:color w:val="FFFFFF"/>
                <w:sz w:val="13"/>
              </w:rPr>
              <w:t>Jumlah</w:t>
            </w:r>
          </w:p>
        </w:tc>
        <w:tc>
          <w:tcPr>
            <w:tcW w:w="647" w:type="dxa"/>
            <w:shd w:val="clear" w:color="auto" w:fill="001F5F"/>
          </w:tcPr>
          <w:p>
            <w:pPr>
              <w:pStyle w:val="TableParagraph"/>
              <w:spacing w:before="96"/>
              <w:ind w:left="17" w:right="21"/>
              <w:jc w:val="center"/>
              <w:rPr>
                <w:rFonts w:ascii="Arial"/>
                <w:b/>
                <w:sz w:val="13"/>
              </w:rPr>
            </w:pPr>
            <w:r>
              <w:rPr>
                <w:rFonts w:ascii="Arial"/>
                <w:b/>
                <w:color w:val="FFFFFF"/>
                <w:sz w:val="13"/>
              </w:rPr>
              <w:t>&lt;10 JT</w:t>
            </w:r>
          </w:p>
        </w:tc>
        <w:tc>
          <w:tcPr>
            <w:tcW w:w="555" w:type="dxa"/>
            <w:shd w:val="clear" w:color="auto" w:fill="001F5F"/>
          </w:tcPr>
          <w:p>
            <w:pPr>
              <w:pStyle w:val="TableParagraph"/>
              <w:spacing w:before="9"/>
              <w:ind w:left="34"/>
              <w:rPr>
                <w:rFonts w:ascii="Arial"/>
                <w:b/>
                <w:sz w:val="13"/>
              </w:rPr>
            </w:pPr>
            <w:r>
              <w:rPr>
                <w:rFonts w:ascii="Arial"/>
                <w:b/>
                <w:color w:val="FFFFFF"/>
                <w:sz w:val="13"/>
              </w:rPr>
              <w:t>&gt;10 JT -</w:t>
            </w:r>
          </w:p>
          <w:p>
            <w:pPr>
              <w:pStyle w:val="TableParagraph"/>
              <w:spacing w:line="133" w:lineRule="exact" w:before="24"/>
              <w:ind w:left="92"/>
              <w:rPr>
                <w:rFonts w:ascii="Arial"/>
                <w:b/>
                <w:sz w:val="13"/>
              </w:rPr>
            </w:pPr>
            <w:r>
              <w:rPr>
                <w:rFonts w:ascii="Arial"/>
                <w:b/>
                <w:color w:val="FFFFFF"/>
                <w:sz w:val="13"/>
              </w:rPr>
              <w:t>100 JT</w:t>
            </w:r>
          </w:p>
        </w:tc>
        <w:tc>
          <w:tcPr>
            <w:tcW w:w="555" w:type="dxa"/>
            <w:shd w:val="clear" w:color="auto" w:fill="001F5F"/>
          </w:tcPr>
          <w:p>
            <w:pPr>
              <w:pStyle w:val="TableParagraph"/>
              <w:spacing w:before="9"/>
              <w:ind w:left="33"/>
              <w:rPr>
                <w:rFonts w:ascii="Arial"/>
                <w:b/>
                <w:sz w:val="13"/>
              </w:rPr>
            </w:pPr>
            <w:r>
              <w:rPr>
                <w:rFonts w:ascii="Arial"/>
                <w:b/>
                <w:color w:val="FFFFFF"/>
                <w:w w:val="95"/>
                <w:sz w:val="13"/>
              </w:rPr>
              <w:t>&gt;100JT -</w:t>
            </w:r>
          </w:p>
          <w:p>
            <w:pPr>
              <w:pStyle w:val="TableParagraph"/>
              <w:spacing w:line="133" w:lineRule="exact" w:before="24"/>
              <w:ind w:left="108"/>
              <w:rPr>
                <w:rFonts w:ascii="Arial"/>
                <w:b/>
                <w:sz w:val="13"/>
              </w:rPr>
            </w:pPr>
            <w:r>
              <w:rPr>
                <w:rFonts w:ascii="Arial"/>
                <w:b/>
                <w:color w:val="FFFFFF"/>
                <w:sz w:val="13"/>
              </w:rPr>
              <w:t>500JT</w:t>
            </w:r>
          </w:p>
        </w:tc>
        <w:tc>
          <w:tcPr>
            <w:tcW w:w="555" w:type="dxa"/>
            <w:shd w:val="clear" w:color="auto" w:fill="001F5F"/>
          </w:tcPr>
          <w:p>
            <w:pPr>
              <w:pStyle w:val="TableParagraph"/>
              <w:spacing w:before="9"/>
              <w:ind w:right="7"/>
              <w:jc w:val="center"/>
              <w:rPr>
                <w:rFonts w:ascii="Arial"/>
                <w:b/>
                <w:sz w:val="13"/>
              </w:rPr>
            </w:pPr>
            <w:r>
              <w:rPr>
                <w:rFonts w:ascii="Arial"/>
                <w:b/>
                <w:color w:val="FFFFFF"/>
                <w:w w:val="95"/>
                <w:sz w:val="13"/>
              </w:rPr>
              <w:t>&gt;500JT -</w:t>
            </w:r>
          </w:p>
          <w:p>
            <w:pPr>
              <w:pStyle w:val="TableParagraph"/>
              <w:spacing w:line="133" w:lineRule="exact" w:before="24"/>
              <w:ind w:right="6"/>
              <w:jc w:val="center"/>
              <w:rPr>
                <w:rFonts w:ascii="Arial"/>
                <w:b/>
                <w:sz w:val="13"/>
              </w:rPr>
            </w:pPr>
            <w:r>
              <w:rPr>
                <w:rFonts w:ascii="Arial"/>
                <w:b/>
                <w:color w:val="FFFFFF"/>
                <w:sz w:val="13"/>
              </w:rPr>
              <w:t>1 M</w:t>
            </w:r>
          </w:p>
        </w:tc>
        <w:tc>
          <w:tcPr>
            <w:tcW w:w="555" w:type="dxa"/>
            <w:shd w:val="clear" w:color="auto" w:fill="001F5F"/>
          </w:tcPr>
          <w:p>
            <w:pPr>
              <w:pStyle w:val="TableParagraph"/>
              <w:spacing w:before="9"/>
              <w:ind w:right="6"/>
              <w:jc w:val="center"/>
              <w:rPr>
                <w:rFonts w:ascii="Arial"/>
                <w:b/>
                <w:sz w:val="13"/>
              </w:rPr>
            </w:pPr>
            <w:r>
              <w:rPr>
                <w:rFonts w:ascii="Arial"/>
                <w:b/>
                <w:color w:val="FFFFFF"/>
                <w:sz w:val="13"/>
              </w:rPr>
              <w:t>&gt;1 M - 2</w:t>
            </w:r>
          </w:p>
          <w:p>
            <w:pPr>
              <w:pStyle w:val="TableParagraph"/>
              <w:spacing w:line="133" w:lineRule="exact" w:before="24"/>
              <w:ind w:right="2"/>
              <w:jc w:val="center"/>
              <w:rPr>
                <w:rFonts w:ascii="Arial"/>
                <w:b/>
                <w:sz w:val="13"/>
              </w:rPr>
            </w:pPr>
            <w:r>
              <w:rPr>
                <w:rFonts w:ascii="Arial"/>
                <w:b/>
                <w:color w:val="FFFFFF"/>
                <w:w w:val="88"/>
                <w:sz w:val="13"/>
              </w:rPr>
              <w:t>M</w:t>
            </w:r>
          </w:p>
        </w:tc>
        <w:tc>
          <w:tcPr>
            <w:tcW w:w="555" w:type="dxa"/>
            <w:shd w:val="clear" w:color="auto" w:fill="001F5F"/>
          </w:tcPr>
          <w:p>
            <w:pPr>
              <w:pStyle w:val="TableParagraph"/>
              <w:spacing w:before="9"/>
              <w:ind w:right="5"/>
              <w:jc w:val="center"/>
              <w:rPr>
                <w:rFonts w:ascii="Arial"/>
                <w:b/>
                <w:sz w:val="13"/>
              </w:rPr>
            </w:pPr>
            <w:r>
              <w:rPr>
                <w:rFonts w:ascii="Arial"/>
                <w:b/>
                <w:color w:val="FFFFFF"/>
                <w:sz w:val="13"/>
              </w:rPr>
              <w:t>&gt;2 M -</w:t>
            </w:r>
          </w:p>
          <w:p>
            <w:pPr>
              <w:pStyle w:val="TableParagraph"/>
              <w:spacing w:line="133" w:lineRule="exact" w:before="24"/>
              <w:ind w:right="1"/>
              <w:jc w:val="center"/>
              <w:rPr>
                <w:rFonts w:ascii="Arial"/>
                <w:b/>
                <w:sz w:val="13"/>
              </w:rPr>
            </w:pPr>
            <w:r>
              <w:rPr>
                <w:rFonts w:ascii="Arial"/>
                <w:b/>
                <w:color w:val="FFFFFF"/>
                <w:sz w:val="13"/>
              </w:rPr>
              <w:t>5M</w:t>
            </w:r>
          </w:p>
        </w:tc>
        <w:tc>
          <w:tcPr>
            <w:tcW w:w="555" w:type="dxa"/>
            <w:shd w:val="clear" w:color="auto" w:fill="001F5F"/>
          </w:tcPr>
          <w:p>
            <w:pPr>
              <w:pStyle w:val="TableParagraph"/>
              <w:spacing w:before="9"/>
              <w:ind w:left="116"/>
              <w:rPr>
                <w:rFonts w:ascii="Arial"/>
                <w:b/>
                <w:sz w:val="13"/>
              </w:rPr>
            </w:pPr>
            <w:r>
              <w:rPr>
                <w:rFonts w:ascii="Arial"/>
                <w:b/>
                <w:color w:val="FFFFFF"/>
                <w:w w:val="95"/>
                <w:sz w:val="13"/>
              </w:rPr>
              <w:t>&gt;5M</w:t>
            </w:r>
            <w:r>
              <w:rPr>
                <w:rFonts w:ascii="Arial"/>
                <w:b/>
                <w:color w:val="FFFFFF"/>
                <w:spacing w:val="-18"/>
                <w:w w:val="95"/>
                <w:sz w:val="13"/>
              </w:rPr>
              <w:t> </w:t>
            </w:r>
            <w:r>
              <w:rPr>
                <w:rFonts w:ascii="Arial"/>
                <w:b/>
                <w:color w:val="FFFFFF"/>
                <w:w w:val="95"/>
                <w:sz w:val="13"/>
              </w:rPr>
              <w:t>-</w:t>
            </w:r>
          </w:p>
          <w:p>
            <w:pPr>
              <w:pStyle w:val="TableParagraph"/>
              <w:spacing w:line="133" w:lineRule="exact" w:before="24"/>
              <w:ind w:left="156"/>
              <w:rPr>
                <w:rFonts w:ascii="Arial"/>
                <w:b/>
                <w:sz w:val="13"/>
              </w:rPr>
            </w:pPr>
            <w:r>
              <w:rPr>
                <w:rFonts w:ascii="Arial"/>
                <w:b/>
                <w:color w:val="FFFFFF"/>
                <w:sz w:val="13"/>
              </w:rPr>
              <w:t>10M</w:t>
            </w:r>
          </w:p>
        </w:tc>
        <w:tc>
          <w:tcPr>
            <w:tcW w:w="555" w:type="dxa"/>
            <w:shd w:val="clear" w:color="auto" w:fill="001F5F"/>
          </w:tcPr>
          <w:p>
            <w:pPr>
              <w:pStyle w:val="TableParagraph"/>
              <w:spacing w:before="9"/>
              <w:ind w:left="80"/>
              <w:rPr>
                <w:rFonts w:ascii="Arial"/>
                <w:b/>
                <w:sz w:val="13"/>
              </w:rPr>
            </w:pPr>
            <w:r>
              <w:rPr>
                <w:rFonts w:ascii="Arial"/>
                <w:b/>
                <w:color w:val="FFFFFF"/>
                <w:sz w:val="13"/>
              </w:rPr>
              <w:t>&gt;10M -</w:t>
            </w:r>
          </w:p>
          <w:p>
            <w:pPr>
              <w:pStyle w:val="TableParagraph"/>
              <w:spacing w:line="133" w:lineRule="exact" w:before="24"/>
              <w:ind w:left="155"/>
              <w:rPr>
                <w:rFonts w:ascii="Arial"/>
                <w:b/>
                <w:sz w:val="13"/>
              </w:rPr>
            </w:pPr>
            <w:r>
              <w:rPr>
                <w:rFonts w:ascii="Arial"/>
                <w:b/>
                <w:color w:val="FFFFFF"/>
                <w:sz w:val="13"/>
              </w:rPr>
              <w:t>15M</w:t>
            </w:r>
          </w:p>
        </w:tc>
        <w:tc>
          <w:tcPr>
            <w:tcW w:w="567" w:type="dxa"/>
            <w:shd w:val="clear" w:color="auto" w:fill="001F5F"/>
          </w:tcPr>
          <w:p>
            <w:pPr>
              <w:pStyle w:val="TableParagraph"/>
              <w:spacing w:before="9"/>
              <w:ind w:left="85"/>
              <w:rPr>
                <w:rFonts w:ascii="Arial"/>
                <w:b/>
                <w:sz w:val="13"/>
              </w:rPr>
            </w:pPr>
            <w:r>
              <w:rPr>
                <w:rFonts w:ascii="Arial"/>
                <w:b/>
                <w:color w:val="FFFFFF"/>
                <w:sz w:val="13"/>
              </w:rPr>
              <w:t>&gt;15M -</w:t>
            </w:r>
          </w:p>
          <w:p>
            <w:pPr>
              <w:pStyle w:val="TableParagraph"/>
              <w:spacing w:line="133" w:lineRule="exact" w:before="24"/>
              <w:ind w:left="160"/>
              <w:rPr>
                <w:rFonts w:ascii="Arial"/>
                <w:b/>
                <w:sz w:val="13"/>
              </w:rPr>
            </w:pPr>
            <w:r>
              <w:rPr>
                <w:rFonts w:ascii="Arial"/>
                <w:b/>
                <w:color w:val="FFFFFF"/>
                <w:sz w:val="13"/>
              </w:rPr>
              <w:t>20M</w:t>
            </w:r>
          </w:p>
        </w:tc>
        <w:tc>
          <w:tcPr>
            <w:tcW w:w="567" w:type="dxa"/>
            <w:shd w:val="clear" w:color="auto" w:fill="001F5F"/>
          </w:tcPr>
          <w:p>
            <w:pPr>
              <w:pStyle w:val="TableParagraph"/>
              <w:spacing w:before="96"/>
              <w:ind w:left="40" w:right="54"/>
              <w:jc w:val="center"/>
              <w:rPr>
                <w:rFonts w:ascii="Arial"/>
                <w:b/>
                <w:sz w:val="13"/>
              </w:rPr>
            </w:pPr>
            <w:r>
              <w:rPr>
                <w:rFonts w:ascii="Arial"/>
                <w:b/>
                <w:color w:val="FFFFFF"/>
                <w:sz w:val="13"/>
              </w:rPr>
              <w:t>&gt;20M</w:t>
            </w:r>
          </w:p>
        </w:tc>
      </w:tr>
      <w:tr>
        <w:trPr>
          <w:trHeight w:val="156" w:hRule="atLeast"/>
        </w:trPr>
        <w:tc>
          <w:tcPr>
            <w:tcW w:w="1056" w:type="dxa"/>
            <w:vMerge w:val="restart"/>
          </w:tcPr>
          <w:p>
            <w:pPr>
              <w:pStyle w:val="TableParagraph"/>
              <w:spacing w:before="89"/>
              <w:ind w:left="104"/>
              <w:rPr>
                <w:rFonts w:ascii="Arial"/>
                <w:sz w:val="13"/>
              </w:rPr>
            </w:pPr>
            <w:r>
              <w:rPr>
                <w:rFonts w:ascii="Arial"/>
                <w:color w:val="231F20"/>
                <w:sz w:val="13"/>
              </w:rPr>
              <w:t>Kab. Buleleng</w:t>
            </w:r>
          </w:p>
        </w:tc>
        <w:tc>
          <w:tcPr>
            <w:tcW w:w="554" w:type="dxa"/>
          </w:tcPr>
          <w:p>
            <w:pPr>
              <w:pStyle w:val="TableParagraph"/>
              <w:spacing w:line="127" w:lineRule="exact" w:before="9"/>
              <w:ind w:right="166"/>
              <w:jc w:val="right"/>
              <w:rPr>
                <w:rFonts w:ascii="Arial"/>
                <w:sz w:val="13"/>
              </w:rPr>
            </w:pPr>
            <w:r>
              <w:rPr>
                <w:rFonts w:ascii="Arial"/>
                <w:color w:val="231F20"/>
                <w:w w:val="85"/>
                <w:sz w:val="13"/>
              </w:rPr>
              <w:t>Rek</w:t>
            </w:r>
          </w:p>
        </w:tc>
        <w:tc>
          <w:tcPr>
            <w:tcW w:w="618" w:type="dxa"/>
          </w:tcPr>
          <w:p>
            <w:pPr>
              <w:pStyle w:val="TableParagraph"/>
              <w:spacing w:line="127" w:lineRule="exact" w:before="9"/>
              <w:ind w:left="23" w:right="18"/>
              <w:jc w:val="center"/>
              <w:rPr>
                <w:rFonts w:ascii="Arial"/>
                <w:sz w:val="13"/>
              </w:rPr>
            </w:pPr>
            <w:r>
              <w:rPr>
                <w:rFonts w:ascii="Arial"/>
                <w:color w:val="231F20"/>
                <w:sz w:val="13"/>
              </w:rPr>
              <w:t>503.009</w:t>
            </w:r>
          </w:p>
        </w:tc>
        <w:tc>
          <w:tcPr>
            <w:tcW w:w="647" w:type="dxa"/>
          </w:tcPr>
          <w:p>
            <w:pPr>
              <w:pStyle w:val="TableParagraph"/>
              <w:spacing w:line="127" w:lineRule="exact" w:before="9"/>
              <w:ind w:left="20" w:right="21"/>
              <w:jc w:val="center"/>
              <w:rPr>
                <w:rFonts w:ascii="Arial"/>
                <w:sz w:val="13"/>
              </w:rPr>
            </w:pPr>
            <w:r>
              <w:rPr>
                <w:rFonts w:ascii="Arial"/>
                <w:color w:val="231F20"/>
                <w:sz w:val="13"/>
              </w:rPr>
              <w:t>450.462</w:t>
            </w:r>
          </w:p>
        </w:tc>
        <w:tc>
          <w:tcPr>
            <w:tcW w:w="555" w:type="dxa"/>
          </w:tcPr>
          <w:p>
            <w:pPr>
              <w:pStyle w:val="TableParagraph"/>
              <w:spacing w:line="127" w:lineRule="exact" w:before="9"/>
              <w:ind w:left="9" w:right="7"/>
              <w:jc w:val="center"/>
              <w:rPr>
                <w:rFonts w:ascii="Arial"/>
                <w:sz w:val="13"/>
              </w:rPr>
            </w:pPr>
            <w:r>
              <w:rPr>
                <w:rFonts w:ascii="Arial"/>
                <w:color w:val="231F20"/>
                <w:sz w:val="13"/>
              </w:rPr>
              <w:t>41.536</w:t>
            </w:r>
          </w:p>
        </w:tc>
        <w:tc>
          <w:tcPr>
            <w:tcW w:w="555" w:type="dxa"/>
          </w:tcPr>
          <w:p>
            <w:pPr>
              <w:pStyle w:val="TableParagraph"/>
              <w:spacing w:line="127" w:lineRule="exact" w:before="9"/>
              <w:ind w:right="2"/>
              <w:jc w:val="center"/>
              <w:rPr>
                <w:rFonts w:ascii="Arial"/>
                <w:sz w:val="13"/>
              </w:rPr>
            </w:pPr>
            <w:r>
              <w:rPr>
                <w:rFonts w:ascii="Arial"/>
                <w:color w:val="231F20"/>
                <w:sz w:val="13"/>
              </w:rPr>
              <w:t>5.443</w:t>
            </w:r>
          </w:p>
        </w:tc>
        <w:tc>
          <w:tcPr>
            <w:tcW w:w="555" w:type="dxa"/>
          </w:tcPr>
          <w:p>
            <w:pPr>
              <w:pStyle w:val="TableParagraph"/>
              <w:spacing w:line="127" w:lineRule="exact" w:before="9"/>
              <w:ind w:right="175"/>
              <w:jc w:val="right"/>
              <w:rPr>
                <w:rFonts w:ascii="Arial"/>
                <w:sz w:val="13"/>
              </w:rPr>
            </w:pPr>
            <w:r>
              <w:rPr>
                <w:rFonts w:ascii="Arial"/>
                <w:color w:val="231F20"/>
                <w:w w:val="85"/>
                <w:sz w:val="13"/>
              </w:rPr>
              <w:t>318</w:t>
            </w:r>
          </w:p>
        </w:tc>
        <w:tc>
          <w:tcPr>
            <w:tcW w:w="555" w:type="dxa"/>
          </w:tcPr>
          <w:p>
            <w:pPr>
              <w:pStyle w:val="TableParagraph"/>
              <w:spacing w:line="127" w:lineRule="exact" w:before="9"/>
              <w:ind w:right="176"/>
              <w:jc w:val="right"/>
              <w:rPr>
                <w:rFonts w:ascii="Arial"/>
                <w:sz w:val="13"/>
              </w:rPr>
            </w:pPr>
            <w:r>
              <w:rPr>
                <w:rFonts w:ascii="Arial"/>
                <w:color w:val="231F20"/>
                <w:w w:val="85"/>
                <w:sz w:val="13"/>
              </w:rPr>
              <w:t>142</w:t>
            </w:r>
          </w:p>
        </w:tc>
        <w:tc>
          <w:tcPr>
            <w:tcW w:w="555" w:type="dxa"/>
          </w:tcPr>
          <w:p>
            <w:pPr>
              <w:pStyle w:val="TableParagraph"/>
              <w:spacing w:line="127" w:lineRule="exact" w:before="9"/>
              <w:ind w:right="8"/>
              <w:jc w:val="center"/>
              <w:rPr>
                <w:rFonts w:ascii="Arial"/>
                <w:sz w:val="13"/>
              </w:rPr>
            </w:pPr>
            <w:r>
              <w:rPr>
                <w:rFonts w:ascii="Arial"/>
                <w:color w:val="231F20"/>
                <w:sz w:val="13"/>
              </w:rPr>
              <w:t>56</w:t>
            </w:r>
          </w:p>
        </w:tc>
        <w:tc>
          <w:tcPr>
            <w:tcW w:w="555" w:type="dxa"/>
          </w:tcPr>
          <w:p>
            <w:pPr>
              <w:pStyle w:val="TableParagraph"/>
              <w:spacing w:line="127" w:lineRule="exact" w:before="9"/>
              <w:ind w:right="3"/>
              <w:jc w:val="center"/>
              <w:rPr>
                <w:rFonts w:ascii="Arial"/>
                <w:sz w:val="13"/>
              </w:rPr>
            </w:pPr>
            <w:r>
              <w:rPr>
                <w:rFonts w:ascii="Arial"/>
                <w:color w:val="231F20"/>
                <w:w w:val="88"/>
                <w:sz w:val="13"/>
              </w:rPr>
              <w:t>4</w:t>
            </w:r>
          </w:p>
        </w:tc>
        <w:tc>
          <w:tcPr>
            <w:tcW w:w="555" w:type="dxa"/>
          </w:tcPr>
          <w:p>
            <w:pPr>
              <w:pStyle w:val="TableParagraph"/>
              <w:spacing w:line="127" w:lineRule="exact" w:before="9"/>
              <w:ind w:right="5"/>
              <w:jc w:val="center"/>
              <w:rPr>
                <w:rFonts w:ascii="Arial"/>
                <w:sz w:val="13"/>
              </w:rPr>
            </w:pPr>
            <w:r>
              <w:rPr>
                <w:rFonts w:ascii="Arial"/>
                <w:color w:val="231F20"/>
                <w:w w:val="88"/>
                <w:sz w:val="13"/>
              </w:rPr>
              <w:t>0</w:t>
            </w:r>
          </w:p>
        </w:tc>
        <w:tc>
          <w:tcPr>
            <w:tcW w:w="567" w:type="dxa"/>
          </w:tcPr>
          <w:p>
            <w:pPr>
              <w:pStyle w:val="TableParagraph"/>
              <w:rPr>
                <w:rFonts w:ascii="Times New Roman"/>
                <w:sz w:val="10"/>
              </w:rPr>
            </w:pPr>
          </w:p>
        </w:tc>
        <w:tc>
          <w:tcPr>
            <w:tcW w:w="567" w:type="dxa"/>
          </w:tcPr>
          <w:p>
            <w:pPr>
              <w:pStyle w:val="TableParagraph"/>
              <w:spacing w:line="127" w:lineRule="exact" w:before="9"/>
              <w:ind w:right="11"/>
              <w:jc w:val="center"/>
              <w:rPr>
                <w:rFonts w:ascii="Arial"/>
                <w:sz w:val="13"/>
              </w:rPr>
            </w:pPr>
            <w:r>
              <w:rPr>
                <w:rFonts w:ascii="Arial"/>
                <w:color w:val="231F20"/>
                <w:w w:val="88"/>
                <w:sz w:val="13"/>
              </w:rPr>
              <w:t>2</w:t>
            </w:r>
          </w:p>
        </w:tc>
      </w:tr>
      <w:tr>
        <w:trPr>
          <w:trHeight w:val="162" w:hRule="atLeast"/>
        </w:trPr>
        <w:tc>
          <w:tcPr>
            <w:tcW w:w="1056" w:type="dxa"/>
            <w:vMerge/>
            <w:tcBorders>
              <w:top w:val="nil"/>
            </w:tcBorders>
          </w:tcPr>
          <w:p>
            <w:pPr>
              <w:rPr>
                <w:sz w:val="2"/>
                <w:szCs w:val="2"/>
              </w:rPr>
            </w:pPr>
          </w:p>
        </w:tc>
        <w:tc>
          <w:tcPr>
            <w:tcW w:w="554" w:type="dxa"/>
            <w:shd w:val="clear" w:color="auto" w:fill="DDEBF7"/>
          </w:tcPr>
          <w:p>
            <w:pPr>
              <w:pStyle w:val="TableParagraph"/>
              <w:spacing w:line="135" w:lineRule="exact" w:before="7"/>
              <w:ind w:right="184"/>
              <w:jc w:val="right"/>
              <w:rPr>
                <w:rFonts w:ascii="Arial" w:hAnsi="Arial"/>
                <w:sz w:val="13"/>
              </w:rPr>
            </w:pPr>
            <w:r>
              <w:rPr>
                <w:color w:val="231F20"/>
                <w:w w:val="85"/>
                <w:sz w:val="13"/>
              </w:rPr>
              <w:t>Δ</w:t>
            </w:r>
            <w:r>
              <w:rPr>
                <w:rFonts w:ascii="Arial" w:hAnsi="Arial"/>
                <w:color w:val="231F20"/>
                <w:w w:val="85"/>
                <w:sz w:val="13"/>
              </w:rPr>
              <w:t>%</w:t>
            </w:r>
          </w:p>
        </w:tc>
        <w:tc>
          <w:tcPr>
            <w:tcW w:w="618" w:type="dxa"/>
            <w:shd w:val="clear" w:color="auto" w:fill="DDEBF7"/>
          </w:tcPr>
          <w:p>
            <w:pPr>
              <w:pStyle w:val="TableParagraph"/>
              <w:spacing w:line="140" w:lineRule="exact" w:before="3"/>
              <w:ind w:left="23" w:right="23"/>
              <w:jc w:val="center"/>
              <w:rPr>
                <w:rFonts w:ascii="Arial"/>
                <w:sz w:val="13"/>
              </w:rPr>
            </w:pPr>
            <w:r>
              <w:rPr>
                <w:rFonts w:ascii="Arial"/>
                <w:color w:val="231F20"/>
                <w:sz w:val="13"/>
              </w:rPr>
              <w:t>3,46</w:t>
            </w:r>
          </w:p>
        </w:tc>
        <w:tc>
          <w:tcPr>
            <w:tcW w:w="647" w:type="dxa"/>
            <w:shd w:val="clear" w:color="auto" w:fill="DDEBF7"/>
          </w:tcPr>
          <w:p>
            <w:pPr>
              <w:pStyle w:val="TableParagraph"/>
              <w:spacing w:line="140" w:lineRule="exact" w:before="3"/>
              <w:ind w:left="25" w:right="21"/>
              <w:jc w:val="center"/>
              <w:rPr>
                <w:rFonts w:ascii="Arial"/>
                <w:sz w:val="13"/>
              </w:rPr>
            </w:pPr>
            <w:r>
              <w:rPr>
                <w:rFonts w:ascii="Arial"/>
                <w:color w:val="231F20"/>
                <w:sz w:val="13"/>
              </w:rPr>
              <w:t>2,41</w:t>
            </w:r>
          </w:p>
        </w:tc>
        <w:tc>
          <w:tcPr>
            <w:tcW w:w="555" w:type="dxa"/>
            <w:shd w:val="clear" w:color="auto" w:fill="DDEBF7"/>
          </w:tcPr>
          <w:p>
            <w:pPr>
              <w:pStyle w:val="TableParagraph"/>
              <w:spacing w:line="140" w:lineRule="exact" w:before="3"/>
              <w:ind w:left="9" w:right="7"/>
              <w:jc w:val="center"/>
              <w:rPr>
                <w:rFonts w:ascii="Arial"/>
                <w:sz w:val="13"/>
              </w:rPr>
            </w:pPr>
            <w:r>
              <w:rPr>
                <w:rFonts w:ascii="Arial"/>
                <w:color w:val="231F20"/>
                <w:sz w:val="13"/>
              </w:rPr>
              <w:t>2,96</w:t>
            </w:r>
          </w:p>
        </w:tc>
        <w:tc>
          <w:tcPr>
            <w:tcW w:w="555" w:type="dxa"/>
            <w:shd w:val="clear" w:color="auto" w:fill="DDEBF7"/>
          </w:tcPr>
          <w:p>
            <w:pPr>
              <w:pStyle w:val="TableParagraph"/>
              <w:spacing w:line="140" w:lineRule="exact" w:before="3"/>
              <w:jc w:val="center"/>
              <w:rPr>
                <w:rFonts w:ascii="Arial"/>
                <w:sz w:val="13"/>
              </w:rPr>
            </w:pPr>
            <w:r>
              <w:rPr>
                <w:rFonts w:ascii="Arial"/>
                <w:color w:val="231F20"/>
                <w:sz w:val="13"/>
              </w:rPr>
              <w:t>1,81</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-14,29</w:t>
            </w:r>
          </w:p>
        </w:tc>
        <w:tc>
          <w:tcPr>
            <w:tcW w:w="555" w:type="dxa"/>
            <w:shd w:val="clear" w:color="auto" w:fill="DDEBF7"/>
          </w:tcPr>
          <w:p>
            <w:pPr>
              <w:pStyle w:val="TableParagraph"/>
              <w:spacing w:line="140" w:lineRule="exact" w:before="3"/>
              <w:ind w:right="142"/>
              <w:jc w:val="right"/>
              <w:rPr>
                <w:rFonts w:ascii="Arial"/>
                <w:sz w:val="13"/>
              </w:rPr>
            </w:pPr>
            <w:r>
              <w:rPr>
                <w:rFonts w:ascii="Arial"/>
                <w:color w:val="FF0000"/>
                <w:w w:val="85"/>
                <w:sz w:val="13"/>
              </w:rPr>
              <w:t>-4,05</w:t>
            </w:r>
          </w:p>
        </w:tc>
        <w:tc>
          <w:tcPr>
            <w:tcW w:w="555" w:type="dxa"/>
            <w:shd w:val="clear" w:color="auto" w:fill="DDEBF7"/>
          </w:tcPr>
          <w:p>
            <w:pPr>
              <w:pStyle w:val="TableParagraph"/>
              <w:spacing w:line="140" w:lineRule="exact" w:before="3"/>
              <w:ind w:left="105"/>
              <w:rPr>
                <w:rFonts w:ascii="Arial"/>
                <w:sz w:val="13"/>
              </w:rPr>
            </w:pPr>
            <w:r>
              <w:rPr>
                <w:rFonts w:ascii="Arial"/>
                <w:color w:val="FF0000"/>
                <w:sz w:val="13"/>
              </w:rPr>
              <w:t>-48,62</w:t>
            </w:r>
          </w:p>
        </w:tc>
        <w:tc>
          <w:tcPr>
            <w:tcW w:w="555" w:type="dxa"/>
            <w:shd w:val="clear" w:color="auto" w:fill="DDEBF7"/>
          </w:tcPr>
          <w:p>
            <w:pPr>
              <w:pStyle w:val="TableParagraph"/>
              <w:spacing w:line="140" w:lineRule="exact" w:before="3"/>
              <w:ind w:right="4"/>
              <w:jc w:val="center"/>
              <w:rPr>
                <w:rFonts w:ascii="Arial"/>
                <w:sz w:val="13"/>
              </w:rPr>
            </w:pPr>
            <w:r>
              <w:rPr>
                <w:rFonts w:ascii="Arial"/>
                <w:color w:val="FF0000"/>
                <w:sz w:val="13"/>
              </w:rPr>
              <w:t>-42,86</w:t>
            </w:r>
          </w:p>
        </w:tc>
        <w:tc>
          <w:tcPr>
            <w:tcW w:w="555" w:type="dxa"/>
            <w:shd w:val="clear" w:color="auto" w:fill="DDEBF7"/>
          </w:tcPr>
          <w:p>
            <w:pPr>
              <w:pStyle w:val="TableParagraph"/>
              <w:spacing w:line="140" w:lineRule="exact" w:before="3"/>
              <w:ind w:left="62" w:right="6"/>
              <w:jc w:val="center"/>
              <w:rPr>
                <w:rFonts w:ascii="Arial"/>
                <w:sz w:val="13"/>
              </w:rPr>
            </w:pPr>
            <w:r>
              <w:rPr>
                <w:rFonts w:ascii="Arial"/>
                <w:color w:val="FF0000"/>
                <w:w w:val="90"/>
                <w:sz w:val="13"/>
              </w:rPr>
              <w:t>(100,00)</w:t>
            </w:r>
          </w:p>
        </w:tc>
        <w:tc>
          <w:tcPr>
            <w:tcW w:w="567" w:type="dxa"/>
            <w:shd w:val="clear" w:color="auto" w:fill="DDEBF7"/>
          </w:tcPr>
          <w:p>
            <w:pPr>
              <w:pStyle w:val="TableParagraph"/>
              <w:rPr>
                <w:rFonts w:ascii="Times New Roman"/>
                <w:sz w:val="10"/>
              </w:rPr>
            </w:pPr>
          </w:p>
        </w:tc>
        <w:tc>
          <w:tcPr>
            <w:tcW w:w="567" w:type="dxa"/>
            <w:shd w:val="clear" w:color="auto" w:fill="DDEBF7"/>
          </w:tcPr>
          <w:p>
            <w:pPr>
              <w:pStyle w:val="TableParagraph"/>
              <w:spacing w:line="140" w:lineRule="exact" w:before="3"/>
              <w:ind w:left="129" w:right="15"/>
              <w:jc w:val="center"/>
              <w:rPr>
                <w:rFonts w:ascii="Arial"/>
                <w:sz w:val="13"/>
              </w:rPr>
            </w:pPr>
            <w:r>
              <w:rPr>
                <w:rFonts w:ascii="Arial"/>
                <w:color w:val="FF0000"/>
                <w:w w:val="90"/>
                <w:sz w:val="13"/>
              </w:rPr>
              <w:t>(33,33)</w:t>
            </w:r>
          </w:p>
        </w:tc>
      </w:tr>
      <w:tr>
        <w:trPr>
          <w:trHeight w:val="156" w:hRule="atLeast"/>
        </w:trPr>
        <w:tc>
          <w:tcPr>
            <w:tcW w:w="1056" w:type="dxa"/>
            <w:vMerge w:val="restart"/>
          </w:tcPr>
          <w:p>
            <w:pPr>
              <w:pStyle w:val="TableParagraph"/>
              <w:spacing w:before="89"/>
              <w:ind w:left="104"/>
              <w:rPr>
                <w:rFonts w:ascii="Arial"/>
                <w:sz w:val="13"/>
              </w:rPr>
            </w:pPr>
            <w:r>
              <w:rPr>
                <w:rFonts w:ascii="Arial"/>
                <w:color w:val="231F20"/>
                <w:sz w:val="13"/>
              </w:rPr>
              <w:t>Kab. Jembrana</w:t>
            </w:r>
          </w:p>
        </w:tc>
        <w:tc>
          <w:tcPr>
            <w:tcW w:w="554" w:type="dxa"/>
          </w:tcPr>
          <w:p>
            <w:pPr>
              <w:pStyle w:val="TableParagraph"/>
              <w:spacing w:line="127" w:lineRule="exact" w:before="9"/>
              <w:ind w:right="166"/>
              <w:jc w:val="right"/>
              <w:rPr>
                <w:rFonts w:ascii="Arial"/>
                <w:sz w:val="13"/>
              </w:rPr>
            </w:pPr>
            <w:r>
              <w:rPr>
                <w:rFonts w:ascii="Arial"/>
                <w:color w:val="231F20"/>
                <w:w w:val="85"/>
                <w:sz w:val="13"/>
              </w:rPr>
              <w:t>Rek</w:t>
            </w:r>
          </w:p>
        </w:tc>
        <w:tc>
          <w:tcPr>
            <w:tcW w:w="618" w:type="dxa"/>
          </w:tcPr>
          <w:p>
            <w:pPr>
              <w:pStyle w:val="TableParagraph"/>
              <w:spacing w:line="127" w:lineRule="exact" w:before="9"/>
              <w:ind w:left="23" w:right="18"/>
              <w:jc w:val="center"/>
              <w:rPr>
                <w:rFonts w:ascii="Arial"/>
                <w:sz w:val="13"/>
              </w:rPr>
            </w:pPr>
            <w:r>
              <w:rPr>
                <w:rFonts w:ascii="Arial"/>
                <w:color w:val="231F20"/>
                <w:sz w:val="13"/>
              </w:rPr>
              <w:t>218.002</w:t>
            </w:r>
          </w:p>
        </w:tc>
        <w:tc>
          <w:tcPr>
            <w:tcW w:w="647" w:type="dxa"/>
          </w:tcPr>
          <w:p>
            <w:pPr>
              <w:pStyle w:val="TableParagraph"/>
              <w:spacing w:line="127" w:lineRule="exact" w:before="9"/>
              <w:ind w:left="20" w:right="21"/>
              <w:jc w:val="center"/>
              <w:rPr>
                <w:rFonts w:ascii="Arial"/>
                <w:sz w:val="13"/>
              </w:rPr>
            </w:pPr>
            <w:r>
              <w:rPr>
                <w:rFonts w:ascii="Arial"/>
                <w:color w:val="231F20"/>
                <w:sz w:val="13"/>
              </w:rPr>
              <w:t>193.529</w:t>
            </w:r>
          </w:p>
        </w:tc>
        <w:tc>
          <w:tcPr>
            <w:tcW w:w="555" w:type="dxa"/>
          </w:tcPr>
          <w:p>
            <w:pPr>
              <w:pStyle w:val="TableParagraph"/>
              <w:spacing w:line="127" w:lineRule="exact" w:before="9"/>
              <w:ind w:left="9" w:right="7"/>
              <w:jc w:val="center"/>
              <w:rPr>
                <w:rFonts w:ascii="Arial"/>
                <w:sz w:val="13"/>
              </w:rPr>
            </w:pPr>
            <w:r>
              <w:rPr>
                <w:rFonts w:ascii="Arial"/>
                <w:color w:val="231F20"/>
                <w:sz w:val="13"/>
              </w:rPr>
              <w:t>20.445</w:t>
            </w:r>
          </w:p>
        </w:tc>
        <w:tc>
          <w:tcPr>
            <w:tcW w:w="555" w:type="dxa"/>
          </w:tcPr>
          <w:p>
            <w:pPr>
              <w:pStyle w:val="TableParagraph"/>
              <w:spacing w:line="127" w:lineRule="exact" w:before="9"/>
              <w:ind w:right="2"/>
              <w:jc w:val="center"/>
              <w:rPr>
                <w:rFonts w:ascii="Arial"/>
                <w:sz w:val="13"/>
              </w:rPr>
            </w:pPr>
            <w:r>
              <w:rPr>
                <w:rFonts w:ascii="Arial"/>
                <w:color w:val="231F20"/>
                <w:sz w:val="13"/>
              </w:rPr>
              <w:t>2.560</w:t>
            </w:r>
          </w:p>
        </w:tc>
        <w:tc>
          <w:tcPr>
            <w:tcW w:w="555" w:type="dxa"/>
          </w:tcPr>
          <w:p>
            <w:pPr>
              <w:pStyle w:val="TableParagraph"/>
              <w:spacing w:line="127" w:lineRule="exact" w:before="9"/>
              <w:ind w:right="175"/>
              <w:jc w:val="right"/>
              <w:rPr>
                <w:rFonts w:ascii="Arial"/>
                <w:sz w:val="13"/>
              </w:rPr>
            </w:pPr>
            <w:r>
              <w:rPr>
                <w:rFonts w:ascii="Arial"/>
                <w:color w:val="231F20"/>
                <w:w w:val="85"/>
                <w:sz w:val="13"/>
              </w:rPr>
              <w:t>123</w:t>
            </w:r>
          </w:p>
        </w:tc>
        <w:tc>
          <w:tcPr>
            <w:tcW w:w="555" w:type="dxa"/>
          </w:tcPr>
          <w:p>
            <w:pPr>
              <w:pStyle w:val="TableParagraph"/>
              <w:spacing w:line="127" w:lineRule="exact" w:before="9"/>
              <w:ind w:right="6"/>
              <w:jc w:val="center"/>
              <w:rPr>
                <w:rFonts w:ascii="Arial"/>
                <w:sz w:val="13"/>
              </w:rPr>
            </w:pPr>
            <w:r>
              <w:rPr>
                <w:rFonts w:ascii="Arial"/>
                <w:color w:val="231F20"/>
                <w:sz w:val="13"/>
              </w:rPr>
              <w:t>64</w:t>
            </w:r>
          </w:p>
        </w:tc>
        <w:tc>
          <w:tcPr>
            <w:tcW w:w="555" w:type="dxa"/>
          </w:tcPr>
          <w:p>
            <w:pPr>
              <w:pStyle w:val="TableParagraph"/>
              <w:spacing w:line="127" w:lineRule="exact" w:before="9"/>
              <w:ind w:right="8"/>
              <w:jc w:val="center"/>
              <w:rPr>
                <w:rFonts w:ascii="Arial"/>
                <w:sz w:val="13"/>
              </w:rPr>
            </w:pPr>
            <w:r>
              <w:rPr>
                <w:rFonts w:ascii="Arial"/>
                <w:color w:val="231F20"/>
                <w:sz w:val="13"/>
              </w:rPr>
              <w:t>19</w:t>
            </w:r>
          </w:p>
        </w:tc>
        <w:tc>
          <w:tcPr>
            <w:tcW w:w="555" w:type="dxa"/>
          </w:tcPr>
          <w:p>
            <w:pPr>
              <w:pStyle w:val="TableParagraph"/>
              <w:spacing w:line="127" w:lineRule="exact" w:before="9"/>
              <w:ind w:right="3"/>
              <w:jc w:val="center"/>
              <w:rPr>
                <w:rFonts w:ascii="Arial"/>
                <w:sz w:val="13"/>
              </w:rPr>
            </w:pPr>
            <w:r>
              <w:rPr>
                <w:rFonts w:ascii="Arial"/>
                <w:color w:val="231F20"/>
                <w:w w:val="88"/>
                <w:sz w:val="13"/>
              </w:rPr>
              <w:t>1</w:t>
            </w:r>
          </w:p>
        </w:tc>
        <w:tc>
          <w:tcPr>
            <w:tcW w:w="555" w:type="dxa"/>
          </w:tcPr>
          <w:p>
            <w:pPr>
              <w:pStyle w:val="TableParagraph"/>
              <w:rPr>
                <w:rFonts w:ascii="Times New Roman"/>
                <w:sz w:val="10"/>
              </w:rPr>
            </w:pPr>
          </w:p>
        </w:tc>
        <w:tc>
          <w:tcPr>
            <w:tcW w:w="567" w:type="dxa"/>
          </w:tcPr>
          <w:p>
            <w:pPr>
              <w:pStyle w:val="TableParagraph"/>
              <w:rPr>
                <w:rFonts w:ascii="Times New Roman"/>
                <w:sz w:val="10"/>
              </w:rPr>
            </w:pPr>
          </w:p>
        </w:tc>
        <w:tc>
          <w:tcPr>
            <w:tcW w:w="567" w:type="dxa"/>
          </w:tcPr>
          <w:p>
            <w:pPr>
              <w:pStyle w:val="TableParagraph"/>
              <w:rPr>
                <w:rFonts w:ascii="Times New Roman"/>
                <w:sz w:val="10"/>
              </w:rPr>
            </w:pPr>
          </w:p>
        </w:tc>
      </w:tr>
      <w:tr>
        <w:trPr>
          <w:trHeight w:val="162" w:hRule="atLeast"/>
        </w:trPr>
        <w:tc>
          <w:tcPr>
            <w:tcW w:w="1056" w:type="dxa"/>
            <w:vMerge/>
            <w:tcBorders>
              <w:top w:val="nil"/>
            </w:tcBorders>
          </w:tcPr>
          <w:p>
            <w:pPr>
              <w:rPr>
                <w:sz w:val="2"/>
                <w:szCs w:val="2"/>
              </w:rPr>
            </w:pPr>
          </w:p>
        </w:tc>
        <w:tc>
          <w:tcPr>
            <w:tcW w:w="554" w:type="dxa"/>
            <w:shd w:val="clear" w:color="auto" w:fill="DDEBF7"/>
          </w:tcPr>
          <w:p>
            <w:pPr>
              <w:pStyle w:val="TableParagraph"/>
              <w:spacing w:line="136" w:lineRule="exact" w:before="7"/>
              <w:ind w:right="184"/>
              <w:jc w:val="right"/>
              <w:rPr>
                <w:rFonts w:ascii="Arial" w:hAnsi="Arial"/>
                <w:sz w:val="13"/>
              </w:rPr>
            </w:pPr>
            <w:r>
              <w:rPr>
                <w:color w:val="231F20"/>
                <w:w w:val="85"/>
                <w:sz w:val="13"/>
              </w:rPr>
              <w:t>Δ</w:t>
            </w:r>
            <w:r>
              <w:rPr>
                <w:rFonts w:ascii="Arial" w:hAnsi="Arial"/>
                <w:color w:val="231F20"/>
                <w:w w:val="85"/>
                <w:sz w:val="13"/>
              </w:rPr>
              <w:t>%</w:t>
            </w:r>
          </w:p>
        </w:tc>
        <w:tc>
          <w:tcPr>
            <w:tcW w:w="618" w:type="dxa"/>
            <w:shd w:val="clear" w:color="auto" w:fill="DDEBF7"/>
          </w:tcPr>
          <w:p>
            <w:pPr>
              <w:pStyle w:val="TableParagraph"/>
              <w:spacing w:line="140" w:lineRule="exact" w:before="2"/>
              <w:ind w:left="23" w:right="18"/>
              <w:jc w:val="center"/>
              <w:rPr>
                <w:rFonts w:ascii="Arial"/>
                <w:sz w:val="13"/>
              </w:rPr>
            </w:pPr>
            <w:r>
              <w:rPr>
                <w:rFonts w:ascii="Arial"/>
                <w:color w:val="FF0000"/>
                <w:sz w:val="13"/>
              </w:rPr>
              <w:t>-2,46</w:t>
            </w:r>
          </w:p>
        </w:tc>
        <w:tc>
          <w:tcPr>
            <w:tcW w:w="647" w:type="dxa"/>
            <w:shd w:val="clear" w:color="auto" w:fill="DDEBF7"/>
          </w:tcPr>
          <w:p>
            <w:pPr>
              <w:pStyle w:val="TableParagraph"/>
              <w:spacing w:line="140" w:lineRule="exact" w:before="2"/>
              <w:ind w:left="20" w:right="21"/>
              <w:jc w:val="center"/>
              <w:rPr>
                <w:rFonts w:ascii="Arial"/>
                <w:sz w:val="13"/>
              </w:rPr>
            </w:pPr>
            <w:r>
              <w:rPr>
                <w:rFonts w:ascii="Arial"/>
                <w:color w:val="FF0000"/>
                <w:sz w:val="13"/>
              </w:rPr>
              <w:t>-3,33</w:t>
            </w:r>
          </w:p>
        </w:tc>
        <w:tc>
          <w:tcPr>
            <w:tcW w:w="555" w:type="dxa"/>
            <w:shd w:val="clear" w:color="auto" w:fill="DDEBF7"/>
          </w:tcPr>
          <w:p>
            <w:pPr>
              <w:pStyle w:val="TableParagraph"/>
              <w:spacing w:line="140" w:lineRule="exact" w:before="2"/>
              <w:ind w:left="9" w:right="7"/>
              <w:jc w:val="center"/>
              <w:rPr>
                <w:rFonts w:ascii="Arial"/>
                <w:sz w:val="13"/>
              </w:rPr>
            </w:pPr>
            <w:r>
              <w:rPr>
                <w:rFonts w:ascii="Arial"/>
                <w:color w:val="231F20"/>
                <w:sz w:val="13"/>
              </w:rPr>
              <w:t>0,33</w:t>
            </w:r>
          </w:p>
        </w:tc>
        <w:tc>
          <w:tcPr>
            <w:tcW w:w="555" w:type="dxa"/>
            <w:shd w:val="clear" w:color="auto" w:fill="DDEBF7"/>
          </w:tcPr>
          <w:p>
            <w:pPr>
              <w:pStyle w:val="TableParagraph"/>
              <w:spacing w:line="140" w:lineRule="exact" w:before="2"/>
              <w:ind w:right="3"/>
              <w:jc w:val="center"/>
              <w:rPr>
                <w:rFonts w:ascii="Arial"/>
                <w:sz w:val="13"/>
              </w:rPr>
            </w:pPr>
            <w:r>
              <w:rPr>
                <w:rFonts w:ascii="Arial"/>
                <w:color w:val="FF0000"/>
                <w:sz w:val="13"/>
              </w:rPr>
              <w:t>-4,44</w:t>
            </w:r>
          </w:p>
        </w:tc>
        <w:tc>
          <w:tcPr>
            <w:tcW w:w="555" w:type="dxa"/>
            <w:shd w:val="clear" w:color="auto" w:fill="DDEBF7"/>
          </w:tcPr>
          <w:p>
            <w:pPr>
              <w:pStyle w:val="TableParagraph"/>
              <w:spacing w:line="140" w:lineRule="exact" w:before="2"/>
              <w:ind w:right="107"/>
              <w:jc w:val="right"/>
              <w:rPr>
                <w:rFonts w:ascii="Arial"/>
                <w:sz w:val="13"/>
              </w:rPr>
            </w:pPr>
            <w:r>
              <w:rPr>
                <w:rFonts w:ascii="Arial"/>
                <w:color w:val="FF0000"/>
                <w:w w:val="90"/>
                <w:sz w:val="13"/>
              </w:rPr>
              <w:t>-10,87</w:t>
            </w:r>
          </w:p>
        </w:tc>
        <w:tc>
          <w:tcPr>
            <w:tcW w:w="555" w:type="dxa"/>
            <w:shd w:val="clear" w:color="auto" w:fill="DDEBF7"/>
          </w:tcPr>
          <w:p>
            <w:pPr>
              <w:pStyle w:val="TableParagraph"/>
              <w:spacing w:line="140" w:lineRule="exact" w:before="2"/>
              <w:ind w:right="142"/>
              <w:jc w:val="right"/>
              <w:rPr>
                <w:rFonts w:ascii="Arial"/>
                <w:sz w:val="13"/>
              </w:rPr>
            </w:pPr>
            <w:r>
              <w:rPr>
                <w:rFonts w:ascii="Arial"/>
                <w:color w:val="FF0000"/>
                <w:w w:val="85"/>
                <w:sz w:val="13"/>
              </w:rPr>
              <w:t>-1,54</w:t>
            </w:r>
          </w:p>
        </w:tc>
        <w:tc>
          <w:tcPr>
            <w:tcW w:w="555" w:type="dxa"/>
            <w:shd w:val="clear" w:color="auto" w:fill="DDEBF7"/>
          </w:tcPr>
          <w:p>
            <w:pPr>
              <w:pStyle w:val="TableParagraph"/>
              <w:spacing w:line="140" w:lineRule="exact" w:before="2"/>
              <w:ind w:left="105"/>
              <w:rPr>
                <w:rFonts w:ascii="Arial"/>
                <w:sz w:val="13"/>
              </w:rPr>
            </w:pPr>
            <w:r>
              <w:rPr>
                <w:rFonts w:ascii="Arial"/>
                <w:color w:val="FF0000"/>
                <w:sz w:val="13"/>
              </w:rPr>
              <w:t>-55,81</w:t>
            </w:r>
          </w:p>
        </w:tc>
        <w:tc>
          <w:tcPr>
            <w:tcW w:w="555" w:type="dxa"/>
            <w:shd w:val="clear" w:color="auto" w:fill="DDEBF7"/>
          </w:tcPr>
          <w:p>
            <w:pPr>
              <w:pStyle w:val="TableParagraph"/>
              <w:spacing w:line="140" w:lineRule="exact" w:before="2"/>
              <w:ind w:right="4"/>
              <w:jc w:val="center"/>
              <w:rPr>
                <w:rFonts w:ascii="Arial"/>
                <w:sz w:val="13"/>
              </w:rPr>
            </w:pPr>
            <w:r>
              <w:rPr>
                <w:rFonts w:ascii="Arial"/>
                <w:color w:val="231F20"/>
                <w:sz w:val="13"/>
              </w:rPr>
              <w:t>0,00</w:t>
            </w:r>
          </w:p>
        </w:tc>
        <w:tc>
          <w:tcPr>
            <w:tcW w:w="555" w:type="dxa"/>
            <w:shd w:val="clear" w:color="auto" w:fill="DDEBF7"/>
          </w:tcPr>
          <w:p>
            <w:pPr>
              <w:pStyle w:val="TableParagraph"/>
              <w:rPr>
                <w:rFonts w:ascii="Times New Roman"/>
                <w:sz w:val="10"/>
              </w:rPr>
            </w:pPr>
          </w:p>
        </w:tc>
        <w:tc>
          <w:tcPr>
            <w:tcW w:w="567" w:type="dxa"/>
            <w:shd w:val="clear" w:color="auto" w:fill="DDEBF7"/>
          </w:tcPr>
          <w:p>
            <w:pPr>
              <w:pStyle w:val="TableParagraph"/>
              <w:rPr>
                <w:rFonts w:ascii="Times New Roman"/>
                <w:sz w:val="10"/>
              </w:rPr>
            </w:pPr>
          </w:p>
        </w:tc>
        <w:tc>
          <w:tcPr>
            <w:tcW w:w="567" w:type="dxa"/>
            <w:shd w:val="clear" w:color="auto" w:fill="DDEBF7"/>
          </w:tcPr>
          <w:p>
            <w:pPr>
              <w:pStyle w:val="TableParagraph"/>
              <w:rPr>
                <w:rFonts w:ascii="Times New Roman"/>
                <w:sz w:val="10"/>
              </w:rPr>
            </w:pPr>
          </w:p>
        </w:tc>
      </w:tr>
      <w:tr>
        <w:trPr>
          <w:trHeight w:val="156" w:hRule="atLeast"/>
        </w:trPr>
        <w:tc>
          <w:tcPr>
            <w:tcW w:w="1056" w:type="dxa"/>
            <w:vMerge w:val="restart"/>
          </w:tcPr>
          <w:p>
            <w:pPr>
              <w:pStyle w:val="TableParagraph"/>
              <w:spacing w:before="89"/>
              <w:ind w:left="104"/>
              <w:rPr>
                <w:rFonts w:ascii="Arial"/>
                <w:sz w:val="13"/>
              </w:rPr>
            </w:pPr>
            <w:r>
              <w:rPr>
                <w:rFonts w:ascii="Arial"/>
                <w:color w:val="231F20"/>
                <w:sz w:val="13"/>
              </w:rPr>
              <w:t>Kab. Tabanan</w:t>
            </w:r>
          </w:p>
        </w:tc>
        <w:tc>
          <w:tcPr>
            <w:tcW w:w="554" w:type="dxa"/>
          </w:tcPr>
          <w:p>
            <w:pPr>
              <w:pStyle w:val="TableParagraph"/>
              <w:spacing w:line="127" w:lineRule="exact" w:before="9"/>
              <w:ind w:right="166"/>
              <w:jc w:val="right"/>
              <w:rPr>
                <w:rFonts w:ascii="Arial"/>
                <w:sz w:val="13"/>
              </w:rPr>
            </w:pPr>
            <w:r>
              <w:rPr>
                <w:rFonts w:ascii="Arial"/>
                <w:color w:val="231F20"/>
                <w:w w:val="85"/>
                <w:sz w:val="13"/>
              </w:rPr>
              <w:t>Rek</w:t>
            </w:r>
          </w:p>
        </w:tc>
        <w:tc>
          <w:tcPr>
            <w:tcW w:w="618" w:type="dxa"/>
          </w:tcPr>
          <w:p>
            <w:pPr>
              <w:pStyle w:val="TableParagraph"/>
              <w:spacing w:line="127" w:lineRule="exact" w:before="9"/>
              <w:ind w:left="23" w:right="18"/>
              <w:jc w:val="center"/>
              <w:rPr>
                <w:rFonts w:ascii="Arial"/>
                <w:sz w:val="13"/>
              </w:rPr>
            </w:pPr>
            <w:r>
              <w:rPr>
                <w:rFonts w:ascii="Arial"/>
                <w:color w:val="231F20"/>
                <w:sz w:val="13"/>
              </w:rPr>
              <w:t>314.517</w:t>
            </w:r>
          </w:p>
        </w:tc>
        <w:tc>
          <w:tcPr>
            <w:tcW w:w="647" w:type="dxa"/>
          </w:tcPr>
          <w:p>
            <w:pPr>
              <w:pStyle w:val="TableParagraph"/>
              <w:spacing w:line="127" w:lineRule="exact" w:before="9"/>
              <w:ind w:left="20" w:right="21"/>
              <w:jc w:val="center"/>
              <w:rPr>
                <w:rFonts w:ascii="Arial"/>
                <w:sz w:val="13"/>
              </w:rPr>
            </w:pPr>
            <w:r>
              <w:rPr>
                <w:rFonts w:ascii="Arial"/>
                <w:color w:val="231F20"/>
                <w:sz w:val="13"/>
              </w:rPr>
              <w:t>268.475</w:t>
            </w:r>
          </w:p>
        </w:tc>
        <w:tc>
          <w:tcPr>
            <w:tcW w:w="555" w:type="dxa"/>
          </w:tcPr>
          <w:p>
            <w:pPr>
              <w:pStyle w:val="TableParagraph"/>
              <w:spacing w:line="127" w:lineRule="exact" w:before="9"/>
              <w:ind w:left="9" w:right="7"/>
              <w:jc w:val="center"/>
              <w:rPr>
                <w:rFonts w:ascii="Arial"/>
                <w:sz w:val="13"/>
              </w:rPr>
            </w:pPr>
            <w:r>
              <w:rPr>
                <w:rFonts w:ascii="Arial"/>
                <w:color w:val="231F20"/>
                <w:sz w:val="13"/>
              </w:rPr>
              <w:t>37.319</w:t>
            </w:r>
          </w:p>
        </w:tc>
        <w:tc>
          <w:tcPr>
            <w:tcW w:w="555" w:type="dxa"/>
          </w:tcPr>
          <w:p>
            <w:pPr>
              <w:pStyle w:val="TableParagraph"/>
              <w:spacing w:line="127" w:lineRule="exact" w:before="9"/>
              <w:ind w:right="2"/>
              <w:jc w:val="center"/>
              <w:rPr>
                <w:rFonts w:ascii="Arial"/>
                <w:sz w:val="13"/>
              </w:rPr>
            </w:pPr>
            <w:r>
              <w:rPr>
                <w:rFonts w:ascii="Arial"/>
                <w:color w:val="231F20"/>
                <w:sz w:val="13"/>
              </w:rPr>
              <w:t>5.504</w:t>
            </w:r>
          </w:p>
        </w:tc>
        <w:tc>
          <w:tcPr>
            <w:tcW w:w="555" w:type="dxa"/>
          </w:tcPr>
          <w:p>
            <w:pPr>
              <w:pStyle w:val="TableParagraph"/>
              <w:spacing w:line="127" w:lineRule="exact" w:before="9"/>
              <w:ind w:right="175"/>
              <w:jc w:val="right"/>
              <w:rPr>
                <w:rFonts w:ascii="Arial"/>
                <w:sz w:val="13"/>
              </w:rPr>
            </w:pPr>
            <w:r>
              <w:rPr>
                <w:rFonts w:ascii="Arial"/>
                <w:color w:val="231F20"/>
                <w:w w:val="85"/>
                <w:sz w:val="13"/>
              </w:rPr>
              <w:t>268</w:t>
            </w:r>
          </w:p>
        </w:tc>
        <w:tc>
          <w:tcPr>
            <w:tcW w:w="555" w:type="dxa"/>
          </w:tcPr>
          <w:p>
            <w:pPr>
              <w:pStyle w:val="TableParagraph"/>
              <w:spacing w:line="127" w:lineRule="exact" w:before="9"/>
              <w:ind w:right="176"/>
              <w:jc w:val="right"/>
              <w:rPr>
                <w:rFonts w:ascii="Arial"/>
                <w:sz w:val="13"/>
              </w:rPr>
            </w:pPr>
            <w:r>
              <w:rPr>
                <w:rFonts w:ascii="Arial"/>
                <w:color w:val="231F20"/>
                <w:w w:val="85"/>
                <w:sz w:val="13"/>
              </w:rPr>
              <w:t>162</w:t>
            </w:r>
          </w:p>
        </w:tc>
        <w:tc>
          <w:tcPr>
            <w:tcW w:w="555" w:type="dxa"/>
          </w:tcPr>
          <w:p>
            <w:pPr>
              <w:pStyle w:val="TableParagraph"/>
              <w:spacing w:line="127" w:lineRule="exact" w:before="9"/>
              <w:ind w:right="8"/>
              <w:jc w:val="center"/>
              <w:rPr>
                <w:rFonts w:ascii="Arial"/>
                <w:sz w:val="13"/>
              </w:rPr>
            </w:pPr>
            <w:r>
              <w:rPr>
                <w:rFonts w:ascii="Arial"/>
                <w:color w:val="231F20"/>
                <w:sz w:val="13"/>
              </w:rPr>
              <w:t>75</w:t>
            </w:r>
          </w:p>
        </w:tc>
        <w:tc>
          <w:tcPr>
            <w:tcW w:w="555" w:type="dxa"/>
          </w:tcPr>
          <w:p>
            <w:pPr>
              <w:pStyle w:val="TableParagraph"/>
              <w:spacing w:line="127" w:lineRule="exact" w:before="9"/>
              <w:ind w:right="3"/>
              <w:jc w:val="center"/>
              <w:rPr>
                <w:rFonts w:ascii="Arial"/>
                <w:sz w:val="13"/>
              </w:rPr>
            </w:pPr>
            <w:r>
              <w:rPr>
                <w:rFonts w:ascii="Arial"/>
                <w:color w:val="231F20"/>
                <w:w w:val="88"/>
                <w:sz w:val="13"/>
              </w:rPr>
              <w:t>5</w:t>
            </w:r>
          </w:p>
        </w:tc>
        <w:tc>
          <w:tcPr>
            <w:tcW w:w="555" w:type="dxa"/>
          </w:tcPr>
          <w:p>
            <w:pPr>
              <w:pStyle w:val="TableParagraph"/>
              <w:spacing w:line="127" w:lineRule="exact" w:before="9"/>
              <w:ind w:right="5"/>
              <w:jc w:val="center"/>
              <w:rPr>
                <w:rFonts w:ascii="Arial"/>
                <w:sz w:val="13"/>
              </w:rPr>
            </w:pPr>
            <w:r>
              <w:rPr>
                <w:rFonts w:ascii="Arial"/>
                <w:color w:val="231F20"/>
                <w:w w:val="88"/>
                <w:sz w:val="13"/>
              </w:rPr>
              <w:t>4</w:t>
            </w:r>
          </w:p>
        </w:tc>
        <w:tc>
          <w:tcPr>
            <w:tcW w:w="567" w:type="dxa"/>
          </w:tcPr>
          <w:p>
            <w:pPr>
              <w:pStyle w:val="TableParagraph"/>
              <w:rPr>
                <w:rFonts w:ascii="Times New Roman"/>
                <w:sz w:val="10"/>
              </w:rPr>
            </w:pPr>
          </w:p>
        </w:tc>
        <w:tc>
          <w:tcPr>
            <w:tcW w:w="567" w:type="dxa"/>
          </w:tcPr>
          <w:p>
            <w:pPr>
              <w:pStyle w:val="TableParagraph"/>
              <w:spacing w:line="127" w:lineRule="exact" w:before="9"/>
              <w:ind w:right="11"/>
              <w:jc w:val="center"/>
              <w:rPr>
                <w:rFonts w:ascii="Arial"/>
                <w:sz w:val="13"/>
              </w:rPr>
            </w:pPr>
            <w:r>
              <w:rPr>
                <w:rFonts w:ascii="Arial"/>
                <w:color w:val="231F20"/>
                <w:w w:val="88"/>
                <w:sz w:val="13"/>
              </w:rPr>
              <w:t>0</w:t>
            </w:r>
          </w:p>
        </w:tc>
      </w:tr>
      <w:tr>
        <w:trPr>
          <w:trHeight w:val="162" w:hRule="atLeast"/>
        </w:trPr>
        <w:tc>
          <w:tcPr>
            <w:tcW w:w="1056" w:type="dxa"/>
            <w:vMerge/>
            <w:tcBorders>
              <w:top w:val="nil"/>
            </w:tcBorders>
          </w:tcPr>
          <w:p>
            <w:pPr>
              <w:rPr>
                <w:sz w:val="2"/>
                <w:szCs w:val="2"/>
              </w:rPr>
            </w:pPr>
          </w:p>
        </w:tc>
        <w:tc>
          <w:tcPr>
            <w:tcW w:w="554" w:type="dxa"/>
            <w:shd w:val="clear" w:color="auto" w:fill="DDEBF7"/>
          </w:tcPr>
          <w:p>
            <w:pPr>
              <w:pStyle w:val="TableParagraph"/>
              <w:spacing w:line="135" w:lineRule="exact" w:before="7"/>
              <w:ind w:right="184"/>
              <w:jc w:val="right"/>
              <w:rPr>
                <w:rFonts w:ascii="Arial" w:hAnsi="Arial"/>
                <w:sz w:val="13"/>
              </w:rPr>
            </w:pPr>
            <w:r>
              <w:rPr>
                <w:color w:val="231F20"/>
                <w:w w:val="85"/>
                <w:sz w:val="13"/>
              </w:rPr>
              <w:t>Δ</w:t>
            </w:r>
            <w:r>
              <w:rPr>
                <w:rFonts w:ascii="Arial" w:hAnsi="Arial"/>
                <w:color w:val="231F20"/>
                <w:w w:val="85"/>
                <w:sz w:val="13"/>
              </w:rPr>
              <w:t>%</w:t>
            </w:r>
          </w:p>
        </w:tc>
        <w:tc>
          <w:tcPr>
            <w:tcW w:w="618" w:type="dxa"/>
            <w:shd w:val="clear" w:color="auto" w:fill="DDEBF7"/>
          </w:tcPr>
          <w:p>
            <w:pPr>
              <w:pStyle w:val="TableParagraph"/>
              <w:spacing w:line="140" w:lineRule="exact" w:before="2"/>
              <w:ind w:left="23" w:right="18"/>
              <w:jc w:val="center"/>
              <w:rPr>
                <w:rFonts w:ascii="Arial"/>
                <w:sz w:val="13"/>
              </w:rPr>
            </w:pPr>
            <w:r>
              <w:rPr>
                <w:rFonts w:ascii="Arial"/>
                <w:color w:val="FF0000"/>
                <w:sz w:val="13"/>
              </w:rPr>
              <w:t>-0,88</w:t>
            </w:r>
          </w:p>
        </w:tc>
        <w:tc>
          <w:tcPr>
            <w:tcW w:w="647" w:type="dxa"/>
            <w:shd w:val="clear" w:color="auto" w:fill="DDEBF7"/>
          </w:tcPr>
          <w:p>
            <w:pPr>
              <w:pStyle w:val="TableParagraph"/>
              <w:spacing w:line="140" w:lineRule="exact" w:before="2"/>
              <w:ind w:left="20" w:right="21"/>
              <w:jc w:val="center"/>
              <w:rPr>
                <w:rFonts w:ascii="Arial"/>
                <w:sz w:val="13"/>
              </w:rPr>
            </w:pPr>
            <w:r>
              <w:rPr>
                <w:rFonts w:ascii="Arial"/>
                <w:color w:val="FF0000"/>
                <w:sz w:val="13"/>
              </w:rPr>
              <w:t>-1,90</w:t>
            </w:r>
          </w:p>
        </w:tc>
        <w:tc>
          <w:tcPr>
            <w:tcW w:w="555" w:type="dxa"/>
            <w:shd w:val="clear" w:color="auto" w:fill="DDEBF7"/>
          </w:tcPr>
          <w:p>
            <w:pPr>
              <w:pStyle w:val="TableParagraph"/>
              <w:spacing w:line="140" w:lineRule="exact" w:before="2"/>
              <w:ind w:left="9" w:right="7"/>
              <w:jc w:val="center"/>
              <w:rPr>
                <w:rFonts w:ascii="Arial"/>
                <w:sz w:val="13"/>
              </w:rPr>
            </w:pPr>
            <w:r>
              <w:rPr>
                <w:rFonts w:ascii="Arial"/>
                <w:color w:val="231F20"/>
                <w:sz w:val="13"/>
              </w:rPr>
              <w:t>0,13</w:t>
            </w:r>
          </w:p>
        </w:tc>
        <w:tc>
          <w:tcPr>
            <w:tcW w:w="555" w:type="dxa"/>
            <w:shd w:val="clear" w:color="auto" w:fill="DDEBF7"/>
          </w:tcPr>
          <w:p>
            <w:pPr>
              <w:pStyle w:val="TableParagraph"/>
              <w:spacing w:line="140" w:lineRule="exact" w:before="2"/>
              <w:ind w:right="3"/>
              <w:jc w:val="center"/>
              <w:rPr>
                <w:rFonts w:ascii="Arial"/>
                <w:sz w:val="13"/>
              </w:rPr>
            </w:pPr>
            <w:r>
              <w:rPr>
                <w:rFonts w:ascii="Arial"/>
                <w:color w:val="FF0000"/>
                <w:sz w:val="13"/>
              </w:rPr>
              <w:t>-2,74</w:t>
            </w:r>
          </w:p>
        </w:tc>
        <w:tc>
          <w:tcPr>
            <w:tcW w:w="555" w:type="dxa"/>
            <w:shd w:val="clear" w:color="auto" w:fill="DDEBF7"/>
          </w:tcPr>
          <w:p>
            <w:pPr>
              <w:pStyle w:val="TableParagraph"/>
              <w:spacing w:line="140" w:lineRule="exact" w:before="2"/>
              <w:ind w:right="107"/>
              <w:jc w:val="right"/>
              <w:rPr>
                <w:rFonts w:ascii="Arial"/>
                <w:sz w:val="13"/>
              </w:rPr>
            </w:pPr>
            <w:r>
              <w:rPr>
                <w:rFonts w:ascii="Arial"/>
                <w:color w:val="FF0000"/>
                <w:w w:val="90"/>
                <w:sz w:val="13"/>
              </w:rPr>
              <w:t>-25,14</w:t>
            </w:r>
          </w:p>
        </w:tc>
        <w:tc>
          <w:tcPr>
            <w:tcW w:w="555" w:type="dxa"/>
            <w:shd w:val="clear" w:color="auto" w:fill="DDEBF7"/>
          </w:tcPr>
          <w:p>
            <w:pPr>
              <w:pStyle w:val="TableParagraph"/>
              <w:spacing w:line="140" w:lineRule="exact" w:before="2"/>
              <w:ind w:right="142"/>
              <w:jc w:val="right"/>
              <w:rPr>
                <w:rFonts w:ascii="Arial"/>
                <w:sz w:val="13"/>
              </w:rPr>
            </w:pPr>
            <w:r>
              <w:rPr>
                <w:rFonts w:ascii="Arial"/>
                <w:color w:val="FF0000"/>
                <w:w w:val="85"/>
                <w:sz w:val="13"/>
              </w:rPr>
              <w:t>-4,14</w:t>
            </w:r>
          </w:p>
        </w:tc>
        <w:tc>
          <w:tcPr>
            <w:tcW w:w="555" w:type="dxa"/>
            <w:shd w:val="clear" w:color="auto" w:fill="DDEBF7"/>
          </w:tcPr>
          <w:p>
            <w:pPr>
              <w:pStyle w:val="TableParagraph"/>
              <w:spacing w:line="140" w:lineRule="exact" w:before="2"/>
              <w:ind w:left="105"/>
              <w:rPr>
                <w:rFonts w:ascii="Arial"/>
                <w:sz w:val="13"/>
              </w:rPr>
            </w:pPr>
            <w:r>
              <w:rPr>
                <w:rFonts w:ascii="Arial"/>
                <w:color w:val="FF0000"/>
                <w:sz w:val="13"/>
              </w:rPr>
              <w:t>-51,30</w:t>
            </w:r>
          </w:p>
        </w:tc>
        <w:tc>
          <w:tcPr>
            <w:tcW w:w="555" w:type="dxa"/>
            <w:shd w:val="clear" w:color="auto" w:fill="DDEBF7"/>
          </w:tcPr>
          <w:p>
            <w:pPr>
              <w:pStyle w:val="TableParagraph"/>
              <w:spacing w:line="140" w:lineRule="exact" w:before="2"/>
              <w:ind w:right="4"/>
              <w:jc w:val="center"/>
              <w:rPr>
                <w:rFonts w:ascii="Arial"/>
                <w:sz w:val="13"/>
              </w:rPr>
            </w:pPr>
            <w:r>
              <w:rPr>
                <w:rFonts w:ascii="Arial"/>
                <w:color w:val="FF0000"/>
                <w:sz w:val="13"/>
              </w:rPr>
              <w:t>-58,33</w:t>
            </w:r>
          </w:p>
        </w:tc>
        <w:tc>
          <w:tcPr>
            <w:tcW w:w="555" w:type="dxa"/>
            <w:shd w:val="clear" w:color="auto" w:fill="DDEBF7"/>
          </w:tcPr>
          <w:p>
            <w:pPr>
              <w:pStyle w:val="TableParagraph"/>
              <w:spacing w:line="140" w:lineRule="exact" w:before="2"/>
              <w:ind w:right="7"/>
              <w:jc w:val="center"/>
              <w:rPr>
                <w:rFonts w:ascii="Arial"/>
                <w:sz w:val="13"/>
              </w:rPr>
            </w:pPr>
            <w:r>
              <w:rPr>
                <w:rFonts w:ascii="Arial"/>
                <w:color w:val="FF0000"/>
                <w:sz w:val="13"/>
              </w:rPr>
              <w:t>-33,33</w:t>
            </w:r>
          </w:p>
        </w:tc>
        <w:tc>
          <w:tcPr>
            <w:tcW w:w="567" w:type="dxa"/>
            <w:shd w:val="clear" w:color="auto" w:fill="DDEBF7"/>
          </w:tcPr>
          <w:p>
            <w:pPr>
              <w:pStyle w:val="TableParagraph"/>
              <w:rPr>
                <w:rFonts w:ascii="Times New Roman"/>
                <w:sz w:val="10"/>
              </w:rPr>
            </w:pPr>
          </w:p>
        </w:tc>
        <w:tc>
          <w:tcPr>
            <w:tcW w:w="567" w:type="dxa"/>
            <w:shd w:val="clear" w:color="auto" w:fill="DDEBF7"/>
          </w:tcPr>
          <w:p>
            <w:pPr>
              <w:pStyle w:val="TableParagraph"/>
              <w:spacing w:line="140" w:lineRule="exact" w:before="2"/>
              <w:ind w:left="40" w:right="58"/>
              <w:jc w:val="center"/>
              <w:rPr>
                <w:rFonts w:ascii="Arial"/>
                <w:sz w:val="13"/>
              </w:rPr>
            </w:pPr>
            <w:r>
              <w:rPr>
                <w:rFonts w:ascii="Arial"/>
                <w:color w:val="FF0000"/>
                <w:w w:val="95"/>
                <w:sz w:val="13"/>
              </w:rPr>
              <w:t>-100,00</w:t>
            </w:r>
          </w:p>
        </w:tc>
      </w:tr>
      <w:tr>
        <w:trPr>
          <w:trHeight w:val="156" w:hRule="atLeast"/>
        </w:trPr>
        <w:tc>
          <w:tcPr>
            <w:tcW w:w="1056" w:type="dxa"/>
            <w:vMerge w:val="restart"/>
          </w:tcPr>
          <w:p>
            <w:pPr>
              <w:pStyle w:val="TableParagraph"/>
              <w:spacing w:before="89"/>
              <w:ind w:left="104"/>
              <w:rPr>
                <w:rFonts w:ascii="Arial"/>
                <w:sz w:val="13"/>
              </w:rPr>
            </w:pPr>
            <w:r>
              <w:rPr>
                <w:rFonts w:ascii="Arial"/>
                <w:color w:val="231F20"/>
                <w:sz w:val="13"/>
              </w:rPr>
              <w:t>Kab. Badung</w:t>
            </w:r>
          </w:p>
        </w:tc>
        <w:tc>
          <w:tcPr>
            <w:tcW w:w="554" w:type="dxa"/>
          </w:tcPr>
          <w:p>
            <w:pPr>
              <w:pStyle w:val="TableParagraph"/>
              <w:spacing w:line="127" w:lineRule="exact" w:before="9"/>
              <w:ind w:right="166"/>
              <w:jc w:val="right"/>
              <w:rPr>
                <w:rFonts w:ascii="Arial"/>
                <w:sz w:val="13"/>
              </w:rPr>
            </w:pPr>
            <w:r>
              <w:rPr>
                <w:rFonts w:ascii="Arial"/>
                <w:color w:val="231F20"/>
                <w:w w:val="85"/>
                <w:sz w:val="13"/>
              </w:rPr>
              <w:t>Rek</w:t>
            </w:r>
          </w:p>
        </w:tc>
        <w:tc>
          <w:tcPr>
            <w:tcW w:w="618" w:type="dxa"/>
          </w:tcPr>
          <w:p>
            <w:pPr>
              <w:pStyle w:val="TableParagraph"/>
              <w:spacing w:line="127" w:lineRule="exact" w:before="9"/>
              <w:ind w:left="23" w:right="18"/>
              <w:jc w:val="center"/>
              <w:rPr>
                <w:rFonts w:ascii="Arial"/>
                <w:sz w:val="13"/>
              </w:rPr>
            </w:pPr>
            <w:r>
              <w:rPr>
                <w:rFonts w:ascii="Arial"/>
                <w:color w:val="231F20"/>
                <w:sz w:val="13"/>
              </w:rPr>
              <w:t>726.593</w:t>
            </w:r>
          </w:p>
        </w:tc>
        <w:tc>
          <w:tcPr>
            <w:tcW w:w="647" w:type="dxa"/>
          </w:tcPr>
          <w:p>
            <w:pPr>
              <w:pStyle w:val="TableParagraph"/>
              <w:spacing w:line="127" w:lineRule="exact" w:before="9"/>
              <w:ind w:left="20" w:right="21"/>
              <w:jc w:val="center"/>
              <w:rPr>
                <w:rFonts w:ascii="Arial"/>
                <w:sz w:val="13"/>
              </w:rPr>
            </w:pPr>
            <w:r>
              <w:rPr>
                <w:rFonts w:ascii="Arial"/>
                <w:color w:val="231F20"/>
                <w:sz w:val="13"/>
              </w:rPr>
              <w:t>596.744</w:t>
            </w:r>
          </w:p>
        </w:tc>
        <w:tc>
          <w:tcPr>
            <w:tcW w:w="555" w:type="dxa"/>
          </w:tcPr>
          <w:p>
            <w:pPr>
              <w:pStyle w:val="TableParagraph"/>
              <w:spacing w:line="127" w:lineRule="exact" w:before="9"/>
              <w:ind w:left="9" w:right="7"/>
              <w:jc w:val="center"/>
              <w:rPr>
                <w:rFonts w:ascii="Arial"/>
                <w:sz w:val="13"/>
              </w:rPr>
            </w:pPr>
            <w:r>
              <w:rPr>
                <w:rFonts w:ascii="Arial"/>
                <w:color w:val="231F20"/>
                <w:sz w:val="13"/>
              </w:rPr>
              <w:t>95.877</w:t>
            </w:r>
          </w:p>
        </w:tc>
        <w:tc>
          <w:tcPr>
            <w:tcW w:w="555" w:type="dxa"/>
          </w:tcPr>
          <w:p>
            <w:pPr>
              <w:pStyle w:val="TableParagraph"/>
              <w:spacing w:line="127" w:lineRule="exact" w:before="9"/>
              <w:jc w:val="center"/>
              <w:rPr>
                <w:rFonts w:ascii="Arial"/>
                <w:sz w:val="13"/>
              </w:rPr>
            </w:pPr>
            <w:r>
              <w:rPr>
                <w:rFonts w:ascii="Arial"/>
                <w:color w:val="231F20"/>
                <w:sz w:val="13"/>
              </w:rPr>
              <w:t>21.303</w:t>
            </w:r>
          </w:p>
        </w:tc>
        <w:tc>
          <w:tcPr>
            <w:tcW w:w="555" w:type="dxa"/>
          </w:tcPr>
          <w:p>
            <w:pPr>
              <w:pStyle w:val="TableParagraph"/>
              <w:spacing w:line="127" w:lineRule="exact" w:before="9"/>
              <w:ind w:right="129"/>
              <w:jc w:val="right"/>
              <w:rPr>
                <w:rFonts w:ascii="Arial"/>
                <w:sz w:val="13"/>
              </w:rPr>
            </w:pPr>
            <w:r>
              <w:rPr>
                <w:rFonts w:ascii="Arial"/>
                <w:color w:val="231F20"/>
                <w:w w:val="85"/>
                <w:sz w:val="13"/>
              </w:rPr>
              <w:t>1.884</w:t>
            </w:r>
          </w:p>
        </w:tc>
        <w:tc>
          <w:tcPr>
            <w:tcW w:w="555" w:type="dxa"/>
          </w:tcPr>
          <w:p>
            <w:pPr>
              <w:pStyle w:val="TableParagraph"/>
              <w:spacing w:line="127" w:lineRule="exact" w:before="9"/>
              <w:ind w:right="176"/>
              <w:jc w:val="right"/>
              <w:rPr>
                <w:rFonts w:ascii="Arial"/>
                <w:sz w:val="13"/>
              </w:rPr>
            </w:pPr>
            <w:r>
              <w:rPr>
                <w:rFonts w:ascii="Arial"/>
                <w:color w:val="231F20"/>
                <w:w w:val="85"/>
                <w:sz w:val="13"/>
              </w:rPr>
              <w:t>952</w:t>
            </w:r>
          </w:p>
        </w:tc>
        <w:tc>
          <w:tcPr>
            <w:tcW w:w="555" w:type="dxa"/>
          </w:tcPr>
          <w:p>
            <w:pPr>
              <w:pStyle w:val="TableParagraph"/>
              <w:spacing w:line="127" w:lineRule="exact" w:before="9"/>
              <w:ind w:left="175"/>
              <w:rPr>
                <w:rFonts w:ascii="Arial"/>
                <w:sz w:val="13"/>
              </w:rPr>
            </w:pPr>
            <w:r>
              <w:rPr>
                <w:rFonts w:ascii="Arial"/>
                <w:color w:val="231F20"/>
                <w:sz w:val="13"/>
              </w:rPr>
              <w:t>490</w:t>
            </w:r>
          </w:p>
        </w:tc>
        <w:tc>
          <w:tcPr>
            <w:tcW w:w="555" w:type="dxa"/>
          </w:tcPr>
          <w:p>
            <w:pPr>
              <w:pStyle w:val="TableParagraph"/>
              <w:spacing w:line="127" w:lineRule="exact" w:before="9"/>
              <w:ind w:right="10"/>
              <w:jc w:val="center"/>
              <w:rPr>
                <w:rFonts w:ascii="Arial"/>
                <w:sz w:val="13"/>
              </w:rPr>
            </w:pPr>
            <w:r>
              <w:rPr>
                <w:rFonts w:ascii="Arial"/>
                <w:color w:val="231F20"/>
                <w:sz w:val="13"/>
              </w:rPr>
              <w:t>50</w:t>
            </w:r>
          </w:p>
        </w:tc>
        <w:tc>
          <w:tcPr>
            <w:tcW w:w="555" w:type="dxa"/>
          </w:tcPr>
          <w:p>
            <w:pPr>
              <w:pStyle w:val="TableParagraph"/>
              <w:spacing w:line="127" w:lineRule="exact" w:before="9"/>
              <w:ind w:right="12"/>
              <w:jc w:val="center"/>
              <w:rPr>
                <w:rFonts w:ascii="Arial"/>
                <w:sz w:val="13"/>
              </w:rPr>
            </w:pPr>
            <w:r>
              <w:rPr>
                <w:rFonts w:ascii="Arial"/>
                <w:color w:val="231F20"/>
                <w:sz w:val="13"/>
              </w:rPr>
              <w:t>12</w:t>
            </w:r>
          </w:p>
        </w:tc>
        <w:tc>
          <w:tcPr>
            <w:tcW w:w="567" w:type="dxa"/>
          </w:tcPr>
          <w:p>
            <w:pPr>
              <w:pStyle w:val="TableParagraph"/>
              <w:spacing w:line="127" w:lineRule="exact" w:before="9"/>
              <w:ind w:right="8"/>
              <w:jc w:val="center"/>
              <w:rPr>
                <w:rFonts w:ascii="Arial"/>
                <w:sz w:val="13"/>
              </w:rPr>
            </w:pPr>
            <w:r>
              <w:rPr>
                <w:rFonts w:ascii="Arial"/>
                <w:color w:val="231F20"/>
                <w:w w:val="88"/>
                <w:sz w:val="13"/>
              </w:rPr>
              <w:t>3</w:t>
            </w:r>
          </w:p>
        </w:tc>
        <w:tc>
          <w:tcPr>
            <w:tcW w:w="567" w:type="dxa"/>
          </w:tcPr>
          <w:p>
            <w:pPr>
              <w:pStyle w:val="TableParagraph"/>
              <w:spacing w:line="127" w:lineRule="exact" w:before="9"/>
              <w:ind w:right="11"/>
              <w:jc w:val="center"/>
              <w:rPr>
                <w:rFonts w:ascii="Arial"/>
                <w:sz w:val="13"/>
              </w:rPr>
            </w:pPr>
            <w:r>
              <w:rPr>
                <w:rFonts w:ascii="Arial"/>
                <w:color w:val="231F20"/>
                <w:w w:val="88"/>
                <w:sz w:val="13"/>
              </w:rPr>
              <w:t>4</w:t>
            </w:r>
          </w:p>
        </w:tc>
      </w:tr>
      <w:tr>
        <w:trPr>
          <w:trHeight w:val="163" w:hRule="atLeast"/>
        </w:trPr>
        <w:tc>
          <w:tcPr>
            <w:tcW w:w="1056" w:type="dxa"/>
            <w:vMerge/>
            <w:tcBorders>
              <w:top w:val="nil"/>
            </w:tcBorders>
          </w:tcPr>
          <w:p>
            <w:pPr>
              <w:rPr>
                <w:sz w:val="2"/>
                <w:szCs w:val="2"/>
              </w:rPr>
            </w:pPr>
          </w:p>
        </w:tc>
        <w:tc>
          <w:tcPr>
            <w:tcW w:w="554" w:type="dxa"/>
            <w:shd w:val="clear" w:color="auto" w:fill="DDEBF7"/>
          </w:tcPr>
          <w:p>
            <w:pPr>
              <w:pStyle w:val="TableParagraph"/>
              <w:spacing w:line="135" w:lineRule="exact" w:before="7"/>
              <w:ind w:right="184"/>
              <w:jc w:val="right"/>
              <w:rPr>
                <w:rFonts w:ascii="Arial" w:hAnsi="Arial"/>
                <w:sz w:val="13"/>
              </w:rPr>
            </w:pPr>
            <w:r>
              <w:rPr>
                <w:color w:val="231F20"/>
                <w:w w:val="85"/>
                <w:sz w:val="13"/>
              </w:rPr>
              <w:t>Δ</w:t>
            </w:r>
            <w:r>
              <w:rPr>
                <w:rFonts w:ascii="Arial" w:hAnsi="Arial"/>
                <w:color w:val="231F20"/>
                <w:w w:val="85"/>
                <w:sz w:val="13"/>
              </w:rPr>
              <w:t>%</w:t>
            </w:r>
          </w:p>
        </w:tc>
        <w:tc>
          <w:tcPr>
            <w:tcW w:w="618" w:type="dxa"/>
            <w:shd w:val="clear" w:color="auto" w:fill="DDEBF7"/>
          </w:tcPr>
          <w:p>
            <w:pPr>
              <w:pStyle w:val="TableParagraph"/>
              <w:spacing w:line="140" w:lineRule="exact" w:before="3"/>
              <w:ind w:left="23" w:right="23"/>
              <w:jc w:val="center"/>
              <w:rPr>
                <w:rFonts w:ascii="Arial"/>
                <w:sz w:val="13"/>
              </w:rPr>
            </w:pPr>
            <w:r>
              <w:rPr>
                <w:rFonts w:ascii="Arial"/>
                <w:color w:val="231F20"/>
                <w:sz w:val="13"/>
              </w:rPr>
              <w:t>2,12</w:t>
            </w:r>
          </w:p>
        </w:tc>
        <w:tc>
          <w:tcPr>
            <w:tcW w:w="647" w:type="dxa"/>
            <w:shd w:val="clear" w:color="auto" w:fill="DDEBF7"/>
          </w:tcPr>
          <w:p>
            <w:pPr>
              <w:pStyle w:val="TableParagraph"/>
              <w:spacing w:line="140" w:lineRule="exact" w:before="3"/>
              <w:ind w:left="25" w:right="21"/>
              <w:jc w:val="center"/>
              <w:rPr>
                <w:rFonts w:ascii="Arial"/>
                <w:sz w:val="13"/>
              </w:rPr>
            </w:pPr>
            <w:r>
              <w:rPr>
                <w:rFonts w:ascii="Arial"/>
                <w:color w:val="231F20"/>
                <w:sz w:val="13"/>
              </w:rPr>
              <w:t>1,66</w:t>
            </w:r>
          </w:p>
        </w:tc>
        <w:tc>
          <w:tcPr>
            <w:tcW w:w="555" w:type="dxa"/>
            <w:shd w:val="clear" w:color="auto" w:fill="DDEBF7"/>
          </w:tcPr>
          <w:p>
            <w:pPr>
              <w:pStyle w:val="TableParagraph"/>
              <w:spacing w:line="140" w:lineRule="exact" w:before="3"/>
              <w:ind w:right="1"/>
              <w:jc w:val="center"/>
              <w:rPr>
                <w:rFonts w:ascii="Arial"/>
                <w:sz w:val="13"/>
              </w:rPr>
            </w:pPr>
            <w:r>
              <w:rPr>
                <w:rFonts w:ascii="Arial"/>
                <w:color w:val="FF0000"/>
                <w:sz w:val="13"/>
              </w:rPr>
              <w:t>-1,17</w:t>
            </w:r>
          </w:p>
        </w:tc>
        <w:tc>
          <w:tcPr>
            <w:tcW w:w="555" w:type="dxa"/>
            <w:shd w:val="clear" w:color="auto" w:fill="DDEBF7"/>
          </w:tcPr>
          <w:p>
            <w:pPr>
              <w:pStyle w:val="TableParagraph"/>
              <w:spacing w:line="140" w:lineRule="exact" w:before="3"/>
              <w:ind w:right="3"/>
              <w:jc w:val="center"/>
              <w:rPr>
                <w:rFonts w:ascii="Arial"/>
                <w:sz w:val="13"/>
              </w:rPr>
            </w:pPr>
            <w:r>
              <w:rPr>
                <w:rFonts w:ascii="Arial"/>
                <w:color w:val="FF0000"/>
                <w:sz w:val="13"/>
              </w:rPr>
              <w:t>-5,50</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-23,41</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-18,63</w:t>
            </w:r>
          </w:p>
        </w:tc>
        <w:tc>
          <w:tcPr>
            <w:tcW w:w="555" w:type="dxa"/>
            <w:shd w:val="clear" w:color="auto" w:fill="DDEBF7"/>
          </w:tcPr>
          <w:p>
            <w:pPr>
              <w:pStyle w:val="TableParagraph"/>
              <w:spacing w:line="140" w:lineRule="exact" w:before="3"/>
              <w:ind w:left="105"/>
              <w:rPr>
                <w:rFonts w:ascii="Arial"/>
                <w:sz w:val="13"/>
              </w:rPr>
            </w:pPr>
            <w:r>
              <w:rPr>
                <w:rFonts w:ascii="Arial"/>
                <w:color w:val="FF0000"/>
                <w:sz w:val="13"/>
              </w:rPr>
              <w:t>-58,23</w:t>
            </w:r>
          </w:p>
        </w:tc>
        <w:tc>
          <w:tcPr>
            <w:tcW w:w="555" w:type="dxa"/>
            <w:shd w:val="clear" w:color="auto" w:fill="DDEBF7"/>
          </w:tcPr>
          <w:p>
            <w:pPr>
              <w:pStyle w:val="TableParagraph"/>
              <w:spacing w:line="140" w:lineRule="exact" w:before="3"/>
              <w:ind w:right="4"/>
              <w:jc w:val="center"/>
              <w:rPr>
                <w:rFonts w:ascii="Arial"/>
                <w:sz w:val="13"/>
              </w:rPr>
            </w:pPr>
            <w:r>
              <w:rPr>
                <w:rFonts w:ascii="Arial"/>
                <w:color w:val="FF0000"/>
                <w:sz w:val="13"/>
              </w:rPr>
              <w:t>-61,54</w:t>
            </w:r>
          </w:p>
        </w:tc>
        <w:tc>
          <w:tcPr>
            <w:tcW w:w="555" w:type="dxa"/>
            <w:shd w:val="clear" w:color="auto" w:fill="DDEBF7"/>
          </w:tcPr>
          <w:p>
            <w:pPr>
              <w:pStyle w:val="TableParagraph"/>
              <w:spacing w:line="140" w:lineRule="exact" w:before="3"/>
              <w:ind w:right="7"/>
              <w:jc w:val="center"/>
              <w:rPr>
                <w:rFonts w:ascii="Arial"/>
                <w:sz w:val="13"/>
              </w:rPr>
            </w:pPr>
            <w:r>
              <w:rPr>
                <w:rFonts w:ascii="Arial"/>
                <w:color w:val="FF0000"/>
                <w:sz w:val="13"/>
              </w:rPr>
              <w:t>-76,47</w:t>
            </w:r>
          </w:p>
        </w:tc>
        <w:tc>
          <w:tcPr>
            <w:tcW w:w="567" w:type="dxa"/>
            <w:shd w:val="clear" w:color="auto" w:fill="DDEBF7"/>
          </w:tcPr>
          <w:p>
            <w:pPr>
              <w:pStyle w:val="TableParagraph"/>
              <w:spacing w:line="140" w:lineRule="exact" w:before="3"/>
              <w:ind w:left="40" w:right="49"/>
              <w:jc w:val="center"/>
              <w:rPr>
                <w:rFonts w:ascii="Arial"/>
                <w:sz w:val="13"/>
              </w:rPr>
            </w:pPr>
            <w:r>
              <w:rPr>
                <w:rFonts w:ascii="Arial"/>
                <w:color w:val="FF0000"/>
                <w:sz w:val="13"/>
              </w:rPr>
              <w:t>-70,00</w:t>
            </w:r>
          </w:p>
        </w:tc>
        <w:tc>
          <w:tcPr>
            <w:tcW w:w="567" w:type="dxa"/>
            <w:shd w:val="clear" w:color="auto" w:fill="DDEBF7"/>
          </w:tcPr>
          <w:p>
            <w:pPr>
              <w:pStyle w:val="TableParagraph"/>
              <w:spacing w:line="140" w:lineRule="exact" w:before="3"/>
              <w:ind w:left="40" w:right="52"/>
              <w:jc w:val="center"/>
              <w:rPr>
                <w:rFonts w:ascii="Arial"/>
                <w:sz w:val="13"/>
              </w:rPr>
            </w:pPr>
            <w:r>
              <w:rPr>
                <w:rFonts w:ascii="Arial"/>
                <w:color w:val="FF0000"/>
                <w:sz w:val="13"/>
              </w:rPr>
              <w:t>-63,64</w:t>
            </w:r>
          </w:p>
        </w:tc>
      </w:tr>
      <w:tr>
        <w:trPr>
          <w:trHeight w:val="156" w:hRule="atLeast"/>
        </w:trPr>
        <w:tc>
          <w:tcPr>
            <w:tcW w:w="1056" w:type="dxa"/>
            <w:vMerge w:val="restart"/>
          </w:tcPr>
          <w:p>
            <w:pPr>
              <w:pStyle w:val="TableParagraph"/>
              <w:spacing w:before="89"/>
              <w:ind w:left="104"/>
              <w:rPr>
                <w:rFonts w:ascii="Arial"/>
                <w:sz w:val="13"/>
              </w:rPr>
            </w:pPr>
            <w:r>
              <w:rPr>
                <w:rFonts w:ascii="Arial"/>
                <w:color w:val="231F20"/>
                <w:sz w:val="13"/>
              </w:rPr>
              <w:t>Kab. Gianyar</w:t>
            </w:r>
          </w:p>
        </w:tc>
        <w:tc>
          <w:tcPr>
            <w:tcW w:w="554" w:type="dxa"/>
          </w:tcPr>
          <w:p>
            <w:pPr>
              <w:pStyle w:val="TableParagraph"/>
              <w:spacing w:line="127" w:lineRule="exact" w:before="9"/>
              <w:ind w:right="166"/>
              <w:jc w:val="right"/>
              <w:rPr>
                <w:rFonts w:ascii="Arial"/>
                <w:sz w:val="13"/>
              </w:rPr>
            </w:pPr>
            <w:r>
              <w:rPr>
                <w:rFonts w:ascii="Arial"/>
                <w:color w:val="231F20"/>
                <w:w w:val="85"/>
                <w:sz w:val="13"/>
              </w:rPr>
              <w:t>Rek</w:t>
            </w:r>
          </w:p>
        </w:tc>
        <w:tc>
          <w:tcPr>
            <w:tcW w:w="618" w:type="dxa"/>
          </w:tcPr>
          <w:p>
            <w:pPr>
              <w:pStyle w:val="TableParagraph"/>
              <w:spacing w:line="127" w:lineRule="exact" w:before="9"/>
              <w:ind w:left="23" w:right="18"/>
              <w:jc w:val="center"/>
              <w:rPr>
                <w:rFonts w:ascii="Arial"/>
                <w:sz w:val="13"/>
              </w:rPr>
            </w:pPr>
            <w:r>
              <w:rPr>
                <w:rFonts w:ascii="Arial"/>
                <w:color w:val="231F20"/>
                <w:sz w:val="13"/>
              </w:rPr>
              <w:t>344.994</w:t>
            </w:r>
          </w:p>
        </w:tc>
        <w:tc>
          <w:tcPr>
            <w:tcW w:w="647" w:type="dxa"/>
          </w:tcPr>
          <w:p>
            <w:pPr>
              <w:pStyle w:val="TableParagraph"/>
              <w:spacing w:line="127" w:lineRule="exact" w:before="9"/>
              <w:ind w:left="20" w:right="21"/>
              <w:jc w:val="center"/>
              <w:rPr>
                <w:rFonts w:ascii="Arial"/>
                <w:sz w:val="13"/>
              </w:rPr>
            </w:pPr>
            <w:r>
              <w:rPr>
                <w:rFonts w:ascii="Arial"/>
                <w:color w:val="231F20"/>
                <w:sz w:val="13"/>
              </w:rPr>
              <w:t>287.972</w:t>
            </w:r>
          </w:p>
        </w:tc>
        <w:tc>
          <w:tcPr>
            <w:tcW w:w="555" w:type="dxa"/>
          </w:tcPr>
          <w:p>
            <w:pPr>
              <w:pStyle w:val="TableParagraph"/>
              <w:spacing w:line="127" w:lineRule="exact" w:before="9"/>
              <w:ind w:left="9" w:right="7"/>
              <w:jc w:val="center"/>
              <w:rPr>
                <w:rFonts w:ascii="Arial"/>
                <w:sz w:val="13"/>
              </w:rPr>
            </w:pPr>
            <w:r>
              <w:rPr>
                <w:rFonts w:ascii="Arial"/>
                <w:color w:val="231F20"/>
                <w:sz w:val="13"/>
              </w:rPr>
              <w:t>44.956</w:t>
            </w:r>
          </w:p>
        </w:tc>
        <w:tc>
          <w:tcPr>
            <w:tcW w:w="555" w:type="dxa"/>
          </w:tcPr>
          <w:p>
            <w:pPr>
              <w:pStyle w:val="TableParagraph"/>
              <w:spacing w:line="127" w:lineRule="exact" w:before="9"/>
              <w:ind w:right="2"/>
              <w:jc w:val="center"/>
              <w:rPr>
                <w:rFonts w:ascii="Arial"/>
                <w:sz w:val="13"/>
              </w:rPr>
            </w:pPr>
            <w:r>
              <w:rPr>
                <w:rFonts w:ascii="Arial"/>
                <w:color w:val="231F20"/>
                <w:sz w:val="13"/>
              </w:rPr>
              <w:t>8.630</w:t>
            </w:r>
          </w:p>
        </w:tc>
        <w:tc>
          <w:tcPr>
            <w:tcW w:w="555" w:type="dxa"/>
          </w:tcPr>
          <w:p>
            <w:pPr>
              <w:pStyle w:val="TableParagraph"/>
              <w:spacing w:line="127" w:lineRule="exact" w:before="9"/>
              <w:ind w:right="175"/>
              <w:jc w:val="right"/>
              <w:rPr>
                <w:rFonts w:ascii="Arial"/>
                <w:sz w:val="13"/>
              </w:rPr>
            </w:pPr>
            <w:r>
              <w:rPr>
                <w:rFonts w:ascii="Arial"/>
                <w:color w:val="231F20"/>
                <w:w w:val="85"/>
                <w:sz w:val="13"/>
              </w:rPr>
              <w:t>593</w:t>
            </w:r>
          </w:p>
        </w:tc>
        <w:tc>
          <w:tcPr>
            <w:tcW w:w="555" w:type="dxa"/>
          </w:tcPr>
          <w:p>
            <w:pPr>
              <w:pStyle w:val="TableParagraph"/>
              <w:spacing w:line="127" w:lineRule="exact" w:before="9"/>
              <w:ind w:right="176"/>
              <w:jc w:val="right"/>
              <w:rPr>
                <w:rFonts w:ascii="Arial"/>
                <w:sz w:val="13"/>
              </w:rPr>
            </w:pPr>
            <w:r>
              <w:rPr>
                <w:rFonts w:ascii="Arial"/>
                <w:color w:val="231F20"/>
                <w:w w:val="85"/>
                <w:sz w:val="13"/>
              </w:rPr>
              <w:t>334</w:t>
            </w:r>
          </w:p>
        </w:tc>
        <w:tc>
          <w:tcPr>
            <w:tcW w:w="555" w:type="dxa"/>
          </w:tcPr>
          <w:p>
            <w:pPr>
              <w:pStyle w:val="TableParagraph"/>
              <w:spacing w:line="127" w:lineRule="exact" w:before="9"/>
              <w:ind w:left="175"/>
              <w:rPr>
                <w:rFonts w:ascii="Arial"/>
                <w:sz w:val="13"/>
              </w:rPr>
            </w:pPr>
            <w:r>
              <w:rPr>
                <w:rFonts w:ascii="Arial"/>
                <w:color w:val="231F20"/>
                <w:sz w:val="13"/>
              </w:rPr>
              <w:t>127</w:t>
            </w:r>
          </w:p>
        </w:tc>
        <w:tc>
          <w:tcPr>
            <w:tcW w:w="555" w:type="dxa"/>
          </w:tcPr>
          <w:p>
            <w:pPr>
              <w:pStyle w:val="TableParagraph"/>
              <w:spacing w:line="127" w:lineRule="exact" w:before="9"/>
              <w:ind w:right="3"/>
              <w:jc w:val="center"/>
              <w:rPr>
                <w:rFonts w:ascii="Arial"/>
                <w:sz w:val="13"/>
              </w:rPr>
            </w:pPr>
            <w:r>
              <w:rPr>
                <w:rFonts w:ascii="Arial"/>
                <w:color w:val="231F20"/>
                <w:w w:val="88"/>
                <w:sz w:val="13"/>
              </w:rPr>
              <w:t>5</w:t>
            </w:r>
          </w:p>
        </w:tc>
        <w:tc>
          <w:tcPr>
            <w:tcW w:w="555" w:type="dxa"/>
          </w:tcPr>
          <w:p>
            <w:pPr>
              <w:pStyle w:val="TableParagraph"/>
              <w:spacing w:line="127" w:lineRule="exact" w:before="9"/>
              <w:ind w:right="5"/>
              <w:jc w:val="center"/>
              <w:rPr>
                <w:rFonts w:ascii="Arial"/>
                <w:sz w:val="13"/>
              </w:rPr>
            </w:pPr>
            <w:r>
              <w:rPr>
                <w:rFonts w:ascii="Arial"/>
                <w:color w:val="231F20"/>
                <w:w w:val="88"/>
                <w:sz w:val="13"/>
              </w:rPr>
              <w:t>4</w:t>
            </w:r>
          </w:p>
        </w:tc>
        <w:tc>
          <w:tcPr>
            <w:tcW w:w="567" w:type="dxa"/>
          </w:tcPr>
          <w:p>
            <w:pPr>
              <w:pStyle w:val="TableParagraph"/>
              <w:spacing w:line="127" w:lineRule="exact" w:before="9"/>
              <w:ind w:right="8"/>
              <w:jc w:val="center"/>
              <w:rPr>
                <w:rFonts w:ascii="Arial"/>
                <w:sz w:val="13"/>
              </w:rPr>
            </w:pPr>
            <w:r>
              <w:rPr>
                <w:rFonts w:ascii="Arial"/>
                <w:color w:val="231F20"/>
                <w:w w:val="88"/>
                <w:sz w:val="13"/>
              </w:rPr>
              <w:t>2</w:t>
            </w:r>
          </w:p>
        </w:tc>
        <w:tc>
          <w:tcPr>
            <w:tcW w:w="567" w:type="dxa"/>
          </w:tcPr>
          <w:p>
            <w:pPr>
              <w:pStyle w:val="TableParagraph"/>
              <w:spacing w:line="127" w:lineRule="exact" w:before="9"/>
              <w:ind w:right="11"/>
              <w:jc w:val="center"/>
              <w:rPr>
                <w:rFonts w:ascii="Arial"/>
                <w:sz w:val="13"/>
              </w:rPr>
            </w:pPr>
            <w:r>
              <w:rPr>
                <w:rFonts w:ascii="Arial"/>
                <w:color w:val="231F20"/>
                <w:w w:val="88"/>
                <w:sz w:val="13"/>
              </w:rPr>
              <w:t>1</w:t>
            </w:r>
          </w:p>
        </w:tc>
      </w:tr>
      <w:tr>
        <w:trPr>
          <w:trHeight w:val="163" w:hRule="atLeast"/>
        </w:trPr>
        <w:tc>
          <w:tcPr>
            <w:tcW w:w="1056" w:type="dxa"/>
            <w:vMerge/>
            <w:tcBorders>
              <w:top w:val="nil"/>
            </w:tcBorders>
          </w:tcPr>
          <w:p>
            <w:pPr>
              <w:rPr>
                <w:sz w:val="2"/>
                <w:szCs w:val="2"/>
              </w:rPr>
            </w:pPr>
          </w:p>
        </w:tc>
        <w:tc>
          <w:tcPr>
            <w:tcW w:w="554" w:type="dxa"/>
            <w:shd w:val="clear" w:color="auto" w:fill="DDEBF7"/>
          </w:tcPr>
          <w:p>
            <w:pPr>
              <w:pStyle w:val="TableParagraph"/>
              <w:spacing w:line="135" w:lineRule="exact" w:before="7"/>
              <w:ind w:right="184"/>
              <w:jc w:val="right"/>
              <w:rPr>
                <w:rFonts w:ascii="Arial" w:hAnsi="Arial"/>
                <w:sz w:val="13"/>
              </w:rPr>
            </w:pPr>
            <w:r>
              <w:rPr>
                <w:color w:val="231F20"/>
                <w:w w:val="85"/>
                <w:sz w:val="13"/>
              </w:rPr>
              <w:t>Δ</w:t>
            </w:r>
            <w:r>
              <w:rPr>
                <w:rFonts w:ascii="Arial" w:hAnsi="Arial"/>
                <w:color w:val="231F20"/>
                <w:w w:val="85"/>
                <w:sz w:val="13"/>
              </w:rPr>
              <w:t>%</w:t>
            </w:r>
          </w:p>
        </w:tc>
        <w:tc>
          <w:tcPr>
            <w:tcW w:w="618" w:type="dxa"/>
            <w:shd w:val="clear" w:color="auto" w:fill="DDEBF7"/>
          </w:tcPr>
          <w:p>
            <w:pPr>
              <w:pStyle w:val="TableParagraph"/>
              <w:spacing w:line="140" w:lineRule="exact" w:before="3"/>
              <w:ind w:left="23" w:right="23"/>
              <w:jc w:val="center"/>
              <w:rPr>
                <w:rFonts w:ascii="Arial"/>
                <w:sz w:val="13"/>
              </w:rPr>
            </w:pPr>
            <w:r>
              <w:rPr>
                <w:rFonts w:ascii="Arial"/>
                <w:color w:val="231F20"/>
                <w:sz w:val="13"/>
              </w:rPr>
              <w:t>1,07</w:t>
            </w:r>
          </w:p>
        </w:tc>
        <w:tc>
          <w:tcPr>
            <w:tcW w:w="647" w:type="dxa"/>
            <w:shd w:val="clear" w:color="auto" w:fill="DDEBF7"/>
          </w:tcPr>
          <w:p>
            <w:pPr>
              <w:pStyle w:val="TableParagraph"/>
              <w:spacing w:line="140" w:lineRule="exact" w:before="3"/>
              <w:ind w:left="25" w:right="21"/>
              <w:jc w:val="center"/>
              <w:rPr>
                <w:rFonts w:ascii="Arial"/>
                <w:sz w:val="13"/>
              </w:rPr>
            </w:pPr>
            <w:r>
              <w:rPr>
                <w:rFonts w:ascii="Arial"/>
                <w:color w:val="231F20"/>
                <w:sz w:val="13"/>
              </w:rPr>
              <w:t>0,37</w:t>
            </w:r>
          </w:p>
        </w:tc>
        <w:tc>
          <w:tcPr>
            <w:tcW w:w="555" w:type="dxa"/>
            <w:shd w:val="clear" w:color="auto" w:fill="DDEBF7"/>
          </w:tcPr>
          <w:p>
            <w:pPr>
              <w:pStyle w:val="TableParagraph"/>
              <w:spacing w:line="140" w:lineRule="exact" w:before="3"/>
              <w:ind w:left="9" w:right="7"/>
              <w:jc w:val="center"/>
              <w:rPr>
                <w:rFonts w:ascii="Arial"/>
                <w:sz w:val="13"/>
              </w:rPr>
            </w:pPr>
            <w:r>
              <w:rPr>
                <w:rFonts w:ascii="Arial"/>
                <w:color w:val="231F20"/>
                <w:sz w:val="13"/>
              </w:rPr>
              <w:t>1,17</w:t>
            </w:r>
          </w:p>
        </w:tc>
        <w:tc>
          <w:tcPr>
            <w:tcW w:w="555" w:type="dxa"/>
            <w:shd w:val="clear" w:color="auto" w:fill="DDEBF7"/>
          </w:tcPr>
          <w:p>
            <w:pPr>
              <w:pStyle w:val="TableParagraph"/>
              <w:spacing w:line="140" w:lineRule="exact" w:before="3"/>
              <w:jc w:val="center"/>
              <w:rPr>
                <w:rFonts w:ascii="Arial"/>
                <w:sz w:val="13"/>
              </w:rPr>
            </w:pPr>
            <w:r>
              <w:rPr>
                <w:rFonts w:ascii="Arial"/>
                <w:color w:val="231F20"/>
                <w:sz w:val="13"/>
              </w:rPr>
              <w:t>1,04</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-15,89</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-15,44</w:t>
            </w:r>
          </w:p>
        </w:tc>
        <w:tc>
          <w:tcPr>
            <w:tcW w:w="555" w:type="dxa"/>
            <w:shd w:val="clear" w:color="auto" w:fill="DDEBF7"/>
          </w:tcPr>
          <w:p>
            <w:pPr>
              <w:pStyle w:val="TableParagraph"/>
              <w:spacing w:line="140" w:lineRule="exact" w:before="3"/>
              <w:ind w:left="105"/>
              <w:rPr>
                <w:rFonts w:ascii="Arial"/>
                <w:sz w:val="13"/>
              </w:rPr>
            </w:pPr>
            <w:r>
              <w:rPr>
                <w:rFonts w:ascii="Arial"/>
                <w:color w:val="FF0000"/>
                <w:sz w:val="13"/>
              </w:rPr>
              <w:t>-60,31</w:t>
            </w:r>
          </w:p>
        </w:tc>
        <w:tc>
          <w:tcPr>
            <w:tcW w:w="555" w:type="dxa"/>
            <w:shd w:val="clear" w:color="auto" w:fill="DDEBF7"/>
          </w:tcPr>
          <w:p>
            <w:pPr>
              <w:pStyle w:val="TableParagraph"/>
              <w:spacing w:line="140" w:lineRule="exact" w:before="3"/>
              <w:ind w:left="127" w:right="6"/>
              <w:jc w:val="center"/>
              <w:rPr>
                <w:rFonts w:ascii="Arial"/>
                <w:sz w:val="13"/>
              </w:rPr>
            </w:pPr>
            <w:r>
              <w:rPr>
                <w:rFonts w:ascii="Arial"/>
                <w:color w:val="FF0000"/>
                <w:w w:val="90"/>
                <w:sz w:val="13"/>
              </w:rPr>
              <w:t>(68,75)</w:t>
            </w:r>
          </w:p>
        </w:tc>
        <w:tc>
          <w:tcPr>
            <w:tcW w:w="555" w:type="dxa"/>
            <w:shd w:val="clear" w:color="auto" w:fill="DDEBF7"/>
          </w:tcPr>
          <w:p>
            <w:pPr>
              <w:pStyle w:val="TableParagraph"/>
              <w:spacing w:line="140" w:lineRule="exact" w:before="3"/>
              <w:ind w:left="100" w:right="7"/>
              <w:jc w:val="center"/>
              <w:rPr>
                <w:rFonts w:ascii="Arial"/>
                <w:sz w:val="13"/>
              </w:rPr>
            </w:pPr>
            <w:r>
              <w:rPr>
                <w:rFonts w:ascii="Arial"/>
                <w:color w:val="231F20"/>
                <w:w w:val="95"/>
                <w:sz w:val="13"/>
              </w:rPr>
              <w:t>100,00</w:t>
            </w:r>
          </w:p>
        </w:tc>
        <w:tc>
          <w:tcPr>
            <w:tcW w:w="567" w:type="dxa"/>
            <w:shd w:val="clear" w:color="auto" w:fill="DDEBF7"/>
          </w:tcPr>
          <w:p>
            <w:pPr>
              <w:pStyle w:val="TableParagraph"/>
              <w:spacing w:line="140" w:lineRule="exact" w:before="3"/>
              <w:ind w:left="130" w:right="14"/>
              <w:jc w:val="center"/>
              <w:rPr>
                <w:rFonts w:ascii="Arial"/>
                <w:sz w:val="13"/>
              </w:rPr>
            </w:pPr>
            <w:r>
              <w:rPr>
                <w:rFonts w:ascii="Arial"/>
                <w:color w:val="FF0000"/>
                <w:w w:val="90"/>
                <w:sz w:val="13"/>
              </w:rPr>
              <w:t>(33,33)</w:t>
            </w:r>
          </w:p>
        </w:tc>
        <w:tc>
          <w:tcPr>
            <w:tcW w:w="567" w:type="dxa"/>
            <w:shd w:val="clear" w:color="auto" w:fill="DDEBF7"/>
          </w:tcPr>
          <w:p>
            <w:pPr>
              <w:pStyle w:val="TableParagraph"/>
              <w:spacing w:line="140" w:lineRule="exact" w:before="3"/>
              <w:ind w:left="129" w:right="15"/>
              <w:jc w:val="center"/>
              <w:rPr>
                <w:rFonts w:ascii="Arial"/>
                <w:sz w:val="13"/>
              </w:rPr>
            </w:pPr>
            <w:r>
              <w:rPr>
                <w:rFonts w:ascii="Arial"/>
                <w:color w:val="FF0000"/>
                <w:w w:val="90"/>
                <w:sz w:val="13"/>
              </w:rPr>
              <w:t>(75,00)</w:t>
            </w:r>
          </w:p>
        </w:tc>
      </w:tr>
      <w:tr>
        <w:trPr>
          <w:trHeight w:val="156" w:hRule="atLeast"/>
        </w:trPr>
        <w:tc>
          <w:tcPr>
            <w:tcW w:w="1056" w:type="dxa"/>
            <w:vMerge w:val="restart"/>
          </w:tcPr>
          <w:p>
            <w:pPr>
              <w:pStyle w:val="TableParagraph"/>
              <w:spacing w:before="89"/>
              <w:ind w:left="104"/>
              <w:rPr>
                <w:rFonts w:ascii="Arial"/>
                <w:sz w:val="13"/>
              </w:rPr>
            </w:pPr>
            <w:r>
              <w:rPr>
                <w:rFonts w:ascii="Arial"/>
                <w:color w:val="231F20"/>
                <w:sz w:val="13"/>
              </w:rPr>
              <w:t>Kab. Klungkung</w:t>
            </w:r>
          </w:p>
        </w:tc>
        <w:tc>
          <w:tcPr>
            <w:tcW w:w="554" w:type="dxa"/>
          </w:tcPr>
          <w:p>
            <w:pPr>
              <w:pStyle w:val="TableParagraph"/>
              <w:spacing w:line="127" w:lineRule="exact" w:before="9"/>
              <w:ind w:right="166"/>
              <w:jc w:val="right"/>
              <w:rPr>
                <w:rFonts w:ascii="Arial"/>
                <w:sz w:val="13"/>
              </w:rPr>
            </w:pPr>
            <w:r>
              <w:rPr>
                <w:rFonts w:ascii="Arial"/>
                <w:color w:val="231F20"/>
                <w:w w:val="85"/>
                <w:sz w:val="13"/>
              </w:rPr>
              <w:t>Rek</w:t>
            </w:r>
          </w:p>
        </w:tc>
        <w:tc>
          <w:tcPr>
            <w:tcW w:w="618" w:type="dxa"/>
          </w:tcPr>
          <w:p>
            <w:pPr>
              <w:pStyle w:val="TableParagraph"/>
              <w:spacing w:line="127" w:lineRule="exact" w:before="9"/>
              <w:ind w:left="23" w:right="18"/>
              <w:jc w:val="center"/>
              <w:rPr>
                <w:rFonts w:ascii="Arial"/>
                <w:sz w:val="13"/>
              </w:rPr>
            </w:pPr>
            <w:r>
              <w:rPr>
                <w:rFonts w:ascii="Arial"/>
                <w:color w:val="231F20"/>
                <w:sz w:val="13"/>
              </w:rPr>
              <w:t>141.735</w:t>
            </w:r>
          </w:p>
        </w:tc>
        <w:tc>
          <w:tcPr>
            <w:tcW w:w="647" w:type="dxa"/>
          </w:tcPr>
          <w:p>
            <w:pPr>
              <w:pStyle w:val="TableParagraph"/>
              <w:spacing w:line="127" w:lineRule="exact" w:before="9"/>
              <w:ind w:left="20" w:right="21"/>
              <w:jc w:val="center"/>
              <w:rPr>
                <w:rFonts w:ascii="Arial"/>
                <w:sz w:val="13"/>
              </w:rPr>
            </w:pPr>
            <w:r>
              <w:rPr>
                <w:rFonts w:ascii="Arial"/>
                <w:color w:val="231F20"/>
                <w:sz w:val="13"/>
              </w:rPr>
              <w:t>121.935</w:t>
            </w:r>
          </w:p>
        </w:tc>
        <w:tc>
          <w:tcPr>
            <w:tcW w:w="555" w:type="dxa"/>
          </w:tcPr>
          <w:p>
            <w:pPr>
              <w:pStyle w:val="TableParagraph"/>
              <w:spacing w:line="127" w:lineRule="exact" w:before="9"/>
              <w:ind w:left="9" w:right="7"/>
              <w:jc w:val="center"/>
              <w:rPr>
                <w:rFonts w:ascii="Arial"/>
                <w:sz w:val="13"/>
              </w:rPr>
            </w:pPr>
            <w:r>
              <w:rPr>
                <w:rFonts w:ascii="Arial"/>
                <w:color w:val="231F20"/>
                <w:sz w:val="13"/>
              </w:rPr>
              <w:t>16.407</w:t>
            </w:r>
          </w:p>
        </w:tc>
        <w:tc>
          <w:tcPr>
            <w:tcW w:w="555" w:type="dxa"/>
          </w:tcPr>
          <w:p>
            <w:pPr>
              <w:pStyle w:val="TableParagraph"/>
              <w:spacing w:line="127" w:lineRule="exact" w:before="9"/>
              <w:ind w:right="2"/>
              <w:jc w:val="center"/>
              <w:rPr>
                <w:rFonts w:ascii="Arial"/>
                <w:sz w:val="13"/>
              </w:rPr>
            </w:pPr>
            <w:r>
              <w:rPr>
                <w:rFonts w:ascii="Arial"/>
                <w:color w:val="231F20"/>
                <w:sz w:val="13"/>
              </w:rPr>
              <w:t>2.756</w:t>
            </w:r>
          </w:p>
        </w:tc>
        <w:tc>
          <w:tcPr>
            <w:tcW w:w="555" w:type="dxa"/>
          </w:tcPr>
          <w:p>
            <w:pPr>
              <w:pStyle w:val="TableParagraph"/>
              <w:spacing w:line="127" w:lineRule="exact" w:before="9"/>
              <w:ind w:right="175"/>
              <w:jc w:val="right"/>
              <w:rPr>
                <w:rFonts w:ascii="Arial"/>
                <w:sz w:val="13"/>
              </w:rPr>
            </w:pPr>
            <w:r>
              <w:rPr>
                <w:rFonts w:ascii="Arial"/>
                <w:color w:val="231F20"/>
                <w:w w:val="85"/>
                <w:sz w:val="13"/>
              </w:rPr>
              <w:t>131</w:t>
            </w:r>
          </w:p>
        </w:tc>
        <w:tc>
          <w:tcPr>
            <w:tcW w:w="555" w:type="dxa"/>
          </w:tcPr>
          <w:p>
            <w:pPr>
              <w:pStyle w:val="TableParagraph"/>
              <w:spacing w:line="127" w:lineRule="exact" w:before="9"/>
              <w:ind w:right="6"/>
              <w:jc w:val="center"/>
              <w:rPr>
                <w:rFonts w:ascii="Arial"/>
                <w:sz w:val="13"/>
              </w:rPr>
            </w:pPr>
            <w:r>
              <w:rPr>
                <w:rFonts w:ascii="Arial"/>
                <w:color w:val="231F20"/>
                <w:sz w:val="13"/>
              </w:rPr>
              <w:t>73</w:t>
            </w:r>
          </w:p>
        </w:tc>
        <w:tc>
          <w:tcPr>
            <w:tcW w:w="555" w:type="dxa"/>
          </w:tcPr>
          <w:p>
            <w:pPr>
              <w:pStyle w:val="TableParagraph"/>
              <w:spacing w:line="127" w:lineRule="exact" w:before="9"/>
              <w:ind w:right="8"/>
              <w:jc w:val="center"/>
              <w:rPr>
                <w:rFonts w:ascii="Arial"/>
                <w:sz w:val="13"/>
              </w:rPr>
            </w:pPr>
            <w:r>
              <w:rPr>
                <w:rFonts w:ascii="Arial"/>
                <w:color w:val="231F20"/>
                <w:sz w:val="13"/>
              </w:rPr>
              <w:t>35</w:t>
            </w:r>
          </w:p>
        </w:tc>
        <w:tc>
          <w:tcPr>
            <w:tcW w:w="555" w:type="dxa"/>
          </w:tcPr>
          <w:p>
            <w:pPr>
              <w:pStyle w:val="TableParagraph"/>
              <w:spacing w:line="127" w:lineRule="exact" w:before="9"/>
              <w:ind w:right="3"/>
              <w:jc w:val="center"/>
              <w:rPr>
                <w:rFonts w:ascii="Arial"/>
                <w:sz w:val="13"/>
              </w:rPr>
            </w:pPr>
            <w:r>
              <w:rPr>
                <w:rFonts w:ascii="Arial"/>
                <w:color w:val="231F20"/>
                <w:w w:val="88"/>
                <w:sz w:val="13"/>
              </w:rPr>
              <w:t>0</w:t>
            </w:r>
          </w:p>
        </w:tc>
        <w:tc>
          <w:tcPr>
            <w:tcW w:w="555" w:type="dxa"/>
          </w:tcPr>
          <w:p>
            <w:pPr>
              <w:pStyle w:val="TableParagraph"/>
              <w:rPr>
                <w:rFonts w:ascii="Times New Roman"/>
                <w:sz w:val="10"/>
              </w:rPr>
            </w:pPr>
          </w:p>
        </w:tc>
        <w:tc>
          <w:tcPr>
            <w:tcW w:w="567" w:type="dxa"/>
          </w:tcPr>
          <w:p>
            <w:pPr>
              <w:pStyle w:val="TableParagraph"/>
              <w:rPr>
                <w:rFonts w:ascii="Times New Roman"/>
                <w:sz w:val="10"/>
              </w:rPr>
            </w:pPr>
          </w:p>
        </w:tc>
        <w:tc>
          <w:tcPr>
            <w:tcW w:w="567" w:type="dxa"/>
          </w:tcPr>
          <w:p>
            <w:pPr>
              <w:pStyle w:val="TableParagraph"/>
              <w:rPr>
                <w:rFonts w:ascii="Times New Roman"/>
                <w:sz w:val="10"/>
              </w:rPr>
            </w:pPr>
          </w:p>
        </w:tc>
      </w:tr>
      <w:tr>
        <w:trPr>
          <w:trHeight w:val="163" w:hRule="atLeast"/>
        </w:trPr>
        <w:tc>
          <w:tcPr>
            <w:tcW w:w="1056" w:type="dxa"/>
            <w:vMerge/>
            <w:tcBorders>
              <w:top w:val="nil"/>
            </w:tcBorders>
          </w:tcPr>
          <w:p>
            <w:pPr>
              <w:rPr>
                <w:sz w:val="2"/>
                <w:szCs w:val="2"/>
              </w:rPr>
            </w:pPr>
          </w:p>
        </w:tc>
        <w:tc>
          <w:tcPr>
            <w:tcW w:w="554" w:type="dxa"/>
            <w:shd w:val="clear" w:color="auto" w:fill="DDEBF7"/>
          </w:tcPr>
          <w:p>
            <w:pPr>
              <w:pStyle w:val="TableParagraph"/>
              <w:spacing w:line="135" w:lineRule="exact" w:before="7"/>
              <w:ind w:right="184"/>
              <w:jc w:val="right"/>
              <w:rPr>
                <w:rFonts w:ascii="Arial" w:hAnsi="Arial"/>
                <w:sz w:val="13"/>
              </w:rPr>
            </w:pPr>
            <w:r>
              <w:rPr>
                <w:color w:val="231F20"/>
                <w:w w:val="85"/>
                <w:sz w:val="13"/>
              </w:rPr>
              <w:t>Δ</w:t>
            </w:r>
            <w:r>
              <w:rPr>
                <w:rFonts w:ascii="Arial" w:hAnsi="Arial"/>
                <w:color w:val="231F20"/>
                <w:w w:val="85"/>
                <w:sz w:val="13"/>
              </w:rPr>
              <w:t>%</w:t>
            </w:r>
          </w:p>
        </w:tc>
        <w:tc>
          <w:tcPr>
            <w:tcW w:w="618" w:type="dxa"/>
            <w:shd w:val="clear" w:color="auto" w:fill="DDEBF7"/>
          </w:tcPr>
          <w:p>
            <w:pPr>
              <w:pStyle w:val="TableParagraph"/>
              <w:spacing w:line="140" w:lineRule="exact" w:before="3"/>
              <w:ind w:left="23" w:right="18"/>
              <w:jc w:val="center"/>
              <w:rPr>
                <w:rFonts w:ascii="Arial"/>
                <w:sz w:val="13"/>
              </w:rPr>
            </w:pPr>
            <w:r>
              <w:rPr>
                <w:rFonts w:ascii="Arial"/>
                <w:color w:val="FF0000"/>
                <w:sz w:val="13"/>
              </w:rPr>
              <w:t>-0,25</w:t>
            </w:r>
          </w:p>
        </w:tc>
        <w:tc>
          <w:tcPr>
            <w:tcW w:w="647" w:type="dxa"/>
            <w:shd w:val="clear" w:color="auto" w:fill="DDEBF7"/>
          </w:tcPr>
          <w:p>
            <w:pPr>
              <w:pStyle w:val="TableParagraph"/>
              <w:spacing w:line="140" w:lineRule="exact" w:before="3"/>
              <w:ind w:left="20" w:right="21"/>
              <w:jc w:val="center"/>
              <w:rPr>
                <w:rFonts w:ascii="Arial"/>
                <w:sz w:val="13"/>
              </w:rPr>
            </w:pPr>
            <w:r>
              <w:rPr>
                <w:rFonts w:ascii="Arial"/>
                <w:color w:val="FF0000"/>
                <w:sz w:val="13"/>
              </w:rPr>
              <w:t>-0,24</w:t>
            </w:r>
          </w:p>
        </w:tc>
        <w:tc>
          <w:tcPr>
            <w:tcW w:w="555" w:type="dxa"/>
            <w:shd w:val="clear" w:color="auto" w:fill="DDEBF7"/>
          </w:tcPr>
          <w:p>
            <w:pPr>
              <w:pStyle w:val="TableParagraph"/>
              <w:spacing w:line="140" w:lineRule="exact" w:before="3"/>
              <w:ind w:right="1"/>
              <w:jc w:val="center"/>
              <w:rPr>
                <w:rFonts w:ascii="Arial"/>
                <w:sz w:val="13"/>
              </w:rPr>
            </w:pPr>
            <w:r>
              <w:rPr>
                <w:rFonts w:ascii="Arial"/>
                <w:color w:val="FF0000"/>
                <w:sz w:val="13"/>
              </w:rPr>
              <w:t>-2,04</w:t>
            </w:r>
          </w:p>
        </w:tc>
        <w:tc>
          <w:tcPr>
            <w:tcW w:w="555" w:type="dxa"/>
            <w:shd w:val="clear" w:color="auto" w:fill="DDEBF7"/>
          </w:tcPr>
          <w:p>
            <w:pPr>
              <w:pStyle w:val="TableParagraph"/>
              <w:spacing w:line="140" w:lineRule="exact" w:before="3"/>
              <w:jc w:val="center"/>
              <w:rPr>
                <w:rFonts w:ascii="Arial"/>
                <w:sz w:val="13"/>
              </w:rPr>
            </w:pPr>
            <w:r>
              <w:rPr>
                <w:rFonts w:ascii="Arial"/>
                <w:color w:val="231F20"/>
                <w:sz w:val="13"/>
              </w:rPr>
              <w:t>0,44</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-25,99</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-40,16</w:t>
            </w:r>
          </w:p>
        </w:tc>
        <w:tc>
          <w:tcPr>
            <w:tcW w:w="555" w:type="dxa"/>
            <w:shd w:val="clear" w:color="auto" w:fill="DDEBF7"/>
          </w:tcPr>
          <w:p>
            <w:pPr>
              <w:pStyle w:val="TableParagraph"/>
              <w:spacing w:line="140" w:lineRule="exact" w:before="3"/>
              <w:ind w:left="105"/>
              <w:rPr>
                <w:rFonts w:ascii="Arial"/>
                <w:sz w:val="13"/>
              </w:rPr>
            </w:pPr>
            <w:r>
              <w:rPr>
                <w:rFonts w:ascii="Arial"/>
                <w:color w:val="FF0000"/>
                <w:sz w:val="13"/>
              </w:rPr>
              <w:t>-46,15</w:t>
            </w:r>
          </w:p>
        </w:tc>
        <w:tc>
          <w:tcPr>
            <w:tcW w:w="555" w:type="dxa"/>
            <w:shd w:val="clear" w:color="auto" w:fill="DDEBF7"/>
          </w:tcPr>
          <w:p>
            <w:pPr>
              <w:pStyle w:val="TableParagraph"/>
              <w:spacing w:line="140" w:lineRule="exact" w:before="3"/>
              <w:ind w:right="10"/>
              <w:jc w:val="center"/>
              <w:rPr>
                <w:rFonts w:ascii="Arial"/>
                <w:sz w:val="13"/>
              </w:rPr>
            </w:pPr>
            <w:r>
              <w:rPr>
                <w:rFonts w:ascii="Arial"/>
                <w:color w:val="FF0000"/>
                <w:w w:val="95"/>
                <w:sz w:val="13"/>
              </w:rPr>
              <w:t>-100,00</w:t>
            </w:r>
          </w:p>
        </w:tc>
        <w:tc>
          <w:tcPr>
            <w:tcW w:w="555" w:type="dxa"/>
            <w:shd w:val="clear" w:color="auto" w:fill="DDEBF7"/>
          </w:tcPr>
          <w:p>
            <w:pPr>
              <w:pStyle w:val="TableParagraph"/>
              <w:rPr>
                <w:rFonts w:ascii="Times New Roman"/>
                <w:sz w:val="10"/>
              </w:rPr>
            </w:pPr>
          </w:p>
        </w:tc>
        <w:tc>
          <w:tcPr>
            <w:tcW w:w="567" w:type="dxa"/>
            <w:shd w:val="clear" w:color="auto" w:fill="DDEBF7"/>
          </w:tcPr>
          <w:p>
            <w:pPr>
              <w:pStyle w:val="TableParagraph"/>
              <w:rPr>
                <w:rFonts w:ascii="Times New Roman"/>
                <w:sz w:val="10"/>
              </w:rPr>
            </w:pPr>
          </w:p>
        </w:tc>
        <w:tc>
          <w:tcPr>
            <w:tcW w:w="567" w:type="dxa"/>
            <w:shd w:val="clear" w:color="auto" w:fill="DDEBF7"/>
          </w:tcPr>
          <w:p>
            <w:pPr>
              <w:pStyle w:val="TableParagraph"/>
              <w:rPr>
                <w:rFonts w:ascii="Times New Roman"/>
                <w:sz w:val="10"/>
              </w:rPr>
            </w:pPr>
          </w:p>
        </w:tc>
      </w:tr>
      <w:tr>
        <w:trPr>
          <w:trHeight w:val="156" w:hRule="atLeast"/>
        </w:trPr>
        <w:tc>
          <w:tcPr>
            <w:tcW w:w="1056" w:type="dxa"/>
            <w:vMerge w:val="restart"/>
          </w:tcPr>
          <w:p>
            <w:pPr>
              <w:pStyle w:val="TableParagraph"/>
              <w:spacing w:before="89"/>
              <w:ind w:left="104"/>
              <w:rPr>
                <w:rFonts w:ascii="Arial"/>
                <w:sz w:val="13"/>
              </w:rPr>
            </w:pPr>
            <w:r>
              <w:rPr>
                <w:rFonts w:ascii="Arial"/>
                <w:color w:val="231F20"/>
                <w:sz w:val="13"/>
              </w:rPr>
              <w:t>Kab. Bangli</w:t>
            </w:r>
          </w:p>
        </w:tc>
        <w:tc>
          <w:tcPr>
            <w:tcW w:w="554" w:type="dxa"/>
          </w:tcPr>
          <w:p>
            <w:pPr>
              <w:pStyle w:val="TableParagraph"/>
              <w:spacing w:line="127" w:lineRule="exact" w:before="9"/>
              <w:ind w:right="166"/>
              <w:jc w:val="right"/>
              <w:rPr>
                <w:rFonts w:ascii="Arial"/>
                <w:sz w:val="13"/>
              </w:rPr>
            </w:pPr>
            <w:r>
              <w:rPr>
                <w:rFonts w:ascii="Arial"/>
                <w:color w:val="231F20"/>
                <w:w w:val="85"/>
                <w:sz w:val="13"/>
              </w:rPr>
              <w:t>Rek</w:t>
            </w:r>
          </w:p>
        </w:tc>
        <w:tc>
          <w:tcPr>
            <w:tcW w:w="618" w:type="dxa"/>
          </w:tcPr>
          <w:p>
            <w:pPr>
              <w:pStyle w:val="TableParagraph"/>
              <w:spacing w:line="127" w:lineRule="exact" w:before="9"/>
              <w:ind w:left="23" w:right="18"/>
              <w:jc w:val="center"/>
              <w:rPr>
                <w:rFonts w:ascii="Arial"/>
                <w:sz w:val="13"/>
              </w:rPr>
            </w:pPr>
            <w:r>
              <w:rPr>
                <w:rFonts w:ascii="Arial"/>
                <w:color w:val="231F20"/>
                <w:sz w:val="13"/>
              </w:rPr>
              <w:t>121.708</w:t>
            </w:r>
          </w:p>
        </w:tc>
        <w:tc>
          <w:tcPr>
            <w:tcW w:w="647" w:type="dxa"/>
          </w:tcPr>
          <w:p>
            <w:pPr>
              <w:pStyle w:val="TableParagraph"/>
              <w:spacing w:line="127" w:lineRule="exact" w:before="9"/>
              <w:ind w:left="20" w:right="21"/>
              <w:jc w:val="center"/>
              <w:rPr>
                <w:rFonts w:ascii="Arial"/>
                <w:sz w:val="13"/>
              </w:rPr>
            </w:pPr>
            <w:r>
              <w:rPr>
                <w:rFonts w:ascii="Arial"/>
                <w:color w:val="231F20"/>
                <w:sz w:val="13"/>
              </w:rPr>
              <w:t>107.245</w:t>
            </w:r>
          </w:p>
        </w:tc>
        <w:tc>
          <w:tcPr>
            <w:tcW w:w="555" w:type="dxa"/>
          </w:tcPr>
          <w:p>
            <w:pPr>
              <w:pStyle w:val="TableParagraph"/>
              <w:spacing w:line="127" w:lineRule="exact" w:before="9"/>
              <w:ind w:left="9" w:right="7"/>
              <w:jc w:val="center"/>
              <w:rPr>
                <w:rFonts w:ascii="Arial"/>
                <w:sz w:val="13"/>
              </w:rPr>
            </w:pPr>
            <w:r>
              <w:rPr>
                <w:rFonts w:ascii="Arial"/>
                <w:color w:val="231F20"/>
                <w:sz w:val="13"/>
              </w:rPr>
              <w:t>12.430</w:t>
            </w:r>
          </w:p>
        </w:tc>
        <w:tc>
          <w:tcPr>
            <w:tcW w:w="555" w:type="dxa"/>
          </w:tcPr>
          <w:p>
            <w:pPr>
              <w:pStyle w:val="TableParagraph"/>
              <w:spacing w:line="127" w:lineRule="exact" w:before="9"/>
              <w:ind w:right="2"/>
              <w:jc w:val="center"/>
              <w:rPr>
                <w:rFonts w:ascii="Arial"/>
                <w:sz w:val="13"/>
              </w:rPr>
            </w:pPr>
            <w:r>
              <w:rPr>
                <w:rFonts w:ascii="Arial"/>
                <w:color w:val="231F20"/>
                <w:sz w:val="13"/>
              </w:rPr>
              <w:t>1.779</w:t>
            </w:r>
          </w:p>
        </w:tc>
        <w:tc>
          <w:tcPr>
            <w:tcW w:w="555" w:type="dxa"/>
          </w:tcPr>
          <w:p>
            <w:pPr>
              <w:pStyle w:val="TableParagraph"/>
              <w:spacing w:line="127" w:lineRule="exact" w:before="9"/>
              <w:ind w:right="4"/>
              <w:jc w:val="center"/>
              <w:rPr>
                <w:rFonts w:ascii="Arial"/>
                <w:sz w:val="13"/>
              </w:rPr>
            </w:pPr>
            <w:r>
              <w:rPr>
                <w:rFonts w:ascii="Arial"/>
                <w:color w:val="231F20"/>
                <w:sz w:val="13"/>
              </w:rPr>
              <w:t>48</w:t>
            </w:r>
          </w:p>
        </w:tc>
        <w:tc>
          <w:tcPr>
            <w:tcW w:w="555" w:type="dxa"/>
          </w:tcPr>
          <w:p>
            <w:pPr>
              <w:pStyle w:val="TableParagraph"/>
              <w:spacing w:line="127" w:lineRule="exact" w:before="9"/>
              <w:ind w:right="6"/>
              <w:jc w:val="center"/>
              <w:rPr>
                <w:rFonts w:ascii="Arial"/>
                <w:sz w:val="13"/>
              </w:rPr>
            </w:pPr>
            <w:r>
              <w:rPr>
                <w:rFonts w:ascii="Arial"/>
                <w:color w:val="231F20"/>
                <w:sz w:val="13"/>
              </w:rPr>
              <w:t>42</w:t>
            </w:r>
          </w:p>
        </w:tc>
        <w:tc>
          <w:tcPr>
            <w:tcW w:w="555" w:type="dxa"/>
          </w:tcPr>
          <w:p>
            <w:pPr>
              <w:pStyle w:val="TableParagraph"/>
              <w:spacing w:line="127" w:lineRule="exact" w:before="9"/>
              <w:ind w:right="1"/>
              <w:jc w:val="center"/>
              <w:rPr>
                <w:rFonts w:ascii="Arial"/>
                <w:sz w:val="13"/>
              </w:rPr>
            </w:pPr>
            <w:r>
              <w:rPr>
                <w:rFonts w:ascii="Arial"/>
                <w:color w:val="231F20"/>
                <w:w w:val="88"/>
                <w:sz w:val="13"/>
              </w:rPr>
              <w:t>4</w:t>
            </w:r>
          </w:p>
        </w:tc>
        <w:tc>
          <w:tcPr>
            <w:tcW w:w="555" w:type="dxa"/>
          </w:tcPr>
          <w:p>
            <w:pPr>
              <w:pStyle w:val="TableParagraph"/>
              <w:spacing w:line="127" w:lineRule="exact" w:before="9"/>
              <w:ind w:right="3"/>
              <w:jc w:val="center"/>
              <w:rPr>
                <w:rFonts w:ascii="Arial"/>
                <w:sz w:val="13"/>
              </w:rPr>
            </w:pPr>
            <w:r>
              <w:rPr>
                <w:rFonts w:ascii="Arial"/>
                <w:color w:val="231F20"/>
                <w:w w:val="88"/>
                <w:sz w:val="13"/>
              </w:rPr>
              <w:t>1</w:t>
            </w:r>
          </w:p>
        </w:tc>
        <w:tc>
          <w:tcPr>
            <w:tcW w:w="555" w:type="dxa"/>
          </w:tcPr>
          <w:p>
            <w:pPr>
              <w:pStyle w:val="TableParagraph"/>
              <w:rPr>
                <w:rFonts w:ascii="Times New Roman"/>
                <w:sz w:val="10"/>
              </w:rPr>
            </w:pPr>
          </w:p>
        </w:tc>
        <w:tc>
          <w:tcPr>
            <w:tcW w:w="567" w:type="dxa"/>
          </w:tcPr>
          <w:p>
            <w:pPr>
              <w:pStyle w:val="TableParagraph"/>
              <w:rPr>
                <w:rFonts w:ascii="Times New Roman"/>
                <w:sz w:val="10"/>
              </w:rPr>
            </w:pPr>
          </w:p>
        </w:tc>
        <w:tc>
          <w:tcPr>
            <w:tcW w:w="567" w:type="dxa"/>
          </w:tcPr>
          <w:p>
            <w:pPr>
              <w:pStyle w:val="TableParagraph"/>
              <w:rPr>
                <w:rFonts w:ascii="Times New Roman"/>
                <w:sz w:val="10"/>
              </w:rPr>
            </w:pPr>
          </w:p>
        </w:tc>
      </w:tr>
      <w:tr>
        <w:trPr>
          <w:trHeight w:val="162" w:hRule="atLeast"/>
        </w:trPr>
        <w:tc>
          <w:tcPr>
            <w:tcW w:w="1056" w:type="dxa"/>
            <w:vMerge/>
            <w:tcBorders>
              <w:top w:val="nil"/>
            </w:tcBorders>
          </w:tcPr>
          <w:p>
            <w:pPr>
              <w:rPr>
                <w:sz w:val="2"/>
                <w:szCs w:val="2"/>
              </w:rPr>
            </w:pPr>
          </w:p>
        </w:tc>
        <w:tc>
          <w:tcPr>
            <w:tcW w:w="554" w:type="dxa"/>
            <w:shd w:val="clear" w:color="auto" w:fill="DDEBF7"/>
          </w:tcPr>
          <w:p>
            <w:pPr>
              <w:pStyle w:val="TableParagraph"/>
              <w:spacing w:line="135" w:lineRule="exact" w:before="7"/>
              <w:ind w:right="184"/>
              <w:jc w:val="right"/>
              <w:rPr>
                <w:rFonts w:ascii="Arial" w:hAnsi="Arial"/>
                <w:sz w:val="13"/>
              </w:rPr>
            </w:pPr>
            <w:r>
              <w:rPr>
                <w:color w:val="231F20"/>
                <w:w w:val="85"/>
                <w:sz w:val="13"/>
              </w:rPr>
              <w:t>Δ</w:t>
            </w:r>
            <w:r>
              <w:rPr>
                <w:rFonts w:ascii="Arial" w:hAnsi="Arial"/>
                <w:color w:val="231F20"/>
                <w:w w:val="85"/>
                <w:sz w:val="13"/>
              </w:rPr>
              <w:t>%</w:t>
            </w:r>
          </w:p>
        </w:tc>
        <w:tc>
          <w:tcPr>
            <w:tcW w:w="618" w:type="dxa"/>
            <w:shd w:val="clear" w:color="auto" w:fill="DDEBF7"/>
          </w:tcPr>
          <w:p>
            <w:pPr>
              <w:pStyle w:val="TableParagraph"/>
              <w:spacing w:line="140" w:lineRule="exact" w:before="3"/>
              <w:ind w:left="23" w:right="23"/>
              <w:jc w:val="center"/>
              <w:rPr>
                <w:rFonts w:ascii="Arial"/>
                <w:sz w:val="13"/>
              </w:rPr>
            </w:pPr>
            <w:r>
              <w:rPr>
                <w:rFonts w:ascii="Arial"/>
                <w:color w:val="231F20"/>
                <w:sz w:val="13"/>
              </w:rPr>
              <w:t>4,60</w:t>
            </w:r>
          </w:p>
        </w:tc>
        <w:tc>
          <w:tcPr>
            <w:tcW w:w="647" w:type="dxa"/>
            <w:shd w:val="clear" w:color="auto" w:fill="DDEBF7"/>
          </w:tcPr>
          <w:p>
            <w:pPr>
              <w:pStyle w:val="TableParagraph"/>
              <w:spacing w:line="140" w:lineRule="exact" w:before="3"/>
              <w:ind w:left="25" w:right="21"/>
              <w:jc w:val="center"/>
              <w:rPr>
                <w:rFonts w:ascii="Arial"/>
                <w:sz w:val="13"/>
              </w:rPr>
            </w:pPr>
            <w:r>
              <w:rPr>
                <w:rFonts w:ascii="Arial"/>
                <w:color w:val="231F20"/>
                <w:sz w:val="13"/>
              </w:rPr>
              <w:t>4,35</w:t>
            </w:r>
          </w:p>
        </w:tc>
        <w:tc>
          <w:tcPr>
            <w:tcW w:w="555" w:type="dxa"/>
            <w:shd w:val="clear" w:color="auto" w:fill="DDEBF7"/>
          </w:tcPr>
          <w:p>
            <w:pPr>
              <w:pStyle w:val="TableParagraph"/>
              <w:spacing w:line="140" w:lineRule="exact" w:before="3"/>
              <w:ind w:left="9" w:right="7"/>
              <w:jc w:val="center"/>
              <w:rPr>
                <w:rFonts w:ascii="Arial"/>
                <w:sz w:val="13"/>
              </w:rPr>
            </w:pPr>
            <w:r>
              <w:rPr>
                <w:rFonts w:ascii="Arial"/>
                <w:color w:val="231F20"/>
                <w:sz w:val="13"/>
              </w:rPr>
              <w:t>5,81</w:t>
            </w:r>
          </w:p>
        </w:tc>
        <w:tc>
          <w:tcPr>
            <w:tcW w:w="555" w:type="dxa"/>
            <w:shd w:val="clear" w:color="auto" w:fill="DDEBF7"/>
          </w:tcPr>
          <w:p>
            <w:pPr>
              <w:pStyle w:val="TableParagraph"/>
              <w:spacing w:line="140" w:lineRule="exact" w:before="3"/>
              <w:jc w:val="center"/>
              <w:rPr>
                <w:rFonts w:ascii="Arial"/>
                <w:sz w:val="13"/>
              </w:rPr>
            </w:pPr>
            <w:r>
              <w:rPr>
                <w:rFonts w:ascii="Arial"/>
                <w:color w:val="231F20"/>
                <w:sz w:val="13"/>
              </w:rPr>
              <w:t>6,91</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-57,52</w:t>
            </w:r>
          </w:p>
        </w:tc>
        <w:tc>
          <w:tcPr>
            <w:tcW w:w="555" w:type="dxa"/>
            <w:shd w:val="clear" w:color="auto" w:fill="DDEBF7"/>
          </w:tcPr>
          <w:p>
            <w:pPr>
              <w:pStyle w:val="TableParagraph"/>
              <w:spacing w:line="140" w:lineRule="exact" w:before="3"/>
              <w:ind w:right="130"/>
              <w:jc w:val="right"/>
              <w:rPr>
                <w:rFonts w:ascii="Arial"/>
                <w:sz w:val="13"/>
              </w:rPr>
            </w:pPr>
            <w:r>
              <w:rPr>
                <w:rFonts w:ascii="Arial"/>
                <w:color w:val="231F20"/>
                <w:w w:val="85"/>
                <w:sz w:val="13"/>
              </w:rPr>
              <w:t>10,53</w:t>
            </w:r>
          </w:p>
        </w:tc>
        <w:tc>
          <w:tcPr>
            <w:tcW w:w="555" w:type="dxa"/>
            <w:shd w:val="clear" w:color="auto" w:fill="DDEBF7"/>
          </w:tcPr>
          <w:p>
            <w:pPr>
              <w:pStyle w:val="TableParagraph"/>
              <w:spacing w:line="140" w:lineRule="exact" w:before="3"/>
              <w:ind w:left="151"/>
              <w:rPr>
                <w:rFonts w:ascii="Arial"/>
                <w:sz w:val="13"/>
              </w:rPr>
            </w:pPr>
            <w:r>
              <w:rPr>
                <w:rFonts w:ascii="Arial"/>
                <w:color w:val="FF0000"/>
                <w:w w:val="90"/>
                <w:sz w:val="13"/>
              </w:rPr>
              <w:t>(83,33)</w:t>
            </w:r>
          </w:p>
        </w:tc>
        <w:tc>
          <w:tcPr>
            <w:tcW w:w="555" w:type="dxa"/>
            <w:shd w:val="clear" w:color="auto" w:fill="DDEBF7"/>
          </w:tcPr>
          <w:p>
            <w:pPr>
              <w:pStyle w:val="TableParagraph"/>
              <w:spacing w:line="140" w:lineRule="exact" w:before="3"/>
              <w:ind w:left="127" w:right="6"/>
              <w:jc w:val="center"/>
              <w:rPr>
                <w:rFonts w:ascii="Arial"/>
                <w:sz w:val="13"/>
              </w:rPr>
            </w:pPr>
            <w:r>
              <w:rPr>
                <w:rFonts w:ascii="Arial"/>
                <w:color w:val="FF0000"/>
                <w:w w:val="90"/>
                <w:sz w:val="13"/>
              </w:rPr>
              <w:t>(50,00)</w:t>
            </w:r>
          </w:p>
        </w:tc>
        <w:tc>
          <w:tcPr>
            <w:tcW w:w="555" w:type="dxa"/>
            <w:shd w:val="clear" w:color="auto" w:fill="DDEBF7"/>
          </w:tcPr>
          <w:p>
            <w:pPr>
              <w:pStyle w:val="TableParagraph"/>
              <w:rPr>
                <w:rFonts w:ascii="Times New Roman"/>
                <w:sz w:val="10"/>
              </w:rPr>
            </w:pPr>
          </w:p>
        </w:tc>
        <w:tc>
          <w:tcPr>
            <w:tcW w:w="567" w:type="dxa"/>
            <w:shd w:val="clear" w:color="auto" w:fill="DDEBF7"/>
          </w:tcPr>
          <w:p>
            <w:pPr>
              <w:pStyle w:val="TableParagraph"/>
              <w:rPr>
                <w:rFonts w:ascii="Times New Roman"/>
                <w:sz w:val="10"/>
              </w:rPr>
            </w:pPr>
          </w:p>
        </w:tc>
        <w:tc>
          <w:tcPr>
            <w:tcW w:w="567" w:type="dxa"/>
            <w:shd w:val="clear" w:color="auto" w:fill="DDEBF7"/>
          </w:tcPr>
          <w:p>
            <w:pPr>
              <w:pStyle w:val="TableParagraph"/>
              <w:rPr>
                <w:rFonts w:ascii="Times New Roman"/>
                <w:sz w:val="10"/>
              </w:rPr>
            </w:pPr>
          </w:p>
        </w:tc>
      </w:tr>
      <w:tr>
        <w:trPr>
          <w:trHeight w:val="156" w:hRule="atLeast"/>
        </w:trPr>
        <w:tc>
          <w:tcPr>
            <w:tcW w:w="1056" w:type="dxa"/>
            <w:vMerge w:val="restart"/>
          </w:tcPr>
          <w:p>
            <w:pPr>
              <w:pStyle w:val="TableParagraph"/>
              <w:spacing w:before="89"/>
              <w:ind w:left="104"/>
              <w:rPr>
                <w:rFonts w:ascii="Arial"/>
                <w:sz w:val="13"/>
              </w:rPr>
            </w:pPr>
            <w:r>
              <w:rPr>
                <w:rFonts w:ascii="Arial"/>
                <w:color w:val="231F20"/>
                <w:w w:val="90"/>
                <w:sz w:val="13"/>
              </w:rPr>
              <w:t>Kab.Karangasem</w:t>
            </w:r>
          </w:p>
        </w:tc>
        <w:tc>
          <w:tcPr>
            <w:tcW w:w="554" w:type="dxa"/>
          </w:tcPr>
          <w:p>
            <w:pPr>
              <w:pStyle w:val="TableParagraph"/>
              <w:spacing w:line="127" w:lineRule="exact" w:before="9"/>
              <w:ind w:right="166"/>
              <w:jc w:val="right"/>
              <w:rPr>
                <w:rFonts w:ascii="Arial"/>
                <w:sz w:val="13"/>
              </w:rPr>
            </w:pPr>
            <w:r>
              <w:rPr>
                <w:rFonts w:ascii="Arial"/>
                <w:color w:val="231F20"/>
                <w:w w:val="85"/>
                <w:sz w:val="13"/>
              </w:rPr>
              <w:t>Rek</w:t>
            </w:r>
          </w:p>
        </w:tc>
        <w:tc>
          <w:tcPr>
            <w:tcW w:w="618" w:type="dxa"/>
          </w:tcPr>
          <w:p>
            <w:pPr>
              <w:pStyle w:val="TableParagraph"/>
              <w:spacing w:line="127" w:lineRule="exact" w:before="9"/>
              <w:ind w:left="23" w:right="18"/>
              <w:jc w:val="center"/>
              <w:rPr>
                <w:rFonts w:ascii="Arial"/>
                <w:sz w:val="13"/>
              </w:rPr>
            </w:pPr>
            <w:r>
              <w:rPr>
                <w:rFonts w:ascii="Arial"/>
                <w:color w:val="231F20"/>
                <w:sz w:val="13"/>
              </w:rPr>
              <w:t>246.185</w:t>
            </w:r>
          </w:p>
        </w:tc>
        <w:tc>
          <w:tcPr>
            <w:tcW w:w="647" w:type="dxa"/>
          </w:tcPr>
          <w:p>
            <w:pPr>
              <w:pStyle w:val="TableParagraph"/>
              <w:spacing w:line="127" w:lineRule="exact" w:before="9"/>
              <w:ind w:left="20" w:right="21"/>
              <w:jc w:val="center"/>
              <w:rPr>
                <w:rFonts w:ascii="Arial"/>
                <w:sz w:val="13"/>
              </w:rPr>
            </w:pPr>
            <w:r>
              <w:rPr>
                <w:rFonts w:ascii="Arial"/>
                <w:color w:val="231F20"/>
                <w:sz w:val="13"/>
              </w:rPr>
              <w:t>217.073</w:t>
            </w:r>
          </w:p>
        </w:tc>
        <w:tc>
          <w:tcPr>
            <w:tcW w:w="555" w:type="dxa"/>
          </w:tcPr>
          <w:p>
            <w:pPr>
              <w:pStyle w:val="TableParagraph"/>
              <w:spacing w:line="127" w:lineRule="exact" w:before="9"/>
              <w:ind w:left="9" w:right="7"/>
              <w:jc w:val="center"/>
              <w:rPr>
                <w:rFonts w:ascii="Arial"/>
                <w:sz w:val="13"/>
              </w:rPr>
            </w:pPr>
            <w:r>
              <w:rPr>
                <w:rFonts w:ascii="Arial"/>
                <w:color w:val="231F20"/>
                <w:sz w:val="13"/>
              </w:rPr>
              <w:t>24.070</w:t>
            </w:r>
          </w:p>
        </w:tc>
        <w:tc>
          <w:tcPr>
            <w:tcW w:w="555" w:type="dxa"/>
          </w:tcPr>
          <w:p>
            <w:pPr>
              <w:pStyle w:val="TableParagraph"/>
              <w:spacing w:line="127" w:lineRule="exact" w:before="9"/>
              <w:ind w:right="2"/>
              <w:jc w:val="center"/>
              <w:rPr>
                <w:rFonts w:ascii="Arial"/>
                <w:sz w:val="13"/>
              </w:rPr>
            </w:pPr>
            <w:r>
              <w:rPr>
                <w:rFonts w:ascii="Arial"/>
                <w:color w:val="231F20"/>
                <w:sz w:val="13"/>
              </w:rPr>
              <w:t>3.592</w:t>
            </w:r>
          </w:p>
        </w:tc>
        <w:tc>
          <w:tcPr>
            <w:tcW w:w="555" w:type="dxa"/>
          </w:tcPr>
          <w:p>
            <w:pPr>
              <w:pStyle w:val="TableParagraph"/>
              <w:spacing w:line="127" w:lineRule="exact" w:before="9"/>
              <w:ind w:right="4"/>
              <w:jc w:val="center"/>
              <w:rPr>
                <w:rFonts w:ascii="Arial"/>
                <w:sz w:val="13"/>
              </w:rPr>
            </w:pPr>
            <w:r>
              <w:rPr>
                <w:rFonts w:ascii="Arial"/>
                <w:color w:val="231F20"/>
                <w:sz w:val="13"/>
              </w:rPr>
              <w:t>85</w:t>
            </w:r>
          </w:p>
        </w:tc>
        <w:tc>
          <w:tcPr>
            <w:tcW w:w="555" w:type="dxa"/>
          </w:tcPr>
          <w:p>
            <w:pPr>
              <w:pStyle w:val="TableParagraph"/>
              <w:spacing w:line="127" w:lineRule="exact" w:before="9"/>
              <w:ind w:right="6"/>
              <w:jc w:val="center"/>
              <w:rPr>
                <w:rFonts w:ascii="Arial"/>
                <w:sz w:val="13"/>
              </w:rPr>
            </w:pPr>
            <w:r>
              <w:rPr>
                <w:rFonts w:ascii="Arial"/>
                <w:color w:val="231F20"/>
                <w:sz w:val="13"/>
              </w:rPr>
              <w:t>78</w:t>
            </w:r>
          </w:p>
        </w:tc>
        <w:tc>
          <w:tcPr>
            <w:tcW w:w="555" w:type="dxa"/>
          </w:tcPr>
          <w:p>
            <w:pPr>
              <w:pStyle w:val="TableParagraph"/>
              <w:spacing w:line="127" w:lineRule="exact" w:before="9"/>
              <w:ind w:right="8"/>
              <w:jc w:val="center"/>
              <w:rPr>
                <w:rFonts w:ascii="Arial"/>
                <w:sz w:val="13"/>
              </w:rPr>
            </w:pPr>
            <w:r>
              <w:rPr>
                <w:rFonts w:ascii="Arial"/>
                <w:color w:val="231F20"/>
                <w:sz w:val="13"/>
              </w:rPr>
              <w:t>23</w:t>
            </w:r>
          </w:p>
        </w:tc>
        <w:tc>
          <w:tcPr>
            <w:tcW w:w="555" w:type="dxa"/>
          </w:tcPr>
          <w:p>
            <w:pPr>
              <w:pStyle w:val="TableParagraph"/>
              <w:spacing w:line="127" w:lineRule="exact" w:before="9"/>
              <w:ind w:right="3"/>
              <w:jc w:val="center"/>
              <w:rPr>
                <w:rFonts w:ascii="Arial"/>
                <w:sz w:val="13"/>
              </w:rPr>
            </w:pPr>
            <w:r>
              <w:rPr>
                <w:rFonts w:ascii="Arial"/>
                <w:color w:val="231F20"/>
                <w:w w:val="88"/>
                <w:sz w:val="13"/>
              </w:rPr>
              <w:t>1</w:t>
            </w:r>
          </w:p>
        </w:tc>
        <w:tc>
          <w:tcPr>
            <w:tcW w:w="555" w:type="dxa"/>
          </w:tcPr>
          <w:p>
            <w:pPr>
              <w:pStyle w:val="TableParagraph"/>
              <w:rPr>
                <w:rFonts w:ascii="Times New Roman"/>
                <w:sz w:val="10"/>
              </w:rPr>
            </w:pPr>
          </w:p>
        </w:tc>
        <w:tc>
          <w:tcPr>
            <w:tcW w:w="567" w:type="dxa"/>
          </w:tcPr>
          <w:p>
            <w:pPr>
              <w:pStyle w:val="TableParagraph"/>
              <w:rPr>
                <w:rFonts w:ascii="Times New Roman"/>
                <w:sz w:val="10"/>
              </w:rPr>
            </w:pPr>
          </w:p>
        </w:tc>
        <w:tc>
          <w:tcPr>
            <w:tcW w:w="567" w:type="dxa"/>
          </w:tcPr>
          <w:p>
            <w:pPr>
              <w:pStyle w:val="TableParagraph"/>
              <w:rPr>
                <w:rFonts w:ascii="Times New Roman"/>
                <w:sz w:val="10"/>
              </w:rPr>
            </w:pPr>
          </w:p>
        </w:tc>
      </w:tr>
      <w:tr>
        <w:trPr>
          <w:trHeight w:val="162" w:hRule="atLeast"/>
        </w:trPr>
        <w:tc>
          <w:tcPr>
            <w:tcW w:w="1056" w:type="dxa"/>
            <w:vMerge/>
            <w:tcBorders>
              <w:top w:val="nil"/>
            </w:tcBorders>
          </w:tcPr>
          <w:p>
            <w:pPr>
              <w:rPr>
                <w:sz w:val="2"/>
                <w:szCs w:val="2"/>
              </w:rPr>
            </w:pPr>
          </w:p>
        </w:tc>
        <w:tc>
          <w:tcPr>
            <w:tcW w:w="554" w:type="dxa"/>
            <w:shd w:val="clear" w:color="auto" w:fill="DDEBF7"/>
          </w:tcPr>
          <w:p>
            <w:pPr>
              <w:pStyle w:val="TableParagraph"/>
              <w:spacing w:line="135" w:lineRule="exact" w:before="7"/>
              <w:ind w:right="184"/>
              <w:jc w:val="right"/>
              <w:rPr>
                <w:rFonts w:ascii="Arial" w:hAnsi="Arial"/>
                <w:sz w:val="13"/>
              </w:rPr>
            </w:pPr>
            <w:r>
              <w:rPr>
                <w:color w:val="231F20"/>
                <w:w w:val="85"/>
                <w:sz w:val="13"/>
              </w:rPr>
              <w:t>Δ</w:t>
            </w:r>
            <w:r>
              <w:rPr>
                <w:rFonts w:ascii="Arial" w:hAnsi="Arial"/>
                <w:color w:val="231F20"/>
                <w:w w:val="85"/>
                <w:sz w:val="13"/>
              </w:rPr>
              <w:t>%</w:t>
            </w:r>
          </w:p>
        </w:tc>
        <w:tc>
          <w:tcPr>
            <w:tcW w:w="618" w:type="dxa"/>
            <w:shd w:val="clear" w:color="auto" w:fill="DDEBF7"/>
          </w:tcPr>
          <w:p>
            <w:pPr>
              <w:pStyle w:val="TableParagraph"/>
              <w:spacing w:line="140" w:lineRule="exact" w:before="3"/>
              <w:ind w:left="23" w:right="23"/>
              <w:jc w:val="center"/>
              <w:rPr>
                <w:rFonts w:ascii="Arial"/>
                <w:sz w:val="13"/>
              </w:rPr>
            </w:pPr>
            <w:r>
              <w:rPr>
                <w:rFonts w:ascii="Arial"/>
                <w:color w:val="231F20"/>
                <w:sz w:val="13"/>
              </w:rPr>
              <w:t>4,59</w:t>
            </w:r>
          </w:p>
        </w:tc>
        <w:tc>
          <w:tcPr>
            <w:tcW w:w="647" w:type="dxa"/>
            <w:shd w:val="clear" w:color="auto" w:fill="DDEBF7"/>
          </w:tcPr>
          <w:p>
            <w:pPr>
              <w:pStyle w:val="TableParagraph"/>
              <w:spacing w:line="140" w:lineRule="exact" w:before="3"/>
              <w:ind w:left="25" w:right="21"/>
              <w:jc w:val="center"/>
              <w:rPr>
                <w:rFonts w:ascii="Arial"/>
                <w:sz w:val="13"/>
              </w:rPr>
            </w:pPr>
            <w:r>
              <w:rPr>
                <w:rFonts w:ascii="Arial"/>
                <w:color w:val="231F20"/>
                <w:sz w:val="13"/>
              </w:rPr>
              <w:t>4,58</w:t>
            </w:r>
          </w:p>
        </w:tc>
        <w:tc>
          <w:tcPr>
            <w:tcW w:w="555" w:type="dxa"/>
            <w:shd w:val="clear" w:color="auto" w:fill="DDEBF7"/>
          </w:tcPr>
          <w:p>
            <w:pPr>
              <w:pStyle w:val="TableParagraph"/>
              <w:spacing w:line="140" w:lineRule="exact" w:before="3"/>
              <w:ind w:left="9" w:right="7"/>
              <w:jc w:val="center"/>
              <w:rPr>
                <w:rFonts w:ascii="Arial"/>
                <w:sz w:val="13"/>
              </w:rPr>
            </w:pPr>
            <w:r>
              <w:rPr>
                <w:rFonts w:ascii="Arial"/>
                <w:color w:val="231F20"/>
                <w:sz w:val="13"/>
              </w:rPr>
              <w:t>0,29</w:t>
            </w:r>
          </w:p>
        </w:tc>
        <w:tc>
          <w:tcPr>
            <w:tcW w:w="555" w:type="dxa"/>
            <w:shd w:val="clear" w:color="auto" w:fill="DDEBF7"/>
          </w:tcPr>
          <w:p>
            <w:pPr>
              <w:pStyle w:val="TableParagraph"/>
              <w:spacing w:line="140" w:lineRule="exact" w:before="3"/>
              <w:jc w:val="center"/>
              <w:rPr>
                <w:rFonts w:ascii="Arial"/>
                <w:sz w:val="13"/>
              </w:rPr>
            </w:pPr>
            <w:r>
              <w:rPr>
                <w:rFonts w:ascii="Arial"/>
                <w:color w:val="231F20"/>
                <w:sz w:val="13"/>
              </w:rPr>
              <w:t>2,13</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-44,44</w:t>
            </w:r>
          </w:p>
        </w:tc>
        <w:tc>
          <w:tcPr>
            <w:tcW w:w="555" w:type="dxa"/>
            <w:shd w:val="clear" w:color="auto" w:fill="DDEBF7"/>
          </w:tcPr>
          <w:p>
            <w:pPr>
              <w:pStyle w:val="TableParagraph"/>
              <w:spacing w:line="140" w:lineRule="exact" w:before="3"/>
              <w:ind w:right="107"/>
              <w:jc w:val="right"/>
              <w:rPr>
                <w:rFonts w:ascii="Arial"/>
                <w:sz w:val="13"/>
              </w:rPr>
            </w:pPr>
            <w:r>
              <w:rPr>
                <w:rFonts w:ascii="Arial"/>
                <w:color w:val="FF0000"/>
                <w:w w:val="90"/>
                <w:sz w:val="13"/>
              </w:rPr>
              <w:t>-13,33</w:t>
            </w:r>
          </w:p>
        </w:tc>
        <w:tc>
          <w:tcPr>
            <w:tcW w:w="555" w:type="dxa"/>
            <w:shd w:val="clear" w:color="auto" w:fill="DDEBF7"/>
          </w:tcPr>
          <w:p>
            <w:pPr>
              <w:pStyle w:val="TableParagraph"/>
              <w:spacing w:line="140" w:lineRule="exact" w:before="3"/>
              <w:ind w:left="105"/>
              <w:rPr>
                <w:rFonts w:ascii="Arial"/>
                <w:sz w:val="13"/>
              </w:rPr>
            </w:pPr>
            <w:r>
              <w:rPr>
                <w:rFonts w:ascii="Arial"/>
                <w:color w:val="FF0000"/>
                <w:sz w:val="13"/>
              </w:rPr>
              <w:t>-60,34</w:t>
            </w:r>
          </w:p>
        </w:tc>
        <w:tc>
          <w:tcPr>
            <w:tcW w:w="555" w:type="dxa"/>
            <w:shd w:val="clear" w:color="auto" w:fill="DDEBF7"/>
          </w:tcPr>
          <w:p>
            <w:pPr>
              <w:pStyle w:val="TableParagraph"/>
              <w:spacing w:line="140" w:lineRule="exact" w:before="3"/>
              <w:ind w:right="4"/>
              <w:jc w:val="center"/>
              <w:rPr>
                <w:rFonts w:ascii="Arial"/>
                <w:sz w:val="13"/>
              </w:rPr>
            </w:pPr>
            <w:r>
              <w:rPr>
                <w:rFonts w:ascii="Arial"/>
                <w:color w:val="FF0000"/>
                <w:sz w:val="13"/>
              </w:rPr>
              <w:t>-50,00</w:t>
            </w:r>
          </w:p>
        </w:tc>
        <w:tc>
          <w:tcPr>
            <w:tcW w:w="555" w:type="dxa"/>
            <w:shd w:val="clear" w:color="auto" w:fill="DDEBF7"/>
          </w:tcPr>
          <w:p>
            <w:pPr>
              <w:pStyle w:val="TableParagraph"/>
              <w:rPr>
                <w:rFonts w:ascii="Times New Roman"/>
                <w:sz w:val="10"/>
              </w:rPr>
            </w:pPr>
          </w:p>
        </w:tc>
        <w:tc>
          <w:tcPr>
            <w:tcW w:w="567" w:type="dxa"/>
            <w:shd w:val="clear" w:color="auto" w:fill="DDEBF7"/>
          </w:tcPr>
          <w:p>
            <w:pPr>
              <w:pStyle w:val="TableParagraph"/>
              <w:rPr>
                <w:rFonts w:ascii="Times New Roman"/>
                <w:sz w:val="10"/>
              </w:rPr>
            </w:pPr>
          </w:p>
        </w:tc>
        <w:tc>
          <w:tcPr>
            <w:tcW w:w="567" w:type="dxa"/>
            <w:shd w:val="clear" w:color="auto" w:fill="DDEBF7"/>
          </w:tcPr>
          <w:p>
            <w:pPr>
              <w:pStyle w:val="TableParagraph"/>
              <w:rPr>
                <w:rFonts w:ascii="Times New Roman"/>
                <w:sz w:val="10"/>
              </w:rPr>
            </w:pPr>
          </w:p>
        </w:tc>
      </w:tr>
      <w:tr>
        <w:trPr>
          <w:trHeight w:val="156" w:hRule="atLeast"/>
        </w:trPr>
        <w:tc>
          <w:tcPr>
            <w:tcW w:w="1056" w:type="dxa"/>
            <w:vMerge w:val="restart"/>
          </w:tcPr>
          <w:p>
            <w:pPr>
              <w:pStyle w:val="TableParagraph"/>
              <w:spacing w:before="89"/>
              <w:ind w:left="104"/>
              <w:rPr>
                <w:rFonts w:ascii="Arial"/>
                <w:sz w:val="13"/>
              </w:rPr>
            </w:pPr>
            <w:r>
              <w:rPr>
                <w:rFonts w:ascii="Arial"/>
                <w:color w:val="231F20"/>
                <w:sz w:val="13"/>
              </w:rPr>
              <w:t>Kota Denpasar</w:t>
            </w:r>
          </w:p>
        </w:tc>
        <w:tc>
          <w:tcPr>
            <w:tcW w:w="554" w:type="dxa"/>
          </w:tcPr>
          <w:p>
            <w:pPr>
              <w:pStyle w:val="TableParagraph"/>
              <w:spacing w:line="127" w:lineRule="exact" w:before="9"/>
              <w:ind w:right="166"/>
              <w:jc w:val="right"/>
              <w:rPr>
                <w:rFonts w:ascii="Arial"/>
                <w:sz w:val="13"/>
              </w:rPr>
            </w:pPr>
            <w:r>
              <w:rPr>
                <w:rFonts w:ascii="Arial"/>
                <w:color w:val="231F20"/>
                <w:w w:val="85"/>
                <w:sz w:val="13"/>
              </w:rPr>
              <w:t>Rek</w:t>
            </w:r>
          </w:p>
        </w:tc>
        <w:tc>
          <w:tcPr>
            <w:tcW w:w="618" w:type="dxa"/>
          </w:tcPr>
          <w:p>
            <w:pPr>
              <w:pStyle w:val="TableParagraph"/>
              <w:spacing w:line="127" w:lineRule="exact" w:before="9"/>
              <w:ind w:left="23" w:right="23"/>
              <w:jc w:val="center"/>
              <w:rPr>
                <w:rFonts w:ascii="Arial"/>
                <w:sz w:val="13"/>
              </w:rPr>
            </w:pPr>
            <w:r>
              <w:rPr>
                <w:rFonts w:ascii="Arial"/>
                <w:color w:val="231F20"/>
                <w:w w:val="90"/>
                <w:sz w:val="13"/>
              </w:rPr>
              <w:t>2.092.211</w:t>
            </w:r>
          </w:p>
        </w:tc>
        <w:tc>
          <w:tcPr>
            <w:tcW w:w="647" w:type="dxa"/>
          </w:tcPr>
          <w:p>
            <w:pPr>
              <w:pStyle w:val="TableParagraph"/>
              <w:spacing w:line="127" w:lineRule="exact" w:before="9"/>
              <w:ind w:left="25" w:right="21"/>
              <w:jc w:val="center"/>
              <w:rPr>
                <w:rFonts w:ascii="Arial"/>
                <w:sz w:val="13"/>
              </w:rPr>
            </w:pPr>
            <w:r>
              <w:rPr>
                <w:rFonts w:ascii="Arial"/>
                <w:color w:val="231F20"/>
                <w:w w:val="95"/>
                <w:sz w:val="13"/>
              </w:rPr>
              <w:t>1.747.018</w:t>
            </w:r>
          </w:p>
        </w:tc>
        <w:tc>
          <w:tcPr>
            <w:tcW w:w="555" w:type="dxa"/>
          </w:tcPr>
          <w:p>
            <w:pPr>
              <w:pStyle w:val="TableParagraph"/>
              <w:spacing w:line="127" w:lineRule="exact" w:before="9"/>
              <w:jc w:val="center"/>
              <w:rPr>
                <w:rFonts w:ascii="Arial"/>
                <w:sz w:val="13"/>
              </w:rPr>
            </w:pPr>
            <w:r>
              <w:rPr>
                <w:rFonts w:ascii="Arial"/>
                <w:color w:val="231F20"/>
                <w:w w:val="95"/>
                <w:sz w:val="13"/>
              </w:rPr>
              <w:t>245.845</w:t>
            </w:r>
          </w:p>
        </w:tc>
        <w:tc>
          <w:tcPr>
            <w:tcW w:w="555" w:type="dxa"/>
          </w:tcPr>
          <w:p>
            <w:pPr>
              <w:pStyle w:val="TableParagraph"/>
              <w:spacing w:line="127" w:lineRule="exact" w:before="9"/>
              <w:jc w:val="center"/>
              <w:rPr>
                <w:rFonts w:ascii="Arial"/>
                <w:sz w:val="13"/>
              </w:rPr>
            </w:pPr>
            <w:r>
              <w:rPr>
                <w:rFonts w:ascii="Arial"/>
                <w:color w:val="231F20"/>
                <w:sz w:val="13"/>
              </w:rPr>
              <w:t>56.704</w:t>
            </w:r>
          </w:p>
        </w:tc>
        <w:tc>
          <w:tcPr>
            <w:tcW w:w="555" w:type="dxa"/>
          </w:tcPr>
          <w:p>
            <w:pPr>
              <w:pStyle w:val="TableParagraph"/>
              <w:spacing w:line="127" w:lineRule="exact" w:before="9"/>
              <w:ind w:right="129"/>
              <w:jc w:val="right"/>
              <w:rPr>
                <w:rFonts w:ascii="Arial"/>
                <w:sz w:val="13"/>
              </w:rPr>
            </w:pPr>
            <w:r>
              <w:rPr>
                <w:rFonts w:ascii="Arial"/>
                <w:color w:val="231F20"/>
                <w:w w:val="85"/>
                <w:sz w:val="13"/>
              </w:rPr>
              <w:t>4.914</w:t>
            </w:r>
          </w:p>
        </w:tc>
        <w:tc>
          <w:tcPr>
            <w:tcW w:w="555" w:type="dxa"/>
          </w:tcPr>
          <w:p>
            <w:pPr>
              <w:pStyle w:val="TableParagraph"/>
              <w:spacing w:line="127" w:lineRule="exact" w:before="9"/>
              <w:ind w:right="130"/>
              <w:jc w:val="right"/>
              <w:rPr>
                <w:rFonts w:ascii="Arial"/>
                <w:sz w:val="13"/>
              </w:rPr>
            </w:pPr>
            <w:r>
              <w:rPr>
                <w:rFonts w:ascii="Arial"/>
                <w:color w:val="231F20"/>
                <w:w w:val="85"/>
                <w:sz w:val="13"/>
              </w:rPr>
              <w:t>2.037</w:t>
            </w:r>
          </w:p>
        </w:tc>
        <w:tc>
          <w:tcPr>
            <w:tcW w:w="555" w:type="dxa"/>
          </w:tcPr>
          <w:p>
            <w:pPr>
              <w:pStyle w:val="TableParagraph"/>
              <w:spacing w:line="127" w:lineRule="exact" w:before="9"/>
              <w:ind w:left="122"/>
              <w:rPr>
                <w:rFonts w:ascii="Arial"/>
                <w:sz w:val="13"/>
              </w:rPr>
            </w:pPr>
            <w:r>
              <w:rPr>
                <w:rFonts w:ascii="Arial"/>
                <w:color w:val="231F20"/>
                <w:sz w:val="13"/>
              </w:rPr>
              <w:t>1.524</w:t>
            </w:r>
          </w:p>
        </w:tc>
        <w:tc>
          <w:tcPr>
            <w:tcW w:w="555" w:type="dxa"/>
          </w:tcPr>
          <w:p>
            <w:pPr>
              <w:pStyle w:val="TableParagraph"/>
              <w:spacing w:line="127" w:lineRule="exact" w:before="9"/>
              <w:ind w:right="4"/>
              <w:jc w:val="center"/>
              <w:rPr>
                <w:rFonts w:ascii="Arial"/>
                <w:sz w:val="13"/>
              </w:rPr>
            </w:pPr>
            <w:r>
              <w:rPr>
                <w:rFonts w:ascii="Arial"/>
                <w:color w:val="231F20"/>
                <w:sz w:val="13"/>
              </w:rPr>
              <w:t>143</w:t>
            </w:r>
          </w:p>
        </w:tc>
        <w:tc>
          <w:tcPr>
            <w:tcW w:w="555" w:type="dxa"/>
          </w:tcPr>
          <w:p>
            <w:pPr>
              <w:pStyle w:val="TableParagraph"/>
              <w:spacing w:line="127" w:lineRule="exact" w:before="9"/>
              <w:ind w:right="12"/>
              <w:jc w:val="center"/>
              <w:rPr>
                <w:rFonts w:ascii="Arial"/>
                <w:sz w:val="13"/>
              </w:rPr>
            </w:pPr>
            <w:r>
              <w:rPr>
                <w:rFonts w:ascii="Arial"/>
                <w:color w:val="231F20"/>
                <w:sz w:val="13"/>
              </w:rPr>
              <w:t>52</w:t>
            </w:r>
          </w:p>
        </w:tc>
        <w:tc>
          <w:tcPr>
            <w:tcW w:w="567" w:type="dxa"/>
          </w:tcPr>
          <w:p>
            <w:pPr>
              <w:pStyle w:val="TableParagraph"/>
              <w:spacing w:line="127" w:lineRule="exact" w:before="9"/>
              <w:ind w:right="8"/>
              <w:jc w:val="center"/>
              <w:rPr>
                <w:rFonts w:ascii="Arial"/>
                <w:sz w:val="13"/>
              </w:rPr>
            </w:pPr>
            <w:r>
              <w:rPr>
                <w:rFonts w:ascii="Arial"/>
                <w:color w:val="231F20"/>
                <w:w w:val="88"/>
                <w:sz w:val="13"/>
              </w:rPr>
              <w:t>7</w:t>
            </w:r>
          </w:p>
        </w:tc>
        <w:tc>
          <w:tcPr>
            <w:tcW w:w="567" w:type="dxa"/>
          </w:tcPr>
          <w:p>
            <w:pPr>
              <w:pStyle w:val="TableParagraph"/>
              <w:spacing w:line="127" w:lineRule="exact" w:before="9"/>
              <w:ind w:left="40" w:right="57"/>
              <w:jc w:val="center"/>
              <w:rPr>
                <w:rFonts w:ascii="Arial"/>
                <w:sz w:val="13"/>
              </w:rPr>
            </w:pPr>
            <w:r>
              <w:rPr>
                <w:rFonts w:ascii="Arial"/>
                <w:color w:val="231F20"/>
                <w:sz w:val="13"/>
              </w:rPr>
              <w:t>10</w:t>
            </w:r>
          </w:p>
        </w:tc>
      </w:tr>
      <w:tr>
        <w:trPr>
          <w:trHeight w:val="162" w:hRule="atLeast"/>
        </w:trPr>
        <w:tc>
          <w:tcPr>
            <w:tcW w:w="1056" w:type="dxa"/>
            <w:vMerge/>
            <w:tcBorders>
              <w:top w:val="nil"/>
            </w:tcBorders>
          </w:tcPr>
          <w:p>
            <w:pPr>
              <w:rPr>
                <w:sz w:val="2"/>
                <w:szCs w:val="2"/>
              </w:rPr>
            </w:pPr>
          </w:p>
        </w:tc>
        <w:tc>
          <w:tcPr>
            <w:tcW w:w="554" w:type="dxa"/>
            <w:shd w:val="clear" w:color="auto" w:fill="DDEBF7"/>
          </w:tcPr>
          <w:p>
            <w:pPr>
              <w:pStyle w:val="TableParagraph"/>
              <w:spacing w:line="136" w:lineRule="exact" w:before="7"/>
              <w:ind w:right="184"/>
              <w:jc w:val="right"/>
              <w:rPr>
                <w:rFonts w:ascii="Arial" w:hAnsi="Arial"/>
                <w:sz w:val="13"/>
              </w:rPr>
            </w:pPr>
            <w:r>
              <w:rPr>
                <w:color w:val="231F20"/>
                <w:w w:val="85"/>
                <w:sz w:val="13"/>
              </w:rPr>
              <w:t>Δ</w:t>
            </w:r>
            <w:r>
              <w:rPr>
                <w:rFonts w:ascii="Arial" w:hAnsi="Arial"/>
                <w:color w:val="231F20"/>
                <w:w w:val="85"/>
                <w:sz w:val="13"/>
              </w:rPr>
              <w:t>%</w:t>
            </w:r>
          </w:p>
        </w:tc>
        <w:tc>
          <w:tcPr>
            <w:tcW w:w="618" w:type="dxa"/>
            <w:shd w:val="clear" w:color="auto" w:fill="DDEBF7"/>
          </w:tcPr>
          <w:p>
            <w:pPr>
              <w:pStyle w:val="TableParagraph"/>
              <w:spacing w:line="140" w:lineRule="exact" w:before="2"/>
              <w:ind w:left="23" w:right="23"/>
              <w:jc w:val="center"/>
              <w:rPr>
                <w:rFonts w:ascii="Arial"/>
                <w:sz w:val="13"/>
              </w:rPr>
            </w:pPr>
            <w:r>
              <w:rPr>
                <w:rFonts w:ascii="Arial"/>
                <w:color w:val="231F20"/>
                <w:sz w:val="13"/>
              </w:rPr>
              <w:t>2,75</w:t>
            </w:r>
          </w:p>
        </w:tc>
        <w:tc>
          <w:tcPr>
            <w:tcW w:w="647" w:type="dxa"/>
            <w:shd w:val="clear" w:color="auto" w:fill="DDEBF7"/>
          </w:tcPr>
          <w:p>
            <w:pPr>
              <w:pStyle w:val="TableParagraph"/>
              <w:spacing w:line="140" w:lineRule="exact" w:before="2"/>
              <w:ind w:left="25" w:right="21"/>
              <w:jc w:val="center"/>
              <w:rPr>
                <w:rFonts w:ascii="Arial"/>
                <w:sz w:val="13"/>
              </w:rPr>
            </w:pPr>
            <w:r>
              <w:rPr>
                <w:rFonts w:ascii="Arial"/>
                <w:color w:val="231F20"/>
                <w:sz w:val="13"/>
              </w:rPr>
              <w:t>1,82</w:t>
            </w:r>
          </w:p>
        </w:tc>
        <w:tc>
          <w:tcPr>
            <w:tcW w:w="555" w:type="dxa"/>
            <w:shd w:val="clear" w:color="auto" w:fill="DDEBF7"/>
          </w:tcPr>
          <w:p>
            <w:pPr>
              <w:pStyle w:val="TableParagraph"/>
              <w:spacing w:line="140" w:lineRule="exact" w:before="2"/>
              <w:ind w:right="1"/>
              <w:jc w:val="center"/>
              <w:rPr>
                <w:rFonts w:ascii="Arial"/>
                <w:sz w:val="13"/>
              </w:rPr>
            </w:pPr>
            <w:r>
              <w:rPr>
                <w:rFonts w:ascii="Arial"/>
                <w:color w:val="FF0000"/>
                <w:sz w:val="13"/>
              </w:rPr>
              <w:t>-2,06</w:t>
            </w:r>
          </w:p>
        </w:tc>
        <w:tc>
          <w:tcPr>
            <w:tcW w:w="555" w:type="dxa"/>
            <w:shd w:val="clear" w:color="auto" w:fill="DDEBF7"/>
          </w:tcPr>
          <w:p>
            <w:pPr>
              <w:pStyle w:val="TableParagraph"/>
              <w:spacing w:line="140" w:lineRule="exact" w:before="2"/>
              <w:ind w:right="3"/>
              <w:jc w:val="center"/>
              <w:rPr>
                <w:rFonts w:ascii="Arial"/>
                <w:sz w:val="13"/>
              </w:rPr>
            </w:pPr>
            <w:r>
              <w:rPr>
                <w:rFonts w:ascii="Arial"/>
                <w:color w:val="FF0000"/>
                <w:sz w:val="13"/>
              </w:rPr>
              <w:t>-2,46</w:t>
            </w:r>
          </w:p>
        </w:tc>
        <w:tc>
          <w:tcPr>
            <w:tcW w:w="555" w:type="dxa"/>
            <w:shd w:val="clear" w:color="auto" w:fill="DDEBF7"/>
          </w:tcPr>
          <w:p>
            <w:pPr>
              <w:pStyle w:val="TableParagraph"/>
              <w:spacing w:line="140" w:lineRule="exact" w:before="2"/>
              <w:ind w:right="107"/>
              <w:jc w:val="right"/>
              <w:rPr>
                <w:rFonts w:ascii="Arial"/>
                <w:sz w:val="13"/>
              </w:rPr>
            </w:pPr>
            <w:r>
              <w:rPr>
                <w:rFonts w:ascii="Arial"/>
                <w:color w:val="FF0000"/>
                <w:w w:val="90"/>
                <w:sz w:val="13"/>
              </w:rPr>
              <w:t>-15,58</w:t>
            </w:r>
          </w:p>
        </w:tc>
        <w:tc>
          <w:tcPr>
            <w:tcW w:w="555" w:type="dxa"/>
            <w:shd w:val="clear" w:color="auto" w:fill="DDEBF7"/>
          </w:tcPr>
          <w:p>
            <w:pPr>
              <w:pStyle w:val="TableParagraph"/>
              <w:spacing w:line="140" w:lineRule="exact" w:before="2"/>
              <w:ind w:right="107"/>
              <w:jc w:val="right"/>
              <w:rPr>
                <w:rFonts w:ascii="Arial"/>
                <w:sz w:val="13"/>
              </w:rPr>
            </w:pPr>
            <w:r>
              <w:rPr>
                <w:rFonts w:ascii="Arial"/>
                <w:color w:val="FF0000"/>
                <w:w w:val="90"/>
                <w:sz w:val="13"/>
              </w:rPr>
              <w:t>-22,28</w:t>
            </w:r>
          </w:p>
        </w:tc>
        <w:tc>
          <w:tcPr>
            <w:tcW w:w="555" w:type="dxa"/>
            <w:shd w:val="clear" w:color="auto" w:fill="DDEBF7"/>
          </w:tcPr>
          <w:p>
            <w:pPr>
              <w:pStyle w:val="TableParagraph"/>
              <w:spacing w:line="140" w:lineRule="exact" w:before="2"/>
              <w:ind w:left="105"/>
              <w:rPr>
                <w:rFonts w:ascii="Arial"/>
                <w:sz w:val="13"/>
              </w:rPr>
            </w:pPr>
            <w:r>
              <w:rPr>
                <w:rFonts w:ascii="Arial"/>
                <w:color w:val="FF0000"/>
                <w:sz w:val="13"/>
              </w:rPr>
              <w:t>-32,15</w:t>
            </w:r>
          </w:p>
        </w:tc>
        <w:tc>
          <w:tcPr>
            <w:tcW w:w="555" w:type="dxa"/>
            <w:shd w:val="clear" w:color="auto" w:fill="DDEBF7"/>
          </w:tcPr>
          <w:p>
            <w:pPr>
              <w:pStyle w:val="TableParagraph"/>
              <w:spacing w:line="140" w:lineRule="exact" w:before="2"/>
              <w:ind w:right="4"/>
              <w:jc w:val="center"/>
              <w:rPr>
                <w:rFonts w:ascii="Arial"/>
                <w:sz w:val="13"/>
              </w:rPr>
            </w:pPr>
            <w:r>
              <w:rPr>
                <w:rFonts w:ascii="Arial"/>
                <w:color w:val="FF0000"/>
                <w:sz w:val="13"/>
              </w:rPr>
              <w:t>-64,34</w:t>
            </w:r>
          </w:p>
        </w:tc>
        <w:tc>
          <w:tcPr>
            <w:tcW w:w="555" w:type="dxa"/>
            <w:shd w:val="clear" w:color="auto" w:fill="DDEBF7"/>
          </w:tcPr>
          <w:p>
            <w:pPr>
              <w:pStyle w:val="TableParagraph"/>
              <w:spacing w:line="140" w:lineRule="exact" w:before="2"/>
              <w:ind w:right="7"/>
              <w:jc w:val="center"/>
              <w:rPr>
                <w:rFonts w:ascii="Arial"/>
                <w:sz w:val="13"/>
              </w:rPr>
            </w:pPr>
            <w:r>
              <w:rPr>
                <w:rFonts w:ascii="Arial"/>
                <w:color w:val="FF0000"/>
                <w:sz w:val="13"/>
              </w:rPr>
              <w:t>-20,00</w:t>
            </w:r>
          </w:p>
        </w:tc>
        <w:tc>
          <w:tcPr>
            <w:tcW w:w="567" w:type="dxa"/>
            <w:shd w:val="clear" w:color="auto" w:fill="DDEBF7"/>
          </w:tcPr>
          <w:p>
            <w:pPr>
              <w:pStyle w:val="TableParagraph"/>
              <w:spacing w:line="140" w:lineRule="exact" w:before="2"/>
              <w:ind w:left="40" w:right="49"/>
              <w:jc w:val="center"/>
              <w:rPr>
                <w:rFonts w:ascii="Arial"/>
                <w:sz w:val="13"/>
              </w:rPr>
            </w:pPr>
            <w:r>
              <w:rPr>
                <w:rFonts w:ascii="Arial"/>
                <w:color w:val="FF0000"/>
                <w:sz w:val="13"/>
              </w:rPr>
              <w:t>-56,25</w:t>
            </w:r>
          </w:p>
        </w:tc>
        <w:tc>
          <w:tcPr>
            <w:tcW w:w="567" w:type="dxa"/>
            <w:shd w:val="clear" w:color="auto" w:fill="DDEBF7"/>
          </w:tcPr>
          <w:p>
            <w:pPr>
              <w:pStyle w:val="TableParagraph"/>
              <w:spacing w:line="140" w:lineRule="exact" w:before="2"/>
              <w:ind w:left="40" w:right="52"/>
              <w:jc w:val="center"/>
              <w:rPr>
                <w:rFonts w:ascii="Arial"/>
                <w:sz w:val="13"/>
              </w:rPr>
            </w:pPr>
            <w:r>
              <w:rPr>
                <w:rFonts w:ascii="Arial"/>
                <w:color w:val="FF0000"/>
                <w:sz w:val="13"/>
              </w:rPr>
              <w:t>-82,14</w:t>
            </w:r>
          </w:p>
        </w:tc>
      </w:tr>
      <w:tr>
        <w:trPr>
          <w:trHeight w:val="162" w:hRule="atLeast"/>
        </w:trPr>
        <w:tc>
          <w:tcPr>
            <w:tcW w:w="1056" w:type="dxa"/>
            <w:vMerge w:val="restart"/>
          </w:tcPr>
          <w:p>
            <w:pPr>
              <w:pStyle w:val="TableParagraph"/>
              <w:spacing w:before="89"/>
              <w:ind w:left="104"/>
              <w:rPr>
                <w:rFonts w:ascii="Arial"/>
                <w:b/>
                <w:sz w:val="13"/>
              </w:rPr>
            </w:pPr>
            <w:r>
              <w:rPr>
                <w:rFonts w:ascii="Arial"/>
                <w:b/>
                <w:color w:val="231F20"/>
                <w:sz w:val="13"/>
              </w:rPr>
              <w:t>Provinsi Bali</w:t>
            </w:r>
          </w:p>
        </w:tc>
        <w:tc>
          <w:tcPr>
            <w:tcW w:w="554" w:type="dxa"/>
          </w:tcPr>
          <w:p>
            <w:pPr>
              <w:pStyle w:val="TableParagraph"/>
              <w:spacing w:line="134" w:lineRule="exact" w:before="9"/>
              <w:ind w:right="159"/>
              <w:jc w:val="right"/>
              <w:rPr>
                <w:rFonts w:ascii="Arial"/>
                <w:b/>
                <w:sz w:val="13"/>
              </w:rPr>
            </w:pPr>
            <w:r>
              <w:rPr>
                <w:rFonts w:ascii="Arial"/>
                <w:b/>
                <w:color w:val="231F20"/>
                <w:w w:val="85"/>
                <w:sz w:val="13"/>
              </w:rPr>
              <w:t>Rek</w:t>
            </w:r>
          </w:p>
        </w:tc>
        <w:tc>
          <w:tcPr>
            <w:tcW w:w="618" w:type="dxa"/>
          </w:tcPr>
          <w:p>
            <w:pPr>
              <w:pStyle w:val="TableParagraph"/>
              <w:spacing w:line="134" w:lineRule="exact" w:before="9"/>
              <w:ind w:left="23" w:right="23"/>
              <w:jc w:val="center"/>
              <w:rPr>
                <w:rFonts w:ascii="Arial"/>
                <w:b/>
                <w:sz w:val="13"/>
              </w:rPr>
            </w:pPr>
            <w:r>
              <w:rPr>
                <w:rFonts w:ascii="Arial"/>
                <w:b/>
                <w:color w:val="231F20"/>
                <w:w w:val="90"/>
                <w:sz w:val="13"/>
              </w:rPr>
              <w:t>4.708.954</w:t>
            </w:r>
          </w:p>
        </w:tc>
        <w:tc>
          <w:tcPr>
            <w:tcW w:w="647" w:type="dxa"/>
          </w:tcPr>
          <w:p>
            <w:pPr>
              <w:pStyle w:val="TableParagraph"/>
              <w:spacing w:line="134" w:lineRule="exact" w:before="9"/>
              <w:ind w:left="25" w:right="21"/>
              <w:jc w:val="center"/>
              <w:rPr>
                <w:rFonts w:ascii="Arial"/>
                <w:b/>
                <w:sz w:val="13"/>
              </w:rPr>
            </w:pPr>
            <w:r>
              <w:rPr>
                <w:rFonts w:ascii="Arial"/>
                <w:b/>
                <w:color w:val="231F20"/>
                <w:w w:val="95"/>
                <w:sz w:val="13"/>
              </w:rPr>
              <w:t>3.990.453</w:t>
            </w:r>
          </w:p>
        </w:tc>
        <w:tc>
          <w:tcPr>
            <w:tcW w:w="555" w:type="dxa"/>
          </w:tcPr>
          <w:p>
            <w:pPr>
              <w:pStyle w:val="TableParagraph"/>
              <w:spacing w:line="134" w:lineRule="exact" w:before="9"/>
              <w:jc w:val="center"/>
              <w:rPr>
                <w:rFonts w:ascii="Arial"/>
                <w:b/>
                <w:sz w:val="13"/>
              </w:rPr>
            </w:pPr>
            <w:r>
              <w:rPr>
                <w:rFonts w:ascii="Arial"/>
                <w:b/>
                <w:color w:val="231F20"/>
                <w:w w:val="95"/>
                <w:sz w:val="13"/>
              </w:rPr>
              <w:t>538.885</w:t>
            </w:r>
          </w:p>
        </w:tc>
        <w:tc>
          <w:tcPr>
            <w:tcW w:w="555" w:type="dxa"/>
          </w:tcPr>
          <w:p>
            <w:pPr>
              <w:pStyle w:val="TableParagraph"/>
              <w:spacing w:line="134" w:lineRule="exact" w:before="9"/>
              <w:ind w:right="2"/>
              <w:jc w:val="center"/>
              <w:rPr>
                <w:rFonts w:ascii="Arial"/>
                <w:b/>
                <w:sz w:val="13"/>
              </w:rPr>
            </w:pPr>
            <w:r>
              <w:rPr>
                <w:rFonts w:ascii="Arial"/>
                <w:b/>
                <w:color w:val="231F20"/>
                <w:w w:val="95"/>
                <w:sz w:val="13"/>
              </w:rPr>
              <w:t>108.271</w:t>
            </w:r>
          </w:p>
        </w:tc>
        <w:tc>
          <w:tcPr>
            <w:tcW w:w="555" w:type="dxa"/>
          </w:tcPr>
          <w:p>
            <w:pPr>
              <w:pStyle w:val="TableParagraph"/>
              <w:spacing w:line="134" w:lineRule="exact" w:before="9"/>
              <w:ind w:right="129"/>
              <w:jc w:val="right"/>
              <w:rPr>
                <w:rFonts w:ascii="Arial"/>
                <w:b/>
                <w:sz w:val="13"/>
              </w:rPr>
            </w:pPr>
            <w:r>
              <w:rPr>
                <w:rFonts w:ascii="Arial"/>
                <w:b/>
                <w:color w:val="231F20"/>
                <w:w w:val="85"/>
                <w:sz w:val="13"/>
              </w:rPr>
              <w:t>8.364</w:t>
            </w:r>
          </w:p>
        </w:tc>
        <w:tc>
          <w:tcPr>
            <w:tcW w:w="555" w:type="dxa"/>
          </w:tcPr>
          <w:p>
            <w:pPr>
              <w:pStyle w:val="TableParagraph"/>
              <w:spacing w:line="134" w:lineRule="exact" w:before="9"/>
              <w:ind w:right="130"/>
              <w:jc w:val="right"/>
              <w:rPr>
                <w:rFonts w:ascii="Arial"/>
                <w:b/>
                <w:sz w:val="13"/>
              </w:rPr>
            </w:pPr>
            <w:r>
              <w:rPr>
                <w:rFonts w:ascii="Arial"/>
                <w:b/>
                <w:color w:val="231F20"/>
                <w:w w:val="85"/>
                <w:sz w:val="13"/>
              </w:rPr>
              <w:t>3.884</w:t>
            </w:r>
          </w:p>
        </w:tc>
        <w:tc>
          <w:tcPr>
            <w:tcW w:w="555" w:type="dxa"/>
          </w:tcPr>
          <w:p>
            <w:pPr>
              <w:pStyle w:val="TableParagraph"/>
              <w:spacing w:line="134" w:lineRule="exact" w:before="9"/>
              <w:ind w:left="122"/>
              <w:rPr>
                <w:rFonts w:ascii="Arial"/>
                <w:b/>
                <w:sz w:val="13"/>
              </w:rPr>
            </w:pPr>
            <w:r>
              <w:rPr>
                <w:rFonts w:ascii="Arial"/>
                <w:b/>
                <w:color w:val="231F20"/>
                <w:sz w:val="13"/>
              </w:rPr>
              <w:t>2.353</w:t>
            </w:r>
          </w:p>
        </w:tc>
        <w:tc>
          <w:tcPr>
            <w:tcW w:w="555" w:type="dxa"/>
          </w:tcPr>
          <w:p>
            <w:pPr>
              <w:pStyle w:val="TableParagraph"/>
              <w:spacing w:line="134" w:lineRule="exact" w:before="9"/>
              <w:ind w:right="4"/>
              <w:jc w:val="center"/>
              <w:rPr>
                <w:rFonts w:ascii="Arial"/>
                <w:b/>
                <w:sz w:val="13"/>
              </w:rPr>
            </w:pPr>
            <w:r>
              <w:rPr>
                <w:rFonts w:ascii="Arial"/>
                <w:b/>
                <w:color w:val="231F20"/>
                <w:sz w:val="13"/>
              </w:rPr>
              <w:t>210</w:t>
            </w:r>
          </w:p>
        </w:tc>
        <w:tc>
          <w:tcPr>
            <w:tcW w:w="555" w:type="dxa"/>
          </w:tcPr>
          <w:p>
            <w:pPr>
              <w:pStyle w:val="TableParagraph"/>
              <w:spacing w:line="134" w:lineRule="exact" w:before="9"/>
              <w:ind w:right="12"/>
              <w:jc w:val="center"/>
              <w:rPr>
                <w:rFonts w:ascii="Arial"/>
                <w:b/>
                <w:sz w:val="13"/>
              </w:rPr>
            </w:pPr>
            <w:r>
              <w:rPr>
                <w:rFonts w:ascii="Arial"/>
                <w:b/>
                <w:color w:val="231F20"/>
                <w:sz w:val="13"/>
              </w:rPr>
              <w:t>72</w:t>
            </w:r>
          </w:p>
        </w:tc>
        <w:tc>
          <w:tcPr>
            <w:tcW w:w="567" w:type="dxa"/>
          </w:tcPr>
          <w:p>
            <w:pPr>
              <w:pStyle w:val="TableParagraph"/>
              <w:spacing w:line="134" w:lineRule="exact" w:before="9"/>
              <w:ind w:left="40" w:right="54"/>
              <w:jc w:val="center"/>
              <w:rPr>
                <w:rFonts w:ascii="Arial"/>
                <w:b/>
                <w:sz w:val="13"/>
              </w:rPr>
            </w:pPr>
            <w:r>
              <w:rPr>
                <w:rFonts w:ascii="Arial"/>
                <w:b/>
                <w:color w:val="231F20"/>
                <w:sz w:val="13"/>
              </w:rPr>
              <w:t>12</w:t>
            </w:r>
          </w:p>
        </w:tc>
        <w:tc>
          <w:tcPr>
            <w:tcW w:w="567" w:type="dxa"/>
          </w:tcPr>
          <w:p>
            <w:pPr>
              <w:pStyle w:val="TableParagraph"/>
              <w:spacing w:line="134" w:lineRule="exact" w:before="9"/>
              <w:ind w:left="40" w:right="57"/>
              <w:jc w:val="center"/>
              <w:rPr>
                <w:rFonts w:ascii="Arial"/>
                <w:b/>
                <w:sz w:val="13"/>
              </w:rPr>
            </w:pPr>
            <w:r>
              <w:rPr>
                <w:rFonts w:ascii="Arial"/>
                <w:b/>
                <w:color w:val="231F20"/>
                <w:sz w:val="13"/>
              </w:rPr>
              <w:t>17</w:t>
            </w:r>
          </w:p>
        </w:tc>
      </w:tr>
      <w:tr>
        <w:trPr>
          <w:trHeight w:val="162" w:hRule="atLeast"/>
        </w:trPr>
        <w:tc>
          <w:tcPr>
            <w:tcW w:w="1056" w:type="dxa"/>
            <w:vMerge/>
            <w:tcBorders>
              <w:top w:val="nil"/>
            </w:tcBorders>
          </w:tcPr>
          <w:p>
            <w:pPr>
              <w:rPr>
                <w:sz w:val="2"/>
                <w:szCs w:val="2"/>
              </w:rPr>
            </w:pPr>
          </w:p>
        </w:tc>
        <w:tc>
          <w:tcPr>
            <w:tcW w:w="554" w:type="dxa"/>
            <w:shd w:val="clear" w:color="auto" w:fill="DDEBF7"/>
          </w:tcPr>
          <w:p>
            <w:pPr>
              <w:pStyle w:val="TableParagraph"/>
              <w:spacing w:line="136" w:lineRule="exact" w:before="7"/>
              <w:ind w:right="178"/>
              <w:jc w:val="right"/>
              <w:rPr>
                <w:rFonts w:ascii="Arial" w:hAnsi="Arial"/>
                <w:b/>
                <w:sz w:val="13"/>
              </w:rPr>
            </w:pPr>
            <w:r>
              <w:rPr>
                <w:b/>
                <w:color w:val="231F20"/>
                <w:w w:val="90"/>
                <w:sz w:val="13"/>
              </w:rPr>
              <w:t>Δ</w:t>
            </w:r>
            <w:r>
              <w:rPr>
                <w:rFonts w:ascii="Arial" w:hAnsi="Arial"/>
                <w:b/>
                <w:color w:val="231F20"/>
                <w:w w:val="90"/>
                <w:sz w:val="13"/>
              </w:rPr>
              <w:t>%</w:t>
            </w:r>
          </w:p>
        </w:tc>
        <w:tc>
          <w:tcPr>
            <w:tcW w:w="618" w:type="dxa"/>
            <w:shd w:val="clear" w:color="auto" w:fill="DDEBF7"/>
          </w:tcPr>
          <w:p>
            <w:pPr>
              <w:pStyle w:val="TableParagraph"/>
              <w:spacing w:line="134" w:lineRule="exact" w:before="9"/>
              <w:ind w:left="23" w:right="23"/>
              <w:jc w:val="center"/>
              <w:rPr>
                <w:rFonts w:ascii="Arial"/>
                <w:b/>
                <w:sz w:val="13"/>
              </w:rPr>
            </w:pPr>
            <w:r>
              <w:rPr>
                <w:rFonts w:ascii="Arial"/>
                <w:b/>
                <w:color w:val="231F20"/>
                <w:sz w:val="13"/>
              </w:rPr>
              <w:t>2,15</w:t>
            </w:r>
          </w:p>
        </w:tc>
        <w:tc>
          <w:tcPr>
            <w:tcW w:w="647" w:type="dxa"/>
            <w:shd w:val="clear" w:color="auto" w:fill="DDEBF7"/>
          </w:tcPr>
          <w:p>
            <w:pPr>
              <w:pStyle w:val="TableParagraph"/>
              <w:spacing w:line="134" w:lineRule="exact" w:before="9"/>
              <w:ind w:left="25" w:right="21"/>
              <w:jc w:val="center"/>
              <w:rPr>
                <w:rFonts w:ascii="Arial"/>
                <w:b/>
                <w:sz w:val="13"/>
              </w:rPr>
            </w:pPr>
            <w:r>
              <w:rPr>
                <w:rFonts w:ascii="Arial"/>
                <w:b/>
                <w:color w:val="231F20"/>
                <w:sz w:val="13"/>
              </w:rPr>
              <w:t>1,39</w:t>
            </w:r>
          </w:p>
        </w:tc>
        <w:tc>
          <w:tcPr>
            <w:tcW w:w="555" w:type="dxa"/>
            <w:shd w:val="clear" w:color="auto" w:fill="DDEBF7"/>
          </w:tcPr>
          <w:p>
            <w:pPr>
              <w:pStyle w:val="TableParagraph"/>
              <w:spacing w:line="134" w:lineRule="exact" w:before="9"/>
              <w:ind w:right="1"/>
              <w:jc w:val="center"/>
              <w:rPr>
                <w:rFonts w:ascii="Arial"/>
                <w:b/>
                <w:sz w:val="13"/>
              </w:rPr>
            </w:pPr>
            <w:r>
              <w:rPr>
                <w:rFonts w:ascii="Arial"/>
                <w:b/>
                <w:color w:val="FF0000"/>
                <w:sz w:val="13"/>
              </w:rPr>
              <w:t>-0,75</w:t>
            </w:r>
          </w:p>
        </w:tc>
        <w:tc>
          <w:tcPr>
            <w:tcW w:w="555" w:type="dxa"/>
            <w:shd w:val="clear" w:color="auto" w:fill="DDEBF7"/>
          </w:tcPr>
          <w:p>
            <w:pPr>
              <w:pStyle w:val="TableParagraph"/>
              <w:spacing w:line="134" w:lineRule="exact" w:before="9"/>
              <w:ind w:right="3"/>
              <w:jc w:val="center"/>
              <w:rPr>
                <w:rFonts w:ascii="Arial"/>
                <w:b/>
                <w:sz w:val="13"/>
              </w:rPr>
            </w:pPr>
            <w:r>
              <w:rPr>
                <w:rFonts w:ascii="Arial"/>
                <w:b/>
                <w:color w:val="FF0000"/>
                <w:sz w:val="13"/>
              </w:rPr>
              <w:t>-2,31</w:t>
            </w:r>
          </w:p>
        </w:tc>
        <w:tc>
          <w:tcPr>
            <w:tcW w:w="555" w:type="dxa"/>
            <w:shd w:val="clear" w:color="auto" w:fill="DDEBF7"/>
          </w:tcPr>
          <w:p>
            <w:pPr>
              <w:pStyle w:val="TableParagraph"/>
              <w:spacing w:line="134" w:lineRule="exact" w:before="9"/>
              <w:ind w:right="107"/>
              <w:jc w:val="right"/>
              <w:rPr>
                <w:rFonts w:ascii="Arial"/>
                <w:b/>
                <w:sz w:val="13"/>
              </w:rPr>
            </w:pPr>
            <w:r>
              <w:rPr>
                <w:rFonts w:ascii="Arial"/>
                <w:b/>
                <w:color w:val="FF0000"/>
                <w:w w:val="90"/>
                <w:sz w:val="13"/>
              </w:rPr>
              <w:t>-18,76</w:t>
            </w:r>
          </w:p>
        </w:tc>
        <w:tc>
          <w:tcPr>
            <w:tcW w:w="555" w:type="dxa"/>
            <w:shd w:val="clear" w:color="auto" w:fill="DDEBF7"/>
          </w:tcPr>
          <w:p>
            <w:pPr>
              <w:pStyle w:val="TableParagraph"/>
              <w:spacing w:line="134" w:lineRule="exact" w:before="9"/>
              <w:ind w:right="107"/>
              <w:jc w:val="right"/>
              <w:rPr>
                <w:rFonts w:ascii="Arial"/>
                <w:b/>
                <w:sz w:val="13"/>
              </w:rPr>
            </w:pPr>
            <w:r>
              <w:rPr>
                <w:rFonts w:ascii="Arial"/>
                <w:b/>
                <w:color w:val="FF0000"/>
                <w:w w:val="90"/>
                <w:sz w:val="13"/>
              </w:rPr>
              <w:t>-19,39</w:t>
            </w:r>
          </w:p>
        </w:tc>
        <w:tc>
          <w:tcPr>
            <w:tcW w:w="555" w:type="dxa"/>
            <w:shd w:val="clear" w:color="auto" w:fill="DDEBF7"/>
          </w:tcPr>
          <w:p>
            <w:pPr>
              <w:pStyle w:val="TableParagraph"/>
              <w:spacing w:line="134" w:lineRule="exact" w:before="9"/>
              <w:ind w:left="105"/>
              <w:rPr>
                <w:rFonts w:ascii="Arial"/>
                <w:b/>
                <w:sz w:val="13"/>
              </w:rPr>
            </w:pPr>
            <w:r>
              <w:rPr>
                <w:rFonts w:ascii="Arial"/>
                <w:b/>
                <w:color w:val="FF0000"/>
                <w:sz w:val="13"/>
              </w:rPr>
              <w:t>-43,87</w:t>
            </w:r>
          </w:p>
        </w:tc>
        <w:tc>
          <w:tcPr>
            <w:tcW w:w="555" w:type="dxa"/>
            <w:shd w:val="clear" w:color="auto" w:fill="DDEBF7"/>
          </w:tcPr>
          <w:p>
            <w:pPr>
              <w:pStyle w:val="TableParagraph"/>
              <w:spacing w:line="134" w:lineRule="exact" w:before="9"/>
              <w:ind w:right="4"/>
              <w:jc w:val="center"/>
              <w:rPr>
                <w:rFonts w:ascii="Arial"/>
                <w:b/>
                <w:sz w:val="13"/>
              </w:rPr>
            </w:pPr>
            <w:r>
              <w:rPr>
                <w:rFonts w:ascii="Arial"/>
                <w:b/>
                <w:color w:val="FF0000"/>
                <w:sz w:val="13"/>
              </w:rPr>
              <w:t>-63,35</w:t>
            </w:r>
          </w:p>
        </w:tc>
        <w:tc>
          <w:tcPr>
            <w:tcW w:w="555" w:type="dxa"/>
            <w:shd w:val="clear" w:color="auto" w:fill="DDEBF7"/>
          </w:tcPr>
          <w:p>
            <w:pPr>
              <w:pStyle w:val="TableParagraph"/>
              <w:spacing w:line="134" w:lineRule="exact" w:before="9"/>
              <w:ind w:right="7"/>
              <w:jc w:val="center"/>
              <w:rPr>
                <w:rFonts w:ascii="Arial"/>
                <w:b/>
                <w:sz w:val="13"/>
              </w:rPr>
            </w:pPr>
            <w:r>
              <w:rPr>
                <w:rFonts w:ascii="Arial"/>
                <w:b/>
                <w:color w:val="FF0000"/>
                <w:sz w:val="13"/>
              </w:rPr>
              <w:t>-42,40</w:t>
            </w:r>
          </w:p>
        </w:tc>
        <w:tc>
          <w:tcPr>
            <w:tcW w:w="567" w:type="dxa"/>
            <w:shd w:val="clear" w:color="auto" w:fill="DDEBF7"/>
          </w:tcPr>
          <w:p>
            <w:pPr>
              <w:pStyle w:val="TableParagraph"/>
              <w:spacing w:line="134" w:lineRule="exact" w:before="9"/>
              <w:ind w:left="40" w:right="49"/>
              <w:jc w:val="center"/>
              <w:rPr>
                <w:rFonts w:ascii="Arial"/>
                <w:b/>
                <w:sz w:val="13"/>
              </w:rPr>
            </w:pPr>
            <w:r>
              <w:rPr>
                <w:rFonts w:ascii="Arial"/>
                <w:b/>
                <w:color w:val="FF0000"/>
                <w:sz w:val="13"/>
              </w:rPr>
              <w:t>-58,62</w:t>
            </w:r>
          </w:p>
        </w:tc>
        <w:tc>
          <w:tcPr>
            <w:tcW w:w="567" w:type="dxa"/>
            <w:shd w:val="clear" w:color="auto" w:fill="DDEBF7"/>
          </w:tcPr>
          <w:p>
            <w:pPr>
              <w:pStyle w:val="TableParagraph"/>
              <w:spacing w:line="134" w:lineRule="exact" w:before="9"/>
              <w:ind w:left="40" w:right="52"/>
              <w:jc w:val="center"/>
              <w:rPr>
                <w:rFonts w:ascii="Arial"/>
                <w:b/>
                <w:sz w:val="13"/>
              </w:rPr>
            </w:pPr>
            <w:r>
              <w:rPr>
                <w:rFonts w:ascii="Arial"/>
                <w:b/>
                <w:color w:val="FF0000"/>
                <w:sz w:val="13"/>
              </w:rPr>
              <w:t>-77,33</w:t>
            </w:r>
          </w:p>
        </w:tc>
      </w:tr>
    </w:tbl>
    <w:p>
      <w:pPr>
        <w:spacing w:before="82"/>
        <w:ind w:left="3750" w:right="0" w:firstLine="0"/>
        <w:jc w:val="left"/>
        <w:rPr>
          <w:i/>
          <w:sz w:val="12"/>
        </w:rPr>
      </w:pPr>
      <w:r>
        <w:rPr/>
        <w:pict>
          <v:shape style="position:absolute;margin-left:251.560104pt;margin-top:-10.555116pt;width:2.9pt;height:3.7pt;mso-position-horizontal-relative:page;mso-position-vertical-relative:paragraph;z-index:-1156936" coordorigin="5031,-211" coordsize="58,74" path="m5077,-211l5089,-138,5031,-138e" filled="false" stroked="true" strokeweight=".709pt" strokecolor="#231f20">
            <v:path arrowok="t"/>
            <v:stroke dashstyle="solid"/>
            <w10:wrap type="none"/>
          </v:shape>
        </w:pict>
      </w:r>
      <w:r>
        <w:rPr>
          <w:i/>
          <w:color w:val="231F20"/>
          <w:w w:val="105"/>
          <w:sz w:val="12"/>
        </w:rPr>
        <w:t>Rek = Jumlah rekening; % = Perubahan jumlah rekening pada triwulan III 2018 dibandingkan dengan triwulan II 2018</w:t>
      </w:r>
    </w:p>
    <w:p>
      <w:pPr>
        <w:spacing w:before="34" w:after="17"/>
        <w:ind w:left="7240" w:right="0" w:firstLine="0"/>
        <w:jc w:val="left"/>
        <w:rPr>
          <w:i/>
          <w:sz w:val="12"/>
        </w:rPr>
      </w:pPr>
      <w:r>
        <w:rPr>
          <w:i/>
          <w:color w:val="231F20"/>
          <w:w w:val="105"/>
          <w:sz w:val="12"/>
        </w:rPr>
        <w:t>Sumber: LBU Bank Indonesia (lokasi KC/KCP), diolah</w:t>
      </w:r>
    </w:p>
    <w:p>
      <w:pPr>
        <w:pStyle w:val="BodyText"/>
        <w:spacing w:line="20" w:lineRule="exact"/>
        <w:ind w:left="2001"/>
        <w:rPr>
          <w:sz w:val="2"/>
        </w:rPr>
      </w:pPr>
      <w:r>
        <w:rPr>
          <w:sz w:val="2"/>
        </w:rPr>
        <w:pict>
          <v:group style="width:394.2pt;height:1pt;mso-position-horizontal-relative:char;mso-position-vertical-relative:line" coordorigin="0,0" coordsize="7884,20">
            <v:line style="position:absolute" from="0,10" to="7883,10" stroked="true" strokeweight="1pt" strokecolor="#001f5f">
              <v:stroke dashstyle="solid"/>
            </v:line>
          </v:group>
        </w:pict>
      </w:r>
      <w:r>
        <w:rPr>
          <w:sz w:val="2"/>
        </w:rPr>
      </w:r>
    </w:p>
    <w:p>
      <w:pPr>
        <w:pStyle w:val="BodyText"/>
        <w:spacing w:before="10"/>
        <w:rPr>
          <w:i/>
          <w:sz w:val="7"/>
        </w:rPr>
      </w:pPr>
    </w:p>
    <w:p>
      <w:pPr>
        <w:spacing w:after="0"/>
        <w:rPr>
          <w:sz w:val="7"/>
        </w:rPr>
        <w:sectPr>
          <w:pgSz w:w="11910" w:h="15880"/>
          <w:pgMar w:header="0" w:footer="1201" w:top="1340" w:bottom="1400" w:left="0" w:right="0"/>
        </w:sectPr>
      </w:pPr>
    </w:p>
    <w:p>
      <w:pPr>
        <w:pStyle w:val="ListParagraph"/>
        <w:numPr>
          <w:ilvl w:val="2"/>
          <w:numId w:val="29"/>
        </w:numPr>
        <w:tabs>
          <w:tab w:pos="1784" w:val="left" w:leader="none"/>
        </w:tabs>
        <w:spacing w:line="314" w:lineRule="auto" w:before="97" w:after="0"/>
        <w:ind w:left="1133" w:right="0" w:firstLine="0"/>
        <w:jc w:val="both"/>
        <w:rPr>
          <w:color w:val="001F5F"/>
          <w:sz w:val="20"/>
        </w:rPr>
      </w:pPr>
      <w:r>
        <w:rPr>
          <w:color w:val="001F5F"/>
          <w:w w:val="115"/>
          <w:sz w:val="20"/>
        </w:rPr>
        <w:t>Kredit Perbankan Pada Sektor </w:t>
      </w:r>
      <w:r>
        <w:rPr>
          <w:color w:val="001F5F"/>
          <w:spacing w:val="-4"/>
          <w:w w:val="115"/>
          <w:sz w:val="20"/>
        </w:rPr>
        <w:t>Rumah </w:t>
      </w:r>
      <w:r>
        <w:rPr>
          <w:color w:val="001F5F"/>
          <w:spacing w:val="-3"/>
          <w:w w:val="115"/>
          <w:sz w:val="20"/>
        </w:rPr>
        <w:t>Tangga</w:t>
      </w:r>
    </w:p>
    <w:p>
      <w:pPr>
        <w:pStyle w:val="BodyText"/>
        <w:spacing w:line="314" w:lineRule="auto"/>
        <w:ind w:left="1133"/>
        <w:jc w:val="both"/>
      </w:pPr>
      <w:r>
        <w:rPr/>
        <w:pict>
          <v:line style="position:absolute;mso-position-horizontal-relative:page;mso-position-vertical-relative:paragraph;z-index:35536" from="56.692902pt,74.568802pt" to="283.464902pt,74.568802pt" stroked="true" strokeweight="1pt" strokecolor="#001f5f">
            <v:stroke dashstyle="solid"/>
            <w10:wrap type="none"/>
          </v:line>
        </w:pict>
      </w:r>
      <w:r>
        <w:rPr>
          <w:color w:val="231F20"/>
          <w:w w:val="105"/>
        </w:rPr>
        <w:t>Dari sisi penyaluran kredit perbankan, proporsi </w:t>
      </w:r>
      <w:r>
        <w:rPr>
          <w:color w:val="231F20"/>
          <w:spacing w:val="-4"/>
          <w:w w:val="105"/>
        </w:rPr>
        <w:t>kredit </w:t>
      </w:r>
      <w:r>
        <w:rPr>
          <w:color w:val="231F20"/>
          <w:w w:val="105"/>
        </w:rPr>
        <w:t>rumah tangga di Bali masih mendominasi </w:t>
      </w:r>
      <w:r>
        <w:rPr>
          <w:color w:val="231F20"/>
          <w:spacing w:val="-4"/>
          <w:w w:val="105"/>
        </w:rPr>
        <w:t>sejak </w:t>
      </w:r>
      <w:r>
        <w:rPr>
          <w:color w:val="231F20"/>
          <w:w w:val="105"/>
        </w:rPr>
        <w:t>triwulan I 2016. Pada triwulan III 2018, pangsa </w:t>
      </w:r>
      <w:r>
        <w:rPr>
          <w:color w:val="231F20"/>
          <w:spacing w:val="-3"/>
          <w:w w:val="105"/>
        </w:rPr>
        <w:t>kredit </w:t>
      </w:r>
      <w:r>
        <w:rPr>
          <w:color w:val="231F20"/>
          <w:w w:val="105"/>
        </w:rPr>
        <w:t>untuk perseorangan mencapai 66,67% dibanding</w:t>
      </w:r>
    </w:p>
    <w:p>
      <w:pPr>
        <w:pStyle w:val="BodyText"/>
        <w:spacing w:line="314" w:lineRule="auto" w:before="97"/>
        <w:ind w:left="526" w:right="1131"/>
        <w:jc w:val="both"/>
      </w:pPr>
      <w:r>
        <w:rPr/>
        <w:br w:type="column"/>
      </w:r>
      <w:r>
        <w:rPr>
          <w:color w:val="231F20"/>
          <w:w w:val="105"/>
        </w:rPr>
        <w:t>keseluruhan kredit yang direalisasikan (Grafik 4.8). Sebagian besar kredit perseorangan digunakan untuk konsumsi yaitu sebesar 52,19%, sedangkan sisanya digunakan untuk kegiatan produktif seperti untuk modal kerja dan investasi masing-masing sebesar 32,37% dan 15,45% (Grafik 4.9).</w:t>
      </w:r>
    </w:p>
    <w:p>
      <w:pPr>
        <w:spacing w:after="0" w:line="314" w:lineRule="auto"/>
        <w:jc w:val="both"/>
        <w:sectPr>
          <w:type w:val="continuous"/>
          <w:pgSz w:w="11910" w:h="15880"/>
          <w:pgMar w:top="740" w:bottom="280" w:left="0" w:right="0"/>
          <w:cols w:num="2" w:equalWidth="0">
            <w:col w:w="5670" w:space="40"/>
            <w:col w:w="6200"/>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pPr>
    </w:p>
    <w:p>
      <w:pPr>
        <w:tabs>
          <w:tab w:pos="8924" w:val="left" w:leader="none"/>
        </w:tabs>
        <w:spacing w:before="0"/>
        <w:ind w:left="3822" w:right="0" w:firstLine="0"/>
        <w:jc w:val="left"/>
        <w:rPr>
          <w:i/>
          <w:sz w:val="12"/>
        </w:rPr>
      </w:pPr>
      <w:r>
        <w:rPr/>
        <w:pict>
          <v:shape style="position:absolute;margin-left:70.865997pt;margin-top:8.083690pt;width:212.6pt;height:19.6pt;mso-position-horizontal-relative:page;mso-position-vertical-relative:paragraph;z-index:33128;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4.8 Komposisi Penyaluran Kredit Perbankan</w:t>
                  </w:r>
                </w:p>
              </w:txbxContent>
            </v:textbox>
            <v:fill type="solid"/>
            <w10:wrap type="topAndBottom"/>
          </v:shape>
        </w:pict>
      </w:r>
      <w:r>
        <w:rPr/>
        <w:pict>
          <v:shape style="position:absolute;margin-left:325.984009pt;margin-top:8.083690pt;width:212.6pt;height:19.6pt;mso-position-horizontal-relative:page;mso-position-vertical-relative:paragraph;z-index:33152;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4.9 Komposisi Kredit Perseorangan</w:t>
                  </w:r>
                </w:p>
              </w:txbxContent>
            </v:textbox>
            <v:fill type="solid"/>
            <w10:wrap type="topAndBottom"/>
          </v:shape>
        </w:pict>
      </w:r>
      <w:r>
        <w:rPr/>
        <w:pict>
          <v:line style="position:absolute;mso-position-horizontal-relative:page;mso-position-vertical-relative:paragraph;z-index:33176;mso-wrap-distance-left:0;mso-wrap-distance-right:0" from="311.811005pt,35.921089pt" to="538.583005pt,35.921089pt" stroked="true" strokeweight="1pt" strokecolor="#001f5f">
            <v:stroke dashstyle="solid"/>
            <w10:wrap type="topAndBottom"/>
          </v:line>
        </w:pict>
      </w:r>
      <w:r>
        <w:rPr/>
        <w:pict>
          <v:group style="position:absolute;margin-left:61.017208pt;margin-top:-118.258308pt;width:216.35pt;height:111.05pt;mso-position-horizontal-relative:page;mso-position-vertical-relative:paragraph;z-index:35512" coordorigin="1220,-2365" coordsize="4327,2221">
            <v:rect style="position:absolute;left:1677;top:-1786;width:145;height:412" filled="true" fillcolor="#5b9bd4" stroked="false">
              <v:fill type="solid"/>
            </v:rect>
            <v:rect style="position:absolute;left:1677;top:-1995;width:145;height:209" filled="true" fillcolor="#ffc000" stroked="false">
              <v:fill type="solid"/>
            </v:rect>
            <v:shape style="position:absolute;left:1677;top:-1251;width:3755;height:443" coordorigin="1677,-1251" coordsize="3755,443" path="m1822,-1217l1677,-1217,1677,-808,1822,-808,1822,-1217m2181,-1224l2036,-1224,2036,-808,2181,-808,2181,-1224m2544,-1225l2399,-1225,2399,-808,2544,-808,2544,-1225m2903,-1225l2758,-1225,2758,-808,2903,-808,2903,-1225m3266,-1231l3121,-1231,3121,-808,3266,-808,3266,-1231m3625,-1236l3480,-1236,3480,-808,3625,-808,3625,-1236m3988,-1239l3843,-1239,3843,-808,3988,-808,3988,-1239m4347,-1240l4202,-1240,4202,-808,4347,-808,4347,-1240m4710,-1244l4565,-1244,4565,-808,4710,-808,4710,-1244m5069,-1251l4924,-1251,4924,-808,5069,-808,5069,-1251m5432,-1245l5287,-1245,5287,-808,5432,-808,5432,-1245e" filled="true" fillcolor="#5b9bd4" stroked="false">
              <v:path arrowok="t"/>
              <v:fill type="solid"/>
            </v:shape>
            <v:shape style="position:absolute;left:0;top:5065;width:3974;height:236" coordorigin="0,5065" coordsize="3974,236" path="m1568,-806l5541,-806m1568,-806l1568,-571m3012,-806l3012,-571m4456,-806l4456,-571m5541,-806l5541,-571e" filled="false" stroked="true" strokeweight=".619pt" strokecolor="#dcddde">
              <v:path arrowok="t"/>
              <v:stroke dashstyle="solid"/>
            </v:shape>
            <v:shape style="position:absolute;left:0;top:5065;width:3974;height:236" coordorigin="0,5065" coordsize="3974,236" path="m1568,-571l1568,-336m3012,-571l3012,-336m4456,-571l4456,-336m5541,-571l5541,-336e" filled="false" stroked="true" strokeweight=".619pt" strokecolor="#dcddde">
              <v:path arrowok="t"/>
              <v:stroke dashstyle="solid"/>
            </v:shape>
            <v:shape style="position:absolute;left:1564;top:-1375;width:369;height:158" type="#_x0000_t75" stroked="false">
              <v:imagedata r:id="rId2368" o:title=""/>
            </v:shape>
            <v:rect style="position:absolute;left:2036;top:-1799;width:145;height:417" filled="true" fillcolor="#5b9bd4" stroked="false">
              <v:fill type="solid"/>
            </v:rect>
            <v:rect style="position:absolute;left:2036;top:-2002;width:145;height:203" filled="true" fillcolor="#ffc000" stroked="false">
              <v:fill type="solid"/>
            </v:rect>
            <v:shape style="position:absolute;left:1925;top:-1382;width:369;height:158" type="#_x0000_t75" stroked="false">
              <v:imagedata r:id="rId2369" o:title=""/>
            </v:shape>
            <v:rect style="position:absolute;left:2399;top:-1803;width:145;height:420" filled="true" fillcolor="#5b9bd4" stroked="false">
              <v:fill type="solid"/>
            </v:rect>
            <v:rect style="position:absolute;left:2399;top:-2003;width:145;height:200" filled="true" fillcolor="#ffc000" stroked="false">
              <v:fill type="solid"/>
            </v:rect>
            <v:shape style="position:absolute;left:2286;top:-1383;width:370;height:158" type="#_x0000_t75" stroked="false">
              <v:imagedata r:id="rId2370" o:title=""/>
            </v:shape>
            <v:rect style="position:absolute;left:2758;top:-1803;width:145;height:420" filled="true" fillcolor="#5b9bd4" stroked="false">
              <v:fill type="solid"/>
            </v:rect>
            <v:rect style="position:absolute;left:2758;top:-2003;width:145;height:201" filled="true" fillcolor="#ffc000" stroked="false">
              <v:fill type="solid"/>
            </v:rect>
            <v:shape style="position:absolute;left:2647;top:-1384;width:370;height:158" type="#_x0000_t75" stroked="false">
              <v:imagedata r:id="rId2371" o:title=""/>
            </v:shape>
            <v:rect style="position:absolute;left:3121;top:-1811;width:145;height:423" filled="true" fillcolor="#5b9bd4" stroked="false">
              <v:fill type="solid"/>
            </v:rect>
            <v:rect style="position:absolute;left:3121;top:-2009;width:145;height:198" filled="true" fillcolor="#ffc000" stroked="false">
              <v:fill type="solid"/>
            </v:rect>
            <v:shape style="position:absolute;left:3008;top:-1389;width:370;height:158" type="#_x0000_t75" stroked="false">
              <v:imagedata r:id="rId2372" o:title=""/>
            </v:shape>
            <v:rect style="position:absolute;left:3480;top:-1824;width:145;height:430" filled="true" fillcolor="#5b9bd4" stroked="false">
              <v:fill type="solid"/>
            </v:rect>
            <v:rect style="position:absolute;left:3480;top:-2014;width:145;height:191" filled="true" fillcolor="#ffc000" stroked="false">
              <v:fill type="solid"/>
            </v:rect>
            <v:shape style="position:absolute;left:3369;top:-1394;width:371;height:158" type="#_x0000_t75" stroked="false">
              <v:imagedata r:id="rId2373" o:title=""/>
            </v:shape>
            <v:rect style="position:absolute;left:3843;top:-1832;width:145;height:435" filled="true" fillcolor="#5b9bd4" stroked="false">
              <v:fill type="solid"/>
            </v:rect>
            <v:rect style="position:absolute;left:3843;top:-2017;width:145;height:186" filled="true" fillcolor="#ffc000" stroked="false">
              <v:fill type="solid"/>
            </v:rect>
            <v:shape style="position:absolute;left:3731;top:-1397;width:370;height:158" type="#_x0000_t75" stroked="false">
              <v:imagedata r:id="rId2374" o:title=""/>
            </v:shape>
            <v:rect style="position:absolute;left:4202;top:-1832;width:145;height:434" filled="true" fillcolor="#5b9bd4" stroked="false">
              <v:fill type="solid"/>
            </v:rect>
            <v:rect style="position:absolute;left:4202;top:-2018;width:145;height:186" filled="true" fillcolor="#ffc000" stroked="false">
              <v:fill type="solid"/>
            </v:rect>
            <v:shape style="position:absolute;left:4092;top:-1398;width:370;height:158" type="#_x0000_t75" stroked="false">
              <v:imagedata r:id="rId2375" o:title=""/>
            </v:shape>
            <v:rect style="position:absolute;left:4565;top:-1840;width:145;height:438" filled="true" fillcolor="#5b9bd4" stroked="false">
              <v:fill type="solid"/>
            </v:rect>
            <v:rect style="position:absolute;left:4565;top:-2022;width:145;height:183" filled="true" fillcolor="#ffc000" stroked="false">
              <v:fill type="solid"/>
            </v:rect>
            <v:shape style="position:absolute;left:4453;top:-1403;width:370;height:158" type="#_x0000_t75" stroked="false">
              <v:imagedata r:id="rId2376" o:title=""/>
            </v:shape>
            <v:rect style="position:absolute;left:4924;top:-1852;width:145;height:444" filled="true" fillcolor="#5b9bd4" stroked="false">
              <v:fill type="solid"/>
            </v:rect>
            <v:rect style="position:absolute;left:4924;top:-2029;width:145;height:177" filled="true" fillcolor="#ffc000" stroked="false">
              <v:fill type="solid"/>
            </v:rect>
            <v:shape style="position:absolute;left:4814;top:-1409;width:370;height:158" type="#_x0000_t75" stroked="false">
              <v:imagedata r:id="rId2377" o:title=""/>
            </v:shape>
            <v:rect style="position:absolute;left:5287;top:-1844;width:145;height:441" filled="true" fillcolor="#5b9bd4" stroked="false">
              <v:fill type="solid"/>
            </v:rect>
            <v:rect style="position:absolute;left:5287;top:-2023;width:145;height:180" filled="true" fillcolor="#ffc000" stroked="false">
              <v:fill type="solid"/>
            </v:rect>
            <v:shape style="position:absolute;left:5172;top:-1403;width:367;height:158" type="#_x0000_t75" stroked="false">
              <v:imagedata r:id="rId2378" o:title=""/>
            </v:shape>
            <v:rect style="position:absolute;left:1677;top:-2360;width:145;height:208" filled="true" fillcolor="#ffc000" stroked="false">
              <v:fill type="solid"/>
            </v:rect>
            <v:shape style="position:absolute;left:1577;top:-2153;width:342;height:158" type="#_x0000_t75" stroked="false">
              <v:imagedata r:id="rId2379" o:title=""/>
            </v:shape>
            <v:rect style="position:absolute;left:2036;top:-2360;width:145;height:201" filled="true" fillcolor="#ffc000" stroked="false">
              <v:fill type="solid"/>
            </v:rect>
            <v:shape style="position:absolute;left:1938;top:-2159;width:342;height:158" type="#_x0000_t75" stroked="false">
              <v:imagedata r:id="rId2380" o:title=""/>
            </v:shape>
            <v:rect style="position:absolute;left:2399;top:-2360;width:145;height:200" filled="true" fillcolor="#ffc000" stroked="false">
              <v:fill type="solid"/>
            </v:rect>
            <v:shape style="position:absolute;left:2299;top:-2160;width:342;height:158" type="#_x0000_t75" stroked="false">
              <v:imagedata r:id="rId2381" o:title=""/>
            </v:shape>
            <v:rect style="position:absolute;left:2758;top:-2360;width:145;height:199" filled="true" fillcolor="#ffc000" stroked="false">
              <v:fill type="solid"/>
            </v:rect>
            <v:shape style="position:absolute;left:2660;top:-2161;width:342;height:158" type="#_x0000_t75" stroked="false">
              <v:imagedata r:id="rId2382" o:title=""/>
            </v:shape>
            <v:rect style="position:absolute;left:3121;top:-2360;width:145;height:194" filled="true" fillcolor="#ffc000" stroked="false">
              <v:fill type="solid"/>
            </v:rect>
            <v:shape style="position:absolute;left:3021;top:-2166;width:342;height:158" type="#_x0000_t75" stroked="false">
              <v:imagedata r:id="rId2383" o:title=""/>
            </v:shape>
            <v:rect style="position:absolute;left:3480;top:-2360;width:145;height:189" filled="true" fillcolor="#ffc000" stroked="false">
              <v:fill type="solid"/>
            </v:rect>
            <v:shape style="position:absolute;left:3382;top:-2171;width:342;height:158" type="#_x0000_t75" stroked="false">
              <v:imagedata r:id="rId2384" o:title=""/>
            </v:shape>
            <v:rect style="position:absolute;left:3843;top:-2360;width:145;height:185" filled="true" fillcolor="#ffc000" stroked="false">
              <v:fill type="solid"/>
            </v:rect>
            <v:shape style="position:absolute;left:3743;top:-2175;width:342;height:158" type="#_x0000_t75" stroked="false">
              <v:imagedata r:id="rId2385" o:title=""/>
            </v:shape>
            <v:rect style="position:absolute;left:4202;top:-2360;width:145;height:185" filled="true" fillcolor="#ffc000" stroked="false">
              <v:fill type="solid"/>
            </v:rect>
            <v:shape style="position:absolute;left:4104;top:-2175;width:342;height:158" type="#_x0000_t75" stroked="false">
              <v:imagedata r:id="rId2386" o:title=""/>
            </v:shape>
            <v:rect style="position:absolute;left:4565;top:-2360;width:145;height:180" filled="true" fillcolor="#ffc000" stroked="false">
              <v:fill type="solid"/>
            </v:rect>
            <v:shape style="position:absolute;left:4465;top:-2180;width:342;height:158" type="#_x0000_t75" stroked="false">
              <v:imagedata r:id="rId2387" o:title=""/>
            </v:shape>
            <v:rect style="position:absolute;left:4924;top:-2360;width:145;height:174" filled="true" fillcolor="#ffc000" stroked="false">
              <v:fill type="solid"/>
            </v:rect>
            <v:shape style="position:absolute;left:4826;top:-2186;width:342;height:158" type="#_x0000_t75" stroked="false">
              <v:imagedata r:id="rId2388" o:title=""/>
            </v:shape>
            <v:rect style="position:absolute;left:5287;top:-2360;width:145;height:179" filled="true" fillcolor="#ffc000" stroked="false">
              <v:fill type="solid"/>
            </v:rect>
            <v:shape style="position:absolute;left:5187;top:-2181;width:342;height:158" type="#_x0000_t75" stroked="false">
              <v:imagedata r:id="rId2389" o:title=""/>
            </v:shape>
            <v:shape style="position:absolute;left:1310;top:-870;width:248;height:120" type="#_x0000_t75" stroked="false">
              <v:imagedata r:id="rId2390" o:title=""/>
            </v:shape>
            <v:shape style="position:absolute;left:1250;top:-1026;width:303;height:120" type="#_x0000_t75" stroked="false">
              <v:imagedata r:id="rId2391" o:title=""/>
            </v:shape>
            <v:shape style="position:absolute;left:1250;top:-1181;width:303;height:120" type="#_x0000_t75" stroked="false">
              <v:imagedata r:id="rId2392" o:title=""/>
            </v:shape>
            <v:shape style="position:absolute;left:1250;top:-1337;width:303;height:120" type="#_x0000_t75" stroked="false">
              <v:imagedata r:id="rId2393" o:title=""/>
            </v:shape>
            <v:shape style="position:absolute;left:1250;top:-1492;width:303;height:120" type="#_x0000_t75" stroked="false">
              <v:imagedata r:id="rId2394" o:title=""/>
            </v:shape>
            <v:shape style="position:absolute;left:1250;top:-1648;width:303;height:120" type="#_x0000_t75" stroked="false">
              <v:imagedata r:id="rId2395" o:title=""/>
            </v:shape>
            <v:shape style="position:absolute;left:1250;top:-1803;width:303;height:120" type="#_x0000_t75" stroked="false">
              <v:imagedata r:id="rId2396" o:title=""/>
            </v:shape>
            <v:shape style="position:absolute;left:1250;top:-1959;width:303;height:120" type="#_x0000_t75" stroked="false">
              <v:imagedata r:id="rId2397" o:title=""/>
            </v:shape>
            <v:shape style="position:absolute;left:1250;top:-2114;width:303;height:120" type="#_x0000_t75" stroked="false">
              <v:imagedata r:id="rId2398" o:title=""/>
            </v:shape>
            <v:shape style="position:absolute;left:1220;top:-2366;width:251;height:192" type="#_x0000_t75" stroked="false">
              <v:imagedata r:id="rId2399" o:title=""/>
            </v:shape>
            <v:shape style="position:absolute;left:1733;top:-735;width:58;height:145" type="#_x0000_t75" stroked="false">
              <v:imagedata r:id="rId2400" o:title=""/>
            </v:shape>
            <v:shape style="position:absolute;left:2079;top:-735;width:93;height:145" type="#_x0000_t75" stroked="false">
              <v:imagedata r:id="rId2401" o:title=""/>
            </v:shape>
            <v:shape style="position:absolute;left:2424;top:-735;width:122;height:145" type="#_x0000_t75" stroked="false">
              <v:imagedata r:id="rId2402" o:title=""/>
            </v:shape>
            <v:shape style="position:absolute;left:2776;top:-735;width:168;height:145" type="#_x0000_t75" stroked="false">
              <v:imagedata r:id="rId2403" o:title=""/>
            </v:shape>
            <v:shape style="position:absolute;left:3177;top:-735;width:58;height:145" type="#_x0000_t75" stroked="false">
              <v:imagedata r:id="rId2400" o:title=""/>
            </v:shape>
            <v:shape style="position:absolute;left:3523;top:-735;width:93;height:145" type="#_x0000_t75" stroked="false">
              <v:imagedata r:id="rId2401" o:title=""/>
            </v:shape>
            <v:shape style="position:absolute;left:3869;top:-735;width:122;height:145" type="#_x0000_t75" stroked="false">
              <v:imagedata r:id="rId2402" o:title=""/>
            </v:shape>
            <v:shape style="position:absolute;left:4221;top:-735;width:168;height:145" type="#_x0000_t75" stroked="false">
              <v:imagedata r:id="rId2403" o:title=""/>
            </v:shape>
            <v:shape style="position:absolute;left:4622;top:-735;width:58;height:145" type="#_x0000_t75" stroked="false">
              <v:imagedata r:id="rId2400" o:title=""/>
            </v:shape>
            <v:shape style="position:absolute;left:4968;top:-735;width:93;height:145" type="#_x0000_t75" stroked="false">
              <v:imagedata r:id="rId2401" o:title=""/>
            </v:shape>
            <v:shape style="position:absolute;left:5314;top:-735;width:122;height:145" type="#_x0000_t75" stroked="false">
              <v:imagedata r:id="rId2402" o:title=""/>
            </v:shape>
            <v:shape style="position:absolute;left:2145;top:-501;width:362;height:145" type="#_x0000_t75" stroked="false">
              <v:imagedata r:id="rId2404" o:title=""/>
            </v:shape>
            <v:shape style="position:absolute;left:3590;top:-501;width:361;height:145" type="#_x0000_t75" stroked="false">
              <v:imagedata r:id="rId2405" o:title=""/>
            </v:shape>
            <v:shape style="position:absolute;left:4854;top:-501;width:361;height:145" type="#_x0000_t75" stroked="false">
              <v:imagedata r:id="rId2406" o:title=""/>
            </v:shape>
            <v:shape style="position:absolute;left:2246;top:-290;width:909;height:145" type="#_x0000_t75" stroked="false">
              <v:imagedata r:id="rId2407" o:title=""/>
            </v:shape>
            <v:shape style="position:absolute;left:3269;top:-290;width:1178;height:145" type="#_x0000_t75" stroked="false">
              <v:imagedata r:id="rId2408" o:title=""/>
            </v:shape>
            <w10:wrap type="none"/>
          </v:group>
        </w:pict>
      </w:r>
      <w:r>
        <w:rPr/>
        <w:pict>
          <v:group style="position:absolute;margin-left:311.811005pt;margin-top:-124.735107pt;width:226.8pt;height:123.55pt;mso-position-horizontal-relative:page;mso-position-vertical-relative:paragraph;z-index:35560" coordorigin="6236,-2495" coordsize="4536,2471">
            <v:rect style="position:absolute;left:6742;top:-1133;width:147;height:180" filled="true" fillcolor="#5b9bd4" stroked="false">
              <v:fill type="solid"/>
            </v:rect>
            <v:rect style="position:absolute;left:6742;top:-1174;width:147;height:42" filled="true" fillcolor="#a9d18e" stroked="false">
              <v:fill type="solid"/>
            </v:rect>
            <v:shape style="position:absolute;left:6742;top:-775;width:3856;height:195" coordorigin="6742,-775" coordsize="3856,195" path="m6889,-762l6742,-762,6742,-580,6889,-580,6889,-762m7260,-769l7113,-769,7113,-580,7260,-580,7260,-769m7631,-771l7484,-771,7484,-580,7631,-580,7631,-771m8002,-773l7855,-773,7855,-580,8002,-580,8002,-773m8373,-769l8226,-769,8226,-580,8373,-580,8373,-769m8744,-773l8597,-773,8597,-580,8744,-580,8744,-773m9115,-769l8968,-769,8968,-580,9115,-580,9115,-769m9485,-770l9339,-770,9339,-580,9485,-580,9485,-770m9856,-775l9710,-775,9710,-580,9856,-580,9856,-775m10227,-774l10081,-774,10081,-580,10227,-580,10227,-774m10598,-772l10452,-772,10452,-580,10598,-580,10598,-772e" filled="true" fillcolor="#5b9bd4" stroked="false">
              <v:path arrowok="t"/>
              <v:fill type="solid"/>
            </v:shape>
            <v:shape style="position:absolute;left:0;top:5065;width:4080;height:208" coordorigin="0,5065" coordsize="4080,208" path="m6632,-582l10712,-582m6632,-582l6632,-375m8116,-582l8116,-375m9600,-582l9600,-375m10712,-582l10712,-375e" filled="false" stroked="true" strokeweight=".647pt" strokecolor="#dcddde">
              <v:path arrowok="t"/>
              <v:stroke dashstyle="solid"/>
            </v:shape>
            <v:shape style="position:absolute;left:0;top:5065;width:4080;height:208" coordorigin="0,5065" coordsize="4080,208" path="m6632,-375l6632,-168m8116,-375l8116,-168m9600,-375l9600,-168m10712,-375l10712,-168e" filled="false" stroked="true" strokeweight=".647pt" strokecolor="#dcddde">
              <v:path arrowok="t"/>
              <v:stroke dashstyle="solid"/>
            </v:shape>
            <v:shape style="position:absolute;left:6608;top:-953;width:414;height:190" type="#_x0000_t75" stroked="false">
              <v:imagedata r:id="rId2409" o:title=""/>
            </v:shape>
            <v:rect style="position:absolute;left:7113;top:-1150;width:147;height:191" filled="true" fillcolor="#5b9bd4" stroked="false">
              <v:fill type="solid"/>
            </v:rect>
            <v:rect style="position:absolute;left:7113;top:-1191;width:147;height:41" filled="true" fillcolor="#a9d18e" stroked="false">
              <v:fill type="solid"/>
            </v:rect>
            <v:shape style="position:absolute;left:6979;top:-959;width:414;height:190" type="#_x0000_t75" stroked="false">
              <v:imagedata r:id="rId2410" o:title=""/>
            </v:shape>
            <v:rect style="position:absolute;left:7484;top:-1150;width:147;height:189" filled="true" fillcolor="#5b9bd4" stroked="false">
              <v:fill type="solid"/>
            </v:rect>
            <v:rect style="position:absolute;left:7484;top:-1193;width:147;height:44" filled="true" fillcolor="#a9d18e" stroked="false">
              <v:fill type="solid"/>
            </v:rect>
            <v:shape style="position:absolute;left:7350;top:-961;width:414;height:190" type="#_x0000_t75" stroked="false">
              <v:imagedata r:id="rId2411" o:title=""/>
            </v:shape>
            <v:rect style="position:absolute;left:7855;top:-1154;width:147;height:192" filled="true" fillcolor="#5b9bd4" stroked="false">
              <v:fill type="solid"/>
            </v:rect>
            <v:rect style="position:absolute;left:7855;top:-1196;width:147;height:43" filled="true" fillcolor="#a9d18e" stroked="false">
              <v:fill type="solid"/>
            </v:rect>
            <v:shape style="position:absolute;left:7721;top:-963;width:414;height:190" type="#_x0000_t75" stroked="false">
              <v:imagedata r:id="rId2412" o:title=""/>
            </v:shape>
            <v:rect style="position:absolute;left:8226;top:-1150;width:147;height:191" filled="true" fillcolor="#5b9bd4" stroked="false">
              <v:fill type="solid"/>
            </v:rect>
            <v:rect style="position:absolute;left:8226;top:-1192;width:147;height:43" filled="true" fillcolor="#a9d18e" stroked="false">
              <v:fill type="solid"/>
            </v:rect>
            <v:shape style="position:absolute;left:8092;top:-960;width:414;height:190" type="#_x0000_t75" stroked="false">
              <v:imagedata r:id="rId2413" o:title=""/>
            </v:shape>
            <v:rect style="position:absolute;left:8596;top:-1154;width:147;height:191" filled="true" fillcolor="#5b9bd4" stroked="false">
              <v:fill type="solid"/>
            </v:rect>
            <v:rect style="position:absolute;left:8596;top:-1197;width:147;height:43" filled="true" fillcolor="#a9d18e" stroked="false">
              <v:fill type="solid"/>
            </v:rect>
            <v:shape style="position:absolute;left:8463;top:-963;width:414;height:190" type="#_x0000_t75" stroked="false">
              <v:imagedata r:id="rId2414" o:title=""/>
            </v:shape>
            <v:rect style="position:absolute;left:8967;top:-1150;width:147;height:191" filled="true" fillcolor="#5b9bd4" stroked="false">
              <v:fill type="solid"/>
            </v:rect>
            <v:rect style="position:absolute;left:8967;top:-1191;width:147;height:42" filled="true" fillcolor="#a9d18e" stroked="false">
              <v:fill type="solid"/>
            </v:rect>
            <v:shape style="position:absolute;left:8834;top:-960;width:414;height:190" type="#_x0000_t75" stroked="false">
              <v:imagedata r:id="rId2415" o:title=""/>
            </v:shape>
            <v:rect style="position:absolute;left:9338;top:-1150;width:147;height:190" filled="true" fillcolor="#5b9bd4" stroked="false">
              <v:fill type="solid"/>
            </v:rect>
            <v:rect style="position:absolute;left:9338;top:-1189;width:147;height:40" filled="true" fillcolor="#a9d18e" stroked="false">
              <v:fill type="solid"/>
            </v:rect>
            <v:shape style="position:absolute;left:9205;top:-961;width:414;height:190" type="#_x0000_t75" stroked="false">
              <v:imagedata r:id="rId2416" o:title=""/>
            </v:shape>
            <v:rect style="position:absolute;left:9709;top:-1158;width:147;height:194" filled="true" fillcolor="#5b9bd4" stroked="false">
              <v:fill type="solid"/>
            </v:rect>
            <v:rect style="position:absolute;left:9709;top:-1199;width:147;height:41" filled="true" fillcolor="#a9d18e" stroked="false">
              <v:fill type="solid"/>
            </v:rect>
            <v:shape style="position:absolute;left:9576;top:-965;width:414;height:190" type="#_x0000_t75" stroked="false">
              <v:imagedata r:id="rId2417" o:title=""/>
            </v:shape>
            <v:rect style="position:absolute;left:10080;top:-1158;width:147;height:195" filled="true" fillcolor="#5b9bd4" stroked="false">
              <v:fill type="solid"/>
            </v:rect>
            <v:rect style="position:absolute;left:10080;top:-1196;width:147;height:38" filled="true" fillcolor="#a9d18e" stroked="false">
              <v:fill type="solid"/>
            </v:rect>
            <v:shape style="position:absolute;left:9947;top:-964;width:414;height:190" type="#_x0000_t75" stroked="false">
              <v:imagedata r:id="rId2418" o:title=""/>
            </v:shape>
            <v:rect style="position:absolute;left:10451;top:-1154;width:147;height:193" filled="true" fillcolor="#5b9bd4" stroked="false">
              <v:fill type="solid"/>
            </v:rect>
            <v:rect style="position:absolute;left:10451;top:-1195;width:147;height:41" filled="true" fillcolor="#a9d18e" stroked="false">
              <v:fill type="solid"/>
            </v:rect>
            <v:shape style="position:absolute;left:10318;top:-962;width:415;height:190" type="#_x0000_t75" stroked="false">
              <v:imagedata r:id="rId2419" o:title=""/>
            </v:shape>
            <v:rect style="position:absolute;left:6742;top:-1404;width:147;height:41" filled="true" fillcolor="#a9d18e" stroked="false">
              <v:fill type="solid"/>
            </v:rect>
            <v:rect style="position:absolute;left:6742;top:-1781;width:147;height:378" filled="true" fillcolor="#ffc000" stroked="false">
              <v:fill type="solid"/>
            </v:rect>
            <v:shape style="position:absolute;left:6608;top:-1364;width:414;height:190" type="#_x0000_t75" stroked="false">
              <v:imagedata r:id="rId2420" o:title=""/>
            </v:shape>
            <v:rect style="position:absolute;left:7113;top:-1421;width:147;height:42" filled="true" fillcolor="#a9d18e" stroked="false">
              <v:fill type="solid"/>
            </v:rect>
            <v:rect style="position:absolute;left:7113;top:-1791;width:147;height:370" filled="true" fillcolor="#ffc000" stroked="false">
              <v:fill type="solid"/>
            </v:rect>
            <v:shape style="position:absolute;left:6979;top:-1380;width:414;height:190" type="#_x0000_t75" stroked="false">
              <v:imagedata r:id="rId2421" o:title=""/>
            </v:shape>
            <v:rect style="position:absolute;left:7484;top:-1426;width:147;height:43" filled="true" fillcolor="#a9d18e" stroked="false">
              <v:fill type="solid"/>
            </v:rect>
            <v:rect style="position:absolute;left:7484;top:-1792;width:147;height:367" filled="true" fillcolor="#ffc000" stroked="false">
              <v:fill type="solid"/>
            </v:rect>
            <v:shape style="position:absolute;left:7350;top:-1383;width:414;height:190" type="#_x0000_t75" stroked="false">
              <v:imagedata r:id="rId2422" o:title=""/>
            </v:shape>
            <v:rect style="position:absolute;left:7855;top:-1426;width:147;height:40" filled="true" fillcolor="#a9d18e" stroked="false">
              <v:fill type="solid"/>
            </v:rect>
            <v:rect style="position:absolute;left:7855;top:-1793;width:147;height:368" filled="true" fillcolor="#ffc000" stroked="false">
              <v:fill type="solid"/>
            </v:rect>
            <v:shape style="position:absolute;left:7721;top:-1386;width:414;height:190" type="#_x0000_t75" stroked="false">
              <v:imagedata r:id="rId2423" o:title=""/>
            </v:shape>
            <v:rect style="position:absolute;left:8226;top:-1426;width:147;height:44" filled="true" fillcolor="#a9d18e" stroked="false">
              <v:fill type="solid"/>
            </v:rect>
            <v:rect style="position:absolute;left:8226;top:-1792;width:147;height:367" filled="true" fillcolor="#ffc000" stroked="false">
              <v:fill type="solid"/>
            </v:rect>
            <v:shape style="position:absolute;left:8092;top:-1382;width:414;height:190" type="#_x0000_t75" stroked="false">
              <v:imagedata r:id="rId2424" o:title=""/>
            </v:shape>
            <v:rect style="position:absolute;left:8596;top:-1426;width:147;height:40" filled="true" fillcolor="#a9d18e" stroked="false">
              <v:fill type="solid"/>
            </v:rect>
            <v:rect style="position:absolute;left:8596;top:-1793;width:147;height:368" filled="true" fillcolor="#ffc000" stroked="false">
              <v:fill type="solid"/>
            </v:rect>
            <v:shape style="position:absolute;left:8463;top:-1386;width:414;height:190" type="#_x0000_t75" stroked="false">
              <v:imagedata r:id="rId2425" o:title=""/>
            </v:shape>
            <v:rect style="position:absolute;left:8967;top:-1421;width:147;height:41" filled="true" fillcolor="#a9d18e" stroked="false">
              <v:fill type="solid"/>
            </v:rect>
            <v:rect style="position:absolute;left:8967;top:-1791;width:147;height:370" filled="true" fillcolor="#ffc000" stroked="false">
              <v:fill type="solid"/>
            </v:rect>
            <v:shape style="position:absolute;left:8834;top:-1381;width:414;height:190" type="#_x0000_t75" stroked="false">
              <v:imagedata r:id="rId2426" o:title=""/>
            </v:shape>
            <v:rect style="position:absolute;left:9338;top:-1417;width:147;height:39" filled="true" fillcolor="#a9d18e" stroked="false">
              <v:fill type="solid"/>
            </v:rect>
            <v:rect style="position:absolute;left:9338;top:-1788;width:147;height:372" filled="true" fillcolor="#ffc000" stroked="false">
              <v:fill type="solid"/>
            </v:rect>
            <v:shape style="position:absolute;left:9205;top:-1379;width:414;height:190" type="#_x0000_t75" stroked="false">
              <v:imagedata r:id="rId2427" o:title=""/>
            </v:shape>
            <v:rect style="position:absolute;left:9709;top:-1426;width:147;height:38" filled="true" fillcolor="#a9d18e" stroked="false">
              <v:fill type="solid"/>
            </v:rect>
            <v:rect style="position:absolute;left:9709;top:-1793;width:147;height:368" filled="true" fillcolor="#ffc000" stroked="false">
              <v:fill type="solid"/>
            </v:rect>
            <v:shape style="position:absolute;left:9576;top:-1388;width:414;height:190" type="#_x0000_t75" stroked="false">
              <v:imagedata r:id="rId2428" o:title=""/>
            </v:shape>
            <v:rect style="position:absolute;left:10080;top:-1426;width:147;height:40" filled="true" fillcolor="#a9d18e" stroked="false">
              <v:fill type="solid"/>
            </v:rect>
            <v:rect style="position:absolute;left:10080;top:-1792;width:147;height:367" filled="true" fillcolor="#ffc000" stroked="false">
              <v:fill type="solid"/>
            </v:rect>
            <v:shape style="position:absolute;left:9947;top:-1386;width:414;height:190" type="#_x0000_t75" stroked="false">
              <v:imagedata r:id="rId2429" o:title=""/>
            </v:shape>
            <v:rect style="position:absolute;left:10451;top:-1426;width:147;height:42" filled="true" fillcolor="#a9d18e" stroked="false">
              <v:fill type="solid"/>
            </v:rect>
            <v:rect style="position:absolute;left:10451;top:-1793;width:147;height:367" filled="true" fillcolor="#ffc000" stroked="false">
              <v:fill type="solid"/>
            </v:rect>
            <v:shape style="position:absolute;left:10318;top:-1385;width:415;height:190" type="#_x0000_t75" stroked="false">
              <v:imagedata r:id="rId2430" o:title=""/>
            </v:shape>
            <v:rect style="position:absolute;left:6742;top:-2349;width:147;height:378" filled="true" fillcolor="#ffc000" stroked="false">
              <v:fill type="solid"/>
            </v:rect>
            <v:shape style="position:absolute;left:6608;top:-1971;width:414;height:190" type="#_x0000_t75" stroked="false">
              <v:imagedata r:id="rId2431" o:title=""/>
            </v:shape>
            <v:rect style="position:absolute;left:7113;top:-2349;width:147;height:368" filled="true" fillcolor="#ffc000" stroked="false">
              <v:fill type="solid"/>
            </v:rect>
            <v:shape style="position:absolute;left:6979;top:-1981;width:414;height:190" type="#_x0000_t75" stroked="false">
              <v:imagedata r:id="rId2432" o:title=""/>
            </v:shape>
            <v:rect style="position:absolute;left:7484;top:-2349;width:147;height:367" filled="true" fillcolor="#ffc000" stroked="false">
              <v:fill type="solid"/>
            </v:rect>
            <v:shape style="position:absolute;left:7350;top:-1982;width:414;height:190" type="#_x0000_t75" stroked="false">
              <v:imagedata r:id="rId2433" o:title=""/>
            </v:shape>
            <v:rect style="position:absolute;left:7855;top:-2349;width:147;height:366" filled="true" fillcolor="#ffc000" stroked="false">
              <v:fill type="solid"/>
            </v:rect>
            <v:shape style="position:absolute;left:7721;top:-1983;width:414;height:190" type="#_x0000_t75" stroked="false">
              <v:imagedata r:id="rId2434" o:title=""/>
            </v:shape>
            <v:rect style="position:absolute;left:8226;top:-2349;width:147;height:367" filled="true" fillcolor="#ffc000" stroked="false">
              <v:fill type="solid"/>
            </v:rect>
            <v:shape style="position:absolute;left:8092;top:-1982;width:414;height:190" type="#_x0000_t75" stroked="false">
              <v:imagedata r:id="rId2435" o:title=""/>
            </v:shape>
            <v:rect style="position:absolute;left:8596;top:-2349;width:147;height:366" filled="true" fillcolor="#ffc000" stroked="false">
              <v:fill type="solid"/>
            </v:rect>
            <v:shape style="position:absolute;left:8463;top:-1983;width:414;height:190" type="#_x0000_t75" stroked="false">
              <v:imagedata r:id="rId2436" o:title=""/>
            </v:shape>
            <v:rect style="position:absolute;left:8967;top:-2349;width:147;height:368" filled="true" fillcolor="#ffc000" stroked="false">
              <v:fill type="solid"/>
            </v:rect>
            <v:shape style="position:absolute;left:8834;top:-1981;width:414;height:190" type="#_x0000_t75" stroked="false">
              <v:imagedata r:id="rId2437" o:title=""/>
            </v:shape>
            <v:rect style="position:absolute;left:9338;top:-2349;width:147;height:371" filled="true" fillcolor="#ffc000" stroked="false">
              <v:fill type="solid"/>
            </v:rect>
            <v:shape style="position:absolute;left:9205;top:-1978;width:414;height:190" type="#_x0000_t75" stroked="false">
              <v:imagedata r:id="rId2438" o:title=""/>
            </v:shape>
            <v:rect style="position:absolute;left:9709;top:-2349;width:147;height:366" filled="true" fillcolor="#ffc000" stroked="false">
              <v:fill type="solid"/>
            </v:rect>
            <v:shape style="position:absolute;left:9576;top:-1983;width:414;height:190" type="#_x0000_t75" stroked="false">
              <v:imagedata r:id="rId2439" o:title=""/>
            </v:shape>
            <v:rect style="position:absolute;left:10080;top:-2349;width:147;height:367" filled="true" fillcolor="#ffc000" stroked="false">
              <v:fill type="solid"/>
            </v:rect>
            <v:shape style="position:absolute;left:9947;top:-1982;width:414;height:190" type="#_x0000_t75" stroked="false">
              <v:imagedata r:id="rId2440" o:title=""/>
            </v:shape>
            <v:rect style="position:absolute;left:10451;top:-2349;width:147;height:367" filled="true" fillcolor="#ffc000" stroked="false">
              <v:fill type="solid"/>
            </v:rect>
            <v:shape style="position:absolute;left:10318;top:-1982;width:415;height:190" type="#_x0000_t75" stroked="false">
              <v:imagedata r:id="rId2441" o:title=""/>
            </v:shape>
            <v:shape style="position:absolute;left:6361;top:-647;width:259;height:126" type="#_x0000_t75" stroked="false">
              <v:imagedata r:id="rId2390" o:title=""/>
            </v:shape>
            <v:shape style="position:absolute;left:6299;top:-824;width:317;height:126" type="#_x0000_t75" stroked="false">
              <v:imagedata r:id="rId2442" o:title=""/>
            </v:shape>
            <v:shape style="position:absolute;left:6299;top:-1001;width:317;height:126" type="#_x0000_t75" stroked="false">
              <v:imagedata r:id="rId2443" o:title=""/>
            </v:shape>
            <v:shape style="position:absolute;left:6299;top:-1178;width:317;height:126" type="#_x0000_t75" stroked="false">
              <v:imagedata r:id="rId2444" o:title=""/>
            </v:shape>
            <v:shape style="position:absolute;left:6299;top:-1355;width:317;height:126" type="#_x0000_t75" stroked="false">
              <v:imagedata r:id="rId2445" o:title=""/>
            </v:shape>
            <v:shape style="position:absolute;left:6299;top:-1531;width:317;height:126" type="#_x0000_t75" stroked="false">
              <v:imagedata r:id="rId2446" o:title=""/>
            </v:shape>
            <v:shape style="position:absolute;left:6299;top:-1708;width:317;height:126" type="#_x0000_t75" stroked="false">
              <v:imagedata r:id="rId2447" o:title=""/>
            </v:shape>
            <v:shape style="position:absolute;left:6299;top:-1885;width:317;height:126" type="#_x0000_t75" stroked="false">
              <v:imagedata r:id="rId2448" o:title=""/>
            </v:shape>
            <v:shape style="position:absolute;left:6299;top:-2062;width:317;height:126" type="#_x0000_t75" stroked="false">
              <v:imagedata r:id="rId2449" o:title=""/>
            </v:shape>
            <v:shape style="position:absolute;left:6299;top:-2239;width:317;height:126" type="#_x0000_t75" stroked="false">
              <v:imagedata r:id="rId2450" o:title=""/>
            </v:shape>
            <v:shape style="position:absolute;left:6236;top:-2415;width:372;height:126" type="#_x0000_t75" stroked="false">
              <v:imagedata r:id="rId2451" o:title=""/>
            </v:shape>
            <v:shape style="position:absolute;left:6802;top:-515;width:52;height:126" type="#_x0000_t75" stroked="false">
              <v:imagedata r:id="rId2452" o:title=""/>
            </v:shape>
            <v:shape style="position:absolute;left:7160;top:-515;width:78;height:126" type="#_x0000_t75" stroked="false">
              <v:imagedata r:id="rId2453" o:title=""/>
            </v:shape>
            <v:shape style="position:absolute;left:7518;top:-515;width:110;height:126" type="#_x0000_t75" stroked="false">
              <v:imagedata r:id="rId2454" o:title=""/>
            </v:shape>
            <v:shape style="position:absolute;left:7881;top:-515;width:143;height:126" type="#_x0000_t75" stroked="false">
              <v:imagedata r:id="rId2455" o:title=""/>
            </v:shape>
            <v:shape style="position:absolute;left:8287;top:-515;width:52;height:126" type="#_x0000_t75" stroked="false">
              <v:imagedata r:id="rId2452" o:title=""/>
            </v:shape>
            <v:shape style="position:absolute;left:8645;top:-515;width:78;height:126" type="#_x0000_t75" stroked="false">
              <v:imagedata r:id="rId2453" o:title=""/>
            </v:shape>
            <v:shape style="position:absolute;left:9002;top:-515;width:110;height:126" type="#_x0000_t75" stroked="false">
              <v:imagedata r:id="rId2454" o:title=""/>
            </v:shape>
            <v:shape style="position:absolute;left:9365;top:-515;width:143;height:126" type="#_x0000_t75" stroked="false">
              <v:imagedata r:id="rId2455" o:title=""/>
            </v:shape>
            <v:shape style="position:absolute;left:9771;top:-515;width:52;height:126" type="#_x0000_t75" stroked="false">
              <v:imagedata r:id="rId2452" o:title=""/>
            </v:shape>
            <v:shape style="position:absolute;left:10128;top:-515;width:78;height:126" type="#_x0000_t75" stroked="false">
              <v:imagedata r:id="rId2453" o:title=""/>
            </v:shape>
            <v:shape style="position:absolute;left:10486;top:-515;width:110;height:126" type="#_x0000_t75" stroked="false">
              <v:imagedata r:id="rId2454" o:title=""/>
            </v:shape>
            <v:shape style="position:absolute;left:7247;top:-308;width:314;height:126" type="#_x0000_t75" stroked="false">
              <v:imagedata r:id="rId2456" o:title=""/>
            </v:shape>
            <v:shape style="position:absolute;left:8731;top:-308;width:313;height:126" type="#_x0000_t75" stroked="false">
              <v:imagedata r:id="rId2457" o:title=""/>
            </v:shape>
            <v:shape style="position:absolute;left:10029;top:-308;width:313;height:126" type="#_x0000_t75" stroked="false">
              <v:imagedata r:id="rId2458" o:title=""/>
            </v:shape>
            <v:shape style="position:absolute;left:7475;top:-150;width:722;height:126" type="#_x0000_t75" stroked="false">
              <v:imagedata r:id="rId2459" o:title=""/>
            </v:shape>
            <v:shape style="position:absolute;left:8269;top:-150;width:533;height:126" type="#_x0000_t75" stroked="false">
              <v:imagedata r:id="rId2460" o:title=""/>
            </v:shape>
            <v:shape style="position:absolute;left:8916;top:-150;width:602;height:126" type="#_x0000_t75" stroked="false">
              <v:imagedata r:id="rId2461" o:title=""/>
            </v:shape>
            <v:line style="position:absolute" from="6236,-2485" to="10772,-2485" stroked="true" strokeweight="1pt" strokecolor="#001f5f">
              <v:stroke dashstyle="solid"/>
            </v:line>
            <w10:wrap type="none"/>
          </v:group>
        </w:pict>
      </w:r>
      <w:r>
        <w:rPr>
          <w:i/>
          <w:color w:val="231F20"/>
          <w:w w:val="105"/>
          <w:sz w:val="12"/>
        </w:rPr>
        <w:t>Sumber: LBU Bank</w:t>
      </w:r>
      <w:r>
        <w:rPr>
          <w:i/>
          <w:color w:val="231F20"/>
          <w:spacing w:val="9"/>
          <w:w w:val="105"/>
          <w:sz w:val="12"/>
        </w:rPr>
        <w:t> </w:t>
      </w:r>
      <w:r>
        <w:rPr>
          <w:i/>
          <w:color w:val="231F20"/>
          <w:w w:val="105"/>
          <w:sz w:val="12"/>
        </w:rPr>
        <w:t>Indonesia,</w:t>
      </w:r>
      <w:r>
        <w:rPr>
          <w:i/>
          <w:color w:val="231F20"/>
          <w:spacing w:val="3"/>
          <w:w w:val="105"/>
          <w:sz w:val="12"/>
        </w:rPr>
        <w:t> </w:t>
      </w:r>
      <w:r>
        <w:rPr>
          <w:i/>
          <w:color w:val="231F20"/>
          <w:w w:val="105"/>
          <w:sz w:val="12"/>
        </w:rPr>
        <w:t>diolah</w:t>
        <w:tab/>
        <w:t>Sumber: LBU Bank Indonesia,</w:t>
      </w:r>
      <w:r>
        <w:rPr>
          <w:i/>
          <w:color w:val="231F20"/>
          <w:spacing w:val="18"/>
          <w:w w:val="105"/>
          <w:sz w:val="12"/>
        </w:rPr>
        <w:t> </w:t>
      </w:r>
      <w:r>
        <w:rPr>
          <w:i/>
          <w:color w:val="231F20"/>
          <w:w w:val="105"/>
          <w:sz w:val="12"/>
        </w:rPr>
        <w:t>diolah</w:t>
      </w:r>
    </w:p>
    <w:p>
      <w:pPr>
        <w:pStyle w:val="BodyText"/>
        <w:spacing w:before="3"/>
        <w:rPr>
          <w:i/>
          <w:sz w:val="8"/>
        </w:rPr>
      </w:pPr>
    </w:p>
    <w:p>
      <w:pPr>
        <w:tabs>
          <w:tab w:pos="7079" w:val="left" w:leader="none"/>
          <w:tab w:pos="7428" w:val="left" w:leader="none"/>
          <w:tab w:pos="8640" w:val="left" w:leader="none"/>
          <w:tab w:pos="9815" w:val="left" w:leader="none"/>
        </w:tabs>
        <w:spacing w:line="137" w:lineRule="exact" w:before="61"/>
        <w:ind w:left="6611" w:right="0" w:firstLine="0"/>
        <w:jc w:val="left"/>
        <w:rPr>
          <w:b/>
          <w:sz w:val="9"/>
        </w:rPr>
      </w:pPr>
      <w:r>
        <w:rPr>
          <w:b/>
          <w:color w:val="77787B"/>
          <w:position w:val="1"/>
          <w:sz w:val="11"/>
        </w:rPr>
        <w:t>%</w:t>
      </w:r>
      <w:r>
        <w:rPr>
          <w:b/>
          <w:color w:val="77787B"/>
          <w:spacing w:val="-2"/>
          <w:position w:val="1"/>
          <w:sz w:val="11"/>
        </w:rPr>
        <w:t> </w:t>
      </w:r>
      <w:r>
        <w:rPr>
          <w:b/>
          <w:color w:val="77787B"/>
          <w:position w:val="1"/>
          <w:sz w:val="11"/>
        </w:rPr>
        <w:t>yoy</w:t>
        <w:tab/>
      </w:r>
      <w:r>
        <w:rPr>
          <w:b/>
          <w:color w:val="77787B"/>
          <w:position w:val="1"/>
          <w:sz w:val="11"/>
          <w:u w:val="thick" w:color="231F20"/>
        </w:rPr>
        <w:t> </w:t>
        <w:tab/>
      </w:r>
      <w:r>
        <w:rPr>
          <w:b/>
          <w:color w:val="77787B"/>
          <w:sz w:val="9"/>
        </w:rPr>
        <w:t>KPR</w:t>
        <w:tab/>
        <w:t>KPA</w:t>
        <w:tab/>
        <w:t>KP</w:t>
      </w:r>
      <w:r>
        <w:rPr>
          <w:b/>
          <w:color w:val="77787B"/>
          <w:spacing w:val="1"/>
          <w:sz w:val="9"/>
        </w:rPr>
        <w:t> </w:t>
      </w:r>
      <w:r>
        <w:rPr>
          <w:b/>
          <w:color w:val="77787B"/>
          <w:sz w:val="9"/>
        </w:rPr>
        <w:t>Ruko</w:t>
      </w:r>
    </w:p>
    <w:p>
      <w:pPr>
        <w:tabs>
          <w:tab w:pos="7079" w:val="left" w:leader="none"/>
          <w:tab w:pos="7428" w:val="left" w:leader="none"/>
          <w:tab w:pos="8640" w:val="left" w:leader="none"/>
          <w:tab w:pos="9815" w:val="left" w:leader="none"/>
        </w:tabs>
        <w:spacing w:line="137" w:lineRule="exact" w:before="0"/>
        <w:ind w:left="6687" w:right="0" w:firstLine="0"/>
        <w:jc w:val="left"/>
        <w:rPr>
          <w:b/>
          <w:sz w:val="9"/>
        </w:rPr>
      </w:pPr>
      <w:r>
        <w:rPr/>
        <w:pict>
          <v:group style="position:absolute;margin-left:57.0807pt;margin-top:-12.377837pt;width:226.8pt;height:109.65pt;mso-position-horizontal-relative:page;mso-position-vertical-relative:paragraph;z-index:35248" coordorigin="1142,-248" coordsize="4536,2193">
            <v:shape style="position:absolute;left:1354;top:-181;width:3875;height:2126" type="#_x0000_t75" stroked="false">
              <v:imagedata r:id="rId2462" o:title=""/>
            </v:shape>
            <v:line style="position:absolute" from="1142,-238" to="5677,-238" stroked="true" strokeweight="1pt" strokecolor="#001f5f">
              <v:stroke dashstyle="solid"/>
            </v:line>
            <w10:wrap type="none"/>
          </v:group>
        </w:pict>
      </w:r>
      <w:r>
        <w:rPr/>
        <w:pict>
          <v:line style="position:absolute;mso-position-horizontal-relative:page;mso-position-vertical-relative:paragraph;z-index:-1157128" from="412.654572pt,-2.399031pt" to="430.095742pt,-2.399031pt" stroked="true" strokeweight="1.261529pt" strokecolor="#f67d8f">
            <v:stroke dashstyle="solid"/>
            <w10:wrap type="none"/>
          </v:line>
        </w:pict>
      </w:r>
      <w:r>
        <w:rPr/>
        <w:pict>
          <v:line style="position:absolute;mso-position-horizontal-relative:page;mso-position-vertical-relative:paragraph;z-index:-1157104" from="471.518524pt,-2.399031pt" to="488.959694pt,-2.399031pt" stroked="true" strokeweight="1.261529pt" strokecolor="#cc0000">
            <v:stroke dashstyle="solid"/>
            <w10:wrap type="none"/>
          </v:line>
        </w:pict>
      </w:r>
      <w:r>
        <w:rPr/>
        <w:pict>
          <v:line style="position:absolute;mso-position-horizontal-relative:page;mso-position-vertical-relative:paragraph;z-index:-1157080" from="412.654572pt,4.269049pt" to="430.095742pt,4.269049pt" stroked="true" strokeweight="1.261529pt" strokecolor="#00af50">
            <v:stroke dashstyle="solid"/>
            <w10:wrap type="none"/>
          </v:line>
        </w:pict>
      </w:r>
      <w:r>
        <w:rPr/>
        <w:pict>
          <v:line style="position:absolute;mso-position-horizontal-relative:page;mso-position-vertical-relative:paragraph;z-index:-1157056" from="471.518524pt,4.269049pt" to="488.959694pt,4.269049pt" stroked="true" strokeweight="1.261529pt" strokecolor="#ff9900">
            <v:stroke dashstyle="solid"/>
            <w10:wrap type="none"/>
          </v:line>
        </w:pict>
      </w:r>
      <w:r>
        <w:rPr>
          <w:b/>
          <w:color w:val="77787B"/>
          <w:position w:val="1"/>
          <w:sz w:val="11"/>
        </w:rPr>
        <w:t>50</w:t>
        <w:tab/>
      </w:r>
      <w:r>
        <w:rPr>
          <w:b/>
          <w:color w:val="77787B"/>
          <w:position w:val="1"/>
          <w:sz w:val="11"/>
          <w:u w:val="thick" w:color="00AFEF"/>
        </w:rPr>
        <w:t> </w:t>
        <w:tab/>
      </w:r>
      <w:r>
        <w:rPr>
          <w:b/>
          <w:color w:val="77787B"/>
          <w:sz w:val="9"/>
        </w:rPr>
        <w:t>KKB</w:t>
        <w:tab/>
        <w:t>Kredit</w:t>
      </w:r>
      <w:r>
        <w:rPr>
          <w:b/>
          <w:color w:val="77787B"/>
          <w:spacing w:val="-2"/>
          <w:sz w:val="9"/>
        </w:rPr>
        <w:t> </w:t>
      </w:r>
      <w:r>
        <w:rPr>
          <w:b/>
          <w:color w:val="77787B"/>
          <w:sz w:val="9"/>
        </w:rPr>
        <w:t>Multiguna</w:t>
        <w:tab/>
        <w:t>Lainnya</w:t>
      </w:r>
    </w:p>
    <w:p>
      <w:pPr>
        <w:pStyle w:val="BodyText"/>
        <w:spacing w:before="10"/>
        <w:rPr>
          <w:b/>
          <w:sz w:val="12"/>
        </w:rPr>
      </w:pPr>
    </w:p>
    <w:p>
      <w:pPr>
        <w:spacing w:before="0"/>
        <w:ind w:left="3139" w:right="1560" w:firstLine="0"/>
        <w:jc w:val="center"/>
        <w:rPr>
          <w:b/>
          <w:sz w:val="11"/>
        </w:rPr>
      </w:pPr>
      <w:r>
        <w:rPr/>
        <w:pict>
          <v:group style="position:absolute;margin-left:344.888367pt;margin-top:-2.215270pt;width:176.25pt;height:48.35pt;mso-position-horizontal-relative:page;mso-position-vertical-relative:paragraph;z-index:35272" coordorigin="6898,-44" coordsize="3525,967">
            <v:line style="position:absolute" from="6898,512" to="10422,512" stroked="true" strokeweight=".540655pt" strokecolor="#939598">
              <v:stroke dashstyle="solid"/>
            </v:line>
            <v:shape style="position:absolute;left:7016;top:345;width:3287;height:496" coordorigin="7016,346" coordsize="3287,496" path="m7016,346l7075,361,7134,376,7192,391,7251,401,7310,405,7369,405,7427,403,7486,404,7545,408,7603,414,7662,419,7721,425,7779,429,7838,433,7897,437,7956,442,8014,445,8073,447,8132,453,8190,465,8249,490,8308,524,8366,557,8425,582,8484,596,8542,602,8601,605,8660,608,8718,607,8777,600,8836,600,8895,617,8953,666,9012,736,9071,803,9129,841,9188,837,9247,806,9305,768,9364,739,9423,724,9540,704,9658,696,9716,702,9775,700,9834,677,9881,635,9928,573,9974,505,10021,444,10068,401,10127,379,10186,377,10244,383,10303,385e" filled="false" stroked="true" strokeweight="1.442006pt" strokecolor="#231f20">
              <v:path arrowok="t"/>
              <v:stroke dashstyle="solid"/>
            </v:shape>
            <v:shape style="position:absolute;left:7016;top:600;width:3287;height:264" coordorigin="7016,600" coordsize="3287,264" path="m7016,721l7075,722,7134,725,7192,725,7251,719,7310,704,7369,681,7427,658,7486,640,7545,630,7603,623,7662,619,7721,615,7779,609,7838,604,7897,600,7956,602,8014,610,8073,623,8132,638,8190,651,8249,661,8308,670,8366,679,8425,689,8484,699,8542,709,8601,719,8660,728,8718,738,8777,748,8836,756,8895,758,8953,753,9012,742,9071,729,9129,716,9188,702,9247,686,9305,672,9364,666,9423,671,9481,685,9540,699,9599,707,9658,700,9716,685,9775,674,9834,681,9892,719,9951,777,10010,833,10068,863,10127,858,10186,830,10244,794,10303,761e" filled="false" stroked="true" strokeweight="1.441821pt" strokecolor="#f67d8f">
              <v:path arrowok="t"/>
              <v:stroke dashstyle="solid"/>
            </v:shape>
            <v:shape style="position:absolute;left:7016;top:146;width:3287;height:441" coordorigin="7016,147" coordsize="3287,441" path="m7016,147l7050,216,7083,294,7117,375,7151,451,7184,516,7218,563,7251,587,7290,575,7329,526,7369,456,7408,382,7447,318,7486,282,7545,281,7603,313,7662,355,7721,382,7779,387,7838,382,7897,377,7956,382,8014,407,8073,445,8132,476,8190,481,8249,441,8308,371,8366,300,8425,256,8542,264,8601,288,8660,314,8718,345,8777,385,8836,420,8895,435,8953,416,9012,374,9071,334,9129,323,9188,358,9247,421,9305,486,9364,530,9423,542,9481,538,9540,525,9599,511,9658,491,9716,463,9775,438,9834,427,9892,436,9951,458,10010,485,10068,508,10127,524,10186,540,10244,554,10303,569e" filled="false" stroked="true" strokeweight="1.441953pt" strokecolor="#cc0000">
              <v:path arrowok="t"/>
              <v:stroke dashstyle="solid"/>
            </v:shape>
            <v:shape style="position:absolute;left:7016;top:118;width:3287;height:552" coordorigin="7016,119" coordsize="3287,552" path="m7016,119l7075,138,7134,157,7192,176,7251,191,7310,196,7369,194,7427,198,7486,221,7533,263,7580,321,7627,386,7674,446,7721,492,7779,526,7838,546,7897,560,7956,575,8014,595,8073,615,8132,633,8190,646,8308,667,8366,670,8425,662,8484,634,8542,591,8601,549,8660,521,8718,515,8777,521,8836,531,8895,536,8953,531,9012,523,9071,515,9129,510,9188,512,9247,518,9305,524,9364,526,9481,522,9599,507,9658,492,9716,473,9775,452,9834,433,9892,415,9951,397,10010,381,10068,368,10186,352,10244,346,10303,340e" filled="false" stroked="true" strokeweight="1.442067pt" strokecolor="#00afef">
              <v:path arrowok="t"/>
              <v:stroke dashstyle="solid"/>
            </v:shape>
            <v:shape style="position:absolute;left:7016;top:-30;width:3287;height:488" coordorigin="7016,-30" coordsize="3287,488" path="m7016,155l7075,154,7134,153,7192,153,7251,156,7310,164,7369,176,7427,189,7486,200,7603,217,7721,229,7779,230,7838,228,7897,226,7956,224,8014,226,8073,230,8132,232,8190,229,8249,216,8308,197,8366,179,8425,169,8484,172,8542,182,8601,195,8660,204,8718,212,8777,221,8836,222,8895,205,8941,168,8988,111,9035,49,9082,-2,9129,-30,9188,-21,9247,18,9305,66,9364,101,9423,118,9540,136,9658,144,9716,139,9775,142,9834,165,9881,208,9928,270,9974,338,10021,399,10068,440,10127,458,10186,454,10244,442,10303,434e" filled="false" stroked="true" strokeweight="1.441999pt" strokecolor="#00af50">
              <v:path arrowok="t"/>
              <v:stroke dashstyle="solid"/>
            </v:shape>
            <v:shape style="position:absolute;left:7016;top:-15;width:3287;height:922" coordorigin="7016,-15" coordsize="3287,922" path="m7016,907l7075,840,7134,769,7192,706,7251,665,7310,659,7369,678,7427,699,7486,697,7545,664,7603,613,7662,553,7721,494,7779,433,7838,367,7897,304,7956,250,8014,207,8073,171,8132,142,8190,119,8249,104,8366,93,8425,87,8542,67,8660,45,8718,28,8777,7,8836,-10,8895,-15,8953,-2,9012,22,9071,50,9129,74,9188,90,9247,104,9305,119,9364,140,9423,163,9481,188,9540,222,9599,268,9646,326,9693,402,9740,480,9787,545,9834,584,9892,581,9951,542,10010,496,10068,472,10127,480,10186,503,10244,533,10303,560e" filled="false" stroked="true" strokeweight="1.442599pt" strokecolor="#ff9900">
              <v:path arrowok="t"/>
              <v:stroke dashstyle="solid"/>
            </v:shape>
            <w10:wrap type="none"/>
          </v:group>
        </w:pict>
      </w:r>
      <w:r>
        <w:rPr>
          <w:b/>
          <w:color w:val="77787B"/>
          <w:sz w:val="11"/>
        </w:rPr>
        <w:t>30</w:t>
      </w:r>
    </w:p>
    <w:p>
      <w:pPr>
        <w:pStyle w:val="BodyText"/>
        <w:spacing w:before="1"/>
        <w:rPr>
          <w:b/>
          <w:sz w:val="13"/>
        </w:rPr>
      </w:pPr>
    </w:p>
    <w:p>
      <w:pPr>
        <w:spacing w:before="0"/>
        <w:ind w:left="3139" w:right="1560" w:firstLine="0"/>
        <w:jc w:val="center"/>
        <w:rPr>
          <w:b/>
          <w:sz w:val="11"/>
        </w:rPr>
      </w:pPr>
      <w:r>
        <w:rPr>
          <w:b/>
          <w:color w:val="77787B"/>
          <w:sz w:val="11"/>
        </w:rPr>
        <w:t>10</w:t>
      </w:r>
    </w:p>
    <w:p>
      <w:pPr>
        <w:pStyle w:val="BodyText"/>
        <w:rPr>
          <w:b/>
          <w:sz w:val="13"/>
        </w:rPr>
      </w:pPr>
    </w:p>
    <w:p>
      <w:pPr>
        <w:spacing w:before="1"/>
        <w:ind w:left="3104" w:right="1560" w:firstLine="0"/>
        <w:jc w:val="center"/>
        <w:rPr>
          <w:b/>
          <w:sz w:val="11"/>
        </w:rPr>
      </w:pPr>
      <w:r>
        <w:rPr>
          <w:b/>
          <w:color w:val="77787B"/>
          <w:sz w:val="11"/>
        </w:rPr>
        <w:t>-10</w:t>
      </w:r>
    </w:p>
    <w:p>
      <w:pPr>
        <w:pStyle w:val="BodyText"/>
        <w:rPr>
          <w:b/>
          <w:sz w:val="13"/>
        </w:rPr>
      </w:pPr>
    </w:p>
    <w:p>
      <w:pPr>
        <w:spacing w:before="0"/>
        <w:ind w:left="3104" w:right="1560" w:firstLine="0"/>
        <w:jc w:val="center"/>
        <w:rPr>
          <w:b/>
          <w:sz w:val="11"/>
        </w:rPr>
      </w:pPr>
      <w:r>
        <w:rPr>
          <w:b/>
          <w:color w:val="77787B"/>
          <w:sz w:val="11"/>
        </w:rPr>
        <w:t>-30</w:t>
      </w:r>
    </w:p>
    <w:p>
      <w:pPr>
        <w:spacing w:after="0"/>
        <w:jc w:val="center"/>
        <w:rPr>
          <w:sz w:val="11"/>
        </w:rPr>
        <w:sectPr>
          <w:type w:val="continuous"/>
          <w:pgSz w:w="11910" w:h="15880"/>
          <w:pgMar w:top="740" w:bottom="280" w:left="0" w:right="0"/>
        </w:sectPr>
      </w:pPr>
    </w:p>
    <w:p>
      <w:pPr>
        <w:pStyle w:val="BodyText"/>
        <w:spacing w:before="1"/>
        <w:rPr>
          <w:b/>
          <w:sz w:val="13"/>
        </w:rPr>
      </w:pPr>
    </w:p>
    <w:p>
      <w:pPr>
        <w:spacing w:before="0"/>
        <w:ind w:left="0" w:right="0" w:firstLine="0"/>
        <w:jc w:val="right"/>
        <w:rPr>
          <w:b/>
          <w:sz w:val="11"/>
        </w:rPr>
      </w:pPr>
      <w:r>
        <w:rPr/>
        <w:pict>
          <v:group style="position:absolute;margin-left:344.615845pt;margin-top:3.632922pt;width:.550pt;height:21.45pt;mso-position-horizontal-relative:page;mso-position-vertical-relative:paragraph;z-index:35296" coordorigin="6892,73" coordsize="11,429">
            <v:line style="position:absolute" from="6898,73" to="6898,285" stroked="true" strokeweight=".545037pt" strokecolor="#939598">
              <v:stroke dashstyle="solid"/>
            </v:line>
            <v:line style="position:absolute" from="6898,285" to="6898,502" stroked="true" strokeweight=".545037pt" strokecolor="#939598">
              <v:stroke dashstyle="solid"/>
            </v:line>
            <w10:wrap type="none"/>
          </v:group>
        </w:pict>
      </w:r>
      <w:r>
        <w:rPr>
          <w:b/>
          <w:color w:val="77787B"/>
          <w:w w:val="95"/>
          <w:sz w:val="11"/>
        </w:rPr>
        <w:t>-50</w:t>
      </w:r>
    </w:p>
    <w:p>
      <w:pPr>
        <w:tabs>
          <w:tab w:pos="1361" w:val="left" w:leader="none"/>
          <w:tab w:pos="2301" w:val="left" w:leader="none"/>
          <w:tab w:pos="3345" w:val="right" w:leader="none"/>
        </w:tabs>
        <w:spacing w:line="384" w:lineRule="auto" w:before="300"/>
        <w:ind w:left="422" w:right="1555" w:hanging="257"/>
        <w:jc w:val="left"/>
        <w:rPr>
          <w:b/>
          <w:sz w:val="11"/>
        </w:rPr>
      </w:pPr>
      <w:r>
        <w:rPr/>
        <w:br w:type="column"/>
      </w:r>
      <w:r>
        <w:rPr>
          <w:b/>
          <w:color w:val="77787B"/>
          <w:sz w:val="11"/>
        </w:rPr>
        <w:t>I      II      III      IV      I      II      III      IV      I       II      III      IV       I       II      </w:t>
      </w:r>
      <w:r>
        <w:rPr>
          <w:b/>
          <w:color w:val="77787B"/>
          <w:spacing w:val="-5"/>
          <w:sz w:val="11"/>
        </w:rPr>
        <w:t>III </w:t>
      </w:r>
      <w:r>
        <w:rPr>
          <w:b/>
          <w:color w:val="77787B"/>
          <w:sz w:val="11"/>
        </w:rPr>
        <w:t>2015</w:t>
        <w:tab/>
        <w:t>2016</w:t>
        <w:tab/>
        <w:t>2017</w:t>
        <w:tab/>
        <w:t>2018</w:t>
      </w:r>
    </w:p>
    <w:p>
      <w:pPr>
        <w:spacing w:after="0" w:line="384" w:lineRule="auto"/>
        <w:jc w:val="left"/>
        <w:rPr>
          <w:sz w:val="11"/>
        </w:rPr>
        <w:sectPr>
          <w:type w:val="continuous"/>
          <w:pgSz w:w="11910" w:h="15880"/>
          <w:pgMar w:top="740" w:bottom="280" w:left="0" w:right="0"/>
          <w:cols w:num="2" w:equalWidth="0">
            <w:col w:w="6797" w:space="40"/>
            <w:col w:w="5073"/>
          </w:cols>
        </w:sectPr>
      </w:pPr>
    </w:p>
    <w:p>
      <w:pPr>
        <w:tabs>
          <w:tab w:pos="8924" w:val="left" w:leader="none"/>
        </w:tabs>
        <w:spacing w:before="157"/>
        <w:ind w:left="3829" w:right="0" w:firstLine="0"/>
        <w:jc w:val="left"/>
        <w:rPr>
          <w:i/>
          <w:sz w:val="12"/>
        </w:rPr>
      </w:pPr>
      <w:r>
        <w:rPr/>
        <w:pict>
          <v:group style="position:absolute;margin-left:391.670685pt;margin-top:-24.860111pt;width:.550pt;height:21.45pt;mso-position-horizontal-relative:page;mso-position-vertical-relative:paragraph;z-index:-1157224" coordorigin="7833,-497" coordsize="11,429">
            <v:line style="position:absolute" from="7839,-497" to="7839,-285" stroked="true" strokeweight=".545037pt" strokecolor="#939598">
              <v:stroke dashstyle="solid"/>
            </v:line>
            <v:line style="position:absolute" from="7839,-285" to="7839,-68" stroked="true" strokeweight=".545037pt" strokecolor="#939598">
              <v:stroke dashstyle="solid"/>
            </v:line>
            <w10:wrap type="none"/>
          </v:group>
        </w:pict>
      </w:r>
      <w:r>
        <w:rPr/>
        <w:pict>
          <v:group style="position:absolute;margin-left:438.543823pt;margin-top:-24.860111pt;width:.550pt;height:21.45pt;mso-position-horizontal-relative:page;mso-position-vertical-relative:paragraph;z-index:-1157200" coordorigin="8771,-497" coordsize="11,429">
            <v:line style="position:absolute" from="8776,-497" to="8776,-285" stroked="true" strokeweight=".545037pt" strokecolor="#939598">
              <v:stroke dashstyle="solid"/>
            </v:line>
            <v:line style="position:absolute" from="8776,-285" to="8776,-68" stroked="true" strokeweight=".545037pt" strokecolor="#939598">
              <v:stroke dashstyle="solid"/>
            </v:line>
            <w10:wrap type="none"/>
          </v:group>
        </w:pict>
      </w:r>
      <w:r>
        <w:rPr/>
        <w:pict>
          <v:group style="position:absolute;margin-left:485.598633pt;margin-top:-24.860111pt;width:.550pt;height:21.45pt;mso-position-horizontal-relative:page;mso-position-vertical-relative:paragraph;z-index:-1157176" coordorigin="9712,-497" coordsize="11,429">
            <v:line style="position:absolute" from="9717,-497" to="9717,-285" stroked="true" strokeweight=".545037pt" strokecolor="#939598">
              <v:stroke dashstyle="solid"/>
            </v:line>
            <v:line style="position:absolute" from="9717,-285" to="9717,-68" stroked="true" strokeweight=".545037pt" strokecolor="#939598">
              <v:stroke dashstyle="solid"/>
            </v:line>
            <w10:wrap type="none"/>
          </v:group>
        </w:pict>
      </w:r>
      <w:r>
        <w:rPr/>
        <w:pict>
          <v:group style="position:absolute;margin-left:520.844360pt;margin-top:-24.860111pt;width:.550pt;height:21.45pt;mso-position-horizontal-relative:page;mso-position-vertical-relative:paragraph;z-index:35392" coordorigin="10417,-497" coordsize="11,429">
            <v:line style="position:absolute" from="10422,-497" to="10422,-285" stroked="true" strokeweight=".545037pt" strokecolor="#939598">
              <v:stroke dashstyle="solid"/>
            </v:line>
            <v:line style="position:absolute" from="10422,-285" to="10422,-68" stroked="true" strokeweight=".545037pt" strokecolor="#939598">
              <v:stroke dashstyle="solid"/>
            </v:line>
            <w10:wrap type="none"/>
          </v:group>
        </w:pict>
      </w:r>
      <w:r>
        <w:rPr/>
        <w:pict>
          <v:rect style="position:absolute;margin-left:100.558998pt;margin-top:68.030991pt;width:24.635pt;height:19.572pt;mso-position-horizontal-relative:page;mso-position-vertical-relative:page;z-index:35584" filled="true" fillcolor="#001f5f" stroked="false">
            <v:fill opacity="45875f" type="solid"/>
            <w10:wrap type="none"/>
          </v:rect>
        </w:pict>
      </w:r>
      <w:r>
        <w:rPr/>
        <w:pict>
          <v:shape style="position:absolute;margin-left:325.984009pt;margin-top:15.933287pt;width:212.6pt;height:19.6pt;mso-position-horizontal-relative:page;mso-position-vertical-relative:paragraph;z-index:35632" type="#_x0000_t202" filled="true" fillcolor="#001f5f" stroked="false">
            <v:textbox inset="0,0,0,0">
              <w:txbxContent>
                <w:p>
                  <w:pPr>
                    <w:spacing w:before="126"/>
                    <w:ind w:left="133" w:right="0" w:firstLine="0"/>
                    <w:jc w:val="left"/>
                    <w:rPr>
                      <w:sz w:val="12"/>
                    </w:rPr>
                  </w:pPr>
                  <w:r>
                    <w:rPr>
                      <w:color w:val="FFFFFF"/>
                      <w:w w:val="115"/>
                      <w:sz w:val="12"/>
                    </w:rPr>
                    <w:t>Grafik 4.11 Pertumbuhan Kredit Konsumsi Perseorangan</w:t>
                  </w:r>
                </w:p>
              </w:txbxContent>
            </v:textbox>
            <v:fill type="solid"/>
            <w10:wrap type="none"/>
          </v:shape>
        </w:pict>
      </w:r>
      <w:r>
        <w:rPr/>
        <w:pict>
          <v:shape style="position:absolute;margin-left:71.253998pt;margin-top:15.933287pt;width:212.6pt;height:19.6pt;mso-position-horizontal-relative:page;mso-position-vertical-relative:paragraph;z-index:35656"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4.10 Komposisi Kredit Konsumsi Perseorangan</w:t>
                  </w:r>
                </w:p>
              </w:txbxContent>
            </v:textbox>
            <v:fill type="solid"/>
            <w10:wrap type="none"/>
          </v:shape>
        </w:pict>
      </w:r>
      <w:r>
        <w:rPr>
          <w:i/>
          <w:color w:val="231F20"/>
          <w:w w:val="105"/>
          <w:sz w:val="12"/>
        </w:rPr>
        <w:t>Sumber: LBU Bank</w:t>
      </w:r>
      <w:r>
        <w:rPr>
          <w:i/>
          <w:color w:val="231F20"/>
          <w:spacing w:val="9"/>
          <w:w w:val="105"/>
          <w:sz w:val="12"/>
        </w:rPr>
        <w:t> </w:t>
      </w:r>
      <w:r>
        <w:rPr>
          <w:i/>
          <w:color w:val="231F20"/>
          <w:w w:val="105"/>
          <w:sz w:val="12"/>
        </w:rPr>
        <w:t>Indonesia,</w:t>
      </w:r>
      <w:r>
        <w:rPr>
          <w:i/>
          <w:color w:val="231F20"/>
          <w:spacing w:val="3"/>
          <w:w w:val="105"/>
          <w:sz w:val="12"/>
        </w:rPr>
        <w:t> </w:t>
      </w:r>
      <w:r>
        <w:rPr>
          <w:i/>
          <w:color w:val="231F20"/>
          <w:w w:val="105"/>
          <w:sz w:val="12"/>
        </w:rPr>
        <w:t>diolah</w:t>
        <w:tab/>
        <w:t>Sumber: LBU Bank Indonesia,</w:t>
      </w:r>
      <w:r>
        <w:rPr>
          <w:i/>
          <w:color w:val="231F20"/>
          <w:spacing w:val="18"/>
          <w:w w:val="105"/>
          <w:sz w:val="12"/>
        </w:rPr>
        <w:t> </w:t>
      </w:r>
      <w:r>
        <w:rPr>
          <w:i/>
          <w:color w:val="231F20"/>
          <w:w w:val="105"/>
          <w:sz w:val="12"/>
        </w:rPr>
        <w:t>diolah</w:t>
      </w:r>
    </w:p>
    <w:p>
      <w:pPr>
        <w:spacing w:after="0"/>
        <w:jc w:val="left"/>
        <w:rPr>
          <w:sz w:val="12"/>
        </w:rPr>
        <w:sectPr>
          <w:type w:val="continuous"/>
          <w:pgSz w:w="11910" w:h="15880"/>
          <w:pgMar w:top="740" w:bottom="280" w:left="0" w:right="0"/>
        </w:sectPr>
      </w:pPr>
    </w:p>
    <w:p>
      <w:pPr>
        <w:pStyle w:val="BodyText"/>
        <w:spacing w:line="20" w:lineRule="exact"/>
        <w:ind w:left="6226"/>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line="338" w:lineRule="auto" w:before="50"/>
        <w:ind w:left="6298" w:right="5184" w:firstLine="34"/>
        <w:jc w:val="left"/>
        <w:rPr>
          <w:sz w:val="11"/>
        </w:rPr>
      </w:pPr>
      <w:r>
        <w:rPr/>
        <w:pict>
          <v:group style="position:absolute;margin-left:86.89135pt;margin-top:11.75793pt;width:158.2pt;height:68.9pt;mso-position-horizontal-relative:page;mso-position-vertical-relative:paragraph;z-index:-1156768" coordorigin="1738,235" coordsize="3164,1378">
            <v:shape style="position:absolute;left:1760;top:257;width:3119;height:852" coordorigin="1760,258" coordsize="3119,852" path="m1760,300l1816,292,1872,283,1927,274,1983,268,2039,263,2094,259,2150,258,2206,259,2317,269,2429,291,2540,328,2596,350,2651,370,2707,388,2763,405,2818,422,2874,439,2930,456,2985,473,3041,490,3097,508,3153,530,3208,554,3264,577,3320,596,3375,610,3431,620,3487,630,3542,642,3654,679,3765,721,3877,766,3932,789,3988,809,4044,825,4099,839,4155,853,4211,869,4266,888,4322,909,4378,931,4434,952,4489,972,4545,992,4600,1011,4656,1031,4712,1051,4768,1070,4823,1090,4879,1109e" filled="false" stroked="true" strokeweight="2.239165pt" strokecolor="#4c4c4e">
              <v:path arrowok="t"/>
              <v:stroke dashstyle="dash"/>
            </v:shape>
            <v:shape style="position:absolute;left:1760;top:295;width:3119;height:639" coordorigin="1760,296" coordsize="3119,639" path="m1760,393l1816,381,1872,369,1927,357,2039,336,2150,316,2261,306,2317,305,2373,306,2429,305,2484,302,2540,299,2596,296,2707,297,2818,304,2930,317,3041,337,3097,347,3153,356,3208,365,3264,374,3320,384,3375,393,3431,401,3487,413,3542,430,3598,456,3654,489,3709,524,3765,555,3821,580,3877,604,3988,647,4099,688,4211,726,4322,762,4434,795,4545,817,4600,827,4656,841,4712,861,4768,885,4823,910,4879,934e" filled="false" stroked="true" strokeweight="2.239662pt" strokecolor="#ffc000">
              <v:path arrowok="t"/>
              <v:stroke dashstyle="dash"/>
            </v:shape>
            <v:shape style="position:absolute;left:1760;top:287;width:3119;height:1063" coordorigin="1760,288" coordsize="3119,1063" path="m1760,1350l1816,1345,1872,1341,1927,1336,1983,1328,2039,1321,2094,1314,2150,1299,2206,1265,2250,1218,2295,1156,2339,1086,2384,1019,2429,962,2484,903,2540,851,2596,808,2651,776,2763,756,2818,757,2874,752,2930,735,2985,713,3041,695,3097,692,3153,720,3208,768,3264,811,3320,820,3375,781,3431,711,3487,632,3542,564,3598,510,3654,460,3709,416,3765,380,3821,342,3877,306,3932,288,3988,304,4025,351,4062,429,4099,519,4136,605,4173,670,4211,697,4248,673,4285,611,4322,527,4359,440,4396,367,4434,326,4489,327,4545,369,4600,424,4656,464,4712,480,4768,487,4823,492,4879,498e" filled="false" stroked="true" strokeweight="2.238578pt" strokecolor="#00afef">
              <v:path arrowok="t"/>
              <v:stroke dashstyle="solid"/>
            </v:shape>
            <v:shape style="position:absolute;left:1760;top:1312;width:3119;height:278" coordorigin="1760,1313" coordsize="3119,278" path="m1760,1590l1816,1585,1872,1581,1927,1576,2039,1570,2150,1565,2206,1564,2261,1564,2317,1565,2373,1565,2429,1558,2484,1541,2540,1517,2596,1494,2651,1477,2707,1471,2763,1472,2818,1474,2874,1475,2930,1471,2985,1465,3041,1461,3097,1461,3153,1470,3208,1484,3264,1497,3320,1500,3375,1489,3431,1469,3487,1445,3542,1424,3598,1404,3654,1384,3709,1365,3765,1350,3821,1339,3877,1331,3932,1326,3988,1327,4044,1336,4099,1352,4155,1368,4211,1377,4266,1376,4322,1370,4378,1360,4434,1352,4489,1344,4545,1335,4600,1327,4656,1321,4712,1317,4768,1315,4823,1314,4879,1313e" filled="false" stroked="true" strokeweight="2.240212pt" strokecolor="#c00000">
              <v:path arrowok="t"/>
              <v:stroke dashstyle="solid"/>
            </v:shape>
            <w10:wrap type="none"/>
          </v:group>
        </w:pict>
      </w:r>
      <w:r>
        <w:rPr/>
        <w:drawing>
          <wp:anchor distT="0" distB="0" distL="0" distR="0" allowOverlap="1" layoutInCell="1" locked="0" behindDoc="0" simplePos="0" relativeHeight="35872">
            <wp:simplePos x="0" y="0"/>
            <wp:positionH relativeFrom="page">
              <wp:posOffset>3226757</wp:posOffset>
            </wp:positionH>
            <wp:positionV relativeFrom="paragraph">
              <wp:posOffset>189121</wp:posOffset>
            </wp:positionV>
            <wp:extent cx="181740" cy="75010"/>
            <wp:effectExtent l="0" t="0" r="0" b="0"/>
            <wp:wrapNone/>
            <wp:docPr id="4175" name="image2413.png" descr=""/>
            <wp:cNvGraphicFramePr>
              <a:graphicFrameLocks noChangeAspect="1"/>
            </wp:cNvGraphicFramePr>
            <a:graphic>
              <a:graphicData uri="http://schemas.openxmlformats.org/drawingml/2006/picture">
                <pic:pic>
                  <pic:nvPicPr>
                    <pic:cNvPr id="4176" name="image2413.png"/>
                    <pic:cNvPicPr/>
                  </pic:nvPicPr>
                  <pic:blipFill>
                    <a:blip r:embed="rId2463" cstate="print"/>
                    <a:stretch>
                      <a:fillRect/>
                    </a:stretch>
                  </pic:blipFill>
                  <pic:spPr>
                    <a:xfrm>
                      <a:off x="0" y="0"/>
                      <a:ext cx="181740" cy="75010"/>
                    </a:xfrm>
                    <a:prstGeom prst="rect">
                      <a:avLst/>
                    </a:prstGeom>
                  </pic:spPr>
                </pic:pic>
              </a:graphicData>
            </a:graphic>
          </wp:anchor>
        </w:drawing>
      </w:r>
      <w:r>
        <w:rPr/>
        <w:pict>
          <v:group style="position:absolute;margin-left:56.692902pt;margin-top:-.688577pt;width:226.8pt;height:9.950pt;mso-position-horizontal-relative:page;mso-position-vertical-relative:paragraph;z-index:35896" coordorigin="1134,-14" coordsize="4536,199">
            <v:shape style="position:absolute;left:5081;top:66;width:287;height:119" type="#_x0000_t75" stroked="false">
              <v:imagedata r:id="rId2464" o:title=""/>
            </v:shape>
            <v:shape style="position:absolute;left:1352;top:66;width:258;height:119" type="#_x0000_t75" stroked="false">
              <v:imagedata r:id="rId2465" o:title=""/>
            </v:shape>
            <v:line style="position:absolute" from="1134,-4" to="5669,-4" stroked="true" strokeweight="1pt" strokecolor="#001f5f">
              <v:stroke dashstyle="solid"/>
            </v:line>
            <w10:wrap type="none"/>
          </v:group>
        </w:pict>
      </w:r>
      <w:r>
        <w:rPr/>
        <w:drawing>
          <wp:anchor distT="0" distB="0" distL="0" distR="0" allowOverlap="1" layoutInCell="1" locked="0" behindDoc="0" simplePos="0" relativeHeight="35968">
            <wp:simplePos x="0" y="0"/>
            <wp:positionH relativeFrom="page">
              <wp:posOffset>915918</wp:posOffset>
            </wp:positionH>
            <wp:positionV relativeFrom="paragraph">
              <wp:posOffset>189121</wp:posOffset>
            </wp:positionV>
            <wp:extent cx="111662" cy="75010"/>
            <wp:effectExtent l="0" t="0" r="0" b="0"/>
            <wp:wrapNone/>
            <wp:docPr id="4177" name="image2416.png" descr=""/>
            <wp:cNvGraphicFramePr>
              <a:graphicFrameLocks noChangeAspect="1"/>
            </wp:cNvGraphicFramePr>
            <a:graphic>
              <a:graphicData uri="http://schemas.openxmlformats.org/drawingml/2006/picture">
                <pic:pic>
                  <pic:nvPicPr>
                    <pic:cNvPr id="4178" name="image2416.png"/>
                    <pic:cNvPicPr/>
                  </pic:nvPicPr>
                  <pic:blipFill>
                    <a:blip r:embed="rId2466" cstate="print"/>
                    <a:stretch>
                      <a:fillRect/>
                    </a:stretch>
                  </pic:blipFill>
                  <pic:spPr>
                    <a:xfrm>
                      <a:off x="0" y="0"/>
                      <a:ext cx="111662" cy="75010"/>
                    </a:xfrm>
                    <a:prstGeom prst="rect">
                      <a:avLst/>
                    </a:prstGeom>
                  </pic:spPr>
                </pic:pic>
              </a:graphicData>
            </a:graphic>
          </wp:anchor>
        </w:drawing>
      </w:r>
      <w:r>
        <w:rPr/>
        <w:pict>
          <v:group style="position:absolute;margin-left:328.410156pt;margin-top:21.043945pt;width:209.4pt;height:90.3pt;mso-position-horizontal-relative:page;mso-position-vertical-relative:paragraph;z-index:36160" coordorigin="6568,421" coordsize="4188,1806">
            <v:line style="position:absolute" from="10586,1344" to="10586,1790" stroked="true" strokeweight="5.531973pt" strokecolor="#ffc000">
              <v:stroke dashstyle="solid"/>
            </v:line>
            <v:line style="position:absolute" from="10309,1389" to="10309,1790" stroked="true" strokeweight="5.533037pt" strokecolor="#ffc000">
              <v:stroke dashstyle="solid"/>
            </v:line>
            <v:line style="position:absolute" from="10033,1304" to="10033,1790" stroked="true" strokeweight="5.531973pt" strokecolor="#ffc000">
              <v:stroke dashstyle="solid"/>
            </v:line>
            <v:shape style="position:absolute;left:8372;top:931;width:1384;height:859" coordorigin="8373,932" coordsize="1384,859" path="m9756,1296l9756,1790m9479,1204l9479,1790m9203,1138l9203,1790m8926,1024l8926,1790m8649,994l8649,1790m8373,932l8373,1790e" filled="false" stroked="true" strokeweight="5.533037pt" strokecolor="#ffc000">
              <v:path arrowok="t"/>
              <v:stroke dashstyle="solid"/>
            </v:shape>
            <v:line style="position:absolute" from="8096,880" to="8096,1790" stroked="true" strokeweight="5.531973pt" strokecolor="#ffc000">
              <v:stroke dashstyle="solid"/>
            </v:line>
            <v:line style="position:absolute" from="7820,961" to="7820,1790" stroked="true" strokeweight="5.533037pt" strokecolor="#ffc000">
              <v:stroke dashstyle="solid"/>
            </v:line>
            <v:line style="position:absolute" from="7543,943" to="7543,1790" stroked="true" strokeweight="5.531973pt" strokecolor="#ffc000">
              <v:stroke dashstyle="solid"/>
            </v:line>
            <v:line style="position:absolute" from="7266,939" to="7266,1790" stroked="true" strokeweight="5.533037pt" strokecolor="#ffc000">
              <v:stroke dashstyle="solid"/>
            </v:line>
            <v:shape style="position:absolute;left:6712;top:747;width:277;height:1043" coordorigin="6713,748" coordsize="277,1043" path="m6990,825l6990,1790m6713,748l6713,1790e" filled="false" stroked="true" strokeweight="5.533037pt" strokecolor="#ffc000">
              <v:path arrowok="t"/>
              <v:stroke dashstyle="solid"/>
            </v:shape>
            <v:shape style="position:absolute;left:0;top:14259;width:3900;height:240" coordorigin="0,14260" coordsize="3900,240" path="m6575,1788l10724,1788m6575,1788l6575,2009m7681,1788l7681,2009m8788,1788l8788,2009m9894,1788l9894,2009m10724,1788l10724,2009e" filled="false" stroked="true" strokeweight=".59544pt" strokecolor="#dcddde">
              <v:path arrowok="t"/>
              <v:stroke dashstyle="solid"/>
            </v:shape>
            <v:shape style="position:absolute;left:0;top:14263;width:3900;height:236" coordorigin="0,14264" coordsize="3900,236" path="m6575,2009l6575,2226m7681,2009l7681,2226m8788,2009l8788,2226m9894,2009l9894,2226m10724,2009l10724,2226e" filled="false" stroked="true" strokeweight=".59544pt" strokecolor="#dcddde">
              <v:path arrowok="t"/>
              <v:stroke dashstyle="solid"/>
            </v:shape>
            <v:shape style="position:absolute;left:6712;top:518;width:3876;height:854" coordorigin="6712,518" coordsize="3876,854" path="m6712,904l6781,943,6850,984,6920,1022,6989,1051,7058,1071,7127,1084,7197,1091,7266,1092,7335,1089,7404,1082,7473,1066,7543,1042,7612,1007,7681,963,7750,912,7819,856,7875,803,7930,742,7986,680,8041,625,8096,585,8165,560,8235,553,8304,555,8373,554,8442,541,8511,525,8581,518,8650,535,8705,573,8761,628,8816,693,8871,758,8927,815,8996,874,9065,927,9134,979,9203,1031,9273,1085,9342,1140,9411,1192,9480,1238,9550,1282,9619,1326,9688,1356,9757,1361,9813,1333,9868,1279,9923,1218,9979,1168,10034,1148,10089,1170,10145,1221,10200,1284,10255,1340,10311,1371,10380,1370,10449,1345,10518,1309,10588,1278e" filled="false" stroked="true" strokeweight="2.040235pt" strokecolor="#c0504d">
              <v:path arrowok="t"/>
              <v:stroke dashstyle="solid"/>
            </v:shape>
            <v:shape style="position:absolute;left:6712;top:441;width:3876;height:1133" coordorigin="6712,441" coordsize="3876,1133" path="m6712,441l6781,446,6850,446,6920,456,6989,495,7028,543,7068,610,7108,688,7147,767,7187,837,7226,890,7266,915,7305,905,7345,863,7384,804,7424,737,7463,675,7503,629,7543,612,7589,633,7635,687,7681,758,7727,830,7773,890,7819,921,7875,916,7930,881,7986,833,8041,786,8096,757,8165,739,8235,730,8304,737,8373,769,8452,870,8492,941,8531,1013,8571,1077,8610,1122,8650,1140,8689,1121,8729,1068,8768,996,8808,919,8848,849,8887,799,8927,784,8966,810,9006,867,9045,945,9085,1031,9124,1114,9164,1184,9203,1229,9259,1246,9314,1231,9370,1202,9425,1179,9480,1180,9536,1213,9591,1263,9646,1322,9702,1381,9757,1429,9826,1478,9896,1524,9965,1558,10034,1574,10103,1565,10172,1535,10242,1499,10311,1469,10380,1449,10449,1431,10518,1414,10588,1396e" filled="false" stroked="true" strokeweight="2.050477pt" strokecolor="#00af50">
              <v:path arrowok="t"/>
              <v:stroke dashstyle="solid"/>
            </v:shape>
            <v:shape style="position:absolute;left:6712;top:741;width:3876;height:638" coordorigin="6712,741" coordsize="3876,638" path="m6712,741l6781,750,6850,757,6920,767,6989,779,7058,795,7127,813,7197,834,7266,858,7335,887,7404,921,7473,954,7543,981,7612,999,7681,1012,7750,1022,7819,1034,7889,1046,7958,1057,8027,1070,8096,1087,8165,1112,8235,1144,8304,1174,8373,1196,8442,1208,8511,1211,8581,1212,8650,1213,8719,1216,8788,1219,8858,1219,8927,1217,8996,1209,9065,1197,9134,1186,9203,1178,9273,1177,9342,1179,9411,1183,9480,1188,9550,1192,9619,1197,9688,1204,9757,1217,9826,1238,9896,1265,9965,1292,10034,1316,10103,1335,10172,1352,10242,1366,10311,1375,10380,1379,10449,1377,10518,1373,10588,1370e" filled="false" stroked="true" strokeweight="2.033964pt" strokecolor="#001f5f">
              <v:path arrowok="t"/>
              <v:stroke dashstyle="solid"/>
            </v:shape>
            <v:shape style="position:absolute;left:9947;top:1387;width:242;height:111" type="#_x0000_t202" filled="false" stroked="false">
              <v:textbox inset="0,0,0,0">
                <w:txbxContent>
                  <w:p>
                    <w:pPr>
                      <w:spacing w:line="110" w:lineRule="exact" w:before="0"/>
                      <w:ind w:left="0" w:right="0" w:firstLine="0"/>
                      <w:jc w:val="left"/>
                      <w:rPr>
                        <w:sz w:val="11"/>
                      </w:rPr>
                    </w:pPr>
                    <w:r>
                      <w:rPr>
                        <w:color w:val="636466"/>
                        <w:w w:val="115"/>
                        <w:sz w:val="11"/>
                      </w:rPr>
                      <w:t>6,58</w:t>
                    </w:r>
                  </w:p>
                </w:txbxContent>
              </v:textbox>
              <w10:wrap type="none"/>
            </v:shape>
            <v:shape style="position:absolute;left:6696;top:1462;width:4059;height:532" type="#_x0000_t202" filled="false" stroked="false">
              <v:textbox inset="0,0,0,0">
                <w:txbxContent>
                  <w:p>
                    <w:pPr>
                      <w:spacing w:line="102" w:lineRule="exact" w:before="0"/>
                      <w:ind w:left="0" w:right="18" w:firstLine="0"/>
                      <w:jc w:val="right"/>
                      <w:rPr>
                        <w:sz w:val="11"/>
                      </w:rPr>
                    </w:pPr>
                    <w:r>
                      <w:rPr>
                        <w:color w:val="636466"/>
                        <w:w w:val="115"/>
                        <w:sz w:val="11"/>
                      </w:rPr>
                      <w:t>6,01</w:t>
                    </w:r>
                  </w:p>
                  <w:p>
                    <w:pPr>
                      <w:spacing w:line="124" w:lineRule="exact" w:before="0"/>
                      <w:ind w:left="0" w:right="318" w:firstLine="0"/>
                      <w:jc w:val="right"/>
                      <w:rPr>
                        <w:sz w:val="11"/>
                      </w:rPr>
                    </w:pPr>
                    <w:r>
                      <w:rPr>
                        <w:color w:val="636466"/>
                        <w:w w:val="115"/>
                        <w:sz w:val="11"/>
                      </w:rPr>
                      <w:t>5,42</w:t>
                    </w:r>
                  </w:p>
                  <w:p>
                    <w:pPr>
                      <w:spacing w:line="240" w:lineRule="auto" w:before="1"/>
                      <w:rPr>
                        <w:sz w:val="14"/>
                      </w:rPr>
                    </w:pPr>
                  </w:p>
                  <w:p>
                    <w:pPr>
                      <w:tabs>
                        <w:tab w:pos="261" w:val="left" w:leader="none"/>
                        <w:tab w:pos="1107" w:val="left" w:leader="none"/>
                        <w:tab w:pos="1368" w:val="left" w:leader="none"/>
                        <w:tab w:pos="2215" w:val="left" w:leader="none"/>
                        <w:tab w:pos="2476" w:val="left" w:leader="none"/>
                        <w:tab w:pos="3322" w:val="left" w:leader="none"/>
                        <w:tab w:pos="3584" w:val="left" w:leader="none"/>
                      </w:tabs>
                      <w:spacing w:line="132" w:lineRule="exact" w:before="1"/>
                      <w:ind w:left="0" w:right="0" w:firstLine="0"/>
                      <w:jc w:val="left"/>
                      <w:rPr>
                        <w:sz w:val="11"/>
                      </w:rPr>
                    </w:pPr>
                    <w:r>
                      <w:rPr>
                        <w:color w:val="77787B"/>
                        <w:w w:val="115"/>
                        <w:sz w:val="11"/>
                      </w:rPr>
                      <w:t>I</w:t>
                      <w:tab/>
                      <w:t>II     </w:t>
                    </w:r>
                    <w:r>
                      <w:rPr>
                        <w:color w:val="77787B"/>
                        <w:spacing w:val="23"/>
                        <w:w w:val="115"/>
                        <w:sz w:val="11"/>
                      </w:rPr>
                      <w:t> </w:t>
                    </w:r>
                    <w:r>
                      <w:rPr>
                        <w:color w:val="77787B"/>
                        <w:w w:val="115"/>
                        <w:sz w:val="11"/>
                      </w:rPr>
                      <w:t>III     </w:t>
                    </w:r>
                    <w:r>
                      <w:rPr>
                        <w:color w:val="77787B"/>
                        <w:spacing w:val="6"/>
                        <w:w w:val="115"/>
                        <w:sz w:val="11"/>
                      </w:rPr>
                      <w:t> </w:t>
                    </w:r>
                    <w:r>
                      <w:rPr>
                        <w:color w:val="77787B"/>
                        <w:w w:val="115"/>
                        <w:sz w:val="11"/>
                      </w:rPr>
                      <w:t>IV</w:t>
                      <w:tab/>
                      <w:t>I</w:t>
                      <w:tab/>
                      <w:t>II     </w:t>
                    </w:r>
                    <w:r>
                      <w:rPr>
                        <w:color w:val="77787B"/>
                        <w:spacing w:val="24"/>
                        <w:w w:val="115"/>
                        <w:sz w:val="11"/>
                      </w:rPr>
                      <w:t> </w:t>
                    </w:r>
                    <w:r>
                      <w:rPr>
                        <w:color w:val="77787B"/>
                        <w:w w:val="115"/>
                        <w:sz w:val="11"/>
                      </w:rPr>
                      <w:t>III     </w:t>
                    </w:r>
                    <w:r>
                      <w:rPr>
                        <w:color w:val="77787B"/>
                        <w:spacing w:val="5"/>
                        <w:w w:val="115"/>
                        <w:sz w:val="11"/>
                      </w:rPr>
                      <w:t> </w:t>
                    </w:r>
                    <w:r>
                      <w:rPr>
                        <w:color w:val="77787B"/>
                        <w:w w:val="115"/>
                        <w:sz w:val="11"/>
                      </w:rPr>
                      <w:t>IV</w:t>
                      <w:tab/>
                      <w:t>I</w:t>
                      <w:tab/>
                      <w:t>II     </w:t>
                    </w:r>
                    <w:r>
                      <w:rPr>
                        <w:color w:val="77787B"/>
                        <w:spacing w:val="24"/>
                        <w:w w:val="115"/>
                        <w:sz w:val="11"/>
                      </w:rPr>
                      <w:t> </w:t>
                    </w:r>
                    <w:r>
                      <w:rPr>
                        <w:color w:val="77787B"/>
                        <w:w w:val="115"/>
                        <w:sz w:val="11"/>
                      </w:rPr>
                      <w:t>III     </w:t>
                    </w:r>
                    <w:r>
                      <w:rPr>
                        <w:color w:val="77787B"/>
                        <w:spacing w:val="6"/>
                        <w:w w:val="115"/>
                        <w:sz w:val="11"/>
                      </w:rPr>
                      <w:t> </w:t>
                    </w:r>
                    <w:r>
                      <w:rPr>
                        <w:color w:val="77787B"/>
                        <w:w w:val="115"/>
                        <w:sz w:val="11"/>
                      </w:rPr>
                      <w:t>IV</w:t>
                      <w:tab/>
                      <w:t>I</w:t>
                      <w:tab/>
                      <w:t>II</w:t>
                    </w:r>
                    <w:r>
                      <w:rPr>
                        <w:color w:val="77787B"/>
                        <w:spacing w:val="21"/>
                        <w:w w:val="115"/>
                        <w:sz w:val="11"/>
                      </w:rPr>
                      <w:t> </w:t>
                    </w:r>
                    <w:r>
                      <w:rPr>
                        <w:color w:val="77787B"/>
                        <w:w w:val="115"/>
                        <w:sz w:val="11"/>
                      </w:rPr>
                      <w:t>III</w:t>
                    </w:r>
                  </w:p>
                </w:txbxContent>
              </v:textbox>
              <w10:wrap type="none"/>
            </v:shape>
            <v:shape style="position:absolute;left:6998;top:2102;width:281;height:111" type="#_x0000_t202" filled="false" stroked="false">
              <v:textbox inset="0,0,0,0">
                <w:txbxContent>
                  <w:p>
                    <w:pPr>
                      <w:spacing w:line="110" w:lineRule="exact" w:before="0"/>
                      <w:ind w:left="0" w:right="0" w:firstLine="0"/>
                      <w:jc w:val="left"/>
                      <w:rPr>
                        <w:sz w:val="11"/>
                      </w:rPr>
                    </w:pPr>
                    <w:r>
                      <w:rPr>
                        <w:color w:val="77787B"/>
                        <w:w w:val="115"/>
                        <w:sz w:val="11"/>
                      </w:rPr>
                      <w:t>2015</w:t>
                    </w:r>
                  </w:p>
                </w:txbxContent>
              </v:textbox>
              <w10:wrap type="none"/>
            </v:shape>
            <v:shape style="position:absolute;left:8106;top:2102;width:281;height:111" type="#_x0000_t202" filled="false" stroked="false">
              <v:textbox inset="0,0,0,0">
                <w:txbxContent>
                  <w:p>
                    <w:pPr>
                      <w:spacing w:line="110" w:lineRule="exact" w:before="0"/>
                      <w:ind w:left="0" w:right="0" w:firstLine="0"/>
                      <w:jc w:val="left"/>
                      <w:rPr>
                        <w:sz w:val="11"/>
                      </w:rPr>
                    </w:pPr>
                    <w:r>
                      <w:rPr>
                        <w:color w:val="77787B"/>
                        <w:w w:val="115"/>
                        <w:sz w:val="11"/>
                      </w:rPr>
                      <w:t>2016</w:t>
                    </w:r>
                  </w:p>
                </w:txbxContent>
              </v:textbox>
              <w10:wrap type="none"/>
            </v:shape>
            <v:shape style="position:absolute;left:9214;top:2102;width:281;height:111" type="#_x0000_t202" filled="false" stroked="false">
              <v:textbox inset="0,0,0,0">
                <w:txbxContent>
                  <w:p>
                    <w:pPr>
                      <w:spacing w:line="110" w:lineRule="exact" w:before="0"/>
                      <w:ind w:left="0" w:right="0" w:firstLine="0"/>
                      <w:jc w:val="left"/>
                      <w:rPr>
                        <w:sz w:val="11"/>
                      </w:rPr>
                    </w:pPr>
                    <w:r>
                      <w:rPr>
                        <w:color w:val="77787B"/>
                        <w:w w:val="115"/>
                        <w:sz w:val="11"/>
                      </w:rPr>
                      <w:t>2017</w:t>
                    </w:r>
                  </w:p>
                </w:txbxContent>
              </v:textbox>
              <w10:wrap type="none"/>
            </v:shape>
            <v:shape style="position:absolute;left:10183;top:2102;width:281;height:111" type="#_x0000_t202" filled="false" stroked="false">
              <v:textbox inset="0,0,0,0">
                <w:txbxContent>
                  <w:p>
                    <w:pPr>
                      <w:spacing w:line="110" w:lineRule="exact" w:before="0"/>
                      <w:ind w:left="0" w:right="0" w:firstLine="0"/>
                      <w:jc w:val="left"/>
                      <w:rPr>
                        <w:sz w:val="11"/>
                      </w:rPr>
                    </w:pPr>
                    <w:r>
                      <w:rPr>
                        <w:color w:val="77787B"/>
                        <w:w w:val="115"/>
                        <w:sz w:val="11"/>
                      </w:rPr>
                      <w:t>2018</w:t>
                    </w:r>
                  </w:p>
                </w:txbxContent>
              </v:textbox>
              <w10:wrap type="none"/>
            </v:shape>
            <w10:wrap type="none"/>
          </v:group>
        </w:pict>
      </w:r>
      <w:r>
        <w:rPr>
          <w:color w:val="77787B"/>
          <w:w w:val="115"/>
          <w:sz w:val="11"/>
        </w:rPr>
        <w:t>% </w:t>
      </w:r>
      <w:r>
        <w:rPr>
          <w:color w:val="77787B"/>
          <w:spacing w:val="-5"/>
          <w:w w:val="115"/>
          <w:sz w:val="11"/>
        </w:rPr>
        <w:t>yoy </w:t>
      </w:r>
      <w:r>
        <w:rPr>
          <w:color w:val="77787B"/>
          <w:w w:val="115"/>
          <w:sz w:val="11"/>
        </w:rPr>
        <w:t>20</w:t>
      </w:r>
    </w:p>
    <w:p>
      <w:pPr>
        <w:spacing w:line="93" w:lineRule="exact" w:before="0"/>
        <w:ind w:left="1104" w:right="286" w:firstLine="0"/>
        <w:jc w:val="center"/>
        <w:rPr>
          <w:sz w:val="11"/>
        </w:rPr>
      </w:pPr>
      <w:r>
        <w:rPr>
          <w:color w:val="77787B"/>
          <w:w w:val="115"/>
          <w:sz w:val="11"/>
        </w:rPr>
        <w:t>18</w:t>
      </w:r>
    </w:p>
    <w:p>
      <w:pPr>
        <w:pStyle w:val="BodyText"/>
        <w:tabs>
          <w:tab w:pos="5081" w:val="left" w:leader="none"/>
        </w:tabs>
        <w:spacing w:before="7"/>
        <w:ind w:left="1352"/>
        <w:rPr>
          <w:sz w:val="11"/>
        </w:rPr>
      </w:pPr>
      <w:r>
        <w:rPr/>
        <w:drawing>
          <wp:inline distT="0" distB="0" distL="0" distR="0">
            <wp:extent cx="163643" cy="75010"/>
            <wp:effectExtent l="0" t="0" r="0" b="0"/>
            <wp:docPr id="4179" name="image2417.png" descr=""/>
            <wp:cNvGraphicFramePr>
              <a:graphicFrameLocks noChangeAspect="1"/>
            </wp:cNvGraphicFramePr>
            <a:graphic>
              <a:graphicData uri="http://schemas.openxmlformats.org/drawingml/2006/picture">
                <pic:pic>
                  <pic:nvPicPr>
                    <pic:cNvPr id="4180" name="image2417.png"/>
                    <pic:cNvPicPr/>
                  </pic:nvPicPr>
                  <pic:blipFill>
                    <a:blip r:embed="rId2467" cstate="print"/>
                    <a:stretch>
                      <a:fillRect/>
                    </a:stretch>
                  </pic:blipFill>
                  <pic:spPr>
                    <a:xfrm>
                      <a:off x="0" y="0"/>
                      <a:ext cx="163643" cy="75010"/>
                    </a:xfrm>
                    <a:prstGeom prst="rect">
                      <a:avLst/>
                    </a:prstGeom>
                  </pic:spPr>
                </pic:pic>
              </a:graphicData>
            </a:graphic>
          </wp:inline>
        </w:drawing>
      </w:r>
      <w:r>
        <w:rPr/>
      </w:r>
      <w:r>
        <w:rPr>
          <w:rFonts w:ascii="Times New Roman"/>
        </w:rPr>
        <w:tab/>
      </w:r>
      <w:r>
        <w:rPr>
          <w:rFonts w:ascii="Times New Roman"/>
          <w:spacing w:val="21"/>
        </w:rPr>
        <w:t> </w:t>
      </w:r>
      <w:r>
        <w:rPr>
          <w:rFonts w:ascii="Times New Roman"/>
          <w:spacing w:val="21"/>
        </w:rPr>
        <w:drawing>
          <wp:inline distT="0" distB="0" distL="0" distR="0">
            <wp:extent cx="181740" cy="75010"/>
            <wp:effectExtent l="0" t="0" r="0" b="0"/>
            <wp:docPr id="4181" name="image2418.png" descr=""/>
            <wp:cNvGraphicFramePr>
              <a:graphicFrameLocks noChangeAspect="1"/>
            </wp:cNvGraphicFramePr>
            <a:graphic>
              <a:graphicData uri="http://schemas.openxmlformats.org/drawingml/2006/picture">
                <pic:pic>
                  <pic:nvPicPr>
                    <pic:cNvPr id="4182" name="image2418.png"/>
                    <pic:cNvPicPr/>
                  </pic:nvPicPr>
                  <pic:blipFill>
                    <a:blip r:embed="rId2468" cstate="print"/>
                    <a:stretch>
                      <a:fillRect/>
                    </a:stretch>
                  </pic:blipFill>
                  <pic:spPr>
                    <a:xfrm>
                      <a:off x="0" y="0"/>
                      <a:ext cx="181740" cy="75010"/>
                    </a:xfrm>
                    <a:prstGeom prst="rect">
                      <a:avLst/>
                    </a:prstGeom>
                  </pic:spPr>
                </pic:pic>
              </a:graphicData>
            </a:graphic>
          </wp:inline>
        </w:drawing>
      </w:r>
      <w:r>
        <w:rPr>
          <w:rFonts w:ascii="Times New Roman"/>
          <w:spacing w:val="21"/>
        </w:rPr>
      </w:r>
      <w:r>
        <w:rPr>
          <w:rFonts w:ascii="Times New Roman"/>
          <w:spacing w:val="21"/>
          <w:position w:val="1"/>
        </w:rPr>
        <w:t>            </w:t>
      </w:r>
      <w:r>
        <w:rPr>
          <w:rFonts w:ascii="Times New Roman"/>
          <w:spacing w:val="7"/>
          <w:position w:val="1"/>
        </w:rPr>
        <w:t> </w:t>
      </w:r>
      <w:r>
        <w:rPr>
          <w:color w:val="77787B"/>
          <w:w w:val="115"/>
          <w:position w:val="1"/>
          <w:sz w:val="11"/>
        </w:rPr>
        <w:t>16</w:t>
      </w:r>
    </w:p>
    <w:p>
      <w:pPr>
        <w:spacing w:before="17"/>
        <w:ind w:left="1104" w:right="286" w:firstLine="0"/>
        <w:jc w:val="center"/>
        <w:rPr>
          <w:sz w:val="11"/>
        </w:rPr>
      </w:pPr>
      <w:r>
        <w:rPr/>
        <w:drawing>
          <wp:anchor distT="0" distB="0" distL="0" distR="0" allowOverlap="1" layoutInCell="1" locked="0" behindDoc="0" simplePos="0" relativeHeight="35848">
            <wp:simplePos x="0" y="0"/>
            <wp:positionH relativeFrom="page">
              <wp:posOffset>3226757</wp:posOffset>
            </wp:positionH>
            <wp:positionV relativeFrom="paragraph">
              <wp:posOffset>59725</wp:posOffset>
            </wp:positionV>
            <wp:extent cx="181740" cy="75003"/>
            <wp:effectExtent l="0" t="0" r="0" b="0"/>
            <wp:wrapNone/>
            <wp:docPr id="4183" name="image2419.png" descr=""/>
            <wp:cNvGraphicFramePr>
              <a:graphicFrameLocks noChangeAspect="1"/>
            </wp:cNvGraphicFramePr>
            <a:graphic>
              <a:graphicData uri="http://schemas.openxmlformats.org/drawingml/2006/picture">
                <pic:pic>
                  <pic:nvPicPr>
                    <pic:cNvPr id="4184" name="image2419.png"/>
                    <pic:cNvPicPr/>
                  </pic:nvPicPr>
                  <pic:blipFill>
                    <a:blip r:embed="rId2469" cstate="print"/>
                    <a:stretch>
                      <a:fillRect/>
                    </a:stretch>
                  </pic:blipFill>
                  <pic:spPr>
                    <a:xfrm>
                      <a:off x="0" y="0"/>
                      <a:ext cx="181740" cy="75003"/>
                    </a:xfrm>
                    <a:prstGeom prst="rect">
                      <a:avLst/>
                    </a:prstGeom>
                  </pic:spPr>
                </pic:pic>
              </a:graphicData>
            </a:graphic>
          </wp:anchor>
        </w:drawing>
      </w:r>
      <w:r>
        <w:rPr/>
        <w:pict>
          <v:group style="position:absolute;margin-left:65.196999pt;margin-top:4.702806pt;width:15.75pt;height:17.5pt;mso-position-horizontal-relative:page;mso-position-vertical-relative:paragraph;z-index:35944" coordorigin="1304,94" coordsize="315,350">
            <v:shape style="position:absolute;left:1352;top:325;width:258;height:119" type="#_x0000_t75" stroked="false">
              <v:imagedata r:id="rId2470" o:title=""/>
            </v:shape>
            <v:shape style="position:absolute;left:1442;top:94;width:176;height:119" type="#_x0000_t75" stroked="false">
              <v:imagedata r:id="rId2471" o:title=""/>
            </v:shape>
            <v:shape style="position:absolute;left:1303;top:231;width:211;height:119" type="#_x0000_t75" stroked="false">
              <v:imagedata r:id="rId2472" o:title=""/>
            </v:shape>
            <w10:wrap type="none"/>
          </v:group>
        </w:pict>
      </w:r>
      <w:r>
        <w:rPr>
          <w:color w:val="77787B"/>
          <w:w w:val="115"/>
          <w:sz w:val="11"/>
        </w:rPr>
        <w:t>14</w:t>
      </w:r>
    </w:p>
    <w:p>
      <w:pPr>
        <w:spacing w:before="13"/>
        <w:ind w:left="1104" w:right="286" w:firstLine="0"/>
        <w:jc w:val="center"/>
        <w:rPr>
          <w:sz w:val="11"/>
        </w:rPr>
      </w:pPr>
      <w:r>
        <w:rPr/>
        <w:drawing>
          <wp:anchor distT="0" distB="0" distL="0" distR="0" allowOverlap="1" layoutInCell="1" locked="0" behindDoc="1" simplePos="0" relativeHeight="267278903">
            <wp:simplePos x="0" y="0"/>
            <wp:positionH relativeFrom="page">
              <wp:posOffset>3484867</wp:posOffset>
            </wp:positionH>
            <wp:positionV relativeFrom="paragraph">
              <wp:posOffset>50956</wp:posOffset>
            </wp:positionV>
            <wp:extent cx="31699" cy="75005"/>
            <wp:effectExtent l="0" t="0" r="0" b="0"/>
            <wp:wrapNone/>
            <wp:docPr id="4185" name="image2423.png" descr=""/>
            <wp:cNvGraphicFramePr>
              <a:graphicFrameLocks noChangeAspect="1"/>
            </wp:cNvGraphicFramePr>
            <a:graphic>
              <a:graphicData uri="http://schemas.openxmlformats.org/drawingml/2006/picture">
                <pic:pic>
                  <pic:nvPicPr>
                    <pic:cNvPr id="4186" name="image2423.png"/>
                    <pic:cNvPicPr/>
                  </pic:nvPicPr>
                  <pic:blipFill>
                    <a:blip r:embed="rId2473" cstate="print"/>
                    <a:stretch>
                      <a:fillRect/>
                    </a:stretch>
                  </pic:blipFill>
                  <pic:spPr>
                    <a:xfrm>
                      <a:off x="0" y="0"/>
                      <a:ext cx="31699" cy="75005"/>
                    </a:xfrm>
                    <a:prstGeom prst="rect">
                      <a:avLst/>
                    </a:prstGeom>
                  </pic:spPr>
                </pic:pic>
              </a:graphicData>
            </a:graphic>
          </wp:anchor>
        </w:drawing>
      </w:r>
      <w:r>
        <w:rPr>
          <w:color w:val="77787B"/>
          <w:w w:val="115"/>
          <w:sz w:val="11"/>
        </w:rPr>
        <w:t>12</w:t>
      </w:r>
    </w:p>
    <w:p>
      <w:pPr>
        <w:pStyle w:val="BodyText"/>
        <w:spacing w:before="14"/>
        <w:ind w:left="1104" w:right="1500"/>
        <w:jc w:val="center"/>
        <w:rPr>
          <w:sz w:val="11"/>
        </w:rPr>
      </w:pPr>
      <w:r>
        <w:rPr>
          <w:position w:val="-2"/>
        </w:rPr>
        <w:drawing>
          <wp:inline distT="0" distB="0" distL="0" distR="0">
            <wp:extent cx="181740" cy="75005"/>
            <wp:effectExtent l="0" t="0" r="0" b="0"/>
            <wp:docPr id="4187" name="image2424.png" descr=""/>
            <wp:cNvGraphicFramePr>
              <a:graphicFrameLocks noChangeAspect="1"/>
            </wp:cNvGraphicFramePr>
            <a:graphic>
              <a:graphicData uri="http://schemas.openxmlformats.org/drawingml/2006/picture">
                <pic:pic>
                  <pic:nvPicPr>
                    <pic:cNvPr id="4188" name="image2424.png"/>
                    <pic:cNvPicPr/>
                  </pic:nvPicPr>
                  <pic:blipFill>
                    <a:blip r:embed="rId2474" cstate="print"/>
                    <a:stretch>
                      <a:fillRect/>
                    </a:stretch>
                  </pic:blipFill>
                  <pic:spPr>
                    <a:xfrm>
                      <a:off x="0" y="0"/>
                      <a:ext cx="181740" cy="75005"/>
                    </a:xfrm>
                    <a:prstGeom prst="rect">
                      <a:avLst/>
                    </a:prstGeom>
                  </pic:spPr>
                </pic:pic>
              </a:graphicData>
            </a:graphic>
          </wp:inline>
        </w:drawing>
      </w:r>
      <w:r>
        <w:rPr>
          <w:position w:val="-2"/>
        </w:rPr>
      </w:r>
      <w:r>
        <w:rPr>
          <w:rFonts w:ascii="Times New Roman"/>
        </w:rPr>
        <w:t>                  </w:t>
      </w:r>
      <w:r>
        <w:rPr>
          <w:rFonts w:ascii="Times New Roman"/>
          <w:spacing w:val="-20"/>
        </w:rPr>
        <w:t> </w:t>
      </w:r>
      <w:r>
        <w:rPr>
          <w:color w:val="77787B"/>
          <w:w w:val="115"/>
          <w:sz w:val="11"/>
        </w:rPr>
        <w:t>10</w:t>
      </w:r>
    </w:p>
    <w:p>
      <w:pPr>
        <w:spacing w:before="14"/>
        <w:ind w:left="885" w:right="0" w:firstLine="0"/>
        <w:jc w:val="center"/>
        <w:rPr>
          <w:sz w:val="11"/>
        </w:rPr>
      </w:pPr>
      <w:r>
        <w:rPr/>
        <w:drawing>
          <wp:anchor distT="0" distB="0" distL="0" distR="0" allowOverlap="1" layoutInCell="1" locked="0" behindDoc="0" simplePos="0" relativeHeight="35824">
            <wp:simplePos x="0" y="0"/>
            <wp:positionH relativeFrom="page">
              <wp:posOffset>3226757</wp:posOffset>
            </wp:positionH>
            <wp:positionV relativeFrom="paragraph">
              <wp:posOffset>69578</wp:posOffset>
            </wp:positionV>
            <wp:extent cx="181740" cy="75006"/>
            <wp:effectExtent l="0" t="0" r="0" b="0"/>
            <wp:wrapNone/>
            <wp:docPr id="4189" name="image2425.png" descr=""/>
            <wp:cNvGraphicFramePr>
              <a:graphicFrameLocks noChangeAspect="1"/>
            </wp:cNvGraphicFramePr>
            <a:graphic>
              <a:graphicData uri="http://schemas.openxmlformats.org/drawingml/2006/picture">
                <pic:pic>
                  <pic:nvPicPr>
                    <pic:cNvPr id="4190" name="image2425.png"/>
                    <pic:cNvPicPr/>
                  </pic:nvPicPr>
                  <pic:blipFill>
                    <a:blip r:embed="rId2475" cstate="print"/>
                    <a:stretch>
                      <a:fillRect/>
                    </a:stretch>
                  </pic:blipFill>
                  <pic:spPr>
                    <a:xfrm>
                      <a:off x="0" y="0"/>
                      <a:ext cx="181740" cy="75006"/>
                    </a:xfrm>
                    <a:prstGeom prst="rect">
                      <a:avLst/>
                    </a:prstGeom>
                  </pic:spPr>
                </pic:pic>
              </a:graphicData>
            </a:graphic>
          </wp:anchor>
        </w:drawing>
      </w:r>
      <w:r>
        <w:rPr/>
        <w:drawing>
          <wp:anchor distT="0" distB="0" distL="0" distR="0" allowOverlap="1" layoutInCell="1" locked="0" behindDoc="0" simplePos="0" relativeHeight="35920">
            <wp:simplePos x="0" y="0"/>
            <wp:positionH relativeFrom="page">
              <wp:posOffset>915918</wp:posOffset>
            </wp:positionH>
            <wp:positionV relativeFrom="paragraph">
              <wp:posOffset>69578</wp:posOffset>
            </wp:positionV>
            <wp:extent cx="111662" cy="75006"/>
            <wp:effectExtent l="0" t="0" r="0" b="0"/>
            <wp:wrapNone/>
            <wp:docPr id="4191" name="image2426.png" descr=""/>
            <wp:cNvGraphicFramePr>
              <a:graphicFrameLocks noChangeAspect="1"/>
            </wp:cNvGraphicFramePr>
            <a:graphic>
              <a:graphicData uri="http://schemas.openxmlformats.org/drawingml/2006/picture">
                <pic:pic>
                  <pic:nvPicPr>
                    <pic:cNvPr id="4192" name="image2426.png"/>
                    <pic:cNvPicPr/>
                  </pic:nvPicPr>
                  <pic:blipFill>
                    <a:blip r:embed="rId2476" cstate="print"/>
                    <a:stretch>
                      <a:fillRect/>
                    </a:stretch>
                  </pic:blipFill>
                  <pic:spPr>
                    <a:xfrm>
                      <a:off x="0" y="0"/>
                      <a:ext cx="111662" cy="75006"/>
                    </a:xfrm>
                    <a:prstGeom prst="rect">
                      <a:avLst/>
                    </a:prstGeom>
                  </pic:spPr>
                </pic:pic>
              </a:graphicData>
            </a:graphic>
          </wp:anchor>
        </w:drawing>
      </w:r>
      <w:r>
        <w:rPr>
          <w:color w:val="77787B"/>
          <w:w w:val="116"/>
          <w:sz w:val="11"/>
        </w:rPr>
        <w:t>8</w:t>
      </w:r>
    </w:p>
    <w:p>
      <w:pPr>
        <w:spacing w:before="13"/>
        <w:ind w:left="885" w:right="0" w:firstLine="0"/>
        <w:jc w:val="center"/>
        <w:rPr>
          <w:sz w:val="11"/>
        </w:rPr>
      </w:pPr>
      <w:r>
        <w:rPr>
          <w:color w:val="77787B"/>
          <w:w w:val="116"/>
          <w:sz w:val="11"/>
        </w:rPr>
        <w:t>6</w:t>
      </w:r>
    </w:p>
    <w:p>
      <w:pPr>
        <w:pStyle w:val="BodyText"/>
        <w:tabs>
          <w:tab w:pos="5081" w:val="left" w:leader="none"/>
        </w:tabs>
        <w:spacing w:line="144" w:lineRule="exact" w:before="18"/>
        <w:ind w:left="1352"/>
        <w:rPr>
          <w:sz w:val="11"/>
        </w:rPr>
      </w:pPr>
      <w:r>
        <w:rPr/>
        <w:drawing>
          <wp:inline distT="0" distB="0" distL="0" distR="0">
            <wp:extent cx="163643" cy="75006"/>
            <wp:effectExtent l="0" t="0" r="0" b="0"/>
            <wp:docPr id="4193" name="image2427.png" descr=""/>
            <wp:cNvGraphicFramePr>
              <a:graphicFrameLocks noChangeAspect="1"/>
            </wp:cNvGraphicFramePr>
            <a:graphic>
              <a:graphicData uri="http://schemas.openxmlformats.org/drawingml/2006/picture">
                <pic:pic>
                  <pic:nvPicPr>
                    <pic:cNvPr id="4194" name="image2427.png"/>
                    <pic:cNvPicPr/>
                  </pic:nvPicPr>
                  <pic:blipFill>
                    <a:blip r:embed="rId2477" cstate="print"/>
                    <a:stretch>
                      <a:fillRect/>
                    </a:stretch>
                  </pic:blipFill>
                  <pic:spPr>
                    <a:xfrm>
                      <a:off x="0" y="0"/>
                      <a:ext cx="163643" cy="75006"/>
                    </a:xfrm>
                    <a:prstGeom prst="rect">
                      <a:avLst/>
                    </a:prstGeom>
                  </pic:spPr>
                </pic:pic>
              </a:graphicData>
            </a:graphic>
          </wp:inline>
        </w:drawing>
      </w:r>
      <w:r>
        <w:rPr/>
      </w:r>
      <w:r>
        <w:rPr>
          <w:rFonts w:ascii="Times New Roman"/>
        </w:rPr>
        <w:tab/>
      </w:r>
      <w:r>
        <w:rPr>
          <w:rFonts w:ascii="Times New Roman"/>
          <w:spacing w:val="21"/>
        </w:rPr>
        <w:t> </w:t>
      </w:r>
      <w:r>
        <w:rPr>
          <w:rFonts w:ascii="Times New Roman"/>
          <w:spacing w:val="21"/>
        </w:rPr>
        <w:drawing>
          <wp:inline distT="0" distB="0" distL="0" distR="0">
            <wp:extent cx="181740" cy="75006"/>
            <wp:effectExtent l="0" t="0" r="0" b="0"/>
            <wp:docPr id="4195" name="image2428.png" descr=""/>
            <wp:cNvGraphicFramePr>
              <a:graphicFrameLocks noChangeAspect="1"/>
            </wp:cNvGraphicFramePr>
            <a:graphic>
              <a:graphicData uri="http://schemas.openxmlformats.org/drawingml/2006/picture">
                <pic:pic>
                  <pic:nvPicPr>
                    <pic:cNvPr id="4196" name="image2428.png"/>
                    <pic:cNvPicPr/>
                  </pic:nvPicPr>
                  <pic:blipFill>
                    <a:blip r:embed="rId2478" cstate="print"/>
                    <a:stretch>
                      <a:fillRect/>
                    </a:stretch>
                  </pic:blipFill>
                  <pic:spPr>
                    <a:xfrm>
                      <a:off x="0" y="0"/>
                      <a:ext cx="181740" cy="75006"/>
                    </a:xfrm>
                    <a:prstGeom prst="rect">
                      <a:avLst/>
                    </a:prstGeom>
                  </pic:spPr>
                </pic:pic>
              </a:graphicData>
            </a:graphic>
          </wp:inline>
        </w:drawing>
      </w:r>
      <w:r>
        <w:rPr>
          <w:rFonts w:ascii="Times New Roman"/>
          <w:spacing w:val="21"/>
        </w:rPr>
      </w:r>
      <w:r>
        <w:rPr>
          <w:rFonts w:ascii="Times New Roman"/>
          <w:spacing w:val="21"/>
          <w:position w:val="4"/>
        </w:rPr>
        <w:t>             </w:t>
      </w:r>
      <w:r>
        <w:rPr>
          <w:rFonts w:ascii="Times New Roman"/>
          <w:spacing w:val="1"/>
          <w:position w:val="4"/>
        </w:rPr>
        <w:t> </w:t>
      </w:r>
      <w:r>
        <w:rPr>
          <w:color w:val="77787B"/>
          <w:w w:val="115"/>
          <w:position w:val="4"/>
          <w:sz w:val="11"/>
        </w:rPr>
        <w:t>4</w:t>
      </w:r>
    </w:p>
    <w:p>
      <w:pPr>
        <w:spacing w:line="133" w:lineRule="exact" w:before="0"/>
        <w:ind w:left="885" w:right="0" w:firstLine="0"/>
        <w:jc w:val="center"/>
        <w:rPr>
          <w:sz w:val="11"/>
        </w:rPr>
      </w:pPr>
      <w:r>
        <w:rPr/>
        <w:pict>
          <v:group style="position:absolute;margin-left:72.119545pt;margin-top:5.692072pt;width:181.1pt;height:37.950pt;mso-position-horizontal-relative:page;mso-position-vertical-relative:paragraph;z-index:35752" coordorigin="1442,114" coordsize="3622,759">
            <v:shape style="position:absolute;left:0;top:12736;width:3308;height:192" coordorigin="0,12737" coordsize="3308,192" path="m1647,176l4990,176m1647,176l1647,371m2540,176l2540,371m3430,176l3430,371m4323,176l4323,371m4990,176l4990,371e" filled="false" stroked="true" strokeweight=".608686pt" strokecolor="#dcddde">
              <v:path arrowok="t"/>
              <v:stroke dashstyle="solid"/>
            </v:shape>
            <v:shape style="position:absolute;left:0;top:12736;width:3308;height:192" coordorigin="0,12737" coordsize="3308,192" path="m1647,371l1647,567m2540,371l2540,567m3430,371l3430,567m4323,371l4323,567m4990,371l4990,567e" filled="false" stroked="true" strokeweight=".608686pt" strokecolor="#dcddde">
              <v:path arrowok="t"/>
              <v:stroke dashstyle="solid"/>
            </v:shape>
            <v:shape style="position:absolute;left:1442;top:113;width:176;height:119" type="#_x0000_t75" stroked="false">
              <v:imagedata r:id="rId2479" o:title=""/>
            </v:shape>
            <v:shape style="position:absolute;left:1748;top:239;width:49;height:119" type="#_x0000_t75" stroked="false">
              <v:imagedata r:id="rId2480" o:title=""/>
            </v:shape>
            <v:shape style="position:absolute;left:1958;top:239;width:73;height:119" type="#_x0000_t75" stroked="false">
              <v:imagedata r:id="rId2453" o:title=""/>
            </v:shape>
            <v:shape style="position:absolute;left:2169;top:239;width:103;height:119" type="#_x0000_t75" stroked="false">
              <v:imagedata r:id="rId2454" o:title=""/>
            </v:shape>
            <v:shape style="position:absolute;left:2384;top:239;width:134;height:119" type="#_x0000_t75" stroked="false">
              <v:imagedata r:id="rId2455" o:title=""/>
            </v:shape>
            <v:shape style="position:absolute;left:2639;top:239;width:49;height:119" type="#_x0000_t75" stroked="false">
              <v:imagedata r:id="rId2480" o:title=""/>
            </v:shape>
            <v:shape style="position:absolute;left:2849;top:239;width:73;height:119" type="#_x0000_t75" stroked="false">
              <v:imagedata r:id="rId2453" o:title=""/>
            </v:shape>
            <v:shape style="position:absolute;left:3060;top:239;width:103;height:119" type="#_x0000_t75" stroked="false">
              <v:imagedata r:id="rId2454" o:title=""/>
            </v:shape>
            <v:shape style="position:absolute;left:3276;top:239;width:134;height:119" type="#_x0000_t75" stroked="false">
              <v:imagedata r:id="rId2455" o:title=""/>
            </v:shape>
            <v:shape style="position:absolute;left:3530;top:239;width:49;height:119" type="#_x0000_t75" stroked="false">
              <v:imagedata r:id="rId2480" o:title=""/>
            </v:shape>
            <v:shape style="position:absolute;left:3741;top:239;width:73;height:119" type="#_x0000_t75" stroked="false">
              <v:imagedata r:id="rId2453" o:title=""/>
            </v:shape>
            <v:shape style="position:absolute;left:3951;top:239;width:103;height:119" type="#_x0000_t75" stroked="false">
              <v:imagedata r:id="rId2454" o:title=""/>
            </v:shape>
            <v:shape style="position:absolute;left:4166;top:239;width:134;height:119" type="#_x0000_t75" stroked="false">
              <v:imagedata r:id="rId2455" o:title=""/>
            </v:shape>
            <v:shape style="position:absolute;left:4422;top:239;width:49;height:119" type="#_x0000_t75" stroked="false">
              <v:imagedata r:id="rId2480" o:title=""/>
            </v:shape>
            <v:shape style="position:absolute;left:4632;top:239;width:73;height:119" type="#_x0000_t75" stroked="false">
              <v:imagedata r:id="rId2453" o:title=""/>
            </v:shape>
            <v:shape style="position:absolute;left:4842;top:239;width:103;height:119" type="#_x0000_t75" stroked="false">
              <v:imagedata r:id="rId2454" o:title=""/>
            </v:shape>
            <v:shape style="position:absolute;left:1977;top:434;width:294;height:119" type="#_x0000_t75" stroked="false">
              <v:imagedata r:id="rId2481" o:title=""/>
            </v:shape>
            <v:shape style="position:absolute;left:2868;top:434;width:294;height:119" type="#_x0000_t75" stroked="false">
              <v:imagedata r:id="rId2482" o:title=""/>
            </v:shape>
            <v:shape style="position:absolute;left:3759;top:434;width:294;height:119" type="#_x0000_t75" stroked="false">
              <v:imagedata r:id="rId2483" o:title=""/>
            </v:shape>
            <v:shape style="position:absolute;left:4540;top:434;width:294;height:119" type="#_x0000_t75" stroked="false">
              <v:imagedata r:id="rId2484" o:title=""/>
            </v:shape>
            <v:line style="position:absolute" from="1671,697" to="2181,697" stroked="true" strokeweight="1.425674pt" strokecolor="#4c4c4e">
              <v:stroke dashstyle="dash"/>
            </v:line>
            <v:shape style="position:absolute;left:2236;top:636;width:777;height:119" type="#_x0000_t75" stroked="false">
              <v:imagedata r:id="rId2485" o:title=""/>
            </v:shape>
            <v:line style="position:absolute" from="3612,697" to="4121,697" stroked="true" strokeweight="1.425674pt" strokecolor="#ffc000">
              <v:stroke dashstyle="dash"/>
            </v:line>
            <v:shape style="position:absolute;left:4178;top:636;width:886;height:119" type="#_x0000_t75" stroked="false">
              <v:imagedata r:id="rId2486" o:title=""/>
            </v:shape>
            <v:line style="position:absolute" from="1671,815" to="2181,815" stroked="true" strokeweight="1.425674pt" strokecolor="#00afef">
              <v:stroke dashstyle="solid"/>
            </v:line>
            <v:shape style="position:absolute;left:2236;top:754;width:894;height:119" type="#_x0000_t75" stroked="false">
              <v:imagedata r:id="rId2487" o:title=""/>
            </v:shape>
            <v:line style="position:absolute" from="3612,815" to="4121,815" stroked="true" strokeweight="1.425674pt" strokecolor="#c00000">
              <v:stroke dashstyle="solid"/>
            </v:line>
            <v:shape style="position:absolute;left:4178;top:754;width:715;height:119" type="#_x0000_t75" stroked="false">
              <v:imagedata r:id="rId2488" o:title=""/>
            </v:shape>
            <w10:wrap type="none"/>
          </v:group>
        </w:pict>
      </w:r>
      <w:r>
        <w:rPr/>
        <w:drawing>
          <wp:anchor distT="0" distB="0" distL="0" distR="0" allowOverlap="1" layoutInCell="1" locked="0" behindDoc="0" simplePos="0" relativeHeight="35800">
            <wp:simplePos x="0" y="0"/>
            <wp:positionH relativeFrom="page">
              <wp:posOffset>3226757</wp:posOffset>
            </wp:positionH>
            <wp:positionV relativeFrom="paragraph">
              <wp:posOffset>72289</wp:posOffset>
            </wp:positionV>
            <wp:extent cx="65450" cy="75006"/>
            <wp:effectExtent l="0" t="0" r="0" b="0"/>
            <wp:wrapNone/>
            <wp:docPr id="4197" name="image2439.png" descr=""/>
            <wp:cNvGraphicFramePr>
              <a:graphicFrameLocks noChangeAspect="1"/>
            </wp:cNvGraphicFramePr>
            <a:graphic>
              <a:graphicData uri="http://schemas.openxmlformats.org/drawingml/2006/picture">
                <pic:pic>
                  <pic:nvPicPr>
                    <pic:cNvPr id="4198" name="image2439.png"/>
                    <pic:cNvPicPr/>
                  </pic:nvPicPr>
                  <pic:blipFill>
                    <a:blip r:embed="rId2489" cstate="print"/>
                    <a:stretch>
                      <a:fillRect/>
                    </a:stretch>
                  </pic:blipFill>
                  <pic:spPr>
                    <a:xfrm>
                      <a:off x="0" y="0"/>
                      <a:ext cx="65450" cy="75006"/>
                    </a:xfrm>
                    <a:prstGeom prst="rect">
                      <a:avLst/>
                    </a:prstGeom>
                  </pic:spPr>
                </pic:pic>
              </a:graphicData>
            </a:graphic>
          </wp:anchor>
        </w:drawing>
      </w:r>
      <w:r>
        <w:rPr>
          <w:color w:val="77787B"/>
          <w:w w:val="116"/>
          <w:sz w:val="11"/>
        </w:rPr>
        <w:t>2</w:t>
      </w:r>
    </w:p>
    <w:p>
      <w:pPr>
        <w:spacing w:before="14"/>
        <w:ind w:left="911" w:right="0" w:firstLine="0"/>
        <w:jc w:val="center"/>
        <w:rPr>
          <w:sz w:val="11"/>
        </w:rPr>
      </w:pPr>
      <w:r>
        <w:rPr>
          <w:color w:val="77787B"/>
          <w:w w:val="116"/>
          <w:sz w:val="11"/>
        </w:rPr>
        <w:t>-</w:t>
      </w:r>
    </w:p>
    <w:p>
      <w:pPr>
        <w:pStyle w:val="BodyText"/>
      </w:pPr>
    </w:p>
    <w:p>
      <w:pPr>
        <w:spacing w:after="0"/>
        <w:sectPr>
          <w:pgSz w:w="11910" w:h="15880"/>
          <w:pgMar w:header="0" w:footer="537" w:top="1340" w:bottom="720" w:left="0" w:right="0"/>
        </w:sectPr>
      </w:pPr>
    </w:p>
    <w:p>
      <w:pPr>
        <w:pStyle w:val="BodyText"/>
        <w:rPr>
          <w:sz w:val="14"/>
        </w:rPr>
      </w:pPr>
    </w:p>
    <w:p>
      <w:pPr>
        <w:pStyle w:val="BodyText"/>
      </w:pPr>
    </w:p>
    <w:p>
      <w:pPr>
        <w:spacing w:before="0"/>
        <w:ind w:left="0" w:right="0" w:firstLine="0"/>
        <w:jc w:val="right"/>
        <w:rPr>
          <w:i/>
          <w:sz w:val="12"/>
        </w:rPr>
      </w:pPr>
      <w:r>
        <w:rPr>
          <w:i/>
          <w:color w:val="231F20"/>
          <w:w w:val="105"/>
          <w:sz w:val="12"/>
        </w:rPr>
        <w:t>Sumber: LBU Bank Indonesia, diolah</w:t>
      </w:r>
    </w:p>
    <w:p>
      <w:pPr>
        <w:pStyle w:val="BodyText"/>
        <w:rPr>
          <w:i/>
          <w:sz w:val="10"/>
        </w:rPr>
      </w:pPr>
      <w:r>
        <w:rPr/>
        <w:br w:type="column"/>
      </w:r>
      <w:r>
        <w:rPr>
          <w:i/>
          <w:sz w:val="10"/>
        </w:rPr>
      </w:r>
    </w:p>
    <w:p>
      <w:pPr>
        <w:tabs>
          <w:tab w:pos="2136" w:val="left" w:leader="none"/>
          <w:tab w:pos="3361" w:val="left" w:leader="none"/>
          <w:tab w:pos="4439" w:val="left" w:leader="none"/>
        </w:tabs>
        <w:spacing w:before="85"/>
        <w:ind w:left="1278" w:right="0" w:firstLine="0"/>
        <w:jc w:val="left"/>
        <w:rPr>
          <w:sz w:val="11"/>
        </w:rPr>
      </w:pPr>
      <w:r>
        <w:rPr>
          <w:color w:val="77787B"/>
          <w:w w:val="115"/>
          <w:sz w:val="11"/>
        </w:rPr>
        <w:t>Total</w:t>
        <w:tab/>
        <w:t>Modal</w:t>
      </w:r>
      <w:r>
        <w:rPr>
          <w:color w:val="77787B"/>
          <w:spacing w:val="-4"/>
          <w:w w:val="115"/>
          <w:sz w:val="11"/>
        </w:rPr>
        <w:t> </w:t>
      </w:r>
      <w:r>
        <w:rPr>
          <w:color w:val="77787B"/>
          <w:w w:val="115"/>
          <w:sz w:val="11"/>
        </w:rPr>
        <w:t>Kerja</w:t>
        <w:tab/>
        <w:t>Investasi</w:t>
        <w:tab/>
        <w:t>Konsumsi</w:t>
      </w:r>
    </w:p>
    <w:p>
      <w:pPr>
        <w:spacing w:before="74"/>
        <w:ind w:left="3215" w:right="0" w:firstLine="0"/>
        <w:jc w:val="left"/>
        <w:rPr>
          <w:i/>
          <w:sz w:val="12"/>
        </w:rPr>
      </w:pPr>
      <w:r>
        <w:rPr/>
        <w:pict>
          <v:line style="position:absolute;mso-position-horizontal-relative:page;mso-position-vertical-relative:paragraph;z-index:36184" from="326.707367pt,-3.184122pt" to="347.137041pt,-3.184122pt" stroked="true" strokeweight="3.130563pt" strokecolor="#ffc000">
            <v:stroke dashstyle="solid"/>
            <w10:wrap type="none"/>
          </v:line>
        </w:pict>
      </w:r>
      <w:r>
        <w:rPr/>
        <w:pict>
          <v:line style="position:absolute;mso-position-horizontal-relative:page;mso-position-vertical-relative:paragraph;z-index:-1156336" from="369.695129pt,-3.276012pt" to="390.124804pt,-3.276012pt" stroked="true" strokeweight="1.841508pt" strokecolor="#c0504d">
            <v:stroke dashstyle="solid"/>
            <w10:wrap type="none"/>
          </v:line>
        </w:pict>
      </w:r>
      <w:r>
        <w:rPr/>
        <w:pict>
          <v:line style="position:absolute;mso-position-horizontal-relative:page;mso-position-vertical-relative:paragraph;z-index:-1156312" from="430.984161pt,-3.276012pt" to="451.413836pt,-3.276012pt" stroked="true" strokeweight="1.841508pt" strokecolor="#00af50">
            <v:stroke dashstyle="solid"/>
            <w10:wrap type="none"/>
          </v:line>
        </w:pict>
      </w:r>
      <w:r>
        <w:rPr/>
        <w:pict>
          <v:line style="position:absolute;mso-position-horizontal-relative:page;mso-position-vertical-relative:paragraph;z-index:-1156288" from="484.82486pt,-3.276012pt" to="505.254534pt,-3.276012pt" stroked="true" strokeweight="1.841508pt" strokecolor="#001f5f">
            <v:stroke dashstyle="solid"/>
            <w10:wrap type="none"/>
          </v:line>
        </w:pict>
      </w:r>
      <w:r>
        <w:rPr>
          <w:i/>
          <w:color w:val="231F20"/>
          <w:w w:val="105"/>
          <w:sz w:val="12"/>
        </w:rPr>
        <w:t>Sumber: LBU Bank Indonesia, diolah</w:t>
      </w:r>
    </w:p>
    <w:p>
      <w:pPr>
        <w:spacing w:after="0"/>
        <w:jc w:val="left"/>
        <w:rPr>
          <w:sz w:val="12"/>
        </w:rPr>
        <w:sectPr>
          <w:type w:val="continuous"/>
          <w:pgSz w:w="11910" w:h="15880"/>
          <w:pgMar w:top="740" w:bottom="280" w:left="0" w:right="0"/>
          <w:cols w:num="2" w:equalWidth="0">
            <w:col w:w="5670" w:space="40"/>
            <w:col w:w="6200"/>
          </w:cols>
        </w:sectPr>
      </w:pPr>
    </w:p>
    <w:p>
      <w:pPr>
        <w:pStyle w:val="BodyText"/>
        <w:tabs>
          <w:tab w:pos="6519" w:val="left" w:leader="none"/>
        </w:tabs>
        <w:ind w:left="1417"/>
      </w:pPr>
      <w:r>
        <w:rPr/>
        <w:pict>
          <v:shape style="width:212.6pt;height:19.6pt;mso-position-horizontal-relative:char;mso-position-vertical-relative:line" type="#_x0000_t202" filled="true" fillcolor="#001f5f" stroked="false">
            <w10:anchorlock/>
            <v:textbox inset="0,0,0,0">
              <w:txbxContent>
                <w:p>
                  <w:pPr>
                    <w:spacing w:line="230" w:lineRule="auto" w:before="43"/>
                    <w:ind w:left="1669" w:right="0" w:hanging="1323"/>
                    <w:jc w:val="left"/>
                    <w:rPr>
                      <w:sz w:val="12"/>
                    </w:rPr>
                  </w:pPr>
                  <w:r>
                    <w:rPr>
                      <w:color w:val="FFFFFF"/>
                      <w:w w:val="115"/>
                      <w:sz w:val="12"/>
                    </w:rPr>
                    <w:t>Grafik 4.12 NPL dan Suku Bunga Kredit Rumah Tangga &amp; Kredit Konsumsi di Bali</w:t>
                  </w:r>
                </w:p>
              </w:txbxContent>
            </v:textbox>
            <v:fill type="solid"/>
          </v:shape>
        </w:pict>
      </w:r>
      <w:r>
        <w:rPr/>
      </w:r>
      <w:r>
        <w:rPr/>
        <w:tab/>
      </w: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660" w:right="0" w:firstLine="0"/>
                    <w:jc w:val="left"/>
                    <w:rPr>
                      <w:sz w:val="12"/>
                    </w:rPr>
                  </w:pPr>
                  <w:r>
                    <w:rPr>
                      <w:color w:val="FFFFFF"/>
                      <w:w w:val="115"/>
                      <w:sz w:val="12"/>
                    </w:rPr>
                    <w:t>Grafik 4.13 Pertumbuhan Kredit Rumah Tangga (%)</w:t>
                  </w:r>
                </w:p>
              </w:txbxContent>
            </v:textbox>
            <v:fill type="solid"/>
          </v:shape>
        </w:pict>
      </w:r>
      <w:r>
        <w:rPr/>
      </w:r>
    </w:p>
    <w:p>
      <w:pPr>
        <w:pStyle w:val="BodyText"/>
        <w:rPr>
          <w:i/>
          <w:sz w:val="18"/>
        </w:rPr>
      </w:pPr>
    </w:p>
    <w:p>
      <w:pPr>
        <w:spacing w:after="0"/>
        <w:rPr>
          <w:sz w:val="18"/>
        </w:rPr>
        <w:sectPr>
          <w:type w:val="continuous"/>
          <w:pgSz w:w="11910" w:h="15880"/>
          <w:pgMar w:top="740" w:bottom="280" w:left="0" w:right="0"/>
        </w:sectPr>
      </w:pPr>
    </w:p>
    <w:p>
      <w:pPr>
        <w:pStyle w:val="BodyText"/>
        <w:spacing w:line="314" w:lineRule="auto" w:before="92"/>
        <w:ind w:left="1133"/>
        <w:jc w:val="both"/>
      </w:pPr>
      <w:r>
        <w:rPr>
          <w:color w:val="231F20"/>
          <w:w w:val="105"/>
        </w:rPr>
        <w:t>Dari sisi pertumbuhan, kredit perseorangan </w:t>
      </w:r>
      <w:r>
        <w:rPr>
          <w:color w:val="231F20"/>
          <w:spacing w:val="-3"/>
          <w:w w:val="105"/>
        </w:rPr>
        <w:t>tumbuh </w:t>
      </w:r>
      <w:r>
        <w:rPr>
          <w:color w:val="231F20"/>
          <w:w w:val="105"/>
        </w:rPr>
        <w:t>6,01% (yoy) pada triwulan III 2018, </w:t>
      </w:r>
      <w:r>
        <w:rPr>
          <w:color w:val="231F20"/>
          <w:spacing w:val="-3"/>
          <w:w w:val="105"/>
        </w:rPr>
        <w:t>ter-akselerasi </w:t>
      </w:r>
      <w:r>
        <w:rPr>
          <w:color w:val="231F20"/>
          <w:w w:val="105"/>
        </w:rPr>
        <w:t>dibanding triwulan II 2018 (5,42%, yoy) namun </w:t>
      </w:r>
      <w:r>
        <w:rPr>
          <w:color w:val="231F20"/>
          <w:spacing w:val="-3"/>
          <w:w w:val="105"/>
        </w:rPr>
        <w:t>masih </w:t>
      </w:r>
      <w:r>
        <w:rPr>
          <w:color w:val="231F20"/>
          <w:w w:val="105"/>
        </w:rPr>
        <w:t>lebih rendah dibanding triwulan III 2017 (7,93%, yoy). Akselerasi pertumbuhan kredit </w:t>
      </w:r>
      <w:r>
        <w:rPr>
          <w:color w:val="231F20"/>
          <w:spacing w:val="-2"/>
          <w:w w:val="105"/>
        </w:rPr>
        <w:t>perseorangan </w:t>
      </w:r>
      <w:r>
        <w:rPr>
          <w:color w:val="231F20"/>
          <w:w w:val="105"/>
        </w:rPr>
        <w:t>didorong</w:t>
      </w:r>
      <w:r>
        <w:rPr>
          <w:color w:val="231F20"/>
          <w:spacing w:val="-22"/>
          <w:w w:val="105"/>
        </w:rPr>
        <w:t> </w:t>
      </w:r>
      <w:r>
        <w:rPr>
          <w:color w:val="231F20"/>
          <w:w w:val="105"/>
        </w:rPr>
        <w:t>oleh</w:t>
      </w:r>
      <w:r>
        <w:rPr>
          <w:color w:val="231F20"/>
          <w:spacing w:val="-22"/>
          <w:w w:val="105"/>
        </w:rPr>
        <w:t> </w:t>
      </w:r>
      <w:r>
        <w:rPr>
          <w:color w:val="231F20"/>
          <w:w w:val="105"/>
        </w:rPr>
        <w:t>semua</w:t>
      </w:r>
      <w:r>
        <w:rPr>
          <w:color w:val="231F20"/>
          <w:spacing w:val="-21"/>
          <w:w w:val="105"/>
        </w:rPr>
        <w:t> </w:t>
      </w:r>
      <w:r>
        <w:rPr>
          <w:color w:val="231F20"/>
          <w:w w:val="105"/>
        </w:rPr>
        <w:t>jenis</w:t>
      </w:r>
      <w:r>
        <w:rPr>
          <w:color w:val="231F20"/>
          <w:spacing w:val="-22"/>
          <w:w w:val="105"/>
        </w:rPr>
        <w:t> </w:t>
      </w:r>
      <w:r>
        <w:rPr>
          <w:color w:val="231F20"/>
          <w:w w:val="105"/>
        </w:rPr>
        <w:t>penggunaan.</w:t>
      </w:r>
      <w:r>
        <w:rPr>
          <w:color w:val="231F20"/>
          <w:spacing w:val="-21"/>
          <w:w w:val="105"/>
        </w:rPr>
        <w:t> </w:t>
      </w:r>
      <w:r>
        <w:rPr>
          <w:color w:val="231F20"/>
          <w:w w:val="105"/>
        </w:rPr>
        <w:t>Pertumbuhan kredit modal kerja meningkat dari 5,65% (yoy) </w:t>
      </w:r>
      <w:r>
        <w:rPr>
          <w:color w:val="231F20"/>
          <w:spacing w:val="-4"/>
          <w:w w:val="105"/>
        </w:rPr>
        <w:t>pada </w:t>
      </w:r>
      <w:r>
        <w:rPr>
          <w:color w:val="231F20"/>
          <w:w w:val="105"/>
        </w:rPr>
        <w:t>triwulan II 2018 menjadi 6,91% (yoy) pada triwulan laporan. Kredit konsumsi meningkat  dari  </w:t>
      </w:r>
      <w:r>
        <w:rPr>
          <w:color w:val="231F20"/>
          <w:spacing w:val="-4"/>
          <w:w w:val="105"/>
        </w:rPr>
        <w:t>5,60% </w:t>
      </w:r>
      <w:r>
        <w:rPr>
          <w:color w:val="231F20"/>
          <w:w w:val="105"/>
        </w:rPr>
        <w:t>(yoy) pada triwulan II 2018 menjadi 5,66% </w:t>
      </w:r>
      <w:r>
        <w:rPr>
          <w:color w:val="231F20"/>
          <w:spacing w:val="-3"/>
          <w:w w:val="105"/>
        </w:rPr>
        <w:t>(yoy). </w:t>
      </w:r>
      <w:r>
        <w:rPr>
          <w:color w:val="231F20"/>
          <w:w w:val="105"/>
        </w:rPr>
        <w:t>Demikian halnya dengan kredit investasi yang </w:t>
      </w:r>
      <w:r>
        <w:rPr>
          <w:color w:val="231F20"/>
          <w:spacing w:val="-3"/>
          <w:w w:val="105"/>
        </w:rPr>
        <w:t>juga </w:t>
      </w:r>
      <w:r>
        <w:rPr>
          <w:color w:val="231F20"/>
          <w:w w:val="105"/>
        </w:rPr>
        <w:t>meningkat dari 4,22% (yoy) menjadi 5,31%  </w:t>
      </w:r>
      <w:r>
        <w:rPr>
          <w:color w:val="231F20"/>
          <w:spacing w:val="-3"/>
          <w:w w:val="105"/>
        </w:rPr>
        <w:t>(yoy).  </w:t>
      </w:r>
      <w:r>
        <w:rPr>
          <w:color w:val="231F20"/>
          <w:w w:val="105"/>
        </w:rPr>
        <w:t>Hal ini dipengaruhi oleh adanya pencairan gaji </w:t>
      </w:r>
      <w:r>
        <w:rPr>
          <w:color w:val="231F20"/>
          <w:spacing w:val="-3"/>
          <w:w w:val="105"/>
        </w:rPr>
        <w:t>ke-13 </w:t>
      </w:r>
      <w:r>
        <w:rPr>
          <w:color w:val="231F20"/>
          <w:w w:val="105"/>
        </w:rPr>
        <w:t>dan proyek investasi dalam rangka IMF-WB </w:t>
      </w:r>
      <w:r>
        <w:rPr>
          <w:i/>
          <w:color w:val="231F20"/>
          <w:spacing w:val="-3"/>
          <w:w w:val="105"/>
        </w:rPr>
        <w:t>Annual </w:t>
      </w:r>
      <w:r>
        <w:rPr>
          <w:i/>
          <w:color w:val="231F20"/>
          <w:w w:val="105"/>
        </w:rPr>
        <w:t>Meeting </w:t>
      </w:r>
      <w:r>
        <w:rPr>
          <w:color w:val="231F20"/>
          <w:w w:val="105"/>
        </w:rPr>
        <w:t>tahun</w:t>
      </w:r>
      <w:r>
        <w:rPr>
          <w:color w:val="231F20"/>
          <w:spacing w:val="16"/>
          <w:w w:val="105"/>
        </w:rPr>
        <w:t> </w:t>
      </w:r>
      <w:r>
        <w:rPr>
          <w:color w:val="231F20"/>
          <w:w w:val="105"/>
        </w:rPr>
        <w:t>2018.</w:t>
      </w:r>
    </w:p>
    <w:p>
      <w:pPr>
        <w:pStyle w:val="BodyText"/>
        <w:spacing w:before="7"/>
        <w:rPr>
          <w:sz w:val="16"/>
        </w:rPr>
      </w:pPr>
    </w:p>
    <w:p>
      <w:pPr>
        <w:pStyle w:val="BodyText"/>
        <w:spacing w:line="314" w:lineRule="auto"/>
        <w:ind w:left="1133"/>
        <w:jc w:val="both"/>
      </w:pPr>
      <w:r>
        <w:rPr>
          <w:color w:val="231F20"/>
          <w:w w:val="105"/>
        </w:rPr>
        <w:t>Hampir di setiap periode, kredit </w:t>
      </w:r>
      <w:r>
        <w:rPr>
          <w:color w:val="231F20"/>
          <w:spacing w:val="-2"/>
          <w:w w:val="105"/>
        </w:rPr>
        <w:t>perseorangan </w:t>
      </w:r>
      <w:r>
        <w:rPr>
          <w:color w:val="231F20"/>
          <w:w w:val="105"/>
        </w:rPr>
        <w:t>didominasi oleh kredit konsumsi yang digunakan untuk membeli berbagai keperluan seperti </w:t>
      </w:r>
      <w:r>
        <w:rPr>
          <w:color w:val="231F20"/>
          <w:spacing w:val="-3"/>
          <w:w w:val="105"/>
        </w:rPr>
        <w:t>rumah, </w:t>
      </w:r>
      <w:r>
        <w:rPr>
          <w:color w:val="231F20"/>
          <w:w w:val="105"/>
        </w:rPr>
        <w:t>apartemen, kendaraan dan konsumsi lainnya. Berdasarkan proporsinya, kredit konsumsi </w:t>
      </w:r>
      <w:r>
        <w:rPr>
          <w:color w:val="231F20"/>
          <w:spacing w:val="-3"/>
          <w:w w:val="105"/>
        </w:rPr>
        <w:t>paling </w:t>
      </w:r>
      <w:r>
        <w:rPr>
          <w:color w:val="231F20"/>
          <w:w w:val="105"/>
        </w:rPr>
        <w:t>besar adalah kredit multiguna dengan </w:t>
      </w:r>
      <w:r>
        <w:rPr>
          <w:color w:val="231F20"/>
          <w:spacing w:val="-3"/>
          <w:w w:val="105"/>
        </w:rPr>
        <w:t>pangsa </w:t>
      </w:r>
      <w:r>
        <w:rPr>
          <w:color w:val="231F20"/>
          <w:w w:val="105"/>
        </w:rPr>
        <w:t>50,57% (turun dari 50,80% pada triwulan II </w:t>
      </w:r>
      <w:r>
        <w:rPr>
          <w:color w:val="231F20"/>
          <w:spacing w:val="-3"/>
          <w:w w:val="105"/>
        </w:rPr>
        <w:t>2018). </w:t>
      </w:r>
      <w:r>
        <w:rPr>
          <w:color w:val="231F20"/>
          <w:w w:val="105"/>
        </w:rPr>
        <w:t>Sementara proporsi kredit kepemilikan rumah </w:t>
      </w:r>
      <w:r>
        <w:rPr>
          <w:color w:val="231F20"/>
          <w:spacing w:val="-3"/>
          <w:w w:val="105"/>
        </w:rPr>
        <w:t>(KPR) </w:t>
      </w:r>
      <w:r>
        <w:rPr>
          <w:color w:val="231F20"/>
          <w:w w:val="105"/>
        </w:rPr>
        <w:t>tercatat sebesar 30,53% (naik dari 30,00% </w:t>
      </w:r>
      <w:r>
        <w:rPr>
          <w:color w:val="231F20"/>
          <w:spacing w:val="-4"/>
          <w:w w:val="105"/>
        </w:rPr>
        <w:t>pada </w:t>
      </w:r>
      <w:r>
        <w:rPr>
          <w:color w:val="231F20"/>
          <w:w w:val="105"/>
        </w:rPr>
        <w:t>triwulan II 2018) dan kredit kepemilikan kendaraan bermotor (KKB) sebesar 7,77% (naik dari  </w:t>
      </w:r>
      <w:r>
        <w:rPr>
          <w:color w:val="231F20"/>
          <w:spacing w:val="-3"/>
          <w:w w:val="105"/>
        </w:rPr>
        <w:t>7,62%  </w:t>
      </w:r>
      <w:r>
        <w:rPr>
          <w:color w:val="231F20"/>
          <w:w w:val="105"/>
        </w:rPr>
        <w:t>pada triwulan II</w:t>
      </w:r>
      <w:r>
        <w:rPr>
          <w:color w:val="231F20"/>
          <w:spacing w:val="22"/>
          <w:w w:val="105"/>
        </w:rPr>
        <w:t> </w:t>
      </w:r>
      <w:r>
        <w:rPr>
          <w:color w:val="231F20"/>
          <w:w w:val="105"/>
        </w:rPr>
        <w:t>2018).</w:t>
      </w:r>
    </w:p>
    <w:p>
      <w:pPr>
        <w:pStyle w:val="BodyText"/>
        <w:spacing w:before="7"/>
        <w:rPr>
          <w:sz w:val="16"/>
        </w:rPr>
      </w:pPr>
    </w:p>
    <w:p>
      <w:pPr>
        <w:pStyle w:val="BodyText"/>
        <w:spacing w:line="314" w:lineRule="auto"/>
        <w:ind w:left="1133"/>
        <w:jc w:val="both"/>
      </w:pPr>
      <w:r>
        <w:rPr>
          <w:color w:val="231F20"/>
          <w:w w:val="105"/>
        </w:rPr>
        <w:t>Dilihat dari sisi suku bunga, suku bunga kredit perseorangan cenderung semakin rendah. Pada</w:t>
      </w:r>
    </w:p>
    <w:p>
      <w:pPr>
        <w:pStyle w:val="BodyText"/>
        <w:spacing w:line="314" w:lineRule="auto" w:before="92"/>
        <w:ind w:left="526" w:right="1131"/>
        <w:jc w:val="both"/>
      </w:pPr>
      <w:r>
        <w:rPr/>
        <w:br w:type="column"/>
      </w:r>
      <w:r>
        <w:rPr>
          <w:color w:val="231F20"/>
          <w:w w:val="105"/>
        </w:rPr>
        <w:t>triwulan III 2018, suku bunga tertimbang </w:t>
      </w:r>
      <w:r>
        <w:rPr>
          <w:color w:val="231F20"/>
          <w:spacing w:val="-4"/>
          <w:w w:val="105"/>
        </w:rPr>
        <w:t>kredit </w:t>
      </w:r>
      <w:r>
        <w:rPr>
          <w:color w:val="231F20"/>
          <w:w w:val="105"/>
        </w:rPr>
        <w:t>perseorangan di Bali kembali menunjukkan penurunan menjadi 11,38% per tahun, dari triwulan sebelumnya yang sebesar 11,55% per tahun </w:t>
      </w:r>
      <w:r>
        <w:rPr>
          <w:color w:val="231F20"/>
          <w:spacing w:val="-3"/>
          <w:w w:val="105"/>
        </w:rPr>
        <w:t>(Grafik </w:t>
      </w:r>
      <w:r>
        <w:rPr>
          <w:color w:val="231F20"/>
          <w:w w:val="105"/>
        </w:rPr>
        <w:t>4.12). Dari sisi risiko, risiko kredit rumah tangga </w:t>
      </w:r>
      <w:r>
        <w:rPr>
          <w:color w:val="231F20"/>
          <w:spacing w:val="-6"/>
          <w:w w:val="105"/>
        </w:rPr>
        <w:t>di </w:t>
      </w:r>
      <w:r>
        <w:rPr>
          <w:color w:val="231F20"/>
          <w:w w:val="105"/>
        </w:rPr>
        <w:t>triwulan III 2018 kembali mengalami perbaikan, tercermin dari NPL kredit perseorangan yang </w:t>
      </w:r>
      <w:r>
        <w:rPr>
          <w:color w:val="231F20"/>
          <w:spacing w:val="-3"/>
          <w:w w:val="105"/>
        </w:rPr>
        <w:t>sebesar </w:t>
      </w:r>
      <w:r>
        <w:rPr>
          <w:color w:val="231F20"/>
          <w:w w:val="105"/>
        </w:rPr>
        <w:t>2,70%, lebih rendah dari triwulan sebelumnya </w:t>
      </w:r>
      <w:r>
        <w:rPr>
          <w:color w:val="231F20"/>
          <w:spacing w:val="-4"/>
          <w:w w:val="105"/>
        </w:rPr>
        <w:t>yang </w:t>
      </w:r>
      <w:r>
        <w:rPr>
          <w:color w:val="231F20"/>
          <w:w w:val="105"/>
        </w:rPr>
        <w:t>sebesar 2,78%. Penurunan NPL kredit </w:t>
      </w:r>
      <w:r>
        <w:rPr>
          <w:color w:val="231F20"/>
          <w:spacing w:val="-2"/>
          <w:w w:val="105"/>
        </w:rPr>
        <w:t>perseorangan </w:t>
      </w:r>
      <w:r>
        <w:rPr>
          <w:color w:val="231F20"/>
          <w:w w:val="105"/>
        </w:rPr>
        <w:t>didorong oleh perbaikan NPL pada kredit </w:t>
      </w:r>
      <w:r>
        <w:rPr>
          <w:color w:val="231F20"/>
          <w:spacing w:val="-3"/>
          <w:w w:val="105"/>
        </w:rPr>
        <w:t>modal  </w:t>
      </w:r>
      <w:r>
        <w:rPr>
          <w:color w:val="231F20"/>
          <w:w w:val="105"/>
        </w:rPr>
        <w:t>kerja dan investasi. NPL kredit modal kerja turun </w:t>
      </w:r>
      <w:r>
        <w:rPr>
          <w:color w:val="231F20"/>
          <w:spacing w:val="-3"/>
          <w:w w:val="105"/>
        </w:rPr>
        <w:t>dari </w:t>
      </w:r>
      <w:r>
        <w:rPr>
          <w:color w:val="231F20"/>
          <w:w w:val="105"/>
        </w:rPr>
        <w:t>1,37% pada triwulan II 2018 menjadi 1,30%. </w:t>
      </w:r>
      <w:r>
        <w:rPr>
          <w:color w:val="231F20"/>
          <w:spacing w:val="-4"/>
          <w:w w:val="105"/>
        </w:rPr>
        <w:t>NPL </w:t>
      </w:r>
      <w:r>
        <w:rPr>
          <w:color w:val="231F20"/>
          <w:w w:val="105"/>
        </w:rPr>
        <w:t>kredit investasi mengalami penurunan dari </w:t>
      </w:r>
      <w:r>
        <w:rPr>
          <w:color w:val="231F20"/>
          <w:spacing w:val="-3"/>
          <w:w w:val="105"/>
        </w:rPr>
        <w:t>0,48% </w:t>
      </w:r>
      <w:r>
        <w:rPr>
          <w:color w:val="231F20"/>
          <w:w w:val="105"/>
        </w:rPr>
        <w:t>pada triwulan II 2018 menjadi 0,46%. Di sisi lain, </w:t>
      </w:r>
      <w:r>
        <w:rPr>
          <w:color w:val="231F20"/>
          <w:spacing w:val="-4"/>
          <w:w w:val="105"/>
        </w:rPr>
        <w:t>NPL </w:t>
      </w:r>
      <w:r>
        <w:rPr>
          <w:color w:val="231F20"/>
          <w:w w:val="105"/>
        </w:rPr>
        <w:t>kredit konsumsi meningkat dari 0,92% di triwulan lalu menjadi 0,94%. Meskipun demikian, NPL </w:t>
      </w:r>
      <w:r>
        <w:rPr>
          <w:color w:val="231F20"/>
          <w:spacing w:val="-4"/>
          <w:w w:val="105"/>
        </w:rPr>
        <w:t>kredit </w:t>
      </w:r>
      <w:r>
        <w:rPr>
          <w:color w:val="231F20"/>
          <w:w w:val="105"/>
        </w:rPr>
        <w:t>rumah tangga masih di bawah batas maksimal </w:t>
      </w:r>
      <w:r>
        <w:rPr>
          <w:color w:val="231F20"/>
          <w:spacing w:val="-5"/>
          <w:w w:val="105"/>
        </w:rPr>
        <w:t>yang </w:t>
      </w:r>
      <w:r>
        <w:rPr>
          <w:color w:val="231F20"/>
          <w:w w:val="105"/>
        </w:rPr>
        <w:t>ditentukan OJK yaitu</w:t>
      </w:r>
      <w:r>
        <w:rPr>
          <w:color w:val="231F20"/>
          <w:spacing w:val="26"/>
          <w:w w:val="105"/>
        </w:rPr>
        <w:t> </w:t>
      </w:r>
      <w:r>
        <w:rPr>
          <w:color w:val="231F20"/>
          <w:w w:val="105"/>
        </w:rPr>
        <w:t>5%.</w:t>
      </w:r>
    </w:p>
    <w:p>
      <w:pPr>
        <w:pStyle w:val="BodyText"/>
        <w:spacing w:before="8"/>
        <w:rPr>
          <w:sz w:val="16"/>
        </w:rPr>
      </w:pPr>
    </w:p>
    <w:p>
      <w:pPr>
        <w:pStyle w:val="BodyText"/>
        <w:spacing w:line="314" w:lineRule="auto"/>
        <w:ind w:left="526" w:right="1131"/>
        <w:jc w:val="both"/>
      </w:pPr>
      <w:r>
        <w:rPr>
          <w:color w:val="231F20"/>
          <w:w w:val="105"/>
        </w:rPr>
        <w:t>Secara spasial, kredit perseorangan masih terkonsentrasi di daerah Bali Selatan, yaitu Kota Denpasar, dengan pangsa sebesar 37,49%, diikuti oleh Kabupaten Badung dengan pangsa sebesar 15,99%. Sejalan dengan konsentrasi jumlah kredit, jumlah rekening di dua daerah tersebut juga cukup besar dibanding daerah lainnya (tabel 4.5).</w:t>
      </w:r>
    </w:p>
    <w:p>
      <w:pPr>
        <w:spacing w:after="0" w:line="314" w:lineRule="auto"/>
        <w:jc w:val="both"/>
        <w:sectPr>
          <w:type w:val="continuous"/>
          <w:pgSz w:w="11910" w:h="15880"/>
          <w:pgMar w:top="740" w:bottom="280" w:left="0" w:right="0"/>
          <w:cols w:num="2" w:equalWidth="0">
            <w:col w:w="5670" w:space="40"/>
            <w:col w:w="6200"/>
          </w:cols>
        </w:sectPr>
      </w:pPr>
    </w:p>
    <w:p>
      <w:pPr>
        <w:pStyle w:val="BodyText"/>
        <w:ind w:left="1757"/>
      </w:pPr>
      <w:r>
        <w:rPr/>
        <w:pict>
          <v:group style="width:394.15pt;height:21.2pt;mso-position-horizontal-relative:char;mso-position-vertical-relative:line" coordorigin="0,0" coordsize="7883,424">
            <v:rect style="position:absolute;left:0;top:0;width:526;height:424" filled="true" fillcolor="#001f5f" stroked="false">
              <v:fill opacity="45875f" type="solid"/>
            </v:rect>
            <v:shape style="position:absolute;left:525;top:0;width:7357;height:424" type="#_x0000_t202" filled="true" fillcolor="#001f5f" stroked="false">
              <v:textbox inset="0,0,0,0">
                <w:txbxContent>
                  <w:p>
                    <w:pPr>
                      <w:spacing w:line="240" w:lineRule="auto" w:before="4"/>
                      <w:rPr>
                        <w:sz w:val="11"/>
                      </w:rPr>
                    </w:pPr>
                  </w:p>
                  <w:p>
                    <w:pPr>
                      <w:spacing w:before="0"/>
                      <w:ind w:left="1446" w:right="0" w:firstLine="0"/>
                      <w:jc w:val="left"/>
                      <w:rPr>
                        <w:sz w:val="12"/>
                      </w:rPr>
                    </w:pPr>
                    <w:r>
                      <w:rPr>
                        <w:color w:val="FFFFFF"/>
                        <w:w w:val="115"/>
                        <w:sz w:val="12"/>
                      </w:rPr>
                      <w:t>Tabel 4.5 Penyaluran Kredit Perseorangan Secara Spasial Posisi Triwulan III 2018</w:t>
                    </w:r>
                  </w:p>
                </w:txbxContent>
              </v:textbox>
              <v:fill type="solid"/>
              <w10:wrap type="none"/>
            </v:shape>
          </v:group>
        </w:pict>
      </w:r>
      <w:r>
        <w:rPr/>
      </w:r>
    </w:p>
    <w:p>
      <w:pPr>
        <w:pStyle w:val="BodyText"/>
        <w:spacing w:before="1"/>
        <w:rPr>
          <w:sz w:val="7"/>
        </w:rPr>
      </w:pPr>
    </w:p>
    <w:tbl>
      <w:tblPr>
        <w:tblW w:w="0" w:type="auto"/>
        <w:jc w:val="left"/>
        <w:tblInd w:w="17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9"/>
        <w:gridCol w:w="859"/>
        <w:gridCol w:w="816"/>
        <w:gridCol w:w="816"/>
        <w:gridCol w:w="816"/>
        <w:gridCol w:w="816"/>
        <w:gridCol w:w="816"/>
        <w:gridCol w:w="816"/>
        <w:gridCol w:w="991"/>
      </w:tblGrid>
      <w:tr>
        <w:trPr>
          <w:trHeight w:val="404" w:hRule="atLeast"/>
        </w:trPr>
        <w:tc>
          <w:tcPr>
            <w:tcW w:w="1639" w:type="dxa"/>
            <w:vMerge w:val="restart"/>
            <w:tcBorders>
              <w:right w:val="single" w:sz="12" w:space="0" w:color="FFFFFF"/>
            </w:tcBorders>
          </w:tcPr>
          <w:p>
            <w:pPr>
              <w:pStyle w:val="TableParagraph"/>
              <w:spacing w:before="100"/>
              <w:ind w:left="547"/>
              <w:rPr>
                <w:rFonts w:ascii="Arial"/>
                <w:sz w:val="16"/>
              </w:rPr>
            </w:pPr>
            <w:r>
              <w:rPr>
                <w:rFonts w:ascii="Arial"/>
                <w:color w:val="FFFFFF"/>
                <w:w w:val="110"/>
                <w:sz w:val="16"/>
              </w:rPr>
              <w:t>Daerah</w:t>
            </w:r>
          </w:p>
          <w:p>
            <w:pPr>
              <w:pStyle w:val="TableParagraph"/>
              <w:spacing w:line="163" w:lineRule="exact" w:before="134"/>
              <w:ind w:left="36"/>
              <w:rPr>
                <w:rFonts w:ascii="Arial"/>
                <w:sz w:val="16"/>
              </w:rPr>
            </w:pPr>
            <w:r>
              <w:rPr>
                <w:rFonts w:ascii="Arial"/>
                <w:color w:val="231F20"/>
                <w:w w:val="110"/>
                <w:sz w:val="16"/>
              </w:rPr>
              <w:t>Kab.</w:t>
            </w:r>
            <w:r>
              <w:rPr>
                <w:rFonts w:ascii="Arial"/>
                <w:color w:val="231F20"/>
                <w:spacing w:val="-13"/>
                <w:w w:val="110"/>
                <w:sz w:val="16"/>
              </w:rPr>
              <w:t> </w:t>
            </w:r>
            <w:r>
              <w:rPr>
                <w:rFonts w:ascii="Arial"/>
                <w:color w:val="231F20"/>
                <w:spacing w:val="-5"/>
                <w:w w:val="110"/>
                <w:sz w:val="16"/>
              </w:rPr>
              <w:t>Buleleng</w:t>
            </w:r>
          </w:p>
        </w:tc>
        <w:tc>
          <w:tcPr>
            <w:tcW w:w="859" w:type="dxa"/>
            <w:vMerge w:val="restart"/>
            <w:tcBorders>
              <w:top w:val="single" w:sz="8" w:space="0" w:color="FFFFFF"/>
              <w:left w:val="single" w:sz="12" w:space="0" w:color="FFFFFF"/>
              <w:right w:val="single" w:sz="12" w:space="0" w:color="FFFFFF"/>
            </w:tcBorders>
          </w:tcPr>
          <w:p>
            <w:pPr>
              <w:pStyle w:val="TableParagraph"/>
              <w:spacing w:line="276" w:lineRule="auto" w:before="2"/>
              <w:ind w:left="46" w:right="-15" w:firstLine="147"/>
              <w:rPr>
                <w:rFonts w:ascii="Arial"/>
                <w:sz w:val="16"/>
              </w:rPr>
            </w:pPr>
            <w:r>
              <w:rPr>
                <w:rFonts w:ascii="Arial"/>
                <w:color w:val="FFFFFF"/>
                <w:w w:val="110"/>
                <w:sz w:val="16"/>
              </w:rPr>
              <w:t>Kredit (Rp</w:t>
            </w:r>
            <w:r>
              <w:rPr>
                <w:rFonts w:ascii="Arial"/>
                <w:color w:val="FFFFFF"/>
                <w:spacing w:val="-8"/>
                <w:w w:val="110"/>
                <w:sz w:val="16"/>
              </w:rPr>
              <w:t> </w:t>
            </w:r>
            <w:r>
              <w:rPr>
                <w:rFonts w:ascii="Arial"/>
                <w:color w:val="FFFFFF"/>
                <w:spacing w:val="-4"/>
                <w:w w:val="110"/>
                <w:sz w:val="16"/>
              </w:rPr>
              <w:t>Miliar)</w:t>
            </w:r>
          </w:p>
          <w:p>
            <w:pPr>
              <w:pStyle w:val="TableParagraph"/>
              <w:spacing w:line="155" w:lineRule="exact"/>
              <w:ind w:left="385"/>
              <w:rPr>
                <w:rFonts w:ascii="Arial"/>
                <w:sz w:val="16"/>
              </w:rPr>
            </w:pPr>
            <w:r>
              <w:rPr>
                <w:rFonts w:ascii="Arial"/>
                <w:color w:val="231F20"/>
                <w:w w:val="105"/>
                <w:sz w:val="16"/>
              </w:rPr>
              <w:t>7.255</w:t>
            </w:r>
          </w:p>
        </w:tc>
        <w:tc>
          <w:tcPr>
            <w:tcW w:w="816" w:type="dxa"/>
            <w:vMerge w:val="restart"/>
            <w:tcBorders>
              <w:top w:val="single" w:sz="8" w:space="0" w:color="FFFFFF"/>
              <w:left w:val="single" w:sz="12" w:space="0" w:color="FFFFFF"/>
              <w:right w:val="single" w:sz="12" w:space="0" w:color="FFFFFF"/>
            </w:tcBorders>
          </w:tcPr>
          <w:p>
            <w:pPr>
              <w:pStyle w:val="TableParagraph"/>
              <w:spacing w:before="2"/>
              <w:ind w:left="115"/>
              <w:rPr>
                <w:rFonts w:ascii="Arial"/>
                <w:sz w:val="16"/>
              </w:rPr>
            </w:pPr>
            <w:r>
              <w:rPr>
                <w:rFonts w:ascii="Arial"/>
                <w:color w:val="FFFFFF"/>
                <w:w w:val="110"/>
                <w:sz w:val="16"/>
              </w:rPr>
              <w:t>Pangsa</w:t>
            </w:r>
          </w:p>
          <w:p>
            <w:pPr>
              <w:pStyle w:val="TableParagraph"/>
              <w:spacing w:line="200" w:lineRule="atLeast" w:before="12"/>
              <w:ind w:left="339" w:right="6" w:hanging="16"/>
              <w:rPr>
                <w:rFonts w:ascii="Arial"/>
                <w:sz w:val="16"/>
              </w:rPr>
            </w:pPr>
            <w:r>
              <w:rPr>
                <w:rFonts w:ascii="Arial"/>
                <w:color w:val="FFFFFF"/>
                <w:w w:val="110"/>
                <w:sz w:val="16"/>
              </w:rPr>
              <w:t>% </w:t>
            </w:r>
            <w:r>
              <w:rPr>
                <w:rFonts w:ascii="Arial"/>
                <w:color w:val="231F20"/>
                <w:w w:val="105"/>
                <w:sz w:val="16"/>
              </w:rPr>
              <w:t>11,44</w:t>
            </w:r>
          </w:p>
        </w:tc>
        <w:tc>
          <w:tcPr>
            <w:tcW w:w="5071" w:type="dxa"/>
            <w:gridSpan w:val="6"/>
            <w:tcBorders>
              <w:top w:val="single" w:sz="8" w:space="0" w:color="FFFFFF"/>
              <w:left w:val="single" w:sz="12" w:space="0" w:color="FFFFFF"/>
              <w:right w:val="single" w:sz="6" w:space="0" w:color="FFFFFF"/>
            </w:tcBorders>
            <w:shd w:val="clear" w:color="auto" w:fill="001F5F"/>
          </w:tcPr>
          <w:p>
            <w:pPr>
              <w:pStyle w:val="TableParagraph"/>
              <w:spacing w:before="2"/>
              <w:ind w:left="6"/>
              <w:jc w:val="center"/>
              <w:rPr>
                <w:rFonts w:ascii="Arial"/>
                <w:sz w:val="16"/>
              </w:rPr>
            </w:pPr>
            <w:r>
              <w:rPr>
                <w:rFonts w:ascii="Arial"/>
                <w:color w:val="FFFFFF"/>
                <w:w w:val="110"/>
                <w:sz w:val="16"/>
              </w:rPr>
              <w:t>Jumlah Akun (Rekening)</w:t>
            </w:r>
          </w:p>
          <w:p>
            <w:pPr>
              <w:pStyle w:val="TableParagraph"/>
              <w:tabs>
                <w:tab w:pos="853" w:val="left" w:leader="none"/>
                <w:tab w:pos="1642" w:val="left" w:leader="none"/>
                <w:tab w:pos="2483" w:val="left" w:leader="none"/>
                <w:tab w:pos="3108" w:val="left" w:leader="none"/>
                <w:tab w:pos="4087" w:val="left" w:leader="none"/>
              </w:tabs>
              <w:spacing w:line="171" w:lineRule="exact" w:before="28"/>
              <w:ind w:left="38"/>
              <w:jc w:val="center"/>
              <w:rPr>
                <w:rFonts w:ascii="Arial"/>
                <w:sz w:val="16"/>
              </w:rPr>
            </w:pPr>
            <w:r>
              <w:rPr>
                <w:rFonts w:ascii="Arial"/>
                <w:color w:val="FFFFFF"/>
                <w:spacing w:val="-3"/>
                <w:w w:val="110"/>
                <w:sz w:val="16"/>
              </w:rPr>
              <w:t>KPR</w:t>
              <w:tab/>
              <w:t>KPA</w:t>
              <w:tab/>
            </w:r>
            <w:r>
              <w:rPr>
                <w:rFonts w:ascii="Arial"/>
                <w:color w:val="FFFFFF"/>
                <w:spacing w:val="-4"/>
                <w:w w:val="110"/>
                <w:sz w:val="16"/>
              </w:rPr>
              <w:t>Ruko</w:t>
              <w:tab/>
            </w:r>
            <w:r>
              <w:rPr>
                <w:rFonts w:ascii="Arial"/>
                <w:color w:val="FFFFFF"/>
                <w:spacing w:val="-3"/>
                <w:w w:val="110"/>
                <w:sz w:val="16"/>
              </w:rPr>
              <w:t>KKB</w:t>
              <w:tab/>
            </w:r>
            <w:r>
              <w:rPr>
                <w:rFonts w:ascii="Arial"/>
                <w:color w:val="FFFFFF"/>
                <w:spacing w:val="-4"/>
                <w:w w:val="110"/>
                <w:sz w:val="16"/>
              </w:rPr>
              <w:t>Multiguna</w:t>
              <w:tab/>
            </w:r>
            <w:r>
              <w:rPr>
                <w:rFonts w:ascii="Arial"/>
                <w:color w:val="FFFFFF"/>
                <w:spacing w:val="-5"/>
                <w:w w:val="110"/>
                <w:sz w:val="16"/>
              </w:rPr>
              <w:t>Lainnya</w:t>
            </w:r>
          </w:p>
        </w:tc>
      </w:tr>
      <w:tr>
        <w:trPr>
          <w:trHeight w:val="195" w:hRule="atLeast"/>
        </w:trPr>
        <w:tc>
          <w:tcPr>
            <w:tcW w:w="1639" w:type="dxa"/>
            <w:vMerge/>
            <w:tcBorders>
              <w:top w:val="nil"/>
              <w:right w:val="single" w:sz="12" w:space="0" w:color="FFFFFF"/>
            </w:tcBorders>
          </w:tcPr>
          <w:p>
            <w:pPr>
              <w:rPr>
                <w:sz w:val="2"/>
                <w:szCs w:val="2"/>
              </w:rPr>
            </w:pPr>
          </w:p>
        </w:tc>
        <w:tc>
          <w:tcPr>
            <w:tcW w:w="859" w:type="dxa"/>
            <w:vMerge/>
            <w:tcBorders>
              <w:top w:val="nil"/>
              <w:left w:val="single" w:sz="12" w:space="0" w:color="FFFFFF"/>
              <w:right w:val="single" w:sz="12" w:space="0" w:color="FFFFFF"/>
            </w:tcBorders>
          </w:tcPr>
          <w:p>
            <w:pPr>
              <w:rPr>
                <w:sz w:val="2"/>
                <w:szCs w:val="2"/>
              </w:rPr>
            </w:pPr>
          </w:p>
        </w:tc>
        <w:tc>
          <w:tcPr>
            <w:tcW w:w="816" w:type="dxa"/>
            <w:vMerge/>
            <w:tcBorders>
              <w:top w:val="nil"/>
              <w:left w:val="single" w:sz="12" w:space="0" w:color="FFFFFF"/>
              <w:right w:val="single" w:sz="12" w:space="0" w:color="FFFFFF"/>
            </w:tcBorders>
          </w:tcPr>
          <w:p>
            <w:pPr>
              <w:rPr>
                <w:sz w:val="2"/>
                <w:szCs w:val="2"/>
              </w:rPr>
            </w:pPr>
          </w:p>
        </w:tc>
        <w:tc>
          <w:tcPr>
            <w:tcW w:w="816" w:type="dxa"/>
            <w:tcBorders>
              <w:left w:val="single" w:sz="12" w:space="0" w:color="FFFFFF"/>
              <w:right w:val="single" w:sz="4" w:space="0" w:color="D8D9DA"/>
            </w:tcBorders>
          </w:tcPr>
          <w:p>
            <w:pPr>
              <w:pStyle w:val="TableParagraph"/>
              <w:spacing w:line="163" w:lineRule="exact" w:before="13"/>
              <w:ind w:right="81"/>
              <w:jc w:val="right"/>
              <w:rPr>
                <w:rFonts w:ascii="Arial"/>
                <w:sz w:val="16"/>
              </w:rPr>
            </w:pPr>
            <w:r>
              <w:rPr>
                <w:rFonts w:ascii="Arial"/>
                <w:color w:val="231F20"/>
                <w:w w:val="105"/>
                <w:sz w:val="16"/>
              </w:rPr>
              <w:t>6.077</w:t>
            </w:r>
          </w:p>
        </w:tc>
        <w:tc>
          <w:tcPr>
            <w:tcW w:w="816" w:type="dxa"/>
            <w:tcBorders>
              <w:left w:val="single" w:sz="4" w:space="0" w:color="D8D9DA"/>
              <w:right w:val="single" w:sz="4" w:space="0" w:color="D8D9DA"/>
            </w:tcBorders>
          </w:tcPr>
          <w:p>
            <w:pPr>
              <w:pStyle w:val="TableParagraph"/>
              <w:spacing w:line="163" w:lineRule="exact" w:before="13"/>
              <w:ind w:right="22"/>
              <w:jc w:val="right"/>
              <w:rPr>
                <w:rFonts w:ascii="Arial"/>
                <w:sz w:val="16"/>
              </w:rPr>
            </w:pPr>
            <w:r>
              <w:rPr>
                <w:rFonts w:ascii="Arial"/>
                <w:color w:val="231F20"/>
                <w:w w:val="105"/>
                <w:sz w:val="16"/>
              </w:rPr>
              <w:t>30</w:t>
            </w:r>
          </w:p>
        </w:tc>
        <w:tc>
          <w:tcPr>
            <w:tcW w:w="816" w:type="dxa"/>
            <w:tcBorders>
              <w:left w:val="single" w:sz="4" w:space="0" w:color="D8D9DA"/>
              <w:right w:val="single" w:sz="4" w:space="0" w:color="D8D9DA"/>
            </w:tcBorders>
          </w:tcPr>
          <w:p>
            <w:pPr>
              <w:pStyle w:val="TableParagraph"/>
              <w:spacing w:line="163" w:lineRule="exact" w:before="13"/>
              <w:ind w:right="23"/>
              <w:jc w:val="right"/>
              <w:rPr>
                <w:rFonts w:ascii="Arial"/>
                <w:sz w:val="16"/>
              </w:rPr>
            </w:pPr>
            <w:r>
              <w:rPr>
                <w:rFonts w:ascii="Arial"/>
                <w:color w:val="231F20"/>
                <w:w w:val="105"/>
                <w:sz w:val="16"/>
              </w:rPr>
              <w:t>16</w:t>
            </w:r>
          </w:p>
        </w:tc>
        <w:tc>
          <w:tcPr>
            <w:tcW w:w="816" w:type="dxa"/>
            <w:tcBorders>
              <w:left w:val="single" w:sz="4" w:space="0" w:color="D8D9DA"/>
              <w:right w:val="single" w:sz="4" w:space="0" w:color="D8D9DA"/>
            </w:tcBorders>
          </w:tcPr>
          <w:p>
            <w:pPr>
              <w:pStyle w:val="TableParagraph"/>
              <w:spacing w:line="163" w:lineRule="exact" w:before="13"/>
              <w:ind w:left="286"/>
              <w:rPr>
                <w:rFonts w:ascii="Arial"/>
                <w:sz w:val="16"/>
              </w:rPr>
            </w:pPr>
            <w:r>
              <w:rPr>
                <w:rFonts w:ascii="Arial"/>
                <w:color w:val="231F20"/>
                <w:w w:val="110"/>
                <w:sz w:val="16"/>
              </w:rPr>
              <w:t>3.894</w:t>
            </w:r>
          </w:p>
        </w:tc>
        <w:tc>
          <w:tcPr>
            <w:tcW w:w="816" w:type="dxa"/>
            <w:tcBorders>
              <w:left w:val="single" w:sz="4" w:space="0" w:color="D8D9DA"/>
              <w:right w:val="single" w:sz="4" w:space="0" w:color="D8D9DA"/>
            </w:tcBorders>
          </w:tcPr>
          <w:p>
            <w:pPr>
              <w:pStyle w:val="TableParagraph"/>
              <w:spacing w:line="163" w:lineRule="exact" w:before="13"/>
              <w:ind w:right="24"/>
              <w:jc w:val="right"/>
              <w:rPr>
                <w:rFonts w:ascii="Arial"/>
                <w:sz w:val="16"/>
              </w:rPr>
            </w:pPr>
            <w:r>
              <w:rPr>
                <w:rFonts w:ascii="Arial"/>
                <w:color w:val="231F20"/>
                <w:w w:val="105"/>
                <w:sz w:val="16"/>
              </w:rPr>
              <w:t>20.408</w:t>
            </w:r>
          </w:p>
        </w:tc>
        <w:tc>
          <w:tcPr>
            <w:tcW w:w="991" w:type="dxa"/>
            <w:tcBorders>
              <w:left w:val="single" w:sz="4" w:space="0" w:color="D8D9DA"/>
              <w:right w:val="single" w:sz="6" w:space="0" w:color="FFFFFF"/>
            </w:tcBorders>
          </w:tcPr>
          <w:p>
            <w:pPr>
              <w:pStyle w:val="TableParagraph"/>
              <w:spacing w:line="163" w:lineRule="exact" w:before="13"/>
              <w:ind w:right="17"/>
              <w:jc w:val="right"/>
              <w:rPr>
                <w:rFonts w:ascii="Arial"/>
                <w:sz w:val="16"/>
              </w:rPr>
            </w:pPr>
            <w:r>
              <w:rPr>
                <w:rFonts w:ascii="Arial"/>
                <w:color w:val="231F20"/>
                <w:w w:val="105"/>
                <w:sz w:val="16"/>
              </w:rPr>
              <w:t>10.214</w:t>
            </w:r>
          </w:p>
        </w:tc>
      </w:tr>
      <w:tr>
        <w:trPr>
          <w:trHeight w:val="211" w:hRule="atLeast"/>
        </w:trPr>
        <w:tc>
          <w:tcPr>
            <w:tcW w:w="1639" w:type="dxa"/>
            <w:tcBorders>
              <w:right w:val="single" w:sz="12" w:space="0" w:color="FFFFFF"/>
            </w:tcBorders>
            <w:shd w:val="clear" w:color="auto" w:fill="BCD6ED"/>
          </w:tcPr>
          <w:p>
            <w:pPr>
              <w:pStyle w:val="TableParagraph"/>
              <w:spacing w:line="171" w:lineRule="exact" w:before="21"/>
              <w:ind w:left="36"/>
              <w:rPr>
                <w:rFonts w:ascii="Arial"/>
                <w:sz w:val="16"/>
              </w:rPr>
            </w:pPr>
            <w:r>
              <w:rPr>
                <w:rFonts w:ascii="Arial"/>
                <w:color w:val="231F20"/>
                <w:w w:val="110"/>
                <w:sz w:val="16"/>
              </w:rPr>
              <w:t>Kab. Jembrana</w:t>
            </w:r>
          </w:p>
        </w:tc>
        <w:tc>
          <w:tcPr>
            <w:tcW w:w="859" w:type="dxa"/>
            <w:tcBorders>
              <w:left w:val="single" w:sz="12" w:space="0" w:color="FFFFFF"/>
              <w:right w:val="single" w:sz="12" w:space="0" w:color="FFFFFF"/>
            </w:tcBorders>
            <w:shd w:val="clear" w:color="auto" w:fill="BCD6ED"/>
          </w:tcPr>
          <w:p>
            <w:pPr>
              <w:pStyle w:val="TableParagraph"/>
              <w:spacing w:line="171" w:lineRule="exact" w:before="21"/>
              <w:ind w:right="8"/>
              <w:jc w:val="right"/>
              <w:rPr>
                <w:rFonts w:ascii="Arial"/>
                <w:sz w:val="16"/>
              </w:rPr>
            </w:pPr>
            <w:r>
              <w:rPr>
                <w:rFonts w:ascii="Arial"/>
                <w:color w:val="231F20"/>
                <w:w w:val="105"/>
                <w:sz w:val="16"/>
              </w:rPr>
              <w:t>3.021</w:t>
            </w:r>
          </w:p>
        </w:tc>
        <w:tc>
          <w:tcPr>
            <w:tcW w:w="816" w:type="dxa"/>
            <w:tcBorders>
              <w:left w:val="single" w:sz="12" w:space="0" w:color="FFFFFF"/>
              <w:right w:val="single" w:sz="12" w:space="0" w:color="FFFFFF"/>
            </w:tcBorders>
            <w:shd w:val="clear" w:color="auto" w:fill="BCD6ED"/>
          </w:tcPr>
          <w:p>
            <w:pPr>
              <w:pStyle w:val="TableParagraph"/>
              <w:spacing w:line="171" w:lineRule="exact" w:before="21"/>
              <w:ind w:right="10"/>
              <w:jc w:val="right"/>
              <w:rPr>
                <w:rFonts w:ascii="Arial"/>
                <w:sz w:val="16"/>
              </w:rPr>
            </w:pPr>
            <w:r>
              <w:rPr>
                <w:rFonts w:ascii="Arial"/>
                <w:color w:val="231F20"/>
                <w:w w:val="105"/>
                <w:sz w:val="16"/>
              </w:rPr>
              <w:t>4,76</w:t>
            </w:r>
          </w:p>
        </w:tc>
        <w:tc>
          <w:tcPr>
            <w:tcW w:w="816" w:type="dxa"/>
            <w:tcBorders>
              <w:left w:val="single" w:sz="12" w:space="0" w:color="FFFFFF"/>
            </w:tcBorders>
            <w:shd w:val="clear" w:color="auto" w:fill="BCD6ED"/>
          </w:tcPr>
          <w:p>
            <w:pPr>
              <w:pStyle w:val="TableParagraph"/>
              <w:spacing w:line="171" w:lineRule="exact" w:before="21"/>
              <w:ind w:right="86"/>
              <w:jc w:val="right"/>
              <w:rPr>
                <w:rFonts w:ascii="Arial"/>
                <w:sz w:val="16"/>
              </w:rPr>
            </w:pPr>
            <w:r>
              <w:rPr>
                <w:rFonts w:ascii="Arial"/>
                <w:color w:val="231F20"/>
                <w:w w:val="105"/>
                <w:sz w:val="16"/>
              </w:rPr>
              <w:t>1.277</w:t>
            </w:r>
          </w:p>
        </w:tc>
        <w:tc>
          <w:tcPr>
            <w:tcW w:w="816" w:type="dxa"/>
            <w:shd w:val="clear" w:color="auto" w:fill="BCD6ED"/>
          </w:tcPr>
          <w:p>
            <w:pPr>
              <w:pStyle w:val="TableParagraph"/>
              <w:spacing w:line="171" w:lineRule="exact" w:before="21"/>
              <w:ind w:right="25"/>
              <w:jc w:val="right"/>
              <w:rPr>
                <w:rFonts w:ascii="Arial"/>
                <w:sz w:val="16"/>
              </w:rPr>
            </w:pPr>
            <w:r>
              <w:rPr>
                <w:rFonts w:ascii="Arial"/>
                <w:color w:val="231F20"/>
                <w:w w:val="108"/>
                <w:sz w:val="16"/>
              </w:rPr>
              <w:t>5</w:t>
            </w:r>
          </w:p>
        </w:tc>
        <w:tc>
          <w:tcPr>
            <w:tcW w:w="816" w:type="dxa"/>
            <w:shd w:val="clear" w:color="auto" w:fill="BCD6ED"/>
          </w:tcPr>
          <w:p>
            <w:pPr>
              <w:pStyle w:val="TableParagraph"/>
              <w:spacing w:line="171" w:lineRule="exact" w:before="21"/>
              <w:ind w:right="26"/>
              <w:jc w:val="right"/>
              <w:rPr>
                <w:rFonts w:ascii="Arial"/>
                <w:sz w:val="16"/>
              </w:rPr>
            </w:pPr>
            <w:r>
              <w:rPr>
                <w:rFonts w:ascii="Arial"/>
                <w:color w:val="231F20"/>
                <w:w w:val="108"/>
                <w:sz w:val="16"/>
              </w:rPr>
              <w:t>3</w:t>
            </w:r>
          </w:p>
        </w:tc>
        <w:tc>
          <w:tcPr>
            <w:tcW w:w="816" w:type="dxa"/>
            <w:shd w:val="clear" w:color="auto" w:fill="BCD6ED"/>
          </w:tcPr>
          <w:p>
            <w:pPr>
              <w:pStyle w:val="TableParagraph"/>
              <w:spacing w:line="171" w:lineRule="exact" w:before="21"/>
              <w:ind w:left="291"/>
              <w:rPr>
                <w:rFonts w:ascii="Arial"/>
                <w:sz w:val="16"/>
              </w:rPr>
            </w:pPr>
            <w:r>
              <w:rPr>
                <w:rFonts w:ascii="Arial"/>
                <w:color w:val="231F20"/>
                <w:w w:val="110"/>
                <w:sz w:val="16"/>
              </w:rPr>
              <w:t>1.325</w:t>
            </w:r>
          </w:p>
        </w:tc>
        <w:tc>
          <w:tcPr>
            <w:tcW w:w="816" w:type="dxa"/>
            <w:shd w:val="clear" w:color="auto" w:fill="BCD6ED"/>
          </w:tcPr>
          <w:p>
            <w:pPr>
              <w:pStyle w:val="TableParagraph"/>
              <w:spacing w:line="171" w:lineRule="exact" w:before="21"/>
              <w:ind w:right="29"/>
              <w:jc w:val="right"/>
              <w:rPr>
                <w:rFonts w:ascii="Arial"/>
                <w:sz w:val="16"/>
              </w:rPr>
            </w:pPr>
            <w:r>
              <w:rPr>
                <w:rFonts w:ascii="Arial"/>
                <w:color w:val="231F20"/>
                <w:w w:val="105"/>
                <w:sz w:val="16"/>
              </w:rPr>
              <w:t>10.773</w:t>
            </w:r>
          </w:p>
        </w:tc>
        <w:tc>
          <w:tcPr>
            <w:tcW w:w="991" w:type="dxa"/>
            <w:tcBorders>
              <w:right w:val="single" w:sz="6" w:space="0" w:color="FFFFFF"/>
            </w:tcBorders>
            <w:shd w:val="clear" w:color="auto" w:fill="BCD6ED"/>
          </w:tcPr>
          <w:p>
            <w:pPr>
              <w:pStyle w:val="TableParagraph"/>
              <w:spacing w:line="171" w:lineRule="exact" w:before="21"/>
              <w:ind w:right="16"/>
              <w:jc w:val="right"/>
              <w:rPr>
                <w:rFonts w:ascii="Arial"/>
                <w:sz w:val="16"/>
              </w:rPr>
            </w:pPr>
            <w:r>
              <w:rPr>
                <w:rFonts w:ascii="Arial"/>
                <w:color w:val="231F20"/>
                <w:w w:val="105"/>
                <w:sz w:val="16"/>
              </w:rPr>
              <w:t>2.395</w:t>
            </w:r>
          </w:p>
        </w:tc>
      </w:tr>
      <w:tr>
        <w:trPr>
          <w:trHeight w:val="195" w:hRule="atLeast"/>
        </w:trPr>
        <w:tc>
          <w:tcPr>
            <w:tcW w:w="1639" w:type="dxa"/>
            <w:tcBorders>
              <w:left w:val="single" w:sz="4" w:space="0" w:color="D8D9DA"/>
              <w:right w:val="single" w:sz="12" w:space="0" w:color="FFFFFF"/>
            </w:tcBorders>
          </w:tcPr>
          <w:p>
            <w:pPr>
              <w:pStyle w:val="TableParagraph"/>
              <w:spacing w:line="163" w:lineRule="exact" w:before="12"/>
              <w:ind w:left="31"/>
              <w:rPr>
                <w:rFonts w:ascii="Arial"/>
                <w:sz w:val="16"/>
              </w:rPr>
            </w:pPr>
            <w:r>
              <w:rPr>
                <w:rFonts w:ascii="Arial"/>
                <w:color w:val="231F20"/>
                <w:w w:val="110"/>
                <w:sz w:val="16"/>
              </w:rPr>
              <w:t>Kab. Tabanan</w:t>
            </w:r>
          </w:p>
        </w:tc>
        <w:tc>
          <w:tcPr>
            <w:tcW w:w="859" w:type="dxa"/>
            <w:tcBorders>
              <w:left w:val="single" w:sz="12" w:space="0" w:color="FFFFFF"/>
              <w:right w:val="single" w:sz="12" w:space="0" w:color="FFFFFF"/>
            </w:tcBorders>
          </w:tcPr>
          <w:p>
            <w:pPr>
              <w:pStyle w:val="TableParagraph"/>
              <w:spacing w:line="163" w:lineRule="exact" w:before="12"/>
              <w:ind w:right="8"/>
              <w:jc w:val="right"/>
              <w:rPr>
                <w:rFonts w:ascii="Arial"/>
                <w:sz w:val="16"/>
              </w:rPr>
            </w:pPr>
            <w:r>
              <w:rPr>
                <w:rFonts w:ascii="Arial"/>
                <w:color w:val="231F20"/>
                <w:w w:val="105"/>
                <w:sz w:val="16"/>
              </w:rPr>
              <w:t>6.107</w:t>
            </w:r>
          </w:p>
        </w:tc>
        <w:tc>
          <w:tcPr>
            <w:tcW w:w="816" w:type="dxa"/>
            <w:tcBorders>
              <w:left w:val="single" w:sz="12" w:space="0" w:color="FFFFFF"/>
              <w:right w:val="single" w:sz="12" w:space="0" w:color="FFFFFF"/>
            </w:tcBorders>
          </w:tcPr>
          <w:p>
            <w:pPr>
              <w:pStyle w:val="TableParagraph"/>
              <w:spacing w:line="163" w:lineRule="exact" w:before="12"/>
              <w:ind w:right="10"/>
              <w:jc w:val="right"/>
              <w:rPr>
                <w:rFonts w:ascii="Arial"/>
                <w:sz w:val="16"/>
              </w:rPr>
            </w:pPr>
            <w:r>
              <w:rPr>
                <w:rFonts w:ascii="Arial"/>
                <w:color w:val="231F20"/>
                <w:w w:val="105"/>
                <w:sz w:val="16"/>
              </w:rPr>
              <w:t>9,63</w:t>
            </w:r>
          </w:p>
        </w:tc>
        <w:tc>
          <w:tcPr>
            <w:tcW w:w="816" w:type="dxa"/>
            <w:tcBorders>
              <w:left w:val="single" w:sz="12" w:space="0" w:color="FFFFFF"/>
              <w:right w:val="single" w:sz="4" w:space="0" w:color="D8D9DA"/>
            </w:tcBorders>
          </w:tcPr>
          <w:p>
            <w:pPr>
              <w:pStyle w:val="TableParagraph"/>
              <w:spacing w:line="163" w:lineRule="exact" w:before="12"/>
              <w:ind w:right="81"/>
              <w:jc w:val="right"/>
              <w:rPr>
                <w:rFonts w:ascii="Arial"/>
                <w:sz w:val="16"/>
              </w:rPr>
            </w:pPr>
            <w:r>
              <w:rPr>
                <w:rFonts w:ascii="Arial"/>
                <w:color w:val="231F20"/>
                <w:w w:val="105"/>
                <w:sz w:val="16"/>
              </w:rPr>
              <w:t>4.470</w:t>
            </w:r>
          </w:p>
        </w:tc>
        <w:tc>
          <w:tcPr>
            <w:tcW w:w="816" w:type="dxa"/>
            <w:tcBorders>
              <w:left w:val="single" w:sz="4" w:space="0" w:color="D8D9DA"/>
              <w:right w:val="single" w:sz="4" w:space="0" w:color="D8D9DA"/>
            </w:tcBorders>
          </w:tcPr>
          <w:p>
            <w:pPr>
              <w:pStyle w:val="TableParagraph"/>
              <w:spacing w:line="163" w:lineRule="exact" w:before="12"/>
              <w:ind w:right="20"/>
              <w:jc w:val="right"/>
              <w:rPr>
                <w:rFonts w:ascii="Arial"/>
                <w:sz w:val="16"/>
              </w:rPr>
            </w:pPr>
            <w:r>
              <w:rPr>
                <w:rFonts w:ascii="Arial"/>
                <w:color w:val="231F20"/>
                <w:w w:val="108"/>
                <w:sz w:val="16"/>
              </w:rPr>
              <w:t>6</w:t>
            </w:r>
          </w:p>
        </w:tc>
        <w:tc>
          <w:tcPr>
            <w:tcW w:w="816" w:type="dxa"/>
            <w:tcBorders>
              <w:left w:val="single" w:sz="4" w:space="0" w:color="D8D9DA"/>
              <w:right w:val="single" w:sz="4" w:space="0" w:color="D8D9DA"/>
            </w:tcBorders>
          </w:tcPr>
          <w:p>
            <w:pPr>
              <w:pStyle w:val="TableParagraph"/>
              <w:spacing w:line="163" w:lineRule="exact" w:before="12"/>
              <w:ind w:right="23"/>
              <w:jc w:val="right"/>
              <w:rPr>
                <w:rFonts w:ascii="Arial"/>
                <w:sz w:val="16"/>
              </w:rPr>
            </w:pPr>
            <w:r>
              <w:rPr>
                <w:rFonts w:ascii="Arial"/>
                <w:color w:val="231F20"/>
                <w:w w:val="105"/>
                <w:sz w:val="16"/>
              </w:rPr>
              <w:t>42</w:t>
            </w:r>
          </w:p>
        </w:tc>
        <w:tc>
          <w:tcPr>
            <w:tcW w:w="816" w:type="dxa"/>
            <w:tcBorders>
              <w:left w:val="single" w:sz="4" w:space="0" w:color="D8D9DA"/>
              <w:right w:val="single" w:sz="4" w:space="0" w:color="D8D9DA"/>
            </w:tcBorders>
          </w:tcPr>
          <w:p>
            <w:pPr>
              <w:pStyle w:val="TableParagraph"/>
              <w:spacing w:line="163" w:lineRule="exact" w:before="12"/>
              <w:ind w:left="286"/>
              <w:rPr>
                <w:rFonts w:ascii="Arial"/>
                <w:sz w:val="16"/>
              </w:rPr>
            </w:pPr>
            <w:r>
              <w:rPr>
                <w:rFonts w:ascii="Arial"/>
                <w:color w:val="231F20"/>
                <w:w w:val="110"/>
                <w:sz w:val="16"/>
              </w:rPr>
              <w:t>3.065</w:t>
            </w:r>
          </w:p>
        </w:tc>
        <w:tc>
          <w:tcPr>
            <w:tcW w:w="816" w:type="dxa"/>
            <w:tcBorders>
              <w:left w:val="single" w:sz="4" w:space="0" w:color="D8D9DA"/>
              <w:right w:val="single" w:sz="4" w:space="0" w:color="D8D9DA"/>
            </w:tcBorders>
          </w:tcPr>
          <w:p>
            <w:pPr>
              <w:pStyle w:val="TableParagraph"/>
              <w:spacing w:line="163" w:lineRule="exact" w:before="12"/>
              <w:ind w:right="24"/>
              <w:jc w:val="right"/>
              <w:rPr>
                <w:rFonts w:ascii="Arial"/>
                <w:sz w:val="16"/>
              </w:rPr>
            </w:pPr>
            <w:r>
              <w:rPr>
                <w:rFonts w:ascii="Arial"/>
                <w:color w:val="231F20"/>
                <w:w w:val="105"/>
                <w:sz w:val="16"/>
              </w:rPr>
              <w:t>18.468</w:t>
            </w:r>
          </w:p>
        </w:tc>
        <w:tc>
          <w:tcPr>
            <w:tcW w:w="991" w:type="dxa"/>
            <w:tcBorders>
              <w:left w:val="single" w:sz="4" w:space="0" w:color="D8D9DA"/>
              <w:right w:val="single" w:sz="6" w:space="0" w:color="FFFFFF"/>
            </w:tcBorders>
          </w:tcPr>
          <w:p>
            <w:pPr>
              <w:pStyle w:val="TableParagraph"/>
              <w:spacing w:line="163" w:lineRule="exact" w:before="12"/>
              <w:ind w:right="16"/>
              <w:jc w:val="right"/>
              <w:rPr>
                <w:rFonts w:ascii="Arial"/>
                <w:sz w:val="16"/>
              </w:rPr>
            </w:pPr>
            <w:r>
              <w:rPr>
                <w:rFonts w:ascii="Arial"/>
                <w:color w:val="231F20"/>
                <w:w w:val="105"/>
                <w:sz w:val="16"/>
              </w:rPr>
              <w:t>6.519</w:t>
            </w:r>
          </w:p>
        </w:tc>
      </w:tr>
      <w:tr>
        <w:trPr>
          <w:trHeight w:val="211" w:hRule="atLeast"/>
        </w:trPr>
        <w:tc>
          <w:tcPr>
            <w:tcW w:w="1639" w:type="dxa"/>
            <w:tcBorders>
              <w:right w:val="single" w:sz="12" w:space="0" w:color="FFFFFF"/>
            </w:tcBorders>
            <w:shd w:val="clear" w:color="auto" w:fill="BCD6ED"/>
          </w:tcPr>
          <w:p>
            <w:pPr>
              <w:pStyle w:val="TableParagraph"/>
              <w:spacing w:line="171" w:lineRule="exact" w:before="20"/>
              <w:ind w:left="36"/>
              <w:rPr>
                <w:rFonts w:ascii="Arial"/>
                <w:sz w:val="16"/>
              </w:rPr>
            </w:pPr>
            <w:r>
              <w:rPr>
                <w:rFonts w:ascii="Arial"/>
                <w:color w:val="231F20"/>
                <w:w w:val="110"/>
                <w:sz w:val="16"/>
              </w:rPr>
              <w:t>Kab. Badung</w:t>
            </w:r>
          </w:p>
        </w:tc>
        <w:tc>
          <w:tcPr>
            <w:tcW w:w="859" w:type="dxa"/>
            <w:tcBorders>
              <w:left w:val="single" w:sz="12" w:space="0" w:color="FFFFFF"/>
              <w:right w:val="single" w:sz="12" w:space="0" w:color="FFFFFF"/>
            </w:tcBorders>
            <w:shd w:val="clear" w:color="auto" w:fill="BCD6ED"/>
          </w:tcPr>
          <w:p>
            <w:pPr>
              <w:pStyle w:val="TableParagraph"/>
              <w:spacing w:line="171" w:lineRule="exact" w:before="20"/>
              <w:ind w:right="8"/>
              <w:jc w:val="right"/>
              <w:rPr>
                <w:rFonts w:ascii="Arial"/>
                <w:sz w:val="16"/>
              </w:rPr>
            </w:pPr>
            <w:r>
              <w:rPr>
                <w:rFonts w:ascii="Arial"/>
                <w:color w:val="231F20"/>
                <w:w w:val="105"/>
                <w:sz w:val="16"/>
              </w:rPr>
              <w:t>10.145</w:t>
            </w:r>
          </w:p>
        </w:tc>
        <w:tc>
          <w:tcPr>
            <w:tcW w:w="816" w:type="dxa"/>
            <w:tcBorders>
              <w:left w:val="single" w:sz="12" w:space="0" w:color="FFFFFF"/>
              <w:right w:val="single" w:sz="12" w:space="0" w:color="FFFFFF"/>
            </w:tcBorders>
            <w:shd w:val="clear" w:color="auto" w:fill="BCD6ED"/>
          </w:tcPr>
          <w:p>
            <w:pPr>
              <w:pStyle w:val="TableParagraph"/>
              <w:spacing w:line="171" w:lineRule="exact" w:before="20"/>
              <w:ind w:right="10"/>
              <w:jc w:val="right"/>
              <w:rPr>
                <w:rFonts w:ascii="Arial"/>
                <w:sz w:val="16"/>
              </w:rPr>
            </w:pPr>
            <w:r>
              <w:rPr>
                <w:rFonts w:ascii="Arial"/>
                <w:color w:val="231F20"/>
                <w:w w:val="105"/>
                <w:sz w:val="16"/>
              </w:rPr>
              <w:t>15,99</w:t>
            </w:r>
          </w:p>
        </w:tc>
        <w:tc>
          <w:tcPr>
            <w:tcW w:w="816" w:type="dxa"/>
            <w:tcBorders>
              <w:left w:val="single" w:sz="12" w:space="0" w:color="FFFFFF"/>
            </w:tcBorders>
            <w:shd w:val="clear" w:color="auto" w:fill="BCD6ED"/>
          </w:tcPr>
          <w:p>
            <w:pPr>
              <w:pStyle w:val="TableParagraph"/>
              <w:spacing w:line="171" w:lineRule="exact" w:before="20"/>
              <w:ind w:right="86"/>
              <w:jc w:val="right"/>
              <w:rPr>
                <w:rFonts w:ascii="Arial"/>
                <w:sz w:val="16"/>
              </w:rPr>
            </w:pPr>
            <w:r>
              <w:rPr>
                <w:rFonts w:ascii="Arial"/>
                <w:color w:val="231F20"/>
                <w:w w:val="105"/>
                <w:sz w:val="16"/>
              </w:rPr>
              <w:t>4.739</w:t>
            </w:r>
          </w:p>
        </w:tc>
        <w:tc>
          <w:tcPr>
            <w:tcW w:w="816" w:type="dxa"/>
            <w:shd w:val="clear" w:color="auto" w:fill="BCD6ED"/>
          </w:tcPr>
          <w:p>
            <w:pPr>
              <w:pStyle w:val="TableParagraph"/>
              <w:spacing w:line="171" w:lineRule="exact" w:before="20"/>
              <w:ind w:right="27"/>
              <w:jc w:val="right"/>
              <w:rPr>
                <w:rFonts w:ascii="Arial"/>
                <w:sz w:val="16"/>
              </w:rPr>
            </w:pPr>
            <w:r>
              <w:rPr>
                <w:rFonts w:ascii="Arial"/>
                <w:color w:val="231F20"/>
                <w:w w:val="105"/>
                <w:sz w:val="16"/>
              </w:rPr>
              <w:t>150</w:t>
            </w:r>
          </w:p>
        </w:tc>
        <w:tc>
          <w:tcPr>
            <w:tcW w:w="816" w:type="dxa"/>
            <w:shd w:val="clear" w:color="auto" w:fill="BCD6ED"/>
          </w:tcPr>
          <w:p>
            <w:pPr>
              <w:pStyle w:val="TableParagraph"/>
              <w:spacing w:line="171" w:lineRule="exact" w:before="20"/>
              <w:ind w:right="28"/>
              <w:jc w:val="right"/>
              <w:rPr>
                <w:rFonts w:ascii="Arial"/>
                <w:sz w:val="16"/>
              </w:rPr>
            </w:pPr>
            <w:r>
              <w:rPr>
                <w:rFonts w:ascii="Arial"/>
                <w:color w:val="231F20"/>
                <w:w w:val="105"/>
                <w:sz w:val="16"/>
              </w:rPr>
              <w:t>78</w:t>
            </w:r>
          </w:p>
        </w:tc>
        <w:tc>
          <w:tcPr>
            <w:tcW w:w="816" w:type="dxa"/>
            <w:shd w:val="clear" w:color="auto" w:fill="BCD6ED"/>
          </w:tcPr>
          <w:p>
            <w:pPr>
              <w:pStyle w:val="TableParagraph"/>
              <w:spacing w:line="171" w:lineRule="exact" w:before="20"/>
              <w:ind w:left="291"/>
              <w:rPr>
                <w:rFonts w:ascii="Arial"/>
                <w:sz w:val="16"/>
              </w:rPr>
            </w:pPr>
            <w:r>
              <w:rPr>
                <w:rFonts w:ascii="Arial"/>
                <w:color w:val="231F20"/>
                <w:w w:val="110"/>
                <w:sz w:val="16"/>
              </w:rPr>
              <w:t>6.024</w:t>
            </w:r>
          </w:p>
        </w:tc>
        <w:tc>
          <w:tcPr>
            <w:tcW w:w="816" w:type="dxa"/>
            <w:shd w:val="clear" w:color="auto" w:fill="BCD6ED"/>
          </w:tcPr>
          <w:p>
            <w:pPr>
              <w:pStyle w:val="TableParagraph"/>
              <w:spacing w:line="171" w:lineRule="exact" w:before="20"/>
              <w:ind w:right="29"/>
              <w:jc w:val="right"/>
              <w:rPr>
                <w:rFonts w:ascii="Arial"/>
                <w:sz w:val="16"/>
              </w:rPr>
            </w:pPr>
            <w:r>
              <w:rPr>
                <w:rFonts w:ascii="Arial"/>
                <w:color w:val="231F20"/>
                <w:w w:val="105"/>
                <w:sz w:val="16"/>
              </w:rPr>
              <w:t>23.417</w:t>
            </w:r>
          </w:p>
        </w:tc>
        <w:tc>
          <w:tcPr>
            <w:tcW w:w="991" w:type="dxa"/>
            <w:tcBorders>
              <w:right w:val="single" w:sz="6" w:space="0" w:color="FFFFFF"/>
            </w:tcBorders>
            <w:shd w:val="clear" w:color="auto" w:fill="BCD6ED"/>
          </w:tcPr>
          <w:p>
            <w:pPr>
              <w:pStyle w:val="TableParagraph"/>
              <w:spacing w:line="171" w:lineRule="exact" w:before="20"/>
              <w:ind w:right="17"/>
              <w:jc w:val="right"/>
              <w:rPr>
                <w:rFonts w:ascii="Arial"/>
                <w:sz w:val="16"/>
              </w:rPr>
            </w:pPr>
            <w:r>
              <w:rPr>
                <w:rFonts w:ascii="Arial"/>
                <w:color w:val="231F20"/>
                <w:w w:val="105"/>
                <w:sz w:val="16"/>
              </w:rPr>
              <w:t>36.432</w:t>
            </w:r>
          </w:p>
        </w:tc>
      </w:tr>
      <w:tr>
        <w:trPr>
          <w:trHeight w:val="195" w:hRule="atLeast"/>
        </w:trPr>
        <w:tc>
          <w:tcPr>
            <w:tcW w:w="1639" w:type="dxa"/>
            <w:tcBorders>
              <w:left w:val="single" w:sz="4" w:space="0" w:color="D8D9DA"/>
              <w:right w:val="single" w:sz="12" w:space="0" w:color="FFFFFF"/>
            </w:tcBorders>
          </w:tcPr>
          <w:p>
            <w:pPr>
              <w:pStyle w:val="TableParagraph"/>
              <w:spacing w:line="163" w:lineRule="exact" w:before="12"/>
              <w:ind w:left="31"/>
              <w:rPr>
                <w:rFonts w:ascii="Arial"/>
                <w:sz w:val="16"/>
              </w:rPr>
            </w:pPr>
            <w:r>
              <w:rPr>
                <w:rFonts w:ascii="Arial"/>
                <w:color w:val="231F20"/>
                <w:w w:val="110"/>
                <w:sz w:val="16"/>
              </w:rPr>
              <w:t>Kab. Gianyar</w:t>
            </w:r>
          </w:p>
        </w:tc>
        <w:tc>
          <w:tcPr>
            <w:tcW w:w="859" w:type="dxa"/>
            <w:tcBorders>
              <w:left w:val="single" w:sz="12" w:space="0" w:color="FFFFFF"/>
              <w:right w:val="single" w:sz="12" w:space="0" w:color="FFFFFF"/>
            </w:tcBorders>
          </w:tcPr>
          <w:p>
            <w:pPr>
              <w:pStyle w:val="TableParagraph"/>
              <w:spacing w:line="163" w:lineRule="exact" w:before="12"/>
              <w:ind w:right="8"/>
              <w:jc w:val="right"/>
              <w:rPr>
                <w:rFonts w:ascii="Arial"/>
                <w:sz w:val="16"/>
              </w:rPr>
            </w:pPr>
            <w:r>
              <w:rPr>
                <w:rFonts w:ascii="Arial"/>
                <w:color w:val="231F20"/>
                <w:w w:val="105"/>
                <w:sz w:val="16"/>
              </w:rPr>
              <w:t>5.636</w:t>
            </w:r>
          </w:p>
        </w:tc>
        <w:tc>
          <w:tcPr>
            <w:tcW w:w="816" w:type="dxa"/>
            <w:tcBorders>
              <w:left w:val="single" w:sz="12" w:space="0" w:color="FFFFFF"/>
              <w:right w:val="single" w:sz="12" w:space="0" w:color="FFFFFF"/>
            </w:tcBorders>
          </w:tcPr>
          <w:p>
            <w:pPr>
              <w:pStyle w:val="TableParagraph"/>
              <w:spacing w:line="163" w:lineRule="exact" w:before="12"/>
              <w:ind w:right="10"/>
              <w:jc w:val="right"/>
              <w:rPr>
                <w:rFonts w:ascii="Arial"/>
                <w:sz w:val="16"/>
              </w:rPr>
            </w:pPr>
            <w:r>
              <w:rPr>
                <w:rFonts w:ascii="Arial"/>
                <w:color w:val="231F20"/>
                <w:w w:val="105"/>
                <w:sz w:val="16"/>
              </w:rPr>
              <w:t>8,89</w:t>
            </w:r>
          </w:p>
        </w:tc>
        <w:tc>
          <w:tcPr>
            <w:tcW w:w="816" w:type="dxa"/>
            <w:tcBorders>
              <w:left w:val="single" w:sz="12" w:space="0" w:color="FFFFFF"/>
              <w:right w:val="single" w:sz="4" w:space="0" w:color="D8D9DA"/>
            </w:tcBorders>
          </w:tcPr>
          <w:p>
            <w:pPr>
              <w:pStyle w:val="TableParagraph"/>
              <w:spacing w:line="163" w:lineRule="exact" w:before="12"/>
              <w:ind w:right="81"/>
              <w:jc w:val="right"/>
              <w:rPr>
                <w:rFonts w:ascii="Arial"/>
                <w:sz w:val="16"/>
              </w:rPr>
            </w:pPr>
            <w:r>
              <w:rPr>
                <w:rFonts w:ascii="Arial"/>
                <w:color w:val="231F20"/>
                <w:w w:val="105"/>
                <w:sz w:val="16"/>
              </w:rPr>
              <w:t>1.299</w:t>
            </w:r>
          </w:p>
        </w:tc>
        <w:tc>
          <w:tcPr>
            <w:tcW w:w="816" w:type="dxa"/>
            <w:tcBorders>
              <w:left w:val="single" w:sz="4" w:space="0" w:color="D8D9DA"/>
              <w:right w:val="single" w:sz="4" w:space="0" w:color="D8D9DA"/>
            </w:tcBorders>
          </w:tcPr>
          <w:p>
            <w:pPr>
              <w:pStyle w:val="TableParagraph"/>
              <w:spacing w:line="163" w:lineRule="exact" w:before="12"/>
              <w:ind w:right="20"/>
              <w:jc w:val="right"/>
              <w:rPr>
                <w:rFonts w:ascii="Arial"/>
                <w:sz w:val="16"/>
              </w:rPr>
            </w:pPr>
            <w:r>
              <w:rPr>
                <w:rFonts w:ascii="Arial"/>
                <w:color w:val="231F20"/>
                <w:w w:val="108"/>
                <w:sz w:val="16"/>
              </w:rPr>
              <w:t>5</w:t>
            </w:r>
          </w:p>
        </w:tc>
        <w:tc>
          <w:tcPr>
            <w:tcW w:w="816" w:type="dxa"/>
            <w:tcBorders>
              <w:left w:val="single" w:sz="4" w:space="0" w:color="D8D9DA"/>
              <w:right w:val="single" w:sz="4" w:space="0" w:color="D8D9DA"/>
            </w:tcBorders>
          </w:tcPr>
          <w:p>
            <w:pPr>
              <w:pStyle w:val="TableParagraph"/>
              <w:spacing w:line="163" w:lineRule="exact" w:before="12"/>
              <w:ind w:right="21"/>
              <w:jc w:val="right"/>
              <w:rPr>
                <w:rFonts w:ascii="Arial"/>
                <w:sz w:val="16"/>
              </w:rPr>
            </w:pPr>
            <w:r>
              <w:rPr>
                <w:rFonts w:ascii="Arial"/>
                <w:color w:val="231F20"/>
                <w:w w:val="108"/>
                <w:sz w:val="16"/>
              </w:rPr>
              <w:t>6</w:t>
            </w:r>
          </w:p>
        </w:tc>
        <w:tc>
          <w:tcPr>
            <w:tcW w:w="816" w:type="dxa"/>
            <w:tcBorders>
              <w:left w:val="single" w:sz="4" w:space="0" w:color="D8D9DA"/>
              <w:right w:val="single" w:sz="4" w:space="0" w:color="D8D9DA"/>
            </w:tcBorders>
          </w:tcPr>
          <w:p>
            <w:pPr>
              <w:pStyle w:val="TableParagraph"/>
              <w:spacing w:line="163" w:lineRule="exact" w:before="12"/>
              <w:ind w:left="286"/>
              <w:rPr>
                <w:rFonts w:ascii="Arial"/>
                <w:sz w:val="16"/>
              </w:rPr>
            </w:pPr>
            <w:r>
              <w:rPr>
                <w:rFonts w:ascii="Arial"/>
                <w:color w:val="231F20"/>
                <w:w w:val="110"/>
                <w:sz w:val="16"/>
              </w:rPr>
              <w:t>3.839</w:t>
            </w:r>
          </w:p>
        </w:tc>
        <w:tc>
          <w:tcPr>
            <w:tcW w:w="816" w:type="dxa"/>
            <w:tcBorders>
              <w:left w:val="single" w:sz="4" w:space="0" w:color="D8D9DA"/>
              <w:right w:val="single" w:sz="4" w:space="0" w:color="D8D9DA"/>
            </w:tcBorders>
          </w:tcPr>
          <w:p>
            <w:pPr>
              <w:pStyle w:val="TableParagraph"/>
              <w:spacing w:line="163" w:lineRule="exact" w:before="12"/>
              <w:ind w:right="24"/>
              <w:jc w:val="right"/>
              <w:rPr>
                <w:rFonts w:ascii="Arial"/>
                <w:sz w:val="16"/>
              </w:rPr>
            </w:pPr>
            <w:r>
              <w:rPr>
                <w:rFonts w:ascii="Arial"/>
                <w:color w:val="231F20"/>
                <w:w w:val="105"/>
                <w:sz w:val="16"/>
              </w:rPr>
              <w:t>13.354</w:t>
            </w:r>
          </w:p>
        </w:tc>
        <w:tc>
          <w:tcPr>
            <w:tcW w:w="991" w:type="dxa"/>
            <w:tcBorders>
              <w:left w:val="single" w:sz="4" w:space="0" w:color="D8D9DA"/>
              <w:right w:val="single" w:sz="6" w:space="0" w:color="FFFFFF"/>
            </w:tcBorders>
          </w:tcPr>
          <w:p>
            <w:pPr>
              <w:pStyle w:val="TableParagraph"/>
              <w:spacing w:line="163" w:lineRule="exact" w:before="12"/>
              <w:ind w:right="16"/>
              <w:jc w:val="right"/>
              <w:rPr>
                <w:rFonts w:ascii="Arial"/>
                <w:sz w:val="16"/>
              </w:rPr>
            </w:pPr>
            <w:r>
              <w:rPr>
                <w:rFonts w:ascii="Arial"/>
                <w:color w:val="231F20"/>
                <w:w w:val="105"/>
                <w:sz w:val="16"/>
              </w:rPr>
              <w:t>8.135</w:t>
            </w:r>
          </w:p>
        </w:tc>
      </w:tr>
      <w:tr>
        <w:trPr>
          <w:trHeight w:val="211" w:hRule="atLeast"/>
        </w:trPr>
        <w:tc>
          <w:tcPr>
            <w:tcW w:w="1639" w:type="dxa"/>
            <w:tcBorders>
              <w:right w:val="single" w:sz="12" w:space="0" w:color="FFFFFF"/>
            </w:tcBorders>
            <w:shd w:val="clear" w:color="auto" w:fill="BCD6ED"/>
          </w:tcPr>
          <w:p>
            <w:pPr>
              <w:pStyle w:val="TableParagraph"/>
              <w:spacing w:line="171" w:lineRule="exact" w:before="21"/>
              <w:ind w:left="36"/>
              <w:rPr>
                <w:rFonts w:ascii="Arial"/>
                <w:sz w:val="16"/>
              </w:rPr>
            </w:pPr>
            <w:r>
              <w:rPr>
                <w:rFonts w:ascii="Arial"/>
                <w:color w:val="231F20"/>
                <w:w w:val="110"/>
                <w:sz w:val="16"/>
              </w:rPr>
              <w:t>Kab. Klungkung</w:t>
            </w:r>
          </w:p>
        </w:tc>
        <w:tc>
          <w:tcPr>
            <w:tcW w:w="859" w:type="dxa"/>
            <w:tcBorders>
              <w:left w:val="single" w:sz="12" w:space="0" w:color="FFFFFF"/>
              <w:right w:val="single" w:sz="12" w:space="0" w:color="FFFFFF"/>
            </w:tcBorders>
            <w:shd w:val="clear" w:color="auto" w:fill="BCD6ED"/>
          </w:tcPr>
          <w:p>
            <w:pPr>
              <w:pStyle w:val="TableParagraph"/>
              <w:spacing w:line="171" w:lineRule="exact" w:before="21"/>
              <w:ind w:right="8"/>
              <w:jc w:val="right"/>
              <w:rPr>
                <w:rFonts w:ascii="Arial"/>
                <w:sz w:val="16"/>
              </w:rPr>
            </w:pPr>
            <w:r>
              <w:rPr>
                <w:rFonts w:ascii="Arial"/>
                <w:color w:val="231F20"/>
                <w:w w:val="105"/>
                <w:sz w:val="16"/>
              </w:rPr>
              <w:t>2.132</w:t>
            </w:r>
          </w:p>
        </w:tc>
        <w:tc>
          <w:tcPr>
            <w:tcW w:w="816" w:type="dxa"/>
            <w:tcBorders>
              <w:left w:val="single" w:sz="12" w:space="0" w:color="FFFFFF"/>
              <w:right w:val="single" w:sz="12" w:space="0" w:color="FFFFFF"/>
            </w:tcBorders>
            <w:shd w:val="clear" w:color="auto" w:fill="BCD6ED"/>
          </w:tcPr>
          <w:p>
            <w:pPr>
              <w:pStyle w:val="TableParagraph"/>
              <w:spacing w:line="171" w:lineRule="exact" w:before="21"/>
              <w:ind w:right="10"/>
              <w:jc w:val="right"/>
              <w:rPr>
                <w:rFonts w:ascii="Arial"/>
                <w:sz w:val="16"/>
              </w:rPr>
            </w:pPr>
            <w:r>
              <w:rPr>
                <w:rFonts w:ascii="Arial"/>
                <w:color w:val="231F20"/>
                <w:w w:val="105"/>
                <w:sz w:val="16"/>
              </w:rPr>
              <w:t>3,36</w:t>
            </w:r>
          </w:p>
        </w:tc>
        <w:tc>
          <w:tcPr>
            <w:tcW w:w="816" w:type="dxa"/>
            <w:tcBorders>
              <w:left w:val="single" w:sz="12" w:space="0" w:color="FFFFFF"/>
            </w:tcBorders>
            <w:shd w:val="clear" w:color="auto" w:fill="BCD6ED"/>
          </w:tcPr>
          <w:p>
            <w:pPr>
              <w:pStyle w:val="TableParagraph"/>
              <w:spacing w:line="171" w:lineRule="exact" w:before="21"/>
              <w:ind w:right="85"/>
              <w:jc w:val="right"/>
              <w:rPr>
                <w:rFonts w:ascii="Arial"/>
                <w:sz w:val="16"/>
              </w:rPr>
            </w:pPr>
            <w:r>
              <w:rPr>
                <w:rFonts w:ascii="Arial"/>
                <w:color w:val="231F20"/>
                <w:w w:val="105"/>
                <w:sz w:val="16"/>
              </w:rPr>
              <w:t>279</w:t>
            </w:r>
          </w:p>
        </w:tc>
        <w:tc>
          <w:tcPr>
            <w:tcW w:w="816" w:type="dxa"/>
            <w:shd w:val="clear" w:color="auto" w:fill="BCD6ED"/>
          </w:tcPr>
          <w:p>
            <w:pPr>
              <w:pStyle w:val="TableParagraph"/>
              <w:spacing w:line="171" w:lineRule="exact" w:before="21"/>
              <w:ind w:right="25"/>
              <w:jc w:val="right"/>
              <w:rPr>
                <w:rFonts w:ascii="Arial"/>
                <w:sz w:val="16"/>
              </w:rPr>
            </w:pPr>
            <w:r>
              <w:rPr>
                <w:rFonts w:ascii="Arial"/>
                <w:color w:val="231F20"/>
                <w:w w:val="108"/>
                <w:sz w:val="16"/>
              </w:rPr>
              <w:t>3</w:t>
            </w:r>
          </w:p>
        </w:tc>
        <w:tc>
          <w:tcPr>
            <w:tcW w:w="816" w:type="dxa"/>
            <w:shd w:val="clear" w:color="auto" w:fill="BCD6ED"/>
          </w:tcPr>
          <w:p>
            <w:pPr>
              <w:pStyle w:val="TableParagraph"/>
              <w:spacing w:line="171" w:lineRule="exact" w:before="21"/>
              <w:ind w:right="26"/>
              <w:jc w:val="right"/>
              <w:rPr>
                <w:rFonts w:ascii="Arial"/>
                <w:sz w:val="16"/>
              </w:rPr>
            </w:pPr>
            <w:r>
              <w:rPr>
                <w:rFonts w:ascii="Arial"/>
                <w:color w:val="231F20"/>
                <w:w w:val="108"/>
                <w:sz w:val="16"/>
              </w:rPr>
              <w:t>6</w:t>
            </w:r>
          </w:p>
        </w:tc>
        <w:tc>
          <w:tcPr>
            <w:tcW w:w="816" w:type="dxa"/>
            <w:shd w:val="clear" w:color="auto" w:fill="BCD6ED"/>
          </w:tcPr>
          <w:p>
            <w:pPr>
              <w:pStyle w:val="TableParagraph"/>
              <w:spacing w:line="171" w:lineRule="exact" w:before="21"/>
              <w:ind w:right="88"/>
              <w:jc w:val="right"/>
              <w:rPr>
                <w:rFonts w:ascii="Arial"/>
                <w:sz w:val="16"/>
              </w:rPr>
            </w:pPr>
            <w:r>
              <w:rPr>
                <w:rFonts w:ascii="Arial"/>
                <w:color w:val="231F20"/>
                <w:w w:val="105"/>
                <w:sz w:val="16"/>
              </w:rPr>
              <w:t>768</w:t>
            </w:r>
          </w:p>
        </w:tc>
        <w:tc>
          <w:tcPr>
            <w:tcW w:w="816" w:type="dxa"/>
            <w:shd w:val="clear" w:color="auto" w:fill="BCD6ED"/>
          </w:tcPr>
          <w:p>
            <w:pPr>
              <w:pStyle w:val="TableParagraph"/>
              <w:spacing w:line="171" w:lineRule="exact" w:before="21"/>
              <w:ind w:right="30"/>
              <w:jc w:val="right"/>
              <w:rPr>
                <w:rFonts w:ascii="Arial"/>
                <w:sz w:val="16"/>
              </w:rPr>
            </w:pPr>
            <w:r>
              <w:rPr>
                <w:rFonts w:ascii="Arial"/>
                <w:color w:val="231F20"/>
                <w:w w:val="105"/>
                <w:sz w:val="16"/>
              </w:rPr>
              <w:t>6.951</w:t>
            </w:r>
          </w:p>
        </w:tc>
        <w:tc>
          <w:tcPr>
            <w:tcW w:w="991" w:type="dxa"/>
            <w:tcBorders>
              <w:right w:val="single" w:sz="6" w:space="0" w:color="FFFFFF"/>
            </w:tcBorders>
            <w:shd w:val="clear" w:color="auto" w:fill="BCD6ED"/>
          </w:tcPr>
          <w:p>
            <w:pPr>
              <w:pStyle w:val="TableParagraph"/>
              <w:spacing w:line="171" w:lineRule="exact" w:before="21"/>
              <w:ind w:right="16"/>
              <w:jc w:val="right"/>
              <w:rPr>
                <w:rFonts w:ascii="Arial"/>
                <w:sz w:val="16"/>
              </w:rPr>
            </w:pPr>
            <w:r>
              <w:rPr>
                <w:rFonts w:ascii="Arial"/>
                <w:color w:val="231F20"/>
                <w:w w:val="105"/>
                <w:sz w:val="16"/>
              </w:rPr>
              <w:t>1.183</w:t>
            </w:r>
          </w:p>
        </w:tc>
      </w:tr>
      <w:tr>
        <w:trPr>
          <w:trHeight w:val="195" w:hRule="atLeast"/>
        </w:trPr>
        <w:tc>
          <w:tcPr>
            <w:tcW w:w="1639" w:type="dxa"/>
            <w:tcBorders>
              <w:left w:val="single" w:sz="4" w:space="0" w:color="D8D9DA"/>
              <w:right w:val="single" w:sz="12" w:space="0" w:color="FFFFFF"/>
            </w:tcBorders>
          </w:tcPr>
          <w:p>
            <w:pPr>
              <w:pStyle w:val="TableParagraph"/>
              <w:spacing w:line="163" w:lineRule="exact" w:before="12"/>
              <w:ind w:left="31"/>
              <w:rPr>
                <w:rFonts w:ascii="Arial"/>
                <w:sz w:val="16"/>
              </w:rPr>
            </w:pPr>
            <w:r>
              <w:rPr>
                <w:rFonts w:ascii="Arial"/>
                <w:color w:val="231F20"/>
                <w:w w:val="110"/>
                <w:sz w:val="16"/>
              </w:rPr>
              <w:t>Kab. Bangli</w:t>
            </w:r>
          </w:p>
        </w:tc>
        <w:tc>
          <w:tcPr>
            <w:tcW w:w="859" w:type="dxa"/>
            <w:tcBorders>
              <w:left w:val="single" w:sz="12" w:space="0" w:color="FFFFFF"/>
              <w:right w:val="single" w:sz="12" w:space="0" w:color="FFFFFF"/>
            </w:tcBorders>
          </w:tcPr>
          <w:p>
            <w:pPr>
              <w:pStyle w:val="TableParagraph"/>
              <w:spacing w:line="163" w:lineRule="exact" w:before="12"/>
              <w:ind w:right="8"/>
              <w:jc w:val="right"/>
              <w:rPr>
                <w:rFonts w:ascii="Arial"/>
                <w:sz w:val="16"/>
              </w:rPr>
            </w:pPr>
            <w:r>
              <w:rPr>
                <w:rFonts w:ascii="Arial"/>
                <w:color w:val="231F20"/>
                <w:w w:val="105"/>
                <w:sz w:val="16"/>
              </w:rPr>
              <w:t>2.158</w:t>
            </w:r>
          </w:p>
        </w:tc>
        <w:tc>
          <w:tcPr>
            <w:tcW w:w="816" w:type="dxa"/>
            <w:tcBorders>
              <w:left w:val="single" w:sz="12" w:space="0" w:color="FFFFFF"/>
              <w:right w:val="single" w:sz="12" w:space="0" w:color="FFFFFF"/>
            </w:tcBorders>
          </w:tcPr>
          <w:p>
            <w:pPr>
              <w:pStyle w:val="TableParagraph"/>
              <w:spacing w:line="163" w:lineRule="exact" w:before="12"/>
              <w:ind w:right="10"/>
              <w:jc w:val="right"/>
              <w:rPr>
                <w:rFonts w:ascii="Arial"/>
                <w:sz w:val="16"/>
              </w:rPr>
            </w:pPr>
            <w:r>
              <w:rPr>
                <w:rFonts w:ascii="Arial"/>
                <w:color w:val="231F20"/>
                <w:w w:val="105"/>
                <w:sz w:val="16"/>
              </w:rPr>
              <w:t>3,40</w:t>
            </w:r>
          </w:p>
        </w:tc>
        <w:tc>
          <w:tcPr>
            <w:tcW w:w="816" w:type="dxa"/>
            <w:tcBorders>
              <w:left w:val="single" w:sz="12" w:space="0" w:color="FFFFFF"/>
              <w:right w:val="single" w:sz="4" w:space="0" w:color="D8D9DA"/>
            </w:tcBorders>
          </w:tcPr>
          <w:p>
            <w:pPr>
              <w:pStyle w:val="TableParagraph"/>
              <w:spacing w:line="163" w:lineRule="exact" w:before="12"/>
              <w:ind w:right="80"/>
              <w:jc w:val="right"/>
              <w:rPr>
                <w:rFonts w:ascii="Arial"/>
                <w:sz w:val="16"/>
              </w:rPr>
            </w:pPr>
            <w:r>
              <w:rPr>
                <w:rFonts w:ascii="Arial"/>
                <w:color w:val="231F20"/>
                <w:w w:val="105"/>
                <w:sz w:val="16"/>
              </w:rPr>
              <w:t>831</w:t>
            </w:r>
          </w:p>
        </w:tc>
        <w:tc>
          <w:tcPr>
            <w:tcW w:w="816" w:type="dxa"/>
            <w:tcBorders>
              <w:left w:val="single" w:sz="4" w:space="0" w:color="D8D9DA"/>
              <w:right w:val="single" w:sz="4" w:space="0" w:color="D8D9DA"/>
            </w:tcBorders>
          </w:tcPr>
          <w:p>
            <w:pPr>
              <w:pStyle w:val="TableParagraph"/>
              <w:spacing w:line="163" w:lineRule="exact" w:before="12"/>
              <w:ind w:right="20"/>
              <w:jc w:val="right"/>
              <w:rPr>
                <w:rFonts w:ascii="Arial"/>
                <w:sz w:val="16"/>
              </w:rPr>
            </w:pPr>
            <w:r>
              <w:rPr>
                <w:rFonts w:ascii="Arial"/>
                <w:color w:val="231F20"/>
                <w:w w:val="108"/>
                <w:sz w:val="16"/>
              </w:rPr>
              <w:t>6</w:t>
            </w:r>
          </w:p>
        </w:tc>
        <w:tc>
          <w:tcPr>
            <w:tcW w:w="816" w:type="dxa"/>
            <w:tcBorders>
              <w:left w:val="single" w:sz="4" w:space="0" w:color="D8D9DA"/>
              <w:right w:val="single" w:sz="4" w:space="0" w:color="D8D9DA"/>
            </w:tcBorders>
          </w:tcPr>
          <w:p>
            <w:pPr>
              <w:pStyle w:val="TableParagraph"/>
              <w:spacing w:line="163" w:lineRule="exact" w:before="12"/>
              <w:ind w:right="21"/>
              <w:jc w:val="right"/>
              <w:rPr>
                <w:rFonts w:ascii="Arial"/>
                <w:sz w:val="16"/>
              </w:rPr>
            </w:pPr>
            <w:r>
              <w:rPr>
                <w:rFonts w:ascii="Arial"/>
                <w:color w:val="231F20"/>
                <w:w w:val="108"/>
                <w:sz w:val="16"/>
              </w:rPr>
              <w:t>3</w:t>
            </w:r>
          </w:p>
        </w:tc>
        <w:tc>
          <w:tcPr>
            <w:tcW w:w="816" w:type="dxa"/>
            <w:tcBorders>
              <w:left w:val="single" w:sz="4" w:space="0" w:color="D8D9DA"/>
              <w:right w:val="single" w:sz="4" w:space="0" w:color="D8D9DA"/>
            </w:tcBorders>
          </w:tcPr>
          <w:p>
            <w:pPr>
              <w:pStyle w:val="TableParagraph"/>
              <w:spacing w:line="163" w:lineRule="exact" w:before="12"/>
              <w:ind w:right="83"/>
              <w:jc w:val="right"/>
              <w:rPr>
                <w:rFonts w:ascii="Arial"/>
                <w:sz w:val="16"/>
              </w:rPr>
            </w:pPr>
            <w:r>
              <w:rPr>
                <w:rFonts w:ascii="Arial"/>
                <w:color w:val="231F20"/>
                <w:w w:val="105"/>
                <w:sz w:val="16"/>
              </w:rPr>
              <w:t>704</w:t>
            </w:r>
          </w:p>
        </w:tc>
        <w:tc>
          <w:tcPr>
            <w:tcW w:w="816" w:type="dxa"/>
            <w:tcBorders>
              <w:left w:val="single" w:sz="4" w:space="0" w:color="D8D9DA"/>
              <w:right w:val="single" w:sz="4" w:space="0" w:color="D8D9DA"/>
            </w:tcBorders>
          </w:tcPr>
          <w:p>
            <w:pPr>
              <w:pStyle w:val="TableParagraph"/>
              <w:spacing w:line="163" w:lineRule="exact" w:before="12"/>
              <w:ind w:right="25"/>
              <w:jc w:val="right"/>
              <w:rPr>
                <w:rFonts w:ascii="Arial"/>
                <w:sz w:val="16"/>
              </w:rPr>
            </w:pPr>
            <w:r>
              <w:rPr>
                <w:rFonts w:ascii="Arial"/>
                <w:color w:val="231F20"/>
                <w:w w:val="105"/>
                <w:sz w:val="16"/>
              </w:rPr>
              <w:t>6.114</w:t>
            </w:r>
          </w:p>
        </w:tc>
        <w:tc>
          <w:tcPr>
            <w:tcW w:w="991" w:type="dxa"/>
            <w:tcBorders>
              <w:left w:val="single" w:sz="4" w:space="0" w:color="D8D9DA"/>
              <w:right w:val="single" w:sz="6" w:space="0" w:color="FFFFFF"/>
            </w:tcBorders>
          </w:tcPr>
          <w:p>
            <w:pPr>
              <w:pStyle w:val="TableParagraph"/>
              <w:spacing w:line="163" w:lineRule="exact" w:before="12"/>
              <w:ind w:right="16"/>
              <w:jc w:val="right"/>
              <w:rPr>
                <w:rFonts w:ascii="Arial"/>
                <w:sz w:val="16"/>
              </w:rPr>
            </w:pPr>
            <w:r>
              <w:rPr>
                <w:rFonts w:ascii="Arial"/>
                <w:color w:val="231F20"/>
                <w:w w:val="105"/>
                <w:sz w:val="16"/>
              </w:rPr>
              <w:t>784</w:t>
            </w:r>
          </w:p>
        </w:tc>
      </w:tr>
      <w:tr>
        <w:trPr>
          <w:trHeight w:val="211" w:hRule="atLeast"/>
        </w:trPr>
        <w:tc>
          <w:tcPr>
            <w:tcW w:w="1639" w:type="dxa"/>
            <w:tcBorders>
              <w:right w:val="single" w:sz="12" w:space="0" w:color="FFFFFF"/>
            </w:tcBorders>
            <w:shd w:val="clear" w:color="auto" w:fill="BCD6ED"/>
          </w:tcPr>
          <w:p>
            <w:pPr>
              <w:pStyle w:val="TableParagraph"/>
              <w:spacing w:line="171" w:lineRule="exact" w:before="20"/>
              <w:ind w:left="36"/>
              <w:rPr>
                <w:rFonts w:ascii="Arial"/>
                <w:sz w:val="16"/>
              </w:rPr>
            </w:pPr>
            <w:r>
              <w:rPr>
                <w:rFonts w:ascii="Arial"/>
                <w:color w:val="231F20"/>
                <w:w w:val="110"/>
                <w:sz w:val="16"/>
              </w:rPr>
              <w:t>Kab. Karangasem</w:t>
            </w:r>
          </w:p>
        </w:tc>
        <w:tc>
          <w:tcPr>
            <w:tcW w:w="859" w:type="dxa"/>
            <w:tcBorders>
              <w:left w:val="single" w:sz="12" w:space="0" w:color="FFFFFF"/>
              <w:right w:val="single" w:sz="12" w:space="0" w:color="FFFFFF"/>
            </w:tcBorders>
            <w:shd w:val="clear" w:color="auto" w:fill="BCD6ED"/>
          </w:tcPr>
          <w:p>
            <w:pPr>
              <w:pStyle w:val="TableParagraph"/>
              <w:spacing w:line="171" w:lineRule="exact" w:before="20"/>
              <w:ind w:right="8"/>
              <w:jc w:val="right"/>
              <w:rPr>
                <w:rFonts w:ascii="Arial"/>
                <w:sz w:val="16"/>
              </w:rPr>
            </w:pPr>
            <w:r>
              <w:rPr>
                <w:rFonts w:ascii="Arial"/>
                <w:color w:val="231F20"/>
                <w:w w:val="105"/>
                <w:sz w:val="16"/>
              </w:rPr>
              <w:t>3.197</w:t>
            </w:r>
          </w:p>
        </w:tc>
        <w:tc>
          <w:tcPr>
            <w:tcW w:w="816" w:type="dxa"/>
            <w:tcBorders>
              <w:left w:val="single" w:sz="12" w:space="0" w:color="FFFFFF"/>
              <w:right w:val="single" w:sz="12" w:space="0" w:color="FFFFFF"/>
            </w:tcBorders>
            <w:shd w:val="clear" w:color="auto" w:fill="BCD6ED"/>
          </w:tcPr>
          <w:p>
            <w:pPr>
              <w:pStyle w:val="TableParagraph"/>
              <w:spacing w:line="171" w:lineRule="exact" w:before="20"/>
              <w:ind w:right="10"/>
              <w:jc w:val="right"/>
              <w:rPr>
                <w:rFonts w:ascii="Arial"/>
                <w:sz w:val="16"/>
              </w:rPr>
            </w:pPr>
            <w:r>
              <w:rPr>
                <w:rFonts w:ascii="Arial"/>
                <w:color w:val="231F20"/>
                <w:w w:val="105"/>
                <w:sz w:val="16"/>
              </w:rPr>
              <w:t>5,04</w:t>
            </w:r>
          </w:p>
        </w:tc>
        <w:tc>
          <w:tcPr>
            <w:tcW w:w="816" w:type="dxa"/>
            <w:tcBorders>
              <w:left w:val="single" w:sz="12" w:space="0" w:color="FFFFFF"/>
            </w:tcBorders>
            <w:shd w:val="clear" w:color="auto" w:fill="BCD6ED"/>
          </w:tcPr>
          <w:p>
            <w:pPr>
              <w:pStyle w:val="TableParagraph"/>
              <w:spacing w:line="171" w:lineRule="exact" w:before="20"/>
              <w:ind w:right="86"/>
              <w:jc w:val="right"/>
              <w:rPr>
                <w:rFonts w:ascii="Arial"/>
                <w:sz w:val="16"/>
              </w:rPr>
            </w:pPr>
            <w:r>
              <w:rPr>
                <w:rFonts w:ascii="Arial"/>
                <w:color w:val="231F20"/>
                <w:w w:val="105"/>
                <w:sz w:val="16"/>
              </w:rPr>
              <w:t>1.634</w:t>
            </w:r>
          </w:p>
        </w:tc>
        <w:tc>
          <w:tcPr>
            <w:tcW w:w="816" w:type="dxa"/>
            <w:shd w:val="clear" w:color="auto" w:fill="BCD6ED"/>
          </w:tcPr>
          <w:p>
            <w:pPr>
              <w:pStyle w:val="TableParagraph"/>
              <w:spacing w:line="171" w:lineRule="exact" w:before="20"/>
              <w:ind w:right="25"/>
              <w:jc w:val="right"/>
              <w:rPr>
                <w:rFonts w:ascii="Arial"/>
                <w:sz w:val="16"/>
              </w:rPr>
            </w:pPr>
            <w:r>
              <w:rPr>
                <w:rFonts w:ascii="Arial"/>
                <w:color w:val="231F20"/>
                <w:w w:val="108"/>
                <w:sz w:val="16"/>
              </w:rPr>
              <w:t>3</w:t>
            </w:r>
          </w:p>
        </w:tc>
        <w:tc>
          <w:tcPr>
            <w:tcW w:w="816" w:type="dxa"/>
            <w:shd w:val="clear" w:color="auto" w:fill="BCD6ED"/>
          </w:tcPr>
          <w:p>
            <w:pPr>
              <w:pStyle w:val="TableParagraph"/>
              <w:spacing w:line="171" w:lineRule="exact" w:before="20"/>
              <w:ind w:right="26"/>
              <w:jc w:val="right"/>
              <w:rPr>
                <w:rFonts w:ascii="Arial"/>
                <w:sz w:val="16"/>
              </w:rPr>
            </w:pPr>
            <w:r>
              <w:rPr>
                <w:rFonts w:ascii="Arial"/>
                <w:color w:val="231F20"/>
                <w:w w:val="108"/>
                <w:sz w:val="16"/>
              </w:rPr>
              <w:t>6</w:t>
            </w:r>
          </w:p>
        </w:tc>
        <w:tc>
          <w:tcPr>
            <w:tcW w:w="816" w:type="dxa"/>
            <w:shd w:val="clear" w:color="auto" w:fill="BCD6ED"/>
          </w:tcPr>
          <w:p>
            <w:pPr>
              <w:pStyle w:val="TableParagraph"/>
              <w:spacing w:line="171" w:lineRule="exact" w:before="20"/>
              <w:ind w:left="291"/>
              <w:rPr>
                <w:rFonts w:ascii="Arial"/>
                <w:sz w:val="16"/>
              </w:rPr>
            </w:pPr>
            <w:r>
              <w:rPr>
                <w:rFonts w:ascii="Arial"/>
                <w:color w:val="231F20"/>
                <w:w w:val="110"/>
                <w:sz w:val="16"/>
              </w:rPr>
              <w:t>1.251</w:t>
            </w:r>
          </w:p>
        </w:tc>
        <w:tc>
          <w:tcPr>
            <w:tcW w:w="816" w:type="dxa"/>
            <w:shd w:val="clear" w:color="auto" w:fill="BCD6ED"/>
          </w:tcPr>
          <w:p>
            <w:pPr>
              <w:pStyle w:val="TableParagraph"/>
              <w:spacing w:line="171" w:lineRule="exact" w:before="20"/>
              <w:ind w:right="29"/>
              <w:jc w:val="right"/>
              <w:rPr>
                <w:rFonts w:ascii="Arial"/>
                <w:sz w:val="16"/>
              </w:rPr>
            </w:pPr>
            <w:r>
              <w:rPr>
                <w:rFonts w:ascii="Arial"/>
                <w:color w:val="231F20"/>
                <w:w w:val="105"/>
                <w:sz w:val="16"/>
              </w:rPr>
              <w:t>10.997</w:t>
            </w:r>
          </w:p>
        </w:tc>
        <w:tc>
          <w:tcPr>
            <w:tcW w:w="991" w:type="dxa"/>
            <w:tcBorders>
              <w:right w:val="single" w:sz="6" w:space="0" w:color="FFFFFF"/>
            </w:tcBorders>
            <w:shd w:val="clear" w:color="auto" w:fill="BCD6ED"/>
          </w:tcPr>
          <w:p>
            <w:pPr>
              <w:pStyle w:val="TableParagraph"/>
              <w:spacing w:line="171" w:lineRule="exact" w:before="20"/>
              <w:ind w:right="16"/>
              <w:jc w:val="right"/>
              <w:rPr>
                <w:rFonts w:ascii="Arial"/>
                <w:sz w:val="16"/>
              </w:rPr>
            </w:pPr>
            <w:r>
              <w:rPr>
                <w:rFonts w:ascii="Arial"/>
                <w:color w:val="231F20"/>
                <w:w w:val="105"/>
                <w:sz w:val="16"/>
              </w:rPr>
              <w:t>2.033</w:t>
            </w:r>
          </w:p>
        </w:tc>
      </w:tr>
      <w:tr>
        <w:trPr>
          <w:trHeight w:val="195" w:hRule="atLeast"/>
        </w:trPr>
        <w:tc>
          <w:tcPr>
            <w:tcW w:w="1639" w:type="dxa"/>
            <w:tcBorders>
              <w:left w:val="single" w:sz="4" w:space="0" w:color="D8D9DA"/>
              <w:right w:val="single" w:sz="12" w:space="0" w:color="FFFFFF"/>
            </w:tcBorders>
          </w:tcPr>
          <w:p>
            <w:pPr>
              <w:pStyle w:val="TableParagraph"/>
              <w:spacing w:line="163" w:lineRule="exact" w:before="13"/>
              <w:ind w:left="31"/>
              <w:rPr>
                <w:rFonts w:ascii="Arial"/>
                <w:sz w:val="16"/>
              </w:rPr>
            </w:pPr>
            <w:r>
              <w:rPr>
                <w:rFonts w:ascii="Arial"/>
                <w:color w:val="231F20"/>
                <w:w w:val="110"/>
                <w:sz w:val="16"/>
              </w:rPr>
              <w:t>Kota Denpasar</w:t>
            </w:r>
          </w:p>
        </w:tc>
        <w:tc>
          <w:tcPr>
            <w:tcW w:w="859" w:type="dxa"/>
            <w:tcBorders>
              <w:left w:val="single" w:sz="12" w:space="0" w:color="FFFFFF"/>
              <w:right w:val="single" w:sz="12" w:space="0" w:color="FFFFFF"/>
            </w:tcBorders>
          </w:tcPr>
          <w:p>
            <w:pPr>
              <w:pStyle w:val="TableParagraph"/>
              <w:spacing w:line="163" w:lineRule="exact" w:before="13"/>
              <w:ind w:right="8"/>
              <w:jc w:val="right"/>
              <w:rPr>
                <w:rFonts w:ascii="Arial"/>
                <w:sz w:val="16"/>
              </w:rPr>
            </w:pPr>
            <w:r>
              <w:rPr>
                <w:rFonts w:ascii="Arial"/>
                <w:color w:val="231F20"/>
                <w:w w:val="105"/>
                <w:sz w:val="16"/>
              </w:rPr>
              <w:t>23.777</w:t>
            </w:r>
          </w:p>
        </w:tc>
        <w:tc>
          <w:tcPr>
            <w:tcW w:w="816" w:type="dxa"/>
            <w:tcBorders>
              <w:left w:val="single" w:sz="12" w:space="0" w:color="FFFFFF"/>
              <w:right w:val="single" w:sz="12" w:space="0" w:color="FFFFFF"/>
            </w:tcBorders>
          </w:tcPr>
          <w:p>
            <w:pPr>
              <w:pStyle w:val="TableParagraph"/>
              <w:spacing w:line="163" w:lineRule="exact" w:before="13"/>
              <w:ind w:right="10"/>
              <w:jc w:val="right"/>
              <w:rPr>
                <w:rFonts w:ascii="Arial"/>
                <w:sz w:val="16"/>
              </w:rPr>
            </w:pPr>
            <w:r>
              <w:rPr>
                <w:rFonts w:ascii="Arial"/>
                <w:color w:val="231F20"/>
                <w:w w:val="105"/>
                <w:sz w:val="16"/>
              </w:rPr>
              <w:t>37,49</w:t>
            </w:r>
          </w:p>
        </w:tc>
        <w:tc>
          <w:tcPr>
            <w:tcW w:w="816" w:type="dxa"/>
            <w:tcBorders>
              <w:left w:val="single" w:sz="12" w:space="0" w:color="FFFFFF"/>
              <w:right w:val="single" w:sz="4" w:space="0" w:color="D8D9DA"/>
            </w:tcBorders>
          </w:tcPr>
          <w:p>
            <w:pPr>
              <w:pStyle w:val="TableParagraph"/>
              <w:spacing w:line="163" w:lineRule="exact" w:before="13"/>
              <w:ind w:right="81"/>
              <w:jc w:val="right"/>
              <w:rPr>
                <w:rFonts w:ascii="Arial"/>
                <w:sz w:val="16"/>
              </w:rPr>
            </w:pPr>
            <w:r>
              <w:rPr>
                <w:rFonts w:ascii="Arial"/>
                <w:color w:val="231F20"/>
                <w:w w:val="105"/>
                <w:sz w:val="16"/>
              </w:rPr>
              <w:t>12.473</w:t>
            </w:r>
          </w:p>
        </w:tc>
        <w:tc>
          <w:tcPr>
            <w:tcW w:w="816" w:type="dxa"/>
            <w:tcBorders>
              <w:left w:val="single" w:sz="4" w:space="0" w:color="D8D9DA"/>
              <w:right w:val="single" w:sz="4" w:space="0" w:color="D8D9DA"/>
            </w:tcBorders>
          </w:tcPr>
          <w:p>
            <w:pPr>
              <w:pStyle w:val="TableParagraph"/>
              <w:spacing w:line="163" w:lineRule="exact" w:before="13"/>
              <w:ind w:right="22"/>
              <w:jc w:val="right"/>
              <w:rPr>
                <w:rFonts w:ascii="Arial"/>
                <w:sz w:val="16"/>
              </w:rPr>
            </w:pPr>
            <w:r>
              <w:rPr>
                <w:rFonts w:ascii="Arial"/>
                <w:color w:val="231F20"/>
                <w:w w:val="105"/>
                <w:sz w:val="16"/>
              </w:rPr>
              <w:t>124</w:t>
            </w:r>
          </w:p>
        </w:tc>
        <w:tc>
          <w:tcPr>
            <w:tcW w:w="816" w:type="dxa"/>
            <w:tcBorders>
              <w:left w:val="single" w:sz="4" w:space="0" w:color="D8D9DA"/>
              <w:right w:val="single" w:sz="4" w:space="0" w:color="D8D9DA"/>
            </w:tcBorders>
          </w:tcPr>
          <w:p>
            <w:pPr>
              <w:pStyle w:val="TableParagraph"/>
              <w:spacing w:line="163" w:lineRule="exact" w:before="13"/>
              <w:ind w:right="23"/>
              <w:jc w:val="right"/>
              <w:rPr>
                <w:rFonts w:ascii="Arial"/>
                <w:sz w:val="16"/>
              </w:rPr>
            </w:pPr>
            <w:r>
              <w:rPr>
                <w:rFonts w:ascii="Arial"/>
                <w:color w:val="231F20"/>
                <w:w w:val="105"/>
                <w:sz w:val="16"/>
              </w:rPr>
              <w:t>331</w:t>
            </w:r>
          </w:p>
        </w:tc>
        <w:tc>
          <w:tcPr>
            <w:tcW w:w="816" w:type="dxa"/>
            <w:tcBorders>
              <w:left w:val="single" w:sz="4" w:space="0" w:color="D8D9DA"/>
              <w:right w:val="single" w:sz="4" w:space="0" w:color="D8D9DA"/>
            </w:tcBorders>
          </w:tcPr>
          <w:p>
            <w:pPr>
              <w:pStyle w:val="TableParagraph"/>
              <w:spacing w:line="163" w:lineRule="exact" w:before="13"/>
              <w:ind w:left="191"/>
              <w:rPr>
                <w:rFonts w:ascii="Arial"/>
                <w:sz w:val="16"/>
              </w:rPr>
            </w:pPr>
            <w:r>
              <w:rPr>
                <w:rFonts w:ascii="Arial"/>
                <w:color w:val="231F20"/>
                <w:w w:val="110"/>
                <w:sz w:val="16"/>
              </w:rPr>
              <w:t>25.526</w:t>
            </w:r>
          </w:p>
        </w:tc>
        <w:tc>
          <w:tcPr>
            <w:tcW w:w="816" w:type="dxa"/>
            <w:tcBorders>
              <w:left w:val="single" w:sz="4" w:space="0" w:color="D8D9DA"/>
              <w:right w:val="single" w:sz="4" w:space="0" w:color="D8D9DA"/>
            </w:tcBorders>
          </w:tcPr>
          <w:p>
            <w:pPr>
              <w:pStyle w:val="TableParagraph"/>
              <w:spacing w:line="163" w:lineRule="exact" w:before="13"/>
              <w:ind w:right="24"/>
              <w:jc w:val="right"/>
              <w:rPr>
                <w:rFonts w:ascii="Arial"/>
                <w:sz w:val="16"/>
              </w:rPr>
            </w:pPr>
            <w:r>
              <w:rPr>
                <w:rFonts w:ascii="Arial"/>
                <w:color w:val="231F20"/>
                <w:w w:val="105"/>
                <w:sz w:val="16"/>
              </w:rPr>
              <w:t>51.089</w:t>
            </w:r>
          </w:p>
        </w:tc>
        <w:tc>
          <w:tcPr>
            <w:tcW w:w="991" w:type="dxa"/>
            <w:tcBorders>
              <w:left w:val="single" w:sz="4" w:space="0" w:color="D8D9DA"/>
              <w:right w:val="single" w:sz="6" w:space="0" w:color="FFFFFF"/>
            </w:tcBorders>
          </w:tcPr>
          <w:p>
            <w:pPr>
              <w:pStyle w:val="TableParagraph"/>
              <w:spacing w:line="163" w:lineRule="exact" w:before="13"/>
              <w:ind w:right="17"/>
              <w:jc w:val="right"/>
              <w:rPr>
                <w:rFonts w:ascii="Arial"/>
                <w:sz w:val="16"/>
              </w:rPr>
            </w:pPr>
            <w:r>
              <w:rPr>
                <w:rFonts w:ascii="Arial"/>
                <w:color w:val="231F20"/>
                <w:w w:val="105"/>
                <w:sz w:val="16"/>
              </w:rPr>
              <w:t>87.059</w:t>
            </w:r>
          </w:p>
        </w:tc>
      </w:tr>
      <w:tr>
        <w:trPr>
          <w:trHeight w:val="201" w:hRule="atLeast"/>
        </w:trPr>
        <w:tc>
          <w:tcPr>
            <w:tcW w:w="1639" w:type="dxa"/>
            <w:tcBorders>
              <w:right w:val="single" w:sz="12" w:space="0" w:color="FFFFFF"/>
            </w:tcBorders>
            <w:shd w:val="clear" w:color="auto" w:fill="001F5F"/>
          </w:tcPr>
          <w:p>
            <w:pPr>
              <w:pStyle w:val="TableParagraph"/>
              <w:spacing w:line="161" w:lineRule="exact" w:before="20"/>
              <w:ind w:left="36"/>
              <w:rPr>
                <w:rFonts w:ascii="Arial"/>
                <w:sz w:val="16"/>
              </w:rPr>
            </w:pPr>
            <w:r>
              <w:rPr>
                <w:rFonts w:ascii="Arial"/>
                <w:color w:val="FFFFFF"/>
                <w:w w:val="110"/>
                <w:sz w:val="16"/>
              </w:rPr>
              <w:t>PROVINSI BALI</w:t>
            </w:r>
          </w:p>
        </w:tc>
        <w:tc>
          <w:tcPr>
            <w:tcW w:w="859" w:type="dxa"/>
            <w:tcBorders>
              <w:left w:val="single" w:sz="12" w:space="0" w:color="FFFFFF"/>
              <w:bottom w:val="single" w:sz="8" w:space="0" w:color="FFFFFF"/>
              <w:right w:val="single" w:sz="12" w:space="0" w:color="FFFFFF"/>
            </w:tcBorders>
            <w:shd w:val="clear" w:color="auto" w:fill="001F5F"/>
          </w:tcPr>
          <w:p>
            <w:pPr>
              <w:pStyle w:val="TableParagraph"/>
              <w:spacing w:line="169" w:lineRule="exact" w:before="12"/>
              <w:ind w:right="8"/>
              <w:jc w:val="right"/>
              <w:rPr>
                <w:rFonts w:ascii="Arial"/>
                <w:sz w:val="16"/>
              </w:rPr>
            </w:pPr>
            <w:r>
              <w:rPr>
                <w:rFonts w:ascii="Arial"/>
                <w:color w:val="FFFFFF"/>
                <w:w w:val="105"/>
                <w:sz w:val="16"/>
              </w:rPr>
              <w:t>63.427</w:t>
            </w:r>
          </w:p>
        </w:tc>
        <w:tc>
          <w:tcPr>
            <w:tcW w:w="816" w:type="dxa"/>
            <w:tcBorders>
              <w:left w:val="single" w:sz="12" w:space="0" w:color="FFFFFF"/>
              <w:bottom w:val="single" w:sz="8" w:space="0" w:color="FFFFFF"/>
              <w:right w:val="single" w:sz="12" w:space="0" w:color="FFFFFF"/>
            </w:tcBorders>
            <w:shd w:val="clear" w:color="auto" w:fill="001F5F"/>
          </w:tcPr>
          <w:p>
            <w:pPr>
              <w:pStyle w:val="TableParagraph"/>
              <w:spacing w:line="169" w:lineRule="exact" w:before="12"/>
              <w:ind w:right="9"/>
              <w:jc w:val="right"/>
              <w:rPr>
                <w:rFonts w:ascii="Arial"/>
                <w:sz w:val="16"/>
              </w:rPr>
            </w:pPr>
            <w:r>
              <w:rPr>
                <w:rFonts w:ascii="Arial"/>
                <w:color w:val="FFFFFF"/>
                <w:w w:val="105"/>
                <w:sz w:val="16"/>
              </w:rPr>
              <w:t>100</w:t>
            </w:r>
          </w:p>
        </w:tc>
        <w:tc>
          <w:tcPr>
            <w:tcW w:w="816" w:type="dxa"/>
            <w:tcBorders>
              <w:left w:val="single" w:sz="12" w:space="0" w:color="FFFFFF"/>
              <w:bottom w:val="single" w:sz="8" w:space="0" w:color="FFFFFF"/>
            </w:tcBorders>
            <w:shd w:val="clear" w:color="auto" w:fill="001F5F"/>
          </w:tcPr>
          <w:p>
            <w:pPr>
              <w:pStyle w:val="TableParagraph"/>
              <w:spacing w:line="169" w:lineRule="exact" w:before="12"/>
              <w:ind w:right="25"/>
              <w:jc w:val="right"/>
              <w:rPr>
                <w:rFonts w:ascii="Arial"/>
                <w:sz w:val="16"/>
              </w:rPr>
            </w:pPr>
            <w:r>
              <w:rPr>
                <w:rFonts w:ascii="Arial"/>
                <w:color w:val="FFFFFF"/>
                <w:w w:val="105"/>
                <w:sz w:val="16"/>
              </w:rPr>
              <w:t>33.079</w:t>
            </w:r>
          </w:p>
        </w:tc>
        <w:tc>
          <w:tcPr>
            <w:tcW w:w="816" w:type="dxa"/>
            <w:tcBorders>
              <w:bottom w:val="single" w:sz="8" w:space="0" w:color="FFFFFF"/>
            </w:tcBorders>
            <w:shd w:val="clear" w:color="auto" w:fill="001F5F"/>
          </w:tcPr>
          <w:p>
            <w:pPr>
              <w:pStyle w:val="TableParagraph"/>
              <w:spacing w:line="169" w:lineRule="exact" w:before="12"/>
              <w:ind w:right="26"/>
              <w:jc w:val="right"/>
              <w:rPr>
                <w:rFonts w:ascii="Arial"/>
                <w:sz w:val="16"/>
              </w:rPr>
            </w:pPr>
            <w:r>
              <w:rPr>
                <w:rFonts w:ascii="Arial"/>
                <w:color w:val="FFFFFF"/>
                <w:w w:val="105"/>
                <w:sz w:val="16"/>
              </w:rPr>
              <w:t>332</w:t>
            </w:r>
          </w:p>
        </w:tc>
        <w:tc>
          <w:tcPr>
            <w:tcW w:w="816" w:type="dxa"/>
            <w:tcBorders>
              <w:bottom w:val="single" w:sz="8" w:space="0" w:color="FFFFFF"/>
            </w:tcBorders>
            <w:shd w:val="clear" w:color="auto" w:fill="001F5F"/>
          </w:tcPr>
          <w:p>
            <w:pPr>
              <w:pStyle w:val="TableParagraph"/>
              <w:spacing w:line="169" w:lineRule="exact" w:before="12"/>
              <w:ind w:right="26"/>
              <w:jc w:val="right"/>
              <w:rPr>
                <w:rFonts w:ascii="Arial"/>
                <w:sz w:val="16"/>
              </w:rPr>
            </w:pPr>
            <w:r>
              <w:rPr>
                <w:rFonts w:ascii="Arial"/>
                <w:color w:val="FFFFFF"/>
                <w:w w:val="105"/>
                <w:sz w:val="16"/>
              </w:rPr>
              <w:t>491</w:t>
            </w:r>
          </w:p>
        </w:tc>
        <w:tc>
          <w:tcPr>
            <w:tcW w:w="816" w:type="dxa"/>
            <w:tcBorders>
              <w:bottom w:val="single" w:sz="8" w:space="0" w:color="FFFFFF"/>
            </w:tcBorders>
            <w:shd w:val="clear" w:color="auto" w:fill="001F5F"/>
          </w:tcPr>
          <w:p>
            <w:pPr>
              <w:pStyle w:val="TableParagraph"/>
              <w:spacing w:line="169" w:lineRule="exact" w:before="12"/>
              <w:ind w:right="28"/>
              <w:jc w:val="right"/>
              <w:rPr>
                <w:rFonts w:ascii="Arial"/>
                <w:sz w:val="16"/>
              </w:rPr>
            </w:pPr>
            <w:r>
              <w:rPr>
                <w:rFonts w:ascii="Arial"/>
                <w:color w:val="FFFFFF"/>
                <w:w w:val="105"/>
                <w:sz w:val="16"/>
              </w:rPr>
              <w:t>46.396</w:t>
            </w:r>
          </w:p>
        </w:tc>
        <w:tc>
          <w:tcPr>
            <w:tcW w:w="816" w:type="dxa"/>
            <w:tcBorders>
              <w:bottom w:val="single" w:sz="8" w:space="0" w:color="FFFFFF"/>
            </w:tcBorders>
            <w:shd w:val="clear" w:color="auto" w:fill="001F5F"/>
          </w:tcPr>
          <w:p>
            <w:pPr>
              <w:pStyle w:val="TableParagraph"/>
              <w:spacing w:line="169" w:lineRule="exact" w:before="12"/>
              <w:ind w:right="29"/>
              <w:jc w:val="right"/>
              <w:rPr>
                <w:rFonts w:ascii="Arial"/>
                <w:sz w:val="16"/>
              </w:rPr>
            </w:pPr>
            <w:r>
              <w:rPr>
                <w:rFonts w:ascii="Arial"/>
                <w:color w:val="FFFFFF"/>
                <w:w w:val="105"/>
                <w:sz w:val="16"/>
              </w:rPr>
              <w:t>161.571</w:t>
            </w:r>
          </w:p>
        </w:tc>
        <w:tc>
          <w:tcPr>
            <w:tcW w:w="991" w:type="dxa"/>
            <w:tcBorders>
              <w:bottom w:val="single" w:sz="8" w:space="0" w:color="FFFFFF"/>
              <w:right w:val="single" w:sz="6" w:space="0" w:color="FFFFFF"/>
            </w:tcBorders>
            <w:shd w:val="clear" w:color="auto" w:fill="001F5F"/>
          </w:tcPr>
          <w:p>
            <w:pPr>
              <w:pStyle w:val="TableParagraph"/>
              <w:spacing w:line="169" w:lineRule="exact" w:before="12"/>
              <w:ind w:right="15"/>
              <w:jc w:val="right"/>
              <w:rPr>
                <w:rFonts w:ascii="Arial"/>
                <w:sz w:val="16"/>
              </w:rPr>
            </w:pPr>
            <w:r>
              <w:rPr>
                <w:rFonts w:ascii="Arial"/>
                <w:color w:val="FFFFFF"/>
                <w:w w:val="105"/>
                <w:sz w:val="16"/>
              </w:rPr>
              <w:t>154.754</w:t>
            </w:r>
          </w:p>
        </w:tc>
      </w:tr>
    </w:tbl>
    <w:p>
      <w:pPr>
        <w:spacing w:before="63"/>
        <w:ind w:left="0" w:right="1738" w:firstLine="0"/>
        <w:jc w:val="right"/>
        <w:rPr>
          <w:i/>
          <w:sz w:val="12"/>
        </w:rPr>
      </w:pPr>
      <w:r>
        <w:rPr/>
        <w:pict>
          <v:line style="position:absolute;mso-position-horizontal-relative:page;mso-position-vertical-relative:paragraph;z-index:34280;mso-wrap-distance-left:0;mso-wrap-distance-right:0" from="87.852898pt,14.103762pt" to="508.230898pt,14.103762pt" stroked="true" strokeweight="1pt" strokecolor="#001f5f">
            <v:stroke dashstyle="solid"/>
            <w10:wrap type="topAndBottom"/>
          </v:line>
        </w:pict>
      </w:r>
      <w:r>
        <w:rPr>
          <w:i/>
          <w:color w:val="231F20"/>
          <w:w w:val="105"/>
          <w:sz w:val="12"/>
        </w:rPr>
        <w:t>Sumber: LBU Bank Indonesia, diolah</w:t>
      </w:r>
    </w:p>
    <w:p>
      <w:pPr>
        <w:pStyle w:val="BodyText"/>
        <w:spacing w:before="10"/>
        <w:rPr>
          <w:i/>
          <w:sz w:val="8"/>
        </w:rPr>
      </w:pPr>
    </w:p>
    <w:p>
      <w:pPr>
        <w:spacing w:after="0"/>
        <w:rPr>
          <w:sz w:val="8"/>
        </w:rPr>
        <w:sectPr>
          <w:footerReference w:type="even" r:id="rId2490"/>
          <w:footerReference w:type="default" r:id="rId2491"/>
          <w:pgSz w:w="11910" w:h="15880"/>
          <w:pgMar w:footer="535" w:header="0" w:top="1340" w:bottom="720" w:left="0" w:right="0"/>
          <w:pgNumType w:start="90"/>
        </w:sectPr>
      </w:pPr>
    </w:p>
    <w:p>
      <w:pPr>
        <w:tabs>
          <w:tab w:pos="1686" w:val="left" w:leader="none"/>
          <w:tab w:pos="2463" w:val="left" w:leader="none"/>
          <w:tab w:pos="3349" w:val="left" w:leader="none"/>
          <w:tab w:pos="4780" w:val="left" w:leader="none"/>
          <w:tab w:pos="5091" w:val="left" w:leader="none"/>
        </w:tabs>
        <w:spacing w:line="244" w:lineRule="auto" w:before="95"/>
        <w:ind w:left="1133" w:right="0" w:firstLine="0"/>
        <w:jc w:val="left"/>
        <w:rPr>
          <w:b/>
          <w:sz w:val="20"/>
        </w:rPr>
      </w:pPr>
      <w:r>
        <w:rPr>
          <w:i/>
          <w:color w:val="001D4C"/>
          <w:w w:val="110"/>
          <w:sz w:val="20"/>
          <w:u w:val="single" w:color="001D4C"/>
        </w:rPr>
        <w:t>Kredit Kepemilikan  Rumah  dan  Apartemen</w:t>
      </w:r>
      <w:r>
        <w:rPr>
          <w:i/>
          <w:color w:val="001D4C"/>
          <w:w w:val="110"/>
          <w:sz w:val="20"/>
        </w:rPr>
        <w:t> </w:t>
      </w:r>
      <w:r>
        <w:rPr>
          <w:color w:val="231F20"/>
          <w:w w:val="105"/>
          <w:sz w:val="20"/>
        </w:rPr>
        <w:t>Kinerja perkembangan kredit pemilikan rumah </w:t>
      </w:r>
      <w:r>
        <w:rPr>
          <w:color w:val="231F20"/>
          <w:spacing w:val="-4"/>
          <w:w w:val="105"/>
          <w:sz w:val="20"/>
        </w:rPr>
        <w:t>(KPR) </w:t>
      </w:r>
      <w:r>
        <w:rPr>
          <w:color w:val="231F20"/>
          <w:w w:val="110"/>
          <w:sz w:val="20"/>
        </w:rPr>
        <w:t>dan kredit apartemen </w:t>
      </w:r>
      <w:r>
        <w:rPr>
          <w:color w:val="231F20"/>
          <w:spacing w:val="-3"/>
          <w:w w:val="110"/>
          <w:sz w:val="20"/>
        </w:rPr>
        <w:t>(KPA) </w:t>
      </w:r>
      <w:r>
        <w:rPr>
          <w:color w:val="231F20"/>
          <w:w w:val="110"/>
          <w:sz w:val="20"/>
        </w:rPr>
        <w:t>di triwulan </w:t>
      </w:r>
      <w:r>
        <w:rPr>
          <w:color w:val="231F20"/>
          <w:spacing w:val="-3"/>
          <w:w w:val="110"/>
          <w:sz w:val="20"/>
        </w:rPr>
        <w:t>laporan </w:t>
      </w:r>
      <w:r>
        <w:rPr>
          <w:color w:val="231F20"/>
          <w:w w:val="110"/>
          <w:sz w:val="20"/>
        </w:rPr>
        <w:t>mengalami perbaikan di tengah </w:t>
      </w:r>
      <w:r>
        <w:rPr>
          <w:color w:val="231F20"/>
          <w:spacing w:val="-2"/>
          <w:w w:val="110"/>
          <w:sz w:val="20"/>
        </w:rPr>
        <w:t>perkembangan </w:t>
      </w:r>
      <w:r>
        <w:rPr>
          <w:color w:val="231F20"/>
          <w:w w:val="110"/>
          <w:sz w:val="20"/>
        </w:rPr>
        <w:t>kredit pemilikan Ruko yang terkontraksi </w:t>
      </w:r>
      <w:r>
        <w:rPr>
          <w:color w:val="231F20"/>
          <w:spacing w:val="-3"/>
          <w:w w:val="110"/>
          <w:sz w:val="20"/>
        </w:rPr>
        <w:t>semakin </w:t>
      </w:r>
      <w:r>
        <w:rPr>
          <w:color w:val="231F20"/>
          <w:w w:val="105"/>
          <w:sz w:val="20"/>
        </w:rPr>
        <w:t>dalam. Dari jenis kreditnya, akselerasi pertumbuhan </w:t>
      </w:r>
      <w:r>
        <w:rPr>
          <w:color w:val="231F20"/>
          <w:w w:val="110"/>
          <w:sz w:val="20"/>
        </w:rPr>
        <w:t>KPR pada triwulan III 2018 didorong oleh KPR </w:t>
      </w:r>
      <w:r>
        <w:rPr>
          <w:color w:val="231F20"/>
          <w:spacing w:val="-4"/>
          <w:w w:val="110"/>
          <w:sz w:val="20"/>
        </w:rPr>
        <w:t>tipe </w:t>
      </w:r>
      <w:r>
        <w:rPr>
          <w:color w:val="231F20"/>
          <w:w w:val="110"/>
          <w:sz w:val="20"/>
        </w:rPr>
        <w:t>sedang</w:t>
      </w:r>
      <w:r>
        <w:rPr>
          <w:color w:val="231F20"/>
          <w:spacing w:val="-16"/>
          <w:w w:val="110"/>
          <w:sz w:val="20"/>
        </w:rPr>
        <w:t> </w:t>
      </w:r>
      <w:r>
        <w:rPr>
          <w:color w:val="231F20"/>
          <w:w w:val="110"/>
          <w:sz w:val="20"/>
        </w:rPr>
        <w:t>(s.d.</w:t>
      </w:r>
      <w:r>
        <w:rPr>
          <w:color w:val="231F20"/>
          <w:spacing w:val="-16"/>
          <w:w w:val="110"/>
          <w:sz w:val="20"/>
        </w:rPr>
        <w:t> </w:t>
      </w:r>
      <w:r>
        <w:rPr>
          <w:color w:val="231F20"/>
          <w:w w:val="110"/>
          <w:sz w:val="20"/>
        </w:rPr>
        <w:t>70)</w:t>
      </w:r>
      <w:r>
        <w:rPr>
          <w:color w:val="231F20"/>
          <w:spacing w:val="-16"/>
          <w:w w:val="110"/>
          <w:sz w:val="20"/>
        </w:rPr>
        <w:t> </w:t>
      </w:r>
      <w:r>
        <w:rPr>
          <w:color w:val="231F20"/>
          <w:w w:val="110"/>
          <w:sz w:val="20"/>
        </w:rPr>
        <w:t>dari</w:t>
      </w:r>
      <w:r>
        <w:rPr>
          <w:color w:val="231F20"/>
          <w:spacing w:val="-15"/>
          <w:w w:val="110"/>
          <w:sz w:val="20"/>
        </w:rPr>
        <w:t> </w:t>
      </w:r>
      <w:r>
        <w:rPr>
          <w:color w:val="231F20"/>
          <w:w w:val="110"/>
          <w:sz w:val="20"/>
        </w:rPr>
        <w:t>10,28%</w:t>
      </w:r>
      <w:r>
        <w:rPr>
          <w:color w:val="231F20"/>
          <w:spacing w:val="-16"/>
          <w:w w:val="110"/>
          <w:sz w:val="20"/>
        </w:rPr>
        <w:t> </w:t>
      </w:r>
      <w:r>
        <w:rPr>
          <w:color w:val="231F20"/>
          <w:w w:val="110"/>
          <w:sz w:val="20"/>
        </w:rPr>
        <w:t>(yoy)</w:t>
      </w:r>
      <w:r>
        <w:rPr>
          <w:color w:val="231F20"/>
          <w:spacing w:val="-16"/>
          <w:w w:val="110"/>
          <w:sz w:val="20"/>
        </w:rPr>
        <w:t> </w:t>
      </w:r>
      <w:r>
        <w:rPr>
          <w:color w:val="231F20"/>
          <w:w w:val="110"/>
          <w:sz w:val="20"/>
        </w:rPr>
        <w:t>pada</w:t>
      </w:r>
      <w:r>
        <w:rPr>
          <w:color w:val="231F20"/>
          <w:spacing w:val="-16"/>
          <w:w w:val="110"/>
          <w:sz w:val="20"/>
        </w:rPr>
        <w:t> </w:t>
      </w:r>
      <w:r>
        <w:rPr>
          <w:color w:val="231F20"/>
          <w:w w:val="110"/>
          <w:sz w:val="20"/>
        </w:rPr>
        <w:t>triwulan</w:t>
      </w:r>
      <w:r>
        <w:rPr>
          <w:color w:val="231F20"/>
          <w:spacing w:val="-15"/>
          <w:w w:val="110"/>
          <w:sz w:val="20"/>
        </w:rPr>
        <w:t> </w:t>
      </w:r>
      <w:r>
        <w:rPr>
          <w:color w:val="231F20"/>
          <w:spacing w:val="-4"/>
          <w:w w:val="110"/>
          <w:sz w:val="20"/>
        </w:rPr>
        <w:t>lalu </w:t>
      </w:r>
      <w:r>
        <w:rPr>
          <w:color w:val="231F20"/>
          <w:w w:val="110"/>
          <w:sz w:val="20"/>
        </w:rPr>
        <w:t>menjadi</w:t>
      </w:r>
      <w:r>
        <w:rPr>
          <w:color w:val="231F20"/>
          <w:spacing w:val="-13"/>
          <w:w w:val="110"/>
          <w:sz w:val="20"/>
        </w:rPr>
        <w:t> </w:t>
      </w:r>
      <w:r>
        <w:rPr>
          <w:color w:val="231F20"/>
          <w:w w:val="110"/>
          <w:sz w:val="20"/>
        </w:rPr>
        <w:t>10,68%</w:t>
      </w:r>
      <w:r>
        <w:rPr>
          <w:color w:val="231F20"/>
          <w:spacing w:val="-13"/>
          <w:w w:val="110"/>
          <w:sz w:val="20"/>
        </w:rPr>
        <w:t> </w:t>
      </w:r>
      <w:r>
        <w:rPr>
          <w:color w:val="231F20"/>
          <w:w w:val="110"/>
          <w:sz w:val="20"/>
        </w:rPr>
        <w:t>(yoy)</w:t>
      </w:r>
      <w:r>
        <w:rPr>
          <w:color w:val="231F20"/>
          <w:spacing w:val="-13"/>
          <w:w w:val="110"/>
          <w:sz w:val="20"/>
        </w:rPr>
        <w:t> </w:t>
      </w:r>
      <w:r>
        <w:rPr>
          <w:color w:val="231F20"/>
          <w:w w:val="110"/>
          <w:sz w:val="20"/>
        </w:rPr>
        <w:t>dan</w:t>
      </w:r>
      <w:r>
        <w:rPr>
          <w:color w:val="231F20"/>
          <w:spacing w:val="-12"/>
          <w:w w:val="110"/>
          <w:sz w:val="20"/>
        </w:rPr>
        <w:t> </w:t>
      </w:r>
      <w:r>
        <w:rPr>
          <w:color w:val="231F20"/>
          <w:w w:val="110"/>
          <w:sz w:val="20"/>
        </w:rPr>
        <w:t>KPR</w:t>
      </w:r>
      <w:r>
        <w:rPr>
          <w:color w:val="231F20"/>
          <w:spacing w:val="-13"/>
          <w:w w:val="110"/>
          <w:sz w:val="20"/>
        </w:rPr>
        <w:t> </w:t>
      </w:r>
      <w:r>
        <w:rPr>
          <w:color w:val="231F20"/>
          <w:w w:val="110"/>
          <w:sz w:val="20"/>
        </w:rPr>
        <w:t>tipe</w:t>
      </w:r>
      <w:r>
        <w:rPr>
          <w:color w:val="231F20"/>
          <w:spacing w:val="-13"/>
          <w:w w:val="110"/>
          <w:sz w:val="20"/>
        </w:rPr>
        <w:t> </w:t>
      </w:r>
      <w:r>
        <w:rPr>
          <w:color w:val="231F20"/>
          <w:w w:val="110"/>
          <w:sz w:val="20"/>
        </w:rPr>
        <w:t>besar</w:t>
      </w:r>
      <w:r>
        <w:rPr>
          <w:color w:val="231F20"/>
          <w:spacing w:val="-13"/>
          <w:w w:val="110"/>
          <w:sz w:val="20"/>
        </w:rPr>
        <w:t> </w:t>
      </w:r>
      <w:r>
        <w:rPr>
          <w:color w:val="231F20"/>
          <w:w w:val="110"/>
          <w:sz w:val="20"/>
        </w:rPr>
        <w:t>(70+)</w:t>
      </w:r>
      <w:r>
        <w:rPr>
          <w:color w:val="231F20"/>
          <w:spacing w:val="-12"/>
          <w:w w:val="110"/>
          <w:sz w:val="20"/>
        </w:rPr>
        <w:t> </w:t>
      </w:r>
      <w:r>
        <w:rPr>
          <w:color w:val="231F20"/>
          <w:spacing w:val="-5"/>
          <w:w w:val="110"/>
          <w:sz w:val="20"/>
        </w:rPr>
        <w:t>yang </w:t>
      </w:r>
      <w:r>
        <w:rPr>
          <w:color w:val="231F20"/>
          <w:w w:val="110"/>
          <w:sz w:val="20"/>
        </w:rPr>
        <w:t>tumbuh</w:t>
      </w:r>
      <w:r>
        <w:rPr>
          <w:color w:val="231F20"/>
          <w:spacing w:val="-11"/>
          <w:w w:val="110"/>
          <w:sz w:val="20"/>
        </w:rPr>
        <w:t> </w:t>
      </w:r>
      <w:r>
        <w:rPr>
          <w:color w:val="231F20"/>
          <w:w w:val="110"/>
          <w:sz w:val="20"/>
        </w:rPr>
        <w:t>5,45%</w:t>
      </w:r>
      <w:r>
        <w:rPr>
          <w:color w:val="231F20"/>
          <w:spacing w:val="-10"/>
          <w:w w:val="110"/>
          <w:sz w:val="20"/>
        </w:rPr>
        <w:t> </w:t>
      </w:r>
      <w:r>
        <w:rPr>
          <w:color w:val="231F20"/>
          <w:w w:val="110"/>
          <w:sz w:val="20"/>
        </w:rPr>
        <w:t>(yoy)</w:t>
      </w:r>
      <w:r>
        <w:rPr>
          <w:color w:val="231F20"/>
          <w:spacing w:val="-10"/>
          <w:w w:val="110"/>
          <w:sz w:val="20"/>
        </w:rPr>
        <w:t> </w:t>
      </w:r>
      <w:r>
        <w:rPr>
          <w:color w:val="231F20"/>
          <w:w w:val="110"/>
          <w:sz w:val="20"/>
        </w:rPr>
        <w:t>dari</w:t>
      </w:r>
      <w:r>
        <w:rPr>
          <w:color w:val="231F20"/>
          <w:spacing w:val="-10"/>
          <w:w w:val="110"/>
          <w:sz w:val="20"/>
        </w:rPr>
        <w:t> </w:t>
      </w:r>
      <w:r>
        <w:rPr>
          <w:color w:val="231F20"/>
          <w:w w:val="110"/>
          <w:sz w:val="20"/>
        </w:rPr>
        <w:t>triwulan</w:t>
      </w:r>
      <w:r>
        <w:rPr>
          <w:color w:val="231F20"/>
          <w:spacing w:val="-10"/>
          <w:w w:val="110"/>
          <w:sz w:val="20"/>
        </w:rPr>
        <w:t> </w:t>
      </w:r>
      <w:r>
        <w:rPr>
          <w:color w:val="231F20"/>
          <w:w w:val="110"/>
          <w:sz w:val="20"/>
        </w:rPr>
        <w:t>sebelumnya</w:t>
      </w:r>
      <w:r>
        <w:rPr>
          <w:color w:val="231F20"/>
          <w:spacing w:val="-10"/>
          <w:w w:val="110"/>
          <w:sz w:val="20"/>
        </w:rPr>
        <w:t> </w:t>
      </w:r>
      <w:r>
        <w:rPr>
          <w:color w:val="231F20"/>
          <w:spacing w:val="-5"/>
          <w:w w:val="110"/>
          <w:sz w:val="20"/>
        </w:rPr>
        <w:t>yang </w:t>
      </w:r>
      <w:r>
        <w:rPr>
          <w:color w:val="231F20"/>
          <w:w w:val="105"/>
          <w:sz w:val="20"/>
        </w:rPr>
        <w:t>hanya tumbuh 3,55% (yoy). Akselerasi pertumbuhan </w:t>
      </w:r>
      <w:r>
        <w:rPr>
          <w:color w:val="231F20"/>
          <w:w w:val="110"/>
          <w:sz w:val="20"/>
        </w:rPr>
        <w:t>KPR</w:t>
        <w:tab/>
        <w:t>sejalan</w:t>
        <w:tab/>
        <w:t>dengan</w:t>
        <w:tab/>
        <w:t>meningkatnya</w:t>
        <w:tab/>
      </w:r>
      <w:r>
        <w:rPr>
          <w:color w:val="231F20"/>
          <w:spacing w:val="-3"/>
          <w:w w:val="105"/>
          <w:sz w:val="20"/>
        </w:rPr>
        <w:t>optimisme </w:t>
      </w:r>
      <w:r>
        <w:rPr>
          <w:color w:val="231F20"/>
          <w:w w:val="110"/>
          <w:sz w:val="20"/>
        </w:rPr>
        <w:t>perkembangan kegiatan usaha pertambangan </w:t>
      </w:r>
      <w:r>
        <w:rPr>
          <w:color w:val="231F20"/>
          <w:spacing w:val="-6"/>
          <w:w w:val="110"/>
          <w:sz w:val="20"/>
        </w:rPr>
        <w:t>dan </w:t>
      </w:r>
      <w:r>
        <w:rPr>
          <w:color w:val="231F20"/>
          <w:w w:val="110"/>
          <w:sz w:val="20"/>
        </w:rPr>
        <w:t>penggalian pada triwulan III 2018 yang </w:t>
      </w:r>
      <w:r>
        <w:rPr>
          <w:b/>
          <w:color w:val="231F20"/>
          <w:spacing w:val="-3"/>
          <w:w w:val="110"/>
          <w:sz w:val="20"/>
        </w:rPr>
        <w:t>tercermin </w:t>
      </w:r>
      <w:r>
        <w:rPr>
          <w:b/>
          <w:color w:val="231F20"/>
          <w:w w:val="110"/>
          <w:sz w:val="20"/>
        </w:rPr>
        <w:t>dari hasil Survei Kegiatan Dunia Usaha </w:t>
      </w:r>
      <w:r>
        <w:rPr>
          <w:b/>
          <w:color w:val="231F20"/>
          <w:spacing w:val="-3"/>
          <w:w w:val="110"/>
          <w:sz w:val="20"/>
        </w:rPr>
        <w:t>(SKDU) </w:t>
      </w:r>
      <w:r>
        <w:rPr>
          <w:b/>
          <w:color w:val="231F20"/>
          <w:w w:val="110"/>
          <w:sz w:val="20"/>
        </w:rPr>
        <w:t>KPwBI    Provinsi    Bali, </w:t>
      </w:r>
      <w:r>
        <w:rPr>
          <w:b/>
          <w:color w:val="231F20"/>
          <w:spacing w:val="44"/>
          <w:w w:val="110"/>
          <w:sz w:val="20"/>
        </w:rPr>
        <w:t> </w:t>
      </w:r>
      <w:r>
        <w:rPr>
          <w:b/>
          <w:color w:val="231F20"/>
          <w:w w:val="110"/>
          <w:sz w:val="20"/>
        </w:rPr>
        <w:t>dimana  </w:t>
      </w:r>
      <w:r>
        <w:rPr>
          <w:b/>
          <w:color w:val="231F20"/>
          <w:spacing w:val="31"/>
          <w:w w:val="110"/>
          <w:sz w:val="20"/>
        </w:rPr>
        <w:t> </w:t>
      </w:r>
      <w:r>
        <w:rPr>
          <w:b/>
          <w:color w:val="231F20"/>
          <w:w w:val="110"/>
          <w:sz w:val="20"/>
        </w:rPr>
        <w:t>Saldo</w:t>
        <w:tab/>
        <w:tab/>
      </w:r>
      <w:r>
        <w:rPr>
          <w:b/>
          <w:color w:val="231F20"/>
          <w:spacing w:val="-4"/>
          <w:w w:val="110"/>
          <w:sz w:val="20"/>
        </w:rPr>
        <w:t>Bersih </w:t>
      </w:r>
      <w:r>
        <w:rPr>
          <w:b/>
          <w:color w:val="231F20"/>
          <w:spacing w:val="-3"/>
          <w:w w:val="110"/>
          <w:sz w:val="20"/>
        </w:rPr>
        <w:t>Tertimbang</w:t>
        <w:tab/>
      </w:r>
      <w:r>
        <w:rPr>
          <w:b/>
          <w:color w:val="231F20"/>
          <w:w w:val="110"/>
          <w:sz w:val="20"/>
        </w:rPr>
        <w:t>(SBT) sektor pertambangan </w:t>
      </w:r>
      <w:r>
        <w:rPr>
          <w:b/>
          <w:color w:val="231F20"/>
          <w:spacing w:val="-6"/>
          <w:w w:val="110"/>
          <w:sz w:val="20"/>
        </w:rPr>
        <w:t>dan </w:t>
      </w:r>
      <w:r>
        <w:rPr>
          <w:b/>
          <w:color w:val="231F20"/>
          <w:w w:val="110"/>
          <w:sz w:val="20"/>
        </w:rPr>
        <w:t>penggalian yaitu pasir dan batu mengalami peningkatan dari -1,21% pada triwulan II </w:t>
      </w:r>
      <w:r>
        <w:rPr>
          <w:b/>
          <w:color w:val="231F20"/>
          <w:spacing w:val="-4"/>
          <w:w w:val="110"/>
          <w:sz w:val="20"/>
        </w:rPr>
        <w:t>2018 </w:t>
      </w:r>
      <w:r>
        <w:rPr>
          <w:b/>
          <w:color w:val="231F20"/>
          <w:w w:val="110"/>
          <w:sz w:val="20"/>
        </w:rPr>
        <w:t>menjadi 1,21% pada triwulan III</w:t>
      </w:r>
      <w:r>
        <w:rPr>
          <w:b/>
          <w:color w:val="231F20"/>
          <w:spacing w:val="44"/>
          <w:w w:val="110"/>
          <w:sz w:val="20"/>
        </w:rPr>
        <w:t> </w:t>
      </w:r>
      <w:r>
        <w:rPr>
          <w:b/>
          <w:color w:val="231F20"/>
          <w:w w:val="110"/>
          <w:sz w:val="20"/>
        </w:rPr>
        <w:t>2018.</w:t>
      </w:r>
    </w:p>
    <w:p>
      <w:pPr>
        <w:pStyle w:val="BodyText"/>
        <w:spacing w:before="1"/>
        <w:rPr>
          <w:b/>
          <w:sz w:val="22"/>
        </w:rPr>
      </w:pPr>
    </w:p>
    <w:p>
      <w:pPr>
        <w:pStyle w:val="BodyText"/>
        <w:spacing w:line="244" w:lineRule="auto"/>
        <w:ind w:left="1133"/>
        <w:jc w:val="both"/>
      </w:pPr>
      <w:r>
        <w:rPr>
          <w:color w:val="231F20"/>
          <w:w w:val="105"/>
        </w:rPr>
        <w:t>Sejalan dengan KPR, pertumbuhan </w:t>
      </w:r>
      <w:r>
        <w:rPr>
          <w:color w:val="231F20"/>
          <w:spacing w:val="-5"/>
          <w:w w:val="105"/>
        </w:rPr>
        <w:t>KPA </w:t>
      </w:r>
      <w:r>
        <w:rPr>
          <w:color w:val="231F20"/>
          <w:w w:val="105"/>
        </w:rPr>
        <w:t>pada</w:t>
      </w:r>
      <w:r>
        <w:rPr>
          <w:color w:val="231F20"/>
          <w:spacing w:val="-28"/>
          <w:w w:val="105"/>
        </w:rPr>
        <w:t> </w:t>
      </w:r>
      <w:r>
        <w:rPr>
          <w:color w:val="231F20"/>
          <w:w w:val="105"/>
        </w:rPr>
        <w:t>triwulan III 2018 mengalami perbaikan didorong oleh </w:t>
      </w:r>
      <w:r>
        <w:rPr>
          <w:color w:val="231F20"/>
          <w:spacing w:val="-5"/>
          <w:w w:val="105"/>
        </w:rPr>
        <w:t>KPA </w:t>
      </w:r>
      <w:r>
        <w:rPr>
          <w:color w:val="231F20"/>
          <w:spacing w:val="-4"/>
          <w:w w:val="105"/>
        </w:rPr>
        <w:t>tipe </w:t>
      </w:r>
      <w:r>
        <w:rPr>
          <w:color w:val="231F20"/>
          <w:w w:val="105"/>
        </w:rPr>
        <w:t>besar  (70+).  </w:t>
      </w:r>
      <w:r>
        <w:rPr>
          <w:color w:val="231F20"/>
          <w:spacing w:val="-5"/>
          <w:w w:val="105"/>
        </w:rPr>
        <w:t>KPA  </w:t>
      </w:r>
      <w:r>
        <w:rPr>
          <w:color w:val="231F20"/>
          <w:w w:val="105"/>
        </w:rPr>
        <w:t>tipe  sedang  (s.d.  70)</w:t>
      </w:r>
      <w:r>
        <w:rPr>
          <w:color w:val="231F20"/>
          <w:spacing w:val="27"/>
          <w:w w:val="105"/>
        </w:rPr>
        <w:t> </w:t>
      </w:r>
      <w:r>
        <w:rPr>
          <w:color w:val="231F20"/>
          <w:spacing w:val="-2"/>
          <w:w w:val="105"/>
        </w:rPr>
        <w:t>terkontraksi</w:t>
      </w:r>
    </w:p>
    <w:p>
      <w:pPr>
        <w:pStyle w:val="BodyText"/>
        <w:spacing w:line="244" w:lineRule="auto" w:before="3"/>
        <w:ind w:left="1133"/>
      </w:pPr>
      <w:r>
        <w:rPr>
          <w:color w:val="231F20"/>
          <w:w w:val="105"/>
        </w:rPr>
        <w:t>-14,77%  (yoy)  pada  triwulan  III  2018,  </w:t>
      </w:r>
      <w:r>
        <w:rPr>
          <w:color w:val="231F20"/>
          <w:spacing w:val="-3"/>
          <w:w w:val="105"/>
        </w:rPr>
        <w:t>sedikit   </w:t>
      </w:r>
      <w:r>
        <w:rPr>
          <w:color w:val="231F20"/>
          <w:w w:val="105"/>
        </w:rPr>
        <w:t>lebih </w:t>
      </w:r>
      <w:r>
        <w:rPr>
          <w:color w:val="231F20"/>
          <w:spacing w:val="20"/>
          <w:w w:val="105"/>
        </w:rPr>
        <w:t> </w:t>
      </w:r>
      <w:r>
        <w:rPr>
          <w:color w:val="231F20"/>
          <w:w w:val="105"/>
        </w:rPr>
        <w:t>tinggi </w:t>
      </w:r>
      <w:r>
        <w:rPr>
          <w:color w:val="231F20"/>
          <w:spacing w:val="20"/>
          <w:w w:val="105"/>
        </w:rPr>
        <w:t> </w:t>
      </w:r>
      <w:r>
        <w:rPr>
          <w:color w:val="231F20"/>
          <w:w w:val="105"/>
        </w:rPr>
        <w:t>dibanding </w:t>
      </w:r>
      <w:r>
        <w:rPr>
          <w:color w:val="231F20"/>
          <w:spacing w:val="21"/>
          <w:w w:val="105"/>
        </w:rPr>
        <w:t> </w:t>
      </w:r>
      <w:r>
        <w:rPr>
          <w:color w:val="231F20"/>
          <w:w w:val="105"/>
        </w:rPr>
        <w:t>triwulan </w:t>
      </w:r>
      <w:r>
        <w:rPr>
          <w:color w:val="231F20"/>
          <w:spacing w:val="20"/>
          <w:w w:val="105"/>
        </w:rPr>
        <w:t> </w:t>
      </w:r>
      <w:r>
        <w:rPr>
          <w:color w:val="231F20"/>
          <w:w w:val="105"/>
        </w:rPr>
        <w:t>lalu </w:t>
      </w:r>
      <w:r>
        <w:rPr>
          <w:color w:val="231F20"/>
          <w:spacing w:val="21"/>
          <w:w w:val="105"/>
        </w:rPr>
        <w:t> </w:t>
      </w:r>
      <w:r>
        <w:rPr>
          <w:color w:val="231F20"/>
          <w:w w:val="105"/>
        </w:rPr>
        <w:t>yang </w:t>
      </w:r>
      <w:r>
        <w:rPr>
          <w:color w:val="231F20"/>
          <w:spacing w:val="20"/>
          <w:w w:val="105"/>
        </w:rPr>
        <w:t> </w:t>
      </w:r>
      <w:r>
        <w:rPr>
          <w:color w:val="231F20"/>
          <w:w w:val="105"/>
        </w:rPr>
        <w:t>sebesar</w:t>
      </w:r>
    </w:p>
    <w:p>
      <w:pPr>
        <w:pStyle w:val="BodyText"/>
        <w:spacing w:before="2"/>
        <w:ind w:left="1133"/>
      </w:pPr>
      <w:r>
        <w:rPr>
          <w:color w:val="231F20"/>
          <w:w w:val="105"/>
        </w:rPr>
        <w:t>-17,47%</w:t>
      </w:r>
      <w:r>
        <w:rPr>
          <w:color w:val="231F20"/>
          <w:spacing w:val="16"/>
          <w:w w:val="105"/>
        </w:rPr>
        <w:t> </w:t>
      </w:r>
      <w:r>
        <w:rPr>
          <w:color w:val="231F20"/>
          <w:w w:val="105"/>
        </w:rPr>
        <w:t>(yoy).</w:t>
      </w:r>
      <w:r>
        <w:rPr>
          <w:color w:val="231F20"/>
          <w:spacing w:val="17"/>
          <w:w w:val="105"/>
        </w:rPr>
        <w:t> </w:t>
      </w:r>
      <w:r>
        <w:rPr>
          <w:color w:val="231F20"/>
          <w:spacing w:val="-5"/>
          <w:w w:val="105"/>
        </w:rPr>
        <w:t>KPA</w:t>
      </w:r>
      <w:r>
        <w:rPr>
          <w:color w:val="231F20"/>
          <w:spacing w:val="17"/>
          <w:w w:val="105"/>
        </w:rPr>
        <w:t> </w:t>
      </w:r>
      <w:r>
        <w:rPr>
          <w:color w:val="231F20"/>
          <w:w w:val="105"/>
        </w:rPr>
        <w:t>tipe</w:t>
      </w:r>
      <w:r>
        <w:rPr>
          <w:color w:val="231F20"/>
          <w:spacing w:val="16"/>
          <w:w w:val="105"/>
        </w:rPr>
        <w:t> </w:t>
      </w:r>
      <w:r>
        <w:rPr>
          <w:color w:val="231F20"/>
          <w:w w:val="105"/>
        </w:rPr>
        <w:t>besar</w:t>
      </w:r>
      <w:r>
        <w:rPr>
          <w:color w:val="231F20"/>
          <w:spacing w:val="17"/>
          <w:w w:val="105"/>
        </w:rPr>
        <w:t> </w:t>
      </w:r>
      <w:r>
        <w:rPr>
          <w:color w:val="231F20"/>
          <w:w w:val="105"/>
        </w:rPr>
        <w:t>pada</w:t>
      </w:r>
      <w:r>
        <w:rPr>
          <w:color w:val="231F20"/>
          <w:spacing w:val="17"/>
          <w:w w:val="105"/>
        </w:rPr>
        <w:t> </w:t>
      </w:r>
      <w:r>
        <w:rPr>
          <w:color w:val="231F20"/>
          <w:w w:val="105"/>
        </w:rPr>
        <w:t>triwulan</w:t>
      </w:r>
      <w:r>
        <w:rPr>
          <w:color w:val="231F20"/>
          <w:spacing w:val="16"/>
          <w:w w:val="105"/>
        </w:rPr>
        <w:t> </w:t>
      </w:r>
      <w:r>
        <w:rPr>
          <w:color w:val="231F20"/>
          <w:w w:val="105"/>
        </w:rPr>
        <w:t>III</w:t>
      </w:r>
      <w:r>
        <w:rPr>
          <w:color w:val="231F20"/>
          <w:spacing w:val="17"/>
          <w:w w:val="105"/>
        </w:rPr>
        <w:t> </w:t>
      </w:r>
      <w:r>
        <w:rPr>
          <w:color w:val="231F20"/>
          <w:spacing w:val="-4"/>
          <w:w w:val="105"/>
        </w:rPr>
        <w:t>2018</w:t>
      </w:r>
    </w:p>
    <w:p>
      <w:pPr>
        <w:pStyle w:val="BodyText"/>
        <w:spacing w:line="244" w:lineRule="auto" w:before="95"/>
        <w:ind w:left="526" w:right="1131"/>
        <w:jc w:val="both"/>
      </w:pPr>
      <w:r>
        <w:rPr/>
        <w:br w:type="column"/>
      </w:r>
      <w:r>
        <w:rPr>
          <w:color w:val="231F20"/>
          <w:w w:val="105"/>
        </w:rPr>
        <w:t>terkontraksi 8,24% (yoy), lebih rendah dibanding triwulan lalu yang kontraksi 31,70% (yoy). Sementara itu, </w:t>
      </w:r>
      <w:r>
        <w:rPr>
          <w:color w:val="231F20"/>
          <w:spacing w:val="22"/>
          <w:w w:val="105"/>
        </w:rPr>
        <w:t> </w:t>
      </w:r>
      <w:r>
        <w:rPr>
          <w:color w:val="231F20"/>
          <w:spacing w:val="-5"/>
          <w:w w:val="105"/>
        </w:rPr>
        <w:t>KPA </w:t>
      </w:r>
      <w:r>
        <w:rPr>
          <w:color w:val="231F20"/>
          <w:spacing w:val="28"/>
          <w:w w:val="105"/>
        </w:rPr>
        <w:t> </w:t>
      </w:r>
      <w:r>
        <w:rPr>
          <w:color w:val="231F20"/>
          <w:w w:val="105"/>
        </w:rPr>
        <w:t>tipe </w:t>
      </w:r>
      <w:r>
        <w:rPr>
          <w:color w:val="231F20"/>
          <w:spacing w:val="22"/>
          <w:w w:val="105"/>
        </w:rPr>
        <w:t> </w:t>
      </w:r>
      <w:r>
        <w:rPr>
          <w:color w:val="231F20"/>
          <w:w w:val="105"/>
        </w:rPr>
        <w:t>kecil </w:t>
      </w:r>
      <w:r>
        <w:rPr>
          <w:color w:val="231F20"/>
          <w:spacing w:val="23"/>
          <w:w w:val="105"/>
        </w:rPr>
        <w:t> </w:t>
      </w:r>
      <w:r>
        <w:rPr>
          <w:color w:val="231F20"/>
          <w:w w:val="105"/>
        </w:rPr>
        <w:t>(s.d. </w:t>
      </w:r>
      <w:r>
        <w:rPr>
          <w:color w:val="231F20"/>
          <w:spacing w:val="23"/>
          <w:w w:val="105"/>
        </w:rPr>
        <w:t> </w:t>
      </w:r>
      <w:r>
        <w:rPr>
          <w:color w:val="231F20"/>
          <w:w w:val="105"/>
        </w:rPr>
        <w:t>21) </w:t>
      </w:r>
      <w:r>
        <w:rPr>
          <w:color w:val="231F20"/>
          <w:spacing w:val="22"/>
          <w:w w:val="105"/>
        </w:rPr>
        <w:t> </w:t>
      </w:r>
      <w:r>
        <w:rPr>
          <w:color w:val="231F20"/>
          <w:w w:val="105"/>
        </w:rPr>
        <w:t>mengalami </w:t>
      </w:r>
      <w:r>
        <w:rPr>
          <w:color w:val="231F20"/>
          <w:spacing w:val="23"/>
          <w:w w:val="105"/>
        </w:rPr>
        <w:t> </w:t>
      </w:r>
      <w:r>
        <w:rPr>
          <w:color w:val="231F20"/>
          <w:w w:val="105"/>
        </w:rPr>
        <w:t>kontraksi</w:t>
      </w:r>
    </w:p>
    <w:p>
      <w:pPr>
        <w:pStyle w:val="BodyText"/>
        <w:spacing w:line="244" w:lineRule="auto" w:before="3"/>
        <w:ind w:left="526" w:right="1131"/>
        <w:jc w:val="both"/>
      </w:pPr>
      <w:r>
        <w:rPr>
          <w:color w:val="231F20"/>
          <w:w w:val="105"/>
        </w:rPr>
        <w:t>-33,72% (yoy) dari triwulan sebelumnya -33,34% (yoy). Sedangkan permintaan untuk kredit pemilikan (KP) Ruko mengalami penurunan dibanding triwulan sebelumnya</w:t>
      </w:r>
      <w:r>
        <w:rPr>
          <w:color w:val="231F20"/>
          <w:spacing w:val="27"/>
          <w:w w:val="105"/>
        </w:rPr>
        <w:t> </w:t>
      </w:r>
      <w:r>
        <w:rPr>
          <w:color w:val="231F20"/>
          <w:w w:val="105"/>
        </w:rPr>
        <w:t>yaitu</w:t>
      </w:r>
      <w:r>
        <w:rPr>
          <w:color w:val="231F20"/>
          <w:spacing w:val="27"/>
          <w:w w:val="105"/>
        </w:rPr>
        <w:t> </w:t>
      </w:r>
      <w:r>
        <w:rPr>
          <w:color w:val="231F20"/>
          <w:w w:val="105"/>
        </w:rPr>
        <w:t>dari</w:t>
      </w:r>
      <w:r>
        <w:rPr>
          <w:color w:val="231F20"/>
          <w:spacing w:val="28"/>
          <w:w w:val="105"/>
        </w:rPr>
        <w:t> </w:t>
      </w:r>
      <w:r>
        <w:rPr>
          <w:color w:val="231F20"/>
          <w:w w:val="105"/>
        </w:rPr>
        <w:t>0,31%</w:t>
      </w:r>
      <w:r>
        <w:rPr>
          <w:color w:val="231F20"/>
          <w:spacing w:val="27"/>
          <w:w w:val="105"/>
        </w:rPr>
        <w:t> </w:t>
      </w:r>
      <w:r>
        <w:rPr>
          <w:color w:val="231F20"/>
          <w:w w:val="105"/>
        </w:rPr>
        <w:t>(yoy)</w:t>
      </w:r>
      <w:r>
        <w:rPr>
          <w:color w:val="231F20"/>
          <w:spacing w:val="28"/>
          <w:w w:val="105"/>
        </w:rPr>
        <w:t> </w:t>
      </w:r>
      <w:r>
        <w:rPr>
          <w:color w:val="231F20"/>
          <w:w w:val="105"/>
        </w:rPr>
        <w:t>menjadi</w:t>
      </w:r>
      <w:r>
        <w:rPr>
          <w:color w:val="231F20"/>
          <w:spacing w:val="27"/>
          <w:w w:val="105"/>
        </w:rPr>
        <w:t> </w:t>
      </w:r>
      <w:r>
        <w:rPr>
          <w:color w:val="231F20"/>
          <w:spacing w:val="-3"/>
          <w:w w:val="105"/>
        </w:rPr>
        <w:t>sebesar</w:t>
      </w:r>
    </w:p>
    <w:p>
      <w:pPr>
        <w:pStyle w:val="BodyText"/>
        <w:spacing w:before="4"/>
        <w:ind w:left="526"/>
      </w:pPr>
      <w:r>
        <w:rPr>
          <w:color w:val="231F20"/>
          <w:w w:val="110"/>
        </w:rPr>
        <w:t>-3,89% (yoy).</w:t>
      </w:r>
    </w:p>
    <w:p>
      <w:pPr>
        <w:pStyle w:val="BodyText"/>
        <w:spacing w:line="244" w:lineRule="auto" w:before="166"/>
        <w:ind w:left="526" w:right="1131"/>
        <w:jc w:val="both"/>
      </w:pPr>
      <w:r>
        <w:rPr>
          <w:color w:val="231F20"/>
          <w:w w:val="105"/>
        </w:rPr>
        <w:t>Dari</w:t>
      </w:r>
      <w:r>
        <w:rPr>
          <w:color w:val="231F20"/>
          <w:spacing w:val="-21"/>
          <w:w w:val="105"/>
        </w:rPr>
        <w:t> </w:t>
      </w:r>
      <w:r>
        <w:rPr>
          <w:color w:val="231F20"/>
          <w:w w:val="105"/>
        </w:rPr>
        <w:t>sisi</w:t>
      </w:r>
      <w:r>
        <w:rPr>
          <w:color w:val="231F20"/>
          <w:spacing w:val="-21"/>
          <w:w w:val="105"/>
        </w:rPr>
        <w:t> </w:t>
      </w:r>
      <w:r>
        <w:rPr>
          <w:color w:val="231F20"/>
          <w:w w:val="105"/>
        </w:rPr>
        <w:t>risiko</w:t>
      </w:r>
      <w:r>
        <w:rPr>
          <w:color w:val="231F20"/>
          <w:spacing w:val="-20"/>
          <w:w w:val="105"/>
        </w:rPr>
        <w:t> </w:t>
      </w:r>
      <w:r>
        <w:rPr>
          <w:color w:val="231F20"/>
          <w:w w:val="105"/>
        </w:rPr>
        <w:t>kredit</w:t>
      </w:r>
      <w:r>
        <w:rPr>
          <w:color w:val="231F20"/>
          <w:spacing w:val="-21"/>
          <w:w w:val="105"/>
        </w:rPr>
        <w:t> </w:t>
      </w:r>
      <w:r>
        <w:rPr>
          <w:color w:val="231F20"/>
          <w:w w:val="105"/>
        </w:rPr>
        <w:t>KPR,</w:t>
      </w:r>
      <w:r>
        <w:rPr>
          <w:color w:val="231F20"/>
          <w:spacing w:val="-20"/>
          <w:w w:val="105"/>
        </w:rPr>
        <w:t> </w:t>
      </w:r>
      <w:r>
        <w:rPr>
          <w:color w:val="231F20"/>
          <w:w w:val="105"/>
        </w:rPr>
        <w:t>perilaku</w:t>
      </w:r>
      <w:r>
        <w:rPr>
          <w:color w:val="231F20"/>
          <w:spacing w:val="-21"/>
          <w:w w:val="105"/>
        </w:rPr>
        <w:t> </w:t>
      </w:r>
      <w:r>
        <w:rPr>
          <w:color w:val="231F20"/>
          <w:w w:val="105"/>
        </w:rPr>
        <w:t>rumah</w:t>
      </w:r>
      <w:r>
        <w:rPr>
          <w:color w:val="231F20"/>
          <w:spacing w:val="-20"/>
          <w:w w:val="105"/>
        </w:rPr>
        <w:t> </w:t>
      </w:r>
      <w:r>
        <w:rPr>
          <w:color w:val="231F20"/>
          <w:w w:val="105"/>
        </w:rPr>
        <w:t>tangga</w:t>
      </w:r>
      <w:r>
        <w:rPr>
          <w:color w:val="231F20"/>
          <w:spacing w:val="-21"/>
          <w:w w:val="105"/>
        </w:rPr>
        <w:t> </w:t>
      </w:r>
      <w:r>
        <w:rPr>
          <w:color w:val="231F20"/>
          <w:w w:val="105"/>
        </w:rPr>
        <w:t>dalam melakukan pembayaran cicilan rumah mengalami penurunan kualitas. Pada triwulan III 2018, NPL gross KPR mencapai 2,75%, meningkat dibanding triwulan sebelumnya yang  sebesar  2,70%.  Peningkatan risiko ini juga terjadi pada kredit Ruko. NPL kredit Ruko di triwulan III  2018  sebesar  1,82%,  </w:t>
      </w:r>
      <w:r>
        <w:rPr>
          <w:color w:val="231F20"/>
          <w:spacing w:val="-4"/>
          <w:w w:val="105"/>
        </w:rPr>
        <w:t>lebih </w:t>
      </w:r>
      <w:r>
        <w:rPr>
          <w:color w:val="231F20"/>
          <w:w w:val="105"/>
        </w:rPr>
        <w:t>tinggi dibanding triwulan lalu yang  sebesar  </w:t>
      </w:r>
      <w:r>
        <w:rPr>
          <w:color w:val="231F20"/>
          <w:spacing w:val="-3"/>
          <w:w w:val="105"/>
        </w:rPr>
        <w:t>1,13%. </w:t>
      </w:r>
      <w:r>
        <w:rPr>
          <w:color w:val="231F20"/>
          <w:w w:val="105"/>
        </w:rPr>
        <w:t>Di sisi lain, tingginya NPL pada kredit kepemilikan apartemen membuat perbankan cenderung memperbaiki</w:t>
      </w:r>
      <w:r>
        <w:rPr>
          <w:color w:val="231F20"/>
          <w:spacing w:val="-24"/>
          <w:w w:val="105"/>
        </w:rPr>
        <w:t> </w:t>
      </w:r>
      <w:r>
        <w:rPr>
          <w:color w:val="231F20"/>
          <w:w w:val="105"/>
        </w:rPr>
        <w:t>kualitas</w:t>
      </w:r>
      <w:r>
        <w:rPr>
          <w:color w:val="231F20"/>
          <w:spacing w:val="-23"/>
          <w:w w:val="105"/>
        </w:rPr>
        <w:t> </w:t>
      </w:r>
      <w:r>
        <w:rPr>
          <w:color w:val="231F20"/>
          <w:w w:val="105"/>
        </w:rPr>
        <w:t>kreditnya.</w:t>
      </w:r>
      <w:r>
        <w:rPr>
          <w:color w:val="231F20"/>
          <w:spacing w:val="-23"/>
          <w:w w:val="105"/>
        </w:rPr>
        <w:t> </w:t>
      </w:r>
      <w:r>
        <w:rPr>
          <w:color w:val="231F20"/>
          <w:w w:val="105"/>
        </w:rPr>
        <w:t>Hal</w:t>
      </w:r>
      <w:r>
        <w:rPr>
          <w:color w:val="231F20"/>
          <w:spacing w:val="-23"/>
          <w:w w:val="105"/>
        </w:rPr>
        <w:t> </w:t>
      </w:r>
      <w:r>
        <w:rPr>
          <w:color w:val="231F20"/>
          <w:w w:val="105"/>
        </w:rPr>
        <w:t>ini</w:t>
      </w:r>
      <w:r>
        <w:rPr>
          <w:color w:val="231F20"/>
          <w:spacing w:val="-23"/>
          <w:w w:val="105"/>
        </w:rPr>
        <w:t> </w:t>
      </w:r>
      <w:r>
        <w:rPr>
          <w:color w:val="231F20"/>
          <w:w w:val="105"/>
        </w:rPr>
        <w:t>tercermin</w:t>
      </w:r>
      <w:r>
        <w:rPr>
          <w:color w:val="231F20"/>
          <w:spacing w:val="-23"/>
          <w:w w:val="105"/>
        </w:rPr>
        <w:t> </w:t>
      </w:r>
      <w:r>
        <w:rPr>
          <w:color w:val="231F20"/>
          <w:spacing w:val="-4"/>
          <w:w w:val="105"/>
        </w:rPr>
        <w:t>pada </w:t>
      </w:r>
      <w:r>
        <w:rPr>
          <w:color w:val="231F20"/>
          <w:w w:val="105"/>
        </w:rPr>
        <w:t>NPL </w:t>
      </w:r>
      <w:r>
        <w:rPr>
          <w:color w:val="231F20"/>
          <w:spacing w:val="-5"/>
          <w:w w:val="105"/>
        </w:rPr>
        <w:t>KPA </w:t>
      </w:r>
      <w:r>
        <w:rPr>
          <w:color w:val="231F20"/>
          <w:w w:val="105"/>
        </w:rPr>
        <w:t>yang turun dari 24,50% pada triwulan </w:t>
      </w:r>
      <w:r>
        <w:rPr>
          <w:color w:val="231F20"/>
          <w:spacing w:val="-4"/>
          <w:w w:val="105"/>
        </w:rPr>
        <w:t>lalu </w:t>
      </w:r>
      <w:r>
        <w:rPr>
          <w:color w:val="231F20"/>
          <w:w w:val="105"/>
        </w:rPr>
        <w:t>menjadi 23,33%. Tingginya NPL pada </w:t>
      </w:r>
      <w:r>
        <w:rPr>
          <w:color w:val="231F20"/>
          <w:spacing w:val="-5"/>
          <w:w w:val="105"/>
        </w:rPr>
        <w:t>KPA </w:t>
      </w:r>
      <w:r>
        <w:rPr>
          <w:color w:val="231F20"/>
          <w:w w:val="105"/>
        </w:rPr>
        <w:t>ini </w:t>
      </w:r>
      <w:r>
        <w:rPr>
          <w:color w:val="231F20"/>
          <w:spacing w:val="-3"/>
          <w:w w:val="105"/>
        </w:rPr>
        <w:t>masih </w:t>
      </w:r>
      <w:r>
        <w:rPr>
          <w:color w:val="231F20"/>
          <w:w w:val="105"/>
        </w:rPr>
        <w:t>memerlukan perhatian khusus karena masih di </w:t>
      </w:r>
      <w:r>
        <w:rPr>
          <w:color w:val="231F20"/>
          <w:spacing w:val="-3"/>
          <w:w w:val="105"/>
        </w:rPr>
        <w:t>atas </w:t>
      </w:r>
      <w:r>
        <w:rPr>
          <w:color w:val="231F20"/>
          <w:w w:val="105"/>
        </w:rPr>
        <w:t>5%. Namun demikian, pangsa </w:t>
      </w:r>
      <w:r>
        <w:rPr>
          <w:color w:val="231F20"/>
          <w:spacing w:val="-5"/>
          <w:w w:val="105"/>
        </w:rPr>
        <w:t>KPA </w:t>
      </w:r>
      <w:r>
        <w:rPr>
          <w:color w:val="231F20"/>
          <w:w w:val="105"/>
        </w:rPr>
        <w:t>dan kredit </w:t>
      </w:r>
      <w:r>
        <w:rPr>
          <w:color w:val="231F20"/>
          <w:spacing w:val="-4"/>
          <w:w w:val="105"/>
        </w:rPr>
        <w:t>ruko </w:t>
      </w:r>
      <w:r>
        <w:rPr>
          <w:color w:val="231F20"/>
          <w:w w:val="105"/>
        </w:rPr>
        <w:t>sangat kecil yaitu hanya sebesar 0,44% dan </w:t>
      </w:r>
      <w:r>
        <w:rPr>
          <w:color w:val="231F20"/>
          <w:spacing w:val="-3"/>
          <w:w w:val="105"/>
        </w:rPr>
        <w:t>1,68% </w:t>
      </w:r>
      <w:r>
        <w:rPr>
          <w:color w:val="231F20"/>
          <w:w w:val="105"/>
        </w:rPr>
        <w:t>dibanding total kredit rumah tangga, sehingga </w:t>
      </w:r>
      <w:r>
        <w:rPr>
          <w:color w:val="231F20"/>
          <w:spacing w:val="-3"/>
          <w:w w:val="105"/>
        </w:rPr>
        <w:t>tidak </w:t>
      </w:r>
      <w:r>
        <w:rPr>
          <w:color w:val="231F20"/>
          <w:w w:val="105"/>
        </w:rPr>
        <w:t>terlalu</w:t>
      </w:r>
      <w:r>
        <w:rPr>
          <w:color w:val="231F20"/>
          <w:spacing w:val="-8"/>
          <w:w w:val="105"/>
        </w:rPr>
        <w:t> </w:t>
      </w:r>
      <w:r>
        <w:rPr>
          <w:color w:val="231F20"/>
          <w:w w:val="105"/>
        </w:rPr>
        <w:t>signifikan</w:t>
      </w:r>
      <w:r>
        <w:rPr>
          <w:color w:val="231F20"/>
          <w:spacing w:val="-8"/>
          <w:w w:val="105"/>
        </w:rPr>
        <w:t> </w:t>
      </w:r>
      <w:r>
        <w:rPr>
          <w:color w:val="231F20"/>
          <w:w w:val="105"/>
        </w:rPr>
        <w:t>dalam</w:t>
      </w:r>
      <w:r>
        <w:rPr>
          <w:color w:val="231F20"/>
          <w:spacing w:val="-8"/>
          <w:w w:val="105"/>
        </w:rPr>
        <w:t> </w:t>
      </w:r>
      <w:r>
        <w:rPr>
          <w:color w:val="231F20"/>
          <w:w w:val="105"/>
        </w:rPr>
        <w:t>mempengaruhi</w:t>
      </w:r>
      <w:r>
        <w:rPr>
          <w:color w:val="231F20"/>
          <w:spacing w:val="-8"/>
          <w:w w:val="105"/>
        </w:rPr>
        <w:t> </w:t>
      </w:r>
      <w:r>
        <w:rPr>
          <w:color w:val="231F20"/>
          <w:w w:val="105"/>
        </w:rPr>
        <w:t>kinerja</w:t>
      </w:r>
      <w:r>
        <w:rPr>
          <w:color w:val="231F20"/>
          <w:spacing w:val="-8"/>
          <w:w w:val="105"/>
        </w:rPr>
        <w:t> </w:t>
      </w:r>
      <w:r>
        <w:rPr>
          <w:color w:val="231F20"/>
          <w:spacing w:val="-3"/>
          <w:w w:val="105"/>
        </w:rPr>
        <w:t>rumah </w:t>
      </w:r>
      <w:r>
        <w:rPr>
          <w:color w:val="231F20"/>
          <w:w w:val="105"/>
        </w:rPr>
        <w:t>tangga.</w:t>
      </w:r>
    </w:p>
    <w:p>
      <w:pPr>
        <w:spacing w:after="0" w:line="244" w:lineRule="auto"/>
        <w:jc w:val="both"/>
        <w:sectPr>
          <w:type w:val="continuous"/>
          <w:pgSz w:w="11910" w:h="15880"/>
          <w:pgMar w:top="740" w:bottom="280" w:left="0" w:right="0"/>
          <w:cols w:num="2" w:equalWidth="0">
            <w:col w:w="5670" w:space="40"/>
            <w:col w:w="6200"/>
          </w:cols>
        </w:sectPr>
      </w:pPr>
    </w:p>
    <w:p>
      <w:pPr>
        <w:pStyle w:val="BodyText"/>
        <w:rPr>
          <w:sz w:val="10"/>
        </w:rPr>
      </w:pPr>
      <w:r>
        <w:rPr/>
        <w:pict>
          <v:rect style="position:absolute;margin-left:89.252853pt;margin-top:95.441246pt;width:418.977774pt;height:20.753445pt;mso-position-horizontal-relative:page;mso-position-vertical-relative:page;z-index:-1155976" filled="true" fillcolor="#001f5f" stroked="false">
            <v:fill type="solid"/>
            <w10:wrap type="none"/>
          </v:rect>
        </w:pict>
      </w:r>
      <w:r>
        <w:rPr/>
        <w:pict>
          <v:rect style="position:absolute;margin-left:481.957001pt;margin-top:67.409988pt;width:26.274pt;height:21.169pt;mso-position-horizontal-relative:page;mso-position-vertical-relative:page;z-index:36592" filled="true" fillcolor="#001f5f" stroked="false">
            <v:fill opacity="45875f" type="solid"/>
            <w10:wrap type="none"/>
          </v:rect>
        </w:pict>
      </w:r>
    </w:p>
    <w:tbl>
      <w:tblPr>
        <w:tblW w:w="0" w:type="auto"/>
        <w:jc w:val="left"/>
        <w:tblInd w:w="17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5"/>
        <w:gridCol w:w="1307"/>
        <w:gridCol w:w="965"/>
        <w:gridCol w:w="921"/>
        <w:gridCol w:w="994"/>
        <w:gridCol w:w="931"/>
        <w:gridCol w:w="940"/>
        <w:gridCol w:w="935"/>
        <w:gridCol w:w="364"/>
        <w:gridCol w:w="525"/>
      </w:tblGrid>
      <w:tr>
        <w:trPr>
          <w:trHeight w:val="439" w:hRule="atLeast"/>
        </w:trPr>
        <w:tc>
          <w:tcPr>
            <w:tcW w:w="525" w:type="dxa"/>
            <w:shd w:val="clear" w:color="auto" w:fill="001F5F"/>
          </w:tcPr>
          <w:p>
            <w:pPr>
              <w:pStyle w:val="TableParagraph"/>
              <w:ind w:left="-1" w:right="-72"/>
              <w:rPr>
                <w:sz w:val="20"/>
              </w:rPr>
            </w:pPr>
            <w:r>
              <w:rPr>
                <w:sz w:val="20"/>
              </w:rPr>
              <w:pict>
                <v:group style="width:26.3pt;height:19.6pt;mso-position-horizontal-relative:char;mso-position-vertical-relative:line" coordorigin="0,0" coordsize="526,392">
                  <v:rect style="position:absolute;left:0;top:0;width:526;height:392" filled="true" fillcolor="#001f5f" stroked="false">
                    <v:fill opacity="45875f" type="solid"/>
                  </v:rect>
                </v:group>
              </w:pict>
            </w:r>
            <w:r>
              <w:rPr>
                <w:sz w:val="20"/>
              </w:rPr>
            </w:r>
          </w:p>
        </w:tc>
        <w:tc>
          <w:tcPr>
            <w:tcW w:w="7357" w:type="dxa"/>
            <w:gridSpan w:val="8"/>
            <w:shd w:val="clear" w:color="auto" w:fill="001F5F"/>
          </w:tcPr>
          <w:p>
            <w:pPr>
              <w:pStyle w:val="TableParagraph"/>
              <w:spacing w:before="4"/>
              <w:rPr>
                <w:sz w:val="10"/>
              </w:rPr>
            </w:pPr>
          </w:p>
          <w:p>
            <w:pPr>
              <w:pStyle w:val="TableParagraph"/>
              <w:ind w:left="2449"/>
              <w:rPr>
                <w:sz w:val="12"/>
              </w:rPr>
            </w:pPr>
            <w:r>
              <w:rPr>
                <w:color w:val="FFFFFF"/>
                <w:w w:val="115"/>
                <w:sz w:val="12"/>
              </w:rPr>
              <w:t>Tabel 4.6 Pertumbuhan dan NPL KPR di Bali</w:t>
            </w:r>
          </w:p>
        </w:tc>
        <w:tc>
          <w:tcPr>
            <w:tcW w:w="525" w:type="dxa"/>
            <w:tcBorders>
              <w:bottom w:val="single" w:sz="4" w:space="0" w:color="FFFFFF"/>
            </w:tcBorders>
            <w:shd w:val="clear" w:color="auto" w:fill="001F5F"/>
          </w:tcPr>
          <w:p>
            <w:pPr>
              <w:pStyle w:val="TableParagraph"/>
              <w:rPr>
                <w:rFonts w:ascii="Times New Roman"/>
                <w:sz w:val="18"/>
              </w:rPr>
            </w:pPr>
          </w:p>
        </w:tc>
      </w:tr>
      <w:tr>
        <w:trPr>
          <w:trHeight w:val="340" w:hRule="atLeast"/>
        </w:trPr>
        <w:tc>
          <w:tcPr>
            <w:tcW w:w="1832" w:type="dxa"/>
            <w:gridSpan w:val="2"/>
            <w:tcBorders>
              <w:right w:val="single" w:sz="8" w:space="0" w:color="FFFFFF"/>
            </w:tcBorders>
            <w:shd w:val="clear" w:color="auto" w:fill="001F5F"/>
          </w:tcPr>
          <w:p>
            <w:pPr>
              <w:pStyle w:val="TableParagraph"/>
              <w:spacing w:before="10"/>
              <w:ind w:left="159" w:right="159"/>
              <w:jc w:val="center"/>
              <w:rPr>
                <w:rFonts w:ascii="Arial"/>
                <w:sz w:val="13"/>
              </w:rPr>
            </w:pPr>
            <w:r>
              <w:rPr>
                <w:rFonts w:ascii="Arial"/>
                <w:color w:val="FFFFFF"/>
                <w:w w:val="150"/>
                <w:sz w:val="13"/>
              </w:rPr>
              <w:t>Jenis KPR, KPA,</w:t>
            </w:r>
          </w:p>
          <w:p>
            <w:pPr>
              <w:pStyle w:val="TableParagraph"/>
              <w:spacing w:line="142" w:lineRule="exact" w:before="18"/>
              <w:ind w:left="159" w:right="138"/>
              <w:jc w:val="center"/>
              <w:rPr>
                <w:rFonts w:ascii="Arial"/>
                <w:sz w:val="13"/>
              </w:rPr>
            </w:pPr>
            <w:r>
              <w:rPr>
                <w:rFonts w:ascii="Arial"/>
                <w:color w:val="FFFFFF"/>
                <w:w w:val="150"/>
                <w:sz w:val="13"/>
              </w:rPr>
              <w:t>Ruko</w:t>
            </w:r>
          </w:p>
        </w:tc>
        <w:tc>
          <w:tcPr>
            <w:tcW w:w="965" w:type="dxa"/>
            <w:tcBorders>
              <w:top w:val="single" w:sz="4" w:space="0" w:color="FFFFFF"/>
              <w:left w:val="single" w:sz="8" w:space="0" w:color="FFFFFF"/>
              <w:right w:val="single" w:sz="8" w:space="0" w:color="FFFFFF"/>
            </w:tcBorders>
            <w:shd w:val="clear" w:color="auto" w:fill="001F5F"/>
          </w:tcPr>
          <w:p>
            <w:pPr>
              <w:pStyle w:val="TableParagraph"/>
              <w:spacing w:before="10"/>
              <w:ind w:left="126" w:right="116"/>
              <w:jc w:val="center"/>
              <w:rPr>
                <w:rFonts w:ascii="Arial"/>
                <w:sz w:val="13"/>
              </w:rPr>
            </w:pPr>
            <w:r>
              <w:rPr>
                <w:rFonts w:ascii="Arial"/>
                <w:color w:val="FFFFFF"/>
                <w:w w:val="150"/>
                <w:sz w:val="13"/>
              </w:rPr>
              <w:t>Pangsa</w:t>
            </w:r>
          </w:p>
          <w:p>
            <w:pPr>
              <w:pStyle w:val="TableParagraph"/>
              <w:spacing w:line="136" w:lineRule="exact" w:before="25"/>
              <w:ind w:left="7"/>
              <w:jc w:val="center"/>
              <w:rPr>
                <w:rFonts w:ascii="Arial"/>
                <w:sz w:val="13"/>
              </w:rPr>
            </w:pPr>
            <w:r>
              <w:rPr>
                <w:rFonts w:ascii="Arial"/>
                <w:color w:val="FFFFFF"/>
                <w:w w:val="150"/>
                <w:sz w:val="13"/>
              </w:rPr>
              <w:t>%</w:t>
            </w:r>
          </w:p>
        </w:tc>
        <w:tc>
          <w:tcPr>
            <w:tcW w:w="2846" w:type="dxa"/>
            <w:gridSpan w:val="3"/>
            <w:tcBorders>
              <w:top w:val="single" w:sz="4" w:space="0" w:color="D8D9DA"/>
              <w:left w:val="single" w:sz="8" w:space="0" w:color="FFFFFF"/>
              <w:right w:val="single" w:sz="8" w:space="0" w:color="FFFFFF"/>
            </w:tcBorders>
            <w:shd w:val="clear" w:color="auto" w:fill="001F5F"/>
          </w:tcPr>
          <w:p>
            <w:pPr>
              <w:pStyle w:val="TableParagraph"/>
              <w:spacing w:before="3"/>
              <w:ind w:left="167" w:right="155"/>
              <w:jc w:val="center"/>
              <w:rPr>
                <w:rFonts w:ascii="Arial"/>
                <w:sz w:val="13"/>
              </w:rPr>
            </w:pPr>
            <w:r>
              <w:rPr>
                <w:rFonts w:ascii="Arial"/>
                <w:color w:val="FFFFFF"/>
                <w:w w:val="150"/>
                <w:sz w:val="13"/>
              </w:rPr>
              <w:t>Growth (%,yoy)</w:t>
            </w:r>
          </w:p>
          <w:p>
            <w:pPr>
              <w:pStyle w:val="TableParagraph"/>
              <w:spacing w:line="136" w:lineRule="exact" w:before="32"/>
              <w:ind w:left="167" w:right="159"/>
              <w:jc w:val="center"/>
              <w:rPr>
                <w:rFonts w:ascii="Arial"/>
                <w:sz w:val="13"/>
              </w:rPr>
            </w:pPr>
            <w:r>
              <w:rPr>
                <w:rFonts w:ascii="Arial"/>
                <w:color w:val="FFFFFF"/>
                <w:w w:val="150"/>
                <w:sz w:val="13"/>
              </w:rPr>
              <w:t>TW III-17 TW II-18 TW III-18</w:t>
            </w:r>
          </w:p>
        </w:tc>
        <w:tc>
          <w:tcPr>
            <w:tcW w:w="940" w:type="dxa"/>
            <w:tcBorders>
              <w:top w:val="single" w:sz="4" w:space="0" w:color="FFFFFF"/>
              <w:left w:val="single" w:sz="8" w:space="0" w:color="FFFFFF"/>
            </w:tcBorders>
            <w:shd w:val="clear" w:color="auto" w:fill="001F5F"/>
          </w:tcPr>
          <w:p>
            <w:pPr>
              <w:pStyle w:val="TableParagraph"/>
              <w:spacing w:before="1"/>
              <w:rPr>
                <w:sz w:val="15"/>
              </w:rPr>
            </w:pPr>
          </w:p>
          <w:p>
            <w:pPr>
              <w:pStyle w:val="TableParagraph"/>
              <w:spacing w:line="136" w:lineRule="exact"/>
              <w:ind w:left="45" w:right="43"/>
              <w:jc w:val="center"/>
              <w:rPr>
                <w:rFonts w:ascii="Arial"/>
                <w:sz w:val="13"/>
              </w:rPr>
            </w:pPr>
            <w:r>
              <w:rPr>
                <w:rFonts w:ascii="Arial"/>
                <w:color w:val="FFFFFF"/>
                <w:w w:val="150"/>
                <w:sz w:val="13"/>
              </w:rPr>
              <w:t>TW III-17</w:t>
            </w:r>
          </w:p>
        </w:tc>
        <w:tc>
          <w:tcPr>
            <w:tcW w:w="935" w:type="dxa"/>
            <w:tcBorders>
              <w:top w:val="single" w:sz="4" w:space="0" w:color="FFFFFF"/>
            </w:tcBorders>
            <w:shd w:val="clear" w:color="auto" w:fill="001F5F"/>
          </w:tcPr>
          <w:p>
            <w:pPr>
              <w:pStyle w:val="TableParagraph"/>
              <w:spacing w:before="3"/>
              <w:ind w:left="130"/>
              <w:rPr>
                <w:rFonts w:ascii="Arial"/>
                <w:sz w:val="13"/>
              </w:rPr>
            </w:pPr>
            <w:r>
              <w:rPr>
                <w:rFonts w:ascii="Arial"/>
                <w:color w:val="FFFFFF"/>
                <w:w w:val="150"/>
                <w:sz w:val="13"/>
              </w:rPr>
              <w:t>NPL(%)</w:t>
            </w:r>
          </w:p>
          <w:p>
            <w:pPr>
              <w:pStyle w:val="TableParagraph"/>
              <w:spacing w:line="136" w:lineRule="exact" w:before="32"/>
              <w:ind w:left="91"/>
              <w:rPr>
                <w:rFonts w:ascii="Arial"/>
                <w:sz w:val="13"/>
              </w:rPr>
            </w:pPr>
            <w:r>
              <w:rPr>
                <w:rFonts w:ascii="Arial"/>
                <w:color w:val="FFFFFF"/>
                <w:w w:val="150"/>
                <w:sz w:val="13"/>
              </w:rPr>
              <w:t>TW II-18</w:t>
            </w:r>
          </w:p>
        </w:tc>
        <w:tc>
          <w:tcPr>
            <w:tcW w:w="889" w:type="dxa"/>
            <w:gridSpan w:val="2"/>
            <w:tcBorders>
              <w:top w:val="single" w:sz="4" w:space="0" w:color="FFFFFF"/>
            </w:tcBorders>
            <w:shd w:val="clear" w:color="auto" w:fill="001F5F"/>
          </w:tcPr>
          <w:p>
            <w:pPr>
              <w:pStyle w:val="TableParagraph"/>
              <w:spacing w:before="1"/>
              <w:rPr>
                <w:sz w:val="15"/>
              </w:rPr>
            </w:pPr>
          </w:p>
          <w:p>
            <w:pPr>
              <w:pStyle w:val="TableParagraph"/>
              <w:spacing w:line="136" w:lineRule="exact"/>
              <w:ind w:left="62"/>
              <w:rPr>
                <w:rFonts w:ascii="Arial"/>
                <w:sz w:val="13"/>
              </w:rPr>
            </w:pPr>
            <w:r>
              <w:rPr>
                <w:rFonts w:ascii="Arial"/>
                <w:color w:val="FFFFFF"/>
                <w:w w:val="150"/>
                <w:sz w:val="13"/>
              </w:rPr>
              <w:t>TW III-18</w:t>
            </w:r>
          </w:p>
        </w:tc>
      </w:tr>
      <w:tr>
        <w:trPr>
          <w:trHeight w:val="187" w:hRule="atLeast"/>
        </w:trPr>
        <w:tc>
          <w:tcPr>
            <w:tcW w:w="1832" w:type="dxa"/>
            <w:gridSpan w:val="2"/>
            <w:tcBorders>
              <w:right w:val="single" w:sz="8" w:space="0" w:color="FFFFFF"/>
            </w:tcBorders>
            <w:shd w:val="clear" w:color="auto" w:fill="BCD6ED"/>
          </w:tcPr>
          <w:p>
            <w:pPr>
              <w:pStyle w:val="TableParagraph"/>
              <w:spacing w:line="136" w:lineRule="exact" w:before="32"/>
              <w:ind w:left="29"/>
              <w:rPr>
                <w:rFonts w:ascii="Arial"/>
                <w:sz w:val="13"/>
              </w:rPr>
            </w:pPr>
            <w:r>
              <w:rPr>
                <w:rFonts w:ascii="Arial"/>
                <w:color w:val="231F20"/>
                <w:w w:val="150"/>
                <w:sz w:val="13"/>
              </w:rPr>
              <w:t>KPR</w:t>
            </w:r>
          </w:p>
        </w:tc>
        <w:tc>
          <w:tcPr>
            <w:tcW w:w="965" w:type="dxa"/>
            <w:tcBorders>
              <w:left w:val="single" w:sz="8" w:space="0" w:color="FFFFFF"/>
              <w:right w:val="single" w:sz="8" w:space="0" w:color="FFFFFF"/>
            </w:tcBorders>
            <w:shd w:val="clear" w:color="auto" w:fill="BCD6ED"/>
          </w:tcPr>
          <w:p>
            <w:pPr>
              <w:pStyle w:val="TableParagraph"/>
              <w:spacing w:line="142" w:lineRule="exact" w:before="25"/>
              <w:ind w:right="222"/>
              <w:jc w:val="right"/>
              <w:rPr>
                <w:rFonts w:ascii="Arial"/>
                <w:sz w:val="13"/>
              </w:rPr>
            </w:pPr>
            <w:r>
              <w:rPr>
                <w:rFonts w:ascii="Arial"/>
                <w:color w:val="231F20"/>
                <w:w w:val="150"/>
                <w:sz w:val="13"/>
              </w:rPr>
              <w:t>30,53</w:t>
            </w:r>
          </w:p>
        </w:tc>
        <w:tc>
          <w:tcPr>
            <w:tcW w:w="921" w:type="dxa"/>
            <w:tcBorders>
              <w:left w:val="single" w:sz="8" w:space="0" w:color="FFFFFF"/>
            </w:tcBorders>
            <w:shd w:val="clear" w:color="auto" w:fill="BCD6ED"/>
          </w:tcPr>
          <w:p>
            <w:pPr>
              <w:pStyle w:val="TableParagraph"/>
              <w:spacing w:line="142" w:lineRule="exact" w:before="25"/>
              <w:ind w:left="157" w:right="161"/>
              <w:jc w:val="center"/>
              <w:rPr>
                <w:rFonts w:ascii="Arial"/>
                <w:sz w:val="13"/>
              </w:rPr>
            </w:pPr>
            <w:r>
              <w:rPr>
                <w:rFonts w:ascii="Arial"/>
                <w:color w:val="231F20"/>
                <w:w w:val="150"/>
                <w:sz w:val="13"/>
              </w:rPr>
              <w:t>-15,40</w:t>
            </w:r>
          </w:p>
        </w:tc>
        <w:tc>
          <w:tcPr>
            <w:tcW w:w="994" w:type="dxa"/>
            <w:shd w:val="clear" w:color="auto" w:fill="BCD6ED"/>
          </w:tcPr>
          <w:p>
            <w:pPr>
              <w:pStyle w:val="TableParagraph"/>
              <w:spacing w:line="142" w:lineRule="exact" w:before="25"/>
              <w:ind w:left="200" w:right="201"/>
              <w:jc w:val="center"/>
              <w:rPr>
                <w:rFonts w:ascii="Arial"/>
                <w:sz w:val="13"/>
              </w:rPr>
            </w:pPr>
            <w:r>
              <w:rPr>
                <w:rFonts w:ascii="Arial"/>
                <w:color w:val="231F20"/>
                <w:w w:val="150"/>
                <w:sz w:val="13"/>
              </w:rPr>
              <w:t>7,56</w:t>
            </w:r>
          </w:p>
        </w:tc>
        <w:tc>
          <w:tcPr>
            <w:tcW w:w="931" w:type="dxa"/>
            <w:tcBorders>
              <w:right w:val="single" w:sz="8" w:space="0" w:color="FFFFFF"/>
            </w:tcBorders>
            <w:shd w:val="clear" w:color="auto" w:fill="BCD6ED"/>
          </w:tcPr>
          <w:p>
            <w:pPr>
              <w:pStyle w:val="TableParagraph"/>
              <w:spacing w:line="142" w:lineRule="exact" w:before="25"/>
              <w:ind w:left="170" w:right="158"/>
              <w:jc w:val="center"/>
              <w:rPr>
                <w:rFonts w:ascii="Arial"/>
                <w:sz w:val="13"/>
              </w:rPr>
            </w:pPr>
            <w:r>
              <w:rPr>
                <w:rFonts w:ascii="Arial"/>
                <w:color w:val="231F20"/>
                <w:w w:val="150"/>
                <w:sz w:val="13"/>
              </w:rPr>
              <w:t>8,68</w:t>
            </w:r>
          </w:p>
        </w:tc>
        <w:tc>
          <w:tcPr>
            <w:tcW w:w="940" w:type="dxa"/>
            <w:tcBorders>
              <w:left w:val="single" w:sz="8" w:space="0" w:color="FFFFFF"/>
            </w:tcBorders>
            <w:shd w:val="clear" w:color="auto" w:fill="BCD6ED"/>
          </w:tcPr>
          <w:p>
            <w:pPr>
              <w:pStyle w:val="TableParagraph"/>
              <w:spacing w:line="142" w:lineRule="exact" w:before="25"/>
              <w:ind w:left="38" w:right="43"/>
              <w:jc w:val="center"/>
              <w:rPr>
                <w:rFonts w:ascii="Arial"/>
                <w:sz w:val="13"/>
              </w:rPr>
            </w:pPr>
            <w:r>
              <w:rPr>
                <w:rFonts w:ascii="Arial"/>
                <w:color w:val="231F20"/>
                <w:w w:val="150"/>
                <w:sz w:val="13"/>
              </w:rPr>
              <w:t>2,93</w:t>
            </w:r>
          </w:p>
        </w:tc>
        <w:tc>
          <w:tcPr>
            <w:tcW w:w="935" w:type="dxa"/>
            <w:shd w:val="clear" w:color="auto" w:fill="BCD6ED"/>
          </w:tcPr>
          <w:p>
            <w:pPr>
              <w:pStyle w:val="TableParagraph"/>
              <w:spacing w:line="142" w:lineRule="exact" w:before="25"/>
              <w:ind w:left="199" w:right="200"/>
              <w:jc w:val="center"/>
              <w:rPr>
                <w:rFonts w:ascii="Arial"/>
                <w:sz w:val="13"/>
              </w:rPr>
            </w:pPr>
            <w:r>
              <w:rPr>
                <w:rFonts w:ascii="Arial"/>
                <w:color w:val="231F20"/>
                <w:w w:val="150"/>
                <w:sz w:val="13"/>
              </w:rPr>
              <w:t>2,70</w:t>
            </w:r>
          </w:p>
        </w:tc>
        <w:tc>
          <w:tcPr>
            <w:tcW w:w="889" w:type="dxa"/>
            <w:gridSpan w:val="2"/>
            <w:shd w:val="clear" w:color="auto" w:fill="BCD6ED"/>
          </w:tcPr>
          <w:p>
            <w:pPr>
              <w:pStyle w:val="TableParagraph"/>
              <w:spacing w:line="142" w:lineRule="exact" w:before="25"/>
              <w:ind w:left="277"/>
              <w:rPr>
                <w:rFonts w:ascii="Arial"/>
                <w:sz w:val="13"/>
              </w:rPr>
            </w:pPr>
            <w:r>
              <w:rPr>
                <w:rFonts w:ascii="Arial"/>
                <w:color w:val="231F20"/>
                <w:w w:val="150"/>
                <w:sz w:val="13"/>
              </w:rPr>
              <w:t>2,75</w:t>
            </w:r>
          </w:p>
        </w:tc>
      </w:tr>
      <w:tr>
        <w:trPr>
          <w:trHeight w:val="180" w:hRule="atLeast"/>
        </w:trPr>
        <w:tc>
          <w:tcPr>
            <w:tcW w:w="1832" w:type="dxa"/>
            <w:gridSpan w:val="2"/>
            <w:tcBorders>
              <w:left w:val="single" w:sz="2" w:space="0" w:color="D8D9DA"/>
              <w:right w:val="single" w:sz="8" w:space="0" w:color="FFFFFF"/>
            </w:tcBorders>
          </w:tcPr>
          <w:p>
            <w:pPr>
              <w:pStyle w:val="TableParagraph"/>
              <w:spacing w:line="129" w:lineRule="exact" w:before="32"/>
              <w:ind w:left="172"/>
              <w:rPr>
                <w:rFonts w:ascii="Arial"/>
                <w:sz w:val="13"/>
              </w:rPr>
            </w:pPr>
            <w:r>
              <w:rPr>
                <w:rFonts w:ascii="Arial"/>
                <w:color w:val="231F20"/>
                <w:w w:val="150"/>
                <w:sz w:val="13"/>
              </w:rPr>
              <w:t>RT. KPR sd 21</w:t>
            </w:r>
          </w:p>
        </w:tc>
        <w:tc>
          <w:tcPr>
            <w:tcW w:w="965" w:type="dxa"/>
            <w:tcBorders>
              <w:left w:val="single" w:sz="8" w:space="0" w:color="FFFFFF"/>
              <w:right w:val="single" w:sz="8" w:space="0" w:color="FFFFFF"/>
            </w:tcBorders>
          </w:tcPr>
          <w:p>
            <w:pPr>
              <w:pStyle w:val="TableParagraph"/>
              <w:spacing w:line="142" w:lineRule="exact" w:before="18"/>
              <w:ind w:right="281"/>
              <w:jc w:val="right"/>
              <w:rPr>
                <w:rFonts w:ascii="Arial"/>
                <w:sz w:val="13"/>
              </w:rPr>
            </w:pPr>
            <w:r>
              <w:rPr>
                <w:rFonts w:ascii="Arial"/>
                <w:color w:val="231F20"/>
                <w:w w:val="150"/>
                <w:sz w:val="13"/>
              </w:rPr>
              <w:t>2,16</w:t>
            </w:r>
          </w:p>
        </w:tc>
        <w:tc>
          <w:tcPr>
            <w:tcW w:w="921" w:type="dxa"/>
            <w:tcBorders>
              <w:left w:val="single" w:sz="8" w:space="0" w:color="FFFFFF"/>
              <w:right w:val="single" w:sz="4" w:space="0" w:color="D8D9DA"/>
            </w:tcBorders>
          </w:tcPr>
          <w:p>
            <w:pPr>
              <w:pStyle w:val="TableParagraph"/>
              <w:spacing w:line="142" w:lineRule="exact" w:before="18"/>
              <w:ind w:left="156" w:right="157"/>
              <w:jc w:val="center"/>
              <w:rPr>
                <w:rFonts w:ascii="Arial"/>
                <w:sz w:val="13"/>
              </w:rPr>
            </w:pPr>
            <w:r>
              <w:rPr>
                <w:rFonts w:ascii="Arial"/>
                <w:color w:val="231F20"/>
                <w:w w:val="150"/>
                <w:sz w:val="13"/>
              </w:rPr>
              <w:t>-76,95</w:t>
            </w:r>
          </w:p>
        </w:tc>
        <w:tc>
          <w:tcPr>
            <w:tcW w:w="994" w:type="dxa"/>
            <w:tcBorders>
              <w:left w:val="single" w:sz="4" w:space="0" w:color="D8D9DA"/>
              <w:right w:val="single" w:sz="4" w:space="0" w:color="D8D9DA"/>
            </w:tcBorders>
          </w:tcPr>
          <w:p>
            <w:pPr>
              <w:pStyle w:val="TableParagraph"/>
              <w:spacing w:line="142" w:lineRule="exact" w:before="18"/>
              <w:ind w:left="50" w:right="58"/>
              <w:jc w:val="center"/>
              <w:rPr>
                <w:rFonts w:ascii="Arial"/>
                <w:sz w:val="13"/>
              </w:rPr>
            </w:pPr>
            <w:r>
              <w:rPr>
                <w:rFonts w:ascii="Arial"/>
                <w:color w:val="231F20"/>
                <w:w w:val="150"/>
                <w:sz w:val="13"/>
              </w:rPr>
              <w:t>19,16</w:t>
            </w:r>
          </w:p>
        </w:tc>
        <w:tc>
          <w:tcPr>
            <w:tcW w:w="931" w:type="dxa"/>
            <w:tcBorders>
              <w:left w:val="single" w:sz="4" w:space="0" w:color="D8D9DA"/>
              <w:right w:val="single" w:sz="8" w:space="0" w:color="FFFFFF"/>
            </w:tcBorders>
          </w:tcPr>
          <w:p>
            <w:pPr>
              <w:pStyle w:val="TableParagraph"/>
              <w:spacing w:line="142" w:lineRule="exact" w:before="18"/>
              <w:ind w:left="157" w:right="158"/>
              <w:jc w:val="center"/>
              <w:rPr>
                <w:rFonts w:ascii="Arial"/>
                <w:sz w:val="13"/>
              </w:rPr>
            </w:pPr>
            <w:r>
              <w:rPr>
                <w:rFonts w:ascii="Arial"/>
                <w:color w:val="231F20"/>
                <w:w w:val="150"/>
                <w:sz w:val="13"/>
              </w:rPr>
              <w:t>18,45</w:t>
            </w:r>
          </w:p>
        </w:tc>
        <w:tc>
          <w:tcPr>
            <w:tcW w:w="940" w:type="dxa"/>
            <w:tcBorders>
              <w:left w:val="single" w:sz="8" w:space="0" w:color="FFFFFF"/>
              <w:right w:val="single" w:sz="4" w:space="0" w:color="D8D9DA"/>
            </w:tcBorders>
          </w:tcPr>
          <w:p>
            <w:pPr>
              <w:pStyle w:val="TableParagraph"/>
              <w:spacing w:line="142" w:lineRule="exact" w:before="18"/>
              <w:ind w:left="193" w:right="193"/>
              <w:jc w:val="center"/>
              <w:rPr>
                <w:rFonts w:ascii="Arial"/>
                <w:sz w:val="13"/>
              </w:rPr>
            </w:pPr>
            <w:r>
              <w:rPr>
                <w:rFonts w:ascii="Arial"/>
                <w:color w:val="231F20"/>
                <w:w w:val="150"/>
                <w:sz w:val="13"/>
              </w:rPr>
              <w:t>1,51</w:t>
            </w:r>
          </w:p>
        </w:tc>
        <w:tc>
          <w:tcPr>
            <w:tcW w:w="935" w:type="dxa"/>
            <w:tcBorders>
              <w:left w:val="single" w:sz="4" w:space="0" w:color="D8D9DA"/>
              <w:right w:val="single" w:sz="4" w:space="0" w:color="D8D9DA"/>
            </w:tcBorders>
          </w:tcPr>
          <w:p>
            <w:pPr>
              <w:pStyle w:val="TableParagraph"/>
              <w:spacing w:line="142" w:lineRule="exact" w:before="18"/>
              <w:ind w:left="193" w:right="194"/>
              <w:jc w:val="center"/>
              <w:rPr>
                <w:rFonts w:ascii="Arial"/>
                <w:sz w:val="13"/>
              </w:rPr>
            </w:pPr>
            <w:r>
              <w:rPr>
                <w:rFonts w:ascii="Arial"/>
                <w:color w:val="231F20"/>
                <w:w w:val="150"/>
                <w:sz w:val="13"/>
              </w:rPr>
              <w:t>1,78</w:t>
            </w:r>
          </w:p>
        </w:tc>
        <w:tc>
          <w:tcPr>
            <w:tcW w:w="889" w:type="dxa"/>
            <w:gridSpan w:val="2"/>
            <w:tcBorders>
              <w:left w:val="single" w:sz="4" w:space="0" w:color="D8D9DA"/>
            </w:tcBorders>
          </w:tcPr>
          <w:p>
            <w:pPr>
              <w:pStyle w:val="TableParagraph"/>
              <w:spacing w:line="142" w:lineRule="exact" w:before="18"/>
              <w:ind w:left="272"/>
              <w:rPr>
                <w:rFonts w:ascii="Arial"/>
                <w:sz w:val="13"/>
              </w:rPr>
            </w:pPr>
            <w:r>
              <w:rPr>
                <w:rFonts w:ascii="Arial"/>
                <w:color w:val="231F20"/>
                <w:w w:val="150"/>
                <w:sz w:val="13"/>
              </w:rPr>
              <w:t>1,53</w:t>
            </w:r>
          </w:p>
        </w:tc>
      </w:tr>
      <w:tr>
        <w:trPr>
          <w:trHeight w:val="174" w:hRule="atLeast"/>
        </w:trPr>
        <w:tc>
          <w:tcPr>
            <w:tcW w:w="1832" w:type="dxa"/>
            <w:gridSpan w:val="2"/>
            <w:tcBorders>
              <w:right w:val="single" w:sz="8" w:space="0" w:color="FFFFFF"/>
            </w:tcBorders>
            <w:shd w:val="clear" w:color="auto" w:fill="BCD6ED"/>
          </w:tcPr>
          <w:p>
            <w:pPr>
              <w:pStyle w:val="TableParagraph"/>
              <w:spacing w:line="136" w:lineRule="exact" w:before="18"/>
              <w:ind w:left="175"/>
              <w:rPr>
                <w:rFonts w:ascii="Arial"/>
                <w:sz w:val="13"/>
              </w:rPr>
            </w:pPr>
            <w:r>
              <w:rPr>
                <w:rFonts w:ascii="Arial"/>
                <w:color w:val="231F20"/>
                <w:w w:val="150"/>
                <w:sz w:val="13"/>
              </w:rPr>
              <w:t>RT. KPR sd 70</w:t>
            </w:r>
          </w:p>
        </w:tc>
        <w:tc>
          <w:tcPr>
            <w:tcW w:w="965" w:type="dxa"/>
            <w:tcBorders>
              <w:left w:val="single" w:sz="8" w:space="0" w:color="FFFFFF"/>
              <w:right w:val="single" w:sz="8" w:space="0" w:color="FFFFFF"/>
            </w:tcBorders>
            <w:shd w:val="clear" w:color="auto" w:fill="BCD6ED"/>
          </w:tcPr>
          <w:p>
            <w:pPr>
              <w:pStyle w:val="TableParagraph"/>
              <w:spacing w:line="136" w:lineRule="exact" w:before="18"/>
              <w:ind w:right="222"/>
              <w:jc w:val="right"/>
              <w:rPr>
                <w:rFonts w:ascii="Arial"/>
                <w:sz w:val="13"/>
              </w:rPr>
            </w:pPr>
            <w:r>
              <w:rPr>
                <w:rFonts w:ascii="Arial"/>
                <w:color w:val="231F20"/>
                <w:w w:val="150"/>
                <w:sz w:val="13"/>
              </w:rPr>
              <w:t>14,16</w:t>
            </w:r>
          </w:p>
        </w:tc>
        <w:tc>
          <w:tcPr>
            <w:tcW w:w="921" w:type="dxa"/>
            <w:tcBorders>
              <w:left w:val="single" w:sz="8" w:space="0" w:color="FFFFFF"/>
            </w:tcBorders>
            <w:shd w:val="clear" w:color="auto" w:fill="BCD6ED"/>
          </w:tcPr>
          <w:p>
            <w:pPr>
              <w:pStyle w:val="TableParagraph"/>
              <w:spacing w:line="136" w:lineRule="exact" w:before="18"/>
              <w:ind w:left="147" w:right="161"/>
              <w:jc w:val="center"/>
              <w:rPr>
                <w:rFonts w:ascii="Arial"/>
                <w:sz w:val="13"/>
              </w:rPr>
            </w:pPr>
            <w:r>
              <w:rPr>
                <w:rFonts w:ascii="Arial"/>
                <w:color w:val="231F20"/>
                <w:w w:val="150"/>
                <w:sz w:val="13"/>
              </w:rPr>
              <w:t>11,59</w:t>
            </w:r>
          </w:p>
        </w:tc>
        <w:tc>
          <w:tcPr>
            <w:tcW w:w="994" w:type="dxa"/>
            <w:shd w:val="clear" w:color="auto" w:fill="BCD6ED"/>
          </w:tcPr>
          <w:p>
            <w:pPr>
              <w:pStyle w:val="TableParagraph"/>
              <w:spacing w:line="136" w:lineRule="exact" w:before="18"/>
              <w:ind w:left="193" w:right="201"/>
              <w:jc w:val="center"/>
              <w:rPr>
                <w:rFonts w:ascii="Arial"/>
                <w:sz w:val="13"/>
              </w:rPr>
            </w:pPr>
            <w:r>
              <w:rPr>
                <w:rFonts w:ascii="Arial"/>
                <w:color w:val="231F20"/>
                <w:w w:val="150"/>
                <w:sz w:val="13"/>
              </w:rPr>
              <w:t>10,28</w:t>
            </w:r>
          </w:p>
        </w:tc>
        <w:tc>
          <w:tcPr>
            <w:tcW w:w="931" w:type="dxa"/>
            <w:tcBorders>
              <w:right w:val="single" w:sz="8" w:space="0" w:color="FFFFFF"/>
            </w:tcBorders>
            <w:shd w:val="clear" w:color="auto" w:fill="BCD6ED"/>
          </w:tcPr>
          <w:p>
            <w:pPr>
              <w:pStyle w:val="TableParagraph"/>
              <w:spacing w:line="136" w:lineRule="exact" w:before="18"/>
              <w:ind w:left="161" w:right="158"/>
              <w:jc w:val="center"/>
              <w:rPr>
                <w:rFonts w:ascii="Arial"/>
                <w:sz w:val="13"/>
              </w:rPr>
            </w:pPr>
            <w:r>
              <w:rPr>
                <w:rFonts w:ascii="Arial"/>
                <w:color w:val="231F20"/>
                <w:w w:val="150"/>
                <w:sz w:val="13"/>
              </w:rPr>
              <w:t>10,68</w:t>
            </w:r>
          </w:p>
        </w:tc>
        <w:tc>
          <w:tcPr>
            <w:tcW w:w="940" w:type="dxa"/>
            <w:tcBorders>
              <w:left w:val="single" w:sz="8" w:space="0" w:color="FFFFFF"/>
            </w:tcBorders>
            <w:shd w:val="clear" w:color="auto" w:fill="BCD6ED"/>
          </w:tcPr>
          <w:p>
            <w:pPr>
              <w:pStyle w:val="TableParagraph"/>
              <w:spacing w:line="136" w:lineRule="exact" w:before="18"/>
              <w:ind w:left="38" w:right="43"/>
              <w:jc w:val="center"/>
              <w:rPr>
                <w:rFonts w:ascii="Arial"/>
                <w:sz w:val="13"/>
              </w:rPr>
            </w:pPr>
            <w:r>
              <w:rPr>
                <w:rFonts w:ascii="Arial"/>
                <w:color w:val="231F20"/>
                <w:w w:val="150"/>
                <w:sz w:val="13"/>
              </w:rPr>
              <w:t>2,04</w:t>
            </w:r>
          </w:p>
        </w:tc>
        <w:tc>
          <w:tcPr>
            <w:tcW w:w="935" w:type="dxa"/>
            <w:shd w:val="clear" w:color="auto" w:fill="BCD6ED"/>
          </w:tcPr>
          <w:p>
            <w:pPr>
              <w:pStyle w:val="TableParagraph"/>
              <w:spacing w:line="136" w:lineRule="exact" w:before="18"/>
              <w:ind w:left="199" w:right="200"/>
              <w:jc w:val="center"/>
              <w:rPr>
                <w:rFonts w:ascii="Arial"/>
                <w:sz w:val="13"/>
              </w:rPr>
            </w:pPr>
            <w:r>
              <w:rPr>
                <w:rFonts w:ascii="Arial"/>
                <w:color w:val="231F20"/>
                <w:w w:val="150"/>
                <w:sz w:val="13"/>
              </w:rPr>
              <w:t>2,01</w:t>
            </w:r>
          </w:p>
        </w:tc>
        <w:tc>
          <w:tcPr>
            <w:tcW w:w="889" w:type="dxa"/>
            <w:gridSpan w:val="2"/>
            <w:shd w:val="clear" w:color="auto" w:fill="BCD6ED"/>
          </w:tcPr>
          <w:p>
            <w:pPr>
              <w:pStyle w:val="TableParagraph"/>
              <w:spacing w:line="136" w:lineRule="exact" w:before="18"/>
              <w:ind w:left="277"/>
              <w:rPr>
                <w:rFonts w:ascii="Arial"/>
                <w:sz w:val="13"/>
              </w:rPr>
            </w:pPr>
            <w:r>
              <w:rPr>
                <w:rFonts w:ascii="Arial"/>
                <w:color w:val="231F20"/>
                <w:w w:val="150"/>
                <w:sz w:val="13"/>
              </w:rPr>
              <w:t>1,95</w:t>
            </w:r>
          </w:p>
        </w:tc>
      </w:tr>
      <w:tr>
        <w:trPr>
          <w:trHeight w:val="158" w:hRule="atLeast"/>
        </w:trPr>
        <w:tc>
          <w:tcPr>
            <w:tcW w:w="1832" w:type="dxa"/>
            <w:gridSpan w:val="2"/>
            <w:tcBorders>
              <w:left w:val="single" w:sz="2" w:space="0" w:color="D8D9DA"/>
              <w:bottom w:val="single" w:sz="4" w:space="0" w:color="D8D9DA"/>
              <w:right w:val="single" w:sz="8" w:space="0" w:color="FFFFFF"/>
            </w:tcBorders>
          </w:tcPr>
          <w:p>
            <w:pPr>
              <w:pStyle w:val="TableParagraph"/>
              <w:spacing w:line="127" w:lineRule="exact" w:before="12"/>
              <w:ind w:left="172"/>
              <w:rPr>
                <w:rFonts w:ascii="Arial"/>
                <w:sz w:val="13"/>
              </w:rPr>
            </w:pPr>
            <w:r>
              <w:rPr>
                <w:rFonts w:ascii="Arial"/>
                <w:color w:val="231F20"/>
                <w:w w:val="150"/>
                <w:sz w:val="13"/>
              </w:rPr>
              <w:t>RT. KPR 70+</w:t>
            </w:r>
          </w:p>
        </w:tc>
        <w:tc>
          <w:tcPr>
            <w:tcW w:w="965" w:type="dxa"/>
            <w:tcBorders>
              <w:left w:val="single" w:sz="8" w:space="0" w:color="FFFFFF"/>
              <w:bottom w:val="single" w:sz="4" w:space="0" w:color="D8D9DA"/>
              <w:right w:val="single" w:sz="8" w:space="0" w:color="FFFFFF"/>
            </w:tcBorders>
          </w:tcPr>
          <w:p>
            <w:pPr>
              <w:pStyle w:val="TableParagraph"/>
              <w:spacing w:line="127" w:lineRule="exact" w:before="12"/>
              <w:ind w:right="222"/>
              <w:jc w:val="right"/>
              <w:rPr>
                <w:rFonts w:ascii="Arial"/>
                <w:sz w:val="13"/>
              </w:rPr>
            </w:pPr>
            <w:r>
              <w:rPr>
                <w:rFonts w:ascii="Arial"/>
                <w:color w:val="231F20"/>
                <w:w w:val="150"/>
                <w:sz w:val="13"/>
              </w:rPr>
              <w:t>14,21</w:t>
            </w:r>
          </w:p>
        </w:tc>
        <w:tc>
          <w:tcPr>
            <w:tcW w:w="921" w:type="dxa"/>
            <w:tcBorders>
              <w:left w:val="single" w:sz="8" w:space="0" w:color="FFFFFF"/>
              <w:bottom w:val="single" w:sz="4" w:space="0" w:color="D8D9DA"/>
              <w:right w:val="single" w:sz="4" w:space="0" w:color="D8D9DA"/>
            </w:tcBorders>
          </w:tcPr>
          <w:p>
            <w:pPr>
              <w:pStyle w:val="TableParagraph"/>
              <w:spacing w:line="127" w:lineRule="exact" w:before="12"/>
              <w:ind w:left="148" w:right="157"/>
              <w:jc w:val="center"/>
              <w:rPr>
                <w:rFonts w:ascii="Arial"/>
                <w:sz w:val="13"/>
              </w:rPr>
            </w:pPr>
            <w:r>
              <w:rPr>
                <w:rFonts w:ascii="Arial"/>
                <w:color w:val="231F20"/>
                <w:w w:val="150"/>
                <w:sz w:val="13"/>
              </w:rPr>
              <w:t>-2,51</w:t>
            </w:r>
          </w:p>
        </w:tc>
        <w:tc>
          <w:tcPr>
            <w:tcW w:w="994" w:type="dxa"/>
            <w:tcBorders>
              <w:left w:val="single" w:sz="4" w:space="0" w:color="D8D9DA"/>
              <w:bottom w:val="single" w:sz="4" w:space="0" w:color="D8D9DA"/>
              <w:right w:val="single" w:sz="4" w:space="0" w:color="D8D9DA"/>
            </w:tcBorders>
          </w:tcPr>
          <w:p>
            <w:pPr>
              <w:pStyle w:val="TableParagraph"/>
              <w:spacing w:line="127" w:lineRule="exact" w:before="12"/>
              <w:ind w:left="57" w:right="58"/>
              <w:jc w:val="center"/>
              <w:rPr>
                <w:rFonts w:ascii="Arial"/>
                <w:sz w:val="13"/>
              </w:rPr>
            </w:pPr>
            <w:r>
              <w:rPr>
                <w:rFonts w:ascii="Arial"/>
                <w:color w:val="231F20"/>
                <w:w w:val="150"/>
                <w:sz w:val="13"/>
              </w:rPr>
              <w:t>3,55</w:t>
            </w:r>
          </w:p>
        </w:tc>
        <w:tc>
          <w:tcPr>
            <w:tcW w:w="931" w:type="dxa"/>
            <w:tcBorders>
              <w:left w:val="single" w:sz="4" w:space="0" w:color="D8D9DA"/>
              <w:bottom w:val="single" w:sz="4" w:space="0" w:color="D8D9DA"/>
              <w:right w:val="single" w:sz="8" w:space="0" w:color="FFFFFF"/>
            </w:tcBorders>
          </w:tcPr>
          <w:p>
            <w:pPr>
              <w:pStyle w:val="TableParagraph"/>
              <w:spacing w:line="127" w:lineRule="exact" w:before="12"/>
              <w:ind w:left="165" w:right="158"/>
              <w:jc w:val="center"/>
              <w:rPr>
                <w:rFonts w:ascii="Arial"/>
                <w:sz w:val="13"/>
              </w:rPr>
            </w:pPr>
            <w:r>
              <w:rPr>
                <w:rFonts w:ascii="Arial"/>
                <w:color w:val="231F20"/>
                <w:w w:val="150"/>
                <w:sz w:val="13"/>
              </w:rPr>
              <w:t>5,45</w:t>
            </w:r>
          </w:p>
        </w:tc>
        <w:tc>
          <w:tcPr>
            <w:tcW w:w="940" w:type="dxa"/>
            <w:tcBorders>
              <w:left w:val="single" w:sz="8" w:space="0" w:color="FFFFFF"/>
              <w:bottom w:val="single" w:sz="4" w:space="0" w:color="D8D9DA"/>
              <w:right w:val="single" w:sz="4" w:space="0" w:color="D8D9DA"/>
            </w:tcBorders>
          </w:tcPr>
          <w:p>
            <w:pPr>
              <w:pStyle w:val="TableParagraph"/>
              <w:spacing w:line="127" w:lineRule="exact" w:before="12"/>
              <w:ind w:left="193" w:right="193"/>
              <w:jc w:val="center"/>
              <w:rPr>
                <w:rFonts w:ascii="Arial"/>
                <w:sz w:val="13"/>
              </w:rPr>
            </w:pPr>
            <w:r>
              <w:rPr>
                <w:rFonts w:ascii="Arial"/>
                <w:color w:val="231F20"/>
                <w:w w:val="150"/>
                <w:sz w:val="13"/>
              </w:rPr>
              <w:t>3,97</w:t>
            </w:r>
          </w:p>
        </w:tc>
        <w:tc>
          <w:tcPr>
            <w:tcW w:w="935" w:type="dxa"/>
            <w:tcBorders>
              <w:left w:val="single" w:sz="4" w:space="0" w:color="D8D9DA"/>
              <w:bottom w:val="single" w:sz="4" w:space="0" w:color="D8D9DA"/>
              <w:right w:val="single" w:sz="4" w:space="0" w:color="D8D9DA"/>
            </w:tcBorders>
          </w:tcPr>
          <w:p>
            <w:pPr>
              <w:pStyle w:val="TableParagraph"/>
              <w:spacing w:line="127" w:lineRule="exact" w:before="12"/>
              <w:ind w:left="193" w:right="194"/>
              <w:jc w:val="center"/>
              <w:rPr>
                <w:rFonts w:ascii="Arial"/>
                <w:sz w:val="13"/>
              </w:rPr>
            </w:pPr>
            <w:r>
              <w:rPr>
                <w:rFonts w:ascii="Arial"/>
                <w:color w:val="231F20"/>
                <w:w w:val="150"/>
                <w:sz w:val="13"/>
              </w:rPr>
              <w:t>3,51</w:t>
            </w:r>
          </w:p>
        </w:tc>
        <w:tc>
          <w:tcPr>
            <w:tcW w:w="889" w:type="dxa"/>
            <w:gridSpan w:val="2"/>
            <w:tcBorders>
              <w:left w:val="single" w:sz="4" w:space="0" w:color="D8D9DA"/>
              <w:bottom w:val="single" w:sz="4" w:space="0" w:color="D8D9DA"/>
            </w:tcBorders>
          </w:tcPr>
          <w:p>
            <w:pPr>
              <w:pStyle w:val="TableParagraph"/>
              <w:spacing w:line="127" w:lineRule="exact" w:before="12"/>
              <w:ind w:left="272"/>
              <w:rPr>
                <w:rFonts w:ascii="Arial"/>
                <w:sz w:val="13"/>
              </w:rPr>
            </w:pPr>
            <w:r>
              <w:rPr>
                <w:rFonts w:ascii="Arial"/>
                <w:color w:val="231F20"/>
                <w:w w:val="150"/>
                <w:sz w:val="13"/>
              </w:rPr>
              <w:t>3,73</w:t>
            </w:r>
          </w:p>
        </w:tc>
      </w:tr>
      <w:tr>
        <w:trPr>
          <w:trHeight w:val="159" w:hRule="atLeast"/>
        </w:trPr>
        <w:tc>
          <w:tcPr>
            <w:tcW w:w="1832" w:type="dxa"/>
            <w:gridSpan w:val="2"/>
            <w:tcBorders>
              <w:top w:val="single" w:sz="4" w:space="0" w:color="D8D9DA"/>
              <w:left w:val="single" w:sz="2" w:space="0" w:color="D8D9DA"/>
              <w:right w:val="single" w:sz="8" w:space="0" w:color="FFFFFF"/>
            </w:tcBorders>
          </w:tcPr>
          <w:p>
            <w:pPr>
              <w:pStyle w:val="TableParagraph"/>
              <w:spacing w:line="129" w:lineRule="exact" w:before="10"/>
              <w:ind w:left="26"/>
              <w:rPr>
                <w:rFonts w:ascii="Arial"/>
                <w:sz w:val="13"/>
              </w:rPr>
            </w:pPr>
            <w:r>
              <w:rPr>
                <w:rFonts w:ascii="Arial"/>
                <w:color w:val="231F20"/>
                <w:w w:val="150"/>
                <w:sz w:val="13"/>
              </w:rPr>
              <w:t>KPA</w:t>
            </w:r>
          </w:p>
        </w:tc>
        <w:tc>
          <w:tcPr>
            <w:tcW w:w="965" w:type="dxa"/>
            <w:tcBorders>
              <w:top w:val="single" w:sz="4" w:space="0" w:color="D8D9DA"/>
              <w:left w:val="single" w:sz="8" w:space="0" w:color="FFFFFF"/>
              <w:right w:val="single" w:sz="8" w:space="0" w:color="FFFFFF"/>
            </w:tcBorders>
          </w:tcPr>
          <w:p>
            <w:pPr>
              <w:pStyle w:val="TableParagraph"/>
              <w:spacing w:line="129" w:lineRule="exact" w:before="10"/>
              <w:ind w:right="281"/>
              <w:jc w:val="right"/>
              <w:rPr>
                <w:rFonts w:ascii="Arial"/>
                <w:sz w:val="13"/>
              </w:rPr>
            </w:pPr>
            <w:r>
              <w:rPr>
                <w:rFonts w:ascii="Arial"/>
                <w:color w:val="231F20"/>
                <w:w w:val="150"/>
                <w:sz w:val="13"/>
              </w:rPr>
              <w:t>0,44</w:t>
            </w:r>
          </w:p>
        </w:tc>
        <w:tc>
          <w:tcPr>
            <w:tcW w:w="921" w:type="dxa"/>
            <w:tcBorders>
              <w:top w:val="single" w:sz="4" w:space="0" w:color="D8D9DA"/>
              <w:left w:val="single" w:sz="8" w:space="0" w:color="FFFFFF"/>
              <w:right w:val="single" w:sz="4" w:space="0" w:color="D8D9DA"/>
            </w:tcBorders>
          </w:tcPr>
          <w:p>
            <w:pPr>
              <w:pStyle w:val="TableParagraph"/>
              <w:spacing w:line="129" w:lineRule="exact" w:before="10"/>
              <w:ind w:left="156" w:right="157"/>
              <w:jc w:val="center"/>
              <w:rPr>
                <w:rFonts w:ascii="Arial"/>
                <w:sz w:val="13"/>
              </w:rPr>
            </w:pPr>
            <w:r>
              <w:rPr>
                <w:rFonts w:ascii="Arial"/>
                <w:color w:val="231F20"/>
                <w:w w:val="150"/>
                <w:sz w:val="13"/>
              </w:rPr>
              <w:t>-10,48</w:t>
            </w:r>
          </w:p>
        </w:tc>
        <w:tc>
          <w:tcPr>
            <w:tcW w:w="994" w:type="dxa"/>
            <w:tcBorders>
              <w:top w:val="single" w:sz="4" w:space="0" w:color="D8D9DA"/>
              <w:left w:val="single" w:sz="4" w:space="0" w:color="D8D9DA"/>
              <w:right w:val="single" w:sz="4" w:space="0" w:color="D8D9DA"/>
            </w:tcBorders>
          </w:tcPr>
          <w:p>
            <w:pPr>
              <w:pStyle w:val="TableParagraph"/>
              <w:spacing w:line="129" w:lineRule="exact" w:before="10"/>
              <w:ind w:left="57" w:right="58"/>
              <w:jc w:val="center"/>
              <w:rPr>
                <w:rFonts w:ascii="Arial"/>
                <w:sz w:val="13"/>
              </w:rPr>
            </w:pPr>
            <w:r>
              <w:rPr>
                <w:rFonts w:ascii="Arial"/>
                <w:color w:val="231F20"/>
                <w:w w:val="150"/>
                <w:sz w:val="13"/>
              </w:rPr>
              <w:t>-23,93</w:t>
            </w:r>
          </w:p>
        </w:tc>
        <w:tc>
          <w:tcPr>
            <w:tcW w:w="931" w:type="dxa"/>
            <w:tcBorders>
              <w:top w:val="single" w:sz="4" w:space="0" w:color="D8D9DA"/>
              <w:left w:val="single" w:sz="4" w:space="0" w:color="D8D9DA"/>
              <w:right w:val="single" w:sz="8" w:space="0" w:color="FFFFFF"/>
            </w:tcBorders>
          </w:tcPr>
          <w:p>
            <w:pPr>
              <w:pStyle w:val="TableParagraph"/>
              <w:spacing w:line="129" w:lineRule="exact" w:before="10"/>
              <w:ind w:left="165" w:right="158"/>
              <w:jc w:val="center"/>
              <w:rPr>
                <w:rFonts w:ascii="Arial"/>
                <w:sz w:val="13"/>
              </w:rPr>
            </w:pPr>
            <w:r>
              <w:rPr>
                <w:rFonts w:ascii="Arial"/>
                <w:color w:val="231F20"/>
                <w:w w:val="150"/>
                <w:sz w:val="13"/>
              </w:rPr>
              <w:t>-16,99</w:t>
            </w:r>
          </w:p>
        </w:tc>
        <w:tc>
          <w:tcPr>
            <w:tcW w:w="940" w:type="dxa"/>
            <w:tcBorders>
              <w:top w:val="single" w:sz="4" w:space="0" w:color="D8D9DA"/>
              <w:left w:val="single" w:sz="8" w:space="0" w:color="FFFFFF"/>
              <w:right w:val="single" w:sz="4" w:space="0" w:color="D8D9DA"/>
            </w:tcBorders>
          </w:tcPr>
          <w:p>
            <w:pPr>
              <w:pStyle w:val="TableParagraph"/>
              <w:spacing w:line="129" w:lineRule="exact" w:before="10"/>
              <w:ind w:left="192" w:right="202"/>
              <w:jc w:val="center"/>
              <w:rPr>
                <w:rFonts w:ascii="Arial"/>
                <w:sz w:val="13"/>
              </w:rPr>
            </w:pPr>
            <w:r>
              <w:rPr>
                <w:rFonts w:ascii="Arial"/>
                <w:color w:val="231F20"/>
                <w:w w:val="150"/>
                <w:sz w:val="13"/>
              </w:rPr>
              <w:t>27,60</w:t>
            </w:r>
          </w:p>
        </w:tc>
        <w:tc>
          <w:tcPr>
            <w:tcW w:w="935" w:type="dxa"/>
            <w:tcBorders>
              <w:top w:val="single" w:sz="4" w:space="0" w:color="D8D9DA"/>
              <w:left w:val="single" w:sz="4" w:space="0" w:color="D8D9DA"/>
              <w:right w:val="single" w:sz="4" w:space="0" w:color="D8D9DA"/>
            </w:tcBorders>
          </w:tcPr>
          <w:p>
            <w:pPr>
              <w:pStyle w:val="TableParagraph"/>
              <w:spacing w:line="129" w:lineRule="exact" w:before="10"/>
              <w:ind w:left="193" w:right="201"/>
              <w:jc w:val="center"/>
              <w:rPr>
                <w:rFonts w:ascii="Arial"/>
                <w:sz w:val="13"/>
              </w:rPr>
            </w:pPr>
            <w:r>
              <w:rPr>
                <w:rFonts w:ascii="Arial"/>
                <w:color w:val="231F20"/>
                <w:w w:val="150"/>
                <w:sz w:val="13"/>
              </w:rPr>
              <w:t>24,50</w:t>
            </w:r>
          </w:p>
        </w:tc>
        <w:tc>
          <w:tcPr>
            <w:tcW w:w="889" w:type="dxa"/>
            <w:gridSpan w:val="2"/>
            <w:tcBorders>
              <w:top w:val="single" w:sz="4" w:space="0" w:color="D8D9DA"/>
              <w:left w:val="single" w:sz="4" w:space="0" w:color="D8D9DA"/>
            </w:tcBorders>
          </w:tcPr>
          <w:p>
            <w:pPr>
              <w:pStyle w:val="TableParagraph"/>
              <w:spacing w:line="129" w:lineRule="exact" w:before="10"/>
              <w:ind w:left="214"/>
              <w:rPr>
                <w:rFonts w:ascii="Arial"/>
                <w:sz w:val="13"/>
              </w:rPr>
            </w:pPr>
            <w:r>
              <w:rPr>
                <w:rFonts w:ascii="Arial"/>
                <w:color w:val="231F20"/>
                <w:w w:val="150"/>
                <w:sz w:val="13"/>
              </w:rPr>
              <w:t>23,33</w:t>
            </w:r>
          </w:p>
        </w:tc>
      </w:tr>
      <w:tr>
        <w:trPr>
          <w:trHeight w:val="174" w:hRule="atLeast"/>
        </w:trPr>
        <w:tc>
          <w:tcPr>
            <w:tcW w:w="1832" w:type="dxa"/>
            <w:gridSpan w:val="2"/>
            <w:tcBorders>
              <w:right w:val="single" w:sz="8" w:space="0" w:color="FFFFFF"/>
            </w:tcBorders>
            <w:shd w:val="clear" w:color="auto" w:fill="BCD6ED"/>
          </w:tcPr>
          <w:p>
            <w:pPr>
              <w:pStyle w:val="TableParagraph"/>
              <w:spacing w:line="135" w:lineRule="exact" w:before="19"/>
              <w:ind w:left="175"/>
              <w:rPr>
                <w:rFonts w:ascii="Arial"/>
                <w:sz w:val="13"/>
              </w:rPr>
            </w:pPr>
            <w:r>
              <w:rPr>
                <w:rFonts w:ascii="Arial"/>
                <w:color w:val="231F20"/>
                <w:w w:val="150"/>
                <w:sz w:val="13"/>
              </w:rPr>
              <w:t>RT. KPA sd 21</w:t>
            </w:r>
          </w:p>
        </w:tc>
        <w:tc>
          <w:tcPr>
            <w:tcW w:w="965" w:type="dxa"/>
            <w:tcBorders>
              <w:left w:val="single" w:sz="8" w:space="0" w:color="FFFFFF"/>
              <w:right w:val="single" w:sz="8" w:space="0" w:color="FFFFFF"/>
            </w:tcBorders>
            <w:shd w:val="clear" w:color="auto" w:fill="BCD6ED"/>
          </w:tcPr>
          <w:p>
            <w:pPr>
              <w:pStyle w:val="TableParagraph"/>
              <w:spacing w:line="135" w:lineRule="exact" w:before="19"/>
              <w:ind w:right="281"/>
              <w:jc w:val="right"/>
              <w:rPr>
                <w:rFonts w:ascii="Arial"/>
                <w:sz w:val="13"/>
              </w:rPr>
            </w:pPr>
            <w:r>
              <w:rPr>
                <w:rFonts w:ascii="Arial"/>
                <w:color w:val="231F20"/>
                <w:w w:val="150"/>
                <w:sz w:val="13"/>
              </w:rPr>
              <w:t>0,07</w:t>
            </w:r>
          </w:p>
        </w:tc>
        <w:tc>
          <w:tcPr>
            <w:tcW w:w="921" w:type="dxa"/>
            <w:tcBorders>
              <w:left w:val="single" w:sz="8" w:space="0" w:color="FFFFFF"/>
            </w:tcBorders>
            <w:shd w:val="clear" w:color="auto" w:fill="BCD6ED"/>
          </w:tcPr>
          <w:p>
            <w:pPr>
              <w:pStyle w:val="TableParagraph"/>
              <w:spacing w:line="135" w:lineRule="exact" w:before="19"/>
              <w:ind w:left="157" w:right="161"/>
              <w:jc w:val="center"/>
              <w:rPr>
                <w:rFonts w:ascii="Arial"/>
                <w:sz w:val="13"/>
              </w:rPr>
            </w:pPr>
            <w:r>
              <w:rPr>
                <w:rFonts w:ascii="Arial"/>
                <w:color w:val="231F20"/>
                <w:w w:val="150"/>
                <w:sz w:val="13"/>
              </w:rPr>
              <w:t>-14,36</w:t>
            </w:r>
          </w:p>
        </w:tc>
        <w:tc>
          <w:tcPr>
            <w:tcW w:w="994" w:type="dxa"/>
            <w:shd w:val="clear" w:color="auto" w:fill="BCD6ED"/>
          </w:tcPr>
          <w:p>
            <w:pPr>
              <w:pStyle w:val="TableParagraph"/>
              <w:spacing w:line="135" w:lineRule="exact" w:before="19"/>
              <w:ind w:left="200" w:right="201"/>
              <w:jc w:val="center"/>
              <w:rPr>
                <w:rFonts w:ascii="Arial"/>
                <w:sz w:val="13"/>
              </w:rPr>
            </w:pPr>
            <w:r>
              <w:rPr>
                <w:rFonts w:ascii="Arial"/>
                <w:color w:val="231F20"/>
                <w:w w:val="150"/>
                <w:sz w:val="13"/>
              </w:rPr>
              <w:t>-33,34</w:t>
            </w:r>
          </w:p>
        </w:tc>
        <w:tc>
          <w:tcPr>
            <w:tcW w:w="931" w:type="dxa"/>
            <w:tcBorders>
              <w:right w:val="single" w:sz="8" w:space="0" w:color="FFFFFF"/>
            </w:tcBorders>
            <w:shd w:val="clear" w:color="auto" w:fill="BCD6ED"/>
          </w:tcPr>
          <w:p>
            <w:pPr>
              <w:pStyle w:val="TableParagraph"/>
              <w:spacing w:line="135" w:lineRule="exact" w:before="19"/>
              <w:ind w:left="170" w:right="158"/>
              <w:jc w:val="center"/>
              <w:rPr>
                <w:rFonts w:ascii="Arial"/>
                <w:sz w:val="13"/>
              </w:rPr>
            </w:pPr>
            <w:r>
              <w:rPr>
                <w:rFonts w:ascii="Arial"/>
                <w:color w:val="231F20"/>
                <w:w w:val="150"/>
                <w:sz w:val="13"/>
              </w:rPr>
              <w:t>-33,72</w:t>
            </w:r>
          </w:p>
        </w:tc>
        <w:tc>
          <w:tcPr>
            <w:tcW w:w="940" w:type="dxa"/>
            <w:tcBorders>
              <w:left w:val="single" w:sz="8" w:space="0" w:color="FFFFFF"/>
            </w:tcBorders>
            <w:shd w:val="clear" w:color="auto" w:fill="BCD6ED"/>
          </w:tcPr>
          <w:p>
            <w:pPr>
              <w:pStyle w:val="TableParagraph"/>
              <w:spacing w:line="135" w:lineRule="exact" w:before="19"/>
              <w:ind w:left="28" w:right="43"/>
              <w:jc w:val="center"/>
              <w:rPr>
                <w:rFonts w:ascii="Arial"/>
                <w:sz w:val="13"/>
              </w:rPr>
            </w:pPr>
            <w:r>
              <w:rPr>
                <w:rFonts w:ascii="Arial"/>
                <w:color w:val="231F20"/>
                <w:w w:val="150"/>
                <w:sz w:val="13"/>
              </w:rPr>
              <w:t>37,70</w:t>
            </w:r>
          </w:p>
        </w:tc>
        <w:tc>
          <w:tcPr>
            <w:tcW w:w="935" w:type="dxa"/>
            <w:shd w:val="clear" w:color="auto" w:fill="BCD6ED"/>
          </w:tcPr>
          <w:p>
            <w:pPr>
              <w:pStyle w:val="TableParagraph"/>
              <w:spacing w:line="135" w:lineRule="exact" w:before="19"/>
              <w:ind w:left="199" w:right="207"/>
              <w:jc w:val="center"/>
              <w:rPr>
                <w:rFonts w:ascii="Arial"/>
                <w:sz w:val="13"/>
              </w:rPr>
            </w:pPr>
            <w:r>
              <w:rPr>
                <w:rFonts w:ascii="Arial"/>
                <w:color w:val="231F20"/>
                <w:w w:val="150"/>
                <w:sz w:val="13"/>
              </w:rPr>
              <w:t>34,37</w:t>
            </w:r>
          </w:p>
        </w:tc>
        <w:tc>
          <w:tcPr>
            <w:tcW w:w="889" w:type="dxa"/>
            <w:gridSpan w:val="2"/>
            <w:shd w:val="clear" w:color="auto" w:fill="BCD6ED"/>
          </w:tcPr>
          <w:p>
            <w:pPr>
              <w:pStyle w:val="TableParagraph"/>
              <w:spacing w:line="135" w:lineRule="exact" w:before="19"/>
              <w:ind w:left="219"/>
              <w:rPr>
                <w:rFonts w:ascii="Arial"/>
                <w:sz w:val="13"/>
              </w:rPr>
            </w:pPr>
            <w:r>
              <w:rPr>
                <w:rFonts w:ascii="Arial"/>
                <w:color w:val="231F20"/>
                <w:w w:val="150"/>
                <w:sz w:val="13"/>
              </w:rPr>
              <w:t>38,79</w:t>
            </w:r>
          </w:p>
        </w:tc>
      </w:tr>
      <w:tr>
        <w:trPr>
          <w:trHeight w:val="160" w:hRule="atLeast"/>
        </w:trPr>
        <w:tc>
          <w:tcPr>
            <w:tcW w:w="1832" w:type="dxa"/>
            <w:gridSpan w:val="2"/>
            <w:tcBorders>
              <w:left w:val="single" w:sz="2" w:space="0" w:color="D8D9DA"/>
              <w:right w:val="single" w:sz="8" w:space="0" w:color="FFFFFF"/>
            </w:tcBorders>
          </w:tcPr>
          <w:p>
            <w:pPr>
              <w:pStyle w:val="TableParagraph"/>
              <w:spacing w:line="129" w:lineRule="exact" w:before="12"/>
              <w:ind w:left="172"/>
              <w:rPr>
                <w:rFonts w:ascii="Arial"/>
                <w:sz w:val="13"/>
              </w:rPr>
            </w:pPr>
            <w:r>
              <w:rPr>
                <w:rFonts w:ascii="Arial"/>
                <w:color w:val="231F20"/>
                <w:w w:val="150"/>
                <w:sz w:val="13"/>
              </w:rPr>
              <w:t>RT. KPA sd 70</w:t>
            </w:r>
          </w:p>
        </w:tc>
        <w:tc>
          <w:tcPr>
            <w:tcW w:w="965" w:type="dxa"/>
            <w:tcBorders>
              <w:left w:val="single" w:sz="8" w:space="0" w:color="FFFFFF"/>
              <w:right w:val="single" w:sz="8" w:space="0" w:color="FFFFFF"/>
            </w:tcBorders>
          </w:tcPr>
          <w:p>
            <w:pPr>
              <w:pStyle w:val="TableParagraph"/>
              <w:spacing w:line="129" w:lineRule="exact" w:before="12"/>
              <w:ind w:right="281"/>
              <w:jc w:val="right"/>
              <w:rPr>
                <w:rFonts w:ascii="Arial"/>
                <w:sz w:val="13"/>
              </w:rPr>
            </w:pPr>
            <w:r>
              <w:rPr>
                <w:rFonts w:ascii="Arial"/>
                <w:color w:val="231F20"/>
                <w:w w:val="150"/>
                <w:sz w:val="13"/>
              </w:rPr>
              <w:t>0,26</w:t>
            </w:r>
          </w:p>
        </w:tc>
        <w:tc>
          <w:tcPr>
            <w:tcW w:w="921" w:type="dxa"/>
            <w:tcBorders>
              <w:left w:val="single" w:sz="8" w:space="0" w:color="FFFFFF"/>
              <w:right w:val="single" w:sz="4" w:space="0" w:color="D8D9DA"/>
            </w:tcBorders>
          </w:tcPr>
          <w:p>
            <w:pPr>
              <w:pStyle w:val="TableParagraph"/>
              <w:spacing w:line="129" w:lineRule="exact" w:before="12"/>
              <w:ind w:left="148" w:right="157"/>
              <w:jc w:val="center"/>
              <w:rPr>
                <w:rFonts w:ascii="Arial"/>
                <w:sz w:val="13"/>
              </w:rPr>
            </w:pPr>
            <w:r>
              <w:rPr>
                <w:rFonts w:ascii="Arial"/>
                <w:color w:val="231F20"/>
                <w:w w:val="150"/>
                <w:sz w:val="13"/>
              </w:rPr>
              <w:t>-7,27</w:t>
            </w:r>
          </w:p>
        </w:tc>
        <w:tc>
          <w:tcPr>
            <w:tcW w:w="994" w:type="dxa"/>
            <w:tcBorders>
              <w:left w:val="single" w:sz="4" w:space="0" w:color="D8D9DA"/>
              <w:right w:val="single" w:sz="4" w:space="0" w:color="D8D9DA"/>
            </w:tcBorders>
          </w:tcPr>
          <w:p>
            <w:pPr>
              <w:pStyle w:val="TableParagraph"/>
              <w:spacing w:line="129" w:lineRule="exact" w:before="12"/>
              <w:ind w:left="57" w:right="58"/>
              <w:jc w:val="center"/>
              <w:rPr>
                <w:rFonts w:ascii="Arial"/>
                <w:sz w:val="13"/>
              </w:rPr>
            </w:pPr>
            <w:r>
              <w:rPr>
                <w:rFonts w:ascii="Arial"/>
                <w:color w:val="231F20"/>
                <w:w w:val="150"/>
                <w:sz w:val="13"/>
              </w:rPr>
              <w:t>-17,47</w:t>
            </w:r>
          </w:p>
        </w:tc>
        <w:tc>
          <w:tcPr>
            <w:tcW w:w="931" w:type="dxa"/>
            <w:tcBorders>
              <w:left w:val="single" w:sz="4" w:space="0" w:color="D8D9DA"/>
              <w:right w:val="single" w:sz="8" w:space="0" w:color="FFFFFF"/>
            </w:tcBorders>
          </w:tcPr>
          <w:p>
            <w:pPr>
              <w:pStyle w:val="TableParagraph"/>
              <w:spacing w:line="129" w:lineRule="exact" w:before="12"/>
              <w:ind w:left="165" w:right="158"/>
              <w:jc w:val="center"/>
              <w:rPr>
                <w:rFonts w:ascii="Arial"/>
                <w:sz w:val="13"/>
              </w:rPr>
            </w:pPr>
            <w:r>
              <w:rPr>
                <w:rFonts w:ascii="Arial"/>
                <w:color w:val="231F20"/>
                <w:w w:val="150"/>
                <w:sz w:val="13"/>
              </w:rPr>
              <w:t>-14,77</w:t>
            </w:r>
          </w:p>
        </w:tc>
        <w:tc>
          <w:tcPr>
            <w:tcW w:w="940" w:type="dxa"/>
            <w:tcBorders>
              <w:left w:val="single" w:sz="8" w:space="0" w:color="FFFFFF"/>
              <w:right w:val="single" w:sz="4" w:space="0" w:color="D8D9DA"/>
            </w:tcBorders>
          </w:tcPr>
          <w:p>
            <w:pPr>
              <w:pStyle w:val="TableParagraph"/>
              <w:spacing w:line="129" w:lineRule="exact" w:before="12"/>
              <w:ind w:left="192" w:right="202"/>
              <w:jc w:val="center"/>
              <w:rPr>
                <w:rFonts w:ascii="Arial"/>
                <w:sz w:val="13"/>
              </w:rPr>
            </w:pPr>
            <w:r>
              <w:rPr>
                <w:rFonts w:ascii="Arial"/>
                <w:color w:val="231F20"/>
                <w:w w:val="150"/>
                <w:sz w:val="13"/>
              </w:rPr>
              <w:t>29,72</w:t>
            </w:r>
          </w:p>
        </w:tc>
        <w:tc>
          <w:tcPr>
            <w:tcW w:w="935" w:type="dxa"/>
            <w:tcBorders>
              <w:left w:val="single" w:sz="4" w:space="0" w:color="D8D9DA"/>
              <w:right w:val="single" w:sz="4" w:space="0" w:color="D8D9DA"/>
            </w:tcBorders>
          </w:tcPr>
          <w:p>
            <w:pPr>
              <w:pStyle w:val="TableParagraph"/>
              <w:spacing w:line="129" w:lineRule="exact" w:before="12"/>
              <w:ind w:left="193" w:right="201"/>
              <w:jc w:val="center"/>
              <w:rPr>
                <w:rFonts w:ascii="Arial"/>
                <w:sz w:val="13"/>
              </w:rPr>
            </w:pPr>
            <w:r>
              <w:rPr>
                <w:rFonts w:ascii="Arial"/>
                <w:color w:val="231F20"/>
                <w:w w:val="150"/>
                <w:sz w:val="13"/>
              </w:rPr>
              <w:t>27,74</w:t>
            </w:r>
          </w:p>
        </w:tc>
        <w:tc>
          <w:tcPr>
            <w:tcW w:w="889" w:type="dxa"/>
            <w:gridSpan w:val="2"/>
            <w:tcBorders>
              <w:left w:val="single" w:sz="4" w:space="0" w:color="D8D9DA"/>
            </w:tcBorders>
          </w:tcPr>
          <w:p>
            <w:pPr>
              <w:pStyle w:val="TableParagraph"/>
              <w:spacing w:line="129" w:lineRule="exact" w:before="12"/>
              <w:ind w:left="214"/>
              <w:rPr>
                <w:rFonts w:ascii="Arial"/>
                <w:sz w:val="13"/>
              </w:rPr>
            </w:pPr>
            <w:r>
              <w:rPr>
                <w:rFonts w:ascii="Arial"/>
                <w:color w:val="231F20"/>
                <w:w w:val="150"/>
                <w:sz w:val="13"/>
              </w:rPr>
              <w:t>26,91</w:t>
            </w:r>
          </w:p>
        </w:tc>
      </w:tr>
      <w:tr>
        <w:trPr>
          <w:trHeight w:val="174" w:hRule="atLeast"/>
        </w:trPr>
        <w:tc>
          <w:tcPr>
            <w:tcW w:w="1832" w:type="dxa"/>
            <w:gridSpan w:val="2"/>
            <w:tcBorders>
              <w:right w:val="single" w:sz="8" w:space="0" w:color="FFFFFF"/>
            </w:tcBorders>
            <w:shd w:val="clear" w:color="auto" w:fill="BCD6ED"/>
          </w:tcPr>
          <w:p>
            <w:pPr>
              <w:pStyle w:val="TableParagraph"/>
              <w:spacing w:line="136" w:lineRule="exact" w:before="18"/>
              <w:ind w:left="175"/>
              <w:rPr>
                <w:rFonts w:ascii="Arial"/>
                <w:sz w:val="13"/>
              </w:rPr>
            </w:pPr>
            <w:r>
              <w:rPr>
                <w:rFonts w:ascii="Arial"/>
                <w:color w:val="231F20"/>
                <w:w w:val="150"/>
                <w:sz w:val="13"/>
              </w:rPr>
              <w:t>RT. KPA 70+</w:t>
            </w:r>
          </w:p>
        </w:tc>
        <w:tc>
          <w:tcPr>
            <w:tcW w:w="965" w:type="dxa"/>
            <w:tcBorders>
              <w:left w:val="single" w:sz="8" w:space="0" w:color="FFFFFF"/>
              <w:right w:val="single" w:sz="8" w:space="0" w:color="FFFFFF"/>
            </w:tcBorders>
            <w:shd w:val="clear" w:color="auto" w:fill="BCD6ED"/>
          </w:tcPr>
          <w:p>
            <w:pPr>
              <w:pStyle w:val="TableParagraph"/>
              <w:spacing w:line="136" w:lineRule="exact" w:before="18"/>
              <w:ind w:right="281"/>
              <w:jc w:val="right"/>
              <w:rPr>
                <w:rFonts w:ascii="Arial"/>
                <w:sz w:val="13"/>
              </w:rPr>
            </w:pPr>
            <w:r>
              <w:rPr>
                <w:rFonts w:ascii="Arial"/>
                <w:color w:val="231F20"/>
                <w:w w:val="150"/>
                <w:sz w:val="13"/>
              </w:rPr>
              <w:t>0,11</w:t>
            </w:r>
          </w:p>
        </w:tc>
        <w:tc>
          <w:tcPr>
            <w:tcW w:w="921" w:type="dxa"/>
            <w:tcBorders>
              <w:left w:val="single" w:sz="8" w:space="0" w:color="FFFFFF"/>
            </w:tcBorders>
            <w:shd w:val="clear" w:color="auto" w:fill="BCD6ED"/>
          </w:tcPr>
          <w:p>
            <w:pPr>
              <w:pStyle w:val="TableParagraph"/>
              <w:spacing w:line="136" w:lineRule="exact" w:before="18"/>
              <w:ind w:left="157" w:right="161"/>
              <w:jc w:val="center"/>
              <w:rPr>
                <w:rFonts w:ascii="Arial"/>
                <w:sz w:val="13"/>
              </w:rPr>
            </w:pPr>
            <w:r>
              <w:rPr>
                <w:rFonts w:ascii="Arial"/>
                <w:color w:val="231F20"/>
                <w:w w:val="150"/>
                <w:sz w:val="13"/>
              </w:rPr>
              <w:t>-14,45</w:t>
            </w:r>
          </w:p>
        </w:tc>
        <w:tc>
          <w:tcPr>
            <w:tcW w:w="994" w:type="dxa"/>
            <w:shd w:val="clear" w:color="auto" w:fill="BCD6ED"/>
          </w:tcPr>
          <w:p>
            <w:pPr>
              <w:pStyle w:val="TableParagraph"/>
              <w:spacing w:line="136" w:lineRule="exact" w:before="18"/>
              <w:ind w:left="200" w:right="201"/>
              <w:jc w:val="center"/>
              <w:rPr>
                <w:rFonts w:ascii="Arial"/>
                <w:sz w:val="13"/>
              </w:rPr>
            </w:pPr>
            <w:r>
              <w:rPr>
                <w:rFonts w:ascii="Arial"/>
                <w:color w:val="231F20"/>
                <w:w w:val="150"/>
                <w:sz w:val="13"/>
              </w:rPr>
              <w:t>-31,70</w:t>
            </w:r>
          </w:p>
        </w:tc>
        <w:tc>
          <w:tcPr>
            <w:tcW w:w="931" w:type="dxa"/>
            <w:tcBorders>
              <w:right w:val="single" w:sz="8" w:space="0" w:color="FFFFFF"/>
            </w:tcBorders>
            <w:shd w:val="clear" w:color="auto" w:fill="BCD6ED"/>
          </w:tcPr>
          <w:p>
            <w:pPr>
              <w:pStyle w:val="TableParagraph"/>
              <w:spacing w:line="136" w:lineRule="exact" w:before="18"/>
              <w:ind w:left="160" w:right="158"/>
              <w:jc w:val="center"/>
              <w:rPr>
                <w:rFonts w:ascii="Arial"/>
                <w:sz w:val="13"/>
              </w:rPr>
            </w:pPr>
            <w:r>
              <w:rPr>
                <w:rFonts w:ascii="Arial"/>
                <w:color w:val="231F20"/>
                <w:w w:val="150"/>
                <w:sz w:val="13"/>
              </w:rPr>
              <w:t>-8,24</w:t>
            </w:r>
          </w:p>
        </w:tc>
        <w:tc>
          <w:tcPr>
            <w:tcW w:w="940" w:type="dxa"/>
            <w:tcBorders>
              <w:left w:val="single" w:sz="8" w:space="0" w:color="FFFFFF"/>
            </w:tcBorders>
            <w:shd w:val="clear" w:color="auto" w:fill="BCD6ED"/>
          </w:tcPr>
          <w:p>
            <w:pPr>
              <w:pStyle w:val="TableParagraph"/>
              <w:spacing w:line="136" w:lineRule="exact" w:before="18"/>
              <w:ind w:left="28" w:right="43"/>
              <w:jc w:val="center"/>
              <w:rPr>
                <w:rFonts w:ascii="Arial"/>
                <w:sz w:val="13"/>
              </w:rPr>
            </w:pPr>
            <w:r>
              <w:rPr>
                <w:rFonts w:ascii="Arial"/>
                <w:color w:val="231F20"/>
                <w:w w:val="150"/>
                <w:sz w:val="13"/>
              </w:rPr>
              <w:t>13,83</w:t>
            </w:r>
          </w:p>
        </w:tc>
        <w:tc>
          <w:tcPr>
            <w:tcW w:w="935" w:type="dxa"/>
            <w:shd w:val="clear" w:color="auto" w:fill="BCD6ED"/>
          </w:tcPr>
          <w:p>
            <w:pPr>
              <w:pStyle w:val="TableParagraph"/>
              <w:spacing w:line="136" w:lineRule="exact" w:before="18"/>
              <w:ind w:left="199" w:right="200"/>
              <w:jc w:val="center"/>
              <w:rPr>
                <w:rFonts w:ascii="Arial"/>
                <w:sz w:val="13"/>
              </w:rPr>
            </w:pPr>
            <w:r>
              <w:rPr>
                <w:rFonts w:ascii="Arial"/>
                <w:color w:val="231F20"/>
                <w:w w:val="150"/>
                <w:sz w:val="13"/>
              </w:rPr>
              <w:t>7,27</w:t>
            </w:r>
          </w:p>
        </w:tc>
        <w:tc>
          <w:tcPr>
            <w:tcW w:w="889" w:type="dxa"/>
            <w:gridSpan w:val="2"/>
            <w:shd w:val="clear" w:color="auto" w:fill="BCD6ED"/>
          </w:tcPr>
          <w:p>
            <w:pPr>
              <w:pStyle w:val="TableParagraph"/>
              <w:spacing w:line="136" w:lineRule="exact" w:before="18"/>
              <w:ind w:left="277"/>
              <w:rPr>
                <w:rFonts w:ascii="Arial"/>
                <w:sz w:val="13"/>
              </w:rPr>
            </w:pPr>
            <w:r>
              <w:rPr>
                <w:rFonts w:ascii="Arial"/>
                <w:color w:val="231F20"/>
                <w:w w:val="150"/>
                <w:sz w:val="13"/>
              </w:rPr>
              <w:t>5,72</w:t>
            </w:r>
          </w:p>
        </w:tc>
      </w:tr>
    </w:tbl>
    <w:p>
      <w:pPr>
        <w:tabs>
          <w:tab w:pos="3881" w:val="left" w:leader="none"/>
          <w:tab w:pos="4826" w:val="left" w:leader="none"/>
          <w:tab w:pos="5781" w:val="left" w:leader="none"/>
          <w:tab w:pos="6707" w:val="left" w:leader="none"/>
          <w:tab w:pos="7681" w:val="left" w:leader="none"/>
          <w:tab w:pos="8617" w:val="left" w:leader="none"/>
          <w:tab w:pos="9552" w:val="left" w:leader="none"/>
        </w:tabs>
        <w:spacing w:line="147" w:lineRule="exact" w:before="12"/>
        <w:ind w:left="1786" w:right="0" w:firstLine="0"/>
        <w:jc w:val="left"/>
        <w:rPr>
          <w:rFonts w:ascii="Arial"/>
          <w:sz w:val="13"/>
        </w:rPr>
      </w:pPr>
      <w:r>
        <w:rPr/>
        <w:pict>
          <v:line style="position:absolute;mso-position-horizontal-relative:page;mso-position-vertical-relative:paragraph;z-index:36376" from="87.863579pt,.003995pt" to="87.863579pt,7.891406pt" stroked="true" strokeweight=".022385pt" strokecolor="#d8d9da">
            <v:stroke dashstyle="solid"/>
            <w10:wrap type="none"/>
          </v:line>
        </w:pict>
      </w:r>
      <w:r>
        <w:rPr/>
        <w:pict>
          <v:group style="position:absolute;margin-left:273.505615pt;margin-top:.003995pt;width:.5pt;height:7.9pt;mso-position-horizontal-relative:page;mso-position-vertical-relative:paragraph;z-index:-1156144" coordorigin="5470,0" coordsize="10,158">
            <v:line style="position:absolute" from="5475,3" to="5475,157" stroked="true" strokeweight=".486633pt" strokecolor="#d8d9da">
              <v:stroke dashstyle="solid"/>
            </v:line>
            <v:line style="position:absolute" from="5475,0" to="5475,158" stroked="true" strokeweight=".486633pt" strokecolor="#d8d9da">
              <v:stroke dashstyle="solid"/>
            </v:line>
            <w10:wrap type="none"/>
          </v:group>
        </w:pict>
      </w:r>
      <w:r>
        <w:rPr/>
        <w:pict>
          <v:group style="position:absolute;margin-left:323.190796pt;margin-top:.003995pt;width:.5pt;height:7.9pt;mso-position-horizontal-relative:page;mso-position-vertical-relative:paragraph;z-index:-1156120" coordorigin="6464,0" coordsize="10,158">
            <v:line style="position:absolute" from="6469,3" to="6469,157" stroked="true" strokeweight=".486633pt" strokecolor="#d8d9da">
              <v:stroke dashstyle="solid"/>
            </v:line>
            <v:line style="position:absolute" from="6469,0" to="6469,158" stroked="true" strokeweight=".486633pt" strokecolor="#d8d9da">
              <v:stroke dashstyle="solid"/>
            </v:line>
            <w10:wrap type="none"/>
          </v:group>
        </w:pict>
      </w:r>
      <w:r>
        <w:rPr/>
        <w:pict>
          <v:group style="position:absolute;margin-left:416.741058pt;margin-top:.003995pt;width:.5pt;height:7.9pt;mso-position-horizontal-relative:page;mso-position-vertical-relative:paragraph;z-index:-1156096" coordorigin="8335,0" coordsize="10,158">
            <v:line style="position:absolute" from="8340,3" to="8340,157" stroked="true" strokeweight=".486633pt" strokecolor="#d8d9da">
              <v:stroke dashstyle="solid"/>
            </v:line>
            <v:line style="position:absolute" from="8340,0" to="8340,158" stroked="true" strokeweight=".486633pt" strokecolor="#d8d9da">
              <v:stroke dashstyle="solid"/>
            </v:line>
            <w10:wrap type="none"/>
          </v:group>
        </w:pict>
      </w:r>
      <w:r>
        <w:rPr/>
        <w:pict>
          <v:group style="position:absolute;margin-left:463.506439pt;margin-top:.003995pt;width:.5pt;height:7.9pt;mso-position-horizontal-relative:page;mso-position-vertical-relative:paragraph;z-index:-1156072" coordorigin="9270,0" coordsize="10,158">
            <v:line style="position:absolute" from="9275,3" to="9275,157" stroked="true" strokeweight=".486633pt" strokecolor="#d8d9da">
              <v:stroke dashstyle="solid"/>
            </v:line>
            <v:line style="position:absolute" from="9275,0" to="9275,158" stroked="true" strokeweight=".486633pt" strokecolor="#d8d9da">
              <v:stroke dashstyle="solid"/>
            </v:line>
            <w10:wrap type="none"/>
          </v:group>
        </w:pict>
      </w:r>
      <w:r>
        <w:rPr/>
        <w:pict>
          <v:line style="position:absolute;mso-position-horizontal-relative:page;mso-position-vertical-relative:paragraph;z-index:-1156048" from="179.471191pt,-86.43573pt" to="179.471191pt,7.891404pt" stroked="true" strokeweight=".997597pt" strokecolor="#ffffff">
            <v:stroke dashstyle="solid"/>
            <w10:wrap type="none"/>
          </v:line>
        </w:pict>
      </w:r>
      <w:r>
        <w:rPr/>
        <w:pict>
          <v:line style="position:absolute;mso-position-horizontal-relative:page;mso-position-vertical-relative:paragraph;z-index:-1156024" from="227.713501pt,-86.103912pt" to="227.713501pt,7.891408pt" stroked="true" strokeweight=".973265pt" strokecolor="#ffffff">
            <v:stroke dashstyle="solid"/>
            <w10:wrap type="none"/>
          </v:line>
        </w:pict>
      </w:r>
      <w:r>
        <w:rPr/>
        <w:pict>
          <v:line style="position:absolute;mso-position-horizontal-relative:page;mso-position-vertical-relative:paragraph;z-index:-1156000" from="369.975677pt,-86.103912pt" to="369.975677pt,7.891408pt" stroked="true" strokeweight=".973265pt" strokecolor="#ffffff">
            <v:stroke dashstyle="solid"/>
            <w10:wrap type="none"/>
          </v:line>
        </w:pict>
      </w:r>
      <w:r>
        <w:rPr>
          <w:rFonts w:ascii="Arial"/>
          <w:color w:val="231F20"/>
          <w:spacing w:val="-5"/>
          <w:w w:val="150"/>
          <w:sz w:val="13"/>
        </w:rPr>
        <w:t>Ruko</w:t>
        <w:tab/>
      </w:r>
      <w:r>
        <w:rPr>
          <w:rFonts w:ascii="Arial"/>
          <w:color w:val="231F20"/>
          <w:w w:val="150"/>
          <w:sz w:val="13"/>
        </w:rPr>
        <w:t>1,68</w:t>
        <w:tab/>
        <w:t>4,69</w:t>
        <w:tab/>
        <w:t>0,31</w:t>
        <w:tab/>
        <w:t>-3,89</w:t>
        <w:tab/>
        <w:t>1,24</w:t>
        <w:tab/>
        <w:t>1,13</w:t>
        <w:tab/>
        <w:t>1,82</w:t>
      </w:r>
    </w:p>
    <w:p>
      <w:pPr>
        <w:spacing w:line="144" w:lineRule="exact" w:before="0"/>
        <w:ind w:left="0" w:right="1738" w:firstLine="0"/>
        <w:jc w:val="right"/>
        <w:rPr>
          <w:i/>
          <w:sz w:val="12"/>
        </w:rPr>
      </w:pPr>
      <w:r>
        <w:rPr>
          <w:i/>
          <w:color w:val="231F20"/>
          <w:w w:val="105"/>
          <w:sz w:val="12"/>
        </w:rPr>
        <w:t>*Lokasi</w:t>
      </w:r>
      <w:r>
        <w:rPr>
          <w:i/>
          <w:color w:val="231F20"/>
          <w:spacing w:val="-3"/>
          <w:w w:val="105"/>
          <w:sz w:val="12"/>
        </w:rPr>
        <w:t> </w:t>
      </w:r>
      <w:r>
        <w:rPr>
          <w:i/>
          <w:color w:val="231F20"/>
          <w:w w:val="105"/>
          <w:sz w:val="12"/>
        </w:rPr>
        <w:t>Proyek</w:t>
      </w:r>
    </w:p>
    <w:p>
      <w:pPr>
        <w:tabs>
          <w:tab w:pos="6560" w:val="left" w:leader="none"/>
        </w:tabs>
        <w:spacing w:before="33"/>
        <w:ind w:left="0" w:right="1738" w:firstLine="0"/>
        <w:jc w:val="right"/>
        <w:rPr>
          <w:i/>
          <w:sz w:val="12"/>
        </w:rPr>
      </w:pPr>
      <w:r>
        <w:rPr>
          <w:i/>
          <w:color w:val="231F20"/>
          <w:w w:val="122"/>
          <w:sz w:val="12"/>
          <w:u w:val="single" w:color="001F5F"/>
        </w:rPr>
        <w:t> </w:t>
      </w:r>
      <w:r>
        <w:rPr>
          <w:i/>
          <w:color w:val="231F20"/>
          <w:sz w:val="12"/>
          <w:u w:val="single" w:color="001F5F"/>
        </w:rPr>
        <w:tab/>
      </w:r>
      <w:r>
        <w:rPr>
          <w:i/>
          <w:color w:val="231F20"/>
          <w:w w:val="105"/>
          <w:sz w:val="12"/>
          <w:u w:val="single" w:color="001F5F"/>
        </w:rPr>
        <w:t>Sumber: LBU Bank Indonesia,</w:t>
      </w:r>
      <w:r>
        <w:rPr>
          <w:i/>
          <w:color w:val="231F20"/>
          <w:spacing w:val="9"/>
          <w:w w:val="105"/>
          <w:sz w:val="12"/>
          <w:u w:val="single" w:color="001F5F"/>
        </w:rPr>
        <w:t> </w:t>
      </w:r>
      <w:r>
        <w:rPr>
          <w:i/>
          <w:color w:val="231F20"/>
          <w:w w:val="105"/>
          <w:sz w:val="12"/>
          <w:u w:val="single" w:color="001F5F"/>
        </w:rPr>
        <w:t>diolah</w:t>
      </w:r>
    </w:p>
    <w:p>
      <w:pPr>
        <w:spacing w:after="0"/>
        <w:jc w:val="right"/>
        <w:rPr>
          <w:sz w:val="12"/>
        </w:rPr>
        <w:sectPr>
          <w:type w:val="continuous"/>
          <w:pgSz w:w="11910" w:h="15880"/>
          <w:pgMar w:top="740" w:bottom="280" w:left="0" w:right="0"/>
        </w:sectPr>
      </w:pPr>
    </w:p>
    <w:tbl>
      <w:tblPr>
        <w:tblW w:w="0" w:type="auto"/>
        <w:jc w:val="left"/>
        <w:tblInd w:w="17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5"/>
        <w:gridCol w:w="1292"/>
        <w:gridCol w:w="957"/>
        <w:gridCol w:w="913"/>
        <w:gridCol w:w="985"/>
        <w:gridCol w:w="923"/>
        <w:gridCol w:w="932"/>
        <w:gridCol w:w="927"/>
        <w:gridCol w:w="421"/>
        <w:gridCol w:w="500"/>
      </w:tblGrid>
      <w:tr>
        <w:trPr>
          <w:trHeight w:val="439" w:hRule="atLeast"/>
        </w:trPr>
        <w:tc>
          <w:tcPr>
            <w:tcW w:w="525" w:type="dxa"/>
            <w:shd w:val="clear" w:color="auto" w:fill="001F5F"/>
          </w:tcPr>
          <w:p>
            <w:pPr>
              <w:pStyle w:val="TableParagraph"/>
              <w:ind w:left="9" w:right="-87"/>
              <w:rPr>
                <w:sz w:val="20"/>
              </w:rPr>
            </w:pPr>
            <w:r>
              <w:rPr>
                <w:sz w:val="20"/>
              </w:rPr>
              <w:pict>
                <v:group style="width:26.3pt;height:19.6pt;mso-position-horizontal-relative:char;mso-position-vertical-relative:line" coordorigin="0,0" coordsize="526,392">
                  <v:rect style="position:absolute;left:0;top:0;width:526;height:392" filled="true" fillcolor="#001f5f" stroked="false">
                    <v:fill opacity="45875f" type="solid"/>
                  </v:rect>
                </v:group>
              </w:pict>
            </w:r>
            <w:r>
              <w:rPr>
                <w:sz w:val="20"/>
              </w:rPr>
            </w:r>
          </w:p>
        </w:tc>
        <w:tc>
          <w:tcPr>
            <w:tcW w:w="7350" w:type="dxa"/>
            <w:gridSpan w:val="8"/>
            <w:shd w:val="clear" w:color="auto" w:fill="001F5F"/>
          </w:tcPr>
          <w:p>
            <w:pPr>
              <w:pStyle w:val="TableParagraph"/>
              <w:spacing w:before="120"/>
              <w:ind w:left="2018"/>
              <w:rPr>
                <w:sz w:val="12"/>
              </w:rPr>
            </w:pPr>
            <w:r>
              <w:rPr>
                <w:color w:val="FFFFFF"/>
                <w:w w:val="115"/>
                <w:sz w:val="12"/>
              </w:rPr>
              <w:t>Tabel 4.7 Pertumbuhan dan NPL KKB dan Multiguna di Bali</w:t>
            </w:r>
          </w:p>
        </w:tc>
        <w:tc>
          <w:tcPr>
            <w:tcW w:w="500" w:type="dxa"/>
            <w:tcBorders>
              <w:bottom w:val="single" w:sz="4" w:space="0" w:color="FFFFFF"/>
            </w:tcBorders>
            <w:shd w:val="clear" w:color="auto" w:fill="001F5F"/>
          </w:tcPr>
          <w:p>
            <w:pPr>
              <w:pStyle w:val="TableParagraph"/>
              <w:rPr>
                <w:rFonts w:ascii="Times New Roman"/>
                <w:sz w:val="18"/>
              </w:rPr>
            </w:pPr>
          </w:p>
        </w:tc>
      </w:tr>
      <w:tr>
        <w:trPr>
          <w:trHeight w:val="386" w:hRule="atLeast"/>
        </w:trPr>
        <w:tc>
          <w:tcPr>
            <w:tcW w:w="1817" w:type="dxa"/>
            <w:gridSpan w:val="2"/>
            <w:tcBorders>
              <w:right w:val="single" w:sz="8" w:space="0" w:color="FFFFFF"/>
            </w:tcBorders>
            <w:shd w:val="clear" w:color="auto" w:fill="001F5F"/>
          </w:tcPr>
          <w:p>
            <w:pPr>
              <w:pStyle w:val="TableParagraph"/>
              <w:spacing w:before="4"/>
              <w:ind w:left="161" w:right="142"/>
              <w:jc w:val="center"/>
              <w:rPr>
                <w:rFonts w:ascii="Arial"/>
                <w:sz w:val="15"/>
              </w:rPr>
            </w:pPr>
            <w:r>
              <w:rPr>
                <w:rFonts w:ascii="Arial"/>
                <w:color w:val="FFFFFF"/>
                <w:w w:val="130"/>
                <w:sz w:val="15"/>
              </w:rPr>
              <w:t>Jenis KPR, KPA,</w:t>
            </w:r>
          </w:p>
          <w:p>
            <w:pPr>
              <w:pStyle w:val="TableParagraph"/>
              <w:spacing w:line="172" w:lineRule="exact" w:before="17"/>
              <w:ind w:left="161" w:right="120"/>
              <w:jc w:val="center"/>
              <w:rPr>
                <w:rFonts w:ascii="Arial"/>
                <w:sz w:val="15"/>
              </w:rPr>
            </w:pPr>
            <w:r>
              <w:rPr>
                <w:rFonts w:ascii="Arial"/>
                <w:color w:val="FFFFFF"/>
                <w:w w:val="130"/>
                <w:sz w:val="15"/>
              </w:rPr>
              <w:t>Ruko</w:t>
            </w:r>
          </w:p>
        </w:tc>
        <w:tc>
          <w:tcPr>
            <w:tcW w:w="957" w:type="dxa"/>
            <w:tcBorders>
              <w:top w:val="single" w:sz="4" w:space="0" w:color="FFFFFF"/>
              <w:left w:val="single" w:sz="8" w:space="0" w:color="FFFFFF"/>
              <w:right w:val="single" w:sz="8" w:space="0" w:color="FFFFFF"/>
            </w:tcBorders>
            <w:shd w:val="clear" w:color="auto" w:fill="001F5F"/>
          </w:tcPr>
          <w:p>
            <w:pPr>
              <w:pStyle w:val="TableParagraph"/>
              <w:spacing w:before="4"/>
              <w:ind w:left="133" w:right="102"/>
              <w:jc w:val="center"/>
              <w:rPr>
                <w:rFonts w:ascii="Arial"/>
                <w:sz w:val="15"/>
              </w:rPr>
            </w:pPr>
            <w:r>
              <w:rPr>
                <w:rFonts w:ascii="Arial"/>
                <w:color w:val="FFFFFF"/>
                <w:w w:val="130"/>
                <w:sz w:val="15"/>
              </w:rPr>
              <w:t>Pangsa</w:t>
            </w:r>
          </w:p>
          <w:p>
            <w:pPr>
              <w:pStyle w:val="TableParagraph"/>
              <w:spacing w:line="165" w:lineRule="exact" w:before="25"/>
              <w:ind w:left="28"/>
              <w:jc w:val="center"/>
              <w:rPr>
                <w:rFonts w:ascii="Arial"/>
                <w:sz w:val="15"/>
              </w:rPr>
            </w:pPr>
            <w:r>
              <w:rPr>
                <w:rFonts w:ascii="Arial"/>
                <w:color w:val="FFFFFF"/>
                <w:w w:val="129"/>
                <w:sz w:val="15"/>
              </w:rPr>
              <w:t>%</w:t>
            </w:r>
          </w:p>
        </w:tc>
        <w:tc>
          <w:tcPr>
            <w:tcW w:w="2821" w:type="dxa"/>
            <w:gridSpan w:val="3"/>
            <w:tcBorders>
              <w:top w:val="single" w:sz="4" w:space="0" w:color="D8D9DA"/>
              <w:left w:val="single" w:sz="8" w:space="0" w:color="FFFFFF"/>
              <w:right w:val="single" w:sz="8" w:space="0" w:color="FFFFFF"/>
            </w:tcBorders>
            <w:shd w:val="clear" w:color="auto" w:fill="001F5F"/>
          </w:tcPr>
          <w:p>
            <w:pPr>
              <w:pStyle w:val="TableParagraph"/>
              <w:spacing w:line="169" w:lineRule="exact"/>
              <w:ind w:left="167" w:right="130"/>
              <w:jc w:val="center"/>
              <w:rPr>
                <w:rFonts w:ascii="Arial"/>
                <w:sz w:val="15"/>
              </w:rPr>
            </w:pPr>
            <w:r>
              <w:rPr>
                <w:rFonts w:ascii="Arial"/>
                <w:color w:val="FFFFFF"/>
                <w:w w:val="130"/>
                <w:sz w:val="15"/>
              </w:rPr>
              <w:t>Growth (%,yoy)</w:t>
            </w:r>
          </w:p>
          <w:p>
            <w:pPr>
              <w:pStyle w:val="TableParagraph"/>
              <w:spacing w:line="165" w:lineRule="exact" w:before="32"/>
              <w:ind w:left="167" w:right="134"/>
              <w:jc w:val="center"/>
              <w:rPr>
                <w:rFonts w:ascii="Arial"/>
                <w:sz w:val="15"/>
              </w:rPr>
            </w:pPr>
            <w:r>
              <w:rPr>
                <w:rFonts w:ascii="Arial"/>
                <w:color w:val="FFFFFF"/>
                <w:w w:val="130"/>
                <w:sz w:val="15"/>
              </w:rPr>
              <w:t>TW III-17 TW II-18 TW III-18</w:t>
            </w:r>
          </w:p>
        </w:tc>
        <w:tc>
          <w:tcPr>
            <w:tcW w:w="2780" w:type="dxa"/>
            <w:gridSpan w:val="4"/>
            <w:tcBorders>
              <w:top w:val="single" w:sz="4" w:space="0" w:color="D8D9DA"/>
              <w:left w:val="single" w:sz="8" w:space="0" w:color="FFFFFF"/>
              <w:right w:val="single" w:sz="8" w:space="0" w:color="FFFFFF"/>
            </w:tcBorders>
            <w:shd w:val="clear" w:color="auto" w:fill="001F5F"/>
          </w:tcPr>
          <w:p>
            <w:pPr>
              <w:pStyle w:val="TableParagraph"/>
              <w:spacing w:line="169" w:lineRule="exact"/>
              <w:ind w:left="140" w:right="105"/>
              <w:jc w:val="center"/>
              <w:rPr>
                <w:rFonts w:ascii="Arial"/>
                <w:sz w:val="15"/>
              </w:rPr>
            </w:pPr>
            <w:r>
              <w:rPr>
                <w:rFonts w:ascii="Arial"/>
                <w:color w:val="FFFFFF"/>
                <w:w w:val="130"/>
                <w:sz w:val="15"/>
              </w:rPr>
              <w:t>NPL(%)</w:t>
            </w:r>
          </w:p>
          <w:p>
            <w:pPr>
              <w:pStyle w:val="TableParagraph"/>
              <w:spacing w:line="165" w:lineRule="exact" w:before="32"/>
              <w:ind w:left="154" w:right="105"/>
              <w:jc w:val="center"/>
              <w:rPr>
                <w:rFonts w:ascii="Arial"/>
                <w:sz w:val="15"/>
              </w:rPr>
            </w:pPr>
            <w:r>
              <w:rPr>
                <w:rFonts w:ascii="Arial"/>
                <w:color w:val="FFFFFF"/>
                <w:w w:val="130"/>
                <w:sz w:val="15"/>
              </w:rPr>
              <w:t>TW III-17 TW II-18 TW III-18</w:t>
            </w:r>
          </w:p>
        </w:tc>
      </w:tr>
      <w:tr>
        <w:trPr>
          <w:trHeight w:val="197" w:hRule="atLeast"/>
        </w:trPr>
        <w:tc>
          <w:tcPr>
            <w:tcW w:w="1817" w:type="dxa"/>
            <w:gridSpan w:val="2"/>
            <w:tcBorders>
              <w:right w:val="single" w:sz="8" w:space="0" w:color="FFFFFF"/>
            </w:tcBorders>
            <w:shd w:val="clear" w:color="auto" w:fill="BCD6ED"/>
          </w:tcPr>
          <w:p>
            <w:pPr>
              <w:pStyle w:val="TableParagraph"/>
              <w:spacing w:line="164" w:lineRule="exact" w:before="13"/>
              <w:ind w:left="38"/>
              <w:rPr>
                <w:rFonts w:ascii="Arial"/>
                <w:sz w:val="15"/>
              </w:rPr>
            </w:pPr>
            <w:r>
              <w:rPr>
                <w:rFonts w:ascii="Arial"/>
                <w:color w:val="231F20"/>
                <w:w w:val="130"/>
                <w:sz w:val="15"/>
              </w:rPr>
              <w:t>KKB</w:t>
            </w:r>
          </w:p>
        </w:tc>
        <w:tc>
          <w:tcPr>
            <w:tcW w:w="957" w:type="dxa"/>
            <w:tcBorders>
              <w:left w:val="single" w:sz="8" w:space="0" w:color="FFFFFF"/>
              <w:right w:val="single" w:sz="8" w:space="0" w:color="FFFFFF"/>
            </w:tcBorders>
            <w:shd w:val="clear" w:color="auto" w:fill="BCD6ED"/>
          </w:tcPr>
          <w:p>
            <w:pPr>
              <w:pStyle w:val="TableParagraph"/>
              <w:spacing w:line="164" w:lineRule="exact" w:before="13"/>
              <w:ind w:left="121" w:right="102"/>
              <w:jc w:val="center"/>
              <w:rPr>
                <w:rFonts w:ascii="Arial"/>
                <w:sz w:val="15"/>
              </w:rPr>
            </w:pPr>
            <w:r>
              <w:rPr>
                <w:rFonts w:ascii="Arial"/>
                <w:color w:val="231F20"/>
                <w:w w:val="130"/>
                <w:sz w:val="15"/>
              </w:rPr>
              <w:t>7,77</w:t>
            </w:r>
          </w:p>
        </w:tc>
        <w:tc>
          <w:tcPr>
            <w:tcW w:w="913" w:type="dxa"/>
            <w:tcBorders>
              <w:left w:val="single" w:sz="8" w:space="0" w:color="FFFFFF"/>
            </w:tcBorders>
            <w:shd w:val="clear" w:color="auto" w:fill="BCD6ED"/>
          </w:tcPr>
          <w:p>
            <w:pPr>
              <w:pStyle w:val="TableParagraph"/>
              <w:spacing w:line="164" w:lineRule="exact" w:before="13"/>
              <w:ind w:left="271"/>
              <w:rPr>
                <w:rFonts w:ascii="Arial"/>
                <w:sz w:val="15"/>
              </w:rPr>
            </w:pPr>
            <w:r>
              <w:rPr>
                <w:rFonts w:ascii="Arial"/>
                <w:color w:val="231F20"/>
                <w:w w:val="130"/>
                <w:sz w:val="15"/>
              </w:rPr>
              <w:t>0,17</w:t>
            </w:r>
          </w:p>
        </w:tc>
        <w:tc>
          <w:tcPr>
            <w:tcW w:w="985" w:type="dxa"/>
            <w:shd w:val="clear" w:color="auto" w:fill="BCD6ED"/>
          </w:tcPr>
          <w:p>
            <w:pPr>
              <w:pStyle w:val="TableParagraph"/>
              <w:spacing w:line="164" w:lineRule="exact" w:before="13"/>
              <w:ind w:left="235" w:right="213"/>
              <w:jc w:val="center"/>
              <w:rPr>
                <w:rFonts w:ascii="Arial"/>
                <w:sz w:val="15"/>
              </w:rPr>
            </w:pPr>
            <w:r>
              <w:rPr>
                <w:rFonts w:ascii="Arial"/>
                <w:color w:val="231F20"/>
                <w:w w:val="130"/>
                <w:sz w:val="15"/>
              </w:rPr>
              <w:t>9,84</w:t>
            </w:r>
          </w:p>
        </w:tc>
        <w:tc>
          <w:tcPr>
            <w:tcW w:w="923" w:type="dxa"/>
            <w:tcBorders>
              <w:right w:val="single" w:sz="8" w:space="0" w:color="FFFFFF"/>
            </w:tcBorders>
            <w:shd w:val="clear" w:color="auto" w:fill="BCD6ED"/>
          </w:tcPr>
          <w:p>
            <w:pPr>
              <w:pStyle w:val="TableParagraph"/>
              <w:spacing w:line="164" w:lineRule="exact" w:before="13"/>
              <w:ind w:left="207" w:right="178"/>
              <w:jc w:val="center"/>
              <w:rPr>
                <w:rFonts w:ascii="Arial"/>
                <w:sz w:val="15"/>
              </w:rPr>
            </w:pPr>
            <w:r>
              <w:rPr>
                <w:rFonts w:ascii="Arial"/>
                <w:color w:val="231F20"/>
                <w:w w:val="130"/>
                <w:sz w:val="15"/>
              </w:rPr>
              <w:t>11,73</w:t>
            </w:r>
          </w:p>
        </w:tc>
        <w:tc>
          <w:tcPr>
            <w:tcW w:w="932" w:type="dxa"/>
            <w:tcBorders>
              <w:left w:val="single" w:sz="8" w:space="0" w:color="FFFFFF"/>
            </w:tcBorders>
            <w:shd w:val="clear" w:color="auto" w:fill="BCD6ED"/>
          </w:tcPr>
          <w:p>
            <w:pPr>
              <w:pStyle w:val="TableParagraph"/>
              <w:spacing w:line="164" w:lineRule="exact" w:before="13"/>
              <w:ind w:left="282"/>
              <w:rPr>
                <w:rFonts w:ascii="Arial"/>
                <w:sz w:val="15"/>
              </w:rPr>
            </w:pPr>
            <w:r>
              <w:rPr>
                <w:rFonts w:ascii="Arial"/>
                <w:color w:val="231F20"/>
                <w:w w:val="130"/>
                <w:sz w:val="15"/>
              </w:rPr>
              <w:t>0,51</w:t>
            </w:r>
          </w:p>
        </w:tc>
        <w:tc>
          <w:tcPr>
            <w:tcW w:w="927" w:type="dxa"/>
            <w:shd w:val="clear" w:color="auto" w:fill="BCD6ED"/>
          </w:tcPr>
          <w:p>
            <w:pPr>
              <w:pStyle w:val="TableParagraph"/>
              <w:spacing w:line="164" w:lineRule="exact" w:before="13"/>
              <w:ind w:left="267" w:right="239"/>
              <w:jc w:val="center"/>
              <w:rPr>
                <w:rFonts w:ascii="Arial"/>
                <w:sz w:val="15"/>
              </w:rPr>
            </w:pPr>
            <w:r>
              <w:rPr>
                <w:rFonts w:ascii="Arial"/>
                <w:color w:val="231F20"/>
                <w:w w:val="130"/>
                <w:sz w:val="15"/>
              </w:rPr>
              <w:t>0,93</w:t>
            </w:r>
          </w:p>
        </w:tc>
        <w:tc>
          <w:tcPr>
            <w:tcW w:w="921" w:type="dxa"/>
            <w:gridSpan w:val="2"/>
            <w:tcBorders>
              <w:right w:val="single" w:sz="8" w:space="0" w:color="FFFFFF"/>
            </w:tcBorders>
            <w:shd w:val="clear" w:color="auto" w:fill="BCD6ED"/>
          </w:tcPr>
          <w:p>
            <w:pPr>
              <w:pStyle w:val="TableParagraph"/>
              <w:spacing w:line="164" w:lineRule="exact" w:before="13"/>
              <w:ind w:left="290"/>
              <w:rPr>
                <w:rFonts w:ascii="Arial"/>
                <w:sz w:val="15"/>
              </w:rPr>
            </w:pPr>
            <w:r>
              <w:rPr>
                <w:rFonts w:ascii="Arial"/>
                <w:color w:val="231F20"/>
                <w:w w:val="130"/>
                <w:sz w:val="15"/>
              </w:rPr>
              <w:t>1,05</w:t>
            </w:r>
          </w:p>
        </w:tc>
      </w:tr>
      <w:tr>
        <w:trPr>
          <w:trHeight w:val="182" w:hRule="atLeast"/>
        </w:trPr>
        <w:tc>
          <w:tcPr>
            <w:tcW w:w="1817" w:type="dxa"/>
            <w:gridSpan w:val="2"/>
            <w:tcBorders>
              <w:left w:val="single" w:sz="2" w:space="0" w:color="D8D9DA"/>
              <w:right w:val="single" w:sz="8" w:space="0" w:color="FFFFFF"/>
            </w:tcBorders>
          </w:tcPr>
          <w:p>
            <w:pPr>
              <w:pStyle w:val="TableParagraph"/>
              <w:spacing w:line="157" w:lineRule="exact" w:before="5"/>
              <w:ind w:left="180"/>
              <w:rPr>
                <w:rFonts w:ascii="Arial"/>
                <w:sz w:val="15"/>
              </w:rPr>
            </w:pPr>
            <w:r>
              <w:rPr>
                <w:rFonts w:ascii="Arial"/>
                <w:color w:val="231F20"/>
                <w:w w:val="130"/>
                <w:sz w:val="15"/>
              </w:rPr>
              <w:t>Mobil</w:t>
            </w:r>
          </w:p>
        </w:tc>
        <w:tc>
          <w:tcPr>
            <w:tcW w:w="957" w:type="dxa"/>
            <w:tcBorders>
              <w:left w:val="single" w:sz="8" w:space="0" w:color="FFFFFF"/>
              <w:right w:val="single" w:sz="8" w:space="0" w:color="FFFFFF"/>
            </w:tcBorders>
          </w:tcPr>
          <w:p>
            <w:pPr>
              <w:pStyle w:val="TableParagraph"/>
              <w:spacing w:line="157" w:lineRule="exact" w:before="5"/>
              <w:ind w:left="121" w:right="102"/>
              <w:jc w:val="center"/>
              <w:rPr>
                <w:rFonts w:ascii="Arial"/>
                <w:sz w:val="15"/>
              </w:rPr>
            </w:pPr>
            <w:r>
              <w:rPr>
                <w:rFonts w:ascii="Arial"/>
                <w:color w:val="231F20"/>
                <w:w w:val="130"/>
                <w:sz w:val="15"/>
              </w:rPr>
              <w:t>7,22</w:t>
            </w:r>
          </w:p>
        </w:tc>
        <w:tc>
          <w:tcPr>
            <w:tcW w:w="913" w:type="dxa"/>
            <w:tcBorders>
              <w:left w:val="single" w:sz="8" w:space="0" w:color="FFFFFF"/>
              <w:right w:val="single" w:sz="4" w:space="0" w:color="D8D9DA"/>
            </w:tcBorders>
          </w:tcPr>
          <w:p>
            <w:pPr>
              <w:pStyle w:val="TableParagraph"/>
              <w:spacing w:line="157" w:lineRule="exact" w:before="5"/>
              <w:ind w:left="271"/>
              <w:rPr>
                <w:rFonts w:ascii="Arial"/>
                <w:sz w:val="15"/>
              </w:rPr>
            </w:pPr>
            <w:r>
              <w:rPr>
                <w:rFonts w:ascii="Arial"/>
                <w:color w:val="231F20"/>
                <w:w w:val="130"/>
                <w:sz w:val="15"/>
              </w:rPr>
              <w:t>2,65</w:t>
            </w:r>
          </w:p>
        </w:tc>
        <w:tc>
          <w:tcPr>
            <w:tcW w:w="985" w:type="dxa"/>
            <w:tcBorders>
              <w:left w:val="single" w:sz="4" w:space="0" w:color="D8D9DA"/>
              <w:right w:val="single" w:sz="4" w:space="0" w:color="D8D9DA"/>
            </w:tcBorders>
          </w:tcPr>
          <w:p>
            <w:pPr>
              <w:pStyle w:val="TableParagraph"/>
              <w:spacing w:line="157" w:lineRule="exact" w:before="5"/>
              <w:ind w:left="202" w:right="180"/>
              <w:jc w:val="center"/>
              <w:rPr>
                <w:rFonts w:ascii="Arial"/>
                <w:sz w:val="15"/>
              </w:rPr>
            </w:pPr>
            <w:r>
              <w:rPr>
                <w:rFonts w:ascii="Arial"/>
                <w:color w:val="231F20"/>
                <w:w w:val="130"/>
                <w:sz w:val="15"/>
              </w:rPr>
              <w:t>8,90</w:t>
            </w:r>
          </w:p>
        </w:tc>
        <w:tc>
          <w:tcPr>
            <w:tcW w:w="923" w:type="dxa"/>
            <w:tcBorders>
              <w:left w:val="single" w:sz="4" w:space="0" w:color="D8D9DA"/>
              <w:right w:val="single" w:sz="8" w:space="0" w:color="FFFFFF"/>
            </w:tcBorders>
          </w:tcPr>
          <w:p>
            <w:pPr>
              <w:pStyle w:val="TableParagraph"/>
              <w:spacing w:line="157" w:lineRule="exact" w:before="5"/>
              <w:ind w:left="165" w:right="141"/>
              <w:jc w:val="center"/>
              <w:rPr>
                <w:rFonts w:ascii="Arial"/>
                <w:sz w:val="15"/>
              </w:rPr>
            </w:pPr>
            <w:r>
              <w:rPr>
                <w:rFonts w:ascii="Arial"/>
                <w:color w:val="231F20"/>
                <w:w w:val="130"/>
                <w:sz w:val="15"/>
              </w:rPr>
              <w:t>10,10</w:t>
            </w:r>
          </w:p>
        </w:tc>
        <w:tc>
          <w:tcPr>
            <w:tcW w:w="932" w:type="dxa"/>
            <w:tcBorders>
              <w:left w:val="single" w:sz="8" w:space="0" w:color="FFFFFF"/>
              <w:right w:val="single" w:sz="4" w:space="0" w:color="D8D9DA"/>
            </w:tcBorders>
          </w:tcPr>
          <w:p>
            <w:pPr>
              <w:pStyle w:val="TableParagraph"/>
              <w:spacing w:line="157" w:lineRule="exact" w:before="5"/>
              <w:ind w:left="282"/>
              <w:rPr>
                <w:rFonts w:ascii="Arial"/>
                <w:sz w:val="15"/>
              </w:rPr>
            </w:pPr>
            <w:r>
              <w:rPr>
                <w:rFonts w:ascii="Arial"/>
                <w:color w:val="231F20"/>
                <w:w w:val="130"/>
                <w:sz w:val="15"/>
              </w:rPr>
              <w:t>0,46</w:t>
            </w:r>
          </w:p>
        </w:tc>
        <w:tc>
          <w:tcPr>
            <w:tcW w:w="927" w:type="dxa"/>
            <w:tcBorders>
              <w:left w:val="single" w:sz="4" w:space="0" w:color="D8D9DA"/>
              <w:right w:val="single" w:sz="4" w:space="0" w:color="D8D9DA"/>
            </w:tcBorders>
          </w:tcPr>
          <w:p>
            <w:pPr>
              <w:pStyle w:val="TableParagraph"/>
              <w:spacing w:line="157" w:lineRule="exact" w:before="5"/>
              <w:ind w:left="262" w:right="234"/>
              <w:jc w:val="center"/>
              <w:rPr>
                <w:rFonts w:ascii="Arial"/>
                <w:sz w:val="15"/>
              </w:rPr>
            </w:pPr>
            <w:r>
              <w:rPr>
                <w:rFonts w:ascii="Arial"/>
                <w:color w:val="231F20"/>
                <w:w w:val="130"/>
                <w:sz w:val="15"/>
              </w:rPr>
              <w:t>0,88</w:t>
            </w:r>
          </w:p>
        </w:tc>
        <w:tc>
          <w:tcPr>
            <w:tcW w:w="921" w:type="dxa"/>
            <w:gridSpan w:val="2"/>
            <w:tcBorders>
              <w:left w:val="single" w:sz="4" w:space="0" w:color="D8D9DA"/>
              <w:right w:val="single" w:sz="8" w:space="0" w:color="FFFFFF"/>
            </w:tcBorders>
          </w:tcPr>
          <w:p>
            <w:pPr>
              <w:pStyle w:val="TableParagraph"/>
              <w:spacing w:line="157" w:lineRule="exact" w:before="5"/>
              <w:ind w:left="285"/>
              <w:rPr>
                <w:rFonts w:ascii="Arial"/>
                <w:sz w:val="15"/>
              </w:rPr>
            </w:pPr>
            <w:r>
              <w:rPr>
                <w:rFonts w:ascii="Arial"/>
                <w:color w:val="231F20"/>
                <w:w w:val="130"/>
                <w:sz w:val="15"/>
              </w:rPr>
              <w:t>1,02</w:t>
            </w:r>
          </w:p>
        </w:tc>
      </w:tr>
      <w:tr>
        <w:trPr>
          <w:trHeight w:val="197" w:hRule="atLeast"/>
        </w:trPr>
        <w:tc>
          <w:tcPr>
            <w:tcW w:w="1817" w:type="dxa"/>
            <w:gridSpan w:val="2"/>
            <w:tcBorders>
              <w:right w:val="single" w:sz="8" w:space="0" w:color="FFFFFF"/>
            </w:tcBorders>
            <w:shd w:val="clear" w:color="auto" w:fill="BCD6ED"/>
          </w:tcPr>
          <w:p>
            <w:pPr>
              <w:pStyle w:val="TableParagraph"/>
              <w:spacing w:line="165" w:lineRule="exact" w:before="13"/>
              <w:ind w:left="183"/>
              <w:rPr>
                <w:rFonts w:ascii="Arial"/>
                <w:sz w:val="15"/>
              </w:rPr>
            </w:pPr>
            <w:r>
              <w:rPr>
                <w:rFonts w:ascii="Arial"/>
                <w:color w:val="231F20"/>
                <w:w w:val="130"/>
                <w:sz w:val="15"/>
              </w:rPr>
              <w:t>Sepeda Motor</w:t>
            </w:r>
          </w:p>
        </w:tc>
        <w:tc>
          <w:tcPr>
            <w:tcW w:w="957" w:type="dxa"/>
            <w:tcBorders>
              <w:left w:val="single" w:sz="8" w:space="0" w:color="FFFFFF"/>
              <w:right w:val="single" w:sz="8" w:space="0" w:color="FFFFFF"/>
            </w:tcBorders>
            <w:shd w:val="clear" w:color="auto" w:fill="BCD6ED"/>
          </w:tcPr>
          <w:p>
            <w:pPr>
              <w:pStyle w:val="TableParagraph"/>
              <w:spacing w:line="165" w:lineRule="exact" w:before="13"/>
              <w:ind w:left="121" w:right="102"/>
              <w:jc w:val="center"/>
              <w:rPr>
                <w:rFonts w:ascii="Arial"/>
                <w:sz w:val="15"/>
              </w:rPr>
            </w:pPr>
            <w:r>
              <w:rPr>
                <w:rFonts w:ascii="Arial"/>
                <w:color w:val="231F20"/>
                <w:w w:val="130"/>
                <w:sz w:val="15"/>
              </w:rPr>
              <w:t>0,42</w:t>
            </w:r>
          </w:p>
        </w:tc>
        <w:tc>
          <w:tcPr>
            <w:tcW w:w="913" w:type="dxa"/>
            <w:tcBorders>
              <w:left w:val="single" w:sz="8" w:space="0" w:color="FFFFFF"/>
            </w:tcBorders>
            <w:shd w:val="clear" w:color="auto" w:fill="BCD6ED"/>
          </w:tcPr>
          <w:p>
            <w:pPr>
              <w:pStyle w:val="TableParagraph"/>
              <w:spacing w:line="165" w:lineRule="exact" w:before="13"/>
              <w:ind w:left="184"/>
              <w:rPr>
                <w:rFonts w:ascii="Arial"/>
                <w:sz w:val="15"/>
              </w:rPr>
            </w:pPr>
            <w:r>
              <w:rPr>
                <w:rFonts w:ascii="Arial"/>
                <w:color w:val="231F20"/>
                <w:w w:val="130"/>
                <w:sz w:val="15"/>
              </w:rPr>
              <w:t>-21,35</w:t>
            </w:r>
          </w:p>
        </w:tc>
        <w:tc>
          <w:tcPr>
            <w:tcW w:w="985" w:type="dxa"/>
            <w:shd w:val="clear" w:color="auto" w:fill="BCD6ED"/>
          </w:tcPr>
          <w:p>
            <w:pPr>
              <w:pStyle w:val="TableParagraph"/>
              <w:spacing w:line="165" w:lineRule="exact" w:before="13"/>
              <w:ind w:left="235" w:right="222"/>
              <w:jc w:val="center"/>
              <w:rPr>
                <w:rFonts w:ascii="Arial"/>
                <w:sz w:val="15"/>
              </w:rPr>
            </w:pPr>
            <w:r>
              <w:rPr>
                <w:rFonts w:ascii="Arial"/>
                <w:color w:val="231F20"/>
                <w:w w:val="130"/>
                <w:sz w:val="15"/>
              </w:rPr>
              <w:t>44,67</w:t>
            </w:r>
          </w:p>
        </w:tc>
        <w:tc>
          <w:tcPr>
            <w:tcW w:w="923" w:type="dxa"/>
            <w:tcBorders>
              <w:right w:val="single" w:sz="8" w:space="0" w:color="FFFFFF"/>
            </w:tcBorders>
            <w:shd w:val="clear" w:color="auto" w:fill="BCD6ED"/>
          </w:tcPr>
          <w:p>
            <w:pPr>
              <w:pStyle w:val="TableParagraph"/>
              <w:spacing w:line="165" w:lineRule="exact" w:before="13"/>
              <w:ind w:left="207" w:right="178"/>
              <w:jc w:val="center"/>
              <w:rPr>
                <w:rFonts w:ascii="Arial"/>
                <w:sz w:val="15"/>
              </w:rPr>
            </w:pPr>
            <w:r>
              <w:rPr>
                <w:rFonts w:ascii="Arial"/>
                <w:color w:val="231F20"/>
                <w:w w:val="130"/>
                <w:sz w:val="15"/>
              </w:rPr>
              <w:t>55,35</w:t>
            </w:r>
          </w:p>
        </w:tc>
        <w:tc>
          <w:tcPr>
            <w:tcW w:w="932" w:type="dxa"/>
            <w:tcBorders>
              <w:left w:val="single" w:sz="8" w:space="0" w:color="FFFFFF"/>
            </w:tcBorders>
            <w:shd w:val="clear" w:color="auto" w:fill="BCD6ED"/>
          </w:tcPr>
          <w:p>
            <w:pPr>
              <w:pStyle w:val="TableParagraph"/>
              <w:spacing w:line="165" w:lineRule="exact" w:before="13"/>
              <w:ind w:left="282"/>
              <w:rPr>
                <w:rFonts w:ascii="Arial"/>
                <w:sz w:val="15"/>
              </w:rPr>
            </w:pPr>
            <w:r>
              <w:rPr>
                <w:rFonts w:ascii="Arial"/>
                <w:color w:val="231F20"/>
                <w:w w:val="130"/>
                <w:sz w:val="15"/>
              </w:rPr>
              <w:t>1,46</w:t>
            </w:r>
          </w:p>
        </w:tc>
        <w:tc>
          <w:tcPr>
            <w:tcW w:w="927" w:type="dxa"/>
            <w:shd w:val="clear" w:color="auto" w:fill="BCD6ED"/>
          </w:tcPr>
          <w:p>
            <w:pPr>
              <w:pStyle w:val="TableParagraph"/>
              <w:spacing w:line="165" w:lineRule="exact" w:before="13"/>
              <w:ind w:left="267" w:right="239"/>
              <w:jc w:val="center"/>
              <w:rPr>
                <w:rFonts w:ascii="Arial"/>
                <w:sz w:val="15"/>
              </w:rPr>
            </w:pPr>
            <w:r>
              <w:rPr>
                <w:rFonts w:ascii="Arial"/>
                <w:color w:val="231F20"/>
                <w:w w:val="130"/>
                <w:sz w:val="15"/>
              </w:rPr>
              <w:t>1,53</w:t>
            </w:r>
          </w:p>
        </w:tc>
        <w:tc>
          <w:tcPr>
            <w:tcW w:w="921" w:type="dxa"/>
            <w:gridSpan w:val="2"/>
            <w:tcBorders>
              <w:right w:val="single" w:sz="8" w:space="0" w:color="FFFFFF"/>
            </w:tcBorders>
            <w:shd w:val="clear" w:color="auto" w:fill="BCD6ED"/>
          </w:tcPr>
          <w:p>
            <w:pPr>
              <w:pStyle w:val="TableParagraph"/>
              <w:spacing w:line="165" w:lineRule="exact" w:before="13"/>
              <w:ind w:left="290"/>
              <w:rPr>
                <w:rFonts w:ascii="Arial"/>
                <w:sz w:val="15"/>
              </w:rPr>
            </w:pPr>
            <w:r>
              <w:rPr>
                <w:rFonts w:ascii="Arial"/>
                <w:color w:val="231F20"/>
                <w:w w:val="130"/>
                <w:sz w:val="15"/>
              </w:rPr>
              <w:t>1,30</w:t>
            </w:r>
          </w:p>
        </w:tc>
      </w:tr>
      <w:tr>
        <w:trPr>
          <w:trHeight w:val="182" w:hRule="atLeast"/>
        </w:trPr>
        <w:tc>
          <w:tcPr>
            <w:tcW w:w="1817" w:type="dxa"/>
            <w:gridSpan w:val="2"/>
            <w:tcBorders>
              <w:left w:val="single" w:sz="2" w:space="0" w:color="D8D9DA"/>
              <w:right w:val="single" w:sz="8" w:space="0" w:color="FFFFFF"/>
            </w:tcBorders>
          </w:tcPr>
          <w:p>
            <w:pPr>
              <w:pStyle w:val="TableParagraph"/>
              <w:spacing w:line="157" w:lineRule="exact" w:before="5"/>
              <w:ind w:left="180"/>
              <w:rPr>
                <w:rFonts w:ascii="Arial"/>
                <w:sz w:val="15"/>
              </w:rPr>
            </w:pPr>
            <w:r>
              <w:rPr>
                <w:rFonts w:ascii="Arial"/>
                <w:color w:val="231F20"/>
                <w:w w:val="130"/>
                <w:sz w:val="15"/>
              </w:rPr>
              <w:t>Truk</w:t>
            </w:r>
          </w:p>
        </w:tc>
        <w:tc>
          <w:tcPr>
            <w:tcW w:w="957" w:type="dxa"/>
            <w:tcBorders>
              <w:left w:val="single" w:sz="8" w:space="0" w:color="FFFFFF"/>
              <w:right w:val="single" w:sz="8" w:space="0" w:color="FFFFFF"/>
            </w:tcBorders>
          </w:tcPr>
          <w:p>
            <w:pPr>
              <w:pStyle w:val="TableParagraph"/>
              <w:spacing w:line="157" w:lineRule="exact" w:before="5"/>
              <w:ind w:left="121" w:right="102"/>
              <w:jc w:val="center"/>
              <w:rPr>
                <w:rFonts w:ascii="Arial"/>
                <w:sz w:val="15"/>
              </w:rPr>
            </w:pPr>
            <w:r>
              <w:rPr>
                <w:rFonts w:ascii="Arial"/>
                <w:color w:val="231F20"/>
                <w:w w:val="130"/>
                <w:sz w:val="15"/>
              </w:rPr>
              <w:t>0,03</w:t>
            </w:r>
          </w:p>
        </w:tc>
        <w:tc>
          <w:tcPr>
            <w:tcW w:w="913" w:type="dxa"/>
            <w:tcBorders>
              <w:left w:val="single" w:sz="8" w:space="0" w:color="FFFFFF"/>
              <w:right w:val="single" w:sz="4" w:space="0" w:color="D8D9DA"/>
            </w:tcBorders>
          </w:tcPr>
          <w:p>
            <w:pPr>
              <w:pStyle w:val="TableParagraph"/>
              <w:spacing w:line="157" w:lineRule="exact" w:before="5"/>
              <w:ind w:left="184"/>
              <w:rPr>
                <w:rFonts w:ascii="Arial"/>
                <w:sz w:val="15"/>
              </w:rPr>
            </w:pPr>
            <w:r>
              <w:rPr>
                <w:rFonts w:ascii="Arial"/>
                <w:color w:val="231F20"/>
                <w:w w:val="130"/>
                <w:sz w:val="15"/>
              </w:rPr>
              <w:t>-53,47</w:t>
            </w:r>
          </w:p>
        </w:tc>
        <w:tc>
          <w:tcPr>
            <w:tcW w:w="985" w:type="dxa"/>
            <w:tcBorders>
              <w:left w:val="single" w:sz="4" w:space="0" w:color="D8D9DA"/>
              <w:right w:val="single" w:sz="4" w:space="0" w:color="D8D9DA"/>
            </w:tcBorders>
          </w:tcPr>
          <w:p>
            <w:pPr>
              <w:pStyle w:val="TableParagraph"/>
              <w:spacing w:line="157" w:lineRule="exact" w:before="5"/>
              <w:ind w:left="202" w:right="180"/>
              <w:jc w:val="center"/>
              <w:rPr>
                <w:rFonts w:ascii="Arial"/>
                <w:sz w:val="15"/>
              </w:rPr>
            </w:pPr>
            <w:r>
              <w:rPr>
                <w:rFonts w:ascii="Arial"/>
                <w:color w:val="231F20"/>
                <w:w w:val="130"/>
                <w:sz w:val="15"/>
              </w:rPr>
              <w:t>-56,68</w:t>
            </w:r>
          </w:p>
        </w:tc>
        <w:tc>
          <w:tcPr>
            <w:tcW w:w="923" w:type="dxa"/>
            <w:tcBorders>
              <w:left w:val="single" w:sz="4" w:space="0" w:color="D8D9DA"/>
              <w:right w:val="single" w:sz="8" w:space="0" w:color="FFFFFF"/>
            </w:tcBorders>
          </w:tcPr>
          <w:p>
            <w:pPr>
              <w:pStyle w:val="TableParagraph"/>
              <w:spacing w:line="157" w:lineRule="exact" w:before="5"/>
              <w:ind w:left="174" w:right="141"/>
              <w:jc w:val="center"/>
              <w:rPr>
                <w:rFonts w:ascii="Arial"/>
                <w:sz w:val="15"/>
              </w:rPr>
            </w:pPr>
            <w:r>
              <w:rPr>
                <w:rFonts w:ascii="Arial"/>
                <w:color w:val="231F20"/>
                <w:w w:val="130"/>
                <w:sz w:val="15"/>
              </w:rPr>
              <w:t>-52,70</w:t>
            </w:r>
          </w:p>
        </w:tc>
        <w:tc>
          <w:tcPr>
            <w:tcW w:w="932" w:type="dxa"/>
            <w:tcBorders>
              <w:left w:val="single" w:sz="8" w:space="0" w:color="FFFFFF"/>
              <w:right w:val="single" w:sz="4" w:space="0" w:color="D8D9DA"/>
            </w:tcBorders>
          </w:tcPr>
          <w:p>
            <w:pPr>
              <w:pStyle w:val="TableParagraph"/>
              <w:spacing w:line="157" w:lineRule="exact" w:before="5"/>
              <w:ind w:left="282"/>
              <w:rPr>
                <w:rFonts w:ascii="Arial"/>
                <w:sz w:val="15"/>
              </w:rPr>
            </w:pPr>
            <w:r>
              <w:rPr>
                <w:rFonts w:ascii="Arial"/>
                <w:color w:val="231F20"/>
                <w:w w:val="130"/>
                <w:sz w:val="15"/>
              </w:rPr>
              <w:t>1,51</w:t>
            </w:r>
          </w:p>
        </w:tc>
        <w:tc>
          <w:tcPr>
            <w:tcW w:w="927" w:type="dxa"/>
            <w:tcBorders>
              <w:left w:val="single" w:sz="4" w:space="0" w:color="D8D9DA"/>
              <w:right w:val="single" w:sz="4" w:space="0" w:color="D8D9DA"/>
            </w:tcBorders>
          </w:tcPr>
          <w:p>
            <w:pPr>
              <w:pStyle w:val="TableParagraph"/>
              <w:spacing w:line="157" w:lineRule="exact" w:before="5"/>
              <w:ind w:left="262" w:right="234"/>
              <w:jc w:val="center"/>
              <w:rPr>
                <w:rFonts w:ascii="Arial"/>
                <w:sz w:val="15"/>
              </w:rPr>
            </w:pPr>
            <w:r>
              <w:rPr>
                <w:rFonts w:ascii="Arial"/>
                <w:color w:val="231F20"/>
                <w:w w:val="130"/>
                <w:sz w:val="15"/>
              </w:rPr>
              <w:t>3,47</w:t>
            </w:r>
          </w:p>
        </w:tc>
        <w:tc>
          <w:tcPr>
            <w:tcW w:w="921" w:type="dxa"/>
            <w:gridSpan w:val="2"/>
            <w:tcBorders>
              <w:left w:val="single" w:sz="4" w:space="0" w:color="D8D9DA"/>
              <w:right w:val="single" w:sz="8" w:space="0" w:color="FFFFFF"/>
            </w:tcBorders>
          </w:tcPr>
          <w:p>
            <w:pPr>
              <w:pStyle w:val="TableParagraph"/>
              <w:spacing w:line="157" w:lineRule="exact" w:before="5"/>
              <w:ind w:left="285"/>
              <w:rPr>
                <w:rFonts w:ascii="Arial"/>
                <w:sz w:val="15"/>
              </w:rPr>
            </w:pPr>
            <w:r>
              <w:rPr>
                <w:rFonts w:ascii="Arial"/>
                <w:color w:val="231F20"/>
                <w:w w:val="130"/>
                <w:sz w:val="15"/>
              </w:rPr>
              <w:t>3,36</w:t>
            </w:r>
          </w:p>
        </w:tc>
      </w:tr>
      <w:tr>
        <w:trPr>
          <w:trHeight w:val="235" w:hRule="atLeast"/>
        </w:trPr>
        <w:tc>
          <w:tcPr>
            <w:tcW w:w="1817" w:type="dxa"/>
            <w:gridSpan w:val="2"/>
            <w:tcBorders>
              <w:right w:val="single" w:sz="8" w:space="0" w:color="FFFFFF"/>
            </w:tcBorders>
            <w:shd w:val="clear" w:color="auto" w:fill="BCD6ED"/>
          </w:tcPr>
          <w:p>
            <w:pPr>
              <w:pStyle w:val="TableParagraph"/>
              <w:spacing w:before="13"/>
              <w:ind w:left="183"/>
              <w:rPr>
                <w:rFonts w:ascii="Arial"/>
                <w:sz w:val="15"/>
              </w:rPr>
            </w:pPr>
            <w:r>
              <w:rPr>
                <w:rFonts w:ascii="Arial"/>
                <w:color w:val="231F20"/>
                <w:w w:val="130"/>
                <w:sz w:val="15"/>
              </w:rPr>
              <w:t>Lainnya</w:t>
            </w:r>
          </w:p>
        </w:tc>
        <w:tc>
          <w:tcPr>
            <w:tcW w:w="957" w:type="dxa"/>
            <w:tcBorders>
              <w:left w:val="single" w:sz="8" w:space="0" w:color="FFFFFF"/>
              <w:right w:val="single" w:sz="8" w:space="0" w:color="FFFFFF"/>
            </w:tcBorders>
            <w:shd w:val="clear" w:color="auto" w:fill="BCD6ED"/>
          </w:tcPr>
          <w:p>
            <w:pPr>
              <w:pStyle w:val="TableParagraph"/>
              <w:spacing w:before="13"/>
              <w:ind w:left="121" w:right="102"/>
              <w:jc w:val="center"/>
              <w:rPr>
                <w:rFonts w:ascii="Arial"/>
                <w:sz w:val="15"/>
              </w:rPr>
            </w:pPr>
            <w:r>
              <w:rPr>
                <w:rFonts w:ascii="Arial"/>
                <w:color w:val="231F20"/>
                <w:w w:val="130"/>
                <w:sz w:val="15"/>
              </w:rPr>
              <w:t>0,10</w:t>
            </w:r>
          </w:p>
        </w:tc>
        <w:tc>
          <w:tcPr>
            <w:tcW w:w="913" w:type="dxa"/>
            <w:tcBorders>
              <w:left w:val="single" w:sz="8" w:space="0" w:color="FFFFFF"/>
            </w:tcBorders>
            <w:shd w:val="clear" w:color="auto" w:fill="BCD6ED"/>
          </w:tcPr>
          <w:p>
            <w:pPr>
              <w:pStyle w:val="TableParagraph"/>
              <w:spacing w:before="13"/>
              <w:ind w:left="184"/>
              <w:rPr>
                <w:rFonts w:ascii="Arial"/>
                <w:sz w:val="15"/>
              </w:rPr>
            </w:pPr>
            <w:r>
              <w:rPr>
                <w:rFonts w:ascii="Arial"/>
                <w:color w:val="231F20"/>
                <w:w w:val="130"/>
                <w:sz w:val="15"/>
              </w:rPr>
              <w:t>-12,88</w:t>
            </w:r>
          </w:p>
        </w:tc>
        <w:tc>
          <w:tcPr>
            <w:tcW w:w="985" w:type="dxa"/>
            <w:shd w:val="clear" w:color="auto" w:fill="BCD6ED"/>
          </w:tcPr>
          <w:p>
            <w:pPr>
              <w:pStyle w:val="TableParagraph"/>
              <w:spacing w:before="13"/>
              <w:ind w:left="235" w:right="222"/>
              <w:jc w:val="center"/>
              <w:rPr>
                <w:rFonts w:ascii="Arial"/>
                <w:sz w:val="15"/>
              </w:rPr>
            </w:pPr>
            <w:r>
              <w:rPr>
                <w:rFonts w:ascii="Arial"/>
                <w:color w:val="231F20"/>
                <w:w w:val="130"/>
                <w:sz w:val="15"/>
              </w:rPr>
              <w:t>33,75</w:t>
            </w:r>
          </w:p>
        </w:tc>
        <w:tc>
          <w:tcPr>
            <w:tcW w:w="923" w:type="dxa"/>
            <w:tcBorders>
              <w:right w:val="single" w:sz="8" w:space="0" w:color="FFFFFF"/>
            </w:tcBorders>
            <w:shd w:val="clear" w:color="auto" w:fill="BCD6ED"/>
          </w:tcPr>
          <w:p>
            <w:pPr>
              <w:pStyle w:val="TableParagraph"/>
              <w:spacing w:before="13"/>
              <w:ind w:left="207" w:right="178"/>
              <w:jc w:val="center"/>
              <w:rPr>
                <w:rFonts w:ascii="Arial"/>
                <w:sz w:val="15"/>
              </w:rPr>
            </w:pPr>
            <w:r>
              <w:rPr>
                <w:rFonts w:ascii="Arial"/>
                <w:color w:val="231F20"/>
                <w:w w:val="130"/>
                <w:sz w:val="15"/>
              </w:rPr>
              <w:t>57,80</w:t>
            </w:r>
          </w:p>
        </w:tc>
        <w:tc>
          <w:tcPr>
            <w:tcW w:w="932" w:type="dxa"/>
            <w:tcBorders>
              <w:left w:val="single" w:sz="8" w:space="0" w:color="FFFFFF"/>
            </w:tcBorders>
            <w:shd w:val="clear" w:color="auto" w:fill="BCD6ED"/>
          </w:tcPr>
          <w:p>
            <w:pPr>
              <w:pStyle w:val="TableParagraph"/>
              <w:spacing w:before="13"/>
              <w:ind w:left="282"/>
              <w:rPr>
                <w:rFonts w:ascii="Arial"/>
                <w:sz w:val="15"/>
              </w:rPr>
            </w:pPr>
            <w:r>
              <w:rPr>
                <w:rFonts w:ascii="Arial"/>
                <w:color w:val="231F20"/>
                <w:w w:val="130"/>
                <w:sz w:val="15"/>
              </w:rPr>
              <w:t>0,71</w:t>
            </w:r>
          </w:p>
        </w:tc>
        <w:tc>
          <w:tcPr>
            <w:tcW w:w="927" w:type="dxa"/>
            <w:shd w:val="clear" w:color="auto" w:fill="BCD6ED"/>
          </w:tcPr>
          <w:p>
            <w:pPr>
              <w:pStyle w:val="TableParagraph"/>
              <w:spacing w:before="13"/>
              <w:ind w:left="267" w:right="239"/>
              <w:jc w:val="center"/>
              <w:rPr>
                <w:rFonts w:ascii="Arial"/>
                <w:sz w:val="15"/>
              </w:rPr>
            </w:pPr>
            <w:r>
              <w:rPr>
                <w:rFonts w:ascii="Arial"/>
                <w:color w:val="231F20"/>
                <w:w w:val="130"/>
                <w:sz w:val="15"/>
              </w:rPr>
              <w:t>0,72</w:t>
            </w:r>
          </w:p>
        </w:tc>
        <w:tc>
          <w:tcPr>
            <w:tcW w:w="921" w:type="dxa"/>
            <w:gridSpan w:val="2"/>
            <w:tcBorders>
              <w:right w:val="single" w:sz="8" w:space="0" w:color="FFFFFF"/>
            </w:tcBorders>
            <w:shd w:val="clear" w:color="auto" w:fill="BCD6ED"/>
          </w:tcPr>
          <w:p>
            <w:pPr>
              <w:pStyle w:val="TableParagraph"/>
              <w:spacing w:before="13"/>
              <w:ind w:left="290"/>
              <w:rPr>
                <w:rFonts w:ascii="Arial"/>
                <w:sz w:val="15"/>
              </w:rPr>
            </w:pPr>
            <w:r>
              <w:rPr>
                <w:rFonts w:ascii="Arial"/>
                <w:color w:val="231F20"/>
                <w:w w:val="130"/>
                <w:sz w:val="15"/>
              </w:rPr>
              <w:t>1,51</w:t>
            </w:r>
          </w:p>
        </w:tc>
      </w:tr>
      <w:tr>
        <w:trPr>
          <w:trHeight w:val="234" w:hRule="atLeast"/>
        </w:trPr>
        <w:tc>
          <w:tcPr>
            <w:tcW w:w="1817" w:type="dxa"/>
            <w:gridSpan w:val="2"/>
            <w:tcBorders>
              <w:bottom w:val="single" w:sz="4" w:space="0" w:color="001F5F"/>
              <w:right w:val="single" w:sz="8" w:space="0" w:color="FFFFFF"/>
            </w:tcBorders>
            <w:shd w:val="clear" w:color="auto" w:fill="BCD6ED"/>
          </w:tcPr>
          <w:p>
            <w:pPr>
              <w:pStyle w:val="TableParagraph"/>
              <w:spacing w:line="156" w:lineRule="exact" w:before="58"/>
              <w:ind w:left="38"/>
              <w:rPr>
                <w:rFonts w:ascii="Arial"/>
                <w:sz w:val="15"/>
              </w:rPr>
            </w:pPr>
            <w:r>
              <w:rPr>
                <w:rFonts w:ascii="Arial"/>
                <w:color w:val="231F20"/>
                <w:w w:val="130"/>
                <w:sz w:val="15"/>
              </w:rPr>
              <w:t>RT. Multiguna</w:t>
            </w:r>
          </w:p>
        </w:tc>
        <w:tc>
          <w:tcPr>
            <w:tcW w:w="957" w:type="dxa"/>
            <w:tcBorders>
              <w:left w:val="single" w:sz="8" w:space="0" w:color="FFFFFF"/>
              <w:bottom w:val="single" w:sz="4" w:space="0" w:color="001F5F"/>
              <w:right w:val="single" w:sz="8" w:space="0" w:color="FFFFFF"/>
            </w:tcBorders>
            <w:shd w:val="clear" w:color="auto" w:fill="BCD6ED"/>
          </w:tcPr>
          <w:p>
            <w:pPr>
              <w:pStyle w:val="TableParagraph"/>
              <w:spacing w:line="156" w:lineRule="exact" w:before="58"/>
              <w:ind w:left="131" w:right="102"/>
              <w:jc w:val="center"/>
              <w:rPr>
                <w:rFonts w:ascii="Arial"/>
                <w:sz w:val="15"/>
              </w:rPr>
            </w:pPr>
            <w:r>
              <w:rPr>
                <w:rFonts w:ascii="Arial"/>
                <w:color w:val="231F20"/>
                <w:w w:val="130"/>
                <w:sz w:val="15"/>
              </w:rPr>
              <w:t>50,57</w:t>
            </w:r>
          </w:p>
        </w:tc>
        <w:tc>
          <w:tcPr>
            <w:tcW w:w="913" w:type="dxa"/>
            <w:tcBorders>
              <w:left w:val="single" w:sz="8" w:space="0" w:color="FFFFFF"/>
              <w:bottom w:val="single" w:sz="4" w:space="0" w:color="001F5F"/>
            </w:tcBorders>
            <w:shd w:val="clear" w:color="auto" w:fill="BCD6ED"/>
          </w:tcPr>
          <w:p>
            <w:pPr>
              <w:pStyle w:val="TableParagraph"/>
              <w:spacing w:line="156" w:lineRule="exact" w:before="58"/>
              <w:ind w:left="213"/>
              <w:rPr>
                <w:rFonts w:ascii="Arial"/>
                <w:sz w:val="15"/>
              </w:rPr>
            </w:pPr>
            <w:r>
              <w:rPr>
                <w:rFonts w:ascii="Arial"/>
                <w:color w:val="231F20"/>
                <w:w w:val="130"/>
                <w:sz w:val="15"/>
              </w:rPr>
              <w:t>28,41</w:t>
            </w:r>
          </w:p>
        </w:tc>
        <w:tc>
          <w:tcPr>
            <w:tcW w:w="985" w:type="dxa"/>
            <w:tcBorders>
              <w:bottom w:val="single" w:sz="4" w:space="0" w:color="001F5F"/>
            </w:tcBorders>
            <w:shd w:val="clear" w:color="auto" w:fill="BCD6ED"/>
          </w:tcPr>
          <w:p>
            <w:pPr>
              <w:pStyle w:val="TableParagraph"/>
              <w:spacing w:line="156" w:lineRule="exact" w:before="58"/>
              <w:ind w:left="235" w:right="213"/>
              <w:jc w:val="center"/>
              <w:rPr>
                <w:rFonts w:ascii="Arial"/>
                <w:sz w:val="15"/>
              </w:rPr>
            </w:pPr>
            <w:r>
              <w:rPr>
                <w:rFonts w:ascii="Arial"/>
                <w:color w:val="231F20"/>
                <w:w w:val="130"/>
                <w:sz w:val="15"/>
              </w:rPr>
              <w:t>4,93</w:t>
            </w:r>
          </w:p>
        </w:tc>
        <w:tc>
          <w:tcPr>
            <w:tcW w:w="923" w:type="dxa"/>
            <w:tcBorders>
              <w:bottom w:val="single" w:sz="4" w:space="0" w:color="001F5F"/>
              <w:right w:val="single" w:sz="8" w:space="0" w:color="FFFFFF"/>
            </w:tcBorders>
            <w:shd w:val="clear" w:color="auto" w:fill="BCD6ED"/>
          </w:tcPr>
          <w:p>
            <w:pPr>
              <w:pStyle w:val="TableParagraph"/>
              <w:spacing w:line="156" w:lineRule="exact" w:before="58"/>
              <w:ind w:left="207" w:right="168"/>
              <w:jc w:val="center"/>
              <w:rPr>
                <w:rFonts w:ascii="Arial"/>
                <w:sz w:val="15"/>
              </w:rPr>
            </w:pPr>
            <w:r>
              <w:rPr>
                <w:rFonts w:ascii="Arial"/>
                <w:color w:val="231F20"/>
                <w:w w:val="130"/>
                <w:sz w:val="15"/>
              </w:rPr>
              <w:t>5,35</w:t>
            </w:r>
          </w:p>
        </w:tc>
        <w:tc>
          <w:tcPr>
            <w:tcW w:w="932" w:type="dxa"/>
            <w:tcBorders>
              <w:left w:val="single" w:sz="8" w:space="0" w:color="FFFFFF"/>
              <w:bottom w:val="single" w:sz="4" w:space="0" w:color="001F5F"/>
            </w:tcBorders>
            <w:shd w:val="clear" w:color="auto" w:fill="BCD6ED"/>
          </w:tcPr>
          <w:p>
            <w:pPr>
              <w:pStyle w:val="TableParagraph"/>
              <w:spacing w:line="156" w:lineRule="exact" w:before="58"/>
              <w:ind w:left="282"/>
              <w:rPr>
                <w:rFonts w:ascii="Arial"/>
                <w:sz w:val="15"/>
              </w:rPr>
            </w:pPr>
            <w:r>
              <w:rPr>
                <w:rFonts w:ascii="Arial"/>
                <w:color w:val="231F20"/>
                <w:w w:val="130"/>
                <w:sz w:val="15"/>
              </w:rPr>
              <w:t>0,71</w:t>
            </w:r>
          </w:p>
        </w:tc>
        <w:tc>
          <w:tcPr>
            <w:tcW w:w="927" w:type="dxa"/>
            <w:tcBorders>
              <w:bottom w:val="single" w:sz="4" w:space="0" w:color="001F5F"/>
            </w:tcBorders>
            <w:shd w:val="clear" w:color="auto" w:fill="BCD6ED"/>
          </w:tcPr>
          <w:p>
            <w:pPr>
              <w:pStyle w:val="TableParagraph"/>
              <w:spacing w:line="156" w:lineRule="exact" w:before="58"/>
              <w:ind w:left="267" w:right="239"/>
              <w:jc w:val="center"/>
              <w:rPr>
                <w:rFonts w:ascii="Arial"/>
                <w:sz w:val="15"/>
              </w:rPr>
            </w:pPr>
            <w:r>
              <w:rPr>
                <w:rFonts w:ascii="Arial"/>
                <w:color w:val="231F20"/>
                <w:w w:val="130"/>
                <w:sz w:val="15"/>
              </w:rPr>
              <w:t>1,00</w:t>
            </w:r>
          </w:p>
        </w:tc>
        <w:tc>
          <w:tcPr>
            <w:tcW w:w="921" w:type="dxa"/>
            <w:gridSpan w:val="2"/>
            <w:tcBorders>
              <w:bottom w:val="single" w:sz="4" w:space="0" w:color="001F5F"/>
              <w:right w:val="single" w:sz="8" w:space="0" w:color="FFFFFF"/>
            </w:tcBorders>
            <w:shd w:val="clear" w:color="auto" w:fill="BCD6ED"/>
          </w:tcPr>
          <w:p>
            <w:pPr>
              <w:pStyle w:val="TableParagraph"/>
              <w:spacing w:line="156" w:lineRule="exact" w:before="58"/>
              <w:ind w:left="290"/>
              <w:rPr>
                <w:rFonts w:ascii="Arial"/>
                <w:sz w:val="15"/>
              </w:rPr>
            </w:pPr>
            <w:r>
              <w:rPr>
                <w:rFonts w:ascii="Arial"/>
                <w:color w:val="231F20"/>
                <w:w w:val="130"/>
                <w:sz w:val="15"/>
              </w:rPr>
              <w:t>1,01</w:t>
            </w:r>
          </w:p>
        </w:tc>
      </w:tr>
    </w:tbl>
    <w:p>
      <w:pPr>
        <w:spacing w:line="295" w:lineRule="auto" w:before="39"/>
        <w:ind w:left="8309" w:right="1746" w:firstLine="1093"/>
        <w:jc w:val="right"/>
        <w:rPr>
          <w:i/>
          <w:sz w:val="12"/>
        </w:rPr>
      </w:pPr>
      <w:r>
        <w:rPr>
          <w:i/>
          <w:color w:val="231F20"/>
          <w:w w:val="105"/>
          <w:sz w:val="12"/>
        </w:rPr>
        <w:t>*Lokasi Proyek</w:t>
      </w:r>
      <w:r>
        <w:rPr>
          <w:i/>
          <w:color w:val="231F20"/>
          <w:w w:val="102"/>
          <w:sz w:val="12"/>
        </w:rPr>
        <w:t> </w:t>
      </w:r>
      <w:r>
        <w:rPr>
          <w:i/>
          <w:color w:val="231F20"/>
          <w:w w:val="105"/>
          <w:sz w:val="12"/>
        </w:rPr>
        <w:t>Sumber: LBU Bank Indonesia, diolah</w:t>
      </w:r>
    </w:p>
    <w:p>
      <w:pPr>
        <w:pStyle w:val="BodyText"/>
        <w:spacing w:line="20" w:lineRule="exact"/>
        <w:ind w:left="1738"/>
        <w:rPr>
          <w:sz w:val="2"/>
        </w:rPr>
      </w:pPr>
      <w:r>
        <w:rPr>
          <w:sz w:val="2"/>
        </w:rPr>
        <w:pict>
          <v:group style="width:420.4pt;height:1pt;mso-position-horizontal-relative:char;mso-position-vertical-relative:line" coordorigin="0,0" coordsize="8408,20">
            <v:line style="position:absolute" from="0,10" to="8408,10" stroked="true" strokeweight="1pt" strokecolor="#001f5f">
              <v:stroke dashstyle="solid"/>
            </v:line>
          </v:group>
        </w:pict>
      </w:r>
      <w:r>
        <w:rPr>
          <w:sz w:val="2"/>
        </w:rPr>
      </w:r>
    </w:p>
    <w:p>
      <w:pPr>
        <w:spacing w:after="0" w:line="20" w:lineRule="exact"/>
        <w:rPr>
          <w:sz w:val="2"/>
        </w:rPr>
        <w:sectPr>
          <w:pgSz w:w="11910" w:h="15880"/>
          <w:pgMar w:header="0" w:footer="537" w:top="1340" w:bottom="720" w:left="0" w:right="0"/>
        </w:sectPr>
      </w:pPr>
    </w:p>
    <w:p>
      <w:pPr>
        <w:tabs>
          <w:tab w:pos="2427" w:val="left" w:leader="none"/>
        </w:tabs>
        <w:spacing w:line="254" w:lineRule="auto" w:before="195"/>
        <w:ind w:left="1133" w:right="0" w:firstLine="0"/>
        <w:jc w:val="left"/>
        <w:rPr>
          <w:b/>
          <w:sz w:val="20"/>
        </w:rPr>
      </w:pPr>
      <w:r>
        <w:rPr>
          <w:i/>
          <w:color w:val="001D4C"/>
          <w:w w:val="110"/>
          <w:sz w:val="20"/>
          <w:u w:val="single" w:color="001D4C"/>
        </w:rPr>
        <w:t>Kredit Kepemilikan Kendaraan Bermotor</w:t>
      </w:r>
      <w:r>
        <w:rPr>
          <w:i/>
          <w:color w:val="001D4C"/>
          <w:w w:val="110"/>
          <w:sz w:val="20"/>
        </w:rPr>
        <w:t> </w:t>
      </w:r>
      <w:r>
        <w:rPr>
          <w:color w:val="231F20"/>
          <w:w w:val="110"/>
          <w:sz w:val="20"/>
        </w:rPr>
        <w:t>Pertumbuhan </w:t>
      </w:r>
      <w:r>
        <w:rPr>
          <w:color w:val="231F20"/>
          <w:spacing w:val="-3"/>
          <w:w w:val="110"/>
          <w:sz w:val="20"/>
        </w:rPr>
        <w:t>kredit </w:t>
      </w:r>
      <w:r>
        <w:rPr>
          <w:color w:val="231F20"/>
          <w:w w:val="110"/>
          <w:sz w:val="20"/>
        </w:rPr>
        <w:t>kendaraan bermotor (KKB) </w:t>
      </w:r>
      <w:r>
        <w:rPr>
          <w:color w:val="231F20"/>
          <w:spacing w:val="-10"/>
          <w:w w:val="110"/>
          <w:sz w:val="20"/>
        </w:rPr>
        <w:t>di </w:t>
      </w:r>
      <w:r>
        <w:rPr>
          <w:color w:val="231F20"/>
          <w:w w:val="110"/>
          <w:sz w:val="20"/>
        </w:rPr>
        <w:t>Bali pada triwulan III 2018 terakselerasi </w:t>
      </w:r>
      <w:r>
        <w:rPr>
          <w:color w:val="231F20"/>
          <w:spacing w:val="-4"/>
          <w:w w:val="110"/>
          <w:sz w:val="20"/>
        </w:rPr>
        <w:t>menjadi </w:t>
      </w:r>
      <w:r>
        <w:rPr>
          <w:color w:val="231F20"/>
          <w:w w:val="110"/>
          <w:sz w:val="20"/>
        </w:rPr>
        <w:t>11,73% (yoy), lebih tinggi dibanding </w:t>
      </w:r>
      <w:r>
        <w:rPr>
          <w:color w:val="231F20"/>
          <w:spacing w:val="-5"/>
          <w:w w:val="110"/>
          <w:sz w:val="20"/>
        </w:rPr>
        <w:t>triwulan </w:t>
      </w:r>
      <w:r>
        <w:rPr>
          <w:color w:val="231F20"/>
          <w:w w:val="110"/>
          <w:sz w:val="20"/>
        </w:rPr>
        <w:t>sebelumnya yang tumbuh sebesar 9,84% </w:t>
      </w:r>
      <w:r>
        <w:rPr>
          <w:color w:val="231F20"/>
          <w:spacing w:val="-5"/>
          <w:w w:val="110"/>
          <w:sz w:val="20"/>
        </w:rPr>
        <w:t>(yoy). </w:t>
      </w:r>
      <w:r>
        <w:rPr>
          <w:color w:val="231F20"/>
          <w:w w:val="110"/>
          <w:sz w:val="20"/>
        </w:rPr>
        <w:t>Peningkatan</w:t>
      </w:r>
      <w:r>
        <w:rPr>
          <w:color w:val="231F20"/>
          <w:spacing w:val="-15"/>
          <w:w w:val="110"/>
          <w:sz w:val="20"/>
        </w:rPr>
        <w:t> </w:t>
      </w:r>
      <w:r>
        <w:rPr>
          <w:color w:val="231F20"/>
          <w:w w:val="110"/>
          <w:sz w:val="20"/>
        </w:rPr>
        <w:t>pertumbuhan</w:t>
      </w:r>
      <w:r>
        <w:rPr>
          <w:color w:val="231F20"/>
          <w:spacing w:val="-15"/>
          <w:w w:val="110"/>
          <w:sz w:val="20"/>
        </w:rPr>
        <w:t> </w:t>
      </w:r>
      <w:r>
        <w:rPr>
          <w:color w:val="231F20"/>
          <w:spacing w:val="-3"/>
          <w:w w:val="110"/>
          <w:sz w:val="20"/>
        </w:rPr>
        <w:t>kredit</w:t>
      </w:r>
      <w:r>
        <w:rPr>
          <w:color w:val="231F20"/>
          <w:spacing w:val="-15"/>
          <w:w w:val="110"/>
          <w:sz w:val="20"/>
        </w:rPr>
        <w:t> </w:t>
      </w:r>
      <w:r>
        <w:rPr>
          <w:color w:val="231F20"/>
          <w:w w:val="110"/>
          <w:sz w:val="20"/>
        </w:rPr>
        <w:t>KKB</w:t>
      </w:r>
      <w:r>
        <w:rPr>
          <w:color w:val="231F20"/>
          <w:spacing w:val="-15"/>
          <w:w w:val="110"/>
          <w:sz w:val="20"/>
        </w:rPr>
        <w:t> </w:t>
      </w:r>
      <w:r>
        <w:rPr>
          <w:color w:val="231F20"/>
          <w:spacing w:val="-3"/>
          <w:w w:val="110"/>
          <w:sz w:val="20"/>
        </w:rPr>
        <w:t>didorong</w:t>
      </w:r>
      <w:r>
        <w:rPr>
          <w:color w:val="231F20"/>
          <w:spacing w:val="-15"/>
          <w:w w:val="110"/>
          <w:sz w:val="20"/>
        </w:rPr>
        <w:t> </w:t>
      </w:r>
      <w:r>
        <w:rPr>
          <w:color w:val="231F20"/>
          <w:spacing w:val="-6"/>
          <w:w w:val="110"/>
          <w:sz w:val="20"/>
        </w:rPr>
        <w:t>oleh </w:t>
      </w:r>
      <w:r>
        <w:rPr>
          <w:color w:val="231F20"/>
          <w:w w:val="110"/>
          <w:sz w:val="20"/>
        </w:rPr>
        <w:t>pertumbuhan </w:t>
      </w:r>
      <w:r>
        <w:rPr>
          <w:color w:val="231F20"/>
          <w:spacing w:val="-3"/>
          <w:w w:val="110"/>
          <w:sz w:val="20"/>
        </w:rPr>
        <w:t>kredit </w:t>
      </w:r>
      <w:r>
        <w:rPr>
          <w:color w:val="231F20"/>
          <w:w w:val="110"/>
          <w:sz w:val="20"/>
        </w:rPr>
        <w:t>pada semua jenis </w:t>
      </w:r>
      <w:r>
        <w:rPr>
          <w:color w:val="231F20"/>
          <w:spacing w:val="-4"/>
          <w:w w:val="110"/>
          <w:sz w:val="20"/>
        </w:rPr>
        <w:t>kendaraan. </w:t>
      </w:r>
      <w:r>
        <w:rPr>
          <w:color w:val="231F20"/>
          <w:spacing w:val="-3"/>
          <w:w w:val="105"/>
          <w:sz w:val="20"/>
        </w:rPr>
        <w:t>Kredit</w:t>
      </w:r>
      <w:r>
        <w:rPr>
          <w:color w:val="231F20"/>
          <w:spacing w:val="-9"/>
          <w:w w:val="105"/>
          <w:sz w:val="20"/>
        </w:rPr>
        <w:t> </w:t>
      </w:r>
      <w:r>
        <w:rPr>
          <w:color w:val="231F20"/>
          <w:w w:val="105"/>
          <w:sz w:val="20"/>
        </w:rPr>
        <w:t>kendaraan</w:t>
      </w:r>
      <w:r>
        <w:rPr>
          <w:color w:val="231F20"/>
          <w:spacing w:val="-8"/>
          <w:w w:val="105"/>
          <w:sz w:val="20"/>
        </w:rPr>
        <w:t> </w:t>
      </w:r>
      <w:r>
        <w:rPr>
          <w:color w:val="231F20"/>
          <w:spacing w:val="-3"/>
          <w:w w:val="105"/>
          <w:sz w:val="20"/>
        </w:rPr>
        <w:t>roda</w:t>
      </w:r>
      <w:r>
        <w:rPr>
          <w:color w:val="231F20"/>
          <w:spacing w:val="-8"/>
          <w:w w:val="105"/>
          <w:sz w:val="20"/>
        </w:rPr>
        <w:t> </w:t>
      </w:r>
      <w:r>
        <w:rPr>
          <w:color w:val="231F20"/>
          <w:w w:val="105"/>
          <w:sz w:val="20"/>
        </w:rPr>
        <w:t>4</w:t>
      </w:r>
      <w:r>
        <w:rPr>
          <w:color w:val="231F20"/>
          <w:spacing w:val="-8"/>
          <w:w w:val="105"/>
          <w:sz w:val="20"/>
        </w:rPr>
        <w:t> </w:t>
      </w:r>
      <w:r>
        <w:rPr>
          <w:color w:val="231F20"/>
          <w:w w:val="105"/>
          <w:sz w:val="20"/>
        </w:rPr>
        <w:t>(mobil)</w:t>
      </w:r>
      <w:r>
        <w:rPr>
          <w:color w:val="231F20"/>
          <w:spacing w:val="-9"/>
          <w:w w:val="105"/>
          <w:sz w:val="20"/>
        </w:rPr>
        <w:t> </w:t>
      </w:r>
      <w:r>
        <w:rPr>
          <w:color w:val="231F20"/>
          <w:w w:val="105"/>
          <w:sz w:val="20"/>
        </w:rPr>
        <w:t>meningkat</w:t>
      </w:r>
      <w:r>
        <w:rPr>
          <w:color w:val="231F20"/>
          <w:spacing w:val="-8"/>
          <w:w w:val="105"/>
          <w:sz w:val="20"/>
        </w:rPr>
        <w:t> </w:t>
      </w:r>
      <w:r>
        <w:rPr>
          <w:color w:val="231F20"/>
          <w:w w:val="105"/>
          <w:sz w:val="20"/>
        </w:rPr>
        <w:t>dari</w:t>
      </w:r>
      <w:r>
        <w:rPr>
          <w:color w:val="231F20"/>
          <w:spacing w:val="-8"/>
          <w:w w:val="105"/>
          <w:sz w:val="20"/>
        </w:rPr>
        <w:t> </w:t>
      </w:r>
      <w:r>
        <w:rPr>
          <w:color w:val="231F20"/>
          <w:spacing w:val="-5"/>
          <w:w w:val="105"/>
          <w:sz w:val="20"/>
        </w:rPr>
        <w:t>8,90% </w:t>
      </w:r>
      <w:r>
        <w:rPr>
          <w:color w:val="231F20"/>
          <w:w w:val="105"/>
          <w:sz w:val="20"/>
        </w:rPr>
        <w:t>(yoy)</w:t>
      </w:r>
      <w:r>
        <w:rPr>
          <w:color w:val="231F20"/>
          <w:spacing w:val="-22"/>
          <w:w w:val="105"/>
          <w:sz w:val="20"/>
        </w:rPr>
        <w:t> </w:t>
      </w:r>
      <w:r>
        <w:rPr>
          <w:color w:val="231F20"/>
          <w:w w:val="105"/>
          <w:sz w:val="20"/>
        </w:rPr>
        <w:t>pada</w:t>
      </w:r>
      <w:r>
        <w:rPr>
          <w:color w:val="231F20"/>
          <w:spacing w:val="-22"/>
          <w:w w:val="105"/>
          <w:sz w:val="20"/>
        </w:rPr>
        <w:t> </w:t>
      </w:r>
      <w:r>
        <w:rPr>
          <w:color w:val="231F20"/>
          <w:w w:val="105"/>
          <w:sz w:val="20"/>
        </w:rPr>
        <w:t>triwulan</w:t>
      </w:r>
      <w:r>
        <w:rPr>
          <w:color w:val="231F20"/>
          <w:spacing w:val="-21"/>
          <w:w w:val="105"/>
          <w:sz w:val="20"/>
        </w:rPr>
        <w:t> </w:t>
      </w:r>
      <w:r>
        <w:rPr>
          <w:color w:val="231F20"/>
          <w:w w:val="105"/>
          <w:sz w:val="20"/>
        </w:rPr>
        <w:t>sebelumnya</w:t>
      </w:r>
      <w:r>
        <w:rPr>
          <w:color w:val="231F20"/>
          <w:spacing w:val="-22"/>
          <w:w w:val="105"/>
          <w:sz w:val="20"/>
        </w:rPr>
        <w:t> </w:t>
      </w:r>
      <w:r>
        <w:rPr>
          <w:color w:val="231F20"/>
          <w:w w:val="105"/>
          <w:sz w:val="20"/>
        </w:rPr>
        <w:t>menjadi</w:t>
      </w:r>
      <w:r>
        <w:rPr>
          <w:color w:val="231F20"/>
          <w:spacing w:val="-21"/>
          <w:w w:val="105"/>
          <w:sz w:val="20"/>
        </w:rPr>
        <w:t> </w:t>
      </w:r>
      <w:r>
        <w:rPr>
          <w:color w:val="231F20"/>
          <w:w w:val="105"/>
          <w:sz w:val="20"/>
        </w:rPr>
        <w:t>10,10%</w:t>
      </w:r>
      <w:r>
        <w:rPr>
          <w:color w:val="231F20"/>
          <w:spacing w:val="-22"/>
          <w:w w:val="105"/>
          <w:sz w:val="20"/>
        </w:rPr>
        <w:t> </w:t>
      </w:r>
      <w:r>
        <w:rPr>
          <w:color w:val="231F20"/>
          <w:spacing w:val="-5"/>
          <w:w w:val="105"/>
          <w:sz w:val="20"/>
        </w:rPr>
        <w:t>(yoy). </w:t>
      </w:r>
      <w:r>
        <w:rPr>
          <w:color w:val="231F20"/>
          <w:w w:val="110"/>
          <w:sz w:val="20"/>
        </w:rPr>
        <w:t>Pertumbuhan </w:t>
      </w:r>
      <w:r>
        <w:rPr>
          <w:color w:val="231F20"/>
          <w:spacing w:val="-3"/>
          <w:w w:val="110"/>
          <w:sz w:val="20"/>
        </w:rPr>
        <w:t>kredit </w:t>
      </w:r>
      <w:r>
        <w:rPr>
          <w:color w:val="231F20"/>
          <w:w w:val="110"/>
          <w:sz w:val="20"/>
        </w:rPr>
        <w:t>kendaraan </w:t>
      </w:r>
      <w:r>
        <w:rPr>
          <w:color w:val="231F20"/>
          <w:spacing w:val="-3"/>
          <w:w w:val="110"/>
          <w:sz w:val="20"/>
        </w:rPr>
        <w:t>roda </w:t>
      </w:r>
      <w:r>
        <w:rPr>
          <w:color w:val="231F20"/>
          <w:w w:val="110"/>
          <w:sz w:val="20"/>
        </w:rPr>
        <w:t>dua </w:t>
      </w:r>
      <w:r>
        <w:rPr>
          <w:color w:val="231F20"/>
          <w:spacing w:val="-5"/>
          <w:w w:val="110"/>
          <w:sz w:val="20"/>
        </w:rPr>
        <w:t>(sepeda </w:t>
      </w:r>
      <w:r>
        <w:rPr>
          <w:color w:val="231F20"/>
          <w:w w:val="105"/>
          <w:sz w:val="20"/>
        </w:rPr>
        <w:t>motor)</w:t>
      </w:r>
      <w:r>
        <w:rPr>
          <w:color w:val="231F20"/>
          <w:spacing w:val="-23"/>
          <w:w w:val="105"/>
          <w:sz w:val="20"/>
        </w:rPr>
        <w:t> </w:t>
      </w:r>
      <w:r>
        <w:rPr>
          <w:color w:val="231F20"/>
          <w:w w:val="105"/>
          <w:sz w:val="20"/>
        </w:rPr>
        <w:t>dan</w:t>
      </w:r>
      <w:r>
        <w:rPr>
          <w:color w:val="231F20"/>
          <w:spacing w:val="-23"/>
          <w:w w:val="105"/>
          <w:sz w:val="20"/>
        </w:rPr>
        <w:t> </w:t>
      </w:r>
      <w:r>
        <w:rPr>
          <w:color w:val="231F20"/>
          <w:w w:val="105"/>
          <w:sz w:val="20"/>
        </w:rPr>
        <w:t>kendaraan</w:t>
      </w:r>
      <w:r>
        <w:rPr>
          <w:color w:val="231F20"/>
          <w:spacing w:val="-23"/>
          <w:w w:val="105"/>
          <w:sz w:val="20"/>
        </w:rPr>
        <w:t> </w:t>
      </w:r>
      <w:r>
        <w:rPr>
          <w:color w:val="231F20"/>
          <w:w w:val="105"/>
          <w:sz w:val="20"/>
        </w:rPr>
        <w:t>lainnya</w:t>
      </w:r>
      <w:r>
        <w:rPr>
          <w:color w:val="231F20"/>
          <w:spacing w:val="-23"/>
          <w:w w:val="105"/>
          <w:sz w:val="20"/>
        </w:rPr>
        <w:t> </w:t>
      </w:r>
      <w:r>
        <w:rPr>
          <w:color w:val="231F20"/>
          <w:w w:val="105"/>
          <w:sz w:val="20"/>
        </w:rPr>
        <w:t>mengalami</w:t>
      </w:r>
      <w:r>
        <w:rPr>
          <w:color w:val="231F20"/>
          <w:spacing w:val="-23"/>
          <w:w w:val="105"/>
          <w:sz w:val="20"/>
        </w:rPr>
        <w:t> </w:t>
      </w:r>
      <w:r>
        <w:rPr>
          <w:color w:val="231F20"/>
          <w:spacing w:val="-4"/>
          <w:w w:val="105"/>
          <w:sz w:val="20"/>
        </w:rPr>
        <w:t>peningkatan </w:t>
      </w:r>
      <w:r>
        <w:rPr>
          <w:color w:val="231F20"/>
          <w:w w:val="110"/>
          <w:sz w:val="20"/>
        </w:rPr>
        <w:t>masing-masing dari 44,67% (yoy) dan 33,75% </w:t>
      </w:r>
      <w:r>
        <w:rPr>
          <w:color w:val="231F20"/>
          <w:spacing w:val="-6"/>
          <w:w w:val="110"/>
          <w:sz w:val="20"/>
        </w:rPr>
        <w:t>(yoy) </w:t>
      </w:r>
      <w:r>
        <w:rPr>
          <w:color w:val="231F20"/>
          <w:w w:val="105"/>
          <w:sz w:val="20"/>
        </w:rPr>
        <w:t>pada triwulan sebelumnya menjadi 55,35% (yoy) </w:t>
      </w:r>
      <w:r>
        <w:rPr>
          <w:color w:val="231F20"/>
          <w:spacing w:val="-7"/>
          <w:w w:val="105"/>
          <w:sz w:val="20"/>
        </w:rPr>
        <w:t>dan </w:t>
      </w:r>
      <w:r>
        <w:rPr>
          <w:color w:val="231F20"/>
          <w:w w:val="110"/>
          <w:sz w:val="20"/>
        </w:rPr>
        <w:t>57,80%</w:t>
      </w:r>
      <w:r>
        <w:rPr>
          <w:color w:val="231F20"/>
          <w:spacing w:val="-17"/>
          <w:w w:val="110"/>
          <w:sz w:val="20"/>
        </w:rPr>
        <w:t> </w:t>
      </w:r>
      <w:r>
        <w:rPr>
          <w:color w:val="231F20"/>
          <w:w w:val="110"/>
          <w:sz w:val="20"/>
        </w:rPr>
        <w:t>(yoy).</w:t>
      </w:r>
      <w:r>
        <w:rPr>
          <w:color w:val="231F20"/>
          <w:spacing w:val="-17"/>
          <w:w w:val="110"/>
          <w:sz w:val="20"/>
        </w:rPr>
        <w:t> </w:t>
      </w:r>
      <w:r>
        <w:rPr>
          <w:color w:val="231F20"/>
          <w:w w:val="110"/>
          <w:sz w:val="20"/>
        </w:rPr>
        <w:t>Di</w:t>
      </w:r>
      <w:r>
        <w:rPr>
          <w:color w:val="231F20"/>
          <w:spacing w:val="-16"/>
          <w:w w:val="110"/>
          <w:sz w:val="20"/>
        </w:rPr>
        <w:t> </w:t>
      </w:r>
      <w:r>
        <w:rPr>
          <w:color w:val="231F20"/>
          <w:w w:val="110"/>
          <w:sz w:val="20"/>
        </w:rPr>
        <w:t>sisi</w:t>
      </w:r>
      <w:r>
        <w:rPr>
          <w:color w:val="231F20"/>
          <w:spacing w:val="-17"/>
          <w:w w:val="110"/>
          <w:sz w:val="20"/>
        </w:rPr>
        <w:t> </w:t>
      </w:r>
      <w:r>
        <w:rPr>
          <w:color w:val="231F20"/>
          <w:w w:val="110"/>
          <w:sz w:val="20"/>
        </w:rPr>
        <w:t>lain,</w:t>
      </w:r>
      <w:r>
        <w:rPr>
          <w:color w:val="231F20"/>
          <w:spacing w:val="-16"/>
          <w:w w:val="110"/>
          <w:sz w:val="20"/>
        </w:rPr>
        <w:t> </w:t>
      </w:r>
      <w:r>
        <w:rPr>
          <w:color w:val="231F20"/>
          <w:spacing w:val="-3"/>
          <w:w w:val="110"/>
          <w:sz w:val="20"/>
        </w:rPr>
        <w:t>kredit</w:t>
      </w:r>
      <w:r>
        <w:rPr>
          <w:color w:val="231F20"/>
          <w:spacing w:val="-17"/>
          <w:w w:val="110"/>
          <w:sz w:val="20"/>
        </w:rPr>
        <w:t> </w:t>
      </w:r>
      <w:r>
        <w:rPr>
          <w:color w:val="231F20"/>
          <w:w w:val="110"/>
          <w:sz w:val="20"/>
        </w:rPr>
        <w:t>kendaraan</w:t>
      </w:r>
      <w:r>
        <w:rPr>
          <w:color w:val="231F20"/>
          <w:spacing w:val="-16"/>
          <w:w w:val="110"/>
          <w:sz w:val="20"/>
        </w:rPr>
        <w:t> </w:t>
      </w:r>
      <w:r>
        <w:rPr>
          <w:color w:val="231F20"/>
          <w:w w:val="110"/>
          <w:sz w:val="20"/>
        </w:rPr>
        <w:t>jenis</w:t>
      </w:r>
      <w:r>
        <w:rPr>
          <w:color w:val="231F20"/>
          <w:spacing w:val="-17"/>
          <w:w w:val="110"/>
          <w:sz w:val="20"/>
        </w:rPr>
        <w:t> </w:t>
      </w:r>
      <w:r>
        <w:rPr>
          <w:color w:val="231F20"/>
          <w:spacing w:val="-6"/>
          <w:w w:val="110"/>
          <w:sz w:val="20"/>
        </w:rPr>
        <w:t>roda </w:t>
      </w:r>
      <w:r>
        <w:rPr>
          <w:color w:val="231F20"/>
          <w:w w:val="110"/>
          <w:sz w:val="20"/>
        </w:rPr>
        <w:t>enam</w:t>
      </w:r>
      <w:r>
        <w:rPr>
          <w:color w:val="231F20"/>
          <w:spacing w:val="-27"/>
          <w:w w:val="110"/>
          <w:sz w:val="20"/>
        </w:rPr>
        <w:t> </w:t>
      </w:r>
      <w:r>
        <w:rPr>
          <w:color w:val="231F20"/>
          <w:w w:val="110"/>
          <w:sz w:val="20"/>
        </w:rPr>
        <w:t>(truk)</w:t>
      </w:r>
      <w:r>
        <w:rPr>
          <w:color w:val="231F20"/>
          <w:spacing w:val="-26"/>
          <w:w w:val="110"/>
          <w:sz w:val="20"/>
        </w:rPr>
        <w:t> </w:t>
      </w:r>
      <w:r>
        <w:rPr>
          <w:color w:val="231F20"/>
          <w:w w:val="110"/>
          <w:sz w:val="20"/>
        </w:rPr>
        <w:t>turut</w:t>
      </w:r>
      <w:r>
        <w:rPr>
          <w:color w:val="231F20"/>
          <w:spacing w:val="-26"/>
          <w:w w:val="110"/>
          <w:sz w:val="20"/>
        </w:rPr>
        <w:t> </w:t>
      </w:r>
      <w:r>
        <w:rPr>
          <w:color w:val="231F20"/>
          <w:w w:val="110"/>
          <w:sz w:val="20"/>
        </w:rPr>
        <w:t>mengalami</w:t>
      </w:r>
      <w:r>
        <w:rPr>
          <w:color w:val="231F20"/>
          <w:spacing w:val="-26"/>
          <w:w w:val="110"/>
          <w:sz w:val="20"/>
        </w:rPr>
        <w:t> </w:t>
      </w:r>
      <w:r>
        <w:rPr>
          <w:color w:val="231F20"/>
          <w:w w:val="110"/>
          <w:sz w:val="20"/>
        </w:rPr>
        <w:t>perbaikan</w:t>
      </w:r>
      <w:r>
        <w:rPr>
          <w:color w:val="231F20"/>
          <w:spacing w:val="-26"/>
          <w:w w:val="110"/>
          <w:sz w:val="20"/>
        </w:rPr>
        <w:t> </w:t>
      </w:r>
      <w:r>
        <w:rPr>
          <w:color w:val="231F20"/>
          <w:w w:val="110"/>
          <w:sz w:val="20"/>
        </w:rPr>
        <w:t>dari</w:t>
      </w:r>
      <w:r>
        <w:rPr>
          <w:color w:val="231F20"/>
          <w:spacing w:val="-26"/>
          <w:w w:val="110"/>
          <w:sz w:val="20"/>
        </w:rPr>
        <w:t> </w:t>
      </w:r>
      <w:r>
        <w:rPr>
          <w:color w:val="231F20"/>
          <w:spacing w:val="-5"/>
          <w:w w:val="110"/>
          <w:sz w:val="20"/>
        </w:rPr>
        <w:t>-56,68% </w:t>
      </w:r>
      <w:r>
        <w:rPr>
          <w:color w:val="231F20"/>
          <w:w w:val="110"/>
          <w:sz w:val="20"/>
        </w:rPr>
        <w:t>(yoy) pada triwulan II 2018 menjadi -52,70% </w:t>
      </w:r>
      <w:r>
        <w:rPr>
          <w:color w:val="231F20"/>
          <w:spacing w:val="-5"/>
          <w:w w:val="110"/>
          <w:sz w:val="20"/>
        </w:rPr>
        <w:t>(yoy). </w:t>
      </w:r>
      <w:r>
        <w:rPr>
          <w:color w:val="231F20"/>
          <w:w w:val="105"/>
          <w:sz w:val="20"/>
        </w:rPr>
        <w:t>Perbaikan</w:t>
      </w:r>
      <w:r>
        <w:rPr>
          <w:color w:val="231F20"/>
          <w:spacing w:val="-13"/>
          <w:w w:val="105"/>
          <w:sz w:val="20"/>
        </w:rPr>
        <w:t> </w:t>
      </w:r>
      <w:r>
        <w:rPr>
          <w:color w:val="231F20"/>
          <w:spacing w:val="-3"/>
          <w:w w:val="105"/>
          <w:sz w:val="20"/>
        </w:rPr>
        <w:t>kredit</w:t>
      </w:r>
      <w:r>
        <w:rPr>
          <w:color w:val="231F20"/>
          <w:spacing w:val="-12"/>
          <w:w w:val="105"/>
          <w:sz w:val="20"/>
        </w:rPr>
        <w:t> </w:t>
      </w:r>
      <w:r>
        <w:rPr>
          <w:color w:val="231F20"/>
          <w:w w:val="105"/>
          <w:sz w:val="20"/>
        </w:rPr>
        <w:t>kendaraan</w:t>
      </w:r>
      <w:r>
        <w:rPr>
          <w:color w:val="231F20"/>
          <w:spacing w:val="-12"/>
          <w:w w:val="105"/>
          <w:sz w:val="20"/>
        </w:rPr>
        <w:t> </w:t>
      </w:r>
      <w:r>
        <w:rPr>
          <w:color w:val="231F20"/>
          <w:spacing w:val="-3"/>
          <w:w w:val="105"/>
          <w:sz w:val="20"/>
        </w:rPr>
        <w:t>roda</w:t>
      </w:r>
      <w:r>
        <w:rPr>
          <w:color w:val="231F20"/>
          <w:spacing w:val="-12"/>
          <w:w w:val="105"/>
          <w:sz w:val="20"/>
        </w:rPr>
        <w:t> </w:t>
      </w:r>
      <w:r>
        <w:rPr>
          <w:color w:val="231F20"/>
          <w:w w:val="105"/>
          <w:sz w:val="20"/>
        </w:rPr>
        <w:t>enam</w:t>
      </w:r>
      <w:r>
        <w:rPr>
          <w:color w:val="231F20"/>
          <w:spacing w:val="-12"/>
          <w:w w:val="105"/>
          <w:sz w:val="20"/>
        </w:rPr>
        <w:t> </w:t>
      </w:r>
      <w:r>
        <w:rPr>
          <w:color w:val="231F20"/>
          <w:w w:val="105"/>
          <w:sz w:val="20"/>
        </w:rPr>
        <w:t>sejalan</w:t>
      </w:r>
      <w:r>
        <w:rPr>
          <w:color w:val="231F20"/>
          <w:spacing w:val="-13"/>
          <w:w w:val="105"/>
          <w:sz w:val="20"/>
        </w:rPr>
        <w:t> </w:t>
      </w:r>
      <w:r>
        <w:rPr>
          <w:color w:val="231F20"/>
          <w:spacing w:val="-5"/>
          <w:w w:val="105"/>
          <w:sz w:val="20"/>
        </w:rPr>
        <w:t>dengan </w:t>
      </w:r>
      <w:r>
        <w:rPr>
          <w:b/>
          <w:color w:val="231F20"/>
          <w:w w:val="110"/>
          <w:sz w:val="20"/>
        </w:rPr>
        <w:t>hasil Survei Kegiatan Dunia Usaha (SKDU) </w:t>
      </w:r>
      <w:r>
        <w:rPr>
          <w:b/>
          <w:color w:val="231F20"/>
          <w:spacing w:val="-6"/>
          <w:w w:val="110"/>
          <w:sz w:val="20"/>
        </w:rPr>
        <w:t>KPwBI </w:t>
      </w:r>
      <w:r>
        <w:rPr>
          <w:b/>
          <w:color w:val="231F20"/>
          <w:spacing w:val="-3"/>
          <w:w w:val="110"/>
          <w:sz w:val="20"/>
        </w:rPr>
        <w:t>Provinsi </w:t>
      </w:r>
      <w:r>
        <w:rPr>
          <w:b/>
          <w:color w:val="231F20"/>
          <w:w w:val="110"/>
          <w:sz w:val="20"/>
        </w:rPr>
        <w:t>Bali, yang diindikasikan oleh Saldo </w:t>
      </w:r>
      <w:r>
        <w:rPr>
          <w:b/>
          <w:color w:val="231F20"/>
          <w:spacing w:val="-5"/>
          <w:w w:val="110"/>
          <w:sz w:val="20"/>
        </w:rPr>
        <w:t>Bersih Tertimbang</w:t>
        <w:tab/>
      </w:r>
      <w:r>
        <w:rPr>
          <w:b/>
          <w:color w:val="231F20"/>
          <w:w w:val="110"/>
          <w:sz w:val="20"/>
        </w:rPr>
        <w:t>(SBT) sektor pertambangan </w:t>
      </w:r>
      <w:r>
        <w:rPr>
          <w:b/>
          <w:color w:val="231F20"/>
          <w:spacing w:val="-6"/>
          <w:w w:val="110"/>
          <w:sz w:val="20"/>
        </w:rPr>
        <w:t>yang </w:t>
      </w:r>
      <w:r>
        <w:rPr>
          <w:b/>
          <w:color w:val="231F20"/>
          <w:w w:val="110"/>
          <w:sz w:val="20"/>
        </w:rPr>
        <w:t>mengalami perbaikan dari -1,21% pada </w:t>
      </w:r>
      <w:r>
        <w:rPr>
          <w:b/>
          <w:color w:val="231F20"/>
          <w:spacing w:val="-4"/>
          <w:w w:val="110"/>
          <w:sz w:val="20"/>
        </w:rPr>
        <w:t>triwulan  </w:t>
      </w:r>
      <w:r>
        <w:rPr>
          <w:b/>
          <w:color w:val="231F20"/>
          <w:w w:val="110"/>
          <w:sz w:val="20"/>
        </w:rPr>
        <w:t>II 2018 menjadi 1,21% pada triwulan III</w:t>
      </w:r>
      <w:r>
        <w:rPr>
          <w:b/>
          <w:color w:val="231F20"/>
          <w:spacing w:val="14"/>
          <w:w w:val="110"/>
          <w:sz w:val="20"/>
        </w:rPr>
        <w:t> </w:t>
      </w:r>
      <w:r>
        <w:rPr>
          <w:b/>
          <w:color w:val="231F20"/>
          <w:w w:val="110"/>
          <w:sz w:val="20"/>
        </w:rPr>
        <w:t>2018.</w:t>
      </w:r>
    </w:p>
    <w:p>
      <w:pPr>
        <w:pStyle w:val="BodyText"/>
        <w:spacing w:before="5"/>
        <w:rPr>
          <w:b/>
          <w:sz w:val="23"/>
        </w:rPr>
      </w:pPr>
    </w:p>
    <w:p>
      <w:pPr>
        <w:pStyle w:val="BodyText"/>
        <w:spacing w:line="254" w:lineRule="auto"/>
        <w:ind w:left="1133"/>
        <w:jc w:val="both"/>
      </w:pPr>
      <w:r>
        <w:rPr>
          <w:color w:val="231F20"/>
          <w:w w:val="105"/>
        </w:rPr>
        <w:t>Dilihat</w:t>
      </w:r>
      <w:r>
        <w:rPr>
          <w:color w:val="231F20"/>
          <w:spacing w:val="-34"/>
          <w:w w:val="105"/>
        </w:rPr>
        <w:t> </w:t>
      </w:r>
      <w:r>
        <w:rPr>
          <w:color w:val="231F20"/>
          <w:w w:val="105"/>
        </w:rPr>
        <w:t>dari</w:t>
      </w:r>
      <w:r>
        <w:rPr>
          <w:color w:val="231F20"/>
          <w:spacing w:val="-33"/>
          <w:w w:val="105"/>
        </w:rPr>
        <w:t> </w:t>
      </w:r>
      <w:r>
        <w:rPr>
          <w:color w:val="231F20"/>
          <w:w w:val="105"/>
        </w:rPr>
        <w:t>sisi</w:t>
      </w:r>
      <w:r>
        <w:rPr>
          <w:color w:val="231F20"/>
          <w:spacing w:val="-34"/>
          <w:w w:val="105"/>
        </w:rPr>
        <w:t> </w:t>
      </w:r>
      <w:r>
        <w:rPr>
          <w:color w:val="231F20"/>
          <w:w w:val="105"/>
        </w:rPr>
        <w:t>risiko</w:t>
      </w:r>
      <w:r>
        <w:rPr>
          <w:color w:val="231F20"/>
          <w:spacing w:val="-33"/>
          <w:w w:val="105"/>
        </w:rPr>
        <w:t> </w:t>
      </w:r>
      <w:r>
        <w:rPr>
          <w:color w:val="231F20"/>
          <w:spacing w:val="-3"/>
          <w:w w:val="105"/>
        </w:rPr>
        <w:t>kredit,</w:t>
      </w:r>
      <w:r>
        <w:rPr>
          <w:color w:val="231F20"/>
          <w:spacing w:val="-33"/>
          <w:w w:val="105"/>
        </w:rPr>
        <w:t> </w:t>
      </w:r>
      <w:r>
        <w:rPr>
          <w:color w:val="231F20"/>
          <w:w w:val="105"/>
        </w:rPr>
        <w:t>akselerasi</w:t>
      </w:r>
      <w:r>
        <w:rPr>
          <w:color w:val="231F20"/>
          <w:spacing w:val="-34"/>
          <w:w w:val="105"/>
        </w:rPr>
        <w:t> </w:t>
      </w:r>
      <w:r>
        <w:rPr>
          <w:color w:val="231F20"/>
          <w:w w:val="105"/>
        </w:rPr>
        <w:t>KKB</w:t>
      </w:r>
      <w:r>
        <w:rPr>
          <w:color w:val="231F20"/>
          <w:spacing w:val="-33"/>
          <w:w w:val="105"/>
        </w:rPr>
        <w:t> </w:t>
      </w:r>
      <w:r>
        <w:rPr>
          <w:color w:val="231F20"/>
          <w:w w:val="105"/>
        </w:rPr>
        <w:t>pada</w:t>
      </w:r>
      <w:r>
        <w:rPr>
          <w:color w:val="231F20"/>
          <w:spacing w:val="-33"/>
          <w:w w:val="105"/>
        </w:rPr>
        <w:t> </w:t>
      </w:r>
      <w:r>
        <w:rPr>
          <w:color w:val="231F20"/>
          <w:spacing w:val="-4"/>
          <w:w w:val="105"/>
        </w:rPr>
        <w:t>triwulan </w:t>
      </w:r>
      <w:r>
        <w:rPr>
          <w:color w:val="231F20"/>
          <w:w w:val="105"/>
        </w:rPr>
        <w:t>III</w:t>
      </w:r>
      <w:r>
        <w:rPr>
          <w:color w:val="231F20"/>
          <w:spacing w:val="-33"/>
          <w:w w:val="105"/>
        </w:rPr>
        <w:t> </w:t>
      </w:r>
      <w:r>
        <w:rPr>
          <w:color w:val="231F20"/>
          <w:w w:val="105"/>
        </w:rPr>
        <w:t>2018</w:t>
      </w:r>
      <w:r>
        <w:rPr>
          <w:color w:val="231F20"/>
          <w:spacing w:val="-33"/>
          <w:w w:val="105"/>
        </w:rPr>
        <w:t> </w:t>
      </w:r>
      <w:r>
        <w:rPr>
          <w:color w:val="231F20"/>
          <w:w w:val="105"/>
        </w:rPr>
        <w:t>diiringi</w:t>
      </w:r>
      <w:r>
        <w:rPr>
          <w:color w:val="231F20"/>
          <w:spacing w:val="-33"/>
          <w:w w:val="105"/>
        </w:rPr>
        <w:t> </w:t>
      </w:r>
      <w:r>
        <w:rPr>
          <w:color w:val="231F20"/>
          <w:w w:val="105"/>
        </w:rPr>
        <w:t>dengan</w:t>
      </w:r>
      <w:r>
        <w:rPr>
          <w:color w:val="231F20"/>
          <w:spacing w:val="-33"/>
          <w:w w:val="105"/>
        </w:rPr>
        <w:t> </w:t>
      </w:r>
      <w:r>
        <w:rPr>
          <w:color w:val="231F20"/>
          <w:w w:val="105"/>
        </w:rPr>
        <w:t>penurunan</w:t>
      </w:r>
      <w:r>
        <w:rPr>
          <w:color w:val="231F20"/>
          <w:spacing w:val="-33"/>
          <w:w w:val="105"/>
        </w:rPr>
        <w:t> </w:t>
      </w:r>
      <w:r>
        <w:rPr>
          <w:color w:val="231F20"/>
          <w:w w:val="105"/>
        </w:rPr>
        <w:t>kualitas</w:t>
      </w:r>
      <w:r>
        <w:rPr>
          <w:color w:val="231F20"/>
          <w:spacing w:val="-33"/>
          <w:w w:val="105"/>
        </w:rPr>
        <w:t> </w:t>
      </w:r>
      <w:r>
        <w:rPr>
          <w:color w:val="231F20"/>
          <w:spacing w:val="-3"/>
          <w:w w:val="105"/>
        </w:rPr>
        <w:t>kredit</w:t>
      </w:r>
      <w:r>
        <w:rPr>
          <w:color w:val="231F20"/>
          <w:spacing w:val="-33"/>
          <w:w w:val="105"/>
        </w:rPr>
        <w:t> </w:t>
      </w:r>
      <w:r>
        <w:rPr>
          <w:color w:val="231F20"/>
          <w:spacing w:val="-4"/>
          <w:w w:val="105"/>
        </w:rPr>
        <w:t>seiring </w:t>
      </w:r>
      <w:r>
        <w:rPr>
          <w:color w:val="231F20"/>
          <w:w w:val="105"/>
        </w:rPr>
        <w:t>dengan</w:t>
      </w:r>
      <w:r>
        <w:rPr>
          <w:color w:val="231F20"/>
          <w:spacing w:val="-7"/>
          <w:w w:val="105"/>
        </w:rPr>
        <w:t> </w:t>
      </w:r>
      <w:r>
        <w:rPr>
          <w:color w:val="231F20"/>
          <w:w w:val="105"/>
        </w:rPr>
        <w:t>meningkatnya</w:t>
      </w:r>
      <w:r>
        <w:rPr>
          <w:color w:val="231F20"/>
          <w:spacing w:val="-6"/>
          <w:w w:val="105"/>
        </w:rPr>
        <w:t> </w:t>
      </w:r>
      <w:r>
        <w:rPr>
          <w:color w:val="231F20"/>
          <w:w w:val="105"/>
        </w:rPr>
        <w:t>NPL</w:t>
      </w:r>
      <w:r>
        <w:rPr>
          <w:color w:val="231F20"/>
          <w:spacing w:val="-7"/>
          <w:w w:val="105"/>
        </w:rPr>
        <w:t> </w:t>
      </w:r>
      <w:r>
        <w:rPr>
          <w:color w:val="231F20"/>
          <w:w w:val="105"/>
        </w:rPr>
        <w:t>pada</w:t>
      </w:r>
      <w:r>
        <w:rPr>
          <w:color w:val="231F20"/>
          <w:spacing w:val="-6"/>
          <w:w w:val="105"/>
        </w:rPr>
        <w:t> </w:t>
      </w:r>
      <w:r>
        <w:rPr>
          <w:color w:val="231F20"/>
          <w:w w:val="105"/>
        </w:rPr>
        <w:t>jenis</w:t>
      </w:r>
      <w:r>
        <w:rPr>
          <w:color w:val="231F20"/>
          <w:spacing w:val="-6"/>
          <w:w w:val="105"/>
        </w:rPr>
        <w:t> </w:t>
      </w:r>
      <w:r>
        <w:rPr>
          <w:color w:val="231F20"/>
          <w:w w:val="105"/>
        </w:rPr>
        <w:t>kendaraan</w:t>
      </w:r>
      <w:r>
        <w:rPr>
          <w:color w:val="231F20"/>
          <w:spacing w:val="-7"/>
          <w:w w:val="105"/>
        </w:rPr>
        <w:t> </w:t>
      </w:r>
      <w:r>
        <w:rPr>
          <w:color w:val="231F20"/>
          <w:spacing w:val="-6"/>
          <w:w w:val="105"/>
        </w:rPr>
        <w:t>roda </w:t>
      </w:r>
      <w:r>
        <w:rPr>
          <w:color w:val="231F20"/>
          <w:w w:val="105"/>
        </w:rPr>
        <w:t>empat (mobil) dan kendaraan lainnya. NPL </w:t>
      </w:r>
      <w:r>
        <w:rPr>
          <w:color w:val="231F20"/>
          <w:spacing w:val="-6"/>
          <w:w w:val="105"/>
        </w:rPr>
        <w:t>kredit </w:t>
      </w:r>
      <w:r>
        <w:rPr>
          <w:color w:val="231F20"/>
          <w:w w:val="105"/>
        </w:rPr>
        <w:t>kendaraan </w:t>
      </w:r>
      <w:r>
        <w:rPr>
          <w:color w:val="231F20"/>
          <w:spacing w:val="-3"/>
          <w:w w:val="105"/>
        </w:rPr>
        <w:t>roda </w:t>
      </w:r>
      <w:r>
        <w:rPr>
          <w:color w:val="231F20"/>
          <w:w w:val="105"/>
        </w:rPr>
        <w:t>empat (mobil) dan kendaraan</w:t>
      </w:r>
      <w:r>
        <w:rPr>
          <w:color w:val="231F20"/>
          <w:spacing w:val="-22"/>
          <w:w w:val="105"/>
        </w:rPr>
        <w:t> </w:t>
      </w:r>
      <w:r>
        <w:rPr>
          <w:color w:val="231F20"/>
          <w:spacing w:val="-5"/>
          <w:w w:val="105"/>
        </w:rPr>
        <w:t>lainnya </w:t>
      </w:r>
      <w:r>
        <w:rPr>
          <w:color w:val="231F20"/>
          <w:w w:val="105"/>
        </w:rPr>
        <w:t>masing-masing </w:t>
      </w:r>
      <w:r>
        <w:rPr>
          <w:color w:val="231F20"/>
          <w:spacing w:val="-3"/>
          <w:w w:val="105"/>
        </w:rPr>
        <w:t>tercatat </w:t>
      </w:r>
      <w:r>
        <w:rPr>
          <w:color w:val="231F20"/>
          <w:w w:val="105"/>
        </w:rPr>
        <w:t>sebesar 1,02% dan </w:t>
      </w:r>
      <w:r>
        <w:rPr>
          <w:color w:val="231F20"/>
          <w:spacing w:val="-5"/>
          <w:w w:val="105"/>
        </w:rPr>
        <w:t>1,51% </w:t>
      </w:r>
      <w:r>
        <w:rPr>
          <w:color w:val="231F20"/>
          <w:w w:val="105"/>
        </w:rPr>
        <w:t>pada</w:t>
      </w:r>
      <w:r>
        <w:rPr>
          <w:color w:val="231F20"/>
          <w:spacing w:val="-12"/>
          <w:w w:val="105"/>
        </w:rPr>
        <w:t> </w:t>
      </w:r>
      <w:r>
        <w:rPr>
          <w:color w:val="231F20"/>
          <w:w w:val="105"/>
        </w:rPr>
        <w:t>triwulan</w:t>
      </w:r>
      <w:r>
        <w:rPr>
          <w:color w:val="231F20"/>
          <w:spacing w:val="-12"/>
          <w:w w:val="105"/>
        </w:rPr>
        <w:t> </w:t>
      </w:r>
      <w:r>
        <w:rPr>
          <w:color w:val="231F20"/>
          <w:w w:val="105"/>
        </w:rPr>
        <w:t>berjalan,</w:t>
      </w:r>
      <w:r>
        <w:rPr>
          <w:color w:val="231F20"/>
          <w:spacing w:val="-12"/>
          <w:w w:val="105"/>
        </w:rPr>
        <w:t> </w:t>
      </w:r>
      <w:r>
        <w:rPr>
          <w:color w:val="231F20"/>
          <w:w w:val="105"/>
        </w:rPr>
        <w:t>lebih</w:t>
      </w:r>
      <w:r>
        <w:rPr>
          <w:color w:val="231F20"/>
          <w:spacing w:val="-12"/>
          <w:w w:val="105"/>
        </w:rPr>
        <w:t> </w:t>
      </w:r>
      <w:r>
        <w:rPr>
          <w:color w:val="231F20"/>
          <w:w w:val="105"/>
        </w:rPr>
        <w:t>tinggi</w:t>
      </w:r>
      <w:r>
        <w:rPr>
          <w:color w:val="231F20"/>
          <w:spacing w:val="-12"/>
          <w:w w:val="105"/>
        </w:rPr>
        <w:t> </w:t>
      </w:r>
      <w:r>
        <w:rPr>
          <w:color w:val="231F20"/>
          <w:w w:val="105"/>
        </w:rPr>
        <w:t>dibanding</w:t>
      </w:r>
      <w:r>
        <w:rPr>
          <w:color w:val="231F20"/>
          <w:spacing w:val="-11"/>
          <w:w w:val="105"/>
        </w:rPr>
        <w:t> </w:t>
      </w:r>
      <w:r>
        <w:rPr>
          <w:color w:val="231F20"/>
          <w:spacing w:val="-4"/>
          <w:w w:val="105"/>
        </w:rPr>
        <w:t>triwulan </w:t>
      </w:r>
      <w:r>
        <w:rPr>
          <w:color w:val="231F20"/>
          <w:w w:val="105"/>
        </w:rPr>
        <w:t>lalu (0,88% dan 0,72%). Namun demikian, </w:t>
      </w:r>
      <w:r>
        <w:rPr>
          <w:color w:val="231F20"/>
          <w:spacing w:val="-5"/>
          <w:w w:val="105"/>
        </w:rPr>
        <w:t>kualitas </w:t>
      </w:r>
      <w:r>
        <w:rPr>
          <w:color w:val="231F20"/>
          <w:spacing w:val="-3"/>
          <w:w w:val="105"/>
        </w:rPr>
        <w:t>kredit </w:t>
      </w:r>
      <w:r>
        <w:rPr>
          <w:color w:val="231F20"/>
          <w:w w:val="105"/>
        </w:rPr>
        <w:t>kendaraan </w:t>
      </w:r>
      <w:r>
        <w:rPr>
          <w:color w:val="231F20"/>
          <w:spacing w:val="-3"/>
          <w:w w:val="105"/>
        </w:rPr>
        <w:t>roda </w:t>
      </w:r>
      <w:r>
        <w:rPr>
          <w:color w:val="231F20"/>
          <w:w w:val="105"/>
        </w:rPr>
        <w:t>dua (sepeda motor) dan </w:t>
      </w:r>
      <w:r>
        <w:rPr>
          <w:color w:val="231F20"/>
          <w:spacing w:val="-6"/>
          <w:w w:val="105"/>
        </w:rPr>
        <w:t>roda </w:t>
      </w:r>
      <w:r>
        <w:rPr>
          <w:color w:val="231F20"/>
          <w:w w:val="105"/>
        </w:rPr>
        <w:t>enam (truk) mengalami perbaikan dari 1,53% </w:t>
      </w:r>
      <w:r>
        <w:rPr>
          <w:color w:val="231F20"/>
          <w:spacing w:val="-8"/>
          <w:w w:val="105"/>
        </w:rPr>
        <w:t>dan </w:t>
      </w:r>
      <w:r>
        <w:rPr>
          <w:color w:val="231F20"/>
          <w:w w:val="105"/>
        </w:rPr>
        <w:t>3,47% pada triwulan lalu menjadi 1,30% dan </w:t>
      </w:r>
      <w:r>
        <w:rPr>
          <w:color w:val="231F20"/>
          <w:spacing w:val="-5"/>
          <w:w w:val="105"/>
        </w:rPr>
        <w:t>3,36%. </w:t>
      </w:r>
      <w:r>
        <w:rPr>
          <w:color w:val="231F20"/>
          <w:w w:val="105"/>
        </w:rPr>
        <w:t>Meskipun NPL KKB mengalami peningkatan, </w:t>
      </w:r>
      <w:r>
        <w:rPr>
          <w:color w:val="231F20"/>
          <w:spacing w:val="-6"/>
          <w:w w:val="105"/>
        </w:rPr>
        <w:t>akan </w:t>
      </w:r>
      <w:r>
        <w:rPr>
          <w:color w:val="231F20"/>
          <w:w w:val="105"/>
        </w:rPr>
        <w:t>tetapi masih berada di bawah </w:t>
      </w:r>
      <w:r>
        <w:rPr>
          <w:i/>
          <w:color w:val="231F20"/>
          <w:w w:val="105"/>
        </w:rPr>
        <w:t>threshold </w:t>
      </w:r>
      <w:r>
        <w:rPr>
          <w:color w:val="231F20"/>
          <w:w w:val="105"/>
        </w:rPr>
        <w:t>5%, </w:t>
      </w:r>
      <w:r>
        <w:rPr>
          <w:color w:val="231F20"/>
          <w:spacing w:val="-6"/>
          <w:w w:val="105"/>
        </w:rPr>
        <w:t>namun </w:t>
      </w:r>
      <w:r>
        <w:rPr>
          <w:color w:val="231F20"/>
          <w:w w:val="105"/>
        </w:rPr>
        <w:t>peningkatan NPL yang cukup besar pada </w:t>
      </w:r>
      <w:r>
        <w:rPr>
          <w:color w:val="231F20"/>
          <w:spacing w:val="-4"/>
          <w:w w:val="105"/>
        </w:rPr>
        <w:t>kendaraan </w:t>
      </w:r>
      <w:r>
        <w:rPr>
          <w:color w:val="231F20"/>
          <w:spacing w:val="-3"/>
          <w:w w:val="105"/>
        </w:rPr>
        <w:t>roda </w:t>
      </w:r>
      <w:r>
        <w:rPr>
          <w:color w:val="231F20"/>
          <w:w w:val="105"/>
        </w:rPr>
        <w:t>enam (truk) perlu</w:t>
      </w:r>
      <w:r>
        <w:rPr>
          <w:color w:val="231F20"/>
          <w:spacing w:val="7"/>
          <w:w w:val="105"/>
        </w:rPr>
        <w:t> </w:t>
      </w:r>
      <w:r>
        <w:rPr>
          <w:color w:val="231F20"/>
          <w:w w:val="105"/>
        </w:rPr>
        <w:t>diwaspadai.</w:t>
      </w:r>
    </w:p>
    <w:p>
      <w:pPr>
        <w:spacing w:before="195"/>
        <w:ind w:left="528" w:right="0" w:firstLine="0"/>
        <w:jc w:val="left"/>
        <w:rPr>
          <w:i/>
          <w:sz w:val="20"/>
        </w:rPr>
      </w:pPr>
      <w:r>
        <w:rPr/>
        <w:br w:type="column"/>
      </w:r>
      <w:r>
        <w:rPr>
          <w:i/>
          <w:color w:val="001D4C"/>
          <w:w w:val="120"/>
          <w:sz w:val="20"/>
          <w:u w:val="single" w:color="001D4C"/>
        </w:rPr>
        <w:t>Kredit Multiguna</w:t>
      </w:r>
    </w:p>
    <w:p>
      <w:pPr>
        <w:pStyle w:val="BodyText"/>
        <w:spacing w:line="254" w:lineRule="auto" w:before="15"/>
        <w:ind w:left="528" w:right="1133"/>
        <w:jc w:val="both"/>
      </w:pPr>
      <w:r>
        <w:rPr>
          <w:color w:val="231F20"/>
          <w:w w:val="105"/>
        </w:rPr>
        <w:t>Pangsa </w:t>
      </w:r>
      <w:r>
        <w:rPr>
          <w:color w:val="231F20"/>
          <w:spacing w:val="-3"/>
          <w:w w:val="105"/>
        </w:rPr>
        <w:t>kredit </w:t>
      </w:r>
      <w:r>
        <w:rPr>
          <w:color w:val="231F20"/>
          <w:w w:val="105"/>
        </w:rPr>
        <w:t>konsumsi perseorangan </w:t>
      </w:r>
      <w:r>
        <w:rPr>
          <w:color w:val="231F20"/>
          <w:spacing w:val="-5"/>
          <w:w w:val="105"/>
        </w:rPr>
        <w:t>secara </w:t>
      </w:r>
      <w:r>
        <w:rPr>
          <w:color w:val="231F20"/>
          <w:w w:val="105"/>
        </w:rPr>
        <w:t>multiguna</w:t>
      </w:r>
      <w:r>
        <w:rPr>
          <w:color w:val="231F20"/>
          <w:spacing w:val="-8"/>
          <w:w w:val="105"/>
        </w:rPr>
        <w:t> </w:t>
      </w:r>
      <w:r>
        <w:rPr>
          <w:color w:val="231F20"/>
          <w:w w:val="105"/>
        </w:rPr>
        <w:t>masih</w:t>
      </w:r>
      <w:r>
        <w:rPr>
          <w:color w:val="231F20"/>
          <w:spacing w:val="-8"/>
          <w:w w:val="105"/>
        </w:rPr>
        <w:t> </w:t>
      </w:r>
      <w:r>
        <w:rPr>
          <w:color w:val="231F20"/>
          <w:w w:val="105"/>
        </w:rPr>
        <w:t>mendominasi,</w:t>
      </w:r>
      <w:r>
        <w:rPr>
          <w:color w:val="231F20"/>
          <w:spacing w:val="-8"/>
          <w:w w:val="105"/>
        </w:rPr>
        <w:t> </w:t>
      </w:r>
      <w:r>
        <w:rPr>
          <w:color w:val="231F20"/>
          <w:w w:val="105"/>
        </w:rPr>
        <w:t>yaitu</w:t>
      </w:r>
      <w:r>
        <w:rPr>
          <w:color w:val="231F20"/>
          <w:spacing w:val="-7"/>
          <w:w w:val="105"/>
        </w:rPr>
        <w:t> </w:t>
      </w:r>
      <w:r>
        <w:rPr>
          <w:color w:val="231F20"/>
          <w:w w:val="105"/>
        </w:rPr>
        <w:t>sebesar</w:t>
      </w:r>
      <w:r>
        <w:rPr>
          <w:color w:val="231F20"/>
          <w:spacing w:val="-8"/>
          <w:w w:val="105"/>
        </w:rPr>
        <w:t> </w:t>
      </w:r>
      <w:r>
        <w:rPr>
          <w:color w:val="231F20"/>
          <w:spacing w:val="-4"/>
          <w:w w:val="105"/>
        </w:rPr>
        <w:t>50,57%. </w:t>
      </w:r>
      <w:r>
        <w:rPr>
          <w:color w:val="231F20"/>
          <w:w w:val="105"/>
        </w:rPr>
        <w:t>Hal ini menunjukkan bahwa kebutuhan </w:t>
      </w:r>
      <w:r>
        <w:rPr>
          <w:color w:val="231F20"/>
          <w:spacing w:val="-4"/>
          <w:w w:val="105"/>
        </w:rPr>
        <w:t>pembiayaan </w:t>
      </w:r>
      <w:r>
        <w:rPr>
          <w:color w:val="231F20"/>
          <w:w w:val="105"/>
        </w:rPr>
        <w:t>rumah tangga masih cukup </w:t>
      </w:r>
      <w:r>
        <w:rPr>
          <w:color w:val="231F20"/>
          <w:spacing w:val="-5"/>
          <w:w w:val="105"/>
        </w:rPr>
        <w:t>besar, </w:t>
      </w:r>
      <w:r>
        <w:rPr>
          <w:color w:val="231F20"/>
          <w:w w:val="105"/>
        </w:rPr>
        <w:t>di luar </w:t>
      </w:r>
      <w:r>
        <w:rPr>
          <w:color w:val="231F20"/>
          <w:spacing w:val="-4"/>
          <w:w w:val="105"/>
        </w:rPr>
        <w:t>kebutuhan </w:t>
      </w:r>
      <w:r>
        <w:rPr>
          <w:color w:val="231F20"/>
          <w:w w:val="105"/>
        </w:rPr>
        <w:t>untuk memiliki rumah dan kendaraan </w:t>
      </w:r>
      <w:r>
        <w:rPr>
          <w:color w:val="231F20"/>
          <w:spacing w:val="-4"/>
          <w:w w:val="105"/>
        </w:rPr>
        <w:t>bermotor </w:t>
      </w:r>
      <w:r>
        <w:rPr>
          <w:color w:val="231F20"/>
          <w:w w:val="105"/>
        </w:rPr>
        <w:t>maupun peralatan rumah tangga. Hal ini </w:t>
      </w:r>
      <w:r>
        <w:rPr>
          <w:color w:val="231F20"/>
          <w:spacing w:val="-5"/>
          <w:w w:val="105"/>
        </w:rPr>
        <w:t>didorong </w:t>
      </w:r>
      <w:r>
        <w:rPr>
          <w:color w:val="231F20"/>
          <w:w w:val="105"/>
        </w:rPr>
        <w:t>oleh pengajuan </w:t>
      </w:r>
      <w:r>
        <w:rPr>
          <w:color w:val="231F20"/>
          <w:spacing w:val="-3"/>
          <w:w w:val="105"/>
        </w:rPr>
        <w:t>kredit </w:t>
      </w:r>
      <w:r>
        <w:rPr>
          <w:color w:val="231F20"/>
          <w:w w:val="105"/>
        </w:rPr>
        <w:t>multiguna yang </w:t>
      </w:r>
      <w:r>
        <w:rPr>
          <w:color w:val="231F20"/>
          <w:spacing w:val="-3"/>
          <w:w w:val="105"/>
        </w:rPr>
        <w:t>relatif </w:t>
      </w:r>
      <w:r>
        <w:rPr>
          <w:color w:val="231F20"/>
          <w:spacing w:val="-4"/>
          <w:w w:val="105"/>
        </w:rPr>
        <w:t>mudah. </w:t>
      </w:r>
      <w:r>
        <w:rPr>
          <w:color w:val="231F20"/>
          <w:w w:val="105"/>
        </w:rPr>
        <w:t>Selain itu penggunaan dana yang diterima </w:t>
      </w:r>
      <w:r>
        <w:rPr>
          <w:color w:val="231F20"/>
          <w:spacing w:val="-6"/>
          <w:w w:val="105"/>
        </w:rPr>
        <w:t>dapat </w:t>
      </w:r>
      <w:r>
        <w:rPr>
          <w:color w:val="231F20"/>
          <w:w w:val="105"/>
        </w:rPr>
        <w:t>secara leluasa digunakan untuk melakukan </w:t>
      </w:r>
      <w:r>
        <w:rPr>
          <w:color w:val="231F20"/>
          <w:spacing w:val="-4"/>
          <w:w w:val="105"/>
        </w:rPr>
        <w:t>aktivitas </w:t>
      </w:r>
      <w:r>
        <w:rPr>
          <w:color w:val="231F20"/>
          <w:w w:val="105"/>
        </w:rPr>
        <w:t>konsumsi seperti </w:t>
      </w:r>
      <w:r>
        <w:rPr>
          <w:color w:val="231F20"/>
          <w:spacing w:val="-3"/>
          <w:w w:val="105"/>
        </w:rPr>
        <w:t>renovasi </w:t>
      </w:r>
      <w:r>
        <w:rPr>
          <w:color w:val="231F20"/>
          <w:w w:val="105"/>
        </w:rPr>
        <w:t>rumah, biaya </w:t>
      </w:r>
      <w:r>
        <w:rPr>
          <w:color w:val="231F20"/>
          <w:spacing w:val="-4"/>
          <w:w w:val="105"/>
        </w:rPr>
        <w:t>pernikahan, </w:t>
      </w:r>
      <w:r>
        <w:rPr>
          <w:color w:val="231F20"/>
          <w:w w:val="105"/>
        </w:rPr>
        <w:t>biaya pendidikan, biaya pengobatan, </w:t>
      </w:r>
      <w:r>
        <w:rPr>
          <w:color w:val="231F20"/>
          <w:spacing w:val="-5"/>
          <w:w w:val="105"/>
        </w:rPr>
        <w:t>maupun </w:t>
      </w:r>
      <w:r>
        <w:rPr>
          <w:color w:val="231F20"/>
          <w:w w:val="105"/>
        </w:rPr>
        <w:t>pembelian barang </w:t>
      </w:r>
      <w:r>
        <w:rPr>
          <w:color w:val="231F20"/>
          <w:spacing w:val="-3"/>
          <w:w w:val="105"/>
        </w:rPr>
        <w:t>berharga/elektronik, </w:t>
      </w:r>
      <w:r>
        <w:rPr>
          <w:color w:val="231F20"/>
          <w:w w:val="105"/>
        </w:rPr>
        <w:t>dan </w:t>
      </w:r>
      <w:r>
        <w:rPr>
          <w:color w:val="231F20"/>
          <w:spacing w:val="-5"/>
          <w:w w:val="105"/>
        </w:rPr>
        <w:t>bahkan </w:t>
      </w:r>
      <w:r>
        <w:rPr>
          <w:color w:val="231F20"/>
          <w:w w:val="105"/>
        </w:rPr>
        <w:t>dapat digunakan untuk modal</w:t>
      </w:r>
      <w:r>
        <w:rPr>
          <w:color w:val="231F20"/>
          <w:spacing w:val="11"/>
          <w:w w:val="105"/>
        </w:rPr>
        <w:t> </w:t>
      </w:r>
      <w:r>
        <w:rPr>
          <w:color w:val="231F20"/>
          <w:spacing w:val="-2"/>
          <w:w w:val="105"/>
        </w:rPr>
        <w:t>usaha.</w:t>
      </w:r>
    </w:p>
    <w:p>
      <w:pPr>
        <w:pStyle w:val="BodyText"/>
        <w:spacing w:before="7"/>
        <w:rPr>
          <w:sz w:val="22"/>
        </w:rPr>
      </w:pPr>
    </w:p>
    <w:p>
      <w:pPr>
        <w:pStyle w:val="BodyText"/>
        <w:spacing w:line="254" w:lineRule="auto" w:before="1"/>
        <w:ind w:left="528" w:right="1132"/>
        <w:jc w:val="both"/>
      </w:pPr>
      <w:r>
        <w:rPr>
          <w:color w:val="231F20"/>
        </w:rPr>
        <w:t>Pada triwulan III 2018, </w:t>
      </w:r>
      <w:r>
        <w:rPr>
          <w:color w:val="231F20"/>
          <w:spacing w:val="-3"/>
        </w:rPr>
        <w:t>kredit </w:t>
      </w:r>
      <w:r>
        <w:rPr>
          <w:color w:val="231F20"/>
        </w:rPr>
        <w:t>multiguna tumbuh </w:t>
      </w:r>
      <w:r>
        <w:rPr>
          <w:color w:val="231F20"/>
          <w:spacing w:val="-5"/>
        </w:rPr>
        <w:t>5,35% </w:t>
      </w:r>
      <w:r>
        <w:rPr>
          <w:color w:val="231F20"/>
        </w:rPr>
        <w:t>(yoy), </w:t>
      </w:r>
      <w:r>
        <w:rPr>
          <w:color w:val="231F20"/>
          <w:spacing w:val="-3"/>
        </w:rPr>
        <w:t>ter-akselerasi </w:t>
      </w:r>
      <w:r>
        <w:rPr>
          <w:color w:val="231F20"/>
        </w:rPr>
        <w:t>dibanding triwulan </w:t>
      </w:r>
      <w:r>
        <w:rPr>
          <w:color w:val="231F20"/>
          <w:spacing w:val="-4"/>
        </w:rPr>
        <w:t>sebelumnya </w:t>
      </w:r>
      <w:r>
        <w:rPr>
          <w:color w:val="231F20"/>
        </w:rPr>
        <w:t>yang sebesar 4,93% (yoy). Dilihat dari </w:t>
      </w:r>
      <w:r>
        <w:rPr>
          <w:color w:val="231F20"/>
          <w:spacing w:val="-5"/>
        </w:rPr>
        <w:t>pangsa </w:t>
      </w:r>
      <w:r>
        <w:rPr>
          <w:color w:val="231F20"/>
          <w:spacing w:val="-3"/>
        </w:rPr>
        <w:t>berdasarkan </w:t>
      </w:r>
      <w:r>
        <w:rPr>
          <w:color w:val="231F20"/>
        </w:rPr>
        <w:t>kelompok besar pinjaman dan </w:t>
      </w:r>
      <w:r>
        <w:rPr>
          <w:color w:val="231F20"/>
          <w:spacing w:val="-5"/>
        </w:rPr>
        <w:t>jangka </w:t>
      </w:r>
      <w:r>
        <w:rPr>
          <w:color w:val="231F20"/>
        </w:rPr>
        <w:t>waktu </w:t>
      </w:r>
      <w:r>
        <w:rPr>
          <w:color w:val="231F20"/>
          <w:spacing w:val="-3"/>
        </w:rPr>
        <w:t>kreditnya, kredit </w:t>
      </w:r>
      <w:r>
        <w:rPr>
          <w:color w:val="231F20"/>
        </w:rPr>
        <w:t>multiguna masih </w:t>
      </w:r>
      <w:r>
        <w:rPr>
          <w:color w:val="231F20"/>
          <w:spacing w:val="-4"/>
        </w:rPr>
        <w:t>didominasi  </w:t>
      </w:r>
      <w:r>
        <w:rPr>
          <w:color w:val="231F20"/>
        </w:rPr>
        <w:t>oleh  kelompok  pinjaman  &gt;Rp100  juta  s.d.  </w:t>
      </w:r>
      <w:r>
        <w:rPr>
          <w:color w:val="231F20"/>
          <w:spacing w:val="-5"/>
        </w:rPr>
        <w:t>Rp500  </w:t>
      </w:r>
      <w:r>
        <w:rPr>
          <w:color w:val="231F20"/>
        </w:rPr>
        <w:t>juta dengan jangka waktu lebih dari 5 tahun </w:t>
      </w:r>
      <w:r>
        <w:rPr>
          <w:color w:val="231F20"/>
          <w:spacing w:val="-6"/>
        </w:rPr>
        <w:t>yang </w:t>
      </w:r>
      <w:r>
        <w:rPr>
          <w:color w:val="231F20"/>
        </w:rPr>
        <w:t>mencapai 71,27% dari keseluruhan </w:t>
      </w:r>
      <w:r>
        <w:rPr>
          <w:color w:val="231F20"/>
          <w:spacing w:val="-3"/>
        </w:rPr>
        <w:t>kredit </w:t>
      </w:r>
      <w:r>
        <w:rPr>
          <w:color w:val="231F20"/>
          <w:spacing w:val="-4"/>
        </w:rPr>
        <w:t>multiguna. </w:t>
      </w:r>
      <w:r>
        <w:rPr>
          <w:color w:val="231F20"/>
        </w:rPr>
        <w:t>Demikian halnya </w:t>
      </w:r>
      <w:r>
        <w:rPr>
          <w:color w:val="231F20"/>
          <w:spacing w:val="-3"/>
        </w:rPr>
        <w:t>berdasarkan </w:t>
      </w:r>
      <w:r>
        <w:rPr>
          <w:color w:val="231F20"/>
        </w:rPr>
        <w:t>jumlah </w:t>
      </w:r>
      <w:r>
        <w:rPr>
          <w:color w:val="231F20"/>
          <w:spacing w:val="-3"/>
        </w:rPr>
        <w:t>rekening, </w:t>
      </w:r>
      <w:r>
        <w:rPr>
          <w:color w:val="231F20"/>
          <w:spacing w:val="-5"/>
        </w:rPr>
        <w:t>pangsa </w:t>
      </w:r>
      <w:r>
        <w:rPr>
          <w:color w:val="231F20"/>
        </w:rPr>
        <w:t>terbesar berada  pada  kelompok  pinjaman  </w:t>
      </w:r>
      <w:r>
        <w:rPr>
          <w:color w:val="231F20"/>
          <w:spacing w:val="-5"/>
        </w:rPr>
        <w:t>&gt;Rp100 </w:t>
      </w:r>
      <w:r>
        <w:rPr>
          <w:color w:val="231F20"/>
        </w:rPr>
        <w:t>juta s.d. Rp500 juta dengan jangka waktu lebih dari </w:t>
      </w:r>
      <w:r>
        <w:rPr>
          <w:color w:val="231F20"/>
          <w:spacing w:val="-11"/>
        </w:rPr>
        <w:t>5 </w:t>
      </w:r>
      <w:r>
        <w:rPr>
          <w:color w:val="231F20"/>
        </w:rPr>
        <w:t>tahun yaitu</w:t>
      </w:r>
      <w:r>
        <w:rPr>
          <w:color w:val="231F20"/>
          <w:spacing w:val="15"/>
        </w:rPr>
        <w:t> </w:t>
      </w:r>
      <w:r>
        <w:rPr>
          <w:color w:val="231F20"/>
        </w:rPr>
        <w:t>58,69%.</w:t>
      </w:r>
    </w:p>
    <w:p>
      <w:pPr>
        <w:pStyle w:val="BodyText"/>
        <w:spacing w:before="1"/>
        <w:rPr>
          <w:sz w:val="21"/>
        </w:rPr>
      </w:pPr>
    </w:p>
    <w:p>
      <w:pPr>
        <w:pStyle w:val="BodyText"/>
        <w:spacing w:line="235" w:lineRule="auto" w:before="1"/>
        <w:ind w:left="528" w:right="1133"/>
        <w:jc w:val="both"/>
      </w:pPr>
      <w:r>
        <w:rPr>
          <w:color w:val="231F20"/>
          <w:w w:val="105"/>
        </w:rPr>
        <w:t>Dari</w:t>
      </w:r>
      <w:r>
        <w:rPr>
          <w:color w:val="231F20"/>
          <w:spacing w:val="-24"/>
          <w:w w:val="105"/>
        </w:rPr>
        <w:t> </w:t>
      </w:r>
      <w:r>
        <w:rPr>
          <w:color w:val="231F20"/>
          <w:w w:val="105"/>
        </w:rPr>
        <w:t>sisi</w:t>
      </w:r>
      <w:r>
        <w:rPr>
          <w:color w:val="231F20"/>
          <w:spacing w:val="-24"/>
          <w:w w:val="105"/>
        </w:rPr>
        <w:t> </w:t>
      </w:r>
      <w:r>
        <w:rPr>
          <w:color w:val="231F20"/>
          <w:w w:val="105"/>
        </w:rPr>
        <w:t>risiko</w:t>
      </w:r>
      <w:r>
        <w:rPr>
          <w:color w:val="231F20"/>
          <w:spacing w:val="-24"/>
          <w:w w:val="105"/>
        </w:rPr>
        <w:t> </w:t>
      </w:r>
      <w:r>
        <w:rPr>
          <w:color w:val="231F20"/>
          <w:spacing w:val="-3"/>
          <w:w w:val="105"/>
        </w:rPr>
        <w:t>kredit,</w:t>
      </w:r>
      <w:r>
        <w:rPr>
          <w:color w:val="231F20"/>
          <w:spacing w:val="-23"/>
          <w:w w:val="105"/>
        </w:rPr>
        <w:t> </w:t>
      </w:r>
      <w:r>
        <w:rPr>
          <w:color w:val="231F20"/>
          <w:spacing w:val="-3"/>
          <w:w w:val="105"/>
        </w:rPr>
        <w:t>kredit</w:t>
      </w:r>
      <w:r>
        <w:rPr>
          <w:color w:val="231F20"/>
          <w:spacing w:val="-24"/>
          <w:w w:val="105"/>
        </w:rPr>
        <w:t> </w:t>
      </w:r>
      <w:r>
        <w:rPr>
          <w:color w:val="231F20"/>
          <w:w w:val="105"/>
        </w:rPr>
        <w:t>rumah</w:t>
      </w:r>
      <w:r>
        <w:rPr>
          <w:color w:val="231F20"/>
          <w:spacing w:val="-24"/>
          <w:w w:val="105"/>
        </w:rPr>
        <w:t> </w:t>
      </w:r>
      <w:r>
        <w:rPr>
          <w:color w:val="231F20"/>
          <w:w w:val="105"/>
        </w:rPr>
        <w:t>tangga</w:t>
      </w:r>
      <w:r>
        <w:rPr>
          <w:color w:val="231F20"/>
          <w:spacing w:val="-23"/>
          <w:w w:val="105"/>
        </w:rPr>
        <w:t> </w:t>
      </w:r>
      <w:r>
        <w:rPr>
          <w:color w:val="231F20"/>
          <w:w w:val="105"/>
        </w:rPr>
        <w:t>untuk</w:t>
      </w:r>
      <w:r>
        <w:rPr>
          <w:color w:val="231F20"/>
          <w:spacing w:val="-24"/>
          <w:w w:val="105"/>
        </w:rPr>
        <w:t> </w:t>
      </w:r>
      <w:r>
        <w:rPr>
          <w:color w:val="231F20"/>
          <w:spacing w:val="-4"/>
          <w:w w:val="105"/>
        </w:rPr>
        <w:t>fasilitas </w:t>
      </w:r>
      <w:r>
        <w:rPr>
          <w:color w:val="231F20"/>
          <w:w w:val="105"/>
        </w:rPr>
        <w:t>multiguna memiliki risiko yang </w:t>
      </w:r>
      <w:r>
        <w:rPr>
          <w:color w:val="231F20"/>
          <w:spacing w:val="-3"/>
          <w:w w:val="105"/>
        </w:rPr>
        <w:t>relatif </w:t>
      </w:r>
      <w:r>
        <w:rPr>
          <w:color w:val="231F20"/>
          <w:w w:val="105"/>
        </w:rPr>
        <w:t>minimal. </w:t>
      </w:r>
      <w:r>
        <w:rPr>
          <w:color w:val="231F20"/>
          <w:spacing w:val="-6"/>
          <w:w w:val="105"/>
        </w:rPr>
        <w:t>Pada </w:t>
      </w:r>
      <w:r>
        <w:rPr>
          <w:color w:val="231F20"/>
          <w:w w:val="105"/>
        </w:rPr>
        <w:t>triwulan</w:t>
      </w:r>
      <w:r>
        <w:rPr>
          <w:color w:val="231F20"/>
          <w:spacing w:val="-7"/>
          <w:w w:val="105"/>
        </w:rPr>
        <w:t> </w:t>
      </w:r>
      <w:r>
        <w:rPr>
          <w:color w:val="231F20"/>
          <w:w w:val="105"/>
        </w:rPr>
        <w:t>III</w:t>
      </w:r>
      <w:r>
        <w:rPr>
          <w:color w:val="231F20"/>
          <w:spacing w:val="-6"/>
          <w:w w:val="105"/>
        </w:rPr>
        <w:t> </w:t>
      </w:r>
      <w:r>
        <w:rPr>
          <w:color w:val="231F20"/>
          <w:w w:val="105"/>
        </w:rPr>
        <w:t>2018,</w:t>
      </w:r>
      <w:r>
        <w:rPr>
          <w:color w:val="231F20"/>
          <w:spacing w:val="-6"/>
          <w:w w:val="105"/>
        </w:rPr>
        <w:t> </w:t>
      </w:r>
      <w:r>
        <w:rPr>
          <w:color w:val="231F20"/>
          <w:w w:val="105"/>
        </w:rPr>
        <w:t>NPL</w:t>
      </w:r>
      <w:r>
        <w:rPr>
          <w:color w:val="231F20"/>
          <w:spacing w:val="-7"/>
          <w:w w:val="105"/>
        </w:rPr>
        <w:t> </w:t>
      </w:r>
      <w:r>
        <w:rPr>
          <w:color w:val="231F20"/>
          <w:spacing w:val="-3"/>
          <w:w w:val="105"/>
        </w:rPr>
        <w:t>kredit</w:t>
      </w:r>
      <w:r>
        <w:rPr>
          <w:color w:val="231F20"/>
          <w:spacing w:val="-6"/>
          <w:w w:val="105"/>
        </w:rPr>
        <w:t> </w:t>
      </w:r>
      <w:r>
        <w:rPr>
          <w:color w:val="231F20"/>
          <w:w w:val="105"/>
        </w:rPr>
        <w:t>multiguna</w:t>
      </w:r>
      <w:r>
        <w:rPr>
          <w:color w:val="231F20"/>
          <w:spacing w:val="-6"/>
          <w:w w:val="105"/>
        </w:rPr>
        <w:t> </w:t>
      </w:r>
      <w:r>
        <w:rPr>
          <w:color w:val="231F20"/>
          <w:w w:val="105"/>
        </w:rPr>
        <w:t>sebesar</w:t>
      </w:r>
      <w:r>
        <w:rPr>
          <w:color w:val="231F20"/>
          <w:spacing w:val="-7"/>
          <w:w w:val="105"/>
        </w:rPr>
        <w:t> </w:t>
      </w:r>
      <w:r>
        <w:rPr>
          <w:color w:val="231F20"/>
          <w:spacing w:val="-5"/>
          <w:w w:val="105"/>
        </w:rPr>
        <w:t>1,01%, </w:t>
      </w:r>
      <w:r>
        <w:rPr>
          <w:color w:val="231F20"/>
          <w:w w:val="105"/>
        </w:rPr>
        <w:t>sedikit lebih tinggi dibanding triwulan </w:t>
      </w:r>
      <w:r>
        <w:rPr>
          <w:color w:val="231F20"/>
          <w:spacing w:val="-4"/>
          <w:w w:val="105"/>
        </w:rPr>
        <w:t>sebelumnya </w:t>
      </w:r>
      <w:r>
        <w:rPr>
          <w:color w:val="231F20"/>
          <w:w w:val="105"/>
        </w:rPr>
        <w:t>(1,00%).</w:t>
      </w:r>
      <w:r>
        <w:rPr>
          <w:color w:val="231F20"/>
          <w:spacing w:val="-16"/>
          <w:w w:val="105"/>
        </w:rPr>
        <w:t> </w:t>
      </w:r>
      <w:r>
        <w:rPr>
          <w:color w:val="231F20"/>
          <w:spacing w:val="-3"/>
          <w:w w:val="105"/>
        </w:rPr>
        <w:t>Kredit</w:t>
      </w:r>
      <w:r>
        <w:rPr>
          <w:color w:val="231F20"/>
          <w:spacing w:val="-16"/>
          <w:w w:val="105"/>
        </w:rPr>
        <w:t> </w:t>
      </w:r>
      <w:r>
        <w:rPr>
          <w:color w:val="231F20"/>
          <w:w w:val="105"/>
        </w:rPr>
        <w:t>multiguna</w:t>
      </w:r>
      <w:r>
        <w:rPr>
          <w:color w:val="231F20"/>
          <w:spacing w:val="-15"/>
          <w:w w:val="105"/>
        </w:rPr>
        <w:t> </w:t>
      </w:r>
      <w:r>
        <w:rPr>
          <w:color w:val="231F20"/>
          <w:w w:val="105"/>
        </w:rPr>
        <w:t>dengan</w:t>
      </w:r>
      <w:r>
        <w:rPr>
          <w:color w:val="231F20"/>
          <w:spacing w:val="-16"/>
          <w:w w:val="105"/>
        </w:rPr>
        <w:t> </w:t>
      </w:r>
      <w:r>
        <w:rPr>
          <w:color w:val="231F20"/>
          <w:w w:val="105"/>
        </w:rPr>
        <w:t>risiko</w:t>
      </w:r>
      <w:r>
        <w:rPr>
          <w:color w:val="231F20"/>
          <w:spacing w:val="-15"/>
          <w:w w:val="105"/>
        </w:rPr>
        <w:t> </w:t>
      </w:r>
      <w:r>
        <w:rPr>
          <w:color w:val="231F20"/>
          <w:spacing w:val="-3"/>
          <w:w w:val="105"/>
        </w:rPr>
        <w:t>kredit</w:t>
      </w:r>
      <w:r>
        <w:rPr>
          <w:color w:val="231F20"/>
          <w:spacing w:val="-16"/>
          <w:w w:val="105"/>
        </w:rPr>
        <w:t> </w:t>
      </w:r>
      <w:r>
        <w:rPr>
          <w:color w:val="231F20"/>
          <w:spacing w:val="-4"/>
          <w:w w:val="105"/>
        </w:rPr>
        <w:t>terbesar </w:t>
      </w:r>
      <w:r>
        <w:rPr>
          <w:color w:val="231F20"/>
          <w:w w:val="105"/>
        </w:rPr>
        <w:t>berada pada pembiayaan dengan nominal di </w:t>
      </w:r>
      <w:r>
        <w:rPr>
          <w:color w:val="231F20"/>
          <w:spacing w:val="-6"/>
          <w:w w:val="105"/>
        </w:rPr>
        <w:t>bawah </w:t>
      </w:r>
      <w:r>
        <w:rPr>
          <w:color w:val="231F20"/>
          <w:w w:val="105"/>
        </w:rPr>
        <w:t>Rp10 juta dan jangka waktu &gt;4-5tahun dengan </w:t>
      </w:r>
      <w:r>
        <w:rPr>
          <w:color w:val="231F20"/>
          <w:spacing w:val="-6"/>
          <w:w w:val="105"/>
        </w:rPr>
        <w:t>NPL </w:t>
      </w:r>
      <w:r>
        <w:rPr>
          <w:color w:val="231F20"/>
          <w:w w:val="105"/>
        </w:rPr>
        <w:t>sebesar 17,73%. Meskipun demikian,  </w:t>
      </w:r>
      <w:r>
        <w:rPr>
          <w:color w:val="231F20"/>
          <w:spacing w:val="-3"/>
          <w:w w:val="105"/>
        </w:rPr>
        <w:t>karena  </w:t>
      </w:r>
      <w:r>
        <w:rPr>
          <w:color w:val="231F20"/>
          <w:spacing w:val="-5"/>
          <w:w w:val="105"/>
        </w:rPr>
        <w:t>dari  </w:t>
      </w:r>
      <w:r>
        <w:rPr>
          <w:color w:val="231F20"/>
          <w:w w:val="105"/>
        </w:rPr>
        <w:t>sisi nominal pangsanya hanya sebesar 0,84% </w:t>
      </w:r>
      <w:r>
        <w:rPr>
          <w:color w:val="231F20"/>
          <w:spacing w:val="-6"/>
          <w:w w:val="105"/>
        </w:rPr>
        <w:t>dari </w:t>
      </w:r>
      <w:r>
        <w:rPr>
          <w:color w:val="231F20"/>
          <w:w w:val="105"/>
        </w:rPr>
        <w:t>total keseluruhan </w:t>
      </w:r>
      <w:r>
        <w:rPr>
          <w:color w:val="231F20"/>
          <w:spacing w:val="-3"/>
          <w:w w:val="105"/>
        </w:rPr>
        <w:t>kredit </w:t>
      </w:r>
      <w:r>
        <w:rPr>
          <w:color w:val="231F20"/>
          <w:w w:val="105"/>
        </w:rPr>
        <w:t>multiguna, risiko </w:t>
      </w:r>
      <w:r>
        <w:rPr>
          <w:color w:val="231F20"/>
          <w:spacing w:val="-3"/>
          <w:w w:val="105"/>
        </w:rPr>
        <w:t>kredit </w:t>
      </w:r>
      <w:r>
        <w:rPr>
          <w:color w:val="231F20"/>
          <w:spacing w:val="-5"/>
          <w:w w:val="105"/>
        </w:rPr>
        <w:t>dari </w:t>
      </w:r>
      <w:r>
        <w:rPr>
          <w:color w:val="231F20"/>
          <w:w w:val="105"/>
        </w:rPr>
        <w:t>kelompok ini masih </w:t>
      </w:r>
      <w:r>
        <w:rPr>
          <w:color w:val="231F20"/>
          <w:spacing w:val="-3"/>
          <w:w w:val="105"/>
        </w:rPr>
        <w:t>berdampak </w:t>
      </w:r>
      <w:r>
        <w:rPr>
          <w:color w:val="231F20"/>
          <w:w w:val="105"/>
        </w:rPr>
        <w:t>minor </w:t>
      </w:r>
      <w:r>
        <w:rPr>
          <w:color w:val="231F20"/>
          <w:spacing w:val="-4"/>
          <w:w w:val="105"/>
        </w:rPr>
        <w:t>terhadap </w:t>
      </w:r>
      <w:r>
        <w:rPr>
          <w:color w:val="231F20"/>
          <w:w w:val="105"/>
        </w:rPr>
        <w:t>institusi keuangan maupun pada sistem keuangan </w:t>
      </w:r>
      <w:r>
        <w:rPr>
          <w:color w:val="231F20"/>
          <w:spacing w:val="-9"/>
          <w:w w:val="105"/>
        </w:rPr>
        <w:t>di </w:t>
      </w:r>
      <w:r>
        <w:rPr>
          <w:color w:val="231F20"/>
          <w:w w:val="105"/>
        </w:rPr>
        <w:t>Bali.</w:t>
      </w:r>
    </w:p>
    <w:p>
      <w:pPr>
        <w:spacing w:after="0" w:line="235" w:lineRule="auto"/>
        <w:jc w:val="both"/>
        <w:sectPr>
          <w:type w:val="continuous"/>
          <w:pgSz w:w="11910" w:h="15880"/>
          <w:pgMar w:top="740" w:bottom="280" w:left="0" w:right="0"/>
          <w:cols w:num="2" w:equalWidth="0">
            <w:col w:w="5668" w:space="40"/>
            <w:col w:w="6202"/>
          </w:cols>
        </w:sectPr>
      </w:pPr>
    </w:p>
    <w:p>
      <w:pPr>
        <w:pStyle w:val="BodyText"/>
      </w:pPr>
    </w:p>
    <w:p>
      <w:pPr>
        <w:pStyle w:val="BodyText"/>
      </w:pPr>
    </w:p>
    <w:p>
      <w:pPr>
        <w:pStyle w:val="BodyText"/>
        <w:spacing w:before="6"/>
        <w:rPr>
          <w:sz w:val="10"/>
        </w:rPr>
      </w:pPr>
    </w:p>
    <w:tbl>
      <w:tblPr>
        <w:tblW w:w="0" w:type="auto"/>
        <w:jc w:val="left"/>
        <w:tblInd w:w="17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50"/>
        <w:gridCol w:w="611"/>
        <w:gridCol w:w="602"/>
        <w:gridCol w:w="602"/>
        <w:gridCol w:w="602"/>
        <w:gridCol w:w="602"/>
        <w:gridCol w:w="604"/>
        <w:gridCol w:w="132"/>
        <w:gridCol w:w="603"/>
        <w:gridCol w:w="601"/>
        <w:gridCol w:w="605"/>
        <w:gridCol w:w="597"/>
        <w:gridCol w:w="601"/>
        <w:gridCol w:w="603"/>
      </w:tblGrid>
      <w:tr>
        <w:trPr>
          <w:trHeight w:val="155" w:hRule="atLeast"/>
        </w:trPr>
        <w:tc>
          <w:tcPr>
            <w:tcW w:w="1050" w:type="dxa"/>
            <w:shd w:val="clear" w:color="auto" w:fill="001F5F"/>
          </w:tcPr>
          <w:p>
            <w:pPr>
              <w:pStyle w:val="TableParagraph"/>
              <w:spacing w:line="133" w:lineRule="exact" w:before="2"/>
              <w:ind w:left="136"/>
              <w:rPr>
                <w:rFonts w:ascii="Arial"/>
                <w:sz w:val="13"/>
              </w:rPr>
            </w:pPr>
            <w:r>
              <w:rPr>
                <w:rFonts w:ascii="Arial"/>
                <w:color w:val="FFFFFF"/>
                <w:sz w:val="13"/>
              </w:rPr>
              <w:t>Besar </w:t>
            </w:r>
            <w:r>
              <w:rPr>
                <w:rFonts w:ascii="Arial"/>
                <w:color w:val="FFFFFF"/>
                <w:spacing w:val="-4"/>
                <w:sz w:val="13"/>
              </w:rPr>
              <w:t>Pinjaman</w:t>
            </w:r>
          </w:p>
        </w:tc>
        <w:tc>
          <w:tcPr>
            <w:tcW w:w="611" w:type="dxa"/>
            <w:tcBorders>
              <w:top w:val="single" w:sz="4" w:space="0" w:color="FFFFFF"/>
              <w:bottom w:val="single" w:sz="4" w:space="0" w:color="FFFFFF"/>
            </w:tcBorders>
            <w:shd w:val="clear" w:color="auto" w:fill="001F5F"/>
          </w:tcPr>
          <w:p>
            <w:pPr>
              <w:pStyle w:val="TableParagraph"/>
              <w:rPr>
                <w:rFonts w:ascii="Times New Roman"/>
                <w:sz w:val="10"/>
              </w:rPr>
            </w:pPr>
          </w:p>
        </w:tc>
        <w:tc>
          <w:tcPr>
            <w:tcW w:w="602" w:type="dxa"/>
            <w:tcBorders>
              <w:top w:val="single" w:sz="4" w:space="0" w:color="FFFFFF"/>
              <w:bottom w:val="single" w:sz="4" w:space="0" w:color="FFFFFF"/>
            </w:tcBorders>
            <w:shd w:val="clear" w:color="auto" w:fill="001F5F"/>
          </w:tcPr>
          <w:p>
            <w:pPr>
              <w:pStyle w:val="TableParagraph"/>
              <w:rPr>
                <w:rFonts w:ascii="Times New Roman"/>
                <w:sz w:val="10"/>
              </w:rPr>
            </w:pPr>
          </w:p>
        </w:tc>
        <w:tc>
          <w:tcPr>
            <w:tcW w:w="602" w:type="dxa"/>
            <w:tcBorders>
              <w:top w:val="single" w:sz="4" w:space="0" w:color="FFFFFF"/>
              <w:bottom w:val="single" w:sz="4" w:space="0" w:color="FFFFFF"/>
            </w:tcBorders>
            <w:shd w:val="clear" w:color="auto" w:fill="001F5F"/>
          </w:tcPr>
          <w:p>
            <w:pPr>
              <w:pStyle w:val="TableParagraph"/>
              <w:spacing w:line="133" w:lineRule="exact" w:before="2"/>
              <w:jc w:val="right"/>
              <w:rPr>
                <w:rFonts w:ascii="Arial"/>
                <w:sz w:val="13"/>
              </w:rPr>
            </w:pPr>
            <w:r>
              <w:rPr>
                <w:rFonts w:ascii="Arial"/>
                <w:color w:val="FFFFFF"/>
                <w:w w:val="85"/>
                <w:sz w:val="13"/>
              </w:rPr>
              <w:t>Jangka</w:t>
            </w:r>
          </w:p>
        </w:tc>
        <w:tc>
          <w:tcPr>
            <w:tcW w:w="602" w:type="dxa"/>
            <w:tcBorders>
              <w:top w:val="single" w:sz="4" w:space="0" w:color="FFFFFF"/>
              <w:bottom w:val="single" w:sz="4" w:space="0" w:color="FFFFFF"/>
            </w:tcBorders>
            <w:shd w:val="clear" w:color="auto" w:fill="001F5F"/>
          </w:tcPr>
          <w:p>
            <w:pPr>
              <w:pStyle w:val="TableParagraph"/>
              <w:spacing w:line="133" w:lineRule="exact" w:before="2"/>
              <w:ind w:left="30"/>
              <w:rPr>
                <w:rFonts w:ascii="Arial"/>
                <w:sz w:val="13"/>
              </w:rPr>
            </w:pPr>
            <w:r>
              <w:rPr>
                <w:rFonts w:ascii="Arial"/>
                <w:color w:val="FFFFFF"/>
                <w:sz w:val="13"/>
              </w:rPr>
              <w:t>Waktu</w:t>
            </w:r>
          </w:p>
        </w:tc>
        <w:tc>
          <w:tcPr>
            <w:tcW w:w="602" w:type="dxa"/>
            <w:tcBorders>
              <w:top w:val="single" w:sz="4" w:space="0" w:color="FFFFFF"/>
              <w:bottom w:val="single" w:sz="4" w:space="0" w:color="FFFFFF"/>
            </w:tcBorders>
            <w:shd w:val="clear" w:color="auto" w:fill="001F5F"/>
          </w:tcPr>
          <w:p>
            <w:pPr>
              <w:pStyle w:val="TableParagraph"/>
              <w:rPr>
                <w:rFonts w:ascii="Times New Roman"/>
                <w:sz w:val="10"/>
              </w:rPr>
            </w:pPr>
          </w:p>
        </w:tc>
        <w:tc>
          <w:tcPr>
            <w:tcW w:w="604" w:type="dxa"/>
            <w:tcBorders>
              <w:top w:val="single" w:sz="4" w:space="0" w:color="FFFFFF"/>
              <w:bottom w:val="single" w:sz="4" w:space="0" w:color="FFFFFF"/>
            </w:tcBorders>
            <w:shd w:val="clear" w:color="auto" w:fill="001F5F"/>
          </w:tcPr>
          <w:p>
            <w:pPr>
              <w:pStyle w:val="TableParagraph"/>
              <w:rPr>
                <w:rFonts w:ascii="Times New Roman"/>
                <w:sz w:val="10"/>
              </w:rPr>
            </w:pPr>
          </w:p>
        </w:tc>
        <w:tc>
          <w:tcPr>
            <w:tcW w:w="132" w:type="dxa"/>
            <w:tcBorders>
              <w:top w:val="single" w:sz="4" w:space="0" w:color="FFFFFF"/>
              <w:bottom w:val="single" w:sz="4" w:space="0" w:color="FFFFFF"/>
            </w:tcBorders>
          </w:tcPr>
          <w:p>
            <w:pPr>
              <w:pStyle w:val="TableParagraph"/>
              <w:rPr>
                <w:rFonts w:ascii="Times New Roman"/>
                <w:sz w:val="10"/>
              </w:rPr>
            </w:pPr>
          </w:p>
        </w:tc>
        <w:tc>
          <w:tcPr>
            <w:tcW w:w="603" w:type="dxa"/>
            <w:tcBorders>
              <w:top w:val="single" w:sz="4" w:space="0" w:color="FFFFFF"/>
              <w:bottom w:val="single" w:sz="4" w:space="0" w:color="FFFFFF"/>
            </w:tcBorders>
            <w:shd w:val="clear" w:color="auto" w:fill="001F5F"/>
          </w:tcPr>
          <w:p>
            <w:pPr>
              <w:pStyle w:val="TableParagraph"/>
              <w:rPr>
                <w:rFonts w:ascii="Times New Roman"/>
                <w:sz w:val="10"/>
              </w:rPr>
            </w:pPr>
          </w:p>
        </w:tc>
        <w:tc>
          <w:tcPr>
            <w:tcW w:w="601" w:type="dxa"/>
            <w:tcBorders>
              <w:top w:val="single" w:sz="4" w:space="0" w:color="FFFFFF"/>
              <w:bottom w:val="single" w:sz="4" w:space="0" w:color="FFFFFF"/>
            </w:tcBorders>
            <w:shd w:val="clear" w:color="auto" w:fill="001F5F"/>
          </w:tcPr>
          <w:p>
            <w:pPr>
              <w:pStyle w:val="TableParagraph"/>
              <w:rPr>
                <w:rFonts w:ascii="Times New Roman"/>
                <w:sz w:val="10"/>
              </w:rPr>
            </w:pPr>
          </w:p>
        </w:tc>
        <w:tc>
          <w:tcPr>
            <w:tcW w:w="605" w:type="dxa"/>
            <w:tcBorders>
              <w:top w:val="single" w:sz="4" w:space="0" w:color="FFFFFF"/>
              <w:bottom w:val="single" w:sz="4" w:space="0" w:color="FFFFFF"/>
            </w:tcBorders>
            <w:shd w:val="clear" w:color="auto" w:fill="001F5F"/>
          </w:tcPr>
          <w:p>
            <w:pPr>
              <w:pStyle w:val="TableParagraph"/>
              <w:spacing w:line="133" w:lineRule="exact" w:before="2"/>
              <w:ind w:right="-15"/>
              <w:jc w:val="right"/>
              <w:rPr>
                <w:rFonts w:ascii="Arial"/>
                <w:sz w:val="13"/>
              </w:rPr>
            </w:pPr>
            <w:r>
              <w:rPr>
                <w:rFonts w:ascii="Arial"/>
                <w:color w:val="FFFFFF"/>
                <w:w w:val="85"/>
                <w:sz w:val="13"/>
              </w:rPr>
              <w:t>Jangka</w:t>
            </w:r>
          </w:p>
        </w:tc>
        <w:tc>
          <w:tcPr>
            <w:tcW w:w="597" w:type="dxa"/>
            <w:tcBorders>
              <w:top w:val="single" w:sz="4" w:space="0" w:color="FFFFFF"/>
              <w:bottom w:val="single" w:sz="4" w:space="0" w:color="FFFFFF"/>
            </w:tcBorders>
            <w:shd w:val="clear" w:color="auto" w:fill="001F5F"/>
          </w:tcPr>
          <w:p>
            <w:pPr>
              <w:pStyle w:val="TableParagraph"/>
              <w:spacing w:line="133" w:lineRule="exact" w:before="2"/>
              <w:ind w:left="34"/>
              <w:rPr>
                <w:rFonts w:ascii="Arial"/>
                <w:sz w:val="13"/>
              </w:rPr>
            </w:pPr>
            <w:r>
              <w:rPr>
                <w:rFonts w:ascii="Arial"/>
                <w:color w:val="FFFFFF"/>
                <w:sz w:val="13"/>
              </w:rPr>
              <w:t>Waktu</w:t>
            </w:r>
          </w:p>
        </w:tc>
        <w:tc>
          <w:tcPr>
            <w:tcW w:w="1204" w:type="dxa"/>
            <w:gridSpan w:val="2"/>
            <w:tcBorders>
              <w:top w:val="single" w:sz="4" w:space="0" w:color="FFFFFF"/>
              <w:bottom w:val="single" w:sz="4" w:space="0" w:color="FFFFFF"/>
            </w:tcBorders>
            <w:shd w:val="clear" w:color="auto" w:fill="001F5F"/>
          </w:tcPr>
          <w:p>
            <w:pPr>
              <w:pStyle w:val="TableParagraph"/>
              <w:rPr>
                <w:rFonts w:ascii="Times New Roman"/>
                <w:sz w:val="10"/>
              </w:rPr>
            </w:pPr>
          </w:p>
        </w:tc>
      </w:tr>
      <w:tr>
        <w:trPr>
          <w:trHeight w:val="164" w:hRule="atLeast"/>
        </w:trPr>
        <w:tc>
          <w:tcPr>
            <w:tcW w:w="1050" w:type="dxa"/>
            <w:shd w:val="clear" w:color="auto" w:fill="001F5F"/>
          </w:tcPr>
          <w:p>
            <w:pPr>
              <w:pStyle w:val="TableParagraph"/>
              <w:rPr>
                <w:rFonts w:ascii="Times New Roman"/>
                <w:sz w:val="10"/>
              </w:rPr>
            </w:pPr>
          </w:p>
        </w:tc>
        <w:tc>
          <w:tcPr>
            <w:tcW w:w="611" w:type="dxa"/>
            <w:tcBorders>
              <w:top w:val="single" w:sz="4" w:space="0" w:color="FFFFFF"/>
              <w:right w:val="single" w:sz="4" w:space="0" w:color="FFFFFF"/>
            </w:tcBorders>
            <w:shd w:val="clear" w:color="auto" w:fill="001F5F"/>
          </w:tcPr>
          <w:p>
            <w:pPr>
              <w:pStyle w:val="TableParagraph"/>
              <w:spacing w:line="135" w:lineRule="exact" w:before="9"/>
              <w:ind w:left="31" w:right="24"/>
              <w:jc w:val="center"/>
              <w:rPr>
                <w:rFonts w:ascii="Arial"/>
                <w:sz w:val="13"/>
              </w:rPr>
            </w:pPr>
            <w:r>
              <w:rPr>
                <w:rFonts w:ascii="Arial"/>
                <w:color w:val="FFFFFF"/>
                <w:sz w:val="13"/>
              </w:rPr>
              <w:t>&lt;1 tahun</w:t>
            </w:r>
          </w:p>
        </w:tc>
        <w:tc>
          <w:tcPr>
            <w:tcW w:w="602" w:type="dxa"/>
            <w:tcBorders>
              <w:top w:val="single" w:sz="4" w:space="0" w:color="FFFFFF"/>
              <w:left w:val="single" w:sz="4" w:space="0" w:color="FFFFFF"/>
              <w:right w:val="single" w:sz="4" w:space="0" w:color="FFFFFF"/>
            </w:tcBorders>
            <w:shd w:val="clear" w:color="auto" w:fill="001F5F"/>
          </w:tcPr>
          <w:p>
            <w:pPr>
              <w:pStyle w:val="TableParagraph"/>
              <w:spacing w:line="135" w:lineRule="exact" w:before="9"/>
              <w:ind w:left="20" w:right="9"/>
              <w:jc w:val="center"/>
              <w:rPr>
                <w:rFonts w:ascii="Arial"/>
                <w:sz w:val="13"/>
              </w:rPr>
            </w:pPr>
            <w:r>
              <w:rPr>
                <w:rFonts w:ascii="Arial"/>
                <w:color w:val="FFFFFF"/>
                <w:w w:val="95"/>
                <w:sz w:val="13"/>
              </w:rPr>
              <w:t>1-3 tahun</w:t>
            </w:r>
          </w:p>
        </w:tc>
        <w:tc>
          <w:tcPr>
            <w:tcW w:w="602" w:type="dxa"/>
            <w:tcBorders>
              <w:top w:val="single" w:sz="4" w:space="0" w:color="FFFFFF"/>
              <w:left w:val="single" w:sz="4" w:space="0" w:color="FFFFFF"/>
              <w:right w:val="single" w:sz="4" w:space="0" w:color="FFFFFF"/>
            </w:tcBorders>
            <w:shd w:val="clear" w:color="auto" w:fill="001F5F"/>
          </w:tcPr>
          <w:p>
            <w:pPr>
              <w:pStyle w:val="TableParagraph"/>
              <w:spacing w:line="135" w:lineRule="exact" w:before="9"/>
              <w:ind w:right="18"/>
              <w:jc w:val="right"/>
              <w:rPr>
                <w:rFonts w:ascii="Arial"/>
                <w:sz w:val="13"/>
              </w:rPr>
            </w:pPr>
            <w:r>
              <w:rPr>
                <w:rFonts w:ascii="Arial"/>
                <w:color w:val="FFFFFF"/>
                <w:w w:val="90"/>
                <w:sz w:val="13"/>
              </w:rPr>
              <w:t>&gt;3-4 tahun</w:t>
            </w:r>
          </w:p>
        </w:tc>
        <w:tc>
          <w:tcPr>
            <w:tcW w:w="602" w:type="dxa"/>
            <w:tcBorders>
              <w:top w:val="single" w:sz="4" w:space="0" w:color="FFFFFF"/>
              <w:left w:val="single" w:sz="4" w:space="0" w:color="FFFFFF"/>
              <w:right w:val="single" w:sz="4" w:space="0" w:color="FFFFFF"/>
            </w:tcBorders>
            <w:shd w:val="clear" w:color="auto" w:fill="001F5F"/>
          </w:tcPr>
          <w:p>
            <w:pPr>
              <w:pStyle w:val="TableParagraph"/>
              <w:spacing w:line="135" w:lineRule="exact" w:before="9"/>
              <w:ind w:left="31"/>
              <w:rPr>
                <w:rFonts w:ascii="Arial"/>
                <w:sz w:val="13"/>
              </w:rPr>
            </w:pPr>
            <w:r>
              <w:rPr>
                <w:rFonts w:ascii="Arial"/>
                <w:color w:val="FFFFFF"/>
                <w:w w:val="90"/>
                <w:sz w:val="13"/>
              </w:rPr>
              <w:t>&gt;4-5 </w:t>
            </w:r>
            <w:r>
              <w:rPr>
                <w:rFonts w:ascii="Arial"/>
                <w:color w:val="FFFFFF"/>
                <w:spacing w:val="-3"/>
                <w:w w:val="90"/>
                <w:sz w:val="13"/>
              </w:rPr>
              <w:t>tahun</w:t>
            </w:r>
          </w:p>
        </w:tc>
        <w:tc>
          <w:tcPr>
            <w:tcW w:w="602" w:type="dxa"/>
            <w:tcBorders>
              <w:top w:val="single" w:sz="4" w:space="0" w:color="FFFFFF"/>
              <w:left w:val="single" w:sz="4" w:space="0" w:color="FFFFFF"/>
              <w:right w:val="single" w:sz="4" w:space="0" w:color="FFFFFF"/>
            </w:tcBorders>
            <w:shd w:val="clear" w:color="auto" w:fill="001F5F"/>
          </w:tcPr>
          <w:p>
            <w:pPr>
              <w:pStyle w:val="TableParagraph"/>
              <w:spacing w:line="135" w:lineRule="exact" w:before="9"/>
              <w:ind w:left="13" w:right="9"/>
              <w:jc w:val="center"/>
              <w:rPr>
                <w:rFonts w:ascii="Arial"/>
                <w:sz w:val="13"/>
              </w:rPr>
            </w:pPr>
            <w:r>
              <w:rPr>
                <w:rFonts w:ascii="Arial"/>
                <w:color w:val="FFFFFF"/>
                <w:sz w:val="13"/>
              </w:rPr>
              <w:t>&gt;5 tahun</w:t>
            </w:r>
          </w:p>
        </w:tc>
        <w:tc>
          <w:tcPr>
            <w:tcW w:w="604" w:type="dxa"/>
            <w:tcBorders>
              <w:top w:val="single" w:sz="4" w:space="0" w:color="FFFFFF"/>
              <w:left w:val="single" w:sz="4" w:space="0" w:color="FFFFFF"/>
            </w:tcBorders>
            <w:shd w:val="clear" w:color="auto" w:fill="001F5F"/>
          </w:tcPr>
          <w:p>
            <w:pPr>
              <w:pStyle w:val="TableParagraph"/>
              <w:spacing w:line="135" w:lineRule="exact" w:before="9"/>
              <w:ind w:left="121"/>
              <w:rPr>
                <w:rFonts w:ascii="Arial"/>
                <w:sz w:val="13"/>
              </w:rPr>
            </w:pPr>
            <w:r>
              <w:rPr>
                <w:rFonts w:ascii="Arial"/>
                <w:color w:val="FFFFFF"/>
                <w:sz w:val="13"/>
              </w:rPr>
              <w:t>Jumlah</w:t>
            </w:r>
          </w:p>
        </w:tc>
        <w:tc>
          <w:tcPr>
            <w:tcW w:w="132" w:type="dxa"/>
            <w:tcBorders>
              <w:top w:val="single" w:sz="4" w:space="0" w:color="FFFFFF"/>
            </w:tcBorders>
          </w:tcPr>
          <w:p>
            <w:pPr>
              <w:pStyle w:val="TableParagraph"/>
              <w:rPr>
                <w:rFonts w:ascii="Times New Roman"/>
                <w:sz w:val="10"/>
              </w:rPr>
            </w:pPr>
          </w:p>
        </w:tc>
        <w:tc>
          <w:tcPr>
            <w:tcW w:w="603" w:type="dxa"/>
            <w:tcBorders>
              <w:top w:val="single" w:sz="4" w:space="0" w:color="FFFFFF"/>
              <w:right w:val="single" w:sz="4" w:space="0" w:color="FFFFFF"/>
            </w:tcBorders>
            <w:shd w:val="clear" w:color="auto" w:fill="001F5F"/>
          </w:tcPr>
          <w:p>
            <w:pPr>
              <w:pStyle w:val="TableParagraph"/>
              <w:spacing w:line="135" w:lineRule="exact" w:before="9"/>
              <w:ind w:left="89"/>
              <w:rPr>
                <w:rFonts w:ascii="Arial"/>
                <w:sz w:val="13"/>
              </w:rPr>
            </w:pPr>
            <w:r>
              <w:rPr>
                <w:rFonts w:ascii="Arial"/>
                <w:color w:val="FFFFFF"/>
                <w:sz w:val="13"/>
              </w:rPr>
              <w:t>&lt;1 </w:t>
            </w:r>
            <w:r>
              <w:rPr>
                <w:rFonts w:ascii="Arial"/>
                <w:color w:val="FFFFFF"/>
                <w:spacing w:val="-5"/>
                <w:sz w:val="13"/>
              </w:rPr>
              <w:t>tahun</w:t>
            </w:r>
          </w:p>
        </w:tc>
        <w:tc>
          <w:tcPr>
            <w:tcW w:w="601" w:type="dxa"/>
            <w:tcBorders>
              <w:top w:val="single" w:sz="4" w:space="0" w:color="FFFFFF"/>
              <w:left w:val="single" w:sz="4" w:space="0" w:color="FFFFFF"/>
              <w:right w:val="single" w:sz="4" w:space="0" w:color="FFFFFF"/>
            </w:tcBorders>
            <w:shd w:val="clear" w:color="auto" w:fill="001F5F"/>
          </w:tcPr>
          <w:p>
            <w:pPr>
              <w:pStyle w:val="TableParagraph"/>
              <w:spacing w:line="135" w:lineRule="exact" w:before="9"/>
              <w:ind w:right="51"/>
              <w:jc w:val="right"/>
              <w:rPr>
                <w:rFonts w:ascii="Arial"/>
                <w:sz w:val="13"/>
              </w:rPr>
            </w:pPr>
            <w:r>
              <w:rPr>
                <w:rFonts w:ascii="Arial"/>
                <w:color w:val="FFFFFF"/>
                <w:w w:val="90"/>
                <w:sz w:val="13"/>
              </w:rPr>
              <w:t>1-3 tahun</w:t>
            </w:r>
          </w:p>
        </w:tc>
        <w:tc>
          <w:tcPr>
            <w:tcW w:w="605" w:type="dxa"/>
            <w:tcBorders>
              <w:top w:val="single" w:sz="4" w:space="0" w:color="FFFFFF"/>
              <w:left w:val="single" w:sz="4" w:space="0" w:color="FFFFFF"/>
              <w:right w:val="single" w:sz="4" w:space="0" w:color="FFFFFF"/>
            </w:tcBorders>
            <w:shd w:val="clear" w:color="auto" w:fill="001F5F"/>
          </w:tcPr>
          <w:p>
            <w:pPr>
              <w:pStyle w:val="TableParagraph"/>
              <w:spacing w:line="135" w:lineRule="exact" w:before="9"/>
              <w:ind w:right="20"/>
              <w:jc w:val="right"/>
              <w:rPr>
                <w:rFonts w:ascii="Arial"/>
                <w:sz w:val="13"/>
              </w:rPr>
            </w:pPr>
            <w:r>
              <w:rPr>
                <w:rFonts w:ascii="Arial"/>
                <w:color w:val="FFFFFF"/>
                <w:w w:val="90"/>
                <w:sz w:val="13"/>
              </w:rPr>
              <w:t>&gt;3-4 tahun</w:t>
            </w:r>
          </w:p>
        </w:tc>
        <w:tc>
          <w:tcPr>
            <w:tcW w:w="597" w:type="dxa"/>
            <w:tcBorders>
              <w:top w:val="single" w:sz="4" w:space="0" w:color="FFFFFF"/>
              <w:left w:val="single" w:sz="4" w:space="0" w:color="FFFFFF"/>
              <w:right w:val="single" w:sz="4" w:space="0" w:color="FFFFFF"/>
            </w:tcBorders>
            <w:shd w:val="clear" w:color="auto" w:fill="001F5F"/>
          </w:tcPr>
          <w:p>
            <w:pPr>
              <w:pStyle w:val="TableParagraph"/>
              <w:spacing w:line="135" w:lineRule="exact" w:before="9"/>
              <w:ind w:right="15"/>
              <w:jc w:val="right"/>
              <w:rPr>
                <w:rFonts w:ascii="Arial"/>
                <w:sz w:val="13"/>
              </w:rPr>
            </w:pPr>
            <w:r>
              <w:rPr>
                <w:rFonts w:ascii="Arial"/>
                <w:color w:val="FFFFFF"/>
                <w:w w:val="90"/>
                <w:sz w:val="13"/>
              </w:rPr>
              <w:t>&gt;4-5 tahun</w:t>
            </w:r>
          </w:p>
        </w:tc>
        <w:tc>
          <w:tcPr>
            <w:tcW w:w="601" w:type="dxa"/>
            <w:tcBorders>
              <w:top w:val="single" w:sz="4" w:space="0" w:color="FFFFFF"/>
              <w:left w:val="single" w:sz="4" w:space="0" w:color="FFFFFF"/>
              <w:right w:val="single" w:sz="4" w:space="0" w:color="FFFFFF"/>
            </w:tcBorders>
            <w:shd w:val="clear" w:color="auto" w:fill="001F5F"/>
          </w:tcPr>
          <w:p>
            <w:pPr>
              <w:pStyle w:val="TableParagraph"/>
              <w:spacing w:line="135" w:lineRule="exact" w:before="9"/>
              <w:ind w:left="85"/>
              <w:rPr>
                <w:rFonts w:ascii="Arial"/>
                <w:sz w:val="13"/>
              </w:rPr>
            </w:pPr>
            <w:r>
              <w:rPr>
                <w:rFonts w:ascii="Arial"/>
                <w:color w:val="FFFFFF"/>
                <w:sz w:val="13"/>
              </w:rPr>
              <w:t>&gt;5 </w:t>
            </w:r>
            <w:r>
              <w:rPr>
                <w:rFonts w:ascii="Arial"/>
                <w:color w:val="FFFFFF"/>
                <w:spacing w:val="-5"/>
                <w:sz w:val="13"/>
              </w:rPr>
              <w:t>tahun</w:t>
            </w:r>
          </w:p>
        </w:tc>
        <w:tc>
          <w:tcPr>
            <w:tcW w:w="603" w:type="dxa"/>
            <w:tcBorders>
              <w:top w:val="single" w:sz="4" w:space="0" w:color="FFFFFF"/>
              <w:left w:val="single" w:sz="4" w:space="0" w:color="FFFFFF"/>
            </w:tcBorders>
            <w:shd w:val="clear" w:color="auto" w:fill="001F5F"/>
          </w:tcPr>
          <w:p>
            <w:pPr>
              <w:pStyle w:val="TableParagraph"/>
              <w:spacing w:line="135" w:lineRule="exact" w:before="9"/>
              <w:ind w:left="126"/>
              <w:rPr>
                <w:rFonts w:ascii="Arial"/>
                <w:sz w:val="13"/>
              </w:rPr>
            </w:pPr>
            <w:r>
              <w:rPr>
                <w:rFonts w:ascii="Arial"/>
                <w:color w:val="FFFFFF"/>
                <w:sz w:val="13"/>
              </w:rPr>
              <w:t>Jumlah</w:t>
            </w:r>
          </w:p>
        </w:tc>
      </w:tr>
      <w:tr>
        <w:trPr>
          <w:trHeight w:val="160" w:hRule="atLeast"/>
        </w:trPr>
        <w:tc>
          <w:tcPr>
            <w:tcW w:w="1050" w:type="dxa"/>
          </w:tcPr>
          <w:p>
            <w:pPr>
              <w:pStyle w:val="TableParagraph"/>
              <w:spacing w:line="130" w:lineRule="exact" w:before="10"/>
              <w:ind w:left="17"/>
              <w:rPr>
                <w:rFonts w:ascii="Arial"/>
                <w:sz w:val="13"/>
              </w:rPr>
            </w:pPr>
            <w:r>
              <w:rPr>
                <w:rFonts w:ascii="Arial"/>
                <w:color w:val="231F20"/>
                <w:sz w:val="13"/>
              </w:rPr>
              <w:t>&lt;10 JT</w:t>
            </w:r>
          </w:p>
        </w:tc>
        <w:tc>
          <w:tcPr>
            <w:tcW w:w="611" w:type="dxa"/>
          </w:tcPr>
          <w:p>
            <w:pPr>
              <w:pStyle w:val="TableParagraph"/>
              <w:spacing w:line="130" w:lineRule="exact" w:before="10"/>
              <w:ind w:left="119" w:right="125"/>
              <w:jc w:val="center"/>
              <w:rPr>
                <w:rFonts w:ascii="Arial"/>
                <w:sz w:val="13"/>
              </w:rPr>
            </w:pPr>
            <w:r>
              <w:rPr>
                <w:rFonts w:ascii="Arial"/>
                <w:color w:val="231F20"/>
                <w:sz w:val="13"/>
              </w:rPr>
              <w:t>11,47</w:t>
            </w:r>
          </w:p>
        </w:tc>
        <w:tc>
          <w:tcPr>
            <w:tcW w:w="602" w:type="dxa"/>
          </w:tcPr>
          <w:p>
            <w:pPr>
              <w:pStyle w:val="TableParagraph"/>
              <w:spacing w:line="130" w:lineRule="exact" w:before="10"/>
              <w:ind w:left="115" w:right="116"/>
              <w:jc w:val="center"/>
              <w:rPr>
                <w:rFonts w:ascii="Arial"/>
                <w:sz w:val="13"/>
              </w:rPr>
            </w:pPr>
            <w:r>
              <w:rPr>
                <w:rFonts w:ascii="Arial"/>
                <w:color w:val="231F20"/>
                <w:sz w:val="13"/>
              </w:rPr>
              <w:t>4,80</w:t>
            </w:r>
          </w:p>
        </w:tc>
        <w:tc>
          <w:tcPr>
            <w:tcW w:w="602" w:type="dxa"/>
          </w:tcPr>
          <w:p>
            <w:pPr>
              <w:pStyle w:val="TableParagraph"/>
              <w:spacing w:line="130" w:lineRule="exact" w:before="10"/>
              <w:ind w:left="189"/>
              <w:rPr>
                <w:rFonts w:ascii="Arial"/>
                <w:sz w:val="13"/>
              </w:rPr>
            </w:pPr>
            <w:r>
              <w:rPr>
                <w:rFonts w:ascii="Arial"/>
                <w:color w:val="231F20"/>
                <w:sz w:val="13"/>
              </w:rPr>
              <w:t>1,68</w:t>
            </w:r>
          </w:p>
        </w:tc>
        <w:tc>
          <w:tcPr>
            <w:tcW w:w="602" w:type="dxa"/>
          </w:tcPr>
          <w:p>
            <w:pPr>
              <w:pStyle w:val="TableParagraph"/>
              <w:spacing w:line="130" w:lineRule="exact" w:before="10"/>
              <w:ind w:left="189"/>
              <w:rPr>
                <w:rFonts w:ascii="Arial"/>
                <w:sz w:val="13"/>
              </w:rPr>
            </w:pPr>
            <w:r>
              <w:rPr>
                <w:rFonts w:ascii="Arial"/>
                <w:color w:val="231F20"/>
                <w:sz w:val="13"/>
              </w:rPr>
              <w:t>0,84</w:t>
            </w:r>
          </w:p>
        </w:tc>
        <w:tc>
          <w:tcPr>
            <w:tcW w:w="602" w:type="dxa"/>
          </w:tcPr>
          <w:p>
            <w:pPr>
              <w:pStyle w:val="TableParagraph"/>
              <w:spacing w:line="130" w:lineRule="exact" w:before="10"/>
              <w:ind w:left="115" w:right="116"/>
              <w:jc w:val="center"/>
              <w:rPr>
                <w:rFonts w:ascii="Arial"/>
                <w:sz w:val="13"/>
              </w:rPr>
            </w:pPr>
            <w:r>
              <w:rPr>
                <w:rFonts w:ascii="Arial"/>
                <w:color w:val="231F20"/>
                <w:sz w:val="13"/>
              </w:rPr>
              <w:t>0,19</w:t>
            </w:r>
          </w:p>
        </w:tc>
        <w:tc>
          <w:tcPr>
            <w:tcW w:w="604" w:type="dxa"/>
          </w:tcPr>
          <w:p>
            <w:pPr>
              <w:pStyle w:val="TableParagraph"/>
              <w:spacing w:line="130" w:lineRule="exact" w:before="10"/>
              <w:ind w:left="189"/>
              <w:rPr>
                <w:rFonts w:ascii="Arial"/>
                <w:sz w:val="13"/>
              </w:rPr>
            </w:pPr>
            <w:r>
              <w:rPr>
                <w:rFonts w:ascii="Arial"/>
                <w:color w:val="231F20"/>
                <w:sz w:val="13"/>
              </w:rPr>
              <w:t>0,49</w:t>
            </w:r>
          </w:p>
        </w:tc>
        <w:tc>
          <w:tcPr>
            <w:tcW w:w="132" w:type="dxa"/>
          </w:tcPr>
          <w:p>
            <w:pPr>
              <w:pStyle w:val="TableParagraph"/>
              <w:rPr>
                <w:rFonts w:ascii="Times New Roman"/>
                <w:sz w:val="10"/>
              </w:rPr>
            </w:pPr>
          </w:p>
        </w:tc>
        <w:tc>
          <w:tcPr>
            <w:tcW w:w="603" w:type="dxa"/>
          </w:tcPr>
          <w:p>
            <w:pPr>
              <w:pStyle w:val="TableParagraph"/>
              <w:spacing w:line="128" w:lineRule="exact" w:before="10"/>
              <w:ind w:right="18"/>
              <w:jc w:val="right"/>
              <w:rPr>
                <w:rFonts w:ascii="Arial"/>
                <w:sz w:val="13"/>
              </w:rPr>
            </w:pPr>
            <w:r>
              <w:rPr>
                <w:rFonts w:ascii="Arial"/>
                <w:color w:val="231F20"/>
                <w:w w:val="85"/>
                <w:sz w:val="13"/>
              </w:rPr>
              <w:t>52,26</w:t>
            </w:r>
          </w:p>
        </w:tc>
        <w:tc>
          <w:tcPr>
            <w:tcW w:w="601" w:type="dxa"/>
          </w:tcPr>
          <w:p>
            <w:pPr>
              <w:pStyle w:val="TableParagraph"/>
              <w:spacing w:line="128" w:lineRule="exact" w:before="10"/>
              <w:ind w:right="17"/>
              <w:jc w:val="right"/>
              <w:rPr>
                <w:rFonts w:ascii="Arial"/>
                <w:sz w:val="13"/>
              </w:rPr>
            </w:pPr>
            <w:r>
              <w:rPr>
                <w:rFonts w:ascii="Arial"/>
                <w:color w:val="231F20"/>
                <w:w w:val="85"/>
                <w:sz w:val="13"/>
              </w:rPr>
              <w:t>29,97</w:t>
            </w:r>
          </w:p>
        </w:tc>
        <w:tc>
          <w:tcPr>
            <w:tcW w:w="605" w:type="dxa"/>
          </w:tcPr>
          <w:p>
            <w:pPr>
              <w:pStyle w:val="TableParagraph"/>
              <w:spacing w:line="128" w:lineRule="exact" w:before="10"/>
              <w:ind w:right="20"/>
              <w:jc w:val="right"/>
              <w:rPr>
                <w:rFonts w:ascii="Arial"/>
                <w:sz w:val="13"/>
              </w:rPr>
            </w:pPr>
            <w:r>
              <w:rPr>
                <w:rFonts w:ascii="Arial"/>
                <w:color w:val="231F20"/>
                <w:w w:val="85"/>
                <w:sz w:val="13"/>
              </w:rPr>
              <w:t>11,12</w:t>
            </w:r>
          </w:p>
        </w:tc>
        <w:tc>
          <w:tcPr>
            <w:tcW w:w="597" w:type="dxa"/>
          </w:tcPr>
          <w:p>
            <w:pPr>
              <w:pStyle w:val="TableParagraph"/>
              <w:spacing w:line="128" w:lineRule="exact" w:before="10"/>
              <w:ind w:right="15"/>
              <w:jc w:val="right"/>
              <w:rPr>
                <w:rFonts w:ascii="Arial"/>
                <w:sz w:val="13"/>
              </w:rPr>
            </w:pPr>
            <w:r>
              <w:rPr>
                <w:rFonts w:ascii="Arial"/>
                <w:color w:val="231F20"/>
                <w:w w:val="85"/>
                <w:sz w:val="13"/>
              </w:rPr>
              <w:t>10,47</w:t>
            </w:r>
          </w:p>
        </w:tc>
        <w:tc>
          <w:tcPr>
            <w:tcW w:w="601" w:type="dxa"/>
          </w:tcPr>
          <w:p>
            <w:pPr>
              <w:pStyle w:val="TableParagraph"/>
              <w:spacing w:line="128" w:lineRule="exact" w:before="10"/>
              <w:ind w:right="14"/>
              <w:jc w:val="right"/>
              <w:rPr>
                <w:rFonts w:ascii="Arial"/>
                <w:sz w:val="13"/>
              </w:rPr>
            </w:pPr>
            <w:r>
              <w:rPr>
                <w:rFonts w:ascii="Arial"/>
                <w:color w:val="231F20"/>
                <w:w w:val="85"/>
                <w:sz w:val="13"/>
              </w:rPr>
              <w:t>2,62</w:t>
            </w:r>
          </w:p>
        </w:tc>
        <w:tc>
          <w:tcPr>
            <w:tcW w:w="603" w:type="dxa"/>
          </w:tcPr>
          <w:p>
            <w:pPr>
              <w:pStyle w:val="TableParagraph"/>
              <w:spacing w:line="128" w:lineRule="exact" w:before="10"/>
              <w:ind w:right="15"/>
              <w:jc w:val="right"/>
              <w:rPr>
                <w:rFonts w:ascii="Arial"/>
                <w:sz w:val="13"/>
              </w:rPr>
            </w:pPr>
            <w:r>
              <w:rPr>
                <w:rFonts w:ascii="Arial"/>
                <w:color w:val="231F20"/>
                <w:w w:val="85"/>
                <w:sz w:val="13"/>
              </w:rPr>
              <w:t>8,72</w:t>
            </w:r>
          </w:p>
        </w:tc>
      </w:tr>
      <w:tr>
        <w:trPr>
          <w:trHeight w:val="170" w:hRule="atLeast"/>
        </w:trPr>
        <w:tc>
          <w:tcPr>
            <w:tcW w:w="1050" w:type="dxa"/>
            <w:shd w:val="clear" w:color="auto" w:fill="DDEBF7"/>
          </w:tcPr>
          <w:p>
            <w:pPr>
              <w:pStyle w:val="TableParagraph"/>
              <w:spacing w:line="135" w:lineRule="exact" w:before="15"/>
              <w:ind w:left="17"/>
              <w:rPr>
                <w:rFonts w:ascii="Arial"/>
                <w:sz w:val="13"/>
              </w:rPr>
            </w:pPr>
            <w:r>
              <w:rPr>
                <w:rFonts w:ascii="Arial"/>
                <w:color w:val="231F20"/>
                <w:sz w:val="13"/>
              </w:rPr>
              <w:t>&gt;10 JT - 50 JT</w:t>
            </w:r>
          </w:p>
        </w:tc>
        <w:tc>
          <w:tcPr>
            <w:tcW w:w="611" w:type="dxa"/>
            <w:shd w:val="clear" w:color="auto" w:fill="DDEBF7"/>
          </w:tcPr>
          <w:p>
            <w:pPr>
              <w:pStyle w:val="TableParagraph"/>
              <w:spacing w:line="135" w:lineRule="exact" w:before="15"/>
              <w:ind w:left="119" w:right="125"/>
              <w:jc w:val="center"/>
              <w:rPr>
                <w:rFonts w:ascii="Arial"/>
                <w:sz w:val="13"/>
              </w:rPr>
            </w:pPr>
            <w:r>
              <w:rPr>
                <w:rFonts w:ascii="Arial"/>
                <w:color w:val="231F20"/>
                <w:sz w:val="13"/>
              </w:rPr>
              <w:t>40,96</w:t>
            </w:r>
          </w:p>
        </w:tc>
        <w:tc>
          <w:tcPr>
            <w:tcW w:w="602" w:type="dxa"/>
            <w:shd w:val="clear" w:color="auto" w:fill="DDEBF7"/>
          </w:tcPr>
          <w:p>
            <w:pPr>
              <w:pStyle w:val="TableParagraph"/>
              <w:spacing w:line="135" w:lineRule="exact" w:before="15"/>
              <w:ind w:left="115" w:right="119"/>
              <w:jc w:val="center"/>
              <w:rPr>
                <w:rFonts w:ascii="Arial"/>
                <w:sz w:val="13"/>
              </w:rPr>
            </w:pPr>
            <w:r>
              <w:rPr>
                <w:rFonts w:ascii="Arial"/>
                <w:color w:val="231F20"/>
                <w:sz w:val="13"/>
              </w:rPr>
              <w:t>37,00</w:t>
            </w:r>
          </w:p>
        </w:tc>
        <w:tc>
          <w:tcPr>
            <w:tcW w:w="602" w:type="dxa"/>
            <w:shd w:val="clear" w:color="auto" w:fill="DDEBF7"/>
          </w:tcPr>
          <w:p>
            <w:pPr>
              <w:pStyle w:val="TableParagraph"/>
              <w:spacing w:line="135" w:lineRule="exact" w:before="15"/>
              <w:ind w:left="155"/>
              <w:rPr>
                <w:rFonts w:ascii="Arial"/>
                <w:sz w:val="13"/>
              </w:rPr>
            </w:pPr>
            <w:r>
              <w:rPr>
                <w:rFonts w:ascii="Arial"/>
                <w:color w:val="231F20"/>
                <w:sz w:val="13"/>
              </w:rPr>
              <w:t>32,88</w:t>
            </w:r>
          </w:p>
        </w:tc>
        <w:tc>
          <w:tcPr>
            <w:tcW w:w="602" w:type="dxa"/>
            <w:shd w:val="clear" w:color="auto" w:fill="DDEBF7"/>
          </w:tcPr>
          <w:p>
            <w:pPr>
              <w:pStyle w:val="TableParagraph"/>
              <w:spacing w:line="135" w:lineRule="exact" w:before="15"/>
              <w:ind w:left="155"/>
              <w:rPr>
                <w:rFonts w:ascii="Arial"/>
                <w:sz w:val="13"/>
              </w:rPr>
            </w:pPr>
            <w:r>
              <w:rPr>
                <w:rFonts w:ascii="Arial"/>
                <w:color w:val="231F20"/>
                <w:sz w:val="13"/>
              </w:rPr>
              <w:t>17,49</w:t>
            </w:r>
          </w:p>
        </w:tc>
        <w:tc>
          <w:tcPr>
            <w:tcW w:w="602" w:type="dxa"/>
            <w:shd w:val="clear" w:color="auto" w:fill="DDEBF7"/>
          </w:tcPr>
          <w:p>
            <w:pPr>
              <w:pStyle w:val="TableParagraph"/>
              <w:spacing w:line="135" w:lineRule="exact" w:before="15"/>
              <w:ind w:left="115" w:right="116"/>
              <w:jc w:val="center"/>
              <w:rPr>
                <w:rFonts w:ascii="Arial"/>
                <w:sz w:val="13"/>
              </w:rPr>
            </w:pPr>
            <w:r>
              <w:rPr>
                <w:rFonts w:ascii="Arial"/>
                <w:color w:val="231F20"/>
                <w:sz w:val="13"/>
              </w:rPr>
              <w:t>2,26</w:t>
            </w:r>
          </w:p>
        </w:tc>
        <w:tc>
          <w:tcPr>
            <w:tcW w:w="604" w:type="dxa"/>
            <w:shd w:val="clear" w:color="auto" w:fill="DDEBF7"/>
          </w:tcPr>
          <w:p>
            <w:pPr>
              <w:pStyle w:val="TableParagraph"/>
              <w:spacing w:line="135" w:lineRule="exact" w:before="15"/>
              <w:ind w:left="189"/>
              <w:rPr>
                <w:rFonts w:ascii="Arial"/>
                <w:sz w:val="13"/>
              </w:rPr>
            </w:pPr>
            <w:r>
              <w:rPr>
                <w:rFonts w:ascii="Arial"/>
                <w:color w:val="231F20"/>
                <w:sz w:val="13"/>
              </w:rPr>
              <w:t>6,83</w:t>
            </w:r>
          </w:p>
        </w:tc>
        <w:tc>
          <w:tcPr>
            <w:tcW w:w="132" w:type="dxa"/>
            <w:shd w:val="clear" w:color="auto" w:fill="DDEBF7"/>
          </w:tcPr>
          <w:p>
            <w:pPr>
              <w:pStyle w:val="TableParagraph"/>
              <w:rPr>
                <w:rFonts w:ascii="Times New Roman"/>
                <w:sz w:val="10"/>
              </w:rPr>
            </w:pPr>
          </w:p>
        </w:tc>
        <w:tc>
          <w:tcPr>
            <w:tcW w:w="603" w:type="dxa"/>
            <w:shd w:val="clear" w:color="auto" w:fill="DDEBF7"/>
          </w:tcPr>
          <w:p>
            <w:pPr>
              <w:pStyle w:val="TableParagraph"/>
              <w:spacing w:line="135" w:lineRule="exact" w:before="17"/>
              <w:ind w:right="18"/>
              <w:jc w:val="right"/>
              <w:rPr>
                <w:rFonts w:ascii="Arial"/>
                <w:sz w:val="13"/>
              </w:rPr>
            </w:pPr>
            <w:r>
              <w:rPr>
                <w:rFonts w:ascii="Arial"/>
                <w:color w:val="231F20"/>
                <w:w w:val="85"/>
                <w:sz w:val="13"/>
              </w:rPr>
              <w:t>38,66</w:t>
            </w:r>
          </w:p>
        </w:tc>
        <w:tc>
          <w:tcPr>
            <w:tcW w:w="601" w:type="dxa"/>
            <w:shd w:val="clear" w:color="auto" w:fill="DDEBF7"/>
          </w:tcPr>
          <w:p>
            <w:pPr>
              <w:pStyle w:val="TableParagraph"/>
              <w:spacing w:line="135" w:lineRule="exact" w:before="17"/>
              <w:ind w:right="17"/>
              <w:jc w:val="right"/>
              <w:rPr>
                <w:rFonts w:ascii="Arial"/>
                <w:sz w:val="13"/>
              </w:rPr>
            </w:pPr>
            <w:r>
              <w:rPr>
                <w:rFonts w:ascii="Arial"/>
                <w:color w:val="231F20"/>
                <w:w w:val="85"/>
                <w:sz w:val="13"/>
              </w:rPr>
              <w:t>54,47</w:t>
            </w:r>
          </w:p>
        </w:tc>
        <w:tc>
          <w:tcPr>
            <w:tcW w:w="605" w:type="dxa"/>
            <w:shd w:val="clear" w:color="auto" w:fill="DDEBF7"/>
          </w:tcPr>
          <w:p>
            <w:pPr>
              <w:pStyle w:val="TableParagraph"/>
              <w:spacing w:line="135" w:lineRule="exact" w:before="17"/>
              <w:ind w:right="20"/>
              <w:jc w:val="right"/>
              <w:rPr>
                <w:rFonts w:ascii="Arial"/>
                <w:sz w:val="13"/>
              </w:rPr>
            </w:pPr>
            <w:r>
              <w:rPr>
                <w:rFonts w:ascii="Arial"/>
                <w:color w:val="231F20"/>
                <w:w w:val="85"/>
                <w:sz w:val="13"/>
              </w:rPr>
              <w:t>59,24</w:t>
            </w:r>
          </w:p>
        </w:tc>
        <w:tc>
          <w:tcPr>
            <w:tcW w:w="597" w:type="dxa"/>
            <w:shd w:val="clear" w:color="auto" w:fill="DDEBF7"/>
          </w:tcPr>
          <w:p>
            <w:pPr>
              <w:pStyle w:val="TableParagraph"/>
              <w:spacing w:line="135" w:lineRule="exact" w:before="17"/>
              <w:ind w:right="15"/>
              <w:jc w:val="right"/>
              <w:rPr>
                <w:rFonts w:ascii="Arial"/>
                <w:sz w:val="13"/>
              </w:rPr>
            </w:pPr>
            <w:r>
              <w:rPr>
                <w:rFonts w:ascii="Arial"/>
                <w:color w:val="231F20"/>
                <w:w w:val="85"/>
                <w:sz w:val="13"/>
              </w:rPr>
              <w:t>48,49</w:t>
            </w:r>
          </w:p>
        </w:tc>
        <w:tc>
          <w:tcPr>
            <w:tcW w:w="601" w:type="dxa"/>
            <w:shd w:val="clear" w:color="auto" w:fill="DDEBF7"/>
          </w:tcPr>
          <w:p>
            <w:pPr>
              <w:pStyle w:val="TableParagraph"/>
              <w:spacing w:line="135" w:lineRule="exact" w:before="17"/>
              <w:ind w:right="14"/>
              <w:jc w:val="right"/>
              <w:rPr>
                <w:rFonts w:ascii="Arial"/>
                <w:sz w:val="13"/>
              </w:rPr>
            </w:pPr>
            <w:r>
              <w:rPr>
                <w:rFonts w:ascii="Arial"/>
                <w:color w:val="231F20"/>
                <w:w w:val="85"/>
                <w:sz w:val="13"/>
              </w:rPr>
              <w:t>12,21</w:t>
            </w:r>
          </w:p>
        </w:tc>
        <w:tc>
          <w:tcPr>
            <w:tcW w:w="603" w:type="dxa"/>
            <w:shd w:val="clear" w:color="auto" w:fill="DDEBF7"/>
          </w:tcPr>
          <w:p>
            <w:pPr>
              <w:pStyle w:val="TableParagraph"/>
              <w:spacing w:line="135" w:lineRule="exact" w:before="17"/>
              <w:ind w:right="16"/>
              <w:jc w:val="right"/>
              <w:rPr>
                <w:rFonts w:ascii="Arial"/>
                <w:sz w:val="13"/>
              </w:rPr>
            </w:pPr>
            <w:r>
              <w:rPr>
                <w:rFonts w:ascii="Arial"/>
                <w:color w:val="231F20"/>
                <w:w w:val="85"/>
                <w:sz w:val="13"/>
              </w:rPr>
              <w:t>31,39</w:t>
            </w:r>
          </w:p>
        </w:tc>
      </w:tr>
      <w:tr>
        <w:trPr>
          <w:trHeight w:val="160" w:hRule="atLeast"/>
        </w:trPr>
        <w:tc>
          <w:tcPr>
            <w:tcW w:w="1050" w:type="dxa"/>
          </w:tcPr>
          <w:p>
            <w:pPr>
              <w:pStyle w:val="TableParagraph"/>
              <w:spacing w:line="130" w:lineRule="exact" w:before="10"/>
              <w:ind w:left="17"/>
              <w:rPr>
                <w:rFonts w:ascii="Arial"/>
                <w:sz w:val="13"/>
              </w:rPr>
            </w:pPr>
            <w:r>
              <w:rPr>
                <w:rFonts w:ascii="Arial"/>
                <w:color w:val="231F20"/>
                <w:sz w:val="13"/>
              </w:rPr>
              <w:t>&gt;50 JT - 100 JT</w:t>
            </w:r>
          </w:p>
        </w:tc>
        <w:tc>
          <w:tcPr>
            <w:tcW w:w="611" w:type="dxa"/>
          </w:tcPr>
          <w:p>
            <w:pPr>
              <w:pStyle w:val="TableParagraph"/>
              <w:spacing w:line="130" w:lineRule="exact" w:before="10"/>
              <w:ind w:left="119" w:right="125"/>
              <w:jc w:val="center"/>
              <w:rPr>
                <w:rFonts w:ascii="Arial"/>
                <w:sz w:val="13"/>
              </w:rPr>
            </w:pPr>
            <w:r>
              <w:rPr>
                <w:rFonts w:ascii="Arial"/>
                <w:color w:val="231F20"/>
                <w:sz w:val="13"/>
              </w:rPr>
              <w:t>20,58</w:t>
            </w:r>
          </w:p>
        </w:tc>
        <w:tc>
          <w:tcPr>
            <w:tcW w:w="602" w:type="dxa"/>
          </w:tcPr>
          <w:p>
            <w:pPr>
              <w:pStyle w:val="TableParagraph"/>
              <w:spacing w:line="130" w:lineRule="exact" w:before="10"/>
              <w:ind w:left="115" w:right="119"/>
              <w:jc w:val="center"/>
              <w:rPr>
                <w:rFonts w:ascii="Arial"/>
                <w:sz w:val="13"/>
              </w:rPr>
            </w:pPr>
            <w:r>
              <w:rPr>
                <w:rFonts w:ascii="Arial"/>
                <w:color w:val="231F20"/>
                <w:sz w:val="13"/>
              </w:rPr>
              <w:t>20,46</w:t>
            </w:r>
          </w:p>
        </w:tc>
        <w:tc>
          <w:tcPr>
            <w:tcW w:w="602" w:type="dxa"/>
          </w:tcPr>
          <w:p>
            <w:pPr>
              <w:pStyle w:val="TableParagraph"/>
              <w:spacing w:line="130" w:lineRule="exact" w:before="10"/>
              <w:ind w:left="155"/>
              <w:rPr>
                <w:rFonts w:ascii="Arial"/>
                <w:sz w:val="13"/>
              </w:rPr>
            </w:pPr>
            <w:r>
              <w:rPr>
                <w:rFonts w:ascii="Arial"/>
                <w:color w:val="231F20"/>
                <w:sz w:val="13"/>
              </w:rPr>
              <w:t>34,89</w:t>
            </w:r>
          </w:p>
        </w:tc>
        <w:tc>
          <w:tcPr>
            <w:tcW w:w="602" w:type="dxa"/>
          </w:tcPr>
          <w:p>
            <w:pPr>
              <w:pStyle w:val="TableParagraph"/>
              <w:spacing w:line="130" w:lineRule="exact" w:before="10"/>
              <w:ind w:left="155"/>
              <w:rPr>
                <w:rFonts w:ascii="Arial"/>
                <w:sz w:val="13"/>
              </w:rPr>
            </w:pPr>
            <w:r>
              <w:rPr>
                <w:rFonts w:ascii="Arial"/>
                <w:color w:val="231F20"/>
                <w:sz w:val="13"/>
              </w:rPr>
              <w:t>24,38</w:t>
            </w:r>
          </w:p>
        </w:tc>
        <w:tc>
          <w:tcPr>
            <w:tcW w:w="602" w:type="dxa"/>
          </w:tcPr>
          <w:p>
            <w:pPr>
              <w:pStyle w:val="TableParagraph"/>
              <w:spacing w:line="130" w:lineRule="exact" w:before="10"/>
              <w:ind w:left="115" w:right="120"/>
              <w:jc w:val="center"/>
              <w:rPr>
                <w:rFonts w:ascii="Arial"/>
                <w:sz w:val="13"/>
              </w:rPr>
            </w:pPr>
            <w:r>
              <w:rPr>
                <w:rFonts w:ascii="Arial"/>
                <w:color w:val="231F20"/>
                <w:sz w:val="13"/>
              </w:rPr>
              <w:t>12,13</w:t>
            </w:r>
          </w:p>
        </w:tc>
        <w:tc>
          <w:tcPr>
            <w:tcW w:w="604" w:type="dxa"/>
          </w:tcPr>
          <w:p>
            <w:pPr>
              <w:pStyle w:val="TableParagraph"/>
              <w:spacing w:line="130" w:lineRule="exact" w:before="10"/>
              <w:ind w:left="155"/>
              <w:rPr>
                <w:rFonts w:ascii="Arial"/>
                <w:sz w:val="13"/>
              </w:rPr>
            </w:pPr>
            <w:r>
              <w:rPr>
                <w:rFonts w:ascii="Arial"/>
                <w:color w:val="231F20"/>
                <w:sz w:val="13"/>
              </w:rPr>
              <w:t>13,97</w:t>
            </w:r>
          </w:p>
        </w:tc>
        <w:tc>
          <w:tcPr>
            <w:tcW w:w="132" w:type="dxa"/>
          </w:tcPr>
          <w:p>
            <w:pPr>
              <w:pStyle w:val="TableParagraph"/>
              <w:rPr>
                <w:rFonts w:ascii="Times New Roman"/>
                <w:sz w:val="10"/>
              </w:rPr>
            </w:pPr>
          </w:p>
        </w:tc>
        <w:tc>
          <w:tcPr>
            <w:tcW w:w="603" w:type="dxa"/>
          </w:tcPr>
          <w:p>
            <w:pPr>
              <w:pStyle w:val="TableParagraph"/>
              <w:spacing w:line="128" w:lineRule="exact" w:before="10"/>
              <w:ind w:right="18"/>
              <w:jc w:val="right"/>
              <w:rPr>
                <w:rFonts w:ascii="Arial"/>
                <w:sz w:val="13"/>
              </w:rPr>
            </w:pPr>
            <w:r>
              <w:rPr>
                <w:rFonts w:ascii="Arial"/>
                <w:color w:val="231F20"/>
                <w:w w:val="85"/>
                <w:sz w:val="13"/>
              </w:rPr>
              <w:t>6,32</w:t>
            </w:r>
          </w:p>
        </w:tc>
        <w:tc>
          <w:tcPr>
            <w:tcW w:w="601" w:type="dxa"/>
          </w:tcPr>
          <w:p>
            <w:pPr>
              <w:pStyle w:val="TableParagraph"/>
              <w:spacing w:line="128" w:lineRule="exact" w:before="10"/>
              <w:ind w:right="17"/>
              <w:jc w:val="right"/>
              <w:rPr>
                <w:rFonts w:ascii="Arial"/>
                <w:sz w:val="13"/>
              </w:rPr>
            </w:pPr>
            <w:r>
              <w:rPr>
                <w:rFonts w:ascii="Arial"/>
                <w:color w:val="231F20"/>
                <w:w w:val="85"/>
                <w:sz w:val="13"/>
              </w:rPr>
              <w:t>10,97</w:t>
            </w:r>
          </w:p>
        </w:tc>
        <w:tc>
          <w:tcPr>
            <w:tcW w:w="605" w:type="dxa"/>
          </w:tcPr>
          <w:p>
            <w:pPr>
              <w:pStyle w:val="TableParagraph"/>
              <w:spacing w:line="128" w:lineRule="exact" w:before="10"/>
              <w:ind w:right="20"/>
              <w:jc w:val="right"/>
              <w:rPr>
                <w:rFonts w:ascii="Arial"/>
                <w:sz w:val="13"/>
              </w:rPr>
            </w:pPr>
            <w:r>
              <w:rPr>
                <w:rFonts w:ascii="Arial"/>
                <w:color w:val="231F20"/>
                <w:w w:val="85"/>
                <w:sz w:val="13"/>
              </w:rPr>
              <w:t>21,17</w:t>
            </w:r>
          </w:p>
        </w:tc>
        <w:tc>
          <w:tcPr>
            <w:tcW w:w="597" w:type="dxa"/>
          </w:tcPr>
          <w:p>
            <w:pPr>
              <w:pStyle w:val="TableParagraph"/>
              <w:spacing w:line="128" w:lineRule="exact" w:before="10"/>
              <w:ind w:right="15"/>
              <w:jc w:val="right"/>
              <w:rPr>
                <w:rFonts w:ascii="Arial"/>
                <w:sz w:val="13"/>
              </w:rPr>
            </w:pPr>
            <w:r>
              <w:rPr>
                <w:rFonts w:ascii="Arial"/>
                <w:color w:val="231F20"/>
                <w:w w:val="85"/>
                <w:sz w:val="13"/>
              </w:rPr>
              <w:t>27,87</w:t>
            </w:r>
          </w:p>
        </w:tc>
        <w:tc>
          <w:tcPr>
            <w:tcW w:w="601" w:type="dxa"/>
          </w:tcPr>
          <w:p>
            <w:pPr>
              <w:pStyle w:val="TableParagraph"/>
              <w:spacing w:line="128" w:lineRule="exact" w:before="10"/>
              <w:ind w:right="14"/>
              <w:jc w:val="right"/>
              <w:rPr>
                <w:rFonts w:ascii="Arial"/>
                <w:sz w:val="13"/>
              </w:rPr>
            </w:pPr>
            <w:r>
              <w:rPr>
                <w:rFonts w:ascii="Arial"/>
                <w:color w:val="231F20"/>
                <w:w w:val="85"/>
                <w:sz w:val="13"/>
              </w:rPr>
              <w:t>24,83</w:t>
            </w:r>
          </w:p>
        </w:tc>
        <w:tc>
          <w:tcPr>
            <w:tcW w:w="603" w:type="dxa"/>
          </w:tcPr>
          <w:p>
            <w:pPr>
              <w:pStyle w:val="TableParagraph"/>
              <w:spacing w:line="128" w:lineRule="exact" w:before="10"/>
              <w:ind w:right="16"/>
              <w:jc w:val="right"/>
              <w:rPr>
                <w:rFonts w:ascii="Arial"/>
                <w:sz w:val="13"/>
              </w:rPr>
            </w:pPr>
            <w:r>
              <w:rPr>
                <w:rFonts w:ascii="Arial"/>
                <w:color w:val="231F20"/>
                <w:w w:val="85"/>
                <w:sz w:val="13"/>
              </w:rPr>
              <w:t>21,33</w:t>
            </w:r>
          </w:p>
        </w:tc>
      </w:tr>
      <w:tr>
        <w:trPr>
          <w:trHeight w:val="170" w:hRule="atLeast"/>
        </w:trPr>
        <w:tc>
          <w:tcPr>
            <w:tcW w:w="1050" w:type="dxa"/>
            <w:shd w:val="clear" w:color="auto" w:fill="DDEBF7"/>
          </w:tcPr>
          <w:p>
            <w:pPr>
              <w:pStyle w:val="TableParagraph"/>
              <w:spacing w:line="135" w:lineRule="exact" w:before="15"/>
              <w:ind w:left="17"/>
              <w:rPr>
                <w:rFonts w:ascii="Arial"/>
                <w:sz w:val="13"/>
              </w:rPr>
            </w:pPr>
            <w:r>
              <w:rPr>
                <w:rFonts w:ascii="Arial"/>
                <w:color w:val="231F20"/>
                <w:sz w:val="13"/>
              </w:rPr>
              <w:t>&gt;100JT - 500JT</w:t>
            </w:r>
          </w:p>
        </w:tc>
        <w:tc>
          <w:tcPr>
            <w:tcW w:w="611" w:type="dxa"/>
            <w:shd w:val="clear" w:color="auto" w:fill="DDEBF7"/>
          </w:tcPr>
          <w:p>
            <w:pPr>
              <w:pStyle w:val="TableParagraph"/>
              <w:spacing w:line="135" w:lineRule="exact" w:before="15"/>
              <w:ind w:left="119" w:right="125"/>
              <w:jc w:val="center"/>
              <w:rPr>
                <w:rFonts w:ascii="Arial"/>
                <w:sz w:val="13"/>
              </w:rPr>
            </w:pPr>
            <w:r>
              <w:rPr>
                <w:rFonts w:ascii="Arial"/>
                <w:color w:val="231F20"/>
                <w:sz w:val="13"/>
              </w:rPr>
              <w:t>20,72</w:t>
            </w:r>
          </w:p>
        </w:tc>
        <w:tc>
          <w:tcPr>
            <w:tcW w:w="602" w:type="dxa"/>
            <w:shd w:val="clear" w:color="auto" w:fill="DDEBF7"/>
          </w:tcPr>
          <w:p>
            <w:pPr>
              <w:pStyle w:val="TableParagraph"/>
              <w:spacing w:line="135" w:lineRule="exact" w:before="15"/>
              <w:ind w:left="115" w:right="119"/>
              <w:jc w:val="center"/>
              <w:rPr>
                <w:rFonts w:ascii="Arial"/>
                <w:sz w:val="13"/>
              </w:rPr>
            </w:pPr>
            <w:r>
              <w:rPr>
                <w:rFonts w:ascii="Arial"/>
                <w:color w:val="231F20"/>
                <w:sz w:val="13"/>
              </w:rPr>
              <w:t>17,33</w:t>
            </w:r>
          </w:p>
        </w:tc>
        <w:tc>
          <w:tcPr>
            <w:tcW w:w="602" w:type="dxa"/>
            <w:shd w:val="clear" w:color="auto" w:fill="DDEBF7"/>
          </w:tcPr>
          <w:p>
            <w:pPr>
              <w:pStyle w:val="TableParagraph"/>
              <w:spacing w:line="135" w:lineRule="exact" w:before="15"/>
              <w:ind w:left="155"/>
              <w:rPr>
                <w:rFonts w:ascii="Arial"/>
                <w:sz w:val="13"/>
              </w:rPr>
            </w:pPr>
            <w:r>
              <w:rPr>
                <w:rFonts w:ascii="Arial"/>
                <w:color w:val="231F20"/>
                <w:sz w:val="13"/>
              </w:rPr>
              <w:t>27,04</w:t>
            </w:r>
          </w:p>
        </w:tc>
        <w:tc>
          <w:tcPr>
            <w:tcW w:w="602" w:type="dxa"/>
            <w:shd w:val="clear" w:color="auto" w:fill="DDEBF7"/>
          </w:tcPr>
          <w:p>
            <w:pPr>
              <w:pStyle w:val="TableParagraph"/>
              <w:spacing w:line="135" w:lineRule="exact" w:before="15"/>
              <w:ind w:left="155"/>
              <w:rPr>
                <w:rFonts w:ascii="Arial"/>
                <w:sz w:val="13"/>
              </w:rPr>
            </w:pPr>
            <w:r>
              <w:rPr>
                <w:rFonts w:ascii="Arial"/>
                <w:color w:val="231F20"/>
                <w:sz w:val="13"/>
              </w:rPr>
              <w:t>22,93</w:t>
            </w:r>
          </w:p>
        </w:tc>
        <w:tc>
          <w:tcPr>
            <w:tcW w:w="602" w:type="dxa"/>
            <w:shd w:val="clear" w:color="auto" w:fill="DDEBF7"/>
          </w:tcPr>
          <w:p>
            <w:pPr>
              <w:pStyle w:val="TableParagraph"/>
              <w:spacing w:line="135" w:lineRule="exact" w:before="15"/>
              <w:ind w:left="115" w:right="120"/>
              <w:jc w:val="center"/>
              <w:rPr>
                <w:rFonts w:ascii="Arial"/>
                <w:sz w:val="13"/>
              </w:rPr>
            </w:pPr>
            <w:r>
              <w:rPr>
                <w:rFonts w:ascii="Arial"/>
                <w:color w:val="231F20"/>
                <w:sz w:val="13"/>
              </w:rPr>
              <w:t>71,27</w:t>
            </w:r>
          </w:p>
        </w:tc>
        <w:tc>
          <w:tcPr>
            <w:tcW w:w="604" w:type="dxa"/>
            <w:shd w:val="clear" w:color="auto" w:fill="DDEBF7"/>
          </w:tcPr>
          <w:p>
            <w:pPr>
              <w:pStyle w:val="TableParagraph"/>
              <w:spacing w:line="135" w:lineRule="exact" w:before="15"/>
              <w:ind w:left="155"/>
              <w:rPr>
                <w:rFonts w:ascii="Arial"/>
                <w:sz w:val="13"/>
              </w:rPr>
            </w:pPr>
            <w:r>
              <w:rPr>
                <w:rFonts w:ascii="Arial"/>
                <w:color w:val="231F20"/>
                <w:sz w:val="13"/>
              </w:rPr>
              <w:t>62,83</w:t>
            </w:r>
          </w:p>
        </w:tc>
        <w:tc>
          <w:tcPr>
            <w:tcW w:w="132" w:type="dxa"/>
            <w:shd w:val="clear" w:color="auto" w:fill="DDEBF7"/>
          </w:tcPr>
          <w:p>
            <w:pPr>
              <w:pStyle w:val="TableParagraph"/>
              <w:rPr>
                <w:rFonts w:ascii="Times New Roman"/>
                <w:sz w:val="10"/>
              </w:rPr>
            </w:pPr>
          </w:p>
        </w:tc>
        <w:tc>
          <w:tcPr>
            <w:tcW w:w="603" w:type="dxa"/>
            <w:shd w:val="clear" w:color="auto" w:fill="DDEBF7"/>
          </w:tcPr>
          <w:p>
            <w:pPr>
              <w:pStyle w:val="TableParagraph"/>
              <w:spacing w:line="135" w:lineRule="exact" w:before="17"/>
              <w:ind w:right="18"/>
              <w:jc w:val="right"/>
              <w:rPr>
                <w:rFonts w:ascii="Arial"/>
                <w:sz w:val="13"/>
              </w:rPr>
            </w:pPr>
            <w:r>
              <w:rPr>
                <w:rFonts w:ascii="Arial"/>
                <w:color w:val="231F20"/>
                <w:w w:val="85"/>
                <w:sz w:val="13"/>
              </w:rPr>
              <w:t>2,65</w:t>
            </w:r>
          </w:p>
        </w:tc>
        <w:tc>
          <w:tcPr>
            <w:tcW w:w="601" w:type="dxa"/>
            <w:shd w:val="clear" w:color="auto" w:fill="DDEBF7"/>
          </w:tcPr>
          <w:p>
            <w:pPr>
              <w:pStyle w:val="TableParagraph"/>
              <w:spacing w:line="135" w:lineRule="exact" w:before="17"/>
              <w:ind w:right="17"/>
              <w:jc w:val="right"/>
              <w:rPr>
                <w:rFonts w:ascii="Arial"/>
                <w:sz w:val="13"/>
              </w:rPr>
            </w:pPr>
            <w:r>
              <w:rPr>
                <w:rFonts w:ascii="Arial"/>
                <w:color w:val="231F20"/>
                <w:w w:val="85"/>
                <w:sz w:val="13"/>
              </w:rPr>
              <w:t>4,21</w:t>
            </w:r>
          </w:p>
        </w:tc>
        <w:tc>
          <w:tcPr>
            <w:tcW w:w="605" w:type="dxa"/>
            <w:shd w:val="clear" w:color="auto" w:fill="DDEBF7"/>
          </w:tcPr>
          <w:p>
            <w:pPr>
              <w:pStyle w:val="TableParagraph"/>
              <w:spacing w:line="135" w:lineRule="exact" w:before="17"/>
              <w:ind w:right="20"/>
              <w:jc w:val="right"/>
              <w:rPr>
                <w:rFonts w:ascii="Arial"/>
                <w:sz w:val="13"/>
              </w:rPr>
            </w:pPr>
            <w:r>
              <w:rPr>
                <w:rFonts w:ascii="Arial"/>
                <w:color w:val="231F20"/>
                <w:w w:val="85"/>
                <w:sz w:val="13"/>
              </w:rPr>
              <w:t>8,33</w:t>
            </w:r>
          </w:p>
        </w:tc>
        <w:tc>
          <w:tcPr>
            <w:tcW w:w="597" w:type="dxa"/>
            <w:shd w:val="clear" w:color="auto" w:fill="DDEBF7"/>
          </w:tcPr>
          <w:p>
            <w:pPr>
              <w:pStyle w:val="TableParagraph"/>
              <w:spacing w:line="135" w:lineRule="exact" w:before="17"/>
              <w:ind w:right="15"/>
              <w:jc w:val="right"/>
              <w:rPr>
                <w:rFonts w:ascii="Arial"/>
                <w:sz w:val="13"/>
              </w:rPr>
            </w:pPr>
            <w:r>
              <w:rPr>
                <w:rFonts w:ascii="Arial"/>
                <w:color w:val="231F20"/>
                <w:w w:val="85"/>
                <w:sz w:val="13"/>
              </w:rPr>
              <w:t>11,92</w:t>
            </w:r>
          </w:p>
        </w:tc>
        <w:tc>
          <w:tcPr>
            <w:tcW w:w="601" w:type="dxa"/>
            <w:shd w:val="clear" w:color="auto" w:fill="DDEBF7"/>
          </w:tcPr>
          <w:p>
            <w:pPr>
              <w:pStyle w:val="TableParagraph"/>
              <w:spacing w:line="135" w:lineRule="exact" w:before="17"/>
              <w:ind w:right="14"/>
              <w:jc w:val="right"/>
              <w:rPr>
                <w:rFonts w:ascii="Arial"/>
                <w:sz w:val="13"/>
              </w:rPr>
            </w:pPr>
            <w:r>
              <w:rPr>
                <w:rFonts w:ascii="Arial"/>
                <w:color w:val="231F20"/>
                <w:w w:val="85"/>
                <w:sz w:val="13"/>
              </w:rPr>
              <w:t>58,69</w:t>
            </w:r>
          </w:p>
        </w:tc>
        <w:tc>
          <w:tcPr>
            <w:tcW w:w="603" w:type="dxa"/>
            <w:shd w:val="clear" w:color="auto" w:fill="DDEBF7"/>
          </w:tcPr>
          <w:p>
            <w:pPr>
              <w:pStyle w:val="TableParagraph"/>
              <w:spacing w:line="135" w:lineRule="exact" w:before="17"/>
              <w:ind w:right="16"/>
              <w:jc w:val="right"/>
              <w:rPr>
                <w:rFonts w:ascii="Arial"/>
                <w:sz w:val="13"/>
              </w:rPr>
            </w:pPr>
            <w:r>
              <w:rPr>
                <w:rFonts w:ascii="Arial"/>
                <w:color w:val="231F20"/>
                <w:w w:val="85"/>
                <w:sz w:val="13"/>
              </w:rPr>
              <w:t>37,37</w:t>
            </w:r>
          </w:p>
        </w:tc>
      </w:tr>
      <w:tr>
        <w:trPr>
          <w:trHeight w:val="160" w:hRule="atLeast"/>
        </w:trPr>
        <w:tc>
          <w:tcPr>
            <w:tcW w:w="1050" w:type="dxa"/>
          </w:tcPr>
          <w:p>
            <w:pPr>
              <w:pStyle w:val="TableParagraph"/>
              <w:spacing w:line="130" w:lineRule="exact" w:before="10"/>
              <w:ind w:left="17"/>
              <w:rPr>
                <w:rFonts w:ascii="Arial"/>
                <w:sz w:val="13"/>
              </w:rPr>
            </w:pPr>
            <w:r>
              <w:rPr>
                <w:rFonts w:ascii="Arial"/>
                <w:color w:val="231F20"/>
                <w:sz w:val="13"/>
              </w:rPr>
              <w:t>&gt;500JT - 1 M</w:t>
            </w:r>
          </w:p>
        </w:tc>
        <w:tc>
          <w:tcPr>
            <w:tcW w:w="611" w:type="dxa"/>
          </w:tcPr>
          <w:p>
            <w:pPr>
              <w:pStyle w:val="TableParagraph"/>
              <w:spacing w:line="130" w:lineRule="exact" w:before="10"/>
              <w:ind w:left="119" w:right="120"/>
              <w:jc w:val="center"/>
              <w:rPr>
                <w:rFonts w:ascii="Arial"/>
                <w:sz w:val="13"/>
              </w:rPr>
            </w:pPr>
            <w:r>
              <w:rPr>
                <w:rFonts w:ascii="Arial"/>
                <w:color w:val="231F20"/>
                <w:sz w:val="13"/>
              </w:rPr>
              <w:t>1,41</w:t>
            </w:r>
          </w:p>
        </w:tc>
        <w:tc>
          <w:tcPr>
            <w:tcW w:w="602" w:type="dxa"/>
          </w:tcPr>
          <w:p>
            <w:pPr>
              <w:pStyle w:val="TableParagraph"/>
              <w:spacing w:line="130" w:lineRule="exact" w:before="10"/>
              <w:ind w:left="115" w:right="116"/>
              <w:jc w:val="center"/>
              <w:rPr>
                <w:rFonts w:ascii="Arial"/>
                <w:sz w:val="13"/>
              </w:rPr>
            </w:pPr>
            <w:r>
              <w:rPr>
                <w:rFonts w:ascii="Arial"/>
                <w:color w:val="231F20"/>
                <w:sz w:val="13"/>
              </w:rPr>
              <w:t>4,44</w:t>
            </w:r>
          </w:p>
        </w:tc>
        <w:tc>
          <w:tcPr>
            <w:tcW w:w="602" w:type="dxa"/>
          </w:tcPr>
          <w:p>
            <w:pPr>
              <w:pStyle w:val="TableParagraph"/>
              <w:spacing w:line="130" w:lineRule="exact" w:before="10"/>
              <w:ind w:left="189"/>
              <w:rPr>
                <w:rFonts w:ascii="Arial"/>
                <w:sz w:val="13"/>
              </w:rPr>
            </w:pPr>
            <w:r>
              <w:rPr>
                <w:rFonts w:ascii="Arial"/>
                <w:color w:val="231F20"/>
                <w:sz w:val="13"/>
              </w:rPr>
              <w:t>2,17</w:t>
            </w:r>
          </w:p>
        </w:tc>
        <w:tc>
          <w:tcPr>
            <w:tcW w:w="602" w:type="dxa"/>
          </w:tcPr>
          <w:p>
            <w:pPr>
              <w:pStyle w:val="TableParagraph"/>
              <w:spacing w:line="130" w:lineRule="exact" w:before="10"/>
              <w:ind w:left="189"/>
              <w:rPr>
                <w:rFonts w:ascii="Arial"/>
                <w:sz w:val="13"/>
              </w:rPr>
            </w:pPr>
            <w:r>
              <w:rPr>
                <w:rFonts w:ascii="Arial"/>
                <w:color w:val="231F20"/>
                <w:sz w:val="13"/>
              </w:rPr>
              <w:t>4,41</w:t>
            </w:r>
          </w:p>
        </w:tc>
        <w:tc>
          <w:tcPr>
            <w:tcW w:w="602" w:type="dxa"/>
          </w:tcPr>
          <w:p>
            <w:pPr>
              <w:pStyle w:val="TableParagraph"/>
              <w:spacing w:line="130" w:lineRule="exact" w:before="10"/>
              <w:ind w:left="115" w:right="116"/>
              <w:jc w:val="center"/>
              <w:rPr>
                <w:rFonts w:ascii="Arial"/>
                <w:sz w:val="13"/>
              </w:rPr>
            </w:pPr>
            <w:r>
              <w:rPr>
                <w:rFonts w:ascii="Arial"/>
                <w:color w:val="231F20"/>
                <w:sz w:val="13"/>
              </w:rPr>
              <w:t>4,54</w:t>
            </w:r>
          </w:p>
        </w:tc>
        <w:tc>
          <w:tcPr>
            <w:tcW w:w="604" w:type="dxa"/>
          </w:tcPr>
          <w:p>
            <w:pPr>
              <w:pStyle w:val="TableParagraph"/>
              <w:spacing w:line="130" w:lineRule="exact" w:before="10"/>
              <w:ind w:left="189"/>
              <w:rPr>
                <w:rFonts w:ascii="Arial"/>
                <w:sz w:val="13"/>
              </w:rPr>
            </w:pPr>
            <w:r>
              <w:rPr>
                <w:rFonts w:ascii="Arial"/>
                <w:color w:val="231F20"/>
                <w:sz w:val="13"/>
              </w:rPr>
              <w:t>4,39</w:t>
            </w:r>
          </w:p>
        </w:tc>
        <w:tc>
          <w:tcPr>
            <w:tcW w:w="132" w:type="dxa"/>
          </w:tcPr>
          <w:p>
            <w:pPr>
              <w:pStyle w:val="TableParagraph"/>
              <w:rPr>
                <w:rFonts w:ascii="Times New Roman"/>
                <w:sz w:val="10"/>
              </w:rPr>
            </w:pPr>
          </w:p>
        </w:tc>
        <w:tc>
          <w:tcPr>
            <w:tcW w:w="603" w:type="dxa"/>
          </w:tcPr>
          <w:p>
            <w:pPr>
              <w:pStyle w:val="TableParagraph"/>
              <w:spacing w:line="128" w:lineRule="exact" w:before="10"/>
              <w:ind w:right="18"/>
              <w:jc w:val="right"/>
              <w:rPr>
                <w:rFonts w:ascii="Arial"/>
                <w:sz w:val="13"/>
              </w:rPr>
            </w:pPr>
            <w:r>
              <w:rPr>
                <w:rFonts w:ascii="Arial"/>
                <w:color w:val="231F20"/>
                <w:w w:val="85"/>
                <w:sz w:val="13"/>
              </w:rPr>
              <w:t>0,06</w:t>
            </w:r>
          </w:p>
        </w:tc>
        <w:tc>
          <w:tcPr>
            <w:tcW w:w="601" w:type="dxa"/>
          </w:tcPr>
          <w:p>
            <w:pPr>
              <w:pStyle w:val="TableParagraph"/>
              <w:spacing w:line="128" w:lineRule="exact" w:before="10"/>
              <w:ind w:right="17"/>
              <w:jc w:val="right"/>
              <w:rPr>
                <w:rFonts w:ascii="Arial"/>
                <w:sz w:val="13"/>
              </w:rPr>
            </w:pPr>
            <w:r>
              <w:rPr>
                <w:rFonts w:ascii="Arial"/>
                <w:color w:val="231F20"/>
                <w:w w:val="85"/>
                <w:sz w:val="13"/>
              </w:rPr>
              <w:t>0,21</w:t>
            </w:r>
          </w:p>
        </w:tc>
        <w:tc>
          <w:tcPr>
            <w:tcW w:w="605" w:type="dxa"/>
          </w:tcPr>
          <w:p>
            <w:pPr>
              <w:pStyle w:val="TableParagraph"/>
              <w:spacing w:line="128" w:lineRule="exact" w:before="10"/>
              <w:ind w:right="20"/>
              <w:jc w:val="right"/>
              <w:rPr>
                <w:rFonts w:ascii="Arial"/>
                <w:sz w:val="13"/>
              </w:rPr>
            </w:pPr>
            <w:r>
              <w:rPr>
                <w:rFonts w:ascii="Arial"/>
                <w:color w:val="231F20"/>
                <w:w w:val="85"/>
                <w:sz w:val="13"/>
              </w:rPr>
              <w:t>0,11</w:t>
            </w:r>
          </w:p>
        </w:tc>
        <w:tc>
          <w:tcPr>
            <w:tcW w:w="597" w:type="dxa"/>
          </w:tcPr>
          <w:p>
            <w:pPr>
              <w:pStyle w:val="TableParagraph"/>
              <w:spacing w:line="128" w:lineRule="exact" w:before="10"/>
              <w:ind w:right="15"/>
              <w:jc w:val="right"/>
              <w:rPr>
                <w:rFonts w:ascii="Arial"/>
                <w:sz w:val="13"/>
              </w:rPr>
            </w:pPr>
            <w:r>
              <w:rPr>
                <w:rFonts w:ascii="Arial"/>
                <w:color w:val="231F20"/>
                <w:w w:val="85"/>
                <w:sz w:val="13"/>
              </w:rPr>
              <w:t>0,45</w:t>
            </w:r>
          </w:p>
        </w:tc>
        <w:tc>
          <w:tcPr>
            <w:tcW w:w="601" w:type="dxa"/>
          </w:tcPr>
          <w:p>
            <w:pPr>
              <w:pStyle w:val="TableParagraph"/>
              <w:spacing w:line="128" w:lineRule="exact" w:before="10"/>
              <w:ind w:right="14"/>
              <w:jc w:val="right"/>
              <w:rPr>
                <w:rFonts w:ascii="Arial"/>
                <w:sz w:val="13"/>
              </w:rPr>
            </w:pPr>
            <w:r>
              <w:rPr>
                <w:rFonts w:ascii="Arial"/>
                <w:color w:val="231F20"/>
                <w:w w:val="85"/>
                <w:sz w:val="13"/>
              </w:rPr>
              <w:t>1,01</w:t>
            </w:r>
          </w:p>
        </w:tc>
        <w:tc>
          <w:tcPr>
            <w:tcW w:w="603" w:type="dxa"/>
          </w:tcPr>
          <w:p>
            <w:pPr>
              <w:pStyle w:val="TableParagraph"/>
              <w:spacing w:line="128" w:lineRule="exact" w:before="10"/>
              <w:ind w:right="15"/>
              <w:jc w:val="right"/>
              <w:rPr>
                <w:rFonts w:ascii="Arial"/>
                <w:sz w:val="13"/>
              </w:rPr>
            </w:pPr>
            <w:r>
              <w:rPr>
                <w:rFonts w:ascii="Arial"/>
                <w:color w:val="231F20"/>
                <w:w w:val="85"/>
                <w:sz w:val="13"/>
              </w:rPr>
              <w:t>0,69</w:t>
            </w:r>
          </w:p>
        </w:tc>
      </w:tr>
      <w:tr>
        <w:trPr>
          <w:trHeight w:val="165" w:hRule="atLeast"/>
        </w:trPr>
        <w:tc>
          <w:tcPr>
            <w:tcW w:w="1050" w:type="dxa"/>
            <w:shd w:val="clear" w:color="auto" w:fill="DDEBF7"/>
          </w:tcPr>
          <w:p>
            <w:pPr>
              <w:pStyle w:val="TableParagraph"/>
              <w:spacing w:line="130" w:lineRule="exact" w:before="15"/>
              <w:ind w:left="17"/>
              <w:rPr>
                <w:rFonts w:ascii="Arial"/>
                <w:sz w:val="13"/>
              </w:rPr>
            </w:pPr>
            <w:r>
              <w:rPr>
                <w:rFonts w:ascii="Arial"/>
                <w:color w:val="231F20"/>
                <w:sz w:val="13"/>
              </w:rPr>
              <w:t>&gt;1 M</w:t>
            </w:r>
          </w:p>
        </w:tc>
        <w:tc>
          <w:tcPr>
            <w:tcW w:w="611" w:type="dxa"/>
            <w:shd w:val="clear" w:color="auto" w:fill="DDEBF7"/>
          </w:tcPr>
          <w:p>
            <w:pPr>
              <w:pStyle w:val="TableParagraph"/>
              <w:spacing w:line="130" w:lineRule="exact" w:before="15"/>
              <w:ind w:left="119" w:right="120"/>
              <w:jc w:val="center"/>
              <w:rPr>
                <w:rFonts w:ascii="Arial"/>
                <w:sz w:val="13"/>
              </w:rPr>
            </w:pPr>
            <w:r>
              <w:rPr>
                <w:rFonts w:ascii="Arial"/>
                <w:color w:val="231F20"/>
                <w:sz w:val="13"/>
              </w:rPr>
              <w:t>4,85</w:t>
            </w:r>
          </w:p>
        </w:tc>
        <w:tc>
          <w:tcPr>
            <w:tcW w:w="602" w:type="dxa"/>
            <w:shd w:val="clear" w:color="auto" w:fill="DDEBF7"/>
          </w:tcPr>
          <w:p>
            <w:pPr>
              <w:pStyle w:val="TableParagraph"/>
              <w:spacing w:line="130" w:lineRule="exact" w:before="15"/>
              <w:ind w:left="115" w:right="119"/>
              <w:jc w:val="center"/>
              <w:rPr>
                <w:rFonts w:ascii="Arial"/>
                <w:sz w:val="13"/>
              </w:rPr>
            </w:pPr>
            <w:r>
              <w:rPr>
                <w:rFonts w:ascii="Arial"/>
                <w:color w:val="231F20"/>
                <w:sz w:val="13"/>
              </w:rPr>
              <w:t>15,97</w:t>
            </w:r>
          </w:p>
        </w:tc>
        <w:tc>
          <w:tcPr>
            <w:tcW w:w="602" w:type="dxa"/>
            <w:shd w:val="clear" w:color="auto" w:fill="DDEBF7"/>
          </w:tcPr>
          <w:p>
            <w:pPr>
              <w:pStyle w:val="TableParagraph"/>
              <w:spacing w:line="130" w:lineRule="exact" w:before="15"/>
              <w:ind w:left="189"/>
              <w:rPr>
                <w:rFonts w:ascii="Arial"/>
                <w:sz w:val="13"/>
              </w:rPr>
            </w:pPr>
            <w:r>
              <w:rPr>
                <w:rFonts w:ascii="Arial"/>
                <w:color w:val="231F20"/>
                <w:sz w:val="13"/>
              </w:rPr>
              <w:t>1,34</w:t>
            </w:r>
          </w:p>
        </w:tc>
        <w:tc>
          <w:tcPr>
            <w:tcW w:w="602" w:type="dxa"/>
            <w:shd w:val="clear" w:color="auto" w:fill="DDEBF7"/>
          </w:tcPr>
          <w:p>
            <w:pPr>
              <w:pStyle w:val="TableParagraph"/>
              <w:spacing w:line="130" w:lineRule="exact" w:before="15"/>
              <w:ind w:left="155"/>
              <w:rPr>
                <w:rFonts w:ascii="Arial"/>
                <w:sz w:val="13"/>
              </w:rPr>
            </w:pPr>
            <w:r>
              <w:rPr>
                <w:rFonts w:ascii="Arial"/>
                <w:color w:val="231F20"/>
                <w:sz w:val="13"/>
              </w:rPr>
              <w:t>29,95</w:t>
            </w:r>
          </w:p>
        </w:tc>
        <w:tc>
          <w:tcPr>
            <w:tcW w:w="602" w:type="dxa"/>
            <w:shd w:val="clear" w:color="auto" w:fill="DDEBF7"/>
          </w:tcPr>
          <w:p>
            <w:pPr>
              <w:pStyle w:val="TableParagraph"/>
              <w:spacing w:line="130" w:lineRule="exact" w:before="15"/>
              <w:ind w:left="115" w:right="116"/>
              <w:jc w:val="center"/>
              <w:rPr>
                <w:rFonts w:ascii="Arial"/>
                <w:sz w:val="13"/>
              </w:rPr>
            </w:pPr>
            <w:r>
              <w:rPr>
                <w:rFonts w:ascii="Arial"/>
                <w:color w:val="231F20"/>
                <w:sz w:val="13"/>
              </w:rPr>
              <w:t>9,61</w:t>
            </w:r>
          </w:p>
        </w:tc>
        <w:tc>
          <w:tcPr>
            <w:tcW w:w="604" w:type="dxa"/>
            <w:shd w:val="clear" w:color="auto" w:fill="DDEBF7"/>
          </w:tcPr>
          <w:p>
            <w:pPr>
              <w:pStyle w:val="TableParagraph"/>
              <w:spacing w:line="130" w:lineRule="exact" w:before="15"/>
              <w:ind w:left="155"/>
              <w:rPr>
                <w:rFonts w:ascii="Arial"/>
                <w:sz w:val="13"/>
              </w:rPr>
            </w:pPr>
            <w:r>
              <w:rPr>
                <w:rFonts w:ascii="Arial"/>
                <w:color w:val="231F20"/>
                <w:sz w:val="13"/>
              </w:rPr>
              <w:t>11,48</w:t>
            </w:r>
          </w:p>
        </w:tc>
        <w:tc>
          <w:tcPr>
            <w:tcW w:w="132" w:type="dxa"/>
            <w:shd w:val="clear" w:color="auto" w:fill="DDEBF7"/>
          </w:tcPr>
          <w:p>
            <w:pPr>
              <w:pStyle w:val="TableParagraph"/>
              <w:rPr>
                <w:rFonts w:ascii="Times New Roman"/>
                <w:sz w:val="10"/>
              </w:rPr>
            </w:pPr>
          </w:p>
        </w:tc>
        <w:tc>
          <w:tcPr>
            <w:tcW w:w="603" w:type="dxa"/>
            <w:shd w:val="clear" w:color="auto" w:fill="DDEBF7"/>
          </w:tcPr>
          <w:p>
            <w:pPr>
              <w:pStyle w:val="TableParagraph"/>
              <w:spacing w:line="130" w:lineRule="exact" w:before="17"/>
              <w:ind w:right="18"/>
              <w:jc w:val="right"/>
              <w:rPr>
                <w:rFonts w:ascii="Arial"/>
                <w:sz w:val="13"/>
              </w:rPr>
            </w:pPr>
            <w:r>
              <w:rPr>
                <w:rFonts w:ascii="Arial"/>
                <w:color w:val="231F20"/>
                <w:w w:val="85"/>
                <w:sz w:val="13"/>
              </w:rPr>
              <w:t>0,05</w:t>
            </w:r>
          </w:p>
        </w:tc>
        <w:tc>
          <w:tcPr>
            <w:tcW w:w="601" w:type="dxa"/>
            <w:shd w:val="clear" w:color="auto" w:fill="DDEBF7"/>
          </w:tcPr>
          <w:p>
            <w:pPr>
              <w:pStyle w:val="TableParagraph"/>
              <w:spacing w:line="130" w:lineRule="exact" w:before="17"/>
              <w:ind w:right="17"/>
              <w:jc w:val="right"/>
              <w:rPr>
                <w:rFonts w:ascii="Arial"/>
                <w:sz w:val="13"/>
              </w:rPr>
            </w:pPr>
            <w:r>
              <w:rPr>
                <w:rFonts w:ascii="Arial"/>
                <w:color w:val="231F20"/>
                <w:w w:val="85"/>
                <w:sz w:val="13"/>
              </w:rPr>
              <w:t>0,17</w:t>
            </w:r>
          </w:p>
        </w:tc>
        <w:tc>
          <w:tcPr>
            <w:tcW w:w="605" w:type="dxa"/>
            <w:shd w:val="clear" w:color="auto" w:fill="DDEBF7"/>
          </w:tcPr>
          <w:p>
            <w:pPr>
              <w:pStyle w:val="TableParagraph"/>
              <w:spacing w:line="130" w:lineRule="exact" w:before="17"/>
              <w:ind w:right="20"/>
              <w:jc w:val="right"/>
              <w:rPr>
                <w:rFonts w:ascii="Arial"/>
                <w:sz w:val="13"/>
              </w:rPr>
            </w:pPr>
            <w:r>
              <w:rPr>
                <w:rFonts w:ascii="Arial"/>
                <w:color w:val="231F20"/>
                <w:w w:val="85"/>
                <w:sz w:val="13"/>
              </w:rPr>
              <w:t>0,03</w:t>
            </w:r>
          </w:p>
        </w:tc>
        <w:tc>
          <w:tcPr>
            <w:tcW w:w="597" w:type="dxa"/>
            <w:shd w:val="clear" w:color="auto" w:fill="DDEBF7"/>
          </w:tcPr>
          <w:p>
            <w:pPr>
              <w:pStyle w:val="TableParagraph"/>
              <w:spacing w:line="130" w:lineRule="exact" w:before="17"/>
              <w:ind w:right="15"/>
              <w:jc w:val="right"/>
              <w:rPr>
                <w:rFonts w:ascii="Arial"/>
                <w:sz w:val="13"/>
              </w:rPr>
            </w:pPr>
            <w:r>
              <w:rPr>
                <w:rFonts w:ascii="Arial"/>
                <w:color w:val="231F20"/>
                <w:w w:val="85"/>
                <w:sz w:val="13"/>
              </w:rPr>
              <w:t>0,79</w:t>
            </w:r>
          </w:p>
        </w:tc>
        <w:tc>
          <w:tcPr>
            <w:tcW w:w="601" w:type="dxa"/>
            <w:shd w:val="clear" w:color="auto" w:fill="DDEBF7"/>
          </w:tcPr>
          <w:p>
            <w:pPr>
              <w:pStyle w:val="TableParagraph"/>
              <w:spacing w:line="130" w:lineRule="exact" w:before="17"/>
              <w:ind w:right="14"/>
              <w:jc w:val="right"/>
              <w:rPr>
                <w:rFonts w:ascii="Arial"/>
                <w:sz w:val="13"/>
              </w:rPr>
            </w:pPr>
            <w:r>
              <w:rPr>
                <w:rFonts w:ascii="Arial"/>
                <w:color w:val="231F20"/>
                <w:w w:val="85"/>
                <w:sz w:val="13"/>
              </w:rPr>
              <w:t>0,63</w:t>
            </w:r>
          </w:p>
        </w:tc>
        <w:tc>
          <w:tcPr>
            <w:tcW w:w="603" w:type="dxa"/>
            <w:shd w:val="clear" w:color="auto" w:fill="DDEBF7"/>
          </w:tcPr>
          <w:p>
            <w:pPr>
              <w:pStyle w:val="TableParagraph"/>
              <w:spacing w:line="130" w:lineRule="exact" w:before="17"/>
              <w:ind w:right="15"/>
              <w:jc w:val="right"/>
              <w:rPr>
                <w:rFonts w:ascii="Arial"/>
                <w:sz w:val="13"/>
              </w:rPr>
            </w:pPr>
            <w:r>
              <w:rPr>
                <w:rFonts w:ascii="Arial"/>
                <w:color w:val="231F20"/>
                <w:w w:val="85"/>
                <w:sz w:val="13"/>
              </w:rPr>
              <w:t>0,50</w:t>
            </w:r>
          </w:p>
        </w:tc>
      </w:tr>
    </w:tbl>
    <w:p>
      <w:pPr>
        <w:spacing w:before="3" w:after="18"/>
        <w:ind w:left="0" w:right="1729" w:firstLine="0"/>
        <w:jc w:val="right"/>
        <w:rPr>
          <w:i/>
          <w:sz w:val="12"/>
        </w:rPr>
      </w:pPr>
      <w:r>
        <w:rPr/>
        <w:pict>
          <v:group style="position:absolute;margin-left:86.558998pt;margin-top:-96.756912pt;width:422.2pt;height:47.25pt;mso-position-horizontal-relative:page;mso-position-vertical-relative:paragraph;z-index:-1155448" coordorigin="1731,-1935" coordsize="8444,945">
            <v:rect style="position:absolute;left:1736;top:-1488;width:4673;height:498" filled="true" fillcolor="#001f5f" stroked="false">
              <v:fill type="solid"/>
            </v:rect>
            <v:line style="position:absolute" from="2785,-1484" to="2785,-993" stroked="true" strokeweight=".283699pt" strokecolor="#ffffff">
              <v:stroke dashstyle="solid"/>
            </v:line>
            <v:line style="position:absolute" from="2785,-1487" to="2785,-990" stroked="true" strokeweight=".283131pt" strokecolor="#ffffff">
              <v:stroke dashstyle="solid"/>
            </v:line>
            <v:line style="position:absolute" from="6407,-1484" to="6407,-993" stroked="true" strokeweight=".283699pt" strokecolor="#ffffff">
              <v:stroke dashstyle="solid"/>
            </v:line>
            <v:line style="position:absolute" from="6407,-1487" to="6407,-990" stroked="true" strokeweight=".283699pt" strokecolor="#ffffff">
              <v:stroke dashstyle="solid"/>
            </v:line>
            <v:rect style="position:absolute;left:6540;top:-1488;width:3617;height:498" filled="true" fillcolor="#001f5f" stroked="false">
              <v:fill type="solid"/>
            </v:rect>
            <v:line style="position:absolute" from="6543,-1484" to="6543,-993" stroked="true" strokeweight=".283699pt" strokecolor="#ffffff">
              <v:stroke dashstyle="solid"/>
            </v:line>
            <v:line style="position:absolute" from="6543,-1487" to="6543,-990" stroked="true" strokeweight=".283699pt" strokecolor="#ffffff">
              <v:stroke dashstyle="solid"/>
            </v:line>
            <v:line style="position:absolute" from="1740,-993" to="10154,-993" stroked="true" strokeweight=".32999pt" strokecolor="#ffffff">
              <v:stroke dashstyle="solid"/>
            </v:line>
            <v:line style="position:absolute" from="1737,-993" to="10157,-993" stroked="true" strokeweight=".32999pt" strokecolor="#ffffff">
              <v:stroke dashstyle="solid"/>
            </v:line>
            <v:line style="position:absolute" from="10154,-1484" to="10154,-993" stroked="true" strokeweight=".283699pt" strokecolor="#ffffff">
              <v:stroke dashstyle="solid"/>
            </v:line>
            <v:line style="position:absolute" from="10154,-1487" to="10154,-990" stroked="true" strokeweight=".283699pt" strokecolor="#ffffff">
              <v:stroke dashstyle="solid"/>
            </v:line>
            <v:line style="position:absolute" from="10160,-1491" to="10160,-1491" stroked="true" strokeweight=".32999pt" strokecolor="#d8d9da">
              <v:stroke dashstyle="solid"/>
            </v:line>
            <v:rect style="position:absolute;left:2258;top:-1936;width:7388;height:392" filled="true" fillcolor="#001f5f" stroked="false">
              <v:fill type="solid"/>
            </v:rect>
            <v:shape style="position:absolute;left:1731;top:-1936;width:8444;height:392" coordorigin="1731,-1935" coordsize="8444,392" path="m2259,-1935l1731,-1935,1731,-1544,2259,-1544,2259,-1935m10174,-1935l9647,-1935,9647,-1544,10174,-1544,10174,-1935e" filled="true" fillcolor="#001f5f" stroked="false">
              <v:path arrowok="t"/>
              <v:fill opacity="45875f" type="solid"/>
            </v:shape>
            <v:shape style="position:absolute;left:4244;top:-1807;width:3437;height:143" type="#_x0000_t202" filled="false" stroked="false">
              <v:textbox inset="0,0,0,0">
                <w:txbxContent>
                  <w:p>
                    <w:pPr>
                      <w:spacing w:line="142" w:lineRule="exact" w:before="0"/>
                      <w:ind w:left="0" w:right="0" w:firstLine="0"/>
                      <w:jc w:val="left"/>
                      <w:rPr>
                        <w:sz w:val="12"/>
                      </w:rPr>
                    </w:pPr>
                    <w:r>
                      <w:rPr>
                        <w:color w:val="FFFFFF"/>
                        <w:w w:val="115"/>
                        <w:sz w:val="12"/>
                      </w:rPr>
                      <w:t>Tabel 4.8 Komposisi Kredit Multiguna Posisi Triwulan III 2018</w:t>
                    </w:r>
                  </w:p>
                </w:txbxContent>
              </v:textbox>
              <w10:wrap type="none"/>
            </v:shape>
            <v:shape style="position:absolute;left:3758;top:-1475;width:1692;height:149" type="#_x0000_t202" filled="false" stroked="false">
              <v:textbox inset="0,0,0,0">
                <w:txbxContent>
                  <w:p>
                    <w:pPr>
                      <w:spacing w:line="148" w:lineRule="exact" w:before="0"/>
                      <w:ind w:left="0" w:right="0" w:firstLine="0"/>
                      <w:jc w:val="left"/>
                      <w:rPr>
                        <w:rFonts w:ascii="Arial"/>
                        <w:sz w:val="13"/>
                      </w:rPr>
                    </w:pPr>
                    <w:r>
                      <w:rPr>
                        <w:rFonts w:ascii="Arial"/>
                        <w:color w:val="FFFFFF"/>
                        <w:w w:val="90"/>
                        <w:sz w:val="13"/>
                      </w:rPr>
                      <w:t>Berdasarkan</w:t>
                    </w:r>
                    <w:r>
                      <w:rPr>
                        <w:rFonts w:ascii="Arial"/>
                        <w:color w:val="FFFFFF"/>
                        <w:spacing w:val="-16"/>
                        <w:w w:val="90"/>
                        <w:sz w:val="13"/>
                      </w:rPr>
                      <w:t> </w:t>
                    </w:r>
                    <w:r>
                      <w:rPr>
                        <w:rFonts w:ascii="Arial"/>
                        <w:color w:val="FFFFFF"/>
                        <w:spacing w:val="-4"/>
                        <w:w w:val="90"/>
                        <w:sz w:val="13"/>
                      </w:rPr>
                      <w:t>Nominal</w:t>
                    </w:r>
                    <w:r>
                      <w:rPr>
                        <w:rFonts w:ascii="Arial"/>
                        <w:color w:val="FFFFFF"/>
                        <w:spacing w:val="-13"/>
                        <w:w w:val="90"/>
                        <w:sz w:val="13"/>
                      </w:rPr>
                      <w:t> </w:t>
                    </w:r>
                    <w:r>
                      <w:rPr>
                        <w:rFonts w:ascii="Arial"/>
                        <w:color w:val="FFFFFF"/>
                        <w:w w:val="90"/>
                        <w:sz w:val="13"/>
                      </w:rPr>
                      <w:t>(%</w:t>
                    </w:r>
                    <w:r>
                      <w:rPr>
                        <w:rFonts w:ascii="Arial"/>
                        <w:color w:val="FFFFFF"/>
                        <w:spacing w:val="-11"/>
                        <w:w w:val="90"/>
                        <w:sz w:val="13"/>
                      </w:rPr>
                      <w:t> </w:t>
                    </w:r>
                    <w:r>
                      <w:rPr>
                        <w:rFonts w:ascii="Arial"/>
                        <w:color w:val="FFFFFF"/>
                        <w:spacing w:val="-3"/>
                        <w:w w:val="90"/>
                        <w:sz w:val="13"/>
                      </w:rPr>
                      <w:t>pangsa)</w:t>
                    </w:r>
                  </w:p>
                </w:txbxContent>
              </v:textbox>
              <w10:wrap type="none"/>
            </v:shape>
            <v:shape style="position:absolute;left:7482;top:-1475;width:1743;height:149" type="#_x0000_t202" filled="false" stroked="false">
              <v:textbox inset="0,0,0,0">
                <w:txbxContent>
                  <w:p>
                    <w:pPr>
                      <w:spacing w:line="148" w:lineRule="exact" w:before="0"/>
                      <w:ind w:left="0" w:right="0" w:firstLine="0"/>
                      <w:jc w:val="left"/>
                      <w:rPr>
                        <w:rFonts w:ascii="Arial"/>
                        <w:sz w:val="13"/>
                      </w:rPr>
                    </w:pPr>
                    <w:r>
                      <w:rPr>
                        <w:rFonts w:ascii="Arial"/>
                        <w:color w:val="FFFFFF"/>
                        <w:w w:val="90"/>
                        <w:sz w:val="13"/>
                      </w:rPr>
                      <w:t>Berdasarkan</w:t>
                    </w:r>
                    <w:r>
                      <w:rPr>
                        <w:rFonts w:ascii="Arial"/>
                        <w:color w:val="FFFFFF"/>
                        <w:spacing w:val="-16"/>
                        <w:w w:val="90"/>
                        <w:sz w:val="13"/>
                      </w:rPr>
                      <w:t> </w:t>
                    </w:r>
                    <w:r>
                      <w:rPr>
                        <w:rFonts w:ascii="Arial"/>
                        <w:color w:val="FFFFFF"/>
                        <w:spacing w:val="-3"/>
                        <w:w w:val="90"/>
                        <w:sz w:val="13"/>
                      </w:rPr>
                      <w:t>Jumlah</w:t>
                    </w:r>
                    <w:r>
                      <w:rPr>
                        <w:rFonts w:ascii="Arial"/>
                        <w:color w:val="FFFFFF"/>
                        <w:spacing w:val="-16"/>
                        <w:w w:val="90"/>
                        <w:sz w:val="13"/>
                      </w:rPr>
                      <w:t> </w:t>
                    </w:r>
                    <w:r>
                      <w:rPr>
                        <w:rFonts w:ascii="Arial"/>
                        <w:color w:val="FFFFFF"/>
                        <w:spacing w:val="-4"/>
                        <w:w w:val="90"/>
                        <w:sz w:val="13"/>
                      </w:rPr>
                      <w:t>Rekening</w:t>
                    </w:r>
                    <w:r>
                      <w:rPr>
                        <w:rFonts w:ascii="Arial"/>
                        <w:color w:val="FFFFFF"/>
                        <w:spacing w:val="-12"/>
                        <w:w w:val="90"/>
                        <w:sz w:val="13"/>
                      </w:rPr>
                      <w:t> </w:t>
                    </w:r>
                    <w:r>
                      <w:rPr>
                        <w:rFonts w:ascii="Arial"/>
                        <w:color w:val="FFFFFF"/>
                        <w:w w:val="90"/>
                        <w:sz w:val="13"/>
                      </w:rPr>
                      <w:t>(%)</w:t>
                    </w:r>
                  </w:p>
                </w:txbxContent>
              </v:textbox>
              <w10:wrap type="none"/>
            </v:shape>
            <w10:wrap type="none"/>
          </v:group>
        </w:pict>
      </w:r>
      <w:r>
        <w:rPr/>
        <w:pict>
          <v:rect style="position:absolute;margin-left:86.842583pt;margin-top:-41.554226pt;width:233.637359pt;height:8.612737pt;mso-position-horizontal-relative:page;mso-position-vertical-relative:paragraph;z-index:-1155424" filled="true" fillcolor="#ddebf7" stroked="false">
            <v:fill type="solid"/>
            <w10:wrap type="none"/>
          </v:rect>
        </w:pict>
      </w:r>
      <w:r>
        <w:rPr/>
        <w:pict>
          <v:rect style="position:absolute;margin-left:86.842583pt;margin-top:-24.988733pt;width:233.637359pt;height:8.629236pt;mso-position-horizontal-relative:page;mso-position-vertical-relative:paragraph;z-index:-1155400" filled="true" fillcolor="#ddebf7" stroked="false">
            <v:fill type="solid"/>
            <w10:wrap type="none"/>
          </v:rect>
        </w:pict>
      </w:r>
      <w:r>
        <w:rPr/>
        <w:pict>
          <v:rect style="position:absolute;margin-left:86.842583pt;margin-top:-8.407400pt;width:233.637359pt;height:7.284197pt;mso-position-horizontal-relative:page;mso-position-vertical-relative:paragraph;z-index:-1155376" filled="true" fillcolor="#ddebf7" stroked="false">
            <v:fill type="solid"/>
            <w10:wrap type="none"/>
          </v:rect>
        </w:pict>
      </w:r>
      <w:r>
        <w:rPr/>
        <w:pict>
          <v:shape style="position:absolute;margin-left:168.122787pt;margin-top:61.059795pt;width:259.05pt;height:.1pt;mso-position-horizontal-relative:page;mso-position-vertical-relative:paragraph;z-index:37192" coordorigin="3362,1221" coordsize="5181,0" path="m3366,1221l8543,1221m3362,1221l8543,1221e" filled="false" stroked="true" strokeweight=".276948pt" strokecolor="#ffffff">
            <v:path arrowok="t"/>
            <v:stroke dashstyle="solid"/>
            <w10:wrap type="none"/>
          </v:shape>
        </w:pict>
      </w:r>
      <w:r>
        <w:rPr>
          <w:i/>
          <w:color w:val="231F20"/>
          <w:w w:val="105"/>
          <w:sz w:val="12"/>
        </w:rPr>
        <w:t>Sumber: LBU Bank Indonesia, diolah</w:t>
      </w:r>
    </w:p>
    <w:p>
      <w:pPr>
        <w:pStyle w:val="BodyText"/>
        <w:spacing w:line="20" w:lineRule="exact"/>
        <w:ind w:left="1721"/>
        <w:rPr>
          <w:sz w:val="2"/>
        </w:rPr>
      </w:pPr>
      <w:r>
        <w:rPr>
          <w:sz w:val="2"/>
        </w:rPr>
        <w:pict>
          <v:group style="width:422.2pt;height:1pt;mso-position-horizontal-relative:char;mso-position-vertical-relative:line" coordorigin="0,0" coordsize="8444,20">
            <v:line style="position:absolute" from="0,10" to="8443,10" stroked="true" strokeweight="1pt" strokecolor="#001f5f">
              <v:stroke dashstyle="solid"/>
            </v:line>
          </v:group>
        </w:pict>
      </w:r>
      <w:r>
        <w:rPr>
          <w:sz w:val="2"/>
        </w:rPr>
      </w:r>
    </w:p>
    <w:p>
      <w:pPr>
        <w:pStyle w:val="BodyText"/>
        <w:spacing w:before="11"/>
        <w:rPr>
          <w:i/>
          <w:sz w:val="9"/>
        </w:rPr>
      </w:pPr>
      <w:r>
        <w:rPr/>
        <w:pict>
          <v:group style="position:absolute;margin-left:168.123001pt;margin-top:8.0015pt;width:259.05pt;height:43.9pt;mso-position-horizontal-relative:page;mso-position-vertical-relative:paragraph;z-index:34880;mso-wrap-distance-left:0;mso-wrap-distance-right:0" coordorigin="3362,160" coordsize="5181,878">
            <v:rect style="position:absolute;left:3368;top:601;width:5175;height:436" filled="true" fillcolor="#001f5f" stroked="false">
              <v:fill type="solid"/>
            </v:rect>
            <v:line style="position:absolute" from="4539,745" to="8543,745" stroked="true" strokeweight=".276948pt" strokecolor="#ffffff">
              <v:stroke dashstyle="solid"/>
            </v:line>
            <v:line style="position:absolute" from="4536,745" to="8543,745" stroked="true" strokeweight=".276948pt" strokecolor="#ffffff">
              <v:stroke dashstyle="solid"/>
            </v:line>
            <v:line style="position:absolute" from="4539,890" to="8543,890" stroked="true" strokeweight=".276948pt" strokecolor="#ffffff">
              <v:stroke dashstyle="solid"/>
            </v:line>
            <v:line style="position:absolute" from="4536,890" to="8543,890" stroked="true" strokeweight=".276948pt" strokecolor="#ffffff">
              <v:stroke dashstyle="solid"/>
            </v:line>
            <v:line style="position:absolute" from="4533,601" to="4533,1034" stroked="true" strokeweight=".315046pt" strokecolor="#ffffff">
              <v:stroke dashstyle="solid"/>
            </v:line>
            <v:line style="position:absolute" from="4533,601" to="4533,1037" stroked="true" strokeweight=".315046pt" strokecolor="#ffffff">
              <v:stroke dashstyle="solid"/>
            </v:line>
            <v:line style="position:absolute" from="7889,895" to="7889,1034" stroked="true" strokeweight=".315046pt" strokecolor="#ffffff">
              <v:stroke dashstyle="solid"/>
            </v:line>
            <v:line style="position:absolute" from="7889,892" to="7889,1037" stroked="true" strokeweight=".315046pt" strokecolor="#ffffff">
              <v:stroke dashstyle="solid"/>
            </v:line>
            <v:rect style="position:absolute;left:3362;top:160;width:324;height:392" filled="true" fillcolor="#001f5f" stroked="false">
              <v:fill opacity="45875f" type="solid"/>
            </v:rect>
            <v:rect style="position:absolute;left:8219;top:160;width:324;height:392" filled="true" fillcolor="#001f5f" stroked="false">
              <v:fill opacity="45875f" type="solid"/>
            </v:rect>
            <v:shape style="position:absolute;left:7892;top:892;width:651;height:139" type="#_x0000_t202" filled="true" fillcolor="#001f5f" stroked="false">
              <v:textbox inset="0,0,0,0">
                <w:txbxContent>
                  <w:p>
                    <w:pPr>
                      <w:spacing w:before="8"/>
                      <w:ind w:left="138" w:right="0" w:firstLine="0"/>
                      <w:jc w:val="left"/>
                      <w:rPr>
                        <w:rFonts w:ascii="Arial"/>
                        <w:sz w:val="11"/>
                      </w:rPr>
                    </w:pPr>
                    <w:r>
                      <w:rPr>
                        <w:rFonts w:ascii="Arial"/>
                        <w:color w:val="FFFFFF"/>
                        <w:w w:val="115"/>
                        <w:sz w:val="11"/>
                      </w:rPr>
                      <w:t>Jumlah</w:t>
                    </w:r>
                  </w:p>
                </w:txbxContent>
              </v:textbox>
              <v:fill type="solid"/>
              <w10:wrap type="none"/>
            </v:shape>
            <v:shape style="position:absolute;left:7220;top:889;width:669;height:145" type="#_x0000_t202" filled="true" fillcolor="#001f5f" stroked="true" strokeweight=".315244pt" strokecolor="#ffffff">
              <v:textbox inset="0,0,0,0">
                <w:txbxContent>
                  <w:p>
                    <w:pPr>
                      <w:spacing w:before="7"/>
                      <w:ind w:left="94" w:right="0" w:firstLine="0"/>
                      <w:jc w:val="left"/>
                      <w:rPr>
                        <w:rFonts w:ascii="Arial"/>
                        <w:sz w:val="11"/>
                      </w:rPr>
                    </w:pPr>
                    <w:r>
                      <w:rPr>
                        <w:rFonts w:ascii="Arial"/>
                        <w:color w:val="FFFFFF"/>
                        <w:w w:val="115"/>
                        <w:sz w:val="11"/>
                      </w:rPr>
                      <w:t>&gt;5 tahun</w:t>
                    </w:r>
                  </w:p>
                </w:txbxContent>
              </v:textbox>
              <v:fill type="solid"/>
              <v:stroke dashstyle="solid"/>
              <w10:wrap type="none"/>
            </v:shape>
            <v:shape style="position:absolute;left:6551;top:889;width:669;height:145" type="#_x0000_t202" filled="true" fillcolor="#001f5f" stroked="true" strokeweight=".315479pt" strokecolor="#ffffff">
              <v:textbox inset="0,0,0,0">
                <w:txbxContent>
                  <w:p>
                    <w:pPr>
                      <w:spacing w:before="7"/>
                      <w:ind w:left="38" w:right="0" w:firstLine="0"/>
                      <w:jc w:val="left"/>
                      <w:rPr>
                        <w:rFonts w:ascii="Arial"/>
                        <w:sz w:val="11"/>
                      </w:rPr>
                    </w:pPr>
                    <w:r>
                      <w:rPr>
                        <w:rFonts w:ascii="Arial"/>
                        <w:color w:val="FFFFFF"/>
                        <w:w w:val="115"/>
                        <w:sz w:val="11"/>
                      </w:rPr>
                      <w:t>&gt;4-5 tahun</w:t>
                    </w:r>
                  </w:p>
                </w:txbxContent>
              </v:textbox>
              <v:fill type="solid"/>
              <v:stroke dashstyle="solid"/>
              <w10:wrap type="none"/>
            </v:shape>
            <v:shape style="position:absolute;left:5882;top:889;width:669;height:145" type="#_x0000_t202" filled="true" fillcolor="#001f5f" stroked="true" strokeweight=".315305pt" strokecolor="#ffffff">
              <v:textbox inset="0,0,0,0">
                <w:txbxContent>
                  <w:p>
                    <w:pPr>
                      <w:spacing w:before="7"/>
                      <w:ind w:left="37" w:right="0" w:firstLine="0"/>
                      <w:jc w:val="left"/>
                      <w:rPr>
                        <w:rFonts w:ascii="Arial"/>
                        <w:sz w:val="11"/>
                      </w:rPr>
                    </w:pPr>
                    <w:r>
                      <w:rPr>
                        <w:rFonts w:ascii="Arial"/>
                        <w:color w:val="FFFFFF"/>
                        <w:w w:val="115"/>
                        <w:sz w:val="11"/>
                      </w:rPr>
                      <w:t>&gt;3-4 tahun</w:t>
                    </w:r>
                  </w:p>
                </w:txbxContent>
              </v:textbox>
              <v:fill type="solid"/>
              <v:stroke dashstyle="solid"/>
              <w10:wrap type="none"/>
            </v:shape>
            <v:shape style="position:absolute;left:5214;top:889;width:669;height:145" type="#_x0000_t202" filled="true" fillcolor="#001f5f" stroked="true" strokeweight=".315241pt" strokecolor="#ffffff">
              <v:textbox inset="0,0,0,0">
                <w:txbxContent>
                  <w:p>
                    <w:pPr>
                      <w:spacing w:before="7"/>
                      <w:ind w:left="75" w:right="0" w:firstLine="0"/>
                      <w:jc w:val="left"/>
                      <w:rPr>
                        <w:rFonts w:ascii="Arial"/>
                        <w:sz w:val="11"/>
                      </w:rPr>
                    </w:pPr>
                    <w:r>
                      <w:rPr>
                        <w:rFonts w:ascii="Arial"/>
                        <w:color w:val="FFFFFF"/>
                        <w:w w:val="115"/>
                        <w:sz w:val="11"/>
                      </w:rPr>
                      <w:t>1-3 tahun</w:t>
                    </w:r>
                  </w:p>
                </w:txbxContent>
              </v:textbox>
              <v:fill type="solid"/>
              <v:stroke dashstyle="solid"/>
              <w10:wrap type="none"/>
            </v:shape>
            <v:shape style="position:absolute;left:4532;top:889;width:682;height:145" type="#_x0000_t202" filled="true" fillcolor="#001f5f" stroked="true" strokeweight=".315419pt" strokecolor="#ffffff">
              <v:textbox inset="0,0,0,0">
                <w:txbxContent>
                  <w:p>
                    <w:pPr>
                      <w:spacing w:before="7"/>
                      <w:ind w:left="100" w:right="0" w:firstLine="0"/>
                      <w:jc w:val="left"/>
                      <w:rPr>
                        <w:rFonts w:ascii="Arial"/>
                        <w:sz w:val="11"/>
                      </w:rPr>
                    </w:pPr>
                    <w:r>
                      <w:rPr>
                        <w:rFonts w:ascii="Arial"/>
                        <w:color w:val="FFFFFF"/>
                        <w:w w:val="115"/>
                        <w:sz w:val="11"/>
                      </w:rPr>
                      <w:t>&lt;1 tahun</w:t>
                    </w:r>
                  </w:p>
                </w:txbxContent>
              </v:textbox>
              <v:fill type="solid"/>
              <v:stroke dashstyle="solid"/>
              <w10:wrap type="none"/>
            </v:shape>
            <v:shape style="position:absolute;left:4536;top:747;width:4008;height:140" type="#_x0000_t202" filled="true" fillcolor="#001f5f" stroked="false">
              <v:textbox inset="0,0,0,0">
                <w:txbxContent>
                  <w:p>
                    <w:pPr>
                      <w:spacing w:before="8"/>
                      <w:ind w:left="1372" w:right="1355" w:firstLine="0"/>
                      <w:jc w:val="center"/>
                      <w:rPr>
                        <w:rFonts w:ascii="Arial"/>
                        <w:sz w:val="11"/>
                      </w:rPr>
                    </w:pPr>
                    <w:r>
                      <w:rPr>
                        <w:rFonts w:ascii="Arial"/>
                        <w:color w:val="FFFFFF"/>
                        <w:w w:val="115"/>
                        <w:sz w:val="11"/>
                      </w:rPr>
                      <w:t>Jangka Waktu</w:t>
                    </w:r>
                  </w:p>
                </w:txbxContent>
              </v:textbox>
              <v:fill type="solid"/>
              <w10:wrap type="none"/>
            </v:shape>
            <v:shape style="position:absolute;left:4536;top:601;width:4008;height:142" type="#_x0000_t202" filled="true" fillcolor="#001f5f" stroked="false">
              <v:textbox inset="0,0,0,0">
                <w:txbxContent>
                  <w:p>
                    <w:pPr>
                      <w:spacing w:line="126" w:lineRule="exact" w:before="0"/>
                      <w:ind w:left="1372" w:right="1365" w:firstLine="0"/>
                      <w:jc w:val="center"/>
                      <w:rPr>
                        <w:rFonts w:ascii="Arial"/>
                        <w:sz w:val="11"/>
                      </w:rPr>
                    </w:pPr>
                    <w:r>
                      <w:rPr>
                        <w:rFonts w:ascii="Arial"/>
                        <w:color w:val="FFFFFF"/>
                        <w:w w:val="115"/>
                        <w:sz w:val="11"/>
                      </w:rPr>
                      <w:t>Berdasarkan NPL (%)</w:t>
                    </w:r>
                  </w:p>
                </w:txbxContent>
              </v:textbox>
              <v:fill type="solid"/>
              <w10:wrap type="none"/>
            </v:shape>
            <v:shape style="position:absolute;left:3368;top:601;width:1161;height:431" type="#_x0000_t202" filled="true" fillcolor="#001f5f" stroked="false">
              <v:textbox inset="0,0,0,0">
                <w:txbxContent>
                  <w:p>
                    <w:pPr>
                      <w:spacing w:line="240" w:lineRule="auto" w:before="9"/>
                      <w:rPr>
                        <w:i/>
                        <w:sz w:val="11"/>
                      </w:rPr>
                    </w:pPr>
                  </w:p>
                  <w:p>
                    <w:pPr>
                      <w:spacing w:before="0"/>
                      <w:ind w:left="151" w:right="0" w:firstLine="0"/>
                      <w:jc w:val="left"/>
                      <w:rPr>
                        <w:rFonts w:ascii="Arial"/>
                        <w:sz w:val="11"/>
                      </w:rPr>
                    </w:pPr>
                    <w:r>
                      <w:rPr>
                        <w:rFonts w:ascii="Arial"/>
                        <w:color w:val="FFFFFF"/>
                        <w:w w:val="115"/>
                        <w:sz w:val="11"/>
                      </w:rPr>
                      <w:t>Besar Pinjaman</w:t>
                    </w:r>
                  </w:p>
                </w:txbxContent>
              </v:textbox>
              <v:fill type="solid"/>
              <w10:wrap type="none"/>
            </v:shape>
            <v:shape style="position:absolute;left:3686;top:160;width:4534;height:442" type="#_x0000_t202" filled="true" fillcolor="#001f5f" stroked="false">
              <v:textbox inset="0,0,0,0">
                <w:txbxContent>
                  <w:p>
                    <w:pPr>
                      <w:spacing w:line="240" w:lineRule="auto" w:before="4"/>
                      <w:rPr>
                        <w:i/>
                        <w:sz w:val="10"/>
                      </w:rPr>
                    </w:pPr>
                  </w:p>
                  <w:p>
                    <w:pPr>
                      <w:spacing w:before="0"/>
                      <w:ind w:left="1377" w:right="0" w:firstLine="0"/>
                      <w:jc w:val="left"/>
                      <w:rPr>
                        <w:sz w:val="12"/>
                      </w:rPr>
                    </w:pPr>
                    <w:r>
                      <w:rPr>
                        <w:color w:val="FFFFFF"/>
                        <w:w w:val="115"/>
                        <w:sz w:val="12"/>
                      </w:rPr>
                      <w:t>Tabel 4.9 NPL Kredit Multiguna</w:t>
                    </w:r>
                  </w:p>
                </w:txbxContent>
              </v:textbox>
              <v:fill type="solid"/>
              <w10:wrap type="none"/>
            </v:shape>
            <w10:wrap type="topAndBottom"/>
          </v:group>
        </w:pict>
      </w:r>
    </w:p>
    <w:tbl>
      <w:tblPr>
        <w:tblW w:w="0" w:type="auto"/>
        <w:jc w:val="left"/>
        <w:tblInd w:w="3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5"/>
        <w:gridCol w:w="770"/>
        <w:gridCol w:w="634"/>
        <w:gridCol w:w="669"/>
        <w:gridCol w:w="669"/>
        <w:gridCol w:w="669"/>
        <w:gridCol w:w="499"/>
      </w:tblGrid>
      <w:tr>
        <w:trPr>
          <w:trHeight w:val="124" w:hRule="atLeast"/>
        </w:trPr>
        <w:tc>
          <w:tcPr>
            <w:tcW w:w="1265" w:type="dxa"/>
          </w:tcPr>
          <w:p>
            <w:pPr>
              <w:pStyle w:val="TableParagraph"/>
              <w:spacing w:line="103" w:lineRule="exact"/>
              <w:ind w:left="21"/>
              <w:rPr>
                <w:rFonts w:ascii="Arial"/>
                <w:sz w:val="11"/>
              </w:rPr>
            </w:pPr>
            <w:r>
              <w:rPr>
                <w:rFonts w:ascii="Arial"/>
                <w:color w:val="231F20"/>
                <w:w w:val="115"/>
                <w:sz w:val="11"/>
              </w:rPr>
              <w:t>&lt;10 JT</w:t>
            </w:r>
          </w:p>
        </w:tc>
        <w:tc>
          <w:tcPr>
            <w:tcW w:w="770" w:type="dxa"/>
          </w:tcPr>
          <w:p>
            <w:pPr>
              <w:pStyle w:val="TableParagraph"/>
              <w:spacing w:line="103" w:lineRule="exact"/>
              <w:ind w:right="207"/>
              <w:jc w:val="right"/>
              <w:rPr>
                <w:rFonts w:ascii="Arial"/>
                <w:sz w:val="11"/>
              </w:rPr>
            </w:pPr>
            <w:r>
              <w:rPr>
                <w:rFonts w:ascii="Arial"/>
                <w:color w:val="231F20"/>
                <w:w w:val="115"/>
                <w:sz w:val="11"/>
              </w:rPr>
              <w:t>0,20</w:t>
            </w:r>
          </w:p>
        </w:tc>
        <w:tc>
          <w:tcPr>
            <w:tcW w:w="634" w:type="dxa"/>
          </w:tcPr>
          <w:p>
            <w:pPr>
              <w:pStyle w:val="TableParagraph"/>
              <w:spacing w:line="103" w:lineRule="exact"/>
              <w:ind w:left="193" w:right="154"/>
              <w:jc w:val="center"/>
              <w:rPr>
                <w:rFonts w:ascii="Arial"/>
                <w:sz w:val="11"/>
              </w:rPr>
            </w:pPr>
            <w:r>
              <w:rPr>
                <w:rFonts w:ascii="Arial"/>
                <w:color w:val="231F20"/>
                <w:w w:val="115"/>
                <w:sz w:val="11"/>
              </w:rPr>
              <w:t>6,09</w:t>
            </w:r>
          </w:p>
        </w:tc>
        <w:tc>
          <w:tcPr>
            <w:tcW w:w="669" w:type="dxa"/>
          </w:tcPr>
          <w:p>
            <w:pPr>
              <w:pStyle w:val="TableParagraph"/>
              <w:spacing w:line="103" w:lineRule="exact"/>
              <w:ind w:right="173"/>
              <w:jc w:val="right"/>
              <w:rPr>
                <w:rFonts w:ascii="Arial"/>
                <w:sz w:val="11"/>
              </w:rPr>
            </w:pPr>
            <w:r>
              <w:rPr>
                <w:rFonts w:ascii="Arial"/>
                <w:color w:val="231F20"/>
                <w:w w:val="115"/>
                <w:sz w:val="11"/>
              </w:rPr>
              <w:t>12,92</w:t>
            </w:r>
          </w:p>
        </w:tc>
        <w:tc>
          <w:tcPr>
            <w:tcW w:w="669" w:type="dxa"/>
          </w:tcPr>
          <w:p>
            <w:pPr>
              <w:pStyle w:val="TableParagraph"/>
              <w:spacing w:line="103" w:lineRule="exact"/>
              <w:ind w:left="157" w:right="154"/>
              <w:jc w:val="center"/>
              <w:rPr>
                <w:rFonts w:ascii="Arial"/>
                <w:sz w:val="11"/>
              </w:rPr>
            </w:pPr>
            <w:r>
              <w:rPr>
                <w:rFonts w:ascii="Arial"/>
                <w:color w:val="231F20"/>
                <w:w w:val="115"/>
                <w:sz w:val="11"/>
              </w:rPr>
              <w:t>17,73</w:t>
            </w:r>
          </w:p>
        </w:tc>
        <w:tc>
          <w:tcPr>
            <w:tcW w:w="669" w:type="dxa"/>
          </w:tcPr>
          <w:p>
            <w:pPr>
              <w:pStyle w:val="TableParagraph"/>
              <w:spacing w:line="103" w:lineRule="exact"/>
              <w:ind w:right="173"/>
              <w:jc w:val="right"/>
              <w:rPr>
                <w:rFonts w:ascii="Arial"/>
                <w:sz w:val="11"/>
              </w:rPr>
            </w:pPr>
            <w:r>
              <w:rPr>
                <w:rFonts w:ascii="Arial"/>
                <w:color w:val="231F20"/>
                <w:w w:val="115"/>
                <w:sz w:val="11"/>
              </w:rPr>
              <w:t>16,98</w:t>
            </w:r>
          </w:p>
        </w:tc>
        <w:tc>
          <w:tcPr>
            <w:tcW w:w="499" w:type="dxa"/>
          </w:tcPr>
          <w:p>
            <w:pPr>
              <w:pStyle w:val="TableParagraph"/>
              <w:spacing w:line="103" w:lineRule="exact"/>
              <w:ind w:right="3"/>
              <w:jc w:val="right"/>
              <w:rPr>
                <w:rFonts w:ascii="Arial"/>
                <w:sz w:val="11"/>
              </w:rPr>
            </w:pPr>
            <w:r>
              <w:rPr>
                <w:rFonts w:ascii="Arial"/>
                <w:color w:val="231F20"/>
                <w:w w:val="115"/>
                <w:sz w:val="11"/>
              </w:rPr>
              <w:t>11,05</w:t>
            </w:r>
          </w:p>
        </w:tc>
      </w:tr>
      <w:tr>
        <w:trPr>
          <w:trHeight w:val="148" w:hRule="atLeast"/>
        </w:trPr>
        <w:tc>
          <w:tcPr>
            <w:tcW w:w="1265" w:type="dxa"/>
            <w:shd w:val="clear" w:color="auto" w:fill="DDEBF7"/>
          </w:tcPr>
          <w:p>
            <w:pPr>
              <w:pStyle w:val="TableParagraph"/>
              <w:spacing w:line="111" w:lineRule="exact" w:before="19"/>
              <w:ind w:left="21"/>
              <w:rPr>
                <w:rFonts w:ascii="Arial"/>
                <w:sz w:val="11"/>
              </w:rPr>
            </w:pPr>
            <w:r>
              <w:rPr>
                <w:rFonts w:ascii="Arial"/>
                <w:color w:val="231F20"/>
                <w:w w:val="115"/>
                <w:sz w:val="11"/>
              </w:rPr>
              <w:t>&gt;10 JT - 50 JT</w:t>
            </w:r>
          </w:p>
        </w:tc>
        <w:tc>
          <w:tcPr>
            <w:tcW w:w="770" w:type="dxa"/>
            <w:shd w:val="clear" w:color="auto" w:fill="DDEBF7"/>
          </w:tcPr>
          <w:p>
            <w:pPr>
              <w:pStyle w:val="TableParagraph"/>
              <w:spacing w:line="111" w:lineRule="exact" w:before="19"/>
              <w:ind w:right="207"/>
              <w:jc w:val="right"/>
              <w:rPr>
                <w:rFonts w:ascii="Arial"/>
                <w:sz w:val="11"/>
              </w:rPr>
            </w:pPr>
            <w:r>
              <w:rPr>
                <w:rFonts w:ascii="Arial"/>
                <w:color w:val="231F20"/>
                <w:w w:val="115"/>
                <w:sz w:val="11"/>
              </w:rPr>
              <w:t>0,15</w:t>
            </w:r>
          </w:p>
        </w:tc>
        <w:tc>
          <w:tcPr>
            <w:tcW w:w="634" w:type="dxa"/>
            <w:shd w:val="clear" w:color="auto" w:fill="DDEBF7"/>
          </w:tcPr>
          <w:p>
            <w:pPr>
              <w:pStyle w:val="TableParagraph"/>
              <w:spacing w:line="111" w:lineRule="exact" w:before="19"/>
              <w:ind w:left="193" w:right="154"/>
              <w:jc w:val="center"/>
              <w:rPr>
                <w:rFonts w:ascii="Arial"/>
                <w:sz w:val="11"/>
              </w:rPr>
            </w:pPr>
            <w:r>
              <w:rPr>
                <w:rFonts w:ascii="Arial"/>
                <w:color w:val="231F20"/>
                <w:w w:val="115"/>
                <w:sz w:val="11"/>
              </w:rPr>
              <w:t>1,09</w:t>
            </w:r>
          </w:p>
        </w:tc>
        <w:tc>
          <w:tcPr>
            <w:tcW w:w="669" w:type="dxa"/>
            <w:shd w:val="clear" w:color="auto" w:fill="DDEBF7"/>
          </w:tcPr>
          <w:p>
            <w:pPr>
              <w:pStyle w:val="TableParagraph"/>
              <w:spacing w:line="111" w:lineRule="exact" w:before="19"/>
              <w:ind w:right="173"/>
              <w:jc w:val="right"/>
              <w:rPr>
                <w:rFonts w:ascii="Arial"/>
                <w:sz w:val="11"/>
              </w:rPr>
            </w:pPr>
            <w:r>
              <w:rPr>
                <w:rFonts w:ascii="Arial"/>
                <w:color w:val="231F20"/>
                <w:w w:val="115"/>
                <w:sz w:val="11"/>
              </w:rPr>
              <w:t>0,92</w:t>
            </w:r>
          </w:p>
        </w:tc>
        <w:tc>
          <w:tcPr>
            <w:tcW w:w="669" w:type="dxa"/>
            <w:shd w:val="clear" w:color="auto" w:fill="DDEBF7"/>
          </w:tcPr>
          <w:p>
            <w:pPr>
              <w:pStyle w:val="TableParagraph"/>
              <w:spacing w:line="111" w:lineRule="exact" w:before="19"/>
              <w:ind w:left="157" w:right="85"/>
              <w:jc w:val="center"/>
              <w:rPr>
                <w:rFonts w:ascii="Arial"/>
                <w:sz w:val="11"/>
              </w:rPr>
            </w:pPr>
            <w:r>
              <w:rPr>
                <w:rFonts w:ascii="Arial"/>
                <w:color w:val="231F20"/>
                <w:w w:val="115"/>
                <w:sz w:val="11"/>
              </w:rPr>
              <w:t>0,72</w:t>
            </w:r>
          </w:p>
        </w:tc>
        <w:tc>
          <w:tcPr>
            <w:tcW w:w="669" w:type="dxa"/>
            <w:shd w:val="clear" w:color="auto" w:fill="DDEBF7"/>
          </w:tcPr>
          <w:p>
            <w:pPr>
              <w:pStyle w:val="TableParagraph"/>
              <w:spacing w:line="111" w:lineRule="exact" w:before="19"/>
              <w:ind w:right="173"/>
              <w:jc w:val="right"/>
              <w:rPr>
                <w:rFonts w:ascii="Arial"/>
                <w:sz w:val="11"/>
              </w:rPr>
            </w:pPr>
            <w:r>
              <w:rPr>
                <w:rFonts w:ascii="Arial"/>
                <w:color w:val="231F20"/>
                <w:w w:val="115"/>
                <w:sz w:val="11"/>
              </w:rPr>
              <w:t>0,46</w:t>
            </w:r>
          </w:p>
        </w:tc>
        <w:tc>
          <w:tcPr>
            <w:tcW w:w="499" w:type="dxa"/>
            <w:shd w:val="clear" w:color="auto" w:fill="DDEBF7"/>
          </w:tcPr>
          <w:p>
            <w:pPr>
              <w:pStyle w:val="TableParagraph"/>
              <w:spacing w:line="111" w:lineRule="exact" w:before="19"/>
              <w:ind w:right="3"/>
              <w:jc w:val="right"/>
              <w:rPr>
                <w:rFonts w:ascii="Arial"/>
                <w:sz w:val="11"/>
              </w:rPr>
            </w:pPr>
            <w:r>
              <w:rPr>
                <w:rFonts w:ascii="Arial"/>
                <w:color w:val="231F20"/>
                <w:w w:val="115"/>
                <w:sz w:val="11"/>
              </w:rPr>
              <w:t>0,61</w:t>
            </w:r>
          </w:p>
        </w:tc>
      </w:tr>
      <w:tr>
        <w:trPr>
          <w:trHeight w:val="140" w:hRule="atLeast"/>
        </w:trPr>
        <w:tc>
          <w:tcPr>
            <w:tcW w:w="1265" w:type="dxa"/>
          </w:tcPr>
          <w:p>
            <w:pPr>
              <w:pStyle w:val="TableParagraph"/>
              <w:spacing w:line="105" w:lineRule="exact" w:before="13"/>
              <w:ind w:left="21"/>
              <w:rPr>
                <w:rFonts w:ascii="Arial"/>
                <w:sz w:val="11"/>
              </w:rPr>
            </w:pPr>
            <w:r>
              <w:rPr>
                <w:rFonts w:ascii="Arial"/>
                <w:color w:val="231F20"/>
                <w:w w:val="115"/>
                <w:sz w:val="11"/>
              </w:rPr>
              <w:t>&gt;50 JT - 100 JT</w:t>
            </w:r>
          </w:p>
        </w:tc>
        <w:tc>
          <w:tcPr>
            <w:tcW w:w="770" w:type="dxa"/>
          </w:tcPr>
          <w:p>
            <w:pPr>
              <w:pStyle w:val="TableParagraph"/>
              <w:spacing w:line="105" w:lineRule="exact" w:before="13"/>
              <w:ind w:right="207"/>
              <w:jc w:val="right"/>
              <w:rPr>
                <w:rFonts w:ascii="Arial"/>
                <w:sz w:val="11"/>
              </w:rPr>
            </w:pPr>
            <w:r>
              <w:rPr>
                <w:rFonts w:ascii="Arial"/>
                <w:color w:val="231F20"/>
                <w:w w:val="115"/>
                <w:sz w:val="11"/>
              </w:rPr>
              <w:t>0,00</w:t>
            </w:r>
          </w:p>
        </w:tc>
        <w:tc>
          <w:tcPr>
            <w:tcW w:w="634" w:type="dxa"/>
          </w:tcPr>
          <w:p>
            <w:pPr>
              <w:pStyle w:val="TableParagraph"/>
              <w:spacing w:line="105" w:lineRule="exact" w:before="13"/>
              <w:ind w:left="193" w:right="154"/>
              <w:jc w:val="center"/>
              <w:rPr>
                <w:rFonts w:ascii="Arial"/>
                <w:sz w:val="11"/>
              </w:rPr>
            </w:pPr>
            <w:r>
              <w:rPr>
                <w:rFonts w:ascii="Arial"/>
                <w:color w:val="231F20"/>
                <w:w w:val="115"/>
                <w:sz w:val="11"/>
              </w:rPr>
              <w:t>0,76</w:t>
            </w:r>
          </w:p>
        </w:tc>
        <w:tc>
          <w:tcPr>
            <w:tcW w:w="669" w:type="dxa"/>
          </w:tcPr>
          <w:p>
            <w:pPr>
              <w:pStyle w:val="TableParagraph"/>
              <w:spacing w:line="105" w:lineRule="exact" w:before="13"/>
              <w:ind w:right="173"/>
              <w:jc w:val="right"/>
              <w:rPr>
                <w:rFonts w:ascii="Arial"/>
                <w:sz w:val="11"/>
              </w:rPr>
            </w:pPr>
            <w:r>
              <w:rPr>
                <w:rFonts w:ascii="Arial"/>
                <w:color w:val="231F20"/>
                <w:w w:val="115"/>
                <w:sz w:val="11"/>
              </w:rPr>
              <w:t>0,41</w:t>
            </w:r>
          </w:p>
        </w:tc>
        <w:tc>
          <w:tcPr>
            <w:tcW w:w="669" w:type="dxa"/>
          </w:tcPr>
          <w:p>
            <w:pPr>
              <w:pStyle w:val="TableParagraph"/>
              <w:spacing w:line="105" w:lineRule="exact" w:before="13"/>
              <w:ind w:left="157" w:right="85"/>
              <w:jc w:val="center"/>
              <w:rPr>
                <w:rFonts w:ascii="Arial"/>
                <w:sz w:val="11"/>
              </w:rPr>
            </w:pPr>
            <w:r>
              <w:rPr>
                <w:rFonts w:ascii="Arial"/>
                <w:color w:val="231F20"/>
                <w:w w:val="115"/>
                <w:sz w:val="11"/>
              </w:rPr>
              <w:t>0,45</w:t>
            </w:r>
          </w:p>
        </w:tc>
        <w:tc>
          <w:tcPr>
            <w:tcW w:w="669" w:type="dxa"/>
          </w:tcPr>
          <w:p>
            <w:pPr>
              <w:pStyle w:val="TableParagraph"/>
              <w:spacing w:line="105" w:lineRule="exact" w:before="13"/>
              <w:ind w:right="173"/>
              <w:jc w:val="right"/>
              <w:rPr>
                <w:rFonts w:ascii="Arial"/>
                <w:sz w:val="11"/>
              </w:rPr>
            </w:pPr>
            <w:r>
              <w:rPr>
                <w:rFonts w:ascii="Arial"/>
                <w:color w:val="231F20"/>
                <w:w w:val="115"/>
                <w:sz w:val="11"/>
              </w:rPr>
              <w:t>0,19</w:t>
            </w:r>
          </w:p>
        </w:tc>
        <w:tc>
          <w:tcPr>
            <w:tcW w:w="499" w:type="dxa"/>
          </w:tcPr>
          <w:p>
            <w:pPr>
              <w:pStyle w:val="TableParagraph"/>
              <w:spacing w:line="105" w:lineRule="exact" w:before="13"/>
              <w:ind w:right="3"/>
              <w:jc w:val="right"/>
              <w:rPr>
                <w:rFonts w:ascii="Arial"/>
                <w:sz w:val="11"/>
              </w:rPr>
            </w:pPr>
            <w:r>
              <w:rPr>
                <w:rFonts w:ascii="Arial"/>
                <w:color w:val="231F20"/>
                <w:w w:val="115"/>
                <w:sz w:val="11"/>
              </w:rPr>
              <w:t>0,27</w:t>
            </w:r>
          </w:p>
        </w:tc>
      </w:tr>
      <w:tr>
        <w:trPr>
          <w:trHeight w:val="148" w:hRule="atLeast"/>
        </w:trPr>
        <w:tc>
          <w:tcPr>
            <w:tcW w:w="1265" w:type="dxa"/>
            <w:shd w:val="clear" w:color="auto" w:fill="DDEBF7"/>
          </w:tcPr>
          <w:p>
            <w:pPr>
              <w:pStyle w:val="TableParagraph"/>
              <w:spacing w:line="111" w:lineRule="exact" w:before="19"/>
              <w:ind w:left="21"/>
              <w:rPr>
                <w:rFonts w:ascii="Arial"/>
                <w:sz w:val="11"/>
              </w:rPr>
            </w:pPr>
            <w:r>
              <w:rPr>
                <w:rFonts w:ascii="Arial"/>
                <w:color w:val="231F20"/>
                <w:w w:val="115"/>
                <w:sz w:val="11"/>
              </w:rPr>
              <w:t>&gt;100JT - 500JT</w:t>
            </w:r>
          </w:p>
        </w:tc>
        <w:tc>
          <w:tcPr>
            <w:tcW w:w="770" w:type="dxa"/>
            <w:shd w:val="clear" w:color="auto" w:fill="DDEBF7"/>
          </w:tcPr>
          <w:p>
            <w:pPr>
              <w:pStyle w:val="TableParagraph"/>
              <w:spacing w:line="111" w:lineRule="exact" w:before="19"/>
              <w:ind w:right="207"/>
              <w:jc w:val="right"/>
              <w:rPr>
                <w:rFonts w:ascii="Arial"/>
                <w:sz w:val="11"/>
              </w:rPr>
            </w:pPr>
            <w:r>
              <w:rPr>
                <w:rFonts w:ascii="Arial"/>
                <w:color w:val="231F20"/>
                <w:w w:val="115"/>
                <w:sz w:val="11"/>
              </w:rPr>
              <w:t>0,00</w:t>
            </w:r>
          </w:p>
        </w:tc>
        <w:tc>
          <w:tcPr>
            <w:tcW w:w="634" w:type="dxa"/>
            <w:shd w:val="clear" w:color="auto" w:fill="DDEBF7"/>
          </w:tcPr>
          <w:p>
            <w:pPr>
              <w:pStyle w:val="TableParagraph"/>
              <w:spacing w:line="111" w:lineRule="exact" w:before="19"/>
              <w:ind w:left="193" w:right="154"/>
              <w:jc w:val="center"/>
              <w:rPr>
                <w:rFonts w:ascii="Arial"/>
                <w:sz w:val="11"/>
              </w:rPr>
            </w:pPr>
            <w:r>
              <w:rPr>
                <w:rFonts w:ascii="Arial"/>
                <w:color w:val="231F20"/>
                <w:w w:val="115"/>
                <w:sz w:val="11"/>
              </w:rPr>
              <w:t>1,83</w:t>
            </w:r>
          </w:p>
        </w:tc>
        <w:tc>
          <w:tcPr>
            <w:tcW w:w="669" w:type="dxa"/>
            <w:shd w:val="clear" w:color="auto" w:fill="DDEBF7"/>
          </w:tcPr>
          <w:p>
            <w:pPr>
              <w:pStyle w:val="TableParagraph"/>
              <w:spacing w:line="111" w:lineRule="exact" w:before="19"/>
              <w:ind w:right="173"/>
              <w:jc w:val="right"/>
              <w:rPr>
                <w:rFonts w:ascii="Arial"/>
                <w:sz w:val="11"/>
              </w:rPr>
            </w:pPr>
            <w:r>
              <w:rPr>
                <w:rFonts w:ascii="Arial"/>
                <w:color w:val="231F20"/>
                <w:w w:val="115"/>
                <w:sz w:val="11"/>
              </w:rPr>
              <w:t>0,57</w:t>
            </w:r>
          </w:p>
        </w:tc>
        <w:tc>
          <w:tcPr>
            <w:tcW w:w="669" w:type="dxa"/>
            <w:shd w:val="clear" w:color="auto" w:fill="DDEBF7"/>
          </w:tcPr>
          <w:p>
            <w:pPr>
              <w:pStyle w:val="TableParagraph"/>
              <w:spacing w:line="111" w:lineRule="exact" w:before="19"/>
              <w:ind w:left="157" w:right="85"/>
              <w:jc w:val="center"/>
              <w:rPr>
                <w:rFonts w:ascii="Arial"/>
                <w:sz w:val="11"/>
              </w:rPr>
            </w:pPr>
            <w:r>
              <w:rPr>
                <w:rFonts w:ascii="Arial"/>
                <w:color w:val="231F20"/>
                <w:w w:val="115"/>
                <w:sz w:val="11"/>
              </w:rPr>
              <w:t>1,07</w:t>
            </w:r>
          </w:p>
        </w:tc>
        <w:tc>
          <w:tcPr>
            <w:tcW w:w="669" w:type="dxa"/>
            <w:shd w:val="clear" w:color="auto" w:fill="DDEBF7"/>
          </w:tcPr>
          <w:p>
            <w:pPr>
              <w:pStyle w:val="TableParagraph"/>
              <w:spacing w:line="111" w:lineRule="exact" w:before="19"/>
              <w:ind w:right="173"/>
              <w:jc w:val="right"/>
              <w:rPr>
                <w:rFonts w:ascii="Arial"/>
                <w:sz w:val="11"/>
              </w:rPr>
            </w:pPr>
            <w:r>
              <w:rPr>
                <w:rFonts w:ascii="Arial"/>
                <w:color w:val="231F20"/>
                <w:w w:val="115"/>
                <w:sz w:val="11"/>
              </w:rPr>
              <w:t>0,47</w:t>
            </w:r>
          </w:p>
        </w:tc>
        <w:tc>
          <w:tcPr>
            <w:tcW w:w="499" w:type="dxa"/>
            <w:shd w:val="clear" w:color="auto" w:fill="DDEBF7"/>
          </w:tcPr>
          <w:p>
            <w:pPr>
              <w:pStyle w:val="TableParagraph"/>
              <w:spacing w:line="111" w:lineRule="exact" w:before="19"/>
              <w:ind w:right="3"/>
              <w:jc w:val="right"/>
              <w:rPr>
                <w:rFonts w:ascii="Arial"/>
                <w:sz w:val="11"/>
              </w:rPr>
            </w:pPr>
            <w:r>
              <w:rPr>
                <w:rFonts w:ascii="Arial"/>
                <w:color w:val="231F20"/>
                <w:w w:val="115"/>
                <w:sz w:val="11"/>
              </w:rPr>
              <w:t>0,50</w:t>
            </w:r>
          </w:p>
        </w:tc>
      </w:tr>
      <w:tr>
        <w:trPr>
          <w:trHeight w:val="139" w:hRule="atLeast"/>
        </w:trPr>
        <w:tc>
          <w:tcPr>
            <w:tcW w:w="1265" w:type="dxa"/>
          </w:tcPr>
          <w:p>
            <w:pPr>
              <w:pStyle w:val="TableParagraph"/>
              <w:spacing w:line="105" w:lineRule="exact" w:before="13"/>
              <w:ind w:left="21"/>
              <w:rPr>
                <w:rFonts w:ascii="Arial"/>
                <w:sz w:val="11"/>
              </w:rPr>
            </w:pPr>
            <w:r>
              <w:rPr>
                <w:rFonts w:ascii="Arial"/>
                <w:color w:val="231F20"/>
                <w:w w:val="115"/>
                <w:sz w:val="11"/>
              </w:rPr>
              <w:t>&gt;500JT - 1 M</w:t>
            </w:r>
          </w:p>
        </w:tc>
        <w:tc>
          <w:tcPr>
            <w:tcW w:w="770" w:type="dxa"/>
          </w:tcPr>
          <w:p>
            <w:pPr>
              <w:pStyle w:val="TableParagraph"/>
              <w:spacing w:line="105" w:lineRule="exact" w:before="13"/>
              <w:ind w:right="207"/>
              <w:jc w:val="right"/>
              <w:rPr>
                <w:rFonts w:ascii="Arial"/>
                <w:sz w:val="11"/>
              </w:rPr>
            </w:pPr>
            <w:r>
              <w:rPr>
                <w:rFonts w:ascii="Arial"/>
                <w:color w:val="231F20"/>
                <w:w w:val="115"/>
                <w:sz w:val="11"/>
              </w:rPr>
              <w:t>0,00</w:t>
            </w:r>
          </w:p>
        </w:tc>
        <w:tc>
          <w:tcPr>
            <w:tcW w:w="634" w:type="dxa"/>
          </w:tcPr>
          <w:p>
            <w:pPr>
              <w:pStyle w:val="TableParagraph"/>
              <w:spacing w:line="105" w:lineRule="exact" w:before="13"/>
              <w:ind w:left="193" w:right="154"/>
              <w:jc w:val="center"/>
              <w:rPr>
                <w:rFonts w:ascii="Arial"/>
                <w:sz w:val="11"/>
              </w:rPr>
            </w:pPr>
            <w:r>
              <w:rPr>
                <w:rFonts w:ascii="Arial"/>
                <w:color w:val="231F20"/>
                <w:w w:val="115"/>
                <w:sz w:val="11"/>
              </w:rPr>
              <w:t>0,00</w:t>
            </w:r>
          </w:p>
        </w:tc>
        <w:tc>
          <w:tcPr>
            <w:tcW w:w="669" w:type="dxa"/>
          </w:tcPr>
          <w:p>
            <w:pPr>
              <w:pStyle w:val="TableParagraph"/>
              <w:spacing w:line="105" w:lineRule="exact" w:before="13"/>
              <w:ind w:right="173"/>
              <w:jc w:val="right"/>
              <w:rPr>
                <w:rFonts w:ascii="Arial"/>
                <w:sz w:val="11"/>
              </w:rPr>
            </w:pPr>
            <w:r>
              <w:rPr>
                <w:rFonts w:ascii="Arial"/>
                <w:color w:val="231F20"/>
                <w:w w:val="115"/>
                <w:sz w:val="11"/>
              </w:rPr>
              <w:t>0,00</w:t>
            </w:r>
          </w:p>
        </w:tc>
        <w:tc>
          <w:tcPr>
            <w:tcW w:w="669" w:type="dxa"/>
          </w:tcPr>
          <w:p>
            <w:pPr>
              <w:pStyle w:val="TableParagraph"/>
              <w:spacing w:line="105" w:lineRule="exact" w:before="13"/>
              <w:ind w:left="157" w:right="85"/>
              <w:jc w:val="center"/>
              <w:rPr>
                <w:rFonts w:ascii="Arial"/>
                <w:sz w:val="11"/>
              </w:rPr>
            </w:pPr>
            <w:r>
              <w:rPr>
                <w:rFonts w:ascii="Arial"/>
                <w:color w:val="231F20"/>
                <w:w w:val="115"/>
                <w:sz w:val="11"/>
              </w:rPr>
              <w:t>2,17</w:t>
            </w:r>
          </w:p>
        </w:tc>
        <w:tc>
          <w:tcPr>
            <w:tcW w:w="669" w:type="dxa"/>
          </w:tcPr>
          <w:p>
            <w:pPr>
              <w:pStyle w:val="TableParagraph"/>
              <w:spacing w:line="105" w:lineRule="exact" w:before="13"/>
              <w:ind w:right="173"/>
              <w:jc w:val="right"/>
              <w:rPr>
                <w:rFonts w:ascii="Arial"/>
                <w:sz w:val="11"/>
              </w:rPr>
            </w:pPr>
            <w:r>
              <w:rPr>
                <w:rFonts w:ascii="Arial"/>
                <w:color w:val="231F20"/>
                <w:w w:val="115"/>
                <w:sz w:val="11"/>
              </w:rPr>
              <w:t>3,94</w:t>
            </w:r>
          </w:p>
        </w:tc>
        <w:tc>
          <w:tcPr>
            <w:tcW w:w="499" w:type="dxa"/>
          </w:tcPr>
          <w:p>
            <w:pPr>
              <w:pStyle w:val="TableParagraph"/>
              <w:spacing w:line="105" w:lineRule="exact" w:before="13"/>
              <w:ind w:right="3"/>
              <w:jc w:val="right"/>
              <w:rPr>
                <w:rFonts w:ascii="Arial"/>
                <w:sz w:val="11"/>
              </w:rPr>
            </w:pPr>
            <w:r>
              <w:rPr>
                <w:rFonts w:ascii="Arial"/>
                <w:color w:val="231F20"/>
                <w:w w:val="115"/>
                <w:sz w:val="11"/>
              </w:rPr>
              <w:t>3,60</w:t>
            </w:r>
          </w:p>
        </w:tc>
      </w:tr>
      <w:tr>
        <w:trPr>
          <w:trHeight w:val="144" w:hRule="atLeast"/>
        </w:trPr>
        <w:tc>
          <w:tcPr>
            <w:tcW w:w="1265" w:type="dxa"/>
            <w:shd w:val="clear" w:color="auto" w:fill="DDEBF7"/>
          </w:tcPr>
          <w:p>
            <w:pPr>
              <w:pStyle w:val="TableParagraph"/>
              <w:spacing w:line="105" w:lineRule="exact" w:before="19"/>
              <w:ind w:left="21"/>
              <w:rPr>
                <w:rFonts w:ascii="Arial"/>
                <w:sz w:val="11"/>
              </w:rPr>
            </w:pPr>
            <w:r>
              <w:rPr>
                <w:rFonts w:ascii="Arial"/>
                <w:color w:val="231F20"/>
                <w:w w:val="115"/>
                <w:sz w:val="11"/>
              </w:rPr>
              <w:t>&gt;1 M</w:t>
            </w:r>
          </w:p>
        </w:tc>
        <w:tc>
          <w:tcPr>
            <w:tcW w:w="770" w:type="dxa"/>
            <w:shd w:val="clear" w:color="auto" w:fill="DDEBF7"/>
          </w:tcPr>
          <w:p>
            <w:pPr>
              <w:pStyle w:val="TableParagraph"/>
              <w:spacing w:line="105" w:lineRule="exact" w:before="19"/>
              <w:ind w:right="207"/>
              <w:jc w:val="right"/>
              <w:rPr>
                <w:rFonts w:ascii="Arial"/>
                <w:sz w:val="11"/>
              </w:rPr>
            </w:pPr>
            <w:r>
              <w:rPr>
                <w:rFonts w:ascii="Arial"/>
                <w:color w:val="231F20"/>
                <w:w w:val="115"/>
                <w:sz w:val="11"/>
              </w:rPr>
              <w:t>0,00</w:t>
            </w:r>
          </w:p>
        </w:tc>
        <w:tc>
          <w:tcPr>
            <w:tcW w:w="634" w:type="dxa"/>
            <w:shd w:val="clear" w:color="auto" w:fill="DDEBF7"/>
          </w:tcPr>
          <w:p>
            <w:pPr>
              <w:pStyle w:val="TableParagraph"/>
              <w:spacing w:line="105" w:lineRule="exact" w:before="19"/>
              <w:ind w:left="193" w:right="154"/>
              <w:jc w:val="center"/>
              <w:rPr>
                <w:rFonts w:ascii="Arial"/>
                <w:sz w:val="11"/>
              </w:rPr>
            </w:pPr>
            <w:r>
              <w:rPr>
                <w:rFonts w:ascii="Arial"/>
                <w:color w:val="231F20"/>
                <w:w w:val="115"/>
                <w:sz w:val="11"/>
              </w:rPr>
              <w:t>6,59</w:t>
            </w:r>
          </w:p>
        </w:tc>
        <w:tc>
          <w:tcPr>
            <w:tcW w:w="669" w:type="dxa"/>
            <w:shd w:val="clear" w:color="auto" w:fill="DDEBF7"/>
          </w:tcPr>
          <w:p>
            <w:pPr>
              <w:pStyle w:val="TableParagraph"/>
              <w:spacing w:line="105" w:lineRule="exact" w:before="19"/>
              <w:ind w:right="173"/>
              <w:jc w:val="right"/>
              <w:rPr>
                <w:rFonts w:ascii="Arial"/>
                <w:sz w:val="11"/>
              </w:rPr>
            </w:pPr>
            <w:r>
              <w:rPr>
                <w:rFonts w:ascii="Arial"/>
                <w:color w:val="231F20"/>
                <w:w w:val="115"/>
                <w:sz w:val="11"/>
              </w:rPr>
              <w:t>0,00</w:t>
            </w:r>
          </w:p>
        </w:tc>
        <w:tc>
          <w:tcPr>
            <w:tcW w:w="669" w:type="dxa"/>
            <w:shd w:val="clear" w:color="auto" w:fill="DDEBF7"/>
          </w:tcPr>
          <w:p>
            <w:pPr>
              <w:pStyle w:val="TableParagraph"/>
              <w:spacing w:line="105" w:lineRule="exact" w:before="19"/>
              <w:ind w:left="157" w:right="85"/>
              <w:jc w:val="center"/>
              <w:rPr>
                <w:rFonts w:ascii="Arial"/>
                <w:sz w:val="11"/>
              </w:rPr>
            </w:pPr>
            <w:r>
              <w:rPr>
                <w:rFonts w:ascii="Arial"/>
                <w:color w:val="231F20"/>
                <w:w w:val="115"/>
                <w:sz w:val="11"/>
              </w:rPr>
              <w:t>2,88</w:t>
            </w:r>
          </w:p>
        </w:tc>
        <w:tc>
          <w:tcPr>
            <w:tcW w:w="669" w:type="dxa"/>
            <w:shd w:val="clear" w:color="auto" w:fill="DDEBF7"/>
          </w:tcPr>
          <w:p>
            <w:pPr>
              <w:pStyle w:val="TableParagraph"/>
              <w:spacing w:line="105" w:lineRule="exact" w:before="19"/>
              <w:ind w:right="173"/>
              <w:jc w:val="right"/>
              <w:rPr>
                <w:rFonts w:ascii="Arial"/>
                <w:sz w:val="11"/>
              </w:rPr>
            </w:pPr>
            <w:r>
              <w:rPr>
                <w:rFonts w:ascii="Arial"/>
                <w:color w:val="231F20"/>
                <w:w w:val="115"/>
                <w:sz w:val="11"/>
              </w:rPr>
              <w:t>3,66</w:t>
            </w:r>
          </w:p>
        </w:tc>
        <w:tc>
          <w:tcPr>
            <w:tcW w:w="499" w:type="dxa"/>
            <w:shd w:val="clear" w:color="auto" w:fill="DDEBF7"/>
          </w:tcPr>
          <w:p>
            <w:pPr>
              <w:pStyle w:val="TableParagraph"/>
              <w:spacing w:line="105" w:lineRule="exact" w:before="19"/>
              <w:ind w:right="3"/>
              <w:jc w:val="right"/>
              <w:rPr>
                <w:rFonts w:ascii="Arial"/>
                <w:sz w:val="11"/>
              </w:rPr>
            </w:pPr>
            <w:r>
              <w:rPr>
                <w:rFonts w:ascii="Arial"/>
                <w:color w:val="231F20"/>
                <w:w w:val="115"/>
                <w:sz w:val="11"/>
              </w:rPr>
              <w:t>3,54</w:t>
            </w:r>
          </w:p>
        </w:tc>
      </w:tr>
      <w:tr>
        <w:trPr>
          <w:trHeight w:val="152" w:hRule="atLeast"/>
        </w:trPr>
        <w:tc>
          <w:tcPr>
            <w:tcW w:w="1265" w:type="dxa"/>
            <w:shd w:val="clear" w:color="auto" w:fill="001F5F"/>
          </w:tcPr>
          <w:p>
            <w:pPr>
              <w:pStyle w:val="TableParagraph"/>
              <w:spacing w:line="114" w:lineRule="exact" w:before="19"/>
              <w:ind w:left="21"/>
              <w:rPr>
                <w:rFonts w:ascii="Arial"/>
                <w:sz w:val="11"/>
              </w:rPr>
            </w:pPr>
            <w:r>
              <w:rPr>
                <w:rFonts w:ascii="Arial"/>
                <w:color w:val="FFFFFF"/>
                <w:w w:val="115"/>
                <w:sz w:val="11"/>
              </w:rPr>
              <w:t>Jumlah</w:t>
            </w:r>
          </w:p>
        </w:tc>
        <w:tc>
          <w:tcPr>
            <w:tcW w:w="770" w:type="dxa"/>
            <w:shd w:val="clear" w:color="auto" w:fill="001F5F"/>
          </w:tcPr>
          <w:p>
            <w:pPr>
              <w:pStyle w:val="TableParagraph"/>
              <w:spacing w:line="114" w:lineRule="exact" w:before="19"/>
              <w:ind w:right="207"/>
              <w:jc w:val="right"/>
              <w:rPr>
                <w:rFonts w:ascii="Arial"/>
                <w:sz w:val="11"/>
              </w:rPr>
            </w:pPr>
            <w:r>
              <w:rPr>
                <w:rFonts w:ascii="Arial"/>
                <w:color w:val="FFFFFF"/>
                <w:w w:val="115"/>
                <w:sz w:val="11"/>
              </w:rPr>
              <w:t>0,08</w:t>
            </w:r>
          </w:p>
        </w:tc>
        <w:tc>
          <w:tcPr>
            <w:tcW w:w="634" w:type="dxa"/>
            <w:shd w:val="clear" w:color="auto" w:fill="001F5F"/>
          </w:tcPr>
          <w:p>
            <w:pPr>
              <w:pStyle w:val="TableParagraph"/>
              <w:spacing w:line="114" w:lineRule="exact" w:before="19"/>
              <w:ind w:left="193" w:right="154"/>
              <w:jc w:val="center"/>
              <w:rPr>
                <w:rFonts w:ascii="Arial"/>
                <w:sz w:val="11"/>
              </w:rPr>
            </w:pPr>
            <w:r>
              <w:rPr>
                <w:rFonts w:ascii="Arial"/>
                <w:color w:val="FFFFFF"/>
                <w:w w:val="115"/>
                <w:sz w:val="11"/>
              </w:rPr>
              <w:t>2,22</w:t>
            </w:r>
          </w:p>
        </w:tc>
        <w:tc>
          <w:tcPr>
            <w:tcW w:w="669" w:type="dxa"/>
            <w:shd w:val="clear" w:color="auto" w:fill="001F5F"/>
          </w:tcPr>
          <w:p>
            <w:pPr>
              <w:pStyle w:val="TableParagraph"/>
              <w:spacing w:line="114" w:lineRule="exact" w:before="19"/>
              <w:ind w:right="173"/>
              <w:jc w:val="right"/>
              <w:rPr>
                <w:rFonts w:ascii="Arial"/>
                <w:sz w:val="11"/>
              </w:rPr>
            </w:pPr>
            <w:r>
              <w:rPr>
                <w:rFonts w:ascii="Arial"/>
                <w:color w:val="FFFFFF"/>
                <w:w w:val="115"/>
                <w:sz w:val="11"/>
              </w:rPr>
              <w:t>0,82</w:t>
            </w:r>
          </w:p>
        </w:tc>
        <w:tc>
          <w:tcPr>
            <w:tcW w:w="669" w:type="dxa"/>
            <w:shd w:val="clear" w:color="auto" w:fill="001F5F"/>
          </w:tcPr>
          <w:p>
            <w:pPr>
              <w:pStyle w:val="TableParagraph"/>
              <w:spacing w:line="114" w:lineRule="exact" w:before="19"/>
              <w:ind w:left="157" w:right="85"/>
              <w:jc w:val="center"/>
              <w:rPr>
                <w:rFonts w:ascii="Arial"/>
                <w:sz w:val="11"/>
              </w:rPr>
            </w:pPr>
            <w:r>
              <w:rPr>
                <w:rFonts w:ascii="Arial"/>
                <w:color w:val="FFFFFF"/>
                <w:w w:val="115"/>
                <w:sz w:val="11"/>
              </w:rPr>
              <w:t>1,59</w:t>
            </w:r>
          </w:p>
        </w:tc>
        <w:tc>
          <w:tcPr>
            <w:tcW w:w="669" w:type="dxa"/>
            <w:shd w:val="clear" w:color="auto" w:fill="001F5F"/>
          </w:tcPr>
          <w:p>
            <w:pPr>
              <w:pStyle w:val="TableParagraph"/>
              <w:spacing w:line="114" w:lineRule="exact" w:before="19"/>
              <w:ind w:right="173"/>
              <w:jc w:val="right"/>
              <w:rPr>
                <w:rFonts w:ascii="Arial"/>
                <w:sz w:val="11"/>
              </w:rPr>
            </w:pPr>
            <w:r>
              <w:rPr>
                <w:rFonts w:ascii="Arial"/>
                <w:color w:val="FFFFFF"/>
                <w:w w:val="115"/>
                <w:sz w:val="11"/>
              </w:rPr>
              <w:t>0,93</w:t>
            </w:r>
          </w:p>
        </w:tc>
        <w:tc>
          <w:tcPr>
            <w:tcW w:w="499" w:type="dxa"/>
            <w:shd w:val="clear" w:color="auto" w:fill="001F5F"/>
          </w:tcPr>
          <w:p>
            <w:pPr>
              <w:pStyle w:val="TableParagraph"/>
              <w:spacing w:line="114" w:lineRule="exact" w:before="19"/>
              <w:ind w:right="3"/>
              <w:jc w:val="right"/>
              <w:rPr>
                <w:rFonts w:ascii="Arial"/>
                <w:sz w:val="11"/>
              </w:rPr>
            </w:pPr>
            <w:r>
              <w:rPr>
                <w:rFonts w:ascii="Arial"/>
                <w:color w:val="FFFFFF"/>
                <w:w w:val="115"/>
                <w:sz w:val="11"/>
              </w:rPr>
              <w:t>1,01</w:t>
            </w:r>
          </w:p>
        </w:tc>
      </w:tr>
    </w:tbl>
    <w:p>
      <w:pPr>
        <w:spacing w:after="0" w:line="114" w:lineRule="exact"/>
        <w:jc w:val="right"/>
        <w:rPr>
          <w:rFonts w:ascii="Arial"/>
          <w:sz w:val="11"/>
        </w:rPr>
        <w:sectPr>
          <w:pgSz w:w="11910" w:h="15880"/>
          <w:pgMar w:header="0" w:footer="535" w:top="1340" w:bottom="720" w:left="0" w:right="0"/>
        </w:sectPr>
      </w:pPr>
    </w:p>
    <w:p>
      <w:pPr>
        <w:pStyle w:val="BodyText"/>
        <w:spacing w:before="6"/>
        <w:rPr>
          <w:i/>
          <w:sz w:val="24"/>
        </w:rPr>
      </w:pPr>
    </w:p>
    <w:p>
      <w:pPr>
        <w:pStyle w:val="ListParagraph"/>
        <w:numPr>
          <w:ilvl w:val="1"/>
          <w:numId w:val="29"/>
        </w:numPr>
        <w:tabs>
          <w:tab w:pos="1562" w:val="left" w:leader="none"/>
        </w:tabs>
        <w:spacing w:line="240" w:lineRule="auto" w:before="0" w:after="0"/>
        <w:ind w:left="1561" w:right="0" w:hanging="428"/>
        <w:jc w:val="left"/>
        <w:rPr>
          <w:b/>
          <w:color w:val="001D4C"/>
          <w:sz w:val="22"/>
        </w:rPr>
      </w:pPr>
      <w:bookmarkStart w:name="_TOC_250009" w:id="3"/>
      <w:r>
        <w:rPr>
          <w:b/>
          <w:color w:val="001D4C"/>
          <w:w w:val="115"/>
          <w:sz w:val="22"/>
        </w:rPr>
        <w:t>Kinerja</w:t>
      </w:r>
      <w:r>
        <w:rPr>
          <w:b/>
          <w:color w:val="001D4C"/>
          <w:spacing w:val="3"/>
          <w:w w:val="115"/>
          <w:sz w:val="22"/>
        </w:rPr>
        <w:t> </w:t>
      </w:r>
      <w:bookmarkEnd w:id="3"/>
      <w:r>
        <w:rPr>
          <w:b/>
          <w:color w:val="001D4C"/>
          <w:w w:val="115"/>
          <w:sz w:val="22"/>
        </w:rPr>
        <w:t>Korporasi</w:t>
      </w:r>
    </w:p>
    <w:p>
      <w:pPr>
        <w:pStyle w:val="Heading9"/>
        <w:numPr>
          <w:ilvl w:val="2"/>
          <w:numId w:val="29"/>
        </w:numPr>
        <w:tabs>
          <w:tab w:pos="1745" w:val="left" w:leader="none"/>
        </w:tabs>
        <w:spacing w:line="295" w:lineRule="auto" w:before="51" w:after="0"/>
        <w:ind w:left="1133" w:right="0" w:firstLine="0"/>
        <w:jc w:val="left"/>
        <w:rPr>
          <w:color w:val="001D4C"/>
        </w:rPr>
      </w:pPr>
      <w:bookmarkStart w:name="_TOC_250008" w:id="4"/>
      <w:r>
        <w:rPr>
          <w:color w:val="001D4C"/>
          <w:w w:val="115"/>
        </w:rPr>
        <w:t>Sumber Kerentanan dan Kondisi </w:t>
      </w:r>
      <w:r>
        <w:rPr>
          <w:color w:val="001D4C"/>
          <w:spacing w:val="-3"/>
          <w:w w:val="115"/>
        </w:rPr>
        <w:t>Sektor </w:t>
      </w:r>
      <w:bookmarkEnd w:id="4"/>
      <w:r>
        <w:rPr>
          <w:color w:val="001D4C"/>
          <w:w w:val="115"/>
        </w:rPr>
        <w:t>Korporasi</w:t>
      </w:r>
    </w:p>
    <w:p>
      <w:pPr>
        <w:pStyle w:val="BodyText"/>
        <w:spacing w:line="295" w:lineRule="auto"/>
        <w:ind w:left="1133"/>
        <w:jc w:val="both"/>
      </w:pPr>
      <w:r>
        <w:rPr>
          <w:color w:val="231F20"/>
          <w:w w:val="105"/>
        </w:rPr>
        <w:t>Secara keseluruhan, ekonomi Bali triwulan III </w:t>
      </w:r>
      <w:r>
        <w:rPr>
          <w:color w:val="231F20"/>
          <w:spacing w:val="-5"/>
          <w:w w:val="105"/>
        </w:rPr>
        <w:t>2018 </w:t>
      </w:r>
      <w:r>
        <w:rPr>
          <w:color w:val="231F20"/>
          <w:w w:val="105"/>
        </w:rPr>
        <w:t>terakselerasi (6,24%, yoy) dari triwulan sebelumnya (6,11%, yoy). Dari sisi permintaan, peningkatan ekonomi Bali didorong oleh peningkatan konsumsi rumah tangga,  konsumsi  pemerintah,  investasi  dan ekspor luar negeri. Sementara itu dari </w:t>
      </w:r>
      <w:r>
        <w:rPr>
          <w:color w:val="231F20"/>
          <w:spacing w:val="-5"/>
          <w:w w:val="105"/>
        </w:rPr>
        <w:t>sisi </w:t>
      </w:r>
      <w:r>
        <w:rPr>
          <w:color w:val="231F20"/>
          <w:w w:val="105"/>
        </w:rPr>
        <w:t>penawaran, akselerasi kinerja ekonomi didorong</w:t>
      </w:r>
      <w:r>
        <w:rPr>
          <w:color w:val="231F20"/>
          <w:spacing w:val="-31"/>
          <w:w w:val="105"/>
        </w:rPr>
        <w:t> </w:t>
      </w:r>
      <w:r>
        <w:rPr>
          <w:color w:val="231F20"/>
          <w:spacing w:val="-4"/>
          <w:w w:val="105"/>
        </w:rPr>
        <w:t>oleh </w:t>
      </w:r>
      <w:r>
        <w:rPr>
          <w:color w:val="231F20"/>
          <w:w w:val="105"/>
        </w:rPr>
        <w:t>lapangan usaha pertanian, industri, perdagangan </w:t>
      </w:r>
      <w:r>
        <w:rPr>
          <w:color w:val="231F20"/>
          <w:spacing w:val="-6"/>
          <w:w w:val="105"/>
        </w:rPr>
        <w:t>dan </w:t>
      </w:r>
      <w:r>
        <w:rPr>
          <w:color w:val="231F20"/>
          <w:w w:val="105"/>
        </w:rPr>
        <w:t>konstruksi.</w:t>
      </w:r>
    </w:p>
    <w:p>
      <w:pPr>
        <w:pStyle w:val="BodyText"/>
        <w:spacing w:before="3"/>
        <w:rPr>
          <w:sz w:val="24"/>
        </w:rPr>
      </w:pPr>
    </w:p>
    <w:p>
      <w:pPr>
        <w:pStyle w:val="Heading9"/>
        <w:numPr>
          <w:ilvl w:val="2"/>
          <w:numId w:val="29"/>
        </w:numPr>
        <w:tabs>
          <w:tab w:pos="1690" w:val="left" w:leader="none"/>
        </w:tabs>
        <w:spacing w:line="240" w:lineRule="auto" w:before="0" w:after="0"/>
        <w:ind w:left="1689" w:right="0" w:hanging="556"/>
        <w:jc w:val="left"/>
        <w:rPr>
          <w:color w:val="001D4C"/>
        </w:rPr>
      </w:pPr>
      <w:bookmarkStart w:name="_TOC_250007" w:id="5"/>
      <w:r>
        <w:rPr>
          <w:color w:val="001D4C"/>
          <w:w w:val="115"/>
        </w:rPr>
        <w:t>Kinerja</w:t>
      </w:r>
      <w:r>
        <w:rPr>
          <w:color w:val="001D4C"/>
          <w:spacing w:val="2"/>
          <w:w w:val="115"/>
        </w:rPr>
        <w:t> </w:t>
      </w:r>
      <w:bookmarkEnd w:id="5"/>
      <w:r>
        <w:rPr>
          <w:color w:val="001D4C"/>
          <w:w w:val="115"/>
        </w:rPr>
        <w:t>Korporasi</w:t>
      </w:r>
    </w:p>
    <w:p>
      <w:pPr>
        <w:spacing w:line="295" w:lineRule="auto" w:before="56"/>
        <w:ind w:left="1133" w:right="0" w:firstLine="0"/>
        <w:jc w:val="left"/>
        <w:rPr>
          <w:b/>
          <w:sz w:val="20"/>
        </w:rPr>
      </w:pPr>
      <w:r>
        <w:rPr>
          <w:color w:val="231F20"/>
          <w:w w:val="105"/>
          <w:sz w:val="20"/>
        </w:rPr>
        <w:t>Terakselerasinya kinerja ekspor Bali pada triwulan III 2018 tercermin pada </w:t>
      </w:r>
      <w:r>
        <w:rPr>
          <w:b/>
          <w:color w:val="231F20"/>
          <w:w w:val="105"/>
          <w:sz w:val="20"/>
        </w:rPr>
        <w:t>hasil liaison Bank Indonesia</w:t>
      </w:r>
    </w:p>
    <w:p>
      <w:pPr>
        <w:spacing w:before="0"/>
        <w:ind w:left="986" w:right="0" w:firstLine="0"/>
        <w:jc w:val="left"/>
        <w:rPr>
          <w:i/>
          <w:sz w:val="12"/>
        </w:rPr>
      </w:pPr>
      <w:r>
        <w:rPr/>
        <w:br w:type="column"/>
      </w:r>
      <w:r>
        <w:rPr>
          <w:i/>
          <w:color w:val="231F20"/>
          <w:w w:val="105"/>
          <w:sz w:val="12"/>
        </w:rPr>
        <w:t>Sumber: LBU Bank Indonesia, diolah</w:t>
      </w:r>
    </w:p>
    <w:p>
      <w:pPr>
        <w:pStyle w:val="BodyText"/>
        <w:spacing w:before="10"/>
        <w:rPr>
          <w:i/>
          <w:sz w:val="12"/>
        </w:rPr>
      </w:pPr>
    </w:p>
    <w:p>
      <w:pPr>
        <w:pStyle w:val="BodyText"/>
        <w:spacing w:line="295" w:lineRule="auto"/>
        <w:ind w:left="526" w:right="1131"/>
        <w:jc w:val="both"/>
      </w:pPr>
      <w:r>
        <w:rPr/>
        <w:pict>
          <v:line style="position:absolute;mso-position-horizontal-relative:page;mso-position-vertical-relative:paragraph;z-index:37216" from="168.122604pt,-6.479231pt" to="427.152604pt,-6.479231pt" stroked="true" strokeweight="1pt" strokecolor="#001f5f">
            <v:stroke dashstyle="solid"/>
            <w10:wrap type="none"/>
          </v:line>
        </w:pict>
      </w:r>
      <w:r>
        <w:rPr>
          <w:color w:val="231F20"/>
          <w:w w:val="105"/>
        </w:rPr>
        <w:t>laporan, didorong oleh peningkatan permintaan sebagai dampak dari faktor musiman yaitu masuknya periode </w:t>
      </w:r>
      <w:r>
        <w:rPr>
          <w:i/>
          <w:color w:val="231F20"/>
          <w:w w:val="105"/>
        </w:rPr>
        <w:t>peak season </w:t>
      </w:r>
      <w:r>
        <w:rPr>
          <w:color w:val="231F20"/>
          <w:w w:val="105"/>
        </w:rPr>
        <w:t>pariwisata di Bali pada Agustus 2018.</w:t>
      </w:r>
      <w:r>
        <w:rPr>
          <w:color w:val="231F20"/>
          <w:spacing w:val="-7"/>
          <w:w w:val="105"/>
        </w:rPr>
        <w:t> </w:t>
      </w:r>
      <w:r>
        <w:rPr>
          <w:color w:val="231F20"/>
          <w:w w:val="105"/>
        </w:rPr>
        <w:t>Peningkatan</w:t>
      </w:r>
      <w:r>
        <w:rPr>
          <w:color w:val="231F20"/>
          <w:spacing w:val="-6"/>
          <w:w w:val="105"/>
        </w:rPr>
        <w:t> </w:t>
      </w:r>
      <w:r>
        <w:rPr>
          <w:color w:val="231F20"/>
          <w:w w:val="105"/>
        </w:rPr>
        <w:t>nilai</w:t>
      </w:r>
      <w:r>
        <w:rPr>
          <w:color w:val="231F20"/>
          <w:spacing w:val="-6"/>
          <w:w w:val="105"/>
        </w:rPr>
        <w:t> </w:t>
      </w:r>
      <w:r>
        <w:rPr>
          <w:color w:val="231F20"/>
          <w:w w:val="105"/>
        </w:rPr>
        <w:t>likert</w:t>
      </w:r>
      <w:r>
        <w:rPr>
          <w:color w:val="231F20"/>
          <w:spacing w:val="-6"/>
          <w:w w:val="105"/>
        </w:rPr>
        <w:t> </w:t>
      </w:r>
      <w:r>
        <w:rPr>
          <w:color w:val="231F20"/>
          <w:w w:val="105"/>
        </w:rPr>
        <w:t>penjualan</w:t>
      </w:r>
      <w:r>
        <w:rPr>
          <w:color w:val="231F20"/>
          <w:spacing w:val="-6"/>
          <w:w w:val="105"/>
        </w:rPr>
        <w:t> </w:t>
      </w:r>
      <w:r>
        <w:rPr>
          <w:color w:val="231F20"/>
          <w:w w:val="105"/>
        </w:rPr>
        <w:t>domestik</w:t>
      </w:r>
      <w:r>
        <w:rPr>
          <w:color w:val="231F20"/>
          <w:spacing w:val="-6"/>
          <w:w w:val="105"/>
        </w:rPr>
        <w:t> </w:t>
      </w:r>
      <w:r>
        <w:rPr>
          <w:color w:val="231F20"/>
          <w:spacing w:val="-5"/>
          <w:w w:val="105"/>
        </w:rPr>
        <w:t>dan </w:t>
      </w:r>
      <w:r>
        <w:rPr>
          <w:color w:val="231F20"/>
          <w:w w:val="105"/>
        </w:rPr>
        <w:t>ekspor tersebut, juga didukung oleh beberapa </w:t>
      </w:r>
      <w:r>
        <w:rPr>
          <w:color w:val="231F20"/>
          <w:spacing w:val="-4"/>
          <w:w w:val="105"/>
        </w:rPr>
        <w:t>upaya </w:t>
      </w:r>
      <w:r>
        <w:rPr>
          <w:color w:val="231F20"/>
          <w:w w:val="105"/>
        </w:rPr>
        <w:t>yang dilakukan pelaku usaha, meliputi: (1)</w:t>
      </w:r>
      <w:r>
        <w:rPr>
          <w:color w:val="231F20"/>
          <w:spacing w:val="-27"/>
          <w:w w:val="105"/>
        </w:rPr>
        <w:t> </w:t>
      </w:r>
      <w:r>
        <w:rPr>
          <w:color w:val="231F20"/>
          <w:w w:val="105"/>
        </w:rPr>
        <w:t>Gencarnya upaya meningkatkan penjualan, melalui peningkatan intensitas promosi dan pemasaran, sehingga mendorong peningkatan investasi dalam </w:t>
      </w:r>
      <w:r>
        <w:rPr>
          <w:color w:val="231F20"/>
          <w:spacing w:val="-3"/>
          <w:w w:val="105"/>
        </w:rPr>
        <w:t>rangka </w:t>
      </w:r>
      <w:r>
        <w:rPr>
          <w:color w:val="231F20"/>
          <w:w w:val="105"/>
        </w:rPr>
        <w:t>meningkatkan kapasitas produksi untuk memenuhi peningkatan penjualan; (2) Upaya membangun kerjasama</w:t>
      </w:r>
      <w:r>
        <w:rPr>
          <w:color w:val="231F20"/>
          <w:spacing w:val="-19"/>
          <w:w w:val="105"/>
        </w:rPr>
        <w:t> </w:t>
      </w:r>
      <w:r>
        <w:rPr>
          <w:color w:val="231F20"/>
          <w:w w:val="105"/>
        </w:rPr>
        <w:t>dengan</w:t>
      </w:r>
      <w:r>
        <w:rPr>
          <w:color w:val="231F20"/>
          <w:spacing w:val="-18"/>
          <w:w w:val="105"/>
        </w:rPr>
        <w:t> </w:t>
      </w:r>
      <w:r>
        <w:rPr>
          <w:i/>
          <w:color w:val="231F20"/>
          <w:w w:val="105"/>
        </w:rPr>
        <w:t>agent</w:t>
      </w:r>
      <w:r>
        <w:rPr>
          <w:i/>
          <w:color w:val="231F20"/>
          <w:spacing w:val="-18"/>
          <w:w w:val="105"/>
        </w:rPr>
        <w:t> </w:t>
      </w:r>
      <w:r>
        <w:rPr>
          <w:i/>
          <w:color w:val="231F20"/>
          <w:w w:val="105"/>
        </w:rPr>
        <w:t>travel</w:t>
      </w:r>
      <w:r>
        <w:rPr>
          <w:i/>
          <w:color w:val="231F20"/>
          <w:spacing w:val="-18"/>
          <w:w w:val="105"/>
        </w:rPr>
        <w:t> </w:t>
      </w:r>
      <w:r>
        <w:rPr>
          <w:i/>
          <w:color w:val="231F20"/>
          <w:w w:val="105"/>
        </w:rPr>
        <w:t>overseas</w:t>
      </w:r>
      <w:r>
        <w:rPr>
          <w:i/>
          <w:color w:val="231F20"/>
          <w:spacing w:val="-18"/>
          <w:w w:val="105"/>
        </w:rPr>
        <w:t> </w:t>
      </w:r>
      <w:r>
        <w:rPr>
          <w:color w:val="231F20"/>
          <w:w w:val="105"/>
        </w:rPr>
        <w:t>dalam</w:t>
      </w:r>
      <w:r>
        <w:rPr>
          <w:color w:val="231F20"/>
          <w:spacing w:val="-18"/>
          <w:w w:val="105"/>
        </w:rPr>
        <w:t> </w:t>
      </w:r>
      <w:r>
        <w:rPr>
          <w:color w:val="231F20"/>
          <w:w w:val="105"/>
        </w:rPr>
        <w:t>rangka mendorong peningkatan pendapatan, khususnya pada lapangan usaha jasa-jasa; (3) Menguatnya kinerja dunia usaha, terkonfirmasi oleh peningkatan kredit dan penghimpunan dana</w:t>
      </w:r>
      <w:r>
        <w:rPr>
          <w:color w:val="231F20"/>
          <w:spacing w:val="29"/>
          <w:w w:val="105"/>
        </w:rPr>
        <w:t> </w:t>
      </w:r>
      <w:r>
        <w:rPr>
          <w:color w:val="231F20"/>
          <w:w w:val="105"/>
        </w:rPr>
        <w:t>perbankan.</w:t>
      </w:r>
    </w:p>
    <w:p>
      <w:pPr>
        <w:spacing w:after="0" w:line="295" w:lineRule="auto"/>
        <w:jc w:val="both"/>
        <w:sectPr>
          <w:type w:val="continuous"/>
          <w:pgSz w:w="11910" w:h="15880"/>
          <w:pgMar w:top="740" w:bottom="280" w:left="0" w:right="0"/>
          <w:cols w:num="2" w:equalWidth="0">
            <w:col w:w="5670" w:space="40"/>
            <w:col w:w="6200"/>
          </w:cols>
        </w:sectPr>
      </w:pPr>
    </w:p>
    <w:p>
      <w:pPr>
        <w:pStyle w:val="Heading9"/>
        <w:tabs>
          <w:tab w:pos="6236" w:val="left" w:leader="none"/>
          <w:tab w:pos="10771" w:val="left" w:leader="none"/>
        </w:tabs>
      </w:pPr>
      <w:r>
        <w:rPr>
          <w:color w:val="231F20"/>
          <w:w w:val="115"/>
        </w:rPr>
        <w:t>Provinsi  Bali  yang  menunjukkan </w:t>
      </w:r>
      <w:r>
        <w:rPr>
          <w:color w:val="231F20"/>
          <w:spacing w:val="36"/>
          <w:w w:val="115"/>
        </w:rPr>
        <w:t> </w:t>
      </w:r>
      <w:r>
        <w:rPr>
          <w:color w:val="231F20"/>
          <w:w w:val="115"/>
        </w:rPr>
        <w:t>peningkatan</w:t>
      </w:r>
      <w:r>
        <w:rPr>
          <w:color w:val="231F20"/>
        </w:rPr>
        <w:tab/>
      </w:r>
      <w:r>
        <w:rPr>
          <w:color w:val="231F20"/>
          <w:w w:val="122"/>
          <w:u w:val="single" w:color="001F5F"/>
        </w:rPr>
        <w:t> </w:t>
      </w:r>
      <w:r>
        <w:rPr>
          <w:color w:val="231F20"/>
          <w:u w:val="single" w:color="001F5F"/>
        </w:rPr>
        <w:tab/>
      </w:r>
    </w:p>
    <w:p>
      <w:pPr>
        <w:spacing w:after="0"/>
        <w:sectPr>
          <w:type w:val="continuous"/>
          <w:pgSz w:w="11910" w:h="15880"/>
          <w:pgMar w:top="740" w:bottom="280" w:left="0" w:right="0"/>
        </w:sectPr>
      </w:pPr>
    </w:p>
    <w:p>
      <w:pPr>
        <w:pStyle w:val="BodyText"/>
        <w:spacing w:line="295" w:lineRule="auto" w:before="56"/>
        <w:ind w:left="1133"/>
        <w:jc w:val="both"/>
      </w:pPr>
      <w:r>
        <w:rPr/>
        <w:pict>
          <v:shape style="position:absolute;margin-left:325.984009pt;margin-top:151.915985pt;width:212.6pt;height:19.6pt;mso-position-horizontal-relative:page;mso-position-vertical-relative:paragraph;z-index:3724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4.14 Perkembangan Nilai Ekspor Barang LN</w:t>
                  </w:r>
                </w:p>
              </w:txbxContent>
            </v:textbox>
            <v:fill type="solid"/>
            <w10:wrap type="none"/>
          </v:shape>
        </w:pict>
      </w:r>
      <w:r>
        <w:rPr>
          <w:b/>
          <w:color w:val="231F20"/>
          <w:w w:val="105"/>
        </w:rPr>
        <w:t>skala </w:t>
      </w:r>
      <w:r>
        <w:rPr>
          <w:i/>
          <w:color w:val="231F20"/>
          <w:w w:val="105"/>
        </w:rPr>
        <w:t>likert </w:t>
      </w:r>
      <w:r>
        <w:rPr>
          <w:b/>
          <w:color w:val="231F20"/>
          <w:w w:val="105"/>
        </w:rPr>
        <w:t>penjualan domestik dan ekspor. </w:t>
      </w:r>
      <w:r>
        <w:rPr>
          <w:color w:val="231F20"/>
          <w:w w:val="105"/>
        </w:rPr>
        <w:t>Pada triwulan III 2018, skala likert penjualan domestik meningkat dari 1,47 pada triwulan lalu menjadi 1,50. Sedangkan skala likert penjualan ekspor tercatat sebesar 1,08 (naik dari 0,11 pada triwulan II 2018). Peningkatan penjualan ekspor sejalan dengan kinerja ekspor luar negeri pada PDRB triwulan III 2018 yang tumbuh 11,82% (yoy), meningkat dibanding triwulan lalu yang hanya sebesar 3,11% (yoy).</w:t>
      </w:r>
    </w:p>
    <w:p>
      <w:pPr>
        <w:spacing w:line="343" w:lineRule="auto" w:before="68"/>
        <w:ind w:left="586" w:right="3441" w:firstLine="4"/>
        <w:jc w:val="left"/>
        <w:rPr>
          <w:sz w:val="12"/>
        </w:rPr>
      </w:pPr>
      <w:r>
        <w:rPr/>
        <w:br w:type="column"/>
      </w:r>
      <w:r>
        <w:rPr>
          <w:color w:val="77787B"/>
          <w:sz w:val="12"/>
        </w:rPr>
        <w:t>Juta </w:t>
      </w:r>
      <w:r>
        <w:rPr>
          <w:color w:val="77787B"/>
          <w:spacing w:val="-5"/>
          <w:sz w:val="12"/>
        </w:rPr>
        <w:t>USD </w:t>
      </w:r>
      <w:r>
        <w:rPr>
          <w:color w:val="77787B"/>
          <w:sz w:val="12"/>
        </w:rPr>
        <w:t>160</w:t>
      </w:r>
    </w:p>
    <w:p>
      <w:pPr>
        <w:spacing w:line="139" w:lineRule="exact" w:before="0"/>
        <w:ind w:left="586" w:right="0" w:firstLine="0"/>
        <w:jc w:val="left"/>
        <w:rPr>
          <w:sz w:val="12"/>
        </w:rPr>
      </w:pPr>
      <w:r>
        <w:rPr/>
        <w:pict>
          <v:group style="position:absolute;margin-left:330.813293pt;margin-top:-2.224724pt;width:189.65pt;height:101.1pt;mso-position-horizontal-relative:page;mso-position-vertical-relative:paragraph;z-index:-1155592" coordorigin="6616,-44" coordsize="3793,2022">
            <v:shape style="position:absolute;left:6653;top:25;width:3719;height:1463" coordorigin="6653,26" coordsize="3719,1463" path="m6841,95l6653,95,6653,1489,6841,1489,6841,95m7094,246l6906,246,6906,1489,7094,1489,7094,246m7348,398l7156,398,7156,1489,7348,1489,7348,398m7597,189l7409,189,7409,1489,7597,1489,7597,189m7850,255l7662,255,7662,1489,7850,1489,7850,255m8104,185l7912,185,7912,1489,8104,1489,8104,185m8353,410l8165,410,8165,1489,8353,1489,8353,410m8606,214l8418,214,8418,1489,8606,1489,8606,214m8860,185l8668,185,8668,1489,8860,1489,8860,185m9109,255l8921,255,8921,1489,9109,1489,9109,255m9362,222l9174,222,9174,1489,9362,1489,9362,222m9616,132l9424,132,9424,1489,9616,1489,9616,132m9865,26l9677,26,9677,1489,9865,1489,9865,26m10118,189l9930,189,9930,1489,10118,1489,10118,189m10372,112l10180,112,10180,1489,10372,1489,10372,112e" filled="true" fillcolor="#5b9bd4" stroked="false">
              <v:path arrowok="t"/>
              <v:fill type="solid"/>
            </v:shape>
            <v:shape style="position:absolute;left:0;top:4467;width:3781;height:242" coordorigin="0,4467" coordsize="3781,242" path="m6622,1491l10402,1491m6622,1491l6622,1732m7632,1491l7632,1732m8637,1491l8637,1732m9646,1491l9646,1732m10402,1491l10402,1732e" filled="false" stroked="true" strokeweight=".613pt" strokecolor="#dcddde">
              <v:path arrowok="t"/>
              <v:stroke dashstyle="solid"/>
            </v:shape>
            <v:shape style="position:absolute;left:0;top:4467;width:3781;height:246" coordorigin="0,4467" coordsize="3781,246" path="m6622,1732l6622,1977m7632,1732l7632,1977m8637,1732l8637,1977m9646,1732l9646,1977m10402,1732l10402,1977e" filled="false" stroked="true" strokeweight=".613pt" strokecolor="#dcddde">
              <v:path arrowok="t"/>
              <v:stroke dashstyle="solid"/>
            </v:shape>
            <v:shape style="position:absolute;left:6748;top:-23;width:3528;height:1438" coordorigin="6748,-22" coordsize="3528,1438" path="m6748,513l6790,585,6832,657,6874,729,6916,801,6958,874,7000,948,7036,1022,7072,1108,7108,1197,7144,1282,7180,1352,7216,1399,7252,1416,7284,1394,7315,1341,7347,1266,7378,1179,7410,1090,7441,1010,7473,947,7504,913,7540,916,7576,953,7612,1010,7648,1072,7684,1126,7720,1156,7756,1149,7784,1109,7812,1043,7840,958,7868,862,7896,763,7924,667,7952,582,7980,517,8008,478,8050,468,8092,500,8134,557,8176,624,8218,684,8260,723,8323,753,8386,771,8449,771,8512,749,8554,710,8596,646,8638,573,8680,506,8722,460,8764,449,8792,472,8820,522,8848,590,8876,666,8904,743,8932,813,8960,865,8988,893,9016,887,9058,798,9079,724,9100,635,9121,538,9142,435,9163,333,9184,235,9205,146,9226,72,9268,-16,9296,-22,9324,5,9352,57,9380,126,9408,203,9436,280,9464,349,9492,401,9520,427,9562,420,9604,378,9646,316,9688,252,9730,202,9772,184,9822,214,9872,279,9923,358,9973,427,10024,464,10087,458,10150,418,10213,366,10276,320e" filled="false" stroked="true" strokeweight="2.248pt" strokecolor="#c00000">
              <v:path arrowok="t"/>
              <v:stroke dashstyle="solid"/>
            </v:shape>
            <w10:wrap type="none"/>
          </v:group>
        </w:pict>
      </w:r>
      <w:r>
        <w:rPr>
          <w:color w:val="77787B"/>
          <w:sz w:val="12"/>
        </w:rPr>
        <w:t>140</w:t>
      </w:r>
    </w:p>
    <w:p>
      <w:pPr>
        <w:spacing w:before="57"/>
        <w:ind w:left="586" w:right="0" w:firstLine="0"/>
        <w:jc w:val="left"/>
        <w:rPr>
          <w:sz w:val="12"/>
        </w:rPr>
      </w:pPr>
      <w:r>
        <w:rPr>
          <w:color w:val="77787B"/>
          <w:sz w:val="12"/>
        </w:rPr>
        <w:t>120</w:t>
      </w:r>
    </w:p>
    <w:p>
      <w:pPr>
        <w:spacing w:before="56"/>
        <w:ind w:left="586" w:right="0" w:firstLine="0"/>
        <w:jc w:val="left"/>
        <w:rPr>
          <w:sz w:val="12"/>
        </w:rPr>
      </w:pPr>
      <w:r>
        <w:rPr>
          <w:color w:val="77787B"/>
          <w:sz w:val="12"/>
        </w:rPr>
        <w:t>100</w:t>
      </w:r>
    </w:p>
    <w:p>
      <w:pPr>
        <w:spacing w:before="56"/>
        <w:ind w:left="648" w:right="0" w:firstLine="0"/>
        <w:jc w:val="left"/>
        <w:rPr>
          <w:sz w:val="12"/>
        </w:rPr>
      </w:pPr>
      <w:r>
        <w:rPr>
          <w:color w:val="77787B"/>
          <w:sz w:val="12"/>
        </w:rPr>
        <w:t>80</w:t>
      </w:r>
    </w:p>
    <w:p>
      <w:pPr>
        <w:spacing w:before="56"/>
        <w:ind w:left="648" w:right="0" w:firstLine="0"/>
        <w:jc w:val="left"/>
        <w:rPr>
          <w:sz w:val="12"/>
        </w:rPr>
      </w:pPr>
      <w:r>
        <w:rPr>
          <w:color w:val="77787B"/>
          <w:sz w:val="12"/>
        </w:rPr>
        <w:t>60</w:t>
      </w:r>
    </w:p>
    <w:p>
      <w:pPr>
        <w:spacing w:before="57"/>
        <w:ind w:left="648" w:right="0" w:firstLine="0"/>
        <w:jc w:val="left"/>
        <w:rPr>
          <w:sz w:val="12"/>
        </w:rPr>
      </w:pPr>
      <w:r>
        <w:rPr>
          <w:color w:val="77787B"/>
          <w:sz w:val="12"/>
        </w:rPr>
        <w:t>40</w:t>
      </w:r>
    </w:p>
    <w:p>
      <w:pPr>
        <w:spacing w:before="57"/>
        <w:ind w:left="648" w:right="0" w:firstLine="0"/>
        <w:jc w:val="left"/>
        <w:rPr>
          <w:sz w:val="12"/>
        </w:rPr>
      </w:pPr>
      <w:r>
        <w:rPr>
          <w:color w:val="77787B"/>
          <w:sz w:val="12"/>
        </w:rPr>
        <w:t>20</w:t>
      </w:r>
    </w:p>
    <w:p>
      <w:pPr>
        <w:spacing w:before="56"/>
        <w:ind w:left="0" w:right="3101" w:firstLine="0"/>
        <w:jc w:val="center"/>
        <w:rPr>
          <w:sz w:val="12"/>
        </w:rPr>
      </w:pPr>
      <w:r>
        <w:rPr>
          <w:color w:val="77787B"/>
          <w:w w:val="102"/>
          <w:sz w:val="12"/>
        </w:rPr>
        <w:t>-</w:t>
      </w:r>
    </w:p>
    <w:p>
      <w:pPr>
        <w:tabs>
          <w:tab w:pos="1260" w:val="left" w:leader="none"/>
          <w:tab w:pos="2268" w:val="left" w:leader="none"/>
          <w:tab w:pos="2301" w:val="left" w:leader="none"/>
          <w:tab w:pos="3276" w:val="left" w:leader="none"/>
          <w:tab w:pos="3309" w:val="left" w:leader="none"/>
          <w:tab w:pos="4284" w:val="left" w:leader="none"/>
          <w:tab w:pos="4441" w:val="right" w:leader="none"/>
        </w:tabs>
        <w:spacing w:line="398" w:lineRule="auto" w:before="13"/>
        <w:ind w:left="1293" w:right="0" w:hanging="269"/>
        <w:jc w:val="left"/>
        <w:rPr>
          <w:sz w:val="12"/>
        </w:rPr>
      </w:pPr>
      <w:r>
        <w:rPr>
          <w:color w:val="77787B"/>
          <w:sz w:val="12"/>
        </w:rPr>
        <w:t>I</w:t>
        <w:tab/>
        <w:t>II       III    </w:t>
      </w:r>
      <w:r>
        <w:rPr>
          <w:color w:val="77787B"/>
          <w:spacing w:val="5"/>
          <w:sz w:val="12"/>
        </w:rPr>
        <w:t> </w:t>
      </w:r>
      <w:r>
        <w:rPr>
          <w:color w:val="77787B"/>
          <w:sz w:val="12"/>
        </w:rPr>
        <w:t>IV     </w:t>
      </w:r>
      <w:r>
        <w:rPr>
          <w:color w:val="77787B"/>
          <w:spacing w:val="23"/>
          <w:sz w:val="12"/>
        </w:rPr>
        <w:t> </w:t>
      </w:r>
      <w:r>
        <w:rPr>
          <w:color w:val="77787B"/>
          <w:sz w:val="12"/>
        </w:rPr>
        <w:t>I</w:t>
        <w:tab/>
        <w:t>II       III    </w:t>
      </w:r>
      <w:r>
        <w:rPr>
          <w:color w:val="77787B"/>
          <w:spacing w:val="7"/>
          <w:sz w:val="12"/>
        </w:rPr>
        <w:t> </w:t>
      </w:r>
      <w:r>
        <w:rPr>
          <w:color w:val="77787B"/>
          <w:sz w:val="12"/>
        </w:rPr>
        <w:t>IV     </w:t>
      </w:r>
      <w:r>
        <w:rPr>
          <w:color w:val="77787B"/>
          <w:spacing w:val="23"/>
          <w:sz w:val="12"/>
        </w:rPr>
        <w:t> </w:t>
      </w:r>
      <w:r>
        <w:rPr>
          <w:color w:val="77787B"/>
          <w:sz w:val="12"/>
        </w:rPr>
        <w:t>I</w:t>
        <w:tab/>
        <w:t>II       III    </w:t>
      </w:r>
      <w:r>
        <w:rPr>
          <w:color w:val="77787B"/>
          <w:spacing w:val="6"/>
          <w:sz w:val="12"/>
        </w:rPr>
        <w:t> </w:t>
      </w:r>
      <w:r>
        <w:rPr>
          <w:color w:val="77787B"/>
          <w:sz w:val="12"/>
        </w:rPr>
        <w:t>IV     </w:t>
      </w:r>
      <w:r>
        <w:rPr>
          <w:color w:val="77787B"/>
          <w:spacing w:val="24"/>
          <w:sz w:val="12"/>
        </w:rPr>
        <w:t> </w:t>
      </w:r>
      <w:r>
        <w:rPr>
          <w:color w:val="77787B"/>
          <w:sz w:val="12"/>
        </w:rPr>
        <w:t>I</w:t>
        <w:tab/>
        <w:t>II </w:t>
      </w:r>
      <w:r>
        <w:rPr>
          <w:color w:val="77787B"/>
          <w:spacing w:val="-8"/>
          <w:sz w:val="12"/>
        </w:rPr>
        <w:t>III </w:t>
      </w:r>
      <w:r>
        <w:rPr>
          <w:color w:val="77787B"/>
          <w:sz w:val="12"/>
        </w:rPr>
        <w:t>2015</w:t>
        <w:tab/>
        <w:tab/>
        <w:t>2016</w:t>
        <w:tab/>
        <w:tab/>
        <w:t>2017</w:t>
        <w:tab/>
        <w:tab/>
        <w:t>2018</w:t>
      </w:r>
    </w:p>
    <w:p>
      <w:pPr>
        <w:tabs>
          <w:tab w:pos="3382" w:val="left" w:leader="none"/>
        </w:tabs>
        <w:spacing w:before="0"/>
        <w:ind w:left="1695" w:right="0" w:firstLine="0"/>
        <w:jc w:val="left"/>
        <w:rPr>
          <w:sz w:val="12"/>
        </w:rPr>
      </w:pPr>
      <w:r>
        <w:rPr/>
        <w:pict>
          <v:line style="position:absolute;mso-position-horizontal-relative:page;mso-position-vertical-relative:paragraph;z-index:36976" from="348.589996pt,3.772092pt" to="368.204996pt,3.772092pt" stroked="true" strokeweight="3.269pt" strokecolor="#5b9bd4">
            <v:stroke dashstyle="solid"/>
            <w10:wrap type="none"/>
          </v:line>
        </w:pict>
      </w:r>
      <w:r>
        <w:rPr/>
        <w:pict>
          <v:line style="position:absolute;mso-position-horizontal-relative:page;mso-position-vertical-relative:paragraph;z-index:-1155544" from="432.976013pt,3.771792pt" to="452.591013pt,3.771792pt" stroked="true" strokeweight="2.0430pt" strokecolor="#c00000">
            <v:stroke dashstyle="solid"/>
            <w10:wrap type="none"/>
          </v:line>
        </w:pict>
      </w:r>
      <w:r>
        <w:rPr>
          <w:color w:val="77787B"/>
          <w:sz w:val="12"/>
        </w:rPr>
        <w:t>Nilai Ekspor</w:t>
      </w:r>
      <w:r>
        <w:rPr>
          <w:color w:val="77787B"/>
          <w:spacing w:val="-1"/>
          <w:sz w:val="12"/>
        </w:rPr>
        <w:t> </w:t>
      </w:r>
      <w:r>
        <w:rPr>
          <w:color w:val="77787B"/>
          <w:sz w:val="12"/>
        </w:rPr>
        <w:t>(Juta</w:t>
      </w:r>
      <w:r>
        <w:rPr>
          <w:color w:val="77787B"/>
          <w:spacing w:val="6"/>
          <w:sz w:val="12"/>
        </w:rPr>
        <w:t> </w:t>
      </w:r>
      <w:r>
        <w:rPr>
          <w:color w:val="77787B"/>
          <w:sz w:val="12"/>
        </w:rPr>
        <w:t>USD)</w:t>
        <w:tab/>
        <w:t>Growth - rhs (%,</w:t>
      </w:r>
      <w:r>
        <w:rPr>
          <w:color w:val="77787B"/>
          <w:spacing w:val="7"/>
          <w:sz w:val="12"/>
        </w:rPr>
        <w:t> </w:t>
      </w:r>
      <w:r>
        <w:rPr>
          <w:color w:val="77787B"/>
          <w:sz w:val="12"/>
        </w:rPr>
        <w:t>yoy)</w:t>
      </w:r>
    </w:p>
    <w:p>
      <w:pPr>
        <w:spacing w:line="340" w:lineRule="auto" w:before="68"/>
        <w:ind w:left="185" w:right="1201" w:hanging="171"/>
        <w:jc w:val="left"/>
        <w:rPr>
          <w:sz w:val="12"/>
        </w:rPr>
      </w:pPr>
      <w:r>
        <w:rPr/>
        <w:br w:type="column"/>
      </w:r>
      <w:r>
        <w:rPr>
          <w:color w:val="77787B"/>
          <w:sz w:val="12"/>
        </w:rPr>
        <w:t>%, yoy 20</w:t>
      </w:r>
    </w:p>
    <w:p>
      <w:pPr>
        <w:spacing w:line="142" w:lineRule="exact" w:before="0"/>
        <w:ind w:left="185" w:right="0" w:firstLine="0"/>
        <w:jc w:val="left"/>
        <w:rPr>
          <w:sz w:val="12"/>
        </w:rPr>
      </w:pPr>
      <w:r>
        <w:rPr>
          <w:color w:val="77787B"/>
          <w:sz w:val="12"/>
        </w:rPr>
        <w:t>15</w:t>
      </w:r>
    </w:p>
    <w:p>
      <w:pPr>
        <w:spacing w:before="57"/>
        <w:ind w:left="185" w:right="0" w:firstLine="0"/>
        <w:jc w:val="left"/>
        <w:rPr>
          <w:sz w:val="12"/>
        </w:rPr>
      </w:pPr>
      <w:r>
        <w:rPr>
          <w:color w:val="77787B"/>
          <w:sz w:val="12"/>
        </w:rPr>
        <w:t>10</w:t>
      </w:r>
    </w:p>
    <w:p>
      <w:pPr>
        <w:spacing w:before="56"/>
        <w:ind w:left="185" w:right="0" w:firstLine="0"/>
        <w:jc w:val="left"/>
        <w:rPr>
          <w:sz w:val="12"/>
        </w:rPr>
      </w:pPr>
      <w:r>
        <w:rPr>
          <w:color w:val="77787B"/>
          <w:w w:val="102"/>
          <w:sz w:val="12"/>
        </w:rPr>
        <w:t>5</w:t>
      </w:r>
    </w:p>
    <w:p>
      <w:pPr>
        <w:spacing w:line="331" w:lineRule="auto" w:before="56"/>
        <w:ind w:left="185" w:right="1211" w:firstLine="0"/>
        <w:jc w:val="left"/>
        <w:rPr>
          <w:sz w:val="12"/>
        </w:rPr>
      </w:pPr>
      <w:r>
        <w:rPr>
          <w:color w:val="77787B"/>
          <w:sz w:val="12"/>
        </w:rPr>
        <w:t>- (5)</w:t>
      </w:r>
    </w:p>
    <w:p>
      <w:pPr>
        <w:spacing w:before="2"/>
        <w:ind w:left="185" w:right="0" w:firstLine="0"/>
        <w:jc w:val="left"/>
        <w:rPr>
          <w:sz w:val="12"/>
        </w:rPr>
      </w:pPr>
      <w:r>
        <w:rPr>
          <w:color w:val="77787B"/>
          <w:sz w:val="12"/>
        </w:rPr>
        <w:t>(10)</w:t>
      </w:r>
    </w:p>
    <w:p>
      <w:pPr>
        <w:spacing w:before="56"/>
        <w:ind w:left="185" w:right="0" w:firstLine="0"/>
        <w:jc w:val="left"/>
        <w:rPr>
          <w:sz w:val="12"/>
        </w:rPr>
      </w:pPr>
      <w:r>
        <w:rPr>
          <w:color w:val="77787B"/>
          <w:sz w:val="12"/>
        </w:rPr>
        <w:t>(15)</w:t>
      </w:r>
    </w:p>
    <w:p>
      <w:pPr>
        <w:spacing w:before="57"/>
        <w:ind w:left="185" w:right="0" w:firstLine="0"/>
        <w:jc w:val="left"/>
        <w:rPr>
          <w:sz w:val="12"/>
        </w:rPr>
      </w:pPr>
      <w:r>
        <w:rPr>
          <w:color w:val="77787B"/>
          <w:sz w:val="12"/>
        </w:rPr>
        <w:t>(20)</w:t>
      </w:r>
    </w:p>
    <w:p>
      <w:pPr>
        <w:spacing w:after="0"/>
        <w:jc w:val="left"/>
        <w:rPr>
          <w:sz w:val="12"/>
        </w:rPr>
        <w:sectPr>
          <w:type w:val="continuous"/>
          <w:pgSz w:w="11910" w:h="15880"/>
          <w:pgMar w:top="740" w:bottom="280" w:left="0" w:right="0"/>
          <w:cols w:num="3" w:equalWidth="0">
            <w:col w:w="5670" w:space="40"/>
            <w:col w:w="4611" w:space="39"/>
            <w:col w:w="1550"/>
          </w:cols>
        </w:sectPr>
      </w:pPr>
    </w:p>
    <w:p>
      <w:pPr>
        <w:pStyle w:val="BodyText"/>
        <w:spacing w:before="4"/>
        <w:rPr>
          <w:sz w:val="24"/>
        </w:rPr>
      </w:pPr>
    </w:p>
    <w:p>
      <w:pPr>
        <w:pStyle w:val="BodyText"/>
        <w:spacing w:line="295" w:lineRule="auto"/>
        <w:ind w:left="1133"/>
      </w:pPr>
      <w:r>
        <w:rPr>
          <w:color w:val="231F20"/>
          <w:w w:val="105"/>
        </w:rPr>
        <w:t>Berdasarkan hasil liaison, hampir seluruh lapangan usaha mengalami peningkatan kinerja pada triwulan</w:t>
      </w:r>
    </w:p>
    <w:p>
      <w:pPr>
        <w:spacing w:before="118"/>
        <w:ind w:left="1133" w:right="0" w:firstLine="0"/>
        <w:jc w:val="left"/>
        <w:rPr>
          <w:i/>
          <w:sz w:val="12"/>
        </w:rPr>
      </w:pPr>
      <w:r>
        <w:rPr/>
        <w:br w:type="column"/>
      </w:r>
      <w:r>
        <w:rPr>
          <w:i/>
          <w:color w:val="231F20"/>
          <w:w w:val="105"/>
          <w:sz w:val="12"/>
        </w:rPr>
        <w:t>Sumber: Angkasa Pura, Ngurah Rai</w:t>
      </w:r>
    </w:p>
    <w:p>
      <w:pPr>
        <w:spacing w:after="0"/>
        <w:jc w:val="left"/>
        <w:rPr>
          <w:sz w:val="12"/>
        </w:rPr>
        <w:sectPr>
          <w:type w:val="continuous"/>
          <w:pgSz w:w="11910" w:h="15880"/>
          <w:pgMar w:top="740" w:bottom="280" w:left="0" w:right="0"/>
          <w:cols w:num="2" w:equalWidth="0">
            <w:col w:w="5710" w:space="2134"/>
            <w:col w:w="4066"/>
          </w:cols>
        </w:sectPr>
      </w:pPr>
    </w:p>
    <w:p>
      <w:pPr>
        <w:pStyle w:val="BodyText"/>
        <w:spacing w:before="1"/>
        <w:rPr>
          <w:i/>
          <w:sz w:val="11"/>
        </w:rPr>
      </w:pPr>
    </w:p>
    <w:p>
      <w:pPr>
        <w:spacing w:before="1"/>
        <w:ind w:left="1354" w:right="0" w:firstLine="0"/>
        <w:jc w:val="left"/>
        <w:rPr>
          <w:sz w:val="11"/>
        </w:rPr>
      </w:pPr>
      <w:r>
        <w:rPr/>
        <w:pict>
          <v:group style="position:absolute;margin-left:86.661301pt;margin-top:7.813649pt;width:166.5pt;height:90.7pt;mso-position-horizontal-relative:page;mso-position-vertical-relative:paragraph;z-index:-1154944" coordorigin="1733,156" coordsize="3330,1814">
            <v:shape style="position:absolute;left:1767;top:251;width:3263;height:1273" coordorigin="1767,252" coordsize="3263,1273" path="m1932,744l1767,744,1767,1525,1932,1525,1932,744m2154,608l1989,608,1989,1525,2154,1525,2154,608m2375,582l2210,582,2210,1524,2375,1524,2375,582m2597,537l2432,537,2432,1525,2597,1525,2597,537m2818,593l2653,593,2653,1524,2818,1524,2818,593m3040,488l2875,488,2875,1524,3040,1524,3040,488m3261,368l3092,368,3092,1525,3261,1525,3261,368m3483,425l3314,425,3314,1524,3483,1524,3483,425m3704,593l3535,593,3535,1524,3704,1524,3704,593m3922,481l3757,481,3757,1524,3922,1524,3922,481m4143,319l3978,319,3978,1524,4143,1524,4143,319m4365,518l4200,518,4200,1525,4365,1525,4365,518m4586,473l4421,473,4421,1524,4586,1524,4586,473m4808,372l4643,372,4643,1524,4808,1524,4808,372m5029,252l4864,252,4864,1525,5029,1525,5029,252e" filled="true" fillcolor="#5b9bd4" stroked="false">
              <v:path arrowok="t"/>
              <v:fill type="solid"/>
            </v:shape>
            <v:shape style="position:absolute;left:0;top:14384;width:3319;height:222" coordorigin="0,14385" coordsize="3319,222" path="m1739,1526l5058,1526m1739,1526l1739,1748m2625,1526l2625,1748m3507,1526l3507,1748m4393,1526l4393,1748m5058,1526l5058,1748e" filled="false" stroked="true" strokeweight=".563pt" strokecolor="#dcddde">
              <v:path arrowok="t"/>
              <v:stroke dashstyle="solid"/>
            </v:shape>
            <v:shape style="position:absolute;left:0;top:14384;width:3319;height:222" coordorigin="0,14385" coordsize="3319,222" path="m1739,1748l1739,1969m2625,1748l2625,1969m3507,1748l3507,1969m4393,1748l4393,1969m5058,1748l5058,1969e" filled="false" stroked="true" strokeweight=".563pt" strokecolor="#dcddde">
              <v:path arrowok="t"/>
              <v:stroke dashstyle="solid"/>
            </v:shape>
            <v:shape style="position:absolute;left:1850;top:176;width:3095;height:1327" coordorigin="1851,177" coordsize="3095,1327" path="m1851,1440l1906,1392,1961,1340,2017,1296,2072,1273,2127,1282,2182,1315,2238,1350,2293,1369,2340,1376,2404,1380,2467,1363,2514,1308,2548,1196,2565,1119,2582,1033,2599,941,2616,846,2633,749,2650,656,2667,567,2684,487,2701,418,2735,327,2763,305,2790,321,2818,363,2846,422,2873,485,2901,541,2928,580,2956,589,2988,557,3019,494,3051,412,3082,326,3114,249,3146,194,3177,177,3209,199,3240,250,3272,323,3304,408,3335,498,3367,586,3398,664,3430,738,3461,818,3493,900,3525,978,3556,1049,3588,1108,3675,1182,3730,1174,3785,1147,3840,1118,3885,1085,3929,1035,3973,986,4017,958,4061,971,4086,1008,4111,1071,4135,1151,4160,1240,4184,1328,4209,1407,4233,1469,4258,1504,4283,1503,4319,1424,4338,1355,4356,1271,4375,1177,4393,1078,4411,977,4430,879,4448,788,4467,708,4485,643,4543,570,4590,593,4638,641,4685,685,4725,697,4780,659,4835,592,4890,515,4946,443e" filled="false" stroked="true" strokeweight="2.065pt" strokecolor="#ec7c30">
              <v:path arrowok="t"/>
              <v:stroke dashstyle="solid"/>
            </v:shape>
            <w10:wrap type="none"/>
          </v:group>
        </w:pict>
      </w:r>
      <w:r>
        <w:rPr/>
        <w:pict>
          <v:line style="position:absolute;mso-position-horizontal-relative:page;mso-position-vertical-relative:paragraph;z-index:37672" from="56.692902pt,-5.927151pt" to="283.464902pt,-5.927151pt" stroked="true" strokeweight="1pt" strokecolor="#001f5f">
            <v:stroke dashstyle="solid"/>
            <w10:wrap type="none"/>
          </v:line>
        </w:pict>
      </w:r>
      <w:r>
        <w:rPr>
          <w:color w:val="77787B"/>
          <w:sz w:val="11"/>
        </w:rPr>
        <w:t>1.700 </w:t>
      </w:r>
      <w:r>
        <w:rPr>
          <w:color w:val="77787B"/>
          <w:position w:val="1"/>
          <w:sz w:val="11"/>
        </w:rPr>
        <w:t>Ribu orang</w:t>
      </w:r>
    </w:p>
    <w:p>
      <w:pPr>
        <w:pStyle w:val="BodyText"/>
        <w:rPr>
          <w:sz w:val="12"/>
        </w:rPr>
      </w:pPr>
    </w:p>
    <w:p>
      <w:pPr>
        <w:pStyle w:val="BodyText"/>
        <w:spacing w:before="9"/>
        <w:rPr>
          <w:sz w:val="11"/>
        </w:rPr>
      </w:pPr>
    </w:p>
    <w:p>
      <w:pPr>
        <w:spacing w:before="0"/>
        <w:ind w:left="1354" w:right="0" w:firstLine="0"/>
        <w:jc w:val="left"/>
        <w:rPr>
          <w:sz w:val="11"/>
        </w:rPr>
      </w:pPr>
      <w:r>
        <w:rPr>
          <w:color w:val="77787B"/>
          <w:sz w:val="11"/>
        </w:rPr>
        <w:t>1.200</w:t>
      </w:r>
    </w:p>
    <w:p>
      <w:pPr>
        <w:pStyle w:val="BodyText"/>
        <w:rPr>
          <w:sz w:val="10"/>
        </w:rPr>
      </w:pPr>
    </w:p>
    <w:p>
      <w:pPr>
        <w:pStyle w:val="BodyText"/>
        <w:spacing w:before="9"/>
        <w:rPr>
          <w:sz w:val="13"/>
        </w:rPr>
      </w:pPr>
    </w:p>
    <w:p>
      <w:pPr>
        <w:spacing w:before="0"/>
        <w:ind w:left="1440" w:right="0" w:firstLine="0"/>
        <w:jc w:val="left"/>
        <w:rPr>
          <w:sz w:val="11"/>
        </w:rPr>
      </w:pPr>
      <w:r>
        <w:rPr>
          <w:color w:val="77787B"/>
          <w:sz w:val="11"/>
        </w:rPr>
        <w:t>700</w:t>
      </w:r>
    </w:p>
    <w:p>
      <w:pPr>
        <w:pStyle w:val="BodyText"/>
        <w:rPr>
          <w:sz w:val="10"/>
        </w:rPr>
      </w:pPr>
    </w:p>
    <w:p>
      <w:pPr>
        <w:pStyle w:val="BodyText"/>
        <w:spacing w:before="10"/>
        <w:rPr>
          <w:sz w:val="13"/>
        </w:rPr>
      </w:pPr>
    </w:p>
    <w:p>
      <w:pPr>
        <w:spacing w:before="0"/>
        <w:ind w:left="1440" w:right="0" w:firstLine="0"/>
        <w:jc w:val="left"/>
        <w:rPr>
          <w:sz w:val="11"/>
        </w:rPr>
      </w:pPr>
      <w:r>
        <w:rPr>
          <w:color w:val="77787B"/>
          <w:sz w:val="11"/>
        </w:rPr>
        <w:t>200</w:t>
      </w:r>
    </w:p>
    <w:p>
      <w:pPr>
        <w:pStyle w:val="BodyText"/>
        <w:rPr>
          <w:sz w:val="12"/>
        </w:rPr>
      </w:pPr>
      <w:r>
        <w:rPr/>
        <w:br w:type="column"/>
      </w:r>
      <w:r>
        <w:rPr>
          <w:sz w:val="12"/>
        </w:rPr>
      </w:r>
    </w:p>
    <w:p>
      <w:pPr>
        <w:spacing w:before="1"/>
        <w:ind w:left="0" w:right="31" w:firstLine="0"/>
        <w:jc w:val="right"/>
        <w:rPr>
          <w:sz w:val="11"/>
        </w:rPr>
      </w:pPr>
      <w:r>
        <w:rPr>
          <w:color w:val="77787B"/>
          <w:sz w:val="11"/>
        </w:rPr>
        <w:t>%, yoy </w:t>
      </w:r>
      <w:r>
        <w:rPr>
          <w:color w:val="77787B"/>
          <w:spacing w:val="16"/>
          <w:sz w:val="11"/>
        </w:rPr>
        <w:t> </w:t>
      </w:r>
      <w:r>
        <w:rPr>
          <w:color w:val="77787B"/>
          <w:position w:val="2"/>
          <w:sz w:val="11"/>
        </w:rPr>
        <w:t>25</w:t>
      </w:r>
    </w:p>
    <w:p>
      <w:pPr>
        <w:spacing w:before="56"/>
        <w:ind w:left="0" w:right="31" w:firstLine="0"/>
        <w:jc w:val="right"/>
        <w:rPr>
          <w:sz w:val="11"/>
        </w:rPr>
      </w:pPr>
      <w:r>
        <w:rPr>
          <w:color w:val="77787B"/>
          <w:spacing w:val="-1"/>
          <w:sz w:val="11"/>
        </w:rPr>
        <w:t>20</w:t>
      </w:r>
    </w:p>
    <w:p>
      <w:pPr>
        <w:spacing w:before="78"/>
        <w:ind w:left="0" w:right="31" w:firstLine="0"/>
        <w:jc w:val="right"/>
        <w:rPr>
          <w:sz w:val="11"/>
        </w:rPr>
      </w:pPr>
      <w:r>
        <w:rPr>
          <w:color w:val="77787B"/>
          <w:spacing w:val="-1"/>
          <w:sz w:val="11"/>
        </w:rPr>
        <w:t>15</w:t>
      </w:r>
    </w:p>
    <w:p>
      <w:pPr>
        <w:spacing w:before="78"/>
        <w:ind w:left="0" w:right="31" w:firstLine="0"/>
        <w:jc w:val="right"/>
        <w:rPr>
          <w:sz w:val="11"/>
        </w:rPr>
      </w:pPr>
      <w:r>
        <w:rPr>
          <w:color w:val="77787B"/>
          <w:spacing w:val="-1"/>
          <w:sz w:val="11"/>
        </w:rPr>
        <w:t>10</w:t>
      </w:r>
    </w:p>
    <w:p>
      <w:pPr>
        <w:spacing w:before="78"/>
        <w:ind w:left="0" w:right="87" w:firstLine="0"/>
        <w:jc w:val="right"/>
        <w:rPr>
          <w:sz w:val="11"/>
        </w:rPr>
      </w:pPr>
      <w:r>
        <w:rPr>
          <w:color w:val="77787B"/>
          <w:w w:val="102"/>
          <w:sz w:val="11"/>
        </w:rPr>
        <w:t>5</w:t>
      </w:r>
    </w:p>
    <w:p>
      <w:pPr>
        <w:spacing w:before="78"/>
        <w:ind w:left="0" w:right="87" w:firstLine="0"/>
        <w:jc w:val="right"/>
        <w:rPr>
          <w:sz w:val="11"/>
        </w:rPr>
      </w:pPr>
      <w:r>
        <w:rPr>
          <w:color w:val="77787B"/>
          <w:w w:val="102"/>
          <w:sz w:val="11"/>
        </w:rPr>
        <w:t>0</w:t>
      </w:r>
    </w:p>
    <w:p>
      <w:pPr>
        <w:spacing w:before="78"/>
        <w:ind w:left="0" w:right="54" w:firstLine="0"/>
        <w:jc w:val="right"/>
        <w:rPr>
          <w:sz w:val="11"/>
        </w:rPr>
      </w:pPr>
      <w:r>
        <w:rPr>
          <w:color w:val="77787B"/>
          <w:spacing w:val="-1"/>
          <w:sz w:val="11"/>
        </w:rPr>
        <w:t>-5</w:t>
      </w:r>
    </w:p>
    <w:p>
      <w:pPr>
        <w:spacing w:line="124" w:lineRule="exact" w:before="79"/>
        <w:ind w:left="0" w:right="0" w:firstLine="0"/>
        <w:jc w:val="right"/>
        <w:rPr>
          <w:sz w:val="11"/>
        </w:rPr>
      </w:pPr>
      <w:r>
        <w:rPr>
          <w:color w:val="77787B"/>
          <w:spacing w:val="-1"/>
          <w:sz w:val="11"/>
        </w:rPr>
        <w:t>-10</w:t>
      </w:r>
    </w:p>
    <w:p>
      <w:pPr>
        <w:pStyle w:val="BodyText"/>
        <w:spacing w:line="20" w:lineRule="exact"/>
        <w:ind w:left="927"/>
        <w:rPr>
          <w:sz w:val="2"/>
        </w:rPr>
      </w:pPr>
      <w:r>
        <w:rPr/>
        <w:br w:type="column"/>
      </w:r>
      <w:r>
        <w:rPr>
          <w:sz w:val="2"/>
        </w:rPr>
        <w:pict>
          <v:group style="width:224.25pt;height:1pt;mso-position-horizontal-relative:char;mso-position-vertical-relative:line" coordorigin="0,0" coordsize="4485,20">
            <v:line style="position:absolute" from="0,10" to="4485,10" stroked="true" strokeweight="1pt" strokecolor="#001f5f">
              <v:stroke dashstyle="solid"/>
            </v:line>
          </v:group>
        </w:pict>
      </w:r>
      <w:r>
        <w:rPr>
          <w:sz w:val="2"/>
        </w:rPr>
      </w:r>
    </w:p>
    <w:p>
      <w:pPr>
        <w:pStyle w:val="BodyText"/>
        <w:rPr>
          <w:sz w:val="10"/>
        </w:rPr>
      </w:pPr>
    </w:p>
    <w:p>
      <w:pPr>
        <w:spacing w:line="297" w:lineRule="auto" w:before="63"/>
        <w:ind w:left="1322" w:right="5155" w:hanging="150"/>
        <w:jc w:val="left"/>
        <w:rPr>
          <w:b/>
          <w:sz w:val="10"/>
        </w:rPr>
      </w:pPr>
      <w:r>
        <w:rPr>
          <w:b/>
          <w:color w:val="77787B"/>
          <w:w w:val="115"/>
          <w:sz w:val="10"/>
        </w:rPr>
        <w:t>poin </w:t>
      </w:r>
      <w:r>
        <w:rPr>
          <w:b/>
          <w:color w:val="77787B"/>
          <w:w w:val="120"/>
          <w:sz w:val="10"/>
        </w:rPr>
        <w:t>3</w:t>
      </w:r>
    </w:p>
    <w:p>
      <w:pPr>
        <w:spacing w:before="25"/>
        <w:ind w:left="1231" w:right="0" w:firstLine="0"/>
        <w:jc w:val="left"/>
        <w:rPr>
          <w:b/>
          <w:sz w:val="10"/>
        </w:rPr>
      </w:pPr>
      <w:r>
        <w:rPr/>
        <w:pict>
          <v:group style="position:absolute;margin-left:333.52832pt;margin-top:5.491612pt;width:198.55pt;height:63.7pt;mso-position-horizontal-relative:page;mso-position-vertical-relative:paragraph;z-index:-1154704" coordorigin="6671,110" coordsize="3971,1274">
            <v:shape style="position:absolute;left:0;top:13772;width:3772;height:240" coordorigin="0,13772" coordsize="3772,240" path="m6843,973l10588,973m6843,973l6843,1175m7840,973l7840,1175m8841,973l8841,1175m9838,973l9838,1175m10588,973l10588,1175e" filled="false" stroked="true" strokeweight=".55004pt" strokecolor="#dcddde">
              <v:path arrowok="t"/>
              <v:stroke dashstyle="solid"/>
            </v:shape>
            <v:shape style="position:absolute;left:0;top:13776;width:3772;height:236" coordorigin="0,13776" coordsize="3772,236" path="m6843,1175l6843,1373m7840,1175l7840,1373m8841,1175l8841,1373m9838,1175l9838,1373m10588,1175l10588,1373e" filled="false" stroked="true" strokeweight=".55004pt" strokecolor="#dcddde">
              <v:path arrowok="t"/>
              <v:stroke dashstyle="solid"/>
            </v:shape>
            <v:shape style="position:absolute;left:6966;top:215;width:3496;height:1094" coordorigin="6967,216" coordsize="3496,1094" path="m6967,1045l7029,1070,7091,1099,7154,1121,7216,1129,7279,1108,7341,1067,7404,1031,7466,1027,7502,1055,7537,1107,7573,1172,7609,1235,7644,1285,7680,1309,7716,1295,7761,1207,7784,1139,7806,1059,7829,972,7852,880,7874,789,7897,702,7920,623,7943,555,8022,427,8090,381,8158,353,8215,331,8277,307,8340,291,8402,279,8465,266,8527,249,8590,230,8652,217,8714,216,8777,226,8839,245,8902,277,8964,326,9006,379,9047,450,9089,529,9131,604,9172,664,9214,698,9264,692,9314,648,9364,591,9414,547,9505,568,9547,618,9588,682,9630,753,9671,824,9713,885,9763,960,9813,1041,9863,1118,9913,1175,9963,1200,10013,1186,10063,1140,10113,1074,10163,1002,10212,935,10262,871,10312,804,10362,733,10412,662,10462,593e" filled="false" stroked="true" strokeweight="1.879218pt" strokecolor="#ec7c30">
              <v:path arrowok="t"/>
              <v:stroke dashstyle="solid"/>
            </v:shape>
            <v:shape style="position:absolute;left:6966;top:128;width:3496;height:919" coordorigin="6967,129" coordsize="3496,919" path="m6967,974l7029,984,7091,996,7154,1005,7216,1006,7279,991,7341,967,7404,944,7466,935,7515,954,7565,993,7616,1031,7716,1021,7771,912,7799,833,7827,744,7854,652,7882,562,7910,480,7938,411,8023,317,8090,310,8158,319,8215,322,8277,316,8340,312,8402,306,8465,291,8527,262,8590,223,8652,185,8714,160,8777,142,8839,129,8902,133,8964,170,9035,280,9071,357,9107,437,9142,513,9178,577,9214,620,9276,648,9339,640,9401,617,9463,599,9526,577,9588,545,9651,528,9713,554,9775,662,9807,743,9838,829,9869,911,9900,979,9932,1024,9963,1037,9991,1016,10018,969,10046,901,10074,820,10102,732,10129,645,10157,565,10185,499,10212,454,10272,416,10337,417,10403,434,10462,443e" filled="false" stroked="true" strokeweight="1.870995pt" strokecolor="#001f5f">
              <v:path arrowok="t"/>
              <v:stroke dashstyle="solid"/>
            </v:shape>
            <v:shape style="position:absolute;left:6670;top:221;width:82;height:1163" type="#_x0000_t202" filled="false" stroked="false">
              <v:textbox inset="0,0,0,0">
                <w:txbxContent>
                  <w:p>
                    <w:pPr>
                      <w:spacing w:line="103" w:lineRule="exact" w:before="0"/>
                      <w:ind w:left="0" w:right="0" w:firstLine="0"/>
                      <w:jc w:val="left"/>
                      <w:rPr>
                        <w:b/>
                        <w:sz w:val="10"/>
                      </w:rPr>
                    </w:pPr>
                    <w:r>
                      <w:rPr>
                        <w:b/>
                        <w:color w:val="77787B"/>
                        <w:w w:val="119"/>
                        <w:sz w:val="10"/>
                      </w:rPr>
                      <w:t>2</w:t>
                    </w:r>
                  </w:p>
                  <w:p>
                    <w:pPr>
                      <w:spacing w:before="54"/>
                      <w:ind w:left="0" w:right="0" w:firstLine="0"/>
                      <w:jc w:val="left"/>
                      <w:rPr>
                        <w:b/>
                        <w:sz w:val="10"/>
                      </w:rPr>
                    </w:pPr>
                    <w:r>
                      <w:rPr>
                        <w:b/>
                        <w:color w:val="77787B"/>
                        <w:w w:val="119"/>
                        <w:sz w:val="10"/>
                      </w:rPr>
                      <w:t>5</w:t>
                    </w:r>
                  </w:p>
                  <w:p>
                    <w:pPr>
                      <w:spacing w:before="55"/>
                      <w:ind w:left="0" w:right="0" w:firstLine="0"/>
                      <w:jc w:val="left"/>
                      <w:rPr>
                        <w:b/>
                        <w:sz w:val="10"/>
                      </w:rPr>
                    </w:pPr>
                    <w:r>
                      <w:rPr>
                        <w:b/>
                        <w:color w:val="77787B"/>
                        <w:w w:val="119"/>
                        <w:sz w:val="10"/>
                      </w:rPr>
                      <w:t>1</w:t>
                    </w:r>
                  </w:p>
                  <w:p>
                    <w:pPr>
                      <w:spacing w:before="55"/>
                      <w:ind w:left="0" w:right="0" w:firstLine="0"/>
                      <w:jc w:val="left"/>
                      <w:rPr>
                        <w:b/>
                        <w:sz w:val="10"/>
                      </w:rPr>
                    </w:pPr>
                    <w:r>
                      <w:rPr>
                        <w:b/>
                        <w:color w:val="77787B"/>
                        <w:w w:val="119"/>
                        <w:sz w:val="10"/>
                      </w:rPr>
                      <w:t>5</w:t>
                    </w:r>
                  </w:p>
                  <w:p>
                    <w:pPr>
                      <w:spacing w:before="55"/>
                      <w:ind w:left="0" w:right="0" w:firstLine="0"/>
                      <w:jc w:val="left"/>
                      <w:rPr>
                        <w:b/>
                        <w:sz w:val="10"/>
                      </w:rPr>
                    </w:pPr>
                    <w:r>
                      <w:rPr>
                        <w:b/>
                        <w:color w:val="77787B"/>
                        <w:w w:val="119"/>
                        <w:sz w:val="10"/>
                      </w:rPr>
                      <w:t>0</w:t>
                    </w:r>
                  </w:p>
                  <w:p>
                    <w:pPr>
                      <w:spacing w:before="55"/>
                      <w:ind w:left="0" w:right="0" w:firstLine="0"/>
                      <w:jc w:val="left"/>
                      <w:rPr>
                        <w:b/>
                        <w:sz w:val="10"/>
                      </w:rPr>
                    </w:pPr>
                    <w:r>
                      <w:rPr>
                        <w:b/>
                        <w:color w:val="77787B"/>
                        <w:w w:val="119"/>
                        <w:sz w:val="10"/>
                      </w:rPr>
                      <w:t>5</w:t>
                    </w:r>
                  </w:p>
                  <w:p>
                    <w:pPr>
                      <w:spacing w:line="120" w:lineRule="exact" w:before="54"/>
                      <w:ind w:left="0" w:right="0" w:firstLine="0"/>
                      <w:jc w:val="left"/>
                      <w:rPr>
                        <w:b/>
                        <w:sz w:val="10"/>
                      </w:rPr>
                    </w:pPr>
                    <w:r>
                      <w:rPr>
                        <w:b/>
                        <w:color w:val="77787B"/>
                        <w:spacing w:val="-1"/>
                        <w:w w:val="119"/>
                        <w:sz w:val="10"/>
                      </w:rPr>
                      <w:t>1</w:t>
                    </w:r>
                  </w:p>
                </w:txbxContent>
              </v:textbox>
              <w10:wrap type="none"/>
            </v:shape>
            <v:shape style="position:absolute;left:6951;top:235;width:3690;height:927" type="#_x0000_t202" filled="false" stroked="false">
              <v:textbox inset="0,0,0,0">
                <w:txbxContent>
                  <w:p>
                    <w:pPr>
                      <w:spacing w:line="189" w:lineRule="auto" w:before="0"/>
                      <w:ind w:left="0" w:right="18" w:firstLine="0"/>
                      <w:jc w:val="right"/>
                      <w:rPr>
                        <w:b/>
                        <w:sz w:val="10"/>
                      </w:rPr>
                    </w:pPr>
                    <w:r>
                      <w:rPr>
                        <w:b/>
                        <w:color w:val="636466"/>
                        <w:w w:val="120"/>
                        <w:sz w:val="10"/>
                      </w:rPr>
                      <w:t>1,47 </w:t>
                    </w:r>
                    <w:r>
                      <w:rPr>
                        <w:b/>
                        <w:color w:val="636466"/>
                        <w:w w:val="120"/>
                        <w:position w:val="-3"/>
                        <w:sz w:val="10"/>
                      </w:rPr>
                      <w:t>1,50</w:t>
                    </w:r>
                  </w:p>
                  <w:p>
                    <w:pPr>
                      <w:spacing w:line="240" w:lineRule="auto" w:before="2"/>
                      <w:rPr>
                        <w:i/>
                        <w:sz w:val="11"/>
                      </w:rPr>
                    </w:pPr>
                  </w:p>
                  <w:p>
                    <w:pPr>
                      <w:spacing w:before="0"/>
                      <w:ind w:left="0" w:right="160" w:firstLine="0"/>
                      <w:jc w:val="right"/>
                      <w:rPr>
                        <w:b/>
                        <w:sz w:val="10"/>
                      </w:rPr>
                    </w:pPr>
                    <w:r>
                      <w:rPr>
                        <w:b/>
                        <w:color w:val="636466"/>
                        <w:w w:val="115"/>
                        <w:sz w:val="10"/>
                      </w:rPr>
                      <w:t>1,08</w:t>
                    </w:r>
                  </w:p>
                  <w:p>
                    <w:pPr>
                      <w:spacing w:line="240" w:lineRule="auto" w:before="4"/>
                      <w:rPr>
                        <w:i/>
                        <w:sz w:val="12"/>
                      </w:rPr>
                    </w:pPr>
                  </w:p>
                  <w:p>
                    <w:pPr>
                      <w:spacing w:before="0"/>
                      <w:ind w:left="0" w:right="82" w:firstLine="0"/>
                      <w:jc w:val="right"/>
                      <w:rPr>
                        <w:b/>
                        <w:sz w:val="10"/>
                      </w:rPr>
                    </w:pPr>
                    <w:r>
                      <w:rPr>
                        <w:b/>
                        <w:color w:val="636466"/>
                        <w:w w:val="115"/>
                        <w:sz w:val="10"/>
                      </w:rPr>
                      <w:t>0,11</w:t>
                    </w:r>
                  </w:p>
                  <w:p>
                    <w:pPr>
                      <w:spacing w:line="240" w:lineRule="auto" w:before="3"/>
                      <w:rPr>
                        <w:i/>
                        <w:sz w:val="11"/>
                      </w:rPr>
                    </w:pPr>
                  </w:p>
                  <w:p>
                    <w:pPr>
                      <w:tabs>
                        <w:tab w:pos="233" w:val="left" w:leader="none"/>
                        <w:tab w:pos="1232" w:val="left" w:leader="none"/>
                        <w:tab w:pos="2231" w:val="left" w:leader="none"/>
                        <w:tab w:pos="3230" w:val="left" w:leader="none"/>
                      </w:tabs>
                      <w:spacing w:line="120" w:lineRule="exact" w:before="1"/>
                      <w:ind w:left="0" w:right="127" w:firstLine="0"/>
                      <w:jc w:val="right"/>
                      <w:rPr>
                        <w:b/>
                        <w:sz w:val="10"/>
                      </w:rPr>
                    </w:pPr>
                    <w:r>
                      <w:rPr>
                        <w:b/>
                        <w:color w:val="77787B"/>
                        <w:w w:val="120"/>
                        <w:sz w:val="10"/>
                      </w:rPr>
                      <w:t>I</w:t>
                      <w:tab/>
                      <w:t>II      III    </w:t>
                    </w:r>
                    <w:r>
                      <w:rPr>
                        <w:b/>
                        <w:color w:val="77787B"/>
                        <w:spacing w:val="20"/>
                        <w:w w:val="120"/>
                        <w:sz w:val="10"/>
                      </w:rPr>
                      <w:t> </w:t>
                    </w:r>
                    <w:r>
                      <w:rPr>
                        <w:b/>
                        <w:color w:val="77787B"/>
                        <w:w w:val="120"/>
                        <w:sz w:val="10"/>
                      </w:rPr>
                      <w:t>IV     </w:t>
                    </w:r>
                    <w:r>
                      <w:rPr>
                        <w:b/>
                        <w:color w:val="77787B"/>
                        <w:spacing w:val="18"/>
                        <w:w w:val="120"/>
                        <w:sz w:val="10"/>
                      </w:rPr>
                      <w:t> </w:t>
                    </w:r>
                    <w:r>
                      <w:rPr>
                        <w:b/>
                        <w:color w:val="77787B"/>
                        <w:w w:val="120"/>
                        <w:sz w:val="10"/>
                      </w:rPr>
                      <w:t>I</w:t>
                      <w:tab/>
                      <w:t>II      III    </w:t>
                    </w:r>
                    <w:r>
                      <w:rPr>
                        <w:b/>
                        <w:color w:val="77787B"/>
                        <w:spacing w:val="21"/>
                        <w:w w:val="120"/>
                        <w:sz w:val="10"/>
                      </w:rPr>
                      <w:t> </w:t>
                    </w:r>
                    <w:r>
                      <w:rPr>
                        <w:b/>
                        <w:color w:val="77787B"/>
                        <w:w w:val="120"/>
                        <w:sz w:val="10"/>
                      </w:rPr>
                      <w:t>IV     </w:t>
                    </w:r>
                    <w:r>
                      <w:rPr>
                        <w:b/>
                        <w:color w:val="77787B"/>
                        <w:spacing w:val="19"/>
                        <w:w w:val="120"/>
                        <w:sz w:val="10"/>
                      </w:rPr>
                      <w:t> </w:t>
                    </w:r>
                    <w:r>
                      <w:rPr>
                        <w:b/>
                        <w:color w:val="77787B"/>
                        <w:w w:val="120"/>
                        <w:sz w:val="10"/>
                      </w:rPr>
                      <w:t>I</w:t>
                      <w:tab/>
                      <w:t>II      III    </w:t>
                    </w:r>
                    <w:r>
                      <w:rPr>
                        <w:b/>
                        <w:color w:val="77787B"/>
                        <w:spacing w:val="21"/>
                        <w:w w:val="120"/>
                        <w:sz w:val="10"/>
                      </w:rPr>
                      <w:t> </w:t>
                    </w:r>
                    <w:r>
                      <w:rPr>
                        <w:b/>
                        <w:color w:val="77787B"/>
                        <w:w w:val="120"/>
                        <w:sz w:val="10"/>
                      </w:rPr>
                      <w:t>IV     </w:t>
                    </w:r>
                    <w:r>
                      <w:rPr>
                        <w:b/>
                        <w:color w:val="77787B"/>
                        <w:spacing w:val="18"/>
                        <w:w w:val="120"/>
                        <w:sz w:val="10"/>
                      </w:rPr>
                      <w:t> </w:t>
                    </w:r>
                    <w:r>
                      <w:rPr>
                        <w:b/>
                        <w:color w:val="77787B"/>
                        <w:w w:val="120"/>
                        <w:sz w:val="10"/>
                      </w:rPr>
                      <w:t>I</w:t>
                      <w:tab/>
                      <w:t>II</w:t>
                    </w:r>
                    <w:r>
                      <w:rPr>
                        <w:b/>
                        <w:color w:val="77787B"/>
                        <w:spacing w:val="8"/>
                        <w:w w:val="120"/>
                        <w:sz w:val="10"/>
                      </w:rPr>
                      <w:t> </w:t>
                    </w:r>
                    <w:r>
                      <w:rPr>
                        <w:b/>
                        <w:color w:val="77787B"/>
                        <w:spacing w:val="-6"/>
                        <w:w w:val="120"/>
                        <w:sz w:val="10"/>
                      </w:rPr>
                      <w:t>III</w:t>
                    </w:r>
                  </w:p>
                </w:txbxContent>
              </v:textbox>
              <w10:wrap type="none"/>
            </v:shape>
            <v:shape style="position:absolute;left:7221;top:1259;width:263;height:101" type="#_x0000_t202" filled="false" stroked="false">
              <v:textbox inset="0,0,0,0">
                <w:txbxContent>
                  <w:p>
                    <w:pPr>
                      <w:spacing w:line="101" w:lineRule="exact" w:before="0"/>
                      <w:ind w:left="0" w:right="0" w:firstLine="0"/>
                      <w:jc w:val="left"/>
                      <w:rPr>
                        <w:b/>
                        <w:sz w:val="10"/>
                      </w:rPr>
                    </w:pPr>
                    <w:r>
                      <w:rPr>
                        <w:b/>
                        <w:color w:val="77787B"/>
                        <w:w w:val="120"/>
                        <w:sz w:val="10"/>
                      </w:rPr>
                      <w:t>2015</w:t>
                    </w:r>
                  </w:p>
                </w:txbxContent>
              </v:textbox>
              <w10:wrap type="none"/>
            </v:shape>
            <v:shape style="position:absolute;left:8220;top:1259;width:263;height:101" type="#_x0000_t202" filled="false" stroked="false">
              <v:textbox inset="0,0,0,0">
                <w:txbxContent>
                  <w:p>
                    <w:pPr>
                      <w:spacing w:line="101" w:lineRule="exact" w:before="0"/>
                      <w:ind w:left="0" w:right="0" w:firstLine="0"/>
                      <w:jc w:val="left"/>
                      <w:rPr>
                        <w:b/>
                        <w:sz w:val="10"/>
                      </w:rPr>
                    </w:pPr>
                    <w:r>
                      <w:rPr>
                        <w:b/>
                        <w:color w:val="77787B"/>
                        <w:w w:val="120"/>
                        <w:sz w:val="10"/>
                      </w:rPr>
                      <w:t>2016</w:t>
                    </w:r>
                  </w:p>
                </w:txbxContent>
              </v:textbox>
              <w10:wrap type="none"/>
            </v:shape>
            <v:shape style="position:absolute;left:9219;top:1259;width:263;height:101" type="#_x0000_t202" filled="false" stroked="false">
              <v:textbox inset="0,0,0,0">
                <w:txbxContent>
                  <w:p>
                    <w:pPr>
                      <w:spacing w:line="101" w:lineRule="exact" w:before="0"/>
                      <w:ind w:left="0" w:right="0" w:firstLine="0"/>
                      <w:jc w:val="left"/>
                      <w:rPr>
                        <w:b/>
                        <w:sz w:val="10"/>
                      </w:rPr>
                    </w:pPr>
                    <w:r>
                      <w:rPr>
                        <w:b/>
                        <w:color w:val="77787B"/>
                        <w:w w:val="120"/>
                        <w:sz w:val="10"/>
                      </w:rPr>
                      <w:t>2017</w:t>
                    </w:r>
                  </w:p>
                </w:txbxContent>
              </v:textbox>
              <w10:wrap type="none"/>
            </v:shape>
            <v:shape style="position:absolute;left:10093;top:1259;width:263;height:101" type="#_x0000_t202" filled="false" stroked="false">
              <v:textbox inset="0,0,0,0">
                <w:txbxContent>
                  <w:p>
                    <w:pPr>
                      <w:spacing w:line="101" w:lineRule="exact" w:before="0"/>
                      <w:ind w:left="0" w:right="0" w:firstLine="0"/>
                      <w:jc w:val="left"/>
                      <w:rPr>
                        <w:b/>
                        <w:sz w:val="10"/>
                      </w:rPr>
                    </w:pPr>
                    <w:r>
                      <w:rPr>
                        <w:b/>
                        <w:color w:val="77787B"/>
                        <w:w w:val="120"/>
                        <w:sz w:val="10"/>
                      </w:rPr>
                      <w:t>2018</w:t>
                    </w:r>
                  </w:p>
                </w:txbxContent>
              </v:textbox>
              <w10:wrap type="none"/>
            </v:shape>
            <w10:wrap type="none"/>
          </v:group>
        </w:pict>
      </w:r>
      <w:r>
        <w:rPr>
          <w:b/>
          <w:color w:val="77787B"/>
          <w:w w:val="120"/>
          <w:sz w:val="10"/>
        </w:rPr>
        <w:t>2,5</w:t>
      </w:r>
    </w:p>
    <w:p>
      <w:pPr>
        <w:pStyle w:val="BodyText"/>
        <w:rPr>
          <w:b/>
          <w:sz w:val="10"/>
        </w:rPr>
      </w:pPr>
    </w:p>
    <w:p>
      <w:pPr>
        <w:pStyle w:val="BodyText"/>
        <w:spacing w:before="11"/>
        <w:rPr>
          <w:b/>
          <w:sz w:val="8"/>
        </w:rPr>
      </w:pPr>
    </w:p>
    <w:p>
      <w:pPr>
        <w:spacing w:before="1"/>
        <w:ind w:left="1231" w:right="0" w:firstLine="0"/>
        <w:jc w:val="left"/>
        <w:rPr>
          <w:b/>
          <w:sz w:val="10"/>
        </w:rPr>
      </w:pPr>
      <w:r>
        <w:rPr>
          <w:b/>
          <w:color w:val="77787B"/>
          <w:w w:val="120"/>
          <w:sz w:val="10"/>
        </w:rPr>
        <w:t>1,</w:t>
      </w:r>
    </w:p>
    <w:p>
      <w:pPr>
        <w:pStyle w:val="BodyText"/>
        <w:rPr>
          <w:b/>
          <w:sz w:val="10"/>
        </w:rPr>
      </w:pPr>
    </w:p>
    <w:p>
      <w:pPr>
        <w:pStyle w:val="BodyText"/>
        <w:rPr>
          <w:b/>
          <w:sz w:val="9"/>
        </w:rPr>
      </w:pPr>
    </w:p>
    <w:p>
      <w:pPr>
        <w:spacing w:before="0"/>
        <w:ind w:left="1231" w:right="0" w:firstLine="0"/>
        <w:jc w:val="left"/>
        <w:rPr>
          <w:b/>
          <w:sz w:val="10"/>
        </w:rPr>
      </w:pPr>
      <w:r>
        <w:rPr>
          <w:b/>
          <w:color w:val="77787B"/>
          <w:w w:val="120"/>
          <w:sz w:val="10"/>
        </w:rPr>
        <w:t>0,</w:t>
      </w:r>
    </w:p>
    <w:p>
      <w:pPr>
        <w:pStyle w:val="BodyText"/>
        <w:rPr>
          <w:b/>
          <w:sz w:val="10"/>
        </w:rPr>
      </w:pPr>
    </w:p>
    <w:p>
      <w:pPr>
        <w:pStyle w:val="BodyText"/>
        <w:spacing w:before="11"/>
        <w:rPr>
          <w:b/>
          <w:sz w:val="8"/>
        </w:rPr>
      </w:pPr>
    </w:p>
    <w:p>
      <w:pPr>
        <w:spacing w:before="0"/>
        <w:ind w:left="1195" w:right="0" w:firstLine="0"/>
        <w:jc w:val="left"/>
        <w:rPr>
          <w:b/>
          <w:sz w:val="10"/>
        </w:rPr>
      </w:pPr>
      <w:r>
        <w:rPr>
          <w:b/>
          <w:color w:val="77787B"/>
          <w:w w:val="120"/>
          <w:sz w:val="10"/>
        </w:rPr>
        <w:t>-0,</w:t>
      </w:r>
    </w:p>
    <w:p>
      <w:pPr>
        <w:spacing w:after="0"/>
        <w:jc w:val="left"/>
        <w:rPr>
          <w:sz w:val="10"/>
        </w:rPr>
        <w:sectPr>
          <w:pgSz w:w="11910" w:h="15880"/>
          <w:pgMar w:header="0" w:footer="537" w:top="1340" w:bottom="720" w:left="0" w:right="0"/>
          <w:cols w:num="3" w:equalWidth="0">
            <w:col w:w="2220" w:space="1230"/>
            <w:col w:w="1859" w:space="40"/>
            <w:col w:w="6561"/>
          </w:cols>
        </w:sectPr>
      </w:pPr>
    </w:p>
    <w:p>
      <w:pPr>
        <w:spacing w:before="88"/>
        <w:ind w:left="0" w:right="0" w:firstLine="0"/>
        <w:jc w:val="right"/>
        <w:rPr>
          <w:sz w:val="11"/>
        </w:rPr>
      </w:pPr>
      <w:r>
        <w:rPr>
          <w:color w:val="77787B"/>
          <w:sz w:val="11"/>
        </w:rPr>
        <w:t>(300)</w:t>
      </w:r>
    </w:p>
    <w:p>
      <w:pPr>
        <w:spacing w:line="114" w:lineRule="exact" w:before="0"/>
        <w:ind w:left="163" w:right="0" w:firstLine="0"/>
        <w:jc w:val="center"/>
        <w:rPr>
          <w:sz w:val="11"/>
        </w:rPr>
      </w:pPr>
      <w:r>
        <w:rPr/>
        <w:br w:type="column"/>
      </w:r>
      <w:r>
        <w:rPr>
          <w:color w:val="77787B"/>
          <w:sz w:val="11"/>
        </w:rPr>
        <w:t>I II III IV I II III IV I II III IV I II III</w:t>
      </w:r>
    </w:p>
    <w:p>
      <w:pPr>
        <w:tabs>
          <w:tab w:pos="1133" w:val="left" w:leader="none"/>
          <w:tab w:pos="2018" w:val="left" w:leader="none"/>
          <w:tab w:pos="2792" w:val="left" w:leader="none"/>
        </w:tabs>
        <w:spacing w:before="89"/>
        <w:ind w:left="249" w:right="0" w:firstLine="0"/>
        <w:jc w:val="center"/>
        <w:rPr>
          <w:sz w:val="11"/>
        </w:rPr>
      </w:pPr>
      <w:r>
        <w:rPr>
          <w:color w:val="77787B"/>
          <w:sz w:val="11"/>
        </w:rPr>
        <w:t>2015</w:t>
        <w:tab/>
        <w:t>2016</w:t>
        <w:tab/>
        <w:t>2017</w:t>
        <w:tab/>
        <w:t>2018</w:t>
      </w:r>
    </w:p>
    <w:p>
      <w:pPr>
        <w:spacing w:before="88"/>
        <w:ind w:left="135" w:right="0" w:firstLine="0"/>
        <w:jc w:val="left"/>
        <w:rPr>
          <w:sz w:val="11"/>
        </w:rPr>
      </w:pPr>
      <w:r>
        <w:rPr/>
        <w:br w:type="column"/>
      </w:r>
      <w:r>
        <w:rPr>
          <w:color w:val="77787B"/>
          <w:sz w:val="11"/>
        </w:rPr>
        <w:t>-15</w:t>
      </w:r>
    </w:p>
    <w:p>
      <w:pPr>
        <w:spacing w:before="14"/>
        <w:ind w:left="1285" w:right="0" w:firstLine="0"/>
        <w:jc w:val="left"/>
        <w:rPr>
          <w:b/>
          <w:sz w:val="10"/>
        </w:rPr>
      </w:pPr>
      <w:r>
        <w:rPr/>
        <w:br w:type="column"/>
      </w:r>
      <w:r>
        <w:rPr>
          <w:b/>
          <w:color w:val="77787B"/>
          <w:w w:val="120"/>
          <w:sz w:val="10"/>
        </w:rPr>
        <w:t>-</w:t>
      </w:r>
    </w:p>
    <w:p>
      <w:pPr>
        <w:spacing w:before="55"/>
        <w:ind w:left="1195" w:right="0" w:firstLine="0"/>
        <w:jc w:val="left"/>
        <w:rPr>
          <w:b/>
          <w:sz w:val="10"/>
        </w:rPr>
      </w:pPr>
      <w:r>
        <w:rPr>
          <w:b/>
          <w:color w:val="77787B"/>
          <w:w w:val="120"/>
          <w:sz w:val="10"/>
        </w:rPr>
        <w:t>-1,5</w:t>
      </w:r>
    </w:p>
    <w:p>
      <w:pPr>
        <w:spacing w:after="0"/>
        <w:jc w:val="left"/>
        <w:rPr>
          <w:sz w:val="10"/>
        </w:rPr>
        <w:sectPr>
          <w:type w:val="continuous"/>
          <w:pgSz w:w="11910" w:h="15880"/>
          <w:pgMar w:top="740" w:bottom="280" w:left="0" w:right="0"/>
          <w:cols w:num="4" w:equalWidth="0">
            <w:col w:w="1634" w:space="40"/>
            <w:col w:w="3314" w:space="39"/>
            <w:col w:w="282" w:space="40"/>
            <w:col w:w="6561"/>
          </w:cols>
        </w:sectPr>
      </w:pPr>
    </w:p>
    <w:p>
      <w:pPr>
        <w:tabs>
          <w:tab w:pos="3550" w:val="left" w:leader="none"/>
        </w:tabs>
        <w:spacing w:before="61"/>
        <w:ind w:left="1783" w:right="0" w:firstLine="0"/>
        <w:jc w:val="left"/>
        <w:rPr>
          <w:sz w:val="11"/>
        </w:rPr>
      </w:pPr>
      <w:r>
        <w:rPr/>
        <w:pict>
          <v:line style="position:absolute;mso-position-horizontal-relative:page;mso-position-vertical-relative:paragraph;z-index:37624" from="69.204002pt,6.531645pt" to="87.224002pt,6.531645pt" stroked="true" strokeweight="3.191pt" strokecolor="#5b9bd4">
            <v:stroke dashstyle="solid"/>
            <w10:wrap type="none"/>
          </v:line>
        </w:pict>
      </w:r>
      <w:r>
        <w:rPr/>
        <w:pict>
          <v:line style="position:absolute;mso-position-horizontal-relative:page;mso-position-vertical-relative:paragraph;z-index:-1154896" from="157.615707pt,6.625646pt" to="175.635707pt,6.625646pt" stroked="true" strokeweight="1.877pt" strokecolor="#ec7c30">
            <v:stroke dashstyle="solid"/>
            <w10:wrap type="none"/>
          </v:line>
        </w:pict>
      </w:r>
      <w:r>
        <w:rPr>
          <w:color w:val="77787B"/>
          <w:sz w:val="11"/>
        </w:rPr>
        <w:t>Penumpang</w:t>
      </w:r>
      <w:r>
        <w:rPr>
          <w:color w:val="77787B"/>
          <w:spacing w:val="4"/>
          <w:sz w:val="11"/>
        </w:rPr>
        <w:t> </w:t>
      </w:r>
      <w:r>
        <w:rPr>
          <w:color w:val="77787B"/>
          <w:sz w:val="11"/>
        </w:rPr>
        <w:t>domestik</w:t>
      </w:r>
      <w:r>
        <w:rPr>
          <w:color w:val="77787B"/>
          <w:spacing w:val="3"/>
          <w:sz w:val="11"/>
        </w:rPr>
        <w:t> </w:t>
      </w:r>
      <w:r>
        <w:rPr>
          <w:color w:val="77787B"/>
          <w:sz w:val="11"/>
        </w:rPr>
        <w:t>(arr)</w:t>
        <w:tab/>
        <w:t>g penumpang domestik arr (%yoy,</w:t>
      </w:r>
      <w:r>
        <w:rPr>
          <w:color w:val="77787B"/>
          <w:spacing w:val="4"/>
          <w:sz w:val="11"/>
        </w:rPr>
        <w:t> </w:t>
      </w:r>
      <w:r>
        <w:rPr>
          <w:color w:val="77787B"/>
          <w:sz w:val="11"/>
        </w:rPr>
        <w:t>rhs)</w:t>
      </w:r>
    </w:p>
    <w:p>
      <w:pPr>
        <w:pStyle w:val="BodyText"/>
        <w:spacing w:before="6"/>
        <w:rPr>
          <w:sz w:val="8"/>
        </w:rPr>
      </w:pPr>
    </w:p>
    <w:p>
      <w:pPr>
        <w:spacing w:before="1"/>
        <w:ind w:left="0" w:right="0" w:firstLine="0"/>
        <w:jc w:val="right"/>
        <w:rPr>
          <w:i/>
          <w:sz w:val="12"/>
        </w:rPr>
      </w:pPr>
      <w:r>
        <w:rPr>
          <w:i/>
          <w:color w:val="231F20"/>
          <w:w w:val="105"/>
          <w:sz w:val="12"/>
        </w:rPr>
        <w:t>Sumber: BPS, diolah</w:t>
      </w:r>
    </w:p>
    <w:p>
      <w:pPr>
        <w:tabs>
          <w:tab w:pos="1298" w:val="left" w:leader="none"/>
          <w:tab w:pos="3340" w:val="left" w:leader="none"/>
        </w:tabs>
        <w:spacing w:before="39"/>
        <w:ind w:left="917" w:right="0" w:firstLine="0"/>
        <w:jc w:val="left"/>
        <w:rPr>
          <w:b/>
          <w:sz w:val="10"/>
        </w:rPr>
      </w:pPr>
      <w:r>
        <w:rPr/>
        <w:br w:type="column"/>
      </w:r>
      <w:r>
        <w:rPr>
          <w:b/>
          <w:color w:val="77787B"/>
          <w:w w:val="119"/>
          <w:sz w:val="10"/>
          <w:u w:val="thick" w:color="EC7C30"/>
        </w:rPr>
        <w:t> </w:t>
      </w:r>
      <w:r>
        <w:rPr>
          <w:b/>
          <w:color w:val="77787B"/>
          <w:sz w:val="10"/>
          <w:u w:val="thick" w:color="EC7C30"/>
        </w:rPr>
        <w:tab/>
      </w:r>
      <w:r>
        <w:rPr>
          <w:b/>
          <w:color w:val="77787B"/>
          <w:sz w:val="10"/>
        </w:rPr>
        <w:t> </w:t>
      </w:r>
      <w:r>
        <w:rPr>
          <w:b/>
          <w:color w:val="77787B"/>
          <w:spacing w:val="-4"/>
          <w:sz w:val="10"/>
        </w:rPr>
        <w:t> </w:t>
      </w:r>
      <w:r>
        <w:rPr>
          <w:b/>
          <w:color w:val="77787B"/>
          <w:w w:val="120"/>
          <w:sz w:val="10"/>
        </w:rPr>
        <w:t>Likert Scale</w:t>
      </w:r>
      <w:r>
        <w:rPr>
          <w:b/>
          <w:color w:val="77787B"/>
          <w:spacing w:val="-11"/>
          <w:w w:val="120"/>
          <w:sz w:val="10"/>
        </w:rPr>
        <w:t> </w:t>
      </w:r>
      <w:r>
        <w:rPr>
          <w:b/>
          <w:color w:val="77787B"/>
          <w:w w:val="120"/>
          <w:sz w:val="10"/>
        </w:rPr>
        <w:t>Penjualan</w:t>
      </w:r>
      <w:r>
        <w:rPr>
          <w:b/>
          <w:color w:val="77787B"/>
          <w:spacing w:val="-4"/>
          <w:w w:val="120"/>
          <w:sz w:val="10"/>
        </w:rPr>
        <w:t> </w:t>
      </w:r>
      <w:r>
        <w:rPr>
          <w:b/>
          <w:color w:val="77787B"/>
          <w:w w:val="120"/>
          <w:sz w:val="10"/>
        </w:rPr>
        <w:t>Ekspor</w:t>
      </w:r>
      <w:r>
        <w:rPr>
          <w:b/>
          <w:color w:val="77787B"/>
          <w:w w:val="120"/>
          <w:sz w:val="10"/>
          <w:u w:val="thick" w:color="001F5F"/>
        </w:rPr>
        <w:t> </w:t>
        <w:tab/>
      </w:r>
      <w:r>
        <w:rPr>
          <w:b/>
          <w:color w:val="77787B"/>
          <w:w w:val="120"/>
          <w:sz w:val="10"/>
        </w:rPr>
        <w:t>Likert Scale Penjualan</w:t>
      </w:r>
      <w:r>
        <w:rPr>
          <w:b/>
          <w:color w:val="77787B"/>
          <w:spacing w:val="-4"/>
          <w:w w:val="120"/>
          <w:sz w:val="10"/>
        </w:rPr>
        <w:t> </w:t>
      </w:r>
      <w:r>
        <w:rPr>
          <w:b/>
          <w:color w:val="77787B"/>
          <w:w w:val="120"/>
          <w:sz w:val="10"/>
        </w:rPr>
        <w:t>Domestik</w:t>
      </w:r>
    </w:p>
    <w:p>
      <w:pPr>
        <w:pStyle w:val="BodyText"/>
        <w:spacing w:before="10"/>
        <w:rPr>
          <w:b/>
          <w:sz w:val="13"/>
        </w:rPr>
      </w:pPr>
    </w:p>
    <w:p>
      <w:pPr>
        <w:spacing w:before="0"/>
        <w:ind w:left="2999" w:right="0" w:firstLine="0"/>
        <w:jc w:val="left"/>
        <w:rPr>
          <w:i/>
          <w:sz w:val="12"/>
        </w:rPr>
      </w:pPr>
      <w:r>
        <w:rPr>
          <w:i/>
          <w:color w:val="231F20"/>
          <w:w w:val="105"/>
          <w:sz w:val="12"/>
        </w:rPr>
        <w:t>Sumber: Liaison KPw BI Prov. Bali, diolah</w:t>
      </w:r>
    </w:p>
    <w:p>
      <w:pPr>
        <w:spacing w:after="0"/>
        <w:jc w:val="left"/>
        <w:rPr>
          <w:sz w:val="12"/>
        </w:rPr>
        <w:sectPr>
          <w:type w:val="continuous"/>
          <w:pgSz w:w="11910" w:h="15880"/>
          <w:pgMar w:top="740" w:bottom="280" w:left="0" w:right="0"/>
          <w:cols w:num="2" w:equalWidth="0">
            <w:col w:w="5670" w:space="40"/>
            <w:col w:w="6200"/>
          </w:cols>
        </w:sectPr>
      </w:pPr>
    </w:p>
    <w:p>
      <w:pPr>
        <w:pStyle w:val="BodyText"/>
        <w:tabs>
          <w:tab w:pos="6567" w:val="left" w:leader="none"/>
        </w:tabs>
        <w:ind w:left="1417"/>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4.15 Perkembangan Jumlah Wisatawan</w:t>
                  </w:r>
                </w:p>
              </w:txbxContent>
            </v:textbox>
            <v:fill type="solid"/>
          </v:shape>
        </w:pict>
      </w:r>
      <w:r>
        <w:rPr/>
      </w:r>
      <w:r>
        <w:rPr/>
        <w:tab/>
      </w:r>
      <w:r>
        <w:rPr>
          <w:position w:val="1"/>
        </w:rPr>
        <w:pict>
          <v:shape style="width:210.25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1" w:right="0" w:firstLine="0"/>
                    <w:jc w:val="left"/>
                    <w:rPr>
                      <w:sz w:val="12"/>
                    </w:rPr>
                  </w:pPr>
                  <w:r>
                    <w:rPr>
                      <w:color w:val="FFFFFF"/>
                      <w:w w:val="115"/>
                      <w:sz w:val="12"/>
                    </w:rPr>
                    <w:t>Grafik 4.17 Perkembangan </w:t>
                  </w:r>
                  <w:r>
                    <w:rPr>
                      <w:i/>
                      <w:color w:val="FFFFFF"/>
                      <w:w w:val="115"/>
                      <w:sz w:val="12"/>
                    </w:rPr>
                    <w:t>Likert </w:t>
                  </w:r>
                  <w:r>
                    <w:rPr>
                      <w:color w:val="FFFFFF"/>
                      <w:w w:val="115"/>
                      <w:sz w:val="12"/>
                    </w:rPr>
                    <w:t>Penjualan</w:t>
                  </w:r>
                </w:p>
              </w:txbxContent>
            </v:textbox>
            <v:fill type="solid"/>
          </v:shape>
        </w:pict>
      </w:r>
      <w:r>
        <w:rPr>
          <w:position w:val="1"/>
        </w:rPr>
      </w:r>
    </w:p>
    <w:p>
      <w:pPr>
        <w:pStyle w:val="BodyText"/>
        <w:spacing w:before="12"/>
        <w:rPr>
          <w:i/>
          <w:sz w:val="13"/>
        </w:rPr>
      </w:pPr>
    </w:p>
    <w:p>
      <w:pPr>
        <w:spacing w:after="0"/>
        <w:rPr>
          <w:sz w:val="13"/>
        </w:rPr>
        <w:sectPr>
          <w:type w:val="continuous"/>
          <w:pgSz w:w="11910" w:h="15880"/>
          <w:pgMar w:top="740" w:bottom="280" w:left="0" w:right="0"/>
        </w:sectPr>
      </w:pPr>
    </w:p>
    <w:p>
      <w:pPr>
        <w:pStyle w:val="BodyText"/>
        <w:spacing w:line="295" w:lineRule="auto" w:before="96"/>
        <w:ind w:left="1133"/>
        <w:jc w:val="both"/>
      </w:pPr>
      <w:r>
        <w:rPr>
          <w:color w:val="231F20"/>
        </w:rPr>
        <w:t>Peningkatan penjualan ekspor terkonfirmasi oleh </w:t>
      </w:r>
      <w:r>
        <w:rPr>
          <w:color w:val="231F20"/>
          <w:spacing w:val="-9"/>
        </w:rPr>
        <w:t>ter- </w:t>
      </w:r>
      <w:r>
        <w:rPr>
          <w:color w:val="231F20"/>
        </w:rPr>
        <w:t>akselerasinya nilai ekspor barang provinsi Bali ke </w:t>
      </w:r>
      <w:r>
        <w:rPr>
          <w:color w:val="231F20"/>
          <w:spacing w:val="-4"/>
        </w:rPr>
        <w:t>luar </w:t>
      </w:r>
      <w:r>
        <w:rPr>
          <w:color w:val="231F20"/>
        </w:rPr>
        <w:t>negeri yang pada triwulan laporan tercatat </w:t>
      </w:r>
      <w:r>
        <w:rPr>
          <w:color w:val="231F20"/>
          <w:spacing w:val="-3"/>
        </w:rPr>
        <w:t>tumbuh </w:t>
      </w:r>
      <w:r>
        <w:rPr>
          <w:color w:val="231F20"/>
        </w:rPr>
        <w:t>8,82% (yoy), lebih tinggi dibanding triwulan  </w:t>
      </w:r>
      <w:r>
        <w:rPr>
          <w:color w:val="231F20"/>
          <w:spacing w:val="-4"/>
        </w:rPr>
        <w:t>lalu  </w:t>
      </w:r>
      <w:r>
        <w:rPr>
          <w:color w:val="231F20"/>
        </w:rPr>
        <w:t>(5,27%, yoy). Sementara itu, peningkatan penjualan domestik, terkonfirmasi oleh peningkatan </w:t>
      </w:r>
      <w:r>
        <w:rPr>
          <w:color w:val="231F20"/>
          <w:spacing w:val="-3"/>
        </w:rPr>
        <w:t>jumlah </w:t>
      </w:r>
      <w:r>
        <w:rPr>
          <w:color w:val="231F20"/>
        </w:rPr>
        <w:t>kunjungan wisatawan domestik (wisdom) </w:t>
      </w:r>
      <w:r>
        <w:rPr>
          <w:color w:val="231F20"/>
          <w:spacing w:val="-3"/>
        </w:rPr>
        <w:t>periode </w:t>
      </w:r>
      <w:r>
        <w:rPr>
          <w:color w:val="231F20"/>
        </w:rPr>
        <w:t>triwulan III 2018 yang tumbuh 16,47% (yoy), </w:t>
      </w:r>
      <w:r>
        <w:rPr>
          <w:color w:val="231F20"/>
          <w:spacing w:val="-4"/>
        </w:rPr>
        <w:t>lebih  </w:t>
      </w:r>
      <w:r>
        <w:rPr>
          <w:color w:val="231F20"/>
        </w:rPr>
        <w:t>tinggi dibanding triwulan sebelumnya (10,49%,</w:t>
      </w:r>
      <w:r>
        <w:rPr>
          <w:color w:val="231F20"/>
          <w:spacing w:val="39"/>
        </w:rPr>
        <w:t> </w:t>
      </w:r>
      <w:r>
        <w:rPr>
          <w:color w:val="231F20"/>
          <w:spacing w:val="-4"/>
        </w:rPr>
        <w:t>yoy).</w:t>
      </w:r>
    </w:p>
    <w:p>
      <w:pPr>
        <w:pStyle w:val="BodyText"/>
        <w:spacing w:before="5"/>
        <w:rPr>
          <w:sz w:val="24"/>
        </w:rPr>
      </w:pPr>
    </w:p>
    <w:p>
      <w:pPr>
        <w:spacing w:before="0"/>
        <w:ind w:left="1133" w:right="0" w:firstLine="0"/>
        <w:jc w:val="left"/>
        <w:rPr>
          <w:i/>
          <w:sz w:val="20"/>
        </w:rPr>
      </w:pPr>
      <w:r>
        <w:rPr>
          <w:i/>
          <w:color w:val="231F20"/>
          <w:w w:val="105"/>
          <w:sz w:val="20"/>
          <w:u w:val="single" w:color="231F20"/>
        </w:rPr>
        <w:t>Kondisi Likuiditas Keuangan Korporasi</w:t>
      </w:r>
    </w:p>
    <w:p>
      <w:pPr>
        <w:pStyle w:val="BodyText"/>
        <w:spacing w:line="295" w:lineRule="auto" w:before="56"/>
        <w:ind w:left="1133"/>
        <w:jc w:val="both"/>
      </w:pPr>
      <w:r>
        <w:rPr>
          <w:color w:val="231F20"/>
          <w:w w:val="105"/>
        </w:rPr>
        <w:t>Secara umum, dari hasil SKDU, kondisi keuangan korporasi dari sisi likuiditas menunjukkan posisi </w:t>
      </w:r>
      <w:r>
        <w:rPr>
          <w:color w:val="231F20"/>
          <w:spacing w:val="-4"/>
          <w:w w:val="105"/>
        </w:rPr>
        <w:t>yang </w:t>
      </w:r>
      <w:r>
        <w:rPr>
          <w:color w:val="231F20"/>
          <w:w w:val="105"/>
        </w:rPr>
        <w:t>kurang likuid dibanding triwulan lalu. Pada triwulan III 2018, pangsa korporasi yang memiliki </w:t>
      </w:r>
      <w:r>
        <w:rPr>
          <w:color w:val="231F20"/>
          <w:spacing w:val="-3"/>
          <w:w w:val="105"/>
        </w:rPr>
        <w:t>kondisi </w:t>
      </w:r>
      <w:r>
        <w:rPr>
          <w:color w:val="231F20"/>
          <w:w w:val="105"/>
        </w:rPr>
        <w:t>likuiditas baik tercatat sebesar 53,13%, </w:t>
      </w:r>
      <w:r>
        <w:rPr>
          <w:color w:val="231F20"/>
          <w:spacing w:val="-3"/>
          <w:w w:val="105"/>
        </w:rPr>
        <w:t>menurun </w:t>
      </w:r>
      <w:r>
        <w:rPr>
          <w:color w:val="231F20"/>
          <w:w w:val="105"/>
        </w:rPr>
        <w:t>dibanding triwulan sebelumnya yang sebesar </w:t>
      </w:r>
      <w:r>
        <w:rPr>
          <w:color w:val="231F20"/>
          <w:spacing w:val="-3"/>
          <w:w w:val="105"/>
        </w:rPr>
        <w:t>58,59% </w:t>
      </w:r>
      <w:r>
        <w:rPr>
          <w:color w:val="231F20"/>
          <w:w w:val="105"/>
        </w:rPr>
        <w:t>dari total responden korporasi di Bali. Di sisi </w:t>
      </w:r>
      <w:r>
        <w:rPr>
          <w:color w:val="231F20"/>
          <w:spacing w:val="-3"/>
          <w:w w:val="105"/>
        </w:rPr>
        <w:t>lain, </w:t>
      </w:r>
      <w:r>
        <w:rPr>
          <w:color w:val="231F20"/>
          <w:w w:val="105"/>
        </w:rPr>
        <w:t>pangsa korporasi dengan kondisi likuiditas </w:t>
      </w:r>
      <w:r>
        <w:rPr>
          <w:color w:val="231F20"/>
          <w:spacing w:val="-5"/>
          <w:w w:val="105"/>
        </w:rPr>
        <w:t>yang </w:t>
      </w:r>
      <w:r>
        <w:rPr>
          <w:color w:val="231F20"/>
          <w:w w:val="105"/>
        </w:rPr>
        <w:t>buruk mengalami peningkatan dari 3,91% </w:t>
      </w:r>
      <w:r>
        <w:rPr>
          <w:color w:val="231F20"/>
          <w:spacing w:val="-3"/>
          <w:w w:val="105"/>
        </w:rPr>
        <w:t>menjadi </w:t>
      </w:r>
      <w:r>
        <w:rPr>
          <w:color w:val="231F20"/>
          <w:w w:val="105"/>
        </w:rPr>
        <w:t>7,03% (Grafik</w:t>
      </w:r>
      <w:r>
        <w:rPr>
          <w:color w:val="231F20"/>
          <w:spacing w:val="18"/>
          <w:w w:val="105"/>
        </w:rPr>
        <w:t> </w:t>
      </w:r>
      <w:r>
        <w:rPr>
          <w:color w:val="231F20"/>
          <w:w w:val="105"/>
        </w:rPr>
        <w:t>4.16).</w:t>
      </w:r>
    </w:p>
    <w:p>
      <w:pPr>
        <w:pStyle w:val="BodyText"/>
        <w:spacing w:before="1" w:after="1"/>
        <w:rPr>
          <w:sz w:val="9"/>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6"/>
        <w:rPr>
          <w:sz w:val="10"/>
        </w:rPr>
      </w:pPr>
      <w:r>
        <w:rPr/>
        <w:drawing>
          <wp:anchor distT="0" distB="0" distL="0" distR="0" allowOverlap="1" layoutInCell="1" locked="0" behindDoc="0" simplePos="0" relativeHeight="1514">
            <wp:simplePos x="0" y="0"/>
            <wp:positionH relativeFrom="page">
              <wp:posOffset>783501</wp:posOffset>
            </wp:positionH>
            <wp:positionV relativeFrom="paragraph">
              <wp:posOffset>106470</wp:posOffset>
            </wp:positionV>
            <wp:extent cx="2594145" cy="1568767"/>
            <wp:effectExtent l="0" t="0" r="0" b="0"/>
            <wp:wrapTopAndBottom/>
            <wp:docPr id="4199" name="image2440.png" descr=""/>
            <wp:cNvGraphicFramePr>
              <a:graphicFrameLocks noChangeAspect="1"/>
            </wp:cNvGraphicFramePr>
            <a:graphic>
              <a:graphicData uri="http://schemas.openxmlformats.org/drawingml/2006/picture">
                <pic:pic>
                  <pic:nvPicPr>
                    <pic:cNvPr id="4200" name="image2440.png"/>
                    <pic:cNvPicPr/>
                  </pic:nvPicPr>
                  <pic:blipFill>
                    <a:blip r:embed="rId2492" cstate="print"/>
                    <a:stretch>
                      <a:fillRect/>
                    </a:stretch>
                  </pic:blipFill>
                  <pic:spPr>
                    <a:xfrm>
                      <a:off x="0" y="0"/>
                      <a:ext cx="2594145" cy="1568767"/>
                    </a:xfrm>
                    <a:prstGeom prst="rect">
                      <a:avLst/>
                    </a:prstGeom>
                  </pic:spPr>
                </pic:pic>
              </a:graphicData>
            </a:graphic>
          </wp:anchor>
        </w:drawing>
      </w:r>
    </w:p>
    <w:p>
      <w:pPr>
        <w:spacing w:before="35"/>
        <w:ind w:left="3659" w:right="0" w:firstLine="0"/>
        <w:jc w:val="left"/>
        <w:rPr>
          <w:i/>
          <w:sz w:val="12"/>
        </w:rPr>
      </w:pPr>
      <w:r>
        <w:rPr>
          <w:i/>
          <w:color w:val="231F20"/>
          <w:w w:val="105"/>
          <w:sz w:val="12"/>
        </w:rPr>
        <w:t>Sumber: SKDU KPw BI Prov. Bali, diolah</w:t>
      </w:r>
    </w:p>
    <w:p>
      <w:pPr>
        <w:pStyle w:val="ListParagraph"/>
        <w:numPr>
          <w:ilvl w:val="2"/>
          <w:numId w:val="29"/>
        </w:numPr>
        <w:tabs>
          <w:tab w:pos="1055" w:val="left" w:leader="none"/>
        </w:tabs>
        <w:spacing w:line="295" w:lineRule="auto" w:before="96" w:after="0"/>
        <w:ind w:left="526" w:right="1135" w:firstLine="0"/>
        <w:jc w:val="left"/>
        <w:rPr>
          <w:color w:val="001D4C"/>
          <w:sz w:val="20"/>
        </w:rPr>
      </w:pPr>
      <w:r>
        <w:rPr>
          <w:color w:val="001D4C"/>
          <w:spacing w:val="-4"/>
          <w:w w:val="112"/>
          <w:sz w:val="20"/>
        </w:rPr>
        <w:br w:type="column"/>
      </w:r>
      <w:r>
        <w:rPr>
          <w:color w:val="001D4C"/>
          <w:spacing w:val="-4"/>
          <w:w w:val="105"/>
          <w:sz w:val="20"/>
        </w:rPr>
        <w:t>Eksposur   Perbankan   </w:t>
      </w:r>
      <w:r>
        <w:rPr>
          <w:color w:val="001D4C"/>
          <w:spacing w:val="-3"/>
          <w:w w:val="105"/>
          <w:sz w:val="20"/>
        </w:rPr>
        <w:t>Pada   </w:t>
      </w:r>
      <w:r>
        <w:rPr>
          <w:color w:val="001D4C"/>
          <w:spacing w:val="-4"/>
          <w:w w:val="105"/>
          <w:sz w:val="20"/>
        </w:rPr>
        <w:t>Korporasi</w:t>
      </w:r>
      <w:r>
        <w:rPr>
          <w:color w:val="231F20"/>
          <w:spacing w:val="-4"/>
          <w:w w:val="105"/>
          <w:sz w:val="20"/>
        </w:rPr>
        <w:t> Meskipun eksposur kredit perbankan </w:t>
      </w:r>
      <w:r>
        <w:rPr>
          <w:color w:val="231F20"/>
          <w:spacing w:val="-3"/>
          <w:w w:val="105"/>
          <w:sz w:val="20"/>
        </w:rPr>
        <w:t>pada </w:t>
      </w:r>
      <w:r>
        <w:rPr>
          <w:color w:val="231F20"/>
          <w:spacing w:val="-6"/>
          <w:w w:val="105"/>
          <w:sz w:val="20"/>
        </w:rPr>
        <w:t>korporasi </w:t>
      </w:r>
      <w:r>
        <w:rPr>
          <w:color w:val="231F20"/>
          <w:spacing w:val="-4"/>
          <w:w w:val="105"/>
          <w:sz w:val="20"/>
        </w:rPr>
        <w:t>hanya</w:t>
      </w:r>
      <w:r>
        <w:rPr>
          <w:color w:val="231F20"/>
          <w:spacing w:val="-25"/>
          <w:w w:val="105"/>
          <w:sz w:val="20"/>
        </w:rPr>
        <w:t> </w:t>
      </w:r>
      <w:r>
        <w:rPr>
          <w:color w:val="231F20"/>
          <w:spacing w:val="-4"/>
          <w:w w:val="105"/>
          <w:sz w:val="20"/>
        </w:rPr>
        <w:t>sebesar</w:t>
      </w:r>
      <w:r>
        <w:rPr>
          <w:color w:val="231F20"/>
          <w:spacing w:val="-25"/>
          <w:w w:val="105"/>
          <w:sz w:val="20"/>
        </w:rPr>
        <w:t> </w:t>
      </w:r>
      <w:r>
        <w:rPr>
          <w:color w:val="231F20"/>
          <w:spacing w:val="-4"/>
          <w:w w:val="105"/>
          <w:sz w:val="20"/>
        </w:rPr>
        <w:t>30,37%</w:t>
      </w:r>
      <w:r>
        <w:rPr>
          <w:color w:val="231F20"/>
          <w:spacing w:val="-24"/>
          <w:w w:val="105"/>
          <w:sz w:val="20"/>
        </w:rPr>
        <w:t> </w:t>
      </w:r>
      <w:r>
        <w:rPr>
          <w:color w:val="231F20"/>
          <w:spacing w:val="-3"/>
          <w:w w:val="105"/>
          <w:sz w:val="20"/>
        </w:rPr>
        <w:t>dari</w:t>
      </w:r>
      <w:r>
        <w:rPr>
          <w:color w:val="231F20"/>
          <w:spacing w:val="-25"/>
          <w:w w:val="105"/>
          <w:sz w:val="20"/>
        </w:rPr>
        <w:t> </w:t>
      </w:r>
      <w:r>
        <w:rPr>
          <w:color w:val="231F20"/>
          <w:spacing w:val="-4"/>
          <w:w w:val="105"/>
          <w:sz w:val="20"/>
        </w:rPr>
        <w:t>total</w:t>
      </w:r>
      <w:r>
        <w:rPr>
          <w:color w:val="231F20"/>
          <w:spacing w:val="-25"/>
          <w:w w:val="105"/>
          <w:sz w:val="20"/>
        </w:rPr>
        <w:t> </w:t>
      </w:r>
      <w:r>
        <w:rPr>
          <w:color w:val="231F20"/>
          <w:spacing w:val="-4"/>
          <w:w w:val="105"/>
          <w:sz w:val="20"/>
        </w:rPr>
        <w:t>kredit</w:t>
      </w:r>
      <w:r>
        <w:rPr>
          <w:color w:val="231F20"/>
          <w:spacing w:val="-24"/>
          <w:w w:val="105"/>
          <w:sz w:val="20"/>
        </w:rPr>
        <w:t> </w:t>
      </w:r>
      <w:r>
        <w:rPr>
          <w:color w:val="231F20"/>
          <w:w w:val="105"/>
          <w:sz w:val="20"/>
        </w:rPr>
        <w:t>di</w:t>
      </w:r>
      <w:r>
        <w:rPr>
          <w:color w:val="231F20"/>
          <w:spacing w:val="-25"/>
          <w:w w:val="105"/>
          <w:sz w:val="20"/>
        </w:rPr>
        <w:t> </w:t>
      </w:r>
      <w:r>
        <w:rPr>
          <w:color w:val="231F20"/>
          <w:spacing w:val="-4"/>
          <w:w w:val="105"/>
          <w:sz w:val="20"/>
        </w:rPr>
        <w:t>Bali,</w:t>
      </w:r>
      <w:r>
        <w:rPr>
          <w:color w:val="231F20"/>
          <w:spacing w:val="-25"/>
          <w:w w:val="105"/>
          <w:sz w:val="20"/>
        </w:rPr>
        <w:t> </w:t>
      </w:r>
      <w:r>
        <w:rPr>
          <w:color w:val="231F20"/>
          <w:spacing w:val="-5"/>
          <w:w w:val="105"/>
          <w:sz w:val="20"/>
        </w:rPr>
        <w:t>kerentanan </w:t>
      </w:r>
      <w:r>
        <w:rPr>
          <w:color w:val="231F20"/>
          <w:spacing w:val="-3"/>
          <w:w w:val="105"/>
          <w:sz w:val="20"/>
        </w:rPr>
        <w:t>yang</w:t>
      </w:r>
      <w:r>
        <w:rPr>
          <w:color w:val="231F20"/>
          <w:spacing w:val="-35"/>
          <w:w w:val="105"/>
          <w:sz w:val="20"/>
        </w:rPr>
        <w:t> </w:t>
      </w:r>
      <w:r>
        <w:rPr>
          <w:color w:val="231F20"/>
          <w:spacing w:val="-4"/>
          <w:w w:val="105"/>
          <w:sz w:val="20"/>
        </w:rPr>
        <w:t>terjadi</w:t>
      </w:r>
      <w:r>
        <w:rPr>
          <w:color w:val="231F20"/>
          <w:spacing w:val="-35"/>
          <w:w w:val="105"/>
          <w:sz w:val="20"/>
        </w:rPr>
        <w:t> </w:t>
      </w:r>
      <w:r>
        <w:rPr>
          <w:color w:val="231F20"/>
          <w:spacing w:val="-3"/>
          <w:w w:val="105"/>
          <w:sz w:val="20"/>
        </w:rPr>
        <w:t>pada</w:t>
      </w:r>
      <w:r>
        <w:rPr>
          <w:color w:val="231F20"/>
          <w:spacing w:val="-35"/>
          <w:w w:val="105"/>
          <w:sz w:val="20"/>
        </w:rPr>
        <w:t> </w:t>
      </w:r>
      <w:r>
        <w:rPr>
          <w:color w:val="231F20"/>
          <w:spacing w:val="-4"/>
          <w:w w:val="105"/>
          <w:sz w:val="20"/>
        </w:rPr>
        <w:t>sektor</w:t>
      </w:r>
      <w:r>
        <w:rPr>
          <w:color w:val="231F20"/>
          <w:spacing w:val="-35"/>
          <w:w w:val="105"/>
          <w:sz w:val="20"/>
        </w:rPr>
        <w:t> </w:t>
      </w:r>
      <w:r>
        <w:rPr>
          <w:color w:val="231F20"/>
          <w:spacing w:val="-4"/>
          <w:w w:val="105"/>
          <w:sz w:val="20"/>
        </w:rPr>
        <w:t>korporasi</w:t>
      </w:r>
      <w:r>
        <w:rPr>
          <w:color w:val="231F20"/>
          <w:spacing w:val="-35"/>
          <w:w w:val="105"/>
          <w:sz w:val="20"/>
        </w:rPr>
        <w:t> </w:t>
      </w:r>
      <w:r>
        <w:rPr>
          <w:color w:val="231F20"/>
          <w:spacing w:val="-4"/>
          <w:w w:val="105"/>
          <w:sz w:val="20"/>
        </w:rPr>
        <w:t>tetap</w:t>
      </w:r>
      <w:r>
        <w:rPr>
          <w:color w:val="231F20"/>
          <w:spacing w:val="-35"/>
          <w:w w:val="105"/>
          <w:sz w:val="20"/>
        </w:rPr>
        <w:t> </w:t>
      </w:r>
      <w:r>
        <w:rPr>
          <w:color w:val="231F20"/>
          <w:spacing w:val="-4"/>
          <w:w w:val="105"/>
          <w:sz w:val="20"/>
        </w:rPr>
        <w:t>perlu</w:t>
      </w:r>
      <w:r>
        <w:rPr>
          <w:color w:val="231F20"/>
          <w:spacing w:val="-35"/>
          <w:w w:val="105"/>
          <w:sz w:val="20"/>
        </w:rPr>
        <w:t> </w:t>
      </w:r>
      <w:r>
        <w:rPr>
          <w:color w:val="231F20"/>
          <w:spacing w:val="-5"/>
          <w:w w:val="105"/>
          <w:sz w:val="20"/>
        </w:rPr>
        <w:t>diwaspadai. </w:t>
      </w:r>
      <w:r>
        <w:rPr>
          <w:color w:val="231F20"/>
          <w:spacing w:val="-4"/>
          <w:w w:val="105"/>
          <w:sz w:val="20"/>
        </w:rPr>
        <w:t>Kewaspadaan tersebut mempertimbangkan </w:t>
      </w:r>
      <w:r>
        <w:rPr>
          <w:color w:val="231F20"/>
          <w:spacing w:val="-7"/>
          <w:w w:val="105"/>
          <w:sz w:val="20"/>
        </w:rPr>
        <w:t>kondisi </w:t>
      </w:r>
      <w:r>
        <w:rPr>
          <w:color w:val="231F20"/>
          <w:spacing w:val="-4"/>
          <w:w w:val="105"/>
          <w:sz w:val="20"/>
        </w:rPr>
        <w:t>keuangan sektor rumah tangga </w:t>
      </w:r>
      <w:r>
        <w:rPr>
          <w:color w:val="231F20"/>
          <w:spacing w:val="-3"/>
          <w:w w:val="105"/>
          <w:sz w:val="20"/>
        </w:rPr>
        <w:t>yang </w:t>
      </w:r>
      <w:r>
        <w:rPr>
          <w:color w:val="231F20"/>
          <w:spacing w:val="-4"/>
          <w:w w:val="105"/>
          <w:sz w:val="20"/>
        </w:rPr>
        <w:t>menjadi </w:t>
      </w:r>
      <w:r>
        <w:rPr>
          <w:color w:val="231F20"/>
          <w:spacing w:val="-6"/>
          <w:w w:val="105"/>
          <w:sz w:val="20"/>
        </w:rPr>
        <w:t>eksposur </w:t>
      </w:r>
      <w:r>
        <w:rPr>
          <w:color w:val="231F20"/>
          <w:spacing w:val="-4"/>
          <w:w w:val="105"/>
          <w:sz w:val="20"/>
        </w:rPr>
        <w:t>dominan kredit perbankan </w:t>
      </w:r>
      <w:r>
        <w:rPr>
          <w:color w:val="231F20"/>
          <w:w w:val="105"/>
          <w:sz w:val="20"/>
        </w:rPr>
        <w:t>di </w:t>
      </w:r>
      <w:r>
        <w:rPr>
          <w:color w:val="231F20"/>
          <w:spacing w:val="-3"/>
          <w:w w:val="105"/>
          <w:sz w:val="20"/>
        </w:rPr>
        <w:t>Bali juga </w:t>
      </w:r>
      <w:r>
        <w:rPr>
          <w:color w:val="231F20"/>
          <w:spacing w:val="-4"/>
          <w:w w:val="105"/>
          <w:sz w:val="20"/>
        </w:rPr>
        <w:t>dipengaruhi </w:t>
      </w:r>
      <w:r>
        <w:rPr>
          <w:color w:val="231F20"/>
          <w:spacing w:val="-8"/>
          <w:w w:val="105"/>
          <w:sz w:val="20"/>
        </w:rPr>
        <w:t>oleh </w:t>
      </w:r>
      <w:r>
        <w:rPr>
          <w:color w:val="231F20"/>
          <w:spacing w:val="-4"/>
          <w:w w:val="105"/>
          <w:sz w:val="20"/>
        </w:rPr>
        <w:t>kinerja sektor korporasi, terutama </w:t>
      </w:r>
      <w:r>
        <w:rPr>
          <w:color w:val="231F20"/>
          <w:spacing w:val="-3"/>
          <w:w w:val="105"/>
          <w:sz w:val="20"/>
        </w:rPr>
        <w:t>dari sisi </w:t>
      </w:r>
      <w:r>
        <w:rPr>
          <w:color w:val="231F20"/>
          <w:spacing w:val="-6"/>
          <w:w w:val="105"/>
          <w:sz w:val="20"/>
        </w:rPr>
        <w:t>penghasilan </w:t>
      </w:r>
      <w:r>
        <w:rPr>
          <w:color w:val="231F20"/>
          <w:spacing w:val="-3"/>
          <w:w w:val="105"/>
          <w:sz w:val="20"/>
        </w:rPr>
        <w:t>dan </w:t>
      </w:r>
      <w:r>
        <w:rPr>
          <w:color w:val="231F20"/>
          <w:spacing w:val="-4"/>
          <w:w w:val="105"/>
          <w:sz w:val="20"/>
        </w:rPr>
        <w:t>penyerapan tenaga</w:t>
      </w:r>
      <w:r>
        <w:rPr>
          <w:color w:val="231F20"/>
          <w:spacing w:val="5"/>
          <w:w w:val="105"/>
          <w:sz w:val="20"/>
        </w:rPr>
        <w:t> </w:t>
      </w:r>
      <w:r>
        <w:rPr>
          <w:color w:val="231F20"/>
          <w:spacing w:val="-4"/>
          <w:w w:val="105"/>
          <w:sz w:val="20"/>
        </w:rPr>
        <w:t>kerja.</w:t>
      </w:r>
    </w:p>
    <w:p>
      <w:pPr>
        <w:pStyle w:val="BodyText"/>
        <w:spacing w:before="9"/>
        <w:rPr>
          <w:sz w:val="10"/>
        </w:rPr>
      </w:pPr>
      <w:r>
        <w:rPr/>
        <w:pict>
          <v:line style="position:absolute;mso-position-horizontal-relative:page;mso-position-vertical-relative:paragraph;z-index:35336;mso-wrap-distance-left:0;mso-wrap-distance-right:0" from="311.811005pt,9.010933pt" to="538.583005pt,9.010933pt" stroked="true" strokeweight="1pt" strokecolor="#001f5f">
            <v:stroke dashstyle="solid"/>
            <w10:wrap type="topAndBottom"/>
          </v:line>
        </w:pict>
      </w:r>
      <w:r>
        <w:rPr/>
        <w:pict>
          <v:group style="position:absolute;margin-left:360.807434pt;margin-top:16.340666pt;width:116pt;height:129.85pt;mso-position-horizontal-relative:page;mso-position-vertical-relative:paragraph;z-index:35432;mso-wrap-distance-left:0;mso-wrap-distance-right:0" coordorigin="7216,327" coordsize="2320,2597">
            <v:shape style="position:absolute;left:8323;top:697;width:1091;height:1897" coordorigin="8323,697" coordsize="1091,1897" path="m9085,2594l8704,2198,8753,2143,8793,2083,8826,2017,8849,1948,8864,1877,8869,1803,8864,1728,8849,1656,8826,1588,8794,1524,8755,1465,8709,1412,8656,1365,8598,1326,8535,1294,8468,1270,8397,1255,8323,1250,8323,697,8403,700,8482,709,8560,724,8636,744,8710,769,8783,800,8853,837,8920,878,8985,924,9046,975,9104,1031,9154,1087,9200,1145,9242,1206,9279,1269,9311,1333,9339,1400,9363,1467,9382,1536,9397,1605,9407,1675,9413,1746,9414,1817,9411,1887,9403,1958,9391,2027,9375,2096,9354,2165,9329,2231,9299,2297,9265,2361,9227,2422,9184,2482,9137,2539,9085,2594xe" filled="true" fillcolor="#5b9bd4" stroked="false">
              <v:path arrowok="t"/>
              <v:fill type="solid"/>
            </v:shape>
            <v:shape style="position:absolute;left:7231;top:697;width:1853;height:2211" coordorigin="7232,698" coordsize="1853,2211" path="m8330,2908l8256,2906,8182,2899,8110,2887,8040,2871,7972,2850,7905,2824,7841,2795,7779,2761,7719,2724,7662,2682,7608,2638,7557,2590,7509,2538,7464,2484,7422,2427,7385,2367,7351,2305,7321,2240,7295,2173,7273,2104,7256,2033,7243,1960,7235,1886,7232,1810,7234,1735,7241,1660,7253,1587,7269,1516,7290,1447,7315,1379,7344,1314,7377,1251,7414,1191,7455,1133,7499,1078,7546,1027,7597,978,7650,932,7707,890,7766,852,7827,818,7891,787,7957,761,8026,739,8096,722,8167,709,8241,701,8315,698,8319,1250,8236,1257,8155,1277,8078,1309,8007,1352,7942,1407,7892,1463,7852,1524,7820,1588,7797,1656,7783,1725,7777,1796,7781,1866,7793,1936,7815,2004,7845,2070,7884,2131,7932,2189,7988,2239,8048,2280,8111,2312,8178,2336,8247,2350,8316,2355,8855,2355,9085,2594,9028,2646,8968,2694,8906,2737,8840,2776,8772,2810,8703,2839,8631,2863,8558,2882,8483,2896,8407,2905,8330,2908xm8855,2355l8316,2355,8386,2352,8455,2339,8522,2317,8587,2287,8647,2247,8704,2198,8855,2355xe" filled="true" fillcolor="#ec7c30" stroked="false">
              <v:path arrowok="t"/>
              <v:fill type="solid"/>
            </v:shape>
            <v:shape style="position:absolute;left:7231;top:697;width:1853;height:2211" coordorigin="7232,698" coordsize="1853,2211" path="m8315,698l8241,701,8167,709,8096,722,8026,739,7957,761,7891,787,7827,818,7766,852,7707,890,7650,932,7597,978,7546,1027,7499,1078,7455,1133,7414,1191,7377,1251,7344,1314,7315,1379,7290,1447,7269,1516,7253,1587,7241,1660,7234,1735,7232,1810,7235,1886,7243,1960,7256,2033,7273,2104,7295,2173,7321,2240,7351,2305,7385,2367,7422,2427,7464,2484,7509,2538,7557,2590,7608,2638,7662,2682,7719,2724,7779,2761,7841,2795,7905,2824,7972,2850,8040,2871,8110,2887,8182,2899,8256,2906,8330,2908,8407,2905,8483,2896,8558,2882,8631,2863,8703,2839,8772,2810,8840,2776,8906,2737,8968,2694,9028,2646,9085,2594,8704,2198,8647,2247,8587,2287,8522,2317,8455,2339,8386,2352,8316,2355,8247,2350,8178,2336,8111,2312,8048,2280,7988,2239,7932,2189,7884,2131,7845,2070,7815,2004,7793,1936,7781,1866,7777,1796,7783,1725,7797,1656,7820,1588,7852,1524,7892,1463,7942,1407,8007,1352,8078,1309,8155,1277,8236,1257,8319,1250,8315,698xe" filled="false" stroked="true" strokeweight="1.581247pt" strokecolor="#ffffff">
              <v:path arrowok="t"/>
              <v:stroke dashstyle="solid"/>
            </v:shape>
            <v:line style="position:absolute" from="8319,697" to="8319,1250" stroked="true" strokeweight=".381982pt" strokecolor="#b1b3b5">
              <v:stroke dashstyle="solid"/>
            </v:line>
            <v:shape style="position:absolute;left:8315;top:697;width:8;height:553" coordorigin="8315,697" coordsize="8,553" path="m8323,1250l8323,697,8315,698,8319,1250,8323,1250e" filled="false" stroked="true" strokeweight="1.572873pt" strokecolor="#ffffff">
              <v:path arrowok="t"/>
              <v:stroke dashstyle="solid"/>
            </v:shape>
            <v:shape style="position:absolute;left:7219;top:1889;width:694;height:458" type="#_x0000_t202" filled="true" fillcolor="#636466" stroked="false">
              <v:textbox inset="0,0,0,0">
                <w:txbxContent>
                  <w:p>
                    <w:pPr>
                      <w:spacing w:before="32"/>
                      <w:ind w:left="107" w:right="0" w:hanging="41"/>
                      <w:jc w:val="left"/>
                      <w:rPr>
                        <w:sz w:val="16"/>
                      </w:rPr>
                    </w:pPr>
                    <w:r>
                      <w:rPr>
                        <w:color w:val="FFFFFF"/>
                        <w:w w:val="95"/>
                        <w:sz w:val="16"/>
                      </w:rPr>
                      <w:t>Investasi </w:t>
                    </w:r>
                    <w:r>
                      <w:rPr>
                        <w:color w:val="FFFFFF"/>
                        <w:sz w:val="16"/>
                      </w:rPr>
                      <w:t>62,19%</w:t>
                    </w:r>
                  </w:p>
                </w:txbxContent>
              </v:textbox>
              <v:fill type="solid"/>
              <w10:wrap type="none"/>
            </v:shape>
            <v:shape style="position:absolute;left:8626;top:1261;width:910;height:458" type="#_x0000_t202" filled="true" fillcolor="#636466" stroked="false">
              <v:textbox inset="0,0,0,0">
                <w:txbxContent>
                  <w:p>
                    <w:pPr>
                      <w:spacing w:before="32"/>
                      <w:ind w:left="216" w:right="0" w:hanging="149"/>
                      <w:jc w:val="left"/>
                      <w:rPr>
                        <w:sz w:val="16"/>
                      </w:rPr>
                    </w:pPr>
                    <w:r>
                      <w:rPr>
                        <w:color w:val="FFFFFF"/>
                        <w:sz w:val="16"/>
                      </w:rPr>
                      <w:t>Modal Kerja 37,70%</w:t>
                    </w:r>
                  </w:p>
                </w:txbxContent>
              </v:textbox>
              <v:fill type="solid"/>
              <w10:wrap type="none"/>
            </v:shape>
            <v:shape style="position:absolute;left:8564;top:326;width:750;height:458" type="#_x0000_t202" filled="true" fillcolor="#636466" stroked="false">
              <v:textbox inset="0,0,0,0">
                <w:txbxContent>
                  <w:p>
                    <w:pPr>
                      <w:spacing w:before="32"/>
                      <w:ind w:left="176" w:right="67" w:hanging="108"/>
                      <w:jc w:val="left"/>
                      <w:rPr>
                        <w:sz w:val="16"/>
                      </w:rPr>
                    </w:pPr>
                    <w:r>
                      <w:rPr>
                        <w:color w:val="FFFFFF"/>
                        <w:w w:val="95"/>
                        <w:sz w:val="16"/>
                      </w:rPr>
                      <w:t>Konsumsi </w:t>
                    </w:r>
                    <w:r>
                      <w:rPr>
                        <w:color w:val="FFFFFF"/>
                        <w:sz w:val="16"/>
                      </w:rPr>
                      <w:t>0,11%</w:t>
                    </w:r>
                  </w:p>
                </w:txbxContent>
              </v:textbox>
              <v:fill type="solid"/>
              <w10:wrap type="none"/>
            </v:shape>
            <w10:wrap type="topAndBottom"/>
          </v:group>
        </w:pict>
      </w:r>
    </w:p>
    <w:p>
      <w:pPr>
        <w:pStyle w:val="BodyText"/>
        <w:spacing w:before="7"/>
        <w:rPr>
          <w:sz w:val="5"/>
        </w:rPr>
      </w:pPr>
    </w:p>
    <w:p>
      <w:pPr>
        <w:spacing w:before="0"/>
        <w:ind w:left="4021" w:right="0" w:firstLine="0"/>
        <w:jc w:val="left"/>
        <w:rPr>
          <w:i/>
          <w:sz w:val="12"/>
        </w:rPr>
      </w:pPr>
      <w:r>
        <w:rPr>
          <w:i/>
          <w:color w:val="231F20"/>
          <w:w w:val="105"/>
          <w:sz w:val="12"/>
        </w:rPr>
        <w:t>Sumber: LBU, diolah</w:t>
      </w:r>
    </w:p>
    <w:p>
      <w:pPr>
        <w:pStyle w:val="BodyText"/>
        <w:ind w:left="810"/>
      </w:pPr>
      <w:r>
        <w:rPr/>
        <w:pict>
          <v:shape style="width:212.6pt;height:19.6pt;mso-position-horizontal-relative:char;mso-position-vertical-relative:line" type="#_x0000_t202" filled="true" fillcolor="#001f5f" stroked="false">
            <w10:anchorlock/>
            <v:textbox inset="0,0,0,0">
              <w:txbxContent>
                <w:p>
                  <w:pPr>
                    <w:spacing w:before="120"/>
                    <w:ind w:left="133" w:right="0" w:firstLine="0"/>
                    <w:jc w:val="left"/>
                    <w:rPr>
                      <w:sz w:val="12"/>
                    </w:rPr>
                  </w:pPr>
                  <w:r>
                    <w:rPr>
                      <w:color w:val="FFFFFF"/>
                      <w:w w:val="115"/>
                      <w:sz w:val="12"/>
                    </w:rPr>
                    <w:t>Grafik 4.18 Komposisi Penggunaan Kredit Korporasi</w:t>
                  </w:r>
                </w:p>
              </w:txbxContent>
            </v:textbox>
            <v:fill type="solid"/>
          </v:shape>
        </w:pict>
      </w:r>
      <w:r>
        <w:rPr/>
      </w:r>
    </w:p>
    <w:p>
      <w:pPr>
        <w:pStyle w:val="BodyText"/>
        <w:spacing w:before="4"/>
        <w:rPr>
          <w:i/>
          <w:sz w:val="17"/>
        </w:rPr>
      </w:pPr>
      <w:r>
        <w:rPr/>
        <w:pict>
          <v:line style="position:absolute;mso-position-horizontal-relative:page;mso-position-vertical-relative:paragraph;z-index:35480;mso-wrap-distance-left:0;mso-wrap-distance-right:0" from="311.811005pt,13.03627pt" to="538.583005pt,13.03627pt" stroked="true" strokeweight="1pt" strokecolor="#001f5f">
            <v:stroke dashstyle="solid"/>
            <w10:wrap type="topAndBottom"/>
          </v:line>
        </w:pict>
      </w:r>
    </w:p>
    <w:p>
      <w:pPr>
        <w:pStyle w:val="BodyText"/>
        <w:rPr>
          <w:i/>
          <w:sz w:val="14"/>
        </w:rPr>
      </w:pPr>
    </w:p>
    <w:p>
      <w:pPr>
        <w:spacing w:line="261" w:lineRule="auto" w:before="116"/>
        <w:ind w:left="712" w:right="5170" w:hanging="5"/>
        <w:jc w:val="left"/>
        <w:rPr>
          <w:sz w:val="12"/>
        </w:rPr>
      </w:pPr>
      <w:r>
        <w:rPr/>
        <w:pict>
          <v:group style="position:absolute;margin-left:333.150970pt;margin-top:17.655199pt;width:198pt;height:99.55pt;mso-position-horizontal-relative:page;mso-position-vertical-relative:paragraph;z-index:-1154560" coordorigin="6663,353" coordsize="3960,1991">
            <v:shape style="position:absolute;left:0;top:4628;width:44;height:1796" coordorigin="0,4628" coordsize="44,1796" path="m6667,1878l6667,356m6667,1878l6706,1878m6667,1661l6706,1661m6667,1444l6706,1444m6667,1227l6706,1227m6667,1011l6706,1011m6667,790l6706,790m6667,573l6706,573m6667,356l6706,356e" filled="false" stroked="true" strokeweight=".349914pt" strokecolor="#dcddde">
              <v:path arrowok="t"/>
              <v:stroke dashstyle="solid"/>
            </v:shape>
            <v:line style="position:absolute" from="6668,1009" to="10617,1009" stroked="true" strokeweight=".508332pt" strokecolor="#dcddde">
              <v:stroke dashstyle="solid"/>
            </v:line>
            <v:shape style="position:absolute;left:-144;top:3296;width:4376;height:1344" coordorigin="-144,3296" coordsize="4376,1344" path="m6798,982l6798,1009m7062,982l7062,1009m7325,982l7325,1009m7589,982l7589,1009m7852,982l7852,1009m8116,982l8116,1009m8379,982l8379,1009m8643,982l8643,1009m8906,982l8906,1009m9170,982l9170,1009m9433,982l9433,1009m9697,982l9697,1009m9960,982l9960,1009m10224,982l10224,1009m10487,982l10487,1009m10617,982l10617,1009m6668,972l6668,1009m6668,1880l6668,2110m6932,972l6932,1009m6932,1880l6932,2110m7195,972l7195,1009m7195,1880l7195,2110m7459,972l7459,1009m7459,1880l7459,2110m7722,972l7722,1009m7722,1880l7722,2110m7986,972l7986,1009m7986,1880l7986,2110m8249,972l8249,1009m8249,1880l8249,2110m8509,972l8509,1009m8509,1880l8509,2110m8773,972l8773,1009m8773,1880l8773,2110m9036,972l9036,1009m9036,1880l9036,2110m9300,972l9300,1009m9300,1880l9300,2110m9563,972l9563,1009m9563,1880l9563,2110m9827,972l9827,1009m9827,1880l9827,2110m10090,972l10090,1009m10090,1880l10090,2110m10354,972l10354,1009m10354,1880l10354,2110m10617,972l10617,1009m10617,1880l10617,2110e" filled="false" stroked="true" strokeweight=".524872pt" strokecolor="#dcddde">
              <v:path arrowok="t"/>
              <v:stroke dashstyle="solid"/>
            </v:shape>
            <v:shape style="position:absolute;left:0;top:4352;width:4376;height:276" coordorigin="0,4352" coordsize="4376,276" path="m6668,2110l6668,2344m7722,2110l7722,2344m8773,2110l8773,2344m9827,2110l9827,2344m10617,2110l10617,2344e" filled="false" stroked="true" strokeweight=".524872pt" strokecolor="#dcddde">
              <v:path arrowok="t"/>
              <v:stroke dashstyle="solid"/>
            </v:shape>
            <v:shape style="position:absolute;left:6799;top:692;width:3688;height:350" coordorigin="6799,693" coordsize="3688,350" path="m6799,693l6865,713,6931,734,6997,753,7062,770,7128,781,7194,789,7260,796,7326,807,7392,824,7457,846,7523,866,7589,878,7655,878,7721,869,7787,860,7853,856,7918,861,7984,871,8050,883,8116,892,8182,898,8248,902,8313,906,8379,912,8445,920,8511,929,8577,939,8643,948,8708,957,8774,966,8840,974,8906,980,8972,982,9038,982,9104,982,9169,984,9235,989,9301,997,9367,1004,9433,1009,9499,1011,9565,1011,9630,1010,9696,1011,9762,1013,9828,1015,9894,1018,9959,1022,10025,1028,10091,1036,10157,1042,10223,1041,10289,1030,10355,1013,10420,994,10486,975e" filled="false" stroked="true" strokeweight="1.86496pt" strokecolor="#c00000">
              <v:path arrowok="t"/>
              <v:stroke dashstyle="solid"/>
            </v:shape>
            <v:shape style="position:absolute;left:6799;top:627;width:3688;height:494" coordorigin="6799,628" coordsize="3688,494" path="m6799,628l6865,676,6931,726,6997,773,7062,809,7128,831,7194,844,7260,853,7326,866,7392,888,7457,913,7523,936,7589,946,7655,941,7721,924,7787,903,7853,887,7918,875,7984,865,8050,857,8116,855,8182,860,8248,871,8313,885,8379,903,8445,928,8511,959,8577,989,8643,1013,8708,1027,8774,1036,8840,1042,8906,1052,8972,1066,9038,1082,9104,1097,9169,1107,9235,1115,9301,1121,9367,1121,9433,1114,9499,1093,9565,1061,9630,1030,9696,1012,9762,1014,9828,1026,9894,1044,9959,1058,10025,1074,10091,1092,10157,1104,10223,1101,10289,1077,10355,1037,10420,991,10486,949e" filled="false" stroked="true" strokeweight="1.866017pt" strokecolor="#ec7c30">
              <v:path arrowok="t"/>
              <v:stroke dashstyle="solid"/>
            </v:shape>
            <v:shape style="position:absolute;left:6799;top:734;width:3688;height:275" coordorigin="6799,735" coordsize="3688,275" path="m6799,735l6865,735,6931,736,6997,737,7062,739,7128,743,7194,747,7260,753,7326,761,7392,776,7457,794,7523,812,7589,826,7655,830,7721,828,7787,827,7853,833,7918,851,7984,875,8050,899,8116,915,8182,922,8248,922,8313,920,8379,917,8445,914,8511,910,8577,906,8643,905,8708,911,8774,919,8840,927,8906,930,8972,923,9038,911,9104,899,9169,894,9235,898,9301,907,9367,920,9433,935,9499,952,9565,974,9630,993,9696,1006,9762,1009,9828,1006,9894,1001,9959,998,10025,998,10091,1000,10157,1001,10223,1002,10289,1000,10355,996,10420,993,10486,989e" filled="false" stroked="true" strokeweight="1.864553pt" strokecolor="#00af50">
              <v:path arrowok="t"/>
              <v:stroke dashstyle="solid"/>
            </v:shape>
            <v:shape style="position:absolute;left:6799;top:809;width:3688;height:933" coordorigin="6799,809" coordsize="3688,933" path="m6799,809l6865,842,6931,874,6997,906,7062,937,7128,965,7194,992,7260,1018,7326,1047,7392,1086,7457,1131,7523,1168,7589,1181,7655,1152,7721,1095,7787,1037,7853,1007,7918,1022,7984,1063,8050,1107,8116,1128,8182,1117,8248,1089,8313,1053,8379,1020,8445,986,8511,947,8577,917,8643,907,8708,929,8774,974,8840,1023,8906,1055,8972,1059,9038,1048,9104,1038,9169,1046,9235,1072,9301,1107,9367,1159,9433,1233,9466,1287,9499,1357,9532,1438,9565,1520,9597,1599,9630,1667,9663,1717,9696,1742,9734,1733,9771,1689,9809,1624,9847,1550,9884,1480,9922,1427,9959,1405,10003,1422,10047,1471,10091,1537,10135,1607,10179,1665,10223,1696,10289,1693,10355,1656,10420,1607,10486,1564e" filled="false" stroked="true" strokeweight="1.871178pt" strokecolor="#5b9bd4">
              <v:path arrowok="t"/>
              <v:stroke dashstyle="solid"/>
            </v:shape>
            <v:line style="position:absolute" from="6847,1610" to="7194,1610" stroked="true" strokeweight="1.694439pt" strokecolor="#00af50">
              <v:stroke dashstyle="solid"/>
            </v:line>
            <v:line style="position:absolute" from="6847,1753" to="7194,1753" stroked="true" strokeweight="1.694439pt" strokecolor="#5b9bd4">
              <v:stroke dashstyle="solid"/>
            </v:line>
            <v:shape style="position:absolute;left:6783;top:1282;width:3775;height:814" type="#_x0000_t202" filled="false" stroked="false">
              <v:textbox inset="0,0,0,0">
                <w:txbxContent>
                  <w:p>
                    <w:pPr>
                      <w:tabs>
                        <w:tab w:pos="410" w:val="left" w:leader="none"/>
                      </w:tabs>
                      <w:spacing w:line="103" w:lineRule="exact" w:before="0"/>
                      <w:ind w:left="63" w:right="0" w:firstLine="0"/>
                      <w:jc w:val="left"/>
                      <w:rPr>
                        <w:sz w:val="10"/>
                      </w:rPr>
                    </w:pPr>
                    <w:r>
                      <w:rPr>
                        <w:color w:val="231F20"/>
                        <w:w w:val="108"/>
                        <w:sz w:val="10"/>
                        <w:u w:val="thick" w:color="C00000"/>
                      </w:rPr>
                      <w:t> </w:t>
                    </w:r>
                    <w:r>
                      <w:rPr>
                        <w:color w:val="231F20"/>
                        <w:sz w:val="10"/>
                        <w:u w:val="thick" w:color="C00000"/>
                      </w:rPr>
                      <w:tab/>
                    </w:r>
                    <w:r>
                      <w:rPr>
                        <w:color w:val="231F20"/>
                        <w:sz w:val="10"/>
                      </w:rPr>
                      <w:t> </w:t>
                    </w:r>
                    <w:r>
                      <w:rPr>
                        <w:color w:val="231F20"/>
                        <w:spacing w:val="-8"/>
                        <w:sz w:val="10"/>
                      </w:rPr>
                      <w:t> </w:t>
                    </w:r>
                    <w:r>
                      <w:rPr>
                        <w:color w:val="231F20"/>
                        <w:w w:val="110"/>
                        <w:sz w:val="10"/>
                      </w:rPr>
                      <w:t>Total Kredit</w:t>
                    </w:r>
                    <w:r>
                      <w:rPr>
                        <w:color w:val="231F20"/>
                        <w:spacing w:val="-2"/>
                        <w:w w:val="110"/>
                        <w:sz w:val="10"/>
                      </w:rPr>
                      <w:t> </w:t>
                    </w:r>
                    <w:r>
                      <w:rPr>
                        <w:color w:val="231F20"/>
                        <w:w w:val="110"/>
                        <w:sz w:val="10"/>
                      </w:rPr>
                      <w:t>Korporasi</w:t>
                    </w:r>
                  </w:p>
                  <w:p>
                    <w:pPr>
                      <w:tabs>
                        <w:tab w:pos="410" w:val="left" w:leader="none"/>
                      </w:tabs>
                      <w:spacing w:before="20"/>
                      <w:ind w:left="63" w:right="0" w:firstLine="0"/>
                      <w:jc w:val="left"/>
                      <w:rPr>
                        <w:sz w:val="10"/>
                      </w:rPr>
                    </w:pPr>
                    <w:r>
                      <w:rPr>
                        <w:color w:val="231F20"/>
                        <w:w w:val="105"/>
                        <w:position w:val="2"/>
                        <w:sz w:val="12"/>
                        <w:u w:val="thick" w:color="EC7C30"/>
                      </w:rPr>
                      <w:t> </w:t>
                    </w:r>
                    <w:r>
                      <w:rPr>
                        <w:color w:val="231F20"/>
                        <w:position w:val="2"/>
                        <w:sz w:val="12"/>
                        <w:u w:val="thick" w:color="EC7C30"/>
                      </w:rPr>
                      <w:tab/>
                    </w:r>
                    <w:r>
                      <w:rPr>
                        <w:color w:val="231F20"/>
                        <w:spacing w:val="10"/>
                        <w:position w:val="2"/>
                        <w:sz w:val="12"/>
                      </w:rPr>
                      <w:t> </w:t>
                    </w:r>
                    <w:r>
                      <w:rPr>
                        <w:color w:val="231F20"/>
                        <w:w w:val="110"/>
                        <w:sz w:val="10"/>
                      </w:rPr>
                      <w:t>Modal</w:t>
                    </w:r>
                    <w:r>
                      <w:rPr>
                        <w:color w:val="231F20"/>
                        <w:spacing w:val="-4"/>
                        <w:w w:val="110"/>
                        <w:sz w:val="10"/>
                      </w:rPr>
                      <w:t> </w:t>
                    </w:r>
                    <w:r>
                      <w:rPr>
                        <w:color w:val="231F20"/>
                        <w:w w:val="110"/>
                        <w:sz w:val="10"/>
                      </w:rPr>
                      <w:t>Kerja</w:t>
                    </w:r>
                  </w:p>
                  <w:p>
                    <w:pPr>
                      <w:spacing w:line="278" w:lineRule="auto" w:before="20"/>
                      <w:ind w:left="448" w:right="2902" w:hanging="36"/>
                      <w:jc w:val="center"/>
                      <w:rPr>
                        <w:sz w:val="10"/>
                      </w:rPr>
                    </w:pPr>
                    <w:r>
                      <w:rPr>
                        <w:color w:val="231F20"/>
                        <w:w w:val="110"/>
                        <w:sz w:val="10"/>
                      </w:rPr>
                      <w:t>Investasi </w:t>
                    </w:r>
                    <w:r>
                      <w:rPr>
                        <w:color w:val="231F20"/>
                        <w:w w:val="105"/>
                        <w:sz w:val="10"/>
                      </w:rPr>
                      <w:t>Konsumsi</w:t>
                    </w:r>
                  </w:p>
                  <w:p>
                    <w:pPr>
                      <w:spacing w:line="240" w:lineRule="auto" w:before="11"/>
                      <w:rPr>
                        <w:i/>
                        <w:sz w:val="9"/>
                      </w:rPr>
                    </w:pPr>
                  </w:p>
                  <w:p>
                    <w:pPr>
                      <w:tabs>
                        <w:tab w:pos="247" w:val="left" w:leader="none"/>
                        <w:tab w:pos="1301" w:val="left" w:leader="none"/>
                        <w:tab w:pos="2355" w:val="left" w:leader="none"/>
                        <w:tab w:pos="3409" w:val="left" w:leader="none"/>
                      </w:tabs>
                      <w:spacing w:line="144" w:lineRule="exact" w:before="0"/>
                      <w:ind w:left="0" w:right="0" w:firstLine="0"/>
                      <w:jc w:val="left"/>
                      <w:rPr>
                        <w:sz w:val="12"/>
                      </w:rPr>
                    </w:pPr>
                    <w:r>
                      <w:rPr>
                        <w:color w:val="231F20"/>
                        <w:w w:val="105"/>
                        <w:sz w:val="12"/>
                      </w:rPr>
                      <w:t>I</w:t>
                      <w:tab/>
                      <w:t>II     </w:t>
                    </w:r>
                    <w:r>
                      <w:rPr>
                        <w:color w:val="231F20"/>
                        <w:spacing w:val="28"/>
                        <w:w w:val="105"/>
                        <w:sz w:val="12"/>
                      </w:rPr>
                      <w:t> </w:t>
                    </w:r>
                    <w:r>
                      <w:rPr>
                        <w:color w:val="231F20"/>
                        <w:w w:val="105"/>
                        <w:sz w:val="12"/>
                      </w:rPr>
                      <w:t>III    </w:t>
                    </w:r>
                    <w:r>
                      <w:rPr>
                        <w:color w:val="231F20"/>
                        <w:spacing w:val="3"/>
                        <w:w w:val="105"/>
                        <w:sz w:val="12"/>
                      </w:rPr>
                      <w:t> </w:t>
                    </w:r>
                    <w:r>
                      <w:rPr>
                        <w:color w:val="231F20"/>
                        <w:w w:val="105"/>
                        <w:sz w:val="12"/>
                      </w:rPr>
                      <w:t>IV     </w:t>
                    </w:r>
                    <w:r>
                      <w:rPr>
                        <w:color w:val="231F20"/>
                        <w:spacing w:val="25"/>
                        <w:w w:val="105"/>
                        <w:sz w:val="12"/>
                      </w:rPr>
                      <w:t> </w:t>
                    </w:r>
                    <w:r>
                      <w:rPr>
                        <w:color w:val="231F20"/>
                        <w:w w:val="105"/>
                        <w:sz w:val="12"/>
                      </w:rPr>
                      <w:t>I</w:t>
                      <w:tab/>
                      <w:t>II       III    </w:t>
                    </w:r>
                    <w:r>
                      <w:rPr>
                        <w:color w:val="231F20"/>
                        <w:spacing w:val="4"/>
                        <w:w w:val="105"/>
                        <w:sz w:val="12"/>
                      </w:rPr>
                      <w:t> </w:t>
                    </w:r>
                    <w:r>
                      <w:rPr>
                        <w:color w:val="231F20"/>
                        <w:w w:val="105"/>
                        <w:sz w:val="12"/>
                      </w:rPr>
                      <w:t>IV     </w:t>
                    </w:r>
                    <w:r>
                      <w:rPr>
                        <w:color w:val="231F20"/>
                        <w:spacing w:val="24"/>
                        <w:w w:val="105"/>
                        <w:sz w:val="12"/>
                      </w:rPr>
                      <w:t> </w:t>
                    </w:r>
                    <w:r>
                      <w:rPr>
                        <w:color w:val="231F20"/>
                        <w:w w:val="105"/>
                        <w:sz w:val="12"/>
                      </w:rPr>
                      <w:t>I</w:t>
                      <w:tab/>
                      <w:t>II       III    </w:t>
                    </w:r>
                    <w:r>
                      <w:rPr>
                        <w:color w:val="231F20"/>
                        <w:spacing w:val="3"/>
                        <w:w w:val="105"/>
                        <w:sz w:val="12"/>
                      </w:rPr>
                      <w:t> </w:t>
                    </w:r>
                    <w:r>
                      <w:rPr>
                        <w:color w:val="231F20"/>
                        <w:w w:val="105"/>
                        <w:sz w:val="12"/>
                      </w:rPr>
                      <w:t>IV     </w:t>
                    </w:r>
                    <w:r>
                      <w:rPr>
                        <w:color w:val="231F20"/>
                        <w:spacing w:val="25"/>
                        <w:w w:val="105"/>
                        <w:sz w:val="12"/>
                      </w:rPr>
                      <w:t> </w:t>
                    </w:r>
                    <w:r>
                      <w:rPr>
                        <w:color w:val="231F20"/>
                        <w:w w:val="105"/>
                        <w:sz w:val="12"/>
                      </w:rPr>
                      <w:t>I</w:t>
                      <w:tab/>
                      <w:t>II</w:t>
                    </w:r>
                    <w:r>
                      <w:rPr>
                        <w:color w:val="231F20"/>
                        <w:spacing w:val="12"/>
                        <w:w w:val="105"/>
                        <w:sz w:val="12"/>
                      </w:rPr>
                      <w:t> </w:t>
                    </w:r>
                    <w:r>
                      <w:rPr>
                        <w:color w:val="231F20"/>
                        <w:w w:val="105"/>
                        <w:sz w:val="12"/>
                      </w:rPr>
                      <w:t>III</w:t>
                    </w:r>
                  </w:p>
                </w:txbxContent>
              </v:textbox>
              <w10:wrap type="none"/>
            </v:shape>
            <v:shape style="position:absolute;left:7066;top:2210;width:276;height:119" type="#_x0000_t202" filled="false" stroked="false">
              <v:textbox inset="0,0,0,0">
                <w:txbxContent>
                  <w:p>
                    <w:pPr>
                      <w:spacing w:line="119" w:lineRule="exact" w:before="0"/>
                      <w:ind w:left="0" w:right="0" w:firstLine="0"/>
                      <w:jc w:val="left"/>
                      <w:rPr>
                        <w:sz w:val="12"/>
                      </w:rPr>
                    </w:pPr>
                    <w:r>
                      <w:rPr>
                        <w:color w:val="231F20"/>
                        <w:w w:val="105"/>
                        <w:sz w:val="12"/>
                      </w:rPr>
                      <w:t>2015</w:t>
                    </w:r>
                  </w:p>
                </w:txbxContent>
              </v:textbox>
              <w10:wrap type="none"/>
            </v:shape>
            <v:shape style="position:absolute;left:8120;top:2210;width:276;height:119" type="#_x0000_t202" filled="false" stroked="false">
              <v:textbox inset="0,0,0,0">
                <w:txbxContent>
                  <w:p>
                    <w:pPr>
                      <w:spacing w:line="119" w:lineRule="exact" w:before="0"/>
                      <w:ind w:left="0" w:right="0" w:firstLine="0"/>
                      <w:jc w:val="left"/>
                      <w:rPr>
                        <w:sz w:val="12"/>
                      </w:rPr>
                    </w:pPr>
                    <w:r>
                      <w:rPr>
                        <w:color w:val="231F20"/>
                        <w:w w:val="105"/>
                        <w:sz w:val="12"/>
                      </w:rPr>
                      <w:t>2016</w:t>
                    </w:r>
                  </w:p>
                </w:txbxContent>
              </v:textbox>
              <w10:wrap type="none"/>
            </v:shape>
            <v:shape style="position:absolute;left:9174;top:2210;width:276;height:119" type="#_x0000_t202" filled="false" stroked="false">
              <v:textbox inset="0,0,0,0">
                <w:txbxContent>
                  <w:p>
                    <w:pPr>
                      <w:spacing w:line="119" w:lineRule="exact" w:before="0"/>
                      <w:ind w:left="0" w:right="0" w:firstLine="0"/>
                      <w:jc w:val="left"/>
                      <w:rPr>
                        <w:sz w:val="12"/>
                      </w:rPr>
                    </w:pPr>
                    <w:r>
                      <w:rPr>
                        <w:color w:val="231F20"/>
                        <w:w w:val="105"/>
                        <w:sz w:val="12"/>
                      </w:rPr>
                      <w:t>2017</w:t>
                    </w:r>
                  </w:p>
                </w:txbxContent>
              </v:textbox>
              <w10:wrap type="none"/>
            </v:shape>
            <v:shape style="position:absolute;left:10096;top:2210;width:276;height:119" type="#_x0000_t202" filled="false" stroked="false">
              <v:textbox inset="0,0,0,0">
                <w:txbxContent>
                  <w:p>
                    <w:pPr>
                      <w:spacing w:line="119" w:lineRule="exact" w:before="0"/>
                      <w:ind w:left="0" w:right="0" w:firstLine="0"/>
                      <w:jc w:val="left"/>
                      <w:rPr>
                        <w:sz w:val="12"/>
                      </w:rPr>
                    </w:pPr>
                    <w:r>
                      <w:rPr>
                        <w:color w:val="231F20"/>
                        <w:w w:val="105"/>
                        <w:sz w:val="12"/>
                      </w:rPr>
                      <w:t>2018</w:t>
                    </w:r>
                  </w:p>
                </w:txbxContent>
              </v:textbox>
              <w10:wrap type="none"/>
            </v:shape>
            <w10:wrap type="none"/>
          </v:group>
        </w:pict>
      </w:r>
      <w:r>
        <w:rPr>
          <w:color w:val="231F20"/>
          <w:w w:val="105"/>
          <w:sz w:val="12"/>
        </w:rPr>
        <w:t>%,yoy 60</w:t>
      </w:r>
    </w:p>
    <w:p>
      <w:pPr>
        <w:spacing w:before="58"/>
        <w:ind w:left="712" w:right="0" w:firstLine="0"/>
        <w:jc w:val="left"/>
        <w:rPr>
          <w:sz w:val="12"/>
        </w:rPr>
      </w:pPr>
      <w:r>
        <w:rPr>
          <w:color w:val="231F20"/>
          <w:w w:val="105"/>
          <w:sz w:val="12"/>
        </w:rPr>
        <w:t>40</w:t>
      </w:r>
    </w:p>
    <w:p>
      <w:pPr>
        <w:spacing w:before="71"/>
        <w:ind w:left="712" w:right="0" w:firstLine="0"/>
        <w:jc w:val="left"/>
        <w:rPr>
          <w:sz w:val="12"/>
        </w:rPr>
      </w:pPr>
      <w:r>
        <w:rPr>
          <w:color w:val="231F20"/>
          <w:w w:val="105"/>
          <w:sz w:val="12"/>
        </w:rPr>
        <w:t>20</w:t>
      </w:r>
    </w:p>
    <w:p>
      <w:pPr>
        <w:spacing w:before="71"/>
        <w:ind w:left="0" w:right="4575" w:firstLine="0"/>
        <w:jc w:val="center"/>
        <w:rPr>
          <w:sz w:val="12"/>
        </w:rPr>
      </w:pPr>
      <w:r>
        <w:rPr>
          <w:color w:val="231F20"/>
          <w:w w:val="105"/>
          <w:sz w:val="12"/>
        </w:rPr>
        <w:t>0</w:t>
      </w:r>
    </w:p>
    <w:p>
      <w:pPr>
        <w:spacing w:before="71"/>
        <w:ind w:left="674" w:right="0" w:firstLine="0"/>
        <w:jc w:val="left"/>
        <w:rPr>
          <w:sz w:val="12"/>
        </w:rPr>
      </w:pPr>
      <w:r>
        <w:rPr>
          <w:color w:val="231F20"/>
          <w:w w:val="105"/>
          <w:sz w:val="12"/>
        </w:rPr>
        <w:t>-20</w:t>
      </w:r>
    </w:p>
    <w:p>
      <w:pPr>
        <w:spacing w:before="71"/>
        <w:ind w:left="674" w:right="0" w:firstLine="0"/>
        <w:jc w:val="left"/>
        <w:rPr>
          <w:sz w:val="12"/>
        </w:rPr>
      </w:pPr>
      <w:r>
        <w:rPr>
          <w:color w:val="231F20"/>
          <w:w w:val="105"/>
          <w:sz w:val="12"/>
        </w:rPr>
        <w:t>-40</w:t>
      </w:r>
    </w:p>
    <w:p>
      <w:pPr>
        <w:spacing w:before="70"/>
        <w:ind w:left="674" w:right="0" w:firstLine="0"/>
        <w:jc w:val="left"/>
        <w:rPr>
          <w:sz w:val="12"/>
        </w:rPr>
      </w:pPr>
      <w:r>
        <w:rPr>
          <w:color w:val="231F20"/>
          <w:w w:val="105"/>
          <w:sz w:val="12"/>
        </w:rPr>
        <w:t>-60</w:t>
      </w:r>
    </w:p>
    <w:p>
      <w:pPr>
        <w:spacing w:before="71"/>
        <w:ind w:left="674" w:right="0" w:firstLine="0"/>
        <w:jc w:val="left"/>
        <w:rPr>
          <w:sz w:val="12"/>
        </w:rPr>
      </w:pPr>
      <w:r>
        <w:rPr>
          <w:color w:val="231F20"/>
          <w:w w:val="105"/>
          <w:sz w:val="12"/>
        </w:rPr>
        <w:t>-80</w:t>
      </w:r>
    </w:p>
    <w:p>
      <w:pPr>
        <w:pStyle w:val="BodyText"/>
        <w:rPr>
          <w:sz w:val="12"/>
        </w:rPr>
      </w:pPr>
    </w:p>
    <w:p>
      <w:pPr>
        <w:pStyle w:val="BodyText"/>
        <w:rPr>
          <w:sz w:val="12"/>
        </w:rPr>
      </w:pPr>
    </w:p>
    <w:p>
      <w:pPr>
        <w:pStyle w:val="BodyText"/>
        <w:rPr>
          <w:sz w:val="12"/>
        </w:rPr>
      </w:pPr>
    </w:p>
    <w:p>
      <w:pPr>
        <w:spacing w:before="101"/>
        <w:ind w:left="4021" w:right="0" w:firstLine="0"/>
        <w:jc w:val="left"/>
        <w:rPr>
          <w:i/>
          <w:sz w:val="12"/>
        </w:rPr>
      </w:pPr>
      <w:r>
        <w:rPr>
          <w:i/>
          <w:color w:val="231F20"/>
          <w:w w:val="105"/>
          <w:sz w:val="12"/>
        </w:rPr>
        <w:t>Sumber: LBU, diolah</w:t>
      </w:r>
    </w:p>
    <w:p>
      <w:pPr>
        <w:spacing w:after="0"/>
        <w:jc w:val="left"/>
        <w:rPr>
          <w:sz w:val="12"/>
        </w:rPr>
        <w:sectPr>
          <w:type w:val="continuous"/>
          <w:pgSz w:w="11910" w:h="15880"/>
          <w:pgMar w:top="740" w:bottom="280" w:left="0" w:right="0"/>
          <w:cols w:num="2" w:equalWidth="0">
            <w:col w:w="5670" w:space="40"/>
            <w:col w:w="6200"/>
          </w:cols>
        </w:sectPr>
      </w:pPr>
    </w:p>
    <w:p>
      <w:pPr>
        <w:pStyle w:val="BodyText"/>
        <w:spacing w:before="2"/>
        <w:rPr>
          <w:i/>
          <w:sz w:val="7"/>
        </w:rPr>
      </w:pPr>
    </w:p>
    <w:p>
      <w:pPr>
        <w:pStyle w:val="BodyText"/>
        <w:tabs>
          <w:tab w:pos="6519" w:val="left" w:leader="none"/>
        </w:tabs>
        <w:ind w:left="1417"/>
      </w:pPr>
      <w:r>
        <w:rPr/>
        <w:pict>
          <v:shape style="width:212.6pt;height:26.55pt;mso-position-horizontal-relative:char;mso-position-vertical-relative:line" type="#_x0000_t202" filled="true" fillcolor="#001f5f" stroked="false">
            <w10:anchorlock/>
            <v:textbox inset="0,0,0,0">
              <w:txbxContent>
                <w:p>
                  <w:pPr>
                    <w:spacing w:before="121"/>
                    <w:ind w:left="133" w:right="0" w:firstLine="0"/>
                    <w:jc w:val="left"/>
                    <w:rPr>
                      <w:sz w:val="12"/>
                    </w:rPr>
                  </w:pPr>
                  <w:r>
                    <w:rPr>
                      <w:color w:val="FFFFFF"/>
                      <w:w w:val="115"/>
                      <w:sz w:val="12"/>
                    </w:rPr>
                    <w:t>Grafik 4.16 Perkembangan Kondisi Likuiditas Keuangan Korporasi di Bali</w:t>
                  </w:r>
                </w:p>
              </w:txbxContent>
            </v:textbox>
            <v:fill type="solid"/>
          </v:shape>
        </w:pict>
      </w:r>
      <w:r>
        <w:rPr/>
      </w:r>
      <w:r>
        <w:rPr/>
        <w:tab/>
      </w:r>
      <w:r>
        <w:rPr/>
        <w:pict>
          <v:shape style="width:212.6pt;height:26.55pt;mso-position-horizontal-relative:char;mso-position-vertical-relative:line" type="#_x0000_t202" filled="true" fillcolor="#001f5f" stroked="false">
            <w10:anchorlock/>
            <v:textbox inset="0,0,0,0">
              <w:txbxContent>
                <w:p>
                  <w:pPr>
                    <w:pStyle w:val="BodyText"/>
                    <w:spacing w:before="2"/>
                    <w:rPr>
                      <w:i/>
                      <w:sz w:val="17"/>
                    </w:rPr>
                  </w:pPr>
                </w:p>
                <w:p>
                  <w:pPr>
                    <w:spacing w:before="0"/>
                    <w:ind w:left="133" w:right="0" w:firstLine="0"/>
                    <w:jc w:val="left"/>
                    <w:rPr>
                      <w:sz w:val="12"/>
                    </w:rPr>
                  </w:pPr>
                  <w:r>
                    <w:rPr>
                      <w:color w:val="FFFFFF"/>
                      <w:w w:val="115"/>
                      <w:sz w:val="12"/>
                    </w:rPr>
                    <w:t>Grafik 4.19 Pertumbuhan Kredit Korporasi</w:t>
                  </w:r>
                </w:p>
              </w:txbxContent>
            </v:textbox>
            <v:fill type="solid"/>
          </v:shape>
        </w:pict>
      </w:r>
      <w:r>
        <w:rPr/>
      </w:r>
    </w:p>
    <w:p>
      <w:pPr>
        <w:spacing w:after="0"/>
        <w:sectPr>
          <w:type w:val="continuous"/>
          <w:pgSz w:w="11910" w:h="15880"/>
          <w:pgMar w:top="740" w:bottom="280" w:left="0" w:right="0"/>
        </w:sectPr>
      </w:pPr>
    </w:p>
    <w:p>
      <w:pPr>
        <w:pStyle w:val="BodyText"/>
        <w:spacing w:line="295" w:lineRule="auto" w:before="66"/>
        <w:ind w:left="1141" w:right="1"/>
        <w:jc w:val="both"/>
      </w:pPr>
      <w:r>
        <w:rPr>
          <w:color w:val="231F20"/>
          <w:spacing w:val="-4"/>
        </w:rPr>
        <w:t>Kredit perbankan </w:t>
      </w:r>
      <w:r>
        <w:rPr>
          <w:color w:val="231F20"/>
          <w:spacing w:val="-3"/>
        </w:rPr>
        <w:t>pada </w:t>
      </w:r>
      <w:r>
        <w:rPr>
          <w:color w:val="231F20"/>
          <w:spacing w:val="-4"/>
        </w:rPr>
        <w:t>sektor korporasi </w:t>
      </w:r>
      <w:r>
        <w:rPr>
          <w:color w:val="231F20"/>
        </w:rPr>
        <w:t>di </w:t>
      </w:r>
      <w:r>
        <w:rPr>
          <w:color w:val="231F20"/>
          <w:spacing w:val="-3"/>
        </w:rPr>
        <w:t>Bali </w:t>
      </w:r>
      <w:r>
        <w:rPr>
          <w:color w:val="231F20"/>
          <w:spacing w:val="-8"/>
        </w:rPr>
        <w:t>pada </w:t>
      </w:r>
      <w:r>
        <w:rPr>
          <w:color w:val="231F20"/>
          <w:spacing w:val="-4"/>
        </w:rPr>
        <w:t>triwulan </w:t>
      </w:r>
      <w:r>
        <w:rPr>
          <w:color w:val="231F20"/>
          <w:spacing w:val="-3"/>
        </w:rPr>
        <w:t>III 2018 </w:t>
      </w:r>
      <w:r>
        <w:rPr>
          <w:color w:val="231F20"/>
          <w:spacing w:val="-4"/>
        </w:rPr>
        <w:t>mencapai Rp28,93 triliun,  </w:t>
      </w:r>
      <w:r>
        <w:rPr>
          <w:color w:val="231F20"/>
          <w:spacing w:val="-6"/>
        </w:rPr>
        <w:t>tumbuh  </w:t>
      </w:r>
      <w:r>
        <w:rPr>
          <w:color w:val="231F20"/>
          <w:spacing w:val="-4"/>
        </w:rPr>
        <w:t>3,10% (yoy), lebih tinggi dibanding triwulan </w:t>
      </w:r>
      <w:r>
        <w:rPr>
          <w:color w:val="231F20"/>
          <w:spacing w:val="-6"/>
        </w:rPr>
        <w:t>sebelumnya </w:t>
      </w:r>
      <w:r>
        <w:rPr>
          <w:color w:val="231F20"/>
          <w:spacing w:val="-3"/>
        </w:rPr>
        <w:t>yang </w:t>
      </w:r>
      <w:r>
        <w:rPr>
          <w:color w:val="231F20"/>
          <w:spacing w:val="-4"/>
        </w:rPr>
        <w:t>kontraksi 2,91%  (yoy).  Perbaikan  </w:t>
      </w:r>
      <w:r>
        <w:rPr>
          <w:color w:val="231F20"/>
          <w:spacing w:val="-6"/>
        </w:rPr>
        <w:t>tersebut  </w:t>
      </w:r>
      <w:r>
        <w:rPr>
          <w:color w:val="231F20"/>
          <w:spacing w:val="-4"/>
        </w:rPr>
        <w:t>terutama disebabkan </w:t>
      </w:r>
      <w:r>
        <w:rPr>
          <w:color w:val="231F20"/>
          <w:spacing w:val="-3"/>
        </w:rPr>
        <w:t>oleh </w:t>
      </w:r>
      <w:r>
        <w:rPr>
          <w:color w:val="231F20"/>
          <w:spacing w:val="-5"/>
        </w:rPr>
        <w:t>ter-akselerasinya </w:t>
      </w:r>
      <w:r>
        <w:rPr>
          <w:color w:val="231F20"/>
          <w:spacing w:val="-4"/>
        </w:rPr>
        <w:t>kredit </w:t>
      </w:r>
      <w:r>
        <w:rPr>
          <w:color w:val="231F20"/>
          <w:spacing w:val="-8"/>
        </w:rPr>
        <w:t>modal </w:t>
      </w:r>
      <w:r>
        <w:rPr>
          <w:color w:val="231F20"/>
          <w:spacing w:val="-4"/>
        </w:rPr>
        <w:t>kerja </w:t>
      </w:r>
      <w:r>
        <w:rPr>
          <w:color w:val="231F20"/>
          <w:spacing w:val="-3"/>
        </w:rPr>
        <w:t>dan </w:t>
      </w:r>
      <w:r>
        <w:rPr>
          <w:color w:val="231F20"/>
          <w:spacing w:val="-4"/>
        </w:rPr>
        <w:t>investasi serta membaiknya kredit </w:t>
      </w:r>
      <w:r>
        <w:rPr>
          <w:color w:val="231F20"/>
          <w:spacing w:val="-6"/>
        </w:rPr>
        <w:t>konsumsi. </w:t>
      </w:r>
      <w:r>
        <w:rPr>
          <w:color w:val="231F20"/>
          <w:spacing w:val="-4"/>
        </w:rPr>
        <w:t>Peningkatan terbesar terjadi </w:t>
      </w:r>
      <w:r>
        <w:rPr>
          <w:color w:val="231F20"/>
          <w:spacing w:val="-3"/>
        </w:rPr>
        <w:t>pada </w:t>
      </w:r>
      <w:r>
        <w:rPr>
          <w:color w:val="231F20"/>
          <w:spacing w:val="-4"/>
        </w:rPr>
        <w:t>kredit korporasi </w:t>
      </w:r>
      <w:r>
        <w:rPr>
          <w:color w:val="231F20"/>
          <w:spacing w:val="-7"/>
        </w:rPr>
        <w:t>untuk </w:t>
      </w:r>
      <w:r>
        <w:rPr>
          <w:color w:val="231F20"/>
          <w:spacing w:val="-4"/>
        </w:rPr>
        <w:t>penggunaan modal kerja </w:t>
      </w:r>
      <w:r>
        <w:rPr>
          <w:color w:val="231F20"/>
          <w:spacing w:val="-3"/>
        </w:rPr>
        <w:t>yang pada </w:t>
      </w:r>
      <w:r>
        <w:rPr>
          <w:color w:val="231F20"/>
          <w:spacing w:val="-4"/>
        </w:rPr>
        <w:t>triwulan </w:t>
      </w:r>
      <w:r>
        <w:rPr>
          <w:color w:val="231F20"/>
          <w:spacing w:val="-7"/>
        </w:rPr>
        <w:t>laporan </w:t>
      </w:r>
      <w:r>
        <w:rPr>
          <w:color w:val="231F20"/>
          <w:spacing w:val="-4"/>
        </w:rPr>
        <w:t>tumbuh 5,58% (yoy), dibanding triwulan </w:t>
      </w:r>
      <w:r>
        <w:rPr>
          <w:color w:val="231F20"/>
          <w:spacing w:val="-3"/>
        </w:rPr>
        <w:t>lalu </w:t>
      </w:r>
      <w:r>
        <w:rPr>
          <w:color w:val="231F20"/>
          <w:spacing w:val="-8"/>
        </w:rPr>
        <w:t>yang </w:t>
      </w:r>
      <w:r>
        <w:rPr>
          <w:color w:val="231F20"/>
          <w:spacing w:val="-4"/>
        </w:rPr>
        <w:t>terkontraksi 8,45% (yoy). Kredit investasi korporasi </w:t>
      </w:r>
      <w:r>
        <w:rPr>
          <w:color w:val="231F20"/>
          <w:spacing w:val="-7"/>
        </w:rPr>
        <w:t>juga </w:t>
      </w:r>
      <w:r>
        <w:rPr>
          <w:color w:val="231F20"/>
          <w:spacing w:val="-4"/>
        </w:rPr>
        <w:t>mengalami peningkatan, </w:t>
      </w:r>
      <w:r>
        <w:rPr>
          <w:color w:val="231F20"/>
          <w:spacing w:val="-3"/>
        </w:rPr>
        <w:t>dari </w:t>
      </w:r>
      <w:r>
        <w:rPr>
          <w:color w:val="231F20"/>
          <w:spacing w:val="-4"/>
        </w:rPr>
        <w:t>tumbuh 0,69% (yoy) </w:t>
      </w:r>
      <w:r>
        <w:rPr>
          <w:color w:val="231F20"/>
          <w:spacing w:val="-8"/>
        </w:rPr>
        <w:t>pada </w:t>
      </w:r>
      <w:r>
        <w:rPr>
          <w:color w:val="231F20"/>
          <w:spacing w:val="-4"/>
        </w:rPr>
        <w:t>triwulan </w:t>
      </w:r>
      <w:r>
        <w:rPr>
          <w:color w:val="231F20"/>
        </w:rPr>
        <w:t>II </w:t>
      </w:r>
      <w:r>
        <w:rPr>
          <w:color w:val="231F20"/>
          <w:spacing w:val="-3"/>
        </w:rPr>
        <w:t>2018 </w:t>
      </w:r>
      <w:r>
        <w:rPr>
          <w:color w:val="231F20"/>
          <w:spacing w:val="-4"/>
        </w:rPr>
        <w:t>menjadi 1,85% </w:t>
      </w:r>
      <w:r>
        <w:rPr>
          <w:color w:val="231F20"/>
          <w:spacing w:val="-3"/>
        </w:rPr>
        <w:t>pada </w:t>
      </w:r>
      <w:r>
        <w:rPr>
          <w:color w:val="231F20"/>
          <w:spacing w:val="-4"/>
        </w:rPr>
        <w:t>triwulan </w:t>
      </w:r>
      <w:r>
        <w:rPr>
          <w:color w:val="231F20"/>
          <w:spacing w:val="-3"/>
        </w:rPr>
        <w:t>III </w:t>
      </w:r>
      <w:r>
        <w:rPr>
          <w:color w:val="231F20"/>
          <w:spacing w:val="-8"/>
        </w:rPr>
        <w:t>2018. </w:t>
      </w:r>
      <w:r>
        <w:rPr>
          <w:color w:val="231F20"/>
          <w:spacing w:val="-4"/>
        </w:rPr>
        <w:t>Sedangkan kredit modal kerja korporasi </w:t>
      </w:r>
      <w:r>
        <w:rPr>
          <w:color w:val="231F20"/>
          <w:spacing w:val="-6"/>
        </w:rPr>
        <w:t>mengalami </w:t>
      </w:r>
      <w:r>
        <w:rPr>
          <w:color w:val="231F20"/>
          <w:spacing w:val="-4"/>
        </w:rPr>
        <w:t>perbaikan </w:t>
      </w:r>
      <w:r>
        <w:rPr>
          <w:color w:val="231F20"/>
          <w:spacing w:val="-3"/>
        </w:rPr>
        <w:t>dari </w:t>
      </w:r>
      <w:r>
        <w:rPr>
          <w:color w:val="231F20"/>
          <w:spacing w:val="-4"/>
        </w:rPr>
        <w:t>kontraksi -63,19% (yoy) </w:t>
      </w:r>
      <w:r>
        <w:rPr>
          <w:color w:val="231F20"/>
          <w:spacing w:val="-3"/>
        </w:rPr>
        <w:t>pada </w:t>
      </w:r>
      <w:r>
        <w:rPr>
          <w:color w:val="231F20"/>
          <w:spacing w:val="-4"/>
        </w:rPr>
        <w:t>triwulan II 2018,</w:t>
      </w:r>
      <w:r>
        <w:rPr>
          <w:color w:val="231F20"/>
          <w:spacing w:val="18"/>
        </w:rPr>
        <w:t> </w:t>
      </w:r>
      <w:r>
        <w:rPr>
          <w:color w:val="231F20"/>
          <w:spacing w:val="-4"/>
        </w:rPr>
        <w:t>membaik</w:t>
      </w:r>
      <w:r>
        <w:rPr>
          <w:color w:val="231F20"/>
          <w:spacing w:val="19"/>
        </w:rPr>
        <w:t> </w:t>
      </w:r>
      <w:r>
        <w:rPr>
          <w:color w:val="231F20"/>
          <w:spacing w:val="-4"/>
        </w:rPr>
        <w:t>menjadi</w:t>
      </w:r>
      <w:r>
        <w:rPr>
          <w:color w:val="231F20"/>
          <w:spacing w:val="18"/>
        </w:rPr>
        <w:t> </w:t>
      </w:r>
      <w:r>
        <w:rPr>
          <w:color w:val="231F20"/>
          <w:spacing w:val="-4"/>
        </w:rPr>
        <w:t>kontraksi</w:t>
      </w:r>
      <w:r>
        <w:rPr>
          <w:color w:val="231F20"/>
          <w:spacing w:val="19"/>
        </w:rPr>
        <w:t> </w:t>
      </w:r>
      <w:r>
        <w:rPr>
          <w:color w:val="231F20"/>
          <w:spacing w:val="-4"/>
        </w:rPr>
        <w:t>-51,04%</w:t>
      </w:r>
      <w:r>
        <w:rPr>
          <w:color w:val="231F20"/>
          <w:spacing w:val="18"/>
        </w:rPr>
        <w:t> </w:t>
      </w:r>
      <w:r>
        <w:rPr>
          <w:color w:val="231F20"/>
          <w:spacing w:val="-4"/>
        </w:rPr>
        <w:t>(yoy).</w:t>
      </w:r>
    </w:p>
    <w:p>
      <w:pPr>
        <w:pStyle w:val="BodyText"/>
        <w:spacing w:before="4"/>
        <w:rPr>
          <w:sz w:val="8"/>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4"/>
        <w:rPr>
          <w:sz w:val="5"/>
        </w:rPr>
      </w:pPr>
    </w:p>
    <w:p>
      <w:pPr>
        <w:pStyle w:val="BodyText"/>
        <w:ind w:left="1310"/>
      </w:pPr>
      <w:r>
        <w:rPr/>
        <w:pict>
          <v:group style="width:206.7pt;height:108.6pt;mso-position-horizontal-relative:char;mso-position-vertical-relative:line" coordorigin="0,0" coordsize="4134,2172">
            <v:line style="position:absolute" from="232,1557" to="4128,1557" stroked="true" strokeweight=".564pt" strokecolor="#dcddde">
              <v:stroke dashstyle="solid"/>
            </v:line>
            <v:line style="position:absolute" from="232,1557" to="232,1771" stroked="true" strokeweight=".564pt" strokecolor="#dcddde">
              <v:stroke dashstyle="solid"/>
            </v:line>
            <v:line style="position:absolute" from="1270,1557" to="1270,1771" stroked="true" strokeweight=".564pt" strokecolor="#dcddde">
              <v:stroke dashstyle="solid"/>
            </v:line>
            <v:line style="position:absolute" from="2311,1557" to="2311,1771" stroked="true" strokeweight=".564pt" strokecolor="#dcddde">
              <v:stroke dashstyle="solid"/>
            </v:line>
            <v:line style="position:absolute" from="3349,1557" to="3349,1771" stroked="true" strokeweight=".564pt" strokecolor="#dcddde">
              <v:stroke dashstyle="solid"/>
            </v:line>
            <v:line style="position:absolute" from="4128,1557" to="4128,1771" stroked="true" strokeweight=".564pt" strokecolor="#dcddde">
              <v:stroke dashstyle="solid"/>
            </v:line>
            <v:line style="position:absolute" from="1270,1771" to="1270,1985" stroked="true" strokeweight=".564pt" strokecolor="#dcddde">
              <v:stroke dashstyle="solid"/>
            </v:line>
            <v:line style="position:absolute" from="2311,1771" to="2311,1985" stroked="true" strokeweight=".564pt" strokecolor="#dcddde">
              <v:stroke dashstyle="solid"/>
            </v:line>
            <v:line style="position:absolute" from="3349,1771" to="3349,1985" stroked="true" strokeweight=".564pt" strokecolor="#dcddde">
              <v:stroke dashstyle="solid"/>
            </v:line>
            <v:line style="position:absolute" from="4128,1771" to="4128,1985" stroked="true" strokeweight=".564pt" strokecolor="#dcddde">
              <v:stroke dashstyle="solid"/>
            </v:line>
            <v:shape style="position:absolute;left:360;top:618;width:3638;height:696" coordorigin="361,619" coordsize="3638,696" path="m361,1314l413,1259,465,1200,517,1143,569,1093,621,1058,686,1039,751,1039,816,1046,881,1044,946,1030,1011,1013,1075,993,1140,968,1205,938,1270,902,1335,867,1400,837,1465,817,1530,802,1595,788,1660,772,1725,748,1790,718,1855,695,1920,690,1985,716,2050,765,2115,810,2180,826,2232,802,2284,754,2336,699,2388,652,2440,629,2505,643,2570,686,2634,737,2699,776,2764,800,2829,819,2894,832,2959,834,3024,824,3089,804,3154,777,3219,750,3284,713,3349,669,3414,632,3479,619,3544,644,3609,696,3674,751,3739,783,3804,785,3869,769,3934,746,3999,727e" filled="false" stroked="true" strokeweight="2.068pt" strokecolor="#5b9bd4">
              <v:path arrowok="t"/>
              <v:stroke dashstyle="solid"/>
            </v:shape>
            <v:shape style="position:absolute;left:360;top:147;width:3638;height:1206" coordorigin="361,148" coordsize="3638,1206" path="m361,1353l413,1301,465,1246,517,1193,569,1144,621,1103,686,1073,751,1060,816,1041,881,998,924,943,967,869,1011,787,1054,708,1097,642,1140,599,1205,585,1270,610,1335,645,1400,663,1465,660,1530,649,1595,629,1660,596,1712,552,1764,491,1816,428,1868,374,1920,343,1985,353,2050,395,2115,438,2180,450,2232,417,2284,357,2336,290,2388,239,2483,248,2526,300,2570,367,2613,437,2656,498,2699,538,2764,565,2829,571,2894,559,2959,532,3011,493,3063,437,3115,375,3167,315,3219,268,3284,219,3349,173,3414,148,3479,160,3522,202,3566,273,3609,358,3652,443,3696,513,3739,553,3804,557,3869,520,3934,466,3999,420e" filled="false" stroked="true" strokeweight="2.068pt" strokecolor="#ec7c30">
              <v:path arrowok="t"/>
              <v:stroke dashstyle="solid"/>
            </v:shape>
            <v:shape style="position:absolute;left:360;top:865;width:3638;height:420" coordorigin="361,866" coordsize="3638,420" path="m361,1285l413,1228,465,1165,517,1105,569,1056,621,1023,686,1012,751,1023,816,1047,881,1073,946,1110,1011,1161,1075,1202,1140,1211,1192,1181,1244,1126,1296,1060,1348,997,1400,952,1465,922,1530,907,1595,900,1660,897,1725,896,1790,900,1855,909,1920,925,1985,956,2050,1000,2115,1037,2180,1049,2245,1021,2310,966,2375,908,2440,872,2505,866,2570,876,2634,895,2699,915,2764,936,2829,963,2894,989,2959,1009,3024,1025,3089,1039,3154,1044,3219,1037,3284,1006,3349,959,3414,911,3479,880,3544,875,3609,884,3674,898,3739,907,3804,910,3869,911,3934,911,3999,912e" filled="false" stroked="true" strokeweight="2.068pt" strokecolor="#b1b3b5">
              <v:path arrowok="t"/>
              <v:stroke dashstyle="solid"/>
            </v:shape>
            <v:shape style="position:absolute;left:360;top:1358;width:3638;height:218" coordorigin="361,1359" coordsize="3638,218" path="m361,1558l426,1559,491,1562,556,1562,621,1558,686,1545,751,1526,816,1508,881,1495,946,1491,1011,1493,1075,1496,1140,1497,1205,1490,1270,1480,1335,1472,1400,1473,1465,1491,1530,1520,1595,1547,1660,1558,1725,1546,1790,1518,1855,1488,1920,1468,1985,1461,2050,1460,2115,1464,2180,1474,2245,1491,2310,1516,2375,1541,2440,1558,2505,1569,2570,1576,2634,1574,2699,1558,2751,1525,2803,1474,2855,1419,2907,1376,2959,1359,3011,1376,3063,1419,3115,1474,3167,1525,3219,1558,3284,1572,3349,1570,3414,1563,3479,1558,3739,1558,3999,1558e" filled="false" stroked="true" strokeweight="2.068pt" strokecolor="#ffc000">
              <v:path arrowok="t"/>
              <v:stroke dashstyle="solid"/>
            </v:shape>
            <v:shape style="position:absolute;left:25;top:1770;width:213;height:215" type="#_x0000_t75" stroked="false">
              <v:imagedata r:id="rId2493" o:title=""/>
            </v:shape>
            <v:shape style="position:absolute;left:65;top:1484;width:136;height:132" type="#_x0000_t75" stroked="false">
              <v:imagedata r:id="rId2494" o:title=""/>
            </v:shape>
            <v:shape style="position:absolute;left:65;top:1187;width:136;height:132" type="#_x0000_t75" stroked="false">
              <v:imagedata r:id="rId2495" o:title=""/>
            </v:shape>
            <v:shape style="position:absolute;left:65;top:890;width:136;height:132" type="#_x0000_t75" stroked="false">
              <v:imagedata r:id="rId2496" o:title=""/>
            </v:shape>
            <v:shape style="position:absolute;left:65;top:594;width:136;height:132" type="#_x0000_t75" stroked="false">
              <v:imagedata r:id="rId2497" o:title=""/>
            </v:shape>
            <v:shape style="position:absolute;left:65;top:297;width:136;height:132" type="#_x0000_t75" stroked="false">
              <v:imagedata r:id="rId2498" o:title=""/>
            </v:shape>
            <v:shape style="position:absolute;left:0;top:0;width:198;height:132" type="#_x0000_t75" stroked="false">
              <v:imagedata r:id="rId2499" o:title=""/>
            </v:shape>
            <v:shape style="position:absolute;left:347;top:1623;width:53;height:132" type="#_x0000_t75" stroked="false">
              <v:imagedata r:id="rId2500" o:title=""/>
            </v:shape>
            <v:shape style="position:absolute;left:593;top:1623;width:85;height:132" type="#_x0000_t75" stroked="false">
              <v:imagedata r:id="rId2501" o:title=""/>
            </v:shape>
            <v:shape style="position:absolute;left:839;top:1623;width:111;height:132" type="#_x0000_t75" stroked="false">
              <v:imagedata r:id="rId2502" o:title=""/>
            </v:shape>
            <v:shape style="position:absolute;left:1091;top:1623;width:153;height:132" type="#_x0000_t75" stroked="false">
              <v:imagedata r:id="rId2503" o:title=""/>
            </v:shape>
            <v:shape style="position:absolute;left:1387;top:1623;width:53;height:132" type="#_x0000_t75" stroked="false">
              <v:imagedata r:id="rId2500" o:title=""/>
            </v:shape>
            <v:shape style="position:absolute;left:1632;top:1623;width:85;height:132" type="#_x0000_t75" stroked="false">
              <v:imagedata r:id="rId2501" o:title=""/>
            </v:shape>
            <v:shape style="position:absolute;left:1878;top:1623;width:111;height:132" type="#_x0000_t75" stroked="false">
              <v:imagedata r:id="rId2502" o:title=""/>
            </v:shape>
            <v:shape style="position:absolute;left:2130;top:1623;width:153;height:132" type="#_x0000_t75" stroked="false">
              <v:imagedata r:id="rId2503" o:title=""/>
            </v:shape>
            <v:shape style="position:absolute;left:2426;top:1623;width:53;height:132" type="#_x0000_t75" stroked="false">
              <v:imagedata r:id="rId2500" o:title=""/>
            </v:shape>
            <v:shape style="position:absolute;left:2672;top:1623;width:85;height:132" type="#_x0000_t75" stroked="false">
              <v:imagedata r:id="rId2501" o:title=""/>
            </v:shape>
            <v:shape style="position:absolute;left:2918;top:1623;width:111;height:132" type="#_x0000_t75" stroked="false">
              <v:imagedata r:id="rId2502" o:title=""/>
            </v:shape>
            <v:shape style="position:absolute;left:3170;top:1623;width:153;height:132" type="#_x0000_t75" stroked="false">
              <v:imagedata r:id="rId2503" o:title=""/>
            </v:shape>
            <v:shape style="position:absolute;left:3466;top:1623;width:53;height:132" type="#_x0000_t75" stroked="false">
              <v:imagedata r:id="rId2500" o:title=""/>
            </v:shape>
            <v:shape style="position:absolute;left:3712;top:1623;width:85;height:132" type="#_x0000_t75" stroked="false">
              <v:imagedata r:id="rId2501" o:title=""/>
            </v:shape>
            <v:shape style="position:absolute;left:3958;top:1623;width:111;height:132" type="#_x0000_t75" stroked="false">
              <v:imagedata r:id="rId2502" o:title=""/>
            </v:shape>
            <v:shape style="position:absolute;left:619;top:1837;width:329;height:132" type="#_x0000_t75" stroked="false">
              <v:imagedata r:id="rId2504" o:title=""/>
            </v:shape>
            <v:shape style="position:absolute;left:1659;top:1837;width:329;height:132" type="#_x0000_t75" stroked="false">
              <v:imagedata r:id="rId2505" o:title=""/>
            </v:shape>
            <v:shape style="position:absolute;left:2699;top:1837;width:329;height:132" type="#_x0000_t75" stroked="false">
              <v:imagedata r:id="rId2506" o:title=""/>
            </v:shape>
            <v:shape style="position:absolute;left:3608;top:1837;width:329;height:132" type="#_x0000_t75" stroked="false">
              <v:imagedata r:id="rId2507" o:title=""/>
            </v:shape>
            <v:shape style="position:absolute;left:297;top:11;width:234;height:132" type="#_x0000_t75" stroked="false">
              <v:imagedata r:id="rId2508" o:title=""/>
            </v:shape>
            <v:line style="position:absolute" from="336,2111" to="697,2111" stroked="true" strokeweight="1.88pt" strokecolor="#5b9bd4">
              <v:stroke dashstyle="solid"/>
            </v:line>
            <v:shape style="position:absolute;left:735;top:2039;width:303;height:132" type="#_x0000_t75" stroked="false">
              <v:imagedata r:id="rId2509" o:title=""/>
            </v:shape>
            <v:line style="position:absolute" from="1065,2111" to="1426,2111" stroked="true" strokeweight="1.88pt" strokecolor="#ec7c30">
              <v:stroke dashstyle="solid"/>
            </v:line>
            <v:shape style="position:absolute;left:1465;top:2039;width:673;height:132" type="#_x0000_t75" stroked="false">
              <v:imagedata r:id="rId2510" o:title=""/>
            </v:shape>
            <v:line style="position:absolute" from="2159,2111" to="2520,2111" stroked="true" strokeweight="1.88pt" strokecolor="#b1b3b5">
              <v:stroke dashstyle="solid"/>
            </v:line>
            <v:shape style="position:absolute;left:2560;top:2039;width:477;height:132" type="#_x0000_t75" stroked="false">
              <v:imagedata r:id="rId2511" o:title=""/>
            </v:shape>
            <v:line style="position:absolute" from="3099,2111" to="3460,2111" stroked="true" strokeweight="1.88pt" strokecolor="#ffc000">
              <v:stroke dashstyle="solid"/>
            </v:line>
            <v:shape style="position:absolute;left:3500;top:2039;width:550;height:132" type="#_x0000_t75" stroked="false">
              <v:imagedata r:id="rId2512" o:title=""/>
            </v:shape>
          </v:group>
        </w:pict>
      </w:r>
      <w:r>
        <w:rPr/>
      </w:r>
    </w:p>
    <w:p>
      <w:pPr>
        <w:pStyle w:val="BodyText"/>
        <w:spacing w:before="8"/>
        <w:rPr>
          <w:sz w:val="23"/>
        </w:rPr>
      </w:pPr>
    </w:p>
    <w:p>
      <w:pPr>
        <w:spacing w:before="0"/>
        <w:ind w:left="0" w:right="5" w:firstLine="0"/>
        <w:jc w:val="right"/>
        <w:rPr>
          <w:i/>
          <w:sz w:val="12"/>
        </w:rPr>
      </w:pPr>
      <w:r>
        <w:rPr/>
        <w:pict>
          <v:shape style="position:absolute;margin-left:70.865997pt;margin-top:8.083377pt;width:212.6pt;height:19.6pt;mso-position-horizontal-relative:page;mso-position-vertical-relative:paragraph;z-index:36008;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4.20 NPL Kredit Korporasi</w:t>
                  </w:r>
                </w:p>
              </w:txbxContent>
            </v:textbox>
            <v:fill type="solid"/>
            <w10:wrap type="topAndBottom"/>
          </v:shape>
        </w:pict>
      </w:r>
      <w:r>
        <w:rPr>
          <w:i/>
          <w:color w:val="231F20"/>
          <w:w w:val="105"/>
          <w:sz w:val="12"/>
        </w:rPr>
        <w:t>Sumber: LBU, diolah</w:t>
      </w:r>
    </w:p>
    <w:p>
      <w:pPr>
        <w:pStyle w:val="BodyText"/>
        <w:spacing w:before="12"/>
        <w:rPr>
          <w:i/>
          <w:sz w:val="19"/>
        </w:rPr>
      </w:pPr>
    </w:p>
    <w:p>
      <w:pPr>
        <w:pStyle w:val="BodyText"/>
        <w:spacing w:line="20" w:lineRule="exact"/>
        <w:ind w:left="1131"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tabs>
          <w:tab w:pos="5183" w:val="left" w:leader="none"/>
        </w:tabs>
        <w:spacing w:before="81"/>
        <w:ind w:left="1425" w:right="0" w:firstLine="0"/>
        <w:jc w:val="left"/>
        <w:rPr>
          <w:b/>
          <w:sz w:val="11"/>
        </w:rPr>
      </w:pPr>
      <w:r>
        <w:rPr>
          <w:b/>
          <w:color w:val="77787B"/>
          <w:w w:val="105"/>
          <w:sz w:val="11"/>
        </w:rPr>
        <w:t>12</w:t>
        <w:tab/>
        <w:t>300</w:t>
      </w:r>
    </w:p>
    <w:p>
      <w:pPr>
        <w:tabs>
          <w:tab w:pos="5183" w:val="left" w:leader="none"/>
        </w:tabs>
        <w:spacing w:before="78"/>
        <w:ind w:left="1425" w:right="0" w:firstLine="0"/>
        <w:jc w:val="left"/>
        <w:rPr>
          <w:b/>
          <w:sz w:val="11"/>
        </w:rPr>
      </w:pPr>
      <w:r>
        <w:rPr/>
        <w:pict>
          <v:group style="position:absolute;margin-left:91.2248pt;margin-top:3.174346pt;width:153.8pt;height:60pt;mso-position-horizontal-relative:page;mso-position-vertical-relative:paragraph;z-index:-1154416" coordorigin="1824,63" coordsize="3076,1200">
            <v:shape style="position:absolute;left:1845;top:511;width:3033;height:416" coordorigin="1846,512" coordsize="3033,416" path="m1846,822l1930,827,2014,832,2099,838,2183,846,2267,862,2351,882,2435,898,2520,900,2587,886,2654,862,2722,833,2789,804,2857,779,2941,753,3025,727,3109,707,3194,699,3261,708,3328,730,3396,754,3463,772,3530,771,3598,747,3665,704,3733,655,3800,608,3867,574,3935,549,4002,527,4070,512,4137,512,4204,531,4260,570,4317,631,4373,702,4429,774,4485,837,4541,883,4609,911,4676,923,4743,924,4811,923,4878,927e" filled="false" stroked="true" strokeweight="2.145pt" strokecolor="#5b9bd4">
              <v:path arrowok="t"/>
              <v:stroke dashstyle="solid"/>
            </v:shape>
            <v:shape style="position:absolute;left:1845;top:84;width:3033;height:792" coordorigin="1846,85" coordsize="3033,792" path="m1846,584l1913,562,1981,537,2048,514,2115,498,2183,495,2250,515,2318,553,2385,595,2452,629,2520,641,2587,626,2654,592,2722,548,2789,501,2857,459,2924,422,2991,385,3059,348,3126,311,3194,275,3250,237,3306,189,3362,142,3418,104,3474,85,3530,95,3615,184,3657,256,3699,336,3741,417,3783,492,3825,556,3867,599,3935,631,4002,634,4070,622,4137,606,4204,600,4289,600,4373,599,4457,606,4541,629,4609,665,4676,713,4743,767,4811,824,4878,877e" filled="false" stroked="true" strokeweight="2.145pt" strokecolor="#b1b3b5">
              <v:path arrowok="t"/>
              <v:stroke dashstyle="solid"/>
            </v:shape>
            <v:shape style="position:absolute;left:1845;top:138;width:3033;height:1103" coordorigin="1846,139" coordsize="3033,1103" path="m1846,251l1913,227,1981,200,2048,175,2115,156,2183,148,2245,144,2315,139,2387,146,2457,177,2520,243,2572,352,2597,425,2623,505,2649,592,2675,682,2701,773,2727,862,2753,947,2779,1026,2805,1094,2831,1151,2910,1238,2967,1242,3025,1220,3083,1187,3140,1156,3194,1141,3278,1143,3362,1150,3446,1160,3530,1167,3615,1168,3699,1167,3783,1166,3867,1167,3952,1171,4036,1175,4120,1181,4204,1186,4289,1192,4373,1199,4457,1204,4541,1207,4625,1207,4710,1204,4794,1200,4878,1196e" filled="false" stroked="true" strokeweight="2.145pt" strokecolor="#ec7c30">
              <v:path arrowok="t"/>
              <v:stroke dashstyle="solid"/>
            </v:shape>
            <w10:wrap type="none"/>
          </v:group>
        </w:pict>
      </w:r>
      <w:r>
        <w:rPr>
          <w:b/>
          <w:color w:val="77787B"/>
          <w:w w:val="105"/>
          <w:position w:val="-3"/>
          <w:sz w:val="11"/>
        </w:rPr>
        <w:t>10</w:t>
        <w:tab/>
      </w:r>
      <w:r>
        <w:rPr>
          <w:b/>
          <w:color w:val="77787B"/>
          <w:w w:val="105"/>
          <w:sz w:val="11"/>
        </w:rPr>
        <w:t>250</w:t>
      </w:r>
    </w:p>
    <w:p>
      <w:pPr>
        <w:tabs>
          <w:tab w:pos="5183" w:val="left" w:leader="none"/>
        </w:tabs>
        <w:spacing w:before="39"/>
        <w:ind w:left="1484" w:right="0" w:firstLine="0"/>
        <w:jc w:val="left"/>
        <w:rPr>
          <w:b/>
          <w:sz w:val="11"/>
        </w:rPr>
      </w:pPr>
      <w:r>
        <w:rPr>
          <w:b/>
          <w:color w:val="77787B"/>
          <w:w w:val="105"/>
          <w:position w:val="-6"/>
          <w:sz w:val="11"/>
        </w:rPr>
        <w:t>8</w:t>
        <w:tab/>
      </w:r>
      <w:r>
        <w:rPr>
          <w:b/>
          <w:color w:val="77787B"/>
          <w:w w:val="105"/>
          <w:sz w:val="11"/>
        </w:rPr>
        <w:t>200</w:t>
      </w:r>
    </w:p>
    <w:p>
      <w:pPr>
        <w:spacing w:line="120" w:lineRule="exact" w:before="9"/>
        <w:ind w:left="0" w:right="315" w:firstLine="0"/>
        <w:jc w:val="right"/>
        <w:rPr>
          <w:b/>
          <w:sz w:val="11"/>
        </w:rPr>
      </w:pPr>
      <w:r>
        <w:rPr>
          <w:b/>
          <w:color w:val="77787B"/>
          <w:spacing w:val="-1"/>
          <w:w w:val="105"/>
          <w:sz w:val="11"/>
        </w:rPr>
        <w:t>150</w:t>
      </w:r>
    </w:p>
    <w:p>
      <w:pPr>
        <w:spacing w:line="106" w:lineRule="exact" w:before="0"/>
        <w:ind w:left="1484" w:right="0" w:firstLine="0"/>
        <w:jc w:val="left"/>
        <w:rPr>
          <w:b/>
          <w:sz w:val="11"/>
        </w:rPr>
      </w:pPr>
      <w:r>
        <w:rPr>
          <w:b/>
          <w:color w:val="77787B"/>
          <w:w w:val="106"/>
          <w:sz w:val="11"/>
        </w:rPr>
        <w:t>6</w:t>
      </w:r>
    </w:p>
    <w:p>
      <w:pPr>
        <w:spacing w:line="120" w:lineRule="exact" w:before="0"/>
        <w:ind w:left="0" w:right="315" w:firstLine="0"/>
        <w:jc w:val="right"/>
        <w:rPr>
          <w:b/>
          <w:sz w:val="11"/>
        </w:rPr>
      </w:pPr>
      <w:r>
        <w:rPr>
          <w:b/>
          <w:color w:val="77787B"/>
          <w:spacing w:val="-1"/>
          <w:w w:val="105"/>
          <w:sz w:val="11"/>
        </w:rPr>
        <w:t>100</w:t>
      </w:r>
    </w:p>
    <w:p>
      <w:pPr>
        <w:tabs>
          <w:tab w:pos="5183" w:val="left" w:leader="none"/>
        </w:tabs>
        <w:spacing w:before="9"/>
        <w:ind w:left="1484" w:right="0" w:firstLine="0"/>
        <w:jc w:val="left"/>
        <w:rPr>
          <w:b/>
          <w:sz w:val="11"/>
        </w:rPr>
      </w:pPr>
      <w:r>
        <w:rPr>
          <w:b/>
          <w:color w:val="77787B"/>
          <w:w w:val="105"/>
          <w:position w:val="7"/>
          <w:sz w:val="11"/>
        </w:rPr>
        <w:t>4</w:t>
        <w:tab/>
      </w:r>
      <w:r>
        <w:rPr>
          <w:b/>
          <w:color w:val="77787B"/>
          <w:w w:val="105"/>
          <w:sz w:val="11"/>
        </w:rPr>
        <w:t>50</w:t>
      </w:r>
    </w:p>
    <w:p>
      <w:pPr>
        <w:tabs>
          <w:tab w:pos="5183" w:val="left" w:leader="none"/>
        </w:tabs>
        <w:spacing w:before="43"/>
        <w:ind w:left="1484" w:right="0" w:firstLine="0"/>
        <w:jc w:val="left"/>
        <w:rPr>
          <w:b/>
          <w:sz w:val="11"/>
        </w:rPr>
      </w:pPr>
      <w:r>
        <w:rPr>
          <w:b/>
          <w:color w:val="77787B"/>
          <w:w w:val="105"/>
          <w:sz w:val="11"/>
        </w:rPr>
        <w:t>2</w:t>
        <w:tab/>
      </w:r>
      <w:r>
        <w:rPr>
          <w:b/>
          <w:color w:val="77787B"/>
          <w:w w:val="105"/>
          <w:position w:val="-3"/>
          <w:sz w:val="11"/>
        </w:rPr>
        <w:t>-</w:t>
      </w:r>
    </w:p>
    <w:p>
      <w:pPr>
        <w:tabs>
          <w:tab w:pos="5183" w:val="left" w:leader="none"/>
        </w:tabs>
        <w:spacing w:before="74"/>
        <w:ind w:left="1507" w:right="0" w:firstLine="0"/>
        <w:jc w:val="left"/>
        <w:rPr>
          <w:b/>
          <w:sz w:val="11"/>
        </w:rPr>
      </w:pPr>
      <w:r>
        <w:rPr/>
        <w:pict>
          <v:shape style="position:absolute;margin-left:83.657097pt;margin-top:6.768767pt;width:169.35pt;height:23.8pt;mso-position-horizontal-relative:page;mso-position-vertical-relative:paragraph;z-index:381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
                    <w:gridCol w:w="416"/>
                    <w:gridCol w:w="302"/>
                    <w:gridCol w:w="329"/>
                    <w:gridCol w:w="217"/>
                    <w:gridCol w:w="249"/>
                    <w:gridCol w:w="215"/>
                    <w:gridCol w:w="336"/>
                    <w:gridCol w:w="289"/>
                    <w:gridCol w:w="425"/>
                    <w:gridCol w:w="300"/>
                  </w:tblGrid>
                  <w:tr>
                    <w:trPr>
                      <w:trHeight w:val="456" w:hRule="atLeast"/>
                    </w:trPr>
                    <w:tc>
                      <w:tcPr>
                        <w:tcW w:w="293" w:type="dxa"/>
                        <w:tcBorders>
                          <w:top w:val="single" w:sz="6" w:space="0" w:color="DCDDDE"/>
                          <w:left w:val="single" w:sz="6" w:space="0" w:color="DCDDDE"/>
                        </w:tcBorders>
                      </w:tcPr>
                      <w:p>
                        <w:pPr>
                          <w:pStyle w:val="TableParagraph"/>
                          <w:spacing w:before="77"/>
                          <w:ind w:left="134"/>
                          <w:rPr>
                            <w:b/>
                            <w:sz w:val="11"/>
                          </w:rPr>
                        </w:pPr>
                        <w:r>
                          <w:rPr>
                            <w:b/>
                            <w:color w:val="77787B"/>
                            <w:w w:val="105"/>
                            <w:sz w:val="11"/>
                          </w:rPr>
                          <w:t>II</w:t>
                        </w:r>
                      </w:p>
                    </w:tc>
                    <w:tc>
                      <w:tcPr>
                        <w:tcW w:w="416" w:type="dxa"/>
                        <w:tcBorders>
                          <w:top w:val="single" w:sz="6" w:space="0" w:color="DCDDDE"/>
                        </w:tcBorders>
                      </w:tcPr>
                      <w:p>
                        <w:pPr>
                          <w:pStyle w:val="TableParagraph"/>
                          <w:spacing w:before="77"/>
                          <w:ind w:left="78" w:right="60"/>
                          <w:jc w:val="center"/>
                          <w:rPr>
                            <w:b/>
                            <w:sz w:val="11"/>
                          </w:rPr>
                        </w:pPr>
                        <w:r>
                          <w:rPr>
                            <w:b/>
                            <w:color w:val="77787B"/>
                            <w:w w:val="105"/>
                            <w:sz w:val="11"/>
                          </w:rPr>
                          <w:t>III</w:t>
                        </w:r>
                      </w:p>
                      <w:p>
                        <w:pPr>
                          <w:pStyle w:val="TableParagraph"/>
                          <w:spacing w:line="127" w:lineRule="exact" w:before="98"/>
                          <w:ind w:left="80" w:right="60"/>
                          <w:jc w:val="center"/>
                          <w:rPr>
                            <w:b/>
                            <w:sz w:val="11"/>
                          </w:rPr>
                        </w:pPr>
                        <w:r>
                          <w:rPr>
                            <w:b/>
                            <w:color w:val="77787B"/>
                            <w:w w:val="105"/>
                            <w:sz w:val="11"/>
                          </w:rPr>
                          <w:t>2016</w:t>
                        </w:r>
                      </w:p>
                    </w:tc>
                    <w:tc>
                      <w:tcPr>
                        <w:tcW w:w="302" w:type="dxa"/>
                        <w:tcBorders>
                          <w:top w:val="single" w:sz="6" w:space="0" w:color="DCDDDE"/>
                          <w:right w:val="single" w:sz="6" w:space="0" w:color="DCDDDE"/>
                        </w:tcBorders>
                      </w:tcPr>
                      <w:p>
                        <w:pPr>
                          <w:pStyle w:val="TableParagraph"/>
                          <w:spacing w:before="77"/>
                          <w:ind w:left="88"/>
                          <w:rPr>
                            <w:b/>
                            <w:sz w:val="11"/>
                          </w:rPr>
                        </w:pPr>
                        <w:r>
                          <w:rPr>
                            <w:b/>
                            <w:color w:val="77787B"/>
                            <w:w w:val="105"/>
                            <w:sz w:val="11"/>
                          </w:rPr>
                          <w:t>IV</w:t>
                        </w:r>
                      </w:p>
                    </w:tc>
                    <w:tc>
                      <w:tcPr>
                        <w:tcW w:w="329" w:type="dxa"/>
                        <w:tcBorders>
                          <w:top w:val="single" w:sz="6" w:space="0" w:color="DCDDDE"/>
                          <w:left w:val="single" w:sz="6" w:space="0" w:color="DCDDDE"/>
                        </w:tcBorders>
                      </w:tcPr>
                      <w:p>
                        <w:pPr>
                          <w:pStyle w:val="TableParagraph"/>
                          <w:spacing w:before="77"/>
                          <w:ind w:left="10"/>
                          <w:jc w:val="center"/>
                          <w:rPr>
                            <w:b/>
                            <w:sz w:val="11"/>
                          </w:rPr>
                        </w:pPr>
                        <w:r>
                          <w:rPr>
                            <w:b/>
                            <w:color w:val="77787B"/>
                            <w:w w:val="106"/>
                            <w:sz w:val="11"/>
                          </w:rPr>
                          <w:t>I</w:t>
                        </w:r>
                      </w:p>
                    </w:tc>
                    <w:tc>
                      <w:tcPr>
                        <w:tcW w:w="217" w:type="dxa"/>
                        <w:tcBorders>
                          <w:top w:val="single" w:sz="6" w:space="0" w:color="DCDDDE"/>
                        </w:tcBorders>
                      </w:tcPr>
                      <w:p>
                        <w:pPr>
                          <w:pStyle w:val="TableParagraph"/>
                          <w:spacing w:before="77"/>
                          <w:ind w:right="2"/>
                          <w:jc w:val="right"/>
                          <w:rPr>
                            <w:b/>
                            <w:sz w:val="11"/>
                          </w:rPr>
                        </w:pPr>
                        <w:r>
                          <w:rPr>
                            <w:b/>
                            <w:color w:val="77787B"/>
                            <w:w w:val="105"/>
                            <w:sz w:val="11"/>
                          </w:rPr>
                          <w:t>II</w:t>
                        </w:r>
                      </w:p>
                    </w:tc>
                    <w:tc>
                      <w:tcPr>
                        <w:tcW w:w="249" w:type="dxa"/>
                        <w:tcBorders>
                          <w:top w:val="single" w:sz="6" w:space="0" w:color="DCDDDE"/>
                        </w:tcBorders>
                      </w:tcPr>
                      <w:p>
                        <w:pPr>
                          <w:pStyle w:val="TableParagraph"/>
                          <w:rPr>
                            <w:sz w:val="12"/>
                          </w:rPr>
                        </w:pPr>
                      </w:p>
                      <w:p>
                        <w:pPr>
                          <w:pStyle w:val="TableParagraph"/>
                          <w:spacing w:before="3"/>
                          <w:rPr>
                            <w:sz w:val="13"/>
                          </w:rPr>
                        </w:pPr>
                      </w:p>
                      <w:p>
                        <w:pPr>
                          <w:pStyle w:val="TableParagraph"/>
                          <w:spacing w:line="127" w:lineRule="exact" w:before="1"/>
                          <w:ind w:left="14" w:right="-15"/>
                          <w:rPr>
                            <w:b/>
                            <w:sz w:val="11"/>
                          </w:rPr>
                        </w:pPr>
                        <w:r>
                          <w:rPr>
                            <w:b/>
                            <w:color w:val="77787B"/>
                            <w:w w:val="105"/>
                            <w:sz w:val="11"/>
                          </w:rPr>
                          <w:t>2017</w:t>
                        </w:r>
                      </w:p>
                    </w:tc>
                    <w:tc>
                      <w:tcPr>
                        <w:tcW w:w="215" w:type="dxa"/>
                        <w:tcBorders>
                          <w:top w:val="single" w:sz="6" w:space="0" w:color="DCDDDE"/>
                        </w:tcBorders>
                      </w:tcPr>
                      <w:p>
                        <w:pPr>
                          <w:pStyle w:val="TableParagraph"/>
                          <w:spacing w:before="77"/>
                          <w:ind w:left="5"/>
                          <w:rPr>
                            <w:b/>
                            <w:sz w:val="11"/>
                          </w:rPr>
                        </w:pPr>
                        <w:r>
                          <w:rPr>
                            <w:b/>
                            <w:color w:val="77787B"/>
                            <w:w w:val="105"/>
                            <w:sz w:val="11"/>
                          </w:rPr>
                          <w:t>III</w:t>
                        </w:r>
                      </w:p>
                    </w:tc>
                    <w:tc>
                      <w:tcPr>
                        <w:tcW w:w="336" w:type="dxa"/>
                        <w:tcBorders>
                          <w:top w:val="single" w:sz="6" w:space="0" w:color="DCDDDE"/>
                          <w:right w:val="single" w:sz="6" w:space="0" w:color="DCDDDE"/>
                        </w:tcBorders>
                      </w:tcPr>
                      <w:p>
                        <w:pPr>
                          <w:pStyle w:val="TableParagraph"/>
                          <w:spacing w:before="77"/>
                          <w:ind w:left="124"/>
                          <w:rPr>
                            <w:b/>
                            <w:sz w:val="11"/>
                          </w:rPr>
                        </w:pPr>
                        <w:r>
                          <w:rPr>
                            <w:b/>
                            <w:color w:val="77787B"/>
                            <w:w w:val="105"/>
                            <w:sz w:val="11"/>
                          </w:rPr>
                          <w:t>IV</w:t>
                        </w:r>
                      </w:p>
                    </w:tc>
                    <w:tc>
                      <w:tcPr>
                        <w:tcW w:w="289" w:type="dxa"/>
                        <w:tcBorders>
                          <w:top w:val="single" w:sz="6" w:space="0" w:color="DCDDDE"/>
                          <w:left w:val="single" w:sz="6" w:space="0" w:color="DCDDDE"/>
                        </w:tcBorders>
                      </w:tcPr>
                      <w:p>
                        <w:pPr>
                          <w:pStyle w:val="TableParagraph"/>
                          <w:spacing w:before="77"/>
                          <w:ind w:left="55"/>
                          <w:jc w:val="center"/>
                          <w:rPr>
                            <w:b/>
                            <w:sz w:val="11"/>
                          </w:rPr>
                        </w:pPr>
                        <w:r>
                          <w:rPr>
                            <w:b/>
                            <w:color w:val="77787B"/>
                            <w:w w:val="106"/>
                            <w:sz w:val="11"/>
                          </w:rPr>
                          <w:t>I</w:t>
                        </w:r>
                      </w:p>
                    </w:tc>
                    <w:tc>
                      <w:tcPr>
                        <w:tcW w:w="425" w:type="dxa"/>
                        <w:tcBorders>
                          <w:top w:val="single" w:sz="6" w:space="0" w:color="DCDDDE"/>
                        </w:tcBorders>
                      </w:tcPr>
                      <w:p>
                        <w:pPr>
                          <w:pStyle w:val="TableParagraph"/>
                          <w:spacing w:before="77"/>
                          <w:ind w:left="85" w:right="63"/>
                          <w:jc w:val="center"/>
                          <w:rPr>
                            <w:b/>
                            <w:sz w:val="11"/>
                          </w:rPr>
                        </w:pPr>
                        <w:r>
                          <w:rPr>
                            <w:b/>
                            <w:color w:val="77787B"/>
                            <w:w w:val="105"/>
                            <w:sz w:val="11"/>
                          </w:rPr>
                          <w:t>II</w:t>
                        </w:r>
                      </w:p>
                      <w:p>
                        <w:pPr>
                          <w:pStyle w:val="TableParagraph"/>
                          <w:spacing w:line="127" w:lineRule="exact" w:before="98"/>
                          <w:ind w:left="86" w:right="63"/>
                          <w:jc w:val="center"/>
                          <w:rPr>
                            <w:b/>
                            <w:sz w:val="11"/>
                          </w:rPr>
                        </w:pPr>
                        <w:r>
                          <w:rPr>
                            <w:b/>
                            <w:color w:val="77787B"/>
                            <w:w w:val="105"/>
                            <w:sz w:val="11"/>
                          </w:rPr>
                          <w:t>2018</w:t>
                        </w:r>
                      </w:p>
                    </w:tc>
                    <w:tc>
                      <w:tcPr>
                        <w:tcW w:w="300" w:type="dxa"/>
                        <w:tcBorders>
                          <w:top w:val="single" w:sz="6" w:space="0" w:color="DCDDDE"/>
                          <w:right w:val="single" w:sz="6" w:space="0" w:color="DCDDDE"/>
                        </w:tcBorders>
                      </w:tcPr>
                      <w:p>
                        <w:pPr>
                          <w:pStyle w:val="TableParagraph"/>
                          <w:spacing w:before="77"/>
                          <w:ind w:left="88"/>
                          <w:rPr>
                            <w:b/>
                            <w:sz w:val="11"/>
                          </w:rPr>
                        </w:pPr>
                        <w:r>
                          <w:rPr>
                            <w:b/>
                            <w:color w:val="77787B"/>
                            <w:w w:val="105"/>
                            <w:sz w:val="11"/>
                          </w:rPr>
                          <w:t>III</w:t>
                        </w:r>
                      </w:p>
                    </w:tc>
                  </w:tr>
                </w:tbl>
                <w:p>
                  <w:pPr>
                    <w:pStyle w:val="BodyText"/>
                  </w:pPr>
                </w:p>
              </w:txbxContent>
            </v:textbox>
            <w10:wrap type="none"/>
          </v:shape>
        </w:pict>
      </w:r>
      <w:r>
        <w:rPr>
          <w:b/>
          <w:color w:val="77787B"/>
          <w:w w:val="105"/>
          <w:sz w:val="11"/>
        </w:rPr>
        <w:t>-</w:t>
        <w:tab/>
        <w:t>(50)</w:t>
      </w:r>
    </w:p>
    <w:p>
      <w:pPr>
        <w:pStyle w:val="BodyText"/>
        <w:rPr>
          <w:b/>
          <w:sz w:val="12"/>
        </w:rPr>
      </w:pPr>
    </w:p>
    <w:p>
      <w:pPr>
        <w:pStyle w:val="BodyText"/>
        <w:rPr>
          <w:b/>
          <w:sz w:val="12"/>
        </w:rPr>
      </w:pPr>
    </w:p>
    <w:p>
      <w:pPr>
        <w:pStyle w:val="BodyText"/>
        <w:spacing w:before="3"/>
        <w:rPr>
          <w:b/>
          <w:sz w:val="14"/>
        </w:rPr>
      </w:pPr>
    </w:p>
    <w:p>
      <w:pPr>
        <w:tabs>
          <w:tab w:pos="1834" w:val="left" w:leader="none"/>
          <w:tab w:pos="3566" w:val="left" w:leader="none"/>
          <w:tab w:pos="3940" w:val="left" w:leader="none"/>
        </w:tabs>
        <w:spacing w:before="0"/>
        <w:ind w:left="1460" w:right="0" w:firstLine="0"/>
        <w:jc w:val="left"/>
        <w:rPr>
          <w:b/>
          <w:sz w:val="9"/>
        </w:rPr>
      </w:pPr>
      <w:r>
        <w:rPr>
          <w:b/>
          <w:color w:val="77787B"/>
          <w:w w:val="108"/>
          <w:sz w:val="9"/>
          <w:u w:val="thick" w:color="5B9BD4"/>
        </w:rPr>
        <w:t> </w:t>
      </w:r>
      <w:r>
        <w:rPr>
          <w:b/>
          <w:color w:val="77787B"/>
          <w:sz w:val="9"/>
          <w:u w:val="thick" w:color="5B9BD4"/>
        </w:rPr>
        <w:tab/>
      </w:r>
      <w:r>
        <w:rPr>
          <w:b/>
          <w:color w:val="77787B"/>
          <w:sz w:val="9"/>
        </w:rPr>
        <w:t>  </w:t>
      </w:r>
      <w:r>
        <w:rPr>
          <w:b/>
          <w:color w:val="77787B"/>
          <w:w w:val="110"/>
          <w:sz w:val="9"/>
        </w:rPr>
        <w:t>NPL Kredit</w:t>
      </w:r>
      <w:r>
        <w:rPr>
          <w:b/>
          <w:color w:val="77787B"/>
          <w:spacing w:val="-11"/>
          <w:w w:val="110"/>
          <w:sz w:val="9"/>
        </w:rPr>
        <w:t> </w:t>
      </w:r>
      <w:r>
        <w:rPr>
          <w:b/>
          <w:color w:val="77787B"/>
          <w:w w:val="110"/>
          <w:sz w:val="9"/>
        </w:rPr>
        <w:t>Korporasi</w:t>
      </w:r>
      <w:r>
        <w:rPr>
          <w:b/>
          <w:color w:val="77787B"/>
          <w:spacing w:val="-4"/>
          <w:w w:val="110"/>
          <w:sz w:val="9"/>
        </w:rPr>
        <w:t> </w:t>
      </w:r>
      <w:r>
        <w:rPr>
          <w:b/>
          <w:color w:val="77787B"/>
          <w:w w:val="110"/>
          <w:sz w:val="9"/>
        </w:rPr>
        <w:t>(%)</w:t>
        <w:tab/>
      </w:r>
      <w:r>
        <w:rPr>
          <w:b/>
          <w:color w:val="77787B"/>
          <w:w w:val="110"/>
          <w:sz w:val="9"/>
          <w:u w:val="thick" w:color="B1B3B5"/>
        </w:rPr>
        <w:t> </w:t>
        <w:tab/>
      </w:r>
      <w:r>
        <w:rPr>
          <w:b/>
          <w:color w:val="77787B"/>
          <w:w w:val="110"/>
          <w:sz w:val="9"/>
        </w:rPr>
        <w:t>Pertumbuhan Perekonomian (%,</w:t>
      </w:r>
      <w:r>
        <w:rPr>
          <w:b/>
          <w:color w:val="77787B"/>
          <w:spacing w:val="-9"/>
          <w:w w:val="110"/>
          <w:sz w:val="9"/>
        </w:rPr>
        <w:t> </w:t>
      </w:r>
      <w:r>
        <w:rPr>
          <w:b/>
          <w:color w:val="77787B"/>
          <w:w w:val="110"/>
          <w:sz w:val="9"/>
        </w:rPr>
        <w:t>yoy)</w:t>
      </w:r>
    </w:p>
    <w:p>
      <w:pPr>
        <w:tabs>
          <w:tab w:pos="1834" w:val="left" w:leader="none"/>
        </w:tabs>
        <w:spacing w:before="63"/>
        <w:ind w:left="1460" w:right="0" w:firstLine="0"/>
        <w:jc w:val="left"/>
        <w:rPr>
          <w:b/>
          <w:sz w:val="9"/>
        </w:rPr>
      </w:pPr>
      <w:r>
        <w:rPr>
          <w:b/>
          <w:color w:val="77787B"/>
          <w:w w:val="108"/>
          <w:sz w:val="9"/>
          <w:u w:val="thick" w:color="EC7C30"/>
        </w:rPr>
        <w:t> </w:t>
      </w:r>
      <w:r>
        <w:rPr>
          <w:b/>
          <w:color w:val="77787B"/>
          <w:sz w:val="9"/>
          <w:u w:val="thick" w:color="EC7C30"/>
        </w:rPr>
        <w:tab/>
      </w:r>
      <w:r>
        <w:rPr>
          <w:b/>
          <w:color w:val="77787B"/>
          <w:sz w:val="9"/>
        </w:rPr>
        <w:t>  </w:t>
      </w:r>
      <w:r>
        <w:rPr>
          <w:b/>
          <w:color w:val="77787B"/>
          <w:w w:val="110"/>
          <w:sz w:val="9"/>
        </w:rPr>
        <w:t>Growth Kredit Korporasi (%, yoy) -</w:t>
      </w:r>
      <w:r>
        <w:rPr>
          <w:b/>
          <w:color w:val="77787B"/>
          <w:spacing w:val="-4"/>
          <w:w w:val="110"/>
          <w:sz w:val="9"/>
        </w:rPr>
        <w:t> </w:t>
      </w:r>
      <w:r>
        <w:rPr>
          <w:b/>
          <w:color w:val="77787B"/>
          <w:w w:val="110"/>
          <w:sz w:val="9"/>
        </w:rPr>
        <w:t>rhs</w:t>
      </w:r>
    </w:p>
    <w:p>
      <w:pPr>
        <w:spacing w:before="75"/>
        <w:ind w:left="0" w:right="0" w:firstLine="0"/>
        <w:jc w:val="right"/>
        <w:rPr>
          <w:i/>
          <w:sz w:val="12"/>
        </w:rPr>
      </w:pPr>
      <w:r>
        <w:rPr/>
        <w:pict>
          <v:shape style="position:absolute;margin-left:71.253998pt;margin-top:11.833188pt;width:212.6pt;height:19.6pt;mso-position-horizontal-relative:page;mso-position-vertical-relative:paragraph;z-index:36056;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4.21 Kredit Korporasi Lapangan Usaha Akmamin</w:t>
                  </w:r>
                </w:p>
              </w:txbxContent>
            </v:textbox>
            <v:fill type="solid"/>
            <w10:wrap type="topAndBottom"/>
          </v:shape>
        </w:pict>
      </w:r>
      <w:r>
        <w:rPr>
          <w:i/>
          <w:color w:val="231F20"/>
          <w:w w:val="105"/>
          <w:sz w:val="12"/>
        </w:rPr>
        <w:t>Sumber: LBU,</w:t>
      </w:r>
      <w:r>
        <w:rPr>
          <w:i/>
          <w:color w:val="231F20"/>
          <w:spacing w:val="8"/>
          <w:w w:val="105"/>
          <w:sz w:val="12"/>
        </w:rPr>
        <w:t> </w:t>
      </w:r>
      <w:r>
        <w:rPr>
          <w:i/>
          <w:color w:val="231F20"/>
          <w:w w:val="105"/>
          <w:sz w:val="12"/>
        </w:rPr>
        <w:t>diolah</w:t>
      </w:r>
    </w:p>
    <w:p>
      <w:pPr>
        <w:pStyle w:val="BodyText"/>
        <w:spacing w:line="295" w:lineRule="auto" w:before="121"/>
        <w:ind w:left="1133" w:right="9"/>
        <w:jc w:val="both"/>
      </w:pPr>
      <w:r>
        <w:rPr>
          <w:color w:val="231F20"/>
          <w:spacing w:val="-4"/>
          <w:w w:val="105"/>
        </w:rPr>
        <w:t>Akselerasi  pertumbuhan  kredit  korporasi  </w:t>
      </w:r>
      <w:r>
        <w:rPr>
          <w:color w:val="231F20"/>
          <w:spacing w:val="-6"/>
          <w:w w:val="105"/>
        </w:rPr>
        <w:t>diiringi   </w:t>
      </w:r>
      <w:r>
        <w:rPr>
          <w:color w:val="231F20"/>
          <w:spacing w:val="-3"/>
          <w:w w:val="105"/>
        </w:rPr>
        <w:t>oleh </w:t>
      </w:r>
      <w:r>
        <w:rPr>
          <w:color w:val="231F20"/>
          <w:spacing w:val="-4"/>
          <w:w w:val="105"/>
        </w:rPr>
        <w:t>penurunan kualitas kredit </w:t>
      </w:r>
      <w:r>
        <w:rPr>
          <w:color w:val="231F20"/>
          <w:spacing w:val="-3"/>
          <w:w w:val="105"/>
        </w:rPr>
        <w:t>yang </w:t>
      </w:r>
      <w:r>
        <w:rPr>
          <w:color w:val="231F20"/>
          <w:spacing w:val="-4"/>
          <w:w w:val="105"/>
        </w:rPr>
        <w:t>tercermin </w:t>
      </w:r>
      <w:r>
        <w:rPr>
          <w:color w:val="231F20"/>
          <w:spacing w:val="-8"/>
          <w:w w:val="105"/>
        </w:rPr>
        <w:t>dari </w:t>
      </w:r>
      <w:r>
        <w:rPr>
          <w:color w:val="231F20"/>
          <w:spacing w:val="-4"/>
          <w:w w:val="105"/>
        </w:rPr>
        <w:t>peningkatan </w:t>
      </w:r>
      <w:r>
        <w:rPr>
          <w:color w:val="231F20"/>
          <w:spacing w:val="-3"/>
          <w:w w:val="105"/>
        </w:rPr>
        <w:t>NPL dari </w:t>
      </w:r>
      <w:r>
        <w:rPr>
          <w:color w:val="231F20"/>
          <w:spacing w:val="-4"/>
          <w:w w:val="105"/>
        </w:rPr>
        <w:t>5,22% </w:t>
      </w:r>
      <w:r>
        <w:rPr>
          <w:color w:val="231F20"/>
          <w:spacing w:val="-3"/>
          <w:w w:val="105"/>
        </w:rPr>
        <w:t>pada </w:t>
      </w:r>
      <w:r>
        <w:rPr>
          <w:color w:val="231F20"/>
          <w:spacing w:val="-4"/>
          <w:w w:val="105"/>
        </w:rPr>
        <w:t>triwulan </w:t>
      </w:r>
      <w:r>
        <w:rPr>
          <w:color w:val="231F20"/>
          <w:w w:val="105"/>
        </w:rPr>
        <w:t>II </w:t>
      </w:r>
      <w:r>
        <w:rPr>
          <w:color w:val="231F20"/>
          <w:spacing w:val="-8"/>
          <w:w w:val="105"/>
        </w:rPr>
        <w:t>2018 </w:t>
      </w:r>
      <w:r>
        <w:rPr>
          <w:color w:val="231F20"/>
          <w:spacing w:val="-4"/>
          <w:w w:val="105"/>
        </w:rPr>
        <w:t>menjadi 5,60% </w:t>
      </w:r>
      <w:r>
        <w:rPr>
          <w:color w:val="231F20"/>
          <w:spacing w:val="-3"/>
          <w:w w:val="105"/>
        </w:rPr>
        <w:t>pada </w:t>
      </w:r>
      <w:r>
        <w:rPr>
          <w:color w:val="231F20"/>
          <w:spacing w:val="-4"/>
          <w:w w:val="105"/>
        </w:rPr>
        <w:t>triwulan </w:t>
      </w:r>
      <w:r>
        <w:rPr>
          <w:color w:val="231F20"/>
          <w:spacing w:val="-3"/>
          <w:w w:val="105"/>
        </w:rPr>
        <w:t>III </w:t>
      </w:r>
      <w:r>
        <w:rPr>
          <w:color w:val="231F20"/>
          <w:spacing w:val="-4"/>
          <w:w w:val="105"/>
        </w:rPr>
        <w:t>2018. Peningkatan </w:t>
      </w:r>
      <w:r>
        <w:rPr>
          <w:color w:val="231F20"/>
          <w:spacing w:val="-8"/>
          <w:w w:val="105"/>
        </w:rPr>
        <w:t>NPL </w:t>
      </w:r>
      <w:r>
        <w:rPr>
          <w:color w:val="231F20"/>
          <w:spacing w:val="-4"/>
          <w:w w:val="105"/>
        </w:rPr>
        <w:t>terjadi </w:t>
      </w:r>
      <w:r>
        <w:rPr>
          <w:color w:val="231F20"/>
          <w:spacing w:val="-3"/>
          <w:w w:val="105"/>
        </w:rPr>
        <w:t>pada </w:t>
      </w:r>
      <w:r>
        <w:rPr>
          <w:color w:val="231F20"/>
          <w:spacing w:val="-4"/>
          <w:w w:val="105"/>
        </w:rPr>
        <w:t>jenis penggunaan modal kerja. </w:t>
      </w:r>
      <w:r>
        <w:rPr>
          <w:color w:val="231F20"/>
          <w:spacing w:val="-3"/>
          <w:w w:val="105"/>
        </w:rPr>
        <w:t>NPL </w:t>
      </w:r>
      <w:r>
        <w:rPr>
          <w:color w:val="231F20"/>
          <w:spacing w:val="-7"/>
          <w:w w:val="105"/>
        </w:rPr>
        <w:t>kredit </w:t>
      </w:r>
      <w:r>
        <w:rPr>
          <w:color w:val="231F20"/>
          <w:spacing w:val="-4"/>
          <w:w w:val="105"/>
        </w:rPr>
        <w:t>modal   kerja   korporasi   meningkat   </w:t>
      </w:r>
      <w:r>
        <w:rPr>
          <w:color w:val="231F20"/>
          <w:spacing w:val="-3"/>
          <w:w w:val="105"/>
        </w:rPr>
        <w:t>dari   </w:t>
      </w:r>
      <w:r>
        <w:rPr>
          <w:color w:val="231F20"/>
          <w:spacing w:val="-4"/>
          <w:w w:val="105"/>
        </w:rPr>
        <w:t>6,77%</w:t>
      </w:r>
      <w:r>
        <w:rPr>
          <w:color w:val="231F20"/>
          <w:spacing w:val="35"/>
          <w:w w:val="105"/>
        </w:rPr>
        <w:t> </w:t>
      </w:r>
      <w:r>
        <w:rPr>
          <w:color w:val="231F20"/>
          <w:spacing w:val="-7"/>
          <w:w w:val="105"/>
        </w:rPr>
        <w:t>pada</w:t>
      </w:r>
    </w:p>
    <w:p>
      <w:pPr>
        <w:pStyle w:val="BodyText"/>
        <w:spacing w:line="295" w:lineRule="auto" w:before="66"/>
        <w:ind w:left="519" w:right="1135"/>
        <w:jc w:val="both"/>
      </w:pPr>
      <w:r>
        <w:rPr/>
        <w:br w:type="column"/>
      </w:r>
      <w:r>
        <w:rPr>
          <w:color w:val="231F20"/>
          <w:spacing w:val="-4"/>
          <w:w w:val="105"/>
        </w:rPr>
        <w:t>triwulan </w:t>
      </w:r>
      <w:r>
        <w:rPr>
          <w:color w:val="231F20"/>
          <w:spacing w:val="-3"/>
          <w:w w:val="105"/>
        </w:rPr>
        <w:t>lalu </w:t>
      </w:r>
      <w:r>
        <w:rPr>
          <w:color w:val="231F20"/>
          <w:spacing w:val="-4"/>
          <w:w w:val="105"/>
        </w:rPr>
        <w:t>menjadi 7,66%. Sedangkan </w:t>
      </w:r>
      <w:r>
        <w:rPr>
          <w:color w:val="231F20"/>
          <w:spacing w:val="-3"/>
          <w:w w:val="105"/>
        </w:rPr>
        <w:t>NPL </w:t>
      </w:r>
      <w:r>
        <w:rPr>
          <w:color w:val="231F20"/>
          <w:spacing w:val="-8"/>
          <w:w w:val="105"/>
        </w:rPr>
        <w:t>kredit </w:t>
      </w:r>
      <w:r>
        <w:rPr>
          <w:color w:val="231F20"/>
          <w:spacing w:val="-4"/>
          <w:w w:val="105"/>
        </w:rPr>
        <w:t>investasi korporasi turun </w:t>
      </w:r>
      <w:r>
        <w:rPr>
          <w:color w:val="231F20"/>
          <w:spacing w:val="-3"/>
          <w:w w:val="105"/>
        </w:rPr>
        <w:t>dari </w:t>
      </w:r>
      <w:r>
        <w:rPr>
          <w:color w:val="231F20"/>
          <w:spacing w:val="-4"/>
          <w:w w:val="105"/>
        </w:rPr>
        <w:t>4,38%  </w:t>
      </w:r>
      <w:r>
        <w:rPr>
          <w:color w:val="231F20"/>
          <w:spacing w:val="-3"/>
          <w:w w:val="105"/>
        </w:rPr>
        <w:t>pada  </w:t>
      </w:r>
      <w:r>
        <w:rPr>
          <w:color w:val="231F20"/>
          <w:spacing w:val="-6"/>
          <w:w w:val="105"/>
        </w:rPr>
        <w:t>triwulan  </w:t>
      </w:r>
      <w:r>
        <w:rPr>
          <w:color w:val="231F20"/>
          <w:spacing w:val="-3"/>
          <w:w w:val="105"/>
        </w:rPr>
        <w:t>lalu </w:t>
      </w:r>
      <w:r>
        <w:rPr>
          <w:color w:val="231F20"/>
          <w:spacing w:val="-4"/>
          <w:w w:val="105"/>
        </w:rPr>
        <w:t>menjadi 4,35%. Peningkatan </w:t>
      </w:r>
      <w:r>
        <w:rPr>
          <w:color w:val="231F20"/>
          <w:spacing w:val="-3"/>
          <w:w w:val="105"/>
        </w:rPr>
        <w:t>NPL </w:t>
      </w:r>
      <w:r>
        <w:rPr>
          <w:color w:val="231F20"/>
          <w:spacing w:val="-4"/>
          <w:w w:val="105"/>
        </w:rPr>
        <w:t>kredit </w:t>
      </w:r>
      <w:r>
        <w:rPr>
          <w:color w:val="231F20"/>
          <w:spacing w:val="-6"/>
          <w:w w:val="105"/>
        </w:rPr>
        <w:t>korporasi </w:t>
      </w:r>
      <w:r>
        <w:rPr>
          <w:color w:val="231F20"/>
          <w:spacing w:val="-4"/>
          <w:w w:val="105"/>
        </w:rPr>
        <w:t>perlu mendapatkan perhatian khusus mengingat </w:t>
      </w:r>
      <w:r>
        <w:rPr>
          <w:color w:val="231F20"/>
          <w:spacing w:val="-7"/>
          <w:w w:val="105"/>
        </w:rPr>
        <w:t>telah </w:t>
      </w:r>
      <w:r>
        <w:rPr>
          <w:color w:val="231F20"/>
          <w:spacing w:val="-4"/>
          <w:w w:val="105"/>
        </w:rPr>
        <w:t>melebihi </w:t>
      </w:r>
      <w:r>
        <w:rPr>
          <w:i/>
          <w:color w:val="231F20"/>
          <w:spacing w:val="-4"/>
          <w:w w:val="105"/>
        </w:rPr>
        <w:t>threshold</w:t>
      </w:r>
      <w:r>
        <w:rPr>
          <w:i/>
          <w:color w:val="231F20"/>
          <w:spacing w:val="4"/>
          <w:w w:val="105"/>
        </w:rPr>
        <w:t> </w:t>
      </w:r>
      <w:r>
        <w:rPr>
          <w:color w:val="231F20"/>
          <w:spacing w:val="-4"/>
          <w:w w:val="105"/>
        </w:rPr>
        <w:t>5%.</w:t>
      </w:r>
    </w:p>
    <w:p>
      <w:pPr>
        <w:pStyle w:val="BodyText"/>
        <w:spacing w:before="3"/>
        <w:rPr>
          <w:sz w:val="16"/>
        </w:rPr>
      </w:pPr>
    </w:p>
    <w:p>
      <w:pPr>
        <w:pStyle w:val="BodyText"/>
        <w:spacing w:line="295" w:lineRule="auto"/>
        <w:ind w:left="519" w:right="1135"/>
        <w:jc w:val="both"/>
      </w:pPr>
      <w:r>
        <w:rPr>
          <w:color w:val="231F20"/>
          <w:spacing w:val="-4"/>
          <w:w w:val="105"/>
        </w:rPr>
        <w:t>Dilihat </w:t>
      </w:r>
      <w:r>
        <w:rPr>
          <w:color w:val="231F20"/>
          <w:spacing w:val="-3"/>
          <w:w w:val="105"/>
        </w:rPr>
        <w:t>dari sisi </w:t>
      </w:r>
      <w:r>
        <w:rPr>
          <w:color w:val="231F20"/>
          <w:spacing w:val="-4"/>
          <w:w w:val="105"/>
        </w:rPr>
        <w:t>sektornya, walaupun kinerja </w:t>
      </w:r>
      <w:r>
        <w:rPr>
          <w:color w:val="231F20"/>
          <w:spacing w:val="-6"/>
          <w:w w:val="105"/>
        </w:rPr>
        <w:t>lapangan </w:t>
      </w:r>
      <w:r>
        <w:rPr>
          <w:color w:val="231F20"/>
          <w:spacing w:val="-4"/>
          <w:w w:val="105"/>
        </w:rPr>
        <w:t>usaha akomodasi makan </w:t>
      </w:r>
      <w:r>
        <w:rPr>
          <w:color w:val="231F20"/>
          <w:spacing w:val="-3"/>
          <w:w w:val="105"/>
        </w:rPr>
        <w:t>dan </w:t>
      </w:r>
      <w:r>
        <w:rPr>
          <w:color w:val="231F20"/>
          <w:spacing w:val="-4"/>
          <w:w w:val="105"/>
        </w:rPr>
        <w:t>minum (akmamin) </w:t>
      </w:r>
      <w:r>
        <w:rPr>
          <w:color w:val="231F20"/>
          <w:spacing w:val="-7"/>
          <w:w w:val="105"/>
        </w:rPr>
        <w:t>pada </w:t>
      </w:r>
      <w:r>
        <w:rPr>
          <w:color w:val="231F20"/>
          <w:spacing w:val="-3"/>
          <w:w w:val="105"/>
        </w:rPr>
        <w:t>PDRB </w:t>
      </w:r>
      <w:r>
        <w:rPr>
          <w:color w:val="231F20"/>
          <w:spacing w:val="-4"/>
          <w:w w:val="105"/>
        </w:rPr>
        <w:t>mengalami perlambatan, namun </w:t>
      </w:r>
      <w:r>
        <w:rPr>
          <w:color w:val="231F20"/>
          <w:spacing w:val="-6"/>
          <w:w w:val="105"/>
        </w:rPr>
        <w:t>penyaluran </w:t>
      </w:r>
      <w:r>
        <w:rPr>
          <w:color w:val="231F20"/>
          <w:spacing w:val="-4"/>
          <w:w w:val="105"/>
        </w:rPr>
        <w:t>kredit sektor tersebut justru mengalami akselerasi </w:t>
      </w:r>
      <w:r>
        <w:rPr>
          <w:color w:val="231F20"/>
          <w:spacing w:val="-7"/>
          <w:w w:val="105"/>
        </w:rPr>
        <w:t>dari </w:t>
      </w:r>
      <w:r>
        <w:rPr>
          <w:color w:val="231F20"/>
          <w:spacing w:val="-4"/>
          <w:w w:val="105"/>
        </w:rPr>
        <w:t>1,13% (yoy) </w:t>
      </w:r>
      <w:r>
        <w:rPr>
          <w:color w:val="231F20"/>
          <w:spacing w:val="-3"/>
          <w:w w:val="105"/>
        </w:rPr>
        <w:t>pada </w:t>
      </w:r>
      <w:r>
        <w:rPr>
          <w:color w:val="231F20"/>
          <w:spacing w:val="-4"/>
          <w:w w:val="105"/>
        </w:rPr>
        <w:t>triwulan </w:t>
      </w:r>
      <w:r>
        <w:rPr>
          <w:color w:val="231F20"/>
          <w:w w:val="105"/>
        </w:rPr>
        <w:t>II </w:t>
      </w:r>
      <w:r>
        <w:rPr>
          <w:color w:val="231F20"/>
          <w:spacing w:val="-3"/>
          <w:w w:val="105"/>
        </w:rPr>
        <w:t>2018 </w:t>
      </w:r>
      <w:r>
        <w:rPr>
          <w:color w:val="231F20"/>
          <w:spacing w:val="-4"/>
          <w:w w:val="105"/>
        </w:rPr>
        <w:t>menjadi 3,74% </w:t>
      </w:r>
      <w:r>
        <w:rPr>
          <w:color w:val="231F20"/>
          <w:spacing w:val="-7"/>
          <w:w w:val="105"/>
        </w:rPr>
        <w:t>(yoy) </w:t>
      </w:r>
      <w:r>
        <w:rPr>
          <w:color w:val="231F20"/>
          <w:spacing w:val="-3"/>
          <w:w w:val="105"/>
        </w:rPr>
        <w:t>pada </w:t>
      </w:r>
      <w:r>
        <w:rPr>
          <w:color w:val="231F20"/>
          <w:spacing w:val="-4"/>
          <w:w w:val="105"/>
        </w:rPr>
        <w:t>triwulan laporan. Lapangan usaha </w:t>
      </w:r>
      <w:r>
        <w:rPr>
          <w:color w:val="231F20"/>
          <w:spacing w:val="-6"/>
          <w:w w:val="105"/>
        </w:rPr>
        <w:t>akomodasi </w:t>
      </w:r>
      <w:r>
        <w:rPr>
          <w:color w:val="231F20"/>
          <w:spacing w:val="-4"/>
          <w:w w:val="105"/>
        </w:rPr>
        <w:t>makan </w:t>
      </w:r>
      <w:r>
        <w:rPr>
          <w:color w:val="231F20"/>
          <w:spacing w:val="-3"/>
          <w:w w:val="105"/>
        </w:rPr>
        <w:t>dan </w:t>
      </w:r>
      <w:r>
        <w:rPr>
          <w:color w:val="231F20"/>
          <w:spacing w:val="-4"/>
          <w:w w:val="105"/>
        </w:rPr>
        <w:t>minum (akmamin) memiliki pangsa</w:t>
      </w:r>
      <w:r>
        <w:rPr>
          <w:color w:val="231F20"/>
          <w:spacing w:val="-28"/>
          <w:w w:val="105"/>
        </w:rPr>
        <w:t> </w:t>
      </w:r>
      <w:r>
        <w:rPr>
          <w:color w:val="231F20"/>
          <w:spacing w:val="-6"/>
          <w:w w:val="105"/>
        </w:rPr>
        <w:t>terbesar </w:t>
      </w:r>
      <w:r>
        <w:rPr>
          <w:color w:val="231F20"/>
          <w:spacing w:val="-4"/>
          <w:w w:val="105"/>
        </w:rPr>
        <w:t>dalam </w:t>
      </w:r>
      <w:r>
        <w:rPr>
          <w:color w:val="231F20"/>
          <w:spacing w:val="-3"/>
          <w:w w:val="105"/>
        </w:rPr>
        <w:t>PDRB </w:t>
      </w:r>
      <w:r>
        <w:rPr>
          <w:color w:val="231F20"/>
          <w:spacing w:val="-4"/>
          <w:w w:val="105"/>
        </w:rPr>
        <w:t>Bali, yaitu sebesar 23,13% </w:t>
      </w:r>
      <w:r>
        <w:rPr>
          <w:color w:val="231F20"/>
          <w:spacing w:val="-3"/>
          <w:w w:val="105"/>
        </w:rPr>
        <w:t>pada </w:t>
      </w:r>
      <w:r>
        <w:rPr>
          <w:color w:val="231F20"/>
          <w:spacing w:val="-6"/>
          <w:w w:val="105"/>
        </w:rPr>
        <w:t>triwulan   </w:t>
      </w:r>
      <w:r>
        <w:rPr>
          <w:color w:val="231F20"/>
          <w:spacing w:val="-3"/>
          <w:w w:val="105"/>
        </w:rPr>
        <w:t>III </w:t>
      </w:r>
      <w:r>
        <w:rPr>
          <w:color w:val="231F20"/>
          <w:spacing w:val="-4"/>
          <w:w w:val="105"/>
        </w:rPr>
        <w:t>2018. Akselerasi penyaluran kredit korporasi </w:t>
      </w:r>
      <w:r>
        <w:rPr>
          <w:color w:val="231F20"/>
          <w:spacing w:val="-8"/>
          <w:w w:val="105"/>
        </w:rPr>
        <w:t>pada </w:t>
      </w:r>
      <w:r>
        <w:rPr>
          <w:color w:val="231F20"/>
          <w:spacing w:val="-4"/>
          <w:w w:val="105"/>
        </w:rPr>
        <w:t>lapangan usaha akmamin diiringi </w:t>
      </w:r>
      <w:r>
        <w:rPr>
          <w:color w:val="231F20"/>
          <w:spacing w:val="-3"/>
          <w:w w:val="105"/>
        </w:rPr>
        <w:t>oleh </w:t>
      </w:r>
      <w:r>
        <w:rPr>
          <w:color w:val="231F20"/>
          <w:spacing w:val="-6"/>
          <w:w w:val="105"/>
        </w:rPr>
        <w:t>perbaikan </w:t>
      </w:r>
      <w:r>
        <w:rPr>
          <w:color w:val="231F20"/>
          <w:spacing w:val="-4"/>
          <w:w w:val="105"/>
        </w:rPr>
        <w:t>kualitas kredit </w:t>
      </w:r>
      <w:r>
        <w:rPr>
          <w:color w:val="231F20"/>
          <w:spacing w:val="-3"/>
          <w:w w:val="105"/>
        </w:rPr>
        <w:t>yang </w:t>
      </w:r>
      <w:r>
        <w:rPr>
          <w:color w:val="231F20"/>
          <w:spacing w:val="-4"/>
          <w:w w:val="105"/>
        </w:rPr>
        <w:t>tercermin </w:t>
      </w:r>
      <w:r>
        <w:rPr>
          <w:color w:val="231F20"/>
          <w:spacing w:val="-3"/>
          <w:w w:val="105"/>
        </w:rPr>
        <w:t>dari </w:t>
      </w:r>
      <w:r>
        <w:rPr>
          <w:color w:val="231F20"/>
          <w:spacing w:val="-4"/>
          <w:w w:val="105"/>
        </w:rPr>
        <w:t>penurunan </w:t>
      </w:r>
      <w:r>
        <w:rPr>
          <w:color w:val="231F20"/>
          <w:spacing w:val="-3"/>
          <w:w w:val="105"/>
        </w:rPr>
        <w:t>NPL </w:t>
      </w:r>
      <w:r>
        <w:rPr>
          <w:color w:val="231F20"/>
          <w:spacing w:val="-8"/>
          <w:w w:val="105"/>
        </w:rPr>
        <w:t>dari </w:t>
      </w:r>
      <w:r>
        <w:rPr>
          <w:color w:val="231F20"/>
          <w:spacing w:val="-4"/>
          <w:w w:val="105"/>
        </w:rPr>
        <w:t>4,37% </w:t>
      </w:r>
      <w:r>
        <w:rPr>
          <w:color w:val="231F20"/>
          <w:spacing w:val="-3"/>
          <w:w w:val="105"/>
        </w:rPr>
        <w:t>pada </w:t>
      </w:r>
      <w:r>
        <w:rPr>
          <w:color w:val="231F20"/>
          <w:spacing w:val="-4"/>
          <w:w w:val="105"/>
        </w:rPr>
        <w:t>triwulan sebelumnya menjadi 4,01% </w:t>
      </w:r>
      <w:r>
        <w:rPr>
          <w:color w:val="231F20"/>
          <w:spacing w:val="-12"/>
          <w:w w:val="105"/>
        </w:rPr>
        <w:t>di</w:t>
      </w:r>
      <w:r>
        <w:rPr>
          <w:color w:val="231F20"/>
          <w:spacing w:val="23"/>
          <w:w w:val="105"/>
        </w:rPr>
        <w:t> </w:t>
      </w:r>
      <w:r>
        <w:rPr>
          <w:color w:val="231F20"/>
          <w:spacing w:val="-4"/>
          <w:w w:val="105"/>
        </w:rPr>
        <w:t>triwulan</w:t>
      </w:r>
      <w:r>
        <w:rPr>
          <w:color w:val="231F20"/>
          <w:spacing w:val="-1"/>
          <w:w w:val="105"/>
        </w:rPr>
        <w:t> </w:t>
      </w:r>
      <w:r>
        <w:rPr>
          <w:color w:val="231F20"/>
          <w:spacing w:val="-4"/>
          <w:w w:val="105"/>
        </w:rPr>
        <w:t>laporan.</w:t>
      </w:r>
    </w:p>
    <w:p>
      <w:pPr>
        <w:pStyle w:val="BodyText"/>
        <w:spacing w:line="295" w:lineRule="auto" w:before="196"/>
        <w:ind w:left="519" w:right="1135"/>
        <w:jc w:val="both"/>
      </w:pPr>
      <w:r>
        <w:rPr>
          <w:color w:val="231F20"/>
          <w:spacing w:val="-4"/>
          <w:w w:val="105"/>
        </w:rPr>
        <w:t>Sejalan dengan lapangan usaha akmamin, </w:t>
      </w:r>
      <w:r>
        <w:rPr>
          <w:color w:val="231F20"/>
          <w:spacing w:val="-6"/>
          <w:w w:val="105"/>
        </w:rPr>
        <w:t>penyaluran </w:t>
      </w:r>
      <w:r>
        <w:rPr>
          <w:color w:val="231F20"/>
          <w:spacing w:val="-4"/>
          <w:w w:val="105"/>
        </w:rPr>
        <w:t>kredit lapangan usaha pertanian </w:t>
      </w:r>
      <w:r>
        <w:rPr>
          <w:color w:val="231F20"/>
          <w:spacing w:val="-3"/>
          <w:w w:val="105"/>
        </w:rPr>
        <w:t>yang </w:t>
      </w:r>
      <w:r>
        <w:rPr>
          <w:color w:val="231F20"/>
          <w:spacing w:val="-4"/>
          <w:w w:val="105"/>
        </w:rPr>
        <w:t>memiliki </w:t>
      </w:r>
      <w:r>
        <w:rPr>
          <w:color w:val="231F20"/>
          <w:spacing w:val="-6"/>
          <w:w w:val="105"/>
        </w:rPr>
        <w:t>pangsa </w:t>
      </w:r>
      <w:r>
        <w:rPr>
          <w:color w:val="231F20"/>
          <w:spacing w:val="-4"/>
          <w:w w:val="105"/>
        </w:rPr>
        <w:t>terbesar kedua dalam </w:t>
      </w:r>
      <w:r>
        <w:rPr>
          <w:color w:val="231F20"/>
          <w:spacing w:val="-3"/>
          <w:w w:val="105"/>
        </w:rPr>
        <w:t>PDRB Bali </w:t>
      </w:r>
      <w:r>
        <w:rPr>
          <w:color w:val="231F20"/>
          <w:spacing w:val="-4"/>
          <w:w w:val="105"/>
        </w:rPr>
        <w:t>(14,03% </w:t>
      </w:r>
      <w:r>
        <w:rPr>
          <w:color w:val="231F20"/>
          <w:spacing w:val="-3"/>
          <w:w w:val="105"/>
        </w:rPr>
        <w:t>pada </w:t>
      </w:r>
      <w:r>
        <w:rPr>
          <w:color w:val="231F20"/>
          <w:spacing w:val="-6"/>
          <w:w w:val="105"/>
        </w:rPr>
        <w:t>triwulan </w:t>
      </w:r>
      <w:r>
        <w:rPr>
          <w:color w:val="231F20"/>
          <w:spacing w:val="-4"/>
          <w:w w:val="105"/>
        </w:rPr>
        <w:t>laporan) </w:t>
      </w:r>
      <w:r>
        <w:rPr>
          <w:color w:val="231F20"/>
          <w:spacing w:val="-3"/>
          <w:w w:val="105"/>
        </w:rPr>
        <w:t>juga </w:t>
      </w:r>
      <w:r>
        <w:rPr>
          <w:color w:val="231F20"/>
          <w:spacing w:val="-4"/>
          <w:w w:val="105"/>
        </w:rPr>
        <w:t>mengalami perbaikan </w:t>
      </w:r>
      <w:r>
        <w:rPr>
          <w:color w:val="231F20"/>
          <w:spacing w:val="-3"/>
          <w:w w:val="105"/>
        </w:rPr>
        <w:t>dari </w:t>
      </w:r>
      <w:r>
        <w:rPr>
          <w:color w:val="231F20"/>
          <w:spacing w:val="-4"/>
          <w:w w:val="105"/>
        </w:rPr>
        <w:t>-45,73% </w:t>
      </w:r>
      <w:r>
        <w:rPr>
          <w:color w:val="231F20"/>
          <w:spacing w:val="-7"/>
          <w:w w:val="105"/>
        </w:rPr>
        <w:t>(yoy) </w:t>
      </w:r>
      <w:r>
        <w:rPr>
          <w:color w:val="231F20"/>
          <w:spacing w:val="-3"/>
          <w:w w:val="105"/>
        </w:rPr>
        <w:t>pada </w:t>
      </w:r>
      <w:r>
        <w:rPr>
          <w:color w:val="231F20"/>
          <w:spacing w:val="-4"/>
          <w:w w:val="105"/>
        </w:rPr>
        <w:t>triwulan </w:t>
      </w:r>
      <w:r>
        <w:rPr>
          <w:color w:val="231F20"/>
          <w:w w:val="105"/>
        </w:rPr>
        <w:t>II </w:t>
      </w:r>
      <w:r>
        <w:rPr>
          <w:color w:val="231F20"/>
          <w:spacing w:val="-3"/>
          <w:w w:val="105"/>
        </w:rPr>
        <w:t>2018 </w:t>
      </w:r>
      <w:r>
        <w:rPr>
          <w:color w:val="231F20"/>
          <w:spacing w:val="-4"/>
          <w:w w:val="105"/>
        </w:rPr>
        <w:t>menjadi -42,49% (yoy). </w:t>
      </w:r>
      <w:r>
        <w:rPr>
          <w:color w:val="231F20"/>
          <w:spacing w:val="-6"/>
          <w:w w:val="105"/>
        </w:rPr>
        <w:t>Perbaikan </w:t>
      </w:r>
      <w:r>
        <w:rPr>
          <w:color w:val="231F20"/>
          <w:spacing w:val="-4"/>
          <w:w w:val="105"/>
        </w:rPr>
        <w:t>pertumbuhan penyaluran kredit </w:t>
      </w:r>
      <w:r>
        <w:rPr>
          <w:color w:val="231F20"/>
          <w:spacing w:val="-3"/>
          <w:w w:val="105"/>
        </w:rPr>
        <w:t>ini </w:t>
      </w:r>
      <w:r>
        <w:rPr>
          <w:color w:val="231F20"/>
          <w:spacing w:val="-4"/>
          <w:w w:val="105"/>
        </w:rPr>
        <w:t>selaras </w:t>
      </w:r>
      <w:r>
        <w:rPr>
          <w:color w:val="231F20"/>
          <w:spacing w:val="-7"/>
          <w:w w:val="105"/>
        </w:rPr>
        <w:t>dengan </w:t>
      </w:r>
      <w:r>
        <w:rPr>
          <w:color w:val="231F20"/>
          <w:spacing w:val="-4"/>
          <w:w w:val="105"/>
        </w:rPr>
        <w:t>kinerja lapangan usaha pertanian </w:t>
      </w:r>
      <w:r>
        <w:rPr>
          <w:color w:val="231F20"/>
          <w:spacing w:val="-3"/>
          <w:w w:val="105"/>
        </w:rPr>
        <w:t>pada PDRB Bali </w:t>
      </w:r>
      <w:r>
        <w:rPr>
          <w:color w:val="231F20"/>
          <w:spacing w:val="-7"/>
          <w:w w:val="105"/>
        </w:rPr>
        <w:t>yang </w:t>
      </w:r>
      <w:r>
        <w:rPr>
          <w:color w:val="231F20"/>
          <w:spacing w:val="-4"/>
          <w:w w:val="105"/>
        </w:rPr>
        <w:t>menunjukkan peningkatan dengan kualitas </w:t>
      </w:r>
      <w:r>
        <w:rPr>
          <w:color w:val="231F20"/>
          <w:spacing w:val="-8"/>
          <w:w w:val="105"/>
        </w:rPr>
        <w:t>kredit </w:t>
      </w:r>
      <w:r>
        <w:rPr>
          <w:color w:val="231F20"/>
          <w:spacing w:val="-4"/>
          <w:w w:val="105"/>
        </w:rPr>
        <w:t>korporasi </w:t>
      </w:r>
      <w:r>
        <w:rPr>
          <w:color w:val="231F20"/>
          <w:spacing w:val="-3"/>
          <w:w w:val="105"/>
        </w:rPr>
        <w:t>yang </w:t>
      </w:r>
      <w:r>
        <w:rPr>
          <w:color w:val="231F20"/>
          <w:spacing w:val="-4"/>
          <w:w w:val="105"/>
        </w:rPr>
        <w:t>masih terjaga </w:t>
      </w:r>
      <w:r>
        <w:rPr>
          <w:color w:val="231F20"/>
          <w:spacing w:val="-3"/>
          <w:w w:val="105"/>
        </w:rPr>
        <w:t>pada </w:t>
      </w:r>
      <w:r>
        <w:rPr>
          <w:color w:val="231F20"/>
          <w:spacing w:val="-4"/>
          <w:w w:val="105"/>
        </w:rPr>
        <w:t>level </w:t>
      </w:r>
      <w:r>
        <w:rPr>
          <w:color w:val="231F20"/>
          <w:spacing w:val="-3"/>
          <w:w w:val="105"/>
        </w:rPr>
        <w:t>0%. </w:t>
      </w:r>
      <w:r>
        <w:rPr>
          <w:color w:val="231F20"/>
          <w:spacing w:val="-6"/>
          <w:w w:val="105"/>
        </w:rPr>
        <w:t>Sementara </w:t>
      </w:r>
      <w:r>
        <w:rPr>
          <w:color w:val="231F20"/>
          <w:spacing w:val="-3"/>
          <w:w w:val="105"/>
        </w:rPr>
        <w:t>itu, </w:t>
      </w:r>
      <w:r>
        <w:rPr>
          <w:color w:val="231F20"/>
          <w:spacing w:val="-4"/>
          <w:w w:val="105"/>
        </w:rPr>
        <w:t>sejalan dengan akselerasi kinerja lapangan </w:t>
      </w:r>
      <w:r>
        <w:rPr>
          <w:color w:val="231F20"/>
          <w:spacing w:val="-7"/>
          <w:w w:val="105"/>
        </w:rPr>
        <w:t>usaha </w:t>
      </w:r>
      <w:r>
        <w:rPr>
          <w:color w:val="231F20"/>
          <w:spacing w:val="-4"/>
          <w:w w:val="105"/>
        </w:rPr>
        <w:t>perdagangan </w:t>
      </w:r>
      <w:r>
        <w:rPr>
          <w:color w:val="231F20"/>
          <w:spacing w:val="-3"/>
          <w:w w:val="105"/>
        </w:rPr>
        <w:t>pada </w:t>
      </w:r>
      <w:r>
        <w:rPr>
          <w:color w:val="231F20"/>
          <w:spacing w:val="-4"/>
          <w:w w:val="105"/>
        </w:rPr>
        <w:t>PDRB, penyaluran kredit </w:t>
      </w:r>
      <w:r>
        <w:rPr>
          <w:color w:val="231F20"/>
          <w:spacing w:val="-6"/>
          <w:w w:val="105"/>
        </w:rPr>
        <w:t>korporasi </w:t>
      </w:r>
      <w:r>
        <w:rPr>
          <w:color w:val="231F20"/>
          <w:spacing w:val="-4"/>
          <w:w w:val="105"/>
        </w:rPr>
        <w:t>lapangan usaha </w:t>
      </w:r>
      <w:r>
        <w:rPr>
          <w:color w:val="231F20"/>
          <w:spacing w:val="-3"/>
          <w:w w:val="105"/>
        </w:rPr>
        <w:t>ini </w:t>
      </w:r>
      <w:r>
        <w:rPr>
          <w:color w:val="231F20"/>
          <w:spacing w:val="-4"/>
          <w:w w:val="105"/>
        </w:rPr>
        <w:t>turut menunjukkan perbaikan </w:t>
      </w:r>
      <w:r>
        <w:rPr>
          <w:color w:val="231F20"/>
          <w:spacing w:val="-8"/>
          <w:w w:val="105"/>
        </w:rPr>
        <w:t>dari</w:t>
      </w:r>
    </w:p>
    <w:p>
      <w:pPr>
        <w:pStyle w:val="BodyText"/>
        <w:spacing w:line="295" w:lineRule="auto"/>
        <w:ind w:left="519" w:right="1135"/>
        <w:jc w:val="both"/>
      </w:pPr>
      <w:r>
        <w:rPr>
          <w:color w:val="231F20"/>
          <w:spacing w:val="-4"/>
          <w:w w:val="105"/>
        </w:rPr>
        <w:t>-2,22% (yoy) </w:t>
      </w:r>
      <w:r>
        <w:rPr>
          <w:color w:val="231F20"/>
          <w:spacing w:val="-3"/>
          <w:w w:val="105"/>
        </w:rPr>
        <w:t>pada </w:t>
      </w:r>
      <w:r>
        <w:rPr>
          <w:color w:val="231F20"/>
          <w:spacing w:val="-4"/>
          <w:w w:val="105"/>
        </w:rPr>
        <w:t>triwulan </w:t>
      </w:r>
      <w:r>
        <w:rPr>
          <w:color w:val="231F20"/>
          <w:spacing w:val="-3"/>
          <w:w w:val="105"/>
        </w:rPr>
        <w:t>lalu </w:t>
      </w:r>
      <w:r>
        <w:rPr>
          <w:color w:val="231F20"/>
          <w:spacing w:val="-4"/>
          <w:w w:val="105"/>
        </w:rPr>
        <w:t>menjadi 4,65% </w:t>
      </w:r>
      <w:r>
        <w:rPr>
          <w:color w:val="231F20"/>
          <w:spacing w:val="-7"/>
          <w:w w:val="105"/>
        </w:rPr>
        <w:t>(yoy). </w:t>
      </w:r>
      <w:r>
        <w:rPr>
          <w:color w:val="231F20"/>
          <w:spacing w:val="-4"/>
          <w:w w:val="105"/>
        </w:rPr>
        <w:t>Namun demikian, perbaikan penyaluran kredit </w:t>
      </w:r>
      <w:r>
        <w:rPr>
          <w:color w:val="231F20"/>
          <w:spacing w:val="-6"/>
          <w:w w:val="105"/>
        </w:rPr>
        <w:t>tersebut </w:t>
      </w:r>
      <w:r>
        <w:rPr>
          <w:color w:val="231F20"/>
          <w:spacing w:val="-4"/>
          <w:w w:val="105"/>
        </w:rPr>
        <w:t>tidak diiingi dengan perbaikan </w:t>
      </w:r>
      <w:r>
        <w:rPr>
          <w:color w:val="231F20"/>
          <w:spacing w:val="-3"/>
          <w:w w:val="105"/>
        </w:rPr>
        <w:t>NPL yang pada </w:t>
      </w:r>
      <w:r>
        <w:rPr>
          <w:color w:val="231F20"/>
          <w:spacing w:val="-6"/>
          <w:w w:val="105"/>
        </w:rPr>
        <w:t>triwulan </w:t>
      </w:r>
      <w:r>
        <w:rPr>
          <w:color w:val="231F20"/>
          <w:spacing w:val="-4"/>
          <w:w w:val="105"/>
        </w:rPr>
        <w:t>laporan tercatat sebesar 8,39%, lebih tinggi </w:t>
      </w:r>
      <w:r>
        <w:rPr>
          <w:color w:val="231F20"/>
          <w:spacing w:val="-6"/>
          <w:w w:val="105"/>
        </w:rPr>
        <w:t>dibanding </w:t>
      </w:r>
      <w:r>
        <w:rPr>
          <w:color w:val="231F20"/>
          <w:spacing w:val="-4"/>
          <w:w w:val="105"/>
        </w:rPr>
        <w:t>triwulan </w:t>
      </w:r>
      <w:r>
        <w:rPr>
          <w:color w:val="231F20"/>
          <w:spacing w:val="-3"/>
          <w:w w:val="105"/>
        </w:rPr>
        <w:t>lalu </w:t>
      </w:r>
      <w:r>
        <w:rPr>
          <w:color w:val="231F20"/>
          <w:spacing w:val="-4"/>
          <w:w w:val="105"/>
        </w:rPr>
        <w:t>(7,14%).</w:t>
      </w:r>
    </w:p>
    <w:p>
      <w:pPr>
        <w:pStyle w:val="BodyText"/>
        <w:spacing w:before="2"/>
        <w:rPr>
          <w:sz w:val="24"/>
        </w:rPr>
      </w:pPr>
    </w:p>
    <w:p>
      <w:pPr>
        <w:pStyle w:val="BodyText"/>
        <w:spacing w:line="295" w:lineRule="auto"/>
        <w:ind w:left="519" w:right="1135"/>
        <w:jc w:val="both"/>
      </w:pPr>
      <w:r>
        <w:rPr>
          <w:color w:val="231F20"/>
          <w:spacing w:val="-4"/>
          <w:w w:val="105"/>
        </w:rPr>
        <w:t>Selain </w:t>
      </w:r>
      <w:r>
        <w:rPr>
          <w:color w:val="231F20"/>
          <w:spacing w:val="-3"/>
          <w:w w:val="105"/>
        </w:rPr>
        <w:t>itu, </w:t>
      </w:r>
      <w:r>
        <w:rPr>
          <w:color w:val="231F20"/>
          <w:spacing w:val="-4"/>
          <w:w w:val="105"/>
        </w:rPr>
        <w:t>lapangan usaha industri pengolahan </w:t>
      </w:r>
      <w:r>
        <w:rPr>
          <w:color w:val="231F20"/>
          <w:spacing w:val="-7"/>
          <w:w w:val="105"/>
        </w:rPr>
        <w:t>juga </w:t>
      </w:r>
      <w:r>
        <w:rPr>
          <w:color w:val="231F20"/>
          <w:spacing w:val="-4"/>
          <w:w w:val="105"/>
        </w:rPr>
        <w:t>menunjukkan perbaikan kinerja dalam </w:t>
      </w:r>
      <w:r>
        <w:rPr>
          <w:color w:val="231F20"/>
          <w:spacing w:val="-3"/>
          <w:w w:val="105"/>
        </w:rPr>
        <w:t>hal </w:t>
      </w:r>
      <w:r>
        <w:rPr>
          <w:color w:val="231F20"/>
          <w:spacing w:val="-6"/>
          <w:w w:val="105"/>
        </w:rPr>
        <w:t>penyaluran </w:t>
      </w:r>
      <w:r>
        <w:rPr>
          <w:color w:val="231F20"/>
          <w:spacing w:val="-4"/>
          <w:w w:val="105"/>
        </w:rPr>
        <w:t>kredit korporasi </w:t>
      </w:r>
      <w:r>
        <w:rPr>
          <w:color w:val="231F20"/>
          <w:spacing w:val="-3"/>
          <w:w w:val="105"/>
        </w:rPr>
        <w:t>dan </w:t>
      </w:r>
      <w:r>
        <w:rPr>
          <w:color w:val="231F20"/>
          <w:spacing w:val="-4"/>
          <w:w w:val="105"/>
        </w:rPr>
        <w:t>kualitas kreditnya, sejalan </w:t>
      </w:r>
      <w:r>
        <w:rPr>
          <w:color w:val="231F20"/>
          <w:spacing w:val="-7"/>
          <w:w w:val="105"/>
        </w:rPr>
        <w:t>dengan </w:t>
      </w:r>
      <w:r>
        <w:rPr>
          <w:color w:val="231F20"/>
          <w:spacing w:val="-4"/>
          <w:w w:val="105"/>
        </w:rPr>
        <w:t>akselerasi kinerjanya dalam </w:t>
      </w:r>
      <w:r>
        <w:rPr>
          <w:color w:val="231F20"/>
          <w:spacing w:val="-3"/>
          <w:w w:val="105"/>
        </w:rPr>
        <w:t>PDRB </w:t>
      </w:r>
      <w:r>
        <w:rPr>
          <w:color w:val="231F20"/>
          <w:spacing w:val="-4"/>
          <w:w w:val="105"/>
        </w:rPr>
        <w:t>triwulan </w:t>
      </w:r>
      <w:r>
        <w:rPr>
          <w:color w:val="231F20"/>
          <w:spacing w:val="-6"/>
          <w:w w:val="105"/>
        </w:rPr>
        <w:t>berjalan. </w:t>
      </w:r>
      <w:r>
        <w:rPr>
          <w:color w:val="231F20"/>
          <w:spacing w:val="-4"/>
          <w:w w:val="105"/>
        </w:rPr>
        <w:t>Penyaluran kredit korporasi lapangan usaha </w:t>
      </w:r>
      <w:r>
        <w:rPr>
          <w:color w:val="231F20"/>
          <w:spacing w:val="-6"/>
          <w:w w:val="105"/>
        </w:rPr>
        <w:t>industri </w:t>
      </w:r>
      <w:r>
        <w:rPr>
          <w:color w:val="231F20"/>
          <w:spacing w:val="-4"/>
          <w:w w:val="105"/>
        </w:rPr>
        <w:t>pengolahan </w:t>
      </w:r>
      <w:r>
        <w:rPr>
          <w:color w:val="231F20"/>
          <w:spacing w:val="14"/>
          <w:w w:val="105"/>
        </w:rPr>
        <w:t> </w:t>
      </w:r>
      <w:r>
        <w:rPr>
          <w:color w:val="231F20"/>
          <w:spacing w:val="-3"/>
          <w:w w:val="105"/>
        </w:rPr>
        <w:t>pada </w:t>
      </w:r>
      <w:r>
        <w:rPr>
          <w:color w:val="231F20"/>
          <w:spacing w:val="14"/>
          <w:w w:val="105"/>
        </w:rPr>
        <w:t> </w:t>
      </w:r>
      <w:r>
        <w:rPr>
          <w:color w:val="231F20"/>
          <w:spacing w:val="-4"/>
          <w:w w:val="105"/>
        </w:rPr>
        <w:t>triwulan </w:t>
      </w:r>
      <w:r>
        <w:rPr>
          <w:color w:val="231F20"/>
          <w:spacing w:val="15"/>
          <w:w w:val="105"/>
        </w:rPr>
        <w:t> </w:t>
      </w:r>
      <w:r>
        <w:rPr>
          <w:color w:val="231F20"/>
          <w:spacing w:val="-3"/>
          <w:w w:val="105"/>
        </w:rPr>
        <w:t>III </w:t>
      </w:r>
      <w:r>
        <w:rPr>
          <w:color w:val="231F20"/>
          <w:spacing w:val="14"/>
          <w:w w:val="105"/>
        </w:rPr>
        <w:t> </w:t>
      </w:r>
      <w:r>
        <w:rPr>
          <w:color w:val="231F20"/>
          <w:spacing w:val="-3"/>
          <w:w w:val="105"/>
        </w:rPr>
        <w:t>2018 </w:t>
      </w:r>
      <w:r>
        <w:rPr>
          <w:color w:val="231F20"/>
          <w:spacing w:val="14"/>
          <w:w w:val="105"/>
        </w:rPr>
        <w:t> </w:t>
      </w:r>
      <w:r>
        <w:rPr>
          <w:color w:val="231F20"/>
          <w:spacing w:val="-4"/>
          <w:w w:val="105"/>
        </w:rPr>
        <w:t>tercatat </w:t>
      </w:r>
      <w:r>
        <w:rPr>
          <w:color w:val="231F20"/>
          <w:spacing w:val="15"/>
          <w:w w:val="105"/>
        </w:rPr>
        <w:t> </w:t>
      </w:r>
      <w:r>
        <w:rPr>
          <w:color w:val="231F20"/>
          <w:spacing w:val="-6"/>
          <w:w w:val="105"/>
        </w:rPr>
        <w:t>sebesar</w:t>
      </w:r>
    </w:p>
    <w:p>
      <w:pPr>
        <w:pStyle w:val="BodyText"/>
        <w:spacing w:line="242" w:lineRule="exact"/>
        <w:ind w:left="519"/>
        <w:jc w:val="both"/>
      </w:pPr>
      <w:r>
        <w:rPr>
          <w:color w:val="231F20"/>
          <w:spacing w:val="-4"/>
          <w:w w:val="105"/>
        </w:rPr>
        <w:t>-6,80%   (yoy),   membaik   dibandingkan   triwulan  </w:t>
      </w:r>
      <w:r>
        <w:rPr>
          <w:color w:val="231F20"/>
          <w:spacing w:val="10"/>
          <w:w w:val="105"/>
        </w:rPr>
        <w:t> </w:t>
      </w:r>
      <w:r>
        <w:rPr>
          <w:color w:val="231F20"/>
          <w:spacing w:val="-4"/>
          <w:w w:val="105"/>
        </w:rPr>
        <w:t>lalu</w:t>
      </w:r>
    </w:p>
    <w:p>
      <w:pPr>
        <w:spacing w:after="0" w:line="242" w:lineRule="exact"/>
        <w:jc w:val="both"/>
        <w:sectPr>
          <w:pgSz w:w="11910" w:h="15880"/>
          <w:pgMar w:header="0" w:footer="535" w:top="1240" w:bottom="720" w:left="0" w:right="0"/>
          <w:cols w:num="2" w:equalWidth="0">
            <w:col w:w="5678" w:space="40"/>
            <w:col w:w="6192"/>
          </w:cols>
        </w:sectPr>
      </w:pPr>
    </w:p>
    <w:p>
      <w:pPr>
        <w:pStyle w:val="BodyText"/>
        <w:spacing w:line="231" w:lineRule="exact" w:before="66"/>
        <w:ind w:left="1133"/>
      </w:pPr>
      <w:r>
        <w:rPr/>
        <w:pict>
          <v:line style="position:absolute;mso-position-horizontal-relative:page;mso-position-vertical-relative:paragraph;z-index:38392" from="314.145508pt,5.820896pt" to="540.917508pt,5.820896pt" stroked="true" strokeweight="1pt" strokecolor="#001f5f">
            <v:stroke dashstyle="solid"/>
            <w10:wrap type="none"/>
          </v:line>
        </w:pict>
      </w:r>
      <w:r>
        <w:rPr>
          <w:color w:val="231F20"/>
          <w:w w:val="105"/>
        </w:rPr>
        <w:t>(-11,77%, yoy). Demikian halnya dengan kualitas kredit</w:t>
      </w:r>
    </w:p>
    <w:p>
      <w:pPr>
        <w:spacing w:line="107" w:lineRule="exact" w:before="0"/>
        <w:ind w:left="0" w:right="38" w:firstLine="0"/>
        <w:jc w:val="right"/>
        <w:rPr>
          <w:b/>
          <w:sz w:val="13"/>
        </w:rPr>
      </w:pPr>
      <w:r>
        <w:rPr>
          <w:b/>
          <w:color w:val="77787B"/>
          <w:w w:val="85"/>
          <w:sz w:val="13"/>
        </w:rPr>
        <w:t>25</w:t>
      </w:r>
    </w:p>
    <w:p>
      <w:pPr>
        <w:pStyle w:val="BodyText"/>
        <w:spacing w:line="206" w:lineRule="exact"/>
        <w:ind w:left="1133"/>
      </w:pPr>
      <w:r>
        <w:rPr>
          <w:color w:val="231F20"/>
          <w:w w:val="105"/>
        </w:rPr>
        <w:t>(NPL) lapangan usaha ini yang membaik dari 17,86%</w:t>
      </w:r>
    </w:p>
    <w:p>
      <w:pPr>
        <w:pStyle w:val="BodyText"/>
        <w:tabs>
          <w:tab w:pos="6502" w:val="right" w:leader="none"/>
        </w:tabs>
        <w:spacing w:before="56"/>
        <w:ind w:left="1133"/>
        <w:rPr>
          <w:b/>
        </w:rPr>
      </w:pPr>
      <w:r>
        <w:rPr>
          <w:color w:val="231F20"/>
          <w:spacing w:val="-3"/>
          <w:w w:val="105"/>
        </w:rPr>
        <w:t>pada  </w:t>
      </w:r>
      <w:r>
        <w:rPr>
          <w:color w:val="231F20"/>
          <w:spacing w:val="-4"/>
          <w:w w:val="105"/>
        </w:rPr>
        <w:t>triwulan  </w:t>
      </w:r>
      <w:r>
        <w:rPr>
          <w:color w:val="231F20"/>
          <w:w w:val="105"/>
        </w:rPr>
        <w:t>II </w:t>
      </w:r>
      <w:r>
        <w:rPr>
          <w:color w:val="231F20"/>
          <w:spacing w:val="-3"/>
          <w:w w:val="105"/>
        </w:rPr>
        <w:t>2018  </w:t>
      </w:r>
      <w:r>
        <w:rPr>
          <w:color w:val="231F20"/>
          <w:spacing w:val="-4"/>
          <w:w w:val="105"/>
        </w:rPr>
        <w:t>menjadi  16,79%</w:t>
      </w:r>
      <w:r>
        <w:rPr>
          <w:color w:val="231F20"/>
          <w:spacing w:val="-1"/>
          <w:w w:val="105"/>
        </w:rPr>
        <w:t> </w:t>
      </w:r>
      <w:r>
        <w:rPr>
          <w:color w:val="231F20"/>
          <w:spacing w:val="-3"/>
          <w:w w:val="105"/>
        </w:rPr>
        <w:t>pada</w:t>
      </w:r>
      <w:r>
        <w:rPr>
          <w:color w:val="231F20"/>
          <w:spacing w:val="27"/>
          <w:w w:val="105"/>
        </w:rPr>
        <w:t> </w:t>
      </w:r>
      <w:r>
        <w:rPr>
          <w:color w:val="231F20"/>
          <w:spacing w:val="-4"/>
          <w:w w:val="105"/>
        </w:rPr>
        <w:t>triwulan</w:t>
        <w:tab/>
      </w:r>
      <w:r>
        <w:rPr>
          <w:b/>
          <w:color w:val="77787B"/>
          <w:w w:val="105"/>
          <w:vertAlign w:val="superscript"/>
        </w:rPr>
        <w:t>20</w:t>
      </w:r>
    </w:p>
    <w:p>
      <w:pPr>
        <w:pStyle w:val="BodyText"/>
        <w:tabs>
          <w:tab w:pos="6502" w:val="right" w:leader="none"/>
        </w:tabs>
        <w:spacing w:before="56"/>
        <w:ind w:left="1133"/>
        <w:rPr>
          <w:b/>
          <w:sz w:val="13"/>
        </w:rPr>
      </w:pPr>
      <w:r>
        <w:rPr>
          <w:color w:val="231F20"/>
          <w:spacing w:val="-3"/>
        </w:rPr>
        <w:t>III</w:t>
      </w:r>
      <w:r>
        <w:rPr>
          <w:color w:val="231F20"/>
          <w:spacing w:val="2"/>
        </w:rPr>
        <w:t> </w:t>
      </w:r>
      <w:r>
        <w:rPr>
          <w:color w:val="231F20"/>
          <w:spacing w:val="-4"/>
        </w:rPr>
        <w:t>2018.</w:t>
        <w:tab/>
      </w:r>
      <w:r>
        <w:rPr>
          <w:b/>
          <w:color w:val="77787B"/>
          <w:position w:val="5"/>
          <w:sz w:val="13"/>
        </w:rPr>
        <w:t>15</w:t>
      </w:r>
    </w:p>
    <w:p>
      <w:pPr>
        <w:spacing w:before="123"/>
        <w:ind w:left="0" w:right="38" w:firstLine="0"/>
        <w:jc w:val="right"/>
        <w:rPr>
          <w:b/>
          <w:sz w:val="13"/>
        </w:rPr>
      </w:pPr>
      <w:r>
        <w:rPr/>
        <w:pict>
          <v:line style="position:absolute;mso-position-horizontal-relative:page;mso-position-vertical-relative:paragraph;z-index:38296" from="56.692902pt,7.66668pt" to="283.464902pt,7.66668pt" stroked="true" strokeweight="1pt" strokecolor="#001f5f">
            <v:stroke dashstyle="solid"/>
            <w10:wrap type="none"/>
          </v:line>
        </w:pict>
      </w:r>
      <w:r>
        <w:rPr>
          <w:b/>
          <w:color w:val="77787B"/>
          <w:spacing w:val="-1"/>
          <w:w w:val="85"/>
          <w:sz w:val="13"/>
        </w:rPr>
        <w:t>10</w:t>
      </w:r>
    </w:p>
    <w:p>
      <w:pPr>
        <w:pStyle w:val="BodyText"/>
        <w:rPr>
          <w:b/>
          <w:sz w:val="14"/>
        </w:rPr>
      </w:pPr>
      <w:r>
        <w:rPr/>
        <w:br w:type="column"/>
      </w:r>
      <w:r>
        <w:rPr>
          <w:b/>
          <w:sz w:val="14"/>
        </w:rPr>
      </w:r>
    </w:p>
    <w:p>
      <w:pPr>
        <w:spacing w:before="112"/>
        <w:ind w:left="1104" w:right="1254" w:firstLine="0"/>
        <w:jc w:val="center"/>
        <w:rPr>
          <w:b/>
          <w:sz w:val="13"/>
        </w:rPr>
      </w:pPr>
      <w:r>
        <w:rPr>
          <w:b/>
          <w:color w:val="77787B"/>
          <w:sz w:val="13"/>
        </w:rPr>
        <w:t>300</w:t>
      </w:r>
    </w:p>
    <w:p>
      <w:pPr>
        <w:spacing w:before="104"/>
        <w:ind w:left="1104" w:right="1254" w:firstLine="0"/>
        <w:jc w:val="center"/>
        <w:rPr>
          <w:b/>
          <w:sz w:val="13"/>
        </w:rPr>
      </w:pPr>
      <w:r>
        <w:rPr/>
        <w:pict>
          <v:group style="position:absolute;margin-left:339.717712pt;margin-top:4.079561pt;width:168pt;height:83.2pt;mso-position-horizontal-relative:page;mso-position-vertical-relative:paragraph;z-index:38320" coordorigin="6794,82" coordsize="3360,1664">
            <v:shape style="position:absolute;left:6819;top:161;width:3310;height:1441" coordorigin="6819,162" coordsize="3310,1441" path="m6819,1376l6893,1367,6966,1353,7040,1342,7113,1339,7187,1351,7292,1426,7345,1481,7397,1536,7450,1579,7502,1602,7555,1595,7636,1508,7677,1438,7718,1357,7759,1271,7800,1186,7841,1105,7881,1036,7922,982,7996,916,8069,872,8143,843,8217,824,8290,808,8364,800,8437,804,8511,814,8584,820,8658,815,8731,803,8805,788,8878,767,8952,732,9026,678,9072,627,9117,558,9163,479,9209,396,9255,316,9301,247,9347,193,9393,164,9446,162,9498,187,9551,231,9603,285,9656,340,9708,389,9761,424,9835,450,9908,467,9982,477,10055,486,10129,498e" filled="false" stroked="true" strokeweight="2.440639pt" strokecolor="#5b9bd4">
              <v:path arrowok="t"/>
              <v:stroke dashstyle="solid"/>
            </v:shape>
            <v:shape style="position:absolute;left:6819;top:1203;width:3310;height:517" coordorigin="6819,1203" coordsize="3310,517" path="m6819,1523l6893,1506,6966,1486,7040,1467,7113,1452,7187,1442,7261,1441,7334,1447,7408,1456,7481,1463,7555,1464,7628,1454,7702,1434,7775,1414,7849,1404,7922,1413,7984,1443,8045,1490,8106,1546,8168,1602,8229,1650,8290,1680,8364,1689,8437,1680,8511,1661,8584,1644,8658,1638,8731,1650,8805,1673,8878,1697,8952,1716,9026,1720,9099,1709,9173,1688,9246,1659,9320,1623,9393,1581,9454,1538,9516,1484,9577,1425,9638,1368,9700,1317,9761,1278,9835,1248,9908,1231,9982,1222,10055,1215,10129,1203e" filled="false" stroked="true" strokeweight="2.495466pt" strokecolor="#b1b3b5">
              <v:path arrowok="t"/>
              <v:stroke dashstyle="solid"/>
            </v:shape>
            <v:shape style="position:absolute;left:6819;top:106;width:3310;height:1592" coordorigin="6819,106" coordsize="3310,1592" path="m6819,170l6893,180,6966,190,7040,200,7113,211,7187,226,7261,247,7334,276,7408,304,7481,325,7555,329,7593,314,7633,282,7675,239,7717,193,7760,150,7803,119,7844,106,7884,119,7942,205,7980,319,8000,390,8019,469,8039,554,8058,644,8077,738,8097,834,8116,930,8135,1027,8155,1121,8174,1212,8193,1299,8213,1380,8232,1454,8251,1519,8290,1618,8336,1676,8388,1697,8445,1691,8503,1668,8560,1639,8612,1615,8658,1605,8731,1610,8805,1618,8878,1628,8952,1637,9026,1644,9099,1650,9173,1656,9246,1660,9320,1660,9393,1655,9467,1642,9540,1622,9614,1598,9687,1577,9761,1560,9835,1551,9908,1545,9982,1541,10055,1538,10129,1534e" filled="false" stroked="true" strokeweight="2.42914pt" strokecolor="#ec7c30">
              <v:path arrowok="t"/>
              <v:stroke dashstyle="solid"/>
            </v:shape>
            <w10:wrap type="none"/>
          </v:group>
        </w:pict>
      </w:r>
      <w:r>
        <w:rPr>
          <w:b/>
          <w:color w:val="77787B"/>
          <w:sz w:val="13"/>
        </w:rPr>
        <w:t>250</w:t>
      </w:r>
    </w:p>
    <w:p>
      <w:pPr>
        <w:spacing w:before="104"/>
        <w:ind w:left="1104" w:right="1254" w:firstLine="0"/>
        <w:jc w:val="center"/>
        <w:rPr>
          <w:b/>
          <w:sz w:val="13"/>
        </w:rPr>
      </w:pPr>
      <w:r>
        <w:rPr>
          <w:b/>
          <w:color w:val="77787B"/>
          <w:sz w:val="13"/>
        </w:rPr>
        <w:t>200</w:t>
      </w:r>
    </w:p>
    <w:p>
      <w:pPr>
        <w:spacing w:before="104"/>
        <w:ind w:left="1104" w:right="1254" w:firstLine="0"/>
        <w:jc w:val="center"/>
        <w:rPr>
          <w:b/>
          <w:sz w:val="13"/>
        </w:rPr>
      </w:pPr>
      <w:r>
        <w:rPr>
          <w:b/>
          <w:color w:val="77787B"/>
          <w:sz w:val="13"/>
        </w:rPr>
        <w:t>150</w:t>
      </w:r>
    </w:p>
    <w:p>
      <w:pPr>
        <w:spacing w:before="104"/>
        <w:ind w:left="1104" w:right="1254" w:firstLine="0"/>
        <w:jc w:val="center"/>
        <w:rPr>
          <w:b/>
          <w:sz w:val="13"/>
        </w:rPr>
      </w:pPr>
      <w:r>
        <w:rPr>
          <w:b/>
          <w:color w:val="77787B"/>
          <w:sz w:val="13"/>
        </w:rPr>
        <w:t>100</w:t>
      </w:r>
    </w:p>
    <w:p>
      <w:pPr>
        <w:spacing w:after="0"/>
        <w:jc w:val="center"/>
        <w:rPr>
          <w:sz w:val="13"/>
        </w:rPr>
        <w:sectPr>
          <w:pgSz w:w="11910" w:h="15880"/>
          <w:pgMar w:header="0" w:footer="537" w:top="1240" w:bottom="720" w:left="0" w:right="0"/>
          <w:cols w:num="2" w:equalWidth="0">
            <w:col w:w="6543" w:space="2770"/>
            <w:col w:w="2597"/>
          </w:cols>
        </w:sectPr>
      </w:pPr>
    </w:p>
    <w:p>
      <w:pPr>
        <w:spacing w:before="59"/>
        <w:ind w:left="0" w:right="61" w:firstLine="0"/>
        <w:jc w:val="right"/>
        <w:rPr>
          <w:b/>
          <w:sz w:val="11"/>
        </w:rPr>
      </w:pPr>
      <w:r>
        <w:rPr>
          <w:b/>
          <w:color w:val="77787B"/>
          <w:w w:val="104"/>
          <w:sz w:val="11"/>
        </w:rPr>
        <w:t>7</w:t>
      </w:r>
    </w:p>
    <w:p>
      <w:pPr>
        <w:pStyle w:val="BodyText"/>
        <w:spacing w:before="10"/>
        <w:rPr>
          <w:b/>
          <w:sz w:val="7"/>
        </w:rPr>
      </w:pPr>
    </w:p>
    <w:p>
      <w:pPr>
        <w:spacing w:before="0"/>
        <w:ind w:left="0" w:right="61" w:firstLine="0"/>
        <w:jc w:val="right"/>
        <w:rPr>
          <w:b/>
          <w:sz w:val="11"/>
        </w:rPr>
      </w:pPr>
      <w:r>
        <w:rPr>
          <w:b/>
          <w:color w:val="77787B"/>
          <w:w w:val="104"/>
          <w:sz w:val="11"/>
        </w:rPr>
        <w:t>6</w:t>
      </w:r>
    </w:p>
    <w:p>
      <w:pPr>
        <w:pStyle w:val="BodyText"/>
        <w:spacing w:before="9"/>
        <w:rPr>
          <w:b/>
          <w:sz w:val="7"/>
        </w:rPr>
      </w:pPr>
    </w:p>
    <w:p>
      <w:pPr>
        <w:spacing w:before="1"/>
        <w:ind w:left="0" w:right="61" w:firstLine="0"/>
        <w:jc w:val="right"/>
        <w:rPr>
          <w:b/>
          <w:sz w:val="11"/>
        </w:rPr>
      </w:pPr>
      <w:r>
        <w:rPr>
          <w:b/>
          <w:color w:val="77787B"/>
          <w:w w:val="104"/>
          <w:sz w:val="11"/>
        </w:rPr>
        <w:t>5</w:t>
      </w:r>
    </w:p>
    <w:p>
      <w:pPr>
        <w:pStyle w:val="BodyText"/>
        <w:spacing w:before="9"/>
        <w:rPr>
          <w:b/>
          <w:sz w:val="7"/>
        </w:rPr>
      </w:pPr>
    </w:p>
    <w:p>
      <w:pPr>
        <w:spacing w:before="0"/>
        <w:ind w:left="0" w:right="61" w:firstLine="0"/>
        <w:jc w:val="right"/>
        <w:rPr>
          <w:b/>
          <w:sz w:val="11"/>
        </w:rPr>
      </w:pPr>
      <w:r>
        <w:rPr>
          <w:b/>
          <w:color w:val="77787B"/>
          <w:w w:val="104"/>
          <w:sz w:val="11"/>
        </w:rPr>
        <w:t>4</w:t>
      </w:r>
    </w:p>
    <w:p>
      <w:pPr>
        <w:pStyle w:val="BodyText"/>
        <w:spacing w:before="9"/>
        <w:rPr>
          <w:b/>
          <w:sz w:val="7"/>
        </w:rPr>
      </w:pPr>
    </w:p>
    <w:p>
      <w:pPr>
        <w:spacing w:before="1"/>
        <w:ind w:left="0" w:right="61" w:firstLine="0"/>
        <w:jc w:val="right"/>
        <w:rPr>
          <w:b/>
          <w:sz w:val="11"/>
        </w:rPr>
      </w:pPr>
      <w:r>
        <w:rPr>
          <w:b/>
          <w:color w:val="77787B"/>
          <w:w w:val="104"/>
          <w:sz w:val="11"/>
        </w:rPr>
        <w:t>3</w:t>
      </w:r>
    </w:p>
    <w:p>
      <w:pPr>
        <w:pStyle w:val="BodyText"/>
        <w:spacing w:before="9"/>
        <w:rPr>
          <w:b/>
          <w:sz w:val="7"/>
        </w:rPr>
      </w:pPr>
    </w:p>
    <w:p>
      <w:pPr>
        <w:spacing w:before="0"/>
        <w:ind w:left="0" w:right="61" w:firstLine="0"/>
        <w:jc w:val="right"/>
        <w:rPr>
          <w:b/>
          <w:sz w:val="11"/>
        </w:rPr>
      </w:pPr>
      <w:r>
        <w:rPr>
          <w:b/>
          <w:color w:val="77787B"/>
          <w:w w:val="104"/>
          <w:sz w:val="11"/>
        </w:rPr>
        <w:t>2</w:t>
      </w:r>
    </w:p>
    <w:p>
      <w:pPr>
        <w:pStyle w:val="BodyText"/>
        <w:spacing w:before="9"/>
        <w:rPr>
          <w:b/>
          <w:sz w:val="7"/>
        </w:rPr>
      </w:pPr>
    </w:p>
    <w:p>
      <w:pPr>
        <w:spacing w:before="0"/>
        <w:ind w:left="0" w:right="61" w:firstLine="0"/>
        <w:jc w:val="right"/>
        <w:rPr>
          <w:b/>
          <w:sz w:val="11"/>
        </w:rPr>
      </w:pPr>
      <w:r>
        <w:rPr>
          <w:b/>
          <w:color w:val="77787B"/>
          <w:w w:val="104"/>
          <w:sz w:val="11"/>
        </w:rPr>
        <w:t>1</w:t>
      </w:r>
    </w:p>
    <w:p>
      <w:pPr>
        <w:pStyle w:val="BodyText"/>
        <w:spacing w:before="10"/>
        <w:rPr>
          <w:b/>
          <w:sz w:val="7"/>
        </w:rPr>
      </w:pPr>
    </w:p>
    <w:p>
      <w:pPr>
        <w:spacing w:line="410" w:lineRule="auto" w:before="0"/>
        <w:ind w:left="1231" w:right="38" w:firstLine="68"/>
        <w:jc w:val="right"/>
        <w:rPr>
          <w:b/>
          <w:sz w:val="11"/>
        </w:rPr>
      </w:pPr>
      <w:r>
        <w:rPr>
          <w:b/>
          <w:color w:val="77787B"/>
          <w:sz w:val="11"/>
        </w:rPr>
        <w:t>-</w:t>
      </w:r>
      <w:r>
        <w:rPr>
          <w:b/>
          <w:color w:val="77787B"/>
          <w:w w:val="104"/>
          <w:sz w:val="11"/>
        </w:rPr>
        <w:t> </w:t>
      </w:r>
      <w:r>
        <w:rPr>
          <w:b/>
          <w:color w:val="77787B"/>
          <w:spacing w:val="-1"/>
          <w:sz w:val="11"/>
        </w:rPr>
        <w:t>(1)</w:t>
      </w:r>
    </w:p>
    <w:p>
      <w:pPr>
        <w:spacing w:line="134" w:lineRule="exact" w:before="0"/>
        <w:ind w:left="0" w:right="38" w:firstLine="0"/>
        <w:jc w:val="right"/>
        <w:rPr>
          <w:b/>
          <w:sz w:val="11"/>
        </w:rPr>
      </w:pPr>
      <w:r>
        <w:rPr>
          <w:b/>
          <w:color w:val="77787B"/>
          <w:spacing w:val="-1"/>
          <w:sz w:val="11"/>
        </w:rPr>
        <w:t>(2)</w:t>
      </w:r>
    </w:p>
    <w:p>
      <w:pPr>
        <w:spacing w:before="59"/>
        <w:ind w:left="0" w:right="14" w:firstLine="0"/>
        <w:jc w:val="right"/>
        <w:rPr>
          <w:b/>
          <w:sz w:val="11"/>
        </w:rPr>
      </w:pPr>
      <w:r>
        <w:rPr/>
        <w:br w:type="column"/>
      </w:r>
      <w:r>
        <w:rPr>
          <w:b/>
          <w:color w:val="77787B"/>
          <w:sz w:val="11"/>
        </w:rPr>
        <w:t>100</w:t>
      </w:r>
    </w:p>
    <w:p>
      <w:pPr>
        <w:pStyle w:val="BodyText"/>
        <w:spacing w:before="10"/>
        <w:rPr>
          <w:b/>
          <w:sz w:val="7"/>
        </w:rPr>
      </w:pPr>
    </w:p>
    <w:p>
      <w:pPr>
        <w:spacing w:before="0"/>
        <w:ind w:left="0" w:right="71" w:firstLine="0"/>
        <w:jc w:val="right"/>
        <w:rPr>
          <w:b/>
          <w:sz w:val="11"/>
        </w:rPr>
      </w:pPr>
      <w:r>
        <w:rPr/>
        <w:pict>
          <v:group style="position:absolute;margin-left:82.874199pt;margin-top:-2.484579pt;width:172.5pt;height:91.5pt;mso-position-horizontal-relative:page;mso-position-vertical-relative:paragraph;z-index:38272" coordorigin="1657,-50" coordsize="3450,1830">
            <v:shape style="position:absolute;left:1678;top:1375;width:3408;height:75" coordorigin="1678,1376" coordsize="3408,75" path="m1678,1376l1764,1391,1849,1407,1934,1422,2019,1436,2105,1445,2190,1449,2275,1450,2360,1448,2445,1446,2530,1445,4660,1445,5086,1445e" filled="false" stroked="true" strokeweight="2.101pt" strokecolor="#5b9bd4">
              <v:path arrowok="t"/>
              <v:stroke dashstyle="solid"/>
            </v:shape>
            <v:shape style="position:absolute;left:1678;top:17;width:3408;height:1742" coordorigin="1678,17" coordsize="3408,1742" path="m1678,17l1726,85,1773,160,1821,240,1868,319,1915,395,1963,462,2010,518,2057,558,2105,578,2152,573,2246,501,2294,445,2341,382,2388,318,2436,257,2483,206,2601,133,2672,105,2743,86,2814,76,2885,77,2956,87,3071,113,3136,134,3203,166,3268,211,3329,275,3382,359,3425,466,3446,535,3467,612,3489,695,3510,784,3531,877,3553,972,3574,1068,3595,1163,3617,1256,3638,1346,3659,1431,3680,1509,3702,1579,3723,1640,3766,1727,3808,1759,3829,1750,3872,1684,3915,1565,3936,1490,3957,1406,3979,1316,4000,1222,4021,1125,4042,1026,4064,928,4085,832,4106,740,4128,653,4149,574,4170,504,4191,445,4234,366,4273,337,4311,338,4389,405,4428,461,4466,524,4505,590,4544,653,4583,707,4621,748,4660,770,4731,774,4802,754,4873,718,4944,674,5015,629,5086,593e" filled="false" stroked="true" strokeweight="2.101pt" strokecolor="#b1b3b5">
              <v:path arrowok="t"/>
              <v:stroke dashstyle="solid"/>
            </v:shape>
            <v:shape style="position:absolute;left:1678;top:-29;width:3408;height:1613" coordorigin="1678,-29" coordsize="3408,1613" path="m1678,393l1750,378,1821,359,1892,339,1963,325,2034,321,2105,333,2165,359,2226,399,2287,447,2348,501,2409,555,2470,605,2530,648,2601,694,2672,742,2743,788,2814,825,2885,849,2956,855,3017,841,3078,811,3139,769,3200,721,3261,671,3321,625,3382,586,3453,551,3524,522,3595,495,3666,467,3737,433,3808,391,3886,308,3924,251,3963,188,4002,126,4041,69,4079,21,4118,-13,4157,-29,4195,-21,4255,49,4298,152,4319,218,4341,293,4362,374,4383,461,4404,552,4426,646,4447,741,4468,837,4490,933,4511,1026,4532,1116,4554,1201,4575,1280,4596,1351,4617,1415,4660,1511,4705,1563,4757,1584,4814,1583,4873,1565,4932,1538,4989,1509,5041,1485,5086,1474e" filled="false" stroked="true" strokeweight="2.101pt" strokecolor="#ec7c30">
              <v:path arrowok="t"/>
              <v:stroke dashstyle="solid"/>
            </v:shape>
            <w10:wrap type="none"/>
          </v:group>
        </w:pict>
      </w:r>
      <w:r>
        <w:rPr>
          <w:b/>
          <w:color w:val="77787B"/>
          <w:spacing w:val="-2"/>
          <w:w w:val="105"/>
          <w:sz w:val="11"/>
        </w:rPr>
        <w:t>80</w:t>
      </w:r>
    </w:p>
    <w:p>
      <w:pPr>
        <w:pStyle w:val="BodyText"/>
        <w:spacing w:before="9"/>
        <w:rPr>
          <w:b/>
          <w:sz w:val="7"/>
        </w:rPr>
      </w:pPr>
    </w:p>
    <w:p>
      <w:pPr>
        <w:spacing w:before="1"/>
        <w:ind w:left="0" w:right="71" w:firstLine="0"/>
        <w:jc w:val="right"/>
        <w:rPr>
          <w:b/>
          <w:sz w:val="11"/>
        </w:rPr>
      </w:pPr>
      <w:r>
        <w:rPr>
          <w:b/>
          <w:color w:val="77787B"/>
          <w:spacing w:val="-2"/>
          <w:w w:val="105"/>
          <w:sz w:val="11"/>
        </w:rPr>
        <w:t>60</w:t>
      </w:r>
    </w:p>
    <w:p>
      <w:pPr>
        <w:pStyle w:val="BodyText"/>
        <w:spacing w:before="9"/>
        <w:rPr>
          <w:b/>
          <w:sz w:val="7"/>
        </w:rPr>
      </w:pPr>
    </w:p>
    <w:p>
      <w:pPr>
        <w:spacing w:before="0"/>
        <w:ind w:left="0" w:right="71" w:firstLine="0"/>
        <w:jc w:val="right"/>
        <w:rPr>
          <w:b/>
          <w:sz w:val="11"/>
        </w:rPr>
      </w:pPr>
      <w:r>
        <w:rPr>
          <w:b/>
          <w:color w:val="77787B"/>
          <w:spacing w:val="-2"/>
          <w:w w:val="105"/>
          <w:sz w:val="11"/>
        </w:rPr>
        <w:t>40</w:t>
      </w:r>
    </w:p>
    <w:p>
      <w:pPr>
        <w:pStyle w:val="BodyText"/>
        <w:spacing w:before="9"/>
        <w:rPr>
          <w:b/>
          <w:sz w:val="7"/>
        </w:rPr>
      </w:pPr>
    </w:p>
    <w:p>
      <w:pPr>
        <w:spacing w:before="1"/>
        <w:ind w:left="0" w:right="71" w:firstLine="0"/>
        <w:jc w:val="right"/>
        <w:rPr>
          <w:b/>
          <w:sz w:val="11"/>
        </w:rPr>
      </w:pPr>
      <w:r>
        <w:rPr>
          <w:b/>
          <w:color w:val="77787B"/>
          <w:spacing w:val="-2"/>
          <w:w w:val="105"/>
          <w:sz w:val="11"/>
        </w:rPr>
        <w:t>20</w:t>
      </w:r>
    </w:p>
    <w:p>
      <w:pPr>
        <w:pStyle w:val="BodyText"/>
        <w:spacing w:before="9"/>
        <w:rPr>
          <w:b/>
          <w:sz w:val="7"/>
        </w:rPr>
      </w:pPr>
    </w:p>
    <w:p>
      <w:pPr>
        <w:spacing w:line="410" w:lineRule="auto" w:before="0"/>
        <w:ind w:left="1231" w:right="-12" w:firstLine="0"/>
        <w:jc w:val="left"/>
        <w:rPr>
          <w:b/>
          <w:sz w:val="11"/>
        </w:rPr>
      </w:pPr>
      <w:r>
        <w:rPr>
          <w:b/>
          <w:color w:val="77787B"/>
          <w:w w:val="105"/>
          <w:sz w:val="11"/>
        </w:rPr>
        <w:t>- </w:t>
      </w:r>
      <w:r>
        <w:rPr>
          <w:b/>
          <w:color w:val="77787B"/>
          <w:sz w:val="11"/>
        </w:rPr>
        <w:t>(20)</w:t>
      </w:r>
    </w:p>
    <w:p>
      <w:pPr>
        <w:spacing w:line="133" w:lineRule="exact" w:before="0"/>
        <w:ind w:left="0" w:right="0" w:firstLine="0"/>
        <w:jc w:val="right"/>
        <w:rPr>
          <w:b/>
          <w:sz w:val="11"/>
        </w:rPr>
      </w:pPr>
      <w:r>
        <w:rPr/>
        <w:pict>
          <v:shape style="position:absolute;margin-left:72.925003pt;margin-top:2.330166pt;width:192.6pt;height:24.9pt;mso-position-horizontal-relative:page;mso-position-vertical-relative:paragraph;z-index:385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6"/>
                    <w:gridCol w:w="425"/>
                    <w:gridCol w:w="420"/>
                    <w:gridCol w:w="284"/>
                    <w:gridCol w:w="291"/>
                    <w:gridCol w:w="281"/>
                    <w:gridCol w:w="424"/>
                    <w:gridCol w:w="378"/>
                    <w:gridCol w:w="511"/>
                    <w:gridCol w:w="387"/>
                  </w:tblGrid>
                  <w:tr>
                    <w:trPr>
                      <w:trHeight w:val="432" w:hRule="atLeast"/>
                    </w:trPr>
                    <w:tc>
                      <w:tcPr>
                        <w:tcW w:w="426" w:type="dxa"/>
                        <w:tcBorders>
                          <w:top w:val="single" w:sz="18" w:space="0" w:color="5B9BD4"/>
                          <w:left w:val="single" w:sz="6" w:space="0" w:color="DCDDDE"/>
                        </w:tcBorders>
                      </w:tcPr>
                      <w:p>
                        <w:pPr>
                          <w:pStyle w:val="TableParagraph"/>
                          <w:spacing w:before="58"/>
                          <w:ind w:left="146" w:right="139"/>
                          <w:jc w:val="center"/>
                          <w:rPr>
                            <w:b/>
                            <w:sz w:val="11"/>
                          </w:rPr>
                        </w:pPr>
                        <w:r>
                          <w:rPr>
                            <w:b/>
                            <w:color w:val="77787B"/>
                            <w:w w:val="105"/>
                            <w:sz w:val="11"/>
                          </w:rPr>
                          <w:t>III</w:t>
                        </w:r>
                      </w:p>
                    </w:tc>
                    <w:tc>
                      <w:tcPr>
                        <w:tcW w:w="425" w:type="dxa"/>
                        <w:tcBorders>
                          <w:top w:val="single" w:sz="18" w:space="0" w:color="5B9BD4"/>
                          <w:right w:val="single" w:sz="6" w:space="0" w:color="DCDDDE"/>
                        </w:tcBorders>
                      </w:tcPr>
                      <w:p>
                        <w:pPr>
                          <w:pStyle w:val="TableParagraph"/>
                          <w:spacing w:before="58"/>
                          <w:ind w:left="151" w:right="127"/>
                          <w:jc w:val="center"/>
                          <w:rPr>
                            <w:b/>
                            <w:sz w:val="11"/>
                          </w:rPr>
                        </w:pPr>
                        <w:r>
                          <w:rPr>
                            <w:b/>
                            <w:color w:val="77787B"/>
                            <w:w w:val="105"/>
                            <w:sz w:val="11"/>
                          </w:rPr>
                          <w:t>IV</w:t>
                        </w:r>
                      </w:p>
                    </w:tc>
                    <w:tc>
                      <w:tcPr>
                        <w:tcW w:w="420" w:type="dxa"/>
                        <w:tcBorders>
                          <w:top w:val="single" w:sz="18" w:space="0" w:color="5B9BD4"/>
                          <w:left w:val="single" w:sz="6" w:space="0" w:color="DCDDDE"/>
                        </w:tcBorders>
                      </w:tcPr>
                      <w:p>
                        <w:pPr>
                          <w:pStyle w:val="TableParagraph"/>
                          <w:spacing w:before="58"/>
                          <w:ind w:left="16"/>
                          <w:jc w:val="center"/>
                          <w:rPr>
                            <w:b/>
                            <w:sz w:val="11"/>
                          </w:rPr>
                        </w:pPr>
                        <w:r>
                          <w:rPr>
                            <w:b/>
                            <w:color w:val="77787B"/>
                            <w:w w:val="104"/>
                            <w:sz w:val="11"/>
                          </w:rPr>
                          <w:t>I</w:t>
                        </w:r>
                      </w:p>
                    </w:tc>
                    <w:tc>
                      <w:tcPr>
                        <w:tcW w:w="284" w:type="dxa"/>
                        <w:tcBorders>
                          <w:top w:val="single" w:sz="18" w:space="0" w:color="5B9BD4"/>
                        </w:tcBorders>
                      </w:tcPr>
                      <w:p>
                        <w:pPr>
                          <w:pStyle w:val="TableParagraph"/>
                          <w:spacing w:before="58"/>
                          <w:ind w:right="23"/>
                          <w:jc w:val="right"/>
                          <w:rPr>
                            <w:b/>
                            <w:sz w:val="11"/>
                          </w:rPr>
                        </w:pPr>
                        <w:r>
                          <w:rPr>
                            <w:b/>
                            <w:color w:val="77787B"/>
                            <w:sz w:val="11"/>
                          </w:rPr>
                          <w:t>II</w:t>
                        </w:r>
                      </w:p>
                    </w:tc>
                    <w:tc>
                      <w:tcPr>
                        <w:tcW w:w="291" w:type="dxa"/>
                        <w:tcBorders>
                          <w:top w:val="single" w:sz="18" w:space="0" w:color="5B9BD4"/>
                        </w:tcBorders>
                      </w:tcPr>
                      <w:p>
                        <w:pPr>
                          <w:pStyle w:val="TableParagraph"/>
                          <w:rPr>
                            <w:sz w:val="10"/>
                          </w:rPr>
                        </w:pPr>
                      </w:p>
                      <w:p>
                        <w:pPr>
                          <w:pStyle w:val="TableParagraph"/>
                          <w:spacing w:before="4"/>
                          <w:rPr>
                            <w:sz w:val="13"/>
                          </w:rPr>
                        </w:pPr>
                      </w:p>
                      <w:p>
                        <w:pPr>
                          <w:pStyle w:val="TableParagraph"/>
                          <w:spacing w:line="128" w:lineRule="exact"/>
                          <w:ind w:left="40"/>
                          <w:rPr>
                            <w:b/>
                            <w:sz w:val="11"/>
                          </w:rPr>
                        </w:pPr>
                        <w:r>
                          <w:rPr>
                            <w:b/>
                            <w:color w:val="77787B"/>
                            <w:w w:val="105"/>
                            <w:sz w:val="11"/>
                          </w:rPr>
                          <w:t>2017</w:t>
                        </w:r>
                      </w:p>
                    </w:tc>
                    <w:tc>
                      <w:tcPr>
                        <w:tcW w:w="281" w:type="dxa"/>
                        <w:tcBorders>
                          <w:top w:val="single" w:sz="18" w:space="0" w:color="5B9BD4"/>
                        </w:tcBorders>
                      </w:tcPr>
                      <w:p>
                        <w:pPr>
                          <w:pStyle w:val="TableParagraph"/>
                          <w:spacing w:before="58"/>
                          <w:ind w:left="33"/>
                          <w:rPr>
                            <w:b/>
                            <w:sz w:val="11"/>
                          </w:rPr>
                        </w:pPr>
                        <w:r>
                          <w:rPr>
                            <w:b/>
                            <w:color w:val="77787B"/>
                            <w:w w:val="105"/>
                            <w:sz w:val="11"/>
                          </w:rPr>
                          <w:t>III</w:t>
                        </w:r>
                      </w:p>
                    </w:tc>
                    <w:tc>
                      <w:tcPr>
                        <w:tcW w:w="424" w:type="dxa"/>
                        <w:tcBorders>
                          <w:top w:val="single" w:sz="18" w:space="0" w:color="5B9BD4"/>
                          <w:right w:val="single" w:sz="6" w:space="0" w:color="DCDDDE"/>
                        </w:tcBorders>
                      </w:tcPr>
                      <w:p>
                        <w:pPr>
                          <w:pStyle w:val="TableParagraph"/>
                          <w:spacing w:before="58"/>
                          <w:ind w:left="118" w:right="87"/>
                          <w:jc w:val="center"/>
                          <w:rPr>
                            <w:b/>
                            <w:sz w:val="11"/>
                          </w:rPr>
                        </w:pPr>
                        <w:r>
                          <w:rPr>
                            <w:b/>
                            <w:color w:val="77787B"/>
                            <w:w w:val="105"/>
                            <w:sz w:val="11"/>
                          </w:rPr>
                          <w:t>IV</w:t>
                        </w:r>
                      </w:p>
                    </w:tc>
                    <w:tc>
                      <w:tcPr>
                        <w:tcW w:w="378" w:type="dxa"/>
                        <w:tcBorders>
                          <w:top w:val="single" w:sz="18" w:space="0" w:color="5B9BD4"/>
                          <w:left w:val="single" w:sz="6" w:space="0" w:color="DCDDDE"/>
                        </w:tcBorders>
                      </w:tcPr>
                      <w:p>
                        <w:pPr>
                          <w:pStyle w:val="TableParagraph"/>
                          <w:spacing w:before="58"/>
                          <w:ind w:left="66"/>
                          <w:jc w:val="center"/>
                          <w:rPr>
                            <w:b/>
                            <w:sz w:val="11"/>
                          </w:rPr>
                        </w:pPr>
                        <w:r>
                          <w:rPr>
                            <w:b/>
                            <w:color w:val="77787B"/>
                            <w:w w:val="104"/>
                            <w:sz w:val="11"/>
                          </w:rPr>
                          <w:t>I</w:t>
                        </w:r>
                      </w:p>
                    </w:tc>
                    <w:tc>
                      <w:tcPr>
                        <w:tcW w:w="511" w:type="dxa"/>
                        <w:tcBorders>
                          <w:top w:val="single" w:sz="18" w:space="0" w:color="5B9BD4"/>
                        </w:tcBorders>
                      </w:tcPr>
                      <w:p>
                        <w:pPr>
                          <w:pStyle w:val="TableParagraph"/>
                          <w:spacing w:before="58"/>
                          <w:ind w:left="136" w:right="99"/>
                          <w:jc w:val="center"/>
                          <w:rPr>
                            <w:b/>
                            <w:sz w:val="11"/>
                          </w:rPr>
                        </w:pPr>
                        <w:r>
                          <w:rPr>
                            <w:b/>
                            <w:color w:val="77787B"/>
                            <w:w w:val="105"/>
                            <w:sz w:val="11"/>
                          </w:rPr>
                          <w:t>II</w:t>
                        </w:r>
                      </w:p>
                      <w:p>
                        <w:pPr>
                          <w:pStyle w:val="TableParagraph"/>
                          <w:spacing w:before="7"/>
                          <w:rPr>
                            <w:sz w:val="7"/>
                          </w:rPr>
                        </w:pPr>
                      </w:p>
                      <w:p>
                        <w:pPr>
                          <w:pStyle w:val="TableParagraph"/>
                          <w:spacing w:line="128" w:lineRule="exact"/>
                          <w:ind w:left="137" w:right="99"/>
                          <w:jc w:val="center"/>
                          <w:rPr>
                            <w:b/>
                            <w:sz w:val="11"/>
                          </w:rPr>
                        </w:pPr>
                        <w:r>
                          <w:rPr>
                            <w:b/>
                            <w:color w:val="77787B"/>
                            <w:w w:val="105"/>
                            <w:sz w:val="11"/>
                          </w:rPr>
                          <w:t>2018</w:t>
                        </w:r>
                      </w:p>
                    </w:tc>
                    <w:tc>
                      <w:tcPr>
                        <w:tcW w:w="387" w:type="dxa"/>
                        <w:tcBorders>
                          <w:top w:val="single" w:sz="18" w:space="0" w:color="5B9BD4"/>
                          <w:right w:val="single" w:sz="6" w:space="0" w:color="DCDDDE"/>
                        </w:tcBorders>
                      </w:tcPr>
                      <w:p>
                        <w:pPr>
                          <w:pStyle w:val="TableParagraph"/>
                          <w:spacing w:before="58"/>
                          <w:ind w:left="123" w:right="123"/>
                          <w:jc w:val="center"/>
                          <w:rPr>
                            <w:b/>
                            <w:sz w:val="11"/>
                          </w:rPr>
                        </w:pPr>
                        <w:r>
                          <w:rPr>
                            <w:b/>
                            <w:color w:val="77787B"/>
                            <w:w w:val="105"/>
                            <w:sz w:val="11"/>
                          </w:rPr>
                          <w:t>III</w:t>
                        </w:r>
                      </w:p>
                    </w:tc>
                  </w:tr>
                </w:tbl>
                <w:p>
                  <w:pPr>
                    <w:pStyle w:val="BodyText"/>
                  </w:pPr>
                </w:p>
              </w:txbxContent>
            </v:textbox>
            <w10:wrap type="none"/>
          </v:shape>
        </w:pict>
      </w:r>
      <w:r>
        <w:rPr>
          <w:b/>
          <w:color w:val="77787B"/>
          <w:spacing w:val="-1"/>
          <w:w w:val="105"/>
          <w:sz w:val="11"/>
        </w:rPr>
        <w:t>(40)</w:t>
      </w:r>
    </w:p>
    <w:p>
      <w:pPr>
        <w:pStyle w:val="BodyText"/>
        <w:spacing w:before="10"/>
        <w:rPr>
          <w:b/>
          <w:sz w:val="7"/>
        </w:rPr>
      </w:pPr>
    </w:p>
    <w:p>
      <w:pPr>
        <w:spacing w:before="0"/>
        <w:ind w:left="0" w:right="0" w:firstLine="0"/>
        <w:jc w:val="right"/>
        <w:rPr>
          <w:b/>
          <w:sz w:val="11"/>
        </w:rPr>
      </w:pPr>
      <w:r>
        <w:rPr>
          <w:b/>
          <w:color w:val="77787B"/>
          <w:spacing w:val="-1"/>
          <w:w w:val="105"/>
          <w:sz w:val="11"/>
        </w:rPr>
        <w:t>(60)</w:t>
      </w:r>
    </w:p>
    <w:p>
      <w:pPr>
        <w:pStyle w:val="BodyText"/>
        <w:spacing w:before="9"/>
        <w:rPr>
          <w:b/>
          <w:sz w:val="7"/>
        </w:rPr>
      </w:pPr>
    </w:p>
    <w:p>
      <w:pPr>
        <w:spacing w:before="0"/>
        <w:ind w:left="0" w:right="0" w:firstLine="0"/>
        <w:jc w:val="right"/>
        <w:rPr>
          <w:b/>
          <w:sz w:val="11"/>
        </w:rPr>
      </w:pPr>
      <w:r>
        <w:rPr>
          <w:b/>
          <w:color w:val="77787B"/>
          <w:spacing w:val="-1"/>
          <w:w w:val="105"/>
          <w:sz w:val="11"/>
        </w:rPr>
        <w:t>(80)</w:t>
      </w:r>
    </w:p>
    <w:p>
      <w:pPr>
        <w:pStyle w:val="BodyText"/>
        <w:spacing w:before="8"/>
        <w:rPr>
          <w:b/>
          <w:sz w:val="15"/>
        </w:rPr>
      </w:pPr>
      <w:r>
        <w:rPr/>
        <w:br w:type="column"/>
      </w:r>
      <w:r>
        <w:rPr>
          <w:b/>
          <w:sz w:val="15"/>
        </w:rPr>
      </w:r>
    </w:p>
    <w:p>
      <w:pPr>
        <w:spacing w:before="0"/>
        <w:ind w:left="0" w:right="21" w:firstLine="0"/>
        <w:jc w:val="right"/>
        <w:rPr>
          <w:b/>
          <w:sz w:val="13"/>
        </w:rPr>
      </w:pPr>
      <w:r>
        <w:rPr>
          <w:b/>
          <w:color w:val="77787B"/>
          <w:w w:val="88"/>
          <w:sz w:val="13"/>
        </w:rPr>
        <w:t>5</w:t>
      </w:r>
    </w:p>
    <w:p>
      <w:pPr>
        <w:pStyle w:val="BodyText"/>
        <w:spacing w:before="8"/>
        <w:rPr>
          <w:b/>
          <w:sz w:val="15"/>
        </w:rPr>
      </w:pPr>
    </w:p>
    <w:p>
      <w:pPr>
        <w:spacing w:line="530" w:lineRule="auto" w:before="0"/>
        <w:ind w:left="738" w:right="0" w:firstLine="68"/>
        <w:jc w:val="right"/>
        <w:rPr>
          <w:b/>
          <w:sz w:val="13"/>
        </w:rPr>
      </w:pPr>
      <w:r>
        <w:rPr>
          <w:b/>
          <w:color w:val="77787B"/>
          <w:w w:val="85"/>
          <w:sz w:val="13"/>
        </w:rPr>
        <w:t>-</w:t>
      </w:r>
      <w:r>
        <w:rPr>
          <w:b/>
          <w:color w:val="77787B"/>
          <w:w w:val="88"/>
          <w:sz w:val="13"/>
        </w:rPr>
        <w:t> </w:t>
      </w:r>
      <w:r>
        <w:rPr>
          <w:b/>
          <w:color w:val="77787B"/>
          <w:w w:val="85"/>
          <w:sz w:val="13"/>
        </w:rPr>
        <w:t>(5)</w:t>
      </w:r>
    </w:p>
    <w:p>
      <w:pPr>
        <w:spacing w:before="103"/>
        <w:ind w:left="3879" w:right="0" w:firstLine="0"/>
        <w:jc w:val="left"/>
        <w:rPr>
          <w:b/>
          <w:sz w:val="13"/>
        </w:rPr>
      </w:pPr>
      <w:r>
        <w:rPr/>
        <w:br w:type="column"/>
      </w:r>
      <w:r>
        <w:rPr>
          <w:b/>
          <w:color w:val="77787B"/>
          <w:sz w:val="13"/>
        </w:rPr>
        <w:t>50</w:t>
      </w:r>
    </w:p>
    <w:p>
      <w:pPr>
        <w:spacing w:line="398" w:lineRule="auto" w:before="104"/>
        <w:ind w:left="3879" w:right="1250" w:firstLine="0"/>
        <w:jc w:val="left"/>
        <w:rPr>
          <w:b/>
          <w:sz w:val="13"/>
        </w:rPr>
      </w:pPr>
      <w:r>
        <w:rPr/>
        <w:pict>
          <v:shape style="position:absolute;margin-left:331.523529pt;margin-top:17.708582pt;width:184.8pt;height:27.8pt;mso-position-horizontal-relative:page;mso-position-vertical-relative:paragraph;z-index:3851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5"/>
                    <w:gridCol w:w="445"/>
                    <w:gridCol w:w="334"/>
                    <w:gridCol w:w="360"/>
                    <w:gridCol w:w="241"/>
                    <w:gridCol w:w="263"/>
                    <w:gridCol w:w="239"/>
                    <w:gridCol w:w="370"/>
                    <w:gridCol w:w="318"/>
                    <w:gridCol w:w="454"/>
                    <w:gridCol w:w="332"/>
                  </w:tblGrid>
                  <w:tr>
                    <w:trPr>
                      <w:trHeight w:val="534" w:hRule="atLeast"/>
                    </w:trPr>
                    <w:tc>
                      <w:tcPr>
                        <w:tcW w:w="325" w:type="dxa"/>
                        <w:tcBorders>
                          <w:top w:val="single" w:sz="6" w:space="0" w:color="DCDDDE"/>
                          <w:left w:val="single" w:sz="6" w:space="0" w:color="DCDDDE"/>
                        </w:tcBorders>
                      </w:tcPr>
                      <w:p>
                        <w:pPr>
                          <w:pStyle w:val="TableParagraph"/>
                          <w:spacing w:before="88"/>
                          <w:ind w:left="151"/>
                          <w:rPr>
                            <w:b/>
                            <w:sz w:val="13"/>
                          </w:rPr>
                        </w:pPr>
                        <w:r>
                          <w:rPr>
                            <w:b/>
                            <w:color w:val="77787B"/>
                            <w:sz w:val="13"/>
                          </w:rPr>
                          <w:t>II</w:t>
                        </w:r>
                      </w:p>
                    </w:tc>
                    <w:tc>
                      <w:tcPr>
                        <w:tcW w:w="445" w:type="dxa"/>
                        <w:tcBorders>
                          <w:top w:val="single" w:sz="6" w:space="0" w:color="DCDDDE"/>
                        </w:tcBorders>
                      </w:tcPr>
                      <w:p>
                        <w:pPr>
                          <w:pStyle w:val="TableParagraph"/>
                          <w:spacing w:before="88"/>
                          <w:ind w:left="79" w:right="60"/>
                          <w:jc w:val="center"/>
                          <w:rPr>
                            <w:b/>
                            <w:sz w:val="13"/>
                          </w:rPr>
                        </w:pPr>
                        <w:r>
                          <w:rPr>
                            <w:b/>
                            <w:color w:val="77787B"/>
                            <w:sz w:val="13"/>
                          </w:rPr>
                          <w:t>III</w:t>
                        </w:r>
                      </w:p>
                      <w:p>
                        <w:pPr>
                          <w:pStyle w:val="TableParagraph"/>
                          <w:spacing w:line="155" w:lineRule="exact" w:before="112"/>
                          <w:ind w:left="80" w:right="60"/>
                          <w:jc w:val="center"/>
                          <w:rPr>
                            <w:b/>
                            <w:sz w:val="13"/>
                          </w:rPr>
                        </w:pPr>
                        <w:r>
                          <w:rPr>
                            <w:b/>
                            <w:color w:val="77787B"/>
                            <w:sz w:val="13"/>
                          </w:rPr>
                          <w:t>2016</w:t>
                        </w:r>
                      </w:p>
                    </w:tc>
                    <w:tc>
                      <w:tcPr>
                        <w:tcW w:w="334" w:type="dxa"/>
                        <w:tcBorders>
                          <w:top w:val="single" w:sz="6" w:space="0" w:color="DCDDDE"/>
                          <w:right w:val="single" w:sz="6" w:space="0" w:color="DCDDDE"/>
                        </w:tcBorders>
                      </w:tcPr>
                      <w:p>
                        <w:pPr>
                          <w:pStyle w:val="TableParagraph"/>
                          <w:spacing w:before="88"/>
                          <w:ind w:left="106"/>
                          <w:rPr>
                            <w:b/>
                            <w:sz w:val="13"/>
                          </w:rPr>
                        </w:pPr>
                        <w:r>
                          <w:rPr>
                            <w:b/>
                            <w:color w:val="77787B"/>
                            <w:sz w:val="13"/>
                          </w:rPr>
                          <w:t>IV</w:t>
                        </w:r>
                      </w:p>
                    </w:tc>
                    <w:tc>
                      <w:tcPr>
                        <w:tcW w:w="360" w:type="dxa"/>
                        <w:tcBorders>
                          <w:top w:val="single" w:sz="6" w:space="0" w:color="DCDDDE"/>
                          <w:left w:val="single" w:sz="6" w:space="0" w:color="DCDDDE"/>
                        </w:tcBorders>
                      </w:tcPr>
                      <w:p>
                        <w:pPr>
                          <w:pStyle w:val="TableParagraph"/>
                          <w:spacing w:before="88"/>
                          <w:ind w:left="10"/>
                          <w:jc w:val="center"/>
                          <w:rPr>
                            <w:b/>
                            <w:sz w:val="13"/>
                          </w:rPr>
                        </w:pPr>
                        <w:r>
                          <w:rPr>
                            <w:b/>
                            <w:color w:val="77787B"/>
                            <w:w w:val="88"/>
                            <w:sz w:val="13"/>
                          </w:rPr>
                          <w:t>I</w:t>
                        </w:r>
                      </w:p>
                    </w:tc>
                    <w:tc>
                      <w:tcPr>
                        <w:tcW w:w="241" w:type="dxa"/>
                        <w:tcBorders>
                          <w:top w:val="single" w:sz="6" w:space="0" w:color="DCDDDE"/>
                        </w:tcBorders>
                      </w:tcPr>
                      <w:p>
                        <w:pPr>
                          <w:pStyle w:val="TableParagraph"/>
                          <w:spacing w:before="88"/>
                          <w:ind w:right="11"/>
                          <w:jc w:val="right"/>
                          <w:rPr>
                            <w:b/>
                            <w:sz w:val="13"/>
                          </w:rPr>
                        </w:pPr>
                        <w:r>
                          <w:rPr>
                            <w:b/>
                            <w:color w:val="77787B"/>
                            <w:w w:val="85"/>
                            <w:sz w:val="13"/>
                          </w:rPr>
                          <w:t>II</w:t>
                        </w:r>
                      </w:p>
                    </w:tc>
                    <w:tc>
                      <w:tcPr>
                        <w:tcW w:w="263" w:type="dxa"/>
                        <w:tcBorders>
                          <w:top w:val="single" w:sz="6" w:space="0" w:color="DCDDDE"/>
                        </w:tcBorders>
                      </w:tcPr>
                      <w:p>
                        <w:pPr>
                          <w:pStyle w:val="TableParagraph"/>
                          <w:rPr>
                            <w:sz w:val="14"/>
                          </w:rPr>
                        </w:pPr>
                      </w:p>
                      <w:p>
                        <w:pPr>
                          <w:pStyle w:val="TableParagraph"/>
                          <w:spacing w:before="5"/>
                          <w:rPr>
                            <w:sz w:val="15"/>
                          </w:rPr>
                        </w:pPr>
                      </w:p>
                      <w:p>
                        <w:pPr>
                          <w:pStyle w:val="TableParagraph"/>
                          <w:spacing w:line="155" w:lineRule="exact"/>
                          <w:ind w:left="23"/>
                          <w:rPr>
                            <w:b/>
                            <w:sz w:val="13"/>
                          </w:rPr>
                        </w:pPr>
                        <w:r>
                          <w:rPr>
                            <w:b/>
                            <w:color w:val="77787B"/>
                            <w:w w:val="90"/>
                            <w:sz w:val="13"/>
                          </w:rPr>
                          <w:t>2017</w:t>
                        </w:r>
                      </w:p>
                    </w:tc>
                    <w:tc>
                      <w:tcPr>
                        <w:tcW w:w="239" w:type="dxa"/>
                        <w:tcBorders>
                          <w:top w:val="single" w:sz="6" w:space="0" w:color="DCDDDE"/>
                        </w:tcBorders>
                      </w:tcPr>
                      <w:p>
                        <w:pPr>
                          <w:pStyle w:val="TableParagraph"/>
                          <w:spacing w:before="88"/>
                          <w:ind w:left="14"/>
                          <w:rPr>
                            <w:b/>
                            <w:sz w:val="13"/>
                          </w:rPr>
                        </w:pPr>
                        <w:r>
                          <w:rPr>
                            <w:b/>
                            <w:color w:val="77787B"/>
                            <w:sz w:val="13"/>
                          </w:rPr>
                          <w:t>III</w:t>
                        </w:r>
                      </w:p>
                    </w:tc>
                    <w:tc>
                      <w:tcPr>
                        <w:tcW w:w="370" w:type="dxa"/>
                        <w:tcBorders>
                          <w:top w:val="single" w:sz="6" w:space="0" w:color="DCDDDE"/>
                          <w:right w:val="single" w:sz="6" w:space="0" w:color="DCDDDE"/>
                        </w:tcBorders>
                      </w:tcPr>
                      <w:p>
                        <w:pPr>
                          <w:pStyle w:val="TableParagraph"/>
                          <w:spacing w:before="88"/>
                          <w:ind w:left="112" w:right="97"/>
                          <w:jc w:val="center"/>
                          <w:rPr>
                            <w:b/>
                            <w:sz w:val="13"/>
                          </w:rPr>
                        </w:pPr>
                        <w:r>
                          <w:rPr>
                            <w:b/>
                            <w:color w:val="77787B"/>
                            <w:sz w:val="13"/>
                          </w:rPr>
                          <w:t>IV</w:t>
                        </w:r>
                      </w:p>
                    </w:tc>
                    <w:tc>
                      <w:tcPr>
                        <w:tcW w:w="318" w:type="dxa"/>
                        <w:tcBorders>
                          <w:top w:val="single" w:sz="6" w:space="0" w:color="DCDDDE"/>
                          <w:left w:val="single" w:sz="6" w:space="0" w:color="DCDDDE"/>
                        </w:tcBorders>
                      </w:tcPr>
                      <w:p>
                        <w:pPr>
                          <w:pStyle w:val="TableParagraph"/>
                          <w:spacing w:before="88"/>
                          <w:ind w:left="48"/>
                          <w:jc w:val="center"/>
                          <w:rPr>
                            <w:b/>
                            <w:sz w:val="13"/>
                          </w:rPr>
                        </w:pPr>
                        <w:r>
                          <w:rPr>
                            <w:b/>
                            <w:color w:val="77787B"/>
                            <w:w w:val="88"/>
                            <w:sz w:val="13"/>
                          </w:rPr>
                          <w:t>I</w:t>
                        </w:r>
                      </w:p>
                    </w:tc>
                    <w:tc>
                      <w:tcPr>
                        <w:tcW w:w="454" w:type="dxa"/>
                        <w:tcBorders>
                          <w:top w:val="single" w:sz="6" w:space="0" w:color="DCDDDE"/>
                        </w:tcBorders>
                      </w:tcPr>
                      <w:p>
                        <w:pPr>
                          <w:pStyle w:val="TableParagraph"/>
                          <w:spacing w:before="88"/>
                          <w:ind w:left="83" w:right="64"/>
                          <w:jc w:val="center"/>
                          <w:rPr>
                            <w:b/>
                            <w:sz w:val="13"/>
                          </w:rPr>
                        </w:pPr>
                        <w:r>
                          <w:rPr>
                            <w:b/>
                            <w:color w:val="77787B"/>
                            <w:sz w:val="13"/>
                          </w:rPr>
                          <w:t>II</w:t>
                        </w:r>
                      </w:p>
                      <w:p>
                        <w:pPr>
                          <w:pStyle w:val="TableParagraph"/>
                          <w:spacing w:line="155" w:lineRule="exact" w:before="112"/>
                          <w:ind w:left="85" w:right="64"/>
                          <w:jc w:val="center"/>
                          <w:rPr>
                            <w:b/>
                            <w:sz w:val="13"/>
                          </w:rPr>
                        </w:pPr>
                        <w:r>
                          <w:rPr>
                            <w:b/>
                            <w:color w:val="77787B"/>
                            <w:sz w:val="13"/>
                          </w:rPr>
                          <w:t>2018</w:t>
                        </w:r>
                      </w:p>
                    </w:tc>
                    <w:tc>
                      <w:tcPr>
                        <w:tcW w:w="332" w:type="dxa"/>
                        <w:tcBorders>
                          <w:top w:val="single" w:sz="6" w:space="0" w:color="DCDDDE"/>
                          <w:right w:val="single" w:sz="6" w:space="0" w:color="DCDDDE"/>
                        </w:tcBorders>
                      </w:tcPr>
                      <w:p>
                        <w:pPr>
                          <w:pStyle w:val="TableParagraph"/>
                          <w:spacing w:before="88"/>
                          <w:ind w:left="105"/>
                          <w:rPr>
                            <w:b/>
                            <w:sz w:val="13"/>
                          </w:rPr>
                        </w:pPr>
                        <w:r>
                          <w:rPr>
                            <w:b/>
                            <w:color w:val="77787B"/>
                            <w:sz w:val="13"/>
                          </w:rPr>
                          <w:t>III</w:t>
                        </w:r>
                      </w:p>
                    </w:tc>
                  </w:tr>
                </w:tbl>
                <w:p>
                  <w:pPr>
                    <w:pStyle w:val="BodyText"/>
                  </w:pPr>
                </w:p>
              </w:txbxContent>
            </v:textbox>
            <w10:wrap type="none"/>
          </v:shape>
        </w:pict>
      </w:r>
      <w:r>
        <w:rPr>
          <w:b/>
          <w:color w:val="77787B"/>
          <w:sz w:val="13"/>
        </w:rPr>
        <w:t>- </w:t>
      </w:r>
      <w:r>
        <w:rPr>
          <w:b/>
          <w:color w:val="77787B"/>
          <w:w w:val="90"/>
          <w:sz w:val="13"/>
        </w:rPr>
        <w:t>(50)</w:t>
      </w:r>
    </w:p>
    <w:p>
      <w:pPr>
        <w:spacing w:line="157" w:lineRule="exact" w:before="0"/>
        <w:ind w:left="0" w:right="1211" w:firstLine="0"/>
        <w:jc w:val="right"/>
        <w:rPr>
          <w:b/>
          <w:sz w:val="13"/>
        </w:rPr>
      </w:pPr>
      <w:r>
        <w:rPr>
          <w:b/>
          <w:color w:val="77787B"/>
          <w:spacing w:val="-1"/>
          <w:w w:val="85"/>
          <w:sz w:val="13"/>
        </w:rPr>
        <w:t>(100)</w:t>
      </w:r>
    </w:p>
    <w:p>
      <w:pPr>
        <w:pStyle w:val="BodyText"/>
        <w:rPr>
          <w:b/>
          <w:sz w:val="14"/>
        </w:rPr>
      </w:pPr>
    </w:p>
    <w:p>
      <w:pPr>
        <w:tabs>
          <w:tab w:pos="2256" w:val="left" w:leader="none"/>
        </w:tabs>
        <w:spacing w:before="90"/>
        <w:ind w:left="0" w:right="1249" w:firstLine="0"/>
        <w:jc w:val="right"/>
        <w:rPr>
          <w:b/>
          <w:sz w:val="11"/>
        </w:rPr>
      </w:pPr>
      <w:r>
        <w:rPr/>
        <w:pict>
          <v:line style="position:absolute;mso-position-horizontal-relative:page;mso-position-vertical-relative:paragraph;z-index:38344" from="325.126160pt,7.914916pt" to="343.458955pt,7.914916pt" stroked="true" strokeweight="1.594139pt" strokecolor="#5b9bd4">
            <v:stroke dashstyle="solid"/>
            <w10:wrap type="none"/>
          </v:line>
        </w:pict>
      </w:r>
      <w:r>
        <w:rPr/>
        <w:pict>
          <v:line style="position:absolute;mso-position-horizontal-relative:page;mso-position-vertical-relative:paragraph;z-index:-1154176" from="437.987427pt,7.914916pt" to="456.320222pt,7.914916pt" stroked="true" strokeweight="1.594139pt" strokecolor="#b1b3b5">
            <v:stroke dashstyle="solid"/>
            <w10:wrap type="none"/>
          </v:line>
        </w:pict>
      </w:r>
      <w:r>
        <w:rPr>
          <w:b/>
          <w:color w:val="77787B"/>
          <w:w w:val="90"/>
          <w:sz w:val="11"/>
        </w:rPr>
        <w:t>NPL Kredit</w:t>
      </w:r>
      <w:r>
        <w:rPr>
          <w:b/>
          <w:color w:val="77787B"/>
          <w:spacing w:val="-17"/>
          <w:w w:val="90"/>
          <w:sz w:val="11"/>
        </w:rPr>
        <w:t> </w:t>
      </w:r>
      <w:r>
        <w:rPr>
          <w:b/>
          <w:color w:val="77787B"/>
          <w:w w:val="90"/>
          <w:sz w:val="11"/>
        </w:rPr>
        <w:t>Korporasi</w:t>
      </w:r>
      <w:r>
        <w:rPr>
          <w:b/>
          <w:color w:val="77787B"/>
          <w:spacing w:val="-7"/>
          <w:w w:val="90"/>
          <w:sz w:val="11"/>
        </w:rPr>
        <w:t> </w:t>
      </w:r>
      <w:r>
        <w:rPr>
          <w:b/>
          <w:color w:val="77787B"/>
          <w:w w:val="90"/>
          <w:sz w:val="11"/>
        </w:rPr>
        <w:t>(%)</w:t>
        <w:tab/>
      </w:r>
      <w:r>
        <w:rPr>
          <w:b/>
          <w:color w:val="77787B"/>
          <w:w w:val="85"/>
          <w:sz w:val="11"/>
        </w:rPr>
        <w:t>Pertumbuhan Perekonomian (%,</w:t>
      </w:r>
      <w:r>
        <w:rPr>
          <w:b/>
          <w:color w:val="77787B"/>
          <w:spacing w:val="17"/>
          <w:w w:val="85"/>
          <w:sz w:val="11"/>
        </w:rPr>
        <w:t> </w:t>
      </w:r>
      <w:r>
        <w:rPr>
          <w:b/>
          <w:color w:val="77787B"/>
          <w:w w:val="85"/>
          <w:sz w:val="11"/>
        </w:rPr>
        <w:t>yoy)</w:t>
      </w:r>
    </w:p>
    <w:p>
      <w:pPr>
        <w:pStyle w:val="BodyText"/>
        <w:spacing w:before="8"/>
        <w:rPr>
          <w:b/>
          <w:sz w:val="7"/>
        </w:rPr>
      </w:pPr>
    </w:p>
    <w:p>
      <w:pPr>
        <w:spacing w:before="1"/>
        <w:ind w:left="3210" w:right="0" w:firstLine="0"/>
        <w:jc w:val="left"/>
        <w:rPr>
          <w:i/>
          <w:sz w:val="12"/>
        </w:rPr>
      </w:pPr>
      <w:r>
        <w:rPr>
          <w:i/>
          <w:color w:val="231F20"/>
          <w:w w:val="105"/>
          <w:sz w:val="12"/>
        </w:rPr>
        <w:t>Sumber: LBU, diolah</w:t>
      </w:r>
    </w:p>
    <w:p>
      <w:pPr>
        <w:pStyle w:val="BodyText"/>
        <w:ind w:left="-2"/>
      </w:pPr>
      <w:r>
        <w:rPr/>
        <w:pict>
          <v:shape style="width:212.6pt;height:19.6pt;mso-position-horizontal-relative:char;mso-position-vertical-relative:line" type="#_x0000_t202" filled="true" fillcolor="#001f5f" stroked="false">
            <w10:anchorlock/>
            <v:textbox inset="0,0,0,0">
              <w:txbxContent>
                <w:p>
                  <w:pPr>
                    <w:spacing w:before="120"/>
                    <w:ind w:left="133" w:right="0" w:firstLine="0"/>
                    <w:jc w:val="left"/>
                    <w:rPr>
                      <w:sz w:val="12"/>
                    </w:rPr>
                  </w:pPr>
                  <w:r>
                    <w:rPr>
                      <w:color w:val="FFFFFF"/>
                      <w:w w:val="115"/>
                      <w:sz w:val="12"/>
                    </w:rPr>
                    <w:t>Grafik 4.24 Kredit Korporasi Lapangan Usaha Industri Pengolahan</w:t>
                  </w:r>
                </w:p>
              </w:txbxContent>
            </v:textbox>
            <v:fill type="solid"/>
          </v:shape>
        </w:pict>
      </w:r>
      <w:r>
        <w:rPr/>
      </w:r>
    </w:p>
    <w:p>
      <w:pPr>
        <w:spacing w:after="0"/>
        <w:sectPr>
          <w:type w:val="continuous"/>
          <w:pgSz w:w="11910" w:h="15880"/>
          <w:pgMar w:top="740" w:bottom="280" w:left="0" w:right="0"/>
          <w:cols w:num="4" w:equalWidth="0">
            <w:col w:w="1399" w:space="2804"/>
            <w:col w:w="1420" w:space="39"/>
            <w:col w:w="867" w:space="40"/>
            <w:col w:w="5341"/>
          </w:cols>
        </w:sectPr>
      </w:pPr>
    </w:p>
    <w:p>
      <w:pPr>
        <w:tabs>
          <w:tab w:pos="366" w:val="left" w:leader="none"/>
          <w:tab w:pos="2238" w:val="left" w:leader="none"/>
          <w:tab w:pos="2604" w:val="left" w:leader="none"/>
        </w:tabs>
        <w:spacing w:before="64"/>
        <w:ind w:left="0" w:right="171" w:firstLine="0"/>
        <w:jc w:val="right"/>
        <w:rPr>
          <w:b/>
          <w:sz w:val="9"/>
        </w:rPr>
      </w:pPr>
      <w:r>
        <w:rPr>
          <w:b/>
          <w:color w:val="77787B"/>
          <w:w w:val="106"/>
          <w:sz w:val="9"/>
          <w:u w:val="thick" w:color="5B9BD4"/>
        </w:rPr>
        <w:t> </w:t>
      </w:r>
      <w:r>
        <w:rPr>
          <w:b/>
          <w:color w:val="77787B"/>
          <w:sz w:val="9"/>
          <w:u w:val="thick" w:color="5B9BD4"/>
        </w:rPr>
        <w:tab/>
      </w:r>
      <w:r>
        <w:rPr>
          <w:b/>
          <w:color w:val="77787B"/>
          <w:sz w:val="9"/>
        </w:rPr>
        <w:t> </w:t>
      </w:r>
      <w:r>
        <w:rPr>
          <w:b/>
          <w:color w:val="77787B"/>
          <w:spacing w:val="-2"/>
          <w:sz w:val="9"/>
        </w:rPr>
        <w:t> </w:t>
      </w:r>
      <w:r>
        <w:rPr>
          <w:b/>
          <w:color w:val="77787B"/>
          <w:w w:val="105"/>
          <w:sz w:val="9"/>
        </w:rPr>
        <w:t>NPL Kredit</w:t>
      </w:r>
      <w:r>
        <w:rPr>
          <w:b/>
          <w:color w:val="77787B"/>
          <w:spacing w:val="-2"/>
          <w:w w:val="105"/>
          <w:sz w:val="9"/>
        </w:rPr>
        <w:t> </w:t>
      </w:r>
      <w:r>
        <w:rPr>
          <w:b/>
          <w:color w:val="77787B"/>
          <w:w w:val="105"/>
          <w:sz w:val="9"/>
        </w:rPr>
        <w:t>Korporasi</w:t>
      </w:r>
      <w:r>
        <w:rPr>
          <w:b/>
          <w:color w:val="77787B"/>
          <w:spacing w:val="2"/>
          <w:w w:val="105"/>
          <w:sz w:val="9"/>
        </w:rPr>
        <w:t> </w:t>
      </w:r>
      <w:r>
        <w:rPr>
          <w:b/>
          <w:color w:val="77787B"/>
          <w:w w:val="105"/>
          <w:sz w:val="9"/>
        </w:rPr>
        <w:t>(%)</w:t>
        <w:tab/>
      </w:r>
      <w:r>
        <w:rPr>
          <w:b/>
          <w:color w:val="77787B"/>
          <w:w w:val="105"/>
          <w:sz w:val="9"/>
          <w:u w:val="thick" w:color="B1B3B5"/>
        </w:rPr>
        <w:t> </w:t>
        <w:tab/>
      </w:r>
      <w:r>
        <w:rPr>
          <w:b/>
          <w:color w:val="77787B"/>
          <w:w w:val="105"/>
          <w:sz w:val="9"/>
        </w:rPr>
        <w:t>Pertumbuhan Perekonomian (%,</w:t>
      </w:r>
      <w:r>
        <w:rPr>
          <w:b/>
          <w:color w:val="77787B"/>
          <w:spacing w:val="1"/>
          <w:w w:val="105"/>
          <w:sz w:val="9"/>
        </w:rPr>
        <w:t> </w:t>
      </w:r>
      <w:r>
        <w:rPr>
          <w:b/>
          <w:color w:val="77787B"/>
          <w:w w:val="105"/>
          <w:sz w:val="9"/>
        </w:rPr>
        <w:t>yoy)</w:t>
      </w:r>
    </w:p>
    <w:p>
      <w:pPr>
        <w:tabs>
          <w:tab w:pos="1731" w:val="left" w:leader="none"/>
        </w:tabs>
        <w:spacing w:before="56"/>
        <w:ind w:left="1364" w:right="0" w:firstLine="0"/>
        <w:jc w:val="left"/>
        <w:rPr>
          <w:b/>
          <w:sz w:val="9"/>
        </w:rPr>
      </w:pPr>
      <w:r>
        <w:rPr>
          <w:b/>
          <w:color w:val="77787B"/>
          <w:w w:val="106"/>
          <w:sz w:val="9"/>
          <w:u w:val="thick" w:color="EC7C30"/>
        </w:rPr>
        <w:t> </w:t>
      </w:r>
      <w:r>
        <w:rPr>
          <w:b/>
          <w:color w:val="77787B"/>
          <w:sz w:val="9"/>
          <w:u w:val="thick" w:color="EC7C30"/>
        </w:rPr>
        <w:tab/>
      </w:r>
      <w:r>
        <w:rPr>
          <w:b/>
          <w:color w:val="77787B"/>
          <w:sz w:val="9"/>
        </w:rPr>
        <w:t> </w:t>
      </w:r>
      <w:r>
        <w:rPr>
          <w:b/>
          <w:color w:val="77787B"/>
          <w:spacing w:val="-2"/>
          <w:sz w:val="9"/>
        </w:rPr>
        <w:t> </w:t>
      </w:r>
      <w:r>
        <w:rPr>
          <w:b/>
          <w:color w:val="77787B"/>
          <w:w w:val="105"/>
          <w:sz w:val="9"/>
        </w:rPr>
        <w:t>Growth Kredit Korporasi (%, yoy) - rhs</w:t>
      </w:r>
    </w:p>
    <w:p>
      <w:pPr>
        <w:pStyle w:val="BodyText"/>
        <w:spacing w:before="7"/>
        <w:rPr>
          <w:b/>
          <w:sz w:val="10"/>
        </w:rPr>
      </w:pPr>
    </w:p>
    <w:p>
      <w:pPr>
        <w:spacing w:before="0"/>
        <w:ind w:left="0" w:right="0" w:firstLine="0"/>
        <w:jc w:val="right"/>
        <w:rPr>
          <w:i/>
          <w:sz w:val="12"/>
        </w:rPr>
      </w:pPr>
      <w:r>
        <w:rPr/>
        <w:pict>
          <v:shape style="position:absolute;margin-left:70.865997pt;margin-top:8.082607pt;width:212.6pt;height:19.6pt;mso-position-horizontal-relative:page;mso-position-vertical-relative:paragraph;z-index:36152;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4.22 Kredit Korporasi Lapangan Usaha Pertanian</w:t>
                  </w:r>
                </w:p>
              </w:txbxContent>
            </v:textbox>
            <v:fill type="solid"/>
            <w10:wrap type="topAndBottom"/>
          </v:shape>
        </w:pict>
      </w:r>
      <w:r>
        <w:rPr>
          <w:i/>
          <w:color w:val="231F20"/>
          <w:w w:val="105"/>
          <w:sz w:val="12"/>
        </w:rPr>
        <w:t>Sumber: LBU, diolah</w:t>
      </w:r>
    </w:p>
    <w:p>
      <w:pPr>
        <w:pStyle w:val="BodyText"/>
        <w:spacing w:before="7"/>
        <w:rPr>
          <w:i/>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tabs>
          <w:tab w:pos="5284" w:val="left" w:leader="none"/>
        </w:tabs>
        <w:spacing w:before="81"/>
        <w:ind w:left="1214" w:right="0" w:firstLine="0"/>
        <w:jc w:val="both"/>
        <w:rPr>
          <w:b/>
          <w:sz w:val="12"/>
        </w:rPr>
      </w:pPr>
      <w:r>
        <w:rPr>
          <w:b/>
          <w:color w:val="77787B"/>
          <w:w w:val="105"/>
          <w:sz w:val="12"/>
        </w:rPr>
        <w:t>20</w:t>
        <w:tab/>
        <w:t>80</w:t>
      </w:r>
    </w:p>
    <w:p>
      <w:pPr>
        <w:pStyle w:val="BodyText"/>
        <w:spacing w:before="10"/>
        <w:rPr>
          <w:b/>
          <w:sz w:val="15"/>
        </w:rPr>
      </w:pPr>
    </w:p>
    <w:p>
      <w:pPr>
        <w:spacing w:line="116" w:lineRule="exact" w:before="1"/>
        <w:ind w:left="0" w:right="257" w:firstLine="0"/>
        <w:jc w:val="right"/>
        <w:rPr>
          <w:b/>
          <w:sz w:val="12"/>
        </w:rPr>
      </w:pPr>
      <w:r>
        <w:rPr/>
        <w:pict>
          <v:group style="position:absolute;margin-left:82.196198pt;margin-top:1.27043pt;width:166.75pt;height:65.7pt;mso-position-horizontal-relative:page;mso-position-vertical-relative:paragraph;z-index:38416" coordorigin="1644,25" coordsize="3335,1314">
            <v:shape style="position:absolute;left:1666;top:197;width:3289;height:984" coordorigin="1667,198" coordsize="3289,984" path="m1667,520l1728,463,1789,400,1850,337,1910,280,1971,235,2032,206,2105,198,2178,211,2252,237,2325,271,2398,305,2471,337,2544,370,2617,409,2690,459,2763,523,2809,576,2854,641,2900,714,2946,790,2991,864,3037,933,3083,990,3128,1033,3201,1068,3274,1074,3348,1066,3421,1057,3494,1061,3567,1084,3640,1119,3713,1154,3786,1178,3859,1182,3920,1162,3981,1127,4042,1081,4103,1033,4164,987,4224,951,4298,919,4371,894,4444,872,4517,852,4590,830,4663,808,4736,786,4809,765,4882,744,4955,723e" filled="false" stroked="true" strokeweight="2.29pt" strokecolor="#5b9bd4">
              <v:path arrowok="t"/>
              <v:stroke dashstyle="solid"/>
            </v:shape>
            <v:shape style="position:absolute;left:1666;top:610;width:3289;height:412" coordorigin="1667,611" coordsize="3289,412" path="m1667,885l1740,910,1813,938,1886,964,1959,984,2032,993,2105,987,2178,971,2252,949,2325,924,2398,900,2471,877,2544,851,2617,824,2690,800,2763,781,2836,770,2909,766,2982,763,3055,758,3128,746,3189,724,3250,692,3311,656,3372,627,3433,611,3494,617,3546,647,3598,697,3650,760,3702,828,3755,894,3807,950,3859,988,3932,1014,4005,1022,4078,1018,4151,1007,4224,995,4298,980,4371,958,4444,933,4517,906,4590,882,4663,860,4736,838,4809,816,4882,794,4955,772e" filled="false" stroked="true" strokeweight="2.29pt" strokecolor="#b1b3b5">
              <v:path arrowok="t"/>
              <v:stroke dashstyle="solid"/>
            </v:shape>
            <v:shape style="position:absolute;left:1666;top:48;width:3289;height:1268" coordorigin="1667,48" coordsize="3289,1268" path="m1667,78l1740,71,1813,58,1886,48,1959,48,2032,65,2084,96,2137,143,2189,199,2241,256,2293,307,2345,344,2398,360,2438,348,2479,314,2519,265,2560,209,2601,154,2641,109,2682,81,2722,78,2763,108,2812,200,2836,266,2860,344,2885,429,2909,521,2933,617,2958,715,2982,812,3006,906,3031,995,3055,1076,3080,1148,3104,1207,3175,1300,3227,1316,3283,1309,3339,1289,3395,1263,3447,1240,3494,1228,3567,1223,3640,1217,3713,1211,3786,1206,3859,1202,3932,1203,4005,1206,4078,1209,4151,1211,4224,1207,4298,1198,4371,1186,4444,1170,4517,1153,4590,1134,4663,1114,4736,1091,4809,1066,4882,1041,4955,1017e" filled="false" stroked="true" strokeweight="2.29pt" strokecolor="#ec7c30">
              <v:path arrowok="t"/>
              <v:stroke dashstyle="solid"/>
            </v:shape>
            <w10:wrap type="none"/>
          </v:group>
        </w:pict>
      </w:r>
      <w:r>
        <w:rPr>
          <w:b/>
          <w:color w:val="77787B"/>
          <w:spacing w:val="-2"/>
          <w:w w:val="105"/>
          <w:sz w:val="12"/>
        </w:rPr>
        <w:t>60</w:t>
      </w:r>
    </w:p>
    <w:p>
      <w:pPr>
        <w:spacing w:line="116" w:lineRule="exact" w:before="0"/>
        <w:ind w:left="1214" w:right="0" w:firstLine="0"/>
        <w:jc w:val="both"/>
        <w:rPr>
          <w:b/>
          <w:sz w:val="12"/>
        </w:rPr>
      </w:pPr>
      <w:r>
        <w:rPr>
          <w:b/>
          <w:color w:val="77787B"/>
          <w:w w:val="105"/>
          <w:sz w:val="12"/>
        </w:rPr>
        <w:t>15</w:t>
      </w:r>
    </w:p>
    <w:p>
      <w:pPr>
        <w:pStyle w:val="BodyText"/>
        <w:spacing w:before="10"/>
        <w:rPr>
          <w:b/>
          <w:sz w:val="8"/>
        </w:rPr>
      </w:pPr>
    </w:p>
    <w:p>
      <w:pPr>
        <w:spacing w:before="1"/>
        <w:ind w:left="0" w:right="257" w:firstLine="0"/>
        <w:jc w:val="right"/>
        <w:rPr>
          <w:b/>
          <w:sz w:val="12"/>
        </w:rPr>
      </w:pPr>
      <w:r>
        <w:rPr>
          <w:b/>
          <w:color w:val="77787B"/>
          <w:sz w:val="12"/>
        </w:rPr>
        <w:t>40</w:t>
      </w:r>
    </w:p>
    <w:p>
      <w:pPr>
        <w:spacing w:before="23"/>
        <w:ind w:left="1214" w:right="0" w:firstLine="0"/>
        <w:jc w:val="both"/>
        <w:rPr>
          <w:b/>
          <w:sz w:val="12"/>
        </w:rPr>
      </w:pPr>
      <w:r>
        <w:rPr>
          <w:b/>
          <w:color w:val="77787B"/>
          <w:w w:val="105"/>
          <w:sz w:val="12"/>
        </w:rPr>
        <w:t>10</w:t>
      </w:r>
    </w:p>
    <w:p>
      <w:pPr>
        <w:spacing w:before="23"/>
        <w:ind w:left="0" w:right="257" w:firstLine="0"/>
        <w:jc w:val="right"/>
        <w:rPr>
          <w:b/>
          <w:sz w:val="12"/>
        </w:rPr>
      </w:pPr>
      <w:r>
        <w:rPr>
          <w:b/>
          <w:color w:val="77787B"/>
          <w:sz w:val="12"/>
        </w:rPr>
        <w:t>20</w:t>
      </w:r>
    </w:p>
    <w:p>
      <w:pPr>
        <w:pStyle w:val="BodyText"/>
        <w:spacing w:before="11"/>
        <w:rPr>
          <w:b/>
          <w:sz w:val="8"/>
        </w:rPr>
      </w:pPr>
    </w:p>
    <w:p>
      <w:pPr>
        <w:spacing w:line="116" w:lineRule="exact" w:before="0"/>
        <w:ind w:left="1277" w:right="0" w:firstLine="0"/>
        <w:jc w:val="left"/>
        <w:rPr>
          <w:b/>
          <w:sz w:val="12"/>
        </w:rPr>
      </w:pPr>
      <w:r>
        <w:rPr>
          <w:b/>
          <w:color w:val="77787B"/>
          <w:w w:val="104"/>
          <w:sz w:val="12"/>
        </w:rPr>
        <w:t>5</w:t>
      </w:r>
    </w:p>
    <w:p>
      <w:pPr>
        <w:spacing w:line="116" w:lineRule="exact" w:before="0"/>
        <w:ind w:left="0" w:right="344" w:firstLine="0"/>
        <w:jc w:val="right"/>
        <w:rPr>
          <w:b/>
          <w:sz w:val="12"/>
        </w:rPr>
      </w:pPr>
      <w:r>
        <w:rPr>
          <w:b/>
          <w:color w:val="77787B"/>
          <w:w w:val="104"/>
          <w:sz w:val="12"/>
        </w:rPr>
        <w:t>-</w:t>
      </w:r>
    </w:p>
    <w:p>
      <w:pPr>
        <w:pStyle w:val="BodyText"/>
        <w:spacing w:before="9"/>
        <w:rPr>
          <w:b/>
          <w:sz w:val="15"/>
        </w:rPr>
      </w:pPr>
    </w:p>
    <w:p>
      <w:pPr>
        <w:tabs>
          <w:tab w:pos="5284" w:val="left" w:leader="none"/>
        </w:tabs>
        <w:spacing w:before="1"/>
        <w:ind w:left="1302" w:right="0" w:firstLine="0"/>
        <w:jc w:val="left"/>
        <w:rPr>
          <w:b/>
          <w:sz w:val="12"/>
        </w:rPr>
      </w:pPr>
      <w:r>
        <w:rPr/>
        <w:pict>
          <v:shape style="position:absolute;margin-left:73.9739pt;margin-top:3.634849pt;width:183.55pt;height:25.2pt;mso-position-horizontal-relative:page;mso-position-vertical-relative:paragraph;z-index:385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8"/>
                    <w:gridCol w:w="449"/>
                    <w:gridCol w:w="328"/>
                    <w:gridCol w:w="358"/>
                    <w:gridCol w:w="236"/>
                    <w:gridCol w:w="268"/>
                    <w:gridCol w:w="233"/>
                    <w:gridCol w:w="366"/>
                    <w:gridCol w:w="311"/>
                    <w:gridCol w:w="459"/>
                    <w:gridCol w:w="323"/>
                  </w:tblGrid>
                  <w:tr>
                    <w:trPr>
                      <w:trHeight w:val="483" w:hRule="atLeast"/>
                    </w:trPr>
                    <w:tc>
                      <w:tcPr>
                        <w:tcW w:w="318" w:type="dxa"/>
                        <w:tcBorders>
                          <w:top w:val="single" w:sz="6" w:space="0" w:color="DCDDDE"/>
                          <w:left w:val="single" w:sz="6" w:space="0" w:color="DCDDDE"/>
                        </w:tcBorders>
                      </w:tcPr>
                      <w:p>
                        <w:pPr>
                          <w:pStyle w:val="TableParagraph"/>
                          <w:spacing w:before="77"/>
                          <w:ind w:left="147"/>
                          <w:rPr>
                            <w:b/>
                            <w:sz w:val="12"/>
                          </w:rPr>
                        </w:pPr>
                        <w:r>
                          <w:rPr>
                            <w:b/>
                            <w:color w:val="77787B"/>
                            <w:w w:val="105"/>
                            <w:sz w:val="12"/>
                          </w:rPr>
                          <w:t>II</w:t>
                        </w:r>
                      </w:p>
                    </w:tc>
                    <w:tc>
                      <w:tcPr>
                        <w:tcW w:w="449" w:type="dxa"/>
                        <w:tcBorders>
                          <w:top w:val="single" w:sz="6" w:space="0" w:color="DCDDDE"/>
                        </w:tcBorders>
                      </w:tcPr>
                      <w:p>
                        <w:pPr>
                          <w:pStyle w:val="TableParagraph"/>
                          <w:spacing w:before="77"/>
                          <w:ind w:left="86" w:right="65"/>
                          <w:jc w:val="center"/>
                          <w:rPr>
                            <w:b/>
                            <w:sz w:val="12"/>
                          </w:rPr>
                        </w:pPr>
                        <w:r>
                          <w:rPr>
                            <w:b/>
                            <w:color w:val="77787B"/>
                            <w:w w:val="105"/>
                            <w:sz w:val="12"/>
                          </w:rPr>
                          <w:t>III</w:t>
                        </w:r>
                      </w:p>
                      <w:p>
                        <w:pPr>
                          <w:pStyle w:val="TableParagraph"/>
                          <w:spacing w:line="139" w:lineRule="exact" w:before="101"/>
                          <w:ind w:left="88" w:right="65"/>
                          <w:jc w:val="center"/>
                          <w:rPr>
                            <w:b/>
                            <w:sz w:val="12"/>
                          </w:rPr>
                        </w:pPr>
                        <w:r>
                          <w:rPr>
                            <w:b/>
                            <w:color w:val="77787B"/>
                            <w:w w:val="105"/>
                            <w:sz w:val="12"/>
                          </w:rPr>
                          <w:t>2016</w:t>
                        </w:r>
                      </w:p>
                    </w:tc>
                    <w:tc>
                      <w:tcPr>
                        <w:tcW w:w="328" w:type="dxa"/>
                        <w:tcBorders>
                          <w:top w:val="single" w:sz="6" w:space="0" w:color="DCDDDE"/>
                          <w:right w:val="single" w:sz="6" w:space="0" w:color="DCDDDE"/>
                        </w:tcBorders>
                      </w:tcPr>
                      <w:p>
                        <w:pPr>
                          <w:pStyle w:val="TableParagraph"/>
                          <w:spacing w:before="77"/>
                          <w:ind w:left="98"/>
                          <w:rPr>
                            <w:b/>
                            <w:sz w:val="12"/>
                          </w:rPr>
                        </w:pPr>
                        <w:r>
                          <w:rPr>
                            <w:b/>
                            <w:color w:val="77787B"/>
                            <w:w w:val="105"/>
                            <w:sz w:val="12"/>
                          </w:rPr>
                          <w:t>IV</w:t>
                        </w:r>
                      </w:p>
                    </w:tc>
                    <w:tc>
                      <w:tcPr>
                        <w:tcW w:w="358" w:type="dxa"/>
                        <w:tcBorders>
                          <w:top w:val="single" w:sz="6" w:space="0" w:color="DCDDDE"/>
                          <w:left w:val="single" w:sz="6" w:space="0" w:color="DCDDDE"/>
                        </w:tcBorders>
                      </w:tcPr>
                      <w:p>
                        <w:pPr>
                          <w:pStyle w:val="TableParagraph"/>
                          <w:spacing w:before="77"/>
                          <w:ind w:left="14"/>
                          <w:jc w:val="center"/>
                          <w:rPr>
                            <w:b/>
                            <w:sz w:val="12"/>
                          </w:rPr>
                        </w:pPr>
                        <w:r>
                          <w:rPr>
                            <w:b/>
                            <w:color w:val="77787B"/>
                            <w:w w:val="104"/>
                            <w:sz w:val="12"/>
                          </w:rPr>
                          <w:t>I</w:t>
                        </w:r>
                      </w:p>
                    </w:tc>
                    <w:tc>
                      <w:tcPr>
                        <w:tcW w:w="236" w:type="dxa"/>
                        <w:tcBorders>
                          <w:top w:val="single" w:sz="6" w:space="0" w:color="DCDDDE"/>
                        </w:tcBorders>
                      </w:tcPr>
                      <w:p>
                        <w:pPr>
                          <w:pStyle w:val="TableParagraph"/>
                          <w:spacing w:before="77"/>
                          <w:ind w:right="3"/>
                          <w:jc w:val="right"/>
                          <w:rPr>
                            <w:b/>
                            <w:sz w:val="12"/>
                          </w:rPr>
                        </w:pPr>
                        <w:r>
                          <w:rPr>
                            <w:b/>
                            <w:color w:val="77787B"/>
                            <w:sz w:val="12"/>
                          </w:rPr>
                          <w:t>II</w:t>
                        </w:r>
                      </w:p>
                    </w:tc>
                    <w:tc>
                      <w:tcPr>
                        <w:tcW w:w="268" w:type="dxa"/>
                        <w:tcBorders>
                          <w:top w:val="single" w:sz="6" w:space="0" w:color="DCDDDE"/>
                        </w:tcBorders>
                      </w:tcPr>
                      <w:p>
                        <w:pPr>
                          <w:pStyle w:val="TableParagraph"/>
                          <w:rPr>
                            <w:sz w:val="12"/>
                          </w:rPr>
                        </w:pPr>
                      </w:p>
                      <w:p>
                        <w:pPr>
                          <w:pStyle w:val="TableParagraph"/>
                          <w:spacing w:before="7"/>
                          <w:rPr>
                            <w:sz w:val="14"/>
                          </w:rPr>
                        </w:pPr>
                      </w:p>
                      <w:p>
                        <w:pPr>
                          <w:pStyle w:val="TableParagraph"/>
                          <w:spacing w:line="139" w:lineRule="exact"/>
                          <w:ind w:left="17" w:right="-15"/>
                          <w:rPr>
                            <w:b/>
                            <w:sz w:val="12"/>
                          </w:rPr>
                        </w:pPr>
                        <w:r>
                          <w:rPr>
                            <w:b/>
                            <w:color w:val="77787B"/>
                            <w:w w:val="105"/>
                            <w:sz w:val="12"/>
                          </w:rPr>
                          <w:t>2017</w:t>
                        </w:r>
                      </w:p>
                    </w:tc>
                    <w:tc>
                      <w:tcPr>
                        <w:tcW w:w="233" w:type="dxa"/>
                        <w:tcBorders>
                          <w:top w:val="single" w:sz="6" w:space="0" w:color="DCDDDE"/>
                        </w:tcBorders>
                      </w:tcPr>
                      <w:p>
                        <w:pPr>
                          <w:pStyle w:val="TableParagraph"/>
                          <w:spacing w:before="77"/>
                          <w:ind w:left="8"/>
                          <w:rPr>
                            <w:b/>
                            <w:sz w:val="12"/>
                          </w:rPr>
                        </w:pPr>
                        <w:r>
                          <w:rPr>
                            <w:b/>
                            <w:color w:val="77787B"/>
                            <w:w w:val="105"/>
                            <w:sz w:val="12"/>
                          </w:rPr>
                          <w:t>III</w:t>
                        </w:r>
                      </w:p>
                    </w:tc>
                    <w:tc>
                      <w:tcPr>
                        <w:tcW w:w="366" w:type="dxa"/>
                        <w:tcBorders>
                          <w:top w:val="single" w:sz="6" w:space="0" w:color="DCDDDE"/>
                          <w:right w:val="single" w:sz="6" w:space="0" w:color="DCDDDE"/>
                        </w:tcBorders>
                      </w:tcPr>
                      <w:p>
                        <w:pPr>
                          <w:pStyle w:val="TableParagraph"/>
                          <w:spacing w:before="77"/>
                          <w:ind w:left="137"/>
                          <w:rPr>
                            <w:b/>
                            <w:sz w:val="12"/>
                          </w:rPr>
                        </w:pPr>
                        <w:r>
                          <w:rPr>
                            <w:b/>
                            <w:color w:val="77787B"/>
                            <w:w w:val="105"/>
                            <w:sz w:val="12"/>
                          </w:rPr>
                          <w:t>IV</w:t>
                        </w:r>
                      </w:p>
                    </w:tc>
                    <w:tc>
                      <w:tcPr>
                        <w:tcW w:w="311" w:type="dxa"/>
                        <w:tcBorders>
                          <w:top w:val="single" w:sz="6" w:space="0" w:color="DCDDDE"/>
                          <w:left w:val="single" w:sz="6" w:space="0" w:color="DCDDDE"/>
                        </w:tcBorders>
                      </w:tcPr>
                      <w:p>
                        <w:pPr>
                          <w:pStyle w:val="TableParagraph"/>
                          <w:spacing w:before="77"/>
                          <w:ind w:left="62"/>
                          <w:jc w:val="center"/>
                          <w:rPr>
                            <w:b/>
                            <w:sz w:val="12"/>
                          </w:rPr>
                        </w:pPr>
                        <w:r>
                          <w:rPr>
                            <w:b/>
                            <w:color w:val="77787B"/>
                            <w:w w:val="104"/>
                            <w:sz w:val="12"/>
                          </w:rPr>
                          <w:t>I</w:t>
                        </w:r>
                      </w:p>
                    </w:tc>
                    <w:tc>
                      <w:tcPr>
                        <w:tcW w:w="459" w:type="dxa"/>
                        <w:tcBorders>
                          <w:top w:val="single" w:sz="6" w:space="0" w:color="DCDDDE"/>
                        </w:tcBorders>
                      </w:tcPr>
                      <w:p>
                        <w:pPr>
                          <w:pStyle w:val="TableParagraph"/>
                          <w:spacing w:before="77"/>
                          <w:ind w:left="97" w:right="65"/>
                          <w:jc w:val="center"/>
                          <w:rPr>
                            <w:b/>
                            <w:sz w:val="12"/>
                          </w:rPr>
                        </w:pPr>
                        <w:r>
                          <w:rPr>
                            <w:b/>
                            <w:color w:val="77787B"/>
                            <w:w w:val="105"/>
                            <w:sz w:val="12"/>
                          </w:rPr>
                          <w:t>II</w:t>
                        </w:r>
                      </w:p>
                      <w:p>
                        <w:pPr>
                          <w:pStyle w:val="TableParagraph"/>
                          <w:spacing w:line="139" w:lineRule="exact" w:before="101"/>
                          <w:ind w:left="97" w:right="65"/>
                          <w:jc w:val="center"/>
                          <w:rPr>
                            <w:b/>
                            <w:sz w:val="12"/>
                          </w:rPr>
                        </w:pPr>
                        <w:r>
                          <w:rPr>
                            <w:b/>
                            <w:color w:val="77787B"/>
                            <w:w w:val="105"/>
                            <w:sz w:val="12"/>
                          </w:rPr>
                          <w:t>2018</w:t>
                        </w:r>
                      </w:p>
                    </w:tc>
                    <w:tc>
                      <w:tcPr>
                        <w:tcW w:w="323" w:type="dxa"/>
                        <w:tcBorders>
                          <w:top w:val="single" w:sz="6" w:space="0" w:color="DCDDDE"/>
                          <w:right w:val="single" w:sz="6" w:space="0" w:color="DCDDDE"/>
                        </w:tcBorders>
                      </w:tcPr>
                      <w:p>
                        <w:pPr>
                          <w:pStyle w:val="TableParagraph"/>
                          <w:spacing w:before="77"/>
                          <w:ind w:left="102"/>
                          <w:rPr>
                            <w:b/>
                            <w:sz w:val="12"/>
                          </w:rPr>
                        </w:pPr>
                        <w:r>
                          <w:rPr>
                            <w:b/>
                            <w:color w:val="77787B"/>
                            <w:w w:val="105"/>
                            <w:sz w:val="12"/>
                          </w:rPr>
                          <w:t>III</w:t>
                        </w:r>
                      </w:p>
                    </w:tc>
                  </w:tr>
                </w:tbl>
                <w:p>
                  <w:pPr>
                    <w:pStyle w:val="BodyText"/>
                  </w:pPr>
                </w:p>
              </w:txbxContent>
            </v:textbox>
            <w10:wrap type="none"/>
          </v:shape>
        </w:pict>
      </w:r>
      <w:r>
        <w:rPr>
          <w:b/>
          <w:color w:val="77787B"/>
          <w:w w:val="105"/>
          <w:sz w:val="12"/>
        </w:rPr>
        <w:t>-</w:t>
        <w:tab/>
        <w:t>(20)</w:t>
      </w:r>
    </w:p>
    <w:p>
      <w:pPr>
        <w:pStyle w:val="BodyText"/>
        <w:rPr>
          <w:b/>
          <w:sz w:val="12"/>
        </w:rPr>
      </w:pPr>
    </w:p>
    <w:p>
      <w:pPr>
        <w:pStyle w:val="BodyText"/>
        <w:rPr>
          <w:b/>
          <w:sz w:val="12"/>
        </w:rPr>
      </w:pPr>
    </w:p>
    <w:p>
      <w:pPr>
        <w:pStyle w:val="BodyText"/>
        <w:spacing w:before="5"/>
        <w:rPr>
          <w:b/>
          <w:sz w:val="16"/>
        </w:rPr>
      </w:pPr>
    </w:p>
    <w:p>
      <w:pPr>
        <w:tabs>
          <w:tab w:pos="3949" w:val="left" w:leader="none"/>
        </w:tabs>
        <w:spacing w:line="424" w:lineRule="auto" w:before="0"/>
        <w:ind w:left="1706" w:right="96" w:firstLine="0"/>
        <w:jc w:val="left"/>
        <w:rPr>
          <w:b/>
          <w:sz w:val="10"/>
        </w:rPr>
      </w:pPr>
      <w:r>
        <w:rPr/>
        <w:pict>
          <v:line style="position:absolute;mso-position-horizontal-relative:page;mso-position-vertical-relative:paragraph;z-index:38440" from="63.2514pt,3.115829pt" to="83.2394pt,3.115829pt" stroked="true" strokeweight="1.457pt" strokecolor="#5b9bd4">
            <v:stroke dashstyle="solid"/>
            <w10:wrap type="none"/>
          </v:line>
        </w:pict>
      </w:r>
      <w:r>
        <w:rPr/>
        <w:pict>
          <v:line style="position:absolute;mso-position-horizontal-relative:page;mso-position-vertical-relative:paragraph;z-index:-1154080" from="175.266495pt,3.115829pt" to="195.254495pt,3.115829pt" stroked="true" strokeweight="1.457pt" strokecolor="#b1b3b5">
            <v:stroke dashstyle="solid"/>
            <w10:wrap type="none"/>
          </v:line>
        </w:pict>
      </w:r>
      <w:r>
        <w:rPr/>
        <w:pict>
          <v:line style="position:absolute;mso-position-horizontal-relative:page;mso-position-vertical-relative:paragraph;z-index:38488" from="63.2514pt,13.942629pt" to="83.2394pt,13.942629pt" stroked="true" strokeweight="1.457pt" strokecolor="#ec7c30">
            <v:stroke dashstyle="solid"/>
            <w10:wrap type="none"/>
          </v:line>
        </w:pict>
      </w:r>
      <w:r>
        <w:rPr>
          <w:b/>
          <w:color w:val="77787B"/>
          <w:w w:val="105"/>
          <w:sz w:val="10"/>
        </w:rPr>
        <w:t>NPL Kredit</w:t>
      </w:r>
      <w:r>
        <w:rPr>
          <w:b/>
          <w:color w:val="77787B"/>
          <w:spacing w:val="-9"/>
          <w:w w:val="105"/>
          <w:sz w:val="10"/>
        </w:rPr>
        <w:t> </w:t>
      </w:r>
      <w:r>
        <w:rPr>
          <w:b/>
          <w:color w:val="77787B"/>
          <w:w w:val="105"/>
          <w:sz w:val="10"/>
        </w:rPr>
        <w:t>Korporasi</w:t>
      </w:r>
      <w:r>
        <w:rPr>
          <w:b/>
          <w:color w:val="77787B"/>
          <w:spacing w:val="-3"/>
          <w:w w:val="105"/>
          <w:sz w:val="10"/>
        </w:rPr>
        <w:t> </w:t>
      </w:r>
      <w:r>
        <w:rPr>
          <w:b/>
          <w:color w:val="77787B"/>
          <w:w w:val="105"/>
          <w:sz w:val="10"/>
        </w:rPr>
        <w:t>(%)</w:t>
        <w:tab/>
        <w:t>Pertumbuhan</w:t>
      </w:r>
      <w:r>
        <w:rPr>
          <w:b/>
          <w:color w:val="77787B"/>
          <w:spacing w:val="-8"/>
          <w:w w:val="105"/>
          <w:sz w:val="10"/>
        </w:rPr>
        <w:t> </w:t>
      </w:r>
      <w:r>
        <w:rPr>
          <w:b/>
          <w:color w:val="77787B"/>
          <w:w w:val="105"/>
          <w:sz w:val="10"/>
        </w:rPr>
        <w:t>Perekonomian</w:t>
      </w:r>
      <w:r>
        <w:rPr>
          <w:b/>
          <w:color w:val="77787B"/>
          <w:spacing w:val="-8"/>
          <w:w w:val="105"/>
          <w:sz w:val="10"/>
        </w:rPr>
        <w:t> </w:t>
      </w:r>
      <w:r>
        <w:rPr>
          <w:b/>
          <w:color w:val="77787B"/>
          <w:w w:val="105"/>
          <w:sz w:val="10"/>
        </w:rPr>
        <w:t>(%,</w:t>
      </w:r>
      <w:r>
        <w:rPr>
          <w:b/>
          <w:color w:val="77787B"/>
          <w:spacing w:val="-6"/>
          <w:w w:val="105"/>
          <w:sz w:val="10"/>
        </w:rPr>
        <w:t> </w:t>
      </w:r>
      <w:r>
        <w:rPr>
          <w:b/>
          <w:color w:val="77787B"/>
          <w:w w:val="105"/>
          <w:sz w:val="10"/>
        </w:rPr>
        <w:t>yoy) Growth Kredit Korporasi (%, yoy) -</w:t>
      </w:r>
      <w:r>
        <w:rPr>
          <w:b/>
          <w:color w:val="77787B"/>
          <w:spacing w:val="-3"/>
          <w:w w:val="105"/>
          <w:sz w:val="10"/>
        </w:rPr>
        <w:t> </w:t>
      </w:r>
      <w:r>
        <w:rPr>
          <w:b/>
          <w:color w:val="77787B"/>
          <w:w w:val="105"/>
          <w:sz w:val="10"/>
        </w:rPr>
        <w:t>rhs</w:t>
      </w:r>
    </w:p>
    <w:p>
      <w:pPr>
        <w:spacing w:before="52"/>
        <w:ind w:left="0" w:right="0" w:firstLine="0"/>
        <w:jc w:val="right"/>
        <w:rPr>
          <w:i/>
          <w:sz w:val="12"/>
        </w:rPr>
      </w:pPr>
      <w:r>
        <w:rPr/>
        <w:pict>
          <v:shape style="position:absolute;margin-left:70.865997pt;margin-top:10.682593pt;width:212.6pt;height:19.6pt;mso-position-horizontal-relative:page;mso-position-vertical-relative:paragraph;z-index:36200;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4.23 Kredit Korporasi Lapangan Usaha Perdagangan</w:t>
                  </w:r>
                </w:p>
              </w:txbxContent>
            </v:textbox>
            <v:fill type="solid"/>
            <w10:wrap type="topAndBottom"/>
          </v:shape>
        </w:pict>
      </w:r>
      <w:r>
        <w:rPr>
          <w:i/>
          <w:color w:val="231F20"/>
          <w:w w:val="105"/>
          <w:sz w:val="12"/>
        </w:rPr>
        <w:t>Sumber: LBU, diolah</w:t>
      </w:r>
    </w:p>
    <w:p>
      <w:pPr>
        <w:pStyle w:val="BodyText"/>
        <w:rPr>
          <w:i/>
          <w:sz w:val="14"/>
        </w:rPr>
      </w:pPr>
    </w:p>
    <w:p>
      <w:pPr>
        <w:pStyle w:val="BodyText"/>
        <w:rPr>
          <w:i/>
          <w:sz w:val="14"/>
        </w:rPr>
      </w:pPr>
    </w:p>
    <w:p>
      <w:pPr>
        <w:pStyle w:val="BodyText"/>
        <w:spacing w:before="10"/>
        <w:rPr>
          <w:i/>
          <w:sz w:val="13"/>
        </w:rPr>
      </w:pPr>
    </w:p>
    <w:p>
      <w:pPr>
        <w:pStyle w:val="Heading9"/>
        <w:numPr>
          <w:ilvl w:val="1"/>
          <w:numId w:val="30"/>
        </w:numPr>
        <w:tabs>
          <w:tab w:pos="1645" w:val="left" w:leader="none"/>
          <w:tab w:pos="3112" w:val="left" w:leader="none"/>
          <w:tab w:pos="4558" w:val="left" w:leader="none"/>
        </w:tabs>
        <w:spacing w:line="295" w:lineRule="auto" w:before="1" w:after="0"/>
        <w:ind w:left="1644" w:right="0" w:hanging="511"/>
        <w:jc w:val="left"/>
      </w:pPr>
      <w:bookmarkStart w:name="_TOC_250006" w:id="6"/>
      <w:r>
        <w:rPr>
          <w:color w:val="001D4C"/>
          <w:w w:val="115"/>
        </w:rPr>
        <w:t>ASESMEN</w:t>
        <w:tab/>
        <w:t>INSTITUSI</w:t>
        <w:tab/>
      </w:r>
      <w:r>
        <w:rPr>
          <w:color w:val="001D4C"/>
          <w:spacing w:val="-3"/>
          <w:w w:val="115"/>
        </w:rPr>
        <w:t>KEUANGAN </w:t>
      </w:r>
      <w:bookmarkEnd w:id="6"/>
      <w:r>
        <w:rPr>
          <w:color w:val="001D4C"/>
          <w:w w:val="115"/>
        </w:rPr>
        <w:t>(PERBANKAN)</w:t>
      </w:r>
    </w:p>
    <w:p>
      <w:pPr>
        <w:pStyle w:val="BodyText"/>
        <w:spacing w:before="6"/>
        <w:rPr>
          <w:b/>
          <w:sz w:val="24"/>
        </w:rPr>
      </w:pPr>
    </w:p>
    <w:p>
      <w:pPr>
        <w:pStyle w:val="Heading9"/>
        <w:numPr>
          <w:ilvl w:val="2"/>
          <w:numId w:val="30"/>
        </w:numPr>
        <w:tabs>
          <w:tab w:pos="1690" w:val="left" w:leader="none"/>
        </w:tabs>
        <w:spacing w:line="240" w:lineRule="auto" w:before="0" w:after="0"/>
        <w:ind w:left="1689" w:right="0" w:hanging="556"/>
        <w:jc w:val="left"/>
      </w:pPr>
      <w:bookmarkStart w:name="_TOC_250005" w:id="7"/>
      <w:r>
        <w:rPr>
          <w:color w:val="001D4C"/>
          <w:w w:val="115"/>
        </w:rPr>
        <w:t>Jaringan Kantor dan</w:t>
      </w:r>
      <w:r>
        <w:rPr>
          <w:color w:val="001D4C"/>
          <w:spacing w:val="8"/>
          <w:w w:val="115"/>
        </w:rPr>
        <w:t> </w:t>
      </w:r>
      <w:bookmarkEnd w:id="7"/>
      <w:r>
        <w:rPr>
          <w:color w:val="001D4C"/>
          <w:w w:val="115"/>
        </w:rPr>
        <w:t>Aset</w:t>
      </w:r>
    </w:p>
    <w:p>
      <w:pPr>
        <w:pStyle w:val="BodyText"/>
        <w:spacing w:line="295" w:lineRule="auto" w:before="56"/>
        <w:ind w:left="1133" w:right="1"/>
        <w:jc w:val="both"/>
      </w:pPr>
      <w:r>
        <w:rPr>
          <w:color w:val="231F20"/>
          <w:spacing w:val="-3"/>
          <w:w w:val="105"/>
        </w:rPr>
        <w:t>Pada </w:t>
      </w:r>
      <w:r>
        <w:rPr>
          <w:color w:val="231F20"/>
          <w:spacing w:val="-4"/>
          <w:w w:val="105"/>
        </w:rPr>
        <w:t>triwulan </w:t>
      </w:r>
      <w:r>
        <w:rPr>
          <w:color w:val="231F20"/>
          <w:spacing w:val="-3"/>
          <w:w w:val="105"/>
        </w:rPr>
        <w:t>III </w:t>
      </w:r>
      <w:r>
        <w:rPr>
          <w:color w:val="231F20"/>
          <w:spacing w:val="-4"/>
          <w:w w:val="105"/>
        </w:rPr>
        <w:t>2018, jumlah </w:t>
      </w:r>
      <w:r>
        <w:rPr>
          <w:color w:val="231F20"/>
          <w:spacing w:val="-3"/>
          <w:w w:val="105"/>
        </w:rPr>
        <w:t>bank umum dan BPR </w:t>
      </w:r>
      <w:r>
        <w:rPr>
          <w:color w:val="231F20"/>
          <w:spacing w:val="-11"/>
          <w:w w:val="105"/>
        </w:rPr>
        <w:t>di </w:t>
      </w:r>
      <w:r>
        <w:rPr>
          <w:color w:val="231F20"/>
          <w:spacing w:val="-3"/>
          <w:w w:val="105"/>
        </w:rPr>
        <w:t>Bali </w:t>
      </w:r>
      <w:r>
        <w:rPr>
          <w:color w:val="231F20"/>
          <w:spacing w:val="-4"/>
          <w:w w:val="105"/>
        </w:rPr>
        <w:t>tidak mengalami perubahan yaitu </w:t>
      </w:r>
      <w:r>
        <w:rPr>
          <w:color w:val="231F20"/>
          <w:w w:val="105"/>
        </w:rPr>
        <w:t>55 </w:t>
      </w:r>
      <w:r>
        <w:rPr>
          <w:color w:val="231F20"/>
          <w:spacing w:val="-3"/>
          <w:w w:val="105"/>
        </w:rPr>
        <w:t>bank </w:t>
      </w:r>
      <w:r>
        <w:rPr>
          <w:color w:val="231F20"/>
          <w:spacing w:val="-4"/>
          <w:w w:val="105"/>
        </w:rPr>
        <w:t>umum </w:t>
      </w:r>
      <w:r>
        <w:rPr>
          <w:color w:val="231F20"/>
          <w:spacing w:val="-3"/>
          <w:w w:val="105"/>
        </w:rPr>
        <w:t>dan 136  BPR.  </w:t>
      </w:r>
      <w:r>
        <w:rPr>
          <w:color w:val="231F20"/>
          <w:spacing w:val="-8"/>
          <w:w w:val="105"/>
        </w:rPr>
        <w:t>Total  </w:t>
      </w:r>
      <w:r>
        <w:rPr>
          <w:color w:val="231F20"/>
          <w:spacing w:val="-3"/>
          <w:w w:val="105"/>
        </w:rPr>
        <w:t>aset  </w:t>
      </w:r>
      <w:r>
        <w:rPr>
          <w:color w:val="231F20"/>
          <w:spacing w:val="-4"/>
          <w:w w:val="105"/>
        </w:rPr>
        <w:t>perbankan  (bank  umum </w:t>
      </w:r>
      <w:r>
        <w:rPr>
          <w:color w:val="231F20"/>
          <w:spacing w:val="-3"/>
          <w:w w:val="105"/>
        </w:rPr>
        <w:t>dan BPR) pada </w:t>
      </w:r>
      <w:r>
        <w:rPr>
          <w:color w:val="231F20"/>
          <w:spacing w:val="-4"/>
          <w:w w:val="105"/>
        </w:rPr>
        <w:t>triwulan </w:t>
      </w:r>
      <w:r>
        <w:rPr>
          <w:color w:val="231F20"/>
          <w:spacing w:val="-3"/>
          <w:w w:val="105"/>
        </w:rPr>
        <w:t>III 2018 </w:t>
      </w:r>
      <w:r>
        <w:rPr>
          <w:color w:val="231F20"/>
          <w:spacing w:val="-4"/>
          <w:w w:val="105"/>
        </w:rPr>
        <w:t>meningkat menjadi Rp124,98 triliun </w:t>
      </w:r>
      <w:r>
        <w:rPr>
          <w:color w:val="231F20"/>
          <w:spacing w:val="-3"/>
          <w:w w:val="105"/>
        </w:rPr>
        <w:t>dari </w:t>
      </w:r>
      <w:r>
        <w:rPr>
          <w:color w:val="231F20"/>
          <w:spacing w:val="-4"/>
          <w:w w:val="105"/>
        </w:rPr>
        <w:t>Rp120,96 triliun </w:t>
      </w:r>
      <w:r>
        <w:rPr>
          <w:color w:val="231F20"/>
          <w:spacing w:val="-3"/>
          <w:w w:val="105"/>
        </w:rPr>
        <w:t>pada </w:t>
      </w:r>
      <w:r>
        <w:rPr>
          <w:color w:val="231F20"/>
          <w:spacing w:val="-6"/>
          <w:w w:val="105"/>
        </w:rPr>
        <w:t>triwulan </w:t>
      </w:r>
      <w:r>
        <w:rPr>
          <w:color w:val="231F20"/>
          <w:spacing w:val="-4"/>
          <w:w w:val="105"/>
        </w:rPr>
        <w:t>sebelumnya. Dilihat </w:t>
      </w:r>
      <w:r>
        <w:rPr>
          <w:color w:val="231F20"/>
          <w:spacing w:val="-3"/>
          <w:w w:val="105"/>
        </w:rPr>
        <w:t>dari </w:t>
      </w:r>
      <w:r>
        <w:rPr>
          <w:color w:val="231F20"/>
          <w:spacing w:val="-4"/>
          <w:w w:val="105"/>
        </w:rPr>
        <w:t>pertumbuhannya, </w:t>
      </w:r>
      <w:r>
        <w:rPr>
          <w:color w:val="231F20"/>
          <w:spacing w:val="-8"/>
          <w:w w:val="105"/>
        </w:rPr>
        <w:t>aset </w:t>
      </w:r>
      <w:r>
        <w:rPr>
          <w:color w:val="231F20"/>
          <w:spacing w:val="-4"/>
          <w:w w:val="105"/>
        </w:rPr>
        <w:t>perbankan mengalami perlambatan </w:t>
      </w:r>
      <w:r>
        <w:rPr>
          <w:color w:val="231F20"/>
          <w:spacing w:val="-3"/>
          <w:w w:val="105"/>
        </w:rPr>
        <w:t>dari </w:t>
      </w:r>
      <w:r>
        <w:rPr>
          <w:color w:val="231F20"/>
          <w:spacing w:val="-4"/>
          <w:w w:val="105"/>
        </w:rPr>
        <w:t>8,70% </w:t>
      </w:r>
      <w:r>
        <w:rPr>
          <w:color w:val="231F20"/>
          <w:spacing w:val="-7"/>
          <w:w w:val="105"/>
        </w:rPr>
        <w:t>(yoy) </w:t>
      </w:r>
      <w:r>
        <w:rPr>
          <w:color w:val="231F20"/>
          <w:spacing w:val="-3"/>
          <w:w w:val="105"/>
        </w:rPr>
        <w:t>pada </w:t>
      </w:r>
      <w:r>
        <w:rPr>
          <w:color w:val="231F20"/>
          <w:spacing w:val="-4"/>
          <w:w w:val="105"/>
        </w:rPr>
        <w:t>triwulan </w:t>
      </w:r>
      <w:r>
        <w:rPr>
          <w:color w:val="231F20"/>
          <w:w w:val="105"/>
        </w:rPr>
        <w:t>II </w:t>
      </w:r>
      <w:r>
        <w:rPr>
          <w:color w:val="231F20"/>
          <w:spacing w:val="-3"/>
          <w:w w:val="105"/>
        </w:rPr>
        <w:t>2018 </w:t>
      </w:r>
      <w:r>
        <w:rPr>
          <w:color w:val="231F20"/>
          <w:spacing w:val="-4"/>
          <w:w w:val="105"/>
        </w:rPr>
        <w:t>menjadi 6,57% (yoy). </w:t>
      </w:r>
      <w:r>
        <w:rPr>
          <w:color w:val="231F20"/>
          <w:w w:val="105"/>
        </w:rPr>
        <w:t>Di </w:t>
      </w:r>
      <w:r>
        <w:rPr>
          <w:color w:val="231F20"/>
          <w:spacing w:val="-3"/>
          <w:w w:val="105"/>
        </w:rPr>
        <w:t>sisi </w:t>
      </w:r>
      <w:r>
        <w:rPr>
          <w:color w:val="231F20"/>
          <w:spacing w:val="-7"/>
          <w:w w:val="105"/>
        </w:rPr>
        <w:t>lain, </w:t>
      </w:r>
      <w:r>
        <w:rPr>
          <w:color w:val="231F20"/>
          <w:spacing w:val="-4"/>
          <w:w w:val="105"/>
        </w:rPr>
        <w:t>kredit perbankan terakselerasi </w:t>
      </w:r>
      <w:r>
        <w:rPr>
          <w:color w:val="231F20"/>
          <w:spacing w:val="-3"/>
          <w:w w:val="105"/>
        </w:rPr>
        <w:t>dari </w:t>
      </w:r>
      <w:r>
        <w:rPr>
          <w:color w:val="231F20"/>
          <w:spacing w:val="-4"/>
          <w:w w:val="105"/>
        </w:rPr>
        <w:t>4,02% (yoy) </w:t>
      </w:r>
      <w:r>
        <w:rPr>
          <w:color w:val="231F20"/>
          <w:spacing w:val="-7"/>
          <w:w w:val="105"/>
        </w:rPr>
        <w:t>dengan </w:t>
      </w:r>
      <w:r>
        <w:rPr>
          <w:color w:val="231F20"/>
          <w:spacing w:val="-4"/>
          <w:w w:val="105"/>
        </w:rPr>
        <w:t>nominal Rp83,92 triliun </w:t>
      </w:r>
      <w:r>
        <w:rPr>
          <w:color w:val="231F20"/>
          <w:spacing w:val="-3"/>
          <w:w w:val="105"/>
        </w:rPr>
        <w:t>pada </w:t>
      </w:r>
      <w:r>
        <w:rPr>
          <w:color w:val="231F20"/>
          <w:spacing w:val="-4"/>
          <w:w w:val="105"/>
        </w:rPr>
        <w:t>triwulan</w:t>
      </w:r>
      <w:r>
        <w:rPr>
          <w:color w:val="231F20"/>
          <w:spacing w:val="14"/>
          <w:w w:val="105"/>
        </w:rPr>
        <w:t> </w:t>
      </w:r>
      <w:r>
        <w:rPr>
          <w:color w:val="231F20"/>
          <w:spacing w:val="-6"/>
          <w:w w:val="105"/>
        </w:rPr>
        <w:t>sebelumnya</w:t>
      </w:r>
    </w:p>
    <w:p>
      <w:pPr>
        <w:pStyle w:val="BodyText"/>
        <w:spacing w:line="295" w:lineRule="auto" w:before="58"/>
        <w:ind w:left="526" w:right="1135"/>
        <w:jc w:val="both"/>
      </w:pPr>
      <w:r>
        <w:rPr/>
        <w:br w:type="column"/>
      </w:r>
      <w:r>
        <w:rPr>
          <w:color w:val="231F20"/>
          <w:spacing w:val="-4"/>
          <w:w w:val="105"/>
        </w:rPr>
        <w:t>menjadi 5,23% (yoy) </w:t>
      </w:r>
      <w:r>
        <w:rPr>
          <w:color w:val="231F20"/>
          <w:spacing w:val="-3"/>
          <w:w w:val="105"/>
        </w:rPr>
        <w:t>pada </w:t>
      </w:r>
      <w:r>
        <w:rPr>
          <w:color w:val="231F20"/>
          <w:spacing w:val="-4"/>
          <w:w w:val="105"/>
        </w:rPr>
        <w:t>triwulan </w:t>
      </w:r>
      <w:r>
        <w:rPr>
          <w:color w:val="231F20"/>
          <w:spacing w:val="-3"/>
          <w:w w:val="105"/>
        </w:rPr>
        <w:t>III 2018 </w:t>
      </w:r>
      <w:r>
        <w:rPr>
          <w:color w:val="231F20"/>
          <w:spacing w:val="-6"/>
          <w:w w:val="105"/>
        </w:rPr>
        <w:t>dengan </w:t>
      </w:r>
      <w:r>
        <w:rPr>
          <w:color w:val="231F20"/>
          <w:spacing w:val="-4"/>
          <w:w w:val="105"/>
        </w:rPr>
        <w:t>nominal Rp85,62 triliun. Demikian halnya </w:t>
      </w:r>
      <w:r>
        <w:rPr>
          <w:color w:val="231F20"/>
          <w:spacing w:val="-6"/>
          <w:w w:val="105"/>
        </w:rPr>
        <w:t>pertumbuhan </w:t>
      </w:r>
      <w:r>
        <w:rPr>
          <w:color w:val="231F20"/>
          <w:spacing w:val="-3"/>
          <w:w w:val="105"/>
        </w:rPr>
        <w:t>DPK yang juga </w:t>
      </w:r>
      <w:r>
        <w:rPr>
          <w:color w:val="231F20"/>
          <w:spacing w:val="-4"/>
          <w:w w:val="105"/>
        </w:rPr>
        <w:t>terakselerasi </w:t>
      </w:r>
      <w:r>
        <w:rPr>
          <w:color w:val="231F20"/>
          <w:spacing w:val="-3"/>
          <w:w w:val="105"/>
        </w:rPr>
        <w:t>dari </w:t>
      </w:r>
      <w:r>
        <w:rPr>
          <w:color w:val="231F20"/>
          <w:spacing w:val="-4"/>
          <w:w w:val="105"/>
        </w:rPr>
        <w:t>8,61% (yoy) </w:t>
      </w:r>
      <w:r>
        <w:rPr>
          <w:color w:val="231F20"/>
          <w:spacing w:val="-8"/>
          <w:w w:val="105"/>
        </w:rPr>
        <w:t>atau </w:t>
      </w:r>
      <w:r>
        <w:rPr>
          <w:color w:val="231F20"/>
          <w:spacing w:val="-4"/>
          <w:w w:val="105"/>
        </w:rPr>
        <w:t>Rp99,85 triliun </w:t>
      </w:r>
      <w:r>
        <w:rPr>
          <w:color w:val="231F20"/>
          <w:spacing w:val="-3"/>
          <w:w w:val="105"/>
        </w:rPr>
        <w:t>pada </w:t>
      </w:r>
      <w:r>
        <w:rPr>
          <w:color w:val="231F20"/>
          <w:spacing w:val="-4"/>
          <w:w w:val="105"/>
        </w:rPr>
        <w:t>triwulan </w:t>
      </w:r>
      <w:r>
        <w:rPr>
          <w:color w:val="231F20"/>
          <w:spacing w:val="-3"/>
          <w:w w:val="105"/>
        </w:rPr>
        <w:t>lalu </w:t>
      </w:r>
      <w:r>
        <w:rPr>
          <w:color w:val="231F20"/>
          <w:spacing w:val="-4"/>
          <w:w w:val="105"/>
        </w:rPr>
        <w:t>menjadi 8,63% </w:t>
      </w:r>
      <w:r>
        <w:rPr>
          <w:color w:val="231F20"/>
          <w:spacing w:val="-7"/>
          <w:w w:val="105"/>
        </w:rPr>
        <w:t>(yoy) </w:t>
      </w:r>
      <w:r>
        <w:rPr>
          <w:color w:val="231F20"/>
          <w:spacing w:val="-3"/>
          <w:w w:val="105"/>
        </w:rPr>
        <w:t>pada</w:t>
      </w:r>
      <w:r>
        <w:rPr>
          <w:color w:val="231F20"/>
          <w:spacing w:val="-36"/>
          <w:w w:val="105"/>
        </w:rPr>
        <w:t> </w:t>
      </w:r>
      <w:r>
        <w:rPr>
          <w:color w:val="231F20"/>
          <w:spacing w:val="-4"/>
          <w:w w:val="105"/>
        </w:rPr>
        <w:t>triwulan laporan dengan nominal Rp105,20 </w:t>
      </w:r>
      <w:r>
        <w:rPr>
          <w:color w:val="231F20"/>
          <w:spacing w:val="-6"/>
          <w:w w:val="105"/>
        </w:rPr>
        <w:t>triliun. </w:t>
      </w:r>
      <w:r>
        <w:rPr>
          <w:color w:val="231F20"/>
          <w:w w:val="105"/>
        </w:rPr>
        <w:t>Di </w:t>
      </w:r>
      <w:r>
        <w:rPr>
          <w:color w:val="231F20"/>
          <w:spacing w:val="-3"/>
          <w:w w:val="105"/>
        </w:rPr>
        <w:t>sisi </w:t>
      </w:r>
      <w:r>
        <w:rPr>
          <w:color w:val="231F20"/>
          <w:spacing w:val="-4"/>
          <w:w w:val="105"/>
        </w:rPr>
        <w:t>lain, kualitas kredit menunjukkan </w:t>
      </w:r>
      <w:r>
        <w:rPr>
          <w:color w:val="231F20"/>
          <w:spacing w:val="-6"/>
          <w:w w:val="105"/>
        </w:rPr>
        <w:t>penurunan, </w:t>
      </w:r>
      <w:r>
        <w:rPr>
          <w:color w:val="231F20"/>
          <w:spacing w:val="-4"/>
          <w:w w:val="105"/>
        </w:rPr>
        <w:t>tercermin </w:t>
      </w:r>
      <w:r>
        <w:rPr>
          <w:color w:val="231F20"/>
          <w:spacing w:val="-3"/>
          <w:w w:val="105"/>
        </w:rPr>
        <w:t>pada </w:t>
      </w:r>
      <w:r>
        <w:rPr>
          <w:color w:val="231F20"/>
          <w:spacing w:val="-4"/>
          <w:w w:val="105"/>
        </w:rPr>
        <w:t>peningkatan </w:t>
      </w:r>
      <w:r>
        <w:rPr>
          <w:color w:val="231F20"/>
          <w:spacing w:val="-3"/>
          <w:w w:val="105"/>
        </w:rPr>
        <w:t>NPL dari </w:t>
      </w:r>
      <w:r>
        <w:rPr>
          <w:color w:val="231F20"/>
          <w:spacing w:val="-4"/>
          <w:w w:val="105"/>
        </w:rPr>
        <w:t>3,74% </w:t>
      </w:r>
      <w:r>
        <w:rPr>
          <w:color w:val="231F20"/>
          <w:spacing w:val="-8"/>
          <w:w w:val="105"/>
        </w:rPr>
        <w:t>pada </w:t>
      </w:r>
      <w:r>
        <w:rPr>
          <w:color w:val="231F20"/>
          <w:spacing w:val="-4"/>
          <w:w w:val="105"/>
        </w:rPr>
        <w:t>triwulan </w:t>
      </w:r>
      <w:r>
        <w:rPr>
          <w:color w:val="231F20"/>
          <w:w w:val="105"/>
        </w:rPr>
        <w:t>II </w:t>
      </w:r>
      <w:r>
        <w:rPr>
          <w:color w:val="231F20"/>
          <w:spacing w:val="-3"/>
          <w:w w:val="105"/>
        </w:rPr>
        <w:t>2018 </w:t>
      </w:r>
      <w:r>
        <w:rPr>
          <w:color w:val="231F20"/>
          <w:spacing w:val="-4"/>
          <w:w w:val="105"/>
        </w:rPr>
        <w:t>menjadi 3,80% </w:t>
      </w:r>
      <w:r>
        <w:rPr>
          <w:color w:val="231F20"/>
          <w:spacing w:val="-3"/>
          <w:w w:val="105"/>
        </w:rPr>
        <w:t>pada </w:t>
      </w:r>
      <w:r>
        <w:rPr>
          <w:color w:val="231F20"/>
          <w:spacing w:val="-4"/>
          <w:w w:val="105"/>
        </w:rPr>
        <w:t>triwulan</w:t>
      </w:r>
      <w:r>
        <w:rPr>
          <w:color w:val="231F20"/>
          <w:spacing w:val="12"/>
          <w:w w:val="105"/>
        </w:rPr>
        <w:t> </w:t>
      </w:r>
      <w:r>
        <w:rPr>
          <w:color w:val="231F20"/>
          <w:spacing w:val="-3"/>
          <w:w w:val="105"/>
        </w:rPr>
        <w:t>III </w:t>
      </w:r>
      <w:r>
        <w:rPr>
          <w:color w:val="231F20"/>
          <w:spacing w:val="-4"/>
          <w:w w:val="105"/>
        </w:rPr>
        <w:t>2018.</w:t>
      </w:r>
    </w:p>
    <w:p>
      <w:pPr>
        <w:pStyle w:val="BodyText"/>
        <w:spacing w:before="5"/>
        <w:rPr>
          <w:sz w:val="24"/>
        </w:rPr>
      </w:pPr>
    </w:p>
    <w:p>
      <w:pPr>
        <w:pStyle w:val="Heading9"/>
        <w:ind w:left="526"/>
      </w:pPr>
      <w:r>
        <w:rPr>
          <w:color w:val="001D4C"/>
          <w:w w:val="110"/>
        </w:rPr>
        <w:t>3.3.2. Kondisi Umum Perbankan Bali</w:t>
      </w:r>
    </w:p>
    <w:p>
      <w:pPr>
        <w:pStyle w:val="BodyText"/>
        <w:spacing w:line="295" w:lineRule="auto" w:before="56"/>
        <w:ind w:left="526" w:right="1135"/>
        <w:jc w:val="both"/>
      </w:pPr>
      <w:r>
        <w:rPr>
          <w:color w:val="231F20"/>
          <w:spacing w:val="-4"/>
          <w:w w:val="105"/>
        </w:rPr>
        <w:t>Secara  umum,  perkembangan  kinerja   </w:t>
      </w:r>
      <w:r>
        <w:rPr>
          <w:color w:val="231F20"/>
          <w:spacing w:val="-3"/>
          <w:w w:val="105"/>
        </w:rPr>
        <w:t>bank   </w:t>
      </w:r>
      <w:r>
        <w:rPr>
          <w:color w:val="231F20"/>
          <w:spacing w:val="-7"/>
          <w:w w:val="105"/>
        </w:rPr>
        <w:t>umum </w:t>
      </w:r>
      <w:r>
        <w:rPr>
          <w:color w:val="231F20"/>
          <w:w w:val="105"/>
        </w:rPr>
        <w:t>di </w:t>
      </w:r>
      <w:r>
        <w:rPr>
          <w:color w:val="231F20"/>
          <w:spacing w:val="-3"/>
          <w:w w:val="105"/>
        </w:rPr>
        <w:t>Bali pada </w:t>
      </w:r>
      <w:r>
        <w:rPr>
          <w:color w:val="231F20"/>
          <w:spacing w:val="-4"/>
          <w:w w:val="105"/>
        </w:rPr>
        <w:t>triwulan </w:t>
      </w:r>
      <w:r>
        <w:rPr>
          <w:color w:val="231F20"/>
          <w:spacing w:val="-3"/>
          <w:w w:val="105"/>
        </w:rPr>
        <w:t>III 2018 </w:t>
      </w:r>
      <w:r>
        <w:rPr>
          <w:color w:val="231F20"/>
          <w:spacing w:val="-4"/>
          <w:w w:val="105"/>
        </w:rPr>
        <w:t>menunjukkan  </w:t>
      </w:r>
      <w:r>
        <w:rPr>
          <w:color w:val="231F20"/>
          <w:spacing w:val="-6"/>
          <w:w w:val="105"/>
        </w:rPr>
        <w:t>kinerja </w:t>
      </w:r>
      <w:r>
        <w:rPr>
          <w:color w:val="231F20"/>
          <w:spacing w:val="-3"/>
          <w:w w:val="105"/>
        </w:rPr>
        <w:t>yang </w:t>
      </w:r>
      <w:r>
        <w:rPr>
          <w:color w:val="231F20"/>
          <w:spacing w:val="-4"/>
          <w:w w:val="105"/>
        </w:rPr>
        <w:t>semakin baik. Pertumbuhan </w:t>
      </w:r>
      <w:r>
        <w:rPr>
          <w:color w:val="231F20"/>
          <w:spacing w:val="-3"/>
          <w:w w:val="105"/>
        </w:rPr>
        <w:t>DPK bank </w:t>
      </w:r>
      <w:r>
        <w:rPr>
          <w:color w:val="231F20"/>
          <w:spacing w:val="-8"/>
          <w:w w:val="105"/>
        </w:rPr>
        <w:t>umum </w:t>
      </w:r>
      <w:r>
        <w:rPr>
          <w:color w:val="231F20"/>
          <w:spacing w:val="-4"/>
          <w:w w:val="105"/>
        </w:rPr>
        <w:t>terakselerasi dibanding triwulan </w:t>
      </w:r>
      <w:r>
        <w:rPr>
          <w:color w:val="231F20"/>
          <w:spacing w:val="-3"/>
          <w:w w:val="105"/>
        </w:rPr>
        <w:t>lalu dari </w:t>
      </w:r>
      <w:r>
        <w:rPr>
          <w:color w:val="231F20"/>
          <w:spacing w:val="-4"/>
          <w:w w:val="105"/>
        </w:rPr>
        <w:t>7,79% </w:t>
      </w:r>
      <w:r>
        <w:rPr>
          <w:color w:val="231F20"/>
          <w:spacing w:val="-7"/>
          <w:w w:val="105"/>
        </w:rPr>
        <w:t>(yoy) </w:t>
      </w:r>
      <w:r>
        <w:rPr>
          <w:color w:val="231F20"/>
          <w:spacing w:val="-4"/>
          <w:w w:val="105"/>
        </w:rPr>
        <w:t>menjadi 8,17% (yoy) </w:t>
      </w:r>
      <w:r>
        <w:rPr>
          <w:color w:val="231F20"/>
          <w:spacing w:val="-3"/>
          <w:w w:val="105"/>
        </w:rPr>
        <w:t>pada </w:t>
      </w:r>
      <w:r>
        <w:rPr>
          <w:color w:val="231F20"/>
          <w:spacing w:val="-4"/>
          <w:w w:val="105"/>
        </w:rPr>
        <w:t>triwulan laporan. </w:t>
      </w:r>
      <w:r>
        <w:rPr>
          <w:color w:val="231F20"/>
          <w:spacing w:val="-6"/>
          <w:w w:val="105"/>
        </w:rPr>
        <w:t>Sejalan </w:t>
      </w:r>
      <w:r>
        <w:rPr>
          <w:color w:val="231F20"/>
          <w:spacing w:val="-4"/>
          <w:w w:val="105"/>
        </w:rPr>
        <w:t>dengan penghimpunan dana, penyaluran kredit </w:t>
      </w:r>
      <w:r>
        <w:rPr>
          <w:color w:val="231F20"/>
          <w:spacing w:val="-8"/>
          <w:w w:val="105"/>
        </w:rPr>
        <w:t>bank </w:t>
      </w:r>
      <w:r>
        <w:rPr>
          <w:color w:val="231F20"/>
          <w:spacing w:val="-3"/>
          <w:w w:val="105"/>
        </w:rPr>
        <w:t>umum juga </w:t>
      </w:r>
      <w:r>
        <w:rPr>
          <w:color w:val="231F20"/>
          <w:spacing w:val="-4"/>
          <w:w w:val="105"/>
        </w:rPr>
        <w:t>mengalami akselerasi </w:t>
      </w:r>
      <w:r>
        <w:rPr>
          <w:color w:val="231F20"/>
          <w:spacing w:val="-3"/>
          <w:w w:val="105"/>
        </w:rPr>
        <w:t>yang </w:t>
      </w:r>
      <w:r>
        <w:rPr>
          <w:color w:val="231F20"/>
          <w:spacing w:val="-4"/>
          <w:w w:val="105"/>
        </w:rPr>
        <w:t>diiringi </w:t>
      </w:r>
      <w:r>
        <w:rPr>
          <w:color w:val="231F20"/>
          <w:spacing w:val="-8"/>
          <w:w w:val="105"/>
        </w:rPr>
        <w:t>oleh </w:t>
      </w:r>
      <w:r>
        <w:rPr>
          <w:color w:val="231F20"/>
          <w:spacing w:val="-4"/>
          <w:w w:val="105"/>
        </w:rPr>
        <w:t>membaiknya kualitas kredit. Pertumbuhan kredit </w:t>
      </w:r>
      <w:r>
        <w:rPr>
          <w:color w:val="231F20"/>
          <w:spacing w:val="-8"/>
          <w:w w:val="105"/>
        </w:rPr>
        <w:t>bank </w:t>
      </w:r>
      <w:r>
        <w:rPr>
          <w:color w:val="231F20"/>
          <w:spacing w:val="-3"/>
          <w:w w:val="105"/>
        </w:rPr>
        <w:t>umum </w:t>
      </w:r>
      <w:r>
        <w:rPr>
          <w:color w:val="231F20"/>
          <w:spacing w:val="-4"/>
          <w:w w:val="105"/>
        </w:rPr>
        <w:t>meningkat </w:t>
      </w:r>
      <w:r>
        <w:rPr>
          <w:color w:val="231F20"/>
          <w:spacing w:val="-3"/>
          <w:w w:val="105"/>
        </w:rPr>
        <w:t>dari </w:t>
      </w:r>
      <w:r>
        <w:rPr>
          <w:color w:val="231F20"/>
          <w:spacing w:val="-4"/>
          <w:w w:val="105"/>
        </w:rPr>
        <w:t>3,74% (yoy) </w:t>
      </w:r>
      <w:r>
        <w:rPr>
          <w:color w:val="231F20"/>
          <w:spacing w:val="-3"/>
          <w:w w:val="105"/>
        </w:rPr>
        <w:t>pada </w:t>
      </w:r>
      <w:r>
        <w:rPr>
          <w:color w:val="231F20"/>
          <w:spacing w:val="-6"/>
          <w:w w:val="105"/>
        </w:rPr>
        <w:t>triwulan </w:t>
      </w:r>
      <w:r>
        <w:rPr>
          <w:color w:val="231F20"/>
          <w:spacing w:val="-4"/>
          <w:w w:val="105"/>
        </w:rPr>
        <w:t>sebelumnya</w:t>
      </w:r>
      <w:r>
        <w:rPr>
          <w:color w:val="231F20"/>
          <w:spacing w:val="-10"/>
          <w:w w:val="105"/>
        </w:rPr>
        <w:t> </w:t>
      </w:r>
      <w:r>
        <w:rPr>
          <w:color w:val="231F20"/>
          <w:spacing w:val="-4"/>
          <w:w w:val="105"/>
        </w:rPr>
        <w:t>menjadi</w:t>
      </w:r>
      <w:r>
        <w:rPr>
          <w:color w:val="231F20"/>
          <w:spacing w:val="-10"/>
          <w:w w:val="105"/>
        </w:rPr>
        <w:t> </w:t>
      </w:r>
      <w:r>
        <w:rPr>
          <w:color w:val="231F20"/>
          <w:spacing w:val="-4"/>
          <w:w w:val="105"/>
        </w:rPr>
        <w:t>5,03%</w:t>
      </w:r>
      <w:r>
        <w:rPr>
          <w:color w:val="231F20"/>
          <w:spacing w:val="-10"/>
          <w:w w:val="105"/>
        </w:rPr>
        <w:t> </w:t>
      </w:r>
      <w:r>
        <w:rPr>
          <w:color w:val="231F20"/>
          <w:spacing w:val="-4"/>
          <w:w w:val="105"/>
        </w:rPr>
        <w:t>(yoy)</w:t>
      </w:r>
      <w:r>
        <w:rPr>
          <w:color w:val="231F20"/>
          <w:spacing w:val="-10"/>
          <w:w w:val="105"/>
        </w:rPr>
        <w:t> </w:t>
      </w:r>
      <w:r>
        <w:rPr>
          <w:color w:val="231F20"/>
          <w:spacing w:val="-3"/>
          <w:w w:val="105"/>
        </w:rPr>
        <w:t>pada</w:t>
      </w:r>
      <w:r>
        <w:rPr>
          <w:color w:val="231F20"/>
          <w:spacing w:val="-9"/>
          <w:w w:val="105"/>
        </w:rPr>
        <w:t> </w:t>
      </w:r>
      <w:r>
        <w:rPr>
          <w:color w:val="231F20"/>
          <w:spacing w:val="-4"/>
          <w:w w:val="105"/>
        </w:rPr>
        <w:t>triwulan</w:t>
      </w:r>
      <w:r>
        <w:rPr>
          <w:color w:val="231F20"/>
          <w:spacing w:val="-10"/>
          <w:w w:val="105"/>
        </w:rPr>
        <w:t> </w:t>
      </w:r>
      <w:r>
        <w:rPr>
          <w:color w:val="231F20"/>
          <w:spacing w:val="-3"/>
          <w:w w:val="105"/>
        </w:rPr>
        <w:t>III</w:t>
      </w:r>
      <w:r>
        <w:rPr>
          <w:color w:val="231F20"/>
          <w:spacing w:val="-10"/>
          <w:w w:val="105"/>
        </w:rPr>
        <w:t> </w:t>
      </w:r>
      <w:r>
        <w:rPr>
          <w:color w:val="231F20"/>
          <w:spacing w:val="-7"/>
          <w:w w:val="105"/>
        </w:rPr>
        <w:t>2018. </w:t>
      </w:r>
      <w:r>
        <w:rPr>
          <w:color w:val="231F20"/>
          <w:spacing w:val="-4"/>
          <w:w w:val="105"/>
        </w:rPr>
        <w:t>Sejalan dengan penyaluran kredit, </w:t>
      </w:r>
      <w:r>
        <w:rPr>
          <w:color w:val="231F20"/>
          <w:spacing w:val="-3"/>
          <w:w w:val="105"/>
        </w:rPr>
        <w:t>NPL bank </w:t>
      </w:r>
      <w:r>
        <w:rPr>
          <w:color w:val="231F20"/>
          <w:spacing w:val="-8"/>
          <w:w w:val="105"/>
        </w:rPr>
        <w:t>umum </w:t>
      </w:r>
      <w:r>
        <w:rPr>
          <w:color w:val="231F20"/>
          <w:spacing w:val="-4"/>
          <w:w w:val="105"/>
        </w:rPr>
        <w:t>mengalami penurunan </w:t>
      </w:r>
      <w:r>
        <w:rPr>
          <w:color w:val="231F20"/>
          <w:spacing w:val="-3"/>
          <w:w w:val="105"/>
        </w:rPr>
        <w:t>dari </w:t>
      </w:r>
      <w:r>
        <w:rPr>
          <w:color w:val="231F20"/>
          <w:spacing w:val="-4"/>
          <w:w w:val="105"/>
        </w:rPr>
        <w:t>3,08% </w:t>
      </w:r>
      <w:r>
        <w:rPr>
          <w:color w:val="231F20"/>
          <w:spacing w:val="-3"/>
          <w:w w:val="105"/>
        </w:rPr>
        <w:t>pada </w:t>
      </w:r>
      <w:r>
        <w:rPr>
          <w:color w:val="231F20"/>
          <w:spacing w:val="-4"/>
          <w:w w:val="105"/>
        </w:rPr>
        <w:t>triwulan </w:t>
      </w:r>
      <w:r>
        <w:rPr>
          <w:color w:val="231F20"/>
          <w:spacing w:val="-8"/>
          <w:w w:val="105"/>
        </w:rPr>
        <w:t>lalu </w:t>
      </w:r>
      <w:r>
        <w:rPr>
          <w:color w:val="231F20"/>
          <w:spacing w:val="-4"/>
          <w:w w:val="105"/>
        </w:rPr>
        <w:t>menjadi 2,98% </w:t>
      </w:r>
      <w:r>
        <w:rPr>
          <w:color w:val="231F20"/>
          <w:spacing w:val="-3"/>
          <w:w w:val="105"/>
        </w:rPr>
        <w:t>pada </w:t>
      </w:r>
      <w:r>
        <w:rPr>
          <w:color w:val="231F20"/>
          <w:spacing w:val="-4"/>
          <w:w w:val="105"/>
        </w:rPr>
        <w:t>triwulan laporan. </w:t>
      </w:r>
      <w:r>
        <w:rPr>
          <w:color w:val="231F20"/>
          <w:spacing w:val="-6"/>
          <w:w w:val="105"/>
        </w:rPr>
        <w:t>Sementara </w:t>
      </w:r>
      <w:r>
        <w:rPr>
          <w:color w:val="231F20"/>
          <w:spacing w:val="-4"/>
          <w:w w:val="105"/>
        </w:rPr>
        <w:t>pertumbuhan  </w:t>
      </w:r>
      <w:r>
        <w:rPr>
          <w:color w:val="231F20"/>
          <w:spacing w:val="-3"/>
          <w:w w:val="105"/>
        </w:rPr>
        <w:t>aset bank umum </w:t>
      </w:r>
      <w:r>
        <w:rPr>
          <w:color w:val="231F20"/>
          <w:w w:val="105"/>
        </w:rPr>
        <w:t>di </w:t>
      </w:r>
      <w:r>
        <w:rPr>
          <w:color w:val="231F20"/>
          <w:spacing w:val="-3"/>
          <w:w w:val="105"/>
        </w:rPr>
        <w:t>Bali pada </w:t>
      </w:r>
      <w:r>
        <w:rPr>
          <w:color w:val="231F20"/>
          <w:spacing w:val="-6"/>
          <w:w w:val="105"/>
        </w:rPr>
        <w:t>triwulan   </w:t>
      </w:r>
      <w:r>
        <w:rPr>
          <w:color w:val="231F20"/>
          <w:spacing w:val="-3"/>
          <w:w w:val="105"/>
        </w:rPr>
        <w:t>III 2018 </w:t>
      </w:r>
      <w:r>
        <w:rPr>
          <w:color w:val="231F20"/>
          <w:spacing w:val="-4"/>
          <w:w w:val="105"/>
        </w:rPr>
        <w:t>mengalami perlambatan menjadi 6,34% </w:t>
      </w:r>
      <w:r>
        <w:rPr>
          <w:color w:val="231F20"/>
          <w:spacing w:val="-7"/>
          <w:w w:val="105"/>
        </w:rPr>
        <w:t>(yoy) </w:t>
      </w:r>
      <w:r>
        <w:rPr>
          <w:color w:val="231F20"/>
          <w:spacing w:val="-4"/>
          <w:w w:val="105"/>
        </w:rPr>
        <w:t>dengan nominal Rp109,99 triliun, </w:t>
      </w:r>
      <w:r>
        <w:rPr>
          <w:color w:val="231F20"/>
          <w:spacing w:val="-3"/>
          <w:w w:val="105"/>
        </w:rPr>
        <w:t>dari </w:t>
      </w:r>
      <w:r>
        <w:rPr>
          <w:color w:val="231F20"/>
          <w:spacing w:val="-6"/>
          <w:w w:val="105"/>
        </w:rPr>
        <w:t>sebelumnya </w:t>
      </w:r>
      <w:r>
        <w:rPr>
          <w:color w:val="231F20"/>
          <w:spacing w:val="-4"/>
          <w:w w:val="105"/>
        </w:rPr>
        <w:t>8,55% (yoy) dengan nominal Rp106,45 triliun </w:t>
      </w:r>
      <w:r>
        <w:rPr>
          <w:color w:val="231F20"/>
          <w:spacing w:val="-7"/>
          <w:w w:val="105"/>
        </w:rPr>
        <w:t>pada </w:t>
      </w:r>
      <w:r>
        <w:rPr>
          <w:color w:val="231F20"/>
          <w:spacing w:val="-4"/>
          <w:w w:val="105"/>
        </w:rPr>
        <w:t>triwulan </w:t>
      </w:r>
      <w:r>
        <w:rPr>
          <w:color w:val="231F20"/>
          <w:w w:val="105"/>
        </w:rPr>
        <w:t>II</w:t>
      </w:r>
      <w:r>
        <w:rPr>
          <w:color w:val="231F20"/>
          <w:spacing w:val="3"/>
          <w:w w:val="105"/>
        </w:rPr>
        <w:t> </w:t>
      </w:r>
      <w:r>
        <w:rPr>
          <w:color w:val="231F20"/>
          <w:spacing w:val="-4"/>
          <w:w w:val="105"/>
        </w:rPr>
        <w:t>2018.</w:t>
      </w:r>
    </w:p>
    <w:p>
      <w:pPr>
        <w:spacing w:after="0" w:line="295" w:lineRule="auto"/>
        <w:jc w:val="both"/>
        <w:sectPr>
          <w:type w:val="continuous"/>
          <w:pgSz w:w="11910" w:h="15880"/>
          <w:pgMar w:top="740" w:bottom="280" w:left="0" w:right="0"/>
          <w:cols w:num="2" w:equalWidth="0">
            <w:col w:w="5670" w:space="40"/>
            <w:col w:w="6200"/>
          </w:cols>
        </w:sectPr>
      </w:pPr>
    </w:p>
    <w:tbl>
      <w:tblPr>
        <w:tblW w:w="0" w:type="auto"/>
        <w:jc w:val="left"/>
        <w:tblInd w:w="2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3"/>
        <w:gridCol w:w="1575"/>
        <w:gridCol w:w="748"/>
        <w:gridCol w:w="748"/>
        <w:gridCol w:w="748"/>
        <w:gridCol w:w="748"/>
        <w:gridCol w:w="661"/>
        <w:gridCol w:w="661"/>
        <w:gridCol w:w="223"/>
        <w:gridCol w:w="438"/>
      </w:tblGrid>
      <w:tr>
        <w:trPr>
          <w:trHeight w:val="448" w:hRule="atLeast"/>
        </w:trPr>
        <w:tc>
          <w:tcPr>
            <w:tcW w:w="433" w:type="dxa"/>
            <w:shd w:val="clear" w:color="auto" w:fill="001F5F"/>
          </w:tcPr>
          <w:p>
            <w:pPr>
              <w:pStyle w:val="TableParagraph"/>
              <w:ind w:right="-72"/>
              <w:rPr>
                <w:sz w:val="20"/>
              </w:rPr>
            </w:pPr>
            <w:r>
              <w:rPr>
                <w:sz w:val="20"/>
              </w:rPr>
              <w:pict>
                <v:group style="width:21.85pt;height:19.6pt;mso-position-horizontal-relative:char;mso-position-vertical-relative:line" coordorigin="0,0" coordsize="437,392">
                  <v:rect style="position:absolute;left:0;top:0;width:437;height:392" filled="true" fillcolor="#001f5f" stroked="false">
                    <v:fill opacity="45875f" type="solid"/>
                  </v:rect>
                </v:group>
              </w:pict>
            </w:r>
            <w:r>
              <w:rPr>
                <w:sz w:val="20"/>
              </w:rPr>
            </w:r>
          </w:p>
        </w:tc>
        <w:tc>
          <w:tcPr>
            <w:tcW w:w="6112" w:type="dxa"/>
            <w:gridSpan w:val="8"/>
            <w:shd w:val="clear" w:color="auto" w:fill="001F5F"/>
          </w:tcPr>
          <w:p>
            <w:pPr>
              <w:pStyle w:val="TableParagraph"/>
              <w:spacing w:before="4"/>
              <w:rPr>
                <w:sz w:val="10"/>
              </w:rPr>
            </w:pPr>
          </w:p>
          <w:p>
            <w:pPr>
              <w:pStyle w:val="TableParagraph"/>
              <w:ind w:left="1010"/>
              <w:rPr>
                <w:sz w:val="12"/>
              </w:rPr>
            </w:pPr>
            <w:r>
              <w:rPr>
                <w:color w:val="FFFFFF"/>
                <w:w w:val="115"/>
                <w:sz w:val="12"/>
              </w:rPr>
              <w:t>Tabel 4.10 Perkembangan Jumlah Bank dan Jaringan Kantor Bank di Bali</w:t>
            </w:r>
          </w:p>
        </w:tc>
        <w:tc>
          <w:tcPr>
            <w:tcW w:w="438" w:type="dxa"/>
            <w:shd w:val="clear" w:color="auto" w:fill="001F5F"/>
          </w:tcPr>
          <w:p>
            <w:pPr>
              <w:pStyle w:val="TableParagraph"/>
              <w:ind w:left="4" w:right="-72"/>
              <w:rPr>
                <w:sz w:val="20"/>
              </w:rPr>
            </w:pPr>
            <w:r>
              <w:rPr>
                <w:sz w:val="20"/>
              </w:rPr>
              <w:pict>
                <v:group style="width:21.85pt;height:19.6pt;mso-position-horizontal-relative:char;mso-position-vertical-relative:line" coordorigin="0,0" coordsize="437,392">
                  <v:rect style="position:absolute;left:0;top:0;width:437;height:392" filled="true" fillcolor="#001f5f" stroked="false">
                    <v:fill opacity="45875f" type="solid"/>
                  </v:rect>
                </v:group>
              </w:pict>
            </w:r>
            <w:r>
              <w:rPr>
                <w:sz w:val="20"/>
              </w:rPr>
            </w:r>
          </w:p>
        </w:tc>
      </w:tr>
      <w:tr>
        <w:trPr>
          <w:trHeight w:val="204" w:hRule="atLeast"/>
        </w:trPr>
        <w:tc>
          <w:tcPr>
            <w:tcW w:w="2008" w:type="dxa"/>
            <w:gridSpan w:val="2"/>
            <w:vMerge w:val="restart"/>
            <w:tcBorders>
              <w:bottom w:val="single" w:sz="8" w:space="0" w:color="FFFFFF"/>
              <w:right w:val="single" w:sz="4" w:space="0" w:color="FFFFFF"/>
            </w:tcBorders>
            <w:shd w:val="clear" w:color="auto" w:fill="1F3763"/>
          </w:tcPr>
          <w:p>
            <w:pPr>
              <w:pStyle w:val="TableParagraph"/>
              <w:spacing w:before="4"/>
              <w:rPr>
                <w:sz w:val="15"/>
              </w:rPr>
            </w:pPr>
          </w:p>
          <w:p>
            <w:pPr>
              <w:pStyle w:val="TableParagraph"/>
              <w:ind w:left="645"/>
              <w:rPr>
                <w:sz w:val="16"/>
              </w:rPr>
            </w:pPr>
            <w:r>
              <w:rPr>
                <w:color w:val="FFFFFF"/>
                <w:w w:val="110"/>
                <w:sz w:val="16"/>
              </w:rPr>
              <w:t>KATEGORI</w:t>
            </w:r>
          </w:p>
        </w:tc>
        <w:tc>
          <w:tcPr>
            <w:tcW w:w="748" w:type="dxa"/>
            <w:vMerge w:val="restart"/>
            <w:tcBorders>
              <w:left w:val="single" w:sz="4" w:space="0" w:color="FFFFFF"/>
              <w:right w:val="single" w:sz="4" w:space="0" w:color="FFFFFF"/>
            </w:tcBorders>
            <w:shd w:val="clear" w:color="auto" w:fill="1F3763"/>
          </w:tcPr>
          <w:p>
            <w:pPr>
              <w:pStyle w:val="TableParagraph"/>
              <w:spacing w:before="4"/>
              <w:rPr>
                <w:sz w:val="15"/>
              </w:rPr>
            </w:pPr>
          </w:p>
          <w:p>
            <w:pPr>
              <w:pStyle w:val="TableParagraph"/>
              <w:ind w:left="199"/>
              <w:rPr>
                <w:sz w:val="16"/>
              </w:rPr>
            </w:pPr>
            <w:r>
              <w:rPr>
                <w:color w:val="FFFFFF"/>
                <w:w w:val="110"/>
                <w:sz w:val="16"/>
              </w:rPr>
              <w:t>2014</w:t>
            </w:r>
          </w:p>
        </w:tc>
        <w:tc>
          <w:tcPr>
            <w:tcW w:w="748" w:type="dxa"/>
            <w:vMerge w:val="restart"/>
            <w:tcBorders>
              <w:left w:val="single" w:sz="4" w:space="0" w:color="FFFFFF"/>
              <w:right w:val="single" w:sz="4" w:space="0" w:color="FFFFFF"/>
            </w:tcBorders>
            <w:shd w:val="clear" w:color="auto" w:fill="1F3763"/>
          </w:tcPr>
          <w:p>
            <w:pPr>
              <w:pStyle w:val="TableParagraph"/>
              <w:spacing w:before="4"/>
              <w:rPr>
                <w:sz w:val="15"/>
              </w:rPr>
            </w:pPr>
          </w:p>
          <w:p>
            <w:pPr>
              <w:pStyle w:val="TableParagraph"/>
              <w:ind w:left="199"/>
              <w:rPr>
                <w:sz w:val="16"/>
              </w:rPr>
            </w:pPr>
            <w:r>
              <w:rPr>
                <w:color w:val="FFFFFF"/>
                <w:w w:val="110"/>
                <w:sz w:val="16"/>
              </w:rPr>
              <w:t>2015</w:t>
            </w:r>
          </w:p>
        </w:tc>
        <w:tc>
          <w:tcPr>
            <w:tcW w:w="748" w:type="dxa"/>
            <w:vMerge w:val="restart"/>
            <w:tcBorders>
              <w:left w:val="single" w:sz="4" w:space="0" w:color="FFFFFF"/>
              <w:right w:val="single" w:sz="4" w:space="0" w:color="FFFFFF"/>
            </w:tcBorders>
            <w:shd w:val="clear" w:color="auto" w:fill="1F3763"/>
          </w:tcPr>
          <w:p>
            <w:pPr>
              <w:pStyle w:val="TableParagraph"/>
              <w:spacing w:before="4"/>
              <w:rPr>
                <w:sz w:val="15"/>
              </w:rPr>
            </w:pPr>
          </w:p>
          <w:p>
            <w:pPr>
              <w:pStyle w:val="TableParagraph"/>
              <w:ind w:left="199"/>
              <w:rPr>
                <w:sz w:val="16"/>
              </w:rPr>
            </w:pPr>
            <w:r>
              <w:rPr>
                <w:color w:val="FFFFFF"/>
                <w:w w:val="110"/>
                <w:sz w:val="16"/>
              </w:rPr>
              <w:t>2016</w:t>
            </w:r>
          </w:p>
        </w:tc>
        <w:tc>
          <w:tcPr>
            <w:tcW w:w="748" w:type="dxa"/>
            <w:vMerge w:val="restart"/>
            <w:tcBorders>
              <w:left w:val="single" w:sz="4" w:space="0" w:color="FFFFFF"/>
              <w:right w:val="single" w:sz="4" w:space="0" w:color="FFFFFF"/>
            </w:tcBorders>
            <w:shd w:val="clear" w:color="auto" w:fill="1F3763"/>
          </w:tcPr>
          <w:p>
            <w:pPr>
              <w:pStyle w:val="TableParagraph"/>
              <w:spacing w:before="4"/>
              <w:rPr>
                <w:sz w:val="15"/>
              </w:rPr>
            </w:pPr>
          </w:p>
          <w:p>
            <w:pPr>
              <w:pStyle w:val="TableParagraph"/>
              <w:ind w:left="199"/>
              <w:rPr>
                <w:sz w:val="16"/>
              </w:rPr>
            </w:pPr>
            <w:r>
              <w:rPr>
                <w:color w:val="FFFFFF"/>
                <w:w w:val="110"/>
                <w:sz w:val="16"/>
              </w:rPr>
              <w:t>2017</w:t>
            </w:r>
          </w:p>
        </w:tc>
        <w:tc>
          <w:tcPr>
            <w:tcW w:w="1983" w:type="dxa"/>
            <w:gridSpan w:val="4"/>
            <w:tcBorders>
              <w:left w:val="single" w:sz="4" w:space="0" w:color="FFFFFF"/>
              <w:bottom w:val="single" w:sz="4" w:space="0" w:color="FFFFFF"/>
            </w:tcBorders>
            <w:shd w:val="clear" w:color="auto" w:fill="1F3763"/>
          </w:tcPr>
          <w:p>
            <w:pPr>
              <w:pStyle w:val="TableParagraph"/>
              <w:spacing w:line="171" w:lineRule="exact" w:before="13"/>
              <w:ind w:left="795" w:right="785"/>
              <w:jc w:val="center"/>
              <w:rPr>
                <w:sz w:val="16"/>
              </w:rPr>
            </w:pPr>
            <w:r>
              <w:rPr>
                <w:color w:val="FFFFFF"/>
                <w:w w:val="110"/>
                <w:sz w:val="16"/>
              </w:rPr>
              <w:t>2018</w:t>
            </w:r>
          </w:p>
        </w:tc>
      </w:tr>
      <w:tr>
        <w:trPr>
          <w:trHeight w:val="338" w:hRule="atLeast"/>
        </w:trPr>
        <w:tc>
          <w:tcPr>
            <w:tcW w:w="2008" w:type="dxa"/>
            <w:gridSpan w:val="2"/>
            <w:vMerge/>
            <w:tcBorders>
              <w:top w:val="nil"/>
              <w:bottom w:val="single" w:sz="8" w:space="0" w:color="FFFFFF"/>
              <w:right w:val="single" w:sz="4" w:space="0" w:color="FFFFFF"/>
            </w:tcBorders>
            <w:shd w:val="clear" w:color="auto" w:fill="1F3763"/>
          </w:tcPr>
          <w:p>
            <w:pPr>
              <w:rPr>
                <w:sz w:val="2"/>
                <w:szCs w:val="2"/>
              </w:rPr>
            </w:pPr>
          </w:p>
        </w:tc>
        <w:tc>
          <w:tcPr>
            <w:tcW w:w="748" w:type="dxa"/>
            <w:vMerge/>
            <w:tcBorders>
              <w:top w:val="nil"/>
              <w:left w:val="single" w:sz="4" w:space="0" w:color="FFFFFF"/>
              <w:right w:val="single" w:sz="4" w:space="0" w:color="FFFFFF"/>
            </w:tcBorders>
            <w:shd w:val="clear" w:color="auto" w:fill="1F3763"/>
          </w:tcPr>
          <w:p>
            <w:pPr>
              <w:rPr>
                <w:sz w:val="2"/>
                <w:szCs w:val="2"/>
              </w:rPr>
            </w:pPr>
          </w:p>
        </w:tc>
        <w:tc>
          <w:tcPr>
            <w:tcW w:w="748" w:type="dxa"/>
            <w:vMerge/>
            <w:tcBorders>
              <w:top w:val="nil"/>
              <w:left w:val="single" w:sz="4" w:space="0" w:color="FFFFFF"/>
              <w:right w:val="single" w:sz="4" w:space="0" w:color="FFFFFF"/>
            </w:tcBorders>
            <w:shd w:val="clear" w:color="auto" w:fill="1F3763"/>
          </w:tcPr>
          <w:p>
            <w:pPr>
              <w:rPr>
                <w:sz w:val="2"/>
                <w:szCs w:val="2"/>
              </w:rPr>
            </w:pPr>
          </w:p>
        </w:tc>
        <w:tc>
          <w:tcPr>
            <w:tcW w:w="748" w:type="dxa"/>
            <w:vMerge/>
            <w:tcBorders>
              <w:top w:val="nil"/>
              <w:left w:val="single" w:sz="4" w:space="0" w:color="FFFFFF"/>
              <w:right w:val="single" w:sz="4" w:space="0" w:color="FFFFFF"/>
            </w:tcBorders>
            <w:shd w:val="clear" w:color="auto" w:fill="1F3763"/>
          </w:tcPr>
          <w:p>
            <w:pPr>
              <w:rPr>
                <w:sz w:val="2"/>
                <w:szCs w:val="2"/>
              </w:rPr>
            </w:pPr>
          </w:p>
        </w:tc>
        <w:tc>
          <w:tcPr>
            <w:tcW w:w="748" w:type="dxa"/>
            <w:vMerge/>
            <w:tcBorders>
              <w:top w:val="nil"/>
              <w:left w:val="single" w:sz="4" w:space="0" w:color="FFFFFF"/>
              <w:right w:val="single" w:sz="4" w:space="0" w:color="FFFFFF"/>
            </w:tcBorders>
            <w:shd w:val="clear" w:color="auto" w:fill="1F3763"/>
          </w:tcPr>
          <w:p>
            <w:pPr>
              <w:rPr>
                <w:sz w:val="2"/>
                <w:szCs w:val="2"/>
              </w:rPr>
            </w:pPr>
          </w:p>
        </w:tc>
        <w:tc>
          <w:tcPr>
            <w:tcW w:w="661" w:type="dxa"/>
            <w:tcBorders>
              <w:top w:val="single" w:sz="4" w:space="0" w:color="FFFFFF"/>
              <w:left w:val="single" w:sz="4" w:space="0" w:color="FFFFFF"/>
              <w:right w:val="single" w:sz="4" w:space="0" w:color="FFFFFF"/>
            </w:tcBorders>
            <w:shd w:val="clear" w:color="auto" w:fill="1F3763"/>
          </w:tcPr>
          <w:p>
            <w:pPr>
              <w:pStyle w:val="TableParagraph"/>
              <w:spacing w:before="75"/>
              <w:ind w:left="11"/>
              <w:jc w:val="center"/>
              <w:rPr>
                <w:sz w:val="16"/>
              </w:rPr>
            </w:pPr>
            <w:r>
              <w:rPr>
                <w:color w:val="FFFFFF"/>
                <w:w w:val="108"/>
                <w:sz w:val="16"/>
              </w:rPr>
              <w:t>I</w:t>
            </w:r>
          </w:p>
        </w:tc>
        <w:tc>
          <w:tcPr>
            <w:tcW w:w="661" w:type="dxa"/>
            <w:tcBorders>
              <w:top w:val="single" w:sz="4" w:space="0" w:color="FFFFFF"/>
              <w:left w:val="single" w:sz="4" w:space="0" w:color="FFFFFF"/>
              <w:right w:val="single" w:sz="4" w:space="0" w:color="FFFFFF"/>
            </w:tcBorders>
            <w:shd w:val="clear" w:color="auto" w:fill="1F3763"/>
          </w:tcPr>
          <w:p>
            <w:pPr>
              <w:pStyle w:val="TableParagraph"/>
              <w:spacing w:before="75"/>
              <w:ind w:left="131" w:right="119"/>
              <w:jc w:val="center"/>
              <w:rPr>
                <w:sz w:val="16"/>
              </w:rPr>
            </w:pPr>
            <w:r>
              <w:rPr>
                <w:color w:val="FFFFFF"/>
                <w:w w:val="110"/>
                <w:sz w:val="16"/>
              </w:rPr>
              <w:t>II</w:t>
            </w:r>
          </w:p>
        </w:tc>
        <w:tc>
          <w:tcPr>
            <w:tcW w:w="661" w:type="dxa"/>
            <w:gridSpan w:val="2"/>
            <w:tcBorders>
              <w:top w:val="single" w:sz="4" w:space="0" w:color="FFFFFF"/>
              <w:left w:val="single" w:sz="4" w:space="0" w:color="FFFFFF"/>
            </w:tcBorders>
            <w:shd w:val="clear" w:color="auto" w:fill="1F3763"/>
          </w:tcPr>
          <w:p>
            <w:pPr>
              <w:pStyle w:val="TableParagraph"/>
              <w:spacing w:before="75"/>
              <w:ind w:left="245" w:right="237"/>
              <w:jc w:val="center"/>
              <w:rPr>
                <w:sz w:val="16"/>
              </w:rPr>
            </w:pPr>
            <w:r>
              <w:rPr>
                <w:color w:val="FFFFFF"/>
                <w:w w:val="110"/>
                <w:sz w:val="16"/>
              </w:rPr>
              <w:t>III</w:t>
            </w:r>
          </w:p>
        </w:tc>
      </w:tr>
      <w:tr>
        <w:trPr>
          <w:trHeight w:val="216" w:hRule="atLeast"/>
        </w:trPr>
        <w:tc>
          <w:tcPr>
            <w:tcW w:w="2008" w:type="dxa"/>
            <w:gridSpan w:val="2"/>
            <w:tcBorders>
              <w:top w:val="single" w:sz="8" w:space="0" w:color="FFFFFF"/>
              <w:right w:val="single" w:sz="4" w:space="0" w:color="FFFFFF"/>
            </w:tcBorders>
            <w:shd w:val="clear" w:color="auto" w:fill="D5DCE3"/>
          </w:tcPr>
          <w:p>
            <w:pPr>
              <w:pStyle w:val="TableParagraph"/>
              <w:spacing w:line="185" w:lineRule="exact" w:before="11"/>
              <w:ind w:left="31"/>
              <w:rPr>
                <w:b/>
                <w:sz w:val="16"/>
              </w:rPr>
            </w:pPr>
            <w:r>
              <w:rPr>
                <w:b/>
                <w:color w:val="231F20"/>
                <w:w w:val="110"/>
                <w:sz w:val="16"/>
              </w:rPr>
              <w:t>Bank Umum</w:t>
            </w:r>
          </w:p>
        </w:tc>
        <w:tc>
          <w:tcPr>
            <w:tcW w:w="748" w:type="dxa"/>
            <w:tcBorders>
              <w:left w:val="single" w:sz="4" w:space="0" w:color="FFFFFF"/>
              <w:right w:val="single" w:sz="4" w:space="0" w:color="FFFFFF"/>
            </w:tcBorders>
            <w:shd w:val="clear" w:color="auto" w:fill="D5DCE3"/>
          </w:tcPr>
          <w:p>
            <w:pPr>
              <w:pStyle w:val="TableParagraph"/>
              <w:rPr>
                <w:rFonts w:ascii="Times New Roman"/>
                <w:sz w:val="14"/>
              </w:rPr>
            </w:pPr>
          </w:p>
        </w:tc>
        <w:tc>
          <w:tcPr>
            <w:tcW w:w="748" w:type="dxa"/>
            <w:tcBorders>
              <w:left w:val="single" w:sz="4" w:space="0" w:color="FFFFFF"/>
              <w:right w:val="single" w:sz="4" w:space="0" w:color="FFFFFF"/>
            </w:tcBorders>
            <w:shd w:val="clear" w:color="auto" w:fill="D5DCE3"/>
          </w:tcPr>
          <w:p>
            <w:pPr>
              <w:pStyle w:val="TableParagraph"/>
              <w:spacing w:line="185" w:lineRule="exact" w:before="11"/>
              <w:ind w:left="286"/>
              <w:rPr>
                <w:sz w:val="16"/>
              </w:rPr>
            </w:pPr>
            <w:r>
              <w:rPr>
                <w:color w:val="231F20"/>
                <w:w w:val="110"/>
                <w:sz w:val="16"/>
              </w:rPr>
              <w:t>42</w:t>
            </w:r>
          </w:p>
        </w:tc>
        <w:tc>
          <w:tcPr>
            <w:tcW w:w="748" w:type="dxa"/>
            <w:tcBorders>
              <w:left w:val="single" w:sz="4" w:space="0" w:color="FFFFFF"/>
              <w:right w:val="single" w:sz="4" w:space="0" w:color="FFFFFF"/>
            </w:tcBorders>
            <w:shd w:val="clear" w:color="auto" w:fill="D5DCE3"/>
          </w:tcPr>
          <w:p>
            <w:pPr>
              <w:pStyle w:val="TableParagraph"/>
              <w:spacing w:line="185" w:lineRule="exact" w:before="11"/>
              <w:ind w:left="213" w:right="207"/>
              <w:jc w:val="center"/>
              <w:rPr>
                <w:sz w:val="16"/>
              </w:rPr>
            </w:pPr>
            <w:r>
              <w:rPr>
                <w:color w:val="231F20"/>
                <w:w w:val="110"/>
                <w:sz w:val="16"/>
              </w:rPr>
              <w:t>53</w:t>
            </w:r>
          </w:p>
        </w:tc>
        <w:tc>
          <w:tcPr>
            <w:tcW w:w="748" w:type="dxa"/>
            <w:tcBorders>
              <w:left w:val="single" w:sz="4" w:space="0" w:color="FFFFFF"/>
              <w:right w:val="single" w:sz="4" w:space="0" w:color="FFFFFF"/>
            </w:tcBorders>
            <w:shd w:val="clear" w:color="auto" w:fill="D5DCE3"/>
          </w:tcPr>
          <w:p>
            <w:pPr>
              <w:pStyle w:val="TableParagraph"/>
              <w:spacing w:line="185" w:lineRule="exact" w:before="11"/>
              <w:ind w:right="277"/>
              <w:jc w:val="right"/>
              <w:rPr>
                <w:sz w:val="16"/>
              </w:rPr>
            </w:pPr>
            <w:r>
              <w:rPr>
                <w:color w:val="231F20"/>
                <w:w w:val="105"/>
                <w:sz w:val="16"/>
              </w:rPr>
              <w:t>55</w:t>
            </w:r>
          </w:p>
        </w:tc>
        <w:tc>
          <w:tcPr>
            <w:tcW w:w="1983" w:type="dxa"/>
            <w:gridSpan w:val="4"/>
            <w:tcBorders>
              <w:left w:val="single" w:sz="4" w:space="0" w:color="FFFFFF"/>
            </w:tcBorders>
            <w:shd w:val="clear" w:color="auto" w:fill="D5DCE3"/>
          </w:tcPr>
          <w:p>
            <w:pPr>
              <w:pStyle w:val="TableParagraph"/>
              <w:tabs>
                <w:tab w:pos="907" w:val="left" w:leader="none"/>
                <w:tab w:pos="1569" w:val="left" w:leader="none"/>
              </w:tabs>
              <w:spacing w:line="185" w:lineRule="exact" w:before="11"/>
              <w:ind w:left="246"/>
              <w:rPr>
                <w:sz w:val="16"/>
              </w:rPr>
            </w:pPr>
            <w:r>
              <w:rPr>
                <w:color w:val="231F20"/>
                <w:w w:val="110"/>
                <w:sz w:val="16"/>
              </w:rPr>
              <w:t>55</w:t>
              <w:tab/>
              <w:t>55</w:t>
              <w:tab/>
              <w:t>55</w:t>
            </w:r>
          </w:p>
        </w:tc>
      </w:tr>
      <w:tr>
        <w:trPr>
          <w:trHeight w:val="211" w:hRule="atLeast"/>
        </w:trPr>
        <w:tc>
          <w:tcPr>
            <w:tcW w:w="2008" w:type="dxa"/>
            <w:gridSpan w:val="2"/>
            <w:tcBorders>
              <w:left w:val="single" w:sz="4" w:space="0" w:color="D8D9DA"/>
              <w:right w:val="single" w:sz="4" w:space="0" w:color="D8D9DA"/>
            </w:tcBorders>
          </w:tcPr>
          <w:p>
            <w:pPr>
              <w:pStyle w:val="TableParagraph"/>
              <w:spacing w:line="177" w:lineRule="exact" w:before="13"/>
              <w:ind w:left="26"/>
              <w:rPr>
                <w:sz w:val="16"/>
              </w:rPr>
            </w:pPr>
            <w:r>
              <w:rPr>
                <w:color w:val="231F20"/>
                <w:w w:val="110"/>
                <w:sz w:val="16"/>
              </w:rPr>
              <w:t>Jumlah Kantor</w:t>
            </w:r>
          </w:p>
        </w:tc>
        <w:tc>
          <w:tcPr>
            <w:tcW w:w="748" w:type="dxa"/>
            <w:tcBorders>
              <w:left w:val="single" w:sz="4" w:space="0" w:color="D8D9DA"/>
              <w:right w:val="single" w:sz="4" w:space="0" w:color="D8D9DA"/>
            </w:tcBorders>
          </w:tcPr>
          <w:p>
            <w:pPr>
              <w:pStyle w:val="TableParagraph"/>
              <w:spacing w:line="177" w:lineRule="exact" w:before="13"/>
              <w:ind w:left="222" w:right="207"/>
              <w:jc w:val="center"/>
              <w:rPr>
                <w:sz w:val="16"/>
              </w:rPr>
            </w:pPr>
            <w:r>
              <w:rPr>
                <w:color w:val="231F20"/>
                <w:w w:val="110"/>
                <w:sz w:val="16"/>
              </w:rPr>
              <w:t>657</w:t>
            </w:r>
          </w:p>
        </w:tc>
        <w:tc>
          <w:tcPr>
            <w:tcW w:w="748" w:type="dxa"/>
            <w:tcBorders>
              <w:left w:val="single" w:sz="4" w:space="0" w:color="D8D9DA"/>
              <w:right w:val="single" w:sz="4" w:space="0" w:color="D8D9DA"/>
            </w:tcBorders>
          </w:tcPr>
          <w:p>
            <w:pPr>
              <w:pStyle w:val="TableParagraph"/>
              <w:spacing w:line="177" w:lineRule="exact" w:before="13"/>
              <w:ind w:left="246"/>
              <w:rPr>
                <w:sz w:val="16"/>
              </w:rPr>
            </w:pPr>
            <w:r>
              <w:rPr>
                <w:color w:val="231F20"/>
                <w:w w:val="110"/>
                <w:sz w:val="16"/>
              </w:rPr>
              <w:t>704</w:t>
            </w:r>
          </w:p>
        </w:tc>
        <w:tc>
          <w:tcPr>
            <w:tcW w:w="748" w:type="dxa"/>
            <w:tcBorders>
              <w:left w:val="single" w:sz="4" w:space="0" w:color="D8D9DA"/>
              <w:right w:val="single" w:sz="4" w:space="0" w:color="D8D9DA"/>
            </w:tcBorders>
          </w:tcPr>
          <w:p>
            <w:pPr>
              <w:pStyle w:val="TableParagraph"/>
              <w:spacing w:line="177" w:lineRule="exact" w:before="13"/>
              <w:ind w:right="229"/>
              <w:jc w:val="right"/>
              <w:rPr>
                <w:sz w:val="16"/>
              </w:rPr>
            </w:pPr>
            <w:r>
              <w:rPr>
                <w:color w:val="231F20"/>
                <w:w w:val="105"/>
                <w:sz w:val="16"/>
              </w:rPr>
              <w:t>697</w:t>
            </w:r>
          </w:p>
        </w:tc>
        <w:tc>
          <w:tcPr>
            <w:tcW w:w="748" w:type="dxa"/>
            <w:tcBorders>
              <w:left w:val="single" w:sz="4" w:space="0" w:color="D8D9DA"/>
              <w:right w:val="single" w:sz="4" w:space="0" w:color="D8D9DA"/>
            </w:tcBorders>
          </w:tcPr>
          <w:p>
            <w:pPr>
              <w:pStyle w:val="TableParagraph"/>
              <w:spacing w:line="177" w:lineRule="exact" w:before="13"/>
              <w:ind w:right="229"/>
              <w:jc w:val="right"/>
              <w:rPr>
                <w:sz w:val="16"/>
              </w:rPr>
            </w:pPr>
            <w:r>
              <w:rPr>
                <w:color w:val="231F20"/>
                <w:w w:val="105"/>
                <w:sz w:val="16"/>
              </w:rPr>
              <w:t>702</w:t>
            </w:r>
          </w:p>
        </w:tc>
        <w:tc>
          <w:tcPr>
            <w:tcW w:w="661" w:type="dxa"/>
            <w:tcBorders>
              <w:left w:val="single" w:sz="4" w:space="0" w:color="D8D9DA"/>
              <w:right w:val="single" w:sz="4" w:space="0" w:color="D8D9DA"/>
            </w:tcBorders>
          </w:tcPr>
          <w:p>
            <w:pPr>
              <w:pStyle w:val="TableParagraph"/>
              <w:spacing w:line="177" w:lineRule="exact" w:before="13"/>
              <w:ind w:left="126" w:right="119"/>
              <w:jc w:val="center"/>
              <w:rPr>
                <w:sz w:val="16"/>
              </w:rPr>
            </w:pPr>
            <w:r>
              <w:rPr>
                <w:color w:val="231F20"/>
                <w:w w:val="110"/>
                <w:sz w:val="16"/>
              </w:rPr>
              <w:t>701</w:t>
            </w:r>
          </w:p>
        </w:tc>
        <w:tc>
          <w:tcPr>
            <w:tcW w:w="661" w:type="dxa"/>
            <w:tcBorders>
              <w:left w:val="single" w:sz="4" w:space="0" w:color="D8D9DA"/>
              <w:right w:val="single" w:sz="4" w:space="0" w:color="D8D9DA"/>
            </w:tcBorders>
          </w:tcPr>
          <w:p>
            <w:pPr>
              <w:pStyle w:val="TableParagraph"/>
              <w:spacing w:line="177" w:lineRule="exact" w:before="13"/>
              <w:ind w:left="126" w:right="119"/>
              <w:jc w:val="center"/>
              <w:rPr>
                <w:sz w:val="16"/>
              </w:rPr>
            </w:pPr>
            <w:r>
              <w:rPr>
                <w:color w:val="231F20"/>
                <w:w w:val="110"/>
                <w:sz w:val="16"/>
              </w:rPr>
              <w:t>700</w:t>
            </w:r>
          </w:p>
        </w:tc>
        <w:tc>
          <w:tcPr>
            <w:tcW w:w="661" w:type="dxa"/>
            <w:gridSpan w:val="2"/>
            <w:tcBorders>
              <w:left w:val="single" w:sz="4" w:space="0" w:color="D8D9DA"/>
              <w:right w:val="single" w:sz="4" w:space="0" w:color="D8D9DA"/>
            </w:tcBorders>
          </w:tcPr>
          <w:p>
            <w:pPr>
              <w:pStyle w:val="TableParagraph"/>
              <w:spacing w:line="177" w:lineRule="exact" w:before="13"/>
              <w:ind w:left="200"/>
              <w:rPr>
                <w:sz w:val="16"/>
              </w:rPr>
            </w:pPr>
            <w:r>
              <w:rPr>
                <w:color w:val="231F20"/>
                <w:w w:val="110"/>
                <w:sz w:val="16"/>
              </w:rPr>
              <w:t>697</w:t>
            </w:r>
          </w:p>
        </w:tc>
      </w:tr>
      <w:tr>
        <w:trPr>
          <w:trHeight w:val="226" w:hRule="atLeast"/>
        </w:trPr>
        <w:tc>
          <w:tcPr>
            <w:tcW w:w="2008" w:type="dxa"/>
            <w:gridSpan w:val="2"/>
            <w:tcBorders>
              <w:right w:val="single" w:sz="4" w:space="0" w:color="FFFFFF"/>
            </w:tcBorders>
            <w:shd w:val="clear" w:color="auto" w:fill="D5DCE3"/>
          </w:tcPr>
          <w:p>
            <w:pPr>
              <w:pStyle w:val="TableParagraph"/>
              <w:spacing w:line="185" w:lineRule="exact" w:before="21"/>
              <w:ind w:left="31"/>
              <w:rPr>
                <w:b/>
                <w:sz w:val="16"/>
              </w:rPr>
            </w:pPr>
            <w:r>
              <w:rPr>
                <w:b/>
                <w:color w:val="231F20"/>
                <w:w w:val="110"/>
                <w:sz w:val="16"/>
              </w:rPr>
              <w:t>BPR</w:t>
            </w:r>
          </w:p>
        </w:tc>
        <w:tc>
          <w:tcPr>
            <w:tcW w:w="748" w:type="dxa"/>
            <w:tcBorders>
              <w:left w:val="single" w:sz="4" w:space="0" w:color="FFFFFF"/>
              <w:right w:val="single" w:sz="4" w:space="0" w:color="FFFFFF"/>
            </w:tcBorders>
            <w:shd w:val="clear" w:color="auto" w:fill="D5DCE3"/>
          </w:tcPr>
          <w:p>
            <w:pPr>
              <w:pStyle w:val="TableParagraph"/>
              <w:spacing w:line="185" w:lineRule="exact" w:before="21"/>
              <w:ind w:left="222" w:right="207"/>
              <w:jc w:val="center"/>
              <w:rPr>
                <w:sz w:val="16"/>
              </w:rPr>
            </w:pPr>
            <w:r>
              <w:rPr>
                <w:color w:val="231F20"/>
                <w:w w:val="110"/>
                <w:sz w:val="16"/>
              </w:rPr>
              <w:t>138</w:t>
            </w:r>
          </w:p>
        </w:tc>
        <w:tc>
          <w:tcPr>
            <w:tcW w:w="748" w:type="dxa"/>
            <w:tcBorders>
              <w:left w:val="single" w:sz="4" w:space="0" w:color="FFFFFF"/>
              <w:right w:val="single" w:sz="4" w:space="0" w:color="FFFFFF"/>
            </w:tcBorders>
            <w:shd w:val="clear" w:color="auto" w:fill="D5DCE3"/>
          </w:tcPr>
          <w:p>
            <w:pPr>
              <w:pStyle w:val="TableParagraph"/>
              <w:spacing w:line="185" w:lineRule="exact" w:before="21"/>
              <w:ind w:left="246"/>
              <w:rPr>
                <w:sz w:val="16"/>
              </w:rPr>
            </w:pPr>
            <w:r>
              <w:rPr>
                <w:color w:val="231F20"/>
                <w:w w:val="110"/>
                <w:sz w:val="16"/>
              </w:rPr>
              <w:t>137</w:t>
            </w:r>
          </w:p>
        </w:tc>
        <w:tc>
          <w:tcPr>
            <w:tcW w:w="748" w:type="dxa"/>
            <w:tcBorders>
              <w:left w:val="single" w:sz="4" w:space="0" w:color="FFFFFF"/>
              <w:right w:val="single" w:sz="4" w:space="0" w:color="FFFFFF"/>
            </w:tcBorders>
            <w:shd w:val="clear" w:color="auto" w:fill="D5DCE3"/>
          </w:tcPr>
          <w:p>
            <w:pPr>
              <w:pStyle w:val="TableParagraph"/>
              <w:spacing w:line="185" w:lineRule="exact" w:before="21"/>
              <w:ind w:right="229"/>
              <w:jc w:val="right"/>
              <w:rPr>
                <w:sz w:val="16"/>
              </w:rPr>
            </w:pPr>
            <w:r>
              <w:rPr>
                <w:color w:val="231F20"/>
                <w:w w:val="105"/>
                <w:sz w:val="16"/>
              </w:rPr>
              <w:t>137</w:t>
            </w:r>
          </w:p>
        </w:tc>
        <w:tc>
          <w:tcPr>
            <w:tcW w:w="748" w:type="dxa"/>
            <w:tcBorders>
              <w:left w:val="single" w:sz="4" w:space="0" w:color="FFFFFF"/>
              <w:right w:val="single" w:sz="4" w:space="0" w:color="FFFFFF"/>
            </w:tcBorders>
            <w:shd w:val="clear" w:color="auto" w:fill="D5DCE3"/>
          </w:tcPr>
          <w:p>
            <w:pPr>
              <w:pStyle w:val="TableParagraph"/>
              <w:spacing w:line="185" w:lineRule="exact" w:before="21"/>
              <w:ind w:right="229"/>
              <w:jc w:val="right"/>
              <w:rPr>
                <w:sz w:val="16"/>
              </w:rPr>
            </w:pPr>
            <w:r>
              <w:rPr>
                <w:color w:val="231F20"/>
                <w:w w:val="105"/>
                <w:sz w:val="16"/>
              </w:rPr>
              <w:t>136</w:t>
            </w:r>
          </w:p>
        </w:tc>
        <w:tc>
          <w:tcPr>
            <w:tcW w:w="1983" w:type="dxa"/>
            <w:gridSpan w:val="4"/>
            <w:tcBorders>
              <w:left w:val="single" w:sz="4" w:space="0" w:color="FFFFFF"/>
            </w:tcBorders>
            <w:shd w:val="clear" w:color="auto" w:fill="D5DCE3"/>
          </w:tcPr>
          <w:p>
            <w:pPr>
              <w:pStyle w:val="TableParagraph"/>
              <w:tabs>
                <w:tab w:pos="860" w:val="left" w:leader="none"/>
                <w:tab w:pos="1522" w:val="left" w:leader="none"/>
              </w:tabs>
              <w:spacing w:line="185" w:lineRule="exact" w:before="21"/>
              <w:ind w:left="199"/>
              <w:rPr>
                <w:sz w:val="16"/>
              </w:rPr>
            </w:pPr>
            <w:r>
              <w:rPr>
                <w:color w:val="231F20"/>
                <w:w w:val="110"/>
                <w:sz w:val="16"/>
              </w:rPr>
              <w:t>136</w:t>
              <w:tab/>
              <w:t>136</w:t>
              <w:tab/>
            </w:r>
            <w:r>
              <w:rPr>
                <w:color w:val="231F20"/>
                <w:spacing w:val="-2"/>
                <w:w w:val="110"/>
                <w:sz w:val="16"/>
              </w:rPr>
              <w:t>136</w:t>
            </w:r>
          </w:p>
        </w:tc>
      </w:tr>
      <w:tr>
        <w:trPr>
          <w:trHeight w:val="211" w:hRule="atLeast"/>
        </w:trPr>
        <w:tc>
          <w:tcPr>
            <w:tcW w:w="2008" w:type="dxa"/>
            <w:gridSpan w:val="2"/>
            <w:tcBorders>
              <w:left w:val="single" w:sz="4" w:space="0" w:color="D8D9DA"/>
              <w:right w:val="single" w:sz="4" w:space="0" w:color="D8D9DA"/>
            </w:tcBorders>
          </w:tcPr>
          <w:p>
            <w:pPr>
              <w:pStyle w:val="TableParagraph"/>
              <w:spacing w:line="177" w:lineRule="exact" w:before="13"/>
              <w:ind w:left="26"/>
              <w:rPr>
                <w:sz w:val="16"/>
              </w:rPr>
            </w:pPr>
            <w:r>
              <w:rPr>
                <w:color w:val="231F20"/>
                <w:w w:val="110"/>
                <w:sz w:val="16"/>
              </w:rPr>
              <w:t>Jumlah Kantor</w:t>
            </w:r>
          </w:p>
        </w:tc>
        <w:tc>
          <w:tcPr>
            <w:tcW w:w="748" w:type="dxa"/>
            <w:tcBorders>
              <w:left w:val="single" w:sz="4" w:space="0" w:color="D8D9DA"/>
              <w:right w:val="single" w:sz="4" w:space="0" w:color="D8D9DA"/>
            </w:tcBorders>
          </w:tcPr>
          <w:p>
            <w:pPr>
              <w:pStyle w:val="TableParagraph"/>
              <w:spacing w:line="177" w:lineRule="exact" w:before="13"/>
              <w:ind w:left="222" w:right="207"/>
              <w:jc w:val="center"/>
              <w:rPr>
                <w:sz w:val="16"/>
              </w:rPr>
            </w:pPr>
            <w:r>
              <w:rPr>
                <w:color w:val="231F20"/>
                <w:w w:val="110"/>
                <w:sz w:val="16"/>
              </w:rPr>
              <w:t>286</w:t>
            </w:r>
          </w:p>
        </w:tc>
        <w:tc>
          <w:tcPr>
            <w:tcW w:w="748" w:type="dxa"/>
            <w:tcBorders>
              <w:left w:val="single" w:sz="4" w:space="0" w:color="D8D9DA"/>
              <w:right w:val="single" w:sz="4" w:space="0" w:color="D8D9DA"/>
            </w:tcBorders>
          </w:tcPr>
          <w:p>
            <w:pPr>
              <w:pStyle w:val="TableParagraph"/>
              <w:spacing w:line="177" w:lineRule="exact" w:before="13"/>
              <w:ind w:left="246"/>
              <w:rPr>
                <w:sz w:val="16"/>
              </w:rPr>
            </w:pPr>
            <w:r>
              <w:rPr>
                <w:color w:val="231F20"/>
                <w:w w:val="110"/>
                <w:sz w:val="16"/>
              </w:rPr>
              <w:t>286</w:t>
            </w:r>
          </w:p>
        </w:tc>
        <w:tc>
          <w:tcPr>
            <w:tcW w:w="748" w:type="dxa"/>
            <w:tcBorders>
              <w:left w:val="single" w:sz="4" w:space="0" w:color="D8D9DA"/>
              <w:right w:val="single" w:sz="4" w:space="0" w:color="D8D9DA"/>
            </w:tcBorders>
          </w:tcPr>
          <w:p>
            <w:pPr>
              <w:pStyle w:val="TableParagraph"/>
              <w:spacing w:line="177" w:lineRule="exact" w:before="13"/>
              <w:ind w:right="229"/>
              <w:jc w:val="right"/>
              <w:rPr>
                <w:sz w:val="16"/>
              </w:rPr>
            </w:pPr>
            <w:r>
              <w:rPr>
                <w:color w:val="231F20"/>
                <w:w w:val="105"/>
                <w:sz w:val="16"/>
              </w:rPr>
              <w:t>321</w:t>
            </w:r>
          </w:p>
        </w:tc>
        <w:tc>
          <w:tcPr>
            <w:tcW w:w="748" w:type="dxa"/>
            <w:tcBorders>
              <w:left w:val="single" w:sz="4" w:space="0" w:color="D8D9DA"/>
              <w:right w:val="single" w:sz="4" w:space="0" w:color="D8D9DA"/>
            </w:tcBorders>
          </w:tcPr>
          <w:p>
            <w:pPr>
              <w:pStyle w:val="TableParagraph"/>
              <w:spacing w:line="177" w:lineRule="exact" w:before="13"/>
              <w:ind w:right="229"/>
              <w:jc w:val="right"/>
              <w:rPr>
                <w:sz w:val="16"/>
              </w:rPr>
            </w:pPr>
            <w:r>
              <w:rPr>
                <w:color w:val="231F20"/>
                <w:w w:val="105"/>
                <w:sz w:val="16"/>
              </w:rPr>
              <w:t>323</w:t>
            </w:r>
          </w:p>
        </w:tc>
        <w:tc>
          <w:tcPr>
            <w:tcW w:w="661" w:type="dxa"/>
            <w:tcBorders>
              <w:left w:val="single" w:sz="4" w:space="0" w:color="D8D9DA"/>
              <w:right w:val="single" w:sz="4" w:space="0" w:color="D8D9DA"/>
            </w:tcBorders>
          </w:tcPr>
          <w:p>
            <w:pPr>
              <w:pStyle w:val="TableParagraph"/>
              <w:spacing w:line="177" w:lineRule="exact" w:before="13"/>
              <w:ind w:left="126" w:right="119"/>
              <w:jc w:val="center"/>
              <w:rPr>
                <w:sz w:val="16"/>
              </w:rPr>
            </w:pPr>
            <w:r>
              <w:rPr>
                <w:color w:val="231F20"/>
                <w:w w:val="110"/>
                <w:sz w:val="16"/>
              </w:rPr>
              <w:t>324</w:t>
            </w:r>
          </w:p>
        </w:tc>
        <w:tc>
          <w:tcPr>
            <w:tcW w:w="661" w:type="dxa"/>
            <w:tcBorders>
              <w:left w:val="single" w:sz="4" w:space="0" w:color="D8D9DA"/>
              <w:right w:val="single" w:sz="4" w:space="0" w:color="D8D9DA"/>
            </w:tcBorders>
          </w:tcPr>
          <w:p>
            <w:pPr>
              <w:pStyle w:val="TableParagraph"/>
              <w:spacing w:line="177" w:lineRule="exact" w:before="13"/>
              <w:ind w:left="126" w:right="119"/>
              <w:jc w:val="center"/>
              <w:rPr>
                <w:sz w:val="16"/>
              </w:rPr>
            </w:pPr>
            <w:r>
              <w:rPr>
                <w:color w:val="231F20"/>
                <w:w w:val="110"/>
                <w:sz w:val="16"/>
              </w:rPr>
              <w:t>324</w:t>
            </w:r>
          </w:p>
        </w:tc>
        <w:tc>
          <w:tcPr>
            <w:tcW w:w="661" w:type="dxa"/>
            <w:gridSpan w:val="2"/>
            <w:tcBorders>
              <w:left w:val="single" w:sz="4" w:space="0" w:color="D8D9DA"/>
              <w:right w:val="single" w:sz="4" w:space="0" w:color="D8D9DA"/>
            </w:tcBorders>
          </w:tcPr>
          <w:p>
            <w:pPr>
              <w:pStyle w:val="TableParagraph"/>
              <w:spacing w:line="177" w:lineRule="exact" w:before="13"/>
              <w:ind w:left="200"/>
              <w:rPr>
                <w:sz w:val="16"/>
              </w:rPr>
            </w:pPr>
            <w:r>
              <w:rPr>
                <w:color w:val="231F20"/>
                <w:w w:val="110"/>
                <w:sz w:val="16"/>
              </w:rPr>
              <w:t>325</w:t>
            </w:r>
          </w:p>
        </w:tc>
      </w:tr>
      <w:tr>
        <w:trPr>
          <w:trHeight w:val="226" w:hRule="atLeast"/>
        </w:trPr>
        <w:tc>
          <w:tcPr>
            <w:tcW w:w="2008" w:type="dxa"/>
            <w:gridSpan w:val="2"/>
            <w:tcBorders>
              <w:right w:val="single" w:sz="4" w:space="0" w:color="FFFFFF"/>
            </w:tcBorders>
            <w:shd w:val="clear" w:color="auto" w:fill="D5DCE3"/>
          </w:tcPr>
          <w:p>
            <w:pPr>
              <w:pStyle w:val="TableParagraph"/>
              <w:spacing w:line="185" w:lineRule="exact" w:before="21"/>
              <w:ind w:left="31"/>
              <w:rPr>
                <w:b/>
                <w:sz w:val="16"/>
              </w:rPr>
            </w:pPr>
            <w:r>
              <w:rPr>
                <w:b/>
                <w:color w:val="231F20"/>
                <w:w w:val="110"/>
                <w:sz w:val="16"/>
              </w:rPr>
              <w:t>Total Bank Umum &amp; BPR</w:t>
            </w:r>
          </w:p>
        </w:tc>
        <w:tc>
          <w:tcPr>
            <w:tcW w:w="748" w:type="dxa"/>
            <w:tcBorders>
              <w:left w:val="single" w:sz="4" w:space="0" w:color="FFFFFF"/>
              <w:right w:val="single" w:sz="4" w:space="0" w:color="FFFFFF"/>
            </w:tcBorders>
            <w:shd w:val="clear" w:color="auto" w:fill="D5DCE3"/>
          </w:tcPr>
          <w:p>
            <w:pPr>
              <w:pStyle w:val="TableParagraph"/>
              <w:spacing w:line="185" w:lineRule="exact" w:before="21"/>
              <w:ind w:left="222" w:right="207"/>
              <w:jc w:val="center"/>
              <w:rPr>
                <w:sz w:val="16"/>
              </w:rPr>
            </w:pPr>
            <w:r>
              <w:rPr>
                <w:color w:val="231F20"/>
                <w:w w:val="110"/>
                <w:sz w:val="16"/>
              </w:rPr>
              <w:t>138</w:t>
            </w:r>
          </w:p>
        </w:tc>
        <w:tc>
          <w:tcPr>
            <w:tcW w:w="748" w:type="dxa"/>
            <w:tcBorders>
              <w:left w:val="single" w:sz="4" w:space="0" w:color="FFFFFF"/>
              <w:right w:val="single" w:sz="4" w:space="0" w:color="FFFFFF"/>
            </w:tcBorders>
            <w:shd w:val="clear" w:color="auto" w:fill="D5DCE3"/>
          </w:tcPr>
          <w:p>
            <w:pPr>
              <w:pStyle w:val="TableParagraph"/>
              <w:spacing w:line="185" w:lineRule="exact" w:before="21"/>
              <w:ind w:left="246"/>
              <w:rPr>
                <w:sz w:val="16"/>
              </w:rPr>
            </w:pPr>
            <w:r>
              <w:rPr>
                <w:color w:val="231F20"/>
                <w:w w:val="110"/>
                <w:sz w:val="16"/>
              </w:rPr>
              <w:t>179</w:t>
            </w:r>
          </w:p>
        </w:tc>
        <w:tc>
          <w:tcPr>
            <w:tcW w:w="748" w:type="dxa"/>
            <w:tcBorders>
              <w:left w:val="single" w:sz="4" w:space="0" w:color="FFFFFF"/>
              <w:right w:val="single" w:sz="4" w:space="0" w:color="FFFFFF"/>
            </w:tcBorders>
            <w:shd w:val="clear" w:color="auto" w:fill="D5DCE3"/>
          </w:tcPr>
          <w:p>
            <w:pPr>
              <w:pStyle w:val="TableParagraph"/>
              <w:spacing w:line="185" w:lineRule="exact" w:before="21"/>
              <w:ind w:right="229"/>
              <w:jc w:val="right"/>
              <w:rPr>
                <w:sz w:val="16"/>
              </w:rPr>
            </w:pPr>
            <w:r>
              <w:rPr>
                <w:color w:val="231F20"/>
                <w:w w:val="105"/>
                <w:sz w:val="16"/>
              </w:rPr>
              <w:t>190</w:t>
            </w:r>
          </w:p>
        </w:tc>
        <w:tc>
          <w:tcPr>
            <w:tcW w:w="748" w:type="dxa"/>
            <w:tcBorders>
              <w:left w:val="single" w:sz="4" w:space="0" w:color="FFFFFF"/>
              <w:right w:val="single" w:sz="4" w:space="0" w:color="FFFFFF"/>
            </w:tcBorders>
            <w:shd w:val="clear" w:color="auto" w:fill="D5DCE3"/>
          </w:tcPr>
          <w:p>
            <w:pPr>
              <w:pStyle w:val="TableParagraph"/>
              <w:spacing w:line="185" w:lineRule="exact" w:before="21"/>
              <w:ind w:right="229"/>
              <w:jc w:val="right"/>
              <w:rPr>
                <w:sz w:val="16"/>
              </w:rPr>
            </w:pPr>
            <w:r>
              <w:rPr>
                <w:color w:val="231F20"/>
                <w:w w:val="105"/>
                <w:sz w:val="16"/>
              </w:rPr>
              <w:t>191</w:t>
            </w:r>
          </w:p>
        </w:tc>
        <w:tc>
          <w:tcPr>
            <w:tcW w:w="1983" w:type="dxa"/>
            <w:gridSpan w:val="4"/>
            <w:tcBorders>
              <w:left w:val="single" w:sz="4" w:space="0" w:color="FFFFFF"/>
            </w:tcBorders>
            <w:shd w:val="clear" w:color="auto" w:fill="D5DCE3"/>
          </w:tcPr>
          <w:p>
            <w:pPr>
              <w:pStyle w:val="TableParagraph"/>
              <w:tabs>
                <w:tab w:pos="860" w:val="left" w:leader="none"/>
                <w:tab w:pos="1522" w:val="left" w:leader="none"/>
              </w:tabs>
              <w:spacing w:line="185" w:lineRule="exact" w:before="21"/>
              <w:ind w:left="199"/>
              <w:rPr>
                <w:sz w:val="16"/>
              </w:rPr>
            </w:pPr>
            <w:r>
              <w:rPr>
                <w:color w:val="231F20"/>
                <w:w w:val="110"/>
                <w:sz w:val="16"/>
              </w:rPr>
              <w:t>191</w:t>
              <w:tab/>
              <w:t>191</w:t>
              <w:tab/>
            </w:r>
            <w:r>
              <w:rPr>
                <w:color w:val="231F20"/>
                <w:spacing w:val="-2"/>
                <w:w w:val="110"/>
                <w:sz w:val="16"/>
              </w:rPr>
              <w:t>191</w:t>
            </w:r>
          </w:p>
        </w:tc>
      </w:tr>
      <w:tr>
        <w:trPr>
          <w:trHeight w:val="210" w:hRule="atLeast"/>
        </w:trPr>
        <w:tc>
          <w:tcPr>
            <w:tcW w:w="2008" w:type="dxa"/>
            <w:gridSpan w:val="2"/>
            <w:tcBorders>
              <w:left w:val="single" w:sz="4" w:space="0" w:color="D8D9DA"/>
              <w:bottom w:val="single" w:sz="4" w:space="0" w:color="D8D9DA"/>
              <w:right w:val="single" w:sz="4" w:space="0" w:color="D8D9DA"/>
            </w:tcBorders>
          </w:tcPr>
          <w:p>
            <w:pPr>
              <w:pStyle w:val="TableParagraph"/>
              <w:spacing w:line="176" w:lineRule="exact" w:before="13"/>
              <w:ind w:left="26"/>
              <w:rPr>
                <w:sz w:val="16"/>
              </w:rPr>
            </w:pPr>
            <w:r>
              <w:rPr>
                <w:color w:val="231F20"/>
                <w:w w:val="110"/>
                <w:sz w:val="16"/>
              </w:rPr>
              <w:t>Total Jumlah Kantor</w:t>
            </w:r>
          </w:p>
        </w:tc>
        <w:tc>
          <w:tcPr>
            <w:tcW w:w="748" w:type="dxa"/>
            <w:tcBorders>
              <w:left w:val="single" w:sz="4" w:space="0" w:color="D8D9DA"/>
              <w:bottom w:val="single" w:sz="4" w:space="0" w:color="D8D9DA"/>
              <w:right w:val="single" w:sz="4" w:space="0" w:color="D8D9DA"/>
            </w:tcBorders>
          </w:tcPr>
          <w:p>
            <w:pPr>
              <w:pStyle w:val="TableParagraph"/>
              <w:spacing w:line="176" w:lineRule="exact" w:before="13"/>
              <w:ind w:left="222" w:right="207"/>
              <w:jc w:val="center"/>
              <w:rPr>
                <w:sz w:val="16"/>
              </w:rPr>
            </w:pPr>
            <w:r>
              <w:rPr>
                <w:color w:val="231F20"/>
                <w:w w:val="110"/>
                <w:sz w:val="16"/>
              </w:rPr>
              <w:t>943</w:t>
            </w:r>
          </w:p>
        </w:tc>
        <w:tc>
          <w:tcPr>
            <w:tcW w:w="748" w:type="dxa"/>
            <w:tcBorders>
              <w:left w:val="single" w:sz="4" w:space="0" w:color="D8D9DA"/>
              <w:bottom w:val="single" w:sz="4" w:space="0" w:color="D8D9DA"/>
              <w:right w:val="single" w:sz="4" w:space="0" w:color="D8D9DA"/>
            </w:tcBorders>
          </w:tcPr>
          <w:p>
            <w:pPr>
              <w:pStyle w:val="TableParagraph"/>
              <w:spacing w:line="176" w:lineRule="exact" w:before="13"/>
              <w:ind w:left="246"/>
              <w:rPr>
                <w:sz w:val="16"/>
              </w:rPr>
            </w:pPr>
            <w:r>
              <w:rPr>
                <w:color w:val="231F20"/>
                <w:w w:val="110"/>
                <w:sz w:val="16"/>
              </w:rPr>
              <w:t>990</w:t>
            </w:r>
          </w:p>
        </w:tc>
        <w:tc>
          <w:tcPr>
            <w:tcW w:w="748" w:type="dxa"/>
            <w:tcBorders>
              <w:left w:val="single" w:sz="4" w:space="0" w:color="D8D9DA"/>
              <w:bottom w:val="single" w:sz="4" w:space="0" w:color="D8D9DA"/>
              <w:right w:val="single" w:sz="4" w:space="0" w:color="D8D9DA"/>
            </w:tcBorders>
          </w:tcPr>
          <w:p>
            <w:pPr>
              <w:pStyle w:val="TableParagraph"/>
              <w:spacing w:line="176" w:lineRule="exact" w:before="13"/>
              <w:ind w:right="190"/>
              <w:jc w:val="right"/>
              <w:rPr>
                <w:sz w:val="16"/>
              </w:rPr>
            </w:pPr>
            <w:r>
              <w:rPr>
                <w:color w:val="231F20"/>
                <w:w w:val="105"/>
                <w:sz w:val="16"/>
              </w:rPr>
              <w:t>1018</w:t>
            </w:r>
          </w:p>
        </w:tc>
        <w:tc>
          <w:tcPr>
            <w:tcW w:w="748" w:type="dxa"/>
            <w:tcBorders>
              <w:left w:val="single" w:sz="4" w:space="0" w:color="D8D9DA"/>
              <w:bottom w:val="single" w:sz="4" w:space="0" w:color="D8D9DA"/>
              <w:right w:val="single" w:sz="4" w:space="0" w:color="D8D9DA"/>
            </w:tcBorders>
          </w:tcPr>
          <w:p>
            <w:pPr>
              <w:pStyle w:val="TableParagraph"/>
              <w:spacing w:line="176" w:lineRule="exact" w:before="13"/>
              <w:ind w:right="190"/>
              <w:jc w:val="right"/>
              <w:rPr>
                <w:sz w:val="16"/>
              </w:rPr>
            </w:pPr>
            <w:r>
              <w:rPr>
                <w:color w:val="231F20"/>
                <w:w w:val="105"/>
                <w:sz w:val="16"/>
              </w:rPr>
              <w:t>1025</w:t>
            </w:r>
          </w:p>
        </w:tc>
        <w:tc>
          <w:tcPr>
            <w:tcW w:w="661" w:type="dxa"/>
            <w:tcBorders>
              <w:left w:val="single" w:sz="4" w:space="0" w:color="D8D9DA"/>
              <w:bottom w:val="single" w:sz="4" w:space="0" w:color="D8D9DA"/>
              <w:right w:val="single" w:sz="4" w:space="0" w:color="D8D9DA"/>
            </w:tcBorders>
          </w:tcPr>
          <w:p>
            <w:pPr>
              <w:pStyle w:val="TableParagraph"/>
              <w:spacing w:line="176" w:lineRule="exact" w:before="13"/>
              <w:ind w:left="134" w:right="119"/>
              <w:jc w:val="center"/>
              <w:rPr>
                <w:sz w:val="16"/>
              </w:rPr>
            </w:pPr>
            <w:r>
              <w:rPr>
                <w:color w:val="231F20"/>
                <w:w w:val="110"/>
                <w:sz w:val="16"/>
              </w:rPr>
              <w:t>1025</w:t>
            </w:r>
          </w:p>
        </w:tc>
        <w:tc>
          <w:tcPr>
            <w:tcW w:w="661" w:type="dxa"/>
            <w:tcBorders>
              <w:left w:val="single" w:sz="4" w:space="0" w:color="D8D9DA"/>
              <w:bottom w:val="single" w:sz="4" w:space="0" w:color="D8D9DA"/>
              <w:right w:val="single" w:sz="4" w:space="0" w:color="D8D9DA"/>
            </w:tcBorders>
          </w:tcPr>
          <w:p>
            <w:pPr>
              <w:pStyle w:val="TableParagraph"/>
              <w:spacing w:line="176" w:lineRule="exact" w:before="13"/>
              <w:ind w:left="134" w:right="119"/>
              <w:jc w:val="center"/>
              <w:rPr>
                <w:sz w:val="16"/>
              </w:rPr>
            </w:pPr>
            <w:r>
              <w:rPr>
                <w:color w:val="231F20"/>
                <w:w w:val="110"/>
                <w:sz w:val="16"/>
              </w:rPr>
              <w:t>1024</w:t>
            </w:r>
          </w:p>
        </w:tc>
        <w:tc>
          <w:tcPr>
            <w:tcW w:w="661" w:type="dxa"/>
            <w:gridSpan w:val="2"/>
            <w:tcBorders>
              <w:left w:val="single" w:sz="4" w:space="0" w:color="D8D9DA"/>
              <w:bottom w:val="single" w:sz="4" w:space="0" w:color="D8D9DA"/>
              <w:right w:val="single" w:sz="4" w:space="0" w:color="D8D9DA"/>
            </w:tcBorders>
          </w:tcPr>
          <w:p>
            <w:pPr>
              <w:pStyle w:val="TableParagraph"/>
              <w:spacing w:line="176" w:lineRule="exact" w:before="13"/>
              <w:ind w:left="160"/>
              <w:rPr>
                <w:sz w:val="16"/>
              </w:rPr>
            </w:pPr>
            <w:r>
              <w:rPr>
                <w:color w:val="231F20"/>
                <w:w w:val="110"/>
                <w:sz w:val="16"/>
              </w:rPr>
              <w:t>1022</w:t>
            </w:r>
          </w:p>
        </w:tc>
      </w:tr>
    </w:tbl>
    <w:p>
      <w:pPr>
        <w:pStyle w:val="BodyText"/>
        <w:spacing w:before="4"/>
        <w:rPr>
          <w:sz w:val="13"/>
        </w:rPr>
      </w:pPr>
    </w:p>
    <w:p>
      <w:pPr>
        <w:spacing w:before="0"/>
        <w:ind w:left="7084" w:right="0" w:firstLine="0"/>
        <w:jc w:val="left"/>
        <w:rPr>
          <w:i/>
          <w:sz w:val="12"/>
        </w:rPr>
      </w:pPr>
      <w:r>
        <w:rPr/>
        <w:pict>
          <v:line style="position:absolute;mso-position-horizontal-relative:page;mso-position-vertical-relative:paragraph;z-index:36584;mso-wrap-distance-left:0;mso-wrap-distance-right:0" from="122.993896pt,9.609616pt" to="472.281896pt,9.609616pt" stroked="true" strokeweight="1pt" strokecolor="#001f5f">
            <v:stroke dashstyle="solid"/>
            <w10:wrap type="topAndBottom"/>
          </v:line>
        </w:pict>
      </w:r>
      <w:r>
        <w:rPr/>
        <w:pict>
          <v:group style="position:absolute;margin-left:83.621971pt;margin-top:17.534916pt;width:425.8pt;height:322.6pt;mso-position-horizontal-relative:page;mso-position-vertical-relative:paragraph;z-index:36632;mso-wrap-distance-left:0;mso-wrap-distance-right:0" coordorigin="1672,351" coordsize="8516,6452">
            <v:rect style="position:absolute;left:1678;top:792;width:8488;height:325" filled="true" fillcolor="#1f487c" stroked="false">
              <v:fill type="solid"/>
            </v:rect>
            <v:shape style="position:absolute;left:5238;top:960;width:65;height:146" type="#_x0000_t75" stroked="false">
              <v:imagedata r:id="rId2513" o:title=""/>
            </v:shape>
            <v:shape style="position:absolute;left:5974;top:960;width:97;height:146" type="#_x0000_t75" stroked="false">
              <v:imagedata r:id="rId2514" o:title=""/>
            </v:shape>
            <v:shape style="position:absolute;left:6717;top:960;width:130;height:146" type="#_x0000_t75" stroked="false">
              <v:imagedata r:id="rId2515" o:title=""/>
            </v:shape>
            <v:shape style="position:absolute;left:7460;top:960;width:175;height:146" type="#_x0000_t75" stroked="false">
              <v:imagedata r:id="rId2516" o:title=""/>
            </v:shape>
            <v:shape style="position:absolute;left:8261;top:960;width:65;height:146" type="#_x0000_t75" stroked="false">
              <v:imagedata r:id="rId2513" o:title=""/>
            </v:shape>
            <v:shape style="position:absolute;left:8998;top:960;width:97;height:146" type="#_x0000_t75" stroked="false">
              <v:imagedata r:id="rId2514" o:title=""/>
            </v:shape>
            <v:shape style="position:absolute;left:9740;top:960;width:130;height:146" type="#_x0000_t75" stroked="false">
              <v:imagedata r:id="rId2515" o:title=""/>
            </v:shape>
            <v:shape style="position:absolute;left:8875;top:798;width:388;height:146" type="#_x0000_t75" stroked="false">
              <v:imagedata r:id="rId2517" o:title=""/>
            </v:shape>
            <v:shape style="position:absolute;left:6233;top:798;width:388;height:146" type="#_x0000_t75" stroked="false">
              <v:imagedata r:id="rId2518" o:title=""/>
            </v:shape>
            <v:shape style="position:absolute;left:2189;top:877;width:1489;height:146" type="#_x0000_t75" stroked="false">
              <v:imagedata r:id="rId2519" o:title=""/>
            </v:shape>
            <v:shape style="position:absolute;left:4340;top:877;width:388;height:146" type="#_x0000_t75" stroked="false">
              <v:imagedata r:id="rId2520" o:title=""/>
            </v:shape>
            <v:shape style="position:absolute;left:1704;top:1123;width:1078;height:146" type="#_x0000_t75" stroked="false">
              <v:imagedata r:id="rId2521" o:title=""/>
            </v:shape>
            <v:line style="position:absolute" from="1682,1115" to="4111,1115" stroked="true" strokeweight=".279766pt" strokecolor="#ffffff">
              <v:stroke dashstyle="solid"/>
            </v:line>
            <v:line style="position:absolute" from="1679,1115" to="4114,1115" stroked="true" strokeweight=".279766pt" strokecolor="#ffffff">
              <v:stroke dashstyle="solid"/>
            </v:line>
            <v:line style="position:absolute" from="4118,805" to="4118,1109" stroked="true" strokeweight=".322742pt" strokecolor="#ffffff">
              <v:stroke dashstyle="solid"/>
            </v:line>
            <v:line style="position:absolute" from="4118,805" to="4118,1112" stroked="true" strokeweight=".322742pt" strokecolor="#ffffff">
              <v:stroke dashstyle="solid"/>
            </v:line>
            <v:shape style="position:absolute;left:4295;top:1123;width:628;height:146" type="#_x0000_t75" stroked="false">
              <v:imagedata r:id="rId2522" o:title=""/>
            </v:shape>
            <v:line style="position:absolute" from="4124,1115" to="4867,1115" stroked="true" strokeweight=".279766pt" strokecolor="#ffffff">
              <v:stroke dashstyle="solid"/>
            </v:line>
            <v:line style="position:absolute" from="4121,1115" to="4870,1115" stroked="true" strokeweight=".279766pt" strokecolor="#ffffff">
              <v:stroke dashstyle="solid"/>
            </v:line>
            <v:line style="position:absolute" from="4873,805" to="4873,1109" stroked="true" strokeweight=".322742pt" strokecolor="#ffffff">
              <v:stroke dashstyle="solid"/>
            </v:line>
            <v:line style="position:absolute" from="4873,805" to="4873,1112" stroked="true" strokeweight=".322742pt" strokecolor="#ffffff">
              <v:stroke dashstyle="solid"/>
            </v:line>
            <v:shape style="position:absolute;left:5134;top:1123;width:543;height:146" type="#_x0000_t75" stroked="false">
              <v:imagedata r:id="rId2523" o:title=""/>
            </v:shape>
            <v:line style="position:absolute" from="4880,1115" to="5623,1115" stroked="true" strokeweight=".279766pt" strokecolor="#ffffff">
              <v:stroke dashstyle="solid"/>
            </v:line>
            <v:line style="position:absolute" from="4877,1115" to="5626,1115" stroked="true" strokeweight=".279766pt" strokecolor="#ffffff">
              <v:stroke dashstyle="solid"/>
            </v:line>
            <v:line style="position:absolute" from="5629,958" to="5629,1109" stroked="true" strokeweight=".322742pt" strokecolor="#ffffff">
              <v:stroke dashstyle="solid"/>
            </v:line>
            <v:line style="position:absolute" from="5629,955" to="5629,1112" stroked="true" strokeweight=".322097pt" strokecolor="#ffffff">
              <v:stroke dashstyle="solid"/>
            </v:line>
            <v:shape style="position:absolute;left:5890;top:1123;width:543;height:146" type="#_x0000_t75" stroked="false">
              <v:imagedata r:id="rId2524" o:title=""/>
            </v:shape>
            <v:line style="position:absolute" from="5635,1115" to="6378,1115" stroked="true" strokeweight=".279766pt" strokecolor="#ffffff">
              <v:stroke dashstyle="solid"/>
            </v:line>
            <v:line style="position:absolute" from="5632,1115" to="6382,1115" stroked="true" strokeweight=".279766pt" strokecolor="#ffffff">
              <v:stroke dashstyle="solid"/>
            </v:line>
            <v:line style="position:absolute" from="6385,958" to="6385,1109" stroked="true" strokeweight=".322742pt" strokecolor="#ffffff">
              <v:stroke dashstyle="solid"/>
            </v:line>
            <v:line style="position:absolute" from="6385,955" to="6385,1112" stroked="true" strokeweight=".322742pt" strokecolor="#ffffff">
              <v:stroke dashstyle="solid"/>
            </v:line>
            <v:shape style="position:absolute;left:6562;top:1123;width:628;height:146" type="#_x0000_t75" stroked="false">
              <v:imagedata r:id="rId2525" o:title=""/>
            </v:shape>
            <v:line style="position:absolute" from="6391,1115" to="7134,1115" stroked="true" strokeweight=".279766pt" strokecolor="#ffffff">
              <v:stroke dashstyle="solid"/>
            </v:line>
            <v:line style="position:absolute" from="6388,1115" to="7137,1115" stroked="true" strokeweight=".279766pt" strokecolor="#ffffff">
              <v:stroke dashstyle="solid"/>
            </v:line>
            <v:line style="position:absolute" from="7141,958" to="7141,1109" stroked="true" strokeweight=".322742pt" strokecolor="#ffffff">
              <v:stroke dashstyle="solid"/>
            </v:line>
            <v:line style="position:absolute" from="7141,955" to="7141,1112" stroked="true" strokeweight=".322742pt" strokecolor="#ffffff">
              <v:stroke dashstyle="solid"/>
            </v:line>
            <v:shape style="position:absolute;left:7318;top:1123;width:628;height:146" type="#_x0000_t75" stroked="false">
              <v:imagedata r:id="rId2526" o:title=""/>
            </v:shape>
            <v:line style="position:absolute" from="7147,1115" to="7890,1115" stroked="true" strokeweight=".279766pt" strokecolor="#ffffff">
              <v:stroke dashstyle="solid"/>
            </v:line>
            <v:line style="position:absolute" from="7144,1115" to="7893,1115" stroked="true" strokeweight=".279766pt" strokecolor="#ffffff">
              <v:stroke dashstyle="solid"/>
            </v:line>
            <v:line style="position:absolute" from="7897,805" to="7897,1109" stroked="true" strokeweight=".322742pt" strokecolor="#ffffff">
              <v:stroke dashstyle="solid"/>
            </v:line>
            <v:line style="position:absolute" from="7897,805" to="7897,1112" stroked="true" strokeweight=".322742pt" strokecolor="#ffffff">
              <v:stroke dashstyle="solid"/>
            </v:line>
            <v:shape style="position:absolute;left:8074;top:1123;width:628;height:146" type="#_x0000_t75" stroked="false">
              <v:imagedata r:id="rId2527" o:title=""/>
            </v:shape>
            <v:line style="position:absolute" from="7903,1115" to="8646,1115" stroked="true" strokeweight=".279766pt" strokecolor="#ffffff">
              <v:stroke dashstyle="solid"/>
            </v:line>
            <v:line style="position:absolute" from="7900,1115" to="8649,1115" stroked="true" strokeweight=".279766pt" strokecolor="#ffffff">
              <v:stroke dashstyle="solid"/>
            </v:line>
            <v:line style="position:absolute" from="8652,958" to="8652,1109" stroked="true" strokeweight=".322742pt" strokecolor="#ffffff">
              <v:stroke dashstyle="solid"/>
            </v:line>
            <v:line style="position:absolute" from="8652,955" to="8652,1112" stroked="true" strokeweight=".322097pt" strokecolor="#ffffff">
              <v:stroke dashstyle="solid"/>
            </v:line>
            <v:shape style="position:absolute;left:8829;top:1123;width:628;height:146" type="#_x0000_t75" stroked="false">
              <v:imagedata r:id="rId2528" o:title=""/>
            </v:shape>
            <v:line style="position:absolute" from="8659,1115" to="9402,1115" stroked="true" strokeweight=".279766pt" strokecolor="#ffffff">
              <v:stroke dashstyle="solid"/>
            </v:line>
            <v:line style="position:absolute" from="8656,1115" to="9405,1115" stroked="true" strokeweight=".279766pt" strokecolor="#ffffff">
              <v:stroke dashstyle="solid"/>
            </v:line>
            <v:line style="position:absolute" from="9408,958" to="9408,1109" stroked="true" strokeweight=".322742pt" strokecolor="#ffffff">
              <v:stroke dashstyle="solid"/>
            </v:line>
            <v:line style="position:absolute" from="9408,955" to="9408,1112" stroked="true" strokeweight=".322742pt" strokecolor="#ffffff">
              <v:stroke dashstyle="solid"/>
            </v:line>
            <v:shape style="position:absolute;left:9585;top:1123;width:582;height:146" type="#_x0000_t75" stroked="false">
              <v:imagedata r:id="rId2529" o:title=""/>
            </v:shape>
            <v:line style="position:absolute" from="10164,805" to="10164,1109" stroked="true" strokeweight=".322742pt" strokecolor="#ffffff">
              <v:stroke dashstyle="solid"/>
            </v:line>
            <v:line style="position:absolute" from="10164,805" to="10164,1112" stroked="true" strokeweight=".315642pt" strokecolor="#ffffff">
              <v:stroke dashstyle="solid"/>
            </v:line>
            <v:shape style="position:absolute;left:1704;top:1610;width:1659;height:146" type="#_x0000_t75" stroked="false">
              <v:imagedata r:id="rId2530" o:title=""/>
            </v:shape>
            <v:shape style="position:absolute;left:1698;top:1773;width:1768;height:146" type="#_x0000_t75" stroked="false">
              <v:imagedata r:id="rId2531" o:title=""/>
            </v:shape>
            <v:shape style="position:absolute;left:1698;top:1935;width:1544;height:146" type="#_x0000_t75" stroked="false">
              <v:imagedata r:id="rId2532" o:title=""/>
            </v:shape>
            <v:shape style="position:absolute;left:1698;top:2097;width:1620;height:146" type="#_x0000_t75" stroked="false">
              <v:imagedata r:id="rId2533" o:title=""/>
            </v:shape>
            <v:shape style="position:absolute;left:1698;top:3072;width:1736;height:146" type="#_x0000_t75" stroked="false">
              <v:imagedata r:id="rId2534" o:title=""/>
            </v:shape>
            <v:shape style="position:absolute;left:1698;top:3234;width:1512;height:146" type="#_x0000_t75" stroked="false">
              <v:imagedata r:id="rId2535" o:title=""/>
            </v:shape>
            <v:shape style="position:absolute;left:1698;top:3397;width:1588;height:146" type="#_x0000_t75" stroked="false">
              <v:imagedata r:id="rId2536" o:title=""/>
            </v:shape>
            <v:shape style="position:absolute;left:1704;top:4371;width:1985;height:146" type="#_x0000_t75" stroked="false">
              <v:imagedata r:id="rId2537" o:title=""/>
            </v:shape>
            <v:shape style="position:absolute;left:1698;top:4534;width:1573;height:146" type="#_x0000_t75" stroked="false">
              <v:imagedata r:id="rId2538" o:title=""/>
            </v:shape>
            <v:shape style="position:absolute;left:1698;top:4696;width:1292;height:146" type="#_x0000_t75" stroked="false">
              <v:imagedata r:id="rId2539" o:title=""/>
            </v:shape>
            <v:shape style="position:absolute;left:1698;top:4859;width:1640;height:146" type="#_x0000_t75" stroked="false">
              <v:imagedata r:id="rId2540" o:title=""/>
            </v:shape>
            <v:shape style="position:absolute;left:1704;top:5671;width:1483;height:146" type="#_x0000_t75" stroked="false">
              <v:imagedata r:id="rId2541" o:title=""/>
            </v:shape>
            <v:shape style="position:absolute;left:1698;top:5833;width:1541;height:146" type="#_x0000_t75" stroked="false">
              <v:imagedata r:id="rId2542" o:title=""/>
            </v:shape>
            <v:shape style="position:absolute;left:1698;top:5995;width:1261;height:146" type="#_x0000_t75" stroked="false">
              <v:imagedata r:id="rId2543" o:title=""/>
            </v:shape>
            <v:shape style="position:absolute;left:1698;top:6158;width:1608;height:146" type="#_x0000_t75" stroked="false">
              <v:imagedata r:id="rId2544" o:title=""/>
            </v:shape>
            <v:shape style="position:absolute;left:1704;top:6483;width:598;height:146" type="#_x0000_t75" stroked="false">
              <v:imagedata r:id="rId2545" o:title=""/>
            </v:shape>
            <v:shape style="position:absolute;left:1704;top:6645;width:606;height:146" type="#_x0000_t75" stroked="false">
              <v:imagedata r:id="rId2546" o:title=""/>
            </v:shape>
            <v:line style="position:absolute" from="1676,1115" to="1676,6799" stroked="true" strokeweight=".322742pt" strokecolor="#231f20">
              <v:stroke dashstyle="solid"/>
            </v:line>
            <v:line style="position:absolute" from="1676,1112" to="1676,6802" stroked="true" strokeweight=".322742pt" strokecolor="#231f20">
              <v:stroke dashstyle="solid"/>
            </v:line>
            <v:shape style="position:absolute;left:4579;top:5508;width:340;height:146" type="#_x0000_t75" stroked="false">
              <v:imagedata r:id="rId2547" o:title=""/>
            </v:shape>
            <v:shape style="position:absolute;left:5335;top:5508;width:340;height:146" type="#_x0000_t75" stroked="false">
              <v:imagedata r:id="rId2548" o:title=""/>
            </v:shape>
            <v:shape style="position:absolute;left:6091;top:5508;width:340;height:146" type="#_x0000_t75" stroked="false">
              <v:imagedata r:id="rId2549" o:title=""/>
            </v:shape>
            <v:shape style="position:absolute;left:6769;top:5508;width:419;height:146" type="#_x0000_t75" stroked="false">
              <v:imagedata r:id="rId2550" o:title=""/>
            </v:shape>
            <v:shape style="position:absolute;left:7602;top:5508;width:340;height:146" type="#_x0000_t75" stroked="false">
              <v:imagedata r:id="rId2551" o:title=""/>
            </v:shape>
            <v:shape style="position:absolute;left:8280;top:5508;width:419;height:146" type="#_x0000_t75" stroked="false">
              <v:imagedata r:id="rId2552" o:title=""/>
            </v:shape>
            <v:shape style="position:absolute;left:9036;top:5508;width:419;height:146" type="#_x0000_t75" stroked="false">
              <v:imagedata r:id="rId2553" o:title=""/>
            </v:shape>
            <v:shape style="position:absolute;left:9792;top:5508;width:375;height:146" type="#_x0000_t75" stroked="false">
              <v:imagedata r:id="rId2554" o:title=""/>
            </v:shape>
            <v:shape style="position:absolute;left:4175;top:5694;width:5950;height:89" type="#_x0000_t75" stroked="false">
              <v:imagedata r:id="rId2555" o:title=""/>
            </v:shape>
            <v:line style="position:absolute" from="4118,1115" to="4118,6799" stroked="true" strokeweight=".322742pt" strokecolor="#231f20">
              <v:stroke dashstyle="solid"/>
            </v:line>
            <v:line style="position:absolute" from="4118,1112" to="4118,6802" stroked="true" strokeweight=".322742pt" strokecolor="#231f20">
              <v:stroke dashstyle="solid"/>
            </v:line>
            <v:shape style="position:absolute;left:4547;top:1285;width:372;height:146" type="#_x0000_t75" stroked="false">
              <v:imagedata r:id="rId2556" o:title=""/>
            </v:shape>
            <v:shape style="position:absolute;left:4378;top:1610;width:543;height:146" type="#_x0000_t75" stroked="false">
              <v:imagedata r:id="rId2557" o:title=""/>
            </v:shape>
            <v:shape style="position:absolute;left:4424;top:1773;width:498;height:146" type="#_x0000_t75" stroked="false">
              <v:imagedata r:id="rId2558" o:title=""/>
            </v:shape>
            <v:shape style="position:absolute;left:4424;top:1935;width:498;height:146" type="#_x0000_t75" stroked="false">
              <v:imagedata r:id="rId2559" o:title=""/>
            </v:shape>
            <v:shape style="position:absolute;left:4424;top:2097;width:498;height:146" type="#_x0000_t75" stroked="false">
              <v:imagedata r:id="rId2560" o:title=""/>
            </v:shape>
            <v:shape style="position:absolute;left:4547;top:2260;width:372;height:146" type="#_x0000_t75" stroked="false">
              <v:imagedata r:id="rId2561" o:title=""/>
            </v:shape>
            <v:shape style="position:absolute;left:4579;top:2422;width:340;height:146" type="#_x0000_t75" stroked="false">
              <v:imagedata r:id="rId2562" o:title=""/>
            </v:shape>
            <v:shape style="position:absolute;left:4501;top:2585;width:419;height:146" type="#_x0000_t75" stroked="false">
              <v:imagedata r:id="rId2563" o:title=""/>
            </v:shape>
            <v:shape style="position:absolute;left:4579;top:2747;width:340;height:146" type="#_x0000_t75" stroked="false">
              <v:imagedata r:id="rId2564" o:title=""/>
            </v:shape>
            <v:shape style="position:absolute;left:4295;top:2909;width:628;height:146" type="#_x0000_t75" stroked="false">
              <v:imagedata r:id="rId2565" o:title=""/>
            </v:shape>
            <v:shape style="position:absolute;left:4346;top:3072;width:576;height:146" type="#_x0000_t75" stroked="false">
              <v:imagedata r:id="rId2566" o:title=""/>
            </v:shape>
            <v:shape style="position:absolute;left:4424;top:3234;width:498;height:146" type="#_x0000_t75" stroked="false">
              <v:imagedata r:id="rId2567" o:title=""/>
            </v:shape>
            <v:shape style="position:absolute;left:4346;top:3397;width:576;height:146" type="#_x0000_t75" stroked="false">
              <v:imagedata r:id="rId2568" o:title=""/>
            </v:shape>
            <v:shape style="position:absolute;left:4547;top:3559;width:372;height:146" type="#_x0000_t75" stroked="false">
              <v:imagedata r:id="rId2569" o:title=""/>
            </v:shape>
            <v:shape style="position:absolute;left:4579;top:3722;width:340;height:146" type="#_x0000_t75" stroked="false">
              <v:imagedata r:id="rId2570" o:title=""/>
            </v:shape>
            <v:shape style="position:absolute;left:4579;top:3884;width:340;height:146" type="#_x0000_t75" stroked="false">
              <v:imagedata r:id="rId2571" o:title=""/>
            </v:shape>
            <v:shape style="position:absolute;left:4579;top:4046;width:340;height:146" type="#_x0000_t75" stroked="false">
              <v:imagedata r:id="rId2572" o:title=""/>
            </v:shape>
            <v:shape style="position:absolute;left:4378;top:4371;width:543;height:146" type="#_x0000_t75" stroked="false">
              <v:imagedata r:id="rId2573" o:title=""/>
            </v:shape>
            <v:shape style="position:absolute;left:4424;top:4534;width:498;height:146" type="#_x0000_t75" stroked="false">
              <v:imagedata r:id="rId2574" o:title=""/>
            </v:shape>
            <v:shape style="position:absolute;left:4424;top:4696;width:498;height:146" type="#_x0000_t75" stroked="false">
              <v:imagedata r:id="rId2575" o:title=""/>
            </v:shape>
            <v:shape style="position:absolute;left:4424;top:4859;width:498;height:146" type="#_x0000_t75" stroked="false">
              <v:imagedata r:id="rId2576" o:title=""/>
            </v:shape>
            <v:shape style="position:absolute;left:4547;top:5021;width:372;height:146" type="#_x0000_t75" stroked="false">
              <v:imagedata r:id="rId2577" o:title=""/>
            </v:shape>
            <v:shape style="position:absolute;left:4579;top:5183;width:340;height:146" type="#_x0000_t75" stroked="false">
              <v:imagedata r:id="rId2578" o:title=""/>
            </v:shape>
            <v:shape style="position:absolute;left:4579;top:5346;width:340;height:146" type="#_x0000_t75" stroked="false">
              <v:imagedata r:id="rId2579" o:title=""/>
            </v:shape>
            <v:shape style="position:absolute;left:4424;top:5833;width:498;height:146" type="#_x0000_t75" stroked="false">
              <v:imagedata r:id="rId2580" o:title=""/>
            </v:shape>
            <v:shape style="position:absolute;left:4230;top:5995;width:689;height:146" type="#_x0000_t75" stroked="false">
              <v:imagedata r:id="rId2581" o:title=""/>
            </v:shape>
            <v:shape style="position:absolute;left:4346;top:6158;width:576;height:146" type="#_x0000_t75" stroked="false">
              <v:imagedata r:id="rId2582" o:title=""/>
            </v:shape>
            <v:shape style="position:absolute;left:4547;top:6483;width:372;height:146" type="#_x0000_t75" stroked="false">
              <v:imagedata r:id="rId2583" o:title=""/>
            </v:shape>
            <v:shape style="position:absolute;left:4463;top:6645;width:458;height:146" type="#_x0000_t75" stroked="false">
              <v:imagedata r:id="rId2584" o:title=""/>
            </v:shape>
            <v:line style="position:absolute" from="4873,1115" to="4873,6799" stroked="true" strokeweight=".322742pt" strokecolor="#231f20">
              <v:stroke dashstyle="solid"/>
            </v:line>
            <v:line style="position:absolute" from="4873,1112" to="4873,6802" stroked="true" strokeweight=".322742pt" strokecolor="#231f20">
              <v:stroke dashstyle="solid"/>
            </v:line>
            <v:shape style="position:absolute;left:7570;top:1285;width:372;height:146" type="#_x0000_t75" stroked="false">
              <v:imagedata r:id="rId2585" o:title=""/>
            </v:shape>
            <v:shape style="position:absolute;left:7402;top:1610;width:543;height:146" type="#_x0000_t75" stroked="false">
              <v:imagedata r:id="rId2586" o:title=""/>
            </v:shape>
            <v:shape style="position:absolute;left:7447;top:1773;width:498;height:146" type="#_x0000_t75" stroked="false">
              <v:imagedata r:id="rId2587" o:title=""/>
            </v:shape>
            <v:shape style="position:absolute;left:7447;top:1935;width:498;height:146" type="#_x0000_t75" stroked="false">
              <v:imagedata r:id="rId2588" o:title=""/>
            </v:shape>
            <v:shape style="position:absolute;left:7447;top:2097;width:498;height:146" type="#_x0000_t75" stroked="false">
              <v:imagedata r:id="rId2589" o:title=""/>
            </v:shape>
            <v:shape style="position:absolute;left:7570;top:2260;width:372;height:146" type="#_x0000_t75" stroked="false">
              <v:imagedata r:id="rId2590" o:title=""/>
            </v:shape>
            <v:shape style="position:absolute;left:7602;top:2422;width:340;height:146" type="#_x0000_t75" stroked="false">
              <v:imagedata r:id="rId2591" o:title=""/>
            </v:shape>
            <v:shape style="position:absolute;left:7602;top:2585;width:340;height:146" type="#_x0000_t75" stroked="false">
              <v:imagedata r:id="rId2592" o:title=""/>
            </v:shape>
            <v:shape style="position:absolute;left:7602;top:2747;width:340;height:146" type="#_x0000_t75" stroked="false">
              <v:imagedata r:id="rId2593" o:title=""/>
            </v:shape>
            <v:shape style="position:absolute;left:7318;top:2909;width:628;height:146" type="#_x0000_t75" stroked="false">
              <v:imagedata r:id="rId2594" o:title=""/>
            </v:shape>
            <v:shape style="position:absolute;left:7370;top:3072;width:576;height:146" type="#_x0000_t75" stroked="false">
              <v:imagedata r:id="rId2595" o:title=""/>
            </v:shape>
            <v:shape style="position:absolute;left:7370;top:3234;width:576;height:146" type="#_x0000_t75" stroked="false">
              <v:imagedata r:id="rId2596" o:title=""/>
            </v:shape>
            <v:shape style="position:absolute;left:7370;top:3397;width:576;height:146" type="#_x0000_t75" stroked="false">
              <v:imagedata r:id="rId2597" o:title=""/>
            </v:shape>
            <v:shape style="position:absolute;left:7570;top:3559;width:372;height:146" type="#_x0000_t75" stroked="false">
              <v:imagedata r:id="rId2598" o:title=""/>
            </v:shape>
            <v:shape style="position:absolute;left:7602;top:3722;width:340;height:146" type="#_x0000_t75" stroked="false">
              <v:imagedata r:id="rId2599" o:title=""/>
            </v:shape>
            <v:shape style="position:absolute;left:7602;top:3884;width:340;height:146" type="#_x0000_t75" stroked="false">
              <v:imagedata r:id="rId2600" o:title=""/>
            </v:shape>
            <v:shape style="position:absolute;left:7602;top:4046;width:340;height:146" type="#_x0000_t75" stroked="false">
              <v:imagedata r:id="rId2601" o:title=""/>
            </v:shape>
            <v:shape style="position:absolute;left:7402;top:4371;width:543;height:146" type="#_x0000_t75" stroked="false">
              <v:imagedata r:id="rId2602" o:title=""/>
            </v:shape>
            <v:shape style="position:absolute;left:7447;top:4534;width:498;height:146" type="#_x0000_t75" stroked="false">
              <v:imagedata r:id="rId2603" o:title=""/>
            </v:shape>
            <v:shape style="position:absolute;left:7447;top:4696;width:498;height:146" type="#_x0000_t75" stroked="false">
              <v:imagedata r:id="rId2604" o:title=""/>
            </v:shape>
            <v:shape style="position:absolute;left:7447;top:4859;width:498;height:146" type="#_x0000_t75" stroked="false">
              <v:imagedata r:id="rId2605" o:title=""/>
            </v:shape>
            <v:shape style="position:absolute;left:7570;top:5021;width:372;height:146" type="#_x0000_t75" stroked="false">
              <v:imagedata r:id="rId2606" o:title=""/>
            </v:shape>
            <v:shape style="position:absolute;left:7602;top:5183;width:340;height:146" type="#_x0000_t75" stroked="false">
              <v:imagedata r:id="rId2607" o:title=""/>
            </v:shape>
            <v:shape style="position:absolute;left:7602;top:5346;width:340;height:146" type="#_x0000_t75" stroked="false">
              <v:imagedata r:id="rId2608" o:title=""/>
            </v:shape>
            <v:shape style="position:absolute;left:7447;top:5833;width:498;height:146" type="#_x0000_t75" stroked="false">
              <v:imagedata r:id="rId2609" o:title=""/>
            </v:shape>
            <v:shape style="position:absolute;left:7253;top:5995;width:689;height:146" type="#_x0000_t75" stroked="false">
              <v:imagedata r:id="rId2610" o:title=""/>
            </v:shape>
            <v:shape style="position:absolute;left:7370;top:6158;width:576;height:146" type="#_x0000_t75" stroked="false">
              <v:imagedata r:id="rId2611" o:title=""/>
            </v:shape>
            <v:shape style="position:absolute;left:7570;top:6483;width:372;height:146" type="#_x0000_t75" stroked="false">
              <v:imagedata r:id="rId2612" o:title=""/>
            </v:shape>
            <v:shape style="position:absolute;left:7486;top:6645;width:458;height:146" type="#_x0000_t75" stroked="false">
              <v:imagedata r:id="rId2613" o:title=""/>
            </v:shape>
            <v:line style="position:absolute" from="7897,1115" to="7897,6799" stroked="true" strokeweight=".322742pt" strokecolor="#231f20">
              <v:stroke dashstyle="solid"/>
            </v:line>
            <v:line style="position:absolute" from="7897,1112" to="7897,6802" stroked="true" strokeweight=".322742pt" strokecolor="#231f20">
              <v:stroke dashstyle="solid"/>
            </v:line>
            <v:shape style="position:absolute;left:9837;top:1285;width:330;height:146" type="#_x0000_t75" stroked="false">
              <v:imagedata r:id="rId2614" o:title=""/>
            </v:shape>
            <v:shape style="position:absolute;left:9669;top:1610;width:498;height:146" type="#_x0000_t75" stroked="false">
              <v:imagedata r:id="rId2615" o:title=""/>
            </v:shape>
            <v:shape style="position:absolute;left:9714;top:1773;width:453;height:146" type="#_x0000_t75" stroked="false">
              <v:imagedata r:id="rId2616" o:title=""/>
            </v:shape>
            <v:shape style="position:absolute;left:9714;top:1935;width:453;height:146" type="#_x0000_t75" stroked="false">
              <v:imagedata r:id="rId2617" o:title=""/>
            </v:shape>
            <v:shape style="position:absolute;left:9714;top:2097;width:453;height:146" type="#_x0000_t75" stroked="false">
              <v:imagedata r:id="rId2618" o:title=""/>
            </v:shape>
            <v:shape style="position:absolute;left:9837;top:2260;width:330;height:146" type="#_x0000_t75" stroked="false">
              <v:imagedata r:id="rId2619" o:title=""/>
            </v:shape>
            <v:shape style="position:absolute;left:9870;top:2422;width:297;height:146" type="#_x0000_t75" stroked="false">
              <v:imagedata r:id="rId2620" o:title=""/>
            </v:shape>
            <v:shape style="position:absolute;left:9870;top:2585;width:297;height:146" type="#_x0000_t75" stroked="false">
              <v:imagedata r:id="rId2621" o:title=""/>
            </v:shape>
            <v:shape style="position:absolute;left:9870;top:2747;width:297;height:146" type="#_x0000_t75" stroked="false">
              <v:imagedata r:id="rId2622" o:title=""/>
            </v:shape>
            <v:shape style="position:absolute;left:9585;top:2909;width:582;height:146" type="#_x0000_t75" stroked="false">
              <v:imagedata r:id="rId2623" o:title=""/>
            </v:shape>
            <v:shape style="position:absolute;left:9637;top:3072;width:530;height:146" type="#_x0000_t75" stroked="false">
              <v:imagedata r:id="rId2624" o:title=""/>
            </v:shape>
            <v:shape style="position:absolute;left:9637;top:3234;width:530;height:146" type="#_x0000_t75" stroked="false">
              <v:imagedata r:id="rId2625" o:title=""/>
            </v:shape>
            <v:shape style="position:absolute;left:9637;top:3397;width:530;height:146" type="#_x0000_t75" stroked="false">
              <v:imagedata r:id="rId2626" o:title=""/>
            </v:shape>
            <v:shape style="position:absolute;left:9837;top:3559;width:330;height:146" type="#_x0000_t75" stroked="false">
              <v:imagedata r:id="rId2627" o:title=""/>
            </v:shape>
            <v:shape style="position:absolute;left:9870;top:3722;width:297;height:146" type="#_x0000_t75" stroked="false">
              <v:imagedata r:id="rId2628" o:title=""/>
            </v:shape>
            <v:shape style="position:absolute;left:9870;top:3884;width:297;height:146" type="#_x0000_t75" stroked="false">
              <v:imagedata r:id="rId2629" o:title=""/>
            </v:shape>
            <v:shape style="position:absolute;left:9870;top:4046;width:297;height:146" type="#_x0000_t75" stroked="false">
              <v:imagedata r:id="rId2630" o:title=""/>
            </v:shape>
            <v:shape style="position:absolute;left:9669;top:4371;width:498;height:146" type="#_x0000_t75" stroked="false">
              <v:imagedata r:id="rId2631" o:title=""/>
            </v:shape>
            <v:shape style="position:absolute;left:9714;top:4534;width:453;height:146" type="#_x0000_t75" stroked="false">
              <v:imagedata r:id="rId2632" o:title=""/>
            </v:shape>
            <v:shape style="position:absolute;left:9714;top:4696;width:453;height:146" type="#_x0000_t75" stroked="false">
              <v:imagedata r:id="rId2633" o:title=""/>
            </v:shape>
            <v:shape style="position:absolute;left:9714;top:4859;width:453;height:146" type="#_x0000_t75" stroked="false">
              <v:imagedata r:id="rId2634" o:title=""/>
            </v:shape>
            <v:shape style="position:absolute;left:9837;top:5021;width:330;height:146" type="#_x0000_t75" stroked="false">
              <v:imagedata r:id="rId2635" o:title=""/>
            </v:shape>
            <v:shape style="position:absolute;left:9870;top:5183;width:297;height:146" type="#_x0000_t75" stroked="false">
              <v:imagedata r:id="rId2636" o:title=""/>
            </v:shape>
            <v:shape style="position:absolute;left:9870;top:5346;width:297;height:146" type="#_x0000_t75" stroked="false">
              <v:imagedata r:id="rId2637" o:title=""/>
            </v:shape>
            <v:shape style="position:absolute;left:9714;top:5833;width:453;height:146" type="#_x0000_t75" stroked="false">
              <v:imagedata r:id="rId2638" o:title=""/>
            </v:shape>
            <v:shape style="position:absolute;left:9521;top:5995;width:646;height:146" type="#_x0000_t75" stroked="false">
              <v:imagedata r:id="rId2639" o:title=""/>
            </v:shape>
            <v:shape style="position:absolute;left:9637;top:6158;width:530;height:146" type="#_x0000_t75" stroked="false">
              <v:imagedata r:id="rId2640" o:title=""/>
            </v:shape>
            <v:shape style="position:absolute;left:9837;top:6483;width:330;height:146" type="#_x0000_t75" stroked="false">
              <v:imagedata r:id="rId2641" o:title=""/>
            </v:shape>
            <v:shape style="position:absolute;left:9753;top:6645;width:414;height:146" type="#_x0000_t75" stroked="false">
              <v:imagedata r:id="rId2642" o:title=""/>
            </v:shape>
            <v:line style="position:absolute" from="10164,1115" to="10164,6799" stroked="true" strokeweight=".322742pt" strokecolor="#231f20">
              <v:stroke dashstyle="solid"/>
            </v:line>
            <v:line style="position:absolute" from="10164,1112" to="10164,6802" stroked="true" strokeweight=".315642pt" strokecolor="#231f20">
              <v:stroke dashstyle="solid"/>
            </v:line>
            <v:shape style="position:absolute;left:5303;top:1285;width:372;height:146" type="#_x0000_t75" stroked="false">
              <v:imagedata r:id="rId2643" o:title=""/>
            </v:shape>
            <v:shape style="position:absolute;left:5134;top:1610;width:543;height:146" type="#_x0000_t75" stroked="false">
              <v:imagedata r:id="rId2644" o:title=""/>
            </v:shape>
            <v:shape style="position:absolute;left:5180;top:1773;width:498;height:146" type="#_x0000_t75" stroked="false">
              <v:imagedata r:id="rId2645" o:title=""/>
            </v:shape>
            <v:shape style="position:absolute;left:5180;top:1935;width:498;height:146" type="#_x0000_t75" stroked="false">
              <v:imagedata r:id="rId2646" o:title=""/>
            </v:shape>
            <v:shape style="position:absolute;left:5180;top:2097;width:498;height:146" type="#_x0000_t75" stroked="false">
              <v:imagedata r:id="rId2647" o:title=""/>
            </v:shape>
            <v:shape style="position:absolute;left:5218;top:2260;width:458;height:146" type="#_x0000_t75" stroked="false">
              <v:imagedata r:id="rId2648" o:title=""/>
            </v:shape>
            <v:shape style="position:absolute;left:5335;top:2422;width:340;height:146" type="#_x0000_t75" stroked="false">
              <v:imagedata r:id="rId2649" o:title=""/>
            </v:shape>
            <v:shape style="position:absolute;left:5257;top:2585;width:419;height:146" type="#_x0000_t75" stroked="false">
              <v:imagedata r:id="rId2650" o:title=""/>
            </v:shape>
            <v:shape style="position:absolute;left:5335;top:2747;width:340;height:146" type="#_x0000_t75" stroked="false">
              <v:imagedata r:id="rId2651" o:title=""/>
            </v:shape>
            <v:shape style="position:absolute;left:5050;top:2909;width:628;height:146" type="#_x0000_t75" stroked="false">
              <v:imagedata r:id="rId2652" o:title=""/>
            </v:shape>
            <v:shape style="position:absolute;left:5102;top:3072;width:576;height:146" type="#_x0000_t75" stroked="false">
              <v:imagedata r:id="rId2653" o:title=""/>
            </v:shape>
            <v:shape style="position:absolute;left:5180;top:3234;width:498;height:146" type="#_x0000_t75" stroked="false">
              <v:imagedata r:id="rId2654" o:title=""/>
            </v:shape>
            <v:shape style="position:absolute;left:5102;top:3397;width:576;height:146" type="#_x0000_t75" stroked="false">
              <v:imagedata r:id="rId2655" o:title=""/>
            </v:shape>
            <v:shape style="position:absolute;left:5303;top:3559;width:372;height:146" type="#_x0000_t75" stroked="false">
              <v:imagedata r:id="rId2656" o:title=""/>
            </v:shape>
            <v:shape style="position:absolute;left:5335;top:3722;width:340;height:146" type="#_x0000_t75" stroked="false">
              <v:imagedata r:id="rId2657" o:title=""/>
            </v:shape>
            <v:shape style="position:absolute;left:5335;top:3884;width:340;height:146" type="#_x0000_t75" stroked="false">
              <v:imagedata r:id="rId2658" o:title=""/>
            </v:shape>
            <v:shape style="position:absolute;left:5335;top:4046;width:340;height:146" type="#_x0000_t75" stroked="false">
              <v:imagedata r:id="rId2659" o:title=""/>
            </v:shape>
            <v:shape style="position:absolute;left:5134;top:4371;width:543;height:146" type="#_x0000_t75" stroked="false">
              <v:imagedata r:id="rId2660" o:title=""/>
            </v:shape>
            <v:shape style="position:absolute;left:5180;top:4534;width:498;height:146" type="#_x0000_t75" stroked="false">
              <v:imagedata r:id="rId2661" o:title=""/>
            </v:shape>
            <v:shape style="position:absolute;left:5180;top:4696;width:498;height:146" type="#_x0000_t75" stroked="false">
              <v:imagedata r:id="rId2662" o:title=""/>
            </v:shape>
            <v:shape style="position:absolute;left:5180;top:4859;width:498;height:146" type="#_x0000_t75" stroked="false">
              <v:imagedata r:id="rId2663" o:title=""/>
            </v:shape>
            <v:shape style="position:absolute;left:5303;top:5021;width:372;height:146" type="#_x0000_t75" stroked="false">
              <v:imagedata r:id="rId2664" o:title=""/>
            </v:shape>
            <v:shape style="position:absolute;left:5335;top:5183;width:340;height:146" type="#_x0000_t75" stroked="false">
              <v:imagedata r:id="rId2665" o:title=""/>
            </v:shape>
            <v:shape style="position:absolute;left:5335;top:5346;width:340;height:146" type="#_x0000_t75" stroked="false">
              <v:imagedata r:id="rId2666" o:title=""/>
            </v:shape>
            <v:shape style="position:absolute;left:5180;top:5833;width:498;height:146" type="#_x0000_t75" stroked="false">
              <v:imagedata r:id="rId2667" o:title=""/>
            </v:shape>
            <v:shape style="position:absolute;left:4986;top:5995;width:689;height:146" type="#_x0000_t75" stroked="false">
              <v:imagedata r:id="rId2668" o:title=""/>
            </v:shape>
            <v:shape style="position:absolute;left:5102;top:6158;width:576;height:146" type="#_x0000_t75" stroked="false">
              <v:imagedata r:id="rId2669" o:title=""/>
            </v:shape>
            <v:shape style="position:absolute;left:5303;top:6483;width:372;height:146" type="#_x0000_t75" stroked="false">
              <v:imagedata r:id="rId2670" o:title=""/>
            </v:shape>
            <v:shape style="position:absolute;left:5218;top:6645;width:458;height:146" type="#_x0000_t75" stroked="false">
              <v:imagedata r:id="rId2671" o:title=""/>
            </v:shape>
            <v:line style="position:absolute" from="5629,1115" to="5629,6799" stroked="true" strokeweight=".322742pt" strokecolor="#231f20">
              <v:stroke dashstyle="solid"/>
            </v:line>
            <v:line style="position:absolute" from="5629,1112" to="5629,6802" stroked="true" strokeweight=".322097pt" strokecolor="#231f20">
              <v:stroke dashstyle="solid"/>
            </v:line>
            <v:shape style="position:absolute;left:6058;top:1285;width:372;height:146" type="#_x0000_t75" stroked="false">
              <v:imagedata r:id="rId2672" o:title=""/>
            </v:shape>
            <v:shape style="position:absolute;left:5890;top:1610;width:543;height:146" type="#_x0000_t75" stroked="false">
              <v:imagedata r:id="rId2673" o:title=""/>
            </v:shape>
            <v:shape style="position:absolute;left:5935;top:1773;width:498;height:146" type="#_x0000_t75" stroked="false">
              <v:imagedata r:id="rId2674" o:title=""/>
            </v:shape>
            <v:shape style="position:absolute;left:5935;top:1935;width:498;height:146" type="#_x0000_t75" stroked="false">
              <v:imagedata r:id="rId2675" o:title=""/>
            </v:shape>
            <v:shape style="position:absolute;left:5935;top:2097;width:498;height:146" type="#_x0000_t75" stroked="false">
              <v:imagedata r:id="rId2676" o:title=""/>
            </v:shape>
            <v:shape style="position:absolute;left:6058;top:2260;width:372;height:146" type="#_x0000_t75" stroked="false">
              <v:imagedata r:id="rId2677" o:title=""/>
            </v:shape>
            <v:shape style="position:absolute;left:6091;top:2422;width:340;height:146" type="#_x0000_t75" stroked="false">
              <v:imagedata r:id="rId2678" o:title=""/>
            </v:shape>
            <v:shape style="position:absolute;left:6091;top:2585;width:340;height:146" type="#_x0000_t75" stroked="false">
              <v:imagedata r:id="rId2679" o:title=""/>
            </v:shape>
            <v:shape style="position:absolute;left:6013;top:2747;width:419;height:146" type="#_x0000_t75" stroked="false">
              <v:imagedata r:id="rId2680" o:title=""/>
            </v:shape>
            <v:shape style="position:absolute;left:5806;top:2909;width:628;height:146" type="#_x0000_t75" stroked="false">
              <v:imagedata r:id="rId2681" o:title=""/>
            </v:shape>
            <v:shape style="position:absolute;left:5858;top:3072;width:576;height:146" type="#_x0000_t75" stroked="false">
              <v:imagedata r:id="rId2682" o:title=""/>
            </v:shape>
            <v:shape style="position:absolute;left:5935;top:3234;width:498;height:146" type="#_x0000_t75" stroked="false">
              <v:imagedata r:id="rId2683" o:title=""/>
            </v:shape>
            <v:shape style="position:absolute;left:5858;top:3397;width:576;height:146" type="#_x0000_t75" stroked="false">
              <v:imagedata r:id="rId2684" o:title=""/>
            </v:shape>
            <v:shape style="position:absolute;left:6058;top:3559;width:372;height:146" type="#_x0000_t75" stroked="false">
              <v:imagedata r:id="rId2685" o:title=""/>
            </v:shape>
            <v:shape style="position:absolute;left:6091;top:3722;width:340;height:146" type="#_x0000_t75" stroked="false">
              <v:imagedata r:id="rId2686" o:title=""/>
            </v:shape>
            <v:shape style="position:absolute;left:6091;top:3884;width:340;height:146" type="#_x0000_t75" stroked="false">
              <v:imagedata r:id="rId2687" o:title=""/>
            </v:shape>
            <v:shape style="position:absolute;left:6091;top:4046;width:340;height:146" type="#_x0000_t75" stroked="false">
              <v:imagedata r:id="rId2688" o:title=""/>
            </v:shape>
            <v:shape style="position:absolute;left:5890;top:4371;width:543;height:146" type="#_x0000_t75" stroked="false">
              <v:imagedata r:id="rId2689" o:title=""/>
            </v:shape>
            <v:shape style="position:absolute;left:5935;top:4534;width:498;height:146" type="#_x0000_t75" stroked="false">
              <v:imagedata r:id="rId2690" o:title=""/>
            </v:shape>
            <v:shape style="position:absolute;left:5935;top:4696;width:498;height:146" type="#_x0000_t75" stroked="false">
              <v:imagedata r:id="rId2691" o:title=""/>
            </v:shape>
            <v:shape style="position:absolute;left:5935;top:4859;width:498;height:146" type="#_x0000_t75" stroked="false">
              <v:imagedata r:id="rId2692" o:title=""/>
            </v:shape>
            <v:shape style="position:absolute;left:6058;top:5021;width:372;height:146" type="#_x0000_t75" stroked="false">
              <v:imagedata r:id="rId2693" o:title=""/>
            </v:shape>
            <v:shape style="position:absolute;left:6091;top:5183;width:340;height:146" type="#_x0000_t75" stroked="false">
              <v:imagedata r:id="rId2694" o:title=""/>
            </v:shape>
            <v:shape style="position:absolute;left:6091;top:5346;width:340;height:146" type="#_x0000_t75" stroked="false">
              <v:imagedata r:id="rId2695" o:title=""/>
            </v:shape>
            <v:shape style="position:absolute;left:5935;top:5833;width:498;height:146" type="#_x0000_t75" stroked="false">
              <v:imagedata r:id="rId2696" o:title=""/>
            </v:shape>
            <v:shape style="position:absolute;left:5742;top:5995;width:689;height:146" type="#_x0000_t75" stroked="false">
              <v:imagedata r:id="rId2697" o:title=""/>
            </v:shape>
            <v:shape style="position:absolute;left:5858;top:6158;width:576;height:146" type="#_x0000_t75" stroked="false">
              <v:imagedata r:id="rId2698" o:title=""/>
            </v:shape>
            <v:shape style="position:absolute;left:6058;top:6483;width:372;height:146" type="#_x0000_t75" stroked="false">
              <v:imagedata r:id="rId2699" o:title=""/>
            </v:shape>
            <v:shape style="position:absolute;left:5974;top:6645;width:458;height:146" type="#_x0000_t75" stroked="false">
              <v:imagedata r:id="rId2700" o:title=""/>
            </v:shape>
            <v:line style="position:absolute" from="6385,1115" to="6385,6799" stroked="true" strokeweight=".322742pt" strokecolor="#231f20">
              <v:stroke dashstyle="solid"/>
            </v:line>
            <v:line style="position:absolute" from="6385,1112" to="6385,6802" stroked="true" strokeweight=".322742pt" strokecolor="#231f20">
              <v:stroke dashstyle="solid"/>
            </v:line>
            <v:shape style="position:absolute;left:6814;top:1285;width:372;height:146" type="#_x0000_t75" stroked="false">
              <v:imagedata r:id="rId2701" o:title=""/>
            </v:shape>
            <v:shape style="position:absolute;left:6646;top:1610;width:543;height:146" type="#_x0000_t75" stroked="false">
              <v:imagedata r:id="rId2702" o:title=""/>
            </v:shape>
            <v:shape style="position:absolute;left:6691;top:1773;width:498;height:146" type="#_x0000_t75" stroked="false">
              <v:imagedata r:id="rId2703" o:title=""/>
            </v:shape>
            <v:shape style="position:absolute;left:6691;top:1935;width:498;height:146" type="#_x0000_t75" stroked="false">
              <v:imagedata r:id="rId2704" o:title=""/>
            </v:shape>
            <v:shape style="position:absolute;left:6691;top:2097;width:498;height:146" type="#_x0000_t75" stroked="false">
              <v:imagedata r:id="rId2705" o:title=""/>
            </v:shape>
            <v:shape style="position:absolute;left:6814;top:2260;width:372;height:146" type="#_x0000_t75" stroked="false">
              <v:imagedata r:id="rId2706" o:title=""/>
            </v:shape>
            <v:shape style="position:absolute;left:6846;top:2422;width:340;height:146" type="#_x0000_t75" stroked="false">
              <v:imagedata r:id="rId2707" o:title=""/>
            </v:shape>
            <v:shape style="position:absolute;left:6846;top:2585;width:340;height:146" type="#_x0000_t75" stroked="false">
              <v:imagedata r:id="rId2708" o:title=""/>
            </v:shape>
            <v:shape style="position:absolute;left:6769;top:2747;width:419;height:146" type="#_x0000_t75" stroked="false">
              <v:imagedata r:id="rId2709" o:title=""/>
            </v:shape>
            <v:shape style="position:absolute;left:6562;top:2909;width:628;height:146" type="#_x0000_t75" stroked="false">
              <v:imagedata r:id="rId2710" o:title=""/>
            </v:shape>
            <v:shape style="position:absolute;left:6614;top:3072;width:576;height:146" type="#_x0000_t75" stroked="false">
              <v:imagedata r:id="rId2711" o:title=""/>
            </v:shape>
            <v:shape style="position:absolute;left:6614;top:3234;width:576;height:146" type="#_x0000_t75" stroked="false">
              <v:imagedata r:id="rId2712" o:title=""/>
            </v:shape>
            <v:shape style="position:absolute;left:6614;top:3397;width:576;height:146" type="#_x0000_t75" stroked="false">
              <v:imagedata r:id="rId2713" o:title=""/>
            </v:shape>
            <v:shape style="position:absolute;left:6814;top:3559;width:372;height:146" type="#_x0000_t75" stroked="false">
              <v:imagedata r:id="rId2714" o:title=""/>
            </v:shape>
            <v:shape style="position:absolute;left:6846;top:3722;width:340;height:146" type="#_x0000_t75" stroked="false">
              <v:imagedata r:id="rId2715" o:title=""/>
            </v:shape>
            <v:shape style="position:absolute;left:6846;top:3884;width:340;height:146" type="#_x0000_t75" stroked="false">
              <v:imagedata r:id="rId2716" o:title=""/>
            </v:shape>
            <v:shape style="position:absolute;left:6846;top:4046;width:340;height:146" type="#_x0000_t75" stroked="false">
              <v:imagedata r:id="rId2717" o:title=""/>
            </v:shape>
            <v:shape style="position:absolute;left:6646;top:4371;width:543;height:146" type="#_x0000_t75" stroked="false">
              <v:imagedata r:id="rId2718" o:title=""/>
            </v:shape>
            <v:shape style="position:absolute;left:6691;top:4534;width:498;height:146" type="#_x0000_t75" stroked="false">
              <v:imagedata r:id="rId2719" o:title=""/>
            </v:shape>
            <v:shape style="position:absolute;left:6691;top:4696;width:498;height:146" type="#_x0000_t75" stroked="false">
              <v:imagedata r:id="rId2720" o:title=""/>
            </v:shape>
            <v:shape style="position:absolute;left:6691;top:4859;width:498;height:146" type="#_x0000_t75" stroked="false">
              <v:imagedata r:id="rId2721" o:title=""/>
            </v:shape>
            <v:shape style="position:absolute;left:6730;top:5021;width:458;height:146" type="#_x0000_t75" stroked="false">
              <v:imagedata r:id="rId2648" o:title=""/>
            </v:shape>
            <v:shape style="position:absolute;left:6846;top:5183;width:340;height:146" type="#_x0000_t75" stroked="false">
              <v:imagedata r:id="rId2722" o:title=""/>
            </v:shape>
            <v:shape style="position:absolute;left:6846;top:5346;width:340;height:146" type="#_x0000_t75" stroked="false">
              <v:imagedata r:id="rId2723" o:title=""/>
            </v:shape>
            <v:shape style="position:absolute;left:6691;top:5833;width:498;height:146" type="#_x0000_t75" stroked="false">
              <v:imagedata r:id="rId2724" o:title=""/>
            </v:shape>
            <v:shape style="position:absolute;left:6498;top:5995;width:689;height:146" type="#_x0000_t75" stroked="false">
              <v:imagedata r:id="rId2725" o:title=""/>
            </v:shape>
            <v:shape style="position:absolute;left:6614;top:6158;width:576;height:146" type="#_x0000_t75" stroked="false">
              <v:imagedata r:id="rId2726" o:title=""/>
            </v:shape>
            <v:shape style="position:absolute;left:6814;top:6483;width:372;height:146" type="#_x0000_t75" stroked="false">
              <v:imagedata r:id="rId2727" o:title=""/>
            </v:shape>
            <v:shape style="position:absolute;left:6730;top:6645;width:458;height:146" type="#_x0000_t75" stroked="false">
              <v:imagedata r:id="rId2728" o:title=""/>
            </v:shape>
            <v:line style="position:absolute" from="7141,1115" to="7141,6799" stroked="true" strokeweight=".322742pt" strokecolor="#231f20">
              <v:stroke dashstyle="solid"/>
            </v:line>
            <v:line style="position:absolute" from="7141,1112" to="7141,6802" stroked="true" strokeweight=".322742pt" strokecolor="#231f20">
              <v:stroke dashstyle="solid"/>
            </v:line>
            <v:shape style="position:absolute;left:8326;top:1285;width:372;height:146" type="#_x0000_t75" stroked="false">
              <v:imagedata r:id="rId2729" o:title=""/>
            </v:shape>
            <v:shape style="position:absolute;left:8158;top:1610;width:543;height:146" type="#_x0000_t75" stroked="false">
              <v:imagedata r:id="rId2730" o:title=""/>
            </v:shape>
            <v:shape style="position:absolute;left:8203;top:1773;width:498;height:146" type="#_x0000_t75" stroked="false">
              <v:imagedata r:id="rId2731" o:title=""/>
            </v:shape>
            <v:shape style="position:absolute;left:8203;top:1935;width:498;height:146" type="#_x0000_t75" stroked="false">
              <v:imagedata r:id="rId2732" o:title=""/>
            </v:shape>
            <v:shape style="position:absolute;left:8203;top:2097;width:498;height:146" type="#_x0000_t75" stroked="false">
              <v:imagedata r:id="rId2733" o:title=""/>
            </v:shape>
            <v:shape style="position:absolute;left:8326;top:2260;width:372;height:146" type="#_x0000_t75" stroked="false">
              <v:imagedata r:id="rId2734" o:title=""/>
            </v:shape>
            <v:shape style="position:absolute;left:8358;top:2422;width:340;height:146" type="#_x0000_t75" stroked="false">
              <v:imagedata r:id="rId2735" o:title=""/>
            </v:shape>
            <v:shape style="position:absolute;left:8358;top:2585;width:340;height:146" type="#_x0000_t75" stroked="false">
              <v:imagedata r:id="rId2736" o:title=""/>
            </v:shape>
            <v:shape style="position:absolute;left:8358;top:2747;width:340;height:146" type="#_x0000_t75" stroked="false">
              <v:imagedata r:id="rId2737" o:title=""/>
            </v:shape>
            <v:shape style="position:absolute;left:8074;top:2909;width:628;height:146" type="#_x0000_t75" stroked="false">
              <v:imagedata r:id="rId2738" o:title=""/>
            </v:shape>
            <v:shape style="position:absolute;left:8125;top:3072;width:576;height:146" type="#_x0000_t75" stroked="false">
              <v:imagedata r:id="rId2739" o:title=""/>
            </v:shape>
            <v:shape style="position:absolute;left:8125;top:3234;width:576;height:146" type="#_x0000_t75" stroked="false">
              <v:imagedata r:id="rId2740" o:title=""/>
            </v:shape>
            <v:shape style="position:absolute;left:8125;top:3397;width:576;height:146" type="#_x0000_t75" stroked="false">
              <v:imagedata r:id="rId2741" o:title=""/>
            </v:shape>
            <v:shape style="position:absolute;left:8326;top:3559;width:372;height:146" type="#_x0000_t75" stroked="false">
              <v:imagedata r:id="rId2742" o:title=""/>
            </v:shape>
            <v:shape style="position:absolute;left:8358;top:3722;width:340;height:146" type="#_x0000_t75" stroked="false">
              <v:imagedata r:id="rId2743" o:title=""/>
            </v:shape>
            <v:shape style="position:absolute;left:8358;top:3884;width:340;height:146" type="#_x0000_t75" stroked="false">
              <v:imagedata r:id="rId2744" o:title=""/>
            </v:shape>
            <v:shape style="position:absolute;left:8358;top:4046;width:340;height:146" type="#_x0000_t75" stroked="false">
              <v:imagedata r:id="rId2745" o:title=""/>
            </v:shape>
            <v:shape style="position:absolute;left:8158;top:4371;width:543;height:146" type="#_x0000_t75" stroked="false">
              <v:imagedata r:id="rId2746" o:title=""/>
            </v:shape>
            <v:shape style="position:absolute;left:8203;top:4534;width:498;height:146" type="#_x0000_t75" stroked="false">
              <v:imagedata r:id="rId2747" o:title=""/>
            </v:shape>
            <v:shape style="position:absolute;left:8203;top:4696;width:498;height:146" type="#_x0000_t75" stroked="false">
              <v:imagedata r:id="rId2748" o:title=""/>
            </v:shape>
            <v:shape style="position:absolute;left:8203;top:4859;width:498;height:146" type="#_x0000_t75" stroked="false">
              <v:imagedata r:id="rId2749" o:title=""/>
            </v:shape>
            <v:shape style="position:absolute;left:8326;top:5021;width:372;height:146" type="#_x0000_t75" stroked="false">
              <v:imagedata r:id="rId2750" o:title=""/>
            </v:shape>
            <v:shape style="position:absolute;left:8358;top:5183;width:340;height:146" type="#_x0000_t75" stroked="false">
              <v:imagedata r:id="rId2751" o:title=""/>
            </v:shape>
            <v:shape style="position:absolute;left:8313;top:5346;width:380;height:146" type="#_x0000_t75" stroked="false">
              <v:imagedata r:id="rId2752" o:title=""/>
            </v:shape>
            <v:shape style="position:absolute;left:8203;top:5833;width:498;height:146" type="#_x0000_t75" stroked="false">
              <v:imagedata r:id="rId2753" o:title=""/>
            </v:shape>
            <v:shape style="position:absolute;left:8009;top:5995;width:689;height:146" type="#_x0000_t75" stroked="false">
              <v:imagedata r:id="rId2754" o:title=""/>
            </v:shape>
            <v:shape style="position:absolute;left:8125;top:6158;width:576;height:146" type="#_x0000_t75" stroked="false">
              <v:imagedata r:id="rId2755" o:title=""/>
            </v:shape>
            <v:shape style="position:absolute;left:8326;top:6483;width:372;height:146" type="#_x0000_t75" stroked="false">
              <v:imagedata r:id="rId2756" o:title=""/>
            </v:shape>
            <v:shape style="position:absolute;left:8242;top:6645;width:458;height:146" type="#_x0000_t75" stroked="false">
              <v:imagedata r:id="rId2757" o:title=""/>
            </v:shape>
            <v:line style="position:absolute" from="8652,1115" to="8652,6799" stroked="true" strokeweight=".322742pt" strokecolor="#231f20">
              <v:stroke dashstyle="solid"/>
            </v:line>
            <v:line style="position:absolute" from="8652,1112" to="8652,6802" stroked="true" strokeweight=".322097pt" strokecolor="#231f20">
              <v:stroke dashstyle="solid"/>
            </v:line>
            <v:shape style="position:absolute;left:9081;top:1285;width:372;height:146" type="#_x0000_t75" stroked="false">
              <v:imagedata r:id="rId2758" o:title=""/>
            </v:shape>
            <v:shape style="position:absolute;left:8913;top:1610;width:543;height:146" type="#_x0000_t75" stroked="false">
              <v:imagedata r:id="rId2759" o:title=""/>
            </v:shape>
            <v:shape style="position:absolute;left:8958;top:1773;width:498;height:146" type="#_x0000_t75" stroked="false">
              <v:imagedata r:id="rId2760" o:title=""/>
            </v:shape>
            <v:shape style="position:absolute;left:8958;top:1935;width:498;height:146" type="#_x0000_t75" stroked="false">
              <v:imagedata r:id="rId2761" o:title=""/>
            </v:shape>
            <v:shape style="position:absolute;left:8958;top:2097;width:498;height:146" type="#_x0000_t75" stroked="false">
              <v:imagedata r:id="rId2762" o:title=""/>
            </v:shape>
            <v:shape style="position:absolute;left:9081;top:2260;width:372;height:146" type="#_x0000_t75" stroked="false">
              <v:imagedata r:id="rId2763" o:title=""/>
            </v:shape>
            <v:shape style="position:absolute;left:9114;top:2422;width:340;height:146" type="#_x0000_t75" stroked="false">
              <v:imagedata r:id="rId2764" o:title=""/>
            </v:shape>
            <v:shape style="position:absolute;left:9114;top:2585;width:340;height:146" type="#_x0000_t75" stroked="false">
              <v:imagedata r:id="rId2765" o:title=""/>
            </v:shape>
            <v:shape style="position:absolute;left:9114;top:2747;width:340;height:146" type="#_x0000_t75" stroked="false">
              <v:imagedata r:id="rId2766" o:title=""/>
            </v:shape>
            <v:shape style="position:absolute;left:8829;top:2909;width:628;height:146" type="#_x0000_t75" stroked="false">
              <v:imagedata r:id="rId2767" o:title=""/>
            </v:shape>
            <v:shape style="position:absolute;left:8881;top:3072;width:576;height:146" type="#_x0000_t75" stroked="false">
              <v:imagedata r:id="rId2768" o:title=""/>
            </v:shape>
            <v:shape style="position:absolute;left:8881;top:3234;width:576;height:146" type="#_x0000_t75" stroked="false">
              <v:imagedata r:id="rId2769" o:title=""/>
            </v:shape>
            <v:shape style="position:absolute;left:8881;top:3397;width:576;height:146" type="#_x0000_t75" stroked="false">
              <v:imagedata r:id="rId2770" o:title=""/>
            </v:shape>
            <v:shape style="position:absolute;left:9081;top:3559;width:372;height:146" type="#_x0000_t75" stroked="false">
              <v:imagedata r:id="rId2771" o:title=""/>
            </v:shape>
            <v:shape style="position:absolute;left:9114;top:3722;width:340;height:146" type="#_x0000_t75" stroked="false">
              <v:imagedata r:id="rId2772" o:title=""/>
            </v:shape>
            <v:shape style="position:absolute;left:9114;top:3884;width:340;height:146" type="#_x0000_t75" stroked="false">
              <v:imagedata r:id="rId2773" o:title=""/>
            </v:shape>
            <v:shape style="position:absolute;left:9114;top:4046;width:340;height:146" type="#_x0000_t75" stroked="false">
              <v:imagedata r:id="rId2774" o:title=""/>
            </v:shape>
            <v:shape style="position:absolute;left:8913;top:4371;width:543;height:146" type="#_x0000_t75" stroked="false">
              <v:imagedata r:id="rId2775" o:title=""/>
            </v:shape>
            <v:shape style="position:absolute;left:8958;top:4534;width:498;height:146" type="#_x0000_t75" stroked="false">
              <v:imagedata r:id="rId2776" o:title=""/>
            </v:shape>
            <v:shape style="position:absolute;left:8958;top:4696;width:498;height:146" type="#_x0000_t75" stroked="false">
              <v:imagedata r:id="rId2777" o:title=""/>
            </v:shape>
            <v:shape style="position:absolute;left:8958;top:4859;width:498;height:146" type="#_x0000_t75" stroked="false">
              <v:imagedata r:id="rId2778" o:title=""/>
            </v:shape>
            <v:shape style="position:absolute;left:9081;top:5021;width:372;height:146" type="#_x0000_t75" stroked="false">
              <v:imagedata r:id="rId2779" o:title=""/>
            </v:shape>
            <v:shape style="position:absolute;left:9114;top:5183;width:340;height:146" type="#_x0000_t75" stroked="false">
              <v:imagedata r:id="rId2780" o:title=""/>
            </v:shape>
            <v:shape style="position:absolute;left:9069;top:5346;width:380;height:146" type="#_x0000_t75" stroked="false">
              <v:imagedata r:id="rId2781" o:title=""/>
            </v:shape>
            <v:shape style="position:absolute;left:8958;top:5833;width:498;height:146" type="#_x0000_t75" stroked="false">
              <v:imagedata r:id="rId2782" o:title=""/>
            </v:shape>
            <v:shape style="position:absolute;left:8765;top:5995;width:689;height:146" type="#_x0000_t75" stroked="false">
              <v:imagedata r:id="rId2783" o:title=""/>
            </v:shape>
            <v:shape style="position:absolute;left:8881;top:6158;width:576;height:146" type="#_x0000_t75" stroked="false">
              <v:imagedata r:id="rId2784" o:title=""/>
            </v:shape>
            <v:shape style="position:absolute;left:9081;top:6483;width:372;height:146" type="#_x0000_t75" stroked="false">
              <v:imagedata r:id="rId2785" o:title=""/>
            </v:shape>
            <v:shape style="position:absolute;left:8998;top:6645;width:458;height:146" type="#_x0000_t75" stroked="false">
              <v:imagedata r:id="rId2786" o:title=""/>
            </v:shape>
            <v:line style="position:absolute" from="9408,1115" to="9408,6799" stroked="true" strokeweight=".322742pt" strokecolor="#231f20">
              <v:stroke dashstyle="solid"/>
            </v:line>
            <v:line style="position:absolute" from="9408,1112" to="9408,6802" stroked="true" strokeweight=".322742pt" strokecolor="#231f20">
              <v:stroke dashstyle="solid"/>
            </v:line>
            <v:line style="position:absolute" from="4880,953" to="10164,953" stroked="true" strokeweight=".279766pt" strokecolor="#ffffff">
              <v:stroke dashstyle="solid"/>
            </v:line>
            <v:line style="position:absolute" from="4877,953" to="10167,953" stroked="true" strokeweight=".279766pt" strokecolor="#ffffff">
              <v:stroke dashstyle="solid"/>
            </v:line>
            <v:line style="position:absolute" from="9415,1115" to="10157,1115" stroked="true" strokeweight=".279766pt" strokecolor="#ffffff">
              <v:stroke dashstyle="solid"/>
            </v:line>
            <v:line style="position:absolute" from="9412,1115" to="10161,1115" stroked="true" strokeweight=".279766pt" strokecolor="#ffffff">
              <v:stroke dashstyle="solid"/>
            </v:line>
            <v:line style="position:absolute" from="1682,6799" to="10164,6799" stroked="true" strokeweight=".279766pt" strokecolor="#231f20">
              <v:stroke dashstyle="solid"/>
            </v:line>
            <v:line style="position:absolute" from="1679,6799" to="10167,6799" stroked="true" strokeweight=".279766pt" strokecolor="#231f20">
              <v:stroke dashstyle="solid"/>
            </v:line>
            <v:rect style="position:absolute;left:1698;top:350;width:531;height:455" filled="true" fillcolor="#001f5f" stroked="false">
              <v:fill opacity="45875f" type="solid"/>
            </v:rect>
            <v:rect style="position:absolute;left:9657;top:350;width:531;height:455" filled="true" fillcolor="#001f5f" stroked="false">
              <v:fill opacity="45875f" type="solid"/>
            </v:rect>
            <v:shape style="position:absolute;left:2228;top:350;width:7429;height:455" type="#_x0000_t202" filled="true" fillcolor="#001f5f" stroked="false">
              <v:textbox inset="0,0,0,0">
                <w:txbxContent>
                  <w:p>
                    <w:pPr>
                      <w:spacing w:line="240" w:lineRule="auto" w:before="4"/>
                      <w:rPr>
                        <w:i/>
                        <w:sz w:val="12"/>
                      </w:rPr>
                    </w:pPr>
                  </w:p>
                  <w:p>
                    <w:pPr>
                      <w:spacing w:before="0"/>
                      <w:ind w:left="1635" w:right="0" w:firstLine="0"/>
                      <w:jc w:val="left"/>
                      <w:rPr>
                        <w:sz w:val="12"/>
                      </w:rPr>
                    </w:pPr>
                    <w:r>
                      <w:rPr>
                        <w:color w:val="FFFFFF"/>
                        <w:w w:val="115"/>
                        <w:sz w:val="12"/>
                      </w:rPr>
                      <w:t>Tabel 4.11 Penghimpunan Dana dan Penyaluran Kredit Bank Umum di Bali</w:t>
                    </w:r>
                  </w:p>
                </w:txbxContent>
              </v:textbox>
              <v:fill type="solid"/>
              <w10:wrap type="none"/>
            </v:shape>
            <w10:wrap type="topAndBottom"/>
          </v:group>
        </w:pict>
      </w:r>
      <w:r>
        <w:rPr>
          <w:i/>
          <w:color w:val="231F20"/>
          <w:w w:val="105"/>
          <w:sz w:val="12"/>
        </w:rPr>
        <w:t>Sumber: LBU dan LBBR Bank Indonesia, diolah</w:t>
      </w:r>
    </w:p>
    <w:p>
      <w:pPr>
        <w:pStyle w:val="BodyText"/>
        <w:spacing w:before="7"/>
        <w:rPr>
          <w:i/>
          <w:sz w:val="6"/>
        </w:rPr>
      </w:pPr>
    </w:p>
    <w:p>
      <w:pPr>
        <w:spacing w:before="60" w:after="36"/>
        <w:ind w:left="0" w:right="1681" w:firstLine="0"/>
        <w:jc w:val="right"/>
        <w:rPr>
          <w:i/>
          <w:sz w:val="12"/>
        </w:rPr>
      </w:pPr>
      <w:r>
        <w:rPr>
          <w:i/>
          <w:color w:val="231F20"/>
          <w:w w:val="105"/>
          <w:sz w:val="12"/>
        </w:rPr>
        <w:t>Sumber: LBU Bank Indonesia, diolah</w:t>
      </w:r>
    </w:p>
    <w:p>
      <w:pPr>
        <w:pStyle w:val="BodyText"/>
        <w:spacing w:line="20" w:lineRule="exact"/>
        <w:ind w:left="1435"/>
        <w:rPr>
          <w:sz w:val="2"/>
        </w:rPr>
      </w:pPr>
      <w:r>
        <w:rPr>
          <w:sz w:val="2"/>
        </w:rPr>
        <w:pict>
          <v:group style="width:435.75pt;height:1pt;mso-position-horizontal-relative:char;mso-position-vertical-relative:line" coordorigin="0,0" coordsize="8715,20">
            <v:line style="position:absolute" from="0,10" to="8714,10" stroked="true" strokeweight="1pt" strokecolor="#001f5f">
              <v:stroke dashstyle="solid"/>
            </v:line>
          </v:group>
        </w:pict>
      </w:r>
      <w:r>
        <w:rPr>
          <w:sz w:val="2"/>
        </w:rPr>
      </w:r>
    </w:p>
    <w:p>
      <w:pPr>
        <w:pStyle w:val="BodyText"/>
        <w:spacing w:before="9"/>
        <w:rPr>
          <w:i/>
          <w:sz w:val="24"/>
        </w:rPr>
      </w:pPr>
    </w:p>
    <w:p>
      <w:pPr>
        <w:spacing w:after="0"/>
        <w:rPr>
          <w:sz w:val="24"/>
        </w:rPr>
        <w:sectPr>
          <w:pgSz w:w="11910" w:h="15880"/>
          <w:pgMar w:header="0" w:footer="535" w:top="1340" w:bottom="720" w:left="0" w:right="0"/>
        </w:sectPr>
      </w:pPr>
    </w:p>
    <w:p>
      <w:pPr>
        <w:pStyle w:val="Heading9"/>
        <w:spacing w:before="96"/>
      </w:pPr>
      <w:r>
        <w:rPr>
          <w:color w:val="001F5F"/>
          <w:w w:val="110"/>
        </w:rPr>
        <w:t>Intermediasi Perbankan Bali</w:t>
      </w:r>
    </w:p>
    <w:p>
      <w:pPr>
        <w:pStyle w:val="BodyText"/>
        <w:spacing w:before="11"/>
        <w:rPr>
          <w:b/>
          <w:sz w:val="25"/>
        </w:rPr>
      </w:pPr>
    </w:p>
    <w:p>
      <w:pPr>
        <w:spacing w:before="0"/>
        <w:ind w:left="1133" w:right="0" w:firstLine="0"/>
        <w:jc w:val="left"/>
        <w:rPr>
          <w:i/>
          <w:sz w:val="20"/>
        </w:rPr>
      </w:pPr>
      <w:r>
        <w:rPr>
          <w:i/>
          <w:color w:val="231F20"/>
          <w:w w:val="105"/>
          <w:sz w:val="20"/>
          <w:u w:val="single" w:color="231F20"/>
        </w:rPr>
        <w:t>Dana Pihak Ketiga</w:t>
      </w:r>
    </w:p>
    <w:p>
      <w:pPr>
        <w:pStyle w:val="BodyText"/>
        <w:spacing w:line="295" w:lineRule="auto" w:before="56"/>
        <w:ind w:left="1133"/>
        <w:jc w:val="both"/>
      </w:pPr>
      <w:r>
        <w:rPr>
          <w:color w:val="231F20"/>
          <w:spacing w:val="-3"/>
        </w:rPr>
        <w:t>Dana </w:t>
      </w:r>
      <w:r>
        <w:rPr>
          <w:color w:val="231F20"/>
          <w:spacing w:val="-4"/>
        </w:rPr>
        <w:t>Pihak Ketiga (DPK) </w:t>
      </w:r>
      <w:r>
        <w:rPr>
          <w:color w:val="231F20"/>
          <w:spacing w:val="-3"/>
        </w:rPr>
        <w:t>yang </w:t>
      </w:r>
      <w:r>
        <w:rPr>
          <w:color w:val="231F20"/>
          <w:spacing w:val="-4"/>
        </w:rPr>
        <w:t>berhasil dihimpun </w:t>
      </w:r>
      <w:r>
        <w:rPr>
          <w:color w:val="231F20"/>
          <w:spacing w:val="-9"/>
        </w:rPr>
        <w:t>oleh  </w:t>
      </w:r>
      <w:r>
        <w:rPr>
          <w:color w:val="231F20"/>
          <w:spacing w:val="-3"/>
        </w:rPr>
        <w:t>bank umum pada </w:t>
      </w:r>
      <w:r>
        <w:rPr>
          <w:color w:val="231F20"/>
          <w:spacing w:val="-4"/>
        </w:rPr>
        <w:t>triwulan </w:t>
      </w:r>
      <w:r>
        <w:rPr>
          <w:color w:val="231F20"/>
          <w:spacing w:val="-3"/>
        </w:rPr>
        <w:t>III 2018 </w:t>
      </w:r>
      <w:r>
        <w:rPr>
          <w:color w:val="231F20"/>
          <w:spacing w:val="-4"/>
        </w:rPr>
        <w:t>mengalami </w:t>
      </w:r>
      <w:r>
        <w:rPr>
          <w:color w:val="231F20"/>
          <w:spacing w:val="-6"/>
        </w:rPr>
        <w:t>akselerasi </w:t>
      </w:r>
      <w:r>
        <w:rPr>
          <w:color w:val="231F20"/>
          <w:spacing w:val="-4"/>
        </w:rPr>
        <w:t>dibanding periode sebelumnya, yaitu </w:t>
      </w:r>
      <w:r>
        <w:rPr>
          <w:color w:val="231F20"/>
          <w:spacing w:val="-3"/>
        </w:rPr>
        <w:t>dari </w:t>
      </w:r>
      <w:r>
        <w:rPr>
          <w:color w:val="231F20"/>
          <w:spacing w:val="-4"/>
        </w:rPr>
        <w:t>7,79% (yoy) </w:t>
      </w:r>
      <w:r>
        <w:rPr>
          <w:color w:val="231F20"/>
          <w:spacing w:val="-12"/>
        </w:rPr>
        <w:t>di </w:t>
      </w:r>
      <w:r>
        <w:rPr>
          <w:color w:val="231F20"/>
          <w:spacing w:val="-4"/>
        </w:rPr>
        <w:t>triwulan </w:t>
      </w:r>
      <w:r>
        <w:rPr>
          <w:color w:val="231F20"/>
        </w:rPr>
        <w:t>II </w:t>
      </w:r>
      <w:r>
        <w:rPr>
          <w:color w:val="231F20"/>
          <w:spacing w:val="-3"/>
        </w:rPr>
        <w:t>2018 </w:t>
      </w:r>
      <w:r>
        <w:rPr>
          <w:color w:val="231F20"/>
          <w:spacing w:val="-4"/>
        </w:rPr>
        <w:t>menjadi 8,17% (yoy) </w:t>
      </w:r>
      <w:r>
        <w:rPr>
          <w:color w:val="231F20"/>
        </w:rPr>
        <w:t>di </w:t>
      </w:r>
      <w:r>
        <w:rPr>
          <w:color w:val="231F20"/>
          <w:spacing w:val="-4"/>
        </w:rPr>
        <w:t>triwulan </w:t>
      </w:r>
      <w:r>
        <w:rPr>
          <w:color w:val="231F20"/>
          <w:spacing w:val="-3"/>
        </w:rPr>
        <w:t>III </w:t>
      </w:r>
      <w:r>
        <w:rPr>
          <w:color w:val="231F20"/>
          <w:spacing w:val="-4"/>
        </w:rPr>
        <w:t>2018 dengan nominal sebesar Rp94,76 triliun. </w:t>
      </w:r>
      <w:r>
        <w:rPr>
          <w:color w:val="231F20"/>
          <w:spacing w:val="-6"/>
        </w:rPr>
        <w:t>Peningkatan </w:t>
      </w:r>
      <w:r>
        <w:rPr>
          <w:color w:val="231F20"/>
          <w:spacing w:val="-4"/>
        </w:rPr>
        <w:t>kinerja tersebut didorong </w:t>
      </w:r>
      <w:r>
        <w:rPr>
          <w:color w:val="231F20"/>
          <w:spacing w:val="-3"/>
        </w:rPr>
        <w:t>oleh </w:t>
      </w:r>
      <w:r>
        <w:rPr>
          <w:color w:val="231F20"/>
          <w:spacing w:val="-4"/>
        </w:rPr>
        <w:t>terakselerasinya </w:t>
      </w:r>
      <w:r>
        <w:rPr>
          <w:color w:val="231F20"/>
          <w:spacing w:val="-6"/>
        </w:rPr>
        <w:t>deposito </w:t>
      </w:r>
      <w:r>
        <w:rPr>
          <w:color w:val="231F20"/>
          <w:spacing w:val="-3"/>
        </w:rPr>
        <w:t>dan </w:t>
      </w:r>
      <w:r>
        <w:rPr>
          <w:color w:val="231F20"/>
          <w:spacing w:val="-4"/>
        </w:rPr>
        <w:t>perbaikan pertumbuhan giro </w:t>
      </w:r>
      <w:r>
        <w:rPr>
          <w:color w:val="231F20"/>
        </w:rPr>
        <w:t>di </w:t>
      </w:r>
      <w:r>
        <w:rPr>
          <w:color w:val="231F20"/>
          <w:spacing w:val="-4"/>
        </w:rPr>
        <w:t>tengah </w:t>
      </w:r>
      <w:r>
        <w:rPr>
          <w:color w:val="231F20"/>
          <w:spacing w:val="-6"/>
        </w:rPr>
        <w:t>perlambatan </w:t>
      </w:r>
      <w:r>
        <w:rPr>
          <w:color w:val="231F20"/>
          <w:spacing w:val="-4"/>
        </w:rPr>
        <w:t>tabungan.</w:t>
      </w:r>
    </w:p>
    <w:p>
      <w:pPr>
        <w:spacing w:line="295" w:lineRule="auto" w:before="96"/>
        <w:ind w:left="530" w:right="1135" w:firstLine="0"/>
        <w:jc w:val="both"/>
        <w:rPr>
          <w:b/>
          <w:sz w:val="20"/>
        </w:rPr>
      </w:pPr>
      <w:r>
        <w:rPr/>
        <w:br w:type="column"/>
      </w:r>
      <w:r>
        <w:rPr>
          <w:color w:val="231F20"/>
          <w:spacing w:val="-4"/>
          <w:w w:val="115"/>
          <w:sz w:val="20"/>
        </w:rPr>
        <w:t>Pertumbuhan tabungan </w:t>
      </w:r>
      <w:r>
        <w:rPr>
          <w:color w:val="231F20"/>
          <w:spacing w:val="-3"/>
          <w:w w:val="115"/>
          <w:sz w:val="20"/>
        </w:rPr>
        <w:t>yang </w:t>
      </w:r>
      <w:r>
        <w:rPr>
          <w:color w:val="231F20"/>
          <w:spacing w:val="-4"/>
          <w:w w:val="115"/>
          <w:sz w:val="20"/>
        </w:rPr>
        <w:t>melambat </w:t>
      </w:r>
      <w:r>
        <w:rPr>
          <w:color w:val="231F20"/>
          <w:spacing w:val="-8"/>
          <w:w w:val="115"/>
          <w:sz w:val="20"/>
        </w:rPr>
        <w:t>juga </w:t>
      </w:r>
      <w:r>
        <w:rPr>
          <w:color w:val="231F20"/>
          <w:spacing w:val="-4"/>
          <w:w w:val="115"/>
          <w:sz w:val="20"/>
        </w:rPr>
        <w:t>terkonfirmasi </w:t>
      </w:r>
      <w:r>
        <w:rPr>
          <w:color w:val="231F20"/>
          <w:spacing w:val="-3"/>
          <w:w w:val="115"/>
          <w:sz w:val="20"/>
        </w:rPr>
        <w:t>dari </w:t>
      </w:r>
      <w:r>
        <w:rPr>
          <w:b/>
          <w:color w:val="231F20"/>
          <w:spacing w:val="-4"/>
          <w:w w:val="115"/>
          <w:sz w:val="20"/>
        </w:rPr>
        <w:t>hasil Survei Konsumen </w:t>
      </w:r>
      <w:r>
        <w:rPr>
          <w:b/>
          <w:color w:val="231F20"/>
          <w:spacing w:val="-7"/>
          <w:w w:val="115"/>
          <w:sz w:val="20"/>
        </w:rPr>
        <w:t>bahwa </w:t>
      </w:r>
      <w:r>
        <w:rPr>
          <w:b/>
          <w:color w:val="231F20"/>
          <w:spacing w:val="-4"/>
          <w:w w:val="115"/>
          <w:sz w:val="20"/>
        </w:rPr>
        <w:t>terdapat penurunan proporsi pendapatan </w:t>
      </w:r>
      <w:r>
        <w:rPr>
          <w:b/>
          <w:color w:val="231F20"/>
          <w:spacing w:val="-8"/>
          <w:w w:val="115"/>
          <w:sz w:val="20"/>
        </w:rPr>
        <w:t>yang </w:t>
      </w:r>
      <w:r>
        <w:rPr>
          <w:b/>
          <w:color w:val="231F20"/>
          <w:spacing w:val="-4"/>
          <w:w w:val="115"/>
          <w:sz w:val="20"/>
        </w:rPr>
        <w:t>digunakan untuk menabung seiring </w:t>
      </w:r>
      <w:r>
        <w:rPr>
          <w:b/>
          <w:color w:val="231F20"/>
          <w:spacing w:val="-6"/>
          <w:w w:val="115"/>
          <w:sz w:val="20"/>
        </w:rPr>
        <w:t>peningkatan </w:t>
      </w:r>
      <w:r>
        <w:rPr>
          <w:b/>
          <w:color w:val="231F20"/>
          <w:spacing w:val="-4"/>
          <w:w w:val="115"/>
          <w:sz w:val="20"/>
        </w:rPr>
        <w:t>penggunaan</w:t>
      </w:r>
      <w:r>
        <w:rPr>
          <w:b/>
          <w:color w:val="231F20"/>
          <w:spacing w:val="-25"/>
          <w:w w:val="115"/>
          <w:sz w:val="20"/>
        </w:rPr>
        <w:t> </w:t>
      </w:r>
      <w:r>
        <w:rPr>
          <w:b/>
          <w:color w:val="231F20"/>
          <w:spacing w:val="-4"/>
          <w:w w:val="115"/>
          <w:sz w:val="20"/>
        </w:rPr>
        <w:t>pendapatan</w:t>
      </w:r>
      <w:r>
        <w:rPr>
          <w:b/>
          <w:color w:val="231F20"/>
          <w:spacing w:val="-24"/>
          <w:w w:val="115"/>
          <w:sz w:val="20"/>
        </w:rPr>
        <w:t> </w:t>
      </w:r>
      <w:r>
        <w:rPr>
          <w:b/>
          <w:color w:val="231F20"/>
          <w:spacing w:val="-4"/>
          <w:w w:val="115"/>
          <w:sz w:val="20"/>
        </w:rPr>
        <w:t>untuk</w:t>
      </w:r>
      <w:r>
        <w:rPr>
          <w:b/>
          <w:color w:val="231F20"/>
          <w:spacing w:val="-24"/>
          <w:w w:val="115"/>
          <w:sz w:val="20"/>
        </w:rPr>
        <w:t> </w:t>
      </w:r>
      <w:r>
        <w:rPr>
          <w:b/>
          <w:color w:val="231F20"/>
          <w:spacing w:val="-4"/>
          <w:w w:val="115"/>
          <w:sz w:val="20"/>
        </w:rPr>
        <w:t>membayar</w:t>
      </w:r>
      <w:r>
        <w:rPr>
          <w:b/>
          <w:color w:val="231F20"/>
          <w:spacing w:val="-24"/>
          <w:w w:val="115"/>
          <w:sz w:val="20"/>
        </w:rPr>
        <w:t> </w:t>
      </w:r>
      <w:r>
        <w:rPr>
          <w:b/>
          <w:color w:val="231F20"/>
          <w:spacing w:val="-6"/>
          <w:w w:val="115"/>
          <w:sz w:val="20"/>
        </w:rPr>
        <w:t>cicilan.</w:t>
      </w:r>
    </w:p>
    <w:p>
      <w:pPr>
        <w:pStyle w:val="BodyText"/>
        <w:spacing w:line="295" w:lineRule="auto" w:before="199"/>
        <w:ind w:left="530" w:right="1132"/>
        <w:jc w:val="both"/>
      </w:pPr>
      <w:r>
        <w:rPr>
          <w:color w:val="231F20"/>
          <w:spacing w:val="-3"/>
          <w:w w:val="105"/>
        </w:rPr>
        <w:t>Pada</w:t>
      </w:r>
      <w:r>
        <w:rPr>
          <w:color w:val="231F20"/>
          <w:spacing w:val="-11"/>
          <w:w w:val="105"/>
        </w:rPr>
        <w:t> </w:t>
      </w:r>
      <w:r>
        <w:rPr>
          <w:color w:val="231F20"/>
          <w:spacing w:val="-4"/>
          <w:w w:val="105"/>
        </w:rPr>
        <w:t>periode</w:t>
      </w:r>
      <w:r>
        <w:rPr>
          <w:color w:val="231F20"/>
          <w:spacing w:val="-10"/>
          <w:w w:val="105"/>
        </w:rPr>
        <w:t> </w:t>
      </w:r>
      <w:r>
        <w:rPr>
          <w:color w:val="231F20"/>
          <w:spacing w:val="-4"/>
          <w:w w:val="105"/>
        </w:rPr>
        <w:t>laporan,</w:t>
      </w:r>
      <w:r>
        <w:rPr>
          <w:color w:val="231F20"/>
          <w:spacing w:val="-11"/>
          <w:w w:val="105"/>
        </w:rPr>
        <w:t> </w:t>
      </w:r>
      <w:r>
        <w:rPr>
          <w:color w:val="231F20"/>
          <w:spacing w:val="-4"/>
          <w:w w:val="105"/>
        </w:rPr>
        <w:t>simpanan</w:t>
      </w:r>
      <w:r>
        <w:rPr>
          <w:color w:val="231F20"/>
          <w:spacing w:val="-10"/>
          <w:w w:val="105"/>
        </w:rPr>
        <w:t> </w:t>
      </w:r>
      <w:r>
        <w:rPr>
          <w:color w:val="231F20"/>
          <w:spacing w:val="-4"/>
          <w:w w:val="105"/>
        </w:rPr>
        <w:t>dalam</w:t>
      </w:r>
      <w:r>
        <w:rPr>
          <w:color w:val="231F20"/>
          <w:spacing w:val="-11"/>
          <w:w w:val="105"/>
        </w:rPr>
        <w:t> </w:t>
      </w:r>
      <w:r>
        <w:rPr>
          <w:color w:val="231F20"/>
          <w:spacing w:val="-4"/>
          <w:w w:val="105"/>
        </w:rPr>
        <w:t>bentuk</w:t>
      </w:r>
      <w:r>
        <w:rPr>
          <w:color w:val="231F20"/>
          <w:spacing w:val="-10"/>
          <w:w w:val="105"/>
        </w:rPr>
        <w:t> </w:t>
      </w:r>
      <w:r>
        <w:rPr>
          <w:color w:val="231F20"/>
          <w:spacing w:val="-6"/>
          <w:w w:val="105"/>
        </w:rPr>
        <w:t>deposito </w:t>
      </w:r>
      <w:r>
        <w:rPr>
          <w:color w:val="231F20"/>
          <w:spacing w:val="-4"/>
          <w:w w:val="105"/>
        </w:rPr>
        <w:t>terakselerasi</w:t>
      </w:r>
      <w:r>
        <w:rPr>
          <w:color w:val="231F20"/>
          <w:spacing w:val="-25"/>
          <w:w w:val="105"/>
        </w:rPr>
        <w:t> </w:t>
      </w:r>
      <w:r>
        <w:rPr>
          <w:color w:val="231F20"/>
          <w:spacing w:val="-4"/>
          <w:w w:val="105"/>
        </w:rPr>
        <w:t>menjadi</w:t>
      </w:r>
      <w:r>
        <w:rPr>
          <w:color w:val="231F20"/>
          <w:spacing w:val="-25"/>
          <w:w w:val="105"/>
        </w:rPr>
        <w:t> </w:t>
      </w:r>
      <w:r>
        <w:rPr>
          <w:color w:val="231F20"/>
          <w:spacing w:val="-4"/>
          <w:w w:val="105"/>
        </w:rPr>
        <w:t>3,59%</w:t>
      </w:r>
      <w:r>
        <w:rPr>
          <w:color w:val="231F20"/>
          <w:spacing w:val="-25"/>
          <w:w w:val="105"/>
        </w:rPr>
        <w:t> </w:t>
      </w:r>
      <w:r>
        <w:rPr>
          <w:color w:val="231F20"/>
          <w:spacing w:val="-4"/>
          <w:w w:val="105"/>
        </w:rPr>
        <w:t>(yoy)</w:t>
      </w:r>
      <w:r>
        <w:rPr>
          <w:color w:val="231F20"/>
          <w:spacing w:val="-25"/>
          <w:w w:val="105"/>
        </w:rPr>
        <w:t> </w:t>
      </w:r>
      <w:r>
        <w:rPr>
          <w:color w:val="231F20"/>
          <w:spacing w:val="-4"/>
          <w:w w:val="105"/>
        </w:rPr>
        <w:t>dibanding</w:t>
      </w:r>
      <w:r>
        <w:rPr>
          <w:color w:val="231F20"/>
          <w:spacing w:val="-25"/>
          <w:w w:val="105"/>
        </w:rPr>
        <w:t> </w:t>
      </w:r>
      <w:r>
        <w:rPr>
          <w:color w:val="231F20"/>
          <w:spacing w:val="-4"/>
          <w:w w:val="105"/>
        </w:rPr>
        <w:t>triwulan</w:t>
      </w:r>
      <w:r>
        <w:rPr>
          <w:color w:val="231F20"/>
          <w:spacing w:val="-25"/>
          <w:w w:val="105"/>
        </w:rPr>
        <w:t> </w:t>
      </w:r>
      <w:r>
        <w:rPr>
          <w:color w:val="231F20"/>
          <w:spacing w:val="-4"/>
          <w:w w:val="105"/>
        </w:rPr>
        <w:t>lalu </w:t>
      </w:r>
      <w:r>
        <w:rPr>
          <w:color w:val="231F20"/>
          <w:spacing w:val="-3"/>
          <w:w w:val="105"/>
        </w:rPr>
        <w:t>yang </w:t>
      </w:r>
      <w:r>
        <w:rPr>
          <w:color w:val="231F20"/>
          <w:spacing w:val="-4"/>
          <w:w w:val="105"/>
        </w:rPr>
        <w:t>sebesar 2,53% (yoy) didorong </w:t>
      </w:r>
      <w:r>
        <w:rPr>
          <w:color w:val="231F20"/>
          <w:spacing w:val="-3"/>
          <w:w w:val="105"/>
        </w:rPr>
        <w:t>oleh </w:t>
      </w:r>
      <w:r>
        <w:rPr>
          <w:color w:val="231F20"/>
          <w:spacing w:val="-6"/>
          <w:w w:val="105"/>
        </w:rPr>
        <w:t>peningkatan </w:t>
      </w:r>
      <w:r>
        <w:rPr>
          <w:color w:val="231F20"/>
          <w:spacing w:val="-3"/>
          <w:w w:val="105"/>
        </w:rPr>
        <w:t>suku </w:t>
      </w:r>
      <w:r>
        <w:rPr>
          <w:color w:val="231F20"/>
          <w:spacing w:val="-4"/>
          <w:w w:val="105"/>
        </w:rPr>
        <w:t>bunga deposito  </w:t>
      </w:r>
      <w:r>
        <w:rPr>
          <w:color w:val="231F20"/>
          <w:spacing w:val="-3"/>
          <w:w w:val="105"/>
        </w:rPr>
        <w:t>dari  </w:t>
      </w:r>
      <w:r>
        <w:rPr>
          <w:color w:val="231F20"/>
          <w:spacing w:val="-4"/>
          <w:w w:val="105"/>
        </w:rPr>
        <w:t>5,67%  </w:t>
      </w:r>
      <w:r>
        <w:rPr>
          <w:color w:val="231F20"/>
          <w:spacing w:val="-3"/>
          <w:w w:val="105"/>
        </w:rPr>
        <w:t>per  </w:t>
      </w:r>
      <w:r>
        <w:rPr>
          <w:color w:val="231F20"/>
          <w:spacing w:val="-4"/>
          <w:w w:val="105"/>
        </w:rPr>
        <w:t>tahun  </w:t>
      </w:r>
      <w:r>
        <w:rPr>
          <w:color w:val="231F20"/>
          <w:spacing w:val="-6"/>
          <w:w w:val="105"/>
        </w:rPr>
        <w:t>(triwulan </w:t>
      </w:r>
      <w:r>
        <w:rPr>
          <w:color w:val="231F20"/>
          <w:w w:val="105"/>
        </w:rPr>
        <w:t>II </w:t>
      </w:r>
      <w:r>
        <w:rPr>
          <w:color w:val="231F20"/>
          <w:spacing w:val="-4"/>
          <w:w w:val="105"/>
        </w:rPr>
        <w:t>2018)  menjadi  5,99%  </w:t>
      </w:r>
      <w:r>
        <w:rPr>
          <w:color w:val="231F20"/>
          <w:spacing w:val="-3"/>
          <w:w w:val="105"/>
        </w:rPr>
        <w:t>per </w:t>
      </w:r>
      <w:r>
        <w:rPr>
          <w:color w:val="231F20"/>
          <w:spacing w:val="-4"/>
          <w:w w:val="105"/>
        </w:rPr>
        <w:t>tahun.  Sementara</w:t>
      </w:r>
      <w:r>
        <w:rPr>
          <w:color w:val="231F20"/>
          <w:spacing w:val="-25"/>
          <w:w w:val="105"/>
        </w:rPr>
        <w:t> </w:t>
      </w:r>
      <w:r>
        <w:rPr>
          <w:color w:val="231F20"/>
          <w:spacing w:val="-3"/>
          <w:w w:val="105"/>
        </w:rPr>
        <w:t>itu, </w:t>
      </w:r>
      <w:r>
        <w:rPr>
          <w:color w:val="231F20"/>
          <w:spacing w:val="-9"/>
          <w:w w:val="105"/>
        </w:rPr>
        <w:t>giro</w:t>
      </w:r>
    </w:p>
    <w:p>
      <w:pPr>
        <w:spacing w:after="0" w:line="295" w:lineRule="auto"/>
        <w:jc w:val="both"/>
        <w:sectPr>
          <w:type w:val="continuous"/>
          <w:pgSz w:w="11910" w:h="15880"/>
          <w:pgMar w:top="740" w:bottom="280" w:left="0" w:right="0"/>
          <w:cols w:num="2" w:equalWidth="0">
            <w:col w:w="5666" w:space="40"/>
            <w:col w:w="6204"/>
          </w:cols>
        </w:sectPr>
      </w:pPr>
    </w:p>
    <w:p>
      <w:pPr>
        <w:pStyle w:val="BodyText"/>
        <w:spacing w:line="295" w:lineRule="auto" w:before="66"/>
        <w:ind w:left="1133"/>
        <w:jc w:val="both"/>
      </w:pPr>
      <w:r>
        <w:rPr>
          <w:color w:val="231F20"/>
          <w:spacing w:val="-4"/>
          <w:w w:val="105"/>
        </w:rPr>
        <w:t>mengalami perbaikan </w:t>
      </w:r>
      <w:r>
        <w:rPr>
          <w:color w:val="231F20"/>
          <w:spacing w:val="-3"/>
          <w:w w:val="105"/>
        </w:rPr>
        <w:t>dari </w:t>
      </w:r>
      <w:r>
        <w:rPr>
          <w:color w:val="231F20"/>
          <w:spacing w:val="-4"/>
          <w:w w:val="105"/>
        </w:rPr>
        <w:t>sebelumnya </w:t>
      </w:r>
      <w:r>
        <w:rPr>
          <w:color w:val="231F20"/>
          <w:spacing w:val="-6"/>
          <w:w w:val="105"/>
        </w:rPr>
        <w:t>terkontraksi </w:t>
      </w:r>
      <w:r>
        <w:rPr>
          <w:color w:val="231F20"/>
          <w:spacing w:val="-4"/>
          <w:w w:val="105"/>
        </w:rPr>
        <w:t>0,36% (yoy) </w:t>
      </w:r>
      <w:r>
        <w:rPr>
          <w:color w:val="231F20"/>
          <w:spacing w:val="-3"/>
          <w:w w:val="105"/>
        </w:rPr>
        <w:t>pada </w:t>
      </w:r>
      <w:r>
        <w:rPr>
          <w:color w:val="231F20"/>
          <w:spacing w:val="-4"/>
          <w:w w:val="105"/>
        </w:rPr>
        <w:t>triwulan </w:t>
      </w:r>
      <w:r>
        <w:rPr>
          <w:color w:val="231F20"/>
          <w:w w:val="105"/>
        </w:rPr>
        <w:t>II </w:t>
      </w:r>
      <w:r>
        <w:rPr>
          <w:color w:val="231F20"/>
          <w:spacing w:val="-3"/>
          <w:w w:val="105"/>
        </w:rPr>
        <w:t>2018 </w:t>
      </w:r>
      <w:r>
        <w:rPr>
          <w:color w:val="231F20"/>
          <w:spacing w:val="-4"/>
          <w:w w:val="105"/>
        </w:rPr>
        <w:t>menjadi </w:t>
      </w:r>
      <w:r>
        <w:rPr>
          <w:color w:val="231F20"/>
          <w:spacing w:val="-7"/>
          <w:w w:val="105"/>
        </w:rPr>
        <w:t>tumbuh </w:t>
      </w:r>
      <w:r>
        <w:rPr>
          <w:color w:val="231F20"/>
          <w:spacing w:val="-4"/>
          <w:w w:val="105"/>
        </w:rPr>
        <w:t>sebesar</w:t>
      </w:r>
      <w:r>
        <w:rPr>
          <w:color w:val="231F20"/>
          <w:spacing w:val="-11"/>
          <w:w w:val="105"/>
        </w:rPr>
        <w:t> </w:t>
      </w:r>
      <w:r>
        <w:rPr>
          <w:color w:val="231F20"/>
          <w:spacing w:val="-4"/>
          <w:w w:val="105"/>
        </w:rPr>
        <w:t>0,95%</w:t>
      </w:r>
      <w:r>
        <w:rPr>
          <w:color w:val="231F20"/>
          <w:spacing w:val="-10"/>
          <w:w w:val="105"/>
        </w:rPr>
        <w:t> </w:t>
      </w:r>
      <w:r>
        <w:rPr>
          <w:color w:val="231F20"/>
          <w:spacing w:val="-4"/>
          <w:w w:val="105"/>
        </w:rPr>
        <w:t>(yoy).</w:t>
      </w:r>
      <w:r>
        <w:rPr>
          <w:color w:val="231F20"/>
          <w:spacing w:val="-11"/>
          <w:w w:val="105"/>
        </w:rPr>
        <w:t> </w:t>
      </w:r>
      <w:r>
        <w:rPr>
          <w:color w:val="231F20"/>
          <w:w w:val="105"/>
        </w:rPr>
        <w:t>Di</w:t>
      </w:r>
      <w:r>
        <w:rPr>
          <w:color w:val="231F20"/>
          <w:spacing w:val="-10"/>
          <w:w w:val="105"/>
        </w:rPr>
        <w:t> </w:t>
      </w:r>
      <w:r>
        <w:rPr>
          <w:color w:val="231F20"/>
          <w:spacing w:val="-3"/>
          <w:w w:val="105"/>
        </w:rPr>
        <w:t>sisi</w:t>
      </w:r>
      <w:r>
        <w:rPr>
          <w:color w:val="231F20"/>
          <w:spacing w:val="-10"/>
          <w:w w:val="105"/>
        </w:rPr>
        <w:t> </w:t>
      </w:r>
      <w:r>
        <w:rPr>
          <w:color w:val="231F20"/>
          <w:spacing w:val="-4"/>
          <w:w w:val="105"/>
        </w:rPr>
        <w:t>lain,</w:t>
      </w:r>
      <w:r>
        <w:rPr>
          <w:color w:val="231F20"/>
          <w:spacing w:val="-11"/>
          <w:w w:val="105"/>
        </w:rPr>
        <w:t> </w:t>
      </w:r>
      <w:r>
        <w:rPr>
          <w:color w:val="231F20"/>
          <w:spacing w:val="-4"/>
          <w:w w:val="105"/>
        </w:rPr>
        <w:t>pertumbuhan</w:t>
      </w:r>
      <w:r>
        <w:rPr>
          <w:color w:val="231F20"/>
          <w:spacing w:val="-10"/>
          <w:w w:val="105"/>
        </w:rPr>
        <w:t> </w:t>
      </w:r>
      <w:r>
        <w:rPr>
          <w:color w:val="231F20"/>
          <w:spacing w:val="-6"/>
          <w:w w:val="105"/>
        </w:rPr>
        <w:t>tabungan </w:t>
      </w:r>
      <w:r>
        <w:rPr>
          <w:color w:val="231F20"/>
          <w:spacing w:val="-3"/>
          <w:w w:val="105"/>
        </w:rPr>
        <w:t>pada </w:t>
      </w:r>
      <w:r>
        <w:rPr>
          <w:color w:val="231F20"/>
          <w:spacing w:val="-4"/>
          <w:w w:val="105"/>
        </w:rPr>
        <w:t>triwulan </w:t>
      </w:r>
      <w:r>
        <w:rPr>
          <w:color w:val="231F20"/>
          <w:spacing w:val="-3"/>
          <w:w w:val="105"/>
        </w:rPr>
        <w:t>III 2018 </w:t>
      </w:r>
      <w:r>
        <w:rPr>
          <w:color w:val="231F20"/>
          <w:spacing w:val="-4"/>
          <w:w w:val="105"/>
        </w:rPr>
        <w:t>melambat menjadi 14,54% </w:t>
      </w:r>
      <w:r>
        <w:rPr>
          <w:color w:val="231F20"/>
          <w:spacing w:val="-7"/>
          <w:w w:val="105"/>
        </w:rPr>
        <w:t>(yoy) </w:t>
      </w:r>
      <w:r>
        <w:rPr>
          <w:color w:val="231F20"/>
          <w:spacing w:val="-4"/>
          <w:w w:val="105"/>
        </w:rPr>
        <w:t>dibanding triwulan </w:t>
      </w:r>
      <w:r>
        <w:rPr>
          <w:color w:val="231F20"/>
          <w:spacing w:val="-3"/>
          <w:w w:val="105"/>
        </w:rPr>
        <w:t>lalu yang </w:t>
      </w:r>
      <w:r>
        <w:rPr>
          <w:color w:val="231F20"/>
          <w:spacing w:val="-4"/>
          <w:w w:val="105"/>
        </w:rPr>
        <w:t>tumbuh 15,16%</w:t>
      </w:r>
      <w:r>
        <w:rPr>
          <w:color w:val="231F20"/>
          <w:spacing w:val="1"/>
          <w:w w:val="105"/>
        </w:rPr>
        <w:t> </w:t>
      </w:r>
      <w:r>
        <w:rPr>
          <w:color w:val="231F20"/>
          <w:spacing w:val="-4"/>
          <w:w w:val="105"/>
        </w:rPr>
        <w:t>(yoy).</w:t>
      </w:r>
    </w:p>
    <w:p>
      <w:pPr>
        <w:pStyle w:val="BodyText"/>
        <w:spacing w:before="2"/>
        <w:rPr>
          <w:sz w:val="21"/>
        </w:rPr>
      </w:pPr>
    </w:p>
    <w:p>
      <w:pPr>
        <w:spacing w:before="0"/>
        <w:ind w:left="1133" w:right="0" w:firstLine="0"/>
        <w:jc w:val="left"/>
        <w:rPr>
          <w:i/>
          <w:sz w:val="20"/>
        </w:rPr>
      </w:pPr>
      <w:r>
        <w:rPr>
          <w:i/>
          <w:color w:val="231F20"/>
          <w:w w:val="105"/>
          <w:sz w:val="20"/>
          <w:u w:val="single" w:color="231F20"/>
        </w:rPr>
        <w:t>Kredit</w:t>
      </w:r>
    </w:p>
    <w:p>
      <w:pPr>
        <w:pStyle w:val="BodyText"/>
        <w:spacing w:line="295" w:lineRule="auto" w:before="56"/>
        <w:ind w:left="1133"/>
        <w:jc w:val="both"/>
      </w:pPr>
      <w:r>
        <w:rPr>
          <w:color w:val="231F20"/>
          <w:spacing w:val="-4"/>
          <w:w w:val="105"/>
        </w:rPr>
        <w:t>Sejalan dengan kinerja penghimpunan dana, </w:t>
      </w:r>
      <w:r>
        <w:rPr>
          <w:color w:val="231F20"/>
          <w:spacing w:val="-7"/>
          <w:w w:val="105"/>
        </w:rPr>
        <w:t>fungsi </w:t>
      </w:r>
      <w:r>
        <w:rPr>
          <w:color w:val="231F20"/>
          <w:spacing w:val="-4"/>
          <w:w w:val="105"/>
        </w:rPr>
        <w:t>penyaluran kredit perbankan </w:t>
      </w:r>
      <w:r>
        <w:rPr>
          <w:color w:val="231F20"/>
          <w:spacing w:val="-3"/>
          <w:w w:val="105"/>
        </w:rPr>
        <w:t>oleh bank umum </w:t>
      </w:r>
      <w:r>
        <w:rPr>
          <w:color w:val="231F20"/>
          <w:spacing w:val="-8"/>
          <w:w w:val="105"/>
        </w:rPr>
        <w:t>juga </w:t>
      </w:r>
      <w:r>
        <w:rPr>
          <w:color w:val="231F20"/>
          <w:spacing w:val="-4"/>
          <w:w w:val="105"/>
        </w:rPr>
        <w:t>mengalami akselerasi dibanding triwulan </w:t>
      </w:r>
      <w:r>
        <w:rPr>
          <w:color w:val="231F20"/>
          <w:spacing w:val="-6"/>
          <w:w w:val="105"/>
        </w:rPr>
        <w:t>sebelumnya. </w:t>
      </w:r>
      <w:r>
        <w:rPr>
          <w:color w:val="231F20"/>
          <w:spacing w:val="-3"/>
          <w:w w:val="105"/>
        </w:rPr>
        <w:t>Pada </w:t>
      </w:r>
      <w:r>
        <w:rPr>
          <w:color w:val="231F20"/>
          <w:spacing w:val="-4"/>
          <w:w w:val="105"/>
        </w:rPr>
        <w:t>triwulan </w:t>
      </w:r>
      <w:r>
        <w:rPr>
          <w:color w:val="231F20"/>
          <w:spacing w:val="-3"/>
          <w:w w:val="105"/>
        </w:rPr>
        <w:t>III </w:t>
      </w:r>
      <w:r>
        <w:rPr>
          <w:color w:val="231F20"/>
          <w:spacing w:val="-4"/>
          <w:w w:val="105"/>
        </w:rPr>
        <w:t>2018, kredit </w:t>
      </w:r>
      <w:r>
        <w:rPr>
          <w:color w:val="231F20"/>
          <w:spacing w:val="-3"/>
          <w:w w:val="105"/>
        </w:rPr>
        <w:t>bank umum </w:t>
      </w:r>
      <w:r>
        <w:rPr>
          <w:color w:val="231F20"/>
          <w:spacing w:val="-7"/>
          <w:w w:val="105"/>
        </w:rPr>
        <w:t>tumbuh </w:t>
      </w:r>
      <w:r>
        <w:rPr>
          <w:color w:val="231F20"/>
          <w:spacing w:val="-4"/>
          <w:w w:val="105"/>
        </w:rPr>
        <w:t>5,03% (yoy), lebih tinggi dibanding triwulan  </w:t>
      </w:r>
      <w:r>
        <w:rPr>
          <w:color w:val="231F20"/>
          <w:spacing w:val="-8"/>
          <w:w w:val="105"/>
        </w:rPr>
        <w:t>lalu  </w:t>
      </w:r>
      <w:r>
        <w:rPr>
          <w:color w:val="231F20"/>
          <w:spacing w:val="-4"/>
          <w:w w:val="105"/>
        </w:rPr>
        <w:t>(3,74%, yoy). Secara nominal, kredit perbankan </w:t>
      </w:r>
      <w:r>
        <w:rPr>
          <w:color w:val="231F20"/>
          <w:spacing w:val="-8"/>
          <w:w w:val="105"/>
        </w:rPr>
        <w:t>yang </w:t>
      </w:r>
      <w:r>
        <w:rPr>
          <w:color w:val="231F20"/>
          <w:spacing w:val="-4"/>
          <w:w w:val="105"/>
        </w:rPr>
        <w:t>disalurkan sampai dengan triwulan </w:t>
      </w:r>
      <w:r>
        <w:rPr>
          <w:color w:val="231F20"/>
          <w:spacing w:val="-3"/>
          <w:w w:val="105"/>
        </w:rPr>
        <w:t>III 2018 </w:t>
      </w:r>
      <w:r>
        <w:rPr>
          <w:color w:val="231F20"/>
          <w:spacing w:val="-6"/>
          <w:w w:val="105"/>
        </w:rPr>
        <w:t>mencapai </w:t>
      </w:r>
      <w:r>
        <w:rPr>
          <w:color w:val="231F20"/>
          <w:spacing w:val="-4"/>
          <w:w w:val="105"/>
        </w:rPr>
        <w:t>Rp75,50 triliun. Akselerasi penyaluran kredit </w:t>
      </w:r>
      <w:r>
        <w:rPr>
          <w:color w:val="231F20"/>
          <w:spacing w:val="-6"/>
          <w:w w:val="105"/>
        </w:rPr>
        <w:t>tersebut </w:t>
      </w:r>
      <w:r>
        <w:rPr>
          <w:color w:val="231F20"/>
          <w:spacing w:val="-4"/>
          <w:w w:val="105"/>
        </w:rPr>
        <w:t>terjadi </w:t>
      </w:r>
      <w:r>
        <w:rPr>
          <w:color w:val="231F20"/>
          <w:spacing w:val="-3"/>
          <w:w w:val="105"/>
        </w:rPr>
        <w:t>pada </w:t>
      </w:r>
      <w:r>
        <w:rPr>
          <w:color w:val="231F20"/>
          <w:spacing w:val="-4"/>
          <w:w w:val="105"/>
        </w:rPr>
        <w:t>kredit modal kerja </w:t>
      </w:r>
      <w:r>
        <w:rPr>
          <w:color w:val="231F20"/>
          <w:spacing w:val="-3"/>
          <w:w w:val="105"/>
        </w:rPr>
        <w:t>dan </w:t>
      </w:r>
      <w:r>
        <w:rPr>
          <w:color w:val="231F20"/>
          <w:spacing w:val="-4"/>
          <w:w w:val="105"/>
        </w:rPr>
        <w:t>investasi, </w:t>
      </w:r>
      <w:r>
        <w:rPr>
          <w:color w:val="231F20"/>
          <w:spacing w:val="-7"/>
          <w:w w:val="105"/>
        </w:rPr>
        <w:t>dengan </w:t>
      </w:r>
      <w:r>
        <w:rPr>
          <w:color w:val="231F20"/>
          <w:spacing w:val="-4"/>
          <w:w w:val="105"/>
        </w:rPr>
        <w:t>akselerasi terbesar terjadi </w:t>
      </w:r>
      <w:r>
        <w:rPr>
          <w:color w:val="231F20"/>
          <w:spacing w:val="-3"/>
          <w:w w:val="105"/>
        </w:rPr>
        <w:t>pada </w:t>
      </w:r>
      <w:r>
        <w:rPr>
          <w:color w:val="231F20"/>
          <w:spacing w:val="-4"/>
          <w:w w:val="105"/>
        </w:rPr>
        <w:t>kredit investasi </w:t>
      </w:r>
      <w:r>
        <w:rPr>
          <w:color w:val="231F20"/>
          <w:spacing w:val="-9"/>
          <w:w w:val="105"/>
        </w:rPr>
        <w:t>dari </w:t>
      </w:r>
      <w:r>
        <w:rPr>
          <w:color w:val="231F20"/>
          <w:spacing w:val="-4"/>
          <w:w w:val="105"/>
        </w:rPr>
        <w:t>sebelumnya   tumbuh   2,59%    (yoy)    </w:t>
      </w:r>
      <w:r>
        <w:rPr>
          <w:color w:val="231F20"/>
          <w:spacing w:val="-3"/>
          <w:w w:val="105"/>
        </w:rPr>
        <w:t>pada    </w:t>
      </w:r>
      <w:r>
        <w:rPr>
          <w:color w:val="231F20"/>
          <w:spacing w:val="-6"/>
          <w:w w:val="105"/>
        </w:rPr>
        <w:t>triwulan </w:t>
      </w:r>
      <w:r>
        <w:rPr>
          <w:color w:val="231F20"/>
          <w:w w:val="105"/>
        </w:rPr>
        <w:t>II </w:t>
      </w:r>
      <w:r>
        <w:rPr>
          <w:color w:val="231F20"/>
          <w:spacing w:val="-3"/>
          <w:w w:val="105"/>
        </w:rPr>
        <w:t>2018 </w:t>
      </w:r>
      <w:r>
        <w:rPr>
          <w:color w:val="231F20"/>
          <w:spacing w:val="-4"/>
          <w:w w:val="105"/>
        </w:rPr>
        <w:t>menjadi 4,95% (yoy), seiring </w:t>
      </w:r>
      <w:r>
        <w:rPr>
          <w:color w:val="231F20"/>
          <w:spacing w:val="-6"/>
          <w:w w:val="105"/>
        </w:rPr>
        <w:t>penyelesaian </w:t>
      </w:r>
      <w:r>
        <w:rPr>
          <w:color w:val="231F20"/>
          <w:spacing w:val="-4"/>
          <w:w w:val="105"/>
        </w:rPr>
        <w:t>pembangunan infrastruktur </w:t>
      </w:r>
      <w:r>
        <w:rPr>
          <w:color w:val="231F20"/>
          <w:spacing w:val="-3"/>
          <w:w w:val="105"/>
        </w:rPr>
        <w:t>oleh </w:t>
      </w:r>
      <w:r>
        <w:rPr>
          <w:color w:val="231F20"/>
          <w:spacing w:val="-4"/>
          <w:w w:val="105"/>
        </w:rPr>
        <w:t>pemerintah, </w:t>
      </w:r>
      <w:r>
        <w:rPr>
          <w:color w:val="231F20"/>
          <w:spacing w:val="-8"/>
          <w:w w:val="105"/>
        </w:rPr>
        <w:t>serta </w:t>
      </w:r>
      <w:r>
        <w:rPr>
          <w:color w:val="231F20"/>
          <w:spacing w:val="-4"/>
          <w:w w:val="105"/>
        </w:rPr>
        <w:t>masih tingginya investasi </w:t>
      </w:r>
      <w:r>
        <w:rPr>
          <w:color w:val="231F20"/>
          <w:w w:val="105"/>
        </w:rPr>
        <w:t>di </w:t>
      </w:r>
      <w:r>
        <w:rPr>
          <w:color w:val="231F20"/>
          <w:spacing w:val="-4"/>
          <w:w w:val="105"/>
        </w:rPr>
        <w:t>Provinsi Bali. Demikian </w:t>
      </w:r>
      <w:r>
        <w:rPr>
          <w:color w:val="231F20"/>
          <w:spacing w:val="-8"/>
          <w:w w:val="105"/>
        </w:rPr>
        <w:t>juga </w:t>
      </w:r>
      <w:r>
        <w:rPr>
          <w:color w:val="231F20"/>
          <w:spacing w:val="-4"/>
          <w:w w:val="105"/>
        </w:rPr>
        <w:t>dengan kredit modal kerja </w:t>
      </w:r>
      <w:r>
        <w:rPr>
          <w:color w:val="231F20"/>
          <w:spacing w:val="-3"/>
          <w:w w:val="105"/>
        </w:rPr>
        <w:t>yang </w:t>
      </w:r>
      <w:r>
        <w:rPr>
          <w:color w:val="231F20"/>
          <w:spacing w:val="-4"/>
          <w:w w:val="105"/>
        </w:rPr>
        <w:t>meningkat </w:t>
      </w:r>
      <w:r>
        <w:rPr>
          <w:color w:val="231F20"/>
          <w:spacing w:val="-3"/>
          <w:w w:val="105"/>
        </w:rPr>
        <w:t>dari </w:t>
      </w:r>
      <w:r>
        <w:rPr>
          <w:color w:val="231F20"/>
          <w:spacing w:val="-7"/>
          <w:w w:val="105"/>
        </w:rPr>
        <w:t>2,35% </w:t>
      </w:r>
      <w:r>
        <w:rPr>
          <w:color w:val="231F20"/>
          <w:spacing w:val="-4"/>
          <w:w w:val="105"/>
        </w:rPr>
        <w:t>(yoy) </w:t>
      </w:r>
      <w:r>
        <w:rPr>
          <w:color w:val="231F20"/>
          <w:spacing w:val="-3"/>
          <w:w w:val="105"/>
        </w:rPr>
        <w:t>pada </w:t>
      </w:r>
      <w:r>
        <w:rPr>
          <w:color w:val="231F20"/>
          <w:spacing w:val="-4"/>
          <w:w w:val="105"/>
        </w:rPr>
        <w:t>triwulan </w:t>
      </w:r>
      <w:r>
        <w:rPr>
          <w:color w:val="231F20"/>
          <w:w w:val="105"/>
        </w:rPr>
        <w:t>II </w:t>
      </w:r>
      <w:r>
        <w:rPr>
          <w:color w:val="231F20"/>
          <w:spacing w:val="-3"/>
          <w:w w:val="105"/>
        </w:rPr>
        <w:t>2018 </w:t>
      </w:r>
      <w:r>
        <w:rPr>
          <w:color w:val="231F20"/>
          <w:spacing w:val="-4"/>
          <w:w w:val="105"/>
        </w:rPr>
        <w:t>menjadi  4,33%  (yoy).  </w:t>
      </w:r>
      <w:r>
        <w:rPr>
          <w:color w:val="231F20"/>
          <w:spacing w:val="-10"/>
          <w:w w:val="105"/>
        </w:rPr>
        <w:t>Di </w:t>
      </w:r>
      <w:r>
        <w:rPr>
          <w:color w:val="231F20"/>
          <w:spacing w:val="-3"/>
          <w:w w:val="105"/>
        </w:rPr>
        <w:t>sisi </w:t>
      </w:r>
      <w:r>
        <w:rPr>
          <w:color w:val="231F20"/>
          <w:spacing w:val="-4"/>
          <w:w w:val="105"/>
        </w:rPr>
        <w:t>lain, pertumbuhan kredit konsumsi </w:t>
      </w:r>
      <w:r>
        <w:rPr>
          <w:color w:val="231F20"/>
          <w:spacing w:val="-3"/>
          <w:w w:val="105"/>
        </w:rPr>
        <w:t>pada </w:t>
      </w:r>
      <w:r>
        <w:rPr>
          <w:color w:val="231F20"/>
          <w:spacing w:val="-6"/>
          <w:w w:val="105"/>
        </w:rPr>
        <w:t>triwulan   </w:t>
      </w:r>
      <w:r>
        <w:rPr>
          <w:color w:val="231F20"/>
          <w:spacing w:val="-3"/>
          <w:w w:val="105"/>
        </w:rPr>
        <w:t>III 2018 </w:t>
      </w:r>
      <w:r>
        <w:rPr>
          <w:color w:val="231F20"/>
          <w:spacing w:val="-4"/>
          <w:w w:val="105"/>
        </w:rPr>
        <w:t>melambat menjadi 5,78% (yoy), lebih </w:t>
      </w:r>
      <w:r>
        <w:rPr>
          <w:color w:val="231F20"/>
          <w:spacing w:val="-8"/>
          <w:w w:val="105"/>
        </w:rPr>
        <w:t>rendah </w:t>
      </w:r>
      <w:r>
        <w:rPr>
          <w:color w:val="231F20"/>
          <w:spacing w:val="-4"/>
          <w:w w:val="105"/>
        </w:rPr>
        <w:t>dibanding triwulan </w:t>
      </w:r>
      <w:r>
        <w:rPr>
          <w:color w:val="231F20"/>
          <w:spacing w:val="-3"/>
          <w:w w:val="105"/>
        </w:rPr>
        <w:t>lalu </w:t>
      </w:r>
      <w:r>
        <w:rPr>
          <w:color w:val="231F20"/>
          <w:spacing w:val="-4"/>
          <w:w w:val="105"/>
        </w:rPr>
        <w:t>(5,84%,</w:t>
      </w:r>
      <w:r>
        <w:rPr>
          <w:color w:val="231F20"/>
          <w:spacing w:val="15"/>
          <w:w w:val="105"/>
        </w:rPr>
        <w:t> </w:t>
      </w:r>
      <w:r>
        <w:rPr>
          <w:color w:val="231F20"/>
          <w:spacing w:val="-4"/>
          <w:w w:val="105"/>
        </w:rPr>
        <w:t>yoy).</w:t>
      </w:r>
    </w:p>
    <w:p>
      <w:pPr>
        <w:spacing w:before="66"/>
        <w:ind w:left="530" w:right="0" w:firstLine="0"/>
        <w:jc w:val="left"/>
        <w:rPr>
          <w:i/>
          <w:sz w:val="20"/>
        </w:rPr>
      </w:pPr>
      <w:r>
        <w:rPr/>
        <w:br w:type="column"/>
      </w:r>
      <w:r>
        <w:rPr>
          <w:i/>
          <w:color w:val="231F20"/>
          <w:w w:val="105"/>
          <w:sz w:val="20"/>
          <w:u w:val="single" w:color="231F20"/>
        </w:rPr>
        <w:t>LDR dan NPL</w:t>
      </w:r>
    </w:p>
    <w:p>
      <w:pPr>
        <w:pStyle w:val="BodyText"/>
        <w:spacing w:line="295" w:lineRule="auto" w:before="56"/>
        <w:ind w:left="530" w:right="1135"/>
        <w:jc w:val="both"/>
      </w:pPr>
      <w:r>
        <w:rPr>
          <w:color w:val="231F20"/>
          <w:spacing w:val="-4"/>
          <w:w w:val="105"/>
        </w:rPr>
        <w:t>Kinerja intermediasi perbankan </w:t>
      </w:r>
      <w:r>
        <w:rPr>
          <w:color w:val="231F20"/>
          <w:spacing w:val="-3"/>
          <w:w w:val="105"/>
        </w:rPr>
        <w:t>yang </w:t>
      </w:r>
      <w:r>
        <w:rPr>
          <w:color w:val="231F20"/>
          <w:spacing w:val="-4"/>
          <w:w w:val="105"/>
        </w:rPr>
        <w:t>diindikasikan </w:t>
      </w:r>
      <w:r>
        <w:rPr>
          <w:color w:val="231F20"/>
          <w:spacing w:val="-7"/>
          <w:w w:val="105"/>
        </w:rPr>
        <w:t>oleh </w:t>
      </w:r>
      <w:r>
        <w:rPr>
          <w:color w:val="231F20"/>
          <w:spacing w:val="-3"/>
          <w:w w:val="105"/>
        </w:rPr>
        <w:t>Loan </w:t>
      </w:r>
      <w:r>
        <w:rPr>
          <w:color w:val="231F20"/>
          <w:w w:val="105"/>
        </w:rPr>
        <w:t>to </w:t>
      </w:r>
      <w:r>
        <w:rPr>
          <w:color w:val="231F20"/>
          <w:spacing w:val="-4"/>
          <w:w w:val="105"/>
        </w:rPr>
        <w:t>Deposit Ratio (LDR) menunjukkan </w:t>
      </w:r>
      <w:r>
        <w:rPr>
          <w:color w:val="231F20"/>
          <w:spacing w:val="-6"/>
          <w:w w:val="105"/>
        </w:rPr>
        <w:t>penurunan </w:t>
      </w:r>
      <w:r>
        <w:rPr>
          <w:color w:val="231F20"/>
          <w:spacing w:val="-4"/>
          <w:w w:val="105"/>
        </w:rPr>
        <w:t>dibanding periode sebelumnya. </w:t>
      </w:r>
      <w:r>
        <w:rPr>
          <w:color w:val="231F20"/>
          <w:spacing w:val="-3"/>
          <w:w w:val="105"/>
        </w:rPr>
        <w:t>Pada </w:t>
      </w:r>
      <w:r>
        <w:rPr>
          <w:color w:val="231F20"/>
          <w:spacing w:val="-4"/>
          <w:w w:val="105"/>
        </w:rPr>
        <w:t>triwulan </w:t>
      </w:r>
      <w:r>
        <w:rPr>
          <w:color w:val="231F20"/>
          <w:spacing w:val="-3"/>
          <w:w w:val="105"/>
        </w:rPr>
        <w:t>III </w:t>
      </w:r>
      <w:r>
        <w:rPr>
          <w:color w:val="231F20"/>
          <w:spacing w:val="-7"/>
          <w:w w:val="105"/>
        </w:rPr>
        <w:t>2018 </w:t>
      </w:r>
      <w:r>
        <w:rPr>
          <w:color w:val="231F20"/>
          <w:spacing w:val="-3"/>
          <w:w w:val="105"/>
        </w:rPr>
        <w:t>LDR bank umum </w:t>
      </w:r>
      <w:r>
        <w:rPr>
          <w:color w:val="231F20"/>
          <w:w w:val="105"/>
        </w:rPr>
        <w:t>di </w:t>
      </w:r>
      <w:r>
        <w:rPr>
          <w:color w:val="231F20"/>
          <w:spacing w:val="-3"/>
          <w:w w:val="105"/>
        </w:rPr>
        <w:t>Bali </w:t>
      </w:r>
      <w:r>
        <w:rPr>
          <w:color w:val="231F20"/>
          <w:spacing w:val="-4"/>
          <w:w w:val="105"/>
        </w:rPr>
        <w:t>mencapai  79,67%,  </w:t>
      </w:r>
      <w:r>
        <w:rPr>
          <w:color w:val="231F20"/>
          <w:spacing w:val="-8"/>
          <w:w w:val="105"/>
        </w:rPr>
        <w:t>lebih </w:t>
      </w:r>
      <w:r>
        <w:rPr>
          <w:color w:val="231F20"/>
          <w:spacing w:val="-4"/>
          <w:w w:val="105"/>
        </w:rPr>
        <w:t>rendah dibanding triwulan sebelumnya </w:t>
      </w:r>
      <w:r>
        <w:rPr>
          <w:color w:val="231F20"/>
          <w:spacing w:val="-3"/>
          <w:w w:val="105"/>
        </w:rPr>
        <w:t>yang </w:t>
      </w:r>
      <w:r>
        <w:rPr>
          <w:color w:val="231F20"/>
          <w:spacing w:val="-7"/>
          <w:w w:val="105"/>
        </w:rPr>
        <w:t>sebesar </w:t>
      </w:r>
      <w:r>
        <w:rPr>
          <w:color w:val="231F20"/>
          <w:spacing w:val="-4"/>
          <w:w w:val="105"/>
        </w:rPr>
        <w:t>82,43%. Namun demikian, kualitas kredit </w:t>
      </w:r>
      <w:r>
        <w:rPr>
          <w:color w:val="231F20"/>
          <w:spacing w:val="-6"/>
          <w:w w:val="105"/>
        </w:rPr>
        <w:t>perbankan </w:t>
      </w:r>
      <w:r>
        <w:rPr>
          <w:color w:val="231F20"/>
          <w:spacing w:val="-4"/>
          <w:w w:val="105"/>
        </w:rPr>
        <w:t>menunjukkan perbaikan </w:t>
      </w:r>
      <w:r>
        <w:rPr>
          <w:color w:val="231F20"/>
          <w:spacing w:val="-3"/>
          <w:w w:val="105"/>
        </w:rPr>
        <w:t>yang </w:t>
      </w:r>
      <w:r>
        <w:rPr>
          <w:color w:val="231F20"/>
          <w:spacing w:val="-4"/>
          <w:w w:val="105"/>
        </w:rPr>
        <w:t>tercermin </w:t>
      </w:r>
      <w:r>
        <w:rPr>
          <w:color w:val="231F20"/>
          <w:spacing w:val="-3"/>
          <w:w w:val="105"/>
        </w:rPr>
        <w:t>dari </w:t>
      </w:r>
      <w:r>
        <w:rPr>
          <w:color w:val="231F20"/>
          <w:spacing w:val="-6"/>
          <w:w w:val="105"/>
        </w:rPr>
        <w:t>indikator </w:t>
      </w:r>
      <w:r>
        <w:rPr>
          <w:color w:val="231F20"/>
          <w:spacing w:val="-3"/>
          <w:w w:val="105"/>
        </w:rPr>
        <w:t>Non </w:t>
      </w:r>
      <w:r>
        <w:rPr>
          <w:color w:val="231F20"/>
          <w:spacing w:val="-4"/>
          <w:w w:val="105"/>
        </w:rPr>
        <w:t>Performance Loans (NPLs) Gross </w:t>
      </w:r>
      <w:r>
        <w:rPr>
          <w:color w:val="231F20"/>
          <w:spacing w:val="-3"/>
          <w:w w:val="105"/>
        </w:rPr>
        <w:t>yang </w:t>
      </w:r>
      <w:r>
        <w:rPr>
          <w:color w:val="231F20"/>
          <w:spacing w:val="-7"/>
          <w:w w:val="105"/>
        </w:rPr>
        <w:t>menurun </w:t>
      </w:r>
      <w:r>
        <w:rPr>
          <w:color w:val="231F20"/>
          <w:spacing w:val="-3"/>
          <w:w w:val="105"/>
        </w:rPr>
        <w:t>dari </w:t>
      </w:r>
      <w:r>
        <w:rPr>
          <w:color w:val="231F20"/>
          <w:spacing w:val="-4"/>
          <w:w w:val="105"/>
        </w:rPr>
        <w:t>3,08% </w:t>
      </w:r>
      <w:r>
        <w:rPr>
          <w:color w:val="231F20"/>
          <w:spacing w:val="-3"/>
          <w:w w:val="105"/>
        </w:rPr>
        <w:t>pada </w:t>
      </w:r>
      <w:r>
        <w:rPr>
          <w:color w:val="231F20"/>
          <w:spacing w:val="-4"/>
          <w:w w:val="105"/>
        </w:rPr>
        <w:t>triwulan </w:t>
      </w:r>
      <w:r>
        <w:rPr>
          <w:color w:val="231F20"/>
          <w:w w:val="105"/>
        </w:rPr>
        <w:t>II </w:t>
      </w:r>
      <w:r>
        <w:rPr>
          <w:color w:val="231F20"/>
          <w:spacing w:val="-3"/>
          <w:w w:val="105"/>
        </w:rPr>
        <w:t>2018 </w:t>
      </w:r>
      <w:r>
        <w:rPr>
          <w:color w:val="231F20"/>
          <w:spacing w:val="-4"/>
          <w:w w:val="105"/>
        </w:rPr>
        <w:t>menjadi 2,98% </w:t>
      </w:r>
      <w:r>
        <w:rPr>
          <w:color w:val="231F20"/>
          <w:spacing w:val="-7"/>
          <w:w w:val="105"/>
        </w:rPr>
        <w:t>pada</w:t>
      </w:r>
    </w:p>
    <w:p>
      <w:pPr>
        <w:pStyle w:val="BodyText"/>
        <w:spacing w:line="242" w:lineRule="exact"/>
        <w:ind w:left="530"/>
      </w:pPr>
      <w:r>
        <w:rPr>
          <w:color w:val="231F20"/>
        </w:rPr>
        <w:t>triwulan III 2018.</w:t>
      </w:r>
    </w:p>
    <w:p>
      <w:pPr>
        <w:pStyle w:val="BodyText"/>
        <w:spacing w:before="3"/>
        <w:rPr>
          <w:sz w:val="23"/>
        </w:rPr>
      </w:pPr>
    </w:p>
    <w:p>
      <w:pPr>
        <w:pStyle w:val="Heading9"/>
        <w:numPr>
          <w:ilvl w:val="2"/>
          <w:numId w:val="31"/>
        </w:numPr>
        <w:tabs>
          <w:tab w:pos="1087" w:val="left" w:leader="none"/>
        </w:tabs>
        <w:spacing w:line="240" w:lineRule="auto" w:before="0" w:after="0"/>
        <w:ind w:left="1086" w:right="0" w:hanging="556"/>
        <w:jc w:val="left"/>
      </w:pPr>
      <w:bookmarkStart w:name="_TOC_250004" w:id="8"/>
      <w:r>
        <w:rPr>
          <w:color w:val="001D4C"/>
          <w:w w:val="110"/>
        </w:rPr>
        <w:t>Bank Perkreditan</w:t>
      </w:r>
      <w:r>
        <w:rPr>
          <w:color w:val="001D4C"/>
          <w:spacing w:val="12"/>
          <w:w w:val="110"/>
        </w:rPr>
        <w:t> </w:t>
      </w:r>
      <w:bookmarkEnd w:id="8"/>
      <w:r>
        <w:rPr>
          <w:color w:val="001D4C"/>
          <w:w w:val="110"/>
        </w:rPr>
        <w:t>Rakyat</w:t>
      </w:r>
    </w:p>
    <w:p>
      <w:pPr>
        <w:pStyle w:val="BodyText"/>
        <w:spacing w:before="10"/>
        <w:rPr>
          <w:b/>
          <w:sz w:val="19"/>
        </w:rPr>
      </w:pPr>
    </w:p>
    <w:p>
      <w:pPr>
        <w:pStyle w:val="BodyText"/>
        <w:spacing w:line="280" w:lineRule="auto"/>
        <w:ind w:left="530" w:right="1131"/>
        <w:jc w:val="both"/>
      </w:pPr>
      <w:r>
        <w:rPr>
          <w:color w:val="231F20"/>
          <w:w w:val="105"/>
        </w:rPr>
        <w:t>Kinerja</w:t>
      </w:r>
      <w:r>
        <w:rPr>
          <w:color w:val="231F20"/>
          <w:spacing w:val="-13"/>
          <w:w w:val="105"/>
        </w:rPr>
        <w:t> </w:t>
      </w:r>
      <w:r>
        <w:rPr>
          <w:color w:val="231F20"/>
          <w:w w:val="105"/>
        </w:rPr>
        <w:t>BPR</w:t>
      </w:r>
      <w:r>
        <w:rPr>
          <w:color w:val="231F20"/>
          <w:spacing w:val="-13"/>
          <w:w w:val="105"/>
        </w:rPr>
        <w:t> </w:t>
      </w:r>
      <w:r>
        <w:rPr>
          <w:color w:val="231F20"/>
          <w:w w:val="105"/>
        </w:rPr>
        <w:t>pada</w:t>
      </w:r>
      <w:r>
        <w:rPr>
          <w:color w:val="231F20"/>
          <w:spacing w:val="-12"/>
          <w:w w:val="105"/>
        </w:rPr>
        <w:t> </w:t>
      </w:r>
      <w:r>
        <w:rPr>
          <w:color w:val="231F20"/>
          <w:w w:val="105"/>
        </w:rPr>
        <w:t>triwulan</w:t>
      </w:r>
      <w:r>
        <w:rPr>
          <w:color w:val="231F20"/>
          <w:spacing w:val="-13"/>
          <w:w w:val="105"/>
        </w:rPr>
        <w:t> </w:t>
      </w:r>
      <w:r>
        <w:rPr>
          <w:color w:val="231F20"/>
          <w:w w:val="105"/>
        </w:rPr>
        <w:t>III</w:t>
      </w:r>
      <w:r>
        <w:rPr>
          <w:color w:val="231F20"/>
          <w:spacing w:val="-12"/>
          <w:w w:val="105"/>
        </w:rPr>
        <w:t> </w:t>
      </w:r>
      <w:r>
        <w:rPr>
          <w:color w:val="231F20"/>
          <w:w w:val="105"/>
        </w:rPr>
        <w:t>2018</w:t>
      </w:r>
      <w:r>
        <w:rPr>
          <w:color w:val="231F20"/>
          <w:spacing w:val="-13"/>
          <w:w w:val="105"/>
        </w:rPr>
        <w:t> </w:t>
      </w:r>
      <w:r>
        <w:rPr>
          <w:color w:val="231F20"/>
          <w:w w:val="105"/>
        </w:rPr>
        <w:t>masih</w:t>
      </w:r>
      <w:r>
        <w:rPr>
          <w:color w:val="231F20"/>
          <w:spacing w:val="-12"/>
          <w:w w:val="105"/>
        </w:rPr>
        <w:t> </w:t>
      </w:r>
      <w:r>
        <w:rPr>
          <w:color w:val="231F20"/>
          <w:w w:val="105"/>
        </w:rPr>
        <w:t>mencatatkan kinerja yang cukup baik. Pada triwulan laporan, penyaluran kredit BPR tumbuh 6,67% (yoy), </w:t>
      </w:r>
      <w:r>
        <w:rPr>
          <w:color w:val="231F20"/>
          <w:spacing w:val="-3"/>
          <w:w w:val="105"/>
        </w:rPr>
        <w:t>lebih </w:t>
      </w:r>
      <w:r>
        <w:rPr>
          <w:color w:val="231F20"/>
          <w:w w:val="105"/>
        </w:rPr>
        <w:t>tinggi dibanding triwulan II 2018 yang  tumbuh 6,14% (yoy). Namun demikian, akselerasi </w:t>
      </w:r>
      <w:r>
        <w:rPr>
          <w:color w:val="231F20"/>
          <w:spacing w:val="-4"/>
          <w:w w:val="105"/>
        </w:rPr>
        <w:t>kredit </w:t>
      </w:r>
      <w:r>
        <w:rPr>
          <w:color w:val="231F20"/>
          <w:w w:val="105"/>
        </w:rPr>
        <w:t>diiringi</w:t>
      </w:r>
      <w:r>
        <w:rPr>
          <w:color w:val="231F20"/>
          <w:spacing w:val="-7"/>
          <w:w w:val="105"/>
        </w:rPr>
        <w:t> </w:t>
      </w:r>
      <w:r>
        <w:rPr>
          <w:color w:val="231F20"/>
          <w:w w:val="105"/>
        </w:rPr>
        <w:t>oleh</w:t>
      </w:r>
      <w:r>
        <w:rPr>
          <w:color w:val="231F20"/>
          <w:spacing w:val="-6"/>
          <w:w w:val="105"/>
        </w:rPr>
        <w:t> </w:t>
      </w:r>
      <w:r>
        <w:rPr>
          <w:color w:val="231F20"/>
          <w:w w:val="105"/>
        </w:rPr>
        <w:t>penurunan</w:t>
      </w:r>
      <w:r>
        <w:rPr>
          <w:color w:val="231F20"/>
          <w:spacing w:val="-6"/>
          <w:w w:val="105"/>
        </w:rPr>
        <w:t> </w:t>
      </w:r>
      <w:r>
        <w:rPr>
          <w:color w:val="231F20"/>
          <w:w w:val="105"/>
        </w:rPr>
        <w:t>kualitas</w:t>
      </w:r>
      <w:r>
        <w:rPr>
          <w:color w:val="231F20"/>
          <w:spacing w:val="-6"/>
          <w:w w:val="105"/>
        </w:rPr>
        <w:t> </w:t>
      </w:r>
      <w:r>
        <w:rPr>
          <w:color w:val="231F20"/>
          <w:w w:val="105"/>
        </w:rPr>
        <w:t>kredit</w:t>
      </w:r>
      <w:r>
        <w:rPr>
          <w:color w:val="231F20"/>
          <w:spacing w:val="-7"/>
          <w:w w:val="105"/>
        </w:rPr>
        <w:t> </w:t>
      </w:r>
      <w:r>
        <w:rPr>
          <w:color w:val="231F20"/>
          <w:w w:val="105"/>
        </w:rPr>
        <w:t>yang</w:t>
      </w:r>
      <w:r>
        <w:rPr>
          <w:color w:val="231F20"/>
          <w:spacing w:val="-6"/>
          <w:w w:val="105"/>
        </w:rPr>
        <w:t> </w:t>
      </w:r>
      <w:r>
        <w:rPr>
          <w:color w:val="231F20"/>
          <w:spacing w:val="-3"/>
          <w:w w:val="105"/>
        </w:rPr>
        <w:t>tercermin </w:t>
      </w:r>
      <w:r>
        <w:rPr>
          <w:color w:val="231F20"/>
          <w:w w:val="105"/>
        </w:rPr>
        <w:t>oleh peningkatan NPL dari 8,57% pada triwulan </w:t>
      </w:r>
      <w:r>
        <w:rPr>
          <w:color w:val="231F20"/>
          <w:spacing w:val="-4"/>
          <w:w w:val="105"/>
        </w:rPr>
        <w:t>lalu </w:t>
      </w:r>
      <w:r>
        <w:rPr>
          <w:color w:val="231F20"/>
          <w:w w:val="105"/>
        </w:rPr>
        <w:t>menjadi 9,23%. Sementara aset BPR tumbuh </w:t>
      </w:r>
      <w:r>
        <w:rPr>
          <w:color w:val="231F20"/>
          <w:spacing w:val="-4"/>
          <w:w w:val="105"/>
        </w:rPr>
        <w:t>8,30% </w:t>
      </w:r>
      <w:r>
        <w:rPr>
          <w:color w:val="231F20"/>
          <w:w w:val="105"/>
        </w:rPr>
        <w:t>(yoy), lebih rendah dibanding periode sebelumnya yang tumbuh sebesar 9,75% (yoy) dengan </w:t>
      </w:r>
      <w:r>
        <w:rPr>
          <w:color w:val="231F20"/>
          <w:spacing w:val="-3"/>
          <w:w w:val="105"/>
        </w:rPr>
        <w:t>nominal </w:t>
      </w:r>
      <w:r>
        <w:rPr>
          <w:color w:val="231F20"/>
          <w:w w:val="105"/>
        </w:rPr>
        <w:t>Rp14,99 triliun. Pertumbuhan DPK BPR </w:t>
      </w:r>
      <w:r>
        <w:rPr>
          <w:color w:val="231F20"/>
          <w:spacing w:val="-4"/>
          <w:w w:val="105"/>
        </w:rPr>
        <w:t>juga </w:t>
      </w:r>
      <w:r>
        <w:rPr>
          <w:color w:val="231F20"/>
          <w:w w:val="105"/>
        </w:rPr>
        <w:t>mengalami perlambatan dari 16,44% (yoy) </w:t>
      </w:r>
      <w:r>
        <w:rPr>
          <w:color w:val="231F20"/>
          <w:spacing w:val="-3"/>
          <w:w w:val="105"/>
        </w:rPr>
        <w:t>pada </w:t>
      </w:r>
      <w:r>
        <w:rPr>
          <w:color w:val="231F20"/>
          <w:w w:val="105"/>
        </w:rPr>
        <w:t>triwulan II 2018 menjadi 13,04% (yoy) pada triwulan III</w:t>
      </w:r>
      <w:r>
        <w:rPr>
          <w:color w:val="231F20"/>
          <w:spacing w:val="7"/>
          <w:w w:val="105"/>
        </w:rPr>
        <w:t> </w:t>
      </w:r>
      <w:r>
        <w:rPr>
          <w:color w:val="231F20"/>
          <w:w w:val="105"/>
        </w:rPr>
        <w:t>2018.</w:t>
      </w:r>
    </w:p>
    <w:p>
      <w:pPr>
        <w:spacing w:after="0" w:line="280" w:lineRule="auto"/>
        <w:jc w:val="both"/>
        <w:sectPr>
          <w:pgSz w:w="11910" w:h="15880"/>
          <w:pgMar w:header="0" w:footer="537" w:top="1240" w:bottom="720" w:left="0" w:right="0"/>
          <w:cols w:num="2" w:equalWidth="0">
            <w:col w:w="5666" w:space="40"/>
            <w:col w:w="6204"/>
          </w:cols>
        </w:sectPr>
      </w:pPr>
    </w:p>
    <w:p>
      <w:pPr>
        <w:pStyle w:val="BodyText"/>
        <w:spacing w:before="4" w:after="1"/>
        <w:rPr>
          <w:sz w:val="27"/>
        </w:rPr>
      </w:pPr>
    </w:p>
    <w:p>
      <w:pPr>
        <w:pStyle w:val="BodyText"/>
        <w:ind w:left="1987"/>
      </w:pPr>
      <w:r>
        <w:rPr/>
        <w:pict>
          <v:group style="width:365.9pt;height:15.6pt;mso-position-horizontal-relative:char;mso-position-vertical-relative:line" coordorigin="0,0" coordsize="7318,312">
            <v:rect style="position:absolute;left:0;top:0;width:488;height:312" filled="true" fillcolor="#001f5f" stroked="false">
              <v:fill opacity="45875f" type="solid"/>
            </v:rect>
            <v:shape style="position:absolute;left:487;top:0;width:6830;height:312" type="#_x0000_t202" filled="true" fillcolor="#001f5f" stroked="false">
              <v:textbox inset="0,0,0,0">
                <w:txbxContent>
                  <w:p>
                    <w:pPr>
                      <w:spacing w:before="76"/>
                      <w:ind w:left="2088" w:right="0" w:firstLine="0"/>
                      <w:jc w:val="left"/>
                      <w:rPr>
                        <w:sz w:val="12"/>
                      </w:rPr>
                    </w:pPr>
                    <w:r>
                      <w:rPr>
                        <w:color w:val="FFFFFF"/>
                        <w:w w:val="115"/>
                        <w:sz w:val="12"/>
                      </w:rPr>
                      <w:t>Tabel 4.12 Perkembangan Indikator BPR di Bali</w:t>
                    </w:r>
                  </w:p>
                </w:txbxContent>
              </v:textbox>
              <v:fill type="solid"/>
              <w10:wrap type="none"/>
            </v:shape>
          </v:group>
        </w:pict>
      </w:r>
      <w:r>
        <w:rPr/>
      </w:r>
      <w:r>
        <w:rPr/>
        <w:pict>
          <v:group style="width:24.4pt;height:15.6pt;mso-position-horizontal-relative:char;mso-position-vertical-relative:line" coordorigin="0,0" coordsize="488,312">
            <v:rect style="position:absolute;left:0;top:0;width:488;height:312" filled="true" fillcolor="#001f5f" stroked="false">
              <v:fill opacity="45875f" type="solid"/>
            </v:rect>
          </v:group>
        </w:pict>
      </w:r>
      <w:r>
        <w:rPr/>
      </w:r>
    </w:p>
    <w:p>
      <w:pPr>
        <w:pStyle w:val="BodyText"/>
        <w:rPr>
          <w:sz w:val="4"/>
        </w:rPr>
      </w:pPr>
    </w:p>
    <w:p>
      <w:pPr>
        <w:pStyle w:val="BodyText"/>
        <w:ind w:left="1987"/>
      </w:pPr>
      <w:r>
        <w:rPr/>
        <w:pict>
          <v:group style="width:393.05pt;height:209.95pt;mso-position-horizontal-relative:char;mso-position-vertical-relative:line" coordorigin="0,0" coordsize="7861,4199">
            <v:rect style="position:absolute;left:5;top:0;width:7855;height:280" filled="true" fillcolor="#1f487c" stroked="false">
              <v:fill type="solid"/>
            </v:rect>
            <v:shape style="position:absolute;left:3198;top:144;width:304;height:126" type="#_x0000_t75" stroked="false">
              <v:imagedata r:id="rId2787" o:title=""/>
            </v:shape>
            <v:shape style="position:absolute;left:3921;top:144;width:247;height:126" type="#_x0000_t75" stroked="false">
              <v:imagedata r:id="rId2788" o:title=""/>
            </v:shape>
            <v:shape style="position:absolute;left:4608;top:144;width:272;height:126" type="#_x0000_t75" stroked="false">
              <v:imagedata r:id="rId2789" o:title=""/>
            </v:shape>
            <v:shape style="position:absolute;left:5308;top:144;width:280;height:126" type="#_x0000_t75" stroked="false">
              <v:imagedata r:id="rId2790" o:title=""/>
            </v:shape>
            <v:shape style="position:absolute;left:5995;top:144;width:304;height:126" type="#_x0000_t75" stroked="false">
              <v:imagedata r:id="rId2787" o:title=""/>
            </v:shape>
            <v:shape style="position:absolute;left:6700;top:144;width:270;height:126" type="#_x0000_t75" stroked="false">
              <v:imagedata r:id="rId2791" o:title=""/>
            </v:shape>
            <v:shape style="position:absolute;left:7406;top:144;width:272;height:126" type="#_x0000_t75" stroked="false">
              <v:imagedata r:id="rId2789" o:title=""/>
            </v:shape>
            <v:shape style="position:absolute;left:2468;top:72;width:359;height:126" type="#_x0000_t75" stroked="false">
              <v:imagedata r:id="rId2520" o:title=""/>
            </v:shape>
            <v:shape style="position:absolute;left:6665;top:5;width:359;height:126" type="#_x0000_t75" stroked="false">
              <v:imagedata r:id="rId2792" o:title=""/>
            </v:shape>
            <v:shape style="position:absolute;left:4220;top:5;width:359;height:126" type="#_x0000_t75" stroked="false">
              <v:imagedata r:id="rId2793" o:title=""/>
            </v:shape>
            <v:shape style="position:absolute;left:735;top:72;width:863;height:126" type="#_x0000_t75" stroked="false">
              <v:imagedata r:id="rId2794" o:title=""/>
            </v:shape>
            <v:shape style="position:absolute;left:29;top:284;width:998;height:126" type="#_x0000_t75" stroked="false">
              <v:imagedata r:id="rId2521" o:title=""/>
            </v:shape>
            <v:line style="position:absolute" from="9,277" to="2257,277" stroked="true" strokeweight=".241012pt" strokecolor="#ffffff">
              <v:stroke dashstyle="solid"/>
            </v:line>
            <v:line style="position:absolute" from="6,277" to="2260,277" stroked="true" strokeweight=".241012pt" strokecolor="#ffffff">
              <v:stroke dashstyle="solid"/>
            </v:line>
            <v:line style="position:absolute" from="2263,2" to="2263,273" stroked="true" strokeweight=".298660pt" strokecolor="#ffffff">
              <v:stroke dashstyle="solid"/>
            </v:line>
            <v:line style="position:absolute" from="2263,0" to="2263,275" stroked="true" strokeweight=".298062pt" strokecolor="#ffffff">
              <v:stroke dashstyle="solid"/>
            </v:line>
            <v:shape style="position:absolute;left:2504;top:284;width:503;height:126" type="#_x0000_t75" stroked="false">
              <v:imagedata r:id="rId2795" o:title=""/>
            </v:shape>
            <v:line style="position:absolute" from="2269,277" to="2956,277" stroked="true" strokeweight=".241012pt" strokecolor="#ffffff">
              <v:stroke dashstyle="solid"/>
            </v:line>
            <v:line style="position:absolute" from="2266,277" to="2959,277" stroked="true" strokeweight=".241012pt" strokecolor="#ffffff">
              <v:stroke dashstyle="solid"/>
            </v:line>
            <v:line style="position:absolute" from="2962,2" to="2962,273" stroked="true" strokeweight=".298660pt" strokecolor="#ffffff">
              <v:stroke dashstyle="solid"/>
            </v:line>
            <v:line style="position:absolute" from="2962,0" to="2962,275" stroked="true" strokeweight=".298660pt" strokecolor="#ffffff">
              <v:stroke dashstyle="solid"/>
            </v:line>
            <v:shape style="position:absolute;left:3204;top:284;width:503;height:126" type="#_x0000_t75" stroked="false">
              <v:imagedata r:id="rId2796" o:title=""/>
            </v:shape>
            <v:line style="position:absolute" from="2968,277" to="3655,277" stroked="true" strokeweight=".241012pt" strokecolor="#ffffff">
              <v:stroke dashstyle="solid"/>
            </v:line>
            <v:line style="position:absolute" from="2965,277" to="3658,277" stroked="true" strokeweight=".241012pt" strokecolor="#ffffff">
              <v:stroke dashstyle="solid"/>
            </v:line>
            <v:line style="position:absolute" from="3661,140" to="3661,275" stroked="true" strokeweight=".299239pt" strokecolor="#ffffff">
              <v:stroke dashstyle="solid"/>
            </v:line>
            <v:shape style="position:absolute;left:3903;top:284;width:503;height:126" type="#_x0000_t75" stroked="false">
              <v:imagedata r:id="rId2797" o:title=""/>
            </v:shape>
            <v:line style="position:absolute" from="3667,277" to="4355,277" stroked="true" strokeweight=".241012pt" strokecolor="#ffffff">
              <v:stroke dashstyle="solid"/>
            </v:line>
            <v:line style="position:absolute" from="3664,277" to="4358,277" stroked="true" strokeweight=".241012pt" strokecolor="#ffffff">
              <v:stroke dashstyle="solid"/>
            </v:line>
            <v:line style="position:absolute" from="4361,140" to="4361,275" stroked="true" strokeweight=".29874pt" strokecolor="#ffffff">
              <v:stroke dashstyle="solid"/>
            </v:line>
            <v:shape style="position:absolute;left:4602;top:284;width:503;height:126" type="#_x0000_t75" stroked="false">
              <v:imagedata r:id="rId2798" o:title=""/>
            </v:shape>
            <v:line style="position:absolute" from="4367,277" to="5054,277" stroked="true" strokeweight=".241012pt" strokecolor="#ffffff">
              <v:stroke dashstyle="solid"/>
            </v:line>
            <v:line style="position:absolute" from="4364,277" to="5057,277" stroked="true" strokeweight=".241012pt" strokecolor="#ffffff">
              <v:stroke dashstyle="solid"/>
            </v:line>
            <v:line style="position:absolute" from="5060,140" to="5060,275" stroked="true" strokeweight=".298742pt" strokecolor="#ffffff">
              <v:stroke dashstyle="solid"/>
            </v:line>
            <v:shape style="position:absolute;left:5302;top:284;width:503;height:126" type="#_x0000_t75" stroked="false">
              <v:imagedata r:id="rId2799" o:title=""/>
            </v:shape>
            <v:line style="position:absolute" from="5066,277" to="5754,277" stroked="true" strokeweight=".241012pt" strokecolor="#ffffff">
              <v:stroke dashstyle="solid"/>
            </v:line>
            <v:line style="position:absolute" from="5063,277" to="5757,277" stroked="true" strokeweight=".241012pt" strokecolor="#ffffff">
              <v:stroke dashstyle="solid"/>
            </v:line>
            <v:line style="position:absolute" from="5760,2" to="5760,273" stroked="true" strokeweight=".298660pt" strokecolor="#ffffff">
              <v:stroke dashstyle="solid"/>
            </v:line>
            <v:line style="position:absolute" from="5760,0" to="5760,275" stroked="true" strokeweight=".298660pt" strokecolor="#ffffff">
              <v:stroke dashstyle="solid"/>
            </v:line>
            <v:shape style="position:absolute;left:6001;top:284;width:503;height:126" type="#_x0000_t75" stroked="false">
              <v:imagedata r:id="rId2800" o:title=""/>
            </v:shape>
            <v:line style="position:absolute" from="5766,277" to="6453,277" stroked="true" strokeweight=".241012pt" strokecolor="#ffffff">
              <v:stroke dashstyle="solid"/>
            </v:line>
            <v:line style="position:absolute" from="5763,277" to="6456,277" stroked="true" strokeweight=".241012pt" strokecolor="#ffffff">
              <v:stroke dashstyle="solid"/>
            </v:line>
            <v:line style="position:absolute" from="6459,140" to="6459,275" stroked="true" strokeweight=".298747pt" strokecolor="#ffffff">
              <v:stroke dashstyle="solid"/>
            </v:line>
            <v:shape style="position:absolute;left:6700;top:284;width:503;height:126" type="#_x0000_t75" stroked="false">
              <v:imagedata r:id="rId2801" o:title=""/>
            </v:shape>
            <v:line style="position:absolute" from="6465,277" to="7153,277" stroked="true" strokeweight=".241012pt" strokecolor="#ffffff">
              <v:stroke dashstyle="solid"/>
            </v:line>
            <v:line style="position:absolute" from="6462,277" to="7156,277" stroked="true" strokeweight=".241012pt" strokecolor="#ffffff">
              <v:stroke dashstyle="solid"/>
            </v:line>
            <v:line style="position:absolute" from="7159,140" to="7159,275" stroked="true" strokeweight=".298749pt" strokecolor="#ffffff">
              <v:stroke dashstyle="solid"/>
            </v:line>
            <v:shape style="position:absolute;left:7400;top:284;width:461;height:126" type="#_x0000_t75" stroked="false">
              <v:imagedata r:id="rId2802" o:title=""/>
            </v:shape>
            <v:line style="position:absolute" from="7858,2" to="7858,273" stroked="true" strokeweight=".298660pt" strokecolor="#ffffff">
              <v:stroke dashstyle="solid"/>
            </v:line>
            <v:line style="position:absolute" from="7858,0" to="7858,275" stroked="true" strokeweight=".293284pt" strokecolor="#ffffff">
              <v:stroke dashstyle="solid"/>
            </v:line>
            <v:shape style="position:absolute;left:29;top:564;width:1535;height:126" type="#_x0000_t75" stroked="false">
              <v:imagedata r:id="rId2530" o:title=""/>
            </v:shape>
            <v:shape style="position:absolute;left:23;top:704;width:1636;height:126" type="#_x0000_t75" stroked="false">
              <v:imagedata r:id="rId2531" o:title=""/>
            </v:shape>
            <v:shape style="position:absolute;left:23;top:844;width:1429;height:126" type="#_x0000_t75" stroked="false">
              <v:imagedata r:id="rId2532" o:title=""/>
            </v:shape>
            <v:shape style="position:absolute;left:23;top:984;width:1499;height:126" type="#_x0000_t75" stroked="false">
              <v:imagedata r:id="rId2533" o:title=""/>
            </v:shape>
            <v:shape style="position:absolute;left:29;top:2524;width:1837;height:126" type="#_x0000_t75" stroked="false">
              <v:imagedata r:id="rId2537" o:title=""/>
            </v:shape>
            <v:shape style="position:absolute;left:23;top:2663;width:1456;height:126" type="#_x0000_t75" stroked="false">
              <v:imagedata r:id="rId2538" o:title=""/>
            </v:shape>
            <v:shape style="position:absolute;left:23;top:2803;width:1517;height:126" type="#_x0000_t75" stroked="false">
              <v:imagedata r:id="rId2540" o:title=""/>
            </v:shape>
            <v:shape style="position:absolute;left:29;top:3923;width:554;height:126" type="#_x0000_t75" stroked="false">
              <v:imagedata r:id="rId2545" o:title=""/>
            </v:shape>
            <v:shape style="position:absolute;left:29;top:4063;width:561;height:126" type="#_x0000_t75" stroked="false">
              <v:imagedata r:id="rId2546" o:title=""/>
            </v:shape>
            <v:line style="position:absolute" from="3,277" to="3,4196" stroked="true" strokeweight=".298660pt" strokecolor="#231f20">
              <v:stroke dashstyle="solid"/>
            </v:line>
            <v:line style="position:absolute" from="3,275" to="3,4198" stroked="true" strokeweight=".298062pt" strokecolor="#231f20">
              <v:stroke dashstyle="solid"/>
            </v:line>
            <v:line style="position:absolute" from="2263,277" to="2263,4196" stroked="true" strokeweight=".298660pt" strokecolor="#231f20">
              <v:stroke dashstyle="solid"/>
            </v:line>
            <v:line style="position:absolute" from="2263,275" to="2263,4198" stroked="true" strokeweight=".298062pt" strokecolor="#231f20">
              <v:stroke dashstyle="solid"/>
            </v:line>
            <v:shape style="position:absolute;left:2582;top:424;width:424;height:126" type="#_x0000_t75" stroked="false">
              <v:imagedata r:id="rId2803" o:title=""/>
            </v:shape>
            <v:shape style="position:absolute;left:2582;top:564;width:424;height:126" type="#_x0000_t75" stroked="false">
              <v:imagedata r:id="rId2804" o:title=""/>
            </v:shape>
            <v:shape style="position:absolute;left:2618;top:704;width:388;height:126" type="#_x0000_t75" stroked="false">
              <v:imagedata r:id="rId2805" o:title=""/>
            </v:shape>
            <v:shape style="position:absolute;left:2618;top:844;width:388;height:126" type="#_x0000_t75" stroked="false">
              <v:imagedata r:id="rId2806" o:title=""/>
            </v:shape>
            <v:shape style="position:absolute;left:2618;top:984;width:388;height:126" type="#_x0000_t75" stroked="false">
              <v:imagedata r:id="rId2807" o:title=""/>
            </v:shape>
            <v:shape style="position:absolute;left:2660;top:1124;width:344;height:126" type="#_x0000_t75" stroked="false">
              <v:imagedata r:id="rId2808" o:title=""/>
            </v:shape>
            <v:shape style="position:absolute;left:2690;top:1264;width:314;height:126" type="#_x0000_t75" stroked="false">
              <v:imagedata r:id="rId2809" o:title=""/>
            </v:shape>
            <v:shape style="position:absolute;left:2618;top:1404;width:388;height:126" type="#_x0000_t75" stroked="false">
              <v:imagedata r:id="rId2810" o:title=""/>
            </v:shape>
            <v:shape style="position:absolute;left:2618;top:1544;width:388;height:126" type="#_x0000_t75" stroked="false">
              <v:imagedata r:id="rId2811" o:title=""/>
            </v:shape>
            <v:shape style="position:absolute;left:2504;top:1684;width:503;height:126" type="#_x0000_t75" stroked="false">
              <v:imagedata r:id="rId2812" o:title=""/>
            </v:shape>
            <v:shape style="position:absolute;left:2546;top:1824;width:461;height:126" type="#_x0000_t75" stroked="false">
              <v:imagedata r:id="rId2813" o:title=""/>
            </v:shape>
            <v:shape style="position:absolute;left:2618;top:1964;width:388;height:126" type="#_x0000_t75" stroked="false">
              <v:imagedata r:id="rId2814" o:title=""/>
            </v:shape>
            <v:shape style="position:absolute;left:2546;top:2104;width:461;height:126" type="#_x0000_t75" stroked="false">
              <v:imagedata r:id="rId2815" o:title=""/>
            </v:shape>
            <v:shape style="position:absolute;left:2582;top:2524;width:424;height:126" type="#_x0000_t75" stroked="false">
              <v:imagedata r:id="rId2816" o:title=""/>
            </v:shape>
            <v:shape style="position:absolute;left:2618;top:2659;width:388;height:126" type="#_x0000_t75" stroked="false">
              <v:imagedata r:id="rId2817" o:title=""/>
            </v:shape>
            <v:shape style="position:absolute;left:2618;top:2803;width:388;height:126" type="#_x0000_t75" stroked="false">
              <v:imagedata r:id="rId2818" o:title=""/>
            </v:shape>
            <v:shape style="position:absolute;left:2582;top:2943;width:424;height:126" type="#_x0000_t75" stroked="false">
              <v:imagedata r:id="rId2819" o:title=""/>
            </v:shape>
            <v:shape style="position:absolute;left:2618;top:3083;width:388;height:126" type="#_x0000_t75" stroked="false">
              <v:imagedata r:id="rId2820" o:title=""/>
            </v:shape>
            <v:shape style="position:absolute;left:2618;top:3223;width:388;height:126" type="#_x0000_t75" stroked="false">
              <v:imagedata r:id="rId2821" o:title=""/>
            </v:shape>
            <v:shape style="position:absolute;left:2426;top:3363;width:581;height:126" type="#_x0000_t75" stroked="false">
              <v:imagedata r:id="rId2822" o:title=""/>
            </v:shape>
            <v:shape style="position:absolute;left:2474;top:3503;width:533;height:126" type="#_x0000_t75" stroked="false">
              <v:imagedata r:id="rId2823" o:title=""/>
            </v:shape>
            <v:shape style="position:absolute;left:2546;top:3643;width:461;height:126" type="#_x0000_t75" stroked="false">
              <v:imagedata r:id="rId2824" o:title=""/>
            </v:shape>
            <v:shape style="position:absolute;left:2660;top:3923;width:344;height:126" type="#_x0000_t75" stroked="false">
              <v:imagedata r:id="rId2825" o:title=""/>
            </v:shape>
            <v:shape style="position:absolute;left:2582;top:4063;width:424;height:126" type="#_x0000_t75" stroked="false">
              <v:imagedata r:id="rId2826" o:title=""/>
            </v:shape>
            <v:line style="position:absolute" from="2962,277" to="2962,4196" stroked="true" strokeweight=".298660pt" strokecolor="#231f20">
              <v:stroke dashstyle="solid"/>
            </v:line>
            <v:line style="position:absolute" from="2962,275" to="2962,4198" stroked="true" strokeweight=".298660pt" strokecolor="#231f20">
              <v:stroke dashstyle="solid"/>
            </v:line>
            <v:shape style="position:absolute;left:5457;top:424;width:344;height:126" type="#_x0000_t75" stroked="false">
              <v:imagedata r:id="rId2827" o:title=""/>
            </v:shape>
            <v:shape style="position:absolute;left:5380;top:564;width:424;height:126" type="#_x0000_t75" stroked="false">
              <v:imagedata r:id="rId2828" o:title=""/>
            </v:shape>
            <v:shape style="position:absolute;left:5415;top:704;width:388;height:126" type="#_x0000_t75" stroked="false">
              <v:imagedata r:id="rId2829" o:title=""/>
            </v:shape>
            <v:shape style="position:absolute;left:5415;top:844;width:388;height:126" type="#_x0000_t75" stroked="false">
              <v:imagedata r:id="rId2830" o:title=""/>
            </v:shape>
            <v:shape style="position:absolute;left:5415;top:984;width:388;height:126" type="#_x0000_t75" stroked="false">
              <v:imagedata r:id="rId2831" o:title=""/>
            </v:shape>
            <v:shape style="position:absolute;left:5457;top:1124;width:344;height:126" type="#_x0000_t75" stroked="false">
              <v:imagedata r:id="rId2832" o:title=""/>
            </v:shape>
            <v:shape style="position:absolute;left:5487;top:1264;width:314;height:126" type="#_x0000_t75" stroked="false">
              <v:imagedata r:id="rId2833" o:title=""/>
            </v:shape>
            <v:shape style="position:absolute;left:5415;top:1404;width:388;height:126" type="#_x0000_t75" stroked="false">
              <v:imagedata r:id="rId2834" o:title=""/>
            </v:shape>
            <v:shape style="position:absolute;left:5487;top:1544;width:314;height:126" type="#_x0000_t75" stroked="false">
              <v:imagedata r:id="rId2835" o:title=""/>
            </v:shape>
            <v:shape style="position:absolute;left:5302;top:1684;width:503;height:126" type="#_x0000_t75" stroked="false">
              <v:imagedata r:id="rId2836" o:title=""/>
            </v:shape>
            <v:shape style="position:absolute;left:5344;top:1824;width:461;height:126" type="#_x0000_t75" stroked="false">
              <v:imagedata r:id="rId2837" o:title=""/>
            </v:shape>
            <v:shape style="position:absolute;left:5415;top:1964;width:388;height:126" type="#_x0000_t75" stroked="false">
              <v:imagedata r:id="rId2838" o:title=""/>
            </v:shape>
            <v:shape style="position:absolute;left:5344;top:2104;width:461;height:126" type="#_x0000_t75" stroked="false">
              <v:imagedata r:id="rId2839" o:title=""/>
            </v:shape>
            <v:shape style="position:absolute;left:5380;top:2524;width:424;height:126" type="#_x0000_t75" stroked="false">
              <v:imagedata r:id="rId2840" o:title=""/>
            </v:shape>
            <v:shape style="position:absolute;left:5415;top:2659;width:388;height:126" type="#_x0000_t75" stroked="false">
              <v:imagedata r:id="rId2841" o:title=""/>
            </v:shape>
            <v:shape style="position:absolute;left:5415;top:2803;width:388;height:126" type="#_x0000_t75" stroked="false">
              <v:imagedata r:id="rId2842" o:title=""/>
            </v:shape>
            <v:shape style="position:absolute;left:5380;top:2943;width:424;height:126" type="#_x0000_t75" stroked="false">
              <v:imagedata r:id="rId2843" o:title=""/>
            </v:shape>
            <v:shape style="position:absolute;left:5415;top:3083;width:388;height:126" type="#_x0000_t75" stroked="false">
              <v:imagedata r:id="rId2844" o:title=""/>
            </v:shape>
            <v:shape style="position:absolute;left:5415;top:3223;width:388;height:126" type="#_x0000_t75" stroked="false">
              <v:imagedata r:id="rId2845" o:title=""/>
            </v:shape>
            <v:shape style="position:absolute;left:5224;top:3363;width:581;height:126" type="#_x0000_t75" stroked="false">
              <v:imagedata r:id="rId2846" o:title=""/>
            </v:shape>
            <v:shape style="position:absolute;left:5272;top:3503;width:533;height:126" type="#_x0000_t75" stroked="false">
              <v:imagedata r:id="rId2847" o:title=""/>
            </v:shape>
            <v:shape style="position:absolute;left:5344;top:3643;width:461;height:126" type="#_x0000_t75" stroked="false">
              <v:imagedata r:id="rId2848" o:title=""/>
            </v:shape>
            <v:shape style="position:absolute;left:5457;top:3923;width:344;height:126" type="#_x0000_t75" stroked="false">
              <v:imagedata r:id="rId2849" o:title=""/>
            </v:shape>
            <v:shape style="position:absolute;left:5380;top:4058;width:424;height:126" type="#_x0000_t75" stroked="false">
              <v:imagedata r:id="rId2850" o:title=""/>
            </v:shape>
            <v:line style="position:absolute" from="5760,277" to="5760,4196" stroked="true" strokeweight=".298660pt" strokecolor="#231f20">
              <v:stroke dashstyle="solid"/>
            </v:line>
            <v:line style="position:absolute" from="5760,275" to="5760,4198" stroked="true" strokeweight=".298660pt" strokecolor="#231f20">
              <v:stroke dashstyle="solid"/>
            </v:line>
            <v:shape style="position:absolute;left:7556;top:424;width:305;height:126" type="#_x0000_t75" stroked="false">
              <v:imagedata r:id="rId2851" o:title=""/>
            </v:shape>
            <v:shape style="position:absolute;left:7400;top:564;width:461;height:126" type="#_x0000_t75" stroked="false">
              <v:imagedata r:id="rId2852" o:title=""/>
            </v:shape>
            <v:shape style="position:absolute;left:7513;top:704;width:347;height:126" type="#_x0000_t75" stroked="false">
              <v:imagedata r:id="rId2853" o:title=""/>
            </v:shape>
            <v:shape style="position:absolute;left:7513;top:844;width:347;height:126" type="#_x0000_t75" stroked="false">
              <v:imagedata r:id="rId2854" o:title=""/>
            </v:shape>
            <v:shape style="position:absolute;left:7513;top:984;width:347;height:126" type="#_x0000_t75" stroked="false">
              <v:imagedata r:id="rId2855" o:title=""/>
            </v:shape>
            <v:shape style="position:absolute;left:7556;top:1124;width:305;height:126" type="#_x0000_t75" stroked="false">
              <v:imagedata r:id="rId2856" o:title=""/>
            </v:shape>
            <v:shape style="position:absolute;left:7585;top:1264;width:275;height:126" type="#_x0000_t75" stroked="false">
              <v:imagedata r:id="rId2857" o:title=""/>
            </v:shape>
            <v:shape style="position:absolute;left:7585;top:1404;width:275;height:126" type="#_x0000_t75" stroked="false">
              <v:imagedata r:id="rId2858" o:title=""/>
            </v:shape>
            <v:shape style="position:absolute;left:7585;top:1544;width:275;height:126" type="#_x0000_t75" stroked="false">
              <v:imagedata r:id="rId2859" o:title=""/>
            </v:shape>
            <v:shape style="position:absolute;left:7400;top:1684;width:461;height:126" type="#_x0000_t75" stroked="false">
              <v:imagedata r:id="rId2860" o:title=""/>
            </v:shape>
            <v:shape style="position:absolute;left:7442;top:1824;width:419;height:126" type="#_x0000_t75" stroked="false">
              <v:imagedata r:id="rId2861" o:title=""/>
            </v:shape>
            <v:shape style="position:absolute;left:7513;top:1964;width:347;height:126" type="#_x0000_t75" stroked="false">
              <v:imagedata r:id="rId2862" o:title=""/>
            </v:shape>
            <v:shape style="position:absolute;left:7442;top:2104;width:419;height:126" type="#_x0000_t75" stroked="false">
              <v:imagedata r:id="rId2863" o:title=""/>
            </v:shape>
            <v:shape style="position:absolute;left:7400;top:2524;width:461;height:126" type="#_x0000_t75" stroked="false">
              <v:imagedata r:id="rId2864" o:title=""/>
            </v:shape>
            <v:shape style="position:absolute;left:7513;top:2659;width:347;height:126" type="#_x0000_t75" stroked="false">
              <v:imagedata r:id="rId2865" o:title=""/>
            </v:shape>
            <v:shape style="position:absolute;left:7513;top:2803;width:347;height:126" type="#_x0000_t75" stroked="false">
              <v:imagedata r:id="rId2866" o:title=""/>
            </v:shape>
            <v:shape style="position:absolute;left:7478;top:2943;width:383;height:126" type="#_x0000_t75" stroked="false">
              <v:imagedata r:id="rId2867" o:title=""/>
            </v:shape>
            <v:shape style="position:absolute;left:7513;top:3083;width:347;height:126" type="#_x0000_t75" stroked="false">
              <v:imagedata r:id="rId2868" o:title=""/>
            </v:shape>
            <v:shape style="position:absolute;left:7513;top:3223;width:347;height:126" type="#_x0000_t75" stroked="false">
              <v:imagedata r:id="rId2869" o:title=""/>
            </v:shape>
            <v:shape style="position:absolute;left:7322;top:3363;width:538;height:126" type="#_x0000_t75" stroked="false">
              <v:imagedata r:id="rId2870" o:title=""/>
            </v:shape>
            <v:shape style="position:absolute;left:7370;top:3503;width:491;height:126" type="#_x0000_t75" stroked="false">
              <v:imagedata r:id="rId2871" o:title=""/>
            </v:shape>
            <v:shape style="position:absolute;left:7442;top:3643;width:419;height:126" type="#_x0000_t75" stroked="false">
              <v:imagedata r:id="rId2872" o:title=""/>
            </v:shape>
            <v:shape style="position:absolute;left:7556;top:3923;width:305;height:126" type="#_x0000_t75" stroked="false">
              <v:imagedata r:id="rId2873" o:title=""/>
            </v:shape>
            <v:shape style="position:absolute;left:7478;top:4058;width:383;height:126" type="#_x0000_t75" stroked="false">
              <v:imagedata r:id="rId2874" o:title=""/>
            </v:shape>
            <v:line style="position:absolute" from="7858,277" to="7858,4196" stroked="true" strokeweight=".298660pt" strokecolor="#231f20">
              <v:stroke dashstyle="solid"/>
            </v:line>
            <v:line style="position:absolute" from="7858,275" to="7858,4198" stroked="true" strokeweight=".293284pt" strokecolor="#231f20">
              <v:stroke dashstyle="solid"/>
            </v:line>
            <v:shape style="position:absolute;left:3281;top:424;width:424;height:126" type="#_x0000_t75" stroked="false">
              <v:imagedata r:id="rId2875" o:title=""/>
            </v:shape>
            <v:shape style="position:absolute;left:3281;top:564;width:424;height:126" type="#_x0000_t75" stroked="false">
              <v:imagedata r:id="rId2876" o:title=""/>
            </v:shape>
            <v:shape style="position:absolute;left:3317;top:704;width:388;height:126" type="#_x0000_t75" stroked="false">
              <v:imagedata r:id="rId2877" o:title=""/>
            </v:shape>
            <v:shape style="position:absolute;left:3317;top:844;width:388;height:126" type="#_x0000_t75" stroked="false">
              <v:imagedata r:id="rId2878" o:title=""/>
            </v:shape>
            <v:shape style="position:absolute;left:3317;top:984;width:388;height:126" type="#_x0000_t75" stroked="false">
              <v:imagedata r:id="rId2879" o:title=""/>
            </v:shape>
            <v:shape style="position:absolute;left:3281;top:1124;width:424;height:126" type="#_x0000_t75" stroked="false">
              <v:imagedata r:id="rId2880" o:title=""/>
            </v:shape>
            <v:shape style="position:absolute;left:3389;top:1264;width:314;height:126" type="#_x0000_t75" stroked="false">
              <v:imagedata r:id="rId2881" o:title=""/>
            </v:shape>
            <v:shape style="position:absolute;left:3317;top:1404;width:388;height:126" type="#_x0000_t75" stroked="false">
              <v:imagedata r:id="rId2882" o:title=""/>
            </v:shape>
            <v:shape style="position:absolute;left:3317;top:1544;width:388;height:126" type="#_x0000_t75" stroked="false">
              <v:imagedata r:id="rId2883" o:title=""/>
            </v:shape>
            <v:shape style="position:absolute;left:3204;top:1684;width:503;height:126" type="#_x0000_t75" stroked="false">
              <v:imagedata r:id="rId2884" o:title=""/>
            </v:shape>
            <v:shape style="position:absolute;left:3245;top:1824;width:461;height:126" type="#_x0000_t75" stroked="false">
              <v:imagedata r:id="rId2885" o:title=""/>
            </v:shape>
            <v:shape style="position:absolute;left:3317;top:1964;width:388;height:126" type="#_x0000_t75" stroked="false">
              <v:imagedata r:id="rId2886" o:title=""/>
            </v:shape>
            <v:shape style="position:absolute;left:3245;top:2104;width:461;height:126" type="#_x0000_t75" stroked="false">
              <v:imagedata r:id="rId2887" o:title=""/>
            </v:shape>
            <v:shape style="position:absolute;left:3281;top:2524;width:424;height:126" type="#_x0000_t75" stroked="false">
              <v:imagedata r:id="rId2888" o:title=""/>
            </v:shape>
            <v:shape style="position:absolute;left:3317;top:2659;width:388;height:126" type="#_x0000_t75" stroked="false">
              <v:imagedata r:id="rId2889" o:title=""/>
            </v:shape>
            <v:shape style="position:absolute;left:3317;top:2803;width:388;height:126" type="#_x0000_t75" stroked="false">
              <v:imagedata r:id="rId2890" o:title=""/>
            </v:shape>
            <v:shape style="position:absolute;left:3281;top:2943;width:424;height:126" type="#_x0000_t75" stroked="false">
              <v:imagedata r:id="rId2891" o:title=""/>
            </v:shape>
            <v:shape style="position:absolute;left:3317;top:3083;width:388;height:126" type="#_x0000_t75" stroked="false">
              <v:imagedata r:id="rId2892" o:title=""/>
            </v:shape>
            <v:shape style="position:absolute;left:3317;top:3223;width:388;height:126" type="#_x0000_t75" stroked="false">
              <v:imagedata r:id="rId2893" o:title=""/>
            </v:shape>
            <v:shape style="position:absolute;left:3126;top:3363;width:581;height:126" type="#_x0000_t75" stroked="false">
              <v:imagedata r:id="rId2894" o:title=""/>
            </v:shape>
            <v:shape style="position:absolute;left:3174;top:3503;width:533;height:126" type="#_x0000_t75" stroked="false">
              <v:imagedata r:id="rId2895" o:title=""/>
            </v:shape>
            <v:shape style="position:absolute;left:3245;top:3643;width:461;height:126" type="#_x0000_t75" stroked="false">
              <v:imagedata r:id="rId2896" o:title=""/>
            </v:shape>
            <v:shape style="position:absolute;left:3359;top:3923;width:344;height:126" type="#_x0000_t75" stroked="false">
              <v:imagedata r:id="rId2897" o:title=""/>
            </v:shape>
            <v:shape style="position:absolute;left:3281;top:4058;width:424;height:126" type="#_x0000_t75" stroked="false">
              <v:imagedata r:id="rId2898" o:title=""/>
            </v:shape>
            <v:line style="position:absolute" from="3661,277" to="3661,4196" stroked="true" strokeweight=".298660pt" strokecolor="#231f20">
              <v:stroke dashstyle="solid"/>
            </v:line>
            <v:line style="position:absolute" from="3661,275" to="3661,4198" stroked="true" strokeweight=".298660pt" strokecolor="#231f20">
              <v:stroke dashstyle="solid"/>
            </v:line>
            <v:shape style="position:absolute;left:3981;top:424;width:424;height:126" type="#_x0000_t75" stroked="false">
              <v:imagedata r:id="rId2899" o:title=""/>
            </v:shape>
            <v:shape style="position:absolute;left:3981;top:564;width:424;height:126" type="#_x0000_t75" stroked="false">
              <v:imagedata r:id="rId2900" o:title=""/>
            </v:shape>
            <v:shape style="position:absolute;left:4016;top:704;width:388;height:126" type="#_x0000_t75" stroked="false">
              <v:imagedata r:id="rId2901" o:title=""/>
            </v:shape>
            <v:shape style="position:absolute;left:4016;top:844;width:388;height:126" type="#_x0000_t75" stroked="false">
              <v:imagedata r:id="rId2902" o:title=""/>
            </v:shape>
            <v:shape style="position:absolute;left:4016;top:984;width:388;height:126" type="#_x0000_t75" stroked="false">
              <v:imagedata r:id="rId2903" o:title=""/>
            </v:shape>
            <v:shape style="position:absolute;left:4059;top:1124;width:344;height:126" type="#_x0000_t75" stroked="false">
              <v:imagedata r:id="rId2904" o:title=""/>
            </v:shape>
            <v:shape style="position:absolute;left:4088;top:1264;width:314;height:126" type="#_x0000_t75" stroked="false">
              <v:imagedata r:id="rId2905" o:title=""/>
            </v:shape>
            <v:shape style="position:absolute;left:4016;top:1404;width:388;height:126" type="#_x0000_t75" stroked="false">
              <v:imagedata r:id="rId2906" o:title=""/>
            </v:shape>
            <v:shape style="position:absolute;left:4016;top:1544;width:388;height:126" type="#_x0000_t75" stroked="false">
              <v:imagedata r:id="rId2907" o:title=""/>
            </v:shape>
            <v:shape style="position:absolute;left:3903;top:1684;width:503;height:126" type="#_x0000_t75" stroked="false">
              <v:imagedata r:id="rId2908" o:title=""/>
            </v:shape>
            <v:shape style="position:absolute;left:3945;top:1824;width:461;height:126" type="#_x0000_t75" stroked="false">
              <v:imagedata r:id="rId2909" o:title=""/>
            </v:shape>
            <v:shape style="position:absolute;left:4016;top:1964;width:388;height:126" type="#_x0000_t75" stroked="false">
              <v:imagedata r:id="rId2910" o:title=""/>
            </v:shape>
            <v:shape style="position:absolute;left:3945;top:2104;width:461;height:126" type="#_x0000_t75" stroked="false">
              <v:imagedata r:id="rId2911" o:title=""/>
            </v:shape>
            <v:shape style="position:absolute;left:3981;top:2524;width:424;height:126" type="#_x0000_t75" stroked="false">
              <v:imagedata r:id="rId2912" o:title=""/>
            </v:shape>
            <v:shape style="position:absolute;left:4016;top:2659;width:388;height:126" type="#_x0000_t75" stroked="false">
              <v:imagedata r:id="rId2913" o:title=""/>
            </v:shape>
            <v:shape style="position:absolute;left:4016;top:2803;width:388;height:126" type="#_x0000_t75" stroked="false">
              <v:imagedata r:id="rId2914" o:title=""/>
            </v:shape>
            <v:shape style="position:absolute;left:3981;top:2943;width:424;height:126" type="#_x0000_t75" stroked="false">
              <v:imagedata r:id="rId2915" o:title=""/>
            </v:shape>
            <v:shape style="position:absolute;left:4016;top:3083;width:388;height:126" type="#_x0000_t75" stroked="false">
              <v:imagedata r:id="rId2916" o:title=""/>
            </v:shape>
            <v:shape style="position:absolute;left:4016;top:3223;width:388;height:126" type="#_x0000_t75" stroked="false">
              <v:imagedata r:id="rId2917" o:title=""/>
            </v:shape>
            <v:shape style="position:absolute;left:3825;top:3363;width:581;height:126" type="#_x0000_t75" stroked="false">
              <v:imagedata r:id="rId2918" o:title=""/>
            </v:shape>
            <v:shape style="position:absolute;left:3873;top:3503;width:533;height:126" type="#_x0000_t75" stroked="false">
              <v:imagedata r:id="rId2919" o:title=""/>
            </v:shape>
            <v:shape style="position:absolute;left:3945;top:3643;width:461;height:126" type="#_x0000_t75" stroked="false">
              <v:imagedata r:id="rId2920" o:title=""/>
            </v:shape>
            <v:shape style="position:absolute;left:4059;top:3918;width:344;height:126" type="#_x0000_t75" stroked="false">
              <v:imagedata r:id="rId2921" o:title=""/>
            </v:shape>
            <v:shape style="position:absolute;left:3981;top:4058;width:424;height:126" type="#_x0000_t75" stroked="false">
              <v:imagedata r:id="rId2922" o:title=""/>
            </v:shape>
            <v:line style="position:absolute" from="4361,277" to="4361,4196" stroked="true" strokeweight=".298660pt" strokecolor="#231f20">
              <v:stroke dashstyle="solid"/>
            </v:line>
            <v:line style="position:absolute" from="4361,275" to="4361,4198" stroked="true" strokeweight=".298660pt" strokecolor="#231f20">
              <v:stroke dashstyle="solid"/>
            </v:line>
            <v:shape style="position:absolute;left:4680;top:424;width:424;height:126" type="#_x0000_t75" stroked="false">
              <v:imagedata r:id="rId2923" o:title=""/>
            </v:shape>
            <v:shape style="position:absolute;left:4680;top:564;width:424;height:126" type="#_x0000_t75" stroked="false">
              <v:imagedata r:id="rId2924" o:title=""/>
            </v:shape>
            <v:shape style="position:absolute;left:4716;top:704;width:388;height:126" type="#_x0000_t75" stroked="false">
              <v:imagedata r:id="rId2925" o:title=""/>
            </v:shape>
            <v:shape style="position:absolute;left:4716;top:844;width:388;height:126" type="#_x0000_t75" stroked="false">
              <v:imagedata r:id="rId2926" o:title=""/>
            </v:shape>
            <v:shape style="position:absolute;left:4716;top:984;width:388;height:126" type="#_x0000_t75" stroked="false">
              <v:imagedata r:id="rId2927" o:title=""/>
            </v:shape>
            <v:shape style="position:absolute;left:4758;top:1124;width:344;height:126" type="#_x0000_t75" stroked="false">
              <v:imagedata r:id="rId2928" o:title=""/>
            </v:shape>
            <v:shape style="position:absolute;left:4788;top:1264;width:314;height:126" type="#_x0000_t75" stroked="false">
              <v:imagedata r:id="rId2929" o:title=""/>
            </v:shape>
            <v:shape style="position:absolute;left:4716;top:1404;width:388;height:126" type="#_x0000_t75" stroked="false">
              <v:imagedata r:id="rId2930" o:title=""/>
            </v:shape>
            <v:shape style="position:absolute;left:4788;top:1544;width:314;height:126" type="#_x0000_t75" stroked="false">
              <v:imagedata r:id="rId2931" o:title=""/>
            </v:shape>
            <v:shape style="position:absolute;left:4602;top:1684;width:503;height:126" type="#_x0000_t75" stroked="false">
              <v:imagedata r:id="rId2932" o:title=""/>
            </v:shape>
            <v:shape style="position:absolute;left:4644;top:1824;width:461;height:126" type="#_x0000_t75" stroked="false">
              <v:imagedata r:id="rId2933" o:title=""/>
            </v:shape>
            <v:shape style="position:absolute;left:4716;top:1964;width:388;height:126" type="#_x0000_t75" stroked="false">
              <v:imagedata r:id="rId2934" o:title=""/>
            </v:shape>
            <v:shape style="position:absolute;left:4644;top:2104;width:461;height:126" type="#_x0000_t75" stroked="false">
              <v:imagedata r:id="rId2935" o:title=""/>
            </v:shape>
            <v:shape style="position:absolute;left:4680;top:2524;width:424;height:126" type="#_x0000_t75" stroked="false">
              <v:imagedata r:id="rId2936" o:title=""/>
            </v:shape>
            <v:shape style="position:absolute;left:4716;top:2659;width:388;height:126" type="#_x0000_t75" stroked="false">
              <v:imagedata r:id="rId2937" o:title=""/>
            </v:shape>
            <v:shape style="position:absolute;left:4716;top:2803;width:388;height:126" type="#_x0000_t75" stroked="false">
              <v:imagedata r:id="rId2938" o:title=""/>
            </v:shape>
            <v:shape style="position:absolute;left:4680;top:2943;width:424;height:126" type="#_x0000_t75" stroked="false">
              <v:imagedata r:id="rId2939" o:title=""/>
            </v:shape>
            <v:shape style="position:absolute;left:4716;top:3083;width:388;height:126" type="#_x0000_t75" stroked="false">
              <v:imagedata r:id="rId2940" o:title=""/>
            </v:shape>
            <v:shape style="position:absolute;left:4716;top:3223;width:388;height:126" type="#_x0000_t75" stroked="false">
              <v:imagedata r:id="rId2941" o:title=""/>
            </v:shape>
            <v:shape style="position:absolute;left:4525;top:3363;width:581;height:126" type="#_x0000_t75" stroked="false">
              <v:imagedata r:id="rId2942" o:title=""/>
            </v:shape>
            <v:shape style="position:absolute;left:4573;top:3503;width:533;height:126" type="#_x0000_t75" stroked="false">
              <v:imagedata r:id="rId2943" o:title=""/>
            </v:shape>
            <v:shape style="position:absolute;left:4644;top:3643;width:461;height:126" type="#_x0000_t75" stroked="false">
              <v:imagedata r:id="rId2944" o:title=""/>
            </v:shape>
            <v:shape style="position:absolute;left:4758;top:3923;width:344;height:126" type="#_x0000_t75" stroked="false">
              <v:imagedata r:id="rId2945" o:title=""/>
            </v:shape>
            <v:shape style="position:absolute;left:4680;top:4058;width:424;height:126" type="#_x0000_t75" stroked="false">
              <v:imagedata r:id="rId2946" o:title=""/>
            </v:shape>
            <v:line style="position:absolute" from="5060,277" to="5060,4196" stroked="true" strokeweight=".298660pt" strokecolor="#231f20">
              <v:stroke dashstyle="solid"/>
            </v:line>
            <v:line style="position:absolute" from="5060,275" to="5060,4198" stroked="true" strokeweight=".298660pt" strokecolor="#231f20">
              <v:stroke dashstyle="solid"/>
            </v:line>
            <v:shape style="position:absolute;left:6079;top:424;width:424;height:126" type="#_x0000_t75" stroked="false">
              <v:imagedata r:id="rId2947" o:title=""/>
            </v:shape>
            <v:shape style="position:absolute;left:6079;top:564;width:424;height:126" type="#_x0000_t75" stroked="false">
              <v:imagedata r:id="rId2948" o:title=""/>
            </v:shape>
            <v:shape style="position:absolute;left:6115;top:704;width:388;height:126" type="#_x0000_t75" stroked="false">
              <v:imagedata r:id="rId2949" o:title=""/>
            </v:shape>
            <v:shape style="position:absolute;left:6115;top:844;width:388;height:126" type="#_x0000_t75" stroked="false">
              <v:imagedata r:id="rId2950" o:title=""/>
            </v:shape>
            <v:shape style="position:absolute;left:6115;top:984;width:388;height:126" type="#_x0000_t75" stroked="false">
              <v:imagedata r:id="rId2951" o:title=""/>
            </v:shape>
            <v:shape style="position:absolute;left:6157;top:1124;width:344;height:126" type="#_x0000_t75" stroked="false">
              <v:imagedata r:id="rId2952" o:title=""/>
            </v:shape>
            <v:shape style="position:absolute;left:6187;top:1264;width:314;height:126" type="#_x0000_t75" stroked="false">
              <v:imagedata r:id="rId2953" o:title=""/>
            </v:shape>
            <v:shape style="position:absolute;left:6187;top:1404;width:314;height:126" type="#_x0000_t75" stroked="false">
              <v:imagedata r:id="rId2954" o:title=""/>
            </v:shape>
            <v:shape style="position:absolute;left:6187;top:1544;width:314;height:126" type="#_x0000_t75" stroked="false">
              <v:imagedata r:id="rId2955" o:title=""/>
            </v:shape>
            <v:shape style="position:absolute;left:6001;top:1684;width:503;height:126" type="#_x0000_t75" stroked="false">
              <v:imagedata r:id="rId2956" o:title=""/>
            </v:shape>
            <v:shape style="position:absolute;left:6043;top:1824;width:461;height:126" type="#_x0000_t75" stroked="false">
              <v:imagedata r:id="rId2957" o:title=""/>
            </v:shape>
            <v:shape style="position:absolute;left:6115;top:1964;width:388;height:126" type="#_x0000_t75" stroked="false">
              <v:imagedata r:id="rId2958" o:title=""/>
            </v:shape>
            <v:shape style="position:absolute;left:6043;top:2104;width:461;height:126" type="#_x0000_t75" stroked="false">
              <v:imagedata r:id="rId2959" o:title=""/>
            </v:shape>
            <v:shape style="position:absolute;left:6079;top:2524;width:424;height:126" type="#_x0000_t75" stroked="false">
              <v:imagedata r:id="rId2960" o:title=""/>
            </v:shape>
            <v:shape style="position:absolute;left:6115;top:2659;width:388;height:126" type="#_x0000_t75" stroked="false">
              <v:imagedata r:id="rId2961" o:title=""/>
            </v:shape>
            <v:shape style="position:absolute;left:6115;top:2803;width:388;height:126" type="#_x0000_t75" stroked="false">
              <v:imagedata r:id="rId2962" o:title=""/>
            </v:shape>
            <v:shape style="position:absolute;left:6079;top:2943;width:424;height:126" type="#_x0000_t75" stroked="false">
              <v:imagedata r:id="rId2963" o:title=""/>
            </v:shape>
            <v:shape style="position:absolute;left:6115;top:3083;width:388;height:126" type="#_x0000_t75" stroked="false">
              <v:imagedata r:id="rId2964" o:title=""/>
            </v:shape>
            <v:shape style="position:absolute;left:6115;top:3223;width:388;height:126" type="#_x0000_t75" stroked="false">
              <v:imagedata r:id="rId2965" o:title=""/>
            </v:shape>
            <v:shape style="position:absolute;left:5923;top:3363;width:581;height:126" type="#_x0000_t75" stroked="false">
              <v:imagedata r:id="rId2966" o:title=""/>
            </v:shape>
            <v:shape style="position:absolute;left:5971;top:3503;width:533;height:126" type="#_x0000_t75" stroked="false">
              <v:imagedata r:id="rId2967" o:title=""/>
            </v:shape>
            <v:shape style="position:absolute;left:6043;top:3643;width:461;height:126" type="#_x0000_t75" stroked="false">
              <v:imagedata r:id="rId2968" o:title=""/>
            </v:shape>
            <v:shape style="position:absolute;left:6157;top:3923;width:344;height:126" type="#_x0000_t75" stroked="false">
              <v:imagedata r:id="rId2969" o:title=""/>
            </v:shape>
            <v:shape style="position:absolute;left:6079;top:4058;width:424;height:126" type="#_x0000_t75" stroked="false">
              <v:imagedata r:id="rId2970" o:title=""/>
            </v:shape>
            <v:line style="position:absolute" from="6459,277" to="6459,4196" stroked="true" strokeweight=".298660pt" strokecolor="#231f20">
              <v:stroke dashstyle="solid"/>
            </v:line>
            <v:line style="position:absolute" from="6459,275" to="6459,4198" stroked="true" strokeweight=".298660pt" strokecolor="#231f20">
              <v:stroke dashstyle="solid"/>
            </v:line>
            <v:shape style="position:absolute;left:6856;top:424;width:344;height:126" type="#_x0000_t75" stroked="false">
              <v:imagedata r:id="rId2971" o:title=""/>
            </v:shape>
            <v:shape style="position:absolute;left:6778;top:564;width:424;height:126" type="#_x0000_t75" stroked="false">
              <v:imagedata r:id="rId2972" o:title=""/>
            </v:shape>
            <v:shape style="position:absolute;left:6814;top:704;width:388;height:126" type="#_x0000_t75" stroked="false">
              <v:imagedata r:id="rId2973" o:title=""/>
            </v:shape>
            <v:shape style="position:absolute;left:6814;top:844;width:388;height:126" type="#_x0000_t75" stroked="false">
              <v:imagedata r:id="rId2974" o:title=""/>
            </v:shape>
            <v:shape style="position:absolute;left:6814;top:984;width:388;height:126" type="#_x0000_t75" stroked="false">
              <v:imagedata r:id="rId2975" o:title=""/>
            </v:shape>
            <v:shape style="position:absolute;left:6856;top:1124;width:344;height:126" type="#_x0000_t75" stroked="false">
              <v:imagedata r:id="rId2976" o:title=""/>
            </v:shape>
            <v:shape style="position:absolute;left:6886;top:1264;width:314;height:126" type="#_x0000_t75" stroked="false">
              <v:imagedata r:id="rId2977" o:title=""/>
            </v:shape>
            <v:shape style="position:absolute;left:6886;top:1404;width:314;height:126" type="#_x0000_t75" stroked="false">
              <v:imagedata r:id="rId2978" o:title=""/>
            </v:shape>
            <v:shape style="position:absolute;left:6886;top:1544;width:314;height:126" type="#_x0000_t75" stroked="false">
              <v:imagedata r:id="rId2979" o:title=""/>
            </v:shape>
            <v:shape style="position:absolute;left:6700;top:1684;width:503;height:126" type="#_x0000_t75" stroked="false">
              <v:imagedata r:id="rId2980" o:title=""/>
            </v:shape>
            <v:shape style="position:absolute;left:6742;top:1824;width:461;height:126" type="#_x0000_t75" stroked="false">
              <v:imagedata r:id="rId2981" o:title=""/>
            </v:shape>
            <v:shape style="position:absolute;left:6814;top:1964;width:388;height:126" type="#_x0000_t75" stroked="false">
              <v:imagedata r:id="rId2982" o:title=""/>
            </v:shape>
            <v:shape style="position:absolute;left:6742;top:2104;width:461;height:126" type="#_x0000_t75" stroked="false">
              <v:imagedata r:id="rId2983" o:title=""/>
            </v:shape>
            <v:shape style="position:absolute;left:6700;top:2524;width:503;height:126" type="#_x0000_t75" stroked="false">
              <v:imagedata r:id="rId2984" o:title=""/>
            </v:shape>
            <v:shape style="position:absolute;left:6814;top:2659;width:388;height:126" type="#_x0000_t75" stroked="false">
              <v:imagedata r:id="rId2985" o:title=""/>
            </v:shape>
            <v:shape style="position:absolute;left:6814;top:2803;width:388;height:126" type="#_x0000_t75" stroked="false">
              <v:imagedata r:id="rId2986" o:title=""/>
            </v:shape>
            <v:shape style="position:absolute;left:6778;top:2943;width:424;height:126" type="#_x0000_t75" stroked="false">
              <v:imagedata r:id="rId2987" o:title=""/>
            </v:shape>
            <v:shape style="position:absolute;left:6814;top:3083;width:388;height:126" type="#_x0000_t75" stroked="false">
              <v:imagedata r:id="rId2988" o:title=""/>
            </v:shape>
            <v:shape style="position:absolute;left:6814;top:3223;width:388;height:126" type="#_x0000_t75" stroked="false">
              <v:imagedata r:id="rId2989" o:title=""/>
            </v:shape>
            <v:shape style="position:absolute;left:6623;top:3363;width:581;height:126" type="#_x0000_t75" stroked="false">
              <v:imagedata r:id="rId2990" o:title=""/>
            </v:shape>
            <v:shape style="position:absolute;left:6671;top:3503;width:533;height:126" type="#_x0000_t75" stroked="false">
              <v:imagedata r:id="rId2991" o:title=""/>
            </v:shape>
            <v:shape style="position:absolute;left:6742;top:3643;width:461;height:126" type="#_x0000_t75" stroked="false">
              <v:imagedata r:id="rId2992" o:title=""/>
            </v:shape>
            <v:shape style="position:absolute;left:6856;top:3923;width:344;height:126" type="#_x0000_t75" stroked="false">
              <v:imagedata r:id="rId2993" o:title=""/>
            </v:shape>
            <v:shape style="position:absolute;left:6778;top:4058;width:424;height:126" type="#_x0000_t75" stroked="false">
              <v:imagedata r:id="rId2994" o:title=""/>
            </v:shape>
            <v:line style="position:absolute" from="7159,277" to="7159,4196" stroked="true" strokeweight=".298660pt" strokecolor="#231f20">
              <v:stroke dashstyle="solid"/>
            </v:line>
            <v:line style="position:absolute" from="7159,275" to="7159,4198" stroked="true" strokeweight=".298660pt" strokecolor="#231f20">
              <v:stroke dashstyle="solid"/>
            </v:line>
            <v:line style="position:absolute" from="2968,138" to="7858,138" stroked="true" strokeweight=".241012pt" strokecolor="#ffffff">
              <v:stroke dashstyle="solid"/>
            </v:line>
            <v:line style="position:absolute" from="2965,138" to="7861,138" stroked="true" strokeweight=".24053pt" strokecolor="#ffffff">
              <v:stroke dashstyle="solid"/>
            </v:line>
            <v:line style="position:absolute" from="7165,277" to="7852,277" stroked="true" strokeweight=".241012pt" strokecolor="#ffffff">
              <v:stroke dashstyle="solid"/>
            </v:line>
            <v:line style="position:absolute" from="7162,277" to="7855,277" stroked="true" strokeweight=".241012pt" strokecolor="#ffffff">
              <v:stroke dashstyle="solid"/>
            </v:line>
            <v:line style="position:absolute" from="9,4196" to="7858,4196" stroked="true" strokeweight=".241012pt" strokecolor="#231f20">
              <v:stroke dashstyle="solid"/>
            </v:line>
            <v:line style="position:absolute" from="6,4196" to="7861,4196" stroked="true" strokeweight=".238602pt" strokecolor="#231f20">
              <v:stroke dashstyle="solid"/>
            </v:line>
          </v:group>
        </w:pict>
      </w:r>
      <w:r>
        <w:rPr/>
      </w:r>
    </w:p>
    <w:p>
      <w:pPr>
        <w:spacing w:before="27"/>
        <w:ind w:left="0" w:right="2110" w:firstLine="0"/>
        <w:jc w:val="right"/>
        <w:rPr>
          <w:i/>
          <w:sz w:val="12"/>
        </w:rPr>
      </w:pPr>
      <w:r>
        <w:rPr/>
        <w:pict>
          <v:line style="position:absolute;mso-position-horizontal-relative:page;mso-position-vertical-relative:paragraph;z-index:36776;mso-wrap-distance-left:0;mso-wrap-distance-right:0" from="99.398804pt,10.336792pt" to="489.644804pt,10.336792pt" stroked="true" strokeweight="1pt" strokecolor="#001f5f">
            <v:stroke dashstyle="solid"/>
            <w10:wrap type="topAndBottom"/>
          </v:line>
        </w:pict>
      </w:r>
      <w:r>
        <w:rPr>
          <w:i/>
          <w:color w:val="231F20"/>
          <w:w w:val="105"/>
          <w:sz w:val="12"/>
        </w:rPr>
        <w:t>Sumber: LBU Bank Indonesia, diolah</w:t>
      </w:r>
    </w:p>
    <w:p>
      <w:pPr>
        <w:spacing w:after="0"/>
        <w:jc w:val="right"/>
        <w:rPr>
          <w:sz w:val="12"/>
        </w:rPr>
        <w:sectPr>
          <w:type w:val="continuous"/>
          <w:pgSz w:w="11910" w:h="15880"/>
          <w:pgMar w:top="740" w:bottom="280" w:left="0" w:right="0"/>
        </w:sectPr>
      </w:pPr>
    </w:p>
    <w:p>
      <w:pPr>
        <w:pStyle w:val="Heading9"/>
        <w:numPr>
          <w:ilvl w:val="2"/>
          <w:numId w:val="31"/>
        </w:numPr>
        <w:tabs>
          <w:tab w:pos="1690" w:val="left" w:leader="none"/>
        </w:tabs>
        <w:spacing w:line="240" w:lineRule="auto" w:before="86" w:after="0"/>
        <w:ind w:left="1689" w:right="0" w:hanging="556"/>
        <w:jc w:val="left"/>
      </w:pPr>
      <w:bookmarkStart w:name="_TOC_250003" w:id="9"/>
      <w:r>
        <w:rPr>
          <w:color w:val="001D4C"/>
          <w:w w:val="115"/>
        </w:rPr>
        <w:t>Bank</w:t>
      </w:r>
      <w:r>
        <w:rPr>
          <w:color w:val="001D4C"/>
          <w:spacing w:val="2"/>
          <w:w w:val="115"/>
        </w:rPr>
        <w:t> </w:t>
      </w:r>
      <w:bookmarkEnd w:id="9"/>
      <w:r>
        <w:rPr>
          <w:color w:val="001D4C"/>
          <w:w w:val="115"/>
        </w:rPr>
        <w:t>Syariah</w:t>
      </w:r>
    </w:p>
    <w:p>
      <w:pPr>
        <w:pStyle w:val="BodyText"/>
        <w:spacing w:before="10"/>
        <w:rPr>
          <w:b/>
          <w:sz w:val="26"/>
        </w:rPr>
      </w:pPr>
    </w:p>
    <w:p>
      <w:pPr>
        <w:pStyle w:val="BodyText"/>
        <w:spacing w:line="280" w:lineRule="auto"/>
        <w:ind w:left="1133"/>
        <w:jc w:val="both"/>
      </w:pPr>
      <w:r>
        <w:rPr>
          <w:color w:val="231F20"/>
          <w:w w:val="105"/>
        </w:rPr>
        <w:t>Kinerja Bank Syariah di Provinsi Bali pada triwulan    III 2018 dari sisi penyaluran kredit mengalami perbaikan, namun penghimpunan dana dan kualitas kredit menunjukkan penurunan. Aset bank </w:t>
      </w:r>
      <w:r>
        <w:rPr>
          <w:color w:val="231F20"/>
          <w:spacing w:val="-3"/>
          <w:w w:val="105"/>
        </w:rPr>
        <w:t>syariah </w:t>
      </w:r>
      <w:r>
        <w:rPr>
          <w:color w:val="231F20"/>
          <w:w w:val="105"/>
        </w:rPr>
        <w:t>pada triwulan laporan terkontraksi -2,55% </w:t>
      </w:r>
      <w:r>
        <w:rPr>
          <w:color w:val="231F20"/>
          <w:spacing w:val="-3"/>
          <w:w w:val="105"/>
        </w:rPr>
        <w:t>(yoy), </w:t>
      </w:r>
      <w:r>
        <w:rPr>
          <w:color w:val="231F20"/>
          <w:w w:val="105"/>
        </w:rPr>
        <w:t>lebih dalam dibanding triwulan lalu yang</w:t>
      </w:r>
      <w:r>
        <w:rPr>
          <w:color w:val="231F20"/>
          <w:spacing w:val="-11"/>
          <w:w w:val="105"/>
        </w:rPr>
        <w:t> </w:t>
      </w:r>
      <w:r>
        <w:rPr>
          <w:color w:val="231F20"/>
          <w:w w:val="105"/>
        </w:rPr>
        <w:t>kontraksi</w:t>
      </w:r>
    </w:p>
    <w:p>
      <w:pPr>
        <w:pStyle w:val="BodyText"/>
        <w:spacing w:line="280" w:lineRule="auto" w:before="2"/>
        <w:ind w:left="1133"/>
        <w:jc w:val="both"/>
      </w:pPr>
      <w:r>
        <w:rPr>
          <w:color w:val="231F20"/>
          <w:w w:val="105"/>
        </w:rPr>
        <w:t>-1,09% (yoy). Penghimpunan dana Bank Syariah </w:t>
      </w:r>
      <w:r>
        <w:rPr>
          <w:color w:val="231F20"/>
          <w:spacing w:val="-4"/>
          <w:w w:val="105"/>
        </w:rPr>
        <w:t>pada </w:t>
      </w:r>
      <w:r>
        <w:rPr>
          <w:color w:val="231F20"/>
          <w:w w:val="105"/>
        </w:rPr>
        <w:t>triwulan berjalan juga tumbuh melambat </w:t>
      </w:r>
      <w:r>
        <w:rPr>
          <w:color w:val="231F20"/>
          <w:spacing w:val="-3"/>
          <w:w w:val="105"/>
        </w:rPr>
        <w:t>menjadi </w:t>
      </w:r>
      <w:r>
        <w:rPr>
          <w:color w:val="231F20"/>
          <w:w w:val="105"/>
        </w:rPr>
        <w:t>21,16% (yoy) dari triwulan lalu yang tumbuh 26,70% (yoy). Perlambatan DPK Bank Syariah ini disebabkan oleh perlambatan penghimpunan  dana  investasi dan konsumsi walaupun tertahan oleh akselerasi penghimpunan dana untuk modal</w:t>
      </w:r>
      <w:r>
        <w:rPr>
          <w:color w:val="231F20"/>
          <w:spacing w:val="30"/>
          <w:w w:val="105"/>
        </w:rPr>
        <w:t> </w:t>
      </w:r>
      <w:r>
        <w:rPr>
          <w:color w:val="231F20"/>
          <w:w w:val="105"/>
        </w:rPr>
        <w:t>kerja.</w:t>
      </w:r>
    </w:p>
    <w:p>
      <w:pPr>
        <w:pStyle w:val="BodyText"/>
        <w:spacing w:before="8"/>
        <w:rPr>
          <w:sz w:val="23"/>
        </w:rPr>
      </w:pPr>
    </w:p>
    <w:p>
      <w:pPr>
        <w:pStyle w:val="BodyText"/>
        <w:spacing w:line="280" w:lineRule="auto"/>
        <w:ind w:left="1133"/>
        <w:jc w:val="both"/>
      </w:pPr>
      <w:r>
        <w:rPr>
          <w:color w:val="231F20"/>
          <w:w w:val="105"/>
        </w:rPr>
        <w:t>Sementara itu, penyaluran kredit Bank </w:t>
      </w:r>
      <w:r>
        <w:rPr>
          <w:color w:val="231F20"/>
          <w:spacing w:val="-3"/>
          <w:w w:val="105"/>
        </w:rPr>
        <w:t>Syariah </w:t>
      </w:r>
      <w:r>
        <w:rPr>
          <w:color w:val="231F20"/>
          <w:w w:val="105"/>
        </w:rPr>
        <w:t>mengalami perbaikan walaupun masih </w:t>
      </w:r>
      <w:r>
        <w:rPr>
          <w:color w:val="231F20"/>
          <w:spacing w:val="-2"/>
          <w:w w:val="105"/>
        </w:rPr>
        <w:t>terkontraksi </w:t>
      </w:r>
      <w:r>
        <w:rPr>
          <w:color w:val="231F20"/>
          <w:w w:val="105"/>
        </w:rPr>
        <w:t>dari -14,03% pada triwulan II 2018 menjadi -8,71% (yoy), terutama didorong oleh akselerasi </w:t>
      </w:r>
      <w:r>
        <w:rPr>
          <w:color w:val="231F20"/>
          <w:spacing w:val="-4"/>
          <w:w w:val="105"/>
        </w:rPr>
        <w:t>kredit </w:t>
      </w:r>
      <w:r>
        <w:rPr>
          <w:color w:val="231F20"/>
          <w:w w:val="105"/>
        </w:rPr>
        <w:t>konsumsi di tengah perbaikan kredit modal kerja </w:t>
      </w:r>
      <w:r>
        <w:rPr>
          <w:color w:val="231F20"/>
          <w:spacing w:val="-6"/>
          <w:w w:val="105"/>
        </w:rPr>
        <w:t>dan </w:t>
      </w:r>
      <w:r>
        <w:rPr>
          <w:color w:val="231F20"/>
          <w:w w:val="105"/>
        </w:rPr>
        <w:t>terkontraksinya kredit investasi. Dari sisi risiko </w:t>
      </w:r>
      <w:r>
        <w:rPr>
          <w:color w:val="231F20"/>
          <w:spacing w:val="-4"/>
          <w:w w:val="105"/>
        </w:rPr>
        <w:t>kredit, </w:t>
      </w:r>
      <w:r>
        <w:rPr>
          <w:color w:val="231F20"/>
          <w:w w:val="105"/>
        </w:rPr>
        <w:t>terjadi</w:t>
      </w:r>
      <w:r>
        <w:rPr>
          <w:color w:val="231F20"/>
          <w:spacing w:val="-12"/>
          <w:w w:val="105"/>
        </w:rPr>
        <w:t> </w:t>
      </w:r>
      <w:r>
        <w:rPr>
          <w:color w:val="231F20"/>
          <w:w w:val="105"/>
        </w:rPr>
        <w:t>penurunan</w:t>
      </w:r>
      <w:r>
        <w:rPr>
          <w:color w:val="231F20"/>
          <w:spacing w:val="-12"/>
          <w:w w:val="105"/>
        </w:rPr>
        <w:t> </w:t>
      </w:r>
      <w:r>
        <w:rPr>
          <w:color w:val="231F20"/>
          <w:w w:val="105"/>
        </w:rPr>
        <w:t>kualitas</w:t>
      </w:r>
      <w:r>
        <w:rPr>
          <w:color w:val="231F20"/>
          <w:spacing w:val="-11"/>
          <w:w w:val="105"/>
        </w:rPr>
        <w:t> </w:t>
      </w:r>
      <w:r>
        <w:rPr>
          <w:color w:val="231F20"/>
          <w:w w:val="105"/>
        </w:rPr>
        <w:t>kredit</w:t>
      </w:r>
      <w:r>
        <w:rPr>
          <w:color w:val="231F20"/>
          <w:spacing w:val="-12"/>
          <w:w w:val="105"/>
        </w:rPr>
        <w:t> </w:t>
      </w:r>
      <w:r>
        <w:rPr>
          <w:color w:val="231F20"/>
          <w:w w:val="105"/>
        </w:rPr>
        <w:t>yang</w:t>
      </w:r>
      <w:r>
        <w:rPr>
          <w:color w:val="231F20"/>
          <w:spacing w:val="-12"/>
          <w:w w:val="105"/>
        </w:rPr>
        <w:t> </w:t>
      </w:r>
      <w:r>
        <w:rPr>
          <w:color w:val="231F20"/>
          <w:w w:val="105"/>
        </w:rPr>
        <w:t>tercermin</w:t>
      </w:r>
      <w:r>
        <w:rPr>
          <w:color w:val="231F20"/>
          <w:spacing w:val="-11"/>
          <w:w w:val="105"/>
        </w:rPr>
        <w:t> </w:t>
      </w:r>
      <w:r>
        <w:rPr>
          <w:color w:val="231F20"/>
          <w:spacing w:val="-4"/>
          <w:w w:val="105"/>
        </w:rPr>
        <w:t>pada </w:t>
      </w:r>
      <w:r>
        <w:rPr>
          <w:color w:val="231F20"/>
          <w:w w:val="105"/>
        </w:rPr>
        <w:t>peningkatan NPL dari 7,96% pada triwulan II </w:t>
      </w:r>
      <w:r>
        <w:rPr>
          <w:color w:val="231F20"/>
          <w:spacing w:val="-5"/>
          <w:w w:val="105"/>
        </w:rPr>
        <w:t>2018 </w:t>
      </w:r>
      <w:r>
        <w:rPr>
          <w:color w:val="231F20"/>
          <w:w w:val="105"/>
        </w:rPr>
        <w:t>menjadi</w:t>
      </w:r>
      <w:r>
        <w:rPr>
          <w:color w:val="231F20"/>
          <w:spacing w:val="8"/>
          <w:w w:val="105"/>
        </w:rPr>
        <w:t> </w:t>
      </w:r>
      <w:r>
        <w:rPr>
          <w:color w:val="231F20"/>
          <w:w w:val="105"/>
        </w:rPr>
        <w:t>8,05%.</w:t>
      </w:r>
    </w:p>
    <w:p>
      <w:pPr>
        <w:pStyle w:val="BodyText"/>
        <w:spacing w:before="8"/>
        <w:rPr>
          <w:sz w:val="23"/>
        </w:rPr>
      </w:pPr>
    </w:p>
    <w:p>
      <w:pPr>
        <w:pStyle w:val="Heading9"/>
        <w:numPr>
          <w:ilvl w:val="1"/>
          <w:numId w:val="32"/>
        </w:numPr>
        <w:tabs>
          <w:tab w:pos="1524" w:val="left" w:leader="none"/>
        </w:tabs>
        <w:spacing w:line="240" w:lineRule="auto" w:before="1" w:after="0"/>
        <w:ind w:left="1523" w:right="0" w:hanging="390"/>
        <w:jc w:val="left"/>
      </w:pPr>
      <w:bookmarkStart w:name="_TOC_250002" w:id="10"/>
      <w:r>
        <w:rPr>
          <w:color w:val="001D4C"/>
          <w:w w:val="115"/>
        </w:rPr>
        <w:t>AKSES</w:t>
      </w:r>
      <w:r>
        <w:rPr>
          <w:color w:val="001D4C"/>
          <w:spacing w:val="3"/>
          <w:w w:val="115"/>
        </w:rPr>
        <w:t> </w:t>
      </w:r>
      <w:bookmarkEnd w:id="10"/>
      <w:r>
        <w:rPr>
          <w:color w:val="001D4C"/>
          <w:w w:val="115"/>
        </w:rPr>
        <w:t>KEUANGAN</w:t>
      </w:r>
    </w:p>
    <w:p>
      <w:pPr>
        <w:pStyle w:val="BodyText"/>
        <w:spacing w:before="10"/>
        <w:rPr>
          <w:b/>
          <w:sz w:val="26"/>
        </w:rPr>
      </w:pPr>
    </w:p>
    <w:p>
      <w:pPr>
        <w:pStyle w:val="Heading9"/>
        <w:numPr>
          <w:ilvl w:val="2"/>
          <w:numId w:val="32"/>
        </w:numPr>
        <w:tabs>
          <w:tab w:pos="1690" w:val="left" w:leader="none"/>
        </w:tabs>
        <w:spacing w:line="240" w:lineRule="auto" w:before="0" w:after="0"/>
        <w:ind w:left="1689" w:right="0" w:hanging="556"/>
        <w:jc w:val="left"/>
      </w:pPr>
      <w:bookmarkStart w:name="_TOC_250001" w:id="11"/>
      <w:r>
        <w:rPr>
          <w:color w:val="001D4C"/>
          <w:w w:val="115"/>
        </w:rPr>
        <w:t>Akses Keuangan Kepada</w:t>
      </w:r>
      <w:r>
        <w:rPr>
          <w:color w:val="001D4C"/>
          <w:spacing w:val="6"/>
          <w:w w:val="115"/>
        </w:rPr>
        <w:t> </w:t>
      </w:r>
      <w:bookmarkEnd w:id="11"/>
      <w:r>
        <w:rPr>
          <w:color w:val="001D4C"/>
          <w:w w:val="115"/>
        </w:rPr>
        <w:t>UMKM</w:t>
      </w:r>
    </w:p>
    <w:p>
      <w:pPr>
        <w:pStyle w:val="BodyText"/>
        <w:spacing w:line="280" w:lineRule="auto" w:before="42"/>
        <w:ind w:left="1133"/>
        <w:jc w:val="both"/>
      </w:pPr>
      <w:r>
        <w:rPr>
          <w:color w:val="231F20"/>
          <w:w w:val="105"/>
        </w:rPr>
        <w:t>Sejalan</w:t>
      </w:r>
      <w:r>
        <w:rPr>
          <w:color w:val="231F20"/>
          <w:spacing w:val="-17"/>
          <w:w w:val="105"/>
        </w:rPr>
        <w:t> </w:t>
      </w:r>
      <w:r>
        <w:rPr>
          <w:color w:val="231F20"/>
          <w:w w:val="105"/>
        </w:rPr>
        <w:t>dengan</w:t>
      </w:r>
      <w:r>
        <w:rPr>
          <w:color w:val="231F20"/>
          <w:spacing w:val="-16"/>
          <w:w w:val="105"/>
        </w:rPr>
        <w:t> </w:t>
      </w:r>
      <w:r>
        <w:rPr>
          <w:color w:val="231F20"/>
          <w:w w:val="105"/>
        </w:rPr>
        <w:t>kinerja</w:t>
      </w:r>
      <w:r>
        <w:rPr>
          <w:color w:val="231F20"/>
          <w:spacing w:val="-16"/>
          <w:w w:val="105"/>
        </w:rPr>
        <w:t> </w:t>
      </w:r>
      <w:r>
        <w:rPr>
          <w:color w:val="231F20"/>
          <w:w w:val="105"/>
        </w:rPr>
        <w:t>kredit</w:t>
      </w:r>
      <w:r>
        <w:rPr>
          <w:color w:val="231F20"/>
          <w:spacing w:val="-16"/>
          <w:w w:val="105"/>
        </w:rPr>
        <w:t> </w:t>
      </w:r>
      <w:r>
        <w:rPr>
          <w:color w:val="231F20"/>
          <w:w w:val="105"/>
        </w:rPr>
        <w:t>korporasi,</w:t>
      </w:r>
      <w:r>
        <w:rPr>
          <w:color w:val="231F20"/>
          <w:spacing w:val="-16"/>
          <w:w w:val="105"/>
        </w:rPr>
        <w:t> </w:t>
      </w:r>
      <w:r>
        <w:rPr>
          <w:color w:val="231F20"/>
          <w:w w:val="105"/>
        </w:rPr>
        <w:t>pertumbuhan kredit UMKM pada triwulan III 2018 turut</w:t>
      </w:r>
      <w:r>
        <w:rPr>
          <w:color w:val="231F20"/>
          <w:spacing w:val="-17"/>
          <w:w w:val="105"/>
        </w:rPr>
        <w:t> </w:t>
      </w:r>
      <w:r>
        <w:rPr>
          <w:color w:val="231F20"/>
          <w:w w:val="105"/>
        </w:rPr>
        <w:t>mengalami</w:t>
      </w:r>
    </w:p>
    <w:p>
      <w:pPr>
        <w:pStyle w:val="BodyText"/>
        <w:spacing w:line="280" w:lineRule="auto" w:before="86"/>
        <w:ind w:left="526" w:right="1131"/>
        <w:jc w:val="both"/>
      </w:pPr>
      <w:r>
        <w:rPr/>
        <w:br w:type="column"/>
      </w:r>
      <w:r>
        <w:rPr>
          <w:color w:val="231F20"/>
          <w:w w:val="105"/>
        </w:rPr>
        <w:t>akselerasi, dari tumbuh 6,96% (yoy) pada triwulan    II 2018 menjadi 7,95% (yoy). Akselerasi penyaluran kredit UMKM terjadi di semua sektor kecuali pertambangan, industri, dan LGA (listrik, gas  </w:t>
      </w:r>
      <w:r>
        <w:rPr>
          <w:color w:val="231F20"/>
          <w:spacing w:val="-5"/>
          <w:w w:val="105"/>
        </w:rPr>
        <w:t>dan  </w:t>
      </w:r>
      <w:r>
        <w:rPr>
          <w:color w:val="231F20"/>
          <w:w w:val="105"/>
        </w:rPr>
        <w:t>air). Sektor PHR yang merupakan sektor </w:t>
      </w:r>
      <w:r>
        <w:rPr>
          <w:color w:val="231F20"/>
          <w:spacing w:val="-3"/>
          <w:w w:val="105"/>
        </w:rPr>
        <w:t>dengan </w:t>
      </w:r>
      <w:r>
        <w:rPr>
          <w:color w:val="231F20"/>
          <w:w w:val="105"/>
        </w:rPr>
        <w:t>pangsa kredit UMKM terbesar (69,68%) mengalami akselerasi penyaluran kredit UMKM dari 5,62% </w:t>
      </w:r>
      <w:r>
        <w:rPr>
          <w:color w:val="231F20"/>
          <w:spacing w:val="-3"/>
          <w:w w:val="105"/>
        </w:rPr>
        <w:t>(yoy) </w:t>
      </w:r>
      <w:r>
        <w:rPr>
          <w:color w:val="231F20"/>
          <w:w w:val="105"/>
        </w:rPr>
        <w:t>pada triwulan II 2018 menjadi 8,03% (yoy). </w:t>
      </w:r>
      <w:r>
        <w:rPr>
          <w:color w:val="231F20"/>
          <w:spacing w:val="-3"/>
          <w:w w:val="105"/>
        </w:rPr>
        <w:t>Sektor </w:t>
      </w:r>
      <w:r>
        <w:rPr>
          <w:color w:val="231F20"/>
          <w:w w:val="105"/>
        </w:rPr>
        <w:t>industri dan LGA juga menunjukkan akselerasi pertumbuhan kredit UMKM pada triwulan laporan, yaitu menjadi 17,46% (yoy) dan 18,37% (yoy), </w:t>
      </w:r>
      <w:r>
        <w:rPr>
          <w:color w:val="231F20"/>
          <w:spacing w:val="-4"/>
          <w:w w:val="105"/>
        </w:rPr>
        <w:t>dari </w:t>
      </w:r>
      <w:r>
        <w:rPr>
          <w:color w:val="231F20"/>
          <w:w w:val="105"/>
        </w:rPr>
        <w:t>triwulan sebelumnya sebesar 16,02% (yoy) </w:t>
      </w:r>
      <w:r>
        <w:rPr>
          <w:color w:val="231F20"/>
          <w:spacing w:val="-4"/>
          <w:w w:val="105"/>
        </w:rPr>
        <w:t>dan </w:t>
      </w:r>
      <w:r>
        <w:rPr>
          <w:color w:val="231F20"/>
          <w:w w:val="105"/>
        </w:rPr>
        <w:t>2,95% (yoy). Namun demikian, akselerasi </w:t>
      </w:r>
      <w:r>
        <w:rPr>
          <w:color w:val="231F20"/>
          <w:spacing w:val="-4"/>
          <w:w w:val="105"/>
        </w:rPr>
        <w:t>kredit </w:t>
      </w:r>
      <w:r>
        <w:rPr>
          <w:color w:val="231F20"/>
          <w:w w:val="105"/>
        </w:rPr>
        <w:t>UMKM tertahan oleh perlambatan kredit pada </w:t>
      </w:r>
      <w:r>
        <w:rPr>
          <w:color w:val="231F20"/>
          <w:spacing w:val="-3"/>
          <w:w w:val="105"/>
        </w:rPr>
        <w:t>sektor </w:t>
      </w:r>
      <w:r>
        <w:rPr>
          <w:color w:val="231F20"/>
          <w:w w:val="105"/>
        </w:rPr>
        <w:t>pertanian, pertambangan, konstruksi, </w:t>
      </w:r>
      <w:r>
        <w:rPr>
          <w:color w:val="231F20"/>
          <w:spacing w:val="-2"/>
          <w:w w:val="105"/>
        </w:rPr>
        <w:t>pengangkutan </w:t>
      </w:r>
      <w:r>
        <w:rPr>
          <w:color w:val="231F20"/>
          <w:w w:val="105"/>
        </w:rPr>
        <w:t>dan komunikasi, keuangan dan jasa perusahaan  serta jasa-jasa. Sektor jasa-jasa dengan  </w:t>
      </w:r>
      <w:r>
        <w:rPr>
          <w:color w:val="231F20"/>
          <w:spacing w:val="-3"/>
          <w:w w:val="105"/>
        </w:rPr>
        <w:t>pangsa  </w:t>
      </w:r>
      <w:r>
        <w:rPr>
          <w:color w:val="231F20"/>
          <w:w w:val="105"/>
        </w:rPr>
        <w:t>kredit UMKM terbesar kedua (8,94%) menunjukkan perlambatan dari 15,85% (yoy) pada triwulan II </w:t>
      </w:r>
      <w:r>
        <w:rPr>
          <w:color w:val="231F20"/>
          <w:spacing w:val="-3"/>
          <w:w w:val="105"/>
        </w:rPr>
        <w:t>2018 </w:t>
      </w:r>
      <w:r>
        <w:rPr>
          <w:color w:val="231F20"/>
          <w:w w:val="105"/>
        </w:rPr>
        <w:t>menjadi 12,07% (yoy). Selain itu, kredit UMKM </w:t>
      </w:r>
      <w:r>
        <w:rPr>
          <w:color w:val="231F20"/>
          <w:spacing w:val="-3"/>
          <w:w w:val="105"/>
        </w:rPr>
        <w:t>pada </w:t>
      </w:r>
      <w:r>
        <w:rPr>
          <w:color w:val="231F20"/>
          <w:w w:val="105"/>
        </w:rPr>
        <w:t>sektor pertanian (pangsa 6,12% dari total </w:t>
      </w:r>
      <w:r>
        <w:rPr>
          <w:color w:val="231F20"/>
          <w:spacing w:val="-4"/>
          <w:w w:val="105"/>
        </w:rPr>
        <w:t>kredit </w:t>
      </w:r>
      <w:r>
        <w:rPr>
          <w:color w:val="231F20"/>
          <w:w w:val="105"/>
        </w:rPr>
        <w:t>UMKM) mengalami perlambatan 15,69% (yoy) </w:t>
      </w:r>
      <w:r>
        <w:rPr>
          <w:color w:val="231F20"/>
          <w:spacing w:val="-4"/>
          <w:w w:val="105"/>
        </w:rPr>
        <w:t>pada </w:t>
      </w:r>
      <w:r>
        <w:rPr>
          <w:color w:val="231F20"/>
          <w:w w:val="105"/>
        </w:rPr>
        <w:t>triwulan II 2018 menjadi 15,17% (yoy). Pertumbuhan kredit</w:t>
      </w:r>
      <w:r>
        <w:rPr>
          <w:color w:val="231F20"/>
          <w:spacing w:val="-26"/>
          <w:w w:val="105"/>
        </w:rPr>
        <w:t> </w:t>
      </w:r>
      <w:r>
        <w:rPr>
          <w:color w:val="231F20"/>
          <w:w w:val="105"/>
        </w:rPr>
        <w:t>UMKM</w:t>
      </w:r>
      <w:r>
        <w:rPr>
          <w:color w:val="231F20"/>
          <w:spacing w:val="-26"/>
          <w:w w:val="105"/>
        </w:rPr>
        <w:t> </w:t>
      </w:r>
      <w:r>
        <w:rPr>
          <w:color w:val="231F20"/>
          <w:w w:val="105"/>
        </w:rPr>
        <w:t>yang</w:t>
      </w:r>
      <w:r>
        <w:rPr>
          <w:color w:val="231F20"/>
          <w:spacing w:val="-26"/>
          <w:w w:val="105"/>
        </w:rPr>
        <w:t> </w:t>
      </w:r>
      <w:r>
        <w:rPr>
          <w:color w:val="231F20"/>
          <w:w w:val="105"/>
        </w:rPr>
        <w:t>ter-akselerasi</w:t>
      </w:r>
      <w:r>
        <w:rPr>
          <w:color w:val="231F20"/>
          <w:spacing w:val="-26"/>
          <w:w w:val="105"/>
        </w:rPr>
        <w:t> </w:t>
      </w:r>
      <w:r>
        <w:rPr>
          <w:color w:val="231F20"/>
          <w:w w:val="105"/>
        </w:rPr>
        <w:t>pada</w:t>
      </w:r>
      <w:r>
        <w:rPr>
          <w:color w:val="231F20"/>
          <w:spacing w:val="-26"/>
          <w:w w:val="105"/>
        </w:rPr>
        <w:t> </w:t>
      </w:r>
      <w:r>
        <w:rPr>
          <w:color w:val="231F20"/>
          <w:w w:val="105"/>
        </w:rPr>
        <w:t>periode</w:t>
      </w:r>
      <w:r>
        <w:rPr>
          <w:color w:val="231F20"/>
          <w:spacing w:val="-26"/>
          <w:w w:val="105"/>
        </w:rPr>
        <w:t> </w:t>
      </w:r>
      <w:r>
        <w:rPr>
          <w:color w:val="231F20"/>
          <w:w w:val="105"/>
        </w:rPr>
        <w:t>laporan diiringi dengan peningkatan NPL menjadi 3,89% </w:t>
      </w:r>
      <w:r>
        <w:rPr>
          <w:color w:val="231F20"/>
          <w:spacing w:val="-4"/>
          <w:w w:val="105"/>
        </w:rPr>
        <w:t>dari </w:t>
      </w:r>
      <w:r>
        <w:rPr>
          <w:color w:val="231F20"/>
          <w:w w:val="105"/>
        </w:rPr>
        <w:t>sebelumnya 3,56% di triwulan II</w:t>
      </w:r>
      <w:r>
        <w:rPr>
          <w:color w:val="231F20"/>
          <w:spacing w:val="45"/>
          <w:w w:val="105"/>
        </w:rPr>
        <w:t> </w:t>
      </w:r>
      <w:r>
        <w:rPr>
          <w:color w:val="231F20"/>
          <w:w w:val="105"/>
        </w:rPr>
        <w:t>2018.</w:t>
      </w:r>
    </w:p>
    <w:p>
      <w:pPr>
        <w:pStyle w:val="BodyText"/>
        <w:spacing w:before="2"/>
        <w:rPr>
          <w:sz w:val="24"/>
        </w:rPr>
      </w:pPr>
    </w:p>
    <w:p>
      <w:pPr>
        <w:pStyle w:val="BodyText"/>
        <w:spacing w:line="280" w:lineRule="auto"/>
        <w:ind w:left="526" w:right="1131"/>
        <w:jc w:val="both"/>
      </w:pPr>
      <w:r>
        <w:rPr>
          <w:color w:val="231F20"/>
          <w:w w:val="105"/>
        </w:rPr>
        <w:t>Berdasarkan</w:t>
      </w:r>
      <w:r>
        <w:rPr>
          <w:color w:val="231F20"/>
          <w:spacing w:val="-23"/>
          <w:w w:val="105"/>
        </w:rPr>
        <w:t> </w:t>
      </w:r>
      <w:r>
        <w:rPr>
          <w:color w:val="231F20"/>
          <w:w w:val="105"/>
        </w:rPr>
        <w:t>data,</w:t>
      </w:r>
      <w:r>
        <w:rPr>
          <w:color w:val="231F20"/>
          <w:spacing w:val="-22"/>
          <w:w w:val="105"/>
        </w:rPr>
        <w:t> </w:t>
      </w:r>
      <w:r>
        <w:rPr>
          <w:color w:val="231F20"/>
          <w:w w:val="105"/>
        </w:rPr>
        <w:t>pangsa</w:t>
      </w:r>
      <w:r>
        <w:rPr>
          <w:color w:val="231F20"/>
          <w:spacing w:val="-22"/>
          <w:w w:val="105"/>
        </w:rPr>
        <w:t> </w:t>
      </w:r>
      <w:r>
        <w:rPr>
          <w:color w:val="231F20"/>
          <w:w w:val="105"/>
        </w:rPr>
        <w:t>kredit</w:t>
      </w:r>
      <w:r>
        <w:rPr>
          <w:color w:val="231F20"/>
          <w:spacing w:val="-22"/>
          <w:w w:val="105"/>
        </w:rPr>
        <w:t> </w:t>
      </w:r>
      <w:r>
        <w:rPr>
          <w:color w:val="231F20"/>
          <w:w w:val="105"/>
        </w:rPr>
        <w:t>UMKM</w:t>
      </w:r>
      <w:r>
        <w:rPr>
          <w:color w:val="231F20"/>
          <w:spacing w:val="-23"/>
          <w:w w:val="105"/>
        </w:rPr>
        <w:t> </w:t>
      </w:r>
      <w:r>
        <w:rPr>
          <w:color w:val="231F20"/>
          <w:w w:val="105"/>
        </w:rPr>
        <w:t>terhadap</w:t>
      </w:r>
      <w:r>
        <w:rPr>
          <w:color w:val="231F20"/>
          <w:spacing w:val="-22"/>
          <w:w w:val="105"/>
        </w:rPr>
        <w:t> </w:t>
      </w:r>
      <w:r>
        <w:rPr>
          <w:color w:val="231F20"/>
          <w:spacing w:val="-3"/>
          <w:w w:val="105"/>
        </w:rPr>
        <w:t>total </w:t>
      </w:r>
      <w:r>
        <w:rPr>
          <w:color w:val="231F20"/>
          <w:w w:val="105"/>
        </w:rPr>
        <w:t>kredit pada periode laporan mengalami penurunan dari 38,3% pada triwulan sebelumnya menjadi 37,7%. Sementara berdasarkan nominal</w:t>
      </w:r>
      <w:r>
        <w:rPr>
          <w:color w:val="231F20"/>
          <w:spacing w:val="46"/>
          <w:w w:val="105"/>
        </w:rPr>
        <w:t> </w:t>
      </w:r>
      <w:r>
        <w:rPr>
          <w:color w:val="231F20"/>
          <w:spacing w:val="-3"/>
          <w:w w:val="105"/>
        </w:rPr>
        <w:t>kreditnya,</w:t>
      </w:r>
    </w:p>
    <w:p>
      <w:pPr>
        <w:spacing w:after="0" w:line="280" w:lineRule="auto"/>
        <w:jc w:val="both"/>
        <w:sectPr>
          <w:pgSz w:w="11910" w:h="15880"/>
          <w:pgMar w:header="0" w:footer="535" w:top="1220" w:bottom="720" w:left="0" w:right="0"/>
          <w:cols w:num="2" w:equalWidth="0">
            <w:col w:w="5670" w:space="40"/>
            <w:col w:w="6200"/>
          </w:cols>
        </w:sectPr>
      </w:pPr>
    </w:p>
    <w:p>
      <w:pPr>
        <w:pStyle w:val="BodyText"/>
        <w:spacing w:before="8"/>
        <w:rPr>
          <w:sz w:val="16"/>
        </w:rPr>
      </w:pPr>
    </w:p>
    <w:p>
      <w:pPr>
        <w:pStyle w:val="BodyText"/>
        <w:ind w:left="2050"/>
      </w:pPr>
      <w:r>
        <w:rPr/>
        <w:pict>
          <v:group style="width:390.25pt;height:195.65pt;mso-position-horizontal-relative:char;mso-position-vertical-relative:line" coordorigin="0,0" coordsize="7805,3913">
            <v:rect style="position:absolute;left:10;top:348;width:2238;height:310" filled="true" fillcolor="#1f487c" stroked="false">
              <v:fill type="solid"/>
            </v:rect>
            <v:rect style="position:absolute;left:2242;top:348;width:5546;height:310" filled="true" fillcolor="#1f487c" stroked="false">
              <v:fill type="solid"/>
            </v:rect>
            <v:shape style="position:absolute;left:3272;top:508;width:60;height:139" type="#_x0000_t75" stroked="false">
              <v:imagedata r:id="rId2513" o:title=""/>
            </v:shape>
            <v:shape style="position:absolute;left:3946;top:508;width:89;height:139" type="#_x0000_t75" stroked="false">
              <v:imagedata r:id="rId2514" o:title=""/>
            </v:shape>
            <v:shape style="position:absolute;left:4627;top:508;width:119;height:139" type="#_x0000_t75" stroked="false">
              <v:imagedata r:id="rId2515" o:title=""/>
            </v:shape>
            <v:shape style="position:absolute;left:5307;top:508;width:160;height:139" type="#_x0000_t75" stroked="false">
              <v:imagedata r:id="rId2516" o:title=""/>
            </v:shape>
            <v:shape style="position:absolute;left:6041;top:508;width:60;height:139" type="#_x0000_t75" stroked="false">
              <v:imagedata r:id="rId2513" o:title=""/>
            </v:shape>
            <v:shape style="position:absolute;left:6716;top:508;width:89;height:139" type="#_x0000_t75" stroked="false">
              <v:imagedata r:id="rId2514" o:title=""/>
            </v:shape>
            <v:shape style="position:absolute;left:7396;top:508;width:119;height:139" type="#_x0000_t75" stroked="false">
              <v:imagedata r:id="rId2515" o:title=""/>
            </v:shape>
            <v:shape style="position:absolute;left:2449;top:428;width:356;height:139" type="#_x0000_t75" stroked="false">
              <v:imagedata r:id="rId2995" o:title=""/>
            </v:shape>
            <v:shape style="position:absolute;left:6603;top:353;width:356;height:139" type="#_x0000_t75" stroked="false">
              <v:imagedata r:id="rId2996" o:title=""/>
            </v:shape>
            <v:shape style="position:absolute;left:4183;top:353;width:356;height:139" type="#_x0000_t75" stroked="false">
              <v:imagedata r:id="rId2997" o:title=""/>
            </v:shape>
            <v:shape style="position:absolute;left:460;top:428;width:1392;height:139" type="#_x0000_t75" stroked="false">
              <v:imagedata r:id="rId2998" o:title=""/>
            </v:shape>
            <v:shape style="position:absolute;left:34;top:662;width:1028;height:139" type="#_x0000_t75" stroked="false">
              <v:imagedata r:id="rId2999" o:title=""/>
            </v:shape>
            <v:line style="position:absolute" from="14,655" to="2239,655" stroked="true" strokeweight=".266384pt" strokecolor="#ffffff">
              <v:stroke dashstyle="solid"/>
            </v:line>
            <v:line style="position:absolute" from="11,655" to="2242,655" stroked="true" strokeweight=".265851pt" strokecolor="#ffffff">
              <v:stroke dashstyle="solid"/>
            </v:line>
            <v:line style="position:absolute" from="2245,351" to="2245,650" stroked="true" strokeweight=".295686pt" strokecolor="#ffffff">
              <v:stroke dashstyle="solid"/>
            </v:line>
            <v:line style="position:absolute" from="2245,348" to="2245,652" stroked="true" strokeweight=".295686pt" strokecolor="#ffffff">
              <v:stroke dashstyle="solid"/>
            </v:line>
            <v:shape style="position:absolute;left:2561;top:662;width:420;height:139" type="#_x0000_t75" stroked="false">
              <v:imagedata r:id="rId3000" o:title=""/>
            </v:shape>
            <v:line style="position:absolute" from="2251,655" to="2926,655" stroked="true" strokeweight=".266384pt" strokecolor="#ffffff">
              <v:stroke dashstyle="solid"/>
            </v:line>
            <v:line style="position:absolute" from="2248,655" to="2929,655" stroked="true" strokeweight=".265851pt" strokecolor="#ffffff">
              <v:stroke dashstyle="solid"/>
            </v:line>
            <v:line style="position:absolute" from="2938,346" to="2938,650" stroked="true" strokeweight=".295686pt" strokecolor="#ffffff">
              <v:stroke dashstyle="solid"/>
            </v:line>
            <v:line style="position:absolute" from="2938,343" to="2938,652" stroked="true" strokeweight=".295686pt" strokecolor="#ffffff">
              <v:stroke dashstyle="solid"/>
            </v:line>
            <v:shape style="position:absolute;left:3254;top:662;width:420;height:139" type="#_x0000_t75" stroked="false">
              <v:imagedata r:id="rId3001" o:title=""/>
            </v:shape>
            <v:line style="position:absolute" from="2944,655" to="3618,655" stroked="true" strokeweight=".266384pt" strokecolor="#ffffff">
              <v:stroke dashstyle="solid"/>
            </v:line>
            <v:line style="position:absolute" from="2941,655" to="3621,655" stroked="true" strokeweight=".265851pt" strokecolor="#ffffff">
              <v:stroke dashstyle="solid"/>
            </v:line>
            <v:line style="position:absolute" from="3630,506" to="3630,650" stroked="true" strokeweight=".295686pt" strokecolor="#ffffff">
              <v:stroke dashstyle="solid"/>
            </v:line>
            <v:line style="position:absolute" from="3630,503" to="3630,652" stroked="true" strokeweight=".295095pt" strokecolor="#ffffff">
              <v:stroke dashstyle="solid"/>
            </v:line>
            <v:shape style="position:absolute;left:3946;top:662;width:420;height:139" type="#_x0000_t75" stroked="false">
              <v:imagedata r:id="rId3002" o:title=""/>
            </v:shape>
            <v:line style="position:absolute" from="3636,655" to="4310,655" stroked="true" strokeweight=".266384pt" strokecolor="#ffffff">
              <v:stroke dashstyle="solid"/>
            </v:line>
            <v:line style="position:absolute" from="3633,655" to="4314,655" stroked="true" strokeweight=".265851pt" strokecolor="#ffffff">
              <v:stroke dashstyle="solid"/>
            </v:line>
            <v:line style="position:absolute" from="4322,506" to="4322,650" stroked="true" strokeweight=".295686pt" strokecolor="#ffffff">
              <v:stroke dashstyle="solid"/>
            </v:line>
            <v:line style="position:absolute" from="4322,503" to="4322,652" stroked="true" strokeweight=".295686pt" strokecolor="#ffffff">
              <v:stroke dashstyle="solid"/>
            </v:line>
            <v:shape style="position:absolute;left:4639;top:662;width:420;height:139" type="#_x0000_t75" stroked="false">
              <v:imagedata r:id="rId3003" o:title=""/>
            </v:shape>
            <v:line style="position:absolute" from="4328,655" to="5003,655" stroked="true" strokeweight=".266384pt" strokecolor="#ffffff">
              <v:stroke dashstyle="solid"/>
            </v:line>
            <v:line style="position:absolute" from="4325,655" to="5006,655" stroked="true" strokeweight=".265851pt" strokecolor="#ffffff">
              <v:stroke dashstyle="solid"/>
            </v:line>
            <v:line style="position:absolute" from="5015,506" to="5015,650" stroked="true" strokeweight=".295686pt" strokecolor="#ffffff">
              <v:stroke dashstyle="solid"/>
            </v:line>
            <v:line style="position:absolute" from="5015,503" to="5015,652" stroked="true" strokeweight=".295686pt" strokecolor="#ffffff">
              <v:stroke dashstyle="solid"/>
            </v:line>
            <v:shape style="position:absolute;left:5331;top:662;width:420;height:139" type="#_x0000_t75" stroked="false">
              <v:imagedata r:id="rId3004" o:title=""/>
            </v:shape>
            <v:line style="position:absolute" from="5021,655" to="5696,655" stroked="true" strokeweight=".266384pt" strokecolor="#ffffff">
              <v:stroke dashstyle="solid"/>
            </v:line>
            <v:line style="position:absolute" from="5018,655" to="5699,655" stroked="true" strokeweight=".265851pt" strokecolor="#ffffff">
              <v:stroke dashstyle="solid"/>
            </v:line>
            <v:line style="position:absolute" from="5707,346" to="5707,650" stroked="true" strokeweight=".295686pt" strokecolor="#ffffff">
              <v:stroke dashstyle="solid"/>
            </v:line>
            <v:line style="position:absolute" from="5707,343" to="5707,652" stroked="true" strokeweight=".295686pt" strokecolor="#ffffff">
              <v:stroke dashstyle="solid"/>
            </v:line>
            <v:shape style="position:absolute;left:6024;top:662;width:420;height:139" type="#_x0000_t75" stroked="false">
              <v:imagedata r:id="rId3005" o:title=""/>
            </v:shape>
            <v:line style="position:absolute" from="5713,655" to="6388,655" stroked="true" strokeweight=".266384pt" strokecolor="#ffffff">
              <v:stroke dashstyle="solid"/>
            </v:line>
            <v:line style="position:absolute" from="5710,655" to="6391,655" stroked="true" strokeweight=".265851pt" strokecolor="#ffffff">
              <v:stroke dashstyle="solid"/>
            </v:line>
            <v:line style="position:absolute" from="6400,506" to="6400,650" stroked="true" strokeweight=".295686pt" strokecolor="#ffffff">
              <v:stroke dashstyle="solid"/>
            </v:line>
            <v:line style="position:absolute" from="6400,503" to="6400,652" stroked="true" strokeweight=".295686pt" strokecolor="#ffffff">
              <v:stroke dashstyle="solid"/>
            </v:line>
            <v:shape style="position:absolute;left:6716;top:662;width:420;height:139" type="#_x0000_t75" stroked="false">
              <v:imagedata r:id="rId3006" o:title=""/>
            </v:shape>
            <v:line style="position:absolute" from="6406,655" to="7080,655" stroked="true" strokeweight=".266384pt" strokecolor="#ffffff">
              <v:stroke dashstyle="solid"/>
            </v:line>
            <v:line style="position:absolute" from="6403,655" to="7083,655" stroked="true" strokeweight=".265851pt" strokecolor="#ffffff">
              <v:stroke dashstyle="solid"/>
            </v:line>
            <v:line style="position:absolute" from="7092,506" to="7092,650" stroked="true" strokeweight=".295686pt" strokecolor="#ffffff">
              <v:stroke dashstyle="solid"/>
            </v:line>
            <v:line style="position:absolute" from="7092,503" to="7092,652" stroked="true" strokeweight=".295686pt" strokecolor="#ffffff">
              <v:stroke dashstyle="solid"/>
            </v:line>
            <v:shape style="position:absolute;left:7408;top:662;width:379;height:139" type="#_x0000_t75" stroked="false">
              <v:imagedata r:id="rId3007" o:title=""/>
            </v:shape>
            <v:line style="position:absolute" from="7785,506" to="7785,650" stroked="true" strokeweight=".295686pt" strokecolor="#ffffff">
              <v:stroke dashstyle="solid"/>
            </v:line>
            <v:line style="position:absolute" from="7785,503" to="7785,652" stroked="true" strokeweight=".289772pt" strokecolor="#ffffff">
              <v:stroke dashstyle="solid"/>
            </v:line>
            <v:shape style="position:absolute;left:34;top:972;width:1520;height:139" type="#_x0000_t75" stroked="false">
              <v:imagedata r:id="rId2530" o:title=""/>
            </v:shape>
            <v:shape style="position:absolute;left:28;top:1281;width:1619;height:139" type="#_x0000_t75" stroked="false">
              <v:imagedata r:id="rId2531" o:title=""/>
            </v:shape>
            <v:shape style="position:absolute;left:28;top:1591;width:1415;height:139" type="#_x0000_t75" stroked="false">
              <v:imagedata r:id="rId2532" o:title=""/>
            </v:shape>
            <v:shape style="position:absolute;left:28;top:1901;width:1484;height:139" type="#_x0000_t75" stroked="false">
              <v:imagedata r:id="rId2533" o:title=""/>
            </v:shape>
            <v:shape style="position:absolute;left:34;top:2365;width:1819;height:139" type="#_x0000_t75" stroked="false">
              <v:imagedata r:id="rId2537" o:title=""/>
            </v:shape>
            <v:shape style="position:absolute;left:28;top:2674;width:1619;height:139" type="#_x0000_t75" stroked="false">
              <v:imagedata r:id="rId2531" o:title=""/>
            </v:shape>
            <v:shape style="position:absolute;left:28;top:2984;width:1415;height:139" type="#_x0000_t75" stroked="false">
              <v:imagedata r:id="rId2532" o:title=""/>
            </v:shape>
            <v:shape style="position:absolute;left:28;top:3293;width:1484;height:139" type="#_x0000_t75" stroked="false">
              <v:imagedata r:id="rId2533" o:title=""/>
            </v:shape>
            <v:shape style="position:absolute;left:34;top:3757;width:548;height:139" type="#_x0000_t75" stroked="false">
              <v:imagedata r:id="rId2545" o:title=""/>
            </v:shape>
            <v:line style="position:absolute" from="8,653" to="8,3912" stroked="true" strokeweight=".295686pt" strokecolor="#231f20">
              <v:stroke dashstyle="solid"/>
            </v:line>
            <v:line style="position:absolute" from="2245,655" to="2245,3899" stroked="true" strokeweight=".295686pt" strokecolor="#231f20">
              <v:stroke dashstyle="solid"/>
            </v:line>
            <v:line style="position:absolute" from="2245,653" to="2245,3902" stroked="true" strokeweight=".295686pt" strokecolor="#231f20">
              <v:stroke dashstyle="solid"/>
            </v:line>
            <v:shape style="position:absolute;left:2597;top:817;width:384;height:139" type="#_x0000_t75" stroked="false">
              <v:imagedata r:id="rId3008" o:title=""/>
            </v:shape>
            <v:shape style="position:absolute;left:2561;top:972;width:420;height:139" type="#_x0000_t75" stroked="false">
              <v:imagedata r:id="rId3009" o:title=""/>
            </v:shape>
            <v:shape style="position:absolute;left:2561;top:1127;width:420;height:139" type="#_x0000_t75" stroked="false">
              <v:imagedata r:id="rId3010" o:title=""/>
            </v:shape>
            <v:shape style="position:absolute;left:2703;top:1281;width:285;height:139" type="#_x0000_t75" stroked="false">
              <v:imagedata r:id="rId3011" o:title=""/>
            </v:shape>
            <v:shape style="position:absolute;left:2597;top:1436;width:384;height:139" type="#_x0000_t75" stroked="false">
              <v:imagedata r:id="rId3012" o:title=""/>
            </v:shape>
            <v:shape style="position:absolute;left:2703;top:1591;width:285;height:139" type="#_x0000_t75" stroked="false">
              <v:imagedata r:id="rId3013" o:title=""/>
            </v:shape>
            <v:shape style="position:absolute;left:2668;top:1746;width:311;height:139" type="#_x0000_t75" stroked="false">
              <v:imagedata r:id="rId3014" o:title=""/>
            </v:shape>
            <v:shape style="position:absolute;left:2703;top:1901;width:285;height:139" type="#_x0000_t75" stroked="false">
              <v:imagedata r:id="rId3015" o:title=""/>
            </v:shape>
            <v:shape style="position:absolute;left:2668;top:2055;width:311;height:139" type="#_x0000_t75" stroked="false">
              <v:imagedata r:id="rId3016" o:title=""/>
            </v:shape>
            <v:shape style="position:absolute;left:2680;top:2365;width:308;height:139" type="#_x0000_t75" stroked="false">
              <v:imagedata r:id="rId3017" o:title=""/>
            </v:shape>
            <v:shape style="position:absolute;left:2638;top:2519;width:341;height:139" type="#_x0000_t75" stroked="false">
              <v:imagedata r:id="rId3018" o:title=""/>
            </v:shape>
            <v:shape style="position:absolute;left:2774;top:2674;width:213;height:139" type="#_x0000_t75" stroked="false">
              <v:imagedata r:id="rId3019" o:title=""/>
            </v:shape>
            <v:shape style="position:absolute;left:2597;top:2829;width:384;height:139" type="#_x0000_t75" stroked="false">
              <v:imagedata r:id="rId3020" o:title=""/>
            </v:shape>
            <v:shape style="position:absolute;left:2703;top:2984;width:285;height:139" type="#_x0000_t75" stroked="false">
              <v:imagedata r:id="rId3021" o:title=""/>
            </v:shape>
            <v:shape style="position:absolute;left:2668;top:3138;width:311;height:139" type="#_x0000_t75" stroked="false">
              <v:imagedata r:id="rId3022" o:title=""/>
            </v:shape>
            <v:shape style="position:absolute;left:2703;top:3293;width:285;height:139" type="#_x0000_t75" stroked="false">
              <v:imagedata r:id="rId3023" o:title=""/>
            </v:shape>
            <v:shape style="position:absolute;left:2668;top:3448;width:311;height:139" type="#_x0000_t75" stroked="false">
              <v:imagedata r:id="rId3024" o:title=""/>
            </v:shape>
            <v:shape style="position:absolute;left:2638;top:3757;width:341;height:139" type="#_x0000_t75" stroked="false">
              <v:imagedata r:id="rId3025" o:title=""/>
            </v:shape>
            <v:line style="position:absolute" from="2935,653" to="2935,3912" stroked="true" strokeweight=".591372pt" strokecolor="#231f20">
              <v:stroke dashstyle="solid"/>
            </v:line>
            <v:shape style="position:absolute;left:5438;top:817;width:311;height:139" type="#_x0000_t75" stroked="false">
              <v:imagedata r:id="rId3026" o:title=""/>
            </v:shape>
            <v:shape style="position:absolute;left:5331;top:972;width:420;height:139" type="#_x0000_t75" stroked="false">
              <v:imagedata r:id="rId3027" o:title=""/>
            </v:shape>
            <v:shape style="position:absolute;left:5361;top:1127;width:384;height:139" type="#_x0000_t75" stroked="false">
              <v:imagedata r:id="rId3028" o:title=""/>
            </v:shape>
            <v:shape style="position:absolute;left:5473;top:1281;width:285;height:139" type="#_x0000_t75" stroked="false">
              <v:imagedata r:id="rId3029" o:title=""/>
            </v:shape>
            <v:shape style="position:absolute;left:5325;top:1436;width:422;height:139" type="#_x0000_t75" stroked="false">
              <v:imagedata r:id="rId3030" o:title=""/>
            </v:shape>
            <v:shape style="position:absolute;left:5473;top:1591;width:285;height:139" type="#_x0000_t75" stroked="false">
              <v:imagedata r:id="rId3031" o:title=""/>
            </v:shape>
            <v:shape style="position:absolute;left:5367;top:1746;width:384;height:139" type="#_x0000_t75" stroked="false">
              <v:imagedata r:id="rId3032" o:title=""/>
            </v:shape>
            <v:shape style="position:absolute;left:5367;top:1901;width:384;height:139" type="#_x0000_t75" stroked="false">
              <v:imagedata r:id="rId3033" o:title=""/>
            </v:shape>
            <v:shape style="position:absolute;left:5438;top:2055;width:311;height:139" type="#_x0000_t75" stroked="false">
              <v:imagedata r:id="rId3034" o:title=""/>
            </v:shape>
            <v:shape style="position:absolute;left:5331;top:2365;width:420;height:139" type="#_x0000_t75" stroked="false">
              <v:imagedata r:id="rId3035" o:title=""/>
            </v:shape>
            <v:shape style="position:absolute;left:5331;top:2519;width:420;height:139" type="#_x0000_t75" stroked="false">
              <v:imagedata r:id="rId3036" o:title=""/>
            </v:shape>
            <v:shape style="position:absolute;left:5544;top:2674;width:213;height:139" type="#_x0000_t75" stroked="false">
              <v:imagedata r:id="rId3037" o:title=""/>
            </v:shape>
            <v:shape style="position:absolute;left:5367;top:2829;width:384;height:139" type="#_x0000_t75" stroked="false">
              <v:imagedata r:id="rId3038" o:title=""/>
            </v:shape>
            <v:shape style="position:absolute;left:5473;top:2984;width:285;height:139" type="#_x0000_t75" stroked="false">
              <v:imagedata r:id="rId3039" o:title=""/>
            </v:shape>
            <v:shape style="position:absolute;left:5367;top:3138;width:384;height:139" type="#_x0000_t75" stroked="false">
              <v:imagedata r:id="rId3040" o:title=""/>
            </v:shape>
            <v:shape style="position:absolute;left:5473;top:3293;width:285;height:139" type="#_x0000_t75" stroked="false">
              <v:imagedata r:id="rId3041" o:title=""/>
            </v:shape>
            <v:shape style="position:absolute;left:5367;top:3448;width:384;height:139" type="#_x0000_t75" stroked="false">
              <v:imagedata r:id="rId3042" o:title=""/>
            </v:shape>
            <v:shape style="position:absolute;left:5408;top:3757;width:341;height:139" type="#_x0000_t75" stroked="false">
              <v:imagedata r:id="rId3043" o:title=""/>
            </v:shape>
            <v:line style="position:absolute" from="5704,653" to="5704,3912" stroked="true" strokeweight=".591372pt" strokecolor="#231f20">
              <v:stroke dashstyle="solid"/>
            </v:line>
            <v:shape style="position:absolute;left:3289;top:817;width:384;height:139" type="#_x0000_t75" stroked="false">
              <v:imagedata r:id="rId3044" o:title=""/>
            </v:shape>
            <v:shape style="position:absolute;left:3254;top:972;width:420;height:139" type="#_x0000_t75" stroked="false">
              <v:imagedata r:id="rId3045" o:title=""/>
            </v:shape>
            <v:shape style="position:absolute;left:3254;top:1127;width:420;height:139" type="#_x0000_t75" stroked="false">
              <v:imagedata r:id="rId3046" o:title=""/>
            </v:shape>
            <v:shape style="position:absolute;left:3396;top:1281;width:285;height:139" type="#_x0000_t75" stroked="false">
              <v:imagedata r:id="rId3047" o:title=""/>
            </v:shape>
            <v:shape style="position:absolute;left:3289;top:1436;width:384;height:139" type="#_x0000_t75" stroked="false">
              <v:imagedata r:id="rId3048" o:title=""/>
            </v:shape>
            <v:shape style="position:absolute;left:3396;top:1591;width:285;height:139" type="#_x0000_t75" stroked="false">
              <v:imagedata r:id="rId3049" o:title=""/>
            </v:shape>
            <v:shape style="position:absolute;left:3289;top:1746;width:384;height:139" type="#_x0000_t75" stroked="false">
              <v:imagedata r:id="rId3050" o:title=""/>
            </v:shape>
            <v:shape style="position:absolute;left:3289;top:1901;width:384;height:139" type="#_x0000_t75" stroked="false">
              <v:imagedata r:id="rId3051" o:title=""/>
            </v:shape>
            <v:shape style="position:absolute;left:3289;top:2055;width:384;height:139" type="#_x0000_t75" stroked="false">
              <v:imagedata r:id="rId3052" o:title=""/>
            </v:shape>
            <v:shape style="position:absolute;left:3372;top:2365;width:308;height:139" type="#_x0000_t75" stroked="false">
              <v:imagedata r:id="rId3053" o:title=""/>
            </v:shape>
            <v:shape style="position:absolute;left:3254;top:2519;width:420;height:139" type="#_x0000_t75" stroked="false">
              <v:imagedata r:id="rId3054" o:title=""/>
            </v:shape>
            <v:shape style="position:absolute;left:3467;top:2674;width:213;height:139" type="#_x0000_t75" stroked="false">
              <v:imagedata r:id="rId3055" o:title=""/>
            </v:shape>
            <v:shape style="position:absolute;left:3289;top:2829;width:384;height:139" type="#_x0000_t75" stroked="false">
              <v:imagedata r:id="rId3056" o:title=""/>
            </v:shape>
            <v:shape style="position:absolute;left:3396;top:2984;width:285;height:139" type="#_x0000_t75" stroked="false">
              <v:imagedata r:id="rId3057" o:title=""/>
            </v:shape>
            <v:shape style="position:absolute;left:3289;top:3138;width:384;height:139" type="#_x0000_t75" stroked="false">
              <v:imagedata r:id="rId3058" o:title=""/>
            </v:shape>
            <v:shape style="position:absolute;left:3396;top:3293;width:285;height:139" type="#_x0000_t75" stroked="false">
              <v:imagedata r:id="rId3059" o:title=""/>
            </v:shape>
            <v:shape style="position:absolute;left:3360;top:3448;width:311;height:139" type="#_x0000_t75" stroked="false">
              <v:imagedata r:id="rId3060" o:title=""/>
            </v:shape>
            <v:shape style="position:absolute;left:3331;top:3757;width:341;height:139" type="#_x0000_t75" stroked="false">
              <v:imagedata r:id="rId3061" o:title=""/>
            </v:shape>
            <v:line style="position:absolute" from="3627,653" to="3627,3912" stroked="true" strokeweight=".591372pt" strokecolor="#231f20">
              <v:stroke dashstyle="solid"/>
            </v:line>
            <v:shape style="position:absolute;left:3982;top:817;width:384;height:139" type="#_x0000_t75" stroked="false">
              <v:imagedata r:id="rId3062" o:title=""/>
            </v:shape>
            <v:shape style="position:absolute;left:3946;top:972;width:420;height:139" type="#_x0000_t75" stroked="false">
              <v:imagedata r:id="rId3063" o:title=""/>
            </v:shape>
            <v:shape style="position:absolute;left:3946;top:1127;width:420;height:139" type="#_x0000_t75" stroked="false">
              <v:imagedata r:id="rId3064" o:title=""/>
            </v:shape>
            <v:shape style="position:absolute;left:4088;top:1281;width:285;height:139" type="#_x0000_t75" stroked="false">
              <v:imagedata r:id="rId3065" o:title=""/>
            </v:shape>
            <v:shape style="position:absolute;left:3982;top:1436;width:384;height:139" type="#_x0000_t75" stroked="false">
              <v:imagedata r:id="rId3066" o:title=""/>
            </v:shape>
            <v:shape style="position:absolute;left:4088;top:1591;width:285;height:139" type="#_x0000_t75" stroked="false">
              <v:imagedata r:id="rId3067" o:title=""/>
            </v:shape>
            <v:shape style="position:absolute;left:3982;top:1746;width:384;height:139" type="#_x0000_t75" stroked="false">
              <v:imagedata r:id="rId3068" o:title=""/>
            </v:shape>
            <v:shape style="position:absolute;left:4088;top:1901;width:285;height:139" type="#_x0000_t75" stroked="false">
              <v:imagedata r:id="rId3069" o:title=""/>
            </v:shape>
            <v:shape style="position:absolute;left:3982;top:2055;width:384;height:139" type="#_x0000_t75" stroked="false">
              <v:imagedata r:id="rId3070" o:title=""/>
            </v:shape>
            <v:shape style="position:absolute;left:4065;top:2365;width:308;height:139" type="#_x0000_t75" stroked="false">
              <v:imagedata r:id="rId3071" o:title=""/>
            </v:shape>
            <v:shape style="position:absolute;left:3946;top:2519;width:420;height:139" type="#_x0000_t75" stroked="false">
              <v:imagedata r:id="rId3072" o:title=""/>
            </v:shape>
            <v:shape style="position:absolute;left:4159;top:2674;width:213;height:139" type="#_x0000_t75" stroked="false">
              <v:imagedata r:id="rId3073" o:title=""/>
            </v:shape>
            <v:shape style="position:absolute;left:3982;top:2829;width:384;height:139" type="#_x0000_t75" stroked="false">
              <v:imagedata r:id="rId3074" o:title=""/>
            </v:shape>
            <v:shape style="position:absolute;left:4088;top:2984;width:285;height:139" type="#_x0000_t75" stroked="false">
              <v:imagedata r:id="rId3075" o:title=""/>
            </v:shape>
            <v:shape style="position:absolute;left:3982;top:3138;width:384;height:139" type="#_x0000_t75" stroked="false">
              <v:imagedata r:id="rId3076" o:title=""/>
            </v:shape>
            <v:shape style="position:absolute;left:4088;top:3293;width:285;height:139" type="#_x0000_t75" stroked="false">
              <v:imagedata r:id="rId3077" o:title=""/>
            </v:shape>
            <v:shape style="position:absolute;left:3982;top:3448;width:384;height:139" type="#_x0000_t75" stroked="false">
              <v:imagedata r:id="rId3078" o:title=""/>
            </v:shape>
            <v:shape style="position:absolute;left:4023;top:3757;width:341;height:139" type="#_x0000_t75" stroked="false">
              <v:imagedata r:id="rId3079" o:title=""/>
            </v:shape>
            <v:line style="position:absolute" from="4319,653" to="4319,3912" stroked="true" strokeweight=".591372pt" strokecolor="#231f20">
              <v:stroke dashstyle="solid"/>
            </v:line>
            <v:shape style="position:absolute;left:4674;top:817;width:384;height:139" type="#_x0000_t75" stroked="false">
              <v:imagedata r:id="rId3080" o:title=""/>
            </v:shape>
            <v:shape style="position:absolute;left:4639;top:972;width:420;height:139" type="#_x0000_t75" stroked="false">
              <v:imagedata r:id="rId3081" o:title=""/>
            </v:shape>
            <v:shape style="position:absolute;left:4639;top:1127;width:420;height:139" type="#_x0000_t75" stroked="false">
              <v:imagedata r:id="rId3082" o:title=""/>
            </v:shape>
            <v:shape style="position:absolute;left:4781;top:1281;width:285;height:139" type="#_x0000_t75" stroked="false">
              <v:imagedata r:id="rId3083" o:title=""/>
            </v:shape>
            <v:shape style="position:absolute;left:4674;top:1436;width:384;height:139" type="#_x0000_t75" stroked="false">
              <v:imagedata r:id="rId3084" o:title=""/>
            </v:shape>
            <v:shape style="position:absolute;left:4781;top:1591;width:285;height:139" type="#_x0000_t75" stroked="false">
              <v:imagedata r:id="rId3085" o:title=""/>
            </v:shape>
            <v:shape style="position:absolute;left:4674;top:1746;width:384;height:139" type="#_x0000_t75" stroked="false">
              <v:imagedata r:id="rId3086" o:title=""/>
            </v:shape>
            <v:shape style="position:absolute;left:4674;top:1901;width:384;height:139" type="#_x0000_t75" stroked="false">
              <v:imagedata r:id="rId3087" o:title=""/>
            </v:shape>
            <v:shape style="position:absolute;left:4674;top:2055;width:384;height:139" type="#_x0000_t75" stroked="false">
              <v:imagedata r:id="rId3088" o:title=""/>
            </v:shape>
            <v:shape style="position:absolute;left:4757;top:2365;width:308;height:139" type="#_x0000_t75" stroked="false">
              <v:imagedata r:id="rId3089" o:title=""/>
            </v:shape>
            <v:shape style="position:absolute;left:4639;top:2519;width:420;height:139" type="#_x0000_t75" stroked="false">
              <v:imagedata r:id="rId3090" o:title=""/>
            </v:shape>
            <v:shape style="position:absolute;left:4852;top:2674;width:213;height:139" type="#_x0000_t75" stroked="false">
              <v:imagedata r:id="rId3091" o:title=""/>
            </v:shape>
            <v:shape style="position:absolute;left:4674;top:2829;width:384;height:139" type="#_x0000_t75" stroked="false">
              <v:imagedata r:id="rId3092" o:title=""/>
            </v:shape>
            <v:shape style="position:absolute;left:4781;top:2984;width:285;height:139" type="#_x0000_t75" stroked="false">
              <v:imagedata r:id="rId3093" o:title=""/>
            </v:shape>
            <v:shape style="position:absolute;left:4674;top:3138;width:384;height:139" type="#_x0000_t75" stroked="false">
              <v:imagedata r:id="rId3094" o:title=""/>
            </v:shape>
            <v:shape style="position:absolute;left:4781;top:3293;width:285;height:139" type="#_x0000_t75" stroked="false">
              <v:imagedata r:id="rId3095" o:title=""/>
            </v:shape>
            <v:shape style="position:absolute;left:4674;top:3448;width:384;height:139" type="#_x0000_t75" stroked="false">
              <v:imagedata r:id="rId3096" o:title=""/>
            </v:shape>
            <v:shape style="position:absolute;left:4715;top:3757;width:341;height:139" type="#_x0000_t75" stroked="false">
              <v:imagedata r:id="rId3097" o:title=""/>
            </v:shape>
            <v:line style="position:absolute" from="5012,653" to="5012,3912" stroked="true" strokeweight=".591964pt" strokecolor="#231f20">
              <v:stroke dashstyle="solid"/>
            </v:line>
            <v:shape style="position:absolute;left:6089;top:817;width:349;height:139" type="#_x0000_t75" stroked="false">
              <v:imagedata r:id="rId3098" o:title=""/>
            </v:shape>
            <v:shape style="position:absolute;left:6024;top:972;width:420;height:139" type="#_x0000_t75" stroked="false">
              <v:imagedata r:id="rId3099" o:title=""/>
            </v:shape>
            <v:shape style="position:absolute;left:5976;top:1127;width:463;height:139" type="#_x0000_t75" stroked="false">
              <v:imagedata r:id="rId3100" o:title=""/>
            </v:shape>
            <v:shape style="position:absolute;left:6165;top:1281;width:285;height:139" type="#_x0000_t75" stroked="false">
              <v:imagedata r:id="rId3101" o:title=""/>
            </v:shape>
            <v:shape style="position:absolute;left:6018;top:1436;width:422;height:139" type="#_x0000_t75" stroked="false">
              <v:imagedata r:id="rId3102" o:title=""/>
            </v:shape>
            <v:shape style="position:absolute;left:6165;top:1591;width:285;height:139" type="#_x0000_t75" stroked="false">
              <v:imagedata r:id="rId3103" o:title=""/>
            </v:shape>
            <v:shape style="position:absolute;left:6130;top:1746;width:311;height:139" type="#_x0000_t75" stroked="false">
              <v:imagedata r:id="rId3104" o:title=""/>
            </v:shape>
            <v:shape style="position:absolute;left:6165;top:1901;width:285;height:139" type="#_x0000_t75" stroked="false">
              <v:imagedata r:id="rId3105" o:title=""/>
            </v:shape>
            <v:shape style="position:absolute;left:6089;top:2055;width:349;height:139" type="#_x0000_t75" stroked="false">
              <v:imagedata r:id="rId3106" o:title=""/>
            </v:shape>
            <v:shape style="position:absolute;left:6024;top:2365;width:420;height:139" type="#_x0000_t75" stroked="false">
              <v:imagedata r:id="rId3107" o:title=""/>
            </v:shape>
            <v:shape style="position:absolute;left:6024;top:2519;width:420;height:139" type="#_x0000_t75" stroked="false">
              <v:imagedata r:id="rId3108" o:title=""/>
            </v:shape>
            <v:shape style="position:absolute;left:6236;top:2674;width:213;height:139" type="#_x0000_t75" stroked="false">
              <v:imagedata r:id="rId3109" o:title=""/>
            </v:shape>
            <v:shape style="position:absolute;left:6130;top:2829;width:311;height:139" type="#_x0000_t75" stroked="false">
              <v:imagedata r:id="rId3110" o:title=""/>
            </v:shape>
            <v:shape style="position:absolute;left:6165;top:2984;width:285;height:139" type="#_x0000_t75" stroked="false">
              <v:imagedata r:id="rId3111" o:title=""/>
            </v:shape>
            <v:shape style="position:absolute;left:6059;top:3138;width:384;height:139" type="#_x0000_t75" stroked="false">
              <v:imagedata r:id="rId3112" o:title=""/>
            </v:shape>
            <v:shape style="position:absolute;left:6165;top:3293;width:285;height:139" type="#_x0000_t75" stroked="false">
              <v:imagedata r:id="rId3113" o:title=""/>
            </v:shape>
            <v:shape style="position:absolute;left:6059;top:3448;width:384;height:139" type="#_x0000_t75" stroked="false">
              <v:imagedata r:id="rId3114" o:title=""/>
            </v:shape>
            <v:shape style="position:absolute;left:6100;top:3757;width:341;height:139" type="#_x0000_t75" stroked="false">
              <v:imagedata r:id="rId3115" o:title=""/>
            </v:shape>
            <v:line style="position:absolute" from="6397,653" to="6397,3912" stroked="true" strokeweight=".591964pt" strokecolor="#231f20">
              <v:stroke dashstyle="solid"/>
            </v:line>
            <v:shape style="position:absolute;left:6781;top:817;width:349;height:139" type="#_x0000_t75" stroked="false">
              <v:imagedata r:id="rId3116" o:title=""/>
            </v:shape>
            <v:shape style="position:absolute;left:6716;top:972;width:420;height:139" type="#_x0000_t75" stroked="false">
              <v:imagedata r:id="rId3117" o:title=""/>
            </v:shape>
            <v:shape style="position:absolute;left:6668;top:1127;width:463;height:139" type="#_x0000_t75" stroked="false">
              <v:imagedata r:id="rId3118" o:title=""/>
            </v:shape>
            <v:shape style="position:absolute;left:6858;top:1281;width:285;height:139" type="#_x0000_t75" stroked="false">
              <v:imagedata r:id="rId3119" o:title=""/>
            </v:shape>
            <v:shape style="position:absolute;left:6710;top:1436;width:422;height:139" type="#_x0000_t75" stroked="false">
              <v:imagedata r:id="rId3120" o:title=""/>
            </v:shape>
            <v:shape style="position:absolute;left:6858;top:1591;width:285;height:139" type="#_x0000_t75" stroked="false">
              <v:imagedata r:id="rId3121" o:title=""/>
            </v:shape>
            <v:shape style="position:absolute;left:6823;top:1746;width:311;height:139" type="#_x0000_t75" stroked="false">
              <v:imagedata r:id="rId3122" o:title=""/>
            </v:shape>
            <v:shape style="position:absolute;left:6858;top:1901;width:285;height:139" type="#_x0000_t75" stroked="false">
              <v:imagedata r:id="rId3123" o:title=""/>
            </v:shape>
            <v:shape style="position:absolute;left:6781;top:2055;width:349;height:139" type="#_x0000_t75" stroked="false">
              <v:imagedata r:id="rId3124" o:title=""/>
            </v:shape>
            <v:shape style="position:absolute;left:6716;top:2365;width:420;height:139" type="#_x0000_t75" stroked="false">
              <v:imagedata r:id="rId3125" o:title=""/>
            </v:shape>
            <v:shape style="position:absolute;left:6716;top:2519;width:420;height:139" type="#_x0000_t75" stroked="false">
              <v:imagedata r:id="rId3126" o:title=""/>
            </v:shape>
            <v:shape style="position:absolute;left:6929;top:2674;width:213;height:139" type="#_x0000_t75" stroked="false">
              <v:imagedata r:id="rId3127" o:title=""/>
            </v:shape>
            <v:shape style="position:absolute;left:6752;top:2829;width:384;height:139" type="#_x0000_t75" stroked="false">
              <v:imagedata r:id="rId3128" o:title=""/>
            </v:shape>
            <v:shape style="position:absolute;left:6858;top:2984;width:285;height:139" type="#_x0000_t75" stroked="false">
              <v:imagedata r:id="rId3129" o:title=""/>
            </v:shape>
            <v:shape style="position:absolute;left:6752;top:3138;width:384;height:139" type="#_x0000_t75" stroked="false">
              <v:imagedata r:id="rId3130" o:title=""/>
            </v:shape>
            <v:shape style="position:absolute;left:6858;top:3293;width:285;height:139" type="#_x0000_t75" stroked="false">
              <v:imagedata r:id="rId3131" o:title=""/>
            </v:shape>
            <v:shape style="position:absolute;left:6752;top:3448;width:384;height:139" type="#_x0000_t75" stroked="false">
              <v:imagedata r:id="rId3132" o:title=""/>
            </v:shape>
            <v:shape style="position:absolute;left:6793;top:3757;width:341;height:139" type="#_x0000_t75" stroked="false">
              <v:imagedata r:id="rId3133" o:title=""/>
            </v:shape>
            <v:line style="position:absolute" from="7089,653" to="7089,3912" stroked="true" strokeweight=".591372pt" strokecolor="#231f20">
              <v:stroke dashstyle="solid"/>
            </v:line>
            <v:shape style="position:absolute;left:7474;top:817;width:314;height:139" type="#_x0000_t75" stroked="false">
              <v:imagedata r:id="rId3134" o:title=""/>
            </v:shape>
            <v:shape style="position:absolute;left:7408;top:972;width:379;height:139" type="#_x0000_t75" stroked="false">
              <v:imagedata r:id="rId3135" o:title=""/>
            </v:shape>
            <v:shape style="position:absolute;left:7438;top:1127;width:350;height:139" type="#_x0000_t75" stroked="false">
              <v:imagedata r:id="rId3136" o:title=""/>
            </v:shape>
            <v:shape style="position:absolute;left:7550;top:1281;width:237;height:139" type="#_x0000_t75" stroked="false">
              <v:imagedata r:id="rId3137" o:title=""/>
            </v:shape>
            <v:shape style="position:absolute;left:7402;top:1436;width:385;height:139" type="#_x0000_t75" stroked="false">
              <v:imagedata r:id="rId3138" o:title=""/>
            </v:shape>
            <v:shape style="position:absolute;left:7550;top:1591;width:237;height:139" type="#_x0000_t75" stroked="false">
              <v:imagedata r:id="rId3139" o:title=""/>
            </v:shape>
            <v:shape style="position:absolute;left:7474;top:1746;width:314;height:139" type="#_x0000_t75" stroked="false">
              <v:imagedata r:id="rId3140" o:title=""/>
            </v:shape>
            <v:shape style="position:absolute;left:7444;top:1901;width:344;height:139" type="#_x0000_t75" stroked="false">
              <v:imagedata r:id="rId3141" o:title=""/>
            </v:shape>
            <v:shape style="position:absolute;left:7515;top:2055;width:272;height:139" type="#_x0000_t75" stroked="false">
              <v:imagedata r:id="rId3142" o:title=""/>
            </v:shape>
            <v:shape style="position:absolute;left:7408;top:2365;width:379;height:139" type="#_x0000_t75" stroked="false">
              <v:imagedata r:id="rId3143" o:title=""/>
            </v:shape>
            <v:shape style="position:absolute;left:7408;top:2519;width:379;height:139" type="#_x0000_t75" stroked="false">
              <v:imagedata r:id="rId3144" o:title=""/>
            </v:shape>
            <v:shape style="position:absolute;left:7550;top:2674;width:237;height:139" type="#_x0000_t75" stroked="false">
              <v:imagedata r:id="rId3145" o:title=""/>
            </v:shape>
            <v:shape style="position:absolute;left:7444;top:2829;width:344;height:139" type="#_x0000_t75" stroked="false">
              <v:imagedata r:id="rId3146" o:title=""/>
            </v:shape>
            <v:shape style="position:absolute;left:7550;top:2984;width:237;height:139" type="#_x0000_t75" stroked="false">
              <v:imagedata r:id="rId3147" o:title=""/>
            </v:shape>
            <v:shape style="position:absolute;left:7444;top:3138;width:344;height:139" type="#_x0000_t75" stroked="false">
              <v:imagedata r:id="rId3148" o:title=""/>
            </v:shape>
            <v:shape style="position:absolute;left:7550;top:3293;width:237;height:139" type="#_x0000_t75" stroked="false">
              <v:imagedata r:id="rId3149" o:title=""/>
            </v:shape>
            <v:shape style="position:absolute;left:7444;top:3448;width:344;height:139" type="#_x0000_t75" stroked="false">
              <v:imagedata r:id="rId3150" o:title=""/>
            </v:shape>
            <v:shape style="position:absolute;left:7485;top:3757;width:302;height:139" type="#_x0000_t75" stroked="false">
              <v:imagedata r:id="rId3151" o:title=""/>
            </v:shape>
            <v:line style="position:absolute" from="7782,653" to="7782,3912" stroked="true" strokeweight=".585459pt" strokecolor="#231f20">
              <v:stroke dashstyle="solid"/>
            </v:line>
            <v:line style="position:absolute" from="2944,500" to="7785,500" stroked="true" strokeweight=".266384pt" strokecolor="#ffffff">
              <v:stroke dashstyle="solid"/>
            </v:line>
            <v:line style="position:absolute" from="2941,500" to="7787,500" stroked="true" strokeweight=".266384pt" strokecolor="#ffffff">
              <v:stroke dashstyle="solid"/>
            </v:line>
            <v:line style="position:absolute" from="7098,655" to="7773,655" stroked="true" strokeweight=".266384pt" strokecolor="#ffffff">
              <v:stroke dashstyle="solid"/>
            </v:line>
            <v:line style="position:absolute" from="7095,655" to="7776,655" stroked="true" strokeweight=".265851pt" strokecolor="#ffffff">
              <v:stroke dashstyle="solid"/>
            </v:line>
            <v:line style="position:absolute" from="11,3907" to="7787,3907" stroked="true" strokeweight=".525843pt" strokecolor="#231f20">
              <v:stroke dashstyle="solid"/>
            </v:line>
            <v:rect style="position:absolute;left:0;top:0;width:488;height:295" filled="true" fillcolor="#001f5f" stroked="false">
              <v:fill opacity="45875f" type="solid"/>
            </v:rect>
            <v:rect style="position:absolute;left:7317;top:0;width:488;height:295" filled="true" fillcolor="#001f5f" stroked="false">
              <v:fill opacity="45875f" type="solid"/>
            </v:rect>
            <v:shape style="position:absolute;left:487;top:0;width:6830;height:295" type="#_x0000_t202" filled="true" fillcolor="#001f5f" stroked="false">
              <v:textbox inset="0,0,0,0">
                <w:txbxContent>
                  <w:p>
                    <w:pPr>
                      <w:spacing w:before="69"/>
                      <w:ind w:left="1835" w:right="0" w:firstLine="0"/>
                      <w:jc w:val="left"/>
                      <w:rPr>
                        <w:sz w:val="12"/>
                      </w:rPr>
                    </w:pPr>
                    <w:r>
                      <w:rPr>
                        <w:color w:val="FFFFFF"/>
                        <w:w w:val="115"/>
                        <w:sz w:val="12"/>
                      </w:rPr>
                      <w:t>Tabel 4.13 Perkembangan Indikator Bank Syariah di Bali</w:t>
                    </w:r>
                  </w:p>
                </w:txbxContent>
              </v:textbox>
              <v:fill type="solid"/>
              <w10:wrap type="none"/>
            </v:shape>
          </v:group>
        </w:pict>
      </w:r>
      <w:r>
        <w:rPr/>
      </w:r>
    </w:p>
    <w:p>
      <w:pPr>
        <w:spacing w:line="142" w:lineRule="exact" w:before="0"/>
        <w:ind w:left="0" w:right="2048" w:firstLine="0"/>
        <w:jc w:val="right"/>
        <w:rPr>
          <w:i/>
          <w:sz w:val="12"/>
        </w:rPr>
      </w:pPr>
      <w:r>
        <w:rPr/>
        <w:pict>
          <v:line style="position:absolute;mso-position-horizontal-relative:page;mso-position-vertical-relative:paragraph;z-index:36848;mso-wrap-distance-left:0;mso-wrap-distance-right:0" from="102.5149pt,9.226764pt" to="492.7609pt,9.226764pt" stroked="true" strokeweight="1pt" strokecolor="#001f5f">
            <v:stroke dashstyle="solid"/>
            <w10:wrap type="topAndBottom"/>
          </v:line>
        </w:pict>
      </w:r>
      <w:r>
        <w:rPr>
          <w:i/>
          <w:color w:val="231F20"/>
          <w:w w:val="105"/>
          <w:sz w:val="12"/>
        </w:rPr>
        <w:t>Sumber: LBU Bank Indonesia, diolah</w:t>
      </w:r>
    </w:p>
    <w:p>
      <w:pPr>
        <w:spacing w:after="0" w:line="142" w:lineRule="exact"/>
        <w:jc w:val="right"/>
        <w:rPr>
          <w:sz w:val="12"/>
        </w:rPr>
        <w:sectPr>
          <w:type w:val="continuous"/>
          <w:pgSz w:w="11910" w:h="15880"/>
          <w:pgMar w:top="740" w:bottom="280" w:left="0" w:right="0"/>
        </w:sectPr>
      </w:pPr>
    </w:p>
    <w:p>
      <w:pPr>
        <w:pStyle w:val="BodyText"/>
        <w:spacing w:line="280" w:lineRule="auto" w:before="66"/>
        <w:ind w:left="1133"/>
        <w:jc w:val="both"/>
      </w:pPr>
      <w:r>
        <w:rPr>
          <w:color w:val="231F20"/>
          <w:w w:val="105"/>
        </w:rPr>
        <w:t>realisasi kredit UMKM terbesar masih berada </w:t>
      </w:r>
      <w:r>
        <w:rPr>
          <w:color w:val="231F20"/>
          <w:spacing w:val="-4"/>
          <w:w w:val="105"/>
        </w:rPr>
        <w:t>pada </w:t>
      </w:r>
      <w:r>
        <w:rPr>
          <w:color w:val="231F20"/>
          <w:w w:val="105"/>
        </w:rPr>
        <w:t>rentang nominal &gt;Rp100 juta s.d. Rp500 juta, </w:t>
      </w:r>
      <w:r>
        <w:rPr>
          <w:color w:val="231F20"/>
          <w:spacing w:val="-3"/>
          <w:w w:val="105"/>
        </w:rPr>
        <w:t>dengan </w:t>
      </w:r>
      <w:r>
        <w:rPr>
          <w:color w:val="231F20"/>
          <w:w w:val="105"/>
        </w:rPr>
        <w:t>pangsa sebesar 28,61% dari total  kredit  </w:t>
      </w:r>
      <w:r>
        <w:rPr>
          <w:color w:val="231F20"/>
          <w:spacing w:val="-4"/>
          <w:w w:val="105"/>
        </w:rPr>
        <w:t>UMKM  </w:t>
      </w:r>
      <w:r>
        <w:rPr>
          <w:color w:val="231F20"/>
          <w:w w:val="105"/>
        </w:rPr>
        <w:t>yang ada di Bali. Berdasarkan sebaran wilayahnya, konsentrasi realisasi kredit UMKM terbesar </w:t>
      </w:r>
      <w:r>
        <w:rPr>
          <w:color w:val="231F20"/>
          <w:spacing w:val="-3"/>
          <w:w w:val="105"/>
        </w:rPr>
        <w:t>masih </w:t>
      </w:r>
      <w:r>
        <w:rPr>
          <w:color w:val="231F20"/>
          <w:w w:val="105"/>
        </w:rPr>
        <w:t>berada di Kota Denpasar dengan pangsa 33%, </w:t>
      </w:r>
      <w:r>
        <w:rPr>
          <w:color w:val="231F20"/>
          <w:spacing w:val="-3"/>
          <w:w w:val="105"/>
        </w:rPr>
        <w:t>diikuti </w:t>
      </w:r>
      <w:r>
        <w:rPr>
          <w:color w:val="231F20"/>
          <w:w w:val="105"/>
        </w:rPr>
        <w:t>Kabupaten Badung (17%) dan Kabupaten </w:t>
      </w:r>
      <w:r>
        <w:rPr>
          <w:color w:val="231F20"/>
          <w:spacing w:val="-3"/>
          <w:w w:val="105"/>
        </w:rPr>
        <w:t>Gianyar </w:t>
      </w:r>
      <w:r>
        <w:rPr>
          <w:color w:val="231F20"/>
          <w:w w:val="105"/>
        </w:rPr>
        <w:t>(12%). Dari sisi kualitas kredit, NPL tertinggi </w:t>
      </w:r>
      <w:r>
        <w:rPr>
          <w:color w:val="231F20"/>
          <w:spacing w:val="-3"/>
          <w:w w:val="105"/>
        </w:rPr>
        <w:t>dicatat </w:t>
      </w:r>
      <w:r>
        <w:rPr>
          <w:color w:val="231F20"/>
          <w:w w:val="105"/>
        </w:rPr>
        <w:t>oleh Kabupaten Buleleng yaitu sebesar 5,98%, </w:t>
      </w:r>
      <w:r>
        <w:rPr>
          <w:color w:val="231F20"/>
          <w:spacing w:val="-3"/>
          <w:w w:val="105"/>
        </w:rPr>
        <w:t>lebih </w:t>
      </w:r>
      <w:r>
        <w:rPr>
          <w:color w:val="231F20"/>
          <w:w w:val="105"/>
        </w:rPr>
        <w:t>tinggi dibanding triwulan lalu (5,37%). Sementara NPL kredit UMKM terendah dicatat oleh Kabupaten Gianyar yaitu sebesar 1,48%, lebih rendah dibanding triwulan lalu</w:t>
      </w:r>
      <w:r>
        <w:rPr>
          <w:color w:val="231F20"/>
          <w:spacing w:val="16"/>
          <w:w w:val="105"/>
        </w:rPr>
        <w:t> </w:t>
      </w:r>
      <w:r>
        <w:rPr>
          <w:color w:val="231F20"/>
          <w:w w:val="105"/>
        </w:rPr>
        <w:t>(2,09%).</w:t>
      </w:r>
    </w:p>
    <w:p>
      <w:pPr>
        <w:pStyle w:val="BodyText"/>
        <w:spacing w:line="280" w:lineRule="auto" w:before="66"/>
        <w:ind w:left="526" w:right="1131"/>
        <w:jc w:val="both"/>
      </w:pPr>
      <w:r>
        <w:rPr/>
        <w:br w:type="column"/>
      </w:r>
      <w:r>
        <w:rPr>
          <w:color w:val="231F20"/>
          <w:w w:val="105"/>
        </w:rPr>
        <w:t>pengangkutan dan komunikasi, keuangan dan </w:t>
      </w:r>
      <w:r>
        <w:rPr>
          <w:color w:val="231F20"/>
          <w:spacing w:val="-4"/>
          <w:w w:val="105"/>
        </w:rPr>
        <w:t>jasa </w:t>
      </w:r>
      <w:r>
        <w:rPr>
          <w:color w:val="231F20"/>
          <w:w w:val="105"/>
        </w:rPr>
        <w:t>perusahaan, konstruksi, pertanian, jasa-jasa dan</w:t>
      </w:r>
      <w:r>
        <w:rPr>
          <w:color w:val="231F20"/>
          <w:spacing w:val="-24"/>
          <w:w w:val="105"/>
        </w:rPr>
        <w:t> </w:t>
      </w:r>
      <w:r>
        <w:rPr>
          <w:color w:val="231F20"/>
          <w:spacing w:val="-4"/>
          <w:w w:val="105"/>
        </w:rPr>
        <w:t>PHR. </w:t>
      </w:r>
      <w:r>
        <w:rPr>
          <w:color w:val="231F20"/>
          <w:w w:val="105"/>
        </w:rPr>
        <w:t>Sektor pengangkutan dan komunikasi mencatat </w:t>
      </w:r>
      <w:r>
        <w:rPr>
          <w:color w:val="231F20"/>
          <w:spacing w:val="-5"/>
          <w:w w:val="105"/>
        </w:rPr>
        <w:t>NPL </w:t>
      </w:r>
      <w:r>
        <w:rPr>
          <w:color w:val="231F20"/>
          <w:w w:val="105"/>
        </w:rPr>
        <w:t>paling tinggi yaitu 9,05%, naik signifikan dibanding triwulan lalu (1,00%). Namun demikian, </w:t>
      </w:r>
      <w:r>
        <w:rPr>
          <w:color w:val="231F20"/>
          <w:spacing w:val="-3"/>
          <w:w w:val="105"/>
        </w:rPr>
        <w:t>pangsa </w:t>
      </w:r>
      <w:r>
        <w:rPr>
          <w:color w:val="231F20"/>
          <w:w w:val="105"/>
        </w:rPr>
        <w:t>sektor pengangkutan dan komunikasi hanya sebesar 1,46%, sehingga memberikan pengaruh yang </w:t>
      </w:r>
      <w:r>
        <w:rPr>
          <w:color w:val="231F20"/>
          <w:spacing w:val="-3"/>
          <w:w w:val="105"/>
        </w:rPr>
        <w:t>relatif </w:t>
      </w:r>
      <w:r>
        <w:rPr>
          <w:color w:val="231F20"/>
          <w:w w:val="105"/>
        </w:rPr>
        <w:t>kecil terhadap kinerja kredit</w:t>
      </w:r>
      <w:r>
        <w:rPr>
          <w:color w:val="231F20"/>
          <w:spacing w:val="25"/>
          <w:w w:val="105"/>
        </w:rPr>
        <w:t> </w:t>
      </w:r>
      <w:r>
        <w:rPr>
          <w:color w:val="231F20"/>
          <w:w w:val="105"/>
        </w:rPr>
        <w:t>UMKM.</w:t>
      </w:r>
    </w:p>
    <w:p>
      <w:pPr>
        <w:pStyle w:val="BodyText"/>
        <w:spacing w:before="10"/>
        <w:rPr>
          <w:sz w:val="8"/>
        </w:rPr>
      </w:pPr>
    </w:p>
    <w:p>
      <w:pPr>
        <w:pStyle w:val="BodyText"/>
        <w:spacing w:line="20" w:lineRule="exact"/>
        <w:ind w:left="516"/>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after="0" w:line="20" w:lineRule="exact"/>
        <w:rPr>
          <w:sz w:val="2"/>
        </w:rPr>
        <w:sectPr>
          <w:pgSz w:w="11910" w:h="15880"/>
          <w:pgMar w:header="0" w:footer="537" w:top="1240" w:bottom="720" w:left="0" w:right="0"/>
          <w:cols w:num="2" w:equalWidth="0">
            <w:col w:w="5670" w:space="40"/>
            <w:col w:w="6200"/>
          </w:cols>
        </w:sectPr>
      </w:pPr>
    </w:p>
    <w:p>
      <w:pPr>
        <w:pStyle w:val="BodyText"/>
        <w:spacing w:before="7"/>
        <w:rPr>
          <w:sz w:val="5"/>
        </w:rPr>
      </w:pPr>
    </w:p>
    <w:p>
      <w:pPr>
        <w:pStyle w:val="BodyText"/>
        <w:spacing w:line="20" w:lineRule="exact"/>
        <w:ind w:left="1123"/>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tabs>
          <w:tab w:pos="5265" w:val="left" w:leader="none"/>
        </w:tabs>
        <w:spacing w:before="78"/>
        <w:ind w:left="1435" w:right="0" w:firstLine="0"/>
        <w:jc w:val="left"/>
        <w:rPr>
          <w:sz w:val="13"/>
        </w:rPr>
      </w:pPr>
      <w:r>
        <w:rPr/>
        <w:pict>
          <v:group style="position:absolute;margin-left:94.29895pt;margin-top:7.8111pt;width:164.8pt;height:100.35pt;mso-position-horizontal-relative:page;mso-position-vertical-relative:paragraph;z-index:-1153240" coordorigin="1886,156" coordsize="3296,2007">
            <v:rect style="position:absolute;left:4898;top:313;width:195;height:1328" filled="true" fillcolor="#001f5f" stroked="false">
              <v:fill type="solid"/>
            </v:rect>
            <v:shape style="position:absolute;left:0;top:10752;width:36;height:1352" coordorigin="0,10752" coordsize="36,1352" path="m5141,1641l5141,161m5141,1641l5181,1641m5141,1273l5181,1273m5141,901l5181,901m5141,533l5181,533m5141,161l5181,161e" filled="false" stroked="true" strokeweight=".440171pt" strokecolor="#9a9d9f">
              <v:path arrowok="t"/>
              <v:stroke dashstyle="solid"/>
            </v:shape>
            <v:shape style="position:absolute;left:1978;top:331;width:2822;height:1310" coordorigin="1979,331" coordsize="2822,1310" path="m2169,612l1979,612,1979,1641,2169,1641,2169,612m2461,542l2271,542,2271,1641,2461,1641,2461,542m2753,507l2563,507,2563,1641,2753,1641,2753,507m3045,463l2855,463,2855,1641,3045,1641,3045,463m3337,463l3147,463,3147,1641,3337,1641,3337,463m3629,415l3438,415,3438,1641,3629,1641,3629,415m3921,410l3730,410,3730,1641,3921,1641,3921,410m4213,380l4022,380,4022,1641,4213,1641,4213,380m4509,362l4314,362,4314,1641,4509,1641,4509,362m4801,331l4606,331,4606,1641,4801,1641,4801,331e" filled="true" fillcolor="#001f5f" stroked="false">
              <v:path arrowok="t"/>
              <v:fill type="solid"/>
            </v:shape>
            <v:line style="position:absolute" from="1926,1641" to="1926,161" stroked="true" strokeweight=".44231pt" strokecolor="#9a9d9f">
              <v:stroke dashstyle="solid"/>
            </v:line>
            <v:shape style="position:absolute;left:0;top:10752;width:36;height:1352" coordorigin="0,10752" coordsize="36,1352" path="m1886,1641l1926,1641m1886,1273l1926,1273m1886,901l1926,901m1886,533l1926,533m1886,161l1926,161e" filled="false" stroked="true" strokeweight=".440171pt" strokecolor="#9a9d9f">
              <v:path arrowok="t"/>
              <v:stroke dashstyle="solid"/>
            </v:shape>
            <v:shape style="position:absolute;left:0;top:10512;width:2908;height:240" coordorigin="0,10512" coordsize="2908,240" path="m1926,1641l5141,1641m1926,1641l1926,1685m1926,1641l1926,1904m2218,1641l2218,1685m2218,1641l2218,1904m2514,1641l2514,1685m2514,1641l2514,1904m2806,1641l2806,1685m2806,1641l2806,1904m3098,1641l3098,1685m3098,1641l3098,1904m3390,1641l3390,1685m3390,1641l3390,1904m3682,1641l3682,1685m3682,1641l3682,1904m3974,1641l3974,1685m3974,1641l3974,1904m4266,1641l4266,1685m4266,1641l4266,1904m4558,1641l4558,1685m4558,1641l4558,1904m4849,1641l4849,1685m4849,1641l4849,1904m5141,1641l5141,1685m5141,1641l5141,1904e" filled="false" stroked="true" strokeweight=".440171pt" strokecolor="#9a9d9f">
              <v:path arrowok="t"/>
              <v:stroke dashstyle="solid"/>
            </v:shape>
            <v:shape style="position:absolute;left:0;top:10516;width:2908;height:236" coordorigin="0,10516" coordsize="2908,236" path="m1926,1904l1926,2162m3098,1904l3098,2162m4266,1904l4266,2162m5141,1904l5141,2162e" filled="false" stroked="true" strokeweight=".440171pt" strokecolor="#9a9d9f">
              <v:path arrowok="t"/>
              <v:stroke dashstyle="solid"/>
            </v:shape>
            <v:shape style="position:absolute;left:2073;top:427;width:2922;height:701" coordorigin="2074,427" coordsize="2922,701" path="m2074,735l2132,684,2191,630,2249,577,2307,531,2366,496,2439,471,2512,461,2585,458,2658,454,2731,443,2804,432,2877,427,2950,435,3023,460,3096,498,3169,544,3242,591,3301,632,3359,677,3417,724,3476,771,3534,815,3607,870,3680,926,3753,977,3826,1019,3899,1052,3972,1080,4046,1097,4119,1103,4192,1085,4265,1049,4338,1015,4411,1001,4484,1021,4557,1063,4630,1105,4703,1127,4776,1123,4849,1103,4922,1077,4995,1054e" filled="false" stroked="true" strokeweight="3.286979pt" strokecolor="#c00000">
              <v:path arrowok="t"/>
              <v:stroke dashstyle="solid"/>
            </v:shape>
            <v:shape style="position:absolute;left:2057;top:1755;width:3006;height:132" type="#_x0000_t202" filled="false" stroked="false">
              <v:textbox inset="0,0,0,0">
                <w:txbxContent>
                  <w:p>
                    <w:pPr>
                      <w:tabs>
                        <w:tab w:pos="275" w:val="left" w:leader="none"/>
                        <w:tab w:pos="550" w:val="left" w:leader="none"/>
                        <w:tab w:pos="1168" w:val="left" w:leader="none"/>
                        <w:tab w:pos="1444" w:val="left" w:leader="none"/>
                        <w:tab w:pos="1719" w:val="left" w:leader="none"/>
                        <w:tab w:pos="2337" w:val="left" w:leader="none"/>
                        <w:tab w:pos="2613" w:val="left" w:leader="none"/>
                        <w:tab w:pos="2888" w:val="left" w:leader="none"/>
                      </w:tabs>
                      <w:spacing w:line="131" w:lineRule="exact" w:before="0"/>
                      <w:ind w:left="0" w:right="0" w:firstLine="0"/>
                      <w:jc w:val="left"/>
                      <w:rPr>
                        <w:sz w:val="13"/>
                      </w:rPr>
                    </w:pPr>
                    <w:r>
                      <w:rPr>
                        <w:color w:val="231F20"/>
                        <w:sz w:val="13"/>
                      </w:rPr>
                      <w:t>I</w:t>
                      <w:tab/>
                      <w:t>II</w:t>
                      <w:tab/>
                      <w:t>III     </w:t>
                    </w:r>
                    <w:r>
                      <w:rPr>
                        <w:color w:val="231F20"/>
                        <w:spacing w:val="13"/>
                        <w:sz w:val="13"/>
                      </w:rPr>
                      <w:t> </w:t>
                    </w:r>
                    <w:r>
                      <w:rPr>
                        <w:color w:val="231F20"/>
                        <w:sz w:val="13"/>
                      </w:rPr>
                      <w:t>IV</w:t>
                      <w:tab/>
                      <w:t>I</w:t>
                      <w:tab/>
                      <w:t>II</w:t>
                      <w:tab/>
                      <w:t>III     </w:t>
                    </w:r>
                    <w:r>
                      <w:rPr>
                        <w:color w:val="231F20"/>
                        <w:spacing w:val="14"/>
                        <w:sz w:val="13"/>
                      </w:rPr>
                      <w:t> </w:t>
                    </w:r>
                    <w:r>
                      <w:rPr>
                        <w:color w:val="231F20"/>
                        <w:sz w:val="13"/>
                      </w:rPr>
                      <w:t>IV</w:t>
                      <w:tab/>
                      <w:t>I</w:t>
                      <w:tab/>
                      <w:t>II</w:t>
                      <w:tab/>
                      <w:t>III</w:t>
                    </w:r>
                  </w:p>
                </w:txbxContent>
              </v:textbox>
              <w10:wrap type="none"/>
            </v:shape>
            <v:shape style="position:absolute;left:2378;top:2015;width:291;height:132" type="#_x0000_t202" filled="false" stroked="false">
              <v:textbox inset="0,0,0,0">
                <w:txbxContent>
                  <w:p>
                    <w:pPr>
                      <w:spacing w:line="131" w:lineRule="exact" w:before="0"/>
                      <w:ind w:left="0" w:right="0" w:firstLine="0"/>
                      <w:jc w:val="left"/>
                      <w:rPr>
                        <w:sz w:val="13"/>
                      </w:rPr>
                    </w:pPr>
                    <w:r>
                      <w:rPr>
                        <w:color w:val="231F20"/>
                        <w:sz w:val="13"/>
                      </w:rPr>
                      <w:t>2016</w:t>
                    </w:r>
                  </w:p>
                </w:txbxContent>
              </v:textbox>
              <w10:wrap type="none"/>
            </v:shape>
            <v:shape style="position:absolute;left:3547;top:2015;width:291;height:132" type="#_x0000_t202" filled="false" stroked="false">
              <v:textbox inset="0,0,0,0">
                <w:txbxContent>
                  <w:p>
                    <w:pPr>
                      <w:spacing w:line="131" w:lineRule="exact" w:before="0"/>
                      <w:ind w:left="0" w:right="0" w:firstLine="0"/>
                      <w:jc w:val="left"/>
                      <w:rPr>
                        <w:sz w:val="13"/>
                      </w:rPr>
                    </w:pPr>
                    <w:r>
                      <w:rPr>
                        <w:color w:val="231F20"/>
                        <w:sz w:val="13"/>
                      </w:rPr>
                      <w:t>2017</w:t>
                    </w:r>
                  </w:p>
                </w:txbxContent>
              </v:textbox>
              <w10:wrap type="none"/>
            </v:shape>
            <v:shape style="position:absolute;left:4569;top:2015;width:291;height:132" type="#_x0000_t202" filled="false" stroked="false">
              <v:textbox inset="0,0,0,0">
                <w:txbxContent>
                  <w:p>
                    <w:pPr>
                      <w:spacing w:line="131" w:lineRule="exact" w:before="0"/>
                      <w:ind w:left="0" w:right="0" w:firstLine="0"/>
                      <w:jc w:val="left"/>
                      <w:rPr>
                        <w:sz w:val="13"/>
                      </w:rPr>
                    </w:pPr>
                    <w:r>
                      <w:rPr>
                        <w:color w:val="231F20"/>
                        <w:sz w:val="13"/>
                      </w:rPr>
                      <w:t>2018</w:t>
                    </w:r>
                  </w:p>
                </w:txbxContent>
              </v:textbox>
              <w10:wrap type="none"/>
            </v:shape>
            <w10:wrap type="none"/>
          </v:group>
        </w:pict>
      </w:r>
      <w:r>
        <w:rPr/>
        <w:drawing>
          <wp:anchor distT="0" distB="0" distL="0" distR="0" allowOverlap="1" layoutInCell="1" locked="0" behindDoc="0" simplePos="0" relativeHeight="39400">
            <wp:simplePos x="0" y="0"/>
            <wp:positionH relativeFrom="page">
              <wp:posOffset>3985399</wp:posOffset>
            </wp:positionH>
            <wp:positionV relativeFrom="paragraph">
              <wp:posOffset>-788081</wp:posOffset>
            </wp:positionV>
            <wp:extent cx="2793403" cy="1411770"/>
            <wp:effectExtent l="0" t="0" r="0" b="0"/>
            <wp:wrapNone/>
            <wp:docPr id="4201" name="image3100.png" descr=""/>
            <wp:cNvGraphicFramePr>
              <a:graphicFrameLocks noChangeAspect="1"/>
            </wp:cNvGraphicFramePr>
            <a:graphic>
              <a:graphicData uri="http://schemas.openxmlformats.org/drawingml/2006/picture">
                <pic:pic>
                  <pic:nvPicPr>
                    <pic:cNvPr id="4202" name="image3100.png"/>
                    <pic:cNvPicPr/>
                  </pic:nvPicPr>
                  <pic:blipFill>
                    <a:blip r:embed="rId3152" cstate="print"/>
                    <a:stretch>
                      <a:fillRect/>
                    </a:stretch>
                  </pic:blipFill>
                  <pic:spPr>
                    <a:xfrm>
                      <a:off x="0" y="0"/>
                      <a:ext cx="2793403" cy="1411770"/>
                    </a:xfrm>
                    <a:prstGeom prst="rect">
                      <a:avLst/>
                    </a:prstGeom>
                  </pic:spPr>
                </pic:pic>
              </a:graphicData>
            </a:graphic>
          </wp:anchor>
        </w:drawing>
      </w:r>
      <w:r>
        <w:rPr>
          <w:color w:val="231F20"/>
          <w:sz w:val="13"/>
        </w:rPr>
        <w:t>40.000</w:t>
        <w:tab/>
        <w:t>20</w:t>
      </w:r>
    </w:p>
    <w:p>
      <w:pPr>
        <w:pStyle w:val="BodyText"/>
        <w:spacing w:before="4"/>
        <w:rPr>
          <w:sz w:val="17"/>
        </w:rPr>
      </w:pPr>
    </w:p>
    <w:p>
      <w:pPr>
        <w:tabs>
          <w:tab w:pos="5265" w:val="left" w:leader="none"/>
        </w:tabs>
        <w:spacing w:before="0"/>
        <w:ind w:left="1435" w:right="0" w:firstLine="0"/>
        <w:jc w:val="left"/>
        <w:rPr>
          <w:sz w:val="13"/>
        </w:rPr>
      </w:pPr>
      <w:r>
        <w:rPr/>
        <w:pict>
          <v:shape style="position:absolute;margin-left:60.816673pt;margin-top:9.427744pt;width:8.65pt;height:26.65pt;mso-position-horizontal-relative:page;mso-position-vertical-relative:paragraph;z-index:39496" type="#_x0000_t202" filled="false" stroked="false">
            <v:textbox inset="0,0,0,0" style="layout-flow:vertical;mso-layout-flow-alt:bottom-to-top">
              <w:txbxContent>
                <w:p>
                  <w:pPr>
                    <w:spacing w:line="154" w:lineRule="exact" w:before="0"/>
                    <w:ind w:left="20" w:right="0" w:firstLine="0"/>
                    <w:jc w:val="left"/>
                    <w:rPr>
                      <w:b/>
                      <w:sz w:val="13"/>
                    </w:rPr>
                  </w:pPr>
                  <w:r>
                    <w:rPr>
                      <w:b/>
                      <w:color w:val="231F20"/>
                      <w:sz w:val="13"/>
                    </w:rPr>
                    <w:t>Rp Miliar</w:t>
                  </w:r>
                </w:p>
              </w:txbxContent>
            </v:textbox>
            <w10:wrap type="none"/>
          </v:shape>
        </w:pict>
      </w:r>
      <w:r>
        <w:rPr>
          <w:color w:val="231F20"/>
          <w:sz w:val="13"/>
        </w:rPr>
        <w:t>30.000</w:t>
        <w:tab/>
        <w:t>15</w:t>
      </w:r>
    </w:p>
    <w:p>
      <w:pPr>
        <w:pStyle w:val="BodyText"/>
        <w:spacing w:before="4"/>
        <w:rPr>
          <w:sz w:val="17"/>
        </w:rPr>
      </w:pPr>
    </w:p>
    <w:p>
      <w:pPr>
        <w:tabs>
          <w:tab w:pos="5265" w:val="left" w:leader="none"/>
        </w:tabs>
        <w:spacing w:before="0"/>
        <w:ind w:left="1435" w:right="0" w:firstLine="0"/>
        <w:jc w:val="left"/>
        <w:rPr>
          <w:sz w:val="13"/>
        </w:rPr>
      </w:pPr>
      <w:r>
        <w:rPr/>
        <w:pict>
          <v:shape style="position:absolute;margin-left:272.655762pt;margin-top:-4.863367pt;width:8.65pt;height:18.25pt;mso-position-horizontal-relative:page;mso-position-vertical-relative:paragraph;z-index:39520" type="#_x0000_t202" filled="false" stroked="false">
            <v:textbox inset="0,0,0,0" style="layout-flow:vertical;mso-layout-flow-alt:bottom-to-top">
              <w:txbxContent>
                <w:p>
                  <w:pPr>
                    <w:spacing w:line="154" w:lineRule="exact" w:before="0"/>
                    <w:ind w:left="20" w:right="0" w:firstLine="0"/>
                    <w:jc w:val="left"/>
                    <w:rPr>
                      <w:b/>
                      <w:sz w:val="13"/>
                    </w:rPr>
                  </w:pPr>
                  <w:r>
                    <w:rPr>
                      <w:b/>
                      <w:color w:val="231F20"/>
                      <w:sz w:val="13"/>
                    </w:rPr>
                    <w:t>%,yoy</w:t>
                  </w:r>
                </w:p>
              </w:txbxContent>
            </v:textbox>
            <w10:wrap type="none"/>
          </v:shape>
        </w:pict>
      </w:r>
      <w:r>
        <w:rPr>
          <w:color w:val="231F20"/>
          <w:sz w:val="13"/>
        </w:rPr>
        <w:t>20.000</w:t>
        <w:tab/>
        <w:t>10</w:t>
      </w:r>
    </w:p>
    <w:p>
      <w:pPr>
        <w:pStyle w:val="BodyText"/>
        <w:spacing w:before="4"/>
        <w:rPr>
          <w:sz w:val="17"/>
        </w:rPr>
      </w:pPr>
    </w:p>
    <w:p>
      <w:pPr>
        <w:tabs>
          <w:tab w:pos="5265" w:val="left" w:leader="none"/>
        </w:tabs>
        <w:spacing w:before="0"/>
        <w:ind w:left="1435" w:right="0" w:firstLine="0"/>
        <w:jc w:val="left"/>
        <w:rPr>
          <w:sz w:val="13"/>
        </w:rPr>
      </w:pPr>
      <w:r>
        <w:rPr>
          <w:color w:val="231F20"/>
          <w:sz w:val="13"/>
        </w:rPr>
        <w:t>10.000</w:t>
        <w:tab/>
        <w:t>5</w:t>
      </w:r>
    </w:p>
    <w:p>
      <w:pPr>
        <w:pStyle w:val="BodyText"/>
        <w:spacing w:before="5"/>
        <w:rPr>
          <w:sz w:val="17"/>
        </w:rPr>
      </w:pPr>
    </w:p>
    <w:p>
      <w:pPr>
        <w:tabs>
          <w:tab w:pos="5265" w:val="left" w:leader="none"/>
        </w:tabs>
        <w:spacing w:before="0"/>
        <w:ind w:left="1737" w:right="0" w:firstLine="0"/>
        <w:jc w:val="left"/>
        <w:rPr>
          <w:sz w:val="13"/>
        </w:rPr>
      </w:pPr>
      <w:r>
        <w:rPr/>
        <w:pict>
          <v:shape style="position:absolute;margin-left:325.984009pt;margin-top:-1.063634pt;width:212.6pt;height:19.6pt;mso-position-horizontal-relative:page;mso-position-vertical-relative:paragraph;z-index:39472" type="#_x0000_t202" filled="true" fillcolor="#001f5f" stroked="false">
            <v:textbox inset="0,0,0,0">
              <w:txbxContent>
                <w:p>
                  <w:pPr>
                    <w:spacing w:before="120"/>
                    <w:ind w:left="133" w:right="0" w:firstLine="0"/>
                    <w:jc w:val="left"/>
                    <w:rPr>
                      <w:sz w:val="12"/>
                    </w:rPr>
                  </w:pPr>
                  <w:r>
                    <w:rPr>
                      <w:color w:val="FFFFFF"/>
                      <w:w w:val="115"/>
                      <w:sz w:val="12"/>
                    </w:rPr>
                    <w:t>Grafik 4.27 NPL Kredit UMKM Berdasar Kab/Kota</w:t>
                  </w:r>
                </w:p>
              </w:txbxContent>
            </v:textbox>
            <v:fill type="solid"/>
            <w10:wrap type="none"/>
          </v:shape>
        </w:pict>
      </w:r>
      <w:r>
        <w:rPr>
          <w:color w:val="231F20"/>
          <w:sz w:val="13"/>
        </w:rPr>
        <w:t>0</w:t>
        <w:tab/>
        <w:t>0</w:t>
      </w:r>
    </w:p>
    <w:p>
      <w:pPr>
        <w:pStyle w:val="BodyText"/>
      </w:pPr>
    </w:p>
    <w:p>
      <w:pPr>
        <w:pStyle w:val="BodyText"/>
        <w:rPr>
          <w:sz w:val="12"/>
        </w:rPr>
      </w:pPr>
    </w:p>
    <w:p>
      <w:pPr>
        <w:tabs>
          <w:tab w:pos="3816" w:val="left" w:leader="none"/>
        </w:tabs>
        <w:spacing w:before="91"/>
        <w:ind w:left="1919" w:right="0" w:firstLine="0"/>
        <w:jc w:val="left"/>
        <w:rPr>
          <w:sz w:val="13"/>
        </w:rPr>
      </w:pPr>
      <w:r>
        <w:rPr/>
        <w:pict>
          <v:line style="position:absolute;mso-position-horizontal-relative:page;mso-position-vertical-relative:paragraph;z-index:39328" from="72.403702pt,8.680221pt" to="93.635708pt,8.680221pt" stroked="true" strokeweight="3.723266pt" strokecolor="#001f5f">
            <v:stroke dashstyle="solid"/>
            <w10:wrap type="none"/>
          </v:line>
        </w:pict>
      </w:r>
      <w:r>
        <w:rPr/>
        <w:pict>
          <v:line style="position:absolute;mso-position-horizontal-relative:page;mso-position-vertical-relative:paragraph;z-index:-1153192" from="167.280182pt,8.789727pt" to="188.511082pt,8.789727pt" stroked="true" strokeweight="2.190156pt" strokecolor="#c00000">
            <v:stroke dashstyle="solid"/>
            <w10:wrap type="none"/>
          </v:line>
        </w:pict>
      </w:r>
      <w:r>
        <w:rPr/>
        <w:pict>
          <v:group style="position:absolute;margin-left:314.145508pt;margin-top:5.94616pt;width:226.8pt;height:145.15pt;mso-position-horizontal-relative:page;mso-position-vertical-relative:paragraph;z-index:39424" coordorigin="6283,119" coordsize="4536,2903">
            <v:shape style="position:absolute;left:6322;top:186;width:4185;height:2835" type="#_x0000_t75" stroked="false">
              <v:imagedata r:id="rId3153" o:title=""/>
            </v:shape>
            <v:line style="position:absolute" from="6283,129" to="10818,129" stroked="true" strokeweight="1pt" strokecolor="#001f5f">
              <v:stroke dashstyle="solid"/>
            </v:line>
            <w10:wrap type="none"/>
          </v:group>
        </w:pict>
      </w:r>
      <w:r>
        <w:rPr>
          <w:color w:val="231F20"/>
          <w:sz w:val="13"/>
        </w:rPr>
        <w:t>Kredit UMKM</w:t>
      </w:r>
      <w:r>
        <w:rPr>
          <w:color w:val="231F20"/>
          <w:spacing w:val="1"/>
          <w:sz w:val="13"/>
        </w:rPr>
        <w:t> </w:t>
      </w:r>
      <w:r>
        <w:rPr>
          <w:color w:val="231F20"/>
          <w:sz w:val="13"/>
        </w:rPr>
        <w:t>(Rp</w:t>
      </w:r>
      <w:r>
        <w:rPr>
          <w:color w:val="231F20"/>
          <w:spacing w:val="2"/>
          <w:sz w:val="13"/>
        </w:rPr>
        <w:t> </w:t>
      </w:r>
      <w:r>
        <w:rPr>
          <w:color w:val="231F20"/>
          <w:sz w:val="13"/>
        </w:rPr>
        <w:t>Miliar)</w:t>
        <w:tab/>
        <w:t>g Kredit UMKM (%,yoy) -</w:t>
      </w:r>
      <w:r>
        <w:rPr>
          <w:color w:val="231F20"/>
          <w:spacing w:val="17"/>
          <w:sz w:val="13"/>
        </w:rPr>
        <w:t> </w:t>
      </w:r>
      <w:r>
        <w:rPr>
          <w:color w:val="231F20"/>
          <w:sz w:val="13"/>
        </w:rPr>
        <w:t>rhs</w:t>
      </w:r>
    </w:p>
    <w:p>
      <w:pPr>
        <w:pStyle w:val="BodyText"/>
        <w:spacing w:before="3"/>
        <w:rPr>
          <w:sz w:val="11"/>
        </w:rPr>
      </w:pPr>
    </w:p>
    <w:p>
      <w:pPr>
        <w:spacing w:before="96"/>
        <w:ind w:left="3822" w:right="0" w:firstLine="0"/>
        <w:jc w:val="left"/>
        <w:rPr>
          <w:i/>
          <w:sz w:val="12"/>
        </w:rPr>
      </w:pPr>
      <w:r>
        <w:rPr>
          <w:i/>
          <w:color w:val="231F20"/>
          <w:w w:val="105"/>
          <w:sz w:val="12"/>
        </w:rPr>
        <w:t>Sumber: LBU Bank Indonesia, diolah</w:t>
      </w:r>
    </w:p>
    <w:p>
      <w:pPr>
        <w:pStyle w:val="BodyText"/>
        <w:spacing w:before="11"/>
        <w:rPr>
          <w:i/>
          <w:sz w:val="9"/>
        </w:rPr>
      </w:pPr>
      <w:r>
        <w:rPr/>
        <w:pict>
          <v:shape style="position:absolute;margin-left:70.865997pt;margin-top:7.245633pt;width:212.6pt;height:19.6pt;mso-position-horizontal-relative:page;mso-position-vertical-relative:paragraph;z-index:36920;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4.25 Pertumbuhan Kredit UMKM</w:t>
                  </w:r>
                </w:p>
              </w:txbxContent>
            </v:textbox>
            <v:fill type="solid"/>
            <w10:wrap type="topAndBottom"/>
          </v:shape>
        </w:pic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sz w:val="25"/>
        </w:rPr>
      </w:pPr>
    </w:p>
    <w:p>
      <w:pPr>
        <w:spacing w:before="96"/>
        <w:ind w:left="0" w:right="1131" w:firstLine="0"/>
        <w:jc w:val="right"/>
        <w:rPr>
          <w:i/>
          <w:sz w:val="12"/>
        </w:rPr>
      </w:pPr>
      <w:r>
        <w:rPr/>
        <w:pict>
          <v:shape style="position:absolute;margin-left:328.319pt;margin-top:12.772087pt;width:212.6pt;height:19.6pt;mso-position-horizontal-relative:page;mso-position-vertical-relative:paragraph;z-index:36944;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4.28 Realisasi Kredit UMKM Berdasar Sektor Ekonomi</w:t>
                  </w:r>
                </w:p>
              </w:txbxContent>
            </v:textbox>
            <v:fill type="solid"/>
            <w10:wrap type="topAndBottom"/>
          </v:shape>
        </w:pict>
      </w:r>
      <w:r>
        <w:rPr/>
        <w:pict>
          <v:group style="position:absolute;margin-left:56.692902pt;margin-top:-80.711815pt;width:226.8pt;height:113.9pt;mso-position-horizontal-relative:page;mso-position-vertical-relative:paragraph;z-index:39376" coordorigin="1134,-1614" coordsize="4536,2278">
            <v:shape style="position:absolute;left:1173;top:-1527;width:4496;height:2191" type="#_x0000_t75" stroked="false">
              <v:imagedata r:id="rId3154" o:title=""/>
            </v:shape>
            <v:line style="position:absolute" from="1134,-1604" to="5669,-1604" stroked="true" strokeweight="1pt" strokecolor="#001f5f">
              <v:stroke dashstyle="solid"/>
            </v:line>
            <w10:wrap type="none"/>
          </v:group>
        </w:pict>
      </w:r>
      <w:r>
        <w:rPr>
          <w:i/>
          <w:color w:val="231F20"/>
          <w:w w:val="105"/>
          <w:sz w:val="12"/>
        </w:rPr>
        <w:t>Sumber: LBU Bank Indonesia, diolah</w:t>
      </w:r>
    </w:p>
    <w:p>
      <w:pPr>
        <w:pStyle w:val="BodyText"/>
        <w:spacing w:before="8"/>
        <w:rPr>
          <w:i/>
          <w:sz w:val="15"/>
        </w:rPr>
      </w:pPr>
    </w:p>
    <w:p>
      <w:pPr>
        <w:pStyle w:val="BodyText"/>
        <w:spacing w:line="20" w:lineRule="exact"/>
        <w:ind w:left="6226"/>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after="0" w:line="20" w:lineRule="exact"/>
        <w:rPr>
          <w:sz w:val="2"/>
        </w:rPr>
        <w:sectPr>
          <w:type w:val="continuous"/>
          <w:pgSz w:w="11910" w:h="15880"/>
          <w:pgMar w:top="740" w:bottom="280" w:left="0" w:right="0"/>
        </w:sectPr>
      </w:pPr>
    </w:p>
    <w:p>
      <w:pPr>
        <w:spacing w:before="77"/>
        <w:ind w:left="3822" w:right="0" w:firstLine="0"/>
        <w:jc w:val="left"/>
        <w:rPr>
          <w:i/>
          <w:sz w:val="12"/>
        </w:rPr>
      </w:pPr>
      <w:r>
        <w:rPr/>
        <w:pict>
          <v:shape style="position:absolute;margin-left:70.865997pt;margin-top:16.947796pt;width:212.6pt;height:19.6pt;mso-position-horizontal-relative:page;mso-position-vertical-relative:paragraph;z-index:36992;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4.26 Pangsa Kredit UMKM terhadap Total Kredit</w:t>
                  </w:r>
                </w:p>
              </w:txbxContent>
            </v:textbox>
            <v:fill type="solid"/>
            <w10:wrap type="topAndBottom"/>
          </v:shape>
        </w:pict>
      </w:r>
      <w:r>
        <w:rPr>
          <w:i/>
          <w:color w:val="231F20"/>
          <w:w w:val="105"/>
          <w:sz w:val="12"/>
        </w:rPr>
        <w:t>Sumber: LBU Bank Indonesia,</w:t>
      </w:r>
      <w:r>
        <w:rPr>
          <w:i/>
          <w:color w:val="231F20"/>
          <w:spacing w:val="14"/>
          <w:w w:val="105"/>
          <w:sz w:val="12"/>
        </w:rPr>
        <w:t> </w:t>
      </w:r>
      <w:r>
        <w:rPr>
          <w:i/>
          <w:color w:val="231F20"/>
          <w:spacing w:val="-4"/>
          <w:w w:val="105"/>
          <w:sz w:val="12"/>
        </w:rPr>
        <w:t>diolah</w:t>
      </w:r>
    </w:p>
    <w:p>
      <w:pPr>
        <w:pStyle w:val="BodyText"/>
        <w:spacing w:line="280" w:lineRule="auto" w:before="78"/>
        <w:ind w:left="1133"/>
        <w:jc w:val="both"/>
      </w:pPr>
      <w:r>
        <w:rPr>
          <w:color w:val="231F20"/>
          <w:w w:val="105"/>
        </w:rPr>
        <w:t>Berdasarkansektorekonominya,</w:t>
      </w:r>
      <w:r>
        <w:rPr>
          <w:color w:val="231F20"/>
          <w:spacing w:val="-34"/>
          <w:w w:val="105"/>
        </w:rPr>
        <w:t> </w:t>
      </w:r>
      <w:r>
        <w:rPr>
          <w:color w:val="231F20"/>
          <w:w w:val="105"/>
        </w:rPr>
        <w:t>realisasi</w:t>
      </w:r>
      <w:r>
        <w:rPr>
          <w:color w:val="231F20"/>
          <w:spacing w:val="-34"/>
          <w:w w:val="105"/>
        </w:rPr>
        <w:t> </w:t>
      </w:r>
      <w:r>
        <w:rPr>
          <w:color w:val="231F20"/>
          <w:w w:val="105"/>
        </w:rPr>
        <w:t>kredit</w:t>
      </w:r>
      <w:r>
        <w:rPr>
          <w:color w:val="231F20"/>
          <w:spacing w:val="-34"/>
          <w:w w:val="105"/>
        </w:rPr>
        <w:t> </w:t>
      </w:r>
      <w:r>
        <w:rPr>
          <w:color w:val="231F20"/>
          <w:spacing w:val="-4"/>
          <w:w w:val="105"/>
        </w:rPr>
        <w:t>UMKM </w:t>
      </w:r>
      <w:r>
        <w:rPr>
          <w:color w:val="231F20"/>
          <w:w w:val="105"/>
        </w:rPr>
        <w:t>masih terkonsentrasi di sektor PHR dengan </w:t>
      </w:r>
      <w:r>
        <w:rPr>
          <w:color w:val="231F20"/>
          <w:spacing w:val="-3"/>
          <w:w w:val="105"/>
        </w:rPr>
        <w:t>pangsa </w:t>
      </w:r>
      <w:r>
        <w:rPr>
          <w:color w:val="231F20"/>
          <w:w w:val="105"/>
        </w:rPr>
        <w:t>sebesar 69,68%, diikuti sektor jasa-jasa, keuangan, pertanian dan industri dengan pangsa </w:t>
      </w:r>
      <w:r>
        <w:rPr>
          <w:color w:val="231F20"/>
          <w:spacing w:val="-2"/>
          <w:w w:val="105"/>
        </w:rPr>
        <w:t>masing-masing </w:t>
      </w:r>
      <w:r>
        <w:rPr>
          <w:color w:val="231F20"/>
          <w:w w:val="105"/>
        </w:rPr>
        <w:t>sebesar 8,94%; 6,47%; 6,12% dan 4,62%. Sementara itu, sektor ekonomi lainnya memiliki pangsa </w:t>
      </w:r>
      <w:r>
        <w:rPr>
          <w:color w:val="231F20"/>
          <w:spacing w:val="-3"/>
          <w:w w:val="105"/>
        </w:rPr>
        <w:t>relatif </w:t>
      </w:r>
      <w:r>
        <w:rPr>
          <w:color w:val="231F20"/>
          <w:w w:val="105"/>
        </w:rPr>
        <w:t>rendah dibawah 3%. Sedangkan tingkat NPL </w:t>
      </w:r>
      <w:r>
        <w:rPr>
          <w:color w:val="231F20"/>
          <w:spacing w:val="-4"/>
          <w:w w:val="105"/>
        </w:rPr>
        <w:t>UMKM </w:t>
      </w:r>
      <w:r>
        <w:rPr>
          <w:color w:val="231F20"/>
          <w:w w:val="105"/>
        </w:rPr>
        <w:t>yang meningkat di periode laporan, secara sektoral dipengaruhi   oleh   peningkatan   NPL   UMKM</w:t>
      </w:r>
      <w:r>
        <w:rPr>
          <w:color w:val="231F20"/>
          <w:spacing w:val="-7"/>
          <w:w w:val="105"/>
        </w:rPr>
        <w:t> </w:t>
      </w:r>
      <w:r>
        <w:rPr>
          <w:color w:val="231F20"/>
          <w:spacing w:val="-4"/>
          <w:w w:val="105"/>
        </w:rPr>
        <w:t>sektor</w:t>
      </w:r>
    </w:p>
    <w:p>
      <w:pPr>
        <w:pStyle w:val="BodyText"/>
        <w:rPr>
          <w:sz w:val="12"/>
        </w:rPr>
      </w:pPr>
      <w:r>
        <w:rPr/>
        <w:br w:type="column"/>
      </w:r>
      <w:r>
        <w:rPr>
          <w:sz w:val="12"/>
        </w:rPr>
      </w:r>
    </w:p>
    <w:p>
      <w:pPr>
        <w:spacing w:before="80"/>
        <w:ind w:left="0" w:right="2" w:firstLine="0"/>
        <w:jc w:val="right"/>
        <w:rPr>
          <w:sz w:val="13"/>
        </w:rPr>
      </w:pPr>
      <w:r>
        <w:rPr>
          <w:color w:val="636466"/>
          <w:spacing w:val="-1"/>
          <w:sz w:val="13"/>
        </w:rPr>
        <w:t>&gt;20M</w:t>
      </w:r>
    </w:p>
    <w:p>
      <w:pPr>
        <w:spacing w:before="31"/>
        <w:ind w:left="776" w:right="0" w:firstLine="0"/>
        <w:jc w:val="center"/>
        <w:rPr>
          <w:sz w:val="13"/>
        </w:rPr>
      </w:pPr>
      <w:r>
        <w:rPr>
          <w:color w:val="636466"/>
          <w:w w:val="105"/>
          <w:sz w:val="13"/>
        </w:rPr>
        <w:t>&gt;15M -</w:t>
      </w:r>
      <w:r>
        <w:rPr>
          <w:color w:val="636466"/>
          <w:spacing w:val="-11"/>
          <w:w w:val="105"/>
          <w:sz w:val="13"/>
        </w:rPr>
        <w:t> </w:t>
      </w:r>
      <w:r>
        <w:rPr>
          <w:color w:val="636466"/>
          <w:spacing w:val="-6"/>
          <w:w w:val="105"/>
          <w:sz w:val="13"/>
        </w:rPr>
        <w:t>20M</w:t>
      </w:r>
    </w:p>
    <w:p>
      <w:pPr>
        <w:spacing w:before="30"/>
        <w:ind w:left="776" w:right="0" w:firstLine="0"/>
        <w:jc w:val="center"/>
        <w:rPr>
          <w:sz w:val="13"/>
        </w:rPr>
      </w:pPr>
      <w:r>
        <w:rPr>
          <w:color w:val="636466"/>
          <w:w w:val="105"/>
          <w:sz w:val="13"/>
        </w:rPr>
        <w:t>&gt;10M -</w:t>
      </w:r>
      <w:r>
        <w:rPr>
          <w:color w:val="636466"/>
          <w:spacing w:val="-11"/>
          <w:w w:val="105"/>
          <w:sz w:val="13"/>
        </w:rPr>
        <w:t> </w:t>
      </w:r>
      <w:r>
        <w:rPr>
          <w:color w:val="636466"/>
          <w:spacing w:val="-6"/>
          <w:w w:val="105"/>
          <w:sz w:val="13"/>
        </w:rPr>
        <w:t>15M</w:t>
      </w:r>
    </w:p>
    <w:p>
      <w:pPr>
        <w:spacing w:before="31"/>
        <w:ind w:left="809" w:right="0" w:firstLine="0"/>
        <w:jc w:val="center"/>
        <w:rPr>
          <w:sz w:val="13"/>
        </w:rPr>
      </w:pPr>
      <w:r>
        <w:rPr>
          <w:color w:val="636466"/>
          <w:w w:val="105"/>
          <w:sz w:val="13"/>
        </w:rPr>
        <w:t>&gt;5M  -</w:t>
      </w:r>
      <w:r>
        <w:rPr>
          <w:color w:val="636466"/>
          <w:spacing w:val="-17"/>
          <w:w w:val="105"/>
          <w:sz w:val="13"/>
        </w:rPr>
        <w:t> </w:t>
      </w:r>
      <w:r>
        <w:rPr>
          <w:color w:val="636466"/>
          <w:w w:val="105"/>
          <w:sz w:val="13"/>
        </w:rPr>
        <w:t>10M</w:t>
      </w:r>
    </w:p>
    <w:p>
      <w:pPr>
        <w:spacing w:before="31"/>
        <w:ind w:left="882" w:right="0" w:firstLine="0"/>
        <w:jc w:val="center"/>
        <w:rPr>
          <w:sz w:val="13"/>
        </w:rPr>
      </w:pPr>
      <w:r>
        <w:rPr>
          <w:color w:val="636466"/>
          <w:w w:val="105"/>
          <w:sz w:val="13"/>
        </w:rPr>
        <w:t>&gt;2 M -</w:t>
      </w:r>
      <w:r>
        <w:rPr>
          <w:color w:val="636466"/>
          <w:spacing w:val="-12"/>
          <w:w w:val="105"/>
          <w:sz w:val="13"/>
        </w:rPr>
        <w:t> </w:t>
      </w:r>
      <w:r>
        <w:rPr>
          <w:color w:val="636466"/>
          <w:spacing w:val="-8"/>
          <w:w w:val="105"/>
          <w:sz w:val="13"/>
        </w:rPr>
        <w:t>5M</w:t>
      </w:r>
    </w:p>
    <w:p>
      <w:pPr>
        <w:spacing w:before="30"/>
        <w:ind w:left="848" w:right="0" w:firstLine="0"/>
        <w:jc w:val="center"/>
        <w:rPr>
          <w:sz w:val="13"/>
        </w:rPr>
      </w:pPr>
      <w:r>
        <w:rPr>
          <w:color w:val="636466"/>
          <w:w w:val="105"/>
          <w:sz w:val="13"/>
        </w:rPr>
        <w:t>&gt;1 M - 2</w:t>
      </w:r>
      <w:r>
        <w:rPr>
          <w:color w:val="636466"/>
          <w:spacing w:val="-13"/>
          <w:w w:val="105"/>
          <w:sz w:val="13"/>
        </w:rPr>
        <w:t> </w:t>
      </w:r>
      <w:r>
        <w:rPr>
          <w:color w:val="636466"/>
          <w:spacing w:val="-12"/>
          <w:w w:val="105"/>
          <w:sz w:val="13"/>
        </w:rPr>
        <w:t>M</w:t>
      </w:r>
    </w:p>
    <w:p>
      <w:pPr>
        <w:spacing w:before="31"/>
        <w:ind w:left="749" w:right="0" w:firstLine="0"/>
        <w:jc w:val="center"/>
        <w:rPr>
          <w:sz w:val="13"/>
        </w:rPr>
      </w:pPr>
      <w:r>
        <w:rPr>
          <w:color w:val="636466"/>
          <w:w w:val="105"/>
          <w:sz w:val="13"/>
        </w:rPr>
        <w:t>&gt;500JT - 1</w:t>
      </w:r>
      <w:r>
        <w:rPr>
          <w:color w:val="636466"/>
          <w:spacing w:val="-18"/>
          <w:w w:val="105"/>
          <w:sz w:val="13"/>
        </w:rPr>
        <w:t> </w:t>
      </w:r>
      <w:r>
        <w:rPr>
          <w:color w:val="636466"/>
          <w:w w:val="105"/>
          <w:sz w:val="13"/>
        </w:rPr>
        <w:t>M</w:t>
      </w:r>
    </w:p>
    <w:p>
      <w:pPr>
        <w:spacing w:before="31"/>
        <w:ind w:left="649" w:right="0" w:firstLine="0"/>
        <w:jc w:val="center"/>
        <w:rPr>
          <w:sz w:val="13"/>
        </w:rPr>
      </w:pPr>
      <w:r>
        <w:rPr>
          <w:color w:val="636466"/>
          <w:w w:val="105"/>
          <w:sz w:val="13"/>
        </w:rPr>
        <w:t>&gt;100JT -</w:t>
      </w:r>
      <w:r>
        <w:rPr>
          <w:color w:val="636466"/>
          <w:spacing w:val="-21"/>
          <w:w w:val="105"/>
          <w:sz w:val="13"/>
        </w:rPr>
        <w:t> </w:t>
      </w:r>
      <w:r>
        <w:rPr>
          <w:color w:val="636466"/>
          <w:w w:val="105"/>
          <w:sz w:val="13"/>
        </w:rPr>
        <w:t>500JT</w:t>
      </w:r>
    </w:p>
    <w:p>
      <w:pPr>
        <w:spacing w:before="30"/>
        <w:ind w:left="626" w:right="0" w:firstLine="0"/>
        <w:jc w:val="center"/>
        <w:rPr>
          <w:sz w:val="13"/>
        </w:rPr>
      </w:pPr>
      <w:r>
        <w:rPr>
          <w:color w:val="636466"/>
          <w:w w:val="105"/>
          <w:sz w:val="13"/>
        </w:rPr>
        <w:t>&gt;50 JT  - 100</w:t>
      </w:r>
      <w:r>
        <w:rPr>
          <w:color w:val="636466"/>
          <w:spacing w:val="-18"/>
          <w:w w:val="105"/>
          <w:sz w:val="13"/>
        </w:rPr>
        <w:t> </w:t>
      </w:r>
      <w:r>
        <w:rPr>
          <w:color w:val="636466"/>
          <w:w w:val="105"/>
          <w:sz w:val="13"/>
        </w:rPr>
        <w:t>JT</w:t>
      </w:r>
    </w:p>
    <w:p>
      <w:pPr>
        <w:spacing w:before="30"/>
        <w:ind w:left="699" w:right="0" w:firstLine="0"/>
        <w:jc w:val="center"/>
        <w:rPr>
          <w:sz w:val="13"/>
        </w:rPr>
      </w:pPr>
      <w:r>
        <w:rPr>
          <w:color w:val="636466"/>
          <w:w w:val="105"/>
          <w:sz w:val="13"/>
        </w:rPr>
        <w:t>&gt;10 JT  - 50</w:t>
      </w:r>
      <w:r>
        <w:rPr>
          <w:color w:val="636466"/>
          <w:spacing w:val="-17"/>
          <w:w w:val="105"/>
          <w:sz w:val="13"/>
        </w:rPr>
        <w:t> </w:t>
      </w:r>
      <w:r>
        <w:rPr>
          <w:color w:val="636466"/>
          <w:spacing w:val="-11"/>
          <w:w w:val="105"/>
          <w:sz w:val="13"/>
        </w:rPr>
        <w:t>JT</w:t>
      </w:r>
    </w:p>
    <w:p>
      <w:pPr>
        <w:spacing w:before="31"/>
        <w:ind w:left="0" w:right="0" w:firstLine="0"/>
        <w:jc w:val="right"/>
        <w:rPr>
          <w:sz w:val="13"/>
        </w:rPr>
      </w:pPr>
      <w:r>
        <w:rPr>
          <w:color w:val="636466"/>
          <w:w w:val="105"/>
          <w:sz w:val="13"/>
        </w:rPr>
        <w:t>&lt;10</w:t>
      </w:r>
      <w:r>
        <w:rPr>
          <w:color w:val="636466"/>
          <w:spacing w:val="-7"/>
          <w:w w:val="105"/>
          <w:sz w:val="13"/>
        </w:rPr>
        <w:t> </w:t>
      </w:r>
      <w:r>
        <w:rPr>
          <w:color w:val="636466"/>
          <w:w w:val="105"/>
          <w:sz w:val="13"/>
        </w:rPr>
        <w:t>JT</w:t>
      </w:r>
    </w:p>
    <w:p>
      <w:pPr>
        <w:pStyle w:val="BodyText"/>
        <w:spacing w:before="3" w:after="40"/>
        <w:rPr>
          <w:sz w:val="13"/>
        </w:rPr>
      </w:pPr>
      <w:r>
        <w:rPr/>
        <w:br w:type="column"/>
      </w:r>
      <w:r>
        <w:rPr>
          <w:sz w:val="13"/>
        </w:rPr>
      </w:r>
    </w:p>
    <w:p>
      <w:pPr>
        <w:pStyle w:val="BodyText"/>
        <w:ind w:left="23"/>
      </w:pPr>
      <w:r>
        <w:rPr/>
        <w:pict>
          <v:group style="width:154.550pt;height:104.25pt;mso-position-horizontal-relative:char;mso-position-vertical-relative:line" coordorigin="0,0" coordsize="3091,2085">
            <v:shape style="position:absolute;left:774;top:0;width:2316;height:2083" type="#_x0000_t75" stroked="false">
              <v:imagedata r:id="rId3155" o:title=""/>
            </v:shape>
            <v:line style="position:absolute" from="16,1798" to="821,1798" stroked="true" strokeweight="5.537047pt" strokecolor="#5b9bd4">
              <v:stroke dashstyle="solid"/>
            </v:line>
            <v:line style="position:absolute" from="16,1987" to="181,1987" stroked="true" strokeweight="5.758529pt" strokecolor="#5b9bd4">
              <v:stroke dashstyle="solid"/>
            </v:line>
            <v:rect style="position:absolute;left:15;top:1743;width:806;height:111" filled="false" stroked="true" strokeweight=".664566pt" strokecolor="#ffffff">
              <v:stroke dashstyle="solid"/>
            </v:rect>
            <v:line style="position:absolute" from="16,1610" to="463,1610" stroked="true" strokeweight="5.758529pt" strokecolor="#5b9bd4">
              <v:stroke dashstyle="solid"/>
            </v:line>
            <v:line style="position:absolute" from="16,1420" to="2207,1420" stroked="true" strokeweight="5.758529pt" strokecolor="#5b9bd4">
              <v:stroke dashstyle="solid"/>
            </v:line>
            <v:rect style="position:absolute;left:15;top:1362;width:2192;height:116" filled="false" stroked="true" strokeweight=".664463pt" strokecolor="#ffffff">
              <v:stroke dashstyle="solid"/>
            </v:rect>
            <v:line style="position:absolute" from="16,1229" to="669,1229" stroked="true" strokeweight="5.758529pt" strokecolor="#5b9bd4">
              <v:stroke dashstyle="solid"/>
            </v:line>
            <v:line style="position:absolute" from="16,1041" to="982,1041" stroked="true" strokeweight="5.537047pt" strokecolor="#5b9bd4">
              <v:stroke dashstyle="solid"/>
            </v:line>
            <v:rect style="position:absolute;left:15;top:985;width:967;height:111" filled="false" stroked="true" strokeweight=".66453pt" strokecolor="#ffffff">
              <v:stroke dashstyle="solid"/>
            </v:rect>
            <v:line style="position:absolute" from="16,853" to="1107,853" stroked="true" strokeweight="5.758529pt" strokecolor="#5b9bd4">
              <v:stroke dashstyle="solid"/>
            </v:line>
            <v:rect style="position:absolute;left:15;top:795;width:1092;height:116" filled="false" stroked="true" strokeweight=".664517pt" strokecolor="#ffffff">
              <v:stroke dashstyle="solid"/>
            </v:rect>
            <v:line style="position:absolute" from="16,662" to="575,662" stroked="true" strokeweight="5.758529pt" strokecolor="#5b9bd4">
              <v:stroke dashstyle="solid"/>
            </v:line>
            <v:line style="position:absolute" from="16,472" to="221,472" stroked="true" strokeweight="5.758529pt" strokecolor="#5b9bd4">
              <v:stroke dashstyle="solid"/>
            </v:line>
            <v:rect style="position:absolute;left:15;top:228;width:135;height:116" filled="true" fillcolor="#5b9bd4" stroked="false">
              <v:fill opacity="55770f" type="solid"/>
            </v:rect>
            <v:line style="position:absolute" from="16,95" to="476,95" stroked="true" strokeweight="5.758529pt" strokecolor="#5b9bd4">
              <v:stroke dashstyle="solid"/>
            </v:line>
            <v:line style="position:absolute" from="16,2084" to="16,2" stroked="true" strokeweight="1.565519pt" strokecolor="#636466">
              <v:stroke dashstyle="solid"/>
            </v:line>
            <v:shape style="position:absolute;left:151;top:42;width:308;height:702" type="#_x0000_t202" filled="false" stroked="false">
              <v:textbox inset="0,0,0,0">
                <w:txbxContent>
                  <w:p>
                    <w:pPr>
                      <w:spacing w:line="135" w:lineRule="exact" w:before="0"/>
                      <w:ind w:left="0" w:right="0" w:firstLine="0"/>
                      <w:jc w:val="left"/>
                      <w:rPr>
                        <w:b/>
                        <w:sz w:val="13"/>
                      </w:rPr>
                    </w:pPr>
                    <w:r>
                      <w:rPr>
                        <w:b/>
                        <w:color w:val="231F20"/>
                        <w:w w:val="105"/>
                        <w:sz w:val="13"/>
                      </w:rPr>
                      <w:t>6,00</w:t>
                    </w:r>
                  </w:p>
                  <w:p>
                    <w:pPr>
                      <w:spacing w:before="30"/>
                      <w:ind w:left="0" w:right="0" w:firstLine="0"/>
                      <w:jc w:val="left"/>
                      <w:rPr>
                        <w:b/>
                        <w:sz w:val="13"/>
                      </w:rPr>
                    </w:pPr>
                    <w:r>
                      <w:rPr>
                        <w:b/>
                        <w:color w:val="231F20"/>
                        <w:w w:val="105"/>
                        <w:sz w:val="13"/>
                      </w:rPr>
                      <w:t>1,76</w:t>
                    </w:r>
                  </w:p>
                  <w:p>
                    <w:pPr>
                      <w:spacing w:before="31"/>
                      <w:ind w:left="0" w:right="0" w:firstLine="0"/>
                      <w:jc w:val="left"/>
                      <w:rPr>
                        <w:b/>
                        <w:sz w:val="13"/>
                      </w:rPr>
                    </w:pPr>
                    <w:r>
                      <w:rPr>
                        <w:b/>
                        <w:color w:val="231F20"/>
                        <w:w w:val="105"/>
                        <w:sz w:val="13"/>
                      </w:rPr>
                      <w:t>2,64</w:t>
                    </w:r>
                  </w:p>
                  <w:p>
                    <w:pPr>
                      <w:spacing w:line="157" w:lineRule="exact" w:before="31"/>
                      <w:ind w:left="50" w:right="0" w:firstLine="0"/>
                      <w:jc w:val="left"/>
                      <w:rPr>
                        <w:b/>
                        <w:sz w:val="13"/>
                      </w:rPr>
                    </w:pPr>
                    <w:r>
                      <w:rPr>
                        <w:b/>
                        <w:color w:val="231F20"/>
                        <w:w w:val="105"/>
                        <w:sz w:val="13"/>
                      </w:rPr>
                      <w:t>7,28</w:t>
                    </w:r>
                  </w:p>
                </w:txbxContent>
              </v:textbox>
              <w10:wrap type="none"/>
            </v:shape>
            <v:shape style="position:absolute;left:542;top:800;width:450;height:323" type="#_x0000_t202" filled="false" stroked="false">
              <v:textbox inset="0,0,0,0">
                <w:txbxContent>
                  <w:p>
                    <w:pPr>
                      <w:spacing w:line="135" w:lineRule="exact" w:before="0"/>
                      <w:ind w:left="125" w:right="0" w:firstLine="0"/>
                      <w:jc w:val="left"/>
                      <w:rPr>
                        <w:b/>
                        <w:sz w:val="13"/>
                      </w:rPr>
                    </w:pPr>
                    <w:r>
                      <w:rPr>
                        <w:b/>
                        <w:color w:val="231F20"/>
                        <w:w w:val="105"/>
                        <w:sz w:val="13"/>
                      </w:rPr>
                      <w:t>14,21</w:t>
                    </w:r>
                  </w:p>
                  <w:p>
                    <w:pPr>
                      <w:spacing w:line="157" w:lineRule="exact" w:before="30"/>
                      <w:ind w:left="0" w:right="0" w:firstLine="0"/>
                      <w:jc w:val="left"/>
                      <w:rPr>
                        <w:b/>
                        <w:sz w:val="13"/>
                      </w:rPr>
                    </w:pPr>
                    <w:r>
                      <w:rPr>
                        <w:b/>
                        <w:color w:val="231F20"/>
                        <w:w w:val="105"/>
                        <w:sz w:val="13"/>
                      </w:rPr>
                      <w:t>12,57</w:t>
                    </w:r>
                  </w:p>
                </w:txbxContent>
              </v:textbox>
              <w10:wrap type="none"/>
            </v:shape>
            <v:shape style="position:absolute;left:297;top:1178;width:257;height:133" type="#_x0000_t202" filled="false" stroked="false">
              <v:textbox inset="0,0,0,0">
                <w:txbxContent>
                  <w:p>
                    <w:pPr>
                      <w:spacing w:line="133" w:lineRule="exact" w:before="0"/>
                      <w:ind w:left="0" w:right="0" w:firstLine="0"/>
                      <w:jc w:val="left"/>
                      <w:rPr>
                        <w:b/>
                        <w:sz w:val="13"/>
                      </w:rPr>
                    </w:pPr>
                    <w:r>
                      <w:rPr>
                        <w:b/>
                        <w:color w:val="231F20"/>
                        <w:w w:val="105"/>
                        <w:sz w:val="13"/>
                      </w:rPr>
                      <w:t>8,52</w:t>
                    </w:r>
                  </w:p>
                </w:txbxContent>
              </v:textbox>
              <w10:wrap type="none"/>
            </v:shape>
            <v:shape style="position:absolute;left:1771;top:1368;width:325;height:133" type="#_x0000_t202" filled="false" stroked="false">
              <v:textbox inset="0,0,0,0">
                <w:txbxContent>
                  <w:p>
                    <w:pPr>
                      <w:spacing w:line="133" w:lineRule="exact" w:before="0"/>
                      <w:ind w:left="0" w:right="0" w:firstLine="0"/>
                      <w:jc w:val="left"/>
                      <w:rPr>
                        <w:b/>
                        <w:sz w:val="13"/>
                      </w:rPr>
                    </w:pPr>
                    <w:r>
                      <w:rPr>
                        <w:b/>
                        <w:color w:val="231F20"/>
                        <w:w w:val="105"/>
                        <w:sz w:val="13"/>
                      </w:rPr>
                      <w:t>28,61</w:t>
                    </w:r>
                  </w:p>
                </w:txbxContent>
              </v:textbox>
              <w10:wrap type="none"/>
            </v:shape>
            <v:shape style="position:absolute;left:151;top:1557;width:557;height:512" type="#_x0000_t202" filled="false" stroked="false">
              <v:textbox inset="0,0,0,0">
                <w:txbxContent>
                  <w:p>
                    <w:pPr>
                      <w:spacing w:line="135" w:lineRule="exact" w:before="0"/>
                      <w:ind w:left="0" w:right="0" w:firstLine="0"/>
                      <w:jc w:val="left"/>
                      <w:rPr>
                        <w:b/>
                        <w:sz w:val="13"/>
                      </w:rPr>
                    </w:pPr>
                    <w:r>
                      <w:rPr>
                        <w:b/>
                        <w:color w:val="231F20"/>
                        <w:w w:val="105"/>
                        <w:sz w:val="13"/>
                      </w:rPr>
                      <w:t>5,79</w:t>
                    </w:r>
                  </w:p>
                  <w:p>
                    <w:pPr>
                      <w:spacing w:before="30"/>
                      <w:ind w:left="232" w:right="0" w:firstLine="0"/>
                      <w:jc w:val="left"/>
                      <w:rPr>
                        <w:b/>
                        <w:sz w:val="13"/>
                      </w:rPr>
                    </w:pPr>
                    <w:r>
                      <w:rPr>
                        <w:b/>
                        <w:color w:val="231F20"/>
                        <w:w w:val="105"/>
                        <w:sz w:val="13"/>
                      </w:rPr>
                      <w:t>10,50</w:t>
                    </w:r>
                  </w:p>
                  <w:p>
                    <w:pPr>
                      <w:spacing w:line="157" w:lineRule="exact" w:before="31"/>
                      <w:ind w:left="0" w:right="0" w:firstLine="0"/>
                      <w:jc w:val="left"/>
                      <w:rPr>
                        <w:b/>
                        <w:sz w:val="13"/>
                      </w:rPr>
                    </w:pPr>
                    <w:r>
                      <w:rPr>
                        <w:b/>
                        <w:color w:val="231F20"/>
                        <w:w w:val="105"/>
                        <w:sz w:val="13"/>
                      </w:rPr>
                      <w:t>2,12</w:t>
                    </w:r>
                  </w:p>
                </w:txbxContent>
              </v:textbox>
              <w10:wrap type="none"/>
            </v:shape>
          </v:group>
        </w:pict>
      </w:r>
      <w:r>
        <w:rPr/>
      </w:r>
    </w:p>
    <w:p>
      <w:pPr>
        <w:tabs>
          <w:tab w:pos="697" w:val="left" w:leader="none"/>
          <w:tab w:pos="1463" w:val="left" w:leader="none"/>
          <w:tab w:pos="2229" w:val="left" w:leader="none"/>
          <w:tab w:pos="2996" w:val="left" w:leader="none"/>
        </w:tabs>
        <w:spacing w:before="56"/>
        <w:ind w:left="-36" w:right="1404" w:firstLine="0"/>
        <w:jc w:val="center"/>
        <w:rPr>
          <w:sz w:val="13"/>
        </w:rPr>
      </w:pPr>
      <w:r>
        <w:rPr>
          <w:color w:val="636466"/>
          <w:w w:val="105"/>
          <w:sz w:val="13"/>
        </w:rPr>
        <w:t>0,00</w:t>
        <w:tab/>
        <w:t>10,00</w:t>
        <w:tab/>
        <w:t>20,00</w:t>
        <w:tab/>
        <w:t>30,00</w:t>
        <w:tab/>
      </w:r>
      <w:r>
        <w:rPr>
          <w:color w:val="636466"/>
          <w:spacing w:val="-5"/>
          <w:w w:val="105"/>
          <w:sz w:val="13"/>
        </w:rPr>
        <w:t>40,00</w:t>
      </w:r>
    </w:p>
    <w:p>
      <w:pPr>
        <w:spacing w:before="31"/>
        <w:ind w:left="0" w:right="1477" w:firstLine="0"/>
        <w:jc w:val="center"/>
        <w:rPr>
          <w:b/>
          <w:sz w:val="13"/>
        </w:rPr>
      </w:pPr>
      <w:r>
        <w:rPr>
          <w:b/>
          <w:color w:val="636466"/>
          <w:w w:val="103"/>
          <w:sz w:val="13"/>
        </w:rPr>
        <w:t>%</w:t>
      </w:r>
    </w:p>
    <w:p>
      <w:pPr>
        <w:pStyle w:val="BodyText"/>
        <w:spacing w:before="4"/>
        <w:rPr>
          <w:b/>
          <w:sz w:val="12"/>
        </w:rPr>
      </w:pPr>
    </w:p>
    <w:p>
      <w:pPr>
        <w:spacing w:before="0"/>
        <w:ind w:left="1725" w:right="0" w:firstLine="0"/>
        <w:jc w:val="left"/>
        <w:rPr>
          <w:i/>
          <w:sz w:val="12"/>
        </w:rPr>
      </w:pPr>
      <w:r>
        <w:rPr/>
        <w:pict>
          <v:shape style="position:absolute;margin-left:325.984009pt;margin-top:8.995694pt;width:212.6pt;height:19.6pt;mso-position-horizontal-relative:page;mso-position-vertical-relative:paragraph;z-index:39448" type="#_x0000_t202" filled="true" fillcolor="#001f5f" stroked="false">
            <v:textbox inset="0,0,0,0">
              <w:txbxContent>
                <w:p>
                  <w:pPr>
                    <w:spacing w:before="120"/>
                    <w:ind w:left="133" w:right="0" w:firstLine="0"/>
                    <w:jc w:val="left"/>
                    <w:rPr>
                      <w:sz w:val="12"/>
                    </w:rPr>
                  </w:pPr>
                  <w:r>
                    <w:rPr>
                      <w:color w:val="FFFFFF"/>
                      <w:w w:val="115"/>
                      <w:sz w:val="12"/>
                    </w:rPr>
                    <w:t>Grafik 4.29 Pangsa Nominal Kredit UMKM</w:t>
                  </w:r>
                </w:p>
              </w:txbxContent>
            </v:textbox>
            <v:fill type="solid"/>
            <w10:wrap type="none"/>
          </v:shape>
        </w:pict>
      </w:r>
      <w:r>
        <w:rPr>
          <w:i/>
          <w:color w:val="231F20"/>
          <w:w w:val="105"/>
          <w:sz w:val="12"/>
        </w:rPr>
        <w:t>Sumber: LBU Bank Indonesia, diolah</w:t>
      </w:r>
    </w:p>
    <w:p>
      <w:pPr>
        <w:spacing w:after="0"/>
        <w:jc w:val="left"/>
        <w:rPr>
          <w:sz w:val="12"/>
        </w:rPr>
        <w:sectPr>
          <w:type w:val="continuous"/>
          <w:pgSz w:w="11910" w:h="15880"/>
          <w:pgMar w:top="740" w:bottom="280" w:left="0" w:right="0"/>
          <w:cols w:num="3" w:equalWidth="0">
            <w:col w:w="5670" w:space="40"/>
            <w:col w:w="1449" w:space="39"/>
            <w:col w:w="4712"/>
          </w:cols>
        </w:sectPr>
      </w:pPr>
    </w:p>
    <w:p>
      <w:pPr>
        <w:pStyle w:val="BodyText"/>
        <w:spacing w:before="8" w:after="1"/>
        <w:rPr>
          <w:i/>
          <w:sz w:val="8"/>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7"/>
        <w:rPr>
          <w:i/>
          <w:sz w:val="7"/>
        </w:rPr>
      </w:pPr>
      <w:r>
        <w:rPr/>
        <w:drawing>
          <wp:anchor distT="0" distB="0" distL="0" distR="0" allowOverlap="1" layoutInCell="1" locked="0" behindDoc="0" simplePos="0" relativeHeight="1606">
            <wp:simplePos x="0" y="0"/>
            <wp:positionH relativeFrom="page">
              <wp:posOffset>1022400</wp:posOffset>
            </wp:positionH>
            <wp:positionV relativeFrom="paragraph">
              <wp:posOffset>83582</wp:posOffset>
            </wp:positionV>
            <wp:extent cx="2120203" cy="1635252"/>
            <wp:effectExtent l="0" t="0" r="0" b="0"/>
            <wp:wrapTopAndBottom/>
            <wp:docPr id="4203" name="image3104.png" descr=""/>
            <wp:cNvGraphicFramePr>
              <a:graphicFrameLocks noChangeAspect="1"/>
            </wp:cNvGraphicFramePr>
            <a:graphic>
              <a:graphicData uri="http://schemas.openxmlformats.org/drawingml/2006/picture">
                <pic:pic>
                  <pic:nvPicPr>
                    <pic:cNvPr id="4204" name="image3104.png"/>
                    <pic:cNvPicPr/>
                  </pic:nvPicPr>
                  <pic:blipFill>
                    <a:blip r:embed="rId3156" cstate="print"/>
                    <a:stretch>
                      <a:fillRect/>
                    </a:stretch>
                  </pic:blipFill>
                  <pic:spPr>
                    <a:xfrm>
                      <a:off x="0" y="0"/>
                      <a:ext cx="2120203" cy="1635252"/>
                    </a:xfrm>
                    <a:prstGeom prst="rect">
                      <a:avLst/>
                    </a:prstGeom>
                  </pic:spPr>
                </pic:pic>
              </a:graphicData>
            </a:graphic>
          </wp:anchor>
        </w:drawing>
      </w:r>
    </w:p>
    <w:p>
      <w:pPr>
        <w:pStyle w:val="BodyText"/>
        <w:spacing w:before="9"/>
        <w:rPr>
          <w:i/>
          <w:sz w:val="13"/>
        </w:rPr>
      </w:pPr>
    </w:p>
    <w:p>
      <w:pPr>
        <w:spacing w:before="0"/>
        <w:ind w:left="3822" w:right="0" w:firstLine="0"/>
        <w:jc w:val="left"/>
        <w:rPr>
          <w:i/>
          <w:sz w:val="12"/>
        </w:rPr>
      </w:pPr>
      <w:r>
        <w:rPr/>
        <w:pict>
          <v:shape style="position:absolute;margin-left:70.865997pt;margin-top:8.153591pt;width:212.6pt;height:19.6pt;mso-position-horizontal-relative:page;mso-position-vertical-relative:paragraph;z-index:37544;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4.30 Pangsa Kredit UMKM Berdasarkan Kabupaten/Kota</w:t>
                  </w:r>
                </w:p>
              </w:txbxContent>
            </v:textbox>
            <v:fill type="solid"/>
            <w10:wrap type="topAndBottom"/>
          </v:shape>
        </w:pict>
      </w:r>
      <w:r>
        <w:rPr>
          <w:i/>
          <w:color w:val="231F20"/>
          <w:w w:val="105"/>
          <w:sz w:val="12"/>
        </w:rPr>
        <w:t>Sumber: LBU Bank Indonesia, diolah</w:t>
      </w:r>
    </w:p>
    <w:p>
      <w:pPr>
        <w:pStyle w:val="BodyText"/>
        <w:spacing w:before="11"/>
        <w:rPr>
          <w:i/>
          <w:sz w:val="10"/>
        </w:rPr>
      </w:pPr>
    </w:p>
    <w:p>
      <w:pPr>
        <w:pStyle w:val="Heading9"/>
        <w:numPr>
          <w:ilvl w:val="2"/>
          <w:numId w:val="32"/>
        </w:numPr>
        <w:tabs>
          <w:tab w:pos="1690" w:val="left" w:leader="none"/>
        </w:tabs>
        <w:spacing w:line="240" w:lineRule="auto" w:before="0" w:after="0"/>
        <w:ind w:left="1689" w:right="0" w:hanging="556"/>
        <w:jc w:val="left"/>
      </w:pPr>
      <w:bookmarkStart w:name="_TOC_250000" w:id="12"/>
      <w:r>
        <w:rPr>
          <w:color w:val="001D4C"/>
          <w:w w:val="115"/>
        </w:rPr>
        <w:t>Akses Keuangan Kepada</w:t>
      </w:r>
      <w:r>
        <w:rPr>
          <w:color w:val="001D4C"/>
          <w:spacing w:val="5"/>
          <w:w w:val="115"/>
        </w:rPr>
        <w:t> </w:t>
      </w:r>
      <w:bookmarkEnd w:id="12"/>
      <w:r>
        <w:rPr>
          <w:color w:val="001D4C"/>
          <w:w w:val="115"/>
        </w:rPr>
        <w:t>Penduduk</w:t>
      </w:r>
    </w:p>
    <w:p>
      <w:pPr>
        <w:pStyle w:val="BodyText"/>
        <w:spacing w:before="2"/>
        <w:rPr>
          <w:b/>
        </w:rPr>
      </w:pPr>
    </w:p>
    <w:p>
      <w:pPr>
        <w:pStyle w:val="BodyText"/>
        <w:spacing w:line="285" w:lineRule="auto"/>
        <w:ind w:left="1133"/>
        <w:jc w:val="both"/>
      </w:pPr>
      <w:r>
        <w:rPr/>
        <w:pict>
          <v:rect style="position:absolute;margin-left:483.627991pt;margin-top:73.928482pt;width:26.641pt;height:19.572pt;mso-position-horizontal-relative:page;mso-position-vertical-relative:paragraph;z-index:39784" filled="true" fillcolor="#001f5f" stroked="false">
            <v:fill opacity="45875f" type="solid"/>
            <w10:wrap type="none"/>
          </v:rect>
        </w:pict>
      </w:r>
      <w:r>
        <w:rPr>
          <w:color w:val="231F20"/>
          <w:w w:val="105"/>
        </w:rPr>
        <w:t>Rasio jumlah rekening DPK terhadap penduduk angkatan</w:t>
      </w:r>
      <w:r>
        <w:rPr>
          <w:color w:val="231F20"/>
          <w:spacing w:val="-11"/>
          <w:w w:val="105"/>
        </w:rPr>
        <w:t> </w:t>
      </w:r>
      <w:r>
        <w:rPr>
          <w:color w:val="231F20"/>
          <w:w w:val="105"/>
        </w:rPr>
        <w:t>kerja</w:t>
      </w:r>
      <w:r>
        <w:rPr>
          <w:color w:val="231F20"/>
          <w:spacing w:val="-10"/>
          <w:w w:val="105"/>
        </w:rPr>
        <w:t> </w:t>
      </w:r>
      <w:r>
        <w:rPr>
          <w:color w:val="231F20"/>
          <w:w w:val="105"/>
        </w:rPr>
        <w:t>di</w:t>
      </w:r>
      <w:r>
        <w:rPr>
          <w:color w:val="231F20"/>
          <w:spacing w:val="-10"/>
          <w:w w:val="105"/>
        </w:rPr>
        <w:t> </w:t>
      </w:r>
      <w:r>
        <w:rPr>
          <w:color w:val="231F20"/>
          <w:w w:val="105"/>
        </w:rPr>
        <w:t>Bali</w:t>
      </w:r>
      <w:r>
        <w:rPr>
          <w:color w:val="231F20"/>
          <w:spacing w:val="-10"/>
          <w:w w:val="105"/>
        </w:rPr>
        <w:t> </w:t>
      </w:r>
      <w:r>
        <w:rPr>
          <w:color w:val="231F20"/>
          <w:w w:val="105"/>
        </w:rPr>
        <w:t>menunjukkan</w:t>
      </w:r>
      <w:r>
        <w:rPr>
          <w:color w:val="231F20"/>
          <w:spacing w:val="-10"/>
          <w:w w:val="105"/>
        </w:rPr>
        <w:t> </w:t>
      </w:r>
      <w:r>
        <w:rPr>
          <w:color w:val="231F20"/>
          <w:w w:val="105"/>
        </w:rPr>
        <w:t>tren</w:t>
      </w:r>
      <w:r>
        <w:rPr>
          <w:color w:val="231F20"/>
          <w:spacing w:val="-11"/>
          <w:w w:val="105"/>
        </w:rPr>
        <w:t> </w:t>
      </w:r>
      <w:r>
        <w:rPr>
          <w:color w:val="231F20"/>
          <w:spacing w:val="-2"/>
          <w:w w:val="105"/>
        </w:rPr>
        <w:t>peningkatan. </w:t>
      </w:r>
      <w:r>
        <w:rPr>
          <w:color w:val="231F20"/>
          <w:w w:val="105"/>
        </w:rPr>
        <w:t>Pada bulan Agustus 2018, rasio  jumlah  </w:t>
      </w:r>
      <w:r>
        <w:rPr>
          <w:color w:val="231F20"/>
          <w:spacing w:val="-4"/>
          <w:w w:val="105"/>
        </w:rPr>
        <w:t>rekening  </w:t>
      </w:r>
      <w:r>
        <w:rPr>
          <w:color w:val="231F20"/>
          <w:w w:val="105"/>
        </w:rPr>
        <w:t>DPK terhadap penduduk angkatan kerja di</w:t>
      </w:r>
      <w:r>
        <w:rPr>
          <w:color w:val="231F20"/>
          <w:spacing w:val="8"/>
          <w:w w:val="105"/>
        </w:rPr>
        <w:t> </w:t>
      </w:r>
      <w:r>
        <w:rPr>
          <w:color w:val="231F20"/>
          <w:spacing w:val="-4"/>
          <w:w w:val="105"/>
        </w:rPr>
        <w:t>Bali</w:t>
      </w:r>
    </w:p>
    <w:p>
      <w:pPr>
        <w:pStyle w:val="BodyText"/>
        <w:spacing w:line="285" w:lineRule="auto" w:before="66"/>
        <w:ind w:left="526" w:right="1131"/>
        <w:jc w:val="both"/>
      </w:pPr>
      <w:r>
        <w:rPr/>
        <w:br w:type="column"/>
      </w:r>
      <w:r>
        <w:rPr>
          <w:color w:val="231F20"/>
          <w:w w:val="105"/>
        </w:rPr>
        <w:t>tercatat sebesar 192,99%, lebih tinggi dibanding bulan Februari 2018 yang sebesar 176,87%. </w:t>
      </w:r>
      <w:r>
        <w:rPr>
          <w:color w:val="231F20"/>
          <w:spacing w:val="-4"/>
          <w:w w:val="105"/>
        </w:rPr>
        <w:t>Rasio </w:t>
      </w:r>
      <w:r>
        <w:rPr>
          <w:color w:val="231F20"/>
          <w:w w:val="105"/>
        </w:rPr>
        <w:t>yang lebih besar dari 100% menunjukkan </w:t>
      </w:r>
      <w:r>
        <w:rPr>
          <w:color w:val="231F20"/>
          <w:spacing w:val="-3"/>
          <w:w w:val="105"/>
        </w:rPr>
        <w:t>bahwa </w:t>
      </w:r>
      <w:r>
        <w:rPr>
          <w:color w:val="231F20"/>
          <w:w w:val="105"/>
        </w:rPr>
        <w:t>terdapat penduduk angkatan kerja di Bali </w:t>
      </w:r>
      <w:r>
        <w:rPr>
          <w:color w:val="231F20"/>
          <w:spacing w:val="-4"/>
          <w:w w:val="105"/>
        </w:rPr>
        <w:t>yang </w:t>
      </w:r>
      <w:r>
        <w:rPr>
          <w:color w:val="231F20"/>
          <w:w w:val="105"/>
        </w:rPr>
        <w:t>memiliki rekening simpanan lebih dari satu. Selain </w:t>
      </w:r>
      <w:r>
        <w:rPr>
          <w:color w:val="231F20"/>
          <w:spacing w:val="-6"/>
          <w:w w:val="105"/>
        </w:rPr>
        <w:t>itu </w:t>
      </w:r>
      <w:r>
        <w:rPr>
          <w:color w:val="231F20"/>
          <w:w w:val="105"/>
        </w:rPr>
        <w:t>rasio lebih dari 100% juga mengindikasikan </w:t>
      </w:r>
      <w:r>
        <w:rPr>
          <w:color w:val="231F20"/>
          <w:spacing w:val="-3"/>
          <w:w w:val="105"/>
        </w:rPr>
        <w:t>adanya </w:t>
      </w:r>
      <w:r>
        <w:rPr>
          <w:color w:val="231F20"/>
          <w:w w:val="105"/>
        </w:rPr>
        <w:t>penduduk bukan angkatan kerja yang juga memiliki rekening seperti pelajar dan mahasiswa.</w:t>
      </w:r>
    </w:p>
    <w:p>
      <w:pPr>
        <w:pStyle w:val="BodyText"/>
        <w:spacing w:line="285" w:lineRule="auto" w:before="196"/>
        <w:ind w:left="526" w:right="1131"/>
        <w:jc w:val="both"/>
      </w:pPr>
      <w:r>
        <w:rPr>
          <w:color w:val="231F20"/>
          <w:w w:val="105"/>
        </w:rPr>
        <w:t>Selaras dengan rasio DPK, rasio jumlah </w:t>
      </w:r>
      <w:r>
        <w:rPr>
          <w:color w:val="231F20"/>
          <w:spacing w:val="-3"/>
          <w:w w:val="105"/>
        </w:rPr>
        <w:t>rekening </w:t>
      </w:r>
      <w:r>
        <w:rPr>
          <w:color w:val="231F20"/>
          <w:w w:val="105"/>
        </w:rPr>
        <w:t>kredit terhadap penduduk angkatan kerja di  </w:t>
      </w:r>
      <w:r>
        <w:rPr>
          <w:color w:val="231F20"/>
          <w:spacing w:val="-4"/>
          <w:w w:val="105"/>
        </w:rPr>
        <w:t>Bali  </w:t>
      </w:r>
      <w:r>
        <w:rPr>
          <w:color w:val="231F20"/>
          <w:w w:val="105"/>
        </w:rPr>
        <w:t>juga menunjukkan peningkatan menjadi 29,66% </w:t>
      </w:r>
      <w:r>
        <w:rPr>
          <w:color w:val="231F20"/>
          <w:spacing w:val="-7"/>
          <w:w w:val="105"/>
        </w:rPr>
        <w:t>di </w:t>
      </w:r>
      <w:r>
        <w:rPr>
          <w:color w:val="231F20"/>
          <w:w w:val="105"/>
        </w:rPr>
        <w:t>bulan Agustus 2018, lebih tinggi dibanding Februari 2018 (27,56%). Masih rendahnya rasio </w:t>
      </w:r>
      <w:r>
        <w:rPr>
          <w:color w:val="231F20"/>
          <w:spacing w:val="-3"/>
          <w:w w:val="105"/>
        </w:rPr>
        <w:t>rekening </w:t>
      </w:r>
      <w:r>
        <w:rPr>
          <w:color w:val="231F20"/>
          <w:w w:val="105"/>
        </w:rPr>
        <w:t>kredit</w:t>
      </w:r>
      <w:r>
        <w:rPr>
          <w:color w:val="231F20"/>
          <w:spacing w:val="-13"/>
          <w:w w:val="105"/>
        </w:rPr>
        <w:t> </w:t>
      </w:r>
      <w:r>
        <w:rPr>
          <w:color w:val="231F20"/>
          <w:w w:val="105"/>
        </w:rPr>
        <w:t>menunjukkan</w:t>
      </w:r>
      <w:r>
        <w:rPr>
          <w:color w:val="231F20"/>
          <w:spacing w:val="-12"/>
          <w:w w:val="105"/>
        </w:rPr>
        <w:t> </w:t>
      </w:r>
      <w:r>
        <w:rPr>
          <w:color w:val="231F20"/>
          <w:w w:val="105"/>
        </w:rPr>
        <w:t>terbatasnya</w:t>
      </w:r>
      <w:r>
        <w:rPr>
          <w:color w:val="231F20"/>
          <w:spacing w:val="-13"/>
          <w:w w:val="105"/>
        </w:rPr>
        <w:t> </w:t>
      </w:r>
      <w:r>
        <w:rPr>
          <w:color w:val="231F20"/>
          <w:w w:val="105"/>
        </w:rPr>
        <w:t>penggunaan</w:t>
      </w:r>
      <w:r>
        <w:rPr>
          <w:color w:val="231F20"/>
          <w:spacing w:val="-12"/>
          <w:w w:val="105"/>
        </w:rPr>
        <w:t> </w:t>
      </w:r>
      <w:r>
        <w:rPr>
          <w:color w:val="231F20"/>
          <w:w w:val="105"/>
        </w:rPr>
        <w:t>fasilitas pembiayaan oleh masyarakat Bali dan masih</w:t>
      </w:r>
      <w:r>
        <w:rPr>
          <w:color w:val="231F20"/>
          <w:spacing w:val="-27"/>
          <w:w w:val="105"/>
        </w:rPr>
        <w:t> </w:t>
      </w:r>
      <w:r>
        <w:rPr>
          <w:color w:val="231F20"/>
          <w:spacing w:val="-3"/>
          <w:w w:val="105"/>
        </w:rPr>
        <w:t>terdapat </w:t>
      </w:r>
      <w:r>
        <w:rPr>
          <w:color w:val="231F20"/>
          <w:w w:val="105"/>
        </w:rPr>
        <w:t>ruang untuk meningkatkan penyaluran kredit di</w:t>
      </w:r>
      <w:r>
        <w:rPr>
          <w:color w:val="231F20"/>
          <w:spacing w:val="-30"/>
          <w:w w:val="105"/>
        </w:rPr>
        <w:t> </w:t>
      </w:r>
      <w:r>
        <w:rPr>
          <w:color w:val="231F20"/>
          <w:spacing w:val="-3"/>
          <w:w w:val="105"/>
        </w:rPr>
        <w:t>masa </w:t>
      </w:r>
      <w:r>
        <w:rPr>
          <w:color w:val="231F20"/>
          <w:w w:val="105"/>
        </w:rPr>
        <w:t>yang akan</w:t>
      </w:r>
      <w:r>
        <w:rPr>
          <w:color w:val="231F20"/>
          <w:spacing w:val="16"/>
          <w:w w:val="105"/>
        </w:rPr>
        <w:t> </w:t>
      </w:r>
      <w:r>
        <w:rPr>
          <w:color w:val="231F20"/>
          <w:w w:val="105"/>
        </w:rPr>
        <w:t>datang.</w:t>
      </w:r>
    </w:p>
    <w:p>
      <w:pPr>
        <w:spacing w:after="0" w:line="285" w:lineRule="auto"/>
        <w:jc w:val="both"/>
        <w:sectPr>
          <w:pgSz w:w="11910" w:h="15880"/>
          <w:pgMar w:header="0" w:footer="535" w:top="1240" w:bottom="720" w:left="0" w:right="0"/>
          <w:cols w:num="2" w:equalWidth="0">
            <w:col w:w="5670" w:space="40"/>
            <w:col w:w="6200"/>
          </w:cols>
        </w:sectPr>
      </w:pPr>
    </w:p>
    <w:p>
      <w:pPr>
        <w:pStyle w:val="BodyText"/>
        <w:spacing w:before="11"/>
        <w:rPr>
          <w:sz w:val="25"/>
        </w:rPr>
      </w:pPr>
    </w:p>
    <w:p>
      <w:pPr>
        <w:pStyle w:val="BodyText"/>
        <w:ind w:left="1680"/>
      </w:pPr>
      <w:r>
        <w:rPr/>
        <w:pict>
          <v:group style="width:399.65pt;height:19.6pt;mso-position-horizontal-relative:char;mso-position-vertical-relative:line" coordorigin="0,0" coordsize="7993,392">
            <v:rect style="position:absolute;left:0;top:0;width:533;height:392" filled="true" fillcolor="#001f5f" stroked="false">
              <v:fill opacity="45875f" type="solid"/>
            </v:rect>
            <v:shape style="position:absolute;left:532;top:0;width:7460;height:392" type="#_x0000_t202" filled="true" fillcolor="#001f5f" stroked="false">
              <v:textbox inset="0,0,0,0">
                <w:txbxContent>
                  <w:p>
                    <w:pPr>
                      <w:spacing w:before="68"/>
                      <w:ind w:left="1891" w:right="0" w:firstLine="0"/>
                      <w:jc w:val="left"/>
                      <w:rPr>
                        <w:sz w:val="12"/>
                      </w:rPr>
                    </w:pPr>
                    <w:r>
                      <w:rPr>
                        <w:color w:val="FFFFFF"/>
                        <w:w w:val="115"/>
                        <w:sz w:val="12"/>
                      </w:rPr>
                      <w:t>Tabel 4.14 NPL Kredit UMKM berdasarkan Sektor Ekonomi</w:t>
                    </w:r>
                  </w:p>
                </w:txbxContent>
              </v:textbox>
              <v:fill type="solid"/>
              <w10:wrap type="none"/>
            </v:shape>
          </v:group>
        </w:pict>
      </w:r>
      <w:r>
        <w:rPr/>
      </w:r>
    </w:p>
    <w:p>
      <w:pPr>
        <w:pStyle w:val="BodyText"/>
        <w:spacing w:before="1"/>
        <w:rPr>
          <w:sz w:val="9"/>
        </w:rPr>
      </w:pPr>
    </w:p>
    <w:tbl>
      <w:tblPr>
        <w:tblW w:w="0" w:type="auto"/>
        <w:jc w:val="left"/>
        <w:tblInd w:w="1693"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2179"/>
        <w:gridCol w:w="532"/>
        <w:gridCol w:w="532"/>
        <w:gridCol w:w="532"/>
        <w:gridCol w:w="532"/>
        <w:gridCol w:w="532"/>
        <w:gridCol w:w="532"/>
        <w:gridCol w:w="532"/>
        <w:gridCol w:w="649"/>
        <w:gridCol w:w="649"/>
        <w:gridCol w:w="649"/>
        <w:gridCol w:w="649"/>
      </w:tblGrid>
      <w:tr>
        <w:trPr>
          <w:trHeight w:val="255" w:hRule="atLeast"/>
        </w:trPr>
        <w:tc>
          <w:tcPr>
            <w:tcW w:w="2179" w:type="dxa"/>
            <w:vMerge w:val="restart"/>
            <w:tcBorders>
              <w:right w:val="single" w:sz="4" w:space="0" w:color="FFFFFF"/>
            </w:tcBorders>
            <w:shd w:val="clear" w:color="auto" w:fill="001F5F"/>
          </w:tcPr>
          <w:p>
            <w:pPr>
              <w:pStyle w:val="TableParagraph"/>
              <w:spacing w:before="160"/>
              <w:ind w:left="286"/>
              <w:rPr>
                <w:rFonts w:ascii="Arial"/>
                <w:sz w:val="18"/>
              </w:rPr>
            </w:pPr>
            <w:r>
              <w:rPr>
                <w:rFonts w:ascii="Arial"/>
                <w:color w:val="FFFFFF"/>
                <w:w w:val="90"/>
                <w:sz w:val="18"/>
              </w:rPr>
              <w:t>NPL UMKM Sektoral (%)</w:t>
            </w:r>
          </w:p>
        </w:tc>
        <w:tc>
          <w:tcPr>
            <w:tcW w:w="2128" w:type="dxa"/>
            <w:gridSpan w:val="4"/>
            <w:tcBorders>
              <w:top w:val="nil"/>
              <w:left w:val="single" w:sz="4" w:space="0" w:color="FFFFFF"/>
              <w:bottom w:val="single" w:sz="4" w:space="0" w:color="FFFFFF"/>
              <w:right w:val="single" w:sz="4" w:space="0" w:color="FFFFFF"/>
            </w:tcBorders>
            <w:shd w:val="clear" w:color="auto" w:fill="001F5F"/>
          </w:tcPr>
          <w:p>
            <w:pPr>
              <w:pStyle w:val="TableParagraph"/>
              <w:spacing w:line="204" w:lineRule="exact" w:before="32"/>
              <w:ind w:left="866" w:right="851"/>
              <w:jc w:val="center"/>
              <w:rPr>
                <w:rFonts w:ascii="Arial"/>
                <w:sz w:val="18"/>
              </w:rPr>
            </w:pPr>
            <w:r>
              <w:rPr>
                <w:rFonts w:ascii="Arial"/>
                <w:color w:val="FFFFFF"/>
                <w:w w:val="90"/>
                <w:sz w:val="18"/>
              </w:rPr>
              <w:t>2016</w:t>
            </w:r>
          </w:p>
        </w:tc>
        <w:tc>
          <w:tcPr>
            <w:tcW w:w="2245" w:type="dxa"/>
            <w:gridSpan w:val="4"/>
            <w:tcBorders>
              <w:top w:val="nil"/>
              <w:left w:val="single" w:sz="4" w:space="0" w:color="FFFFFF"/>
              <w:bottom w:val="single" w:sz="4" w:space="0" w:color="FFFFFF"/>
              <w:right w:val="single" w:sz="4" w:space="0" w:color="FFFFFF"/>
            </w:tcBorders>
            <w:shd w:val="clear" w:color="auto" w:fill="001F5F"/>
          </w:tcPr>
          <w:p>
            <w:pPr>
              <w:pStyle w:val="TableParagraph"/>
              <w:spacing w:before="23"/>
              <w:ind w:left="925" w:right="909"/>
              <w:jc w:val="center"/>
              <w:rPr>
                <w:rFonts w:ascii="Arial"/>
                <w:sz w:val="18"/>
              </w:rPr>
            </w:pPr>
            <w:r>
              <w:rPr>
                <w:rFonts w:ascii="Arial"/>
                <w:color w:val="FFFFFF"/>
                <w:w w:val="90"/>
                <w:sz w:val="18"/>
              </w:rPr>
              <w:t>2017</w:t>
            </w:r>
          </w:p>
        </w:tc>
        <w:tc>
          <w:tcPr>
            <w:tcW w:w="1947" w:type="dxa"/>
            <w:gridSpan w:val="3"/>
            <w:tcBorders>
              <w:top w:val="nil"/>
              <w:left w:val="single" w:sz="4" w:space="0" w:color="FFFFFF"/>
              <w:bottom w:val="single" w:sz="4" w:space="0" w:color="FFFFFF"/>
              <w:right w:val="nil"/>
            </w:tcBorders>
            <w:shd w:val="clear" w:color="auto" w:fill="001F5F"/>
          </w:tcPr>
          <w:p>
            <w:pPr>
              <w:pStyle w:val="TableParagraph"/>
              <w:spacing w:before="23"/>
              <w:ind w:left="772" w:right="769"/>
              <w:jc w:val="center"/>
              <w:rPr>
                <w:rFonts w:ascii="Arial"/>
                <w:sz w:val="18"/>
              </w:rPr>
            </w:pPr>
            <w:r>
              <w:rPr>
                <w:rFonts w:ascii="Arial"/>
                <w:color w:val="FFFFFF"/>
                <w:w w:val="90"/>
                <w:sz w:val="18"/>
              </w:rPr>
              <w:t>2018</w:t>
            </w:r>
          </w:p>
        </w:tc>
      </w:tr>
      <w:tr>
        <w:trPr>
          <w:trHeight w:val="255" w:hRule="atLeast"/>
        </w:trPr>
        <w:tc>
          <w:tcPr>
            <w:tcW w:w="2179" w:type="dxa"/>
            <w:vMerge/>
            <w:tcBorders>
              <w:top w:val="nil"/>
              <w:right w:val="single" w:sz="4" w:space="0" w:color="FFFFFF"/>
            </w:tcBorders>
            <w:shd w:val="clear" w:color="auto" w:fill="001F5F"/>
          </w:tcPr>
          <w:p>
            <w:pPr>
              <w:rPr>
                <w:sz w:val="2"/>
                <w:szCs w:val="2"/>
              </w:rPr>
            </w:pPr>
          </w:p>
        </w:tc>
        <w:tc>
          <w:tcPr>
            <w:tcW w:w="532"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243"/>
              <w:rPr>
                <w:rFonts w:ascii="Arial"/>
                <w:sz w:val="18"/>
              </w:rPr>
            </w:pPr>
            <w:r>
              <w:rPr>
                <w:rFonts w:ascii="Arial"/>
                <w:color w:val="FFFFFF"/>
                <w:w w:val="81"/>
                <w:sz w:val="18"/>
              </w:rPr>
              <w:t>I</w:t>
            </w:r>
          </w:p>
        </w:tc>
        <w:tc>
          <w:tcPr>
            <w:tcW w:w="532"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221"/>
              <w:rPr>
                <w:rFonts w:ascii="Arial"/>
                <w:sz w:val="18"/>
              </w:rPr>
            </w:pPr>
            <w:r>
              <w:rPr>
                <w:rFonts w:ascii="Arial"/>
                <w:color w:val="FFFFFF"/>
                <w:w w:val="90"/>
                <w:sz w:val="18"/>
              </w:rPr>
              <w:t>II</w:t>
            </w:r>
          </w:p>
        </w:tc>
        <w:tc>
          <w:tcPr>
            <w:tcW w:w="532"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199"/>
              <w:rPr>
                <w:rFonts w:ascii="Arial"/>
                <w:sz w:val="18"/>
              </w:rPr>
            </w:pPr>
            <w:r>
              <w:rPr>
                <w:rFonts w:ascii="Arial"/>
                <w:color w:val="FFFFFF"/>
                <w:w w:val="90"/>
                <w:sz w:val="18"/>
              </w:rPr>
              <w:t>III</w:t>
            </w:r>
          </w:p>
        </w:tc>
        <w:tc>
          <w:tcPr>
            <w:tcW w:w="532"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199"/>
              <w:rPr>
                <w:rFonts w:ascii="Arial"/>
                <w:sz w:val="18"/>
              </w:rPr>
            </w:pPr>
            <w:r>
              <w:rPr>
                <w:rFonts w:ascii="Arial"/>
                <w:color w:val="FFFFFF"/>
                <w:w w:val="90"/>
                <w:sz w:val="18"/>
              </w:rPr>
              <w:t>IV</w:t>
            </w:r>
          </w:p>
        </w:tc>
        <w:tc>
          <w:tcPr>
            <w:tcW w:w="532"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5"/>
              <w:jc w:val="center"/>
              <w:rPr>
                <w:rFonts w:ascii="Arial"/>
                <w:sz w:val="18"/>
              </w:rPr>
            </w:pPr>
            <w:r>
              <w:rPr>
                <w:rFonts w:ascii="Arial"/>
                <w:color w:val="FFFFFF"/>
                <w:w w:val="81"/>
                <w:sz w:val="18"/>
              </w:rPr>
              <w:t>I</w:t>
            </w:r>
          </w:p>
        </w:tc>
        <w:tc>
          <w:tcPr>
            <w:tcW w:w="532"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221"/>
              <w:rPr>
                <w:rFonts w:ascii="Arial"/>
                <w:sz w:val="18"/>
              </w:rPr>
            </w:pPr>
            <w:r>
              <w:rPr>
                <w:rFonts w:ascii="Arial"/>
                <w:color w:val="FFFFFF"/>
                <w:w w:val="90"/>
                <w:sz w:val="18"/>
              </w:rPr>
              <w:t>II</w:t>
            </w:r>
          </w:p>
        </w:tc>
        <w:tc>
          <w:tcPr>
            <w:tcW w:w="532"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199"/>
              <w:rPr>
                <w:rFonts w:ascii="Arial"/>
                <w:sz w:val="18"/>
              </w:rPr>
            </w:pPr>
            <w:r>
              <w:rPr>
                <w:rFonts w:ascii="Arial"/>
                <w:color w:val="FFFFFF"/>
                <w:w w:val="90"/>
                <w:sz w:val="18"/>
              </w:rPr>
              <w:t>III</w:t>
            </w:r>
          </w:p>
        </w:tc>
        <w:tc>
          <w:tcPr>
            <w:tcW w:w="649"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233" w:right="211"/>
              <w:jc w:val="center"/>
              <w:rPr>
                <w:rFonts w:ascii="Arial"/>
                <w:sz w:val="18"/>
              </w:rPr>
            </w:pPr>
            <w:r>
              <w:rPr>
                <w:rFonts w:ascii="Arial"/>
                <w:color w:val="FFFFFF"/>
                <w:w w:val="90"/>
                <w:sz w:val="18"/>
              </w:rPr>
              <w:t>IV</w:t>
            </w:r>
          </w:p>
        </w:tc>
        <w:tc>
          <w:tcPr>
            <w:tcW w:w="649"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301"/>
              <w:rPr>
                <w:rFonts w:ascii="Arial"/>
                <w:sz w:val="18"/>
              </w:rPr>
            </w:pPr>
            <w:r>
              <w:rPr>
                <w:rFonts w:ascii="Arial"/>
                <w:color w:val="FFFFFF"/>
                <w:w w:val="81"/>
                <w:sz w:val="18"/>
              </w:rPr>
              <w:t>I</w:t>
            </w:r>
          </w:p>
        </w:tc>
        <w:tc>
          <w:tcPr>
            <w:tcW w:w="649" w:type="dxa"/>
            <w:tcBorders>
              <w:top w:val="single" w:sz="4" w:space="0" w:color="FFFFFF"/>
              <w:left w:val="single" w:sz="4" w:space="0" w:color="FFFFFF"/>
              <w:right w:val="single" w:sz="4" w:space="0" w:color="FFFFFF"/>
            </w:tcBorders>
            <w:shd w:val="clear" w:color="auto" w:fill="001F5F"/>
          </w:tcPr>
          <w:p>
            <w:pPr>
              <w:pStyle w:val="TableParagraph"/>
              <w:spacing w:line="203" w:lineRule="exact" w:before="32"/>
              <w:ind w:left="279"/>
              <w:rPr>
                <w:rFonts w:ascii="Arial"/>
                <w:sz w:val="18"/>
              </w:rPr>
            </w:pPr>
            <w:r>
              <w:rPr>
                <w:rFonts w:ascii="Arial"/>
                <w:color w:val="FFFFFF"/>
                <w:w w:val="90"/>
                <w:sz w:val="18"/>
              </w:rPr>
              <w:t>II</w:t>
            </w:r>
          </w:p>
        </w:tc>
        <w:tc>
          <w:tcPr>
            <w:tcW w:w="649" w:type="dxa"/>
            <w:tcBorders>
              <w:top w:val="single" w:sz="4" w:space="0" w:color="FFFFFF"/>
              <w:left w:val="single" w:sz="4" w:space="0" w:color="FFFFFF"/>
              <w:right w:val="nil"/>
            </w:tcBorders>
            <w:shd w:val="clear" w:color="auto" w:fill="001F5F"/>
          </w:tcPr>
          <w:p>
            <w:pPr>
              <w:pStyle w:val="TableParagraph"/>
              <w:spacing w:line="203" w:lineRule="exact" w:before="32"/>
              <w:ind w:left="235" w:right="233"/>
              <w:jc w:val="center"/>
              <w:rPr>
                <w:rFonts w:ascii="Arial"/>
                <w:sz w:val="18"/>
              </w:rPr>
            </w:pPr>
            <w:r>
              <w:rPr>
                <w:rFonts w:ascii="Arial"/>
                <w:color w:val="FFFFFF"/>
                <w:w w:val="90"/>
                <w:sz w:val="18"/>
              </w:rPr>
              <w:t>III</w:t>
            </w:r>
          </w:p>
        </w:tc>
      </w:tr>
      <w:tr>
        <w:trPr>
          <w:trHeight w:val="255" w:hRule="atLeast"/>
        </w:trPr>
        <w:tc>
          <w:tcPr>
            <w:tcW w:w="2179" w:type="dxa"/>
          </w:tcPr>
          <w:p>
            <w:pPr>
              <w:pStyle w:val="TableParagraph"/>
              <w:spacing w:line="203" w:lineRule="exact" w:before="32"/>
              <w:ind w:left="23"/>
              <w:rPr>
                <w:rFonts w:ascii="Arial"/>
                <w:sz w:val="18"/>
              </w:rPr>
            </w:pPr>
            <w:r>
              <w:rPr>
                <w:rFonts w:ascii="Arial"/>
                <w:color w:val="231F20"/>
                <w:w w:val="90"/>
                <w:sz w:val="18"/>
              </w:rPr>
              <w:t>Pertanian</w:t>
            </w:r>
          </w:p>
        </w:tc>
        <w:tc>
          <w:tcPr>
            <w:tcW w:w="532" w:type="dxa"/>
          </w:tcPr>
          <w:p>
            <w:pPr>
              <w:pStyle w:val="TableParagraph"/>
              <w:spacing w:line="203" w:lineRule="exact" w:before="32"/>
              <w:ind w:left="221"/>
              <w:rPr>
                <w:rFonts w:ascii="Arial"/>
                <w:sz w:val="18"/>
              </w:rPr>
            </w:pPr>
            <w:r>
              <w:rPr>
                <w:rFonts w:ascii="Arial"/>
                <w:color w:val="231F20"/>
                <w:w w:val="80"/>
                <w:sz w:val="18"/>
              </w:rPr>
              <w:t>1,12</w:t>
            </w:r>
          </w:p>
        </w:tc>
        <w:tc>
          <w:tcPr>
            <w:tcW w:w="532" w:type="dxa"/>
          </w:tcPr>
          <w:p>
            <w:pPr>
              <w:pStyle w:val="TableParagraph"/>
              <w:spacing w:line="203" w:lineRule="exact" w:before="32"/>
              <w:ind w:left="221"/>
              <w:rPr>
                <w:rFonts w:ascii="Arial"/>
                <w:sz w:val="18"/>
              </w:rPr>
            </w:pPr>
            <w:r>
              <w:rPr>
                <w:rFonts w:ascii="Arial"/>
                <w:color w:val="231F20"/>
                <w:w w:val="80"/>
                <w:sz w:val="18"/>
              </w:rPr>
              <w:t>1,25</w:t>
            </w:r>
          </w:p>
        </w:tc>
        <w:tc>
          <w:tcPr>
            <w:tcW w:w="532" w:type="dxa"/>
          </w:tcPr>
          <w:p>
            <w:pPr>
              <w:pStyle w:val="TableParagraph"/>
              <w:spacing w:line="203" w:lineRule="exact" w:before="32"/>
              <w:ind w:left="221"/>
              <w:rPr>
                <w:rFonts w:ascii="Arial"/>
                <w:sz w:val="18"/>
              </w:rPr>
            </w:pPr>
            <w:r>
              <w:rPr>
                <w:rFonts w:ascii="Arial"/>
                <w:color w:val="231F20"/>
                <w:w w:val="80"/>
                <w:sz w:val="18"/>
              </w:rPr>
              <w:t>1,21</w:t>
            </w:r>
          </w:p>
        </w:tc>
        <w:tc>
          <w:tcPr>
            <w:tcW w:w="532" w:type="dxa"/>
          </w:tcPr>
          <w:p>
            <w:pPr>
              <w:pStyle w:val="TableParagraph"/>
              <w:spacing w:line="203" w:lineRule="exact" w:before="32"/>
              <w:ind w:left="221"/>
              <w:rPr>
                <w:rFonts w:ascii="Arial"/>
                <w:sz w:val="18"/>
              </w:rPr>
            </w:pPr>
            <w:r>
              <w:rPr>
                <w:rFonts w:ascii="Arial"/>
                <w:color w:val="231F20"/>
                <w:w w:val="80"/>
                <w:sz w:val="18"/>
              </w:rPr>
              <w:t>1,10</w:t>
            </w:r>
          </w:p>
        </w:tc>
        <w:tc>
          <w:tcPr>
            <w:tcW w:w="532" w:type="dxa"/>
          </w:tcPr>
          <w:p>
            <w:pPr>
              <w:pStyle w:val="TableParagraph"/>
              <w:spacing w:line="203" w:lineRule="exact" w:before="32"/>
              <w:ind w:right="14"/>
              <w:jc w:val="right"/>
              <w:rPr>
                <w:rFonts w:ascii="Arial"/>
                <w:sz w:val="18"/>
              </w:rPr>
            </w:pPr>
            <w:r>
              <w:rPr>
                <w:rFonts w:ascii="Arial"/>
                <w:color w:val="231F20"/>
                <w:w w:val="80"/>
                <w:sz w:val="18"/>
              </w:rPr>
              <w:t>1,79</w:t>
            </w:r>
          </w:p>
        </w:tc>
        <w:tc>
          <w:tcPr>
            <w:tcW w:w="532" w:type="dxa"/>
          </w:tcPr>
          <w:p>
            <w:pPr>
              <w:pStyle w:val="TableParagraph"/>
              <w:spacing w:line="203" w:lineRule="exact" w:before="32"/>
              <w:ind w:left="221"/>
              <w:rPr>
                <w:rFonts w:ascii="Arial"/>
                <w:sz w:val="18"/>
              </w:rPr>
            </w:pPr>
            <w:r>
              <w:rPr>
                <w:rFonts w:ascii="Arial"/>
                <w:color w:val="231F20"/>
                <w:w w:val="80"/>
                <w:sz w:val="18"/>
              </w:rPr>
              <w:t>2,21</w:t>
            </w:r>
          </w:p>
        </w:tc>
        <w:tc>
          <w:tcPr>
            <w:tcW w:w="532" w:type="dxa"/>
          </w:tcPr>
          <w:p>
            <w:pPr>
              <w:pStyle w:val="TableParagraph"/>
              <w:spacing w:line="203" w:lineRule="exact" w:before="32"/>
              <w:ind w:left="221"/>
              <w:rPr>
                <w:rFonts w:ascii="Arial"/>
                <w:sz w:val="18"/>
              </w:rPr>
            </w:pPr>
            <w:r>
              <w:rPr>
                <w:rFonts w:ascii="Arial"/>
                <w:color w:val="231F20"/>
                <w:w w:val="80"/>
                <w:sz w:val="18"/>
              </w:rPr>
              <w:t>2,64</w:t>
            </w:r>
          </w:p>
        </w:tc>
        <w:tc>
          <w:tcPr>
            <w:tcW w:w="649" w:type="dxa"/>
          </w:tcPr>
          <w:p>
            <w:pPr>
              <w:pStyle w:val="TableParagraph"/>
              <w:spacing w:line="203" w:lineRule="exact" w:before="32"/>
              <w:ind w:right="14"/>
              <w:jc w:val="right"/>
              <w:rPr>
                <w:rFonts w:ascii="Arial"/>
                <w:sz w:val="18"/>
              </w:rPr>
            </w:pPr>
            <w:r>
              <w:rPr>
                <w:rFonts w:ascii="Arial"/>
                <w:color w:val="231F20"/>
                <w:w w:val="80"/>
                <w:sz w:val="18"/>
              </w:rPr>
              <w:t>3,03</w:t>
            </w:r>
          </w:p>
        </w:tc>
        <w:tc>
          <w:tcPr>
            <w:tcW w:w="649" w:type="dxa"/>
          </w:tcPr>
          <w:p>
            <w:pPr>
              <w:pStyle w:val="TableParagraph"/>
              <w:spacing w:line="222" w:lineRule="exact" w:before="13"/>
              <w:ind w:left="316"/>
              <w:rPr>
                <w:rFonts w:ascii="Arial"/>
                <w:sz w:val="20"/>
              </w:rPr>
            </w:pPr>
            <w:r>
              <w:rPr>
                <w:rFonts w:ascii="Arial"/>
                <w:color w:val="231F20"/>
                <w:w w:val="80"/>
                <w:sz w:val="20"/>
              </w:rPr>
              <w:t>3,78</w:t>
            </w:r>
          </w:p>
        </w:tc>
        <w:tc>
          <w:tcPr>
            <w:tcW w:w="649" w:type="dxa"/>
          </w:tcPr>
          <w:p>
            <w:pPr>
              <w:pStyle w:val="TableParagraph"/>
              <w:spacing w:line="222" w:lineRule="exact" w:before="13"/>
              <w:ind w:left="316"/>
              <w:rPr>
                <w:rFonts w:ascii="Arial"/>
                <w:sz w:val="20"/>
              </w:rPr>
            </w:pPr>
            <w:r>
              <w:rPr>
                <w:rFonts w:ascii="Arial"/>
                <w:color w:val="231F20"/>
                <w:w w:val="80"/>
                <w:sz w:val="20"/>
              </w:rPr>
              <w:t>4,18</w:t>
            </w:r>
          </w:p>
        </w:tc>
        <w:tc>
          <w:tcPr>
            <w:tcW w:w="649" w:type="dxa"/>
          </w:tcPr>
          <w:p>
            <w:pPr>
              <w:pStyle w:val="TableParagraph"/>
              <w:spacing w:line="222" w:lineRule="exact" w:before="13"/>
              <w:ind w:right="15"/>
              <w:jc w:val="right"/>
              <w:rPr>
                <w:rFonts w:ascii="Arial"/>
                <w:sz w:val="20"/>
              </w:rPr>
            </w:pPr>
            <w:r>
              <w:rPr>
                <w:rFonts w:ascii="Arial"/>
                <w:color w:val="231F20"/>
                <w:w w:val="80"/>
                <w:sz w:val="20"/>
              </w:rPr>
              <w:t>4,73</w:t>
            </w:r>
          </w:p>
        </w:tc>
      </w:tr>
      <w:tr>
        <w:trPr>
          <w:trHeight w:val="255" w:hRule="atLeast"/>
        </w:trPr>
        <w:tc>
          <w:tcPr>
            <w:tcW w:w="2179" w:type="dxa"/>
          </w:tcPr>
          <w:p>
            <w:pPr>
              <w:pStyle w:val="TableParagraph"/>
              <w:spacing w:line="204" w:lineRule="exact" w:before="32"/>
              <w:ind w:left="24"/>
              <w:rPr>
                <w:rFonts w:ascii="Arial"/>
                <w:sz w:val="18"/>
              </w:rPr>
            </w:pPr>
            <w:r>
              <w:rPr>
                <w:rFonts w:ascii="Arial"/>
                <w:color w:val="231F20"/>
                <w:w w:val="90"/>
                <w:sz w:val="18"/>
              </w:rPr>
              <w:t>Pertambangan</w:t>
            </w:r>
          </w:p>
        </w:tc>
        <w:tc>
          <w:tcPr>
            <w:tcW w:w="532" w:type="dxa"/>
          </w:tcPr>
          <w:p>
            <w:pPr>
              <w:pStyle w:val="TableParagraph"/>
              <w:spacing w:line="204" w:lineRule="exact" w:before="32"/>
              <w:ind w:left="221"/>
              <w:rPr>
                <w:rFonts w:ascii="Arial"/>
                <w:sz w:val="18"/>
              </w:rPr>
            </w:pPr>
            <w:r>
              <w:rPr>
                <w:rFonts w:ascii="Arial"/>
                <w:color w:val="231F20"/>
                <w:w w:val="80"/>
                <w:sz w:val="18"/>
              </w:rPr>
              <w:t>8,79</w:t>
            </w:r>
          </w:p>
        </w:tc>
        <w:tc>
          <w:tcPr>
            <w:tcW w:w="532" w:type="dxa"/>
          </w:tcPr>
          <w:p>
            <w:pPr>
              <w:pStyle w:val="TableParagraph"/>
              <w:spacing w:line="204" w:lineRule="exact" w:before="32"/>
              <w:ind w:left="221"/>
              <w:rPr>
                <w:rFonts w:ascii="Arial"/>
                <w:sz w:val="18"/>
              </w:rPr>
            </w:pPr>
            <w:r>
              <w:rPr>
                <w:rFonts w:ascii="Arial"/>
                <w:color w:val="231F20"/>
                <w:w w:val="80"/>
                <w:sz w:val="18"/>
              </w:rPr>
              <w:t>6,87</w:t>
            </w:r>
          </w:p>
        </w:tc>
        <w:tc>
          <w:tcPr>
            <w:tcW w:w="532" w:type="dxa"/>
          </w:tcPr>
          <w:p>
            <w:pPr>
              <w:pStyle w:val="TableParagraph"/>
              <w:spacing w:line="204" w:lineRule="exact" w:before="32"/>
              <w:ind w:left="221"/>
              <w:rPr>
                <w:rFonts w:ascii="Arial"/>
                <w:sz w:val="18"/>
              </w:rPr>
            </w:pPr>
            <w:r>
              <w:rPr>
                <w:rFonts w:ascii="Arial"/>
                <w:color w:val="231F20"/>
                <w:w w:val="80"/>
                <w:sz w:val="18"/>
              </w:rPr>
              <w:t>8,20</w:t>
            </w:r>
          </w:p>
        </w:tc>
        <w:tc>
          <w:tcPr>
            <w:tcW w:w="532" w:type="dxa"/>
          </w:tcPr>
          <w:p>
            <w:pPr>
              <w:pStyle w:val="TableParagraph"/>
              <w:spacing w:line="204" w:lineRule="exact" w:before="32"/>
              <w:ind w:left="221"/>
              <w:rPr>
                <w:rFonts w:ascii="Arial"/>
                <w:sz w:val="18"/>
              </w:rPr>
            </w:pPr>
            <w:r>
              <w:rPr>
                <w:rFonts w:ascii="Arial"/>
                <w:color w:val="231F20"/>
                <w:w w:val="80"/>
                <w:sz w:val="18"/>
              </w:rPr>
              <w:t>8,00</w:t>
            </w:r>
          </w:p>
        </w:tc>
        <w:tc>
          <w:tcPr>
            <w:tcW w:w="532" w:type="dxa"/>
          </w:tcPr>
          <w:p>
            <w:pPr>
              <w:pStyle w:val="TableParagraph"/>
              <w:spacing w:line="204" w:lineRule="exact" w:before="32"/>
              <w:ind w:right="14"/>
              <w:jc w:val="right"/>
              <w:rPr>
                <w:rFonts w:ascii="Arial"/>
                <w:sz w:val="18"/>
              </w:rPr>
            </w:pPr>
            <w:r>
              <w:rPr>
                <w:rFonts w:ascii="Arial"/>
                <w:color w:val="231F20"/>
                <w:w w:val="80"/>
                <w:sz w:val="18"/>
              </w:rPr>
              <w:t>10,52</w:t>
            </w:r>
          </w:p>
        </w:tc>
        <w:tc>
          <w:tcPr>
            <w:tcW w:w="532" w:type="dxa"/>
          </w:tcPr>
          <w:p>
            <w:pPr>
              <w:pStyle w:val="TableParagraph"/>
              <w:spacing w:line="204" w:lineRule="exact" w:before="32"/>
              <w:ind w:left="221"/>
              <w:rPr>
                <w:rFonts w:ascii="Arial"/>
                <w:sz w:val="18"/>
              </w:rPr>
            </w:pPr>
            <w:r>
              <w:rPr>
                <w:rFonts w:ascii="Arial"/>
                <w:color w:val="231F20"/>
                <w:w w:val="80"/>
                <w:sz w:val="18"/>
              </w:rPr>
              <w:t>7,18</w:t>
            </w:r>
          </w:p>
        </w:tc>
        <w:tc>
          <w:tcPr>
            <w:tcW w:w="532" w:type="dxa"/>
          </w:tcPr>
          <w:p>
            <w:pPr>
              <w:pStyle w:val="TableParagraph"/>
              <w:spacing w:line="204" w:lineRule="exact" w:before="32"/>
              <w:ind w:left="221"/>
              <w:rPr>
                <w:rFonts w:ascii="Arial"/>
                <w:sz w:val="18"/>
              </w:rPr>
            </w:pPr>
            <w:r>
              <w:rPr>
                <w:rFonts w:ascii="Arial"/>
                <w:color w:val="231F20"/>
                <w:w w:val="80"/>
                <w:sz w:val="18"/>
              </w:rPr>
              <w:t>4,60</w:t>
            </w:r>
          </w:p>
        </w:tc>
        <w:tc>
          <w:tcPr>
            <w:tcW w:w="649" w:type="dxa"/>
          </w:tcPr>
          <w:p>
            <w:pPr>
              <w:pStyle w:val="TableParagraph"/>
              <w:spacing w:line="204" w:lineRule="exact" w:before="32"/>
              <w:ind w:right="14"/>
              <w:jc w:val="right"/>
              <w:rPr>
                <w:rFonts w:ascii="Arial"/>
                <w:sz w:val="18"/>
              </w:rPr>
            </w:pPr>
            <w:r>
              <w:rPr>
                <w:rFonts w:ascii="Arial"/>
                <w:color w:val="231F20"/>
                <w:w w:val="80"/>
                <w:sz w:val="18"/>
              </w:rPr>
              <w:t>6,74</w:t>
            </w:r>
          </w:p>
        </w:tc>
        <w:tc>
          <w:tcPr>
            <w:tcW w:w="649" w:type="dxa"/>
          </w:tcPr>
          <w:p>
            <w:pPr>
              <w:pStyle w:val="TableParagraph"/>
              <w:spacing w:line="222" w:lineRule="exact" w:before="13"/>
              <w:ind w:left="316"/>
              <w:rPr>
                <w:rFonts w:ascii="Arial"/>
                <w:sz w:val="20"/>
              </w:rPr>
            </w:pPr>
            <w:r>
              <w:rPr>
                <w:rFonts w:ascii="Arial"/>
                <w:color w:val="231F20"/>
                <w:w w:val="80"/>
                <w:sz w:val="20"/>
              </w:rPr>
              <w:t>4,57</w:t>
            </w:r>
          </w:p>
        </w:tc>
        <w:tc>
          <w:tcPr>
            <w:tcW w:w="649" w:type="dxa"/>
          </w:tcPr>
          <w:p>
            <w:pPr>
              <w:pStyle w:val="TableParagraph"/>
              <w:spacing w:line="222" w:lineRule="exact" w:before="13"/>
              <w:ind w:left="316"/>
              <w:rPr>
                <w:rFonts w:ascii="Arial"/>
                <w:sz w:val="20"/>
              </w:rPr>
            </w:pPr>
            <w:r>
              <w:rPr>
                <w:rFonts w:ascii="Arial"/>
                <w:color w:val="231F20"/>
                <w:w w:val="80"/>
                <w:sz w:val="20"/>
              </w:rPr>
              <w:t>1,02</w:t>
            </w:r>
          </w:p>
        </w:tc>
        <w:tc>
          <w:tcPr>
            <w:tcW w:w="649" w:type="dxa"/>
          </w:tcPr>
          <w:p>
            <w:pPr>
              <w:pStyle w:val="TableParagraph"/>
              <w:spacing w:line="222" w:lineRule="exact" w:before="13"/>
              <w:ind w:right="15"/>
              <w:jc w:val="right"/>
              <w:rPr>
                <w:rFonts w:ascii="Arial"/>
                <w:sz w:val="20"/>
              </w:rPr>
            </w:pPr>
            <w:r>
              <w:rPr>
                <w:rFonts w:ascii="Arial"/>
                <w:color w:val="231F20"/>
                <w:w w:val="80"/>
                <w:sz w:val="20"/>
              </w:rPr>
              <w:t>0,51</w:t>
            </w:r>
          </w:p>
        </w:tc>
      </w:tr>
      <w:tr>
        <w:trPr>
          <w:trHeight w:val="255" w:hRule="atLeast"/>
        </w:trPr>
        <w:tc>
          <w:tcPr>
            <w:tcW w:w="2179" w:type="dxa"/>
          </w:tcPr>
          <w:p>
            <w:pPr>
              <w:pStyle w:val="TableParagraph"/>
              <w:spacing w:line="204" w:lineRule="exact" w:before="32"/>
              <w:ind w:left="24"/>
              <w:rPr>
                <w:rFonts w:ascii="Arial"/>
                <w:sz w:val="18"/>
              </w:rPr>
            </w:pPr>
            <w:r>
              <w:rPr>
                <w:rFonts w:ascii="Arial"/>
                <w:color w:val="231F20"/>
                <w:w w:val="90"/>
                <w:sz w:val="18"/>
              </w:rPr>
              <w:t>Industri</w:t>
            </w:r>
          </w:p>
        </w:tc>
        <w:tc>
          <w:tcPr>
            <w:tcW w:w="532" w:type="dxa"/>
          </w:tcPr>
          <w:p>
            <w:pPr>
              <w:pStyle w:val="TableParagraph"/>
              <w:spacing w:line="204" w:lineRule="exact" w:before="32"/>
              <w:ind w:left="221"/>
              <w:rPr>
                <w:rFonts w:ascii="Arial"/>
                <w:sz w:val="18"/>
              </w:rPr>
            </w:pPr>
            <w:r>
              <w:rPr>
                <w:rFonts w:ascii="Arial"/>
                <w:color w:val="231F20"/>
                <w:w w:val="80"/>
                <w:sz w:val="18"/>
              </w:rPr>
              <w:t>0,97</w:t>
            </w:r>
          </w:p>
        </w:tc>
        <w:tc>
          <w:tcPr>
            <w:tcW w:w="532" w:type="dxa"/>
          </w:tcPr>
          <w:p>
            <w:pPr>
              <w:pStyle w:val="TableParagraph"/>
              <w:spacing w:line="204" w:lineRule="exact" w:before="32"/>
              <w:ind w:left="221"/>
              <w:rPr>
                <w:rFonts w:ascii="Arial"/>
                <w:sz w:val="18"/>
              </w:rPr>
            </w:pPr>
            <w:r>
              <w:rPr>
                <w:rFonts w:ascii="Arial"/>
                <w:color w:val="231F20"/>
                <w:w w:val="80"/>
                <w:sz w:val="18"/>
              </w:rPr>
              <w:t>1,77</w:t>
            </w:r>
          </w:p>
        </w:tc>
        <w:tc>
          <w:tcPr>
            <w:tcW w:w="532" w:type="dxa"/>
          </w:tcPr>
          <w:p>
            <w:pPr>
              <w:pStyle w:val="TableParagraph"/>
              <w:spacing w:line="204" w:lineRule="exact" w:before="32"/>
              <w:ind w:left="221"/>
              <w:rPr>
                <w:rFonts w:ascii="Arial"/>
                <w:sz w:val="18"/>
              </w:rPr>
            </w:pPr>
            <w:r>
              <w:rPr>
                <w:rFonts w:ascii="Arial"/>
                <w:color w:val="231F20"/>
                <w:w w:val="80"/>
                <w:sz w:val="18"/>
              </w:rPr>
              <w:t>2,45</w:t>
            </w:r>
          </w:p>
        </w:tc>
        <w:tc>
          <w:tcPr>
            <w:tcW w:w="532" w:type="dxa"/>
          </w:tcPr>
          <w:p>
            <w:pPr>
              <w:pStyle w:val="TableParagraph"/>
              <w:spacing w:line="204" w:lineRule="exact" w:before="32"/>
              <w:ind w:left="221"/>
              <w:rPr>
                <w:rFonts w:ascii="Arial"/>
                <w:sz w:val="18"/>
              </w:rPr>
            </w:pPr>
            <w:r>
              <w:rPr>
                <w:rFonts w:ascii="Arial"/>
                <w:color w:val="231F20"/>
                <w:w w:val="80"/>
                <w:sz w:val="18"/>
              </w:rPr>
              <w:t>1,84</w:t>
            </w:r>
          </w:p>
        </w:tc>
        <w:tc>
          <w:tcPr>
            <w:tcW w:w="532" w:type="dxa"/>
          </w:tcPr>
          <w:p>
            <w:pPr>
              <w:pStyle w:val="TableParagraph"/>
              <w:spacing w:line="204" w:lineRule="exact" w:before="32"/>
              <w:ind w:right="14"/>
              <w:jc w:val="right"/>
              <w:rPr>
                <w:rFonts w:ascii="Arial"/>
                <w:sz w:val="18"/>
              </w:rPr>
            </w:pPr>
            <w:r>
              <w:rPr>
                <w:rFonts w:ascii="Arial"/>
                <w:color w:val="231F20"/>
                <w:w w:val="80"/>
                <w:sz w:val="18"/>
              </w:rPr>
              <w:t>3,03</w:t>
            </w:r>
          </w:p>
        </w:tc>
        <w:tc>
          <w:tcPr>
            <w:tcW w:w="532" w:type="dxa"/>
          </w:tcPr>
          <w:p>
            <w:pPr>
              <w:pStyle w:val="TableParagraph"/>
              <w:spacing w:line="204" w:lineRule="exact" w:before="32"/>
              <w:ind w:left="221"/>
              <w:rPr>
                <w:rFonts w:ascii="Arial"/>
                <w:sz w:val="18"/>
              </w:rPr>
            </w:pPr>
            <w:r>
              <w:rPr>
                <w:rFonts w:ascii="Arial"/>
                <w:color w:val="231F20"/>
                <w:w w:val="80"/>
                <w:sz w:val="18"/>
              </w:rPr>
              <w:t>3,79</w:t>
            </w:r>
          </w:p>
        </w:tc>
        <w:tc>
          <w:tcPr>
            <w:tcW w:w="532" w:type="dxa"/>
          </w:tcPr>
          <w:p>
            <w:pPr>
              <w:pStyle w:val="TableParagraph"/>
              <w:spacing w:line="204" w:lineRule="exact" w:before="32"/>
              <w:ind w:left="221"/>
              <w:rPr>
                <w:rFonts w:ascii="Arial"/>
                <w:sz w:val="18"/>
              </w:rPr>
            </w:pPr>
            <w:r>
              <w:rPr>
                <w:rFonts w:ascii="Arial"/>
                <w:color w:val="231F20"/>
                <w:w w:val="80"/>
                <w:sz w:val="18"/>
              </w:rPr>
              <w:t>3,53</w:t>
            </w:r>
          </w:p>
        </w:tc>
        <w:tc>
          <w:tcPr>
            <w:tcW w:w="649" w:type="dxa"/>
          </w:tcPr>
          <w:p>
            <w:pPr>
              <w:pStyle w:val="TableParagraph"/>
              <w:spacing w:line="204" w:lineRule="exact" w:before="32"/>
              <w:ind w:right="14"/>
              <w:jc w:val="right"/>
              <w:rPr>
                <w:rFonts w:ascii="Arial"/>
                <w:sz w:val="18"/>
              </w:rPr>
            </w:pPr>
            <w:r>
              <w:rPr>
                <w:rFonts w:ascii="Arial"/>
                <w:color w:val="231F20"/>
                <w:w w:val="80"/>
                <w:sz w:val="18"/>
              </w:rPr>
              <w:t>3,51</w:t>
            </w:r>
          </w:p>
        </w:tc>
        <w:tc>
          <w:tcPr>
            <w:tcW w:w="649" w:type="dxa"/>
          </w:tcPr>
          <w:p>
            <w:pPr>
              <w:pStyle w:val="TableParagraph"/>
              <w:spacing w:line="223" w:lineRule="exact" w:before="13"/>
              <w:ind w:left="316"/>
              <w:rPr>
                <w:rFonts w:ascii="Arial"/>
                <w:sz w:val="20"/>
              </w:rPr>
            </w:pPr>
            <w:r>
              <w:rPr>
                <w:rFonts w:ascii="Arial"/>
                <w:color w:val="231F20"/>
                <w:w w:val="80"/>
                <w:sz w:val="20"/>
              </w:rPr>
              <w:t>4,25</w:t>
            </w:r>
          </w:p>
        </w:tc>
        <w:tc>
          <w:tcPr>
            <w:tcW w:w="649" w:type="dxa"/>
          </w:tcPr>
          <w:p>
            <w:pPr>
              <w:pStyle w:val="TableParagraph"/>
              <w:spacing w:line="223" w:lineRule="exact" w:before="13"/>
              <w:ind w:left="316"/>
              <w:rPr>
                <w:rFonts w:ascii="Arial"/>
                <w:sz w:val="20"/>
              </w:rPr>
            </w:pPr>
            <w:r>
              <w:rPr>
                <w:rFonts w:ascii="Arial"/>
                <w:color w:val="231F20"/>
                <w:w w:val="80"/>
                <w:sz w:val="20"/>
              </w:rPr>
              <w:t>4,45</w:t>
            </w:r>
          </w:p>
        </w:tc>
        <w:tc>
          <w:tcPr>
            <w:tcW w:w="649" w:type="dxa"/>
          </w:tcPr>
          <w:p>
            <w:pPr>
              <w:pStyle w:val="TableParagraph"/>
              <w:spacing w:line="223" w:lineRule="exact" w:before="13"/>
              <w:ind w:right="15"/>
              <w:jc w:val="right"/>
              <w:rPr>
                <w:rFonts w:ascii="Arial"/>
                <w:sz w:val="20"/>
              </w:rPr>
            </w:pPr>
            <w:r>
              <w:rPr>
                <w:rFonts w:ascii="Arial"/>
                <w:color w:val="231F20"/>
                <w:w w:val="80"/>
                <w:sz w:val="20"/>
              </w:rPr>
              <w:t>3,44</w:t>
            </w:r>
          </w:p>
        </w:tc>
      </w:tr>
      <w:tr>
        <w:trPr>
          <w:trHeight w:val="255" w:hRule="atLeast"/>
        </w:trPr>
        <w:tc>
          <w:tcPr>
            <w:tcW w:w="2179" w:type="dxa"/>
          </w:tcPr>
          <w:p>
            <w:pPr>
              <w:pStyle w:val="TableParagraph"/>
              <w:spacing w:line="203" w:lineRule="exact" w:before="32"/>
              <w:ind w:left="24"/>
              <w:rPr>
                <w:rFonts w:ascii="Arial"/>
                <w:sz w:val="18"/>
              </w:rPr>
            </w:pPr>
            <w:r>
              <w:rPr>
                <w:rFonts w:ascii="Arial"/>
                <w:color w:val="231F20"/>
                <w:w w:val="90"/>
                <w:sz w:val="18"/>
              </w:rPr>
              <w:t>LGA</w:t>
            </w:r>
          </w:p>
        </w:tc>
        <w:tc>
          <w:tcPr>
            <w:tcW w:w="532" w:type="dxa"/>
          </w:tcPr>
          <w:p>
            <w:pPr>
              <w:pStyle w:val="TableParagraph"/>
              <w:spacing w:line="203" w:lineRule="exact" w:before="32"/>
              <w:ind w:left="221"/>
              <w:rPr>
                <w:rFonts w:ascii="Arial"/>
                <w:sz w:val="18"/>
              </w:rPr>
            </w:pPr>
            <w:r>
              <w:rPr>
                <w:rFonts w:ascii="Arial"/>
                <w:color w:val="231F20"/>
                <w:w w:val="80"/>
                <w:sz w:val="18"/>
              </w:rPr>
              <w:t>0,29</w:t>
            </w:r>
          </w:p>
        </w:tc>
        <w:tc>
          <w:tcPr>
            <w:tcW w:w="532" w:type="dxa"/>
          </w:tcPr>
          <w:p>
            <w:pPr>
              <w:pStyle w:val="TableParagraph"/>
              <w:spacing w:line="203" w:lineRule="exact" w:before="32"/>
              <w:ind w:left="221"/>
              <w:rPr>
                <w:rFonts w:ascii="Arial"/>
                <w:sz w:val="18"/>
              </w:rPr>
            </w:pPr>
            <w:r>
              <w:rPr>
                <w:rFonts w:ascii="Arial"/>
                <w:color w:val="231F20"/>
                <w:w w:val="80"/>
                <w:sz w:val="18"/>
              </w:rPr>
              <w:t>2,94</w:t>
            </w:r>
          </w:p>
        </w:tc>
        <w:tc>
          <w:tcPr>
            <w:tcW w:w="532" w:type="dxa"/>
          </w:tcPr>
          <w:p>
            <w:pPr>
              <w:pStyle w:val="TableParagraph"/>
              <w:spacing w:line="203" w:lineRule="exact" w:before="32"/>
              <w:ind w:left="221"/>
              <w:rPr>
                <w:rFonts w:ascii="Arial"/>
                <w:sz w:val="18"/>
              </w:rPr>
            </w:pPr>
            <w:r>
              <w:rPr>
                <w:rFonts w:ascii="Arial"/>
                <w:color w:val="231F20"/>
                <w:w w:val="80"/>
                <w:sz w:val="18"/>
              </w:rPr>
              <w:t>2,68</w:t>
            </w:r>
          </w:p>
        </w:tc>
        <w:tc>
          <w:tcPr>
            <w:tcW w:w="532" w:type="dxa"/>
          </w:tcPr>
          <w:p>
            <w:pPr>
              <w:pStyle w:val="TableParagraph"/>
              <w:spacing w:line="203" w:lineRule="exact" w:before="32"/>
              <w:ind w:left="221"/>
              <w:rPr>
                <w:rFonts w:ascii="Arial"/>
                <w:sz w:val="18"/>
              </w:rPr>
            </w:pPr>
            <w:r>
              <w:rPr>
                <w:rFonts w:ascii="Arial"/>
                <w:color w:val="231F20"/>
                <w:w w:val="80"/>
                <w:sz w:val="18"/>
              </w:rPr>
              <w:t>2,27</w:t>
            </w:r>
          </w:p>
        </w:tc>
        <w:tc>
          <w:tcPr>
            <w:tcW w:w="532" w:type="dxa"/>
          </w:tcPr>
          <w:p>
            <w:pPr>
              <w:pStyle w:val="TableParagraph"/>
              <w:spacing w:line="203" w:lineRule="exact" w:before="32"/>
              <w:ind w:right="14"/>
              <w:jc w:val="right"/>
              <w:rPr>
                <w:rFonts w:ascii="Arial"/>
                <w:sz w:val="18"/>
              </w:rPr>
            </w:pPr>
            <w:r>
              <w:rPr>
                <w:rFonts w:ascii="Arial"/>
                <w:color w:val="231F20"/>
                <w:w w:val="80"/>
                <w:sz w:val="18"/>
              </w:rPr>
              <w:t>6,59</w:t>
            </w:r>
          </w:p>
        </w:tc>
        <w:tc>
          <w:tcPr>
            <w:tcW w:w="532" w:type="dxa"/>
          </w:tcPr>
          <w:p>
            <w:pPr>
              <w:pStyle w:val="TableParagraph"/>
              <w:spacing w:line="203" w:lineRule="exact" w:before="32"/>
              <w:ind w:left="221"/>
              <w:rPr>
                <w:rFonts w:ascii="Arial"/>
                <w:sz w:val="18"/>
              </w:rPr>
            </w:pPr>
            <w:r>
              <w:rPr>
                <w:rFonts w:ascii="Arial"/>
                <w:color w:val="231F20"/>
                <w:w w:val="80"/>
                <w:sz w:val="18"/>
              </w:rPr>
              <w:t>7,85</w:t>
            </w:r>
          </w:p>
        </w:tc>
        <w:tc>
          <w:tcPr>
            <w:tcW w:w="532" w:type="dxa"/>
          </w:tcPr>
          <w:p>
            <w:pPr>
              <w:pStyle w:val="TableParagraph"/>
              <w:spacing w:line="203" w:lineRule="exact" w:before="32"/>
              <w:ind w:left="221"/>
              <w:rPr>
                <w:rFonts w:ascii="Arial"/>
                <w:sz w:val="18"/>
              </w:rPr>
            </w:pPr>
            <w:r>
              <w:rPr>
                <w:rFonts w:ascii="Arial"/>
                <w:color w:val="231F20"/>
                <w:w w:val="80"/>
                <w:sz w:val="18"/>
              </w:rPr>
              <w:t>7,55</w:t>
            </w:r>
          </w:p>
        </w:tc>
        <w:tc>
          <w:tcPr>
            <w:tcW w:w="649" w:type="dxa"/>
          </w:tcPr>
          <w:p>
            <w:pPr>
              <w:pStyle w:val="TableParagraph"/>
              <w:spacing w:line="203" w:lineRule="exact" w:before="32"/>
              <w:ind w:right="14"/>
              <w:jc w:val="right"/>
              <w:rPr>
                <w:rFonts w:ascii="Arial"/>
                <w:sz w:val="18"/>
              </w:rPr>
            </w:pPr>
            <w:r>
              <w:rPr>
                <w:rFonts w:ascii="Arial"/>
                <w:color w:val="231F20"/>
                <w:w w:val="80"/>
                <w:sz w:val="18"/>
              </w:rPr>
              <w:t>2,42</w:t>
            </w:r>
          </w:p>
        </w:tc>
        <w:tc>
          <w:tcPr>
            <w:tcW w:w="649" w:type="dxa"/>
          </w:tcPr>
          <w:p>
            <w:pPr>
              <w:pStyle w:val="TableParagraph"/>
              <w:spacing w:line="222" w:lineRule="exact" w:before="13"/>
              <w:ind w:left="316"/>
              <w:rPr>
                <w:rFonts w:ascii="Arial"/>
                <w:sz w:val="20"/>
              </w:rPr>
            </w:pPr>
            <w:r>
              <w:rPr>
                <w:rFonts w:ascii="Arial"/>
                <w:color w:val="231F20"/>
                <w:w w:val="80"/>
                <w:sz w:val="20"/>
              </w:rPr>
              <w:t>2,34</w:t>
            </w:r>
          </w:p>
        </w:tc>
        <w:tc>
          <w:tcPr>
            <w:tcW w:w="649" w:type="dxa"/>
          </w:tcPr>
          <w:p>
            <w:pPr>
              <w:pStyle w:val="TableParagraph"/>
              <w:spacing w:line="222" w:lineRule="exact" w:before="13"/>
              <w:ind w:left="316"/>
              <w:rPr>
                <w:rFonts w:ascii="Arial"/>
                <w:sz w:val="20"/>
              </w:rPr>
            </w:pPr>
            <w:r>
              <w:rPr>
                <w:rFonts w:ascii="Arial"/>
                <w:color w:val="231F20"/>
                <w:w w:val="80"/>
                <w:sz w:val="20"/>
              </w:rPr>
              <w:t>1,13</w:t>
            </w:r>
          </w:p>
        </w:tc>
        <w:tc>
          <w:tcPr>
            <w:tcW w:w="649" w:type="dxa"/>
          </w:tcPr>
          <w:p>
            <w:pPr>
              <w:pStyle w:val="TableParagraph"/>
              <w:spacing w:line="222" w:lineRule="exact" w:before="13"/>
              <w:ind w:right="15"/>
              <w:jc w:val="right"/>
              <w:rPr>
                <w:rFonts w:ascii="Arial"/>
                <w:sz w:val="20"/>
              </w:rPr>
            </w:pPr>
            <w:r>
              <w:rPr>
                <w:rFonts w:ascii="Arial"/>
                <w:color w:val="231F20"/>
                <w:w w:val="80"/>
                <w:sz w:val="20"/>
              </w:rPr>
              <w:t>0,01</w:t>
            </w:r>
          </w:p>
        </w:tc>
      </w:tr>
      <w:tr>
        <w:trPr>
          <w:trHeight w:val="255" w:hRule="atLeast"/>
        </w:trPr>
        <w:tc>
          <w:tcPr>
            <w:tcW w:w="2179" w:type="dxa"/>
          </w:tcPr>
          <w:p>
            <w:pPr>
              <w:pStyle w:val="TableParagraph"/>
              <w:spacing w:line="203" w:lineRule="exact" w:before="32"/>
              <w:ind w:left="24"/>
              <w:rPr>
                <w:rFonts w:ascii="Arial"/>
                <w:sz w:val="18"/>
              </w:rPr>
            </w:pPr>
            <w:r>
              <w:rPr>
                <w:rFonts w:ascii="Arial"/>
                <w:color w:val="231F20"/>
                <w:w w:val="90"/>
                <w:sz w:val="18"/>
              </w:rPr>
              <w:t>Konstruksi</w:t>
            </w:r>
          </w:p>
        </w:tc>
        <w:tc>
          <w:tcPr>
            <w:tcW w:w="532" w:type="dxa"/>
          </w:tcPr>
          <w:p>
            <w:pPr>
              <w:pStyle w:val="TableParagraph"/>
              <w:spacing w:line="203" w:lineRule="exact" w:before="32"/>
              <w:ind w:left="221"/>
              <w:rPr>
                <w:rFonts w:ascii="Arial"/>
                <w:sz w:val="18"/>
              </w:rPr>
            </w:pPr>
            <w:r>
              <w:rPr>
                <w:rFonts w:ascii="Arial"/>
                <w:color w:val="231F20"/>
                <w:w w:val="80"/>
                <w:sz w:val="18"/>
              </w:rPr>
              <w:t>2,83</w:t>
            </w:r>
          </w:p>
        </w:tc>
        <w:tc>
          <w:tcPr>
            <w:tcW w:w="532" w:type="dxa"/>
          </w:tcPr>
          <w:p>
            <w:pPr>
              <w:pStyle w:val="TableParagraph"/>
              <w:spacing w:line="203" w:lineRule="exact" w:before="32"/>
              <w:ind w:left="221"/>
              <w:rPr>
                <w:rFonts w:ascii="Arial"/>
                <w:sz w:val="18"/>
              </w:rPr>
            </w:pPr>
            <w:r>
              <w:rPr>
                <w:rFonts w:ascii="Arial"/>
                <w:color w:val="231F20"/>
                <w:w w:val="80"/>
                <w:sz w:val="18"/>
              </w:rPr>
              <w:t>1,14</w:t>
            </w:r>
          </w:p>
        </w:tc>
        <w:tc>
          <w:tcPr>
            <w:tcW w:w="532" w:type="dxa"/>
          </w:tcPr>
          <w:p>
            <w:pPr>
              <w:pStyle w:val="TableParagraph"/>
              <w:spacing w:line="203" w:lineRule="exact" w:before="32"/>
              <w:ind w:left="221"/>
              <w:rPr>
                <w:rFonts w:ascii="Arial"/>
                <w:sz w:val="18"/>
              </w:rPr>
            </w:pPr>
            <w:r>
              <w:rPr>
                <w:rFonts w:ascii="Arial"/>
                <w:color w:val="231F20"/>
                <w:w w:val="80"/>
                <w:sz w:val="18"/>
              </w:rPr>
              <w:t>3,02</w:t>
            </w:r>
          </w:p>
        </w:tc>
        <w:tc>
          <w:tcPr>
            <w:tcW w:w="532" w:type="dxa"/>
          </w:tcPr>
          <w:p>
            <w:pPr>
              <w:pStyle w:val="TableParagraph"/>
              <w:spacing w:line="203" w:lineRule="exact" w:before="32"/>
              <w:ind w:left="221"/>
              <w:rPr>
                <w:rFonts w:ascii="Arial"/>
                <w:sz w:val="18"/>
              </w:rPr>
            </w:pPr>
            <w:r>
              <w:rPr>
                <w:rFonts w:ascii="Arial"/>
                <w:color w:val="231F20"/>
                <w:w w:val="80"/>
                <w:sz w:val="18"/>
              </w:rPr>
              <w:t>1,99</w:t>
            </w:r>
          </w:p>
        </w:tc>
        <w:tc>
          <w:tcPr>
            <w:tcW w:w="532" w:type="dxa"/>
          </w:tcPr>
          <w:p>
            <w:pPr>
              <w:pStyle w:val="TableParagraph"/>
              <w:spacing w:line="203" w:lineRule="exact" w:before="32"/>
              <w:ind w:right="14"/>
              <w:jc w:val="right"/>
              <w:rPr>
                <w:rFonts w:ascii="Arial"/>
                <w:sz w:val="18"/>
              </w:rPr>
            </w:pPr>
            <w:r>
              <w:rPr>
                <w:rFonts w:ascii="Arial"/>
                <w:color w:val="231F20"/>
                <w:w w:val="80"/>
                <w:sz w:val="18"/>
              </w:rPr>
              <w:t>4,93</w:t>
            </w:r>
          </w:p>
        </w:tc>
        <w:tc>
          <w:tcPr>
            <w:tcW w:w="532" w:type="dxa"/>
          </w:tcPr>
          <w:p>
            <w:pPr>
              <w:pStyle w:val="TableParagraph"/>
              <w:spacing w:line="203" w:lineRule="exact" w:before="32"/>
              <w:ind w:left="221"/>
              <w:rPr>
                <w:rFonts w:ascii="Arial"/>
                <w:sz w:val="18"/>
              </w:rPr>
            </w:pPr>
            <w:r>
              <w:rPr>
                <w:rFonts w:ascii="Arial"/>
                <w:color w:val="231F20"/>
                <w:w w:val="80"/>
                <w:sz w:val="18"/>
              </w:rPr>
              <w:t>4,88</w:t>
            </w:r>
          </w:p>
        </w:tc>
        <w:tc>
          <w:tcPr>
            <w:tcW w:w="532" w:type="dxa"/>
          </w:tcPr>
          <w:p>
            <w:pPr>
              <w:pStyle w:val="TableParagraph"/>
              <w:spacing w:line="203" w:lineRule="exact" w:before="32"/>
              <w:ind w:left="221"/>
              <w:rPr>
                <w:rFonts w:ascii="Arial"/>
                <w:sz w:val="18"/>
              </w:rPr>
            </w:pPr>
            <w:r>
              <w:rPr>
                <w:rFonts w:ascii="Arial"/>
                <w:color w:val="231F20"/>
                <w:w w:val="80"/>
                <w:sz w:val="18"/>
              </w:rPr>
              <w:t>4,80</w:t>
            </w:r>
          </w:p>
        </w:tc>
        <w:tc>
          <w:tcPr>
            <w:tcW w:w="649" w:type="dxa"/>
          </w:tcPr>
          <w:p>
            <w:pPr>
              <w:pStyle w:val="TableParagraph"/>
              <w:spacing w:line="203" w:lineRule="exact" w:before="32"/>
              <w:ind w:right="14"/>
              <w:jc w:val="right"/>
              <w:rPr>
                <w:rFonts w:ascii="Arial"/>
                <w:sz w:val="18"/>
              </w:rPr>
            </w:pPr>
            <w:r>
              <w:rPr>
                <w:rFonts w:ascii="Arial"/>
                <w:color w:val="231F20"/>
                <w:w w:val="80"/>
                <w:sz w:val="18"/>
              </w:rPr>
              <w:t>6,54</w:t>
            </w:r>
          </w:p>
        </w:tc>
        <w:tc>
          <w:tcPr>
            <w:tcW w:w="649" w:type="dxa"/>
          </w:tcPr>
          <w:p>
            <w:pPr>
              <w:pStyle w:val="TableParagraph"/>
              <w:spacing w:line="222" w:lineRule="exact" w:before="13"/>
              <w:ind w:left="316"/>
              <w:rPr>
                <w:rFonts w:ascii="Arial"/>
                <w:sz w:val="20"/>
              </w:rPr>
            </w:pPr>
            <w:r>
              <w:rPr>
                <w:rFonts w:ascii="Arial"/>
                <w:color w:val="231F20"/>
                <w:w w:val="80"/>
                <w:sz w:val="20"/>
              </w:rPr>
              <w:t>9,28</w:t>
            </w:r>
          </w:p>
        </w:tc>
        <w:tc>
          <w:tcPr>
            <w:tcW w:w="649" w:type="dxa"/>
          </w:tcPr>
          <w:p>
            <w:pPr>
              <w:pStyle w:val="TableParagraph"/>
              <w:spacing w:line="222" w:lineRule="exact" w:before="13"/>
              <w:ind w:left="316"/>
              <w:rPr>
                <w:rFonts w:ascii="Arial"/>
                <w:sz w:val="20"/>
              </w:rPr>
            </w:pPr>
            <w:r>
              <w:rPr>
                <w:rFonts w:ascii="Arial"/>
                <w:color w:val="231F20"/>
                <w:w w:val="80"/>
                <w:sz w:val="20"/>
              </w:rPr>
              <w:t>5,12</w:t>
            </w:r>
          </w:p>
        </w:tc>
        <w:tc>
          <w:tcPr>
            <w:tcW w:w="649" w:type="dxa"/>
          </w:tcPr>
          <w:p>
            <w:pPr>
              <w:pStyle w:val="TableParagraph"/>
              <w:spacing w:line="222" w:lineRule="exact" w:before="13"/>
              <w:ind w:right="15"/>
              <w:jc w:val="right"/>
              <w:rPr>
                <w:rFonts w:ascii="Arial"/>
                <w:sz w:val="20"/>
              </w:rPr>
            </w:pPr>
            <w:r>
              <w:rPr>
                <w:rFonts w:ascii="Arial"/>
                <w:color w:val="231F20"/>
                <w:w w:val="80"/>
                <w:sz w:val="20"/>
              </w:rPr>
              <w:t>5,96</w:t>
            </w:r>
          </w:p>
        </w:tc>
      </w:tr>
      <w:tr>
        <w:trPr>
          <w:trHeight w:val="255" w:hRule="atLeast"/>
        </w:trPr>
        <w:tc>
          <w:tcPr>
            <w:tcW w:w="2179" w:type="dxa"/>
          </w:tcPr>
          <w:p>
            <w:pPr>
              <w:pStyle w:val="TableParagraph"/>
              <w:spacing w:line="204" w:lineRule="exact" w:before="32"/>
              <w:ind w:left="24"/>
              <w:rPr>
                <w:rFonts w:ascii="Arial"/>
                <w:sz w:val="18"/>
              </w:rPr>
            </w:pPr>
            <w:r>
              <w:rPr>
                <w:rFonts w:ascii="Arial"/>
                <w:color w:val="231F20"/>
                <w:w w:val="90"/>
                <w:sz w:val="18"/>
              </w:rPr>
              <w:t>PHR</w:t>
            </w:r>
          </w:p>
        </w:tc>
        <w:tc>
          <w:tcPr>
            <w:tcW w:w="532" w:type="dxa"/>
          </w:tcPr>
          <w:p>
            <w:pPr>
              <w:pStyle w:val="TableParagraph"/>
              <w:spacing w:line="204" w:lineRule="exact" w:before="32"/>
              <w:ind w:left="221"/>
              <w:rPr>
                <w:rFonts w:ascii="Arial"/>
                <w:sz w:val="18"/>
              </w:rPr>
            </w:pPr>
            <w:r>
              <w:rPr>
                <w:rFonts w:ascii="Arial"/>
                <w:color w:val="231F20"/>
                <w:w w:val="80"/>
                <w:sz w:val="18"/>
              </w:rPr>
              <w:t>1,92</w:t>
            </w:r>
          </w:p>
        </w:tc>
        <w:tc>
          <w:tcPr>
            <w:tcW w:w="532" w:type="dxa"/>
          </w:tcPr>
          <w:p>
            <w:pPr>
              <w:pStyle w:val="TableParagraph"/>
              <w:spacing w:line="204" w:lineRule="exact" w:before="32"/>
              <w:ind w:left="221"/>
              <w:rPr>
                <w:rFonts w:ascii="Arial"/>
                <w:sz w:val="18"/>
              </w:rPr>
            </w:pPr>
            <w:r>
              <w:rPr>
                <w:rFonts w:ascii="Arial"/>
                <w:color w:val="231F20"/>
                <w:w w:val="80"/>
                <w:sz w:val="18"/>
              </w:rPr>
              <w:t>1,89</w:t>
            </w:r>
          </w:p>
        </w:tc>
        <w:tc>
          <w:tcPr>
            <w:tcW w:w="532" w:type="dxa"/>
          </w:tcPr>
          <w:p>
            <w:pPr>
              <w:pStyle w:val="TableParagraph"/>
              <w:spacing w:line="204" w:lineRule="exact" w:before="32"/>
              <w:ind w:left="221"/>
              <w:rPr>
                <w:rFonts w:ascii="Arial"/>
                <w:sz w:val="18"/>
              </w:rPr>
            </w:pPr>
            <w:r>
              <w:rPr>
                <w:rFonts w:ascii="Arial"/>
                <w:color w:val="231F20"/>
                <w:w w:val="80"/>
                <w:sz w:val="18"/>
              </w:rPr>
              <w:t>2,10</w:t>
            </w:r>
          </w:p>
        </w:tc>
        <w:tc>
          <w:tcPr>
            <w:tcW w:w="532" w:type="dxa"/>
          </w:tcPr>
          <w:p>
            <w:pPr>
              <w:pStyle w:val="TableParagraph"/>
              <w:spacing w:line="204" w:lineRule="exact" w:before="32"/>
              <w:ind w:left="221"/>
              <w:rPr>
                <w:rFonts w:ascii="Arial"/>
                <w:sz w:val="18"/>
              </w:rPr>
            </w:pPr>
            <w:r>
              <w:rPr>
                <w:rFonts w:ascii="Arial"/>
                <w:color w:val="231F20"/>
                <w:w w:val="80"/>
                <w:sz w:val="18"/>
              </w:rPr>
              <w:t>2,24</w:t>
            </w:r>
          </w:p>
        </w:tc>
        <w:tc>
          <w:tcPr>
            <w:tcW w:w="532" w:type="dxa"/>
          </w:tcPr>
          <w:p>
            <w:pPr>
              <w:pStyle w:val="TableParagraph"/>
              <w:spacing w:line="204" w:lineRule="exact" w:before="32"/>
              <w:ind w:right="14"/>
              <w:jc w:val="right"/>
              <w:rPr>
                <w:rFonts w:ascii="Arial"/>
                <w:sz w:val="18"/>
              </w:rPr>
            </w:pPr>
            <w:r>
              <w:rPr>
                <w:rFonts w:ascii="Arial"/>
                <w:color w:val="231F20"/>
                <w:w w:val="80"/>
                <w:sz w:val="18"/>
              </w:rPr>
              <w:t>3,86</w:t>
            </w:r>
          </w:p>
        </w:tc>
        <w:tc>
          <w:tcPr>
            <w:tcW w:w="532" w:type="dxa"/>
          </w:tcPr>
          <w:p>
            <w:pPr>
              <w:pStyle w:val="TableParagraph"/>
              <w:spacing w:line="204" w:lineRule="exact" w:before="32"/>
              <w:ind w:left="221"/>
              <w:rPr>
                <w:rFonts w:ascii="Arial"/>
                <w:sz w:val="18"/>
              </w:rPr>
            </w:pPr>
            <w:r>
              <w:rPr>
                <w:rFonts w:ascii="Arial"/>
                <w:color w:val="231F20"/>
                <w:w w:val="80"/>
                <w:sz w:val="18"/>
              </w:rPr>
              <w:t>4,77</w:t>
            </w:r>
          </w:p>
        </w:tc>
        <w:tc>
          <w:tcPr>
            <w:tcW w:w="532" w:type="dxa"/>
          </w:tcPr>
          <w:p>
            <w:pPr>
              <w:pStyle w:val="TableParagraph"/>
              <w:spacing w:line="204" w:lineRule="exact" w:before="32"/>
              <w:ind w:left="221"/>
              <w:rPr>
                <w:rFonts w:ascii="Arial"/>
                <w:sz w:val="18"/>
              </w:rPr>
            </w:pPr>
            <w:r>
              <w:rPr>
                <w:rFonts w:ascii="Arial"/>
                <w:color w:val="231F20"/>
                <w:w w:val="80"/>
                <w:sz w:val="18"/>
              </w:rPr>
              <w:t>3,39</w:t>
            </w:r>
          </w:p>
        </w:tc>
        <w:tc>
          <w:tcPr>
            <w:tcW w:w="649" w:type="dxa"/>
          </w:tcPr>
          <w:p>
            <w:pPr>
              <w:pStyle w:val="TableParagraph"/>
              <w:spacing w:line="204" w:lineRule="exact" w:before="32"/>
              <w:ind w:right="14"/>
              <w:jc w:val="right"/>
              <w:rPr>
                <w:rFonts w:ascii="Arial"/>
                <w:sz w:val="18"/>
              </w:rPr>
            </w:pPr>
            <w:r>
              <w:rPr>
                <w:rFonts w:ascii="Arial"/>
                <w:color w:val="231F20"/>
                <w:w w:val="80"/>
                <w:sz w:val="18"/>
              </w:rPr>
              <w:t>3,05</w:t>
            </w:r>
          </w:p>
        </w:tc>
        <w:tc>
          <w:tcPr>
            <w:tcW w:w="649" w:type="dxa"/>
          </w:tcPr>
          <w:p>
            <w:pPr>
              <w:pStyle w:val="TableParagraph"/>
              <w:spacing w:line="222" w:lineRule="exact" w:before="13"/>
              <w:ind w:left="316"/>
              <w:rPr>
                <w:rFonts w:ascii="Arial"/>
                <w:sz w:val="20"/>
              </w:rPr>
            </w:pPr>
            <w:r>
              <w:rPr>
                <w:rFonts w:ascii="Arial"/>
                <w:color w:val="231F20"/>
                <w:w w:val="80"/>
                <w:sz w:val="20"/>
              </w:rPr>
              <w:t>3,79</w:t>
            </w:r>
          </w:p>
        </w:tc>
        <w:tc>
          <w:tcPr>
            <w:tcW w:w="649" w:type="dxa"/>
          </w:tcPr>
          <w:p>
            <w:pPr>
              <w:pStyle w:val="TableParagraph"/>
              <w:spacing w:line="222" w:lineRule="exact" w:before="13"/>
              <w:ind w:left="316"/>
              <w:rPr>
                <w:rFonts w:ascii="Arial"/>
                <w:sz w:val="20"/>
              </w:rPr>
            </w:pPr>
            <w:r>
              <w:rPr>
                <w:rFonts w:ascii="Arial"/>
                <w:color w:val="231F20"/>
                <w:w w:val="80"/>
                <w:sz w:val="20"/>
              </w:rPr>
              <w:t>3,92</w:t>
            </w:r>
          </w:p>
        </w:tc>
        <w:tc>
          <w:tcPr>
            <w:tcW w:w="649" w:type="dxa"/>
          </w:tcPr>
          <w:p>
            <w:pPr>
              <w:pStyle w:val="TableParagraph"/>
              <w:spacing w:line="222" w:lineRule="exact" w:before="13"/>
              <w:ind w:right="15"/>
              <w:jc w:val="right"/>
              <w:rPr>
                <w:rFonts w:ascii="Arial"/>
                <w:sz w:val="20"/>
              </w:rPr>
            </w:pPr>
            <w:r>
              <w:rPr>
                <w:rFonts w:ascii="Arial"/>
                <w:color w:val="231F20"/>
                <w:w w:val="80"/>
                <w:sz w:val="20"/>
              </w:rPr>
              <w:t>3,97</w:t>
            </w:r>
          </w:p>
        </w:tc>
      </w:tr>
      <w:tr>
        <w:trPr>
          <w:trHeight w:val="255" w:hRule="atLeast"/>
        </w:trPr>
        <w:tc>
          <w:tcPr>
            <w:tcW w:w="2179" w:type="dxa"/>
          </w:tcPr>
          <w:p>
            <w:pPr>
              <w:pStyle w:val="TableParagraph"/>
              <w:spacing w:line="203" w:lineRule="exact" w:before="32"/>
              <w:ind w:left="24"/>
              <w:rPr>
                <w:rFonts w:ascii="Arial"/>
                <w:sz w:val="18"/>
              </w:rPr>
            </w:pPr>
            <w:r>
              <w:rPr>
                <w:rFonts w:ascii="Arial"/>
                <w:color w:val="231F20"/>
                <w:w w:val="90"/>
                <w:sz w:val="18"/>
              </w:rPr>
              <w:t>Pengangkutan &amp; Komunikasi</w:t>
            </w:r>
          </w:p>
        </w:tc>
        <w:tc>
          <w:tcPr>
            <w:tcW w:w="532" w:type="dxa"/>
          </w:tcPr>
          <w:p>
            <w:pPr>
              <w:pStyle w:val="TableParagraph"/>
              <w:spacing w:line="203" w:lineRule="exact" w:before="32"/>
              <w:ind w:left="221"/>
              <w:rPr>
                <w:rFonts w:ascii="Arial"/>
                <w:sz w:val="18"/>
              </w:rPr>
            </w:pPr>
            <w:r>
              <w:rPr>
                <w:rFonts w:ascii="Arial"/>
                <w:color w:val="231F20"/>
                <w:w w:val="80"/>
                <w:sz w:val="18"/>
              </w:rPr>
              <w:t>0,80</w:t>
            </w:r>
          </w:p>
        </w:tc>
        <w:tc>
          <w:tcPr>
            <w:tcW w:w="532" w:type="dxa"/>
          </w:tcPr>
          <w:p>
            <w:pPr>
              <w:pStyle w:val="TableParagraph"/>
              <w:spacing w:line="203" w:lineRule="exact" w:before="32"/>
              <w:ind w:left="221"/>
              <w:rPr>
                <w:rFonts w:ascii="Arial"/>
                <w:sz w:val="18"/>
              </w:rPr>
            </w:pPr>
            <w:r>
              <w:rPr>
                <w:rFonts w:ascii="Arial"/>
                <w:color w:val="231F20"/>
                <w:w w:val="80"/>
                <w:sz w:val="18"/>
              </w:rPr>
              <w:t>0,98</w:t>
            </w:r>
          </w:p>
        </w:tc>
        <w:tc>
          <w:tcPr>
            <w:tcW w:w="532" w:type="dxa"/>
          </w:tcPr>
          <w:p>
            <w:pPr>
              <w:pStyle w:val="TableParagraph"/>
              <w:spacing w:line="203" w:lineRule="exact" w:before="32"/>
              <w:ind w:left="221"/>
              <w:rPr>
                <w:rFonts w:ascii="Arial"/>
                <w:sz w:val="18"/>
              </w:rPr>
            </w:pPr>
            <w:r>
              <w:rPr>
                <w:rFonts w:ascii="Arial"/>
                <w:color w:val="231F20"/>
                <w:w w:val="80"/>
                <w:sz w:val="18"/>
              </w:rPr>
              <w:t>1,12</w:t>
            </w:r>
          </w:p>
        </w:tc>
        <w:tc>
          <w:tcPr>
            <w:tcW w:w="532" w:type="dxa"/>
          </w:tcPr>
          <w:p>
            <w:pPr>
              <w:pStyle w:val="TableParagraph"/>
              <w:spacing w:line="203" w:lineRule="exact" w:before="32"/>
              <w:ind w:left="221"/>
              <w:rPr>
                <w:rFonts w:ascii="Arial"/>
                <w:sz w:val="18"/>
              </w:rPr>
            </w:pPr>
            <w:r>
              <w:rPr>
                <w:rFonts w:ascii="Arial"/>
                <w:color w:val="231F20"/>
                <w:w w:val="80"/>
                <w:sz w:val="18"/>
              </w:rPr>
              <w:t>1,19</w:t>
            </w:r>
          </w:p>
        </w:tc>
        <w:tc>
          <w:tcPr>
            <w:tcW w:w="532" w:type="dxa"/>
          </w:tcPr>
          <w:p>
            <w:pPr>
              <w:pStyle w:val="TableParagraph"/>
              <w:spacing w:line="203" w:lineRule="exact" w:before="32"/>
              <w:ind w:right="14"/>
              <w:jc w:val="right"/>
              <w:rPr>
                <w:rFonts w:ascii="Arial"/>
                <w:sz w:val="18"/>
              </w:rPr>
            </w:pPr>
            <w:r>
              <w:rPr>
                <w:rFonts w:ascii="Arial"/>
                <w:color w:val="231F20"/>
                <w:w w:val="80"/>
                <w:sz w:val="18"/>
              </w:rPr>
              <w:t>2,44</w:t>
            </w:r>
          </w:p>
        </w:tc>
        <w:tc>
          <w:tcPr>
            <w:tcW w:w="532" w:type="dxa"/>
          </w:tcPr>
          <w:p>
            <w:pPr>
              <w:pStyle w:val="TableParagraph"/>
              <w:spacing w:line="203" w:lineRule="exact" w:before="32"/>
              <w:ind w:left="221"/>
              <w:rPr>
                <w:rFonts w:ascii="Arial"/>
                <w:sz w:val="18"/>
              </w:rPr>
            </w:pPr>
            <w:r>
              <w:rPr>
                <w:rFonts w:ascii="Arial"/>
                <w:color w:val="231F20"/>
                <w:w w:val="80"/>
                <w:sz w:val="18"/>
              </w:rPr>
              <w:t>2,26</w:t>
            </w:r>
          </w:p>
        </w:tc>
        <w:tc>
          <w:tcPr>
            <w:tcW w:w="532" w:type="dxa"/>
          </w:tcPr>
          <w:p>
            <w:pPr>
              <w:pStyle w:val="TableParagraph"/>
              <w:spacing w:line="203" w:lineRule="exact" w:before="32"/>
              <w:ind w:left="221"/>
              <w:rPr>
                <w:rFonts w:ascii="Arial"/>
                <w:sz w:val="18"/>
              </w:rPr>
            </w:pPr>
            <w:r>
              <w:rPr>
                <w:rFonts w:ascii="Arial"/>
                <w:color w:val="231F20"/>
                <w:w w:val="80"/>
                <w:sz w:val="18"/>
              </w:rPr>
              <w:t>1,46</w:t>
            </w:r>
          </w:p>
        </w:tc>
        <w:tc>
          <w:tcPr>
            <w:tcW w:w="649" w:type="dxa"/>
          </w:tcPr>
          <w:p>
            <w:pPr>
              <w:pStyle w:val="TableParagraph"/>
              <w:spacing w:line="203" w:lineRule="exact" w:before="32"/>
              <w:ind w:right="14"/>
              <w:jc w:val="right"/>
              <w:rPr>
                <w:rFonts w:ascii="Arial"/>
                <w:sz w:val="18"/>
              </w:rPr>
            </w:pPr>
            <w:r>
              <w:rPr>
                <w:rFonts w:ascii="Arial"/>
                <w:color w:val="231F20"/>
                <w:w w:val="80"/>
                <w:sz w:val="18"/>
              </w:rPr>
              <w:t>1,23</w:t>
            </w:r>
          </w:p>
        </w:tc>
        <w:tc>
          <w:tcPr>
            <w:tcW w:w="649" w:type="dxa"/>
          </w:tcPr>
          <w:p>
            <w:pPr>
              <w:pStyle w:val="TableParagraph"/>
              <w:spacing w:line="222" w:lineRule="exact" w:before="13"/>
              <w:ind w:left="316"/>
              <w:rPr>
                <w:rFonts w:ascii="Arial"/>
                <w:sz w:val="20"/>
              </w:rPr>
            </w:pPr>
            <w:r>
              <w:rPr>
                <w:rFonts w:ascii="Arial"/>
                <w:color w:val="231F20"/>
                <w:w w:val="80"/>
                <w:sz w:val="20"/>
              </w:rPr>
              <w:t>3,56</w:t>
            </w:r>
          </w:p>
        </w:tc>
        <w:tc>
          <w:tcPr>
            <w:tcW w:w="649" w:type="dxa"/>
          </w:tcPr>
          <w:p>
            <w:pPr>
              <w:pStyle w:val="TableParagraph"/>
              <w:spacing w:line="222" w:lineRule="exact" w:before="13"/>
              <w:ind w:left="316"/>
              <w:rPr>
                <w:rFonts w:ascii="Arial"/>
                <w:sz w:val="20"/>
              </w:rPr>
            </w:pPr>
            <w:r>
              <w:rPr>
                <w:rFonts w:ascii="Arial"/>
                <w:color w:val="231F20"/>
                <w:w w:val="80"/>
                <w:sz w:val="20"/>
              </w:rPr>
              <w:t>1,00</w:t>
            </w:r>
          </w:p>
        </w:tc>
        <w:tc>
          <w:tcPr>
            <w:tcW w:w="649" w:type="dxa"/>
          </w:tcPr>
          <w:p>
            <w:pPr>
              <w:pStyle w:val="TableParagraph"/>
              <w:spacing w:line="222" w:lineRule="exact" w:before="13"/>
              <w:ind w:right="15"/>
              <w:jc w:val="right"/>
              <w:rPr>
                <w:rFonts w:ascii="Arial"/>
                <w:sz w:val="20"/>
              </w:rPr>
            </w:pPr>
            <w:r>
              <w:rPr>
                <w:rFonts w:ascii="Arial"/>
                <w:color w:val="231F20"/>
                <w:w w:val="80"/>
                <w:sz w:val="20"/>
              </w:rPr>
              <w:t>9,05</w:t>
            </w:r>
          </w:p>
        </w:tc>
      </w:tr>
      <w:tr>
        <w:trPr>
          <w:trHeight w:val="255" w:hRule="atLeast"/>
        </w:trPr>
        <w:tc>
          <w:tcPr>
            <w:tcW w:w="2179" w:type="dxa"/>
          </w:tcPr>
          <w:p>
            <w:pPr>
              <w:pStyle w:val="TableParagraph"/>
              <w:spacing w:line="203" w:lineRule="exact" w:before="32"/>
              <w:ind w:left="24"/>
              <w:rPr>
                <w:rFonts w:ascii="Arial"/>
                <w:sz w:val="18"/>
              </w:rPr>
            </w:pPr>
            <w:r>
              <w:rPr>
                <w:rFonts w:ascii="Arial"/>
                <w:color w:val="231F20"/>
                <w:w w:val="90"/>
                <w:sz w:val="18"/>
              </w:rPr>
              <w:t>Keuangan, Jasa Perush.</w:t>
            </w:r>
          </w:p>
        </w:tc>
        <w:tc>
          <w:tcPr>
            <w:tcW w:w="532" w:type="dxa"/>
          </w:tcPr>
          <w:p>
            <w:pPr>
              <w:pStyle w:val="TableParagraph"/>
              <w:spacing w:line="203" w:lineRule="exact" w:before="32"/>
              <w:ind w:left="221"/>
              <w:rPr>
                <w:rFonts w:ascii="Arial"/>
                <w:sz w:val="18"/>
              </w:rPr>
            </w:pPr>
            <w:r>
              <w:rPr>
                <w:rFonts w:ascii="Arial"/>
                <w:color w:val="231F20"/>
                <w:w w:val="80"/>
                <w:sz w:val="18"/>
              </w:rPr>
              <w:t>0,82</w:t>
            </w:r>
          </w:p>
        </w:tc>
        <w:tc>
          <w:tcPr>
            <w:tcW w:w="532" w:type="dxa"/>
          </w:tcPr>
          <w:p>
            <w:pPr>
              <w:pStyle w:val="TableParagraph"/>
              <w:spacing w:line="203" w:lineRule="exact" w:before="32"/>
              <w:ind w:left="221"/>
              <w:rPr>
                <w:rFonts w:ascii="Arial"/>
                <w:sz w:val="18"/>
              </w:rPr>
            </w:pPr>
            <w:r>
              <w:rPr>
                <w:rFonts w:ascii="Arial"/>
                <w:color w:val="231F20"/>
                <w:w w:val="80"/>
                <w:sz w:val="18"/>
              </w:rPr>
              <w:t>0,77</w:t>
            </w:r>
          </w:p>
        </w:tc>
        <w:tc>
          <w:tcPr>
            <w:tcW w:w="532" w:type="dxa"/>
          </w:tcPr>
          <w:p>
            <w:pPr>
              <w:pStyle w:val="TableParagraph"/>
              <w:spacing w:line="203" w:lineRule="exact" w:before="32"/>
              <w:ind w:left="221"/>
              <w:rPr>
                <w:rFonts w:ascii="Arial"/>
                <w:sz w:val="18"/>
              </w:rPr>
            </w:pPr>
            <w:r>
              <w:rPr>
                <w:rFonts w:ascii="Arial"/>
                <w:color w:val="231F20"/>
                <w:w w:val="80"/>
                <w:sz w:val="18"/>
              </w:rPr>
              <w:t>0,61</w:t>
            </w:r>
          </w:p>
        </w:tc>
        <w:tc>
          <w:tcPr>
            <w:tcW w:w="532" w:type="dxa"/>
          </w:tcPr>
          <w:p>
            <w:pPr>
              <w:pStyle w:val="TableParagraph"/>
              <w:spacing w:line="203" w:lineRule="exact" w:before="32"/>
              <w:ind w:left="221"/>
              <w:rPr>
                <w:rFonts w:ascii="Arial"/>
                <w:sz w:val="18"/>
              </w:rPr>
            </w:pPr>
            <w:r>
              <w:rPr>
                <w:rFonts w:ascii="Arial"/>
                <w:color w:val="231F20"/>
                <w:w w:val="80"/>
                <w:sz w:val="18"/>
              </w:rPr>
              <w:t>0,50</w:t>
            </w:r>
          </w:p>
        </w:tc>
        <w:tc>
          <w:tcPr>
            <w:tcW w:w="532" w:type="dxa"/>
          </w:tcPr>
          <w:p>
            <w:pPr>
              <w:pStyle w:val="TableParagraph"/>
              <w:spacing w:line="203" w:lineRule="exact" w:before="32"/>
              <w:ind w:right="14"/>
              <w:jc w:val="right"/>
              <w:rPr>
                <w:rFonts w:ascii="Arial"/>
                <w:sz w:val="18"/>
              </w:rPr>
            </w:pPr>
            <w:r>
              <w:rPr>
                <w:rFonts w:ascii="Arial"/>
                <w:color w:val="231F20"/>
                <w:w w:val="80"/>
                <w:sz w:val="18"/>
              </w:rPr>
              <w:t>0,85</w:t>
            </w:r>
          </w:p>
        </w:tc>
        <w:tc>
          <w:tcPr>
            <w:tcW w:w="532" w:type="dxa"/>
          </w:tcPr>
          <w:p>
            <w:pPr>
              <w:pStyle w:val="TableParagraph"/>
              <w:spacing w:line="203" w:lineRule="exact" w:before="32"/>
              <w:ind w:left="221"/>
              <w:rPr>
                <w:rFonts w:ascii="Arial"/>
                <w:sz w:val="18"/>
              </w:rPr>
            </w:pPr>
            <w:r>
              <w:rPr>
                <w:rFonts w:ascii="Arial"/>
                <w:color w:val="231F20"/>
                <w:w w:val="80"/>
                <w:sz w:val="18"/>
              </w:rPr>
              <w:t>1,01</w:t>
            </w:r>
          </w:p>
        </w:tc>
        <w:tc>
          <w:tcPr>
            <w:tcW w:w="532" w:type="dxa"/>
          </w:tcPr>
          <w:p>
            <w:pPr>
              <w:pStyle w:val="TableParagraph"/>
              <w:spacing w:line="203" w:lineRule="exact" w:before="32"/>
              <w:ind w:left="221"/>
              <w:rPr>
                <w:rFonts w:ascii="Arial"/>
                <w:sz w:val="18"/>
              </w:rPr>
            </w:pPr>
            <w:r>
              <w:rPr>
                <w:rFonts w:ascii="Arial"/>
                <w:color w:val="231F20"/>
                <w:w w:val="80"/>
                <w:sz w:val="18"/>
              </w:rPr>
              <w:t>1,11</w:t>
            </w:r>
          </w:p>
        </w:tc>
        <w:tc>
          <w:tcPr>
            <w:tcW w:w="649" w:type="dxa"/>
          </w:tcPr>
          <w:p>
            <w:pPr>
              <w:pStyle w:val="TableParagraph"/>
              <w:spacing w:line="203" w:lineRule="exact" w:before="32"/>
              <w:ind w:right="14"/>
              <w:jc w:val="right"/>
              <w:rPr>
                <w:rFonts w:ascii="Arial"/>
                <w:sz w:val="18"/>
              </w:rPr>
            </w:pPr>
            <w:r>
              <w:rPr>
                <w:rFonts w:ascii="Arial"/>
                <w:color w:val="231F20"/>
                <w:w w:val="80"/>
                <w:sz w:val="18"/>
              </w:rPr>
              <w:t>0,83</w:t>
            </w:r>
          </w:p>
        </w:tc>
        <w:tc>
          <w:tcPr>
            <w:tcW w:w="649" w:type="dxa"/>
          </w:tcPr>
          <w:p>
            <w:pPr>
              <w:pStyle w:val="TableParagraph"/>
              <w:spacing w:line="222" w:lineRule="exact" w:before="13"/>
              <w:ind w:left="316"/>
              <w:rPr>
                <w:rFonts w:ascii="Arial"/>
                <w:sz w:val="20"/>
              </w:rPr>
            </w:pPr>
            <w:r>
              <w:rPr>
                <w:rFonts w:ascii="Arial"/>
                <w:color w:val="231F20"/>
                <w:w w:val="80"/>
                <w:sz w:val="20"/>
              </w:rPr>
              <w:t>1,32</w:t>
            </w:r>
          </w:p>
        </w:tc>
        <w:tc>
          <w:tcPr>
            <w:tcW w:w="649" w:type="dxa"/>
          </w:tcPr>
          <w:p>
            <w:pPr>
              <w:pStyle w:val="TableParagraph"/>
              <w:spacing w:line="222" w:lineRule="exact" w:before="13"/>
              <w:ind w:left="316"/>
              <w:rPr>
                <w:rFonts w:ascii="Arial"/>
                <w:sz w:val="20"/>
              </w:rPr>
            </w:pPr>
            <w:r>
              <w:rPr>
                <w:rFonts w:ascii="Arial"/>
                <w:color w:val="231F20"/>
                <w:w w:val="80"/>
                <w:sz w:val="20"/>
              </w:rPr>
              <w:t>1,79</w:t>
            </w:r>
          </w:p>
        </w:tc>
        <w:tc>
          <w:tcPr>
            <w:tcW w:w="649" w:type="dxa"/>
          </w:tcPr>
          <w:p>
            <w:pPr>
              <w:pStyle w:val="TableParagraph"/>
              <w:spacing w:line="222" w:lineRule="exact" w:before="13"/>
              <w:ind w:right="15"/>
              <w:jc w:val="right"/>
              <w:rPr>
                <w:rFonts w:ascii="Arial"/>
                <w:sz w:val="20"/>
              </w:rPr>
            </w:pPr>
            <w:r>
              <w:rPr>
                <w:rFonts w:ascii="Arial"/>
                <w:color w:val="231F20"/>
                <w:w w:val="80"/>
                <w:sz w:val="20"/>
              </w:rPr>
              <w:t>3,93</w:t>
            </w:r>
          </w:p>
        </w:tc>
      </w:tr>
      <w:tr>
        <w:trPr>
          <w:trHeight w:val="255" w:hRule="atLeast"/>
        </w:trPr>
        <w:tc>
          <w:tcPr>
            <w:tcW w:w="2179" w:type="dxa"/>
          </w:tcPr>
          <w:p>
            <w:pPr>
              <w:pStyle w:val="TableParagraph"/>
              <w:spacing w:line="204" w:lineRule="exact" w:before="32"/>
              <w:ind w:left="24"/>
              <w:rPr>
                <w:rFonts w:ascii="Arial"/>
                <w:sz w:val="18"/>
              </w:rPr>
            </w:pPr>
            <w:r>
              <w:rPr>
                <w:rFonts w:ascii="Arial"/>
                <w:color w:val="231F20"/>
                <w:w w:val="90"/>
                <w:sz w:val="18"/>
              </w:rPr>
              <w:t>Jasa-Jasa</w:t>
            </w:r>
          </w:p>
        </w:tc>
        <w:tc>
          <w:tcPr>
            <w:tcW w:w="532" w:type="dxa"/>
          </w:tcPr>
          <w:p>
            <w:pPr>
              <w:pStyle w:val="TableParagraph"/>
              <w:spacing w:line="204" w:lineRule="exact" w:before="32"/>
              <w:ind w:left="221"/>
              <w:rPr>
                <w:rFonts w:ascii="Arial"/>
                <w:sz w:val="18"/>
              </w:rPr>
            </w:pPr>
            <w:r>
              <w:rPr>
                <w:rFonts w:ascii="Arial"/>
                <w:color w:val="231F20"/>
                <w:w w:val="80"/>
                <w:sz w:val="18"/>
              </w:rPr>
              <w:t>1,89</w:t>
            </w:r>
          </w:p>
        </w:tc>
        <w:tc>
          <w:tcPr>
            <w:tcW w:w="532" w:type="dxa"/>
          </w:tcPr>
          <w:p>
            <w:pPr>
              <w:pStyle w:val="TableParagraph"/>
              <w:spacing w:line="204" w:lineRule="exact" w:before="32"/>
              <w:ind w:left="221"/>
              <w:rPr>
                <w:rFonts w:ascii="Arial"/>
                <w:sz w:val="18"/>
              </w:rPr>
            </w:pPr>
            <w:r>
              <w:rPr>
                <w:rFonts w:ascii="Arial"/>
                <w:color w:val="231F20"/>
                <w:w w:val="80"/>
                <w:sz w:val="18"/>
              </w:rPr>
              <w:t>1,57</w:t>
            </w:r>
          </w:p>
        </w:tc>
        <w:tc>
          <w:tcPr>
            <w:tcW w:w="532" w:type="dxa"/>
          </w:tcPr>
          <w:p>
            <w:pPr>
              <w:pStyle w:val="TableParagraph"/>
              <w:spacing w:line="204" w:lineRule="exact" w:before="32"/>
              <w:ind w:left="221"/>
              <w:rPr>
                <w:rFonts w:ascii="Arial"/>
                <w:sz w:val="18"/>
              </w:rPr>
            </w:pPr>
            <w:r>
              <w:rPr>
                <w:rFonts w:ascii="Arial"/>
                <w:color w:val="231F20"/>
                <w:w w:val="80"/>
                <w:sz w:val="18"/>
              </w:rPr>
              <w:t>1,58</w:t>
            </w:r>
          </w:p>
        </w:tc>
        <w:tc>
          <w:tcPr>
            <w:tcW w:w="532" w:type="dxa"/>
          </w:tcPr>
          <w:p>
            <w:pPr>
              <w:pStyle w:val="TableParagraph"/>
              <w:spacing w:line="204" w:lineRule="exact" w:before="32"/>
              <w:ind w:left="221"/>
              <w:rPr>
                <w:rFonts w:ascii="Arial"/>
                <w:sz w:val="18"/>
              </w:rPr>
            </w:pPr>
            <w:r>
              <w:rPr>
                <w:rFonts w:ascii="Arial"/>
                <w:color w:val="231F20"/>
                <w:w w:val="80"/>
                <w:sz w:val="18"/>
              </w:rPr>
              <w:t>1,48</w:t>
            </w:r>
          </w:p>
        </w:tc>
        <w:tc>
          <w:tcPr>
            <w:tcW w:w="532" w:type="dxa"/>
          </w:tcPr>
          <w:p>
            <w:pPr>
              <w:pStyle w:val="TableParagraph"/>
              <w:spacing w:line="204" w:lineRule="exact" w:before="32"/>
              <w:ind w:right="14"/>
              <w:jc w:val="right"/>
              <w:rPr>
                <w:rFonts w:ascii="Arial"/>
                <w:sz w:val="18"/>
              </w:rPr>
            </w:pPr>
            <w:r>
              <w:rPr>
                <w:rFonts w:ascii="Arial"/>
                <w:color w:val="231F20"/>
                <w:w w:val="80"/>
                <w:sz w:val="18"/>
              </w:rPr>
              <w:t>1,37</w:t>
            </w:r>
          </w:p>
        </w:tc>
        <w:tc>
          <w:tcPr>
            <w:tcW w:w="532" w:type="dxa"/>
          </w:tcPr>
          <w:p>
            <w:pPr>
              <w:pStyle w:val="TableParagraph"/>
              <w:spacing w:line="204" w:lineRule="exact" w:before="32"/>
              <w:ind w:left="221"/>
              <w:rPr>
                <w:rFonts w:ascii="Arial"/>
                <w:sz w:val="18"/>
              </w:rPr>
            </w:pPr>
            <w:r>
              <w:rPr>
                <w:rFonts w:ascii="Arial"/>
                <w:color w:val="231F20"/>
                <w:w w:val="80"/>
                <w:sz w:val="18"/>
              </w:rPr>
              <w:t>1,37</w:t>
            </w:r>
          </w:p>
        </w:tc>
        <w:tc>
          <w:tcPr>
            <w:tcW w:w="532" w:type="dxa"/>
          </w:tcPr>
          <w:p>
            <w:pPr>
              <w:pStyle w:val="TableParagraph"/>
              <w:spacing w:line="204" w:lineRule="exact" w:before="32"/>
              <w:ind w:left="221"/>
              <w:rPr>
                <w:rFonts w:ascii="Arial"/>
                <w:sz w:val="18"/>
              </w:rPr>
            </w:pPr>
            <w:r>
              <w:rPr>
                <w:rFonts w:ascii="Arial"/>
                <w:color w:val="231F20"/>
                <w:w w:val="80"/>
                <w:sz w:val="18"/>
              </w:rPr>
              <w:t>1,38</w:t>
            </w:r>
          </w:p>
        </w:tc>
        <w:tc>
          <w:tcPr>
            <w:tcW w:w="649" w:type="dxa"/>
          </w:tcPr>
          <w:p>
            <w:pPr>
              <w:pStyle w:val="TableParagraph"/>
              <w:spacing w:line="204" w:lineRule="exact" w:before="32"/>
              <w:ind w:right="14"/>
              <w:jc w:val="right"/>
              <w:rPr>
                <w:rFonts w:ascii="Arial"/>
                <w:sz w:val="18"/>
              </w:rPr>
            </w:pPr>
            <w:r>
              <w:rPr>
                <w:rFonts w:ascii="Arial"/>
                <w:color w:val="231F20"/>
                <w:w w:val="80"/>
                <w:sz w:val="18"/>
              </w:rPr>
              <w:t>1,30</w:t>
            </w:r>
          </w:p>
        </w:tc>
        <w:tc>
          <w:tcPr>
            <w:tcW w:w="649" w:type="dxa"/>
          </w:tcPr>
          <w:p>
            <w:pPr>
              <w:pStyle w:val="TableParagraph"/>
              <w:spacing w:line="222" w:lineRule="exact" w:before="13"/>
              <w:ind w:left="316"/>
              <w:rPr>
                <w:rFonts w:ascii="Arial"/>
                <w:sz w:val="20"/>
              </w:rPr>
            </w:pPr>
            <w:r>
              <w:rPr>
                <w:rFonts w:ascii="Arial"/>
                <w:color w:val="231F20"/>
                <w:w w:val="80"/>
                <w:sz w:val="20"/>
              </w:rPr>
              <w:t>1,49</w:t>
            </w:r>
          </w:p>
        </w:tc>
        <w:tc>
          <w:tcPr>
            <w:tcW w:w="649" w:type="dxa"/>
          </w:tcPr>
          <w:p>
            <w:pPr>
              <w:pStyle w:val="TableParagraph"/>
              <w:spacing w:line="222" w:lineRule="exact" w:before="13"/>
              <w:ind w:left="316"/>
              <w:rPr>
                <w:rFonts w:ascii="Arial"/>
                <w:sz w:val="20"/>
              </w:rPr>
            </w:pPr>
            <w:r>
              <w:rPr>
                <w:rFonts w:ascii="Arial"/>
                <w:color w:val="231F20"/>
                <w:w w:val="80"/>
                <w:sz w:val="20"/>
              </w:rPr>
              <w:t>1,34</w:t>
            </w:r>
          </w:p>
        </w:tc>
        <w:tc>
          <w:tcPr>
            <w:tcW w:w="649" w:type="dxa"/>
          </w:tcPr>
          <w:p>
            <w:pPr>
              <w:pStyle w:val="TableParagraph"/>
              <w:spacing w:line="222" w:lineRule="exact" w:before="13"/>
              <w:ind w:right="15"/>
              <w:jc w:val="right"/>
              <w:rPr>
                <w:rFonts w:ascii="Arial"/>
                <w:sz w:val="20"/>
              </w:rPr>
            </w:pPr>
            <w:r>
              <w:rPr>
                <w:rFonts w:ascii="Arial"/>
                <w:color w:val="231F20"/>
                <w:w w:val="80"/>
                <w:sz w:val="20"/>
              </w:rPr>
              <w:t>1,47</w:t>
            </w:r>
          </w:p>
        </w:tc>
      </w:tr>
      <w:tr>
        <w:trPr>
          <w:trHeight w:val="255" w:hRule="atLeast"/>
        </w:trPr>
        <w:tc>
          <w:tcPr>
            <w:tcW w:w="2179" w:type="dxa"/>
          </w:tcPr>
          <w:p>
            <w:pPr>
              <w:pStyle w:val="TableParagraph"/>
              <w:spacing w:line="204" w:lineRule="exact" w:before="32"/>
              <w:ind w:left="24"/>
              <w:rPr>
                <w:rFonts w:ascii="Arial"/>
                <w:sz w:val="18"/>
              </w:rPr>
            </w:pPr>
            <w:r>
              <w:rPr>
                <w:rFonts w:ascii="Arial"/>
                <w:color w:val="231F20"/>
                <w:w w:val="90"/>
                <w:sz w:val="18"/>
              </w:rPr>
              <w:t>TOTAL</w:t>
            </w:r>
          </w:p>
        </w:tc>
        <w:tc>
          <w:tcPr>
            <w:tcW w:w="532" w:type="dxa"/>
          </w:tcPr>
          <w:p>
            <w:pPr>
              <w:pStyle w:val="TableParagraph"/>
              <w:spacing w:line="204" w:lineRule="exact" w:before="32"/>
              <w:ind w:left="221"/>
              <w:rPr>
                <w:rFonts w:ascii="Arial"/>
                <w:sz w:val="18"/>
              </w:rPr>
            </w:pPr>
            <w:r>
              <w:rPr>
                <w:rFonts w:ascii="Arial"/>
                <w:color w:val="231F20"/>
                <w:w w:val="80"/>
                <w:sz w:val="18"/>
              </w:rPr>
              <w:t>1,74</w:t>
            </w:r>
          </w:p>
        </w:tc>
        <w:tc>
          <w:tcPr>
            <w:tcW w:w="532" w:type="dxa"/>
          </w:tcPr>
          <w:p>
            <w:pPr>
              <w:pStyle w:val="TableParagraph"/>
              <w:spacing w:line="204" w:lineRule="exact" w:before="32"/>
              <w:ind w:left="221"/>
              <w:rPr>
                <w:rFonts w:ascii="Arial"/>
                <w:sz w:val="18"/>
              </w:rPr>
            </w:pPr>
            <w:r>
              <w:rPr>
                <w:rFonts w:ascii="Arial"/>
                <w:color w:val="231F20"/>
                <w:w w:val="80"/>
                <w:sz w:val="18"/>
              </w:rPr>
              <w:t>1,70</w:t>
            </w:r>
          </w:p>
        </w:tc>
        <w:tc>
          <w:tcPr>
            <w:tcW w:w="532" w:type="dxa"/>
          </w:tcPr>
          <w:p>
            <w:pPr>
              <w:pStyle w:val="TableParagraph"/>
              <w:spacing w:line="204" w:lineRule="exact" w:before="32"/>
              <w:ind w:left="221"/>
              <w:rPr>
                <w:rFonts w:ascii="Arial"/>
                <w:sz w:val="18"/>
              </w:rPr>
            </w:pPr>
            <w:r>
              <w:rPr>
                <w:rFonts w:ascii="Arial"/>
                <w:color w:val="231F20"/>
                <w:w w:val="80"/>
                <w:sz w:val="18"/>
              </w:rPr>
              <w:t>1,92</w:t>
            </w:r>
          </w:p>
        </w:tc>
        <w:tc>
          <w:tcPr>
            <w:tcW w:w="532" w:type="dxa"/>
          </w:tcPr>
          <w:p>
            <w:pPr>
              <w:pStyle w:val="TableParagraph"/>
              <w:spacing w:line="204" w:lineRule="exact" w:before="32"/>
              <w:ind w:left="221"/>
              <w:rPr>
                <w:rFonts w:ascii="Arial"/>
                <w:sz w:val="18"/>
              </w:rPr>
            </w:pPr>
            <w:r>
              <w:rPr>
                <w:rFonts w:ascii="Arial"/>
                <w:color w:val="231F20"/>
                <w:w w:val="80"/>
                <w:sz w:val="18"/>
              </w:rPr>
              <w:t>1,94</w:t>
            </w:r>
          </w:p>
        </w:tc>
        <w:tc>
          <w:tcPr>
            <w:tcW w:w="532" w:type="dxa"/>
          </w:tcPr>
          <w:p>
            <w:pPr>
              <w:pStyle w:val="TableParagraph"/>
              <w:spacing w:line="204" w:lineRule="exact" w:before="32"/>
              <w:ind w:right="14"/>
              <w:jc w:val="right"/>
              <w:rPr>
                <w:rFonts w:ascii="Arial"/>
                <w:sz w:val="18"/>
              </w:rPr>
            </w:pPr>
            <w:r>
              <w:rPr>
                <w:rFonts w:ascii="Arial"/>
                <w:color w:val="231F20"/>
                <w:w w:val="80"/>
                <w:sz w:val="18"/>
              </w:rPr>
              <w:t>3,29</w:t>
            </w:r>
          </w:p>
        </w:tc>
        <w:tc>
          <w:tcPr>
            <w:tcW w:w="532" w:type="dxa"/>
          </w:tcPr>
          <w:p>
            <w:pPr>
              <w:pStyle w:val="TableParagraph"/>
              <w:spacing w:line="204" w:lineRule="exact" w:before="32"/>
              <w:ind w:left="221"/>
              <w:rPr>
                <w:rFonts w:ascii="Arial"/>
                <w:sz w:val="18"/>
              </w:rPr>
            </w:pPr>
            <w:r>
              <w:rPr>
                <w:rFonts w:ascii="Arial"/>
                <w:color w:val="231F20"/>
                <w:w w:val="80"/>
                <w:sz w:val="18"/>
              </w:rPr>
              <w:t>4,01</w:t>
            </w:r>
          </w:p>
        </w:tc>
        <w:tc>
          <w:tcPr>
            <w:tcW w:w="532" w:type="dxa"/>
          </w:tcPr>
          <w:p>
            <w:pPr>
              <w:pStyle w:val="TableParagraph"/>
              <w:spacing w:line="204" w:lineRule="exact" w:before="32"/>
              <w:ind w:left="221"/>
              <w:rPr>
                <w:rFonts w:ascii="Arial"/>
                <w:sz w:val="18"/>
              </w:rPr>
            </w:pPr>
            <w:r>
              <w:rPr>
                <w:rFonts w:ascii="Arial"/>
                <w:color w:val="231F20"/>
                <w:w w:val="80"/>
                <w:sz w:val="18"/>
              </w:rPr>
              <w:t>3,03</w:t>
            </w:r>
          </w:p>
        </w:tc>
        <w:tc>
          <w:tcPr>
            <w:tcW w:w="649" w:type="dxa"/>
          </w:tcPr>
          <w:p>
            <w:pPr>
              <w:pStyle w:val="TableParagraph"/>
              <w:spacing w:line="204" w:lineRule="exact" w:before="32"/>
              <w:ind w:right="14"/>
              <w:jc w:val="right"/>
              <w:rPr>
                <w:rFonts w:ascii="Arial"/>
                <w:sz w:val="18"/>
              </w:rPr>
            </w:pPr>
            <w:r>
              <w:rPr>
                <w:rFonts w:ascii="Arial"/>
                <w:color w:val="231F20"/>
                <w:w w:val="80"/>
                <w:sz w:val="18"/>
              </w:rPr>
              <w:t>2,82</w:t>
            </w:r>
          </w:p>
        </w:tc>
        <w:tc>
          <w:tcPr>
            <w:tcW w:w="649" w:type="dxa"/>
          </w:tcPr>
          <w:p>
            <w:pPr>
              <w:pStyle w:val="TableParagraph"/>
              <w:spacing w:line="222" w:lineRule="exact" w:before="13"/>
              <w:ind w:left="316"/>
              <w:rPr>
                <w:rFonts w:ascii="Arial"/>
                <w:sz w:val="20"/>
              </w:rPr>
            </w:pPr>
            <w:r>
              <w:rPr>
                <w:rFonts w:ascii="Arial"/>
                <w:color w:val="231F20"/>
                <w:w w:val="80"/>
                <w:sz w:val="20"/>
              </w:rPr>
              <w:t>3,56</w:t>
            </w:r>
          </w:p>
        </w:tc>
        <w:tc>
          <w:tcPr>
            <w:tcW w:w="649" w:type="dxa"/>
          </w:tcPr>
          <w:p>
            <w:pPr>
              <w:pStyle w:val="TableParagraph"/>
              <w:spacing w:line="222" w:lineRule="exact" w:before="13"/>
              <w:ind w:left="316"/>
              <w:rPr>
                <w:rFonts w:ascii="Arial"/>
                <w:sz w:val="20"/>
              </w:rPr>
            </w:pPr>
            <w:r>
              <w:rPr>
                <w:rFonts w:ascii="Arial"/>
                <w:color w:val="231F20"/>
                <w:w w:val="80"/>
                <w:sz w:val="20"/>
              </w:rPr>
              <w:t>3,56</w:t>
            </w:r>
          </w:p>
        </w:tc>
        <w:tc>
          <w:tcPr>
            <w:tcW w:w="649" w:type="dxa"/>
          </w:tcPr>
          <w:p>
            <w:pPr>
              <w:pStyle w:val="TableParagraph"/>
              <w:spacing w:line="222" w:lineRule="exact" w:before="13"/>
              <w:ind w:right="15"/>
              <w:jc w:val="right"/>
              <w:rPr>
                <w:rFonts w:ascii="Arial"/>
                <w:sz w:val="20"/>
              </w:rPr>
            </w:pPr>
            <w:r>
              <w:rPr>
                <w:rFonts w:ascii="Arial"/>
                <w:color w:val="231F20"/>
                <w:w w:val="80"/>
                <w:sz w:val="20"/>
              </w:rPr>
              <w:t>3,89</w:t>
            </w:r>
          </w:p>
        </w:tc>
      </w:tr>
    </w:tbl>
    <w:p>
      <w:pPr>
        <w:spacing w:before="71" w:after="18"/>
        <w:ind w:left="0" w:right="1698" w:firstLine="0"/>
        <w:jc w:val="right"/>
        <w:rPr>
          <w:i/>
          <w:sz w:val="12"/>
        </w:rPr>
      </w:pPr>
      <w:r>
        <w:rPr/>
        <w:drawing>
          <wp:anchor distT="0" distB="0" distL="0" distR="0" allowOverlap="1" layoutInCell="1" locked="0" behindDoc="0" simplePos="0" relativeHeight="39952">
            <wp:simplePos x="0" y="0"/>
            <wp:positionH relativeFrom="page">
              <wp:posOffset>3943772</wp:posOffset>
            </wp:positionH>
            <wp:positionV relativeFrom="paragraph">
              <wp:posOffset>949489</wp:posOffset>
            </wp:positionV>
            <wp:extent cx="146251" cy="99441"/>
            <wp:effectExtent l="0" t="0" r="0" b="0"/>
            <wp:wrapNone/>
            <wp:docPr id="4205" name="image3105.png" descr=""/>
            <wp:cNvGraphicFramePr>
              <a:graphicFrameLocks noChangeAspect="1"/>
            </wp:cNvGraphicFramePr>
            <a:graphic>
              <a:graphicData uri="http://schemas.openxmlformats.org/drawingml/2006/picture">
                <pic:pic>
                  <pic:nvPicPr>
                    <pic:cNvPr id="4206" name="image3105.png"/>
                    <pic:cNvPicPr/>
                  </pic:nvPicPr>
                  <pic:blipFill>
                    <a:blip r:embed="rId3157" cstate="print"/>
                    <a:stretch>
                      <a:fillRect/>
                    </a:stretch>
                  </pic:blipFill>
                  <pic:spPr>
                    <a:xfrm>
                      <a:off x="0" y="0"/>
                      <a:ext cx="146251" cy="99441"/>
                    </a:xfrm>
                    <a:prstGeom prst="rect">
                      <a:avLst/>
                    </a:prstGeom>
                  </pic:spPr>
                </pic:pic>
              </a:graphicData>
            </a:graphic>
          </wp:anchor>
        </w:drawing>
      </w:r>
      <w:r>
        <w:rPr/>
        <w:drawing>
          <wp:anchor distT="0" distB="0" distL="0" distR="0" allowOverlap="1" layoutInCell="1" locked="0" behindDoc="0" simplePos="0" relativeHeight="39976">
            <wp:simplePos x="0" y="0"/>
            <wp:positionH relativeFrom="page">
              <wp:posOffset>3943772</wp:posOffset>
            </wp:positionH>
            <wp:positionV relativeFrom="paragraph">
              <wp:posOffset>796266</wp:posOffset>
            </wp:positionV>
            <wp:extent cx="146256" cy="99441"/>
            <wp:effectExtent l="0" t="0" r="0" b="0"/>
            <wp:wrapNone/>
            <wp:docPr id="4207" name="image3106.png" descr=""/>
            <wp:cNvGraphicFramePr>
              <a:graphicFrameLocks noChangeAspect="1"/>
            </wp:cNvGraphicFramePr>
            <a:graphic>
              <a:graphicData uri="http://schemas.openxmlformats.org/drawingml/2006/picture">
                <pic:pic>
                  <pic:nvPicPr>
                    <pic:cNvPr id="4208" name="image3106.png"/>
                    <pic:cNvPicPr/>
                  </pic:nvPicPr>
                  <pic:blipFill>
                    <a:blip r:embed="rId3158" cstate="print"/>
                    <a:stretch>
                      <a:fillRect/>
                    </a:stretch>
                  </pic:blipFill>
                  <pic:spPr>
                    <a:xfrm>
                      <a:off x="0" y="0"/>
                      <a:ext cx="146256" cy="99441"/>
                    </a:xfrm>
                    <a:prstGeom prst="rect">
                      <a:avLst/>
                    </a:prstGeom>
                  </pic:spPr>
                </pic:pic>
              </a:graphicData>
            </a:graphic>
          </wp:anchor>
        </w:drawing>
      </w:r>
      <w:r>
        <w:rPr/>
        <w:drawing>
          <wp:anchor distT="0" distB="0" distL="0" distR="0" allowOverlap="1" layoutInCell="1" locked="0" behindDoc="0" simplePos="0" relativeHeight="40000">
            <wp:simplePos x="0" y="0"/>
            <wp:positionH relativeFrom="page">
              <wp:posOffset>3943772</wp:posOffset>
            </wp:positionH>
            <wp:positionV relativeFrom="paragraph">
              <wp:posOffset>642900</wp:posOffset>
            </wp:positionV>
            <wp:extent cx="146254" cy="99441"/>
            <wp:effectExtent l="0" t="0" r="0" b="0"/>
            <wp:wrapNone/>
            <wp:docPr id="4209" name="image3107.png" descr=""/>
            <wp:cNvGraphicFramePr>
              <a:graphicFrameLocks noChangeAspect="1"/>
            </wp:cNvGraphicFramePr>
            <a:graphic>
              <a:graphicData uri="http://schemas.openxmlformats.org/drawingml/2006/picture">
                <pic:pic>
                  <pic:nvPicPr>
                    <pic:cNvPr id="4210" name="image3107.png"/>
                    <pic:cNvPicPr/>
                  </pic:nvPicPr>
                  <pic:blipFill>
                    <a:blip r:embed="rId3159" cstate="print"/>
                    <a:stretch>
                      <a:fillRect/>
                    </a:stretch>
                  </pic:blipFill>
                  <pic:spPr>
                    <a:xfrm>
                      <a:off x="0" y="0"/>
                      <a:ext cx="146254" cy="99441"/>
                    </a:xfrm>
                    <a:prstGeom prst="rect">
                      <a:avLst/>
                    </a:prstGeom>
                  </pic:spPr>
                </pic:pic>
              </a:graphicData>
            </a:graphic>
          </wp:anchor>
        </w:drawing>
      </w:r>
      <w:r>
        <w:rPr/>
        <w:pict>
          <v:group style="position:absolute;margin-left:310.533295pt;margin-top:31.427896pt;width:19.1pt;height:15.05pt;mso-position-horizontal-relative:page;mso-position-vertical-relative:paragraph;z-index:40024" coordorigin="6211,629" coordsize="382,301">
            <v:shape style="position:absolute;left:6210;top:771;width:232;height:158" type="#_x0000_t75" stroked="false">
              <v:imagedata r:id="rId3160" o:title=""/>
            </v:shape>
            <v:shape style="position:absolute;left:6344;top:628;width:249;height:151" type="#_x0000_t75" stroked="false">
              <v:imagedata r:id="rId3161" o:title=""/>
            </v:shape>
            <w10:wrap type="none"/>
          </v:group>
        </w:pict>
      </w:r>
      <w:r>
        <w:rPr>
          <w:i/>
          <w:color w:val="231F20"/>
          <w:w w:val="105"/>
          <w:sz w:val="12"/>
        </w:rPr>
        <w:t>Sumber: LBU Bank Indonesia, diolah</w:t>
      </w:r>
    </w:p>
    <w:p>
      <w:pPr>
        <w:pStyle w:val="BodyText"/>
        <w:spacing w:line="20" w:lineRule="exact"/>
        <w:ind w:left="1670"/>
        <w:rPr>
          <w:sz w:val="2"/>
        </w:rPr>
      </w:pPr>
      <w:r>
        <w:rPr>
          <w:sz w:val="2"/>
        </w:rPr>
        <w:pict>
          <v:group style="width:426.3pt;height:1pt;mso-position-horizontal-relative:char;mso-position-vertical-relative:line" coordorigin="0,0" coordsize="8526,20">
            <v:line style="position:absolute" from="0,10" to="8525,10" stroked="true" strokeweight="1pt" strokecolor="#001f5f">
              <v:stroke dashstyle="solid"/>
            </v:line>
          </v:group>
        </w:pict>
      </w:r>
      <w:r>
        <w:rPr>
          <w:sz w:val="2"/>
        </w:rPr>
      </w:r>
    </w:p>
    <w:p>
      <w:pPr>
        <w:pStyle w:val="BodyText"/>
        <w:spacing w:before="8"/>
        <w:rPr>
          <w:i/>
          <w:sz w:val="13"/>
        </w:rPr>
      </w:pPr>
      <w:r>
        <w:rPr/>
        <w:pict>
          <v:line style="position:absolute;mso-position-horizontal-relative:page;mso-position-vertical-relative:paragraph;z-index:37640;mso-wrap-distance-left:0;mso-wrap-distance-right:0" from="57.0807pt,10.80760pt" to="283.852700pt,10.80760pt" stroked="true" strokeweight="1pt" strokecolor="#001f5f">
            <v:stroke dashstyle="solid"/>
            <w10:wrap type="topAndBottom"/>
          </v:line>
        </w:pict>
      </w:r>
      <w:r>
        <w:rPr/>
        <w:pict>
          <v:line style="position:absolute;mso-position-horizontal-relative:page;mso-position-vertical-relative:paragraph;z-index:37664;mso-wrap-distance-left:0;mso-wrap-distance-right:0" from="314.533295pt,10.80760pt" to="541.305295pt,10.80760pt" stroked="true" strokeweight="1pt" strokecolor="#001f5f">
            <v:stroke dashstyle="solid"/>
            <w10:wrap type="topAndBottom"/>
          </v:line>
        </w:pic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
        <w:rPr>
          <w:i/>
          <w:sz w:val="28"/>
        </w:rPr>
      </w:pPr>
    </w:p>
    <w:p>
      <w:pPr>
        <w:tabs>
          <w:tab w:pos="8725" w:val="left" w:leader="none"/>
        </w:tabs>
        <w:spacing w:before="96"/>
        <w:ind w:left="3576" w:right="0" w:firstLine="0"/>
        <w:jc w:val="left"/>
        <w:rPr>
          <w:i/>
          <w:sz w:val="12"/>
        </w:rPr>
      </w:pPr>
      <w:r>
        <w:rPr/>
        <w:pict>
          <v:shape style="position:absolute;margin-left:71.253998pt;margin-top:12.883286pt;width:212.6pt;height:19.6pt;mso-position-horizontal-relative:page;mso-position-vertical-relative:paragraph;z-index:37688;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4.31 Rasio Rekening DPK per Penduduk Bekerja</w:t>
                  </w:r>
                </w:p>
              </w:txbxContent>
            </v:textbox>
            <v:fill type="solid"/>
            <w10:wrap type="topAndBottom"/>
          </v:shape>
        </w:pict>
      </w:r>
      <w:r>
        <w:rPr/>
        <w:pict>
          <v:shape style="position:absolute;margin-left:328.707001pt;margin-top:12.883286pt;width:212.6pt;height:19.6pt;mso-position-horizontal-relative:page;mso-position-vertical-relative:paragraph;z-index:37712;mso-wrap-distance-left:0;mso-wrap-distance-right:0" type="#_x0000_t202" filled="true" fillcolor="#001f5f" stroked="false">
            <v:textbox inset="0,0,0,0">
              <w:txbxContent>
                <w:p>
                  <w:pPr>
                    <w:spacing w:before="120"/>
                    <w:ind w:left="133" w:right="0" w:firstLine="0"/>
                    <w:jc w:val="left"/>
                    <w:rPr>
                      <w:sz w:val="12"/>
                    </w:rPr>
                  </w:pPr>
                  <w:r>
                    <w:rPr>
                      <w:color w:val="FFFFFF"/>
                      <w:w w:val="115"/>
                      <w:sz w:val="12"/>
                    </w:rPr>
                    <w:t>Grafik 4.32 Rasio Rekening Kredit per Penduduk Bekerja</w:t>
                  </w:r>
                </w:p>
              </w:txbxContent>
            </v:textbox>
            <v:fill type="solid"/>
            <w10:wrap type="topAndBottom"/>
          </v:shape>
        </w:pict>
      </w:r>
      <w:r>
        <w:rPr/>
        <w:pict>
          <v:group style="position:absolute;margin-left:57.081001pt;margin-top:-121.476715pt;width:227.55pt;height:117.85pt;mso-position-horizontal-relative:page;mso-position-vertical-relative:paragraph;z-index:39808" coordorigin="1142,-2430" coordsize="4551,2357">
            <v:shape style="position:absolute;left:1531;top:-2187;width:4036;height:1685" coordorigin="1532,-2186" coordsize="4036,1685" path="m1799,-1520l1532,-1520,1532,-502,1799,-502,1799,-1520m2175,-1555l1907,-1555,1907,-502,2175,-502,2175,-1555m2555,-1609l2283,-1609,2283,-502,2555,-502,2555,-1609m2930,-1555l2662,-1555,2662,-502,2930,-502,2930,-1555m3305,-1635l3038,-1635,3038,-502,3305,-502,3305,-1635m3681,-1693l3413,-1693,3413,-502,3681,-502,3681,-1693m4061,-1777l3789,-1777,3789,-502,4061,-502,4061,-1777m4436,-1866l4169,-1866,4169,-502,4436,-502,4436,-1866m4812,-2031l4544,-2031,4544,-502,4812,-502,4812,-2031m5191,-2044l4920,-2044,4920,-502,5191,-502,5191,-2044m5567,-2186l5299,-2186,5299,-502,5567,-502,5567,-2186e" filled="true" fillcolor="#5b9bd4" stroked="false">
              <v:path arrowok="t"/>
              <v:fill type="solid"/>
            </v:shape>
            <v:shape style="position:absolute;left:0;top:1937;width:3840;height:192" coordorigin="0,1938" coordsize="3840,192" path="m1478,-500l5621,-500m2608,-500l2608,-286m3359,-500l3359,-286m4115,-500l4115,-286m4866,-500l4866,-286m5621,-500l5621,-286e" filled="false" stroked="true" strokeweight=".656977pt" strokecolor="#dcddde">
              <v:path arrowok="t"/>
              <v:stroke dashstyle="solid"/>
            </v:shape>
            <v:shape style="position:absolute;left:1048;top:1937;width:2792;height:192" coordorigin="1048,1938" coordsize="2792,192" path="m2608,-286l2608,-73m3359,-286l3359,-73m4115,-286l4115,-73m4866,-286l4866,-73m5621,-286l5621,-73e" filled="false" stroked="true" strokeweight=".656977pt" strokecolor="#dcddde">
              <v:path arrowok="t"/>
              <v:stroke dashstyle="solid"/>
            </v:shape>
            <v:shape style="position:absolute;left:1514;top:-1750;width:410;height:129" type="#_x0000_t75" stroked="false">
              <v:imagedata r:id="rId3162" o:title=""/>
            </v:shape>
            <v:shape style="position:absolute;left:1890;top:-1786;width:410;height:129" type="#_x0000_t75" stroked="false">
              <v:imagedata r:id="rId3163" o:title=""/>
            </v:shape>
            <v:shape style="position:absolute;left:2267;top:-1836;width:410;height:129" type="#_x0000_t75" stroked="false">
              <v:imagedata r:id="rId3164" o:title=""/>
            </v:shape>
            <v:shape style="position:absolute;left:2644;top:-1785;width:410;height:129" type="#_x0000_t75" stroked="false">
              <v:imagedata r:id="rId3165" o:title=""/>
            </v:shape>
            <v:shape style="position:absolute;left:3021;top:-1865;width:410;height:129" type="#_x0000_t75" stroked="false">
              <v:imagedata r:id="rId3166" o:title=""/>
            </v:shape>
            <v:shape style="position:absolute;left:3398;top:-1922;width:410;height:129" type="#_x0000_t75" stroked="false">
              <v:imagedata r:id="rId3167" o:title=""/>
            </v:shape>
            <v:shape style="position:absolute;left:3775;top:-2009;width:410;height:129" type="#_x0000_t75" stroked="false">
              <v:imagedata r:id="rId3168" o:title=""/>
            </v:shape>
            <v:shape style="position:absolute;left:4152;top:-2095;width:410;height:129" type="#_x0000_t75" stroked="false">
              <v:imagedata r:id="rId3169" o:title=""/>
            </v:shape>
            <v:shape style="position:absolute;left:4528;top:-2261;width:410;height:129" type="#_x0000_t75" stroked="false">
              <v:imagedata r:id="rId3170" o:title=""/>
            </v:shape>
            <v:shape style="position:absolute;left:4906;top:-2274;width:410;height:129" type="#_x0000_t75" stroked="false">
              <v:imagedata r:id="rId3171" o:title=""/>
            </v:shape>
            <v:shape style="position:absolute;left:5282;top:-2415;width:410;height:129" type="#_x0000_t75" stroked="false">
              <v:imagedata r:id="rId3172" o:title=""/>
            </v:shape>
            <v:shape style="position:absolute;left:1285;top:-569;width:98;height:129" type="#_x0000_t75" stroked="false">
              <v:imagedata r:id="rId3173" o:title=""/>
            </v:shape>
            <v:shape style="position:absolute;left:1201;top:-744;width:202;height:129" type="#_x0000_t75" stroked="false">
              <v:imagedata r:id="rId3174" o:title=""/>
            </v:shape>
            <v:shape style="position:absolute;left:1201;top:-918;width:202;height:129" type="#_x0000_t75" stroked="false">
              <v:imagedata r:id="rId3175" o:title=""/>
            </v:shape>
            <v:shape style="position:absolute;left:1201;top:-1093;width:202;height:129" type="#_x0000_t75" stroked="false">
              <v:imagedata r:id="rId3176" o:title=""/>
            </v:shape>
            <v:shape style="position:absolute;left:1201;top:-1268;width:202;height:129" type="#_x0000_t75" stroked="false">
              <v:imagedata r:id="rId3177" o:title=""/>
            </v:shape>
            <v:shape style="position:absolute;left:1141;top:-1442;width:265;height:129" type="#_x0000_t75" stroked="false">
              <v:imagedata r:id="rId3178" o:title=""/>
            </v:shape>
            <v:shape style="position:absolute;left:1141;top:-1617;width:265;height:129" type="#_x0000_t75" stroked="false">
              <v:imagedata r:id="rId3179" o:title=""/>
            </v:shape>
            <v:shape style="position:absolute;left:1141;top:-1792;width:265;height:129" type="#_x0000_t75" stroked="false">
              <v:imagedata r:id="rId3180" o:title=""/>
            </v:shape>
            <v:shape style="position:absolute;left:1141;top:-1967;width:265;height:129" type="#_x0000_t75" stroked="false">
              <v:imagedata r:id="rId3181" o:title=""/>
            </v:shape>
            <v:shape style="position:absolute;left:1141;top:-2141;width:265;height:129" type="#_x0000_t75" stroked="false">
              <v:imagedata r:id="rId3182" o:title=""/>
            </v:shape>
            <v:shape style="position:absolute;left:1141;top:-2316;width:265;height:129" type="#_x0000_t75" stroked="false">
              <v:imagedata r:id="rId3183" o:title=""/>
            </v:shape>
            <v:shape style="position:absolute;left:1471;top:-500;width:389;height:214" type="#_x0000_t75" stroked="false">
              <v:imagedata r:id="rId3184" o:title=""/>
            </v:shape>
            <v:shape style="position:absolute;left:1961;top:-433;width:219;height:129" type="#_x0000_t75" stroked="false">
              <v:imagedata r:id="rId3185" o:title=""/>
            </v:shape>
            <v:shape style="position:absolute;left:2290;top:-433;width:324;height:129" type="#_x0000_t75" stroked="false">
              <v:imagedata r:id="rId3186" o:title=""/>
            </v:shape>
            <v:shape style="position:absolute;left:2715;top:-433;width:219;height:129" type="#_x0000_t75" stroked="false">
              <v:imagedata r:id="rId3185" o:title=""/>
            </v:shape>
            <v:shape style="position:absolute;left:3043;top:-433;width:324;height:129" type="#_x0000_t75" stroked="false">
              <v:imagedata r:id="rId3186" o:title=""/>
            </v:shape>
            <v:shape style="position:absolute;left:3469;top:-433;width:219;height:129" type="#_x0000_t75" stroked="false">
              <v:imagedata r:id="rId3185" o:title=""/>
            </v:shape>
            <v:shape style="position:absolute;left:3797;top:-433;width:324;height:129" type="#_x0000_t75" stroked="false">
              <v:imagedata r:id="rId3186" o:title=""/>
            </v:shape>
            <v:shape style="position:absolute;left:4222;top:-433;width:219;height:129" type="#_x0000_t75" stroked="false">
              <v:imagedata r:id="rId3185" o:title=""/>
            </v:shape>
            <v:shape style="position:absolute;left:4551;top:-433;width:324;height:129" type="#_x0000_t75" stroked="false">
              <v:imagedata r:id="rId3186" o:title=""/>
            </v:shape>
            <v:shape style="position:absolute;left:4976;top:-433;width:219;height:129" type="#_x0000_t75" stroked="false">
              <v:imagedata r:id="rId3185" o:title=""/>
            </v:shape>
            <v:shape style="position:absolute;left:5304;top:-433;width:324;height:129" type="#_x0000_t75" stroked="false">
              <v:imagedata r:id="rId3186" o:title=""/>
            </v:shape>
            <v:shape style="position:absolute;left:1471;top:-287;width:389;height:214" type="#_x0000_t75" stroked="false">
              <v:imagedata r:id="rId3187" o:title=""/>
            </v:shape>
            <v:shape style="position:absolute;left:2110;top:-220;width:303;height:129" type="#_x0000_t75" stroked="false">
              <v:imagedata r:id="rId3188" o:title=""/>
            </v:shape>
            <v:shape style="position:absolute;left:2864;top:-220;width:303;height:129" type="#_x0000_t75" stroked="false">
              <v:imagedata r:id="rId3189" o:title=""/>
            </v:shape>
            <v:shape style="position:absolute;left:3617;top:-220;width:303;height:129" type="#_x0000_t75" stroked="false">
              <v:imagedata r:id="rId3190" o:title=""/>
            </v:shape>
            <v:shape style="position:absolute;left:4371;top:-220;width:303;height:129" type="#_x0000_t75" stroked="false">
              <v:imagedata r:id="rId3191" o:title=""/>
            </v:shape>
            <v:shape style="position:absolute;left:5125;top:-220;width:303;height:129" type="#_x0000_t75" stroked="false">
              <v:imagedata r:id="rId3192" o:title=""/>
            </v:shape>
            <v:shape style="position:absolute;left:1199;top:-2430;width:216;height:129" type="#_x0000_t75" stroked="false">
              <v:imagedata r:id="rId3193" o:title=""/>
            </v:shape>
            <w10:wrap type="none"/>
          </v:group>
        </w:pict>
      </w:r>
      <w:r>
        <w:rPr/>
        <w:pict>
          <v:group style="position:absolute;margin-left:326.128387pt;margin-top:-109.772636pt;width:206.1pt;height:110.25pt;mso-position-horizontal-relative:page;mso-position-vertical-relative:paragraph;z-index:39832" coordorigin="6523,-2195" coordsize="4122,2205">
            <v:shape style="position:absolute;left:6580;top:-1934;width:3944;height:1432" coordorigin="6581,-1934" coordsize="3944,1432" path="m6841,-1560l6581,-1560,6581,-502,6841,-502,6841,-1560m7209,-1538l6949,-1538,6949,-502,7209,-502,7209,-1538m7578,-1673l7317,-1673,7317,-502,7578,-502,7578,-1673m7946,-1623l7685,-1623,7685,-502,7946,-502,7946,-1623m8314,-1691l8054,-1691,8054,-502,8314,-502,8314,-1691m8683,-1758l8422,-1758,8422,-502,8683,-502,8683,-1758m9051,-1817l8790,-1817,8790,-502,9051,-502,9051,-1817m9419,-1857l9158,-1857,9158,-502,9419,-502,9419,-1857m9787,-1920l9527,-1920,9527,-502,9787,-502,9787,-1920m10156,-1835l9895,-1835,9895,-502,10156,-502,10156,-1835m10524,-1934l10263,-1934,10263,-502,10524,-502,10524,-1934e" filled="true" fillcolor="#2e5496" stroked="false">
              <v:path arrowok="t"/>
              <v:fill type="solid"/>
            </v:shape>
            <v:shape style="position:absolute;left:0;top:1901;width:3916;height:228" coordorigin="0,1902" coordsize="3916,228" path="m6529,-504l10580,-504m7634,-504l7634,-248m8370,-504l8370,-248m9107,-504l9107,-248m9843,-504l9843,-248m10580,-504l10580,-248e" filled="false" stroked="true" strokeweight=".647985pt" strokecolor="#dcddde">
              <v:path arrowok="t"/>
              <v:stroke dashstyle="solid"/>
            </v:shape>
            <v:shape style="position:absolute;left:1068;top:1901;width:2848;height:228" coordorigin="1068,1902" coordsize="2848,228" path="m7634,-248l7634,9m8370,-248l8370,9m9107,-248l9107,9m9843,-248l9843,9m10580,-248l10580,9e" filled="false" stroked="true" strokeweight=".647985pt" strokecolor="#dcddde">
              <v:path arrowok="t"/>
              <v:stroke dashstyle="solid"/>
            </v:shape>
            <v:shape style="position:absolute;left:6571;top:-1821;width:406;height:158" type="#_x0000_t75" stroked="false">
              <v:imagedata r:id="rId3194" o:title=""/>
            </v:shape>
            <v:shape style="position:absolute;left:6939;top:-1801;width:406;height:158" type="#_x0000_t75" stroked="false">
              <v:imagedata r:id="rId3195" o:title=""/>
            </v:shape>
            <v:shape style="position:absolute;left:7308;top:-1935;width:406;height:158" type="#_x0000_t75" stroked="false">
              <v:imagedata r:id="rId3196" o:title=""/>
            </v:shape>
            <v:shape style="position:absolute;left:7676;top:-1888;width:406;height:158" type="#_x0000_t75" stroked="false">
              <v:imagedata r:id="rId3197" o:title=""/>
            </v:shape>
            <v:shape style="position:absolute;left:8044;top:-1953;width:406;height:158" type="#_x0000_t75" stroked="false">
              <v:imagedata r:id="rId3198" o:title=""/>
            </v:shape>
            <v:shape style="position:absolute;left:8413;top:-2021;width:407;height:158" type="#_x0000_t75" stroked="false">
              <v:imagedata r:id="rId3199" o:title=""/>
            </v:shape>
            <v:shape style="position:absolute;left:8781;top:-2078;width:406;height:158" type="#_x0000_t75" stroked="false">
              <v:imagedata r:id="rId3200" o:title=""/>
            </v:shape>
            <v:shape style="position:absolute;left:9150;top:-2119;width:406;height:158" type="#_x0000_t75" stroked="false">
              <v:imagedata r:id="rId3201" o:title=""/>
            </v:shape>
            <v:shape style="position:absolute;left:9518;top:-2183;width:406;height:158" type="#_x0000_t75" stroked="false">
              <v:imagedata r:id="rId3202" o:title=""/>
            </v:shape>
            <v:shape style="position:absolute;left:9886;top:-2095;width:406;height:158" type="#_x0000_t75" stroked="false">
              <v:imagedata r:id="rId3203" o:title=""/>
            </v:shape>
            <v:shape style="position:absolute;left:10255;top:-2196;width:389;height:158" type="#_x0000_t75" stroked="false">
              <v:imagedata r:id="rId3204" o:title=""/>
            </v:shape>
            <v:shape style="position:absolute;left:6522;top:-505;width:414;height:257" type="#_x0000_t75" stroked="false">
              <v:imagedata r:id="rId3205" o:title=""/>
            </v:shape>
            <v:shape style="position:absolute;left:6987;top:-424;width:249;height:158" type="#_x0000_t75" stroked="false">
              <v:imagedata r:id="rId3206" o:title=""/>
            </v:shape>
            <v:shape style="position:absolute;left:7300;top:-424;width:374;height:158" type="#_x0000_t75" stroked="false">
              <v:imagedata r:id="rId3207" o:title=""/>
            </v:shape>
            <v:shape style="position:absolute;left:7723;top:-424;width:249;height:158" type="#_x0000_t75" stroked="false">
              <v:imagedata r:id="rId3206" o:title=""/>
            </v:shape>
            <v:shape style="position:absolute;left:8037;top:-424;width:373;height:158" type="#_x0000_t75" stroked="false">
              <v:imagedata r:id="rId3207" o:title=""/>
            </v:shape>
            <v:shape style="position:absolute;left:8460;top:-424;width:249;height:158" type="#_x0000_t75" stroked="false">
              <v:imagedata r:id="rId3206" o:title=""/>
            </v:shape>
            <v:shape style="position:absolute;left:8773;top:-424;width:373;height:158" type="#_x0000_t75" stroked="false">
              <v:imagedata r:id="rId3207" o:title=""/>
            </v:shape>
            <v:shape style="position:absolute;left:9197;top:-424;width:249;height:158" type="#_x0000_t75" stroked="false">
              <v:imagedata r:id="rId3206" o:title=""/>
            </v:shape>
            <v:shape style="position:absolute;left:9510;top:-424;width:373;height:158" type="#_x0000_t75" stroked="false">
              <v:imagedata r:id="rId3207" o:title=""/>
            </v:shape>
            <v:shape style="position:absolute;left:9933;top:-424;width:249;height:158" type="#_x0000_t75" stroked="false">
              <v:imagedata r:id="rId3206" o:title=""/>
            </v:shape>
            <v:shape style="position:absolute;left:10247;top:-424;width:373;height:158" type="#_x0000_t75" stroked="false">
              <v:imagedata r:id="rId3207" o:title=""/>
            </v:shape>
            <v:shape style="position:absolute;left:6522;top:-248;width:398;height:257" type="#_x0000_t75" stroked="false">
              <v:imagedata r:id="rId3208" o:title=""/>
            </v:shape>
            <v:shape style="position:absolute;left:7126;top:-169;width:347;height:158" type="#_x0000_t75" stroked="false">
              <v:imagedata r:id="rId3209" o:title=""/>
            </v:shape>
            <v:shape style="position:absolute;left:7863;top:-169;width:347;height:158" type="#_x0000_t75" stroked="false">
              <v:imagedata r:id="rId3210" o:title=""/>
            </v:shape>
            <v:shape style="position:absolute;left:8599;top:-169;width:347;height:158" type="#_x0000_t75" stroked="false">
              <v:imagedata r:id="rId3211" o:title=""/>
            </v:shape>
            <v:shape style="position:absolute;left:9336;top:-169;width:347;height:158" type="#_x0000_t75" stroked="false">
              <v:imagedata r:id="rId3212" o:title=""/>
            </v:shape>
            <v:shape style="position:absolute;left:10073;top:-169;width:347;height:158" type="#_x0000_t75" stroked="false">
              <v:imagedata r:id="rId3213" o:title=""/>
            </v:shape>
            <w10:wrap type="none"/>
          </v:group>
        </w:pict>
      </w:r>
      <w:r>
        <w:rPr/>
        <w:drawing>
          <wp:anchor distT="0" distB="0" distL="0" distR="0" allowOverlap="1" layoutInCell="1" locked="0" behindDoc="0" simplePos="0" relativeHeight="39856">
            <wp:simplePos x="0" y="0"/>
            <wp:positionH relativeFrom="page">
              <wp:posOffset>4005198</wp:posOffset>
            </wp:positionH>
            <wp:positionV relativeFrom="paragraph">
              <wp:posOffset>-374580</wp:posOffset>
            </wp:positionV>
            <wp:extent cx="70510" cy="99441"/>
            <wp:effectExtent l="0" t="0" r="0" b="0"/>
            <wp:wrapNone/>
            <wp:docPr id="4211" name="image3162.png" descr=""/>
            <wp:cNvGraphicFramePr>
              <a:graphicFrameLocks noChangeAspect="1"/>
            </wp:cNvGraphicFramePr>
            <a:graphic>
              <a:graphicData uri="http://schemas.openxmlformats.org/drawingml/2006/picture">
                <pic:pic>
                  <pic:nvPicPr>
                    <pic:cNvPr id="4212" name="image3162.png"/>
                    <pic:cNvPicPr/>
                  </pic:nvPicPr>
                  <pic:blipFill>
                    <a:blip r:embed="rId3214" cstate="print"/>
                    <a:stretch>
                      <a:fillRect/>
                    </a:stretch>
                  </pic:blipFill>
                  <pic:spPr>
                    <a:xfrm>
                      <a:off x="0" y="0"/>
                      <a:ext cx="70510" cy="99441"/>
                    </a:xfrm>
                    <a:prstGeom prst="rect">
                      <a:avLst/>
                    </a:prstGeom>
                  </pic:spPr>
                </pic:pic>
              </a:graphicData>
            </a:graphic>
          </wp:anchor>
        </w:drawing>
      </w:r>
      <w:r>
        <w:rPr/>
        <w:drawing>
          <wp:anchor distT="0" distB="0" distL="0" distR="0" allowOverlap="1" layoutInCell="1" locked="0" behindDoc="0" simplePos="0" relativeHeight="39880">
            <wp:simplePos x="0" y="0"/>
            <wp:positionH relativeFrom="page">
              <wp:posOffset>3987457</wp:posOffset>
            </wp:positionH>
            <wp:positionV relativeFrom="paragraph">
              <wp:posOffset>-527795</wp:posOffset>
            </wp:positionV>
            <wp:extent cx="97931" cy="99441"/>
            <wp:effectExtent l="0" t="0" r="0" b="0"/>
            <wp:wrapNone/>
            <wp:docPr id="4213" name="image3163.png" descr=""/>
            <wp:cNvGraphicFramePr>
              <a:graphicFrameLocks noChangeAspect="1"/>
            </wp:cNvGraphicFramePr>
            <a:graphic>
              <a:graphicData uri="http://schemas.openxmlformats.org/drawingml/2006/picture">
                <pic:pic>
                  <pic:nvPicPr>
                    <pic:cNvPr id="4214" name="image3163.png"/>
                    <pic:cNvPicPr/>
                  </pic:nvPicPr>
                  <pic:blipFill>
                    <a:blip r:embed="rId3215" cstate="print"/>
                    <a:stretch>
                      <a:fillRect/>
                    </a:stretch>
                  </pic:blipFill>
                  <pic:spPr>
                    <a:xfrm>
                      <a:off x="0" y="0"/>
                      <a:ext cx="97931" cy="99441"/>
                    </a:xfrm>
                    <a:prstGeom prst="rect">
                      <a:avLst/>
                    </a:prstGeom>
                  </pic:spPr>
                </pic:pic>
              </a:graphicData>
            </a:graphic>
          </wp:anchor>
        </w:drawing>
      </w:r>
      <w:r>
        <w:rPr/>
        <w:drawing>
          <wp:anchor distT="0" distB="0" distL="0" distR="0" allowOverlap="1" layoutInCell="1" locked="0" behindDoc="0" simplePos="0" relativeHeight="39904">
            <wp:simplePos x="0" y="0"/>
            <wp:positionH relativeFrom="page">
              <wp:posOffset>3943772</wp:posOffset>
            </wp:positionH>
            <wp:positionV relativeFrom="paragraph">
              <wp:posOffset>-681160</wp:posOffset>
            </wp:positionV>
            <wp:extent cx="146269" cy="99441"/>
            <wp:effectExtent l="0" t="0" r="0" b="0"/>
            <wp:wrapNone/>
            <wp:docPr id="4215" name="image3164.png" descr=""/>
            <wp:cNvGraphicFramePr>
              <a:graphicFrameLocks noChangeAspect="1"/>
            </wp:cNvGraphicFramePr>
            <a:graphic>
              <a:graphicData uri="http://schemas.openxmlformats.org/drawingml/2006/picture">
                <pic:pic>
                  <pic:nvPicPr>
                    <pic:cNvPr id="4216" name="image3164.png"/>
                    <pic:cNvPicPr/>
                  </pic:nvPicPr>
                  <pic:blipFill>
                    <a:blip r:embed="rId3216" cstate="print"/>
                    <a:stretch>
                      <a:fillRect/>
                    </a:stretch>
                  </pic:blipFill>
                  <pic:spPr>
                    <a:xfrm>
                      <a:off x="0" y="0"/>
                      <a:ext cx="146269" cy="99441"/>
                    </a:xfrm>
                    <a:prstGeom prst="rect">
                      <a:avLst/>
                    </a:prstGeom>
                  </pic:spPr>
                </pic:pic>
              </a:graphicData>
            </a:graphic>
          </wp:anchor>
        </w:drawing>
      </w:r>
      <w:r>
        <w:rPr/>
        <w:drawing>
          <wp:anchor distT="0" distB="0" distL="0" distR="0" allowOverlap="1" layoutInCell="1" locked="0" behindDoc="0" simplePos="0" relativeHeight="39928">
            <wp:simplePos x="0" y="0"/>
            <wp:positionH relativeFrom="page">
              <wp:posOffset>3943772</wp:posOffset>
            </wp:positionH>
            <wp:positionV relativeFrom="paragraph">
              <wp:posOffset>-834386</wp:posOffset>
            </wp:positionV>
            <wp:extent cx="146269" cy="99441"/>
            <wp:effectExtent l="0" t="0" r="0" b="0"/>
            <wp:wrapNone/>
            <wp:docPr id="4217" name="image3165.png" descr=""/>
            <wp:cNvGraphicFramePr>
              <a:graphicFrameLocks noChangeAspect="1"/>
            </wp:cNvGraphicFramePr>
            <a:graphic>
              <a:graphicData uri="http://schemas.openxmlformats.org/drawingml/2006/picture">
                <pic:pic>
                  <pic:nvPicPr>
                    <pic:cNvPr id="4218" name="image3165.png"/>
                    <pic:cNvPicPr/>
                  </pic:nvPicPr>
                  <pic:blipFill>
                    <a:blip r:embed="rId3217" cstate="print"/>
                    <a:stretch>
                      <a:fillRect/>
                    </a:stretch>
                  </pic:blipFill>
                  <pic:spPr>
                    <a:xfrm>
                      <a:off x="0" y="0"/>
                      <a:ext cx="146269" cy="99441"/>
                    </a:xfrm>
                    <a:prstGeom prst="rect">
                      <a:avLst/>
                    </a:prstGeom>
                  </pic:spPr>
                </pic:pic>
              </a:graphicData>
            </a:graphic>
          </wp:anchor>
        </w:drawing>
      </w:r>
      <w:r>
        <w:rPr>
          <w:i/>
          <w:color w:val="231F20"/>
          <w:w w:val="105"/>
          <w:sz w:val="12"/>
        </w:rPr>
        <w:t>Sumber: LBU Bank Indonesia,</w:t>
      </w:r>
      <w:r>
        <w:rPr>
          <w:i/>
          <w:color w:val="231F20"/>
          <w:spacing w:val="12"/>
          <w:w w:val="105"/>
          <w:sz w:val="12"/>
        </w:rPr>
        <w:t> </w:t>
      </w:r>
      <w:r>
        <w:rPr>
          <w:i/>
          <w:color w:val="231F20"/>
          <w:w w:val="105"/>
          <w:sz w:val="12"/>
        </w:rPr>
        <w:t>BPS,</w:t>
      </w:r>
      <w:r>
        <w:rPr>
          <w:i/>
          <w:color w:val="231F20"/>
          <w:spacing w:val="3"/>
          <w:w w:val="105"/>
          <w:sz w:val="12"/>
        </w:rPr>
        <w:t> </w:t>
      </w:r>
      <w:r>
        <w:rPr>
          <w:i/>
          <w:color w:val="231F20"/>
          <w:w w:val="105"/>
          <w:sz w:val="12"/>
        </w:rPr>
        <w:t>diolah</w:t>
        <w:tab/>
        <w:t>Sumber: LBU Bank Indonesia, BPS,</w:t>
      </w:r>
      <w:r>
        <w:rPr>
          <w:i/>
          <w:color w:val="231F20"/>
          <w:spacing w:val="22"/>
          <w:w w:val="105"/>
          <w:sz w:val="12"/>
        </w:rPr>
        <w:t> </w:t>
      </w:r>
      <w:r>
        <w:rPr>
          <w:i/>
          <w:color w:val="231F20"/>
          <w:w w:val="105"/>
          <w:sz w:val="12"/>
        </w:rPr>
        <w:t>diolah</w:t>
      </w:r>
    </w:p>
    <w:p>
      <w:pPr>
        <w:spacing w:after="0"/>
        <w:jc w:val="left"/>
        <w:rPr>
          <w:sz w:val="12"/>
        </w:rPr>
        <w:sectPr>
          <w:type w:val="continuous"/>
          <w:pgSz w:w="11910" w:h="15880"/>
          <w:pgMar w:top="740" w:bottom="280" w:left="0" w:right="0"/>
        </w:sectPr>
      </w:pPr>
    </w:p>
    <w:p>
      <w:pPr>
        <w:pStyle w:val="BodyText"/>
        <w:spacing w:before="10"/>
        <w:rPr>
          <w:i/>
          <w:sz w:val="10"/>
        </w:rPr>
      </w:pPr>
    </w:p>
    <w:p>
      <w:pPr>
        <w:spacing w:after="0"/>
        <w:rPr>
          <w:sz w:val="10"/>
        </w:rPr>
        <w:sectPr>
          <w:footerReference w:type="default" r:id="rId3218"/>
          <w:pgSz w:w="11910" w:h="15880"/>
          <w:pgMar w:footer="0" w:header="0" w:top="1500" w:bottom="280" w:left="0" w:right="0"/>
        </w:sectPr>
      </w:pPr>
    </w:p>
    <w:p>
      <w:pPr>
        <w:spacing w:before="96"/>
        <w:ind w:left="1568" w:right="0" w:firstLine="0"/>
        <w:jc w:val="left"/>
        <w:rPr>
          <w:b/>
          <w:sz w:val="24"/>
        </w:rPr>
      </w:pPr>
      <w:r>
        <w:rPr>
          <w:b/>
          <w:color w:val="FFFFFF"/>
          <w:w w:val="115"/>
          <w:sz w:val="24"/>
        </w:rPr>
        <w:t>BOKS C</w:t>
      </w:r>
    </w:p>
    <w:p>
      <w:pPr>
        <w:pStyle w:val="BodyText"/>
        <w:spacing w:before="8"/>
        <w:rPr>
          <w:b/>
          <w:sz w:val="22"/>
        </w:rPr>
      </w:pPr>
      <w:r>
        <w:rPr/>
        <w:br w:type="column"/>
      </w:r>
      <w:r>
        <w:rPr>
          <w:b/>
          <w:sz w:val="22"/>
        </w:rPr>
      </w:r>
    </w:p>
    <w:p>
      <w:pPr>
        <w:spacing w:line="290" w:lineRule="exact" w:before="0"/>
        <w:ind w:left="395" w:right="0" w:firstLine="0"/>
        <w:jc w:val="left"/>
        <w:rPr>
          <w:i/>
          <w:sz w:val="24"/>
        </w:rPr>
      </w:pPr>
      <w:r>
        <w:rPr>
          <w:b/>
          <w:color w:val="003467"/>
          <w:w w:val="115"/>
          <w:sz w:val="24"/>
        </w:rPr>
        <w:t>“PENGEMBANGAN </w:t>
      </w:r>
      <w:r>
        <w:rPr>
          <w:i/>
          <w:color w:val="003467"/>
          <w:w w:val="115"/>
          <w:sz w:val="24"/>
        </w:rPr>
        <w:t>FINANCIAL ACCOUNT AND BALANCE SHEET</w:t>
      </w:r>
    </w:p>
    <w:p>
      <w:pPr>
        <w:pStyle w:val="Heading5"/>
        <w:spacing w:line="290" w:lineRule="exact" w:before="0"/>
        <w:ind w:left="395"/>
      </w:pPr>
      <w:r>
        <w:rPr>
          <w:color w:val="003467"/>
          <w:w w:val="115"/>
        </w:rPr>
        <w:t>UNTUK EKONOMI YANG BERDAYA TAHAN”</w:t>
      </w:r>
    </w:p>
    <w:p>
      <w:pPr>
        <w:spacing w:after="0" w:line="290" w:lineRule="exact"/>
        <w:sectPr>
          <w:type w:val="continuous"/>
          <w:pgSz w:w="11910" w:h="15880"/>
          <w:pgMar w:top="740" w:bottom="280" w:left="0" w:right="0"/>
          <w:cols w:num="2" w:equalWidth="0">
            <w:col w:w="2409" w:space="40"/>
            <w:col w:w="9461"/>
          </w:cols>
        </w:sectPr>
      </w:pPr>
    </w:p>
    <w:p>
      <w:pPr>
        <w:pStyle w:val="BodyText"/>
        <w:rPr>
          <w:b/>
        </w:rPr>
      </w:pPr>
    </w:p>
    <w:p>
      <w:pPr>
        <w:pStyle w:val="BodyText"/>
        <w:rPr>
          <w:b/>
        </w:rPr>
      </w:pPr>
    </w:p>
    <w:p>
      <w:pPr>
        <w:pStyle w:val="BodyText"/>
        <w:rPr>
          <w:b/>
        </w:rPr>
      </w:pPr>
    </w:p>
    <w:p>
      <w:pPr>
        <w:pStyle w:val="BodyText"/>
        <w:spacing w:before="1"/>
        <w:rPr>
          <w:b/>
        </w:rPr>
      </w:pPr>
    </w:p>
    <w:p>
      <w:pPr>
        <w:spacing w:after="0"/>
        <w:sectPr>
          <w:type w:val="continuous"/>
          <w:pgSz w:w="11910" w:h="15880"/>
          <w:pgMar w:top="740" w:bottom="280" w:left="0" w:right="0"/>
        </w:sectPr>
      </w:pPr>
    </w:p>
    <w:p>
      <w:pPr>
        <w:pStyle w:val="BodyText"/>
        <w:spacing w:line="295" w:lineRule="auto" w:before="92"/>
        <w:ind w:left="1133"/>
        <w:jc w:val="both"/>
      </w:pPr>
      <w:r>
        <w:rPr>
          <w:color w:val="231F20"/>
          <w:w w:val="105"/>
        </w:rPr>
        <w:t>Dalam rangka menjaga stabilitas sistem keuangan, Bank Indonesia berinisiasi untuk menyusun </w:t>
      </w:r>
      <w:r>
        <w:rPr>
          <w:i/>
          <w:color w:val="231F20"/>
          <w:w w:val="105"/>
        </w:rPr>
        <w:t>Financial </w:t>
      </w:r>
      <w:r>
        <w:rPr>
          <w:i/>
          <w:color w:val="231F20"/>
          <w:w w:val="105"/>
        </w:rPr>
        <w:t>Account and Balance Sheet Indonesia (FABSI) </w:t>
      </w:r>
      <w:r>
        <w:rPr>
          <w:color w:val="231F20"/>
          <w:spacing w:val="-4"/>
          <w:w w:val="105"/>
        </w:rPr>
        <w:t>yaitu </w:t>
      </w:r>
      <w:r>
        <w:rPr>
          <w:color w:val="231F20"/>
          <w:w w:val="105"/>
        </w:rPr>
        <w:t>neraca terintegrasi yang menggambarkan aktivitas finansial antarsektor perekonomian. Keterkaitan finansial</w:t>
      </w:r>
      <w:r>
        <w:rPr>
          <w:color w:val="231F20"/>
          <w:spacing w:val="-9"/>
          <w:w w:val="105"/>
        </w:rPr>
        <w:t> </w:t>
      </w:r>
      <w:r>
        <w:rPr>
          <w:color w:val="231F20"/>
          <w:w w:val="105"/>
        </w:rPr>
        <w:t>antar</w:t>
      </w:r>
      <w:r>
        <w:rPr>
          <w:color w:val="231F20"/>
          <w:spacing w:val="-9"/>
          <w:w w:val="105"/>
        </w:rPr>
        <w:t> </w:t>
      </w:r>
      <w:r>
        <w:rPr>
          <w:color w:val="231F20"/>
          <w:w w:val="105"/>
        </w:rPr>
        <w:t>sektor</w:t>
      </w:r>
      <w:r>
        <w:rPr>
          <w:color w:val="231F20"/>
          <w:spacing w:val="-8"/>
          <w:w w:val="105"/>
        </w:rPr>
        <w:t> </w:t>
      </w:r>
      <w:r>
        <w:rPr>
          <w:color w:val="231F20"/>
          <w:w w:val="105"/>
        </w:rPr>
        <w:t>yang</w:t>
      </w:r>
      <w:r>
        <w:rPr>
          <w:color w:val="231F20"/>
          <w:spacing w:val="-9"/>
          <w:w w:val="105"/>
        </w:rPr>
        <w:t> </w:t>
      </w:r>
      <w:r>
        <w:rPr>
          <w:color w:val="231F20"/>
          <w:w w:val="105"/>
        </w:rPr>
        <w:t>tinggi</w:t>
      </w:r>
      <w:r>
        <w:rPr>
          <w:color w:val="231F20"/>
          <w:spacing w:val="-9"/>
          <w:w w:val="105"/>
        </w:rPr>
        <w:t> </w:t>
      </w:r>
      <w:r>
        <w:rPr>
          <w:color w:val="231F20"/>
          <w:w w:val="105"/>
        </w:rPr>
        <w:t>dapat</w:t>
      </w:r>
      <w:r>
        <w:rPr>
          <w:color w:val="231F20"/>
          <w:spacing w:val="-8"/>
          <w:w w:val="105"/>
        </w:rPr>
        <w:t> </w:t>
      </w:r>
      <w:r>
        <w:rPr>
          <w:color w:val="231F20"/>
          <w:w w:val="105"/>
        </w:rPr>
        <w:t>berujung</w:t>
      </w:r>
      <w:r>
        <w:rPr>
          <w:color w:val="231F20"/>
          <w:spacing w:val="-9"/>
          <w:w w:val="105"/>
        </w:rPr>
        <w:t> </w:t>
      </w:r>
      <w:r>
        <w:rPr>
          <w:color w:val="231F20"/>
          <w:spacing w:val="-5"/>
          <w:w w:val="105"/>
        </w:rPr>
        <w:t>pada </w:t>
      </w:r>
      <w:r>
        <w:rPr>
          <w:i/>
          <w:color w:val="231F20"/>
          <w:w w:val="105"/>
        </w:rPr>
        <w:t>financial imbalances </w:t>
      </w:r>
      <w:r>
        <w:rPr>
          <w:color w:val="231F20"/>
          <w:w w:val="105"/>
        </w:rPr>
        <w:t>(ketidakseimbangan keuangan) dan risiko lainnya sehingga dapat memicu </w:t>
      </w:r>
      <w:r>
        <w:rPr>
          <w:color w:val="231F20"/>
          <w:spacing w:val="-3"/>
          <w:w w:val="105"/>
        </w:rPr>
        <w:t>risiko </w:t>
      </w:r>
      <w:r>
        <w:rPr>
          <w:color w:val="231F20"/>
          <w:w w:val="105"/>
        </w:rPr>
        <w:t>sistemik. Sebagai tahap awal, telah disusun Statistik dan Analisis </w:t>
      </w:r>
      <w:r>
        <w:rPr>
          <w:i/>
          <w:color w:val="231F20"/>
          <w:w w:val="105"/>
        </w:rPr>
        <w:t>National Balance Sheet </w:t>
      </w:r>
      <w:r>
        <w:rPr>
          <w:color w:val="231F20"/>
          <w:w w:val="105"/>
        </w:rPr>
        <w:t>sejak </w:t>
      </w:r>
      <w:r>
        <w:rPr>
          <w:color w:val="231F20"/>
          <w:spacing w:val="-3"/>
          <w:w w:val="105"/>
        </w:rPr>
        <w:t>Triwulan </w:t>
      </w:r>
      <w:r>
        <w:rPr>
          <w:color w:val="231F20"/>
          <w:spacing w:val="-6"/>
          <w:w w:val="105"/>
        </w:rPr>
        <w:t>III </w:t>
      </w:r>
      <w:r>
        <w:rPr>
          <w:color w:val="231F20"/>
          <w:w w:val="105"/>
        </w:rPr>
        <w:t>2016, yang dipublikasikan secara triwulanan </w:t>
      </w:r>
      <w:r>
        <w:rPr>
          <w:color w:val="231F20"/>
          <w:spacing w:val="-4"/>
          <w:w w:val="105"/>
        </w:rPr>
        <w:t>untuk </w:t>
      </w:r>
      <w:r>
        <w:rPr>
          <w:color w:val="231F20"/>
          <w:w w:val="105"/>
        </w:rPr>
        <w:t>internal Bank Indonesia. Sementara laporan</w:t>
      </w:r>
      <w:r>
        <w:rPr>
          <w:color w:val="231F20"/>
          <w:spacing w:val="-21"/>
          <w:w w:val="105"/>
        </w:rPr>
        <w:t> </w:t>
      </w:r>
      <w:r>
        <w:rPr>
          <w:color w:val="231F20"/>
          <w:w w:val="105"/>
        </w:rPr>
        <w:t>publikasi kepada pihak eksternal secara terbatas dimulai </w:t>
      </w:r>
      <w:r>
        <w:rPr>
          <w:color w:val="231F20"/>
          <w:spacing w:val="-3"/>
          <w:w w:val="105"/>
        </w:rPr>
        <w:t>sejak Triwulan </w:t>
      </w:r>
      <w:r>
        <w:rPr>
          <w:color w:val="231F20"/>
          <w:w w:val="105"/>
        </w:rPr>
        <w:t>I 2018. Manfaat yang diharapkan </w:t>
      </w:r>
      <w:r>
        <w:rPr>
          <w:color w:val="231F20"/>
          <w:spacing w:val="-4"/>
          <w:w w:val="105"/>
        </w:rPr>
        <w:t>dari </w:t>
      </w:r>
      <w:r>
        <w:rPr>
          <w:i/>
          <w:color w:val="231F20"/>
          <w:w w:val="105"/>
        </w:rPr>
        <w:t>Financial Account and Balance Sheet </w:t>
      </w:r>
      <w:r>
        <w:rPr>
          <w:color w:val="231F20"/>
          <w:w w:val="105"/>
        </w:rPr>
        <w:t>antara </w:t>
      </w:r>
      <w:r>
        <w:rPr>
          <w:color w:val="231F20"/>
          <w:spacing w:val="-5"/>
          <w:w w:val="105"/>
        </w:rPr>
        <w:t>lain </w:t>
      </w:r>
      <w:r>
        <w:rPr>
          <w:color w:val="231F20"/>
          <w:w w:val="105"/>
        </w:rPr>
        <w:t>adalah:</w:t>
      </w:r>
    </w:p>
    <w:p>
      <w:pPr>
        <w:pStyle w:val="BodyText"/>
        <w:spacing w:before="2"/>
        <w:rPr>
          <w:sz w:val="24"/>
        </w:rPr>
      </w:pPr>
    </w:p>
    <w:p>
      <w:pPr>
        <w:pStyle w:val="ListParagraph"/>
        <w:numPr>
          <w:ilvl w:val="0"/>
          <w:numId w:val="33"/>
        </w:numPr>
        <w:tabs>
          <w:tab w:pos="1361" w:val="left" w:leader="none"/>
        </w:tabs>
        <w:spacing w:line="295" w:lineRule="auto" w:before="0" w:after="0"/>
        <w:ind w:left="1360" w:right="0" w:hanging="227"/>
        <w:jc w:val="both"/>
        <w:rPr>
          <w:sz w:val="20"/>
        </w:rPr>
      </w:pPr>
      <w:r>
        <w:rPr>
          <w:color w:val="231F20"/>
          <w:w w:val="105"/>
          <w:sz w:val="20"/>
        </w:rPr>
        <w:t>Mengetahui </w:t>
      </w:r>
      <w:r>
        <w:rPr>
          <w:i/>
          <w:color w:val="231F20"/>
          <w:w w:val="105"/>
          <w:sz w:val="20"/>
        </w:rPr>
        <w:t>Interconnectedness </w:t>
      </w:r>
      <w:r>
        <w:rPr>
          <w:color w:val="231F20"/>
          <w:w w:val="105"/>
          <w:sz w:val="20"/>
        </w:rPr>
        <w:t>antar </w:t>
      </w:r>
      <w:r>
        <w:rPr>
          <w:color w:val="231F20"/>
          <w:spacing w:val="-3"/>
          <w:w w:val="105"/>
          <w:sz w:val="20"/>
        </w:rPr>
        <w:t>sektor </w:t>
      </w:r>
      <w:r>
        <w:rPr>
          <w:color w:val="231F20"/>
          <w:w w:val="105"/>
          <w:sz w:val="20"/>
        </w:rPr>
        <w:t>Institusi. Aset suatu sektor institusi merupakan liabilities sektor</w:t>
      </w:r>
      <w:r>
        <w:rPr>
          <w:color w:val="231F20"/>
          <w:spacing w:val="12"/>
          <w:w w:val="105"/>
          <w:sz w:val="20"/>
        </w:rPr>
        <w:t> </w:t>
      </w:r>
      <w:r>
        <w:rPr>
          <w:color w:val="231F20"/>
          <w:w w:val="105"/>
          <w:sz w:val="20"/>
        </w:rPr>
        <w:t>lainnya.</w:t>
      </w:r>
    </w:p>
    <w:p>
      <w:pPr>
        <w:pStyle w:val="ListParagraph"/>
        <w:numPr>
          <w:ilvl w:val="0"/>
          <w:numId w:val="33"/>
        </w:numPr>
        <w:tabs>
          <w:tab w:pos="1361" w:val="left" w:leader="none"/>
        </w:tabs>
        <w:spacing w:line="295" w:lineRule="auto" w:before="0" w:after="0"/>
        <w:ind w:left="1360" w:right="0" w:hanging="227"/>
        <w:jc w:val="both"/>
        <w:rPr>
          <w:sz w:val="20"/>
        </w:rPr>
      </w:pPr>
      <w:r>
        <w:rPr>
          <w:color w:val="231F20"/>
          <w:w w:val="105"/>
          <w:sz w:val="20"/>
        </w:rPr>
        <w:t>Mengetahui aliran dana dan likuiditas  </w:t>
      </w:r>
      <w:r>
        <w:rPr>
          <w:color w:val="231F20"/>
          <w:spacing w:val="-4"/>
          <w:w w:val="105"/>
          <w:sz w:val="20"/>
        </w:rPr>
        <w:t>antar  </w:t>
      </w:r>
      <w:r>
        <w:rPr>
          <w:color w:val="231F20"/>
          <w:w w:val="105"/>
          <w:sz w:val="20"/>
        </w:rPr>
        <w:t>sektor institusi. Kekurangan dana satu </w:t>
      </w:r>
      <w:r>
        <w:rPr>
          <w:color w:val="231F20"/>
          <w:spacing w:val="-3"/>
          <w:w w:val="105"/>
          <w:sz w:val="20"/>
        </w:rPr>
        <w:t>sektor </w:t>
      </w:r>
      <w:r>
        <w:rPr>
          <w:color w:val="231F20"/>
          <w:w w:val="105"/>
          <w:sz w:val="20"/>
        </w:rPr>
        <w:t>institusi ditutupi oleh sektor institusi lainnya </w:t>
      </w:r>
      <w:r>
        <w:rPr>
          <w:color w:val="231F20"/>
          <w:spacing w:val="-4"/>
          <w:w w:val="105"/>
          <w:sz w:val="20"/>
        </w:rPr>
        <w:t>yang </w:t>
      </w:r>
      <w:r>
        <w:rPr>
          <w:color w:val="231F20"/>
          <w:w w:val="105"/>
          <w:sz w:val="20"/>
        </w:rPr>
        <w:t>mengalami kelebihan</w:t>
      </w:r>
      <w:r>
        <w:rPr>
          <w:color w:val="231F20"/>
          <w:spacing w:val="14"/>
          <w:w w:val="105"/>
          <w:sz w:val="20"/>
        </w:rPr>
        <w:t> </w:t>
      </w:r>
      <w:r>
        <w:rPr>
          <w:color w:val="231F20"/>
          <w:w w:val="105"/>
          <w:sz w:val="20"/>
        </w:rPr>
        <w:t>dana.</w:t>
      </w:r>
    </w:p>
    <w:p>
      <w:pPr>
        <w:pStyle w:val="ListParagraph"/>
        <w:numPr>
          <w:ilvl w:val="0"/>
          <w:numId w:val="33"/>
        </w:numPr>
        <w:tabs>
          <w:tab w:pos="1361" w:val="left" w:leader="none"/>
        </w:tabs>
        <w:spacing w:line="295" w:lineRule="auto" w:before="0" w:after="0"/>
        <w:ind w:left="1360" w:right="0" w:hanging="227"/>
        <w:jc w:val="both"/>
        <w:rPr>
          <w:i/>
          <w:sz w:val="20"/>
        </w:rPr>
      </w:pPr>
      <w:r>
        <w:rPr>
          <w:color w:val="231F20"/>
          <w:w w:val="105"/>
          <w:sz w:val="20"/>
        </w:rPr>
        <w:t>Mengetahui perilaku aktivitas ekonomi </w:t>
      </w:r>
      <w:r>
        <w:rPr>
          <w:color w:val="231F20"/>
          <w:spacing w:val="-3"/>
          <w:w w:val="105"/>
          <w:sz w:val="20"/>
        </w:rPr>
        <w:t>sektor </w:t>
      </w:r>
      <w:r>
        <w:rPr>
          <w:color w:val="231F20"/>
          <w:w w:val="105"/>
          <w:sz w:val="20"/>
        </w:rPr>
        <w:t>institusi dan sebagai input data penyusunan </w:t>
      </w:r>
      <w:r>
        <w:rPr>
          <w:i/>
          <w:color w:val="231F20"/>
          <w:w w:val="105"/>
          <w:sz w:val="20"/>
        </w:rPr>
        <w:t>Financial</w:t>
      </w:r>
      <w:r>
        <w:rPr>
          <w:i/>
          <w:color w:val="231F20"/>
          <w:spacing w:val="6"/>
          <w:w w:val="105"/>
          <w:sz w:val="20"/>
        </w:rPr>
        <w:t> </w:t>
      </w:r>
      <w:r>
        <w:rPr>
          <w:i/>
          <w:color w:val="231F20"/>
          <w:w w:val="105"/>
          <w:sz w:val="20"/>
        </w:rPr>
        <w:t>Imbalances.</w:t>
      </w:r>
    </w:p>
    <w:p>
      <w:pPr>
        <w:pStyle w:val="BodyText"/>
        <w:spacing w:before="4"/>
        <w:rPr>
          <w:i/>
          <w:sz w:val="24"/>
        </w:rPr>
      </w:pPr>
    </w:p>
    <w:p>
      <w:pPr>
        <w:spacing w:line="295" w:lineRule="auto" w:before="0"/>
        <w:ind w:left="1133" w:right="0" w:firstLine="0"/>
        <w:jc w:val="both"/>
        <w:rPr>
          <w:sz w:val="20"/>
        </w:rPr>
      </w:pPr>
      <w:r>
        <w:rPr>
          <w:color w:val="231F20"/>
          <w:w w:val="105"/>
          <w:sz w:val="20"/>
        </w:rPr>
        <w:t>Selanjutnya, dengan pengembangan yang bersifat kontinyu Bank Indonesia juga menyusun </w:t>
      </w:r>
      <w:r>
        <w:rPr>
          <w:i/>
          <w:color w:val="231F20"/>
          <w:w w:val="105"/>
          <w:sz w:val="20"/>
        </w:rPr>
        <w:t>Regional </w:t>
      </w:r>
      <w:r>
        <w:rPr>
          <w:i/>
          <w:color w:val="231F20"/>
          <w:w w:val="105"/>
          <w:sz w:val="20"/>
        </w:rPr>
        <w:t>Financial Account and Balance Sheet </w:t>
      </w:r>
      <w:r>
        <w:rPr>
          <w:color w:val="231F20"/>
          <w:w w:val="105"/>
          <w:sz w:val="20"/>
        </w:rPr>
        <w:t>(RFABS). Kerangka analisis RFABS mengacu pada kerangka</w:t>
      </w:r>
    </w:p>
    <w:p>
      <w:pPr>
        <w:pStyle w:val="BodyText"/>
        <w:spacing w:line="295" w:lineRule="auto" w:before="92"/>
        <w:ind w:left="526" w:right="1131"/>
        <w:jc w:val="both"/>
      </w:pPr>
      <w:r>
        <w:rPr/>
        <w:br w:type="column"/>
      </w:r>
      <w:r>
        <w:rPr>
          <w:color w:val="231F20"/>
          <w:w w:val="105"/>
        </w:rPr>
        <w:t>analisis FABSI. </w:t>
      </w:r>
      <w:r>
        <w:rPr>
          <w:color w:val="231F20"/>
          <w:spacing w:val="-3"/>
          <w:w w:val="105"/>
        </w:rPr>
        <w:t>RFABS </w:t>
      </w:r>
      <w:r>
        <w:rPr>
          <w:color w:val="231F20"/>
          <w:w w:val="105"/>
        </w:rPr>
        <w:t>menyajikan data posisi dan </w:t>
      </w:r>
      <w:r>
        <w:rPr>
          <w:color w:val="231F20"/>
          <w:spacing w:val="-4"/>
          <w:w w:val="105"/>
        </w:rPr>
        <w:t>arus </w:t>
      </w:r>
      <w:r>
        <w:rPr>
          <w:color w:val="231F20"/>
          <w:w w:val="105"/>
        </w:rPr>
        <w:t>(</w:t>
      </w:r>
      <w:r>
        <w:rPr>
          <w:i/>
          <w:color w:val="231F20"/>
          <w:w w:val="105"/>
        </w:rPr>
        <w:t>flows</w:t>
      </w:r>
      <w:r>
        <w:rPr>
          <w:color w:val="231F20"/>
          <w:w w:val="105"/>
        </w:rPr>
        <w:t>) yang menggambarkan keterkaitan antar </w:t>
      </w:r>
      <w:r>
        <w:rPr>
          <w:color w:val="231F20"/>
          <w:spacing w:val="-4"/>
          <w:w w:val="105"/>
        </w:rPr>
        <w:t>unit </w:t>
      </w:r>
      <w:r>
        <w:rPr>
          <w:color w:val="231F20"/>
          <w:w w:val="105"/>
        </w:rPr>
        <w:t>institusi dalam perekonomian, baik regional, </w:t>
      </w:r>
      <w:r>
        <w:rPr>
          <w:color w:val="231F20"/>
          <w:spacing w:val="-4"/>
          <w:w w:val="105"/>
        </w:rPr>
        <w:t>luar </w:t>
      </w:r>
      <w:r>
        <w:rPr>
          <w:color w:val="231F20"/>
          <w:w w:val="105"/>
        </w:rPr>
        <w:t>regional (</w:t>
      </w:r>
      <w:r>
        <w:rPr>
          <w:i/>
          <w:color w:val="231F20"/>
          <w:w w:val="105"/>
        </w:rPr>
        <w:t>Rest of Indonesia</w:t>
      </w:r>
      <w:r>
        <w:rPr>
          <w:color w:val="231F20"/>
          <w:w w:val="105"/>
        </w:rPr>
        <w:t>), maupun internasional (</w:t>
      </w:r>
      <w:r>
        <w:rPr>
          <w:i/>
          <w:color w:val="231F20"/>
          <w:w w:val="105"/>
        </w:rPr>
        <w:t>Rest of The World</w:t>
      </w:r>
      <w:r>
        <w:rPr>
          <w:color w:val="231F20"/>
          <w:w w:val="105"/>
        </w:rPr>
        <w:t>), antara sektor finansial dan </w:t>
      </w:r>
      <w:r>
        <w:rPr>
          <w:color w:val="231F20"/>
          <w:spacing w:val="-3"/>
          <w:w w:val="105"/>
        </w:rPr>
        <w:t>non- </w:t>
      </w:r>
      <w:r>
        <w:rPr>
          <w:color w:val="231F20"/>
          <w:w w:val="105"/>
        </w:rPr>
        <w:t>finansial guna mengetahui konsistensi kegiatan </w:t>
      </w:r>
      <w:r>
        <w:rPr>
          <w:color w:val="231F20"/>
          <w:spacing w:val="-3"/>
          <w:w w:val="105"/>
        </w:rPr>
        <w:t>antar </w:t>
      </w:r>
      <w:r>
        <w:rPr>
          <w:color w:val="231F20"/>
          <w:w w:val="105"/>
        </w:rPr>
        <w:t>berbagai</w:t>
      </w:r>
      <w:r>
        <w:rPr>
          <w:color w:val="231F20"/>
          <w:spacing w:val="-7"/>
          <w:w w:val="105"/>
        </w:rPr>
        <w:t> </w:t>
      </w:r>
      <w:r>
        <w:rPr>
          <w:color w:val="231F20"/>
          <w:w w:val="105"/>
        </w:rPr>
        <w:t>sektor</w:t>
      </w:r>
      <w:r>
        <w:rPr>
          <w:color w:val="231F20"/>
          <w:spacing w:val="-7"/>
          <w:w w:val="105"/>
        </w:rPr>
        <w:t> </w:t>
      </w:r>
      <w:r>
        <w:rPr>
          <w:color w:val="231F20"/>
          <w:w w:val="105"/>
        </w:rPr>
        <w:t>di</w:t>
      </w:r>
      <w:r>
        <w:rPr>
          <w:color w:val="231F20"/>
          <w:spacing w:val="-6"/>
          <w:w w:val="105"/>
        </w:rPr>
        <w:t> </w:t>
      </w:r>
      <w:r>
        <w:rPr>
          <w:color w:val="231F20"/>
          <w:w w:val="105"/>
        </w:rPr>
        <w:t>daerah.</w:t>
      </w:r>
      <w:r>
        <w:rPr>
          <w:color w:val="231F20"/>
          <w:spacing w:val="-7"/>
          <w:w w:val="105"/>
        </w:rPr>
        <w:t> </w:t>
      </w:r>
      <w:r>
        <w:rPr>
          <w:color w:val="231F20"/>
          <w:w w:val="105"/>
        </w:rPr>
        <w:t>Klasifikasi</w:t>
      </w:r>
      <w:r>
        <w:rPr>
          <w:color w:val="231F20"/>
          <w:spacing w:val="-6"/>
          <w:w w:val="105"/>
        </w:rPr>
        <w:t> </w:t>
      </w:r>
      <w:r>
        <w:rPr>
          <w:color w:val="231F20"/>
          <w:w w:val="105"/>
        </w:rPr>
        <w:t>unit</w:t>
      </w:r>
      <w:r>
        <w:rPr>
          <w:color w:val="231F20"/>
          <w:spacing w:val="-7"/>
          <w:w w:val="105"/>
        </w:rPr>
        <w:t> </w:t>
      </w:r>
      <w:r>
        <w:rPr>
          <w:color w:val="231F20"/>
          <w:w w:val="105"/>
        </w:rPr>
        <w:t>institusi</w:t>
      </w:r>
      <w:r>
        <w:rPr>
          <w:color w:val="231F20"/>
          <w:spacing w:val="-6"/>
          <w:w w:val="105"/>
        </w:rPr>
        <w:t> </w:t>
      </w:r>
      <w:r>
        <w:rPr>
          <w:color w:val="231F20"/>
          <w:spacing w:val="-5"/>
          <w:w w:val="105"/>
        </w:rPr>
        <w:t>dan </w:t>
      </w:r>
      <w:r>
        <w:rPr>
          <w:color w:val="231F20"/>
          <w:w w:val="105"/>
        </w:rPr>
        <w:t>sektor pada </w:t>
      </w:r>
      <w:r>
        <w:rPr>
          <w:color w:val="231F20"/>
          <w:spacing w:val="-3"/>
          <w:w w:val="105"/>
        </w:rPr>
        <w:t>RFABS </w:t>
      </w:r>
      <w:r>
        <w:rPr>
          <w:color w:val="231F20"/>
          <w:w w:val="105"/>
        </w:rPr>
        <w:t>dibedakan berdasarkan </w:t>
      </w:r>
      <w:r>
        <w:rPr>
          <w:color w:val="231F20"/>
          <w:spacing w:val="-3"/>
          <w:w w:val="105"/>
        </w:rPr>
        <w:t>konsep </w:t>
      </w:r>
      <w:r>
        <w:rPr>
          <w:color w:val="231F20"/>
          <w:w w:val="105"/>
        </w:rPr>
        <w:t>kependudukan(</w:t>
      </w:r>
      <w:r>
        <w:rPr>
          <w:i/>
          <w:color w:val="231F20"/>
          <w:w w:val="105"/>
        </w:rPr>
        <w:t>residency</w:t>
      </w:r>
      <w:r>
        <w:rPr>
          <w:color w:val="231F20"/>
          <w:w w:val="105"/>
        </w:rPr>
        <w:t>).</w:t>
      </w:r>
      <w:r>
        <w:rPr>
          <w:color w:val="231F20"/>
          <w:spacing w:val="-23"/>
          <w:w w:val="105"/>
        </w:rPr>
        <w:t> </w:t>
      </w:r>
      <w:r>
        <w:rPr>
          <w:color w:val="231F20"/>
          <w:w w:val="105"/>
        </w:rPr>
        <w:t>Residen(penduduk)</w:t>
      </w:r>
      <w:r>
        <w:rPr>
          <w:color w:val="231F20"/>
          <w:spacing w:val="-23"/>
          <w:w w:val="105"/>
        </w:rPr>
        <w:t> </w:t>
      </w:r>
      <w:r>
        <w:rPr>
          <w:color w:val="231F20"/>
          <w:spacing w:val="-3"/>
          <w:w w:val="105"/>
        </w:rPr>
        <w:t>adalah </w:t>
      </w:r>
      <w:r>
        <w:rPr>
          <w:color w:val="231F20"/>
          <w:w w:val="105"/>
        </w:rPr>
        <w:t>suatu</w:t>
      </w:r>
      <w:r>
        <w:rPr>
          <w:color w:val="231F20"/>
          <w:spacing w:val="-15"/>
          <w:w w:val="105"/>
        </w:rPr>
        <w:t> </w:t>
      </w:r>
      <w:r>
        <w:rPr>
          <w:color w:val="231F20"/>
          <w:w w:val="105"/>
        </w:rPr>
        <w:t>entitas</w:t>
      </w:r>
      <w:r>
        <w:rPr>
          <w:color w:val="231F20"/>
          <w:spacing w:val="-14"/>
          <w:w w:val="105"/>
        </w:rPr>
        <w:t> </w:t>
      </w:r>
      <w:r>
        <w:rPr>
          <w:color w:val="231F20"/>
          <w:w w:val="105"/>
        </w:rPr>
        <w:t>yang</w:t>
      </w:r>
      <w:r>
        <w:rPr>
          <w:color w:val="231F20"/>
          <w:spacing w:val="-14"/>
          <w:w w:val="105"/>
        </w:rPr>
        <w:t> </w:t>
      </w:r>
      <w:r>
        <w:rPr>
          <w:color w:val="231F20"/>
          <w:w w:val="105"/>
        </w:rPr>
        <w:t>memiliki</w:t>
      </w:r>
      <w:r>
        <w:rPr>
          <w:color w:val="231F20"/>
          <w:spacing w:val="-15"/>
          <w:w w:val="105"/>
        </w:rPr>
        <w:t> </w:t>
      </w:r>
      <w:r>
        <w:rPr>
          <w:color w:val="231F20"/>
          <w:w w:val="105"/>
        </w:rPr>
        <w:t>pusat</w:t>
      </w:r>
      <w:r>
        <w:rPr>
          <w:color w:val="231F20"/>
          <w:spacing w:val="-14"/>
          <w:w w:val="105"/>
        </w:rPr>
        <w:t> </w:t>
      </w:r>
      <w:r>
        <w:rPr>
          <w:color w:val="231F20"/>
          <w:w w:val="105"/>
        </w:rPr>
        <w:t>kegiatan</w:t>
      </w:r>
      <w:r>
        <w:rPr>
          <w:color w:val="231F20"/>
          <w:spacing w:val="-14"/>
          <w:w w:val="105"/>
        </w:rPr>
        <w:t> </w:t>
      </w:r>
      <w:r>
        <w:rPr>
          <w:color w:val="231F20"/>
          <w:w w:val="105"/>
        </w:rPr>
        <w:t>ekonomi</w:t>
      </w:r>
      <w:r>
        <w:rPr>
          <w:color w:val="231F20"/>
          <w:spacing w:val="-14"/>
          <w:w w:val="105"/>
        </w:rPr>
        <w:t> </w:t>
      </w:r>
      <w:r>
        <w:rPr>
          <w:color w:val="231F20"/>
          <w:spacing w:val="-6"/>
          <w:w w:val="105"/>
        </w:rPr>
        <w:t>di </w:t>
      </w:r>
      <w:r>
        <w:rPr>
          <w:color w:val="231F20"/>
          <w:w w:val="105"/>
        </w:rPr>
        <w:t>dalam suatu wilayah tertentu dalam periode </w:t>
      </w:r>
      <w:r>
        <w:rPr>
          <w:color w:val="231F20"/>
          <w:spacing w:val="-3"/>
          <w:w w:val="105"/>
        </w:rPr>
        <w:t>minimal </w:t>
      </w:r>
      <w:r>
        <w:rPr>
          <w:color w:val="231F20"/>
          <w:w w:val="105"/>
        </w:rPr>
        <w:t>satu tahun atau lebih. Konsep ini didasarkan </w:t>
      </w:r>
      <w:r>
        <w:rPr>
          <w:color w:val="231F20"/>
          <w:spacing w:val="-4"/>
          <w:w w:val="105"/>
        </w:rPr>
        <w:t>pada </w:t>
      </w:r>
      <w:r>
        <w:rPr>
          <w:i/>
          <w:color w:val="231F20"/>
          <w:w w:val="105"/>
        </w:rPr>
        <w:t>center of predominant economic interest </w:t>
      </w:r>
      <w:r>
        <w:rPr>
          <w:color w:val="231F20"/>
          <w:w w:val="105"/>
        </w:rPr>
        <w:t>dalam</w:t>
      </w:r>
      <w:r>
        <w:rPr>
          <w:color w:val="231F20"/>
          <w:spacing w:val="-29"/>
          <w:w w:val="105"/>
        </w:rPr>
        <w:t> </w:t>
      </w:r>
      <w:r>
        <w:rPr>
          <w:color w:val="231F20"/>
          <w:spacing w:val="-3"/>
          <w:w w:val="105"/>
        </w:rPr>
        <w:t>suatu </w:t>
      </w:r>
      <w:r>
        <w:rPr>
          <w:color w:val="231F20"/>
          <w:w w:val="105"/>
        </w:rPr>
        <w:t>wilayah</w:t>
      </w:r>
      <w:r>
        <w:rPr>
          <w:color w:val="231F20"/>
          <w:spacing w:val="-12"/>
          <w:w w:val="105"/>
        </w:rPr>
        <w:t> </w:t>
      </w:r>
      <w:r>
        <w:rPr>
          <w:color w:val="231F20"/>
          <w:w w:val="105"/>
        </w:rPr>
        <w:t>ekonomi</w:t>
      </w:r>
      <w:r>
        <w:rPr>
          <w:color w:val="231F20"/>
          <w:spacing w:val="-12"/>
          <w:w w:val="105"/>
        </w:rPr>
        <w:t> </w:t>
      </w:r>
      <w:r>
        <w:rPr>
          <w:color w:val="231F20"/>
          <w:w w:val="105"/>
        </w:rPr>
        <w:t>tertentu.</w:t>
      </w:r>
      <w:r>
        <w:rPr>
          <w:color w:val="231F20"/>
          <w:spacing w:val="-11"/>
          <w:w w:val="105"/>
        </w:rPr>
        <w:t> </w:t>
      </w:r>
      <w:r>
        <w:rPr>
          <w:color w:val="231F20"/>
          <w:w w:val="105"/>
        </w:rPr>
        <w:t>Sebagai</w:t>
      </w:r>
      <w:r>
        <w:rPr>
          <w:color w:val="231F20"/>
          <w:spacing w:val="-12"/>
          <w:w w:val="105"/>
        </w:rPr>
        <w:t> </w:t>
      </w:r>
      <w:r>
        <w:rPr>
          <w:color w:val="231F20"/>
          <w:w w:val="105"/>
        </w:rPr>
        <w:t>contoh,</w:t>
      </w:r>
      <w:r>
        <w:rPr>
          <w:color w:val="231F20"/>
          <w:spacing w:val="-11"/>
          <w:w w:val="105"/>
        </w:rPr>
        <w:t> </w:t>
      </w:r>
      <w:r>
        <w:rPr>
          <w:color w:val="231F20"/>
          <w:w w:val="105"/>
        </w:rPr>
        <w:t>penduduk di Bali didefinisikan sebagai unit institusional </w:t>
      </w:r>
      <w:r>
        <w:rPr>
          <w:color w:val="231F20"/>
          <w:spacing w:val="-4"/>
          <w:w w:val="105"/>
        </w:rPr>
        <w:t>yang </w:t>
      </w:r>
      <w:r>
        <w:rPr>
          <w:color w:val="231F20"/>
          <w:w w:val="105"/>
        </w:rPr>
        <w:t>memiliki pusat kepentingan ekonomi di</w:t>
      </w:r>
      <w:r>
        <w:rPr>
          <w:color w:val="231F20"/>
          <w:spacing w:val="29"/>
          <w:w w:val="105"/>
        </w:rPr>
        <w:t> </w:t>
      </w:r>
      <w:r>
        <w:rPr>
          <w:color w:val="231F20"/>
          <w:w w:val="105"/>
        </w:rPr>
        <w:t>Bali.</w:t>
      </w:r>
    </w:p>
    <w:p>
      <w:pPr>
        <w:pStyle w:val="BodyText"/>
        <w:spacing w:before="2"/>
        <w:rPr>
          <w:sz w:val="24"/>
        </w:rPr>
      </w:pPr>
    </w:p>
    <w:p>
      <w:pPr>
        <w:pStyle w:val="BodyText"/>
        <w:spacing w:line="295" w:lineRule="auto"/>
        <w:ind w:left="526" w:right="1131"/>
        <w:jc w:val="both"/>
      </w:pPr>
      <w:r>
        <w:rPr>
          <w:color w:val="231F20"/>
          <w:w w:val="105"/>
        </w:rPr>
        <w:t>Penyusunan </w:t>
      </w:r>
      <w:r>
        <w:rPr>
          <w:color w:val="231F20"/>
          <w:spacing w:val="-3"/>
          <w:w w:val="105"/>
        </w:rPr>
        <w:t>RFABS </w:t>
      </w:r>
      <w:r>
        <w:rPr>
          <w:color w:val="231F20"/>
          <w:w w:val="105"/>
        </w:rPr>
        <w:t>dilakukan sebagai komitmen anggota G20 dalam </w:t>
      </w:r>
      <w:r>
        <w:rPr>
          <w:i/>
          <w:color w:val="231F20"/>
          <w:w w:val="105"/>
        </w:rPr>
        <w:t>Sectoral Account </w:t>
      </w:r>
      <w:r>
        <w:rPr>
          <w:color w:val="231F20"/>
          <w:spacing w:val="-4"/>
          <w:w w:val="105"/>
        </w:rPr>
        <w:t>untuk </w:t>
      </w:r>
      <w:r>
        <w:rPr>
          <w:color w:val="231F20"/>
          <w:w w:val="105"/>
        </w:rPr>
        <w:t>pemenuhan rekomendasi </w:t>
      </w:r>
      <w:r>
        <w:rPr>
          <w:i/>
          <w:color w:val="231F20"/>
          <w:w w:val="105"/>
        </w:rPr>
        <w:t>Data Gaps </w:t>
      </w:r>
      <w:r>
        <w:rPr>
          <w:i/>
          <w:color w:val="231F20"/>
          <w:spacing w:val="-3"/>
          <w:w w:val="105"/>
        </w:rPr>
        <w:t>Initiatives</w:t>
      </w:r>
      <w:r>
        <w:rPr>
          <w:color w:val="231F20"/>
          <w:spacing w:val="-3"/>
          <w:w w:val="105"/>
        </w:rPr>
        <w:t>. </w:t>
      </w:r>
      <w:r>
        <w:rPr>
          <w:color w:val="231F20"/>
          <w:w w:val="105"/>
        </w:rPr>
        <w:t>Selain itu, penyusunan juga didasarkan terhadap adanya kebutuhan data moneter dan keuangan dalam rangka mendukung formulasi kebijakan moneter dan stabilitas sistem keuangan, kebutuhan statistik </w:t>
      </w:r>
      <w:r>
        <w:rPr>
          <w:i/>
          <w:color w:val="231F20"/>
          <w:w w:val="105"/>
        </w:rPr>
        <w:t>Balance Sheet </w:t>
      </w:r>
      <w:r>
        <w:rPr>
          <w:color w:val="231F20"/>
          <w:w w:val="105"/>
        </w:rPr>
        <w:t>sektoral yang </w:t>
      </w:r>
      <w:r>
        <w:rPr>
          <w:color w:val="231F20"/>
          <w:spacing w:val="-2"/>
          <w:w w:val="105"/>
        </w:rPr>
        <w:t>terintegrasi </w:t>
      </w:r>
      <w:r>
        <w:rPr>
          <w:color w:val="231F20"/>
          <w:w w:val="105"/>
        </w:rPr>
        <w:t>yang dapat mencerminkan keterkaitan antar sektor institusi secara nasional dan regional. Metodologi terbaru untuk memahami dan menangkap </w:t>
      </w:r>
      <w:r>
        <w:rPr>
          <w:i/>
          <w:color w:val="231F20"/>
          <w:w w:val="105"/>
        </w:rPr>
        <w:t>financial </w:t>
      </w:r>
      <w:r>
        <w:rPr>
          <w:i/>
          <w:color w:val="231F20"/>
          <w:w w:val="105"/>
        </w:rPr>
        <w:t>imbalances </w:t>
      </w:r>
      <w:r>
        <w:rPr>
          <w:color w:val="231F20"/>
          <w:w w:val="105"/>
        </w:rPr>
        <w:t>dan risiko di daerah tertentu yang </w:t>
      </w:r>
      <w:r>
        <w:rPr>
          <w:color w:val="231F20"/>
          <w:spacing w:val="-3"/>
          <w:w w:val="105"/>
        </w:rPr>
        <w:t>dapat </w:t>
      </w:r>
      <w:r>
        <w:rPr>
          <w:color w:val="231F20"/>
          <w:w w:val="105"/>
        </w:rPr>
        <w:t>memicu terjadinya risiko sistemik juga diperlukan untuk menjaga stabilitas ekonomi di</w:t>
      </w:r>
      <w:r>
        <w:rPr>
          <w:color w:val="231F20"/>
          <w:spacing w:val="28"/>
          <w:w w:val="105"/>
        </w:rPr>
        <w:t> </w:t>
      </w:r>
      <w:r>
        <w:rPr>
          <w:color w:val="231F20"/>
          <w:w w:val="105"/>
        </w:rPr>
        <w:t>daerah.</w:t>
      </w:r>
    </w:p>
    <w:p>
      <w:pPr>
        <w:spacing w:after="0" w:line="295" w:lineRule="auto"/>
        <w:jc w:val="both"/>
        <w:sectPr>
          <w:type w:val="continuous"/>
          <w:pgSz w:w="11910" w:h="15880"/>
          <w:pgMar w:top="740" w:bottom="280" w:left="0" w:right="0"/>
          <w:cols w:num="2" w:equalWidth="0">
            <w:col w:w="5670" w:space="40"/>
            <w:col w:w="6200"/>
          </w:cols>
        </w:sectPr>
      </w:pPr>
    </w:p>
    <w:p>
      <w:pPr>
        <w:pStyle w:val="BodyText"/>
      </w:pPr>
      <w:r>
        <w:rPr/>
        <w:pict>
          <v:shape style="position:absolute;margin-left:274.433807pt;margin-top:760.927368pt;width:256.95pt;height:11.35pt;mso-position-horizontal-relative:page;mso-position-vertical-relative:page;z-index:-1152472" type="#_x0000_t202" filled="false" stroked="false">
            <v:textbox inset="0,0,0,0">
              <w:txbxContent>
                <w:p>
                  <w:pPr>
                    <w:tabs>
                      <w:tab w:pos="4904" w:val="left" w:leader="none"/>
                    </w:tabs>
                    <w:spacing w:line="220" w:lineRule="exact" w:before="0"/>
                    <w:ind w:left="0" w:right="0" w:firstLine="0"/>
                    <w:jc w:val="left"/>
                    <w:rPr>
                      <w:rFonts w:ascii="Arial"/>
                      <w:sz w:val="22"/>
                    </w:rPr>
                  </w:pPr>
                  <w:r>
                    <w:rPr>
                      <w:rFonts w:ascii="Arial"/>
                      <w:color w:val="939598"/>
                      <w:spacing w:val="13"/>
                      <w:w w:val="80"/>
                      <w:sz w:val="16"/>
                    </w:rPr>
                    <w:t>Stabilitas</w:t>
                  </w:r>
                  <w:r>
                    <w:rPr>
                      <w:rFonts w:ascii="Arial"/>
                      <w:color w:val="939598"/>
                      <w:spacing w:val="-17"/>
                      <w:w w:val="80"/>
                      <w:sz w:val="16"/>
                    </w:rPr>
                    <w:t> </w:t>
                  </w:r>
                  <w:r>
                    <w:rPr>
                      <w:rFonts w:ascii="Arial"/>
                      <w:color w:val="939598"/>
                      <w:spacing w:val="13"/>
                      <w:w w:val="80"/>
                      <w:sz w:val="16"/>
                    </w:rPr>
                    <w:t>keuangan</w:t>
                  </w:r>
                  <w:r>
                    <w:rPr>
                      <w:rFonts w:ascii="Arial"/>
                      <w:color w:val="939598"/>
                      <w:spacing w:val="-16"/>
                      <w:w w:val="80"/>
                      <w:sz w:val="16"/>
                    </w:rPr>
                    <w:t> </w:t>
                  </w:r>
                  <w:r>
                    <w:rPr>
                      <w:rFonts w:ascii="Arial"/>
                      <w:color w:val="939598"/>
                      <w:spacing w:val="13"/>
                      <w:w w:val="80"/>
                      <w:sz w:val="16"/>
                    </w:rPr>
                    <w:t>daerah,</w:t>
                  </w:r>
                  <w:r>
                    <w:rPr>
                      <w:rFonts w:ascii="Arial"/>
                      <w:color w:val="939598"/>
                      <w:spacing w:val="-16"/>
                      <w:w w:val="80"/>
                      <w:sz w:val="16"/>
                    </w:rPr>
                    <w:t> </w:t>
                  </w:r>
                  <w:r>
                    <w:rPr>
                      <w:rFonts w:ascii="Arial"/>
                      <w:color w:val="939598"/>
                      <w:spacing w:val="14"/>
                      <w:w w:val="80"/>
                      <w:sz w:val="16"/>
                    </w:rPr>
                    <w:t>pengembangan</w:t>
                  </w:r>
                  <w:r>
                    <w:rPr>
                      <w:rFonts w:ascii="Arial"/>
                      <w:color w:val="939598"/>
                      <w:spacing w:val="-16"/>
                      <w:w w:val="80"/>
                      <w:sz w:val="16"/>
                    </w:rPr>
                    <w:t> </w:t>
                  </w:r>
                  <w:r>
                    <w:rPr>
                      <w:rFonts w:ascii="Arial"/>
                      <w:color w:val="939598"/>
                      <w:spacing w:val="12"/>
                      <w:w w:val="80"/>
                      <w:sz w:val="16"/>
                    </w:rPr>
                    <w:t>akses</w:t>
                  </w:r>
                  <w:r>
                    <w:rPr>
                      <w:rFonts w:ascii="Arial"/>
                      <w:color w:val="939598"/>
                      <w:spacing w:val="-16"/>
                      <w:w w:val="80"/>
                      <w:sz w:val="16"/>
                    </w:rPr>
                    <w:t> </w:t>
                  </w:r>
                  <w:r>
                    <w:rPr>
                      <w:rFonts w:ascii="Arial"/>
                      <w:color w:val="939598"/>
                      <w:spacing w:val="13"/>
                      <w:w w:val="80"/>
                      <w:sz w:val="16"/>
                    </w:rPr>
                    <w:t>keuangan</w:t>
                  </w:r>
                  <w:r>
                    <w:rPr>
                      <w:rFonts w:ascii="Arial"/>
                      <w:color w:val="939598"/>
                      <w:spacing w:val="-16"/>
                      <w:w w:val="80"/>
                      <w:sz w:val="16"/>
                    </w:rPr>
                    <w:t> </w:t>
                  </w:r>
                  <w:r>
                    <w:rPr>
                      <w:rFonts w:ascii="Arial"/>
                      <w:color w:val="939598"/>
                      <w:spacing w:val="10"/>
                      <w:w w:val="80"/>
                      <w:sz w:val="16"/>
                    </w:rPr>
                    <w:t>dan</w:t>
                  </w:r>
                  <w:r>
                    <w:rPr>
                      <w:rFonts w:ascii="Arial"/>
                      <w:color w:val="939598"/>
                      <w:spacing w:val="-16"/>
                      <w:w w:val="80"/>
                      <w:sz w:val="16"/>
                    </w:rPr>
                    <w:t> </w:t>
                  </w:r>
                  <w:r>
                    <w:rPr>
                      <w:rFonts w:ascii="Arial"/>
                      <w:color w:val="939598"/>
                      <w:spacing w:val="12"/>
                      <w:w w:val="80"/>
                      <w:sz w:val="16"/>
                    </w:rPr>
                    <w:t>umkm</w:t>
                    <w:tab/>
                  </w:r>
                  <w:r>
                    <w:rPr>
                      <w:rFonts w:ascii="Arial"/>
                      <w:color w:val="FFFFFF"/>
                      <w:spacing w:val="-7"/>
                      <w:w w:val="65"/>
                      <w:position w:val="2"/>
                      <w:sz w:val="22"/>
                    </w:rPr>
                    <w:t>101</w:t>
                  </w:r>
                </w:p>
              </w:txbxContent>
            </v:textbox>
            <w10:wrap type="none"/>
          </v:shape>
        </w:pict>
      </w:r>
      <w:r>
        <w:rPr/>
        <w:pict>
          <v:rect style="position:absolute;margin-left:0pt;margin-top:-.000011pt;width:595.275pt;height:793.701pt;mso-position-horizontal-relative:page;mso-position-vertical-relative:page;z-index:-1152448" filled="true" fillcolor="#ffffff" stroked="false">
            <v:fill type="solid"/>
            <w10:wrap type="none"/>
          </v:rect>
        </w:pict>
      </w:r>
      <w:r>
        <w:rPr/>
        <w:pict>
          <v:group style="position:absolute;margin-left:0pt;margin-top:0pt;width:595.3pt;height:793.75pt;mso-position-horizontal-relative:page;mso-position-vertical-relative:page;z-index:-1152424" coordorigin="0,0" coordsize="11906,15875">
            <v:shape style="position:absolute;left:0;top:0;width:11906;height:15875" type="#_x0000_t75" stroked="false">
              <v:imagedata r:id="rId2052" o:title=""/>
            </v:shape>
            <v:rect style="position:absolute;left:846;top:1388;width:10213;height:12756" filled="true" fillcolor="#ffffff" stroked="false">
              <v:fill type="solid"/>
            </v:rect>
            <v:rect style="position:absolute;left:10771;top:15137;width:1134;height:349" filled="true" fillcolor="#1f3468" stroked="false">
              <v:fill opacity="26214f" type="solid"/>
            </v:rect>
            <v:shape style="position:absolute;left:1133;top:1069;width:1526;height:320" coordorigin="1134,1070" coordsize="1526,320" path="m2659,1070l1324,1070,1134,1389,2659,1389,2659,1070xe" filled="true" fillcolor="#002854" stroked="false">
              <v:path arrowok="t"/>
              <v:fill type="solid"/>
            </v:shape>
            <v:shape style="position:absolute;left:1324;top:1069;width:1335;height:1804" coordorigin="1324,1070" coordsize="1335,1804" path="m2659,1070l1324,1070,1324,2873,1992,2488,2659,2488,2659,1070xm2659,2488l1992,2488,2659,2873,2659,2488xe" filled="true" fillcolor="#921d1c" stroked="false">
              <v:path arrowok="t"/>
              <v:fill type="solid"/>
            </v:shape>
            <v:shape style="position:absolute;left:1399;top:1069;width:1185;height:1667" coordorigin="1399,1070" coordsize="1185,1667" path="m2584,1070l1399,1070,1399,2736,1992,2394,2584,2394,2584,1070xm2584,2394l1992,2394,2584,2736,2584,2394xe" filled="true" fillcolor="#002854" stroked="false">
              <v:path arrowok="t"/>
              <v:fill type="solid"/>
            </v:shape>
            <w10:wrap type="none"/>
          </v:group>
        </w:pict>
      </w:r>
    </w:p>
    <w:p>
      <w:pPr>
        <w:pStyle w:val="BodyText"/>
      </w:pPr>
    </w:p>
    <w:p>
      <w:pPr>
        <w:pStyle w:val="BodyText"/>
      </w:pPr>
    </w:p>
    <w:p>
      <w:pPr>
        <w:pStyle w:val="BodyText"/>
      </w:pPr>
    </w:p>
    <w:p>
      <w:pPr>
        <w:pStyle w:val="BodyText"/>
      </w:pPr>
    </w:p>
    <w:p>
      <w:pPr>
        <w:pStyle w:val="BodyText"/>
      </w:pPr>
    </w:p>
    <w:p>
      <w:pPr>
        <w:pStyle w:val="BodyText"/>
      </w:pPr>
    </w:p>
    <w:p>
      <w:pPr>
        <w:pStyle w:val="BodyText"/>
        <w:spacing w:before="10"/>
      </w:pPr>
    </w:p>
    <w:p>
      <w:pPr>
        <w:pStyle w:val="BodyText"/>
        <w:ind w:left="10248"/>
      </w:pPr>
      <w:r>
        <w:rPr/>
        <w:pict>
          <v:shape style="width:26.2pt;height:17.45pt;mso-position-horizontal-relative:char;mso-position-vertical-relative:line" type="#_x0000_t202" filled="true" fillcolor="#1f3468" stroked="false">
            <w10:anchorlock/>
            <v:textbox inset="0,0,0,0">
              <w:txbxContent>
                <w:p>
                  <w:pPr>
                    <w:spacing w:before="40"/>
                    <w:ind w:left="144" w:right="0" w:firstLine="0"/>
                    <w:jc w:val="left"/>
                    <w:rPr>
                      <w:rFonts w:ascii="Arial"/>
                      <w:sz w:val="22"/>
                    </w:rPr>
                  </w:pPr>
                  <w:r>
                    <w:rPr>
                      <w:rFonts w:ascii="Arial"/>
                      <w:color w:val="FFFFFF"/>
                      <w:w w:val="85"/>
                      <w:sz w:val="22"/>
                    </w:rPr>
                    <w:t>101</w:t>
                  </w:r>
                </w:p>
              </w:txbxContent>
            </v:textbox>
            <v:fill type="solid"/>
          </v:shape>
        </w:pict>
      </w:r>
      <w:r>
        <w:rPr/>
      </w:r>
    </w:p>
    <w:p>
      <w:pPr>
        <w:spacing w:after="0"/>
        <w:sectPr>
          <w:type w:val="continuous"/>
          <w:pgSz w:w="11910" w:h="15880"/>
          <w:pgMar w:top="740" w:bottom="280" w:left="0" w:right="0"/>
        </w:sectPr>
      </w:pPr>
    </w:p>
    <w:p>
      <w:pPr>
        <w:pStyle w:val="BodyText"/>
        <w:spacing w:line="295" w:lineRule="auto" w:before="174"/>
        <w:ind w:left="1133"/>
        <w:jc w:val="both"/>
      </w:pPr>
      <w:r>
        <w:rPr>
          <w:color w:val="231F20"/>
          <w:spacing w:val="-3"/>
          <w:w w:val="105"/>
        </w:rPr>
        <w:t>RFABS </w:t>
      </w:r>
      <w:r>
        <w:rPr>
          <w:color w:val="231F20"/>
          <w:w w:val="105"/>
        </w:rPr>
        <w:t>disusun dengan menggabungkan </w:t>
      </w:r>
      <w:r>
        <w:rPr>
          <w:color w:val="231F20"/>
          <w:spacing w:val="-3"/>
          <w:w w:val="105"/>
        </w:rPr>
        <w:t>secara </w:t>
      </w:r>
      <w:r>
        <w:rPr>
          <w:color w:val="231F20"/>
          <w:w w:val="105"/>
        </w:rPr>
        <w:t>sistematis data seluruh sektor dalam </w:t>
      </w:r>
      <w:r>
        <w:rPr>
          <w:color w:val="231F20"/>
          <w:spacing w:val="-3"/>
          <w:w w:val="105"/>
        </w:rPr>
        <w:t>perekonomian. </w:t>
      </w:r>
      <w:r>
        <w:rPr>
          <w:color w:val="231F20"/>
          <w:w w:val="105"/>
        </w:rPr>
        <w:t>Sektor dalam </w:t>
      </w:r>
      <w:r>
        <w:rPr>
          <w:color w:val="231F20"/>
          <w:spacing w:val="-3"/>
          <w:w w:val="105"/>
        </w:rPr>
        <w:t>RFABS </w:t>
      </w:r>
      <w:r>
        <w:rPr>
          <w:color w:val="231F20"/>
          <w:w w:val="105"/>
        </w:rPr>
        <w:t>dibagi atas 7 (tujuh) sektor</w:t>
      </w:r>
      <w:r>
        <w:rPr>
          <w:color w:val="231F20"/>
          <w:spacing w:val="-19"/>
          <w:w w:val="105"/>
        </w:rPr>
        <w:t> </w:t>
      </w:r>
      <w:r>
        <w:rPr>
          <w:color w:val="231F20"/>
          <w:spacing w:val="-3"/>
          <w:w w:val="105"/>
        </w:rPr>
        <w:t>yaitu:</w:t>
      </w:r>
    </w:p>
    <w:p>
      <w:pPr>
        <w:pStyle w:val="BodyText"/>
        <w:spacing w:before="6"/>
        <w:rPr>
          <w:sz w:val="24"/>
        </w:rPr>
      </w:pPr>
    </w:p>
    <w:p>
      <w:pPr>
        <w:pStyle w:val="ListParagraph"/>
        <w:numPr>
          <w:ilvl w:val="1"/>
          <w:numId w:val="33"/>
        </w:numPr>
        <w:tabs>
          <w:tab w:pos="1361" w:val="left" w:leader="none"/>
        </w:tabs>
        <w:spacing w:line="295" w:lineRule="auto" w:before="1" w:after="0"/>
        <w:ind w:left="1360" w:right="0" w:hanging="227"/>
        <w:jc w:val="both"/>
        <w:rPr>
          <w:sz w:val="20"/>
        </w:rPr>
      </w:pPr>
      <w:r>
        <w:rPr>
          <w:color w:val="231F20"/>
          <w:w w:val="105"/>
          <w:sz w:val="20"/>
        </w:rPr>
        <w:t>NFC – </w:t>
      </w:r>
      <w:r>
        <w:rPr>
          <w:i/>
          <w:color w:val="231F20"/>
          <w:w w:val="105"/>
          <w:sz w:val="20"/>
        </w:rPr>
        <w:t>Non-financial Corporation </w:t>
      </w:r>
      <w:r>
        <w:rPr>
          <w:color w:val="231F20"/>
          <w:w w:val="105"/>
          <w:sz w:val="20"/>
        </w:rPr>
        <w:t>(Korporasi Nonfinansial); merupakan perusahaan </w:t>
      </w:r>
      <w:r>
        <w:rPr>
          <w:color w:val="231F20"/>
          <w:spacing w:val="-5"/>
          <w:w w:val="105"/>
          <w:sz w:val="20"/>
        </w:rPr>
        <w:t>yang </w:t>
      </w:r>
      <w:r>
        <w:rPr>
          <w:color w:val="231F20"/>
          <w:w w:val="105"/>
          <w:sz w:val="20"/>
        </w:rPr>
        <w:t>bergerak di bidang produksi barang maupun </w:t>
      </w:r>
      <w:r>
        <w:rPr>
          <w:color w:val="231F20"/>
          <w:spacing w:val="-4"/>
          <w:w w:val="105"/>
          <w:sz w:val="20"/>
        </w:rPr>
        <w:t>jasa </w:t>
      </w:r>
      <w:r>
        <w:rPr>
          <w:color w:val="231F20"/>
          <w:w w:val="105"/>
          <w:sz w:val="20"/>
        </w:rPr>
        <w:t>diluar jasa keuangan termasuk korporasi </w:t>
      </w:r>
      <w:r>
        <w:rPr>
          <w:color w:val="231F20"/>
          <w:spacing w:val="-3"/>
          <w:w w:val="105"/>
          <w:sz w:val="20"/>
        </w:rPr>
        <w:t>public, </w:t>
      </w:r>
      <w:r>
        <w:rPr>
          <w:color w:val="231F20"/>
          <w:w w:val="105"/>
          <w:sz w:val="20"/>
        </w:rPr>
        <w:t>korporasi swasta, dan</w:t>
      </w:r>
      <w:r>
        <w:rPr>
          <w:color w:val="231F20"/>
          <w:spacing w:val="22"/>
          <w:w w:val="105"/>
          <w:sz w:val="20"/>
        </w:rPr>
        <w:t> </w:t>
      </w:r>
      <w:r>
        <w:rPr>
          <w:color w:val="231F20"/>
          <w:w w:val="105"/>
          <w:sz w:val="20"/>
        </w:rPr>
        <w:t>asing.</w:t>
      </w:r>
    </w:p>
    <w:p>
      <w:pPr>
        <w:pStyle w:val="ListParagraph"/>
        <w:numPr>
          <w:ilvl w:val="1"/>
          <w:numId w:val="33"/>
        </w:numPr>
        <w:tabs>
          <w:tab w:pos="1361" w:val="left" w:leader="none"/>
        </w:tabs>
        <w:spacing w:line="295" w:lineRule="auto" w:before="0" w:after="0"/>
        <w:ind w:left="1360" w:right="0" w:hanging="227"/>
        <w:jc w:val="both"/>
        <w:rPr>
          <w:sz w:val="20"/>
        </w:rPr>
      </w:pPr>
      <w:r>
        <w:rPr>
          <w:color w:val="231F20"/>
          <w:w w:val="105"/>
          <w:sz w:val="20"/>
        </w:rPr>
        <w:t>ODC – </w:t>
      </w:r>
      <w:r>
        <w:rPr>
          <w:i/>
          <w:color w:val="231F20"/>
          <w:w w:val="105"/>
          <w:sz w:val="20"/>
        </w:rPr>
        <w:t>Other Depository Corporation </w:t>
      </w:r>
      <w:r>
        <w:rPr>
          <w:color w:val="231F20"/>
          <w:spacing w:val="-2"/>
          <w:w w:val="105"/>
          <w:sz w:val="20"/>
        </w:rPr>
        <w:t>(Perbankan); </w:t>
      </w:r>
      <w:r>
        <w:rPr>
          <w:color w:val="231F20"/>
          <w:w w:val="105"/>
          <w:sz w:val="20"/>
        </w:rPr>
        <w:t>merupakan perusahaan yang melakukan </w:t>
      </w:r>
      <w:r>
        <w:rPr>
          <w:color w:val="231F20"/>
          <w:spacing w:val="-3"/>
          <w:w w:val="105"/>
          <w:sz w:val="20"/>
        </w:rPr>
        <w:t>kegiatan </w:t>
      </w:r>
      <w:r>
        <w:rPr>
          <w:color w:val="231F20"/>
          <w:w w:val="105"/>
          <w:sz w:val="20"/>
        </w:rPr>
        <w:t>jasa</w:t>
      </w:r>
      <w:r>
        <w:rPr>
          <w:color w:val="231F20"/>
          <w:spacing w:val="-19"/>
          <w:w w:val="105"/>
          <w:sz w:val="20"/>
        </w:rPr>
        <w:t> </w:t>
      </w:r>
      <w:r>
        <w:rPr>
          <w:color w:val="231F20"/>
          <w:w w:val="105"/>
          <w:sz w:val="20"/>
        </w:rPr>
        <w:t>keuangan/</w:t>
      </w:r>
      <w:r>
        <w:rPr>
          <w:color w:val="231F20"/>
          <w:spacing w:val="-19"/>
          <w:w w:val="105"/>
          <w:sz w:val="20"/>
        </w:rPr>
        <w:t> </w:t>
      </w:r>
      <w:r>
        <w:rPr>
          <w:color w:val="231F20"/>
          <w:w w:val="105"/>
          <w:sz w:val="20"/>
        </w:rPr>
        <w:t>perbankan</w:t>
      </w:r>
      <w:r>
        <w:rPr>
          <w:color w:val="231F20"/>
          <w:spacing w:val="-19"/>
          <w:w w:val="105"/>
          <w:sz w:val="20"/>
        </w:rPr>
        <w:t> </w:t>
      </w:r>
      <w:r>
        <w:rPr>
          <w:color w:val="231F20"/>
          <w:w w:val="105"/>
          <w:sz w:val="20"/>
        </w:rPr>
        <w:t>yang</w:t>
      </w:r>
      <w:r>
        <w:rPr>
          <w:color w:val="231F20"/>
          <w:spacing w:val="-19"/>
          <w:w w:val="105"/>
          <w:sz w:val="20"/>
        </w:rPr>
        <w:t> </w:t>
      </w:r>
      <w:r>
        <w:rPr>
          <w:color w:val="231F20"/>
          <w:w w:val="105"/>
          <w:sz w:val="20"/>
        </w:rPr>
        <w:t>kegiatan</w:t>
      </w:r>
      <w:r>
        <w:rPr>
          <w:color w:val="231F20"/>
          <w:spacing w:val="-19"/>
          <w:w w:val="105"/>
          <w:sz w:val="20"/>
        </w:rPr>
        <w:t> </w:t>
      </w:r>
      <w:r>
        <w:rPr>
          <w:color w:val="231F20"/>
          <w:w w:val="105"/>
          <w:sz w:val="20"/>
        </w:rPr>
        <w:t>utamanya adalah melakukan fungsi intermediasi </w:t>
      </w:r>
      <w:r>
        <w:rPr>
          <w:color w:val="231F20"/>
          <w:spacing w:val="-3"/>
          <w:w w:val="105"/>
          <w:sz w:val="20"/>
        </w:rPr>
        <w:t>keuangan </w:t>
      </w:r>
      <w:r>
        <w:rPr>
          <w:color w:val="231F20"/>
          <w:w w:val="105"/>
          <w:sz w:val="20"/>
        </w:rPr>
        <w:t>dan menerima simpanan (deposit) yang </w:t>
      </w:r>
      <w:r>
        <w:rPr>
          <w:color w:val="231F20"/>
          <w:spacing w:val="-3"/>
          <w:w w:val="105"/>
          <w:sz w:val="20"/>
        </w:rPr>
        <w:t>menjadi </w:t>
      </w:r>
      <w:r>
        <w:rPr>
          <w:color w:val="231F20"/>
          <w:w w:val="105"/>
          <w:sz w:val="20"/>
        </w:rPr>
        <w:t>kewajiban dari  sektor  ODC.  </w:t>
      </w:r>
      <w:r>
        <w:rPr>
          <w:color w:val="231F20"/>
          <w:spacing w:val="-5"/>
          <w:w w:val="105"/>
          <w:sz w:val="20"/>
        </w:rPr>
        <w:t>Yang  </w:t>
      </w:r>
      <w:r>
        <w:rPr>
          <w:color w:val="231F20"/>
          <w:spacing w:val="-3"/>
          <w:w w:val="105"/>
          <w:sz w:val="20"/>
        </w:rPr>
        <w:t>termasuk </w:t>
      </w:r>
      <w:r>
        <w:rPr>
          <w:color w:val="231F20"/>
          <w:w w:val="105"/>
          <w:sz w:val="20"/>
        </w:rPr>
        <w:t>dalam sektor ini antara lain bank komersial, </w:t>
      </w:r>
      <w:r>
        <w:rPr>
          <w:color w:val="231F20"/>
          <w:spacing w:val="-5"/>
          <w:w w:val="105"/>
          <w:sz w:val="20"/>
        </w:rPr>
        <w:t>bank </w:t>
      </w:r>
      <w:r>
        <w:rPr>
          <w:color w:val="231F20"/>
          <w:w w:val="105"/>
          <w:sz w:val="20"/>
        </w:rPr>
        <w:t>tabungan, bank koperasi, dan Bank </w:t>
      </w:r>
      <w:r>
        <w:rPr>
          <w:color w:val="231F20"/>
          <w:spacing w:val="-3"/>
          <w:w w:val="105"/>
          <w:sz w:val="20"/>
        </w:rPr>
        <w:t>Perkreditan </w:t>
      </w:r>
      <w:r>
        <w:rPr>
          <w:color w:val="231F20"/>
          <w:w w:val="105"/>
          <w:sz w:val="20"/>
        </w:rPr>
        <w:t>Rakyat.</w:t>
      </w:r>
    </w:p>
    <w:p>
      <w:pPr>
        <w:pStyle w:val="ListParagraph"/>
        <w:numPr>
          <w:ilvl w:val="1"/>
          <w:numId w:val="33"/>
        </w:numPr>
        <w:tabs>
          <w:tab w:pos="1361" w:val="left" w:leader="none"/>
        </w:tabs>
        <w:spacing w:line="295" w:lineRule="auto" w:before="0" w:after="0"/>
        <w:ind w:left="1360" w:right="0" w:hanging="227"/>
        <w:jc w:val="both"/>
        <w:rPr>
          <w:sz w:val="20"/>
        </w:rPr>
      </w:pPr>
      <w:r>
        <w:rPr>
          <w:color w:val="231F20"/>
          <w:w w:val="105"/>
          <w:sz w:val="20"/>
        </w:rPr>
        <w:t>OFC – </w:t>
      </w:r>
      <w:r>
        <w:rPr>
          <w:i/>
          <w:color w:val="231F20"/>
          <w:w w:val="105"/>
          <w:sz w:val="20"/>
        </w:rPr>
        <w:t>Other Financial Corporations </w:t>
      </w:r>
      <w:r>
        <w:rPr>
          <w:color w:val="231F20"/>
          <w:w w:val="105"/>
          <w:sz w:val="20"/>
        </w:rPr>
        <w:t>(Industri Keuangan Non Bank - IKNB); merupakan </w:t>
      </w:r>
      <w:r>
        <w:rPr>
          <w:color w:val="231F20"/>
          <w:spacing w:val="-3"/>
          <w:w w:val="105"/>
          <w:sz w:val="20"/>
        </w:rPr>
        <w:t>lembaga </w:t>
      </w:r>
      <w:r>
        <w:rPr>
          <w:color w:val="231F20"/>
          <w:w w:val="105"/>
          <w:sz w:val="20"/>
        </w:rPr>
        <w:t>keuangan non bank (selain bank sentral dan </w:t>
      </w:r>
      <w:r>
        <w:rPr>
          <w:color w:val="231F20"/>
          <w:spacing w:val="-5"/>
          <w:w w:val="105"/>
          <w:sz w:val="20"/>
        </w:rPr>
        <w:t>ODC) </w:t>
      </w:r>
      <w:r>
        <w:rPr>
          <w:color w:val="231F20"/>
          <w:w w:val="105"/>
          <w:sz w:val="20"/>
        </w:rPr>
        <w:t>yang berada di daerah/regional</w:t>
      </w:r>
      <w:r>
        <w:rPr>
          <w:color w:val="231F20"/>
          <w:spacing w:val="15"/>
          <w:w w:val="105"/>
          <w:sz w:val="20"/>
        </w:rPr>
        <w:t> </w:t>
      </w:r>
      <w:r>
        <w:rPr>
          <w:color w:val="231F20"/>
          <w:w w:val="105"/>
          <w:sz w:val="20"/>
        </w:rPr>
        <w:t>tertentu.</w:t>
      </w:r>
    </w:p>
    <w:p>
      <w:pPr>
        <w:pStyle w:val="ListParagraph"/>
        <w:numPr>
          <w:ilvl w:val="1"/>
          <w:numId w:val="33"/>
        </w:numPr>
        <w:tabs>
          <w:tab w:pos="1361" w:val="left" w:leader="none"/>
        </w:tabs>
        <w:spacing w:line="295" w:lineRule="auto" w:before="0" w:after="0"/>
        <w:ind w:left="1360" w:right="0" w:hanging="227"/>
        <w:jc w:val="both"/>
        <w:rPr>
          <w:sz w:val="20"/>
        </w:rPr>
      </w:pPr>
      <w:r>
        <w:rPr>
          <w:color w:val="231F20"/>
          <w:w w:val="105"/>
          <w:sz w:val="20"/>
        </w:rPr>
        <w:t>LG – </w:t>
      </w:r>
      <w:r>
        <w:rPr>
          <w:i/>
          <w:color w:val="231F20"/>
          <w:w w:val="105"/>
          <w:sz w:val="20"/>
        </w:rPr>
        <w:t>Local Government </w:t>
      </w:r>
      <w:r>
        <w:rPr>
          <w:color w:val="231F20"/>
          <w:w w:val="105"/>
          <w:sz w:val="20"/>
        </w:rPr>
        <w:t>(Pemerintah Daerah); Pemerintah daerah berada di bawah wewenang Pemerintah Pusat, memiliki otoritas fiskal, </w:t>
      </w:r>
      <w:r>
        <w:rPr>
          <w:color w:val="231F20"/>
          <w:spacing w:val="-3"/>
          <w:w w:val="105"/>
          <w:sz w:val="20"/>
        </w:rPr>
        <w:t>fungsi </w:t>
      </w:r>
      <w:r>
        <w:rPr>
          <w:color w:val="231F20"/>
          <w:w w:val="105"/>
          <w:sz w:val="20"/>
        </w:rPr>
        <w:t>legislatif dan eksekutif namun dengan </w:t>
      </w:r>
      <w:r>
        <w:rPr>
          <w:color w:val="231F20"/>
          <w:spacing w:val="-3"/>
          <w:w w:val="105"/>
          <w:sz w:val="20"/>
        </w:rPr>
        <w:t>wilayah </w:t>
      </w:r>
      <w:r>
        <w:rPr>
          <w:color w:val="231F20"/>
          <w:w w:val="105"/>
          <w:sz w:val="20"/>
        </w:rPr>
        <w:t>yang lebih kecil, dan memiliki ketergantungan pendanaan dari Pemerintah</w:t>
      </w:r>
      <w:r>
        <w:rPr>
          <w:color w:val="231F20"/>
          <w:spacing w:val="17"/>
          <w:w w:val="105"/>
          <w:sz w:val="20"/>
        </w:rPr>
        <w:t> </w:t>
      </w:r>
      <w:r>
        <w:rPr>
          <w:color w:val="231F20"/>
          <w:w w:val="105"/>
          <w:sz w:val="20"/>
        </w:rPr>
        <w:t>Pusat.</w:t>
      </w:r>
    </w:p>
    <w:p>
      <w:pPr>
        <w:pStyle w:val="ListParagraph"/>
        <w:numPr>
          <w:ilvl w:val="1"/>
          <w:numId w:val="33"/>
        </w:numPr>
        <w:tabs>
          <w:tab w:pos="1361" w:val="left" w:leader="none"/>
        </w:tabs>
        <w:spacing w:line="295" w:lineRule="auto" w:before="0" w:after="0"/>
        <w:ind w:left="1360" w:right="0" w:hanging="227"/>
        <w:jc w:val="both"/>
        <w:rPr>
          <w:sz w:val="20"/>
        </w:rPr>
      </w:pPr>
      <w:r>
        <w:rPr>
          <w:color w:val="231F20"/>
          <w:w w:val="105"/>
          <w:sz w:val="20"/>
        </w:rPr>
        <w:t>HH – </w:t>
      </w:r>
      <w:r>
        <w:rPr>
          <w:i/>
          <w:color w:val="231F20"/>
          <w:w w:val="105"/>
          <w:sz w:val="20"/>
        </w:rPr>
        <w:t>Household </w:t>
      </w:r>
      <w:r>
        <w:rPr>
          <w:color w:val="231F20"/>
          <w:w w:val="105"/>
          <w:sz w:val="20"/>
        </w:rPr>
        <w:t>(Rumah </w:t>
      </w:r>
      <w:r>
        <w:rPr>
          <w:color w:val="231F20"/>
          <w:spacing w:val="-3"/>
          <w:w w:val="105"/>
          <w:sz w:val="20"/>
        </w:rPr>
        <w:t>Tangga); </w:t>
      </w:r>
      <w:r>
        <w:rPr>
          <w:color w:val="231F20"/>
          <w:w w:val="105"/>
          <w:sz w:val="20"/>
        </w:rPr>
        <w:t>merupakan penduduk  Indonesia  yang  berdomisili   </w:t>
      </w:r>
      <w:r>
        <w:rPr>
          <w:color w:val="231F20"/>
          <w:spacing w:val="-8"/>
          <w:w w:val="105"/>
          <w:sz w:val="20"/>
        </w:rPr>
        <w:t>di   </w:t>
      </w:r>
      <w:r>
        <w:rPr>
          <w:color w:val="231F20"/>
          <w:w w:val="105"/>
          <w:sz w:val="20"/>
        </w:rPr>
        <w:t>daerah tertentu yang mengumpulkan </w:t>
      </w:r>
      <w:r>
        <w:rPr>
          <w:color w:val="231F20"/>
          <w:spacing w:val="-3"/>
          <w:w w:val="105"/>
          <w:sz w:val="20"/>
        </w:rPr>
        <w:t>sebagian </w:t>
      </w:r>
      <w:r>
        <w:rPr>
          <w:color w:val="231F20"/>
          <w:w w:val="105"/>
          <w:sz w:val="20"/>
        </w:rPr>
        <w:t>atau seluruh pendapatan/kekayaannya </w:t>
      </w:r>
      <w:r>
        <w:rPr>
          <w:color w:val="231F20"/>
          <w:spacing w:val="-7"/>
          <w:w w:val="105"/>
          <w:sz w:val="20"/>
        </w:rPr>
        <w:t>dan </w:t>
      </w:r>
      <w:r>
        <w:rPr>
          <w:color w:val="231F20"/>
          <w:w w:val="105"/>
          <w:sz w:val="20"/>
        </w:rPr>
        <w:t>mengkonsumsi barang atau jasa secara kolektif. Dalam hal ini, perseorangan dapat digolongkan sebagai rumah</w:t>
      </w:r>
      <w:r>
        <w:rPr>
          <w:color w:val="231F20"/>
          <w:spacing w:val="16"/>
          <w:w w:val="105"/>
          <w:sz w:val="20"/>
        </w:rPr>
        <w:t> </w:t>
      </w:r>
      <w:r>
        <w:rPr>
          <w:color w:val="231F20"/>
          <w:w w:val="105"/>
          <w:sz w:val="20"/>
        </w:rPr>
        <w:t>tangga.</w:t>
      </w:r>
    </w:p>
    <w:p>
      <w:pPr>
        <w:pStyle w:val="ListParagraph"/>
        <w:numPr>
          <w:ilvl w:val="1"/>
          <w:numId w:val="33"/>
        </w:numPr>
        <w:tabs>
          <w:tab w:pos="1361" w:val="left" w:leader="none"/>
        </w:tabs>
        <w:spacing w:line="295" w:lineRule="auto" w:before="0" w:after="0"/>
        <w:ind w:left="1360" w:right="0" w:hanging="227"/>
        <w:jc w:val="both"/>
        <w:rPr>
          <w:sz w:val="20"/>
        </w:rPr>
      </w:pPr>
      <w:r>
        <w:rPr>
          <w:color w:val="231F20"/>
          <w:w w:val="105"/>
          <w:sz w:val="20"/>
        </w:rPr>
        <w:t>ROI - </w:t>
      </w:r>
      <w:r>
        <w:rPr>
          <w:i/>
          <w:color w:val="231F20"/>
          <w:w w:val="105"/>
          <w:sz w:val="20"/>
        </w:rPr>
        <w:t>Rest of Indonesia </w:t>
      </w:r>
      <w:r>
        <w:rPr>
          <w:color w:val="231F20"/>
          <w:w w:val="105"/>
          <w:sz w:val="20"/>
        </w:rPr>
        <w:t>merupakan sektor institusi diluar regional tertentu yang terdiri</w:t>
      </w:r>
      <w:r>
        <w:rPr>
          <w:color w:val="231F20"/>
          <w:spacing w:val="18"/>
          <w:w w:val="105"/>
          <w:sz w:val="20"/>
        </w:rPr>
        <w:t> </w:t>
      </w:r>
      <w:r>
        <w:rPr>
          <w:color w:val="231F20"/>
          <w:w w:val="105"/>
          <w:sz w:val="20"/>
        </w:rPr>
        <w:t>dari:</w:t>
      </w:r>
    </w:p>
    <w:p>
      <w:pPr>
        <w:pStyle w:val="ListParagraph"/>
        <w:numPr>
          <w:ilvl w:val="2"/>
          <w:numId w:val="33"/>
        </w:numPr>
        <w:tabs>
          <w:tab w:pos="1613" w:val="left" w:leader="none"/>
        </w:tabs>
        <w:spacing w:line="295" w:lineRule="auto" w:before="0" w:after="0"/>
        <w:ind w:left="1644" w:right="0" w:hanging="284"/>
        <w:jc w:val="both"/>
        <w:rPr>
          <w:sz w:val="20"/>
        </w:rPr>
      </w:pPr>
      <w:r>
        <w:rPr>
          <w:color w:val="231F20"/>
          <w:w w:val="105"/>
          <w:sz w:val="20"/>
        </w:rPr>
        <w:t>NFC – </w:t>
      </w:r>
      <w:r>
        <w:rPr>
          <w:i/>
          <w:color w:val="231F20"/>
          <w:w w:val="105"/>
          <w:sz w:val="20"/>
        </w:rPr>
        <w:t>Nonfinancial Corporation</w:t>
      </w:r>
      <w:r>
        <w:rPr>
          <w:color w:val="231F20"/>
          <w:w w:val="105"/>
          <w:sz w:val="20"/>
        </w:rPr>
        <w:t>; unit institusi yang kepentingan ekonominya tidak </w:t>
      </w:r>
      <w:r>
        <w:rPr>
          <w:color w:val="231F20"/>
          <w:spacing w:val="-4"/>
          <w:w w:val="105"/>
          <w:sz w:val="20"/>
        </w:rPr>
        <w:t>dapat </w:t>
      </w:r>
      <w:r>
        <w:rPr>
          <w:color w:val="231F20"/>
          <w:w w:val="105"/>
          <w:sz w:val="20"/>
        </w:rPr>
        <w:t>dibatasi oleh wilayah tertentu sehingga</w:t>
      </w:r>
      <w:r>
        <w:rPr>
          <w:color w:val="231F20"/>
          <w:spacing w:val="9"/>
          <w:w w:val="105"/>
          <w:sz w:val="20"/>
        </w:rPr>
        <w:t> </w:t>
      </w:r>
      <w:r>
        <w:rPr>
          <w:color w:val="231F20"/>
          <w:spacing w:val="-4"/>
          <w:w w:val="105"/>
          <w:sz w:val="20"/>
        </w:rPr>
        <w:t>tidak</w:t>
      </w:r>
    </w:p>
    <w:p>
      <w:pPr>
        <w:pStyle w:val="BodyText"/>
        <w:spacing w:line="295" w:lineRule="auto" w:before="174"/>
        <w:ind w:left="1036" w:right="1131"/>
        <w:jc w:val="both"/>
      </w:pPr>
      <w:r>
        <w:rPr/>
        <w:br w:type="column"/>
      </w:r>
      <w:r>
        <w:rPr>
          <w:color w:val="231F20"/>
          <w:w w:val="105"/>
        </w:rPr>
        <w:t>dapat dialokasikan ke wilayah tertentu. Contoh yang tergabung dalam sektor ini adalah Perusahaan Listrik Negara dan Perusahaan Kereta Api.</w:t>
      </w:r>
    </w:p>
    <w:p>
      <w:pPr>
        <w:pStyle w:val="ListParagraph"/>
        <w:numPr>
          <w:ilvl w:val="2"/>
          <w:numId w:val="33"/>
        </w:numPr>
        <w:tabs>
          <w:tab w:pos="1009" w:val="left" w:leader="none"/>
        </w:tabs>
        <w:spacing w:line="295" w:lineRule="auto" w:before="0" w:after="0"/>
        <w:ind w:left="1036" w:right="1131" w:hanging="283"/>
        <w:jc w:val="both"/>
        <w:rPr>
          <w:sz w:val="20"/>
        </w:rPr>
      </w:pPr>
      <w:r>
        <w:rPr>
          <w:color w:val="231F20"/>
          <w:w w:val="105"/>
          <w:sz w:val="20"/>
        </w:rPr>
        <w:t>CB – </w:t>
      </w:r>
      <w:r>
        <w:rPr>
          <w:i/>
          <w:color w:val="231F20"/>
          <w:w w:val="105"/>
          <w:sz w:val="20"/>
        </w:rPr>
        <w:t>Central Bank </w:t>
      </w:r>
      <w:r>
        <w:rPr>
          <w:color w:val="231F20"/>
          <w:w w:val="105"/>
          <w:sz w:val="20"/>
        </w:rPr>
        <w:t>(Bank Sentral); merupakan institusi keuangan nasional yang berfungsi melakukan kontrol berbagai aspek </w:t>
      </w:r>
      <w:r>
        <w:rPr>
          <w:color w:val="231F20"/>
          <w:spacing w:val="-3"/>
          <w:w w:val="105"/>
          <w:sz w:val="20"/>
        </w:rPr>
        <w:t>utama </w:t>
      </w:r>
      <w:r>
        <w:rPr>
          <w:color w:val="231F20"/>
          <w:w w:val="105"/>
          <w:sz w:val="20"/>
        </w:rPr>
        <w:t>sistem keuangan, antara lain menerbitkan</w:t>
      </w:r>
      <w:r>
        <w:rPr>
          <w:color w:val="231F20"/>
          <w:spacing w:val="-31"/>
          <w:w w:val="105"/>
          <w:sz w:val="20"/>
        </w:rPr>
        <w:t> </w:t>
      </w:r>
      <w:r>
        <w:rPr>
          <w:color w:val="231F20"/>
          <w:spacing w:val="-3"/>
          <w:w w:val="105"/>
          <w:sz w:val="20"/>
        </w:rPr>
        <w:t>uang </w:t>
      </w:r>
      <w:r>
        <w:rPr>
          <w:color w:val="231F20"/>
          <w:w w:val="105"/>
          <w:sz w:val="20"/>
        </w:rPr>
        <w:t>dan mengelola cadangan</w:t>
      </w:r>
      <w:r>
        <w:rPr>
          <w:color w:val="231F20"/>
          <w:spacing w:val="22"/>
          <w:w w:val="105"/>
          <w:sz w:val="20"/>
        </w:rPr>
        <w:t> </w:t>
      </w:r>
      <w:r>
        <w:rPr>
          <w:color w:val="231F20"/>
          <w:w w:val="105"/>
          <w:sz w:val="20"/>
        </w:rPr>
        <w:t>devisa.</w:t>
      </w:r>
    </w:p>
    <w:p>
      <w:pPr>
        <w:pStyle w:val="ListParagraph"/>
        <w:numPr>
          <w:ilvl w:val="2"/>
          <w:numId w:val="33"/>
        </w:numPr>
        <w:tabs>
          <w:tab w:pos="985" w:val="left" w:leader="none"/>
        </w:tabs>
        <w:spacing w:line="295" w:lineRule="auto" w:before="0" w:after="0"/>
        <w:ind w:left="1036" w:right="1131" w:hanging="283"/>
        <w:jc w:val="both"/>
        <w:rPr>
          <w:sz w:val="20"/>
        </w:rPr>
      </w:pPr>
      <w:r>
        <w:rPr>
          <w:color w:val="231F20"/>
          <w:w w:val="105"/>
          <w:sz w:val="20"/>
        </w:rPr>
        <w:t>CG – </w:t>
      </w:r>
      <w:r>
        <w:rPr>
          <w:i/>
          <w:color w:val="231F20"/>
          <w:w w:val="105"/>
          <w:sz w:val="20"/>
        </w:rPr>
        <w:t>Central Government </w:t>
      </w:r>
      <w:r>
        <w:rPr>
          <w:color w:val="231F20"/>
          <w:w w:val="105"/>
          <w:sz w:val="20"/>
        </w:rPr>
        <w:t>(Pemerintah </w:t>
      </w:r>
      <w:r>
        <w:rPr>
          <w:color w:val="231F20"/>
          <w:spacing w:val="-3"/>
          <w:w w:val="105"/>
          <w:sz w:val="20"/>
        </w:rPr>
        <w:t>Pusat); </w:t>
      </w:r>
      <w:r>
        <w:rPr>
          <w:color w:val="231F20"/>
          <w:w w:val="105"/>
          <w:sz w:val="20"/>
        </w:rPr>
        <w:t>yang tergabung dalam sektor ini mencakup Kementerian/Departemen,</w:t>
      </w:r>
      <w:r>
        <w:rPr>
          <w:color w:val="231F20"/>
          <w:spacing w:val="-34"/>
          <w:w w:val="105"/>
          <w:sz w:val="20"/>
        </w:rPr>
        <w:t> </w:t>
      </w:r>
      <w:r>
        <w:rPr>
          <w:color w:val="231F20"/>
          <w:w w:val="105"/>
          <w:sz w:val="20"/>
        </w:rPr>
        <w:t>dan</w:t>
      </w:r>
      <w:r>
        <w:rPr>
          <w:color w:val="231F20"/>
          <w:spacing w:val="-33"/>
          <w:w w:val="105"/>
          <w:sz w:val="20"/>
        </w:rPr>
        <w:t> </w:t>
      </w:r>
      <w:r>
        <w:rPr>
          <w:color w:val="231F20"/>
          <w:spacing w:val="-2"/>
          <w:w w:val="105"/>
          <w:sz w:val="20"/>
        </w:rPr>
        <w:t>Badan/Lembaga </w:t>
      </w:r>
      <w:r>
        <w:rPr>
          <w:color w:val="231F20"/>
          <w:w w:val="105"/>
          <w:sz w:val="20"/>
        </w:rPr>
        <w:t>yang</w:t>
      </w:r>
      <w:r>
        <w:rPr>
          <w:color w:val="231F20"/>
          <w:spacing w:val="-9"/>
          <w:w w:val="105"/>
          <w:sz w:val="20"/>
        </w:rPr>
        <w:t> </w:t>
      </w:r>
      <w:r>
        <w:rPr>
          <w:color w:val="231F20"/>
          <w:w w:val="105"/>
          <w:sz w:val="20"/>
        </w:rPr>
        <w:t>berada</w:t>
      </w:r>
      <w:r>
        <w:rPr>
          <w:color w:val="231F20"/>
          <w:spacing w:val="-9"/>
          <w:w w:val="105"/>
          <w:sz w:val="20"/>
        </w:rPr>
        <w:t> </w:t>
      </w:r>
      <w:r>
        <w:rPr>
          <w:color w:val="231F20"/>
          <w:w w:val="105"/>
          <w:sz w:val="20"/>
        </w:rPr>
        <w:t>di</w:t>
      </w:r>
      <w:r>
        <w:rPr>
          <w:color w:val="231F20"/>
          <w:spacing w:val="-9"/>
          <w:w w:val="105"/>
          <w:sz w:val="20"/>
        </w:rPr>
        <w:t> </w:t>
      </w:r>
      <w:r>
        <w:rPr>
          <w:color w:val="231F20"/>
          <w:w w:val="105"/>
          <w:sz w:val="20"/>
        </w:rPr>
        <w:t>bawah</w:t>
      </w:r>
      <w:r>
        <w:rPr>
          <w:color w:val="231F20"/>
          <w:spacing w:val="-9"/>
          <w:w w:val="105"/>
          <w:sz w:val="20"/>
        </w:rPr>
        <w:t> </w:t>
      </w:r>
      <w:r>
        <w:rPr>
          <w:color w:val="231F20"/>
          <w:w w:val="105"/>
          <w:sz w:val="20"/>
        </w:rPr>
        <w:t>kewenangan</w:t>
      </w:r>
      <w:r>
        <w:rPr>
          <w:color w:val="231F20"/>
          <w:spacing w:val="-9"/>
          <w:w w:val="105"/>
          <w:sz w:val="20"/>
        </w:rPr>
        <w:t> </w:t>
      </w:r>
      <w:r>
        <w:rPr>
          <w:color w:val="231F20"/>
          <w:w w:val="105"/>
          <w:sz w:val="20"/>
        </w:rPr>
        <w:t>Pemerintah Pusat.</w:t>
      </w:r>
    </w:p>
    <w:p>
      <w:pPr>
        <w:pStyle w:val="ListParagraph"/>
        <w:numPr>
          <w:ilvl w:val="1"/>
          <w:numId w:val="33"/>
        </w:numPr>
        <w:tabs>
          <w:tab w:pos="754" w:val="left" w:leader="none"/>
        </w:tabs>
        <w:spacing w:line="295" w:lineRule="auto" w:before="0" w:after="0"/>
        <w:ind w:left="753" w:right="1131" w:hanging="227"/>
        <w:jc w:val="both"/>
        <w:rPr>
          <w:sz w:val="20"/>
        </w:rPr>
      </w:pPr>
      <w:r>
        <w:rPr>
          <w:color w:val="231F20"/>
          <w:w w:val="105"/>
          <w:sz w:val="20"/>
        </w:rPr>
        <w:t>ROW - </w:t>
      </w:r>
      <w:r>
        <w:rPr>
          <w:i/>
          <w:color w:val="231F20"/>
          <w:w w:val="105"/>
          <w:sz w:val="20"/>
        </w:rPr>
        <w:t>Rest of The World</w:t>
      </w:r>
      <w:r>
        <w:rPr>
          <w:color w:val="231F20"/>
          <w:w w:val="105"/>
          <w:sz w:val="20"/>
        </w:rPr>
        <w:t>; merupakan sektor institusi non-residen yang melakukan transaksi dengan sektor institusi residen atau mempunyai hubungan ekonomi antara residen dan </w:t>
      </w:r>
      <w:r>
        <w:rPr>
          <w:color w:val="231F20"/>
          <w:spacing w:val="-4"/>
          <w:w w:val="105"/>
          <w:sz w:val="20"/>
        </w:rPr>
        <w:t>non- </w:t>
      </w:r>
      <w:r>
        <w:rPr>
          <w:color w:val="231F20"/>
          <w:w w:val="105"/>
          <w:sz w:val="20"/>
        </w:rPr>
        <w:t>residen.</w:t>
      </w:r>
    </w:p>
    <w:p>
      <w:pPr>
        <w:pStyle w:val="BodyText"/>
        <w:spacing w:before="2"/>
        <w:rPr>
          <w:sz w:val="24"/>
        </w:rPr>
      </w:pPr>
    </w:p>
    <w:p>
      <w:pPr>
        <w:pStyle w:val="BodyText"/>
        <w:spacing w:line="295" w:lineRule="auto"/>
        <w:ind w:left="583" w:right="890"/>
      </w:pPr>
      <w:r>
        <w:rPr>
          <w:color w:val="231F20"/>
          <w:w w:val="105"/>
        </w:rPr>
        <w:t>Analisis RFABS Provinsi Bali pada Triwulan II-2018 secara ringkas dapat disampaikan sebagai berikut:</w:t>
      </w:r>
    </w:p>
    <w:p>
      <w:pPr>
        <w:pStyle w:val="ListParagraph"/>
        <w:numPr>
          <w:ilvl w:val="0"/>
          <w:numId w:val="34"/>
        </w:numPr>
        <w:tabs>
          <w:tab w:pos="754" w:val="left" w:leader="none"/>
        </w:tabs>
        <w:spacing w:line="295" w:lineRule="auto" w:before="0" w:after="0"/>
        <w:ind w:left="753" w:right="1131" w:hanging="227"/>
        <w:jc w:val="both"/>
        <w:rPr>
          <w:sz w:val="20"/>
        </w:rPr>
      </w:pPr>
      <w:r>
        <w:rPr>
          <w:color w:val="231F20"/>
          <w:w w:val="105"/>
          <w:sz w:val="20"/>
        </w:rPr>
        <w:t>Aset keuangan regional (Bali) meningkat selaras dengan akselerasi pertumbuhan ekonomi </w:t>
      </w:r>
      <w:r>
        <w:rPr>
          <w:color w:val="231F20"/>
          <w:spacing w:val="-5"/>
          <w:w w:val="105"/>
          <w:sz w:val="20"/>
        </w:rPr>
        <w:t>dari </w:t>
      </w:r>
      <w:r>
        <w:rPr>
          <w:color w:val="231F20"/>
          <w:w w:val="105"/>
          <w:sz w:val="20"/>
        </w:rPr>
        <w:t>5,62% (yoy) pada </w:t>
      </w:r>
      <w:r>
        <w:rPr>
          <w:color w:val="231F20"/>
          <w:spacing w:val="-3"/>
          <w:w w:val="105"/>
          <w:sz w:val="20"/>
        </w:rPr>
        <w:t>Triwulan </w:t>
      </w:r>
      <w:r>
        <w:rPr>
          <w:color w:val="231F20"/>
          <w:w w:val="105"/>
          <w:sz w:val="20"/>
        </w:rPr>
        <w:t>I-2018 menjadi </w:t>
      </w:r>
      <w:r>
        <w:rPr>
          <w:color w:val="231F20"/>
          <w:spacing w:val="-3"/>
          <w:w w:val="105"/>
          <w:sz w:val="20"/>
        </w:rPr>
        <w:t>6,11% </w:t>
      </w:r>
      <w:r>
        <w:rPr>
          <w:color w:val="231F20"/>
          <w:w w:val="105"/>
          <w:sz w:val="20"/>
        </w:rPr>
        <w:t>(yoy)</w:t>
      </w:r>
      <w:r>
        <w:rPr>
          <w:color w:val="231F20"/>
          <w:spacing w:val="-37"/>
          <w:w w:val="105"/>
          <w:sz w:val="20"/>
        </w:rPr>
        <w:t> </w:t>
      </w:r>
      <w:r>
        <w:rPr>
          <w:color w:val="231F20"/>
          <w:w w:val="105"/>
          <w:sz w:val="20"/>
        </w:rPr>
        <w:t>pada</w:t>
      </w:r>
      <w:r>
        <w:rPr>
          <w:color w:val="231F20"/>
          <w:spacing w:val="-36"/>
          <w:w w:val="105"/>
          <w:sz w:val="20"/>
        </w:rPr>
        <w:t> </w:t>
      </w:r>
      <w:r>
        <w:rPr>
          <w:color w:val="231F20"/>
          <w:spacing w:val="-3"/>
          <w:w w:val="105"/>
          <w:sz w:val="20"/>
        </w:rPr>
        <w:t>Triwulan</w:t>
      </w:r>
      <w:r>
        <w:rPr>
          <w:color w:val="231F20"/>
          <w:spacing w:val="-36"/>
          <w:w w:val="105"/>
          <w:sz w:val="20"/>
        </w:rPr>
        <w:t> </w:t>
      </w:r>
      <w:r>
        <w:rPr>
          <w:color w:val="231F20"/>
          <w:w w:val="105"/>
          <w:sz w:val="20"/>
        </w:rPr>
        <w:t>II-2018.</w:t>
      </w:r>
      <w:r>
        <w:rPr>
          <w:color w:val="231F20"/>
          <w:spacing w:val="-36"/>
          <w:w w:val="105"/>
          <w:sz w:val="20"/>
        </w:rPr>
        <w:t> </w:t>
      </w:r>
      <w:r>
        <w:rPr>
          <w:color w:val="231F20"/>
          <w:w w:val="105"/>
          <w:sz w:val="20"/>
        </w:rPr>
        <w:t>Transaksiperekonomian Bali pada triwulan II 2018 menunjukkan </w:t>
      </w:r>
      <w:r>
        <w:rPr>
          <w:i/>
          <w:color w:val="231F20"/>
          <w:spacing w:val="-5"/>
          <w:w w:val="105"/>
          <w:sz w:val="20"/>
        </w:rPr>
        <w:t>net </w:t>
      </w:r>
      <w:r>
        <w:rPr>
          <w:i/>
          <w:color w:val="231F20"/>
          <w:w w:val="105"/>
          <w:sz w:val="20"/>
        </w:rPr>
        <w:t>lending </w:t>
      </w:r>
      <w:r>
        <w:rPr>
          <w:color w:val="231F20"/>
          <w:w w:val="105"/>
          <w:sz w:val="20"/>
        </w:rPr>
        <w:t>(transaksi aset dan kewajiban finansial yang menyebabkan </w:t>
      </w:r>
      <w:r>
        <w:rPr>
          <w:i/>
          <w:color w:val="231F20"/>
          <w:w w:val="105"/>
          <w:sz w:val="20"/>
        </w:rPr>
        <w:t>net outflow</w:t>
      </w:r>
      <w:r>
        <w:rPr>
          <w:color w:val="231F20"/>
          <w:w w:val="105"/>
          <w:sz w:val="20"/>
        </w:rPr>
        <w:t>) sebesar Rp2,97 triliun. Hal tersebut terutama didorong </w:t>
      </w:r>
      <w:r>
        <w:rPr>
          <w:color w:val="231F20"/>
          <w:spacing w:val="-4"/>
          <w:w w:val="105"/>
          <w:sz w:val="20"/>
        </w:rPr>
        <w:t>oleh </w:t>
      </w:r>
      <w:r>
        <w:rPr>
          <w:color w:val="231F20"/>
          <w:w w:val="105"/>
          <w:sz w:val="20"/>
        </w:rPr>
        <w:t>adanya </w:t>
      </w:r>
      <w:r>
        <w:rPr>
          <w:i/>
          <w:color w:val="231F20"/>
          <w:w w:val="105"/>
          <w:sz w:val="20"/>
        </w:rPr>
        <w:t>net outflow </w:t>
      </w:r>
      <w:r>
        <w:rPr>
          <w:color w:val="231F20"/>
          <w:w w:val="105"/>
          <w:sz w:val="20"/>
        </w:rPr>
        <w:t>dari sektor rumah  </w:t>
      </w:r>
      <w:r>
        <w:rPr>
          <w:color w:val="231F20"/>
          <w:spacing w:val="-3"/>
          <w:w w:val="105"/>
          <w:sz w:val="20"/>
        </w:rPr>
        <w:t>tangga  </w:t>
      </w:r>
      <w:r>
        <w:rPr>
          <w:color w:val="231F20"/>
          <w:w w:val="105"/>
          <w:sz w:val="20"/>
        </w:rPr>
        <w:t>(HH) dan pemerintah daerah (LG). HH dan </w:t>
      </w:r>
      <w:r>
        <w:rPr>
          <w:color w:val="231F20"/>
          <w:spacing w:val="-8"/>
          <w:w w:val="105"/>
          <w:sz w:val="20"/>
        </w:rPr>
        <w:t>LG </w:t>
      </w:r>
      <w:r>
        <w:rPr>
          <w:color w:val="231F20"/>
          <w:w w:val="105"/>
          <w:sz w:val="20"/>
        </w:rPr>
        <w:t>mengalami </w:t>
      </w:r>
      <w:r>
        <w:rPr>
          <w:i/>
          <w:color w:val="231F20"/>
          <w:w w:val="105"/>
          <w:sz w:val="20"/>
        </w:rPr>
        <w:t>net outflow </w:t>
      </w:r>
      <w:r>
        <w:rPr>
          <w:color w:val="231F20"/>
          <w:w w:val="105"/>
          <w:sz w:val="20"/>
        </w:rPr>
        <w:t>pada triwulan II </w:t>
      </w:r>
      <w:r>
        <w:rPr>
          <w:color w:val="231F20"/>
          <w:spacing w:val="-4"/>
          <w:w w:val="105"/>
          <w:sz w:val="20"/>
        </w:rPr>
        <w:t>2018 </w:t>
      </w:r>
      <w:r>
        <w:rPr>
          <w:color w:val="231F20"/>
          <w:w w:val="105"/>
          <w:sz w:val="20"/>
        </w:rPr>
        <w:t>karena adanya penempatan dana di perbankan seiring pembayaran gaji ke-13 dan pembangunan daerah (infrastruktur) menjelang perhelatan </w:t>
      </w:r>
      <w:r>
        <w:rPr>
          <w:color w:val="231F20"/>
          <w:spacing w:val="-4"/>
          <w:w w:val="105"/>
          <w:sz w:val="20"/>
        </w:rPr>
        <w:t>IMF- </w:t>
      </w:r>
      <w:r>
        <w:rPr>
          <w:color w:val="231F20"/>
          <w:w w:val="105"/>
          <w:sz w:val="20"/>
        </w:rPr>
        <w:t>WB </w:t>
      </w:r>
      <w:r>
        <w:rPr>
          <w:i/>
          <w:color w:val="231F20"/>
          <w:w w:val="105"/>
          <w:sz w:val="20"/>
        </w:rPr>
        <w:t>Annual Meeting</w:t>
      </w:r>
      <w:r>
        <w:rPr>
          <w:i/>
          <w:color w:val="231F20"/>
          <w:spacing w:val="25"/>
          <w:w w:val="105"/>
          <w:sz w:val="20"/>
        </w:rPr>
        <w:t> </w:t>
      </w:r>
      <w:r>
        <w:rPr>
          <w:color w:val="231F20"/>
          <w:w w:val="105"/>
          <w:sz w:val="20"/>
        </w:rPr>
        <w:t>2018.</w:t>
      </w:r>
    </w:p>
    <w:p>
      <w:pPr>
        <w:pStyle w:val="ListParagraph"/>
        <w:numPr>
          <w:ilvl w:val="0"/>
          <w:numId w:val="34"/>
        </w:numPr>
        <w:tabs>
          <w:tab w:pos="754" w:val="left" w:leader="none"/>
        </w:tabs>
        <w:spacing w:line="295" w:lineRule="auto" w:before="0" w:after="0"/>
        <w:ind w:left="753" w:right="1131" w:hanging="227"/>
        <w:jc w:val="both"/>
        <w:rPr>
          <w:sz w:val="20"/>
        </w:rPr>
      </w:pPr>
      <w:r>
        <w:rPr>
          <w:color w:val="231F20"/>
          <w:w w:val="105"/>
          <w:sz w:val="20"/>
        </w:rPr>
        <w:t>Posisi</w:t>
      </w:r>
      <w:r>
        <w:rPr>
          <w:color w:val="231F20"/>
          <w:spacing w:val="-6"/>
          <w:w w:val="105"/>
          <w:sz w:val="20"/>
        </w:rPr>
        <w:t> </w:t>
      </w:r>
      <w:r>
        <w:rPr>
          <w:color w:val="231F20"/>
          <w:w w:val="105"/>
          <w:sz w:val="20"/>
        </w:rPr>
        <w:t>aset</w:t>
      </w:r>
      <w:r>
        <w:rPr>
          <w:color w:val="231F20"/>
          <w:spacing w:val="-5"/>
          <w:w w:val="105"/>
          <w:sz w:val="20"/>
        </w:rPr>
        <w:t> </w:t>
      </w:r>
      <w:r>
        <w:rPr>
          <w:color w:val="231F20"/>
          <w:w w:val="105"/>
          <w:sz w:val="20"/>
        </w:rPr>
        <w:t>Provinsi</w:t>
      </w:r>
      <w:r>
        <w:rPr>
          <w:color w:val="231F20"/>
          <w:spacing w:val="-6"/>
          <w:w w:val="105"/>
          <w:sz w:val="20"/>
        </w:rPr>
        <w:t> </w:t>
      </w:r>
      <w:r>
        <w:rPr>
          <w:color w:val="231F20"/>
          <w:w w:val="105"/>
          <w:sz w:val="20"/>
        </w:rPr>
        <w:t>Bali</w:t>
      </w:r>
      <w:r>
        <w:rPr>
          <w:color w:val="231F20"/>
          <w:spacing w:val="-5"/>
          <w:w w:val="105"/>
          <w:sz w:val="20"/>
        </w:rPr>
        <w:t> </w:t>
      </w:r>
      <w:r>
        <w:rPr>
          <w:color w:val="231F20"/>
          <w:w w:val="105"/>
          <w:sz w:val="20"/>
        </w:rPr>
        <w:t>triwulan</w:t>
      </w:r>
      <w:r>
        <w:rPr>
          <w:color w:val="231F20"/>
          <w:spacing w:val="-5"/>
          <w:w w:val="105"/>
          <w:sz w:val="20"/>
        </w:rPr>
        <w:t> </w:t>
      </w:r>
      <w:r>
        <w:rPr>
          <w:color w:val="231F20"/>
          <w:w w:val="105"/>
          <w:sz w:val="20"/>
        </w:rPr>
        <w:t>II</w:t>
      </w:r>
      <w:r>
        <w:rPr>
          <w:color w:val="231F20"/>
          <w:spacing w:val="-6"/>
          <w:w w:val="105"/>
          <w:sz w:val="20"/>
        </w:rPr>
        <w:t> </w:t>
      </w:r>
      <w:r>
        <w:rPr>
          <w:color w:val="231F20"/>
          <w:w w:val="105"/>
          <w:sz w:val="20"/>
        </w:rPr>
        <w:t>2018</w:t>
      </w:r>
      <w:r>
        <w:rPr>
          <w:color w:val="231F20"/>
          <w:spacing w:val="-5"/>
          <w:w w:val="105"/>
          <w:sz w:val="20"/>
        </w:rPr>
        <w:t> </w:t>
      </w:r>
      <w:r>
        <w:rPr>
          <w:color w:val="231F20"/>
          <w:w w:val="105"/>
          <w:sz w:val="20"/>
        </w:rPr>
        <w:t>didominasi oleh aset finansial yaitu sebesar 58,44%.</w:t>
      </w:r>
      <w:r>
        <w:rPr>
          <w:color w:val="231F20"/>
          <w:spacing w:val="-26"/>
          <w:w w:val="105"/>
          <w:sz w:val="20"/>
        </w:rPr>
        <w:t> </w:t>
      </w:r>
      <w:r>
        <w:rPr>
          <w:color w:val="231F20"/>
          <w:w w:val="105"/>
          <w:sz w:val="20"/>
        </w:rPr>
        <w:t>Klasifikasi instrumen</w:t>
      </w:r>
      <w:r>
        <w:rPr>
          <w:color w:val="231F20"/>
          <w:spacing w:val="-8"/>
          <w:w w:val="105"/>
          <w:sz w:val="20"/>
        </w:rPr>
        <w:t> </w:t>
      </w:r>
      <w:r>
        <w:rPr>
          <w:color w:val="231F20"/>
          <w:w w:val="105"/>
          <w:sz w:val="20"/>
        </w:rPr>
        <w:t>finansial</w:t>
      </w:r>
      <w:r>
        <w:rPr>
          <w:color w:val="231F20"/>
          <w:spacing w:val="-8"/>
          <w:w w:val="105"/>
          <w:sz w:val="20"/>
        </w:rPr>
        <w:t> </w:t>
      </w:r>
      <w:r>
        <w:rPr>
          <w:color w:val="231F20"/>
          <w:w w:val="105"/>
          <w:sz w:val="20"/>
        </w:rPr>
        <w:t>ini</w:t>
      </w:r>
      <w:r>
        <w:rPr>
          <w:color w:val="231F20"/>
          <w:spacing w:val="-8"/>
          <w:w w:val="105"/>
          <w:sz w:val="20"/>
        </w:rPr>
        <w:t> </w:t>
      </w:r>
      <w:r>
        <w:rPr>
          <w:color w:val="231F20"/>
          <w:w w:val="105"/>
          <w:sz w:val="20"/>
        </w:rPr>
        <w:t>tidak</w:t>
      </w:r>
      <w:r>
        <w:rPr>
          <w:color w:val="231F20"/>
          <w:spacing w:val="-7"/>
          <w:w w:val="105"/>
          <w:sz w:val="20"/>
        </w:rPr>
        <w:t> </w:t>
      </w:r>
      <w:r>
        <w:rPr>
          <w:color w:val="231F20"/>
          <w:w w:val="105"/>
          <w:sz w:val="20"/>
        </w:rPr>
        <w:t>mengalami</w:t>
      </w:r>
      <w:r>
        <w:rPr>
          <w:color w:val="231F20"/>
          <w:spacing w:val="-8"/>
          <w:w w:val="105"/>
          <w:sz w:val="20"/>
        </w:rPr>
        <w:t> </w:t>
      </w:r>
      <w:r>
        <w:rPr>
          <w:color w:val="231F20"/>
          <w:w w:val="105"/>
          <w:sz w:val="20"/>
        </w:rPr>
        <w:t>perubahan</w:t>
      </w:r>
    </w:p>
    <w:p>
      <w:pPr>
        <w:spacing w:after="0" w:line="295" w:lineRule="auto"/>
        <w:jc w:val="both"/>
        <w:rPr>
          <w:sz w:val="20"/>
        </w:rPr>
        <w:sectPr>
          <w:footerReference w:type="even" r:id="rId3219"/>
          <w:pgSz w:w="11910" w:h="15880"/>
          <w:pgMar w:footer="0" w:header="0" w:top="1500" w:bottom="280" w:left="0" w:right="0"/>
          <w:cols w:num="2" w:equalWidth="0">
            <w:col w:w="5670" w:space="40"/>
            <w:col w:w="6200"/>
          </w:cols>
        </w:sectPr>
      </w:pPr>
    </w:p>
    <w:p>
      <w:pPr>
        <w:pStyle w:val="BodyText"/>
      </w:pPr>
      <w:r>
        <w:rPr/>
        <w:pict>
          <v:group style="position:absolute;margin-left:.0pt;margin-top:0pt;width:595.3pt;height:793.75pt;mso-position-horizontal-relative:page;mso-position-vertical-relative:page;z-index:-1152376" coordorigin="0,0" coordsize="11906,15875">
            <v:shape style="position:absolute;left:0;top:0;width:11906;height:15875" type="#_x0000_t75" stroked="false">
              <v:imagedata r:id="rId2142" o:title=""/>
            </v:shape>
            <v:rect style="position:absolute;left:846;top:1388;width:10213;height:12756" filled="true" fillcolor="#ffffff" stroked="false">
              <v:fill type="solid"/>
            </v:rect>
            <v:rect style="position:absolute;left:0;top:15138;width:8;height:347" filled="true" fillcolor="#1f3468" stroked="false">
              <v:fill type="solid"/>
            </v:rect>
            <v:rect style="position:absolute;left:7;top:15138;width:1134;height:349" filled="true" fillcolor="#1f3468" stroked="false">
              <v:fill opacity="26214f" type="solid"/>
            </v:rect>
            <w10:wrap type="none"/>
          </v:group>
        </w:pict>
      </w:r>
    </w:p>
    <w:p>
      <w:pPr>
        <w:pStyle w:val="BodyText"/>
      </w:pPr>
    </w:p>
    <w:p>
      <w:pPr>
        <w:pStyle w:val="BodyText"/>
      </w:pPr>
    </w:p>
    <w:p>
      <w:pPr>
        <w:pStyle w:val="BodyText"/>
      </w:pPr>
    </w:p>
    <w:p>
      <w:pPr>
        <w:pStyle w:val="BodyText"/>
      </w:pPr>
    </w:p>
    <w:p>
      <w:pPr>
        <w:pStyle w:val="BodyText"/>
        <w:spacing w:before="11"/>
        <w:rPr>
          <w:sz w:val="17"/>
        </w:rPr>
      </w:pPr>
    </w:p>
    <w:p>
      <w:pPr>
        <w:pStyle w:val="BodyText"/>
        <w:ind w:left="1141"/>
      </w:pPr>
      <w:r>
        <w:rPr/>
        <w:pict>
          <v:shape style="width:25.8pt;height:17.350pt;mso-position-horizontal-relative:char;mso-position-vertical-relative:line" type="#_x0000_t202" filled="true" fillcolor="#1f3468" stroked="false">
            <w10:anchorlock/>
            <v:textbox inset="0,0,0,0">
              <w:txbxContent>
                <w:p>
                  <w:pPr>
                    <w:spacing w:before="44"/>
                    <w:ind w:left="131" w:right="0" w:firstLine="0"/>
                    <w:jc w:val="left"/>
                    <w:rPr>
                      <w:rFonts w:ascii="Arial"/>
                      <w:sz w:val="22"/>
                    </w:rPr>
                  </w:pPr>
                  <w:r>
                    <w:rPr>
                      <w:rFonts w:ascii="Arial"/>
                      <w:color w:val="FFFFFF"/>
                      <w:w w:val="85"/>
                      <w:sz w:val="22"/>
                    </w:rPr>
                    <w:t>102</w:t>
                  </w:r>
                </w:p>
              </w:txbxContent>
            </v:textbox>
            <v:fill type="solid"/>
          </v:shape>
        </w:pict>
      </w:r>
      <w:r>
        <w:rPr/>
      </w:r>
    </w:p>
    <w:p>
      <w:pPr>
        <w:spacing w:after="0"/>
        <w:sectPr>
          <w:type w:val="continuous"/>
          <w:pgSz w:w="11910" w:h="15880"/>
          <w:pgMar w:top="740" w:bottom="280" w:left="0" w:right="0"/>
        </w:sectPr>
      </w:pPr>
    </w:p>
    <w:p>
      <w:pPr>
        <w:pStyle w:val="BodyText"/>
        <w:spacing w:line="295" w:lineRule="auto" w:before="174"/>
        <w:ind w:left="1360"/>
        <w:jc w:val="both"/>
      </w:pPr>
      <w:r>
        <w:rPr>
          <w:color w:val="231F20"/>
          <w:w w:val="105"/>
        </w:rPr>
        <w:t>yang signifikan dibanding triwulan I 2018. Aset finansial Provinsi Bali terdiri dari terdiri dari </w:t>
      </w:r>
      <w:r>
        <w:rPr>
          <w:i/>
          <w:color w:val="231F20"/>
          <w:w w:val="105"/>
        </w:rPr>
        <w:t>Currency &amp; Deposits </w:t>
      </w:r>
      <w:r>
        <w:rPr>
          <w:color w:val="231F20"/>
          <w:w w:val="105"/>
        </w:rPr>
        <w:t>(47%) diikuti Loans (34,9%), </w:t>
      </w:r>
      <w:r>
        <w:rPr>
          <w:i/>
          <w:color w:val="231F20"/>
          <w:w w:val="105"/>
        </w:rPr>
        <w:t>Debt Securities </w:t>
      </w:r>
      <w:r>
        <w:rPr>
          <w:color w:val="231F20"/>
          <w:w w:val="105"/>
        </w:rPr>
        <w:t>(8,39%), dan </w:t>
      </w:r>
      <w:r>
        <w:rPr>
          <w:i/>
          <w:color w:val="231F20"/>
          <w:w w:val="105"/>
        </w:rPr>
        <w:t>Equity </w:t>
      </w:r>
      <w:r>
        <w:rPr>
          <w:color w:val="231F20"/>
          <w:w w:val="105"/>
        </w:rPr>
        <w:t>(7,21%). Dari sisi kewajiban, Provinsi Bali memiliki komposisi kepemilikan utang lebih tinggi dibanding ekuitas</w:t>
      </w:r>
    </w:p>
    <w:p>
      <w:pPr>
        <w:pStyle w:val="BodyText"/>
        <w:spacing w:line="295" w:lineRule="auto"/>
        <w:ind w:left="1360" w:hanging="227"/>
        <w:jc w:val="both"/>
      </w:pPr>
      <w:r>
        <w:rPr>
          <w:color w:val="231F20"/>
          <w:w w:val="105"/>
        </w:rPr>
        <w:t>- Secara total, Bali tercatat </w:t>
      </w:r>
      <w:r>
        <w:rPr>
          <w:i/>
          <w:color w:val="231F20"/>
          <w:w w:val="105"/>
        </w:rPr>
        <w:t>net asset</w:t>
      </w:r>
      <w:r>
        <w:rPr>
          <w:color w:val="231F20"/>
          <w:w w:val="105"/>
        </w:rPr>
        <w:t>. Hal tersebut menandakan pembiayaan Bali tidak terlalu tergantung dari eksternal. Kebutuhan dana pada sektor korporasi dan perbankan dapat dipenuhi oleh sektor rumah tangga, IKNB, dan Pemerintah</w:t>
      </w:r>
    </w:p>
    <w:p>
      <w:pPr>
        <w:pStyle w:val="BodyText"/>
        <w:spacing w:line="295" w:lineRule="auto" w:before="174"/>
        <w:ind w:left="753" w:right="1139"/>
        <w:jc w:val="both"/>
      </w:pPr>
      <w:r>
        <w:rPr/>
        <w:br w:type="column"/>
      </w:r>
      <w:r>
        <w:rPr>
          <w:color w:val="231F20"/>
          <w:w w:val="105"/>
        </w:rPr>
        <w:t>Daerah. Meskipun demikian, sektor korporasi (NFC) masih menerima pembiayaan terbesar </w:t>
      </w:r>
      <w:r>
        <w:rPr>
          <w:color w:val="231F20"/>
          <w:spacing w:val="-4"/>
          <w:w w:val="105"/>
        </w:rPr>
        <w:t>dari </w:t>
      </w:r>
      <w:r>
        <w:rPr>
          <w:color w:val="231F20"/>
          <w:w w:val="105"/>
        </w:rPr>
        <w:t>wilayah Indonesia lain (ROI) dan negara lain</w:t>
      </w:r>
      <w:r>
        <w:rPr>
          <w:color w:val="231F20"/>
          <w:spacing w:val="-32"/>
          <w:w w:val="105"/>
        </w:rPr>
        <w:t> </w:t>
      </w:r>
      <w:r>
        <w:rPr>
          <w:color w:val="231F20"/>
          <w:spacing w:val="-4"/>
          <w:w w:val="105"/>
        </w:rPr>
        <w:t>(ROW) </w:t>
      </w:r>
      <w:r>
        <w:rPr>
          <w:color w:val="231F20"/>
          <w:w w:val="105"/>
        </w:rPr>
        <w:t>yang cukup besar (masing-masing sebesar </w:t>
      </w:r>
      <w:r>
        <w:rPr>
          <w:color w:val="231F20"/>
          <w:spacing w:val="-3"/>
          <w:w w:val="105"/>
        </w:rPr>
        <w:t>6,86% </w:t>
      </w:r>
      <w:r>
        <w:rPr>
          <w:color w:val="231F20"/>
          <w:w w:val="105"/>
        </w:rPr>
        <w:t>dari PDRB dan 1,72% dari PDRB). NFC memiliki interkoneksi yang tinggi dengan Rumah </w:t>
      </w:r>
      <w:r>
        <w:rPr>
          <w:color w:val="231F20"/>
          <w:spacing w:val="-7"/>
          <w:w w:val="105"/>
        </w:rPr>
        <w:t>Tangga </w:t>
      </w:r>
      <w:r>
        <w:rPr>
          <w:color w:val="231F20"/>
          <w:w w:val="105"/>
        </w:rPr>
        <w:t>dan sektor lain di luar Provinsi Bali. Penyertaan dari Rumah </w:t>
      </w:r>
      <w:r>
        <w:rPr>
          <w:color w:val="231F20"/>
          <w:spacing w:val="-4"/>
          <w:w w:val="105"/>
        </w:rPr>
        <w:t>Tangga </w:t>
      </w:r>
      <w:r>
        <w:rPr>
          <w:color w:val="231F20"/>
          <w:w w:val="105"/>
        </w:rPr>
        <w:t>dan dana dari luar Provinsi </w:t>
      </w:r>
      <w:r>
        <w:rPr>
          <w:color w:val="231F20"/>
          <w:spacing w:val="-4"/>
          <w:w w:val="105"/>
        </w:rPr>
        <w:t>Bali </w:t>
      </w:r>
      <w:r>
        <w:rPr>
          <w:color w:val="231F20"/>
          <w:w w:val="105"/>
        </w:rPr>
        <w:t>menjadi sumber pendanaan utama Korporasi </w:t>
      </w:r>
      <w:r>
        <w:rPr>
          <w:color w:val="231F20"/>
          <w:spacing w:val="-9"/>
          <w:w w:val="105"/>
        </w:rPr>
        <w:t>di </w:t>
      </w:r>
      <w:r>
        <w:rPr>
          <w:color w:val="231F20"/>
          <w:w w:val="105"/>
        </w:rPr>
        <w:t>Provinsi</w:t>
      </w:r>
      <w:r>
        <w:rPr>
          <w:color w:val="231F20"/>
          <w:spacing w:val="7"/>
          <w:w w:val="105"/>
        </w:rPr>
        <w:t> </w:t>
      </w:r>
      <w:r>
        <w:rPr>
          <w:color w:val="231F20"/>
          <w:w w:val="105"/>
        </w:rPr>
        <w:t>Bali.</w:t>
      </w:r>
    </w:p>
    <w:p>
      <w:pPr>
        <w:spacing w:after="0" w:line="295" w:lineRule="auto"/>
        <w:jc w:val="both"/>
        <w:sectPr>
          <w:footerReference w:type="default" r:id="rId3220"/>
          <w:pgSz w:w="11910" w:h="15880"/>
          <w:pgMar w:footer="0" w:header="0" w:top="1500" w:bottom="280" w:left="0" w:right="0"/>
          <w:cols w:num="2" w:equalWidth="0">
            <w:col w:w="5670" w:space="40"/>
            <w:col w:w="6200"/>
          </w:cols>
        </w:sectPr>
      </w:pPr>
    </w:p>
    <w:p>
      <w:pPr>
        <w:pStyle w:val="BodyText"/>
      </w:pPr>
      <w:r>
        <w:rPr/>
        <w:pict>
          <v:group style="position:absolute;margin-left:0pt;margin-top:0pt;width:595.3pt;height:793.75pt;mso-position-horizontal-relative:page;mso-position-vertical-relative:page;z-index:-1152328" coordorigin="0,0" coordsize="11906,15875">
            <v:rect style="position:absolute;left:10248;top:15137;width:524;height:349" filled="true" fillcolor="#1f3468" stroked="false">
              <v:fill type="solid"/>
            </v:rect>
            <v:line style="position:absolute" from="6873,15230" to="10228,15230" stroked="true" strokeweight="1pt" strokecolor="#b22b0a">
              <v:stroke dashstyle="solid"/>
            </v:line>
            <v:rect style="position:absolute;left:10771;top:15137;width:1134;height:349" filled="true" fillcolor="#1f3468" stroked="false">
              <v:fill opacity="26214f" type="solid"/>
            </v:rect>
            <v:shape style="position:absolute;left:0;top:0;width:11906;height:15875" type="#_x0000_t75" stroked="false">
              <v:imagedata r:id="rId2052" o:title=""/>
            </v:shape>
            <v:rect style="position:absolute;left:846;top:1388;width:10213;height:12756" filled="true" fillcolor="#ffffff" stroked="false">
              <v:fill type="solid"/>
            </v:rect>
            <v:shape style="position:absolute;left:3583;top:6207;width:5733;height:4763" type="#_x0000_t75" stroked="false">
              <v:imagedata r:id="rId3221" o:title=""/>
            </v:shape>
            <v:line style="position:absolute" from="2572,11178" to="9333,11178" stroked="true" strokeweight="1pt" strokecolor="#001f5f">
              <v:stroke dashstyle="solid"/>
            </v:line>
            <w10:wrap type="none"/>
          </v:group>
        </w:pict>
      </w:r>
    </w:p>
    <w:p>
      <w:pPr>
        <w:pStyle w:val="BodyText"/>
        <w:spacing w:before="2"/>
        <w:rPr>
          <w:sz w:val="28"/>
        </w:rPr>
      </w:pPr>
    </w:p>
    <w:p>
      <w:pPr>
        <w:pStyle w:val="BodyText"/>
        <w:ind w:left="3006"/>
      </w:pPr>
      <w:r>
        <w:rPr/>
        <w:pict>
          <v:shape style="width:320.25pt;height:24.95pt;mso-position-horizontal-relative:char;mso-position-vertical-relative:line" type="#_x0000_t202" filled="true" fillcolor="#001f5f" stroked="false">
            <w10:anchorlock/>
            <v:textbox inset="0,0,0,0">
              <w:txbxContent>
                <w:p>
                  <w:pPr>
                    <w:pStyle w:val="BodyText"/>
                    <w:spacing w:before="1"/>
                    <w:rPr>
                      <w:sz w:val="13"/>
                    </w:rPr>
                  </w:pPr>
                </w:p>
                <w:p>
                  <w:pPr>
                    <w:spacing w:before="0"/>
                    <w:ind w:left="2340" w:right="2227" w:firstLine="0"/>
                    <w:jc w:val="center"/>
                    <w:rPr>
                      <w:sz w:val="12"/>
                    </w:rPr>
                  </w:pPr>
                  <w:r>
                    <w:rPr>
                      <w:color w:val="FFFFFF"/>
                      <w:w w:val="115"/>
                      <w:sz w:val="12"/>
                    </w:rPr>
                    <w:t>Analisis Keterkaitan Antarsektor</w:t>
                  </w:r>
                </w:p>
              </w:txbxContent>
            </v:textbox>
            <v:fill type="solid"/>
          </v:shape>
        </w:pict>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8"/>
        </w:rPr>
      </w:pPr>
    </w:p>
    <w:p>
      <w:pPr>
        <w:spacing w:before="136"/>
        <w:ind w:left="0" w:right="1739" w:firstLine="0"/>
        <w:jc w:val="right"/>
        <w:rPr>
          <w:rFonts w:ascii="Arial"/>
          <w:sz w:val="16"/>
        </w:rPr>
      </w:pPr>
      <w:r>
        <w:rPr/>
        <w:pict>
          <v:shape style="position:absolute;margin-left:512.422974pt;margin-top:.917506pt;width:26.2pt;height:17.45pt;mso-position-horizontal-relative:page;mso-position-vertical-relative:paragraph;z-index:40240" type="#_x0000_t202" filled="false" stroked="false">
            <v:textbox inset="0,0,0,0">
              <w:txbxContent>
                <w:p>
                  <w:pPr>
                    <w:spacing w:before="40"/>
                    <w:ind w:left="139" w:right="0" w:firstLine="0"/>
                    <w:jc w:val="left"/>
                    <w:rPr>
                      <w:rFonts w:ascii="Arial"/>
                      <w:sz w:val="22"/>
                    </w:rPr>
                  </w:pPr>
                  <w:r>
                    <w:rPr>
                      <w:rFonts w:ascii="Arial"/>
                      <w:color w:val="FFFFFF"/>
                      <w:w w:val="75"/>
                      <w:sz w:val="22"/>
                    </w:rPr>
                    <w:t>103</w:t>
                  </w:r>
                </w:p>
              </w:txbxContent>
            </v:textbox>
            <w10:wrap type="none"/>
          </v:shape>
        </w:pict>
      </w:r>
      <w:r>
        <w:rPr>
          <w:rFonts w:ascii="Arial"/>
          <w:color w:val="939598"/>
          <w:w w:val="60"/>
          <w:sz w:val="16"/>
        </w:rPr>
        <w:t>KEKR PROVINSI BALI FEBRUARI 2018</w:t>
      </w:r>
      <w:r>
        <w:rPr>
          <w:rFonts w:ascii="Arial"/>
          <w:color w:val="939598"/>
          <w:sz w:val="16"/>
        </w:rPr>
        <w:t> </w:t>
      </w:r>
    </w:p>
    <w:p>
      <w:pPr>
        <w:spacing w:after="0"/>
        <w:jc w:val="right"/>
        <w:rPr>
          <w:rFonts w:ascii="Arial"/>
          <w:sz w:val="16"/>
        </w:rPr>
        <w:sectPr>
          <w:type w:val="continuous"/>
          <w:pgSz w:w="11910" w:h="15880"/>
          <w:pgMar w:top="740" w:bottom="280" w:left="0" w:right="0"/>
        </w:sectPr>
      </w:pPr>
    </w:p>
    <w:p>
      <w:pPr>
        <w:pStyle w:val="BodyText"/>
        <w:rPr>
          <w:rFonts w:ascii="Arial"/>
        </w:rPr>
      </w:pPr>
      <w:r>
        <w:rPr/>
        <w:pict>
          <v:shape style="position:absolute;margin-left:63.574501pt;margin-top:761.221619pt;width:131.65pt;height:11.05pt;mso-position-horizontal-relative:page;mso-position-vertical-relative:page;z-index:-1152280" type="#_x0000_t202" filled="false" stroked="false">
            <v:textbox inset="0,0,0,0">
              <w:txbxContent>
                <w:p>
                  <w:pPr>
                    <w:tabs>
                      <w:tab w:pos="485" w:val="left" w:leader="none"/>
                    </w:tabs>
                    <w:spacing w:line="214" w:lineRule="exact" w:before="0"/>
                    <w:ind w:left="0" w:right="0" w:firstLine="0"/>
                    <w:jc w:val="left"/>
                    <w:rPr>
                      <w:rFonts w:ascii="Arial"/>
                      <w:sz w:val="16"/>
                    </w:rPr>
                  </w:pPr>
                  <w:r>
                    <w:rPr>
                      <w:rFonts w:ascii="Arial"/>
                      <w:color w:val="FFFFFF"/>
                      <w:w w:val="75"/>
                      <w:position w:val="2"/>
                      <w:sz w:val="22"/>
                    </w:rPr>
                    <w:t>104</w:t>
                    <w:tab/>
                  </w:r>
                  <w:r>
                    <w:rPr>
                      <w:rFonts w:ascii="Arial"/>
                      <w:color w:val="939598"/>
                      <w:spacing w:val="12"/>
                      <w:w w:val="70"/>
                      <w:sz w:val="16"/>
                    </w:rPr>
                    <w:t>KEKR</w:t>
                  </w:r>
                  <w:r>
                    <w:rPr>
                      <w:rFonts w:ascii="Arial"/>
                      <w:color w:val="939598"/>
                      <w:spacing w:val="-13"/>
                      <w:w w:val="70"/>
                      <w:sz w:val="16"/>
                    </w:rPr>
                    <w:t> </w:t>
                  </w:r>
                  <w:r>
                    <w:rPr>
                      <w:rFonts w:ascii="Arial"/>
                      <w:color w:val="939598"/>
                      <w:spacing w:val="13"/>
                      <w:w w:val="70"/>
                      <w:sz w:val="16"/>
                    </w:rPr>
                    <w:t>Provinsi</w:t>
                  </w:r>
                  <w:r>
                    <w:rPr>
                      <w:rFonts w:ascii="Arial"/>
                      <w:color w:val="939598"/>
                      <w:spacing w:val="-12"/>
                      <w:w w:val="70"/>
                      <w:sz w:val="16"/>
                    </w:rPr>
                    <w:t> </w:t>
                  </w:r>
                  <w:r>
                    <w:rPr>
                      <w:rFonts w:ascii="Arial"/>
                      <w:color w:val="939598"/>
                      <w:spacing w:val="12"/>
                      <w:w w:val="70"/>
                      <w:sz w:val="16"/>
                    </w:rPr>
                    <w:t>Bali</w:t>
                  </w:r>
                  <w:r>
                    <w:rPr>
                      <w:rFonts w:ascii="Arial"/>
                      <w:color w:val="939598"/>
                      <w:spacing w:val="-12"/>
                      <w:w w:val="70"/>
                      <w:sz w:val="16"/>
                    </w:rPr>
                    <w:t> </w:t>
                  </w:r>
                  <w:r>
                    <w:rPr>
                      <w:rFonts w:ascii="Arial"/>
                      <w:color w:val="939598"/>
                      <w:spacing w:val="14"/>
                      <w:w w:val="70"/>
                      <w:sz w:val="16"/>
                    </w:rPr>
                    <w:t>FEBRUARI</w:t>
                  </w:r>
                  <w:r>
                    <w:rPr>
                      <w:rFonts w:ascii="Arial"/>
                      <w:color w:val="939598"/>
                      <w:spacing w:val="-12"/>
                      <w:w w:val="70"/>
                      <w:sz w:val="16"/>
                    </w:rPr>
                    <w:t> </w:t>
                  </w:r>
                  <w:r>
                    <w:rPr>
                      <w:rFonts w:ascii="Arial"/>
                      <w:color w:val="939598"/>
                      <w:spacing w:val="12"/>
                      <w:w w:val="70"/>
                      <w:sz w:val="16"/>
                    </w:rPr>
                    <w:t>2018</w:t>
                  </w:r>
                  <w:r>
                    <w:rPr>
                      <w:rFonts w:ascii="Arial"/>
                      <w:color w:val="939598"/>
                      <w:spacing w:val="-29"/>
                      <w:sz w:val="16"/>
                    </w:rPr>
                    <w:t> </w:t>
                  </w:r>
                </w:p>
              </w:txbxContent>
            </v:textbox>
            <w10:wrap type="none"/>
          </v:shape>
        </w:pict>
      </w:r>
      <w:r>
        <w:rPr/>
        <w:pict>
          <v:rect style="position:absolute;margin-left:0pt;margin-top:-.000011pt;width:595.275pt;height:793.701pt;mso-position-horizontal-relative:page;mso-position-vertical-relative:page;z-index:-1152256" filled="true" fillcolor="#ffffff" stroked="false">
            <v:fill type="solid"/>
            <w10:wrap type="none"/>
          </v:rect>
        </w:pic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0"/>
        <w:rPr>
          <w:rFonts w:ascii="Arial"/>
          <w:sz w:val="16"/>
        </w:rPr>
      </w:pPr>
    </w:p>
    <w:p>
      <w:pPr>
        <w:pStyle w:val="Heading8"/>
        <w:rPr>
          <w:i/>
        </w:rPr>
      </w:pPr>
      <w:r>
        <w:rPr>
          <w:i/>
          <w:color w:val="231F20"/>
          <w:w w:val="105"/>
        </w:rPr>
        <w:t>Halaman ini sengaja dikosongkan</w:t>
      </w:r>
    </w:p>
    <w:p>
      <w:pPr>
        <w:spacing w:after="0"/>
        <w:sectPr>
          <w:footerReference w:type="even" r:id="rId3222"/>
          <w:pgSz w:w="11910" w:h="15880"/>
          <w:pgMar w:footer="0" w:header="0" w:top="1500" w:bottom="280" w:left="0" w:right="0"/>
        </w:sectPr>
      </w:pPr>
    </w:p>
    <w:p>
      <w:pPr>
        <w:spacing w:before="71"/>
        <w:ind w:left="1423" w:right="0" w:firstLine="0"/>
        <w:jc w:val="left"/>
        <w:rPr>
          <w:rFonts w:ascii="Lucida Sans Unicode"/>
          <w:sz w:val="15"/>
        </w:rPr>
      </w:pPr>
      <w:r>
        <w:rPr/>
        <w:pict>
          <v:rect style="position:absolute;margin-left:0pt;margin-top:-.000011pt;width:595.275pt;height:793.701pt;mso-position-horizontal-relative:page;mso-position-vertical-relative:page;z-index:-1152208" filled="true" fillcolor="#fdfdfd" stroked="false">
            <v:fill type="solid"/>
            <w10:wrap type="none"/>
          </v:rect>
        </w:pict>
      </w:r>
      <w:r>
        <w:rPr/>
        <w:pict>
          <v:group style="position:absolute;margin-left:0pt;margin-top:-.000011pt;width:595.3pt;height:793.75pt;mso-position-horizontal-relative:page;mso-position-vertical-relative:page;z-index:-1152184" coordorigin="0,0" coordsize="11906,15875">
            <v:shape style="position:absolute;left:0;top:0;width:11906;height:9984" coordorigin="0,0" coordsize="11906,9984" path="m7245,0l0,0,0,9983,3741,7068,11906,7068,11906,543,8213,543,7245,0xm11906,7068l3741,7068,7749,8613,10831,7549,11906,7549,11906,7068xm11906,7549l10831,7549,11906,8157,11906,7549xm11906,0l10812,0,8213,543,11906,543,11906,0xe" filled="true" fillcolor="#c8c9c9" stroked="false">
              <v:path arrowok="t"/>
              <v:fill type="solid"/>
            </v:shape>
            <v:shape style="position:absolute;left:0;top:0;width:11906;height:9743" type="#_x0000_t75" stroked="false">
              <v:imagedata r:id="rId3224" o:title=""/>
            </v:shape>
            <v:shape style="position:absolute;left:0;top:4495;width:11906;height:11379" type="#_x0000_t75" stroked="false">
              <v:imagedata r:id="rId1838" o:title=""/>
            </v:shape>
            <v:shape style="position:absolute;left:0;top:6719;width:11906;height:9155" coordorigin="0,6719" coordsize="11906,9155" path="m5420,6719l3330,6719,0,9934,0,15874,125,15874,4887,7617,7097,7617,5420,6719xm7097,7617l4887,7617,6487,8613,9012,8613,10092,7982,7778,7982,7097,7617xm11906,7744l10499,7744,11906,8429,11906,7744xm11552,7140l9279,7140,7778,7982,10092,7982,10499,7744,11906,7744,11906,7325,11552,7140xe" filled="true" fillcolor="#0e66a9" stroked="false">
              <v:path arrowok="t"/>
              <v:fill type="solid"/>
            </v:shape>
            <v:shape style="position:absolute;left:4888;top:6719;width:7018;height:1895" coordorigin="4888,6719" coordsize="7018,1895" path="m9015,8612l7786,7982,7782,7980,7778,7982,7580,7876,7580,7876,5420,6719,5420,6719,4888,7618,6487,8613,9012,8613,9015,8612m11906,7325l11552,7140,11529,7140,10132,7958,10499,7744,11906,8429,11906,7744,11906,7325e" filled="true" fillcolor="#24437c" stroked="false">
              <v:path arrowok="t"/>
              <v:fill type="solid"/>
            </v:shape>
            <v:shape style="position:absolute;left:4244;top:0;width:7662;height:1237" coordorigin="4244,0" coordsize="7662,1237" path="m7245,0l4244,0,5240,285,6867,1236,9630,1236,10739,546,8217,546,7245,0xm11906,146l11379,146,11906,1059,11906,146xm11906,0l9236,0,8217,546,10739,546,11379,146,11906,146,11906,0xe" filled="true" fillcolor="#0e66a9" stroked="false">
              <v:path arrowok="t"/>
              <v:fill type="solid"/>
            </v:shape>
            <v:shape style="position:absolute;left:6863;top:0;width:4515;height:1237" coordorigin="6864,0" coordsize="4515,1237" path="m8213,543l6864,1235,6867,1236,9630,1236,10739,546,8217,546,8213,543xm11291,0l9236,0,8217,546,10739,546,11378,147,11291,0xe" filled="true" fillcolor="#24437c" stroked="false">
              <v:path arrowok="t"/>
              <v:fill type="solid"/>
            </v:shape>
            <v:shape style="position:absolute;left:1438;top:0;width:4203;height:726" type="#_x0000_t75" stroked="false">
              <v:imagedata r:id="rId3225" o:title=""/>
            </v:shape>
            <v:shape style="position:absolute;left:584;top:324;width:691;height:690" coordorigin="585,325" coordsize="691,690" path="m902,325l822,341,751,374,690,421,642,479,607,546,587,619,585,695,597,761,621,823,656,880,700,928,754,968,815,996,883,1012,956,1014,1022,1003,1084,979,1110,963,1002,963,850,962,850,947,869,944,880,937,885,925,890,907,903,905,1181,905,1188,899,1194,890,914,890,738,890,727,890,719,887,717,878,727,868,747,868,768,857,778,815,778,760,779,735,779,653,779,617,778,535,775,481,768,466,756,459,740,456,720,453,717,442,722,437,732,435,889,435,887,416,880,403,868,395,850,392,850,376,1112,376,1104,370,1042,342,974,326,902,325xm1139,944l991,944,1003,948,1002,963,1110,963,1139,944xm1180,906l929,906,957,907,964,913,964,923,974,939,983,948,991,944,1139,944,1140,944,1180,906xm1181,905l903,905,916,906,1180,906,1181,905xm1112,376l850,376,1003,376,1002,391,992,393,978,397,967,410,963,435,1012,440,1055,450,1090,469,1110,503,1113,526,1109,548,1101,568,1090,585,1076,600,1063,610,1050,617,1035,625,1029,630,1052,644,1080,659,1107,678,1128,702,1140,735,1141,771,1133,806,1116,834,1063,871,993,887,914,890,1194,890,1228,845,1256,784,1273,716,1275,643,1263,577,1239,515,1204,459,1158,410,1112,376xm791,890l749,890,738,890,907,890,791,890xm1015,669l961,669,962,710,962,770,962,823,962,861,1023,849,1060,813,1073,764,1058,713,1044,695,1026,678,1015,669xm885,457l858,458,850,466,849,481,849,770,849,800,852,830,863,852,890,860,890,830,891,713,891,679,904,675,924,672,945,670,961,669,1015,669,1007,663,996,656,895,656,868,653,867,641,871,636,879,634,890,632,891,480,899,475,904,473,910,472,937,472,949,471,1014,471,1012,469,993,461,970,458,885,457xm960,645l895,656,996,656,985,650,960,645xm1014,471l949,471,959,475,962,501,962,526,962,548,961,622,997,609,1030,576,1046,532,1029,486,1014,471xm937,472l910,472,936,472,937,472xm889,435l841,435,889,435,889,435xm889,435l732,435,756,435,889,435,889,435xe" filled="true" fillcolor="#fdfdfd" stroked="false">
              <v:path arrowok="t"/>
              <v:fill type="solid"/>
            </v:shape>
            <w10:wrap type="none"/>
          </v:group>
        </w:pict>
      </w:r>
      <w:r>
        <w:rPr>
          <w:rFonts w:ascii="Lucida Sans Unicode"/>
          <w:color w:val="FDFDFD"/>
          <w:w w:val="120"/>
          <w:sz w:val="15"/>
        </w:rPr>
        <w:t>BANK SENTRAL REPUBLIK INDONESIA</w:t>
      </w: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spacing w:before="4"/>
        <w:rPr>
          <w:rFonts w:ascii="Lucida Sans Unicode"/>
          <w:sz w:val="22"/>
        </w:rPr>
      </w:pPr>
    </w:p>
    <w:p>
      <w:pPr>
        <w:pStyle w:val="Heading1"/>
        <w:ind w:left="7842"/>
        <w:rPr>
          <w:b/>
        </w:rPr>
      </w:pPr>
      <w:r>
        <w:rPr>
          <w:b/>
          <w:color w:val="C62B2F"/>
          <w:w w:val="60"/>
        </w:rPr>
        <w:t>BAB</w:t>
      </w:r>
      <w:r>
        <w:rPr>
          <w:b/>
          <w:color w:val="C62B2F"/>
          <w:spacing w:val="-53"/>
          <w:w w:val="60"/>
        </w:rPr>
        <w:t> </w:t>
      </w:r>
      <w:r>
        <w:rPr>
          <w:b/>
          <w:color w:val="C62B2F"/>
          <w:w w:val="60"/>
        </w:rPr>
        <w:t>V</w:t>
      </w:r>
    </w:p>
    <w:p>
      <w:pPr>
        <w:pStyle w:val="Heading2"/>
        <w:ind w:left="4425"/>
      </w:pPr>
      <w:r>
        <w:rPr>
          <w:color w:val="1D2F5E"/>
          <w:spacing w:val="26"/>
          <w:w w:val="70"/>
        </w:rPr>
        <w:t>penyelenggaraan</w:t>
      </w:r>
      <w:r>
        <w:rPr>
          <w:color w:val="1D2F5E"/>
          <w:spacing w:val="78"/>
          <w:w w:val="70"/>
        </w:rPr>
        <w:t> </w:t>
      </w:r>
      <w:r>
        <w:rPr>
          <w:color w:val="1D2F5E"/>
          <w:spacing w:val="26"/>
          <w:w w:val="70"/>
        </w:rPr>
        <w:t>sistem</w:t>
      </w:r>
    </w:p>
    <w:p>
      <w:pPr>
        <w:spacing w:line="172" w:lineRule="auto" w:before="80"/>
        <w:ind w:left="4336" w:right="584" w:firstLine="2450"/>
        <w:jc w:val="left"/>
        <w:rPr>
          <w:rFonts w:ascii="Lucida Sans"/>
          <w:sz w:val="76"/>
        </w:rPr>
      </w:pPr>
      <w:r>
        <w:rPr>
          <w:rFonts w:ascii="Lucida Sans"/>
          <w:color w:val="1D2F5E"/>
          <w:spacing w:val="23"/>
          <w:w w:val="70"/>
          <w:sz w:val="76"/>
        </w:rPr>
        <w:t>pembayaran</w:t>
      </w:r>
      <w:r>
        <w:rPr>
          <w:rFonts w:ascii="Lucida Sans"/>
          <w:color w:val="1D2F5E"/>
          <w:spacing w:val="-60"/>
          <w:w w:val="70"/>
          <w:sz w:val="76"/>
        </w:rPr>
        <w:t> </w:t>
      </w:r>
      <w:r>
        <w:rPr>
          <w:rFonts w:ascii="Lucida Sans"/>
          <w:color w:val="1D2F5E"/>
          <w:spacing w:val="17"/>
          <w:w w:val="70"/>
          <w:sz w:val="76"/>
        </w:rPr>
        <w:t>dan </w:t>
      </w:r>
      <w:r>
        <w:rPr>
          <w:rFonts w:ascii="Lucida Sans"/>
          <w:color w:val="1D2F5E"/>
          <w:spacing w:val="30"/>
          <w:w w:val="70"/>
          <w:sz w:val="76"/>
        </w:rPr>
        <w:t>pengelolaan </w:t>
      </w:r>
      <w:r>
        <w:rPr>
          <w:rFonts w:ascii="Lucida Sans"/>
          <w:color w:val="1D2F5E"/>
          <w:spacing w:val="25"/>
          <w:w w:val="70"/>
          <w:sz w:val="76"/>
        </w:rPr>
        <w:t>uang</w:t>
      </w:r>
      <w:r>
        <w:rPr>
          <w:rFonts w:ascii="Lucida Sans"/>
          <w:color w:val="1D2F5E"/>
          <w:spacing w:val="-83"/>
          <w:w w:val="70"/>
          <w:sz w:val="76"/>
        </w:rPr>
        <w:t> </w:t>
      </w:r>
      <w:r>
        <w:rPr>
          <w:rFonts w:ascii="Lucida Sans"/>
          <w:color w:val="1D2F5E"/>
          <w:spacing w:val="28"/>
          <w:w w:val="70"/>
          <w:sz w:val="76"/>
        </w:rPr>
        <w:t>rupiah</w:t>
      </w:r>
    </w:p>
    <w:p>
      <w:pPr>
        <w:pStyle w:val="BodyText"/>
        <w:spacing w:before="11"/>
        <w:rPr>
          <w:rFonts w:ascii="Lucida Sans"/>
          <w:sz w:val="14"/>
        </w:rPr>
      </w:pPr>
    </w:p>
    <w:p>
      <w:pPr>
        <w:spacing w:line="283" w:lineRule="auto" w:before="93"/>
        <w:ind w:left="3360" w:right="564" w:firstLine="0"/>
        <w:jc w:val="both"/>
        <w:rPr>
          <w:sz w:val="18"/>
        </w:rPr>
      </w:pPr>
      <w:r>
        <w:rPr>
          <w:color w:val="001F5F"/>
          <w:w w:val="105"/>
          <w:sz w:val="18"/>
        </w:rPr>
        <w:t>Nilai nominal transaksi tunai pada triwulan III 2018 menunjukkan terjadinya net ouflow sebesar </w:t>
      </w:r>
      <w:r>
        <w:rPr>
          <w:color w:val="001F5F"/>
          <w:spacing w:val="-4"/>
          <w:w w:val="105"/>
          <w:sz w:val="18"/>
        </w:rPr>
        <w:t>Rp91 </w:t>
      </w:r>
      <w:r>
        <w:rPr>
          <w:color w:val="001F5F"/>
          <w:spacing w:val="-3"/>
          <w:w w:val="105"/>
          <w:sz w:val="18"/>
        </w:rPr>
        <w:t>miliar.</w:t>
      </w:r>
      <w:r>
        <w:rPr>
          <w:color w:val="001F5F"/>
          <w:spacing w:val="-17"/>
          <w:w w:val="105"/>
          <w:sz w:val="18"/>
        </w:rPr>
        <w:t> </w:t>
      </w:r>
      <w:r>
        <w:rPr>
          <w:color w:val="001F5F"/>
          <w:w w:val="105"/>
          <w:sz w:val="18"/>
        </w:rPr>
        <w:t>Sementara</w:t>
      </w:r>
      <w:r>
        <w:rPr>
          <w:color w:val="001F5F"/>
          <w:spacing w:val="-17"/>
          <w:w w:val="105"/>
          <w:sz w:val="18"/>
        </w:rPr>
        <w:t> </w:t>
      </w:r>
      <w:r>
        <w:rPr>
          <w:color w:val="001F5F"/>
          <w:w w:val="105"/>
          <w:sz w:val="18"/>
        </w:rPr>
        <w:t>itu</w:t>
      </w:r>
      <w:r>
        <w:rPr>
          <w:color w:val="001F5F"/>
          <w:spacing w:val="-16"/>
          <w:w w:val="105"/>
          <w:sz w:val="18"/>
        </w:rPr>
        <w:t> </w:t>
      </w:r>
      <w:r>
        <w:rPr>
          <w:color w:val="001F5F"/>
          <w:w w:val="105"/>
          <w:sz w:val="18"/>
        </w:rPr>
        <w:t>transaksi</w:t>
      </w:r>
      <w:r>
        <w:rPr>
          <w:color w:val="001F5F"/>
          <w:spacing w:val="-17"/>
          <w:w w:val="105"/>
          <w:sz w:val="18"/>
        </w:rPr>
        <w:t> </w:t>
      </w:r>
      <w:r>
        <w:rPr>
          <w:color w:val="001F5F"/>
          <w:w w:val="105"/>
          <w:sz w:val="18"/>
        </w:rPr>
        <w:t>melalui</w:t>
      </w:r>
      <w:r>
        <w:rPr>
          <w:color w:val="001F5F"/>
          <w:spacing w:val="-16"/>
          <w:w w:val="105"/>
          <w:sz w:val="18"/>
        </w:rPr>
        <w:t> </w:t>
      </w:r>
      <w:r>
        <w:rPr>
          <w:color w:val="001F5F"/>
          <w:w w:val="105"/>
          <w:sz w:val="18"/>
        </w:rPr>
        <w:t>SKNBI</w:t>
      </w:r>
      <w:r>
        <w:rPr>
          <w:color w:val="001F5F"/>
          <w:spacing w:val="-17"/>
          <w:w w:val="105"/>
          <w:sz w:val="18"/>
        </w:rPr>
        <w:t> </w:t>
      </w:r>
      <w:r>
        <w:rPr>
          <w:color w:val="001F5F"/>
          <w:w w:val="105"/>
          <w:sz w:val="18"/>
        </w:rPr>
        <w:t>secara</w:t>
      </w:r>
      <w:r>
        <w:rPr>
          <w:color w:val="001F5F"/>
          <w:spacing w:val="-16"/>
          <w:w w:val="105"/>
          <w:sz w:val="18"/>
        </w:rPr>
        <w:t> </w:t>
      </w:r>
      <w:r>
        <w:rPr>
          <w:color w:val="001F5F"/>
          <w:w w:val="105"/>
          <w:sz w:val="18"/>
        </w:rPr>
        <w:t>tahunan</w:t>
      </w:r>
      <w:r>
        <w:rPr>
          <w:color w:val="001F5F"/>
          <w:spacing w:val="-17"/>
          <w:w w:val="105"/>
          <w:sz w:val="18"/>
        </w:rPr>
        <w:t> </w:t>
      </w:r>
      <w:r>
        <w:rPr>
          <w:color w:val="001F5F"/>
          <w:w w:val="105"/>
          <w:sz w:val="18"/>
        </w:rPr>
        <w:t>menunjukkan</w:t>
      </w:r>
      <w:r>
        <w:rPr>
          <w:color w:val="001F5F"/>
          <w:spacing w:val="-16"/>
          <w:w w:val="105"/>
          <w:sz w:val="18"/>
        </w:rPr>
        <w:t> </w:t>
      </w:r>
      <w:r>
        <w:rPr>
          <w:color w:val="001F5F"/>
          <w:w w:val="105"/>
          <w:sz w:val="18"/>
        </w:rPr>
        <w:t>penurunan</w:t>
      </w:r>
      <w:r>
        <w:rPr>
          <w:color w:val="001F5F"/>
          <w:spacing w:val="-17"/>
          <w:w w:val="105"/>
          <w:sz w:val="18"/>
        </w:rPr>
        <w:t> </w:t>
      </w:r>
      <w:r>
        <w:rPr>
          <w:color w:val="001F5F"/>
          <w:w w:val="105"/>
          <w:sz w:val="18"/>
        </w:rPr>
        <w:t>dari</w:t>
      </w:r>
      <w:r>
        <w:rPr>
          <w:color w:val="001F5F"/>
          <w:spacing w:val="-16"/>
          <w:w w:val="105"/>
          <w:sz w:val="18"/>
        </w:rPr>
        <w:t> </w:t>
      </w:r>
      <w:r>
        <w:rPr>
          <w:color w:val="001F5F"/>
          <w:w w:val="105"/>
          <w:sz w:val="18"/>
        </w:rPr>
        <w:t>sisi</w:t>
      </w:r>
      <w:r>
        <w:rPr>
          <w:color w:val="001F5F"/>
          <w:spacing w:val="-17"/>
          <w:w w:val="105"/>
          <w:sz w:val="18"/>
        </w:rPr>
        <w:t> </w:t>
      </w:r>
      <w:r>
        <w:rPr>
          <w:color w:val="001F5F"/>
          <w:w w:val="105"/>
          <w:sz w:val="18"/>
        </w:rPr>
        <w:t>volume</w:t>
      </w:r>
      <w:r>
        <w:rPr>
          <w:color w:val="001F5F"/>
          <w:spacing w:val="-16"/>
          <w:w w:val="105"/>
          <w:sz w:val="18"/>
        </w:rPr>
        <w:t> </w:t>
      </w:r>
      <w:r>
        <w:rPr>
          <w:color w:val="001F5F"/>
          <w:spacing w:val="-5"/>
          <w:w w:val="105"/>
          <w:sz w:val="18"/>
        </w:rPr>
        <w:t>dan </w:t>
      </w:r>
      <w:r>
        <w:rPr>
          <w:color w:val="001F5F"/>
          <w:w w:val="105"/>
          <w:sz w:val="18"/>
        </w:rPr>
        <w:t>perlambatan pada sisi nominal. Transaksi penukaran valuta asing melalui KUPVA BB juga menunjukkan penurunan pada triwulan laporan dibandingkan triwulan</w:t>
      </w:r>
      <w:r>
        <w:rPr>
          <w:color w:val="001F5F"/>
          <w:spacing w:val="37"/>
          <w:w w:val="105"/>
          <w:sz w:val="18"/>
        </w:rPr>
        <w:t> </w:t>
      </w:r>
      <w:r>
        <w:rPr>
          <w:color w:val="001F5F"/>
          <w:w w:val="105"/>
          <w:sz w:val="18"/>
        </w:rPr>
        <w:t>sebelumnya.</w:t>
      </w:r>
    </w:p>
    <w:p>
      <w:pPr>
        <w:pStyle w:val="BodyText"/>
        <w:spacing w:before="9"/>
        <w:rPr>
          <w:sz w:val="15"/>
        </w:rPr>
      </w:pPr>
    </w:p>
    <w:p>
      <w:pPr>
        <w:spacing w:line="271" w:lineRule="auto" w:before="0"/>
        <w:ind w:left="9481" w:right="572" w:firstLine="62"/>
        <w:jc w:val="right"/>
        <w:rPr>
          <w:sz w:val="16"/>
        </w:rPr>
      </w:pPr>
      <w:r>
        <w:rPr/>
        <w:pict>
          <v:shape style="position:absolute;margin-left:400.856415pt;margin-top:40.780582pt;width:130.8pt;height:11.35pt;mso-position-horizontal-relative:page;mso-position-vertical-relative:paragraph;z-index:-1152232" type="#_x0000_t202" filled="false" stroked="false">
            <v:textbox inset="0,0,0,0">
              <w:txbxContent>
                <w:p>
                  <w:pPr>
                    <w:tabs>
                      <w:tab w:pos="2370" w:val="left" w:leader="none"/>
                    </w:tabs>
                    <w:spacing w:line="220" w:lineRule="exact" w:before="0"/>
                    <w:ind w:left="0" w:right="0" w:firstLine="0"/>
                    <w:jc w:val="left"/>
                    <w:rPr>
                      <w:rFonts w:ascii="Arial"/>
                      <w:sz w:val="22"/>
                    </w:rPr>
                  </w:pPr>
                  <w:r>
                    <w:rPr>
                      <w:rFonts w:ascii="Arial"/>
                      <w:color w:val="939598"/>
                      <w:spacing w:val="12"/>
                      <w:w w:val="65"/>
                      <w:sz w:val="16"/>
                    </w:rPr>
                    <w:t>KEKR</w:t>
                  </w:r>
                  <w:r>
                    <w:rPr>
                      <w:rFonts w:ascii="Arial"/>
                      <w:color w:val="939598"/>
                      <w:spacing w:val="-8"/>
                      <w:w w:val="65"/>
                      <w:sz w:val="16"/>
                    </w:rPr>
                    <w:t> </w:t>
                  </w:r>
                  <w:r>
                    <w:rPr>
                      <w:rFonts w:ascii="Arial"/>
                      <w:color w:val="939598"/>
                      <w:spacing w:val="13"/>
                      <w:w w:val="65"/>
                      <w:sz w:val="16"/>
                    </w:rPr>
                    <w:t>PROVINSI</w:t>
                  </w:r>
                  <w:r>
                    <w:rPr>
                      <w:rFonts w:ascii="Arial"/>
                      <w:color w:val="939598"/>
                      <w:spacing w:val="-7"/>
                      <w:w w:val="65"/>
                      <w:sz w:val="16"/>
                    </w:rPr>
                    <w:t> </w:t>
                  </w:r>
                  <w:r>
                    <w:rPr>
                      <w:rFonts w:ascii="Arial"/>
                      <w:color w:val="939598"/>
                      <w:spacing w:val="12"/>
                      <w:w w:val="65"/>
                      <w:sz w:val="16"/>
                    </w:rPr>
                    <w:t>BALI</w:t>
                  </w:r>
                  <w:r>
                    <w:rPr>
                      <w:rFonts w:ascii="Arial"/>
                      <w:color w:val="939598"/>
                      <w:spacing w:val="-8"/>
                      <w:w w:val="65"/>
                      <w:sz w:val="16"/>
                    </w:rPr>
                    <w:t> </w:t>
                  </w:r>
                  <w:r>
                    <w:rPr>
                      <w:rFonts w:ascii="Arial"/>
                      <w:color w:val="939598"/>
                      <w:spacing w:val="14"/>
                      <w:w w:val="65"/>
                      <w:sz w:val="16"/>
                    </w:rPr>
                    <w:t>FEBRUARI</w:t>
                  </w:r>
                  <w:r>
                    <w:rPr>
                      <w:rFonts w:ascii="Arial"/>
                      <w:color w:val="939598"/>
                      <w:spacing w:val="-7"/>
                      <w:w w:val="65"/>
                      <w:sz w:val="16"/>
                    </w:rPr>
                    <w:t> </w:t>
                  </w:r>
                  <w:r>
                    <w:rPr>
                      <w:rFonts w:ascii="Arial"/>
                      <w:color w:val="939598"/>
                      <w:spacing w:val="12"/>
                      <w:w w:val="65"/>
                      <w:sz w:val="16"/>
                    </w:rPr>
                    <w:t>2018</w:t>
                    <w:tab/>
                  </w:r>
                  <w:r>
                    <w:rPr>
                      <w:rFonts w:ascii="Arial"/>
                      <w:color w:val="FFFFFF"/>
                      <w:spacing w:val="-7"/>
                      <w:w w:val="65"/>
                      <w:position w:val="2"/>
                      <w:sz w:val="22"/>
                    </w:rPr>
                    <w:t>105</w:t>
                  </w:r>
                </w:p>
              </w:txbxContent>
            </v:textbox>
            <w10:wrap type="none"/>
          </v:shape>
        </w:pict>
      </w:r>
      <w:r>
        <w:rPr>
          <w:color w:val="001F5F"/>
          <w:sz w:val="16"/>
        </w:rPr>
        <w:t>*Foto oleh: Primetime Bali</w:t>
      </w:r>
      <w:r>
        <w:rPr>
          <w:color w:val="001F5F"/>
          <w:w w:val="101"/>
          <w:sz w:val="16"/>
        </w:rPr>
        <w:t> </w:t>
      </w:r>
      <w:r>
        <w:rPr>
          <w:color w:val="001F5F"/>
          <w:sz w:val="16"/>
        </w:rPr>
        <w:t>(Pura Jagatnata- Jembrana)</w:t>
      </w:r>
    </w:p>
    <w:p>
      <w:pPr>
        <w:spacing w:after="0" w:line="271" w:lineRule="auto"/>
        <w:jc w:val="right"/>
        <w:rPr>
          <w:sz w:val="16"/>
        </w:rPr>
        <w:sectPr>
          <w:footerReference w:type="default" r:id="rId3223"/>
          <w:pgSz w:w="11910" w:h="15880"/>
          <w:pgMar w:footer="0" w:header="0" w:top="660" w:bottom="280" w:left="0" w:right="0"/>
        </w:sectPr>
      </w:pPr>
    </w:p>
    <w:p>
      <w:pPr>
        <w:pStyle w:val="BodyText"/>
        <w:spacing w:before="4"/>
        <w:rPr>
          <w:rFonts w:ascii="Times New Roman"/>
          <w:sz w:val="17"/>
        </w:rPr>
      </w:pPr>
      <w:r>
        <w:rPr/>
        <w:pict>
          <v:shape style="position:absolute;margin-left:63.634998pt;margin-top:761.221619pt;width:247.6pt;height:11.05pt;mso-position-horizontal-relative:page;mso-position-vertical-relative:page;z-index:-1152160" type="#_x0000_t202" filled="false" stroked="false">
            <v:textbox inset="0,0,0,0">
              <w:txbxContent>
                <w:p>
                  <w:pPr>
                    <w:tabs>
                      <w:tab w:pos="484" w:val="left" w:leader="none"/>
                    </w:tabs>
                    <w:spacing w:line="214" w:lineRule="exact" w:before="0"/>
                    <w:ind w:left="0" w:right="0" w:firstLine="0"/>
                    <w:jc w:val="left"/>
                    <w:rPr>
                      <w:rFonts w:ascii="Arial"/>
                      <w:sz w:val="16"/>
                    </w:rPr>
                  </w:pPr>
                  <w:r>
                    <w:rPr>
                      <w:rFonts w:ascii="Arial"/>
                      <w:color w:val="FFFFFF"/>
                      <w:w w:val="85"/>
                      <w:position w:val="2"/>
                      <w:sz w:val="22"/>
                    </w:rPr>
                    <w:t>106</w:t>
                    <w:tab/>
                  </w:r>
                  <w:r>
                    <w:rPr>
                      <w:rFonts w:ascii="Arial"/>
                      <w:color w:val="939598"/>
                      <w:spacing w:val="14"/>
                      <w:w w:val="75"/>
                      <w:sz w:val="16"/>
                    </w:rPr>
                    <w:t>Penyelenggaraan </w:t>
                  </w:r>
                  <w:r>
                    <w:rPr>
                      <w:rFonts w:ascii="Arial"/>
                      <w:color w:val="939598"/>
                      <w:spacing w:val="13"/>
                      <w:w w:val="75"/>
                      <w:sz w:val="16"/>
                    </w:rPr>
                    <w:t>sistem </w:t>
                  </w:r>
                  <w:r>
                    <w:rPr>
                      <w:rFonts w:ascii="Arial"/>
                      <w:color w:val="939598"/>
                      <w:spacing w:val="12"/>
                      <w:w w:val="75"/>
                      <w:sz w:val="16"/>
                    </w:rPr>
                    <w:t>pembayaran </w:t>
                  </w:r>
                  <w:r>
                    <w:rPr>
                      <w:rFonts w:ascii="Arial"/>
                      <w:color w:val="939598"/>
                      <w:spacing w:val="10"/>
                      <w:w w:val="75"/>
                      <w:sz w:val="16"/>
                    </w:rPr>
                    <w:t>dan </w:t>
                  </w:r>
                  <w:r>
                    <w:rPr>
                      <w:rFonts w:ascii="Arial"/>
                      <w:color w:val="939598"/>
                      <w:spacing w:val="14"/>
                      <w:w w:val="75"/>
                      <w:sz w:val="16"/>
                    </w:rPr>
                    <w:t>pengelolaan </w:t>
                  </w:r>
                  <w:r>
                    <w:rPr>
                      <w:rFonts w:ascii="Arial"/>
                      <w:color w:val="939598"/>
                      <w:spacing w:val="12"/>
                      <w:w w:val="75"/>
                      <w:sz w:val="16"/>
                    </w:rPr>
                    <w:t>uang </w:t>
                  </w:r>
                  <w:r>
                    <w:rPr>
                      <w:rFonts w:ascii="Arial"/>
                      <w:color w:val="939598"/>
                      <w:spacing w:val="13"/>
                      <w:w w:val="75"/>
                      <w:sz w:val="16"/>
                    </w:rPr>
                    <w:t>rupiah</w:t>
                  </w:r>
                  <w:r>
                    <w:rPr>
                      <w:rFonts w:ascii="Arial"/>
                      <w:color w:val="939598"/>
                      <w:spacing w:val="-29"/>
                      <w:sz w:val="16"/>
                    </w:rPr>
                    <w:t> </w:t>
                  </w:r>
                </w:p>
              </w:txbxContent>
            </v:textbox>
            <w10:wrap type="none"/>
          </v:shape>
        </w:pict>
      </w:r>
      <w:r>
        <w:rPr/>
        <w:pict>
          <v:rect style="position:absolute;margin-left:0pt;margin-top:-.000011pt;width:595.275pt;height:793.701pt;mso-position-horizontal-relative:page;mso-position-vertical-relative:page;z-index:-1152136" filled="true" fillcolor="#fdfdfd" stroked="false">
            <v:fill type="solid"/>
            <w10:wrap type="none"/>
          </v:rect>
        </w:pict>
      </w:r>
      <w:r>
        <w:rPr/>
        <w:pict>
          <v:group style="position:absolute;margin-left:0pt;margin-top:0pt;width:595.3pt;height:793.75pt;mso-position-horizontal-relative:page;mso-position-vertical-relative:page;z-index:-1152112" coordorigin="0,0" coordsize="11906,15875">
            <v:shape style="position:absolute;left:0;top:7128;width:11906;height:8746" type="#_x0000_t75" stroked="false">
              <v:imagedata r:id="rId2150" o:title=""/>
            </v:shape>
            <v:shape style="position:absolute;left:0;top:0;width:11906;height:11799" type="#_x0000_t75" stroked="false">
              <v:imagedata r:id="rId2151" o:title=""/>
            </v:shape>
            <v:shape style="position:absolute;left:967;top:5414;width:9595;height:10460" type="#_x0000_t75" stroked="false">
              <v:imagedata r:id="rId3227" o:title=""/>
            </v:shape>
            <v:shape style="position:absolute;left:4894;top:1465;width:2871;height:2860" coordorigin="4894,1466" coordsize="2871,2860" path="m6599,1486l6060,1486,5843,1546,5774,1586,5707,1606,5642,1646,5579,1686,5519,1726,5461,1766,5405,1806,5351,1866,5300,1906,5252,1966,5206,2006,5164,2066,5124,2126,5086,2186,5052,2246,5021,2326,4993,2386,4969,2446,4948,2506,4930,2586,4915,2646,4905,2726,4898,2786,4894,2866,4895,2946,4899,3006,4907,3086,4919,3146,4934,3226,4952,3286,4974,3366,4999,3426,5027,3486,5058,3566,5091,3626,5128,3686,5168,3746,5210,3786,5255,3846,5303,3906,5353,3946,5405,4006,5460,4046,5518,4086,5577,4126,5639,4166,5703,4186,5768,4226,5906,4266,6125,4326,6511,4326,6582,4306,6652,4306,6789,4266,6856,4226,6985,4186,7047,4146,7077,4126,5997,4126,6000,4046,6079,4046,6122,4006,6146,3966,6165,3886,7379,3886,7426,3826,5488,3826,5456,3806,5446,3766,5455,3746,5476,3726,5574,3726,5610,3706,5643,3686,5671,3666,5691,3586,5700,3506,5701,3466,5701,3406,5703,3246,5703,3146,5704,3046,5704,2986,5704,2706,5703,2606,5703,2506,5702,2406,5700,2326,5698,2246,5696,2186,5693,2146,5689,2126,5658,2066,5609,2026,5543,2026,5461,2006,5449,1966,5468,1946,5508,1926,6163,1926,6151,1846,6124,1806,6075,1766,5998,1746,5998,1686,7106,1686,7076,1666,7013,1646,6949,1606,6882,1586,6814,1546,6599,1486xm7379,3886l6451,3886,6469,3906,6472,3926,6473,3946,6482,3986,6513,4026,6541,4046,6598,4046,6632,4066,6631,4126,7077,4126,7107,4106,7166,4066,7222,4026,7277,3986,7329,3926,7379,3886xm5931,3806l5581,3806,5533,3826,6013,3826,5931,3806xm7106,1686l6632,1686,6631,1746,6598,1746,6509,1786,6477,1846,6468,1926,6550,1946,6631,1946,6708,1966,6782,1966,6851,1986,6913,2026,6968,2046,7015,2086,7051,2146,7077,2206,7089,2286,7083,2366,7063,2426,7032,2506,6995,2546,6938,2606,6828,2686,6769,2726,6741,2746,6793,2766,6855,2806,6988,2886,7051,2926,7108,2986,7154,3046,7184,3106,7202,3166,7210,3246,7207,3326,7194,3406,7172,3466,7142,3526,7105,3586,7058,3626,7005,3666,6946,3706,6883,3746,6816,3766,6745,3786,6670,3786,6593,3806,6431,3806,6348,3826,7426,3826,7471,3766,7513,3706,7552,3646,7589,3586,7622,3526,7652,3466,7679,3386,7702,3326,7722,3246,7739,3186,7751,3106,7760,3026,7764,2946,7765,2866,7761,2786,7754,2726,7743,2646,7728,2586,7710,2506,7689,2446,7664,2366,7636,2306,7604,2246,7570,2186,7533,2126,7492,2066,7449,2006,7403,1946,7355,1906,7304,1846,7250,1806,7194,1766,7136,1706,7106,1686xm6556,2026l6018,2026,6001,2046,5996,2086,5996,3306,5995,3386,5995,3466,6000,3546,6015,3606,6044,3646,6093,3686,6166,3686,6167,3606,6168,3546,6168,3406,6167,3306,6167,3266,6167,3106,6168,3026,6171,2946,6224,2926,6306,2906,6699,2906,6632,2866,6596,2846,6134,2846,6074,2826,6069,2786,6085,2766,6118,2746,6166,2746,6170,2126,6204,2106,6222,2086,6684,2086,6624,2046,6556,2026xm6699,2906l6458,2906,6461,2966,6463,3026,6464,3106,6464,3206,6464,3286,6463,3446,6463,3586,6463,3626,6464,3686,6619,3686,6685,3666,6744,3626,6795,3586,6838,3546,6872,3506,6898,3446,6915,3386,6923,3326,6922,3266,6911,3206,6891,3146,6861,3086,6815,3026,6761,2966,6699,2906xm6504,2806l6436,2806,6360,2826,6282,2826,6205,2846,6596,2846,6560,2826,6504,2806xm6684,2086l6450,2086,6458,2146,6463,2206,6465,2286,6466,2386,6464,2486,6463,2566,6461,2646,6461,2706,6509,2706,6559,2686,6611,2646,6661,2606,6707,2566,6747,2506,6779,2466,6801,2406,6810,2326,6805,2266,6783,2206,6742,2146,6684,2086xm6449,1466l6213,1466,6136,1486,6525,1486,6449,1466xe" filled="true" fillcolor="#203568" stroked="false">
              <v:path arrowok="t"/>
              <v:fill opacity="32768f" type="solid"/>
            </v:shape>
            <w10:wrap type="none"/>
          </v:group>
        </w:pict>
      </w:r>
    </w:p>
    <w:p>
      <w:pPr>
        <w:spacing w:after="0"/>
        <w:rPr>
          <w:rFonts w:ascii="Times New Roman"/>
          <w:sz w:val="17"/>
        </w:rPr>
        <w:sectPr>
          <w:footerReference w:type="even" r:id="rId3226"/>
          <w:pgSz w:w="11910" w:h="15880"/>
          <w:pgMar w:footer="0" w:header="0" w:top="1500" w:bottom="280" w:left="0" w:right="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2"/>
        <w:rPr>
          <w:rFonts w:ascii="Times New Roman"/>
          <w:sz w:val="25"/>
        </w:rPr>
      </w:pPr>
    </w:p>
    <w:p>
      <w:pPr>
        <w:spacing w:after="0"/>
        <w:rPr>
          <w:rFonts w:ascii="Times New Roman"/>
          <w:sz w:val="25"/>
        </w:rPr>
        <w:sectPr>
          <w:footerReference w:type="default" r:id="rId3228"/>
          <w:pgSz w:w="11910" w:h="15880"/>
          <w:pgMar w:footer="0" w:header="0" w:top="0" w:bottom="0" w:left="0" w:right="0"/>
        </w:sectPr>
      </w:pPr>
    </w:p>
    <w:p>
      <w:pPr>
        <w:pStyle w:val="ListParagraph"/>
        <w:numPr>
          <w:ilvl w:val="1"/>
          <w:numId w:val="35"/>
        </w:numPr>
        <w:tabs>
          <w:tab w:pos="1853" w:val="left" w:leader="none"/>
          <w:tab w:pos="1854" w:val="left" w:leader="none"/>
        </w:tabs>
        <w:spacing w:line="314" w:lineRule="auto" w:before="96" w:after="0"/>
        <w:ind w:left="1853" w:right="601" w:hanging="720"/>
        <w:jc w:val="left"/>
        <w:rPr>
          <w:sz w:val="20"/>
        </w:rPr>
      </w:pPr>
      <w:r>
        <w:rPr>
          <w:color w:val="001F5F"/>
          <w:w w:val="115"/>
          <w:sz w:val="20"/>
        </w:rPr>
        <w:t>PERKEMBANGAN SISTEM </w:t>
      </w:r>
      <w:r>
        <w:rPr>
          <w:color w:val="001F5F"/>
          <w:spacing w:val="-5"/>
          <w:w w:val="115"/>
          <w:sz w:val="20"/>
        </w:rPr>
        <w:t>PEMBAYARAN </w:t>
      </w:r>
      <w:r>
        <w:rPr>
          <w:color w:val="001F5F"/>
          <w:w w:val="115"/>
          <w:sz w:val="20"/>
        </w:rPr>
        <w:t>DI</w:t>
      </w:r>
      <w:r>
        <w:rPr>
          <w:color w:val="001F5F"/>
          <w:spacing w:val="3"/>
          <w:w w:val="115"/>
          <w:sz w:val="20"/>
        </w:rPr>
        <w:t> </w:t>
      </w:r>
      <w:r>
        <w:rPr>
          <w:color w:val="001F5F"/>
          <w:w w:val="115"/>
          <w:sz w:val="20"/>
        </w:rPr>
        <w:t>BALI</w:t>
      </w:r>
    </w:p>
    <w:p>
      <w:pPr>
        <w:pStyle w:val="BodyText"/>
        <w:spacing w:line="314" w:lineRule="auto" w:before="201"/>
        <w:ind w:left="1133" w:right="525"/>
        <w:jc w:val="both"/>
      </w:pPr>
      <w:r>
        <w:rPr>
          <w:color w:val="231F20"/>
          <w:w w:val="105"/>
        </w:rPr>
        <w:t>Sistem pembayaran di Indonesia terdiri dari </w:t>
      </w:r>
      <w:r>
        <w:rPr>
          <w:color w:val="231F20"/>
          <w:spacing w:val="-3"/>
          <w:w w:val="105"/>
        </w:rPr>
        <w:t>sistem </w:t>
      </w:r>
      <w:r>
        <w:rPr>
          <w:color w:val="231F20"/>
          <w:w w:val="105"/>
        </w:rPr>
        <w:t>pembayaran tunai dan non-tunai. Pelaksanaan kegiatan sistem pembayaran tunai ditujukan </w:t>
      </w:r>
      <w:r>
        <w:rPr>
          <w:color w:val="231F20"/>
          <w:spacing w:val="-4"/>
          <w:w w:val="105"/>
        </w:rPr>
        <w:t>dalam </w:t>
      </w:r>
      <w:r>
        <w:rPr>
          <w:color w:val="231F20"/>
          <w:w w:val="105"/>
        </w:rPr>
        <w:t>rangka pemenuhan kebutuhan uang Rupiah </w:t>
      </w:r>
      <w:r>
        <w:rPr>
          <w:color w:val="231F20"/>
          <w:spacing w:val="-3"/>
          <w:w w:val="105"/>
        </w:rPr>
        <w:t>kepada </w:t>
      </w:r>
      <w:r>
        <w:rPr>
          <w:color w:val="231F20"/>
          <w:w w:val="105"/>
        </w:rPr>
        <w:t>masyarakat dalam jumlah nominal  yang  </w:t>
      </w:r>
      <w:r>
        <w:rPr>
          <w:color w:val="231F20"/>
          <w:spacing w:val="-3"/>
          <w:w w:val="105"/>
        </w:rPr>
        <w:t>cukup,  </w:t>
      </w:r>
      <w:r>
        <w:rPr>
          <w:color w:val="231F20"/>
          <w:w w:val="105"/>
        </w:rPr>
        <w:t>jenis pecahan yang sesuai dan dalam kondisi </w:t>
      </w:r>
      <w:r>
        <w:rPr>
          <w:color w:val="231F20"/>
          <w:spacing w:val="-4"/>
          <w:w w:val="105"/>
        </w:rPr>
        <w:t>yang </w:t>
      </w:r>
      <w:r>
        <w:rPr>
          <w:color w:val="231F20"/>
          <w:w w:val="105"/>
        </w:rPr>
        <w:t>layak edar serta tepat waktu. Sedangkan sistem pembayaran non tunai ditujukan untuk menyediakan sistem</w:t>
      </w:r>
      <w:r>
        <w:rPr>
          <w:color w:val="231F20"/>
          <w:spacing w:val="-10"/>
          <w:w w:val="105"/>
        </w:rPr>
        <w:t> </w:t>
      </w:r>
      <w:r>
        <w:rPr>
          <w:color w:val="231F20"/>
          <w:w w:val="105"/>
        </w:rPr>
        <w:t>dan</w:t>
      </w:r>
      <w:r>
        <w:rPr>
          <w:color w:val="231F20"/>
          <w:spacing w:val="-10"/>
          <w:w w:val="105"/>
        </w:rPr>
        <w:t> </w:t>
      </w:r>
      <w:r>
        <w:rPr>
          <w:color w:val="231F20"/>
          <w:w w:val="105"/>
        </w:rPr>
        <w:t>infrastruktur</w:t>
      </w:r>
      <w:r>
        <w:rPr>
          <w:color w:val="231F20"/>
          <w:spacing w:val="-9"/>
          <w:w w:val="105"/>
        </w:rPr>
        <w:t> </w:t>
      </w:r>
      <w:r>
        <w:rPr>
          <w:color w:val="231F20"/>
          <w:w w:val="105"/>
        </w:rPr>
        <w:t>yang</w:t>
      </w:r>
      <w:r>
        <w:rPr>
          <w:color w:val="231F20"/>
          <w:spacing w:val="-10"/>
          <w:w w:val="105"/>
        </w:rPr>
        <w:t> </w:t>
      </w:r>
      <w:r>
        <w:rPr>
          <w:color w:val="231F20"/>
          <w:w w:val="105"/>
        </w:rPr>
        <w:t>handal</w:t>
      </w:r>
      <w:r>
        <w:rPr>
          <w:color w:val="231F20"/>
          <w:spacing w:val="-9"/>
          <w:w w:val="105"/>
        </w:rPr>
        <w:t> </w:t>
      </w:r>
      <w:r>
        <w:rPr>
          <w:color w:val="231F20"/>
          <w:w w:val="105"/>
        </w:rPr>
        <w:t>dan</w:t>
      </w:r>
      <w:r>
        <w:rPr>
          <w:color w:val="231F20"/>
          <w:spacing w:val="-10"/>
          <w:w w:val="105"/>
        </w:rPr>
        <w:t> </w:t>
      </w:r>
      <w:r>
        <w:rPr>
          <w:color w:val="231F20"/>
          <w:w w:val="105"/>
        </w:rPr>
        <w:t>aman</w:t>
      </w:r>
      <w:r>
        <w:rPr>
          <w:color w:val="231F20"/>
          <w:spacing w:val="-9"/>
          <w:w w:val="105"/>
        </w:rPr>
        <w:t> </w:t>
      </w:r>
      <w:r>
        <w:rPr>
          <w:color w:val="231F20"/>
          <w:spacing w:val="-3"/>
          <w:w w:val="105"/>
        </w:rPr>
        <w:t>dalam </w:t>
      </w:r>
      <w:r>
        <w:rPr>
          <w:color w:val="231F20"/>
          <w:w w:val="105"/>
        </w:rPr>
        <w:t>rangka mendukung aktivitas</w:t>
      </w:r>
      <w:r>
        <w:rPr>
          <w:color w:val="231F20"/>
          <w:spacing w:val="21"/>
          <w:w w:val="105"/>
        </w:rPr>
        <w:t> </w:t>
      </w:r>
      <w:r>
        <w:rPr>
          <w:color w:val="231F20"/>
          <w:w w:val="105"/>
        </w:rPr>
        <w:t>perekonomian.</w:t>
      </w:r>
    </w:p>
    <w:p>
      <w:pPr>
        <w:pStyle w:val="BodyText"/>
        <w:spacing w:before="4"/>
        <w:rPr>
          <w:sz w:val="26"/>
        </w:rPr>
      </w:pPr>
    </w:p>
    <w:p>
      <w:pPr>
        <w:pStyle w:val="ListParagraph"/>
        <w:numPr>
          <w:ilvl w:val="2"/>
          <w:numId w:val="35"/>
        </w:numPr>
        <w:tabs>
          <w:tab w:pos="1853" w:val="left" w:leader="none"/>
          <w:tab w:pos="1854" w:val="left" w:leader="none"/>
        </w:tabs>
        <w:spacing w:line="314" w:lineRule="auto" w:before="0" w:after="0"/>
        <w:ind w:left="1133" w:right="525" w:firstLine="0"/>
        <w:jc w:val="left"/>
        <w:rPr>
          <w:sz w:val="20"/>
        </w:rPr>
      </w:pPr>
      <w:r>
        <w:rPr>
          <w:color w:val="001F5F"/>
          <w:w w:val="105"/>
          <w:sz w:val="20"/>
        </w:rPr>
        <w:t>Transaksi Sistem Pembayaran </w:t>
      </w:r>
      <w:r>
        <w:rPr>
          <w:color w:val="001F5F"/>
          <w:spacing w:val="-3"/>
          <w:w w:val="105"/>
          <w:sz w:val="20"/>
        </w:rPr>
        <w:t>Tunai</w:t>
      </w:r>
      <w:r>
        <w:rPr>
          <w:color w:val="231F20"/>
          <w:spacing w:val="-3"/>
          <w:w w:val="105"/>
          <w:sz w:val="20"/>
        </w:rPr>
        <w:t> Transaksi </w:t>
      </w:r>
      <w:r>
        <w:rPr>
          <w:color w:val="231F20"/>
          <w:w w:val="105"/>
          <w:sz w:val="20"/>
        </w:rPr>
        <w:t>pembayaran tunai di Bank Indonesia </w:t>
      </w:r>
      <w:r>
        <w:rPr>
          <w:color w:val="231F20"/>
          <w:spacing w:val="-3"/>
          <w:w w:val="105"/>
          <w:sz w:val="20"/>
        </w:rPr>
        <w:t>dapat </w:t>
      </w:r>
      <w:r>
        <w:rPr>
          <w:color w:val="231F20"/>
          <w:w w:val="105"/>
          <w:sz w:val="20"/>
        </w:rPr>
        <w:t>diketahui melalui beberapa indikator, yaitu </w:t>
      </w:r>
      <w:r>
        <w:rPr>
          <w:color w:val="231F20"/>
          <w:spacing w:val="-3"/>
          <w:w w:val="105"/>
          <w:sz w:val="20"/>
        </w:rPr>
        <w:t>jumlah </w:t>
      </w:r>
      <w:r>
        <w:rPr>
          <w:color w:val="231F20"/>
          <w:w w:val="105"/>
          <w:sz w:val="20"/>
        </w:rPr>
        <w:t>aliran uang keluar dari Bank Indonesia ke perbankan (</w:t>
      </w:r>
      <w:r>
        <w:rPr>
          <w:i/>
          <w:color w:val="231F20"/>
          <w:w w:val="105"/>
          <w:sz w:val="20"/>
        </w:rPr>
        <w:t>outflow</w:t>
      </w:r>
      <w:r>
        <w:rPr>
          <w:color w:val="231F20"/>
          <w:w w:val="105"/>
          <w:sz w:val="20"/>
        </w:rPr>
        <w:t>),</w:t>
      </w:r>
      <w:r>
        <w:rPr>
          <w:color w:val="231F20"/>
          <w:spacing w:val="-18"/>
          <w:w w:val="105"/>
          <w:sz w:val="20"/>
        </w:rPr>
        <w:t> </w:t>
      </w:r>
      <w:r>
        <w:rPr>
          <w:color w:val="231F20"/>
          <w:w w:val="105"/>
          <w:sz w:val="20"/>
        </w:rPr>
        <w:t>jumlah</w:t>
      </w:r>
      <w:r>
        <w:rPr>
          <w:color w:val="231F20"/>
          <w:spacing w:val="-18"/>
          <w:w w:val="105"/>
          <w:sz w:val="20"/>
        </w:rPr>
        <w:t> </w:t>
      </w:r>
      <w:r>
        <w:rPr>
          <w:color w:val="231F20"/>
          <w:w w:val="105"/>
          <w:sz w:val="20"/>
        </w:rPr>
        <w:t>aliran</w:t>
      </w:r>
      <w:r>
        <w:rPr>
          <w:color w:val="231F20"/>
          <w:spacing w:val="-18"/>
          <w:w w:val="105"/>
          <w:sz w:val="20"/>
        </w:rPr>
        <w:t> </w:t>
      </w:r>
      <w:r>
        <w:rPr>
          <w:color w:val="231F20"/>
          <w:w w:val="105"/>
          <w:sz w:val="20"/>
        </w:rPr>
        <w:t>uang</w:t>
      </w:r>
      <w:r>
        <w:rPr>
          <w:color w:val="231F20"/>
          <w:spacing w:val="-17"/>
          <w:w w:val="105"/>
          <w:sz w:val="20"/>
        </w:rPr>
        <w:t> </w:t>
      </w:r>
      <w:r>
        <w:rPr>
          <w:color w:val="231F20"/>
          <w:w w:val="105"/>
          <w:sz w:val="20"/>
        </w:rPr>
        <w:t>masuk</w:t>
      </w:r>
      <w:r>
        <w:rPr>
          <w:color w:val="231F20"/>
          <w:spacing w:val="-18"/>
          <w:w w:val="105"/>
          <w:sz w:val="20"/>
        </w:rPr>
        <w:t> </w:t>
      </w:r>
      <w:r>
        <w:rPr>
          <w:color w:val="231F20"/>
          <w:w w:val="105"/>
          <w:sz w:val="20"/>
        </w:rPr>
        <w:t>dari</w:t>
      </w:r>
      <w:r>
        <w:rPr>
          <w:color w:val="231F20"/>
          <w:spacing w:val="-18"/>
          <w:w w:val="105"/>
          <w:sz w:val="20"/>
        </w:rPr>
        <w:t> </w:t>
      </w:r>
      <w:r>
        <w:rPr>
          <w:color w:val="231F20"/>
          <w:w w:val="105"/>
          <w:sz w:val="20"/>
        </w:rPr>
        <w:t>perbankan</w:t>
      </w:r>
      <w:r>
        <w:rPr>
          <w:color w:val="231F20"/>
          <w:spacing w:val="-17"/>
          <w:w w:val="105"/>
          <w:sz w:val="20"/>
        </w:rPr>
        <w:t> </w:t>
      </w:r>
      <w:r>
        <w:rPr>
          <w:color w:val="231F20"/>
          <w:spacing w:val="-8"/>
          <w:w w:val="105"/>
          <w:sz w:val="20"/>
        </w:rPr>
        <w:t>ke </w:t>
      </w:r>
      <w:r>
        <w:rPr>
          <w:color w:val="231F20"/>
          <w:w w:val="105"/>
          <w:sz w:val="20"/>
        </w:rPr>
        <w:t>Bank Indonesia (</w:t>
      </w:r>
      <w:r>
        <w:rPr>
          <w:i/>
          <w:color w:val="231F20"/>
          <w:w w:val="105"/>
          <w:sz w:val="20"/>
        </w:rPr>
        <w:t>inflow</w:t>
      </w:r>
      <w:r>
        <w:rPr>
          <w:color w:val="231F20"/>
          <w:w w:val="105"/>
          <w:sz w:val="20"/>
        </w:rPr>
        <w:t>), serta kegiatan pemusnahan Uang Tidak Layak Edar (UTLE) dan uang yang tidak sesuai dengan ciri-ciri keaslian uang</w:t>
      </w:r>
      <w:r>
        <w:rPr>
          <w:color w:val="231F20"/>
          <w:spacing w:val="30"/>
          <w:w w:val="105"/>
          <w:sz w:val="20"/>
        </w:rPr>
        <w:t> </w:t>
      </w:r>
      <w:r>
        <w:rPr>
          <w:color w:val="231F20"/>
          <w:w w:val="105"/>
          <w:sz w:val="20"/>
        </w:rPr>
        <w:t>Rupiah.</w:t>
      </w:r>
    </w:p>
    <w:p>
      <w:pPr>
        <w:pStyle w:val="BodyText"/>
        <w:spacing w:before="4"/>
        <w:rPr>
          <w:sz w:val="26"/>
        </w:rPr>
      </w:pPr>
    </w:p>
    <w:p>
      <w:pPr>
        <w:pStyle w:val="ListParagraph"/>
        <w:numPr>
          <w:ilvl w:val="3"/>
          <w:numId w:val="35"/>
        </w:numPr>
        <w:tabs>
          <w:tab w:pos="1854" w:val="left" w:leader="none"/>
        </w:tabs>
        <w:spacing w:line="314" w:lineRule="auto" w:before="0" w:after="0"/>
        <w:ind w:left="1853" w:right="1885" w:hanging="720"/>
        <w:jc w:val="left"/>
        <w:rPr>
          <w:i/>
          <w:sz w:val="20"/>
        </w:rPr>
      </w:pPr>
      <w:r>
        <w:rPr>
          <w:i/>
          <w:color w:val="213468"/>
          <w:w w:val="115"/>
          <w:sz w:val="20"/>
        </w:rPr>
        <w:t>Aliran Uang </w:t>
      </w:r>
      <w:r>
        <w:rPr>
          <w:i/>
          <w:color w:val="213468"/>
          <w:spacing w:val="-2"/>
          <w:w w:val="115"/>
          <w:sz w:val="20"/>
        </w:rPr>
        <w:t>Masuk/Keluar </w:t>
      </w:r>
      <w:r>
        <w:rPr>
          <w:i/>
          <w:color w:val="213468"/>
          <w:w w:val="115"/>
          <w:sz w:val="20"/>
        </w:rPr>
        <w:t>(Inflow/Outflow)</w:t>
      </w:r>
    </w:p>
    <w:p>
      <w:pPr>
        <w:pStyle w:val="BodyText"/>
        <w:spacing w:line="314" w:lineRule="auto" w:before="201"/>
        <w:ind w:left="1133" w:right="525"/>
        <w:jc w:val="both"/>
        <w:rPr>
          <w:b/>
        </w:rPr>
      </w:pPr>
      <w:r>
        <w:rPr/>
        <w:pict>
          <v:rect style="position:absolute;margin-left:65.890999pt;margin-top:111.570793pt;width:28.726pt;height:20.349pt;mso-position-horizontal-relative:page;mso-position-vertical-relative:paragraph;z-index:38408;mso-wrap-distance-left:0;mso-wrap-distance-right:0" filled="true" fillcolor="#001f5f" stroked="false">
            <v:fill opacity="45875f" type="solid"/>
            <w10:wrap type="topAndBottom"/>
          </v:rect>
        </w:pict>
      </w:r>
      <w:r>
        <w:rPr>
          <w:color w:val="231F20"/>
          <w:w w:val="105"/>
        </w:rPr>
        <w:t>Perkembangan kinerja transaksi tunai pada triwulan III 2018 di Provinsi  Bali  menunjukkan  terjadinya  net outflow (uang yang keluar dari Bank Indonesia melalui perbankan lebih  besar  dibanding  </w:t>
      </w:r>
      <w:r>
        <w:rPr>
          <w:color w:val="231F20"/>
          <w:spacing w:val="-4"/>
          <w:w w:val="105"/>
        </w:rPr>
        <w:t>uang  </w:t>
      </w:r>
      <w:r>
        <w:rPr>
          <w:color w:val="231F20"/>
          <w:w w:val="105"/>
        </w:rPr>
        <w:t>yang masuk) sebesar Rp91 miliar </w:t>
      </w:r>
      <w:r>
        <w:rPr>
          <w:b/>
          <w:color w:val="231F20"/>
          <w:w w:val="105"/>
        </w:rPr>
        <w:t>didorong </w:t>
      </w:r>
      <w:r>
        <w:rPr>
          <w:b/>
          <w:color w:val="231F20"/>
          <w:spacing w:val="-4"/>
          <w:w w:val="105"/>
        </w:rPr>
        <w:t>oleh </w:t>
      </w:r>
      <w:r>
        <w:rPr>
          <w:b/>
          <w:color w:val="231F20"/>
          <w:w w:val="105"/>
        </w:rPr>
        <w:t>adanya perayaan HBKN (Hari Besar</w:t>
      </w:r>
      <w:r>
        <w:rPr>
          <w:b/>
          <w:color w:val="231F20"/>
          <w:spacing w:val="-2"/>
          <w:w w:val="105"/>
        </w:rPr>
        <w:t> </w:t>
      </w:r>
      <w:r>
        <w:rPr>
          <w:b/>
          <w:color w:val="231F20"/>
          <w:w w:val="105"/>
        </w:rPr>
        <w:t>Keagamaan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
        <w:rPr>
          <w:b/>
          <w:sz w:val="28"/>
        </w:rPr>
      </w:pPr>
    </w:p>
    <w:p>
      <w:pPr>
        <w:pStyle w:val="BodyText"/>
        <w:tabs>
          <w:tab w:pos="4911" w:val="left" w:leader="none"/>
          <w:tab w:pos="5970" w:val="left" w:leader="none"/>
        </w:tabs>
        <w:ind w:left="4361" w:right="-58"/>
      </w:pPr>
      <w:r>
        <w:rPr>
          <w:position w:val="1"/>
        </w:rPr>
        <w:drawing>
          <wp:inline distT="0" distB="0" distL="0" distR="0">
            <wp:extent cx="146080" cy="144018"/>
            <wp:effectExtent l="0" t="0" r="0" b="0"/>
            <wp:docPr id="4219" name="image3170.png" descr=""/>
            <wp:cNvGraphicFramePr>
              <a:graphicFrameLocks noChangeAspect="1"/>
            </wp:cNvGraphicFramePr>
            <a:graphic>
              <a:graphicData uri="http://schemas.openxmlformats.org/drawingml/2006/picture">
                <pic:pic>
                  <pic:nvPicPr>
                    <pic:cNvPr id="4220" name="image3170.png"/>
                    <pic:cNvPicPr/>
                  </pic:nvPicPr>
                  <pic:blipFill>
                    <a:blip r:embed="rId3229" cstate="print"/>
                    <a:stretch>
                      <a:fillRect/>
                    </a:stretch>
                  </pic:blipFill>
                  <pic:spPr>
                    <a:xfrm>
                      <a:off x="0" y="0"/>
                      <a:ext cx="146080" cy="144018"/>
                    </a:xfrm>
                    <a:prstGeom prst="rect">
                      <a:avLst/>
                    </a:prstGeom>
                  </pic:spPr>
                </pic:pic>
              </a:graphicData>
            </a:graphic>
          </wp:inline>
        </w:drawing>
      </w:r>
      <w:r>
        <w:rPr>
          <w:position w:val="1"/>
        </w:rPr>
      </w:r>
      <w:r>
        <w:rPr>
          <w:position w:val="1"/>
        </w:rPr>
        <w:tab/>
      </w:r>
      <w:r>
        <w:rPr/>
        <w:pict>
          <v:group style="width:36.8pt;height:23.6pt;mso-position-horizontal-relative:char;mso-position-vertical-relative:line" coordorigin="0,0" coordsize="736,472">
            <v:shape style="position:absolute;left:283;top:0;width:408;height:223" type="#_x0000_t75" stroked="false">
              <v:imagedata r:id="rId3230" o:title=""/>
            </v:shape>
            <v:shape style="position:absolute;left:0;top:248;width:227;height:223" type="#_x0000_t75" stroked="false">
              <v:imagedata r:id="rId3231" o:title=""/>
            </v:shape>
            <v:shape style="position:absolute;left:509;top:248;width:227;height:223" type="#_x0000_t75" stroked="false">
              <v:imagedata r:id="rId3232" o:title=""/>
            </v:shape>
          </v:group>
        </w:pict>
      </w:r>
      <w:r>
        <w:rPr/>
      </w:r>
      <w:r>
        <w:rPr/>
        <w:tab/>
      </w:r>
      <w:r>
        <w:rPr>
          <w:position w:val="1"/>
        </w:rPr>
        <w:drawing>
          <wp:inline distT="0" distB="0" distL="0" distR="0">
            <wp:extent cx="146080" cy="144018"/>
            <wp:effectExtent l="0" t="0" r="0" b="0"/>
            <wp:docPr id="4221" name="image3174.png" descr=""/>
            <wp:cNvGraphicFramePr>
              <a:graphicFrameLocks noChangeAspect="1"/>
            </wp:cNvGraphicFramePr>
            <a:graphic>
              <a:graphicData uri="http://schemas.openxmlformats.org/drawingml/2006/picture">
                <pic:pic>
                  <pic:nvPicPr>
                    <pic:cNvPr id="4222" name="image3174.png"/>
                    <pic:cNvPicPr/>
                  </pic:nvPicPr>
                  <pic:blipFill>
                    <a:blip r:embed="rId3233" cstate="print"/>
                    <a:stretch>
                      <a:fillRect/>
                    </a:stretch>
                  </pic:blipFill>
                  <pic:spPr>
                    <a:xfrm>
                      <a:off x="0" y="0"/>
                      <a:ext cx="146080" cy="144018"/>
                    </a:xfrm>
                    <a:prstGeom prst="rect">
                      <a:avLst/>
                    </a:prstGeom>
                  </pic:spPr>
                </pic:pic>
              </a:graphicData>
            </a:graphic>
          </wp:inline>
        </w:drawing>
      </w:r>
      <w:r>
        <w:rPr>
          <w:position w:val="1"/>
        </w:rPr>
      </w:r>
    </w:p>
    <w:p>
      <w:pPr>
        <w:pStyle w:val="Heading9"/>
        <w:spacing w:line="314" w:lineRule="auto" w:before="96"/>
        <w:ind w:left="-1" w:right="1131"/>
        <w:jc w:val="both"/>
      </w:pPr>
      <w:r>
        <w:rPr>
          <w:b w:val="0"/>
        </w:rPr>
        <w:br w:type="column"/>
      </w:r>
      <w:r>
        <w:rPr>
          <w:color w:val="231F20"/>
          <w:w w:val="115"/>
        </w:rPr>
        <w:t>Nasional) yaitu Idul Adha, Tumpak Wayang, Perayaan Odalan dan Pernikahan.</w:t>
      </w:r>
    </w:p>
    <w:p>
      <w:pPr>
        <w:spacing w:line="314" w:lineRule="auto" w:before="201"/>
        <w:ind w:left="-1" w:right="1131" w:firstLine="0"/>
        <w:jc w:val="both"/>
        <w:rPr>
          <w:b/>
          <w:sz w:val="20"/>
        </w:rPr>
      </w:pPr>
      <w:r>
        <w:rPr>
          <w:color w:val="231F20"/>
          <w:w w:val="110"/>
          <w:sz w:val="20"/>
        </w:rPr>
        <w:t>Secara triwulanan, nominal </w:t>
      </w:r>
      <w:r>
        <w:rPr>
          <w:i/>
          <w:color w:val="231F20"/>
          <w:w w:val="110"/>
          <w:sz w:val="20"/>
        </w:rPr>
        <w:t>inflow </w:t>
      </w:r>
      <w:r>
        <w:rPr>
          <w:color w:val="231F20"/>
          <w:w w:val="110"/>
          <w:sz w:val="20"/>
        </w:rPr>
        <w:t>pada triwulan  III 2018 mencapai Rp4,65 triliun atau </w:t>
      </w:r>
      <w:r>
        <w:rPr>
          <w:color w:val="231F20"/>
          <w:spacing w:val="-2"/>
          <w:w w:val="110"/>
          <w:sz w:val="20"/>
        </w:rPr>
        <w:t>terkontraksi </w:t>
      </w:r>
      <w:r>
        <w:rPr>
          <w:color w:val="231F20"/>
          <w:w w:val="110"/>
          <w:sz w:val="20"/>
        </w:rPr>
        <w:t>5,59% (yoy), lebih rendah dibanding triwulan </w:t>
      </w:r>
      <w:r>
        <w:rPr>
          <w:color w:val="231F20"/>
          <w:spacing w:val="-6"/>
          <w:w w:val="110"/>
          <w:sz w:val="20"/>
        </w:rPr>
        <w:t>II </w:t>
      </w:r>
      <w:r>
        <w:rPr>
          <w:color w:val="231F20"/>
          <w:w w:val="110"/>
          <w:sz w:val="20"/>
        </w:rPr>
        <w:t>2018 (tumbuh 34,34%, yoy). Sedangkan nominal </w:t>
      </w:r>
      <w:r>
        <w:rPr>
          <w:i/>
          <w:color w:val="231F20"/>
          <w:w w:val="110"/>
          <w:sz w:val="20"/>
        </w:rPr>
        <w:t>outflow </w:t>
      </w:r>
      <w:r>
        <w:rPr>
          <w:color w:val="231F20"/>
          <w:w w:val="110"/>
          <w:sz w:val="20"/>
        </w:rPr>
        <w:t>pada triwulan laporan tercatat </w:t>
      </w:r>
      <w:r>
        <w:rPr>
          <w:color w:val="231F20"/>
          <w:spacing w:val="-3"/>
          <w:w w:val="110"/>
          <w:sz w:val="20"/>
        </w:rPr>
        <w:t>sebesar </w:t>
      </w:r>
      <w:r>
        <w:rPr>
          <w:color w:val="231F20"/>
          <w:w w:val="110"/>
          <w:sz w:val="20"/>
        </w:rPr>
        <w:t>Rp4,75</w:t>
      </w:r>
      <w:r>
        <w:rPr>
          <w:color w:val="231F20"/>
          <w:spacing w:val="-20"/>
          <w:w w:val="110"/>
          <w:sz w:val="20"/>
        </w:rPr>
        <w:t> </w:t>
      </w:r>
      <w:r>
        <w:rPr>
          <w:color w:val="231F20"/>
          <w:w w:val="110"/>
          <w:sz w:val="20"/>
        </w:rPr>
        <w:t>triliun</w:t>
      </w:r>
      <w:r>
        <w:rPr>
          <w:color w:val="231F20"/>
          <w:spacing w:val="-20"/>
          <w:w w:val="110"/>
          <w:sz w:val="20"/>
        </w:rPr>
        <w:t> </w:t>
      </w:r>
      <w:r>
        <w:rPr>
          <w:color w:val="231F20"/>
          <w:w w:val="110"/>
          <w:sz w:val="20"/>
        </w:rPr>
        <w:t>atau</w:t>
      </w:r>
      <w:r>
        <w:rPr>
          <w:color w:val="231F20"/>
          <w:spacing w:val="-20"/>
          <w:w w:val="110"/>
          <w:sz w:val="20"/>
        </w:rPr>
        <w:t> </w:t>
      </w:r>
      <w:r>
        <w:rPr>
          <w:color w:val="231F20"/>
          <w:w w:val="110"/>
          <w:sz w:val="20"/>
        </w:rPr>
        <w:t>ter-akselerasi</w:t>
      </w:r>
      <w:r>
        <w:rPr>
          <w:color w:val="231F20"/>
          <w:spacing w:val="-20"/>
          <w:w w:val="110"/>
          <w:sz w:val="20"/>
        </w:rPr>
        <w:t> </w:t>
      </w:r>
      <w:r>
        <w:rPr>
          <w:color w:val="231F20"/>
          <w:w w:val="110"/>
          <w:sz w:val="20"/>
        </w:rPr>
        <w:t>31,77%</w:t>
      </w:r>
      <w:r>
        <w:rPr>
          <w:color w:val="231F20"/>
          <w:spacing w:val="-20"/>
          <w:w w:val="110"/>
          <w:sz w:val="20"/>
        </w:rPr>
        <w:t> </w:t>
      </w:r>
      <w:r>
        <w:rPr>
          <w:color w:val="231F20"/>
          <w:w w:val="110"/>
          <w:sz w:val="20"/>
        </w:rPr>
        <w:t>(yoy),</w:t>
      </w:r>
      <w:r>
        <w:rPr>
          <w:color w:val="231F20"/>
          <w:spacing w:val="-20"/>
          <w:w w:val="110"/>
          <w:sz w:val="20"/>
        </w:rPr>
        <w:t> </w:t>
      </w:r>
      <w:r>
        <w:rPr>
          <w:color w:val="231F20"/>
          <w:spacing w:val="-3"/>
          <w:w w:val="110"/>
          <w:sz w:val="20"/>
        </w:rPr>
        <w:t>lebih </w:t>
      </w:r>
      <w:r>
        <w:rPr>
          <w:color w:val="231F20"/>
          <w:w w:val="110"/>
          <w:sz w:val="20"/>
        </w:rPr>
        <w:t>tinggi dibanding triwulan sebelumnya yang </w:t>
      </w:r>
      <w:r>
        <w:rPr>
          <w:color w:val="231F20"/>
          <w:spacing w:val="-3"/>
          <w:w w:val="110"/>
          <w:sz w:val="20"/>
        </w:rPr>
        <w:t>hanya </w:t>
      </w:r>
      <w:r>
        <w:rPr>
          <w:color w:val="231F20"/>
          <w:w w:val="110"/>
          <w:sz w:val="20"/>
        </w:rPr>
        <w:t>tumbuh 12,65% (yoy). </w:t>
      </w:r>
      <w:r>
        <w:rPr>
          <w:b/>
          <w:color w:val="231F20"/>
          <w:w w:val="110"/>
          <w:sz w:val="20"/>
        </w:rPr>
        <w:t>Akselerasi pertumbuhan </w:t>
      </w:r>
      <w:r>
        <w:rPr>
          <w:i/>
          <w:color w:val="231F20"/>
          <w:w w:val="110"/>
          <w:sz w:val="20"/>
        </w:rPr>
        <w:t>outflow </w:t>
      </w:r>
      <w:r>
        <w:rPr>
          <w:b/>
          <w:color w:val="231F20"/>
          <w:w w:val="110"/>
          <w:sz w:val="20"/>
        </w:rPr>
        <w:t>mengindikasikan adanya peningkatan penggunaan uang tunai di masyarakat </w:t>
      </w:r>
      <w:r>
        <w:rPr>
          <w:b/>
          <w:color w:val="231F20"/>
          <w:spacing w:val="-3"/>
          <w:w w:val="110"/>
          <w:sz w:val="20"/>
        </w:rPr>
        <w:t>dalam </w:t>
      </w:r>
      <w:r>
        <w:rPr>
          <w:b/>
          <w:color w:val="231F20"/>
          <w:w w:val="110"/>
          <w:sz w:val="20"/>
        </w:rPr>
        <w:t>melakukan transaksi pembayaran seiring </w:t>
      </w:r>
      <w:r>
        <w:rPr>
          <w:b/>
          <w:color w:val="231F20"/>
          <w:spacing w:val="-3"/>
          <w:w w:val="110"/>
          <w:sz w:val="20"/>
        </w:rPr>
        <w:t>dengan </w:t>
      </w:r>
      <w:r>
        <w:rPr>
          <w:b/>
          <w:color w:val="231F20"/>
          <w:w w:val="110"/>
          <w:sz w:val="20"/>
        </w:rPr>
        <w:t>peningkatan aktivitas perekonomian </w:t>
      </w:r>
      <w:r>
        <w:rPr>
          <w:b/>
          <w:color w:val="231F20"/>
          <w:spacing w:val="-3"/>
          <w:w w:val="110"/>
          <w:sz w:val="20"/>
        </w:rPr>
        <w:t>didorong </w:t>
      </w:r>
      <w:r>
        <w:rPr>
          <w:b/>
          <w:color w:val="231F20"/>
          <w:w w:val="110"/>
          <w:sz w:val="20"/>
        </w:rPr>
        <w:t>oleh adanya perayaan Hari Besar Keagamaan Nasional.</w:t>
      </w:r>
    </w:p>
    <w:p>
      <w:pPr>
        <w:pStyle w:val="BodyText"/>
        <w:spacing w:line="295" w:lineRule="auto" w:before="182"/>
        <w:ind w:left="-1" w:right="1131"/>
        <w:jc w:val="both"/>
        <w:rPr>
          <w:i/>
        </w:rPr>
      </w:pPr>
      <w:r>
        <w:rPr/>
        <w:pict>
          <v:group style="position:absolute;margin-left:94.616997pt;margin-top:239.620789pt;width:430.9pt;height:20.350pt;mso-position-horizontal-relative:page;mso-position-vertical-relative:paragraph;z-index:40792" coordorigin="1892,4792" coordsize="8618,407">
            <v:rect style="position:absolute;left:9935;top:4792;width:575;height:407" filled="true" fillcolor="#001f5f" stroked="false">
              <v:fill opacity="45875f" type="solid"/>
            </v:rect>
            <v:shape style="position:absolute;left:1892;top:4792;width:8044;height:407" type="#_x0000_t202" filled="true" fillcolor="#001f5f" stroked="false">
              <v:textbox inset="0,0,0,0">
                <w:txbxContent>
                  <w:p>
                    <w:pPr>
                      <w:spacing w:line="240" w:lineRule="auto" w:before="5"/>
                      <w:rPr>
                        <w:rFonts w:ascii="Arial"/>
                        <w:sz w:val="11"/>
                      </w:rPr>
                    </w:pPr>
                  </w:p>
                  <w:p>
                    <w:pPr>
                      <w:spacing w:before="1"/>
                      <w:ind w:left="2507" w:right="0" w:firstLine="0"/>
                      <w:jc w:val="left"/>
                      <w:rPr>
                        <w:sz w:val="12"/>
                      </w:rPr>
                    </w:pPr>
                    <w:r>
                      <w:rPr>
                        <w:color w:val="FFFFFF"/>
                        <w:w w:val="115"/>
                        <w:sz w:val="12"/>
                      </w:rPr>
                      <w:t>Tabel 5.1 Perkembangan Inflow – Outflow Provinsi Bali</w:t>
                    </w:r>
                  </w:p>
                </w:txbxContent>
              </v:textbox>
              <v:fill type="solid"/>
              <w10:wrap type="none"/>
            </v:shape>
            <w10:wrap type="none"/>
          </v:group>
        </w:pict>
      </w:r>
      <w:r>
        <w:rPr/>
        <w:pict>
          <v:shape style="position:absolute;margin-left:66.278969pt;margin-top:266.965057pt;width:460.95pt;height:109.35pt;mso-position-horizontal-relative:page;mso-position-vertical-relative:paragraph;z-index:40816" type="#_x0000_t202" filled="false" stroked="false">
            <v:textbox inset="0,0,0,0">
              <w:txbxContent>
                <w:tbl>
                  <w:tblPr>
                    <w:tblW w:w="0" w:type="auto"/>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2659"/>
                    <w:gridCol w:w="547"/>
                    <w:gridCol w:w="559"/>
                    <w:gridCol w:w="509"/>
                    <w:gridCol w:w="540"/>
                    <w:gridCol w:w="603"/>
                    <w:gridCol w:w="647"/>
                    <w:gridCol w:w="603"/>
                    <w:gridCol w:w="603"/>
                    <w:gridCol w:w="603"/>
                    <w:gridCol w:w="666"/>
                    <w:gridCol w:w="666"/>
                  </w:tblGrid>
                  <w:tr>
                    <w:trPr>
                      <w:trHeight w:val="238" w:hRule="atLeast"/>
                    </w:trPr>
                    <w:tc>
                      <w:tcPr>
                        <w:tcW w:w="2659" w:type="dxa"/>
                        <w:vMerge w:val="restart"/>
                        <w:tcBorders>
                          <w:right w:val="single" w:sz="4" w:space="0" w:color="FFFFFF"/>
                        </w:tcBorders>
                        <w:shd w:val="clear" w:color="auto" w:fill="001F5F"/>
                      </w:tcPr>
                      <w:p>
                        <w:pPr>
                          <w:pStyle w:val="TableParagraph"/>
                          <w:spacing w:before="1"/>
                          <w:rPr>
                            <w:rFonts w:ascii="Arial"/>
                            <w:sz w:val="11"/>
                          </w:rPr>
                        </w:pPr>
                      </w:p>
                      <w:p>
                        <w:pPr>
                          <w:pStyle w:val="TableParagraph"/>
                          <w:spacing w:line="226" w:lineRule="exact"/>
                          <w:ind w:left="1050"/>
                          <w:rPr>
                            <w:rFonts w:ascii="Arial"/>
                            <w:sz w:val="20"/>
                          </w:rPr>
                        </w:pPr>
                        <w:r>
                          <w:rPr>
                            <w:rFonts w:ascii="Arial"/>
                            <w:position w:val="-4"/>
                            <w:sz w:val="20"/>
                          </w:rPr>
                          <w:drawing>
                            <wp:inline distT="0" distB="0" distL="0" distR="0">
                              <wp:extent cx="401495" cy="144018"/>
                              <wp:effectExtent l="0" t="0" r="0" b="0"/>
                              <wp:docPr id="4223" name="image3175.png" descr=""/>
                              <wp:cNvGraphicFramePr>
                                <a:graphicFrameLocks noChangeAspect="1"/>
                              </wp:cNvGraphicFramePr>
                              <a:graphic>
                                <a:graphicData uri="http://schemas.openxmlformats.org/drawingml/2006/picture">
                                  <pic:pic>
                                    <pic:nvPicPr>
                                      <pic:cNvPr id="4224" name="image3175.png"/>
                                      <pic:cNvPicPr/>
                                    </pic:nvPicPr>
                                    <pic:blipFill>
                                      <a:blip r:embed="rId3234" cstate="print"/>
                                      <a:stretch>
                                        <a:fillRect/>
                                      </a:stretch>
                                    </pic:blipFill>
                                    <pic:spPr>
                                      <a:xfrm>
                                        <a:off x="0" y="0"/>
                                        <a:ext cx="401495" cy="144018"/>
                                      </a:xfrm>
                                      <a:prstGeom prst="rect">
                                        <a:avLst/>
                                      </a:prstGeom>
                                    </pic:spPr>
                                  </pic:pic>
                                </a:graphicData>
                              </a:graphic>
                            </wp:inline>
                          </w:drawing>
                        </w:r>
                        <w:r>
                          <w:rPr>
                            <w:rFonts w:ascii="Arial"/>
                            <w:position w:val="-4"/>
                            <w:sz w:val="20"/>
                          </w:rPr>
                        </w:r>
                      </w:p>
                    </w:tc>
                    <w:tc>
                      <w:tcPr>
                        <w:tcW w:w="2155" w:type="dxa"/>
                        <w:gridSpan w:val="4"/>
                        <w:tcBorders>
                          <w:left w:val="single" w:sz="4" w:space="0" w:color="FFFFFF"/>
                          <w:bottom w:val="single" w:sz="4" w:space="0" w:color="FFFFFF"/>
                          <w:right w:val="single" w:sz="4" w:space="0" w:color="FFFFFF"/>
                        </w:tcBorders>
                        <w:shd w:val="clear" w:color="auto" w:fill="001F5F"/>
                      </w:tcPr>
                      <w:p>
                        <w:pPr>
                          <w:pStyle w:val="TableParagraph"/>
                          <w:spacing w:line="226" w:lineRule="exact"/>
                          <w:ind w:left="912"/>
                          <w:rPr>
                            <w:rFonts w:ascii="Arial"/>
                            <w:sz w:val="20"/>
                          </w:rPr>
                        </w:pPr>
                        <w:r>
                          <w:rPr>
                            <w:rFonts w:ascii="Arial"/>
                            <w:position w:val="-4"/>
                            <w:sz w:val="20"/>
                          </w:rPr>
                          <w:drawing>
                            <wp:inline distT="0" distB="0" distL="0" distR="0">
                              <wp:extent cx="264008" cy="144018"/>
                              <wp:effectExtent l="0" t="0" r="0" b="0"/>
                              <wp:docPr id="4225" name="image3176.png" descr=""/>
                              <wp:cNvGraphicFramePr>
                                <a:graphicFrameLocks noChangeAspect="1"/>
                              </wp:cNvGraphicFramePr>
                              <a:graphic>
                                <a:graphicData uri="http://schemas.openxmlformats.org/drawingml/2006/picture">
                                  <pic:pic>
                                    <pic:nvPicPr>
                                      <pic:cNvPr id="4226" name="image3176.png"/>
                                      <pic:cNvPicPr/>
                                    </pic:nvPicPr>
                                    <pic:blipFill>
                                      <a:blip r:embed="rId3235" cstate="print"/>
                                      <a:stretch>
                                        <a:fillRect/>
                                      </a:stretch>
                                    </pic:blipFill>
                                    <pic:spPr>
                                      <a:xfrm>
                                        <a:off x="0" y="0"/>
                                        <a:ext cx="264008" cy="144018"/>
                                      </a:xfrm>
                                      <a:prstGeom prst="rect">
                                        <a:avLst/>
                                      </a:prstGeom>
                                    </pic:spPr>
                                  </pic:pic>
                                </a:graphicData>
                              </a:graphic>
                            </wp:inline>
                          </w:drawing>
                        </w:r>
                        <w:r>
                          <w:rPr>
                            <w:rFonts w:ascii="Arial"/>
                            <w:position w:val="-4"/>
                            <w:sz w:val="20"/>
                          </w:rPr>
                        </w:r>
                      </w:p>
                    </w:tc>
                    <w:tc>
                      <w:tcPr>
                        <w:tcW w:w="2456" w:type="dxa"/>
                        <w:gridSpan w:val="4"/>
                        <w:tcBorders>
                          <w:left w:val="single" w:sz="4" w:space="0" w:color="FFFFFF"/>
                          <w:bottom w:val="single" w:sz="4" w:space="0" w:color="FFFFFF"/>
                          <w:right w:val="single" w:sz="4" w:space="0" w:color="FFFFFF"/>
                        </w:tcBorders>
                        <w:shd w:val="clear" w:color="auto" w:fill="001F5F"/>
                      </w:tcPr>
                      <w:p>
                        <w:pPr>
                          <w:pStyle w:val="TableParagraph"/>
                          <w:spacing w:line="226" w:lineRule="exact"/>
                          <w:ind w:left="1064"/>
                          <w:rPr>
                            <w:rFonts w:ascii="Arial"/>
                            <w:sz w:val="20"/>
                          </w:rPr>
                        </w:pPr>
                        <w:r>
                          <w:rPr>
                            <w:rFonts w:ascii="Arial"/>
                            <w:position w:val="-4"/>
                            <w:sz w:val="20"/>
                          </w:rPr>
                          <w:drawing>
                            <wp:inline distT="0" distB="0" distL="0" distR="0">
                              <wp:extent cx="264008" cy="144018"/>
                              <wp:effectExtent l="0" t="0" r="0" b="0"/>
                              <wp:docPr id="4227" name="image3177.png" descr=""/>
                              <wp:cNvGraphicFramePr>
                                <a:graphicFrameLocks noChangeAspect="1"/>
                              </wp:cNvGraphicFramePr>
                              <a:graphic>
                                <a:graphicData uri="http://schemas.openxmlformats.org/drawingml/2006/picture">
                                  <pic:pic>
                                    <pic:nvPicPr>
                                      <pic:cNvPr id="4228" name="image3177.png"/>
                                      <pic:cNvPicPr/>
                                    </pic:nvPicPr>
                                    <pic:blipFill>
                                      <a:blip r:embed="rId3236" cstate="print"/>
                                      <a:stretch>
                                        <a:fillRect/>
                                      </a:stretch>
                                    </pic:blipFill>
                                    <pic:spPr>
                                      <a:xfrm>
                                        <a:off x="0" y="0"/>
                                        <a:ext cx="264008" cy="144018"/>
                                      </a:xfrm>
                                      <a:prstGeom prst="rect">
                                        <a:avLst/>
                                      </a:prstGeom>
                                    </pic:spPr>
                                  </pic:pic>
                                </a:graphicData>
                              </a:graphic>
                            </wp:inline>
                          </w:drawing>
                        </w:r>
                        <w:r>
                          <w:rPr>
                            <w:rFonts w:ascii="Arial"/>
                            <w:position w:val="-4"/>
                            <w:sz w:val="20"/>
                          </w:rPr>
                        </w:r>
                      </w:p>
                    </w:tc>
                    <w:tc>
                      <w:tcPr>
                        <w:tcW w:w="1935" w:type="dxa"/>
                        <w:gridSpan w:val="3"/>
                        <w:tcBorders>
                          <w:left w:val="single" w:sz="4" w:space="0" w:color="FFFFFF"/>
                          <w:bottom w:val="single" w:sz="4" w:space="0" w:color="FFFFFF"/>
                        </w:tcBorders>
                        <w:shd w:val="clear" w:color="auto" w:fill="001F5F"/>
                      </w:tcPr>
                      <w:p>
                        <w:pPr>
                          <w:pStyle w:val="TableParagraph"/>
                          <w:spacing w:line="226" w:lineRule="exact"/>
                          <w:ind w:left="802"/>
                          <w:rPr>
                            <w:rFonts w:ascii="Arial"/>
                            <w:sz w:val="20"/>
                          </w:rPr>
                        </w:pPr>
                        <w:r>
                          <w:rPr>
                            <w:rFonts w:ascii="Arial"/>
                            <w:position w:val="-4"/>
                            <w:sz w:val="20"/>
                          </w:rPr>
                          <w:drawing>
                            <wp:inline distT="0" distB="0" distL="0" distR="0">
                              <wp:extent cx="264008" cy="144018"/>
                              <wp:effectExtent l="0" t="0" r="0" b="0"/>
                              <wp:docPr id="4229" name="image3178.png" descr=""/>
                              <wp:cNvGraphicFramePr>
                                <a:graphicFrameLocks noChangeAspect="1"/>
                              </wp:cNvGraphicFramePr>
                              <a:graphic>
                                <a:graphicData uri="http://schemas.openxmlformats.org/drawingml/2006/picture">
                                  <pic:pic>
                                    <pic:nvPicPr>
                                      <pic:cNvPr id="4230" name="image3178.png"/>
                                      <pic:cNvPicPr/>
                                    </pic:nvPicPr>
                                    <pic:blipFill>
                                      <a:blip r:embed="rId3237" cstate="print"/>
                                      <a:stretch>
                                        <a:fillRect/>
                                      </a:stretch>
                                    </pic:blipFill>
                                    <pic:spPr>
                                      <a:xfrm>
                                        <a:off x="0" y="0"/>
                                        <a:ext cx="264008" cy="144018"/>
                                      </a:xfrm>
                                      <a:prstGeom prst="rect">
                                        <a:avLst/>
                                      </a:prstGeom>
                                    </pic:spPr>
                                  </pic:pic>
                                </a:graphicData>
                              </a:graphic>
                            </wp:inline>
                          </w:drawing>
                        </w:r>
                        <w:r>
                          <w:rPr>
                            <w:rFonts w:ascii="Arial"/>
                            <w:position w:val="-4"/>
                            <w:sz w:val="20"/>
                          </w:rPr>
                        </w:r>
                      </w:p>
                    </w:tc>
                  </w:tr>
                  <w:tr>
                    <w:trPr>
                      <w:trHeight w:val="230" w:hRule="atLeast"/>
                    </w:trPr>
                    <w:tc>
                      <w:tcPr>
                        <w:tcW w:w="2659" w:type="dxa"/>
                        <w:vMerge/>
                        <w:tcBorders>
                          <w:top w:val="nil"/>
                          <w:right w:val="single" w:sz="4" w:space="0" w:color="FFFFFF"/>
                        </w:tcBorders>
                        <w:shd w:val="clear" w:color="auto" w:fill="001F5F"/>
                      </w:tcPr>
                      <w:p>
                        <w:pPr>
                          <w:rPr>
                            <w:sz w:val="2"/>
                            <w:szCs w:val="2"/>
                          </w:rPr>
                        </w:pPr>
                      </w:p>
                    </w:tc>
                    <w:tc>
                      <w:tcPr>
                        <w:tcW w:w="547"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253"/>
                          <w:rPr>
                            <w:rFonts w:ascii="Arial"/>
                            <w:sz w:val="20"/>
                          </w:rPr>
                        </w:pPr>
                        <w:r>
                          <w:rPr>
                            <w:rFonts w:ascii="Arial"/>
                            <w:position w:val="-3"/>
                            <w:sz w:val="20"/>
                          </w:rPr>
                          <w:drawing>
                            <wp:inline distT="0" distB="0" distL="0" distR="0">
                              <wp:extent cx="37679" cy="133731"/>
                              <wp:effectExtent l="0" t="0" r="0" b="0"/>
                              <wp:docPr id="4231" name="image3179.png" descr=""/>
                              <wp:cNvGraphicFramePr>
                                <a:graphicFrameLocks noChangeAspect="1"/>
                              </wp:cNvGraphicFramePr>
                              <a:graphic>
                                <a:graphicData uri="http://schemas.openxmlformats.org/drawingml/2006/picture">
                                  <pic:pic>
                                    <pic:nvPicPr>
                                      <pic:cNvPr id="4232" name="image3179.png"/>
                                      <pic:cNvPicPr/>
                                    </pic:nvPicPr>
                                    <pic:blipFill>
                                      <a:blip r:embed="rId3238" cstate="print"/>
                                      <a:stretch>
                                        <a:fillRect/>
                                      </a:stretch>
                                    </pic:blipFill>
                                    <pic:spPr>
                                      <a:xfrm>
                                        <a:off x="0" y="0"/>
                                        <a:ext cx="37679" cy="133731"/>
                                      </a:xfrm>
                                      <a:prstGeom prst="rect">
                                        <a:avLst/>
                                      </a:prstGeom>
                                    </pic:spPr>
                                  </pic:pic>
                                </a:graphicData>
                              </a:graphic>
                            </wp:inline>
                          </w:drawing>
                        </w:r>
                        <w:r>
                          <w:rPr>
                            <w:rFonts w:ascii="Arial"/>
                            <w:position w:val="-3"/>
                            <w:sz w:val="20"/>
                          </w:rPr>
                        </w:r>
                      </w:p>
                    </w:tc>
                    <w:tc>
                      <w:tcPr>
                        <w:tcW w:w="559"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246"/>
                          <w:rPr>
                            <w:rFonts w:ascii="Arial"/>
                            <w:sz w:val="20"/>
                          </w:rPr>
                        </w:pPr>
                        <w:r>
                          <w:rPr>
                            <w:rFonts w:ascii="Arial"/>
                            <w:position w:val="-3"/>
                            <w:sz w:val="20"/>
                          </w:rPr>
                          <w:drawing>
                            <wp:inline distT="0" distB="0" distL="0" distR="0">
                              <wp:extent cx="56519" cy="133731"/>
                              <wp:effectExtent l="0" t="0" r="0" b="0"/>
                              <wp:docPr id="4233" name="image3180.png" descr=""/>
                              <wp:cNvGraphicFramePr>
                                <a:graphicFrameLocks noChangeAspect="1"/>
                              </wp:cNvGraphicFramePr>
                              <a:graphic>
                                <a:graphicData uri="http://schemas.openxmlformats.org/drawingml/2006/picture">
                                  <pic:pic>
                                    <pic:nvPicPr>
                                      <pic:cNvPr id="4234" name="image3180.png"/>
                                      <pic:cNvPicPr/>
                                    </pic:nvPicPr>
                                    <pic:blipFill>
                                      <a:blip r:embed="rId3239" cstate="print"/>
                                      <a:stretch>
                                        <a:fillRect/>
                                      </a:stretch>
                                    </pic:blipFill>
                                    <pic:spPr>
                                      <a:xfrm>
                                        <a:off x="0" y="0"/>
                                        <a:ext cx="56519" cy="133731"/>
                                      </a:xfrm>
                                      <a:prstGeom prst="rect">
                                        <a:avLst/>
                                      </a:prstGeom>
                                    </pic:spPr>
                                  </pic:pic>
                                </a:graphicData>
                              </a:graphic>
                            </wp:inline>
                          </w:drawing>
                        </w:r>
                        <w:r>
                          <w:rPr>
                            <w:rFonts w:ascii="Arial"/>
                            <w:position w:val="-3"/>
                            <w:sz w:val="20"/>
                          </w:rPr>
                        </w:r>
                      </w:p>
                    </w:tc>
                    <w:tc>
                      <w:tcPr>
                        <w:tcW w:w="509"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203"/>
                          <w:rPr>
                            <w:rFonts w:ascii="Arial"/>
                            <w:sz w:val="20"/>
                          </w:rPr>
                        </w:pPr>
                        <w:r>
                          <w:rPr>
                            <w:rFonts w:ascii="Arial"/>
                            <w:position w:val="-3"/>
                            <w:sz w:val="20"/>
                          </w:rPr>
                          <w:drawing>
                            <wp:inline distT="0" distB="0" distL="0" distR="0">
                              <wp:extent cx="75363" cy="133731"/>
                              <wp:effectExtent l="0" t="0" r="0" b="0"/>
                              <wp:docPr id="4235" name="image3181.png" descr=""/>
                              <wp:cNvGraphicFramePr>
                                <a:graphicFrameLocks noChangeAspect="1"/>
                              </wp:cNvGraphicFramePr>
                              <a:graphic>
                                <a:graphicData uri="http://schemas.openxmlformats.org/drawingml/2006/picture">
                                  <pic:pic>
                                    <pic:nvPicPr>
                                      <pic:cNvPr id="4236" name="image3181.png"/>
                                      <pic:cNvPicPr/>
                                    </pic:nvPicPr>
                                    <pic:blipFill>
                                      <a:blip r:embed="rId3240" cstate="print"/>
                                      <a:stretch>
                                        <a:fillRect/>
                                      </a:stretch>
                                    </pic:blipFill>
                                    <pic:spPr>
                                      <a:xfrm>
                                        <a:off x="0" y="0"/>
                                        <a:ext cx="75363" cy="133731"/>
                                      </a:xfrm>
                                      <a:prstGeom prst="rect">
                                        <a:avLst/>
                                      </a:prstGeom>
                                    </pic:spPr>
                                  </pic:pic>
                                </a:graphicData>
                              </a:graphic>
                            </wp:inline>
                          </w:drawing>
                        </w:r>
                        <w:r>
                          <w:rPr>
                            <w:rFonts w:ascii="Arial"/>
                            <w:position w:val="-3"/>
                            <w:sz w:val="20"/>
                          </w:rPr>
                        </w:r>
                      </w:p>
                    </w:tc>
                    <w:tc>
                      <w:tcPr>
                        <w:tcW w:w="540"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209"/>
                          <w:rPr>
                            <w:rFonts w:ascii="Arial"/>
                            <w:sz w:val="20"/>
                          </w:rPr>
                        </w:pPr>
                        <w:r>
                          <w:rPr>
                            <w:rFonts w:ascii="Arial"/>
                            <w:position w:val="-3"/>
                            <w:sz w:val="20"/>
                          </w:rPr>
                          <w:drawing>
                            <wp:inline distT="0" distB="0" distL="0" distR="0">
                              <wp:extent cx="107387" cy="133731"/>
                              <wp:effectExtent l="0" t="0" r="0" b="0"/>
                              <wp:docPr id="4237" name="image3182.png" descr=""/>
                              <wp:cNvGraphicFramePr>
                                <a:graphicFrameLocks noChangeAspect="1"/>
                              </wp:cNvGraphicFramePr>
                              <a:graphic>
                                <a:graphicData uri="http://schemas.openxmlformats.org/drawingml/2006/picture">
                                  <pic:pic>
                                    <pic:nvPicPr>
                                      <pic:cNvPr id="4238" name="image3182.png"/>
                                      <pic:cNvPicPr/>
                                    </pic:nvPicPr>
                                    <pic:blipFill>
                                      <a:blip r:embed="rId3241" cstate="print"/>
                                      <a:stretch>
                                        <a:fillRect/>
                                      </a:stretch>
                                    </pic:blipFill>
                                    <pic:spPr>
                                      <a:xfrm>
                                        <a:off x="0" y="0"/>
                                        <a:ext cx="107387" cy="133731"/>
                                      </a:xfrm>
                                      <a:prstGeom prst="rect">
                                        <a:avLst/>
                                      </a:prstGeom>
                                    </pic:spPr>
                                  </pic:pic>
                                </a:graphicData>
                              </a:graphic>
                            </wp:inline>
                          </w:drawing>
                        </w:r>
                        <w:r>
                          <w:rPr>
                            <w:rFonts w:ascii="Arial"/>
                            <w:position w:val="-3"/>
                            <w:sz w:val="20"/>
                          </w:rPr>
                        </w:r>
                      </w:p>
                    </w:tc>
                    <w:tc>
                      <w:tcPr>
                        <w:tcW w:w="603"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285"/>
                          <w:rPr>
                            <w:rFonts w:ascii="Arial"/>
                            <w:sz w:val="20"/>
                          </w:rPr>
                        </w:pPr>
                        <w:r>
                          <w:rPr>
                            <w:rFonts w:ascii="Arial"/>
                            <w:position w:val="-3"/>
                            <w:sz w:val="20"/>
                          </w:rPr>
                          <w:drawing>
                            <wp:inline distT="0" distB="0" distL="0" distR="0">
                              <wp:extent cx="37678" cy="133731"/>
                              <wp:effectExtent l="0" t="0" r="0" b="0"/>
                              <wp:docPr id="4239" name="image3179.png" descr=""/>
                              <wp:cNvGraphicFramePr>
                                <a:graphicFrameLocks noChangeAspect="1"/>
                              </wp:cNvGraphicFramePr>
                              <a:graphic>
                                <a:graphicData uri="http://schemas.openxmlformats.org/drawingml/2006/picture">
                                  <pic:pic>
                                    <pic:nvPicPr>
                                      <pic:cNvPr id="4240" name="image3179.png"/>
                                      <pic:cNvPicPr/>
                                    </pic:nvPicPr>
                                    <pic:blipFill>
                                      <a:blip r:embed="rId3238" cstate="print"/>
                                      <a:stretch>
                                        <a:fillRect/>
                                      </a:stretch>
                                    </pic:blipFill>
                                    <pic:spPr>
                                      <a:xfrm>
                                        <a:off x="0" y="0"/>
                                        <a:ext cx="37678" cy="133731"/>
                                      </a:xfrm>
                                      <a:prstGeom prst="rect">
                                        <a:avLst/>
                                      </a:prstGeom>
                                    </pic:spPr>
                                  </pic:pic>
                                </a:graphicData>
                              </a:graphic>
                            </wp:inline>
                          </w:drawing>
                        </w:r>
                        <w:r>
                          <w:rPr>
                            <w:rFonts w:ascii="Arial"/>
                            <w:position w:val="-3"/>
                            <w:sz w:val="20"/>
                          </w:rPr>
                        </w:r>
                      </w:p>
                    </w:tc>
                    <w:tc>
                      <w:tcPr>
                        <w:tcW w:w="647"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292"/>
                          <w:rPr>
                            <w:rFonts w:ascii="Arial"/>
                            <w:sz w:val="20"/>
                          </w:rPr>
                        </w:pPr>
                        <w:r>
                          <w:rPr>
                            <w:rFonts w:ascii="Arial"/>
                            <w:position w:val="-3"/>
                            <w:sz w:val="20"/>
                          </w:rPr>
                          <w:drawing>
                            <wp:inline distT="0" distB="0" distL="0" distR="0">
                              <wp:extent cx="56519" cy="133731"/>
                              <wp:effectExtent l="0" t="0" r="0" b="0"/>
                              <wp:docPr id="4241" name="image3180.png" descr=""/>
                              <wp:cNvGraphicFramePr>
                                <a:graphicFrameLocks noChangeAspect="1"/>
                              </wp:cNvGraphicFramePr>
                              <a:graphic>
                                <a:graphicData uri="http://schemas.openxmlformats.org/drawingml/2006/picture">
                                  <pic:pic>
                                    <pic:nvPicPr>
                                      <pic:cNvPr id="4242" name="image3180.png"/>
                                      <pic:cNvPicPr/>
                                    </pic:nvPicPr>
                                    <pic:blipFill>
                                      <a:blip r:embed="rId3239" cstate="print"/>
                                      <a:stretch>
                                        <a:fillRect/>
                                      </a:stretch>
                                    </pic:blipFill>
                                    <pic:spPr>
                                      <a:xfrm>
                                        <a:off x="0" y="0"/>
                                        <a:ext cx="56519" cy="133731"/>
                                      </a:xfrm>
                                      <a:prstGeom prst="rect">
                                        <a:avLst/>
                                      </a:prstGeom>
                                    </pic:spPr>
                                  </pic:pic>
                                </a:graphicData>
                              </a:graphic>
                            </wp:inline>
                          </w:drawing>
                        </w:r>
                        <w:r>
                          <w:rPr>
                            <w:rFonts w:ascii="Arial"/>
                            <w:position w:val="-3"/>
                            <w:sz w:val="20"/>
                          </w:rPr>
                        </w:r>
                      </w:p>
                    </w:tc>
                    <w:tc>
                      <w:tcPr>
                        <w:tcW w:w="603"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254"/>
                          <w:rPr>
                            <w:rFonts w:ascii="Arial"/>
                            <w:sz w:val="20"/>
                          </w:rPr>
                        </w:pPr>
                        <w:r>
                          <w:rPr>
                            <w:rFonts w:ascii="Arial"/>
                            <w:position w:val="-3"/>
                            <w:sz w:val="20"/>
                          </w:rPr>
                          <w:drawing>
                            <wp:inline distT="0" distB="0" distL="0" distR="0">
                              <wp:extent cx="75363" cy="133731"/>
                              <wp:effectExtent l="0" t="0" r="0" b="0"/>
                              <wp:docPr id="4243" name="image3181.png" descr=""/>
                              <wp:cNvGraphicFramePr>
                                <a:graphicFrameLocks noChangeAspect="1"/>
                              </wp:cNvGraphicFramePr>
                              <a:graphic>
                                <a:graphicData uri="http://schemas.openxmlformats.org/drawingml/2006/picture">
                                  <pic:pic>
                                    <pic:nvPicPr>
                                      <pic:cNvPr id="4244" name="image3181.png"/>
                                      <pic:cNvPicPr/>
                                    </pic:nvPicPr>
                                    <pic:blipFill>
                                      <a:blip r:embed="rId3240" cstate="print"/>
                                      <a:stretch>
                                        <a:fillRect/>
                                      </a:stretch>
                                    </pic:blipFill>
                                    <pic:spPr>
                                      <a:xfrm>
                                        <a:off x="0" y="0"/>
                                        <a:ext cx="75363" cy="133731"/>
                                      </a:xfrm>
                                      <a:prstGeom prst="rect">
                                        <a:avLst/>
                                      </a:prstGeom>
                                    </pic:spPr>
                                  </pic:pic>
                                </a:graphicData>
                              </a:graphic>
                            </wp:inline>
                          </w:drawing>
                        </w:r>
                        <w:r>
                          <w:rPr>
                            <w:rFonts w:ascii="Arial"/>
                            <w:position w:val="-3"/>
                            <w:sz w:val="20"/>
                          </w:rPr>
                        </w:r>
                      </w:p>
                    </w:tc>
                    <w:tc>
                      <w:tcPr>
                        <w:tcW w:w="603"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242"/>
                          <w:rPr>
                            <w:rFonts w:ascii="Arial"/>
                            <w:sz w:val="20"/>
                          </w:rPr>
                        </w:pPr>
                        <w:r>
                          <w:rPr>
                            <w:rFonts w:ascii="Arial"/>
                            <w:position w:val="-3"/>
                            <w:sz w:val="20"/>
                          </w:rPr>
                          <w:drawing>
                            <wp:inline distT="0" distB="0" distL="0" distR="0">
                              <wp:extent cx="107391" cy="133731"/>
                              <wp:effectExtent l="0" t="0" r="0" b="0"/>
                              <wp:docPr id="4245" name="image3182.png" descr=""/>
                              <wp:cNvGraphicFramePr>
                                <a:graphicFrameLocks noChangeAspect="1"/>
                              </wp:cNvGraphicFramePr>
                              <a:graphic>
                                <a:graphicData uri="http://schemas.openxmlformats.org/drawingml/2006/picture">
                                  <pic:pic>
                                    <pic:nvPicPr>
                                      <pic:cNvPr id="4246" name="image3182.png"/>
                                      <pic:cNvPicPr/>
                                    </pic:nvPicPr>
                                    <pic:blipFill>
                                      <a:blip r:embed="rId3241" cstate="print"/>
                                      <a:stretch>
                                        <a:fillRect/>
                                      </a:stretch>
                                    </pic:blipFill>
                                    <pic:spPr>
                                      <a:xfrm>
                                        <a:off x="0" y="0"/>
                                        <a:ext cx="107391" cy="133731"/>
                                      </a:xfrm>
                                      <a:prstGeom prst="rect">
                                        <a:avLst/>
                                      </a:prstGeom>
                                    </pic:spPr>
                                  </pic:pic>
                                </a:graphicData>
                              </a:graphic>
                            </wp:inline>
                          </w:drawing>
                        </w:r>
                        <w:r>
                          <w:rPr>
                            <w:rFonts w:ascii="Arial"/>
                            <w:position w:val="-3"/>
                            <w:sz w:val="20"/>
                          </w:rPr>
                        </w:r>
                      </w:p>
                    </w:tc>
                    <w:tc>
                      <w:tcPr>
                        <w:tcW w:w="603"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287"/>
                          <w:rPr>
                            <w:rFonts w:ascii="Arial"/>
                            <w:sz w:val="20"/>
                          </w:rPr>
                        </w:pPr>
                        <w:r>
                          <w:rPr>
                            <w:rFonts w:ascii="Arial"/>
                            <w:position w:val="-3"/>
                            <w:sz w:val="20"/>
                          </w:rPr>
                          <w:drawing>
                            <wp:inline distT="0" distB="0" distL="0" distR="0">
                              <wp:extent cx="37682" cy="133731"/>
                              <wp:effectExtent l="0" t="0" r="0" b="0"/>
                              <wp:docPr id="4247" name="image3179.png" descr=""/>
                              <wp:cNvGraphicFramePr>
                                <a:graphicFrameLocks noChangeAspect="1"/>
                              </wp:cNvGraphicFramePr>
                              <a:graphic>
                                <a:graphicData uri="http://schemas.openxmlformats.org/drawingml/2006/picture">
                                  <pic:pic>
                                    <pic:nvPicPr>
                                      <pic:cNvPr id="4248" name="image3179.png"/>
                                      <pic:cNvPicPr/>
                                    </pic:nvPicPr>
                                    <pic:blipFill>
                                      <a:blip r:embed="rId3238" cstate="print"/>
                                      <a:stretch>
                                        <a:fillRect/>
                                      </a:stretch>
                                    </pic:blipFill>
                                    <pic:spPr>
                                      <a:xfrm>
                                        <a:off x="0" y="0"/>
                                        <a:ext cx="37682" cy="133731"/>
                                      </a:xfrm>
                                      <a:prstGeom prst="rect">
                                        <a:avLst/>
                                      </a:prstGeom>
                                    </pic:spPr>
                                  </pic:pic>
                                </a:graphicData>
                              </a:graphic>
                            </wp:inline>
                          </w:drawing>
                        </w:r>
                        <w:r>
                          <w:rPr>
                            <w:rFonts w:ascii="Arial"/>
                            <w:position w:val="-3"/>
                            <w:sz w:val="20"/>
                          </w:rPr>
                        </w:r>
                      </w:p>
                    </w:tc>
                    <w:tc>
                      <w:tcPr>
                        <w:tcW w:w="666" w:type="dxa"/>
                        <w:tcBorders>
                          <w:top w:val="single" w:sz="4" w:space="0" w:color="FFFFFF"/>
                          <w:left w:val="single" w:sz="4" w:space="0" w:color="FFFFFF"/>
                          <w:right w:val="single" w:sz="4" w:space="0" w:color="FFFFFF"/>
                        </w:tcBorders>
                        <w:shd w:val="clear" w:color="auto" w:fill="001F5F"/>
                      </w:tcPr>
                      <w:p>
                        <w:pPr>
                          <w:pStyle w:val="TableParagraph"/>
                          <w:spacing w:line="210" w:lineRule="exact"/>
                          <w:ind w:left="300"/>
                          <w:rPr>
                            <w:rFonts w:ascii="Arial"/>
                            <w:sz w:val="20"/>
                          </w:rPr>
                        </w:pPr>
                        <w:r>
                          <w:rPr>
                            <w:rFonts w:ascii="Arial"/>
                            <w:position w:val="-3"/>
                            <w:sz w:val="20"/>
                          </w:rPr>
                          <w:drawing>
                            <wp:inline distT="0" distB="0" distL="0" distR="0">
                              <wp:extent cx="56519" cy="133731"/>
                              <wp:effectExtent l="0" t="0" r="0" b="0"/>
                              <wp:docPr id="4249" name="image3180.png" descr=""/>
                              <wp:cNvGraphicFramePr>
                                <a:graphicFrameLocks noChangeAspect="1"/>
                              </wp:cNvGraphicFramePr>
                              <a:graphic>
                                <a:graphicData uri="http://schemas.openxmlformats.org/drawingml/2006/picture">
                                  <pic:pic>
                                    <pic:nvPicPr>
                                      <pic:cNvPr id="4250" name="image3180.png"/>
                                      <pic:cNvPicPr/>
                                    </pic:nvPicPr>
                                    <pic:blipFill>
                                      <a:blip r:embed="rId3239" cstate="print"/>
                                      <a:stretch>
                                        <a:fillRect/>
                                      </a:stretch>
                                    </pic:blipFill>
                                    <pic:spPr>
                                      <a:xfrm>
                                        <a:off x="0" y="0"/>
                                        <a:ext cx="56519" cy="133731"/>
                                      </a:xfrm>
                                      <a:prstGeom prst="rect">
                                        <a:avLst/>
                                      </a:prstGeom>
                                    </pic:spPr>
                                  </pic:pic>
                                </a:graphicData>
                              </a:graphic>
                            </wp:inline>
                          </w:drawing>
                        </w:r>
                        <w:r>
                          <w:rPr>
                            <w:rFonts w:ascii="Arial"/>
                            <w:position w:val="-3"/>
                            <w:sz w:val="20"/>
                          </w:rPr>
                        </w:r>
                      </w:p>
                    </w:tc>
                    <w:tc>
                      <w:tcPr>
                        <w:tcW w:w="666" w:type="dxa"/>
                        <w:tcBorders>
                          <w:top w:val="single" w:sz="4" w:space="0" w:color="FFFFFF"/>
                          <w:left w:val="single" w:sz="4" w:space="0" w:color="FFFFFF"/>
                        </w:tcBorders>
                        <w:shd w:val="clear" w:color="auto" w:fill="001F5F"/>
                      </w:tcPr>
                      <w:p>
                        <w:pPr>
                          <w:pStyle w:val="TableParagraph"/>
                          <w:spacing w:line="210" w:lineRule="exact"/>
                          <w:ind w:left="288"/>
                          <w:rPr>
                            <w:rFonts w:ascii="Arial"/>
                            <w:sz w:val="20"/>
                          </w:rPr>
                        </w:pPr>
                        <w:r>
                          <w:rPr>
                            <w:rFonts w:ascii="Arial"/>
                            <w:position w:val="-3"/>
                            <w:sz w:val="20"/>
                          </w:rPr>
                          <w:drawing>
                            <wp:inline distT="0" distB="0" distL="0" distR="0">
                              <wp:extent cx="75360" cy="133731"/>
                              <wp:effectExtent l="0" t="0" r="0" b="0"/>
                              <wp:docPr id="4251" name="image3181.png" descr=""/>
                              <wp:cNvGraphicFramePr>
                                <a:graphicFrameLocks noChangeAspect="1"/>
                              </wp:cNvGraphicFramePr>
                              <a:graphic>
                                <a:graphicData uri="http://schemas.openxmlformats.org/drawingml/2006/picture">
                                  <pic:pic>
                                    <pic:nvPicPr>
                                      <pic:cNvPr id="4252" name="image3181.png"/>
                                      <pic:cNvPicPr/>
                                    </pic:nvPicPr>
                                    <pic:blipFill>
                                      <a:blip r:embed="rId3240" cstate="print"/>
                                      <a:stretch>
                                        <a:fillRect/>
                                      </a:stretch>
                                    </pic:blipFill>
                                    <pic:spPr>
                                      <a:xfrm>
                                        <a:off x="0" y="0"/>
                                        <a:ext cx="75360" cy="133731"/>
                                      </a:xfrm>
                                      <a:prstGeom prst="rect">
                                        <a:avLst/>
                                      </a:prstGeom>
                                    </pic:spPr>
                                  </pic:pic>
                                </a:graphicData>
                              </a:graphic>
                            </wp:inline>
                          </w:drawing>
                        </w:r>
                        <w:r>
                          <w:rPr>
                            <w:rFonts w:ascii="Arial"/>
                            <w:position w:val="-3"/>
                            <w:sz w:val="20"/>
                          </w:rPr>
                        </w:r>
                      </w:p>
                    </w:tc>
                  </w:tr>
                  <w:tr>
                    <w:trPr>
                      <w:trHeight w:val="230" w:hRule="atLeast"/>
                    </w:trPr>
                    <w:tc>
                      <w:tcPr>
                        <w:tcW w:w="2659" w:type="dxa"/>
                      </w:tcPr>
                      <w:p>
                        <w:pPr>
                          <w:pStyle w:val="TableParagraph"/>
                          <w:rPr>
                            <w:rFonts w:ascii="Arial"/>
                            <w:sz w:val="3"/>
                          </w:rPr>
                        </w:pPr>
                      </w:p>
                      <w:p>
                        <w:pPr>
                          <w:pStyle w:val="TableParagraph"/>
                          <w:spacing w:line="186" w:lineRule="exact"/>
                          <w:ind w:left="32"/>
                          <w:rPr>
                            <w:rFonts w:ascii="Arial"/>
                            <w:sz w:val="18"/>
                          </w:rPr>
                        </w:pPr>
                        <w:r>
                          <w:rPr>
                            <w:rFonts w:ascii="Arial"/>
                            <w:position w:val="-3"/>
                            <w:sz w:val="18"/>
                          </w:rPr>
                          <w:drawing>
                            <wp:inline distT="0" distB="0" distL="0" distR="0">
                              <wp:extent cx="652166" cy="118681"/>
                              <wp:effectExtent l="0" t="0" r="0" b="0"/>
                              <wp:docPr id="4253" name="image3183.png" descr=""/>
                              <wp:cNvGraphicFramePr>
                                <a:graphicFrameLocks noChangeAspect="1"/>
                              </wp:cNvGraphicFramePr>
                              <a:graphic>
                                <a:graphicData uri="http://schemas.openxmlformats.org/drawingml/2006/picture">
                                  <pic:pic>
                                    <pic:nvPicPr>
                                      <pic:cNvPr id="4254" name="image3183.png"/>
                                      <pic:cNvPicPr/>
                                    </pic:nvPicPr>
                                    <pic:blipFill>
                                      <a:blip r:embed="rId3242" cstate="print"/>
                                      <a:stretch>
                                        <a:fillRect/>
                                      </a:stretch>
                                    </pic:blipFill>
                                    <pic:spPr>
                                      <a:xfrm>
                                        <a:off x="0" y="0"/>
                                        <a:ext cx="652166" cy="118681"/>
                                      </a:xfrm>
                                      <a:prstGeom prst="rect">
                                        <a:avLst/>
                                      </a:prstGeom>
                                    </pic:spPr>
                                  </pic:pic>
                                </a:graphicData>
                              </a:graphic>
                            </wp:inline>
                          </w:drawing>
                        </w:r>
                        <w:r>
                          <w:rPr>
                            <w:rFonts w:ascii="Arial"/>
                            <w:position w:val="-3"/>
                            <w:sz w:val="18"/>
                          </w:rPr>
                        </w:r>
                      </w:p>
                    </w:tc>
                    <w:tc>
                      <w:tcPr>
                        <w:tcW w:w="547" w:type="dxa"/>
                      </w:tcPr>
                      <w:p>
                        <w:pPr>
                          <w:pStyle w:val="TableParagraph"/>
                          <w:spacing w:before="10"/>
                          <w:rPr>
                            <w:rFonts w:ascii="Arial"/>
                            <w:sz w:val="3"/>
                          </w:rPr>
                        </w:pPr>
                      </w:p>
                      <w:p>
                        <w:pPr>
                          <w:pStyle w:val="TableParagraph"/>
                          <w:spacing w:line="138" w:lineRule="exact"/>
                          <w:ind w:left="158"/>
                          <w:rPr>
                            <w:rFonts w:ascii="Arial"/>
                            <w:sz w:val="13"/>
                          </w:rPr>
                        </w:pPr>
                        <w:r>
                          <w:rPr>
                            <w:rFonts w:ascii="Arial"/>
                            <w:position w:val="-2"/>
                            <w:sz w:val="13"/>
                          </w:rPr>
                          <w:drawing>
                            <wp:inline distT="0" distB="0" distL="0" distR="0">
                              <wp:extent cx="208162" cy="88011"/>
                              <wp:effectExtent l="0" t="0" r="0" b="0"/>
                              <wp:docPr id="4255" name="image3184.png" descr=""/>
                              <wp:cNvGraphicFramePr>
                                <a:graphicFrameLocks noChangeAspect="1"/>
                              </wp:cNvGraphicFramePr>
                              <a:graphic>
                                <a:graphicData uri="http://schemas.openxmlformats.org/drawingml/2006/picture">
                                  <pic:pic>
                                    <pic:nvPicPr>
                                      <pic:cNvPr id="4256" name="image3184.png"/>
                                      <pic:cNvPicPr/>
                                    </pic:nvPicPr>
                                    <pic:blipFill>
                                      <a:blip r:embed="rId3243" cstate="print"/>
                                      <a:stretch>
                                        <a:fillRect/>
                                      </a:stretch>
                                    </pic:blipFill>
                                    <pic:spPr>
                                      <a:xfrm>
                                        <a:off x="0" y="0"/>
                                        <a:ext cx="208162" cy="88011"/>
                                      </a:xfrm>
                                      <a:prstGeom prst="rect">
                                        <a:avLst/>
                                      </a:prstGeom>
                                    </pic:spPr>
                                  </pic:pic>
                                </a:graphicData>
                              </a:graphic>
                            </wp:inline>
                          </w:drawing>
                        </w:r>
                        <w:r>
                          <w:rPr>
                            <w:rFonts w:ascii="Arial"/>
                            <w:position w:val="-2"/>
                            <w:sz w:val="13"/>
                          </w:rPr>
                        </w:r>
                      </w:p>
                    </w:tc>
                    <w:tc>
                      <w:tcPr>
                        <w:tcW w:w="559" w:type="dxa"/>
                      </w:tcPr>
                      <w:p>
                        <w:pPr>
                          <w:pStyle w:val="TableParagraph"/>
                          <w:spacing w:before="10"/>
                          <w:rPr>
                            <w:rFonts w:ascii="Arial"/>
                            <w:sz w:val="3"/>
                          </w:rPr>
                        </w:pPr>
                      </w:p>
                      <w:p>
                        <w:pPr>
                          <w:pStyle w:val="TableParagraph"/>
                          <w:spacing w:line="138" w:lineRule="exact"/>
                          <w:ind w:left="164"/>
                          <w:rPr>
                            <w:rFonts w:ascii="Arial"/>
                            <w:sz w:val="13"/>
                          </w:rPr>
                        </w:pPr>
                        <w:r>
                          <w:rPr>
                            <w:rFonts w:ascii="Arial"/>
                            <w:position w:val="-2"/>
                            <w:sz w:val="13"/>
                          </w:rPr>
                          <w:drawing>
                            <wp:inline distT="0" distB="0" distL="0" distR="0">
                              <wp:extent cx="211450" cy="88011"/>
                              <wp:effectExtent l="0" t="0" r="0" b="0"/>
                              <wp:docPr id="4257" name="image3185.png" descr=""/>
                              <wp:cNvGraphicFramePr>
                                <a:graphicFrameLocks noChangeAspect="1"/>
                              </wp:cNvGraphicFramePr>
                              <a:graphic>
                                <a:graphicData uri="http://schemas.openxmlformats.org/drawingml/2006/picture">
                                  <pic:pic>
                                    <pic:nvPicPr>
                                      <pic:cNvPr id="4258" name="image3185.png"/>
                                      <pic:cNvPicPr/>
                                    </pic:nvPicPr>
                                    <pic:blipFill>
                                      <a:blip r:embed="rId3244" cstate="print"/>
                                      <a:stretch>
                                        <a:fillRect/>
                                      </a:stretch>
                                    </pic:blipFill>
                                    <pic:spPr>
                                      <a:xfrm>
                                        <a:off x="0" y="0"/>
                                        <a:ext cx="211450" cy="88011"/>
                                      </a:xfrm>
                                      <a:prstGeom prst="rect">
                                        <a:avLst/>
                                      </a:prstGeom>
                                    </pic:spPr>
                                  </pic:pic>
                                </a:graphicData>
                              </a:graphic>
                            </wp:inline>
                          </w:drawing>
                        </w:r>
                        <w:r>
                          <w:rPr>
                            <w:rFonts w:ascii="Arial"/>
                            <w:position w:val="-2"/>
                            <w:sz w:val="13"/>
                          </w:rPr>
                        </w:r>
                      </w:p>
                    </w:tc>
                    <w:tc>
                      <w:tcPr>
                        <w:tcW w:w="509" w:type="dxa"/>
                      </w:tcPr>
                      <w:p>
                        <w:pPr>
                          <w:pStyle w:val="TableParagraph"/>
                          <w:spacing w:line="210" w:lineRule="exact"/>
                          <w:ind w:left="108" w:right="-44"/>
                          <w:rPr>
                            <w:rFonts w:ascii="Arial"/>
                            <w:sz w:val="20"/>
                          </w:rPr>
                        </w:pPr>
                        <w:r>
                          <w:rPr>
                            <w:rFonts w:ascii="Arial"/>
                            <w:position w:val="-3"/>
                            <w:sz w:val="20"/>
                          </w:rPr>
                          <w:drawing>
                            <wp:inline distT="0" distB="0" distL="0" distR="0">
                              <wp:extent cx="244404" cy="133731"/>
                              <wp:effectExtent l="0" t="0" r="0" b="0"/>
                              <wp:docPr id="4259" name="image3186.png" descr=""/>
                              <wp:cNvGraphicFramePr>
                                <a:graphicFrameLocks noChangeAspect="1"/>
                              </wp:cNvGraphicFramePr>
                              <a:graphic>
                                <a:graphicData uri="http://schemas.openxmlformats.org/drawingml/2006/picture">
                                  <pic:pic>
                                    <pic:nvPicPr>
                                      <pic:cNvPr id="4260" name="image3186.png"/>
                                      <pic:cNvPicPr/>
                                    </pic:nvPicPr>
                                    <pic:blipFill>
                                      <a:blip r:embed="rId3245" cstate="print"/>
                                      <a:stretch>
                                        <a:fillRect/>
                                      </a:stretch>
                                    </pic:blipFill>
                                    <pic:spPr>
                                      <a:xfrm>
                                        <a:off x="0" y="0"/>
                                        <a:ext cx="244404" cy="133731"/>
                                      </a:xfrm>
                                      <a:prstGeom prst="rect">
                                        <a:avLst/>
                                      </a:prstGeom>
                                    </pic:spPr>
                                  </pic:pic>
                                </a:graphicData>
                              </a:graphic>
                            </wp:inline>
                          </w:drawing>
                        </w:r>
                        <w:r>
                          <w:rPr>
                            <w:rFonts w:ascii="Arial"/>
                            <w:position w:val="-3"/>
                            <w:sz w:val="20"/>
                          </w:rPr>
                        </w:r>
                      </w:p>
                    </w:tc>
                    <w:tc>
                      <w:tcPr>
                        <w:tcW w:w="540" w:type="dxa"/>
                      </w:tcPr>
                      <w:p>
                        <w:pPr>
                          <w:pStyle w:val="TableParagraph"/>
                          <w:spacing w:before="1"/>
                          <w:rPr>
                            <w:rFonts w:ascii="Arial"/>
                            <w:sz w:val="4"/>
                          </w:rPr>
                        </w:pPr>
                      </w:p>
                      <w:p>
                        <w:pPr>
                          <w:pStyle w:val="TableParagraph"/>
                          <w:spacing w:line="136" w:lineRule="exact"/>
                          <w:ind w:left="144"/>
                          <w:rPr>
                            <w:rFonts w:ascii="Arial"/>
                            <w:sz w:val="13"/>
                          </w:rPr>
                        </w:pPr>
                        <w:r>
                          <w:rPr>
                            <w:rFonts w:ascii="Arial"/>
                            <w:position w:val="-2"/>
                            <w:sz w:val="13"/>
                          </w:rPr>
                          <w:drawing>
                            <wp:inline distT="0" distB="0" distL="0" distR="0">
                              <wp:extent cx="211618" cy="86677"/>
                              <wp:effectExtent l="0" t="0" r="0" b="0"/>
                              <wp:docPr id="4261" name="image3187.png" descr=""/>
                              <wp:cNvGraphicFramePr>
                                <a:graphicFrameLocks noChangeAspect="1"/>
                              </wp:cNvGraphicFramePr>
                              <a:graphic>
                                <a:graphicData uri="http://schemas.openxmlformats.org/drawingml/2006/picture">
                                  <pic:pic>
                                    <pic:nvPicPr>
                                      <pic:cNvPr id="4262" name="image3187.png"/>
                                      <pic:cNvPicPr/>
                                    </pic:nvPicPr>
                                    <pic:blipFill>
                                      <a:blip r:embed="rId3246" cstate="print"/>
                                      <a:stretch>
                                        <a:fillRect/>
                                      </a:stretch>
                                    </pic:blipFill>
                                    <pic:spPr>
                                      <a:xfrm>
                                        <a:off x="0" y="0"/>
                                        <a:ext cx="211618" cy="86677"/>
                                      </a:xfrm>
                                      <a:prstGeom prst="rect">
                                        <a:avLst/>
                                      </a:prstGeom>
                                    </pic:spPr>
                                  </pic:pic>
                                </a:graphicData>
                              </a:graphic>
                            </wp:inline>
                          </w:drawing>
                        </w:r>
                        <w:r>
                          <w:rPr>
                            <w:rFonts w:ascii="Arial"/>
                            <w:position w:val="-2"/>
                            <w:sz w:val="13"/>
                          </w:rPr>
                        </w:r>
                      </w:p>
                    </w:tc>
                    <w:tc>
                      <w:tcPr>
                        <w:tcW w:w="603" w:type="dxa"/>
                      </w:tcPr>
                      <w:p>
                        <w:pPr>
                          <w:pStyle w:val="TableParagraph"/>
                          <w:spacing w:before="1"/>
                          <w:rPr>
                            <w:rFonts w:ascii="Arial"/>
                            <w:sz w:val="4"/>
                          </w:rPr>
                        </w:pPr>
                      </w:p>
                      <w:p>
                        <w:pPr>
                          <w:pStyle w:val="TableParagraph"/>
                          <w:spacing w:line="136" w:lineRule="exact"/>
                          <w:ind w:left="206"/>
                          <w:rPr>
                            <w:rFonts w:ascii="Arial"/>
                            <w:sz w:val="13"/>
                          </w:rPr>
                        </w:pPr>
                        <w:r>
                          <w:rPr>
                            <w:rFonts w:ascii="Arial"/>
                            <w:position w:val="-2"/>
                            <w:sz w:val="13"/>
                          </w:rPr>
                          <w:drawing>
                            <wp:inline distT="0" distB="0" distL="0" distR="0">
                              <wp:extent cx="213344" cy="86677"/>
                              <wp:effectExtent l="0" t="0" r="0" b="0"/>
                              <wp:docPr id="4263" name="image3188.png" descr=""/>
                              <wp:cNvGraphicFramePr>
                                <a:graphicFrameLocks noChangeAspect="1"/>
                              </wp:cNvGraphicFramePr>
                              <a:graphic>
                                <a:graphicData uri="http://schemas.openxmlformats.org/drawingml/2006/picture">
                                  <pic:pic>
                                    <pic:nvPicPr>
                                      <pic:cNvPr id="4264" name="image3188.png"/>
                                      <pic:cNvPicPr/>
                                    </pic:nvPicPr>
                                    <pic:blipFill>
                                      <a:blip r:embed="rId3247" cstate="print"/>
                                      <a:stretch>
                                        <a:fillRect/>
                                      </a:stretch>
                                    </pic:blipFill>
                                    <pic:spPr>
                                      <a:xfrm>
                                        <a:off x="0" y="0"/>
                                        <a:ext cx="213344" cy="86677"/>
                                      </a:xfrm>
                                      <a:prstGeom prst="rect">
                                        <a:avLst/>
                                      </a:prstGeom>
                                    </pic:spPr>
                                  </pic:pic>
                                </a:graphicData>
                              </a:graphic>
                            </wp:inline>
                          </w:drawing>
                        </w:r>
                        <w:r>
                          <w:rPr>
                            <w:rFonts w:ascii="Arial"/>
                            <w:position w:val="-2"/>
                            <w:sz w:val="13"/>
                          </w:rPr>
                        </w:r>
                      </w:p>
                    </w:tc>
                    <w:tc>
                      <w:tcPr>
                        <w:tcW w:w="647" w:type="dxa"/>
                      </w:tcPr>
                      <w:p>
                        <w:pPr>
                          <w:pStyle w:val="TableParagraph"/>
                          <w:spacing w:before="10"/>
                          <w:rPr>
                            <w:rFonts w:ascii="Arial"/>
                            <w:sz w:val="3"/>
                          </w:rPr>
                        </w:pPr>
                      </w:p>
                      <w:p>
                        <w:pPr>
                          <w:pStyle w:val="TableParagraph"/>
                          <w:spacing w:line="138" w:lineRule="exact"/>
                          <w:ind w:left="255"/>
                          <w:rPr>
                            <w:rFonts w:ascii="Arial"/>
                            <w:sz w:val="13"/>
                          </w:rPr>
                        </w:pPr>
                        <w:r>
                          <w:rPr>
                            <w:rFonts w:ascii="Arial"/>
                            <w:position w:val="-2"/>
                            <w:sz w:val="13"/>
                          </w:rPr>
                          <w:drawing>
                            <wp:inline distT="0" distB="0" distL="0" distR="0">
                              <wp:extent cx="212051" cy="88011"/>
                              <wp:effectExtent l="0" t="0" r="0" b="0"/>
                              <wp:docPr id="4265" name="image3189.png" descr=""/>
                              <wp:cNvGraphicFramePr>
                                <a:graphicFrameLocks noChangeAspect="1"/>
                              </wp:cNvGraphicFramePr>
                              <a:graphic>
                                <a:graphicData uri="http://schemas.openxmlformats.org/drawingml/2006/picture">
                                  <pic:pic>
                                    <pic:nvPicPr>
                                      <pic:cNvPr id="4266" name="image3189.png"/>
                                      <pic:cNvPicPr/>
                                    </pic:nvPicPr>
                                    <pic:blipFill>
                                      <a:blip r:embed="rId3248" cstate="print"/>
                                      <a:stretch>
                                        <a:fillRect/>
                                      </a:stretch>
                                    </pic:blipFill>
                                    <pic:spPr>
                                      <a:xfrm>
                                        <a:off x="0" y="0"/>
                                        <a:ext cx="212051"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07"/>
                          <w:rPr>
                            <w:rFonts w:ascii="Arial"/>
                            <w:sz w:val="13"/>
                          </w:rPr>
                        </w:pPr>
                        <w:r>
                          <w:rPr>
                            <w:rFonts w:ascii="Arial"/>
                            <w:position w:val="-2"/>
                            <w:sz w:val="13"/>
                          </w:rPr>
                          <w:drawing>
                            <wp:inline distT="0" distB="0" distL="0" distR="0">
                              <wp:extent cx="214311" cy="88011"/>
                              <wp:effectExtent l="0" t="0" r="0" b="0"/>
                              <wp:docPr id="4267" name="image3190.png" descr=""/>
                              <wp:cNvGraphicFramePr>
                                <a:graphicFrameLocks noChangeAspect="1"/>
                              </wp:cNvGraphicFramePr>
                              <a:graphic>
                                <a:graphicData uri="http://schemas.openxmlformats.org/drawingml/2006/picture">
                                  <pic:pic>
                                    <pic:nvPicPr>
                                      <pic:cNvPr id="4268" name="image3190.png"/>
                                      <pic:cNvPicPr/>
                                    </pic:nvPicPr>
                                    <pic:blipFill>
                                      <a:blip r:embed="rId3249" cstate="print"/>
                                      <a:stretch>
                                        <a:fillRect/>
                                      </a:stretch>
                                    </pic:blipFill>
                                    <pic:spPr>
                                      <a:xfrm>
                                        <a:off x="0" y="0"/>
                                        <a:ext cx="214311"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11"/>
                          <w:rPr>
                            <w:rFonts w:ascii="Arial"/>
                            <w:sz w:val="13"/>
                          </w:rPr>
                        </w:pPr>
                        <w:r>
                          <w:rPr>
                            <w:rFonts w:ascii="Arial"/>
                            <w:position w:val="-2"/>
                            <w:sz w:val="13"/>
                          </w:rPr>
                          <w:drawing>
                            <wp:inline distT="0" distB="0" distL="0" distR="0">
                              <wp:extent cx="209448" cy="88011"/>
                              <wp:effectExtent l="0" t="0" r="0" b="0"/>
                              <wp:docPr id="4269" name="image3191.png" descr=""/>
                              <wp:cNvGraphicFramePr>
                                <a:graphicFrameLocks noChangeAspect="1"/>
                              </wp:cNvGraphicFramePr>
                              <a:graphic>
                                <a:graphicData uri="http://schemas.openxmlformats.org/drawingml/2006/picture">
                                  <pic:pic>
                                    <pic:nvPicPr>
                                      <pic:cNvPr id="4270" name="image3191.png"/>
                                      <pic:cNvPicPr/>
                                    </pic:nvPicPr>
                                    <pic:blipFill>
                                      <a:blip r:embed="rId3250" cstate="print"/>
                                      <a:stretch>
                                        <a:fillRect/>
                                      </a:stretch>
                                    </pic:blipFill>
                                    <pic:spPr>
                                      <a:xfrm>
                                        <a:off x="0" y="0"/>
                                        <a:ext cx="209448"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08"/>
                          <w:rPr>
                            <w:rFonts w:ascii="Arial"/>
                            <w:sz w:val="13"/>
                          </w:rPr>
                        </w:pPr>
                        <w:r>
                          <w:rPr>
                            <w:rFonts w:ascii="Arial"/>
                            <w:position w:val="-2"/>
                            <w:sz w:val="13"/>
                          </w:rPr>
                          <w:drawing>
                            <wp:inline distT="0" distB="0" distL="0" distR="0">
                              <wp:extent cx="211492" cy="88011"/>
                              <wp:effectExtent l="0" t="0" r="0" b="0"/>
                              <wp:docPr id="4271" name="image3192.png" descr=""/>
                              <wp:cNvGraphicFramePr>
                                <a:graphicFrameLocks noChangeAspect="1"/>
                              </wp:cNvGraphicFramePr>
                              <a:graphic>
                                <a:graphicData uri="http://schemas.openxmlformats.org/drawingml/2006/picture">
                                  <pic:pic>
                                    <pic:nvPicPr>
                                      <pic:cNvPr id="4272" name="image3192.png"/>
                                      <pic:cNvPicPr/>
                                    </pic:nvPicPr>
                                    <pic:blipFill>
                                      <a:blip r:embed="rId3251" cstate="print"/>
                                      <a:stretch>
                                        <a:fillRect/>
                                      </a:stretch>
                                    </pic:blipFill>
                                    <pic:spPr>
                                      <a:xfrm>
                                        <a:off x="0" y="0"/>
                                        <a:ext cx="211492" cy="88011"/>
                                      </a:xfrm>
                                      <a:prstGeom prst="rect">
                                        <a:avLst/>
                                      </a:prstGeom>
                                    </pic:spPr>
                                  </pic:pic>
                                </a:graphicData>
                              </a:graphic>
                            </wp:inline>
                          </w:drawing>
                        </w:r>
                        <w:r>
                          <w:rPr>
                            <w:rFonts w:ascii="Arial"/>
                            <w:position w:val="-2"/>
                            <w:sz w:val="13"/>
                          </w:rPr>
                        </w:r>
                      </w:p>
                    </w:tc>
                    <w:tc>
                      <w:tcPr>
                        <w:tcW w:w="666" w:type="dxa"/>
                      </w:tcPr>
                      <w:p>
                        <w:pPr>
                          <w:pStyle w:val="TableParagraph"/>
                          <w:spacing w:before="10"/>
                          <w:rPr>
                            <w:rFonts w:ascii="Arial"/>
                            <w:sz w:val="3"/>
                          </w:rPr>
                        </w:pPr>
                      </w:p>
                      <w:p>
                        <w:pPr>
                          <w:pStyle w:val="TableParagraph"/>
                          <w:spacing w:line="138" w:lineRule="exact"/>
                          <w:ind w:left="281"/>
                          <w:rPr>
                            <w:rFonts w:ascii="Arial"/>
                            <w:sz w:val="13"/>
                          </w:rPr>
                        </w:pPr>
                        <w:r>
                          <w:rPr>
                            <w:rFonts w:ascii="Arial"/>
                            <w:position w:val="-2"/>
                            <w:sz w:val="13"/>
                          </w:rPr>
                          <w:drawing>
                            <wp:inline distT="0" distB="0" distL="0" distR="0">
                              <wp:extent cx="206346" cy="88011"/>
                              <wp:effectExtent l="0" t="0" r="0" b="0"/>
                              <wp:docPr id="4273" name="image3193.png" descr=""/>
                              <wp:cNvGraphicFramePr>
                                <a:graphicFrameLocks noChangeAspect="1"/>
                              </wp:cNvGraphicFramePr>
                              <a:graphic>
                                <a:graphicData uri="http://schemas.openxmlformats.org/drawingml/2006/picture">
                                  <pic:pic>
                                    <pic:nvPicPr>
                                      <pic:cNvPr id="4274" name="image3193.png"/>
                                      <pic:cNvPicPr/>
                                    </pic:nvPicPr>
                                    <pic:blipFill>
                                      <a:blip r:embed="rId3252" cstate="print"/>
                                      <a:stretch>
                                        <a:fillRect/>
                                      </a:stretch>
                                    </pic:blipFill>
                                    <pic:spPr>
                                      <a:xfrm>
                                        <a:off x="0" y="0"/>
                                        <a:ext cx="206346" cy="88011"/>
                                      </a:xfrm>
                                      <a:prstGeom prst="rect">
                                        <a:avLst/>
                                      </a:prstGeom>
                                    </pic:spPr>
                                  </pic:pic>
                                </a:graphicData>
                              </a:graphic>
                            </wp:inline>
                          </w:drawing>
                        </w:r>
                        <w:r>
                          <w:rPr>
                            <w:rFonts w:ascii="Arial"/>
                            <w:position w:val="-2"/>
                            <w:sz w:val="13"/>
                          </w:rPr>
                        </w:r>
                      </w:p>
                    </w:tc>
                    <w:tc>
                      <w:tcPr>
                        <w:tcW w:w="666" w:type="dxa"/>
                      </w:tcPr>
                      <w:p>
                        <w:pPr>
                          <w:pStyle w:val="TableParagraph"/>
                          <w:spacing w:before="10"/>
                          <w:rPr>
                            <w:rFonts w:ascii="Arial"/>
                            <w:sz w:val="3"/>
                          </w:rPr>
                        </w:pPr>
                      </w:p>
                      <w:p>
                        <w:pPr>
                          <w:pStyle w:val="TableParagraph"/>
                          <w:spacing w:line="138" w:lineRule="exact"/>
                          <w:ind w:left="272"/>
                          <w:rPr>
                            <w:rFonts w:ascii="Arial"/>
                            <w:sz w:val="13"/>
                          </w:rPr>
                        </w:pPr>
                        <w:r>
                          <w:rPr>
                            <w:rFonts w:ascii="Arial"/>
                            <w:position w:val="-2"/>
                            <w:sz w:val="13"/>
                          </w:rPr>
                          <w:drawing>
                            <wp:inline distT="0" distB="0" distL="0" distR="0">
                              <wp:extent cx="216387" cy="88011"/>
                              <wp:effectExtent l="0" t="0" r="0" b="0"/>
                              <wp:docPr id="4275" name="image3194.png" descr=""/>
                              <wp:cNvGraphicFramePr>
                                <a:graphicFrameLocks noChangeAspect="1"/>
                              </wp:cNvGraphicFramePr>
                              <a:graphic>
                                <a:graphicData uri="http://schemas.openxmlformats.org/drawingml/2006/picture">
                                  <pic:pic>
                                    <pic:nvPicPr>
                                      <pic:cNvPr id="4276" name="image3194.png"/>
                                      <pic:cNvPicPr/>
                                    </pic:nvPicPr>
                                    <pic:blipFill>
                                      <a:blip r:embed="rId3253" cstate="print"/>
                                      <a:stretch>
                                        <a:fillRect/>
                                      </a:stretch>
                                    </pic:blipFill>
                                    <pic:spPr>
                                      <a:xfrm>
                                        <a:off x="0" y="0"/>
                                        <a:ext cx="216387" cy="88011"/>
                                      </a:xfrm>
                                      <a:prstGeom prst="rect">
                                        <a:avLst/>
                                      </a:prstGeom>
                                    </pic:spPr>
                                  </pic:pic>
                                </a:graphicData>
                              </a:graphic>
                            </wp:inline>
                          </w:drawing>
                        </w:r>
                        <w:r>
                          <w:rPr>
                            <w:rFonts w:ascii="Arial"/>
                            <w:position w:val="-2"/>
                            <w:sz w:val="13"/>
                          </w:rPr>
                        </w:r>
                      </w:p>
                    </w:tc>
                  </w:tr>
                  <w:tr>
                    <w:trPr>
                      <w:trHeight w:val="230" w:hRule="atLeast"/>
                    </w:trPr>
                    <w:tc>
                      <w:tcPr>
                        <w:tcW w:w="2659" w:type="dxa"/>
                      </w:tcPr>
                      <w:p>
                        <w:pPr>
                          <w:pStyle w:val="TableParagraph"/>
                          <w:spacing w:before="11"/>
                          <w:rPr>
                            <w:rFonts w:ascii="Arial"/>
                            <w:sz w:val="2"/>
                          </w:rPr>
                        </w:pPr>
                      </w:p>
                      <w:p>
                        <w:pPr>
                          <w:pStyle w:val="TableParagraph"/>
                          <w:spacing w:line="186" w:lineRule="exact"/>
                          <w:ind w:left="36"/>
                          <w:rPr>
                            <w:rFonts w:ascii="Arial"/>
                            <w:sz w:val="18"/>
                          </w:rPr>
                        </w:pPr>
                        <w:r>
                          <w:rPr>
                            <w:rFonts w:ascii="Arial"/>
                            <w:position w:val="-3"/>
                            <w:sz w:val="18"/>
                          </w:rPr>
                          <w:drawing>
                            <wp:inline distT="0" distB="0" distL="0" distR="0">
                              <wp:extent cx="722241" cy="118681"/>
                              <wp:effectExtent l="0" t="0" r="0" b="0"/>
                              <wp:docPr id="4277" name="image3195.png" descr=""/>
                              <wp:cNvGraphicFramePr>
                                <a:graphicFrameLocks noChangeAspect="1"/>
                              </wp:cNvGraphicFramePr>
                              <a:graphic>
                                <a:graphicData uri="http://schemas.openxmlformats.org/drawingml/2006/picture">
                                  <pic:pic>
                                    <pic:nvPicPr>
                                      <pic:cNvPr id="4278" name="image3195.png"/>
                                      <pic:cNvPicPr/>
                                    </pic:nvPicPr>
                                    <pic:blipFill>
                                      <a:blip r:embed="rId3254" cstate="print"/>
                                      <a:stretch>
                                        <a:fillRect/>
                                      </a:stretch>
                                    </pic:blipFill>
                                    <pic:spPr>
                                      <a:xfrm>
                                        <a:off x="0" y="0"/>
                                        <a:ext cx="722241" cy="118681"/>
                                      </a:xfrm>
                                      <a:prstGeom prst="rect">
                                        <a:avLst/>
                                      </a:prstGeom>
                                    </pic:spPr>
                                  </pic:pic>
                                </a:graphicData>
                              </a:graphic>
                            </wp:inline>
                          </w:drawing>
                        </w:r>
                        <w:r>
                          <w:rPr>
                            <w:rFonts w:ascii="Arial"/>
                            <w:position w:val="-3"/>
                            <w:sz w:val="18"/>
                          </w:rPr>
                        </w:r>
                      </w:p>
                    </w:tc>
                    <w:tc>
                      <w:tcPr>
                        <w:tcW w:w="547" w:type="dxa"/>
                      </w:tcPr>
                      <w:p>
                        <w:pPr>
                          <w:pStyle w:val="TableParagraph"/>
                          <w:spacing w:before="10"/>
                          <w:rPr>
                            <w:rFonts w:ascii="Arial"/>
                            <w:sz w:val="3"/>
                          </w:rPr>
                        </w:pPr>
                      </w:p>
                      <w:p>
                        <w:pPr>
                          <w:pStyle w:val="TableParagraph"/>
                          <w:spacing w:line="138" w:lineRule="exact"/>
                          <w:ind w:left="154"/>
                          <w:rPr>
                            <w:rFonts w:ascii="Arial"/>
                            <w:sz w:val="13"/>
                          </w:rPr>
                        </w:pPr>
                        <w:r>
                          <w:rPr>
                            <w:rFonts w:ascii="Arial"/>
                            <w:position w:val="-2"/>
                            <w:sz w:val="13"/>
                          </w:rPr>
                          <w:drawing>
                            <wp:inline distT="0" distB="0" distL="0" distR="0">
                              <wp:extent cx="209120" cy="88011"/>
                              <wp:effectExtent l="0" t="0" r="0" b="0"/>
                              <wp:docPr id="4279" name="image3196.png" descr=""/>
                              <wp:cNvGraphicFramePr>
                                <a:graphicFrameLocks noChangeAspect="1"/>
                              </wp:cNvGraphicFramePr>
                              <a:graphic>
                                <a:graphicData uri="http://schemas.openxmlformats.org/drawingml/2006/picture">
                                  <pic:pic>
                                    <pic:nvPicPr>
                                      <pic:cNvPr id="4280" name="image3196.png"/>
                                      <pic:cNvPicPr/>
                                    </pic:nvPicPr>
                                    <pic:blipFill>
                                      <a:blip r:embed="rId3255" cstate="print"/>
                                      <a:stretch>
                                        <a:fillRect/>
                                      </a:stretch>
                                    </pic:blipFill>
                                    <pic:spPr>
                                      <a:xfrm>
                                        <a:off x="0" y="0"/>
                                        <a:ext cx="209120" cy="88011"/>
                                      </a:xfrm>
                                      <a:prstGeom prst="rect">
                                        <a:avLst/>
                                      </a:prstGeom>
                                    </pic:spPr>
                                  </pic:pic>
                                </a:graphicData>
                              </a:graphic>
                            </wp:inline>
                          </w:drawing>
                        </w:r>
                        <w:r>
                          <w:rPr>
                            <w:rFonts w:ascii="Arial"/>
                            <w:position w:val="-2"/>
                            <w:sz w:val="13"/>
                          </w:rPr>
                        </w:r>
                      </w:p>
                    </w:tc>
                    <w:tc>
                      <w:tcPr>
                        <w:tcW w:w="559" w:type="dxa"/>
                      </w:tcPr>
                      <w:p>
                        <w:pPr>
                          <w:pStyle w:val="TableParagraph"/>
                          <w:spacing w:before="10"/>
                          <w:rPr>
                            <w:rFonts w:ascii="Arial"/>
                            <w:sz w:val="3"/>
                          </w:rPr>
                        </w:pPr>
                      </w:p>
                      <w:p>
                        <w:pPr>
                          <w:pStyle w:val="TableParagraph"/>
                          <w:spacing w:line="138" w:lineRule="exact"/>
                          <w:ind w:left="170"/>
                          <w:rPr>
                            <w:rFonts w:ascii="Arial"/>
                            <w:sz w:val="13"/>
                          </w:rPr>
                        </w:pPr>
                        <w:r>
                          <w:rPr>
                            <w:rFonts w:ascii="Arial"/>
                            <w:position w:val="-2"/>
                            <w:sz w:val="13"/>
                          </w:rPr>
                          <w:drawing>
                            <wp:inline distT="0" distB="0" distL="0" distR="0">
                              <wp:extent cx="206563" cy="88011"/>
                              <wp:effectExtent l="0" t="0" r="0" b="0"/>
                              <wp:docPr id="4281" name="image3197.png" descr=""/>
                              <wp:cNvGraphicFramePr>
                                <a:graphicFrameLocks noChangeAspect="1"/>
                              </wp:cNvGraphicFramePr>
                              <a:graphic>
                                <a:graphicData uri="http://schemas.openxmlformats.org/drawingml/2006/picture">
                                  <pic:pic>
                                    <pic:nvPicPr>
                                      <pic:cNvPr id="4282" name="image3197.png"/>
                                      <pic:cNvPicPr/>
                                    </pic:nvPicPr>
                                    <pic:blipFill>
                                      <a:blip r:embed="rId3256" cstate="print"/>
                                      <a:stretch>
                                        <a:fillRect/>
                                      </a:stretch>
                                    </pic:blipFill>
                                    <pic:spPr>
                                      <a:xfrm>
                                        <a:off x="0" y="0"/>
                                        <a:ext cx="206563" cy="88011"/>
                                      </a:xfrm>
                                      <a:prstGeom prst="rect">
                                        <a:avLst/>
                                      </a:prstGeom>
                                    </pic:spPr>
                                  </pic:pic>
                                </a:graphicData>
                              </a:graphic>
                            </wp:inline>
                          </w:drawing>
                        </w:r>
                        <w:r>
                          <w:rPr>
                            <w:rFonts w:ascii="Arial"/>
                            <w:position w:val="-2"/>
                            <w:sz w:val="13"/>
                          </w:rPr>
                        </w:r>
                      </w:p>
                    </w:tc>
                    <w:tc>
                      <w:tcPr>
                        <w:tcW w:w="509" w:type="dxa"/>
                      </w:tcPr>
                      <w:p>
                        <w:pPr>
                          <w:pStyle w:val="TableParagraph"/>
                          <w:spacing w:line="210" w:lineRule="exact"/>
                          <w:ind w:left="108" w:right="-44"/>
                          <w:rPr>
                            <w:rFonts w:ascii="Arial"/>
                            <w:sz w:val="20"/>
                          </w:rPr>
                        </w:pPr>
                        <w:r>
                          <w:rPr>
                            <w:rFonts w:ascii="Arial"/>
                            <w:position w:val="-3"/>
                            <w:sz w:val="20"/>
                          </w:rPr>
                          <w:drawing>
                            <wp:inline distT="0" distB="0" distL="0" distR="0">
                              <wp:extent cx="244386" cy="133731"/>
                              <wp:effectExtent l="0" t="0" r="0" b="0"/>
                              <wp:docPr id="4283" name="image3198.png" descr=""/>
                              <wp:cNvGraphicFramePr>
                                <a:graphicFrameLocks noChangeAspect="1"/>
                              </wp:cNvGraphicFramePr>
                              <a:graphic>
                                <a:graphicData uri="http://schemas.openxmlformats.org/drawingml/2006/picture">
                                  <pic:pic>
                                    <pic:nvPicPr>
                                      <pic:cNvPr id="4284" name="image3198.png"/>
                                      <pic:cNvPicPr/>
                                    </pic:nvPicPr>
                                    <pic:blipFill>
                                      <a:blip r:embed="rId3257" cstate="print"/>
                                      <a:stretch>
                                        <a:fillRect/>
                                      </a:stretch>
                                    </pic:blipFill>
                                    <pic:spPr>
                                      <a:xfrm>
                                        <a:off x="0" y="0"/>
                                        <a:ext cx="244386" cy="133731"/>
                                      </a:xfrm>
                                      <a:prstGeom prst="rect">
                                        <a:avLst/>
                                      </a:prstGeom>
                                    </pic:spPr>
                                  </pic:pic>
                                </a:graphicData>
                              </a:graphic>
                            </wp:inline>
                          </w:drawing>
                        </w:r>
                        <w:r>
                          <w:rPr>
                            <w:rFonts w:ascii="Arial"/>
                            <w:position w:val="-3"/>
                            <w:sz w:val="20"/>
                          </w:rPr>
                        </w:r>
                      </w:p>
                    </w:tc>
                    <w:tc>
                      <w:tcPr>
                        <w:tcW w:w="540" w:type="dxa"/>
                      </w:tcPr>
                      <w:p>
                        <w:pPr>
                          <w:pStyle w:val="TableParagraph"/>
                          <w:spacing w:before="10"/>
                          <w:rPr>
                            <w:rFonts w:ascii="Arial"/>
                            <w:sz w:val="3"/>
                          </w:rPr>
                        </w:pPr>
                      </w:p>
                      <w:p>
                        <w:pPr>
                          <w:pStyle w:val="TableParagraph"/>
                          <w:spacing w:line="138" w:lineRule="exact"/>
                          <w:ind w:left="144"/>
                          <w:rPr>
                            <w:rFonts w:ascii="Arial"/>
                            <w:sz w:val="13"/>
                          </w:rPr>
                        </w:pPr>
                        <w:r>
                          <w:rPr>
                            <w:rFonts w:ascii="Arial"/>
                            <w:position w:val="-2"/>
                            <w:sz w:val="13"/>
                          </w:rPr>
                          <w:drawing>
                            <wp:inline distT="0" distB="0" distL="0" distR="0">
                              <wp:extent cx="213553" cy="88011"/>
                              <wp:effectExtent l="0" t="0" r="0" b="0"/>
                              <wp:docPr id="4285" name="image3199.png" descr=""/>
                              <wp:cNvGraphicFramePr>
                                <a:graphicFrameLocks noChangeAspect="1"/>
                              </wp:cNvGraphicFramePr>
                              <a:graphic>
                                <a:graphicData uri="http://schemas.openxmlformats.org/drawingml/2006/picture">
                                  <pic:pic>
                                    <pic:nvPicPr>
                                      <pic:cNvPr id="4286" name="image3199.png"/>
                                      <pic:cNvPicPr/>
                                    </pic:nvPicPr>
                                    <pic:blipFill>
                                      <a:blip r:embed="rId3258" cstate="print"/>
                                      <a:stretch>
                                        <a:fillRect/>
                                      </a:stretch>
                                    </pic:blipFill>
                                    <pic:spPr>
                                      <a:xfrm>
                                        <a:off x="0" y="0"/>
                                        <a:ext cx="213553"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09"/>
                          <w:rPr>
                            <w:rFonts w:ascii="Arial"/>
                            <w:sz w:val="13"/>
                          </w:rPr>
                        </w:pPr>
                        <w:r>
                          <w:rPr>
                            <w:rFonts w:ascii="Arial"/>
                            <w:position w:val="-2"/>
                            <w:sz w:val="13"/>
                          </w:rPr>
                          <w:drawing>
                            <wp:inline distT="0" distB="0" distL="0" distR="0">
                              <wp:extent cx="214302" cy="88011"/>
                              <wp:effectExtent l="0" t="0" r="0" b="0"/>
                              <wp:docPr id="4287" name="image3200.png" descr=""/>
                              <wp:cNvGraphicFramePr>
                                <a:graphicFrameLocks noChangeAspect="1"/>
                              </wp:cNvGraphicFramePr>
                              <a:graphic>
                                <a:graphicData uri="http://schemas.openxmlformats.org/drawingml/2006/picture">
                                  <pic:pic>
                                    <pic:nvPicPr>
                                      <pic:cNvPr id="4288" name="image3200.png"/>
                                      <pic:cNvPicPr/>
                                    </pic:nvPicPr>
                                    <pic:blipFill>
                                      <a:blip r:embed="rId3259" cstate="print"/>
                                      <a:stretch>
                                        <a:fillRect/>
                                      </a:stretch>
                                    </pic:blipFill>
                                    <pic:spPr>
                                      <a:xfrm>
                                        <a:off x="0" y="0"/>
                                        <a:ext cx="214302" cy="88011"/>
                                      </a:xfrm>
                                      <a:prstGeom prst="rect">
                                        <a:avLst/>
                                      </a:prstGeom>
                                    </pic:spPr>
                                  </pic:pic>
                                </a:graphicData>
                              </a:graphic>
                            </wp:inline>
                          </w:drawing>
                        </w:r>
                        <w:r>
                          <w:rPr>
                            <w:rFonts w:ascii="Arial"/>
                            <w:position w:val="-2"/>
                            <w:sz w:val="13"/>
                          </w:rPr>
                        </w:r>
                      </w:p>
                    </w:tc>
                    <w:tc>
                      <w:tcPr>
                        <w:tcW w:w="647" w:type="dxa"/>
                      </w:tcPr>
                      <w:p>
                        <w:pPr>
                          <w:pStyle w:val="TableParagraph"/>
                          <w:spacing w:before="10"/>
                          <w:rPr>
                            <w:rFonts w:ascii="Arial"/>
                            <w:sz w:val="3"/>
                          </w:rPr>
                        </w:pPr>
                      </w:p>
                      <w:p>
                        <w:pPr>
                          <w:pStyle w:val="TableParagraph"/>
                          <w:spacing w:line="138" w:lineRule="exact"/>
                          <w:ind w:left="261"/>
                          <w:rPr>
                            <w:rFonts w:ascii="Arial"/>
                            <w:sz w:val="13"/>
                          </w:rPr>
                        </w:pPr>
                        <w:r>
                          <w:rPr>
                            <w:rFonts w:ascii="Arial"/>
                            <w:position w:val="-2"/>
                            <w:sz w:val="13"/>
                          </w:rPr>
                          <w:drawing>
                            <wp:inline distT="0" distB="0" distL="0" distR="0">
                              <wp:extent cx="205227" cy="88011"/>
                              <wp:effectExtent l="0" t="0" r="0" b="0"/>
                              <wp:docPr id="4289" name="image3201.png" descr=""/>
                              <wp:cNvGraphicFramePr>
                                <a:graphicFrameLocks noChangeAspect="1"/>
                              </wp:cNvGraphicFramePr>
                              <a:graphic>
                                <a:graphicData uri="http://schemas.openxmlformats.org/drawingml/2006/picture">
                                  <pic:pic>
                                    <pic:nvPicPr>
                                      <pic:cNvPr id="4290" name="image3201.png"/>
                                      <pic:cNvPicPr/>
                                    </pic:nvPicPr>
                                    <pic:blipFill>
                                      <a:blip r:embed="rId3260" cstate="print"/>
                                      <a:stretch>
                                        <a:fillRect/>
                                      </a:stretch>
                                    </pic:blipFill>
                                    <pic:spPr>
                                      <a:xfrm>
                                        <a:off x="0" y="0"/>
                                        <a:ext cx="205227"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10"/>
                          <w:rPr>
                            <w:rFonts w:ascii="Arial"/>
                            <w:sz w:val="13"/>
                          </w:rPr>
                        </w:pPr>
                        <w:r>
                          <w:rPr>
                            <w:rFonts w:ascii="Arial"/>
                            <w:position w:val="-2"/>
                            <w:sz w:val="13"/>
                          </w:rPr>
                          <w:drawing>
                            <wp:inline distT="0" distB="0" distL="0" distR="0">
                              <wp:extent cx="197736" cy="88011"/>
                              <wp:effectExtent l="0" t="0" r="0" b="0"/>
                              <wp:docPr id="4291" name="image3202.png" descr=""/>
                              <wp:cNvGraphicFramePr>
                                <a:graphicFrameLocks noChangeAspect="1"/>
                              </wp:cNvGraphicFramePr>
                              <a:graphic>
                                <a:graphicData uri="http://schemas.openxmlformats.org/drawingml/2006/picture">
                                  <pic:pic>
                                    <pic:nvPicPr>
                                      <pic:cNvPr id="4292" name="image3202.png"/>
                                      <pic:cNvPicPr/>
                                    </pic:nvPicPr>
                                    <pic:blipFill>
                                      <a:blip r:embed="rId3261" cstate="print"/>
                                      <a:stretch>
                                        <a:fillRect/>
                                      </a:stretch>
                                    </pic:blipFill>
                                    <pic:spPr>
                                      <a:xfrm>
                                        <a:off x="0" y="0"/>
                                        <a:ext cx="197736"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08"/>
                          <w:rPr>
                            <w:rFonts w:ascii="Arial"/>
                            <w:sz w:val="13"/>
                          </w:rPr>
                        </w:pPr>
                        <w:r>
                          <w:rPr>
                            <w:rFonts w:ascii="Arial"/>
                            <w:position w:val="-2"/>
                            <w:sz w:val="13"/>
                          </w:rPr>
                          <w:drawing>
                            <wp:inline distT="0" distB="0" distL="0" distR="0">
                              <wp:extent cx="213329" cy="88011"/>
                              <wp:effectExtent l="0" t="0" r="0" b="0"/>
                              <wp:docPr id="4293" name="image3203.png" descr=""/>
                              <wp:cNvGraphicFramePr>
                                <a:graphicFrameLocks noChangeAspect="1"/>
                              </wp:cNvGraphicFramePr>
                              <a:graphic>
                                <a:graphicData uri="http://schemas.openxmlformats.org/drawingml/2006/picture">
                                  <pic:pic>
                                    <pic:nvPicPr>
                                      <pic:cNvPr id="4294" name="image3203.png"/>
                                      <pic:cNvPicPr/>
                                    </pic:nvPicPr>
                                    <pic:blipFill>
                                      <a:blip r:embed="rId3262" cstate="print"/>
                                      <a:stretch>
                                        <a:fillRect/>
                                      </a:stretch>
                                    </pic:blipFill>
                                    <pic:spPr>
                                      <a:xfrm>
                                        <a:off x="0" y="0"/>
                                        <a:ext cx="213329"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11"/>
                          <w:rPr>
                            <w:rFonts w:ascii="Arial"/>
                            <w:sz w:val="13"/>
                          </w:rPr>
                        </w:pPr>
                        <w:r>
                          <w:rPr>
                            <w:rFonts w:ascii="Arial"/>
                            <w:position w:val="-2"/>
                            <w:sz w:val="13"/>
                          </w:rPr>
                          <w:drawing>
                            <wp:inline distT="0" distB="0" distL="0" distR="0">
                              <wp:extent cx="213426" cy="88011"/>
                              <wp:effectExtent l="0" t="0" r="0" b="0"/>
                              <wp:docPr id="4295" name="image3204.png" descr=""/>
                              <wp:cNvGraphicFramePr>
                                <a:graphicFrameLocks noChangeAspect="1"/>
                              </wp:cNvGraphicFramePr>
                              <a:graphic>
                                <a:graphicData uri="http://schemas.openxmlformats.org/drawingml/2006/picture">
                                  <pic:pic>
                                    <pic:nvPicPr>
                                      <pic:cNvPr id="4296" name="image3204.png"/>
                                      <pic:cNvPicPr/>
                                    </pic:nvPicPr>
                                    <pic:blipFill>
                                      <a:blip r:embed="rId3263" cstate="print"/>
                                      <a:stretch>
                                        <a:fillRect/>
                                      </a:stretch>
                                    </pic:blipFill>
                                    <pic:spPr>
                                      <a:xfrm>
                                        <a:off x="0" y="0"/>
                                        <a:ext cx="213426" cy="88011"/>
                                      </a:xfrm>
                                      <a:prstGeom prst="rect">
                                        <a:avLst/>
                                      </a:prstGeom>
                                    </pic:spPr>
                                  </pic:pic>
                                </a:graphicData>
                              </a:graphic>
                            </wp:inline>
                          </w:drawing>
                        </w:r>
                        <w:r>
                          <w:rPr>
                            <w:rFonts w:ascii="Arial"/>
                            <w:position w:val="-2"/>
                            <w:sz w:val="13"/>
                          </w:rPr>
                        </w:r>
                      </w:p>
                    </w:tc>
                    <w:tc>
                      <w:tcPr>
                        <w:tcW w:w="666" w:type="dxa"/>
                      </w:tcPr>
                      <w:p>
                        <w:pPr>
                          <w:pStyle w:val="TableParagraph"/>
                          <w:spacing w:before="10"/>
                          <w:rPr>
                            <w:rFonts w:ascii="Arial"/>
                            <w:sz w:val="3"/>
                          </w:rPr>
                        </w:pPr>
                      </w:p>
                      <w:p>
                        <w:pPr>
                          <w:pStyle w:val="TableParagraph"/>
                          <w:spacing w:line="138" w:lineRule="exact"/>
                          <w:ind w:left="277"/>
                          <w:rPr>
                            <w:rFonts w:ascii="Arial"/>
                            <w:sz w:val="13"/>
                          </w:rPr>
                        </w:pPr>
                        <w:r>
                          <w:rPr>
                            <w:rFonts w:ascii="Arial"/>
                            <w:position w:val="-2"/>
                            <w:sz w:val="13"/>
                          </w:rPr>
                          <w:drawing>
                            <wp:inline distT="0" distB="0" distL="0" distR="0">
                              <wp:extent cx="212170" cy="88011"/>
                              <wp:effectExtent l="0" t="0" r="0" b="0"/>
                              <wp:docPr id="4297" name="image3205.png" descr=""/>
                              <wp:cNvGraphicFramePr>
                                <a:graphicFrameLocks noChangeAspect="1"/>
                              </wp:cNvGraphicFramePr>
                              <a:graphic>
                                <a:graphicData uri="http://schemas.openxmlformats.org/drawingml/2006/picture">
                                  <pic:pic>
                                    <pic:nvPicPr>
                                      <pic:cNvPr id="4298" name="image3205.png"/>
                                      <pic:cNvPicPr/>
                                    </pic:nvPicPr>
                                    <pic:blipFill>
                                      <a:blip r:embed="rId3264" cstate="print"/>
                                      <a:stretch>
                                        <a:fillRect/>
                                      </a:stretch>
                                    </pic:blipFill>
                                    <pic:spPr>
                                      <a:xfrm>
                                        <a:off x="0" y="0"/>
                                        <a:ext cx="212170" cy="88011"/>
                                      </a:xfrm>
                                      <a:prstGeom prst="rect">
                                        <a:avLst/>
                                      </a:prstGeom>
                                    </pic:spPr>
                                  </pic:pic>
                                </a:graphicData>
                              </a:graphic>
                            </wp:inline>
                          </w:drawing>
                        </w:r>
                        <w:r>
                          <w:rPr>
                            <w:rFonts w:ascii="Arial"/>
                            <w:position w:val="-2"/>
                            <w:sz w:val="13"/>
                          </w:rPr>
                        </w:r>
                      </w:p>
                    </w:tc>
                    <w:tc>
                      <w:tcPr>
                        <w:tcW w:w="666" w:type="dxa"/>
                      </w:tcPr>
                      <w:p>
                        <w:pPr>
                          <w:pStyle w:val="TableParagraph"/>
                          <w:rPr>
                            <w:rFonts w:ascii="Arial"/>
                            <w:sz w:val="4"/>
                          </w:rPr>
                        </w:pPr>
                      </w:p>
                      <w:p>
                        <w:pPr>
                          <w:pStyle w:val="TableParagraph"/>
                          <w:spacing w:line="136" w:lineRule="exact"/>
                          <w:ind w:left="272"/>
                          <w:rPr>
                            <w:rFonts w:ascii="Arial"/>
                            <w:sz w:val="13"/>
                          </w:rPr>
                        </w:pPr>
                        <w:r>
                          <w:rPr>
                            <w:rFonts w:ascii="Arial"/>
                            <w:position w:val="-2"/>
                            <w:sz w:val="13"/>
                          </w:rPr>
                          <w:drawing>
                            <wp:inline distT="0" distB="0" distL="0" distR="0">
                              <wp:extent cx="213447" cy="86677"/>
                              <wp:effectExtent l="0" t="0" r="0" b="0"/>
                              <wp:docPr id="4299" name="image3206.png" descr=""/>
                              <wp:cNvGraphicFramePr>
                                <a:graphicFrameLocks noChangeAspect="1"/>
                              </wp:cNvGraphicFramePr>
                              <a:graphic>
                                <a:graphicData uri="http://schemas.openxmlformats.org/drawingml/2006/picture">
                                  <pic:pic>
                                    <pic:nvPicPr>
                                      <pic:cNvPr id="4300" name="image3206.png"/>
                                      <pic:cNvPicPr/>
                                    </pic:nvPicPr>
                                    <pic:blipFill>
                                      <a:blip r:embed="rId3265" cstate="print"/>
                                      <a:stretch>
                                        <a:fillRect/>
                                      </a:stretch>
                                    </pic:blipFill>
                                    <pic:spPr>
                                      <a:xfrm>
                                        <a:off x="0" y="0"/>
                                        <a:ext cx="213447" cy="86677"/>
                                      </a:xfrm>
                                      <a:prstGeom prst="rect">
                                        <a:avLst/>
                                      </a:prstGeom>
                                    </pic:spPr>
                                  </pic:pic>
                                </a:graphicData>
                              </a:graphic>
                            </wp:inline>
                          </w:drawing>
                        </w:r>
                        <w:r>
                          <w:rPr>
                            <w:rFonts w:ascii="Arial"/>
                            <w:position w:val="-2"/>
                            <w:sz w:val="13"/>
                          </w:rPr>
                        </w:r>
                      </w:p>
                    </w:tc>
                  </w:tr>
                  <w:tr>
                    <w:trPr>
                      <w:trHeight w:val="230" w:hRule="atLeast"/>
                    </w:trPr>
                    <w:tc>
                      <w:tcPr>
                        <w:tcW w:w="2659" w:type="dxa"/>
                      </w:tcPr>
                      <w:p>
                        <w:pPr>
                          <w:pStyle w:val="TableParagraph"/>
                          <w:spacing w:line="210" w:lineRule="exact"/>
                          <w:ind w:left="26"/>
                          <w:rPr>
                            <w:rFonts w:ascii="Arial"/>
                            <w:sz w:val="20"/>
                          </w:rPr>
                        </w:pPr>
                        <w:r>
                          <w:rPr>
                            <w:rFonts w:ascii="Arial"/>
                            <w:position w:val="-3"/>
                            <w:sz w:val="20"/>
                          </w:rPr>
                          <w:drawing>
                            <wp:inline distT="0" distB="0" distL="0" distR="0">
                              <wp:extent cx="1228675" cy="133731"/>
                              <wp:effectExtent l="0" t="0" r="0" b="0"/>
                              <wp:docPr id="4301" name="image3207.png" descr=""/>
                              <wp:cNvGraphicFramePr>
                                <a:graphicFrameLocks noChangeAspect="1"/>
                              </wp:cNvGraphicFramePr>
                              <a:graphic>
                                <a:graphicData uri="http://schemas.openxmlformats.org/drawingml/2006/picture">
                                  <pic:pic>
                                    <pic:nvPicPr>
                                      <pic:cNvPr id="4302" name="image3207.png"/>
                                      <pic:cNvPicPr/>
                                    </pic:nvPicPr>
                                    <pic:blipFill>
                                      <a:blip r:embed="rId3266" cstate="print"/>
                                      <a:stretch>
                                        <a:fillRect/>
                                      </a:stretch>
                                    </pic:blipFill>
                                    <pic:spPr>
                                      <a:xfrm>
                                        <a:off x="0" y="0"/>
                                        <a:ext cx="1228675" cy="133731"/>
                                      </a:xfrm>
                                      <a:prstGeom prst="rect">
                                        <a:avLst/>
                                      </a:prstGeom>
                                    </pic:spPr>
                                  </pic:pic>
                                </a:graphicData>
                              </a:graphic>
                            </wp:inline>
                          </w:drawing>
                        </w:r>
                        <w:r>
                          <w:rPr>
                            <w:rFonts w:ascii="Arial"/>
                            <w:position w:val="-3"/>
                            <w:sz w:val="20"/>
                          </w:rPr>
                        </w:r>
                      </w:p>
                    </w:tc>
                    <w:tc>
                      <w:tcPr>
                        <w:tcW w:w="547" w:type="dxa"/>
                      </w:tcPr>
                      <w:p>
                        <w:pPr>
                          <w:pStyle w:val="TableParagraph"/>
                          <w:spacing w:line="210" w:lineRule="exact"/>
                          <w:ind w:left="101" w:right="-29"/>
                          <w:rPr>
                            <w:rFonts w:ascii="Arial"/>
                            <w:sz w:val="20"/>
                          </w:rPr>
                        </w:pPr>
                        <w:r>
                          <w:rPr>
                            <w:rFonts w:ascii="Arial"/>
                            <w:position w:val="-3"/>
                            <w:sz w:val="20"/>
                          </w:rPr>
                          <w:drawing>
                            <wp:inline distT="0" distB="0" distL="0" distR="0">
                              <wp:extent cx="266997" cy="133731"/>
                              <wp:effectExtent l="0" t="0" r="0" b="0"/>
                              <wp:docPr id="4303" name="image3208.png" descr=""/>
                              <wp:cNvGraphicFramePr>
                                <a:graphicFrameLocks noChangeAspect="1"/>
                              </wp:cNvGraphicFramePr>
                              <a:graphic>
                                <a:graphicData uri="http://schemas.openxmlformats.org/drawingml/2006/picture">
                                  <pic:pic>
                                    <pic:nvPicPr>
                                      <pic:cNvPr id="4304" name="image3208.png"/>
                                      <pic:cNvPicPr/>
                                    </pic:nvPicPr>
                                    <pic:blipFill>
                                      <a:blip r:embed="rId3267" cstate="print"/>
                                      <a:stretch>
                                        <a:fillRect/>
                                      </a:stretch>
                                    </pic:blipFill>
                                    <pic:spPr>
                                      <a:xfrm>
                                        <a:off x="0" y="0"/>
                                        <a:ext cx="266997" cy="133731"/>
                                      </a:xfrm>
                                      <a:prstGeom prst="rect">
                                        <a:avLst/>
                                      </a:prstGeom>
                                    </pic:spPr>
                                  </pic:pic>
                                </a:graphicData>
                              </a:graphic>
                            </wp:inline>
                          </w:drawing>
                        </w:r>
                        <w:r>
                          <w:rPr>
                            <w:rFonts w:ascii="Arial"/>
                            <w:position w:val="-3"/>
                            <w:sz w:val="20"/>
                          </w:rPr>
                        </w:r>
                      </w:p>
                    </w:tc>
                    <w:tc>
                      <w:tcPr>
                        <w:tcW w:w="559" w:type="dxa"/>
                      </w:tcPr>
                      <w:p>
                        <w:pPr>
                          <w:pStyle w:val="TableParagraph"/>
                          <w:spacing w:line="210" w:lineRule="exact"/>
                          <w:ind w:left="70" w:right="-58"/>
                          <w:rPr>
                            <w:rFonts w:ascii="Arial"/>
                            <w:sz w:val="20"/>
                          </w:rPr>
                        </w:pPr>
                        <w:r>
                          <w:rPr>
                            <w:rFonts w:ascii="Arial"/>
                            <w:position w:val="-3"/>
                            <w:sz w:val="20"/>
                          </w:rPr>
                          <w:drawing>
                            <wp:inline distT="0" distB="0" distL="0" distR="0">
                              <wp:extent cx="314571" cy="133731"/>
                              <wp:effectExtent l="0" t="0" r="0" b="0"/>
                              <wp:docPr id="4305" name="image3209.png" descr=""/>
                              <wp:cNvGraphicFramePr>
                                <a:graphicFrameLocks noChangeAspect="1"/>
                              </wp:cNvGraphicFramePr>
                              <a:graphic>
                                <a:graphicData uri="http://schemas.openxmlformats.org/drawingml/2006/picture">
                                  <pic:pic>
                                    <pic:nvPicPr>
                                      <pic:cNvPr id="4306" name="image3209.png"/>
                                      <pic:cNvPicPr/>
                                    </pic:nvPicPr>
                                    <pic:blipFill>
                                      <a:blip r:embed="rId3268" cstate="print"/>
                                      <a:stretch>
                                        <a:fillRect/>
                                      </a:stretch>
                                    </pic:blipFill>
                                    <pic:spPr>
                                      <a:xfrm>
                                        <a:off x="0" y="0"/>
                                        <a:ext cx="314571" cy="133731"/>
                                      </a:xfrm>
                                      <a:prstGeom prst="rect">
                                        <a:avLst/>
                                      </a:prstGeom>
                                    </pic:spPr>
                                  </pic:pic>
                                </a:graphicData>
                              </a:graphic>
                            </wp:inline>
                          </w:drawing>
                        </w:r>
                        <w:r>
                          <w:rPr>
                            <w:rFonts w:ascii="Arial"/>
                            <w:position w:val="-3"/>
                            <w:sz w:val="20"/>
                          </w:rPr>
                        </w:r>
                      </w:p>
                    </w:tc>
                    <w:tc>
                      <w:tcPr>
                        <w:tcW w:w="509" w:type="dxa"/>
                      </w:tcPr>
                      <w:p>
                        <w:pPr>
                          <w:pStyle w:val="TableParagraph"/>
                          <w:spacing w:line="210" w:lineRule="exact"/>
                          <w:ind w:left="190" w:right="-44"/>
                          <w:rPr>
                            <w:rFonts w:ascii="Arial"/>
                            <w:sz w:val="20"/>
                          </w:rPr>
                        </w:pPr>
                        <w:r>
                          <w:rPr>
                            <w:rFonts w:ascii="Arial"/>
                            <w:position w:val="-3"/>
                            <w:sz w:val="20"/>
                          </w:rPr>
                          <w:drawing>
                            <wp:inline distT="0" distB="0" distL="0" distR="0">
                              <wp:extent cx="196182" cy="133731"/>
                              <wp:effectExtent l="0" t="0" r="0" b="0"/>
                              <wp:docPr id="4307" name="image3210.png" descr=""/>
                              <wp:cNvGraphicFramePr>
                                <a:graphicFrameLocks noChangeAspect="1"/>
                              </wp:cNvGraphicFramePr>
                              <a:graphic>
                                <a:graphicData uri="http://schemas.openxmlformats.org/drawingml/2006/picture">
                                  <pic:pic>
                                    <pic:nvPicPr>
                                      <pic:cNvPr id="4308" name="image3210.png"/>
                                      <pic:cNvPicPr/>
                                    </pic:nvPicPr>
                                    <pic:blipFill>
                                      <a:blip r:embed="rId3269" cstate="print"/>
                                      <a:stretch>
                                        <a:fillRect/>
                                      </a:stretch>
                                    </pic:blipFill>
                                    <pic:spPr>
                                      <a:xfrm>
                                        <a:off x="0" y="0"/>
                                        <a:ext cx="196182" cy="133731"/>
                                      </a:xfrm>
                                      <a:prstGeom prst="rect">
                                        <a:avLst/>
                                      </a:prstGeom>
                                    </pic:spPr>
                                  </pic:pic>
                                </a:graphicData>
                              </a:graphic>
                            </wp:inline>
                          </w:drawing>
                        </w:r>
                        <w:r>
                          <w:rPr>
                            <w:rFonts w:ascii="Arial"/>
                            <w:position w:val="-3"/>
                            <w:sz w:val="20"/>
                          </w:rPr>
                        </w:r>
                      </w:p>
                    </w:tc>
                    <w:tc>
                      <w:tcPr>
                        <w:tcW w:w="540" w:type="dxa"/>
                      </w:tcPr>
                      <w:p>
                        <w:pPr>
                          <w:pStyle w:val="TableParagraph"/>
                          <w:spacing w:before="11"/>
                          <w:rPr>
                            <w:rFonts w:ascii="Arial"/>
                            <w:sz w:val="2"/>
                          </w:rPr>
                        </w:pPr>
                      </w:p>
                      <w:p>
                        <w:pPr>
                          <w:pStyle w:val="TableParagraph"/>
                          <w:spacing w:line="174" w:lineRule="exact"/>
                          <w:ind w:left="184" w:right="-29"/>
                          <w:rPr>
                            <w:rFonts w:ascii="Arial"/>
                            <w:sz w:val="17"/>
                          </w:rPr>
                        </w:pPr>
                        <w:r>
                          <w:rPr>
                            <w:rFonts w:ascii="Arial"/>
                            <w:position w:val="-2"/>
                            <w:sz w:val="17"/>
                          </w:rPr>
                          <w:drawing>
                            <wp:inline distT="0" distB="0" distL="0" distR="0">
                              <wp:extent cx="208460" cy="110680"/>
                              <wp:effectExtent l="0" t="0" r="0" b="0"/>
                              <wp:docPr id="4309" name="image3211.png" descr=""/>
                              <wp:cNvGraphicFramePr>
                                <a:graphicFrameLocks noChangeAspect="1"/>
                              </wp:cNvGraphicFramePr>
                              <a:graphic>
                                <a:graphicData uri="http://schemas.openxmlformats.org/drawingml/2006/picture">
                                  <pic:pic>
                                    <pic:nvPicPr>
                                      <pic:cNvPr id="4310" name="image3211.png"/>
                                      <pic:cNvPicPr/>
                                    </pic:nvPicPr>
                                    <pic:blipFill>
                                      <a:blip r:embed="rId3270" cstate="print"/>
                                      <a:stretch>
                                        <a:fillRect/>
                                      </a:stretch>
                                    </pic:blipFill>
                                    <pic:spPr>
                                      <a:xfrm>
                                        <a:off x="0" y="0"/>
                                        <a:ext cx="208460" cy="110680"/>
                                      </a:xfrm>
                                      <a:prstGeom prst="rect">
                                        <a:avLst/>
                                      </a:prstGeom>
                                    </pic:spPr>
                                  </pic:pic>
                                </a:graphicData>
                              </a:graphic>
                            </wp:inline>
                          </w:drawing>
                        </w:r>
                        <w:r>
                          <w:rPr>
                            <w:rFonts w:ascii="Arial"/>
                            <w:position w:val="-2"/>
                            <w:sz w:val="17"/>
                          </w:rPr>
                        </w:r>
                      </w:p>
                    </w:tc>
                    <w:tc>
                      <w:tcPr>
                        <w:tcW w:w="603" w:type="dxa"/>
                      </w:tcPr>
                      <w:p>
                        <w:pPr>
                          <w:pStyle w:val="TableParagraph"/>
                          <w:spacing w:line="210" w:lineRule="exact"/>
                          <w:ind w:left="285" w:right="-44"/>
                          <w:rPr>
                            <w:rFonts w:ascii="Arial"/>
                            <w:sz w:val="20"/>
                          </w:rPr>
                        </w:pPr>
                        <w:r>
                          <w:rPr>
                            <w:rFonts w:ascii="Arial"/>
                            <w:position w:val="-3"/>
                            <w:sz w:val="20"/>
                          </w:rPr>
                          <w:drawing>
                            <wp:inline distT="0" distB="0" distL="0" distR="0">
                              <wp:extent cx="196182" cy="133731"/>
                              <wp:effectExtent l="0" t="0" r="0" b="0"/>
                              <wp:docPr id="4311" name="image3212.png" descr=""/>
                              <wp:cNvGraphicFramePr>
                                <a:graphicFrameLocks noChangeAspect="1"/>
                              </wp:cNvGraphicFramePr>
                              <a:graphic>
                                <a:graphicData uri="http://schemas.openxmlformats.org/drawingml/2006/picture">
                                  <pic:pic>
                                    <pic:nvPicPr>
                                      <pic:cNvPr id="4312" name="image3212.png"/>
                                      <pic:cNvPicPr/>
                                    </pic:nvPicPr>
                                    <pic:blipFill>
                                      <a:blip r:embed="rId3271" cstate="print"/>
                                      <a:stretch>
                                        <a:fillRect/>
                                      </a:stretch>
                                    </pic:blipFill>
                                    <pic:spPr>
                                      <a:xfrm>
                                        <a:off x="0" y="0"/>
                                        <a:ext cx="196182" cy="133731"/>
                                      </a:xfrm>
                                      <a:prstGeom prst="rect">
                                        <a:avLst/>
                                      </a:prstGeom>
                                    </pic:spPr>
                                  </pic:pic>
                                </a:graphicData>
                              </a:graphic>
                            </wp:inline>
                          </w:drawing>
                        </w:r>
                        <w:r>
                          <w:rPr>
                            <w:rFonts w:ascii="Arial"/>
                            <w:position w:val="-3"/>
                            <w:sz w:val="20"/>
                          </w:rPr>
                        </w:r>
                      </w:p>
                    </w:tc>
                    <w:tc>
                      <w:tcPr>
                        <w:tcW w:w="647" w:type="dxa"/>
                      </w:tcPr>
                      <w:p>
                        <w:pPr>
                          <w:pStyle w:val="TableParagraph"/>
                          <w:spacing w:before="11"/>
                          <w:rPr>
                            <w:rFonts w:ascii="Arial"/>
                            <w:sz w:val="2"/>
                          </w:rPr>
                        </w:pPr>
                      </w:p>
                      <w:p>
                        <w:pPr>
                          <w:pStyle w:val="TableParagraph"/>
                          <w:spacing w:line="174" w:lineRule="exact"/>
                          <w:ind w:left="167" w:right="-29"/>
                          <w:rPr>
                            <w:rFonts w:ascii="Arial"/>
                            <w:sz w:val="17"/>
                          </w:rPr>
                        </w:pPr>
                        <w:r>
                          <w:rPr>
                            <w:rFonts w:ascii="Arial"/>
                            <w:position w:val="-2"/>
                            <w:sz w:val="17"/>
                          </w:rPr>
                          <w:drawing>
                            <wp:inline distT="0" distB="0" distL="0" distR="0">
                              <wp:extent cx="289114" cy="110680"/>
                              <wp:effectExtent l="0" t="0" r="0" b="0"/>
                              <wp:docPr id="4313" name="image3213.png" descr=""/>
                              <wp:cNvGraphicFramePr>
                                <a:graphicFrameLocks noChangeAspect="1"/>
                              </wp:cNvGraphicFramePr>
                              <a:graphic>
                                <a:graphicData uri="http://schemas.openxmlformats.org/drawingml/2006/picture">
                                  <pic:pic>
                                    <pic:nvPicPr>
                                      <pic:cNvPr id="4314" name="image3213.png"/>
                                      <pic:cNvPicPr/>
                                    </pic:nvPicPr>
                                    <pic:blipFill>
                                      <a:blip r:embed="rId3272" cstate="print"/>
                                      <a:stretch>
                                        <a:fillRect/>
                                      </a:stretch>
                                    </pic:blipFill>
                                    <pic:spPr>
                                      <a:xfrm>
                                        <a:off x="0" y="0"/>
                                        <a:ext cx="289114" cy="110680"/>
                                      </a:xfrm>
                                      <a:prstGeom prst="rect">
                                        <a:avLst/>
                                      </a:prstGeom>
                                    </pic:spPr>
                                  </pic:pic>
                                </a:graphicData>
                              </a:graphic>
                            </wp:inline>
                          </w:drawing>
                        </w:r>
                        <w:r>
                          <w:rPr>
                            <w:rFonts w:ascii="Arial"/>
                            <w:position w:val="-2"/>
                            <w:sz w:val="17"/>
                          </w:rPr>
                        </w:r>
                      </w:p>
                    </w:tc>
                    <w:tc>
                      <w:tcPr>
                        <w:tcW w:w="603" w:type="dxa"/>
                      </w:tcPr>
                      <w:p>
                        <w:pPr>
                          <w:pStyle w:val="TableParagraph"/>
                          <w:spacing w:line="210" w:lineRule="exact"/>
                          <w:ind w:left="160" w:right="-29"/>
                          <w:rPr>
                            <w:rFonts w:ascii="Arial"/>
                            <w:sz w:val="20"/>
                          </w:rPr>
                        </w:pPr>
                        <w:r>
                          <w:rPr>
                            <w:rFonts w:ascii="Arial"/>
                            <w:position w:val="-3"/>
                            <w:sz w:val="20"/>
                          </w:rPr>
                          <w:drawing>
                            <wp:inline distT="0" distB="0" distL="0" distR="0">
                              <wp:extent cx="266997" cy="133731"/>
                              <wp:effectExtent l="0" t="0" r="0" b="0"/>
                              <wp:docPr id="4315" name="image3214.png" descr=""/>
                              <wp:cNvGraphicFramePr>
                                <a:graphicFrameLocks noChangeAspect="1"/>
                              </wp:cNvGraphicFramePr>
                              <a:graphic>
                                <a:graphicData uri="http://schemas.openxmlformats.org/drawingml/2006/picture">
                                  <pic:pic>
                                    <pic:nvPicPr>
                                      <pic:cNvPr id="4316" name="image3214.png"/>
                                      <pic:cNvPicPr/>
                                    </pic:nvPicPr>
                                    <pic:blipFill>
                                      <a:blip r:embed="rId3273" cstate="print"/>
                                      <a:stretch>
                                        <a:fillRect/>
                                      </a:stretch>
                                    </pic:blipFill>
                                    <pic:spPr>
                                      <a:xfrm>
                                        <a:off x="0" y="0"/>
                                        <a:ext cx="266997" cy="133731"/>
                                      </a:xfrm>
                                      <a:prstGeom prst="rect">
                                        <a:avLst/>
                                      </a:prstGeom>
                                    </pic:spPr>
                                  </pic:pic>
                                </a:graphicData>
                              </a:graphic>
                            </wp:inline>
                          </w:drawing>
                        </w:r>
                        <w:r>
                          <w:rPr>
                            <w:rFonts w:ascii="Arial"/>
                            <w:position w:val="-3"/>
                            <w:sz w:val="20"/>
                          </w:rPr>
                        </w:r>
                      </w:p>
                    </w:tc>
                    <w:tc>
                      <w:tcPr>
                        <w:tcW w:w="603" w:type="dxa"/>
                      </w:tcPr>
                      <w:p>
                        <w:pPr>
                          <w:pStyle w:val="TableParagraph"/>
                          <w:spacing w:before="11"/>
                          <w:rPr>
                            <w:rFonts w:ascii="Arial"/>
                            <w:sz w:val="2"/>
                          </w:rPr>
                        </w:pPr>
                      </w:p>
                      <w:p>
                        <w:pPr>
                          <w:pStyle w:val="TableParagraph"/>
                          <w:spacing w:line="174" w:lineRule="exact"/>
                          <w:ind w:left="249" w:right="-29"/>
                          <w:rPr>
                            <w:rFonts w:ascii="Arial"/>
                            <w:sz w:val="17"/>
                          </w:rPr>
                        </w:pPr>
                        <w:r>
                          <w:rPr>
                            <w:rFonts w:ascii="Arial"/>
                            <w:position w:val="-2"/>
                            <w:sz w:val="17"/>
                          </w:rPr>
                          <w:drawing>
                            <wp:inline distT="0" distB="0" distL="0" distR="0">
                              <wp:extent cx="207842" cy="110680"/>
                              <wp:effectExtent l="0" t="0" r="0" b="0"/>
                              <wp:docPr id="4317" name="image3215.png" descr=""/>
                              <wp:cNvGraphicFramePr>
                                <a:graphicFrameLocks noChangeAspect="1"/>
                              </wp:cNvGraphicFramePr>
                              <a:graphic>
                                <a:graphicData uri="http://schemas.openxmlformats.org/drawingml/2006/picture">
                                  <pic:pic>
                                    <pic:nvPicPr>
                                      <pic:cNvPr id="4318" name="image3215.png"/>
                                      <pic:cNvPicPr/>
                                    </pic:nvPicPr>
                                    <pic:blipFill>
                                      <a:blip r:embed="rId3274" cstate="print"/>
                                      <a:stretch>
                                        <a:fillRect/>
                                      </a:stretch>
                                    </pic:blipFill>
                                    <pic:spPr>
                                      <a:xfrm>
                                        <a:off x="0" y="0"/>
                                        <a:ext cx="207842" cy="110680"/>
                                      </a:xfrm>
                                      <a:prstGeom prst="rect">
                                        <a:avLst/>
                                      </a:prstGeom>
                                    </pic:spPr>
                                  </pic:pic>
                                </a:graphicData>
                              </a:graphic>
                            </wp:inline>
                          </w:drawing>
                        </w:r>
                        <w:r>
                          <w:rPr>
                            <w:rFonts w:ascii="Arial"/>
                            <w:position w:val="-2"/>
                            <w:sz w:val="17"/>
                          </w:rPr>
                        </w:r>
                      </w:p>
                    </w:tc>
                    <w:tc>
                      <w:tcPr>
                        <w:tcW w:w="603" w:type="dxa"/>
                      </w:tcPr>
                      <w:p>
                        <w:pPr>
                          <w:pStyle w:val="TableParagraph"/>
                          <w:spacing w:line="210" w:lineRule="exact"/>
                          <w:ind w:left="161" w:right="-44"/>
                          <w:rPr>
                            <w:rFonts w:ascii="Arial"/>
                            <w:sz w:val="20"/>
                          </w:rPr>
                        </w:pPr>
                        <w:r>
                          <w:rPr>
                            <w:rFonts w:ascii="Arial"/>
                            <w:position w:val="-3"/>
                            <w:sz w:val="20"/>
                          </w:rPr>
                          <w:drawing>
                            <wp:inline distT="0" distB="0" distL="0" distR="0">
                              <wp:extent cx="266997" cy="133731"/>
                              <wp:effectExtent l="0" t="0" r="0" b="0"/>
                              <wp:docPr id="4319" name="image3216.png" descr=""/>
                              <wp:cNvGraphicFramePr>
                                <a:graphicFrameLocks noChangeAspect="1"/>
                              </wp:cNvGraphicFramePr>
                              <a:graphic>
                                <a:graphicData uri="http://schemas.openxmlformats.org/drawingml/2006/picture">
                                  <pic:pic>
                                    <pic:nvPicPr>
                                      <pic:cNvPr id="4320" name="image3216.png"/>
                                      <pic:cNvPicPr/>
                                    </pic:nvPicPr>
                                    <pic:blipFill>
                                      <a:blip r:embed="rId3275" cstate="print"/>
                                      <a:stretch>
                                        <a:fillRect/>
                                      </a:stretch>
                                    </pic:blipFill>
                                    <pic:spPr>
                                      <a:xfrm>
                                        <a:off x="0" y="0"/>
                                        <a:ext cx="266997" cy="133731"/>
                                      </a:xfrm>
                                      <a:prstGeom prst="rect">
                                        <a:avLst/>
                                      </a:prstGeom>
                                    </pic:spPr>
                                  </pic:pic>
                                </a:graphicData>
                              </a:graphic>
                            </wp:inline>
                          </w:drawing>
                        </w:r>
                        <w:r>
                          <w:rPr>
                            <w:rFonts w:ascii="Arial"/>
                            <w:position w:val="-3"/>
                            <w:sz w:val="20"/>
                          </w:rPr>
                        </w:r>
                      </w:p>
                    </w:tc>
                    <w:tc>
                      <w:tcPr>
                        <w:tcW w:w="666" w:type="dxa"/>
                      </w:tcPr>
                      <w:p>
                        <w:pPr>
                          <w:pStyle w:val="TableParagraph"/>
                          <w:spacing w:before="11"/>
                          <w:rPr>
                            <w:rFonts w:ascii="Arial"/>
                            <w:sz w:val="2"/>
                          </w:rPr>
                        </w:pPr>
                      </w:p>
                      <w:p>
                        <w:pPr>
                          <w:pStyle w:val="TableParagraph"/>
                          <w:spacing w:line="174" w:lineRule="exact"/>
                          <w:ind w:left="187" w:right="-29"/>
                          <w:rPr>
                            <w:rFonts w:ascii="Arial"/>
                            <w:sz w:val="17"/>
                          </w:rPr>
                        </w:pPr>
                        <w:r>
                          <w:rPr>
                            <w:rFonts w:ascii="Arial"/>
                            <w:position w:val="-2"/>
                            <w:sz w:val="17"/>
                          </w:rPr>
                          <w:drawing>
                            <wp:inline distT="0" distB="0" distL="0" distR="0">
                              <wp:extent cx="289718" cy="110680"/>
                              <wp:effectExtent l="0" t="0" r="0" b="0"/>
                              <wp:docPr id="4321" name="image3217.png" descr=""/>
                              <wp:cNvGraphicFramePr>
                                <a:graphicFrameLocks noChangeAspect="1"/>
                              </wp:cNvGraphicFramePr>
                              <a:graphic>
                                <a:graphicData uri="http://schemas.openxmlformats.org/drawingml/2006/picture">
                                  <pic:pic>
                                    <pic:nvPicPr>
                                      <pic:cNvPr id="4322" name="image3217.png"/>
                                      <pic:cNvPicPr/>
                                    </pic:nvPicPr>
                                    <pic:blipFill>
                                      <a:blip r:embed="rId3276" cstate="print"/>
                                      <a:stretch>
                                        <a:fillRect/>
                                      </a:stretch>
                                    </pic:blipFill>
                                    <pic:spPr>
                                      <a:xfrm>
                                        <a:off x="0" y="0"/>
                                        <a:ext cx="289718" cy="110680"/>
                                      </a:xfrm>
                                      <a:prstGeom prst="rect">
                                        <a:avLst/>
                                      </a:prstGeom>
                                    </pic:spPr>
                                  </pic:pic>
                                </a:graphicData>
                              </a:graphic>
                            </wp:inline>
                          </w:drawing>
                        </w:r>
                        <w:r>
                          <w:rPr>
                            <w:rFonts w:ascii="Arial"/>
                            <w:position w:val="-2"/>
                            <w:sz w:val="17"/>
                          </w:rPr>
                        </w:r>
                      </w:p>
                    </w:tc>
                    <w:tc>
                      <w:tcPr>
                        <w:tcW w:w="666" w:type="dxa"/>
                      </w:tcPr>
                      <w:p>
                        <w:pPr>
                          <w:pStyle w:val="TableParagraph"/>
                          <w:spacing w:before="11"/>
                          <w:rPr>
                            <w:rFonts w:ascii="Arial"/>
                            <w:sz w:val="2"/>
                          </w:rPr>
                        </w:pPr>
                      </w:p>
                      <w:p>
                        <w:pPr>
                          <w:pStyle w:val="TableParagraph"/>
                          <w:spacing w:line="174" w:lineRule="exact"/>
                          <w:ind w:left="396" w:right="-29"/>
                          <w:rPr>
                            <w:rFonts w:ascii="Arial"/>
                            <w:sz w:val="17"/>
                          </w:rPr>
                        </w:pPr>
                        <w:r>
                          <w:rPr>
                            <w:rFonts w:ascii="Arial"/>
                            <w:position w:val="-2"/>
                            <w:sz w:val="17"/>
                          </w:rPr>
                          <w:drawing>
                            <wp:inline distT="0" distB="0" distL="0" distR="0">
                              <wp:extent cx="155232" cy="110680"/>
                              <wp:effectExtent l="0" t="0" r="0" b="0"/>
                              <wp:docPr id="4323" name="image3218.png" descr=""/>
                              <wp:cNvGraphicFramePr>
                                <a:graphicFrameLocks noChangeAspect="1"/>
                              </wp:cNvGraphicFramePr>
                              <a:graphic>
                                <a:graphicData uri="http://schemas.openxmlformats.org/drawingml/2006/picture">
                                  <pic:pic>
                                    <pic:nvPicPr>
                                      <pic:cNvPr id="4324" name="image3218.png"/>
                                      <pic:cNvPicPr/>
                                    </pic:nvPicPr>
                                    <pic:blipFill>
                                      <a:blip r:embed="rId3277" cstate="print"/>
                                      <a:stretch>
                                        <a:fillRect/>
                                      </a:stretch>
                                    </pic:blipFill>
                                    <pic:spPr>
                                      <a:xfrm>
                                        <a:off x="0" y="0"/>
                                        <a:ext cx="155232" cy="110680"/>
                                      </a:xfrm>
                                      <a:prstGeom prst="rect">
                                        <a:avLst/>
                                      </a:prstGeom>
                                    </pic:spPr>
                                  </pic:pic>
                                </a:graphicData>
                              </a:graphic>
                            </wp:inline>
                          </w:drawing>
                        </w:r>
                        <w:r>
                          <w:rPr>
                            <w:rFonts w:ascii="Arial"/>
                            <w:position w:val="-2"/>
                            <w:sz w:val="17"/>
                          </w:rPr>
                        </w:r>
                      </w:p>
                    </w:tc>
                  </w:tr>
                  <w:tr>
                    <w:trPr>
                      <w:trHeight w:val="230" w:hRule="atLeast"/>
                    </w:trPr>
                    <w:tc>
                      <w:tcPr>
                        <w:tcW w:w="2659" w:type="dxa"/>
                      </w:tcPr>
                      <w:p>
                        <w:pPr>
                          <w:pStyle w:val="TableParagraph"/>
                          <w:spacing w:line="210" w:lineRule="exact"/>
                          <w:ind w:left="20"/>
                          <w:rPr>
                            <w:rFonts w:ascii="Arial"/>
                            <w:sz w:val="20"/>
                          </w:rPr>
                        </w:pPr>
                        <w:r>
                          <w:rPr>
                            <w:rFonts w:ascii="Arial"/>
                            <w:position w:val="-3"/>
                            <w:sz w:val="20"/>
                          </w:rPr>
                          <w:drawing>
                            <wp:inline distT="0" distB="0" distL="0" distR="0">
                              <wp:extent cx="786154" cy="133731"/>
                              <wp:effectExtent l="0" t="0" r="0" b="0"/>
                              <wp:docPr id="4325" name="image3219.png" descr=""/>
                              <wp:cNvGraphicFramePr>
                                <a:graphicFrameLocks noChangeAspect="1"/>
                              </wp:cNvGraphicFramePr>
                              <a:graphic>
                                <a:graphicData uri="http://schemas.openxmlformats.org/drawingml/2006/picture">
                                  <pic:pic>
                                    <pic:nvPicPr>
                                      <pic:cNvPr id="4326" name="image3219.png"/>
                                      <pic:cNvPicPr/>
                                    </pic:nvPicPr>
                                    <pic:blipFill>
                                      <a:blip r:embed="rId3278" cstate="print"/>
                                      <a:stretch>
                                        <a:fillRect/>
                                      </a:stretch>
                                    </pic:blipFill>
                                    <pic:spPr>
                                      <a:xfrm>
                                        <a:off x="0" y="0"/>
                                        <a:ext cx="786154" cy="133731"/>
                                      </a:xfrm>
                                      <a:prstGeom prst="rect">
                                        <a:avLst/>
                                      </a:prstGeom>
                                    </pic:spPr>
                                  </pic:pic>
                                </a:graphicData>
                              </a:graphic>
                            </wp:inline>
                          </w:drawing>
                        </w:r>
                        <w:r>
                          <w:rPr>
                            <w:rFonts w:ascii="Arial"/>
                            <w:position w:val="-3"/>
                            <w:sz w:val="20"/>
                          </w:rPr>
                        </w:r>
                      </w:p>
                    </w:tc>
                    <w:tc>
                      <w:tcPr>
                        <w:tcW w:w="547" w:type="dxa"/>
                      </w:tcPr>
                      <w:p>
                        <w:pPr>
                          <w:pStyle w:val="TableParagraph"/>
                          <w:spacing w:before="10"/>
                          <w:rPr>
                            <w:rFonts w:ascii="Arial"/>
                            <w:sz w:val="3"/>
                          </w:rPr>
                        </w:pPr>
                      </w:p>
                      <w:p>
                        <w:pPr>
                          <w:pStyle w:val="TableParagraph"/>
                          <w:spacing w:line="136" w:lineRule="exact"/>
                          <w:ind w:left="342"/>
                          <w:rPr>
                            <w:rFonts w:ascii="Arial"/>
                            <w:sz w:val="13"/>
                          </w:rPr>
                        </w:pPr>
                        <w:r>
                          <w:rPr>
                            <w:rFonts w:ascii="Arial"/>
                            <w:position w:val="-2"/>
                            <w:sz w:val="13"/>
                          </w:rPr>
                          <w:drawing>
                            <wp:inline distT="0" distB="0" distL="0" distR="0">
                              <wp:extent cx="74893" cy="86677"/>
                              <wp:effectExtent l="0" t="0" r="0" b="0"/>
                              <wp:docPr id="4327" name="image3220.png" descr=""/>
                              <wp:cNvGraphicFramePr>
                                <a:graphicFrameLocks noChangeAspect="1"/>
                              </wp:cNvGraphicFramePr>
                              <a:graphic>
                                <a:graphicData uri="http://schemas.openxmlformats.org/drawingml/2006/picture">
                                  <pic:pic>
                                    <pic:nvPicPr>
                                      <pic:cNvPr id="4328" name="image3220.png"/>
                                      <pic:cNvPicPr/>
                                    </pic:nvPicPr>
                                    <pic:blipFill>
                                      <a:blip r:embed="rId3279" cstate="print"/>
                                      <a:stretch>
                                        <a:fillRect/>
                                      </a:stretch>
                                    </pic:blipFill>
                                    <pic:spPr>
                                      <a:xfrm>
                                        <a:off x="0" y="0"/>
                                        <a:ext cx="74893" cy="86677"/>
                                      </a:xfrm>
                                      <a:prstGeom prst="rect">
                                        <a:avLst/>
                                      </a:prstGeom>
                                    </pic:spPr>
                                  </pic:pic>
                                </a:graphicData>
                              </a:graphic>
                            </wp:inline>
                          </w:drawing>
                        </w:r>
                        <w:r>
                          <w:rPr>
                            <w:rFonts w:ascii="Arial"/>
                            <w:position w:val="-2"/>
                            <w:sz w:val="13"/>
                          </w:rPr>
                        </w:r>
                      </w:p>
                    </w:tc>
                    <w:tc>
                      <w:tcPr>
                        <w:tcW w:w="559" w:type="dxa"/>
                      </w:tcPr>
                      <w:p>
                        <w:pPr>
                          <w:pStyle w:val="TableParagraph"/>
                          <w:spacing w:before="10"/>
                          <w:rPr>
                            <w:rFonts w:ascii="Arial"/>
                            <w:sz w:val="3"/>
                          </w:rPr>
                        </w:pPr>
                      </w:p>
                      <w:p>
                        <w:pPr>
                          <w:pStyle w:val="TableParagraph"/>
                          <w:spacing w:line="136" w:lineRule="exact"/>
                          <w:ind w:left="354"/>
                          <w:rPr>
                            <w:rFonts w:ascii="Arial"/>
                            <w:sz w:val="13"/>
                          </w:rPr>
                        </w:pPr>
                        <w:r>
                          <w:rPr>
                            <w:rFonts w:ascii="Arial"/>
                            <w:position w:val="-2"/>
                            <w:sz w:val="13"/>
                          </w:rPr>
                          <w:drawing>
                            <wp:inline distT="0" distB="0" distL="0" distR="0">
                              <wp:extent cx="74969" cy="86677"/>
                              <wp:effectExtent l="0" t="0" r="0" b="0"/>
                              <wp:docPr id="4329" name="image3220.png" descr=""/>
                              <wp:cNvGraphicFramePr>
                                <a:graphicFrameLocks noChangeAspect="1"/>
                              </wp:cNvGraphicFramePr>
                              <a:graphic>
                                <a:graphicData uri="http://schemas.openxmlformats.org/drawingml/2006/picture">
                                  <pic:pic>
                                    <pic:nvPicPr>
                                      <pic:cNvPr id="4330" name="image3220.png"/>
                                      <pic:cNvPicPr/>
                                    </pic:nvPicPr>
                                    <pic:blipFill>
                                      <a:blip r:embed="rId3279" cstate="print"/>
                                      <a:stretch>
                                        <a:fillRect/>
                                      </a:stretch>
                                    </pic:blipFill>
                                    <pic:spPr>
                                      <a:xfrm>
                                        <a:off x="0" y="0"/>
                                        <a:ext cx="74969" cy="86677"/>
                                      </a:xfrm>
                                      <a:prstGeom prst="rect">
                                        <a:avLst/>
                                      </a:prstGeom>
                                    </pic:spPr>
                                  </pic:pic>
                                </a:graphicData>
                              </a:graphic>
                            </wp:inline>
                          </w:drawing>
                        </w:r>
                        <w:r>
                          <w:rPr>
                            <w:rFonts w:ascii="Arial"/>
                            <w:position w:val="-2"/>
                            <w:sz w:val="13"/>
                          </w:rPr>
                        </w:r>
                      </w:p>
                    </w:tc>
                    <w:tc>
                      <w:tcPr>
                        <w:tcW w:w="509" w:type="dxa"/>
                      </w:tcPr>
                      <w:p>
                        <w:pPr>
                          <w:pStyle w:val="TableParagraph"/>
                          <w:spacing w:before="10"/>
                          <w:rPr>
                            <w:rFonts w:ascii="Arial"/>
                            <w:sz w:val="3"/>
                          </w:rPr>
                        </w:pPr>
                      </w:p>
                      <w:p>
                        <w:pPr>
                          <w:pStyle w:val="TableParagraph"/>
                          <w:spacing w:line="138" w:lineRule="exact"/>
                          <w:ind w:left="315"/>
                          <w:rPr>
                            <w:rFonts w:ascii="Arial"/>
                            <w:sz w:val="13"/>
                          </w:rPr>
                        </w:pPr>
                        <w:r>
                          <w:rPr>
                            <w:rFonts w:ascii="Arial"/>
                            <w:position w:val="-2"/>
                            <w:sz w:val="13"/>
                          </w:rPr>
                          <w:drawing>
                            <wp:inline distT="0" distB="0" distL="0" distR="0">
                              <wp:extent cx="82867" cy="88011"/>
                              <wp:effectExtent l="0" t="0" r="0" b="0"/>
                              <wp:docPr id="4331" name="image3221.png" descr=""/>
                              <wp:cNvGraphicFramePr>
                                <a:graphicFrameLocks noChangeAspect="1"/>
                              </wp:cNvGraphicFramePr>
                              <a:graphic>
                                <a:graphicData uri="http://schemas.openxmlformats.org/drawingml/2006/picture">
                                  <pic:pic>
                                    <pic:nvPicPr>
                                      <pic:cNvPr id="4332" name="image3221.png"/>
                                      <pic:cNvPicPr/>
                                    </pic:nvPicPr>
                                    <pic:blipFill>
                                      <a:blip r:embed="rId3280" cstate="print"/>
                                      <a:stretch>
                                        <a:fillRect/>
                                      </a:stretch>
                                    </pic:blipFill>
                                    <pic:spPr>
                                      <a:xfrm>
                                        <a:off x="0" y="0"/>
                                        <a:ext cx="82867" cy="88011"/>
                                      </a:xfrm>
                                      <a:prstGeom prst="rect">
                                        <a:avLst/>
                                      </a:prstGeom>
                                    </pic:spPr>
                                  </pic:pic>
                                </a:graphicData>
                              </a:graphic>
                            </wp:inline>
                          </w:drawing>
                        </w:r>
                        <w:r>
                          <w:rPr>
                            <w:rFonts w:ascii="Arial"/>
                            <w:position w:val="-2"/>
                            <w:sz w:val="13"/>
                          </w:rPr>
                        </w:r>
                      </w:p>
                    </w:tc>
                    <w:tc>
                      <w:tcPr>
                        <w:tcW w:w="540" w:type="dxa"/>
                      </w:tcPr>
                      <w:p>
                        <w:pPr>
                          <w:pStyle w:val="TableParagraph"/>
                          <w:spacing w:before="10"/>
                          <w:rPr>
                            <w:rFonts w:ascii="Arial"/>
                            <w:sz w:val="3"/>
                          </w:rPr>
                        </w:pPr>
                      </w:p>
                      <w:p>
                        <w:pPr>
                          <w:pStyle w:val="TableParagraph"/>
                          <w:spacing w:line="138" w:lineRule="exact"/>
                          <w:ind w:left="336"/>
                          <w:rPr>
                            <w:rFonts w:ascii="Arial"/>
                            <w:sz w:val="13"/>
                          </w:rPr>
                        </w:pPr>
                        <w:r>
                          <w:rPr>
                            <w:rFonts w:ascii="Arial"/>
                            <w:position w:val="-2"/>
                            <w:sz w:val="13"/>
                          </w:rPr>
                          <w:drawing>
                            <wp:inline distT="0" distB="0" distL="0" distR="0">
                              <wp:extent cx="89642" cy="88011"/>
                              <wp:effectExtent l="0" t="0" r="0" b="0"/>
                              <wp:docPr id="4333" name="image3222.png" descr=""/>
                              <wp:cNvGraphicFramePr>
                                <a:graphicFrameLocks noChangeAspect="1"/>
                              </wp:cNvGraphicFramePr>
                              <a:graphic>
                                <a:graphicData uri="http://schemas.openxmlformats.org/drawingml/2006/picture">
                                  <pic:pic>
                                    <pic:nvPicPr>
                                      <pic:cNvPr id="4334" name="image3222.png"/>
                                      <pic:cNvPicPr/>
                                    </pic:nvPicPr>
                                    <pic:blipFill>
                                      <a:blip r:embed="rId3281" cstate="print"/>
                                      <a:stretch>
                                        <a:fillRect/>
                                      </a:stretch>
                                    </pic:blipFill>
                                    <pic:spPr>
                                      <a:xfrm>
                                        <a:off x="0" y="0"/>
                                        <a:ext cx="89642"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401"/>
                          <w:rPr>
                            <w:rFonts w:ascii="Arial"/>
                            <w:sz w:val="13"/>
                          </w:rPr>
                        </w:pPr>
                        <w:r>
                          <w:rPr>
                            <w:rFonts w:ascii="Arial"/>
                            <w:position w:val="-2"/>
                            <w:sz w:val="13"/>
                          </w:rPr>
                          <w:drawing>
                            <wp:inline distT="0" distB="0" distL="0" distR="0">
                              <wp:extent cx="88643" cy="88011"/>
                              <wp:effectExtent l="0" t="0" r="0" b="0"/>
                              <wp:docPr id="4335" name="image3223.png" descr=""/>
                              <wp:cNvGraphicFramePr>
                                <a:graphicFrameLocks noChangeAspect="1"/>
                              </wp:cNvGraphicFramePr>
                              <a:graphic>
                                <a:graphicData uri="http://schemas.openxmlformats.org/drawingml/2006/picture">
                                  <pic:pic>
                                    <pic:nvPicPr>
                                      <pic:cNvPr id="4336" name="image3223.png"/>
                                      <pic:cNvPicPr/>
                                    </pic:nvPicPr>
                                    <pic:blipFill>
                                      <a:blip r:embed="rId3282" cstate="print"/>
                                      <a:stretch>
                                        <a:fillRect/>
                                      </a:stretch>
                                    </pic:blipFill>
                                    <pic:spPr>
                                      <a:xfrm>
                                        <a:off x="0" y="0"/>
                                        <a:ext cx="88643" cy="88011"/>
                                      </a:xfrm>
                                      <a:prstGeom prst="rect">
                                        <a:avLst/>
                                      </a:prstGeom>
                                    </pic:spPr>
                                  </pic:pic>
                                </a:graphicData>
                              </a:graphic>
                            </wp:inline>
                          </w:drawing>
                        </w:r>
                        <w:r>
                          <w:rPr>
                            <w:rFonts w:ascii="Arial"/>
                            <w:position w:val="-2"/>
                            <w:sz w:val="13"/>
                          </w:rPr>
                        </w:r>
                      </w:p>
                    </w:tc>
                    <w:tc>
                      <w:tcPr>
                        <w:tcW w:w="647" w:type="dxa"/>
                      </w:tcPr>
                      <w:p>
                        <w:pPr>
                          <w:pStyle w:val="TableParagraph"/>
                          <w:spacing w:before="10"/>
                          <w:rPr>
                            <w:rFonts w:ascii="Arial"/>
                            <w:sz w:val="3"/>
                          </w:rPr>
                        </w:pPr>
                      </w:p>
                      <w:p>
                        <w:pPr>
                          <w:pStyle w:val="TableParagraph"/>
                          <w:spacing w:line="138" w:lineRule="exact"/>
                          <w:ind w:left="454"/>
                          <w:rPr>
                            <w:rFonts w:ascii="Arial"/>
                            <w:sz w:val="13"/>
                          </w:rPr>
                        </w:pPr>
                        <w:r>
                          <w:rPr>
                            <w:rFonts w:ascii="Arial"/>
                            <w:position w:val="-2"/>
                            <w:sz w:val="13"/>
                          </w:rPr>
                          <w:drawing>
                            <wp:inline distT="0" distB="0" distL="0" distR="0">
                              <wp:extent cx="83805" cy="88011"/>
                              <wp:effectExtent l="0" t="0" r="0" b="0"/>
                              <wp:docPr id="4337" name="image3224.png" descr=""/>
                              <wp:cNvGraphicFramePr>
                                <a:graphicFrameLocks noChangeAspect="1"/>
                              </wp:cNvGraphicFramePr>
                              <a:graphic>
                                <a:graphicData uri="http://schemas.openxmlformats.org/drawingml/2006/picture">
                                  <pic:pic>
                                    <pic:nvPicPr>
                                      <pic:cNvPr id="4338" name="image3224.png"/>
                                      <pic:cNvPicPr/>
                                    </pic:nvPicPr>
                                    <pic:blipFill>
                                      <a:blip r:embed="rId3283" cstate="print"/>
                                      <a:stretch>
                                        <a:fillRect/>
                                      </a:stretch>
                                    </pic:blipFill>
                                    <pic:spPr>
                                      <a:xfrm>
                                        <a:off x="0" y="0"/>
                                        <a:ext cx="83805" cy="88011"/>
                                      </a:xfrm>
                                      <a:prstGeom prst="rect">
                                        <a:avLst/>
                                      </a:prstGeom>
                                    </pic:spPr>
                                  </pic:pic>
                                </a:graphicData>
                              </a:graphic>
                            </wp:inline>
                          </w:drawing>
                        </w:r>
                        <w:r>
                          <w:rPr>
                            <w:rFonts w:ascii="Arial"/>
                            <w:position w:val="-2"/>
                            <w:sz w:val="13"/>
                          </w:rPr>
                        </w:r>
                      </w:p>
                    </w:tc>
                    <w:tc>
                      <w:tcPr>
                        <w:tcW w:w="603" w:type="dxa"/>
                      </w:tcPr>
                      <w:p>
                        <w:pPr>
                          <w:pStyle w:val="TableParagraph"/>
                          <w:spacing w:before="1"/>
                          <w:rPr>
                            <w:rFonts w:ascii="Arial"/>
                            <w:sz w:val="4"/>
                          </w:rPr>
                        </w:pPr>
                      </w:p>
                      <w:p>
                        <w:pPr>
                          <w:pStyle w:val="TableParagraph"/>
                          <w:spacing w:line="136" w:lineRule="exact"/>
                          <w:ind w:left="409"/>
                          <w:rPr>
                            <w:rFonts w:ascii="Arial"/>
                            <w:sz w:val="13"/>
                          </w:rPr>
                        </w:pPr>
                        <w:r>
                          <w:rPr>
                            <w:rFonts w:ascii="Arial"/>
                            <w:position w:val="-2"/>
                            <w:sz w:val="13"/>
                          </w:rPr>
                          <w:drawing>
                            <wp:inline distT="0" distB="0" distL="0" distR="0">
                              <wp:extent cx="82740" cy="86677"/>
                              <wp:effectExtent l="0" t="0" r="0" b="0"/>
                              <wp:docPr id="4339" name="image3225.png" descr=""/>
                              <wp:cNvGraphicFramePr>
                                <a:graphicFrameLocks noChangeAspect="1"/>
                              </wp:cNvGraphicFramePr>
                              <a:graphic>
                                <a:graphicData uri="http://schemas.openxmlformats.org/drawingml/2006/picture">
                                  <pic:pic>
                                    <pic:nvPicPr>
                                      <pic:cNvPr id="4340" name="image3225.png"/>
                                      <pic:cNvPicPr/>
                                    </pic:nvPicPr>
                                    <pic:blipFill>
                                      <a:blip r:embed="rId3284" cstate="print"/>
                                      <a:stretch>
                                        <a:fillRect/>
                                      </a:stretch>
                                    </pic:blipFill>
                                    <pic:spPr>
                                      <a:xfrm>
                                        <a:off x="0" y="0"/>
                                        <a:ext cx="82740" cy="86677"/>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411"/>
                          <w:rPr>
                            <w:rFonts w:ascii="Arial"/>
                            <w:sz w:val="13"/>
                          </w:rPr>
                        </w:pPr>
                        <w:r>
                          <w:rPr>
                            <w:rFonts w:ascii="Arial"/>
                            <w:position w:val="-2"/>
                            <w:sz w:val="13"/>
                          </w:rPr>
                          <w:drawing>
                            <wp:inline distT="0" distB="0" distL="0" distR="0">
                              <wp:extent cx="83752" cy="88011"/>
                              <wp:effectExtent l="0" t="0" r="0" b="0"/>
                              <wp:docPr id="4341" name="image3224.png" descr=""/>
                              <wp:cNvGraphicFramePr>
                                <a:graphicFrameLocks noChangeAspect="1"/>
                              </wp:cNvGraphicFramePr>
                              <a:graphic>
                                <a:graphicData uri="http://schemas.openxmlformats.org/drawingml/2006/picture">
                                  <pic:pic>
                                    <pic:nvPicPr>
                                      <pic:cNvPr id="4342" name="image3224.png"/>
                                      <pic:cNvPicPr/>
                                    </pic:nvPicPr>
                                    <pic:blipFill>
                                      <a:blip r:embed="rId3283" cstate="print"/>
                                      <a:stretch>
                                        <a:fillRect/>
                                      </a:stretch>
                                    </pic:blipFill>
                                    <pic:spPr>
                                      <a:xfrm>
                                        <a:off x="0" y="0"/>
                                        <a:ext cx="83752"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6" w:lineRule="exact"/>
                          <w:ind w:left="403"/>
                          <w:rPr>
                            <w:rFonts w:ascii="Arial"/>
                            <w:sz w:val="13"/>
                          </w:rPr>
                        </w:pPr>
                        <w:r>
                          <w:rPr>
                            <w:rFonts w:ascii="Arial"/>
                            <w:position w:val="-2"/>
                            <w:sz w:val="13"/>
                          </w:rPr>
                          <w:drawing>
                            <wp:inline distT="0" distB="0" distL="0" distR="0">
                              <wp:extent cx="85699" cy="86677"/>
                              <wp:effectExtent l="0" t="0" r="0" b="0"/>
                              <wp:docPr id="4343" name="image3226.png" descr=""/>
                              <wp:cNvGraphicFramePr>
                                <a:graphicFrameLocks noChangeAspect="1"/>
                              </wp:cNvGraphicFramePr>
                              <a:graphic>
                                <a:graphicData uri="http://schemas.openxmlformats.org/drawingml/2006/picture">
                                  <pic:pic>
                                    <pic:nvPicPr>
                                      <pic:cNvPr id="4344" name="image3226.png"/>
                                      <pic:cNvPicPr/>
                                    </pic:nvPicPr>
                                    <pic:blipFill>
                                      <a:blip r:embed="rId3285" cstate="print"/>
                                      <a:stretch>
                                        <a:fillRect/>
                                      </a:stretch>
                                    </pic:blipFill>
                                    <pic:spPr>
                                      <a:xfrm>
                                        <a:off x="0" y="0"/>
                                        <a:ext cx="85699" cy="86677"/>
                                      </a:xfrm>
                                      <a:prstGeom prst="rect">
                                        <a:avLst/>
                                      </a:prstGeom>
                                    </pic:spPr>
                                  </pic:pic>
                                </a:graphicData>
                              </a:graphic>
                            </wp:inline>
                          </w:drawing>
                        </w:r>
                        <w:r>
                          <w:rPr>
                            <w:rFonts w:ascii="Arial"/>
                            <w:position w:val="-2"/>
                            <w:sz w:val="13"/>
                          </w:rPr>
                        </w:r>
                      </w:p>
                    </w:tc>
                    <w:tc>
                      <w:tcPr>
                        <w:tcW w:w="666" w:type="dxa"/>
                      </w:tcPr>
                      <w:p>
                        <w:pPr>
                          <w:pStyle w:val="TableParagraph"/>
                          <w:spacing w:before="10"/>
                          <w:rPr>
                            <w:rFonts w:ascii="Arial"/>
                            <w:sz w:val="3"/>
                          </w:rPr>
                        </w:pPr>
                      </w:p>
                      <w:p>
                        <w:pPr>
                          <w:pStyle w:val="TableParagraph"/>
                          <w:spacing w:line="136" w:lineRule="exact"/>
                          <w:ind w:left="465"/>
                          <w:rPr>
                            <w:rFonts w:ascii="Arial"/>
                            <w:sz w:val="13"/>
                          </w:rPr>
                        </w:pPr>
                        <w:r>
                          <w:rPr>
                            <w:rFonts w:ascii="Arial"/>
                            <w:position w:val="-2"/>
                            <w:sz w:val="13"/>
                          </w:rPr>
                          <w:drawing>
                            <wp:inline distT="0" distB="0" distL="0" distR="0">
                              <wp:extent cx="86604" cy="86677"/>
                              <wp:effectExtent l="0" t="0" r="0" b="0"/>
                              <wp:docPr id="4345" name="image3227.png" descr=""/>
                              <wp:cNvGraphicFramePr>
                                <a:graphicFrameLocks noChangeAspect="1"/>
                              </wp:cNvGraphicFramePr>
                              <a:graphic>
                                <a:graphicData uri="http://schemas.openxmlformats.org/drawingml/2006/picture">
                                  <pic:pic>
                                    <pic:nvPicPr>
                                      <pic:cNvPr id="4346" name="image3227.png"/>
                                      <pic:cNvPicPr/>
                                    </pic:nvPicPr>
                                    <pic:blipFill>
                                      <a:blip r:embed="rId3286" cstate="print"/>
                                      <a:stretch>
                                        <a:fillRect/>
                                      </a:stretch>
                                    </pic:blipFill>
                                    <pic:spPr>
                                      <a:xfrm>
                                        <a:off x="0" y="0"/>
                                        <a:ext cx="86604" cy="86677"/>
                                      </a:xfrm>
                                      <a:prstGeom prst="rect">
                                        <a:avLst/>
                                      </a:prstGeom>
                                    </pic:spPr>
                                  </pic:pic>
                                </a:graphicData>
                              </a:graphic>
                            </wp:inline>
                          </w:drawing>
                        </w:r>
                        <w:r>
                          <w:rPr>
                            <w:rFonts w:ascii="Arial"/>
                            <w:position w:val="-2"/>
                            <w:sz w:val="13"/>
                          </w:rPr>
                        </w:r>
                      </w:p>
                    </w:tc>
                    <w:tc>
                      <w:tcPr>
                        <w:tcW w:w="666" w:type="dxa"/>
                      </w:tcPr>
                      <w:p>
                        <w:pPr>
                          <w:pStyle w:val="TableParagraph"/>
                          <w:spacing w:before="10"/>
                          <w:rPr>
                            <w:rFonts w:ascii="Arial"/>
                            <w:sz w:val="3"/>
                          </w:rPr>
                        </w:pPr>
                      </w:p>
                      <w:p>
                        <w:pPr>
                          <w:pStyle w:val="TableParagraph"/>
                          <w:spacing w:line="138" w:lineRule="exact"/>
                          <w:ind w:left="464"/>
                          <w:rPr>
                            <w:rFonts w:ascii="Arial"/>
                            <w:sz w:val="13"/>
                          </w:rPr>
                        </w:pPr>
                        <w:r>
                          <w:rPr>
                            <w:rFonts w:ascii="Arial"/>
                            <w:position w:val="-2"/>
                            <w:sz w:val="13"/>
                          </w:rPr>
                          <w:drawing>
                            <wp:inline distT="0" distB="0" distL="0" distR="0">
                              <wp:extent cx="75647" cy="88011"/>
                              <wp:effectExtent l="0" t="0" r="0" b="0"/>
                              <wp:docPr id="4347" name="image3228.png" descr=""/>
                              <wp:cNvGraphicFramePr>
                                <a:graphicFrameLocks noChangeAspect="1"/>
                              </wp:cNvGraphicFramePr>
                              <a:graphic>
                                <a:graphicData uri="http://schemas.openxmlformats.org/drawingml/2006/picture">
                                  <pic:pic>
                                    <pic:nvPicPr>
                                      <pic:cNvPr id="4348" name="image3228.png"/>
                                      <pic:cNvPicPr/>
                                    </pic:nvPicPr>
                                    <pic:blipFill>
                                      <a:blip r:embed="rId3287" cstate="print"/>
                                      <a:stretch>
                                        <a:fillRect/>
                                      </a:stretch>
                                    </pic:blipFill>
                                    <pic:spPr>
                                      <a:xfrm>
                                        <a:off x="0" y="0"/>
                                        <a:ext cx="75647" cy="88011"/>
                                      </a:xfrm>
                                      <a:prstGeom prst="rect">
                                        <a:avLst/>
                                      </a:prstGeom>
                                    </pic:spPr>
                                  </pic:pic>
                                </a:graphicData>
                              </a:graphic>
                            </wp:inline>
                          </w:drawing>
                        </w:r>
                        <w:r>
                          <w:rPr>
                            <w:rFonts w:ascii="Arial"/>
                            <w:position w:val="-2"/>
                            <w:sz w:val="13"/>
                          </w:rPr>
                        </w:r>
                      </w:p>
                    </w:tc>
                  </w:tr>
                  <w:tr>
                    <w:trPr>
                      <w:trHeight w:val="238" w:hRule="atLeast"/>
                    </w:trPr>
                    <w:tc>
                      <w:tcPr>
                        <w:tcW w:w="2659" w:type="dxa"/>
                      </w:tcPr>
                      <w:p>
                        <w:pPr>
                          <w:pStyle w:val="TableParagraph"/>
                          <w:spacing w:line="226" w:lineRule="exact"/>
                          <w:ind w:left="20"/>
                          <w:rPr>
                            <w:rFonts w:ascii="Arial"/>
                            <w:sz w:val="20"/>
                          </w:rPr>
                        </w:pPr>
                        <w:r>
                          <w:rPr>
                            <w:rFonts w:ascii="Arial"/>
                            <w:position w:val="-4"/>
                            <w:sz w:val="20"/>
                          </w:rPr>
                          <w:drawing>
                            <wp:inline distT="0" distB="0" distL="0" distR="0">
                              <wp:extent cx="1146978" cy="144018"/>
                              <wp:effectExtent l="0" t="0" r="0" b="0"/>
                              <wp:docPr id="4349" name="image3229.png" descr=""/>
                              <wp:cNvGraphicFramePr>
                                <a:graphicFrameLocks noChangeAspect="1"/>
                              </wp:cNvGraphicFramePr>
                              <a:graphic>
                                <a:graphicData uri="http://schemas.openxmlformats.org/drawingml/2006/picture">
                                  <pic:pic>
                                    <pic:nvPicPr>
                                      <pic:cNvPr id="4350" name="image3229.png"/>
                                      <pic:cNvPicPr/>
                                    </pic:nvPicPr>
                                    <pic:blipFill>
                                      <a:blip r:embed="rId3288" cstate="print"/>
                                      <a:stretch>
                                        <a:fillRect/>
                                      </a:stretch>
                                    </pic:blipFill>
                                    <pic:spPr>
                                      <a:xfrm>
                                        <a:off x="0" y="0"/>
                                        <a:ext cx="1146978" cy="144018"/>
                                      </a:xfrm>
                                      <a:prstGeom prst="rect">
                                        <a:avLst/>
                                      </a:prstGeom>
                                    </pic:spPr>
                                  </pic:pic>
                                </a:graphicData>
                              </a:graphic>
                            </wp:inline>
                          </w:drawing>
                        </w:r>
                        <w:r>
                          <w:rPr>
                            <w:rFonts w:ascii="Arial"/>
                            <w:position w:val="-4"/>
                            <w:sz w:val="20"/>
                          </w:rPr>
                        </w:r>
                      </w:p>
                    </w:tc>
                    <w:tc>
                      <w:tcPr>
                        <w:tcW w:w="547" w:type="dxa"/>
                      </w:tcPr>
                      <w:p>
                        <w:pPr>
                          <w:pStyle w:val="TableParagraph"/>
                          <w:spacing w:before="10"/>
                          <w:rPr>
                            <w:rFonts w:ascii="Arial"/>
                            <w:sz w:val="3"/>
                          </w:rPr>
                        </w:pPr>
                      </w:p>
                      <w:p>
                        <w:pPr>
                          <w:pStyle w:val="TableParagraph"/>
                          <w:spacing w:line="138" w:lineRule="exact"/>
                          <w:ind w:left="163"/>
                          <w:rPr>
                            <w:rFonts w:ascii="Arial"/>
                            <w:sz w:val="13"/>
                          </w:rPr>
                        </w:pPr>
                        <w:r>
                          <w:rPr>
                            <w:rFonts w:ascii="Arial"/>
                            <w:position w:val="-2"/>
                            <w:sz w:val="13"/>
                          </w:rPr>
                          <w:drawing>
                            <wp:inline distT="0" distB="0" distL="0" distR="0">
                              <wp:extent cx="207172" cy="88010"/>
                              <wp:effectExtent l="0" t="0" r="0" b="0"/>
                              <wp:docPr id="4351" name="image3230.png" descr=""/>
                              <wp:cNvGraphicFramePr>
                                <a:graphicFrameLocks noChangeAspect="1"/>
                              </wp:cNvGraphicFramePr>
                              <a:graphic>
                                <a:graphicData uri="http://schemas.openxmlformats.org/drawingml/2006/picture">
                                  <pic:pic>
                                    <pic:nvPicPr>
                                      <pic:cNvPr id="4352" name="image3230.png"/>
                                      <pic:cNvPicPr/>
                                    </pic:nvPicPr>
                                    <pic:blipFill>
                                      <a:blip r:embed="rId3289" cstate="print"/>
                                      <a:stretch>
                                        <a:fillRect/>
                                      </a:stretch>
                                    </pic:blipFill>
                                    <pic:spPr>
                                      <a:xfrm>
                                        <a:off x="0" y="0"/>
                                        <a:ext cx="207172" cy="88010"/>
                                      </a:xfrm>
                                      <a:prstGeom prst="rect">
                                        <a:avLst/>
                                      </a:prstGeom>
                                    </pic:spPr>
                                  </pic:pic>
                                </a:graphicData>
                              </a:graphic>
                            </wp:inline>
                          </w:drawing>
                        </w:r>
                        <w:r>
                          <w:rPr>
                            <w:rFonts w:ascii="Arial"/>
                            <w:position w:val="-2"/>
                            <w:sz w:val="13"/>
                          </w:rPr>
                        </w:r>
                      </w:p>
                    </w:tc>
                    <w:tc>
                      <w:tcPr>
                        <w:tcW w:w="559" w:type="dxa"/>
                      </w:tcPr>
                      <w:p>
                        <w:pPr>
                          <w:pStyle w:val="TableParagraph"/>
                          <w:spacing w:before="10"/>
                          <w:rPr>
                            <w:rFonts w:ascii="Arial"/>
                            <w:sz w:val="3"/>
                          </w:rPr>
                        </w:pPr>
                      </w:p>
                      <w:p>
                        <w:pPr>
                          <w:pStyle w:val="TableParagraph"/>
                          <w:spacing w:line="138" w:lineRule="exact"/>
                          <w:ind w:left="175"/>
                          <w:rPr>
                            <w:rFonts w:ascii="Arial"/>
                            <w:sz w:val="13"/>
                          </w:rPr>
                        </w:pPr>
                        <w:r>
                          <w:rPr>
                            <w:rFonts w:ascii="Arial"/>
                            <w:position w:val="-2"/>
                            <w:sz w:val="13"/>
                          </w:rPr>
                          <w:drawing>
                            <wp:inline distT="0" distB="0" distL="0" distR="0">
                              <wp:extent cx="205588" cy="88010"/>
                              <wp:effectExtent l="0" t="0" r="0" b="0"/>
                              <wp:docPr id="4353" name="image3231.png" descr=""/>
                              <wp:cNvGraphicFramePr>
                                <a:graphicFrameLocks noChangeAspect="1"/>
                              </wp:cNvGraphicFramePr>
                              <a:graphic>
                                <a:graphicData uri="http://schemas.openxmlformats.org/drawingml/2006/picture">
                                  <pic:pic>
                                    <pic:nvPicPr>
                                      <pic:cNvPr id="4354" name="image3231.png"/>
                                      <pic:cNvPicPr/>
                                    </pic:nvPicPr>
                                    <pic:blipFill>
                                      <a:blip r:embed="rId3290" cstate="print"/>
                                      <a:stretch>
                                        <a:fillRect/>
                                      </a:stretch>
                                    </pic:blipFill>
                                    <pic:spPr>
                                      <a:xfrm>
                                        <a:off x="0" y="0"/>
                                        <a:ext cx="205588" cy="88010"/>
                                      </a:xfrm>
                                      <a:prstGeom prst="rect">
                                        <a:avLst/>
                                      </a:prstGeom>
                                    </pic:spPr>
                                  </pic:pic>
                                </a:graphicData>
                              </a:graphic>
                            </wp:inline>
                          </w:drawing>
                        </w:r>
                        <w:r>
                          <w:rPr>
                            <w:rFonts w:ascii="Arial"/>
                            <w:position w:val="-2"/>
                            <w:sz w:val="13"/>
                          </w:rPr>
                        </w:r>
                      </w:p>
                    </w:tc>
                    <w:tc>
                      <w:tcPr>
                        <w:tcW w:w="509" w:type="dxa"/>
                      </w:tcPr>
                      <w:p>
                        <w:pPr>
                          <w:pStyle w:val="TableParagraph"/>
                          <w:rPr>
                            <w:rFonts w:ascii="Times New Roman"/>
                            <w:sz w:val="16"/>
                          </w:rPr>
                        </w:pPr>
                      </w:p>
                    </w:tc>
                    <w:tc>
                      <w:tcPr>
                        <w:tcW w:w="540" w:type="dxa"/>
                      </w:tcPr>
                      <w:p>
                        <w:pPr>
                          <w:pStyle w:val="TableParagraph"/>
                          <w:spacing w:before="10"/>
                          <w:rPr>
                            <w:rFonts w:ascii="Arial"/>
                            <w:sz w:val="3"/>
                          </w:rPr>
                        </w:pPr>
                      </w:p>
                      <w:p>
                        <w:pPr>
                          <w:pStyle w:val="TableParagraph"/>
                          <w:spacing w:line="136" w:lineRule="exact"/>
                          <w:ind w:left="158"/>
                          <w:rPr>
                            <w:rFonts w:ascii="Arial"/>
                            <w:sz w:val="13"/>
                          </w:rPr>
                        </w:pPr>
                        <w:r>
                          <w:rPr>
                            <w:rFonts w:ascii="Arial"/>
                            <w:position w:val="-2"/>
                            <w:sz w:val="13"/>
                          </w:rPr>
                          <w:drawing>
                            <wp:inline distT="0" distB="0" distL="0" distR="0">
                              <wp:extent cx="201850" cy="86677"/>
                              <wp:effectExtent l="0" t="0" r="0" b="0"/>
                              <wp:docPr id="4355" name="image3232.png" descr=""/>
                              <wp:cNvGraphicFramePr>
                                <a:graphicFrameLocks noChangeAspect="1"/>
                              </wp:cNvGraphicFramePr>
                              <a:graphic>
                                <a:graphicData uri="http://schemas.openxmlformats.org/drawingml/2006/picture">
                                  <pic:pic>
                                    <pic:nvPicPr>
                                      <pic:cNvPr id="4356" name="image3232.png"/>
                                      <pic:cNvPicPr/>
                                    </pic:nvPicPr>
                                    <pic:blipFill>
                                      <a:blip r:embed="rId3291" cstate="print"/>
                                      <a:stretch>
                                        <a:fillRect/>
                                      </a:stretch>
                                    </pic:blipFill>
                                    <pic:spPr>
                                      <a:xfrm>
                                        <a:off x="0" y="0"/>
                                        <a:ext cx="201850" cy="86677"/>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20"/>
                          <w:rPr>
                            <w:rFonts w:ascii="Arial"/>
                            <w:sz w:val="13"/>
                          </w:rPr>
                        </w:pPr>
                        <w:r>
                          <w:rPr>
                            <w:rFonts w:ascii="Arial"/>
                            <w:position w:val="-2"/>
                            <w:sz w:val="13"/>
                          </w:rPr>
                          <w:drawing>
                            <wp:inline distT="0" distB="0" distL="0" distR="0">
                              <wp:extent cx="204559" cy="88010"/>
                              <wp:effectExtent l="0" t="0" r="0" b="0"/>
                              <wp:docPr id="4357" name="image3233.png" descr=""/>
                              <wp:cNvGraphicFramePr>
                                <a:graphicFrameLocks noChangeAspect="1"/>
                              </wp:cNvGraphicFramePr>
                              <a:graphic>
                                <a:graphicData uri="http://schemas.openxmlformats.org/drawingml/2006/picture">
                                  <pic:pic>
                                    <pic:nvPicPr>
                                      <pic:cNvPr id="4358" name="image3233.png"/>
                                      <pic:cNvPicPr/>
                                    </pic:nvPicPr>
                                    <pic:blipFill>
                                      <a:blip r:embed="rId3292" cstate="print"/>
                                      <a:stretch>
                                        <a:fillRect/>
                                      </a:stretch>
                                    </pic:blipFill>
                                    <pic:spPr>
                                      <a:xfrm>
                                        <a:off x="0" y="0"/>
                                        <a:ext cx="204559" cy="88010"/>
                                      </a:xfrm>
                                      <a:prstGeom prst="rect">
                                        <a:avLst/>
                                      </a:prstGeom>
                                    </pic:spPr>
                                  </pic:pic>
                                </a:graphicData>
                              </a:graphic>
                            </wp:inline>
                          </w:drawing>
                        </w:r>
                        <w:r>
                          <w:rPr>
                            <w:rFonts w:ascii="Arial"/>
                            <w:position w:val="-2"/>
                            <w:sz w:val="13"/>
                          </w:rPr>
                        </w:r>
                      </w:p>
                    </w:tc>
                    <w:tc>
                      <w:tcPr>
                        <w:tcW w:w="647" w:type="dxa"/>
                      </w:tcPr>
                      <w:p>
                        <w:pPr>
                          <w:pStyle w:val="TableParagraph"/>
                          <w:spacing w:before="10"/>
                          <w:rPr>
                            <w:rFonts w:ascii="Arial"/>
                            <w:sz w:val="3"/>
                          </w:rPr>
                        </w:pPr>
                      </w:p>
                      <w:p>
                        <w:pPr>
                          <w:pStyle w:val="TableParagraph"/>
                          <w:spacing w:line="138" w:lineRule="exact"/>
                          <w:ind w:left="266"/>
                          <w:rPr>
                            <w:rFonts w:ascii="Arial"/>
                            <w:sz w:val="13"/>
                          </w:rPr>
                        </w:pPr>
                        <w:r>
                          <w:rPr>
                            <w:rFonts w:ascii="Arial"/>
                            <w:position w:val="-2"/>
                            <w:sz w:val="13"/>
                          </w:rPr>
                          <w:drawing>
                            <wp:inline distT="0" distB="0" distL="0" distR="0">
                              <wp:extent cx="204772" cy="88010"/>
                              <wp:effectExtent l="0" t="0" r="0" b="0"/>
                              <wp:docPr id="4359" name="image3234.png" descr=""/>
                              <wp:cNvGraphicFramePr>
                                <a:graphicFrameLocks noChangeAspect="1"/>
                              </wp:cNvGraphicFramePr>
                              <a:graphic>
                                <a:graphicData uri="http://schemas.openxmlformats.org/drawingml/2006/picture">
                                  <pic:pic>
                                    <pic:nvPicPr>
                                      <pic:cNvPr id="4360" name="image3234.png"/>
                                      <pic:cNvPicPr/>
                                    </pic:nvPicPr>
                                    <pic:blipFill>
                                      <a:blip r:embed="rId3293" cstate="print"/>
                                      <a:stretch>
                                        <a:fillRect/>
                                      </a:stretch>
                                    </pic:blipFill>
                                    <pic:spPr>
                                      <a:xfrm>
                                        <a:off x="0" y="0"/>
                                        <a:ext cx="204772" cy="88010"/>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21"/>
                          <w:rPr>
                            <w:rFonts w:ascii="Arial"/>
                            <w:sz w:val="13"/>
                          </w:rPr>
                        </w:pPr>
                        <w:r>
                          <w:rPr>
                            <w:rFonts w:ascii="Arial"/>
                            <w:position w:val="-2"/>
                            <w:sz w:val="13"/>
                          </w:rPr>
                          <w:drawing>
                            <wp:inline distT="0" distB="0" distL="0" distR="0">
                              <wp:extent cx="205530" cy="88010"/>
                              <wp:effectExtent l="0" t="0" r="0" b="0"/>
                              <wp:docPr id="4361" name="image3235.png" descr=""/>
                              <wp:cNvGraphicFramePr>
                                <a:graphicFrameLocks noChangeAspect="1"/>
                              </wp:cNvGraphicFramePr>
                              <a:graphic>
                                <a:graphicData uri="http://schemas.openxmlformats.org/drawingml/2006/picture">
                                  <pic:pic>
                                    <pic:nvPicPr>
                                      <pic:cNvPr id="4362" name="image3235.png"/>
                                      <pic:cNvPicPr/>
                                    </pic:nvPicPr>
                                    <pic:blipFill>
                                      <a:blip r:embed="rId3294" cstate="print"/>
                                      <a:stretch>
                                        <a:fillRect/>
                                      </a:stretch>
                                    </pic:blipFill>
                                    <pic:spPr>
                                      <a:xfrm>
                                        <a:off x="0" y="0"/>
                                        <a:ext cx="205530" cy="88010"/>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326"/>
                          <w:rPr>
                            <w:rFonts w:ascii="Arial"/>
                            <w:sz w:val="13"/>
                          </w:rPr>
                        </w:pPr>
                        <w:r>
                          <w:rPr>
                            <w:rFonts w:ascii="Arial"/>
                            <w:position w:val="-2"/>
                            <w:sz w:val="13"/>
                          </w:rPr>
                          <w:drawing>
                            <wp:inline distT="0" distB="0" distL="0" distR="0">
                              <wp:extent cx="138392" cy="88010"/>
                              <wp:effectExtent l="0" t="0" r="0" b="0"/>
                              <wp:docPr id="4363" name="image3236.png" descr=""/>
                              <wp:cNvGraphicFramePr>
                                <a:graphicFrameLocks noChangeAspect="1"/>
                              </wp:cNvGraphicFramePr>
                              <a:graphic>
                                <a:graphicData uri="http://schemas.openxmlformats.org/drawingml/2006/picture">
                                  <pic:pic>
                                    <pic:nvPicPr>
                                      <pic:cNvPr id="4364" name="image3236.png"/>
                                      <pic:cNvPicPr/>
                                    </pic:nvPicPr>
                                    <pic:blipFill>
                                      <a:blip r:embed="rId3295" cstate="print"/>
                                      <a:stretch>
                                        <a:fillRect/>
                                      </a:stretch>
                                    </pic:blipFill>
                                    <pic:spPr>
                                      <a:xfrm>
                                        <a:off x="0" y="0"/>
                                        <a:ext cx="138392" cy="88010"/>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6" w:lineRule="exact"/>
                          <w:ind w:left="222"/>
                          <w:rPr>
                            <w:rFonts w:ascii="Arial"/>
                            <w:sz w:val="13"/>
                          </w:rPr>
                        </w:pPr>
                        <w:r>
                          <w:rPr>
                            <w:rFonts w:ascii="Arial"/>
                            <w:position w:val="-2"/>
                            <w:sz w:val="13"/>
                          </w:rPr>
                          <w:drawing>
                            <wp:inline distT="0" distB="0" distL="0" distR="0">
                              <wp:extent cx="191009" cy="86677"/>
                              <wp:effectExtent l="0" t="0" r="0" b="0"/>
                              <wp:docPr id="4365" name="image3237.png" descr=""/>
                              <wp:cNvGraphicFramePr>
                                <a:graphicFrameLocks noChangeAspect="1"/>
                              </wp:cNvGraphicFramePr>
                              <a:graphic>
                                <a:graphicData uri="http://schemas.openxmlformats.org/drawingml/2006/picture">
                                  <pic:pic>
                                    <pic:nvPicPr>
                                      <pic:cNvPr id="4366" name="image3237.png"/>
                                      <pic:cNvPicPr/>
                                    </pic:nvPicPr>
                                    <pic:blipFill>
                                      <a:blip r:embed="rId3296" cstate="print"/>
                                      <a:stretch>
                                        <a:fillRect/>
                                      </a:stretch>
                                    </pic:blipFill>
                                    <pic:spPr>
                                      <a:xfrm>
                                        <a:off x="0" y="0"/>
                                        <a:ext cx="191009" cy="86677"/>
                                      </a:xfrm>
                                      <a:prstGeom prst="rect">
                                        <a:avLst/>
                                      </a:prstGeom>
                                    </pic:spPr>
                                  </pic:pic>
                                </a:graphicData>
                              </a:graphic>
                            </wp:inline>
                          </w:drawing>
                        </w:r>
                        <w:r>
                          <w:rPr>
                            <w:rFonts w:ascii="Arial"/>
                            <w:position w:val="-2"/>
                            <w:sz w:val="13"/>
                          </w:rPr>
                        </w:r>
                      </w:p>
                    </w:tc>
                    <w:tc>
                      <w:tcPr>
                        <w:tcW w:w="666" w:type="dxa"/>
                      </w:tcPr>
                      <w:p>
                        <w:pPr>
                          <w:pStyle w:val="TableParagraph"/>
                          <w:spacing w:before="10"/>
                          <w:rPr>
                            <w:rFonts w:ascii="Arial"/>
                            <w:sz w:val="3"/>
                          </w:rPr>
                        </w:pPr>
                      </w:p>
                      <w:p>
                        <w:pPr>
                          <w:pStyle w:val="TableParagraph"/>
                          <w:spacing w:line="138" w:lineRule="exact"/>
                          <w:ind w:left="390"/>
                          <w:rPr>
                            <w:rFonts w:ascii="Arial"/>
                            <w:sz w:val="13"/>
                          </w:rPr>
                        </w:pPr>
                        <w:r>
                          <w:rPr>
                            <w:rFonts w:ascii="Arial"/>
                            <w:position w:val="-2"/>
                            <w:sz w:val="13"/>
                          </w:rPr>
                          <w:drawing>
                            <wp:inline distT="0" distB="0" distL="0" distR="0">
                              <wp:extent cx="137574" cy="88010"/>
                              <wp:effectExtent l="0" t="0" r="0" b="0"/>
                              <wp:docPr id="4367" name="image3238.png" descr=""/>
                              <wp:cNvGraphicFramePr>
                                <a:graphicFrameLocks noChangeAspect="1"/>
                              </wp:cNvGraphicFramePr>
                              <a:graphic>
                                <a:graphicData uri="http://schemas.openxmlformats.org/drawingml/2006/picture">
                                  <pic:pic>
                                    <pic:nvPicPr>
                                      <pic:cNvPr id="4368" name="image3238.png"/>
                                      <pic:cNvPicPr/>
                                    </pic:nvPicPr>
                                    <pic:blipFill>
                                      <a:blip r:embed="rId3297" cstate="print"/>
                                      <a:stretch>
                                        <a:fillRect/>
                                      </a:stretch>
                                    </pic:blipFill>
                                    <pic:spPr>
                                      <a:xfrm>
                                        <a:off x="0" y="0"/>
                                        <a:ext cx="137574" cy="88010"/>
                                      </a:xfrm>
                                      <a:prstGeom prst="rect">
                                        <a:avLst/>
                                      </a:prstGeom>
                                    </pic:spPr>
                                  </pic:pic>
                                </a:graphicData>
                              </a:graphic>
                            </wp:inline>
                          </w:drawing>
                        </w:r>
                        <w:r>
                          <w:rPr>
                            <w:rFonts w:ascii="Arial"/>
                            <w:position w:val="-2"/>
                            <w:sz w:val="13"/>
                          </w:rPr>
                        </w:r>
                      </w:p>
                    </w:tc>
                    <w:tc>
                      <w:tcPr>
                        <w:tcW w:w="666" w:type="dxa"/>
                      </w:tcPr>
                      <w:p>
                        <w:pPr>
                          <w:pStyle w:val="TableParagraph"/>
                          <w:spacing w:before="1"/>
                          <w:rPr>
                            <w:rFonts w:ascii="Arial"/>
                            <w:sz w:val="4"/>
                          </w:rPr>
                        </w:pPr>
                      </w:p>
                      <w:p>
                        <w:pPr>
                          <w:pStyle w:val="TableParagraph"/>
                          <w:spacing w:line="136" w:lineRule="exact"/>
                          <w:ind w:left="390"/>
                          <w:rPr>
                            <w:rFonts w:ascii="Arial"/>
                            <w:sz w:val="13"/>
                          </w:rPr>
                        </w:pPr>
                        <w:r>
                          <w:rPr>
                            <w:rFonts w:ascii="Arial"/>
                            <w:position w:val="-2"/>
                            <w:sz w:val="13"/>
                          </w:rPr>
                          <w:drawing>
                            <wp:inline distT="0" distB="0" distL="0" distR="0">
                              <wp:extent cx="137429" cy="86677"/>
                              <wp:effectExtent l="0" t="0" r="0" b="0"/>
                              <wp:docPr id="4369" name="image3239.png" descr=""/>
                              <wp:cNvGraphicFramePr>
                                <a:graphicFrameLocks noChangeAspect="1"/>
                              </wp:cNvGraphicFramePr>
                              <a:graphic>
                                <a:graphicData uri="http://schemas.openxmlformats.org/drawingml/2006/picture">
                                  <pic:pic>
                                    <pic:nvPicPr>
                                      <pic:cNvPr id="4370" name="image3239.png"/>
                                      <pic:cNvPicPr/>
                                    </pic:nvPicPr>
                                    <pic:blipFill>
                                      <a:blip r:embed="rId3298" cstate="print"/>
                                      <a:stretch>
                                        <a:fillRect/>
                                      </a:stretch>
                                    </pic:blipFill>
                                    <pic:spPr>
                                      <a:xfrm>
                                        <a:off x="0" y="0"/>
                                        <a:ext cx="137429" cy="86677"/>
                                      </a:xfrm>
                                      <a:prstGeom prst="rect">
                                        <a:avLst/>
                                      </a:prstGeom>
                                    </pic:spPr>
                                  </pic:pic>
                                </a:graphicData>
                              </a:graphic>
                            </wp:inline>
                          </w:drawing>
                        </w:r>
                        <w:r>
                          <w:rPr>
                            <w:rFonts w:ascii="Arial"/>
                            <w:position w:val="-2"/>
                            <w:sz w:val="13"/>
                          </w:rPr>
                        </w:r>
                      </w:p>
                    </w:tc>
                  </w:tr>
                  <w:tr>
                    <w:trPr>
                      <w:trHeight w:val="230" w:hRule="atLeast"/>
                    </w:trPr>
                    <w:tc>
                      <w:tcPr>
                        <w:tcW w:w="2659" w:type="dxa"/>
                      </w:tcPr>
                      <w:p>
                        <w:pPr>
                          <w:pStyle w:val="TableParagraph"/>
                          <w:spacing w:line="210" w:lineRule="exact"/>
                          <w:ind w:left="20"/>
                          <w:rPr>
                            <w:rFonts w:ascii="Arial"/>
                            <w:sz w:val="20"/>
                          </w:rPr>
                        </w:pPr>
                        <w:r>
                          <w:rPr>
                            <w:rFonts w:ascii="Arial"/>
                            <w:position w:val="-3"/>
                            <w:sz w:val="20"/>
                          </w:rPr>
                          <w:drawing>
                            <wp:inline distT="0" distB="0" distL="0" distR="0">
                              <wp:extent cx="986979" cy="133731"/>
                              <wp:effectExtent l="0" t="0" r="0" b="0"/>
                              <wp:docPr id="4371" name="image3240.png" descr=""/>
                              <wp:cNvGraphicFramePr>
                                <a:graphicFrameLocks noChangeAspect="1"/>
                              </wp:cNvGraphicFramePr>
                              <a:graphic>
                                <a:graphicData uri="http://schemas.openxmlformats.org/drawingml/2006/picture">
                                  <pic:pic>
                                    <pic:nvPicPr>
                                      <pic:cNvPr id="4372" name="image3240.png"/>
                                      <pic:cNvPicPr/>
                                    </pic:nvPicPr>
                                    <pic:blipFill>
                                      <a:blip r:embed="rId3299" cstate="print"/>
                                      <a:stretch>
                                        <a:fillRect/>
                                      </a:stretch>
                                    </pic:blipFill>
                                    <pic:spPr>
                                      <a:xfrm>
                                        <a:off x="0" y="0"/>
                                        <a:ext cx="986979" cy="133731"/>
                                      </a:xfrm>
                                      <a:prstGeom prst="rect">
                                        <a:avLst/>
                                      </a:prstGeom>
                                    </pic:spPr>
                                  </pic:pic>
                                </a:graphicData>
                              </a:graphic>
                            </wp:inline>
                          </w:drawing>
                        </w:r>
                        <w:r>
                          <w:rPr>
                            <w:rFonts w:ascii="Arial"/>
                            <w:position w:val="-3"/>
                            <w:sz w:val="20"/>
                          </w:rPr>
                        </w:r>
                      </w:p>
                    </w:tc>
                    <w:tc>
                      <w:tcPr>
                        <w:tcW w:w="547" w:type="dxa"/>
                      </w:tcPr>
                      <w:p>
                        <w:pPr>
                          <w:pStyle w:val="TableParagraph"/>
                          <w:rPr>
                            <w:rFonts w:ascii="Times New Roman"/>
                            <w:sz w:val="16"/>
                          </w:rPr>
                        </w:pPr>
                      </w:p>
                    </w:tc>
                    <w:tc>
                      <w:tcPr>
                        <w:tcW w:w="559" w:type="dxa"/>
                      </w:tcPr>
                      <w:p>
                        <w:pPr>
                          <w:pStyle w:val="TableParagraph"/>
                          <w:rPr>
                            <w:rFonts w:ascii="Times New Roman"/>
                            <w:sz w:val="16"/>
                          </w:rPr>
                        </w:pPr>
                      </w:p>
                    </w:tc>
                    <w:tc>
                      <w:tcPr>
                        <w:tcW w:w="509" w:type="dxa"/>
                      </w:tcPr>
                      <w:p>
                        <w:pPr>
                          <w:pStyle w:val="TableParagraph"/>
                          <w:rPr>
                            <w:rFonts w:ascii="Times New Roman"/>
                            <w:sz w:val="16"/>
                          </w:rPr>
                        </w:pPr>
                      </w:p>
                    </w:tc>
                    <w:tc>
                      <w:tcPr>
                        <w:tcW w:w="540" w:type="dxa"/>
                      </w:tcPr>
                      <w:p>
                        <w:pPr>
                          <w:pStyle w:val="TableParagraph"/>
                          <w:rPr>
                            <w:rFonts w:ascii="Times New Roman"/>
                            <w:sz w:val="16"/>
                          </w:rPr>
                        </w:pPr>
                      </w:p>
                    </w:tc>
                    <w:tc>
                      <w:tcPr>
                        <w:tcW w:w="603" w:type="dxa"/>
                      </w:tcPr>
                      <w:p>
                        <w:pPr>
                          <w:pStyle w:val="TableParagraph"/>
                          <w:rPr>
                            <w:rFonts w:ascii="Times New Roman"/>
                            <w:sz w:val="16"/>
                          </w:rPr>
                        </w:pPr>
                      </w:p>
                    </w:tc>
                    <w:tc>
                      <w:tcPr>
                        <w:tcW w:w="647" w:type="dxa"/>
                      </w:tcPr>
                      <w:p>
                        <w:pPr>
                          <w:pStyle w:val="TableParagraph"/>
                          <w:rPr>
                            <w:rFonts w:ascii="Times New Roman"/>
                            <w:sz w:val="16"/>
                          </w:rPr>
                        </w:pPr>
                      </w:p>
                    </w:tc>
                    <w:tc>
                      <w:tcPr>
                        <w:tcW w:w="603" w:type="dxa"/>
                      </w:tcPr>
                      <w:p>
                        <w:pPr>
                          <w:pStyle w:val="TableParagraph"/>
                          <w:rPr>
                            <w:rFonts w:ascii="Times New Roman"/>
                            <w:sz w:val="16"/>
                          </w:rPr>
                        </w:pPr>
                      </w:p>
                    </w:tc>
                    <w:tc>
                      <w:tcPr>
                        <w:tcW w:w="603" w:type="dxa"/>
                      </w:tcPr>
                      <w:p>
                        <w:pPr>
                          <w:pStyle w:val="TableParagraph"/>
                          <w:rPr>
                            <w:rFonts w:ascii="Times New Roman"/>
                            <w:sz w:val="16"/>
                          </w:rPr>
                        </w:pPr>
                      </w:p>
                    </w:tc>
                    <w:tc>
                      <w:tcPr>
                        <w:tcW w:w="603" w:type="dxa"/>
                      </w:tcPr>
                      <w:p>
                        <w:pPr>
                          <w:pStyle w:val="TableParagraph"/>
                          <w:rPr>
                            <w:rFonts w:ascii="Times New Roman"/>
                            <w:sz w:val="16"/>
                          </w:rPr>
                        </w:pPr>
                      </w:p>
                    </w:tc>
                    <w:tc>
                      <w:tcPr>
                        <w:tcW w:w="666" w:type="dxa"/>
                      </w:tcPr>
                      <w:p>
                        <w:pPr>
                          <w:pStyle w:val="TableParagraph"/>
                          <w:rPr>
                            <w:rFonts w:ascii="Times New Roman"/>
                            <w:sz w:val="16"/>
                          </w:rPr>
                        </w:pPr>
                      </w:p>
                    </w:tc>
                    <w:tc>
                      <w:tcPr>
                        <w:tcW w:w="666" w:type="dxa"/>
                      </w:tcPr>
                      <w:p>
                        <w:pPr>
                          <w:pStyle w:val="TableParagraph"/>
                          <w:spacing w:line="210" w:lineRule="exact"/>
                          <w:ind w:left="495" w:right="-58"/>
                          <w:rPr>
                            <w:rFonts w:ascii="Arial"/>
                            <w:sz w:val="20"/>
                          </w:rPr>
                        </w:pPr>
                        <w:r>
                          <w:rPr>
                            <w:rFonts w:ascii="Arial"/>
                            <w:position w:val="-3"/>
                            <w:sz w:val="20"/>
                          </w:rPr>
                          <w:drawing>
                            <wp:inline distT="0" distB="0" distL="0" distR="0">
                              <wp:extent cx="105417" cy="133731"/>
                              <wp:effectExtent l="0" t="0" r="0" b="0"/>
                              <wp:docPr id="4373" name="image3241.png" descr=""/>
                              <wp:cNvGraphicFramePr>
                                <a:graphicFrameLocks noChangeAspect="1"/>
                              </wp:cNvGraphicFramePr>
                              <a:graphic>
                                <a:graphicData uri="http://schemas.openxmlformats.org/drawingml/2006/picture">
                                  <pic:pic>
                                    <pic:nvPicPr>
                                      <pic:cNvPr id="4374" name="image3241.png"/>
                                      <pic:cNvPicPr/>
                                    </pic:nvPicPr>
                                    <pic:blipFill>
                                      <a:blip r:embed="rId3300" cstate="print"/>
                                      <a:stretch>
                                        <a:fillRect/>
                                      </a:stretch>
                                    </pic:blipFill>
                                    <pic:spPr>
                                      <a:xfrm>
                                        <a:off x="0" y="0"/>
                                        <a:ext cx="105417" cy="133731"/>
                                      </a:xfrm>
                                      <a:prstGeom prst="rect">
                                        <a:avLst/>
                                      </a:prstGeom>
                                    </pic:spPr>
                                  </pic:pic>
                                </a:graphicData>
                              </a:graphic>
                            </wp:inline>
                          </w:drawing>
                        </w:r>
                        <w:r>
                          <w:rPr>
                            <w:rFonts w:ascii="Arial"/>
                            <w:position w:val="-3"/>
                            <w:sz w:val="20"/>
                          </w:rPr>
                        </w:r>
                      </w:p>
                    </w:tc>
                  </w:tr>
                  <w:tr>
                    <w:trPr>
                      <w:trHeight w:val="230" w:hRule="atLeast"/>
                    </w:trPr>
                    <w:tc>
                      <w:tcPr>
                        <w:tcW w:w="2659" w:type="dxa"/>
                      </w:tcPr>
                      <w:p>
                        <w:pPr>
                          <w:pStyle w:val="TableParagraph"/>
                          <w:spacing w:line="210" w:lineRule="exact"/>
                          <w:ind w:left="20"/>
                          <w:rPr>
                            <w:rFonts w:ascii="Arial"/>
                            <w:sz w:val="20"/>
                          </w:rPr>
                        </w:pPr>
                        <w:r>
                          <w:rPr>
                            <w:rFonts w:ascii="Arial"/>
                            <w:position w:val="-3"/>
                            <w:sz w:val="20"/>
                          </w:rPr>
                          <w:drawing>
                            <wp:inline distT="0" distB="0" distL="0" distR="0">
                              <wp:extent cx="1067613" cy="133731"/>
                              <wp:effectExtent l="0" t="0" r="0" b="0"/>
                              <wp:docPr id="4375" name="image3242.png" descr=""/>
                              <wp:cNvGraphicFramePr>
                                <a:graphicFrameLocks noChangeAspect="1"/>
                              </wp:cNvGraphicFramePr>
                              <a:graphic>
                                <a:graphicData uri="http://schemas.openxmlformats.org/drawingml/2006/picture">
                                  <pic:pic>
                                    <pic:nvPicPr>
                                      <pic:cNvPr id="4376" name="image3242.png"/>
                                      <pic:cNvPicPr/>
                                    </pic:nvPicPr>
                                    <pic:blipFill>
                                      <a:blip r:embed="rId3301" cstate="print"/>
                                      <a:stretch>
                                        <a:fillRect/>
                                      </a:stretch>
                                    </pic:blipFill>
                                    <pic:spPr>
                                      <a:xfrm>
                                        <a:off x="0" y="0"/>
                                        <a:ext cx="1067613" cy="133731"/>
                                      </a:xfrm>
                                      <a:prstGeom prst="rect">
                                        <a:avLst/>
                                      </a:prstGeom>
                                    </pic:spPr>
                                  </pic:pic>
                                </a:graphicData>
                              </a:graphic>
                            </wp:inline>
                          </w:drawing>
                        </w:r>
                        <w:r>
                          <w:rPr>
                            <w:rFonts w:ascii="Arial"/>
                            <w:position w:val="-3"/>
                            <w:sz w:val="20"/>
                          </w:rPr>
                        </w:r>
                      </w:p>
                    </w:tc>
                    <w:tc>
                      <w:tcPr>
                        <w:tcW w:w="547" w:type="dxa"/>
                      </w:tcPr>
                      <w:p>
                        <w:pPr>
                          <w:pStyle w:val="TableParagraph"/>
                          <w:spacing w:line="210" w:lineRule="exact"/>
                          <w:ind w:left="70" w:right="-44"/>
                          <w:rPr>
                            <w:rFonts w:ascii="Arial"/>
                            <w:sz w:val="20"/>
                          </w:rPr>
                        </w:pPr>
                        <w:r>
                          <w:rPr>
                            <w:rFonts w:ascii="Arial"/>
                            <w:position w:val="-3"/>
                            <w:sz w:val="20"/>
                          </w:rPr>
                          <w:drawing>
                            <wp:inline distT="0" distB="0" distL="0" distR="0">
                              <wp:extent cx="290351" cy="133731"/>
                              <wp:effectExtent l="0" t="0" r="0" b="0"/>
                              <wp:docPr id="4377" name="image3243.png" descr=""/>
                              <wp:cNvGraphicFramePr>
                                <a:graphicFrameLocks noChangeAspect="1"/>
                              </wp:cNvGraphicFramePr>
                              <a:graphic>
                                <a:graphicData uri="http://schemas.openxmlformats.org/drawingml/2006/picture">
                                  <pic:pic>
                                    <pic:nvPicPr>
                                      <pic:cNvPr id="4378" name="image3243.png"/>
                                      <pic:cNvPicPr/>
                                    </pic:nvPicPr>
                                    <pic:blipFill>
                                      <a:blip r:embed="rId3302" cstate="print"/>
                                      <a:stretch>
                                        <a:fillRect/>
                                      </a:stretch>
                                    </pic:blipFill>
                                    <pic:spPr>
                                      <a:xfrm>
                                        <a:off x="0" y="0"/>
                                        <a:ext cx="290351" cy="133731"/>
                                      </a:xfrm>
                                      <a:prstGeom prst="rect">
                                        <a:avLst/>
                                      </a:prstGeom>
                                    </pic:spPr>
                                  </pic:pic>
                                </a:graphicData>
                              </a:graphic>
                            </wp:inline>
                          </w:drawing>
                        </w:r>
                        <w:r>
                          <w:rPr>
                            <w:rFonts w:ascii="Arial"/>
                            <w:position w:val="-3"/>
                            <w:sz w:val="20"/>
                          </w:rPr>
                        </w:r>
                      </w:p>
                    </w:tc>
                    <w:tc>
                      <w:tcPr>
                        <w:tcW w:w="559" w:type="dxa"/>
                      </w:tcPr>
                      <w:p>
                        <w:pPr>
                          <w:pStyle w:val="TableParagraph"/>
                          <w:spacing w:line="210" w:lineRule="exact"/>
                          <w:ind w:left="82" w:right="-44"/>
                          <w:rPr>
                            <w:rFonts w:ascii="Arial"/>
                            <w:sz w:val="20"/>
                          </w:rPr>
                        </w:pPr>
                        <w:r>
                          <w:rPr>
                            <w:rFonts w:ascii="Arial"/>
                            <w:position w:val="-3"/>
                            <w:sz w:val="20"/>
                          </w:rPr>
                          <w:drawing>
                            <wp:inline distT="0" distB="0" distL="0" distR="0">
                              <wp:extent cx="290351" cy="133731"/>
                              <wp:effectExtent l="0" t="0" r="0" b="0"/>
                              <wp:docPr id="4379" name="image3244.png" descr=""/>
                              <wp:cNvGraphicFramePr>
                                <a:graphicFrameLocks noChangeAspect="1"/>
                              </wp:cNvGraphicFramePr>
                              <a:graphic>
                                <a:graphicData uri="http://schemas.openxmlformats.org/drawingml/2006/picture">
                                  <pic:pic>
                                    <pic:nvPicPr>
                                      <pic:cNvPr id="4380" name="image3244.png"/>
                                      <pic:cNvPicPr/>
                                    </pic:nvPicPr>
                                    <pic:blipFill>
                                      <a:blip r:embed="rId3303" cstate="print"/>
                                      <a:stretch>
                                        <a:fillRect/>
                                      </a:stretch>
                                    </pic:blipFill>
                                    <pic:spPr>
                                      <a:xfrm>
                                        <a:off x="0" y="0"/>
                                        <a:ext cx="290351" cy="133731"/>
                                      </a:xfrm>
                                      <a:prstGeom prst="rect">
                                        <a:avLst/>
                                      </a:prstGeom>
                                    </pic:spPr>
                                  </pic:pic>
                                </a:graphicData>
                              </a:graphic>
                            </wp:inline>
                          </w:drawing>
                        </w:r>
                        <w:r>
                          <w:rPr>
                            <w:rFonts w:ascii="Arial"/>
                            <w:position w:val="-3"/>
                            <w:sz w:val="20"/>
                          </w:rPr>
                        </w:r>
                      </w:p>
                    </w:tc>
                    <w:tc>
                      <w:tcPr>
                        <w:tcW w:w="509" w:type="dxa"/>
                      </w:tcPr>
                      <w:p>
                        <w:pPr>
                          <w:pStyle w:val="TableParagraph"/>
                          <w:spacing w:line="210" w:lineRule="exact"/>
                          <w:ind w:left="108" w:right="-44"/>
                          <w:rPr>
                            <w:rFonts w:ascii="Arial"/>
                            <w:sz w:val="20"/>
                          </w:rPr>
                        </w:pPr>
                        <w:r>
                          <w:rPr>
                            <w:rFonts w:ascii="Arial"/>
                            <w:position w:val="-3"/>
                            <w:sz w:val="20"/>
                          </w:rPr>
                          <w:drawing>
                            <wp:inline distT="0" distB="0" distL="0" distR="0">
                              <wp:extent cx="244389" cy="133731"/>
                              <wp:effectExtent l="0" t="0" r="0" b="0"/>
                              <wp:docPr id="4381" name="image3245.png" descr=""/>
                              <wp:cNvGraphicFramePr>
                                <a:graphicFrameLocks noChangeAspect="1"/>
                              </wp:cNvGraphicFramePr>
                              <a:graphic>
                                <a:graphicData uri="http://schemas.openxmlformats.org/drawingml/2006/picture">
                                  <pic:pic>
                                    <pic:nvPicPr>
                                      <pic:cNvPr id="4382" name="image3245.png"/>
                                      <pic:cNvPicPr/>
                                    </pic:nvPicPr>
                                    <pic:blipFill>
                                      <a:blip r:embed="rId3304" cstate="print"/>
                                      <a:stretch>
                                        <a:fillRect/>
                                      </a:stretch>
                                    </pic:blipFill>
                                    <pic:spPr>
                                      <a:xfrm>
                                        <a:off x="0" y="0"/>
                                        <a:ext cx="244389" cy="133731"/>
                                      </a:xfrm>
                                      <a:prstGeom prst="rect">
                                        <a:avLst/>
                                      </a:prstGeom>
                                    </pic:spPr>
                                  </pic:pic>
                                </a:graphicData>
                              </a:graphic>
                            </wp:inline>
                          </w:drawing>
                        </w:r>
                        <w:r>
                          <w:rPr>
                            <w:rFonts w:ascii="Arial"/>
                            <w:position w:val="-3"/>
                            <w:sz w:val="20"/>
                          </w:rPr>
                        </w:r>
                      </w:p>
                    </w:tc>
                    <w:tc>
                      <w:tcPr>
                        <w:tcW w:w="540" w:type="dxa"/>
                      </w:tcPr>
                      <w:p>
                        <w:pPr>
                          <w:pStyle w:val="TableParagraph"/>
                          <w:spacing w:line="210" w:lineRule="exact"/>
                          <w:ind w:left="64" w:right="-44"/>
                          <w:rPr>
                            <w:rFonts w:ascii="Arial"/>
                            <w:sz w:val="20"/>
                          </w:rPr>
                        </w:pPr>
                        <w:r>
                          <w:rPr>
                            <w:rFonts w:ascii="Arial"/>
                            <w:position w:val="-3"/>
                            <w:sz w:val="20"/>
                          </w:rPr>
                          <w:drawing>
                            <wp:inline distT="0" distB="0" distL="0" distR="0">
                              <wp:extent cx="290351" cy="133731"/>
                              <wp:effectExtent l="0" t="0" r="0" b="0"/>
                              <wp:docPr id="4383" name="image3246.png" descr=""/>
                              <wp:cNvGraphicFramePr>
                                <a:graphicFrameLocks noChangeAspect="1"/>
                              </wp:cNvGraphicFramePr>
                              <a:graphic>
                                <a:graphicData uri="http://schemas.openxmlformats.org/drawingml/2006/picture">
                                  <pic:pic>
                                    <pic:nvPicPr>
                                      <pic:cNvPr id="4384" name="image3246.png"/>
                                      <pic:cNvPicPr/>
                                    </pic:nvPicPr>
                                    <pic:blipFill>
                                      <a:blip r:embed="rId3305" cstate="print"/>
                                      <a:stretch>
                                        <a:fillRect/>
                                      </a:stretch>
                                    </pic:blipFill>
                                    <pic:spPr>
                                      <a:xfrm>
                                        <a:off x="0" y="0"/>
                                        <a:ext cx="290351" cy="133731"/>
                                      </a:xfrm>
                                      <a:prstGeom prst="rect">
                                        <a:avLst/>
                                      </a:prstGeom>
                                    </pic:spPr>
                                  </pic:pic>
                                </a:graphicData>
                              </a:graphic>
                            </wp:inline>
                          </w:drawing>
                        </w:r>
                        <w:r>
                          <w:rPr>
                            <w:rFonts w:ascii="Arial"/>
                            <w:position w:val="-3"/>
                            <w:sz w:val="20"/>
                          </w:rPr>
                        </w:r>
                      </w:p>
                    </w:tc>
                    <w:tc>
                      <w:tcPr>
                        <w:tcW w:w="603" w:type="dxa"/>
                      </w:tcPr>
                      <w:p>
                        <w:pPr>
                          <w:pStyle w:val="TableParagraph"/>
                          <w:spacing w:line="210" w:lineRule="exact"/>
                          <w:ind w:left="128" w:right="-44"/>
                          <w:rPr>
                            <w:rFonts w:ascii="Arial"/>
                            <w:sz w:val="20"/>
                          </w:rPr>
                        </w:pPr>
                        <w:r>
                          <w:rPr>
                            <w:rFonts w:ascii="Arial"/>
                            <w:position w:val="-3"/>
                            <w:sz w:val="20"/>
                          </w:rPr>
                          <w:drawing>
                            <wp:inline distT="0" distB="0" distL="0" distR="0">
                              <wp:extent cx="290351" cy="133731"/>
                              <wp:effectExtent l="0" t="0" r="0" b="0"/>
                              <wp:docPr id="4385" name="image3247.png" descr=""/>
                              <wp:cNvGraphicFramePr>
                                <a:graphicFrameLocks noChangeAspect="1"/>
                              </wp:cNvGraphicFramePr>
                              <a:graphic>
                                <a:graphicData uri="http://schemas.openxmlformats.org/drawingml/2006/picture">
                                  <pic:pic>
                                    <pic:nvPicPr>
                                      <pic:cNvPr id="4386" name="image3247.png"/>
                                      <pic:cNvPicPr/>
                                    </pic:nvPicPr>
                                    <pic:blipFill>
                                      <a:blip r:embed="rId3306" cstate="print"/>
                                      <a:stretch>
                                        <a:fillRect/>
                                      </a:stretch>
                                    </pic:blipFill>
                                    <pic:spPr>
                                      <a:xfrm>
                                        <a:off x="0" y="0"/>
                                        <a:ext cx="290351" cy="133731"/>
                                      </a:xfrm>
                                      <a:prstGeom prst="rect">
                                        <a:avLst/>
                                      </a:prstGeom>
                                    </pic:spPr>
                                  </pic:pic>
                                </a:graphicData>
                              </a:graphic>
                            </wp:inline>
                          </w:drawing>
                        </w:r>
                        <w:r>
                          <w:rPr>
                            <w:rFonts w:ascii="Arial"/>
                            <w:position w:val="-3"/>
                            <w:sz w:val="20"/>
                          </w:rPr>
                        </w:r>
                      </w:p>
                    </w:tc>
                    <w:tc>
                      <w:tcPr>
                        <w:tcW w:w="647" w:type="dxa"/>
                      </w:tcPr>
                      <w:p>
                        <w:pPr>
                          <w:pStyle w:val="TableParagraph"/>
                          <w:spacing w:before="10"/>
                          <w:rPr>
                            <w:rFonts w:ascii="Arial"/>
                            <w:sz w:val="3"/>
                          </w:rPr>
                        </w:pPr>
                      </w:p>
                      <w:p>
                        <w:pPr>
                          <w:pStyle w:val="TableParagraph"/>
                          <w:spacing w:line="138" w:lineRule="exact"/>
                          <w:ind w:left="178"/>
                          <w:rPr>
                            <w:rFonts w:ascii="Arial"/>
                            <w:sz w:val="13"/>
                          </w:rPr>
                        </w:pPr>
                        <w:r>
                          <w:rPr>
                            <w:rFonts w:ascii="Arial"/>
                            <w:position w:val="-2"/>
                            <w:sz w:val="13"/>
                          </w:rPr>
                          <w:drawing>
                            <wp:inline distT="0" distB="0" distL="0" distR="0">
                              <wp:extent cx="262995" cy="88011"/>
                              <wp:effectExtent l="0" t="0" r="0" b="0"/>
                              <wp:docPr id="4387" name="image3248.png" descr=""/>
                              <wp:cNvGraphicFramePr>
                                <a:graphicFrameLocks noChangeAspect="1"/>
                              </wp:cNvGraphicFramePr>
                              <a:graphic>
                                <a:graphicData uri="http://schemas.openxmlformats.org/drawingml/2006/picture">
                                  <pic:pic>
                                    <pic:nvPicPr>
                                      <pic:cNvPr id="4388" name="image3248.png"/>
                                      <pic:cNvPicPr/>
                                    </pic:nvPicPr>
                                    <pic:blipFill>
                                      <a:blip r:embed="rId3307" cstate="print"/>
                                      <a:stretch>
                                        <a:fillRect/>
                                      </a:stretch>
                                    </pic:blipFill>
                                    <pic:spPr>
                                      <a:xfrm>
                                        <a:off x="0" y="0"/>
                                        <a:ext cx="262995"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12"/>
                          <w:rPr>
                            <w:rFonts w:ascii="Arial"/>
                            <w:sz w:val="13"/>
                          </w:rPr>
                        </w:pPr>
                        <w:r>
                          <w:rPr>
                            <w:rFonts w:ascii="Arial"/>
                            <w:position w:val="-2"/>
                            <w:sz w:val="13"/>
                          </w:rPr>
                          <w:drawing>
                            <wp:inline distT="0" distB="0" distL="0" distR="0">
                              <wp:extent cx="213322" cy="88011"/>
                              <wp:effectExtent l="0" t="0" r="0" b="0"/>
                              <wp:docPr id="4389" name="image3249.png" descr=""/>
                              <wp:cNvGraphicFramePr>
                                <a:graphicFrameLocks noChangeAspect="1"/>
                              </wp:cNvGraphicFramePr>
                              <a:graphic>
                                <a:graphicData uri="http://schemas.openxmlformats.org/drawingml/2006/picture">
                                  <pic:pic>
                                    <pic:nvPicPr>
                                      <pic:cNvPr id="4390" name="image3249.png"/>
                                      <pic:cNvPicPr/>
                                    </pic:nvPicPr>
                                    <pic:blipFill>
                                      <a:blip r:embed="rId3308" cstate="print"/>
                                      <a:stretch>
                                        <a:fillRect/>
                                      </a:stretch>
                                    </pic:blipFill>
                                    <pic:spPr>
                                      <a:xfrm>
                                        <a:off x="0" y="0"/>
                                        <a:ext cx="213322"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12"/>
                          <w:rPr>
                            <w:rFonts w:ascii="Arial"/>
                            <w:sz w:val="13"/>
                          </w:rPr>
                        </w:pPr>
                        <w:r>
                          <w:rPr>
                            <w:rFonts w:ascii="Arial"/>
                            <w:position w:val="-2"/>
                            <w:sz w:val="13"/>
                          </w:rPr>
                          <w:drawing>
                            <wp:inline distT="0" distB="0" distL="0" distR="0">
                              <wp:extent cx="210404" cy="88011"/>
                              <wp:effectExtent l="0" t="0" r="0" b="0"/>
                              <wp:docPr id="4391" name="image3250.png" descr=""/>
                              <wp:cNvGraphicFramePr>
                                <a:graphicFrameLocks noChangeAspect="1"/>
                              </wp:cNvGraphicFramePr>
                              <a:graphic>
                                <a:graphicData uri="http://schemas.openxmlformats.org/drawingml/2006/picture">
                                  <pic:pic>
                                    <pic:nvPicPr>
                                      <pic:cNvPr id="4392" name="image3250.png"/>
                                      <pic:cNvPicPr/>
                                    </pic:nvPicPr>
                                    <pic:blipFill>
                                      <a:blip r:embed="rId3309" cstate="print"/>
                                      <a:stretch>
                                        <a:fillRect/>
                                      </a:stretch>
                                    </pic:blipFill>
                                    <pic:spPr>
                                      <a:xfrm>
                                        <a:off x="0" y="0"/>
                                        <a:ext cx="210404" cy="88011"/>
                                      </a:xfrm>
                                      <a:prstGeom prst="rect">
                                        <a:avLst/>
                                      </a:prstGeom>
                                    </pic:spPr>
                                  </pic:pic>
                                </a:graphicData>
                              </a:graphic>
                            </wp:inline>
                          </w:drawing>
                        </w:r>
                        <w:r>
                          <w:rPr>
                            <w:rFonts w:ascii="Arial"/>
                            <w:position w:val="-2"/>
                            <w:sz w:val="13"/>
                          </w:rPr>
                        </w:r>
                      </w:p>
                    </w:tc>
                    <w:tc>
                      <w:tcPr>
                        <w:tcW w:w="603" w:type="dxa"/>
                      </w:tcPr>
                      <w:p>
                        <w:pPr>
                          <w:pStyle w:val="TableParagraph"/>
                          <w:spacing w:before="10"/>
                          <w:rPr>
                            <w:rFonts w:ascii="Arial"/>
                            <w:sz w:val="3"/>
                          </w:rPr>
                        </w:pPr>
                      </w:p>
                      <w:p>
                        <w:pPr>
                          <w:pStyle w:val="TableParagraph"/>
                          <w:spacing w:line="138" w:lineRule="exact"/>
                          <w:ind w:left="208"/>
                          <w:rPr>
                            <w:rFonts w:ascii="Arial"/>
                            <w:sz w:val="13"/>
                          </w:rPr>
                        </w:pPr>
                        <w:r>
                          <w:rPr>
                            <w:rFonts w:ascii="Arial"/>
                            <w:position w:val="-2"/>
                            <w:sz w:val="13"/>
                          </w:rPr>
                          <w:drawing>
                            <wp:inline distT="0" distB="0" distL="0" distR="0">
                              <wp:extent cx="199780" cy="88011"/>
                              <wp:effectExtent l="0" t="0" r="0" b="0"/>
                              <wp:docPr id="4393" name="image3251.png" descr=""/>
                              <wp:cNvGraphicFramePr>
                                <a:graphicFrameLocks noChangeAspect="1"/>
                              </wp:cNvGraphicFramePr>
                              <a:graphic>
                                <a:graphicData uri="http://schemas.openxmlformats.org/drawingml/2006/picture">
                                  <pic:pic>
                                    <pic:nvPicPr>
                                      <pic:cNvPr id="4394" name="image3251.png"/>
                                      <pic:cNvPicPr/>
                                    </pic:nvPicPr>
                                    <pic:blipFill>
                                      <a:blip r:embed="rId3310" cstate="print"/>
                                      <a:stretch>
                                        <a:fillRect/>
                                      </a:stretch>
                                    </pic:blipFill>
                                    <pic:spPr>
                                      <a:xfrm>
                                        <a:off x="0" y="0"/>
                                        <a:ext cx="199780" cy="88011"/>
                                      </a:xfrm>
                                      <a:prstGeom prst="rect">
                                        <a:avLst/>
                                      </a:prstGeom>
                                    </pic:spPr>
                                  </pic:pic>
                                </a:graphicData>
                              </a:graphic>
                            </wp:inline>
                          </w:drawing>
                        </w:r>
                        <w:r>
                          <w:rPr>
                            <w:rFonts w:ascii="Arial"/>
                            <w:position w:val="-2"/>
                            <w:sz w:val="13"/>
                          </w:rPr>
                        </w:r>
                      </w:p>
                    </w:tc>
                    <w:tc>
                      <w:tcPr>
                        <w:tcW w:w="666" w:type="dxa"/>
                      </w:tcPr>
                      <w:p>
                        <w:pPr>
                          <w:pStyle w:val="TableParagraph"/>
                          <w:spacing w:before="10"/>
                          <w:rPr>
                            <w:rFonts w:ascii="Arial"/>
                            <w:sz w:val="3"/>
                          </w:rPr>
                        </w:pPr>
                      </w:p>
                      <w:p>
                        <w:pPr>
                          <w:pStyle w:val="TableParagraph"/>
                          <w:spacing w:line="138" w:lineRule="exact"/>
                          <w:ind w:left="210"/>
                          <w:rPr>
                            <w:rFonts w:ascii="Arial"/>
                            <w:sz w:val="13"/>
                          </w:rPr>
                        </w:pPr>
                        <w:r>
                          <w:rPr>
                            <w:rFonts w:ascii="Arial"/>
                            <w:position w:val="-2"/>
                            <w:sz w:val="13"/>
                          </w:rPr>
                          <w:drawing>
                            <wp:inline distT="0" distB="0" distL="0" distR="0">
                              <wp:extent cx="250997" cy="88011"/>
                              <wp:effectExtent l="0" t="0" r="0" b="0"/>
                              <wp:docPr id="4395" name="image3252.png" descr=""/>
                              <wp:cNvGraphicFramePr>
                                <a:graphicFrameLocks noChangeAspect="1"/>
                              </wp:cNvGraphicFramePr>
                              <a:graphic>
                                <a:graphicData uri="http://schemas.openxmlformats.org/drawingml/2006/picture">
                                  <pic:pic>
                                    <pic:nvPicPr>
                                      <pic:cNvPr id="4396" name="image3252.png"/>
                                      <pic:cNvPicPr/>
                                    </pic:nvPicPr>
                                    <pic:blipFill>
                                      <a:blip r:embed="rId3311" cstate="print"/>
                                      <a:stretch>
                                        <a:fillRect/>
                                      </a:stretch>
                                    </pic:blipFill>
                                    <pic:spPr>
                                      <a:xfrm>
                                        <a:off x="0" y="0"/>
                                        <a:ext cx="250997" cy="88011"/>
                                      </a:xfrm>
                                      <a:prstGeom prst="rect">
                                        <a:avLst/>
                                      </a:prstGeom>
                                    </pic:spPr>
                                  </pic:pic>
                                </a:graphicData>
                              </a:graphic>
                            </wp:inline>
                          </w:drawing>
                        </w:r>
                        <w:r>
                          <w:rPr>
                            <w:rFonts w:ascii="Arial"/>
                            <w:position w:val="-2"/>
                            <w:sz w:val="13"/>
                          </w:rPr>
                        </w:r>
                      </w:p>
                    </w:tc>
                    <w:tc>
                      <w:tcPr>
                        <w:tcW w:w="666" w:type="dxa"/>
                      </w:tcPr>
                      <w:p>
                        <w:pPr>
                          <w:pStyle w:val="TableParagraph"/>
                          <w:spacing w:before="10"/>
                          <w:rPr>
                            <w:rFonts w:ascii="Arial"/>
                            <w:sz w:val="3"/>
                          </w:rPr>
                        </w:pPr>
                      </w:p>
                      <w:p>
                        <w:pPr>
                          <w:pStyle w:val="TableParagraph"/>
                          <w:spacing w:line="138" w:lineRule="exact"/>
                          <w:ind w:left="282"/>
                          <w:rPr>
                            <w:rFonts w:ascii="Arial"/>
                            <w:sz w:val="13"/>
                          </w:rPr>
                        </w:pPr>
                        <w:r>
                          <w:rPr>
                            <w:rFonts w:ascii="Arial"/>
                            <w:position w:val="-2"/>
                            <w:sz w:val="13"/>
                          </w:rPr>
                          <w:drawing>
                            <wp:inline distT="0" distB="0" distL="0" distR="0">
                              <wp:extent cx="205650" cy="88011"/>
                              <wp:effectExtent l="0" t="0" r="0" b="0"/>
                              <wp:docPr id="4397" name="image3253.png" descr=""/>
                              <wp:cNvGraphicFramePr>
                                <a:graphicFrameLocks noChangeAspect="1"/>
                              </wp:cNvGraphicFramePr>
                              <a:graphic>
                                <a:graphicData uri="http://schemas.openxmlformats.org/drawingml/2006/picture">
                                  <pic:pic>
                                    <pic:nvPicPr>
                                      <pic:cNvPr id="4398" name="image3253.png"/>
                                      <pic:cNvPicPr/>
                                    </pic:nvPicPr>
                                    <pic:blipFill>
                                      <a:blip r:embed="rId3312" cstate="print"/>
                                      <a:stretch>
                                        <a:fillRect/>
                                      </a:stretch>
                                    </pic:blipFill>
                                    <pic:spPr>
                                      <a:xfrm>
                                        <a:off x="0" y="0"/>
                                        <a:ext cx="205650" cy="88011"/>
                                      </a:xfrm>
                                      <a:prstGeom prst="rect">
                                        <a:avLst/>
                                      </a:prstGeom>
                                    </pic:spPr>
                                  </pic:pic>
                                </a:graphicData>
                              </a:graphic>
                            </wp:inline>
                          </w:drawing>
                        </w:r>
                        <w:r>
                          <w:rPr>
                            <w:rFonts w:ascii="Arial"/>
                            <w:position w:val="-2"/>
                            <w:sz w:val="13"/>
                          </w:rPr>
                        </w:r>
                      </w:p>
                    </w:tc>
                  </w:tr>
                </w:tbl>
                <w:p>
                  <w:pPr>
                    <w:pStyle w:val="BodyText"/>
                  </w:pPr>
                </w:p>
              </w:txbxContent>
            </v:textbox>
            <w10:wrap type="none"/>
          </v:shape>
        </w:pict>
      </w:r>
      <w:r>
        <w:rPr>
          <w:color w:val="231F20"/>
          <w:w w:val="105"/>
        </w:rPr>
        <w:t>Peningkatan kinerja ekonomi Bali dari 6,11% </w:t>
      </w:r>
      <w:r>
        <w:rPr>
          <w:color w:val="231F20"/>
          <w:spacing w:val="-3"/>
          <w:w w:val="105"/>
        </w:rPr>
        <w:t>(yoy) </w:t>
      </w:r>
      <w:r>
        <w:rPr>
          <w:color w:val="231F20"/>
          <w:w w:val="105"/>
        </w:rPr>
        <w:t>pada triwulan II 2018 menjadi 6,24% (yoy) </w:t>
      </w:r>
      <w:r>
        <w:rPr>
          <w:color w:val="231F20"/>
          <w:spacing w:val="-4"/>
          <w:w w:val="105"/>
        </w:rPr>
        <w:t>pada </w:t>
      </w:r>
      <w:r>
        <w:rPr>
          <w:color w:val="231F20"/>
          <w:w w:val="105"/>
        </w:rPr>
        <w:t>triwulan laporan, antara lain disebabkan </w:t>
      </w:r>
      <w:r>
        <w:rPr>
          <w:color w:val="231F20"/>
          <w:spacing w:val="-4"/>
          <w:w w:val="105"/>
        </w:rPr>
        <w:t>oleh </w:t>
      </w:r>
      <w:r>
        <w:rPr>
          <w:color w:val="231F20"/>
          <w:w w:val="105"/>
        </w:rPr>
        <w:t>akselerasi konsumsi rumah tangga. Hal ini </w:t>
      </w:r>
      <w:r>
        <w:rPr>
          <w:color w:val="231F20"/>
          <w:spacing w:val="-5"/>
          <w:w w:val="105"/>
        </w:rPr>
        <w:t>juga </w:t>
      </w:r>
      <w:r>
        <w:rPr>
          <w:color w:val="231F20"/>
          <w:w w:val="105"/>
        </w:rPr>
        <w:t>tercermin pada peningkatan arus uang tunai keluar dari</w:t>
      </w:r>
      <w:r>
        <w:rPr>
          <w:color w:val="231F20"/>
          <w:spacing w:val="-13"/>
          <w:w w:val="105"/>
        </w:rPr>
        <w:t> </w:t>
      </w:r>
      <w:r>
        <w:rPr>
          <w:color w:val="231F20"/>
          <w:w w:val="105"/>
        </w:rPr>
        <w:t>Bank</w:t>
      </w:r>
      <w:r>
        <w:rPr>
          <w:color w:val="231F20"/>
          <w:spacing w:val="-12"/>
          <w:w w:val="105"/>
        </w:rPr>
        <w:t> </w:t>
      </w:r>
      <w:r>
        <w:rPr>
          <w:color w:val="231F20"/>
          <w:w w:val="105"/>
        </w:rPr>
        <w:t>Indonesia</w:t>
      </w:r>
      <w:r>
        <w:rPr>
          <w:color w:val="231F20"/>
          <w:spacing w:val="-12"/>
          <w:w w:val="105"/>
        </w:rPr>
        <w:t> </w:t>
      </w:r>
      <w:r>
        <w:rPr>
          <w:color w:val="231F20"/>
          <w:w w:val="105"/>
        </w:rPr>
        <w:t>ke</w:t>
      </w:r>
      <w:r>
        <w:rPr>
          <w:color w:val="231F20"/>
          <w:spacing w:val="-12"/>
          <w:w w:val="105"/>
        </w:rPr>
        <w:t> </w:t>
      </w:r>
      <w:r>
        <w:rPr>
          <w:color w:val="231F20"/>
          <w:w w:val="105"/>
        </w:rPr>
        <w:t>masyarakat</w:t>
      </w:r>
      <w:r>
        <w:rPr>
          <w:color w:val="231F20"/>
          <w:spacing w:val="-12"/>
          <w:w w:val="105"/>
        </w:rPr>
        <w:t> </w:t>
      </w:r>
      <w:r>
        <w:rPr>
          <w:color w:val="231F20"/>
          <w:w w:val="105"/>
        </w:rPr>
        <w:t>melalui</w:t>
      </w:r>
      <w:r>
        <w:rPr>
          <w:color w:val="231F20"/>
          <w:spacing w:val="-12"/>
          <w:w w:val="105"/>
        </w:rPr>
        <w:t> </w:t>
      </w:r>
      <w:r>
        <w:rPr>
          <w:color w:val="231F20"/>
          <w:w w:val="105"/>
        </w:rPr>
        <w:t>perbankan di triwulan III 2018, seiring periode perayaan </w:t>
      </w:r>
      <w:r>
        <w:rPr>
          <w:color w:val="231F20"/>
          <w:spacing w:val="-3"/>
          <w:w w:val="105"/>
        </w:rPr>
        <w:t>HBKN </w:t>
      </w:r>
      <w:r>
        <w:rPr>
          <w:color w:val="231F20"/>
          <w:w w:val="105"/>
        </w:rPr>
        <w:t>(Hari Besar Keagamaan Nasional) yaitu Idul </w:t>
      </w:r>
      <w:r>
        <w:rPr>
          <w:color w:val="231F20"/>
          <w:spacing w:val="-4"/>
          <w:w w:val="105"/>
        </w:rPr>
        <w:t>Adha, Tumpak </w:t>
      </w:r>
      <w:r>
        <w:rPr>
          <w:color w:val="231F20"/>
          <w:w w:val="105"/>
        </w:rPr>
        <w:t>Wayang, Perayaan Odalan dan Pernikahan serta adanya pembayaran gaji ke-13 PNS. Di sisi </w:t>
      </w:r>
      <w:r>
        <w:rPr>
          <w:color w:val="231F20"/>
          <w:spacing w:val="-3"/>
          <w:w w:val="105"/>
        </w:rPr>
        <w:t>lain, </w:t>
      </w:r>
      <w:r>
        <w:rPr>
          <w:color w:val="231F20"/>
          <w:w w:val="105"/>
        </w:rPr>
        <w:t>peningkatan inflasi dari 3,47% (yoy) pada triwulan     II 2018 menjadi  3,60%  (yoy)  juga  berpengaruh pada peningkatan kebutuhan masyarakat </w:t>
      </w:r>
      <w:r>
        <w:rPr>
          <w:color w:val="231F20"/>
          <w:spacing w:val="-3"/>
          <w:w w:val="105"/>
        </w:rPr>
        <w:t>terhadap </w:t>
      </w:r>
      <w:r>
        <w:rPr>
          <w:color w:val="231F20"/>
          <w:w w:val="105"/>
        </w:rPr>
        <w:t>uang tunai sehingga turut mendorong peningkatan </w:t>
      </w:r>
      <w:r>
        <w:rPr>
          <w:i/>
          <w:color w:val="231F20"/>
          <w:w w:val="105"/>
        </w:rPr>
        <w:t>outflow.</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10"/>
        <w:rPr>
          <w:i/>
          <w:sz w:val="10"/>
        </w:rPr>
      </w:pPr>
      <w:r>
        <w:rPr/>
        <w:drawing>
          <wp:anchor distT="0" distB="0" distL="0" distR="0" allowOverlap="1" layoutInCell="1" locked="0" behindDoc="0" simplePos="0" relativeHeight="1645">
            <wp:simplePos x="0" y="0"/>
            <wp:positionH relativeFrom="page">
              <wp:posOffset>4174913</wp:posOffset>
            </wp:positionH>
            <wp:positionV relativeFrom="paragraph">
              <wp:posOffset>108652</wp:posOffset>
            </wp:positionV>
            <wp:extent cx="146080" cy="144018"/>
            <wp:effectExtent l="0" t="0" r="0" b="0"/>
            <wp:wrapTopAndBottom/>
            <wp:docPr id="4399" name="image3254.png" descr=""/>
            <wp:cNvGraphicFramePr>
              <a:graphicFrameLocks noChangeAspect="1"/>
            </wp:cNvGraphicFramePr>
            <a:graphic>
              <a:graphicData uri="http://schemas.openxmlformats.org/drawingml/2006/picture">
                <pic:pic>
                  <pic:nvPicPr>
                    <pic:cNvPr id="4400" name="image3254.png"/>
                    <pic:cNvPicPr/>
                  </pic:nvPicPr>
                  <pic:blipFill>
                    <a:blip r:embed="rId3313" cstate="print"/>
                    <a:stretch>
                      <a:fillRect/>
                    </a:stretch>
                  </pic:blipFill>
                  <pic:spPr>
                    <a:xfrm>
                      <a:off x="0" y="0"/>
                      <a:ext cx="146080" cy="144018"/>
                    </a:xfrm>
                    <a:prstGeom prst="rect">
                      <a:avLst/>
                    </a:prstGeom>
                  </pic:spPr>
                </pic:pic>
              </a:graphicData>
            </a:graphic>
          </wp:anchor>
        </w:drawing>
      </w:r>
      <w:r>
        <w:rPr/>
        <w:drawing>
          <wp:anchor distT="0" distB="0" distL="0" distR="0" allowOverlap="1" layoutInCell="1" locked="0" behindDoc="0" simplePos="0" relativeHeight="1646">
            <wp:simplePos x="0" y="0"/>
            <wp:positionH relativeFrom="page">
              <wp:posOffset>4586014</wp:posOffset>
            </wp:positionH>
            <wp:positionV relativeFrom="paragraph">
              <wp:posOffset>108652</wp:posOffset>
            </wp:positionV>
            <wp:extent cx="146080" cy="144018"/>
            <wp:effectExtent l="0" t="0" r="0" b="0"/>
            <wp:wrapTopAndBottom/>
            <wp:docPr id="4401" name="image3255.png" descr=""/>
            <wp:cNvGraphicFramePr>
              <a:graphicFrameLocks noChangeAspect="1"/>
            </wp:cNvGraphicFramePr>
            <a:graphic>
              <a:graphicData uri="http://schemas.openxmlformats.org/drawingml/2006/picture">
                <pic:pic>
                  <pic:nvPicPr>
                    <pic:cNvPr id="4402" name="image3255.png"/>
                    <pic:cNvPicPr/>
                  </pic:nvPicPr>
                  <pic:blipFill>
                    <a:blip r:embed="rId3314" cstate="print"/>
                    <a:stretch>
                      <a:fillRect/>
                    </a:stretch>
                  </pic:blipFill>
                  <pic:spPr>
                    <a:xfrm>
                      <a:off x="0" y="0"/>
                      <a:ext cx="146080" cy="144018"/>
                    </a:xfrm>
                    <a:prstGeom prst="rect">
                      <a:avLst/>
                    </a:prstGeom>
                  </pic:spPr>
                </pic:pic>
              </a:graphicData>
            </a:graphic>
          </wp:anchor>
        </w:drawing>
      </w:r>
      <w:r>
        <w:rPr/>
        <w:drawing>
          <wp:anchor distT="0" distB="0" distL="0" distR="0" allowOverlap="1" layoutInCell="1" locked="0" behindDoc="0" simplePos="0" relativeHeight="1647">
            <wp:simplePos x="0" y="0"/>
            <wp:positionH relativeFrom="page">
              <wp:posOffset>4969113</wp:posOffset>
            </wp:positionH>
            <wp:positionV relativeFrom="paragraph">
              <wp:posOffset>108652</wp:posOffset>
            </wp:positionV>
            <wp:extent cx="146080" cy="144018"/>
            <wp:effectExtent l="0" t="0" r="0" b="0"/>
            <wp:wrapTopAndBottom/>
            <wp:docPr id="4403" name="image3256.png" descr=""/>
            <wp:cNvGraphicFramePr>
              <a:graphicFrameLocks noChangeAspect="1"/>
            </wp:cNvGraphicFramePr>
            <a:graphic>
              <a:graphicData uri="http://schemas.openxmlformats.org/drawingml/2006/picture">
                <pic:pic>
                  <pic:nvPicPr>
                    <pic:cNvPr id="4404" name="image3256.png"/>
                    <pic:cNvPicPr/>
                  </pic:nvPicPr>
                  <pic:blipFill>
                    <a:blip r:embed="rId3315" cstate="print"/>
                    <a:stretch>
                      <a:fillRect/>
                    </a:stretch>
                  </pic:blipFill>
                  <pic:spPr>
                    <a:xfrm>
                      <a:off x="0" y="0"/>
                      <a:ext cx="146080" cy="144018"/>
                    </a:xfrm>
                    <a:prstGeom prst="rect">
                      <a:avLst/>
                    </a:prstGeom>
                  </pic:spPr>
                </pic:pic>
              </a:graphicData>
            </a:graphic>
          </wp:anchor>
        </w:drawing>
      </w:r>
      <w:r>
        <w:rPr/>
        <w:drawing>
          <wp:anchor distT="0" distB="0" distL="0" distR="0" allowOverlap="1" layoutInCell="1" locked="0" behindDoc="0" simplePos="0" relativeHeight="1648">
            <wp:simplePos x="0" y="0"/>
            <wp:positionH relativeFrom="page">
              <wp:posOffset>5352452</wp:posOffset>
            </wp:positionH>
            <wp:positionV relativeFrom="paragraph">
              <wp:posOffset>108652</wp:posOffset>
            </wp:positionV>
            <wp:extent cx="146080" cy="144018"/>
            <wp:effectExtent l="0" t="0" r="0" b="0"/>
            <wp:wrapTopAndBottom/>
            <wp:docPr id="4405" name="image3257.png" descr=""/>
            <wp:cNvGraphicFramePr>
              <a:graphicFrameLocks noChangeAspect="1"/>
            </wp:cNvGraphicFramePr>
            <a:graphic>
              <a:graphicData uri="http://schemas.openxmlformats.org/drawingml/2006/picture">
                <pic:pic>
                  <pic:nvPicPr>
                    <pic:cNvPr id="4406" name="image3257.png"/>
                    <pic:cNvPicPr/>
                  </pic:nvPicPr>
                  <pic:blipFill>
                    <a:blip r:embed="rId3316" cstate="print"/>
                    <a:stretch>
                      <a:fillRect/>
                    </a:stretch>
                  </pic:blipFill>
                  <pic:spPr>
                    <a:xfrm>
                      <a:off x="0" y="0"/>
                      <a:ext cx="146080" cy="144018"/>
                    </a:xfrm>
                    <a:prstGeom prst="rect">
                      <a:avLst/>
                    </a:prstGeom>
                  </pic:spPr>
                </pic:pic>
              </a:graphicData>
            </a:graphic>
          </wp:anchor>
        </w:drawing>
      </w:r>
      <w:r>
        <w:rPr/>
        <w:drawing>
          <wp:anchor distT="0" distB="0" distL="0" distR="0" allowOverlap="1" layoutInCell="1" locked="0" behindDoc="0" simplePos="0" relativeHeight="1649">
            <wp:simplePos x="0" y="0"/>
            <wp:positionH relativeFrom="page">
              <wp:posOffset>5735551</wp:posOffset>
            </wp:positionH>
            <wp:positionV relativeFrom="paragraph">
              <wp:posOffset>108652</wp:posOffset>
            </wp:positionV>
            <wp:extent cx="146080" cy="144018"/>
            <wp:effectExtent l="0" t="0" r="0" b="0"/>
            <wp:wrapTopAndBottom/>
            <wp:docPr id="4407" name="image3258.png" descr=""/>
            <wp:cNvGraphicFramePr>
              <a:graphicFrameLocks noChangeAspect="1"/>
            </wp:cNvGraphicFramePr>
            <a:graphic>
              <a:graphicData uri="http://schemas.openxmlformats.org/drawingml/2006/picture">
                <pic:pic>
                  <pic:nvPicPr>
                    <pic:cNvPr id="4408" name="image3258.png"/>
                    <pic:cNvPicPr/>
                  </pic:nvPicPr>
                  <pic:blipFill>
                    <a:blip r:embed="rId3317" cstate="print"/>
                    <a:stretch>
                      <a:fillRect/>
                    </a:stretch>
                  </pic:blipFill>
                  <pic:spPr>
                    <a:xfrm>
                      <a:off x="0" y="0"/>
                      <a:ext cx="146080" cy="144018"/>
                    </a:xfrm>
                    <a:prstGeom prst="rect">
                      <a:avLst/>
                    </a:prstGeom>
                  </pic:spPr>
                </pic:pic>
              </a:graphicData>
            </a:graphic>
          </wp:anchor>
        </w:drawing>
      </w:r>
      <w:r>
        <w:rPr/>
        <w:drawing>
          <wp:anchor distT="0" distB="0" distL="0" distR="0" allowOverlap="1" layoutInCell="1" locked="0" behindDoc="0" simplePos="0" relativeHeight="1650">
            <wp:simplePos x="0" y="0"/>
            <wp:positionH relativeFrom="page">
              <wp:posOffset>6158778</wp:posOffset>
            </wp:positionH>
            <wp:positionV relativeFrom="paragraph">
              <wp:posOffset>108652</wp:posOffset>
            </wp:positionV>
            <wp:extent cx="146080" cy="144018"/>
            <wp:effectExtent l="0" t="0" r="0" b="0"/>
            <wp:wrapTopAndBottom/>
            <wp:docPr id="4409" name="image3259.png" descr=""/>
            <wp:cNvGraphicFramePr>
              <a:graphicFrameLocks noChangeAspect="1"/>
            </wp:cNvGraphicFramePr>
            <a:graphic>
              <a:graphicData uri="http://schemas.openxmlformats.org/drawingml/2006/picture">
                <pic:pic>
                  <pic:nvPicPr>
                    <pic:cNvPr id="4410" name="image3259.png"/>
                    <pic:cNvPicPr/>
                  </pic:nvPicPr>
                  <pic:blipFill>
                    <a:blip r:embed="rId3318" cstate="print"/>
                    <a:stretch>
                      <a:fillRect/>
                    </a:stretch>
                  </pic:blipFill>
                  <pic:spPr>
                    <a:xfrm>
                      <a:off x="0" y="0"/>
                      <a:ext cx="146080" cy="144018"/>
                    </a:xfrm>
                    <a:prstGeom prst="rect">
                      <a:avLst/>
                    </a:prstGeom>
                  </pic:spPr>
                </pic:pic>
              </a:graphicData>
            </a:graphic>
          </wp:anchor>
        </w:drawing>
      </w:r>
    </w:p>
    <w:p>
      <w:pPr>
        <w:pStyle w:val="BodyText"/>
        <w:spacing w:before="9"/>
        <w:rPr>
          <w:i/>
          <w:sz w:val="25"/>
        </w:rPr>
      </w:pPr>
    </w:p>
    <w:p>
      <w:pPr>
        <w:spacing w:before="0"/>
        <w:ind w:left="3092" w:right="0" w:firstLine="0"/>
        <w:jc w:val="left"/>
        <w:rPr>
          <w:i/>
          <w:sz w:val="12"/>
        </w:rPr>
      </w:pPr>
      <w:r>
        <w:rPr/>
        <w:pict>
          <v:group style="position:absolute;margin-left:512.422974pt;margin-top:43.732994pt;width:82.9pt;height:17.45pt;mso-position-horizontal-relative:page;mso-position-vertical-relative:paragraph;z-index:40744" coordorigin="10248,875" coordsize="1658,349">
            <v:rect style="position:absolute;left:10771;top:874;width:1134;height:349" filled="true" fillcolor="#1f3468" stroked="false">
              <v:fill opacity="26214f" type="solid"/>
            </v:rect>
            <v:shape style="position:absolute;left:10248;top:874;width:524;height:349" type="#_x0000_t202" filled="true" fillcolor="#1f3468" stroked="false">
              <v:textbox inset="0,0,0,0">
                <w:txbxContent>
                  <w:p>
                    <w:pPr>
                      <w:spacing w:before="40"/>
                      <w:ind w:left="139" w:right="0" w:firstLine="0"/>
                      <w:jc w:val="left"/>
                      <w:rPr>
                        <w:rFonts w:ascii="Arial"/>
                        <w:sz w:val="22"/>
                      </w:rPr>
                    </w:pPr>
                    <w:r>
                      <w:rPr>
                        <w:rFonts w:ascii="Arial"/>
                        <w:color w:val="FFFFFF"/>
                        <w:w w:val="75"/>
                        <w:sz w:val="22"/>
                      </w:rPr>
                      <w:t>107</w:t>
                    </w:r>
                  </w:p>
                </w:txbxContent>
              </v:textbox>
              <v:fill type="solid"/>
              <w10:wrap type="none"/>
            </v:shape>
            <w10:wrap type="none"/>
          </v:group>
        </w:pict>
      </w:r>
      <w:r>
        <w:rPr>
          <w:i/>
          <w:color w:val="231F20"/>
          <w:w w:val="105"/>
          <w:sz w:val="12"/>
        </w:rPr>
        <w:t>Sumber: Bank Indonesia</w:t>
      </w:r>
    </w:p>
    <w:p>
      <w:pPr>
        <w:spacing w:after="0"/>
        <w:jc w:val="left"/>
        <w:rPr>
          <w:sz w:val="12"/>
        </w:rPr>
        <w:sectPr>
          <w:type w:val="continuous"/>
          <w:pgSz w:w="11910" w:h="15880"/>
          <w:pgMar w:top="740" w:bottom="280" w:left="0" w:right="0"/>
          <w:cols w:num="2" w:equalWidth="0">
            <w:col w:w="6198" w:space="40"/>
            <w:col w:w="5672"/>
          </w:cols>
        </w:sectPr>
      </w:pPr>
    </w:p>
    <w:p>
      <w:pPr>
        <w:pStyle w:val="BodyText"/>
        <w:rPr>
          <w:i/>
          <w:sz w:val="2"/>
        </w:rPr>
      </w:pPr>
      <w:r>
        <w:rPr/>
        <w:pict>
          <v:line style="position:absolute;mso-position-horizontal-relative:page;mso-position-vertical-relative:page;z-index:40696" from="0pt,-.000011pt" to="0pt,793.700989pt" stroked="true" strokeweight="0pt" strokecolor="#fdfdfd">
            <v:stroke dashstyle="solid"/>
            <w10:wrap type="none"/>
          </v:line>
        </w:pict>
      </w:r>
    </w:p>
    <w:p>
      <w:pPr>
        <w:pStyle w:val="BodyText"/>
        <w:spacing w:line="20" w:lineRule="exact"/>
        <w:ind w:left="1307"/>
        <w:rPr>
          <w:sz w:val="2"/>
        </w:rPr>
      </w:pPr>
      <w:r>
        <w:rPr>
          <w:sz w:val="2"/>
        </w:rPr>
        <w:pict>
          <v:group style="width:463.5pt;height:1pt;mso-position-horizontal-relative:char;mso-position-vertical-relative:line" coordorigin="0,0" coordsize="9270,20">
            <v:line style="position:absolute" from="0,10" to="9270,10" stroked="true" strokeweight="1pt" strokecolor="#001f5f">
              <v:stroke dashstyle="solid"/>
            </v:line>
          </v:group>
        </w:pict>
      </w:r>
      <w:r>
        <w:rPr>
          <w:sz w:val="2"/>
        </w:rPr>
      </w:r>
    </w:p>
    <w:p>
      <w:pPr>
        <w:pStyle w:val="BodyText"/>
        <w:rPr>
          <w:i/>
        </w:rPr>
      </w:pPr>
    </w:p>
    <w:p>
      <w:pPr>
        <w:pStyle w:val="BodyText"/>
        <w:rPr>
          <w:i/>
        </w:rPr>
      </w:pPr>
    </w:p>
    <w:p>
      <w:pPr>
        <w:pStyle w:val="BodyText"/>
        <w:spacing w:before="7"/>
        <w:rPr>
          <w:i/>
          <w:sz w:val="19"/>
        </w:rPr>
      </w:pPr>
      <w:r>
        <w:rPr/>
        <w:pict>
          <v:line style="position:absolute;mso-position-horizontal-relative:page;mso-position-vertical-relative:paragraph;z-index:38624;mso-wrap-distance-left:0;mso-wrap-distance-right:0" from="343.640015pt,14.443556pt" to="511.423015pt,14.443556pt" stroked="true" strokeweight="1pt" strokecolor="#b22b0a">
            <v:stroke dashstyle="solid"/>
            <w10:wrap type="topAndBottom"/>
          </v:line>
        </w:pict>
      </w:r>
    </w:p>
    <w:p>
      <w:pPr>
        <w:spacing w:before="0"/>
        <w:ind w:left="5697" w:right="0" w:firstLine="0"/>
        <w:jc w:val="left"/>
        <w:rPr>
          <w:rFonts w:ascii="Arial"/>
          <w:sz w:val="16"/>
        </w:rPr>
      </w:pPr>
      <w:r>
        <w:rPr>
          <w:rFonts w:ascii="Arial"/>
          <w:color w:val="939598"/>
          <w:w w:val="85"/>
          <w:sz w:val="16"/>
        </w:rPr>
        <w:t>Penyelenggaraan sistem pembayaran dan pengelolaan uang rupiah</w:t>
      </w:r>
      <w:r>
        <w:rPr>
          <w:rFonts w:ascii="Arial"/>
          <w:color w:val="939598"/>
          <w:sz w:val="16"/>
        </w:rPr>
        <w:t> </w:t>
      </w:r>
    </w:p>
    <w:p>
      <w:pPr>
        <w:spacing w:after="0"/>
        <w:jc w:val="left"/>
        <w:rPr>
          <w:rFonts w:ascii="Arial"/>
          <w:sz w:val="16"/>
        </w:rPr>
        <w:sectPr>
          <w:type w:val="continuous"/>
          <w:pgSz w:w="11910" w:h="15880"/>
          <w:pgMar w:top="740" w:bottom="280" w:left="0" w:right="0"/>
        </w:sectPr>
      </w:pPr>
    </w:p>
    <w:p>
      <w:pPr>
        <w:pStyle w:val="BodyText"/>
        <w:rPr>
          <w:rFonts w:ascii="Arial"/>
          <w:sz w:val="10"/>
        </w:rPr>
      </w:pPr>
    </w:p>
    <w:p>
      <w:pPr>
        <w:pStyle w:val="BodyText"/>
        <w:rPr>
          <w:rFonts w:ascii="Arial"/>
          <w:sz w:val="10"/>
        </w:rPr>
      </w:pPr>
    </w:p>
    <w:p>
      <w:pPr>
        <w:spacing w:before="88"/>
        <w:ind w:left="0" w:right="0" w:firstLine="0"/>
        <w:jc w:val="right"/>
        <w:rPr>
          <w:sz w:val="10"/>
        </w:rPr>
      </w:pPr>
      <w:r>
        <w:rPr>
          <w:color w:val="77787B"/>
          <w:spacing w:val="-1"/>
          <w:w w:val="90"/>
          <w:sz w:val="10"/>
        </w:rPr>
        <w:t>5.000</w:t>
      </w:r>
    </w:p>
    <w:p>
      <w:pPr>
        <w:pStyle w:val="BodyText"/>
        <w:spacing w:before="10"/>
        <w:rPr>
          <w:sz w:val="8"/>
        </w:rPr>
      </w:pPr>
    </w:p>
    <w:p>
      <w:pPr>
        <w:spacing w:before="0"/>
        <w:ind w:left="0" w:right="0" w:firstLine="0"/>
        <w:jc w:val="right"/>
        <w:rPr>
          <w:sz w:val="10"/>
        </w:rPr>
      </w:pPr>
      <w:r>
        <w:rPr>
          <w:color w:val="77787B"/>
          <w:spacing w:val="-1"/>
          <w:w w:val="90"/>
          <w:sz w:val="10"/>
        </w:rPr>
        <w:t>4.000</w:t>
      </w:r>
    </w:p>
    <w:p>
      <w:pPr>
        <w:pStyle w:val="BodyText"/>
        <w:spacing w:before="10"/>
        <w:rPr>
          <w:sz w:val="8"/>
        </w:rPr>
      </w:pPr>
    </w:p>
    <w:p>
      <w:pPr>
        <w:spacing w:before="0"/>
        <w:ind w:left="0" w:right="0" w:firstLine="0"/>
        <w:jc w:val="right"/>
        <w:rPr>
          <w:sz w:val="10"/>
        </w:rPr>
      </w:pPr>
      <w:r>
        <w:rPr>
          <w:color w:val="77787B"/>
          <w:spacing w:val="-1"/>
          <w:w w:val="90"/>
          <w:sz w:val="10"/>
        </w:rPr>
        <w:t>3.000</w:t>
      </w:r>
    </w:p>
    <w:p>
      <w:pPr>
        <w:pStyle w:val="BodyText"/>
        <w:spacing w:before="10"/>
        <w:rPr>
          <w:sz w:val="8"/>
        </w:rPr>
      </w:pPr>
    </w:p>
    <w:p>
      <w:pPr>
        <w:spacing w:before="1"/>
        <w:ind w:left="0" w:right="0" w:firstLine="0"/>
        <w:jc w:val="right"/>
        <w:rPr>
          <w:sz w:val="10"/>
        </w:rPr>
      </w:pPr>
      <w:r>
        <w:rPr>
          <w:color w:val="77787B"/>
          <w:spacing w:val="-1"/>
          <w:w w:val="90"/>
          <w:sz w:val="10"/>
        </w:rPr>
        <w:t>2.000</w:t>
      </w:r>
    </w:p>
    <w:p>
      <w:pPr>
        <w:pStyle w:val="BodyText"/>
        <w:spacing w:before="10"/>
        <w:rPr>
          <w:sz w:val="8"/>
        </w:rPr>
      </w:pPr>
    </w:p>
    <w:p>
      <w:pPr>
        <w:spacing w:before="0"/>
        <w:ind w:left="0" w:right="0" w:firstLine="0"/>
        <w:jc w:val="right"/>
        <w:rPr>
          <w:sz w:val="10"/>
        </w:rPr>
      </w:pPr>
      <w:r>
        <w:rPr>
          <w:color w:val="77787B"/>
          <w:spacing w:val="-1"/>
          <w:w w:val="90"/>
          <w:sz w:val="10"/>
        </w:rPr>
        <w:t>1.000</w:t>
      </w:r>
    </w:p>
    <w:p>
      <w:pPr>
        <w:pStyle w:val="BodyText"/>
        <w:spacing w:before="10"/>
        <w:rPr>
          <w:sz w:val="8"/>
        </w:rPr>
      </w:pPr>
    </w:p>
    <w:p>
      <w:pPr>
        <w:spacing w:before="0"/>
        <w:ind w:left="0" w:right="0" w:firstLine="0"/>
        <w:jc w:val="right"/>
        <w:rPr>
          <w:sz w:val="10"/>
        </w:rPr>
      </w:pPr>
      <w:r>
        <w:rPr>
          <w:color w:val="77787B"/>
          <w:w w:val="92"/>
          <w:sz w:val="10"/>
        </w:rPr>
        <w:t>0</w:t>
      </w:r>
    </w:p>
    <w:p>
      <w:pPr>
        <w:pStyle w:val="BodyText"/>
        <w:spacing w:before="10"/>
        <w:rPr>
          <w:sz w:val="8"/>
        </w:rPr>
      </w:pPr>
    </w:p>
    <w:p>
      <w:pPr>
        <w:spacing w:before="0"/>
        <w:ind w:left="0" w:right="0" w:firstLine="0"/>
        <w:jc w:val="right"/>
        <w:rPr>
          <w:sz w:val="10"/>
        </w:rPr>
      </w:pPr>
      <w:r>
        <w:rPr>
          <w:color w:val="77787B"/>
          <w:spacing w:val="-1"/>
          <w:w w:val="90"/>
          <w:sz w:val="10"/>
        </w:rPr>
        <w:t>-1.000</w:t>
      </w:r>
    </w:p>
    <w:p>
      <w:pPr>
        <w:pStyle w:val="BodyText"/>
        <w:spacing w:before="10"/>
        <w:rPr>
          <w:sz w:val="8"/>
        </w:rPr>
      </w:pPr>
    </w:p>
    <w:p>
      <w:pPr>
        <w:spacing w:before="1"/>
        <w:ind w:left="0" w:right="0" w:firstLine="0"/>
        <w:jc w:val="right"/>
        <w:rPr>
          <w:sz w:val="10"/>
        </w:rPr>
      </w:pPr>
      <w:r>
        <w:rPr>
          <w:color w:val="77787B"/>
          <w:spacing w:val="-1"/>
          <w:w w:val="90"/>
          <w:sz w:val="10"/>
        </w:rPr>
        <w:t>-2.000</w:t>
      </w:r>
    </w:p>
    <w:p>
      <w:pPr>
        <w:pStyle w:val="BodyText"/>
        <w:rPr>
          <w:sz w:val="10"/>
        </w:rPr>
      </w:pPr>
      <w:r>
        <w:rPr/>
        <w:br w:type="column"/>
      </w:r>
      <w:r>
        <w:rPr>
          <w:sz w:val="10"/>
        </w:rPr>
      </w:r>
    </w:p>
    <w:p>
      <w:pPr>
        <w:spacing w:before="81"/>
        <w:ind w:left="0" w:right="0" w:firstLine="0"/>
        <w:jc w:val="right"/>
        <w:rPr>
          <w:sz w:val="10"/>
        </w:rPr>
      </w:pPr>
      <w:r>
        <w:rPr>
          <w:color w:val="77787B"/>
          <w:spacing w:val="-1"/>
          <w:w w:val="90"/>
          <w:sz w:val="10"/>
        </w:rPr>
        <w:t>7,00</w:t>
      </w:r>
    </w:p>
    <w:p>
      <w:pPr>
        <w:pStyle w:val="BodyText"/>
        <w:spacing w:before="2"/>
        <w:rPr>
          <w:sz w:val="10"/>
        </w:rPr>
      </w:pPr>
    </w:p>
    <w:p>
      <w:pPr>
        <w:spacing w:before="0"/>
        <w:ind w:left="0" w:right="0" w:firstLine="0"/>
        <w:jc w:val="right"/>
        <w:rPr>
          <w:sz w:val="10"/>
        </w:rPr>
      </w:pPr>
      <w:r>
        <w:rPr/>
        <w:pict>
          <v:group style="position:absolute;margin-left:76.026558pt;margin-top:-9.01071pt;width:186.3pt;height:86.2pt;mso-position-horizontal-relative:page;mso-position-vertical-relative:paragraph;z-index:41320" coordorigin="1521,-180" coordsize="3726,1724">
            <v:line style="position:absolute" from="5023,15" to="5023,1084" stroked="true" strokeweight="4.909625pt" strokecolor="#5b9bd4">
              <v:stroke dashstyle="solid"/>
            </v:line>
            <v:line style="position:absolute" from="5122,-8" to="5122,1084" stroked="true" strokeweight="5.012431pt" strokecolor="#ec7c30">
              <v:stroke dashstyle="solid"/>
            </v:line>
            <v:line style="position:absolute" from="4686,-114" to="4686,1084" stroked="true" strokeweight="4.910648pt" strokecolor="#5b9bd4">
              <v:stroke dashstyle="solid"/>
            </v:line>
            <v:line style="position:absolute" from="4785,-180" to="4785,1084" stroked="true" strokeweight="5.012431pt" strokecolor="#ec7c30">
              <v:stroke dashstyle="solid"/>
            </v:line>
            <v:line style="position:absolute" from="4348,50" to="4348,1084" stroked="true" strokeweight="4.910137pt" strokecolor="#5b9bd4">
              <v:stroke dashstyle="solid"/>
            </v:line>
            <v:line style="position:absolute" from="4447,291" to="4447,1084" stroked="true" strokeweight="5.012431pt" strokecolor="#ec7c30">
              <v:stroke dashstyle="solid"/>
            </v:line>
            <v:line style="position:absolute" from="4009,260" to="4009,1084" stroked="true" strokeweight="5.012431pt" strokecolor="#5b9bd4">
              <v:stroke dashstyle="solid"/>
            </v:line>
            <v:line style="position:absolute" from="4110,68" to="4110,1084" stroked="true" strokeweight="5.012431pt" strokecolor="#ec7c30">
              <v:stroke dashstyle="solid"/>
            </v:line>
            <v:line style="position:absolute" from="3672,-50" to="3672,1084" stroked="true" strokeweight="5.012431pt" strokecolor="#5b9bd4">
              <v:stroke dashstyle="solid"/>
            </v:line>
            <v:line style="position:absolute" from="3770,256" to="3770,1084" stroked="true" strokeweight="5.012431pt" strokecolor="#ec7c30">
              <v:stroke dashstyle="solid"/>
            </v:line>
            <v:line style="position:absolute" from="3333,194" to="3333,1084" stroked="true" strokeweight="4.910137pt" strokecolor="#5b9bd4">
              <v:stroke dashstyle="solid"/>
            </v:line>
            <v:line style="position:absolute" from="3432,-180" to="3432,1084" stroked="true" strokeweight="5.012431pt" strokecolor="#ec7c30">
              <v:stroke dashstyle="solid"/>
            </v:line>
            <v:line style="position:absolute" from="2996,32" to="2996,1084" stroked="true" strokeweight="4.910137pt" strokecolor="#5b9bd4">
              <v:stroke dashstyle="solid"/>
            </v:line>
            <v:line style="position:absolute" from="3095,170" to="3095,1084" stroked="true" strokeweight="5.012431pt" strokecolor="#ec7c30">
              <v:stroke dashstyle="solid"/>
            </v:line>
            <v:line style="position:absolute" from="2657,128" to="2657,1084" stroked="true" strokeweight="5.01192pt" strokecolor="#5b9bd4">
              <v:stroke dashstyle="solid"/>
            </v:line>
            <v:line style="position:absolute" from="2757,-58" to="2757,1084" stroked="true" strokeweight="5.012431pt" strokecolor="#ec7c30">
              <v:stroke dashstyle="solid"/>
            </v:line>
            <v:line style="position:absolute" from="2319,-132" to="2319,1084" stroked="true" strokeweight="5.012431pt" strokecolor="#5b9bd4">
              <v:stroke dashstyle="solid"/>
            </v:line>
            <v:line style="position:absolute" from="2418,-94" to="2418,1084" stroked="true" strokeweight="5.01192pt" strokecolor="#ec7c30">
              <v:stroke dashstyle="solid"/>
            </v:line>
            <v:line style="position:absolute" from="1981,305" to="1981,1084" stroked="true" strokeweight="4.910137pt" strokecolor="#5b9bd4">
              <v:stroke dashstyle="solid"/>
            </v:line>
            <v:line style="position:absolute" from="2080,-89" to="2080,1084" stroked="true" strokeweight="5.012431pt" strokecolor="#ec7c30">
              <v:stroke dashstyle="solid"/>
            </v:line>
            <v:line style="position:absolute" from="1643,-83" to="1643,1084" stroked="true" strokeweight="4.909625pt" strokecolor="#5b9bd4">
              <v:stroke dashstyle="solid"/>
            </v:line>
            <v:line style="position:absolute" from="1743,409" to="1743,1084" stroked="true" strokeweight="5.012431pt" strokecolor="#ec7c30">
              <v:stroke dashstyle="solid"/>
            </v:line>
            <v:shape style="position:absolute;left:0;top:13822;width:7272;height:348" coordorigin="0,13822" coordsize="7272,348" path="m1524,1085l5243,1085m1524,1085l1524,1278m2876,1085l2876,1278m4228,1085l4228,1278m5243,1085l5243,1278e" filled="false" stroked="true" strokeweight=".319501pt" strokecolor="#dcddde">
              <v:path arrowok="t"/>
              <v:stroke dashstyle="solid"/>
            </v:shape>
            <v:shape style="position:absolute;left:0;top:13822;width:7272;height:348" coordorigin="0,13822" coordsize="7272,348" path="m1524,1278l1524,1470m2876,1278l2876,1470m4228,1278l4228,1470m5243,1278l5243,1470e" filled="false" stroked="true" strokeweight=".319501pt" strokecolor="#dcddde">
              <v:path arrowok="t"/>
              <v:stroke dashstyle="solid"/>
            </v:shape>
            <v:shape style="position:absolute;left:1692;top:592;width:3381;height:939" coordorigin="1693,593" coordsize="3381,939" path="m1693,593l1721,671,1749,755,1777,845,1805,936,1834,1028,1862,1118,1890,1202,1918,1280,1946,1349,1975,1406,2031,1478,2068,1484,2106,1458,2144,1408,2181,1341,2219,1266,2256,1191,2294,1124,2331,1074,2369,1047,2417,1050,2466,1080,2514,1126,2562,1179,2610,1228,2659,1262,2707,1271,2749,1250,2792,1207,2834,1149,2876,1086,2918,1025,2961,976,3003,947,3045,946,3079,974,3113,1026,3147,1097,3180,1179,3214,1266,3248,1350,3282,1426,3316,1486,3349,1523,3383,1532,3411,1512,3468,1408,3496,1334,3524,1249,3552,1161,3580,1072,3609,987,3637,910,3665,847,3693,802,3721,779,3755,782,3823,866,3856,933,3890,1009,3924,1086,3958,1158,3992,1218,4025,1260,4059,1278,4097,1265,4134,1225,4172,1165,4210,1094,4247,1019,4285,949,4322,890,4360,852,4397,842,4435,864,4473,914,4510,984,4548,1066,4585,1153,4623,1236,4660,1310,4698,1365,4735,1395,4784,1398,4832,1374,4880,1330,4929,1274,4977,1213,5025,1154,5074,1105e" filled="false" stroked="true" strokeweight="1.211141pt" strokecolor="#ff0000">
              <v:path arrowok="t"/>
              <v:stroke dashstyle="solid"/>
            </v:shape>
            <v:shape style="position:absolute;left:1692;top:450;width:3381;height:432" coordorigin="1693,451" coordsize="3381,432" path="m1693,661l1760,695,1828,733,1896,769,1963,798,2031,816,2115,816,2200,800,2284,778,2369,762,2453,762,2538,770,2623,770,2707,748,2763,711,2820,658,2876,597,2932,538,2989,489,3045,460,3113,451,3180,459,3248,481,3316,514,3383,554,3439,601,3496,664,3552,733,3609,800,3665,853,3721,882,3789,878,3856,845,3924,797,3992,752,4059,727,4127,726,4195,740,4262,760,4330,777,4397,781,4482,767,4566,741,4651,712,4735,689,4820,677,4904,669,4989,664,5074,657e" filled="false" stroked="true" strokeweight="1.216286pt" strokecolor="#ffc000">
              <v:path arrowok="t"/>
              <v:stroke dashstyle="solid"/>
            </v:shape>
            <v:shape style="position:absolute;left:1692;top:-72;width:3381;height:629" coordorigin="1693,-71" coordsize="3381,629" path="m1693,10l1777,-9,1862,-29,1946,-47,2031,-60,2115,-68,2200,-71,2284,-70,2369,-60,2437,-41,2504,-13,2572,17,2639,43,2707,58,2792,54,2876,35,2961,15,3045,7,3130,18,3214,41,3299,64,3383,74,3451,60,3518,29,3586,-2,3654,-14,3721,10,3796,109,3834,183,3871,264,3909,346,3947,423,3984,488,4022,535,4059,557,4102,549,4144,514,4186,459,4228,392,4271,319,4313,249,4355,188,4397,145,4465,103,4533,77,4600,62,4668,51,4735,40,4820,27,4904,19,4989,14,5074,8e" filled="false" stroked="true" strokeweight="1.214678pt" strokecolor="#4471c4">
              <v:path arrowok="t"/>
              <v:stroke dashstyle="solid"/>
            </v:shape>
            <v:shape style="position:absolute;left:1681;top:1168;width:44;height:100" type="#_x0000_t202" filled="false" stroked="false">
              <v:textbox inset="0,0,0,0">
                <w:txbxContent>
                  <w:p>
                    <w:pPr>
                      <w:spacing w:line="100" w:lineRule="exact" w:before="0"/>
                      <w:ind w:left="0" w:right="0" w:firstLine="0"/>
                      <w:jc w:val="left"/>
                      <w:rPr>
                        <w:sz w:val="10"/>
                      </w:rPr>
                    </w:pPr>
                    <w:r>
                      <w:rPr>
                        <w:color w:val="77787B"/>
                        <w:w w:val="92"/>
                        <w:sz w:val="10"/>
                      </w:rPr>
                      <w:t>I</w:t>
                    </w:r>
                  </w:p>
                </w:txbxContent>
              </v:textbox>
              <w10:wrap type="none"/>
            </v:shape>
            <v:shape style="position:absolute;left:2008;top:1168;width:66;height:100" type="#_x0000_t202" filled="false" stroked="false">
              <v:textbox inset="0,0,0,0">
                <w:txbxContent>
                  <w:p>
                    <w:pPr>
                      <w:spacing w:line="100" w:lineRule="exact" w:before="0"/>
                      <w:ind w:left="0" w:right="0" w:firstLine="0"/>
                      <w:jc w:val="left"/>
                      <w:rPr>
                        <w:sz w:val="10"/>
                      </w:rPr>
                    </w:pPr>
                    <w:r>
                      <w:rPr>
                        <w:color w:val="77787B"/>
                        <w:sz w:val="10"/>
                      </w:rPr>
                      <w:t>II</w:t>
                    </w:r>
                  </w:p>
                </w:txbxContent>
              </v:textbox>
              <w10:wrap type="none"/>
            </v:shape>
            <v:shape style="position:absolute;left:2334;top:1168;width:431;height:100" type="#_x0000_t202" filled="false" stroked="false">
              <v:textbox inset="0,0,0,0">
                <w:txbxContent>
                  <w:p>
                    <w:pPr>
                      <w:tabs>
                        <w:tab w:pos="409" w:val="right" w:leader="none"/>
                      </w:tabs>
                      <w:spacing w:line="100" w:lineRule="exact" w:before="0"/>
                      <w:ind w:left="0" w:right="0" w:firstLine="0"/>
                      <w:jc w:val="left"/>
                      <w:rPr>
                        <w:sz w:val="10"/>
                      </w:rPr>
                    </w:pPr>
                    <w:r>
                      <w:rPr>
                        <w:color w:val="77787B"/>
                        <w:sz w:val="10"/>
                      </w:rPr>
                      <w:t>III</w:t>
                      <w:tab/>
                      <w:t>IV</w:t>
                    </w:r>
                  </w:p>
                </w:txbxContent>
              </v:textbox>
              <w10:wrap type="none"/>
            </v:shape>
            <v:shape style="position:absolute;left:3034;top:1168;width:44;height:100" type="#_x0000_t202" filled="false" stroked="false">
              <v:textbox inset="0,0,0,0">
                <w:txbxContent>
                  <w:p>
                    <w:pPr>
                      <w:spacing w:line="100" w:lineRule="exact" w:before="0"/>
                      <w:ind w:left="0" w:right="0" w:firstLine="0"/>
                      <w:jc w:val="left"/>
                      <w:rPr>
                        <w:sz w:val="10"/>
                      </w:rPr>
                    </w:pPr>
                    <w:r>
                      <w:rPr>
                        <w:color w:val="77787B"/>
                        <w:w w:val="92"/>
                        <w:sz w:val="10"/>
                      </w:rPr>
                      <w:t>I</w:t>
                    </w:r>
                  </w:p>
                </w:txbxContent>
              </v:textbox>
              <w10:wrap type="none"/>
            </v:shape>
            <v:shape style="position:absolute;left:3360;top:1168;width:66;height:100" type="#_x0000_t202" filled="false" stroked="false">
              <v:textbox inset="0,0,0,0">
                <w:txbxContent>
                  <w:p>
                    <w:pPr>
                      <w:spacing w:line="100" w:lineRule="exact" w:before="0"/>
                      <w:ind w:left="0" w:right="0" w:firstLine="0"/>
                      <w:jc w:val="left"/>
                      <w:rPr>
                        <w:sz w:val="10"/>
                      </w:rPr>
                    </w:pPr>
                    <w:r>
                      <w:rPr>
                        <w:color w:val="77787B"/>
                        <w:sz w:val="10"/>
                      </w:rPr>
                      <w:t>II</w:t>
                    </w:r>
                  </w:p>
                </w:txbxContent>
              </v:textbox>
              <w10:wrap type="none"/>
            </v:shape>
            <v:shape style="position:absolute;left:3687;top:1168;width:430;height:100" type="#_x0000_t202" filled="false" stroked="false">
              <v:textbox inset="0,0,0,0">
                <w:txbxContent>
                  <w:p>
                    <w:pPr>
                      <w:tabs>
                        <w:tab w:pos="409" w:val="right" w:leader="none"/>
                      </w:tabs>
                      <w:spacing w:line="100" w:lineRule="exact" w:before="0"/>
                      <w:ind w:left="0" w:right="0" w:firstLine="0"/>
                      <w:jc w:val="left"/>
                      <w:rPr>
                        <w:sz w:val="10"/>
                      </w:rPr>
                    </w:pPr>
                    <w:r>
                      <w:rPr>
                        <w:color w:val="77787B"/>
                        <w:sz w:val="10"/>
                      </w:rPr>
                      <w:t>III</w:t>
                      <w:tab/>
                      <w:t>IV</w:t>
                    </w:r>
                  </w:p>
                </w:txbxContent>
              </v:textbox>
              <w10:wrap type="none"/>
            </v:shape>
            <v:shape style="position:absolute;left:4387;top:1168;width:744;height:100" type="#_x0000_t202" filled="false" stroked="false">
              <v:textbox inset="0,0,0,0">
                <w:txbxContent>
                  <w:p>
                    <w:pPr>
                      <w:tabs>
                        <w:tab w:pos="326" w:val="left" w:leader="none"/>
                        <w:tab w:pos="723" w:val="right" w:leader="none"/>
                      </w:tabs>
                      <w:spacing w:line="100" w:lineRule="exact" w:before="0"/>
                      <w:ind w:left="0" w:right="0" w:firstLine="0"/>
                      <w:jc w:val="left"/>
                      <w:rPr>
                        <w:sz w:val="10"/>
                      </w:rPr>
                    </w:pPr>
                    <w:r>
                      <w:rPr>
                        <w:color w:val="77787B"/>
                        <w:sz w:val="10"/>
                      </w:rPr>
                      <w:t>I</w:t>
                      <w:tab/>
                      <w:t>II</w:t>
                      <w:tab/>
                      <w:t>III</w:t>
                    </w:r>
                  </w:p>
                </w:txbxContent>
              </v:textbox>
              <w10:wrap type="none"/>
            </v:shape>
            <v:shape style="position:absolute;left:2107;top:1361;width:2742;height:100" type="#_x0000_t202" filled="false" stroked="false">
              <v:textbox inset="0,0,0,0">
                <w:txbxContent>
                  <w:p>
                    <w:pPr>
                      <w:tabs>
                        <w:tab w:pos="1352" w:val="left" w:leader="none"/>
                        <w:tab w:pos="2536" w:val="left" w:leader="none"/>
                      </w:tabs>
                      <w:spacing w:line="100" w:lineRule="exact" w:before="0"/>
                      <w:ind w:left="0" w:right="0" w:firstLine="0"/>
                      <w:jc w:val="left"/>
                      <w:rPr>
                        <w:sz w:val="10"/>
                      </w:rPr>
                    </w:pPr>
                    <w:r>
                      <w:rPr>
                        <w:color w:val="77787B"/>
                        <w:sz w:val="10"/>
                      </w:rPr>
                      <w:t>2016</w:t>
                      <w:tab/>
                      <w:t>2017</w:t>
                      <w:tab/>
                    </w:r>
                    <w:r>
                      <w:rPr>
                        <w:color w:val="77787B"/>
                        <w:w w:val="95"/>
                        <w:sz w:val="10"/>
                      </w:rPr>
                      <w:t>2018</w:t>
                    </w:r>
                  </w:p>
                </w:txbxContent>
              </v:textbox>
              <w10:wrap type="none"/>
            </v:shape>
            <w10:wrap type="none"/>
          </v:group>
        </w:pict>
      </w:r>
      <w:r>
        <w:rPr>
          <w:color w:val="77787B"/>
          <w:spacing w:val="-1"/>
          <w:w w:val="90"/>
          <w:sz w:val="10"/>
        </w:rPr>
        <w:t>6,00</w:t>
      </w:r>
    </w:p>
    <w:p>
      <w:pPr>
        <w:pStyle w:val="BodyText"/>
        <w:spacing w:before="2"/>
        <w:rPr>
          <w:sz w:val="10"/>
        </w:rPr>
      </w:pPr>
    </w:p>
    <w:p>
      <w:pPr>
        <w:spacing w:before="0"/>
        <w:ind w:left="0" w:right="0" w:firstLine="0"/>
        <w:jc w:val="right"/>
        <w:rPr>
          <w:sz w:val="10"/>
        </w:rPr>
      </w:pPr>
      <w:r>
        <w:rPr>
          <w:color w:val="77787B"/>
          <w:spacing w:val="-1"/>
          <w:w w:val="90"/>
          <w:sz w:val="10"/>
        </w:rPr>
        <w:t>5,00</w:t>
      </w:r>
    </w:p>
    <w:p>
      <w:pPr>
        <w:pStyle w:val="BodyText"/>
        <w:spacing w:before="2"/>
        <w:rPr>
          <w:sz w:val="10"/>
        </w:rPr>
      </w:pPr>
    </w:p>
    <w:p>
      <w:pPr>
        <w:spacing w:before="1"/>
        <w:ind w:left="0" w:right="0" w:firstLine="0"/>
        <w:jc w:val="right"/>
        <w:rPr>
          <w:sz w:val="10"/>
        </w:rPr>
      </w:pPr>
      <w:r>
        <w:rPr>
          <w:color w:val="77787B"/>
          <w:spacing w:val="-1"/>
          <w:w w:val="90"/>
          <w:sz w:val="10"/>
        </w:rPr>
        <w:t>4,00</w:t>
      </w:r>
    </w:p>
    <w:p>
      <w:pPr>
        <w:pStyle w:val="BodyText"/>
        <w:spacing w:before="2"/>
        <w:rPr>
          <w:sz w:val="10"/>
        </w:rPr>
      </w:pPr>
    </w:p>
    <w:p>
      <w:pPr>
        <w:spacing w:before="0"/>
        <w:ind w:left="0" w:right="0" w:firstLine="0"/>
        <w:jc w:val="right"/>
        <w:rPr>
          <w:sz w:val="10"/>
        </w:rPr>
      </w:pPr>
      <w:r>
        <w:rPr>
          <w:color w:val="77787B"/>
          <w:spacing w:val="-1"/>
          <w:w w:val="90"/>
          <w:sz w:val="10"/>
        </w:rPr>
        <w:t>3,00</w:t>
      </w:r>
    </w:p>
    <w:p>
      <w:pPr>
        <w:pStyle w:val="BodyText"/>
        <w:spacing w:before="2"/>
        <w:rPr>
          <w:sz w:val="10"/>
        </w:rPr>
      </w:pPr>
    </w:p>
    <w:p>
      <w:pPr>
        <w:spacing w:before="0"/>
        <w:ind w:left="0" w:right="0" w:firstLine="0"/>
        <w:jc w:val="right"/>
        <w:rPr>
          <w:sz w:val="10"/>
        </w:rPr>
      </w:pPr>
      <w:r>
        <w:rPr>
          <w:color w:val="77787B"/>
          <w:spacing w:val="-1"/>
          <w:w w:val="90"/>
          <w:sz w:val="10"/>
        </w:rPr>
        <w:t>2,00</w:t>
      </w:r>
    </w:p>
    <w:p>
      <w:pPr>
        <w:pStyle w:val="BodyText"/>
        <w:spacing w:before="2"/>
        <w:rPr>
          <w:sz w:val="10"/>
        </w:rPr>
      </w:pPr>
    </w:p>
    <w:p>
      <w:pPr>
        <w:spacing w:before="0"/>
        <w:ind w:left="0" w:right="0" w:firstLine="0"/>
        <w:jc w:val="right"/>
        <w:rPr>
          <w:sz w:val="10"/>
        </w:rPr>
      </w:pPr>
      <w:r>
        <w:rPr>
          <w:color w:val="77787B"/>
          <w:spacing w:val="-1"/>
          <w:w w:val="90"/>
          <w:sz w:val="10"/>
        </w:rPr>
        <w:t>1,00</w:t>
      </w:r>
    </w:p>
    <w:p>
      <w:pPr>
        <w:pStyle w:val="BodyText"/>
        <w:spacing w:before="2"/>
        <w:rPr>
          <w:sz w:val="10"/>
        </w:rPr>
      </w:pPr>
    </w:p>
    <w:p>
      <w:pPr>
        <w:spacing w:before="1"/>
        <w:ind w:left="0" w:right="133" w:firstLine="0"/>
        <w:jc w:val="right"/>
        <w:rPr>
          <w:sz w:val="10"/>
        </w:rPr>
      </w:pPr>
      <w:r>
        <w:rPr>
          <w:color w:val="77787B"/>
          <w:w w:val="92"/>
          <w:sz w:val="10"/>
        </w:rPr>
        <w:t>-</w:t>
      </w:r>
    </w:p>
    <w:p>
      <w:pPr>
        <w:pStyle w:val="BodyText"/>
        <w:spacing w:before="7"/>
        <w:rPr>
          <w:sz w:val="7"/>
        </w:rPr>
      </w:pPr>
    </w:p>
    <w:p>
      <w:pPr>
        <w:tabs>
          <w:tab w:pos="1620" w:val="left" w:leader="none"/>
          <w:tab w:pos="2653" w:val="left" w:leader="none"/>
        </w:tabs>
        <w:spacing w:before="0"/>
        <w:ind w:left="587" w:right="0" w:firstLine="0"/>
        <w:jc w:val="left"/>
        <w:rPr>
          <w:sz w:val="10"/>
        </w:rPr>
      </w:pPr>
      <w:r>
        <w:rPr/>
        <w:pict>
          <v:line style="position:absolute;mso-position-horizontal-relative:page;mso-position-vertical-relative:paragraph;z-index:41344" from="92.495827pt,3.294317pt" to="102.316612pt,3.294317pt" stroked="true" strokeweight="2.656948pt" strokecolor="#5b9bd4">
            <v:stroke dashstyle="solid"/>
            <w10:wrap type="none"/>
          </v:line>
        </w:pict>
      </w:r>
      <w:r>
        <w:rPr/>
        <w:pict>
          <v:line style="position:absolute;mso-position-horizontal-relative:page;mso-position-vertical-relative:paragraph;z-index:-1151176" from="144.155075pt,3.294317pt" to="153.975349pt,3.294317pt" stroked="true" strokeweight="2.656948pt" strokecolor="#ec7c30">
            <v:stroke dashstyle="solid"/>
            <w10:wrap type="none"/>
          </v:line>
        </w:pict>
      </w:r>
      <w:r>
        <w:rPr/>
        <w:pict>
          <v:line style="position:absolute;mso-position-horizontal-relative:page;mso-position-vertical-relative:paragraph;z-index:-1151152" from="195.762299pt,3.238576pt" to="205.582572pt,3.238576pt" stroked="true" strokeweight="1.217768pt" strokecolor="#ff0000">
            <v:stroke dashstyle="solid"/>
            <w10:wrap type="none"/>
          </v:line>
        </w:pict>
      </w:r>
      <w:r>
        <w:rPr>
          <w:color w:val="77787B"/>
          <w:sz w:val="10"/>
        </w:rPr>
        <w:t>Inflow</w:t>
      </w:r>
      <w:r>
        <w:rPr>
          <w:color w:val="77787B"/>
          <w:spacing w:val="-15"/>
          <w:sz w:val="10"/>
        </w:rPr>
        <w:t> </w:t>
      </w:r>
      <w:r>
        <w:rPr>
          <w:color w:val="77787B"/>
          <w:sz w:val="10"/>
        </w:rPr>
        <w:t>(Miliar</w:t>
      </w:r>
      <w:r>
        <w:rPr>
          <w:color w:val="77787B"/>
          <w:spacing w:val="-13"/>
          <w:sz w:val="10"/>
        </w:rPr>
        <w:t> </w:t>
      </w:r>
      <w:r>
        <w:rPr>
          <w:color w:val="77787B"/>
          <w:sz w:val="10"/>
        </w:rPr>
        <w:t>Rp)</w:t>
        <w:tab/>
        <w:t>Outflow</w:t>
      </w:r>
      <w:r>
        <w:rPr>
          <w:color w:val="77787B"/>
          <w:spacing w:val="-15"/>
          <w:sz w:val="10"/>
        </w:rPr>
        <w:t> </w:t>
      </w:r>
      <w:r>
        <w:rPr>
          <w:color w:val="77787B"/>
          <w:sz w:val="10"/>
        </w:rPr>
        <w:t>(Miliar</w:t>
      </w:r>
      <w:r>
        <w:rPr>
          <w:color w:val="77787B"/>
          <w:spacing w:val="-16"/>
          <w:sz w:val="10"/>
        </w:rPr>
        <w:t> </w:t>
      </w:r>
      <w:r>
        <w:rPr>
          <w:color w:val="77787B"/>
          <w:sz w:val="10"/>
        </w:rPr>
        <w:t>Rp)</w:t>
        <w:tab/>
        <w:t>Net</w:t>
      </w:r>
      <w:r>
        <w:rPr>
          <w:color w:val="77787B"/>
          <w:spacing w:val="-3"/>
          <w:sz w:val="10"/>
        </w:rPr>
        <w:t> </w:t>
      </w:r>
      <w:r>
        <w:rPr>
          <w:color w:val="77787B"/>
          <w:sz w:val="10"/>
        </w:rPr>
        <w:t>Inflow/(Outflow)</w:t>
      </w:r>
    </w:p>
    <w:p>
      <w:pPr>
        <w:spacing w:before="65"/>
        <w:ind w:left="369" w:right="0" w:firstLine="0"/>
        <w:jc w:val="left"/>
        <w:rPr>
          <w:sz w:val="10"/>
        </w:rPr>
      </w:pPr>
      <w:r>
        <w:rPr>
          <w:color w:val="77787B"/>
          <w:w w:val="92"/>
          <w:sz w:val="10"/>
          <w:u w:val="thick" w:color="FFC000"/>
        </w:rPr>
        <w:t> </w:t>
      </w:r>
      <w:r>
        <w:rPr>
          <w:color w:val="77787B"/>
          <w:sz w:val="10"/>
          <w:u w:val="thick" w:color="FFC000"/>
        </w:rPr>
        <w:t>        </w:t>
      </w:r>
      <w:r>
        <w:rPr>
          <w:color w:val="77787B"/>
          <w:sz w:val="10"/>
        </w:rPr>
        <w:t> Inflasi (%, yoy) - rhs PDRB (%, yoy) - rhs</w:t>
      </w:r>
    </w:p>
    <w:p>
      <w:pPr>
        <w:pStyle w:val="BodyText"/>
        <w:spacing w:line="314" w:lineRule="auto" w:before="66"/>
        <w:ind w:left="683" w:right="1131"/>
        <w:jc w:val="both"/>
      </w:pPr>
      <w:r>
        <w:rPr/>
        <w:br w:type="column"/>
      </w:r>
      <w:r>
        <w:rPr>
          <w:color w:val="231F20"/>
          <w:w w:val="105"/>
        </w:rPr>
        <w:t>Bali, koordinator penukaran warkat debet kliring dilaksanakan di Kantor Perwakilan Bank Indonesia Provinsi Bali untuk Kota Denpasar dan di Bank yang ditunjuk oleh Bank Indonesia dalam hal ini Bank Mandiri untuk wilayah Singaraja.</w:t>
      </w:r>
    </w:p>
    <w:p>
      <w:pPr>
        <w:pStyle w:val="BodyText"/>
        <w:spacing w:before="3"/>
        <w:rPr>
          <w:sz w:val="26"/>
        </w:rPr>
      </w:pPr>
    </w:p>
    <w:p>
      <w:pPr>
        <w:pStyle w:val="BodyText"/>
        <w:spacing w:line="314" w:lineRule="auto"/>
        <w:ind w:left="683" w:right="1131"/>
        <w:jc w:val="both"/>
      </w:pPr>
      <w:r>
        <w:rPr/>
        <w:pict>
          <v:line style="position:absolute;mso-position-horizontal-relative:page;mso-position-vertical-relative:paragraph;z-index:41416" from="56.692902pt,-93.479103pt" to="283.464902pt,-93.479103pt" stroked="true" strokeweight="1pt" strokecolor="#001f5f">
            <v:stroke dashstyle="solid"/>
            <w10:wrap type="none"/>
          </v:line>
        </w:pict>
      </w:r>
      <w:r>
        <w:rPr>
          <w:color w:val="231F20"/>
          <w:w w:val="105"/>
        </w:rPr>
        <w:t>Transaksi non tunai melalui Sistem Kliring Nasional Bank Indonesia (SKNBI) menunjukkan penurunan.</w:t>
      </w:r>
    </w:p>
    <w:p>
      <w:pPr>
        <w:spacing w:after="0" w:line="314" w:lineRule="auto"/>
        <w:jc w:val="both"/>
        <w:sectPr>
          <w:footerReference w:type="even" r:id="rId3319"/>
          <w:footerReference w:type="default" r:id="rId3320"/>
          <w:pgSz w:w="11910" w:h="15880"/>
          <w:pgMar w:footer="535" w:header="0" w:top="1240" w:bottom="720" w:left="0" w:right="0"/>
          <w:cols w:num="3" w:equalWidth="0">
            <w:col w:w="1440" w:space="40"/>
            <w:col w:w="4034" w:space="39"/>
            <w:col w:w="6357"/>
          </w:cols>
        </w:sectPr>
      </w:pPr>
    </w:p>
    <w:p>
      <w:pPr>
        <w:spacing w:line="104" w:lineRule="exact" w:before="0"/>
        <w:ind w:left="4435" w:right="0" w:firstLine="0"/>
        <w:jc w:val="left"/>
        <w:rPr>
          <w:i/>
          <w:sz w:val="12"/>
        </w:rPr>
      </w:pPr>
      <w:r>
        <w:rPr/>
        <w:pict>
          <v:shape style="position:absolute;margin-left:70.865997pt;margin-top:5.958383pt;width:212.6pt;height:19.6pt;mso-position-horizontal-relative:page;mso-position-vertical-relative:paragraph;z-index:38792;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5.1 Pergerakan </w:t>
                  </w:r>
                  <w:r>
                    <w:rPr>
                      <w:i/>
                      <w:color w:val="FFFFFF"/>
                      <w:w w:val="115"/>
                      <w:sz w:val="12"/>
                    </w:rPr>
                    <w:t>Inflow</w:t>
                  </w:r>
                  <w:r>
                    <w:rPr>
                      <w:color w:val="FFFFFF"/>
                      <w:w w:val="115"/>
                      <w:sz w:val="12"/>
                    </w:rPr>
                    <w:t>, </w:t>
                  </w:r>
                  <w:r>
                    <w:rPr>
                      <w:i/>
                      <w:color w:val="FFFFFF"/>
                      <w:w w:val="115"/>
                      <w:sz w:val="12"/>
                    </w:rPr>
                    <w:t>Outflow</w:t>
                  </w:r>
                  <w:r>
                    <w:rPr>
                      <w:color w:val="FFFFFF"/>
                      <w:w w:val="115"/>
                      <w:sz w:val="12"/>
                    </w:rPr>
                    <w:t>, </w:t>
                  </w:r>
                  <w:r>
                    <w:rPr>
                      <w:i/>
                      <w:color w:val="FFFFFF"/>
                      <w:w w:val="115"/>
                      <w:sz w:val="12"/>
                    </w:rPr>
                    <w:t>Netflow</w:t>
                  </w:r>
                  <w:r>
                    <w:rPr>
                      <w:color w:val="FFFFFF"/>
                      <w:w w:val="115"/>
                      <w:sz w:val="12"/>
                    </w:rPr>
                    <w:t>, </w:t>
                  </w:r>
                  <w:r>
                    <w:rPr>
                      <w:i/>
                      <w:color w:val="FFFFFF"/>
                      <w:w w:val="115"/>
                      <w:sz w:val="12"/>
                    </w:rPr>
                    <w:t>Inflasi </w:t>
                  </w:r>
                  <w:r>
                    <w:rPr>
                      <w:color w:val="FFFFFF"/>
                      <w:w w:val="115"/>
                      <w:sz w:val="12"/>
                    </w:rPr>
                    <w:t>dan PDRB</w:t>
                  </w:r>
                </w:p>
              </w:txbxContent>
            </v:textbox>
            <v:fill type="solid"/>
            <w10:wrap type="topAndBottom"/>
          </v:shape>
        </w:pict>
      </w:r>
      <w:r>
        <w:rPr>
          <w:i/>
          <w:color w:val="231F20"/>
          <w:w w:val="105"/>
          <w:sz w:val="12"/>
        </w:rPr>
        <w:t>Sumber: Bank Indonesia</w:t>
      </w:r>
    </w:p>
    <w:p>
      <w:pPr>
        <w:pStyle w:val="BodyText"/>
        <w:spacing w:before="104"/>
        <w:ind w:left="1133"/>
      </w:pPr>
      <w:r>
        <w:rPr>
          <w:color w:val="001F5F"/>
          <w:w w:val="115"/>
        </w:rPr>
        <w:t>5.1.1.2. Uang Tidak Layak Edar (UTLE)</w:t>
      </w:r>
    </w:p>
    <w:p>
      <w:pPr>
        <w:pStyle w:val="BodyText"/>
        <w:spacing w:line="297" w:lineRule="auto" w:before="55"/>
        <w:ind w:left="1133"/>
        <w:jc w:val="both"/>
      </w:pPr>
      <w:r>
        <w:rPr>
          <w:color w:val="231F20"/>
          <w:w w:val="105"/>
        </w:rPr>
        <w:t>Selain pengelolaan aliran uang kartal yang </w:t>
      </w:r>
      <w:r>
        <w:rPr>
          <w:color w:val="231F20"/>
          <w:spacing w:val="-4"/>
          <w:w w:val="105"/>
        </w:rPr>
        <w:t>masuk  </w:t>
      </w:r>
      <w:r>
        <w:rPr>
          <w:color w:val="231F20"/>
          <w:w w:val="105"/>
        </w:rPr>
        <w:t>dan keluar (</w:t>
      </w:r>
      <w:r>
        <w:rPr>
          <w:i/>
          <w:color w:val="231F20"/>
          <w:w w:val="105"/>
        </w:rPr>
        <w:t>inflow dan outflow</w:t>
      </w:r>
      <w:r>
        <w:rPr>
          <w:color w:val="231F20"/>
          <w:w w:val="105"/>
        </w:rPr>
        <w:t>), Bank  Indonesia  juga memiliki tugas memelihara kualitas uang </w:t>
      </w:r>
      <w:r>
        <w:rPr>
          <w:color w:val="231F20"/>
          <w:spacing w:val="-3"/>
          <w:w w:val="105"/>
        </w:rPr>
        <w:t>kartal </w:t>
      </w:r>
      <w:r>
        <w:rPr>
          <w:color w:val="231F20"/>
          <w:w w:val="105"/>
        </w:rPr>
        <w:t>yang diedarkan kepada masyarakat atau </w:t>
      </w:r>
      <w:r>
        <w:rPr>
          <w:color w:val="231F20"/>
          <w:spacing w:val="-3"/>
          <w:w w:val="105"/>
        </w:rPr>
        <w:t>dikenal </w:t>
      </w:r>
      <w:r>
        <w:rPr>
          <w:color w:val="231F20"/>
          <w:w w:val="105"/>
        </w:rPr>
        <w:t>dengan </w:t>
      </w:r>
      <w:r>
        <w:rPr>
          <w:i/>
          <w:color w:val="231F20"/>
          <w:w w:val="105"/>
        </w:rPr>
        <w:t>Clean Money </w:t>
      </w:r>
      <w:r>
        <w:rPr>
          <w:i/>
          <w:color w:val="231F20"/>
          <w:spacing w:val="-3"/>
          <w:w w:val="105"/>
        </w:rPr>
        <w:t>Policy, </w:t>
      </w:r>
      <w:r>
        <w:rPr>
          <w:color w:val="231F20"/>
          <w:w w:val="105"/>
        </w:rPr>
        <w:t>diantaranya melalui pemusnahan Uang Tidak Layak Edar (UTLE). </w:t>
      </w:r>
      <w:r>
        <w:rPr>
          <w:color w:val="231F20"/>
          <w:spacing w:val="-5"/>
          <w:w w:val="105"/>
        </w:rPr>
        <w:t>UTLE </w:t>
      </w:r>
      <w:r>
        <w:rPr>
          <w:color w:val="231F20"/>
          <w:w w:val="105"/>
        </w:rPr>
        <w:t>yang dimusnahkan Bank Indonesia Provinsi Bali </w:t>
      </w:r>
      <w:r>
        <w:rPr>
          <w:color w:val="231F20"/>
          <w:spacing w:val="-4"/>
          <w:w w:val="105"/>
        </w:rPr>
        <w:t>pada </w:t>
      </w:r>
      <w:r>
        <w:rPr>
          <w:color w:val="231F20"/>
          <w:w w:val="105"/>
        </w:rPr>
        <w:t>triwulan III 2018 tercatat 41,95 juta lembar </w:t>
      </w:r>
      <w:r>
        <w:rPr>
          <w:color w:val="231F20"/>
          <w:spacing w:val="-3"/>
          <w:w w:val="105"/>
        </w:rPr>
        <w:t>dengan </w:t>
      </w:r>
      <w:r>
        <w:rPr>
          <w:color w:val="231F20"/>
          <w:w w:val="105"/>
        </w:rPr>
        <w:t>nominal mencapai Rp1,26 triliun. Jumlah </w:t>
      </w:r>
      <w:r>
        <w:rPr>
          <w:color w:val="231F20"/>
          <w:spacing w:val="-3"/>
          <w:w w:val="105"/>
        </w:rPr>
        <w:t>nominal </w:t>
      </w:r>
      <w:r>
        <w:rPr>
          <w:color w:val="231F20"/>
          <w:w w:val="105"/>
        </w:rPr>
        <w:t>tersebut tumbuh 17,8% (yoy), lebih tinggi dibanding triwulan sebelumnya yang sebesar -76,1%</w:t>
      </w:r>
      <w:r>
        <w:rPr>
          <w:color w:val="231F20"/>
          <w:spacing w:val="35"/>
          <w:w w:val="105"/>
        </w:rPr>
        <w:t> </w:t>
      </w:r>
      <w:r>
        <w:rPr>
          <w:color w:val="231F20"/>
          <w:w w:val="105"/>
        </w:rPr>
        <w:t>(yoy)</w:t>
      </w:r>
      <w:r>
        <w:rPr>
          <w:color w:val="001F5F"/>
          <w:w w:val="105"/>
        </w:rPr>
        <w:t>.</w:t>
      </w:r>
    </w:p>
    <w:p>
      <w:pPr>
        <w:pStyle w:val="BodyText"/>
        <w:spacing w:line="314" w:lineRule="auto" w:before="1"/>
        <w:ind w:left="526" w:right="1131"/>
        <w:jc w:val="both"/>
      </w:pPr>
      <w:r>
        <w:rPr/>
        <w:br w:type="column"/>
      </w:r>
      <w:r>
        <w:rPr>
          <w:color w:val="231F20"/>
          <w:w w:val="105"/>
        </w:rPr>
        <w:t>Pada</w:t>
      </w:r>
      <w:r>
        <w:rPr>
          <w:color w:val="231F20"/>
          <w:spacing w:val="-14"/>
          <w:w w:val="105"/>
        </w:rPr>
        <w:t> </w:t>
      </w:r>
      <w:r>
        <w:rPr>
          <w:color w:val="231F20"/>
          <w:w w:val="105"/>
        </w:rPr>
        <w:t>triwulan</w:t>
      </w:r>
      <w:r>
        <w:rPr>
          <w:color w:val="231F20"/>
          <w:spacing w:val="-14"/>
          <w:w w:val="105"/>
        </w:rPr>
        <w:t> </w:t>
      </w:r>
      <w:r>
        <w:rPr>
          <w:color w:val="231F20"/>
          <w:w w:val="105"/>
        </w:rPr>
        <w:t>III</w:t>
      </w:r>
      <w:r>
        <w:rPr>
          <w:color w:val="231F20"/>
          <w:spacing w:val="-14"/>
          <w:w w:val="105"/>
        </w:rPr>
        <w:t> </w:t>
      </w:r>
      <w:r>
        <w:rPr>
          <w:color w:val="231F20"/>
          <w:w w:val="105"/>
        </w:rPr>
        <w:t>2018,</w:t>
      </w:r>
      <w:r>
        <w:rPr>
          <w:color w:val="231F20"/>
          <w:spacing w:val="-14"/>
          <w:w w:val="105"/>
        </w:rPr>
        <w:t> </w:t>
      </w:r>
      <w:r>
        <w:rPr>
          <w:color w:val="231F20"/>
          <w:w w:val="105"/>
        </w:rPr>
        <w:t>volume</w:t>
      </w:r>
      <w:r>
        <w:rPr>
          <w:color w:val="231F20"/>
          <w:spacing w:val="-14"/>
          <w:w w:val="105"/>
        </w:rPr>
        <w:t> </w:t>
      </w:r>
      <w:r>
        <w:rPr>
          <w:color w:val="231F20"/>
          <w:w w:val="105"/>
        </w:rPr>
        <w:t>transaksi</w:t>
      </w:r>
      <w:r>
        <w:rPr>
          <w:color w:val="231F20"/>
          <w:spacing w:val="-14"/>
          <w:w w:val="105"/>
        </w:rPr>
        <w:t> </w:t>
      </w:r>
      <w:r>
        <w:rPr>
          <w:color w:val="231F20"/>
          <w:w w:val="105"/>
        </w:rPr>
        <w:t>melalui</w:t>
      </w:r>
      <w:r>
        <w:rPr>
          <w:color w:val="231F20"/>
          <w:spacing w:val="-14"/>
          <w:w w:val="105"/>
        </w:rPr>
        <w:t> </w:t>
      </w:r>
      <w:r>
        <w:rPr>
          <w:color w:val="231F20"/>
          <w:spacing w:val="-3"/>
          <w:w w:val="105"/>
        </w:rPr>
        <w:t>SKNBI </w:t>
      </w:r>
      <w:r>
        <w:rPr>
          <w:color w:val="231F20"/>
          <w:w w:val="105"/>
        </w:rPr>
        <w:t>tercatat sebanyak 582.380 lembar atau </w:t>
      </w:r>
      <w:r>
        <w:rPr>
          <w:color w:val="231F20"/>
          <w:spacing w:val="-2"/>
          <w:w w:val="105"/>
        </w:rPr>
        <w:t>terkontraksi </w:t>
      </w:r>
      <w:r>
        <w:rPr>
          <w:color w:val="231F20"/>
          <w:w w:val="105"/>
        </w:rPr>
        <w:t>4,3%  (yoy),  lebih  dalam  dibandingkan  triwulan  lalu yang terkontraksi 1,16% (yoy). Sementara </w:t>
      </w:r>
      <w:r>
        <w:rPr>
          <w:color w:val="231F20"/>
          <w:spacing w:val="-4"/>
          <w:w w:val="105"/>
        </w:rPr>
        <w:t>itu, </w:t>
      </w:r>
      <w:r>
        <w:rPr>
          <w:color w:val="231F20"/>
          <w:w w:val="105"/>
        </w:rPr>
        <w:t>nominal transaksi melalui SKNBI tercatat </w:t>
      </w:r>
      <w:r>
        <w:rPr>
          <w:color w:val="231F20"/>
          <w:spacing w:val="-3"/>
          <w:w w:val="105"/>
        </w:rPr>
        <w:t>sebesar </w:t>
      </w:r>
      <w:r>
        <w:rPr>
          <w:color w:val="231F20"/>
          <w:w w:val="105"/>
        </w:rPr>
        <w:t>Rp15,85 triliun atau tumbuh 0,26% (yoy) </w:t>
      </w:r>
      <w:r>
        <w:rPr>
          <w:color w:val="231F20"/>
          <w:spacing w:val="-4"/>
          <w:w w:val="105"/>
        </w:rPr>
        <w:t>pada </w:t>
      </w:r>
      <w:r>
        <w:rPr>
          <w:color w:val="231F20"/>
          <w:w w:val="105"/>
        </w:rPr>
        <w:t>triwulan laporan, melambat dibanding triwulan </w:t>
      </w:r>
      <w:r>
        <w:rPr>
          <w:color w:val="231F20"/>
          <w:spacing w:val="-4"/>
          <w:w w:val="105"/>
        </w:rPr>
        <w:t>lalu </w:t>
      </w:r>
      <w:r>
        <w:rPr>
          <w:color w:val="231F20"/>
          <w:w w:val="105"/>
        </w:rPr>
        <w:t>(3,53%,</w:t>
      </w:r>
      <w:r>
        <w:rPr>
          <w:color w:val="231F20"/>
          <w:spacing w:val="8"/>
          <w:w w:val="105"/>
        </w:rPr>
        <w:t> </w:t>
      </w:r>
      <w:r>
        <w:rPr>
          <w:color w:val="231F20"/>
          <w:w w:val="105"/>
        </w:rPr>
        <w:t>yoy).</w:t>
      </w:r>
    </w:p>
    <w:p>
      <w:pPr>
        <w:pStyle w:val="BodyText"/>
        <w:spacing w:line="295" w:lineRule="auto" w:before="181"/>
        <w:ind w:left="526" w:right="1131"/>
        <w:jc w:val="both"/>
      </w:pPr>
      <w:r>
        <w:rPr>
          <w:color w:val="231F20"/>
          <w:w w:val="105"/>
        </w:rPr>
        <w:t>Sejalan</w:t>
      </w:r>
      <w:r>
        <w:rPr>
          <w:color w:val="231F20"/>
          <w:spacing w:val="-21"/>
          <w:w w:val="105"/>
        </w:rPr>
        <w:t> </w:t>
      </w:r>
      <w:r>
        <w:rPr>
          <w:color w:val="231F20"/>
          <w:w w:val="105"/>
        </w:rPr>
        <w:t>dengan</w:t>
      </w:r>
      <w:r>
        <w:rPr>
          <w:color w:val="231F20"/>
          <w:spacing w:val="-20"/>
          <w:w w:val="105"/>
        </w:rPr>
        <w:t> </w:t>
      </w:r>
      <w:r>
        <w:rPr>
          <w:color w:val="231F20"/>
          <w:w w:val="105"/>
        </w:rPr>
        <w:t>kinerja</w:t>
      </w:r>
      <w:r>
        <w:rPr>
          <w:color w:val="231F20"/>
          <w:spacing w:val="-20"/>
          <w:w w:val="105"/>
        </w:rPr>
        <w:t> </w:t>
      </w:r>
      <w:r>
        <w:rPr>
          <w:color w:val="231F20"/>
          <w:w w:val="105"/>
        </w:rPr>
        <w:t>transaksi</w:t>
      </w:r>
      <w:r>
        <w:rPr>
          <w:color w:val="231F20"/>
          <w:spacing w:val="-20"/>
          <w:w w:val="105"/>
        </w:rPr>
        <w:t> </w:t>
      </w:r>
      <w:r>
        <w:rPr>
          <w:color w:val="231F20"/>
          <w:w w:val="105"/>
        </w:rPr>
        <w:t>kliring,</w:t>
      </w:r>
      <w:r>
        <w:rPr>
          <w:color w:val="231F20"/>
          <w:spacing w:val="-20"/>
          <w:w w:val="105"/>
        </w:rPr>
        <w:t> </w:t>
      </w:r>
      <w:r>
        <w:rPr>
          <w:color w:val="231F20"/>
          <w:w w:val="105"/>
        </w:rPr>
        <w:t>transaksi</w:t>
      </w:r>
      <w:r>
        <w:rPr>
          <w:color w:val="231F20"/>
          <w:spacing w:val="-20"/>
          <w:w w:val="105"/>
        </w:rPr>
        <w:t> </w:t>
      </w:r>
      <w:r>
        <w:rPr>
          <w:color w:val="231F20"/>
          <w:spacing w:val="-4"/>
          <w:w w:val="105"/>
        </w:rPr>
        <w:t>RTGS </w:t>
      </w:r>
      <w:r>
        <w:rPr>
          <w:color w:val="231F20"/>
          <w:w w:val="105"/>
        </w:rPr>
        <w:t>pada triwulan laporan juga mengalami penurunan baik</w:t>
      </w:r>
      <w:r>
        <w:rPr>
          <w:color w:val="231F20"/>
          <w:spacing w:val="-6"/>
          <w:w w:val="105"/>
        </w:rPr>
        <w:t> </w:t>
      </w:r>
      <w:r>
        <w:rPr>
          <w:color w:val="231F20"/>
          <w:w w:val="105"/>
        </w:rPr>
        <w:t>dari</w:t>
      </w:r>
      <w:r>
        <w:rPr>
          <w:color w:val="231F20"/>
          <w:spacing w:val="-5"/>
          <w:w w:val="105"/>
        </w:rPr>
        <w:t> </w:t>
      </w:r>
      <w:r>
        <w:rPr>
          <w:color w:val="231F20"/>
          <w:w w:val="105"/>
        </w:rPr>
        <w:t>sisi</w:t>
      </w:r>
      <w:r>
        <w:rPr>
          <w:color w:val="231F20"/>
          <w:spacing w:val="-5"/>
          <w:w w:val="105"/>
        </w:rPr>
        <w:t> </w:t>
      </w:r>
      <w:r>
        <w:rPr>
          <w:color w:val="231F20"/>
          <w:w w:val="105"/>
        </w:rPr>
        <w:t>nominal</w:t>
      </w:r>
      <w:r>
        <w:rPr>
          <w:color w:val="231F20"/>
          <w:spacing w:val="-5"/>
          <w:w w:val="105"/>
        </w:rPr>
        <w:t> </w:t>
      </w:r>
      <w:r>
        <w:rPr>
          <w:color w:val="231F20"/>
          <w:w w:val="105"/>
        </w:rPr>
        <w:t>maupun</w:t>
      </w:r>
      <w:r>
        <w:rPr>
          <w:color w:val="231F20"/>
          <w:spacing w:val="-6"/>
          <w:w w:val="105"/>
        </w:rPr>
        <w:t> </w:t>
      </w:r>
      <w:r>
        <w:rPr>
          <w:color w:val="231F20"/>
          <w:w w:val="105"/>
        </w:rPr>
        <w:t>pada</w:t>
      </w:r>
      <w:r>
        <w:rPr>
          <w:color w:val="231F20"/>
          <w:spacing w:val="-5"/>
          <w:w w:val="105"/>
        </w:rPr>
        <w:t> </w:t>
      </w:r>
      <w:r>
        <w:rPr>
          <w:color w:val="231F20"/>
          <w:w w:val="105"/>
        </w:rPr>
        <w:t>volume</w:t>
      </w:r>
      <w:r>
        <w:rPr>
          <w:color w:val="231F20"/>
          <w:spacing w:val="-5"/>
          <w:w w:val="105"/>
        </w:rPr>
        <w:t> </w:t>
      </w:r>
      <w:r>
        <w:rPr>
          <w:color w:val="231F20"/>
          <w:w w:val="105"/>
        </w:rPr>
        <w:t>transaksi. Pada triwulan III 2018, nominal RTGS </w:t>
      </w:r>
      <w:r>
        <w:rPr>
          <w:color w:val="231F20"/>
          <w:spacing w:val="-3"/>
          <w:w w:val="105"/>
        </w:rPr>
        <w:t>tercatat  </w:t>
      </w:r>
      <w:r>
        <w:rPr>
          <w:color w:val="231F20"/>
          <w:w w:val="105"/>
        </w:rPr>
        <w:t>sebesar Rp3,62 triliun atau terkontraksi 3,11% </w:t>
      </w:r>
      <w:r>
        <w:rPr>
          <w:color w:val="231F20"/>
          <w:spacing w:val="-4"/>
          <w:w w:val="105"/>
        </w:rPr>
        <w:t>(yoy) </w:t>
      </w:r>
      <w:r>
        <w:rPr>
          <w:color w:val="231F20"/>
          <w:w w:val="105"/>
        </w:rPr>
        <w:t>dibanding triwulan II 2018 yang tumbuh 30,86% (yoy). Sedangkan volume RTGS tumbuh 6,77% </w:t>
      </w:r>
      <w:r>
        <w:rPr>
          <w:color w:val="231F20"/>
          <w:spacing w:val="-3"/>
          <w:w w:val="105"/>
        </w:rPr>
        <w:t>(yoy) </w:t>
      </w:r>
      <w:r>
        <w:rPr>
          <w:color w:val="231F20"/>
          <w:w w:val="105"/>
        </w:rPr>
        <w:t>dengan jumlah transaksi 4.179, melambat dibanding triwulan lalu (6,99%,</w:t>
      </w:r>
      <w:r>
        <w:rPr>
          <w:color w:val="231F20"/>
          <w:spacing w:val="25"/>
          <w:w w:val="105"/>
        </w:rPr>
        <w:t> </w:t>
      </w:r>
      <w:r>
        <w:rPr>
          <w:color w:val="231F20"/>
          <w:w w:val="105"/>
        </w:rPr>
        <w:t>yoy).</w:t>
      </w:r>
    </w:p>
    <w:p>
      <w:pPr>
        <w:spacing w:after="0" w:line="295" w:lineRule="auto"/>
        <w:jc w:val="both"/>
        <w:sectPr>
          <w:type w:val="continuous"/>
          <w:pgSz w:w="11910" w:h="15880"/>
          <w:pgMar w:top="740" w:bottom="280" w:left="0" w:right="0"/>
          <w:cols w:num="2" w:equalWidth="0">
            <w:col w:w="5670" w:space="40"/>
            <w:col w:w="6200"/>
          </w:cols>
        </w:sectPr>
      </w:pPr>
    </w:p>
    <w:p>
      <w:pPr>
        <w:spacing w:before="44"/>
        <w:ind w:left="1215" w:right="0" w:firstLine="0"/>
        <w:jc w:val="left"/>
        <w:rPr>
          <w:sz w:val="12"/>
        </w:rPr>
      </w:pPr>
      <w:r>
        <w:rPr/>
        <w:pict>
          <v:group style="position:absolute;margin-left:75.874489pt;margin-top:-23.242115pt;width:178.75pt;height:72.6pt;mso-position-horizontal-relative:page;mso-position-vertical-relative:paragraph;z-index:41056" coordorigin="1517,-465" coordsize="3575,1452">
            <v:shape style="position:absolute;left:1517;top:-465;width:3575;height:1452" coordorigin="1517,-465" coordsize="3575,1452" path="m1687,-208l1517,-208,1517,986,1687,986,1687,-208m2028,-148l1859,-148,1859,986,2028,986,2028,-148m2369,-334l2198,-334,2198,986,2369,986,2369,-334m2708,-364l2539,-364,2539,986,2708,986,2708,-364m3050,-364l2880,-364,2880,986,3050,986,3050,-364m3391,19l3219,19,3219,986,3391,986,3391,19m3730,-301l3560,-301,3560,986,3730,986,3730,-301m4071,-465l3901,-465,3901,986,4071,986,4071,-465m4412,-448l4240,-448,4240,986,4412,986,4412,-448m4751,426l4582,426,4582,986,4751,986,4751,426m5092,-465l4923,-465,4923,986,5092,986,5092,-465e" filled="true" fillcolor="#001f5f" stroked="false">
              <v:path arrowok="t"/>
              <v:fill type="solid"/>
            </v:shape>
            <v:shape style="position:absolute;left:1602;top:-262;width:3405;height:1096" coordorigin="1603,-261" coordsize="3405,1096" path="m1603,54l1671,105,1739,164,1807,219,1875,259,1943,272,2000,252,2057,208,2113,150,2170,90,2227,39,2283,8,2352,0,2420,12,2488,33,2556,54,2624,66,2692,64,2760,53,2828,41,2896,39,2964,53,3021,85,3078,132,3135,187,3191,243,3248,291,3305,323,3390,346,3475,351,3560,341,3645,321,3713,296,3782,263,3850,223,3918,176,3986,123,4061,26,4099,-39,4137,-105,4175,-168,4213,-219,4251,-252,4288,-261,4326,-240,4372,-156,4394,-91,4417,-14,4440,73,4462,165,4485,262,4508,359,4531,454,4553,544,4576,627,4599,699,4621,759,4667,827,4698,834,4729,817,4791,725,4821,658,4852,582,4883,501,4914,418,4945,339,4976,265,5007,202e" filled="false" stroked="true" strokeweight="1.761636pt" strokecolor="#c00000">
              <v:path arrowok="t"/>
              <v:stroke dashstyle="solid"/>
            </v:shape>
            <w10:wrap type="none"/>
          </v:group>
        </w:pict>
      </w:r>
      <w:r>
        <w:rPr>
          <w:color w:val="77787B"/>
          <w:sz w:val="12"/>
        </w:rPr>
        <w:t>25</w:t>
      </w:r>
    </w:p>
    <w:p>
      <w:pPr>
        <w:spacing w:before="26"/>
        <w:ind w:left="1215" w:right="0" w:firstLine="0"/>
        <w:jc w:val="left"/>
        <w:rPr>
          <w:sz w:val="12"/>
        </w:rPr>
      </w:pPr>
      <w:r>
        <w:rPr>
          <w:color w:val="77787B"/>
          <w:sz w:val="12"/>
        </w:rPr>
        <w:t>20</w:t>
      </w:r>
    </w:p>
    <w:p>
      <w:pPr>
        <w:spacing w:before="26"/>
        <w:ind w:left="1215" w:right="0" w:firstLine="0"/>
        <w:jc w:val="left"/>
        <w:rPr>
          <w:sz w:val="12"/>
        </w:rPr>
      </w:pPr>
      <w:r>
        <w:rPr>
          <w:color w:val="77787B"/>
          <w:sz w:val="12"/>
        </w:rPr>
        <w:t>15</w:t>
      </w:r>
    </w:p>
    <w:p>
      <w:pPr>
        <w:spacing w:before="26"/>
        <w:ind w:left="1215" w:right="0" w:firstLine="0"/>
        <w:jc w:val="left"/>
        <w:rPr>
          <w:sz w:val="12"/>
        </w:rPr>
      </w:pPr>
      <w:r>
        <w:rPr>
          <w:color w:val="77787B"/>
          <w:sz w:val="12"/>
        </w:rPr>
        <w:t>10</w:t>
      </w:r>
    </w:p>
    <w:p>
      <w:pPr>
        <w:spacing w:before="27"/>
        <w:ind w:left="1271" w:right="0" w:firstLine="0"/>
        <w:jc w:val="left"/>
        <w:rPr>
          <w:sz w:val="12"/>
        </w:rPr>
      </w:pPr>
      <w:r>
        <w:rPr>
          <w:color w:val="77787B"/>
          <w:w w:val="93"/>
          <w:sz w:val="12"/>
        </w:rPr>
        <w:t>5</w:t>
      </w:r>
    </w:p>
    <w:p>
      <w:pPr>
        <w:spacing w:before="26"/>
        <w:ind w:left="1271" w:right="0" w:firstLine="0"/>
        <w:jc w:val="left"/>
        <w:rPr>
          <w:sz w:val="12"/>
        </w:rPr>
      </w:pPr>
      <w:r>
        <w:rPr>
          <w:color w:val="77787B"/>
          <w:w w:val="93"/>
          <w:sz w:val="12"/>
        </w:rPr>
        <w:t>0</w:t>
      </w:r>
    </w:p>
    <w:p>
      <w:pPr>
        <w:pStyle w:val="BodyText"/>
        <w:rPr>
          <w:sz w:val="12"/>
        </w:rPr>
      </w:pPr>
    </w:p>
    <w:p>
      <w:pPr>
        <w:pStyle w:val="BodyText"/>
        <w:rPr>
          <w:sz w:val="12"/>
        </w:rPr>
      </w:pPr>
    </w:p>
    <w:p>
      <w:pPr>
        <w:pStyle w:val="BodyText"/>
        <w:rPr>
          <w:sz w:val="12"/>
        </w:rPr>
      </w:pPr>
    </w:p>
    <w:p>
      <w:pPr>
        <w:tabs>
          <w:tab w:pos="3698" w:val="left" w:leader="none"/>
        </w:tabs>
        <w:spacing w:before="74"/>
        <w:ind w:left="1993" w:right="0" w:firstLine="0"/>
        <w:jc w:val="left"/>
        <w:rPr>
          <w:sz w:val="12"/>
        </w:rPr>
      </w:pPr>
      <w:r>
        <w:rPr/>
        <w:pict>
          <v:line style="position:absolute;mso-position-horizontal-relative:page;mso-position-vertical-relative:paragraph;z-index:41080" from="86.461639pt,7.615645pt" to="98.418893pt,7.615645pt" stroked="true" strokeweight="3.415431pt" strokecolor="#001f5f">
            <v:stroke dashstyle="solid"/>
            <w10:wrap type="none"/>
          </v:line>
        </w:pict>
      </w:r>
      <w:r>
        <w:rPr/>
        <w:pict>
          <v:line style="position:absolute;mso-position-horizontal-relative:page;mso-position-vertical-relative:paragraph;z-index:-1151440" from="171.594666pt,7.615988pt" to="183.551918pt,7.615988pt" stroked="true" strokeweight="1.776379pt" strokecolor="#c00000">
            <v:stroke dashstyle="solid"/>
            <w10:wrap type="none"/>
          </v:line>
        </w:pict>
      </w:r>
      <w:r>
        <w:rPr>
          <w:color w:val="77787B"/>
          <w:sz w:val="12"/>
        </w:rPr>
        <w:t>Jumlah</w:t>
      </w:r>
      <w:r>
        <w:rPr>
          <w:color w:val="77787B"/>
          <w:spacing w:val="-17"/>
          <w:sz w:val="12"/>
        </w:rPr>
        <w:t> </w:t>
      </w:r>
      <w:r>
        <w:rPr>
          <w:color w:val="77787B"/>
          <w:sz w:val="12"/>
        </w:rPr>
        <w:t>UTLE</w:t>
      </w:r>
      <w:r>
        <w:rPr>
          <w:color w:val="77787B"/>
          <w:spacing w:val="-16"/>
          <w:sz w:val="12"/>
        </w:rPr>
        <w:t> </w:t>
      </w:r>
      <w:r>
        <w:rPr>
          <w:color w:val="77787B"/>
          <w:sz w:val="12"/>
        </w:rPr>
        <w:t>(juta</w:t>
      </w:r>
      <w:r>
        <w:rPr>
          <w:color w:val="77787B"/>
          <w:spacing w:val="-18"/>
          <w:sz w:val="12"/>
        </w:rPr>
        <w:t> </w:t>
      </w:r>
      <w:r>
        <w:rPr>
          <w:color w:val="77787B"/>
          <w:sz w:val="12"/>
        </w:rPr>
        <w:t>lembar)</w:t>
        <w:tab/>
        <w:t>Nominal</w:t>
      </w:r>
      <w:r>
        <w:rPr>
          <w:color w:val="77787B"/>
          <w:spacing w:val="-17"/>
          <w:sz w:val="12"/>
        </w:rPr>
        <w:t> </w:t>
      </w:r>
      <w:r>
        <w:rPr>
          <w:color w:val="77787B"/>
          <w:sz w:val="12"/>
        </w:rPr>
        <w:t>UTLE</w:t>
      </w:r>
      <w:r>
        <w:rPr>
          <w:color w:val="77787B"/>
          <w:spacing w:val="-17"/>
          <w:sz w:val="12"/>
        </w:rPr>
        <w:t> </w:t>
      </w:r>
      <w:r>
        <w:rPr>
          <w:color w:val="77787B"/>
          <w:sz w:val="12"/>
        </w:rPr>
        <w:t>(Rp</w:t>
      </w:r>
      <w:r>
        <w:rPr>
          <w:color w:val="77787B"/>
          <w:spacing w:val="-18"/>
          <w:sz w:val="12"/>
        </w:rPr>
        <w:t> </w:t>
      </w:r>
      <w:r>
        <w:rPr>
          <w:color w:val="77787B"/>
          <w:sz w:val="12"/>
        </w:rPr>
        <w:t>Miliar)</w:t>
      </w:r>
      <w:r>
        <w:rPr>
          <w:color w:val="77787B"/>
          <w:spacing w:val="-18"/>
          <w:sz w:val="12"/>
        </w:rPr>
        <w:t> </w:t>
      </w:r>
      <w:r>
        <w:rPr>
          <w:color w:val="77787B"/>
          <w:sz w:val="12"/>
        </w:rPr>
        <w:t>-</w:t>
      </w:r>
      <w:r>
        <w:rPr>
          <w:color w:val="77787B"/>
          <w:spacing w:val="-19"/>
          <w:sz w:val="12"/>
        </w:rPr>
        <w:t> </w:t>
      </w:r>
      <w:r>
        <w:rPr>
          <w:color w:val="77787B"/>
          <w:spacing w:val="-6"/>
          <w:sz w:val="12"/>
        </w:rPr>
        <w:t>rhs</w:t>
      </w:r>
    </w:p>
    <w:p>
      <w:pPr>
        <w:spacing w:line="121" w:lineRule="exact" w:before="0"/>
        <w:ind w:left="178" w:right="0" w:firstLine="0"/>
        <w:jc w:val="center"/>
        <w:rPr>
          <w:sz w:val="12"/>
        </w:rPr>
      </w:pPr>
      <w:r>
        <w:rPr/>
        <w:br w:type="column"/>
      </w:r>
      <w:r>
        <w:rPr>
          <w:color w:val="77787B"/>
          <w:w w:val="90"/>
          <w:sz w:val="12"/>
        </w:rPr>
        <w:t>1.500</w:t>
      </w:r>
    </w:p>
    <w:p>
      <w:pPr>
        <w:pStyle w:val="BodyText"/>
        <w:spacing w:before="5"/>
        <w:rPr>
          <w:sz w:val="13"/>
        </w:rPr>
      </w:pPr>
    </w:p>
    <w:p>
      <w:pPr>
        <w:spacing w:before="0"/>
        <w:ind w:left="178" w:right="0" w:firstLine="0"/>
        <w:jc w:val="center"/>
        <w:rPr>
          <w:sz w:val="12"/>
        </w:rPr>
      </w:pPr>
      <w:r>
        <w:rPr/>
        <w:pict>
          <v:shape style="position:absolute;margin-left:56.692902pt;margin-top:-48.962612pt;width:226.8pt;height:35.5pt;mso-position-horizontal-relative:page;mso-position-vertical-relative:paragraph;z-index:414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64"/>
                    <w:gridCol w:w="172"/>
                    <w:gridCol w:w="1532"/>
                    <w:gridCol w:w="169"/>
                    <w:gridCol w:w="169"/>
                    <w:gridCol w:w="171"/>
                    <w:gridCol w:w="510"/>
                    <w:gridCol w:w="169"/>
                    <w:gridCol w:w="577"/>
                  </w:tblGrid>
                  <w:tr>
                    <w:trPr>
                      <w:trHeight w:val="218" w:hRule="atLeast"/>
                    </w:trPr>
                    <w:tc>
                      <w:tcPr>
                        <w:tcW w:w="1064" w:type="dxa"/>
                        <w:tcBorders>
                          <w:top w:val="single" w:sz="8" w:space="0" w:color="001F5F"/>
                        </w:tcBorders>
                      </w:tcPr>
                      <w:p>
                        <w:pPr>
                          <w:pStyle w:val="TableParagraph"/>
                          <w:spacing w:before="36"/>
                          <w:ind w:left="81"/>
                          <w:rPr>
                            <w:sz w:val="12"/>
                          </w:rPr>
                        </w:pPr>
                        <w:r>
                          <w:rPr>
                            <w:color w:val="77787B"/>
                            <w:sz w:val="12"/>
                          </w:rPr>
                          <w:t>45</w:t>
                        </w:r>
                      </w:p>
                    </w:tc>
                    <w:tc>
                      <w:tcPr>
                        <w:tcW w:w="172" w:type="dxa"/>
                        <w:tcBorders>
                          <w:top w:val="single" w:sz="8" w:space="0" w:color="001F5F"/>
                        </w:tcBorders>
                      </w:tcPr>
                      <w:p>
                        <w:pPr>
                          <w:pStyle w:val="TableParagraph"/>
                          <w:rPr>
                            <w:rFonts w:ascii="Times New Roman"/>
                            <w:sz w:val="14"/>
                          </w:rPr>
                        </w:pPr>
                      </w:p>
                    </w:tc>
                    <w:tc>
                      <w:tcPr>
                        <w:tcW w:w="1532" w:type="dxa"/>
                        <w:tcBorders>
                          <w:top w:val="single" w:sz="8" w:space="0" w:color="001F5F"/>
                        </w:tcBorders>
                      </w:tcPr>
                      <w:p>
                        <w:pPr>
                          <w:pStyle w:val="TableParagraph"/>
                          <w:rPr>
                            <w:rFonts w:ascii="Times New Roman"/>
                            <w:sz w:val="14"/>
                          </w:rPr>
                        </w:pPr>
                      </w:p>
                    </w:tc>
                    <w:tc>
                      <w:tcPr>
                        <w:tcW w:w="169" w:type="dxa"/>
                        <w:tcBorders>
                          <w:top w:val="single" w:sz="8" w:space="0" w:color="001F5F"/>
                        </w:tcBorders>
                      </w:tcPr>
                      <w:p>
                        <w:pPr>
                          <w:pStyle w:val="TableParagraph"/>
                          <w:rPr>
                            <w:rFonts w:ascii="Times New Roman"/>
                            <w:sz w:val="14"/>
                          </w:rPr>
                        </w:pPr>
                      </w:p>
                    </w:tc>
                    <w:tc>
                      <w:tcPr>
                        <w:tcW w:w="169" w:type="dxa"/>
                        <w:tcBorders>
                          <w:top w:val="single" w:sz="8" w:space="0" w:color="001F5F"/>
                        </w:tcBorders>
                      </w:tcPr>
                      <w:p>
                        <w:pPr>
                          <w:pStyle w:val="TableParagraph"/>
                          <w:rPr>
                            <w:rFonts w:ascii="Times New Roman"/>
                            <w:sz w:val="14"/>
                          </w:rPr>
                        </w:pPr>
                      </w:p>
                    </w:tc>
                    <w:tc>
                      <w:tcPr>
                        <w:tcW w:w="171" w:type="dxa"/>
                        <w:tcBorders>
                          <w:top w:val="single" w:sz="8" w:space="0" w:color="001F5F"/>
                        </w:tcBorders>
                      </w:tcPr>
                      <w:p>
                        <w:pPr>
                          <w:pStyle w:val="TableParagraph"/>
                          <w:rPr>
                            <w:rFonts w:ascii="Times New Roman"/>
                            <w:sz w:val="16"/>
                          </w:rPr>
                        </w:pPr>
                      </w:p>
                    </w:tc>
                    <w:tc>
                      <w:tcPr>
                        <w:tcW w:w="510" w:type="dxa"/>
                        <w:tcBorders>
                          <w:top w:val="single" w:sz="8" w:space="0" w:color="001F5F"/>
                        </w:tcBorders>
                      </w:tcPr>
                      <w:p>
                        <w:pPr>
                          <w:pStyle w:val="TableParagraph"/>
                          <w:rPr>
                            <w:rFonts w:ascii="Times New Roman"/>
                            <w:sz w:val="14"/>
                          </w:rPr>
                        </w:pPr>
                      </w:p>
                    </w:tc>
                    <w:tc>
                      <w:tcPr>
                        <w:tcW w:w="169" w:type="dxa"/>
                        <w:tcBorders>
                          <w:top w:val="single" w:sz="8" w:space="0" w:color="001F5F"/>
                        </w:tcBorders>
                      </w:tcPr>
                      <w:p>
                        <w:pPr>
                          <w:pStyle w:val="TableParagraph"/>
                          <w:rPr>
                            <w:rFonts w:ascii="Times New Roman"/>
                            <w:sz w:val="14"/>
                          </w:rPr>
                        </w:pPr>
                      </w:p>
                    </w:tc>
                    <w:tc>
                      <w:tcPr>
                        <w:tcW w:w="577" w:type="dxa"/>
                        <w:tcBorders>
                          <w:top w:val="single" w:sz="8" w:space="0" w:color="001F5F"/>
                        </w:tcBorders>
                      </w:tcPr>
                      <w:p>
                        <w:pPr>
                          <w:pStyle w:val="TableParagraph"/>
                          <w:spacing w:before="36"/>
                          <w:ind w:left="164" w:right="99"/>
                          <w:jc w:val="center"/>
                          <w:rPr>
                            <w:sz w:val="12"/>
                          </w:rPr>
                        </w:pPr>
                        <w:r>
                          <w:rPr>
                            <w:color w:val="77787B"/>
                            <w:sz w:val="12"/>
                          </w:rPr>
                          <w:t>2.500</w:t>
                        </w:r>
                      </w:p>
                    </w:tc>
                  </w:tr>
                  <w:tr>
                    <w:trPr>
                      <w:trHeight w:val="135" w:hRule="atLeast"/>
                    </w:trPr>
                    <w:tc>
                      <w:tcPr>
                        <w:tcW w:w="1064" w:type="dxa"/>
                      </w:tcPr>
                      <w:p>
                        <w:pPr>
                          <w:pStyle w:val="TableParagraph"/>
                          <w:spacing w:line="116" w:lineRule="exact"/>
                          <w:ind w:left="81"/>
                          <w:rPr>
                            <w:sz w:val="12"/>
                          </w:rPr>
                        </w:pPr>
                        <w:r>
                          <w:rPr>
                            <w:color w:val="77787B"/>
                            <w:sz w:val="12"/>
                          </w:rPr>
                          <w:t>40</w:t>
                        </w:r>
                      </w:p>
                    </w:tc>
                    <w:tc>
                      <w:tcPr>
                        <w:tcW w:w="172" w:type="dxa"/>
                      </w:tcPr>
                      <w:p>
                        <w:pPr>
                          <w:pStyle w:val="TableParagraph"/>
                          <w:rPr>
                            <w:rFonts w:ascii="Times New Roman"/>
                            <w:sz w:val="6"/>
                          </w:rPr>
                        </w:pPr>
                      </w:p>
                    </w:tc>
                    <w:tc>
                      <w:tcPr>
                        <w:tcW w:w="1532" w:type="dxa"/>
                      </w:tcPr>
                      <w:p>
                        <w:pPr>
                          <w:pStyle w:val="TableParagraph"/>
                          <w:rPr>
                            <w:rFonts w:ascii="Times New Roman"/>
                            <w:sz w:val="8"/>
                          </w:rPr>
                        </w:pPr>
                      </w:p>
                    </w:tc>
                    <w:tc>
                      <w:tcPr>
                        <w:tcW w:w="169" w:type="dxa"/>
                        <w:shd w:val="clear" w:color="auto" w:fill="001F5F"/>
                      </w:tcPr>
                      <w:p>
                        <w:pPr>
                          <w:pStyle w:val="TableParagraph"/>
                          <w:rPr>
                            <w:rFonts w:ascii="Times New Roman"/>
                            <w:sz w:val="8"/>
                          </w:rPr>
                        </w:pPr>
                      </w:p>
                    </w:tc>
                    <w:tc>
                      <w:tcPr>
                        <w:tcW w:w="169" w:type="dxa"/>
                      </w:tcPr>
                      <w:p>
                        <w:pPr>
                          <w:pStyle w:val="TableParagraph"/>
                          <w:rPr>
                            <w:rFonts w:ascii="Times New Roman"/>
                            <w:sz w:val="8"/>
                          </w:rPr>
                        </w:pPr>
                      </w:p>
                    </w:tc>
                    <w:tc>
                      <w:tcPr>
                        <w:tcW w:w="171" w:type="dxa"/>
                        <w:shd w:val="clear" w:color="auto" w:fill="001F5F"/>
                      </w:tcPr>
                      <w:p>
                        <w:pPr>
                          <w:pStyle w:val="TableParagraph"/>
                          <w:rPr>
                            <w:rFonts w:ascii="Times New Roman"/>
                            <w:sz w:val="6"/>
                          </w:rPr>
                        </w:pPr>
                      </w:p>
                    </w:tc>
                    <w:tc>
                      <w:tcPr>
                        <w:tcW w:w="510" w:type="dxa"/>
                      </w:tcPr>
                      <w:p>
                        <w:pPr>
                          <w:pStyle w:val="TableParagraph"/>
                          <w:rPr>
                            <w:rFonts w:ascii="Times New Roman"/>
                            <w:sz w:val="8"/>
                          </w:rPr>
                        </w:pPr>
                      </w:p>
                    </w:tc>
                    <w:tc>
                      <w:tcPr>
                        <w:tcW w:w="169" w:type="dxa"/>
                        <w:shd w:val="clear" w:color="auto" w:fill="001F5F"/>
                      </w:tcPr>
                      <w:p>
                        <w:pPr>
                          <w:pStyle w:val="TableParagraph"/>
                          <w:rPr>
                            <w:rFonts w:ascii="Times New Roman"/>
                            <w:sz w:val="8"/>
                          </w:rPr>
                        </w:pPr>
                      </w:p>
                    </w:tc>
                    <w:tc>
                      <w:tcPr>
                        <w:tcW w:w="577" w:type="dxa"/>
                      </w:tcPr>
                      <w:p>
                        <w:pPr>
                          <w:pStyle w:val="TableParagraph"/>
                          <w:rPr>
                            <w:rFonts w:ascii="Times New Roman"/>
                            <w:sz w:val="8"/>
                          </w:rPr>
                        </w:pPr>
                      </w:p>
                    </w:tc>
                  </w:tr>
                  <w:tr>
                    <w:trPr>
                      <w:trHeight w:val="197" w:hRule="atLeast"/>
                    </w:trPr>
                    <w:tc>
                      <w:tcPr>
                        <w:tcW w:w="1064" w:type="dxa"/>
                      </w:tcPr>
                      <w:p>
                        <w:pPr>
                          <w:pStyle w:val="TableParagraph"/>
                          <w:spacing w:before="27"/>
                          <w:ind w:left="81"/>
                          <w:rPr>
                            <w:sz w:val="12"/>
                          </w:rPr>
                        </w:pPr>
                        <w:r>
                          <w:rPr>
                            <w:color w:val="77787B"/>
                            <w:sz w:val="12"/>
                          </w:rPr>
                          <w:t>35</w:t>
                        </w:r>
                      </w:p>
                    </w:tc>
                    <w:tc>
                      <w:tcPr>
                        <w:tcW w:w="172" w:type="dxa"/>
                        <w:shd w:val="clear" w:color="auto" w:fill="001F5F"/>
                      </w:tcPr>
                      <w:p>
                        <w:pPr>
                          <w:pStyle w:val="TableParagraph"/>
                          <w:rPr>
                            <w:rFonts w:ascii="Times New Roman"/>
                            <w:sz w:val="14"/>
                          </w:rPr>
                        </w:pPr>
                      </w:p>
                    </w:tc>
                    <w:tc>
                      <w:tcPr>
                        <w:tcW w:w="1532" w:type="dxa"/>
                      </w:tcPr>
                      <w:p>
                        <w:pPr>
                          <w:pStyle w:val="TableParagraph"/>
                          <w:rPr>
                            <w:rFonts w:ascii="Times New Roman"/>
                            <w:sz w:val="12"/>
                          </w:rPr>
                        </w:pPr>
                      </w:p>
                    </w:tc>
                    <w:tc>
                      <w:tcPr>
                        <w:tcW w:w="169" w:type="dxa"/>
                        <w:shd w:val="clear" w:color="auto" w:fill="001F5F"/>
                      </w:tcPr>
                      <w:p>
                        <w:pPr>
                          <w:pStyle w:val="TableParagraph"/>
                          <w:rPr>
                            <w:rFonts w:ascii="Times New Roman"/>
                            <w:sz w:val="12"/>
                          </w:rPr>
                        </w:pPr>
                      </w:p>
                    </w:tc>
                    <w:tc>
                      <w:tcPr>
                        <w:tcW w:w="169" w:type="dxa"/>
                      </w:tcPr>
                      <w:p>
                        <w:pPr>
                          <w:pStyle w:val="TableParagraph"/>
                          <w:rPr>
                            <w:rFonts w:ascii="Times New Roman"/>
                            <w:sz w:val="12"/>
                          </w:rPr>
                        </w:pPr>
                      </w:p>
                    </w:tc>
                    <w:tc>
                      <w:tcPr>
                        <w:tcW w:w="171" w:type="dxa"/>
                        <w:shd w:val="clear" w:color="auto" w:fill="001F5F"/>
                      </w:tcPr>
                      <w:p>
                        <w:pPr>
                          <w:pStyle w:val="TableParagraph"/>
                          <w:rPr>
                            <w:rFonts w:ascii="Times New Roman"/>
                            <w:sz w:val="12"/>
                          </w:rPr>
                        </w:pPr>
                      </w:p>
                    </w:tc>
                    <w:tc>
                      <w:tcPr>
                        <w:tcW w:w="510" w:type="dxa"/>
                      </w:tcPr>
                      <w:p>
                        <w:pPr>
                          <w:pStyle w:val="TableParagraph"/>
                          <w:rPr>
                            <w:rFonts w:ascii="Times New Roman"/>
                            <w:sz w:val="12"/>
                          </w:rPr>
                        </w:pPr>
                      </w:p>
                    </w:tc>
                    <w:tc>
                      <w:tcPr>
                        <w:tcW w:w="169" w:type="dxa"/>
                        <w:shd w:val="clear" w:color="auto" w:fill="001F5F"/>
                      </w:tcPr>
                      <w:p>
                        <w:pPr>
                          <w:pStyle w:val="TableParagraph"/>
                          <w:rPr>
                            <w:rFonts w:ascii="Times New Roman"/>
                            <w:sz w:val="12"/>
                          </w:rPr>
                        </w:pPr>
                      </w:p>
                    </w:tc>
                    <w:tc>
                      <w:tcPr>
                        <w:tcW w:w="577" w:type="dxa"/>
                      </w:tcPr>
                      <w:p>
                        <w:pPr>
                          <w:pStyle w:val="TableParagraph"/>
                          <w:spacing w:line="139" w:lineRule="exact"/>
                          <w:ind w:left="164" w:right="99"/>
                          <w:jc w:val="center"/>
                          <w:rPr>
                            <w:sz w:val="12"/>
                          </w:rPr>
                        </w:pPr>
                        <w:r>
                          <w:rPr>
                            <w:color w:val="77787B"/>
                            <w:sz w:val="12"/>
                          </w:rPr>
                          <w:t>2.000</w:t>
                        </w:r>
                      </w:p>
                    </w:tc>
                  </w:tr>
                  <w:tr>
                    <w:trPr>
                      <w:trHeight w:val="147" w:hRule="atLeast"/>
                    </w:trPr>
                    <w:tc>
                      <w:tcPr>
                        <w:tcW w:w="1064" w:type="dxa"/>
                      </w:tcPr>
                      <w:p>
                        <w:pPr>
                          <w:pStyle w:val="TableParagraph"/>
                          <w:spacing w:line="125" w:lineRule="exact" w:before="3"/>
                          <w:ind w:left="81"/>
                          <w:rPr>
                            <w:sz w:val="12"/>
                          </w:rPr>
                        </w:pPr>
                        <w:r>
                          <w:rPr>
                            <w:color w:val="77787B"/>
                            <w:sz w:val="12"/>
                          </w:rPr>
                          <w:t>30</w:t>
                        </w:r>
                      </w:p>
                    </w:tc>
                    <w:tc>
                      <w:tcPr>
                        <w:tcW w:w="172" w:type="dxa"/>
                        <w:shd w:val="clear" w:color="auto" w:fill="001F5F"/>
                      </w:tcPr>
                      <w:p>
                        <w:pPr>
                          <w:pStyle w:val="TableParagraph"/>
                          <w:rPr>
                            <w:rFonts w:ascii="Times New Roman"/>
                            <w:sz w:val="8"/>
                          </w:rPr>
                        </w:pPr>
                      </w:p>
                    </w:tc>
                    <w:tc>
                      <w:tcPr>
                        <w:tcW w:w="1532" w:type="dxa"/>
                      </w:tcPr>
                      <w:p>
                        <w:pPr>
                          <w:pStyle w:val="TableParagraph"/>
                          <w:rPr>
                            <w:rFonts w:ascii="Times New Roman"/>
                            <w:sz w:val="8"/>
                          </w:rPr>
                        </w:pPr>
                      </w:p>
                    </w:tc>
                    <w:tc>
                      <w:tcPr>
                        <w:tcW w:w="169" w:type="dxa"/>
                        <w:shd w:val="clear" w:color="auto" w:fill="001F5F"/>
                      </w:tcPr>
                      <w:p>
                        <w:pPr>
                          <w:pStyle w:val="TableParagraph"/>
                          <w:rPr>
                            <w:rFonts w:ascii="Times New Roman"/>
                            <w:sz w:val="8"/>
                          </w:rPr>
                        </w:pPr>
                      </w:p>
                    </w:tc>
                    <w:tc>
                      <w:tcPr>
                        <w:tcW w:w="169" w:type="dxa"/>
                      </w:tcPr>
                      <w:p>
                        <w:pPr>
                          <w:pStyle w:val="TableParagraph"/>
                          <w:rPr>
                            <w:rFonts w:ascii="Times New Roman"/>
                            <w:sz w:val="8"/>
                          </w:rPr>
                        </w:pPr>
                      </w:p>
                    </w:tc>
                    <w:tc>
                      <w:tcPr>
                        <w:tcW w:w="171" w:type="dxa"/>
                        <w:shd w:val="clear" w:color="auto" w:fill="001F5F"/>
                      </w:tcPr>
                      <w:p>
                        <w:pPr>
                          <w:pStyle w:val="TableParagraph"/>
                          <w:rPr>
                            <w:rFonts w:ascii="Times New Roman"/>
                            <w:sz w:val="8"/>
                          </w:rPr>
                        </w:pPr>
                      </w:p>
                    </w:tc>
                    <w:tc>
                      <w:tcPr>
                        <w:tcW w:w="510" w:type="dxa"/>
                      </w:tcPr>
                      <w:p>
                        <w:pPr>
                          <w:pStyle w:val="TableParagraph"/>
                          <w:rPr>
                            <w:rFonts w:ascii="Times New Roman"/>
                            <w:sz w:val="8"/>
                          </w:rPr>
                        </w:pPr>
                      </w:p>
                    </w:tc>
                    <w:tc>
                      <w:tcPr>
                        <w:tcW w:w="169" w:type="dxa"/>
                        <w:shd w:val="clear" w:color="auto" w:fill="001F5F"/>
                      </w:tcPr>
                      <w:p>
                        <w:pPr>
                          <w:pStyle w:val="TableParagraph"/>
                          <w:rPr>
                            <w:rFonts w:ascii="Times New Roman"/>
                            <w:sz w:val="8"/>
                          </w:rPr>
                        </w:pPr>
                      </w:p>
                    </w:tc>
                    <w:tc>
                      <w:tcPr>
                        <w:tcW w:w="577" w:type="dxa"/>
                      </w:tcPr>
                      <w:p>
                        <w:pPr>
                          <w:pStyle w:val="TableParagraph"/>
                          <w:rPr>
                            <w:rFonts w:ascii="Times New Roman"/>
                            <w:sz w:val="8"/>
                          </w:rPr>
                        </w:pPr>
                      </w:p>
                    </w:tc>
                  </w:tr>
                </w:tbl>
                <w:p>
                  <w:pPr>
                    <w:pStyle w:val="BodyText"/>
                  </w:pPr>
                </w:p>
              </w:txbxContent>
            </v:textbox>
            <w10:wrap type="none"/>
          </v:shape>
        </w:pict>
      </w:r>
      <w:r>
        <w:rPr>
          <w:color w:val="77787B"/>
          <w:w w:val="90"/>
          <w:sz w:val="12"/>
        </w:rPr>
        <w:t>1.000</w:t>
      </w:r>
    </w:p>
    <w:p>
      <w:pPr>
        <w:pStyle w:val="BodyText"/>
        <w:spacing w:before="6"/>
        <w:rPr>
          <w:sz w:val="13"/>
        </w:rPr>
      </w:pPr>
    </w:p>
    <w:p>
      <w:pPr>
        <w:spacing w:before="0"/>
        <w:ind w:left="94" w:right="0" w:firstLine="0"/>
        <w:jc w:val="center"/>
        <w:rPr>
          <w:sz w:val="12"/>
        </w:rPr>
      </w:pPr>
      <w:r>
        <w:rPr>
          <w:color w:val="77787B"/>
          <w:sz w:val="12"/>
        </w:rPr>
        <w:t>500</w:t>
      </w:r>
    </w:p>
    <w:p>
      <w:pPr>
        <w:pStyle w:val="BodyText"/>
        <w:spacing w:before="6"/>
        <w:rPr>
          <w:sz w:val="13"/>
        </w:rPr>
      </w:pPr>
    </w:p>
    <w:p>
      <w:pPr>
        <w:spacing w:before="0"/>
        <w:ind w:left="0" w:right="18" w:firstLine="0"/>
        <w:jc w:val="center"/>
        <w:rPr>
          <w:sz w:val="12"/>
        </w:rPr>
      </w:pPr>
      <w:r>
        <w:rPr/>
        <w:pict>
          <v:shape style="position:absolute;margin-left:71.390335pt;margin-top:3.676836pt;width:187.9pt;height:24.35pt;mso-position-horizontal-relative:page;mso-position-vertical-relative:paragraph;z-index:41464"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5"/>
                    <w:gridCol w:w="220"/>
                    <w:gridCol w:w="249"/>
                    <w:gridCol w:w="220"/>
                    <w:gridCol w:w="342"/>
                    <w:gridCol w:w="335"/>
                    <w:gridCol w:w="220"/>
                    <w:gridCol w:w="249"/>
                    <w:gridCol w:w="220"/>
                    <w:gridCol w:w="342"/>
                    <w:gridCol w:w="292"/>
                    <w:gridCol w:w="426"/>
                    <w:gridCol w:w="305"/>
                  </w:tblGrid>
                  <w:tr>
                    <w:trPr>
                      <w:trHeight w:val="473" w:hRule="atLeast"/>
                    </w:trPr>
                    <w:tc>
                      <w:tcPr>
                        <w:tcW w:w="335" w:type="dxa"/>
                        <w:tcBorders>
                          <w:top w:val="single" w:sz="4" w:space="0" w:color="DCDDDE"/>
                          <w:left w:val="single" w:sz="4" w:space="0" w:color="DCDDDE"/>
                        </w:tcBorders>
                      </w:tcPr>
                      <w:p>
                        <w:pPr>
                          <w:pStyle w:val="TableParagraph"/>
                          <w:spacing w:before="77"/>
                          <w:ind w:left="10"/>
                          <w:jc w:val="center"/>
                          <w:rPr>
                            <w:sz w:val="12"/>
                          </w:rPr>
                        </w:pPr>
                        <w:r>
                          <w:rPr>
                            <w:color w:val="77787B"/>
                            <w:w w:val="93"/>
                            <w:sz w:val="12"/>
                          </w:rPr>
                          <w:t>I</w:t>
                        </w:r>
                      </w:p>
                    </w:tc>
                    <w:tc>
                      <w:tcPr>
                        <w:tcW w:w="220" w:type="dxa"/>
                        <w:tcBorders>
                          <w:top w:val="single" w:sz="4" w:space="0" w:color="DCDDDE"/>
                        </w:tcBorders>
                      </w:tcPr>
                      <w:p>
                        <w:pPr>
                          <w:pStyle w:val="TableParagraph"/>
                          <w:spacing w:before="77"/>
                          <w:ind w:right="10"/>
                          <w:jc w:val="right"/>
                          <w:rPr>
                            <w:sz w:val="12"/>
                          </w:rPr>
                        </w:pPr>
                        <w:r>
                          <w:rPr>
                            <w:color w:val="77787B"/>
                            <w:w w:val="90"/>
                            <w:sz w:val="12"/>
                          </w:rPr>
                          <w:t>II</w:t>
                        </w:r>
                      </w:p>
                    </w:tc>
                    <w:tc>
                      <w:tcPr>
                        <w:tcW w:w="249" w:type="dxa"/>
                        <w:tcBorders>
                          <w:top w:val="single" w:sz="4" w:space="0" w:color="DCDDDE"/>
                        </w:tcBorders>
                      </w:tcPr>
                      <w:p>
                        <w:pPr>
                          <w:pStyle w:val="TableParagraph"/>
                          <w:rPr>
                            <w:i/>
                            <w:sz w:val="12"/>
                          </w:rPr>
                        </w:pPr>
                      </w:p>
                      <w:p>
                        <w:pPr>
                          <w:pStyle w:val="TableParagraph"/>
                          <w:spacing w:before="10"/>
                          <w:rPr>
                            <w:i/>
                            <w:sz w:val="13"/>
                          </w:rPr>
                        </w:pPr>
                      </w:p>
                      <w:p>
                        <w:pPr>
                          <w:pStyle w:val="TableParagraph"/>
                          <w:spacing w:line="137" w:lineRule="exact"/>
                          <w:ind w:left="17"/>
                          <w:rPr>
                            <w:sz w:val="12"/>
                          </w:rPr>
                        </w:pPr>
                        <w:r>
                          <w:rPr>
                            <w:color w:val="77787B"/>
                            <w:w w:val="90"/>
                            <w:sz w:val="12"/>
                          </w:rPr>
                          <w:t>2016</w:t>
                        </w:r>
                      </w:p>
                    </w:tc>
                    <w:tc>
                      <w:tcPr>
                        <w:tcW w:w="220" w:type="dxa"/>
                        <w:tcBorders>
                          <w:top w:val="single" w:sz="4" w:space="0" w:color="DCDDDE"/>
                        </w:tcBorders>
                      </w:tcPr>
                      <w:p>
                        <w:pPr>
                          <w:pStyle w:val="TableParagraph"/>
                          <w:spacing w:before="77"/>
                          <w:ind w:left="9"/>
                          <w:rPr>
                            <w:sz w:val="12"/>
                          </w:rPr>
                        </w:pPr>
                        <w:r>
                          <w:rPr>
                            <w:color w:val="77787B"/>
                            <w:sz w:val="12"/>
                          </w:rPr>
                          <w:t>III</w:t>
                        </w:r>
                      </w:p>
                    </w:tc>
                    <w:tc>
                      <w:tcPr>
                        <w:tcW w:w="342" w:type="dxa"/>
                        <w:tcBorders>
                          <w:top w:val="single" w:sz="4" w:space="0" w:color="DCDDDE"/>
                          <w:right w:val="single" w:sz="4" w:space="0" w:color="DCDDDE"/>
                        </w:tcBorders>
                      </w:tcPr>
                      <w:p>
                        <w:pPr>
                          <w:pStyle w:val="TableParagraph"/>
                          <w:spacing w:before="77"/>
                          <w:ind w:left="99" w:right="92"/>
                          <w:jc w:val="center"/>
                          <w:rPr>
                            <w:sz w:val="12"/>
                          </w:rPr>
                        </w:pPr>
                        <w:r>
                          <w:rPr>
                            <w:color w:val="77787B"/>
                            <w:sz w:val="12"/>
                          </w:rPr>
                          <w:t>IV</w:t>
                        </w:r>
                      </w:p>
                    </w:tc>
                    <w:tc>
                      <w:tcPr>
                        <w:tcW w:w="335" w:type="dxa"/>
                        <w:tcBorders>
                          <w:top w:val="single" w:sz="4" w:space="0" w:color="DCDDDE"/>
                          <w:left w:val="single" w:sz="4" w:space="0" w:color="DCDDDE"/>
                        </w:tcBorders>
                      </w:tcPr>
                      <w:p>
                        <w:pPr>
                          <w:pStyle w:val="TableParagraph"/>
                          <w:spacing w:before="77"/>
                          <w:ind w:left="2"/>
                          <w:jc w:val="center"/>
                          <w:rPr>
                            <w:sz w:val="12"/>
                          </w:rPr>
                        </w:pPr>
                        <w:r>
                          <w:rPr>
                            <w:color w:val="77787B"/>
                            <w:w w:val="93"/>
                            <w:sz w:val="12"/>
                          </w:rPr>
                          <w:t>I</w:t>
                        </w:r>
                      </w:p>
                    </w:tc>
                    <w:tc>
                      <w:tcPr>
                        <w:tcW w:w="220" w:type="dxa"/>
                        <w:tcBorders>
                          <w:top w:val="single" w:sz="4" w:space="0" w:color="DCDDDE"/>
                        </w:tcBorders>
                      </w:tcPr>
                      <w:p>
                        <w:pPr>
                          <w:pStyle w:val="TableParagraph"/>
                          <w:spacing w:before="77"/>
                          <w:ind w:right="14"/>
                          <w:jc w:val="right"/>
                          <w:rPr>
                            <w:sz w:val="12"/>
                          </w:rPr>
                        </w:pPr>
                        <w:r>
                          <w:rPr>
                            <w:color w:val="77787B"/>
                            <w:w w:val="90"/>
                            <w:sz w:val="12"/>
                          </w:rPr>
                          <w:t>II</w:t>
                        </w:r>
                      </w:p>
                    </w:tc>
                    <w:tc>
                      <w:tcPr>
                        <w:tcW w:w="249" w:type="dxa"/>
                        <w:tcBorders>
                          <w:top w:val="single" w:sz="4" w:space="0" w:color="DCDDDE"/>
                        </w:tcBorders>
                      </w:tcPr>
                      <w:p>
                        <w:pPr>
                          <w:pStyle w:val="TableParagraph"/>
                          <w:rPr>
                            <w:i/>
                            <w:sz w:val="12"/>
                          </w:rPr>
                        </w:pPr>
                      </w:p>
                      <w:p>
                        <w:pPr>
                          <w:pStyle w:val="TableParagraph"/>
                          <w:spacing w:before="10"/>
                          <w:rPr>
                            <w:i/>
                            <w:sz w:val="13"/>
                          </w:rPr>
                        </w:pPr>
                      </w:p>
                      <w:p>
                        <w:pPr>
                          <w:pStyle w:val="TableParagraph"/>
                          <w:spacing w:line="137" w:lineRule="exact"/>
                          <w:ind w:left="13"/>
                          <w:rPr>
                            <w:sz w:val="12"/>
                          </w:rPr>
                        </w:pPr>
                        <w:r>
                          <w:rPr>
                            <w:color w:val="77787B"/>
                            <w:w w:val="95"/>
                            <w:sz w:val="12"/>
                          </w:rPr>
                          <w:t>2017</w:t>
                        </w:r>
                      </w:p>
                    </w:tc>
                    <w:tc>
                      <w:tcPr>
                        <w:tcW w:w="220" w:type="dxa"/>
                        <w:tcBorders>
                          <w:top w:val="single" w:sz="4" w:space="0" w:color="DCDDDE"/>
                        </w:tcBorders>
                      </w:tcPr>
                      <w:p>
                        <w:pPr>
                          <w:pStyle w:val="TableParagraph"/>
                          <w:spacing w:before="77"/>
                          <w:ind w:left="6"/>
                          <w:rPr>
                            <w:sz w:val="12"/>
                          </w:rPr>
                        </w:pPr>
                        <w:r>
                          <w:rPr>
                            <w:color w:val="77787B"/>
                            <w:sz w:val="12"/>
                          </w:rPr>
                          <w:t>III</w:t>
                        </w:r>
                      </w:p>
                    </w:tc>
                    <w:tc>
                      <w:tcPr>
                        <w:tcW w:w="342" w:type="dxa"/>
                        <w:tcBorders>
                          <w:top w:val="single" w:sz="4" w:space="0" w:color="DCDDDE"/>
                          <w:right w:val="single" w:sz="4" w:space="0" w:color="DCDDDE"/>
                        </w:tcBorders>
                      </w:tcPr>
                      <w:p>
                        <w:pPr>
                          <w:pStyle w:val="TableParagraph"/>
                          <w:spacing w:before="77"/>
                          <w:ind w:left="95" w:right="95"/>
                          <w:jc w:val="center"/>
                          <w:rPr>
                            <w:sz w:val="12"/>
                          </w:rPr>
                        </w:pPr>
                        <w:r>
                          <w:rPr>
                            <w:color w:val="77787B"/>
                            <w:sz w:val="12"/>
                          </w:rPr>
                          <w:t>IV</w:t>
                        </w:r>
                      </w:p>
                    </w:tc>
                    <w:tc>
                      <w:tcPr>
                        <w:tcW w:w="292" w:type="dxa"/>
                        <w:tcBorders>
                          <w:top w:val="single" w:sz="4" w:space="0" w:color="DCDDDE"/>
                          <w:left w:val="single" w:sz="4" w:space="0" w:color="DCDDDE"/>
                        </w:tcBorders>
                      </w:tcPr>
                      <w:p>
                        <w:pPr>
                          <w:pStyle w:val="TableParagraph"/>
                          <w:spacing w:before="77"/>
                          <w:ind w:left="38"/>
                          <w:jc w:val="center"/>
                          <w:rPr>
                            <w:sz w:val="12"/>
                          </w:rPr>
                        </w:pPr>
                        <w:r>
                          <w:rPr>
                            <w:color w:val="77787B"/>
                            <w:w w:val="93"/>
                            <w:sz w:val="12"/>
                          </w:rPr>
                          <w:t>I</w:t>
                        </w:r>
                      </w:p>
                    </w:tc>
                    <w:tc>
                      <w:tcPr>
                        <w:tcW w:w="426" w:type="dxa"/>
                        <w:tcBorders>
                          <w:top w:val="single" w:sz="4" w:space="0" w:color="DCDDDE"/>
                        </w:tcBorders>
                      </w:tcPr>
                      <w:p>
                        <w:pPr>
                          <w:pStyle w:val="TableParagraph"/>
                          <w:spacing w:before="77"/>
                          <w:ind w:left="72" w:right="68"/>
                          <w:jc w:val="center"/>
                          <w:rPr>
                            <w:sz w:val="12"/>
                          </w:rPr>
                        </w:pPr>
                        <w:r>
                          <w:rPr>
                            <w:color w:val="77787B"/>
                            <w:sz w:val="12"/>
                          </w:rPr>
                          <w:t>II</w:t>
                        </w:r>
                      </w:p>
                      <w:p>
                        <w:pPr>
                          <w:pStyle w:val="TableParagraph"/>
                          <w:spacing w:line="137" w:lineRule="exact" w:before="92"/>
                          <w:ind w:left="73" w:right="68"/>
                          <w:jc w:val="center"/>
                          <w:rPr>
                            <w:sz w:val="12"/>
                          </w:rPr>
                        </w:pPr>
                        <w:r>
                          <w:rPr>
                            <w:color w:val="77787B"/>
                            <w:sz w:val="12"/>
                          </w:rPr>
                          <w:t>2018</w:t>
                        </w:r>
                      </w:p>
                    </w:tc>
                    <w:tc>
                      <w:tcPr>
                        <w:tcW w:w="305" w:type="dxa"/>
                        <w:tcBorders>
                          <w:top w:val="single" w:sz="4" w:space="0" w:color="DCDDDE"/>
                          <w:right w:val="single" w:sz="4" w:space="0" w:color="DCDDDE"/>
                        </w:tcBorders>
                      </w:tcPr>
                      <w:p>
                        <w:pPr>
                          <w:pStyle w:val="TableParagraph"/>
                          <w:spacing w:before="77"/>
                          <w:ind w:left="88"/>
                          <w:rPr>
                            <w:sz w:val="12"/>
                          </w:rPr>
                        </w:pPr>
                        <w:r>
                          <w:rPr>
                            <w:color w:val="77787B"/>
                            <w:sz w:val="12"/>
                          </w:rPr>
                          <w:t>III</w:t>
                        </w:r>
                      </w:p>
                    </w:tc>
                  </w:tr>
                </w:tbl>
                <w:p>
                  <w:pPr>
                    <w:pStyle w:val="BodyText"/>
                  </w:pPr>
                </w:p>
              </w:txbxContent>
            </v:textbox>
            <w10:wrap type="none"/>
          </v:shape>
        </w:pict>
      </w:r>
      <w:r>
        <w:rPr>
          <w:color w:val="77787B"/>
          <w:w w:val="93"/>
          <w:sz w:val="12"/>
        </w:rPr>
        <w:t>0</w:t>
      </w:r>
    </w:p>
    <w:p>
      <w:pPr>
        <w:pStyle w:val="BodyText"/>
        <w:rPr>
          <w:sz w:val="12"/>
        </w:rPr>
      </w:pPr>
      <w:r>
        <w:rPr/>
        <w:br w:type="column"/>
      </w:r>
      <w:r>
        <w:rPr>
          <w:sz w:val="12"/>
        </w:rPr>
      </w:r>
    </w:p>
    <w:p>
      <w:pPr>
        <w:pStyle w:val="BodyText"/>
        <w:rPr>
          <w:sz w:val="12"/>
        </w:rPr>
      </w:pPr>
    </w:p>
    <w:p>
      <w:pPr>
        <w:spacing w:line="278" w:lineRule="auto" w:before="85"/>
        <w:ind w:left="693" w:right="26" w:firstLine="138"/>
        <w:jc w:val="left"/>
        <w:rPr>
          <w:sz w:val="13"/>
        </w:rPr>
      </w:pPr>
      <w:r>
        <w:rPr/>
        <w:pict>
          <v:line style="position:absolute;mso-position-horizontal-relative:page;mso-position-vertical-relative:paragraph;z-index:41032" from="311.811005pt,-.008122pt" to="538.583005pt,-.008122pt" stroked="true" strokeweight="1pt" strokecolor="#001f5f">
            <v:stroke dashstyle="solid"/>
            <w10:wrap type="none"/>
          </v:line>
        </w:pict>
      </w:r>
      <w:r>
        <w:rPr>
          <w:color w:val="323031"/>
          <w:sz w:val="13"/>
        </w:rPr>
        <w:t>Miliar</w:t>
      </w:r>
      <w:r>
        <w:rPr>
          <w:color w:val="323031"/>
          <w:spacing w:val="-20"/>
          <w:sz w:val="13"/>
        </w:rPr>
        <w:t> </w:t>
      </w:r>
      <w:r>
        <w:rPr>
          <w:color w:val="323031"/>
          <w:spacing w:val="-8"/>
          <w:sz w:val="13"/>
        </w:rPr>
        <w:t>Rp </w:t>
      </w:r>
      <w:r>
        <w:rPr>
          <w:color w:val="323031"/>
          <w:sz w:val="13"/>
        </w:rPr>
        <w:t>25000,0</w:t>
      </w:r>
    </w:p>
    <w:p>
      <w:pPr>
        <w:spacing w:before="91"/>
        <w:ind w:left="693" w:right="0" w:firstLine="0"/>
        <w:jc w:val="left"/>
        <w:rPr>
          <w:sz w:val="13"/>
        </w:rPr>
      </w:pPr>
      <w:r>
        <w:rPr/>
        <w:pict>
          <v:group style="position:absolute;margin-left:338.658508pt;margin-top:-5.034305pt;width:178.75pt;height:97.95pt;mso-position-horizontal-relative:page;mso-position-vertical-relative:paragraph;z-index:-1151536" coordorigin="6773,-101" coordsize="3575,1959">
            <v:rect style="position:absolute;left:10051;top:406;width:200;height:873" filled="true" fillcolor="#212a35" stroked="false">
              <v:fill type="solid"/>
            </v:rect>
            <v:shape style="position:absolute;left:0;top:5804;width:68;height:2324" coordorigin="0,5805" coordsize="68,2324" path="m10310,1280l10310,-98m10310,1280l10348,1280m10310,1107l10348,1107m10310,936l10348,936m10310,763l10348,763m10310,592l10348,592m10310,419l10348,419m10310,248l10348,248m10310,75l10348,75m10310,-98l10348,-98e" filled="false" stroked="true" strokeweight=".229195pt" strokecolor="#231f20">
              <v:path arrowok="t"/>
              <v:stroke dashstyle="solid"/>
            </v:shape>
            <v:shape style="position:absolute;left:6872;top:98;width:3060;height:1182" coordorigin="6873,99" coordsize="3060,1182" path="m7072,186l6873,186,6873,1280,7072,1280,7072,186m7388,99l7191,99,7191,1280,7388,1280,7388,99m7707,288l7508,288,7508,1280,7707,1280,7707,288m8025,276l7826,276,7826,1280,8025,1280,8025,276m8341,383l8145,383,8145,1280,8341,1280,8341,383m8660,542l8461,542,8461,1280,8660,1280,8660,542m8979,409l8779,409,8779,1280,8979,1280,8979,409m9297,450l9098,450,9098,1280,9297,1280,9297,450m9613,528l9414,528,9414,1280,9613,1280,9613,528m9932,518l9733,518,9733,1280,9932,1280,9932,518e" filled="true" fillcolor="#212a35" stroked="false">
              <v:path arrowok="t"/>
              <v:fill type="solid"/>
            </v:shape>
            <v:shape style="position:absolute;left:0;top:5384;width:6324;height:420" coordorigin="0,5385" coordsize="6324,420" path="m6812,1281l10309,1281m6812,1281l6812,1321m6812,1281l6812,1530m7130,1281l7130,1321m7130,1281l7130,1530m7449,1281l7449,1321m7449,1281l7449,1530m7767,1281l7767,1321m7767,1281l7767,1530m8084,1281l8084,1321m8084,1281l8084,1530m8402,1281l8402,1321m8402,1281l8402,1530m8721,1281l8721,1321m8721,1281l8721,1530m9037,1281l9037,1321m9037,1281l9037,1530m9356,1281l9356,1321m9356,1281l9356,1530m9674,1281l9674,1321m9674,1281l9674,1530m9990,1281l9990,1321m9990,1281l9990,1530m10309,1281l10309,1321m10309,1281l10309,1530e" filled="false" stroked="true" strokeweight=".343792pt" strokecolor="#dcddde">
              <v:path arrowok="t"/>
              <v:stroke dashstyle="solid"/>
            </v:shape>
            <v:shape style="position:absolute;left:0;top:5380;width:6324;height:424" coordorigin="0,5381" coordsize="6324,424" path="m6812,1530l6812,1781m8084,1530l8084,1781m9356,1530l9356,1781m10309,1530l10309,1781e" filled="false" stroked="true" strokeweight=".343792pt" strokecolor="#dcddde">
              <v:path arrowok="t"/>
              <v:stroke dashstyle="solid"/>
            </v:shape>
            <v:line style="position:absolute" from="6813,1280" to="6813,-98" stroked="true" strokeweight=".221196pt" strokecolor="#231f20">
              <v:stroke dashstyle="solid"/>
            </v:line>
            <v:shape style="position:absolute;left:0;top:5804;width:72;height:2324" coordorigin="0,5805" coordsize="72,2324" path="m6773,1280l6813,1280m6773,1005l6813,1005m6773,729l6813,729m6773,454l6813,454m6773,177l6813,177m6773,-98l6813,-98e" filled="false" stroked="true" strokeweight=".229195pt" strokecolor="#231f20">
              <v:path arrowok="t"/>
              <v:stroke dashstyle="solid"/>
            </v:shape>
            <v:shape style="position:absolute;left:6971;top:112;width:3179;height:254" coordorigin="6972,113" coordsize="3179,254" path="m6972,190l7051,167,7131,142,7210,121,7290,113,7369,123,7448,147,7528,171,7607,183,7687,174,7766,153,7846,132,7925,125,8005,134,8084,154,8164,181,8243,209,8307,238,8370,274,8434,310,8497,338,8561,350,8625,340,8688,313,8752,278,8815,248,8879,232,8958,237,9038,256,9117,280,9197,301,9276,316,9356,331,9435,343,9515,353,9594,360,9673,365,9753,366,9832,361,9912,346,9991,325,10071,300,10150,277e" filled="false" stroked="true" strokeweight="1.896732pt" strokecolor="#ff0000">
              <v:path arrowok="t"/>
              <v:stroke dashstyle="solid"/>
            </v:shape>
            <v:line style="position:absolute" from="6877,1787" to="7089,1787" stroked="true" strokeweight="3.557893pt" strokecolor="#212a35">
              <v:stroke dashstyle="solid"/>
            </v:line>
            <v:line style="position:absolute" from="8605,1787" to="8817,1787" stroked="true" strokeweight="1.897543pt" strokecolor="#ff0000">
              <v:stroke dashstyle="solid"/>
            </v:line>
            <v:shape style="position:absolute;left:6957;top:1388;width:3262;height:131" type="#_x0000_t202" filled="false" stroked="false">
              <v:textbox inset="0,0,0,0">
                <w:txbxContent>
                  <w:p>
                    <w:pPr>
                      <w:tabs>
                        <w:tab w:pos="302" w:val="left" w:leader="none"/>
                        <w:tab w:pos="605" w:val="left" w:leader="none"/>
                        <w:tab w:pos="918" w:val="left" w:leader="none"/>
                        <w:tab w:pos="1271" w:val="left" w:leader="none"/>
                        <w:tab w:pos="1574" w:val="left" w:leader="none"/>
                        <w:tab w:pos="1876" w:val="left" w:leader="none"/>
                        <w:tab w:pos="2190" w:val="left" w:leader="none"/>
                        <w:tab w:pos="2543" w:val="left" w:leader="none"/>
                        <w:tab w:pos="2845" w:val="left" w:leader="none"/>
                        <w:tab w:pos="3148" w:val="left" w:leader="none"/>
                      </w:tabs>
                      <w:spacing w:line="130" w:lineRule="exact" w:before="0"/>
                      <w:ind w:left="0" w:right="0" w:firstLine="0"/>
                      <w:jc w:val="left"/>
                      <w:rPr>
                        <w:sz w:val="13"/>
                      </w:rPr>
                    </w:pPr>
                    <w:r>
                      <w:rPr>
                        <w:color w:val="323031"/>
                        <w:sz w:val="13"/>
                      </w:rPr>
                      <w:t>I</w:t>
                      <w:tab/>
                      <w:t>II</w:t>
                      <w:tab/>
                      <w:t>III</w:t>
                      <w:tab/>
                      <w:t>IV</w:t>
                      <w:tab/>
                      <w:t>I</w:t>
                      <w:tab/>
                      <w:t>II</w:t>
                      <w:tab/>
                      <w:t>III</w:t>
                      <w:tab/>
                      <w:t>IV</w:t>
                      <w:tab/>
                      <w:t>I</w:t>
                      <w:tab/>
                      <w:t>II</w:t>
                      <w:tab/>
                      <w:t>III</w:t>
                    </w:r>
                  </w:p>
                </w:txbxContent>
              </v:textbox>
              <w10:wrap type="none"/>
            </v:shape>
            <v:shape style="position:absolute;left:7112;top:1727;width:3144;height:131" type="#_x0000_t202" filled="false" stroked="false">
              <v:textbox inset="0,0,0,0">
                <w:txbxContent>
                  <w:p>
                    <w:pPr>
                      <w:tabs>
                        <w:tab w:pos="1727" w:val="left" w:leader="none"/>
                      </w:tabs>
                      <w:spacing w:line="130" w:lineRule="exact" w:before="0"/>
                      <w:ind w:left="0" w:right="0" w:firstLine="0"/>
                      <w:jc w:val="left"/>
                      <w:rPr>
                        <w:sz w:val="13"/>
                      </w:rPr>
                    </w:pPr>
                    <w:r>
                      <w:rPr>
                        <w:color w:val="323031"/>
                        <w:sz w:val="13"/>
                      </w:rPr>
                      <w:t>Nominal</w:t>
                    </w:r>
                    <w:r>
                      <w:rPr>
                        <w:color w:val="323031"/>
                        <w:spacing w:val="-19"/>
                        <w:sz w:val="13"/>
                      </w:rPr>
                      <w:t> </w:t>
                    </w:r>
                    <w:r>
                      <w:rPr>
                        <w:color w:val="323031"/>
                        <w:sz w:val="13"/>
                      </w:rPr>
                      <w:t>Kliring</w:t>
                    </w:r>
                    <w:r>
                      <w:rPr>
                        <w:color w:val="323031"/>
                        <w:spacing w:val="-19"/>
                        <w:sz w:val="13"/>
                      </w:rPr>
                      <w:t> </w:t>
                    </w:r>
                    <w:r>
                      <w:rPr>
                        <w:color w:val="323031"/>
                        <w:sz w:val="13"/>
                      </w:rPr>
                      <w:t>(Rp</w:t>
                    </w:r>
                    <w:r>
                      <w:rPr>
                        <w:color w:val="323031"/>
                        <w:spacing w:val="-19"/>
                        <w:sz w:val="13"/>
                      </w:rPr>
                      <w:t> </w:t>
                    </w:r>
                    <w:r>
                      <w:rPr>
                        <w:color w:val="323031"/>
                        <w:sz w:val="13"/>
                      </w:rPr>
                      <w:t>Miliar)</w:t>
                      <w:tab/>
                    </w:r>
                    <w:r>
                      <w:rPr>
                        <w:color w:val="323031"/>
                        <w:w w:val="95"/>
                        <w:sz w:val="13"/>
                      </w:rPr>
                      <w:t>Volume</w:t>
                    </w:r>
                    <w:r>
                      <w:rPr>
                        <w:color w:val="323031"/>
                        <w:spacing w:val="-9"/>
                        <w:w w:val="95"/>
                        <w:sz w:val="13"/>
                      </w:rPr>
                      <w:t> </w:t>
                    </w:r>
                    <w:r>
                      <w:rPr>
                        <w:color w:val="323031"/>
                        <w:w w:val="95"/>
                        <w:sz w:val="13"/>
                      </w:rPr>
                      <w:t>Kliring</w:t>
                    </w:r>
                    <w:r>
                      <w:rPr>
                        <w:color w:val="323031"/>
                        <w:spacing w:val="-9"/>
                        <w:w w:val="95"/>
                        <w:sz w:val="13"/>
                      </w:rPr>
                      <w:t> </w:t>
                    </w:r>
                    <w:r>
                      <w:rPr>
                        <w:color w:val="323031"/>
                        <w:w w:val="95"/>
                        <w:sz w:val="13"/>
                      </w:rPr>
                      <w:t>(ribu</w:t>
                    </w:r>
                    <w:r>
                      <w:rPr>
                        <w:color w:val="323031"/>
                        <w:spacing w:val="-9"/>
                        <w:w w:val="95"/>
                        <w:sz w:val="13"/>
                      </w:rPr>
                      <w:t> </w:t>
                    </w:r>
                    <w:r>
                      <w:rPr>
                        <w:color w:val="323031"/>
                        <w:w w:val="95"/>
                        <w:sz w:val="13"/>
                      </w:rPr>
                      <w:t>lembar)</w:t>
                    </w:r>
                  </w:p>
                </w:txbxContent>
              </v:textbox>
              <w10:wrap type="none"/>
            </v:shape>
            <v:shape style="position:absolute;left:7325;top:1639;width:268;height:131" type="#_x0000_t202" filled="false" stroked="false">
              <v:textbox inset="0,0,0,0">
                <w:txbxContent>
                  <w:p>
                    <w:pPr>
                      <w:spacing w:line="130" w:lineRule="exact" w:before="0"/>
                      <w:ind w:left="0" w:right="0" w:firstLine="0"/>
                      <w:jc w:val="left"/>
                      <w:rPr>
                        <w:sz w:val="13"/>
                      </w:rPr>
                    </w:pPr>
                    <w:r>
                      <w:rPr>
                        <w:color w:val="323031"/>
                        <w:w w:val="95"/>
                        <w:sz w:val="13"/>
                      </w:rPr>
                      <w:t>2016</w:t>
                    </w:r>
                  </w:p>
                </w:txbxContent>
              </v:textbox>
              <w10:wrap type="none"/>
            </v:shape>
            <v:shape style="position:absolute;left:8597;top:1639;width:268;height:131" type="#_x0000_t202" filled="false" stroked="false">
              <v:textbox inset="0,0,0,0">
                <w:txbxContent>
                  <w:p>
                    <w:pPr>
                      <w:spacing w:line="130" w:lineRule="exact" w:before="0"/>
                      <w:ind w:left="0" w:right="0" w:firstLine="0"/>
                      <w:jc w:val="left"/>
                      <w:rPr>
                        <w:sz w:val="13"/>
                      </w:rPr>
                    </w:pPr>
                    <w:r>
                      <w:rPr>
                        <w:color w:val="323031"/>
                        <w:w w:val="95"/>
                        <w:sz w:val="13"/>
                      </w:rPr>
                      <w:t>2017</w:t>
                    </w:r>
                  </w:p>
                </w:txbxContent>
              </v:textbox>
              <w10:wrap type="none"/>
            </v:shape>
            <v:shape style="position:absolute;left:9710;top:1639;width:268;height:131" type="#_x0000_t202" filled="false" stroked="false">
              <v:textbox inset="0,0,0,0">
                <w:txbxContent>
                  <w:p>
                    <w:pPr>
                      <w:spacing w:line="130" w:lineRule="exact" w:before="0"/>
                      <w:ind w:left="0" w:right="0" w:firstLine="0"/>
                      <w:jc w:val="left"/>
                      <w:rPr>
                        <w:sz w:val="13"/>
                      </w:rPr>
                    </w:pPr>
                    <w:r>
                      <w:rPr>
                        <w:color w:val="323031"/>
                        <w:w w:val="95"/>
                        <w:sz w:val="13"/>
                      </w:rPr>
                      <w:t>2018</w:t>
                    </w:r>
                  </w:p>
                </w:txbxContent>
              </v:textbox>
              <w10:wrap type="none"/>
            </v:shape>
            <w10:wrap type="none"/>
          </v:group>
        </w:pict>
      </w:r>
      <w:r>
        <w:rPr>
          <w:color w:val="323031"/>
          <w:sz w:val="13"/>
        </w:rPr>
        <w:t>20000,0</w:t>
      </w:r>
    </w:p>
    <w:p>
      <w:pPr>
        <w:pStyle w:val="BodyText"/>
        <w:spacing w:before="7"/>
        <w:rPr>
          <w:sz w:val="9"/>
        </w:rPr>
      </w:pPr>
    </w:p>
    <w:p>
      <w:pPr>
        <w:spacing w:before="0"/>
        <w:ind w:left="693" w:right="0" w:firstLine="0"/>
        <w:jc w:val="left"/>
        <w:rPr>
          <w:sz w:val="13"/>
        </w:rPr>
      </w:pPr>
      <w:r>
        <w:rPr>
          <w:color w:val="323031"/>
          <w:sz w:val="13"/>
        </w:rPr>
        <w:t>15000,0</w:t>
      </w:r>
    </w:p>
    <w:p>
      <w:pPr>
        <w:pStyle w:val="BodyText"/>
        <w:spacing w:before="7"/>
        <w:rPr>
          <w:sz w:val="9"/>
        </w:rPr>
      </w:pPr>
    </w:p>
    <w:p>
      <w:pPr>
        <w:spacing w:before="1"/>
        <w:ind w:left="693" w:right="0" w:firstLine="0"/>
        <w:jc w:val="left"/>
        <w:rPr>
          <w:sz w:val="13"/>
        </w:rPr>
      </w:pPr>
      <w:r>
        <w:rPr>
          <w:color w:val="323031"/>
          <w:sz w:val="13"/>
        </w:rPr>
        <w:t>10000,0</w:t>
      </w:r>
    </w:p>
    <w:p>
      <w:pPr>
        <w:pStyle w:val="BodyText"/>
        <w:spacing w:before="6"/>
        <w:rPr>
          <w:sz w:val="9"/>
        </w:rPr>
      </w:pPr>
    </w:p>
    <w:p>
      <w:pPr>
        <w:spacing w:before="0"/>
        <w:ind w:left="754" w:right="0" w:firstLine="0"/>
        <w:jc w:val="left"/>
        <w:rPr>
          <w:sz w:val="13"/>
        </w:rPr>
      </w:pPr>
      <w:r>
        <w:rPr>
          <w:color w:val="323031"/>
          <w:sz w:val="13"/>
        </w:rPr>
        <w:t>5000,0</w:t>
      </w:r>
    </w:p>
    <w:p>
      <w:pPr>
        <w:pStyle w:val="BodyText"/>
        <w:rPr>
          <w:sz w:val="12"/>
        </w:rPr>
      </w:pPr>
      <w:r>
        <w:rPr/>
        <w:br w:type="column"/>
      </w:r>
      <w:r>
        <w:rPr>
          <w:sz w:val="12"/>
        </w:rPr>
      </w:r>
    </w:p>
    <w:p>
      <w:pPr>
        <w:pStyle w:val="BodyText"/>
        <w:rPr>
          <w:sz w:val="12"/>
        </w:rPr>
      </w:pPr>
    </w:p>
    <w:p>
      <w:pPr>
        <w:spacing w:before="105"/>
        <w:ind w:left="1145" w:right="1178" w:firstLine="0"/>
        <w:jc w:val="center"/>
        <w:rPr>
          <w:sz w:val="13"/>
        </w:rPr>
      </w:pPr>
      <w:r>
        <w:rPr>
          <w:color w:val="323031"/>
          <w:sz w:val="13"/>
        </w:rPr>
        <w:t>Ribu Lembar</w:t>
      </w:r>
    </w:p>
    <w:p>
      <w:pPr>
        <w:spacing w:before="6"/>
        <w:ind w:left="1176" w:right="777" w:firstLine="0"/>
        <w:jc w:val="center"/>
        <w:rPr>
          <w:sz w:val="13"/>
        </w:rPr>
      </w:pPr>
      <w:r>
        <w:rPr>
          <w:color w:val="323031"/>
          <w:sz w:val="13"/>
        </w:rPr>
        <w:t>800,0</w:t>
      </w:r>
    </w:p>
    <w:p>
      <w:pPr>
        <w:spacing w:before="13"/>
        <w:ind w:left="1176" w:right="777" w:firstLine="0"/>
        <w:jc w:val="center"/>
        <w:rPr>
          <w:sz w:val="13"/>
        </w:rPr>
      </w:pPr>
      <w:r>
        <w:rPr>
          <w:color w:val="323031"/>
          <w:sz w:val="13"/>
        </w:rPr>
        <w:t>700,0</w:t>
      </w:r>
    </w:p>
    <w:p>
      <w:pPr>
        <w:spacing w:before="13"/>
        <w:ind w:left="1176" w:right="777" w:firstLine="0"/>
        <w:jc w:val="center"/>
        <w:rPr>
          <w:sz w:val="13"/>
        </w:rPr>
      </w:pPr>
      <w:r>
        <w:rPr>
          <w:color w:val="323031"/>
          <w:sz w:val="13"/>
        </w:rPr>
        <w:t>600,0</w:t>
      </w:r>
    </w:p>
    <w:p>
      <w:pPr>
        <w:spacing w:before="14"/>
        <w:ind w:left="1176" w:right="777" w:firstLine="0"/>
        <w:jc w:val="center"/>
        <w:rPr>
          <w:sz w:val="13"/>
        </w:rPr>
      </w:pPr>
      <w:r>
        <w:rPr>
          <w:color w:val="323031"/>
          <w:sz w:val="13"/>
        </w:rPr>
        <w:t>500,0</w:t>
      </w:r>
    </w:p>
    <w:p>
      <w:pPr>
        <w:spacing w:before="14"/>
        <w:ind w:left="1176" w:right="777" w:firstLine="0"/>
        <w:jc w:val="center"/>
        <w:rPr>
          <w:sz w:val="13"/>
        </w:rPr>
      </w:pPr>
      <w:r>
        <w:rPr>
          <w:color w:val="323031"/>
          <w:sz w:val="13"/>
        </w:rPr>
        <w:t>400,0</w:t>
      </w:r>
    </w:p>
    <w:p>
      <w:pPr>
        <w:spacing w:before="13"/>
        <w:ind w:left="1176" w:right="777" w:firstLine="0"/>
        <w:jc w:val="center"/>
        <w:rPr>
          <w:sz w:val="13"/>
        </w:rPr>
      </w:pPr>
      <w:r>
        <w:rPr>
          <w:color w:val="323031"/>
          <w:sz w:val="13"/>
        </w:rPr>
        <w:t>300,0</w:t>
      </w:r>
    </w:p>
    <w:p>
      <w:pPr>
        <w:spacing w:before="14"/>
        <w:ind w:left="1176" w:right="777" w:firstLine="0"/>
        <w:jc w:val="center"/>
        <w:rPr>
          <w:sz w:val="13"/>
        </w:rPr>
      </w:pPr>
      <w:r>
        <w:rPr>
          <w:color w:val="323031"/>
          <w:sz w:val="13"/>
        </w:rPr>
        <w:t>200,0</w:t>
      </w:r>
    </w:p>
    <w:p>
      <w:pPr>
        <w:spacing w:before="13"/>
        <w:ind w:left="1176" w:right="776" w:firstLine="0"/>
        <w:jc w:val="center"/>
        <w:rPr>
          <w:sz w:val="13"/>
        </w:rPr>
      </w:pPr>
      <w:r>
        <w:rPr>
          <w:color w:val="323031"/>
          <w:sz w:val="13"/>
        </w:rPr>
        <w:t>100,0</w:t>
      </w:r>
    </w:p>
    <w:p>
      <w:pPr>
        <w:spacing w:after="0"/>
        <w:jc w:val="center"/>
        <w:rPr>
          <w:sz w:val="13"/>
        </w:rPr>
        <w:sectPr>
          <w:type w:val="continuous"/>
          <w:pgSz w:w="11910" w:h="15880"/>
          <w:pgMar w:top="740" w:bottom="280" w:left="0" w:right="0"/>
          <w:cols w:num="4" w:equalWidth="0">
            <w:col w:w="5065" w:space="40"/>
            <w:col w:w="436" w:space="39"/>
            <w:col w:w="1318" w:space="1920"/>
            <w:col w:w="3092"/>
          </w:cols>
        </w:sectPr>
      </w:pPr>
    </w:p>
    <w:p>
      <w:pPr>
        <w:tabs>
          <w:tab w:pos="6580" w:val="left" w:leader="none"/>
          <w:tab w:pos="10423" w:val="left" w:leader="none"/>
        </w:tabs>
        <w:spacing w:before="15"/>
        <w:ind w:left="4435" w:right="0" w:firstLine="0"/>
        <w:jc w:val="left"/>
        <w:rPr>
          <w:sz w:val="13"/>
        </w:rPr>
      </w:pPr>
      <w:r>
        <w:rPr/>
        <w:pict>
          <v:shape style="position:absolute;margin-left:70.865997pt;margin-top:11.705966pt;width:212.6pt;height:19.6pt;mso-position-horizontal-relative:page;mso-position-vertical-relative:paragraph;z-index:38816;mso-wrap-distance-left:0;mso-wrap-distance-right:0" type="#_x0000_t202" filled="true" fillcolor="#001f5f" stroked="false">
            <v:textbox inset="0,0,0,0">
              <w:txbxContent>
                <w:p>
                  <w:pPr>
                    <w:pStyle w:val="BodyText"/>
                    <w:spacing w:before="4"/>
                    <w:rPr>
                      <w:sz w:val="10"/>
                    </w:rPr>
                  </w:pPr>
                </w:p>
                <w:p>
                  <w:pPr>
                    <w:spacing w:before="0"/>
                    <w:ind w:left="133" w:right="0" w:firstLine="0"/>
                    <w:jc w:val="left"/>
                    <w:rPr>
                      <w:sz w:val="12"/>
                    </w:rPr>
                  </w:pPr>
                  <w:r>
                    <w:rPr>
                      <w:color w:val="FFFFFF"/>
                      <w:w w:val="115"/>
                      <w:sz w:val="12"/>
                    </w:rPr>
                    <w:t>Grafik 5.2 Rasio UTLE terhadap Inflow di Provinsi Bali</w:t>
                  </w:r>
                </w:p>
              </w:txbxContent>
            </v:textbox>
            <v:fill type="solid"/>
            <w10:wrap type="topAndBottom"/>
          </v:shape>
        </w:pict>
      </w:r>
      <w:r>
        <w:rPr>
          <w:i/>
          <w:color w:val="231F20"/>
          <w:sz w:val="12"/>
        </w:rPr>
        <w:t>Sumber:</w:t>
      </w:r>
      <w:r>
        <w:rPr>
          <w:i/>
          <w:color w:val="231F20"/>
          <w:spacing w:val="15"/>
          <w:sz w:val="12"/>
        </w:rPr>
        <w:t> </w:t>
      </w:r>
      <w:r>
        <w:rPr>
          <w:i/>
          <w:color w:val="231F20"/>
          <w:sz w:val="12"/>
        </w:rPr>
        <w:t>Bank</w:t>
      </w:r>
      <w:r>
        <w:rPr>
          <w:i/>
          <w:color w:val="231F20"/>
          <w:spacing w:val="16"/>
          <w:sz w:val="12"/>
        </w:rPr>
        <w:t> </w:t>
      </w:r>
      <w:r>
        <w:rPr>
          <w:i/>
          <w:color w:val="231F20"/>
          <w:sz w:val="12"/>
        </w:rPr>
        <w:t>Indonesia</w:t>
        <w:tab/>
      </w:r>
      <w:r>
        <w:rPr>
          <w:color w:val="323031"/>
          <w:position w:val="5"/>
          <w:sz w:val="13"/>
        </w:rPr>
        <w:t>,0</w:t>
        <w:tab/>
        <w:t>,0</w:t>
      </w:r>
    </w:p>
    <w:p>
      <w:pPr>
        <w:pStyle w:val="BodyText"/>
        <w:spacing w:before="8"/>
        <w:rPr>
          <w:sz w:val="5"/>
        </w:rPr>
      </w:pPr>
    </w:p>
    <w:p>
      <w:pPr>
        <w:spacing w:after="0"/>
        <w:rPr>
          <w:sz w:val="5"/>
        </w:rPr>
        <w:sectPr>
          <w:type w:val="continuous"/>
          <w:pgSz w:w="11910" w:h="15880"/>
          <w:pgMar w:top="740" w:bottom="280" w:left="0" w:right="0"/>
        </w:sectPr>
      </w:pPr>
    </w:p>
    <w:p>
      <w:pPr>
        <w:pStyle w:val="ListParagraph"/>
        <w:numPr>
          <w:ilvl w:val="2"/>
          <w:numId w:val="36"/>
        </w:numPr>
        <w:tabs>
          <w:tab w:pos="1861" w:val="left" w:leader="none"/>
          <w:tab w:pos="1862" w:val="left" w:leader="none"/>
        </w:tabs>
        <w:spacing w:line="240" w:lineRule="auto" w:before="76" w:after="0"/>
        <w:ind w:left="1861" w:right="0" w:hanging="720"/>
        <w:jc w:val="left"/>
        <w:rPr>
          <w:sz w:val="20"/>
        </w:rPr>
      </w:pPr>
      <w:r>
        <w:rPr>
          <w:color w:val="001F5F"/>
          <w:w w:val="115"/>
          <w:sz w:val="20"/>
        </w:rPr>
        <w:t>Transaksi Sistem Pembayaran Non</w:t>
      </w:r>
      <w:r>
        <w:rPr>
          <w:color w:val="001F5F"/>
          <w:spacing w:val="-29"/>
          <w:w w:val="115"/>
          <w:sz w:val="20"/>
        </w:rPr>
        <w:t> </w:t>
      </w:r>
      <w:r>
        <w:rPr>
          <w:color w:val="001F5F"/>
          <w:spacing w:val="-3"/>
          <w:w w:val="115"/>
          <w:sz w:val="20"/>
        </w:rPr>
        <w:t>Tunai</w:t>
      </w:r>
    </w:p>
    <w:p>
      <w:pPr>
        <w:pStyle w:val="ListParagraph"/>
        <w:numPr>
          <w:ilvl w:val="3"/>
          <w:numId w:val="36"/>
        </w:numPr>
        <w:tabs>
          <w:tab w:pos="1862" w:val="left" w:leader="none"/>
        </w:tabs>
        <w:spacing w:line="314" w:lineRule="auto" w:before="76" w:after="0"/>
        <w:ind w:left="1141" w:right="38" w:firstLine="0"/>
        <w:jc w:val="both"/>
        <w:rPr>
          <w:i/>
          <w:sz w:val="20"/>
        </w:rPr>
      </w:pPr>
      <w:r>
        <w:rPr>
          <w:i/>
          <w:color w:val="001F5F"/>
          <w:w w:val="115"/>
          <w:sz w:val="20"/>
        </w:rPr>
        <w:t>Transaksi Sistem Kliring Nasional </w:t>
      </w:r>
      <w:r>
        <w:rPr>
          <w:i/>
          <w:color w:val="001F5F"/>
          <w:spacing w:val="-4"/>
          <w:w w:val="115"/>
          <w:sz w:val="20"/>
        </w:rPr>
        <w:t>Bank </w:t>
      </w:r>
      <w:r>
        <w:rPr>
          <w:i/>
          <w:color w:val="001F5F"/>
          <w:w w:val="115"/>
          <w:sz w:val="20"/>
        </w:rPr>
        <w:t>Indonesia</w:t>
      </w:r>
      <w:r>
        <w:rPr>
          <w:i/>
          <w:color w:val="001F5F"/>
          <w:spacing w:val="3"/>
          <w:w w:val="115"/>
          <w:sz w:val="20"/>
        </w:rPr>
        <w:t> </w:t>
      </w:r>
      <w:r>
        <w:rPr>
          <w:i/>
          <w:color w:val="001F5F"/>
          <w:w w:val="115"/>
          <w:sz w:val="20"/>
        </w:rPr>
        <w:t>(SKNBI)</w:t>
      </w:r>
    </w:p>
    <w:p>
      <w:pPr>
        <w:pStyle w:val="BodyText"/>
        <w:spacing w:line="314" w:lineRule="auto" w:before="201"/>
        <w:ind w:left="1141" w:right="38"/>
        <w:jc w:val="both"/>
      </w:pPr>
      <w:r>
        <w:rPr>
          <w:color w:val="231F20"/>
          <w:w w:val="105"/>
        </w:rPr>
        <w:t>SKNBI  merupakan  salah  satu   sarana   transfer dana non tunai secara ritel selain RTGS, </w:t>
      </w:r>
      <w:r>
        <w:rPr>
          <w:color w:val="231F20"/>
          <w:spacing w:val="-3"/>
          <w:w w:val="105"/>
        </w:rPr>
        <w:t>dengan </w:t>
      </w:r>
      <w:r>
        <w:rPr>
          <w:color w:val="231F20"/>
          <w:w w:val="105"/>
        </w:rPr>
        <w:t>mekanisme pertukaran warkat debet antar </w:t>
      </w:r>
      <w:r>
        <w:rPr>
          <w:color w:val="231F20"/>
          <w:spacing w:val="-4"/>
          <w:w w:val="105"/>
        </w:rPr>
        <w:t>bank </w:t>
      </w:r>
      <w:r>
        <w:rPr>
          <w:color w:val="231F20"/>
          <w:w w:val="105"/>
        </w:rPr>
        <w:t>yang diselenggarakan melalui kliring. Di</w:t>
      </w:r>
      <w:r>
        <w:rPr>
          <w:color w:val="231F20"/>
          <w:spacing w:val="22"/>
          <w:w w:val="105"/>
        </w:rPr>
        <w:t> </w:t>
      </w:r>
      <w:r>
        <w:rPr>
          <w:color w:val="231F20"/>
          <w:spacing w:val="-3"/>
          <w:w w:val="105"/>
        </w:rPr>
        <w:t>Provinsi</w:t>
      </w:r>
    </w:p>
    <w:p>
      <w:pPr>
        <w:pStyle w:val="BodyText"/>
        <w:spacing w:before="4"/>
        <w:rPr>
          <w:sz w:val="19"/>
        </w:rPr>
      </w:pPr>
      <w:r>
        <w:rPr/>
        <w:br w:type="column"/>
      </w:r>
      <w:r>
        <w:rPr>
          <w:sz w:val="19"/>
        </w:rPr>
      </w:r>
    </w:p>
    <w:p>
      <w:pPr>
        <w:spacing w:before="0"/>
        <w:ind w:left="1141" w:right="0" w:firstLine="0"/>
        <w:jc w:val="left"/>
        <w:rPr>
          <w:i/>
          <w:sz w:val="12"/>
        </w:rPr>
      </w:pPr>
      <w:r>
        <w:rPr/>
        <w:pict>
          <v:shape style="position:absolute;margin-left:325.984009pt;margin-top:9.432191pt;width:212.6pt;height:19.6pt;mso-position-horizontal-relative:page;mso-position-vertical-relative:paragraph;z-index:4144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5.3 Perkembangan Nominal dan Volume Kliring di Bali</w:t>
                  </w:r>
                </w:p>
              </w:txbxContent>
            </v:textbox>
            <v:fill type="solid"/>
            <w10:wrap type="none"/>
          </v:shape>
        </w:pict>
      </w:r>
      <w:r>
        <w:rPr>
          <w:i/>
          <w:color w:val="231F20"/>
          <w:w w:val="105"/>
          <w:sz w:val="12"/>
        </w:rPr>
        <w:t>Sumber: Bank Indonesia</w:t>
      </w:r>
    </w:p>
    <w:p>
      <w:pPr>
        <w:spacing w:after="0"/>
        <w:jc w:val="left"/>
        <w:rPr>
          <w:sz w:val="12"/>
        </w:rPr>
        <w:sectPr>
          <w:type w:val="continuous"/>
          <w:pgSz w:w="11910" w:h="15880"/>
          <w:pgMar w:top="740" w:bottom="280" w:left="0" w:right="0"/>
          <w:cols w:num="2" w:equalWidth="0">
            <w:col w:w="5710" w:space="2686"/>
            <w:col w:w="3514"/>
          </w:cols>
        </w:sectPr>
      </w:pPr>
    </w:p>
    <w:p>
      <w:pPr>
        <w:pStyle w:val="BodyText"/>
        <w:spacing w:after="24"/>
        <w:ind w:left="1615"/>
      </w:pPr>
      <w:r>
        <w:rPr/>
        <w:pict>
          <v:group style="width:405.3pt;height:19.6pt;mso-position-horizontal-relative:char;mso-position-vertical-relative:line" coordorigin="0,0" coordsize="8106,392">
            <v:rect style="position:absolute;left:0;top:0;width:541;height:392" filled="true" fillcolor="#001f5f" stroked="false">
              <v:fill opacity="45875f" type="solid"/>
            </v:rect>
            <v:shape style="position:absolute;left:540;top:0;width:7565;height:392" type="#_x0000_t202" filled="true" fillcolor="#001f5f" stroked="false">
              <v:textbox inset="0,0,0,0">
                <w:txbxContent>
                  <w:p>
                    <w:pPr>
                      <w:spacing w:line="240" w:lineRule="auto" w:before="4"/>
                      <w:rPr>
                        <w:i/>
                        <w:sz w:val="10"/>
                      </w:rPr>
                    </w:pPr>
                  </w:p>
                  <w:p>
                    <w:pPr>
                      <w:spacing w:before="0"/>
                      <w:ind w:left="2460" w:right="0" w:firstLine="0"/>
                      <w:jc w:val="left"/>
                      <w:rPr>
                        <w:sz w:val="12"/>
                      </w:rPr>
                    </w:pPr>
                    <w:r>
                      <w:rPr>
                        <w:color w:val="FFFFFF"/>
                        <w:w w:val="115"/>
                        <w:sz w:val="12"/>
                      </w:rPr>
                      <w:t>Tabel 5.2 Perkembangan Indikator SKNBI di Bali</w:t>
                    </w:r>
                  </w:p>
                </w:txbxContent>
              </v:textbox>
              <v:fill type="solid"/>
              <w10:wrap type="none"/>
            </v:shape>
          </v:group>
        </w:pict>
      </w:r>
      <w:r>
        <w:rPr/>
      </w:r>
    </w:p>
    <w:tbl>
      <w:tblPr>
        <w:tblW w:w="0" w:type="auto"/>
        <w:jc w:val="left"/>
        <w:tblInd w:w="165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487"/>
        <w:gridCol w:w="511"/>
        <w:gridCol w:w="523"/>
        <w:gridCol w:w="476"/>
        <w:gridCol w:w="505"/>
        <w:gridCol w:w="564"/>
        <w:gridCol w:w="605"/>
        <w:gridCol w:w="564"/>
        <w:gridCol w:w="564"/>
        <w:gridCol w:w="564"/>
        <w:gridCol w:w="623"/>
        <w:gridCol w:w="623"/>
      </w:tblGrid>
      <w:tr>
        <w:trPr>
          <w:trHeight w:val="175" w:hRule="atLeast"/>
        </w:trPr>
        <w:tc>
          <w:tcPr>
            <w:tcW w:w="2487" w:type="dxa"/>
            <w:vMerge w:val="restart"/>
            <w:tcBorders>
              <w:top w:val="nil"/>
              <w:left w:val="nil"/>
            </w:tcBorders>
            <w:shd w:val="clear" w:color="auto" w:fill="001F5F"/>
          </w:tcPr>
          <w:p>
            <w:pPr>
              <w:pStyle w:val="TableParagraph"/>
              <w:spacing w:before="10"/>
              <w:rPr>
                <w:i/>
                <w:sz w:val="7"/>
              </w:rPr>
            </w:pPr>
          </w:p>
          <w:p>
            <w:pPr>
              <w:pStyle w:val="TableParagraph"/>
              <w:spacing w:line="178" w:lineRule="exact"/>
              <w:ind w:left="987"/>
              <w:rPr>
                <w:sz w:val="17"/>
              </w:rPr>
            </w:pPr>
            <w:r>
              <w:rPr>
                <w:position w:val="-3"/>
                <w:sz w:val="17"/>
              </w:rPr>
              <w:drawing>
                <wp:inline distT="0" distB="0" distL="0" distR="0">
                  <wp:extent cx="370866" cy="113156"/>
                  <wp:effectExtent l="0" t="0" r="0" b="0"/>
                  <wp:docPr id="4411" name="image3260.png" descr=""/>
                  <wp:cNvGraphicFramePr>
                    <a:graphicFrameLocks noChangeAspect="1"/>
                  </wp:cNvGraphicFramePr>
                  <a:graphic>
                    <a:graphicData uri="http://schemas.openxmlformats.org/drawingml/2006/picture">
                      <pic:pic>
                        <pic:nvPicPr>
                          <pic:cNvPr id="4412" name="image3260.png"/>
                          <pic:cNvPicPr/>
                        </pic:nvPicPr>
                        <pic:blipFill>
                          <a:blip r:embed="rId3321" cstate="print"/>
                          <a:stretch>
                            <a:fillRect/>
                          </a:stretch>
                        </pic:blipFill>
                        <pic:spPr>
                          <a:xfrm>
                            <a:off x="0" y="0"/>
                            <a:ext cx="370866" cy="113156"/>
                          </a:xfrm>
                          <a:prstGeom prst="rect">
                            <a:avLst/>
                          </a:prstGeom>
                        </pic:spPr>
                      </pic:pic>
                    </a:graphicData>
                  </a:graphic>
                </wp:inline>
              </w:drawing>
            </w:r>
            <w:r>
              <w:rPr>
                <w:position w:val="-3"/>
                <w:sz w:val="17"/>
              </w:rPr>
            </w:r>
          </w:p>
        </w:tc>
        <w:tc>
          <w:tcPr>
            <w:tcW w:w="2015" w:type="dxa"/>
            <w:gridSpan w:val="4"/>
            <w:tcBorders>
              <w:top w:val="nil"/>
            </w:tcBorders>
            <w:shd w:val="clear" w:color="auto" w:fill="001F5F"/>
          </w:tcPr>
          <w:p>
            <w:pPr>
              <w:pStyle w:val="TableParagraph"/>
              <w:spacing w:line="162" w:lineRule="exact"/>
              <w:ind w:left="854"/>
              <w:rPr>
                <w:sz w:val="16"/>
              </w:rPr>
            </w:pPr>
            <w:r>
              <w:rPr>
                <w:position w:val="-2"/>
                <w:sz w:val="16"/>
              </w:rPr>
              <w:drawing>
                <wp:inline distT="0" distB="0" distL="0" distR="0">
                  <wp:extent cx="221693" cy="102870"/>
                  <wp:effectExtent l="0" t="0" r="0" b="0"/>
                  <wp:docPr id="4413" name="image3261.png" descr=""/>
                  <wp:cNvGraphicFramePr>
                    <a:graphicFrameLocks noChangeAspect="1"/>
                  </wp:cNvGraphicFramePr>
                  <a:graphic>
                    <a:graphicData uri="http://schemas.openxmlformats.org/drawingml/2006/picture">
                      <pic:pic>
                        <pic:nvPicPr>
                          <pic:cNvPr id="4414" name="image3261.png"/>
                          <pic:cNvPicPr/>
                        </pic:nvPicPr>
                        <pic:blipFill>
                          <a:blip r:embed="rId3322" cstate="print"/>
                          <a:stretch>
                            <a:fillRect/>
                          </a:stretch>
                        </pic:blipFill>
                        <pic:spPr>
                          <a:xfrm>
                            <a:off x="0" y="0"/>
                            <a:ext cx="221693" cy="102870"/>
                          </a:xfrm>
                          <a:prstGeom prst="rect">
                            <a:avLst/>
                          </a:prstGeom>
                        </pic:spPr>
                      </pic:pic>
                    </a:graphicData>
                  </a:graphic>
                </wp:inline>
              </w:drawing>
            </w:r>
            <w:r>
              <w:rPr>
                <w:position w:val="-2"/>
                <w:sz w:val="16"/>
              </w:rPr>
            </w:r>
          </w:p>
        </w:tc>
        <w:tc>
          <w:tcPr>
            <w:tcW w:w="2297" w:type="dxa"/>
            <w:gridSpan w:val="4"/>
            <w:tcBorders>
              <w:top w:val="nil"/>
            </w:tcBorders>
            <w:shd w:val="clear" w:color="auto" w:fill="001F5F"/>
          </w:tcPr>
          <w:p>
            <w:pPr>
              <w:pStyle w:val="TableParagraph"/>
              <w:spacing w:line="162" w:lineRule="exact"/>
              <w:ind w:left="997"/>
              <w:rPr>
                <w:sz w:val="16"/>
              </w:rPr>
            </w:pPr>
            <w:r>
              <w:rPr>
                <w:position w:val="-2"/>
                <w:sz w:val="16"/>
              </w:rPr>
              <w:drawing>
                <wp:inline distT="0" distB="0" distL="0" distR="0">
                  <wp:extent cx="221693" cy="102870"/>
                  <wp:effectExtent l="0" t="0" r="0" b="0"/>
                  <wp:docPr id="4415" name="image3262.png" descr=""/>
                  <wp:cNvGraphicFramePr>
                    <a:graphicFrameLocks noChangeAspect="1"/>
                  </wp:cNvGraphicFramePr>
                  <a:graphic>
                    <a:graphicData uri="http://schemas.openxmlformats.org/drawingml/2006/picture">
                      <pic:pic>
                        <pic:nvPicPr>
                          <pic:cNvPr id="4416" name="image3262.png"/>
                          <pic:cNvPicPr/>
                        </pic:nvPicPr>
                        <pic:blipFill>
                          <a:blip r:embed="rId3323" cstate="print"/>
                          <a:stretch>
                            <a:fillRect/>
                          </a:stretch>
                        </pic:blipFill>
                        <pic:spPr>
                          <a:xfrm>
                            <a:off x="0" y="0"/>
                            <a:ext cx="221693" cy="102870"/>
                          </a:xfrm>
                          <a:prstGeom prst="rect">
                            <a:avLst/>
                          </a:prstGeom>
                        </pic:spPr>
                      </pic:pic>
                    </a:graphicData>
                  </a:graphic>
                </wp:inline>
              </w:drawing>
            </w:r>
            <w:r>
              <w:rPr>
                <w:position w:val="-2"/>
                <w:sz w:val="16"/>
              </w:rPr>
            </w:r>
          </w:p>
        </w:tc>
        <w:tc>
          <w:tcPr>
            <w:tcW w:w="1810" w:type="dxa"/>
            <w:gridSpan w:val="3"/>
            <w:tcBorders>
              <w:top w:val="nil"/>
              <w:right w:val="nil"/>
            </w:tcBorders>
            <w:shd w:val="clear" w:color="auto" w:fill="001F5F"/>
          </w:tcPr>
          <w:p>
            <w:pPr>
              <w:pStyle w:val="TableParagraph"/>
              <w:spacing w:line="162" w:lineRule="exact"/>
              <w:ind w:left="440"/>
              <w:rPr>
                <w:sz w:val="16"/>
              </w:rPr>
            </w:pPr>
            <w:r>
              <w:rPr>
                <w:position w:val="-2"/>
                <w:sz w:val="16"/>
              </w:rPr>
              <w:drawing>
                <wp:inline distT="0" distB="0" distL="0" distR="0">
                  <wp:extent cx="221693" cy="102870"/>
                  <wp:effectExtent l="0" t="0" r="0" b="0"/>
                  <wp:docPr id="4417" name="image3263.png" descr=""/>
                  <wp:cNvGraphicFramePr>
                    <a:graphicFrameLocks noChangeAspect="1"/>
                  </wp:cNvGraphicFramePr>
                  <a:graphic>
                    <a:graphicData uri="http://schemas.openxmlformats.org/drawingml/2006/picture">
                      <pic:pic>
                        <pic:nvPicPr>
                          <pic:cNvPr id="4418" name="image3263.png"/>
                          <pic:cNvPicPr/>
                        </pic:nvPicPr>
                        <pic:blipFill>
                          <a:blip r:embed="rId3324" cstate="print"/>
                          <a:stretch>
                            <a:fillRect/>
                          </a:stretch>
                        </pic:blipFill>
                        <pic:spPr>
                          <a:xfrm>
                            <a:off x="0" y="0"/>
                            <a:ext cx="221693" cy="102870"/>
                          </a:xfrm>
                          <a:prstGeom prst="rect">
                            <a:avLst/>
                          </a:prstGeom>
                        </pic:spPr>
                      </pic:pic>
                    </a:graphicData>
                  </a:graphic>
                </wp:inline>
              </w:drawing>
            </w:r>
            <w:r>
              <w:rPr>
                <w:position w:val="-2"/>
                <w:sz w:val="16"/>
              </w:rPr>
            </w:r>
          </w:p>
        </w:tc>
      </w:tr>
      <w:tr>
        <w:trPr>
          <w:trHeight w:val="180" w:hRule="atLeast"/>
        </w:trPr>
        <w:tc>
          <w:tcPr>
            <w:tcW w:w="2487" w:type="dxa"/>
            <w:vMerge/>
            <w:tcBorders>
              <w:top w:val="nil"/>
              <w:left w:val="nil"/>
            </w:tcBorders>
            <w:shd w:val="clear" w:color="auto" w:fill="001F5F"/>
          </w:tcPr>
          <w:p>
            <w:pPr>
              <w:rPr>
                <w:sz w:val="2"/>
                <w:szCs w:val="2"/>
              </w:rPr>
            </w:pPr>
          </w:p>
        </w:tc>
        <w:tc>
          <w:tcPr>
            <w:tcW w:w="511" w:type="dxa"/>
            <w:shd w:val="clear" w:color="auto" w:fill="001F5F"/>
          </w:tcPr>
          <w:p>
            <w:pPr>
              <w:pStyle w:val="TableParagraph"/>
              <w:spacing w:line="162" w:lineRule="exact"/>
              <w:ind w:left="236"/>
              <w:rPr>
                <w:sz w:val="16"/>
              </w:rPr>
            </w:pPr>
            <w:r>
              <w:rPr>
                <w:position w:val="-2"/>
                <w:sz w:val="16"/>
              </w:rPr>
              <w:drawing>
                <wp:inline distT="0" distB="0" distL="0" distR="0">
                  <wp:extent cx="34074" cy="102870"/>
                  <wp:effectExtent l="0" t="0" r="0" b="0"/>
                  <wp:docPr id="4419" name="image3264.png" descr=""/>
                  <wp:cNvGraphicFramePr>
                    <a:graphicFrameLocks noChangeAspect="1"/>
                  </wp:cNvGraphicFramePr>
                  <a:graphic>
                    <a:graphicData uri="http://schemas.openxmlformats.org/drawingml/2006/picture">
                      <pic:pic>
                        <pic:nvPicPr>
                          <pic:cNvPr id="4420" name="image3264.png"/>
                          <pic:cNvPicPr/>
                        </pic:nvPicPr>
                        <pic:blipFill>
                          <a:blip r:embed="rId3325" cstate="print"/>
                          <a:stretch>
                            <a:fillRect/>
                          </a:stretch>
                        </pic:blipFill>
                        <pic:spPr>
                          <a:xfrm>
                            <a:off x="0" y="0"/>
                            <a:ext cx="34074" cy="102870"/>
                          </a:xfrm>
                          <a:prstGeom prst="rect">
                            <a:avLst/>
                          </a:prstGeom>
                        </pic:spPr>
                      </pic:pic>
                    </a:graphicData>
                  </a:graphic>
                </wp:inline>
              </w:drawing>
            </w:r>
            <w:r>
              <w:rPr>
                <w:position w:val="-2"/>
                <w:sz w:val="16"/>
              </w:rPr>
            </w:r>
          </w:p>
        </w:tc>
        <w:tc>
          <w:tcPr>
            <w:tcW w:w="523" w:type="dxa"/>
            <w:shd w:val="clear" w:color="auto" w:fill="001F5F"/>
          </w:tcPr>
          <w:p>
            <w:pPr>
              <w:pStyle w:val="TableParagraph"/>
              <w:spacing w:line="162" w:lineRule="exact"/>
              <w:ind w:left="231"/>
              <w:rPr>
                <w:sz w:val="16"/>
              </w:rPr>
            </w:pPr>
            <w:r>
              <w:rPr>
                <w:position w:val="-2"/>
                <w:sz w:val="16"/>
              </w:rPr>
              <w:drawing>
                <wp:inline distT="0" distB="0" distL="0" distR="0">
                  <wp:extent cx="51113" cy="102870"/>
                  <wp:effectExtent l="0" t="0" r="0" b="0"/>
                  <wp:docPr id="4421" name="image3265.png" descr=""/>
                  <wp:cNvGraphicFramePr>
                    <a:graphicFrameLocks noChangeAspect="1"/>
                  </wp:cNvGraphicFramePr>
                  <a:graphic>
                    <a:graphicData uri="http://schemas.openxmlformats.org/drawingml/2006/picture">
                      <pic:pic>
                        <pic:nvPicPr>
                          <pic:cNvPr id="4422" name="image3265.png"/>
                          <pic:cNvPicPr/>
                        </pic:nvPicPr>
                        <pic:blipFill>
                          <a:blip r:embed="rId3326" cstate="print"/>
                          <a:stretch>
                            <a:fillRect/>
                          </a:stretch>
                        </pic:blipFill>
                        <pic:spPr>
                          <a:xfrm>
                            <a:off x="0" y="0"/>
                            <a:ext cx="51113" cy="102870"/>
                          </a:xfrm>
                          <a:prstGeom prst="rect">
                            <a:avLst/>
                          </a:prstGeom>
                        </pic:spPr>
                      </pic:pic>
                    </a:graphicData>
                  </a:graphic>
                </wp:inline>
              </w:drawing>
            </w:r>
            <w:r>
              <w:rPr>
                <w:position w:val="-2"/>
                <w:sz w:val="16"/>
              </w:rPr>
            </w:r>
          </w:p>
        </w:tc>
        <w:tc>
          <w:tcPr>
            <w:tcW w:w="476" w:type="dxa"/>
            <w:shd w:val="clear" w:color="auto" w:fill="001F5F"/>
          </w:tcPr>
          <w:p>
            <w:pPr>
              <w:pStyle w:val="TableParagraph"/>
              <w:spacing w:line="162" w:lineRule="exact"/>
              <w:ind w:left="190"/>
              <w:rPr>
                <w:sz w:val="16"/>
              </w:rPr>
            </w:pPr>
            <w:r>
              <w:rPr>
                <w:position w:val="-2"/>
                <w:sz w:val="16"/>
              </w:rPr>
              <w:drawing>
                <wp:inline distT="0" distB="0" distL="0" distR="0">
                  <wp:extent cx="68148" cy="102870"/>
                  <wp:effectExtent l="0" t="0" r="0" b="0"/>
                  <wp:docPr id="4423" name="image3266.png" descr=""/>
                  <wp:cNvGraphicFramePr>
                    <a:graphicFrameLocks noChangeAspect="1"/>
                  </wp:cNvGraphicFramePr>
                  <a:graphic>
                    <a:graphicData uri="http://schemas.openxmlformats.org/drawingml/2006/picture">
                      <pic:pic>
                        <pic:nvPicPr>
                          <pic:cNvPr id="4424" name="image3266.png"/>
                          <pic:cNvPicPr/>
                        </pic:nvPicPr>
                        <pic:blipFill>
                          <a:blip r:embed="rId3327" cstate="print"/>
                          <a:stretch>
                            <a:fillRect/>
                          </a:stretch>
                        </pic:blipFill>
                        <pic:spPr>
                          <a:xfrm>
                            <a:off x="0" y="0"/>
                            <a:ext cx="68148" cy="102870"/>
                          </a:xfrm>
                          <a:prstGeom prst="rect">
                            <a:avLst/>
                          </a:prstGeom>
                        </pic:spPr>
                      </pic:pic>
                    </a:graphicData>
                  </a:graphic>
                </wp:inline>
              </w:drawing>
            </w:r>
            <w:r>
              <w:rPr>
                <w:position w:val="-2"/>
                <w:sz w:val="16"/>
              </w:rPr>
            </w:r>
          </w:p>
        </w:tc>
        <w:tc>
          <w:tcPr>
            <w:tcW w:w="505" w:type="dxa"/>
            <w:shd w:val="clear" w:color="auto" w:fill="001F5F"/>
          </w:tcPr>
          <w:p>
            <w:pPr>
              <w:pStyle w:val="TableParagraph"/>
              <w:spacing w:line="162" w:lineRule="exact"/>
              <w:ind w:left="196"/>
              <w:rPr>
                <w:sz w:val="16"/>
              </w:rPr>
            </w:pPr>
            <w:r>
              <w:rPr>
                <w:position w:val="-2"/>
                <w:sz w:val="16"/>
              </w:rPr>
              <w:drawing>
                <wp:inline distT="0" distB="0" distL="0" distR="0">
                  <wp:extent cx="97111" cy="102870"/>
                  <wp:effectExtent l="0" t="0" r="0" b="0"/>
                  <wp:docPr id="4425" name="image3267.png" descr=""/>
                  <wp:cNvGraphicFramePr>
                    <a:graphicFrameLocks noChangeAspect="1"/>
                  </wp:cNvGraphicFramePr>
                  <a:graphic>
                    <a:graphicData uri="http://schemas.openxmlformats.org/drawingml/2006/picture">
                      <pic:pic>
                        <pic:nvPicPr>
                          <pic:cNvPr id="4426" name="image3267.png"/>
                          <pic:cNvPicPr/>
                        </pic:nvPicPr>
                        <pic:blipFill>
                          <a:blip r:embed="rId3328" cstate="print"/>
                          <a:stretch>
                            <a:fillRect/>
                          </a:stretch>
                        </pic:blipFill>
                        <pic:spPr>
                          <a:xfrm>
                            <a:off x="0" y="0"/>
                            <a:ext cx="97111" cy="102870"/>
                          </a:xfrm>
                          <a:prstGeom prst="rect">
                            <a:avLst/>
                          </a:prstGeom>
                        </pic:spPr>
                      </pic:pic>
                    </a:graphicData>
                  </a:graphic>
                </wp:inline>
              </w:drawing>
            </w:r>
            <w:r>
              <w:rPr>
                <w:position w:val="-2"/>
                <w:sz w:val="16"/>
              </w:rPr>
            </w:r>
          </w:p>
        </w:tc>
        <w:tc>
          <w:tcPr>
            <w:tcW w:w="564" w:type="dxa"/>
            <w:shd w:val="clear" w:color="auto" w:fill="001F5F"/>
          </w:tcPr>
          <w:p>
            <w:pPr>
              <w:pStyle w:val="TableParagraph"/>
              <w:spacing w:line="162" w:lineRule="exact"/>
              <w:ind w:left="267"/>
              <w:rPr>
                <w:sz w:val="16"/>
              </w:rPr>
            </w:pPr>
            <w:r>
              <w:rPr>
                <w:position w:val="-2"/>
                <w:sz w:val="16"/>
              </w:rPr>
              <w:drawing>
                <wp:inline distT="0" distB="0" distL="0" distR="0">
                  <wp:extent cx="34074" cy="102870"/>
                  <wp:effectExtent l="0" t="0" r="0" b="0"/>
                  <wp:docPr id="4427" name="image3264.png" descr=""/>
                  <wp:cNvGraphicFramePr>
                    <a:graphicFrameLocks noChangeAspect="1"/>
                  </wp:cNvGraphicFramePr>
                  <a:graphic>
                    <a:graphicData uri="http://schemas.openxmlformats.org/drawingml/2006/picture">
                      <pic:pic>
                        <pic:nvPicPr>
                          <pic:cNvPr id="4428" name="image3264.png"/>
                          <pic:cNvPicPr/>
                        </pic:nvPicPr>
                        <pic:blipFill>
                          <a:blip r:embed="rId3325" cstate="print"/>
                          <a:stretch>
                            <a:fillRect/>
                          </a:stretch>
                        </pic:blipFill>
                        <pic:spPr>
                          <a:xfrm>
                            <a:off x="0" y="0"/>
                            <a:ext cx="34074" cy="102870"/>
                          </a:xfrm>
                          <a:prstGeom prst="rect">
                            <a:avLst/>
                          </a:prstGeom>
                        </pic:spPr>
                      </pic:pic>
                    </a:graphicData>
                  </a:graphic>
                </wp:inline>
              </w:drawing>
            </w:r>
            <w:r>
              <w:rPr>
                <w:position w:val="-2"/>
                <w:sz w:val="16"/>
              </w:rPr>
            </w:r>
          </w:p>
        </w:tc>
        <w:tc>
          <w:tcPr>
            <w:tcW w:w="605" w:type="dxa"/>
            <w:shd w:val="clear" w:color="auto" w:fill="001F5F"/>
          </w:tcPr>
          <w:p>
            <w:pPr>
              <w:pStyle w:val="TableParagraph"/>
              <w:spacing w:line="162" w:lineRule="exact"/>
              <w:ind w:left="274"/>
              <w:rPr>
                <w:sz w:val="16"/>
              </w:rPr>
            </w:pPr>
            <w:r>
              <w:rPr>
                <w:position w:val="-2"/>
                <w:sz w:val="16"/>
              </w:rPr>
              <w:drawing>
                <wp:inline distT="0" distB="0" distL="0" distR="0">
                  <wp:extent cx="51111" cy="102870"/>
                  <wp:effectExtent l="0" t="0" r="0" b="0"/>
                  <wp:docPr id="4429" name="image3265.png" descr=""/>
                  <wp:cNvGraphicFramePr>
                    <a:graphicFrameLocks noChangeAspect="1"/>
                  </wp:cNvGraphicFramePr>
                  <a:graphic>
                    <a:graphicData uri="http://schemas.openxmlformats.org/drawingml/2006/picture">
                      <pic:pic>
                        <pic:nvPicPr>
                          <pic:cNvPr id="4430" name="image3265.png"/>
                          <pic:cNvPicPr/>
                        </pic:nvPicPr>
                        <pic:blipFill>
                          <a:blip r:embed="rId3326" cstate="print"/>
                          <a:stretch>
                            <a:fillRect/>
                          </a:stretch>
                        </pic:blipFill>
                        <pic:spPr>
                          <a:xfrm>
                            <a:off x="0" y="0"/>
                            <a:ext cx="51111" cy="102870"/>
                          </a:xfrm>
                          <a:prstGeom prst="rect">
                            <a:avLst/>
                          </a:prstGeom>
                        </pic:spPr>
                      </pic:pic>
                    </a:graphicData>
                  </a:graphic>
                </wp:inline>
              </w:drawing>
            </w:r>
            <w:r>
              <w:rPr>
                <w:position w:val="-2"/>
                <w:sz w:val="16"/>
              </w:rPr>
            </w:r>
          </w:p>
        </w:tc>
        <w:tc>
          <w:tcPr>
            <w:tcW w:w="564" w:type="dxa"/>
            <w:shd w:val="clear" w:color="auto" w:fill="001F5F"/>
          </w:tcPr>
          <w:p>
            <w:pPr>
              <w:pStyle w:val="TableParagraph"/>
              <w:spacing w:line="162" w:lineRule="exact"/>
              <w:ind w:left="239"/>
              <w:rPr>
                <w:sz w:val="16"/>
              </w:rPr>
            </w:pPr>
            <w:r>
              <w:rPr>
                <w:position w:val="-2"/>
                <w:sz w:val="16"/>
              </w:rPr>
              <w:drawing>
                <wp:inline distT="0" distB="0" distL="0" distR="0">
                  <wp:extent cx="68148" cy="102870"/>
                  <wp:effectExtent l="0" t="0" r="0" b="0"/>
                  <wp:docPr id="4431" name="image3266.png" descr=""/>
                  <wp:cNvGraphicFramePr>
                    <a:graphicFrameLocks noChangeAspect="1"/>
                  </wp:cNvGraphicFramePr>
                  <a:graphic>
                    <a:graphicData uri="http://schemas.openxmlformats.org/drawingml/2006/picture">
                      <pic:pic>
                        <pic:nvPicPr>
                          <pic:cNvPr id="4432" name="image3266.png"/>
                          <pic:cNvPicPr/>
                        </pic:nvPicPr>
                        <pic:blipFill>
                          <a:blip r:embed="rId3327" cstate="print"/>
                          <a:stretch>
                            <a:fillRect/>
                          </a:stretch>
                        </pic:blipFill>
                        <pic:spPr>
                          <a:xfrm>
                            <a:off x="0" y="0"/>
                            <a:ext cx="68148" cy="102870"/>
                          </a:xfrm>
                          <a:prstGeom prst="rect">
                            <a:avLst/>
                          </a:prstGeom>
                        </pic:spPr>
                      </pic:pic>
                    </a:graphicData>
                  </a:graphic>
                </wp:inline>
              </w:drawing>
            </w:r>
            <w:r>
              <w:rPr>
                <w:position w:val="-2"/>
                <w:sz w:val="16"/>
              </w:rPr>
            </w:r>
          </w:p>
        </w:tc>
        <w:tc>
          <w:tcPr>
            <w:tcW w:w="564" w:type="dxa"/>
            <w:shd w:val="clear" w:color="auto" w:fill="001F5F"/>
          </w:tcPr>
          <w:p>
            <w:pPr>
              <w:pStyle w:val="TableParagraph"/>
              <w:spacing w:line="162" w:lineRule="exact"/>
              <w:ind w:left="228"/>
              <w:rPr>
                <w:sz w:val="16"/>
              </w:rPr>
            </w:pPr>
            <w:r>
              <w:rPr>
                <w:position w:val="-2"/>
                <w:sz w:val="16"/>
              </w:rPr>
              <w:drawing>
                <wp:inline distT="0" distB="0" distL="0" distR="0">
                  <wp:extent cx="97111" cy="102870"/>
                  <wp:effectExtent l="0" t="0" r="0" b="0"/>
                  <wp:docPr id="4433" name="image3267.png" descr=""/>
                  <wp:cNvGraphicFramePr>
                    <a:graphicFrameLocks noChangeAspect="1"/>
                  </wp:cNvGraphicFramePr>
                  <a:graphic>
                    <a:graphicData uri="http://schemas.openxmlformats.org/drawingml/2006/picture">
                      <pic:pic>
                        <pic:nvPicPr>
                          <pic:cNvPr id="4434" name="image3267.png"/>
                          <pic:cNvPicPr/>
                        </pic:nvPicPr>
                        <pic:blipFill>
                          <a:blip r:embed="rId3328" cstate="print"/>
                          <a:stretch>
                            <a:fillRect/>
                          </a:stretch>
                        </pic:blipFill>
                        <pic:spPr>
                          <a:xfrm>
                            <a:off x="0" y="0"/>
                            <a:ext cx="97111" cy="102870"/>
                          </a:xfrm>
                          <a:prstGeom prst="rect">
                            <a:avLst/>
                          </a:prstGeom>
                        </pic:spPr>
                      </pic:pic>
                    </a:graphicData>
                  </a:graphic>
                </wp:inline>
              </w:drawing>
            </w:r>
            <w:r>
              <w:rPr>
                <w:position w:val="-2"/>
                <w:sz w:val="16"/>
              </w:rPr>
            </w:r>
          </w:p>
        </w:tc>
        <w:tc>
          <w:tcPr>
            <w:tcW w:w="564" w:type="dxa"/>
            <w:shd w:val="clear" w:color="auto" w:fill="001F5F"/>
          </w:tcPr>
          <w:p>
            <w:pPr>
              <w:pStyle w:val="TableParagraph"/>
              <w:spacing w:line="162" w:lineRule="exact"/>
              <w:ind w:left="270"/>
              <w:rPr>
                <w:sz w:val="16"/>
              </w:rPr>
            </w:pPr>
            <w:r>
              <w:rPr>
                <w:position w:val="-2"/>
                <w:sz w:val="16"/>
              </w:rPr>
              <w:drawing>
                <wp:inline distT="0" distB="0" distL="0" distR="0">
                  <wp:extent cx="34074" cy="102870"/>
                  <wp:effectExtent l="0" t="0" r="0" b="0"/>
                  <wp:docPr id="4435" name="image3264.png" descr=""/>
                  <wp:cNvGraphicFramePr>
                    <a:graphicFrameLocks noChangeAspect="1"/>
                  </wp:cNvGraphicFramePr>
                  <a:graphic>
                    <a:graphicData uri="http://schemas.openxmlformats.org/drawingml/2006/picture">
                      <pic:pic>
                        <pic:nvPicPr>
                          <pic:cNvPr id="4436" name="image3264.png"/>
                          <pic:cNvPicPr/>
                        </pic:nvPicPr>
                        <pic:blipFill>
                          <a:blip r:embed="rId3325" cstate="print"/>
                          <a:stretch>
                            <a:fillRect/>
                          </a:stretch>
                        </pic:blipFill>
                        <pic:spPr>
                          <a:xfrm>
                            <a:off x="0" y="0"/>
                            <a:ext cx="34074" cy="102870"/>
                          </a:xfrm>
                          <a:prstGeom prst="rect">
                            <a:avLst/>
                          </a:prstGeom>
                        </pic:spPr>
                      </pic:pic>
                    </a:graphicData>
                  </a:graphic>
                </wp:inline>
              </w:drawing>
            </w:r>
            <w:r>
              <w:rPr>
                <w:position w:val="-2"/>
                <w:sz w:val="16"/>
              </w:rPr>
            </w:r>
          </w:p>
        </w:tc>
        <w:tc>
          <w:tcPr>
            <w:tcW w:w="623" w:type="dxa"/>
            <w:shd w:val="clear" w:color="auto" w:fill="001F5F"/>
          </w:tcPr>
          <w:p>
            <w:pPr>
              <w:pStyle w:val="TableParagraph"/>
              <w:spacing w:line="162" w:lineRule="exact"/>
              <w:ind w:left="282"/>
              <w:rPr>
                <w:sz w:val="16"/>
              </w:rPr>
            </w:pPr>
            <w:r>
              <w:rPr>
                <w:position w:val="-2"/>
                <w:sz w:val="16"/>
              </w:rPr>
              <w:drawing>
                <wp:inline distT="0" distB="0" distL="0" distR="0">
                  <wp:extent cx="51111" cy="102870"/>
                  <wp:effectExtent l="0" t="0" r="0" b="0"/>
                  <wp:docPr id="4437" name="image3265.png" descr=""/>
                  <wp:cNvGraphicFramePr>
                    <a:graphicFrameLocks noChangeAspect="1"/>
                  </wp:cNvGraphicFramePr>
                  <a:graphic>
                    <a:graphicData uri="http://schemas.openxmlformats.org/drawingml/2006/picture">
                      <pic:pic>
                        <pic:nvPicPr>
                          <pic:cNvPr id="4438" name="image3265.png"/>
                          <pic:cNvPicPr/>
                        </pic:nvPicPr>
                        <pic:blipFill>
                          <a:blip r:embed="rId3326" cstate="print"/>
                          <a:stretch>
                            <a:fillRect/>
                          </a:stretch>
                        </pic:blipFill>
                        <pic:spPr>
                          <a:xfrm>
                            <a:off x="0" y="0"/>
                            <a:ext cx="51111" cy="102870"/>
                          </a:xfrm>
                          <a:prstGeom prst="rect">
                            <a:avLst/>
                          </a:prstGeom>
                        </pic:spPr>
                      </pic:pic>
                    </a:graphicData>
                  </a:graphic>
                </wp:inline>
              </w:drawing>
            </w:r>
            <w:r>
              <w:rPr>
                <w:position w:val="-2"/>
                <w:sz w:val="16"/>
              </w:rPr>
            </w:r>
          </w:p>
        </w:tc>
        <w:tc>
          <w:tcPr>
            <w:tcW w:w="623" w:type="dxa"/>
            <w:tcBorders>
              <w:right w:val="nil"/>
            </w:tcBorders>
            <w:shd w:val="clear" w:color="auto" w:fill="001F5F"/>
          </w:tcPr>
          <w:p>
            <w:pPr>
              <w:pStyle w:val="TableParagraph"/>
              <w:spacing w:line="162" w:lineRule="exact"/>
              <w:ind w:left="271"/>
              <w:rPr>
                <w:sz w:val="16"/>
              </w:rPr>
            </w:pPr>
            <w:r>
              <w:rPr>
                <w:position w:val="-2"/>
                <w:sz w:val="16"/>
              </w:rPr>
              <w:drawing>
                <wp:inline distT="0" distB="0" distL="0" distR="0">
                  <wp:extent cx="68148" cy="102870"/>
                  <wp:effectExtent l="0" t="0" r="0" b="0"/>
                  <wp:docPr id="4439" name="image3266.png" descr=""/>
                  <wp:cNvGraphicFramePr>
                    <a:graphicFrameLocks noChangeAspect="1"/>
                  </wp:cNvGraphicFramePr>
                  <a:graphic>
                    <a:graphicData uri="http://schemas.openxmlformats.org/drawingml/2006/picture">
                      <pic:pic>
                        <pic:nvPicPr>
                          <pic:cNvPr id="4440" name="image3266.png"/>
                          <pic:cNvPicPr/>
                        </pic:nvPicPr>
                        <pic:blipFill>
                          <a:blip r:embed="rId3327" cstate="print"/>
                          <a:stretch>
                            <a:fillRect/>
                          </a:stretch>
                        </pic:blipFill>
                        <pic:spPr>
                          <a:xfrm>
                            <a:off x="0" y="0"/>
                            <a:ext cx="68148" cy="102870"/>
                          </a:xfrm>
                          <a:prstGeom prst="rect">
                            <a:avLst/>
                          </a:prstGeom>
                        </pic:spPr>
                      </pic:pic>
                    </a:graphicData>
                  </a:graphic>
                </wp:inline>
              </w:drawing>
            </w:r>
            <w:r>
              <w:rPr>
                <w:position w:val="-2"/>
                <w:sz w:val="16"/>
              </w:rPr>
            </w:r>
          </w:p>
        </w:tc>
      </w:tr>
      <w:tr>
        <w:trPr>
          <w:trHeight w:val="194" w:hRule="atLeast"/>
        </w:trPr>
        <w:tc>
          <w:tcPr>
            <w:tcW w:w="8609" w:type="dxa"/>
            <w:gridSpan w:val="12"/>
            <w:tcBorders>
              <w:left w:val="nil"/>
              <w:bottom w:val="single" w:sz="4" w:space="0" w:color="231F20"/>
              <w:right w:val="nil"/>
            </w:tcBorders>
            <w:shd w:val="clear" w:color="auto" w:fill="001F5F"/>
          </w:tcPr>
          <w:p>
            <w:pPr>
              <w:pStyle w:val="TableParagraph"/>
              <w:spacing w:line="178" w:lineRule="exact"/>
              <w:ind w:left="29"/>
              <w:rPr>
                <w:sz w:val="17"/>
              </w:rPr>
            </w:pPr>
            <w:r>
              <w:rPr>
                <w:position w:val="-3"/>
                <w:sz w:val="17"/>
              </w:rPr>
              <w:drawing>
                <wp:inline distT="0" distB="0" distL="0" distR="0">
                  <wp:extent cx="867024" cy="113156"/>
                  <wp:effectExtent l="0" t="0" r="0" b="0"/>
                  <wp:docPr id="4441" name="image3268.png" descr=""/>
                  <wp:cNvGraphicFramePr>
                    <a:graphicFrameLocks noChangeAspect="1"/>
                  </wp:cNvGraphicFramePr>
                  <a:graphic>
                    <a:graphicData uri="http://schemas.openxmlformats.org/drawingml/2006/picture">
                      <pic:pic>
                        <pic:nvPicPr>
                          <pic:cNvPr id="4442" name="image3268.png"/>
                          <pic:cNvPicPr/>
                        </pic:nvPicPr>
                        <pic:blipFill>
                          <a:blip r:embed="rId3329" cstate="print"/>
                          <a:stretch>
                            <a:fillRect/>
                          </a:stretch>
                        </pic:blipFill>
                        <pic:spPr>
                          <a:xfrm>
                            <a:off x="0" y="0"/>
                            <a:ext cx="867024" cy="113156"/>
                          </a:xfrm>
                          <a:prstGeom prst="rect">
                            <a:avLst/>
                          </a:prstGeom>
                        </pic:spPr>
                      </pic:pic>
                    </a:graphicData>
                  </a:graphic>
                </wp:inline>
              </w:drawing>
            </w:r>
            <w:r>
              <w:rPr>
                <w:position w:val="-3"/>
                <w:sz w:val="17"/>
              </w:rPr>
            </w:r>
          </w:p>
        </w:tc>
      </w:tr>
      <w:tr>
        <w:trPr>
          <w:trHeight w:val="181"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4"/>
              <w:rPr>
                <w:sz w:val="16"/>
              </w:rPr>
            </w:pPr>
            <w:r>
              <w:rPr>
                <w:position w:val="-2"/>
                <w:sz w:val="16"/>
              </w:rPr>
              <w:drawing>
                <wp:inline distT="0" distB="0" distL="0" distR="0">
                  <wp:extent cx="492085" cy="102870"/>
                  <wp:effectExtent l="0" t="0" r="0" b="0"/>
                  <wp:docPr id="4443" name="image3269.png" descr=""/>
                  <wp:cNvGraphicFramePr>
                    <a:graphicFrameLocks noChangeAspect="1"/>
                  </wp:cNvGraphicFramePr>
                  <a:graphic>
                    <a:graphicData uri="http://schemas.openxmlformats.org/drawingml/2006/picture">
                      <pic:pic>
                        <pic:nvPicPr>
                          <pic:cNvPr id="4444" name="image3269.png"/>
                          <pic:cNvPicPr/>
                        </pic:nvPicPr>
                        <pic:blipFill>
                          <a:blip r:embed="rId3330" cstate="print"/>
                          <a:stretch>
                            <a:fillRect/>
                          </a:stretch>
                        </pic:blipFill>
                        <pic:spPr>
                          <a:xfrm>
                            <a:off x="0" y="0"/>
                            <a:ext cx="492085"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42" w:right="-44"/>
              <w:rPr>
                <w:sz w:val="16"/>
              </w:rPr>
            </w:pPr>
            <w:r>
              <w:rPr>
                <w:position w:val="-2"/>
                <w:sz w:val="16"/>
              </w:rPr>
              <w:drawing>
                <wp:inline distT="0" distB="0" distL="0" distR="0">
                  <wp:extent cx="163779" cy="102870"/>
                  <wp:effectExtent l="0" t="0" r="0" b="0"/>
                  <wp:docPr id="4445" name="image3270.png" descr=""/>
                  <wp:cNvGraphicFramePr>
                    <a:graphicFrameLocks noChangeAspect="1"/>
                  </wp:cNvGraphicFramePr>
                  <a:graphic>
                    <a:graphicData uri="http://schemas.openxmlformats.org/drawingml/2006/picture">
                      <pic:pic>
                        <pic:nvPicPr>
                          <pic:cNvPr id="4446" name="image3270.png"/>
                          <pic:cNvPicPr/>
                        </pic:nvPicPr>
                        <pic:blipFill>
                          <a:blip r:embed="rId3331" cstate="print"/>
                          <a:stretch>
                            <a:fillRect/>
                          </a:stretch>
                        </pic:blipFill>
                        <pic:spPr>
                          <a:xfrm>
                            <a:off x="0" y="0"/>
                            <a:ext cx="163779" cy="102870"/>
                          </a:xfrm>
                          <a:prstGeom prst="rect">
                            <a:avLst/>
                          </a:prstGeom>
                        </pic:spPr>
                      </pic:pic>
                    </a:graphicData>
                  </a:graphic>
                </wp:inline>
              </w:drawing>
            </w:r>
            <w:r>
              <w:rPr>
                <w:position w:val="-2"/>
                <w:sz w:val="16"/>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54" w:right="-44"/>
              <w:rPr>
                <w:sz w:val="16"/>
              </w:rPr>
            </w:pPr>
            <w:r>
              <w:rPr>
                <w:position w:val="-2"/>
                <w:sz w:val="16"/>
              </w:rPr>
              <w:drawing>
                <wp:inline distT="0" distB="0" distL="0" distR="0">
                  <wp:extent cx="163782" cy="102870"/>
                  <wp:effectExtent l="0" t="0" r="0" b="0"/>
                  <wp:docPr id="4447" name="image3271.png" descr=""/>
                  <wp:cNvGraphicFramePr>
                    <a:graphicFrameLocks noChangeAspect="1"/>
                  </wp:cNvGraphicFramePr>
                  <a:graphic>
                    <a:graphicData uri="http://schemas.openxmlformats.org/drawingml/2006/picture">
                      <pic:pic>
                        <pic:nvPicPr>
                          <pic:cNvPr id="4448" name="image3271.png"/>
                          <pic:cNvPicPr/>
                        </pic:nvPicPr>
                        <pic:blipFill>
                          <a:blip r:embed="rId3332" cstate="print"/>
                          <a:stretch>
                            <a:fillRect/>
                          </a:stretch>
                        </pic:blipFill>
                        <pic:spPr>
                          <a:xfrm>
                            <a:off x="0" y="0"/>
                            <a:ext cx="163782" cy="102870"/>
                          </a:xfrm>
                          <a:prstGeom prst="rect">
                            <a:avLst/>
                          </a:prstGeom>
                        </pic:spPr>
                      </pic:pic>
                    </a:graphicData>
                  </a:graphic>
                </wp:inline>
              </w:drawing>
            </w:r>
            <w:r>
              <w:rPr>
                <w:position w:val="-2"/>
                <w:sz w:val="16"/>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08" w:right="-44"/>
              <w:rPr>
                <w:sz w:val="16"/>
              </w:rPr>
            </w:pPr>
            <w:r>
              <w:rPr>
                <w:position w:val="-2"/>
                <w:sz w:val="16"/>
              </w:rPr>
              <w:drawing>
                <wp:inline distT="0" distB="0" distL="0" distR="0">
                  <wp:extent cx="163782" cy="102870"/>
                  <wp:effectExtent l="0" t="0" r="0" b="0"/>
                  <wp:docPr id="4449" name="image3272.png" descr=""/>
                  <wp:cNvGraphicFramePr>
                    <a:graphicFrameLocks noChangeAspect="1"/>
                  </wp:cNvGraphicFramePr>
                  <a:graphic>
                    <a:graphicData uri="http://schemas.openxmlformats.org/drawingml/2006/picture">
                      <pic:pic>
                        <pic:nvPicPr>
                          <pic:cNvPr id="4450" name="image3272.png"/>
                          <pic:cNvPicPr/>
                        </pic:nvPicPr>
                        <pic:blipFill>
                          <a:blip r:embed="rId3333" cstate="print"/>
                          <a:stretch>
                            <a:fillRect/>
                          </a:stretch>
                        </pic:blipFill>
                        <pic:spPr>
                          <a:xfrm>
                            <a:off x="0" y="0"/>
                            <a:ext cx="163782" cy="102870"/>
                          </a:xfrm>
                          <a:prstGeom prst="rect">
                            <a:avLst/>
                          </a:prstGeom>
                        </pic:spPr>
                      </pic:pic>
                    </a:graphicData>
                  </a:graphic>
                </wp:inline>
              </w:drawing>
            </w:r>
            <w:r>
              <w:rPr>
                <w:position w:val="-2"/>
                <w:sz w:val="16"/>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37" w:right="-44"/>
              <w:rPr>
                <w:sz w:val="16"/>
              </w:rPr>
            </w:pPr>
            <w:r>
              <w:rPr>
                <w:position w:val="-2"/>
                <w:sz w:val="16"/>
              </w:rPr>
              <w:drawing>
                <wp:inline distT="0" distB="0" distL="0" distR="0">
                  <wp:extent cx="163782" cy="102870"/>
                  <wp:effectExtent l="0" t="0" r="0" b="0"/>
                  <wp:docPr id="4451" name="image3273.png" descr=""/>
                  <wp:cNvGraphicFramePr>
                    <a:graphicFrameLocks noChangeAspect="1"/>
                  </wp:cNvGraphicFramePr>
                  <a:graphic>
                    <a:graphicData uri="http://schemas.openxmlformats.org/drawingml/2006/picture">
                      <pic:pic>
                        <pic:nvPicPr>
                          <pic:cNvPr id="4452" name="image3273.png"/>
                          <pic:cNvPicPr/>
                        </pic:nvPicPr>
                        <pic:blipFill>
                          <a:blip r:embed="rId3334" cstate="print"/>
                          <a:stretch>
                            <a:fillRect/>
                          </a:stretch>
                        </pic:blipFill>
                        <pic:spPr>
                          <a:xfrm>
                            <a:off x="0" y="0"/>
                            <a:ext cx="163782" cy="102870"/>
                          </a:xfrm>
                          <a:prstGeom prst="rect">
                            <a:avLst/>
                          </a:prstGeom>
                        </pic:spPr>
                      </pic:pic>
                    </a:graphicData>
                  </a:graphic>
                </wp:inline>
              </w:drawing>
            </w:r>
            <w:r>
              <w:rPr>
                <w:position w:val="-2"/>
                <w:sz w:val="16"/>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97" w:right="-44"/>
              <w:rPr>
                <w:sz w:val="16"/>
              </w:rPr>
            </w:pPr>
            <w:r>
              <w:rPr>
                <w:position w:val="-2"/>
                <w:sz w:val="16"/>
              </w:rPr>
              <w:drawing>
                <wp:inline distT="0" distB="0" distL="0" distR="0">
                  <wp:extent cx="163781" cy="102870"/>
                  <wp:effectExtent l="0" t="0" r="0" b="0"/>
                  <wp:docPr id="4453" name="image3274.png" descr=""/>
                  <wp:cNvGraphicFramePr>
                    <a:graphicFrameLocks noChangeAspect="1"/>
                  </wp:cNvGraphicFramePr>
                  <a:graphic>
                    <a:graphicData uri="http://schemas.openxmlformats.org/drawingml/2006/picture">
                      <pic:pic>
                        <pic:nvPicPr>
                          <pic:cNvPr id="4454" name="image3274.png"/>
                          <pic:cNvPicPr/>
                        </pic:nvPicPr>
                        <pic:blipFill>
                          <a:blip r:embed="rId3335" cstate="print"/>
                          <a:stretch>
                            <a:fillRect/>
                          </a:stretch>
                        </pic:blipFill>
                        <pic:spPr>
                          <a:xfrm>
                            <a:off x="0" y="0"/>
                            <a:ext cx="163781" cy="102870"/>
                          </a:xfrm>
                          <a:prstGeom prst="rect">
                            <a:avLst/>
                          </a:prstGeom>
                        </pic:spPr>
                      </pic:pic>
                    </a:graphicData>
                  </a:graphic>
                </wp:inline>
              </w:drawing>
            </w:r>
            <w:r>
              <w:rPr>
                <w:position w:val="-2"/>
                <w:sz w:val="16"/>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50"/>
              <w:rPr>
                <w:sz w:val="10"/>
              </w:rPr>
            </w:pPr>
            <w:r>
              <w:rPr>
                <w:position w:val="-1"/>
                <w:sz w:val="10"/>
              </w:rPr>
              <w:drawing>
                <wp:inline distT="0" distB="0" distL="0" distR="0">
                  <wp:extent cx="125202" cy="69151"/>
                  <wp:effectExtent l="0" t="0" r="0" b="0"/>
                  <wp:docPr id="4455" name="image3275.png" descr=""/>
                  <wp:cNvGraphicFramePr>
                    <a:graphicFrameLocks noChangeAspect="1"/>
                  </wp:cNvGraphicFramePr>
                  <a:graphic>
                    <a:graphicData uri="http://schemas.openxmlformats.org/drawingml/2006/picture">
                      <pic:pic>
                        <pic:nvPicPr>
                          <pic:cNvPr id="4456" name="image3275.png"/>
                          <pic:cNvPicPr/>
                        </pic:nvPicPr>
                        <pic:blipFill>
                          <a:blip r:embed="rId3336" cstate="print"/>
                          <a:stretch>
                            <a:fillRect/>
                          </a:stretch>
                        </pic:blipFill>
                        <pic:spPr>
                          <a:xfrm>
                            <a:off x="0" y="0"/>
                            <a:ext cx="125202"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98" w:right="-44"/>
              <w:rPr>
                <w:sz w:val="16"/>
              </w:rPr>
            </w:pPr>
            <w:r>
              <w:rPr>
                <w:position w:val="-2"/>
                <w:sz w:val="16"/>
              </w:rPr>
              <w:drawing>
                <wp:inline distT="0" distB="0" distL="0" distR="0">
                  <wp:extent cx="163780" cy="102870"/>
                  <wp:effectExtent l="0" t="0" r="0" b="0"/>
                  <wp:docPr id="4457" name="image3276.png" descr=""/>
                  <wp:cNvGraphicFramePr>
                    <a:graphicFrameLocks noChangeAspect="1"/>
                  </wp:cNvGraphicFramePr>
                  <a:graphic>
                    <a:graphicData uri="http://schemas.openxmlformats.org/drawingml/2006/picture">
                      <pic:pic>
                        <pic:nvPicPr>
                          <pic:cNvPr id="4458" name="image3276.png"/>
                          <pic:cNvPicPr/>
                        </pic:nvPicPr>
                        <pic:blipFill>
                          <a:blip r:embed="rId3337" cstate="print"/>
                          <a:stretch>
                            <a:fillRect/>
                          </a:stretch>
                        </pic:blipFill>
                        <pic:spPr>
                          <a:xfrm>
                            <a:off x="0" y="0"/>
                            <a:ext cx="163780" cy="102870"/>
                          </a:xfrm>
                          <a:prstGeom prst="rect">
                            <a:avLst/>
                          </a:prstGeom>
                        </pic:spPr>
                      </pic:pic>
                    </a:graphicData>
                  </a:graphic>
                </wp:inline>
              </w:drawing>
            </w:r>
            <w:r>
              <w:rPr>
                <w:position w:val="-2"/>
                <w:sz w:val="16"/>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99" w:right="-44"/>
              <w:rPr>
                <w:sz w:val="16"/>
              </w:rPr>
            </w:pPr>
            <w:r>
              <w:rPr>
                <w:position w:val="-2"/>
                <w:sz w:val="16"/>
              </w:rPr>
              <w:drawing>
                <wp:inline distT="0" distB="0" distL="0" distR="0">
                  <wp:extent cx="163781" cy="102870"/>
                  <wp:effectExtent l="0" t="0" r="0" b="0"/>
                  <wp:docPr id="4459" name="image3277.png" descr=""/>
                  <wp:cNvGraphicFramePr>
                    <a:graphicFrameLocks noChangeAspect="1"/>
                  </wp:cNvGraphicFramePr>
                  <a:graphic>
                    <a:graphicData uri="http://schemas.openxmlformats.org/drawingml/2006/picture">
                      <pic:pic>
                        <pic:nvPicPr>
                          <pic:cNvPr id="4460" name="image3277.png"/>
                          <pic:cNvPicPr/>
                        </pic:nvPicPr>
                        <pic:blipFill>
                          <a:blip r:embed="rId3338" cstate="print"/>
                          <a:stretch>
                            <a:fillRect/>
                          </a:stretch>
                        </pic:blipFill>
                        <pic:spPr>
                          <a:xfrm>
                            <a:off x="0" y="0"/>
                            <a:ext cx="163781" cy="102870"/>
                          </a:xfrm>
                          <a:prstGeom prst="rect">
                            <a:avLst/>
                          </a:prstGeom>
                        </pic:spPr>
                      </pic:pic>
                    </a:graphicData>
                  </a:graphic>
                </wp:inline>
              </w:drawing>
            </w:r>
            <w:r>
              <w:rPr>
                <w:position w:val="-2"/>
                <w:sz w:val="16"/>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99" w:right="-58"/>
              <w:rPr>
                <w:sz w:val="16"/>
              </w:rPr>
            </w:pPr>
            <w:r>
              <w:rPr>
                <w:position w:val="-2"/>
                <w:sz w:val="16"/>
              </w:rPr>
              <w:drawing>
                <wp:inline distT="0" distB="0" distL="0" distR="0">
                  <wp:extent cx="163781" cy="102870"/>
                  <wp:effectExtent l="0" t="0" r="0" b="0"/>
                  <wp:docPr id="4461" name="image3278.png" descr=""/>
                  <wp:cNvGraphicFramePr>
                    <a:graphicFrameLocks noChangeAspect="1"/>
                  </wp:cNvGraphicFramePr>
                  <a:graphic>
                    <a:graphicData uri="http://schemas.openxmlformats.org/drawingml/2006/picture">
                      <pic:pic>
                        <pic:nvPicPr>
                          <pic:cNvPr id="4462" name="image3278.png"/>
                          <pic:cNvPicPr/>
                        </pic:nvPicPr>
                        <pic:blipFill>
                          <a:blip r:embed="rId3339" cstate="print"/>
                          <a:stretch>
                            <a:fillRect/>
                          </a:stretch>
                        </pic:blipFill>
                        <pic:spPr>
                          <a:xfrm>
                            <a:off x="0" y="0"/>
                            <a:ext cx="163781" cy="102870"/>
                          </a:xfrm>
                          <a:prstGeom prst="rect">
                            <a:avLst/>
                          </a:prstGeom>
                        </pic:spPr>
                      </pic:pic>
                    </a:graphicData>
                  </a:graphic>
                </wp:inline>
              </w:drawing>
            </w:r>
            <w:r>
              <w:rPr>
                <w:position w:val="-2"/>
                <w:sz w:val="16"/>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358" w:right="-58"/>
              <w:rPr>
                <w:sz w:val="16"/>
              </w:rPr>
            </w:pPr>
            <w:r>
              <w:rPr>
                <w:position w:val="-2"/>
                <w:sz w:val="16"/>
              </w:rPr>
              <w:drawing>
                <wp:inline distT="0" distB="0" distL="0" distR="0">
                  <wp:extent cx="163782" cy="102870"/>
                  <wp:effectExtent l="0" t="0" r="0" b="0"/>
                  <wp:docPr id="4463" name="image3279.png" descr=""/>
                  <wp:cNvGraphicFramePr>
                    <a:graphicFrameLocks noChangeAspect="1"/>
                  </wp:cNvGraphicFramePr>
                  <a:graphic>
                    <a:graphicData uri="http://schemas.openxmlformats.org/drawingml/2006/picture">
                      <pic:pic>
                        <pic:nvPicPr>
                          <pic:cNvPr id="4464" name="image3279.png"/>
                          <pic:cNvPicPr/>
                        </pic:nvPicPr>
                        <pic:blipFill>
                          <a:blip r:embed="rId3340" cstate="print"/>
                          <a:stretch>
                            <a:fillRect/>
                          </a:stretch>
                        </pic:blipFill>
                        <pic:spPr>
                          <a:xfrm>
                            <a:off x="0" y="0"/>
                            <a:ext cx="163782" cy="102870"/>
                          </a:xfrm>
                          <a:prstGeom prst="rect">
                            <a:avLst/>
                          </a:prstGeom>
                        </pic:spPr>
                      </pic:pic>
                    </a:graphicData>
                  </a:graphic>
                </wp:inline>
              </w:drawing>
            </w:r>
            <w:r>
              <w:rPr>
                <w:position w:val="-2"/>
                <w:sz w:val="16"/>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359" w:right="-29"/>
              <w:rPr>
                <w:sz w:val="16"/>
              </w:rPr>
            </w:pPr>
            <w:r>
              <w:rPr>
                <w:position w:val="-2"/>
                <w:sz w:val="16"/>
              </w:rPr>
              <w:drawing>
                <wp:inline distT="0" distB="0" distL="0" distR="0">
                  <wp:extent cx="153680" cy="102870"/>
                  <wp:effectExtent l="0" t="0" r="0" b="0"/>
                  <wp:docPr id="4465" name="image3280.png" descr=""/>
                  <wp:cNvGraphicFramePr>
                    <a:graphicFrameLocks noChangeAspect="1"/>
                  </wp:cNvGraphicFramePr>
                  <a:graphic>
                    <a:graphicData uri="http://schemas.openxmlformats.org/drawingml/2006/picture">
                      <pic:pic>
                        <pic:nvPicPr>
                          <pic:cNvPr id="4466" name="image3280.png"/>
                          <pic:cNvPicPr/>
                        </pic:nvPicPr>
                        <pic:blipFill>
                          <a:blip r:embed="rId3341" cstate="print"/>
                          <a:stretch>
                            <a:fillRect/>
                          </a:stretch>
                        </pic:blipFill>
                        <pic:spPr>
                          <a:xfrm>
                            <a:off x="0" y="0"/>
                            <a:ext cx="153680" cy="102870"/>
                          </a:xfrm>
                          <a:prstGeom prst="rect">
                            <a:avLst/>
                          </a:prstGeom>
                        </pic:spPr>
                      </pic:pic>
                    </a:graphicData>
                  </a:graphic>
                </wp:inline>
              </w:drawing>
            </w:r>
            <w:r>
              <w:rPr>
                <w:position w:val="-2"/>
                <w:sz w:val="16"/>
              </w:rPr>
            </w:r>
          </w:p>
        </w:tc>
      </w:tr>
      <w:tr>
        <w:trPr>
          <w:trHeight w:val="180"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12"/>
              <w:rPr>
                <w:sz w:val="16"/>
              </w:rPr>
            </w:pPr>
            <w:r>
              <w:rPr>
                <w:position w:val="-2"/>
                <w:sz w:val="16"/>
              </w:rPr>
              <w:drawing>
                <wp:inline distT="0" distB="0" distL="0" distR="0">
                  <wp:extent cx="1154910" cy="102870"/>
                  <wp:effectExtent l="0" t="0" r="0" b="0"/>
                  <wp:docPr id="4467" name="image3281.png" descr=""/>
                  <wp:cNvGraphicFramePr>
                    <a:graphicFrameLocks noChangeAspect="1"/>
                  </wp:cNvGraphicFramePr>
                  <a:graphic>
                    <a:graphicData uri="http://schemas.openxmlformats.org/drawingml/2006/picture">
                      <pic:pic>
                        <pic:nvPicPr>
                          <pic:cNvPr id="4468" name="image3281.png"/>
                          <pic:cNvPicPr/>
                        </pic:nvPicPr>
                        <pic:blipFill>
                          <a:blip r:embed="rId3342" cstate="print"/>
                          <a:stretch>
                            <a:fillRect/>
                          </a:stretch>
                        </pic:blipFill>
                        <pic:spPr>
                          <a:xfrm>
                            <a:off x="0" y="0"/>
                            <a:ext cx="1154910"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52"/>
              <w:rPr>
                <w:sz w:val="10"/>
              </w:rPr>
            </w:pPr>
            <w:r>
              <w:rPr>
                <w:position w:val="-1"/>
                <w:sz w:val="10"/>
              </w:rPr>
              <w:drawing>
                <wp:inline distT="0" distB="0" distL="0" distR="0">
                  <wp:extent cx="191363" cy="69151"/>
                  <wp:effectExtent l="0" t="0" r="0" b="0"/>
                  <wp:docPr id="4469" name="image3282.png" descr=""/>
                  <wp:cNvGraphicFramePr>
                    <a:graphicFrameLocks noChangeAspect="1"/>
                  </wp:cNvGraphicFramePr>
                  <a:graphic>
                    <a:graphicData uri="http://schemas.openxmlformats.org/drawingml/2006/picture">
                      <pic:pic>
                        <pic:nvPicPr>
                          <pic:cNvPr id="4470" name="image3282.png"/>
                          <pic:cNvPicPr/>
                        </pic:nvPicPr>
                        <pic:blipFill>
                          <a:blip r:embed="rId3343" cstate="print"/>
                          <a:stretch>
                            <a:fillRect/>
                          </a:stretch>
                        </pic:blipFill>
                        <pic:spPr>
                          <a:xfrm>
                            <a:off x="0" y="0"/>
                            <a:ext cx="191363" cy="69151"/>
                          </a:xfrm>
                          <a:prstGeom prst="rect">
                            <a:avLst/>
                          </a:prstGeom>
                        </pic:spPr>
                      </pic:pic>
                    </a:graphicData>
                  </a:graphic>
                </wp:inline>
              </w:drawing>
            </w:r>
            <w:r>
              <w:rPr>
                <w:position w:val="-1"/>
                <w:sz w:val="10"/>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64"/>
              <w:rPr>
                <w:sz w:val="10"/>
              </w:rPr>
            </w:pPr>
            <w:r>
              <w:rPr>
                <w:position w:val="-1"/>
                <w:sz w:val="10"/>
              </w:rPr>
              <w:drawing>
                <wp:inline distT="0" distB="0" distL="0" distR="0">
                  <wp:extent cx="189900" cy="69151"/>
                  <wp:effectExtent l="0" t="0" r="0" b="0"/>
                  <wp:docPr id="4471" name="image3283.png" descr=""/>
                  <wp:cNvGraphicFramePr>
                    <a:graphicFrameLocks noChangeAspect="1"/>
                  </wp:cNvGraphicFramePr>
                  <a:graphic>
                    <a:graphicData uri="http://schemas.openxmlformats.org/drawingml/2006/picture">
                      <pic:pic>
                        <pic:nvPicPr>
                          <pic:cNvPr id="4472" name="image3283.png"/>
                          <pic:cNvPicPr/>
                        </pic:nvPicPr>
                        <pic:blipFill>
                          <a:blip r:embed="rId3344" cstate="print"/>
                          <a:stretch>
                            <a:fillRect/>
                          </a:stretch>
                        </pic:blipFill>
                        <pic:spPr>
                          <a:xfrm>
                            <a:off x="0" y="0"/>
                            <a:ext cx="189900" cy="69151"/>
                          </a:xfrm>
                          <a:prstGeom prst="rect">
                            <a:avLst/>
                          </a:prstGeom>
                        </pic:spPr>
                      </pic:pic>
                    </a:graphicData>
                  </a:graphic>
                </wp:inline>
              </w:drawing>
            </w:r>
            <w:r>
              <w:rPr>
                <w:position w:val="-1"/>
                <w:sz w:val="10"/>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02" w:right="-29"/>
              <w:rPr>
                <w:sz w:val="16"/>
              </w:rPr>
            </w:pPr>
            <w:r>
              <w:rPr>
                <w:position w:val="-2"/>
                <w:sz w:val="16"/>
              </w:rPr>
              <w:drawing>
                <wp:inline distT="0" distB="0" distL="0" distR="0">
                  <wp:extent cx="221005" cy="102870"/>
                  <wp:effectExtent l="0" t="0" r="0" b="0"/>
                  <wp:docPr id="4473" name="image3284.png" descr=""/>
                  <wp:cNvGraphicFramePr>
                    <a:graphicFrameLocks noChangeAspect="1"/>
                  </wp:cNvGraphicFramePr>
                  <a:graphic>
                    <a:graphicData uri="http://schemas.openxmlformats.org/drawingml/2006/picture">
                      <pic:pic>
                        <pic:nvPicPr>
                          <pic:cNvPr id="4474" name="image3284.png"/>
                          <pic:cNvPicPr/>
                        </pic:nvPicPr>
                        <pic:blipFill>
                          <a:blip r:embed="rId3345" cstate="print"/>
                          <a:stretch>
                            <a:fillRect/>
                          </a:stretch>
                        </pic:blipFill>
                        <pic:spPr>
                          <a:xfrm>
                            <a:off x="0" y="0"/>
                            <a:ext cx="221005" cy="102870"/>
                          </a:xfrm>
                          <a:prstGeom prst="rect">
                            <a:avLst/>
                          </a:prstGeom>
                        </pic:spPr>
                      </pic:pic>
                    </a:graphicData>
                  </a:graphic>
                </wp:inline>
              </w:drawing>
            </w:r>
            <w:r>
              <w:rPr>
                <w:position w:val="-2"/>
                <w:sz w:val="16"/>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48"/>
              <w:rPr>
                <w:sz w:val="10"/>
              </w:rPr>
            </w:pPr>
            <w:r>
              <w:rPr>
                <w:position w:val="-1"/>
                <w:sz w:val="10"/>
              </w:rPr>
              <w:drawing>
                <wp:inline distT="0" distB="0" distL="0" distR="0">
                  <wp:extent cx="187348" cy="69151"/>
                  <wp:effectExtent l="0" t="0" r="0" b="0"/>
                  <wp:docPr id="4475" name="image3285.png" descr=""/>
                  <wp:cNvGraphicFramePr>
                    <a:graphicFrameLocks noChangeAspect="1"/>
                  </wp:cNvGraphicFramePr>
                  <a:graphic>
                    <a:graphicData uri="http://schemas.openxmlformats.org/drawingml/2006/picture">
                      <pic:pic>
                        <pic:nvPicPr>
                          <pic:cNvPr id="4476" name="image3285.png"/>
                          <pic:cNvPicPr/>
                        </pic:nvPicPr>
                        <pic:blipFill>
                          <a:blip r:embed="rId3346" cstate="print"/>
                          <a:stretch>
                            <a:fillRect/>
                          </a:stretch>
                        </pic:blipFill>
                        <pic:spPr>
                          <a:xfrm>
                            <a:off x="0" y="0"/>
                            <a:ext cx="187348"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07"/>
              <w:rPr>
                <w:sz w:val="10"/>
              </w:rPr>
            </w:pPr>
            <w:r>
              <w:rPr>
                <w:position w:val="-1"/>
                <w:sz w:val="10"/>
              </w:rPr>
              <w:drawing>
                <wp:inline distT="0" distB="0" distL="0" distR="0">
                  <wp:extent cx="189858" cy="69151"/>
                  <wp:effectExtent l="0" t="0" r="0" b="0"/>
                  <wp:docPr id="4477" name="image3286.png" descr=""/>
                  <wp:cNvGraphicFramePr>
                    <a:graphicFrameLocks noChangeAspect="1"/>
                  </wp:cNvGraphicFramePr>
                  <a:graphic>
                    <a:graphicData uri="http://schemas.openxmlformats.org/drawingml/2006/picture">
                      <pic:pic>
                        <pic:nvPicPr>
                          <pic:cNvPr id="4478" name="image3286.png"/>
                          <pic:cNvPicPr/>
                        </pic:nvPicPr>
                        <pic:blipFill>
                          <a:blip r:embed="rId3347" cstate="print"/>
                          <a:stretch>
                            <a:fillRect/>
                          </a:stretch>
                        </pic:blipFill>
                        <pic:spPr>
                          <a:xfrm>
                            <a:off x="0" y="0"/>
                            <a:ext cx="189858" cy="69151"/>
                          </a:xfrm>
                          <a:prstGeom prst="rect">
                            <a:avLst/>
                          </a:prstGeom>
                        </pic:spPr>
                      </pic:pic>
                    </a:graphicData>
                  </a:graphic>
                </wp:inline>
              </w:drawing>
            </w:r>
            <w:r>
              <w:rPr>
                <w:position w:val="-1"/>
                <w:sz w:val="10"/>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50"/>
              <w:rPr>
                <w:sz w:val="10"/>
              </w:rPr>
            </w:pPr>
            <w:r>
              <w:rPr>
                <w:position w:val="-1"/>
                <w:sz w:val="10"/>
              </w:rPr>
              <w:drawing>
                <wp:inline distT="0" distB="0" distL="0" distR="0">
                  <wp:extent cx="188245" cy="69151"/>
                  <wp:effectExtent l="0" t="0" r="0" b="0"/>
                  <wp:docPr id="4479" name="image3287.png" descr=""/>
                  <wp:cNvGraphicFramePr>
                    <a:graphicFrameLocks noChangeAspect="1"/>
                  </wp:cNvGraphicFramePr>
                  <a:graphic>
                    <a:graphicData uri="http://schemas.openxmlformats.org/drawingml/2006/picture">
                      <pic:pic>
                        <pic:nvPicPr>
                          <pic:cNvPr id="4480" name="image3287.png"/>
                          <pic:cNvPicPr/>
                        </pic:nvPicPr>
                        <pic:blipFill>
                          <a:blip r:embed="rId3348" cstate="print"/>
                          <a:stretch>
                            <a:fillRect/>
                          </a:stretch>
                        </pic:blipFill>
                        <pic:spPr>
                          <a:xfrm>
                            <a:off x="0" y="0"/>
                            <a:ext cx="188245"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0"/>
              <w:rPr>
                <w:sz w:val="10"/>
              </w:rPr>
            </w:pPr>
            <w:r>
              <w:rPr>
                <w:position w:val="-1"/>
                <w:sz w:val="10"/>
              </w:rPr>
              <w:drawing>
                <wp:inline distT="0" distB="0" distL="0" distR="0">
                  <wp:extent cx="146564" cy="69151"/>
                  <wp:effectExtent l="0" t="0" r="0" b="0"/>
                  <wp:docPr id="4481" name="image3288.png" descr=""/>
                  <wp:cNvGraphicFramePr>
                    <a:graphicFrameLocks noChangeAspect="1"/>
                  </wp:cNvGraphicFramePr>
                  <a:graphic>
                    <a:graphicData uri="http://schemas.openxmlformats.org/drawingml/2006/picture">
                      <pic:pic>
                        <pic:nvPicPr>
                          <pic:cNvPr id="4482" name="image3288.png"/>
                          <pic:cNvPicPr/>
                        </pic:nvPicPr>
                        <pic:blipFill>
                          <a:blip r:embed="rId3349" cstate="print"/>
                          <a:stretch>
                            <a:fillRect/>
                          </a:stretch>
                        </pic:blipFill>
                        <pic:spPr>
                          <a:xfrm>
                            <a:off x="0" y="0"/>
                            <a:ext cx="146564"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0"/>
              <w:rPr>
                <w:sz w:val="10"/>
              </w:rPr>
            </w:pPr>
            <w:r>
              <w:rPr>
                <w:position w:val="-1"/>
                <w:sz w:val="10"/>
              </w:rPr>
              <w:drawing>
                <wp:inline distT="0" distB="0" distL="0" distR="0">
                  <wp:extent cx="146564" cy="69151"/>
                  <wp:effectExtent l="0" t="0" r="0" b="0"/>
                  <wp:docPr id="4483" name="image3289.png" descr=""/>
                  <wp:cNvGraphicFramePr>
                    <a:graphicFrameLocks noChangeAspect="1"/>
                  </wp:cNvGraphicFramePr>
                  <a:graphic>
                    <a:graphicData uri="http://schemas.openxmlformats.org/drawingml/2006/picture">
                      <pic:pic>
                        <pic:nvPicPr>
                          <pic:cNvPr id="4484" name="image3289.png"/>
                          <pic:cNvPicPr/>
                        </pic:nvPicPr>
                        <pic:blipFill>
                          <a:blip r:embed="rId3350" cstate="print"/>
                          <a:stretch>
                            <a:fillRect/>
                          </a:stretch>
                        </pic:blipFill>
                        <pic:spPr>
                          <a:xfrm>
                            <a:off x="0" y="0"/>
                            <a:ext cx="146564"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69"/>
              <w:rPr>
                <w:sz w:val="10"/>
              </w:rPr>
            </w:pPr>
            <w:r>
              <w:rPr>
                <w:position w:val="-1"/>
                <w:sz w:val="10"/>
              </w:rPr>
              <w:drawing>
                <wp:inline distT="0" distB="0" distL="0" distR="0">
                  <wp:extent cx="148430" cy="69151"/>
                  <wp:effectExtent l="0" t="0" r="0" b="0"/>
                  <wp:docPr id="4485" name="image3290.png" descr=""/>
                  <wp:cNvGraphicFramePr>
                    <a:graphicFrameLocks noChangeAspect="1"/>
                  </wp:cNvGraphicFramePr>
                  <a:graphic>
                    <a:graphicData uri="http://schemas.openxmlformats.org/drawingml/2006/picture">
                      <pic:pic>
                        <pic:nvPicPr>
                          <pic:cNvPr id="4486" name="image3290.png"/>
                          <pic:cNvPicPr/>
                        </pic:nvPicPr>
                        <pic:blipFill>
                          <a:blip r:embed="rId3351" cstate="print"/>
                          <a:stretch>
                            <a:fillRect/>
                          </a:stretch>
                        </pic:blipFill>
                        <pic:spPr>
                          <a:xfrm>
                            <a:off x="0" y="0"/>
                            <a:ext cx="148430"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31"/>
              <w:rPr>
                <w:sz w:val="10"/>
              </w:rPr>
            </w:pPr>
            <w:r>
              <w:rPr>
                <w:position w:val="-1"/>
                <w:sz w:val="10"/>
              </w:rPr>
              <w:drawing>
                <wp:inline distT="0" distB="0" distL="0" distR="0">
                  <wp:extent cx="149513" cy="69151"/>
                  <wp:effectExtent l="0" t="0" r="0" b="0"/>
                  <wp:docPr id="4487" name="image3291.png" descr=""/>
                  <wp:cNvGraphicFramePr>
                    <a:graphicFrameLocks noChangeAspect="1"/>
                  </wp:cNvGraphicFramePr>
                  <a:graphic>
                    <a:graphicData uri="http://schemas.openxmlformats.org/drawingml/2006/picture">
                      <pic:pic>
                        <pic:nvPicPr>
                          <pic:cNvPr id="4488" name="image3291.png"/>
                          <pic:cNvPicPr/>
                        </pic:nvPicPr>
                        <pic:blipFill>
                          <a:blip r:embed="rId3352" cstate="print"/>
                          <a:stretch>
                            <a:fillRect/>
                          </a:stretch>
                        </pic:blipFill>
                        <pic:spPr>
                          <a:xfrm>
                            <a:off x="0" y="0"/>
                            <a:ext cx="149513"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31"/>
              <w:rPr>
                <w:sz w:val="10"/>
              </w:rPr>
            </w:pPr>
            <w:r>
              <w:rPr>
                <w:position w:val="-1"/>
                <w:sz w:val="10"/>
              </w:rPr>
              <w:drawing>
                <wp:inline distT="0" distB="0" distL="0" distR="0">
                  <wp:extent cx="149213" cy="69151"/>
                  <wp:effectExtent l="0" t="0" r="0" b="0"/>
                  <wp:docPr id="4489" name="image3292.png" descr=""/>
                  <wp:cNvGraphicFramePr>
                    <a:graphicFrameLocks noChangeAspect="1"/>
                  </wp:cNvGraphicFramePr>
                  <a:graphic>
                    <a:graphicData uri="http://schemas.openxmlformats.org/drawingml/2006/picture">
                      <pic:pic>
                        <pic:nvPicPr>
                          <pic:cNvPr id="4490" name="image3292.png"/>
                          <pic:cNvPicPr/>
                        </pic:nvPicPr>
                        <pic:blipFill>
                          <a:blip r:embed="rId3353" cstate="print"/>
                          <a:stretch>
                            <a:fillRect/>
                          </a:stretch>
                        </pic:blipFill>
                        <pic:spPr>
                          <a:xfrm>
                            <a:off x="0" y="0"/>
                            <a:ext cx="149213" cy="69151"/>
                          </a:xfrm>
                          <a:prstGeom prst="rect">
                            <a:avLst/>
                          </a:prstGeom>
                        </pic:spPr>
                      </pic:pic>
                    </a:graphicData>
                  </a:graphic>
                </wp:inline>
              </w:drawing>
            </w:r>
            <w:r>
              <w:rPr>
                <w:position w:val="-1"/>
                <w:sz w:val="10"/>
              </w:rPr>
            </w:r>
          </w:p>
        </w:tc>
      </w:tr>
      <w:tr>
        <w:trPr>
          <w:trHeight w:val="181"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4"/>
              <w:rPr>
                <w:sz w:val="16"/>
              </w:rPr>
            </w:pPr>
            <w:r>
              <w:rPr>
                <w:position w:val="-2"/>
                <w:sz w:val="16"/>
              </w:rPr>
              <w:drawing>
                <wp:inline distT="0" distB="0" distL="0" distR="0">
                  <wp:extent cx="923001" cy="102870"/>
                  <wp:effectExtent l="0" t="0" r="0" b="0"/>
                  <wp:docPr id="4491" name="image3293.png" descr=""/>
                  <wp:cNvGraphicFramePr>
                    <a:graphicFrameLocks noChangeAspect="1"/>
                  </wp:cNvGraphicFramePr>
                  <a:graphic>
                    <a:graphicData uri="http://schemas.openxmlformats.org/drawingml/2006/picture">
                      <pic:pic>
                        <pic:nvPicPr>
                          <pic:cNvPr id="4492" name="image3293.png"/>
                          <pic:cNvPicPr/>
                        </pic:nvPicPr>
                        <pic:blipFill>
                          <a:blip r:embed="rId3354" cstate="print"/>
                          <a:stretch>
                            <a:fillRect/>
                          </a:stretch>
                        </pic:blipFill>
                        <pic:spPr>
                          <a:xfrm>
                            <a:off x="0" y="0"/>
                            <a:ext cx="923001"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523"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476"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505"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564"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605"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22" w:right="-29"/>
              <w:rPr>
                <w:sz w:val="16"/>
              </w:rPr>
            </w:pPr>
            <w:r>
              <w:rPr>
                <w:position w:val="-2"/>
                <w:sz w:val="16"/>
              </w:rPr>
              <w:drawing>
                <wp:inline distT="0" distB="0" distL="0" distR="0">
                  <wp:extent cx="262572" cy="102870"/>
                  <wp:effectExtent l="0" t="0" r="0" b="0"/>
                  <wp:docPr id="4493" name="image3294.png" descr=""/>
                  <wp:cNvGraphicFramePr>
                    <a:graphicFrameLocks noChangeAspect="1"/>
                  </wp:cNvGraphicFramePr>
                  <a:graphic>
                    <a:graphicData uri="http://schemas.openxmlformats.org/drawingml/2006/picture">
                      <pic:pic>
                        <pic:nvPicPr>
                          <pic:cNvPr id="4494" name="image3294.png"/>
                          <pic:cNvPicPr/>
                        </pic:nvPicPr>
                        <pic:blipFill>
                          <a:blip r:embed="rId3355" cstate="print"/>
                          <a:stretch>
                            <a:fillRect/>
                          </a:stretch>
                        </pic:blipFill>
                        <pic:spPr>
                          <a:xfrm>
                            <a:off x="0" y="0"/>
                            <a:ext cx="262572" cy="102870"/>
                          </a:xfrm>
                          <a:prstGeom prst="rect">
                            <a:avLst/>
                          </a:prstGeom>
                        </pic:spPr>
                      </pic:pic>
                    </a:graphicData>
                  </a:graphic>
                </wp:inline>
              </w:drawing>
            </w:r>
            <w:r>
              <w:rPr>
                <w:position w:val="-2"/>
                <w:sz w:val="16"/>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22" w:right="-29"/>
              <w:rPr>
                <w:sz w:val="16"/>
              </w:rPr>
            </w:pPr>
            <w:r>
              <w:rPr>
                <w:position w:val="-2"/>
                <w:sz w:val="16"/>
              </w:rPr>
              <w:drawing>
                <wp:inline distT="0" distB="0" distL="0" distR="0">
                  <wp:extent cx="262568" cy="102870"/>
                  <wp:effectExtent l="0" t="0" r="0" b="0"/>
                  <wp:docPr id="4495" name="image3295.png" descr=""/>
                  <wp:cNvGraphicFramePr>
                    <a:graphicFrameLocks noChangeAspect="1"/>
                  </wp:cNvGraphicFramePr>
                  <a:graphic>
                    <a:graphicData uri="http://schemas.openxmlformats.org/drawingml/2006/picture">
                      <pic:pic>
                        <pic:nvPicPr>
                          <pic:cNvPr id="4496" name="image3295.png"/>
                          <pic:cNvPicPr/>
                        </pic:nvPicPr>
                        <pic:blipFill>
                          <a:blip r:embed="rId3356" cstate="print"/>
                          <a:stretch>
                            <a:fillRect/>
                          </a:stretch>
                        </pic:blipFill>
                        <pic:spPr>
                          <a:xfrm>
                            <a:off x="0" y="0"/>
                            <a:ext cx="262568" cy="102870"/>
                          </a:xfrm>
                          <a:prstGeom prst="rect">
                            <a:avLst/>
                          </a:prstGeom>
                        </pic:spPr>
                      </pic:pic>
                    </a:graphicData>
                  </a:graphic>
                </wp:inline>
              </w:drawing>
            </w:r>
            <w:r>
              <w:rPr>
                <w:position w:val="-2"/>
                <w:sz w:val="16"/>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23" w:right="-29"/>
              <w:rPr>
                <w:sz w:val="16"/>
              </w:rPr>
            </w:pPr>
            <w:r>
              <w:rPr>
                <w:position w:val="-2"/>
                <w:sz w:val="16"/>
              </w:rPr>
              <w:drawing>
                <wp:inline distT="0" distB="0" distL="0" distR="0">
                  <wp:extent cx="262568" cy="102870"/>
                  <wp:effectExtent l="0" t="0" r="0" b="0"/>
                  <wp:docPr id="4497" name="image3296.png" descr=""/>
                  <wp:cNvGraphicFramePr>
                    <a:graphicFrameLocks noChangeAspect="1"/>
                  </wp:cNvGraphicFramePr>
                  <a:graphic>
                    <a:graphicData uri="http://schemas.openxmlformats.org/drawingml/2006/picture">
                      <pic:pic>
                        <pic:nvPicPr>
                          <pic:cNvPr id="4498" name="image3296.png"/>
                          <pic:cNvPicPr/>
                        </pic:nvPicPr>
                        <pic:blipFill>
                          <a:blip r:embed="rId3357" cstate="print"/>
                          <a:stretch>
                            <a:fillRect/>
                          </a:stretch>
                        </pic:blipFill>
                        <pic:spPr>
                          <a:xfrm>
                            <a:off x="0" y="0"/>
                            <a:ext cx="262568" cy="102870"/>
                          </a:xfrm>
                          <a:prstGeom prst="rect">
                            <a:avLst/>
                          </a:prstGeom>
                        </pic:spPr>
                      </pic:pic>
                    </a:graphicData>
                  </a:graphic>
                </wp:inline>
              </w:drawing>
            </w:r>
            <w:r>
              <w:rPr>
                <w:position w:val="-2"/>
                <w:sz w:val="16"/>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27" w:lineRule="exact"/>
              <w:ind w:left="198"/>
              <w:rPr>
                <w:sz w:val="12"/>
              </w:rPr>
            </w:pPr>
            <w:r>
              <w:rPr>
                <w:position w:val="-2"/>
                <w:sz w:val="12"/>
              </w:rPr>
              <w:drawing>
                <wp:inline distT="0" distB="0" distL="0" distR="0">
                  <wp:extent cx="230946" cy="80676"/>
                  <wp:effectExtent l="0" t="0" r="0" b="0"/>
                  <wp:docPr id="4499" name="image3297.png" descr=""/>
                  <wp:cNvGraphicFramePr>
                    <a:graphicFrameLocks noChangeAspect="1"/>
                  </wp:cNvGraphicFramePr>
                  <a:graphic>
                    <a:graphicData uri="http://schemas.openxmlformats.org/drawingml/2006/picture">
                      <pic:pic>
                        <pic:nvPicPr>
                          <pic:cNvPr id="4500" name="image3297.png"/>
                          <pic:cNvPicPr/>
                        </pic:nvPicPr>
                        <pic:blipFill>
                          <a:blip r:embed="rId3358" cstate="print"/>
                          <a:stretch>
                            <a:fillRect/>
                          </a:stretch>
                        </pic:blipFill>
                        <pic:spPr>
                          <a:xfrm>
                            <a:off x="0" y="0"/>
                            <a:ext cx="230946" cy="80676"/>
                          </a:xfrm>
                          <a:prstGeom prst="rect">
                            <a:avLst/>
                          </a:prstGeom>
                        </pic:spPr>
                      </pic:pic>
                    </a:graphicData>
                  </a:graphic>
                </wp:inline>
              </w:drawing>
            </w:r>
            <w:r>
              <w:rPr>
                <w:position w:val="-2"/>
                <w:sz w:val="12"/>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27" w:lineRule="exact"/>
              <w:ind w:left="198"/>
              <w:rPr>
                <w:sz w:val="12"/>
              </w:rPr>
            </w:pPr>
            <w:r>
              <w:rPr>
                <w:position w:val="-2"/>
                <w:sz w:val="12"/>
              </w:rPr>
              <w:drawing>
                <wp:inline distT="0" distB="0" distL="0" distR="0">
                  <wp:extent cx="234607" cy="80676"/>
                  <wp:effectExtent l="0" t="0" r="0" b="0"/>
                  <wp:docPr id="4501" name="image3298.png" descr=""/>
                  <wp:cNvGraphicFramePr>
                    <a:graphicFrameLocks noChangeAspect="1"/>
                  </wp:cNvGraphicFramePr>
                  <a:graphic>
                    <a:graphicData uri="http://schemas.openxmlformats.org/drawingml/2006/picture">
                      <pic:pic>
                        <pic:nvPicPr>
                          <pic:cNvPr id="4502" name="image3298.png"/>
                          <pic:cNvPicPr/>
                        </pic:nvPicPr>
                        <pic:blipFill>
                          <a:blip r:embed="rId3359" cstate="print"/>
                          <a:stretch>
                            <a:fillRect/>
                          </a:stretch>
                        </pic:blipFill>
                        <pic:spPr>
                          <a:xfrm>
                            <a:off x="0" y="0"/>
                            <a:ext cx="234607" cy="80676"/>
                          </a:xfrm>
                          <a:prstGeom prst="rect">
                            <a:avLst/>
                          </a:prstGeom>
                        </pic:spPr>
                      </pic:pic>
                    </a:graphicData>
                  </a:graphic>
                </wp:inline>
              </w:drawing>
            </w:r>
            <w:r>
              <w:rPr>
                <w:position w:val="-2"/>
                <w:sz w:val="12"/>
              </w:rPr>
            </w:r>
          </w:p>
        </w:tc>
      </w:tr>
      <w:tr>
        <w:trPr>
          <w:trHeight w:val="180"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12"/>
              <w:rPr>
                <w:sz w:val="16"/>
              </w:rPr>
            </w:pPr>
            <w:r>
              <w:rPr>
                <w:position w:val="-2"/>
                <w:sz w:val="16"/>
              </w:rPr>
              <w:drawing>
                <wp:inline distT="0" distB="0" distL="0" distR="0">
                  <wp:extent cx="1359538" cy="102870"/>
                  <wp:effectExtent l="0" t="0" r="0" b="0"/>
                  <wp:docPr id="4503" name="image3299.png" descr=""/>
                  <wp:cNvGraphicFramePr>
                    <a:graphicFrameLocks noChangeAspect="1"/>
                  </wp:cNvGraphicFramePr>
                  <a:graphic>
                    <a:graphicData uri="http://schemas.openxmlformats.org/drawingml/2006/picture">
                      <pic:pic>
                        <pic:nvPicPr>
                          <pic:cNvPr id="4504" name="image3299.png"/>
                          <pic:cNvPicPr/>
                        </pic:nvPicPr>
                        <pic:blipFill>
                          <a:blip r:embed="rId3360" cstate="print"/>
                          <a:stretch>
                            <a:fillRect/>
                          </a:stretch>
                        </pic:blipFill>
                        <pic:spPr>
                          <a:xfrm>
                            <a:off x="0" y="0"/>
                            <a:ext cx="1359538"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523"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476"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505"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564"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605" w:type="dxa"/>
            <w:tcBorders>
              <w:top w:val="single" w:sz="4" w:space="0" w:color="231F20"/>
              <w:left w:val="single" w:sz="4" w:space="0" w:color="231F20"/>
              <w:bottom w:val="single" w:sz="4" w:space="0" w:color="231F20"/>
              <w:right w:val="single" w:sz="4" w:space="0" w:color="231F20"/>
            </w:tcBorders>
          </w:tcPr>
          <w:p>
            <w:pPr>
              <w:pStyle w:val="TableParagraph"/>
              <w:rPr>
                <w:rFonts w:ascii="Times New Roman"/>
                <w:sz w:val="12"/>
              </w:rPr>
            </w:pP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04"/>
              <w:rPr>
                <w:sz w:val="10"/>
              </w:rPr>
            </w:pPr>
            <w:r>
              <w:rPr>
                <w:position w:val="-1"/>
                <w:sz w:val="10"/>
              </w:rPr>
              <w:drawing>
                <wp:inline distT="0" distB="0" distL="0" distR="0">
                  <wp:extent cx="126876" cy="69151"/>
                  <wp:effectExtent l="0" t="0" r="0" b="0"/>
                  <wp:docPr id="4505" name="image3300.png" descr=""/>
                  <wp:cNvGraphicFramePr>
                    <a:graphicFrameLocks noChangeAspect="1"/>
                  </wp:cNvGraphicFramePr>
                  <a:graphic>
                    <a:graphicData uri="http://schemas.openxmlformats.org/drawingml/2006/picture">
                      <pic:pic>
                        <pic:nvPicPr>
                          <pic:cNvPr id="4506" name="image3300.png"/>
                          <pic:cNvPicPr/>
                        </pic:nvPicPr>
                        <pic:blipFill>
                          <a:blip r:embed="rId3361" cstate="print"/>
                          <a:stretch>
                            <a:fillRect/>
                          </a:stretch>
                        </pic:blipFill>
                        <pic:spPr>
                          <a:xfrm>
                            <a:off x="0" y="0"/>
                            <a:ext cx="126876"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7" w:lineRule="exact"/>
              <w:ind w:left="305"/>
              <w:rPr>
                <w:sz w:val="10"/>
              </w:rPr>
            </w:pPr>
            <w:r>
              <w:rPr>
                <w:position w:val="-1"/>
                <w:sz w:val="10"/>
              </w:rPr>
              <w:drawing>
                <wp:inline distT="0" distB="0" distL="0" distR="0">
                  <wp:extent cx="126931" cy="68103"/>
                  <wp:effectExtent l="0" t="0" r="0" b="0"/>
                  <wp:docPr id="4507" name="image3301.png" descr=""/>
                  <wp:cNvGraphicFramePr>
                    <a:graphicFrameLocks noChangeAspect="1"/>
                  </wp:cNvGraphicFramePr>
                  <a:graphic>
                    <a:graphicData uri="http://schemas.openxmlformats.org/drawingml/2006/picture">
                      <pic:pic>
                        <pic:nvPicPr>
                          <pic:cNvPr id="4508" name="image3301.png"/>
                          <pic:cNvPicPr/>
                        </pic:nvPicPr>
                        <pic:blipFill>
                          <a:blip r:embed="rId3362" cstate="print"/>
                          <a:stretch>
                            <a:fillRect/>
                          </a:stretch>
                        </pic:blipFill>
                        <pic:spPr>
                          <a:xfrm>
                            <a:off x="0" y="0"/>
                            <a:ext cx="126931" cy="68103"/>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7" w:lineRule="exact"/>
              <w:ind w:left="305"/>
              <w:rPr>
                <w:sz w:val="10"/>
              </w:rPr>
            </w:pPr>
            <w:r>
              <w:rPr>
                <w:position w:val="-1"/>
                <w:sz w:val="10"/>
              </w:rPr>
              <w:drawing>
                <wp:inline distT="0" distB="0" distL="0" distR="0">
                  <wp:extent cx="130532" cy="68103"/>
                  <wp:effectExtent l="0" t="0" r="0" b="0"/>
                  <wp:docPr id="4509" name="image3302.png" descr=""/>
                  <wp:cNvGraphicFramePr>
                    <a:graphicFrameLocks noChangeAspect="1"/>
                  </wp:cNvGraphicFramePr>
                  <a:graphic>
                    <a:graphicData uri="http://schemas.openxmlformats.org/drawingml/2006/picture">
                      <pic:pic>
                        <pic:nvPicPr>
                          <pic:cNvPr id="4510" name="image3302.png"/>
                          <pic:cNvPicPr/>
                        </pic:nvPicPr>
                        <pic:blipFill>
                          <a:blip r:embed="rId3363" cstate="print"/>
                          <a:stretch>
                            <a:fillRect/>
                          </a:stretch>
                        </pic:blipFill>
                        <pic:spPr>
                          <a:xfrm>
                            <a:off x="0" y="0"/>
                            <a:ext cx="130532" cy="68103"/>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10"/>
              <w:rPr>
                <w:i/>
                <w:sz w:val="2"/>
              </w:rPr>
            </w:pPr>
          </w:p>
          <w:p>
            <w:pPr>
              <w:pStyle w:val="TableParagraph"/>
              <w:spacing w:line="108" w:lineRule="exact"/>
              <w:ind w:left="365"/>
              <w:rPr>
                <w:sz w:val="10"/>
              </w:rPr>
            </w:pPr>
            <w:r>
              <w:rPr>
                <w:position w:val="-1"/>
                <w:sz w:val="10"/>
              </w:rPr>
              <w:drawing>
                <wp:inline distT="0" distB="0" distL="0" distR="0">
                  <wp:extent cx="127975" cy="69151"/>
                  <wp:effectExtent l="0" t="0" r="0" b="0"/>
                  <wp:docPr id="4511" name="image3303.png" descr=""/>
                  <wp:cNvGraphicFramePr>
                    <a:graphicFrameLocks noChangeAspect="1"/>
                  </wp:cNvGraphicFramePr>
                  <a:graphic>
                    <a:graphicData uri="http://schemas.openxmlformats.org/drawingml/2006/picture">
                      <pic:pic>
                        <pic:nvPicPr>
                          <pic:cNvPr id="4512" name="image3303.png"/>
                          <pic:cNvPicPr/>
                        </pic:nvPicPr>
                        <pic:blipFill>
                          <a:blip r:embed="rId3364" cstate="print"/>
                          <a:stretch>
                            <a:fillRect/>
                          </a:stretch>
                        </pic:blipFill>
                        <pic:spPr>
                          <a:xfrm>
                            <a:off x="0" y="0"/>
                            <a:ext cx="127975"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65"/>
              <w:rPr>
                <w:sz w:val="10"/>
              </w:rPr>
            </w:pPr>
            <w:r>
              <w:rPr>
                <w:position w:val="-1"/>
                <w:sz w:val="10"/>
              </w:rPr>
              <w:drawing>
                <wp:inline distT="0" distB="0" distL="0" distR="0">
                  <wp:extent cx="128534" cy="69151"/>
                  <wp:effectExtent l="0" t="0" r="0" b="0"/>
                  <wp:docPr id="4513" name="image3304.png" descr=""/>
                  <wp:cNvGraphicFramePr>
                    <a:graphicFrameLocks noChangeAspect="1"/>
                  </wp:cNvGraphicFramePr>
                  <a:graphic>
                    <a:graphicData uri="http://schemas.openxmlformats.org/drawingml/2006/picture">
                      <pic:pic>
                        <pic:nvPicPr>
                          <pic:cNvPr id="4514" name="image3304.png"/>
                          <pic:cNvPicPr/>
                        </pic:nvPicPr>
                        <pic:blipFill>
                          <a:blip r:embed="rId3365" cstate="print"/>
                          <a:stretch>
                            <a:fillRect/>
                          </a:stretch>
                        </pic:blipFill>
                        <pic:spPr>
                          <a:xfrm>
                            <a:off x="0" y="0"/>
                            <a:ext cx="128534" cy="69151"/>
                          </a:xfrm>
                          <a:prstGeom prst="rect">
                            <a:avLst/>
                          </a:prstGeom>
                        </pic:spPr>
                      </pic:pic>
                    </a:graphicData>
                  </a:graphic>
                </wp:inline>
              </w:drawing>
            </w:r>
            <w:r>
              <w:rPr>
                <w:position w:val="-1"/>
                <w:sz w:val="10"/>
              </w:rPr>
            </w:r>
          </w:p>
        </w:tc>
      </w:tr>
      <w:tr>
        <w:trPr>
          <w:trHeight w:val="181" w:hRule="atLeast"/>
        </w:trPr>
        <w:tc>
          <w:tcPr>
            <w:tcW w:w="8609" w:type="dxa"/>
            <w:gridSpan w:val="12"/>
            <w:tcBorders>
              <w:top w:val="single" w:sz="4" w:space="0" w:color="231F20"/>
              <w:left w:val="nil"/>
              <w:bottom w:val="single" w:sz="4" w:space="0" w:color="231F20"/>
              <w:right w:val="nil"/>
            </w:tcBorders>
            <w:shd w:val="clear" w:color="auto" w:fill="001F5F"/>
          </w:tcPr>
          <w:p>
            <w:pPr>
              <w:pStyle w:val="TableParagraph"/>
              <w:spacing w:line="162" w:lineRule="exact"/>
              <w:ind w:left="29"/>
              <w:rPr>
                <w:sz w:val="16"/>
              </w:rPr>
            </w:pPr>
            <w:r>
              <w:rPr>
                <w:position w:val="-2"/>
                <w:sz w:val="16"/>
              </w:rPr>
              <w:drawing>
                <wp:inline distT="0" distB="0" distL="0" distR="0">
                  <wp:extent cx="661346" cy="102870"/>
                  <wp:effectExtent l="0" t="0" r="0" b="0"/>
                  <wp:docPr id="4515" name="image3305.png" descr=""/>
                  <wp:cNvGraphicFramePr>
                    <a:graphicFrameLocks noChangeAspect="1"/>
                  </wp:cNvGraphicFramePr>
                  <a:graphic>
                    <a:graphicData uri="http://schemas.openxmlformats.org/drawingml/2006/picture">
                      <pic:pic>
                        <pic:nvPicPr>
                          <pic:cNvPr id="4516" name="image3305.png"/>
                          <pic:cNvPicPr/>
                        </pic:nvPicPr>
                        <pic:blipFill>
                          <a:blip r:embed="rId3366" cstate="print"/>
                          <a:stretch>
                            <a:fillRect/>
                          </a:stretch>
                        </pic:blipFill>
                        <pic:spPr>
                          <a:xfrm>
                            <a:off x="0" y="0"/>
                            <a:ext cx="661346" cy="102870"/>
                          </a:xfrm>
                          <a:prstGeom prst="rect">
                            <a:avLst/>
                          </a:prstGeom>
                        </pic:spPr>
                      </pic:pic>
                    </a:graphicData>
                  </a:graphic>
                </wp:inline>
              </w:drawing>
            </w:r>
            <w:r>
              <w:rPr>
                <w:position w:val="-2"/>
                <w:sz w:val="16"/>
              </w:rPr>
            </w:r>
          </w:p>
        </w:tc>
      </w:tr>
      <w:tr>
        <w:trPr>
          <w:trHeight w:val="180"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4"/>
              <w:rPr>
                <w:sz w:val="16"/>
              </w:rPr>
            </w:pPr>
            <w:r>
              <w:rPr>
                <w:position w:val="-2"/>
                <w:sz w:val="16"/>
              </w:rPr>
              <w:drawing>
                <wp:inline distT="0" distB="0" distL="0" distR="0">
                  <wp:extent cx="492085" cy="102870"/>
                  <wp:effectExtent l="0" t="0" r="0" b="0"/>
                  <wp:docPr id="4517" name="image3269.png" descr=""/>
                  <wp:cNvGraphicFramePr>
                    <a:graphicFrameLocks noChangeAspect="1"/>
                  </wp:cNvGraphicFramePr>
                  <a:graphic>
                    <a:graphicData uri="http://schemas.openxmlformats.org/drawingml/2006/picture">
                      <pic:pic>
                        <pic:nvPicPr>
                          <pic:cNvPr id="4518" name="image3269.png"/>
                          <pic:cNvPicPr/>
                        </pic:nvPicPr>
                        <pic:blipFill>
                          <a:blip r:embed="rId3330" cstate="print"/>
                          <a:stretch>
                            <a:fillRect/>
                          </a:stretch>
                        </pic:blipFill>
                        <pic:spPr>
                          <a:xfrm>
                            <a:off x="0" y="0"/>
                            <a:ext cx="492085"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13"/>
              <w:rPr>
                <w:sz w:val="10"/>
              </w:rPr>
            </w:pPr>
            <w:r>
              <w:rPr>
                <w:position w:val="-1"/>
                <w:sz w:val="10"/>
              </w:rPr>
              <w:drawing>
                <wp:inline distT="0" distB="0" distL="0" distR="0">
                  <wp:extent cx="148582" cy="69151"/>
                  <wp:effectExtent l="0" t="0" r="0" b="0"/>
                  <wp:docPr id="4519" name="image3306.png" descr=""/>
                  <wp:cNvGraphicFramePr>
                    <a:graphicFrameLocks noChangeAspect="1"/>
                  </wp:cNvGraphicFramePr>
                  <a:graphic>
                    <a:graphicData uri="http://schemas.openxmlformats.org/drawingml/2006/picture">
                      <pic:pic>
                        <pic:nvPicPr>
                          <pic:cNvPr id="4520" name="image3306.png"/>
                          <pic:cNvPicPr/>
                        </pic:nvPicPr>
                        <pic:blipFill>
                          <a:blip r:embed="rId3367" cstate="print"/>
                          <a:stretch>
                            <a:fillRect/>
                          </a:stretch>
                        </pic:blipFill>
                        <pic:spPr>
                          <a:xfrm>
                            <a:off x="0" y="0"/>
                            <a:ext cx="148582" cy="69151"/>
                          </a:xfrm>
                          <a:prstGeom prst="rect">
                            <a:avLst/>
                          </a:prstGeom>
                        </pic:spPr>
                      </pic:pic>
                    </a:graphicData>
                  </a:graphic>
                </wp:inline>
              </w:drawing>
            </w:r>
            <w:r>
              <w:rPr>
                <w:position w:val="-1"/>
                <w:sz w:val="10"/>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26"/>
              <w:rPr>
                <w:sz w:val="10"/>
              </w:rPr>
            </w:pPr>
            <w:r>
              <w:rPr>
                <w:position w:val="-1"/>
                <w:sz w:val="10"/>
              </w:rPr>
              <w:drawing>
                <wp:inline distT="0" distB="0" distL="0" distR="0">
                  <wp:extent cx="150192" cy="69151"/>
                  <wp:effectExtent l="0" t="0" r="0" b="0"/>
                  <wp:docPr id="4521" name="image3307.png" descr=""/>
                  <wp:cNvGraphicFramePr>
                    <a:graphicFrameLocks noChangeAspect="1"/>
                  </wp:cNvGraphicFramePr>
                  <a:graphic>
                    <a:graphicData uri="http://schemas.openxmlformats.org/drawingml/2006/picture">
                      <pic:pic>
                        <pic:nvPicPr>
                          <pic:cNvPr id="4522" name="image3307.png"/>
                          <pic:cNvPicPr/>
                        </pic:nvPicPr>
                        <pic:blipFill>
                          <a:blip r:embed="rId3368" cstate="print"/>
                          <a:stretch>
                            <a:fillRect/>
                          </a:stretch>
                        </pic:blipFill>
                        <pic:spPr>
                          <a:xfrm>
                            <a:off x="0" y="0"/>
                            <a:ext cx="150192" cy="69151"/>
                          </a:xfrm>
                          <a:prstGeom prst="rect">
                            <a:avLst/>
                          </a:prstGeom>
                        </pic:spPr>
                      </pic:pic>
                    </a:graphicData>
                  </a:graphic>
                </wp:inline>
              </w:drawing>
            </w:r>
            <w:r>
              <w:rPr>
                <w:position w:val="-1"/>
                <w:sz w:val="10"/>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81"/>
              <w:rPr>
                <w:sz w:val="10"/>
              </w:rPr>
            </w:pPr>
            <w:r>
              <w:rPr>
                <w:position w:val="-1"/>
                <w:sz w:val="10"/>
              </w:rPr>
              <w:drawing>
                <wp:inline distT="0" distB="0" distL="0" distR="0">
                  <wp:extent cx="145890" cy="69151"/>
                  <wp:effectExtent l="0" t="0" r="0" b="0"/>
                  <wp:docPr id="4523" name="image3308.png" descr=""/>
                  <wp:cNvGraphicFramePr>
                    <a:graphicFrameLocks noChangeAspect="1"/>
                  </wp:cNvGraphicFramePr>
                  <a:graphic>
                    <a:graphicData uri="http://schemas.openxmlformats.org/drawingml/2006/picture">
                      <pic:pic>
                        <pic:nvPicPr>
                          <pic:cNvPr id="4524" name="image3308.png"/>
                          <pic:cNvPicPr/>
                        </pic:nvPicPr>
                        <pic:blipFill>
                          <a:blip r:embed="rId3369" cstate="print"/>
                          <a:stretch>
                            <a:fillRect/>
                          </a:stretch>
                        </pic:blipFill>
                        <pic:spPr>
                          <a:xfrm>
                            <a:off x="0" y="0"/>
                            <a:ext cx="145890" cy="69151"/>
                          </a:xfrm>
                          <a:prstGeom prst="rect">
                            <a:avLst/>
                          </a:prstGeom>
                        </pic:spPr>
                      </pic:pic>
                    </a:graphicData>
                  </a:graphic>
                </wp:inline>
              </w:drawing>
            </w:r>
            <w:r>
              <w:rPr>
                <w:position w:val="-1"/>
                <w:sz w:val="10"/>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10"/>
              <w:rPr>
                <w:sz w:val="10"/>
              </w:rPr>
            </w:pPr>
            <w:r>
              <w:rPr>
                <w:position w:val="-1"/>
                <w:sz w:val="10"/>
              </w:rPr>
              <w:drawing>
                <wp:inline distT="0" distB="0" distL="0" distR="0">
                  <wp:extent cx="146704" cy="69151"/>
                  <wp:effectExtent l="0" t="0" r="0" b="0"/>
                  <wp:docPr id="4525" name="image3309.png" descr=""/>
                  <wp:cNvGraphicFramePr>
                    <a:graphicFrameLocks noChangeAspect="1"/>
                  </wp:cNvGraphicFramePr>
                  <a:graphic>
                    <a:graphicData uri="http://schemas.openxmlformats.org/drawingml/2006/picture">
                      <pic:pic>
                        <pic:nvPicPr>
                          <pic:cNvPr id="4526" name="image3309.png"/>
                          <pic:cNvPicPr/>
                        </pic:nvPicPr>
                        <pic:blipFill>
                          <a:blip r:embed="rId3370" cstate="print"/>
                          <a:stretch>
                            <a:fillRect/>
                          </a:stretch>
                        </pic:blipFill>
                        <pic:spPr>
                          <a:xfrm>
                            <a:off x="0" y="0"/>
                            <a:ext cx="146704"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69"/>
              <w:rPr>
                <w:sz w:val="10"/>
              </w:rPr>
            </w:pPr>
            <w:r>
              <w:rPr>
                <w:position w:val="-1"/>
                <w:sz w:val="10"/>
              </w:rPr>
              <w:drawing>
                <wp:inline distT="0" distB="0" distL="0" distR="0">
                  <wp:extent cx="136673" cy="69151"/>
                  <wp:effectExtent l="0" t="0" r="0" b="0"/>
                  <wp:docPr id="4527" name="image3310.png" descr=""/>
                  <wp:cNvGraphicFramePr>
                    <a:graphicFrameLocks noChangeAspect="1"/>
                  </wp:cNvGraphicFramePr>
                  <a:graphic>
                    <a:graphicData uri="http://schemas.openxmlformats.org/drawingml/2006/picture">
                      <pic:pic>
                        <pic:nvPicPr>
                          <pic:cNvPr id="4528" name="image3310.png"/>
                          <pic:cNvPicPr/>
                        </pic:nvPicPr>
                        <pic:blipFill>
                          <a:blip r:embed="rId3371" cstate="print"/>
                          <a:stretch>
                            <a:fillRect/>
                          </a:stretch>
                        </pic:blipFill>
                        <pic:spPr>
                          <a:xfrm>
                            <a:off x="0" y="0"/>
                            <a:ext cx="136673" cy="69151"/>
                          </a:xfrm>
                          <a:prstGeom prst="rect">
                            <a:avLst/>
                          </a:prstGeom>
                        </pic:spPr>
                      </pic:pic>
                    </a:graphicData>
                  </a:graphic>
                </wp:inline>
              </w:drawing>
            </w:r>
            <w:r>
              <w:rPr>
                <w:position w:val="-1"/>
                <w:sz w:val="10"/>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before="10"/>
              <w:rPr>
                <w:i/>
                <w:sz w:val="2"/>
              </w:rPr>
            </w:pPr>
          </w:p>
          <w:p>
            <w:pPr>
              <w:pStyle w:val="TableParagraph"/>
              <w:spacing w:line="107" w:lineRule="exact"/>
              <w:ind w:left="312"/>
              <w:rPr>
                <w:sz w:val="10"/>
              </w:rPr>
            </w:pPr>
            <w:r>
              <w:rPr>
                <w:position w:val="-1"/>
                <w:sz w:val="10"/>
              </w:rPr>
              <w:drawing>
                <wp:inline distT="0" distB="0" distL="0" distR="0">
                  <wp:extent cx="147624" cy="68103"/>
                  <wp:effectExtent l="0" t="0" r="0" b="0"/>
                  <wp:docPr id="4529" name="image3311.png" descr=""/>
                  <wp:cNvGraphicFramePr>
                    <a:graphicFrameLocks noChangeAspect="1"/>
                  </wp:cNvGraphicFramePr>
                  <a:graphic>
                    <a:graphicData uri="http://schemas.openxmlformats.org/drawingml/2006/picture">
                      <pic:pic>
                        <pic:nvPicPr>
                          <pic:cNvPr id="4530" name="image3311.png"/>
                          <pic:cNvPicPr/>
                        </pic:nvPicPr>
                        <pic:blipFill>
                          <a:blip r:embed="rId3372" cstate="print"/>
                          <a:stretch>
                            <a:fillRect/>
                          </a:stretch>
                        </pic:blipFill>
                        <pic:spPr>
                          <a:xfrm>
                            <a:off x="0" y="0"/>
                            <a:ext cx="147624" cy="68103"/>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0"/>
              <w:rPr>
                <w:sz w:val="10"/>
              </w:rPr>
            </w:pPr>
            <w:r>
              <w:rPr>
                <w:position w:val="-1"/>
                <w:sz w:val="10"/>
              </w:rPr>
              <w:drawing>
                <wp:inline distT="0" distB="0" distL="0" distR="0">
                  <wp:extent cx="150161" cy="69151"/>
                  <wp:effectExtent l="0" t="0" r="0" b="0"/>
                  <wp:docPr id="4531" name="image3312.png" descr=""/>
                  <wp:cNvGraphicFramePr>
                    <a:graphicFrameLocks noChangeAspect="1"/>
                  </wp:cNvGraphicFramePr>
                  <a:graphic>
                    <a:graphicData uri="http://schemas.openxmlformats.org/drawingml/2006/picture">
                      <pic:pic>
                        <pic:nvPicPr>
                          <pic:cNvPr id="4532" name="image3312.png"/>
                          <pic:cNvPicPr/>
                        </pic:nvPicPr>
                        <pic:blipFill>
                          <a:blip r:embed="rId3373" cstate="print"/>
                          <a:stretch>
                            <a:fillRect/>
                          </a:stretch>
                        </pic:blipFill>
                        <pic:spPr>
                          <a:xfrm>
                            <a:off x="0" y="0"/>
                            <a:ext cx="150161"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5"/>
              <w:rPr>
                <w:sz w:val="10"/>
              </w:rPr>
            </w:pPr>
            <w:r>
              <w:rPr>
                <w:position w:val="-1"/>
                <w:sz w:val="10"/>
              </w:rPr>
              <w:drawing>
                <wp:inline distT="0" distB="0" distL="0" distR="0">
                  <wp:extent cx="144766" cy="69151"/>
                  <wp:effectExtent l="0" t="0" r="0" b="0"/>
                  <wp:docPr id="4533" name="image3313.png" descr=""/>
                  <wp:cNvGraphicFramePr>
                    <a:graphicFrameLocks noChangeAspect="1"/>
                  </wp:cNvGraphicFramePr>
                  <a:graphic>
                    <a:graphicData uri="http://schemas.openxmlformats.org/drawingml/2006/picture">
                      <pic:pic>
                        <pic:nvPicPr>
                          <pic:cNvPr id="4534" name="image3313.png"/>
                          <pic:cNvPicPr/>
                        </pic:nvPicPr>
                        <pic:blipFill>
                          <a:blip r:embed="rId3374" cstate="print"/>
                          <a:stretch>
                            <a:fillRect/>
                          </a:stretch>
                        </pic:blipFill>
                        <pic:spPr>
                          <a:xfrm>
                            <a:off x="0" y="0"/>
                            <a:ext cx="144766"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5"/>
              <w:rPr>
                <w:sz w:val="10"/>
              </w:rPr>
            </w:pPr>
            <w:r>
              <w:rPr>
                <w:position w:val="-1"/>
                <w:sz w:val="10"/>
              </w:rPr>
              <w:drawing>
                <wp:inline distT="0" distB="0" distL="0" distR="0">
                  <wp:extent cx="134037" cy="69151"/>
                  <wp:effectExtent l="0" t="0" r="0" b="0"/>
                  <wp:docPr id="4535" name="image3314.png" descr=""/>
                  <wp:cNvGraphicFramePr>
                    <a:graphicFrameLocks noChangeAspect="1"/>
                  </wp:cNvGraphicFramePr>
                  <a:graphic>
                    <a:graphicData uri="http://schemas.openxmlformats.org/drawingml/2006/picture">
                      <pic:pic>
                        <pic:nvPicPr>
                          <pic:cNvPr id="4536" name="image3314.png"/>
                          <pic:cNvPicPr/>
                        </pic:nvPicPr>
                        <pic:blipFill>
                          <a:blip r:embed="rId3375" cstate="print"/>
                          <a:stretch>
                            <a:fillRect/>
                          </a:stretch>
                        </pic:blipFill>
                        <pic:spPr>
                          <a:xfrm>
                            <a:off x="0" y="0"/>
                            <a:ext cx="134037"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35"/>
              <w:rPr>
                <w:sz w:val="10"/>
              </w:rPr>
            </w:pPr>
            <w:r>
              <w:rPr>
                <w:position w:val="-1"/>
                <w:sz w:val="10"/>
              </w:rPr>
              <w:drawing>
                <wp:inline distT="0" distB="0" distL="0" distR="0">
                  <wp:extent cx="145010" cy="69151"/>
                  <wp:effectExtent l="0" t="0" r="0" b="0"/>
                  <wp:docPr id="4537" name="image3315.png" descr=""/>
                  <wp:cNvGraphicFramePr>
                    <a:graphicFrameLocks noChangeAspect="1"/>
                  </wp:cNvGraphicFramePr>
                  <a:graphic>
                    <a:graphicData uri="http://schemas.openxmlformats.org/drawingml/2006/picture">
                      <pic:pic>
                        <pic:nvPicPr>
                          <pic:cNvPr id="4538" name="image3315.png"/>
                          <pic:cNvPicPr/>
                        </pic:nvPicPr>
                        <pic:blipFill>
                          <a:blip r:embed="rId3376" cstate="print"/>
                          <a:stretch>
                            <a:fillRect/>
                          </a:stretch>
                        </pic:blipFill>
                        <pic:spPr>
                          <a:xfrm>
                            <a:off x="0" y="0"/>
                            <a:ext cx="145010"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7" w:lineRule="exact"/>
              <w:ind w:left="327"/>
              <w:rPr>
                <w:sz w:val="10"/>
              </w:rPr>
            </w:pPr>
            <w:r>
              <w:rPr>
                <w:position w:val="-1"/>
                <w:sz w:val="10"/>
              </w:rPr>
              <w:drawing>
                <wp:inline distT="0" distB="0" distL="0" distR="0">
                  <wp:extent cx="149209" cy="68103"/>
                  <wp:effectExtent l="0" t="0" r="0" b="0"/>
                  <wp:docPr id="4539" name="image3316.png" descr=""/>
                  <wp:cNvGraphicFramePr>
                    <a:graphicFrameLocks noChangeAspect="1"/>
                  </wp:cNvGraphicFramePr>
                  <a:graphic>
                    <a:graphicData uri="http://schemas.openxmlformats.org/drawingml/2006/picture">
                      <pic:pic>
                        <pic:nvPicPr>
                          <pic:cNvPr id="4540" name="image3316.png"/>
                          <pic:cNvPicPr/>
                        </pic:nvPicPr>
                        <pic:blipFill>
                          <a:blip r:embed="rId3377" cstate="print"/>
                          <a:stretch>
                            <a:fillRect/>
                          </a:stretch>
                        </pic:blipFill>
                        <pic:spPr>
                          <a:xfrm>
                            <a:off x="0" y="0"/>
                            <a:ext cx="149209" cy="68103"/>
                          </a:xfrm>
                          <a:prstGeom prst="rect">
                            <a:avLst/>
                          </a:prstGeom>
                        </pic:spPr>
                      </pic:pic>
                    </a:graphicData>
                  </a:graphic>
                </wp:inline>
              </w:drawing>
            </w:r>
            <w:r>
              <w:rPr>
                <w:position w:val="-1"/>
                <w:sz w:val="10"/>
              </w:rPr>
            </w:r>
          </w:p>
        </w:tc>
      </w:tr>
      <w:tr>
        <w:trPr>
          <w:trHeight w:val="181"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12"/>
              <w:rPr>
                <w:sz w:val="16"/>
              </w:rPr>
            </w:pPr>
            <w:r>
              <w:rPr>
                <w:position w:val="-2"/>
                <w:sz w:val="16"/>
              </w:rPr>
              <w:drawing>
                <wp:inline distT="0" distB="0" distL="0" distR="0">
                  <wp:extent cx="1154910" cy="102870"/>
                  <wp:effectExtent l="0" t="0" r="0" b="0"/>
                  <wp:docPr id="4541" name="image3281.png" descr=""/>
                  <wp:cNvGraphicFramePr>
                    <a:graphicFrameLocks noChangeAspect="1"/>
                  </wp:cNvGraphicFramePr>
                  <a:graphic>
                    <a:graphicData uri="http://schemas.openxmlformats.org/drawingml/2006/picture">
                      <pic:pic>
                        <pic:nvPicPr>
                          <pic:cNvPr id="4542" name="image3281.png"/>
                          <pic:cNvPicPr/>
                        </pic:nvPicPr>
                        <pic:blipFill>
                          <a:blip r:embed="rId3342" cstate="print"/>
                          <a:stretch>
                            <a:fillRect/>
                          </a:stretch>
                        </pic:blipFill>
                        <pic:spPr>
                          <a:xfrm>
                            <a:off x="0" y="0"/>
                            <a:ext cx="1154910"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15"/>
              <w:rPr>
                <w:sz w:val="10"/>
              </w:rPr>
            </w:pPr>
            <w:r>
              <w:rPr>
                <w:position w:val="-1"/>
                <w:sz w:val="10"/>
              </w:rPr>
              <w:drawing>
                <wp:inline distT="0" distB="0" distL="0" distR="0">
                  <wp:extent cx="151283" cy="69151"/>
                  <wp:effectExtent l="0" t="0" r="0" b="0"/>
                  <wp:docPr id="4543" name="image3317.png" descr=""/>
                  <wp:cNvGraphicFramePr>
                    <a:graphicFrameLocks noChangeAspect="1"/>
                  </wp:cNvGraphicFramePr>
                  <a:graphic>
                    <a:graphicData uri="http://schemas.openxmlformats.org/drawingml/2006/picture">
                      <pic:pic>
                        <pic:nvPicPr>
                          <pic:cNvPr id="4544" name="image3317.png"/>
                          <pic:cNvPicPr/>
                        </pic:nvPicPr>
                        <pic:blipFill>
                          <a:blip r:embed="rId3378" cstate="print"/>
                          <a:stretch>
                            <a:fillRect/>
                          </a:stretch>
                        </pic:blipFill>
                        <pic:spPr>
                          <a:xfrm>
                            <a:off x="0" y="0"/>
                            <a:ext cx="151283" cy="69151"/>
                          </a:xfrm>
                          <a:prstGeom prst="rect">
                            <a:avLst/>
                          </a:prstGeom>
                        </pic:spPr>
                      </pic:pic>
                    </a:graphicData>
                  </a:graphic>
                </wp:inline>
              </w:drawing>
            </w:r>
            <w:r>
              <w:rPr>
                <w:position w:val="-1"/>
                <w:sz w:val="10"/>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26"/>
              <w:rPr>
                <w:sz w:val="10"/>
              </w:rPr>
            </w:pPr>
            <w:r>
              <w:rPr>
                <w:position w:val="-1"/>
                <w:sz w:val="10"/>
              </w:rPr>
              <w:drawing>
                <wp:inline distT="0" distB="0" distL="0" distR="0">
                  <wp:extent cx="147494" cy="69151"/>
                  <wp:effectExtent l="0" t="0" r="0" b="0"/>
                  <wp:docPr id="4545" name="image3318.png" descr=""/>
                  <wp:cNvGraphicFramePr>
                    <a:graphicFrameLocks noChangeAspect="1"/>
                  </wp:cNvGraphicFramePr>
                  <a:graphic>
                    <a:graphicData uri="http://schemas.openxmlformats.org/drawingml/2006/picture">
                      <pic:pic>
                        <pic:nvPicPr>
                          <pic:cNvPr id="4546" name="image3318.png"/>
                          <pic:cNvPicPr/>
                        </pic:nvPicPr>
                        <pic:blipFill>
                          <a:blip r:embed="rId3379" cstate="print"/>
                          <a:stretch>
                            <a:fillRect/>
                          </a:stretch>
                        </pic:blipFill>
                        <pic:spPr>
                          <a:xfrm>
                            <a:off x="0" y="0"/>
                            <a:ext cx="147494" cy="69151"/>
                          </a:xfrm>
                          <a:prstGeom prst="rect">
                            <a:avLst/>
                          </a:prstGeom>
                        </pic:spPr>
                      </pic:pic>
                    </a:graphicData>
                  </a:graphic>
                </wp:inline>
              </w:drawing>
            </w:r>
            <w:r>
              <w:rPr>
                <w:position w:val="-1"/>
                <w:sz w:val="10"/>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81"/>
              <w:rPr>
                <w:sz w:val="10"/>
              </w:rPr>
            </w:pPr>
            <w:r>
              <w:rPr>
                <w:position w:val="-1"/>
                <w:sz w:val="10"/>
              </w:rPr>
              <w:drawing>
                <wp:inline distT="0" distB="0" distL="0" distR="0">
                  <wp:extent cx="145890" cy="69151"/>
                  <wp:effectExtent l="0" t="0" r="0" b="0"/>
                  <wp:docPr id="4547" name="image3319.png" descr=""/>
                  <wp:cNvGraphicFramePr>
                    <a:graphicFrameLocks noChangeAspect="1"/>
                  </wp:cNvGraphicFramePr>
                  <a:graphic>
                    <a:graphicData uri="http://schemas.openxmlformats.org/drawingml/2006/picture">
                      <pic:pic>
                        <pic:nvPicPr>
                          <pic:cNvPr id="4548" name="image3319.png"/>
                          <pic:cNvPicPr/>
                        </pic:nvPicPr>
                        <pic:blipFill>
                          <a:blip r:embed="rId3380" cstate="print"/>
                          <a:stretch>
                            <a:fillRect/>
                          </a:stretch>
                        </pic:blipFill>
                        <pic:spPr>
                          <a:xfrm>
                            <a:off x="0" y="0"/>
                            <a:ext cx="145890" cy="69151"/>
                          </a:xfrm>
                          <a:prstGeom prst="rect">
                            <a:avLst/>
                          </a:prstGeom>
                        </pic:spPr>
                      </pic:pic>
                    </a:graphicData>
                  </a:graphic>
                </wp:inline>
              </w:drawing>
            </w:r>
            <w:r>
              <w:rPr>
                <w:position w:val="-1"/>
                <w:sz w:val="10"/>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10"/>
              <w:rPr>
                <w:sz w:val="10"/>
              </w:rPr>
            </w:pPr>
            <w:r>
              <w:rPr>
                <w:position w:val="-1"/>
                <w:sz w:val="10"/>
              </w:rPr>
              <w:drawing>
                <wp:inline distT="0" distB="0" distL="0" distR="0">
                  <wp:extent cx="145804" cy="69151"/>
                  <wp:effectExtent l="0" t="0" r="0" b="0"/>
                  <wp:docPr id="4549" name="image3319.png" descr=""/>
                  <wp:cNvGraphicFramePr>
                    <a:graphicFrameLocks noChangeAspect="1"/>
                  </wp:cNvGraphicFramePr>
                  <a:graphic>
                    <a:graphicData uri="http://schemas.openxmlformats.org/drawingml/2006/picture">
                      <pic:pic>
                        <pic:nvPicPr>
                          <pic:cNvPr id="4550" name="image3319.png"/>
                          <pic:cNvPicPr/>
                        </pic:nvPicPr>
                        <pic:blipFill>
                          <a:blip r:embed="rId3380" cstate="print"/>
                          <a:stretch>
                            <a:fillRect/>
                          </a:stretch>
                        </pic:blipFill>
                        <pic:spPr>
                          <a:xfrm>
                            <a:off x="0" y="0"/>
                            <a:ext cx="145804"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69"/>
              <w:rPr>
                <w:sz w:val="10"/>
              </w:rPr>
            </w:pPr>
            <w:r>
              <w:rPr>
                <w:position w:val="-1"/>
                <w:sz w:val="10"/>
              </w:rPr>
              <w:drawing>
                <wp:inline distT="0" distB="0" distL="0" distR="0">
                  <wp:extent cx="147463" cy="69151"/>
                  <wp:effectExtent l="0" t="0" r="0" b="0"/>
                  <wp:docPr id="4551" name="image3318.png" descr=""/>
                  <wp:cNvGraphicFramePr>
                    <a:graphicFrameLocks noChangeAspect="1"/>
                  </wp:cNvGraphicFramePr>
                  <a:graphic>
                    <a:graphicData uri="http://schemas.openxmlformats.org/drawingml/2006/picture">
                      <pic:pic>
                        <pic:nvPicPr>
                          <pic:cNvPr id="4552" name="image3318.png"/>
                          <pic:cNvPicPr/>
                        </pic:nvPicPr>
                        <pic:blipFill>
                          <a:blip r:embed="rId3379" cstate="print"/>
                          <a:stretch>
                            <a:fillRect/>
                          </a:stretch>
                        </pic:blipFill>
                        <pic:spPr>
                          <a:xfrm>
                            <a:off x="0" y="0"/>
                            <a:ext cx="147463" cy="69151"/>
                          </a:xfrm>
                          <a:prstGeom prst="rect">
                            <a:avLst/>
                          </a:prstGeom>
                        </pic:spPr>
                      </pic:pic>
                    </a:graphicData>
                  </a:graphic>
                </wp:inline>
              </w:drawing>
            </w:r>
            <w:r>
              <w:rPr>
                <w:position w:val="-1"/>
                <w:sz w:val="10"/>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12"/>
              <w:rPr>
                <w:sz w:val="10"/>
              </w:rPr>
            </w:pPr>
            <w:r>
              <w:rPr>
                <w:position w:val="-1"/>
                <w:sz w:val="10"/>
              </w:rPr>
              <w:drawing>
                <wp:inline distT="0" distB="0" distL="0" distR="0">
                  <wp:extent cx="151224" cy="69151"/>
                  <wp:effectExtent l="0" t="0" r="0" b="0"/>
                  <wp:docPr id="4553" name="image3317.png" descr=""/>
                  <wp:cNvGraphicFramePr>
                    <a:graphicFrameLocks noChangeAspect="1"/>
                  </wp:cNvGraphicFramePr>
                  <a:graphic>
                    <a:graphicData uri="http://schemas.openxmlformats.org/drawingml/2006/picture">
                      <pic:pic>
                        <pic:nvPicPr>
                          <pic:cNvPr id="4554" name="image3317.png"/>
                          <pic:cNvPicPr/>
                        </pic:nvPicPr>
                        <pic:blipFill>
                          <a:blip r:embed="rId3378" cstate="print"/>
                          <a:stretch>
                            <a:fillRect/>
                          </a:stretch>
                        </pic:blipFill>
                        <pic:spPr>
                          <a:xfrm>
                            <a:off x="0" y="0"/>
                            <a:ext cx="151224"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0"/>
              <w:rPr>
                <w:sz w:val="10"/>
              </w:rPr>
            </w:pPr>
            <w:r>
              <w:rPr>
                <w:position w:val="-1"/>
                <w:sz w:val="10"/>
              </w:rPr>
              <w:drawing>
                <wp:inline distT="0" distB="0" distL="0" distR="0">
                  <wp:extent cx="150161" cy="69151"/>
                  <wp:effectExtent l="0" t="0" r="0" b="0"/>
                  <wp:docPr id="4555" name="image3320.png" descr=""/>
                  <wp:cNvGraphicFramePr>
                    <a:graphicFrameLocks noChangeAspect="1"/>
                  </wp:cNvGraphicFramePr>
                  <a:graphic>
                    <a:graphicData uri="http://schemas.openxmlformats.org/drawingml/2006/picture">
                      <pic:pic>
                        <pic:nvPicPr>
                          <pic:cNvPr id="4556" name="image3320.png"/>
                          <pic:cNvPicPr/>
                        </pic:nvPicPr>
                        <pic:blipFill>
                          <a:blip r:embed="rId3381" cstate="print"/>
                          <a:stretch>
                            <a:fillRect/>
                          </a:stretch>
                        </pic:blipFill>
                        <pic:spPr>
                          <a:xfrm>
                            <a:off x="0" y="0"/>
                            <a:ext cx="150161"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0"/>
              <w:rPr>
                <w:sz w:val="10"/>
              </w:rPr>
            </w:pPr>
            <w:r>
              <w:rPr>
                <w:position w:val="-1"/>
                <w:sz w:val="10"/>
              </w:rPr>
              <w:drawing>
                <wp:inline distT="0" distB="0" distL="0" distR="0">
                  <wp:extent cx="149261" cy="69151"/>
                  <wp:effectExtent l="0" t="0" r="0" b="0"/>
                  <wp:docPr id="4557" name="image3321.png" descr=""/>
                  <wp:cNvGraphicFramePr>
                    <a:graphicFrameLocks noChangeAspect="1"/>
                  </wp:cNvGraphicFramePr>
                  <a:graphic>
                    <a:graphicData uri="http://schemas.openxmlformats.org/drawingml/2006/picture">
                      <pic:pic>
                        <pic:nvPicPr>
                          <pic:cNvPr id="4558" name="image3321.png"/>
                          <pic:cNvPicPr/>
                        </pic:nvPicPr>
                        <pic:blipFill>
                          <a:blip r:embed="rId3382" cstate="print"/>
                          <a:stretch>
                            <a:fillRect/>
                          </a:stretch>
                        </pic:blipFill>
                        <pic:spPr>
                          <a:xfrm>
                            <a:off x="0" y="0"/>
                            <a:ext cx="149261"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1"/>
              <w:rPr>
                <w:sz w:val="10"/>
              </w:rPr>
            </w:pPr>
            <w:r>
              <w:rPr>
                <w:position w:val="-1"/>
                <w:sz w:val="10"/>
              </w:rPr>
              <w:drawing>
                <wp:inline distT="0" distB="0" distL="0" distR="0">
                  <wp:extent cx="150229" cy="69151"/>
                  <wp:effectExtent l="0" t="0" r="0" b="0"/>
                  <wp:docPr id="4559" name="image3320.png" descr=""/>
                  <wp:cNvGraphicFramePr>
                    <a:graphicFrameLocks noChangeAspect="1"/>
                  </wp:cNvGraphicFramePr>
                  <a:graphic>
                    <a:graphicData uri="http://schemas.openxmlformats.org/drawingml/2006/picture">
                      <pic:pic>
                        <pic:nvPicPr>
                          <pic:cNvPr id="4560" name="image3320.png"/>
                          <pic:cNvPicPr/>
                        </pic:nvPicPr>
                        <pic:blipFill>
                          <a:blip r:embed="rId3381" cstate="print"/>
                          <a:stretch>
                            <a:fillRect/>
                          </a:stretch>
                        </pic:blipFill>
                        <pic:spPr>
                          <a:xfrm>
                            <a:off x="0" y="0"/>
                            <a:ext cx="150229"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31"/>
              <w:rPr>
                <w:sz w:val="10"/>
              </w:rPr>
            </w:pPr>
            <w:r>
              <w:rPr>
                <w:position w:val="-1"/>
                <w:sz w:val="10"/>
              </w:rPr>
              <w:drawing>
                <wp:inline distT="0" distB="0" distL="0" distR="0">
                  <wp:extent cx="149513" cy="69151"/>
                  <wp:effectExtent l="0" t="0" r="0" b="0"/>
                  <wp:docPr id="4561" name="image3322.png" descr=""/>
                  <wp:cNvGraphicFramePr>
                    <a:graphicFrameLocks noChangeAspect="1"/>
                  </wp:cNvGraphicFramePr>
                  <a:graphic>
                    <a:graphicData uri="http://schemas.openxmlformats.org/drawingml/2006/picture">
                      <pic:pic>
                        <pic:nvPicPr>
                          <pic:cNvPr id="4562" name="image3322.png"/>
                          <pic:cNvPicPr/>
                        </pic:nvPicPr>
                        <pic:blipFill>
                          <a:blip r:embed="rId3383" cstate="print"/>
                          <a:stretch>
                            <a:fillRect/>
                          </a:stretch>
                        </pic:blipFill>
                        <pic:spPr>
                          <a:xfrm>
                            <a:off x="0" y="0"/>
                            <a:ext cx="149513"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31"/>
              <w:rPr>
                <w:sz w:val="10"/>
              </w:rPr>
            </w:pPr>
            <w:r>
              <w:rPr>
                <w:position w:val="-1"/>
                <w:sz w:val="10"/>
              </w:rPr>
              <w:drawing>
                <wp:inline distT="0" distB="0" distL="0" distR="0">
                  <wp:extent cx="150100" cy="69151"/>
                  <wp:effectExtent l="0" t="0" r="0" b="0"/>
                  <wp:docPr id="4563" name="image3323.png" descr=""/>
                  <wp:cNvGraphicFramePr>
                    <a:graphicFrameLocks noChangeAspect="1"/>
                  </wp:cNvGraphicFramePr>
                  <a:graphic>
                    <a:graphicData uri="http://schemas.openxmlformats.org/drawingml/2006/picture">
                      <pic:pic>
                        <pic:nvPicPr>
                          <pic:cNvPr id="4564" name="image3323.png"/>
                          <pic:cNvPicPr/>
                        </pic:nvPicPr>
                        <pic:blipFill>
                          <a:blip r:embed="rId3384" cstate="print"/>
                          <a:stretch>
                            <a:fillRect/>
                          </a:stretch>
                        </pic:blipFill>
                        <pic:spPr>
                          <a:xfrm>
                            <a:off x="0" y="0"/>
                            <a:ext cx="150100" cy="69151"/>
                          </a:xfrm>
                          <a:prstGeom prst="rect">
                            <a:avLst/>
                          </a:prstGeom>
                        </pic:spPr>
                      </pic:pic>
                    </a:graphicData>
                  </a:graphic>
                </wp:inline>
              </w:drawing>
            </w:r>
            <w:r>
              <w:rPr>
                <w:position w:val="-1"/>
                <w:sz w:val="10"/>
              </w:rPr>
            </w:r>
          </w:p>
        </w:tc>
      </w:tr>
      <w:tr>
        <w:trPr>
          <w:trHeight w:val="181"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4"/>
              <w:rPr>
                <w:sz w:val="16"/>
              </w:rPr>
            </w:pPr>
            <w:r>
              <w:rPr>
                <w:position w:val="-2"/>
                <w:sz w:val="16"/>
              </w:rPr>
              <w:drawing>
                <wp:inline distT="0" distB="0" distL="0" distR="0">
                  <wp:extent cx="966684" cy="102870"/>
                  <wp:effectExtent l="0" t="0" r="0" b="0"/>
                  <wp:docPr id="4565" name="image3324.png" descr=""/>
                  <wp:cNvGraphicFramePr>
                    <a:graphicFrameLocks noChangeAspect="1"/>
                  </wp:cNvGraphicFramePr>
                  <a:graphic>
                    <a:graphicData uri="http://schemas.openxmlformats.org/drawingml/2006/picture">
                      <pic:pic>
                        <pic:nvPicPr>
                          <pic:cNvPr id="4566" name="image3324.png"/>
                          <pic:cNvPicPr/>
                        </pic:nvPicPr>
                        <pic:blipFill>
                          <a:blip r:embed="rId3385" cstate="print"/>
                          <a:stretch>
                            <a:fillRect/>
                          </a:stretch>
                        </pic:blipFill>
                        <pic:spPr>
                          <a:xfrm>
                            <a:off x="0" y="0"/>
                            <a:ext cx="966684"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42" w:right="-44"/>
              <w:rPr>
                <w:sz w:val="16"/>
              </w:rPr>
            </w:pPr>
            <w:r>
              <w:rPr>
                <w:position w:val="-2"/>
                <w:sz w:val="16"/>
              </w:rPr>
              <w:drawing>
                <wp:inline distT="0" distB="0" distL="0" distR="0">
                  <wp:extent cx="163781" cy="102870"/>
                  <wp:effectExtent l="0" t="0" r="0" b="0"/>
                  <wp:docPr id="4567" name="image3325.png" descr=""/>
                  <wp:cNvGraphicFramePr>
                    <a:graphicFrameLocks noChangeAspect="1"/>
                  </wp:cNvGraphicFramePr>
                  <a:graphic>
                    <a:graphicData uri="http://schemas.openxmlformats.org/drawingml/2006/picture">
                      <pic:pic>
                        <pic:nvPicPr>
                          <pic:cNvPr id="4568" name="image3325.png"/>
                          <pic:cNvPicPr/>
                        </pic:nvPicPr>
                        <pic:blipFill>
                          <a:blip r:embed="rId3386" cstate="print"/>
                          <a:stretch>
                            <a:fillRect/>
                          </a:stretch>
                        </pic:blipFill>
                        <pic:spPr>
                          <a:xfrm>
                            <a:off x="0" y="0"/>
                            <a:ext cx="163781" cy="102870"/>
                          </a:xfrm>
                          <a:prstGeom prst="rect">
                            <a:avLst/>
                          </a:prstGeom>
                        </pic:spPr>
                      </pic:pic>
                    </a:graphicData>
                  </a:graphic>
                </wp:inline>
              </w:drawing>
            </w:r>
            <w:r>
              <w:rPr>
                <w:position w:val="-2"/>
                <w:sz w:val="16"/>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54" w:right="-44"/>
              <w:rPr>
                <w:sz w:val="16"/>
              </w:rPr>
            </w:pPr>
            <w:r>
              <w:rPr>
                <w:position w:val="-2"/>
                <w:sz w:val="16"/>
              </w:rPr>
              <w:drawing>
                <wp:inline distT="0" distB="0" distL="0" distR="0">
                  <wp:extent cx="163784" cy="102870"/>
                  <wp:effectExtent l="0" t="0" r="0" b="0"/>
                  <wp:docPr id="4569" name="image3326.png" descr=""/>
                  <wp:cNvGraphicFramePr>
                    <a:graphicFrameLocks noChangeAspect="1"/>
                  </wp:cNvGraphicFramePr>
                  <a:graphic>
                    <a:graphicData uri="http://schemas.openxmlformats.org/drawingml/2006/picture">
                      <pic:pic>
                        <pic:nvPicPr>
                          <pic:cNvPr id="4570" name="image3326.png"/>
                          <pic:cNvPicPr/>
                        </pic:nvPicPr>
                        <pic:blipFill>
                          <a:blip r:embed="rId3387" cstate="print"/>
                          <a:stretch>
                            <a:fillRect/>
                          </a:stretch>
                        </pic:blipFill>
                        <pic:spPr>
                          <a:xfrm>
                            <a:off x="0" y="0"/>
                            <a:ext cx="163784" cy="102870"/>
                          </a:xfrm>
                          <a:prstGeom prst="rect">
                            <a:avLst/>
                          </a:prstGeom>
                        </pic:spPr>
                      </pic:pic>
                    </a:graphicData>
                  </a:graphic>
                </wp:inline>
              </w:drawing>
            </w:r>
            <w:r>
              <w:rPr>
                <w:position w:val="-2"/>
                <w:sz w:val="16"/>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08" w:right="-44"/>
              <w:rPr>
                <w:sz w:val="16"/>
              </w:rPr>
            </w:pPr>
            <w:r>
              <w:rPr>
                <w:position w:val="-2"/>
                <w:sz w:val="16"/>
              </w:rPr>
              <w:drawing>
                <wp:inline distT="0" distB="0" distL="0" distR="0">
                  <wp:extent cx="163784" cy="102870"/>
                  <wp:effectExtent l="0" t="0" r="0" b="0"/>
                  <wp:docPr id="4571" name="image3327.png" descr=""/>
                  <wp:cNvGraphicFramePr>
                    <a:graphicFrameLocks noChangeAspect="1"/>
                  </wp:cNvGraphicFramePr>
                  <a:graphic>
                    <a:graphicData uri="http://schemas.openxmlformats.org/drawingml/2006/picture">
                      <pic:pic>
                        <pic:nvPicPr>
                          <pic:cNvPr id="4572" name="image3327.png"/>
                          <pic:cNvPicPr/>
                        </pic:nvPicPr>
                        <pic:blipFill>
                          <a:blip r:embed="rId3388" cstate="print"/>
                          <a:stretch>
                            <a:fillRect/>
                          </a:stretch>
                        </pic:blipFill>
                        <pic:spPr>
                          <a:xfrm>
                            <a:off x="0" y="0"/>
                            <a:ext cx="163784" cy="102870"/>
                          </a:xfrm>
                          <a:prstGeom prst="rect">
                            <a:avLst/>
                          </a:prstGeom>
                        </pic:spPr>
                      </pic:pic>
                    </a:graphicData>
                  </a:graphic>
                </wp:inline>
              </w:drawing>
            </w:r>
            <w:r>
              <w:rPr>
                <w:position w:val="-2"/>
                <w:sz w:val="16"/>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37" w:right="-44"/>
              <w:rPr>
                <w:sz w:val="16"/>
              </w:rPr>
            </w:pPr>
            <w:r>
              <w:rPr>
                <w:position w:val="-2"/>
                <w:sz w:val="16"/>
              </w:rPr>
              <w:drawing>
                <wp:inline distT="0" distB="0" distL="0" distR="0">
                  <wp:extent cx="163784" cy="102870"/>
                  <wp:effectExtent l="0" t="0" r="0" b="0"/>
                  <wp:docPr id="4573" name="image3328.png" descr=""/>
                  <wp:cNvGraphicFramePr>
                    <a:graphicFrameLocks noChangeAspect="1"/>
                  </wp:cNvGraphicFramePr>
                  <a:graphic>
                    <a:graphicData uri="http://schemas.openxmlformats.org/drawingml/2006/picture">
                      <pic:pic>
                        <pic:nvPicPr>
                          <pic:cNvPr id="4574" name="image3328.png"/>
                          <pic:cNvPicPr/>
                        </pic:nvPicPr>
                        <pic:blipFill>
                          <a:blip r:embed="rId3389" cstate="print"/>
                          <a:stretch>
                            <a:fillRect/>
                          </a:stretch>
                        </pic:blipFill>
                        <pic:spPr>
                          <a:xfrm>
                            <a:off x="0" y="0"/>
                            <a:ext cx="163784" cy="102870"/>
                          </a:xfrm>
                          <a:prstGeom prst="rect">
                            <a:avLst/>
                          </a:prstGeom>
                        </pic:spPr>
                      </pic:pic>
                    </a:graphicData>
                  </a:graphic>
                </wp:inline>
              </w:drawing>
            </w:r>
            <w:r>
              <w:rPr>
                <w:position w:val="-2"/>
                <w:sz w:val="16"/>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297" w:right="-44"/>
              <w:rPr>
                <w:sz w:val="16"/>
              </w:rPr>
            </w:pPr>
            <w:r>
              <w:rPr>
                <w:position w:val="-2"/>
                <w:sz w:val="16"/>
              </w:rPr>
              <w:drawing>
                <wp:inline distT="0" distB="0" distL="0" distR="0">
                  <wp:extent cx="163781" cy="102870"/>
                  <wp:effectExtent l="0" t="0" r="0" b="0"/>
                  <wp:docPr id="4575" name="image3329.png" descr=""/>
                  <wp:cNvGraphicFramePr>
                    <a:graphicFrameLocks noChangeAspect="1"/>
                  </wp:cNvGraphicFramePr>
                  <a:graphic>
                    <a:graphicData uri="http://schemas.openxmlformats.org/drawingml/2006/picture">
                      <pic:pic>
                        <pic:nvPicPr>
                          <pic:cNvPr id="4576" name="image3329.png"/>
                          <pic:cNvPicPr/>
                        </pic:nvPicPr>
                        <pic:blipFill>
                          <a:blip r:embed="rId3390" cstate="print"/>
                          <a:stretch>
                            <a:fillRect/>
                          </a:stretch>
                        </pic:blipFill>
                        <pic:spPr>
                          <a:xfrm>
                            <a:off x="0" y="0"/>
                            <a:ext cx="163781" cy="102870"/>
                          </a:xfrm>
                          <a:prstGeom prst="rect">
                            <a:avLst/>
                          </a:prstGeom>
                        </pic:spPr>
                      </pic:pic>
                    </a:graphicData>
                  </a:graphic>
                </wp:inline>
              </w:drawing>
            </w:r>
            <w:r>
              <w:rPr>
                <w:position w:val="-2"/>
                <w:sz w:val="16"/>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339" w:right="-44"/>
              <w:rPr>
                <w:sz w:val="16"/>
              </w:rPr>
            </w:pPr>
            <w:r>
              <w:rPr>
                <w:position w:val="-2"/>
                <w:sz w:val="16"/>
              </w:rPr>
              <w:drawing>
                <wp:inline distT="0" distB="0" distL="0" distR="0">
                  <wp:extent cx="163781" cy="102870"/>
                  <wp:effectExtent l="0" t="0" r="0" b="0"/>
                  <wp:docPr id="4577" name="image3330.png" descr=""/>
                  <wp:cNvGraphicFramePr>
                    <a:graphicFrameLocks noChangeAspect="1"/>
                  </wp:cNvGraphicFramePr>
                  <a:graphic>
                    <a:graphicData uri="http://schemas.openxmlformats.org/drawingml/2006/picture">
                      <pic:pic>
                        <pic:nvPicPr>
                          <pic:cNvPr id="4578" name="image3330.png"/>
                          <pic:cNvPicPr/>
                        </pic:nvPicPr>
                        <pic:blipFill>
                          <a:blip r:embed="rId3391" cstate="print"/>
                          <a:stretch>
                            <a:fillRect/>
                          </a:stretch>
                        </pic:blipFill>
                        <pic:spPr>
                          <a:xfrm>
                            <a:off x="0" y="0"/>
                            <a:ext cx="163781" cy="102870"/>
                          </a:xfrm>
                          <a:prstGeom prst="rect">
                            <a:avLst/>
                          </a:prstGeom>
                        </pic:spPr>
                      </pic:pic>
                    </a:graphicData>
                  </a:graphic>
                </wp:inline>
              </w:drawing>
            </w:r>
            <w:r>
              <w:rPr>
                <w:position w:val="-2"/>
                <w:sz w:val="16"/>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14"/>
              <w:rPr>
                <w:sz w:val="10"/>
              </w:rPr>
            </w:pPr>
            <w:r>
              <w:rPr>
                <w:position w:val="-1"/>
                <w:sz w:val="10"/>
              </w:rPr>
              <w:drawing>
                <wp:inline distT="0" distB="0" distL="0" distR="0">
                  <wp:extent cx="120580" cy="69151"/>
                  <wp:effectExtent l="0" t="0" r="0" b="0"/>
                  <wp:docPr id="4579" name="image3331.png" descr=""/>
                  <wp:cNvGraphicFramePr>
                    <a:graphicFrameLocks noChangeAspect="1"/>
                  </wp:cNvGraphicFramePr>
                  <a:graphic>
                    <a:graphicData uri="http://schemas.openxmlformats.org/drawingml/2006/picture">
                      <pic:pic>
                        <pic:nvPicPr>
                          <pic:cNvPr id="4580" name="image3331.png"/>
                          <pic:cNvPicPr/>
                        </pic:nvPicPr>
                        <pic:blipFill>
                          <a:blip r:embed="rId3392" cstate="print"/>
                          <a:stretch>
                            <a:fillRect/>
                          </a:stretch>
                        </pic:blipFill>
                        <pic:spPr>
                          <a:xfrm>
                            <a:off x="0" y="0"/>
                            <a:ext cx="120580"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14"/>
              <w:rPr>
                <w:sz w:val="10"/>
              </w:rPr>
            </w:pPr>
            <w:r>
              <w:rPr>
                <w:position w:val="-1"/>
                <w:sz w:val="10"/>
              </w:rPr>
              <w:drawing>
                <wp:inline distT="0" distB="0" distL="0" distR="0">
                  <wp:extent cx="120630" cy="69151"/>
                  <wp:effectExtent l="0" t="0" r="0" b="0"/>
                  <wp:docPr id="4581" name="image3332.png" descr=""/>
                  <wp:cNvGraphicFramePr>
                    <a:graphicFrameLocks noChangeAspect="1"/>
                  </wp:cNvGraphicFramePr>
                  <a:graphic>
                    <a:graphicData uri="http://schemas.openxmlformats.org/drawingml/2006/picture">
                      <pic:pic>
                        <pic:nvPicPr>
                          <pic:cNvPr id="4582" name="image3332.png"/>
                          <pic:cNvPicPr/>
                        </pic:nvPicPr>
                        <pic:blipFill>
                          <a:blip r:embed="rId3393" cstate="print"/>
                          <a:stretch>
                            <a:fillRect/>
                          </a:stretch>
                        </pic:blipFill>
                        <pic:spPr>
                          <a:xfrm>
                            <a:off x="0" y="0"/>
                            <a:ext cx="120630"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15"/>
              <w:rPr>
                <w:sz w:val="10"/>
              </w:rPr>
            </w:pPr>
            <w:r>
              <w:rPr>
                <w:position w:val="-1"/>
                <w:sz w:val="10"/>
              </w:rPr>
              <w:drawing>
                <wp:inline distT="0" distB="0" distL="0" distR="0">
                  <wp:extent cx="121530" cy="69151"/>
                  <wp:effectExtent l="0" t="0" r="0" b="0"/>
                  <wp:docPr id="4583" name="image3333.png" descr=""/>
                  <wp:cNvGraphicFramePr>
                    <a:graphicFrameLocks noChangeAspect="1"/>
                  </wp:cNvGraphicFramePr>
                  <a:graphic>
                    <a:graphicData uri="http://schemas.openxmlformats.org/drawingml/2006/picture">
                      <pic:pic>
                        <pic:nvPicPr>
                          <pic:cNvPr id="4584" name="image3333.png"/>
                          <pic:cNvPicPr/>
                        </pic:nvPicPr>
                        <pic:blipFill>
                          <a:blip r:embed="rId3394" cstate="print"/>
                          <a:stretch>
                            <a:fillRect/>
                          </a:stretch>
                        </pic:blipFill>
                        <pic:spPr>
                          <a:xfrm>
                            <a:off x="0" y="0"/>
                            <a:ext cx="121530"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11"/>
              <w:rPr>
                <w:i/>
                <w:sz w:val="2"/>
              </w:rPr>
            </w:pPr>
          </w:p>
          <w:p>
            <w:pPr>
              <w:pStyle w:val="TableParagraph"/>
              <w:spacing w:line="107" w:lineRule="exact"/>
              <w:ind w:left="375"/>
              <w:rPr>
                <w:sz w:val="10"/>
              </w:rPr>
            </w:pPr>
            <w:r>
              <w:rPr>
                <w:position w:val="-1"/>
                <w:sz w:val="10"/>
              </w:rPr>
              <w:drawing>
                <wp:inline distT="0" distB="0" distL="0" distR="0">
                  <wp:extent cx="119864" cy="68103"/>
                  <wp:effectExtent l="0" t="0" r="0" b="0"/>
                  <wp:docPr id="4585" name="image3334.png" descr=""/>
                  <wp:cNvGraphicFramePr>
                    <a:graphicFrameLocks noChangeAspect="1"/>
                  </wp:cNvGraphicFramePr>
                  <a:graphic>
                    <a:graphicData uri="http://schemas.openxmlformats.org/drawingml/2006/picture">
                      <pic:pic>
                        <pic:nvPicPr>
                          <pic:cNvPr id="4586" name="image3334.png"/>
                          <pic:cNvPicPr/>
                        </pic:nvPicPr>
                        <pic:blipFill>
                          <a:blip r:embed="rId3395" cstate="print"/>
                          <a:stretch>
                            <a:fillRect/>
                          </a:stretch>
                        </pic:blipFill>
                        <pic:spPr>
                          <a:xfrm>
                            <a:off x="0" y="0"/>
                            <a:ext cx="119864" cy="68103"/>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74"/>
              <w:rPr>
                <w:sz w:val="10"/>
              </w:rPr>
            </w:pPr>
            <w:r>
              <w:rPr>
                <w:position w:val="-1"/>
                <w:sz w:val="10"/>
              </w:rPr>
              <w:drawing>
                <wp:inline distT="0" distB="0" distL="0" distR="0">
                  <wp:extent cx="119549" cy="69151"/>
                  <wp:effectExtent l="0" t="0" r="0" b="0"/>
                  <wp:docPr id="4587" name="image3335.png" descr=""/>
                  <wp:cNvGraphicFramePr>
                    <a:graphicFrameLocks noChangeAspect="1"/>
                  </wp:cNvGraphicFramePr>
                  <a:graphic>
                    <a:graphicData uri="http://schemas.openxmlformats.org/drawingml/2006/picture">
                      <pic:pic>
                        <pic:nvPicPr>
                          <pic:cNvPr id="4588" name="image3335.png"/>
                          <pic:cNvPicPr/>
                        </pic:nvPicPr>
                        <pic:blipFill>
                          <a:blip r:embed="rId3396" cstate="print"/>
                          <a:stretch>
                            <a:fillRect/>
                          </a:stretch>
                        </pic:blipFill>
                        <pic:spPr>
                          <a:xfrm>
                            <a:off x="0" y="0"/>
                            <a:ext cx="119549" cy="69151"/>
                          </a:xfrm>
                          <a:prstGeom prst="rect">
                            <a:avLst/>
                          </a:prstGeom>
                        </pic:spPr>
                      </pic:pic>
                    </a:graphicData>
                  </a:graphic>
                </wp:inline>
              </w:drawing>
            </w:r>
            <w:r>
              <w:rPr>
                <w:position w:val="-1"/>
                <w:sz w:val="10"/>
              </w:rPr>
            </w:r>
          </w:p>
        </w:tc>
      </w:tr>
      <w:tr>
        <w:trPr>
          <w:trHeight w:val="188"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78" w:lineRule="exact"/>
              <w:ind w:left="112" w:right="-44"/>
              <w:rPr>
                <w:sz w:val="17"/>
              </w:rPr>
            </w:pPr>
            <w:r>
              <w:rPr>
                <w:position w:val="-3"/>
                <w:sz w:val="17"/>
              </w:rPr>
              <w:drawing>
                <wp:inline distT="0" distB="0" distL="0" distR="0">
                  <wp:extent cx="1495492" cy="113156"/>
                  <wp:effectExtent l="0" t="0" r="0" b="0"/>
                  <wp:docPr id="4589" name="image3299.png" descr=""/>
                  <wp:cNvGraphicFramePr>
                    <a:graphicFrameLocks noChangeAspect="1"/>
                  </wp:cNvGraphicFramePr>
                  <a:graphic>
                    <a:graphicData uri="http://schemas.openxmlformats.org/drawingml/2006/picture">
                      <pic:pic>
                        <pic:nvPicPr>
                          <pic:cNvPr id="4590" name="image3299.png"/>
                          <pic:cNvPicPr/>
                        </pic:nvPicPr>
                        <pic:blipFill>
                          <a:blip r:embed="rId3360" cstate="print"/>
                          <a:stretch>
                            <a:fillRect/>
                          </a:stretch>
                        </pic:blipFill>
                        <pic:spPr>
                          <a:xfrm>
                            <a:off x="0" y="0"/>
                            <a:ext cx="1495492" cy="113156"/>
                          </a:xfrm>
                          <a:prstGeom prst="rect">
                            <a:avLst/>
                          </a:prstGeom>
                        </pic:spPr>
                      </pic:pic>
                    </a:graphicData>
                  </a:graphic>
                </wp:inline>
              </w:drawing>
            </w:r>
            <w:r>
              <w:rPr>
                <w:position w:val="-3"/>
                <w:sz w:val="17"/>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15"/>
              <w:rPr>
                <w:sz w:val="10"/>
              </w:rPr>
            </w:pPr>
            <w:r>
              <w:rPr>
                <w:position w:val="-1"/>
                <w:sz w:val="10"/>
              </w:rPr>
              <w:drawing>
                <wp:inline distT="0" distB="0" distL="0" distR="0">
                  <wp:extent cx="146781" cy="69151"/>
                  <wp:effectExtent l="0" t="0" r="0" b="0"/>
                  <wp:docPr id="4591" name="image3336.png" descr=""/>
                  <wp:cNvGraphicFramePr>
                    <a:graphicFrameLocks noChangeAspect="1"/>
                  </wp:cNvGraphicFramePr>
                  <a:graphic>
                    <a:graphicData uri="http://schemas.openxmlformats.org/drawingml/2006/picture">
                      <pic:pic>
                        <pic:nvPicPr>
                          <pic:cNvPr id="4592" name="image3336.png"/>
                          <pic:cNvPicPr/>
                        </pic:nvPicPr>
                        <pic:blipFill>
                          <a:blip r:embed="rId3397" cstate="print"/>
                          <a:stretch>
                            <a:fillRect/>
                          </a:stretch>
                        </pic:blipFill>
                        <pic:spPr>
                          <a:xfrm>
                            <a:off x="0" y="0"/>
                            <a:ext cx="146781" cy="69151"/>
                          </a:xfrm>
                          <a:prstGeom prst="rect">
                            <a:avLst/>
                          </a:prstGeom>
                        </pic:spPr>
                      </pic:pic>
                    </a:graphicData>
                  </a:graphic>
                </wp:inline>
              </w:drawing>
            </w:r>
            <w:r>
              <w:rPr>
                <w:position w:val="-1"/>
                <w:sz w:val="10"/>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26"/>
              <w:rPr>
                <w:sz w:val="10"/>
              </w:rPr>
            </w:pPr>
            <w:r>
              <w:rPr>
                <w:position w:val="-1"/>
                <w:sz w:val="10"/>
              </w:rPr>
              <w:drawing>
                <wp:inline distT="0" distB="0" distL="0" distR="0">
                  <wp:extent cx="147494" cy="69151"/>
                  <wp:effectExtent l="0" t="0" r="0" b="0"/>
                  <wp:docPr id="4593" name="image3337.png" descr=""/>
                  <wp:cNvGraphicFramePr>
                    <a:graphicFrameLocks noChangeAspect="1"/>
                  </wp:cNvGraphicFramePr>
                  <a:graphic>
                    <a:graphicData uri="http://schemas.openxmlformats.org/drawingml/2006/picture">
                      <pic:pic>
                        <pic:nvPicPr>
                          <pic:cNvPr id="4594" name="image3337.png"/>
                          <pic:cNvPicPr/>
                        </pic:nvPicPr>
                        <pic:blipFill>
                          <a:blip r:embed="rId3398" cstate="print"/>
                          <a:stretch>
                            <a:fillRect/>
                          </a:stretch>
                        </pic:blipFill>
                        <pic:spPr>
                          <a:xfrm>
                            <a:off x="0" y="0"/>
                            <a:ext cx="147494" cy="69151"/>
                          </a:xfrm>
                          <a:prstGeom prst="rect">
                            <a:avLst/>
                          </a:prstGeom>
                        </pic:spPr>
                      </pic:pic>
                    </a:graphicData>
                  </a:graphic>
                </wp:inline>
              </w:drawing>
            </w:r>
            <w:r>
              <w:rPr>
                <w:position w:val="-1"/>
                <w:sz w:val="10"/>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before="10"/>
              <w:rPr>
                <w:i/>
                <w:sz w:val="2"/>
              </w:rPr>
            </w:pPr>
          </w:p>
          <w:p>
            <w:pPr>
              <w:pStyle w:val="TableParagraph"/>
              <w:spacing w:line="107" w:lineRule="exact"/>
              <w:ind w:left="176"/>
              <w:rPr>
                <w:sz w:val="10"/>
              </w:rPr>
            </w:pPr>
            <w:r>
              <w:rPr>
                <w:position w:val="-1"/>
                <w:sz w:val="10"/>
              </w:rPr>
              <w:drawing>
                <wp:inline distT="0" distB="0" distL="0" distR="0">
                  <wp:extent cx="153995" cy="68103"/>
                  <wp:effectExtent l="0" t="0" r="0" b="0"/>
                  <wp:docPr id="4595" name="image3338.png" descr=""/>
                  <wp:cNvGraphicFramePr>
                    <a:graphicFrameLocks noChangeAspect="1"/>
                  </wp:cNvGraphicFramePr>
                  <a:graphic>
                    <a:graphicData uri="http://schemas.openxmlformats.org/drawingml/2006/picture">
                      <pic:pic>
                        <pic:nvPicPr>
                          <pic:cNvPr id="4596" name="image3338.png"/>
                          <pic:cNvPicPr/>
                        </pic:nvPicPr>
                        <pic:blipFill>
                          <a:blip r:embed="rId3399" cstate="print"/>
                          <a:stretch>
                            <a:fillRect/>
                          </a:stretch>
                        </pic:blipFill>
                        <pic:spPr>
                          <a:xfrm>
                            <a:off x="0" y="0"/>
                            <a:ext cx="153995" cy="68103"/>
                          </a:xfrm>
                          <a:prstGeom prst="rect">
                            <a:avLst/>
                          </a:prstGeom>
                        </pic:spPr>
                      </pic:pic>
                    </a:graphicData>
                  </a:graphic>
                </wp:inline>
              </w:drawing>
            </w:r>
            <w:r>
              <w:rPr>
                <w:position w:val="-1"/>
                <w:sz w:val="10"/>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7" w:lineRule="exact"/>
              <w:ind w:left="206"/>
              <w:rPr>
                <w:sz w:val="10"/>
              </w:rPr>
            </w:pPr>
            <w:r>
              <w:rPr>
                <w:position w:val="-1"/>
                <w:sz w:val="10"/>
              </w:rPr>
              <w:drawing>
                <wp:inline distT="0" distB="0" distL="0" distR="0">
                  <wp:extent cx="150304" cy="68103"/>
                  <wp:effectExtent l="0" t="0" r="0" b="0"/>
                  <wp:docPr id="4597" name="image3339.png" descr=""/>
                  <wp:cNvGraphicFramePr>
                    <a:graphicFrameLocks noChangeAspect="1"/>
                  </wp:cNvGraphicFramePr>
                  <a:graphic>
                    <a:graphicData uri="http://schemas.openxmlformats.org/drawingml/2006/picture">
                      <pic:pic>
                        <pic:nvPicPr>
                          <pic:cNvPr id="4598" name="image3339.png"/>
                          <pic:cNvPicPr/>
                        </pic:nvPicPr>
                        <pic:blipFill>
                          <a:blip r:embed="rId3400" cstate="print"/>
                          <a:stretch>
                            <a:fillRect/>
                          </a:stretch>
                        </pic:blipFill>
                        <pic:spPr>
                          <a:xfrm>
                            <a:off x="0" y="0"/>
                            <a:ext cx="150304" cy="68103"/>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69"/>
              <w:rPr>
                <w:sz w:val="10"/>
              </w:rPr>
            </w:pPr>
            <w:r>
              <w:rPr>
                <w:position w:val="-1"/>
                <w:sz w:val="10"/>
              </w:rPr>
              <w:drawing>
                <wp:inline distT="0" distB="0" distL="0" distR="0">
                  <wp:extent cx="147463" cy="69151"/>
                  <wp:effectExtent l="0" t="0" r="0" b="0"/>
                  <wp:docPr id="4599" name="image3340.png" descr=""/>
                  <wp:cNvGraphicFramePr>
                    <a:graphicFrameLocks noChangeAspect="1"/>
                  </wp:cNvGraphicFramePr>
                  <a:graphic>
                    <a:graphicData uri="http://schemas.openxmlformats.org/drawingml/2006/picture">
                      <pic:pic>
                        <pic:nvPicPr>
                          <pic:cNvPr id="4600" name="image3340.png"/>
                          <pic:cNvPicPr/>
                        </pic:nvPicPr>
                        <pic:blipFill>
                          <a:blip r:embed="rId3401" cstate="print"/>
                          <a:stretch>
                            <a:fillRect/>
                          </a:stretch>
                        </pic:blipFill>
                        <pic:spPr>
                          <a:xfrm>
                            <a:off x="0" y="0"/>
                            <a:ext cx="147463" cy="69151"/>
                          </a:xfrm>
                          <a:prstGeom prst="rect">
                            <a:avLst/>
                          </a:prstGeom>
                        </pic:spPr>
                      </pic:pic>
                    </a:graphicData>
                  </a:graphic>
                </wp:inline>
              </w:drawing>
            </w:r>
            <w:r>
              <w:rPr>
                <w:position w:val="-1"/>
                <w:sz w:val="10"/>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12"/>
              <w:rPr>
                <w:sz w:val="10"/>
              </w:rPr>
            </w:pPr>
            <w:r>
              <w:rPr>
                <w:position w:val="-1"/>
                <w:sz w:val="10"/>
              </w:rPr>
              <w:drawing>
                <wp:inline distT="0" distB="0" distL="0" distR="0">
                  <wp:extent cx="135922" cy="69151"/>
                  <wp:effectExtent l="0" t="0" r="0" b="0"/>
                  <wp:docPr id="4601" name="image3341.png" descr=""/>
                  <wp:cNvGraphicFramePr>
                    <a:graphicFrameLocks noChangeAspect="1"/>
                  </wp:cNvGraphicFramePr>
                  <a:graphic>
                    <a:graphicData uri="http://schemas.openxmlformats.org/drawingml/2006/picture">
                      <pic:pic>
                        <pic:nvPicPr>
                          <pic:cNvPr id="4602" name="image3341.png"/>
                          <pic:cNvPicPr/>
                        </pic:nvPicPr>
                        <pic:blipFill>
                          <a:blip r:embed="rId3402" cstate="print"/>
                          <a:stretch>
                            <a:fillRect/>
                          </a:stretch>
                        </pic:blipFill>
                        <pic:spPr>
                          <a:xfrm>
                            <a:off x="0" y="0"/>
                            <a:ext cx="135922"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0"/>
              <w:rPr>
                <w:sz w:val="10"/>
              </w:rPr>
            </w:pPr>
            <w:r>
              <w:rPr>
                <w:position w:val="-1"/>
                <w:sz w:val="10"/>
              </w:rPr>
              <w:drawing>
                <wp:inline distT="0" distB="0" distL="0" distR="0">
                  <wp:extent cx="146564" cy="69151"/>
                  <wp:effectExtent l="0" t="0" r="0" b="0"/>
                  <wp:docPr id="4603" name="image3342.png" descr=""/>
                  <wp:cNvGraphicFramePr>
                    <a:graphicFrameLocks noChangeAspect="1"/>
                  </wp:cNvGraphicFramePr>
                  <a:graphic>
                    <a:graphicData uri="http://schemas.openxmlformats.org/drawingml/2006/picture">
                      <pic:pic>
                        <pic:nvPicPr>
                          <pic:cNvPr id="4604" name="image3342.png"/>
                          <pic:cNvPicPr/>
                        </pic:nvPicPr>
                        <pic:blipFill>
                          <a:blip r:embed="rId3403" cstate="print"/>
                          <a:stretch>
                            <a:fillRect/>
                          </a:stretch>
                        </pic:blipFill>
                        <pic:spPr>
                          <a:xfrm>
                            <a:off x="0" y="0"/>
                            <a:ext cx="146564"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70"/>
              <w:rPr>
                <w:sz w:val="10"/>
              </w:rPr>
            </w:pPr>
            <w:r>
              <w:rPr>
                <w:position w:val="-1"/>
                <w:sz w:val="10"/>
              </w:rPr>
              <w:drawing>
                <wp:inline distT="0" distB="0" distL="0" distR="0">
                  <wp:extent cx="146564" cy="69151"/>
                  <wp:effectExtent l="0" t="0" r="0" b="0"/>
                  <wp:docPr id="4605" name="image3343.png" descr=""/>
                  <wp:cNvGraphicFramePr>
                    <a:graphicFrameLocks noChangeAspect="1"/>
                  </wp:cNvGraphicFramePr>
                  <a:graphic>
                    <a:graphicData uri="http://schemas.openxmlformats.org/drawingml/2006/picture">
                      <pic:pic>
                        <pic:nvPicPr>
                          <pic:cNvPr id="4606" name="image3343.png"/>
                          <pic:cNvPicPr/>
                        </pic:nvPicPr>
                        <pic:blipFill>
                          <a:blip r:embed="rId3404" cstate="print"/>
                          <a:stretch>
                            <a:fillRect/>
                          </a:stretch>
                        </pic:blipFill>
                        <pic:spPr>
                          <a:xfrm>
                            <a:off x="0" y="0"/>
                            <a:ext cx="146564"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7" w:lineRule="exact"/>
              <w:ind w:left="269"/>
              <w:rPr>
                <w:sz w:val="10"/>
              </w:rPr>
            </w:pPr>
            <w:r>
              <w:rPr>
                <w:position w:val="-1"/>
                <w:sz w:val="10"/>
              </w:rPr>
              <w:drawing>
                <wp:inline distT="0" distB="0" distL="0" distR="0">
                  <wp:extent cx="149330" cy="68103"/>
                  <wp:effectExtent l="0" t="0" r="0" b="0"/>
                  <wp:docPr id="4607" name="image3344.png" descr=""/>
                  <wp:cNvGraphicFramePr>
                    <a:graphicFrameLocks noChangeAspect="1"/>
                  </wp:cNvGraphicFramePr>
                  <a:graphic>
                    <a:graphicData uri="http://schemas.openxmlformats.org/drawingml/2006/picture">
                      <pic:pic>
                        <pic:nvPicPr>
                          <pic:cNvPr id="4608" name="image3344.png"/>
                          <pic:cNvPicPr/>
                        </pic:nvPicPr>
                        <pic:blipFill>
                          <a:blip r:embed="rId3405" cstate="print"/>
                          <a:stretch>
                            <a:fillRect/>
                          </a:stretch>
                        </pic:blipFill>
                        <pic:spPr>
                          <a:xfrm>
                            <a:off x="0" y="0"/>
                            <a:ext cx="149330" cy="68103"/>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31"/>
              <w:rPr>
                <w:sz w:val="10"/>
              </w:rPr>
            </w:pPr>
            <w:r>
              <w:rPr>
                <w:position w:val="-1"/>
                <w:sz w:val="10"/>
              </w:rPr>
              <w:drawing>
                <wp:inline distT="0" distB="0" distL="0" distR="0">
                  <wp:extent cx="151315" cy="69151"/>
                  <wp:effectExtent l="0" t="0" r="0" b="0"/>
                  <wp:docPr id="4609" name="image3345.png" descr=""/>
                  <wp:cNvGraphicFramePr>
                    <a:graphicFrameLocks noChangeAspect="1"/>
                  </wp:cNvGraphicFramePr>
                  <a:graphic>
                    <a:graphicData uri="http://schemas.openxmlformats.org/drawingml/2006/picture">
                      <pic:pic>
                        <pic:nvPicPr>
                          <pic:cNvPr id="4610" name="image3345.png"/>
                          <pic:cNvPicPr/>
                        </pic:nvPicPr>
                        <pic:blipFill>
                          <a:blip r:embed="rId3406" cstate="print"/>
                          <a:stretch>
                            <a:fillRect/>
                          </a:stretch>
                        </pic:blipFill>
                        <pic:spPr>
                          <a:xfrm>
                            <a:off x="0" y="0"/>
                            <a:ext cx="151315"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29"/>
              <w:rPr>
                <w:sz w:val="10"/>
              </w:rPr>
            </w:pPr>
            <w:r>
              <w:rPr>
                <w:position w:val="-1"/>
                <w:sz w:val="10"/>
              </w:rPr>
              <w:drawing>
                <wp:inline distT="0" distB="0" distL="0" distR="0">
                  <wp:extent cx="148309" cy="69151"/>
                  <wp:effectExtent l="0" t="0" r="0" b="0"/>
                  <wp:docPr id="4611" name="image3346.png" descr=""/>
                  <wp:cNvGraphicFramePr>
                    <a:graphicFrameLocks noChangeAspect="1"/>
                  </wp:cNvGraphicFramePr>
                  <a:graphic>
                    <a:graphicData uri="http://schemas.openxmlformats.org/drawingml/2006/picture">
                      <pic:pic>
                        <pic:nvPicPr>
                          <pic:cNvPr id="4612" name="image3346.png"/>
                          <pic:cNvPicPr/>
                        </pic:nvPicPr>
                        <pic:blipFill>
                          <a:blip r:embed="rId3407" cstate="print"/>
                          <a:stretch>
                            <a:fillRect/>
                          </a:stretch>
                        </pic:blipFill>
                        <pic:spPr>
                          <a:xfrm>
                            <a:off x="0" y="0"/>
                            <a:ext cx="148309" cy="69151"/>
                          </a:xfrm>
                          <a:prstGeom prst="rect">
                            <a:avLst/>
                          </a:prstGeom>
                        </pic:spPr>
                      </pic:pic>
                    </a:graphicData>
                  </a:graphic>
                </wp:inline>
              </w:drawing>
            </w:r>
            <w:r>
              <w:rPr>
                <w:position w:val="-1"/>
                <w:sz w:val="10"/>
              </w:rPr>
            </w:r>
          </w:p>
        </w:tc>
      </w:tr>
      <w:tr>
        <w:trPr>
          <w:trHeight w:val="187" w:hRule="atLeast"/>
        </w:trPr>
        <w:tc>
          <w:tcPr>
            <w:tcW w:w="8609" w:type="dxa"/>
            <w:gridSpan w:val="12"/>
            <w:tcBorders>
              <w:top w:val="single" w:sz="4" w:space="0" w:color="231F20"/>
              <w:left w:val="nil"/>
              <w:bottom w:val="single" w:sz="4" w:space="0" w:color="231F20"/>
              <w:right w:val="nil"/>
            </w:tcBorders>
            <w:shd w:val="clear" w:color="auto" w:fill="001F5F"/>
          </w:tcPr>
          <w:p>
            <w:pPr>
              <w:pStyle w:val="TableParagraph"/>
              <w:spacing w:line="178" w:lineRule="exact"/>
              <w:ind w:left="29"/>
              <w:rPr>
                <w:sz w:val="17"/>
              </w:rPr>
            </w:pPr>
            <w:r>
              <w:rPr>
                <w:position w:val="-3"/>
                <w:sz w:val="17"/>
              </w:rPr>
              <w:drawing>
                <wp:inline distT="0" distB="0" distL="0" distR="0">
                  <wp:extent cx="1484346" cy="113156"/>
                  <wp:effectExtent l="0" t="0" r="0" b="0"/>
                  <wp:docPr id="4613" name="image3347.png" descr=""/>
                  <wp:cNvGraphicFramePr>
                    <a:graphicFrameLocks noChangeAspect="1"/>
                  </wp:cNvGraphicFramePr>
                  <a:graphic>
                    <a:graphicData uri="http://schemas.openxmlformats.org/drawingml/2006/picture">
                      <pic:pic>
                        <pic:nvPicPr>
                          <pic:cNvPr id="4614" name="image3347.png"/>
                          <pic:cNvPicPr/>
                        </pic:nvPicPr>
                        <pic:blipFill>
                          <a:blip r:embed="rId3408" cstate="print"/>
                          <a:stretch>
                            <a:fillRect/>
                          </a:stretch>
                        </pic:blipFill>
                        <pic:spPr>
                          <a:xfrm>
                            <a:off x="0" y="0"/>
                            <a:ext cx="1484346" cy="113156"/>
                          </a:xfrm>
                          <a:prstGeom prst="rect">
                            <a:avLst/>
                          </a:prstGeom>
                        </pic:spPr>
                      </pic:pic>
                    </a:graphicData>
                  </a:graphic>
                </wp:inline>
              </w:drawing>
            </w:r>
            <w:r>
              <w:rPr>
                <w:position w:val="-3"/>
                <w:sz w:val="17"/>
              </w:rPr>
            </w:r>
          </w:p>
        </w:tc>
      </w:tr>
      <w:tr>
        <w:trPr>
          <w:trHeight w:val="181"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12"/>
              <w:rPr>
                <w:sz w:val="16"/>
              </w:rPr>
            </w:pPr>
            <w:r>
              <w:rPr>
                <w:position w:val="-2"/>
                <w:sz w:val="16"/>
              </w:rPr>
              <w:drawing>
                <wp:inline distT="0" distB="0" distL="0" distR="0">
                  <wp:extent cx="649958" cy="102870"/>
                  <wp:effectExtent l="0" t="0" r="0" b="0"/>
                  <wp:docPr id="4615" name="image3348.png" descr=""/>
                  <wp:cNvGraphicFramePr>
                    <a:graphicFrameLocks noChangeAspect="1"/>
                  </wp:cNvGraphicFramePr>
                  <a:graphic>
                    <a:graphicData uri="http://schemas.openxmlformats.org/drawingml/2006/picture">
                      <pic:pic>
                        <pic:nvPicPr>
                          <pic:cNvPr id="4616" name="image3348.png"/>
                          <pic:cNvPicPr/>
                        </pic:nvPicPr>
                        <pic:blipFill>
                          <a:blip r:embed="rId3409" cstate="print"/>
                          <a:stretch>
                            <a:fillRect/>
                          </a:stretch>
                        </pic:blipFill>
                        <pic:spPr>
                          <a:xfrm>
                            <a:off x="0" y="0"/>
                            <a:ext cx="649958"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52"/>
              <w:rPr>
                <w:sz w:val="10"/>
              </w:rPr>
            </w:pPr>
            <w:r>
              <w:rPr>
                <w:position w:val="-1"/>
                <w:sz w:val="10"/>
              </w:rPr>
              <w:drawing>
                <wp:inline distT="0" distB="0" distL="0" distR="0">
                  <wp:extent cx="176090" cy="69151"/>
                  <wp:effectExtent l="0" t="0" r="0" b="0"/>
                  <wp:docPr id="4617" name="image3349.png" descr=""/>
                  <wp:cNvGraphicFramePr>
                    <a:graphicFrameLocks noChangeAspect="1"/>
                  </wp:cNvGraphicFramePr>
                  <a:graphic>
                    <a:graphicData uri="http://schemas.openxmlformats.org/drawingml/2006/picture">
                      <pic:pic>
                        <pic:nvPicPr>
                          <pic:cNvPr id="4618" name="image3349.png"/>
                          <pic:cNvPicPr/>
                        </pic:nvPicPr>
                        <pic:blipFill>
                          <a:blip r:embed="rId3410" cstate="print"/>
                          <a:stretch>
                            <a:fillRect/>
                          </a:stretch>
                        </pic:blipFill>
                        <pic:spPr>
                          <a:xfrm>
                            <a:off x="0" y="0"/>
                            <a:ext cx="176090" cy="69151"/>
                          </a:xfrm>
                          <a:prstGeom prst="rect">
                            <a:avLst/>
                          </a:prstGeom>
                        </pic:spPr>
                      </pic:pic>
                    </a:graphicData>
                  </a:graphic>
                </wp:inline>
              </w:drawing>
            </w:r>
            <w:r>
              <w:rPr>
                <w:position w:val="-1"/>
                <w:sz w:val="10"/>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56"/>
              <w:rPr>
                <w:sz w:val="10"/>
              </w:rPr>
            </w:pPr>
            <w:r>
              <w:rPr>
                <w:position w:val="-1"/>
                <w:sz w:val="10"/>
              </w:rPr>
              <w:drawing>
                <wp:inline distT="0" distB="0" distL="0" distR="0">
                  <wp:extent cx="195300" cy="69151"/>
                  <wp:effectExtent l="0" t="0" r="0" b="0"/>
                  <wp:docPr id="4619" name="image3350.png" descr=""/>
                  <wp:cNvGraphicFramePr>
                    <a:graphicFrameLocks noChangeAspect="1"/>
                  </wp:cNvGraphicFramePr>
                  <a:graphic>
                    <a:graphicData uri="http://schemas.openxmlformats.org/drawingml/2006/picture">
                      <pic:pic>
                        <pic:nvPicPr>
                          <pic:cNvPr id="4620" name="image3350.png"/>
                          <pic:cNvPicPr/>
                        </pic:nvPicPr>
                        <pic:blipFill>
                          <a:blip r:embed="rId3411" cstate="print"/>
                          <a:stretch>
                            <a:fillRect/>
                          </a:stretch>
                        </pic:blipFill>
                        <pic:spPr>
                          <a:xfrm>
                            <a:off x="0" y="0"/>
                            <a:ext cx="195300" cy="69151"/>
                          </a:xfrm>
                          <a:prstGeom prst="rect">
                            <a:avLst/>
                          </a:prstGeom>
                        </pic:spPr>
                      </pic:pic>
                    </a:graphicData>
                  </a:graphic>
                </wp:inline>
              </w:drawing>
            </w:r>
            <w:r>
              <w:rPr>
                <w:position w:val="-1"/>
                <w:sz w:val="10"/>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02" w:right="-29"/>
              <w:rPr>
                <w:sz w:val="16"/>
              </w:rPr>
            </w:pPr>
            <w:r>
              <w:rPr>
                <w:position w:val="-2"/>
                <w:sz w:val="16"/>
              </w:rPr>
              <w:drawing>
                <wp:inline distT="0" distB="0" distL="0" distR="0">
                  <wp:extent cx="221005" cy="102870"/>
                  <wp:effectExtent l="0" t="0" r="0" b="0"/>
                  <wp:docPr id="4621" name="image3351.png" descr=""/>
                  <wp:cNvGraphicFramePr>
                    <a:graphicFrameLocks noChangeAspect="1"/>
                  </wp:cNvGraphicFramePr>
                  <a:graphic>
                    <a:graphicData uri="http://schemas.openxmlformats.org/drawingml/2006/picture">
                      <pic:pic>
                        <pic:nvPicPr>
                          <pic:cNvPr id="4622" name="image3351.png"/>
                          <pic:cNvPicPr/>
                        </pic:nvPicPr>
                        <pic:blipFill>
                          <a:blip r:embed="rId3412" cstate="print"/>
                          <a:stretch>
                            <a:fillRect/>
                          </a:stretch>
                        </pic:blipFill>
                        <pic:spPr>
                          <a:xfrm>
                            <a:off x="0" y="0"/>
                            <a:ext cx="221005" cy="102870"/>
                          </a:xfrm>
                          <a:prstGeom prst="rect">
                            <a:avLst/>
                          </a:prstGeom>
                        </pic:spPr>
                      </pic:pic>
                    </a:graphicData>
                  </a:graphic>
                </wp:inline>
              </w:drawing>
            </w:r>
            <w:r>
              <w:rPr>
                <w:position w:val="-2"/>
                <w:sz w:val="16"/>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210"/>
              <w:rPr>
                <w:sz w:val="10"/>
              </w:rPr>
            </w:pPr>
            <w:r>
              <w:rPr>
                <w:position w:val="-1"/>
                <w:sz w:val="10"/>
              </w:rPr>
              <w:drawing>
                <wp:inline distT="0" distB="0" distL="0" distR="0">
                  <wp:extent cx="149404" cy="69151"/>
                  <wp:effectExtent l="0" t="0" r="0" b="0"/>
                  <wp:docPr id="4623" name="image3352.png" descr=""/>
                  <wp:cNvGraphicFramePr>
                    <a:graphicFrameLocks noChangeAspect="1"/>
                  </wp:cNvGraphicFramePr>
                  <a:graphic>
                    <a:graphicData uri="http://schemas.openxmlformats.org/drawingml/2006/picture">
                      <pic:pic>
                        <pic:nvPicPr>
                          <pic:cNvPr id="4624" name="image3352.png"/>
                          <pic:cNvPicPr/>
                        </pic:nvPicPr>
                        <pic:blipFill>
                          <a:blip r:embed="rId3413" cstate="print"/>
                          <a:stretch>
                            <a:fillRect/>
                          </a:stretch>
                        </pic:blipFill>
                        <pic:spPr>
                          <a:xfrm>
                            <a:off x="0" y="0"/>
                            <a:ext cx="149404" cy="69151"/>
                          </a:xfrm>
                          <a:prstGeom prst="rect">
                            <a:avLst/>
                          </a:prstGeom>
                        </pic:spPr>
                      </pic:pic>
                    </a:graphicData>
                  </a:graphic>
                </wp:inline>
              </w:drawing>
            </w:r>
            <w:r>
              <w:rPr>
                <w:position w:val="-1"/>
                <w:sz w:val="10"/>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32" w:right="-44"/>
              <w:rPr>
                <w:sz w:val="13"/>
              </w:rPr>
            </w:pPr>
            <w:r>
              <w:rPr>
                <w:position w:val="-2"/>
                <w:sz w:val="13"/>
              </w:rPr>
              <w:drawing>
                <wp:inline distT="0" distB="0" distL="0" distR="0">
                  <wp:extent cx="197675" cy="85915"/>
                  <wp:effectExtent l="0" t="0" r="0" b="0"/>
                  <wp:docPr id="4625" name="image3353.png" descr=""/>
                  <wp:cNvGraphicFramePr>
                    <a:graphicFrameLocks noChangeAspect="1"/>
                  </wp:cNvGraphicFramePr>
                  <a:graphic>
                    <a:graphicData uri="http://schemas.openxmlformats.org/drawingml/2006/picture">
                      <pic:pic>
                        <pic:nvPicPr>
                          <pic:cNvPr id="4626" name="image3353.png"/>
                          <pic:cNvPicPr/>
                        </pic:nvPicPr>
                        <pic:blipFill>
                          <a:blip r:embed="rId3414" cstate="print"/>
                          <a:stretch>
                            <a:fillRect/>
                          </a:stretch>
                        </pic:blipFill>
                        <pic:spPr>
                          <a:xfrm>
                            <a:off x="0" y="0"/>
                            <a:ext cx="197675" cy="85915"/>
                          </a:xfrm>
                          <a:prstGeom prst="rect">
                            <a:avLst/>
                          </a:prstGeom>
                        </pic:spPr>
                      </pic:pic>
                    </a:graphicData>
                  </a:graphic>
                </wp:inline>
              </w:drawing>
            </w:r>
            <w:r>
              <w:rPr>
                <w:position w:val="-2"/>
                <w:sz w:val="13"/>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04" w:right="-44"/>
              <w:rPr>
                <w:sz w:val="13"/>
              </w:rPr>
            </w:pPr>
            <w:r>
              <w:rPr>
                <w:position w:val="-2"/>
                <w:sz w:val="13"/>
              </w:rPr>
              <w:drawing>
                <wp:inline distT="0" distB="0" distL="0" distR="0">
                  <wp:extent cx="241850" cy="85915"/>
                  <wp:effectExtent l="0" t="0" r="0" b="0"/>
                  <wp:docPr id="4627" name="image3354.png" descr=""/>
                  <wp:cNvGraphicFramePr>
                    <a:graphicFrameLocks noChangeAspect="1"/>
                  </wp:cNvGraphicFramePr>
                  <a:graphic>
                    <a:graphicData uri="http://schemas.openxmlformats.org/drawingml/2006/picture">
                      <pic:pic>
                        <pic:nvPicPr>
                          <pic:cNvPr id="4628" name="image3354.png"/>
                          <pic:cNvPicPr/>
                        </pic:nvPicPr>
                        <pic:blipFill>
                          <a:blip r:embed="rId3415" cstate="print"/>
                          <a:stretch>
                            <a:fillRect/>
                          </a:stretch>
                        </pic:blipFill>
                        <pic:spPr>
                          <a:xfrm>
                            <a:off x="0" y="0"/>
                            <a:ext cx="241850"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33" w:right="-44"/>
              <w:rPr>
                <w:sz w:val="13"/>
              </w:rPr>
            </w:pPr>
            <w:r>
              <w:rPr>
                <w:position w:val="-2"/>
                <w:sz w:val="13"/>
              </w:rPr>
              <w:drawing>
                <wp:inline distT="0" distB="0" distL="0" distR="0">
                  <wp:extent cx="197683" cy="85915"/>
                  <wp:effectExtent l="0" t="0" r="0" b="0"/>
                  <wp:docPr id="4629" name="image3355.png" descr=""/>
                  <wp:cNvGraphicFramePr>
                    <a:graphicFrameLocks noChangeAspect="1"/>
                  </wp:cNvGraphicFramePr>
                  <a:graphic>
                    <a:graphicData uri="http://schemas.openxmlformats.org/drawingml/2006/picture">
                      <pic:pic>
                        <pic:nvPicPr>
                          <pic:cNvPr id="4630" name="image3355.png"/>
                          <pic:cNvPicPr/>
                        </pic:nvPicPr>
                        <pic:blipFill>
                          <a:blip r:embed="rId3416" cstate="print"/>
                          <a:stretch>
                            <a:fillRect/>
                          </a:stretch>
                        </pic:blipFill>
                        <pic:spPr>
                          <a:xfrm>
                            <a:off x="0" y="0"/>
                            <a:ext cx="197683"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3" w:right="-44"/>
              <w:rPr>
                <w:sz w:val="13"/>
              </w:rPr>
            </w:pPr>
            <w:r>
              <w:rPr>
                <w:position w:val="-2"/>
                <w:sz w:val="13"/>
              </w:rPr>
              <w:drawing>
                <wp:inline distT="0" distB="0" distL="0" distR="0">
                  <wp:extent cx="242206" cy="85915"/>
                  <wp:effectExtent l="0" t="0" r="0" b="0"/>
                  <wp:docPr id="4631" name="image3356.png" descr=""/>
                  <wp:cNvGraphicFramePr>
                    <a:graphicFrameLocks noChangeAspect="1"/>
                  </wp:cNvGraphicFramePr>
                  <a:graphic>
                    <a:graphicData uri="http://schemas.openxmlformats.org/drawingml/2006/picture">
                      <pic:pic>
                        <pic:nvPicPr>
                          <pic:cNvPr id="4632" name="image3356.png"/>
                          <pic:cNvPicPr/>
                        </pic:nvPicPr>
                        <pic:blipFill>
                          <a:blip r:embed="rId3417" cstate="print"/>
                          <a:stretch>
                            <a:fillRect/>
                          </a:stretch>
                        </pic:blipFill>
                        <pic:spPr>
                          <a:xfrm>
                            <a:off x="0" y="0"/>
                            <a:ext cx="242206"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5" w:right="-44"/>
              <w:rPr>
                <w:sz w:val="13"/>
              </w:rPr>
            </w:pPr>
            <w:r>
              <w:rPr>
                <w:position w:val="-2"/>
                <w:sz w:val="13"/>
              </w:rPr>
              <w:drawing>
                <wp:inline distT="0" distB="0" distL="0" distR="0">
                  <wp:extent cx="241683" cy="85915"/>
                  <wp:effectExtent l="0" t="0" r="0" b="0"/>
                  <wp:docPr id="4633" name="image3357.png" descr=""/>
                  <wp:cNvGraphicFramePr>
                    <a:graphicFrameLocks noChangeAspect="1"/>
                  </wp:cNvGraphicFramePr>
                  <a:graphic>
                    <a:graphicData uri="http://schemas.openxmlformats.org/drawingml/2006/picture">
                      <pic:pic>
                        <pic:nvPicPr>
                          <pic:cNvPr id="4634" name="image3357.png"/>
                          <pic:cNvPicPr/>
                        </pic:nvPicPr>
                        <pic:blipFill>
                          <a:blip r:embed="rId3418" cstate="print"/>
                          <a:stretch>
                            <a:fillRect/>
                          </a:stretch>
                        </pic:blipFill>
                        <pic:spPr>
                          <a:xfrm>
                            <a:off x="0" y="0"/>
                            <a:ext cx="241683" cy="85915"/>
                          </a:xfrm>
                          <a:prstGeom prst="rect">
                            <a:avLst/>
                          </a:prstGeom>
                        </pic:spPr>
                      </pic:pic>
                    </a:graphicData>
                  </a:graphic>
                </wp:inline>
              </w:drawing>
            </w:r>
            <w:r>
              <w:rPr>
                <w:position w:val="-2"/>
                <w:sz w:val="13"/>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94" w:right="-44"/>
              <w:rPr>
                <w:sz w:val="13"/>
              </w:rPr>
            </w:pPr>
            <w:r>
              <w:rPr>
                <w:position w:val="-2"/>
                <w:sz w:val="13"/>
              </w:rPr>
              <w:drawing>
                <wp:inline distT="0" distB="0" distL="0" distR="0">
                  <wp:extent cx="197111" cy="85915"/>
                  <wp:effectExtent l="0" t="0" r="0" b="0"/>
                  <wp:docPr id="4635" name="image3358.png" descr=""/>
                  <wp:cNvGraphicFramePr>
                    <a:graphicFrameLocks noChangeAspect="1"/>
                  </wp:cNvGraphicFramePr>
                  <a:graphic>
                    <a:graphicData uri="http://schemas.openxmlformats.org/drawingml/2006/picture">
                      <pic:pic>
                        <pic:nvPicPr>
                          <pic:cNvPr id="4636" name="image3358.png"/>
                          <pic:cNvPicPr/>
                        </pic:nvPicPr>
                        <pic:blipFill>
                          <a:blip r:embed="rId3419" cstate="print"/>
                          <a:stretch>
                            <a:fillRect/>
                          </a:stretch>
                        </pic:blipFill>
                        <pic:spPr>
                          <a:xfrm>
                            <a:off x="0" y="0"/>
                            <a:ext cx="197111" cy="85915"/>
                          </a:xfrm>
                          <a:prstGeom prst="rect">
                            <a:avLst/>
                          </a:prstGeom>
                        </pic:spPr>
                      </pic:pic>
                    </a:graphicData>
                  </a:graphic>
                </wp:inline>
              </w:drawing>
            </w:r>
            <w:r>
              <w:rPr>
                <w:position w:val="-2"/>
                <w:sz w:val="13"/>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95" w:right="-44"/>
              <w:rPr>
                <w:sz w:val="13"/>
              </w:rPr>
            </w:pPr>
            <w:r>
              <w:rPr>
                <w:position w:val="-2"/>
                <w:sz w:val="13"/>
              </w:rPr>
              <w:drawing>
                <wp:inline distT="0" distB="0" distL="0" distR="0">
                  <wp:extent cx="197332" cy="85915"/>
                  <wp:effectExtent l="0" t="0" r="0" b="0"/>
                  <wp:docPr id="4637" name="image3359.png" descr=""/>
                  <wp:cNvGraphicFramePr>
                    <a:graphicFrameLocks noChangeAspect="1"/>
                  </wp:cNvGraphicFramePr>
                  <a:graphic>
                    <a:graphicData uri="http://schemas.openxmlformats.org/drawingml/2006/picture">
                      <pic:pic>
                        <pic:nvPicPr>
                          <pic:cNvPr id="4638" name="image3359.png"/>
                          <pic:cNvPicPr/>
                        </pic:nvPicPr>
                        <pic:blipFill>
                          <a:blip r:embed="rId3420" cstate="print"/>
                          <a:stretch>
                            <a:fillRect/>
                          </a:stretch>
                        </pic:blipFill>
                        <pic:spPr>
                          <a:xfrm>
                            <a:off x="0" y="0"/>
                            <a:ext cx="197332" cy="85915"/>
                          </a:xfrm>
                          <a:prstGeom prst="rect">
                            <a:avLst/>
                          </a:prstGeom>
                        </pic:spPr>
                      </pic:pic>
                    </a:graphicData>
                  </a:graphic>
                </wp:inline>
              </w:drawing>
            </w:r>
            <w:r>
              <w:rPr>
                <w:position w:val="-2"/>
                <w:sz w:val="13"/>
              </w:rPr>
            </w:r>
          </w:p>
        </w:tc>
      </w:tr>
      <w:tr>
        <w:trPr>
          <w:trHeight w:val="181"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12"/>
              <w:rPr>
                <w:sz w:val="16"/>
              </w:rPr>
            </w:pPr>
            <w:r>
              <w:rPr>
                <w:position w:val="-2"/>
                <w:sz w:val="16"/>
              </w:rPr>
              <w:drawing>
                <wp:inline distT="0" distB="0" distL="0" distR="0">
                  <wp:extent cx="937201" cy="102870"/>
                  <wp:effectExtent l="0" t="0" r="0" b="0"/>
                  <wp:docPr id="4639" name="image3360.png" descr=""/>
                  <wp:cNvGraphicFramePr>
                    <a:graphicFrameLocks noChangeAspect="1"/>
                  </wp:cNvGraphicFramePr>
                  <a:graphic>
                    <a:graphicData uri="http://schemas.openxmlformats.org/drawingml/2006/picture">
                      <pic:pic>
                        <pic:nvPicPr>
                          <pic:cNvPr id="4640" name="image3360.png"/>
                          <pic:cNvPicPr/>
                        </pic:nvPicPr>
                        <pic:blipFill>
                          <a:blip r:embed="rId3421" cstate="print"/>
                          <a:stretch>
                            <a:fillRect/>
                          </a:stretch>
                        </pic:blipFill>
                        <pic:spPr>
                          <a:xfrm>
                            <a:off x="0" y="0"/>
                            <a:ext cx="937201"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40"/>
              <w:rPr>
                <w:sz w:val="10"/>
              </w:rPr>
            </w:pPr>
            <w:r>
              <w:rPr>
                <w:position w:val="-1"/>
                <w:sz w:val="10"/>
              </w:rPr>
              <w:drawing>
                <wp:inline distT="0" distB="0" distL="0" distR="0">
                  <wp:extent cx="194074" cy="69151"/>
                  <wp:effectExtent l="0" t="0" r="0" b="0"/>
                  <wp:docPr id="4641" name="image3361.png" descr=""/>
                  <wp:cNvGraphicFramePr>
                    <a:graphicFrameLocks noChangeAspect="1"/>
                  </wp:cNvGraphicFramePr>
                  <a:graphic>
                    <a:graphicData uri="http://schemas.openxmlformats.org/drawingml/2006/picture">
                      <pic:pic>
                        <pic:nvPicPr>
                          <pic:cNvPr id="4642" name="image3361.png"/>
                          <pic:cNvPicPr/>
                        </pic:nvPicPr>
                        <pic:blipFill>
                          <a:blip r:embed="rId3422" cstate="print"/>
                          <a:stretch>
                            <a:fillRect/>
                          </a:stretch>
                        </pic:blipFill>
                        <pic:spPr>
                          <a:xfrm>
                            <a:off x="0" y="0"/>
                            <a:ext cx="194074" cy="69151"/>
                          </a:xfrm>
                          <a:prstGeom prst="rect">
                            <a:avLst/>
                          </a:prstGeom>
                        </pic:spPr>
                      </pic:pic>
                    </a:graphicData>
                  </a:graphic>
                </wp:inline>
              </w:drawing>
            </w:r>
            <w:r>
              <w:rPr>
                <w:position w:val="-1"/>
                <w:sz w:val="10"/>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78" w:right="-29"/>
              <w:rPr>
                <w:sz w:val="16"/>
              </w:rPr>
            </w:pPr>
            <w:r>
              <w:rPr>
                <w:position w:val="-2"/>
                <w:sz w:val="16"/>
              </w:rPr>
              <w:drawing>
                <wp:inline distT="0" distB="0" distL="0" distR="0">
                  <wp:extent cx="262592" cy="102870"/>
                  <wp:effectExtent l="0" t="0" r="0" b="0"/>
                  <wp:docPr id="4643" name="image3362.png" descr=""/>
                  <wp:cNvGraphicFramePr>
                    <a:graphicFrameLocks noChangeAspect="1"/>
                  </wp:cNvGraphicFramePr>
                  <a:graphic>
                    <a:graphicData uri="http://schemas.openxmlformats.org/drawingml/2006/picture">
                      <pic:pic>
                        <pic:nvPicPr>
                          <pic:cNvPr id="4644" name="image3362.png"/>
                          <pic:cNvPicPr/>
                        </pic:nvPicPr>
                        <pic:blipFill>
                          <a:blip r:embed="rId3423" cstate="print"/>
                          <a:stretch>
                            <a:fillRect/>
                          </a:stretch>
                        </pic:blipFill>
                        <pic:spPr>
                          <a:xfrm>
                            <a:off x="0" y="0"/>
                            <a:ext cx="262592" cy="102870"/>
                          </a:xfrm>
                          <a:prstGeom prst="rect">
                            <a:avLst/>
                          </a:prstGeom>
                        </pic:spPr>
                      </pic:pic>
                    </a:graphicData>
                  </a:graphic>
                </wp:inline>
              </w:drawing>
            </w:r>
            <w:r>
              <w:rPr>
                <w:position w:val="-2"/>
                <w:sz w:val="16"/>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02" w:right="-29"/>
              <w:rPr>
                <w:sz w:val="16"/>
              </w:rPr>
            </w:pPr>
            <w:r>
              <w:rPr>
                <w:position w:val="-2"/>
                <w:sz w:val="16"/>
              </w:rPr>
              <w:drawing>
                <wp:inline distT="0" distB="0" distL="0" distR="0">
                  <wp:extent cx="221026" cy="102870"/>
                  <wp:effectExtent l="0" t="0" r="0" b="0"/>
                  <wp:docPr id="4645" name="image3363.png" descr=""/>
                  <wp:cNvGraphicFramePr>
                    <a:graphicFrameLocks noChangeAspect="1"/>
                  </wp:cNvGraphicFramePr>
                  <a:graphic>
                    <a:graphicData uri="http://schemas.openxmlformats.org/drawingml/2006/picture">
                      <pic:pic>
                        <pic:nvPicPr>
                          <pic:cNvPr id="4646" name="image3363.png"/>
                          <pic:cNvPicPr/>
                        </pic:nvPicPr>
                        <pic:blipFill>
                          <a:blip r:embed="rId3424" cstate="print"/>
                          <a:stretch>
                            <a:fillRect/>
                          </a:stretch>
                        </pic:blipFill>
                        <pic:spPr>
                          <a:xfrm>
                            <a:off x="0" y="0"/>
                            <a:ext cx="221026" cy="102870"/>
                          </a:xfrm>
                          <a:prstGeom prst="rect">
                            <a:avLst/>
                          </a:prstGeom>
                        </pic:spPr>
                      </pic:pic>
                    </a:graphicData>
                  </a:graphic>
                </wp:inline>
              </w:drawing>
            </w:r>
            <w:r>
              <w:rPr>
                <w:position w:val="-2"/>
                <w:sz w:val="16"/>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74" w:right="-44"/>
              <w:rPr>
                <w:sz w:val="13"/>
              </w:rPr>
            </w:pPr>
            <w:r>
              <w:rPr>
                <w:position w:val="-2"/>
                <w:sz w:val="13"/>
              </w:rPr>
              <w:drawing>
                <wp:inline distT="0" distB="0" distL="0" distR="0">
                  <wp:extent cx="196967" cy="85915"/>
                  <wp:effectExtent l="0" t="0" r="0" b="0"/>
                  <wp:docPr id="4647" name="image3364.png" descr=""/>
                  <wp:cNvGraphicFramePr>
                    <a:graphicFrameLocks noChangeAspect="1"/>
                  </wp:cNvGraphicFramePr>
                  <a:graphic>
                    <a:graphicData uri="http://schemas.openxmlformats.org/drawingml/2006/picture">
                      <pic:pic>
                        <pic:nvPicPr>
                          <pic:cNvPr id="4648" name="image3364.png"/>
                          <pic:cNvPicPr/>
                        </pic:nvPicPr>
                        <pic:blipFill>
                          <a:blip r:embed="rId3425" cstate="print"/>
                          <a:stretch>
                            <a:fillRect/>
                          </a:stretch>
                        </pic:blipFill>
                        <pic:spPr>
                          <a:xfrm>
                            <a:off x="0" y="0"/>
                            <a:ext cx="196967"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2" w:right="-44"/>
              <w:rPr>
                <w:sz w:val="13"/>
              </w:rPr>
            </w:pPr>
            <w:r>
              <w:rPr>
                <w:position w:val="-2"/>
                <w:sz w:val="13"/>
              </w:rPr>
              <w:drawing>
                <wp:inline distT="0" distB="0" distL="0" distR="0">
                  <wp:extent cx="242228" cy="85915"/>
                  <wp:effectExtent l="0" t="0" r="0" b="0"/>
                  <wp:docPr id="4649" name="image3365.png" descr=""/>
                  <wp:cNvGraphicFramePr>
                    <a:graphicFrameLocks noChangeAspect="1"/>
                  </wp:cNvGraphicFramePr>
                  <a:graphic>
                    <a:graphicData uri="http://schemas.openxmlformats.org/drawingml/2006/picture">
                      <pic:pic>
                        <pic:nvPicPr>
                          <pic:cNvPr id="4650" name="image3365.png"/>
                          <pic:cNvPicPr/>
                        </pic:nvPicPr>
                        <pic:blipFill>
                          <a:blip r:embed="rId3426" cstate="print"/>
                          <a:stretch>
                            <a:fillRect/>
                          </a:stretch>
                        </pic:blipFill>
                        <pic:spPr>
                          <a:xfrm>
                            <a:off x="0" y="0"/>
                            <a:ext cx="242228" cy="85915"/>
                          </a:xfrm>
                          <a:prstGeom prst="rect">
                            <a:avLst/>
                          </a:prstGeom>
                        </pic:spPr>
                      </pic:pic>
                    </a:graphicData>
                  </a:graphic>
                </wp:inline>
              </w:drawing>
            </w:r>
            <w:r>
              <w:rPr>
                <w:position w:val="-2"/>
                <w:sz w:val="13"/>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04" w:right="-44"/>
              <w:rPr>
                <w:sz w:val="13"/>
              </w:rPr>
            </w:pPr>
            <w:r>
              <w:rPr>
                <w:position w:val="-2"/>
                <w:sz w:val="13"/>
              </w:rPr>
              <w:drawing>
                <wp:inline distT="0" distB="0" distL="0" distR="0">
                  <wp:extent cx="241871" cy="85915"/>
                  <wp:effectExtent l="0" t="0" r="0" b="0"/>
                  <wp:docPr id="4651" name="image3366.png" descr=""/>
                  <wp:cNvGraphicFramePr>
                    <a:graphicFrameLocks noChangeAspect="1"/>
                  </wp:cNvGraphicFramePr>
                  <a:graphic>
                    <a:graphicData uri="http://schemas.openxmlformats.org/drawingml/2006/picture">
                      <pic:pic>
                        <pic:nvPicPr>
                          <pic:cNvPr id="4652" name="image3366.png"/>
                          <pic:cNvPicPr/>
                        </pic:nvPicPr>
                        <pic:blipFill>
                          <a:blip r:embed="rId3427" cstate="print"/>
                          <a:stretch>
                            <a:fillRect/>
                          </a:stretch>
                        </pic:blipFill>
                        <pic:spPr>
                          <a:xfrm>
                            <a:off x="0" y="0"/>
                            <a:ext cx="241871"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3" w:right="-44"/>
              <w:rPr>
                <w:sz w:val="13"/>
              </w:rPr>
            </w:pPr>
            <w:r>
              <w:rPr>
                <w:position w:val="-2"/>
                <w:sz w:val="13"/>
              </w:rPr>
              <w:drawing>
                <wp:inline distT="0" distB="0" distL="0" distR="0">
                  <wp:extent cx="242231" cy="85915"/>
                  <wp:effectExtent l="0" t="0" r="0" b="0"/>
                  <wp:docPr id="4653" name="image3367.png" descr=""/>
                  <wp:cNvGraphicFramePr>
                    <a:graphicFrameLocks noChangeAspect="1"/>
                  </wp:cNvGraphicFramePr>
                  <a:graphic>
                    <a:graphicData uri="http://schemas.openxmlformats.org/drawingml/2006/picture">
                      <pic:pic>
                        <pic:nvPicPr>
                          <pic:cNvPr id="4654" name="image3367.png"/>
                          <pic:cNvPicPr/>
                        </pic:nvPicPr>
                        <pic:blipFill>
                          <a:blip r:embed="rId3428" cstate="print"/>
                          <a:stretch>
                            <a:fillRect/>
                          </a:stretch>
                        </pic:blipFill>
                        <pic:spPr>
                          <a:xfrm>
                            <a:off x="0" y="0"/>
                            <a:ext cx="242231"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3" w:right="-44"/>
              <w:rPr>
                <w:sz w:val="13"/>
              </w:rPr>
            </w:pPr>
            <w:r>
              <w:rPr>
                <w:position w:val="-2"/>
                <w:sz w:val="13"/>
              </w:rPr>
              <w:drawing>
                <wp:inline distT="0" distB="0" distL="0" distR="0">
                  <wp:extent cx="242229" cy="85915"/>
                  <wp:effectExtent l="0" t="0" r="0" b="0"/>
                  <wp:docPr id="4655" name="image3368.png" descr=""/>
                  <wp:cNvGraphicFramePr>
                    <a:graphicFrameLocks noChangeAspect="1"/>
                  </wp:cNvGraphicFramePr>
                  <a:graphic>
                    <a:graphicData uri="http://schemas.openxmlformats.org/drawingml/2006/picture">
                      <pic:pic>
                        <pic:nvPicPr>
                          <pic:cNvPr id="4656" name="image3368.png"/>
                          <pic:cNvPicPr/>
                        </pic:nvPicPr>
                        <pic:blipFill>
                          <a:blip r:embed="rId3429" cstate="print"/>
                          <a:stretch>
                            <a:fillRect/>
                          </a:stretch>
                        </pic:blipFill>
                        <pic:spPr>
                          <a:xfrm>
                            <a:off x="0" y="0"/>
                            <a:ext cx="242229"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5" w:right="-44"/>
              <w:rPr>
                <w:sz w:val="13"/>
              </w:rPr>
            </w:pPr>
            <w:r>
              <w:rPr>
                <w:position w:val="-2"/>
                <w:sz w:val="13"/>
              </w:rPr>
              <w:drawing>
                <wp:inline distT="0" distB="0" distL="0" distR="0">
                  <wp:extent cx="241708" cy="85915"/>
                  <wp:effectExtent l="0" t="0" r="0" b="0"/>
                  <wp:docPr id="4657" name="image3369.png" descr=""/>
                  <wp:cNvGraphicFramePr>
                    <a:graphicFrameLocks noChangeAspect="1"/>
                  </wp:cNvGraphicFramePr>
                  <a:graphic>
                    <a:graphicData uri="http://schemas.openxmlformats.org/drawingml/2006/picture">
                      <pic:pic>
                        <pic:nvPicPr>
                          <pic:cNvPr id="4658" name="image3369.png"/>
                          <pic:cNvPicPr/>
                        </pic:nvPicPr>
                        <pic:blipFill>
                          <a:blip r:embed="rId3430" cstate="print"/>
                          <a:stretch>
                            <a:fillRect/>
                          </a:stretch>
                        </pic:blipFill>
                        <pic:spPr>
                          <a:xfrm>
                            <a:off x="0" y="0"/>
                            <a:ext cx="241708" cy="85915"/>
                          </a:xfrm>
                          <a:prstGeom prst="rect">
                            <a:avLst/>
                          </a:prstGeom>
                        </pic:spPr>
                      </pic:pic>
                    </a:graphicData>
                  </a:graphic>
                </wp:inline>
              </w:drawing>
            </w:r>
            <w:r>
              <w:rPr>
                <w:position w:val="-2"/>
                <w:sz w:val="13"/>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31"/>
              <w:rPr>
                <w:sz w:val="10"/>
              </w:rPr>
            </w:pPr>
            <w:r>
              <w:rPr>
                <w:position w:val="-1"/>
                <w:sz w:val="10"/>
              </w:rPr>
              <w:drawing>
                <wp:inline distT="0" distB="0" distL="0" distR="0">
                  <wp:extent cx="146826" cy="69151"/>
                  <wp:effectExtent l="0" t="0" r="0" b="0"/>
                  <wp:docPr id="4659" name="image3370.png" descr=""/>
                  <wp:cNvGraphicFramePr>
                    <a:graphicFrameLocks noChangeAspect="1"/>
                  </wp:cNvGraphicFramePr>
                  <a:graphic>
                    <a:graphicData uri="http://schemas.openxmlformats.org/drawingml/2006/picture">
                      <pic:pic>
                        <pic:nvPicPr>
                          <pic:cNvPr id="4660" name="image3370.png"/>
                          <pic:cNvPicPr/>
                        </pic:nvPicPr>
                        <pic:blipFill>
                          <a:blip r:embed="rId3431" cstate="print"/>
                          <a:stretch>
                            <a:fillRect/>
                          </a:stretch>
                        </pic:blipFill>
                        <pic:spPr>
                          <a:xfrm>
                            <a:off x="0" y="0"/>
                            <a:ext cx="146826" cy="69151"/>
                          </a:xfrm>
                          <a:prstGeom prst="rect">
                            <a:avLst/>
                          </a:prstGeom>
                        </pic:spPr>
                      </pic:pic>
                    </a:graphicData>
                  </a:graphic>
                </wp:inline>
              </w:drawing>
            </w:r>
            <w:r>
              <w:rPr>
                <w:position w:val="-1"/>
                <w:sz w:val="10"/>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331"/>
              <w:rPr>
                <w:sz w:val="10"/>
              </w:rPr>
            </w:pPr>
            <w:r>
              <w:rPr>
                <w:position w:val="-1"/>
                <w:sz w:val="10"/>
              </w:rPr>
              <w:drawing>
                <wp:inline distT="0" distB="0" distL="0" distR="0">
                  <wp:extent cx="150116" cy="69151"/>
                  <wp:effectExtent l="0" t="0" r="0" b="0"/>
                  <wp:docPr id="4661" name="image3371.png" descr=""/>
                  <wp:cNvGraphicFramePr>
                    <a:graphicFrameLocks noChangeAspect="1"/>
                  </wp:cNvGraphicFramePr>
                  <a:graphic>
                    <a:graphicData uri="http://schemas.openxmlformats.org/drawingml/2006/picture">
                      <pic:pic>
                        <pic:nvPicPr>
                          <pic:cNvPr id="4662" name="image3371.png"/>
                          <pic:cNvPicPr/>
                        </pic:nvPicPr>
                        <pic:blipFill>
                          <a:blip r:embed="rId3432" cstate="print"/>
                          <a:stretch>
                            <a:fillRect/>
                          </a:stretch>
                        </pic:blipFill>
                        <pic:spPr>
                          <a:xfrm>
                            <a:off x="0" y="0"/>
                            <a:ext cx="150116" cy="69151"/>
                          </a:xfrm>
                          <a:prstGeom prst="rect">
                            <a:avLst/>
                          </a:prstGeom>
                        </pic:spPr>
                      </pic:pic>
                    </a:graphicData>
                  </a:graphic>
                </wp:inline>
              </w:drawing>
            </w:r>
            <w:r>
              <w:rPr>
                <w:position w:val="-1"/>
                <w:sz w:val="10"/>
              </w:rPr>
            </w:r>
          </w:p>
        </w:tc>
      </w:tr>
      <w:tr>
        <w:trPr>
          <w:trHeight w:val="187" w:hRule="atLeast"/>
        </w:trPr>
        <w:tc>
          <w:tcPr>
            <w:tcW w:w="8609" w:type="dxa"/>
            <w:gridSpan w:val="12"/>
            <w:tcBorders>
              <w:top w:val="single" w:sz="4" w:space="0" w:color="231F20"/>
              <w:left w:val="nil"/>
              <w:bottom w:val="single" w:sz="4" w:space="0" w:color="231F20"/>
              <w:right w:val="nil"/>
            </w:tcBorders>
            <w:shd w:val="clear" w:color="auto" w:fill="001F5F"/>
          </w:tcPr>
          <w:p>
            <w:pPr>
              <w:pStyle w:val="TableParagraph"/>
              <w:spacing w:line="178" w:lineRule="exact"/>
              <w:ind w:left="29"/>
              <w:rPr>
                <w:sz w:val="17"/>
              </w:rPr>
            </w:pPr>
            <w:r>
              <w:rPr>
                <w:position w:val="-3"/>
                <w:sz w:val="17"/>
              </w:rPr>
              <w:drawing>
                <wp:inline distT="0" distB="0" distL="0" distR="0">
                  <wp:extent cx="1343790" cy="113156"/>
                  <wp:effectExtent l="0" t="0" r="0" b="0"/>
                  <wp:docPr id="4663" name="image3372.png" descr=""/>
                  <wp:cNvGraphicFramePr>
                    <a:graphicFrameLocks noChangeAspect="1"/>
                  </wp:cNvGraphicFramePr>
                  <a:graphic>
                    <a:graphicData uri="http://schemas.openxmlformats.org/drawingml/2006/picture">
                      <pic:pic>
                        <pic:nvPicPr>
                          <pic:cNvPr id="4664" name="image3372.png"/>
                          <pic:cNvPicPr/>
                        </pic:nvPicPr>
                        <pic:blipFill>
                          <a:blip r:embed="rId3433" cstate="print"/>
                          <a:stretch>
                            <a:fillRect/>
                          </a:stretch>
                        </pic:blipFill>
                        <pic:spPr>
                          <a:xfrm>
                            <a:off x="0" y="0"/>
                            <a:ext cx="1343790" cy="113156"/>
                          </a:xfrm>
                          <a:prstGeom prst="rect">
                            <a:avLst/>
                          </a:prstGeom>
                        </pic:spPr>
                      </pic:pic>
                    </a:graphicData>
                  </a:graphic>
                </wp:inline>
              </w:drawing>
            </w:r>
            <w:r>
              <w:rPr>
                <w:position w:val="-3"/>
                <w:sz w:val="17"/>
              </w:rPr>
            </w:r>
          </w:p>
        </w:tc>
      </w:tr>
      <w:tr>
        <w:trPr>
          <w:trHeight w:val="181"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12"/>
              <w:rPr>
                <w:sz w:val="16"/>
              </w:rPr>
            </w:pPr>
            <w:r>
              <w:rPr>
                <w:position w:val="-2"/>
                <w:sz w:val="16"/>
              </w:rPr>
              <w:drawing>
                <wp:inline distT="0" distB="0" distL="0" distR="0">
                  <wp:extent cx="673128" cy="102870"/>
                  <wp:effectExtent l="0" t="0" r="0" b="0"/>
                  <wp:docPr id="4665" name="image3373.png" descr=""/>
                  <wp:cNvGraphicFramePr>
                    <a:graphicFrameLocks noChangeAspect="1"/>
                  </wp:cNvGraphicFramePr>
                  <a:graphic>
                    <a:graphicData uri="http://schemas.openxmlformats.org/drawingml/2006/picture">
                      <pic:pic>
                        <pic:nvPicPr>
                          <pic:cNvPr id="4666" name="image3373.png"/>
                          <pic:cNvPicPr/>
                        </pic:nvPicPr>
                        <pic:blipFill>
                          <a:blip r:embed="rId3434" cstate="print"/>
                          <a:stretch>
                            <a:fillRect/>
                          </a:stretch>
                        </pic:blipFill>
                        <pic:spPr>
                          <a:xfrm>
                            <a:off x="0" y="0"/>
                            <a:ext cx="673128"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7" w:lineRule="exact"/>
              <w:ind w:left="213"/>
              <w:rPr>
                <w:sz w:val="10"/>
              </w:rPr>
            </w:pPr>
            <w:r>
              <w:rPr>
                <w:position w:val="-1"/>
                <w:sz w:val="10"/>
              </w:rPr>
              <w:drawing>
                <wp:inline distT="0" distB="0" distL="0" distR="0">
                  <wp:extent cx="148582" cy="68103"/>
                  <wp:effectExtent l="0" t="0" r="0" b="0"/>
                  <wp:docPr id="4667" name="image3374.png" descr=""/>
                  <wp:cNvGraphicFramePr>
                    <a:graphicFrameLocks noChangeAspect="1"/>
                  </wp:cNvGraphicFramePr>
                  <a:graphic>
                    <a:graphicData uri="http://schemas.openxmlformats.org/drawingml/2006/picture">
                      <pic:pic>
                        <pic:nvPicPr>
                          <pic:cNvPr id="4668" name="image3374.png"/>
                          <pic:cNvPicPr/>
                        </pic:nvPicPr>
                        <pic:blipFill>
                          <a:blip r:embed="rId3435" cstate="print"/>
                          <a:stretch>
                            <a:fillRect/>
                          </a:stretch>
                        </pic:blipFill>
                        <pic:spPr>
                          <a:xfrm>
                            <a:off x="0" y="0"/>
                            <a:ext cx="148582" cy="68103"/>
                          </a:xfrm>
                          <a:prstGeom prst="rect">
                            <a:avLst/>
                          </a:prstGeom>
                        </pic:spPr>
                      </pic:pic>
                    </a:graphicData>
                  </a:graphic>
                </wp:inline>
              </w:drawing>
            </w:r>
            <w:r>
              <w:rPr>
                <w:position w:val="-1"/>
                <w:sz w:val="10"/>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before="3"/>
              <w:rPr>
                <w:i/>
                <w:sz w:val="2"/>
              </w:rPr>
            </w:pPr>
          </w:p>
          <w:p>
            <w:pPr>
              <w:pStyle w:val="TableParagraph"/>
              <w:spacing w:line="135" w:lineRule="exact"/>
              <w:ind w:left="191" w:right="-29"/>
              <w:rPr>
                <w:sz w:val="13"/>
              </w:rPr>
            </w:pPr>
            <w:r>
              <w:rPr>
                <w:position w:val="-2"/>
                <w:sz w:val="13"/>
              </w:rPr>
              <w:drawing>
                <wp:inline distT="0" distB="0" distL="0" distR="0">
                  <wp:extent cx="196808" cy="85915"/>
                  <wp:effectExtent l="0" t="0" r="0" b="0"/>
                  <wp:docPr id="4669" name="image3375.png" descr=""/>
                  <wp:cNvGraphicFramePr>
                    <a:graphicFrameLocks noChangeAspect="1"/>
                  </wp:cNvGraphicFramePr>
                  <a:graphic>
                    <a:graphicData uri="http://schemas.openxmlformats.org/drawingml/2006/picture">
                      <pic:pic>
                        <pic:nvPicPr>
                          <pic:cNvPr id="4670" name="image3375.png"/>
                          <pic:cNvPicPr/>
                        </pic:nvPicPr>
                        <pic:blipFill>
                          <a:blip r:embed="rId3436" cstate="print"/>
                          <a:stretch>
                            <a:fillRect/>
                          </a:stretch>
                        </pic:blipFill>
                        <pic:spPr>
                          <a:xfrm>
                            <a:off x="0" y="0"/>
                            <a:ext cx="196808" cy="85915"/>
                          </a:xfrm>
                          <a:prstGeom prst="rect">
                            <a:avLst/>
                          </a:prstGeom>
                        </pic:spPr>
                      </pic:pic>
                    </a:graphicData>
                  </a:graphic>
                </wp:inline>
              </w:drawing>
            </w:r>
            <w:r>
              <w:rPr>
                <w:position w:val="-2"/>
                <w:sz w:val="13"/>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67" w:right="-58"/>
              <w:rPr>
                <w:sz w:val="16"/>
              </w:rPr>
            </w:pPr>
            <w:r>
              <w:rPr>
                <w:position w:val="-2"/>
                <w:sz w:val="16"/>
              </w:rPr>
              <w:drawing>
                <wp:inline distT="0" distB="0" distL="0" distR="0">
                  <wp:extent cx="257212" cy="102870"/>
                  <wp:effectExtent l="0" t="0" r="0" b="0"/>
                  <wp:docPr id="4671" name="image3376.png" descr=""/>
                  <wp:cNvGraphicFramePr>
                    <a:graphicFrameLocks noChangeAspect="1"/>
                  </wp:cNvGraphicFramePr>
                  <a:graphic>
                    <a:graphicData uri="http://schemas.openxmlformats.org/drawingml/2006/picture">
                      <pic:pic>
                        <pic:nvPicPr>
                          <pic:cNvPr id="4672" name="image3376.png"/>
                          <pic:cNvPicPr/>
                        </pic:nvPicPr>
                        <pic:blipFill>
                          <a:blip r:embed="rId3437" cstate="print"/>
                          <a:stretch>
                            <a:fillRect/>
                          </a:stretch>
                        </pic:blipFill>
                        <pic:spPr>
                          <a:xfrm>
                            <a:off x="0" y="0"/>
                            <a:ext cx="257212" cy="102870"/>
                          </a:xfrm>
                          <a:prstGeom prst="rect">
                            <a:avLst/>
                          </a:prstGeom>
                        </pic:spPr>
                      </pic:pic>
                    </a:graphicData>
                  </a:graphic>
                </wp:inline>
              </w:drawing>
            </w:r>
            <w:r>
              <w:rPr>
                <w:position w:val="-2"/>
                <w:sz w:val="16"/>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74" w:right="-44"/>
              <w:rPr>
                <w:sz w:val="13"/>
              </w:rPr>
            </w:pPr>
            <w:r>
              <w:rPr>
                <w:position w:val="-2"/>
                <w:sz w:val="13"/>
              </w:rPr>
              <w:drawing>
                <wp:inline distT="0" distB="0" distL="0" distR="0">
                  <wp:extent cx="196947" cy="85915"/>
                  <wp:effectExtent l="0" t="0" r="0" b="0"/>
                  <wp:docPr id="4673" name="image3377.png" descr=""/>
                  <wp:cNvGraphicFramePr>
                    <a:graphicFrameLocks noChangeAspect="1"/>
                  </wp:cNvGraphicFramePr>
                  <a:graphic>
                    <a:graphicData uri="http://schemas.openxmlformats.org/drawingml/2006/picture">
                      <pic:pic>
                        <pic:nvPicPr>
                          <pic:cNvPr id="4674" name="image3377.png"/>
                          <pic:cNvPicPr/>
                        </pic:nvPicPr>
                        <pic:blipFill>
                          <a:blip r:embed="rId3438" cstate="print"/>
                          <a:stretch>
                            <a:fillRect/>
                          </a:stretch>
                        </pic:blipFill>
                        <pic:spPr>
                          <a:xfrm>
                            <a:off x="0" y="0"/>
                            <a:ext cx="196947"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32" w:right="-44"/>
              <w:rPr>
                <w:sz w:val="13"/>
              </w:rPr>
            </w:pPr>
            <w:r>
              <w:rPr>
                <w:position w:val="-2"/>
                <w:sz w:val="13"/>
              </w:rPr>
              <w:drawing>
                <wp:inline distT="0" distB="0" distL="0" distR="0">
                  <wp:extent cx="197687" cy="85915"/>
                  <wp:effectExtent l="0" t="0" r="0" b="0"/>
                  <wp:docPr id="4675" name="image3378.png" descr=""/>
                  <wp:cNvGraphicFramePr>
                    <a:graphicFrameLocks noChangeAspect="1"/>
                  </wp:cNvGraphicFramePr>
                  <a:graphic>
                    <a:graphicData uri="http://schemas.openxmlformats.org/drawingml/2006/picture">
                      <pic:pic>
                        <pic:nvPicPr>
                          <pic:cNvPr id="4676" name="image3378.png"/>
                          <pic:cNvPicPr/>
                        </pic:nvPicPr>
                        <pic:blipFill>
                          <a:blip r:embed="rId3439" cstate="print"/>
                          <a:stretch>
                            <a:fillRect/>
                          </a:stretch>
                        </pic:blipFill>
                        <pic:spPr>
                          <a:xfrm>
                            <a:off x="0" y="0"/>
                            <a:ext cx="197687" cy="85915"/>
                          </a:xfrm>
                          <a:prstGeom prst="rect">
                            <a:avLst/>
                          </a:prstGeom>
                        </pic:spPr>
                      </pic:pic>
                    </a:graphicData>
                  </a:graphic>
                </wp:inline>
              </w:drawing>
            </w:r>
            <w:r>
              <w:rPr>
                <w:position w:val="-2"/>
                <w:sz w:val="13"/>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before="3"/>
              <w:rPr>
                <w:i/>
                <w:sz w:val="2"/>
              </w:rPr>
            </w:pPr>
          </w:p>
          <w:p>
            <w:pPr>
              <w:pStyle w:val="TableParagraph"/>
              <w:spacing w:line="135" w:lineRule="exact"/>
              <w:ind w:left="274" w:right="-44"/>
              <w:rPr>
                <w:sz w:val="13"/>
              </w:rPr>
            </w:pPr>
            <w:r>
              <w:rPr>
                <w:position w:val="-2"/>
                <w:sz w:val="13"/>
              </w:rPr>
              <w:drawing>
                <wp:inline distT="0" distB="0" distL="0" distR="0">
                  <wp:extent cx="197473" cy="85915"/>
                  <wp:effectExtent l="0" t="0" r="0" b="0"/>
                  <wp:docPr id="4677" name="image3379.png" descr=""/>
                  <wp:cNvGraphicFramePr>
                    <a:graphicFrameLocks noChangeAspect="1"/>
                  </wp:cNvGraphicFramePr>
                  <a:graphic>
                    <a:graphicData uri="http://schemas.openxmlformats.org/drawingml/2006/picture">
                      <pic:pic>
                        <pic:nvPicPr>
                          <pic:cNvPr id="4678" name="image3379.png"/>
                          <pic:cNvPicPr/>
                        </pic:nvPicPr>
                        <pic:blipFill>
                          <a:blip r:embed="rId3440" cstate="print"/>
                          <a:stretch>
                            <a:fillRect/>
                          </a:stretch>
                        </pic:blipFill>
                        <pic:spPr>
                          <a:xfrm>
                            <a:off x="0" y="0"/>
                            <a:ext cx="197473"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3" w:right="-44"/>
              <w:rPr>
                <w:sz w:val="13"/>
              </w:rPr>
            </w:pPr>
            <w:r>
              <w:rPr>
                <w:position w:val="-2"/>
                <w:sz w:val="13"/>
              </w:rPr>
              <w:drawing>
                <wp:inline distT="0" distB="0" distL="0" distR="0">
                  <wp:extent cx="242206" cy="85915"/>
                  <wp:effectExtent l="0" t="0" r="0" b="0"/>
                  <wp:docPr id="4679" name="image3380.png" descr=""/>
                  <wp:cNvGraphicFramePr>
                    <a:graphicFrameLocks noChangeAspect="1"/>
                  </wp:cNvGraphicFramePr>
                  <a:graphic>
                    <a:graphicData uri="http://schemas.openxmlformats.org/drawingml/2006/picture">
                      <pic:pic>
                        <pic:nvPicPr>
                          <pic:cNvPr id="4680" name="image3380.png"/>
                          <pic:cNvPicPr/>
                        </pic:nvPicPr>
                        <pic:blipFill>
                          <a:blip r:embed="rId3441" cstate="print"/>
                          <a:stretch>
                            <a:fillRect/>
                          </a:stretch>
                        </pic:blipFill>
                        <pic:spPr>
                          <a:xfrm>
                            <a:off x="0" y="0"/>
                            <a:ext cx="242206"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3" w:right="-44"/>
              <w:rPr>
                <w:sz w:val="13"/>
              </w:rPr>
            </w:pPr>
            <w:r>
              <w:rPr>
                <w:position w:val="-2"/>
                <w:sz w:val="13"/>
              </w:rPr>
              <w:drawing>
                <wp:inline distT="0" distB="0" distL="0" distR="0">
                  <wp:extent cx="242206" cy="85915"/>
                  <wp:effectExtent l="0" t="0" r="0" b="0"/>
                  <wp:docPr id="4681" name="image3381.png" descr=""/>
                  <wp:cNvGraphicFramePr>
                    <a:graphicFrameLocks noChangeAspect="1"/>
                  </wp:cNvGraphicFramePr>
                  <a:graphic>
                    <a:graphicData uri="http://schemas.openxmlformats.org/drawingml/2006/picture">
                      <pic:pic>
                        <pic:nvPicPr>
                          <pic:cNvPr id="4682" name="image3381.png"/>
                          <pic:cNvPicPr/>
                        </pic:nvPicPr>
                        <pic:blipFill>
                          <a:blip r:embed="rId3442" cstate="print"/>
                          <a:stretch>
                            <a:fillRect/>
                          </a:stretch>
                        </pic:blipFill>
                        <pic:spPr>
                          <a:xfrm>
                            <a:off x="0" y="0"/>
                            <a:ext cx="242206"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5" w:right="-44"/>
              <w:rPr>
                <w:sz w:val="13"/>
              </w:rPr>
            </w:pPr>
            <w:r>
              <w:rPr>
                <w:position w:val="-2"/>
                <w:sz w:val="13"/>
              </w:rPr>
              <w:drawing>
                <wp:inline distT="0" distB="0" distL="0" distR="0">
                  <wp:extent cx="241683" cy="85915"/>
                  <wp:effectExtent l="0" t="0" r="0" b="0"/>
                  <wp:docPr id="4683" name="image3382.png" descr=""/>
                  <wp:cNvGraphicFramePr>
                    <a:graphicFrameLocks noChangeAspect="1"/>
                  </wp:cNvGraphicFramePr>
                  <a:graphic>
                    <a:graphicData uri="http://schemas.openxmlformats.org/drawingml/2006/picture">
                      <pic:pic>
                        <pic:nvPicPr>
                          <pic:cNvPr id="4684" name="image3382.png"/>
                          <pic:cNvPicPr/>
                        </pic:nvPicPr>
                        <pic:blipFill>
                          <a:blip r:embed="rId3443" cstate="print"/>
                          <a:stretch>
                            <a:fillRect/>
                          </a:stretch>
                        </pic:blipFill>
                        <pic:spPr>
                          <a:xfrm>
                            <a:off x="0" y="0"/>
                            <a:ext cx="241683" cy="85915"/>
                          </a:xfrm>
                          <a:prstGeom prst="rect">
                            <a:avLst/>
                          </a:prstGeom>
                        </pic:spPr>
                      </pic:pic>
                    </a:graphicData>
                  </a:graphic>
                </wp:inline>
              </w:drawing>
            </w:r>
            <w:r>
              <w:rPr>
                <w:position w:val="-2"/>
                <w:sz w:val="13"/>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24" w:right="-44"/>
              <w:rPr>
                <w:sz w:val="13"/>
              </w:rPr>
            </w:pPr>
            <w:r>
              <w:rPr>
                <w:position w:val="-2"/>
                <w:sz w:val="13"/>
              </w:rPr>
              <w:drawing>
                <wp:inline distT="0" distB="0" distL="0" distR="0">
                  <wp:extent cx="241995" cy="85915"/>
                  <wp:effectExtent l="0" t="0" r="0" b="0"/>
                  <wp:docPr id="4685" name="image3383.png" descr=""/>
                  <wp:cNvGraphicFramePr>
                    <a:graphicFrameLocks noChangeAspect="1"/>
                  </wp:cNvGraphicFramePr>
                  <a:graphic>
                    <a:graphicData uri="http://schemas.openxmlformats.org/drawingml/2006/picture">
                      <pic:pic>
                        <pic:nvPicPr>
                          <pic:cNvPr id="4686" name="image3383.png"/>
                          <pic:cNvPicPr/>
                        </pic:nvPicPr>
                        <pic:blipFill>
                          <a:blip r:embed="rId3444" cstate="print"/>
                          <a:stretch>
                            <a:fillRect/>
                          </a:stretch>
                        </pic:blipFill>
                        <pic:spPr>
                          <a:xfrm>
                            <a:off x="0" y="0"/>
                            <a:ext cx="241995" cy="85915"/>
                          </a:xfrm>
                          <a:prstGeom prst="rect">
                            <a:avLst/>
                          </a:prstGeom>
                        </pic:spPr>
                      </pic:pic>
                    </a:graphicData>
                  </a:graphic>
                </wp:inline>
              </w:drawing>
            </w:r>
            <w:r>
              <w:rPr>
                <w:position w:val="-2"/>
                <w:sz w:val="13"/>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24" w:right="-44"/>
              <w:rPr>
                <w:sz w:val="13"/>
              </w:rPr>
            </w:pPr>
            <w:r>
              <w:rPr>
                <w:position w:val="-2"/>
                <w:sz w:val="13"/>
              </w:rPr>
              <w:drawing>
                <wp:inline distT="0" distB="0" distL="0" distR="0">
                  <wp:extent cx="242694" cy="85915"/>
                  <wp:effectExtent l="0" t="0" r="0" b="0"/>
                  <wp:docPr id="4687" name="image3384.png" descr=""/>
                  <wp:cNvGraphicFramePr>
                    <a:graphicFrameLocks noChangeAspect="1"/>
                  </wp:cNvGraphicFramePr>
                  <a:graphic>
                    <a:graphicData uri="http://schemas.openxmlformats.org/drawingml/2006/picture">
                      <pic:pic>
                        <pic:nvPicPr>
                          <pic:cNvPr id="4688" name="image3384.png"/>
                          <pic:cNvPicPr/>
                        </pic:nvPicPr>
                        <pic:blipFill>
                          <a:blip r:embed="rId3445" cstate="print"/>
                          <a:stretch>
                            <a:fillRect/>
                          </a:stretch>
                        </pic:blipFill>
                        <pic:spPr>
                          <a:xfrm>
                            <a:off x="0" y="0"/>
                            <a:ext cx="242694" cy="85915"/>
                          </a:xfrm>
                          <a:prstGeom prst="rect">
                            <a:avLst/>
                          </a:prstGeom>
                        </pic:spPr>
                      </pic:pic>
                    </a:graphicData>
                  </a:graphic>
                </wp:inline>
              </w:drawing>
            </w:r>
            <w:r>
              <w:rPr>
                <w:position w:val="-2"/>
                <w:sz w:val="13"/>
              </w:rPr>
            </w:r>
          </w:p>
        </w:tc>
      </w:tr>
      <w:tr>
        <w:trPr>
          <w:trHeight w:val="181" w:hRule="atLeast"/>
        </w:trPr>
        <w:tc>
          <w:tcPr>
            <w:tcW w:w="2487"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112"/>
              <w:rPr>
                <w:sz w:val="16"/>
              </w:rPr>
            </w:pPr>
            <w:r>
              <w:rPr>
                <w:position w:val="-2"/>
                <w:sz w:val="16"/>
              </w:rPr>
              <w:drawing>
                <wp:inline distT="0" distB="0" distL="0" distR="0">
                  <wp:extent cx="937208" cy="102870"/>
                  <wp:effectExtent l="0" t="0" r="0" b="0"/>
                  <wp:docPr id="4689" name="image3360.png" descr=""/>
                  <wp:cNvGraphicFramePr>
                    <a:graphicFrameLocks noChangeAspect="1"/>
                  </wp:cNvGraphicFramePr>
                  <a:graphic>
                    <a:graphicData uri="http://schemas.openxmlformats.org/drawingml/2006/picture">
                      <pic:pic>
                        <pic:nvPicPr>
                          <pic:cNvPr id="4690" name="image3360.png"/>
                          <pic:cNvPicPr/>
                        </pic:nvPicPr>
                        <pic:blipFill>
                          <a:blip r:embed="rId3421" cstate="print"/>
                          <a:stretch>
                            <a:fillRect/>
                          </a:stretch>
                        </pic:blipFill>
                        <pic:spPr>
                          <a:xfrm>
                            <a:off x="0" y="0"/>
                            <a:ext cx="937208" cy="102870"/>
                          </a:xfrm>
                          <a:prstGeom prst="rect">
                            <a:avLst/>
                          </a:prstGeom>
                        </pic:spPr>
                      </pic:pic>
                    </a:graphicData>
                  </a:graphic>
                </wp:inline>
              </w:drawing>
            </w:r>
            <w:r>
              <w:rPr>
                <w:position w:val="-2"/>
                <w:sz w:val="16"/>
              </w:rPr>
            </w:r>
          </w:p>
        </w:tc>
        <w:tc>
          <w:tcPr>
            <w:tcW w:w="511"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42"/>
              <w:rPr>
                <w:sz w:val="10"/>
              </w:rPr>
            </w:pPr>
            <w:r>
              <w:rPr>
                <w:position w:val="-1"/>
                <w:sz w:val="10"/>
              </w:rPr>
              <w:drawing>
                <wp:inline distT="0" distB="0" distL="0" distR="0">
                  <wp:extent cx="195872" cy="69151"/>
                  <wp:effectExtent l="0" t="0" r="0" b="0"/>
                  <wp:docPr id="4691" name="image3385.png" descr=""/>
                  <wp:cNvGraphicFramePr>
                    <a:graphicFrameLocks noChangeAspect="1"/>
                  </wp:cNvGraphicFramePr>
                  <a:graphic>
                    <a:graphicData uri="http://schemas.openxmlformats.org/drawingml/2006/picture">
                      <pic:pic>
                        <pic:nvPicPr>
                          <pic:cNvPr id="4692" name="image3385.png"/>
                          <pic:cNvPicPr/>
                        </pic:nvPicPr>
                        <pic:blipFill>
                          <a:blip r:embed="rId3446" cstate="print"/>
                          <a:stretch>
                            <a:fillRect/>
                          </a:stretch>
                        </pic:blipFill>
                        <pic:spPr>
                          <a:xfrm>
                            <a:off x="0" y="0"/>
                            <a:ext cx="195872" cy="69151"/>
                          </a:xfrm>
                          <a:prstGeom prst="rect">
                            <a:avLst/>
                          </a:prstGeom>
                        </pic:spPr>
                      </pic:pic>
                    </a:graphicData>
                  </a:graphic>
                </wp:inline>
              </w:drawing>
            </w:r>
            <w:r>
              <w:rPr>
                <w:position w:val="-1"/>
                <w:sz w:val="10"/>
              </w:rPr>
            </w:r>
          </w:p>
        </w:tc>
        <w:tc>
          <w:tcPr>
            <w:tcW w:w="523" w:type="dxa"/>
            <w:tcBorders>
              <w:top w:val="single" w:sz="4" w:space="0" w:color="231F20"/>
              <w:left w:val="single" w:sz="4" w:space="0" w:color="231F20"/>
              <w:bottom w:val="single" w:sz="4" w:space="0" w:color="231F20"/>
              <w:right w:val="single" w:sz="4" w:space="0" w:color="231F20"/>
            </w:tcBorders>
          </w:tcPr>
          <w:p>
            <w:pPr>
              <w:pStyle w:val="TableParagraph"/>
              <w:spacing w:before="8"/>
              <w:rPr>
                <w:i/>
                <w:sz w:val="2"/>
              </w:rPr>
            </w:pPr>
          </w:p>
          <w:p>
            <w:pPr>
              <w:pStyle w:val="TableParagraph"/>
              <w:spacing w:line="108" w:lineRule="exact"/>
              <w:ind w:left="164"/>
              <w:rPr>
                <w:sz w:val="10"/>
              </w:rPr>
            </w:pPr>
            <w:r>
              <w:rPr>
                <w:position w:val="-1"/>
                <w:sz w:val="10"/>
              </w:rPr>
              <w:drawing>
                <wp:inline distT="0" distB="0" distL="0" distR="0">
                  <wp:extent cx="176418" cy="69151"/>
                  <wp:effectExtent l="0" t="0" r="0" b="0"/>
                  <wp:docPr id="4693" name="image3386.png" descr=""/>
                  <wp:cNvGraphicFramePr>
                    <a:graphicFrameLocks noChangeAspect="1"/>
                  </wp:cNvGraphicFramePr>
                  <a:graphic>
                    <a:graphicData uri="http://schemas.openxmlformats.org/drawingml/2006/picture">
                      <pic:pic>
                        <pic:nvPicPr>
                          <pic:cNvPr id="4694" name="image3386.png"/>
                          <pic:cNvPicPr/>
                        </pic:nvPicPr>
                        <pic:blipFill>
                          <a:blip r:embed="rId3447" cstate="print"/>
                          <a:stretch>
                            <a:fillRect/>
                          </a:stretch>
                        </pic:blipFill>
                        <pic:spPr>
                          <a:xfrm>
                            <a:off x="0" y="0"/>
                            <a:ext cx="176418" cy="69151"/>
                          </a:xfrm>
                          <a:prstGeom prst="rect">
                            <a:avLst/>
                          </a:prstGeom>
                        </pic:spPr>
                      </pic:pic>
                    </a:graphicData>
                  </a:graphic>
                </wp:inline>
              </w:drawing>
            </w:r>
            <w:r>
              <w:rPr>
                <w:position w:val="-1"/>
                <w:sz w:val="10"/>
              </w:rPr>
            </w:r>
          </w:p>
        </w:tc>
        <w:tc>
          <w:tcPr>
            <w:tcW w:w="476"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67" w:right="-58"/>
              <w:rPr>
                <w:sz w:val="16"/>
              </w:rPr>
            </w:pPr>
            <w:r>
              <w:rPr>
                <w:position w:val="-2"/>
                <w:sz w:val="16"/>
              </w:rPr>
              <w:drawing>
                <wp:inline distT="0" distB="0" distL="0" distR="0">
                  <wp:extent cx="257236" cy="102870"/>
                  <wp:effectExtent l="0" t="0" r="0" b="0"/>
                  <wp:docPr id="4695" name="image3387.png" descr=""/>
                  <wp:cNvGraphicFramePr>
                    <a:graphicFrameLocks noChangeAspect="1"/>
                  </wp:cNvGraphicFramePr>
                  <a:graphic>
                    <a:graphicData uri="http://schemas.openxmlformats.org/drawingml/2006/picture">
                      <pic:pic>
                        <pic:nvPicPr>
                          <pic:cNvPr id="4696" name="image3387.png"/>
                          <pic:cNvPicPr/>
                        </pic:nvPicPr>
                        <pic:blipFill>
                          <a:blip r:embed="rId3448" cstate="print"/>
                          <a:stretch>
                            <a:fillRect/>
                          </a:stretch>
                        </pic:blipFill>
                        <pic:spPr>
                          <a:xfrm>
                            <a:off x="0" y="0"/>
                            <a:ext cx="257236" cy="102870"/>
                          </a:xfrm>
                          <a:prstGeom prst="rect">
                            <a:avLst/>
                          </a:prstGeom>
                        </pic:spPr>
                      </pic:pic>
                    </a:graphicData>
                  </a:graphic>
                </wp:inline>
              </w:drawing>
            </w:r>
            <w:r>
              <w:rPr>
                <w:position w:val="-2"/>
                <w:sz w:val="16"/>
              </w:rPr>
            </w:r>
          </w:p>
        </w:tc>
        <w:tc>
          <w:tcPr>
            <w:tcW w:w="505" w:type="dxa"/>
            <w:tcBorders>
              <w:top w:val="single" w:sz="4" w:space="0" w:color="231F20"/>
              <w:left w:val="single" w:sz="4" w:space="0" w:color="231F20"/>
              <w:bottom w:val="single" w:sz="4" w:space="0" w:color="231F20"/>
              <w:right w:val="single" w:sz="4" w:space="0" w:color="231F20"/>
            </w:tcBorders>
          </w:tcPr>
          <w:p>
            <w:pPr>
              <w:pStyle w:val="TableParagraph"/>
              <w:spacing w:line="162" w:lineRule="exact"/>
              <w:ind w:left="96" w:right="-58"/>
              <w:rPr>
                <w:sz w:val="16"/>
              </w:rPr>
            </w:pPr>
            <w:r>
              <w:rPr>
                <w:position w:val="-2"/>
                <w:sz w:val="16"/>
              </w:rPr>
              <w:drawing>
                <wp:inline distT="0" distB="0" distL="0" distR="0">
                  <wp:extent cx="257235" cy="102870"/>
                  <wp:effectExtent l="0" t="0" r="0" b="0"/>
                  <wp:docPr id="4697" name="image3388.png" descr=""/>
                  <wp:cNvGraphicFramePr>
                    <a:graphicFrameLocks noChangeAspect="1"/>
                  </wp:cNvGraphicFramePr>
                  <a:graphic>
                    <a:graphicData uri="http://schemas.openxmlformats.org/drawingml/2006/picture">
                      <pic:pic>
                        <pic:nvPicPr>
                          <pic:cNvPr id="4698" name="image3388.png"/>
                          <pic:cNvPicPr/>
                        </pic:nvPicPr>
                        <pic:blipFill>
                          <a:blip r:embed="rId3449" cstate="print"/>
                          <a:stretch>
                            <a:fillRect/>
                          </a:stretch>
                        </pic:blipFill>
                        <pic:spPr>
                          <a:xfrm>
                            <a:off x="0" y="0"/>
                            <a:ext cx="257235" cy="102870"/>
                          </a:xfrm>
                          <a:prstGeom prst="rect">
                            <a:avLst/>
                          </a:prstGeom>
                        </pic:spPr>
                      </pic:pic>
                    </a:graphicData>
                  </a:graphic>
                </wp:inline>
              </w:drawing>
            </w:r>
            <w:r>
              <w:rPr>
                <w:position w:val="-2"/>
                <w:sz w:val="16"/>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32" w:right="-44"/>
              <w:rPr>
                <w:sz w:val="13"/>
              </w:rPr>
            </w:pPr>
            <w:r>
              <w:rPr>
                <w:position w:val="-2"/>
                <w:sz w:val="13"/>
              </w:rPr>
              <w:drawing>
                <wp:inline distT="0" distB="0" distL="0" distR="0">
                  <wp:extent cx="197695" cy="85915"/>
                  <wp:effectExtent l="0" t="0" r="0" b="0"/>
                  <wp:docPr id="4699" name="image3389.png" descr=""/>
                  <wp:cNvGraphicFramePr>
                    <a:graphicFrameLocks noChangeAspect="1"/>
                  </wp:cNvGraphicFramePr>
                  <a:graphic>
                    <a:graphicData uri="http://schemas.openxmlformats.org/drawingml/2006/picture">
                      <pic:pic>
                        <pic:nvPicPr>
                          <pic:cNvPr id="4700" name="image3389.png"/>
                          <pic:cNvPicPr/>
                        </pic:nvPicPr>
                        <pic:blipFill>
                          <a:blip r:embed="rId3450" cstate="print"/>
                          <a:stretch>
                            <a:fillRect/>
                          </a:stretch>
                        </pic:blipFill>
                        <pic:spPr>
                          <a:xfrm>
                            <a:off x="0" y="0"/>
                            <a:ext cx="197695" cy="85915"/>
                          </a:xfrm>
                          <a:prstGeom prst="rect">
                            <a:avLst/>
                          </a:prstGeom>
                        </pic:spPr>
                      </pic:pic>
                    </a:graphicData>
                  </a:graphic>
                </wp:inline>
              </w:drawing>
            </w:r>
            <w:r>
              <w:rPr>
                <w:position w:val="-2"/>
                <w:sz w:val="13"/>
              </w:rPr>
            </w:r>
          </w:p>
        </w:tc>
        <w:tc>
          <w:tcPr>
            <w:tcW w:w="605"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04" w:right="-44"/>
              <w:rPr>
                <w:sz w:val="13"/>
              </w:rPr>
            </w:pPr>
            <w:r>
              <w:rPr>
                <w:position w:val="-2"/>
                <w:sz w:val="13"/>
              </w:rPr>
              <w:drawing>
                <wp:inline distT="0" distB="0" distL="0" distR="0">
                  <wp:extent cx="241872" cy="85915"/>
                  <wp:effectExtent l="0" t="0" r="0" b="0"/>
                  <wp:docPr id="4701" name="image3390.png" descr=""/>
                  <wp:cNvGraphicFramePr>
                    <a:graphicFrameLocks noChangeAspect="1"/>
                  </wp:cNvGraphicFramePr>
                  <a:graphic>
                    <a:graphicData uri="http://schemas.openxmlformats.org/drawingml/2006/picture">
                      <pic:pic>
                        <pic:nvPicPr>
                          <pic:cNvPr id="4702" name="image3390.png"/>
                          <pic:cNvPicPr/>
                        </pic:nvPicPr>
                        <pic:blipFill>
                          <a:blip r:embed="rId3451" cstate="print"/>
                          <a:stretch>
                            <a:fillRect/>
                          </a:stretch>
                        </pic:blipFill>
                        <pic:spPr>
                          <a:xfrm>
                            <a:off x="0" y="0"/>
                            <a:ext cx="241872"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3" w:right="-44"/>
              <w:rPr>
                <w:sz w:val="13"/>
              </w:rPr>
            </w:pPr>
            <w:r>
              <w:rPr>
                <w:position w:val="-2"/>
                <w:sz w:val="13"/>
              </w:rPr>
              <w:drawing>
                <wp:inline distT="0" distB="0" distL="0" distR="0">
                  <wp:extent cx="242233" cy="85915"/>
                  <wp:effectExtent l="0" t="0" r="0" b="0"/>
                  <wp:docPr id="4703" name="image3391.png" descr=""/>
                  <wp:cNvGraphicFramePr>
                    <a:graphicFrameLocks noChangeAspect="1"/>
                  </wp:cNvGraphicFramePr>
                  <a:graphic>
                    <a:graphicData uri="http://schemas.openxmlformats.org/drawingml/2006/picture">
                      <pic:pic>
                        <pic:nvPicPr>
                          <pic:cNvPr id="4704" name="image3391.png"/>
                          <pic:cNvPicPr/>
                        </pic:nvPicPr>
                        <pic:blipFill>
                          <a:blip r:embed="rId3452" cstate="print"/>
                          <a:stretch>
                            <a:fillRect/>
                          </a:stretch>
                        </pic:blipFill>
                        <pic:spPr>
                          <a:xfrm>
                            <a:off x="0" y="0"/>
                            <a:ext cx="242233"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3" w:right="-44"/>
              <w:rPr>
                <w:sz w:val="13"/>
              </w:rPr>
            </w:pPr>
            <w:r>
              <w:rPr>
                <w:position w:val="-2"/>
                <w:sz w:val="13"/>
              </w:rPr>
              <w:drawing>
                <wp:inline distT="0" distB="0" distL="0" distR="0">
                  <wp:extent cx="242231" cy="85915"/>
                  <wp:effectExtent l="0" t="0" r="0" b="0"/>
                  <wp:docPr id="4705" name="image3392.png" descr=""/>
                  <wp:cNvGraphicFramePr>
                    <a:graphicFrameLocks noChangeAspect="1"/>
                  </wp:cNvGraphicFramePr>
                  <a:graphic>
                    <a:graphicData uri="http://schemas.openxmlformats.org/drawingml/2006/picture">
                      <pic:pic>
                        <pic:nvPicPr>
                          <pic:cNvPr id="4706" name="image3392.png"/>
                          <pic:cNvPicPr/>
                        </pic:nvPicPr>
                        <pic:blipFill>
                          <a:blip r:embed="rId3453" cstate="print"/>
                          <a:stretch>
                            <a:fillRect/>
                          </a:stretch>
                        </pic:blipFill>
                        <pic:spPr>
                          <a:xfrm>
                            <a:off x="0" y="0"/>
                            <a:ext cx="242231" cy="85915"/>
                          </a:xfrm>
                          <a:prstGeom prst="rect">
                            <a:avLst/>
                          </a:prstGeom>
                        </pic:spPr>
                      </pic:pic>
                    </a:graphicData>
                  </a:graphic>
                </wp:inline>
              </w:drawing>
            </w:r>
            <w:r>
              <w:rPr>
                <w:position w:val="-2"/>
                <w:sz w:val="13"/>
              </w:rPr>
            </w:r>
          </w:p>
        </w:tc>
        <w:tc>
          <w:tcPr>
            <w:tcW w:w="564"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165" w:right="-44"/>
              <w:rPr>
                <w:sz w:val="13"/>
              </w:rPr>
            </w:pPr>
            <w:r>
              <w:rPr>
                <w:position w:val="-2"/>
                <w:sz w:val="13"/>
              </w:rPr>
              <w:drawing>
                <wp:inline distT="0" distB="0" distL="0" distR="0">
                  <wp:extent cx="241709" cy="85915"/>
                  <wp:effectExtent l="0" t="0" r="0" b="0"/>
                  <wp:docPr id="4707" name="image3393.png" descr=""/>
                  <wp:cNvGraphicFramePr>
                    <a:graphicFrameLocks noChangeAspect="1"/>
                  </wp:cNvGraphicFramePr>
                  <a:graphic>
                    <a:graphicData uri="http://schemas.openxmlformats.org/drawingml/2006/picture">
                      <pic:pic>
                        <pic:nvPicPr>
                          <pic:cNvPr id="4708" name="image3393.png"/>
                          <pic:cNvPicPr/>
                        </pic:nvPicPr>
                        <pic:blipFill>
                          <a:blip r:embed="rId3454" cstate="print"/>
                          <a:stretch>
                            <a:fillRect/>
                          </a:stretch>
                        </pic:blipFill>
                        <pic:spPr>
                          <a:xfrm>
                            <a:off x="0" y="0"/>
                            <a:ext cx="241709" cy="85915"/>
                          </a:xfrm>
                          <a:prstGeom prst="rect">
                            <a:avLst/>
                          </a:prstGeom>
                        </pic:spPr>
                      </pic:pic>
                    </a:graphicData>
                  </a:graphic>
                </wp:inline>
              </w:drawing>
            </w:r>
            <w:r>
              <w:rPr>
                <w:position w:val="-2"/>
                <w:sz w:val="13"/>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94" w:right="-44"/>
              <w:rPr>
                <w:sz w:val="13"/>
              </w:rPr>
            </w:pPr>
            <w:r>
              <w:rPr>
                <w:position w:val="-2"/>
                <w:sz w:val="13"/>
              </w:rPr>
              <w:drawing>
                <wp:inline distT="0" distB="0" distL="0" distR="0">
                  <wp:extent cx="197133" cy="85915"/>
                  <wp:effectExtent l="0" t="0" r="0" b="0"/>
                  <wp:docPr id="4709" name="image3394.png" descr=""/>
                  <wp:cNvGraphicFramePr>
                    <a:graphicFrameLocks noChangeAspect="1"/>
                  </wp:cNvGraphicFramePr>
                  <a:graphic>
                    <a:graphicData uri="http://schemas.openxmlformats.org/drawingml/2006/picture">
                      <pic:pic>
                        <pic:nvPicPr>
                          <pic:cNvPr id="4710" name="image3394.png"/>
                          <pic:cNvPicPr/>
                        </pic:nvPicPr>
                        <pic:blipFill>
                          <a:blip r:embed="rId3455" cstate="print"/>
                          <a:stretch>
                            <a:fillRect/>
                          </a:stretch>
                        </pic:blipFill>
                        <pic:spPr>
                          <a:xfrm>
                            <a:off x="0" y="0"/>
                            <a:ext cx="197133" cy="85915"/>
                          </a:xfrm>
                          <a:prstGeom prst="rect">
                            <a:avLst/>
                          </a:prstGeom>
                        </pic:spPr>
                      </pic:pic>
                    </a:graphicData>
                  </a:graphic>
                </wp:inline>
              </w:drawing>
            </w:r>
            <w:r>
              <w:rPr>
                <w:position w:val="-2"/>
                <w:sz w:val="13"/>
              </w:rPr>
            </w:r>
          </w:p>
        </w:tc>
        <w:tc>
          <w:tcPr>
            <w:tcW w:w="623" w:type="dxa"/>
            <w:tcBorders>
              <w:top w:val="single" w:sz="4" w:space="0" w:color="231F20"/>
              <w:left w:val="single" w:sz="4" w:space="0" w:color="231F20"/>
              <w:bottom w:val="single" w:sz="4" w:space="0" w:color="231F20"/>
              <w:right w:val="single" w:sz="4" w:space="0" w:color="231F20"/>
            </w:tcBorders>
          </w:tcPr>
          <w:p>
            <w:pPr>
              <w:pStyle w:val="TableParagraph"/>
              <w:spacing w:before="2"/>
              <w:rPr>
                <w:i/>
                <w:sz w:val="2"/>
              </w:rPr>
            </w:pPr>
          </w:p>
          <w:p>
            <w:pPr>
              <w:pStyle w:val="TableParagraph"/>
              <w:spacing w:line="135" w:lineRule="exact"/>
              <w:ind w:left="224" w:right="-44"/>
              <w:rPr>
                <w:sz w:val="13"/>
              </w:rPr>
            </w:pPr>
            <w:r>
              <w:rPr>
                <w:position w:val="-2"/>
                <w:sz w:val="13"/>
              </w:rPr>
              <w:drawing>
                <wp:inline distT="0" distB="0" distL="0" distR="0">
                  <wp:extent cx="242704" cy="85915"/>
                  <wp:effectExtent l="0" t="0" r="0" b="0"/>
                  <wp:docPr id="4711" name="image3395.png" descr=""/>
                  <wp:cNvGraphicFramePr>
                    <a:graphicFrameLocks noChangeAspect="1"/>
                  </wp:cNvGraphicFramePr>
                  <a:graphic>
                    <a:graphicData uri="http://schemas.openxmlformats.org/drawingml/2006/picture">
                      <pic:pic>
                        <pic:nvPicPr>
                          <pic:cNvPr id="4712" name="image3395.png"/>
                          <pic:cNvPicPr/>
                        </pic:nvPicPr>
                        <pic:blipFill>
                          <a:blip r:embed="rId3456" cstate="print"/>
                          <a:stretch>
                            <a:fillRect/>
                          </a:stretch>
                        </pic:blipFill>
                        <pic:spPr>
                          <a:xfrm>
                            <a:off x="0" y="0"/>
                            <a:ext cx="242704" cy="85915"/>
                          </a:xfrm>
                          <a:prstGeom prst="rect">
                            <a:avLst/>
                          </a:prstGeom>
                        </pic:spPr>
                      </pic:pic>
                    </a:graphicData>
                  </a:graphic>
                </wp:inline>
              </w:drawing>
            </w:r>
            <w:r>
              <w:rPr>
                <w:position w:val="-2"/>
                <w:sz w:val="13"/>
              </w:rPr>
            </w:r>
          </w:p>
        </w:tc>
      </w:tr>
    </w:tbl>
    <w:p>
      <w:pPr>
        <w:pStyle w:val="BodyText"/>
        <w:spacing w:before="2"/>
        <w:rPr>
          <w:i/>
          <w:sz w:val="6"/>
        </w:rPr>
      </w:pPr>
    </w:p>
    <w:p>
      <w:pPr>
        <w:spacing w:before="96"/>
        <w:ind w:left="0" w:right="1642" w:firstLine="0"/>
        <w:jc w:val="right"/>
        <w:rPr>
          <w:i/>
          <w:sz w:val="12"/>
        </w:rPr>
      </w:pPr>
      <w:r>
        <w:rPr/>
        <w:pict>
          <v:line style="position:absolute;mso-position-horizontal-relative:page;mso-position-vertical-relative:paragraph;z-index:39512;mso-wrap-distance-left:0;mso-wrap-distance-right:0" from="81.354301pt,14.012161pt" to="513.071301pt,14.012161pt" stroked="true" strokeweight="1pt" strokecolor="#001f5f">
            <v:stroke dashstyle="solid"/>
            <w10:wrap type="topAndBottom"/>
          </v:line>
        </w:pict>
      </w:r>
      <w:r>
        <w:rPr>
          <w:i/>
          <w:color w:val="231F20"/>
          <w:w w:val="105"/>
          <w:sz w:val="12"/>
        </w:rPr>
        <w:t>Sumber: Bank Indonesia</w:t>
      </w:r>
    </w:p>
    <w:p>
      <w:pPr>
        <w:pStyle w:val="BodyText"/>
        <w:spacing w:before="9"/>
        <w:rPr>
          <w:i/>
          <w:sz w:val="23"/>
        </w:rPr>
      </w:pPr>
    </w:p>
    <w:p>
      <w:pPr>
        <w:spacing w:after="0"/>
        <w:rPr>
          <w:sz w:val="23"/>
        </w:rPr>
        <w:sectPr>
          <w:pgSz w:w="11910" w:h="15880"/>
          <w:pgMar w:header="0" w:footer="537" w:top="1340" w:bottom="720" w:left="0" w:right="0"/>
        </w:sectPr>
      </w:pPr>
    </w:p>
    <w:p>
      <w:pPr>
        <w:pStyle w:val="BodyText"/>
        <w:rPr>
          <w:i/>
          <w:sz w:val="14"/>
        </w:rPr>
      </w:pPr>
    </w:p>
    <w:p>
      <w:pPr>
        <w:pStyle w:val="BodyText"/>
        <w:rPr>
          <w:i/>
          <w:sz w:val="14"/>
        </w:rPr>
      </w:pPr>
    </w:p>
    <w:p>
      <w:pPr>
        <w:pStyle w:val="BodyText"/>
        <w:spacing w:before="5"/>
        <w:rPr>
          <w:i/>
          <w:sz w:val="11"/>
        </w:rPr>
      </w:pPr>
    </w:p>
    <w:p>
      <w:pPr>
        <w:spacing w:before="0"/>
        <w:ind w:left="0" w:right="1" w:firstLine="0"/>
        <w:jc w:val="right"/>
        <w:rPr>
          <w:sz w:val="14"/>
        </w:rPr>
      </w:pPr>
      <w:r>
        <w:rPr>
          <w:color w:val="77787B"/>
          <w:spacing w:val="-1"/>
          <w:w w:val="105"/>
          <w:sz w:val="14"/>
        </w:rPr>
        <w:t>5.000</w:t>
      </w:r>
    </w:p>
    <w:p>
      <w:pPr>
        <w:pStyle w:val="BodyText"/>
        <w:spacing w:before="10"/>
        <w:rPr>
          <w:sz w:val="11"/>
        </w:rPr>
      </w:pPr>
    </w:p>
    <w:p>
      <w:pPr>
        <w:spacing w:before="0"/>
        <w:ind w:left="0" w:right="1" w:firstLine="0"/>
        <w:jc w:val="right"/>
        <w:rPr>
          <w:sz w:val="14"/>
        </w:rPr>
      </w:pPr>
      <w:r>
        <w:rPr>
          <w:color w:val="77787B"/>
          <w:spacing w:val="-1"/>
          <w:w w:val="105"/>
          <w:sz w:val="14"/>
        </w:rPr>
        <w:t>4.000</w:t>
      </w:r>
    </w:p>
    <w:p>
      <w:pPr>
        <w:pStyle w:val="BodyText"/>
        <w:spacing w:before="10"/>
        <w:rPr>
          <w:sz w:val="11"/>
        </w:rPr>
      </w:pPr>
    </w:p>
    <w:p>
      <w:pPr>
        <w:spacing w:before="0"/>
        <w:ind w:left="0" w:right="1" w:firstLine="0"/>
        <w:jc w:val="right"/>
        <w:rPr>
          <w:sz w:val="14"/>
        </w:rPr>
      </w:pPr>
      <w:r>
        <w:rPr>
          <w:color w:val="77787B"/>
          <w:spacing w:val="-1"/>
          <w:w w:val="105"/>
          <w:sz w:val="14"/>
        </w:rPr>
        <w:t>3.000</w:t>
      </w:r>
    </w:p>
    <w:p>
      <w:pPr>
        <w:pStyle w:val="BodyText"/>
        <w:spacing w:before="10"/>
        <w:rPr>
          <w:sz w:val="11"/>
        </w:rPr>
      </w:pPr>
    </w:p>
    <w:p>
      <w:pPr>
        <w:spacing w:before="0"/>
        <w:ind w:left="0" w:right="1" w:firstLine="0"/>
        <w:jc w:val="right"/>
        <w:rPr>
          <w:sz w:val="14"/>
        </w:rPr>
      </w:pPr>
      <w:r>
        <w:rPr>
          <w:color w:val="77787B"/>
          <w:spacing w:val="-1"/>
          <w:w w:val="105"/>
          <w:sz w:val="14"/>
        </w:rPr>
        <w:t>2.000</w:t>
      </w:r>
    </w:p>
    <w:p>
      <w:pPr>
        <w:pStyle w:val="BodyText"/>
        <w:spacing w:before="9"/>
        <w:rPr>
          <w:sz w:val="11"/>
        </w:rPr>
      </w:pPr>
    </w:p>
    <w:p>
      <w:pPr>
        <w:spacing w:before="0"/>
        <w:ind w:left="0" w:right="1" w:firstLine="0"/>
        <w:jc w:val="right"/>
        <w:rPr>
          <w:sz w:val="14"/>
        </w:rPr>
      </w:pPr>
      <w:r>
        <w:rPr>
          <w:color w:val="77787B"/>
          <w:spacing w:val="-1"/>
          <w:w w:val="105"/>
          <w:sz w:val="14"/>
        </w:rPr>
        <w:t>1.000</w:t>
      </w:r>
    </w:p>
    <w:p>
      <w:pPr>
        <w:pStyle w:val="BodyText"/>
        <w:spacing w:before="10"/>
        <w:rPr>
          <w:sz w:val="11"/>
        </w:rPr>
      </w:pPr>
    </w:p>
    <w:p>
      <w:pPr>
        <w:spacing w:before="0"/>
        <w:ind w:left="0" w:right="0" w:firstLine="0"/>
        <w:jc w:val="right"/>
        <w:rPr>
          <w:sz w:val="14"/>
        </w:rPr>
      </w:pPr>
      <w:r>
        <w:rPr>
          <w:color w:val="77787B"/>
          <w:w w:val="104"/>
          <w:sz w:val="14"/>
        </w:rPr>
        <w:t>0</w:t>
      </w:r>
    </w:p>
    <w:p>
      <w:pPr>
        <w:pStyle w:val="BodyText"/>
        <w:rPr>
          <w:sz w:val="14"/>
        </w:rPr>
      </w:pPr>
      <w:r>
        <w:rPr/>
        <w:br w:type="column"/>
      </w:r>
      <w:r>
        <w:rPr>
          <w:sz w:val="14"/>
        </w:rPr>
      </w:r>
    </w:p>
    <w:p>
      <w:pPr>
        <w:pStyle w:val="BodyText"/>
        <w:spacing w:before="12"/>
        <w:rPr>
          <w:sz w:val="11"/>
        </w:rPr>
      </w:pPr>
    </w:p>
    <w:p>
      <w:pPr>
        <w:tabs>
          <w:tab w:pos="2211" w:val="left" w:leader="none"/>
        </w:tabs>
        <w:spacing w:line="168" w:lineRule="exact" w:before="0"/>
        <w:ind w:left="455" w:right="0" w:firstLine="0"/>
        <w:jc w:val="left"/>
        <w:rPr>
          <w:sz w:val="14"/>
        </w:rPr>
      </w:pPr>
      <w:r>
        <w:rPr/>
        <w:pict>
          <v:line style="position:absolute;mso-position-horizontal-relative:page;mso-position-vertical-relative:paragraph;z-index:41896" from="56.692902pt,-9.726968pt" to="283.464902pt,-9.726968pt" stroked="true" strokeweight="1pt" strokecolor="#001f5f">
            <v:stroke dashstyle="solid"/>
            <w10:wrap type="none"/>
          </v:line>
        </w:pict>
      </w:r>
      <w:r>
        <w:rPr>
          <w:color w:val="77787B"/>
          <w:w w:val="105"/>
          <w:sz w:val="14"/>
        </w:rPr>
        <w:t>Nominal</w:t>
      </w:r>
      <w:r>
        <w:rPr>
          <w:color w:val="77787B"/>
          <w:spacing w:val="-6"/>
          <w:w w:val="105"/>
          <w:sz w:val="14"/>
        </w:rPr>
        <w:t> </w:t>
      </w:r>
      <w:r>
        <w:rPr>
          <w:color w:val="77787B"/>
          <w:w w:val="105"/>
          <w:sz w:val="14"/>
        </w:rPr>
        <w:t>(Rp</w:t>
      </w:r>
      <w:r>
        <w:rPr>
          <w:color w:val="77787B"/>
          <w:spacing w:val="-4"/>
          <w:w w:val="105"/>
          <w:sz w:val="14"/>
        </w:rPr>
        <w:t> </w:t>
      </w:r>
      <w:r>
        <w:rPr>
          <w:color w:val="77787B"/>
          <w:w w:val="105"/>
          <w:sz w:val="14"/>
        </w:rPr>
        <w:t>Miliar)</w:t>
        <w:tab/>
        <w:t>g Nominal (%, yoy) -</w:t>
      </w:r>
      <w:r>
        <w:rPr>
          <w:color w:val="77787B"/>
          <w:spacing w:val="-6"/>
          <w:w w:val="105"/>
          <w:sz w:val="14"/>
        </w:rPr>
        <w:t> </w:t>
      </w:r>
      <w:r>
        <w:rPr>
          <w:color w:val="77787B"/>
          <w:w w:val="105"/>
          <w:sz w:val="14"/>
        </w:rPr>
        <w:t>rhs</w:t>
      </w:r>
    </w:p>
    <w:p>
      <w:pPr>
        <w:spacing w:line="168" w:lineRule="exact" w:before="0"/>
        <w:ind w:left="0" w:right="415" w:firstLine="0"/>
        <w:jc w:val="right"/>
        <w:rPr>
          <w:sz w:val="14"/>
        </w:rPr>
      </w:pPr>
      <w:r>
        <w:rPr/>
        <w:pict>
          <v:group style="position:absolute;margin-left:145.208313pt;margin-top:5.53628pt;width:98pt;height:77.6pt;mso-position-horizontal-relative:page;mso-position-vertical-relative:paragraph;z-index:41728" coordorigin="2904,111" coordsize="1960,1552">
            <v:shape style="position:absolute;left:2904;top:200;width:1960;height:1463" coordorigin="2904,201" coordsize="1960,1463" path="m3061,684l2904,684,2904,1663,3061,1663,3061,684m3363,547l3203,547,3203,1663,3363,1663,3363,547m3662,486l3505,486,3505,1663,3662,1663,3662,486m3964,634l3804,634,3804,1663,3964,1663,3964,634m4263,645l4106,645,4106,1663,4263,1663,4263,645m4565,201l4405,201,4405,1663,4565,1663,4565,201m4864,522l4707,522,4707,1663,4864,1663,4864,522e" filled="true" fillcolor="#4f81bc" stroked="false">
              <v:path arrowok="t"/>
              <v:fill type="solid"/>
            </v:shape>
            <v:shape style="position:absolute;left:2981;top:167;width:1805;height:1203" coordorigin="2982,167" coordsize="1805,1203" path="m2982,167l3023,184,3081,205,3148,234,3218,276,3283,335,3320,384,3358,441,3396,506,3433,576,3471,648,3508,721,3546,792,3584,859,3621,929,3659,1008,3696,1089,3734,1169,3771,1241,3809,1302,3847,1347,3884,1370,3927,1369,4013,1302,4056,1245,4099,1177,4142,1104,4185,1029,4212,973,4240,902,4267,821,4294,734,4322,645,4349,560,4376,481,4404,415,4458,334,4486,329,4511,347,4561,439,4586,508,4611,587,4636,675,4661,768,4686,864,4711,960,4736,1053,4761,1140,4787,1220e" filled="false" stroked="true" strokeweight="1.991005pt" strokecolor="#c00000">
              <v:path arrowok="t"/>
              <v:stroke dashstyle="solid"/>
            </v:shape>
            <v:shape style="position:absolute;left:2926;top:110;width:105;height:104" type="#_x0000_t75" stroked="false">
              <v:imagedata r:id="rId3457" o:title=""/>
            </v:shape>
            <v:shape style="position:absolute;left:3225;top:280;width:105;height:104" type="#_x0000_t75" stroked="false">
              <v:imagedata r:id="rId3458" o:title=""/>
            </v:shape>
            <v:shape style="position:absolute;left:3527;top:803;width:105;height:104" type="#_x0000_t75" stroked="false">
              <v:imagedata r:id="rId3458" o:title=""/>
            </v:shape>
            <v:shape style="position:absolute;left:3829;top:1312;width:105;height:104" type="#_x0000_t75" stroked="false">
              <v:imagedata r:id="rId3458" o:title=""/>
            </v:shape>
            <v:shape style="position:absolute;left:4128;top:973;width:105;height:104" type="#_x0000_t75" stroked="false">
              <v:imagedata r:id="rId3457" o:title=""/>
            </v:shape>
            <v:shape style="position:absolute;left:4430;top:273;width:105;height:104" type="#_x0000_t75" stroked="false">
              <v:imagedata r:id="rId3458" o:title=""/>
            </v:shape>
            <v:shape style="position:absolute;left:4729;top:1164;width:105;height:104" type="#_x0000_t75" stroked="false">
              <v:imagedata r:id="rId3458" o:title=""/>
            </v:shape>
            <w10:wrap type="none"/>
          </v:group>
        </w:pict>
      </w:r>
      <w:r>
        <w:rPr/>
        <w:pict>
          <v:line style="position:absolute;mso-position-horizontal-relative:page;mso-position-vertical-relative:paragraph;z-index:41848" from="80.188034pt,-3.870994pt" to="97.672722pt,-3.870994pt" stroked="true" strokeweight="3.970951pt" strokecolor="#4f81bc">
            <v:stroke dashstyle="solid"/>
            <w10:wrap type="none"/>
          </v:line>
        </w:pict>
      </w:r>
      <w:r>
        <w:rPr/>
        <w:pict>
          <v:group style="position:absolute;margin-left:167.884583pt;margin-top:-5.857336pt;width:17.5pt;height:4.2pt;mso-position-horizontal-relative:page;mso-position-vertical-relative:paragraph;z-index:-1150672" coordorigin="3358,-117" coordsize="350,84">
            <v:line style="position:absolute" from="3358,-76" to="3707,-76" stroked="true" strokeweight="1.985476pt" strokecolor="#c00000">
              <v:stroke dashstyle="solid"/>
            </v:line>
            <v:shape style="position:absolute;left:3496;top:-112;width:73;height:73" coordorigin="3496,-112" coordsize="73,73" path="m3533,-40l3518,-42,3507,-50,3499,-62,3496,-76,3499,-90,3507,-101,3518,-109,3533,-112,3547,-109,3558,-101,3566,-90,3569,-76,3566,-62,3558,-50,3547,-42,3533,-40xe" filled="true" fillcolor="#8063a1" stroked="false">
              <v:path arrowok="t"/>
              <v:fill type="solid"/>
            </v:shape>
            <v:shape style="position:absolute;left:3496;top:-112;width:73;height:73" coordorigin="3496,-112" coordsize="73,73" path="m3569,-76l3566,-62,3558,-50,3547,-42,3533,-40,3518,-42,3507,-50,3499,-62,3496,-76,3499,-90,3507,-101,3518,-109,3533,-112,3547,-109,3558,-101,3566,-90,3569,-76xe" filled="false" stroked="true" strokeweight=".543923pt" strokecolor="#c00000">
              <v:path arrowok="t"/>
              <v:stroke dashstyle="solid"/>
            </v:shape>
            <w10:wrap type="none"/>
          </v:group>
        </w:pict>
      </w:r>
      <w:r>
        <w:rPr>
          <w:color w:val="77787B"/>
          <w:spacing w:val="-2"/>
          <w:sz w:val="14"/>
        </w:rPr>
        <w:t>40</w:t>
      </w:r>
    </w:p>
    <w:p>
      <w:pPr>
        <w:spacing w:before="91"/>
        <w:ind w:left="0" w:right="415" w:firstLine="0"/>
        <w:jc w:val="right"/>
        <w:rPr>
          <w:sz w:val="14"/>
        </w:rPr>
      </w:pPr>
      <w:r>
        <w:rPr>
          <w:color w:val="77787B"/>
          <w:spacing w:val="-2"/>
          <w:sz w:val="14"/>
        </w:rPr>
        <w:t>30</w:t>
      </w:r>
    </w:p>
    <w:p>
      <w:pPr>
        <w:spacing w:before="92"/>
        <w:ind w:left="0" w:right="415" w:firstLine="0"/>
        <w:jc w:val="right"/>
        <w:rPr>
          <w:sz w:val="14"/>
        </w:rPr>
      </w:pPr>
      <w:r>
        <w:rPr/>
        <w:pict>
          <v:rect style="position:absolute;margin-left:130.092255pt;margin-top:5.154837pt;width:8.013815pt;height:56.495805pt;mso-position-horizontal-relative:page;mso-position-vertical-relative:paragraph;z-index:41752" filled="true" fillcolor="#4f81bc" stroked="false">
            <v:fill type="solid"/>
            <w10:wrap type="none"/>
          </v:rect>
        </w:pict>
      </w:r>
      <w:r>
        <w:rPr/>
        <w:pict>
          <v:rect style="position:absolute;margin-left:114.975281pt;margin-top:8.585197pt;width:8.012905pt;height:53.066347pt;mso-position-horizontal-relative:page;mso-position-vertical-relative:paragraph;z-index:41776" filled="true" fillcolor="#4f81bc" stroked="false">
            <v:fill type="solid"/>
            <w10:wrap type="none"/>
          </v:rect>
        </w:pict>
      </w:r>
      <w:r>
        <w:rPr>
          <w:color w:val="77787B"/>
          <w:spacing w:val="-2"/>
          <w:sz w:val="14"/>
        </w:rPr>
        <w:t>20</w:t>
      </w:r>
    </w:p>
    <w:p>
      <w:pPr>
        <w:spacing w:before="91"/>
        <w:ind w:left="0" w:right="415" w:firstLine="0"/>
        <w:jc w:val="right"/>
        <w:rPr>
          <w:sz w:val="14"/>
        </w:rPr>
      </w:pPr>
      <w:r>
        <w:rPr/>
        <w:pict>
          <v:rect style="position:absolute;margin-left:100.040443pt;margin-top:5.691473pt;width:7.831683pt;height:42.777973pt;mso-position-horizontal-relative:page;mso-position-vertical-relative:paragraph;z-index:41800" filled="true" fillcolor="#4f81bc" stroked="false">
            <v:fill type="solid"/>
            <w10:wrap type="none"/>
          </v:rect>
        </w:pict>
      </w:r>
      <w:r>
        <w:rPr/>
        <w:pict>
          <v:rect style="position:absolute;margin-left:84.92347pt;margin-top:12.730886pt;width:8.013815pt;height:35.73856pt;mso-position-horizontal-relative:page;mso-position-vertical-relative:paragraph;z-index:41824" filled="true" fillcolor="#4f81bc" stroked="false">
            <v:fill type="solid"/>
            <w10:wrap type="none"/>
          </v:rect>
        </w:pict>
      </w:r>
      <w:r>
        <w:rPr>
          <w:color w:val="77787B"/>
          <w:spacing w:val="-2"/>
          <w:sz w:val="14"/>
        </w:rPr>
        <w:t>10</w:t>
      </w:r>
    </w:p>
    <w:p>
      <w:pPr>
        <w:spacing w:line="369" w:lineRule="auto" w:before="92"/>
        <w:ind w:left="3572" w:right="305" w:hanging="1"/>
        <w:jc w:val="left"/>
        <w:rPr>
          <w:sz w:val="14"/>
        </w:rPr>
      </w:pPr>
      <w:r>
        <w:rPr>
          <w:color w:val="77787B"/>
          <w:w w:val="105"/>
          <w:sz w:val="14"/>
        </w:rPr>
        <w:t>- (10)</w:t>
      </w:r>
    </w:p>
    <w:p>
      <w:pPr>
        <w:spacing w:line="169" w:lineRule="exact" w:before="0"/>
        <w:ind w:left="0" w:right="323" w:firstLine="0"/>
        <w:jc w:val="right"/>
        <w:rPr>
          <w:sz w:val="14"/>
        </w:rPr>
      </w:pPr>
      <w:r>
        <w:rPr/>
        <w:pict>
          <v:shape style="position:absolute;margin-left:81.098610pt;margin-top:4.307761pt;width:166.4pt;height:28.7pt;mso-position-horizontal-relative:page;mso-position-vertical-relative:paragraph;z-index:424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
                    <w:gridCol w:w="608"/>
                    <w:gridCol w:w="304"/>
                    <w:gridCol w:w="291"/>
                    <w:gridCol w:w="608"/>
                    <w:gridCol w:w="302"/>
                    <w:gridCol w:w="236"/>
                    <w:gridCol w:w="411"/>
                    <w:gridCol w:w="253"/>
                  </w:tblGrid>
                  <w:tr>
                    <w:trPr>
                      <w:trHeight w:val="555" w:hRule="atLeast"/>
                    </w:trPr>
                    <w:tc>
                      <w:tcPr>
                        <w:tcW w:w="293" w:type="dxa"/>
                        <w:tcBorders>
                          <w:top w:val="single" w:sz="6" w:space="0" w:color="DCDDDE"/>
                          <w:left w:val="single" w:sz="6" w:space="0" w:color="DCDDDE"/>
                        </w:tcBorders>
                      </w:tcPr>
                      <w:p>
                        <w:pPr>
                          <w:pStyle w:val="TableParagraph"/>
                          <w:spacing w:before="87"/>
                          <w:ind w:left="14"/>
                          <w:jc w:val="center"/>
                          <w:rPr>
                            <w:sz w:val="14"/>
                          </w:rPr>
                        </w:pPr>
                        <w:r>
                          <w:rPr>
                            <w:color w:val="77787B"/>
                            <w:w w:val="104"/>
                            <w:sz w:val="14"/>
                          </w:rPr>
                          <w:t>I</w:t>
                        </w:r>
                      </w:p>
                    </w:tc>
                    <w:tc>
                      <w:tcPr>
                        <w:tcW w:w="608" w:type="dxa"/>
                        <w:tcBorders>
                          <w:top w:val="single" w:sz="6" w:space="0" w:color="DCDDDE"/>
                        </w:tcBorders>
                      </w:tcPr>
                      <w:p>
                        <w:pPr>
                          <w:pStyle w:val="TableParagraph"/>
                          <w:tabs>
                            <w:tab w:pos="411" w:val="left" w:leader="none"/>
                          </w:tabs>
                          <w:spacing w:before="87"/>
                          <w:ind w:left="128"/>
                          <w:rPr>
                            <w:sz w:val="14"/>
                          </w:rPr>
                        </w:pPr>
                        <w:r>
                          <w:rPr>
                            <w:color w:val="77787B"/>
                            <w:w w:val="105"/>
                            <w:sz w:val="14"/>
                          </w:rPr>
                          <w:t>II</w:t>
                          <w:tab/>
                          <w:t>III</w:t>
                        </w:r>
                      </w:p>
                      <w:p>
                        <w:pPr>
                          <w:pStyle w:val="TableParagraph"/>
                          <w:spacing w:line="167" w:lineRule="exact" w:before="111"/>
                          <w:ind w:left="168"/>
                          <w:rPr>
                            <w:sz w:val="14"/>
                          </w:rPr>
                        </w:pPr>
                        <w:r>
                          <w:rPr>
                            <w:color w:val="77787B"/>
                            <w:w w:val="105"/>
                            <w:sz w:val="14"/>
                          </w:rPr>
                          <w:t>2016</w:t>
                        </w:r>
                      </w:p>
                    </w:tc>
                    <w:tc>
                      <w:tcPr>
                        <w:tcW w:w="304" w:type="dxa"/>
                        <w:tcBorders>
                          <w:top w:val="single" w:sz="6" w:space="0" w:color="DCDDDE"/>
                          <w:right w:val="single" w:sz="6" w:space="0" w:color="DCDDDE"/>
                        </w:tcBorders>
                      </w:tcPr>
                      <w:p>
                        <w:pPr>
                          <w:pStyle w:val="TableParagraph"/>
                          <w:spacing w:before="87"/>
                          <w:ind w:left="99"/>
                          <w:rPr>
                            <w:sz w:val="14"/>
                          </w:rPr>
                        </w:pPr>
                        <w:r>
                          <w:rPr>
                            <w:color w:val="77787B"/>
                            <w:w w:val="105"/>
                            <w:sz w:val="14"/>
                          </w:rPr>
                          <w:t>IV</w:t>
                        </w:r>
                      </w:p>
                    </w:tc>
                    <w:tc>
                      <w:tcPr>
                        <w:tcW w:w="291" w:type="dxa"/>
                        <w:tcBorders>
                          <w:top w:val="single" w:sz="6" w:space="0" w:color="DCDDDE"/>
                          <w:left w:val="single" w:sz="6" w:space="0" w:color="DCDDDE"/>
                        </w:tcBorders>
                      </w:tcPr>
                      <w:p>
                        <w:pPr>
                          <w:pStyle w:val="TableParagraph"/>
                          <w:spacing w:before="87"/>
                          <w:ind w:left="13"/>
                          <w:jc w:val="center"/>
                          <w:rPr>
                            <w:sz w:val="14"/>
                          </w:rPr>
                        </w:pPr>
                        <w:r>
                          <w:rPr>
                            <w:color w:val="77787B"/>
                            <w:w w:val="104"/>
                            <w:sz w:val="14"/>
                          </w:rPr>
                          <w:t>I</w:t>
                        </w:r>
                      </w:p>
                    </w:tc>
                    <w:tc>
                      <w:tcPr>
                        <w:tcW w:w="608" w:type="dxa"/>
                        <w:tcBorders>
                          <w:top w:val="single" w:sz="6" w:space="0" w:color="DCDDDE"/>
                        </w:tcBorders>
                      </w:tcPr>
                      <w:p>
                        <w:pPr>
                          <w:pStyle w:val="TableParagraph"/>
                          <w:tabs>
                            <w:tab w:pos="411" w:val="left" w:leader="none"/>
                          </w:tabs>
                          <w:spacing w:before="87"/>
                          <w:ind w:left="128"/>
                          <w:rPr>
                            <w:sz w:val="14"/>
                          </w:rPr>
                        </w:pPr>
                        <w:r>
                          <w:rPr>
                            <w:color w:val="77787B"/>
                            <w:w w:val="105"/>
                            <w:sz w:val="14"/>
                          </w:rPr>
                          <w:t>II</w:t>
                          <w:tab/>
                          <w:t>III</w:t>
                        </w:r>
                      </w:p>
                      <w:p>
                        <w:pPr>
                          <w:pStyle w:val="TableParagraph"/>
                          <w:spacing w:line="167" w:lineRule="exact" w:before="111"/>
                          <w:ind w:left="168"/>
                          <w:rPr>
                            <w:sz w:val="14"/>
                          </w:rPr>
                        </w:pPr>
                        <w:r>
                          <w:rPr>
                            <w:color w:val="77787B"/>
                            <w:w w:val="105"/>
                            <w:sz w:val="14"/>
                          </w:rPr>
                          <w:t>2017</w:t>
                        </w:r>
                      </w:p>
                    </w:tc>
                    <w:tc>
                      <w:tcPr>
                        <w:tcW w:w="302" w:type="dxa"/>
                        <w:tcBorders>
                          <w:top w:val="single" w:sz="6" w:space="0" w:color="DCDDDE"/>
                          <w:right w:val="single" w:sz="6" w:space="0" w:color="DCDDDE"/>
                        </w:tcBorders>
                      </w:tcPr>
                      <w:p>
                        <w:pPr>
                          <w:pStyle w:val="TableParagraph"/>
                          <w:spacing w:before="87"/>
                          <w:ind w:left="99"/>
                          <w:rPr>
                            <w:sz w:val="14"/>
                          </w:rPr>
                        </w:pPr>
                        <w:r>
                          <w:rPr>
                            <w:color w:val="77787B"/>
                            <w:w w:val="105"/>
                            <w:sz w:val="14"/>
                          </w:rPr>
                          <w:t>IV</w:t>
                        </w:r>
                      </w:p>
                    </w:tc>
                    <w:tc>
                      <w:tcPr>
                        <w:tcW w:w="236" w:type="dxa"/>
                        <w:tcBorders>
                          <w:top w:val="single" w:sz="6" w:space="0" w:color="DCDDDE"/>
                          <w:left w:val="single" w:sz="6" w:space="0" w:color="DCDDDE"/>
                        </w:tcBorders>
                      </w:tcPr>
                      <w:p>
                        <w:pPr>
                          <w:pStyle w:val="TableParagraph"/>
                          <w:spacing w:before="87"/>
                          <w:ind w:left="132"/>
                          <w:rPr>
                            <w:sz w:val="14"/>
                          </w:rPr>
                        </w:pPr>
                        <w:r>
                          <w:rPr>
                            <w:color w:val="77787B"/>
                            <w:w w:val="104"/>
                            <w:sz w:val="14"/>
                          </w:rPr>
                          <w:t>I</w:t>
                        </w:r>
                      </w:p>
                    </w:tc>
                    <w:tc>
                      <w:tcPr>
                        <w:tcW w:w="411" w:type="dxa"/>
                        <w:tcBorders>
                          <w:top w:val="single" w:sz="6" w:space="0" w:color="DCDDDE"/>
                        </w:tcBorders>
                      </w:tcPr>
                      <w:p>
                        <w:pPr>
                          <w:pStyle w:val="TableParagraph"/>
                          <w:spacing w:before="87"/>
                          <w:ind w:left="53" w:right="19"/>
                          <w:jc w:val="center"/>
                          <w:rPr>
                            <w:sz w:val="14"/>
                          </w:rPr>
                        </w:pPr>
                        <w:r>
                          <w:rPr>
                            <w:color w:val="77787B"/>
                            <w:w w:val="105"/>
                            <w:sz w:val="14"/>
                          </w:rPr>
                          <w:t>II</w:t>
                        </w:r>
                      </w:p>
                      <w:p>
                        <w:pPr>
                          <w:pStyle w:val="TableParagraph"/>
                          <w:spacing w:line="167" w:lineRule="exact" w:before="111"/>
                          <w:ind w:left="53" w:right="19"/>
                          <w:jc w:val="center"/>
                          <w:rPr>
                            <w:sz w:val="14"/>
                          </w:rPr>
                        </w:pPr>
                        <w:r>
                          <w:rPr>
                            <w:color w:val="77787B"/>
                            <w:w w:val="105"/>
                            <w:sz w:val="14"/>
                          </w:rPr>
                          <w:t>2018</w:t>
                        </w:r>
                      </w:p>
                    </w:tc>
                    <w:tc>
                      <w:tcPr>
                        <w:tcW w:w="253" w:type="dxa"/>
                        <w:tcBorders>
                          <w:top w:val="single" w:sz="6" w:space="0" w:color="DCDDDE"/>
                          <w:right w:val="single" w:sz="6" w:space="0" w:color="DCDDDE"/>
                        </w:tcBorders>
                      </w:tcPr>
                      <w:p>
                        <w:pPr>
                          <w:pStyle w:val="TableParagraph"/>
                          <w:spacing w:before="87"/>
                          <w:ind w:left="58"/>
                          <w:rPr>
                            <w:sz w:val="14"/>
                          </w:rPr>
                        </w:pPr>
                        <w:r>
                          <w:rPr>
                            <w:color w:val="77787B"/>
                            <w:w w:val="105"/>
                            <w:sz w:val="14"/>
                          </w:rPr>
                          <w:t>III</w:t>
                        </w:r>
                      </w:p>
                    </w:tc>
                  </w:tr>
                </w:tbl>
                <w:p>
                  <w:pPr>
                    <w:pStyle w:val="BodyText"/>
                  </w:pPr>
                </w:p>
              </w:txbxContent>
            </v:textbox>
            <w10:wrap type="none"/>
          </v:shape>
        </w:pict>
      </w:r>
      <w:r>
        <w:rPr>
          <w:color w:val="77787B"/>
          <w:spacing w:val="-1"/>
          <w:w w:val="105"/>
          <w:sz w:val="14"/>
        </w:rPr>
        <w:t>(20)</w:t>
      </w:r>
    </w:p>
    <w:p>
      <w:pPr>
        <w:pStyle w:val="BodyText"/>
        <w:rPr>
          <w:sz w:val="14"/>
        </w:rPr>
      </w:pPr>
    </w:p>
    <w:p>
      <w:pPr>
        <w:pStyle w:val="BodyText"/>
        <w:rPr>
          <w:sz w:val="14"/>
        </w:rPr>
      </w:pPr>
    </w:p>
    <w:p>
      <w:pPr>
        <w:pStyle w:val="BodyText"/>
        <w:spacing w:before="4"/>
        <w:rPr>
          <w:sz w:val="18"/>
        </w:rPr>
      </w:pPr>
    </w:p>
    <w:p>
      <w:pPr>
        <w:spacing w:before="0"/>
        <w:ind w:left="0" w:right="0" w:firstLine="0"/>
        <w:jc w:val="right"/>
        <w:rPr>
          <w:i/>
          <w:sz w:val="12"/>
        </w:rPr>
      </w:pPr>
      <w:r>
        <w:rPr/>
        <w:pict>
          <v:shape style="position:absolute;margin-left:70.865997pt;margin-top:8.083005pt;width:212.6pt;height:19.6pt;mso-position-horizontal-relative:page;mso-position-vertical-relative:paragraph;z-index:42376"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5.4 Perkembangan Nominal RTGS</w:t>
                  </w:r>
                </w:p>
              </w:txbxContent>
            </v:textbox>
            <v:fill type="solid"/>
            <w10:wrap type="none"/>
          </v:shape>
        </w:pict>
      </w:r>
      <w:r>
        <w:rPr>
          <w:i/>
          <w:color w:val="231F20"/>
          <w:w w:val="105"/>
          <w:sz w:val="12"/>
        </w:rPr>
        <w:t>Sumber: Bank Indonesia</w:t>
      </w:r>
    </w:p>
    <w:p>
      <w:pPr>
        <w:pStyle w:val="BodyText"/>
        <w:spacing w:line="276" w:lineRule="auto" w:before="92"/>
        <w:ind w:left="526" w:right="1133"/>
        <w:jc w:val="both"/>
      </w:pPr>
      <w:r>
        <w:rPr/>
        <w:br w:type="column"/>
      </w:r>
      <w:r>
        <w:rPr>
          <w:color w:val="231F20"/>
          <w:w w:val="105"/>
        </w:rPr>
        <w:t>21,98%</w:t>
      </w:r>
      <w:r>
        <w:rPr>
          <w:color w:val="231F20"/>
          <w:spacing w:val="-9"/>
          <w:w w:val="105"/>
        </w:rPr>
        <w:t> </w:t>
      </w:r>
      <w:r>
        <w:rPr>
          <w:color w:val="231F20"/>
          <w:w w:val="105"/>
        </w:rPr>
        <w:t>(yoy)</w:t>
      </w:r>
      <w:r>
        <w:rPr>
          <w:color w:val="231F20"/>
          <w:spacing w:val="-9"/>
          <w:w w:val="105"/>
        </w:rPr>
        <w:t> </w:t>
      </w:r>
      <w:r>
        <w:rPr>
          <w:color w:val="231F20"/>
          <w:w w:val="105"/>
        </w:rPr>
        <w:t>dengan</w:t>
      </w:r>
      <w:r>
        <w:rPr>
          <w:color w:val="231F20"/>
          <w:spacing w:val="-9"/>
          <w:w w:val="105"/>
        </w:rPr>
        <w:t> </w:t>
      </w:r>
      <w:r>
        <w:rPr>
          <w:color w:val="231F20"/>
          <w:w w:val="105"/>
        </w:rPr>
        <w:t>jumlah</w:t>
      </w:r>
      <w:r>
        <w:rPr>
          <w:color w:val="231F20"/>
          <w:spacing w:val="-9"/>
          <w:w w:val="105"/>
        </w:rPr>
        <w:t> </w:t>
      </w:r>
      <w:r>
        <w:rPr>
          <w:color w:val="231F20"/>
          <w:w w:val="105"/>
        </w:rPr>
        <w:t>4.724</w:t>
      </w:r>
      <w:r>
        <w:rPr>
          <w:color w:val="231F20"/>
          <w:spacing w:val="-9"/>
          <w:w w:val="105"/>
        </w:rPr>
        <w:t> </w:t>
      </w:r>
      <w:r>
        <w:rPr>
          <w:color w:val="231F20"/>
          <w:spacing w:val="-5"/>
          <w:w w:val="105"/>
        </w:rPr>
        <w:t>lembar,</w:t>
      </w:r>
      <w:r>
        <w:rPr>
          <w:color w:val="231F20"/>
          <w:spacing w:val="-9"/>
          <w:w w:val="105"/>
        </w:rPr>
        <w:t> </w:t>
      </w:r>
      <w:r>
        <w:rPr>
          <w:color w:val="231F20"/>
          <w:w w:val="105"/>
        </w:rPr>
        <w:t>lebih</w:t>
      </w:r>
      <w:r>
        <w:rPr>
          <w:color w:val="231F20"/>
          <w:spacing w:val="-8"/>
          <w:w w:val="105"/>
        </w:rPr>
        <w:t> </w:t>
      </w:r>
      <w:r>
        <w:rPr>
          <w:color w:val="231F20"/>
          <w:spacing w:val="-5"/>
          <w:w w:val="105"/>
        </w:rPr>
        <w:t>tinggi </w:t>
      </w:r>
      <w:r>
        <w:rPr>
          <w:color w:val="231F20"/>
          <w:w w:val="105"/>
        </w:rPr>
        <w:t>dibanding</w:t>
      </w:r>
      <w:r>
        <w:rPr>
          <w:color w:val="231F20"/>
          <w:spacing w:val="-25"/>
          <w:w w:val="105"/>
        </w:rPr>
        <w:t> </w:t>
      </w:r>
      <w:r>
        <w:rPr>
          <w:color w:val="231F20"/>
          <w:w w:val="105"/>
        </w:rPr>
        <w:t>triwulan</w:t>
      </w:r>
      <w:r>
        <w:rPr>
          <w:color w:val="231F20"/>
          <w:spacing w:val="-24"/>
          <w:w w:val="105"/>
        </w:rPr>
        <w:t> </w:t>
      </w:r>
      <w:r>
        <w:rPr>
          <w:color w:val="231F20"/>
          <w:w w:val="105"/>
        </w:rPr>
        <w:t>II</w:t>
      </w:r>
      <w:r>
        <w:rPr>
          <w:color w:val="231F20"/>
          <w:spacing w:val="-25"/>
          <w:w w:val="105"/>
        </w:rPr>
        <w:t> </w:t>
      </w:r>
      <w:r>
        <w:rPr>
          <w:color w:val="231F20"/>
          <w:w w:val="105"/>
        </w:rPr>
        <w:t>2018</w:t>
      </w:r>
      <w:r>
        <w:rPr>
          <w:color w:val="231F20"/>
          <w:spacing w:val="-24"/>
          <w:w w:val="105"/>
        </w:rPr>
        <w:t> </w:t>
      </w:r>
      <w:r>
        <w:rPr>
          <w:color w:val="231F20"/>
          <w:w w:val="105"/>
        </w:rPr>
        <w:t>yang</w:t>
      </w:r>
      <w:r>
        <w:rPr>
          <w:color w:val="231F20"/>
          <w:spacing w:val="-25"/>
          <w:w w:val="105"/>
        </w:rPr>
        <w:t> </w:t>
      </w:r>
      <w:r>
        <w:rPr>
          <w:color w:val="231F20"/>
          <w:w w:val="105"/>
        </w:rPr>
        <w:t>terkontraksi</w:t>
      </w:r>
      <w:r>
        <w:rPr>
          <w:color w:val="231F20"/>
          <w:spacing w:val="-24"/>
          <w:w w:val="105"/>
        </w:rPr>
        <w:t> </w:t>
      </w:r>
      <w:r>
        <w:rPr>
          <w:color w:val="231F20"/>
          <w:w w:val="105"/>
        </w:rPr>
        <w:t>28,2</w:t>
      </w:r>
      <w:r>
        <w:rPr>
          <w:color w:val="231F20"/>
          <w:spacing w:val="-25"/>
          <w:w w:val="105"/>
        </w:rPr>
        <w:t> </w:t>
      </w:r>
      <w:r>
        <w:rPr>
          <w:color w:val="231F20"/>
          <w:spacing w:val="-2"/>
          <w:w w:val="105"/>
        </w:rPr>
        <w:t>(yoy). </w:t>
      </w:r>
      <w:r>
        <w:rPr>
          <w:color w:val="231F20"/>
          <w:w w:val="105"/>
        </w:rPr>
        <w:t>Dilihat dari nominalnya, tolakan cek/bilyet </w:t>
      </w:r>
      <w:r>
        <w:rPr>
          <w:color w:val="231F20"/>
          <w:spacing w:val="-3"/>
          <w:w w:val="105"/>
        </w:rPr>
        <w:t>giro </w:t>
      </w:r>
      <w:r>
        <w:rPr>
          <w:color w:val="231F20"/>
          <w:w w:val="105"/>
        </w:rPr>
        <w:t>pada triwulan laporan </w:t>
      </w:r>
      <w:r>
        <w:rPr>
          <w:color w:val="231F20"/>
          <w:spacing w:val="-3"/>
          <w:w w:val="105"/>
        </w:rPr>
        <w:t>tercatat </w:t>
      </w:r>
      <w:r>
        <w:rPr>
          <w:color w:val="231F20"/>
          <w:w w:val="105"/>
        </w:rPr>
        <w:t>sebesar Rp163 </w:t>
      </w:r>
      <w:r>
        <w:rPr>
          <w:color w:val="231F20"/>
          <w:spacing w:val="-5"/>
          <w:w w:val="105"/>
        </w:rPr>
        <w:t>miliar, masih </w:t>
      </w:r>
      <w:r>
        <w:rPr>
          <w:color w:val="231F20"/>
          <w:w w:val="105"/>
        </w:rPr>
        <w:t>terkontraksi</w:t>
      </w:r>
      <w:r>
        <w:rPr>
          <w:color w:val="231F20"/>
          <w:spacing w:val="-14"/>
          <w:w w:val="105"/>
        </w:rPr>
        <w:t> </w:t>
      </w:r>
      <w:r>
        <w:rPr>
          <w:color w:val="231F20"/>
          <w:w w:val="105"/>
        </w:rPr>
        <w:t>sebesar</w:t>
      </w:r>
      <w:r>
        <w:rPr>
          <w:color w:val="231F20"/>
          <w:spacing w:val="-14"/>
          <w:w w:val="105"/>
        </w:rPr>
        <w:t> </w:t>
      </w:r>
      <w:r>
        <w:rPr>
          <w:color w:val="231F20"/>
          <w:w w:val="105"/>
        </w:rPr>
        <w:t>12,84%</w:t>
      </w:r>
      <w:r>
        <w:rPr>
          <w:color w:val="231F20"/>
          <w:spacing w:val="-14"/>
          <w:w w:val="105"/>
        </w:rPr>
        <w:t> </w:t>
      </w:r>
      <w:r>
        <w:rPr>
          <w:color w:val="231F20"/>
          <w:w w:val="105"/>
        </w:rPr>
        <w:t>(yoy)</w:t>
      </w:r>
      <w:r>
        <w:rPr>
          <w:color w:val="231F20"/>
          <w:spacing w:val="-14"/>
          <w:w w:val="105"/>
        </w:rPr>
        <w:t> </w:t>
      </w:r>
      <w:r>
        <w:rPr>
          <w:color w:val="231F20"/>
          <w:w w:val="105"/>
        </w:rPr>
        <w:t>walaupun</w:t>
      </w:r>
      <w:r>
        <w:rPr>
          <w:color w:val="231F20"/>
          <w:spacing w:val="-14"/>
          <w:w w:val="105"/>
        </w:rPr>
        <w:t> </w:t>
      </w:r>
      <w:r>
        <w:rPr>
          <w:color w:val="231F20"/>
          <w:spacing w:val="-4"/>
          <w:w w:val="105"/>
        </w:rPr>
        <w:t>membaik </w:t>
      </w:r>
      <w:r>
        <w:rPr>
          <w:color w:val="231F20"/>
          <w:w w:val="105"/>
        </w:rPr>
        <w:t>dibanding triwulan lalu yang terkontraksi </w:t>
      </w:r>
      <w:r>
        <w:rPr>
          <w:color w:val="231F20"/>
          <w:spacing w:val="-5"/>
          <w:w w:val="105"/>
        </w:rPr>
        <w:t>13,40% </w:t>
      </w:r>
      <w:r>
        <w:rPr>
          <w:color w:val="231F20"/>
          <w:w w:val="105"/>
        </w:rPr>
        <w:t>(yoy). Masih terkontraksinya pertumbuhan </w:t>
      </w:r>
      <w:r>
        <w:rPr>
          <w:color w:val="231F20"/>
          <w:spacing w:val="-5"/>
          <w:w w:val="105"/>
        </w:rPr>
        <w:t>nominal </w:t>
      </w:r>
      <w:r>
        <w:rPr>
          <w:color w:val="231F20"/>
          <w:w w:val="105"/>
        </w:rPr>
        <w:t>dan volume cek/BG sejak tahun 2017 terjadi seiring diberlakukannya Peraturan Bank Indonesia</w:t>
      </w:r>
      <w:r>
        <w:rPr>
          <w:color w:val="231F20"/>
          <w:spacing w:val="-29"/>
          <w:w w:val="105"/>
        </w:rPr>
        <w:t> </w:t>
      </w:r>
      <w:r>
        <w:rPr>
          <w:color w:val="231F20"/>
          <w:spacing w:val="-4"/>
          <w:w w:val="105"/>
        </w:rPr>
        <w:t>No.18/41/ </w:t>
      </w:r>
      <w:r>
        <w:rPr>
          <w:color w:val="231F20"/>
          <w:w w:val="105"/>
        </w:rPr>
        <w:t>PBI/2016 tanggal 21 November 2016 tentang </w:t>
      </w:r>
      <w:r>
        <w:rPr>
          <w:color w:val="231F20"/>
          <w:spacing w:val="-5"/>
          <w:w w:val="105"/>
        </w:rPr>
        <w:t>Bilyet </w:t>
      </w:r>
      <w:r>
        <w:rPr>
          <w:color w:val="231F20"/>
          <w:spacing w:val="-3"/>
          <w:w w:val="105"/>
        </w:rPr>
        <w:t>Giro,</w:t>
      </w:r>
      <w:r>
        <w:rPr>
          <w:color w:val="231F20"/>
          <w:spacing w:val="-18"/>
          <w:w w:val="105"/>
        </w:rPr>
        <w:t> </w:t>
      </w:r>
      <w:r>
        <w:rPr>
          <w:color w:val="231F20"/>
          <w:w w:val="105"/>
        </w:rPr>
        <w:t>menunjukkan</w:t>
      </w:r>
      <w:r>
        <w:rPr>
          <w:color w:val="231F20"/>
          <w:spacing w:val="-18"/>
          <w:w w:val="105"/>
        </w:rPr>
        <w:t> </w:t>
      </w:r>
      <w:r>
        <w:rPr>
          <w:color w:val="231F20"/>
          <w:w w:val="105"/>
        </w:rPr>
        <w:t>upaya</w:t>
      </w:r>
      <w:r>
        <w:rPr>
          <w:color w:val="231F20"/>
          <w:spacing w:val="-18"/>
          <w:w w:val="105"/>
        </w:rPr>
        <w:t> </w:t>
      </w:r>
      <w:r>
        <w:rPr>
          <w:color w:val="231F20"/>
          <w:w w:val="105"/>
        </w:rPr>
        <w:t>perbankan</w:t>
      </w:r>
      <w:r>
        <w:rPr>
          <w:color w:val="231F20"/>
          <w:spacing w:val="-17"/>
          <w:w w:val="105"/>
        </w:rPr>
        <w:t> </w:t>
      </w:r>
      <w:r>
        <w:rPr>
          <w:color w:val="231F20"/>
          <w:w w:val="105"/>
        </w:rPr>
        <w:t>dalam</w:t>
      </w:r>
      <w:r>
        <w:rPr>
          <w:color w:val="231F20"/>
          <w:spacing w:val="-18"/>
          <w:w w:val="105"/>
        </w:rPr>
        <w:t> </w:t>
      </w:r>
      <w:r>
        <w:rPr>
          <w:color w:val="231F20"/>
          <w:spacing w:val="-4"/>
          <w:w w:val="105"/>
        </w:rPr>
        <w:t>mematuhi </w:t>
      </w:r>
      <w:r>
        <w:rPr>
          <w:color w:val="231F20"/>
          <w:w w:val="105"/>
        </w:rPr>
        <w:t>peraturan dimaksud dan menunjukkan </w:t>
      </w:r>
      <w:r>
        <w:rPr>
          <w:color w:val="231F20"/>
          <w:spacing w:val="-5"/>
          <w:w w:val="105"/>
        </w:rPr>
        <w:t>peran </w:t>
      </w:r>
      <w:r>
        <w:rPr>
          <w:color w:val="231F20"/>
          <w:w w:val="105"/>
        </w:rPr>
        <w:t>perbankan</w:t>
      </w:r>
      <w:r>
        <w:rPr>
          <w:color w:val="231F20"/>
          <w:spacing w:val="-32"/>
          <w:w w:val="105"/>
        </w:rPr>
        <w:t> </w:t>
      </w:r>
      <w:r>
        <w:rPr>
          <w:color w:val="231F20"/>
          <w:w w:val="105"/>
        </w:rPr>
        <w:t>dalam</w:t>
      </w:r>
      <w:r>
        <w:rPr>
          <w:color w:val="231F20"/>
          <w:spacing w:val="-31"/>
          <w:w w:val="105"/>
        </w:rPr>
        <w:t> </w:t>
      </w:r>
      <w:r>
        <w:rPr>
          <w:color w:val="231F20"/>
          <w:w w:val="105"/>
        </w:rPr>
        <w:t>mensosialisasikan</w:t>
      </w:r>
      <w:r>
        <w:rPr>
          <w:color w:val="231F20"/>
          <w:spacing w:val="-32"/>
          <w:w w:val="105"/>
        </w:rPr>
        <w:t> </w:t>
      </w:r>
      <w:r>
        <w:rPr>
          <w:color w:val="231F20"/>
          <w:w w:val="105"/>
        </w:rPr>
        <w:t>penggunaan</w:t>
      </w:r>
      <w:r>
        <w:rPr>
          <w:color w:val="231F20"/>
          <w:spacing w:val="-31"/>
          <w:w w:val="105"/>
        </w:rPr>
        <w:t> </w:t>
      </w:r>
      <w:r>
        <w:rPr>
          <w:color w:val="231F20"/>
          <w:spacing w:val="-5"/>
          <w:w w:val="105"/>
        </w:rPr>
        <w:t>bilyet</w:t>
      </w:r>
    </w:p>
    <w:p>
      <w:pPr>
        <w:spacing w:after="0" w:line="276" w:lineRule="auto"/>
        <w:jc w:val="both"/>
        <w:sectPr>
          <w:type w:val="continuous"/>
          <w:pgSz w:w="11910" w:h="15880"/>
          <w:pgMar w:top="740" w:bottom="280" w:left="0" w:right="0"/>
          <w:cols w:num="3" w:equalWidth="0">
            <w:col w:w="1495" w:space="40"/>
            <w:col w:w="4136" w:space="39"/>
            <w:col w:w="6200"/>
          </w:cols>
        </w:sectPr>
      </w:pPr>
    </w:p>
    <w:p>
      <w:pPr>
        <w:spacing w:before="8"/>
        <w:ind w:left="0" w:right="0" w:firstLine="0"/>
        <w:jc w:val="right"/>
        <w:rPr>
          <w:sz w:val="15"/>
        </w:rPr>
      </w:pPr>
      <w:r>
        <w:rPr/>
        <w:pict>
          <v:line style="position:absolute;mso-position-horizontal-relative:page;mso-position-vertical-relative:paragraph;z-index:-1150504" from="88.466423pt,2.066365pt" to="107.261417pt,2.066365pt" stroked="true" strokeweight="3.71498pt" strokecolor="#001f5f">
            <v:stroke dashstyle="solid"/>
            <w10:wrap type="none"/>
          </v:line>
        </w:pict>
      </w:r>
      <w:r>
        <w:rPr>
          <w:color w:val="77787B"/>
          <w:spacing w:val="-1"/>
          <w:sz w:val="15"/>
        </w:rPr>
        <w:t>5.000</w:t>
      </w:r>
    </w:p>
    <w:p>
      <w:pPr>
        <w:pStyle w:val="BodyText"/>
        <w:spacing w:before="6"/>
        <w:rPr>
          <w:sz w:val="15"/>
        </w:rPr>
      </w:pPr>
    </w:p>
    <w:p>
      <w:pPr>
        <w:spacing w:before="1"/>
        <w:ind w:left="0" w:right="0" w:firstLine="0"/>
        <w:jc w:val="right"/>
        <w:rPr>
          <w:sz w:val="15"/>
        </w:rPr>
      </w:pPr>
      <w:r>
        <w:rPr/>
        <w:pict>
          <v:rect style="position:absolute;margin-left:134.279221pt;margin-top:11.73704pt;width:8.222810pt;height:67.651748pt;mso-position-horizontal-relative:page;mso-position-vertical-relative:paragraph;z-index:41944" filled="true" fillcolor="#001f5f" stroked="false">
            <v:fill type="solid"/>
            <w10:wrap type="none"/>
          </v:rect>
        </w:pict>
      </w:r>
      <w:r>
        <w:rPr>
          <w:color w:val="77787B"/>
          <w:spacing w:val="-1"/>
          <w:sz w:val="15"/>
        </w:rPr>
        <w:t>4.000</w:t>
      </w:r>
    </w:p>
    <w:p>
      <w:pPr>
        <w:tabs>
          <w:tab w:pos="2359" w:val="left" w:leader="none"/>
        </w:tabs>
        <w:spacing w:line="116" w:lineRule="exact" w:before="0"/>
        <w:ind w:left="631" w:right="0" w:firstLine="0"/>
        <w:jc w:val="left"/>
        <w:rPr>
          <w:sz w:val="13"/>
        </w:rPr>
      </w:pPr>
      <w:r>
        <w:rPr/>
        <w:br w:type="column"/>
      </w:r>
      <w:r>
        <w:rPr>
          <w:color w:val="77787B"/>
          <w:w w:val="105"/>
          <w:sz w:val="13"/>
        </w:rPr>
        <w:t>Volume</w:t>
      </w:r>
      <w:r>
        <w:rPr>
          <w:color w:val="77787B"/>
          <w:spacing w:val="-2"/>
          <w:w w:val="105"/>
          <w:sz w:val="13"/>
        </w:rPr>
        <w:t> </w:t>
      </w:r>
      <w:r>
        <w:rPr>
          <w:color w:val="77787B"/>
          <w:w w:val="105"/>
          <w:sz w:val="13"/>
        </w:rPr>
        <w:t>(lembar)</w:t>
        <w:tab/>
        <w:t>g Volume (%, yoy) -</w:t>
      </w:r>
      <w:r>
        <w:rPr>
          <w:color w:val="77787B"/>
          <w:spacing w:val="1"/>
          <w:w w:val="105"/>
          <w:sz w:val="13"/>
        </w:rPr>
        <w:t> </w:t>
      </w:r>
      <w:r>
        <w:rPr>
          <w:color w:val="77787B"/>
          <w:spacing w:val="-7"/>
          <w:w w:val="105"/>
          <w:sz w:val="13"/>
        </w:rPr>
        <w:t>rhs</w:t>
      </w:r>
    </w:p>
    <w:p>
      <w:pPr>
        <w:spacing w:before="20"/>
        <w:ind w:left="74" w:right="0" w:firstLine="0"/>
        <w:jc w:val="left"/>
        <w:rPr>
          <w:sz w:val="13"/>
        </w:rPr>
      </w:pPr>
      <w:r>
        <w:rPr/>
        <w:br w:type="column"/>
      </w:r>
      <w:r>
        <w:rPr>
          <w:color w:val="77787B"/>
          <w:spacing w:val="-2"/>
          <w:w w:val="105"/>
          <w:sz w:val="13"/>
        </w:rPr>
        <w:t>160</w:t>
      </w:r>
    </w:p>
    <w:p>
      <w:pPr>
        <w:spacing w:before="75"/>
        <w:ind w:left="74" w:right="0" w:firstLine="0"/>
        <w:jc w:val="left"/>
        <w:rPr>
          <w:sz w:val="13"/>
        </w:rPr>
      </w:pPr>
      <w:r>
        <w:rPr>
          <w:color w:val="77787B"/>
          <w:spacing w:val="-2"/>
          <w:w w:val="105"/>
          <w:sz w:val="13"/>
        </w:rPr>
        <w:t>140</w:t>
      </w:r>
    </w:p>
    <w:p>
      <w:pPr>
        <w:spacing w:before="74"/>
        <w:ind w:left="74" w:right="0" w:firstLine="0"/>
        <w:jc w:val="left"/>
        <w:rPr>
          <w:sz w:val="13"/>
        </w:rPr>
      </w:pPr>
      <w:r>
        <w:rPr/>
        <w:pict>
          <v:rect style="position:absolute;margin-left:118.420944pt;margin-top:20.466829pt;width:8.222810pt;height:57.288908pt;mso-position-horizontal-relative:page;mso-position-vertical-relative:paragraph;z-index:41968" filled="true" fillcolor="#001f5f" stroked="false">
            <v:fill type="solid"/>
            <w10:wrap type="none"/>
          </v:rect>
        </w:pict>
      </w:r>
      <w:r>
        <w:rPr>
          <w:color w:val="77787B"/>
          <w:spacing w:val="-2"/>
          <w:w w:val="105"/>
          <w:sz w:val="13"/>
        </w:rPr>
        <w:t>120</w:t>
      </w:r>
    </w:p>
    <w:p>
      <w:pPr>
        <w:pStyle w:val="BodyText"/>
        <w:spacing w:line="235" w:lineRule="exact"/>
        <w:ind w:left="688"/>
      </w:pPr>
      <w:r>
        <w:rPr/>
        <w:br w:type="column"/>
      </w:r>
      <w:r>
        <w:rPr>
          <w:color w:val="231F20"/>
          <w:w w:val="105"/>
        </w:rPr>
        <w:t>giro kepada masyarakat telah berjalan dengan baik.</w:t>
      </w:r>
    </w:p>
    <w:p>
      <w:pPr>
        <w:pStyle w:val="BodyText"/>
        <w:spacing w:before="10"/>
        <w:rPr>
          <w:sz w:val="21"/>
        </w:rPr>
      </w:pPr>
      <w:r>
        <w:rPr/>
        <w:pict>
          <v:line style="position:absolute;mso-position-horizontal-relative:page;mso-position-vertical-relative:paragraph;z-index:39536;mso-wrap-distance-left:0;mso-wrap-distance-right:0" from="311.868103pt,15.788739pt" to="538.640103pt,15.788739pt" stroked="true" strokeweight="1pt" strokecolor="#001f5f">
            <v:stroke dashstyle="solid"/>
            <w10:wrap type="topAndBottom"/>
          </v:line>
        </w:pict>
      </w:r>
    </w:p>
    <w:p>
      <w:pPr>
        <w:spacing w:after="0"/>
        <w:rPr>
          <w:sz w:val="21"/>
        </w:rPr>
        <w:sectPr>
          <w:type w:val="continuous"/>
          <w:pgSz w:w="11910" w:h="15880"/>
          <w:pgMar w:top="740" w:bottom="280" w:left="0" w:right="0"/>
          <w:cols w:num="4" w:equalWidth="0">
            <w:col w:w="1514" w:space="40"/>
            <w:col w:w="3637" w:space="39"/>
            <w:col w:w="278" w:space="40"/>
            <w:col w:w="6362"/>
          </w:cols>
        </w:sectPr>
      </w:pPr>
    </w:p>
    <w:p>
      <w:pPr>
        <w:spacing w:before="108"/>
        <w:ind w:left="0" w:right="39" w:firstLine="0"/>
        <w:jc w:val="right"/>
        <w:rPr>
          <w:sz w:val="15"/>
        </w:rPr>
      </w:pPr>
      <w:r>
        <w:rPr>
          <w:color w:val="77787B"/>
          <w:spacing w:val="-1"/>
          <w:sz w:val="15"/>
        </w:rPr>
        <w:t>3.000</w:t>
      </w:r>
    </w:p>
    <w:p>
      <w:pPr>
        <w:pStyle w:val="BodyText"/>
        <w:spacing w:before="6"/>
        <w:rPr>
          <w:sz w:val="15"/>
        </w:rPr>
      </w:pPr>
    </w:p>
    <w:p>
      <w:pPr>
        <w:spacing w:before="0"/>
        <w:ind w:left="0" w:right="39" w:firstLine="0"/>
        <w:jc w:val="right"/>
        <w:rPr>
          <w:sz w:val="15"/>
        </w:rPr>
      </w:pPr>
      <w:r>
        <w:rPr>
          <w:color w:val="77787B"/>
          <w:spacing w:val="-1"/>
          <w:sz w:val="15"/>
        </w:rPr>
        <w:t>2.000</w:t>
      </w:r>
    </w:p>
    <w:p>
      <w:pPr>
        <w:pStyle w:val="BodyText"/>
        <w:spacing w:before="6"/>
        <w:rPr>
          <w:sz w:val="15"/>
        </w:rPr>
      </w:pPr>
    </w:p>
    <w:p>
      <w:pPr>
        <w:spacing w:before="1"/>
        <w:ind w:left="0" w:right="39" w:firstLine="0"/>
        <w:jc w:val="right"/>
        <w:rPr>
          <w:sz w:val="15"/>
        </w:rPr>
      </w:pPr>
      <w:r>
        <w:rPr/>
        <w:pict>
          <v:rect style="position:absolute;margin-left:102.562675pt;margin-top:-4.441658pt;width:8.222810pt;height:27.959138pt;mso-position-horizontal-relative:page;mso-position-vertical-relative:paragraph;z-index:41992" filled="true" fillcolor="#001f5f" stroked="false">
            <v:fill type="solid"/>
            <w10:wrap type="none"/>
          </v:rect>
        </w:pict>
      </w:r>
      <w:r>
        <w:rPr/>
        <w:pict>
          <v:rect style="position:absolute;margin-left:86.704399pt;margin-top:-4.051585pt;width:8.418591pt;height:27.569065pt;mso-position-horizontal-relative:page;mso-position-vertical-relative:paragraph;z-index:42016" filled="true" fillcolor="#001f5f" stroked="false">
            <v:fill type="solid"/>
            <w10:wrap type="none"/>
          </v:rect>
        </w:pict>
      </w:r>
      <w:r>
        <w:rPr>
          <w:color w:val="77787B"/>
          <w:spacing w:val="-1"/>
          <w:sz w:val="15"/>
        </w:rPr>
        <w:t>1.000</w:t>
      </w:r>
    </w:p>
    <w:p>
      <w:pPr>
        <w:pStyle w:val="BodyText"/>
        <w:spacing w:before="6"/>
        <w:rPr>
          <w:sz w:val="15"/>
        </w:rPr>
      </w:pPr>
    </w:p>
    <w:p>
      <w:pPr>
        <w:spacing w:before="0"/>
        <w:ind w:left="0" w:right="38" w:firstLine="0"/>
        <w:jc w:val="right"/>
        <w:rPr>
          <w:sz w:val="15"/>
        </w:rPr>
      </w:pPr>
      <w:r>
        <w:rPr>
          <w:color w:val="77787B"/>
          <w:w w:val="104"/>
          <w:sz w:val="15"/>
        </w:rPr>
        <w:t>0</w:t>
      </w:r>
    </w:p>
    <w:p>
      <w:pPr>
        <w:spacing w:before="74"/>
        <w:ind w:left="0" w:right="152" w:firstLine="0"/>
        <w:jc w:val="right"/>
        <w:rPr>
          <w:sz w:val="13"/>
        </w:rPr>
      </w:pPr>
      <w:r>
        <w:rPr/>
        <w:br w:type="column"/>
      </w:r>
      <w:r>
        <w:rPr>
          <w:color w:val="77787B"/>
          <w:w w:val="105"/>
          <w:sz w:val="13"/>
        </w:rPr>
        <w:t>100</w:t>
      </w:r>
    </w:p>
    <w:p>
      <w:pPr>
        <w:spacing w:before="74"/>
        <w:ind w:left="0" w:right="214" w:firstLine="0"/>
        <w:jc w:val="right"/>
        <w:rPr>
          <w:sz w:val="13"/>
        </w:rPr>
      </w:pPr>
      <w:r>
        <w:rPr/>
        <w:pict>
          <v:group style="position:absolute;margin-left:150.040665pt;margin-top:-27.330257pt;width:103.5pt;height:83.9pt;mso-position-horizontal-relative:page;mso-position-vertical-relative:paragraph;z-index:41920" coordorigin="3001,-547" coordsize="2070,1678">
            <v:shape style="position:absolute;left:3002;top:-467;width:2068;height:1557" coordorigin="3003,-466" coordsize="2068,1557" path="m3167,-197l3003,-197,3003,1090,3167,1090,3167,-197m3484,-220l3320,-220,3320,1090,3484,1090,3484,-220m3802,-369l3633,-369,3633,1090,3802,1090,3802,-369m4119,-302l3950,-302,3950,1090,4119,1090,4119,-302m4436,-251l4267,-251,4267,1090,4436,1090,4436,-251m4753,-310l4585,-310,4585,1090,4753,1090,4753,-310m5070,-466l4902,-466,4902,1090,5070,1090,5070,-466e" filled="true" fillcolor="#001f5f" stroked="false">
              <v:path arrowok="t"/>
              <v:fill type="solid"/>
            </v:shape>
            <v:shape style="position:absolute;left:3084;top:-526;width:1902;height:1599" coordorigin="3085,-525" coordsize="1902,1599" path="m3085,-459l3116,-470,3167,-492,3230,-514,3295,-525,3355,-512,3402,-463,3441,-362,3461,-295,3481,-219,3501,-137,3520,-49,3540,42,3560,136,3580,231,3600,324,3619,414,3639,501,3659,581,3679,655,3699,719,3765,859,3819,926,3877,975,3935,1012,3989,1038,4115,1074,4194,1067,4273,1050,4352,1038,4431,1030,4511,1022,4590,1014,4669,1009,4748,1007,4827,1008,4907,1010,4986,1012e" filled="false" stroked="true" strokeweight="2.151944pt" strokecolor="#c00000">
              <v:path arrowok="t"/>
              <v:stroke dashstyle="solid"/>
            </v:shape>
            <v:shape style="position:absolute;left:3000;top:-543;width:157;height:157" type="#_x0000_t75" stroked="false">
              <v:imagedata r:id="rId3459" o:title=""/>
            </v:shape>
            <v:shape style="position:absolute;left:3317;top:-547;width:157;height:157" type="#_x0000_t75" stroked="false">
              <v:imagedata r:id="rId3460" o:title=""/>
            </v:shape>
            <v:shape style="position:absolute;left:3635;top:689;width:157;height:157" type="#_x0000_t75" stroked="false">
              <v:imagedata r:id="rId3461" o:title=""/>
            </v:shape>
            <v:shape style="position:absolute;left:3952;top:974;width:157;height:157" type="#_x0000_t75" stroked="false">
              <v:imagedata r:id="rId3461" o:title=""/>
            </v:shape>
            <v:shape style="position:absolute;left:4269;top:955;width:157;height:157" type="#_x0000_t75" stroked="false">
              <v:imagedata r:id="rId3461" o:title=""/>
            </v:shape>
            <v:shape style="position:absolute;left:4586;top:927;width:157;height:157" type="#_x0000_t75" stroked="false">
              <v:imagedata r:id="rId3462" o:title=""/>
            </v:shape>
            <v:shape style="position:absolute;left:4903;top:927;width:157;height:157" type="#_x0000_t75" stroked="false">
              <v:imagedata r:id="rId3461" o:title=""/>
            </v:shape>
            <w10:wrap type="none"/>
          </v:group>
        </w:pict>
      </w:r>
      <w:r>
        <w:rPr>
          <w:color w:val="77787B"/>
          <w:w w:val="105"/>
          <w:sz w:val="13"/>
        </w:rPr>
        <w:t>80</w:t>
      </w:r>
    </w:p>
    <w:p>
      <w:pPr>
        <w:spacing w:before="74"/>
        <w:ind w:left="0" w:right="214" w:firstLine="0"/>
        <w:jc w:val="right"/>
        <w:rPr>
          <w:sz w:val="13"/>
        </w:rPr>
      </w:pPr>
      <w:r>
        <w:rPr>
          <w:color w:val="77787B"/>
          <w:w w:val="105"/>
          <w:sz w:val="13"/>
        </w:rPr>
        <w:t>60</w:t>
      </w:r>
    </w:p>
    <w:p>
      <w:pPr>
        <w:spacing w:before="74"/>
        <w:ind w:left="0" w:right="214" w:firstLine="0"/>
        <w:jc w:val="right"/>
        <w:rPr>
          <w:sz w:val="13"/>
        </w:rPr>
      </w:pPr>
      <w:r>
        <w:rPr>
          <w:color w:val="77787B"/>
          <w:w w:val="105"/>
          <w:sz w:val="13"/>
        </w:rPr>
        <w:t>40</w:t>
      </w:r>
    </w:p>
    <w:p>
      <w:pPr>
        <w:spacing w:before="74"/>
        <w:ind w:left="0" w:right="214" w:firstLine="0"/>
        <w:jc w:val="right"/>
        <w:rPr>
          <w:sz w:val="13"/>
        </w:rPr>
      </w:pPr>
      <w:r>
        <w:rPr>
          <w:color w:val="77787B"/>
          <w:w w:val="105"/>
          <w:sz w:val="13"/>
        </w:rPr>
        <w:t>20</w:t>
      </w:r>
    </w:p>
    <w:p>
      <w:pPr>
        <w:spacing w:before="74"/>
        <w:ind w:left="0" w:right="314" w:firstLine="0"/>
        <w:jc w:val="right"/>
        <w:rPr>
          <w:sz w:val="13"/>
        </w:rPr>
      </w:pPr>
      <w:r>
        <w:rPr/>
        <w:pict>
          <v:shape style="position:absolute;margin-left:82.593094pt;margin-top:7.738205pt;width:175.15pt;height:27.4pt;mso-position-horizontal-relative:page;mso-position-vertical-relative:paragraph;z-index:424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0"/>
                    <w:gridCol w:w="641"/>
                    <w:gridCol w:w="317"/>
                    <w:gridCol w:w="309"/>
                    <w:gridCol w:w="641"/>
                    <w:gridCol w:w="318"/>
                    <w:gridCol w:w="256"/>
                    <w:gridCol w:w="420"/>
                    <w:gridCol w:w="270"/>
                  </w:tblGrid>
                  <w:tr>
                    <w:trPr>
                      <w:trHeight w:val="528" w:hRule="atLeast"/>
                    </w:trPr>
                    <w:tc>
                      <w:tcPr>
                        <w:tcW w:w="310" w:type="dxa"/>
                        <w:tcBorders>
                          <w:top w:val="single" w:sz="6" w:space="0" w:color="DCDDDE"/>
                          <w:left w:val="single" w:sz="6" w:space="0" w:color="DCDDDE"/>
                        </w:tcBorders>
                      </w:tcPr>
                      <w:p>
                        <w:pPr>
                          <w:pStyle w:val="TableParagraph"/>
                          <w:spacing w:before="83"/>
                          <w:ind w:left="14"/>
                          <w:jc w:val="center"/>
                          <w:rPr>
                            <w:sz w:val="13"/>
                          </w:rPr>
                        </w:pPr>
                        <w:r>
                          <w:rPr>
                            <w:color w:val="77787B"/>
                            <w:w w:val="105"/>
                            <w:sz w:val="13"/>
                          </w:rPr>
                          <w:t>I</w:t>
                        </w:r>
                      </w:p>
                    </w:tc>
                    <w:tc>
                      <w:tcPr>
                        <w:tcW w:w="641" w:type="dxa"/>
                        <w:tcBorders>
                          <w:top w:val="single" w:sz="6" w:space="0" w:color="DCDDDE"/>
                        </w:tcBorders>
                      </w:tcPr>
                      <w:p>
                        <w:pPr>
                          <w:pStyle w:val="TableParagraph"/>
                          <w:tabs>
                            <w:tab w:pos="438" w:val="left" w:leader="none"/>
                          </w:tabs>
                          <w:spacing w:before="83"/>
                          <w:ind w:left="138"/>
                          <w:rPr>
                            <w:sz w:val="13"/>
                          </w:rPr>
                        </w:pPr>
                        <w:r>
                          <w:rPr>
                            <w:color w:val="77787B"/>
                            <w:w w:val="105"/>
                            <w:sz w:val="13"/>
                          </w:rPr>
                          <w:t>II</w:t>
                          <w:tab/>
                          <w:t>III</w:t>
                        </w:r>
                      </w:p>
                      <w:p>
                        <w:pPr>
                          <w:pStyle w:val="TableParagraph"/>
                          <w:spacing w:line="156" w:lineRule="exact" w:before="111"/>
                          <w:ind w:left="192"/>
                          <w:rPr>
                            <w:sz w:val="13"/>
                          </w:rPr>
                        </w:pPr>
                        <w:r>
                          <w:rPr>
                            <w:color w:val="77787B"/>
                            <w:w w:val="105"/>
                            <w:sz w:val="13"/>
                          </w:rPr>
                          <w:t>2016</w:t>
                        </w:r>
                      </w:p>
                    </w:tc>
                    <w:tc>
                      <w:tcPr>
                        <w:tcW w:w="317" w:type="dxa"/>
                        <w:tcBorders>
                          <w:top w:val="single" w:sz="6" w:space="0" w:color="DCDDDE"/>
                          <w:right w:val="single" w:sz="6" w:space="0" w:color="DCDDDE"/>
                        </w:tcBorders>
                      </w:tcPr>
                      <w:p>
                        <w:pPr>
                          <w:pStyle w:val="TableParagraph"/>
                          <w:spacing w:before="83"/>
                          <w:ind w:left="109"/>
                          <w:rPr>
                            <w:sz w:val="13"/>
                          </w:rPr>
                        </w:pPr>
                        <w:r>
                          <w:rPr>
                            <w:color w:val="77787B"/>
                            <w:w w:val="105"/>
                            <w:sz w:val="13"/>
                          </w:rPr>
                          <w:t>IV</w:t>
                        </w:r>
                      </w:p>
                    </w:tc>
                    <w:tc>
                      <w:tcPr>
                        <w:tcW w:w="309" w:type="dxa"/>
                        <w:tcBorders>
                          <w:top w:val="single" w:sz="6" w:space="0" w:color="DCDDDE"/>
                          <w:left w:val="single" w:sz="6" w:space="0" w:color="DCDDDE"/>
                        </w:tcBorders>
                      </w:tcPr>
                      <w:p>
                        <w:pPr>
                          <w:pStyle w:val="TableParagraph"/>
                          <w:spacing w:before="83"/>
                          <w:ind w:left="14"/>
                          <w:jc w:val="center"/>
                          <w:rPr>
                            <w:sz w:val="13"/>
                          </w:rPr>
                        </w:pPr>
                        <w:r>
                          <w:rPr>
                            <w:color w:val="77787B"/>
                            <w:w w:val="105"/>
                            <w:sz w:val="13"/>
                          </w:rPr>
                          <w:t>I</w:t>
                        </w:r>
                      </w:p>
                    </w:tc>
                    <w:tc>
                      <w:tcPr>
                        <w:tcW w:w="641" w:type="dxa"/>
                        <w:tcBorders>
                          <w:top w:val="single" w:sz="6" w:space="0" w:color="DCDDDE"/>
                        </w:tcBorders>
                      </w:tcPr>
                      <w:p>
                        <w:pPr>
                          <w:pStyle w:val="TableParagraph"/>
                          <w:tabs>
                            <w:tab w:pos="438" w:val="left" w:leader="none"/>
                          </w:tabs>
                          <w:spacing w:before="83"/>
                          <w:ind w:left="139"/>
                          <w:rPr>
                            <w:sz w:val="13"/>
                          </w:rPr>
                        </w:pPr>
                        <w:r>
                          <w:rPr>
                            <w:color w:val="77787B"/>
                            <w:w w:val="105"/>
                            <w:sz w:val="13"/>
                          </w:rPr>
                          <w:t>II</w:t>
                          <w:tab/>
                          <w:t>III</w:t>
                        </w:r>
                      </w:p>
                      <w:p>
                        <w:pPr>
                          <w:pStyle w:val="TableParagraph"/>
                          <w:spacing w:line="156" w:lineRule="exact" w:before="111"/>
                          <w:ind w:left="193"/>
                          <w:rPr>
                            <w:sz w:val="13"/>
                          </w:rPr>
                        </w:pPr>
                        <w:r>
                          <w:rPr>
                            <w:color w:val="77787B"/>
                            <w:w w:val="105"/>
                            <w:sz w:val="13"/>
                          </w:rPr>
                          <w:t>2017</w:t>
                        </w:r>
                      </w:p>
                    </w:tc>
                    <w:tc>
                      <w:tcPr>
                        <w:tcW w:w="318" w:type="dxa"/>
                        <w:tcBorders>
                          <w:top w:val="single" w:sz="6" w:space="0" w:color="DCDDDE"/>
                          <w:right w:val="single" w:sz="6" w:space="0" w:color="DCDDDE"/>
                        </w:tcBorders>
                      </w:tcPr>
                      <w:p>
                        <w:pPr>
                          <w:pStyle w:val="TableParagraph"/>
                          <w:spacing w:before="83"/>
                          <w:ind w:left="110"/>
                          <w:rPr>
                            <w:sz w:val="13"/>
                          </w:rPr>
                        </w:pPr>
                        <w:r>
                          <w:rPr>
                            <w:color w:val="77787B"/>
                            <w:w w:val="105"/>
                            <w:sz w:val="13"/>
                          </w:rPr>
                          <w:t>IV</w:t>
                        </w:r>
                      </w:p>
                    </w:tc>
                    <w:tc>
                      <w:tcPr>
                        <w:tcW w:w="256" w:type="dxa"/>
                        <w:tcBorders>
                          <w:top w:val="single" w:sz="6" w:space="0" w:color="DCDDDE"/>
                          <w:left w:val="single" w:sz="6" w:space="0" w:color="DCDDDE"/>
                        </w:tcBorders>
                      </w:tcPr>
                      <w:p>
                        <w:pPr>
                          <w:pStyle w:val="TableParagraph"/>
                          <w:spacing w:before="83"/>
                          <w:ind w:left="141"/>
                          <w:rPr>
                            <w:sz w:val="13"/>
                          </w:rPr>
                        </w:pPr>
                        <w:r>
                          <w:rPr>
                            <w:color w:val="77787B"/>
                            <w:w w:val="105"/>
                            <w:sz w:val="13"/>
                          </w:rPr>
                          <w:t>I</w:t>
                        </w:r>
                      </w:p>
                    </w:tc>
                    <w:tc>
                      <w:tcPr>
                        <w:tcW w:w="420" w:type="dxa"/>
                        <w:tcBorders>
                          <w:top w:val="single" w:sz="6" w:space="0" w:color="DCDDDE"/>
                        </w:tcBorders>
                      </w:tcPr>
                      <w:p>
                        <w:pPr>
                          <w:pStyle w:val="TableParagraph"/>
                          <w:spacing w:before="83"/>
                          <w:ind w:left="67" w:right="32"/>
                          <w:jc w:val="center"/>
                          <w:rPr>
                            <w:sz w:val="13"/>
                          </w:rPr>
                        </w:pPr>
                        <w:r>
                          <w:rPr>
                            <w:color w:val="77787B"/>
                            <w:w w:val="105"/>
                            <w:sz w:val="13"/>
                          </w:rPr>
                          <w:t>II</w:t>
                        </w:r>
                      </w:p>
                      <w:p>
                        <w:pPr>
                          <w:pStyle w:val="TableParagraph"/>
                          <w:spacing w:line="156" w:lineRule="exact" w:before="111"/>
                          <w:ind w:left="67" w:right="35"/>
                          <w:jc w:val="center"/>
                          <w:rPr>
                            <w:sz w:val="13"/>
                          </w:rPr>
                        </w:pPr>
                        <w:r>
                          <w:rPr>
                            <w:color w:val="77787B"/>
                            <w:w w:val="105"/>
                            <w:sz w:val="13"/>
                          </w:rPr>
                          <w:t>2018</w:t>
                        </w:r>
                      </w:p>
                    </w:tc>
                    <w:tc>
                      <w:tcPr>
                        <w:tcW w:w="270" w:type="dxa"/>
                        <w:tcBorders>
                          <w:top w:val="single" w:sz="6" w:space="0" w:color="DCDDDE"/>
                          <w:right w:val="single" w:sz="6" w:space="0" w:color="DCDDDE"/>
                        </w:tcBorders>
                      </w:tcPr>
                      <w:p>
                        <w:pPr>
                          <w:pStyle w:val="TableParagraph"/>
                          <w:spacing w:before="83"/>
                          <w:ind w:left="71"/>
                          <w:rPr>
                            <w:sz w:val="13"/>
                          </w:rPr>
                        </w:pPr>
                        <w:r>
                          <w:rPr>
                            <w:color w:val="77787B"/>
                            <w:w w:val="105"/>
                            <w:sz w:val="13"/>
                          </w:rPr>
                          <w:t>III</w:t>
                        </w:r>
                      </w:p>
                    </w:tc>
                  </w:tr>
                </w:tbl>
                <w:p>
                  <w:pPr>
                    <w:pStyle w:val="BodyText"/>
                  </w:pPr>
                </w:p>
              </w:txbxContent>
            </v:textbox>
            <w10:wrap type="none"/>
          </v:shape>
        </w:pict>
      </w:r>
      <w:r>
        <w:rPr>
          <w:color w:val="77787B"/>
          <w:w w:val="105"/>
          <w:sz w:val="13"/>
        </w:rPr>
        <w:t>-</w:t>
      </w:r>
    </w:p>
    <w:p>
      <w:pPr>
        <w:pStyle w:val="BodyText"/>
        <w:rPr>
          <w:sz w:val="14"/>
        </w:rPr>
      </w:pPr>
    </w:p>
    <w:p>
      <w:pPr>
        <w:pStyle w:val="BodyText"/>
        <w:rPr>
          <w:sz w:val="14"/>
        </w:rPr>
      </w:pPr>
    </w:p>
    <w:p>
      <w:pPr>
        <w:pStyle w:val="BodyText"/>
        <w:spacing w:before="1"/>
        <w:rPr>
          <w:sz w:val="18"/>
        </w:rPr>
      </w:pPr>
    </w:p>
    <w:p>
      <w:pPr>
        <w:spacing w:before="0"/>
        <w:ind w:left="1157" w:right="0" w:firstLine="0"/>
        <w:jc w:val="left"/>
        <w:rPr>
          <w:i/>
          <w:sz w:val="12"/>
        </w:rPr>
      </w:pPr>
      <w:r>
        <w:rPr/>
        <w:pict>
          <v:shape style="position:absolute;margin-left:70.865997pt;margin-top:7.979483pt;width:212.6pt;height:19.6pt;mso-position-horizontal-relative:page;mso-position-vertical-relative:paragraph;z-index:42352"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5.5 Perkembangan Volume RTGS</w:t>
                  </w:r>
                </w:p>
              </w:txbxContent>
            </v:textbox>
            <v:fill type="solid"/>
            <w10:wrap type="none"/>
          </v:shape>
        </w:pict>
      </w:r>
      <w:r>
        <w:rPr>
          <w:i/>
          <w:color w:val="231F20"/>
          <w:w w:val="105"/>
          <w:sz w:val="12"/>
        </w:rPr>
        <w:t>Sumber: Bank Indonesia</w:t>
      </w:r>
    </w:p>
    <w:p>
      <w:pPr>
        <w:pStyle w:val="BodyText"/>
        <w:spacing w:before="11"/>
        <w:rPr>
          <w:i/>
          <w:sz w:val="10"/>
        </w:rPr>
      </w:pPr>
      <w:r>
        <w:rPr/>
        <w:br w:type="column"/>
      </w:r>
      <w:r>
        <w:rPr>
          <w:i/>
          <w:sz w:val="10"/>
        </w:rPr>
      </w:r>
    </w:p>
    <w:p>
      <w:pPr>
        <w:spacing w:line="266" w:lineRule="auto" w:before="0"/>
        <w:ind w:left="614" w:right="38" w:firstLine="0"/>
        <w:jc w:val="center"/>
        <w:rPr>
          <w:sz w:val="15"/>
        </w:rPr>
      </w:pPr>
      <w:r>
        <w:rPr/>
        <w:pict>
          <v:group style="position:absolute;margin-left:53.179298pt;margin-top:-43.735386pt;width:226.8pt;height:10.15pt;mso-position-horizontal-relative:page;mso-position-vertical-relative:paragraph;z-index:-1150480" coordorigin="1064,-875" coordsize="4536,203">
            <v:shape style="position:absolute;left:3494;top:-797;width:376;height:126" type="#_x0000_t75" stroked="false">
              <v:imagedata r:id="rId3463" o:title=""/>
            </v:shape>
            <v:line style="position:absolute" from="1064,-865" to="5599,-865" stroked="true" strokeweight="1pt" strokecolor="#001f5f">
              <v:stroke dashstyle="solid"/>
            </v:line>
            <w10:wrap type="none"/>
          </v:group>
        </w:pict>
      </w:r>
      <w:r>
        <w:rPr>
          <w:color w:val="77787B"/>
          <w:w w:val="80"/>
          <w:sz w:val="15"/>
        </w:rPr>
        <w:t>Miliar </w:t>
      </w:r>
      <w:r>
        <w:rPr>
          <w:color w:val="77787B"/>
          <w:spacing w:val="-7"/>
          <w:w w:val="80"/>
          <w:sz w:val="15"/>
        </w:rPr>
        <w:t>Rp </w:t>
      </w:r>
      <w:r>
        <w:rPr>
          <w:color w:val="77787B"/>
          <w:w w:val="90"/>
          <w:sz w:val="15"/>
        </w:rPr>
        <w:t>500</w:t>
      </w:r>
    </w:p>
    <w:p>
      <w:pPr>
        <w:spacing w:line="152" w:lineRule="exact" w:before="0"/>
        <w:ind w:left="542" w:right="38" w:firstLine="0"/>
        <w:jc w:val="center"/>
        <w:rPr>
          <w:sz w:val="15"/>
        </w:rPr>
      </w:pPr>
      <w:r>
        <w:rPr/>
        <w:pict>
          <v:group style="position:absolute;margin-left:334.37262pt;margin-top:-5.365805pt;width:186.95pt;height:117.1pt;mso-position-horizontal-relative:page;mso-position-vertical-relative:paragraph;z-index:-1150264" coordorigin="6687,-107" coordsize="3739,2342">
            <v:rect style="position:absolute;left:10116;top:1079;width:208;height:575" filled="true" fillcolor="#10243e" stroked="false">
              <v:fill type="solid"/>
            </v:rect>
            <v:shape style="position:absolute;left:0;top:4987;width:52;height:1880" coordorigin="0,4988" coordsize="52,1880" path="m10387,1652l10387,-102m10387,1652l10426,1652m10387,1458l10426,1458m10387,1264l10426,1264m10387,1066l10426,1066m10387,872l10426,872m10387,678l10426,678m10387,480l10426,480m10387,286l10426,286m10387,92l10426,92m10387,-102l10426,-102e" filled="false" stroked="true" strokeweight=".502031pt" strokecolor="#4f81bc">
              <v:path arrowok="t"/>
              <v:stroke dashstyle="solid"/>
            </v:shape>
            <v:shape style="position:absolute;left:6789;top:142;width:3203;height:1512" coordorigin="6790,143" coordsize="3203,1512" path="m6997,143l6790,143,6790,1654,6997,1654,6997,143m7329,169l7121,169,7121,1654,7329,1654,7329,169m7660,714l7453,714,7453,1654,7660,1654,7660,714m7995,710l7788,710,7788,1654,7995,1654,7995,710m8327,169l8120,169,8120,1654,8327,1654,8327,169m8662,945l8451,945,8451,1654,8662,1654,8662,945m8993,997l8786,997,8786,1654,8993,1654,8993,997m9325,964l9118,964,9118,1654,9325,1654,9325,964m9660,1061l9450,1061,9450,1654,9660,1654,9660,1061m9992,1038l9784,1038,9784,1654,9992,1654,9992,1038e" filled="true" fillcolor="#10243e" stroked="false">
              <v:path arrowok="t"/>
              <v:fill type="solid"/>
            </v:shape>
            <v:shape style="position:absolute;left:0;top:4675;width:4944;height:312" coordorigin="0,4676" coordsize="4944,312" path="m6726,1652l10387,1652m6726,1652l6726,1701m6726,1652l6726,1943m7058,1652l7058,1701m7058,1652l7058,1943m7392,1652l7392,1701m7392,1652l7392,1943m7724,1652l7724,1701m7724,1652l7724,1943m8056,1652l8056,1701m8056,1652l8056,1943m8391,1652l8391,1701m8391,1652l8391,1943m8722,1652l8722,1701m8722,1652l8722,1943m9057,1652l9057,1701m9057,1652l9057,1943m9389,1652l9389,1701m9389,1652l9389,1943m9721,1652l9721,1701m9721,1652l9721,1943m10055,1652l10055,1701m10055,1652l10055,1943m10387,1652l10387,1701m10387,1652l10387,1943e" filled="false" stroked="true" strokeweight=".502031pt" strokecolor="#dcddde">
              <v:path arrowok="t"/>
              <v:stroke dashstyle="solid"/>
            </v:shape>
            <v:shape style="position:absolute;left:0;top:4675;width:4944;height:312" coordorigin="0,4676" coordsize="4944,312" path="m6726,1943l6726,2234m8056,1943l8056,2234m9389,1943l9389,2234m10387,1943l10387,2234e" filled="false" stroked="true" strokeweight=".502031pt" strokecolor="#dcddde">
              <v:path arrowok="t"/>
              <v:stroke dashstyle="solid"/>
            </v:shape>
            <v:line style="position:absolute" from="6726,1652" to="6726,-102" stroked="true" strokeweight=".444314pt" strokecolor="#4f81bc">
              <v:stroke dashstyle="solid"/>
            </v:line>
            <v:shape style="position:absolute;left:0;top:4987;width:52;height:1880" coordorigin="0,4988" coordsize="52,1880" path="m6687,1652l6726,1652m6687,1477l6726,1477m6687,1301l6726,1301m6687,1126l6726,1126m6687,951l6726,951m6687,775l6726,775m6687,600l6726,600m6687,424l6726,424m6687,249l6726,249m6687,74l6726,74m6687,-102l6726,-102e" filled="false" stroked="true" strokeweight=".502031pt" strokecolor="#4f81bc">
              <v:path arrowok="t"/>
              <v:stroke dashstyle="solid"/>
            </v:shape>
            <v:shape style="position:absolute;left:6892;top:43;width:3329;height:689" coordorigin="6892,43" coordsize="3329,689" path="m6892,43l6975,61,7059,79,7142,98,7225,119,7308,146,7391,178,7475,206,7558,225,7641,230,7724,226,7807,217,7891,204,7974,181,8057,150,8140,122,8224,110,8307,115,8390,132,8473,160,8556,199,8612,236,8667,283,8723,336,8778,388,8834,435,8889,471,8972,509,9056,534,9139,549,9222,555,9305,548,9389,526,9472,506,9555,500,9638,515,9721,543,9805,577,9888,609,9971,639,10054,669,10137,700,10221,731e" filled="false" stroked="true" strokeweight="2.960077pt" strokecolor="#ff0000">
              <v:path arrowok="t"/>
              <v:stroke dashstyle="solid"/>
            </v:shape>
            <v:shape style="position:absolute;left:6877;top:1779;width:50;height:150" type="#_x0000_t202" filled="false" stroked="false">
              <v:textbox inset="0,0,0,0">
                <w:txbxContent>
                  <w:p>
                    <w:pPr>
                      <w:spacing w:line="149" w:lineRule="exact" w:before="0"/>
                      <w:ind w:left="0" w:right="0" w:firstLine="0"/>
                      <w:jc w:val="left"/>
                      <w:rPr>
                        <w:sz w:val="15"/>
                      </w:rPr>
                    </w:pPr>
                    <w:r>
                      <w:rPr>
                        <w:color w:val="77787B"/>
                        <w:w w:val="78"/>
                        <w:sz w:val="15"/>
                      </w:rPr>
                      <w:t>I</w:t>
                    </w:r>
                  </w:p>
                </w:txbxContent>
              </v:textbox>
              <w10:wrap type="none"/>
            </v:shape>
            <v:shape style="position:absolute;left:7195;top:1779;width:764;height:150" type="#_x0000_t202" filled="false" stroked="false">
              <v:textbox inset="0,0,0,0">
                <w:txbxContent>
                  <w:p>
                    <w:pPr>
                      <w:tabs>
                        <w:tab w:pos="317" w:val="left" w:leader="none"/>
                        <w:tab w:pos="646" w:val="left" w:leader="none"/>
                      </w:tabs>
                      <w:spacing w:line="149" w:lineRule="exact" w:before="0"/>
                      <w:ind w:left="0" w:right="0" w:firstLine="0"/>
                      <w:jc w:val="left"/>
                      <w:rPr>
                        <w:sz w:val="15"/>
                      </w:rPr>
                    </w:pPr>
                    <w:r>
                      <w:rPr>
                        <w:color w:val="77787B"/>
                        <w:w w:val="90"/>
                        <w:sz w:val="15"/>
                      </w:rPr>
                      <w:t>II</w:t>
                      <w:tab/>
                      <w:t>III</w:t>
                      <w:tab/>
                    </w:r>
                    <w:r>
                      <w:rPr>
                        <w:color w:val="77787B"/>
                        <w:w w:val="85"/>
                        <w:sz w:val="15"/>
                      </w:rPr>
                      <w:t>IV</w:t>
                    </w:r>
                  </w:p>
                </w:txbxContent>
              </v:textbox>
              <w10:wrap type="none"/>
            </v:shape>
            <v:shape style="position:absolute;left:8209;top:1779;width:50;height:150" type="#_x0000_t202" filled="false" stroked="false">
              <v:textbox inset="0,0,0,0">
                <w:txbxContent>
                  <w:p>
                    <w:pPr>
                      <w:spacing w:line="149" w:lineRule="exact" w:before="0"/>
                      <w:ind w:left="0" w:right="0" w:firstLine="0"/>
                      <w:jc w:val="left"/>
                      <w:rPr>
                        <w:sz w:val="15"/>
                      </w:rPr>
                    </w:pPr>
                    <w:r>
                      <w:rPr>
                        <w:color w:val="77787B"/>
                        <w:w w:val="78"/>
                        <w:sz w:val="15"/>
                      </w:rPr>
                      <w:t>I</w:t>
                    </w:r>
                  </w:p>
                </w:txbxContent>
              </v:textbox>
              <w10:wrap type="none"/>
            </v:shape>
            <v:shape style="position:absolute;left:8527;top:1779;width:764;height:150" type="#_x0000_t202" filled="false" stroked="false">
              <v:textbox inset="0,0,0,0">
                <w:txbxContent>
                  <w:p>
                    <w:pPr>
                      <w:tabs>
                        <w:tab w:pos="318" w:val="left" w:leader="none"/>
                        <w:tab w:pos="647" w:val="left" w:leader="none"/>
                      </w:tabs>
                      <w:spacing w:line="149" w:lineRule="exact" w:before="0"/>
                      <w:ind w:left="0" w:right="0" w:firstLine="0"/>
                      <w:jc w:val="left"/>
                      <w:rPr>
                        <w:sz w:val="15"/>
                      </w:rPr>
                    </w:pPr>
                    <w:r>
                      <w:rPr>
                        <w:color w:val="77787B"/>
                        <w:w w:val="90"/>
                        <w:sz w:val="15"/>
                      </w:rPr>
                      <w:t>II</w:t>
                      <w:tab/>
                      <w:t>III</w:t>
                      <w:tab/>
                    </w:r>
                    <w:r>
                      <w:rPr>
                        <w:color w:val="77787B"/>
                        <w:w w:val="85"/>
                        <w:sz w:val="15"/>
                      </w:rPr>
                      <w:t>IV</w:t>
                    </w:r>
                  </w:p>
                </w:txbxContent>
              </v:textbox>
              <w10:wrap type="none"/>
            </v:shape>
            <v:shape style="position:absolute;left:9541;top:1779;width:745;height:150" type="#_x0000_t202" filled="false" stroked="false">
              <v:textbox inset="0,0,0,0">
                <w:txbxContent>
                  <w:p>
                    <w:pPr>
                      <w:tabs>
                        <w:tab w:pos="317" w:val="left" w:leader="none"/>
                        <w:tab w:pos="636" w:val="left" w:leader="none"/>
                      </w:tabs>
                      <w:spacing w:line="149" w:lineRule="exact" w:before="0"/>
                      <w:ind w:left="0" w:right="0" w:firstLine="0"/>
                      <w:jc w:val="left"/>
                      <w:rPr>
                        <w:sz w:val="15"/>
                      </w:rPr>
                    </w:pPr>
                    <w:r>
                      <w:rPr>
                        <w:color w:val="77787B"/>
                        <w:w w:val="90"/>
                        <w:sz w:val="15"/>
                      </w:rPr>
                      <w:t>I</w:t>
                      <w:tab/>
                      <w:t>II</w:t>
                      <w:tab/>
                    </w:r>
                    <w:r>
                      <w:rPr>
                        <w:color w:val="77787B"/>
                        <w:w w:val="85"/>
                        <w:sz w:val="15"/>
                      </w:rPr>
                      <w:t>III</w:t>
                    </w:r>
                  </w:p>
                </w:txbxContent>
              </v:textbox>
              <w10:wrap type="none"/>
            </v:shape>
            <v:shape style="position:absolute;left:7272;top:2070;width:260;height:150" type="#_x0000_t202" filled="false" stroked="false">
              <v:textbox inset="0,0,0,0">
                <w:txbxContent>
                  <w:p>
                    <w:pPr>
                      <w:spacing w:line="149" w:lineRule="exact" w:before="0"/>
                      <w:ind w:left="0" w:right="0" w:firstLine="0"/>
                      <w:jc w:val="left"/>
                      <w:rPr>
                        <w:sz w:val="15"/>
                      </w:rPr>
                    </w:pPr>
                    <w:r>
                      <w:rPr>
                        <w:color w:val="77787B"/>
                        <w:w w:val="80"/>
                        <w:sz w:val="15"/>
                      </w:rPr>
                      <w:t>2016</w:t>
                    </w:r>
                  </w:p>
                </w:txbxContent>
              </v:textbox>
              <w10:wrap type="none"/>
            </v:shape>
            <v:shape style="position:absolute;left:8603;top:2070;width:260;height:150" type="#_x0000_t202" filled="false" stroked="false">
              <v:textbox inset="0,0,0,0">
                <w:txbxContent>
                  <w:p>
                    <w:pPr>
                      <w:spacing w:line="149" w:lineRule="exact" w:before="0"/>
                      <w:ind w:left="0" w:right="0" w:firstLine="0"/>
                      <w:jc w:val="left"/>
                      <w:rPr>
                        <w:sz w:val="15"/>
                      </w:rPr>
                    </w:pPr>
                    <w:r>
                      <w:rPr>
                        <w:color w:val="77787B"/>
                        <w:w w:val="80"/>
                        <w:sz w:val="15"/>
                      </w:rPr>
                      <w:t>2017</w:t>
                    </w:r>
                  </w:p>
                </w:txbxContent>
              </v:textbox>
              <w10:wrap type="none"/>
            </v:shape>
            <v:shape style="position:absolute;left:9769;top:2070;width:260;height:150" type="#_x0000_t202" filled="false" stroked="false">
              <v:textbox inset="0,0,0,0">
                <w:txbxContent>
                  <w:p>
                    <w:pPr>
                      <w:spacing w:line="149" w:lineRule="exact" w:before="0"/>
                      <w:ind w:left="0" w:right="0" w:firstLine="0"/>
                      <w:jc w:val="left"/>
                      <w:rPr>
                        <w:sz w:val="15"/>
                      </w:rPr>
                    </w:pPr>
                    <w:r>
                      <w:rPr>
                        <w:color w:val="77787B"/>
                        <w:w w:val="80"/>
                        <w:sz w:val="15"/>
                      </w:rPr>
                      <w:t>2018</w:t>
                    </w:r>
                  </w:p>
                </w:txbxContent>
              </v:textbox>
              <w10:wrap type="none"/>
            </v:shape>
            <w10:wrap type="none"/>
          </v:group>
        </w:pict>
      </w:r>
      <w:r>
        <w:rPr>
          <w:color w:val="77787B"/>
          <w:w w:val="90"/>
          <w:sz w:val="15"/>
        </w:rPr>
        <w:t>450</w:t>
      </w:r>
    </w:p>
    <w:p>
      <w:pPr>
        <w:spacing w:line="176" w:lineRule="exact" w:before="0"/>
        <w:ind w:left="542" w:right="38" w:firstLine="0"/>
        <w:jc w:val="center"/>
        <w:rPr>
          <w:sz w:val="15"/>
        </w:rPr>
      </w:pPr>
      <w:r>
        <w:rPr>
          <w:color w:val="77787B"/>
          <w:w w:val="90"/>
          <w:sz w:val="15"/>
        </w:rPr>
        <w:t>400</w:t>
      </w:r>
    </w:p>
    <w:p>
      <w:pPr>
        <w:spacing w:line="176" w:lineRule="exact" w:before="0"/>
        <w:ind w:left="542" w:right="38" w:firstLine="0"/>
        <w:jc w:val="center"/>
        <w:rPr>
          <w:sz w:val="15"/>
        </w:rPr>
      </w:pPr>
      <w:r>
        <w:rPr>
          <w:color w:val="77787B"/>
          <w:w w:val="90"/>
          <w:sz w:val="15"/>
        </w:rPr>
        <w:t>350</w:t>
      </w:r>
    </w:p>
    <w:p>
      <w:pPr>
        <w:spacing w:line="176" w:lineRule="exact" w:before="0"/>
        <w:ind w:left="542" w:right="38" w:firstLine="0"/>
        <w:jc w:val="center"/>
        <w:rPr>
          <w:sz w:val="15"/>
        </w:rPr>
      </w:pPr>
      <w:r>
        <w:rPr>
          <w:color w:val="77787B"/>
          <w:w w:val="90"/>
          <w:sz w:val="15"/>
        </w:rPr>
        <w:t>300</w:t>
      </w:r>
    </w:p>
    <w:p>
      <w:pPr>
        <w:spacing w:line="176" w:lineRule="exact" w:before="0"/>
        <w:ind w:left="542" w:right="38" w:firstLine="0"/>
        <w:jc w:val="center"/>
        <w:rPr>
          <w:sz w:val="15"/>
        </w:rPr>
      </w:pPr>
      <w:r>
        <w:rPr>
          <w:color w:val="77787B"/>
          <w:w w:val="90"/>
          <w:sz w:val="15"/>
        </w:rPr>
        <w:t>250</w:t>
      </w:r>
    </w:p>
    <w:p>
      <w:pPr>
        <w:spacing w:line="176" w:lineRule="exact" w:before="0"/>
        <w:ind w:left="542" w:right="38" w:firstLine="0"/>
        <w:jc w:val="center"/>
        <w:rPr>
          <w:sz w:val="15"/>
        </w:rPr>
      </w:pPr>
      <w:r>
        <w:rPr>
          <w:color w:val="77787B"/>
          <w:w w:val="90"/>
          <w:sz w:val="15"/>
        </w:rPr>
        <w:t>200</w:t>
      </w:r>
    </w:p>
    <w:p>
      <w:pPr>
        <w:spacing w:line="176" w:lineRule="exact" w:before="0"/>
        <w:ind w:left="542" w:right="38" w:firstLine="0"/>
        <w:jc w:val="center"/>
        <w:rPr>
          <w:sz w:val="15"/>
        </w:rPr>
      </w:pPr>
      <w:r>
        <w:rPr>
          <w:color w:val="77787B"/>
          <w:w w:val="90"/>
          <w:sz w:val="15"/>
        </w:rPr>
        <w:t>150</w:t>
      </w:r>
    </w:p>
    <w:p>
      <w:pPr>
        <w:spacing w:line="176" w:lineRule="exact" w:before="0"/>
        <w:ind w:left="542" w:right="38" w:firstLine="0"/>
        <w:jc w:val="center"/>
        <w:rPr>
          <w:sz w:val="15"/>
        </w:rPr>
      </w:pPr>
      <w:r>
        <w:rPr>
          <w:color w:val="77787B"/>
          <w:w w:val="90"/>
          <w:sz w:val="15"/>
        </w:rPr>
        <w:t>100</w:t>
      </w:r>
    </w:p>
    <w:p>
      <w:pPr>
        <w:spacing w:line="176" w:lineRule="exact" w:before="0"/>
        <w:ind w:left="0" w:right="202" w:firstLine="0"/>
        <w:jc w:val="right"/>
        <w:rPr>
          <w:sz w:val="15"/>
        </w:rPr>
      </w:pPr>
      <w:r>
        <w:rPr>
          <w:color w:val="77787B"/>
          <w:spacing w:val="-1"/>
          <w:w w:val="75"/>
          <w:sz w:val="15"/>
        </w:rPr>
        <w:t>50</w:t>
      </w:r>
    </w:p>
    <w:p>
      <w:pPr>
        <w:spacing w:line="179" w:lineRule="exact" w:before="0"/>
        <w:ind w:left="0" w:right="201" w:firstLine="0"/>
        <w:jc w:val="right"/>
        <w:rPr>
          <w:sz w:val="15"/>
        </w:rPr>
      </w:pPr>
      <w:r>
        <w:rPr>
          <w:color w:val="77787B"/>
          <w:w w:val="78"/>
          <w:sz w:val="15"/>
        </w:rPr>
        <w:t>0</w:t>
      </w:r>
    </w:p>
    <w:p>
      <w:pPr>
        <w:spacing w:before="123"/>
        <w:ind w:left="1098" w:right="1192" w:firstLine="0"/>
        <w:jc w:val="center"/>
        <w:rPr>
          <w:sz w:val="15"/>
        </w:rPr>
      </w:pPr>
      <w:r>
        <w:rPr/>
        <w:br w:type="column"/>
      </w:r>
      <w:r>
        <w:rPr>
          <w:color w:val="77787B"/>
          <w:w w:val="90"/>
          <w:sz w:val="15"/>
        </w:rPr>
        <w:t>Ribu Lembar</w:t>
      </w:r>
    </w:p>
    <w:p>
      <w:pPr>
        <w:spacing w:before="30"/>
        <w:ind w:left="263" w:right="0" w:firstLine="0"/>
        <w:jc w:val="center"/>
        <w:rPr>
          <w:sz w:val="15"/>
        </w:rPr>
      </w:pPr>
      <w:r>
        <w:rPr>
          <w:color w:val="77787B"/>
          <w:w w:val="78"/>
          <w:sz w:val="15"/>
        </w:rPr>
        <w:t>9</w:t>
      </w:r>
    </w:p>
    <w:p>
      <w:pPr>
        <w:spacing w:before="12"/>
        <w:ind w:left="263" w:right="0" w:firstLine="0"/>
        <w:jc w:val="center"/>
        <w:rPr>
          <w:sz w:val="15"/>
        </w:rPr>
      </w:pPr>
      <w:r>
        <w:rPr>
          <w:color w:val="77787B"/>
          <w:w w:val="78"/>
          <w:sz w:val="15"/>
        </w:rPr>
        <w:t>8</w:t>
      </w:r>
    </w:p>
    <w:p>
      <w:pPr>
        <w:spacing w:before="12"/>
        <w:ind w:left="264" w:right="0" w:firstLine="0"/>
        <w:jc w:val="center"/>
        <w:rPr>
          <w:sz w:val="15"/>
        </w:rPr>
      </w:pPr>
      <w:r>
        <w:rPr>
          <w:color w:val="77787B"/>
          <w:w w:val="79"/>
          <w:sz w:val="15"/>
        </w:rPr>
        <w:t>7</w:t>
      </w:r>
    </w:p>
    <w:p>
      <w:pPr>
        <w:spacing w:before="12"/>
        <w:ind w:left="263" w:right="0" w:firstLine="0"/>
        <w:jc w:val="center"/>
        <w:rPr>
          <w:sz w:val="15"/>
        </w:rPr>
      </w:pPr>
      <w:r>
        <w:rPr>
          <w:color w:val="77787B"/>
          <w:w w:val="78"/>
          <w:sz w:val="15"/>
        </w:rPr>
        <w:t>6</w:t>
      </w:r>
    </w:p>
    <w:p>
      <w:pPr>
        <w:spacing w:before="13"/>
        <w:ind w:left="263" w:right="0" w:firstLine="0"/>
        <w:jc w:val="center"/>
        <w:rPr>
          <w:sz w:val="15"/>
        </w:rPr>
      </w:pPr>
      <w:r>
        <w:rPr>
          <w:color w:val="77787B"/>
          <w:w w:val="78"/>
          <w:sz w:val="15"/>
        </w:rPr>
        <w:t>5</w:t>
      </w:r>
    </w:p>
    <w:p>
      <w:pPr>
        <w:spacing w:before="12"/>
        <w:ind w:left="263" w:right="0" w:firstLine="0"/>
        <w:jc w:val="center"/>
        <w:rPr>
          <w:sz w:val="15"/>
        </w:rPr>
      </w:pPr>
      <w:r>
        <w:rPr>
          <w:color w:val="77787B"/>
          <w:w w:val="78"/>
          <w:sz w:val="15"/>
        </w:rPr>
        <w:t>4</w:t>
      </w:r>
    </w:p>
    <w:p>
      <w:pPr>
        <w:spacing w:before="12"/>
        <w:ind w:left="263" w:right="0" w:firstLine="0"/>
        <w:jc w:val="center"/>
        <w:rPr>
          <w:sz w:val="15"/>
        </w:rPr>
      </w:pPr>
      <w:r>
        <w:rPr>
          <w:color w:val="77787B"/>
          <w:w w:val="78"/>
          <w:sz w:val="15"/>
        </w:rPr>
        <w:t>3</w:t>
      </w:r>
    </w:p>
    <w:p>
      <w:pPr>
        <w:spacing w:before="12"/>
        <w:ind w:left="263" w:right="0" w:firstLine="0"/>
        <w:jc w:val="center"/>
        <w:rPr>
          <w:sz w:val="15"/>
        </w:rPr>
      </w:pPr>
      <w:r>
        <w:rPr>
          <w:color w:val="77787B"/>
          <w:w w:val="78"/>
          <w:sz w:val="15"/>
        </w:rPr>
        <w:t>2</w:t>
      </w:r>
    </w:p>
    <w:p>
      <w:pPr>
        <w:spacing w:before="12"/>
        <w:ind w:left="263" w:right="0" w:firstLine="0"/>
        <w:jc w:val="center"/>
        <w:rPr>
          <w:sz w:val="15"/>
        </w:rPr>
      </w:pPr>
      <w:r>
        <w:rPr>
          <w:color w:val="77787B"/>
          <w:w w:val="78"/>
          <w:sz w:val="15"/>
        </w:rPr>
        <w:t>1</w:t>
      </w:r>
    </w:p>
    <w:p>
      <w:pPr>
        <w:spacing w:before="12"/>
        <w:ind w:left="263" w:right="0" w:firstLine="0"/>
        <w:jc w:val="center"/>
        <w:rPr>
          <w:sz w:val="15"/>
        </w:rPr>
      </w:pPr>
      <w:r>
        <w:rPr>
          <w:color w:val="77787B"/>
          <w:w w:val="78"/>
          <w:sz w:val="15"/>
        </w:rPr>
        <w:t>0</w:t>
      </w:r>
    </w:p>
    <w:p>
      <w:pPr>
        <w:spacing w:after="0"/>
        <w:jc w:val="center"/>
        <w:rPr>
          <w:sz w:val="15"/>
        </w:rPr>
        <w:sectPr>
          <w:type w:val="continuous"/>
          <w:pgSz w:w="11910" w:h="15880"/>
          <w:pgMar w:top="740" w:bottom="280" w:left="0" w:right="0"/>
          <w:cols w:num="4" w:equalWidth="0">
            <w:col w:w="1555" w:space="1717"/>
            <w:col w:w="2391" w:space="39"/>
            <w:col w:w="1091" w:space="2095"/>
            <w:col w:w="3022"/>
          </w:cols>
        </w:sectPr>
      </w:pPr>
    </w:p>
    <w:p>
      <w:pPr>
        <w:pStyle w:val="BodyText"/>
        <w:spacing w:before="10"/>
        <w:rPr>
          <w:sz w:val="22"/>
        </w:rPr>
      </w:pPr>
    </w:p>
    <w:p>
      <w:pPr>
        <w:spacing w:after="0"/>
        <w:rPr>
          <w:sz w:val="22"/>
        </w:rPr>
        <w:sectPr>
          <w:type w:val="continuous"/>
          <w:pgSz w:w="11910" w:h="15880"/>
          <w:pgMar w:top="740" w:bottom="280" w:left="0" w:right="0"/>
        </w:sectPr>
      </w:pPr>
    </w:p>
    <w:p>
      <w:pPr>
        <w:spacing w:before="97"/>
        <w:ind w:left="1133" w:right="0" w:firstLine="0"/>
        <w:jc w:val="left"/>
        <w:rPr>
          <w:i/>
          <w:sz w:val="20"/>
        </w:rPr>
      </w:pPr>
      <w:r>
        <w:rPr/>
        <w:pict>
          <v:group style="position:absolute;margin-left:210.20311pt;margin-top:138.884735pt;width:100pt;height:18.45pt;mso-position-horizontal-relative:page;mso-position-vertical-relative:page;z-index:-1150912" coordorigin="4204,2778" coordsize="2000,369">
            <v:shape style="position:absolute;left:4204;top:2777;width:453;height:178" type="#_x0000_t75" stroked="false">
              <v:imagedata r:id="rId3464" o:title=""/>
            </v:shape>
            <v:shape style="position:absolute;left:4727;top:2777;width:453;height:178" type="#_x0000_t75" stroked="false">
              <v:imagedata r:id="rId3465" o:title=""/>
            </v:shape>
            <v:shape style="position:absolute;left:4415;top:2968;width:283;height:178" type="#_x0000_t75" stroked="false">
              <v:imagedata r:id="rId3466" o:title=""/>
            </v:shape>
            <v:shape style="position:absolute;left:5203;top:2777;width:453;height:178" type="#_x0000_t75" stroked="false">
              <v:imagedata r:id="rId3467" o:title=""/>
            </v:shape>
            <v:shape style="position:absolute;left:4939;top:2968;width:283;height:178" type="#_x0000_t75" stroked="false">
              <v:imagedata r:id="rId3468" o:title=""/>
            </v:shape>
            <v:shape style="position:absolute;left:5709;top:2777;width:453;height:178" type="#_x0000_t75" stroked="false">
              <v:imagedata r:id="rId3469" o:title=""/>
            </v:shape>
            <v:shape style="position:absolute;left:5415;top:2968;width:283;height:178" type="#_x0000_t75" stroked="false">
              <v:imagedata r:id="rId3470" o:title=""/>
            </v:shape>
            <v:shape style="position:absolute;left:5921;top:2968;width:283;height:178" type="#_x0000_t75" stroked="false">
              <v:imagedata r:id="rId3471" o:title=""/>
            </v:shape>
            <w10:wrap type="none"/>
          </v:group>
        </w:pict>
      </w:r>
      <w:r>
        <w:rPr/>
        <w:pict>
          <v:group style="position:absolute;margin-left:313.697693pt;margin-top:138.884735pt;width:24.75pt;height:18.45pt;mso-position-horizontal-relative:page;mso-position-vertical-relative:page;z-index:-1150888" coordorigin="6274,2778" coordsize="495,369">
            <v:shape style="position:absolute;left:6273;top:2777;width:453;height:178" type="#_x0000_t75" stroked="false">
              <v:imagedata r:id="rId3472" o:title=""/>
            </v:shape>
            <v:shape style="position:absolute;left:6485;top:2968;width:283;height:178" type="#_x0000_t75" stroked="false">
              <v:imagedata r:id="rId3473" o:title=""/>
            </v:shape>
            <w10:wrap type="none"/>
          </v:group>
        </w:pict>
      </w:r>
      <w:r>
        <w:rPr/>
        <w:pict>
          <v:group style="position:absolute;margin-left:343.978638pt;margin-top:138.884995pt;width:24.75pt;height:18.45pt;mso-position-horizontal-relative:page;mso-position-vertical-relative:page;z-index:-1150864" coordorigin="6880,2778" coordsize="495,369">
            <v:shape style="position:absolute;left:6879;top:2777;width:453;height:178" type="#_x0000_t75" stroked="false">
              <v:imagedata r:id="rId3474" o:title=""/>
            </v:shape>
            <v:shape style="position:absolute;left:7091;top:2968;width:283;height:178" type="#_x0000_t75" stroked="false">
              <v:imagedata r:id="rId3475" o:title=""/>
            </v:shape>
            <w10:wrap type="none"/>
          </v:group>
        </w:pict>
      </w:r>
      <w:r>
        <w:rPr/>
        <w:pict>
          <v:rect style="position:absolute;margin-left:486.053009pt;margin-top:68.031990pt;width:27.018pt;height:19.572pt;mso-position-horizontal-relative:page;mso-position-vertical-relative:page;z-index:41704" filled="true" fillcolor="#001f5f" stroked="false">
            <v:fill opacity="45875f" type="solid"/>
            <w10:wrap type="none"/>
          </v:rect>
        </w:pict>
      </w:r>
      <w:r>
        <w:rPr>
          <w:color w:val="001F5F"/>
          <w:w w:val="115"/>
          <w:sz w:val="20"/>
        </w:rPr>
        <w:t>5.1.2.2. </w:t>
      </w:r>
      <w:r>
        <w:rPr>
          <w:i/>
          <w:color w:val="001F5F"/>
          <w:w w:val="115"/>
          <w:sz w:val="20"/>
        </w:rPr>
        <w:t>Perkembangan Tolakan Cek/BG Kosong</w:t>
      </w:r>
    </w:p>
    <w:p>
      <w:pPr>
        <w:pStyle w:val="BodyText"/>
        <w:spacing w:before="3"/>
        <w:rPr>
          <w:i/>
          <w:sz w:val="19"/>
        </w:rPr>
      </w:pPr>
    </w:p>
    <w:p>
      <w:pPr>
        <w:pStyle w:val="BodyText"/>
        <w:spacing w:line="276" w:lineRule="auto" w:before="1"/>
        <w:ind w:left="1133" w:right="38"/>
        <w:jc w:val="both"/>
      </w:pPr>
      <w:r>
        <w:rPr>
          <w:color w:val="231F20"/>
          <w:w w:val="105"/>
        </w:rPr>
        <w:t>Perkembangan nominal tolakan cek/bilyet </w:t>
      </w:r>
      <w:r>
        <w:rPr>
          <w:color w:val="231F20"/>
          <w:spacing w:val="-3"/>
          <w:w w:val="105"/>
        </w:rPr>
        <w:t>giro </w:t>
      </w:r>
      <w:r>
        <w:rPr>
          <w:color w:val="231F20"/>
          <w:spacing w:val="-6"/>
          <w:w w:val="105"/>
        </w:rPr>
        <w:t>pada </w:t>
      </w:r>
      <w:r>
        <w:rPr>
          <w:color w:val="231F20"/>
          <w:w w:val="105"/>
        </w:rPr>
        <w:t>triwulan laporan mengalami sedikit  </w:t>
      </w:r>
      <w:r>
        <w:rPr>
          <w:color w:val="231F20"/>
          <w:spacing w:val="-4"/>
          <w:w w:val="105"/>
        </w:rPr>
        <w:t>peningkatan  </w:t>
      </w:r>
      <w:r>
        <w:rPr>
          <w:color w:val="231F20"/>
          <w:w w:val="105"/>
        </w:rPr>
        <w:t>baik dari sisi volume maupun nominal. Pada </w:t>
      </w:r>
      <w:r>
        <w:rPr>
          <w:color w:val="231F20"/>
          <w:spacing w:val="-4"/>
          <w:w w:val="105"/>
        </w:rPr>
        <w:t>triwulan </w:t>
      </w:r>
      <w:r>
        <w:rPr>
          <w:color w:val="231F20"/>
          <w:w w:val="105"/>
        </w:rPr>
        <w:t>III</w:t>
      </w:r>
      <w:r>
        <w:rPr>
          <w:color w:val="231F20"/>
          <w:spacing w:val="29"/>
          <w:w w:val="105"/>
        </w:rPr>
        <w:t> </w:t>
      </w:r>
      <w:r>
        <w:rPr>
          <w:color w:val="231F20"/>
          <w:w w:val="105"/>
        </w:rPr>
        <w:t>2018,</w:t>
      </w:r>
      <w:r>
        <w:rPr>
          <w:color w:val="231F20"/>
          <w:spacing w:val="29"/>
          <w:w w:val="105"/>
        </w:rPr>
        <w:t> </w:t>
      </w:r>
      <w:r>
        <w:rPr>
          <w:color w:val="231F20"/>
          <w:w w:val="105"/>
        </w:rPr>
        <w:t>volume</w:t>
      </w:r>
      <w:r>
        <w:rPr>
          <w:color w:val="231F20"/>
          <w:spacing w:val="29"/>
          <w:w w:val="105"/>
        </w:rPr>
        <w:t> </w:t>
      </w:r>
      <w:r>
        <w:rPr>
          <w:color w:val="231F20"/>
          <w:w w:val="105"/>
        </w:rPr>
        <w:t>tolakan</w:t>
      </w:r>
      <w:r>
        <w:rPr>
          <w:color w:val="231F20"/>
          <w:spacing w:val="29"/>
          <w:w w:val="105"/>
        </w:rPr>
        <w:t> </w:t>
      </w:r>
      <w:r>
        <w:rPr>
          <w:color w:val="231F20"/>
          <w:w w:val="105"/>
        </w:rPr>
        <w:t>cek/bilyet</w:t>
      </w:r>
      <w:r>
        <w:rPr>
          <w:color w:val="231F20"/>
          <w:spacing w:val="29"/>
          <w:w w:val="105"/>
        </w:rPr>
        <w:t> </w:t>
      </w:r>
      <w:r>
        <w:rPr>
          <w:color w:val="231F20"/>
          <w:spacing w:val="-3"/>
          <w:w w:val="105"/>
        </w:rPr>
        <w:t>giro</w:t>
      </w:r>
      <w:r>
        <w:rPr>
          <w:color w:val="231F20"/>
          <w:spacing w:val="29"/>
          <w:w w:val="105"/>
        </w:rPr>
        <w:t> </w:t>
      </w:r>
      <w:r>
        <w:rPr>
          <w:color w:val="231F20"/>
          <w:spacing w:val="-4"/>
          <w:w w:val="105"/>
        </w:rPr>
        <w:t>terkontraksi</w:t>
      </w:r>
    </w:p>
    <w:p>
      <w:pPr>
        <w:pStyle w:val="BodyText"/>
        <w:rPr>
          <w:sz w:val="14"/>
        </w:rPr>
      </w:pPr>
      <w:r>
        <w:rPr/>
        <w:br w:type="column"/>
      </w:r>
      <w:r>
        <w:rPr>
          <w:sz w:val="14"/>
        </w:rPr>
      </w:r>
    </w:p>
    <w:p>
      <w:pPr>
        <w:pStyle w:val="BodyText"/>
        <w:spacing w:before="10"/>
        <w:rPr>
          <w:sz w:val="13"/>
        </w:rPr>
      </w:pPr>
    </w:p>
    <w:p>
      <w:pPr>
        <w:tabs>
          <w:tab w:pos="3194" w:val="left" w:leader="none"/>
        </w:tabs>
        <w:spacing w:before="0"/>
        <w:ind w:left="1133" w:right="0" w:firstLine="0"/>
        <w:jc w:val="left"/>
        <w:rPr>
          <w:sz w:val="15"/>
        </w:rPr>
      </w:pPr>
      <w:r>
        <w:rPr>
          <w:color w:val="77787B"/>
          <w:w w:val="85"/>
          <w:sz w:val="15"/>
        </w:rPr>
        <w:t>Nominal</w:t>
      </w:r>
      <w:r>
        <w:rPr>
          <w:color w:val="77787B"/>
          <w:spacing w:val="-19"/>
          <w:w w:val="85"/>
          <w:sz w:val="15"/>
        </w:rPr>
        <w:t> </w:t>
      </w:r>
      <w:r>
        <w:rPr>
          <w:color w:val="77787B"/>
          <w:w w:val="85"/>
          <w:sz w:val="15"/>
        </w:rPr>
        <w:t>Cek/BG</w:t>
      </w:r>
      <w:r>
        <w:rPr>
          <w:color w:val="77787B"/>
          <w:spacing w:val="-19"/>
          <w:w w:val="85"/>
          <w:sz w:val="15"/>
        </w:rPr>
        <w:t> </w:t>
      </w:r>
      <w:r>
        <w:rPr>
          <w:color w:val="77787B"/>
          <w:w w:val="85"/>
          <w:sz w:val="15"/>
        </w:rPr>
        <w:t>(Rp</w:t>
      </w:r>
      <w:r>
        <w:rPr>
          <w:color w:val="77787B"/>
          <w:spacing w:val="-19"/>
          <w:w w:val="85"/>
          <w:sz w:val="15"/>
        </w:rPr>
        <w:t> </w:t>
      </w:r>
      <w:r>
        <w:rPr>
          <w:color w:val="77787B"/>
          <w:w w:val="85"/>
          <w:sz w:val="15"/>
        </w:rPr>
        <w:t>Miliar)</w:t>
        <w:tab/>
      </w:r>
      <w:r>
        <w:rPr>
          <w:color w:val="77787B"/>
          <w:w w:val="90"/>
          <w:sz w:val="15"/>
        </w:rPr>
        <w:t>Lembar</w:t>
      </w:r>
      <w:r>
        <w:rPr>
          <w:color w:val="77787B"/>
          <w:spacing w:val="-6"/>
          <w:w w:val="90"/>
          <w:sz w:val="15"/>
        </w:rPr>
        <w:t> </w:t>
      </w:r>
      <w:r>
        <w:rPr>
          <w:color w:val="77787B"/>
          <w:w w:val="90"/>
          <w:sz w:val="15"/>
        </w:rPr>
        <w:t>(ribu)</w:t>
      </w:r>
    </w:p>
    <w:p>
      <w:pPr>
        <w:spacing w:before="93"/>
        <w:ind w:left="3276" w:right="0" w:firstLine="0"/>
        <w:jc w:val="left"/>
        <w:rPr>
          <w:i/>
          <w:sz w:val="12"/>
        </w:rPr>
      </w:pPr>
      <w:r>
        <w:rPr/>
        <w:pict>
          <v:line style="position:absolute;mso-position-horizontal-relative:page;mso-position-vertical-relative:paragraph;z-index:42304" from="353.551727pt,-4.131598pt" to="367.770526pt,-4.131598pt" stroked="true" strokeweight="4.10482pt" strokecolor="#10243e">
            <v:stroke dashstyle="solid"/>
            <w10:wrap type="none"/>
          </v:line>
        </w:pict>
      </w:r>
      <w:r>
        <w:rPr/>
        <w:pict>
          <v:line style="position:absolute;mso-position-horizontal-relative:page;mso-position-vertical-relative:paragraph;z-index:-1150216" from="456.559052pt,-4.225171pt" to="470.77711pt,-4.225171pt" stroked="true" strokeweight="2.798741pt" strokecolor="#ff0000">
            <v:stroke dashstyle="solid"/>
            <w10:wrap type="none"/>
          </v:line>
        </w:pict>
      </w:r>
      <w:r>
        <w:rPr>
          <w:i/>
          <w:color w:val="231F20"/>
          <w:w w:val="105"/>
          <w:sz w:val="12"/>
        </w:rPr>
        <w:t>Sumber: Bank Indonesia</w:t>
      </w:r>
    </w:p>
    <w:p>
      <w:pPr>
        <w:pStyle w:val="BodyText"/>
        <w:ind w:left="268"/>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5.6 Perkembangan Cek dan Bilyet Giro di Bali</w:t>
                  </w:r>
                </w:p>
              </w:txbxContent>
            </v:textbox>
            <v:fill type="solid"/>
          </v:shape>
        </w:pict>
      </w:r>
      <w:r>
        <w:rPr/>
      </w:r>
    </w:p>
    <w:p>
      <w:pPr>
        <w:spacing w:after="0"/>
        <w:sectPr>
          <w:type w:val="continuous"/>
          <w:pgSz w:w="11910" w:h="15880"/>
          <w:pgMar w:top="740" w:bottom="280" w:left="0" w:right="0"/>
          <w:cols w:num="2" w:equalWidth="0">
            <w:col w:w="5708" w:space="545"/>
            <w:col w:w="5657"/>
          </w:cols>
        </w:sectPr>
      </w:pPr>
    </w:p>
    <w:p>
      <w:pPr>
        <w:pStyle w:val="ListParagraph"/>
        <w:numPr>
          <w:ilvl w:val="1"/>
          <w:numId w:val="37"/>
        </w:numPr>
        <w:tabs>
          <w:tab w:pos="1853" w:val="left" w:leader="none"/>
          <w:tab w:pos="1854" w:val="left" w:leader="none"/>
        </w:tabs>
        <w:spacing w:line="314" w:lineRule="auto" w:before="86" w:after="0"/>
        <w:ind w:left="1853" w:right="588" w:hanging="720"/>
        <w:jc w:val="left"/>
        <w:rPr>
          <w:sz w:val="20"/>
        </w:rPr>
      </w:pPr>
      <w:r>
        <w:rPr>
          <w:color w:val="001F5F"/>
          <w:w w:val="115"/>
          <w:sz w:val="20"/>
        </w:rPr>
        <w:t>Upaya Menjaga Kelancaran </w:t>
      </w:r>
      <w:r>
        <w:rPr>
          <w:color w:val="001F5F"/>
          <w:spacing w:val="-3"/>
          <w:w w:val="115"/>
          <w:sz w:val="20"/>
        </w:rPr>
        <w:t>Sistem </w:t>
      </w:r>
      <w:r>
        <w:rPr>
          <w:color w:val="001F5F"/>
          <w:w w:val="115"/>
          <w:sz w:val="20"/>
        </w:rPr>
        <w:t>Pembayaran</w:t>
      </w:r>
    </w:p>
    <w:p>
      <w:pPr>
        <w:pStyle w:val="ListParagraph"/>
        <w:numPr>
          <w:ilvl w:val="2"/>
          <w:numId w:val="37"/>
        </w:numPr>
        <w:tabs>
          <w:tab w:pos="1853" w:val="left" w:leader="none"/>
          <w:tab w:pos="1854" w:val="left" w:leader="none"/>
        </w:tabs>
        <w:spacing w:line="314" w:lineRule="auto" w:before="200" w:after="0"/>
        <w:ind w:left="1853" w:right="759" w:hanging="720"/>
        <w:jc w:val="left"/>
        <w:rPr>
          <w:sz w:val="20"/>
        </w:rPr>
      </w:pPr>
      <w:r>
        <w:rPr>
          <w:color w:val="001F5F"/>
          <w:w w:val="115"/>
          <w:sz w:val="20"/>
        </w:rPr>
        <w:t>Penyediaan Uang Layak Edar</w:t>
      </w:r>
      <w:r>
        <w:rPr>
          <w:color w:val="001F5F"/>
          <w:spacing w:val="-25"/>
          <w:w w:val="115"/>
          <w:sz w:val="20"/>
        </w:rPr>
        <w:t> </w:t>
      </w:r>
      <w:r>
        <w:rPr>
          <w:color w:val="001F5F"/>
          <w:spacing w:val="-7"/>
          <w:w w:val="115"/>
          <w:sz w:val="20"/>
        </w:rPr>
        <w:t>dan </w:t>
      </w:r>
      <w:r>
        <w:rPr>
          <w:color w:val="001F5F"/>
          <w:w w:val="115"/>
          <w:sz w:val="20"/>
        </w:rPr>
        <w:t>Penanganan Uang </w:t>
      </w:r>
      <w:r>
        <w:rPr>
          <w:color w:val="001F5F"/>
          <w:spacing w:val="-4"/>
          <w:w w:val="115"/>
          <w:sz w:val="20"/>
        </w:rPr>
        <w:t>Tidak</w:t>
      </w:r>
      <w:r>
        <w:rPr>
          <w:color w:val="001F5F"/>
          <w:w w:val="115"/>
          <w:sz w:val="20"/>
        </w:rPr>
        <w:t> Asli</w:t>
      </w:r>
    </w:p>
    <w:p>
      <w:pPr>
        <w:pStyle w:val="BodyText"/>
        <w:spacing w:line="314" w:lineRule="auto" w:before="201"/>
        <w:ind w:left="1133"/>
        <w:jc w:val="both"/>
      </w:pPr>
      <w:r>
        <w:rPr>
          <w:color w:val="231F20"/>
          <w:w w:val="105"/>
        </w:rPr>
        <w:t>Bank</w:t>
      </w:r>
      <w:r>
        <w:rPr>
          <w:color w:val="231F20"/>
          <w:spacing w:val="-20"/>
          <w:w w:val="105"/>
        </w:rPr>
        <w:t> </w:t>
      </w:r>
      <w:r>
        <w:rPr>
          <w:color w:val="231F20"/>
          <w:w w:val="105"/>
        </w:rPr>
        <w:t>Indonesia</w:t>
      </w:r>
      <w:r>
        <w:rPr>
          <w:color w:val="231F20"/>
          <w:spacing w:val="-20"/>
          <w:w w:val="105"/>
        </w:rPr>
        <w:t> </w:t>
      </w:r>
      <w:r>
        <w:rPr>
          <w:color w:val="231F20"/>
          <w:w w:val="105"/>
        </w:rPr>
        <w:t>selalu</w:t>
      </w:r>
      <w:r>
        <w:rPr>
          <w:color w:val="231F20"/>
          <w:spacing w:val="-20"/>
          <w:w w:val="105"/>
        </w:rPr>
        <w:t> </w:t>
      </w:r>
      <w:r>
        <w:rPr>
          <w:color w:val="231F20"/>
          <w:w w:val="105"/>
        </w:rPr>
        <w:t>berupaya</w:t>
      </w:r>
      <w:r>
        <w:rPr>
          <w:color w:val="231F20"/>
          <w:spacing w:val="-20"/>
          <w:w w:val="105"/>
        </w:rPr>
        <w:t> </w:t>
      </w:r>
      <w:r>
        <w:rPr>
          <w:color w:val="231F20"/>
          <w:w w:val="105"/>
        </w:rPr>
        <w:t>meningkatkan</w:t>
      </w:r>
      <w:r>
        <w:rPr>
          <w:color w:val="231F20"/>
          <w:spacing w:val="-20"/>
          <w:w w:val="105"/>
        </w:rPr>
        <w:t> </w:t>
      </w:r>
      <w:r>
        <w:rPr>
          <w:color w:val="231F20"/>
          <w:spacing w:val="-4"/>
          <w:w w:val="105"/>
        </w:rPr>
        <w:t>kualitas </w:t>
      </w:r>
      <w:r>
        <w:rPr>
          <w:color w:val="231F20"/>
          <w:w w:val="105"/>
        </w:rPr>
        <w:t>uang Rupiah (</w:t>
      </w:r>
      <w:r>
        <w:rPr>
          <w:i/>
          <w:color w:val="231F20"/>
          <w:w w:val="105"/>
        </w:rPr>
        <w:t>soil level</w:t>
      </w:r>
      <w:r>
        <w:rPr>
          <w:color w:val="231F20"/>
          <w:w w:val="105"/>
        </w:rPr>
        <w:t>) di masyarakat. Secara </w:t>
      </w:r>
      <w:r>
        <w:rPr>
          <w:color w:val="231F20"/>
          <w:spacing w:val="-5"/>
          <w:w w:val="105"/>
        </w:rPr>
        <w:t>umum, </w:t>
      </w:r>
      <w:r>
        <w:rPr>
          <w:color w:val="231F20"/>
          <w:spacing w:val="-3"/>
          <w:w w:val="105"/>
        </w:rPr>
        <w:t>terdapat </w:t>
      </w:r>
      <w:r>
        <w:rPr>
          <w:color w:val="231F20"/>
          <w:w w:val="105"/>
        </w:rPr>
        <w:t>dua jenis layanan kas yang dilakukan </w:t>
      </w:r>
      <w:r>
        <w:rPr>
          <w:color w:val="231F20"/>
          <w:spacing w:val="-6"/>
          <w:w w:val="105"/>
        </w:rPr>
        <w:t>Bank </w:t>
      </w:r>
      <w:r>
        <w:rPr>
          <w:color w:val="231F20"/>
          <w:w w:val="105"/>
        </w:rPr>
        <w:t>Indonesia untuk mencapai </w:t>
      </w:r>
      <w:r>
        <w:rPr>
          <w:i/>
          <w:color w:val="231F20"/>
          <w:w w:val="105"/>
        </w:rPr>
        <w:t>Clean Money </w:t>
      </w:r>
      <w:r>
        <w:rPr>
          <w:i/>
          <w:color w:val="231F20"/>
          <w:spacing w:val="-5"/>
          <w:w w:val="105"/>
        </w:rPr>
        <w:t>Policy, </w:t>
      </w:r>
      <w:r>
        <w:rPr>
          <w:color w:val="231F20"/>
          <w:spacing w:val="-6"/>
          <w:w w:val="105"/>
        </w:rPr>
        <w:t>yaitu </w:t>
      </w:r>
      <w:r>
        <w:rPr>
          <w:color w:val="231F20"/>
          <w:w w:val="105"/>
        </w:rPr>
        <w:t>melalui layanan kas di dalam kantor dan layanan </w:t>
      </w:r>
      <w:r>
        <w:rPr>
          <w:color w:val="231F20"/>
          <w:spacing w:val="-7"/>
          <w:w w:val="105"/>
        </w:rPr>
        <w:t>kas </w:t>
      </w:r>
      <w:r>
        <w:rPr>
          <w:color w:val="231F20"/>
          <w:w w:val="105"/>
        </w:rPr>
        <w:t>di luar </w:t>
      </w:r>
      <w:r>
        <w:rPr>
          <w:color w:val="231F20"/>
          <w:spacing w:val="-5"/>
          <w:w w:val="105"/>
        </w:rPr>
        <w:t>kantor. </w:t>
      </w:r>
      <w:r>
        <w:rPr>
          <w:color w:val="231F20"/>
          <w:w w:val="105"/>
        </w:rPr>
        <w:t>Kedua layanan kas ini dilakukan oleh Kantor</w:t>
      </w:r>
      <w:r>
        <w:rPr>
          <w:color w:val="231F20"/>
          <w:spacing w:val="-17"/>
          <w:w w:val="105"/>
        </w:rPr>
        <w:t> </w:t>
      </w:r>
      <w:r>
        <w:rPr>
          <w:color w:val="231F20"/>
          <w:w w:val="105"/>
        </w:rPr>
        <w:t>Pusat</w:t>
      </w:r>
      <w:r>
        <w:rPr>
          <w:color w:val="231F20"/>
          <w:spacing w:val="-17"/>
          <w:w w:val="105"/>
        </w:rPr>
        <w:t> </w:t>
      </w:r>
      <w:r>
        <w:rPr>
          <w:color w:val="231F20"/>
          <w:w w:val="105"/>
        </w:rPr>
        <w:t>Bank</w:t>
      </w:r>
      <w:r>
        <w:rPr>
          <w:color w:val="231F20"/>
          <w:spacing w:val="-17"/>
          <w:w w:val="105"/>
        </w:rPr>
        <w:t> </w:t>
      </w:r>
      <w:r>
        <w:rPr>
          <w:color w:val="231F20"/>
          <w:w w:val="105"/>
        </w:rPr>
        <w:t>Indonesia</w:t>
      </w:r>
      <w:r>
        <w:rPr>
          <w:color w:val="231F20"/>
          <w:spacing w:val="-16"/>
          <w:w w:val="105"/>
        </w:rPr>
        <w:t> </w:t>
      </w:r>
      <w:r>
        <w:rPr>
          <w:color w:val="231F20"/>
          <w:w w:val="105"/>
        </w:rPr>
        <w:t>dan</w:t>
      </w:r>
      <w:r>
        <w:rPr>
          <w:color w:val="231F20"/>
          <w:spacing w:val="-17"/>
          <w:w w:val="105"/>
        </w:rPr>
        <w:t> </w:t>
      </w:r>
      <w:r>
        <w:rPr>
          <w:color w:val="231F20"/>
          <w:w w:val="105"/>
        </w:rPr>
        <w:t>43</w:t>
      </w:r>
      <w:r>
        <w:rPr>
          <w:color w:val="231F20"/>
          <w:spacing w:val="-17"/>
          <w:w w:val="105"/>
        </w:rPr>
        <w:t> </w:t>
      </w:r>
      <w:r>
        <w:rPr>
          <w:color w:val="231F20"/>
          <w:w w:val="105"/>
        </w:rPr>
        <w:t>Kantor</w:t>
      </w:r>
      <w:r>
        <w:rPr>
          <w:color w:val="231F20"/>
          <w:spacing w:val="-17"/>
          <w:w w:val="105"/>
        </w:rPr>
        <w:t> </w:t>
      </w:r>
      <w:r>
        <w:rPr>
          <w:color w:val="231F20"/>
          <w:spacing w:val="-4"/>
          <w:w w:val="105"/>
        </w:rPr>
        <w:t>Perwakilan </w:t>
      </w:r>
      <w:r>
        <w:rPr>
          <w:color w:val="231F20"/>
          <w:w w:val="105"/>
        </w:rPr>
        <w:t>Bank</w:t>
      </w:r>
      <w:r>
        <w:rPr>
          <w:color w:val="231F20"/>
          <w:spacing w:val="-9"/>
          <w:w w:val="105"/>
        </w:rPr>
        <w:t> </w:t>
      </w:r>
      <w:r>
        <w:rPr>
          <w:color w:val="231F20"/>
          <w:w w:val="105"/>
        </w:rPr>
        <w:t>Indonesia</w:t>
      </w:r>
      <w:r>
        <w:rPr>
          <w:color w:val="231F20"/>
          <w:spacing w:val="-9"/>
          <w:w w:val="105"/>
        </w:rPr>
        <w:t> </w:t>
      </w:r>
      <w:r>
        <w:rPr>
          <w:color w:val="231F20"/>
          <w:w w:val="105"/>
        </w:rPr>
        <w:t>yang</w:t>
      </w:r>
      <w:r>
        <w:rPr>
          <w:color w:val="231F20"/>
          <w:spacing w:val="-8"/>
          <w:w w:val="105"/>
        </w:rPr>
        <w:t> </w:t>
      </w:r>
      <w:r>
        <w:rPr>
          <w:color w:val="231F20"/>
          <w:w w:val="105"/>
        </w:rPr>
        <w:t>tersebar</w:t>
      </w:r>
      <w:r>
        <w:rPr>
          <w:color w:val="231F20"/>
          <w:spacing w:val="-9"/>
          <w:w w:val="105"/>
        </w:rPr>
        <w:t> </w:t>
      </w:r>
      <w:r>
        <w:rPr>
          <w:color w:val="231F20"/>
          <w:w w:val="105"/>
        </w:rPr>
        <w:t>di</w:t>
      </w:r>
      <w:r>
        <w:rPr>
          <w:color w:val="231F20"/>
          <w:spacing w:val="-8"/>
          <w:w w:val="105"/>
        </w:rPr>
        <w:t> </w:t>
      </w:r>
      <w:r>
        <w:rPr>
          <w:color w:val="231F20"/>
          <w:w w:val="105"/>
        </w:rPr>
        <w:t>seluruh</w:t>
      </w:r>
      <w:r>
        <w:rPr>
          <w:color w:val="231F20"/>
          <w:spacing w:val="-9"/>
          <w:w w:val="105"/>
        </w:rPr>
        <w:t> </w:t>
      </w:r>
      <w:r>
        <w:rPr>
          <w:color w:val="231F20"/>
          <w:w w:val="105"/>
        </w:rPr>
        <w:t>Indonesia.</w:t>
      </w:r>
    </w:p>
    <w:p>
      <w:pPr>
        <w:pStyle w:val="BodyText"/>
        <w:spacing w:before="3"/>
        <w:rPr>
          <w:sz w:val="26"/>
        </w:rPr>
      </w:pPr>
    </w:p>
    <w:p>
      <w:pPr>
        <w:pStyle w:val="BodyText"/>
        <w:spacing w:line="314" w:lineRule="auto" w:before="1"/>
        <w:ind w:left="1133"/>
        <w:jc w:val="both"/>
      </w:pPr>
      <w:r>
        <w:rPr>
          <w:color w:val="231F20"/>
          <w:w w:val="105"/>
        </w:rPr>
        <w:t>Layanan</w:t>
      </w:r>
      <w:r>
        <w:rPr>
          <w:color w:val="231F20"/>
          <w:spacing w:val="-12"/>
          <w:w w:val="105"/>
        </w:rPr>
        <w:t> </w:t>
      </w:r>
      <w:r>
        <w:rPr>
          <w:color w:val="231F20"/>
          <w:w w:val="105"/>
        </w:rPr>
        <w:t>kas</w:t>
      </w:r>
      <w:r>
        <w:rPr>
          <w:color w:val="231F20"/>
          <w:spacing w:val="-11"/>
          <w:w w:val="105"/>
        </w:rPr>
        <w:t> </w:t>
      </w:r>
      <w:r>
        <w:rPr>
          <w:color w:val="231F20"/>
          <w:w w:val="105"/>
        </w:rPr>
        <w:t>di</w:t>
      </w:r>
      <w:r>
        <w:rPr>
          <w:color w:val="231F20"/>
          <w:spacing w:val="-11"/>
          <w:w w:val="105"/>
        </w:rPr>
        <w:t> </w:t>
      </w:r>
      <w:r>
        <w:rPr>
          <w:color w:val="231F20"/>
          <w:w w:val="105"/>
        </w:rPr>
        <w:t>dalam</w:t>
      </w:r>
      <w:r>
        <w:rPr>
          <w:color w:val="231F20"/>
          <w:spacing w:val="-11"/>
          <w:w w:val="105"/>
        </w:rPr>
        <w:t> </w:t>
      </w:r>
      <w:r>
        <w:rPr>
          <w:color w:val="231F20"/>
          <w:w w:val="105"/>
        </w:rPr>
        <w:t>kantor</w:t>
      </w:r>
      <w:r>
        <w:rPr>
          <w:color w:val="231F20"/>
          <w:spacing w:val="-11"/>
          <w:w w:val="105"/>
        </w:rPr>
        <w:t> </w:t>
      </w:r>
      <w:r>
        <w:rPr>
          <w:color w:val="231F20"/>
          <w:w w:val="105"/>
        </w:rPr>
        <w:t>Bank</w:t>
      </w:r>
      <w:r>
        <w:rPr>
          <w:color w:val="231F20"/>
          <w:spacing w:val="-11"/>
          <w:w w:val="105"/>
        </w:rPr>
        <w:t> </w:t>
      </w:r>
      <w:r>
        <w:rPr>
          <w:color w:val="231F20"/>
          <w:w w:val="105"/>
        </w:rPr>
        <w:t>Indonesia</w:t>
      </w:r>
      <w:r>
        <w:rPr>
          <w:color w:val="231F20"/>
          <w:spacing w:val="-11"/>
          <w:w w:val="105"/>
        </w:rPr>
        <w:t> </w:t>
      </w:r>
      <w:r>
        <w:rPr>
          <w:color w:val="231F20"/>
          <w:spacing w:val="-4"/>
          <w:w w:val="105"/>
        </w:rPr>
        <w:t>dilakukan </w:t>
      </w:r>
      <w:r>
        <w:rPr>
          <w:color w:val="231F20"/>
          <w:w w:val="105"/>
        </w:rPr>
        <w:t>kepada bank umum (penyetoran dan </w:t>
      </w:r>
      <w:r>
        <w:rPr>
          <w:color w:val="231F20"/>
          <w:spacing w:val="-4"/>
          <w:w w:val="105"/>
        </w:rPr>
        <w:t>pembayaran), </w:t>
      </w:r>
      <w:r>
        <w:rPr>
          <w:color w:val="231F20"/>
          <w:w w:val="105"/>
        </w:rPr>
        <w:t>maupun</w:t>
      </w:r>
      <w:r>
        <w:rPr>
          <w:color w:val="231F20"/>
          <w:spacing w:val="-19"/>
          <w:w w:val="105"/>
        </w:rPr>
        <w:t> </w:t>
      </w:r>
      <w:r>
        <w:rPr>
          <w:color w:val="231F20"/>
          <w:w w:val="105"/>
        </w:rPr>
        <w:t>penukaran</w:t>
      </w:r>
      <w:r>
        <w:rPr>
          <w:color w:val="231F20"/>
          <w:spacing w:val="-18"/>
          <w:w w:val="105"/>
        </w:rPr>
        <w:t> </w:t>
      </w:r>
      <w:r>
        <w:rPr>
          <w:color w:val="231F20"/>
          <w:w w:val="105"/>
        </w:rPr>
        <w:t>uang</w:t>
      </w:r>
      <w:r>
        <w:rPr>
          <w:color w:val="231F20"/>
          <w:spacing w:val="-19"/>
          <w:w w:val="105"/>
        </w:rPr>
        <w:t> </w:t>
      </w:r>
      <w:r>
        <w:rPr>
          <w:color w:val="231F20"/>
          <w:w w:val="105"/>
        </w:rPr>
        <w:t>langsung</w:t>
      </w:r>
      <w:r>
        <w:rPr>
          <w:color w:val="231F20"/>
          <w:spacing w:val="-18"/>
          <w:w w:val="105"/>
        </w:rPr>
        <w:t> </w:t>
      </w:r>
      <w:r>
        <w:rPr>
          <w:color w:val="231F20"/>
          <w:w w:val="105"/>
        </w:rPr>
        <w:t>kepada</w:t>
      </w:r>
      <w:r>
        <w:rPr>
          <w:color w:val="231F20"/>
          <w:spacing w:val="-18"/>
          <w:w w:val="105"/>
        </w:rPr>
        <w:t> </w:t>
      </w:r>
      <w:r>
        <w:rPr>
          <w:color w:val="231F20"/>
          <w:spacing w:val="-4"/>
          <w:w w:val="105"/>
        </w:rPr>
        <w:t>masyarakat </w:t>
      </w:r>
      <w:r>
        <w:rPr>
          <w:color w:val="231F20"/>
          <w:w w:val="105"/>
        </w:rPr>
        <w:t>dengan jadwal tertentu. Selain menukarkan </w:t>
      </w:r>
      <w:r>
        <w:rPr>
          <w:color w:val="231F20"/>
          <w:spacing w:val="-7"/>
          <w:w w:val="105"/>
        </w:rPr>
        <w:t>uang </w:t>
      </w:r>
      <w:r>
        <w:rPr>
          <w:color w:val="231F20"/>
          <w:w w:val="105"/>
        </w:rPr>
        <w:t>langsung</w:t>
      </w:r>
      <w:r>
        <w:rPr>
          <w:color w:val="231F20"/>
          <w:spacing w:val="-21"/>
          <w:w w:val="105"/>
        </w:rPr>
        <w:t> </w:t>
      </w:r>
      <w:r>
        <w:rPr>
          <w:color w:val="231F20"/>
          <w:w w:val="105"/>
        </w:rPr>
        <w:t>ke</w:t>
      </w:r>
      <w:r>
        <w:rPr>
          <w:color w:val="231F20"/>
          <w:spacing w:val="-20"/>
          <w:w w:val="105"/>
        </w:rPr>
        <w:t> </w:t>
      </w:r>
      <w:r>
        <w:rPr>
          <w:color w:val="231F20"/>
          <w:w w:val="105"/>
        </w:rPr>
        <w:t>Kantor</w:t>
      </w:r>
      <w:r>
        <w:rPr>
          <w:color w:val="231F20"/>
          <w:spacing w:val="-21"/>
          <w:w w:val="105"/>
        </w:rPr>
        <w:t> </w:t>
      </w:r>
      <w:r>
        <w:rPr>
          <w:color w:val="231F20"/>
          <w:w w:val="105"/>
        </w:rPr>
        <w:t>Perwakilan</w:t>
      </w:r>
      <w:r>
        <w:rPr>
          <w:color w:val="231F20"/>
          <w:spacing w:val="-20"/>
          <w:w w:val="105"/>
        </w:rPr>
        <w:t> </w:t>
      </w:r>
      <w:r>
        <w:rPr>
          <w:color w:val="231F20"/>
          <w:w w:val="105"/>
        </w:rPr>
        <w:t>Bank</w:t>
      </w:r>
      <w:r>
        <w:rPr>
          <w:color w:val="231F20"/>
          <w:spacing w:val="-21"/>
          <w:w w:val="105"/>
        </w:rPr>
        <w:t> </w:t>
      </w:r>
      <w:r>
        <w:rPr>
          <w:color w:val="231F20"/>
          <w:w w:val="105"/>
        </w:rPr>
        <w:t>Indonesia</w:t>
      </w:r>
      <w:r>
        <w:rPr>
          <w:color w:val="231F20"/>
          <w:spacing w:val="-20"/>
          <w:w w:val="105"/>
        </w:rPr>
        <w:t> </w:t>
      </w:r>
      <w:r>
        <w:rPr>
          <w:color w:val="231F20"/>
          <w:spacing w:val="-5"/>
          <w:w w:val="105"/>
        </w:rPr>
        <w:t>Provinsi </w:t>
      </w:r>
      <w:r>
        <w:rPr>
          <w:color w:val="231F20"/>
          <w:w w:val="105"/>
        </w:rPr>
        <w:t>Bali</w:t>
      </w:r>
      <w:r>
        <w:rPr>
          <w:color w:val="231F20"/>
          <w:spacing w:val="-8"/>
          <w:w w:val="105"/>
        </w:rPr>
        <w:t> </w:t>
      </w:r>
      <w:r>
        <w:rPr>
          <w:color w:val="231F20"/>
          <w:w w:val="105"/>
        </w:rPr>
        <w:t>di</w:t>
      </w:r>
      <w:r>
        <w:rPr>
          <w:color w:val="231F20"/>
          <w:spacing w:val="-8"/>
          <w:w w:val="105"/>
        </w:rPr>
        <w:t> </w:t>
      </w:r>
      <w:r>
        <w:rPr>
          <w:color w:val="231F20"/>
          <w:w w:val="105"/>
        </w:rPr>
        <w:t>kota</w:t>
      </w:r>
      <w:r>
        <w:rPr>
          <w:color w:val="231F20"/>
          <w:spacing w:val="-7"/>
          <w:w w:val="105"/>
        </w:rPr>
        <w:t> </w:t>
      </w:r>
      <w:r>
        <w:rPr>
          <w:color w:val="231F20"/>
          <w:spacing w:val="-4"/>
          <w:w w:val="105"/>
        </w:rPr>
        <w:t>Denpasar,</w:t>
      </w:r>
      <w:r>
        <w:rPr>
          <w:color w:val="231F20"/>
          <w:spacing w:val="-8"/>
          <w:w w:val="105"/>
        </w:rPr>
        <w:t> </w:t>
      </w:r>
      <w:r>
        <w:rPr>
          <w:color w:val="231F20"/>
          <w:w w:val="105"/>
        </w:rPr>
        <w:t>masyarakat</w:t>
      </w:r>
      <w:r>
        <w:rPr>
          <w:color w:val="231F20"/>
          <w:spacing w:val="-7"/>
          <w:w w:val="105"/>
        </w:rPr>
        <w:t> </w:t>
      </w:r>
      <w:r>
        <w:rPr>
          <w:color w:val="231F20"/>
          <w:w w:val="105"/>
        </w:rPr>
        <w:t>juga</w:t>
      </w:r>
      <w:r>
        <w:rPr>
          <w:color w:val="231F20"/>
          <w:spacing w:val="-8"/>
          <w:w w:val="105"/>
        </w:rPr>
        <w:t> </w:t>
      </w:r>
      <w:r>
        <w:rPr>
          <w:color w:val="231F20"/>
          <w:w w:val="105"/>
        </w:rPr>
        <w:t>dapat</w:t>
      </w:r>
      <w:r>
        <w:rPr>
          <w:color w:val="231F20"/>
          <w:spacing w:val="-7"/>
          <w:w w:val="105"/>
        </w:rPr>
        <w:t> </w:t>
      </w:r>
      <w:r>
        <w:rPr>
          <w:color w:val="231F20"/>
          <w:spacing w:val="-5"/>
          <w:w w:val="105"/>
        </w:rPr>
        <w:t>menukar </w:t>
      </w:r>
      <w:r>
        <w:rPr>
          <w:color w:val="231F20"/>
          <w:w w:val="105"/>
        </w:rPr>
        <w:t>di</w:t>
      </w:r>
      <w:r>
        <w:rPr>
          <w:color w:val="231F20"/>
          <w:spacing w:val="-27"/>
          <w:w w:val="105"/>
        </w:rPr>
        <w:t> </w:t>
      </w:r>
      <w:r>
        <w:rPr>
          <w:color w:val="231F20"/>
          <w:w w:val="105"/>
        </w:rPr>
        <w:t>bank</w:t>
      </w:r>
      <w:r>
        <w:rPr>
          <w:color w:val="231F20"/>
          <w:spacing w:val="-27"/>
          <w:w w:val="105"/>
        </w:rPr>
        <w:t> </w:t>
      </w:r>
      <w:r>
        <w:rPr>
          <w:color w:val="231F20"/>
          <w:w w:val="105"/>
        </w:rPr>
        <w:t>umum.</w:t>
      </w:r>
      <w:r>
        <w:rPr>
          <w:color w:val="231F20"/>
          <w:spacing w:val="-27"/>
          <w:w w:val="105"/>
        </w:rPr>
        <w:t> </w:t>
      </w:r>
      <w:r>
        <w:rPr>
          <w:color w:val="231F20"/>
          <w:w w:val="105"/>
        </w:rPr>
        <w:t>Layanan</w:t>
      </w:r>
      <w:r>
        <w:rPr>
          <w:color w:val="231F20"/>
          <w:spacing w:val="-27"/>
          <w:w w:val="105"/>
        </w:rPr>
        <w:t> </w:t>
      </w:r>
      <w:r>
        <w:rPr>
          <w:color w:val="231F20"/>
          <w:w w:val="105"/>
        </w:rPr>
        <w:t>kas</w:t>
      </w:r>
      <w:r>
        <w:rPr>
          <w:color w:val="231F20"/>
          <w:spacing w:val="-27"/>
          <w:w w:val="105"/>
        </w:rPr>
        <w:t> </w:t>
      </w:r>
      <w:r>
        <w:rPr>
          <w:color w:val="231F20"/>
          <w:w w:val="105"/>
        </w:rPr>
        <w:t>dilakukan</w:t>
      </w:r>
      <w:r>
        <w:rPr>
          <w:color w:val="231F20"/>
          <w:spacing w:val="-27"/>
          <w:w w:val="105"/>
        </w:rPr>
        <w:t> </w:t>
      </w:r>
      <w:r>
        <w:rPr>
          <w:color w:val="231F20"/>
          <w:w w:val="105"/>
        </w:rPr>
        <w:t>untuk</w:t>
      </w:r>
      <w:r>
        <w:rPr>
          <w:color w:val="231F20"/>
          <w:spacing w:val="-27"/>
          <w:w w:val="105"/>
        </w:rPr>
        <w:t> </w:t>
      </w:r>
      <w:r>
        <w:rPr>
          <w:color w:val="231F20"/>
          <w:spacing w:val="-4"/>
          <w:w w:val="105"/>
        </w:rPr>
        <w:t>memenuhi </w:t>
      </w:r>
      <w:r>
        <w:rPr>
          <w:color w:val="231F20"/>
          <w:w w:val="105"/>
        </w:rPr>
        <w:t>kebutuhan uang Rupiah di masyarakat dalam </w:t>
      </w:r>
      <w:r>
        <w:rPr>
          <w:color w:val="231F20"/>
          <w:spacing w:val="-5"/>
          <w:w w:val="105"/>
        </w:rPr>
        <w:t>jumlah </w:t>
      </w:r>
      <w:r>
        <w:rPr>
          <w:color w:val="231F20"/>
          <w:w w:val="105"/>
        </w:rPr>
        <w:t>nominal yang cukup, jenis pecahan yang sesuai </w:t>
      </w:r>
      <w:r>
        <w:rPr>
          <w:color w:val="231F20"/>
          <w:spacing w:val="-8"/>
          <w:w w:val="105"/>
        </w:rPr>
        <w:t>dan </w:t>
      </w:r>
      <w:r>
        <w:rPr>
          <w:color w:val="231F20"/>
          <w:w w:val="105"/>
        </w:rPr>
        <w:t>dalam kondisi yang layak edar serta tepat </w:t>
      </w:r>
      <w:r>
        <w:rPr>
          <w:color w:val="231F20"/>
          <w:spacing w:val="-5"/>
          <w:w w:val="105"/>
        </w:rPr>
        <w:t>waktu. </w:t>
      </w:r>
      <w:r>
        <w:rPr>
          <w:color w:val="231F20"/>
          <w:w w:val="105"/>
        </w:rPr>
        <w:t>Sepanjang</w:t>
      </w:r>
      <w:r>
        <w:rPr>
          <w:color w:val="231F20"/>
          <w:spacing w:val="-22"/>
          <w:w w:val="105"/>
        </w:rPr>
        <w:t> </w:t>
      </w:r>
      <w:r>
        <w:rPr>
          <w:color w:val="231F20"/>
          <w:w w:val="105"/>
        </w:rPr>
        <w:t>bank</w:t>
      </w:r>
      <w:r>
        <w:rPr>
          <w:color w:val="231F20"/>
          <w:spacing w:val="-22"/>
          <w:w w:val="105"/>
        </w:rPr>
        <w:t> </w:t>
      </w:r>
      <w:r>
        <w:rPr>
          <w:color w:val="231F20"/>
          <w:w w:val="105"/>
        </w:rPr>
        <w:t>memiliki</w:t>
      </w:r>
      <w:r>
        <w:rPr>
          <w:color w:val="231F20"/>
          <w:spacing w:val="-22"/>
          <w:w w:val="105"/>
        </w:rPr>
        <w:t> </w:t>
      </w:r>
      <w:r>
        <w:rPr>
          <w:color w:val="231F20"/>
          <w:w w:val="105"/>
        </w:rPr>
        <w:t>persediaan</w:t>
      </w:r>
      <w:r>
        <w:rPr>
          <w:color w:val="231F20"/>
          <w:spacing w:val="-21"/>
          <w:w w:val="105"/>
        </w:rPr>
        <w:t> </w:t>
      </w:r>
      <w:r>
        <w:rPr>
          <w:color w:val="231F20"/>
          <w:w w:val="105"/>
        </w:rPr>
        <w:t>uang</w:t>
      </w:r>
      <w:r>
        <w:rPr>
          <w:color w:val="231F20"/>
          <w:spacing w:val="-22"/>
          <w:w w:val="105"/>
        </w:rPr>
        <w:t> </w:t>
      </w:r>
      <w:r>
        <w:rPr>
          <w:color w:val="231F20"/>
          <w:w w:val="105"/>
        </w:rPr>
        <w:t>Rupiah</w:t>
      </w:r>
      <w:r>
        <w:rPr>
          <w:color w:val="231F20"/>
          <w:spacing w:val="-22"/>
          <w:w w:val="105"/>
        </w:rPr>
        <w:t> </w:t>
      </w:r>
      <w:r>
        <w:rPr>
          <w:color w:val="231F20"/>
          <w:spacing w:val="-6"/>
          <w:w w:val="105"/>
        </w:rPr>
        <w:t>yang </w:t>
      </w:r>
      <w:r>
        <w:rPr>
          <w:color w:val="231F20"/>
          <w:w w:val="105"/>
        </w:rPr>
        <w:t>layak edar yang dibutuhkan oleh masyarakat, </w:t>
      </w:r>
      <w:r>
        <w:rPr>
          <w:color w:val="231F20"/>
          <w:spacing w:val="-7"/>
          <w:w w:val="105"/>
        </w:rPr>
        <w:t>maka </w:t>
      </w:r>
      <w:r>
        <w:rPr>
          <w:color w:val="231F20"/>
          <w:w w:val="105"/>
        </w:rPr>
        <w:t>bank</w:t>
      </w:r>
      <w:r>
        <w:rPr>
          <w:color w:val="231F20"/>
          <w:spacing w:val="-8"/>
          <w:w w:val="105"/>
        </w:rPr>
        <w:t> </w:t>
      </w:r>
      <w:r>
        <w:rPr>
          <w:color w:val="231F20"/>
          <w:w w:val="105"/>
        </w:rPr>
        <w:t>tidak</w:t>
      </w:r>
      <w:r>
        <w:rPr>
          <w:color w:val="231F20"/>
          <w:spacing w:val="-8"/>
          <w:w w:val="105"/>
        </w:rPr>
        <w:t> </w:t>
      </w:r>
      <w:r>
        <w:rPr>
          <w:color w:val="231F20"/>
          <w:w w:val="105"/>
        </w:rPr>
        <w:t>boleh</w:t>
      </w:r>
      <w:r>
        <w:rPr>
          <w:color w:val="231F20"/>
          <w:spacing w:val="-8"/>
          <w:w w:val="105"/>
        </w:rPr>
        <w:t> </w:t>
      </w:r>
      <w:r>
        <w:rPr>
          <w:color w:val="231F20"/>
          <w:w w:val="105"/>
        </w:rPr>
        <w:t>menolak</w:t>
      </w:r>
      <w:r>
        <w:rPr>
          <w:color w:val="231F20"/>
          <w:spacing w:val="-8"/>
          <w:w w:val="105"/>
        </w:rPr>
        <w:t> </w:t>
      </w:r>
      <w:r>
        <w:rPr>
          <w:color w:val="231F20"/>
          <w:w w:val="105"/>
        </w:rPr>
        <w:t>permintaan</w:t>
      </w:r>
      <w:r>
        <w:rPr>
          <w:color w:val="231F20"/>
          <w:spacing w:val="-8"/>
          <w:w w:val="105"/>
        </w:rPr>
        <w:t> </w:t>
      </w:r>
      <w:r>
        <w:rPr>
          <w:color w:val="231F20"/>
          <w:w w:val="105"/>
        </w:rPr>
        <w:t>penukaran</w:t>
      </w:r>
      <w:r>
        <w:rPr>
          <w:color w:val="231F20"/>
          <w:spacing w:val="-8"/>
          <w:w w:val="105"/>
        </w:rPr>
        <w:t> </w:t>
      </w:r>
      <w:r>
        <w:rPr>
          <w:color w:val="231F20"/>
          <w:spacing w:val="-6"/>
          <w:w w:val="105"/>
        </w:rPr>
        <w:t>dari </w:t>
      </w:r>
      <w:r>
        <w:rPr>
          <w:color w:val="231F20"/>
          <w:w w:val="105"/>
        </w:rPr>
        <w:t>masyarakat. Kondisi geografis Bali menjadi </w:t>
      </w:r>
      <w:r>
        <w:rPr>
          <w:color w:val="231F20"/>
          <w:spacing w:val="-4"/>
          <w:w w:val="105"/>
        </w:rPr>
        <w:t>tantangan </w:t>
      </w:r>
      <w:r>
        <w:rPr>
          <w:color w:val="231F20"/>
          <w:w w:val="105"/>
        </w:rPr>
        <w:t>agar masyarakat di daerah terpencil tetap </w:t>
      </w:r>
      <w:r>
        <w:rPr>
          <w:color w:val="231F20"/>
          <w:spacing w:val="-5"/>
          <w:w w:val="105"/>
        </w:rPr>
        <w:t>dapat </w:t>
      </w:r>
      <w:r>
        <w:rPr>
          <w:color w:val="231F20"/>
          <w:spacing w:val="-3"/>
          <w:w w:val="105"/>
        </w:rPr>
        <w:t>memperoleh </w:t>
      </w:r>
      <w:r>
        <w:rPr>
          <w:color w:val="231F20"/>
          <w:w w:val="105"/>
        </w:rPr>
        <w:t>uang dalam kualitas baik dan </w:t>
      </w:r>
      <w:r>
        <w:rPr>
          <w:color w:val="231F20"/>
          <w:spacing w:val="-5"/>
          <w:w w:val="105"/>
        </w:rPr>
        <w:t>pecahan </w:t>
      </w:r>
      <w:r>
        <w:rPr>
          <w:color w:val="231F20"/>
          <w:w w:val="105"/>
        </w:rPr>
        <w:t>yang sesuai. Berkaitan dengan itu, Bank </w:t>
      </w:r>
      <w:r>
        <w:rPr>
          <w:color w:val="231F20"/>
          <w:spacing w:val="-4"/>
          <w:w w:val="105"/>
        </w:rPr>
        <w:t>Indonesia </w:t>
      </w:r>
      <w:r>
        <w:rPr>
          <w:color w:val="231F20"/>
          <w:w w:val="105"/>
        </w:rPr>
        <w:t>membuka layanan kas di luar </w:t>
      </w:r>
      <w:r>
        <w:rPr>
          <w:color w:val="231F20"/>
          <w:spacing w:val="-5"/>
          <w:w w:val="105"/>
        </w:rPr>
        <w:t>kantor, </w:t>
      </w:r>
      <w:r>
        <w:rPr>
          <w:color w:val="231F20"/>
          <w:w w:val="105"/>
        </w:rPr>
        <w:t>yang </w:t>
      </w:r>
      <w:r>
        <w:rPr>
          <w:color w:val="231F20"/>
          <w:spacing w:val="-4"/>
          <w:w w:val="105"/>
        </w:rPr>
        <w:t>terbagi </w:t>
      </w:r>
      <w:r>
        <w:rPr>
          <w:color w:val="231F20"/>
          <w:w w:val="105"/>
        </w:rPr>
        <w:t>menjadi dua,</w:t>
      </w:r>
      <w:r>
        <w:rPr>
          <w:color w:val="231F20"/>
          <w:spacing w:val="6"/>
          <w:w w:val="105"/>
        </w:rPr>
        <w:t> </w:t>
      </w:r>
      <w:r>
        <w:rPr>
          <w:color w:val="231F20"/>
          <w:spacing w:val="-2"/>
          <w:w w:val="105"/>
        </w:rPr>
        <w:t>yaitu:</w:t>
      </w:r>
    </w:p>
    <w:p>
      <w:pPr>
        <w:pStyle w:val="BodyText"/>
        <w:spacing w:before="7"/>
        <w:rPr>
          <w:sz w:val="16"/>
        </w:rPr>
      </w:pPr>
    </w:p>
    <w:p>
      <w:pPr>
        <w:pStyle w:val="ListParagraph"/>
        <w:numPr>
          <w:ilvl w:val="0"/>
          <w:numId w:val="38"/>
        </w:numPr>
        <w:tabs>
          <w:tab w:pos="1361" w:val="left" w:leader="none"/>
        </w:tabs>
        <w:spacing w:line="314" w:lineRule="auto" w:before="1" w:after="0"/>
        <w:ind w:left="1360" w:right="0" w:hanging="227"/>
        <w:jc w:val="both"/>
        <w:rPr>
          <w:sz w:val="20"/>
        </w:rPr>
      </w:pPr>
      <w:r>
        <w:rPr>
          <w:color w:val="231F20"/>
          <w:w w:val="105"/>
          <w:sz w:val="20"/>
        </w:rPr>
        <w:t>Kas Titipan Kas Titipan adalah salah satu </w:t>
      </w:r>
      <w:r>
        <w:rPr>
          <w:color w:val="231F20"/>
          <w:spacing w:val="-2"/>
          <w:w w:val="105"/>
          <w:sz w:val="20"/>
        </w:rPr>
        <w:t>bentuk </w:t>
      </w:r>
      <w:r>
        <w:rPr>
          <w:color w:val="231F20"/>
          <w:w w:val="105"/>
          <w:sz w:val="20"/>
        </w:rPr>
        <w:t>layanan Bank Indonesia dalam penyediaan </w:t>
      </w:r>
      <w:r>
        <w:rPr>
          <w:color w:val="231F20"/>
          <w:spacing w:val="-7"/>
          <w:w w:val="105"/>
          <w:sz w:val="20"/>
        </w:rPr>
        <w:t>Uang </w:t>
      </w:r>
      <w:r>
        <w:rPr>
          <w:color w:val="231F20"/>
          <w:w w:val="105"/>
          <w:sz w:val="20"/>
        </w:rPr>
        <w:t>Layak</w:t>
      </w:r>
      <w:r>
        <w:rPr>
          <w:color w:val="231F20"/>
          <w:spacing w:val="-11"/>
          <w:w w:val="105"/>
          <w:sz w:val="20"/>
        </w:rPr>
        <w:t> </w:t>
      </w:r>
      <w:r>
        <w:rPr>
          <w:color w:val="231F20"/>
          <w:w w:val="105"/>
          <w:sz w:val="20"/>
        </w:rPr>
        <w:t>Edar</w:t>
      </w:r>
      <w:r>
        <w:rPr>
          <w:color w:val="231F20"/>
          <w:spacing w:val="-10"/>
          <w:w w:val="105"/>
          <w:sz w:val="20"/>
        </w:rPr>
        <w:t> </w:t>
      </w:r>
      <w:r>
        <w:rPr>
          <w:color w:val="231F20"/>
          <w:w w:val="105"/>
          <w:sz w:val="20"/>
        </w:rPr>
        <w:t>(ULE)</w:t>
      </w:r>
      <w:r>
        <w:rPr>
          <w:color w:val="231F20"/>
          <w:spacing w:val="-10"/>
          <w:w w:val="105"/>
          <w:sz w:val="20"/>
        </w:rPr>
        <w:t> </w:t>
      </w:r>
      <w:r>
        <w:rPr>
          <w:color w:val="231F20"/>
          <w:w w:val="105"/>
          <w:sz w:val="20"/>
        </w:rPr>
        <w:t>kepada</w:t>
      </w:r>
      <w:r>
        <w:rPr>
          <w:color w:val="231F20"/>
          <w:spacing w:val="-10"/>
          <w:w w:val="105"/>
          <w:sz w:val="20"/>
        </w:rPr>
        <w:t> </w:t>
      </w:r>
      <w:r>
        <w:rPr>
          <w:color w:val="231F20"/>
          <w:w w:val="105"/>
          <w:sz w:val="20"/>
        </w:rPr>
        <w:t>masyarakat</w:t>
      </w:r>
      <w:r>
        <w:rPr>
          <w:color w:val="231F20"/>
          <w:spacing w:val="-10"/>
          <w:w w:val="105"/>
          <w:sz w:val="20"/>
        </w:rPr>
        <w:t> </w:t>
      </w:r>
      <w:r>
        <w:rPr>
          <w:color w:val="231F20"/>
          <w:w w:val="105"/>
          <w:sz w:val="20"/>
        </w:rPr>
        <w:t>yang</w:t>
      </w:r>
      <w:r>
        <w:rPr>
          <w:color w:val="231F20"/>
          <w:spacing w:val="-10"/>
          <w:w w:val="105"/>
          <w:sz w:val="20"/>
        </w:rPr>
        <w:t> </w:t>
      </w:r>
      <w:r>
        <w:rPr>
          <w:color w:val="231F20"/>
          <w:spacing w:val="-4"/>
          <w:w w:val="105"/>
          <w:sz w:val="20"/>
        </w:rPr>
        <w:t>berlokasi </w:t>
      </w:r>
      <w:r>
        <w:rPr>
          <w:color w:val="231F20"/>
          <w:w w:val="105"/>
          <w:sz w:val="20"/>
        </w:rPr>
        <w:t>jauh dari Kantor Bank Indonesia melalui </w:t>
      </w:r>
      <w:r>
        <w:rPr>
          <w:color w:val="231F20"/>
          <w:spacing w:val="-4"/>
          <w:w w:val="105"/>
          <w:sz w:val="20"/>
        </w:rPr>
        <w:t>kerjasama </w:t>
      </w:r>
      <w:r>
        <w:rPr>
          <w:color w:val="231F20"/>
          <w:w w:val="105"/>
          <w:sz w:val="20"/>
        </w:rPr>
        <w:t>dengan Bank Umum sebagai Bank Pengelola. </w:t>
      </w:r>
      <w:r>
        <w:rPr>
          <w:color w:val="231F20"/>
          <w:spacing w:val="-6"/>
          <w:w w:val="105"/>
          <w:sz w:val="20"/>
        </w:rPr>
        <w:t>Bank </w:t>
      </w:r>
      <w:r>
        <w:rPr>
          <w:color w:val="231F20"/>
          <w:w w:val="105"/>
          <w:sz w:val="20"/>
        </w:rPr>
        <w:t>dapat melakukan penarikan/penyetoran tunai </w:t>
      </w:r>
      <w:r>
        <w:rPr>
          <w:color w:val="231F20"/>
          <w:spacing w:val="-10"/>
          <w:w w:val="105"/>
          <w:sz w:val="20"/>
        </w:rPr>
        <w:t>ke </w:t>
      </w:r>
      <w:r>
        <w:rPr>
          <w:color w:val="231F20"/>
          <w:w w:val="105"/>
          <w:sz w:val="20"/>
        </w:rPr>
        <w:t>Bank Indonesia melalui Kas Titipan tanpa</w:t>
      </w:r>
      <w:r>
        <w:rPr>
          <w:color w:val="231F20"/>
          <w:spacing w:val="16"/>
          <w:w w:val="105"/>
          <w:sz w:val="20"/>
        </w:rPr>
        <w:t> </w:t>
      </w:r>
      <w:r>
        <w:rPr>
          <w:color w:val="231F20"/>
          <w:spacing w:val="-5"/>
          <w:w w:val="105"/>
          <w:sz w:val="20"/>
        </w:rPr>
        <w:t>harus</w:t>
      </w:r>
    </w:p>
    <w:p>
      <w:pPr>
        <w:pStyle w:val="BodyText"/>
        <w:spacing w:line="314" w:lineRule="auto" w:before="86"/>
        <w:ind w:left="755" w:right="1131"/>
        <w:jc w:val="both"/>
      </w:pPr>
      <w:r>
        <w:rPr/>
        <w:br w:type="column"/>
      </w:r>
      <w:r>
        <w:rPr>
          <w:color w:val="231F20"/>
          <w:w w:val="105"/>
        </w:rPr>
        <w:t>mendatangi Kantor Bank Indonesia. Selain itu, </w:t>
      </w:r>
      <w:r>
        <w:rPr>
          <w:color w:val="231F20"/>
          <w:spacing w:val="-7"/>
          <w:w w:val="105"/>
        </w:rPr>
        <w:t>Kas </w:t>
      </w:r>
      <w:r>
        <w:rPr>
          <w:color w:val="231F20"/>
          <w:w w:val="105"/>
        </w:rPr>
        <w:t>Titipan</w:t>
      </w:r>
      <w:r>
        <w:rPr>
          <w:color w:val="231F20"/>
          <w:spacing w:val="-18"/>
          <w:w w:val="105"/>
        </w:rPr>
        <w:t> </w:t>
      </w:r>
      <w:r>
        <w:rPr>
          <w:color w:val="231F20"/>
          <w:w w:val="105"/>
        </w:rPr>
        <w:t>dimaksud</w:t>
      </w:r>
      <w:r>
        <w:rPr>
          <w:color w:val="231F20"/>
          <w:spacing w:val="-18"/>
          <w:w w:val="105"/>
        </w:rPr>
        <w:t> </w:t>
      </w:r>
      <w:r>
        <w:rPr>
          <w:color w:val="231F20"/>
          <w:w w:val="105"/>
        </w:rPr>
        <w:t>untuk</w:t>
      </w:r>
      <w:r>
        <w:rPr>
          <w:color w:val="231F20"/>
          <w:spacing w:val="-18"/>
          <w:w w:val="105"/>
        </w:rPr>
        <w:t> </w:t>
      </w:r>
      <w:r>
        <w:rPr>
          <w:color w:val="231F20"/>
          <w:w w:val="105"/>
        </w:rPr>
        <w:t>memenuhi</w:t>
      </w:r>
      <w:r>
        <w:rPr>
          <w:color w:val="231F20"/>
          <w:spacing w:val="-18"/>
          <w:w w:val="105"/>
        </w:rPr>
        <w:t> </w:t>
      </w:r>
      <w:r>
        <w:rPr>
          <w:color w:val="231F20"/>
          <w:w w:val="105"/>
        </w:rPr>
        <w:t>kebutuhan</w:t>
      </w:r>
      <w:r>
        <w:rPr>
          <w:color w:val="231F20"/>
          <w:spacing w:val="-18"/>
          <w:w w:val="105"/>
        </w:rPr>
        <w:t> </w:t>
      </w:r>
      <w:r>
        <w:rPr>
          <w:color w:val="231F20"/>
          <w:spacing w:val="-6"/>
          <w:w w:val="105"/>
        </w:rPr>
        <w:t>bank </w:t>
      </w:r>
      <w:r>
        <w:rPr>
          <w:color w:val="231F20"/>
          <w:w w:val="105"/>
        </w:rPr>
        <w:t>akan uang kartal kepada masyarakat </w:t>
      </w:r>
      <w:r>
        <w:rPr>
          <w:color w:val="231F20"/>
          <w:spacing w:val="-4"/>
          <w:w w:val="105"/>
        </w:rPr>
        <w:t>termasuk </w:t>
      </w:r>
      <w:r>
        <w:rPr>
          <w:color w:val="231F20"/>
          <w:w w:val="105"/>
        </w:rPr>
        <w:t>melalui mekanisme penukaran. Salah satu </w:t>
      </w:r>
      <w:r>
        <w:rPr>
          <w:color w:val="231F20"/>
          <w:spacing w:val="-5"/>
          <w:w w:val="105"/>
        </w:rPr>
        <w:t>tujuan </w:t>
      </w:r>
      <w:r>
        <w:rPr>
          <w:color w:val="231F20"/>
          <w:w w:val="105"/>
        </w:rPr>
        <w:t>dari Kas Titipan ini adalah </w:t>
      </w:r>
      <w:r>
        <w:rPr>
          <w:color w:val="231F20"/>
          <w:spacing w:val="-3"/>
          <w:w w:val="105"/>
        </w:rPr>
        <w:t>percepatan </w:t>
      </w:r>
      <w:r>
        <w:rPr>
          <w:color w:val="231F20"/>
          <w:spacing w:val="-4"/>
          <w:w w:val="105"/>
        </w:rPr>
        <w:t>penarikan </w:t>
      </w:r>
      <w:r>
        <w:rPr>
          <w:color w:val="231F20"/>
          <w:w w:val="105"/>
        </w:rPr>
        <w:t>Uang Tidak Layak Edar (UTLE) dari masyarakat. Kegiatan ini mulai dilaksanakan pada bulan Juni 2016 di wilayah Singaraja, guna </w:t>
      </w:r>
      <w:r>
        <w:rPr>
          <w:color w:val="231F20"/>
          <w:spacing w:val="-4"/>
          <w:w w:val="105"/>
        </w:rPr>
        <w:t>meningkatkan </w:t>
      </w:r>
      <w:r>
        <w:rPr>
          <w:color w:val="231F20"/>
          <w:w w:val="105"/>
        </w:rPr>
        <w:t>kualitas uang layak edar di wilayah Singaraja </w:t>
      </w:r>
      <w:r>
        <w:rPr>
          <w:color w:val="231F20"/>
          <w:spacing w:val="-6"/>
          <w:w w:val="105"/>
        </w:rPr>
        <w:t>dan </w:t>
      </w:r>
      <w:r>
        <w:rPr>
          <w:color w:val="231F20"/>
          <w:w w:val="105"/>
        </w:rPr>
        <w:t>sekitarnya. Pelaksanaan kas titipan diikuti oleh </w:t>
      </w:r>
      <w:r>
        <w:rPr>
          <w:color w:val="231F20"/>
          <w:spacing w:val="-12"/>
          <w:w w:val="105"/>
        </w:rPr>
        <w:t>8</w:t>
      </w:r>
      <w:r>
        <w:rPr>
          <w:color w:val="231F20"/>
          <w:spacing w:val="23"/>
          <w:w w:val="105"/>
        </w:rPr>
        <w:t> </w:t>
      </w:r>
      <w:r>
        <w:rPr>
          <w:color w:val="231F20"/>
          <w:w w:val="105"/>
        </w:rPr>
        <w:t>anggota bank peserta dan 1 bank pengelola yang juga merangkap anggota di Wilayah</w:t>
      </w:r>
      <w:r>
        <w:rPr>
          <w:color w:val="231F20"/>
          <w:spacing w:val="1"/>
          <w:w w:val="105"/>
        </w:rPr>
        <w:t> </w:t>
      </w:r>
      <w:r>
        <w:rPr>
          <w:color w:val="231F20"/>
          <w:w w:val="105"/>
        </w:rPr>
        <w:t>Singaraja.</w:t>
      </w:r>
    </w:p>
    <w:p>
      <w:pPr>
        <w:pStyle w:val="ListParagraph"/>
        <w:numPr>
          <w:ilvl w:val="0"/>
          <w:numId w:val="38"/>
        </w:numPr>
        <w:tabs>
          <w:tab w:pos="756" w:val="left" w:leader="none"/>
        </w:tabs>
        <w:spacing w:line="314" w:lineRule="auto" w:before="2" w:after="0"/>
        <w:ind w:left="755" w:right="1133" w:hanging="227"/>
        <w:jc w:val="both"/>
        <w:rPr>
          <w:sz w:val="20"/>
        </w:rPr>
      </w:pPr>
      <w:r>
        <w:rPr>
          <w:color w:val="231F20"/>
          <w:w w:val="105"/>
          <w:sz w:val="20"/>
        </w:rPr>
        <w:t>Kas Keliling Layanan kas ini dilaksanakan </w:t>
      </w:r>
      <w:r>
        <w:rPr>
          <w:color w:val="231F20"/>
          <w:spacing w:val="-5"/>
          <w:w w:val="105"/>
          <w:sz w:val="20"/>
        </w:rPr>
        <w:t>Bank </w:t>
      </w:r>
      <w:r>
        <w:rPr>
          <w:color w:val="231F20"/>
          <w:w w:val="105"/>
          <w:sz w:val="20"/>
        </w:rPr>
        <w:t>Indonesia melalui mekanisme penukaran </w:t>
      </w:r>
      <w:r>
        <w:rPr>
          <w:color w:val="231F20"/>
          <w:spacing w:val="-4"/>
          <w:w w:val="105"/>
          <w:sz w:val="20"/>
        </w:rPr>
        <w:t>langsung </w:t>
      </w:r>
      <w:r>
        <w:rPr>
          <w:color w:val="231F20"/>
          <w:w w:val="105"/>
          <w:sz w:val="20"/>
        </w:rPr>
        <w:t>di beberapa tempat yang menjadi pusat</w:t>
      </w:r>
      <w:r>
        <w:rPr>
          <w:color w:val="231F20"/>
          <w:spacing w:val="-22"/>
          <w:w w:val="105"/>
          <w:sz w:val="20"/>
        </w:rPr>
        <w:t> </w:t>
      </w:r>
      <w:r>
        <w:rPr>
          <w:color w:val="231F20"/>
          <w:spacing w:val="-4"/>
          <w:w w:val="105"/>
          <w:sz w:val="20"/>
        </w:rPr>
        <w:t>keramaian </w:t>
      </w:r>
      <w:r>
        <w:rPr>
          <w:color w:val="231F20"/>
          <w:w w:val="105"/>
          <w:sz w:val="20"/>
        </w:rPr>
        <w:t>masyarakat (seperti pasar dan pusat </w:t>
      </w:r>
      <w:r>
        <w:rPr>
          <w:color w:val="231F20"/>
          <w:spacing w:val="-4"/>
          <w:w w:val="105"/>
          <w:sz w:val="20"/>
        </w:rPr>
        <w:t>perbelanjaan) </w:t>
      </w:r>
      <w:r>
        <w:rPr>
          <w:color w:val="231F20"/>
          <w:w w:val="105"/>
          <w:sz w:val="20"/>
        </w:rPr>
        <w:t>baik</w:t>
      </w:r>
      <w:r>
        <w:rPr>
          <w:color w:val="231F20"/>
          <w:spacing w:val="-15"/>
          <w:w w:val="105"/>
          <w:sz w:val="20"/>
        </w:rPr>
        <w:t> </w:t>
      </w:r>
      <w:r>
        <w:rPr>
          <w:color w:val="231F20"/>
          <w:w w:val="105"/>
          <w:sz w:val="20"/>
        </w:rPr>
        <w:t>dalam</w:t>
      </w:r>
      <w:r>
        <w:rPr>
          <w:color w:val="231F20"/>
          <w:spacing w:val="-14"/>
          <w:w w:val="105"/>
          <w:sz w:val="20"/>
        </w:rPr>
        <w:t> </w:t>
      </w:r>
      <w:r>
        <w:rPr>
          <w:color w:val="231F20"/>
          <w:w w:val="105"/>
          <w:sz w:val="20"/>
        </w:rPr>
        <w:t>kota</w:t>
      </w:r>
      <w:r>
        <w:rPr>
          <w:color w:val="231F20"/>
          <w:spacing w:val="-15"/>
          <w:w w:val="105"/>
          <w:sz w:val="20"/>
        </w:rPr>
        <w:t> </w:t>
      </w:r>
      <w:r>
        <w:rPr>
          <w:color w:val="231F20"/>
          <w:w w:val="105"/>
          <w:sz w:val="20"/>
        </w:rPr>
        <w:t>maupun</w:t>
      </w:r>
      <w:r>
        <w:rPr>
          <w:color w:val="231F20"/>
          <w:spacing w:val="-14"/>
          <w:w w:val="105"/>
          <w:sz w:val="20"/>
        </w:rPr>
        <w:t> </w:t>
      </w:r>
      <w:r>
        <w:rPr>
          <w:color w:val="231F20"/>
          <w:w w:val="105"/>
          <w:sz w:val="20"/>
        </w:rPr>
        <w:t>luar</w:t>
      </w:r>
      <w:r>
        <w:rPr>
          <w:color w:val="231F20"/>
          <w:spacing w:val="-14"/>
          <w:w w:val="105"/>
          <w:sz w:val="20"/>
        </w:rPr>
        <w:t> </w:t>
      </w:r>
      <w:r>
        <w:rPr>
          <w:color w:val="231F20"/>
          <w:w w:val="105"/>
          <w:sz w:val="20"/>
        </w:rPr>
        <w:t>kota.</w:t>
      </w:r>
      <w:r>
        <w:rPr>
          <w:color w:val="231F20"/>
          <w:spacing w:val="-15"/>
          <w:w w:val="105"/>
          <w:sz w:val="20"/>
        </w:rPr>
        <w:t> </w:t>
      </w:r>
      <w:r>
        <w:rPr>
          <w:color w:val="231F20"/>
          <w:w w:val="105"/>
          <w:sz w:val="20"/>
        </w:rPr>
        <w:t>Hal</w:t>
      </w:r>
      <w:r>
        <w:rPr>
          <w:color w:val="231F20"/>
          <w:spacing w:val="-14"/>
          <w:w w:val="105"/>
          <w:sz w:val="20"/>
        </w:rPr>
        <w:t> </w:t>
      </w:r>
      <w:r>
        <w:rPr>
          <w:color w:val="231F20"/>
          <w:w w:val="105"/>
          <w:sz w:val="20"/>
        </w:rPr>
        <w:t>ini</w:t>
      </w:r>
      <w:r>
        <w:rPr>
          <w:color w:val="231F20"/>
          <w:spacing w:val="-14"/>
          <w:w w:val="105"/>
          <w:sz w:val="20"/>
        </w:rPr>
        <w:t> </w:t>
      </w:r>
      <w:r>
        <w:rPr>
          <w:color w:val="231F20"/>
          <w:w w:val="105"/>
          <w:sz w:val="20"/>
        </w:rPr>
        <w:t>dilakukan agar masyarakat dapat dilayani kebutuhan </w:t>
      </w:r>
      <w:r>
        <w:rPr>
          <w:color w:val="231F20"/>
          <w:spacing w:val="-6"/>
          <w:w w:val="105"/>
          <w:sz w:val="20"/>
        </w:rPr>
        <w:t>akan </w:t>
      </w:r>
      <w:r>
        <w:rPr>
          <w:color w:val="231F20"/>
          <w:w w:val="105"/>
          <w:sz w:val="20"/>
        </w:rPr>
        <w:t>Uang Layak Edar termasuk di wilayah yang </w:t>
      </w:r>
      <w:r>
        <w:rPr>
          <w:color w:val="231F20"/>
          <w:spacing w:val="-5"/>
          <w:w w:val="105"/>
          <w:sz w:val="20"/>
        </w:rPr>
        <w:t>sulit </w:t>
      </w:r>
      <w:r>
        <w:rPr>
          <w:color w:val="231F20"/>
          <w:w w:val="105"/>
          <w:sz w:val="20"/>
        </w:rPr>
        <w:t>dijangkau (</w:t>
      </w:r>
      <w:r>
        <w:rPr>
          <w:i/>
          <w:color w:val="231F20"/>
          <w:w w:val="105"/>
          <w:sz w:val="20"/>
        </w:rPr>
        <w:t>remote area</w:t>
      </w:r>
      <w:r>
        <w:rPr>
          <w:color w:val="231F20"/>
          <w:w w:val="105"/>
          <w:sz w:val="20"/>
        </w:rPr>
        <w:t>). Bank Indonesia </w:t>
      </w:r>
      <w:r>
        <w:rPr>
          <w:color w:val="231F20"/>
          <w:spacing w:val="-6"/>
          <w:w w:val="105"/>
          <w:sz w:val="20"/>
        </w:rPr>
        <w:t>juga </w:t>
      </w:r>
      <w:r>
        <w:rPr>
          <w:color w:val="231F20"/>
          <w:w w:val="105"/>
          <w:sz w:val="20"/>
        </w:rPr>
        <w:t>melayani kas keliling ke daerah terpencil yaitu </w:t>
      </w:r>
      <w:r>
        <w:rPr>
          <w:color w:val="231F20"/>
          <w:spacing w:val="-10"/>
          <w:w w:val="105"/>
          <w:sz w:val="20"/>
        </w:rPr>
        <w:t>di </w:t>
      </w:r>
      <w:r>
        <w:rPr>
          <w:color w:val="231F20"/>
          <w:w w:val="105"/>
          <w:sz w:val="20"/>
        </w:rPr>
        <w:t>Pulau Nusa Penida, Nusa Lembongan dan </w:t>
      </w:r>
      <w:r>
        <w:rPr>
          <w:color w:val="231F20"/>
          <w:spacing w:val="-6"/>
          <w:w w:val="105"/>
          <w:sz w:val="20"/>
        </w:rPr>
        <w:t>Nusa </w:t>
      </w:r>
      <w:r>
        <w:rPr>
          <w:color w:val="231F20"/>
          <w:w w:val="105"/>
          <w:sz w:val="20"/>
        </w:rPr>
        <w:t>Ceningan. </w:t>
      </w:r>
      <w:r>
        <w:rPr>
          <w:color w:val="231F20"/>
          <w:spacing w:val="-3"/>
          <w:w w:val="105"/>
          <w:sz w:val="20"/>
        </w:rPr>
        <w:t>Frekuensi </w:t>
      </w:r>
      <w:r>
        <w:rPr>
          <w:color w:val="231F20"/>
          <w:w w:val="105"/>
          <w:sz w:val="20"/>
        </w:rPr>
        <w:t>pelaksanaan kegiatan </w:t>
      </w:r>
      <w:r>
        <w:rPr>
          <w:color w:val="231F20"/>
          <w:spacing w:val="-7"/>
          <w:w w:val="105"/>
          <w:sz w:val="20"/>
        </w:rPr>
        <w:t>kas </w:t>
      </w:r>
      <w:r>
        <w:rPr>
          <w:color w:val="231F20"/>
          <w:w w:val="105"/>
          <w:sz w:val="20"/>
        </w:rPr>
        <w:t>keliling pada triwulan III 2018 di </w:t>
      </w:r>
      <w:r>
        <w:rPr>
          <w:color w:val="231F20"/>
          <w:spacing w:val="-3"/>
          <w:w w:val="105"/>
          <w:sz w:val="20"/>
        </w:rPr>
        <w:t>Provinsi </w:t>
      </w:r>
      <w:r>
        <w:rPr>
          <w:color w:val="231F20"/>
          <w:spacing w:val="-7"/>
          <w:w w:val="105"/>
          <w:sz w:val="20"/>
        </w:rPr>
        <w:t>Bali </w:t>
      </w:r>
      <w:r>
        <w:rPr>
          <w:color w:val="231F20"/>
          <w:spacing w:val="-3"/>
          <w:w w:val="105"/>
          <w:sz w:val="20"/>
        </w:rPr>
        <w:t>tercatat </w:t>
      </w:r>
      <w:r>
        <w:rPr>
          <w:color w:val="231F20"/>
          <w:w w:val="105"/>
          <w:sz w:val="20"/>
        </w:rPr>
        <w:t>sebanyak 24 kali, meningkat </w:t>
      </w:r>
      <w:r>
        <w:rPr>
          <w:color w:val="231F20"/>
          <w:spacing w:val="-4"/>
          <w:w w:val="105"/>
          <w:sz w:val="20"/>
        </w:rPr>
        <w:t>dibanding </w:t>
      </w:r>
      <w:r>
        <w:rPr>
          <w:color w:val="231F20"/>
          <w:w w:val="105"/>
          <w:sz w:val="20"/>
        </w:rPr>
        <w:t>triwulan sebelumnya (14 kali). Sementara dari </w:t>
      </w:r>
      <w:r>
        <w:rPr>
          <w:color w:val="231F20"/>
          <w:spacing w:val="-6"/>
          <w:w w:val="105"/>
          <w:sz w:val="20"/>
        </w:rPr>
        <w:t>sisi </w:t>
      </w:r>
      <w:r>
        <w:rPr>
          <w:color w:val="231F20"/>
          <w:w w:val="105"/>
          <w:sz w:val="20"/>
        </w:rPr>
        <w:t>nominal, pelaksanaan kas keliling juga </w:t>
      </w:r>
      <w:r>
        <w:rPr>
          <w:color w:val="231F20"/>
          <w:spacing w:val="-4"/>
          <w:w w:val="105"/>
          <w:sz w:val="20"/>
        </w:rPr>
        <w:t>mengalami </w:t>
      </w:r>
      <w:r>
        <w:rPr>
          <w:color w:val="231F20"/>
          <w:w w:val="105"/>
          <w:sz w:val="20"/>
        </w:rPr>
        <w:t>akselerasi dari -41,85% (yoy) pada triwulan II </w:t>
      </w:r>
      <w:r>
        <w:rPr>
          <w:color w:val="231F20"/>
          <w:spacing w:val="-6"/>
          <w:w w:val="105"/>
          <w:sz w:val="20"/>
        </w:rPr>
        <w:t>2018 </w:t>
      </w:r>
      <w:r>
        <w:rPr>
          <w:color w:val="231F20"/>
          <w:w w:val="105"/>
          <w:sz w:val="20"/>
        </w:rPr>
        <w:t>menjadi 78,72% (yoy) pada triwulan laporan. </w:t>
      </w:r>
      <w:r>
        <w:rPr>
          <w:color w:val="231F20"/>
          <w:spacing w:val="-7"/>
          <w:w w:val="105"/>
          <w:sz w:val="20"/>
        </w:rPr>
        <w:t>Hal </w:t>
      </w:r>
      <w:r>
        <w:rPr>
          <w:color w:val="231F20"/>
          <w:w w:val="105"/>
          <w:sz w:val="20"/>
        </w:rPr>
        <w:t>ini dipengaruhi oleh adanya event yang </w:t>
      </w:r>
      <w:r>
        <w:rPr>
          <w:color w:val="231F20"/>
          <w:spacing w:val="-5"/>
          <w:w w:val="105"/>
          <w:sz w:val="20"/>
        </w:rPr>
        <w:t>didorong </w:t>
      </w:r>
      <w:r>
        <w:rPr>
          <w:color w:val="231F20"/>
          <w:w w:val="105"/>
          <w:sz w:val="20"/>
        </w:rPr>
        <w:t>oleh peningkatan permintaan akibat adanya </w:t>
      </w:r>
      <w:r>
        <w:rPr>
          <w:color w:val="231F20"/>
          <w:spacing w:val="-6"/>
          <w:w w:val="105"/>
          <w:sz w:val="20"/>
        </w:rPr>
        <w:t>HBKN </w:t>
      </w:r>
      <w:r>
        <w:rPr>
          <w:color w:val="231F20"/>
          <w:w w:val="105"/>
          <w:sz w:val="20"/>
        </w:rPr>
        <w:t>(Hari Besar Keagamaan Nasional) yaitu Idul </w:t>
      </w:r>
      <w:r>
        <w:rPr>
          <w:color w:val="231F20"/>
          <w:spacing w:val="-5"/>
          <w:w w:val="105"/>
          <w:sz w:val="20"/>
        </w:rPr>
        <w:t>Adha, Tumpak </w:t>
      </w:r>
      <w:r>
        <w:rPr>
          <w:color w:val="231F20"/>
          <w:spacing w:val="-3"/>
          <w:w w:val="105"/>
          <w:sz w:val="20"/>
        </w:rPr>
        <w:t>Wayang, </w:t>
      </w:r>
      <w:r>
        <w:rPr>
          <w:color w:val="231F20"/>
          <w:w w:val="105"/>
          <w:sz w:val="20"/>
        </w:rPr>
        <w:t>Perayaan Odalan dan</w:t>
      </w:r>
      <w:r>
        <w:rPr>
          <w:color w:val="231F20"/>
          <w:spacing w:val="-22"/>
          <w:w w:val="105"/>
          <w:sz w:val="20"/>
        </w:rPr>
        <w:t> </w:t>
      </w:r>
      <w:r>
        <w:rPr>
          <w:color w:val="231F20"/>
          <w:spacing w:val="-3"/>
          <w:w w:val="105"/>
          <w:sz w:val="20"/>
        </w:rPr>
        <w:t>Pernikahan. </w:t>
      </w:r>
      <w:r>
        <w:rPr>
          <w:color w:val="231F20"/>
          <w:w w:val="105"/>
          <w:sz w:val="20"/>
        </w:rPr>
        <w:t>Selain sebagai sarana penukaran uang, kas </w:t>
      </w:r>
      <w:r>
        <w:rPr>
          <w:color w:val="231F20"/>
          <w:spacing w:val="-5"/>
          <w:w w:val="105"/>
          <w:sz w:val="20"/>
        </w:rPr>
        <w:t>keliling </w:t>
      </w:r>
      <w:r>
        <w:rPr>
          <w:color w:val="231F20"/>
          <w:w w:val="105"/>
          <w:sz w:val="20"/>
        </w:rPr>
        <w:t>juga dimanfaatkan untuk melakukan edukasi </w:t>
      </w:r>
      <w:r>
        <w:rPr>
          <w:color w:val="231F20"/>
          <w:spacing w:val="-7"/>
          <w:w w:val="105"/>
          <w:sz w:val="20"/>
        </w:rPr>
        <w:t>dan </w:t>
      </w:r>
      <w:r>
        <w:rPr>
          <w:color w:val="231F20"/>
          <w:w w:val="105"/>
          <w:sz w:val="20"/>
        </w:rPr>
        <w:t>sosialisasi ciri-ciri keaslian uang</w:t>
      </w:r>
      <w:r>
        <w:rPr>
          <w:color w:val="231F20"/>
          <w:spacing w:val="-6"/>
          <w:w w:val="105"/>
          <w:sz w:val="20"/>
        </w:rPr>
        <w:t> </w:t>
      </w:r>
      <w:r>
        <w:rPr>
          <w:color w:val="231F20"/>
          <w:w w:val="105"/>
          <w:sz w:val="20"/>
        </w:rPr>
        <w:t>Rupiah.</w:t>
      </w:r>
    </w:p>
    <w:p>
      <w:pPr>
        <w:pStyle w:val="BodyText"/>
        <w:spacing w:before="9"/>
        <w:rPr>
          <w:sz w:val="16"/>
        </w:rPr>
      </w:pPr>
    </w:p>
    <w:p>
      <w:pPr>
        <w:pStyle w:val="BodyText"/>
        <w:spacing w:line="314" w:lineRule="auto"/>
        <w:ind w:left="528" w:right="1133"/>
        <w:jc w:val="both"/>
      </w:pPr>
      <w:r>
        <w:rPr>
          <w:color w:val="231F20"/>
          <w:w w:val="105"/>
        </w:rPr>
        <w:t>Selain layanan kas, BI juga berupaya mempermudah operasional antar bank untuk mendapatkan akses Uang Layak Edar (ULE), yang dilakukan melalui program Transaksi Uang Kartal Antar Bank (TUKAB) khususnya di wilayah Denpasar. Sejak tahun 2012,</w:t>
      </w:r>
    </w:p>
    <w:p>
      <w:pPr>
        <w:spacing w:after="0" w:line="314" w:lineRule="auto"/>
        <w:jc w:val="both"/>
        <w:sectPr>
          <w:footerReference w:type="even" r:id="rId3476"/>
          <w:footerReference w:type="default" r:id="rId3477"/>
          <w:pgSz w:w="11910" w:h="15880"/>
          <w:pgMar w:footer="535" w:header="0" w:top="1220" w:bottom="720" w:left="0" w:right="0"/>
          <w:cols w:num="2" w:equalWidth="0">
            <w:col w:w="5668" w:space="40"/>
            <w:col w:w="6202"/>
          </w:cols>
        </w:sectPr>
      </w:pPr>
    </w:p>
    <w:p>
      <w:pPr>
        <w:pStyle w:val="BodyText"/>
        <w:spacing w:line="333" w:lineRule="auto" w:before="86"/>
        <w:ind w:left="1133"/>
        <w:jc w:val="both"/>
      </w:pPr>
      <w:r>
        <w:rPr>
          <w:color w:val="231F20"/>
          <w:w w:val="105"/>
        </w:rPr>
        <w:t>perbankan yang membutuhkan uang layak  </w:t>
      </w:r>
      <w:r>
        <w:rPr>
          <w:color w:val="231F20"/>
          <w:spacing w:val="-6"/>
          <w:w w:val="105"/>
        </w:rPr>
        <w:t>edar </w:t>
      </w:r>
      <w:r>
        <w:rPr>
          <w:color w:val="231F20"/>
          <w:w w:val="105"/>
        </w:rPr>
        <w:t>tidak harus mengambil ULE ke Bank Indonesia </w:t>
      </w:r>
      <w:r>
        <w:rPr>
          <w:color w:val="231F20"/>
          <w:spacing w:val="-6"/>
          <w:w w:val="105"/>
        </w:rPr>
        <w:t>karena </w:t>
      </w:r>
      <w:r>
        <w:rPr>
          <w:color w:val="231F20"/>
          <w:w w:val="105"/>
        </w:rPr>
        <w:t>telah difasilitasi melalui sistem TUKAB. Melalui</w:t>
      </w:r>
      <w:r>
        <w:rPr>
          <w:color w:val="231F20"/>
          <w:spacing w:val="-29"/>
          <w:w w:val="105"/>
        </w:rPr>
        <w:t> </w:t>
      </w:r>
      <w:r>
        <w:rPr>
          <w:color w:val="231F20"/>
          <w:spacing w:val="-5"/>
          <w:w w:val="105"/>
        </w:rPr>
        <w:t>sistem </w:t>
      </w:r>
      <w:r>
        <w:rPr>
          <w:color w:val="231F20"/>
          <w:w w:val="105"/>
        </w:rPr>
        <w:t>ini, bank dapat bertransaksi dengan bank lain </w:t>
      </w:r>
      <w:r>
        <w:rPr>
          <w:color w:val="231F20"/>
          <w:spacing w:val="-6"/>
          <w:w w:val="105"/>
        </w:rPr>
        <w:t>yang </w:t>
      </w:r>
      <w:r>
        <w:rPr>
          <w:color w:val="231F20"/>
          <w:w w:val="105"/>
        </w:rPr>
        <w:t>memiliki ketersediaan ULE yang cukup. Dalam </w:t>
      </w:r>
      <w:r>
        <w:rPr>
          <w:color w:val="231F20"/>
          <w:spacing w:val="-5"/>
          <w:w w:val="105"/>
        </w:rPr>
        <w:t>upaya </w:t>
      </w:r>
      <w:r>
        <w:rPr>
          <w:color w:val="231F20"/>
          <w:w w:val="105"/>
        </w:rPr>
        <w:t>untuk menjamin pengedaran uang Rupiah </w:t>
      </w:r>
      <w:r>
        <w:rPr>
          <w:color w:val="231F20"/>
          <w:spacing w:val="-6"/>
          <w:w w:val="105"/>
        </w:rPr>
        <w:t>yang </w:t>
      </w:r>
      <w:r>
        <w:rPr>
          <w:color w:val="231F20"/>
          <w:w w:val="105"/>
        </w:rPr>
        <w:t>berkualitas, Bank Indonesia juga </w:t>
      </w:r>
      <w:r>
        <w:rPr>
          <w:color w:val="231F20"/>
          <w:spacing w:val="-4"/>
          <w:w w:val="105"/>
        </w:rPr>
        <w:t>mengoptimalkan </w:t>
      </w:r>
      <w:r>
        <w:rPr>
          <w:color w:val="231F20"/>
          <w:w w:val="105"/>
        </w:rPr>
        <w:t>peran</w:t>
      </w:r>
      <w:r>
        <w:rPr>
          <w:color w:val="231F20"/>
          <w:spacing w:val="-10"/>
          <w:w w:val="105"/>
        </w:rPr>
        <w:t> </w:t>
      </w:r>
      <w:r>
        <w:rPr>
          <w:color w:val="231F20"/>
          <w:w w:val="105"/>
        </w:rPr>
        <w:t>perbankan</w:t>
      </w:r>
      <w:r>
        <w:rPr>
          <w:color w:val="231F20"/>
          <w:spacing w:val="-10"/>
          <w:w w:val="105"/>
        </w:rPr>
        <w:t> </w:t>
      </w:r>
      <w:r>
        <w:rPr>
          <w:color w:val="231F20"/>
          <w:w w:val="105"/>
        </w:rPr>
        <w:t>dalam</w:t>
      </w:r>
      <w:r>
        <w:rPr>
          <w:color w:val="231F20"/>
          <w:spacing w:val="-10"/>
          <w:w w:val="105"/>
        </w:rPr>
        <w:t> </w:t>
      </w:r>
      <w:r>
        <w:rPr>
          <w:color w:val="231F20"/>
          <w:w w:val="105"/>
        </w:rPr>
        <w:t>menjaga</w:t>
      </w:r>
      <w:r>
        <w:rPr>
          <w:color w:val="231F20"/>
          <w:spacing w:val="-10"/>
          <w:w w:val="105"/>
        </w:rPr>
        <w:t> </w:t>
      </w:r>
      <w:r>
        <w:rPr>
          <w:color w:val="231F20"/>
          <w:w w:val="105"/>
        </w:rPr>
        <w:t>kualitas</w:t>
      </w:r>
      <w:r>
        <w:rPr>
          <w:color w:val="231F20"/>
          <w:spacing w:val="-9"/>
          <w:w w:val="105"/>
        </w:rPr>
        <w:t> </w:t>
      </w:r>
      <w:r>
        <w:rPr>
          <w:color w:val="231F20"/>
          <w:spacing w:val="-4"/>
          <w:w w:val="105"/>
        </w:rPr>
        <w:t>pengelolaan </w:t>
      </w:r>
      <w:r>
        <w:rPr>
          <w:color w:val="231F20"/>
          <w:w w:val="105"/>
        </w:rPr>
        <w:t>uang Rupiah termasuk memastikan uang </w:t>
      </w:r>
      <w:r>
        <w:rPr>
          <w:color w:val="231F20"/>
          <w:spacing w:val="-6"/>
          <w:w w:val="105"/>
        </w:rPr>
        <w:t>yang </w:t>
      </w:r>
      <w:r>
        <w:rPr>
          <w:color w:val="231F20"/>
          <w:w w:val="105"/>
        </w:rPr>
        <w:t>diberikan kepada nasabah dalam kondisi layak </w:t>
      </w:r>
      <w:r>
        <w:rPr>
          <w:color w:val="231F20"/>
          <w:spacing w:val="-10"/>
          <w:w w:val="105"/>
        </w:rPr>
        <w:t>edar. </w:t>
      </w:r>
      <w:r>
        <w:rPr>
          <w:color w:val="231F20"/>
          <w:w w:val="105"/>
        </w:rPr>
        <w:t>Berkaitan dengan upaya tersebut, telah </w:t>
      </w:r>
      <w:r>
        <w:rPr>
          <w:color w:val="231F20"/>
          <w:spacing w:val="-4"/>
          <w:w w:val="105"/>
        </w:rPr>
        <w:t>dilakukan </w:t>
      </w:r>
      <w:r>
        <w:rPr>
          <w:color w:val="231F20"/>
          <w:w w:val="105"/>
        </w:rPr>
        <w:t>pelatihan</w:t>
      </w:r>
      <w:r>
        <w:rPr>
          <w:color w:val="231F20"/>
          <w:spacing w:val="-11"/>
          <w:w w:val="105"/>
        </w:rPr>
        <w:t> </w:t>
      </w:r>
      <w:r>
        <w:rPr>
          <w:color w:val="231F20"/>
          <w:w w:val="105"/>
        </w:rPr>
        <w:t>standar</w:t>
      </w:r>
      <w:r>
        <w:rPr>
          <w:color w:val="231F20"/>
          <w:spacing w:val="-10"/>
          <w:w w:val="105"/>
        </w:rPr>
        <w:t> </w:t>
      </w:r>
      <w:r>
        <w:rPr>
          <w:color w:val="231F20"/>
          <w:w w:val="105"/>
        </w:rPr>
        <w:t>tata</w:t>
      </w:r>
      <w:r>
        <w:rPr>
          <w:color w:val="231F20"/>
          <w:spacing w:val="-10"/>
          <w:w w:val="105"/>
        </w:rPr>
        <w:t> </w:t>
      </w:r>
      <w:r>
        <w:rPr>
          <w:color w:val="231F20"/>
          <w:w w:val="105"/>
        </w:rPr>
        <w:t>cara</w:t>
      </w:r>
      <w:r>
        <w:rPr>
          <w:color w:val="231F20"/>
          <w:spacing w:val="-10"/>
          <w:w w:val="105"/>
        </w:rPr>
        <w:t> </w:t>
      </w:r>
      <w:r>
        <w:rPr>
          <w:color w:val="231F20"/>
          <w:w w:val="105"/>
        </w:rPr>
        <w:t>sortasi</w:t>
      </w:r>
      <w:r>
        <w:rPr>
          <w:color w:val="231F20"/>
          <w:spacing w:val="-10"/>
          <w:w w:val="105"/>
        </w:rPr>
        <w:t> </w:t>
      </w:r>
      <w:r>
        <w:rPr>
          <w:color w:val="231F20"/>
          <w:w w:val="105"/>
        </w:rPr>
        <w:t>uang</w:t>
      </w:r>
      <w:r>
        <w:rPr>
          <w:color w:val="231F20"/>
          <w:spacing w:val="-10"/>
          <w:w w:val="105"/>
        </w:rPr>
        <w:t> </w:t>
      </w:r>
      <w:r>
        <w:rPr>
          <w:color w:val="231F20"/>
          <w:w w:val="105"/>
        </w:rPr>
        <w:t>kertas</w:t>
      </w:r>
      <w:r>
        <w:rPr>
          <w:color w:val="231F20"/>
          <w:spacing w:val="-10"/>
          <w:w w:val="105"/>
        </w:rPr>
        <w:t> </w:t>
      </w:r>
      <w:r>
        <w:rPr>
          <w:color w:val="231F20"/>
          <w:spacing w:val="-5"/>
          <w:w w:val="105"/>
        </w:rPr>
        <w:t>kepada </w:t>
      </w:r>
      <w:r>
        <w:rPr>
          <w:i/>
          <w:color w:val="231F20"/>
          <w:w w:val="105"/>
        </w:rPr>
        <w:t>teller</w:t>
      </w:r>
      <w:r>
        <w:rPr>
          <w:i/>
          <w:color w:val="231F20"/>
          <w:spacing w:val="-10"/>
          <w:w w:val="105"/>
        </w:rPr>
        <w:t> </w:t>
      </w:r>
      <w:r>
        <w:rPr>
          <w:color w:val="231F20"/>
          <w:w w:val="105"/>
        </w:rPr>
        <w:t>perbankan</w:t>
      </w:r>
      <w:r>
        <w:rPr>
          <w:color w:val="231F20"/>
          <w:spacing w:val="-9"/>
          <w:w w:val="105"/>
        </w:rPr>
        <w:t> </w:t>
      </w:r>
      <w:r>
        <w:rPr>
          <w:color w:val="231F20"/>
          <w:w w:val="105"/>
        </w:rPr>
        <w:t>dan</w:t>
      </w:r>
      <w:r>
        <w:rPr>
          <w:color w:val="231F20"/>
          <w:spacing w:val="-9"/>
          <w:w w:val="105"/>
        </w:rPr>
        <w:t> </w:t>
      </w:r>
      <w:r>
        <w:rPr>
          <w:color w:val="231F20"/>
          <w:spacing w:val="-3"/>
          <w:w w:val="105"/>
        </w:rPr>
        <w:t>koordinasi</w:t>
      </w:r>
      <w:r>
        <w:rPr>
          <w:color w:val="231F20"/>
          <w:spacing w:val="-9"/>
          <w:w w:val="105"/>
        </w:rPr>
        <w:t> </w:t>
      </w:r>
      <w:r>
        <w:rPr>
          <w:color w:val="231F20"/>
          <w:w w:val="105"/>
        </w:rPr>
        <w:t>serta</w:t>
      </w:r>
      <w:r>
        <w:rPr>
          <w:color w:val="231F20"/>
          <w:spacing w:val="-10"/>
          <w:w w:val="105"/>
        </w:rPr>
        <w:t> </w:t>
      </w:r>
      <w:r>
        <w:rPr>
          <w:color w:val="231F20"/>
          <w:w w:val="105"/>
        </w:rPr>
        <w:t>evaluasi</w:t>
      </w:r>
      <w:r>
        <w:rPr>
          <w:color w:val="231F20"/>
          <w:spacing w:val="-9"/>
          <w:w w:val="105"/>
        </w:rPr>
        <w:t> </w:t>
      </w:r>
      <w:r>
        <w:rPr>
          <w:color w:val="231F20"/>
          <w:spacing w:val="-4"/>
          <w:w w:val="105"/>
        </w:rPr>
        <w:t>layanan </w:t>
      </w:r>
      <w:r>
        <w:rPr>
          <w:color w:val="231F20"/>
          <w:w w:val="105"/>
        </w:rPr>
        <w:t>kas perbankan secara berkesinambungan.</w:t>
      </w:r>
    </w:p>
    <w:p>
      <w:pPr>
        <w:pStyle w:val="BodyText"/>
        <w:spacing w:before="6"/>
        <w:rPr>
          <w:sz w:val="9"/>
        </w:rPr>
      </w:pPr>
      <w:r>
        <w:rPr/>
        <w:pict>
          <v:line style="position:absolute;mso-position-horizontal-relative:page;mso-position-vertical-relative:paragraph;z-index:40400;mso-wrap-distance-left:0;mso-wrap-distance-right:0" from="54.566898pt,8.263472pt" to="281.338898pt,8.263472pt" stroked="true" strokeweight="1pt" strokecolor="#001f5f">
            <v:stroke dashstyle="solid"/>
            <w10:wrap type="topAndBottom"/>
          </v:line>
        </w:pict>
      </w:r>
    </w:p>
    <w:p>
      <w:pPr>
        <w:pStyle w:val="BodyText"/>
        <w:spacing w:before="8"/>
        <w:rPr>
          <w:sz w:val="13"/>
        </w:rPr>
      </w:pPr>
    </w:p>
    <w:tbl>
      <w:tblPr>
        <w:tblW w:w="0" w:type="auto"/>
        <w:jc w:val="left"/>
        <w:tblInd w:w="1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95"/>
        <w:gridCol w:w="2199"/>
      </w:tblGrid>
      <w:tr>
        <w:trPr>
          <w:trHeight w:val="134" w:hRule="atLeast"/>
        </w:trPr>
        <w:tc>
          <w:tcPr>
            <w:tcW w:w="2295" w:type="dxa"/>
          </w:tcPr>
          <w:p>
            <w:pPr>
              <w:pStyle w:val="TableParagraph"/>
              <w:spacing w:line="105" w:lineRule="exact"/>
              <w:ind w:left="55"/>
              <w:rPr>
                <w:sz w:val="10"/>
              </w:rPr>
            </w:pPr>
            <w:r>
              <w:rPr>
                <w:color w:val="77787B"/>
                <w:w w:val="110"/>
                <w:sz w:val="10"/>
              </w:rPr>
              <w:t>Rp Juta</w:t>
            </w:r>
          </w:p>
        </w:tc>
        <w:tc>
          <w:tcPr>
            <w:tcW w:w="2199" w:type="dxa"/>
          </w:tcPr>
          <w:p>
            <w:pPr>
              <w:pStyle w:val="TableParagraph"/>
              <w:spacing w:line="102" w:lineRule="exact" w:before="12"/>
              <w:ind w:right="52"/>
              <w:jc w:val="right"/>
              <w:rPr>
                <w:sz w:val="10"/>
              </w:rPr>
            </w:pPr>
            <w:r>
              <w:rPr>
                <w:color w:val="77787B"/>
                <w:w w:val="110"/>
                <w:sz w:val="10"/>
              </w:rPr>
              <w:t>Freq.</w:t>
            </w:r>
          </w:p>
        </w:tc>
      </w:tr>
      <w:tr>
        <w:trPr>
          <w:trHeight w:val="138" w:hRule="atLeast"/>
        </w:trPr>
        <w:tc>
          <w:tcPr>
            <w:tcW w:w="2295" w:type="dxa"/>
          </w:tcPr>
          <w:p>
            <w:pPr>
              <w:pStyle w:val="TableParagraph"/>
              <w:spacing w:line="106" w:lineRule="exact"/>
              <w:ind w:left="33"/>
              <w:rPr>
                <w:sz w:val="10"/>
              </w:rPr>
            </w:pPr>
            <w:r>
              <w:rPr>
                <w:color w:val="77787B"/>
                <w:w w:val="110"/>
                <w:sz w:val="10"/>
              </w:rPr>
              <w:t>35.000</w:t>
            </w:r>
          </w:p>
        </w:tc>
        <w:tc>
          <w:tcPr>
            <w:tcW w:w="2199" w:type="dxa"/>
          </w:tcPr>
          <w:p>
            <w:pPr>
              <w:pStyle w:val="TableParagraph"/>
              <w:spacing w:line="106" w:lineRule="exact"/>
              <w:ind w:right="30"/>
              <w:jc w:val="right"/>
              <w:rPr>
                <w:sz w:val="10"/>
              </w:rPr>
            </w:pPr>
            <w:r>
              <w:rPr>
                <w:color w:val="77787B"/>
                <w:w w:val="110"/>
                <w:sz w:val="10"/>
              </w:rPr>
              <w:t>40</w:t>
            </w:r>
          </w:p>
        </w:tc>
      </w:tr>
      <w:tr>
        <w:trPr>
          <w:trHeight w:val="182" w:hRule="atLeast"/>
        </w:trPr>
        <w:tc>
          <w:tcPr>
            <w:tcW w:w="2295" w:type="dxa"/>
          </w:tcPr>
          <w:p>
            <w:pPr>
              <w:pStyle w:val="TableParagraph"/>
              <w:spacing w:before="40"/>
              <w:ind w:left="33"/>
              <w:rPr>
                <w:sz w:val="10"/>
              </w:rPr>
            </w:pPr>
            <w:r>
              <w:rPr>
                <w:color w:val="77787B"/>
                <w:w w:val="110"/>
                <w:sz w:val="10"/>
              </w:rPr>
              <w:t>30.000</w:t>
            </w:r>
          </w:p>
        </w:tc>
        <w:tc>
          <w:tcPr>
            <w:tcW w:w="2199" w:type="dxa"/>
          </w:tcPr>
          <w:p>
            <w:pPr>
              <w:pStyle w:val="TableParagraph"/>
              <w:spacing w:before="16"/>
              <w:ind w:right="31"/>
              <w:jc w:val="right"/>
              <w:rPr>
                <w:sz w:val="10"/>
              </w:rPr>
            </w:pPr>
            <w:r>
              <w:rPr>
                <w:color w:val="77787B"/>
                <w:w w:val="105"/>
                <w:sz w:val="10"/>
              </w:rPr>
              <w:t>35</w:t>
            </w:r>
          </w:p>
        </w:tc>
      </w:tr>
      <w:tr>
        <w:trPr>
          <w:trHeight w:val="173" w:hRule="atLeast"/>
        </w:trPr>
        <w:tc>
          <w:tcPr>
            <w:tcW w:w="2295" w:type="dxa"/>
          </w:tcPr>
          <w:p>
            <w:pPr>
              <w:pStyle w:val="TableParagraph"/>
              <w:spacing w:line="101" w:lineRule="exact" w:before="52"/>
              <w:ind w:left="33"/>
              <w:rPr>
                <w:sz w:val="10"/>
              </w:rPr>
            </w:pPr>
            <w:r>
              <w:rPr>
                <w:color w:val="77787B"/>
                <w:w w:val="110"/>
                <w:sz w:val="10"/>
              </w:rPr>
              <w:t>25.000</w:t>
            </w:r>
          </w:p>
        </w:tc>
        <w:tc>
          <w:tcPr>
            <w:tcW w:w="2199" w:type="dxa"/>
          </w:tcPr>
          <w:p>
            <w:pPr>
              <w:pStyle w:val="TableParagraph"/>
              <w:spacing w:before="4"/>
              <w:ind w:right="31"/>
              <w:jc w:val="right"/>
              <w:rPr>
                <w:sz w:val="10"/>
              </w:rPr>
            </w:pPr>
            <w:r>
              <w:rPr>
                <w:color w:val="77787B"/>
                <w:w w:val="105"/>
                <w:sz w:val="10"/>
              </w:rPr>
              <w:t>30</w:t>
            </w:r>
          </w:p>
        </w:tc>
      </w:tr>
    </w:tbl>
    <w:p>
      <w:pPr>
        <w:spacing w:line="91" w:lineRule="exact" w:before="0"/>
        <w:ind w:left="0" w:right="103" w:firstLine="0"/>
        <w:jc w:val="right"/>
        <w:rPr>
          <w:sz w:val="10"/>
        </w:rPr>
      </w:pPr>
      <w:r>
        <w:rPr/>
        <w:pict>
          <v:group style="position:absolute;margin-left:78.299355pt;margin-top:-13.870975pt;width:189.45pt;height:80.05pt;mso-position-horizontal-relative:page;mso-position-vertical-relative:paragraph;z-index:-1149928" coordorigin="1566,-277" coordsize="3789,1601">
            <v:shape style="position:absolute;left:4032;top:222;width:1260;height:695" coordorigin="4033,223" coordsize="1260,695" path="m4263,679l4033,679,4033,918,4263,918,4263,679m4606,736l4375,736,4375,918,4606,918,4606,736m4949,223l4721,223,4721,918,4949,918,4949,223m5292,713l5064,713,5064,918,5292,918,5292,713e" filled="true" fillcolor="#001f5f" stroked="false">
              <v:path arrowok="t"/>
              <v:fill type="solid"/>
            </v:shape>
            <v:line style="position:absolute" from="3690,861" to="3917,861" stroked="true" strokeweight="5.702198pt" strokecolor="#001f5f">
              <v:stroke dashstyle="solid"/>
            </v:line>
            <v:shape style="position:absolute;left:1626;top:-278;width:1948;height:1196" coordorigin="1626,-277" coordsize="1948,1196" path="m1857,513l1626,513,1626,918,1857,918,1857,513m2200,270l1969,270,1969,918,2200,918,2200,270m2543,635l2315,635,2315,918,2543,918,2543,635m2886,454l2658,454,2658,918,2886,918,2886,454m3231,402l3001,402,3001,918,3231,918,3231,402m3574,-277l3347,-277,3347,918,3574,918,3574,-277e" filled="true" fillcolor="#001f5f" stroked="false">
              <v:path arrowok="t"/>
              <v:fill type="solid"/>
            </v:shape>
            <v:shape style="position:absolute;left:0;top:8469;width:5512;height:312" coordorigin="0,8470" coordsize="5512,312" path="m1570,919l5351,919m1570,919l1570,1121m2945,919l2945,1121m4319,919l4319,1121m5351,919l5351,1121e" filled="false" stroked="true" strokeweight=".400188pt" strokecolor="#dcddde">
              <v:path arrowok="t"/>
              <v:stroke dashstyle="solid"/>
            </v:shape>
            <v:shape style="position:absolute;left:0;top:8469;width:5512;height:312" coordorigin="0,8470" coordsize="5512,312" path="m1570,1121l1570,1323m2945,1121l2945,1323m4319,1121l4319,1323m5351,1121l5351,1323e" filled="false" stroked="true" strokeweight=".400188pt" strokecolor="#dcddde">
              <v:path arrowok="t"/>
              <v:stroke dashstyle="solid"/>
            </v:shape>
            <v:shape style="position:absolute;left:1741;top:-242;width:3438;height:698" coordorigin="1741,-241" coordsize="3438,698" path="m1741,304l1798,254,1856,198,1913,142,1970,92,2028,53,2085,31,2142,37,2199,67,2257,108,2314,148,2371,172,2429,168,2472,138,2514,86,2557,21,2600,-50,2643,-119,2686,-179,2729,-222,2772,-241,2821,-230,2871,-192,2920,-135,2969,-69,3018,-2,3067,57,3116,99,3185,134,3254,153,3322,165,3391,179,3460,202,3517,240,3574,294,3632,351,3689,398,3746,420,3804,406,3838,371,3872,312,3907,236,3941,150,3975,59,4010,-30,4044,-110,4079,-177,4113,-222,4147,-241,4182,-231,4250,-143,4285,-75,4319,2,4354,82,4388,161,4422,233,4457,294,4560,396,4629,435,4697,454,4766,456,4835,440,4892,409,4949,360,5007,298,5064,230,5121,161,5179,99e" filled="false" stroked="true" strokeweight="1.948643pt" strokecolor="#c00000">
              <v:path arrowok="t"/>
              <v:stroke dashstyle="solid"/>
            </v:shape>
            <w10:wrap type="none"/>
          </v:group>
        </w:pict>
      </w:r>
      <w:r>
        <w:rPr>
          <w:color w:val="77787B"/>
          <w:w w:val="105"/>
          <w:sz w:val="10"/>
        </w:rPr>
        <w:t>25</w:t>
      </w:r>
    </w:p>
    <w:p>
      <w:pPr>
        <w:pStyle w:val="ListParagraph"/>
        <w:numPr>
          <w:ilvl w:val="2"/>
          <w:numId w:val="37"/>
        </w:numPr>
        <w:tabs>
          <w:tab w:pos="1249" w:val="left" w:leader="none"/>
          <w:tab w:pos="1250" w:val="left" w:leader="none"/>
        </w:tabs>
        <w:spacing w:line="314" w:lineRule="auto" w:before="86" w:after="0"/>
        <w:ind w:left="1246" w:right="1920" w:hanging="720"/>
        <w:jc w:val="left"/>
        <w:rPr>
          <w:sz w:val="20"/>
        </w:rPr>
      </w:pPr>
      <w:r>
        <w:rPr>
          <w:color w:val="001F5F"/>
          <w:w w:val="115"/>
          <w:sz w:val="20"/>
        </w:rPr>
        <w:br w:type="column"/>
      </w:r>
      <w:r>
        <w:rPr>
          <w:color w:val="001F5F"/>
          <w:w w:val="115"/>
          <w:sz w:val="20"/>
        </w:rPr>
        <w:t>Perkembangan Kegiatan Usaha Penukaran Valuta Asing Bukan Bank (KUPVA BB) di Provinsi</w:t>
      </w:r>
      <w:r>
        <w:rPr>
          <w:color w:val="001F5F"/>
          <w:spacing w:val="11"/>
          <w:w w:val="115"/>
          <w:sz w:val="20"/>
        </w:rPr>
        <w:t> </w:t>
      </w:r>
      <w:r>
        <w:rPr>
          <w:color w:val="001F5F"/>
          <w:spacing w:val="-4"/>
          <w:w w:val="115"/>
          <w:sz w:val="20"/>
        </w:rPr>
        <w:t>Bali</w:t>
      </w:r>
    </w:p>
    <w:p>
      <w:pPr>
        <w:pStyle w:val="BodyText"/>
        <w:spacing w:line="314" w:lineRule="auto" w:before="200"/>
        <w:ind w:left="526" w:right="1131"/>
        <w:jc w:val="both"/>
      </w:pPr>
      <w:r>
        <w:rPr>
          <w:color w:val="231F20"/>
          <w:w w:val="105"/>
        </w:rPr>
        <w:t>Pertumbuhan nominal transaksi </w:t>
      </w:r>
      <w:r>
        <w:rPr>
          <w:color w:val="231F20"/>
          <w:spacing w:val="-2"/>
          <w:w w:val="105"/>
        </w:rPr>
        <w:t>penyelenggara </w:t>
      </w:r>
      <w:r>
        <w:rPr>
          <w:color w:val="231F20"/>
          <w:spacing w:val="-3"/>
          <w:w w:val="105"/>
        </w:rPr>
        <w:t>KUPVA </w:t>
      </w:r>
      <w:r>
        <w:rPr>
          <w:color w:val="231F20"/>
          <w:w w:val="105"/>
        </w:rPr>
        <w:t>BB di Provinsi Bali pada triwulan III </w:t>
      </w:r>
      <w:r>
        <w:rPr>
          <w:color w:val="231F20"/>
          <w:spacing w:val="-4"/>
          <w:w w:val="105"/>
        </w:rPr>
        <w:t>2018 </w:t>
      </w:r>
      <w:r>
        <w:rPr>
          <w:color w:val="231F20"/>
          <w:w w:val="105"/>
        </w:rPr>
        <w:t>menunjukkan adanya penurunan -9,87% (yoy) </w:t>
      </w:r>
      <w:r>
        <w:rPr>
          <w:color w:val="231F20"/>
          <w:spacing w:val="-4"/>
          <w:w w:val="105"/>
        </w:rPr>
        <w:t>dari </w:t>
      </w:r>
      <w:r>
        <w:rPr>
          <w:color w:val="231F20"/>
          <w:w w:val="105"/>
        </w:rPr>
        <w:t>sebelumnya tumbuh 15,82% (yoy) pada triwulan </w:t>
      </w:r>
      <w:r>
        <w:rPr>
          <w:color w:val="231F20"/>
          <w:spacing w:val="-7"/>
          <w:w w:val="105"/>
        </w:rPr>
        <w:t>II </w:t>
      </w:r>
      <w:r>
        <w:rPr>
          <w:color w:val="231F20"/>
          <w:w w:val="105"/>
        </w:rPr>
        <w:t>2018. Nominal transaksi jual-beli valas pada triwulan laporan mencapai Rp9,96 triliun, terdiri dari</w:t>
      </w:r>
      <w:r>
        <w:rPr>
          <w:color w:val="231F20"/>
          <w:spacing w:val="-26"/>
          <w:w w:val="105"/>
        </w:rPr>
        <w:t> </w:t>
      </w:r>
      <w:r>
        <w:rPr>
          <w:color w:val="231F20"/>
          <w:w w:val="105"/>
        </w:rPr>
        <w:t>transaksi pembelian sebesar Rp4,99 triliun dan transaksi penjualan sebesar Rp4,97</w:t>
      </w:r>
      <w:r>
        <w:rPr>
          <w:color w:val="231F20"/>
          <w:spacing w:val="19"/>
          <w:w w:val="105"/>
        </w:rPr>
        <w:t> </w:t>
      </w:r>
      <w:r>
        <w:rPr>
          <w:color w:val="231F20"/>
          <w:w w:val="105"/>
        </w:rPr>
        <w:t>triliun.</w:t>
      </w:r>
    </w:p>
    <w:p>
      <w:pPr>
        <w:pStyle w:val="BodyText"/>
        <w:spacing w:before="6"/>
        <w:rPr>
          <w:sz w:val="16"/>
        </w:rPr>
      </w:pPr>
    </w:p>
    <w:p>
      <w:pPr>
        <w:spacing w:line="314" w:lineRule="auto" w:before="1"/>
        <w:ind w:left="526" w:right="1131" w:firstLine="0"/>
        <w:jc w:val="both"/>
        <w:rPr>
          <w:sz w:val="20"/>
        </w:rPr>
      </w:pPr>
      <w:r>
        <w:rPr>
          <w:b/>
          <w:color w:val="231F20"/>
          <w:w w:val="110"/>
          <w:sz w:val="20"/>
        </w:rPr>
        <w:t>Penurunantransaksi KUPVApadatriwulan III </w:t>
      </w:r>
      <w:r>
        <w:rPr>
          <w:b/>
          <w:color w:val="231F20"/>
          <w:spacing w:val="-4"/>
          <w:w w:val="110"/>
          <w:sz w:val="20"/>
        </w:rPr>
        <w:t>2018 </w:t>
      </w:r>
      <w:r>
        <w:rPr>
          <w:b/>
          <w:color w:val="231F20"/>
          <w:w w:val="110"/>
          <w:sz w:val="20"/>
        </w:rPr>
        <w:t>sejalan dengan penurunan jumlah wisatawan mancanegara (wisman) yang berkunjung ke </w:t>
      </w:r>
      <w:r>
        <w:rPr>
          <w:b/>
          <w:color w:val="231F20"/>
          <w:spacing w:val="-4"/>
          <w:w w:val="110"/>
          <w:sz w:val="20"/>
        </w:rPr>
        <w:t>Bali </w:t>
      </w:r>
      <w:r>
        <w:rPr>
          <w:b/>
          <w:color w:val="231F20"/>
          <w:w w:val="110"/>
          <w:sz w:val="20"/>
        </w:rPr>
        <w:t>akibat adanya bencana Gempa Bumi di Lombok, Nusa</w:t>
      </w:r>
      <w:r>
        <w:rPr>
          <w:b/>
          <w:color w:val="231F20"/>
          <w:spacing w:val="-17"/>
          <w:w w:val="110"/>
          <w:sz w:val="20"/>
        </w:rPr>
        <w:t> </w:t>
      </w:r>
      <w:r>
        <w:rPr>
          <w:b/>
          <w:color w:val="231F20"/>
          <w:spacing w:val="-3"/>
          <w:w w:val="110"/>
          <w:sz w:val="20"/>
        </w:rPr>
        <w:t>Tenggara</w:t>
      </w:r>
      <w:r>
        <w:rPr>
          <w:b/>
          <w:color w:val="231F20"/>
          <w:spacing w:val="-16"/>
          <w:w w:val="110"/>
          <w:sz w:val="20"/>
        </w:rPr>
        <w:t> </w:t>
      </w:r>
      <w:r>
        <w:rPr>
          <w:b/>
          <w:color w:val="231F20"/>
          <w:w w:val="110"/>
          <w:sz w:val="20"/>
        </w:rPr>
        <w:t>Barat.</w:t>
      </w:r>
      <w:r>
        <w:rPr>
          <w:b/>
          <w:color w:val="231F20"/>
          <w:spacing w:val="-16"/>
          <w:w w:val="110"/>
          <w:sz w:val="20"/>
        </w:rPr>
        <w:t> </w:t>
      </w:r>
      <w:r>
        <w:rPr>
          <w:color w:val="231F20"/>
          <w:w w:val="110"/>
          <w:sz w:val="20"/>
        </w:rPr>
        <w:t>Pada</w:t>
      </w:r>
      <w:r>
        <w:rPr>
          <w:color w:val="231F20"/>
          <w:spacing w:val="-17"/>
          <w:w w:val="110"/>
          <w:sz w:val="20"/>
        </w:rPr>
        <w:t> </w:t>
      </w:r>
      <w:r>
        <w:rPr>
          <w:color w:val="231F20"/>
          <w:w w:val="110"/>
          <w:sz w:val="20"/>
        </w:rPr>
        <w:t>triwulan</w:t>
      </w:r>
      <w:r>
        <w:rPr>
          <w:color w:val="231F20"/>
          <w:spacing w:val="-16"/>
          <w:w w:val="110"/>
          <w:sz w:val="20"/>
        </w:rPr>
        <w:t> </w:t>
      </w:r>
      <w:r>
        <w:rPr>
          <w:color w:val="231F20"/>
          <w:w w:val="110"/>
          <w:sz w:val="20"/>
        </w:rPr>
        <w:t>III</w:t>
      </w:r>
      <w:r>
        <w:rPr>
          <w:color w:val="231F20"/>
          <w:spacing w:val="-16"/>
          <w:w w:val="110"/>
          <w:sz w:val="20"/>
        </w:rPr>
        <w:t> </w:t>
      </w:r>
      <w:r>
        <w:rPr>
          <w:color w:val="231F20"/>
          <w:w w:val="110"/>
          <w:sz w:val="20"/>
        </w:rPr>
        <w:t>2018,</w:t>
      </w:r>
      <w:r>
        <w:rPr>
          <w:color w:val="231F20"/>
          <w:spacing w:val="-17"/>
          <w:w w:val="110"/>
          <w:sz w:val="20"/>
        </w:rPr>
        <w:t> </w:t>
      </w:r>
      <w:r>
        <w:rPr>
          <w:color w:val="231F20"/>
          <w:w w:val="110"/>
          <w:sz w:val="20"/>
        </w:rPr>
        <w:t>jumlah wisman yang berkunjung ke Bali tumbuh</w:t>
      </w:r>
      <w:r>
        <w:rPr>
          <w:color w:val="231F20"/>
          <w:spacing w:val="12"/>
          <w:w w:val="110"/>
          <w:sz w:val="20"/>
        </w:rPr>
        <w:t> </w:t>
      </w:r>
      <w:r>
        <w:rPr>
          <w:color w:val="231F20"/>
          <w:spacing w:val="-3"/>
          <w:w w:val="110"/>
          <w:sz w:val="20"/>
        </w:rPr>
        <w:t>0,55%</w:t>
      </w:r>
    </w:p>
    <w:p>
      <w:pPr>
        <w:spacing w:after="0" w:line="314" w:lineRule="auto"/>
        <w:jc w:val="both"/>
        <w:rPr>
          <w:sz w:val="20"/>
        </w:rPr>
        <w:sectPr>
          <w:pgSz w:w="11910" w:h="15880"/>
          <w:pgMar w:header="0" w:footer="537" w:top="1240" w:bottom="720" w:left="0" w:right="0"/>
          <w:cols w:num="2" w:equalWidth="0">
            <w:col w:w="5670" w:space="40"/>
            <w:col w:w="6200"/>
          </w:cols>
        </w:sectPr>
      </w:pPr>
    </w:p>
    <w:p>
      <w:pPr>
        <w:spacing w:line="105" w:lineRule="exact" w:before="0"/>
        <w:ind w:left="0" w:right="0" w:firstLine="0"/>
        <w:jc w:val="right"/>
        <w:rPr>
          <w:sz w:val="10"/>
        </w:rPr>
      </w:pPr>
      <w:r>
        <w:rPr>
          <w:color w:val="77787B"/>
          <w:spacing w:val="-1"/>
          <w:w w:val="110"/>
          <w:sz w:val="10"/>
        </w:rPr>
        <w:t>20.000</w:t>
      </w:r>
    </w:p>
    <w:p>
      <w:pPr>
        <w:spacing w:before="72"/>
        <w:ind w:left="0" w:right="0" w:firstLine="0"/>
        <w:jc w:val="right"/>
        <w:rPr>
          <w:sz w:val="10"/>
        </w:rPr>
      </w:pPr>
      <w:r>
        <w:rPr>
          <w:color w:val="77787B"/>
          <w:spacing w:val="-1"/>
          <w:w w:val="110"/>
          <w:sz w:val="10"/>
        </w:rPr>
        <w:t>15.000</w:t>
      </w:r>
    </w:p>
    <w:p>
      <w:pPr>
        <w:spacing w:before="73"/>
        <w:ind w:left="0" w:right="0" w:firstLine="0"/>
        <w:jc w:val="right"/>
        <w:rPr>
          <w:sz w:val="10"/>
        </w:rPr>
      </w:pPr>
      <w:r>
        <w:rPr>
          <w:color w:val="77787B"/>
          <w:spacing w:val="-1"/>
          <w:w w:val="110"/>
          <w:sz w:val="10"/>
        </w:rPr>
        <w:t>10.000</w:t>
      </w:r>
    </w:p>
    <w:p>
      <w:pPr>
        <w:spacing w:before="73"/>
        <w:ind w:left="0" w:right="0" w:firstLine="0"/>
        <w:jc w:val="right"/>
        <w:rPr>
          <w:sz w:val="10"/>
        </w:rPr>
      </w:pPr>
      <w:r>
        <w:rPr>
          <w:color w:val="77787B"/>
          <w:spacing w:val="-1"/>
          <w:w w:val="110"/>
          <w:sz w:val="10"/>
        </w:rPr>
        <w:t>5.000</w:t>
      </w:r>
    </w:p>
    <w:p>
      <w:pPr>
        <w:spacing w:before="73"/>
        <w:ind w:left="0" w:right="47" w:firstLine="0"/>
        <w:jc w:val="right"/>
        <w:rPr>
          <w:sz w:val="10"/>
        </w:rPr>
      </w:pPr>
      <w:r>
        <w:rPr>
          <w:color w:val="77787B"/>
          <w:w w:val="109"/>
          <w:sz w:val="10"/>
        </w:rPr>
        <w:t>-</w:t>
      </w:r>
    </w:p>
    <w:p>
      <w:pPr>
        <w:spacing w:before="81"/>
        <w:ind w:left="0" w:right="0" w:firstLine="0"/>
        <w:jc w:val="right"/>
        <w:rPr>
          <w:sz w:val="10"/>
        </w:rPr>
      </w:pPr>
      <w:r>
        <w:rPr/>
        <w:br w:type="column"/>
      </w:r>
      <w:r>
        <w:rPr>
          <w:color w:val="77787B"/>
          <w:spacing w:val="-2"/>
          <w:w w:val="110"/>
          <w:sz w:val="10"/>
        </w:rPr>
        <w:t>20</w:t>
      </w:r>
    </w:p>
    <w:p>
      <w:pPr>
        <w:spacing w:before="48"/>
        <w:ind w:left="0" w:right="0" w:firstLine="0"/>
        <w:jc w:val="right"/>
        <w:rPr>
          <w:sz w:val="10"/>
        </w:rPr>
      </w:pPr>
      <w:r>
        <w:rPr>
          <w:color w:val="77787B"/>
          <w:spacing w:val="-2"/>
          <w:w w:val="110"/>
          <w:sz w:val="10"/>
        </w:rPr>
        <w:t>15</w:t>
      </w:r>
    </w:p>
    <w:p>
      <w:pPr>
        <w:spacing w:before="48"/>
        <w:ind w:left="0" w:right="0" w:firstLine="0"/>
        <w:jc w:val="right"/>
        <w:rPr>
          <w:sz w:val="10"/>
        </w:rPr>
      </w:pPr>
      <w:r>
        <w:rPr>
          <w:color w:val="77787B"/>
          <w:spacing w:val="-2"/>
          <w:w w:val="110"/>
          <w:sz w:val="10"/>
        </w:rPr>
        <w:t>10</w:t>
      </w:r>
    </w:p>
    <w:p>
      <w:pPr>
        <w:spacing w:before="49"/>
        <w:ind w:left="0" w:right="52" w:firstLine="0"/>
        <w:jc w:val="right"/>
        <w:rPr>
          <w:sz w:val="10"/>
        </w:rPr>
      </w:pPr>
      <w:r>
        <w:rPr>
          <w:color w:val="77787B"/>
          <w:w w:val="109"/>
          <w:sz w:val="10"/>
        </w:rPr>
        <w:t>5</w:t>
      </w:r>
    </w:p>
    <w:p>
      <w:pPr>
        <w:spacing w:before="48"/>
        <w:ind w:left="0" w:right="52" w:firstLine="0"/>
        <w:jc w:val="right"/>
        <w:rPr>
          <w:sz w:val="10"/>
        </w:rPr>
      </w:pPr>
      <w:r>
        <w:rPr>
          <w:color w:val="77787B"/>
          <w:w w:val="109"/>
          <w:sz w:val="10"/>
        </w:rPr>
        <w:t>0</w:t>
      </w:r>
    </w:p>
    <w:p>
      <w:pPr>
        <w:tabs>
          <w:tab w:pos="574" w:val="left" w:leader="none"/>
          <w:tab w:pos="904" w:val="left" w:leader="none"/>
          <w:tab w:pos="1245" w:val="left" w:leader="none"/>
          <w:tab w:pos="1620" w:val="left" w:leader="none"/>
          <w:tab w:pos="1950" w:val="left" w:leader="none"/>
          <w:tab w:pos="2280" w:val="left" w:leader="none"/>
          <w:tab w:pos="2620" w:val="left" w:leader="none"/>
          <w:tab w:pos="2995" w:val="left" w:leader="none"/>
          <w:tab w:pos="3325" w:val="left" w:leader="none"/>
          <w:tab w:pos="3737" w:val="right" w:leader="none"/>
        </w:tabs>
        <w:spacing w:before="13"/>
        <w:ind w:left="244" w:right="0" w:firstLine="0"/>
        <w:jc w:val="left"/>
        <w:rPr>
          <w:sz w:val="10"/>
        </w:rPr>
      </w:pPr>
      <w:r>
        <w:rPr>
          <w:color w:val="77787B"/>
          <w:w w:val="110"/>
          <w:sz w:val="10"/>
        </w:rPr>
        <w:t>I</w:t>
        <w:tab/>
        <w:t>II</w:t>
        <w:tab/>
        <w:t>III</w:t>
        <w:tab/>
        <w:t>IV</w:t>
        <w:tab/>
        <w:t>I</w:t>
        <w:tab/>
        <w:t>II</w:t>
        <w:tab/>
        <w:t>III</w:t>
        <w:tab/>
        <w:t>IV</w:t>
        <w:tab/>
        <w:t>I</w:t>
        <w:tab/>
        <w:t>II</w:t>
        <w:tab/>
        <w:t>III</w:t>
      </w:r>
    </w:p>
    <w:p>
      <w:pPr>
        <w:tabs>
          <w:tab w:pos="1421" w:val="left" w:leader="none"/>
          <w:tab w:pos="2625" w:val="left" w:leader="none"/>
        </w:tabs>
        <w:spacing w:before="80"/>
        <w:ind w:left="46" w:right="0" w:firstLine="0"/>
        <w:jc w:val="center"/>
        <w:rPr>
          <w:sz w:val="10"/>
        </w:rPr>
      </w:pPr>
      <w:r>
        <w:rPr>
          <w:color w:val="77787B"/>
          <w:w w:val="110"/>
          <w:sz w:val="10"/>
        </w:rPr>
        <w:t>2016</w:t>
        <w:tab/>
        <w:t>2017</w:t>
        <w:tab/>
        <w:t>2018</w:t>
      </w:r>
    </w:p>
    <w:p>
      <w:pPr>
        <w:spacing w:before="91"/>
        <w:ind w:left="46" w:right="54" w:firstLine="0"/>
        <w:jc w:val="center"/>
        <w:rPr>
          <w:sz w:val="10"/>
        </w:rPr>
      </w:pPr>
      <w:r>
        <w:rPr/>
        <w:pict>
          <v:line style="position:absolute;mso-position-horizontal-relative:page;mso-position-vertical-relative:paragraph;z-index:42640" from="128.644836pt,7.768131pt" to="141.814988pt,7.768131pt" stroked="true" strokeweight="2.851423pt" strokecolor="#001f5f">
            <v:stroke dashstyle="solid"/>
            <w10:wrap type="none"/>
          </v:line>
        </w:pict>
      </w:r>
      <w:r>
        <w:rPr>
          <w:color w:val="77787B"/>
          <w:w w:val="110"/>
          <w:sz w:val="10"/>
        </w:rPr>
        <w:t>Nominal Kas keliling (Juta Rp)</w:t>
      </w:r>
    </w:p>
    <w:p>
      <w:pPr>
        <w:pStyle w:val="BodyText"/>
        <w:spacing w:line="314" w:lineRule="auto"/>
        <w:ind w:left="632" w:right="897"/>
      </w:pPr>
      <w:r>
        <w:rPr/>
        <w:br w:type="column"/>
      </w:r>
      <w:r>
        <w:rPr>
          <w:color w:val="231F20"/>
          <w:w w:val="105"/>
        </w:rPr>
        <w:t>(yoy) dengan jumlah 1,75 juta orang, lebih rendah dibanding triwulan lalu yang tumbuh 8,08% (yoy).</w:t>
      </w:r>
    </w:p>
    <w:p>
      <w:pPr>
        <w:pStyle w:val="BodyText"/>
        <w:spacing w:line="314" w:lineRule="auto" w:before="318"/>
        <w:ind w:left="632" w:right="897"/>
      </w:pPr>
      <w:r>
        <w:rPr>
          <w:color w:val="231F20"/>
          <w:w w:val="105"/>
        </w:rPr>
        <w:t>Berdasarkan data yang dihimpun, jumlah jaringan kantor KUPVA BB Berizin pada triwulan III 2018</w:t>
      </w:r>
    </w:p>
    <w:p>
      <w:pPr>
        <w:spacing w:after="0" w:line="314" w:lineRule="auto"/>
        <w:sectPr>
          <w:type w:val="continuous"/>
          <w:pgSz w:w="11910" w:h="15880"/>
          <w:pgMar w:top="740" w:bottom="280" w:left="0" w:right="0"/>
          <w:cols w:num="3" w:equalWidth="0">
            <w:col w:w="1443" w:space="40"/>
            <w:col w:w="4081" w:space="39"/>
            <w:col w:w="6307"/>
          </w:cols>
        </w:sectPr>
      </w:pPr>
    </w:p>
    <w:p>
      <w:pPr>
        <w:spacing w:before="78"/>
        <w:ind w:left="0" w:right="0" w:firstLine="0"/>
        <w:jc w:val="right"/>
        <w:rPr>
          <w:i/>
          <w:sz w:val="12"/>
        </w:rPr>
      </w:pPr>
      <w:r>
        <w:rPr/>
        <w:pict>
          <v:shape style="position:absolute;margin-left:68.739998pt;margin-top:11.983504pt;width:212.6pt;height:19.6pt;mso-position-horizontal-relative:page;mso-position-vertical-relative:paragraph;z-index:42784"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5.7 Perkembangan Kegiatan Kas Keliling di Bali</w:t>
                  </w:r>
                </w:p>
              </w:txbxContent>
            </v:textbox>
            <v:fill type="solid"/>
            <w10:wrap type="none"/>
          </v:shape>
        </w:pict>
      </w:r>
      <w:r>
        <w:rPr>
          <w:i/>
          <w:color w:val="231F20"/>
          <w:w w:val="105"/>
          <w:sz w:val="12"/>
        </w:rPr>
        <w:t>Sumber: Bank Indonesia</w:t>
      </w:r>
    </w:p>
    <w:p>
      <w:pPr>
        <w:pStyle w:val="BodyText"/>
        <w:spacing w:line="314" w:lineRule="auto"/>
        <w:ind w:left="569" w:right="1059"/>
      </w:pPr>
      <w:r>
        <w:rPr/>
        <w:br w:type="column"/>
      </w:r>
      <w:r>
        <w:rPr>
          <w:color w:val="231F20"/>
          <w:w w:val="105"/>
        </w:rPr>
        <w:t>sebanyak 632 kantor, terdiri dari 121 Kantor Pusat (KP) dan 511 Kantor Cabang (KC). Jumlah tersebut</w:t>
      </w:r>
    </w:p>
    <w:p>
      <w:pPr>
        <w:spacing w:after="0" w:line="314" w:lineRule="auto"/>
        <w:sectPr>
          <w:type w:val="continuous"/>
          <w:pgSz w:w="11910" w:h="15880"/>
          <w:pgMar w:top="740" w:bottom="280" w:left="0" w:right="0"/>
          <w:cols w:num="2" w:equalWidth="0">
            <w:col w:w="5627" w:space="40"/>
            <w:col w:w="6243"/>
          </w:cols>
        </w:sectPr>
      </w:pPr>
    </w:p>
    <w:p>
      <w:pPr>
        <w:pStyle w:val="BodyText"/>
        <w:spacing w:before="10"/>
        <w:rPr>
          <w:sz w:val="18"/>
        </w:rPr>
      </w:pPr>
    </w:p>
    <w:p>
      <w:pPr>
        <w:pStyle w:val="BodyText"/>
        <w:spacing w:line="20" w:lineRule="exact"/>
        <w:ind w:left="1990"/>
        <w:rPr>
          <w:sz w:val="2"/>
        </w:rPr>
      </w:pPr>
      <w:r>
        <w:rPr>
          <w:sz w:val="2"/>
        </w:rPr>
        <w:pict>
          <v:group style="width:387.25pt;height:1pt;mso-position-horizontal-relative:char;mso-position-vertical-relative:line" coordorigin="0,0" coordsize="7745,20">
            <v:line style="position:absolute" from="0,10" to="7744,10" stroked="true" strokeweight="1pt" strokecolor="#001f5f">
              <v:stroke dashstyle="solid"/>
            </v:line>
          </v:group>
        </w:pict>
      </w:r>
      <w:r>
        <w:rPr>
          <w:sz w:val="2"/>
        </w:rPr>
      </w:r>
    </w:p>
    <w:p>
      <w:pPr>
        <w:pStyle w:val="BodyText"/>
        <w:spacing w:before="1"/>
        <w:rPr>
          <w:sz w:val="16"/>
        </w:rPr>
      </w:pPr>
    </w:p>
    <w:tbl>
      <w:tblPr>
        <w:tblW w:w="0" w:type="auto"/>
        <w:jc w:val="left"/>
        <w:tblInd w:w="21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5"/>
        <w:gridCol w:w="3404"/>
        <w:gridCol w:w="3078"/>
      </w:tblGrid>
      <w:tr>
        <w:trPr>
          <w:trHeight w:val="400" w:hRule="atLeast"/>
        </w:trPr>
        <w:tc>
          <w:tcPr>
            <w:tcW w:w="995" w:type="dxa"/>
            <w:vMerge w:val="restart"/>
          </w:tcPr>
          <w:p>
            <w:pPr>
              <w:pStyle w:val="TableParagraph"/>
              <w:rPr>
                <w:rFonts w:ascii="Times New Roman"/>
                <w:sz w:val="16"/>
              </w:rPr>
            </w:pPr>
          </w:p>
        </w:tc>
        <w:tc>
          <w:tcPr>
            <w:tcW w:w="3404" w:type="dxa"/>
          </w:tcPr>
          <w:p>
            <w:pPr>
              <w:pStyle w:val="TableParagraph"/>
              <w:spacing w:before="5"/>
              <w:rPr>
                <w:sz w:val="15"/>
              </w:rPr>
            </w:pPr>
          </w:p>
          <w:p>
            <w:pPr>
              <w:pStyle w:val="TableParagraph"/>
              <w:spacing w:line="193" w:lineRule="exact"/>
              <w:ind w:left="206"/>
              <w:rPr>
                <w:sz w:val="16"/>
              </w:rPr>
            </w:pPr>
            <w:r>
              <w:rPr>
                <w:color w:val="231F20"/>
                <w:sz w:val="16"/>
              </w:rPr>
              <w:t>6.000</w:t>
            </w:r>
          </w:p>
        </w:tc>
        <w:tc>
          <w:tcPr>
            <w:tcW w:w="3078" w:type="dxa"/>
          </w:tcPr>
          <w:p>
            <w:pPr>
              <w:pStyle w:val="TableParagraph"/>
              <w:spacing w:line="192" w:lineRule="exact"/>
              <w:ind w:right="31"/>
              <w:jc w:val="right"/>
              <w:rPr>
                <w:b/>
                <w:sz w:val="19"/>
              </w:rPr>
            </w:pPr>
            <w:r>
              <w:rPr>
                <w:b/>
                <w:color w:val="231F20"/>
                <w:w w:val="100"/>
                <w:sz w:val="19"/>
              </w:rPr>
              <w:t>%</w:t>
            </w:r>
          </w:p>
          <w:p>
            <w:pPr>
              <w:pStyle w:val="TableParagraph"/>
              <w:spacing w:line="188" w:lineRule="exact"/>
              <w:ind w:right="82"/>
              <w:jc w:val="right"/>
              <w:rPr>
                <w:sz w:val="16"/>
              </w:rPr>
            </w:pPr>
            <w:r>
              <w:rPr>
                <w:color w:val="231F20"/>
                <w:sz w:val="16"/>
              </w:rPr>
              <w:t>35</w:t>
            </w:r>
          </w:p>
        </w:tc>
      </w:tr>
      <w:tr>
        <w:trPr>
          <w:trHeight w:val="202" w:hRule="atLeast"/>
        </w:trPr>
        <w:tc>
          <w:tcPr>
            <w:tcW w:w="995" w:type="dxa"/>
            <w:vMerge/>
            <w:tcBorders>
              <w:top w:val="nil"/>
            </w:tcBorders>
          </w:tcPr>
          <w:p>
            <w:pPr>
              <w:rPr>
                <w:sz w:val="2"/>
                <w:szCs w:val="2"/>
              </w:rPr>
            </w:pPr>
          </w:p>
        </w:tc>
        <w:tc>
          <w:tcPr>
            <w:tcW w:w="3404" w:type="dxa"/>
          </w:tcPr>
          <w:p>
            <w:pPr>
              <w:pStyle w:val="TableParagraph"/>
              <w:spacing w:line="183" w:lineRule="exact"/>
              <w:ind w:left="206"/>
              <w:rPr>
                <w:sz w:val="16"/>
              </w:rPr>
            </w:pPr>
            <w:r>
              <w:rPr>
                <w:color w:val="231F20"/>
                <w:sz w:val="16"/>
              </w:rPr>
              <w:t>5.500</w:t>
            </w:r>
          </w:p>
        </w:tc>
        <w:tc>
          <w:tcPr>
            <w:tcW w:w="3078" w:type="dxa"/>
          </w:tcPr>
          <w:p>
            <w:pPr>
              <w:pStyle w:val="TableParagraph"/>
              <w:spacing w:line="183" w:lineRule="exact"/>
              <w:ind w:right="82"/>
              <w:jc w:val="right"/>
              <w:rPr>
                <w:sz w:val="16"/>
              </w:rPr>
            </w:pPr>
            <w:r>
              <w:rPr>
                <w:color w:val="231F20"/>
                <w:sz w:val="16"/>
              </w:rPr>
              <w:t>30</w:t>
            </w:r>
          </w:p>
        </w:tc>
      </w:tr>
      <w:tr>
        <w:trPr>
          <w:trHeight w:val="202" w:hRule="atLeast"/>
        </w:trPr>
        <w:tc>
          <w:tcPr>
            <w:tcW w:w="995" w:type="dxa"/>
            <w:vMerge/>
            <w:tcBorders>
              <w:top w:val="nil"/>
            </w:tcBorders>
          </w:tcPr>
          <w:p>
            <w:pPr>
              <w:rPr>
                <w:sz w:val="2"/>
                <w:szCs w:val="2"/>
              </w:rPr>
            </w:pPr>
          </w:p>
        </w:tc>
        <w:tc>
          <w:tcPr>
            <w:tcW w:w="3404" w:type="dxa"/>
          </w:tcPr>
          <w:p>
            <w:pPr>
              <w:pStyle w:val="TableParagraph"/>
              <w:spacing w:line="183" w:lineRule="exact"/>
              <w:ind w:left="206"/>
              <w:rPr>
                <w:sz w:val="16"/>
              </w:rPr>
            </w:pPr>
            <w:r>
              <w:rPr>
                <w:color w:val="231F20"/>
                <w:sz w:val="16"/>
              </w:rPr>
              <w:t>5.000</w:t>
            </w:r>
          </w:p>
        </w:tc>
        <w:tc>
          <w:tcPr>
            <w:tcW w:w="3078" w:type="dxa"/>
          </w:tcPr>
          <w:p>
            <w:pPr>
              <w:pStyle w:val="TableParagraph"/>
              <w:spacing w:line="183" w:lineRule="exact"/>
              <w:ind w:right="82"/>
              <w:jc w:val="right"/>
              <w:rPr>
                <w:sz w:val="16"/>
              </w:rPr>
            </w:pPr>
            <w:r>
              <w:rPr>
                <w:color w:val="231F20"/>
                <w:sz w:val="16"/>
              </w:rPr>
              <w:t>25</w:t>
            </w:r>
          </w:p>
        </w:tc>
      </w:tr>
      <w:tr>
        <w:trPr>
          <w:trHeight w:val="202" w:hRule="atLeast"/>
        </w:trPr>
        <w:tc>
          <w:tcPr>
            <w:tcW w:w="995" w:type="dxa"/>
            <w:vMerge/>
            <w:tcBorders>
              <w:top w:val="nil"/>
            </w:tcBorders>
          </w:tcPr>
          <w:p>
            <w:pPr>
              <w:rPr>
                <w:sz w:val="2"/>
                <w:szCs w:val="2"/>
              </w:rPr>
            </w:pPr>
          </w:p>
        </w:tc>
        <w:tc>
          <w:tcPr>
            <w:tcW w:w="3404" w:type="dxa"/>
          </w:tcPr>
          <w:p>
            <w:pPr>
              <w:pStyle w:val="TableParagraph"/>
              <w:spacing w:line="183" w:lineRule="exact"/>
              <w:ind w:left="206"/>
              <w:rPr>
                <w:sz w:val="16"/>
              </w:rPr>
            </w:pPr>
            <w:r>
              <w:rPr>
                <w:color w:val="231F20"/>
                <w:sz w:val="16"/>
              </w:rPr>
              <w:t>4.500</w:t>
            </w:r>
          </w:p>
        </w:tc>
        <w:tc>
          <w:tcPr>
            <w:tcW w:w="3078" w:type="dxa"/>
          </w:tcPr>
          <w:p>
            <w:pPr>
              <w:pStyle w:val="TableParagraph"/>
              <w:spacing w:line="183" w:lineRule="exact"/>
              <w:ind w:right="82"/>
              <w:jc w:val="right"/>
              <w:rPr>
                <w:sz w:val="16"/>
              </w:rPr>
            </w:pPr>
            <w:r>
              <w:rPr>
                <w:color w:val="231F20"/>
                <w:sz w:val="16"/>
              </w:rPr>
              <w:t>20</w:t>
            </w:r>
          </w:p>
        </w:tc>
      </w:tr>
      <w:tr>
        <w:trPr>
          <w:trHeight w:val="202" w:hRule="atLeast"/>
        </w:trPr>
        <w:tc>
          <w:tcPr>
            <w:tcW w:w="995" w:type="dxa"/>
            <w:vMerge/>
            <w:tcBorders>
              <w:top w:val="nil"/>
            </w:tcBorders>
          </w:tcPr>
          <w:p>
            <w:pPr>
              <w:rPr>
                <w:sz w:val="2"/>
                <w:szCs w:val="2"/>
              </w:rPr>
            </w:pPr>
          </w:p>
        </w:tc>
        <w:tc>
          <w:tcPr>
            <w:tcW w:w="3404" w:type="dxa"/>
          </w:tcPr>
          <w:p>
            <w:pPr>
              <w:pStyle w:val="TableParagraph"/>
              <w:spacing w:line="183" w:lineRule="exact"/>
              <w:ind w:left="206"/>
              <w:rPr>
                <w:sz w:val="16"/>
              </w:rPr>
            </w:pPr>
            <w:r>
              <w:rPr>
                <w:color w:val="231F20"/>
                <w:sz w:val="16"/>
              </w:rPr>
              <w:t>4.000</w:t>
            </w:r>
          </w:p>
        </w:tc>
        <w:tc>
          <w:tcPr>
            <w:tcW w:w="3078" w:type="dxa"/>
          </w:tcPr>
          <w:p>
            <w:pPr>
              <w:pStyle w:val="TableParagraph"/>
              <w:spacing w:line="183" w:lineRule="exact"/>
              <w:ind w:right="82"/>
              <w:jc w:val="right"/>
              <w:rPr>
                <w:sz w:val="16"/>
              </w:rPr>
            </w:pPr>
            <w:r>
              <w:rPr>
                <w:color w:val="231F20"/>
                <w:sz w:val="16"/>
              </w:rPr>
              <w:t>15</w:t>
            </w:r>
          </w:p>
        </w:tc>
      </w:tr>
      <w:tr>
        <w:trPr>
          <w:trHeight w:val="225" w:hRule="atLeast"/>
        </w:trPr>
        <w:tc>
          <w:tcPr>
            <w:tcW w:w="995" w:type="dxa"/>
          </w:tcPr>
          <w:p>
            <w:pPr>
              <w:pStyle w:val="TableParagraph"/>
              <w:spacing w:line="205" w:lineRule="exact"/>
              <w:ind w:left="33"/>
              <w:rPr>
                <w:b/>
                <w:sz w:val="20"/>
              </w:rPr>
            </w:pPr>
            <w:r>
              <w:rPr>
                <w:b/>
                <w:color w:val="231F20"/>
                <w:sz w:val="20"/>
              </w:rPr>
              <w:t>Rp Miliar</w:t>
            </w:r>
          </w:p>
        </w:tc>
        <w:tc>
          <w:tcPr>
            <w:tcW w:w="3404" w:type="dxa"/>
          </w:tcPr>
          <w:p>
            <w:pPr>
              <w:pStyle w:val="TableParagraph"/>
              <w:spacing w:line="186" w:lineRule="exact"/>
              <w:ind w:left="206"/>
              <w:rPr>
                <w:sz w:val="16"/>
              </w:rPr>
            </w:pPr>
            <w:r>
              <w:rPr>
                <w:color w:val="231F20"/>
                <w:sz w:val="16"/>
              </w:rPr>
              <w:t>3.500</w:t>
            </w:r>
          </w:p>
        </w:tc>
        <w:tc>
          <w:tcPr>
            <w:tcW w:w="3078" w:type="dxa"/>
          </w:tcPr>
          <w:p>
            <w:pPr>
              <w:pStyle w:val="TableParagraph"/>
              <w:spacing w:line="186" w:lineRule="exact"/>
              <w:ind w:right="82"/>
              <w:jc w:val="right"/>
              <w:rPr>
                <w:sz w:val="16"/>
              </w:rPr>
            </w:pPr>
            <w:r>
              <w:rPr>
                <w:color w:val="231F20"/>
                <w:sz w:val="16"/>
              </w:rPr>
              <w:t>10</w:t>
            </w:r>
          </w:p>
        </w:tc>
      </w:tr>
      <w:tr>
        <w:trPr>
          <w:trHeight w:val="180" w:hRule="atLeast"/>
        </w:trPr>
        <w:tc>
          <w:tcPr>
            <w:tcW w:w="995" w:type="dxa"/>
          </w:tcPr>
          <w:p>
            <w:pPr>
              <w:pStyle w:val="TableParagraph"/>
              <w:rPr>
                <w:rFonts w:ascii="Times New Roman"/>
                <w:sz w:val="12"/>
              </w:rPr>
            </w:pPr>
          </w:p>
        </w:tc>
        <w:tc>
          <w:tcPr>
            <w:tcW w:w="3404" w:type="dxa"/>
          </w:tcPr>
          <w:p>
            <w:pPr>
              <w:pStyle w:val="TableParagraph"/>
              <w:spacing w:line="160" w:lineRule="exact"/>
              <w:ind w:left="206"/>
              <w:rPr>
                <w:sz w:val="16"/>
              </w:rPr>
            </w:pPr>
            <w:r>
              <w:rPr>
                <w:color w:val="231F20"/>
                <w:sz w:val="16"/>
              </w:rPr>
              <w:t>3.000</w:t>
            </w:r>
          </w:p>
        </w:tc>
        <w:tc>
          <w:tcPr>
            <w:tcW w:w="3078" w:type="dxa"/>
          </w:tcPr>
          <w:p>
            <w:pPr>
              <w:pStyle w:val="TableParagraph"/>
              <w:spacing w:line="160" w:lineRule="exact"/>
              <w:ind w:right="166"/>
              <w:jc w:val="right"/>
              <w:rPr>
                <w:sz w:val="16"/>
              </w:rPr>
            </w:pPr>
            <w:r>
              <w:rPr>
                <w:color w:val="231F20"/>
                <w:w w:val="101"/>
                <w:sz w:val="16"/>
              </w:rPr>
              <w:t>5</w:t>
            </w:r>
          </w:p>
        </w:tc>
      </w:tr>
      <w:tr>
        <w:trPr>
          <w:trHeight w:val="202" w:hRule="atLeast"/>
        </w:trPr>
        <w:tc>
          <w:tcPr>
            <w:tcW w:w="995" w:type="dxa"/>
          </w:tcPr>
          <w:p>
            <w:pPr>
              <w:pStyle w:val="TableParagraph"/>
              <w:rPr>
                <w:rFonts w:ascii="Times New Roman"/>
                <w:sz w:val="14"/>
              </w:rPr>
            </w:pPr>
          </w:p>
        </w:tc>
        <w:tc>
          <w:tcPr>
            <w:tcW w:w="3404" w:type="dxa"/>
          </w:tcPr>
          <w:p>
            <w:pPr>
              <w:pStyle w:val="TableParagraph"/>
              <w:spacing w:line="183" w:lineRule="exact"/>
              <w:ind w:left="206"/>
              <w:rPr>
                <w:sz w:val="16"/>
              </w:rPr>
            </w:pPr>
            <w:r>
              <w:rPr>
                <w:color w:val="231F20"/>
                <w:sz w:val="16"/>
              </w:rPr>
              <w:t>2.500</w:t>
            </w:r>
          </w:p>
        </w:tc>
        <w:tc>
          <w:tcPr>
            <w:tcW w:w="3078" w:type="dxa"/>
          </w:tcPr>
          <w:p>
            <w:pPr>
              <w:pStyle w:val="TableParagraph"/>
              <w:spacing w:line="183" w:lineRule="exact"/>
              <w:ind w:right="166"/>
              <w:jc w:val="right"/>
              <w:rPr>
                <w:sz w:val="16"/>
              </w:rPr>
            </w:pPr>
            <w:r>
              <w:rPr>
                <w:color w:val="231F20"/>
                <w:w w:val="101"/>
                <w:sz w:val="16"/>
              </w:rPr>
              <w:t>0</w:t>
            </w:r>
          </w:p>
        </w:tc>
      </w:tr>
      <w:tr>
        <w:trPr>
          <w:trHeight w:val="202" w:hRule="atLeast"/>
        </w:trPr>
        <w:tc>
          <w:tcPr>
            <w:tcW w:w="995" w:type="dxa"/>
          </w:tcPr>
          <w:p>
            <w:pPr>
              <w:pStyle w:val="TableParagraph"/>
              <w:rPr>
                <w:rFonts w:ascii="Times New Roman"/>
                <w:sz w:val="14"/>
              </w:rPr>
            </w:pPr>
          </w:p>
        </w:tc>
        <w:tc>
          <w:tcPr>
            <w:tcW w:w="3404" w:type="dxa"/>
          </w:tcPr>
          <w:p>
            <w:pPr>
              <w:pStyle w:val="TableParagraph"/>
              <w:spacing w:line="183" w:lineRule="exact"/>
              <w:ind w:left="206"/>
              <w:rPr>
                <w:sz w:val="16"/>
              </w:rPr>
            </w:pPr>
            <w:r>
              <w:rPr>
                <w:color w:val="231F20"/>
                <w:sz w:val="16"/>
              </w:rPr>
              <w:t>2.000</w:t>
            </w:r>
          </w:p>
        </w:tc>
        <w:tc>
          <w:tcPr>
            <w:tcW w:w="3078" w:type="dxa"/>
          </w:tcPr>
          <w:p>
            <w:pPr>
              <w:pStyle w:val="TableParagraph"/>
              <w:spacing w:line="183" w:lineRule="exact"/>
              <w:ind w:right="114"/>
              <w:jc w:val="right"/>
              <w:rPr>
                <w:sz w:val="16"/>
              </w:rPr>
            </w:pPr>
            <w:r>
              <w:rPr>
                <w:color w:val="231F20"/>
                <w:sz w:val="16"/>
              </w:rPr>
              <w:t>-5</w:t>
            </w:r>
          </w:p>
        </w:tc>
      </w:tr>
      <w:tr>
        <w:trPr>
          <w:trHeight w:val="202" w:hRule="atLeast"/>
        </w:trPr>
        <w:tc>
          <w:tcPr>
            <w:tcW w:w="995" w:type="dxa"/>
          </w:tcPr>
          <w:p>
            <w:pPr>
              <w:pStyle w:val="TableParagraph"/>
              <w:rPr>
                <w:rFonts w:ascii="Times New Roman"/>
                <w:sz w:val="14"/>
              </w:rPr>
            </w:pPr>
          </w:p>
        </w:tc>
        <w:tc>
          <w:tcPr>
            <w:tcW w:w="3404" w:type="dxa"/>
          </w:tcPr>
          <w:p>
            <w:pPr>
              <w:pStyle w:val="TableParagraph"/>
              <w:spacing w:line="183" w:lineRule="exact"/>
              <w:ind w:left="206"/>
              <w:rPr>
                <w:sz w:val="16"/>
              </w:rPr>
            </w:pPr>
            <w:r>
              <w:rPr>
                <w:color w:val="231F20"/>
                <w:sz w:val="16"/>
              </w:rPr>
              <w:t>1.500</w:t>
            </w:r>
          </w:p>
        </w:tc>
        <w:tc>
          <w:tcPr>
            <w:tcW w:w="3078" w:type="dxa"/>
          </w:tcPr>
          <w:p>
            <w:pPr>
              <w:pStyle w:val="TableParagraph"/>
              <w:spacing w:line="183" w:lineRule="exact"/>
              <w:ind w:right="31"/>
              <w:jc w:val="right"/>
              <w:rPr>
                <w:sz w:val="16"/>
              </w:rPr>
            </w:pPr>
            <w:r>
              <w:rPr>
                <w:color w:val="231F20"/>
                <w:sz w:val="16"/>
              </w:rPr>
              <w:t>-10</w:t>
            </w:r>
          </w:p>
        </w:tc>
      </w:tr>
      <w:tr>
        <w:trPr>
          <w:trHeight w:val="183" w:hRule="atLeast"/>
        </w:trPr>
        <w:tc>
          <w:tcPr>
            <w:tcW w:w="995" w:type="dxa"/>
          </w:tcPr>
          <w:p>
            <w:pPr>
              <w:pStyle w:val="TableParagraph"/>
              <w:rPr>
                <w:rFonts w:ascii="Times New Roman"/>
                <w:sz w:val="12"/>
              </w:rPr>
            </w:pPr>
          </w:p>
        </w:tc>
        <w:tc>
          <w:tcPr>
            <w:tcW w:w="3404" w:type="dxa"/>
          </w:tcPr>
          <w:p>
            <w:pPr>
              <w:pStyle w:val="TableParagraph"/>
              <w:spacing w:line="164" w:lineRule="exact"/>
              <w:ind w:left="206"/>
              <w:rPr>
                <w:sz w:val="16"/>
              </w:rPr>
            </w:pPr>
            <w:r>
              <w:rPr>
                <w:color w:val="231F20"/>
                <w:sz w:val="16"/>
              </w:rPr>
              <w:t>1.000</w:t>
            </w:r>
          </w:p>
        </w:tc>
        <w:tc>
          <w:tcPr>
            <w:tcW w:w="3078" w:type="dxa"/>
          </w:tcPr>
          <w:p>
            <w:pPr>
              <w:pStyle w:val="TableParagraph"/>
              <w:spacing w:line="164" w:lineRule="exact"/>
              <w:ind w:right="31"/>
              <w:jc w:val="right"/>
              <w:rPr>
                <w:sz w:val="16"/>
              </w:rPr>
            </w:pPr>
            <w:r>
              <w:rPr>
                <w:color w:val="231F20"/>
                <w:sz w:val="16"/>
              </w:rPr>
              <w:t>-15</w:t>
            </w:r>
          </w:p>
        </w:tc>
      </w:tr>
    </w:tbl>
    <w:p>
      <w:pPr>
        <w:pStyle w:val="BodyText"/>
        <w:rPr>
          <w:sz w:val="25"/>
        </w:rPr>
      </w:pPr>
      <w:r>
        <w:rPr/>
        <w:pict>
          <v:line style="position:absolute;mso-position-horizontal-relative:page;mso-position-vertical-relative:paragraph;z-index:40448;mso-wrap-distance-left:0;mso-wrap-distance-right:0" from="104.461418pt,18.842134pt" to="121.78825pt,18.842134pt" stroked="true" strokeweight="3.111991pt" strokecolor="#5b9bd4">
            <v:stroke dashstyle="solid"/>
            <w10:wrap type="topAndBottom"/>
          </v:line>
        </w:pict>
      </w:r>
      <w:r>
        <w:rPr/>
        <w:pict>
          <v:line style="position:absolute;mso-position-horizontal-relative:page;mso-position-vertical-relative:paragraph;z-index:40472;mso-wrap-distance-left:0;mso-wrap-distance-right:0" from="104.461418pt,28.638178pt" to="121.78825pt,28.638178pt" stroked="true" strokeweight="2.929794pt" strokecolor="#ec7c30">
            <v:stroke dashstyle="solid"/>
            <w10:wrap type="topAndBottom"/>
          </v:line>
        </w:pict>
      </w:r>
      <w:r>
        <w:rPr/>
        <w:pict>
          <v:line style="position:absolute;mso-position-horizontal-relative:page;mso-position-vertical-relative:paragraph;z-index:40496;mso-wrap-distance-left:0;mso-wrap-distance-right:0" from="104.46170pt,38.526779pt" to="121.788531pt,38.526779pt" stroked="true" strokeweight="1.831121pt" strokecolor="#ffc000">
            <v:stroke dashstyle="solid"/>
            <w10:wrap type="topAndBottom"/>
          </v:line>
        </w:pict>
      </w:r>
      <w:r>
        <w:rPr/>
        <w:pict>
          <v:line style="position:absolute;mso-position-horizontal-relative:page;mso-position-vertical-relative:paragraph;z-index:40520;mso-wrap-distance-left:0;mso-wrap-distance-right:0" from="104.46170pt,48.231724pt" to="121.788531pt,48.231724pt" stroked="true" strokeweight="1.831121pt" strokecolor="#4471c4">
            <v:stroke dashstyle="solid"/>
            <w10:wrap type="topAndBottom"/>
          </v:line>
        </w:pict>
      </w:r>
    </w:p>
    <w:p>
      <w:pPr>
        <w:pStyle w:val="BodyText"/>
        <w:spacing w:before="4"/>
        <w:rPr>
          <w:sz w:val="5"/>
        </w:rPr>
      </w:pPr>
    </w:p>
    <w:p>
      <w:pPr>
        <w:pStyle w:val="BodyText"/>
        <w:spacing w:before="7"/>
        <w:rPr>
          <w:sz w:val="6"/>
        </w:rPr>
      </w:pPr>
    </w:p>
    <w:p>
      <w:pPr>
        <w:pStyle w:val="BodyText"/>
        <w:spacing w:before="2"/>
        <w:rPr>
          <w:sz w:val="7"/>
        </w:rPr>
      </w:pPr>
    </w:p>
    <w:p>
      <w:pPr>
        <w:pStyle w:val="BodyText"/>
        <w:rPr>
          <w:sz w:val="14"/>
        </w:rPr>
      </w:pPr>
    </w:p>
    <w:p>
      <w:pPr>
        <w:pStyle w:val="BodyText"/>
        <w:rPr>
          <w:sz w:val="14"/>
        </w:rPr>
      </w:pPr>
    </w:p>
    <w:p>
      <w:pPr>
        <w:pStyle w:val="BodyText"/>
        <w:spacing w:before="10"/>
        <w:rPr>
          <w:sz w:val="14"/>
        </w:rPr>
      </w:pPr>
    </w:p>
    <w:p>
      <w:pPr>
        <w:spacing w:before="0"/>
        <w:ind w:left="0" w:right="2198" w:firstLine="0"/>
        <w:jc w:val="right"/>
        <w:rPr>
          <w:i/>
          <w:sz w:val="12"/>
        </w:rPr>
      </w:pPr>
      <w:r>
        <w:rPr/>
        <w:pict>
          <v:shape style="position:absolute;margin-left:122.480003pt;margin-top:8.234991pt;width:362.5pt;height:26.95pt;mso-position-horizontal-relative:page;mso-position-vertical-relative:paragraph;z-index:40544;mso-wrap-distance-left:0;mso-wrap-distance-right:0" type="#_x0000_t202" filled="true" fillcolor="#001f5f" stroked="false">
            <v:textbox inset="0,0,0,0">
              <w:txbxContent>
                <w:p>
                  <w:pPr>
                    <w:pStyle w:val="BodyText"/>
                    <w:spacing w:before="1"/>
                    <w:rPr>
                      <w:i/>
                      <w:sz w:val="17"/>
                    </w:rPr>
                  </w:pPr>
                </w:p>
                <w:p>
                  <w:pPr>
                    <w:spacing w:before="0"/>
                    <w:ind w:left="1526" w:right="0" w:firstLine="0"/>
                    <w:jc w:val="left"/>
                    <w:rPr>
                      <w:sz w:val="12"/>
                    </w:rPr>
                  </w:pPr>
                  <w:r>
                    <w:rPr>
                      <w:color w:val="FFFFFF"/>
                      <w:w w:val="115"/>
                      <w:sz w:val="12"/>
                    </w:rPr>
                    <w:t>Grafik 5.8 Perkembangan Transaksi Jual – Beli Valas di Provinsi Bali</w:t>
                  </w:r>
                </w:p>
              </w:txbxContent>
            </v:textbox>
            <v:fill type="solid"/>
            <w10:wrap type="topAndBottom"/>
          </v:shape>
        </w:pict>
      </w:r>
      <w:r>
        <w:rPr/>
        <w:pict>
          <v:group style="position:absolute;margin-left:271.232178pt;margin-top:-175.945404pt;width:187.55pt;height:94.7pt;mso-position-horizontal-relative:page;mso-position-vertical-relative:paragraph;z-index:-1149880" coordorigin="5425,-3519" coordsize="3751,1894">
            <v:rect style="position:absolute;left:8969;top:-3245;width:102;height:1619" filled="true" fillcolor="#5b9bd4" stroked="false">
              <v:fill type="solid"/>
            </v:rect>
            <v:rect style="position:absolute;left:9070;top:-3237;width:105;height:1612" filled="true" fillcolor="#ec7c30" stroked="false">
              <v:fill type="solid"/>
            </v:rect>
            <v:line style="position:absolute" from="8664,-3215" to="8664,-1626" stroked="true" strokeweight="5.234147pt" strokecolor="#5b9bd4">
              <v:stroke dashstyle="solid"/>
            </v:line>
            <v:line style="position:absolute" from="8769,-3252" to="8769,-1626" stroked="true" strokeweight="5.23505pt" strokecolor="#ec7c30">
              <v:stroke dashstyle="solid"/>
            </v:line>
            <v:rect style="position:absolute;left:8258;top:-3153;width:105;height:1528" filled="true" fillcolor="#5b9bd4" stroked="false">
              <v:fill type="solid"/>
            </v:rect>
            <v:rect style="position:absolute;left:8362;top:-3164;width:105;height:1539" filled="true" fillcolor="#ec7c30" stroked="false">
              <v:fill type="solid"/>
            </v:rect>
            <v:rect style="position:absolute;left:7904;top:-3025;width:105;height:1399" filled="true" fillcolor="#5b9bd4" stroked="false">
              <v:fill type="solid"/>
            </v:rect>
            <v:rect style="position:absolute;left:8009;top:-3029;width:105;height:1403" filled="true" fillcolor="#ec7c30" stroked="false">
              <v:fill type="solid"/>
            </v:rect>
            <v:line style="position:absolute" from="7603,-3402" to="7603,-1626" stroked="true" strokeweight="5.23505pt" strokecolor="#5b9bd4">
              <v:stroke dashstyle="solid"/>
            </v:line>
            <v:line style="position:absolute" from="7708,-3519" to="7708,-1626" stroked="true" strokeweight="5.234147pt" strokecolor="#ec7c30">
              <v:stroke dashstyle="solid"/>
            </v:line>
            <v:rect style="position:absolute;left:7197;top:-2959;width:105;height:1334" filled="true" fillcolor="#5b9bd4" stroked="false">
              <v:fill type="solid"/>
            </v:rect>
            <v:rect style="position:absolute;left:7301;top:-2959;width:105;height:1334" filled="true" fillcolor="#ec7c30" stroked="false">
              <v:fill type="solid"/>
            </v:rect>
            <v:rect style="position:absolute;left:6843;top:-2941;width:105;height:1315" filled="true" fillcolor="#5b9bd4" stroked="false">
              <v:fill type="solid"/>
            </v:rect>
            <v:rect style="position:absolute;left:6947;top:-2952;width:105;height:1326" filled="true" fillcolor="#ec7c30" stroked="false">
              <v:fill type="solid"/>
            </v:rect>
            <v:rect style="position:absolute;left:6485;top:-2842;width:105;height:1216" filled="true" fillcolor="#5b9bd4" stroked="false">
              <v:fill type="solid"/>
            </v:rect>
            <v:rect style="position:absolute;left:6590;top:-2857;width:105;height:1231" filled="true" fillcolor="#ec7c30" stroked="false">
              <v:fill type="solid"/>
            </v:rect>
            <v:rect style="position:absolute;left:6132;top:-2966;width:105;height:1341" filled="true" fillcolor="#5b9bd4" stroked="false">
              <v:fill type="solid"/>
            </v:rect>
            <v:rect style="position:absolute;left:6236;top:-2977;width:105;height:1352" filled="true" fillcolor="#ec7c30" stroked="false">
              <v:fill type="solid"/>
            </v:rect>
            <v:rect style="position:absolute;left:5778;top:-2816;width:105;height:1191" filled="true" fillcolor="#5b9bd4" stroked="false">
              <v:fill type="solid"/>
            </v:rect>
            <v:rect style="position:absolute;left:5883;top:-2827;width:105;height:1202" filled="true" fillcolor="#ec7c30" stroked="false">
              <v:fill type="solid"/>
            </v:rect>
            <v:rect style="position:absolute;left:5424;top:-2739;width:105;height:1114" filled="true" fillcolor="#5b9bd4" stroked="false">
              <v:fill type="solid"/>
            </v:rect>
            <v:rect style="position:absolute;left:5529;top:-2747;width:105;height:1121" filled="true" fillcolor="#ec7c30" stroked="false">
              <v:fill type="solid"/>
            </v:rect>
            <v:shape style="position:absolute;left:5529;top:-3250;width:3543;height:1316" coordorigin="5529,-3250" coordsize="3543,1316" path="m5529,-2413l5578,-2436,5646,-2471,5725,-2508,5807,-2536,5884,-2542,5943,-2523,6002,-2485,6061,-2437,6120,-2390,6179,-2354,6238,-2337,6309,-2345,6380,-2373,6451,-2413,6521,-2460,6592,-2506,6651,-2549,6710,-2603,6769,-2659,6828,-2711,6887,-2750,6947,-2770,6997,-2760,7048,-2727,7098,-2681,7149,-2634,7200,-2596,7250,-2578,7301,-2593,7336,-2630,7372,-2690,7407,-2767,7442,-2854,7478,-2946,7513,-3035,7549,-3116,7584,-3183,7620,-3230,7655,-3250,7691,-3240,7761,-3151,7797,-3082,7832,-3005,7868,-2926,7903,-2848,7939,-2778,7974,-2722,8009,-2685,8080,-2655,8151,-2658,8222,-2681,8293,-2711,8364,-2733,8414,-2753,8465,-2787,8515,-2824,8566,-2856,8617,-2875,8667,-2869,8718,-2831,8777,-2740,8807,-2677,8836,-2606,8866,-2528,8895,-2445,8925,-2359,8954,-2270,8984,-2182,9013,-2096,9043,-2013,9072,-1935e" filled="false" stroked="true" strokeweight="2.010738pt" strokecolor="#ffc000">
              <v:path arrowok="t"/>
              <v:stroke dashstyle="solid"/>
            </v:shape>
            <v:shape style="position:absolute;left:5529;top:-3486;width:3543;height:1749" coordorigin="5529,-3485" coordsize="3543,1749" path="m5529,-2451l5593,-2459,5684,-2471,5787,-2480,5884,-2479,5954,-2463,6025,-2435,6096,-2405,6167,-2384,6238,-2380,6309,-2400,6380,-2436,6451,-2481,6521,-2529,6592,-2573,6663,-2620,6734,-2673,6805,-2724,6876,-2761,6947,-2775,6991,-2761,7035,-2725,7079,-2677,7124,-2625,7168,-2579,7212,-2547,7257,-2539,7301,-2564,7351,-2652,7377,-2718,7402,-2796,7427,-2881,7453,-2971,7478,-3063,7503,-3153,7529,-3239,7554,-3316,7579,-3383,7630,-3470,7655,-3485,7682,-3477,7737,-3396,7764,-3331,7791,-3255,7819,-3170,7846,-3082,7873,-2992,7900,-2906,7928,-2826,7955,-2756,7982,-2700,8068,-2621,8127,-2616,8186,-2635,8246,-2669,8305,-2706,8364,-2735,8407,-2762,8452,-2804,8496,-2855,8541,-2904,8585,-2943,8630,-2964,8674,-2959,8740,-2881,8784,-2781,8807,-2718,8829,-2649,8851,-2575,8873,-2496,8895,-2413,8917,-2327,8939,-2240,8962,-2152,8984,-2064,9006,-1978,9028,-1894,9050,-1813,9072,-1737e" filled="false" stroked="true" strokeweight="2.008582pt" strokecolor="#4471c4">
              <v:path arrowok="t"/>
              <v:stroke dashstyle="solid"/>
            </v:shape>
            <w10:wrap type="none"/>
          </v:group>
        </w:pict>
      </w:r>
      <w:r>
        <w:rPr/>
        <w:pict>
          <v:group style="position:absolute;margin-left:253.545273pt;margin-top:-137.125641pt;width:10.5pt;height:55.85pt;mso-position-horizontal-relative:page;mso-position-vertical-relative:paragraph;z-index:-1149856" coordorigin="5071,-2743" coordsize="210,1117">
            <v:rect style="position:absolute;left:5070;top:-2743;width:105;height:1117" filled="true" fillcolor="#5b9bd4" stroked="false">
              <v:fill type="solid"/>
            </v:rect>
            <v:rect style="position:absolute;left:5175;top:-2728;width:105;height:1103" filled="true" fillcolor="#ec7c30" stroked="false">
              <v:fill type="solid"/>
            </v:rect>
            <w10:wrap type="none"/>
          </v:group>
        </w:pict>
      </w:r>
      <w:r>
        <w:rPr/>
        <w:pict>
          <v:group style="position:absolute;margin-left:235.856567pt;margin-top:-146.098129pt;width:10.5pt;height:64.8500pt;mso-position-horizontal-relative:page;mso-position-vertical-relative:paragraph;z-index:-1149832" coordorigin="4717,-2922" coordsize="210,1297">
            <v:rect style="position:absolute;left:4717;top:-2922;width:105;height:1297" filled="true" fillcolor="#5b9bd4" stroked="false">
              <v:fill type="solid"/>
            </v:rect>
            <v:rect style="position:absolute;left:4821;top:-2915;width:105;height:1290" filled="true" fillcolor="#ec7c30" stroked="false">
              <v:fill type="solid"/>
            </v:rect>
            <w10:wrap type="none"/>
          </v:group>
        </w:pict>
      </w:r>
      <w:r>
        <w:rPr/>
        <w:pict>
          <v:group style="position:absolute;margin-left:218.168762pt;margin-top:-136.758499pt;width:10.5pt;height:55.5pt;mso-position-horizontal-relative:page;mso-position-vertical-relative:paragraph;z-index:-1149808" coordorigin="4363,-2735" coordsize="210,1110">
            <v:line style="position:absolute" from="4416,-2702" to="4416,-1626" stroked="true" strokeweight="5.23505pt" strokecolor="#5b9bd4">
              <v:stroke dashstyle="solid"/>
            </v:line>
            <v:line style="position:absolute" from="4520,-2735" to="4520,-1626" stroked="true" strokeweight="5.234147pt" strokecolor="#ec7c30">
              <v:stroke dashstyle="solid"/>
            </v:line>
            <w10:wrap type="none"/>
          </v:group>
        </w:pict>
      </w:r>
      <w:r>
        <w:rPr/>
        <w:pict>
          <v:group style="position:absolute;margin-left:200.300461pt;margin-top:-133.645584pt;width:10.5pt;height:52.4pt;mso-position-horizontal-relative:page;mso-position-vertical-relative:paragraph;z-index:-1149784" coordorigin="4006,-2673" coordsize="210,1048">
            <v:rect style="position:absolute;left:4006;top:-2673;width:105;height:1048" filled="true" fillcolor="#5b9bd4" stroked="false">
              <v:fill type="solid"/>
            </v:rect>
            <v:rect style="position:absolute;left:4110;top:-2670;width:105;height:1044" filled="true" fillcolor="#ec7c30" stroked="false">
              <v:fill type="solid"/>
            </v:rect>
            <w10:wrap type="none"/>
          </v:group>
        </w:pict>
      </w:r>
      <w:r>
        <w:rPr/>
        <w:pict>
          <v:shape style="position:absolute;margin-left:101.208992pt;margin-top:-81.458992pt;width:361.8pt;height:58.25pt;mso-position-horizontal-relative:page;mso-position-vertical-relative:paragraph;z-index:42808" type="#_x0000_t202" filled="false" stroked="false">
            <v:textbox inset="0,0,0,0">
              <w:txbxContent>
                <w:tbl>
                  <w:tblPr>
                    <w:tblW w:w="0" w:type="auto"/>
                    <w:jc w:val="left"/>
                    <w:tblInd w:w="7" w:type="dxa"/>
                    <w:tblBorders>
                      <w:top w:val="single" w:sz="6" w:space="0" w:color="DCDDDE"/>
                      <w:left w:val="single" w:sz="6" w:space="0" w:color="DCDDDE"/>
                      <w:bottom w:val="single" w:sz="6" w:space="0" w:color="DCDDDE"/>
                      <w:right w:val="single" w:sz="6" w:space="0" w:color="DCDDDE"/>
                      <w:insideH w:val="single" w:sz="6" w:space="0" w:color="DCDDDE"/>
                      <w:insideV w:val="single" w:sz="6" w:space="0" w:color="DCDDDE"/>
                    </w:tblBorders>
                    <w:tblLayout w:type="fixed"/>
                    <w:tblCellMar>
                      <w:top w:w="0" w:type="dxa"/>
                      <w:left w:w="0" w:type="dxa"/>
                      <w:bottom w:w="0" w:type="dxa"/>
                      <w:right w:w="0" w:type="dxa"/>
                    </w:tblCellMar>
                    <w:tblLook w:val="01E0"/>
                  </w:tblPr>
                  <w:tblGrid>
                    <w:gridCol w:w="1906"/>
                    <w:gridCol w:w="354"/>
                    <w:gridCol w:w="354"/>
                    <w:gridCol w:w="354"/>
                    <w:gridCol w:w="354"/>
                    <w:gridCol w:w="358"/>
                    <w:gridCol w:w="354"/>
                    <w:gridCol w:w="354"/>
                    <w:gridCol w:w="354"/>
                    <w:gridCol w:w="354"/>
                    <w:gridCol w:w="354"/>
                    <w:gridCol w:w="354"/>
                    <w:gridCol w:w="358"/>
                    <w:gridCol w:w="354"/>
                    <w:gridCol w:w="354"/>
                    <w:gridCol w:w="354"/>
                  </w:tblGrid>
                  <w:tr>
                    <w:trPr>
                      <w:trHeight w:val="168" w:hRule="atLeast"/>
                    </w:trPr>
                    <w:tc>
                      <w:tcPr>
                        <w:tcW w:w="1906" w:type="dxa"/>
                        <w:vMerge w:val="restart"/>
                        <w:tcBorders>
                          <w:top w:val="nil"/>
                          <w:left w:val="nil"/>
                        </w:tcBorders>
                      </w:tcPr>
                      <w:p>
                        <w:pPr>
                          <w:pStyle w:val="TableParagraph"/>
                          <w:rPr>
                            <w:rFonts w:ascii="Times New Roman"/>
                            <w:sz w:val="16"/>
                          </w:rPr>
                        </w:pPr>
                      </w:p>
                    </w:tc>
                    <w:tc>
                      <w:tcPr>
                        <w:tcW w:w="354" w:type="dxa"/>
                        <w:tcBorders>
                          <w:bottom w:val="nil"/>
                        </w:tcBorders>
                      </w:tcPr>
                      <w:p>
                        <w:pPr>
                          <w:pStyle w:val="TableParagraph"/>
                          <w:spacing w:before="13"/>
                          <w:ind w:left="12"/>
                          <w:jc w:val="center"/>
                          <w:rPr>
                            <w:sz w:val="11"/>
                          </w:rPr>
                        </w:pPr>
                        <w:r>
                          <w:rPr>
                            <w:color w:val="231F20"/>
                            <w:w w:val="98"/>
                            <w:sz w:val="11"/>
                          </w:rPr>
                          <w:t>I</w:t>
                        </w:r>
                      </w:p>
                    </w:tc>
                    <w:tc>
                      <w:tcPr>
                        <w:tcW w:w="354" w:type="dxa"/>
                        <w:tcBorders>
                          <w:bottom w:val="nil"/>
                        </w:tcBorders>
                      </w:tcPr>
                      <w:p>
                        <w:pPr>
                          <w:pStyle w:val="TableParagraph"/>
                          <w:spacing w:before="13"/>
                          <w:ind w:left="22" w:right="6"/>
                          <w:jc w:val="center"/>
                          <w:rPr>
                            <w:sz w:val="11"/>
                          </w:rPr>
                        </w:pPr>
                        <w:r>
                          <w:rPr>
                            <w:color w:val="231F20"/>
                            <w:sz w:val="11"/>
                          </w:rPr>
                          <w:t>II</w:t>
                        </w:r>
                      </w:p>
                    </w:tc>
                    <w:tc>
                      <w:tcPr>
                        <w:tcW w:w="354" w:type="dxa"/>
                        <w:tcBorders>
                          <w:bottom w:val="nil"/>
                        </w:tcBorders>
                      </w:tcPr>
                      <w:p>
                        <w:pPr>
                          <w:pStyle w:val="TableParagraph"/>
                          <w:spacing w:before="13"/>
                          <w:ind w:left="22" w:right="11"/>
                          <w:jc w:val="center"/>
                          <w:rPr>
                            <w:sz w:val="11"/>
                          </w:rPr>
                        </w:pPr>
                        <w:r>
                          <w:rPr>
                            <w:color w:val="231F20"/>
                            <w:sz w:val="11"/>
                          </w:rPr>
                          <w:t>III</w:t>
                        </w:r>
                      </w:p>
                    </w:tc>
                    <w:tc>
                      <w:tcPr>
                        <w:tcW w:w="354" w:type="dxa"/>
                        <w:tcBorders>
                          <w:bottom w:val="nil"/>
                        </w:tcBorders>
                      </w:tcPr>
                      <w:p>
                        <w:pPr>
                          <w:pStyle w:val="TableParagraph"/>
                          <w:spacing w:before="13"/>
                          <w:ind w:left="22" w:right="4"/>
                          <w:jc w:val="center"/>
                          <w:rPr>
                            <w:sz w:val="11"/>
                          </w:rPr>
                        </w:pPr>
                        <w:r>
                          <w:rPr>
                            <w:color w:val="231F20"/>
                            <w:sz w:val="11"/>
                          </w:rPr>
                          <w:t>IV</w:t>
                        </w:r>
                      </w:p>
                    </w:tc>
                    <w:tc>
                      <w:tcPr>
                        <w:tcW w:w="358" w:type="dxa"/>
                        <w:tcBorders>
                          <w:bottom w:val="nil"/>
                        </w:tcBorders>
                      </w:tcPr>
                      <w:p>
                        <w:pPr>
                          <w:pStyle w:val="TableParagraph"/>
                          <w:spacing w:before="13"/>
                          <w:ind w:left="11"/>
                          <w:jc w:val="center"/>
                          <w:rPr>
                            <w:sz w:val="11"/>
                          </w:rPr>
                        </w:pPr>
                        <w:r>
                          <w:rPr>
                            <w:color w:val="231F20"/>
                            <w:w w:val="98"/>
                            <w:sz w:val="11"/>
                          </w:rPr>
                          <w:t>I</w:t>
                        </w:r>
                      </w:p>
                    </w:tc>
                    <w:tc>
                      <w:tcPr>
                        <w:tcW w:w="354" w:type="dxa"/>
                        <w:tcBorders>
                          <w:bottom w:val="nil"/>
                        </w:tcBorders>
                      </w:tcPr>
                      <w:p>
                        <w:pPr>
                          <w:pStyle w:val="TableParagraph"/>
                          <w:spacing w:before="13"/>
                          <w:ind w:left="22" w:right="10"/>
                          <w:jc w:val="center"/>
                          <w:rPr>
                            <w:sz w:val="11"/>
                          </w:rPr>
                        </w:pPr>
                        <w:r>
                          <w:rPr>
                            <w:color w:val="231F20"/>
                            <w:sz w:val="11"/>
                          </w:rPr>
                          <w:t>II</w:t>
                        </w:r>
                      </w:p>
                    </w:tc>
                    <w:tc>
                      <w:tcPr>
                        <w:tcW w:w="354" w:type="dxa"/>
                        <w:tcBorders>
                          <w:bottom w:val="nil"/>
                        </w:tcBorders>
                      </w:tcPr>
                      <w:p>
                        <w:pPr>
                          <w:pStyle w:val="TableParagraph"/>
                          <w:spacing w:before="13"/>
                          <w:ind w:left="22" w:right="16"/>
                          <w:jc w:val="center"/>
                          <w:rPr>
                            <w:sz w:val="11"/>
                          </w:rPr>
                        </w:pPr>
                        <w:r>
                          <w:rPr>
                            <w:color w:val="231F20"/>
                            <w:sz w:val="11"/>
                          </w:rPr>
                          <w:t>III</w:t>
                        </w:r>
                      </w:p>
                    </w:tc>
                    <w:tc>
                      <w:tcPr>
                        <w:tcW w:w="354" w:type="dxa"/>
                        <w:tcBorders>
                          <w:bottom w:val="nil"/>
                        </w:tcBorders>
                      </w:tcPr>
                      <w:p>
                        <w:pPr>
                          <w:pStyle w:val="TableParagraph"/>
                          <w:spacing w:before="13"/>
                          <w:ind w:right="114"/>
                          <w:jc w:val="right"/>
                          <w:rPr>
                            <w:sz w:val="11"/>
                          </w:rPr>
                        </w:pPr>
                        <w:r>
                          <w:rPr>
                            <w:color w:val="231F20"/>
                            <w:sz w:val="11"/>
                          </w:rPr>
                          <w:t>IV</w:t>
                        </w:r>
                      </w:p>
                    </w:tc>
                    <w:tc>
                      <w:tcPr>
                        <w:tcW w:w="354" w:type="dxa"/>
                        <w:tcBorders>
                          <w:bottom w:val="nil"/>
                        </w:tcBorders>
                      </w:tcPr>
                      <w:p>
                        <w:pPr>
                          <w:pStyle w:val="TableParagraph"/>
                          <w:spacing w:before="13"/>
                          <w:ind w:left="10"/>
                          <w:jc w:val="center"/>
                          <w:rPr>
                            <w:sz w:val="11"/>
                          </w:rPr>
                        </w:pPr>
                        <w:r>
                          <w:rPr>
                            <w:color w:val="231F20"/>
                            <w:w w:val="98"/>
                            <w:sz w:val="11"/>
                          </w:rPr>
                          <w:t>I</w:t>
                        </w:r>
                      </w:p>
                    </w:tc>
                    <w:tc>
                      <w:tcPr>
                        <w:tcW w:w="354" w:type="dxa"/>
                        <w:tcBorders>
                          <w:bottom w:val="nil"/>
                        </w:tcBorders>
                      </w:tcPr>
                      <w:p>
                        <w:pPr>
                          <w:pStyle w:val="TableParagraph"/>
                          <w:spacing w:before="13"/>
                          <w:ind w:left="22" w:right="8"/>
                          <w:jc w:val="center"/>
                          <w:rPr>
                            <w:sz w:val="11"/>
                          </w:rPr>
                        </w:pPr>
                        <w:r>
                          <w:rPr>
                            <w:color w:val="231F20"/>
                            <w:sz w:val="11"/>
                          </w:rPr>
                          <w:t>II</w:t>
                        </w:r>
                      </w:p>
                    </w:tc>
                    <w:tc>
                      <w:tcPr>
                        <w:tcW w:w="354" w:type="dxa"/>
                        <w:tcBorders>
                          <w:bottom w:val="nil"/>
                        </w:tcBorders>
                      </w:tcPr>
                      <w:p>
                        <w:pPr>
                          <w:pStyle w:val="TableParagraph"/>
                          <w:spacing w:before="13"/>
                          <w:ind w:left="22" w:right="12"/>
                          <w:jc w:val="center"/>
                          <w:rPr>
                            <w:sz w:val="11"/>
                          </w:rPr>
                        </w:pPr>
                        <w:r>
                          <w:rPr>
                            <w:color w:val="231F20"/>
                            <w:sz w:val="11"/>
                          </w:rPr>
                          <w:t>III</w:t>
                        </w:r>
                      </w:p>
                    </w:tc>
                    <w:tc>
                      <w:tcPr>
                        <w:tcW w:w="358" w:type="dxa"/>
                        <w:tcBorders>
                          <w:bottom w:val="nil"/>
                        </w:tcBorders>
                      </w:tcPr>
                      <w:p>
                        <w:pPr>
                          <w:pStyle w:val="TableParagraph"/>
                          <w:spacing w:before="13"/>
                          <w:ind w:left="24" w:right="13"/>
                          <w:jc w:val="center"/>
                          <w:rPr>
                            <w:sz w:val="11"/>
                          </w:rPr>
                        </w:pPr>
                        <w:r>
                          <w:rPr>
                            <w:color w:val="231F20"/>
                            <w:sz w:val="11"/>
                          </w:rPr>
                          <w:t>IV</w:t>
                        </w:r>
                      </w:p>
                    </w:tc>
                    <w:tc>
                      <w:tcPr>
                        <w:tcW w:w="354" w:type="dxa"/>
                        <w:tcBorders>
                          <w:bottom w:val="nil"/>
                        </w:tcBorders>
                      </w:tcPr>
                      <w:p>
                        <w:pPr>
                          <w:pStyle w:val="TableParagraph"/>
                          <w:spacing w:before="13"/>
                          <w:ind w:left="5"/>
                          <w:jc w:val="center"/>
                          <w:rPr>
                            <w:sz w:val="11"/>
                          </w:rPr>
                        </w:pPr>
                        <w:r>
                          <w:rPr>
                            <w:color w:val="231F20"/>
                            <w:w w:val="98"/>
                            <w:sz w:val="11"/>
                          </w:rPr>
                          <w:t>I</w:t>
                        </w:r>
                      </w:p>
                    </w:tc>
                    <w:tc>
                      <w:tcPr>
                        <w:tcW w:w="354" w:type="dxa"/>
                        <w:tcBorders>
                          <w:bottom w:val="nil"/>
                        </w:tcBorders>
                      </w:tcPr>
                      <w:p>
                        <w:pPr>
                          <w:pStyle w:val="TableParagraph"/>
                          <w:spacing w:before="13"/>
                          <w:ind w:left="22" w:right="12"/>
                          <w:jc w:val="center"/>
                          <w:rPr>
                            <w:sz w:val="11"/>
                          </w:rPr>
                        </w:pPr>
                        <w:r>
                          <w:rPr>
                            <w:color w:val="231F20"/>
                            <w:sz w:val="11"/>
                          </w:rPr>
                          <w:t>II</w:t>
                        </w:r>
                      </w:p>
                    </w:tc>
                    <w:tc>
                      <w:tcPr>
                        <w:tcW w:w="354" w:type="dxa"/>
                        <w:tcBorders>
                          <w:bottom w:val="nil"/>
                        </w:tcBorders>
                      </w:tcPr>
                      <w:p>
                        <w:pPr>
                          <w:pStyle w:val="TableParagraph"/>
                          <w:spacing w:before="13"/>
                          <w:ind w:left="21" w:right="17"/>
                          <w:jc w:val="center"/>
                          <w:rPr>
                            <w:sz w:val="11"/>
                          </w:rPr>
                        </w:pPr>
                        <w:r>
                          <w:rPr>
                            <w:color w:val="231F20"/>
                            <w:sz w:val="11"/>
                          </w:rPr>
                          <w:t>III</w:t>
                        </w:r>
                      </w:p>
                    </w:tc>
                  </w:tr>
                  <w:tr>
                    <w:trPr>
                      <w:trHeight w:val="171" w:hRule="atLeast"/>
                    </w:trPr>
                    <w:tc>
                      <w:tcPr>
                        <w:tcW w:w="1906" w:type="dxa"/>
                        <w:vMerge/>
                        <w:tcBorders>
                          <w:top w:val="nil"/>
                          <w:left w:val="nil"/>
                        </w:tcBorders>
                      </w:tcPr>
                      <w:p>
                        <w:pPr>
                          <w:rPr>
                            <w:sz w:val="2"/>
                            <w:szCs w:val="2"/>
                          </w:rPr>
                        </w:pPr>
                      </w:p>
                    </w:tc>
                    <w:tc>
                      <w:tcPr>
                        <w:tcW w:w="1416" w:type="dxa"/>
                        <w:gridSpan w:val="4"/>
                        <w:tcBorders>
                          <w:top w:val="nil"/>
                        </w:tcBorders>
                      </w:tcPr>
                      <w:p>
                        <w:pPr>
                          <w:pStyle w:val="TableParagraph"/>
                          <w:spacing w:before="17"/>
                          <w:ind w:left="576" w:right="562"/>
                          <w:jc w:val="center"/>
                          <w:rPr>
                            <w:sz w:val="11"/>
                          </w:rPr>
                        </w:pPr>
                        <w:r>
                          <w:rPr>
                            <w:color w:val="231F20"/>
                            <w:sz w:val="11"/>
                          </w:rPr>
                          <w:t>2015</w:t>
                        </w:r>
                      </w:p>
                    </w:tc>
                    <w:tc>
                      <w:tcPr>
                        <w:tcW w:w="1420" w:type="dxa"/>
                        <w:gridSpan w:val="4"/>
                        <w:tcBorders>
                          <w:top w:val="nil"/>
                        </w:tcBorders>
                      </w:tcPr>
                      <w:p>
                        <w:pPr>
                          <w:pStyle w:val="TableParagraph"/>
                          <w:spacing w:before="17"/>
                          <w:ind w:left="575" w:right="561"/>
                          <w:jc w:val="center"/>
                          <w:rPr>
                            <w:sz w:val="11"/>
                          </w:rPr>
                        </w:pPr>
                        <w:r>
                          <w:rPr>
                            <w:color w:val="231F20"/>
                            <w:sz w:val="11"/>
                          </w:rPr>
                          <w:t>2016</w:t>
                        </w:r>
                      </w:p>
                    </w:tc>
                    <w:tc>
                      <w:tcPr>
                        <w:tcW w:w="1420" w:type="dxa"/>
                        <w:gridSpan w:val="4"/>
                        <w:tcBorders>
                          <w:top w:val="nil"/>
                        </w:tcBorders>
                      </w:tcPr>
                      <w:p>
                        <w:pPr>
                          <w:pStyle w:val="TableParagraph"/>
                          <w:spacing w:before="17"/>
                          <w:ind w:left="573" w:right="564"/>
                          <w:jc w:val="center"/>
                          <w:rPr>
                            <w:sz w:val="11"/>
                          </w:rPr>
                        </w:pPr>
                        <w:r>
                          <w:rPr>
                            <w:color w:val="231F20"/>
                            <w:sz w:val="11"/>
                          </w:rPr>
                          <w:t>2017</w:t>
                        </w:r>
                      </w:p>
                    </w:tc>
                    <w:tc>
                      <w:tcPr>
                        <w:tcW w:w="1062" w:type="dxa"/>
                        <w:gridSpan w:val="3"/>
                        <w:tcBorders>
                          <w:top w:val="nil"/>
                        </w:tcBorders>
                      </w:tcPr>
                      <w:p>
                        <w:pPr>
                          <w:pStyle w:val="TableParagraph"/>
                          <w:spacing w:before="17"/>
                          <w:ind w:left="396" w:right="388"/>
                          <w:jc w:val="center"/>
                          <w:rPr>
                            <w:sz w:val="11"/>
                          </w:rPr>
                        </w:pPr>
                        <w:r>
                          <w:rPr>
                            <w:color w:val="231F20"/>
                            <w:sz w:val="11"/>
                          </w:rPr>
                          <w:t>2018</w:t>
                        </w:r>
                      </w:p>
                    </w:tc>
                  </w:tr>
                  <w:tr>
                    <w:trPr>
                      <w:trHeight w:val="182" w:hRule="atLeast"/>
                    </w:trPr>
                    <w:tc>
                      <w:tcPr>
                        <w:tcW w:w="1906" w:type="dxa"/>
                      </w:tcPr>
                      <w:p>
                        <w:pPr>
                          <w:pStyle w:val="TableParagraph"/>
                          <w:spacing w:before="17"/>
                          <w:ind w:left="439"/>
                          <w:rPr>
                            <w:sz w:val="11"/>
                          </w:rPr>
                        </w:pPr>
                        <w:r>
                          <w:rPr>
                            <w:color w:val="231F20"/>
                            <w:sz w:val="11"/>
                          </w:rPr>
                          <w:t>Pembelian UKA &amp; TC</w:t>
                        </w:r>
                      </w:p>
                    </w:tc>
                    <w:tc>
                      <w:tcPr>
                        <w:tcW w:w="354" w:type="dxa"/>
                      </w:tcPr>
                      <w:p>
                        <w:pPr>
                          <w:pStyle w:val="TableParagraph"/>
                          <w:spacing w:before="21"/>
                          <w:ind w:left="22" w:right="12"/>
                          <w:jc w:val="center"/>
                          <w:rPr>
                            <w:sz w:val="11"/>
                          </w:rPr>
                        </w:pPr>
                        <w:r>
                          <w:rPr>
                            <w:color w:val="231F20"/>
                            <w:sz w:val="11"/>
                          </w:rPr>
                          <w:t>3.587</w:t>
                        </w:r>
                      </w:p>
                    </w:tc>
                    <w:tc>
                      <w:tcPr>
                        <w:tcW w:w="354" w:type="dxa"/>
                      </w:tcPr>
                      <w:p>
                        <w:pPr>
                          <w:pStyle w:val="TableParagraph"/>
                          <w:spacing w:before="21"/>
                          <w:ind w:left="22" w:right="11"/>
                          <w:jc w:val="center"/>
                          <w:rPr>
                            <w:sz w:val="11"/>
                          </w:rPr>
                        </w:pPr>
                        <w:r>
                          <w:rPr>
                            <w:color w:val="231F20"/>
                            <w:sz w:val="11"/>
                          </w:rPr>
                          <w:t>3.658</w:t>
                        </w:r>
                      </w:p>
                    </w:tc>
                    <w:tc>
                      <w:tcPr>
                        <w:tcW w:w="354" w:type="dxa"/>
                      </w:tcPr>
                      <w:p>
                        <w:pPr>
                          <w:pStyle w:val="TableParagraph"/>
                          <w:spacing w:before="21"/>
                          <w:ind w:left="22" w:right="10"/>
                          <w:jc w:val="center"/>
                          <w:rPr>
                            <w:sz w:val="11"/>
                          </w:rPr>
                        </w:pPr>
                        <w:r>
                          <w:rPr>
                            <w:color w:val="231F20"/>
                            <w:sz w:val="11"/>
                          </w:rPr>
                          <w:t>4.199</w:t>
                        </w:r>
                      </w:p>
                    </w:tc>
                    <w:tc>
                      <w:tcPr>
                        <w:tcW w:w="354" w:type="dxa"/>
                      </w:tcPr>
                      <w:p>
                        <w:pPr>
                          <w:pStyle w:val="TableParagraph"/>
                          <w:spacing w:before="21"/>
                          <w:ind w:left="22" w:right="9"/>
                          <w:jc w:val="center"/>
                          <w:rPr>
                            <w:sz w:val="11"/>
                          </w:rPr>
                        </w:pPr>
                        <w:r>
                          <w:rPr>
                            <w:color w:val="231F20"/>
                            <w:sz w:val="11"/>
                          </w:rPr>
                          <w:t>3.752</w:t>
                        </w:r>
                      </w:p>
                    </w:tc>
                    <w:tc>
                      <w:tcPr>
                        <w:tcW w:w="358" w:type="dxa"/>
                      </w:tcPr>
                      <w:p>
                        <w:pPr>
                          <w:pStyle w:val="TableParagraph"/>
                          <w:spacing w:before="21"/>
                          <w:ind w:left="24" w:right="14"/>
                          <w:jc w:val="center"/>
                          <w:rPr>
                            <w:sz w:val="11"/>
                          </w:rPr>
                        </w:pPr>
                        <w:r>
                          <w:rPr>
                            <w:color w:val="231F20"/>
                            <w:sz w:val="11"/>
                          </w:rPr>
                          <w:t>3.746</w:t>
                        </w:r>
                      </w:p>
                    </w:tc>
                    <w:tc>
                      <w:tcPr>
                        <w:tcW w:w="354" w:type="dxa"/>
                      </w:tcPr>
                      <w:p>
                        <w:pPr>
                          <w:pStyle w:val="TableParagraph"/>
                          <w:spacing w:before="21"/>
                          <w:ind w:left="22" w:right="16"/>
                          <w:jc w:val="center"/>
                          <w:rPr>
                            <w:sz w:val="11"/>
                          </w:rPr>
                        </w:pPr>
                        <w:r>
                          <w:rPr>
                            <w:color w:val="231F20"/>
                            <w:sz w:val="11"/>
                          </w:rPr>
                          <w:t>3.937</w:t>
                        </w:r>
                      </w:p>
                    </w:tc>
                    <w:tc>
                      <w:tcPr>
                        <w:tcW w:w="354" w:type="dxa"/>
                      </w:tcPr>
                      <w:p>
                        <w:pPr>
                          <w:pStyle w:val="TableParagraph"/>
                          <w:spacing w:before="21"/>
                          <w:ind w:left="22" w:right="14"/>
                          <w:jc w:val="center"/>
                          <w:rPr>
                            <w:sz w:val="11"/>
                          </w:rPr>
                        </w:pPr>
                        <w:r>
                          <w:rPr>
                            <w:color w:val="231F20"/>
                            <w:sz w:val="11"/>
                          </w:rPr>
                          <w:t>4.307</w:t>
                        </w:r>
                      </w:p>
                    </w:tc>
                    <w:tc>
                      <w:tcPr>
                        <w:tcW w:w="354" w:type="dxa"/>
                      </w:tcPr>
                      <w:p>
                        <w:pPr>
                          <w:pStyle w:val="TableParagraph"/>
                          <w:spacing w:before="21"/>
                          <w:ind w:right="40"/>
                          <w:jc w:val="right"/>
                          <w:rPr>
                            <w:sz w:val="11"/>
                          </w:rPr>
                        </w:pPr>
                        <w:r>
                          <w:rPr>
                            <w:color w:val="231F20"/>
                            <w:w w:val="95"/>
                            <w:sz w:val="11"/>
                          </w:rPr>
                          <w:t>4.004</w:t>
                        </w:r>
                      </w:p>
                    </w:tc>
                    <w:tc>
                      <w:tcPr>
                        <w:tcW w:w="354" w:type="dxa"/>
                      </w:tcPr>
                      <w:p>
                        <w:pPr>
                          <w:pStyle w:val="TableParagraph"/>
                          <w:spacing w:before="21"/>
                          <w:ind w:left="22" w:right="13"/>
                          <w:jc w:val="center"/>
                          <w:rPr>
                            <w:sz w:val="11"/>
                          </w:rPr>
                        </w:pPr>
                        <w:r>
                          <w:rPr>
                            <w:color w:val="231F20"/>
                            <w:sz w:val="11"/>
                          </w:rPr>
                          <w:t>4.242</w:t>
                        </w:r>
                      </w:p>
                    </w:tc>
                    <w:tc>
                      <w:tcPr>
                        <w:tcW w:w="354" w:type="dxa"/>
                      </w:tcPr>
                      <w:p>
                        <w:pPr>
                          <w:pStyle w:val="TableParagraph"/>
                          <w:spacing w:before="21"/>
                          <w:ind w:left="22" w:right="13"/>
                          <w:jc w:val="center"/>
                          <w:rPr>
                            <w:sz w:val="11"/>
                          </w:rPr>
                        </w:pPr>
                        <w:r>
                          <w:rPr>
                            <w:color w:val="231F20"/>
                            <w:sz w:val="11"/>
                          </w:rPr>
                          <w:t>4.286</w:t>
                        </w:r>
                      </w:p>
                    </w:tc>
                    <w:tc>
                      <w:tcPr>
                        <w:tcW w:w="354" w:type="dxa"/>
                      </w:tcPr>
                      <w:p>
                        <w:pPr>
                          <w:pStyle w:val="TableParagraph"/>
                          <w:spacing w:before="21"/>
                          <w:ind w:left="22" w:right="11"/>
                          <w:jc w:val="center"/>
                          <w:rPr>
                            <w:sz w:val="11"/>
                          </w:rPr>
                        </w:pPr>
                        <w:r>
                          <w:rPr>
                            <w:color w:val="231F20"/>
                            <w:sz w:val="11"/>
                          </w:rPr>
                          <w:t>5.386</w:t>
                        </w:r>
                      </w:p>
                    </w:tc>
                    <w:tc>
                      <w:tcPr>
                        <w:tcW w:w="358" w:type="dxa"/>
                      </w:tcPr>
                      <w:p>
                        <w:pPr>
                          <w:pStyle w:val="TableParagraph"/>
                          <w:spacing w:before="21"/>
                          <w:ind w:left="24" w:right="17"/>
                          <w:jc w:val="center"/>
                          <w:rPr>
                            <w:sz w:val="11"/>
                          </w:rPr>
                        </w:pPr>
                        <w:r>
                          <w:rPr>
                            <w:color w:val="231F20"/>
                            <w:sz w:val="11"/>
                          </w:rPr>
                          <w:t>4.451</w:t>
                        </w:r>
                      </w:p>
                    </w:tc>
                    <w:tc>
                      <w:tcPr>
                        <w:tcW w:w="354" w:type="dxa"/>
                      </w:tcPr>
                      <w:p>
                        <w:pPr>
                          <w:pStyle w:val="TableParagraph"/>
                          <w:spacing w:before="21"/>
                          <w:ind w:left="22" w:right="17"/>
                          <w:jc w:val="center"/>
                          <w:rPr>
                            <w:sz w:val="11"/>
                          </w:rPr>
                        </w:pPr>
                        <w:r>
                          <w:rPr>
                            <w:color w:val="231F20"/>
                            <w:sz w:val="11"/>
                          </w:rPr>
                          <w:t>4.765</w:t>
                        </w:r>
                      </w:p>
                    </w:tc>
                    <w:tc>
                      <w:tcPr>
                        <w:tcW w:w="354" w:type="dxa"/>
                      </w:tcPr>
                      <w:p>
                        <w:pPr>
                          <w:pStyle w:val="TableParagraph"/>
                          <w:spacing w:before="21"/>
                          <w:ind w:left="22" w:right="17"/>
                          <w:jc w:val="center"/>
                          <w:rPr>
                            <w:sz w:val="11"/>
                          </w:rPr>
                        </w:pPr>
                        <w:r>
                          <w:rPr>
                            <w:color w:val="231F20"/>
                            <w:sz w:val="11"/>
                          </w:rPr>
                          <w:t>4.918</w:t>
                        </w:r>
                      </w:p>
                    </w:tc>
                    <w:tc>
                      <w:tcPr>
                        <w:tcW w:w="354" w:type="dxa"/>
                      </w:tcPr>
                      <w:p>
                        <w:pPr>
                          <w:pStyle w:val="TableParagraph"/>
                          <w:spacing w:before="21"/>
                          <w:ind w:left="22" w:right="17"/>
                          <w:jc w:val="center"/>
                          <w:rPr>
                            <w:sz w:val="11"/>
                          </w:rPr>
                        </w:pPr>
                        <w:r>
                          <w:rPr>
                            <w:color w:val="231F20"/>
                            <w:sz w:val="11"/>
                          </w:rPr>
                          <w:t>4.989</w:t>
                        </w:r>
                      </w:p>
                    </w:tc>
                  </w:tr>
                  <w:tr>
                    <w:trPr>
                      <w:trHeight w:val="179" w:hRule="atLeast"/>
                    </w:trPr>
                    <w:tc>
                      <w:tcPr>
                        <w:tcW w:w="1906" w:type="dxa"/>
                      </w:tcPr>
                      <w:p>
                        <w:pPr>
                          <w:pStyle w:val="TableParagraph"/>
                          <w:spacing w:before="15"/>
                          <w:ind w:left="439"/>
                          <w:rPr>
                            <w:sz w:val="11"/>
                          </w:rPr>
                        </w:pPr>
                        <w:r>
                          <w:rPr>
                            <w:color w:val="231F20"/>
                            <w:sz w:val="11"/>
                          </w:rPr>
                          <w:t>Penjualan UKA &amp; TC</w:t>
                        </w:r>
                      </w:p>
                    </w:tc>
                    <w:tc>
                      <w:tcPr>
                        <w:tcW w:w="354" w:type="dxa"/>
                      </w:tcPr>
                      <w:p>
                        <w:pPr>
                          <w:pStyle w:val="TableParagraph"/>
                          <w:spacing w:before="19"/>
                          <w:ind w:left="22" w:right="12"/>
                          <w:jc w:val="center"/>
                          <w:rPr>
                            <w:sz w:val="11"/>
                          </w:rPr>
                        </w:pPr>
                        <w:r>
                          <w:rPr>
                            <w:color w:val="231F20"/>
                            <w:sz w:val="11"/>
                          </w:rPr>
                          <w:t>3.573</w:t>
                        </w:r>
                      </w:p>
                    </w:tc>
                    <w:tc>
                      <w:tcPr>
                        <w:tcW w:w="354" w:type="dxa"/>
                      </w:tcPr>
                      <w:p>
                        <w:pPr>
                          <w:pStyle w:val="TableParagraph"/>
                          <w:spacing w:before="19"/>
                          <w:ind w:left="22" w:right="11"/>
                          <w:jc w:val="center"/>
                          <w:rPr>
                            <w:sz w:val="11"/>
                          </w:rPr>
                        </w:pPr>
                        <w:r>
                          <w:rPr>
                            <w:color w:val="231F20"/>
                            <w:sz w:val="11"/>
                          </w:rPr>
                          <w:t>3.738</w:t>
                        </w:r>
                      </w:p>
                    </w:tc>
                    <w:tc>
                      <w:tcPr>
                        <w:tcW w:w="354" w:type="dxa"/>
                      </w:tcPr>
                      <w:p>
                        <w:pPr>
                          <w:pStyle w:val="TableParagraph"/>
                          <w:spacing w:before="19"/>
                          <w:ind w:left="22" w:right="10"/>
                          <w:jc w:val="center"/>
                          <w:rPr>
                            <w:sz w:val="11"/>
                          </w:rPr>
                        </w:pPr>
                        <w:r>
                          <w:rPr>
                            <w:color w:val="231F20"/>
                            <w:sz w:val="11"/>
                          </w:rPr>
                          <w:t>4.180</w:t>
                        </w:r>
                      </w:p>
                    </w:tc>
                    <w:tc>
                      <w:tcPr>
                        <w:tcW w:w="354" w:type="dxa"/>
                      </w:tcPr>
                      <w:p>
                        <w:pPr>
                          <w:pStyle w:val="TableParagraph"/>
                          <w:spacing w:before="19"/>
                          <w:ind w:left="22" w:right="9"/>
                          <w:jc w:val="center"/>
                          <w:rPr>
                            <w:sz w:val="11"/>
                          </w:rPr>
                        </w:pPr>
                        <w:r>
                          <w:rPr>
                            <w:color w:val="231F20"/>
                            <w:sz w:val="11"/>
                          </w:rPr>
                          <w:t>3.720</w:t>
                        </w:r>
                      </w:p>
                    </w:tc>
                    <w:tc>
                      <w:tcPr>
                        <w:tcW w:w="358" w:type="dxa"/>
                      </w:tcPr>
                      <w:p>
                        <w:pPr>
                          <w:pStyle w:val="TableParagraph"/>
                          <w:spacing w:before="19"/>
                          <w:ind w:left="24" w:right="14"/>
                          <w:jc w:val="center"/>
                          <w:rPr>
                            <w:sz w:val="11"/>
                          </w:rPr>
                        </w:pPr>
                        <w:r>
                          <w:rPr>
                            <w:color w:val="231F20"/>
                            <w:sz w:val="11"/>
                          </w:rPr>
                          <w:t>3.765</w:t>
                        </w:r>
                      </w:p>
                    </w:tc>
                    <w:tc>
                      <w:tcPr>
                        <w:tcW w:w="354" w:type="dxa"/>
                      </w:tcPr>
                      <w:p>
                        <w:pPr>
                          <w:pStyle w:val="TableParagraph"/>
                          <w:spacing w:before="19"/>
                          <w:ind w:left="22" w:right="16"/>
                          <w:jc w:val="center"/>
                          <w:rPr>
                            <w:sz w:val="11"/>
                          </w:rPr>
                        </w:pPr>
                        <w:r>
                          <w:rPr>
                            <w:color w:val="231F20"/>
                            <w:sz w:val="11"/>
                          </w:rPr>
                          <w:t>3.965</w:t>
                        </w:r>
                      </w:p>
                    </w:tc>
                    <w:tc>
                      <w:tcPr>
                        <w:tcW w:w="354" w:type="dxa"/>
                      </w:tcPr>
                      <w:p>
                        <w:pPr>
                          <w:pStyle w:val="TableParagraph"/>
                          <w:spacing w:before="19"/>
                          <w:ind w:left="22" w:right="14"/>
                          <w:jc w:val="center"/>
                          <w:rPr>
                            <w:sz w:val="11"/>
                          </w:rPr>
                        </w:pPr>
                        <w:r>
                          <w:rPr>
                            <w:color w:val="231F20"/>
                            <w:sz w:val="11"/>
                          </w:rPr>
                          <w:t>4.331</w:t>
                        </w:r>
                      </w:p>
                    </w:tc>
                    <w:tc>
                      <w:tcPr>
                        <w:tcW w:w="354" w:type="dxa"/>
                      </w:tcPr>
                      <w:p>
                        <w:pPr>
                          <w:pStyle w:val="TableParagraph"/>
                          <w:spacing w:before="19"/>
                          <w:ind w:right="40"/>
                          <w:jc w:val="right"/>
                          <w:rPr>
                            <w:sz w:val="11"/>
                          </w:rPr>
                        </w:pPr>
                        <w:r>
                          <w:rPr>
                            <w:color w:val="231F20"/>
                            <w:w w:val="95"/>
                            <w:sz w:val="11"/>
                          </w:rPr>
                          <w:t>4.032</w:t>
                        </w:r>
                      </w:p>
                    </w:tc>
                    <w:tc>
                      <w:tcPr>
                        <w:tcW w:w="354" w:type="dxa"/>
                      </w:tcPr>
                      <w:p>
                        <w:pPr>
                          <w:pStyle w:val="TableParagraph"/>
                          <w:spacing w:before="19"/>
                          <w:ind w:left="22" w:right="13"/>
                          <w:jc w:val="center"/>
                          <w:rPr>
                            <w:sz w:val="11"/>
                          </w:rPr>
                        </w:pPr>
                        <w:r>
                          <w:rPr>
                            <w:color w:val="231F20"/>
                            <w:sz w:val="11"/>
                          </w:rPr>
                          <w:t>4.268</w:t>
                        </w:r>
                      </w:p>
                    </w:tc>
                    <w:tc>
                      <w:tcPr>
                        <w:tcW w:w="354" w:type="dxa"/>
                      </w:tcPr>
                      <w:p>
                        <w:pPr>
                          <w:pStyle w:val="TableParagraph"/>
                          <w:spacing w:before="19"/>
                          <w:ind w:left="22" w:right="13"/>
                          <w:jc w:val="center"/>
                          <w:rPr>
                            <w:sz w:val="11"/>
                          </w:rPr>
                        </w:pPr>
                        <w:r>
                          <w:rPr>
                            <w:color w:val="231F20"/>
                            <w:sz w:val="11"/>
                          </w:rPr>
                          <w:t>4.289</w:t>
                        </w:r>
                      </w:p>
                    </w:tc>
                    <w:tc>
                      <w:tcPr>
                        <w:tcW w:w="354" w:type="dxa"/>
                      </w:tcPr>
                      <w:p>
                        <w:pPr>
                          <w:pStyle w:val="TableParagraph"/>
                          <w:spacing w:before="19"/>
                          <w:ind w:left="22" w:right="11"/>
                          <w:jc w:val="center"/>
                          <w:rPr>
                            <w:sz w:val="11"/>
                          </w:rPr>
                        </w:pPr>
                        <w:r>
                          <w:rPr>
                            <w:color w:val="231F20"/>
                            <w:sz w:val="11"/>
                          </w:rPr>
                          <w:t>5.669</w:t>
                        </w:r>
                      </w:p>
                    </w:tc>
                    <w:tc>
                      <w:tcPr>
                        <w:tcW w:w="358" w:type="dxa"/>
                      </w:tcPr>
                      <w:p>
                        <w:pPr>
                          <w:pStyle w:val="TableParagraph"/>
                          <w:spacing w:before="19"/>
                          <w:ind w:left="24" w:right="17"/>
                          <w:jc w:val="center"/>
                          <w:rPr>
                            <w:sz w:val="11"/>
                          </w:rPr>
                        </w:pPr>
                        <w:r>
                          <w:rPr>
                            <w:color w:val="231F20"/>
                            <w:sz w:val="11"/>
                          </w:rPr>
                          <w:t>4.458</w:t>
                        </w:r>
                      </w:p>
                    </w:tc>
                    <w:tc>
                      <w:tcPr>
                        <w:tcW w:w="354" w:type="dxa"/>
                      </w:tcPr>
                      <w:p>
                        <w:pPr>
                          <w:pStyle w:val="TableParagraph"/>
                          <w:spacing w:before="19"/>
                          <w:ind w:left="22" w:right="17"/>
                          <w:jc w:val="center"/>
                          <w:rPr>
                            <w:sz w:val="11"/>
                          </w:rPr>
                        </w:pPr>
                        <w:r>
                          <w:rPr>
                            <w:color w:val="231F20"/>
                            <w:sz w:val="11"/>
                          </w:rPr>
                          <w:t>4.796</w:t>
                        </w:r>
                      </w:p>
                    </w:tc>
                    <w:tc>
                      <w:tcPr>
                        <w:tcW w:w="354" w:type="dxa"/>
                      </w:tcPr>
                      <w:p>
                        <w:pPr>
                          <w:pStyle w:val="TableParagraph"/>
                          <w:spacing w:before="19"/>
                          <w:ind w:left="22" w:right="17"/>
                          <w:jc w:val="center"/>
                          <w:rPr>
                            <w:sz w:val="11"/>
                          </w:rPr>
                        </w:pPr>
                        <w:r>
                          <w:rPr>
                            <w:color w:val="231F20"/>
                            <w:sz w:val="11"/>
                          </w:rPr>
                          <w:t>5.013</w:t>
                        </w:r>
                      </w:p>
                    </w:tc>
                    <w:tc>
                      <w:tcPr>
                        <w:tcW w:w="354" w:type="dxa"/>
                      </w:tcPr>
                      <w:p>
                        <w:pPr>
                          <w:pStyle w:val="TableParagraph"/>
                          <w:spacing w:before="19"/>
                          <w:ind w:left="22" w:right="17"/>
                          <w:jc w:val="center"/>
                          <w:rPr>
                            <w:sz w:val="11"/>
                          </w:rPr>
                        </w:pPr>
                        <w:r>
                          <w:rPr>
                            <w:color w:val="231F20"/>
                            <w:sz w:val="11"/>
                          </w:rPr>
                          <w:t>4.975</w:t>
                        </w:r>
                      </w:p>
                    </w:tc>
                  </w:tr>
                  <w:tr>
                    <w:trPr>
                      <w:trHeight w:val="182" w:hRule="atLeast"/>
                    </w:trPr>
                    <w:tc>
                      <w:tcPr>
                        <w:tcW w:w="1906" w:type="dxa"/>
                      </w:tcPr>
                      <w:p>
                        <w:pPr>
                          <w:pStyle w:val="TableParagraph"/>
                          <w:spacing w:before="17"/>
                          <w:ind w:left="439"/>
                          <w:rPr>
                            <w:sz w:val="11"/>
                          </w:rPr>
                        </w:pPr>
                        <w:r>
                          <w:rPr>
                            <w:color w:val="231F20"/>
                            <w:sz w:val="11"/>
                          </w:rPr>
                          <w:t>Growth Pembelian (%, yoy) - rhs</w:t>
                        </w:r>
                      </w:p>
                    </w:tc>
                    <w:tc>
                      <w:tcPr>
                        <w:tcW w:w="354" w:type="dxa"/>
                      </w:tcPr>
                      <w:p>
                        <w:pPr>
                          <w:pStyle w:val="TableParagraph"/>
                          <w:rPr>
                            <w:rFonts w:ascii="Times New Roman"/>
                            <w:sz w:val="12"/>
                          </w:rPr>
                        </w:pPr>
                      </w:p>
                    </w:tc>
                    <w:tc>
                      <w:tcPr>
                        <w:tcW w:w="354" w:type="dxa"/>
                      </w:tcPr>
                      <w:p>
                        <w:pPr>
                          <w:pStyle w:val="TableParagraph"/>
                          <w:rPr>
                            <w:rFonts w:ascii="Times New Roman"/>
                            <w:sz w:val="12"/>
                          </w:rPr>
                        </w:pPr>
                      </w:p>
                    </w:tc>
                    <w:tc>
                      <w:tcPr>
                        <w:tcW w:w="354" w:type="dxa"/>
                      </w:tcPr>
                      <w:p>
                        <w:pPr>
                          <w:pStyle w:val="TableParagraph"/>
                          <w:rPr>
                            <w:rFonts w:ascii="Times New Roman"/>
                            <w:sz w:val="12"/>
                          </w:rPr>
                        </w:pPr>
                      </w:p>
                    </w:tc>
                    <w:tc>
                      <w:tcPr>
                        <w:tcW w:w="354" w:type="dxa"/>
                      </w:tcPr>
                      <w:p>
                        <w:pPr>
                          <w:pStyle w:val="TableParagraph"/>
                          <w:rPr>
                            <w:rFonts w:ascii="Times New Roman"/>
                            <w:sz w:val="12"/>
                          </w:rPr>
                        </w:pPr>
                      </w:p>
                    </w:tc>
                    <w:tc>
                      <w:tcPr>
                        <w:tcW w:w="358" w:type="dxa"/>
                      </w:tcPr>
                      <w:p>
                        <w:pPr>
                          <w:pStyle w:val="TableParagraph"/>
                          <w:spacing w:before="21"/>
                          <w:ind w:left="24" w:right="15"/>
                          <w:jc w:val="center"/>
                          <w:rPr>
                            <w:sz w:val="11"/>
                          </w:rPr>
                        </w:pPr>
                        <w:r>
                          <w:rPr>
                            <w:color w:val="231F20"/>
                            <w:sz w:val="11"/>
                          </w:rPr>
                          <w:t>4,418</w:t>
                        </w:r>
                      </w:p>
                    </w:tc>
                    <w:tc>
                      <w:tcPr>
                        <w:tcW w:w="354" w:type="dxa"/>
                      </w:tcPr>
                      <w:p>
                        <w:pPr>
                          <w:pStyle w:val="TableParagraph"/>
                          <w:spacing w:before="21"/>
                          <w:ind w:left="22" w:right="15"/>
                          <w:jc w:val="center"/>
                          <w:rPr>
                            <w:sz w:val="11"/>
                          </w:rPr>
                        </w:pPr>
                        <w:r>
                          <w:rPr>
                            <w:color w:val="231F20"/>
                            <w:sz w:val="11"/>
                          </w:rPr>
                          <w:t>7,623</w:t>
                        </w:r>
                      </w:p>
                    </w:tc>
                    <w:tc>
                      <w:tcPr>
                        <w:tcW w:w="354" w:type="dxa"/>
                      </w:tcPr>
                      <w:p>
                        <w:pPr>
                          <w:pStyle w:val="TableParagraph"/>
                          <w:spacing w:before="21"/>
                          <w:ind w:left="22" w:right="15"/>
                          <w:jc w:val="center"/>
                          <w:rPr>
                            <w:sz w:val="11"/>
                          </w:rPr>
                        </w:pPr>
                        <w:r>
                          <w:rPr>
                            <w:color w:val="231F20"/>
                            <w:sz w:val="11"/>
                          </w:rPr>
                          <w:t>2,562</w:t>
                        </w:r>
                      </w:p>
                    </w:tc>
                    <w:tc>
                      <w:tcPr>
                        <w:tcW w:w="354" w:type="dxa"/>
                      </w:tcPr>
                      <w:p>
                        <w:pPr>
                          <w:pStyle w:val="TableParagraph"/>
                          <w:spacing w:before="21"/>
                          <w:ind w:right="40"/>
                          <w:jc w:val="right"/>
                          <w:rPr>
                            <w:sz w:val="11"/>
                          </w:rPr>
                        </w:pPr>
                        <w:r>
                          <w:rPr>
                            <w:color w:val="231F20"/>
                            <w:w w:val="95"/>
                            <w:sz w:val="11"/>
                          </w:rPr>
                          <w:t>6,719</w:t>
                        </w:r>
                      </w:p>
                    </w:tc>
                    <w:tc>
                      <w:tcPr>
                        <w:tcW w:w="354" w:type="dxa"/>
                      </w:tcPr>
                      <w:p>
                        <w:pPr>
                          <w:pStyle w:val="TableParagraph"/>
                          <w:spacing w:before="21"/>
                          <w:ind w:left="22" w:right="13"/>
                          <w:jc w:val="center"/>
                          <w:rPr>
                            <w:sz w:val="11"/>
                          </w:rPr>
                        </w:pPr>
                        <w:r>
                          <w:rPr>
                            <w:color w:val="231F20"/>
                            <w:sz w:val="11"/>
                          </w:rPr>
                          <w:t>13,23</w:t>
                        </w:r>
                      </w:p>
                    </w:tc>
                    <w:tc>
                      <w:tcPr>
                        <w:tcW w:w="354" w:type="dxa"/>
                      </w:tcPr>
                      <w:p>
                        <w:pPr>
                          <w:pStyle w:val="TableParagraph"/>
                          <w:spacing w:before="21"/>
                          <w:ind w:left="22" w:right="12"/>
                          <w:jc w:val="center"/>
                          <w:rPr>
                            <w:sz w:val="11"/>
                          </w:rPr>
                        </w:pPr>
                        <w:r>
                          <w:rPr>
                            <w:color w:val="231F20"/>
                            <w:sz w:val="11"/>
                          </w:rPr>
                          <w:t>8,871</w:t>
                        </w:r>
                      </w:p>
                    </w:tc>
                    <w:tc>
                      <w:tcPr>
                        <w:tcW w:w="354" w:type="dxa"/>
                      </w:tcPr>
                      <w:p>
                        <w:pPr>
                          <w:pStyle w:val="TableParagraph"/>
                          <w:spacing w:before="21"/>
                          <w:ind w:left="22" w:right="11"/>
                          <w:jc w:val="center"/>
                          <w:rPr>
                            <w:sz w:val="11"/>
                          </w:rPr>
                        </w:pPr>
                        <w:r>
                          <w:rPr>
                            <w:color w:val="231F20"/>
                            <w:sz w:val="11"/>
                          </w:rPr>
                          <w:t>25,07</w:t>
                        </w:r>
                      </w:p>
                    </w:tc>
                    <w:tc>
                      <w:tcPr>
                        <w:tcW w:w="358" w:type="dxa"/>
                      </w:tcPr>
                      <w:p>
                        <w:pPr>
                          <w:pStyle w:val="TableParagraph"/>
                          <w:spacing w:before="21"/>
                          <w:ind w:left="24" w:right="16"/>
                          <w:jc w:val="center"/>
                          <w:rPr>
                            <w:sz w:val="11"/>
                          </w:rPr>
                        </w:pPr>
                        <w:r>
                          <w:rPr>
                            <w:color w:val="231F20"/>
                            <w:sz w:val="11"/>
                          </w:rPr>
                          <w:t>11,14</w:t>
                        </w:r>
                      </w:p>
                    </w:tc>
                    <w:tc>
                      <w:tcPr>
                        <w:tcW w:w="354" w:type="dxa"/>
                      </w:tcPr>
                      <w:p>
                        <w:pPr>
                          <w:pStyle w:val="TableParagraph"/>
                          <w:spacing w:before="21"/>
                          <w:ind w:left="21" w:right="17"/>
                          <w:jc w:val="center"/>
                          <w:rPr>
                            <w:sz w:val="11"/>
                          </w:rPr>
                        </w:pPr>
                        <w:r>
                          <w:rPr>
                            <w:color w:val="231F20"/>
                            <w:sz w:val="11"/>
                          </w:rPr>
                          <w:t>12,33</w:t>
                        </w:r>
                      </w:p>
                    </w:tc>
                    <w:tc>
                      <w:tcPr>
                        <w:tcW w:w="354" w:type="dxa"/>
                      </w:tcPr>
                      <w:p>
                        <w:pPr>
                          <w:pStyle w:val="TableParagraph"/>
                          <w:spacing w:before="21"/>
                          <w:ind w:left="22" w:right="17"/>
                          <w:jc w:val="center"/>
                          <w:rPr>
                            <w:sz w:val="11"/>
                          </w:rPr>
                        </w:pPr>
                        <w:r>
                          <w:rPr>
                            <w:color w:val="231F20"/>
                            <w:sz w:val="11"/>
                          </w:rPr>
                          <w:t>14,75</w:t>
                        </w:r>
                      </w:p>
                    </w:tc>
                    <w:tc>
                      <w:tcPr>
                        <w:tcW w:w="354" w:type="dxa"/>
                      </w:tcPr>
                      <w:p>
                        <w:pPr>
                          <w:pStyle w:val="TableParagraph"/>
                          <w:spacing w:before="21"/>
                          <w:ind w:left="22" w:right="16"/>
                          <w:jc w:val="center"/>
                          <w:rPr>
                            <w:sz w:val="11"/>
                          </w:rPr>
                        </w:pPr>
                        <w:r>
                          <w:rPr>
                            <w:color w:val="231F20"/>
                            <w:sz w:val="11"/>
                          </w:rPr>
                          <w:t>(7,36</w:t>
                        </w:r>
                      </w:p>
                    </w:tc>
                  </w:tr>
                  <w:tr>
                    <w:trPr>
                      <w:trHeight w:val="179" w:hRule="atLeast"/>
                    </w:trPr>
                    <w:tc>
                      <w:tcPr>
                        <w:tcW w:w="1906" w:type="dxa"/>
                      </w:tcPr>
                      <w:p>
                        <w:pPr>
                          <w:pStyle w:val="TableParagraph"/>
                          <w:spacing w:before="15"/>
                          <w:ind w:left="439"/>
                          <w:rPr>
                            <w:sz w:val="11"/>
                          </w:rPr>
                        </w:pPr>
                        <w:r>
                          <w:rPr>
                            <w:color w:val="231F20"/>
                            <w:sz w:val="11"/>
                          </w:rPr>
                          <w:t>Growth Penjualan (%, yoy) - rhs</w:t>
                        </w:r>
                      </w:p>
                    </w:tc>
                    <w:tc>
                      <w:tcPr>
                        <w:tcW w:w="354" w:type="dxa"/>
                      </w:tcPr>
                      <w:p>
                        <w:pPr>
                          <w:pStyle w:val="TableParagraph"/>
                          <w:rPr>
                            <w:rFonts w:ascii="Times New Roman"/>
                            <w:sz w:val="12"/>
                          </w:rPr>
                        </w:pPr>
                      </w:p>
                    </w:tc>
                    <w:tc>
                      <w:tcPr>
                        <w:tcW w:w="354" w:type="dxa"/>
                      </w:tcPr>
                      <w:p>
                        <w:pPr>
                          <w:pStyle w:val="TableParagraph"/>
                          <w:rPr>
                            <w:rFonts w:ascii="Times New Roman"/>
                            <w:sz w:val="12"/>
                          </w:rPr>
                        </w:pPr>
                      </w:p>
                    </w:tc>
                    <w:tc>
                      <w:tcPr>
                        <w:tcW w:w="354" w:type="dxa"/>
                      </w:tcPr>
                      <w:p>
                        <w:pPr>
                          <w:pStyle w:val="TableParagraph"/>
                          <w:rPr>
                            <w:rFonts w:ascii="Times New Roman"/>
                            <w:sz w:val="12"/>
                          </w:rPr>
                        </w:pPr>
                      </w:p>
                    </w:tc>
                    <w:tc>
                      <w:tcPr>
                        <w:tcW w:w="354" w:type="dxa"/>
                      </w:tcPr>
                      <w:p>
                        <w:pPr>
                          <w:pStyle w:val="TableParagraph"/>
                          <w:rPr>
                            <w:rFonts w:ascii="Times New Roman"/>
                            <w:sz w:val="12"/>
                          </w:rPr>
                        </w:pPr>
                      </w:p>
                    </w:tc>
                    <w:tc>
                      <w:tcPr>
                        <w:tcW w:w="358" w:type="dxa"/>
                      </w:tcPr>
                      <w:p>
                        <w:pPr>
                          <w:pStyle w:val="TableParagraph"/>
                          <w:spacing w:before="19"/>
                          <w:ind w:left="24" w:right="15"/>
                          <w:jc w:val="center"/>
                          <w:rPr>
                            <w:sz w:val="11"/>
                          </w:rPr>
                        </w:pPr>
                        <w:r>
                          <w:rPr>
                            <w:color w:val="231F20"/>
                            <w:sz w:val="11"/>
                          </w:rPr>
                          <w:t>5,363</w:t>
                        </w:r>
                      </w:p>
                    </w:tc>
                    <w:tc>
                      <w:tcPr>
                        <w:tcW w:w="354" w:type="dxa"/>
                      </w:tcPr>
                      <w:p>
                        <w:pPr>
                          <w:pStyle w:val="TableParagraph"/>
                          <w:spacing w:before="19"/>
                          <w:ind w:left="22" w:right="15"/>
                          <w:jc w:val="center"/>
                          <w:rPr>
                            <w:sz w:val="11"/>
                          </w:rPr>
                        </w:pPr>
                        <w:r>
                          <w:rPr>
                            <w:color w:val="231F20"/>
                            <w:sz w:val="11"/>
                          </w:rPr>
                          <w:t>6,055</w:t>
                        </w:r>
                      </w:p>
                    </w:tc>
                    <w:tc>
                      <w:tcPr>
                        <w:tcW w:w="354" w:type="dxa"/>
                      </w:tcPr>
                      <w:p>
                        <w:pPr>
                          <w:pStyle w:val="TableParagraph"/>
                          <w:spacing w:before="19"/>
                          <w:ind w:left="22" w:right="15"/>
                          <w:jc w:val="center"/>
                          <w:rPr>
                            <w:sz w:val="11"/>
                          </w:rPr>
                        </w:pPr>
                        <w:r>
                          <w:rPr>
                            <w:color w:val="231F20"/>
                            <w:sz w:val="11"/>
                          </w:rPr>
                          <w:t>3,629</w:t>
                        </w:r>
                      </w:p>
                    </w:tc>
                    <w:tc>
                      <w:tcPr>
                        <w:tcW w:w="354" w:type="dxa"/>
                      </w:tcPr>
                      <w:p>
                        <w:pPr>
                          <w:pStyle w:val="TableParagraph"/>
                          <w:spacing w:before="19"/>
                          <w:ind w:right="40"/>
                          <w:jc w:val="right"/>
                          <w:rPr>
                            <w:sz w:val="11"/>
                          </w:rPr>
                        </w:pPr>
                        <w:r>
                          <w:rPr>
                            <w:color w:val="231F20"/>
                            <w:w w:val="95"/>
                            <w:sz w:val="11"/>
                          </w:rPr>
                          <w:t>8,382</w:t>
                        </w:r>
                      </w:p>
                    </w:tc>
                    <w:tc>
                      <w:tcPr>
                        <w:tcW w:w="354" w:type="dxa"/>
                      </w:tcPr>
                      <w:p>
                        <w:pPr>
                          <w:pStyle w:val="TableParagraph"/>
                          <w:spacing w:before="19"/>
                          <w:ind w:left="22" w:right="13"/>
                          <w:jc w:val="center"/>
                          <w:rPr>
                            <w:sz w:val="11"/>
                          </w:rPr>
                        </w:pPr>
                        <w:r>
                          <w:rPr>
                            <w:color w:val="231F20"/>
                            <w:sz w:val="11"/>
                          </w:rPr>
                          <w:t>13,36</w:t>
                        </w:r>
                      </w:p>
                    </w:tc>
                    <w:tc>
                      <w:tcPr>
                        <w:tcW w:w="354" w:type="dxa"/>
                      </w:tcPr>
                      <w:p>
                        <w:pPr>
                          <w:pStyle w:val="TableParagraph"/>
                          <w:spacing w:before="19"/>
                          <w:ind w:left="22" w:right="12"/>
                          <w:jc w:val="center"/>
                          <w:rPr>
                            <w:sz w:val="11"/>
                          </w:rPr>
                        </w:pPr>
                        <w:r>
                          <w:rPr>
                            <w:color w:val="231F20"/>
                            <w:sz w:val="11"/>
                          </w:rPr>
                          <w:t>8,166</w:t>
                        </w:r>
                      </w:p>
                    </w:tc>
                    <w:tc>
                      <w:tcPr>
                        <w:tcW w:w="354" w:type="dxa"/>
                      </w:tcPr>
                      <w:p>
                        <w:pPr>
                          <w:pStyle w:val="TableParagraph"/>
                          <w:spacing w:before="19"/>
                          <w:ind w:left="22" w:right="11"/>
                          <w:jc w:val="center"/>
                          <w:rPr>
                            <w:sz w:val="11"/>
                          </w:rPr>
                        </w:pPr>
                        <w:r>
                          <w:rPr>
                            <w:color w:val="231F20"/>
                            <w:sz w:val="11"/>
                          </w:rPr>
                          <w:t>30,88</w:t>
                        </w:r>
                      </w:p>
                    </w:tc>
                    <w:tc>
                      <w:tcPr>
                        <w:tcW w:w="358" w:type="dxa"/>
                      </w:tcPr>
                      <w:p>
                        <w:pPr>
                          <w:pStyle w:val="TableParagraph"/>
                          <w:spacing w:before="19"/>
                          <w:ind w:left="24" w:right="16"/>
                          <w:jc w:val="center"/>
                          <w:rPr>
                            <w:sz w:val="11"/>
                          </w:rPr>
                        </w:pPr>
                        <w:r>
                          <w:rPr>
                            <w:color w:val="231F20"/>
                            <w:sz w:val="11"/>
                          </w:rPr>
                          <w:t>10,56</w:t>
                        </w:r>
                      </w:p>
                    </w:tc>
                    <w:tc>
                      <w:tcPr>
                        <w:tcW w:w="354" w:type="dxa"/>
                      </w:tcPr>
                      <w:p>
                        <w:pPr>
                          <w:pStyle w:val="TableParagraph"/>
                          <w:spacing w:before="19"/>
                          <w:ind w:left="21" w:right="17"/>
                          <w:jc w:val="center"/>
                          <w:rPr>
                            <w:sz w:val="11"/>
                          </w:rPr>
                        </w:pPr>
                        <w:r>
                          <w:rPr>
                            <w:color w:val="231F20"/>
                            <w:sz w:val="11"/>
                          </w:rPr>
                          <w:t>12,37</w:t>
                        </w:r>
                      </w:p>
                    </w:tc>
                    <w:tc>
                      <w:tcPr>
                        <w:tcW w:w="354" w:type="dxa"/>
                      </w:tcPr>
                      <w:p>
                        <w:pPr>
                          <w:pStyle w:val="TableParagraph"/>
                          <w:spacing w:before="19"/>
                          <w:ind w:left="22" w:right="17"/>
                          <w:jc w:val="center"/>
                          <w:rPr>
                            <w:sz w:val="11"/>
                          </w:rPr>
                        </w:pPr>
                        <w:r>
                          <w:rPr>
                            <w:color w:val="231F20"/>
                            <w:sz w:val="11"/>
                          </w:rPr>
                          <w:t>16,88</w:t>
                        </w:r>
                      </w:p>
                    </w:tc>
                    <w:tc>
                      <w:tcPr>
                        <w:tcW w:w="354" w:type="dxa"/>
                      </w:tcPr>
                      <w:p>
                        <w:pPr>
                          <w:pStyle w:val="TableParagraph"/>
                          <w:spacing w:before="19"/>
                          <w:ind w:left="22" w:right="15"/>
                          <w:jc w:val="center"/>
                          <w:rPr>
                            <w:sz w:val="11"/>
                          </w:rPr>
                        </w:pPr>
                        <w:r>
                          <w:rPr>
                            <w:color w:val="231F20"/>
                            <w:sz w:val="11"/>
                          </w:rPr>
                          <w:t>(12,2</w:t>
                        </w:r>
                      </w:p>
                    </w:tc>
                  </w:tr>
                </w:tbl>
                <w:p>
                  <w:pPr>
                    <w:pStyle w:val="BodyText"/>
                  </w:pPr>
                </w:p>
              </w:txbxContent>
            </v:textbox>
            <w10:wrap type="none"/>
          </v:shape>
        </w:pict>
      </w:r>
      <w:r>
        <w:rPr>
          <w:i/>
          <w:color w:val="231F20"/>
          <w:w w:val="105"/>
          <w:sz w:val="12"/>
        </w:rPr>
        <w:t>Sumber: LKPBUv2, diolah</w:t>
      </w:r>
    </w:p>
    <w:p>
      <w:pPr>
        <w:spacing w:after="0"/>
        <w:jc w:val="right"/>
        <w:rPr>
          <w:sz w:val="12"/>
        </w:rPr>
        <w:sectPr>
          <w:type w:val="continuous"/>
          <w:pgSz w:w="11910" w:h="15880"/>
          <w:pgMar w:top="740" w:bottom="280" w:left="0" w:right="0"/>
        </w:sectPr>
      </w:pPr>
    </w:p>
    <w:p>
      <w:pPr>
        <w:pStyle w:val="BodyText"/>
        <w:spacing w:line="20" w:lineRule="exact"/>
        <w:ind w:left="1123"/>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before="82"/>
        <w:ind w:left="0" w:right="0" w:firstLine="0"/>
        <w:jc w:val="right"/>
        <w:rPr>
          <w:sz w:val="11"/>
        </w:rPr>
      </w:pPr>
      <w:r>
        <w:rPr/>
        <w:pict>
          <v:line style="position:absolute;mso-position-horizontal-relative:page;mso-position-vertical-relative:paragraph;z-index:43384" from="311.811005pt,-.203567pt" to="538.583005pt,-.203567pt" stroked="true" strokeweight="1pt" strokecolor="#001f5f">
            <v:stroke dashstyle="solid"/>
            <w10:wrap type="none"/>
          </v:line>
        </w:pict>
      </w:r>
      <w:r>
        <w:rPr/>
        <w:drawing>
          <wp:anchor distT="0" distB="0" distL="0" distR="0" allowOverlap="1" layoutInCell="1" locked="0" behindDoc="0" simplePos="0" relativeHeight="43408">
            <wp:simplePos x="0" y="0"/>
            <wp:positionH relativeFrom="page">
              <wp:posOffset>864669</wp:posOffset>
            </wp:positionH>
            <wp:positionV relativeFrom="paragraph">
              <wp:posOffset>111815</wp:posOffset>
            </wp:positionV>
            <wp:extent cx="2789324" cy="1536354"/>
            <wp:effectExtent l="0" t="0" r="0" b="0"/>
            <wp:wrapNone/>
            <wp:docPr id="4713" name="image3415.png" descr=""/>
            <wp:cNvGraphicFramePr>
              <a:graphicFrameLocks noChangeAspect="1"/>
            </wp:cNvGraphicFramePr>
            <a:graphic>
              <a:graphicData uri="http://schemas.openxmlformats.org/drawingml/2006/picture">
                <pic:pic>
                  <pic:nvPicPr>
                    <pic:cNvPr id="4714" name="image3415.png"/>
                    <pic:cNvPicPr/>
                  </pic:nvPicPr>
                  <pic:blipFill>
                    <a:blip r:embed="rId3480" cstate="print"/>
                    <a:stretch>
                      <a:fillRect/>
                    </a:stretch>
                  </pic:blipFill>
                  <pic:spPr>
                    <a:xfrm>
                      <a:off x="0" y="0"/>
                      <a:ext cx="2789324" cy="1536354"/>
                    </a:xfrm>
                    <a:prstGeom prst="rect">
                      <a:avLst/>
                    </a:prstGeom>
                  </pic:spPr>
                </pic:pic>
              </a:graphicData>
            </a:graphic>
          </wp:anchor>
        </w:drawing>
      </w:r>
      <w:r>
        <w:rPr>
          <w:color w:val="44536A"/>
          <w:w w:val="105"/>
          <w:sz w:val="11"/>
        </w:rPr>
        <w:t>Kantor</w:t>
      </w:r>
    </w:p>
    <w:p>
      <w:pPr>
        <w:spacing w:before="54"/>
        <w:ind w:left="0" w:right="118" w:firstLine="0"/>
        <w:jc w:val="right"/>
        <w:rPr>
          <w:sz w:val="10"/>
        </w:rPr>
      </w:pPr>
      <w:r>
        <w:rPr>
          <w:color w:val="231F20"/>
          <w:w w:val="105"/>
          <w:sz w:val="10"/>
        </w:rPr>
        <w:t>700</w:t>
      </w:r>
    </w:p>
    <w:p>
      <w:pPr>
        <w:pStyle w:val="BodyText"/>
        <w:spacing w:before="2"/>
        <w:rPr>
          <w:sz w:val="9"/>
        </w:rPr>
      </w:pPr>
    </w:p>
    <w:p>
      <w:pPr>
        <w:spacing w:before="0"/>
        <w:ind w:left="0" w:right="118" w:firstLine="0"/>
        <w:jc w:val="right"/>
        <w:rPr>
          <w:sz w:val="10"/>
        </w:rPr>
      </w:pPr>
      <w:r>
        <w:rPr/>
        <w:pict>
          <v:group style="position:absolute;margin-left:338.082123pt;margin-top:-1.035509pt;width:178.1pt;height:74.95pt;mso-position-horizontal-relative:page;mso-position-vertical-relative:paragraph;z-index:-1149232" coordorigin="6762,-21" coordsize="3562,1499">
            <v:shape style="position:absolute;left:6805;top:1123;width:3303;height:354" type="#_x0000_t75" stroked="false">
              <v:imagedata r:id="rId3481" o:title=""/>
            </v:shape>
            <v:shape style="position:absolute;left:6974;top:93;width:3305;height:1385" type="#_x0000_t75" stroked="false">
              <v:imagedata r:id="rId3482" o:title=""/>
            </v:shape>
            <v:shape style="position:absolute;left:6846;top:1141;width:3222;height:330" coordorigin="6846,1142" coordsize="3222,330" path="m7015,1198l6846,1198,6846,1472,7015,1472,7015,1198m7525,1162l7356,1162,7356,1472,7525,1472,7525,1162m8034,1142l7863,1142,7863,1472,8034,1472,8034,1142m8542,1187l8372,1187,8372,1472,8542,1472,8542,1187m9051,1189l8882,1189,8882,1472,9051,1472,9051,1189m9561,1189l9389,1189,9389,1472,9561,1472,9561,1189m10068,1466l9899,1466,9899,1472,10068,1472,10068,1466m10068,1189l9899,1189,9899,1309,10068,1309,10068,1189e" filled="true" fillcolor="#2d75b6" stroked="false">
              <v:path arrowok="t"/>
              <v:fill type="solid"/>
            </v:shape>
            <v:shape style="position:absolute;left:7015;top:109;width:3222;height:1363" coordorigin="7015,109" coordsize="3222,1363" path="m7187,512l7015,512,7015,1472,7187,1472,7187,512m7694,349l7525,349,7525,1472,7694,1472,7694,349m8203,183l8034,183,8034,1472,8203,1472,8203,183m8713,109l8542,109,8542,1472,8713,1472,8713,109m9220,253l9051,253,9051,1472,9220,1472,9220,253m9730,268l9561,268,9561,1472,9730,1472,9730,268m10237,275l10068,275,10068,1472,10237,1472,10237,275e" filled="true" fillcolor="#c00000" stroked="false">
              <v:path arrowok="t"/>
              <v:fill type="solid"/>
            </v:shape>
            <v:line style="position:absolute" from="6762,1472" to="10323,1472" stroked="true" strokeweight=".336015pt" strokecolor="#dfe4eb">
              <v:stroke dashstyle="solid"/>
            </v:line>
            <v:shape style="position:absolute;left:7469;top:-21;width:2655;height:1336" type="#_x0000_t75" stroked="false">
              <v:imagedata r:id="rId3483" o:title=""/>
            </v:shape>
            <v:shape style="position:absolute;left:7524;top:10;width:2544;height:1232" coordorigin="7525,11" coordsize="2544,1232" path="m7525,11l7571,21,7633,30,7707,42,7789,59,7874,82,7957,113,8034,155,8090,197,8147,248,8203,305,8260,367,8316,432,8373,498,8429,564,8486,628,8542,687,8599,746,8655,808,8712,872,8768,935,8825,995,8881,1052,8938,1103,8994,1147,9051,1182,9124,1212,9196,1227,9269,1232,9342,1230,9414,1225,9487,1221,9560,1222,9644,1226,9729,1230,9814,1233,9899,1236,9983,1239,10068,1242e" filled="false" stroked="true" strokeweight="1.41676pt" strokecolor="#6fac46">
              <v:path arrowok="t"/>
              <v:stroke dashstyle="solid"/>
            </v:shape>
            <v:shape style="position:absolute;left:8607;top:609;width:1578;height:857" coordorigin="8608,609" coordsize="1578,857" path="m8810,609l8608,609,8608,766,8810,766,8810,609m10185,1309l9896,1309,9896,1466,10185,1466,10185,1309e" filled="true" fillcolor="#c5dfb4" stroked="false">
              <v:path arrowok="t"/>
              <v:fill type="solid"/>
            </v:shape>
            <v:shape style="position:absolute;left:8037;top:30;width:185;height:101" type="#_x0000_t202" filled="false" stroked="false">
              <v:textbox inset="0,0,0,0">
                <w:txbxContent>
                  <w:p>
                    <w:pPr>
                      <w:spacing w:line="101" w:lineRule="exact" w:before="0"/>
                      <w:ind w:left="0" w:right="0" w:firstLine="0"/>
                      <w:jc w:val="left"/>
                      <w:rPr>
                        <w:b/>
                        <w:sz w:val="10"/>
                      </w:rPr>
                    </w:pPr>
                    <w:r>
                      <w:rPr>
                        <w:b/>
                        <w:color w:val="231F20"/>
                        <w:w w:val="105"/>
                        <w:sz w:val="10"/>
                      </w:rPr>
                      <w:t>550</w:t>
                    </w:r>
                  </w:p>
                </w:txbxContent>
              </v:textbox>
              <w10:wrap type="none"/>
            </v:shape>
            <v:shape style="position:absolute;left:9055;top:100;width:185;height:101" type="#_x0000_t202" filled="false" stroked="false">
              <v:textbox inset="0,0,0,0">
                <w:txbxContent>
                  <w:p>
                    <w:pPr>
                      <w:spacing w:line="101" w:lineRule="exact" w:before="0"/>
                      <w:ind w:left="0" w:right="0" w:firstLine="0"/>
                      <w:jc w:val="left"/>
                      <w:rPr>
                        <w:b/>
                        <w:sz w:val="10"/>
                      </w:rPr>
                    </w:pPr>
                    <w:r>
                      <w:rPr>
                        <w:b/>
                        <w:color w:val="231F20"/>
                        <w:w w:val="105"/>
                        <w:sz w:val="10"/>
                      </w:rPr>
                      <w:t>520</w:t>
                    </w:r>
                  </w:p>
                </w:txbxContent>
              </v:textbox>
              <w10:wrap type="none"/>
            </v:shape>
            <v:shape style="position:absolute;left:9563;top:114;width:694;height:108" type="#_x0000_t202" filled="false" stroked="false">
              <v:textbox inset="0,0,0,0">
                <w:txbxContent>
                  <w:p>
                    <w:pPr>
                      <w:tabs>
                        <w:tab w:pos="508" w:val="left" w:leader="none"/>
                      </w:tabs>
                      <w:spacing w:line="108" w:lineRule="exact" w:before="0"/>
                      <w:ind w:left="0" w:right="0" w:firstLine="0"/>
                      <w:jc w:val="left"/>
                      <w:rPr>
                        <w:b/>
                        <w:sz w:val="10"/>
                      </w:rPr>
                    </w:pPr>
                    <w:r>
                      <w:rPr>
                        <w:b/>
                        <w:color w:val="231F20"/>
                        <w:w w:val="105"/>
                        <w:position w:val="1"/>
                        <w:sz w:val="10"/>
                      </w:rPr>
                      <w:t>514</w:t>
                      <w:tab/>
                    </w:r>
                    <w:r>
                      <w:rPr>
                        <w:b/>
                        <w:color w:val="231F20"/>
                        <w:w w:val="105"/>
                        <w:sz w:val="10"/>
                      </w:rPr>
                      <w:t>511</w:t>
                    </w:r>
                  </w:p>
                </w:txbxContent>
              </v:textbox>
              <w10:wrap type="none"/>
            </v:shape>
            <v:shape style="position:absolute;left:7528;top:196;width:185;height:101" type="#_x0000_t202" filled="false" stroked="false">
              <v:textbox inset="0,0,0,0">
                <w:txbxContent>
                  <w:p>
                    <w:pPr>
                      <w:spacing w:line="101" w:lineRule="exact" w:before="0"/>
                      <w:ind w:left="0" w:right="0" w:firstLine="0"/>
                      <w:jc w:val="left"/>
                      <w:rPr>
                        <w:b/>
                        <w:sz w:val="10"/>
                      </w:rPr>
                    </w:pPr>
                    <w:r>
                      <w:rPr>
                        <w:b/>
                        <w:color w:val="231F20"/>
                        <w:w w:val="105"/>
                        <w:sz w:val="10"/>
                      </w:rPr>
                      <w:t>479</w:t>
                    </w:r>
                  </w:p>
                </w:txbxContent>
              </v:textbox>
              <w10:wrap type="none"/>
            </v:shape>
            <v:shape style="position:absolute;left:7019;top:360;width:185;height:101" type="#_x0000_t202" filled="false" stroked="false">
              <v:textbox inset="0,0,0,0">
                <w:txbxContent>
                  <w:p>
                    <w:pPr>
                      <w:spacing w:line="101" w:lineRule="exact" w:before="0"/>
                      <w:ind w:left="0" w:right="0" w:firstLine="0"/>
                      <w:jc w:val="left"/>
                      <w:rPr>
                        <w:b/>
                        <w:sz w:val="10"/>
                      </w:rPr>
                    </w:pPr>
                    <w:r>
                      <w:rPr>
                        <w:b/>
                        <w:color w:val="231F20"/>
                        <w:w w:val="105"/>
                        <w:sz w:val="10"/>
                      </w:rPr>
                      <w:t>409</w:t>
                    </w:r>
                  </w:p>
                </w:txbxContent>
              </v:textbox>
              <w10:wrap type="none"/>
            </v:shape>
            <v:shape style="position:absolute;left:8644;top:646;width:152;height:101" type="#_x0000_t202" filled="false" stroked="false">
              <v:textbox inset="0,0,0,0">
                <w:txbxContent>
                  <w:p>
                    <w:pPr>
                      <w:spacing w:line="101" w:lineRule="exact" w:before="0"/>
                      <w:ind w:left="0" w:right="0" w:firstLine="0"/>
                      <w:jc w:val="left"/>
                      <w:rPr>
                        <w:sz w:val="10"/>
                      </w:rPr>
                    </w:pPr>
                    <w:r>
                      <w:rPr>
                        <w:color w:val="231F20"/>
                        <w:w w:val="105"/>
                        <w:sz w:val="10"/>
                      </w:rPr>
                      <w:t>2%</w:t>
                    </w:r>
                  </w:p>
                </w:txbxContent>
              </v:textbox>
              <w10:wrap type="none"/>
            </v:shape>
            <v:shape style="position:absolute;left:6850;top:1045;width:185;height:101" type="#_x0000_t202" filled="false" stroked="false">
              <v:textbox inset="0,0,0,0">
                <w:txbxContent>
                  <w:p>
                    <w:pPr>
                      <w:spacing w:line="101" w:lineRule="exact" w:before="0"/>
                      <w:ind w:left="0" w:right="0" w:firstLine="0"/>
                      <w:jc w:val="left"/>
                      <w:rPr>
                        <w:b/>
                        <w:sz w:val="10"/>
                      </w:rPr>
                    </w:pPr>
                    <w:r>
                      <w:rPr>
                        <w:b/>
                        <w:color w:val="231F20"/>
                        <w:w w:val="105"/>
                        <w:sz w:val="10"/>
                      </w:rPr>
                      <w:t>117</w:t>
                    </w:r>
                  </w:p>
                </w:txbxContent>
              </v:textbox>
              <w10:wrap type="none"/>
            </v:shape>
            <v:shape style="position:absolute;left:7359;top:1010;width:185;height:101" type="#_x0000_t202" filled="false" stroked="false">
              <v:textbox inset="0,0,0,0">
                <w:txbxContent>
                  <w:p>
                    <w:pPr>
                      <w:spacing w:line="101" w:lineRule="exact" w:before="0"/>
                      <w:ind w:left="0" w:right="0" w:firstLine="0"/>
                      <w:jc w:val="left"/>
                      <w:rPr>
                        <w:b/>
                        <w:sz w:val="10"/>
                      </w:rPr>
                    </w:pPr>
                    <w:r>
                      <w:rPr>
                        <w:b/>
                        <w:color w:val="231F20"/>
                        <w:w w:val="105"/>
                        <w:sz w:val="10"/>
                      </w:rPr>
                      <w:t>132</w:t>
                    </w:r>
                  </w:p>
                </w:txbxContent>
              </v:textbox>
              <w10:wrap type="none"/>
            </v:shape>
            <v:shape style="position:absolute;left:7867;top:989;width:185;height:101" type="#_x0000_t202" filled="false" stroked="false">
              <v:textbox inset="0,0,0,0">
                <w:txbxContent>
                  <w:p>
                    <w:pPr>
                      <w:spacing w:line="101" w:lineRule="exact" w:before="0"/>
                      <w:ind w:left="0" w:right="0" w:firstLine="0"/>
                      <w:jc w:val="left"/>
                      <w:rPr>
                        <w:b/>
                        <w:sz w:val="10"/>
                      </w:rPr>
                    </w:pPr>
                    <w:r>
                      <w:rPr>
                        <w:b/>
                        <w:color w:val="231F20"/>
                        <w:w w:val="105"/>
                        <w:sz w:val="10"/>
                      </w:rPr>
                      <w:t>141</w:t>
                    </w:r>
                  </w:p>
                </w:txbxContent>
              </v:textbox>
              <w10:wrap type="none"/>
            </v:shape>
            <v:shape style="position:absolute;left:8486;top:1033;width:75;height:101" type="#_x0000_t202" filled="false" stroked="false">
              <v:textbox inset="0,0,0,0">
                <w:txbxContent>
                  <w:p>
                    <w:pPr>
                      <w:spacing w:line="101" w:lineRule="exact" w:before="0"/>
                      <w:ind w:left="0" w:right="0" w:firstLine="0"/>
                      <w:jc w:val="left"/>
                      <w:rPr>
                        <w:b/>
                        <w:sz w:val="10"/>
                      </w:rPr>
                    </w:pPr>
                    <w:r>
                      <w:rPr>
                        <w:b/>
                        <w:color w:val="231F20"/>
                        <w:w w:val="107"/>
                        <w:sz w:val="10"/>
                      </w:rPr>
                      <w:t>2</w:t>
                    </w:r>
                  </w:p>
                </w:txbxContent>
              </v:textbox>
              <w10:wrap type="none"/>
            </v:shape>
            <v:shape style="position:absolute;left:8885;top:1035;width:1202;height:225" type="#_x0000_t202" filled="false" stroked="false">
              <v:textbox inset="0,0,0,0">
                <w:txbxContent>
                  <w:p>
                    <w:pPr>
                      <w:tabs>
                        <w:tab w:pos="508" w:val="left" w:leader="none"/>
                        <w:tab w:pos="1017" w:val="left" w:leader="none"/>
                      </w:tabs>
                      <w:spacing w:line="93" w:lineRule="exact" w:before="0"/>
                      <w:ind w:left="0" w:right="18" w:firstLine="0"/>
                      <w:jc w:val="center"/>
                      <w:rPr>
                        <w:b/>
                        <w:sz w:val="10"/>
                      </w:rPr>
                    </w:pPr>
                    <w:r>
                      <w:rPr>
                        <w:b/>
                        <w:color w:val="231F20"/>
                        <w:w w:val="105"/>
                        <w:sz w:val="10"/>
                      </w:rPr>
                      <w:t>121</w:t>
                      <w:tab/>
                      <w:t>121</w:t>
                      <w:tab/>
                    </w:r>
                    <w:r>
                      <w:rPr>
                        <w:b/>
                        <w:color w:val="231F20"/>
                        <w:spacing w:val="-6"/>
                        <w:w w:val="105"/>
                        <w:sz w:val="10"/>
                      </w:rPr>
                      <w:t>121</w:t>
                    </w:r>
                  </w:p>
                  <w:p>
                    <w:pPr>
                      <w:tabs>
                        <w:tab w:pos="619" w:val="left" w:leader="none"/>
                      </w:tabs>
                      <w:spacing w:line="131" w:lineRule="exact" w:before="0"/>
                      <w:ind w:left="22" w:right="0" w:firstLine="0"/>
                      <w:jc w:val="center"/>
                      <w:rPr>
                        <w:sz w:val="10"/>
                      </w:rPr>
                    </w:pPr>
                    <w:r>
                      <w:rPr>
                        <w:color w:val="231F20"/>
                        <w:spacing w:val="11"/>
                        <w:w w:val="107"/>
                        <w:position w:val="2"/>
                        <w:sz w:val="10"/>
                        <w:shd w:fill="C5DFB4" w:color="auto" w:val="clear"/>
                      </w:rPr>
                      <w:t> </w:t>
                    </w:r>
                    <w:r>
                      <w:rPr>
                        <w:color w:val="231F20"/>
                        <w:w w:val="105"/>
                        <w:position w:val="2"/>
                        <w:sz w:val="10"/>
                        <w:shd w:fill="C5DFB4" w:color="auto" w:val="clear"/>
                      </w:rPr>
                      <w:t>-09%</w:t>
                    </w:r>
                    <w:r>
                      <w:rPr>
                        <w:color w:val="231F20"/>
                        <w:w w:val="105"/>
                        <w:position w:val="2"/>
                        <w:sz w:val="10"/>
                      </w:rPr>
                      <w:tab/>
                    </w:r>
                    <w:r>
                      <w:rPr>
                        <w:color w:val="231F20"/>
                        <w:w w:val="105"/>
                        <w:sz w:val="10"/>
                        <w:shd w:fill="C5DFB4" w:color="auto" w:val="clear"/>
                      </w:rPr>
                      <w:t>0%</w:t>
                    </w:r>
                    <w:r>
                      <w:rPr>
                        <w:color w:val="231F20"/>
                        <w:spacing w:val="-11"/>
                        <w:sz w:val="10"/>
                        <w:shd w:fill="C5DFB4" w:color="auto" w:val="clear"/>
                      </w:rPr>
                      <w:t> </w:t>
                    </w:r>
                  </w:p>
                </w:txbxContent>
              </v:textbox>
              <w10:wrap type="none"/>
            </v:shape>
            <v:shape style="position:absolute;left:10074;top:1347;width:98;height:101" type="#_x0000_t202" filled="false" stroked="false">
              <v:textbox inset="0,0,0,0">
                <w:txbxContent>
                  <w:p>
                    <w:pPr>
                      <w:spacing w:line="101" w:lineRule="exact" w:before="0"/>
                      <w:ind w:left="0" w:right="0" w:firstLine="0"/>
                      <w:jc w:val="left"/>
                      <w:rPr>
                        <w:sz w:val="10"/>
                      </w:rPr>
                    </w:pPr>
                    <w:r>
                      <w:rPr>
                        <w:color w:val="231F20"/>
                        <w:w w:val="107"/>
                        <w:sz w:val="10"/>
                      </w:rPr>
                      <w:t>%</w:t>
                    </w:r>
                  </w:p>
                </w:txbxContent>
              </v:textbox>
              <w10:wrap type="none"/>
            </v:shape>
            <v:shape style="position:absolute;left:9895;top:1218;width:172;height:252" type="#_x0000_t202" filled="false" stroked="false">
              <v:textbox inset="0,0,0,0">
                <w:txbxContent>
                  <w:p>
                    <w:pPr>
                      <w:spacing w:line="240" w:lineRule="auto" w:before="12"/>
                      <w:rPr>
                        <w:rFonts w:ascii="Calibri Light"/>
                        <w:b w:val="0"/>
                        <w:sz w:val="8"/>
                      </w:rPr>
                    </w:pPr>
                  </w:p>
                  <w:p>
                    <w:pPr>
                      <w:spacing w:before="0"/>
                      <w:ind w:left="35" w:right="-15" w:firstLine="0"/>
                      <w:jc w:val="left"/>
                      <w:rPr>
                        <w:sz w:val="10"/>
                      </w:rPr>
                    </w:pPr>
                    <w:r>
                      <w:rPr>
                        <w:color w:val="231F20"/>
                        <w:w w:val="105"/>
                        <w:sz w:val="10"/>
                      </w:rPr>
                      <w:t>-10</w:t>
                    </w:r>
                  </w:p>
                </w:txbxContent>
              </v:textbox>
              <w10:wrap type="none"/>
            </v:shape>
            <v:shape style="position:absolute;left:8218;top:322;width:257;height:863" type="#_x0000_t202" filled="false" stroked="false">
              <v:textbox inset="0,0,0,0">
                <w:txbxContent>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before="81"/>
                      <w:ind w:left="158" w:right="-15" w:firstLine="0"/>
                      <w:jc w:val="left"/>
                      <w:rPr>
                        <w:b/>
                        <w:sz w:val="10"/>
                      </w:rPr>
                    </w:pPr>
                    <w:r>
                      <w:rPr>
                        <w:b/>
                        <w:color w:val="231F20"/>
                        <w:w w:val="105"/>
                        <w:sz w:val="10"/>
                      </w:rPr>
                      <w:t>12</w:t>
                    </w:r>
                  </w:p>
                </w:txbxContent>
              </v:textbox>
              <w10:wrap type="none"/>
            </v:shape>
            <v:shape style="position:absolute;left:9560;top:271;width:170;height:1198" type="#_x0000_t202" filled="false" stroked="false">
              <v:textbox inset="0,0,0,0">
                <w:txbxContent>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0"/>
                      <w:rPr>
                        <w:rFonts w:ascii="Calibri Light"/>
                        <w:b w:val="0"/>
                        <w:sz w:val="10"/>
                      </w:rPr>
                    </w:pPr>
                  </w:p>
                  <w:p>
                    <w:pPr>
                      <w:spacing w:line="240" w:lineRule="auto" w:before="1"/>
                      <w:rPr>
                        <w:rFonts w:ascii="Calibri Light"/>
                        <w:b w:val="0"/>
                        <w:sz w:val="11"/>
                      </w:rPr>
                    </w:pPr>
                  </w:p>
                  <w:p>
                    <w:pPr>
                      <w:spacing w:before="0"/>
                      <w:ind w:left="28" w:right="0" w:firstLine="0"/>
                      <w:jc w:val="left"/>
                      <w:rPr>
                        <w:sz w:val="10"/>
                      </w:rPr>
                    </w:pPr>
                    <w:r>
                      <w:rPr>
                        <w:color w:val="231F20"/>
                        <w:w w:val="107"/>
                        <w:sz w:val="10"/>
                        <w:shd w:fill="C5DFB4" w:color="auto" w:val="clear"/>
                      </w:rPr>
                      <w:t> </w:t>
                    </w:r>
                    <w:r>
                      <w:rPr>
                        <w:color w:val="231F20"/>
                        <w:sz w:val="10"/>
                        <w:shd w:fill="C5DFB4" w:color="auto" w:val="clear"/>
                      </w:rPr>
                      <w:t> </w:t>
                    </w:r>
                    <w:r>
                      <w:rPr>
                        <w:color w:val="231F20"/>
                        <w:w w:val="105"/>
                        <w:sz w:val="10"/>
                        <w:shd w:fill="C5DFB4" w:color="auto" w:val="clear"/>
                      </w:rPr>
                      <w:t>-1</w:t>
                    </w:r>
                  </w:p>
                </w:txbxContent>
              </v:textbox>
              <w10:wrap type="none"/>
            </v:shape>
            <v:shape style="position:absolute;left:8218;top:177;width:257;height:145" type="#_x0000_t202" filled="true" fillcolor="#c5dfb4" stroked="false">
              <v:textbox inset="0,0,0,0">
                <w:txbxContent>
                  <w:p>
                    <w:pPr>
                      <w:spacing w:before="18"/>
                      <w:ind w:left="35" w:right="0" w:firstLine="0"/>
                      <w:jc w:val="left"/>
                      <w:rPr>
                        <w:sz w:val="10"/>
                      </w:rPr>
                    </w:pPr>
                    <w:r>
                      <w:rPr>
                        <w:color w:val="231F20"/>
                        <w:w w:val="105"/>
                        <w:sz w:val="10"/>
                      </w:rPr>
                      <w:t>13%</w:t>
                    </w:r>
                  </w:p>
                </w:txbxContent>
              </v:textbox>
              <v:fill type="solid"/>
              <w10:wrap type="none"/>
            </v:shape>
            <w10:wrap type="none"/>
          </v:group>
        </w:pict>
      </w:r>
      <w:r>
        <w:rPr>
          <w:color w:val="231F20"/>
          <w:w w:val="105"/>
          <w:sz w:val="10"/>
        </w:rPr>
        <w:t>600</w:t>
      </w:r>
    </w:p>
    <w:p>
      <w:pPr>
        <w:pStyle w:val="BodyText"/>
        <w:spacing w:before="3"/>
        <w:rPr>
          <w:sz w:val="9"/>
        </w:rPr>
      </w:pPr>
    </w:p>
    <w:p>
      <w:pPr>
        <w:spacing w:before="0"/>
        <w:ind w:left="0" w:right="118" w:firstLine="0"/>
        <w:jc w:val="right"/>
        <w:rPr>
          <w:sz w:val="10"/>
        </w:rPr>
      </w:pPr>
      <w:r>
        <w:rPr>
          <w:color w:val="231F20"/>
          <w:w w:val="105"/>
          <w:sz w:val="10"/>
        </w:rPr>
        <w:t>500</w:t>
      </w:r>
    </w:p>
    <w:p>
      <w:pPr>
        <w:pStyle w:val="BodyText"/>
        <w:spacing w:before="2"/>
        <w:rPr>
          <w:sz w:val="9"/>
        </w:rPr>
      </w:pPr>
    </w:p>
    <w:p>
      <w:pPr>
        <w:spacing w:before="0"/>
        <w:ind w:left="0" w:right="118" w:firstLine="0"/>
        <w:jc w:val="right"/>
        <w:rPr>
          <w:sz w:val="10"/>
        </w:rPr>
      </w:pPr>
      <w:r>
        <w:rPr>
          <w:color w:val="231F20"/>
          <w:w w:val="105"/>
          <w:sz w:val="10"/>
        </w:rPr>
        <w:t>400</w:t>
      </w:r>
    </w:p>
    <w:p>
      <w:pPr>
        <w:pStyle w:val="BodyText"/>
        <w:spacing w:before="2"/>
        <w:rPr>
          <w:sz w:val="9"/>
        </w:rPr>
      </w:pPr>
    </w:p>
    <w:p>
      <w:pPr>
        <w:spacing w:before="1"/>
        <w:ind w:left="0" w:right="118" w:firstLine="0"/>
        <w:jc w:val="right"/>
        <w:rPr>
          <w:sz w:val="10"/>
        </w:rPr>
      </w:pPr>
      <w:r>
        <w:rPr>
          <w:color w:val="231F20"/>
          <w:w w:val="105"/>
          <w:sz w:val="10"/>
        </w:rPr>
        <w:t>300</w:t>
      </w:r>
    </w:p>
    <w:p>
      <w:pPr>
        <w:pStyle w:val="BodyText"/>
        <w:spacing w:before="2"/>
        <w:rPr>
          <w:sz w:val="9"/>
        </w:rPr>
      </w:pPr>
    </w:p>
    <w:p>
      <w:pPr>
        <w:spacing w:before="0"/>
        <w:ind w:left="0" w:right="118" w:firstLine="0"/>
        <w:jc w:val="right"/>
        <w:rPr>
          <w:sz w:val="10"/>
        </w:rPr>
      </w:pPr>
      <w:r>
        <w:rPr>
          <w:color w:val="231F20"/>
          <w:w w:val="105"/>
          <w:sz w:val="10"/>
        </w:rPr>
        <w:t>200</w:t>
      </w:r>
    </w:p>
    <w:p>
      <w:pPr>
        <w:pStyle w:val="BodyText"/>
        <w:spacing w:before="2"/>
        <w:rPr>
          <w:sz w:val="9"/>
        </w:rPr>
      </w:pPr>
    </w:p>
    <w:p>
      <w:pPr>
        <w:spacing w:before="0"/>
        <w:ind w:left="0" w:right="118" w:firstLine="0"/>
        <w:jc w:val="right"/>
        <w:rPr>
          <w:sz w:val="10"/>
        </w:rPr>
      </w:pPr>
      <w:r>
        <w:rPr>
          <w:color w:val="231F20"/>
          <w:w w:val="105"/>
          <w:sz w:val="10"/>
        </w:rPr>
        <w:t>100</w:t>
      </w:r>
    </w:p>
    <w:p>
      <w:pPr>
        <w:pStyle w:val="BodyText"/>
        <w:rPr>
          <w:sz w:val="10"/>
        </w:rPr>
      </w:pPr>
      <w:r>
        <w:rPr/>
        <w:br w:type="column"/>
      </w:r>
      <w:r>
        <w:rPr>
          <w:sz w:val="10"/>
        </w:rPr>
      </w:r>
    </w:p>
    <w:p>
      <w:pPr>
        <w:pStyle w:val="BodyText"/>
        <w:rPr>
          <w:sz w:val="10"/>
        </w:rPr>
      </w:pPr>
    </w:p>
    <w:p>
      <w:pPr>
        <w:pStyle w:val="BodyText"/>
        <w:spacing w:before="6"/>
        <w:rPr>
          <w:sz w:val="12"/>
        </w:rPr>
      </w:pPr>
    </w:p>
    <w:p>
      <w:pPr>
        <w:spacing w:before="1"/>
        <w:ind w:left="0" w:right="0" w:firstLine="0"/>
        <w:jc w:val="right"/>
        <w:rPr>
          <w:sz w:val="10"/>
        </w:rPr>
      </w:pPr>
      <w:r>
        <w:rPr>
          <w:color w:val="231F20"/>
          <w:w w:val="107"/>
          <w:sz w:val="10"/>
          <w:shd w:fill="C5DFB4" w:color="auto" w:val="clear"/>
        </w:rPr>
        <w:t> </w:t>
      </w:r>
      <w:r>
        <w:rPr>
          <w:color w:val="231F20"/>
          <w:sz w:val="10"/>
          <w:shd w:fill="C5DFB4" w:color="auto" w:val="clear"/>
        </w:rPr>
        <w:t> </w:t>
      </w:r>
      <w:r>
        <w:rPr>
          <w:color w:val="231F20"/>
          <w:w w:val="105"/>
          <w:sz w:val="10"/>
          <w:shd w:fill="C5DFB4" w:color="auto" w:val="clear"/>
        </w:rPr>
        <w:t>16%</w:t>
      </w:r>
      <w:r>
        <w:rPr>
          <w:color w:val="231F20"/>
          <w:sz w:val="10"/>
          <w:shd w:fill="C5DFB4" w:color="auto" w:val="clear"/>
        </w:rPr>
        <w:t> </w:t>
      </w:r>
    </w:p>
    <w:p>
      <w:pPr>
        <w:pStyle w:val="BodyText"/>
        <w:rPr>
          <w:sz w:val="10"/>
        </w:rPr>
      </w:pPr>
      <w:r>
        <w:rPr/>
        <w:br w:type="column"/>
      </w:r>
      <w:r>
        <w:rPr>
          <w:sz w:val="10"/>
        </w:rPr>
      </w:r>
    </w:p>
    <w:p>
      <w:pPr>
        <w:pStyle w:val="BodyText"/>
        <w:rPr>
          <w:sz w:val="10"/>
        </w:rPr>
      </w:pPr>
    </w:p>
    <w:p>
      <w:pPr>
        <w:pStyle w:val="BodyText"/>
        <w:rPr>
          <w:sz w:val="10"/>
        </w:rPr>
      </w:pPr>
    </w:p>
    <w:p>
      <w:pPr>
        <w:pStyle w:val="BodyText"/>
        <w:spacing w:before="11"/>
        <w:rPr>
          <w:sz w:val="7"/>
        </w:rPr>
      </w:pPr>
    </w:p>
    <w:p>
      <w:pPr>
        <w:spacing w:before="0"/>
        <w:ind w:left="0" w:right="38" w:firstLine="0"/>
        <w:jc w:val="right"/>
        <w:rPr>
          <w:b/>
          <w:sz w:val="10"/>
        </w:rPr>
      </w:pPr>
      <w:r>
        <w:rPr>
          <w:b/>
          <w:color w:val="231F20"/>
          <w:w w:val="105"/>
          <w:sz w:val="10"/>
        </w:rPr>
        <w:t>581</w:t>
      </w:r>
    </w:p>
    <w:p>
      <w:pPr>
        <w:pStyle w:val="BodyText"/>
        <w:spacing w:before="1"/>
        <w:rPr>
          <w:b/>
          <w:sz w:val="10"/>
        </w:rPr>
      </w:pPr>
      <w:r>
        <w:rPr/>
        <w:br w:type="column"/>
      </w:r>
      <w:r>
        <w:rPr>
          <w:b/>
          <w:sz w:val="10"/>
        </w:rPr>
      </w:r>
    </w:p>
    <w:p>
      <w:pPr>
        <w:spacing w:line="328" w:lineRule="auto" w:before="0"/>
        <w:ind w:left="1341" w:right="1250" w:firstLine="0"/>
        <w:jc w:val="center"/>
        <w:rPr>
          <w:sz w:val="10"/>
        </w:rPr>
      </w:pPr>
      <w:r>
        <w:rPr>
          <w:color w:val="44536A"/>
          <w:w w:val="105"/>
          <w:sz w:val="10"/>
        </w:rPr>
        <w:t>%, </w:t>
      </w:r>
      <w:r>
        <w:rPr>
          <w:color w:val="44536A"/>
          <w:spacing w:val="-6"/>
          <w:w w:val="105"/>
          <w:sz w:val="10"/>
        </w:rPr>
        <w:t>yoy </w:t>
      </w:r>
      <w:r>
        <w:rPr>
          <w:color w:val="44536A"/>
          <w:w w:val="105"/>
          <w:sz w:val="10"/>
        </w:rPr>
        <w:t>20%</w:t>
      </w:r>
    </w:p>
    <w:p>
      <w:pPr>
        <w:spacing w:before="67"/>
        <w:ind w:left="1361" w:right="1223" w:firstLine="0"/>
        <w:jc w:val="center"/>
        <w:rPr>
          <w:sz w:val="10"/>
        </w:rPr>
      </w:pPr>
      <w:r>
        <w:rPr>
          <w:color w:val="44536A"/>
          <w:w w:val="105"/>
          <w:sz w:val="10"/>
        </w:rPr>
        <w:t>15%</w:t>
      </w:r>
    </w:p>
    <w:p>
      <w:pPr>
        <w:pStyle w:val="BodyText"/>
        <w:spacing w:before="2"/>
        <w:rPr>
          <w:sz w:val="9"/>
        </w:rPr>
      </w:pPr>
    </w:p>
    <w:p>
      <w:pPr>
        <w:spacing w:before="0"/>
        <w:ind w:left="1361" w:right="1223" w:firstLine="0"/>
        <w:jc w:val="center"/>
        <w:rPr>
          <w:sz w:val="10"/>
        </w:rPr>
      </w:pPr>
      <w:r>
        <w:rPr>
          <w:color w:val="44536A"/>
          <w:w w:val="105"/>
          <w:sz w:val="10"/>
        </w:rPr>
        <w:t>10%</w:t>
      </w:r>
    </w:p>
    <w:p>
      <w:pPr>
        <w:pStyle w:val="BodyText"/>
        <w:spacing w:before="3"/>
        <w:rPr>
          <w:sz w:val="9"/>
        </w:rPr>
      </w:pPr>
    </w:p>
    <w:p>
      <w:pPr>
        <w:spacing w:before="0"/>
        <w:ind w:left="1333" w:right="1250" w:firstLine="0"/>
        <w:jc w:val="center"/>
        <w:rPr>
          <w:sz w:val="10"/>
        </w:rPr>
      </w:pPr>
      <w:r>
        <w:rPr>
          <w:color w:val="44536A"/>
          <w:w w:val="105"/>
          <w:sz w:val="10"/>
        </w:rPr>
        <w:t>5%</w:t>
      </w:r>
    </w:p>
    <w:p>
      <w:pPr>
        <w:pStyle w:val="BodyText"/>
        <w:spacing w:before="2"/>
        <w:rPr>
          <w:sz w:val="9"/>
        </w:rPr>
      </w:pPr>
    </w:p>
    <w:p>
      <w:pPr>
        <w:spacing w:before="0"/>
        <w:ind w:left="1333" w:right="1250" w:firstLine="0"/>
        <w:jc w:val="center"/>
        <w:rPr>
          <w:sz w:val="10"/>
        </w:rPr>
      </w:pPr>
      <w:r>
        <w:rPr>
          <w:color w:val="44536A"/>
          <w:w w:val="105"/>
          <w:sz w:val="10"/>
        </w:rPr>
        <w:t>0%</w:t>
      </w:r>
    </w:p>
    <w:p>
      <w:pPr>
        <w:pStyle w:val="BodyText"/>
        <w:spacing w:before="2"/>
        <w:rPr>
          <w:sz w:val="9"/>
        </w:rPr>
      </w:pPr>
    </w:p>
    <w:p>
      <w:pPr>
        <w:spacing w:before="1"/>
        <w:ind w:left="1361" w:right="1244" w:firstLine="0"/>
        <w:jc w:val="center"/>
        <w:rPr>
          <w:sz w:val="10"/>
        </w:rPr>
      </w:pPr>
      <w:r>
        <w:rPr>
          <w:color w:val="44536A"/>
          <w:w w:val="105"/>
          <w:sz w:val="10"/>
        </w:rPr>
        <w:t>-5%</w:t>
      </w:r>
    </w:p>
    <w:p>
      <w:pPr>
        <w:pStyle w:val="BodyText"/>
        <w:spacing w:before="2"/>
        <w:rPr>
          <w:sz w:val="9"/>
        </w:rPr>
      </w:pPr>
    </w:p>
    <w:p>
      <w:pPr>
        <w:spacing w:before="0"/>
        <w:ind w:left="1361" w:right="1194" w:firstLine="0"/>
        <w:jc w:val="center"/>
        <w:rPr>
          <w:sz w:val="10"/>
        </w:rPr>
      </w:pPr>
      <w:r>
        <w:rPr>
          <w:color w:val="44536A"/>
          <w:w w:val="105"/>
          <w:sz w:val="10"/>
        </w:rPr>
        <w:t>-10%</w:t>
      </w:r>
    </w:p>
    <w:p>
      <w:pPr>
        <w:spacing w:after="0"/>
        <w:jc w:val="center"/>
        <w:rPr>
          <w:sz w:val="10"/>
        </w:rPr>
        <w:sectPr>
          <w:footerReference w:type="even" r:id="rId3478"/>
          <w:footerReference w:type="default" r:id="rId3479"/>
          <w:pgSz w:w="11910" w:h="15880"/>
          <w:pgMar w:footer="535" w:header="0" w:top="1340" w:bottom="720" w:left="0" w:right="0"/>
          <w:pgNumType w:start="112"/>
          <w:cols w:num="4" w:equalWidth="0">
            <w:col w:w="6785" w:space="40"/>
            <w:col w:w="963" w:space="39"/>
            <w:col w:w="923" w:space="239"/>
            <w:col w:w="2921"/>
          </w:cols>
        </w:sectPr>
      </w:pPr>
    </w:p>
    <w:p>
      <w:pPr>
        <w:pStyle w:val="BodyText"/>
        <w:spacing w:before="2"/>
        <w:rPr>
          <w:sz w:val="9"/>
        </w:rPr>
      </w:pPr>
    </w:p>
    <w:p>
      <w:pPr>
        <w:spacing w:before="0"/>
        <w:ind w:left="2965" w:right="0" w:firstLine="0"/>
        <w:jc w:val="center"/>
        <w:rPr>
          <w:sz w:val="10"/>
        </w:rPr>
      </w:pPr>
      <w:r>
        <w:rPr>
          <w:color w:val="231F20"/>
          <w:w w:val="107"/>
          <w:sz w:val="10"/>
        </w:rPr>
        <w:t>0</w:t>
      </w:r>
    </w:p>
    <w:p>
      <w:pPr>
        <w:tabs>
          <w:tab w:pos="508" w:val="left" w:leader="none"/>
          <w:tab w:pos="1017" w:val="left" w:leader="none"/>
          <w:tab w:pos="1526" w:val="left" w:leader="none"/>
        </w:tabs>
        <w:spacing w:before="9"/>
        <w:ind w:left="0" w:right="0" w:firstLine="0"/>
        <w:jc w:val="right"/>
        <w:rPr>
          <w:sz w:val="10"/>
        </w:rPr>
      </w:pPr>
      <w:r>
        <w:rPr>
          <w:color w:val="231F20"/>
          <w:w w:val="105"/>
          <w:sz w:val="10"/>
        </w:rPr>
        <w:t>2014</w:t>
        <w:tab/>
        <w:t>2015</w:t>
        <w:tab/>
        <w:t>2016</w:t>
        <w:tab/>
        <w:t>2017 Tw I 2018 Tw II 2018 Tw III</w:t>
      </w:r>
      <w:r>
        <w:rPr>
          <w:color w:val="231F20"/>
          <w:spacing w:val="-5"/>
          <w:w w:val="105"/>
          <w:sz w:val="10"/>
        </w:rPr>
        <w:t> </w:t>
      </w:r>
      <w:r>
        <w:rPr>
          <w:color w:val="231F20"/>
          <w:w w:val="105"/>
          <w:sz w:val="10"/>
        </w:rPr>
        <w:t>2018</w:t>
      </w:r>
    </w:p>
    <w:p>
      <w:pPr>
        <w:pStyle w:val="BodyText"/>
        <w:spacing w:before="2"/>
        <w:rPr>
          <w:sz w:val="9"/>
        </w:rPr>
      </w:pPr>
      <w:r>
        <w:rPr/>
        <w:br w:type="column"/>
      </w:r>
      <w:r>
        <w:rPr>
          <w:sz w:val="9"/>
        </w:rPr>
      </w:r>
    </w:p>
    <w:p>
      <w:pPr>
        <w:spacing w:before="0"/>
        <w:ind w:left="76" w:right="0" w:firstLine="0"/>
        <w:jc w:val="left"/>
        <w:rPr>
          <w:sz w:val="10"/>
        </w:rPr>
      </w:pPr>
      <w:r>
        <w:rPr>
          <w:color w:val="44536A"/>
          <w:w w:val="105"/>
          <w:sz w:val="10"/>
        </w:rPr>
        <w:t>-15%</w:t>
      </w:r>
    </w:p>
    <w:p>
      <w:pPr>
        <w:spacing w:after="0"/>
        <w:jc w:val="left"/>
        <w:rPr>
          <w:sz w:val="10"/>
        </w:rPr>
        <w:sectPr>
          <w:type w:val="continuous"/>
          <w:pgSz w:w="11910" w:h="15880"/>
          <w:pgMar w:top="740" w:bottom="280" w:left="0" w:right="0"/>
          <w:cols w:num="2" w:equalWidth="0">
            <w:col w:w="10308" w:space="40"/>
            <w:col w:w="1562"/>
          </w:cols>
        </w:sectPr>
      </w:pPr>
    </w:p>
    <w:p>
      <w:pPr>
        <w:pStyle w:val="BodyText"/>
        <w:spacing w:before="4"/>
        <w:rPr>
          <w:sz w:val="8"/>
        </w:rPr>
      </w:pPr>
    </w:p>
    <w:p>
      <w:pPr>
        <w:tabs>
          <w:tab w:pos="7981" w:val="left" w:leader="none"/>
          <w:tab w:pos="8938" w:val="left" w:leader="none"/>
        </w:tabs>
        <w:spacing w:before="0"/>
        <w:ind w:left="7081" w:right="0" w:firstLine="0"/>
        <w:jc w:val="left"/>
        <w:rPr>
          <w:sz w:val="10"/>
        </w:rPr>
      </w:pPr>
      <w:r>
        <w:rPr/>
        <w:pict>
          <v:line style="position:absolute;mso-position-horizontal-relative:page;mso-position-vertical-relative:paragraph;z-index:43336" from="341.355652pt,3.287649pt" to="352.783489pt,3.287649pt" stroked="true" strokeweight="2.800126pt" strokecolor="#2d75b6">
            <v:stroke dashstyle="solid"/>
            <w10:wrap type="none"/>
          </v:line>
        </w:pict>
      </w:r>
      <w:r>
        <w:rPr/>
        <w:pict>
          <v:line style="position:absolute;mso-position-horizontal-relative:page;mso-position-vertical-relative:paragraph;z-index:-1149184" from="386.352753pt,3.287649pt" to="397.78059pt,3.287649pt" stroked="true" strokeweight="2.800126pt" strokecolor="#c00000">
            <v:stroke dashstyle="solid"/>
            <w10:wrap type="none"/>
          </v:line>
        </w:pict>
      </w:r>
      <w:r>
        <w:rPr>
          <w:color w:val="231F20"/>
          <w:w w:val="105"/>
          <w:sz w:val="10"/>
        </w:rPr>
        <w:t>Kantor</w:t>
      </w:r>
      <w:r>
        <w:rPr>
          <w:color w:val="231F20"/>
          <w:spacing w:val="1"/>
          <w:w w:val="105"/>
          <w:sz w:val="10"/>
        </w:rPr>
        <w:t> </w:t>
      </w:r>
      <w:r>
        <w:rPr>
          <w:color w:val="231F20"/>
          <w:w w:val="105"/>
          <w:sz w:val="10"/>
        </w:rPr>
        <w:t>Pusat</w:t>
        <w:tab/>
        <w:t>Kantor</w:t>
      </w:r>
      <w:r>
        <w:rPr>
          <w:color w:val="231F20"/>
          <w:spacing w:val="1"/>
          <w:w w:val="105"/>
          <w:sz w:val="10"/>
        </w:rPr>
        <w:t> </w:t>
      </w:r>
      <w:r>
        <w:rPr>
          <w:color w:val="231F20"/>
          <w:w w:val="105"/>
          <w:sz w:val="10"/>
        </w:rPr>
        <w:t>Cabang</w:t>
      </w:r>
      <w:r>
        <w:rPr>
          <w:color w:val="231F20"/>
          <w:w w:val="105"/>
          <w:sz w:val="10"/>
          <w:u w:val="thick" w:color="6FAC46"/>
        </w:rPr>
        <w:t> </w:t>
        <w:tab/>
      </w:r>
      <w:r>
        <w:rPr>
          <w:color w:val="231F20"/>
          <w:w w:val="105"/>
          <w:sz w:val="10"/>
        </w:rPr>
        <w:t>Growth Total Kantor (%, yoy) -</w:t>
      </w:r>
      <w:r>
        <w:rPr>
          <w:color w:val="231F20"/>
          <w:spacing w:val="-1"/>
          <w:w w:val="105"/>
          <w:sz w:val="10"/>
        </w:rPr>
        <w:t> </w:t>
      </w:r>
      <w:r>
        <w:rPr>
          <w:color w:val="231F20"/>
          <w:w w:val="105"/>
          <w:sz w:val="10"/>
        </w:rPr>
        <w:t>rhs</w:t>
      </w:r>
    </w:p>
    <w:p>
      <w:pPr>
        <w:pStyle w:val="BodyText"/>
        <w:spacing w:before="6"/>
        <w:rPr>
          <w:sz w:val="19"/>
        </w:rPr>
      </w:pPr>
    </w:p>
    <w:p>
      <w:pPr>
        <w:tabs>
          <w:tab w:pos="9362" w:val="left" w:leader="none"/>
        </w:tabs>
        <w:spacing w:before="96" w:after="16"/>
        <w:ind w:left="4008" w:right="0" w:firstLine="0"/>
        <w:jc w:val="left"/>
        <w:rPr>
          <w:i/>
          <w:sz w:val="12"/>
        </w:rPr>
      </w:pPr>
      <w:r>
        <w:rPr>
          <w:i/>
          <w:color w:val="231F20"/>
          <w:w w:val="105"/>
          <w:sz w:val="12"/>
        </w:rPr>
        <w:t>Sumber: BPS Provinsi</w:t>
      </w:r>
      <w:r>
        <w:rPr>
          <w:i/>
          <w:color w:val="231F20"/>
          <w:spacing w:val="1"/>
          <w:w w:val="105"/>
          <w:sz w:val="12"/>
        </w:rPr>
        <w:t> </w:t>
      </w:r>
      <w:r>
        <w:rPr>
          <w:i/>
          <w:color w:val="231F20"/>
          <w:w w:val="105"/>
          <w:sz w:val="12"/>
        </w:rPr>
        <w:t>Bali, diolah</w:t>
        <w:tab/>
      </w:r>
      <w:r>
        <w:rPr>
          <w:i/>
          <w:color w:val="231F20"/>
          <w:w w:val="105"/>
          <w:position w:val="-1"/>
          <w:sz w:val="12"/>
        </w:rPr>
        <w:t>Sumber: BISKOMVA,</w:t>
      </w:r>
      <w:r>
        <w:rPr>
          <w:i/>
          <w:color w:val="231F20"/>
          <w:spacing w:val="10"/>
          <w:w w:val="105"/>
          <w:position w:val="-1"/>
          <w:sz w:val="12"/>
        </w:rPr>
        <w:t> </w:t>
      </w:r>
      <w:r>
        <w:rPr>
          <w:i/>
          <w:color w:val="231F20"/>
          <w:w w:val="105"/>
          <w:position w:val="-1"/>
          <w:sz w:val="12"/>
        </w:rPr>
        <w:t>diolah</w:t>
      </w:r>
    </w:p>
    <w:p>
      <w:pPr>
        <w:pStyle w:val="BodyText"/>
        <w:tabs>
          <w:tab w:pos="6519" w:val="left" w:leader="none"/>
        </w:tabs>
        <w:ind w:left="1417"/>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5.9 Perkembangan Jumlah Kunjungan Wisman di Provinsi Bali</w:t>
                  </w:r>
                </w:p>
              </w:txbxContent>
            </v:textbox>
            <v:fill type="solid"/>
          </v:shape>
        </w:pict>
      </w:r>
      <w:r>
        <w:rPr/>
      </w:r>
      <w:r>
        <w:rPr/>
        <w:tab/>
      </w:r>
      <w:r>
        <w:rPr>
          <w:position w:val="2"/>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5.10 Jumlah KUPVA BB Berizin di Provinsi Bali</w:t>
                  </w:r>
                </w:p>
              </w:txbxContent>
            </v:textbox>
            <v:fill type="solid"/>
          </v:shape>
        </w:pict>
      </w:r>
      <w:r>
        <w:rPr>
          <w:position w:val="2"/>
        </w:rPr>
      </w:r>
    </w:p>
    <w:p>
      <w:pPr>
        <w:spacing w:after="0"/>
        <w:sectPr>
          <w:type w:val="continuous"/>
          <w:pgSz w:w="11910" w:h="15880"/>
          <w:pgMar w:top="740" w:bottom="280" w:left="0" w:right="0"/>
        </w:sectPr>
      </w:pPr>
    </w:p>
    <w:p>
      <w:pPr>
        <w:pStyle w:val="BodyText"/>
        <w:spacing w:line="314" w:lineRule="auto" w:before="63"/>
        <w:ind w:left="1133"/>
        <w:jc w:val="both"/>
      </w:pPr>
      <w:r>
        <w:rPr>
          <w:color w:val="231F20"/>
          <w:w w:val="105"/>
        </w:rPr>
        <w:t>menurun sebanyak 3 kantor (turun 0,47%, </w:t>
      </w:r>
      <w:r>
        <w:rPr>
          <w:color w:val="231F20"/>
          <w:spacing w:val="-4"/>
          <w:w w:val="105"/>
        </w:rPr>
        <w:t>qtq) </w:t>
      </w:r>
      <w:r>
        <w:rPr>
          <w:color w:val="231F20"/>
          <w:w w:val="105"/>
        </w:rPr>
        <w:t>dibanding triwulan II 2018. Berkurangnya </w:t>
      </w:r>
      <w:r>
        <w:rPr>
          <w:color w:val="231F20"/>
          <w:spacing w:val="-3"/>
          <w:w w:val="105"/>
        </w:rPr>
        <w:t>jumlah </w:t>
      </w:r>
      <w:r>
        <w:rPr>
          <w:color w:val="231F20"/>
          <w:w w:val="105"/>
        </w:rPr>
        <w:t>jaringan kantor </w:t>
      </w:r>
      <w:r>
        <w:rPr>
          <w:color w:val="231F20"/>
          <w:spacing w:val="-3"/>
          <w:w w:val="105"/>
        </w:rPr>
        <w:t>KUPVA </w:t>
      </w:r>
      <w:r>
        <w:rPr>
          <w:color w:val="231F20"/>
          <w:w w:val="105"/>
        </w:rPr>
        <w:t>BB tersebut seiring </w:t>
      </w:r>
      <w:r>
        <w:rPr>
          <w:color w:val="231F20"/>
          <w:spacing w:val="-4"/>
          <w:w w:val="105"/>
        </w:rPr>
        <w:t>upaya </w:t>
      </w:r>
      <w:r>
        <w:rPr>
          <w:color w:val="231F20"/>
          <w:w w:val="105"/>
        </w:rPr>
        <w:t>Kantor Perwakilan Bank Indonesia Provinsi Bali</w:t>
      </w:r>
      <w:r>
        <w:rPr>
          <w:color w:val="231F20"/>
          <w:spacing w:val="-23"/>
          <w:w w:val="105"/>
        </w:rPr>
        <w:t> </w:t>
      </w:r>
      <w:r>
        <w:rPr>
          <w:color w:val="231F20"/>
          <w:spacing w:val="-4"/>
          <w:w w:val="105"/>
        </w:rPr>
        <w:t>dalam </w:t>
      </w:r>
      <w:r>
        <w:rPr>
          <w:color w:val="231F20"/>
          <w:w w:val="105"/>
        </w:rPr>
        <w:t>melakukan pengawasan dan penertiban  </w:t>
      </w:r>
      <w:r>
        <w:rPr>
          <w:color w:val="231F20"/>
          <w:spacing w:val="-3"/>
          <w:w w:val="105"/>
        </w:rPr>
        <w:t>KUPVA  </w:t>
      </w:r>
      <w:r>
        <w:rPr>
          <w:color w:val="231F20"/>
          <w:spacing w:val="-7"/>
          <w:w w:val="105"/>
        </w:rPr>
        <w:t>BB </w:t>
      </w:r>
      <w:r>
        <w:rPr>
          <w:color w:val="231F20"/>
          <w:w w:val="105"/>
        </w:rPr>
        <w:t>di Provinsi Bali guna melindungi masyarakat </w:t>
      </w:r>
      <w:r>
        <w:rPr>
          <w:color w:val="231F20"/>
          <w:spacing w:val="-5"/>
          <w:w w:val="105"/>
        </w:rPr>
        <w:t>dari </w:t>
      </w:r>
      <w:r>
        <w:rPr>
          <w:color w:val="231F20"/>
          <w:w w:val="105"/>
        </w:rPr>
        <w:t>upaya penyalahgunaan transaksi valas. Pengaturan perizinan</w:t>
      </w:r>
      <w:r>
        <w:rPr>
          <w:color w:val="231F20"/>
          <w:spacing w:val="-9"/>
          <w:w w:val="105"/>
        </w:rPr>
        <w:t> </w:t>
      </w:r>
      <w:r>
        <w:rPr>
          <w:color w:val="231F20"/>
          <w:w w:val="105"/>
        </w:rPr>
        <w:t>bagi</w:t>
      </w:r>
      <w:r>
        <w:rPr>
          <w:color w:val="231F20"/>
          <w:spacing w:val="-9"/>
          <w:w w:val="105"/>
        </w:rPr>
        <w:t> </w:t>
      </w:r>
      <w:r>
        <w:rPr>
          <w:color w:val="231F20"/>
          <w:spacing w:val="-3"/>
          <w:w w:val="105"/>
        </w:rPr>
        <w:t>KUPVA</w:t>
      </w:r>
      <w:r>
        <w:rPr>
          <w:color w:val="231F20"/>
          <w:spacing w:val="-9"/>
          <w:w w:val="105"/>
        </w:rPr>
        <w:t> </w:t>
      </w:r>
      <w:r>
        <w:rPr>
          <w:color w:val="231F20"/>
          <w:w w:val="105"/>
        </w:rPr>
        <w:t>BB</w:t>
      </w:r>
      <w:r>
        <w:rPr>
          <w:color w:val="231F20"/>
          <w:spacing w:val="-9"/>
          <w:w w:val="105"/>
        </w:rPr>
        <w:t> </w:t>
      </w:r>
      <w:r>
        <w:rPr>
          <w:color w:val="231F20"/>
          <w:w w:val="105"/>
        </w:rPr>
        <w:t>oleh</w:t>
      </w:r>
      <w:r>
        <w:rPr>
          <w:color w:val="231F20"/>
          <w:spacing w:val="-9"/>
          <w:w w:val="105"/>
        </w:rPr>
        <w:t> </w:t>
      </w:r>
      <w:r>
        <w:rPr>
          <w:color w:val="231F20"/>
          <w:w w:val="105"/>
        </w:rPr>
        <w:t>Bank</w:t>
      </w:r>
      <w:r>
        <w:rPr>
          <w:color w:val="231F20"/>
          <w:spacing w:val="-9"/>
          <w:w w:val="105"/>
        </w:rPr>
        <w:t> </w:t>
      </w:r>
      <w:r>
        <w:rPr>
          <w:color w:val="231F20"/>
          <w:w w:val="105"/>
        </w:rPr>
        <w:t>Indonesia</w:t>
      </w:r>
      <w:r>
        <w:rPr>
          <w:color w:val="231F20"/>
          <w:spacing w:val="-9"/>
          <w:w w:val="105"/>
        </w:rPr>
        <w:t> </w:t>
      </w:r>
      <w:r>
        <w:rPr>
          <w:color w:val="231F20"/>
          <w:spacing w:val="-3"/>
          <w:w w:val="105"/>
        </w:rPr>
        <w:t>menjadi </w:t>
      </w:r>
      <w:r>
        <w:rPr>
          <w:color w:val="231F20"/>
          <w:w w:val="105"/>
        </w:rPr>
        <w:t>sangat  penting  untuk  menjaga  </w:t>
      </w:r>
      <w:r>
        <w:rPr>
          <w:color w:val="231F20"/>
          <w:spacing w:val="-2"/>
          <w:w w:val="105"/>
        </w:rPr>
        <w:t>kesinambungan </w:t>
      </w:r>
      <w:r>
        <w:rPr>
          <w:color w:val="231F20"/>
          <w:w w:val="105"/>
        </w:rPr>
        <w:t>para pihak dalam melakukan transaksi valas </w:t>
      </w:r>
      <w:r>
        <w:rPr>
          <w:color w:val="231F20"/>
          <w:spacing w:val="-5"/>
          <w:w w:val="105"/>
        </w:rPr>
        <w:t>dan </w:t>
      </w:r>
      <w:r>
        <w:rPr>
          <w:color w:val="231F20"/>
          <w:w w:val="105"/>
        </w:rPr>
        <w:t>optimalisasi fungsi pengawasan </w:t>
      </w:r>
      <w:r>
        <w:rPr>
          <w:color w:val="231F20"/>
          <w:spacing w:val="-3"/>
          <w:w w:val="105"/>
        </w:rPr>
        <w:t>KUPVA </w:t>
      </w:r>
      <w:r>
        <w:rPr>
          <w:color w:val="231F20"/>
          <w:w w:val="105"/>
        </w:rPr>
        <w:t>BB. </w:t>
      </w:r>
      <w:r>
        <w:rPr>
          <w:color w:val="231F20"/>
          <w:spacing w:val="-3"/>
          <w:w w:val="105"/>
        </w:rPr>
        <w:t>Selain </w:t>
      </w:r>
      <w:r>
        <w:rPr>
          <w:color w:val="231F20"/>
          <w:w w:val="105"/>
        </w:rPr>
        <w:t>untuk pengembangan industri yang sehat </w:t>
      </w:r>
      <w:r>
        <w:rPr>
          <w:color w:val="231F20"/>
          <w:spacing w:val="-6"/>
          <w:w w:val="105"/>
        </w:rPr>
        <w:t>dan  </w:t>
      </w:r>
      <w:r>
        <w:rPr>
          <w:color w:val="231F20"/>
          <w:w w:val="105"/>
        </w:rPr>
        <w:t>efisien, fungsi pengaturan dan pengawasan </w:t>
      </w:r>
      <w:r>
        <w:rPr>
          <w:color w:val="231F20"/>
          <w:spacing w:val="-3"/>
          <w:w w:val="105"/>
        </w:rPr>
        <w:t>sangat </w:t>
      </w:r>
      <w:r>
        <w:rPr>
          <w:color w:val="231F20"/>
          <w:w w:val="105"/>
        </w:rPr>
        <w:t>diperlukan dalam mencegah pemanfaatan </w:t>
      </w:r>
      <w:r>
        <w:rPr>
          <w:color w:val="231F20"/>
          <w:spacing w:val="-3"/>
          <w:w w:val="105"/>
        </w:rPr>
        <w:t>KUPVA </w:t>
      </w:r>
      <w:r>
        <w:rPr>
          <w:color w:val="231F20"/>
          <w:spacing w:val="-9"/>
          <w:w w:val="105"/>
        </w:rPr>
        <w:t>BB </w:t>
      </w:r>
      <w:r>
        <w:rPr>
          <w:color w:val="231F20"/>
          <w:w w:val="105"/>
        </w:rPr>
        <w:t>untuk pencucian uang, pendanaan terorisme, </w:t>
      </w:r>
      <w:r>
        <w:rPr>
          <w:color w:val="231F20"/>
          <w:spacing w:val="-5"/>
          <w:w w:val="105"/>
        </w:rPr>
        <w:t>atau </w:t>
      </w:r>
      <w:r>
        <w:rPr>
          <w:color w:val="231F20"/>
          <w:w w:val="105"/>
        </w:rPr>
        <w:t>kejahatan lainnya (</w:t>
      </w:r>
      <w:r>
        <w:rPr>
          <w:i/>
          <w:color w:val="231F20"/>
          <w:w w:val="105"/>
        </w:rPr>
        <w:t>extraordinary</w:t>
      </w:r>
      <w:r>
        <w:rPr>
          <w:i/>
          <w:color w:val="231F20"/>
          <w:spacing w:val="13"/>
          <w:w w:val="105"/>
        </w:rPr>
        <w:t> </w:t>
      </w:r>
      <w:r>
        <w:rPr>
          <w:i/>
          <w:color w:val="231F20"/>
          <w:w w:val="105"/>
        </w:rPr>
        <w:t>crime</w:t>
      </w:r>
      <w:r>
        <w:rPr>
          <w:color w:val="231F20"/>
          <w:w w:val="105"/>
        </w:rPr>
        <w:t>).</w:t>
      </w:r>
    </w:p>
    <w:p>
      <w:pPr>
        <w:pStyle w:val="BodyText"/>
        <w:spacing w:line="276" w:lineRule="auto" w:before="163"/>
        <w:ind w:left="1133"/>
        <w:jc w:val="both"/>
      </w:pPr>
      <w:r>
        <w:rPr>
          <w:color w:val="231F20"/>
          <w:w w:val="105"/>
        </w:rPr>
        <w:t>Selain</w:t>
      </w:r>
      <w:r>
        <w:rPr>
          <w:color w:val="231F20"/>
          <w:spacing w:val="-25"/>
          <w:w w:val="105"/>
        </w:rPr>
        <w:t> </w:t>
      </w:r>
      <w:r>
        <w:rPr>
          <w:color w:val="231F20"/>
          <w:w w:val="105"/>
        </w:rPr>
        <w:t>upaya-upaya</w:t>
      </w:r>
      <w:r>
        <w:rPr>
          <w:color w:val="231F20"/>
          <w:spacing w:val="-25"/>
          <w:w w:val="105"/>
        </w:rPr>
        <w:t> </w:t>
      </w:r>
      <w:r>
        <w:rPr>
          <w:color w:val="231F20"/>
          <w:w w:val="105"/>
        </w:rPr>
        <w:t>tersebut</w:t>
      </w:r>
      <w:r>
        <w:rPr>
          <w:color w:val="231F20"/>
          <w:spacing w:val="-24"/>
          <w:w w:val="105"/>
        </w:rPr>
        <w:t> </w:t>
      </w:r>
      <w:r>
        <w:rPr>
          <w:color w:val="231F20"/>
          <w:w w:val="105"/>
        </w:rPr>
        <w:t>diatas,</w:t>
      </w:r>
      <w:r>
        <w:rPr>
          <w:color w:val="231F20"/>
          <w:spacing w:val="-25"/>
          <w:w w:val="105"/>
        </w:rPr>
        <w:t> </w:t>
      </w:r>
      <w:r>
        <w:rPr>
          <w:color w:val="231F20"/>
          <w:w w:val="105"/>
        </w:rPr>
        <w:t>Kantor</w:t>
      </w:r>
      <w:r>
        <w:rPr>
          <w:color w:val="231F20"/>
          <w:spacing w:val="-25"/>
          <w:w w:val="105"/>
        </w:rPr>
        <w:t> </w:t>
      </w:r>
      <w:r>
        <w:rPr>
          <w:color w:val="231F20"/>
          <w:w w:val="105"/>
        </w:rPr>
        <w:t>Perwakilan Bank Indonesia Provinsi Bali juga melakukan inovasi dalam penertiban </w:t>
      </w:r>
      <w:r>
        <w:rPr>
          <w:color w:val="231F20"/>
          <w:spacing w:val="-3"/>
          <w:w w:val="105"/>
        </w:rPr>
        <w:t>KUPVA </w:t>
      </w:r>
      <w:r>
        <w:rPr>
          <w:color w:val="231F20"/>
          <w:w w:val="105"/>
        </w:rPr>
        <w:t>tidak berizin di Bali </w:t>
      </w:r>
      <w:r>
        <w:rPr>
          <w:color w:val="231F20"/>
          <w:spacing w:val="-5"/>
          <w:w w:val="105"/>
        </w:rPr>
        <w:t>yang </w:t>
      </w:r>
      <w:r>
        <w:rPr>
          <w:color w:val="231F20"/>
          <w:w w:val="105"/>
        </w:rPr>
        <w:t>bersifat pencegahan, yaitu melalui </w:t>
      </w:r>
      <w:r>
        <w:rPr>
          <w:color w:val="231F20"/>
          <w:spacing w:val="-2"/>
          <w:w w:val="105"/>
        </w:rPr>
        <w:t>pengembangan </w:t>
      </w:r>
      <w:r>
        <w:rPr>
          <w:color w:val="231F20"/>
          <w:w w:val="105"/>
        </w:rPr>
        <w:t>aplikasi SIKUPVA versi 2.0. Aplikasi ini bertujuan membantu</w:t>
      </w:r>
      <w:r>
        <w:rPr>
          <w:color w:val="231F20"/>
          <w:spacing w:val="-10"/>
          <w:w w:val="105"/>
        </w:rPr>
        <w:t> </w:t>
      </w:r>
      <w:r>
        <w:rPr>
          <w:color w:val="231F20"/>
          <w:w w:val="105"/>
        </w:rPr>
        <w:t>wisatawan</w:t>
      </w:r>
      <w:r>
        <w:rPr>
          <w:color w:val="231F20"/>
          <w:spacing w:val="-9"/>
          <w:w w:val="105"/>
        </w:rPr>
        <w:t> </w:t>
      </w:r>
      <w:r>
        <w:rPr>
          <w:color w:val="231F20"/>
          <w:w w:val="105"/>
        </w:rPr>
        <w:t>dalam</w:t>
      </w:r>
      <w:r>
        <w:rPr>
          <w:color w:val="231F20"/>
          <w:spacing w:val="-9"/>
          <w:w w:val="105"/>
        </w:rPr>
        <w:t> </w:t>
      </w:r>
      <w:r>
        <w:rPr>
          <w:color w:val="231F20"/>
          <w:w w:val="105"/>
        </w:rPr>
        <w:t>mendapatkan</w:t>
      </w:r>
      <w:r>
        <w:rPr>
          <w:color w:val="231F20"/>
          <w:spacing w:val="-10"/>
          <w:w w:val="105"/>
        </w:rPr>
        <w:t> </w:t>
      </w:r>
      <w:r>
        <w:rPr>
          <w:color w:val="231F20"/>
          <w:w w:val="105"/>
        </w:rPr>
        <w:t>informasi terkait  lokasi  dan  kurs  yang   ditawarkan   </w:t>
      </w:r>
      <w:r>
        <w:rPr>
          <w:color w:val="231F20"/>
          <w:spacing w:val="-7"/>
          <w:w w:val="105"/>
        </w:rPr>
        <w:t>KUPVA </w:t>
      </w:r>
      <w:r>
        <w:rPr>
          <w:color w:val="231F20"/>
          <w:w w:val="105"/>
        </w:rPr>
        <w:t>BB Berizin di Bali. Melalui aplikasi ini diharapkan wisatawan dapat terhindar dari penipuan yang </w:t>
      </w:r>
      <w:r>
        <w:rPr>
          <w:color w:val="231F20"/>
          <w:spacing w:val="-4"/>
          <w:w w:val="105"/>
        </w:rPr>
        <w:t>kerap </w:t>
      </w:r>
      <w:r>
        <w:rPr>
          <w:color w:val="231F20"/>
          <w:w w:val="105"/>
        </w:rPr>
        <w:t>dilakukan oleh </w:t>
      </w:r>
      <w:r>
        <w:rPr>
          <w:color w:val="231F20"/>
          <w:spacing w:val="-3"/>
          <w:w w:val="105"/>
        </w:rPr>
        <w:t>KUPVA </w:t>
      </w:r>
      <w:r>
        <w:rPr>
          <w:color w:val="231F20"/>
          <w:w w:val="105"/>
        </w:rPr>
        <w:t>BB Tidak Berizin. Selain </w:t>
      </w:r>
      <w:r>
        <w:rPr>
          <w:color w:val="231F20"/>
          <w:spacing w:val="-4"/>
          <w:w w:val="105"/>
        </w:rPr>
        <w:t>itu, </w:t>
      </w:r>
      <w:r>
        <w:rPr>
          <w:color w:val="231F20"/>
          <w:w w:val="105"/>
        </w:rPr>
        <w:t>SIKUPVA versi 2.0 juga dilengkapi dengan informasi daftar Penyelenggara </w:t>
      </w:r>
      <w:r>
        <w:rPr>
          <w:color w:val="231F20"/>
          <w:spacing w:val="-3"/>
          <w:w w:val="105"/>
        </w:rPr>
        <w:t>KUPVA </w:t>
      </w:r>
      <w:r>
        <w:rPr>
          <w:color w:val="231F20"/>
          <w:w w:val="105"/>
        </w:rPr>
        <w:t>dalam bentuk tabel </w:t>
      </w:r>
      <w:r>
        <w:rPr>
          <w:color w:val="231F20"/>
          <w:spacing w:val="-8"/>
          <w:w w:val="105"/>
        </w:rPr>
        <w:t>di </w:t>
      </w:r>
      <w:r>
        <w:rPr>
          <w:color w:val="231F20"/>
          <w:w w:val="105"/>
        </w:rPr>
        <w:t>bawah peta, menu </w:t>
      </w:r>
      <w:r>
        <w:rPr>
          <w:i/>
          <w:color w:val="231F20"/>
          <w:w w:val="105"/>
        </w:rPr>
        <w:t>search </w:t>
      </w:r>
      <w:r>
        <w:rPr>
          <w:color w:val="231F20"/>
          <w:w w:val="105"/>
        </w:rPr>
        <w:t>atau </w:t>
      </w:r>
      <w:r>
        <w:rPr>
          <w:i/>
          <w:color w:val="231F20"/>
          <w:w w:val="105"/>
        </w:rPr>
        <w:t>filter </w:t>
      </w:r>
      <w:r>
        <w:rPr>
          <w:color w:val="231F20"/>
          <w:spacing w:val="-3"/>
          <w:w w:val="105"/>
        </w:rPr>
        <w:t>berdasarkan </w:t>
      </w:r>
      <w:r>
        <w:rPr>
          <w:color w:val="231F20"/>
          <w:w w:val="105"/>
        </w:rPr>
        <w:t>nama</w:t>
      </w:r>
      <w:r>
        <w:rPr>
          <w:color w:val="231F20"/>
          <w:spacing w:val="-16"/>
          <w:w w:val="105"/>
        </w:rPr>
        <w:t> </w:t>
      </w:r>
      <w:r>
        <w:rPr>
          <w:color w:val="231F20"/>
          <w:w w:val="105"/>
        </w:rPr>
        <w:t>KUPVA,</w:t>
      </w:r>
      <w:r>
        <w:rPr>
          <w:color w:val="231F20"/>
          <w:spacing w:val="-16"/>
          <w:w w:val="105"/>
        </w:rPr>
        <w:t> </w:t>
      </w:r>
      <w:r>
        <w:rPr>
          <w:color w:val="231F20"/>
          <w:w w:val="105"/>
        </w:rPr>
        <w:t>Kabupaten,</w:t>
      </w:r>
      <w:r>
        <w:rPr>
          <w:color w:val="231F20"/>
          <w:spacing w:val="-16"/>
          <w:w w:val="105"/>
        </w:rPr>
        <w:t> </w:t>
      </w:r>
      <w:r>
        <w:rPr>
          <w:color w:val="231F20"/>
          <w:w w:val="105"/>
        </w:rPr>
        <w:t>Kecamatan</w:t>
      </w:r>
      <w:r>
        <w:rPr>
          <w:color w:val="231F20"/>
          <w:spacing w:val="-16"/>
          <w:w w:val="105"/>
        </w:rPr>
        <w:t> </w:t>
      </w:r>
      <w:r>
        <w:rPr>
          <w:color w:val="231F20"/>
          <w:w w:val="105"/>
        </w:rPr>
        <w:t>atau</w:t>
      </w:r>
      <w:r>
        <w:rPr>
          <w:color w:val="231F20"/>
          <w:spacing w:val="-15"/>
          <w:w w:val="105"/>
        </w:rPr>
        <w:t> </w:t>
      </w:r>
      <w:r>
        <w:rPr>
          <w:color w:val="231F20"/>
          <w:w w:val="105"/>
        </w:rPr>
        <w:t>Kelurahan.</w:t>
      </w:r>
    </w:p>
    <w:p>
      <w:pPr>
        <w:pStyle w:val="ListParagraph"/>
        <w:numPr>
          <w:ilvl w:val="2"/>
          <w:numId w:val="39"/>
        </w:numPr>
        <w:tabs>
          <w:tab w:pos="1246" w:val="left" w:leader="none"/>
          <w:tab w:pos="1247" w:val="left" w:leader="none"/>
        </w:tabs>
        <w:spacing w:line="295" w:lineRule="auto" w:before="76" w:after="0"/>
        <w:ind w:left="1246" w:right="1868" w:hanging="720"/>
        <w:jc w:val="left"/>
        <w:rPr>
          <w:sz w:val="20"/>
        </w:rPr>
      </w:pPr>
      <w:r>
        <w:rPr>
          <w:color w:val="001F5F"/>
          <w:w w:val="115"/>
          <w:sz w:val="20"/>
        </w:rPr>
        <w:br w:type="column"/>
      </w:r>
      <w:r>
        <w:rPr>
          <w:color w:val="001F5F"/>
          <w:w w:val="115"/>
          <w:sz w:val="20"/>
        </w:rPr>
        <w:t>Perkembangan Inklusi </w:t>
      </w:r>
      <w:r>
        <w:rPr>
          <w:color w:val="001F5F"/>
          <w:spacing w:val="-3"/>
          <w:w w:val="115"/>
          <w:sz w:val="20"/>
        </w:rPr>
        <w:t>Keuangan </w:t>
      </w:r>
      <w:r>
        <w:rPr>
          <w:color w:val="001F5F"/>
          <w:w w:val="115"/>
          <w:sz w:val="20"/>
        </w:rPr>
        <w:t>Provinsi</w:t>
      </w:r>
      <w:r>
        <w:rPr>
          <w:color w:val="001F5F"/>
          <w:spacing w:val="2"/>
          <w:w w:val="115"/>
          <w:sz w:val="20"/>
        </w:rPr>
        <w:t> </w:t>
      </w:r>
      <w:r>
        <w:rPr>
          <w:color w:val="001F5F"/>
          <w:w w:val="115"/>
          <w:sz w:val="20"/>
        </w:rPr>
        <w:t>Bali</w:t>
      </w:r>
    </w:p>
    <w:p>
      <w:pPr>
        <w:pStyle w:val="BodyText"/>
        <w:spacing w:line="295" w:lineRule="auto" w:before="199"/>
        <w:ind w:left="526" w:right="1131"/>
        <w:jc w:val="both"/>
      </w:pPr>
      <w:r>
        <w:rPr>
          <w:color w:val="231F20"/>
          <w:w w:val="105"/>
        </w:rPr>
        <w:t>Keuangan inklusif merupakan salah satu upaya </w:t>
      </w:r>
      <w:r>
        <w:rPr>
          <w:color w:val="231F20"/>
          <w:spacing w:val="-3"/>
          <w:w w:val="105"/>
        </w:rPr>
        <w:t>Bank </w:t>
      </w:r>
      <w:r>
        <w:rPr>
          <w:color w:val="231F20"/>
          <w:w w:val="105"/>
        </w:rPr>
        <w:t>Indonesia</w:t>
      </w:r>
      <w:r>
        <w:rPr>
          <w:color w:val="231F20"/>
          <w:spacing w:val="-11"/>
          <w:w w:val="105"/>
        </w:rPr>
        <w:t> </w:t>
      </w:r>
      <w:r>
        <w:rPr>
          <w:color w:val="231F20"/>
          <w:w w:val="105"/>
        </w:rPr>
        <w:t>dalam</w:t>
      </w:r>
      <w:r>
        <w:rPr>
          <w:color w:val="231F20"/>
          <w:spacing w:val="-10"/>
          <w:w w:val="105"/>
        </w:rPr>
        <w:t> </w:t>
      </w:r>
      <w:r>
        <w:rPr>
          <w:color w:val="231F20"/>
          <w:w w:val="105"/>
        </w:rPr>
        <w:t>rangka</w:t>
      </w:r>
      <w:r>
        <w:rPr>
          <w:color w:val="231F20"/>
          <w:spacing w:val="-10"/>
          <w:w w:val="105"/>
        </w:rPr>
        <w:t> </w:t>
      </w:r>
      <w:r>
        <w:rPr>
          <w:color w:val="231F20"/>
          <w:w w:val="105"/>
        </w:rPr>
        <w:t>mendukung</w:t>
      </w:r>
      <w:r>
        <w:rPr>
          <w:color w:val="231F20"/>
          <w:spacing w:val="-10"/>
          <w:w w:val="105"/>
        </w:rPr>
        <w:t> </w:t>
      </w:r>
      <w:r>
        <w:rPr>
          <w:color w:val="231F20"/>
          <w:w w:val="105"/>
        </w:rPr>
        <w:t>efektivitas</w:t>
      </w:r>
      <w:r>
        <w:rPr>
          <w:color w:val="231F20"/>
          <w:spacing w:val="-10"/>
          <w:w w:val="105"/>
        </w:rPr>
        <w:t> </w:t>
      </w:r>
      <w:r>
        <w:rPr>
          <w:color w:val="231F20"/>
          <w:spacing w:val="-3"/>
          <w:w w:val="105"/>
        </w:rPr>
        <w:t>fungsi </w:t>
      </w:r>
      <w:r>
        <w:rPr>
          <w:color w:val="231F20"/>
          <w:w w:val="105"/>
        </w:rPr>
        <w:t>dan tugas Bank Indonesia baik dari sisi </w:t>
      </w:r>
      <w:r>
        <w:rPr>
          <w:color w:val="231F20"/>
          <w:spacing w:val="-5"/>
          <w:w w:val="105"/>
        </w:rPr>
        <w:t>moneter, </w:t>
      </w:r>
      <w:r>
        <w:rPr>
          <w:color w:val="231F20"/>
          <w:w w:val="105"/>
        </w:rPr>
        <w:t>sistem pembayaran maupun makroprudensial. </w:t>
      </w:r>
      <w:r>
        <w:rPr>
          <w:color w:val="231F20"/>
          <w:spacing w:val="-4"/>
          <w:w w:val="105"/>
        </w:rPr>
        <w:t>Dari </w:t>
      </w:r>
      <w:r>
        <w:rPr>
          <w:color w:val="231F20"/>
          <w:w w:val="105"/>
        </w:rPr>
        <w:t>sisi stabilitas sistem keuangan, keuangan inklusif dapat membantu menurunkan tekanan dari </w:t>
      </w:r>
      <w:r>
        <w:rPr>
          <w:color w:val="231F20"/>
          <w:spacing w:val="-3"/>
          <w:w w:val="105"/>
        </w:rPr>
        <w:t>sisi </w:t>
      </w:r>
      <w:r>
        <w:rPr>
          <w:color w:val="231F20"/>
          <w:w w:val="105"/>
        </w:rPr>
        <w:t>likuiditas (</w:t>
      </w:r>
      <w:r>
        <w:rPr>
          <w:i/>
          <w:color w:val="231F20"/>
          <w:w w:val="105"/>
        </w:rPr>
        <w:t>liquidity risk</w:t>
      </w:r>
      <w:r>
        <w:rPr>
          <w:color w:val="231F20"/>
          <w:w w:val="105"/>
        </w:rPr>
        <w:t>) dan risiko kredit (</w:t>
      </w:r>
      <w:r>
        <w:rPr>
          <w:i/>
          <w:color w:val="231F20"/>
          <w:w w:val="105"/>
        </w:rPr>
        <w:t>credit risk) </w:t>
      </w:r>
      <w:r>
        <w:rPr>
          <w:color w:val="231F20"/>
          <w:w w:val="105"/>
        </w:rPr>
        <w:t>di sektor perbankan. Dari sisi likuiditas, perbankan berupaya meningkatkan porsi </w:t>
      </w:r>
      <w:r>
        <w:rPr>
          <w:color w:val="231F20"/>
          <w:spacing w:val="-2"/>
          <w:w w:val="105"/>
        </w:rPr>
        <w:t>penghimpunan </w:t>
      </w:r>
      <w:r>
        <w:rPr>
          <w:color w:val="231F20"/>
          <w:w w:val="105"/>
        </w:rPr>
        <w:t>dananya dari segmen ritel karena segmen ini </w:t>
      </w:r>
      <w:r>
        <w:rPr>
          <w:color w:val="231F20"/>
          <w:spacing w:val="-3"/>
          <w:w w:val="105"/>
        </w:rPr>
        <w:t>relatif </w:t>
      </w:r>
      <w:r>
        <w:rPr>
          <w:color w:val="231F20"/>
          <w:w w:val="105"/>
        </w:rPr>
        <w:t>lebih</w:t>
      </w:r>
      <w:r>
        <w:rPr>
          <w:color w:val="231F20"/>
          <w:spacing w:val="-11"/>
          <w:w w:val="105"/>
        </w:rPr>
        <w:t> </w:t>
      </w:r>
      <w:r>
        <w:rPr>
          <w:color w:val="231F20"/>
          <w:w w:val="105"/>
        </w:rPr>
        <w:t>stabil</w:t>
      </w:r>
      <w:r>
        <w:rPr>
          <w:color w:val="231F20"/>
          <w:spacing w:val="-11"/>
          <w:w w:val="105"/>
        </w:rPr>
        <w:t> </w:t>
      </w:r>
      <w:r>
        <w:rPr>
          <w:color w:val="231F20"/>
          <w:w w:val="105"/>
        </w:rPr>
        <w:t>meskipun</w:t>
      </w:r>
      <w:r>
        <w:rPr>
          <w:color w:val="231F20"/>
          <w:spacing w:val="-11"/>
          <w:w w:val="105"/>
        </w:rPr>
        <w:t> </w:t>
      </w:r>
      <w:r>
        <w:rPr>
          <w:color w:val="231F20"/>
          <w:w w:val="105"/>
        </w:rPr>
        <w:t>dalam</w:t>
      </w:r>
      <w:r>
        <w:rPr>
          <w:color w:val="231F20"/>
          <w:spacing w:val="-11"/>
          <w:w w:val="105"/>
        </w:rPr>
        <w:t> </w:t>
      </w:r>
      <w:r>
        <w:rPr>
          <w:color w:val="231F20"/>
          <w:w w:val="105"/>
        </w:rPr>
        <w:t>kondisi</w:t>
      </w:r>
      <w:r>
        <w:rPr>
          <w:color w:val="231F20"/>
          <w:spacing w:val="-11"/>
          <w:w w:val="105"/>
        </w:rPr>
        <w:t> </w:t>
      </w:r>
      <w:r>
        <w:rPr>
          <w:i/>
          <w:color w:val="231F20"/>
          <w:w w:val="105"/>
        </w:rPr>
        <w:t>shock</w:t>
      </w:r>
      <w:r>
        <w:rPr>
          <w:color w:val="231F20"/>
          <w:w w:val="105"/>
        </w:rPr>
        <w:t>.</w:t>
      </w:r>
      <w:r>
        <w:rPr>
          <w:color w:val="231F20"/>
          <w:spacing w:val="-11"/>
          <w:w w:val="105"/>
        </w:rPr>
        <w:t> </w:t>
      </w:r>
      <w:r>
        <w:rPr>
          <w:color w:val="231F20"/>
          <w:w w:val="105"/>
        </w:rPr>
        <w:t>Sementara itu pada sisi kredit, terbukanya segmen ritel </w:t>
      </w:r>
      <w:r>
        <w:rPr>
          <w:color w:val="231F20"/>
          <w:spacing w:val="-3"/>
          <w:w w:val="105"/>
        </w:rPr>
        <w:t>baru </w:t>
      </w:r>
      <w:r>
        <w:rPr>
          <w:color w:val="231F20"/>
          <w:w w:val="105"/>
        </w:rPr>
        <w:t>yaitu kredit mikro dan kecil menjadi salah </w:t>
      </w:r>
      <w:r>
        <w:rPr>
          <w:color w:val="231F20"/>
          <w:spacing w:val="-4"/>
          <w:w w:val="105"/>
        </w:rPr>
        <w:t>satu </w:t>
      </w:r>
      <w:r>
        <w:rPr>
          <w:color w:val="231F20"/>
          <w:w w:val="105"/>
        </w:rPr>
        <w:t>strategi diversifikasi portofolio dan diversifikasi </w:t>
      </w:r>
      <w:r>
        <w:rPr>
          <w:color w:val="231F20"/>
          <w:spacing w:val="-3"/>
          <w:w w:val="105"/>
        </w:rPr>
        <w:t>risiko </w:t>
      </w:r>
      <w:r>
        <w:rPr>
          <w:color w:val="231F20"/>
          <w:w w:val="105"/>
        </w:rPr>
        <w:t>kredit. Guna mendukung keuangan inklusif, BI </w:t>
      </w:r>
      <w:r>
        <w:rPr>
          <w:color w:val="231F20"/>
          <w:spacing w:val="-4"/>
          <w:w w:val="105"/>
        </w:rPr>
        <w:t>juga </w:t>
      </w:r>
      <w:r>
        <w:rPr>
          <w:color w:val="231F20"/>
          <w:w w:val="105"/>
        </w:rPr>
        <w:t>melaksanakan berbagai program </w:t>
      </w:r>
      <w:r>
        <w:rPr>
          <w:color w:val="231F20"/>
          <w:spacing w:val="-2"/>
          <w:w w:val="105"/>
        </w:rPr>
        <w:t>pengembangan </w:t>
      </w:r>
      <w:r>
        <w:rPr>
          <w:color w:val="231F20"/>
          <w:w w:val="105"/>
        </w:rPr>
        <w:t>keuangan inklusif berupa edukasi keuangan </w:t>
      </w:r>
      <w:r>
        <w:rPr>
          <w:color w:val="231F20"/>
          <w:spacing w:val="-6"/>
          <w:w w:val="105"/>
        </w:rPr>
        <w:t>dan </w:t>
      </w:r>
      <w:r>
        <w:rPr>
          <w:color w:val="231F20"/>
          <w:w w:val="105"/>
        </w:rPr>
        <w:t>perlindungan konsumen untuk </w:t>
      </w:r>
      <w:r>
        <w:rPr>
          <w:color w:val="231F20"/>
          <w:spacing w:val="-2"/>
          <w:w w:val="105"/>
        </w:rPr>
        <w:t>meningkatkan </w:t>
      </w:r>
      <w:r>
        <w:rPr>
          <w:color w:val="231F20"/>
          <w:w w:val="105"/>
        </w:rPr>
        <w:t>kapabilitas masyarakat yang diharapkan </w:t>
      </w:r>
      <w:r>
        <w:rPr>
          <w:color w:val="231F20"/>
          <w:spacing w:val="-4"/>
          <w:w w:val="105"/>
        </w:rPr>
        <w:t>dapat </w:t>
      </w:r>
      <w:r>
        <w:rPr>
          <w:color w:val="231F20"/>
          <w:w w:val="105"/>
        </w:rPr>
        <w:t>menumbuhkan </w:t>
      </w:r>
      <w:r>
        <w:rPr>
          <w:i/>
          <w:color w:val="231F20"/>
          <w:w w:val="105"/>
        </w:rPr>
        <w:t>responsible finance </w:t>
      </w:r>
      <w:r>
        <w:rPr>
          <w:color w:val="231F20"/>
          <w:w w:val="105"/>
        </w:rPr>
        <w:t>bagi</w:t>
      </w:r>
      <w:r>
        <w:rPr>
          <w:color w:val="231F20"/>
          <w:spacing w:val="18"/>
          <w:w w:val="105"/>
        </w:rPr>
        <w:t> </w:t>
      </w:r>
      <w:r>
        <w:rPr>
          <w:color w:val="231F20"/>
          <w:w w:val="105"/>
        </w:rPr>
        <w:t>masyarakat.</w:t>
      </w:r>
    </w:p>
    <w:p>
      <w:pPr>
        <w:pStyle w:val="BodyText"/>
        <w:spacing w:line="276" w:lineRule="auto" w:before="174"/>
        <w:ind w:left="526" w:right="1131"/>
        <w:jc w:val="both"/>
      </w:pPr>
      <w:r>
        <w:rPr>
          <w:color w:val="231F20"/>
          <w:w w:val="105"/>
        </w:rPr>
        <w:t>Dari sisi kebijakan </w:t>
      </w:r>
      <w:r>
        <w:rPr>
          <w:color w:val="231F20"/>
          <w:spacing w:val="-3"/>
          <w:w w:val="105"/>
        </w:rPr>
        <w:t>moneter, </w:t>
      </w:r>
      <w:r>
        <w:rPr>
          <w:color w:val="231F20"/>
          <w:w w:val="105"/>
        </w:rPr>
        <w:t>program pengembangan keuangan inklusif diharapkan dapat </w:t>
      </w:r>
      <w:r>
        <w:rPr>
          <w:color w:val="231F20"/>
          <w:spacing w:val="-2"/>
          <w:w w:val="105"/>
        </w:rPr>
        <w:t>meningkatkan </w:t>
      </w:r>
      <w:r>
        <w:rPr>
          <w:color w:val="231F20"/>
          <w:w w:val="105"/>
        </w:rPr>
        <w:t>efektivitas transmisi </w:t>
      </w:r>
      <w:r>
        <w:rPr>
          <w:i/>
          <w:color w:val="231F20"/>
          <w:w w:val="105"/>
        </w:rPr>
        <w:t>policy rate</w:t>
      </w:r>
      <w:r>
        <w:rPr>
          <w:color w:val="231F20"/>
          <w:w w:val="105"/>
        </w:rPr>
        <w:t>,  mengingat  </w:t>
      </w:r>
      <w:r>
        <w:rPr>
          <w:i/>
          <w:color w:val="231F20"/>
          <w:w w:val="105"/>
        </w:rPr>
        <w:t>transmisi policy rate </w:t>
      </w:r>
      <w:r>
        <w:rPr>
          <w:color w:val="231F20"/>
          <w:w w:val="105"/>
        </w:rPr>
        <w:t>dilakukan melalui perbankan. Berkembangnya keuangan inklusif di masyarakat akan membantu efektivitas kebijakan moneter </w:t>
      </w:r>
      <w:r>
        <w:rPr>
          <w:color w:val="231F20"/>
          <w:spacing w:val="-5"/>
          <w:w w:val="105"/>
        </w:rPr>
        <w:t>dan </w:t>
      </w:r>
      <w:r>
        <w:rPr>
          <w:color w:val="231F20"/>
          <w:w w:val="105"/>
        </w:rPr>
        <w:t>diharapkan tidak ada lagi masyarakat yang terkena </w:t>
      </w:r>
      <w:r>
        <w:rPr>
          <w:i/>
          <w:color w:val="231F20"/>
          <w:w w:val="105"/>
        </w:rPr>
        <w:t>second round effect</w:t>
      </w:r>
      <w:r>
        <w:rPr>
          <w:i/>
          <w:color w:val="231F20"/>
          <w:w w:val="105"/>
          <w:position w:val="7"/>
          <w:sz w:val="11"/>
        </w:rPr>
        <w:t>68 </w:t>
      </w:r>
      <w:r>
        <w:rPr>
          <w:color w:val="231F20"/>
          <w:w w:val="105"/>
        </w:rPr>
        <w:t>dari kebijakan</w:t>
      </w:r>
      <w:r>
        <w:rPr>
          <w:color w:val="231F20"/>
          <w:spacing w:val="34"/>
          <w:w w:val="105"/>
        </w:rPr>
        <w:t> </w:t>
      </w:r>
      <w:r>
        <w:rPr>
          <w:color w:val="231F20"/>
          <w:w w:val="105"/>
        </w:rPr>
        <w:t>tersebut.</w:t>
      </w:r>
    </w:p>
    <w:p>
      <w:pPr>
        <w:spacing w:after="0" w:line="276" w:lineRule="auto"/>
        <w:jc w:val="both"/>
        <w:sectPr>
          <w:type w:val="continuous"/>
          <w:pgSz w:w="11910" w:h="15880"/>
          <w:pgMar w:top="740" w:bottom="280" w:left="0" w:right="0"/>
          <w:cols w:num="2" w:equalWidth="0">
            <w:col w:w="5670" w:space="40"/>
            <w:col w:w="6200"/>
          </w:cols>
        </w:sectPr>
      </w:pPr>
    </w:p>
    <w:p>
      <w:pPr>
        <w:pStyle w:val="BodyText"/>
        <w:spacing w:before="6"/>
        <w:rPr>
          <w:sz w:val="8"/>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501" w:val="left" w:leader="none"/>
        </w:tabs>
        <w:spacing w:before="46"/>
        <w:ind w:left="1141" w:right="0" w:firstLine="0"/>
        <w:jc w:val="left"/>
        <w:rPr>
          <w:rFonts w:ascii="Calibri Light"/>
          <w:b w:val="0"/>
          <w:sz w:val="16"/>
        </w:rPr>
      </w:pPr>
      <w:r>
        <w:rPr>
          <w:rFonts w:ascii="Calibri Light"/>
          <w:b w:val="0"/>
          <w:color w:val="231F20"/>
          <w:position w:val="5"/>
          <w:sz w:val="9"/>
        </w:rPr>
        <w:t>68</w:t>
        <w:tab/>
      </w:r>
      <w:r>
        <w:rPr>
          <w:rFonts w:ascii="Calibri Light"/>
          <w:b w:val="0"/>
          <w:i/>
          <w:color w:val="231F20"/>
          <w:sz w:val="16"/>
        </w:rPr>
        <w:t>Second round effect </w:t>
      </w:r>
      <w:r>
        <w:rPr>
          <w:rFonts w:ascii="Calibri Light"/>
          <w:b w:val="0"/>
          <w:color w:val="231F20"/>
          <w:sz w:val="16"/>
        </w:rPr>
        <w:t>adalah dampak lanjutan dari kebijakan moneter yang telah ditetapkan oleh Bank</w:t>
      </w:r>
      <w:r>
        <w:rPr>
          <w:rFonts w:ascii="Calibri Light"/>
          <w:b w:val="0"/>
          <w:color w:val="231F20"/>
          <w:spacing w:val="-14"/>
          <w:sz w:val="16"/>
        </w:rPr>
        <w:t> </w:t>
      </w:r>
      <w:r>
        <w:rPr>
          <w:rFonts w:ascii="Calibri Light"/>
          <w:b w:val="0"/>
          <w:color w:val="231F20"/>
          <w:sz w:val="16"/>
        </w:rPr>
        <w:t>Indonesia</w:t>
      </w:r>
    </w:p>
    <w:p>
      <w:pPr>
        <w:spacing w:after="0"/>
        <w:jc w:val="left"/>
        <w:rPr>
          <w:rFonts w:ascii="Calibri Light"/>
          <w:sz w:val="16"/>
        </w:rPr>
        <w:sectPr>
          <w:type w:val="continuous"/>
          <w:pgSz w:w="11910" w:h="15880"/>
          <w:pgMar w:top="740" w:bottom="280" w:left="0" w:right="0"/>
        </w:sectPr>
      </w:pPr>
    </w:p>
    <w:p>
      <w:pPr>
        <w:pStyle w:val="BodyText"/>
        <w:spacing w:line="276" w:lineRule="auto" w:before="66"/>
        <w:ind w:left="1133"/>
        <w:jc w:val="both"/>
      </w:pPr>
      <w:r>
        <w:rPr>
          <w:color w:val="231F20"/>
          <w:w w:val="105"/>
        </w:rPr>
        <w:t>Sementara itu dari sisi sistem pembayaran, pengembangan keuangan inklusif akan mendukung semakin luas dan lancarnya jangkauan </w:t>
      </w:r>
      <w:r>
        <w:rPr>
          <w:color w:val="231F20"/>
          <w:spacing w:val="-3"/>
          <w:w w:val="105"/>
        </w:rPr>
        <w:t>sistem </w:t>
      </w:r>
      <w:r>
        <w:rPr>
          <w:color w:val="231F20"/>
          <w:w w:val="105"/>
        </w:rPr>
        <w:t>pembayaran ke seluruh pelosok daerah </w:t>
      </w:r>
      <w:r>
        <w:rPr>
          <w:color w:val="231F20"/>
          <w:spacing w:val="-3"/>
          <w:w w:val="105"/>
        </w:rPr>
        <w:t>sehingga </w:t>
      </w:r>
      <w:r>
        <w:rPr>
          <w:color w:val="231F20"/>
          <w:w w:val="105"/>
        </w:rPr>
        <w:t>dapat digunakan oleh seluruh penduduk di </w:t>
      </w:r>
      <w:r>
        <w:rPr>
          <w:color w:val="231F20"/>
          <w:spacing w:val="-3"/>
          <w:w w:val="105"/>
        </w:rPr>
        <w:t>manapun </w:t>
      </w:r>
      <w:r>
        <w:rPr>
          <w:color w:val="231F20"/>
          <w:w w:val="105"/>
        </w:rPr>
        <w:t>berada. Di samping itu, program keuangan </w:t>
      </w:r>
      <w:r>
        <w:rPr>
          <w:color w:val="231F20"/>
          <w:spacing w:val="-3"/>
          <w:w w:val="105"/>
        </w:rPr>
        <w:t>inklusif </w:t>
      </w:r>
      <w:r>
        <w:rPr>
          <w:color w:val="231F20"/>
          <w:w w:val="105"/>
        </w:rPr>
        <w:t>juga</w:t>
      </w:r>
      <w:r>
        <w:rPr>
          <w:color w:val="231F20"/>
          <w:spacing w:val="-7"/>
          <w:w w:val="105"/>
        </w:rPr>
        <w:t> </w:t>
      </w:r>
      <w:r>
        <w:rPr>
          <w:color w:val="231F20"/>
          <w:w w:val="105"/>
        </w:rPr>
        <w:t>membantu</w:t>
      </w:r>
      <w:r>
        <w:rPr>
          <w:color w:val="231F20"/>
          <w:spacing w:val="-6"/>
          <w:w w:val="105"/>
        </w:rPr>
        <w:t> </w:t>
      </w:r>
      <w:r>
        <w:rPr>
          <w:color w:val="231F20"/>
          <w:w w:val="105"/>
        </w:rPr>
        <w:t>terwujudnya</w:t>
      </w:r>
      <w:r>
        <w:rPr>
          <w:color w:val="231F20"/>
          <w:spacing w:val="-6"/>
          <w:w w:val="105"/>
        </w:rPr>
        <w:t> </w:t>
      </w:r>
      <w:r>
        <w:rPr>
          <w:color w:val="231F20"/>
          <w:w w:val="105"/>
        </w:rPr>
        <w:t>program</w:t>
      </w:r>
      <w:r>
        <w:rPr>
          <w:color w:val="231F20"/>
          <w:spacing w:val="-7"/>
          <w:w w:val="105"/>
        </w:rPr>
        <w:t> </w:t>
      </w:r>
      <w:r>
        <w:rPr>
          <w:i/>
          <w:color w:val="231F20"/>
          <w:spacing w:val="-6"/>
          <w:w w:val="105"/>
        </w:rPr>
        <w:t>less</w:t>
      </w:r>
      <w:r>
        <w:rPr>
          <w:i/>
          <w:color w:val="231F20"/>
          <w:spacing w:val="-19"/>
          <w:w w:val="105"/>
        </w:rPr>
        <w:t> </w:t>
      </w:r>
      <w:r>
        <w:rPr>
          <w:i/>
          <w:color w:val="231F20"/>
          <w:spacing w:val="-6"/>
          <w:w w:val="105"/>
        </w:rPr>
        <w:t>cash</w:t>
      </w:r>
      <w:r>
        <w:rPr>
          <w:i/>
          <w:color w:val="231F20"/>
          <w:spacing w:val="-19"/>
          <w:w w:val="105"/>
        </w:rPr>
        <w:t> </w:t>
      </w:r>
      <w:r>
        <w:rPr>
          <w:i/>
          <w:color w:val="231F20"/>
          <w:spacing w:val="-8"/>
          <w:w w:val="105"/>
        </w:rPr>
        <w:t>society </w:t>
      </w:r>
      <w:r>
        <w:rPr>
          <w:color w:val="231F20"/>
          <w:spacing w:val="-7"/>
          <w:w w:val="105"/>
        </w:rPr>
        <w:t>sehingga</w:t>
      </w:r>
      <w:r>
        <w:rPr>
          <w:color w:val="231F20"/>
          <w:spacing w:val="-16"/>
          <w:w w:val="105"/>
        </w:rPr>
        <w:t> </w:t>
      </w:r>
      <w:r>
        <w:rPr>
          <w:color w:val="231F20"/>
          <w:spacing w:val="-7"/>
          <w:w w:val="105"/>
        </w:rPr>
        <w:t>dapat</w:t>
      </w:r>
      <w:r>
        <w:rPr>
          <w:color w:val="231F20"/>
          <w:spacing w:val="-16"/>
          <w:w w:val="105"/>
        </w:rPr>
        <w:t> </w:t>
      </w:r>
      <w:r>
        <w:rPr>
          <w:color w:val="231F20"/>
          <w:spacing w:val="-8"/>
          <w:w w:val="105"/>
        </w:rPr>
        <w:t>memberikan</w:t>
      </w:r>
      <w:r>
        <w:rPr>
          <w:color w:val="231F20"/>
          <w:spacing w:val="-16"/>
          <w:w w:val="105"/>
        </w:rPr>
        <w:t> </w:t>
      </w:r>
      <w:r>
        <w:rPr>
          <w:color w:val="231F20"/>
          <w:spacing w:val="-7"/>
          <w:w w:val="105"/>
        </w:rPr>
        <w:t>nilai</w:t>
      </w:r>
      <w:r>
        <w:rPr>
          <w:color w:val="231F20"/>
          <w:spacing w:val="-16"/>
          <w:w w:val="105"/>
        </w:rPr>
        <w:t> </w:t>
      </w:r>
      <w:r>
        <w:rPr>
          <w:color w:val="231F20"/>
          <w:spacing w:val="-7"/>
          <w:w w:val="105"/>
        </w:rPr>
        <w:t>tambah</w:t>
      </w:r>
      <w:r>
        <w:rPr>
          <w:color w:val="231F20"/>
          <w:spacing w:val="-16"/>
          <w:w w:val="105"/>
        </w:rPr>
        <w:t> </w:t>
      </w:r>
      <w:r>
        <w:rPr>
          <w:color w:val="231F20"/>
          <w:spacing w:val="-6"/>
          <w:w w:val="105"/>
        </w:rPr>
        <w:t>bagi</w:t>
      </w:r>
      <w:r>
        <w:rPr>
          <w:color w:val="231F20"/>
          <w:spacing w:val="-16"/>
          <w:w w:val="105"/>
        </w:rPr>
        <w:t> </w:t>
      </w:r>
      <w:r>
        <w:rPr>
          <w:color w:val="231F20"/>
          <w:spacing w:val="-8"/>
          <w:w w:val="105"/>
        </w:rPr>
        <w:t>masyarakat </w:t>
      </w:r>
      <w:r>
        <w:rPr>
          <w:color w:val="231F20"/>
          <w:spacing w:val="-6"/>
          <w:w w:val="105"/>
        </w:rPr>
        <w:t>dan</w:t>
      </w:r>
      <w:r>
        <w:rPr>
          <w:color w:val="231F20"/>
          <w:spacing w:val="-9"/>
          <w:w w:val="105"/>
        </w:rPr>
        <w:t> perekonomian.</w:t>
      </w:r>
    </w:p>
    <w:p>
      <w:pPr>
        <w:pStyle w:val="BodyText"/>
        <w:spacing w:before="4"/>
        <w:rPr>
          <w:sz w:val="22"/>
        </w:rPr>
      </w:pPr>
    </w:p>
    <w:p>
      <w:pPr>
        <w:pStyle w:val="BodyText"/>
        <w:spacing w:line="276" w:lineRule="auto"/>
        <w:ind w:left="1133"/>
        <w:jc w:val="both"/>
      </w:pPr>
      <w:r>
        <w:rPr>
          <w:color w:val="231F20"/>
          <w:w w:val="105"/>
        </w:rPr>
        <w:t>Bank Indonesia memiliki parameter yang digunakan untuk mengukur tingkat inklusifitas keuangan </w:t>
      </w:r>
      <w:r>
        <w:rPr>
          <w:color w:val="231F20"/>
          <w:spacing w:val="-4"/>
          <w:w w:val="105"/>
        </w:rPr>
        <w:t>pada </w:t>
      </w:r>
      <w:r>
        <w:rPr>
          <w:color w:val="231F20"/>
          <w:w w:val="105"/>
        </w:rPr>
        <w:t>suatu daerah atau wilayah, yaitu Indeks </w:t>
      </w:r>
      <w:r>
        <w:rPr>
          <w:color w:val="231F20"/>
          <w:spacing w:val="-3"/>
          <w:w w:val="105"/>
        </w:rPr>
        <w:t>Keuangan </w:t>
      </w:r>
      <w:r>
        <w:rPr>
          <w:color w:val="231F20"/>
          <w:w w:val="105"/>
        </w:rPr>
        <w:t>Inklusif</w:t>
      </w:r>
      <w:r>
        <w:rPr>
          <w:color w:val="231F20"/>
          <w:spacing w:val="-30"/>
          <w:w w:val="105"/>
        </w:rPr>
        <w:t> </w:t>
      </w:r>
      <w:r>
        <w:rPr>
          <w:color w:val="231F20"/>
          <w:w w:val="105"/>
        </w:rPr>
        <w:t>(IKI)</w:t>
      </w:r>
      <w:r>
        <w:rPr>
          <w:color w:val="231F20"/>
          <w:w w:val="105"/>
          <w:position w:val="7"/>
          <w:sz w:val="11"/>
        </w:rPr>
        <w:t>69</w:t>
      </w:r>
      <w:r>
        <w:rPr>
          <w:color w:val="231F20"/>
          <w:w w:val="105"/>
        </w:rPr>
        <w:t>.</w:t>
      </w:r>
      <w:r>
        <w:rPr>
          <w:color w:val="231F20"/>
          <w:spacing w:val="-30"/>
          <w:w w:val="105"/>
        </w:rPr>
        <w:t> </w:t>
      </w:r>
      <w:r>
        <w:rPr>
          <w:color w:val="231F20"/>
          <w:w w:val="105"/>
        </w:rPr>
        <w:t>Pengukuran</w:t>
      </w:r>
      <w:r>
        <w:rPr>
          <w:color w:val="231F20"/>
          <w:spacing w:val="-29"/>
          <w:w w:val="105"/>
        </w:rPr>
        <w:t> </w:t>
      </w:r>
      <w:r>
        <w:rPr>
          <w:color w:val="231F20"/>
          <w:w w:val="105"/>
        </w:rPr>
        <w:t>IKIdilakukan</w:t>
      </w:r>
      <w:r>
        <w:rPr>
          <w:color w:val="231F20"/>
          <w:spacing w:val="-30"/>
          <w:w w:val="105"/>
        </w:rPr>
        <w:t> </w:t>
      </w:r>
      <w:r>
        <w:rPr>
          <w:color w:val="231F20"/>
          <w:w w:val="105"/>
        </w:rPr>
        <w:t>Bank</w:t>
      </w:r>
      <w:r>
        <w:rPr>
          <w:color w:val="231F20"/>
          <w:spacing w:val="-30"/>
          <w:w w:val="105"/>
        </w:rPr>
        <w:t> </w:t>
      </w:r>
      <w:r>
        <w:rPr>
          <w:color w:val="231F20"/>
          <w:w w:val="105"/>
        </w:rPr>
        <w:t>Indonesia untuk mengkombinasikan berbagai indikator </w:t>
      </w:r>
      <w:r>
        <w:rPr>
          <w:color w:val="231F20"/>
          <w:spacing w:val="-5"/>
          <w:w w:val="105"/>
        </w:rPr>
        <w:t>yang </w:t>
      </w:r>
      <w:r>
        <w:rPr>
          <w:color w:val="231F20"/>
          <w:w w:val="105"/>
        </w:rPr>
        <w:t>tersedia di sektor perbankan. IKI </w:t>
      </w:r>
      <w:r>
        <w:rPr>
          <w:color w:val="231F20"/>
          <w:spacing w:val="-2"/>
          <w:w w:val="105"/>
        </w:rPr>
        <w:t>menggabungkan </w:t>
      </w:r>
      <w:r>
        <w:rPr>
          <w:color w:val="231F20"/>
          <w:w w:val="105"/>
        </w:rPr>
        <w:t>beberapa informasi mengenai berbagai dimensi </w:t>
      </w:r>
      <w:r>
        <w:rPr>
          <w:color w:val="231F20"/>
          <w:spacing w:val="-5"/>
          <w:w w:val="105"/>
        </w:rPr>
        <w:t>dari </w:t>
      </w:r>
      <w:r>
        <w:rPr>
          <w:color w:val="231F20"/>
          <w:w w:val="105"/>
        </w:rPr>
        <w:t>sebuah sistem keuangan inklusif meliputi: </w:t>
      </w:r>
      <w:r>
        <w:rPr>
          <w:color w:val="231F20"/>
          <w:spacing w:val="-4"/>
          <w:w w:val="105"/>
        </w:rPr>
        <w:t>akses </w:t>
      </w:r>
      <w:r>
        <w:rPr>
          <w:color w:val="231F20"/>
          <w:w w:val="105"/>
        </w:rPr>
        <w:t>(</w:t>
      </w:r>
      <w:r>
        <w:rPr>
          <w:i/>
          <w:color w:val="231F20"/>
          <w:w w:val="105"/>
        </w:rPr>
        <w:t>access</w:t>
      </w:r>
      <w:r>
        <w:rPr>
          <w:color w:val="231F20"/>
          <w:w w:val="105"/>
        </w:rPr>
        <w:t>), penggunaan (</w:t>
      </w:r>
      <w:r>
        <w:rPr>
          <w:i/>
          <w:color w:val="231F20"/>
          <w:w w:val="105"/>
        </w:rPr>
        <w:t>usage</w:t>
      </w:r>
      <w:r>
        <w:rPr>
          <w:color w:val="231F20"/>
          <w:w w:val="105"/>
        </w:rPr>
        <w:t>) dan kualitas </w:t>
      </w:r>
      <w:r>
        <w:rPr>
          <w:color w:val="231F20"/>
          <w:spacing w:val="-3"/>
          <w:w w:val="105"/>
        </w:rPr>
        <w:t>(</w:t>
      </w:r>
      <w:r>
        <w:rPr>
          <w:i/>
          <w:color w:val="231F20"/>
          <w:spacing w:val="-3"/>
          <w:w w:val="105"/>
        </w:rPr>
        <w:t>quality</w:t>
      </w:r>
      <w:r>
        <w:rPr>
          <w:color w:val="231F20"/>
          <w:spacing w:val="-3"/>
          <w:w w:val="105"/>
        </w:rPr>
        <w:t>) </w:t>
      </w:r>
      <w:r>
        <w:rPr>
          <w:color w:val="231F20"/>
          <w:w w:val="105"/>
        </w:rPr>
        <w:t>dari layanan</w:t>
      </w:r>
      <w:r>
        <w:rPr>
          <w:color w:val="231F20"/>
          <w:spacing w:val="14"/>
          <w:w w:val="105"/>
        </w:rPr>
        <w:t> </w:t>
      </w:r>
      <w:r>
        <w:rPr>
          <w:color w:val="231F20"/>
          <w:w w:val="105"/>
        </w:rPr>
        <w:t>perbankan.</w:t>
      </w:r>
    </w:p>
    <w:p>
      <w:pPr>
        <w:pStyle w:val="BodyText"/>
        <w:spacing w:before="4"/>
        <w:rPr>
          <w:sz w:val="22"/>
        </w:rPr>
      </w:pPr>
    </w:p>
    <w:p>
      <w:pPr>
        <w:spacing w:before="0"/>
        <w:ind w:left="1133" w:right="0" w:firstLine="0"/>
        <w:jc w:val="left"/>
        <w:rPr>
          <w:i/>
          <w:sz w:val="11"/>
        </w:rPr>
      </w:pPr>
      <w:r>
        <w:rPr>
          <w:i/>
          <w:color w:val="001D4C"/>
          <w:w w:val="115"/>
          <w:sz w:val="20"/>
          <w:u w:val="single" w:color="001D4C"/>
        </w:rPr>
        <w:t>Dimensi Akses</w:t>
      </w:r>
      <w:r>
        <w:rPr>
          <w:i/>
          <w:color w:val="001D4C"/>
          <w:w w:val="115"/>
          <w:position w:val="7"/>
          <w:sz w:val="11"/>
        </w:rPr>
        <w:t>70</w:t>
      </w:r>
    </w:p>
    <w:p>
      <w:pPr>
        <w:pStyle w:val="BodyText"/>
        <w:spacing w:before="4"/>
        <w:rPr>
          <w:i/>
          <w:sz w:val="19"/>
        </w:rPr>
      </w:pPr>
    </w:p>
    <w:p>
      <w:pPr>
        <w:pStyle w:val="BodyText"/>
        <w:spacing w:line="276" w:lineRule="auto"/>
        <w:ind w:left="1133"/>
        <w:jc w:val="both"/>
      </w:pPr>
      <w:r>
        <w:rPr>
          <w:color w:val="231F20"/>
          <w:w w:val="105"/>
        </w:rPr>
        <w:t>Beberapa indikator yang dipergunakan dalam mengukur dimensi akses untuk IKI meliputi:</w:t>
      </w:r>
    </w:p>
    <w:p>
      <w:pPr>
        <w:pStyle w:val="ListParagraph"/>
        <w:numPr>
          <w:ilvl w:val="3"/>
          <w:numId w:val="39"/>
        </w:numPr>
        <w:tabs>
          <w:tab w:pos="1361" w:val="left" w:leader="none"/>
        </w:tabs>
        <w:spacing w:line="276" w:lineRule="auto" w:before="0" w:after="0"/>
        <w:ind w:left="1360" w:right="0" w:hanging="227"/>
        <w:jc w:val="left"/>
        <w:rPr>
          <w:sz w:val="11"/>
        </w:rPr>
      </w:pPr>
      <w:r>
        <w:rPr/>
        <w:pict>
          <v:rect style="position:absolute;margin-left:109.606003pt;margin-top:35.715797pt;width:23.268pt;height:23.088pt;mso-position-horizontal-relative:page;mso-position-vertical-relative:paragraph;z-index:-1148944" filled="true" fillcolor="#001f5f" stroked="false">
            <v:fill opacity="45875f" type="solid"/>
            <w10:wrap type="none"/>
          </v:rect>
        </w:pict>
      </w:r>
      <w:r>
        <w:rPr>
          <w:color w:val="231F20"/>
          <w:w w:val="105"/>
          <w:sz w:val="20"/>
        </w:rPr>
        <w:t>Jumlah kantor bank per 100.000 penduduk dewasa</w:t>
      </w:r>
      <w:r>
        <w:rPr>
          <w:color w:val="231F20"/>
          <w:w w:val="105"/>
          <w:position w:val="7"/>
          <w:sz w:val="11"/>
        </w:rPr>
        <w:t>71</w:t>
      </w:r>
    </w:p>
    <w:p>
      <w:pPr>
        <w:pStyle w:val="ListParagraph"/>
        <w:numPr>
          <w:ilvl w:val="3"/>
          <w:numId w:val="39"/>
        </w:numPr>
        <w:tabs>
          <w:tab w:pos="754" w:val="left" w:leader="none"/>
        </w:tabs>
        <w:spacing w:line="276" w:lineRule="auto" w:before="66" w:after="0"/>
        <w:ind w:left="753" w:right="1131" w:hanging="227"/>
        <w:jc w:val="left"/>
        <w:rPr>
          <w:sz w:val="20"/>
        </w:rPr>
      </w:pPr>
      <w:r>
        <w:rPr>
          <w:color w:val="231F20"/>
          <w:w w:val="104"/>
          <w:sz w:val="20"/>
        </w:rPr>
        <w:br w:type="column"/>
      </w:r>
      <w:r>
        <w:rPr>
          <w:color w:val="231F20"/>
          <w:w w:val="105"/>
          <w:sz w:val="20"/>
        </w:rPr>
        <w:t>Jumlah Anjungan </w:t>
      </w:r>
      <w:r>
        <w:rPr>
          <w:color w:val="231F20"/>
          <w:spacing w:val="-4"/>
          <w:w w:val="105"/>
          <w:sz w:val="20"/>
        </w:rPr>
        <w:t>Tunai </w:t>
      </w:r>
      <w:r>
        <w:rPr>
          <w:color w:val="231F20"/>
          <w:w w:val="105"/>
          <w:sz w:val="20"/>
        </w:rPr>
        <w:t>Mandiri </w:t>
      </w:r>
      <w:r>
        <w:rPr>
          <w:color w:val="231F20"/>
          <w:spacing w:val="-3"/>
          <w:w w:val="105"/>
          <w:sz w:val="20"/>
        </w:rPr>
        <w:t>(ATM) </w:t>
      </w:r>
      <w:r>
        <w:rPr>
          <w:color w:val="231F20"/>
          <w:w w:val="105"/>
          <w:sz w:val="20"/>
        </w:rPr>
        <w:t>per 100.000 penduduk</w:t>
      </w:r>
      <w:r>
        <w:rPr>
          <w:color w:val="231F20"/>
          <w:spacing w:val="7"/>
          <w:w w:val="105"/>
          <w:sz w:val="20"/>
        </w:rPr>
        <w:t> </w:t>
      </w:r>
      <w:r>
        <w:rPr>
          <w:color w:val="231F20"/>
          <w:w w:val="105"/>
          <w:sz w:val="20"/>
        </w:rPr>
        <w:t>dewasa</w:t>
      </w:r>
    </w:p>
    <w:p>
      <w:pPr>
        <w:pStyle w:val="ListParagraph"/>
        <w:numPr>
          <w:ilvl w:val="3"/>
          <w:numId w:val="39"/>
        </w:numPr>
        <w:tabs>
          <w:tab w:pos="754" w:val="left" w:leader="none"/>
        </w:tabs>
        <w:spacing w:line="243" w:lineRule="exact" w:before="0" w:after="0"/>
        <w:ind w:left="753" w:right="0" w:hanging="227"/>
        <w:jc w:val="left"/>
        <w:rPr>
          <w:sz w:val="11"/>
        </w:rPr>
      </w:pPr>
      <w:r>
        <w:rPr>
          <w:color w:val="231F20"/>
          <w:w w:val="105"/>
          <w:sz w:val="20"/>
        </w:rPr>
        <w:t>Jumlah kantor bank</w:t>
      </w:r>
      <w:r>
        <w:rPr>
          <w:color w:val="231F20"/>
          <w:w w:val="105"/>
          <w:position w:val="7"/>
          <w:sz w:val="11"/>
        </w:rPr>
        <w:t>72 </w:t>
      </w:r>
      <w:r>
        <w:rPr>
          <w:color w:val="231F20"/>
          <w:w w:val="105"/>
          <w:sz w:val="20"/>
        </w:rPr>
        <w:t>per 1.000</w:t>
      </w:r>
      <w:r>
        <w:rPr>
          <w:color w:val="231F20"/>
          <w:spacing w:val="36"/>
          <w:w w:val="105"/>
          <w:sz w:val="20"/>
        </w:rPr>
        <w:t> </w:t>
      </w:r>
      <w:r>
        <w:rPr>
          <w:color w:val="231F20"/>
          <w:w w:val="105"/>
          <w:sz w:val="20"/>
        </w:rPr>
        <w:t>km</w:t>
      </w:r>
      <w:r>
        <w:rPr>
          <w:color w:val="231F20"/>
          <w:w w:val="105"/>
          <w:position w:val="7"/>
          <w:sz w:val="11"/>
        </w:rPr>
        <w:t>2</w:t>
      </w:r>
    </w:p>
    <w:p>
      <w:pPr>
        <w:pStyle w:val="ListParagraph"/>
        <w:numPr>
          <w:ilvl w:val="3"/>
          <w:numId w:val="39"/>
        </w:numPr>
        <w:tabs>
          <w:tab w:pos="754" w:val="left" w:leader="none"/>
        </w:tabs>
        <w:spacing w:line="240" w:lineRule="auto" w:before="36" w:after="0"/>
        <w:ind w:left="753" w:right="0" w:hanging="227"/>
        <w:jc w:val="left"/>
        <w:rPr>
          <w:sz w:val="11"/>
        </w:rPr>
      </w:pPr>
      <w:r>
        <w:rPr>
          <w:color w:val="231F20"/>
          <w:w w:val="105"/>
          <w:sz w:val="20"/>
        </w:rPr>
        <w:t>Jumlah </w:t>
      </w:r>
      <w:r>
        <w:rPr>
          <w:color w:val="231F20"/>
          <w:spacing w:val="-5"/>
          <w:w w:val="105"/>
          <w:sz w:val="20"/>
        </w:rPr>
        <w:t>ATM </w:t>
      </w:r>
      <w:r>
        <w:rPr>
          <w:color w:val="231F20"/>
          <w:w w:val="105"/>
          <w:sz w:val="20"/>
        </w:rPr>
        <w:t>per 1.000</w:t>
      </w:r>
      <w:r>
        <w:rPr>
          <w:color w:val="231F20"/>
          <w:spacing w:val="-5"/>
          <w:w w:val="105"/>
          <w:sz w:val="20"/>
        </w:rPr>
        <w:t> </w:t>
      </w:r>
      <w:r>
        <w:rPr>
          <w:color w:val="231F20"/>
          <w:w w:val="105"/>
          <w:sz w:val="20"/>
        </w:rPr>
        <w:t>km</w:t>
      </w:r>
      <w:r>
        <w:rPr>
          <w:color w:val="231F20"/>
          <w:w w:val="105"/>
          <w:position w:val="7"/>
          <w:sz w:val="11"/>
        </w:rPr>
        <w:t>2</w:t>
      </w:r>
    </w:p>
    <w:p>
      <w:pPr>
        <w:pStyle w:val="BodyText"/>
        <w:spacing w:before="3"/>
        <w:rPr>
          <w:sz w:val="19"/>
        </w:rPr>
      </w:pPr>
    </w:p>
    <w:p>
      <w:pPr>
        <w:pStyle w:val="BodyText"/>
        <w:spacing w:line="276" w:lineRule="auto" w:before="1"/>
        <w:ind w:left="526" w:right="1131"/>
        <w:jc w:val="both"/>
      </w:pPr>
      <w:r>
        <w:rPr>
          <w:color w:val="231F20"/>
          <w:w w:val="105"/>
        </w:rPr>
        <w:t>Pada triwulan III 2018, rasio jumlah kantor layanan bank per 100.000 penduduk di Provinsi Bali </w:t>
      </w:r>
      <w:r>
        <w:rPr>
          <w:color w:val="231F20"/>
          <w:spacing w:val="-3"/>
          <w:w w:val="105"/>
        </w:rPr>
        <w:t>tercatat </w:t>
      </w:r>
      <w:r>
        <w:rPr>
          <w:color w:val="231F20"/>
          <w:w w:val="105"/>
        </w:rPr>
        <w:t>sebesar 35, sama dengan triwulan II 2018. Demikian halnya dengan rasio jumlah </w:t>
      </w:r>
      <w:r>
        <w:rPr>
          <w:color w:val="231F20"/>
          <w:spacing w:val="-5"/>
          <w:w w:val="105"/>
        </w:rPr>
        <w:t>ATM </w:t>
      </w:r>
      <w:r>
        <w:rPr>
          <w:color w:val="231F20"/>
          <w:w w:val="105"/>
        </w:rPr>
        <w:t>per 100.000 penduduk di Provinsi Bali tercatat sama dengan triwulan</w:t>
      </w:r>
      <w:r>
        <w:rPr>
          <w:color w:val="231F20"/>
          <w:spacing w:val="-8"/>
          <w:w w:val="105"/>
        </w:rPr>
        <w:t> </w:t>
      </w:r>
      <w:r>
        <w:rPr>
          <w:color w:val="231F20"/>
          <w:w w:val="105"/>
        </w:rPr>
        <w:t>lalu</w:t>
      </w:r>
      <w:r>
        <w:rPr>
          <w:color w:val="231F20"/>
          <w:spacing w:val="-7"/>
          <w:w w:val="105"/>
        </w:rPr>
        <w:t> </w:t>
      </w:r>
      <w:r>
        <w:rPr>
          <w:color w:val="231F20"/>
          <w:w w:val="105"/>
        </w:rPr>
        <w:t>yaitu</w:t>
      </w:r>
      <w:r>
        <w:rPr>
          <w:color w:val="231F20"/>
          <w:spacing w:val="-8"/>
          <w:w w:val="105"/>
        </w:rPr>
        <w:t> </w:t>
      </w:r>
      <w:r>
        <w:rPr>
          <w:color w:val="231F20"/>
          <w:w w:val="105"/>
        </w:rPr>
        <w:t>sebesar</w:t>
      </w:r>
      <w:r>
        <w:rPr>
          <w:color w:val="231F20"/>
          <w:spacing w:val="-7"/>
          <w:w w:val="105"/>
        </w:rPr>
        <w:t> </w:t>
      </w:r>
      <w:r>
        <w:rPr>
          <w:color w:val="231F20"/>
          <w:w w:val="105"/>
        </w:rPr>
        <w:t>101</w:t>
      </w:r>
      <w:r>
        <w:rPr>
          <w:color w:val="231F20"/>
          <w:w w:val="105"/>
          <w:position w:val="7"/>
          <w:sz w:val="11"/>
        </w:rPr>
        <w:t>73</w:t>
      </w:r>
      <w:r>
        <w:rPr>
          <w:color w:val="231F20"/>
          <w:w w:val="105"/>
        </w:rPr>
        <w:t>.</w:t>
      </w:r>
      <w:r>
        <w:rPr>
          <w:color w:val="231F20"/>
          <w:spacing w:val="-8"/>
          <w:w w:val="105"/>
        </w:rPr>
        <w:t> </w:t>
      </w:r>
      <w:r>
        <w:rPr>
          <w:color w:val="231F20"/>
          <w:w w:val="105"/>
        </w:rPr>
        <w:t>Hal</w:t>
      </w:r>
      <w:r>
        <w:rPr>
          <w:color w:val="231F20"/>
          <w:spacing w:val="-7"/>
          <w:w w:val="105"/>
        </w:rPr>
        <w:t> </w:t>
      </w:r>
      <w:r>
        <w:rPr>
          <w:color w:val="231F20"/>
          <w:w w:val="105"/>
        </w:rPr>
        <w:t>ini</w:t>
      </w:r>
      <w:r>
        <w:rPr>
          <w:color w:val="231F20"/>
          <w:spacing w:val="-8"/>
          <w:w w:val="105"/>
        </w:rPr>
        <w:t> </w:t>
      </w:r>
      <w:r>
        <w:rPr>
          <w:color w:val="231F20"/>
          <w:w w:val="105"/>
        </w:rPr>
        <w:t>menunjukkan bahwa tidak ada perubahan jumlah kantor layanan bank dan </w:t>
      </w:r>
      <w:r>
        <w:rPr>
          <w:color w:val="231F20"/>
          <w:spacing w:val="-5"/>
          <w:w w:val="105"/>
        </w:rPr>
        <w:t>ATM </w:t>
      </w:r>
      <w:r>
        <w:rPr>
          <w:color w:val="231F20"/>
          <w:w w:val="105"/>
        </w:rPr>
        <w:t>selama triwulan III 2018. Bila</w:t>
      </w:r>
      <w:r>
        <w:rPr>
          <w:color w:val="231F20"/>
          <w:spacing w:val="-22"/>
          <w:w w:val="105"/>
        </w:rPr>
        <w:t> </w:t>
      </w:r>
      <w:r>
        <w:rPr>
          <w:color w:val="231F20"/>
          <w:w w:val="105"/>
        </w:rPr>
        <w:t>dianalisis lebih lanjut secara spasial, Kabupaten Bangli </w:t>
      </w:r>
      <w:r>
        <w:rPr>
          <w:color w:val="231F20"/>
          <w:spacing w:val="-3"/>
          <w:w w:val="105"/>
        </w:rPr>
        <w:t>masih </w:t>
      </w:r>
      <w:r>
        <w:rPr>
          <w:color w:val="231F20"/>
          <w:w w:val="105"/>
        </w:rPr>
        <w:t>menjadi daerah dengan rasio jumlah kantor layanan dan </w:t>
      </w:r>
      <w:r>
        <w:rPr>
          <w:color w:val="231F20"/>
          <w:spacing w:val="-5"/>
          <w:w w:val="105"/>
        </w:rPr>
        <w:t>ATM </w:t>
      </w:r>
      <w:r>
        <w:rPr>
          <w:color w:val="231F20"/>
          <w:w w:val="105"/>
        </w:rPr>
        <w:t>terendah dengan pangsa jumlah penduduk dewasa sebesar 10%. Di sisi lain, Kabupaten Gianyar dengan jumlah penduduk terendah (pangsa </w:t>
      </w:r>
      <w:r>
        <w:rPr>
          <w:color w:val="231F20"/>
          <w:spacing w:val="-6"/>
          <w:w w:val="105"/>
        </w:rPr>
        <w:t>4%) </w:t>
      </w:r>
      <w:r>
        <w:rPr>
          <w:color w:val="231F20"/>
          <w:w w:val="105"/>
        </w:rPr>
        <w:t>memiliki rasio jumlah kantor layanan tertinggi. </w:t>
      </w:r>
      <w:r>
        <w:rPr>
          <w:color w:val="231F20"/>
          <w:spacing w:val="-6"/>
          <w:w w:val="105"/>
        </w:rPr>
        <w:t>Hal  </w:t>
      </w:r>
      <w:r>
        <w:rPr>
          <w:color w:val="231F20"/>
          <w:w w:val="105"/>
        </w:rPr>
        <w:t>ini mengingat walaupun luas wilayah Kabupaten Gianyar relatif kecil, tetapi menjadi pusat </w:t>
      </w:r>
      <w:r>
        <w:rPr>
          <w:color w:val="231F20"/>
          <w:spacing w:val="-3"/>
          <w:w w:val="105"/>
        </w:rPr>
        <w:t>daerah </w:t>
      </w:r>
      <w:r>
        <w:rPr>
          <w:color w:val="231F20"/>
          <w:w w:val="105"/>
        </w:rPr>
        <w:t>pariwisata Bali selain Kabupaten Badung. Sementara itu rasio jumlah </w:t>
      </w:r>
      <w:r>
        <w:rPr>
          <w:color w:val="231F20"/>
          <w:spacing w:val="-5"/>
          <w:w w:val="105"/>
        </w:rPr>
        <w:t>ATM </w:t>
      </w:r>
      <w:r>
        <w:rPr>
          <w:color w:val="231F20"/>
          <w:w w:val="105"/>
        </w:rPr>
        <w:t>tertinggi dicatat oleh</w:t>
      </w:r>
      <w:r>
        <w:rPr>
          <w:color w:val="231F20"/>
          <w:spacing w:val="-30"/>
          <w:w w:val="105"/>
        </w:rPr>
        <w:t> </w:t>
      </w:r>
      <w:r>
        <w:rPr>
          <w:color w:val="231F20"/>
          <w:w w:val="105"/>
        </w:rPr>
        <w:t>Kabupaten Badung.</w:t>
      </w:r>
    </w:p>
    <w:p>
      <w:pPr>
        <w:pStyle w:val="BodyText"/>
        <w:spacing w:line="276" w:lineRule="auto" w:before="185"/>
        <w:ind w:left="526" w:right="890"/>
      </w:pPr>
      <w:r>
        <w:rPr>
          <w:color w:val="231F20"/>
          <w:w w:val="105"/>
        </w:rPr>
        <w:t>Sementara bila ditinjau dari cakupan luas wilayahnya, rasio jumlah ATM di Provinsi Bali tidak mengalami</w:t>
      </w:r>
    </w:p>
    <w:p>
      <w:pPr>
        <w:spacing w:after="0" w:line="276" w:lineRule="auto"/>
        <w:sectPr>
          <w:pgSz w:w="11910" w:h="15880"/>
          <w:pgMar w:header="0" w:footer="537" w:top="1240" w:bottom="720" w:left="0" w:right="0"/>
          <w:cols w:num="2" w:equalWidth="0">
            <w:col w:w="5670" w:space="40"/>
            <w:col w:w="6200"/>
          </w:cols>
        </w:sectPr>
      </w:pPr>
    </w:p>
    <w:p>
      <w:pPr>
        <w:pStyle w:val="BodyText"/>
        <w:spacing w:before="5"/>
        <w:rPr>
          <w:sz w:val="12"/>
        </w:rPr>
      </w:pPr>
    </w:p>
    <w:tbl>
      <w:tblPr>
        <w:tblW w:w="0" w:type="auto"/>
        <w:jc w:val="left"/>
        <w:tblInd w:w="2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4"/>
        <w:gridCol w:w="1213"/>
        <w:gridCol w:w="116"/>
        <w:gridCol w:w="1527"/>
        <w:gridCol w:w="1212"/>
        <w:gridCol w:w="1664"/>
        <w:gridCol w:w="787"/>
        <w:gridCol w:w="466"/>
      </w:tblGrid>
      <w:tr>
        <w:trPr>
          <w:trHeight w:val="459" w:hRule="atLeast"/>
        </w:trPr>
        <w:tc>
          <w:tcPr>
            <w:tcW w:w="404" w:type="dxa"/>
            <w:tcBorders>
              <w:bottom w:val="single" w:sz="34" w:space="0" w:color="FFFFFF"/>
            </w:tcBorders>
            <w:shd w:val="clear" w:color="auto" w:fill="001F5F"/>
          </w:tcPr>
          <w:p>
            <w:pPr>
              <w:pStyle w:val="TableParagraph"/>
              <w:rPr>
                <w:rFonts w:ascii="Times New Roman"/>
                <w:sz w:val="16"/>
              </w:rPr>
            </w:pPr>
          </w:p>
        </w:tc>
        <w:tc>
          <w:tcPr>
            <w:tcW w:w="6519" w:type="dxa"/>
            <w:gridSpan w:val="6"/>
            <w:tcBorders>
              <w:bottom w:val="single" w:sz="34" w:space="0" w:color="FFFFFF"/>
            </w:tcBorders>
            <w:shd w:val="clear" w:color="auto" w:fill="001F5F"/>
          </w:tcPr>
          <w:p>
            <w:pPr>
              <w:pStyle w:val="TableParagraph"/>
              <w:spacing w:before="7"/>
              <w:rPr>
                <w:sz w:val="12"/>
              </w:rPr>
            </w:pPr>
          </w:p>
          <w:p>
            <w:pPr>
              <w:pStyle w:val="TableParagraph"/>
              <w:ind w:left="1489"/>
              <w:rPr>
                <w:sz w:val="12"/>
              </w:rPr>
            </w:pPr>
            <w:r>
              <w:rPr>
                <w:color w:val="FFFFFF"/>
                <w:w w:val="115"/>
                <w:sz w:val="12"/>
              </w:rPr>
              <w:t>Tabel 5.3 Rasio Jumlah Kantor dan ATM per 100.000 Penduduk</w:t>
            </w:r>
          </w:p>
        </w:tc>
        <w:tc>
          <w:tcPr>
            <w:tcW w:w="466" w:type="dxa"/>
            <w:tcBorders>
              <w:bottom w:val="single" w:sz="34" w:space="0" w:color="FFFFFF"/>
            </w:tcBorders>
            <w:shd w:val="clear" w:color="auto" w:fill="001F5F"/>
          </w:tcPr>
          <w:p>
            <w:pPr>
              <w:pStyle w:val="TableParagraph"/>
              <w:ind w:left="-5" w:right="-72"/>
              <w:rPr>
                <w:sz w:val="20"/>
              </w:rPr>
            </w:pPr>
            <w:r>
              <w:rPr>
                <w:sz w:val="20"/>
              </w:rPr>
              <w:pict>
                <v:group style="width:23.3pt;height:23.1pt;mso-position-horizontal-relative:char;mso-position-vertical-relative:line" coordorigin="0,0" coordsize="466,462">
                  <v:rect style="position:absolute;left:0;top:0;width:466;height:462" filled="true" fillcolor="#001f5f" stroked="false">
                    <v:fill opacity="45875f" type="solid"/>
                  </v:rect>
                </v:group>
              </w:pict>
            </w:r>
            <w:r>
              <w:rPr>
                <w:sz w:val="20"/>
              </w:rPr>
            </w:r>
          </w:p>
        </w:tc>
      </w:tr>
      <w:tr>
        <w:trPr>
          <w:trHeight w:val="367" w:hRule="atLeast"/>
        </w:trPr>
        <w:tc>
          <w:tcPr>
            <w:tcW w:w="1733" w:type="dxa"/>
            <w:gridSpan w:val="3"/>
            <w:tcBorders>
              <w:top w:val="single" w:sz="34" w:space="0" w:color="FFFFFF"/>
              <w:right w:val="single" w:sz="4" w:space="0" w:color="FFFFFF"/>
            </w:tcBorders>
            <w:shd w:val="clear" w:color="auto" w:fill="4471C4"/>
          </w:tcPr>
          <w:p>
            <w:pPr>
              <w:pStyle w:val="TableParagraph"/>
              <w:rPr>
                <w:rFonts w:ascii="Times New Roman"/>
                <w:sz w:val="16"/>
              </w:rPr>
            </w:pPr>
          </w:p>
        </w:tc>
        <w:tc>
          <w:tcPr>
            <w:tcW w:w="1527" w:type="dxa"/>
            <w:tcBorders>
              <w:top w:val="single" w:sz="34" w:space="0" w:color="FFFFFF"/>
              <w:left w:val="single" w:sz="4" w:space="0" w:color="FFFFFF"/>
              <w:right w:val="single" w:sz="4" w:space="0" w:color="FFFFFF"/>
            </w:tcBorders>
            <w:shd w:val="clear" w:color="auto" w:fill="4471C4"/>
          </w:tcPr>
          <w:p>
            <w:pPr>
              <w:pStyle w:val="TableParagraph"/>
              <w:ind w:left="100"/>
              <w:rPr>
                <w:sz w:val="20"/>
              </w:rPr>
            </w:pPr>
            <w:r>
              <w:rPr>
                <w:sz w:val="20"/>
              </w:rPr>
              <w:pict>
                <v:group style="width:67.3pt;height:14.4pt;mso-position-horizontal-relative:char;mso-position-vertical-relative:line" coordorigin="0,0" coordsize="1346,288">
                  <v:shape style="position:absolute;left:345;top:0;width:761;height:144" type="#_x0000_t75" stroked="false">
                    <v:imagedata r:id="rId3484" o:title=""/>
                  </v:shape>
                  <v:shape style="position:absolute;left:0;top:143;width:1346;height:144" type="#_x0000_t75" stroked="false">
                    <v:imagedata r:id="rId3485" o:title=""/>
                  </v:shape>
                </v:group>
              </w:pict>
            </w:r>
            <w:r>
              <w:rPr>
                <w:sz w:val="20"/>
              </w:rPr>
            </w:r>
          </w:p>
        </w:tc>
        <w:tc>
          <w:tcPr>
            <w:tcW w:w="1212" w:type="dxa"/>
            <w:tcBorders>
              <w:top w:val="single" w:sz="34" w:space="0" w:color="FFFFFF"/>
              <w:left w:val="single" w:sz="4" w:space="0" w:color="FFFFFF"/>
              <w:right w:val="single" w:sz="4" w:space="0" w:color="FFFFFF"/>
            </w:tcBorders>
            <w:shd w:val="clear" w:color="auto" w:fill="4471C4"/>
          </w:tcPr>
          <w:p>
            <w:pPr>
              <w:pStyle w:val="TableParagraph"/>
              <w:ind w:left="283"/>
              <w:rPr>
                <w:sz w:val="20"/>
              </w:rPr>
            </w:pPr>
            <w:r>
              <w:rPr>
                <w:sz w:val="20"/>
              </w:rPr>
              <w:pict>
                <v:group style="width:38.050pt;height:14.4pt;mso-position-horizontal-relative:char;mso-position-vertical-relative:line" coordorigin="0,0" coordsize="761,288">
                  <v:shape style="position:absolute;left:0;top:0;width:761;height:144" type="#_x0000_t75" stroked="false">
                    <v:imagedata r:id="rId3484" o:title=""/>
                  </v:shape>
                  <v:shape style="position:absolute;left:98;top:143;width:546;height:144" type="#_x0000_t75" stroked="false">
                    <v:imagedata r:id="rId3486" o:title=""/>
                  </v:shape>
                </v:group>
              </w:pict>
            </w:r>
            <w:r>
              <w:rPr>
                <w:sz w:val="20"/>
              </w:rPr>
            </w:r>
          </w:p>
        </w:tc>
        <w:tc>
          <w:tcPr>
            <w:tcW w:w="1664" w:type="dxa"/>
            <w:tcBorders>
              <w:top w:val="single" w:sz="34" w:space="0" w:color="FFFFFF"/>
              <w:left w:val="single" w:sz="4" w:space="0" w:color="FFFFFF"/>
              <w:right w:val="single" w:sz="4" w:space="0" w:color="FFFFFF"/>
            </w:tcBorders>
            <w:shd w:val="clear" w:color="auto" w:fill="4471C4"/>
          </w:tcPr>
          <w:p>
            <w:pPr>
              <w:pStyle w:val="TableParagraph"/>
              <w:ind w:left="99"/>
              <w:rPr>
                <w:sz w:val="20"/>
              </w:rPr>
            </w:pPr>
            <w:r>
              <w:rPr>
                <w:sz w:val="20"/>
              </w:rPr>
              <w:pict>
                <v:group style="width:74.4pt;height:14.4pt;mso-position-horizontal-relative:char;mso-position-vertical-relative:line" coordorigin="0,0" coordsize="1488,288">
                  <v:shape style="position:absolute;left:157;top:0;width:1268;height:144" type="#_x0000_t75" stroked="false">
                    <v:imagedata r:id="rId3487" o:title=""/>
                  </v:shape>
                  <v:shape style="position:absolute;left:0;top:143;width:1488;height:144" type="#_x0000_t75" stroked="false">
                    <v:imagedata r:id="rId3488" o:title=""/>
                  </v:shape>
                </v:group>
              </w:pict>
            </w:r>
            <w:r>
              <w:rPr>
                <w:sz w:val="20"/>
              </w:rPr>
            </w:r>
          </w:p>
        </w:tc>
        <w:tc>
          <w:tcPr>
            <w:tcW w:w="1253" w:type="dxa"/>
            <w:gridSpan w:val="2"/>
            <w:tcBorders>
              <w:top w:val="single" w:sz="34" w:space="0" w:color="FFFFFF"/>
              <w:left w:val="single" w:sz="4" w:space="0" w:color="FFFFFF"/>
            </w:tcBorders>
            <w:shd w:val="clear" w:color="auto" w:fill="4471C4"/>
          </w:tcPr>
          <w:p>
            <w:pPr>
              <w:pStyle w:val="TableParagraph"/>
              <w:ind w:left="94" w:right="-58"/>
              <w:rPr>
                <w:sz w:val="20"/>
              </w:rPr>
            </w:pPr>
            <w:r>
              <w:rPr>
                <w:sz w:val="20"/>
              </w:rPr>
              <w:pict>
                <v:group style="width:57.05pt;height:14.4pt;mso-position-horizontal-relative:char;mso-position-vertical-relative:line" coordorigin="0,0" coordsize="1141,288">
                  <v:shape style="position:absolute;left:0;top:0;width:1141;height:144" type="#_x0000_t75" stroked="false">
                    <v:imagedata r:id="rId3489" o:title=""/>
                  </v:shape>
                  <v:shape style="position:absolute;left:358;top:143;width:587;height:144" type="#_x0000_t75" stroked="false">
                    <v:imagedata r:id="rId3490" o:title=""/>
                  </v:shape>
                </v:group>
              </w:pict>
            </w:r>
            <w:r>
              <w:rPr>
                <w:sz w:val="20"/>
              </w:rPr>
            </w:r>
          </w:p>
        </w:tc>
      </w:tr>
      <w:tr>
        <w:trPr>
          <w:trHeight w:val="215" w:hRule="atLeast"/>
        </w:trPr>
        <w:tc>
          <w:tcPr>
            <w:tcW w:w="1733" w:type="dxa"/>
            <w:gridSpan w:val="3"/>
            <w:tcBorders>
              <w:right w:val="single" w:sz="4" w:space="0" w:color="FFFFFF"/>
            </w:tcBorders>
            <w:shd w:val="clear" w:color="auto" w:fill="BCD6ED"/>
          </w:tcPr>
          <w:p>
            <w:pPr>
              <w:pStyle w:val="TableParagraph"/>
              <w:spacing w:before="5"/>
              <w:rPr>
                <w:sz w:val="5"/>
              </w:rPr>
            </w:pPr>
          </w:p>
          <w:p>
            <w:pPr>
              <w:pStyle w:val="TableParagraph"/>
              <w:spacing w:line="141" w:lineRule="exact"/>
              <w:ind w:left="55"/>
              <w:rPr>
                <w:sz w:val="14"/>
              </w:rPr>
            </w:pPr>
            <w:r>
              <w:rPr>
                <w:position w:val="-2"/>
                <w:sz w:val="14"/>
              </w:rPr>
              <w:drawing>
                <wp:inline distT="0" distB="0" distL="0" distR="0">
                  <wp:extent cx="695304" cy="90106"/>
                  <wp:effectExtent l="0" t="0" r="0" b="0"/>
                  <wp:docPr id="4715" name="image3426.png" descr=""/>
                  <wp:cNvGraphicFramePr>
                    <a:graphicFrameLocks noChangeAspect="1"/>
                  </wp:cNvGraphicFramePr>
                  <a:graphic>
                    <a:graphicData uri="http://schemas.openxmlformats.org/drawingml/2006/picture">
                      <pic:pic>
                        <pic:nvPicPr>
                          <pic:cNvPr id="4716" name="image3426.png"/>
                          <pic:cNvPicPr/>
                        </pic:nvPicPr>
                        <pic:blipFill>
                          <a:blip r:embed="rId3491" cstate="print"/>
                          <a:stretch>
                            <a:fillRect/>
                          </a:stretch>
                        </pic:blipFill>
                        <pic:spPr>
                          <a:xfrm>
                            <a:off x="0" y="0"/>
                            <a:ext cx="695304" cy="90106"/>
                          </a:xfrm>
                          <a:prstGeom prst="rect">
                            <a:avLst/>
                          </a:prstGeom>
                        </pic:spPr>
                      </pic:pic>
                    </a:graphicData>
                  </a:graphic>
                </wp:inline>
              </w:drawing>
            </w:r>
            <w:r>
              <w:rPr>
                <w:position w:val="-2"/>
                <w:sz w:val="14"/>
              </w:rPr>
            </w:r>
          </w:p>
        </w:tc>
        <w:tc>
          <w:tcPr>
            <w:tcW w:w="1527" w:type="dxa"/>
            <w:tcBorders>
              <w:left w:val="single" w:sz="4" w:space="0" w:color="FFFFFF"/>
              <w:right w:val="single" w:sz="4" w:space="0" w:color="FFFFFF"/>
            </w:tcBorders>
            <w:shd w:val="clear" w:color="auto" w:fill="BCD6ED"/>
          </w:tcPr>
          <w:p>
            <w:pPr>
              <w:pStyle w:val="TableParagraph"/>
              <w:spacing w:before="5"/>
              <w:rPr>
                <w:sz w:val="5"/>
              </w:rPr>
            </w:pPr>
          </w:p>
          <w:p>
            <w:pPr>
              <w:pStyle w:val="TableParagraph"/>
              <w:spacing w:line="141" w:lineRule="exact"/>
              <w:ind w:left="501"/>
              <w:rPr>
                <w:sz w:val="14"/>
              </w:rPr>
            </w:pPr>
            <w:r>
              <w:rPr>
                <w:position w:val="-2"/>
                <w:sz w:val="14"/>
              </w:rPr>
              <w:drawing>
                <wp:inline distT="0" distB="0" distL="0" distR="0">
                  <wp:extent cx="382356" cy="90106"/>
                  <wp:effectExtent l="0" t="0" r="0" b="0"/>
                  <wp:docPr id="4717" name="image3427.png" descr=""/>
                  <wp:cNvGraphicFramePr>
                    <a:graphicFrameLocks noChangeAspect="1"/>
                  </wp:cNvGraphicFramePr>
                  <a:graphic>
                    <a:graphicData uri="http://schemas.openxmlformats.org/drawingml/2006/picture">
                      <pic:pic>
                        <pic:nvPicPr>
                          <pic:cNvPr id="4718" name="image3427.png"/>
                          <pic:cNvPicPr/>
                        </pic:nvPicPr>
                        <pic:blipFill>
                          <a:blip r:embed="rId3492" cstate="print"/>
                          <a:stretch>
                            <a:fillRect/>
                          </a:stretch>
                        </pic:blipFill>
                        <pic:spPr>
                          <a:xfrm>
                            <a:off x="0" y="0"/>
                            <a:ext cx="382356" cy="90106"/>
                          </a:xfrm>
                          <a:prstGeom prst="rect">
                            <a:avLst/>
                          </a:prstGeom>
                        </pic:spPr>
                      </pic:pic>
                    </a:graphicData>
                  </a:graphic>
                </wp:inline>
              </w:drawing>
            </w:r>
            <w:r>
              <w:rPr>
                <w:position w:val="-2"/>
                <w:sz w:val="14"/>
              </w:rPr>
            </w:r>
          </w:p>
        </w:tc>
        <w:tc>
          <w:tcPr>
            <w:tcW w:w="1212" w:type="dxa"/>
            <w:tcBorders>
              <w:left w:val="single" w:sz="4" w:space="0" w:color="FFFFFF"/>
              <w:right w:val="single" w:sz="4" w:space="0" w:color="FFFFFF"/>
            </w:tcBorders>
            <w:shd w:val="clear" w:color="auto" w:fill="BCD6ED"/>
          </w:tcPr>
          <w:p>
            <w:pPr>
              <w:pStyle w:val="TableParagraph"/>
              <w:spacing w:before="5"/>
              <w:rPr>
                <w:sz w:val="5"/>
              </w:rPr>
            </w:pPr>
          </w:p>
          <w:p>
            <w:pPr>
              <w:pStyle w:val="TableParagraph"/>
              <w:spacing w:line="141" w:lineRule="exact"/>
              <w:ind w:left="343"/>
              <w:rPr>
                <w:sz w:val="14"/>
              </w:rPr>
            </w:pPr>
            <w:r>
              <w:rPr>
                <w:position w:val="-2"/>
                <w:sz w:val="14"/>
              </w:rPr>
              <w:drawing>
                <wp:inline distT="0" distB="0" distL="0" distR="0">
                  <wp:extent cx="382364" cy="90106"/>
                  <wp:effectExtent l="0" t="0" r="0" b="0"/>
                  <wp:docPr id="4719" name="image3428.png" descr=""/>
                  <wp:cNvGraphicFramePr>
                    <a:graphicFrameLocks noChangeAspect="1"/>
                  </wp:cNvGraphicFramePr>
                  <a:graphic>
                    <a:graphicData uri="http://schemas.openxmlformats.org/drawingml/2006/picture">
                      <pic:pic>
                        <pic:nvPicPr>
                          <pic:cNvPr id="4720" name="image3428.png"/>
                          <pic:cNvPicPr/>
                        </pic:nvPicPr>
                        <pic:blipFill>
                          <a:blip r:embed="rId3493" cstate="print"/>
                          <a:stretch>
                            <a:fillRect/>
                          </a:stretch>
                        </pic:blipFill>
                        <pic:spPr>
                          <a:xfrm>
                            <a:off x="0" y="0"/>
                            <a:ext cx="382364" cy="90106"/>
                          </a:xfrm>
                          <a:prstGeom prst="rect">
                            <a:avLst/>
                          </a:prstGeom>
                        </pic:spPr>
                      </pic:pic>
                    </a:graphicData>
                  </a:graphic>
                </wp:inline>
              </w:drawing>
            </w:r>
            <w:r>
              <w:rPr>
                <w:position w:val="-2"/>
                <w:sz w:val="14"/>
              </w:rPr>
            </w:r>
          </w:p>
        </w:tc>
        <w:tc>
          <w:tcPr>
            <w:tcW w:w="1664" w:type="dxa"/>
            <w:tcBorders>
              <w:left w:val="single" w:sz="4" w:space="0" w:color="FFFFFF"/>
              <w:right w:val="single" w:sz="4" w:space="0" w:color="FFFFFF"/>
            </w:tcBorders>
            <w:shd w:val="clear" w:color="auto" w:fill="BCD6ED"/>
          </w:tcPr>
          <w:p>
            <w:pPr>
              <w:pStyle w:val="TableParagraph"/>
              <w:spacing w:before="5"/>
              <w:rPr>
                <w:sz w:val="5"/>
              </w:rPr>
            </w:pPr>
          </w:p>
          <w:p>
            <w:pPr>
              <w:pStyle w:val="TableParagraph"/>
              <w:spacing w:line="141" w:lineRule="exact"/>
              <w:ind w:left="713"/>
              <w:rPr>
                <w:sz w:val="14"/>
              </w:rPr>
            </w:pPr>
            <w:r>
              <w:rPr>
                <w:position w:val="-2"/>
                <w:sz w:val="14"/>
              </w:rPr>
              <w:drawing>
                <wp:inline distT="0" distB="0" distL="0" distR="0">
                  <wp:extent cx="208849" cy="90106"/>
                  <wp:effectExtent l="0" t="0" r="0" b="0"/>
                  <wp:docPr id="4721" name="image3429.png" descr=""/>
                  <wp:cNvGraphicFramePr>
                    <a:graphicFrameLocks noChangeAspect="1"/>
                  </wp:cNvGraphicFramePr>
                  <a:graphic>
                    <a:graphicData uri="http://schemas.openxmlformats.org/drawingml/2006/picture">
                      <pic:pic>
                        <pic:nvPicPr>
                          <pic:cNvPr id="4722" name="image3429.png"/>
                          <pic:cNvPicPr/>
                        </pic:nvPicPr>
                        <pic:blipFill>
                          <a:blip r:embed="rId3494" cstate="print"/>
                          <a:stretch>
                            <a:fillRect/>
                          </a:stretch>
                        </pic:blipFill>
                        <pic:spPr>
                          <a:xfrm>
                            <a:off x="0" y="0"/>
                            <a:ext cx="208849" cy="90106"/>
                          </a:xfrm>
                          <a:prstGeom prst="rect">
                            <a:avLst/>
                          </a:prstGeom>
                        </pic:spPr>
                      </pic:pic>
                    </a:graphicData>
                  </a:graphic>
                </wp:inline>
              </w:drawing>
            </w:r>
            <w:r>
              <w:rPr>
                <w:position w:val="-2"/>
                <w:sz w:val="14"/>
              </w:rPr>
            </w:r>
          </w:p>
        </w:tc>
        <w:tc>
          <w:tcPr>
            <w:tcW w:w="1253" w:type="dxa"/>
            <w:gridSpan w:val="2"/>
            <w:tcBorders>
              <w:left w:val="single" w:sz="4" w:space="0" w:color="FFFFFF"/>
            </w:tcBorders>
            <w:shd w:val="clear" w:color="auto" w:fill="BCD6ED"/>
          </w:tcPr>
          <w:p>
            <w:pPr>
              <w:pStyle w:val="TableParagraph"/>
              <w:spacing w:before="5"/>
              <w:rPr>
                <w:sz w:val="5"/>
              </w:rPr>
            </w:pPr>
          </w:p>
          <w:p>
            <w:pPr>
              <w:pStyle w:val="TableParagraph"/>
              <w:spacing w:line="141" w:lineRule="exact"/>
              <w:ind w:left="499"/>
              <w:rPr>
                <w:sz w:val="14"/>
              </w:rPr>
            </w:pPr>
            <w:r>
              <w:rPr>
                <w:position w:val="-2"/>
                <w:sz w:val="14"/>
              </w:rPr>
              <w:drawing>
                <wp:inline distT="0" distB="0" distL="0" distR="0">
                  <wp:extent cx="282036" cy="90106"/>
                  <wp:effectExtent l="0" t="0" r="0" b="0"/>
                  <wp:docPr id="4723" name="image3430.png" descr=""/>
                  <wp:cNvGraphicFramePr>
                    <a:graphicFrameLocks noChangeAspect="1"/>
                  </wp:cNvGraphicFramePr>
                  <a:graphic>
                    <a:graphicData uri="http://schemas.openxmlformats.org/drawingml/2006/picture">
                      <pic:pic>
                        <pic:nvPicPr>
                          <pic:cNvPr id="4724" name="image3430.png"/>
                          <pic:cNvPicPr/>
                        </pic:nvPicPr>
                        <pic:blipFill>
                          <a:blip r:embed="rId3495" cstate="print"/>
                          <a:stretch>
                            <a:fillRect/>
                          </a:stretch>
                        </pic:blipFill>
                        <pic:spPr>
                          <a:xfrm>
                            <a:off x="0" y="0"/>
                            <a:ext cx="282036" cy="90106"/>
                          </a:xfrm>
                          <a:prstGeom prst="rect">
                            <a:avLst/>
                          </a:prstGeom>
                        </pic:spPr>
                      </pic:pic>
                    </a:graphicData>
                  </a:graphic>
                </wp:inline>
              </w:drawing>
            </w:r>
            <w:r>
              <w:rPr>
                <w:position w:val="-2"/>
                <w:sz w:val="14"/>
              </w:rPr>
            </w:r>
          </w:p>
        </w:tc>
      </w:tr>
      <w:tr>
        <w:trPr>
          <w:trHeight w:val="207" w:hRule="atLeast"/>
        </w:trPr>
        <w:tc>
          <w:tcPr>
            <w:tcW w:w="1733" w:type="dxa"/>
            <w:gridSpan w:val="3"/>
            <w:tcBorders>
              <w:right w:val="single" w:sz="4" w:space="0" w:color="FFFFFF"/>
            </w:tcBorders>
            <w:shd w:val="clear" w:color="auto" w:fill="DDEBF7"/>
          </w:tcPr>
          <w:p>
            <w:pPr>
              <w:pStyle w:val="TableParagraph"/>
              <w:spacing w:before="9"/>
              <w:rPr>
                <w:sz w:val="4"/>
              </w:rPr>
            </w:pPr>
          </w:p>
          <w:p>
            <w:pPr>
              <w:pStyle w:val="TableParagraph"/>
              <w:spacing w:line="141" w:lineRule="exact"/>
              <w:ind w:left="55"/>
              <w:rPr>
                <w:sz w:val="14"/>
              </w:rPr>
            </w:pPr>
            <w:r>
              <w:rPr>
                <w:position w:val="-2"/>
                <w:sz w:val="14"/>
              </w:rPr>
              <w:drawing>
                <wp:inline distT="0" distB="0" distL="0" distR="0">
                  <wp:extent cx="816359" cy="90106"/>
                  <wp:effectExtent l="0" t="0" r="0" b="0"/>
                  <wp:docPr id="4725" name="image3431.png" descr=""/>
                  <wp:cNvGraphicFramePr>
                    <a:graphicFrameLocks noChangeAspect="1"/>
                  </wp:cNvGraphicFramePr>
                  <a:graphic>
                    <a:graphicData uri="http://schemas.openxmlformats.org/drawingml/2006/picture">
                      <pic:pic>
                        <pic:nvPicPr>
                          <pic:cNvPr id="4726" name="image3431.png"/>
                          <pic:cNvPicPr/>
                        </pic:nvPicPr>
                        <pic:blipFill>
                          <a:blip r:embed="rId3496" cstate="print"/>
                          <a:stretch>
                            <a:fillRect/>
                          </a:stretch>
                        </pic:blipFill>
                        <pic:spPr>
                          <a:xfrm>
                            <a:off x="0" y="0"/>
                            <a:ext cx="816359" cy="90106"/>
                          </a:xfrm>
                          <a:prstGeom prst="rect">
                            <a:avLst/>
                          </a:prstGeom>
                        </pic:spPr>
                      </pic:pic>
                    </a:graphicData>
                  </a:graphic>
                </wp:inline>
              </w:drawing>
            </w:r>
            <w:r>
              <w:rPr>
                <w:position w:val="-2"/>
                <w:sz w:val="14"/>
              </w:rPr>
            </w:r>
          </w:p>
        </w:tc>
        <w:tc>
          <w:tcPr>
            <w:tcW w:w="1527" w:type="dxa"/>
            <w:tcBorders>
              <w:left w:val="single" w:sz="4" w:space="0" w:color="FFFFFF"/>
              <w:right w:val="single" w:sz="4" w:space="0" w:color="FFFFFF"/>
            </w:tcBorders>
            <w:shd w:val="clear" w:color="auto" w:fill="DDEBF7"/>
          </w:tcPr>
          <w:p>
            <w:pPr>
              <w:pStyle w:val="TableParagraph"/>
              <w:spacing w:before="9"/>
              <w:rPr>
                <w:sz w:val="4"/>
              </w:rPr>
            </w:pPr>
          </w:p>
          <w:p>
            <w:pPr>
              <w:pStyle w:val="TableParagraph"/>
              <w:spacing w:line="141" w:lineRule="exact"/>
              <w:ind w:left="594"/>
              <w:rPr>
                <w:sz w:val="14"/>
              </w:rPr>
            </w:pPr>
            <w:r>
              <w:rPr>
                <w:position w:val="-2"/>
                <w:sz w:val="14"/>
              </w:rPr>
              <w:drawing>
                <wp:inline distT="0" distB="0" distL="0" distR="0">
                  <wp:extent cx="267740" cy="90106"/>
                  <wp:effectExtent l="0" t="0" r="0" b="0"/>
                  <wp:docPr id="4727" name="image3432.png" descr=""/>
                  <wp:cNvGraphicFramePr>
                    <a:graphicFrameLocks noChangeAspect="1"/>
                  </wp:cNvGraphicFramePr>
                  <a:graphic>
                    <a:graphicData uri="http://schemas.openxmlformats.org/drawingml/2006/picture">
                      <pic:pic>
                        <pic:nvPicPr>
                          <pic:cNvPr id="4728" name="image3432.png"/>
                          <pic:cNvPicPr/>
                        </pic:nvPicPr>
                        <pic:blipFill>
                          <a:blip r:embed="rId3497" cstate="print"/>
                          <a:stretch>
                            <a:fillRect/>
                          </a:stretch>
                        </pic:blipFill>
                        <pic:spPr>
                          <a:xfrm>
                            <a:off x="0" y="0"/>
                            <a:ext cx="267740" cy="90106"/>
                          </a:xfrm>
                          <a:prstGeom prst="rect">
                            <a:avLst/>
                          </a:prstGeom>
                        </pic:spPr>
                      </pic:pic>
                    </a:graphicData>
                  </a:graphic>
                </wp:inline>
              </w:drawing>
            </w:r>
            <w:r>
              <w:rPr>
                <w:position w:val="-2"/>
                <w:sz w:val="14"/>
              </w:rPr>
            </w:r>
          </w:p>
        </w:tc>
        <w:tc>
          <w:tcPr>
            <w:tcW w:w="1212" w:type="dxa"/>
            <w:tcBorders>
              <w:left w:val="single" w:sz="4" w:space="0" w:color="FFFFFF"/>
              <w:right w:val="single" w:sz="4" w:space="0" w:color="FFFFFF"/>
            </w:tcBorders>
            <w:shd w:val="clear" w:color="auto" w:fill="DDEBF7"/>
          </w:tcPr>
          <w:p>
            <w:pPr>
              <w:pStyle w:val="TableParagraph"/>
              <w:spacing w:before="9"/>
              <w:rPr>
                <w:sz w:val="4"/>
              </w:rPr>
            </w:pPr>
          </w:p>
          <w:p>
            <w:pPr>
              <w:pStyle w:val="TableParagraph"/>
              <w:spacing w:line="141" w:lineRule="exact"/>
              <w:ind w:left="355"/>
              <w:rPr>
                <w:sz w:val="14"/>
              </w:rPr>
            </w:pPr>
            <w:r>
              <w:rPr>
                <w:position w:val="-2"/>
                <w:sz w:val="14"/>
              </w:rPr>
              <w:drawing>
                <wp:inline distT="0" distB="0" distL="0" distR="0">
                  <wp:extent cx="363053" cy="90106"/>
                  <wp:effectExtent l="0" t="0" r="0" b="0"/>
                  <wp:docPr id="4729" name="image3433.png" descr=""/>
                  <wp:cNvGraphicFramePr>
                    <a:graphicFrameLocks noChangeAspect="1"/>
                  </wp:cNvGraphicFramePr>
                  <a:graphic>
                    <a:graphicData uri="http://schemas.openxmlformats.org/drawingml/2006/picture">
                      <pic:pic>
                        <pic:nvPicPr>
                          <pic:cNvPr id="4730" name="image3433.png"/>
                          <pic:cNvPicPr/>
                        </pic:nvPicPr>
                        <pic:blipFill>
                          <a:blip r:embed="rId3498" cstate="print"/>
                          <a:stretch>
                            <a:fillRect/>
                          </a:stretch>
                        </pic:blipFill>
                        <pic:spPr>
                          <a:xfrm>
                            <a:off x="0" y="0"/>
                            <a:ext cx="363053" cy="90106"/>
                          </a:xfrm>
                          <a:prstGeom prst="rect">
                            <a:avLst/>
                          </a:prstGeom>
                        </pic:spPr>
                      </pic:pic>
                    </a:graphicData>
                  </a:graphic>
                </wp:inline>
              </w:drawing>
            </w:r>
            <w:r>
              <w:rPr>
                <w:position w:val="-2"/>
                <w:sz w:val="14"/>
              </w:rPr>
            </w:r>
          </w:p>
        </w:tc>
        <w:tc>
          <w:tcPr>
            <w:tcW w:w="1664" w:type="dxa"/>
            <w:tcBorders>
              <w:left w:val="single" w:sz="4" w:space="0" w:color="FFFFFF"/>
              <w:right w:val="single" w:sz="4" w:space="0" w:color="FFFFFF"/>
            </w:tcBorders>
            <w:shd w:val="clear" w:color="auto" w:fill="DDEBF7"/>
          </w:tcPr>
          <w:p>
            <w:pPr>
              <w:pStyle w:val="TableParagraph"/>
              <w:spacing w:before="9"/>
              <w:rPr>
                <w:sz w:val="4"/>
              </w:rPr>
            </w:pPr>
          </w:p>
          <w:p>
            <w:pPr>
              <w:pStyle w:val="TableParagraph"/>
              <w:spacing w:line="141" w:lineRule="exact"/>
              <w:ind w:left="717"/>
              <w:rPr>
                <w:sz w:val="14"/>
              </w:rPr>
            </w:pPr>
            <w:r>
              <w:rPr>
                <w:position w:val="-2"/>
                <w:sz w:val="14"/>
              </w:rPr>
              <w:drawing>
                <wp:inline distT="0" distB="0" distL="0" distR="0">
                  <wp:extent cx="200805" cy="90106"/>
                  <wp:effectExtent l="0" t="0" r="0" b="0"/>
                  <wp:docPr id="4731" name="image3434.png" descr=""/>
                  <wp:cNvGraphicFramePr>
                    <a:graphicFrameLocks noChangeAspect="1"/>
                  </wp:cNvGraphicFramePr>
                  <a:graphic>
                    <a:graphicData uri="http://schemas.openxmlformats.org/drawingml/2006/picture">
                      <pic:pic>
                        <pic:nvPicPr>
                          <pic:cNvPr id="4732" name="image3434.png"/>
                          <pic:cNvPicPr/>
                        </pic:nvPicPr>
                        <pic:blipFill>
                          <a:blip r:embed="rId3499" cstate="print"/>
                          <a:stretch>
                            <a:fillRect/>
                          </a:stretch>
                        </pic:blipFill>
                        <pic:spPr>
                          <a:xfrm>
                            <a:off x="0" y="0"/>
                            <a:ext cx="200805" cy="90106"/>
                          </a:xfrm>
                          <a:prstGeom prst="rect">
                            <a:avLst/>
                          </a:prstGeom>
                        </pic:spPr>
                      </pic:pic>
                    </a:graphicData>
                  </a:graphic>
                </wp:inline>
              </w:drawing>
            </w:r>
            <w:r>
              <w:rPr>
                <w:position w:val="-2"/>
                <w:sz w:val="14"/>
              </w:rPr>
            </w:r>
          </w:p>
        </w:tc>
        <w:tc>
          <w:tcPr>
            <w:tcW w:w="1253" w:type="dxa"/>
            <w:gridSpan w:val="2"/>
            <w:tcBorders>
              <w:left w:val="single" w:sz="4" w:space="0" w:color="FFFFFF"/>
            </w:tcBorders>
            <w:shd w:val="clear" w:color="auto" w:fill="DDEBF7"/>
          </w:tcPr>
          <w:p>
            <w:pPr>
              <w:pStyle w:val="TableParagraph"/>
              <w:spacing w:before="9"/>
              <w:rPr>
                <w:sz w:val="4"/>
              </w:rPr>
            </w:pPr>
          </w:p>
          <w:p>
            <w:pPr>
              <w:pStyle w:val="TableParagraph"/>
              <w:spacing w:line="141" w:lineRule="exact"/>
              <w:ind w:left="507"/>
              <w:rPr>
                <w:sz w:val="14"/>
              </w:rPr>
            </w:pPr>
            <w:r>
              <w:rPr>
                <w:position w:val="-2"/>
                <w:sz w:val="14"/>
              </w:rPr>
              <w:drawing>
                <wp:inline distT="0" distB="0" distL="0" distR="0">
                  <wp:extent cx="267738" cy="90106"/>
                  <wp:effectExtent l="0" t="0" r="0" b="0"/>
                  <wp:docPr id="4733" name="image3435.png" descr=""/>
                  <wp:cNvGraphicFramePr>
                    <a:graphicFrameLocks noChangeAspect="1"/>
                  </wp:cNvGraphicFramePr>
                  <a:graphic>
                    <a:graphicData uri="http://schemas.openxmlformats.org/drawingml/2006/picture">
                      <pic:pic>
                        <pic:nvPicPr>
                          <pic:cNvPr id="4734" name="image3435.png"/>
                          <pic:cNvPicPr/>
                        </pic:nvPicPr>
                        <pic:blipFill>
                          <a:blip r:embed="rId3500" cstate="print"/>
                          <a:stretch>
                            <a:fillRect/>
                          </a:stretch>
                        </pic:blipFill>
                        <pic:spPr>
                          <a:xfrm>
                            <a:off x="0" y="0"/>
                            <a:ext cx="267738" cy="90106"/>
                          </a:xfrm>
                          <a:prstGeom prst="rect">
                            <a:avLst/>
                          </a:prstGeom>
                        </pic:spPr>
                      </pic:pic>
                    </a:graphicData>
                  </a:graphic>
                </wp:inline>
              </w:drawing>
            </w:r>
            <w:r>
              <w:rPr>
                <w:position w:val="-2"/>
                <w:sz w:val="14"/>
              </w:rPr>
            </w:r>
          </w:p>
        </w:tc>
      </w:tr>
      <w:tr>
        <w:trPr>
          <w:trHeight w:val="207" w:hRule="atLeast"/>
        </w:trPr>
        <w:tc>
          <w:tcPr>
            <w:tcW w:w="1733" w:type="dxa"/>
            <w:gridSpan w:val="3"/>
            <w:tcBorders>
              <w:right w:val="single" w:sz="4" w:space="0" w:color="FFFFFF"/>
            </w:tcBorders>
            <w:shd w:val="clear" w:color="auto" w:fill="BCD6ED"/>
          </w:tcPr>
          <w:p>
            <w:pPr>
              <w:pStyle w:val="TableParagraph"/>
              <w:spacing w:before="9"/>
              <w:rPr>
                <w:sz w:val="4"/>
              </w:rPr>
            </w:pPr>
          </w:p>
          <w:p>
            <w:pPr>
              <w:pStyle w:val="TableParagraph"/>
              <w:spacing w:line="141" w:lineRule="exact"/>
              <w:ind w:left="55"/>
              <w:rPr>
                <w:sz w:val="14"/>
              </w:rPr>
            </w:pPr>
            <w:r>
              <w:rPr>
                <w:position w:val="-2"/>
                <w:sz w:val="14"/>
              </w:rPr>
              <w:drawing>
                <wp:inline distT="0" distB="0" distL="0" distR="0">
                  <wp:extent cx="724673" cy="90106"/>
                  <wp:effectExtent l="0" t="0" r="0" b="0"/>
                  <wp:docPr id="4735" name="image3436.png" descr=""/>
                  <wp:cNvGraphicFramePr>
                    <a:graphicFrameLocks noChangeAspect="1"/>
                  </wp:cNvGraphicFramePr>
                  <a:graphic>
                    <a:graphicData uri="http://schemas.openxmlformats.org/drawingml/2006/picture">
                      <pic:pic>
                        <pic:nvPicPr>
                          <pic:cNvPr id="4736" name="image3436.png"/>
                          <pic:cNvPicPr/>
                        </pic:nvPicPr>
                        <pic:blipFill>
                          <a:blip r:embed="rId3501" cstate="print"/>
                          <a:stretch>
                            <a:fillRect/>
                          </a:stretch>
                        </pic:blipFill>
                        <pic:spPr>
                          <a:xfrm>
                            <a:off x="0" y="0"/>
                            <a:ext cx="724673" cy="90106"/>
                          </a:xfrm>
                          <a:prstGeom prst="rect">
                            <a:avLst/>
                          </a:prstGeom>
                        </pic:spPr>
                      </pic:pic>
                    </a:graphicData>
                  </a:graphic>
                </wp:inline>
              </w:drawing>
            </w:r>
            <w:r>
              <w:rPr>
                <w:position w:val="-2"/>
                <w:sz w:val="14"/>
              </w:rPr>
            </w:r>
          </w:p>
        </w:tc>
        <w:tc>
          <w:tcPr>
            <w:tcW w:w="1527" w:type="dxa"/>
            <w:tcBorders>
              <w:left w:val="single" w:sz="4" w:space="0" w:color="FFFFFF"/>
              <w:right w:val="single" w:sz="4" w:space="0" w:color="FFFFFF"/>
            </w:tcBorders>
            <w:shd w:val="clear" w:color="auto" w:fill="BCD6ED"/>
          </w:tcPr>
          <w:p>
            <w:pPr>
              <w:pStyle w:val="TableParagraph"/>
              <w:spacing w:before="9"/>
              <w:rPr>
                <w:sz w:val="4"/>
              </w:rPr>
            </w:pPr>
          </w:p>
          <w:p>
            <w:pPr>
              <w:pStyle w:val="TableParagraph"/>
              <w:spacing w:line="141" w:lineRule="exact"/>
              <w:ind w:left="594"/>
              <w:rPr>
                <w:sz w:val="14"/>
              </w:rPr>
            </w:pPr>
            <w:r>
              <w:rPr>
                <w:position w:val="-2"/>
                <w:sz w:val="14"/>
              </w:rPr>
              <w:drawing>
                <wp:inline distT="0" distB="0" distL="0" distR="0">
                  <wp:extent cx="267719" cy="90106"/>
                  <wp:effectExtent l="0" t="0" r="0" b="0"/>
                  <wp:docPr id="4737" name="image3437.png" descr=""/>
                  <wp:cNvGraphicFramePr>
                    <a:graphicFrameLocks noChangeAspect="1"/>
                  </wp:cNvGraphicFramePr>
                  <a:graphic>
                    <a:graphicData uri="http://schemas.openxmlformats.org/drawingml/2006/picture">
                      <pic:pic>
                        <pic:nvPicPr>
                          <pic:cNvPr id="4738" name="image3437.png"/>
                          <pic:cNvPicPr/>
                        </pic:nvPicPr>
                        <pic:blipFill>
                          <a:blip r:embed="rId3502" cstate="print"/>
                          <a:stretch>
                            <a:fillRect/>
                          </a:stretch>
                        </pic:blipFill>
                        <pic:spPr>
                          <a:xfrm>
                            <a:off x="0" y="0"/>
                            <a:ext cx="267719" cy="90106"/>
                          </a:xfrm>
                          <a:prstGeom prst="rect">
                            <a:avLst/>
                          </a:prstGeom>
                        </pic:spPr>
                      </pic:pic>
                    </a:graphicData>
                  </a:graphic>
                </wp:inline>
              </w:drawing>
            </w:r>
            <w:r>
              <w:rPr>
                <w:position w:val="-2"/>
                <w:sz w:val="14"/>
              </w:rPr>
            </w:r>
          </w:p>
        </w:tc>
        <w:tc>
          <w:tcPr>
            <w:tcW w:w="1212" w:type="dxa"/>
            <w:tcBorders>
              <w:left w:val="single" w:sz="4" w:space="0" w:color="FFFFFF"/>
              <w:right w:val="single" w:sz="4" w:space="0" w:color="FFFFFF"/>
            </w:tcBorders>
            <w:shd w:val="clear" w:color="auto" w:fill="BCD6ED"/>
          </w:tcPr>
          <w:p>
            <w:pPr>
              <w:pStyle w:val="TableParagraph"/>
              <w:spacing w:before="9"/>
              <w:rPr>
                <w:sz w:val="4"/>
              </w:rPr>
            </w:pPr>
          </w:p>
          <w:p>
            <w:pPr>
              <w:pStyle w:val="TableParagraph"/>
              <w:spacing w:line="141" w:lineRule="exact"/>
              <w:ind w:left="436"/>
              <w:rPr>
                <w:sz w:val="14"/>
              </w:rPr>
            </w:pPr>
            <w:r>
              <w:rPr>
                <w:position w:val="-2"/>
                <w:sz w:val="14"/>
              </w:rPr>
              <w:drawing>
                <wp:inline distT="0" distB="0" distL="0" distR="0">
                  <wp:extent cx="267718" cy="90106"/>
                  <wp:effectExtent l="0" t="0" r="0" b="0"/>
                  <wp:docPr id="4739" name="image3438.png" descr=""/>
                  <wp:cNvGraphicFramePr>
                    <a:graphicFrameLocks noChangeAspect="1"/>
                  </wp:cNvGraphicFramePr>
                  <a:graphic>
                    <a:graphicData uri="http://schemas.openxmlformats.org/drawingml/2006/picture">
                      <pic:pic>
                        <pic:nvPicPr>
                          <pic:cNvPr id="4740" name="image3438.png"/>
                          <pic:cNvPicPr/>
                        </pic:nvPicPr>
                        <pic:blipFill>
                          <a:blip r:embed="rId3503" cstate="print"/>
                          <a:stretch>
                            <a:fillRect/>
                          </a:stretch>
                        </pic:blipFill>
                        <pic:spPr>
                          <a:xfrm>
                            <a:off x="0" y="0"/>
                            <a:ext cx="267718" cy="90106"/>
                          </a:xfrm>
                          <a:prstGeom prst="rect">
                            <a:avLst/>
                          </a:prstGeom>
                        </pic:spPr>
                      </pic:pic>
                    </a:graphicData>
                  </a:graphic>
                </wp:inline>
              </w:drawing>
            </w:r>
            <w:r>
              <w:rPr>
                <w:position w:val="-2"/>
                <w:sz w:val="14"/>
              </w:rPr>
            </w:r>
          </w:p>
        </w:tc>
        <w:tc>
          <w:tcPr>
            <w:tcW w:w="1664" w:type="dxa"/>
            <w:tcBorders>
              <w:left w:val="single" w:sz="4" w:space="0" w:color="FFFFFF"/>
              <w:right w:val="single" w:sz="4" w:space="0" w:color="FFFFFF"/>
            </w:tcBorders>
            <w:shd w:val="clear" w:color="auto" w:fill="BCD6ED"/>
          </w:tcPr>
          <w:p>
            <w:pPr>
              <w:pStyle w:val="TableParagraph"/>
              <w:spacing w:before="9"/>
              <w:rPr>
                <w:sz w:val="4"/>
              </w:rPr>
            </w:pPr>
          </w:p>
          <w:p>
            <w:pPr>
              <w:pStyle w:val="TableParagraph"/>
              <w:spacing w:line="141" w:lineRule="exact"/>
              <w:ind w:left="717"/>
              <w:rPr>
                <w:sz w:val="14"/>
              </w:rPr>
            </w:pPr>
            <w:r>
              <w:rPr>
                <w:position w:val="-2"/>
                <w:sz w:val="14"/>
              </w:rPr>
              <w:drawing>
                <wp:inline distT="0" distB="0" distL="0" distR="0">
                  <wp:extent cx="200790" cy="90106"/>
                  <wp:effectExtent l="0" t="0" r="0" b="0"/>
                  <wp:docPr id="4741" name="image3439.png" descr=""/>
                  <wp:cNvGraphicFramePr>
                    <a:graphicFrameLocks noChangeAspect="1"/>
                  </wp:cNvGraphicFramePr>
                  <a:graphic>
                    <a:graphicData uri="http://schemas.openxmlformats.org/drawingml/2006/picture">
                      <pic:pic>
                        <pic:nvPicPr>
                          <pic:cNvPr id="4742" name="image3439.png"/>
                          <pic:cNvPicPr/>
                        </pic:nvPicPr>
                        <pic:blipFill>
                          <a:blip r:embed="rId3504" cstate="print"/>
                          <a:stretch>
                            <a:fillRect/>
                          </a:stretch>
                        </pic:blipFill>
                        <pic:spPr>
                          <a:xfrm>
                            <a:off x="0" y="0"/>
                            <a:ext cx="200790" cy="90106"/>
                          </a:xfrm>
                          <a:prstGeom prst="rect">
                            <a:avLst/>
                          </a:prstGeom>
                        </pic:spPr>
                      </pic:pic>
                    </a:graphicData>
                  </a:graphic>
                </wp:inline>
              </w:drawing>
            </w:r>
            <w:r>
              <w:rPr>
                <w:position w:val="-2"/>
                <w:sz w:val="14"/>
              </w:rPr>
            </w:r>
          </w:p>
        </w:tc>
        <w:tc>
          <w:tcPr>
            <w:tcW w:w="1253" w:type="dxa"/>
            <w:gridSpan w:val="2"/>
            <w:tcBorders>
              <w:left w:val="single" w:sz="4" w:space="0" w:color="FFFFFF"/>
            </w:tcBorders>
            <w:shd w:val="clear" w:color="auto" w:fill="BCD6ED"/>
          </w:tcPr>
          <w:p>
            <w:pPr>
              <w:pStyle w:val="TableParagraph"/>
              <w:spacing w:before="9"/>
              <w:rPr>
                <w:sz w:val="4"/>
              </w:rPr>
            </w:pPr>
          </w:p>
          <w:p>
            <w:pPr>
              <w:pStyle w:val="TableParagraph"/>
              <w:spacing w:line="141" w:lineRule="exact"/>
              <w:ind w:left="507"/>
              <w:rPr>
                <w:sz w:val="14"/>
              </w:rPr>
            </w:pPr>
            <w:r>
              <w:rPr>
                <w:position w:val="-2"/>
                <w:sz w:val="14"/>
              </w:rPr>
              <w:drawing>
                <wp:inline distT="0" distB="0" distL="0" distR="0">
                  <wp:extent cx="267718" cy="90106"/>
                  <wp:effectExtent l="0" t="0" r="0" b="0"/>
                  <wp:docPr id="4743" name="image3440.png" descr=""/>
                  <wp:cNvGraphicFramePr>
                    <a:graphicFrameLocks noChangeAspect="1"/>
                  </wp:cNvGraphicFramePr>
                  <a:graphic>
                    <a:graphicData uri="http://schemas.openxmlformats.org/drawingml/2006/picture">
                      <pic:pic>
                        <pic:nvPicPr>
                          <pic:cNvPr id="4744" name="image3440.png"/>
                          <pic:cNvPicPr/>
                        </pic:nvPicPr>
                        <pic:blipFill>
                          <a:blip r:embed="rId3505" cstate="print"/>
                          <a:stretch>
                            <a:fillRect/>
                          </a:stretch>
                        </pic:blipFill>
                        <pic:spPr>
                          <a:xfrm>
                            <a:off x="0" y="0"/>
                            <a:ext cx="267718" cy="90106"/>
                          </a:xfrm>
                          <a:prstGeom prst="rect">
                            <a:avLst/>
                          </a:prstGeom>
                        </pic:spPr>
                      </pic:pic>
                    </a:graphicData>
                  </a:graphic>
                </wp:inline>
              </w:drawing>
            </w:r>
            <w:r>
              <w:rPr>
                <w:position w:val="-2"/>
                <w:sz w:val="14"/>
              </w:rPr>
            </w:r>
          </w:p>
        </w:tc>
      </w:tr>
      <w:tr>
        <w:trPr>
          <w:trHeight w:val="207" w:hRule="atLeast"/>
        </w:trPr>
        <w:tc>
          <w:tcPr>
            <w:tcW w:w="1733" w:type="dxa"/>
            <w:gridSpan w:val="3"/>
            <w:tcBorders>
              <w:right w:val="single" w:sz="4" w:space="0" w:color="FFFFFF"/>
            </w:tcBorders>
            <w:shd w:val="clear" w:color="auto" w:fill="DDEBF7"/>
          </w:tcPr>
          <w:p>
            <w:pPr>
              <w:pStyle w:val="TableParagraph"/>
              <w:spacing w:before="9"/>
              <w:rPr>
                <w:sz w:val="4"/>
              </w:rPr>
            </w:pPr>
          </w:p>
          <w:p>
            <w:pPr>
              <w:pStyle w:val="TableParagraph"/>
              <w:spacing w:line="141" w:lineRule="exact"/>
              <w:ind w:left="55"/>
              <w:rPr>
                <w:sz w:val="14"/>
              </w:rPr>
            </w:pPr>
            <w:r>
              <w:rPr>
                <w:position w:val="-2"/>
                <w:sz w:val="14"/>
              </w:rPr>
              <w:drawing>
                <wp:inline distT="0" distB="0" distL="0" distR="0">
                  <wp:extent cx="637148" cy="90106"/>
                  <wp:effectExtent l="0" t="0" r="0" b="0"/>
                  <wp:docPr id="4745" name="image3441.png" descr=""/>
                  <wp:cNvGraphicFramePr>
                    <a:graphicFrameLocks noChangeAspect="1"/>
                  </wp:cNvGraphicFramePr>
                  <a:graphic>
                    <a:graphicData uri="http://schemas.openxmlformats.org/drawingml/2006/picture">
                      <pic:pic>
                        <pic:nvPicPr>
                          <pic:cNvPr id="4746" name="image3441.png"/>
                          <pic:cNvPicPr/>
                        </pic:nvPicPr>
                        <pic:blipFill>
                          <a:blip r:embed="rId3506" cstate="print"/>
                          <a:stretch>
                            <a:fillRect/>
                          </a:stretch>
                        </pic:blipFill>
                        <pic:spPr>
                          <a:xfrm>
                            <a:off x="0" y="0"/>
                            <a:ext cx="637148" cy="90106"/>
                          </a:xfrm>
                          <a:prstGeom prst="rect">
                            <a:avLst/>
                          </a:prstGeom>
                        </pic:spPr>
                      </pic:pic>
                    </a:graphicData>
                  </a:graphic>
                </wp:inline>
              </w:drawing>
            </w:r>
            <w:r>
              <w:rPr>
                <w:position w:val="-2"/>
                <w:sz w:val="14"/>
              </w:rPr>
            </w:r>
          </w:p>
        </w:tc>
        <w:tc>
          <w:tcPr>
            <w:tcW w:w="1527" w:type="dxa"/>
            <w:tcBorders>
              <w:left w:val="single" w:sz="4" w:space="0" w:color="FFFFFF"/>
              <w:right w:val="single" w:sz="4" w:space="0" w:color="FFFFFF"/>
            </w:tcBorders>
            <w:shd w:val="clear" w:color="auto" w:fill="DDEBF7"/>
          </w:tcPr>
          <w:p>
            <w:pPr>
              <w:pStyle w:val="TableParagraph"/>
              <w:spacing w:before="9"/>
              <w:rPr>
                <w:sz w:val="4"/>
              </w:rPr>
            </w:pPr>
          </w:p>
          <w:p>
            <w:pPr>
              <w:pStyle w:val="TableParagraph"/>
              <w:spacing w:line="141" w:lineRule="exact"/>
              <w:ind w:left="650"/>
              <w:rPr>
                <w:sz w:val="14"/>
              </w:rPr>
            </w:pPr>
            <w:r>
              <w:rPr>
                <w:position w:val="-2"/>
                <w:sz w:val="14"/>
              </w:rPr>
              <w:drawing>
                <wp:inline distT="0" distB="0" distL="0" distR="0">
                  <wp:extent cx="200821" cy="90106"/>
                  <wp:effectExtent l="0" t="0" r="0" b="0"/>
                  <wp:docPr id="4747" name="image3442.png" descr=""/>
                  <wp:cNvGraphicFramePr>
                    <a:graphicFrameLocks noChangeAspect="1"/>
                  </wp:cNvGraphicFramePr>
                  <a:graphic>
                    <a:graphicData uri="http://schemas.openxmlformats.org/drawingml/2006/picture">
                      <pic:pic>
                        <pic:nvPicPr>
                          <pic:cNvPr id="4748" name="image3442.png"/>
                          <pic:cNvPicPr/>
                        </pic:nvPicPr>
                        <pic:blipFill>
                          <a:blip r:embed="rId3507" cstate="print"/>
                          <a:stretch>
                            <a:fillRect/>
                          </a:stretch>
                        </pic:blipFill>
                        <pic:spPr>
                          <a:xfrm>
                            <a:off x="0" y="0"/>
                            <a:ext cx="200821" cy="90106"/>
                          </a:xfrm>
                          <a:prstGeom prst="rect">
                            <a:avLst/>
                          </a:prstGeom>
                        </pic:spPr>
                      </pic:pic>
                    </a:graphicData>
                  </a:graphic>
                </wp:inline>
              </w:drawing>
            </w:r>
            <w:r>
              <w:rPr>
                <w:position w:val="-2"/>
                <w:sz w:val="14"/>
              </w:rPr>
            </w:r>
          </w:p>
        </w:tc>
        <w:tc>
          <w:tcPr>
            <w:tcW w:w="1212" w:type="dxa"/>
            <w:tcBorders>
              <w:left w:val="single" w:sz="4" w:space="0" w:color="FFFFFF"/>
              <w:right w:val="single" w:sz="4" w:space="0" w:color="FFFFFF"/>
            </w:tcBorders>
            <w:shd w:val="clear" w:color="auto" w:fill="DDEBF7"/>
          </w:tcPr>
          <w:p>
            <w:pPr>
              <w:pStyle w:val="TableParagraph"/>
              <w:spacing w:before="9"/>
              <w:rPr>
                <w:sz w:val="4"/>
              </w:rPr>
            </w:pPr>
          </w:p>
          <w:p>
            <w:pPr>
              <w:pStyle w:val="TableParagraph"/>
              <w:spacing w:line="141" w:lineRule="exact"/>
              <w:ind w:left="488"/>
              <w:rPr>
                <w:sz w:val="14"/>
              </w:rPr>
            </w:pPr>
            <w:r>
              <w:rPr>
                <w:position w:val="-2"/>
                <w:sz w:val="14"/>
              </w:rPr>
              <w:drawing>
                <wp:inline distT="0" distB="0" distL="0" distR="0">
                  <wp:extent cx="200811" cy="90106"/>
                  <wp:effectExtent l="0" t="0" r="0" b="0"/>
                  <wp:docPr id="4749" name="image3443.png" descr=""/>
                  <wp:cNvGraphicFramePr>
                    <a:graphicFrameLocks noChangeAspect="1"/>
                  </wp:cNvGraphicFramePr>
                  <a:graphic>
                    <a:graphicData uri="http://schemas.openxmlformats.org/drawingml/2006/picture">
                      <pic:pic>
                        <pic:nvPicPr>
                          <pic:cNvPr id="4750" name="image3443.png"/>
                          <pic:cNvPicPr/>
                        </pic:nvPicPr>
                        <pic:blipFill>
                          <a:blip r:embed="rId3508" cstate="print"/>
                          <a:stretch>
                            <a:fillRect/>
                          </a:stretch>
                        </pic:blipFill>
                        <pic:spPr>
                          <a:xfrm>
                            <a:off x="0" y="0"/>
                            <a:ext cx="200811" cy="90106"/>
                          </a:xfrm>
                          <a:prstGeom prst="rect">
                            <a:avLst/>
                          </a:prstGeom>
                        </pic:spPr>
                      </pic:pic>
                    </a:graphicData>
                  </a:graphic>
                </wp:inline>
              </w:drawing>
            </w:r>
            <w:r>
              <w:rPr>
                <w:position w:val="-2"/>
                <w:sz w:val="14"/>
              </w:rPr>
            </w:r>
          </w:p>
        </w:tc>
        <w:tc>
          <w:tcPr>
            <w:tcW w:w="1664" w:type="dxa"/>
            <w:tcBorders>
              <w:left w:val="single" w:sz="4" w:space="0" w:color="FFFFFF"/>
              <w:right w:val="single" w:sz="4" w:space="0" w:color="FFFFFF"/>
            </w:tcBorders>
            <w:shd w:val="clear" w:color="auto" w:fill="DDEBF7"/>
          </w:tcPr>
          <w:p>
            <w:pPr>
              <w:pStyle w:val="TableParagraph"/>
              <w:spacing w:before="9"/>
              <w:rPr>
                <w:sz w:val="4"/>
              </w:rPr>
            </w:pPr>
          </w:p>
          <w:p>
            <w:pPr>
              <w:pStyle w:val="TableParagraph"/>
              <w:spacing w:line="141" w:lineRule="exact"/>
              <w:ind w:left="768"/>
              <w:rPr>
                <w:sz w:val="14"/>
              </w:rPr>
            </w:pPr>
            <w:r>
              <w:rPr>
                <w:position w:val="-2"/>
                <w:sz w:val="14"/>
              </w:rPr>
              <w:drawing>
                <wp:inline distT="0" distB="0" distL="0" distR="0">
                  <wp:extent cx="133878" cy="90106"/>
                  <wp:effectExtent l="0" t="0" r="0" b="0"/>
                  <wp:docPr id="4751" name="image3444.png" descr=""/>
                  <wp:cNvGraphicFramePr>
                    <a:graphicFrameLocks noChangeAspect="1"/>
                  </wp:cNvGraphicFramePr>
                  <a:graphic>
                    <a:graphicData uri="http://schemas.openxmlformats.org/drawingml/2006/picture">
                      <pic:pic>
                        <pic:nvPicPr>
                          <pic:cNvPr id="4752" name="image3444.png"/>
                          <pic:cNvPicPr/>
                        </pic:nvPicPr>
                        <pic:blipFill>
                          <a:blip r:embed="rId3509" cstate="print"/>
                          <a:stretch>
                            <a:fillRect/>
                          </a:stretch>
                        </pic:blipFill>
                        <pic:spPr>
                          <a:xfrm>
                            <a:off x="0" y="0"/>
                            <a:ext cx="133878" cy="90106"/>
                          </a:xfrm>
                          <a:prstGeom prst="rect">
                            <a:avLst/>
                          </a:prstGeom>
                        </pic:spPr>
                      </pic:pic>
                    </a:graphicData>
                  </a:graphic>
                </wp:inline>
              </w:drawing>
            </w:r>
            <w:r>
              <w:rPr>
                <w:position w:val="-2"/>
                <w:sz w:val="14"/>
              </w:rPr>
            </w:r>
          </w:p>
        </w:tc>
        <w:tc>
          <w:tcPr>
            <w:tcW w:w="1253" w:type="dxa"/>
            <w:gridSpan w:val="2"/>
            <w:tcBorders>
              <w:left w:val="single" w:sz="4" w:space="0" w:color="FFFFFF"/>
            </w:tcBorders>
            <w:shd w:val="clear" w:color="auto" w:fill="DDEBF7"/>
          </w:tcPr>
          <w:p>
            <w:pPr>
              <w:pStyle w:val="TableParagraph"/>
              <w:spacing w:before="9"/>
              <w:rPr>
                <w:sz w:val="4"/>
              </w:rPr>
            </w:pPr>
          </w:p>
          <w:p>
            <w:pPr>
              <w:pStyle w:val="TableParagraph"/>
              <w:spacing w:line="141" w:lineRule="exact"/>
              <w:ind w:left="558"/>
              <w:rPr>
                <w:sz w:val="14"/>
              </w:rPr>
            </w:pPr>
            <w:r>
              <w:rPr>
                <w:position w:val="-2"/>
                <w:sz w:val="14"/>
              </w:rPr>
              <w:drawing>
                <wp:inline distT="0" distB="0" distL="0" distR="0">
                  <wp:extent cx="200811" cy="90106"/>
                  <wp:effectExtent l="0" t="0" r="0" b="0"/>
                  <wp:docPr id="4753" name="image3445.png" descr=""/>
                  <wp:cNvGraphicFramePr>
                    <a:graphicFrameLocks noChangeAspect="1"/>
                  </wp:cNvGraphicFramePr>
                  <a:graphic>
                    <a:graphicData uri="http://schemas.openxmlformats.org/drawingml/2006/picture">
                      <pic:pic>
                        <pic:nvPicPr>
                          <pic:cNvPr id="4754" name="image3445.png"/>
                          <pic:cNvPicPr/>
                        </pic:nvPicPr>
                        <pic:blipFill>
                          <a:blip r:embed="rId3510" cstate="print"/>
                          <a:stretch>
                            <a:fillRect/>
                          </a:stretch>
                        </pic:blipFill>
                        <pic:spPr>
                          <a:xfrm>
                            <a:off x="0" y="0"/>
                            <a:ext cx="200811" cy="90106"/>
                          </a:xfrm>
                          <a:prstGeom prst="rect">
                            <a:avLst/>
                          </a:prstGeom>
                        </pic:spPr>
                      </pic:pic>
                    </a:graphicData>
                  </a:graphic>
                </wp:inline>
              </w:drawing>
            </w:r>
            <w:r>
              <w:rPr>
                <w:position w:val="-2"/>
                <w:sz w:val="14"/>
              </w:rPr>
            </w:r>
          </w:p>
        </w:tc>
      </w:tr>
      <w:tr>
        <w:trPr>
          <w:trHeight w:val="207" w:hRule="atLeast"/>
        </w:trPr>
        <w:tc>
          <w:tcPr>
            <w:tcW w:w="1733" w:type="dxa"/>
            <w:gridSpan w:val="3"/>
            <w:tcBorders>
              <w:right w:val="single" w:sz="4" w:space="0" w:color="FFFFFF"/>
            </w:tcBorders>
            <w:shd w:val="clear" w:color="auto" w:fill="BCD6ED"/>
          </w:tcPr>
          <w:p>
            <w:pPr>
              <w:pStyle w:val="TableParagraph"/>
              <w:spacing w:before="9"/>
              <w:rPr>
                <w:sz w:val="4"/>
              </w:rPr>
            </w:pPr>
          </w:p>
          <w:p>
            <w:pPr>
              <w:pStyle w:val="TableParagraph"/>
              <w:spacing w:line="141" w:lineRule="exact"/>
              <w:ind w:left="55"/>
              <w:rPr>
                <w:sz w:val="14"/>
              </w:rPr>
            </w:pPr>
            <w:r>
              <w:rPr>
                <w:position w:val="-2"/>
                <w:sz w:val="14"/>
              </w:rPr>
              <w:drawing>
                <wp:inline distT="0" distB="0" distL="0" distR="0">
                  <wp:extent cx="764441" cy="90106"/>
                  <wp:effectExtent l="0" t="0" r="0" b="0"/>
                  <wp:docPr id="4755" name="image3446.png" descr=""/>
                  <wp:cNvGraphicFramePr>
                    <a:graphicFrameLocks noChangeAspect="1"/>
                  </wp:cNvGraphicFramePr>
                  <a:graphic>
                    <a:graphicData uri="http://schemas.openxmlformats.org/drawingml/2006/picture">
                      <pic:pic>
                        <pic:nvPicPr>
                          <pic:cNvPr id="4756" name="image3446.png"/>
                          <pic:cNvPicPr/>
                        </pic:nvPicPr>
                        <pic:blipFill>
                          <a:blip r:embed="rId3511" cstate="print"/>
                          <a:stretch>
                            <a:fillRect/>
                          </a:stretch>
                        </pic:blipFill>
                        <pic:spPr>
                          <a:xfrm>
                            <a:off x="0" y="0"/>
                            <a:ext cx="764441" cy="90106"/>
                          </a:xfrm>
                          <a:prstGeom prst="rect">
                            <a:avLst/>
                          </a:prstGeom>
                        </pic:spPr>
                      </pic:pic>
                    </a:graphicData>
                  </a:graphic>
                </wp:inline>
              </w:drawing>
            </w:r>
            <w:r>
              <w:rPr>
                <w:position w:val="-2"/>
                <w:sz w:val="14"/>
              </w:rPr>
            </w:r>
          </w:p>
        </w:tc>
        <w:tc>
          <w:tcPr>
            <w:tcW w:w="1527" w:type="dxa"/>
            <w:tcBorders>
              <w:left w:val="single" w:sz="4" w:space="0" w:color="FFFFFF"/>
              <w:right w:val="single" w:sz="4" w:space="0" w:color="FFFFFF"/>
            </w:tcBorders>
            <w:shd w:val="clear" w:color="auto" w:fill="BCD6ED"/>
          </w:tcPr>
          <w:p>
            <w:pPr>
              <w:pStyle w:val="TableParagraph"/>
              <w:spacing w:before="9"/>
              <w:rPr>
                <w:sz w:val="4"/>
              </w:rPr>
            </w:pPr>
          </w:p>
          <w:p>
            <w:pPr>
              <w:pStyle w:val="TableParagraph"/>
              <w:spacing w:line="141" w:lineRule="exact"/>
              <w:ind w:left="650"/>
              <w:rPr>
                <w:sz w:val="14"/>
              </w:rPr>
            </w:pPr>
            <w:r>
              <w:rPr>
                <w:position w:val="-2"/>
                <w:sz w:val="14"/>
              </w:rPr>
              <w:drawing>
                <wp:inline distT="0" distB="0" distL="0" distR="0">
                  <wp:extent cx="200803" cy="90106"/>
                  <wp:effectExtent l="0" t="0" r="0" b="0"/>
                  <wp:docPr id="4757" name="image3447.png" descr=""/>
                  <wp:cNvGraphicFramePr>
                    <a:graphicFrameLocks noChangeAspect="1"/>
                  </wp:cNvGraphicFramePr>
                  <a:graphic>
                    <a:graphicData uri="http://schemas.openxmlformats.org/drawingml/2006/picture">
                      <pic:pic>
                        <pic:nvPicPr>
                          <pic:cNvPr id="4758" name="image3447.png"/>
                          <pic:cNvPicPr/>
                        </pic:nvPicPr>
                        <pic:blipFill>
                          <a:blip r:embed="rId3512" cstate="print"/>
                          <a:stretch>
                            <a:fillRect/>
                          </a:stretch>
                        </pic:blipFill>
                        <pic:spPr>
                          <a:xfrm>
                            <a:off x="0" y="0"/>
                            <a:ext cx="200803" cy="90106"/>
                          </a:xfrm>
                          <a:prstGeom prst="rect">
                            <a:avLst/>
                          </a:prstGeom>
                        </pic:spPr>
                      </pic:pic>
                    </a:graphicData>
                  </a:graphic>
                </wp:inline>
              </w:drawing>
            </w:r>
            <w:r>
              <w:rPr>
                <w:position w:val="-2"/>
                <w:sz w:val="14"/>
              </w:rPr>
            </w:r>
          </w:p>
        </w:tc>
        <w:tc>
          <w:tcPr>
            <w:tcW w:w="1212" w:type="dxa"/>
            <w:tcBorders>
              <w:left w:val="single" w:sz="4" w:space="0" w:color="FFFFFF"/>
              <w:right w:val="single" w:sz="4" w:space="0" w:color="FFFFFF"/>
            </w:tcBorders>
            <w:shd w:val="clear" w:color="auto" w:fill="BCD6ED"/>
          </w:tcPr>
          <w:p>
            <w:pPr>
              <w:pStyle w:val="TableParagraph"/>
              <w:spacing w:before="9"/>
              <w:rPr>
                <w:sz w:val="4"/>
              </w:rPr>
            </w:pPr>
          </w:p>
          <w:p>
            <w:pPr>
              <w:pStyle w:val="TableParagraph"/>
              <w:spacing w:line="141" w:lineRule="exact"/>
              <w:ind w:left="436"/>
              <w:rPr>
                <w:sz w:val="14"/>
              </w:rPr>
            </w:pPr>
            <w:r>
              <w:rPr>
                <w:position w:val="-2"/>
                <w:sz w:val="14"/>
              </w:rPr>
              <w:drawing>
                <wp:inline distT="0" distB="0" distL="0" distR="0">
                  <wp:extent cx="267731" cy="90106"/>
                  <wp:effectExtent l="0" t="0" r="0" b="0"/>
                  <wp:docPr id="4759" name="image3448.png" descr=""/>
                  <wp:cNvGraphicFramePr>
                    <a:graphicFrameLocks noChangeAspect="1"/>
                  </wp:cNvGraphicFramePr>
                  <a:graphic>
                    <a:graphicData uri="http://schemas.openxmlformats.org/drawingml/2006/picture">
                      <pic:pic>
                        <pic:nvPicPr>
                          <pic:cNvPr id="4760" name="image3448.png"/>
                          <pic:cNvPicPr/>
                        </pic:nvPicPr>
                        <pic:blipFill>
                          <a:blip r:embed="rId3513" cstate="print"/>
                          <a:stretch>
                            <a:fillRect/>
                          </a:stretch>
                        </pic:blipFill>
                        <pic:spPr>
                          <a:xfrm>
                            <a:off x="0" y="0"/>
                            <a:ext cx="267731" cy="90106"/>
                          </a:xfrm>
                          <a:prstGeom prst="rect">
                            <a:avLst/>
                          </a:prstGeom>
                        </pic:spPr>
                      </pic:pic>
                    </a:graphicData>
                  </a:graphic>
                </wp:inline>
              </w:drawing>
            </w:r>
            <w:r>
              <w:rPr>
                <w:position w:val="-2"/>
                <w:sz w:val="14"/>
              </w:rPr>
            </w:r>
          </w:p>
        </w:tc>
        <w:tc>
          <w:tcPr>
            <w:tcW w:w="1664" w:type="dxa"/>
            <w:tcBorders>
              <w:left w:val="single" w:sz="4" w:space="0" w:color="FFFFFF"/>
              <w:right w:val="single" w:sz="4" w:space="0" w:color="FFFFFF"/>
            </w:tcBorders>
            <w:shd w:val="clear" w:color="auto" w:fill="BCD6ED"/>
          </w:tcPr>
          <w:p>
            <w:pPr>
              <w:pStyle w:val="TableParagraph"/>
              <w:spacing w:before="9"/>
              <w:rPr>
                <w:sz w:val="4"/>
              </w:rPr>
            </w:pPr>
          </w:p>
          <w:p>
            <w:pPr>
              <w:pStyle w:val="TableParagraph"/>
              <w:spacing w:line="141" w:lineRule="exact"/>
              <w:ind w:left="717"/>
              <w:rPr>
                <w:sz w:val="14"/>
              </w:rPr>
            </w:pPr>
            <w:r>
              <w:rPr>
                <w:position w:val="-2"/>
                <w:sz w:val="14"/>
              </w:rPr>
              <w:drawing>
                <wp:inline distT="0" distB="0" distL="0" distR="0">
                  <wp:extent cx="200800" cy="90106"/>
                  <wp:effectExtent l="0" t="0" r="0" b="0"/>
                  <wp:docPr id="4761" name="image3449.png" descr=""/>
                  <wp:cNvGraphicFramePr>
                    <a:graphicFrameLocks noChangeAspect="1"/>
                  </wp:cNvGraphicFramePr>
                  <a:graphic>
                    <a:graphicData uri="http://schemas.openxmlformats.org/drawingml/2006/picture">
                      <pic:pic>
                        <pic:nvPicPr>
                          <pic:cNvPr id="4762" name="image3449.png"/>
                          <pic:cNvPicPr/>
                        </pic:nvPicPr>
                        <pic:blipFill>
                          <a:blip r:embed="rId3514" cstate="print"/>
                          <a:stretch>
                            <a:fillRect/>
                          </a:stretch>
                        </pic:blipFill>
                        <pic:spPr>
                          <a:xfrm>
                            <a:off x="0" y="0"/>
                            <a:ext cx="200800" cy="90106"/>
                          </a:xfrm>
                          <a:prstGeom prst="rect">
                            <a:avLst/>
                          </a:prstGeom>
                        </pic:spPr>
                      </pic:pic>
                    </a:graphicData>
                  </a:graphic>
                </wp:inline>
              </w:drawing>
            </w:r>
            <w:r>
              <w:rPr>
                <w:position w:val="-2"/>
                <w:sz w:val="14"/>
              </w:rPr>
            </w:r>
          </w:p>
        </w:tc>
        <w:tc>
          <w:tcPr>
            <w:tcW w:w="1253" w:type="dxa"/>
            <w:gridSpan w:val="2"/>
            <w:tcBorders>
              <w:left w:val="single" w:sz="4" w:space="0" w:color="FFFFFF"/>
            </w:tcBorders>
            <w:shd w:val="clear" w:color="auto" w:fill="BCD6ED"/>
          </w:tcPr>
          <w:p>
            <w:pPr>
              <w:pStyle w:val="TableParagraph"/>
              <w:spacing w:before="9"/>
              <w:rPr>
                <w:sz w:val="4"/>
              </w:rPr>
            </w:pPr>
          </w:p>
          <w:p>
            <w:pPr>
              <w:pStyle w:val="TableParagraph"/>
              <w:spacing w:line="141" w:lineRule="exact"/>
              <w:ind w:left="558"/>
              <w:rPr>
                <w:sz w:val="14"/>
              </w:rPr>
            </w:pPr>
            <w:r>
              <w:rPr>
                <w:position w:val="-2"/>
                <w:sz w:val="14"/>
              </w:rPr>
              <w:drawing>
                <wp:inline distT="0" distB="0" distL="0" distR="0">
                  <wp:extent cx="200793" cy="90106"/>
                  <wp:effectExtent l="0" t="0" r="0" b="0"/>
                  <wp:docPr id="4763" name="image3450.png" descr=""/>
                  <wp:cNvGraphicFramePr>
                    <a:graphicFrameLocks noChangeAspect="1"/>
                  </wp:cNvGraphicFramePr>
                  <a:graphic>
                    <a:graphicData uri="http://schemas.openxmlformats.org/drawingml/2006/picture">
                      <pic:pic>
                        <pic:nvPicPr>
                          <pic:cNvPr id="4764" name="image3450.png"/>
                          <pic:cNvPicPr/>
                        </pic:nvPicPr>
                        <pic:blipFill>
                          <a:blip r:embed="rId3515" cstate="print"/>
                          <a:stretch>
                            <a:fillRect/>
                          </a:stretch>
                        </pic:blipFill>
                        <pic:spPr>
                          <a:xfrm>
                            <a:off x="0" y="0"/>
                            <a:ext cx="200793" cy="90106"/>
                          </a:xfrm>
                          <a:prstGeom prst="rect">
                            <a:avLst/>
                          </a:prstGeom>
                        </pic:spPr>
                      </pic:pic>
                    </a:graphicData>
                  </a:graphic>
                </wp:inline>
              </w:drawing>
            </w:r>
            <w:r>
              <w:rPr>
                <w:position w:val="-2"/>
                <w:sz w:val="14"/>
              </w:rPr>
            </w:r>
          </w:p>
        </w:tc>
      </w:tr>
      <w:tr>
        <w:trPr>
          <w:trHeight w:val="212" w:hRule="atLeast"/>
        </w:trPr>
        <w:tc>
          <w:tcPr>
            <w:tcW w:w="1733" w:type="dxa"/>
            <w:gridSpan w:val="3"/>
            <w:tcBorders>
              <w:right w:val="single" w:sz="4" w:space="0" w:color="FFFFFF"/>
            </w:tcBorders>
            <w:shd w:val="clear" w:color="auto" w:fill="DDEBF7"/>
          </w:tcPr>
          <w:p>
            <w:pPr>
              <w:pStyle w:val="TableParagraph"/>
              <w:spacing w:before="2"/>
              <w:rPr>
                <w:sz w:val="5"/>
              </w:rPr>
            </w:pPr>
          </w:p>
          <w:p>
            <w:pPr>
              <w:pStyle w:val="TableParagraph"/>
              <w:spacing w:line="141" w:lineRule="exact"/>
              <w:ind w:left="55"/>
              <w:rPr>
                <w:sz w:val="14"/>
              </w:rPr>
            </w:pPr>
            <w:r>
              <w:rPr>
                <w:position w:val="-2"/>
                <w:sz w:val="14"/>
              </w:rPr>
              <w:drawing>
                <wp:inline distT="0" distB="0" distL="0" distR="0">
                  <wp:extent cx="716745" cy="90106"/>
                  <wp:effectExtent l="0" t="0" r="0" b="0"/>
                  <wp:docPr id="4765" name="image3451.png" descr=""/>
                  <wp:cNvGraphicFramePr>
                    <a:graphicFrameLocks noChangeAspect="1"/>
                  </wp:cNvGraphicFramePr>
                  <a:graphic>
                    <a:graphicData uri="http://schemas.openxmlformats.org/drawingml/2006/picture">
                      <pic:pic>
                        <pic:nvPicPr>
                          <pic:cNvPr id="4766" name="image3451.png"/>
                          <pic:cNvPicPr/>
                        </pic:nvPicPr>
                        <pic:blipFill>
                          <a:blip r:embed="rId3516" cstate="print"/>
                          <a:stretch>
                            <a:fillRect/>
                          </a:stretch>
                        </pic:blipFill>
                        <pic:spPr>
                          <a:xfrm>
                            <a:off x="0" y="0"/>
                            <a:ext cx="716745" cy="90106"/>
                          </a:xfrm>
                          <a:prstGeom prst="rect">
                            <a:avLst/>
                          </a:prstGeom>
                        </pic:spPr>
                      </pic:pic>
                    </a:graphicData>
                  </a:graphic>
                </wp:inline>
              </w:drawing>
            </w:r>
            <w:r>
              <w:rPr>
                <w:position w:val="-2"/>
                <w:sz w:val="14"/>
              </w:rPr>
            </w:r>
          </w:p>
        </w:tc>
        <w:tc>
          <w:tcPr>
            <w:tcW w:w="1527" w:type="dxa"/>
            <w:tcBorders>
              <w:left w:val="single" w:sz="4" w:space="0" w:color="FFFFFF"/>
              <w:right w:val="single" w:sz="4" w:space="0" w:color="FFFFFF"/>
            </w:tcBorders>
            <w:shd w:val="clear" w:color="auto" w:fill="DDEBF7"/>
          </w:tcPr>
          <w:p>
            <w:pPr>
              <w:pStyle w:val="TableParagraph"/>
              <w:spacing w:before="2"/>
              <w:rPr>
                <w:sz w:val="5"/>
              </w:rPr>
            </w:pPr>
          </w:p>
          <w:p>
            <w:pPr>
              <w:pStyle w:val="TableParagraph"/>
              <w:spacing w:line="141" w:lineRule="exact"/>
              <w:ind w:left="594"/>
              <w:rPr>
                <w:sz w:val="14"/>
              </w:rPr>
            </w:pPr>
            <w:r>
              <w:rPr>
                <w:position w:val="-2"/>
                <w:sz w:val="14"/>
              </w:rPr>
              <w:drawing>
                <wp:inline distT="0" distB="0" distL="0" distR="0">
                  <wp:extent cx="267719" cy="90106"/>
                  <wp:effectExtent l="0" t="0" r="0" b="0"/>
                  <wp:docPr id="4767" name="image3452.png" descr=""/>
                  <wp:cNvGraphicFramePr>
                    <a:graphicFrameLocks noChangeAspect="1"/>
                  </wp:cNvGraphicFramePr>
                  <a:graphic>
                    <a:graphicData uri="http://schemas.openxmlformats.org/drawingml/2006/picture">
                      <pic:pic>
                        <pic:nvPicPr>
                          <pic:cNvPr id="4768" name="image3452.png"/>
                          <pic:cNvPicPr/>
                        </pic:nvPicPr>
                        <pic:blipFill>
                          <a:blip r:embed="rId3517" cstate="print"/>
                          <a:stretch>
                            <a:fillRect/>
                          </a:stretch>
                        </pic:blipFill>
                        <pic:spPr>
                          <a:xfrm>
                            <a:off x="0" y="0"/>
                            <a:ext cx="267719" cy="90106"/>
                          </a:xfrm>
                          <a:prstGeom prst="rect">
                            <a:avLst/>
                          </a:prstGeom>
                        </pic:spPr>
                      </pic:pic>
                    </a:graphicData>
                  </a:graphic>
                </wp:inline>
              </w:drawing>
            </w:r>
            <w:r>
              <w:rPr>
                <w:position w:val="-2"/>
                <w:sz w:val="14"/>
              </w:rPr>
            </w:r>
          </w:p>
        </w:tc>
        <w:tc>
          <w:tcPr>
            <w:tcW w:w="1212" w:type="dxa"/>
            <w:tcBorders>
              <w:left w:val="single" w:sz="4" w:space="0" w:color="FFFFFF"/>
              <w:right w:val="single" w:sz="4" w:space="0" w:color="FFFFFF"/>
            </w:tcBorders>
            <w:shd w:val="clear" w:color="auto" w:fill="DDEBF7"/>
          </w:tcPr>
          <w:p>
            <w:pPr>
              <w:pStyle w:val="TableParagraph"/>
              <w:spacing w:before="2"/>
              <w:rPr>
                <w:sz w:val="5"/>
              </w:rPr>
            </w:pPr>
          </w:p>
          <w:p>
            <w:pPr>
              <w:pStyle w:val="TableParagraph"/>
              <w:spacing w:line="141" w:lineRule="exact"/>
              <w:ind w:left="436"/>
              <w:rPr>
                <w:sz w:val="14"/>
              </w:rPr>
            </w:pPr>
            <w:r>
              <w:rPr>
                <w:position w:val="-2"/>
                <w:sz w:val="14"/>
              </w:rPr>
              <w:drawing>
                <wp:inline distT="0" distB="0" distL="0" distR="0">
                  <wp:extent cx="267718" cy="90106"/>
                  <wp:effectExtent l="0" t="0" r="0" b="0"/>
                  <wp:docPr id="4769" name="image3453.png" descr=""/>
                  <wp:cNvGraphicFramePr>
                    <a:graphicFrameLocks noChangeAspect="1"/>
                  </wp:cNvGraphicFramePr>
                  <a:graphic>
                    <a:graphicData uri="http://schemas.openxmlformats.org/drawingml/2006/picture">
                      <pic:pic>
                        <pic:nvPicPr>
                          <pic:cNvPr id="4770" name="image3453.png"/>
                          <pic:cNvPicPr/>
                        </pic:nvPicPr>
                        <pic:blipFill>
                          <a:blip r:embed="rId3518" cstate="print"/>
                          <a:stretch>
                            <a:fillRect/>
                          </a:stretch>
                        </pic:blipFill>
                        <pic:spPr>
                          <a:xfrm>
                            <a:off x="0" y="0"/>
                            <a:ext cx="267718" cy="90106"/>
                          </a:xfrm>
                          <a:prstGeom prst="rect">
                            <a:avLst/>
                          </a:prstGeom>
                        </pic:spPr>
                      </pic:pic>
                    </a:graphicData>
                  </a:graphic>
                </wp:inline>
              </w:drawing>
            </w:r>
            <w:r>
              <w:rPr>
                <w:position w:val="-2"/>
                <w:sz w:val="14"/>
              </w:rPr>
            </w:r>
          </w:p>
        </w:tc>
        <w:tc>
          <w:tcPr>
            <w:tcW w:w="1664" w:type="dxa"/>
            <w:tcBorders>
              <w:left w:val="single" w:sz="4" w:space="0" w:color="FFFFFF"/>
              <w:right w:val="single" w:sz="4" w:space="0" w:color="FFFFFF"/>
            </w:tcBorders>
            <w:shd w:val="clear" w:color="auto" w:fill="DDEBF7"/>
          </w:tcPr>
          <w:p>
            <w:pPr>
              <w:pStyle w:val="TableParagraph"/>
              <w:spacing w:before="2"/>
              <w:rPr>
                <w:sz w:val="5"/>
              </w:rPr>
            </w:pPr>
          </w:p>
          <w:p>
            <w:pPr>
              <w:pStyle w:val="TableParagraph"/>
              <w:spacing w:line="141" w:lineRule="exact"/>
              <w:ind w:left="662"/>
              <w:rPr>
                <w:sz w:val="14"/>
              </w:rPr>
            </w:pPr>
            <w:r>
              <w:rPr>
                <w:position w:val="-2"/>
                <w:sz w:val="14"/>
              </w:rPr>
              <w:drawing>
                <wp:inline distT="0" distB="0" distL="0" distR="0">
                  <wp:extent cx="267714" cy="90106"/>
                  <wp:effectExtent l="0" t="0" r="0" b="0"/>
                  <wp:docPr id="4771" name="image3454.png" descr=""/>
                  <wp:cNvGraphicFramePr>
                    <a:graphicFrameLocks noChangeAspect="1"/>
                  </wp:cNvGraphicFramePr>
                  <a:graphic>
                    <a:graphicData uri="http://schemas.openxmlformats.org/drawingml/2006/picture">
                      <pic:pic>
                        <pic:nvPicPr>
                          <pic:cNvPr id="4772" name="image3454.png"/>
                          <pic:cNvPicPr/>
                        </pic:nvPicPr>
                        <pic:blipFill>
                          <a:blip r:embed="rId3519" cstate="print"/>
                          <a:stretch>
                            <a:fillRect/>
                          </a:stretch>
                        </pic:blipFill>
                        <pic:spPr>
                          <a:xfrm>
                            <a:off x="0" y="0"/>
                            <a:ext cx="267714" cy="90106"/>
                          </a:xfrm>
                          <a:prstGeom prst="rect">
                            <a:avLst/>
                          </a:prstGeom>
                        </pic:spPr>
                      </pic:pic>
                    </a:graphicData>
                  </a:graphic>
                </wp:inline>
              </w:drawing>
            </w:r>
            <w:r>
              <w:rPr>
                <w:position w:val="-2"/>
                <w:sz w:val="14"/>
              </w:rPr>
            </w:r>
          </w:p>
        </w:tc>
        <w:tc>
          <w:tcPr>
            <w:tcW w:w="1253" w:type="dxa"/>
            <w:gridSpan w:val="2"/>
            <w:tcBorders>
              <w:left w:val="single" w:sz="4" w:space="0" w:color="FFFFFF"/>
            </w:tcBorders>
            <w:shd w:val="clear" w:color="auto" w:fill="DDEBF7"/>
          </w:tcPr>
          <w:p>
            <w:pPr>
              <w:pStyle w:val="TableParagraph"/>
              <w:spacing w:before="2"/>
              <w:rPr>
                <w:sz w:val="5"/>
              </w:rPr>
            </w:pPr>
          </w:p>
          <w:p>
            <w:pPr>
              <w:pStyle w:val="TableParagraph"/>
              <w:spacing w:line="141" w:lineRule="exact"/>
              <w:ind w:left="507"/>
              <w:rPr>
                <w:sz w:val="14"/>
              </w:rPr>
            </w:pPr>
            <w:r>
              <w:rPr>
                <w:position w:val="-2"/>
                <w:sz w:val="14"/>
              </w:rPr>
              <w:drawing>
                <wp:inline distT="0" distB="0" distL="0" distR="0">
                  <wp:extent cx="267718" cy="90106"/>
                  <wp:effectExtent l="0" t="0" r="0" b="0"/>
                  <wp:docPr id="4773" name="image3455.png" descr=""/>
                  <wp:cNvGraphicFramePr>
                    <a:graphicFrameLocks noChangeAspect="1"/>
                  </wp:cNvGraphicFramePr>
                  <a:graphic>
                    <a:graphicData uri="http://schemas.openxmlformats.org/drawingml/2006/picture">
                      <pic:pic>
                        <pic:nvPicPr>
                          <pic:cNvPr id="4774" name="image3455.png"/>
                          <pic:cNvPicPr/>
                        </pic:nvPicPr>
                        <pic:blipFill>
                          <a:blip r:embed="rId3520" cstate="print"/>
                          <a:stretch>
                            <a:fillRect/>
                          </a:stretch>
                        </pic:blipFill>
                        <pic:spPr>
                          <a:xfrm>
                            <a:off x="0" y="0"/>
                            <a:ext cx="267718" cy="90106"/>
                          </a:xfrm>
                          <a:prstGeom prst="rect">
                            <a:avLst/>
                          </a:prstGeom>
                        </pic:spPr>
                      </pic:pic>
                    </a:graphicData>
                  </a:graphic>
                </wp:inline>
              </w:drawing>
            </w:r>
            <w:r>
              <w:rPr>
                <w:position w:val="-2"/>
                <w:sz w:val="14"/>
              </w:rPr>
            </w:r>
          </w:p>
        </w:tc>
      </w:tr>
      <w:tr>
        <w:trPr>
          <w:trHeight w:val="206" w:hRule="atLeast"/>
        </w:trPr>
        <w:tc>
          <w:tcPr>
            <w:tcW w:w="1733" w:type="dxa"/>
            <w:gridSpan w:val="3"/>
            <w:tcBorders>
              <w:right w:val="single" w:sz="4" w:space="0" w:color="FFFFFF"/>
            </w:tcBorders>
            <w:shd w:val="clear" w:color="auto" w:fill="BCD6ED"/>
          </w:tcPr>
          <w:p>
            <w:pPr>
              <w:pStyle w:val="TableParagraph"/>
              <w:spacing w:before="9"/>
              <w:rPr>
                <w:sz w:val="4"/>
              </w:rPr>
            </w:pPr>
          </w:p>
          <w:p>
            <w:pPr>
              <w:pStyle w:val="TableParagraph"/>
              <w:spacing w:line="141" w:lineRule="exact"/>
              <w:ind w:left="55"/>
              <w:rPr>
                <w:sz w:val="14"/>
              </w:rPr>
            </w:pPr>
            <w:r>
              <w:rPr>
                <w:position w:val="-2"/>
                <w:sz w:val="14"/>
              </w:rPr>
              <w:drawing>
                <wp:inline distT="0" distB="0" distL="0" distR="0">
                  <wp:extent cx="822023" cy="90106"/>
                  <wp:effectExtent l="0" t="0" r="0" b="0"/>
                  <wp:docPr id="4775" name="image3456.png" descr=""/>
                  <wp:cNvGraphicFramePr>
                    <a:graphicFrameLocks noChangeAspect="1"/>
                  </wp:cNvGraphicFramePr>
                  <a:graphic>
                    <a:graphicData uri="http://schemas.openxmlformats.org/drawingml/2006/picture">
                      <pic:pic>
                        <pic:nvPicPr>
                          <pic:cNvPr id="4776" name="image3456.png"/>
                          <pic:cNvPicPr/>
                        </pic:nvPicPr>
                        <pic:blipFill>
                          <a:blip r:embed="rId3521" cstate="print"/>
                          <a:stretch>
                            <a:fillRect/>
                          </a:stretch>
                        </pic:blipFill>
                        <pic:spPr>
                          <a:xfrm>
                            <a:off x="0" y="0"/>
                            <a:ext cx="822023" cy="90106"/>
                          </a:xfrm>
                          <a:prstGeom prst="rect">
                            <a:avLst/>
                          </a:prstGeom>
                        </pic:spPr>
                      </pic:pic>
                    </a:graphicData>
                  </a:graphic>
                </wp:inline>
              </w:drawing>
            </w:r>
            <w:r>
              <w:rPr>
                <w:position w:val="-2"/>
                <w:sz w:val="14"/>
              </w:rPr>
            </w:r>
          </w:p>
        </w:tc>
        <w:tc>
          <w:tcPr>
            <w:tcW w:w="1527" w:type="dxa"/>
            <w:tcBorders>
              <w:left w:val="single" w:sz="4" w:space="0" w:color="FFFFFF"/>
              <w:bottom w:val="single" w:sz="24" w:space="0" w:color="DDEBF7"/>
              <w:right w:val="single" w:sz="4" w:space="0" w:color="FFFFFF"/>
            </w:tcBorders>
            <w:shd w:val="clear" w:color="auto" w:fill="BCD6ED"/>
          </w:tcPr>
          <w:p>
            <w:pPr>
              <w:pStyle w:val="TableParagraph"/>
              <w:spacing w:before="9"/>
              <w:rPr>
                <w:sz w:val="4"/>
              </w:rPr>
            </w:pPr>
          </w:p>
          <w:p>
            <w:pPr>
              <w:pStyle w:val="TableParagraph"/>
              <w:spacing w:line="141" w:lineRule="exact"/>
              <w:ind w:left="650"/>
              <w:rPr>
                <w:sz w:val="14"/>
              </w:rPr>
            </w:pPr>
            <w:r>
              <w:rPr>
                <w:position w:val="-2"/>
                <w:sz w:val="14"/>
              </w:rPr>
              <w:drawing>
                <wp:inline distT="0" distB="0" distL="0" distR="0">
                  <wp:extent cx="200782" cy="90106"/>
                  <wp:effectExtent l="0" t="0" r="0" b="0"/>
                  <wp:docPr id="4777" name="image3457.png" descr=""/>
                  <wp:cNvGraphicFramePr>
                    <a:graphicFrameLocks noChangeAspect="1"/>
                  </wp:cNvGraphicFramePr>
                  <a:graphic>
                    <a:graphicData uri="http://schemas.openxmlformats.org/drawingml/2006/picture">
                      <pic:pic>
                        <pic:nvPicPr>
                          <pic:cNvPr id="4778" name="image3457.png"/>
                          <pic:cNvPicPr/>
                        </pic:nvPicPr>
                        <pic:blipFill>
                          <a:blip r:embed="rId3522" cstate="print"/>
                          <a:stretch>
                            <a:fillRect/>
                          </a:stretch>
                        </pic:blipFill>
                        <pic:spPr>
                          <a:xfrm>
                            <a:off x="0" y="0"/>
                            <a:ext cx="200782" cy="90106"/>
                          </a:xfrm>
                          <a:prstGeom prst="rect">
                            <a:avLst/>
                          </a:prstGeom>
                        </pic:spPr>
                      </pic:pic>
                    </a:graphicData>
                  </a:graphic>
                </wp:inline>
              </w:drawing>
            </w:r>
            <w:r>
              <w:rPr>
                <w:position w:val="-2"/>
                <w:sz w:val="14"/>
              </w:rPr>
            </w:r>
          </w:p>
        </w:tc>
        <w:tc>
          <w:tcPr>
            <w:tcW w:w="1212" w:type="dxa"/>
            <w:tcBorders>
              <w:left w:val="single" w:sz="4" w:space="0" w:color="FFFFFF"/>
              <w:bottom w:val="single" w:sz="24" w:space="0" w:color="DDEBF7"/>
              <w:right w:val="single" w:sz="4" w:space="0" w:color="FFFFFF"/>
            </w:tcBorders>
            <w:shd w:val="clear" w:color="auto" w:fill="BCD6ED"/>
          </w:tcPr>
          <w:p>
            <w:pPr>
              <w:pStyle w:val="TableParagraph"/>
              <w:spacing w:before="9"/>
              <w:rPr>
                <w:sz w:val="4"/>
              </w:rPr>
            </w:pPr>
          </w:p>
          <w:p>
            <w:pPr>
              <w:pStyle w:val="TableParagraph"/>
              <w:spacing w:line="141" w:lineRule="exact"/>
              <w:ind w:left="488"/>
              <w:rPr>
                <w:sz w:val="14"/>
              </w:rPr>
            </w:pPr>
            <w:r>
              <w:rPr>
                <w:position w:val="-2"/>
                <w:sz w:val="14"/>
              </w:rPr>
              <w:drawing>
                <wp:inline distT="0" distB="0" distL="0" distR="0">
                  <wp:extent cx="200772" cy="90106"/>
                  <wp:effectExtent l="0" t="0" r="0" b="0"/>
                  <wp:docPr id="4779" name="image3458.png" descr=""/>
                  <wp:cNvGraphicFramePr>
                    <a:graphicFrameLocks noChangeAspect="1"/>
                  </wp:cNvGraphicFramePr>
                  <a:graphic>
                    <a:graphicData uri="http://schemas.openxmlformats.org/drawingml/2006/picture">
                      <pic:pic>
                        <pic:nvPicPr>
                          <pic:cNvPr id="4780" name="image3458.png"/>
                          <pic:cNvPicPr/>
                        </pic:nvPicPr>
                        <pic:blipFill>
                          <a:blip r:embed="rId3523" cstate="print"/>
                          <a:stretch>
                            <a:fillRect/>
                          </a:stretch>
                        </pic:blipFill>
                        <pic:spPr>
                          <a:xfrm>
                            <a:off x="0" y="0"/>
                            <a:ext cx="200772" cy="90106"/>
                          </a:xfrm>
                          <a:prstGeom prst="rect">
                            <a:avLst/>
                          </a:prstGeom>
                        </pic:spPr>
                      </pic:pic>
                    </a:graphicData>
                  </a:graphic>
                </wp:inline>
              </w:drawing>
            </w:r>
            <w:r>
              <w:rPr>
                <w:position w:val="-2"/>
                <w:sz w:val="14"/>
              </w:rPr>
            </w:r>
          </w:p>
        </w:tc>
        <w:tc>
          <w:tcPr>
            <w:tcW w:w="1664" w:type="dxa"/>
            <w:tcBorders>
              <w:left w:val="single" w:sz="4" w:space="0" w:color="FFFFFF"/>
              <w:bottom w:val="single" w:sz="24" w:space="0" w:color="DDEBF7"/>
              <w:right w:val="single" w:sz="4" w:space="0" w:color="FFFFFF"/>
            </w:tcBorders>
            <w:shd w:val="clear" w:color="auto" w:fill="BCD6ED"/>
          </w:tcPr>
          <w:p>
            <w:pPr>
              <w:pStyle w:val="TableParagraph"/>
              <w:spacing w:before="9"/>
              <w:rPr>
                <w:sz w:val="4"/>
              </w:rPr>
            </w:pPr>
          </w:p>
          <w:p>
            <w:pPr>
              <w:pStyle w:val="TableParagraph"/>
              <w:spacing w:line="141" w:lineRule="exact"/>
              <w:ind w:left="717"/>
              <w:rPr>
                <w:sz w:val="14"/>
              </w:rPr>
            </w:pPr>
            <w:r>
              <w:rPr>
                <w:position w:val="-2"/>
                <w:sz w:val="14"/>
              </w:rPr>
              <w:drawing>
                <wp:inline distT="0" distB="0" distL="0" distR="0">
                  <wp:extent cx="200778" cy="90106"/>
                  <wp:effectExtent l="0" t="0" r="0" b="0"/>
                  <wp:docPr id="4781" name="image3459.png" descr=""/>
                  <wp:cNvGraphicFramePr>
                    <a:graphicFrameLocks noChangeAspect="1"/>
                  </wp:cNvGraphicFramePr>
                  <a:graphic>
                    <a:graphicData uri="http://schemas.openxmlformats.org/drawingml/2006/picture">
                      <pic:pic>
                        <pic:nvPicPr>
                          <pic:cNvPr id="4782" name="image3459.png"/>
                          <pic:cNvPicPr/>
                        </pic:nvPicPr>
                        <pic:blipFill>
                          <a:blip r:embed="rId3524" cstate="print"/>
                          <a:stretch>
                            <a:fillRect/>
                          </a:stretch>
                        </pic:blipFill>
                        <pic:spPr>
                          <a:xfrm>
                            <a:off x="0" y="0"/>
                            <a:ext cx="200778" cy="90106"/>
                          </a:xfrm>
                          <a:prstGeom prst="rect">
                            <a:avLst/>
                          </a:prstGeom>
                        </pic:spPr>
                      </pic:pic>
                    </a:graphicData>
                  </a:graphic>
                </wp:inline>
              </w:drawing>
            </w:r>
            <w:r>
              <w:rPr>
                <w:position w:val="-2"/>
                <w:sz w:val="14"/>
              </w:rPr>
            </w:r>
          </w:p>
        </w:tc>
        <w:tc>
          <w:tcPr>
            <w:tcW w:w="1253" w:type="dxa"/>
            <w:gridSpan w:val="2"/>
            <w:tcBorders>
              <w:left w:val="single" w:sz="4" w:space="0" w:color="FFFFFF"/>
              <w:bottom w:val="single" w:sz="24" w:space="0" w:color="DDEBF7"/>
            </w:tcBorders>
            <w:shd w:val="clear" w:color="auto" w:fill="BCD6ED"/>
          </w:tcPr>
          <w:p>
            <w:pPr>
              <w:pStyle w:val="TableParagraph"/>
              <w:spacing w:before="9"/>
              <w:rPr>
                <w:sz w:val="4"/>
              </w:rPr>
            </w:pPr>
          </w:p>
          <w:p>
            <w:pPr>
              <w:pStyle w:val="TableParagraph"/>
              <w:spacing w:line="141" w:lineRule="exact"/>
              <w:ind w:left="558"/>
              <w:rPr>
                <w:sz w:val="14"/>
              </w:rPr>
            </w:pPr>
            <w:r>
              <w:rPr>
                <w:position w:val="-2"/>
                <w:sz w:val="14"/>
              </w:rPr>
              <w:drawing>
                <wp:inline distT="0" distB="0" distL="0" distR="0">
                  <wp:extent cx="200772" cy="90106"/>
                  <wp:effectExtent l="0" t="0" r="0" b="0"/>
                  <wp:docPr id="4783" name="image3460.png" descr=""/>
                  <wp:cNvGraphicFramePr>
                    <a:graphicFrameLocks noChangeAspect="1"/>
                  </wp:cNvGraphicFramePr>
                  <a:graphic>
                    <a:graphicData uri="http://schemas.openxmlformats.org/drawingml/2006/picture">
                      <pic:pic>
                        <pic:nvPicPr>
                          <pic:cNvPr id="4784" name="image3460.png"/>
                          <pic:cNvPicPr/>
                        </pic:nvPicPr>
                        <pic:blipFill>
                          <a:blip r:embed="rId3525" cstate="print"/>
                          <a:stretch>
                            <a:fillRect/>
                          </a:stretch>
                        </pic:blipFill>
                        <pic:spPr>
                          <a:xfrm>
                            <a:off x="0" y="0"/>
                            <a:ext cx="200772" cy="90106"/>
                          </a:xfrm>
                          <a:prstGeom prst="rect">
                            <a:avLst/>
                          </a:prstGeom>
                        </pic:spPr>
                      </pic:pic>
                    </a:graphicData>
                  </a:graphic>
                </wp:inline>
              </w:drawing>
            </w:r>
            <w:r>
              <w:rPr>
                <w:position w:val="-2"/>
                <w:sz w:val="14"/>
              </w:rPr>
            </w:r>
          </w:p>
        </w:tc>
      </w:tr>
      <w:tr>
        <w:trPr>
          <w:trHeight w:val="148" w:hRule="atLeast"/>
        </w:trPr>
        <w:tc>
          <w:tcPr>
            <w:tcW w:w="1617" w:type="dxa"/>
            <w:gridSpan w:val="2"/>
          </w:tcPr>
          <w:p>
            <w:pPr>
              <w:pStyle w:val="TableParagraph"/>
              <w:spacing w:line="142" w:lineRule="exact"/>
              <w:ind w:left="55" w:right="-29"/>
              <w:rPr>
                <w:sz w:val="14"/>
              </w:rPr>
            </w:pPr>
            <w:r>
              <w:rPr>
                <w:position w:val="-2"/>
                <w:sz w:val="14"/>
              </w:rPr>
              <w:drawing>
                <wp:inline distT="0" distB="0" distL="0" distR="0">
                  <wp:extent cx="984401" cy="90487"/>
                  <wp:effectExtent l="0" t="0" r="0" b="0"/>
                  <wp:docPr id="4785" name="image3461.png" descr=""/>
                  <wp:cNvGraphicFramePr>
                    <a:graphicFrameLocks noChangeAspect="1"/>
                  </wp:cNvGraphicFramePr>
                  <a:graphic>
                    <a:graphicData uri="http://schemas.openxmlformats.org/drawingml/2006/picture">
                      <pic:pic>
                        <pic:nvPicPr>
                          <pic:cNvPr id="4786" name="image3461.png"/>
                          <pic:cNvPicPr/>
                        </pic:nvPicPr>
                        <pic:blipFill>
                          <a:blip r:embed="rId3526" cstate="print"/>
                          <a:stretch>
                            <a:fillRect/>
                          </a:stretch>
                        </pic:blipFill>
                        <pic:spPr>
                          <a:xfrm>
                            <a:off x="0" y="0"/>
                            <a:ext cx="984401" cy="90487"/>
                          </a:xfrm>
                          <a:prstGeom prst="rect">
                            <a:avLst/>
                          </a:prstGeom>
                        </pic:spPr>
                      </pic:pic>
                    </a:graphicData>
                  </a:graphic>
                </wp:inline>
              </w:drawing>
            </w:r>
            <w:r>
              <w:rPr>
                <w:position w:val="-2"/>
                <w:sz w:val="14"/>
              </w:rPr>
            </w:r>
          </w:p>
        </w:tc>
        <w:tc>
          <w:tcPr>
            <w:tcW w:w="116" w:type="dxa"/>
            <w:tcBorders>
              <w:right w:val="single" w:sz="4" w:space="0" w:color="FFFFFF"/>
            </w:tcBorders>
            <w:shd w:val="clear" w:color="auto" w:fill="DDEBF7"/>
          </w:tcPr>
          <w:p>
            <w:pPr>
              <w:pStyle w:val="TableParagraph"/>
              <w:rPr>
                <w:rFonts w:ascii="Times New Roman"/>
                <w:sz w:val="8"/>
              </w:rPr>
            </w:pPr>
          </w:p>
        </w:tc>
        <w:tc>
          <w:tcPr>
            <w:tcW w:w="1527" w:type="dxa"/>
            <w:tcBorders>
              <w:left w:val="single" w:sz="4" w:space="0" w:color="FFFFFF"/>
              <w:right w:val="single" w:sz="4" w:space="0" w:color="FFFFFF"/>
            </w:tcBorders>
            <w:shd w:val="clear" w:color="auto" w:fill="DDEBF7"/>
          </w:tcPr>
          <w:p>
            <w:pPr>
              <w:pStyle w:val="TableParagraph"/>
              <w:spacing w:line="141" w:lineRule="exact"/>
              <w:ind w:left="650"/>
              <w:rPr>
                <w:sz w:val="14"/>
              </w:rPr>
            </w:pPr>
            <w:r>
              <w:rPr>
                <w:position w:val="-2"/>
                <w:sz w:val="14"/>
              </w:rPr>
              <w:drawing>
                <wp:inline distT="0" distB="0" distL="0" distR="0">
                  <wp:extent cx="200838" cy="90106"/>
                  <wp:effectExtent l="0" t="0" r="0" b="0"/>
                  <wp:docPr id="4787" name="image3462.png" descr=""/>
                  <wp:cNvGraphicFramePr>
                    <a:graphicFrameLocks noChangeAspect="1"/>
                  </wp:cNvGraphicFramePr>
                  <a:graphic>
                    <a:graphicData uri="http://schemas.openxmlformats.org/drawingml/2006/picture">
                      <pic:pic>
                        <pic:nvPicPr>
                          <pic:cNvPr id="4788" name="image3462.png"/>
                          <pic:cNvPicPr/>
                        </pic:nvPicPr>
                        <pic:blipFill>
                          <a:blip r:embed="rId3527" cstate="print"/>
                          <a:stretch>
                            <a:fillRect/>
                          </a:stretch>
                        </pic:blipFill>
                        <pic:spPr>
                          <a:xfrm>
                            <a:off x="0" y="0"/>
                            <a:ext cx="200838" cy="90106"/>
                          </a:xfrm>
                          <a:prstGeom prst="rect">
                            <a:avLst/>
                          </a:prstGeom>
                        </pic:spPr>
                      </pic:pic>
                    </a:graphicData>
                  </a:graphic>
                </wp:inline>
              </w:drawing>
            </w:r>
            <w:r>
              <w:rPr>
                <w:position w:val="-2"/>
                <w:sz w:val="14"/>
              </w:rPr>
            </w:r>
          </w:p>
        </w:tc>
        <w:tc>
          <w:tcPr>
            <w:tcW w:w="1212" w:type="dxa"/>
            <w:tcBorders>
              <w:left w:val="single" w:sz="4" w:space="0" w:color="FFFFFF"/>
              <w:right w:val="single" w:sz="4" w:space="0" w:color="FFFFFF"/>
            </w:tcBorders>
            <w:shd w:val="clear" w:color="auto" w:fill="DDEBF7"/>
          </w:tcPr>
          <w:p>
            <w:pPr>
              <w:pStyle w:val="TableParagraph"/>
              <w:spacing w:line="141" w:lineRule="exact"/>
              <w:ind w:left="488"/>
              <w:rPr>
                <w:sz w:val="14"/>
              </w:rPr>
            </w:pPr>
            <w:r>
              <w:rPr>
                <w:position w:val="-2"/>
                <w:sz w:val="14"/>
              </w:rPr>
              <w:drawing>
                <wp:inline distT="0" distB="0" distL="0" distR="0">
                  <wp:extent cx="200828" cy="90106"/>
                  <wp:effectExtent l="0" t="0" r="0" b="0"/>
                  <wp:docPr id="4789" name="image3463.png" descr=""/>
                  <wp:cNvGraphicFramePr>
                    <a:graphicFrameLocks noChangeAspect="1"/>
                  </wp:cNvGraphicFramePr>
                  <a:graphic>
                    <a:graphicData uri="http://schemas.openxmlformats.org/drawingml/2006/picture">
                      <pic:pic>
                        <pic:nvPicPr>
                          <pic:cNvPr id="4790" name="image3463.png"/>
                          <pic:cNvPicPr/>
                        </pic:nvPicPr>
                        <pic:blipFill>
                          <a:blip r:embed="rId3528" cstate="print"/>
                          <a:stretch>
                            <a:fillRect/>
                          </a:stretch>
                        </pic:blipFill>
                        <pic:spPr>
                          <a:xfrm>
                            <a:off x="0" y="0"/>
                            <a:ext cx="200828" cy="90106"/>
                          </a:xfrm>
                          <a:prstGeom prst="rect">
                            <a:avLst/>
                          </a:prstGeom>
                        </pic:spPr>
                      </pic:pic>
                    </a:graphicData>
                  </a:graphic>
                </wp:inline>
              </w:drawing>
            </w:r>
            <w:r>
              <w:rPr>
                <w:position w:val="-2"/>
                <w:sz w:val="14"/>
              </w:rPr>
            </w:r>
          </w:p>
        </w:tc>
        <w:tc>
          <w:tcPr>
            <w:tcW w:w="1664" w:type="dxa"/>
            <w:tcBorders>
              <w:left w:val="single" w:sz="4" w:space="0" w:color="FFFFFF"/>
              <w:right w:val="single" w:sz="4" w:space="0" w:color="FFFFFF"/>
            </w:tcBorders>
            <w:shd w:val="clear" w:color="auto" w:fill="DDEBF7"/>
          </w:tcPr>
          <w:p>
            <w:pPr>
              <w:pStyle w:val="TableParagraph"/>
              <w:spacing w:line="141" w:lineRule="exact"/>
              <w:ind w:left="717"/>
              <w:rPr>
                <w:sz w:val="14"/>
              </w:rPr>
            </w:pPr>
            <w:r>
              <w:rPr>
                <w:position w:val="-2"/>
                <w:sz w:val="14"/>
              </w:rPr>
              <w:drawing>
                <wp:inline distT="0" distB="0" distL="0" distR="0">
                  <wp:extent cx="200835" cy="90106"/>
                  <wp:effectExtent l="0" t="0" r="0" b="0"/>
                  <wp:docPr id="4791" name="image3464.png" descr=""/>
                  <wp:cNvGraphicFramePr>
                    <a:graphicFrameLocks noChangeAspect="1"/>
                  </wp:cNvGraphicFramePr>
                  <a:graphic>
                    <a:graphicData uri="http://schemas.openxmlformats.org/drawingml/2006/picture">
                      <pic:pic>
                        <pic:nvPicPr>
                          <pic:cNvPr id="4792" name="image3464.png"/>
                          <pic:cNvPicPr/>
                        </pic:nvPicPr>
                        <pic:blipFill>
                          <a:blip r:embed="rId3529" cstate="print"/>
                          <a:stretch>
                            <a:fillRect/>
                          </a:stretch>
                        </pic:blipFill>
                        <pic:spPr>
                          <a:xfrm>
                            <a:off x="0" y="0"/>
                            <a:ext cx="200835" cy="90106"/>
                          </a:xfrm>
                          <a:prstGeom prst="rect">
                            <a:avLst/>
                          </a:prstGeom>
                        </pic:spPr>
                      </pic:pic>
                    </a:graphicData>
                  </a:graphic>
                </wp:inline>
              </w:drawing>
            </w:r>
            <w:r>
              <w:rPr>
                <w:position w:val="-2"/>
                <w:sz w:val="14"/>
              </w:rPr>
            </w:r>
          </w:p>
        </w:tc>
        <w:tc>
          <w:tcPr>
            <w:tcW w:w="1253" w:type="dxa"/>
            <w:gridSpan w:val="2"/>
            <w:tcBorders>
              <w:left w:val="single" w:sz="4" w:space="0" w:color="FFFFFF"/>
            </w:tcBorders>
            <w:shd w:val="clear" w:color="auto" w:fill="DDEBF7"/>
          </w:tcPr>
          <w:p>
            <w:pPr>
              <w:pStyle w:val="TableParagraph"/>
              <w:spacing w:line="141" w:lineRule="exact"/>
              <w:ind w:left="558"/>
              <w:rPr>
                <w:sz w:val="14"/>
              </w:rPr>
            </w:pPr>
            <w:r>
              <w:rPr>
                <w:position w:val="-2"/>
                <w:sz w:val="14"/>
              </w:rPr>
              <w:drawing>
                <wp:inline distT="0" distB="0" distL="0" distR="0">
                  <wp:extent cx="200828" cy="90106"/>
                  <wp:effectExtent l="0" t="0" r="0" b="0"/>
                  <wp:docPr id="4793" name="image3465.png" descr=""/>
                  <wp:cNvGraphicFramePr>
                    <a:graphicFrameLocks noChangeAspect="1"/>
                  </wp:cNvGraphicFramePr>
                  <a:graphic>
                    <a:graphicData uri="http://schemas.openxmlformats.org/drawingml/2006/picture">
                      <pic:pic>
                        <pic:nvPicPr>
                          <pic:cNvPr id="4794" name="image3465.png"/>
                          <pic:cNvPicPr/>
                        </pic:nvPicPr>
                        <pic:blipFill>
                          <a:blip r:embed="rId3530" cstate="print"/>
                          <a:stretch>
                            <a:fillRect/>
                          </a:stretch>
                        </pic:blipFill>
                        <pic:spPr>
                          <a:xfrm>
                            <a:off x="0" y="0"/>
                            <a:ext cx="200828" cy="90106"/>
                          </a:xfrm>
                          <a:prstGeom prst="rect">
                            <a:avLst/>
                          </a:prstGeom>
                        </pic:spPr>
                      </pic:pic>
                    </a:graphicData>
                  </a:graphic>
                </wp:inline>
              </w:drawing>
            </w:r>
            <w:r>
              <w:rPr>
                <w:position w:val="-2"/>
                <w:sz w:val="14"/>
              </w:rPr>
            </w:r>
          </w:p>
        </w:tc>
      </w:tr>
      <w:tr>
        <w:trPr>
          <w:trHeight w:val="207" w:hRule="atLeast"/>
        </w:trPr>
        <w:tc>
          <w:tcPr>
            <w:tcW w:w="1733" w:type="dxa"/>
            <w:gridSpan w:val="3"/>
            <w:tcBorders>
              <w:right w:val="single" w:sz="4" w:space="0" w:color="FFFFFF"/>
            </w:tcBorders>
            <w:shd w:val="clear" w:color="auto" w:fill="BCD6ED"/>
          </w:tcPr>
          <w:p>
            <w:pPr>
              <w:pStyle w:val="TableParagraph"/>
              <w:spacing w:before="9"/>
              <w:rPr>
                <w:sz w:val="4"/>
              </w:rPr>
            </w:pPr>
          </w:p>
          <w:p>
            <w:pPr>
              <w:pStyle w:val="TableParagraph"/>
              <w:spacing w:line="141" w:lineRule="exact"/>
              <w:ind w:left="55"/>
              <w:rPr>
                <w:sz w:val="14"/>
              </w:rPr>
            </w:pPr>
            <w:r>
              <w:rPr>
                <w:position w:val="-2"/>
                <w:sz w:val="14"/>
              </w:rPr>
              <w:drawing>
                <wp:inline distT="0" distB="0" distL="0" distR="0">
                  <wp:extent cx="889702" cy="90106"/>
                  <wp:effectExtent l="0" t="0" r="0" b="0"/>
                  <wp:docPr id="4795" name="image3466.png" descr=""/>
                  <wp:cNvGraphicFramePr>
                    <a:graphicFrameLocks noChangeAspect="1"/>
                  </wp:cNvGraphicFramePr>
                  <a:graphic>
                    <a:graphicData uri="http://schemas.openxmlformats.org/drawingml/2006/picture">
                      <pic:pic>
                        <pic:nvPicPr>
                          <pic:cNvPr id="4796" name="image3466.png"/>
                          <pic:cNvPicPr/>
                        </pic:nvPicPr>
                        <pic:blipFill>
                          <a:blip r:embed="rId3531" cstate="print"/>
                          <a:stretch>
                            <a:fillRect/>
                          </a:stretch>
                        </pic:blipFill>
                        <pic:spPr>
                          <a:xfrm>
                            <a:off x="0" y="0"/>
                            <a:ext cx="889702" cy="90106"/>
                          </a:xfrm>
                          <a:prstGeom prst="rect">
                            <a:avLst/>
                          </a:prstGeom>
                        </pic:spPr>
                      </pic:pic>
                    </a:graphicData>
                  </a:graphic>
                </wp:inline>
              </w:drawing>
            </w:r>
            <w:r>
              <w:rPr>
                <w:position w:val="-2"/>
                <w:sz w:val="14"/>
              </w:rPr>
            </w:r>
          </w:p>
        </w:tc>
        <w:tc>
          <w:tcPr>
            <w:tcW w:w="1527" w:type="dxa"/>
            <w:tcBorders>
              <w:left w:val="single" w:sz="4" w:space="0" w:color="FFFFFF"/>
              <w:right w:val="single" w:sz="4" w:space="0" w:color="FFFFFF"/>
            </w:tcBorders>
            <w:shd w:val="clear" w:color="auto" w:fill="BCD6ED"/>
          </w:tcPr>
          <w:p>
            <w:pPr>
              <w:pStyle w:val="TableParagraph"/>
              <w:spacing w:before="9"/>
              <w:rPr>
                <w:sz w:val="4"/>
              </w:rPr>
            </w:pPr>
          </w:p>
          <w:p>
            <w:pPr>
              <w:pStyle w:val="TableParagraph"/>
              <w:spacing w:line="141" w:lineRule="exact"/>
              <w:ind w:left="650"/>
              <w:rPr>
                <w:sz w:val="14"/>
              </w:rPr>
            </w:pPr>
            <w:r>
              <w:rPr>
                <w:position w:val="-2"/>
                <w:sz w:val="14"/>
              </w:rPr>
              <w:drawing>
                <wp:inline distT="0" distB="0" distL="0" distR="0">
                  <wp:extent cx="200821" cy="90106"/>
                  <wp:effectExtent l="0" t="0" r="0" b="0"/>
                  <wp:docPr id="4797" name="image3467.png" descr=""/>
                  <wp:cNvGraphicFramePr>
                    <a:graphicFrameLocks noChangeAspect="1"/>
                  </wp:cNvGraphicFramePr>
                  <a:graphic>
                    <a:graphicData uri="http://schemas.openxmlformats.org/drawingml/2006/picture">
                      <pic:pic>
                        <pic:nvPicPr>
                          <pic:cNvPr id="4798" name="image3467.png"/>
                          <pic:cNvPicPr/>
                        </pic:nvPicPr>
                        <pic:blipFill>
                          <a:blip r:embed="rId3532" cstate="print"/>
                          <a:stretch>
                            <a:fillRect/>
                          </a:stretch>
                        </pic:blipFill>
                        <pic:spPr>
                          <a:xfrm>
                            <a:off x="0" y="0"/>
                            <a:ext cx="200821" cy="90106"/>
                          </a:xfrm>
                          <a:prstGeom prst="rect">
                            <a:avLst/>
                          </a:prstGeom>
                        </pic:spPr>
                      </pic:pic>
                    </a:graphicData>
                  </a:graphic>
                </wp:inline>
              </w:drawing>
            </w:r>
            <w:r>
              <w:rPr>
                <w:position w:val="-2"/>
                <w:sz w:val="14"/>
              </w:rPr>
            </w:r>
          </w:p>
        </w:tc>
        <w:tc>
          <w:tcPr>
            <w:tcW w:w="1212" w:type="dxa"/>
            <w:tcBorders>
              <w:left w:val="single" w:sz="4" w:space="0" w:color="FFFFFF"/>
              <w:right w:val="single" w:sz="4" w:space="0" w:color="FFFFFF"/>
            </w:tcBorders>
            <w:shd w:val="clear" w:color="auto" w:fill="BCD6ED"/>
          </w:tcPr>
          <w:p>
            <w:pPr>
              <w:pStyle w:val="TableParagraph"/>
              <w:spacing w:before="9"/>
              <w:rPr>
                <w:sz w:val="4"/>
              </w:rPr>
            </w:pPr>
          </w:p>
          <w:p>
            <w:pPr>
              <w:pStyle w:val="TableParagraph"/>
              <w:spacing w:line="141" w:lineRule="exact"/>
              <w:ind w:left="488"/>
              <w:rPr>
                <w:sz w:val="14"/>
              </w:rPr>
            </w:pPr>
            <w:r>
              <w:rPr>
                <w:position w:val="-2"/>
                <w:sz w:val="14"/>
              </w:rPr>
              <w:drawing>
                <wp:inline distT="0" distB="0" distL="0" distR="0">
                  <wp:extent cx="200811" cy="90106"/>
                  <wp:effectExtent l="0" t="0" r="0" b="0"/>
                  <wp:docPr id="4799" name="image3468.png" descr=""/>
                  <wp:cNvGraphicFramePr>
                    <a:graphicFrameLocks noChangeAspect="1"/>
                  </wp:cNvGraphicFramePr>
                  <a:graphic>
                    <a:graphicData uri="http://schemas.openxmlformats.org/drawingml/2006/picture">
                      <pic:pic>
                        <pic:nvPicPr>
                          <pic:cNvPr id="4800" name="image3468.png"/>
                          <pic:cNvPicPr/>
                        </pic:nvPicPr>
                        <pic:blipFill>
                          <a:blip r:embed="rId3533" cstate="print"/>
                          <a:stretch>
                            <a:fillRect/>
                          </a:stretch>
                        </pic:blipFill>
                        <pic:spPr>
                          <a:xfrm>
                            <a:off x="0" y="0"/>
                            <a:ext cx="200811" cy="90106"/>
                          </a:xfrm>
                          <a:prstGeom prst="rect">
                            <a:avLst/>
                          </a:prstGeom>
                        </pic:spPr>
                      </pic:pic>
                    </a:graphicData>
                  </a:graphic>
                </wp:inline>
              </w:drawing>
            </w:r>
            <w:r>
              <w:rPr>
                <w:position w:val="-2"/>
                <w:sz w:val="14"/>
              </w:rPr>
            </w:r>
          </w:p>
        </w:tc>
        <w:tc>
          <w:tcPr>
            <w:tcW w:w="1664" w:type="dxa"/>
            <w:tcBorders>
              <w:left w:val="single" w:sz="4" w:space="0" w:color="FFFFFF"/>
              <w:right w:val="single" w:sz="4" w:space="0" w:color="FFFFFF"/>
            </w:tcBorders>
            <w:shd w:val="clear" w:color="auto" w:fill="BCD6ED"/>
          </w:tcPr>
          <w:p>
            <w:pPr>
              <w:pStyle w:val="TableParagraph"/>
              <w:spacing w:before="9"/>
              <w:rPr>
                <w:sz w:val="4"/>
              </w:rPr>
            </w:pPr>
          </w:p>
          <w:p>
            <w:pPr>
              <w:pStyle w:val="TableParagraph"/>
              <w:spacing w:line="141" w:lineRule="exact"/>
              <w:ind w:left="717"/>
              <w:rPr>
                <w:sz w:val="14"/>
              </w:rPr>
            </w:pPr>
            <w:r>
              <w:rPr>
                <w:position w:val="-2"/>
                <w:sz w:val="14"/>
              </w:rPr>
              <w:drawing>
                <wp:inline distT="0" distB="0" distL="0" distR="0">
                  <wp:extent cx="200818" cy="90106"/>
                  <wp:effectExtent l="0" t="0" r="0" b="0"/>
                  <wp:docPr id="4801" name="image3469.png" descr=""/>
                  <wp:cNvGraphicFramePr>
                    <a:graphicFrameLocks noChangeAspect="1"/>
                  </wp:cNvGraphicFramePr>
                  <a:graphic>
                    <a:graphicData uri="http://schemas.openxmlformats.org/drawingml/2006/picture">
                      <pic:pic>
                        <pic:nvPicPr>
                          <pic:cNvPr id="4802" name="image3469.png"/>
                          <pic:cNvPicPr/>
                        </pic:nvPicPr>
                        <pic:blipFill>
                          <a:blip r:embed="rId3534" cstate="print"/>
                          <a:stretch>
                            <a:fillRect/>
                          </a:stretch>
                        </pic:blipFill>
                        <pic:spPr>
                          <a:xfrm>
                            <a:off x="0" y="0"/>
                            <a:ext cx="200818" cy="90106"/>
                          </a:xfrm>
                          <a:prstGeom prst="rect">
                            <a:avLst/>
                          </a:prstGeom>
                        </pic:spPr>
                      </pic:pic>
                    </a:graphicData>
                  </a:graphic>
                </wp:inline>
              </w:drawing>
            </w:r>
            <w:r>
              <w:rPr>
                <w:position w:val="-2"/>
                <w:sz w:val="14"/>
              </w:rPr>
            </w:r>
          </w:p>
        </w:tc>
        <w:tc>
          <w:tcPr>
            <w:tcW w:w="1253" w:type="dxa"/>
            <w:gridSpan w:val="2"/>
            <w:tcBorders>
              <w:left w:val="single" w:sz="4" w:space="0" w:color="FFFFFF"/>
            </w:tcBorders>
            <w:shd w:val="clear" w:color="auto" w:fill="BCD6ED"/>
          </w:tcPr>
          <w:p>
            <w:pPr>
              <w:pStyle w:val="TableParagraph"/>
              <w:spacing w:before="9"/>
              <w:rPr>
                <w:sz w:val="4"/>
              </w:rPr>
            </w:pPr>
          </w:p>
          <w:p>
            <w:pPr>
              <w:pStyle w:val="TableParagraph"/>
              <w:spacing w:line="141" w:lineRule="exact"/>
              <w:ind w:left="558"/>
              <w:rPr>
                <w:sz w:val="14"/>
              </w:rPr>
            </w:pPr>
            <w:r>
              <w:rPr>
                <w:position w:val="-2"/>
                <w:sz w:val="14"/>
              </w:rPr>
              <w:drawing>
                <wp:inline distT="0" distB="0" distL="0" distR="0">
                  <wp:extent cx="200811" cy="90106"/>
                  <wp:effectExtent l="0" t="0" r="0" b="0"/>
                  <wp:docPr id="4803" name="image3470.png" descr=""/>
                  <wp:cNvGraphicFramePr>
                    <a:graphicFrameLocks noChangeAspect="1"/>
                  </wp:cNvGraphicFramePr>
                  <a:graphic>
                    <a:graphicData uri="http://schemas.openxmlformats.org/drawingml/2006/picture">
                      <pic:pic>
                        <pic:nvPicPr>
                          <pic:cNvPr id="4804" name="image3470.png"/>
                          <pic:cNvPicPr/>
                        </pic:nvPicPr>
                        <pic:blipFill>
                          <a:blip r:embed="rId3535" cstate="print"/>
                          <a:stretch>
                            <a:fillRect/>
                          </a:stretch>
                        </pic:blipFill>
                        <pic:spPr>
                          <a:xfrm>
                            <a:off x="0" y="0"/>
                            <a:ext cx="200811" cy="90106"/>
                          </a:xfrm>
                          <a:prstGeom prst="rect">
                            <a:avLst/>
                          </a:prstGeom>
                        </pic:spPr>
                      </pic:pic>
                    </a:graphicData>
                  </a:graphic>
                </wp:inline>
              </w:drawing>
            </w:r>
            <w:r>
              <w:rPr>
                <w:position w:val="-2"/>
                <w:sz w:val="14"/>
              </w:rPr>
            </w:r>
          </w:p>
        </w:tc>
      </w:tr>
      <w:tr>
        <w:trPr>
          <w:trHeight w:val="201" w:hRule="atLeast"/>
        </w:trPr>
        <w:tc>
          <w:tcPr>
            <w:tcW w:w="1733" w:type="dxa"/>
            <w:gridSpan w:val="3"/>
            <w:tcBorders>
              <w:right w:val="single" w:sz="4" w:space="0" w:color="FFFFFF"/>
            </w:tcBorders>
            <w:shd w:val="clear" w:color="auto" w:fill="DDEBF7"/>
          </w:tcPr>
          <w:p>
            <w:pPr>
              <w:pStyle w:val="TableParagraph"/>
              <w:spacing w:before="9"/>
              <w:rPr>
                <w:sz w:val="4"/>
              </w:rPr>
            </w:pPr>
          </w:p>
          <w:p>
            <w:pPr>
              <w:pStyle w:val="TableParagraph"/>
              <w:spacing w:line="141" w:lineRule="exact"/>
              <w:ind w:left="55"/>
              <w:rPr>
                <w:sz w:val="14"/>
              </w:rPr>
            </w:pPr>
            <w:r>
              <w:rPr>
                <w:position w:val="-2"/>
                <w:sz w:val="14"/>
              </w:rPr>
              <w:drawing>
                <wp:inline distT="0" distB="0" distL="0" distR="0">
                  <wp:extent cx="769020" cy="90106"/>
                  <wp:effectExtent l="0" t="0" r="0" b="0"/>
                  <wp:docPr id="4805" name="image3471.png" descr=""/>
                  <wp:cNvGraphicFramePr>
                    <a:graphicFrameLocks noChangeAspect="1"/>
                  </wp:cNvGraphicFramePr>
                  <a:graphic>
                    <a:graphicData uri="http://schemas.openxmlformats.org/drawingml/2006/picture">
                      <pic:pic>
                        <pic:nvPicPr>
                          <pic:cNvPr id="4806" name="image3471.png"/>
                          <pic:cNvPicPr/>
                        </pic:nvPicPr>
                        <pic:blipFill>
                          <a:blip r:embed="rId3536" cstate="print"/>
                          <a:stretch>
                            <a:fillRect/>
                          </a:stretch>
                        </pic:blipFill>
                        <pic:spPr>
                          <a:xfrm>
                            <a:off x="0" y="0"/>
                            <a:ext cx="769020" cy="90106"/>
                          </a:xfrm>
                          <a:prstGeom prst="rect">
                            <a:avLst/>
                          </a:prstGeom>
                        </pic:spPr>
                      </pic:pic>
                    </a:graphicData>
                  </a:graphic>
                </wp:inline>
              </w:drawing>
            </w:r>
            <w:r>
              <w:rPr>
                <w:position w:val="-2"/>
                <w:sz w:val="14"/>
              </w:rPr>
            </w:r>
          </w:p>
        </w:tc>
        <w:tc>
          <w:tcPr>
            <w:tcW w:w="1527" w:type="dxa"/>
            <w:tcBorders>
              <w:left w:val="single" w:sz="4" w:space="0" w:color="FFFFFF"/>
              <w:right w:val="single" w:sz="4" w:space="0" w:color="FFFFFF"/>
            </w:tcBorders>
            <w:shd w:val="clear" w:color="auto" w:fill="DDEBF7"/>
          </w:tcPr>
          <w:p>
            <w:pPr>
              <w:pStyle w:val="TableParagraph"/>
              <w:spacing w:before="9"/>
              <w:rPr>
                <w:sz w:val="4"/>
              </w:rPr>
            </w:pPr>
          </w:p>
          <w:p>
            <w:pPr>
              <w:pStyle w:val="TableParagraph"/>
              <w:spacing w:line="141" w:lineRule="exact"/>
              <w:ind w:left="594"/>
              <w:rPr>
                <w:sz w:val="14"/>
              </w:rPr>
            </w:pPr>
            <w:r>
              <w:rPr>
                <w:position w:val="-2"/>
                <w:sz w:val="14"/>
              </w:rPr>
              <w:drawing>
                <wp:inline distT="0" distB="0" distL="0" distR="0">
                  <wp:extent cx="267744" cy="90106"/>
                  <wp:effectExtent l="0" t="0" r="0" b="0"/>
                  <wp:docPr id="4807" name="image3472.png" descr=""/>
                  <wp:cNvGraphicFramePr>
                    <a:graphicFrameLocks noChangeAspect="1"/>
                  </wp:cNvGraphicFramePr>
                  <a:graphic>
                    <a:graphicData uri="http://schemas.openxmlformats.org/drawingml/2006/picture">
                      <pic:pic>
                        <pic:nvPicPr>
                          <pic:cNvPr id="4808" name="image3472.png"/>
                          <pic:cNvPicPr/>
                        </pic:nvPicPr>
                        <pic:blipFill>
                          <a:blip r:embed="rId3537" cstate="print"/>
                          <a:stretch>
                            <a:fillRect/>
                          </a:stretch>
                        </pic:blipFill>
                        <pic:spPr>
                          <a:xfrm>
                            <a:off x="0" y="0"/>
                            <a:ext cx="267744" cy="90106"/>
                          </a:xfrm>
                          <a:prstGeom prst="rect">
                            <a:avLst/>
                          </a:prstGeom>
                        </pic:spPr>
                      </pic:pic>
                    </a:graphicData>
                  </a:graphic>
                </wp:inline>
              </w:drawing>
            </w:r>
            <w:r>
              <w:rPr>
                <w:position w:val="-2"/>
                <w:sz w:val="14"/>
              </w:rPr>
            </w:r>
          </w:p>
        </w:tc>
        <w:tc>
          <w:tcPr>
            <w:tcW w:w="1212" w:type="dxa"/>
            <w:tcBorders>
              <w:left w:val="single" w:sz="4" w:space="0" w:color="FFFFFF"/>
              <w:right w:val="single" w:sz="4" w:space="0" w:color="FFFFFF"/>
            </w:tcBorders>
            <w:shd w:val="clear" w:color="auto" w:fill="DDEBF7"/>
          </w:tcPr>
          <w:p>
            <w:pPr>
              <w:pStyle w:val="TableParagraph"/>
              <w:spacing w:before="9"/>
              <w:rPr>
                <w:sz w:val="4"/>
              </w:rPr>
            </w:pPr>
          </w:p>
          <w:p>
            <w:pPr>
              <w:pStyle w:val="TableParagraph"/>
              <w:spacing w:line="141" w:lineRule="exact"/>
              <w:ind w:left="436"/>
              <w:rPr>
                <w:sz w:val="14"/>
              </w:rPr>
            </w:pPr>
            <w:r>
              <w:rPr>
                <w:position w:val="-2"/>
                <w:sz w:val="14"/>
              </w:rPr>
              <w:drawing>
                <wp:inline distT="0" distB="0" distL="0" distR="0">
                  <wp:extent cx="267742" cy="90106"/>
                  <wp:effectExtent l="0" t="0" r="0" b="0"/>
                  <wp:docPr id="4809" name="image3473.png" descr=""/>
                  <wp:cNvGraphicFramePr>
                    <a:graphicFrameLocks noChangeAspect="1"/>
                  </wp:cNvGraphicFramePr>
                  <a:graphic>
                    <a:graphicData uri="http://schemas.openxmlformats.org/drawingml/2006/picture">
                      <pic:pic>
                        <pic:nvPicPr>
                          <pic:cNvPr id="4810" name="image3473.png"/>
                          <pic:cNvPicPr/>
                        </pic:nvPicPr>
                        <pic:blipFill>
                          <a:blip r:embed="rId3538" cstate="print"/>
                          <a:stretch>
                            <a:fillRect/>
                          </a:stretch>
                        </pic:blipFill>
                        <pic:spPr>
                          <a:xfrm>
                            <a:off x="0" y="0"/>
                            <a:ext cx="267742" cy="90106"/>
                          </a:xfrm>
                          <a:prstGeom prst="rect">
                            <a:avLst/>
                          </a:prstGeom>
                        </pic:spPr>
                      </pic:pic>
                    </a:graphicData>
                  </a:graphic>
                </wp:inline>
              </w:drawing>
            </w:r>
            <w:r>
              <w:rPr>
                <w:position w:val="-2"/>
                <w:sz w:val="14"/>
              </w:rPr>
            </w:r>
          </w:p>
        </w:tc>
        <w:tc>
          <w:tcPr>
            <w:tcW w:w="1664" w:type="dxa"/>
            <w:tcBorders>
              <w:left w:val="single" w:sz="4" w:space="0" w:color="FFFFFF"/>
              <w:right w:val="single" w:sz="4" w:space="0" w:color="FFFFFF"/>
            </w:tcBorders>
            <w:shd w:val="clear" w:color="auto" w:fill="DDEBF7"/>
          </w:tcPr>
          <w:p>
            <w:pPr>
              <w:pStyle w:val="TableParagraph"/>
              <w:spacing w:before="9"/>
              <w:rPr>
                <w:sz w:val="4"/>
              </w:rPr>
            </w:pPr>
          </w:p>
          <w:p>
            <w:pPr>
              <w:pStyle w:val="TableParagraph"/>
              <w:spacing w:line="141" w:lineRule="exact"/>
              <w:ind w:left="717"/>
              <w:rPr>
                <w:sz w:val="14"/>
              </w:rPr>
            </w:pPr>
            <w:r>
              <w:rPr>
                <w:position w:val="-2"/>
                <w:sz w:val="14"/>
              </w:rPr>
              <w:drawing>
                <wp:inline distT="0" distB="0" distL="0" distR="0">
                  <wp:extent cx="200808" cy="90106"/>
                  <wp:effectExtent l="0" t="0" r="0" b="0"/>
                  <wp:docPr id="4811" name="image3474.png" descr=""/>
                  <wp:cNvGraphicFramePr>
                    <a:graphicFrameLocks noChangeAspect="1"/>
                  </wp:cNvGraphicFramePr>
                  <a:graphic>
                    <a:graphicData uri="http://schemas.openxmlformats.org/drawingml/2006/picture">
                      <pic:pic>
                        <pic:nvPicPr>
                          <pic:cNvPr id="4812" name="image3474.png"/>
                          <pic:cNvPicPr/>
                        </pic:nvPicPr>
                        <pic:blipFill>
                          <a:blip r:embed="rId3539" cstate="print"/>
                          <a:stretch>
                            <a:fillRect/>
                          </a:stretch>
                        </pic:blipFill>
                        <pic:spPr>
                          <a:xfrm>
                            <a:off x="0" y="0"/>
                            <a:ext cx="200808" cy="90106"/>
                          </a:xfrm>
                          <a:prstGeom prst="rect">
                            <a:avLst/>
                          </a:prstGeom>
                        </pic:spPr>
                      </pic:pic>
                    </a:graphicData>
                  </a:graphic>
                </wp:inline>
              </w:drawing>
            </w:r>
            <w:r>
              <w:rPr>
                <w:position w:val="-2"/>
                <w:sz w:val="14"/>
              </w:rPr>
            </w:r>
          </w:p>
        </w:tc>
        <w:tc>
          <w:tcPr>
            <w:tcW w:w="1253" w:type="dxa"/>
            <w:gridSpan w:val="2"/>
            <w:tcBorders>
              <w:left w:val="single" w:sz="4" w:space="0" w:color="FFFFFF"/>
            </w:tcBorders>
            <w:shd w:val="clear" w:color="auto" w:fill="DDEBF7"/>
          </w:tcPr>
          <w:p>
            <w:pPr>
              <w:pStyle w:val="TableParagraph"/>
              <w:spacing w:before="9"/>
              <w:rPr>
                <w:sz w:val="4"/>
              </w:rPr>
            </w:pPr>
          </w:p>
          <w:p>
            <w:pPr>
              <w:pStyle w:val="TableParagraph"/>
              <w:spacing w:line="141" w:lineRule="exact"/>
              <w:ind w:left="558"/>
              <w:rPr>
                <w:sz w:val="14"/>
              </w:rPr>
            </w:pPr>
            <w:r>
              <w:rPr>
                <w:position w:val="-2"/>
                <w:sz w:val="14"/>
              </w:rPr>
              <w:drawing>
                <wp:inline distT="0" distB="0" distL="0" distR="0">
                  <wp:extent cx="200801" cy="90106"/>
                  <wp:effectExtent l="0" t="0" r="0" b="0"/>
                  <wp:docPr id="4813" name="image3475.png" descr=""/>
                  <wp:cNvGraphicFramePr>
                    <a:graphicFrameLocks noChangeAspect="1"/>
                  </wp:cNvGraphicFramePr>
                  <a:graphic>
                    <a:graphicData uri="http://schemas.openxmlformats.org/drawingml/2006/picture">
                      <pic:pic>
                        <pic:nvPicPr>
                          <pic:cNvPr id="4814" name="image3475.png"/>
                          <pic:cNvPicPr/>
                        </pic:nvPicPr>
                        <pic:blipFill>
                          <a:blip r:embed="rId3540" cstate="print"/>
                          <a:stretch>
                            <a:fillRect/>
                          </a:stretch>
                        </pic:blipFill>
                        <pic:spPr>
                          <a:xfrm>
                            <a:off x="0" y="0"/>
                            <a:ext cx="200801" cy="90106"/>
                          </a:xfrm>
                          <a:prstGeom prst="rect">
                            <a:avLst/>
                          </a:prstGeom>
                        </pic:spPr>
                      </pic:pic>
                    </a:graphicData>
                  </a:graphic>
                </wp:inline>
              </w:drawing>
            </w:r>
            <w:r>
              <w:rPr>
                <w:position w:val="-2"/>
                <w:sz w:val="14"/>
              </w:rPr>
            </w:r>
          </w:p>
        </w:tc>
      </w:tr>
    </w:tbl>
    <w:p>
      <w:pPr>
        <w:spacing w:before="37" w:after="19"/>
        <w:ind w:left="0" w:right="2265" w:firstLine="0"/>
        <w:jc w:val="right"/>
        <w:rPr>
          <w:i/>
          <w:sz w:val="12"/>
        </w:rPr>
      </w:pPr>
      <w:r>
        <w:rPr>
          <w:i/>
          <w:color w:val="231F20"/>
          <w:w w:val="105"/>
          <w:sz w:val="12"/>
        </w:rPr>
        <w:t>Sumber: Bank Indonesia</w:t>
      </w:r>
    </w:p>
    <w:p>
      <w:pPr>
        <w:pStyle w:val="BodyText"/>
        <w:spacing w:line="20" w:lineRule="exact"/>
        <w:ind w:left="2182"/>
        <w:rPr>
          <w:sz w:val="2"/>
        </w:rPr>
      </w:pPr>
      <w:r>
        <w:rPr>
          <w:sz w:val="2"/>
        </w:rPr>
        <w:pict>
          <v:group style="width:372.3pt;height:1pt;mso-position-horizontal-relative:char;mso-position-vertical-relative:line" coordorigin="0,0" coordsize="7446,20">
            <v:line style="position:absolute" from="0,10" to="7446,10" stroked="true" strokeweight="1pt" strokecolor="#001f5f">
              <v:stroke dashstyle="solid"/>
            </v:line>
          </v:group>
        </w:pict>
      </w:r>
      <w:r>
        <w:rPr>
          <w:sz w:val="2"/>
        </w:rPr>
      </w:r>
    </w:p>
    <w:p>
      <w:pPr>
        <w:pStyle w:val="BodyText"/>
        <w:spacing w:before="10"/>
        <w:rPr>
          <w:i/>
          <w:sz w:val="9"/>
        </w:rPr>
      </w:pPr>
      <w:r>
        <w:rPr/>
        <w:pict>
          <v:line style="position:absolute;mso-position-horizontal-relative:page;mso-position-vertical-relative:paragraph;z-index:41528;mso-wrap-distance-left:0;mso-wrap-distance-right:0" from="56.692902pt,8.3574pt" to="538.582902pt,8.3574pt" stroked="true" strokeweight=".709pt" strokecolor="#231f20">
            <v:stroke dashstyle="solid"/>
            <w10:wrap type="topAndBottom"/>
          </v:line>
        </w:pict>
      </w:r>
    </w:p>
    <w:p>
      <w:pPr>
        <w:tabs>
          <w:tab w:pos="1493" w:val="left" w:leader="none"/>
        </w:tabs>
        <w:spacing w:before="99"/>
        <w:ind w:left="1133" w:right="0" w:firstLine="0"/>
        <w:jc w:val="left"/>
        <w:rPr>
          <w:rFonts w:ascii="Calibri Light"/>
          <w:b w:val="0"/>
          <w:sz w:val="16"/>
        </w:rPr>
      </w:pPr>
      <w:r>
        <w:rPr>
          <w:rFonts w:ascii="Calibri Light"/>
          <w:b w:val="0"/>
          <w:color w:val="231F20"/>
          <w:position w:val="5"/>
          <w:sz w:val="9"/>
        </w:rPr>
        <w:t>69</w:t>
        <w:tab/>
      </w:r>
      <w:r>
        <w:rPr>
          <w:rFonts w:ascii="Calibri Light"/>
          <w:b w:val="0"/>
          <w:color w:val="231F20"/>
          <w:sz w:val="16"/>
        </w:rPr>
        <w:t>IKI adalah salah satu alternatif cara dalam pengukuran keuangan inklusif yang menggunakan indeks multi-dimensional berdasarkan</w:t>
      </w:r>
      <w:r>
        <w:rPr>
          <w:rFonts w:ascii="Calibri Light"/>
          <w:b w:val="0"/>
          <w:color w:val="231F20"/>
          <w:spacing w:val="22"/>
          <w:sz w:val="16"/>
        </w:rPr>
        <w:t> </w:t>
      </w:r>
      <w:r>
        <w:rPr>
          <w:rFonts w:ascii="Calibri Light"/>
          <w:b w:val="0"/>
          <w:color w:val="231F20"/>
          <w:sz w:val="16"/>
        </w:rPr>
        <w:t>data</w:t>
      </w:r>
    </w:p>
    <w:p>
      <w:pPr>
        <w:spacing w:before="25"/>
        <w:ind w:left="1493" w:right="0" w:firstLine="0"/>
        <w:jc w:val="left"/>
        <w:rPr>
          <w:rFonts w:ascii="Calibri Light"/>
          <w:b w:val="0"/>
          <w:sz w:val="16"/>
        </w:rPr>
      </w:pPr>
      <w:r>
        <w:rPr>
          <w:rFonts w:ascii="Calibri Light"/>
          <w:b w:val="0"/>
          <w:color w:val="231F20"/>
          <w:sz w:val="16"/>
        </w:rPr>
        <w:t>makroekonomi, terutama pada jangkauan layanan sektor perbankan</w:t>
      </w:r>
    </w:p>
    <w:p>
      <w:pPr>
        <w:tabs>
          <w:tab w:pos="1493" w:val="left" w:leader="none"/>
        </w:tabs>
        <w:spacing w:line="271" w:lineRule="auto" w:before="24"/>
        <w:ind w:left="1493" w:right="1132" w:hanging="360"/>
        <w:jc w:val="both"/>
        <w:rPr>
          <w:rFonts w:ascii="Calibri Light"/>
          <w:b w:val="0"/>
          <w:sz w:val="16"/>
        </w:rPr>
      </w:pPr>
      <w:r>
        <w:rPr>
          <w:rFonts w:ascii="Calibri Light"/>
          <w:b w:val="0"/>
          <w:color w:val="231F20"/>
          <w:position w:val="5"/>
          <w:sz w:val="9"/>
        </w:rPr>
        <w:t>70</w:t>
        <w:tab/>
      </w:r>
      <w:r>
        <w:rPr>
          <w:rFonts w:ascii="Calibri Light"/>
          <w:b w:val="0"/>
          <w:color w:val="231F20"/>
          <w:sz w:val="16"/>
        </w:rPr>
        <w:t>Dimensi</w:t>
      </w:r>
      <w:r>
        <w:rPr>
          <w:rFonts w:ascii="Calibri Light"/>
          <w:b w:val="0"/>
          <w:color w:val="231F20"/>
          <w:spacing w:val="-5"/>
          <w:sz w:val="16"/>
        </w:rPr>
        <w:t> </w:t>
      </w:r>
      <w:r>
        <w:rPr>
          <w:rFonts w:ascii="Calibri Light"/>
          <w:b w:val="0"/>
          <w:color w:val="231F20"/>
          <w:sz w:val="16"/>
        </w:rPr>
        <w:t>Akses</w:t>
      </w:r>
      <w:r>
        <w:rPr>
          <w:rFonts w:ascii="Calibri Light"/>
          <w:b w:val="0"/>
          <w:color w:val="231F20"/>
          <w:spacing w:val="-4"/>
          <w:sz w:val="16"/>
        </w:rPr>
        <w:t> </w:t>
      </w:r>
      <w:r>
        <w:rPr>
          <w:rFonts w:ascii="Calibri Light"/>
          <w:b w:val="0"/>
          <w:color w:val="231F20"/>
          <w:sz w:val="16"/>
        </w:rPr>
        <w:t>adalah</w:t>
      </w:r>
      <w:r>
        <w:rPr>
          <w:rFonts w:ascii="Calibri Light"/>
          <w:b w:val="0"/>
          <w:color w:val="231F20"/>
          <w:spacing w:val="-4"/>
          <w:sz w:val="16"/>
        </w:rPr>
        <w:t> </w:t>
      </w:r>
      <w:r>
        <w:rPr>
          <w:rFonts w:ascii="Calibri Light"/>
          <w:b w:val="0"/>
          <w:color w:val="231F20"/>
          <w:sz w:val="16"/>
        </w:rPr>
        <w:t>dimensi</w:t>
      </w:r>
      <w:r>
        <w:rPr>
          <w:rFonts w:ascii="Calibri Light"/>
          <w:b w:val="0"/>
          <w:color w:val="231F20"/>
          <w:spacing w:val="-4"/>
          <w:sz w:val="16"/>
        </w:rPr>
        <w:t> </w:t>
      </w:r>
      <w:r>
        <w:rPr>
          <w:rFonts w:ascii="Calibri Light"/>
          <w:b w:val="0"/>
          <w:color w:val="231F20"/>
          <w:sz w:val="16"/>
        </w:rPr>
        <w:t>yang</w:t>
      </w:r>
      <w:r>
        <w:rPr>
          <w:rFonts w:ascii="Calibri Light"/>
          <w:b w:val="0"/>
          <w:color w:val="231F20"/>
          <w:spacing w:val="-4"/>
          <w:sz w:val="16"/>
        </w:rPr>
        <w:t> </w:t>
      </w:r>
      <w:r>
        <w:rPr>
          <w:rFonts w:ascii="Calibri Light"/>
          <w:b w:val="0"/>
          <w:color w:val="231F20"/>
          <w:sz w:val="16"/>
        </w:rPr>
        <w:t>digunakan</w:t>
      </w:r>
      <w:r>
        <w:rPr>
          <w:rFonts w:ascii="Calibri Light"/>
          <w:b w:val="0"/>
          <w:color w:val="231F20"/>
          <w:spacing w:val="-4"/>
          <w:sz w:val="16"/>
        </w:rPr>
        <w:t> </w:t>
      </w:r>
      <w:r>
        <w:rPr>
          <w:rFonts w:ascii="Calibri Light"/>
          <w:b w:val="0"/>
          <w:color w:val="231F20"/>
          <w:sz w:val="16"/>
        </w:rPr>
        <w:t>untuk</w:t>
      </w:r>
      <w:r>
        <w:rPr>
          <w:rFonts w:ascii="Calibri Light"/>
          <w:b w:val="0"/>
          <w:color w:val="231F20"/>
          <w:spacing w:val="-4"/>
          <w:sz w:val="16"/>
        </w:rPr>
        <w:t> </w:t>
      </w:r>
      <w:r>
        <w:rPr>
          <w:rFonts w:ascii="Calibri Light"/>
          <w:b w:val="0"/>
          <w:color w:val="231F20"/>
          <w:sz w:val="16"/>
        </w:rPr>
        <w:t>mengukur</w:t>
      </w:r>
      <w:r>
        <w:rPr>
          <w:rFonts w:ascii="Calibri Light"/>
          <w:b w:val="0"/>
          <w:color w:val="231F20"/>
          <w:spacing w:val="-5"/>
          <w:sz w:val="16"/>
        </w:rPr>
        <w:t> </w:t>
      </w:r>
      <w:r>
        <w:rPr>
          <w:rFonts w:ascii="Calibri Light"/>
          <w:b w:val="0"/>
          <w:color w:val="231F20"/>
          <w:sz w:val="16"/>
        </w:rPr>
        <w:t>kemampuan</w:t>
      </w:r>
      <w:r>
        <w:rPr>
          <w:rFonts w:ascii="Calibri Light"/>
          <w:b w:val="0"/>
          <w:color w:val="231F20"/>
          <w:spacing w:val="-4"/>
          <w:sz w:val="16"/>
        </w:rPr>
        <w:t> </w:t>
      </w:r>
      <w:r>
        <w:rPr>
          <w:rFonts w:ascii="Calibri Light"/>
          <w:b w:val="0"/>
          <w:color w:val="231F20"/>
          <w:sz w:val="16"/>
        </w:rPr>
        <w:t>penggunaan</w:t>
      </w:r>
      <w:r>
        <w:rPr>
          <w:rFonts w:ascii="Calibri Light"/>
          <w:b w:val="0"/>
          <w:color w:val="231F20"/>
          <w:spacing w:val="-4"/>
          <w:sz w:val="16"/>
        </w:rPr>
        <w:t> </w:t>
      </w:r>
      <w:r>
        <w:rPr>
          <w:rFonts w:ascii="Calibri Light"/>
          <w:b w:val="0"/>
          <w:color w:val="231F20"/>
          <w:sz w:val="16"/>
        </w:rPr>
        <w:t>jasa</w:t>
      </w:r>
      <w:r>
        <w:rPr>
          <w:rFonts w:ascii="Calibri Light"/>
          <w:b w:val="0"/>
          <w:color w:val="231F20"/>
          <w:spacing w:val="-4"/>
          <w:sz w:val="16"/>
        </w:rPr>
        <w:t> </w:t>
      </w:r>
      <w:r>
        <w:rPr>
          <w:rFonts w:ascii="Calibri Light"/>
          <w:b w:val="0"/>
          <w:color w:val="231F20"/>
          <w:sz w:val="16"/>
        </w:rPr>
        <w:t>keuangan</w:t>
      </w:r>
      <w:r>
        <w:rPr>
          <w:rFonts w:ascii="Calibri Light"/>
          <w:b w:val="0"/>
          <w:color w:val="231F20"/>
          <w:spacing w:val="-4"/>
          <w:sz w:val="16"/>
        </w:rPr>
        <w:t> </w:t>
      </w:r>
      <w:r>
        <w:rPr>
          <w:rFonts w:ascii="Calibri Light"/>
          <w:b w:val="0"/>
          <w:color w:val="231F20"/>
          <w:sz w:val="16"/>
        </w:rPr>
        <w:t>formal,</w:t>
      </w:r>
      <w:r>
        <w:rPr>
          <w:rFonts w:ascii="Calibri Light"/>
          <w:b w:val="0"/>
          <w:color w:val="231F20"/>
          <w:spacing w:val="-4"/>
          <w:sz w:val="16"/>
        </w:rPr>
        <w:t> </w:t>
      </w:r>
      <w:r>
        <w:rPr>
          <w:rFonts w:ascii="Calibri Light"/>
          <w:b w:val="0"/>
          <w:color w:val="231F20"/>
          <w:sz w:val="16"/>
        </w:rPr>
        <w:t>sehingga</w:t>
      </w:r>
      <w:r>
        <w:rPr>
          <w:rFonts w:ascii="Calibri Light"/>
          <w:b w:val="0"/>
          <w:color w:val="231F20"/>
          <w:spacing w:val="-4"/>
          <w:sz w:val="16"/>
        </w:rPr>
        <w:t> </w:t>
      </w:r>
      <w:r>
        <w:rPr>
          <w:rFonts w:ascii="Calibri Light"/>
          <w:b w:val="0"/>
          <w:color w:val="231F20"/>
          <w:sz w:val="16"/>
        </w:rPr>
        <w:t>dapat</w:t>
      </w:r>
      <w:r>
        <w:rPr>
          <w:rFonts w:ascii="Calibri Light"/>
          <w:b w:val="0"/>
          <w:color w:val="231F20"/>
          <w:spacing w:val="-5"/>
          <w:sz w:val="16"/>
        </w:rPr>
        <w:t> </w:t>
      </w:r>
      <w:r>
        <w:rPr>
          <w:rFonts w:ascii="Calibri Light"/>
          <w:b w:val="0"/>
          <w:color w:val="231F20"/>
          <w:sz w:val="16"/>
        </w:rPr>
        <w:t>dilihat</w:t>
      </w:r>
      <w:r>
        <w:rPr>
          <w:rFonts w:ascii="Calibri Light"/>
          <w:b w:val="0"/>
          <w:color w:val="231F20"/>
          <w:spacing w:val="-4"/>
          <w:sz w:val="16"/>
        </w:rPr>
        <w:t> </w:t>
      </w:r>
      <w:r>
        <w:rPr>
          <w:rFonts w:ascii="Calibri Light"/>
          <w:b w:val="0"/>
          <w:color w:val="231F20"/>
          <w:sz w:val="16"/>
        </w:rPr>
        <w:t>terjadinya potensi hambatan untuk membuka dan mempergunakan rekening bank, seperti biaya atau keterjangkauan fisik layanan jasa keuangan (kantor bank, </w:t>
      </w:r>
      <w:r>
        <w:rPr>
          <w:rFonts w:ascii="Calibri Light"/>
          <w:b w:val="0"/>
          <w:color w:val="231F20"/>
          <w:spacing w:val="-4"/>
          <w:sz w:val="16"/>
        </w:rPr>
        <w:t>ATM, </w:t>
      </w:r>
      <w:r>
        <w:rPr>
          <w:rFonts w:ascii="Calibri Light"/>
          <w:b w:val="0"/>
          <w:color w:val="231F20"/>
          <w:sz w:val="16"/>
        </w:rPr>
        <w:t>dan</w:t>
      </w:r>
      <w:r>
        <w:rPr>
          <w:rFonts w:ascii="Calibri Light"/>
          <w:b w:val="0"/>
          <w:color w:val="231F20"/>
          <w:spacing w:val="3"/>
          <w:sz w:val="16"/>
        </w:rPr>
        <w:t> </w:t>
      </w:r>
      <w:r>
        <w:rPr>
          <w:rFonts w:ascii="Calibri Light"/>
          <w:b w:val="0"/>
          <w:color w:val="231F20"/>
          <w:sz w:val="16"/>
        </w:rPr>
        <w:t>lain-lain)</w:t>
      </w:r>
    </w:p>
    <w:p>
      <w:pPr>
        <w:tabs>
          <w:tab w:pos="1493" w:val="left" w:leader="none"/>
        </w:tabs>
        <w:spacing w:line="193" w:lineRule="exact" w:before="0"/>
        <w:ind w:left="1133" w:right="0" w:firstLine="0"/>
        <w:jc w:val="left"/>
        <w:rPr>
          <w:rFonts w:ascii="Calibri Light"/>
          <w:b w:val="0"/>
          <w:sz w:val="16"/>
        </w:rPr>
      </w:pPr>
      <w:r>
        <w:rPr>
          <w:rFonts w:ascii="Calibri Light"/>
          <w:b w:val="0"/>
          <w:color w:val="231F20"/>
          <w:position w:val="5"/>
          <w:sz w:val="9"/>
        </w:rPr>
        <w:t>71</w:t>
        <w:tab/>
      </w:r>
      <w:r>
        <w:rPr>
          <w:rFonts w:ascii="Calibri Light"/>
          <w:b w:val="0"/>
          <w:color w:val="231F20"/>
          <w:sz w:val="16"/>
        </w:rPr>
        <w:t>Penduduk dewasa adalah semua penduduk di suatu negara atau provinsi atau kabupaten/kota yang berusia di atas 15</w:t>
      </w:r>
      <w:r>
        <w:rPr>
          <w:rFonts w:ascii="Calibri Light"/>
          <w:b w:val="0"/>
          <w:color w:val="231F20"/>
          <w:spacing w:val="-16"/>
          <w:sz w:val="16"/>
        </w:rPr>
        <w:t> </w:t>
      </w:r>
      <w:r>
        <w:rPr>
          <w:rFonts w:ascii="Calibri Light"/>
          <w:b w:val="0"/>
          <w:color w:val="231F20"/>
          <w:sz w:val="16"/>
        </w:rPr>
        <w:t>tahun</w:t>
      </w:r>
    </w:p>
    <w:p>
      <w:pPr>
        <w:tabs>
          <w:tab w:pos="1493" w:val="left" w:leader="none"/>
        </w:tabs>
        <w:spacing w:line="271" w:lineRule="auto" w:before="25"/>
        <w:ind w:left="1493" w:right="1131" w:hanging="360"/>
        <w:jc w:val="both"/>
        <w:rPr>
          <w:rFonts w:ascii="Calibri Light"/>
          <w:b w:val="0"/>
          <w:sz w:val="16"/>
        </w:rPr>
      </w:pPr>
      <w:r>
        <w:rPr>
          <w:rFonts w:ascii="Calibri Light"/>
          <w:b w:val="0"/>
          <w:color w:val="231F20"/>
          <w:position w:val="5"/>
          <w:sz w:val="9"/>
        </w:rPr>
        <w:t>72</w:t>
        <w:tab/>
      </w:r>
      <w:r>
        <w:rPr>
          <w:rFonts w:ascii="Calibri Light"/>
          <w:b w:val="0"/>
          <w:color w:val="231F20"/>
          <w:sz w:val="16"/>
        </w:rPr>
        <w:t>Kantor</w:t>
      </w:r>
      <w:r>
        <w:rPr>
          <w:rFonts w:ascii="Calibri Light"/>
          <w:b w:val="0"/>
          <w:color w:val="231F20"/>
          <w:spacing w:val="-10"/>
          <w:sz w:val="16"/>
        </w:rPr>
        <w:t> </w:t>
      </w:r>
      <w:r>
        <w:rPr>
          <w:rFonts w:ascii="Calibri Light"/>
          <w:b w:val="0"/>
          <w:color w:val="231F20"/>
          <w:sz w:val="16"/>
        </w:rPr>
        <w:t>Bank</w:t>
      </w:r>
      <w:r>
        <w:rPr>
          <w:rFonts w:ascii="Calibri Light"/>
          <w:b w:val="0"/>
          <w:color w:val="231F20"/>
          <w:spacing w:val="-9"/>
          <w:sz w:val="16"/>
        </w:rPr>
        <w:t> </w:t>
      </w:r>
      <w:r>
        <w:rPr>
          <w:rFonts w:ascii="Calibri Light"/>
          <w:b w:val="0"/>
          <w:color w:val="231F20"/>
          <w:sz w:val="16"/>
        </w:rPr>
        <w:t>adalah</w:t>
      </w:r>
      <w:r>
        <w:rPr>
          <w:rFonts w:ascii="Calibri Light"/>
          <w:b w:val="0"/>
          <w:color w:val="231F20"/>
          <w:spacing w:val="-10"/>
          <w:sz w:val="16"/>
        </w:rPr>
        <w:t> </w:t>
      </w:r>
      <w:r>
        <w:rPr>
          <w:rFonts w:ascii="Calibri Light"/>
          <w:b w:val="0"/>
          <w:color w:val="231F20"/>
          <w:sz w:val="16"/>
        </w:rPr>
        <w:t>sebagai</w:t>
      </w:r>
      <w:r>
        <w:rPr>
          <w:rFonts w:ascii="Calibri Light"/>
          <w:b w:val="0"/>
          <w:color w:val="231F20"/>
          <w:spacing w:val="-10"/>
          <w:sz w:val="16"/>
        </w:rPr>
        <w:t> </w:t>
      </w:r>
      <w:r>
        <w:rPr>
          <w:rFonts w:ascii="Calibri Light"/>
          <w:b w:val="0"/>
          <w:color w:val="231F20"/>
          <w:sz w:val="16"/>
        </w:rPr>
        <w:t>seluruh</w:t>
      </w:r>
      <w:r>
        <w:rPr>
          <w:rFonts w:ascii="Calibri Light"/>
          <w:b w:val="0"/>
          <w:color w:val="231F20"/>
          <w:spacing w:val="-10"/>
          <w:sz w:val="16"/>
        </w:rPr>
        <w:t> </w:t>
      </w:r>
      <w:r>
        <w:rPr>
          <w:rFonts w:ascii="Calibri Light"/>
          <w:b w:val="0"/>
          <w:color w:val="231F20"/>
          <w:sz w:val="16"/>
        </w:rPr>
        <w:t>jaringan/unit</w:t>
      </w:r>
      <w:r>
        <w:rPr>
          <w:rFonts w:ascii="Calibri Light"/>
          <w:b w:val="0"/>
          <w:color w:val="231F20"/>
          <w:spacing w:val="-9"/>
          <w:sz w:val="16"/>
        </w:rPr>
        <w:t> </w:t>
      </w:r>
      <w:r>
        <w:rPr>
          <w:rFonts w:ascii="Calibri Light"/>
          <w:b w:val="0"/>
          <w:color w:val="231F20"/>
          <w:sz w:val="16"/>
        </w:rPr>
        <w:t>kantor</w:t>
      </w:r>
      <w:r>
        <w:rPr>
          <w:rFonts w:ascii="Calibri Light"/>
          <w:b w:val="0"/>
          <w:color w:val="231F20"/>
          <w:spacing w:val="-10"/>
          <w:sz w:val="16"/>
        </w:rPr>
        <w:t> </w:t>
      </w:r>
      <w:r>
        <w:rPr>
          <w:rFonts w:ascii="Calibri Light"/>
          <w:b w:val="0"/>
          <w:color w:val="231F20"/>
          <w:sz w:val="16"/>
        </w:rPr>
        <w:t>bank</w:t>
      </w:r>
      <w:r>
        <w:rPr>
          <w:rFonts w:ascii="Calibri Light"/>
          <w:b w:val="0"/>
          <w:color w:val="231F20"/>
          <w:spacing w:val="-10"/>
          <w:sz w:val="16"/>
        </w:rPr>
        <w:t> </w:t>
      </w:r>
      <w:r>
        <w:rPr>
          <w:rFonts w:ascii="Calibri Light"/>
          <w:b w:val="0"/>
          <w:color w:val="231F20"/>
          <w:sz w:val="16"/>
        </w:rPr>
        <w:t>umum</w:t>
      </w:r>
      <w:r>
        <w:rPr>
          <w:rFonts w:ascii="Calibri Light"/>
          <w:b w:val="0"/>
          <w:color w:val="231F20"/>
          <w:spacing w:val="-10"/>
          <w:sz w:val="16"/>
        </w:rPr>
        <w:t> </w:t>
      </w:r>
      <w:r>
        <w:rPr>
          <w:rFonts w:ascii="Calibri Light"/>
          <w:b w:val="0"/>
          <w:color w:val="231F20"/>
          <w:sz w:val="16"/>
        </w:rPr>
        <w:t>dan</w:t>
      </w:r>
      <w:r>
        <w:rPr>
          <w:rFonts w:ascii="Calibri Light"/>
          <w:b w:val="0"/>
          <w:color w:val="231F20"/>
          <w:spacing w:val="-9"/>
          <w:sz w:val="16"/>
        </w:rPr>
        <w:t> </w:t>
      </w:r>
      <w:r>
        <w:rPr>
          <w:rFonts w:ascii="Calibri Light"/>
          <w:b w:val="0"/>
          <w:color w:val="231F20"/>
          <w:sz w:val="16"/>
        </w:rPr>
        <w:t>BPR</w:t>
      </w:r>
      <w:r>
        <w:rPr>
          <w:rFonts w:ascii="Calibri Light"/>
          <w:b w:val="0"/>
          <w:color w:val="231F20"/>
          <w:spacing w:val="-9"/>
          <w:sz w:val="16"/>
        </w:rPr>
        <w:t> </w:t>
      </w:r>
      <w:r>
        <w:rPr>
          <w:rFonts w:ascii="Calibri Light"/>
          <w:b w:val="0"/>
          <w:color w:val="231F20"/>
          <w:sz w:val="16"/>
        </w:rPr>
        <w:t>yang</w:t>
      </w:r>
      <w:r>
        <w:rPr>
          <w:rFonts w:ascii="Calibri Light"/>
          <w:b w:val="0"/>
          <w:color w:val="231F20"/>
          <w:spacing w:val="-10"/>
          <w:sz w:val="16"/>
        </w:rPr>
        <w:t> </w:t>
      </w:r>
      <w:r>
        <w:rPr>
          <w:rFonts w:ascii="Calibri Light"/>
          <w:b w:val="0"/>
          <w:color w:val="231F20"/>
          <w:sz w:val="16"/>
        </w:rPr>
        <w:t>tercatat</w:t>
      </w:r>
      <w:r>
        <w:rPr>
          <w:rFonts w:ascii="Calibri Light"/>
          <w:b w:val="0"/>
          <w:color w:val="231F20"/>
          <w:spacing w:val="-9"/>
          <w:sz w:val="16"/>
        </w:rPr>
        <w:t> </w:t>
      </w:r>
      <w:r>
        <w:rPr>
          <w:rFonts w:ascii="Calibri Light"/>
          <w:b w:val="0"/>
          <w:color w:val="231F20"/>
          <w:sz w:val="16"/>
        </w:rPr>
        <w:t>dapat</w:t>
      </w:r>
      <w:r>
        <w:rPr>
          <w:rFonts w:ascii="Calibri Light"/>
          <w:b w:val="0"/>
          <w:color w:val="231F20"/>
          <w:spacing w:val="-9"/>
          <w:sz w:val="16"/>
        </w:rPr>
        <w:t> </w:t>
      </w:r>
      <w:r>
        <w:rPr>
          <w:rFonts w:ascii="Calibri Light"/>
          <w:b w:val="0"/>
          <w:color w:val="231F20"/>
          <w:sz w:val="16"/>
        </w:rPr>
        <w:t>memberikan</w:t>
      </w:r>
      <w:r>
        <w:rPr>
          <w:rFonts w:ascii="Calibri Light"/>
          <w:b w:val="0"/>
          <w:color w:val="231F20"/>
          <w:spacing w:val="-9"/>
          <w:sz w:val="16"/>
        </w:rPr>
        <w:t> </w:t>
      </w:r>
      <w:r>
        <w:rPr>
          <w:rFonts w:ascii="Calibri Light"/>
          <w:b w:val="0"/>
          <w:color w:val="231F20"/>
          <w:sz w:val="16"/>
        </w:rPr>
        <w:t>layanan</w:t>
      </w:r>
      <w:r>
        <w:rPr>
          <w:rFonts w:ascii="Calibri Light"/>
          <w:b w:val="0"/>
          <w:color w:val="231F20"/>
          <w:spacing w:val="-10"/>
          <w:sz w:val="16"/>
        </w:rPr>
        <w:t> </w:t>
      </w:r>
      <w:r>
        <w:rPr>
          <w:rFonts w:ascii="Calibri Light"/>
          <w:b w:val="0"/>
          <w:color w:val="231F20"/>
          <w:sz w:val="16"/>
        </w:rPr>
        <w:t>keuangan</w:t>
      </w:r>
      <w:r>
        <w:rPr>
          <w:rFonts w:ascii="Calibri Light"/>
          <w:b w:val="0"/>
          <w:color w:val="231F20"/>
          <w:spacing w:val="-10"/>
          <w:sz w:val="16"/>
        </w:rPr>
        <w:t> </w:t>
      </w:r>
      <w:r>
        <w:rPr>
          <w:rFonts w:ascii="Calibri Light"/>
          <w:b w:val="0"/>
          <w:color w:val="231F20"/>
          <w:sz w:val="16"/>
        </w:rPr>
        <w:t>kepada</w:t>
      </w:r>
      <w:r>
        <w:rPr>
          <w:rFonts w:ascii="Calibri Light"/>
          <w:b w:val="0"/>
          <w:color w:val="231F20"/>
          <w:spacing w:val="18"/>
          <w:sz w:val="16"/>
        </w:rPr>
        <w:t> </w:t>
      </w:r>
      <w:r>
        <w:rPr>
          <w:rFonts w:ascii="Calibri Light"/>
          <w:b w:val="0"/>
          <w:color w:val="231F20"/>
          <w:sz w:val="16"/>
        </w:rPr>
        <w:t>nasabah secara</w:t>
      </w:r>
      <w:r>
        <w:rPr>
          <w:rFonts w:ascii="Calibri Light"/>
          <w:b w:val="0"/>
          <w:color w:val="231F20"/>
          <w:spacing w:val="-11"/>
          <w:sz w:val="16"/>
        </w:rPr>
        <w:t> </w:t>
      </w:r>
      <w:r>
        <w:rPr>
          <w:rFonts w:ascii="Calibri Light"/>
          <w:b w:val="0"/>
          <w:color w:val="231F20"/>
          <w:sz w:val="16"/>
        </w:rPr>
        <w:t>fisik</w:t>
      </w:r>
      <w:r>
        <w:rPr>
          <w:rFonts w:ascii="Calibri Light"/>
          <w:b w:val="0"/>
          <w:color w:val="231F20"/>
          <w:spacing w:val="-10"/>
          <w:sz w:val="16"/>
        </w:rPr>
        <w:t> </w:t>
      </w:r>
      <w:r>
        <w:rPr>
          <w:rFonts w:ascii="Calibri Light"/>
          <w:b w:val="0"/>
          <w:color w:val="231F20"/>
          <w:sz w:val="16"/>
        </w:rPr>
        <w:t>dengan</w:t>
      </w:r>
      <w:r>
        <w:rPr>
          <w:rFonts w:ascii="Calibri Light"/>
          <w:b w:val="0"/>
          <w:color w:val="231F20"/>
          <w:spacing w:val="-9"/>
          <w:sz w:val="16"/>
        </w:rPr>
        <w:t> </w:t>
      </w:r>
      <w:r>
        <w:rPr>
          <w:rFonts w:ascii="Calibri Light"/>
          <w:b w:val="0"/>
          <w:color w:val="231F20"/>
          <w:sz w:val="16"/>
        </w:rPr>
        <w:t>kantor</w:t>
      </w:r>
      <w:r>
        <w:rPr>
          <w:rFonts w:ascii="Calibri Light"/>
          <w:b w:val="0"/>
          <w:color w:val="231F20"/>
          <w:spacing w:val="-10"/>
          <w:sz w:val="16"/>
        </w:rPr>
        <w:t> </w:t>
      </w:r>
      <w:r>
        <w:rPr>
          <w:rFonts w:ascii="Calibri Light"/>
          <w:b w:val="0"/>
          <w:color w:val="231F20"/>
          <w:sz w:val="16"/>
        </w:rPr>
        <w:t>utamanya,</w:t>
      </w:r>
      <w:r>
        <w:rPr>
          <w:rFonts w:ascii="Calibri Light"/>
          <w:b w:val="0"/>
          <w:color w:val="231F20"/>
          <w:spacing w:val="-10"/>
          <w:sz w:val="16"/>
        </w:rPr>
        <w:t> </w:t>
      </w:r>
      <w:r>
        <w:rPr>
          <w:rFonts w:ascii="Calibri Light"/>
          <w:b w:val="0"/>
          <w:color w:val="231F20"/>
          <w:sz w:val="16"/>
        </w:rPr>
        <w:t>antara</w:t>
      </w:r>
      <w:r>
        <w:rPr>
          <w:rFonts w:ascii="Calibri Light"/>
          <w:b w:val="0"/>
          <w:color w:val="231F20"/>
          <w:spacing w:val="-9"/>
          <w:sz w:val="16"/>
        </w:rPr>
        <w:t> </w:t>
      </w:r>
      <w:r>
        <w:rPr>
          <w:rFonts w:ascii="Calibri Light"/>
          <w:b w:val="0"/>
          <w:color w:val="231F20"/>
          <w:sz w:val="16"/>
        </w:rPr>
        <w:t>lain</w:t>
      </w:r>
      <w:r>
        <w:rPr>
          <w:rFonts w:ascii="Calibri Light"/>
          <w:b w:val="0"/>
          <w:color w:val="231F20"/>
          <w:spacing w:val="-10"/>
          <w:sz w:val="16"/>
        </w:rPr>
        <w:t> </w:t>
      </w:r>
      <w:r>
        <w:rPr>
          <w:rFonts w:ascii="Calibri Light"/>
          <w:b w:val="0"/>
          <w:color w:val="231F20"/>
          <w:sz w:val="16"/>
        </w:rPr>
        <w:t>meliputi:</w:t>
      </w:r>
      <w:r>
        <w:rPr>
          <w:rFonts w:ascii="Calibri Light"/>
          <w:b w:val="0"/>
          <w:color w:val="231F20"/>
          <w:spacing w:val="-9"/>
          <w:sz w:val="16"/>
        </w:rPr>
        <w:t> </w:t>
      </w:r>
      <w:r>
        <w:rPr>
          <w:rFonts w:ascii="Calibri Light"/>
          <w:b w:val="0"/>
          <w:color w:val="231F20"/>
          <w:sz w:val="16"/>
        </w:rPr>
        <w:t>Kantor</w:t>
      </w:r>
      <w:r>
        <w:rPr>
          <w:rFonts w:ascii="Calibri Light"/>
          <w:b w:val="0"/>
          <w:color w:val="231F20"/>
          <w:spacing w:val="-10"/>
          <w:sz w:val="16"/>
        </w:rPr>
        <w:t> </w:t>
      </w:r>
      <w:r>
        <w:rPr>
          <w:rFonts w:ascii="Calibri Light"/>
          <w:b w:val="0"/>
          <w:color w:val="231F20"/>
          <w:sz w:val="16"/>
        </w:rPr>
        <w:t>Cabang</w:t>
      </w:r>
      <w:r>
        <w:rPr>
          <w:rFonts w:ascii="Calibri Light"/>
          <w:b w:val="0"/>
          <w:color w:val="231F20"/>
          <w:spacing w:val="-10"/>
          <w:sz w:val="16"/>
        </w:rPr>
        <w:t> </w:t>
      </w:r>
      <w:r>
        <w:rPr>
          <w:rFonts w:ascii="Calibri Light"/>
          <w:b w:val="0"/>
          <w:color w:val="231F20"/>
          <w:sz w:val="16"/>
        </w:rPr>
        <w:t>(KC),</w:t>
      </w:r>
      <w:r>
        <w:rPr>
          <w:rFonts w:ascii="Calibri Light"/>
          <w:b w:val="0"/>
          <w:color w:val="231F20"/>
          <w:spacing w:val="-9"/>
          <w:sz w:val="16"/>
        </w:rPr>
        <w:t> </w:t>
      </w:r>
      <w:r>
        <w:rPr>
          <w:rFonts w:ascii="Calibri Light"/>
          <w:b w:val="0"/>
          <w:color w:val="231F20"/>
          <w:sz w:val="16"/>
        </w:rPr>
        <w:t>Kantor</w:t>
      </w:r>
      <w:r>
        <w:rPr>
          <w:rFonts w:ascii="Calibri Light"/>
          <w:b w:val="0"/>
          <w:color w:val="231F20"/>
          <w:spacing w:val="-10"/>
          <w:sz w:val="16"/>
        </w:rPr>
        <w:t> </w:t>
      </w:r>
      <w:r>
        <w:rPr>
          <w:rFonts w:ascii="Calibri Light"/>
          <w:b w:val="0"/>
          <w:color w:val="231F20"/>
          <w:sz w:val="16"/>
        </w:rPr>
        <w:t>Cabang</w:t>
      </w:r>
      <w:r>
        <w:rPr>
          <w:rFonts w:ascii="Calibri Light"/>
          <w:b w:val="0"/>
          <w:color w:val="231F20"/>
          <w:spacing w:val="-10"/>
          <w:sz w:val="16"/>
        </w:rPr>
        <w:t> </w:t>
      </w:r>
      <w:r>
        <w:rPr>
          <w:rFonts w:ascii="Calibri Light"/>
          <w:b w:val="0"/>
          <w:color w:val="231F20"/>
          <w:sz w:val="16"/>
        </w:rPr>
        <w:t>Pembantu</w:t>
      </w:r>
      <w:r>
        <w:rPr>
          <w:rFonts w:ascii="Calibri Light"/>
          <w:b w:val="0"/>
          <w:color w:val="231F20"/>
          <w:spacing w:val="-9"/>
          <w:sz w:val="16"/>
        </w:rPr>
        <w:t> </w:t>
      </w:r>
      <w:r>
        <w:rPr>
          <w:rFonts w:ascii="Calibri Light"/>
          <w:b w:val="0"/>
          <w:color w:val="231F20"/>
          <w:sz w:val="16"/>
        </w:rPr>
        <w:t>(KCP),</w:t>
      </w:r>
      <w:r>
        <w:rPr>
          <w:rFonts w:ascii="Calibri Light"/>
          <w:b w:val="0"/>
          <w:color w:val="231F20"/>
          <w:spacing w:val="-10"/>
          <w:sz w:val="16"/>
        </w:rPr>
        <w:t> </w:t>
      </w:r>
      <w:r>
        <w:rPr>
          <w:rFonts w:ascii="Calibri Light"/>
          <w:b w:val="0"/>
          <w:color w:val="231F20"/>
          <w:sz w:val="16"/>
        </w:rPr>
        <w:t>Kantor</w:t>
      </w:r>
      <w:r>
        <w:rPr>
          <w:rFonts w:ascii="Calibri Light"/>
          <w:b w:val="0"/>
          <w:color w:val="231F20"/>
          <w:spacing w:val="-10"/>
          <w:sz w:val="16"/>
        </w:rPr>
        <w:t> </w:t>
      </w:r>
      <w:r>
        <w:rPr>
          <w:rFonts w:ascii="Calibri Light"/>
          <w:b w:val="0"/>
          <w:color w:val="231F20"/>
          <w:sz w:val="16"/>
        </w:rPr>
        <w:t>Kas,</w:t>
      </w:r>
      <w:r>
        <w:rPr>
          <w:rFonts w:ascii="Calibri Light"/>
          <w:b w:val="0"/>
          <w:color w:val="231F20"/>
          <w:spacing w:val="-9"/>
          <w:sz w:val="16"/>
        </w:rPr>
        <w:t> </w:t>
      </w:r>
      <w:r>
        <w:rPr>
          <w:rFonts w:ascii="Calibri Light"/>
          <w:b w:val="0"/>
          <w:color w:val="231F20"/>
          <w:sz w:val="16"/>
        </w:rPr>
        <w:t>Unit</w:t>
      </w:r>
      <w:r>
        <w:rPr>
          <w:rFonts w:ascii="Calibri Light"/>
          <w:b w:val="0"/>
          <w:color w:val="231F20"/>
          <w:spacing w:val="-10"/>
          <w:sz w:val="16"/>
        </w:rPr>
        <w:t> </w:t>
      </w:r>
      <w:r>
        <w:rPr>
          <w:rFonts w:ascii="Calibri Light"/>
          <w:b w:val="0"/>
          <w:color w:val="231F20"/>
          <w:sz w:val="16"/>
        </w:rPr>
        <w:t>Usaha</w:t>
      </w:r>
      <w:r>
        <w:rPr>
          <w:rFonts w:ascii="Calibri Light"/>
          <w:b w:val="0"/>
          <w:color w:val="231F20"/>
          <w:spacing w:val="-10"/>
          <w:sz w:val="16"/>
        </w:rPr>
        <w:t> </w:t>
      </w:r>
      <w:r>
        <w:rPr>
          <w:rFonts w:ascii="Calibri Light"/>
          <w:b w:val="0"/>
          <w:color w:val="231F20"/>
          <w:sz w:val="16"/>
        </w:rPr>
        <w:t>Syariah,</w:t>
      </w:r>
      <w:r>
        <w:rPr>
          <w:rFonts w:ascii="Calibri Light"/>
          <w:b w:val="0"/>
          <w:color w:val="231F20"/>
          <w:spacing w:val="-10"/>
          <w:sz w:val="16"/>
        </w:rPr>
        <w:t> </w:t>
      </w:r>
      <w:r>
        <w:rPr>
          <w:rFonts w:ascii="Calibri Light"/>
          <w:b w:val="0"/>
          <w:color w:val="231F20"/>
          <w:sz w:val="16"/>
        </w:rPr>
        <w:t>Kas Mobil, </w:t>
      </w:r>
      <w:r>
        <w:rPr>
          <w:rFonts w:ascii="Calibri Light"/>
          <w:b w:val="0"/>
          <w:i/>
          <w:color w:val="231F20"/>
          <w:sz w:val="16"/>
        </w:rPr>
        <w:t>Payment Point</w:t>
      </w:r>
      <w:r>
        <w:rPr>
          <w:rFonts w:ascii="Calibri Light"/>
          <w:b w:val="0"/>
          <w:color w:val="231F20"/>
          <w:sz w:val="16"/>
        </w:rPr>
        <w:t>, </w:t>
      </w:r>
      <w:r>
        <w:rPr>
          <w:rFonts w:ascii="Calibri Light"/>
          <w:b w:val="0"/>
          <w:i/>
          <w:color w:val="231F20"/>
          <w:sz w:val="16"/>
        </w:rPr>
        <w:t>Agency</w:t>
      </w:r>
      <w:r>
        <w:rPr>
          <w:rFonts w:ascii="Calibri Light"/>
          <w:b w:val="0"/>
          <w:color w:val="231F20"/>
          <w:sz w:val="16"/>
        </w:rPr>
        <w:t>, dan </w:t>
      </w:r>
      <w:r>
        <w:rPr>
          <w:rFonts w:ascii="Calibri Light"/>
          <w:b w:val="0"/>
          <w:i/>
          <w:color w:val="231F20"/>
          <w:sz w:val="16"/>
        </w:rPr>
        <w:t>Deposit </w:t>
      </w:r>
      <w:r>
        <w:rPr>
          <w:rFonts w:ascii="Calibri Light"/>
          <w:b w:val="0"/>
          <w:i/>
          <w:color w:val="231F20"/>
          <w:spacing w:val="-3"/>
          <w:sz w:val="16"/>
        </w:rPr>
        <w:t>Taking </w:t>
      </w:r>
      <w:r>
        <w:rPr>
          <w:rFonts w:ascii="Calibri Light"/>
          <w:b w:val="0"/>
          <w:i/>
          <w:color w:val="231F20"/>
          <w:sz w:val="16"/>
        </w:rPr>
        <w:t>Company</w:t>
      </w:r>
      <w:r>
        <w:rPr>
          <w:rFonts w:ascii="Calibri Light"/>
          <w:b w:val="0"/>
          <w:i/>
          <w:color w:val="231F20"/>
          <w:spacing w:val="-2"/>
          <w:sz w:val="16"/>
        </w:rPr>
        <w:t> </w:t>
      </w:r>
      <w:r>
        <w:rPr>
          <w:rFonts w:ascii="Calibri Light"/>
          <w:b w:val="0"/>
          <w:color w:val="231F20"/>
          <w:sz w:val="16"/>
        </w:rPr>
        <w:t>(DTC).</w:t>
      </w:r>
    </w:p>
    <w:p>
      <w:pPr>
        <w:tabs>
          <w:tab w:pos="1493" w:val="left" w:leader="none"/>
        </w:tabs>
        <w:spacing w:line="193" w:lineRule="exact" w:before="0"/>
        <w:ind w:left="1133" w:right="0" w:firstLine="0"/>
        <w:jc w:val="left"/>
        <w:rPr>
          <w:rFonts w:ascii="Calibri Light"/>
          <w:b w:val="0"/>
          <w:sz w:val="16"/>
        </w:rPr>
      </w:pPr>
      <w:r>
        <w:rPr>
          <w:rFonts w:ascii="Calibri Light"/>
          <w:b w:val="0"/>
          <w:color w:val="231F20"/>
          <w:position w:val="5"/>
          <w:sz w:val="9"/>
        </w:rPr>
        <w:t>73</w:t>
        <w:tab/>
      </w:r>
      <w:r>
        <w:rPr>
          <w:rFonts w:ascii="Calibri Light"/>
          <w:b w:val="0"/>
          <w:color w:val="231F20"/>
          <w:sz w:val="16"/>
        </w:rPr>
        <w:t>Berarti terdapat 35 kantor layanan bank dan 101 jaringan </w:t>
      </w:r>
      <w:r>
        <w:rPr>
          <w:rFonts w:ascii="Calibri Light"/>
          <w:b w:val="0"/>
          <w:color w:val="231F20"/>
          <w:spacing w:val="-5"/>
          <w:sz w:val="16"/>
        </w:rPr>
        <w:t>ATM </w:t>
      </w:r>
      <w:r>
        <w:rPr>
          <w:rFonts w:ascii="Calibri Light"/>
          <w:b w:val="0"/>
          <w:color w:val="231F20"/>
          <w:sz w:val="16"/>
        </w:rPr>
        <w:t>yang siap untuk melayani 100.000 penduduk dewasa di</w:t>
      </w:r>
      <w:r>
        <w:rPr>
          <w:rFonts w:ascii="Calibri Light"/>
          <w:b w:val="0"/>
          <w:color w:val="231F20"/>
          <w:spacing w:val="-9"/>
          <w:sz w:val="16"/>
        </w:rPr>
        <w:t> </w:t>
      </w:r>
      <w:r>
        <w:rPr>
          <w:rFonts w:ascii="Calibri Light"/>
          <w:b w:val="0"/>
          <w:color w:val="231F20"/>
          <w:sz w:val="16"/>
        </w:rPr>
        <w:t>Bali.</w:t>
      </w:r>
    </w:p>
    <w:p>
      <w:pPr>
        <w:spacing w:after="0" w:line="193" w:lineRule="exact"/>
        <w:jc w:val="left"/>
        <w:rPr>
          <w:rFonts w:ascii="Calibri Light"/>
          <w:sz w:val="16"/>
        </w:rPr>
        <w:sectPr>
          <w:type w:val="continuous"/>
          <w:pgSz w:w="11910" w:h="15880"/>
          <w:pgMar w:top="740" w:bottom="280" w:left="0" w:right="0"/>
        </w:sectPr>
      </w:pPr>
    </w:p>
    <w:p>
      <w:pPr>
        <w:pStyle w:val="BodyText"/>
        <w:spacing w:line="276" w:lineRule="auto" w:before="66"/>
        <w:ind w:left="1141"/>
        <w:jc w:val="both"/>
      </w:pPr>
      <w:r>
        <w:rPr>
          <w:color w:val="231F20"/>
          <w:w w:val="105"/>
        </w:rPr>
        <w:t>perubahan, namun jumlah kantor layanan </w:t>
      </w:r>
      <w:r>
        <w:rPr>
          <w:color w:val="231F20"/>
          <w:spacing w:val="-5"/>
          <w:w w:val="105"/>
        </w:rPr>
        <w:t>bank </w:t>
      </w:r>
      <w:r>
        <w:rPr>
          <w:color w:val="231F20"/>
          <w:w w:val="105"/>
        </w:rPr>
        <w:t>mengalami penurunan dibanding </w:t>
      </w:r>
      <w:r>
        <w:rPr>
          <w:color w:val="231F20"/>
          <w:spacing w:val="-3"/>
          <w:w w:val="105"/>
        </w:rPr>
        <w:t>triwulan </w:t>
      </w:r>
      <w:r>
        <w:rPr>
          <w:color w:val="231F20"/>
          <w:w w:val="105"/>
        </w:rPr>
        <w:t>sebelumnya. Secara spasial, Kabupaten Jembrana tercatat sebagai wilayah dengan rasio jumlah </w:t>
      </w:r>
      <w:r>
        <w:rPr>
          <w:color w:val="231F20"/>
          <w:spacing w:val="-3"/>
          <w:w w:val="105"/>
        </w:rPr>
        <w:t>kantor </w:t>
      </w:r>
      <w:r>
        <w:rPr>
          <w:color w:val="231F20"/>
          <w:w w:val="105"/>
        </w:rPr>
        <w:t>layanan per 1000 km</w:t>
      </w:r>
      <w:r>
        <w:rPr>
          <w:color w:val="231F20"/>
          <w:w w:val="105"/>
          <w:position w:val="7"/>
          <w:sz w:val="11"/>
        </w:rPr>
        <w:t>2 </w:t>
      </w:r>
      <w:r>
        <w:rPr>
          <w:color w:val="231F20"/>
          <w:w w:val="105"/>
        </w:rPr>
        <w:t>terendah dan Kabupaten Bangli tercatat sebagai wilayah dengan rasio </w:t>
      </w:r>
      <w:r>
        <w:rPr>
          <w:color w:val="231F20"/>
          <w:spacing w:val="-3"/>
          <w:w w:val="105"/>
        </w:rPr>
        <w:t>jumlah </w:t>
      </w:r>
      <w:r>
        <w:rPr>
          <w:color w:val="231F20"/>
          <w:spacing w:val="-5"/>
          <w:w w:val="105"/>
        </w:rPr>
        <w:t>ATM </w:t>
      </w:r>
      <w:r>
        <w:rPr>
          <w:color w:val="231F20"/>
          <w:w w:val="105"/>
        </w:rPr>
        <w:t>per 1000 km</w:t>
      </w:r>
      <w:r>
        <w:rPr>
          <w:color w:val="231F20"/>
          <w:w w:val="105"/>
          <w:position w:val="7"/>
          <w:sz w:val="11"/>
        </w:rPr>
        <w:t>2 </w:t>
      </w:r>
      <w:r>
        <w:rPr>
          <w:color w:val="231F20"/>
          <w:w w:val="105"/>
        </w:rPr>
        <w:t>terendah pada triwulan laporan. Sementara itu, Kota Denpasar  tercatat  </w:t>
      </w:r>
      <w:r>
        <w:rPr>
          <w:color w:val="231F20"/>
          <w:spacing w:val="-3"/>
          <w:w w:val="105"/>
        </w:rPr>
        <w:t>memiliki </w:t>
      </w:r>
      <w:r>
        <w:rPr>
          <w:color w:val="231F20"/>
          <w:w w:val="105"/>
        </w:rPr>
        <w:t>rasio jumlah kantor layanan dan </w:t>
      </w:r>
      <w:r>
        <w:rPr>
          <w:color w:val="231F20"/>
          <w:spacing w:val="-5"/>
          <w:w w:val="105"/>
        </w:rPr>
        <w:t>ATM </w:t>
      </w:r>
      <w:r>
        <w:rPr>
          <w:color w:val="231F20"/>
          <w:w w:val="105"/>
        </w:rPr>
        <w:t>per 1000 </w:t>
      </w:r>
      <w:r>
        <w:rPr>
          <w:color w:val="231F20"/>
          <w:spacing w:val="-9"/>
          <w:w w:val="105"/>
        </w:rPr>
        <w:t>km</w:t>
      </w:r>
      <w:r>
        <w:rPr>
          <w:color w:val="231F20"/>
          <w:spacing w:val="-9"/>
          <w:w w:val="105"/>
          <w:position w:val="7"/>
          <w:sz w:val="11"/>
        </w:rPr>
        <w:t>2 </w:t>
      </w:r>
      <w:r>
        <w:rPr>
          <w:color w:val="231F20"/>
          <w:w w:val="105"/>
        </w:rPr>
        <w:t>tertinggi seiring dengan luas wilayah yang paling</w:t>
      </w:r>
      <w:r>
        <w:rPr>
          <w:color w:val="231F20"/>
          <w:spacing w:val="-25"/>
          <w:w w:val="105"/>
        </w:rPr>
        <w:t> </w:t>
      </w:r>
      <w:r>
        <w:rPr>
          <w:color w:val="231F20"/>
          <w:spacing w:val="-3"/>
          <w:w w:val="105"/>
        </w:rPr>
        <w:t>kecil </w:t>
      </w:r>
      <w:r>
        <w:rPr>
          <w:color w:val="231F20"/>
          <w:w w:val="105"/>
        </w:rPr>
        <w:t>(pangsa 2%) namun menjadi pusat </w:t>
      </w:r>
      <w:r>
        <w:rPr>
          <w:color w:val="231F20"/>
          <w:spacing w:val="-2"/>
          <w:w w:val="105"/>
        </w:rPr>
        <w:t>pemerintahan </w:t>
      </w:r>
      <w:r>
        <w:rPr>
          <w:color w:val="231F20"/>
          <w:w w:val="105"/>
        </w:rPr>
        <w:t>dan pusat operasional perbankan di</w:t>
      </w:r>
      <w:r>
        <w:rPr>
          <w:color w:val="231F20"/>
          <w:spacing w:val="29"/>
          <w:w w:val="105"/>
        </w:rPr>
        <w:t> </w:t>
      </w:r>
      <w:r>
        <w:rPr>
          <w:color w:val="231F20"/>
          <w:w w:val="105"/>
        </w:rPr>
        <w:t>Bali.</w:t>
      </w:r>
    </w:p>
    <w:p>
      <w:pPr>
        <w:pStyle w:val="BodyText"/>
        <w:spacing w:before="2"/>
        <w:rPr>
          <w:sz w:val="22"/>
        </w:rPr>
      </w:pPr>
    </w:p>
    <w:p>
      <w:pPr>
        <w:spacing w:before="0"/>
        <w:ind w:left="1141" w:right="0" w:firstLine="0"/>
        <w:jc w:val="left"/>
        <w:rPr>
          <w:i/>
          <w:sz w:val="11"/>
        </w:rPr>
      </w:pPr>
      <w:r>
        <w:rPr>
          <w:i/>
          <w:color w:val="001D4C"/>
          <w:w w:val="115"/>
          <w:sz w:val="20"/>
          <w:u w:val="single" w:color="001D4C"/>
        </w:rPr>
        <w:t>Dimensi Penggunaan</w:t>
      </w:r>
      <w:r>
        <w:rPr>
          <w:i/>
          <w:color w:val="001D4C"/>
          <w:w w:val="115"/>
          <w:position w:val="7"/>
          <w:sz w:val="11"/>
        </w:rPr>
        <w:t>74</w:t>
      </w:r>
    </w:p>
    <w:p>
      <w:pPr>
        <w:pStyle w:val="BodyText"/>
        <w:spacing w:before="11"/>
        <w:rPr>
          <w:i/>
          <w:sz w:val="25"/>
        </w:rPr>
      </w:pPr>
    </w:p>
    <w:p>
      <w:pPr>
        <w:pStyle w:val="BodyText"/>
        <w:spacing w:line="276" w:lineRule="auto"/>
        <w:ind w:left="1141"/>
        <w:jc w:val="both"/>
      </w:pPr>
      <w:r>
        <w:rPr>
          <w:color w:val="231F20"/>
          <w:w w:val="105"/>
        </w:rPr>
        <w:t>Beberapa indikator yang dipergunakan dalam mengukur dimensi penggunaan meliputi:</w:t>
      </w:r>
    </w:p>
    <w:p>
      <w:pPr>
        <w:pStyle w:val="ListParagraph"/>
        <w:numPr>
          <w:ilvl w:val="4"/>
          <w:numId w:val="39"/>
        </w:numPr>
        <w:tabs>
          <w:tab w:pos="1369" w:val="left" w:leader="none"/>
        </w:tabs>
        <w:spacing w:line="276" w:lineRule="auto" w:before="0" w:after="0"/>
        <w:ind w:left="1368" w:right="0" w:hanging="227"/>
        <w:jc w:val="left"/>
        <w:rPr>
          <w:sz w:val="20"/>
        </w:rPr>
      </w:pPr>
      <w:r>
        <w:rPr>
          <w:color w:val="231F20"/>
          <w:w w:val="105"/>
          <w:sz w:val="20"/>
        </w:rPr>
        <w:t>Jumlah rekening dana pihak ketiga (deposito, </w:t>
      </w:r>
      <w:r>
        <w:rPr>
          <w:color w:val="231F20"/>
          <w:spacing w:val="-5"/>
          <w:w w:val="105"/>
          <w:sz w:val="20"/>
        </w:rPr>
        <w:t>giro, </w:t>
      </w:r>
      <w:r>
        <w:rPr>
          <w:color w:val="231F20"/>
          <w:w w:val="105"/>
          <w:sz w:val="20"/>
        </w:rPr>
        <w:t>tabungan) per 1.000 penduduk</w:t>
      </w:r>
      <w:r>
        <w:rPr>
          <w:color w:val="231F20"/>
          <w:spacing w:val="34"/>
          <w:w w:val="105"/>
          <w:sz w:val="20"/>
        </w:rPr>
        <w:t> </w:t>
      </w:r>
      <w:r>
        <w:rPr>
          <w:color w:val="231F20"/>
          <w:w w:val="105"/>
          <w:sz w:val="20"/>
        </w:rPr>
        <w:t>dewasa</w:t>
      </w:r>
    </w:p>
    <w:p>
      <w:pPr>
        <w:pStyle w:val="ListParagraph"/>
        <w:numPr>
          <w:ilvl w:val="4"/>
          <w:numId w:val="39"/>
        </w:numPr>
        <w:tabs>
          <w:tab w:pos="1369" w:val="left" w:leader="none"/>
        </w:tabs>
        <w:spacing w:line="276" w:lineRule="auto" w:before="0" w:after="0"/>
        <w:ind w:left="1368" w:right="0" w:hanging="227"/>
        <w:jc w:val="left"/>
        <w:rPr>
          <w:sz w:val="20"/>
        </w:rPr>
      </w:pPr>
      <w:r>
        <w:rPr/>
        <w:pict>
          <v:rect style="position:absolute;margin-left:100.629997pt;margin-top:41.752796pt;width:24.833pt;height:23.088pt;mso-position-horizontal-relative:page;mso-position-vertical-relative:paragraph;z-index:43744" filled="true" fillcolor="#001f5f" stroked="false">
            <v:fill opacity="45875f" type="solid"/>
            <w10:wrap type="none"/>
          </v:rect>
        </w:pict>
      </w:r>
      <w:r>
        <w:rPr>
          <w:color w:val="231F20"/>
          <w:w w:val="105"/>
          <w:sz w:val="20"/>
        </w:rPr>
        <w:t>Jumlah rekening kredit per 1.000 penduduk dewasa</w:t>
      </w:r>
    </w:p>
    <w:p>
      <w:pPr>
        <w:pStyle w:val="BodyText"/>
        <w:spacing w:line="276" w:lineRule="auto" w:before="66"/>
        <w:ind w:left="518" w:right="1133"/>
        <w:jc w:val="both"/>
      </w:pPr>
      <w:r>
        <w:rPr/>
        <w:br w:type="column"/>
      </w:r>
      <w:r>
        <w:rPr>
          <w:color w:val="231F20"/>
          <w:spacing w:val="-3"/>
          <w:w w:val="105"/>
        </w:rPr>
        <w:t>Berdasarkan </w:t>
      </w:r>
      <w:r>
        <w:rPr>
          <w:color w:val="231F20"/>
          <w:w w:val="105"/>
        </w:rPr>
        <w:t>data yang dihimpun pada triwulan </w:t>
      </w:r>
      <w:r>
        <w:rPr>
          <w:color w:val="231F20"/>
          <w:spacing w:val="-7"/>
          <w:w w:val="105"/>
        </w:rPr>
        <w:t>III </w:t>
      </w:r>
      <w:r>
        <w:rPr>
          <w:color w:val="231F20"/>
          <w:w w:val="105"/>
        </w:rPr>
        <w:t>2018, rasio jumlah </w:t>
      </w:r>
      <w:r>
        <w:rPr>
          <w:color w:val="231F20"/>
          <w:spacing w:val="-3"/>
          <w:w w:val="105"/>
        </w:rPr>
        <w:t>rekening </w:t>
      </w:r>
      <w:r>
        <w:rPr>
          <w:color w:val="231F20"/>
          <w:w w:val="105"/>
        </w:rPr>
        <w:t>simpanan </w:t>
      </w:r>
      <w:r>
        <w:rPr>
          <w:color w:val="231F20"/>
          <w:spacing w:val="-3"/>
          <w:w w:val="105"/>
        </w:rPr>
        <w:t>(giro, </w:t>
      </w:r>
      <w:r>
        <w:rPr>
          <w:color w:val="231F20"/>
          <w:spacing w:val="-4"/>
          <w:w w:val="105"/>
        </w:rPr>
        <w:t>tabungan </w:t>
      </w:r>
      <w:r>
        <w:rPr>
          <w:color w:val="231F20"/>
          <w:w w:val="105"/>
        </w:rPr>
        <w:t>dan deposito) per 1.000 penduduk dewasa di </w:t>
      </w:r>
      <w:r>
        <w:rPr>
          <w:color w:val="231F20"/>
          <w:spacing w:val="-5"/>
          <w:w w:val="105"/>
        </w:rPr>
        <w:t>Provinsi </w:t>
      </w:r>
      <w:r>
        <w:rPr>
          <w:color w:val="231F20"/>
          <w:w w:val="105"/>
        </w:rPr>
        <w:t>Bali </w:t>
      </w:r>
      <w:r>
        <w:rPr>
          <w:color w:val="231F20"/>
          <w:spacing w:val="-3"/>
          <w:w w:val="105"/>
        </w:rPr>
        <w:t>tercatat </w:t>
      </w:r>
      <w:r>
        <w:rPr>
          <w:color w:val="231F20"/>
          <w:w w:val="105"/>
        </w:rPr>
        <w:t>sebesar 1.630, meningkat </w:t>
      </w:r>
      <w:r>
        <w:rPr>
          <w:color w:val="231F20"/>
          <w:spacing w:val="-4"/>
          <w:w w:val="105"/>
        </w:rPr>
        <w:t>dibanding </w:t>
      </w:r>
      <w:r>
        <w:rPr>
          <w:color w:val="231F20"/>
          <w:w w:val="105"/>
        </w:rPr>
        <w:t>triwulan II 2018 (1.576). Kondisi ini </w:t>
      </w:r>
      <w:r>
        <w:rPr>
          <w:color w:val="231F20"/>
          <w:spacing w:val="-3"/>
          <w:w w:val="105"/>
        </w:rPr>
        <w:t>menunjukkan </w:t>
      </w:r>
      <w:r>
        <w:rPr>
          <w:color w:val="231F20"/>
          <w:w w:val="105"/>
        </w:rPr>
        <w:t>bahwa secara umum terjadi peningkatan </w:t>
      </w:r>
      <w:r>
        <w:rPr>
          <w:color w:val="231F20"/>
          <w:spacing w:val="-5"/>
          <w:w w:val="105"/>
        </w:rPr>
        <w:t>jumlah </w:t>
      </w:r>
      <w:r>
        <w:rPr>
          <w:color w:val="231F20"/>
          <w:spacing w:val="-3"/>
          <w:w w:val="105"/>
        </w:rPr>
        <w:t>rekening </w:t>
      </w:r>
      <w:r>
        <w:rPr>
          <w:color w:val="231F20"/>
          <w:w w:val="105"/>
        </w:rPr>
        <w:t>simpanan yang dimiliki penduduk dewasa di bank sepanjang triwulan III 2018. Nilai rasio lebih </w:t>
      </w:r>
      <w:r>
        <w:rPr>
          <w:color w:val="231F20"/>
          <w:spacing w:val="-6"/>
          <w:w w:val="105"/>
        </w:rPr>
        <w:t>dari</w:t>
      </w:r>
    </w:p>
    <w:p>
      <w:pPr>
        <w:pStyle w:val="BodyText"/>
        <w:spacing w:line="276" w:lineRule="auto"/>
        <w:ind w:left="518" w:right="1131"/>
        <w:jc w:val="both"/>
      </w:pPr>
      <w:r>
        <w:rPr>
          <w:color w:val="231F20"/>
          <w:w w:val="105"/>
        </w:rPr>
        <w:t>1.000 menandakan keberadaan penduduk </w:t>
      </w:r>
      <w:r>
        <w:rPr>
          <w:color w:val="231F20"/>
          <w:spacing w:val="-5"/>
          <w:w w:val="105"/>
        </w:rPr>
        <w:t>dewasa </w:t>
      </w:r>
      <w:r>
        <w:rPr>
          <w:color w:val="231F20"/>
          <w:w w:val="105"/>
        </w:rPr>
        <w:t>yang memiliki lebih dari satu </w:t>
      </w:r>
      <w:r>
        <w:rPr>
          <w:color w:val="231F20"/>
          <w:spacing w:val="-3"/>
          <w:w w:val="105"/>
        </w:rPr>
        <w:t>rekening </w:t>
      </w:r>
      <w:r>
        <w:rPr>
          <w:color w:val="231F20"/>
          <w:spacing w:val="-4"/>
          <w:w w:val="105"/>
        </w:rPr>
        <w:t>simpana</w:t>
      </w:r>
      <w:r>
        <w:rPr>
          <w:color w:val="231F20"/>
          <w:spacing w:val="-4"/>
          <w:w w:val="105"/>
          <w:position w:val="7"/>
          <w:sz w:val="11"/>
        </w:rPr>
        <w:t>75</w:t>
      </w:r>
      <w:r>
        <w:rPr>
          <w:color w:val="231F20"/>
          <w:spacing w:val="-4"/>
          <w:w w:val="105"/>
        </w:rPr>
        <w:t>. </w:t>
      </w:r>
      <w:r>
        <w:rPr>
          <w:color w:val="231F20"/>
          <w:w w:val="105"/>
        </w:rPr>
        <w:t>Secara spasial, peningkatan rasio terbesar terjadi </w:t>
      </w:r>
      <w:r>
        <w:rPr>
          <w:color w:val="231F20"/>
          <w:spacing w:val="-9"/>
          <w:w w:val="105"/>
        </w:rPr>
        <w:t>di </w:t>
      </w:r>
      <w:r>
        <w:rPr>
          <w:color w:val="231F20"/>
          <w:w w:val="105"/>
        </w:rPr>
        <w:t>Kabupaten Buleleng yaitu dari 2.563 pada triwulan   II 2018 menjadi 2.682. Sementara itu, </w:t>
      </w:r>
      <w:r>
        <w:rPr>
          <w:color w:val="231F20"/>
          <w:spacing w:val="-4"/>
          <w:w w:val="105"/>
        </w:rPr>
        <w:t>penurunan </w:t>
      </w:r>
      <w:r>
        <w:rPr>
          <w:color w:val="231F20"/>
          <w:w w:val="105"/>
        </w:rPr>
        <w:t>rasio hanya terjadi di Kabupaten Jembrana, yaitu </w:t>
      </w:r>
      <w:r>
        <w:rPr>
          <w:color w:val="231F20"/>
          <w:spacing w:val="-5"/>
          <w:w w:val="105"/>
        </w:rPr>
        <w:t>dari </w:t>
      </w:r>
      <w:r>
        <w:rPr>
          <w:color w:val="231F20"/>
          <w:w w:val="105"/>
        </w:rPr>
        <w:t>734 menjadi 729. Namun demikian, masih </w:t>
      </w:r>
      <w:r>
        <w:rPr>
          <w:color w:val="231F20"/>
          <w:spacing w:val="-5"/>
          <w:w w:val="105"/>
        </w:rPr>
        <w:t>terdapat </w:t>
      </w:r>
      <w:r>
        <w:rPr>
          <w:color w:val="231F20"/>
          <w:w w:val="105"/>
        </w:rPr>
        <w:t>wilayah di Bali dengan nilai rasio kurang dari </w:t>
      </w:r>
      <w:r>
        <w:rPr>
          <w:color w:val="231F20"/>
          <w:spacing w:val="-2"/>
          <w:w w:val="105"/>
        </w:rPr>
        <w:t>1.000, </w:t>
      </w:r>
      <w:r>
        <w:rPr>
          <w:color w:val="231F20"/>
          <w:w w:val="105"/>
        </w:rPr>
        <w:t>yaitu Kabupaten Jembrana, </w:t>
      </w:r>
      <w:r>
        <w:rPr>
          <w:color w:val="231F20"/>
          <w:spacing w:val="-5"/>
          <w:w w:val="105"/>
        </w:rPr>
        <w:t>Tabanan, </w:t>
      </w:r>
      <w:r>
        <w:rPr>
          <w:color w:val="231F20"/>
          <w:spacing w:val="-4"/>
          <w:w w:val="105"/>
        </w:rPr>
        <w:t>Klungkung, </w:t>
      </w:r>
      <w:r>
        <w:rPr>
          <w:color w:val="231F20"/>
          <w:w w:val="105"/>
        </w:rPr>
        <w:t>Bangli, dan</w:t>
      </w:r>
      <w:r>
        <w:rPr>
          <w:color w:val="231F20"/>
          <w:spacing w:val="6"/>
          <w:w w:val="105"/>
        </w:rPr>
        <w:t> </w:t>
      </w:r>
      <w:r>
        <w:rPr>
          <w:color w:val="231F20"/>
          <w:w w:val="105"/>
        </w:rPr>
        <w:t>Karangasem.</w:t>
      </w:r>
    </w:p>
    <w:p>
      <w:pPr>
        <w:spacing w:after="0" w:line="276" w:lineRule="auto"/>
        <w:jc w:val="both"/>
        <w:sectPr>
          <w:pgSz w:w="11910" w:h="15880"/>
          <w:pgMar w:header="0" w:footer="535" w:top="1240" w:bottom="720" w:left="0" w:right="0"/>
          <w:cols w:num="2" w:equalWidth="0">
            <w:col w:w="5678" w:space="40"/>
            <w:col w:w="6192"/>
          </w:cols>
        </w:sectPr>
      </w:pPr>
    </w:p>
    <w:p>
      <w:pPr>
        <w:pStyle w:val="BodyText"/>
        <w:spacing w:before="2"/>
        <w:rPr>
          <w:sz w:val="22"/>
        </w:rPr>
      </w:pPr>
    </w:p>
    <w:p>
      <w:pPr>
        <w:pStyle w:val="BodyText"/>
        <w:ind w:left="2509"/>
      </w:pPr>
      <w:r>
        <w:rPr/>
        <w:pict>
          <v:group style="width:372.5pt;height:23.1pt;mso-position-horizontal-relative:char;mso-position-vertical-relative:line" coordorigin="0,0" coordsize="7450,462">
            <v:rect style="position:absolute;left:6953;top:0;width:497;height:462" filled="true" fillcolor="#001f5f" stroked="false">
              <v:fill opacity="45875f" type="solid"/>
            </v:rect>
            <v:shape style="position:absolute;left:0;top:0;width:6954;height:462" type="#_x0000_t202" filled="true" fillcolor="#001f5f" stroked="false">
              <v:textbox inset="0,0,0,0">
                <w:txbxContent>
                  <w:p>
                    <w:pPr>
                      <w:spacing w:line="240" w:lineRule="auto" w:before="7"/>
                      <w:rPr>
                        <w:sz w:val="12"/>
                      </w:rPr>
                    </w:pPr>
                  </w:p>
                  <w:p>
                    <w:pPr>
                      <w:spacing w:before="0"/>
                      <w:ind w:left="1968" w:right="0" w:firstLine="0"/>
                      <w:jc w:val="left"/>
                      <w:rPr>
                        <w:sz w:val="7"/>
                      </w:rPr>
                    </w:pPr>
                    <w:r>
                      <w:rPr>
                        <w:color w:val="FFFFFF"/>
                        <w:w w:val="115"/>
                        <w:sz w:val="12"/>
                      </w:rPr>
                      <w:t>Tabel 5.4 Rasio Jumlah Kantor dan ATM per 1000 km</w:t>
                    </w:r>
                    <w:r>
                      <w:rPr>
                        <w:color w:val="FFFFFF"/>
                        <w:w w:val="115"/>
                        <w:position w:val="4"/>
                        <w:sz w:val="7"/>
                      </w:rPr>
                      <w:t>2</w:t>
                    </w:r>
                  </w:p>
                </w:txbxContent>
              </v:textbox>
              <v:fill type="solid"/>
              <w10:wrap type="none"/>
            </v:shape>
          </v:group>
        </w:pict>
      </w:r>
      <w:r>
        <w:rPr/>
      </w:r>
    </w:p>
    <w:p>
      <w:pPr>
        <w:pStyle w:val="BodyText"/>
        <w:spacing w:before="4"/>
        <w:rPr>
          <w:sz w:val="12"/>
        </w:rPr>
      </w:pPr>
    </w:p>
    <w:tbl>
      <w:tblPr>
        <w:tblW w:w="0" w:type="auto"/>
        <w:jc w:val="left"/>
        <w:tblInd w:w="207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917"/>
        <w:gridCol w:w="138"/>
        <w:gridCol w:w="1223"/>
        <w:gridCol w:w="1223"/>
        <w:gridCol w:w="2166"/>
        <w:gridCol w:w="1218"/>
      </w:tblGrid>
      <w:tr>
        <w:trPr>
          <w:trHeight w:val="1039" w:hRule="atLeast"/>
        </w:trPr>
        <w:tc>
          <w:tcPr>
            <w:tcW w:w="2055" w:type="dxa"/>
            <w:gridSpan w:val="2"/>
            <w:tcBorders>
              <w:top w:val="nil"/>
              <w:left w:val="nil"/>
              <w:right w:val="single" w:sz="6" w:space="0" w:color="FFFFFF"/>
            </w:tcBorders>
            <w:shd w:val="clear" w:color="auto" w:fill="4471C4"/>
          </w:tcPr>
          <w:p>
            <w:pPr>
              <w:pStyle w:val="TableParagraph"/>
              <w:rPr>
                <w:rFonts w:ascii="Times New Roman"/>
                <w:sz w:val="18"/>
              </w:rPr>
            </w:pPr>
          </w:p>
        </w:tc>
        <w:tc>
          <w:tcPr>
            <w:tcW w:w="1223" w:type="dxa"/>
            <w:tcBorders>
              <w:top w:val="nil"/>
              <w:left w:val="single" w:sz="6" w:space="0" w:color="FFFFFF"/>
              <w:right w:val="single" w:sz="6" w:space="0" w:color="FFFFFF"/>
            </w:tcBorders>
          </w:tcPr>
          <w:p>
            <w:pPr>
              <w:pStyle w:val="TableParagraph"/>
              <w:rPr>
                <w:sz w:val="20"/>
              </w:rPr>
            </w:pPr>
          </w:p>
          <w:p>
            <w:pPr>
              <w:pStyle w:val="TableParagraph"/>
              <w:spacing w:before="11" w:after="1"/>
              <w:rPr>
                <w:sz w:val="11"/>
              </w:rPr>
            </w:pPr>
          </w:p>
          <w:p>
            <w:pPr>
              <w:pStyle w:val="TableParagraph"/>
              <w:ind w:left="124" w:right="-58"/>
              <w:rPr>
                <w:sz w:val="20"/>
              </w:rPr>
            </w:pPr>
            <w:r>
              <w:rPr>
                <w:sz w:val="20"/>
              </w:rPr>
              <w:pict>
                <v:group style="width:53.75pt;height:24.7pt;mso-position-horizontal-relative:char;mso-position-vertical-relative:line" coordorigin="0,0" coordsize="1075,494">
                  <v:shape style="position:absolute;left:0;top:0;width:1075;height:250" type="#_x0000_t75" stroked="false">
                    <v:imagedata r:id="rId3541" o:title=""/>
                  </v:shape>
                  <v:shape style="position:absolute;left:218;top:249;width:637;height:245" type="#_x0000_t75" stroked="false">
                    <v:imagedata r:id="rId3542" o:title=""/>
                  </v:shape>
                </v:group>
              </w:pict>
            </w:r>
            <w:r>
              <w:rPr>
                <w:sz w:val="20"/>
              </w:rPr>
            </w:r>
          </w:p>
        </w:tc>
        <w:tc>
          <w:tcPr>
            <w:tcW w:w="1223" w:type="dxa"/>
            <w:tcBorders>
              <w:top w:val="nil"/>
              <w:left w:val="single" w:sz="6" w:space="0" w:color="FFFFFF"/>
              <w:right w:val="single" w:sz="6" w:space="0" w:color="FFFFFF"/>
            </w:tcBorders>
            <w:shd w:val="clear" w:color="auto" w:fill="4471C4"/>
          </w:tcPr>
          <w:p>
            <w:pPr>
              <w:pStyle w:val="TableParagraph"/>
              <w:spacing w:before="4"/>
              <w:rPr>
                <w:sz w:val="22"/>
              </w:rPr>
            </w:pPr>
          </w:p>
          <w:p>
            <w:pPr>
              <w:pStyle w:val="TableParagraph"/>
              <w:spacing w:line="245" w:lineRule="exact"/>
              <w:ind w:left="241"/>
              <w:rPr>
                <w:sz w:val="20"/>
              </w:rPr>
            </w:pPr>
            <w:r>
              <w:rPr>
                <w:position w:val="-4"/>
                <w:sz w:val="20"/>
              </w:rPr>
              <w:drawing>
                <wp:inline distT="0" distB="0" distL="0" distR="0">
                  <wp:extent cx="577832" cy="155638"/>
                  <wp:effectExtent l="0" t="0" r="0" b="0"/>
                  <wp:docPr id="4815" name="image3419.png" descr=""/>
                  <wp:cNvGraphicFramePr>
                    <a:graphicFrameLocks noChangeAspect="1"/>
                  </wp:cNvGraphicFramePr>
                  <a:graphic>
                    <a:graphicData uri="http://schemas.openxmlformats.org/drawingml/2006/picture">
                      <pic:pic>
                        <pic:nvPicPr>
                          <pic:cNvPr id="4816" name="image3419.png"/>
                          <pic:cNvPicPr/>
                        </pic:nvPicPr>
                        <pic:blipFill>
                          <a:blip r:embed="rId3484" cstate="print"/>
                          <a:stretch>
                            <a:fillRect/>
                          </a:stretch>
                        </pic:blipFill>
                        <pic:spPr>
                          <a:xfrm>
                            <a:off x="0" y="0"/>
                            <a:ext cx="577832" cy="155638"/>
                          </a:xfrm>
                          <a:prstGeom prst="rect">
                            <a:avLst/>
                          </a:prstGeom>
                        </pic:spPr>
                      </pic:pic>
                    </a:graphicData>
                  </a:graphic>
                </wp:inline>
              </w:drawing>
            </w:r>
            <w:r>
              <w:rPr>
                <w:position w:val="-4"/>
                <w:sz w:val="20"/>
              </w:rPr>
            </w:r>
          </w:p>
          <w:p>
            <w:pPr>
              <w:pStyle w:val="TableParagraph"/>
              <w:spacing w:line="245" w:lineRule="exact"/>
              <w:ind w:left="359"/>
              <w:rPr>
                <w:sz w:val="20"/>
              </w:rPr>
            </w:pPr>
            <w:r>
              <w:rPr>
                <w:position w:val="-4"/>
                <w:sz w:val="20"/>
              </w:rPr>
              <w:drawing>
                <wp:inline distT="0" distB="0" distL="0" distR="0">
                  <wp:extent cx="414871" cy="155638"/>
                  <wp:effectExtent l="0" t="0" r="0" b="0"/>
                  <wp:docPr id="4817" name="image3421.png" descr=""/>
                  <wp:cNvGraphicFramePr>
                    <a:graphicFrameLocks noChangeAspect="1"/>
                  </wp:cNvGraphicFramePr>
                  <a:graphic>
                    <a:graphicData uri="http://schemas.openxmlformats.org/drawingml/2006/picture">
                      <pic:pic>
                        <pic:nvPicPr>
                          <pic:cNvPr id="4818" name="image3421.png"/>
                          <pic:cNvPicPr/>
                        </pic:nvPicPr>
                        <pic:blipFill>
                          <a:blip r:embed="rId3486" cstate="print"/>
                          <a:stretch>
                            <a:fillRect/>
                          </a:stretch>
                        </pic:blipFill>
                        <pic:spPr>
                          <a:xfrm>
                            <a:off x="0" y="0"/>
                            <a:ext cx="414871" cy="155638"/>
                          </a:xfrm>
                          <a:prstGeom prst="rect">
                            <a:avLst/>
                          </a:prstGeom>
                        </pic:spPr>
                      </pic:pic>
                    </a:graphicData>
                  </a:graphic>
                </wp:inline>
              </w:drawing>
            </w:r>
            <w:r>
              <w:rPr>
                <w:position w:val="-4"/>
                <w:sz w:val="20"/>
              </w:rPr>
            </w:r>
          </w:p>
        </w:tc>
        <w:tc>
          <w:tcPr>
            <w:tcW w:w="2166" w:type="dxa"/>
            <w:tcBorders>
              <w:top w:val="nil"/>
              <w:left w:val="single" w:sz="6" w:space="0" w:color="FFFFFF"/>
              <w:right w:val="single" w:sz="6" w:space="0" w:color="FFFFFF"/>
            </w:tcBorders>
            <w:shd w:val="clear" w:color="auto" w:fill="4471C4"/>
          </w:tcPr>
          <w:p>
            <w:pPr>
              <w:pStyle w:val="TableParagraph"/>
              <w:spacing w:before="4"/>
              <w:rPr>
                <w:sz w:val="22"/>
              </w:rPr>
            </w:pPr>
          </w:p>
          <w:p>
            <w:pPr>
              <w:pStyle w:val="TableParagraph"/>
              <w:spacing w:line="245" w:lineRule="exact"/>
              <w:ind w:left="404"/>
              <w:rPr>
                <w:sz w:val="20"/>
              </w:rPr>
            </w:pPr>
            <w:r>
              <w:rPr>
                <w:position w:val="-4"/>
                <w:sz w:val="20"/>
              </w:rPr>
              <w:drawing>
                <wp:inline distT="0" distB="0" distL="0" distR="0">
                  <wp:extent cx="963773" cy="155638"/>
                  <wp:effectExtent l="0" t="0" r="0" b="0"/>
                  <wp:docPr id="4819" name="image3422.png" descr=""/>
                  <wp:cNvGraphicFramePr>
                    <a:graphicFrameLocks noChangeAspect="1"/>
                  </wp:cNvGraphicFramePr>
                  <a:graphic>
                    <a:graphicData uri="http://schemas.openxmlformats.org/drawingml/2006/picture">
                      <pic:pic>
                        <pic:nvPicPr>
                          <pic:cNvPr id="4820" name="image3422.png"/>
                          <pic:cNvPicPr/>
                        </pic:nvPicPr>
                        <pic:blipFill>
                          <a:blip r:embed="rId3487" cstate="print"/>
                          <a:stretch>
                            <a:fillRect/>
                          </a:stretch>
                        </pic:blipFill>
                        <pic:spPr>
                          <a:xfrm>
                            <a:off x="0" y="0"/>
                            <a:ext cx="963773" cy="155638"/>
                          </a:xfrm>
                          <a:prstGeom prst="rect">
                            <a:avLst/>
                          </a:prstGeom>
                        </pic:spPr>
                      </pic:pic>
                    </a:graphicData>
                  </a:graphic>
                </wp:inline>
              </w:drawing>
            </w:r>
            <w:r>
              <w:rPr>
                <w:position w:val="-4"/>
                <w:sz w:val="20"/>
              </w:rPr>
            </w:r>
          </w:p>
          <w:p>
            <w:pPr>
              <w:pStyle w:val="TableParagraph"/>
              <w:spacing w:line="245" w:lineRule="exact"/>
              <w:ind w:left="267"/>
              <w:rPr>
                <w:sz w:val="20"/>
              </w:rPr>
            </w:pPr>
            <w:r>
              <w:rPr>
                <w:position w:val="-4"/>
                <w:sz w:val="20"/>
              </w:rPr>
              <w:drawing>
                <wp:inline distT="0" distB="0" distL="0" distR="0">
                  <wp:extent cx="1101268" cy="155638"/>
                  <wp:effectExtent l="0" t="0" r="0" b="0"/>
                  <wp:docPr id="4821" name="image3478.png" descr=""/>
                  <wp:cNvGraphicFramePr>
                    <a:graphicFrameLocks noChangeAspect="1"/>
                  </wp:cNvGraphicFramePr>
                  <a:graphic>
                    <a:graphicData uri="http://schemas.openxmlformats.org/drawingml/2006/picture">
                      <pic:pic>
                        <pic:nvPicPr>
                          <pic:cNvPr id="4822" name="image3478.png"/>
                          <pic:cNvPicPr/>
                        </pic:nvPicPr>
                        <pic:blipFill>
                          <a:blip r:embed="rId3543" cstate="print"/>
                          <a:stretch>
                            <a:fillRect/>
                          </a:stretch>
                        </pic:blipFill>
                        <pic:spPr>
                          <a:xfrm>
                            <a:off x="0" y="0"/>
                            <a:ext cx="1101268" cy="155638"/>
                          </a:xfrm>
                          <a:prstGeom prst="rect">
                            <a:avLst/>
                          </a:prstGeom>
                        </pic:spPr>
                      </pic:pic>
                    </a:graphicData>
                  </a:graphic>
                </wp:inline>
              </w:drawing>
            </w:r>
            <w:r>
              <w:rPr>
                <w:position w:val="-4"/>
                <w:sz w:val="20"/>
              </w:rPr>
            </w:r>
          </w:p>
        </w:tc>
        <w:tc>
          <w:tcPr>
            <w:tcW w:w="1218" w:type="dxa"/>
            <w:tcBorders>
              <w:top w:val="nil"/>
              <w:left w:val="single" w:sz="6" w:space="0" w:color="FFFFFF"/>
              <w:right w:val="nil"/>
            </w:tcBorders>
            <w:shd w:val="clear" w:color="auto" w:fill="4471C4"/>
          </w:tcPr>
          <w:p>
            <w:pPr>
              <w:pStyle w:val="TableParagraph"/>
              <w:rPr>
                <w:sz w:val="20"/>
              </w:rPr>
            </w:pPr>
          </w:p>
          <w:p>
            <w:pPr>
              <w:pStyle w:val="TableParagraph"/>
              <w:spacing w:before="4"/>
              <w:rPr>
                <w:sz w:val="12"/>
              </w:rPr>
            </w:pPr>
          </w:p>
          <w:p>
            <w:pPr>
              <w:pStyle w:val="TableParagraph"/>
              <w:spacing w:line="245" w:lineRule="exact"/>
              <w:ind w:left="241"/>
              <w:rPr>
                <w:sz w:val="20"/>
              </w:rPr>
            </w:pPr>
            <w:r>
              <w:rPr>
                <w:position w:val="-4"/>
                <w:sz w:val="20"/>
              </w:rPr>
              <w:drawing>
                <wp:inline distT="0" distB="0" distL="0" distR="0">
                  <wp:extent cx="577854" cy="155638"/>
                  <wp:effectExtent l="0" t="0" r="0" b="0"/>
                  <wp:docPr id="4823" name="image3419.png" descr=""/>
                  <wp:cNvGraphicFramePr>
                    <a:graphicFrameLocks noChangeAspect="1"/>
                  </wp:cNvGraphicFramePr>
                  <a:graphic>
                    <a:graphicData uri="http://schemas.openxmlformats.org/drawingml/2006/picture">
                      <pic:pic>
                        <pic:nvPicPr>
                          <pic:cNvPr id="4824" name="image3419.png"/>
                          <pic:cNvPicPr/>
                        </pic:nvPicPr>
                        <pic:blipFill>
                          <a:blip r:embed="rId3484" cstate="print"/>
                          <a:stretch>
                            <a:fillRect/>
                          </a:stretch>
                        </pic:blipFill>
                        <pic:spPr>
                          <a:xfrm>
                            <a:off x="0" y="0"/>
                            <a:ext cx="577854" cy="155638"/>
                          </a:xfrm>
                          <a:prstGeom prst="rect">
                            <a:avLst/>
                          </a:prstGeom>
                        </pic:spPr>
                      </pic:pic>
                    </a:graphicData>
                  </a:graphic>
                </wp:inline>
              </w:drawing>
            </w:r>
            <w:r>
              <w:rPr>
                <w:position w:val="-4"/>
                <w:sz w:val="20"/>
              </w:rPr>
            </w:r>
          </w:p>
          <w:p>
            <w:pPr>
              <w:pStyle w:val="TableParagraph"/>
              <w:spacing w:line="245" w:lineRule="exact"/>
              <w:ind w:left="359"/>
              <w:rPr>
                <w:sz w:val="20"/>
              </w:rPr>
            </w:pPr>
            <w:r>
              <w:rPr>
                <w:position w:val="-4"/>
                <w:sz w:val="20"/>
              </w:rPr>
              <w:drawing>
                <wp:inline distT="0" distB="0" distL="0" distR="0">
                  <wp:extent cx="445648" cy="155638"/>
                  <wp:effectExtent l="0" t="0" r="0" b="0"/>
                  <wp:docPr id="4825" name="image3425.png" descr=""/>
                  <wp:cNvGraphicFramePr>
                    <a:graphicFrameLocks noChangeAspect="1"/>
                  </wp:cNvGraphicFramePr>
                  <a:graphic>
                    <a:graphicData uri="http://schemas.openxmlformats.org/drawingml/2006/picture">
                      <pic:pic>
                        <pic:nvPicPr>
                          <pic:cNvPr id="4826" name="image3425.png"/>
                          <pic:cNvPicPr/>
                        </pic:nvPicPr>
                        <pic:blipFill>
                          <a:blip r:embed="rId3490" cstate="print"/>
                          <a:stretch>
                            <a:fillRect/>
                          </a:stretch>
                        </pic:blipFill>
                        <pic:spPr>
                          <a:xfrm>
                            <a:off x="0" y="0"/>
                            <a:ext cx="445648" cy="155638"/>
                          </a:xfrm>
                          <a:prstGeom prst="rect">
                            <a:avLst/>
                          </a:prstGeom>
                        </pic:spPr>
                      </pic:pic>
                    </a:graphicData>
                  </a:graphic>
                </wp:inline>
              </w:drawing>
            </w:r>
            <w:r>
              <w:rPr>
                <w:position w:val="-4"/>
                <w:sz w:val="20"/>
              </w:rPr>
            </w:r>
          </w:p>
        </w:tc>
      </w:tr>
      <w:tr>
        <w:trPr>
          <w:trHeight w:val="352" w:hRule="atLeast"/>
        </w:trPr>
        <w:tc>
          <w:tcPr>
            <w:tcW w:w="2055" w:type="dxa"/>
            <w:gridSpan w:val="2"/>
            <w:tcBorders>
              <w:left w:val="nil"/>
              <w:right w:val="single" w:sz="6" w:space="0" w:color="FFFFFF"/>
            </w:tcBorders>
            <w:shd w:val="clear" w:color="auto" w:fill="BCD6ED"/>
          </w:tcPr>
          <w:p>
            <w:pPr>
              <w:pStyle w:val="TableParagraph"/>
              <w:spacing w:before="10"/>
              <w:rPr>
                <w:sz w:val="8"/>
              </w:rPr>
            </w:pPr>
          </w:p>
          <w:p>
            <w:pPr>
              <w:pStyle w:val="TableParagraph"/>
              <w:spacing w:line="232" w:lineRule="exact"/>
              <w:ind w:left="51"/>
              <w:rPr>
                <w:sz w:val="20"/>
              </w:rPr>
            </w:pPr>
            <w:r>
              <w:rPr>
                <w:position w:val="-4"/>
                <w:sz w:val="20"/>
              </w:rPr>
              <w:drawing>
                <wp:inline distT="0" distB="0" distL="0" distR="0">
                  <wp:extent cx="632233" cy="147447"/>
                  <wp:effectExtent l="0" t="0" r="0" b="0"/>
                  <wp:docPr id="4827" name="image3479.png" descr=""/>
                  <wp:cNvGraphicFramePr>
                    <a:graphicFrameLocks noChangeAspect="1"/>
                  </wp:cNvGraphicFramePr>
                  <a:graphic>
                    <a:graphicData uri="http://schemas.openxmlformats.org/drawingml/2006/picture">
                      <pic:pic>
                        <pic:nvPicPr>
                          <pic:cNvPr id="4828" name="image3479.png"/>
                          <pic:cNvPicPr/>
                        </pic:nvPicPr>
                        <pic:blipFill>
                          <a:blip r:embed="rId3544" cstate="print"/>
                          <a:stretch>
                            <a:fillRect/>
                          </a:stretch>
                        </pic:blipFill>
                        <pic:spPr>
                          <a:xfrm>
                            <a:off x="0" y="0"/>
                            <a:ext cx="632233" cy="147447"/>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BCD6ED"/>
          </w:tcPr>
          <w:p>
            <w:pPr>
              <w:pStyle w:val="TableParagraph"/>
              <w:spacing w:before="10"/>
              <w:rPr>
                <w:sz w:val="8"/>
              </w:rPr>
            </w:pPr>
          </w:p>
          <w:p>
            <w:pPr>
              <w:pStyle w:val="TableParagraph"/>
              <w:spacing w:line="232" w:lineRule="exact"/>
              <w:ind w:left="297"/>
              <w:rPr>
                <w:sz w:val="20"/>
              </w:rPr>
            </w:pPr>
            <w:r>
              <w:rPr>
                <w:position w:val="-4"/>
                <w:sz w:val="20"/>
              </w:rPr>
              <w:drawing>
                <wp:inline distT="0" distB="0" distL="0" distR="0">
                  <wp:extent cx="438903" cy="147447"/>
                  <wp:effectExtent l="0" t="0" r="0" b="0"/>
                  <wp:docPr id="4829" name="image3480.png" descr=""/>
                  <wp:cNvGraphicFramePr>
                    <a:graphicFrameLocks noChangeAspect="1"/>
                  </wp:cNvGraphicFramePr>
                  <a:graphic>
                    <a:graphicData uri="http://schemas.openxmlformats.org/drawingml/2006/picture">
                      <pic:pic>
                        <pic:nvPicPr>
                          <pic:cNvPr id="4830" name="image3480.png"/>
                          <pic:cNvPicPr/>
                        </pic:nvPicPr>
                        <pic:blipFill>
                          <a:blip r:embed="rId3545" cstate="print"/>
                          <a:stretch>
                            <a:fillRect/>
                          </a:stretch>
                        </pic:blipFill>
                        <pic:spPr>
                          <a:xfrm>
                            <a:off x="0" y="0"/>
                            <a:ext cx="438903" cy="147447"/>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BCD6ED"/>
          </w:tcPr>
          <w:p>
            <w:pPr>
              <w:pStyle w:val="TableParagraph"/>
              <w:spacing w:before="10"/>
              <w:rPr>
                <w:sz w:val="8"/>
              </w:rPr>
            </w:pPr>
          </w:p>
          <w:p>
            <w:pPr>
              <w:pStyle w:val="TableParagraph"/>
              <w:spacing w:line="232" w:lineRule="exact"/>
              <w:ind w:left="297"/>
              <w:rPr>
                <w:sz w:val="20"/>
              </w:rPr>
            </w:pPr>
            <w:r>
              <w:rPr>
                <w:position w:val="-4"/>
                <w:sz w:val="20"/>
              </w:rPr>
              <w:drawing>
                <wp:inline distT="0" distB="0" distL="0" distR="0">
                  <wp:extent cx="438907" cy="147447"/>
                  <wp:effectExtent l="0" t="0" r="0" b="0"/>
                  <wp:docPr id="4831" name="image3481.png" descr=""/>
                  <wp:cNvGraphicFramePr>
                    <a:graphicFrameLocks noChangeAspect="1"/>
                  </wp:cNvGraphicFramePr>
                  <a:graphic>
                    <a:graphicData uri="http://schemas.openxmlformats.org/drawingml/2006/picture">
                      <pic:pic>
                        <pic:nvPicPr>
                          <pic:cNvPr id="4832" name="image3481.png"/>
                          <pic:cNvPicPr/>
                        </pic:nvPicPr>
                        <pic:blipFill>
                          <a:blip r:embed="rId3546" cstate="print"/>
                          <a:stretch>
                            <a:fillRect/>
                          </a:stretch>
                        </pic:blipFill>
                        <pic:spPr>
                          <a:xfrm>
                            <a:off x="0" y="0"/>
                            <a:ext cx="438907" cy="147447"/>
                          </a:xfrm>
                          <a:prstGeom prst="rect">
                            <a:avLst/>
                          </a:prstGeom>
                        </pic:spPr>
                      </pic:pic>
                    </a:graphicData>
                  </a:graphic>
                </wp:inline>
              </w:drawing>
            </w:r>
            <w:r>
              <w:rPr>
                <w:position w:val="-4"/>
                <w:sz w:val="20"/>
              </w:rPr>
            </w:r>
          </w:p>
        </w:tc>
        <w:tc>
          <w:tcPr>
            <w:tcW w:w="2166" w:type="dxa"/>
            <w:tcBorders>
              <w:left w:val="single" w:sz="6" w:space="0" w:color="FFFFFF"/>
              <w:right w:val="single" w:sz="6" w:space="0" w:color="FFFFFF"/>
            </w:tcBorders>
            <w:shd w:val="clear" w:color="auto" w:fill="BCD6ED"/>
          </w:tcPr>
          <w:p>
            <w:pPr>
              <w:pStyle w:val="TableParagraph"/>
              <w:spacing w:before="10"/>
              <w:rPr>
                <w:sz w:val="8"/>
              </w:rPr>
            </w:pPr>
          </w:p>
          <w:p>
            <w:pPr>
              <w:pStyle w:val="TableParagraph"/>
              <w:spacing w:line="232" w:lineRule="exact"/>
              <w:ind w:left="873"/>
              <w:rPr>
                <w:sz w:val="20"/>
              </w:rPr>
            </w:pPr>
            <w:r>
              <w:rPr>
                <w:position w:val="-4"/>
                <w:sz w:val="20"/>
              </w:rPr>
              <w:drawing>
                <wp:inline distT="0" distB="0" distL="0" distR="0">
                  <wp:extent cx="323754" cy="147447"/>
                  <wp:effectExtent l="0" t="0" r="0" b="0"/>
                  <wp:docPr id="4833" name="image3482.png" descr=""/>
                  <wp:cNvGraphicFramePr>
                    <a:graphicFrameLocks noChangeAspect="1"/>
                  </wp:cNvGraphicFramePr>
                  <a:graphic>
                    <a:graphicData uri="http://schemas.openxmlformats.org/drawingml/2006/picture">
                      <pic:pic>
                        <pic:nvPicPr>
                          <pic:cNvPr id="4834" name="image3482.png"/>
                          <pic:cNvPicPr/>
                        </pic:nvPicPr>
                        <pic:blipFill>
                          <a:blip r:embed="rId3547" cstate="print"/>
                          <a:stretch>
                            <a:fillRect/>
                          </a:stretch>
                        </pic:blipFill>
                        <pic:spPr>
                          <a:xfrm>
                            <a:off x="0" y="0"/>
                            <a:ext cx="323754" cy="147447"/>
                          </a:xfrm>
                          <a:prstGeom prst="rect">
                            <a:avLst/>
                          </a:prstGeom>
                        </pic:spPr>
                      </pic:pic>
                    </a:graphicData>
                  </a:graphic>
                </wp:inline>
              </w:drawing>
            </w:r>
            <w:r>
              <w:rPr>
                <w:position w:val="-4"/>
                <w:sz w:val="20"/>
              </w:rPr>
            </w:r>
          </w:p>
        </w:tc>
        <w:tc>
          <w:tcPr>
            <w:tcW w:w="1218" w:type="dxa"/>
            <w:tcBorders>
              <w:left w:val="single" w:sz="6" w:space="0" w:color="FFFFFF"/>
              <w:right w:val="nil"/>
            </w:tcBorders>
            <w:shd w:val="clear" w:color="auto" w:fill="BCD6ED"/>
          </w:tcPr>
          <w:p>
            <w:pPr>
              <w:pStyle w:val="TableParagraph"/>
              <w:spacing w:before="10"/>
              <w:rPr>
                <w:sz w:val="8"/>
              </w:rPr>
            </w:pPr>
          </w:p>
          <w:p>
            <w:pPr>
              <w:pStyle w:val="TableParagraph"/>
              <w:spacing w:line="232" w:lineRule="exact"/>
              <w:ind w:left="399"/>
              <w:rPr>
                <w:sz w:val="20"/>
              </w:rPr>
            </w:pPr>
            <w:r>
              <w:rPr>
                <w:position w:val="-4"/>
                <w:sz w:val="20"/>
              </w:rPr>
              <w:drawing>
                <wp:inline distT="0" distB="0" distL="0" distR="0">
                  <wp:extent cx="323748" cy="147447"/>
                  <wp:effectExtent l="0" t="0" r="0" b="0"/>
                  <wp:docPr id="4835" name="image3483.png" descr=""/>
                  <wp:cNvGraphicFramePr>
                    <a:graphicFrameLocks noChangeAspect="1"/>
                  </wp:cNvGraphicFramePr>
                  <a:graphic>
                    <a:graphicData uri="http://schemas.openxmlformats.org/drawingml/2006/picture">
                      <pic:pic>
                        <pic:nvPicPr>
                          <pic:cNvPr id="4836" name="image3483.png"/>
                          <pic:cNvPicPr/>
                        </pic:nvPicPr>
                        <pic:blipFill>
                          <a:blip r:embed="rId3548" cstate="print"/>
                          <a:stretch>
                            <a:fillRect/>
                          </a:stretch>
                        </pic:blipFill>
                        <pic:spPr>
                          <a:xfrm>
                            <a:off x="0" y="0"/>
                            <a:ext cx="323748" cy="147447"/>
                          </a:xfrm>
                          <a:prstGeom prst="rect">
                            <a:avLst/>
                          </a:prstGeom>
                        </pic:spPr>
                      </pic:pic>
                    </a:graphicData>
                  </a:graphic>
                </wp:inline>
              </w:drawing>
            </w:r>
            <w:r>
              <w:rPr>
                <w:position w:val="-4"/>
                <w:sz w:val="20"/>
              </w:rPr>
            </w:r>
          </w:p>
        </w:tc>
      </w:tr>
      <w:tr>
        <w:trPr>
          <w:trHeight w:val="356" w:hRule="atLeast"/>
        </w:trPr>
        <w:tc>
          <w:tcPr>
            <w:tcW w:w="2055" w:type="dxa"/>
            <w:gridSpan w:val="2"/>
            <w:tcBorders>
              <w:left w:val="nil"/>
              <w:right w:val="single" w:sz="6" w:space="0" w:color="FFFFFF"/>
            </w:tcBorders>
            <w:shd w:val="clear" w:color="auto" w:fill="DDEBF7"/>
          </w:tcPr>
          <w:p>
            <w:pPr>
              <w:pStyle w:val="TableParagraph"/>
              <w:spacing w:before="10"/>
              <w:rPr>
                <w:sz w:val="8"/>
              </w:rPr>
            </w:pPr>
          </w:p>
          <w:p>
            <w:pPr>
              <w:pStyle w:val="TableParagraph"/>
              <w:spacing w:line="245" w:lineRule="exact"/>
              <w:ind w:left="51"/>
              <w:rPr>
                <w:sz w:val="20"/>
              </w:rPr>
            </w:pPr>
            <w:r>
              <w:rPr>
                <w:position w:val="-4"/>
                <w:sz w:val="20"/>
              </w:rPr>
              <w:drawing>
                <wp:inline distT="0" distB="0" distL="0" distR="0">
                  <wp:extent cx="988235" cy="155638"/>
                  <wp:effectExtent l="0" t="0" r="0" b="0"/>
                  <wp:docPr id="4837" name="image3431.png" descr=""/>
                  <wp:cNvGraphicFramePr>
                    <a:graphicFrameLocks noChangeAspect="1"/>
                  </wp:cNvGraphicFramePr>
                  <a:graphic>
                    <a:graphicData uri="http://schemas.openxmlformats.org/drawingml/2006/picture">
                      <pic:pic>
                        <pic:nvPicPr>
                          <pic:cNvPr id="4838" name="image3431.png"/>
                          <pic:cNvPicPr/>
                        </pic:nvPicPr>
                        <pic:blipFill>
                          <a:blip r:embed="rId3496" cstate="print"/>
                          <a:stretch>
                            <a:fillRect/>
                          </a:stretch>
                        </pic:blipFill>
                        <pic:spPr>
                          <a:xfrm>
                            <a:off x="0" y="0"/>
                            <a:ext cx="988235"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DDEBF7"/>
          </w:tcPr>
          <w:p>
            <w:pPr>
              <w:pStyle w:val="TableParagraph"/>
              <w:spacing w:before="10"/>
              <w:rPr>
                <w:sz w:val="8"/>
              </w:rPr>
            </w:pPr>
          </w:p>
          <w:p>
            <w:pPr>
              <w:pStyle w:val="TableParagraph"/>
              <w:spacing w:line="245" w:lineRule="exact"/>
              <w:ind w:left="409"/>
              <w:rPr>
                <w:sz w:val="20"/>
              </w:rPr>
            </w:pPr>
            <w:r>
              <w:rPr>
                <w:position w:val="-4"/>
                <w:sz w:val="20"/>
              </w:rPr>
              <w:drawing>
                <wp:inline distT="0" distB="0" distL="0" distR="0">
                  <wp:extent cx="324114" cy="155638"/>
                  <wp:effectExtent l="0" t="0" r="0" b="0"/>
                  <wp:docPr id="4839" name="image3484.png" descr=""/>
                  <wp:cNvGraphicFramePr>
                    <a:graphicFrameLocks noChangeAspect="1"/>
                  </wp:cNvGraphicFramePr>
                  <a:graphic>
                    <a:graphicData uri="http://schemas.openxmlformats.org/drawingml/2006/picture">
                      <pic:pic>
                        <pic:nvPicPr>
                          <pic:cNvPr id="4840" name="image3484.png"/>
                          <pic:cNvPicPr/>
                        </pic:nvPicPr>
                        <pic:blipFill>
                          <a:blip r:embed="rId3549" cstate="print"/>
                          <a:stretch>
                            <a:fillRect/>
                          </a:stretch>
                        </pic:blipFill>
                        <pic:spPr>
                          <a:xfrm>
                            <a:off x="0" y="0"/>
                            <a:ext cx="324114"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DDEBF7"/>
          </w:tcPr>
          <w:p>
            <w:pPr>
              <w:pStyle w:val="TableParagraph"/>
              <w:spacing w:before="10"/>
              <w:rPr>
                <w:sz w:val="8"/>
              </w:rPr>
            </w:pPr>
          </w:p>
          <w:p>
            <w:pPr>
              <w:pStyle w:val="TableParagraph"/>
              <w:spacing w:line="245" w:lineRule="exact"/>
              <w:ind w:left="313"/>
              <w:rPr>
                <w:sz w:val="20"/>
              </w:rPr>
            </w:pPr>
            <w:r>
              <w:rPr>
                <w:position w:val="-4"/>
                <w:sz w:val="20"/>
              </w:rPr>
              <w:drawing>
                <wp:inline distT="0" distB="0" distL="0" distR="0">
                  <wp:extent cx="439495" cy="155638"/>
                  <wp:effectExtent l="0" t="0" r="0" b="0"/>
                  <wp:docPr id="4841" name="image3433.png" descr=""/>
                  <wp:cNvGraphicFramePr>
                    <a:graphicFrameLocks noChangeAspect="1"/>
                  </wp:cNvGraphicFramePr>
                  <a:graphic>
                    <a:graphicData uri="http://schemas.openxmlformats.org/drawingml/2006/picture">
                      <pic:pic>
                        <pic:nvPicPr>
                          <pic:cNvPr id="4842" name="image3433.png"/>
                          <pic:cNvPicPr/>
                        </pic:nvPicPr>
                        <pic:blipFill>
                          <a:blip r:embed="rId3498" cstate="print"/>
                          <a:stretch>
                            <a:fillRect/>
                          </a:stretch>
                        </pic:blipFill>
                        <pic:spPr>
                          <a:xfrm>
                            <a:off x="0" y="0"/>
                            <a:ext cx="439495" cy="155638"/>
                          </a:xfrm>
                          <a:prstGeom prst="rect">
                            <a:avLst/>
                          </a:prstGeom>
                        </pic:spPr>
                      </pic:pic>
                    </a:graphicData>
                  </a:graphic>
                </wp:inline>
              </w:drawing>
            </w:r>
            <w:r>
              <w:rPr>
                <w:position w:val="-4"/>
                <w:sz w:val="20"/>
              </w:rPr>
            </w:r>
          </w:p>
        </w:tc>
        <w:tc>
          <w:tcPr>
            <w:tcW w:w="2166" w:type="dxa"/>
            <w:tcBorders>
              <w:left w:val="single" w:sz="6" w:space="0" w:color="FFFFFF"/>
              <w:right w:val="single" w:sz="6" w:space="0" w:color="FFFFFF"/>
            </w:tcBorders>
            <w:shd w:val="clear" w:color="auto" w:fill="DDEBF7"/>
          </w:tcPr>
          <w:p>
            <w:pPr>
              <w:pStyle w:val="TableParagraph"/>
              <w:spacing w:before="10"/>
              <w:rPr>
                <w:sz w:val="8"/>
              </w:rPr>
            </w:pPr>
          </w:p>
          <w:p>
            <w:pPr>
              <w:pStyle w:val="TableParagraph"/>
              <w:spacing w:line="245" w:lineRule="exact"/>
              <w:ind w:left="786"/>
              <w:rPr>
                <w:sz w:val="20"/>
              </w:rPr>
            </w:pPr>
            <w:r>
              <w:rPr>
                <w:position w:val="-4"/>
                <w:sz w:val="20"/>
              </w:rPr>
              <w:drawing>
                <wp:inline distT="0" distB="0" distL="0" distR="0">
                  <wp:extent cx="439496" cy="155638"/>
                  <wp:effectExtent l="0" t="0" r="0" b="0"/>
                  <wp:docPr id="4843" name="image3485.png" descr=""/>
                  <wp:cNvGraphicFramePr>
                    <a:graphicFrameLocks noChangeAspect="1"/>
                  </wp:cNvGraphicFramePr>
                  <a:graphic>
                    <a:graphicData uri="http://schemas.openxmlformats.org/drawingml/2006/picture">
                      <pic:pic>
                        <pic:nvPicPr>
                          <pic:cNvPr id="4844" name="image3485.png"/>
                          <pic:cNvPicPr/>
                        </pic:nvPicPr>
                        <pic:blipFill>
                          <a:blip r:embed="rId3550" cstate="print"/>
                          <a:stretch>
                            <a:fillRect/>
                          </a:stretch>
                        </pic:blipFill>
                        <pic:spPr>
                          <a:xfrm>
                            <a:off x="0" y="0"/>
                            <a:ext cx="439496" cy="155638"/>
                          </a:xfrm>
                          <a:prstGeom prst="rect">
                            <a:avLst/>
                          </a:prstGeom>
                        </pic:spPr>
                      </pic:pic>
                    </a:graphicData>
                  </a:graphic>
                </wp:inline>
              </w:drawing>
            </w:r>
            <w:r>
              <w:rPr>
                <w:position w:val="-4"/>
                <w:sz w:val="20"/>
              </w:rPr>
            </w:r>
          </w:p>
        </w:tc>
        <w:tc>
          <w:tcPr>
            <w:tcW w:w="1218" w:type="dxa"/>
            <w:tcBorders>
              <w:left w:val="single" w:sz="6" w:space="0" w:color="FFFFFF"/>
              <w:right w:val="nil"/>
            </w:tcBorders>
            <w:shd w:val="clear" w:color="auto" w:fill="DDEBF7"/>
          </w:tcPr>
          <w:p>
            <w:pPr>
              <w:pStyle w:val="TableParagraph"/>
              <w:spacing w:before="10"/>
              <w:rPr>
                <w:sz w:val="8"/>
              </w:rPr>
            </w:pPr>
          </w:p>
          <w:p>
            <w:pPr>
              <w:pStyle w:val="TableParagraph"/>
              <w:spacing w:line="245" w:lineRule="exact"/>
              <w:ind w:left="312"/>
              <w:rPr>
                <w:sz w:val="20"/>
              </w:rPr>
            </w:pPr>
            <w:r>
              <w:rPr>
                <w:position w:val="-4"/>
                <w:sz w:val="20"/>
              </w:rPr>
              <w:drawing>
                <wp:inline distT="0" distB="0" distL="0" distR="0">
                  <wp:extent cx="439498" cy="155638"/>
                  <wp:effectExtent l="0" t="0" r="0" b="0"/>
                  <wp:docPr id="4845" name="image3486.png" descr=""/>
                  <wp:cNvGraphicFramePr>
                    <a:graphicFrameLocks noChangeAspect="1"/>
                  </wp:cNvGraphicFramePr>
                  <a:graphic>
                    <a:graphicData uri="http://schemas.openxmlformats.org/drawingml/2006/picture">
                      <pic:pic>
                        <pic:nvPicPr>
                          <pic:cNvPr id="4846" name="image3486.png"/>
                          <pic:cNvPicPr/>
                        </pic:nvPicPr>
                        <pic:blipFill>
                          <a:blip r:embed="rId3551" cstate="print"/>
                          <a:stretch>
                            <a:fillRect/>
                          </a:stretch>
                        </pic:blipFill>
                        <pic:spPr>
                          <a:xfrm>
                            <a:off x="0" y="0"/>
                            <a:ext cx="439498" cy="155638"/>
                          </a:xfrm>
                          <a:prstGeom prst="rect">
                            <a:avLst/>
                          </a:prstGeom>
                        </pic:spPr>
                      </pic:pic>
                    </a:graphicData>
                  </a:graphic>
                </wp:inline>
              </w:drawing>
            </w:r>
            <w:r>
              <w:rPr>
                <w:position w:val="-4"/>
                <w:sz w:val="20"/>
              </w:rPr>
            </w:r>
          </w:p>
        </w:tc>
      </w:tr>
      <w:tr>
        <w:trPr>
          <w:trHeight w:val="342" w:hRule="atLeast"/>
        </w:trPr>
        <w:tc>
          <w:tcPr>
            <w:tcW w:w="2055" w:type="dxa"/>
            <w:gridSpan w:val="2"/>
            <w:tcBorders>
              <w:left w:val="nil"/>
              <w:right w:val="single" w:sz="6" w:space="0" w:color="FFFFFF"/>
            </w:tcBorders>
            <w:shd w:val="clear" w:color="auto" w:fill="BCD6ED"/>
          </w:tcPr>
          <w:p>
            <w:pPr>
              <w:pStyle w:val="TableParagraph"/>
              <w:spacing w:before="8"/>
              <w:rPr>
                <w:sz w:val="7"/>
              </w:rPr>
            </w:pPr>
          </w:p>
          <w:p>
            <w:pPr>
              <w:pStyle w:val="TableParagraph"/>
              <w:spacing w:line="245" w:lineRule="exact"/>
              <w:ind w:left="51"/>
              <w:rPr>
                <w:sz w:val="20"/>
              </w:rPr>
            </w:pPr>
            <w:r>
              <w:rPr>
                <w:position w:val="-4"/>
                <w:sz w:val="20"/>
              </w:rPr>
              <w:drawing>
                <wp:inline distT="0" distB="0" distL="0" distR="0">
                  <wp:extent cx="877303" cy="155638"/>
                  <wp:effectExtent l="0" t="0" r="0" b="0"/>
                  <wp:docPr id="4847" name="image3436.png" descr=""/>
                  <wp:cNvGraphicFramePr>
                    <a:graphicFrameLocks noChangeAspect="1"/>
                  </wp:cNvGraphicFramePr>
                  <a:graphic>
                    <a:graphicData uri="http://schemas.openxmlformats.org/drawingml/2006/picture">
                      <pic:pic>
                        <pic:nvPicPr>
                          <pic:cNvPr id="4848" name="image3436.png"/>
                          <pic:cNvPicPr/>
                        </pic:nvPicPr>
                        <pic:blipFill>
                          <a:blip r:embed="rId3501" cstate="print"/>
                          <a:stretch>
                            <a:fillRect/>
                          </a:stretch>
                        </pic:blipFill>
                        <pic:spPr>
                          <a:xfrm>
                            <a:off x="0" y="0"/>
                            <a:ext cx="877303"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BCD6ED"/>
          </w:tcPr>
          <w:p>
            <w:pPr>
              <w:pStyle w:val="TableParagraph"/>
              <w:spacing w:before="8"/>
              <w:rPr>
                <w:sz w:val="7"/>
              </w:rPr>
            </w:pPr>
          </w:p>
          <w:p>
            <w:pPr>
              <w:pStyle w:val="TableParagraph"/>
              <w:spacing w:line="245" w:lineRule="exact"/>
              <w:ind w:left="409"/>
              <w:rPr>
                <w:sz w:val="20"/>
              </w:rPr>
            </w:pPr>
            <w:r>
              <w:rPr>
                <w:position w:val="-4"/>
                <w:sz w:val="20"/>
              </w:rPr>
              <w:drawing>
                <wp:inline distT="0" distB="0" distL="0" distR="0">
                  <wp:extent cx="324109" cy="155638"/>
                  <wp:effectExtent l="0" t="0" r="0" b="0"/>
                  <wp:docPr id="4849" name="image3487.png" descr=""/>
                  <wp:cNvGraphicFramePr>
                    <a:graphicFrameLocks noChangeAspect="1"/>
                  </wp:cNvGraphicFramePr>
                  <a:graphic>
                    <a:graphicData uri="http://schemas.openxmlformats.org/drawingml/2006/picture">
                      <pic:pic>
                        <pic:nvPicPr>
                          <pic:cNvPr id="4850" name="image3487.png"/>
                          <pic:cNvPicPr/>
                        </pic:nvPicPr>
                        <pic:blipFill>
                          <a:blip r:embed="rId3552" cstate="print"/>
                          <a:stretch>
                            <a:fillRect/>
                          </a:stretch>
                        </pic:blipFill>
                        <pic:spPr>
                          <a:xfrm>
                            <a:off x="0" y="0"/>
                            <a:ext cx="324109"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BCD6ED"/>
          </w:tcPr>
          <w:p>
            <w:pPr>
              <w:pStyle w:val="TableParagraph"/>
              <w:spacing w:before="8"/>
              <w:rPr>
                <w:sz w:val="7"/>
              </w:rPr>
            </w:pPr>
          </w:p>
          <w:p>
            <w:pPr>
              <w:pStyle w:val="TableParagraph"/>
              <w:spacing w:line="245" w:lineRule="exact"/>
              <w:ind w:left="410"/>
              <w:rPr>
                <w:sz w:val="20"/>
              </w:rPr>
            </w:pPr>
            <w:r>
              <w:rPr>
                <w:position w:val="-4"/>
                <w:sz w:val="20"/>
              </w:rPr>
              <w:drawing>
                <wp:inline distT="0" distB="0" distL="0" distR="0">
                  <wp:extent cx="324103" cy="155638"/>
                  <wp:effectExtent l="0" t="0" r="0" b="0"/>
                  <wp:docPr id="4851" name="image3488.png" descr=""/>
                  <wp:cNvGraphicFramePr>
                    <a:graphicFrameLocks noChangeAspect="1"/>
                  </wp:cNvGraphicFramePr>
                  <a:graphic>
                    <a:graphicData uri="http://schemas.openxmlformats.org/drawingml/2006/picture">
                      <pic:pic>
                        <pic:nvPicPr>
                          <pic:cNvPr id="4852" name="image3488.png"/>
                          <pic:cNvPicPr/>
                        </pic:nvPicPr>
                        <pic:blipFill>
                          <a:blip r:embed="rId3553" cstate="print"/>
                          <a:stretch>
                            <a:fillRect/>
                          </a:stretch>
                        </pic:blipFill>
                        <pic:spPr>
                          <a:xfrm>
                            <a:off x="0" y="0"/>
                            <a:ext cx="324103" cy="155638"/>
                          </a:xfrm>
                          <a:prstGeom prst="rect">
                            <a:avLst/>
                          </a:prstGeom>
                        </pic:spPr>
                      </pic:pic>
                    </a:graphicData>
                  </a:graphic>
                </wp:inline>
              </w:drawing>
            </w:r>
            <w:r>
              <w:rPr>
                <w:position w:val="-4"/>
                <w:sz w:val="20"/>
              </w:rPr>
            </w:r>
          </w:p>
        </w:tc>
        <w:tc>
          <w:tcPr>
            <w:tcW w:w="2166" w:type="dxa"/>
            <w:tcBorders>
              <w:left w:val="single" w:sz="6" w:space="0" w:color="FFFFFF"/>
              <w:right w:val="single" w:sz="6" w:space="0" w:color="FFFFFF"/>
            </w:tcBorders>
            <w:shd w:val="clear" w:color="auto" w:fill="BCD6ED"/>
          </w:tcPr>
          <w:p>
            <w:pPr>
              <w:pStyle w:val="TableParagraph"/>
              <w:spacing w:before="8"/>
              <w:rPr>
                <w:sz w:val="7"/>
              </w:rPr>
            </w:pPr>
          </w:p>
          <w:p>
            <w:pPr>
              <w:pStyle w:val="TableParagraph"/>
              <w:spacing w:line="245" w:lineRule="exact"/>
              <w:ind w:left="883"/>
              <w:rPr>
                <w:sz w:val="20"/>
              </w:rPr>
            </w:pPr>
            <w:r>
              <w:rPr>
                <w:position w:val="-4"/>
                <w:sz w:val="20"/>
              </w:rPr>
              <w:drawing>
                <wp:inline distT="0" distB="0" distL="0" distR="0">
                  <wp:extent cx="324104" cy="155638"/>
                  <wp:effectExtent l="0" t="0" r="0" b="0"/>
                  <wp:docPr id="4853" name="image3489.png" descr=""/>
                  <wp:cNvGraphicFramePr>
                    <a:graphicFrameLocks noChangeAspect="1"/>
                  </wp:cNvGraphicFramePr>
                  <a:graphic>
                    <a:graphicData uri="http://schemas.openxmlformats.org/drawingml/2006/picture">
                      <pic:pic>
                        <pic:nvPicPr>
                          <pic:cNvPr id="4854" name="image3489.png"/>
                          <pic:cNvPicPr/>
                        </pic:nvPicPr>
                        <pic:blipFill>
                          <a:blip r:embed="rId3554" cstate="print"/>
                          <a:stretch>
                            <a:fillRect/>
                          </a:stretch>
                        </pic:blipFill>
                        <pic:spPr>
                          <a:xfrm>
                            <a:off x="0" y="0"/>
                            <a:ext cx="324104" cy="155638"/>
                          </a:xfrm>
                          <a:prstGeom prst="rect">
                            <a:avLst/>
                          </a:prstGeom>
                        </pic:spPr>
                      </pic:pic>
                    </a:graphicData>
                  </a:graphic>
                </wp:inline>
              </w:drawing>
            </w:r>
            <w:r>
              <w:rPr>
                <w:position w:val="-4"/>
                <w:sz w:val="20"/>
              </w:rPr>
            </w:r>
          </w:p>
        </w:tc>
        <w:tc>
          <w:tcPr>
            <w:tcW w:w="1218" w:type="dxa"/>
            <w:tcBorders>
              <w:left w:val="single" w:sz="6" w:space="0" w:color="FFFFFF"/>
              <w:right w:val="nil"/>
            </w:tcBorders>
            <w:shd w:val="clear" w:color="auto" w:fill="BCD6ED"/>
          </w:tcPr>
          <w:p>
            <w:pPr>
              <w:pStyle w:val="TableParagraph"/>
              <w:spacing w:before="8"/>
              <w:rPr>
                <w:sz w:val="7"/>
              </w:rPr>
            </w:pPr>
          </w:p>
          <w:p>
            <w:pPr>
              <w:pStyle w:val="TableParagraph"/>
              <w:spacing w:line="245" w:lineRule="exact"/>
              <w:ind w:left="312"/>
              <w:rPr>
                <w:sz w:val="20"/>
              </w:rPr>
            </w:pPr>
            <w:r>
              <w:rPr>
                <w:position w:val="-4"/>
                <w:sz w:val="20"/>
              </w:rPr>
              <w:drawing>
                <wp:inline distT="0" distB="0" distL="0" distR="0">
                  <wp:extent cx="439491" cy="155638"/>
                  <wp:effectExtent l="0" t="0" r="0" b="0"/>
                  <wp:docPr id="4855" name="image3490.png" descr=""/>
                  <wp:cNvGraphicFramePr>
                    <a:graphicFrameLocks noChangeAspect="1"/>
                  </wp:cNvGraphicFramePr>
                  <a:graphic>
                    <a:graphicData uri="http://schemas.openxmlformats.org/drawingml/2006/picture">
                      <pic:pic>
                        <pic:nvPicPr>
                          <pic:cNvPr id="4856" name="image3490.png"/>
                          <pic:cNvPicPr/>
                        </pic:nvPicPr>
                        <pic:blipFill>
                          <a:blip r:embed="rId3555" cstate="print"/>
                          <a:stretch>
                            <a:fillRect/>
                          </a:stretch>
                        </pic:blipFill>
                        <pic:spPr>
                          <a:xfrm>
                            <a:off x="0" y="0"/>
                            <a:ext cx="439491" cy="155638"/>
                          </a:xfrm>
                          <a:prstGeom prst="rect">
                            <a:avLst/>
                          </a:prstGeom>
                        </pic:spPr>
                      </pic:pic>
                    </a:graphicData>
                  </a:graphic>
                </wp:inline>
              </w:drawing>
            </w:r>
            <w:r>
              <w:rPr>
                <w:position w:val="-4"/>
                <w:sz w:val="20"/>
              </w:rPr>
            </w:r>
          </w:p>
        </w:tc>
      </w:tr>
      <w:tr>
        <w:trPr>
          <w:trHeight w:val="343" w:hRule="atLeast"/>
        </w:trPr>
        <w:tc>
          <w:tcPr>
            <w:tcW w:w="2055" w:type="dxa"/>
            <w:gridSpan w:val="2"/>
            <w:tcBorders>
              <w:left w:val="nil"/>
              <w:right w:val="single" w:sz="6" w:space="0" w:color="FFFFFF"/>
            </w:tcBorders>
            <w:shd w:val="clear" w:color="auto" w:fill="DDEBF7"/>
          </w:tcPr>
          <w:p>
            <w:pPr>
              <w:pStyle w:val="TableParagraph"/>
              <w:spacing w:before="9"/>
              <w:rPr>
                <w:sz w:val="7"/>
              </w:rPr>
            </w:pPr>
          </w:p>
          <w:p>
            <w:pPr>
              <w:pStyle w:val="TableParagraph"/>
              <w:spacing w:line="245" w:lineRule="exact"/>
              <w:ind w:left="51"/>
              <w:rPr>
                <w:sz w:val="20"/>
              </w:rPr>
            </w:pPr>
            <w:r>
              <w:rPr>
                <w:position w:val="-4"/>
                <w:sz w:val="20"/>
              </w:rPr>
              <w:drawing>
                <wp:inline distT="0" distB="0" distL="0" distR="0">
                  <wp:extent cx="771272" cy="155638"/>
                  <wp:effectExtent l="0" t="0" r="0" b="0"/>
                  <wp:docPr id="4857" name="image3441.png" descr=""/>
                  <wp:cNvGraphicFramePr>
                    <a:graphicFrameLocks noChangeAspect="1"/>
                  </wp:cNvGraphicFramePr>
                  <a:graphic>
                    <a:graphicData uri="http://schemas.openxmlformats.org/drawingml/2006/picture">
                      <pic:pic>
                        <pic:nvPicPr>
                          <pic:cNvPr id="4858" name="image3441.png"/>
                          <pic:cNvPicPr/>
                        </pic:nvPicPr>
                        <pic:blipFill>
                          <a:blip r:embed="rId3506" cstate="print"/>
                          <a:stretch>
                            <a:fillRect/>
                          </a:stretch>
                        </pic:blipFill>
                        <pic:spPr>
                          <a:xfrm>
                            <a:off x="0" y="0"/>
                            <a:ext cx="771272"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DDEBF7"/>
          </w:tcPr>
          <w:p>
            <w:pPr>
              <w:pStyle w:val="TableParagraph"/>
              <w:spacing w:before="9"/>
              <w:rPr>
                <w:sz w:val="7"/>
              </w:rPr>
            </w:pPr>
          </w:p>
          <w:p>
            <w:pPr>
              <w:pStyle w:val="TableParagraph"/>
              <w:spacing w:line="245" w:lineRule="exact"/>
              <w:ind w:left="475"/>
              <w:rPr>
                <w:sz w:val="20"/>
              </w:rPr>
            </w:pPr>
            <w:r>
              <w:rPr>
                <w:position w:val="-4"/>
                <w:sz w:val="20"/>
              </w:rPr>
              <w:drawing>
                <wp:inline distT="0" distB="0" distL="0" distR="0">
                  <wp:extent cx="243092" cy="155638"/>
                  <wp:effectExtent l="0" t="0" r="0" b="0"/>
                  <wp:docPr id="4859" name="image3491.png" descr=""/>
                  <wp:cNvGraphicFramePr>
                    <a:graphicFrameLocks noChangeAspect="1"/>
                  </wp:cNvGraphicFramePr>
                  <a:graphic>
                    <a:graphicData uri="http://schemas.openxmlformats.org/drawingml/2006/picture">
                      <pic:pic>
                        <pic:nvPicPr>
                          <pic:cNvPr id="4860" name="image3491.png"/>
                          <pic:cNvPicPr/>
                        </pic:nvPicPr>
                        <pic:blipFill>
                          <a:blip r:embed="rId3556" cstate="print"/>
                          <a:stretch>
                            <a:fillRect/>
                          </a:stretch>
                        </pic:blipFill>
                        <pic:spPr>
                          <a:xfrm>
                            <a:off x="0" y="0"/>
                            <a:ext cx="243092"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DDEBF7"/>
          </w:tcPr>
          <w:p>
            <w:pPr>
              <w:pStyle w:val="TableParagraph"/>
              <w:spacing w:before="9"/>
              <w:rPr>
                <w:sz w:val="7"/>
              </w:rPr>
            </w:pPr>
          </w:p>
          <w:p>
            <w:pPr>
              <w:pStyle w:val="TableParagraph"/>
              <w:spacing w:line="245" w:lineRule="exact"/>
              <w:ind w:left="476"/>
              <w:rPr>
                <w:sz w:val="20"/>
              </w:rPr>
            </w:pPr>
            <w:r>
              <w:rPr>
                <w:position w:val="-4"/>
                <w:sz w:val="20"/>
              </w:rPr>
              <w:drawing>
                <wp:inline distT="0" distB="0" distL="0" distR="0">
                  <wp:extent cx="243095" cy="155638"/>
                  <wp:effectExtent l="0" t="0" r="0" b="0"/>
                  <wp:docPr id="4861" name="image3492.png" descr=""/>
                  <wp:cNvGraphicFramePr>
                    <a:graphicFrameLocks noChangeAspect="1"/>
                  </wp:cNvGraphicFramePr>
                  <a:graphic>
                    <a:graphicData uri="http://schemas.openxmlformats.org/drawingml/2006/picture">
                      <pic:pic>
                        <pic:nvPicPr>
                          <pic:cNvPr id="4862" name="image3492.png"/>
                          <pic:cNvPicPr/>
                        </pic:nvPicPr>
                        <pic:blipFill>
                          <a:blip r:embed="rId3557" cstate="print"/>
                          <a:stretch>
                            <a:fillRect/>
                          </a:stretch>
                        </pic:blipFill>
                        <pic:spPr>
                          <a:xfrm>
                            <a:off x="0" y="0"/>
                            <a:ext cx="243095" cy="155638"/>
                          </a:xfrm>
                          <a:prstGeom prst="rect">
                            <a:avLst/>
                          </a:prstGeom>
                        </pic:spPr>
                      </pic:pic>
                    </a:graphicData>
                  </a:graphic>
                </wp:inline>
              </w:drawing>
            </w:r>
            <w:r>
              <w:rPr>
                <w:position w:val="-4"/>
                <w:sz w:val="20"/>
              </w:rPr>
            </w:r>
          </w:p>
        </w:tc>
        <w:tc>
          <w:tcPr>
            <w:tcW w:w="2166" w:type="dxa"/>
            <w:tcBorders>
              <w:left w:val="single" w:sz="6" w:space="0" w:color="FFFFFF"/>
              <w:right w:val="single" w:sz="6" w:space="0" w:color="FFFFFF"/>
            </w:tcBorders>
            <w:shd w:val="clear" w:color="auto" w:fill="DDEBF7"/>
          </w:tcPr>
          <w:p>
            <w:pPr>
              <w:pStyle w:val="TableParagraph"/>
              <w:spacing w:before="9"/>
              <w:rPr>
                <w:sz w:val="7"/>
              </w:rPr>
            </w:pPr>
          </w:p>
          <w:p>
            <w:pPr>
              <w:pStyle w:val="TableParagraph"/>
              <w:spacing w:line="245" w:lineRule="exact"/>
              <w:ind w:left="945"/>
              <w:rPr>
                <w:sz w:val="20"/>
              </w:rPr>
            </w:pPr>
            <w:r>
              <w:rPr>
                <w:position w:val="-4"/>
                <w:sz w:val="20"/>
              </w:rPr>
              <w:drawing>
                <wp:inline distT="0" distB="0" distL="0" distR="0">
                  <wp:extent cx="243095" cy="155638"/>
                  <wp:effectExtent l="0" t="0" r="0" b="0"/>
                  <wp:docPr id="4863" name="image3493.png" descr=""/>
                  <wp:cNvGraphicFramePr>
                    <a:graphicFrameLocks noChangeAspect="1"/>
                  </wp:cNvGraphicFramePr>
                  <a:graphic>
                    <a:graphicData uri="http://schemas.openxmlformats.org/drawingml/2006/picture">
                      <pic:pic>
                        <pic:nvPicPr>
                          <pic:cNvPr id="4864" name="image3493.png"/>
                          <pic:cNvPicPr/>
                        </pic:nvPicPr>
                        <pic:blipFill>
                          <a:blip r:embed="rId3558" cstate="print"/>
                          <a:stretch>
                            <a:fillRect/>
                          </a:stretch>
                        </pic:blipFill>
                        <pic:spPr>
                          <a:xfrm>
                            <a:off x="0" y="0"/>
                            <a:ext cx="243095" cy="155638"/>
                          </a:xfrm>
                          <a:prstGeom prst="rect">
                            <a:avLst/>
                          </a:prstGeom>
                        </pic:spPr>
                      </pic:pic>
                    </a:graphicData>
                  </a:graphic>
                </wp:inline>
              </w:drawing>
            </w:r>
            <w:r>
              <w:rPr>
                <w:position w:val="-4"/>
                <w:sz w:val="20"/>
              </w:rPr>
            </w:r>
          </w:p>
        </w:tc>
        <w:tc>
          <w:tcPr>
            <w:tcW w:w="1218" w:type="dxa"/>
            <w:tcBorders>
              <w:left w:val="single" w:sz="6" w:space="0" w:color="FFFFFF"/>
              <w:right w:val="nil"/>
            </w:tcBorders>
            <w:shd w:val="clear" w:color="auto" w:fill="DDEBF7"/>
          </w:tcPr>
          <w:p>
            <w:pPr>
              <w:pStyle w:val="TableParagraph"/>
              <w:spacing w:before="9"/>
              <w:rPr>
                <w:sz w:val="7"/>
              </w:rPr>
            </w:pPr>
          </w:p>
          <w:p>
            <w:pPr>
              <w:pStyle w:val="TableParagraph"/>
              <w:spacing w:line="245" w:lineRule="exact"/>
              <w:ind w:left="476"/>
              <w:rPr>
                <w:sz w:val="20"/>
              </w:rPr>
            </w:pPr>
            <w:r>
              <w:rPr>
                <w:position w:val="-4"/>
                <w:sz w:val="20"/>
              </w:rPr>
              <w:drawing>
                <wp:inline distT="0" distB="0" distL="0" distR="0">
                  <wp:extent cx="243095" cy="155638"/>
                  <wp:effectExtent l="0" t="0" r="0" b="0"/>
                  <wp:docPr id="4865" name="image3494.png" descr=""/>
                  <wp:cNvGraphicFramePr>
                    <a:graphicFrameLocks noChangeAspect="1"/>
                  </wp:cNvGraphicFramePr>
                  <a:graphic>
                    <a:graphicData uri="http://schemas.openxmlformats.org/drawingml/2006/picture">
                      <pic:pic>
                        <pic:nvPicPr>
                          <pic:cNvPr id="4866" name="image3494.png"/>
                          <pic:cNvPicPr/>
                        </pic:nvPicPr>
                        <pic:blipFill>
                          <a:blip r:embed="rId3559" cstate="print"/>
                          <a:stretch>
                            <a:fillRect/>
                          </a:stretch>
                        </pic:blipFill>
                        <pic:spPr>
                          <a:xfrm>
                            <a:off x="0" y="0"/>
                            <a:ext cx="243095" cy="155638"/>
                          </a:xfrm>
                          <a:prstGeom prst="rect">
                            <a:avLst/>
                          </a:prstGeom>
                        </pic:spPr>
                      </pic:pic>
                    </a:graphicData>
                  </a:graphic>
                </wp:inline>
              </w:drawing>
            </w:r>
            <w:r>
              <w:rPr>
                <w:position w:val="-4"/>
                <w:sz w:val="20"/>
              </w:rPr>
            </w:r>
          </w:p>
        </w:tc>
      </w:tr>
      <w:tr>
        <w:trPr>
          <w:trHeight w:val="342" w:hRule="atLeast"/>
        </w:trPr>
        <w:tc>
          <w:tcPr>
            <w:tcW w:w="2055" w:type="dxa"/>
            <w:gridSpan w:val="2"/>
            <w:tcBorders>
              <w:left w:val="nil"/>
              <w:right w:val="single" w:sz="6" w:space="0" w:color="FFFFFF"/>
            </w:tcBorders>
            <w:shd w:val="clear" w:color="auto" w:fill="BCD6ED"/>
          </w:tcPr>
          <w:p>
            <w:pPr>
              <w:pStyle w:val="TableParagraph"/>
              <w:spacing w:before="8"/>
              <w:rPr>
                <w:sz w:val="7"/>
              </w:rPr>
            </w:pPr>
          </w:p>
          <w:p>
            <w:pPr>
              <w:pStyle w:val="TableParagraph"/>
              <w:spacing w:line="245" w:lineRule="exact"/>
              <w:ind w:left="51"/>
              <w:rPr>
                <w:sz w:val="20"/>
              </w:rPr>
            </w:pPr>
            <w:r>
              <w:rPr>
                <w:position w:val="-4"/>
                <w:sz w:val="20"/>
              </w:rPr>
              <w:drawing>
                <wp:inline distT="0" distB="0" distL="0" distR="0">
                  <wp:extent cx="925393" cy="155638"/>
                  <wp:effectExtent l="0" t="0" r="0" b="0"/>
                  <wp:docPr id="4867" name="image3446.png" descr=""/>
                  <wp:cNvGraphicFramePr>
                    <a:graphicFrameLocks noChangeAspect="1"/>
                  </wp:cNvGraphicFramePr>
                  <a:graphic>
                    <a:graphicData uri="http://schemas.openxmlformats.org/drawingml/2006/picture">
                      <pic:pic>
                        <pic:nvPicPr>
                          <pic:cNvPr id="4868" name="image3446.png"/>
                          <pic:cNvPicPr/>
                        </pic:nvPicPr>
                        <pic:blipFill>
                          <a:blip r:embed="rId3511" cstate="print"/>
                          <a:stretch>
                            <a:fillRect/>
                          </a:stretch>
                        </pic:blipFill>
                        <pic:spPr>
                          <a:xfrm>
                            <a:off x="0" y="0"/>
                            <a:ext cx="925393"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BCD6ED"/>
          </w:tcPr>
          <w:p>
            <w:pPr>
              <w:pStyle w:val="TableParagraph"/>
              <w:spacing w:before="8"/>
              <w:rPr>
                <w:sz w:val="7"/>
              </w:rPr>
            </w:pPr>
          </w:p>
          <w:p>
            <w:pPr>
              <w:pStyle w:val="TableParagraph"/>
              <w:spacing w:line="245" w:lineRule="exact"/>
              <w:ind w:left="475"/>
              <w:rPr>
                <w:sz w:val="20"/>
              </w:rPr>
            </w:pPr>
            <w:r>
              <w:rPr>
                <w:position w:val="-4"/>
                <w:sz w:val="20"/>
              </w:rPr>
              <w:drawing>
                <wp:inline distT="0" distB="0" distL="0" distR="0">
                  <wp:extent cx="243078" cy="155638"/>
                  <wp:effectExtent l="0" t="0" r="0" b="0"/>
                  <wp:docPr id="4869" name="image3495.png" descr=""/>
                  <wp:cNvGraphicFramePr>
                    <a:graphicFrameLocks noChangeAspect="1"/>
                  </wp:cNvGraphicFramePr>
                  <a:graphic>
                    <a:graphicData uri="http://schemas.openxmlformats.org/drawingml/2006/picture">
                      <pic:pic>
                        <pic:nvPicPr>
                          <pic:cNvPr id="4870" name="image3495.png"/>
                          <pic:cNvPicPr/>
                        </pic:nvPicPr>
                        <pic:blipFill>
                          <a:blip r:embed="rId3560" cstate="print"/>
                          <a:stretch>
                            <a:fillRect/>
                          </a:stretch>
                        </pic:blipFill>
                        <pic:spPr>
                          <a:xfrm>
                            <a:off x="0" y="0"/>
                            <a:ext cx="243078"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BCD6ED"/>
          </w:tcPr>
          <w:p>
            <w:pPr>
              <w:pStyle w:val="TableParagraph"/>
              <w:spacing w:before="8"/>
              <w:rPr>
                <w:sz w:val="7"/>
              </w:rPr>
            </w:pPr>
          </w:p>
          <w:p>
            <w:pPr>
              <w:pStyle w:val="TableParagraph"/>
              <w:spacing w:line="245" w:lineRule="exact"/>
              <w:ind w:left="410"/>
              <w:rPr>
                <w:sz w:val="20"/>
              </w:rPr>
            </w:pPr>
            <w:r>
              <w:rPr>
                <w:position w:val="-4"/>
                <w:sz w:val="20"/>
              </w:rPr>
              <w:drawing>
                <wp:inline distT="0" distB="0" distL="0" distR="0">
                  <wp:extent cx="324100" cy="155638"/>
                  <wp:effectExtent l="0" t="0" r="0" b="0"/>
                  <wp:docPr id="4871" name="image3496.png" descr=""/>
                  <wp:cNvGraphicFramePr>
                    <a:graphicFrameLocks noChangeAspect="1"/>
                  </wp:cNvGraphicFramePr>
                  <a:graphic>
                    <a:graphicData uri="http://schemas.openxmlformats.org/drawingml/2006/picture">
                      <pic:pic>
                        <pic:nvPicPr>
                          <pic:cNvPr id="4872" name="image3496.png"/>
                          <pic:cNvPicPr/>
                        </pic:nvPicPr>
                        <pic:blipFill>
                          <a:blip r:embed="rId3561" cstate="print"/>
                          <a:stretch>
                            <a:fillRect/>
                          </a:stretch>
                        </pic:blipFill>
                        <pic:spPr>
                          <a:xfrm>
                            <a:off x="0" y="0"/>
                            <a:ext cx="324100" cy="155638"/>
                          </a:xfrm>
                          <a:prstGeom prst="rect">
                            <a:avLst/>
                          </a:prstGeom>
                        </pic:spPr>
                      </pic:pic>
                    </a:graphicData>
                  </a:graphic>
                </wp:inline>
              </w:drawing>
            </w:r>
            <w:r>
              <w:rPr>
                <w:position w:val="-4"/>
                <w:sz w:val="20"/>
              </w:rPr>
            </w:r>
          </w:p>
        </w:tc>
        <w:tc>
          <w:tcPr>
            <w:tcW w:w="2166" w:type="dxa"/>
            <w:tcBorders>
              <w:left w:val="single" w:sz="6" w:space="0" w:color="FFFFFF"/>
              <w:right w:val="single" w:sz="6" w:space="0" w:color="FFFFFF"/>
            </w:tcBorders>
            <w:shd w:val="clear" w:color="auto" w:fill="BCD6ED"/>
          </w:tcPr>
          <w:p>
            <w:pPr>
              <w:pStyle w:val="TableParagraph"/>
              <w:spacing w:before="8"/>
              <w:rPr>
                <w:sz w:val="7"/>
              </w:rPr>
            </w:pPr>
          </w:p>
          <w:p>
            <w:pPr>
              <w:pStyle w:val="TableParagraph"/>
              <w:spacing w:line="245" w:lineRule="exact"/>
              <w:ind w:left="945"/>
              <w:rPr>
                <w:sz w:val="20"/>
              </w:rPr>
            </w:pPr>
            <w:r>
              <w:rPr>
                <w:position w:val="-4"/>
                <w:sz w:val="20"/>
              </w:rPr>
              <w:drawing>
                <wp:inline distT="0" distB="0" distL="0" distR="0">
                  <wp:extent cx="243081" cy="155638"/>
                  <wp:effectExtent l="0" t="0" r="0" b="0"/>
                  <wp:docPr id="4873" name="image3497.png" descr=""/>
                  <wp:cNvGraphicFramePr>
                    <a:graphicFrameLocks noChangeAspect="1"/>
                  </wp:cNvGraphicFramePr>
                  <a:graphic>
                    <a:graphicData uri="http://schemas.openxmlformats.org/drawingml/2006/picture">
                      <pic:pic>
                        <pic:nvPicPr>
                          <pic:cNvPr id="4874" name="image3497.png"/>
                          <pic:cNvPicPr/>
                        </pic:nvPicPr>
                        <pic:blipFill>
                          <a:blip r:embed="rId3562" cstate="print"/>
                          <a:stretch>
                            <a:fillRect/>
                          </a:stretch>
                        </pic:blipFill>
                        <pic:spPr>
                          <a:xfrm>
                            <a:off x="0" y="0"/>
                            <a:ext cx="243081" cy="155638"/>
                          </a:xfrm>
                          <a:prstGeom prst="rect">
                            <a:avLst/>
                          </a:prstGeom>
                        </pic:spPr>
                      </pic:pic>
                    </a:graphicData>
                  </a:graphic>
                </wp:inline>
              </w:drawing>
            </w:r>
            <w:r>
              <w:rPr>
                <w:position w:val="-4"/>
                <w:sz w:val="20"/>
              </w:rPr>
            </w:r>
          </w:p>
        </w:tc>
        <w:tc>
          <w:tcPr>
            <w:tcW w:w="1218" w:type="dxa"/>
            <w:tcBorders>
              <w:left w:val="single" w:sz="6" w:space="0" w:color="FFFFFF"/>
              <w:right w:val="nil"/>
            </w:tcBorders>
            <w:shd w:val="clear" w:color="auto" w:fill="BCD6ED"/>
          </w:tcPr>
          <w:p>
            <w:pPr>
              <w:pStyle w:val="TableParagraph"/>
              <w:spacing w:before="8"/>
              <w:rPr>
                <w:sz w:val="7"/>
              </w:rPr>
            </w:pPr>
          </w:p>
          <w:p>
            <w:pPr>
              <w:pStyle w:val="TableParagraph"/>
              <w:spacing w:line="245" w:lineRule="exact"/>
              <w:ind w:left="410"/>
              <w:rPr>
                <w:sz w:val="20"/>
              </w:rPr>
            </w:pPr>
            <w:r>
              <w:rPr>
                <w:position w:val="-4"/>
                <w:sz w:val="20"/>
              </w:rPr>
              <w:drawing>
                <wp:inline distT="0" distB="0" distL="0" distR="0">
                  <wp:extent cx="324106" cy="155638"/>
                  <wp:effectExtent l="0" t="0" r="0" b="0"/>
                  <wp:docPr id="4875" name="image3498.png" descr=""/>
                  <wp:cNvGraphicFramePr>
                    <a:graphicFrameLocks noChangeAspect="1"/>
                  </wp:cNvGraphicFramePr>
                  <a:graphic>
                    <a:graphicData uri="http://schemas.openxmlformats.org/drawingml/2006/picture">
                      <pic:pic>
                        <pic:nvPicPr>
                          <pic:cNvPr id="4876" name="image3498.png"/>
                          <pic:cNvPicPr/>
                        </pic:nvPicPr>
                        <pic:blipFill>
                          <a:blip r:embed="rId3563" cstate="print"/>
                          <a:stretch>
                            <a:fillRect/>
                          </a:stretch>
                        </pic:blipFill>
                        <pic:spPr>
                          <a:xfrm>
                            <a:off x="0" y="0"/>
                            <a:ext cx="324106" cy="155638"/>
                          </a:xfrm>
                          <a:prstGeom prst="rect">
                            <a:avLst/>
                          </a:prstGeom>
                        </pic:spPr>
                      </pic:pic>
                    </a:graphicData>
                  </a:graphic>
                </wp:inline>
              </w:drawing>
            </w:r>
            <w:r>
              <w:rPr>
                <w:position w:val="-4"/>
                <w:sz w:val="20"/>
              </w:rPr>
            </w:r>
          </w:p>
        </w:tc>
      </w:tr>
      <w:tr>
        <w:trPr>
          <w:trHeight w:val="342" w:hRule="atLeast"/>
        </w:trPr>
        <w:tc>
          <w:tcPr>
            <w:tcW w:w="2055" w:type="dxa"/>
            <w:gridSpan w:val="2"/>
            <w:tcBorders>
              <w:left w:val="nil"/>
              <w:right w:val="single" w:sz="6" w:space="0" w:color="FFFFFF"/>
            </w:tcBorders>
            <w:shd w:val="clear" w:color="auto" w:fill="DDEBF7"/>
          </w:tcPr>
          <w:p>
            <w:pPr>
              <w:pStyle w:val="TableParagraph"/>
              <w:spacing w:before="8"/>
              <w:rPr>
                <w:sz w:val="7"/>
              </w:rPr>
            </w:pPr>
          </w:p>
          <w:p>
            <w:pPr>
              <w:pStyle w:val="TableParagraph"/>
              <w:spacing w:line="245" w:lineRule="exact"/>
              <w:ind w:left="51"/>
              <w:rPr>
                <w:sz w:val="20"/>
              </w:rPr>
            </w:pPr>
            <w:r>
              <w:rPr>
                <w:position w:val="-4"/>
                <w:sz w:val="20"/>
              </w:rPr>
              <w:drawing>
                <wp:inline distT="0" distB="0" distL="0" distR="0">
                  <wp:extent cx="867721" cy="155638"/>
                  <wp:effectExtent l="0" t="0" r="0" b="0"/>
                  <wp:docPr id="4877" name="image3451.png" descr=""/>
                  <wp:cNvGraphicFramePr>
                    <a:graphicFrameLocks noChangeAspect="1"/>
                  </wp:cNvGraphicFramePr>
                  <a:graphic>
                    <a:graphicData uri="http://schemas.openxmlformats.org/drawingml/2006/picture">
                      <pic:pic>
                        <pic:nvPicPr>
                          <pic:cNvPr id="4878" name="image3451.png"/>
                          <pic:cNvPicPr/>
                        </pic:nvPicPr>
                        <pic:blipFill>
                          <a:blip r:embed="rId3516" cstate="print"/>
                          <a:stretch>
                            <a:fillRect/>
                          </a:stretch>
                        </pic:blipFill>
                        <pic:spPr>
                          <a:xfrm>
                            <a:off x="0" y="0"/>
                            <a:ext cx="867721"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DDEBF7"/>
          </w:tcPr>
          <w:p>
            <w:pPr>
              <w:pStyle w:val="TableParagraph"/>
              <w:spacing w:before="8"/>
              <w:rPr>
                <w:sz w:val="7"/>
              </w:rPr>
            </w:pPr>
          </w:p>
          <w:p>
            <w:pPr>
              <w:pStyle w:val="TableParagraph"/>
              <w:spacing w:line="245" w:lineRule="exact"/>
              <w:ind w:left="409"/>
              <w:rPr>
                <w:sz w:val="20"/>
              </w:rPr>
            </w:pPr>
            <w:r>
              <w:rPr>
                <w:position w:val="-4"/>
                <w:sz w:val="20"/>
              </w:rPr>
              <w:drawing>
                <wp:inline distT="0" distB="0" distL="0" distR="0">
                  <wp:extent cx="324117" cy="155638"/>
                  <wp:effectExtent l="0" t="0" r="0" b="0"/>
                  <wp:docPr id="4879" name="image3499.png" descr=""/>
                  <wp:cNvGraphicFramePr>
                    <a:graphicFrameLocks noChangeAspect="1"/>
                  </wp:cNvGraphicFramePr>
                  <a:graphic>
                    <a:graphicData uri="http://schemas.openxmlformats.org/drawingml/2006/picture">
                      <pic:pic>
                        <pic:nvPicPr>
                          <pic:cNvPr id="4880" name="image3499.png"/>
                          <pic:cNvPicPr/>
                        </pic:nvPicPr>
                        <pic:blipFill>
                          <a:blip r:embed="rId3564" cstate="print"/>
                          <a:stretch>
                            <a:fillRect/>
                          </a:stretch>
                        </pic:blipFill>
                        <pic:spPr>
                          <a:xfrm>
                            <a:off x="0" y="0"/>
                            <a:ext cx="324117"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DDEBF7"/>
          </w:tcPr>
          <w:p>
            <w:pPr>
              <w:pStyle w:val="TableParagraph"/>
              <w:spacing w:before="8"/>
              <w:rPr>
                <w:sz w:val="7"/>
              </w:rPr>
            </w:pPr>
          </w:p>
          <w:p>
            <w:pPr>
              <w:pStyle w:val="TableParagraph"/>
              <w:spacing w:line="245" w:lineRule="exact"/>
              <w:ind w:left="410"/>
              <w:rPr>
                <w:sz w:val="20"/>
              </w:rPr>
            </w:pPr>
            <w:r>
              <w:rPr>
                <w:position w:val="-4"/>
                <w:sz w:val="20"/>
              </w:rPr>
              <w:drawing>
                <wp:inline distT="0" distB="0" distL="0" distR="0">
                  <wp:extent cx="324112" cy="155638"/>
                  <wp:effectExtent l="0" t="0" r="0" b="0"/>
                  <wp:docPr id="4881" name="image3500.png" descr=""/>
                  <wp:cNvGraphicFramePr>
                    <a:graphicFrameLocks noChangeAspect="1"/>
                  </wp:cNvGraphicFramePr>
                  <a:graphic>
                    <a:graphicData uri="http://schemas.openxmlformats.org/drawingml/2006/picture">
                      <pic:pic>
                        <pic:nvPicPr>
                          <pic:cNvPr id="4882" name="image3500.png"/>
                          <pic:cNvPicPr/>
                        </pic:nvPicPr>
                        <pic:blipFill>
                          <a:blip r:embed="rId3565" cstate="print"/>
                          <a:stretch>
                            <a:fillRect/>
                          </a:stretch>
                        </pic:blipFill>
                        <pic:spPr>
                          <a:xfrm>
                            <a:off x="0" y="0"/>
                            <a:ext cx="324112" cy="155638"/>
                          </a:xfrm>
                          <a:prstGeom prst="rect">
                            <a:avLst/>
                          </a:prstGeom>
                        </pic:spPr>
                      </pic:pic>
                    </a:graphicData>
                  </a:graphic>
                </wp:inline>
              </w:drawing>
            </w:r>
            <w:r>
              <w:rPr>
                <w:position w:val="-4"/>
                <w:sz w:val="20"/>
              </w:rPr>
            </w:r>
          </w:p>
        </w:tc>
        <w:tc>
          <w:tcPr>
            <w:tcW w:w="2166" w:type="dxa"/>
            <w:tcBorders>
              <w:left w:val="single" w:sz="6" w:space="0" w:color="FFFFFF"/>
              <w:right w:val="single" w:sz="6" w:space="0" w:color="FFFFFF"/>
            </w:tcBorders>
            <w:shd w:val="clear" w:color="auto" w:fill="DDEBF7"/>
          </w:tcPr>
          <w:p>
            <w:pPr>
              <w:pStyle w:val="TableParagraph"/>
              <w:spacing w:before="8"/>
              <w:rPr>
                <w:sz w:val="7"/>
              </w:rPr>
            </w:pPr>
          </w:p>
          <w:p>
            <w:pPr>
              <w:pStyle w:val="TableParagraph"/>
              <w:spacing w:line="245" w:lineRule="exact"/>
              <w:ind w:left="883"/>
              <w:rPr>
                <w:sz w:val="20"/>
              </w:rPr>
            </w:pPr>
            <w:r>
              <w:rPr>
                <w:position w:val="-4"/>
                <w:sz w:val="20"/>
              </w:rPr>
              <w:drawing>
                <wp:inline distT="0" distB="0" distL="0" distR="0">
                  <wp:extent cx="324113" cy="155638"/>
                  <wp:effectExtent l="0" t="0" r="0" b="0"/>
                  <wp:docPr id="4883" name="image3501.png" descr=""/>
                  <wp:cNvGraphicFramePr>
                    <a:graphicFrameLocks noChangeAspect="1"/>
                  </wp:cNvGraphicFramePr>
                  <a:graphic>
                    <a:graphicData uri="http://schemas.openxmlformats.org/drawingml/2006/picture">
                      <pic:pic>
                        <pic:nvPicPr>
                          <pic:cNvPr id="4884" name="image3501.png"/>
                          <pic:cNvPicPr/>
                        </pic:nvPicPr>
                        <pic:blipFill>
                          <a:blip r:embed="rId3566" cstate="print"/>
                          <a:stretch>
                            <a:fillRect/>
                          </a:stretch>
                        </pic:blipFill>
                        <pic:spPr>
                          <a:xfrm>
                            <a:off x="0" y="0"/>
                            <a:ext cx="324113" cy="155638"/>
                          </a:xfrm>
                          <a:prstGeom prst="rect">
                            <a:avLst/>
                          </a:prstGeom>
                        </pic:spPr>
                      </pic:pic>
                    </a:graphicData>
                  </a:graphic>
                </wp:inline>
              </w:drawing>
            </w:r>
            <w:r>
              <w:rPr>
                <w:position w:val="-4"/>
                <w:sz w:val="20"/>
              </w:rPr>
            </w:r>
          </w:p>
        </w:tc>
        <w:tc>
          <w:tcPr>
            <w:tcW w:w="1218" w:type="dxa"/>
            <w:tcBorders>
              <w:left w:val="single" w:sz="6" w:space="0" w:color="FFFFFF"/>
              <w:right w:val="nil"/>
            </w:tcBorders>
            <w:shd w:val="clear" w:color="auto" w:fill="DDEBF7"/>
          </w:tcPr>
          <w:p>
            <w:pPr>
              <w:pStyle w:val="TableParagraph"/>
              <w:spacing w:before="8"/>
              <w:rPr>
                <w:sz w:val="7"/>
              </w:rPr>
            </w:pPr>
          </w:p>
          <w:p>
            <w:pPr>
              <w:pStyle w:val="TableParagraph"/>
              <w:spacing w:line="245" w:lineRule="exact"/>
              <w:ind w:left="410"/>
              <w:rPr>
                <w:sz w:val="20"/>
              </w:rPr>
            </w:pPr>
            <w:r>
              <w:rPr>
                <w:position w:val="-4"/>
                <w:sz w:val="20"/>
              </w:rPr>
              <w:drawing>
                <wp:inline distT="0" distB="0" distL="0" distR="0">
                  <wp:extent cx="324118" cy="155638"/>
                  <wp:effectExtent l="0" t="0" r="0" b="0"/>
                  <wp:docPr id="4885" name="image3502.png" descr=""/>
                  <wp:cNvGraphicFramePr>
                    <a:graphicFrameLocks noChangeAspect="1"/>
                  </wp:cNvGraphicFramePr>
                  <a:graphic>
                    <a:graphicData uri="http://schemas.openxmlformats.org/drawingml/2006/picture">
                      <pic:pic>
                        <pic:nvPicPr>
                          <pic:cNvPr id="4886" name="image3502.png"/>
                          <pic:cNvPicPr/>
                        </pic:nvPicPr>
                        <pic:blipFill>
                          <a:blip r:embed="rId3567" cstate="print"/>
                          <a:stretch>
                            <a:fillRect/>
                          </a:stretch>
                        </pic:blipFill>
                        <pic:spPr>
                          <a:xfrm>
                            <a:off x="0" y="0"/>
                            <a:ext cx="324118" cy="155638"/>
                          </a:xfrm>
                          <a:prstGeom prst="rect">
                            <a:avLst/>
                          </a:prstGeom>
                        </pic:spPr>
                      </pic:pic>
                    </a:graphicData>
                  </a:graphic>
                </wp:inline>
              </w:drawing>
            </w:r>
            <w:r>
              <w:rPr>
                <w:position w:val="-4"/>
                <w:sz w:val="20"/>
              </w:rPr>
            </w:r>
          </w:p>
        </w:tc>
      </w:tr>
      <w:tr>
        <w:trPr>
          <w:trHeight w:val="397" w:hRule="atLeast"/>
        </w:trPr>
        <w:tc>
          <w:tcPr>
            <w:tcW w:w="2055" w:type="dxa"/>
            <w:gridSpan w:val="2"/>
            <w:tcBorders>
              <w:left w:val="nil"/>
              <w:bottom w:val="nil"/>
              <w:right w:val="single" w:sz="6" w:space="0" w:color="FFFFFF"/>
            </w:tcBorders>
            <w:shd w:val="clear" w:color="auto" w:fill="BCD6ED"/>
          </w:tcPr>
          <w:p>
            <w:pPr>
              <w:pStyle w:val="TableParagraph"/>
              <w:spacing w:before="8"/>
              <w:rPr>
                <w:sz w:val="7"/>
              </w:rPr>
            </w:pPr>
          </w:p>
          <w:p>
            <w:pPr>
              <w:pStyle w:val="TableParagraph"/>
              <w:spacing w:line="245" w:lineRule="exact"/>
              <w:ind w:left="51"/>
              <w:rPr>
                <w:sz w:val="20"/>
              </w:rPr>
            </w:pPr>
            <w:r>
              <w:rPr>
                <w:position w:val="-4"/>
                <w:sz w:val="20"/>
              </w:rPr>
              <w:drawing>
                <wp:inline distT="0" distB="0" distL="0" distR="0">
                  <wp:extent cx="995220" cy="155638"/>
                  <wp:effectExtent l="0" t="0" r="0" b="0"/>
                  <wp:docPr id="4887" name="image3456.png" descr=""/>
                  <wp:cNvGraphicFramePr>
                    <a:graphicFrameLocks noChangeAspect="1"/>
                  </wp:cNvGraphicFramePr>
                  <a:graphic>
                    <a:graphicData uri="http://schemas.openxmlformats.org/drawingml/2006/picture">
                      <pic:pic>
                        <pic:nvPicPr>
                          <pic:cNvPr id="4888" name="image3456.png"/>
                          <pic:cNvPicPr/>
                        </pic:nvPicPr>
                        <pic:blipFill>
                          <a:blip r:embed="rId3521" cstate="print"/>
                          <a:stretch>
                            <a:fillRect/>
                          </a:stretch>
                        </pic:blipFill>
                        <pic:spPr>
                          <a:xfrm>
                            <a:off x="0" y="0"/>
                            <a:ext cx="995220" cy="155638"/>
                          </a:xfrm>
                          <a:prstGeom prst="rect">
                            <a:avLst/>
                          </a:prstGeom>
                        </pic:spPr>
                      </pic:pic>
                    </a:graphicData>
                  </a:graphic>
                </wp:inline>
              </w:drawing>
            </w:r>
            <w:r>
              <w:rPr>
                <w:position w:val="-4"/>
                <w:sz w:val="20"/>
              </w:rPr>
            </w:r>
          </w:p>
        </w:tc>
        <w:tc>
          <w:tcPr>
            <w:tcW w:w="1223" w:type="dxa"/>
            <w:tcBorders>
              <w:left w:val="single" w:sz="6" w:space="0" w:color="FFFFFF"/>
              <w:bottom w:val="single" w:sz="2" w:space="0" w:color="DDEBF7"/>
              <w:right w:val="single" w:sz="6" w:space="0" w:color="FFFFFF"/>
            </w:tcBorders>
            <w:shd w:val="clear" w:color="auto" w:fill="BCD6ED"/>
          </w:tcPr>
          <w:p>
            <w:pPr>
              <w:pStyle w:val="TableParagraph"/>
              <w:spacing w:before="8"/>
              <w:rPr>
                <w:sz w:val="7"/>
              </w:rPr>
            </w:pPr>
          </w:p>
          <w:p>
            <w:pPr>
              <w:pStyle w:val="TableParagraph"/>
              <w:spacing w:line="245" w:lineRule="exact"/>
              <w:ind w:left="475"/>
              <w:rPr>
                <w:sz w:val="20"/>
              </w:rPr>
            </w:pPr>
            <w:r>
              <w:rPr>
                <w:position w:val="-4"/>
                <w:sz w:val="20"/>
              </w:rPr>
              <w:drawing>
                <wp:inline distT="0" distB="0" distL="0" distR="0">
                  <wp:extent cx="243084" cy="155638"/>
                  <wp:effectExtent l="0" t="0" r="0" b="0"/>
                  <wp:docPr id="4889" name="image3503.png" descr=""/>
                  <wp:cNvGraphicFramePr>
                    <a:graphicFrameLocks noChangeAspect="1"/>
                  </wp:cNvGraphicFramePr>
                  <a:graphic>
                    <a:graphicData uri="http://schemas.openxmlformats.org/drawingml/2006/picture">
                      <pic:pic>
                        <pic:nvPicPr>
                          <pic:cNvPr id="4890" name="image3503.png"/>
                          <pic:cNvPicPr/>
                        </pic:nvPicPr>
                        <pic:blipFill>
                          <a:blip r:embed="rId3568" cstate="print"/>
                          <a:stretch>
                            <a:fillRect/>
                          </a:stretch>
                        </pic:blipFill>
                        <pic:spPr>
                          <a:xfrm>
                            <a:off x="0" y="0"/>
                            <a:ext cx="243084" cy="155638"/>
                          </a:xfrm>
                          <a:prstGeom prst="rect">
                            <a:avLst/>
                          </a:prstGeom>
                        </pic:spPr>
                      </pic:pic>
                    </a:graphicData>
                  </a:graphic>
                </wp:inline>
              </w:drawing>
            </w:r>
            <w:r>
              <w:rPr>
                <w:position w:val="-4"/>
                <w:sz w:val="20"/>
              </w:rPr>
            </w:r>
          </w:p>
        </w:tc>
        <w:tc>
          <w:tcPr>
            <w:tcW w:w="1223" w:type="dxa"/>
            <w:tcBorders>
              <w:left w:val="single" w:sz="6" w:space="0" w:color="FFFFFF"/>
              <w:bottom w:val="single" w:sz="2" w:space="0" w:color="DDEBF7"/>
              <w:right w:val="single" w:sz="6" w:space="0" w:color="FFFFFF"/>
            </w:tcBorders>
            <w:shd w:val="clear" w:color="auto" w:fill="BCD6ED"/>
          </w:tcPr>
          <w:p>
            <w:pPr>
              <w:pStyle w:val="TableParagraph"/>
              <w:spacing w:before="8"/>
              <w:rPr>
                <w:sz w:val="7"/>
              </w:rPr>
            </w:pPr>
          </w:p>
          <w:p>
            <w:pPr>
              <w:pStyle w:val="TableParagraph"/>
              <w:spacing w:line="245" w:lineRule="exact"/>
              <w:ind w:left="476"/>
              <w:rPr>
                <w:sz w:val="20"/>
              </w:rPr>
            </w:pPr>
            <w:r>
              <w:rPr>
                <w:position w:val="-4"/>
                <w:sz w:val="20"/>
              </w:rPr>
              <w:drawing>
                <wp:inline distT="0" distB="0" distL="0" distR="0">
                  <wp:extent cx="243087" cy="155638"/>
                  <wp:effectExtent l="0" t="0" r="0" b="0"/>
                  <wp:docPr id="4891" name="image3504.png" descr=""/>
                  <wp:cNvGraphicFramePr>
                    <a:graphicFrameLocks noChangeAspect="1"/>
                  </wp:cNvGraphicFramePr>
                  <a:graphic>
                    <a:graphicData uri="http://schemas.openxmlformats.org/drawingml/2006/picture">
                      <pic:pic>
                        <pic:nvPicPr>
                          <pic:cNvPr id="4892" name="image3504.png"/>
                          <pic:cNvPicPr/>
                        </pic:nvPicPr>
                        <pic:blipFill>
                          <a:blip r:embed="rId3569" cstate="print"/>
                          <a:stretch>
                            <a:fillRect/>
                          </a:stretch>
                        </pic:blipFill>
                        <pic:spPr>
                          <a:xfrm>
                            <a:off x="0" y="0"/>
                            <a:ext cx="243087" cy="155638"/>
                          </a:xfrm>
                          <a:prstGeom prst="rect">
                            <a:avLst/>
                          </a:prstGeom>
                        </pic:spPr>
                      </pic:pic>
                    </a:graphicData>
                  </a:graphic>
                </wp:inline>
              </w:drawing>
            </w:r>
            <w:r>
              <w:rPr>
                <w:position w:val="-4"/>
                <w:sz w:val="20"/>
              </w:rPr>
            </w:r>
          </w:p>
        </w:tc>
        <w:tc>
          <w:tcPr>
            <w:tcW w:w="2166" w:type="dxa"/>
            <w:tcBorders>
              <w:left w:val="single" w:sz="6" w:space="0" w:color="FFFFFF"/>
              <w:bottom w:val="single" w:sz="2" w:space="0" w:color="DDEBF7"/>
              <w:right w:val="single" w:sz="6" w:space="0" w:color="FFFFFF"/>
            </w:tcBorders>
            <w:shd w:val="clear" w:color="auto" w:fill="BCD6ED"/>
          </w:tcPr>
          <w:p>
            <w:pPr>
              <w:pStyle w:val="TableParagraph"/>
              <w:spacing w:before="8"/>
              <w:rPr>
                <w:sz w:val="7"/>
              </w:rPr>
            </w:pPr>
          </w:p>
          <w:p>
            <w:pPr>
              <w:pStyle w:val="TableParagraph"/>
              <w:spacing w:line="245" w:lineRule="exact"/>
              <w:ind w:left="945"/>
              <w:rPr>
                <w:sz w:val="20"/>
              </w:rPr>
            </w:pPr>
            <w:r>
              <w:rPr>
                <w:position w:val="-4"/>
                <w:sz w:val="20"/>
              </w:rPr>
              <w:drawing>
                <wp:inline distT="0" distB="0" distL="0" distR="0">
                  <wp:extent cx="243087" cy="155638"/>
                  <wp:effectExtent l="0" t="0" r="0" b="0"/>
                  <wp:docPr id="4893" name="image3505.png" descr=""/>
                  <wp:cNvGraphicFramePr>
                    <a:graphicFrameLocks noChangeAspect="1"/>
                  </wp:cNvGraphicFramePr>
                  <a:graphic>
                    <a:graphicData uri="http://schemas.openxmlformats.org/drawingml/2006/picture">
                      <pic:pic>
                        <pic:nvPicPr>
                          <pic:cNvPr id="4894" name="image3505.png"/>
                          <pic:cNvPicPr/>
                        </pic:nvPicPr>
                        <pic:blipFill>
                          <a:blip r:embed="rId3570" cstate="print"/>
                          <a:stretch>
                            <a:fillRect/>
                          </a:stretch>
                        </pic:blipFill>
                        <pic:spPr>
                          <a:xfrm>
                            <a:off x="0" y="0"/>
                            <a:ext cx="243087" cy="155638"/>
                          </a:xfrm>
                          <a:prstGeom prst="rect">
                            <a:avLst/>
                          </a:prstGeom>
                        </pic:spPr>
                      </pic:pic>
                    </a:graphicData>
                  </a:graphic>
                </wp:inline>
              </w:drawing>
            </w:r>
            <w:r>
              <w:rPr>
                <w:position w:val="-4"/>
                <w:sz w:val="20"/>
              </w:rPr>
            </w:r>
          </w:p>
        </w:tc>
        <w:tc>
          <w:tcPr>
            <w:tcW w:w="1218" w:type="dxa"/>
            <w:tcBorders>
              <w:left w:val="single" w:sz="6" w:space="0" w:color="FFFFFF"/>
              <w:bottom w:val="single" w:sz="2" w:space="0" w:color="DDEBF7"/>
              <w:right w:val="nil"/>
            </w:tcBorders>
            <w:shd w:val="clear" w:color="auto" w:fill="BCD6ED"/>
          </w:tcPr>
          <w:p>
            <w:pPr>
              <w:pStyle w:val="TableParagraph"/>
              <w:spacing w:before="8"/>
              <w:rPr>
                <w:sz w:val="7"/>
              </w:rPr>
            </w:pPr>
          </w:p>
          <w:p>
            <w:pPr>
              <w:pStyle w:val="TableParagraph"/>
              <w:spacing w:line="245" w:lineRule="exact"/>
              <w:ind w:left="476"/>
              <w:rPr>
                <w:sz w:val="20"/>
              </w:rPr>
            </w:pPr>
            <w:r>
              <w:rPr>
                <w:position w:val="-4"/>
                <w:sz w:val="20"/>
              </w:rPr>
              <w:drawing>
                <wp:inline distT="0" distB="0" distL="0" distR="0">
                  <wp:extent cx="243087" cy="155638"/>
                  <wp:effectExtent l="0" t="0" r="0" b="0"/>
                  <wp:docPr id="4895" name="image3506.png" descr=""/>
                  <wp:cNvGraphicFramePr>
                    <a:graphicFrameLocks noChangeAspect="1"/>
                  </wp:cNvGraphicFramePr>
                  <a:graphic>
                    <a:graphicData uri="http://schemas.openxmlformats.org/drawingml/2006/picture">
                      <pic:pic>
                        <pic:nvPicPr>
                          <pic:cNvPr id="4896" name="image3506.png"/>
                          <pic:cNvPicPr/>
                        </pic:nvPicPr>
                        <pic:blipFill>
                          <a:blip r:embed="rId3571" cstate="print"/>
                          <a:stretch>
                            <a:fillRect/>
                          </a:stretch>
                        </pic:blipFill>
                        <pic:spPr>
                          <a:xfrm>
                            <a:off x="0" y="0"/>
                            <a:ext cx="243087" cy="155638"/>
                          </a:xfrm>
                          <a:prstGeom prst="rect">
                            <a:avLst/>
                          </a:prstGeom>
                        </pic:spPr>
                      </pic:pic>
                    </a:graphicData>
                  </a:graphic>
                </wp:inline>
              </w:drawing>
            </w:r>
            <w:r>
              <w:rPr>
                <w:position w:val="-4"/>
                <w:sz w:val="20"/>
              </w:rPr>
            </w:r>
          </w:p>
        </w:tc>
      </w:tr>
      <w:tr>
        <w:trPr>
          <w:trHeight w:val="293" w:hRule="atLeast"/>
        </w:trPr>
        <w:tc>
          <w:tcPr>
            <w:tcW w:w="1917" w:type="dxa"/>
            <w:tcBorders>
              <w:top w:val="nil"/>
              <w:left w:val="nil"/>
              <w:right w:val="nil"/>
            </w:tcBorders>
          </w:tcPr>
          <w:p>
            <w:pPr>
              <w:pStyle w:val="TableParagraph"/>
              <w:spacing w:before="7"/>
              <w:rPr>
                <w:sz w:val="3"/>
              </w:rPr>
            </w:pPr>
          </w:p>
          <w:p>
            <w:pPr>
              <w:pStyle w:val="TableParagraph"/>
              <w:spacing w:line="247" w:lineRule="exact"/>
              <w:ind w:left="51" w:right="-29"/>
              <w:rPr>
                <w:sz w:val="20"/>
              </w:rPr>
            </w:pPr>
            <w:r>
              <w:rPr>
                <w:position w:val="-4"/>
                <w:sz w:val="20"/>
              </w:rPr>
              <w:drawing>
                <wp:inline distT="0" distB="0" distL="0" distR="0">
                  <wp:extent cx="1176748" cy="157162"/>
                  <wp:effectExtent l="0" t="0" r="0" b="0"/>
                  <wp:docPr id="4897" name="image3507.png" descr=""/>
                  <wp:cNvGraphicFramePr>
                    <a:graphicFrameLocks noChangeAspect="1"/>
                  </wp:cNvGraphicFramePr>
                  <a:graphic>
                    <a:graphicData uri="http://schemas.openxmlformats.org/drawingml/2006/picture">
                      <pic:pic>
                        <pic:nvPicPr>
                          <pic:cNvPr id="4898" name="image3507.png"/>
                          <pic:cNvPicPr/>
                        </pic:nvPicPr>
                        <pic:blipFill>
                          <a:blip r:embed="rId3572" cstate="print"/>
                          <a:stretch>
                            <a:fillRect/>
                          </a:stretch>
                        </pic:blipFill>
                        <pic:spPr>
                          <a:xfrm>
                            <a:off x="0" y="0"/>
                            <a:ext cx="1176748" cy="157162"/>
                          </a:xfrm>
                          <a:prstGeom prst="rect">
                            <a:avLst/>
                          </a:prstGeom>
                        </pic:spPr>
                      </pic:pic>
                    </a:graphicData>
                  </a:graphic>
                </wp:inline>
              </w:drawing>
            </w:r>
            <w:r>
              <w:rPr>
                <w:position w:val="-4"/>
                <w:sz w:val="20"/>
              </w:rPr>
            </w:r>
          </w:p>
        </w:tc>
        <w:tc>
          <w:tcPr>
            <w:tcW w:w="138" w:type="dxa"/>
            <w:tcBorders>
              <w:top w:val="nil"/>
              <w:left w:val="nil"/>
              <w:right w:val="single" w:sz="6" w:space="0" w:color="FFFFFF"/>
            </w:tcBorders>
            <w:shd w:val="clear" w:color="auto" w:fill="DDEBF7"/>
          </w:tcPr>
          <w:p>
            <w:pPr>
              <w:pStyle w:val="TableParagraph"/>
              <w:rPr>
                <w:rFonts w:ascii="Times New Roman"/>
                <w:sz w:val="18"/>
              </w:rPr>
            </w:pPr>
          </w:p>
        </w:tc>
        <w:tc>
          <w:tcPr>
            <w:tcW w:w="1223" w:type="dxa"/>
            <w:tcBorders>
              <w:top w:val="nil"/>
              <w:left w:val="single" w:sz="6" w:space="0" w:color="FFFFFF"/>
              <w:right w:val="single" w:sz="6" w:space="0" w:color="FFFFFF"/>
            </w:tcBorders>
            <w:shd w:val="clear" w:color="auto" w:fill="DDEBF7"/>
          </w:tcPr>
          <w:p>
            <w:pPr>
              <w:pStyle w:val="TableParagraph"/>
              <w:spacing w:before="7"/>
              <w:rPr>
                <w:sz w:val="3"/>
              </w:rPr>
            </w:pPr>
          </w:p>
          <w:p>
            <w:pPr>
              <w:pStyle w:val="TableParagraph"/>
              <w:spacing w:line="245" w:lineRule="exact"/>
              <w:ind w:left="475"/>
              <w:rPr>
                <w:sz w:val="20"/>
              </w:rPr>
            </w:pPr>
            <w:r>
              <w:rPr>
                <w:position w:val="-4"/>
                <w:sz w:val="20"/>
              </w:rPr>
              <w:drawing>
                <wp:inline distT="0" distB="0" distL="0" distR="0">
                  <wp:extent cx="243082" cy="155638"/>
                  <wp:effectExtent l="0" t="0" r="0" b="0"/>
                  <wp:docPr id="4899" name="image3508.png" descr=""/>
                  <wp:cNvGraphicFramePr>
                    <a:graphicFrameLocks noChangeAspect="1"/>
                  </wp:cNvGraphicFramePr>
                  <a:graphic>
                    <a:graphicData uri="http://schemas.openxmlformats.org/drawingml/2006/picture">
                      <pic:pic>
                        <pic:nvPicPr>
                          <pic:cNvPr id="4900" name="image3508.png"/>
                          <pic:cNvPicPr/>
                        </pic:nvPicPr>
                        <pic:blipFill>
                          <a:blip r:embed="rId3573" cstate="print"/>
                          <a:stretch>
                            <a:fillRect/>
                          </a:stretch>
                        </pic:blipFill>
                        <pic:spPr>
                          <a:xfrm>
                            <a:off x="0" y="0"/>
                            <a:ext cx="243082" cy="155638"/>
                          </a:xfrm>
                          <a:prstGeom prst="rect">
                            <a:avLst/>
                          </a:prstGeom>
                        </pic:spPr>
                      </pic:pic>
                    </a:graphicData>
                  </a:graphic>
                </wp:inline>
              </w:drawing>
            </w:r>
            <w:r>
              <w:rPr>
                <w:position w:val="-4"/>
                <w:sz w:val="20"/>
              </w:rPr>
            </w:r>
          </w:p>
        </w:tc>
        <w:tc>
          <w:tcPr>
            <w:tcW w:w="1223" w:type="dxa"/>
            <w:tcBorders>
              <w:top w:val="nil"/>
              <w:left w:val="single" w:sz="6" w:space="0" w:color="FFFFFF"/>
              <w:right w:val="single" w:sz="6" w:space="0" w:color="FFFFFF"/>
            </w:tcBorders>
            <w:shd w:val="clear" w:color="auto" w:fill="DDEBF7"/>
          </w:tcPr>
          <w:p>
            <w:pPr>
              <w:pStyle w:val="TableParagraph"/>
              <w:spacing w:before="7"/>
              <w:rPr>
                <w:sz w:val="3"/>
              </w:rPr>
            </w:pPr>
          </w:p>
          <w:p>
            <w:pPr>
              <w:pStyle w:val="TableParagraph"/>
              <w:spacing w:line="245" w:lineRule="exact"/>
              <w:ind w:left="476"/>
              <w:rPr>
                <w:sz w:val="20"/>
              </w:rPr>
            </w:pPr>
            <w:r>
              <w:rPr>
                <w:position w:val="-4"/>
                <w:sz w:val="20"/>
              </w:rPr>
              <w:drawing>
                <wp:inline distT="0" distB="0" distL="0" distR="0">
                  <wp:extent cx="243084" cy="155638"/>
                  <wp:effectExtent l="0" t="0" r="0" b="0"/>
                  <wp:docPr id="4901" name="image3509.png" descr=""/>
                  <wp:cNvGraphicFramePr>
                    <a:graphicFrameLocks noChangeAspect="1"/>
                  </wp:cNvGraphicFramePr>
                  <a:graphic>
                    <a:graphicData uri="http://schemas.openxmlformats.org/drawingml/2006/picture">
                      <pic:pic>
                        <pic:nvPicPr>
                          <pic:cNvPr id="4902" name="image3509.png"/>
                          <pic:cNvPicPr/>
                        </pic:nvPicPr>
                        <pic:blipFill>
                          <a:blip r:embed="rId3574" cstate="print"/>
                          <a:stretch>
                            <a:fillRect/>
                          </a:stretch>
                        </pic:blipFill>
                        <pic:spPr>
                          <a:xfrm>
                            <a:off x="0" y="0"/>
                            <a:ext cx="243084" cy="155638"/>
                          </a:xfrm>
                          <a:prstGeom prst="rect">
                            <a:avLst/>
                          </a:prstGeom>
                        </pic:spPr>
                      </pic:pic>
                    </a:graphicData>
                  </a:graphic>
                </wp:inline>
              </w:drawing>
            </w:r>
            <w:r>
              <w:rPr>
                <w:position w:val="-4"/>
                <w:sz w:val="20"/>
              </w:rPr>
            </w:r>
          </w:p>
        </w:tc>
        <w:tc>
          <w:tcPr>
            <w:tcW w:w="2166" w:type="dxa"/>
            <w:tcBorders>
              <w:top w:val="nil"/>
              <w:left w:val="single" w:sz="6" w:space="0" w:color="FFFFFF"/>
              <w:right w:val="single" w:sz="6" w:space="0" w:color="FFFFFF"/>
            </w:tcBorders>
            <w:shd w:val="clear" w:color="auto" w:fill="DDEBF7"/>
          </w:tcPr>
          <w:p>
            <w:pPr>
              <w:pStyle w:val="TableParagraph"/>
              <w:spacing w:before="7"/>
              <w:rPr>
                <w:sz w:val="3"/>
              </w:rPr>
            </w:pPr>
          </w:p>
          <w:p>
            <w:pPr>
              <w:pStyle w:val="TableParagraph"/>
              <w:spacing w:line="245" w:lineRule="exact"/>
              <w:ind w:left="945"/>
              <w:rPr>
                <w:sz w:val="20"/>
              </w:rPr>
            </w:pPr>
            <w:r>
              <w:rPr>
                <w:position w:val="-4"/>
                <w:sz w:val="20"/>
              </w:rPr>
              <w:drawing>
                <wp:inline distT="0" distB="0" distL="0" distR="0">
                  <wp:extent cx="243084" cy="155638"/>
                  <wp:effectExtent l="0" t="0" r="0" b="0"/>
                  <wp:docPr id="4903" name="image3510.png" descr=""/>
                  <wp:cNvGraphicFramePr>
                    <a:graphicFrameLocks noChangeAspect="1"/>
                  </wp:cNvGraphicFramePr>
                  <a:graphic>
                    <a:graphicData uri="http://schemas.openxmlformats.org/drawingml/2006/picture">
                      <pic:pic>
                        <pic:nvPicPr>
                          <pic:cNvPr id="4904" name="image3510.png"/>
                          <pic:cNvPicPr/>
                        </pic:nvPicPr>
                        <pic:blipFill>
                          <a:blip r:embed="rId3575" cstate="print"/>
                          <a:stretch>
                            <a:fillRect/>
                          </a:stretch>
                        </pic:blipFill>
                        <pic:spPr>
                          <a:xfrm>
                            <a:off x="0" y="0"/>
                            <a:ext cx="243084" cy="155638"/>
                          </a:xfrm>
                          <a:prstGeom prst="rect">
                            <a:avLst/>
                          </a:prstGeom>
                        </pic:spPr>
                      </pic:pic>
                    </a:graphicData>
                  </a:graphic>
                </wp:inline>
              </w:drawing>
            </w:r>
            <w:r>
              <w:rPr>
                <w:position w:val="-4"/>
                <w:sz w:val="20"/>
              </w:rPr>
            </w:r>
          </w:p>
        </w:tc>
        <w:tc>
          <w:tcPr>
            <w:tcW w:w="1218" w:type="dxa"/>
            <w:tcBorders>
              <w:top w:val="nil"/>
              <w:left w:val="single" w:sz="6" w:space="0" w:color="FFFFFF"/>
              <w:right w:val="nil"/>
            </w:tcBorders>
            <w:shd w:val="clear" w:color="auto" w:fill="DDEBF7"/>
          </w:tcPr>
          <w:p>
            <w:pPr>
              <w:pStyle w:val="TableParagraph"/>
              <w:spacing w:before="7"/>
              <w:rPr>
                <w:sz w:val="3"/>
              </w:rPr>
            </w:pPr>
          </w:p>
          <w:p>
            <w:pPr>
              <w:pStyle w:val="TableParagraph"/>
              <w:spacing w:line="245" w:lineRule="exact"/>
              <w:ind w:left="476"/>
              <w:rPr>
                <w:sz w:val="20"/>
              </w:rPr>
            </w:pPr>
            <w:r>
              <w:rPr>
                <w:position w:val="-4"/>
                <w:sz w:val="20"/>
              </w:rPr>
              <w:drawing>
                <wp:inline distT="0" distB="0" distL="0" distR="0">
                  <wp:extent cx="243084" cy="155638"/>
                  <wp:effectExtent l="0" t="0" r="0" b="0"/>
                  <wp:docPr id="4905" name="image3511.png" descr=""/>
                  <wp:cNvGraphicFramePr>
                    <a:graphicFrameLocks noChangeAspect="1"/>
                  </wp:cNvGraphicFramePr>
                  <a:graphic>
                    <a:graphicData uri="http://schemas.openxmlformats.org/drawingml/2006/picture">
                      <pic:pic>
                        <pic:nvPicPr>
                          <pic:cNvPr id="4906" name="image3511.png"/>
                          <pic:cNvPicPr/>
                        </pic:nvPicPr>
                        <pic:blipFill>
                          <a:blip r:embed="rId3576" cstate="print"/>
                          <a:stretch>
                            <a:fillRect/>
                          </a:stretch>
                        </pic:blipFill>
                        <pic:spPr>
                          <a:xfrm>
                            <a:off x="0" y="0"/>
                            <a:ext cx="243084" cy="155638"/>
                          </a:xfrm>
                          <a:prstGeom prst="rect">
                            <a:avLst/>
                          </a:prstGeom>
                        </pic:spPr>
                      </pic:pic>
                    </a:graphicData>
                  </a:graphic>
                </wp:inline>
              </w:drawing>
            </w:r>
            <w:r>
              <w:rPr>
                <w:position w:val="-4"/>
                <w:sz w:val="20"/>
              </w:rPr>
            </w:r>
          </w:p>
        </w:tc>
      </w:tr>
      <w:tr>
        <w:trPr>
          <w:trHeight w:val="342" w:hRule="atLeast"/>
        </w:trPr>
        <w:tc>
          <w:tcPr>
            <w:tcW w:w="2055" w:type="dxa"/>
            <w:gridSpan w:val="2"/>
            <w:tcBorders>
              <w:left w:val="nil"/>
              <w:right w:val="single" w:sz="6" w:space="0" w:color="FFFFFF"/>
            </w:tcBorders>
            <w:shd w:val="clear" w:color="auto" w:fill="BCD6ED"/>
          </w:tcPr>
          <w:p>
            <w:pPr>
              <w:pStyle w:val="TableParagraph"/>
              <w:spacing w:before="8"/>
              <w:rPr>
                <w:sz w:val="7"/>
              </w:rPr>
            </w:pPr>
          </w:p>
          <w:p>
            <w:pPr>
              <w:pStyle w:val="TableParagraph"/>
              <w:spacing w:line="245" w:lineRule="exact"/>
              <w:ind w:left="51"/>
              <w:rPr>
                <w:sz w:val="20"/>
              </w:rPr>
            </w:pPr>
            <w:r>
              <w:rPr>
                <w:position w:val="-4"/>
                <w:sz w:val="20"/>
              </w:rPr>
              <w:drawing>
                <wp:inline distT="0" distB="0" distL="0" distR="0">
                  <wp:extent cx="1076949" cy="155638"/>
                  <wp:effectExtent l="0" t="0" r="0" b="0"/>
                  <wp:docPr id="4907" name="image3466.png" descr=""/>
                  <wp:cNvGraphicFramePr>
                    <a:graphicFrameLocks noChangeAspect="1"/>
                  </wp:cNvGraphicFramePr>
                  <a:graphic>
                    <a:graphicData uri="http://schemas.openxmlformats.org/drawingml/2006/picture">
                      <pic:pic>
                        <pic:nvPicPr>
                          <pic:cNvPr id="4908" name="image3466.png"/>
                          <pic:cNvPicPr/>
                        </pic:nvPicPr>
                        <pic:blipFill>
                          <a:blip r:embed="rId3531" cstate="print"/>
                          <a:stretch>
                            <a:fillRect/>
                          </a:stretch>
                        </pic:blipFill>
                        <pic:spPr>
                          <a:xfrm>
                            <a:off x="0" y="0"/>
                            <a:ext cx="1076949"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BCD6ED"/>
          </w:tcPr>
          <w:p>
            <w:pPr>
              <w:pStyle w:val="TableParagraph"/>
              <w:spacing w:before="8"/>
              <w:rPr>
                <w:sz w:val="7"/>
              </w:rPr>
            </w:pPr>
          </w:p>
          <w:p>
            <w:pPr>
              <w:pStyle w:val="TableParagraph"/>
              <w:spacing w:line="245" w:lineRule="exact"/>
              <w:ind w:left="475"/>
              <w:rPr>
                <w:sz w:val="20"/>
              </w:rPr>
            </w:pPr>
            <w:r>
              <w:rPr>
                <w:position w:val="-4"/>
                <w:sz w:val="20"/>
              </w:rPr>
              <w:drawing>
                <wp:inline distT="0" distB="0" distL="0" distR="0">
                  <wp:extent cx="243083" cy="155638"/>
                  <wp:effectExtent l="0" t="0" r="0" b="0"/>
                  <wp:docPr id="4909" name="image3512.png" descr=""/>
                  <wp:cNvGraphicFramePr>
                    <a:graphicFrameLocks noChangeAspect="1"/>
                  </wp:cNvGraphicFramePr>
                  <a:graphic>
                    <a:graphicData uri="http://schemas.openxmlformats.org/drawingml/2006/picture">
                      <pic:pic>
                        <pic:nvPicPr>
                          <pic:cNvPr id="4910" name="image3512.png"/>
                          <pic:cNvPicPr/>
                        </pic:nvPicPr>
                        <pic:blipFill>
                          <a:blip r:embed="rId3577" cstate="print"/>
                          <a:stretch>
                            <a:fillRect/>
                          </a:stretch>
                        </pic:blipFill>
                        <pic:spPr>
                          <a:xfrm>
                            <a:off x="0" y="0"/>
                            <a:ext cx="243083" cy="155638"/>
                          </a:xfrm>
                          <a:prstGeom prst="rect">
                            <a:avLst/>
                          </a:prstGeom>
                        </pic:spPr>
                      </pic:pic>
                    </a:graphicData>
                  </a:graphic>
                </wp:inline>
              </w:drawing>
            </w:r>
            <w:r>
              <w:rPr>
                <w:position w:val="-4"/>
                <w:sz w:val="20"/>
              </w:rPr>
            </w:r>
          </w:p>
        </w:tc>
        <w:tc>
          <w:tcPr>
            <w:tcW w:w="1223" w:type="dxa"/>
            <w:tcBorders>
              <w:left w:val="single" w:sz="6" w:space="0" w:color="FFFFFF"/>
              <w:right w:val="single" w:sz="6" w:space="0" w:color="FFFFFF"/>
            </w:tcBorders>
            <w:shd w:val="clear" w:color="auto" w:fill="BCD6ED"/>
          </w:tcPr>
          <w:p>
            <w:pPr>
              <w:pStyle w:val="TableParagraph"/>
              <w:spacing w:before="8"/>
              <w:rPr>
                <w:sz w:val="7"/>
              </w:rPr>
            </w:pPr>
          </w:p>
          <w:p>
            <w:pPr>
              <w:pStyle w:val="TableParagraph"/>
              <w:spacing w:line="245" w:lineRule="exact"/>
              <w:ind w:left="476"/>
              <w:rPr>
                <w:sz w:val="20"/>
              </w:rPr>
            </w:pPr>
            <w:r>
              <w:rPr>
                <w:position w:val="-4"/>
                <w:sz w:val="20"/>
              </w:rPr>
              <w:drawing>
                <wp:inline distT="0" distB="0" distL="0" distR="0">
                  <wp:extent cx="243086" cy="155638"/>
                  <wp:effectExtent l="0" t="0" r="0" b="0"/>
                  <wp:docPr id="4911" name="image3513.png" descr=""/>
                  <wp:cNvGraphicFramePr>
                    <a:graphicFrameLocks noChangeAspect="1"/>
                  </wp:cNvGraphicFramePr>
                  <a:graphic>
                    <a:graphicData uri="http://schemas.openxmlformats.org/drawingml/2006/picture">
                      <pic:pic>
                        <pic:nvPicPr>
                          <pic:cNvPr id="4912" name="image3513.png"/>
                          <pic:cNvPicPr/>
                        </pic:nvPicPr>
                        <pic:blipFill>
                          <a:blip r:embed="rId3578" cstate="print"/>
                          <a:stretch>
                            <a:fillRect/>
                          </a:stretch>
                        </pic:blipFill>
                        <pic:spPr>
                          <a:xfrm>
                            <a:off x="0" y="0"/>
                            <a:ext cx="243086" cy="155638"/>
                          </a:xfrm>
                          <a:prstGeom prst="rect">
                            <a:avLst/>
                          </a:prstGeom>
                        </pic:spPr>
                      </pic:pic>
                    </a:graphicData>
                  </a:graphic>
                </wp:inline>
              </w:drawing>
            </w:r>
            <w:r>
              <w:rPr>
                <w:position w:val="-4"/>
                <w:sz w:val="20"/>
              </w:rPr>
            </w:r>
          </w:p>
        </w:tc>
        <w:tc>
          <w:tcPr>
            <w:tcW w:w="2166" w:type="dxa"/>
            <w:tcBorders>
              <w:left w:val="single" w:sz="6" w:space="0" w:color="FFFFFF"/>
              <w:right w:val="single" w:sz="6" w:space="0" w:color="FFFFFF"/>
            </w:tcBorders>
            <w:shd w:val="clear" w:color="auto" w:fill="BCD6ED"/>
          </w:tcPr>
          <w:p>
            <w:pPr>
              <w:pStyle w:val="TableParagraph"/>
              <w:spacing w:before="8"/>
              <w:rPr>
                <w:sz w:val="7"/>
              </w:rPr>
            </w:pPr>
          </w:p>
          <w:p>
            <w:pPr>
              <w:pStyle w:val="TableParagraph"/>
              <w:spacing w:line="245" w:lineRule="exact"/>
              <w:ind w:left="945"/>
              <w:rPr>
                <w:sz w:val="20"/>
              </w:rPr>
            </w:pPr>
            <w:r>
              <w:rPr>
                <w:position w:val="-4"/>
                <w:sz w:val="20"/>
              </w:rPr>
              <w:drawing>
                <wp:inline distT="0" distB="0" distL="0" distR="0">
                  <wp:extent cx="243086" cy="155638"/>
                  <wp:effectExtent l="0" t="0" r="0" b="0"/>
                  <wp:docPr id="4913" name="image3514.png" descr=""/>
                  <wp:cNvGraphicFramePr>
                    <a:graphicFrameLocks noChangeAspect="1"/>
                  </wp:cNvGraphicFramePr>
                  <a:graphic>
                    <a:graphicData uri="http://schemas.openxmlformats.org/drawingml/2006/picture">
                      <pic:pic>
                        <pic:nvPicPr>
                          <pic:cNvPr id="4914" name="image3514.png"/>
                          <pic:cNvPicPr/>
                        </pic:nvPicPr>
                        <pic:blipFill>
                          <a:blip r:embed="rId3579" cstate="print"/>
                          <a:stretch>
                            <a:fillRect/>
                          </a:stretch>
                        </pic:blipFill>
                        <pic:spPr>
                          <a:xfrm>
                            <a:off x="0" y="0"/>
                            <a:ext cx="243086" cy="155638"/>
                          </a:xfrm>
                          <a:prstGeom prst="rect">
                            <a:avLst/>
                          </a:prstGeom>
                        </pic:spPr>
                      </pic:pic>
                    </a:graphicData>
                  </a:graphic>
                </wp:inline>
              </w:drawing>
            </w:r>
            <w:r>
              <w:rPr>
                <w:position w:val="-4"/>
                <w:sz w:val="20"/>
              </w:rPr>
            </w:r>
          </w:p>
        </w:tc>
        <w:tc>
          <w:tcPr>
            <w:tcW w:w="1218" w:type="dxa"/>
            <w:tcBorders>
              <w:left w:val="single" w:sz="6" w:space="0" w:color="FFFFFF"/>
              <w:right w:val="nil"/>
            </w:tcBorders>
            <w:shd w:val="clear" w:color="auto" w:fill="BCD6ED"/>
          </w:tcPr>
          <w:p>
            <w:pPr>
              <w:pStyle w:val="TableParagraph"/>
              <w:spacing w:before="8"/>
              <w:rPr>
                <w:sz w:val="7"/>
              </w:rPr>
            </w:pPr>
          </w:p>
          <w:p>
            <w:pPr>
              <w:pStyle w:val="TableParagraph"/>
              <w:spacing w:line="245" w:lineRule="exact"/>
              <w:ind w:left="410"/>
              <w:rPr>
                <w:sz w:val="20"/>
              </w:rPr>
            </w:pPr>
            <w:r>
              <w:rPr>
                <w:position w:val="-4"/>
                <w:sz w:val="20"/>
              </w:rPr>
              <w:drawing>
                <wp:inline distT="0" distB="0" distL="0" distR="0">
                  <wp:extent cx="324114" cy="155638"/>
                  <wp:effectExtent l="0" t="0" r="0" b="0"/>
                  <wp:docPr id="4915" name="image3515.png" descr=""/>
                  <wp:cNvGraphicFramePr>
                    <a:graphicFrameLocks noChangeAspect="1"/>
                  </wp:cNvGraphicFramePr>
                  <a:graphic>
                    <a:graphicData uri="http://schemas.openxmlformats.org/drawingml/2006/picture">
                      <pic:pic>
                        <pic:nvPicPr>
                          <pic:cNvPr id="4916" name="image3515.png"/>
                          <pic:cNvPicPr/>
                        </pic:nvPicPr>
                        <pic:blipFill>
                          <a:blip r:embed="rId3580" cstate="print"/>
                          <a:stretch>
                            <a:fillRect/>
                          </a:stretch>
                        </pic:blipFill>
                        <pic:spPr>
                          <a:xfrm>
                            <a:off x="0" y="0"/>
                            <a:ext cx="324114" cy="155638"/>
                          </a:xfrm>
                          <a:prstGeom prst="rect">
                            <a:avLst/>
                          </a:prstGeom>
                        </pic:spPr>
                      </pic:pic>
                    </a:graphicData>
                  </a:graphic>
                </wp:inline>
              </w:drawing>
            </w:r>
            <w:r>
              <w:rPr>
                <w:position w:val="-4"/>
                <w:sz w:val="20"/>
              </w:rPr>
            </w:r>
          </w:p>
        </w:tc>
      </w:tr>
      <w:tr>
        <w:trPr>
          <w:trHeight w:val="343" w:hRule="atLeast"/>
        </w:trPr>
        <w:tc>
          <w:tcPr>
            <w:tcW w:w="2055" w:type="dxa"/>
            <w:gridSpan w:val="2"/>
            <w:tcBorders>
              <w:left w:val="nil"/>
              <w:bottom w:val="nil"/>
              <w:right w:val="single" w:sz="6" w:space="0" w:color="FFFFFF"/>
            </w:tcBorders>
            <w:shd w:val="clear" w:color="auto" w:fill="DDEBF7"/>
          </w:tcPr>
          <w:p>
            <w:pPr>
              <w:pStyle w:val="TableParagraph"/>
              <w:spacing w:before="8"/>
              <w:rPr>
                <w:sz w:val="7"/>
              </w:rPr>
            </w:pPr>
          </w:p>
          <w:p>
            <w:pPr>
              <w:pStyle w:val="TableParagraph"/>
              <w:spacing w:line="245" w:lineRule="exact"/>
              <w:ind w:left="51"/>
              <w:rPr>
                <w:sz w:val="20"/>
              </w:rPr>
            </w:pPr>
            <w:r>
              <w:rPr>
                <w:position w:val="-4"/>
                <w:sz w:val="20"/>
              </w:rPr>
              <w:drawing>
                <wp:inline distT="0" distB="0" distL="0" distR="0">
                  <wp:extent cx="930964" cy="155638"/>
                  <wp:effectExtent l="0" t="0" r="0" b="0"/>
                  <wp:docPr id="4917" name="image3471.png" descr=""/>
                  <wp:cNvGraphicFramePr>
                    <a:graphicFrameLocks noChangeAspect="1"/>
                  </wp:cNvGraphicFramePr>
                  <a:graphic>
                    <a:graphicData uri="http://schemas.openxmlformats.org/drawingml/2006/picture">
                      <pic:pic>
                        <pic:nvPicPr>
                          <pic:cNvPr id="4918" name="image3471.png"/>
                          <pic:cNvPicPr/>
                        </pic:nvPicPr>
                        <pic:blipFill>
                          <a:blip r:embed="rId3536" cstate="print"/>
                          <a:stretch>
                            <a:fillRect/>
                          </a:stretch>
                        </pic:blipFill>
                        <pic:spPr>
                          <a:xfrm>
                            <a:off x="0" y="0"/>
                            <a:ext cx="930964" cy="155638"/>
                          </a:xfrm>
                          <a:prstGeom prst="rect">
                            <a:avLst/>
                          </a:prstGeom>
                        </pic:spPr>
                      </pic:pic>
                    </a:graphicData>
                  </a:graphic>
                </wp:inline>
              </w:drawing>
            </w:r>
            <w:r>
              <w:rPr>
                <w:position w:val="-4"/>
                <w:sz w:val="20"/>
              </w:rPr>
            </w:r>
          </w:p>
        </w:tc>
        <w:tc>
          <w:tcPr>
            <w:tcW w:w="1223" w:type="dxa"/>
            <w:tcBorders>
              <w:left w:val="single" w:sz="6" w:space="0" w:color="FFFFFF"/>
              <w:bottom w:val="nil"/>
              <w:right w:val="single" w:sz="6" w:space="0" w:color="FFFFFF"/>
            </w:tcBorders>
            <w:shd w:val="clear" w:color="auto" w:fill="DDEBF7"/>
          </w:tcPr>
          <w:p>
            <w:pPr>
              <w:pStyle w:val="TableParagraph"/>
              <w:spacing w:before="8"/>
              <w:rPr>
                <w:sz w:val="7"/>
              </w:rPr>
            </w:pPr>
          </w:p>
          <w:p>
            <w:pPr>
              <w:pStyle w:val="TableParagraph"/>
              <w:spacing w:line="245" w:lineRule="exact"/>
              <w:ind w:left="409"/>
              <w:rPr>
                <w:sz w:val="20"/>
              </w:rPr>
            </w:pPr>
            <w:r>
              <w:rPr>
                <w:position w:val="-4"/>
                <w:sz w:val="20"/>
              </w:rPr>
              <w:drawing>
                <wp:inline distT="0" distB="0" distL="0" distR="0">
                  <wp:extent cx="324130" cy="155638"/>
                  <wp:effectExtent l="0" t="0" r="0" b="0"/>
                  <wp:docPr id="4919" name="image3516.png" descr=""/>
                  <wp:cNvGraphicFramePr>
                    <a:graphicFrameLocks noChangeAspect="1"/>
                  </wp:cNvGraphicFramePr>
                  <a:graphic>
                    <a:graphicData uri="http://schemas.openxmlformats.org/drawingml/2006/picture">
                      <pic:pic>
                        <pic:nvPicPr>
                          <pic:cNvPr id="4920" name="image3516.png"/>
                          <pic:cNvPicPr/>
                        </pic:nvPicPr>
                        <pic:blipFill>
                          <a:blip r:embed="rId3581" cstate="print"/>
                          <a:stretch>
                            <a:fillRect/>
                          </a:stretch>
                        </pic:blipFill>
                        <pic:spPr>
                          <a:xfrm>
                            <a:off x="0" y="0"/>
                            <a:ext cx="324130" cy="155638"/>
                          </a:xfrm>
                          <a:prstGeom prst="rect">
                            <a:avLst/>
                          </a:prstGeom>
                        </pic:spPr>
                      </pic:pic>
                    </a:graphicData>
                  </a:graphic>
                </wp:inline>
              </w:drawing>
            </w:r>
            <w:r>
              <w:rPr>
                <w:position w:val="-4"/>
                <w:sz w:val="20"/>
              </w:rPr>
            </w:r>
          </w:p>
        </w:tc>
        <w:tc>
          <w:tcPr>
            <w:tcW w:w="1223" w:type="dxa"/>
            <w:tcBorders>
              <w:left w:val="single" w:sz="6" w:space="0" w:color="FFFFFF"/>
              <w:bottom w:val="nil"/>
              <w:right w:val="single" w:sz="6" w:space="0" w:color="FFFFFF"/>
            </w:tcBorders>
            <w:shd w:val="clear" w:color="auto" w:fill="DDEBF7"/>
          </w:tcPr>
          <w:p>
            <w:pPr>
              <w:pStyle w:val="TableParagraph"/>
              <w:spacing w:before="8"/>
              <w:rPr>
                <w:sz w:val="7"/>
              </w:rPr>
            </w:pPr>
          </w:p>
          <w:p>
            <w:pPr>
              <w:pStyle w:val="TableParagraph"/>
              <w:spacing w:line="245" w:lineRule="exact"/>
              <w:ind w:left="410"/>
              <w:rPr>
                <w:sz w:val="20"/>
              </w:rPr>
            </w:pPr>
            <w:r>
              <w:rPr>
                <w:position w:val="-4"/>
                <w:sz w:val="20"/>
              </w:rPr>
              <w:drawing>
                <wp:inline distT="0" distB="0" distL="0" distR="0">
                  <wp:extent cx="324124" cy="155638"/>
                  <wp:effectExtent l="0" t="0" r="0" b="0"/>
                  <wp:docPr id="4921" name="image3517.png" descr=""/>
                  <wp:cNvGraphicFramePr>
                    <a:graphicFrameLocks noChangeAspect="1"/>
                  </wp:cNvGraphicFramePr>
                  <a:graphic>
                    <a:graphicData uri="http://schemas.openxmlformats.org/drawingml/2006/picture">
                      <pic:pic>
                        <pic:nvPicPr>
                          <pic:cNvPr id="4922" name="image3517.png"/>
                          <pic:cNvPicPr/>
                        </pic:nvPicPr>
                        <pic:blipFill>
                          <a:blip r:embed="rId3582" cstate="print"/>
                          <a:stretch>
                            <a:fillRect/>
                          </a:stretch>
                        </pic:blipFill>
                        <pic:spPr>
                          <a:xfrm>
                            <a:off x="0" y="0"/>
                            <a:ext cx="324124" cy="155638"/>
                          </a:xfrm>
                          <a:prstGeom prst="rect">
                            <a:avLst/>
                          </a:prstGeom>
                        </pic:spPr>
                      </pic:pic>
                    </a:graphicData>
                  </a:graphic>
                </wp:inline>
              </w:drawing>
            </w:r>
            <w:r>
              <w:rPr>
                <w:position w:val="-4"/>
                <w:sz w:val="20"/>
              </w:rPr>
            </w:r>
          </w:p>
        </w:tc>
        <w:tc>
          <w:tcPr>
            <w:tcW w:w="2166" w:type="dxa"/>
            <w:tcBorders>
              <w:left w:val="single" w:sz="6" w:space="0" w:color="FFFFFF"/>
              <w:bottom w:val="nil"/>
              <w:right w:val="single" w:sz="6" w:space="0" w:color="FFFFFF"/>
            </w:tcBorders>
            <w:shd w:val="clear" w:color="auto" w:fill="DDEBF7"/>
          </w:tcPr>
          <w:p>
            <w:pPr>
              <w:pStyle w:val="TableParagraph"/>
              <w:spacing w:before="8"/>
              <w:rPr>
                <w:sz w:val="7"/>
              </w:rPr>
            </w:pPr>
          </w:p>
          <w:p>
            <w:pPr>
              <w:pStyle w:val="TableParagraph"/>
              <w:spacing w:line="245" w:lineRule="exact"/>
              <w:ind w:left="883"/>
              <w:rPr>
                <w:sz w:val="20"/>
              </w:rPr>
            </w:pPr>
            <w:r>
              <w:rPr>
                <w:position w:val="-4"/>
                <w:sz w:val="20"/>
              </w:rPr>
              <w:drawing>
                <wp:inline distT="0" distB="0" distL="0" distR="0">
                  <wp:extent cx="324125" cy="155638"/>
                  <wp:effectExtent l="0" t="0" r="0" b="0"/>
                  <wp:docPr id="4923" name="image3518.png" descr=""/>
                  <wp:cNvGraphicFramePr>
                    <a:graphicFrameLocks noChangeAspect="1"/>
                  </wp:cNvGraphicFramePr>
                  <a:graphic>
                    <a:graphicData uri="http://schemas.openxmlformats.org/drawingml/2006/picture">
                      <pic:pic>
                        <pic:nvPicPr>
                          <pic:cNvPr id="4924" name="image3518.png"/>
                          <pic:cNvPicPr/>
                        </pic:nvPicPr>
                        <pic:blipFill>
                          <a:blip r:embed="rId3583" cstate="print"/>
                          <a:stretch>
                            <a:fillRect/>
                          </a:stretch>
                        </pic:blipFill>
                        <pic:spPr>
                          <a:xfrm>
                            <a:off x="0" y="0"/>
                            <a:ext cx="324125" cy="155638"/>
                          </a:xfrm>
                          <a:prstGeom prst="rect">
                            <a:avLst/>
                          </a:prstGeom>
                        </pic:spPr>
                      </pic:pic>
                    </a:graphicData>
                  </a:graphic>
                </wp:inline>
              </w:drawing>
            </w:r>
            <w:r>
              <w:rPr>
                <w:position w:val="-4"/>
                <w:sz w:val="20"/>
              </w:rPr>
            </w:r>
          </w:p>
        </w:tc>
        <w:tc>
          <w:tcPr>
            <w:tcW w:w="1218" w:type="dxa"/>
            <w:tcBorders>
              <w:left w:val="single" w:sz="6" w:space="0" w:color="FFFFFF"/>
              <w:bottom w:val="nil"/>
              <w:right w:val="nil"/>
            </w:tcBorders>
            <w:shd w:val="clear" w:color="auto" w:fill="DDEBF7"/>
          </w:tcPr>
          <w:p>
            <w:pPr>
              <w:pStyle w:val="TableParagraph"/>
              <w:spacing w:before="8"/>
              <w:rPr>
                <w:sz w:val="7"/>
              </w:rPr>
            </w:pPr>
          </w:p>
          <w:p>
            <w:pPr>
              <w:pStyle w:val="TableParagraph"/>
              <w:spacing w:line="245" w:lineRule="exact"/>
              <w:ind w:left="410"/>
              <w:rPr>
                <w:sz w:val="20"/>
              </w:rPr>
            </w:pPr>
            <w:r>
              <w:rPr>
                <w:position w:val="-4"/>
                <w:sz w:val="20"/>
              </w:rPr>
              <w:drawing>
                <wp:inline distT="0" distB="0" distL="0" distR="0">
                  <wp:extent cx="324130" cy="155638"/>
                  <wp:effectExtent l="0" t="0" r="0" b="0"/>
                  <wp:docPr id="4925" name="image3519.png" descr=""/>
                  <wp:cNvGraphicFramePr>
                    <a:graphicFrameLocks noChangeAspect="1"/>
                  </wp:cNvGraphicFramePr>
                  <a:graphic>
                    <a:graphicData uri="http://schemas.openxmlformats.org/drawingml/2006/picture">
                      <pic:pic>
                        <pic:nvPicPr>
                          <pic:cNvPr id="4926" name="image3519.png"/>
                          <pic:cNvPicPr/>
                        </pic:nvPicPr>
                        <pic:blipFill>
                          <a:blip r:embed="rId3584" cstate="print"/>
                          <a:stretch>
                            <a:fillRect/>
                          </a:stretch>
                        </pic:blipFill>
                        <pic:spPr>
                          <a:xfrm>
                            <a:off x="0" y="0"/>
                            <a:ext cx="324130" cy="155638"/>
                          </a:xfrm>
                          <a:prstGeom prst="rect">
                            <a:avLst/>
                          </a:prstGeom>
                        </pic:spPr>
                      </pic:pic>
                    </a:graphicData>
                  </a:graphic>
                </wp:inline>
              </w:drawing>
            </w:r>
            <w:r>
              <w:rPr>
                <w:position w:val="-4"/>
                <w:sz w:val="20"/>
              </w:rPr>
            </w:r>
          </w:p>
        </w:tc>
      </w:tr>
    </w:tbl>
    <w:p>
      <w:pPr>
        <w:pStyle w:val="BodyText"/>
      </w:pPr>
    </w:p>
    <w:p>
      <w:pPr>
        <w:pStyle w:val="BodyText"/>
        <w:spacing w:before="8"/>
        <w:rPr>
          <w:sz w:val="19"/>
        </w:rPr>
      </w:pPr>
      <w:r>
        <w:rPr/>
        <w:pict>
          <v:line style="position:absolute;mso-position-horizontal-relative:page;mso-position-vertical-relative:paragraph;z-index:41648;mso-wrap-distance-left:0;mso-wrap-distance-right:0" from="100.629898pt,14.460025pt" to="497.952898pt,14.460025pt" stroked="true" strokeweight="1pt" strokecolor="#001f5f">
            <v:stroke dashstyle="solid"/>
            <w10:wrap type="topAndBottom"/>
          </v:line>
        </w:pict>
      </w:r>
      <w:r>
        <w:rPr/>
        <w:pict>
          <v:line style="position:absolute;mso-position-horizontal-relative:page;mso-position-vertical-relative:paragraph;z-index:41672;mso-wrap-distance-left:0;mso-wrap-distance-right:0" from="56.692902pt,28.021626pt" to="538.582902pt,28.021626pt" stroked="true" strokeweight=".709pt" strokecolor="#231f20">
            <v:stroke dashstyle="solid"/>
            <w10:wrap type="topAndBottom"/>
          </v:line>
        </w:pict>
      </w:r>
    </w:p>
    <w:p>
      <w:pPr>
        <w:pStyle w:val="BodyText"/>
        <w:spacing w:before="2"/>
        <w:rPr>
          <w:sz w:val="15"/>
        </w:rPr>
      </w:pPr>
    </w:p>
    <w:p>
      <w:pPr>
        <w:tabs>
          <w:tab w:pos="1493" w:val="left" w:leader="none"/>
        </w:tabs>
        <w:spacing w:line="271" w:lineRule="auto" w:before="65"/>
        <w:ind w:left="1493" w:right="1189" w:hanging="360"/>
        <w:jc w:val="left"/>
        <w:rPr>
          <w:rFonts w:ascii="Calibri Light"/>
          <w:b w:val="0"/>
          <w:sz w:val="16"/>
        </w:rPr>
      </w:pPr>
      <w:r>
        <w:rPr>
          <w:rFonts w:ascii="Calibri Light"/>
          <w:b w:val="0"/>
          <w:color w:val="231F20"/>
          <w:position w:val="5"/>
          <w:sz w:val="9"/>
        </w:rPr>
        <w:t>74</w:t>
        <w:tab/>
      </w:r>
      <w:r>
        <w:rPr>
          <w:rFonts w:ascii="Calibri Light"/>
          <w:b w:val="0"/>
          <w:color w:val="231F20"/>
          <w:sz w:val="16"/>
        </w:rPr>
        <w:t>Dimensi penggunaan adalah dimensi yang digunakan untuk mengukur kemampuan penggunaan aktual produk dan jasa keuangan, antara lain terkait keteraturan, frekuensi dan lama</w:t>
      </w:r>
      <w:r>
        <w:rPr>
          <w:rFonts w:ascii="Calibri Light"/>
          <w:b w:val="0"/>
          <w:color w:val="231F20"/>
          <w:spacing w:val="-1"/>
          <w:sz w:val="16"/>
        </w:rPr>
        <w:t> </w:t>
      </w:r>
      <w:r>
        <w:rPr>
          <w:rFonts w:ascii="Calibri Light"/>
          <w:b w:val="0"/>
          <w:color w:val="231F20"/>
          <w:sz w:val="16"/>
        </w:rPr>
        <w:t>penggunaan</w:t>
      </w:r>
    </w:p>
    <w:p>
      <w:pPr>
        <w:tabs>
          <w:tab w:pos="1493" w:val="left" w:leader="none"/>
        </w:tabs>
        <w:spacing w:line="194" w:lineRule="exact" w:before="0"/>
        <w:ind w:left="1133" w:right="0" w:firstLine="0"/>
        <w:jc w:val="left"/>
        <w:rPr>
          <w:rFonts w:ascii="Calibri Light"/>
          <w:b w:val="0"/>
          <w:sz w:val="16"/>
        </w:rPr>
      </w:pPr>
      <w:r>
        <w:rPr>
          <w:rFonts w:ascii="Calibri Light"/>
          <w:b w:val="0"/>
          <w:color w:val="231F20"/>
          <w:position w:val="5"/>
          <w:sz w:val="9"/>
        </w:rPr>
        <w:t>75</w:t>
        <w:tab/>
      </w:r>
      <w:r>
        <w:rPr>
          <w:rFonts w:ascii="Calibri Light"/>
          <w:b w:val="0"/>
          <w:color w:val="231F20"/>
          <w:sz w:val="16"/>
        </w:rPr>
        <w:t>Contohnya</w:t>
      </w:r>
      <w:r>
        <w:rPr>
          <w:rFonts w:ascii="Calibri Light"/>
          <w:b w:val="0"/>
          <w:color w:val="231F20"/>
          <w:spacing w:val="23"/>
          <w:sz w:val="16"/>
        </w:rPr>
        <w:t> </w:t>
      </w:r>
      <w:r>
        <w:rPr>
          <w:rFonts w:ascii="Calibri Light"/>
          <w:b w:val="0"/>
          <w:color w:val="231F20"/>
          <w:sz w:val="16"/>
        </w:rPr>
        <w:t>Provinsi</w:t>
      </w:r>
      <w:r>
        <w:rPr>
          <w:rFonts w:ascii="Calibri Light"/>
          <w:b w:val="0"/>
          <w:color w:val="231F20"/>
          <w:spacing w:val="22"/>
          <w:sz w:val="16"/>
        </w:rPr>
        <w:t> </w:t>
      </w:r>
      <w:r>
        <w:rPr>
          <w:rFonts w:ascii="Calibri Light"/>
          <w:b w:val="0"/>
          <w:color w:val="231F20"/>
          <w:sz w:val="16"/>
        </w:rPr>
        <w:t>Bali</w:t>
      </w:r>
      <w:r>
        <w:rPr>
          <w:rFonts w:ascii="Calibri Light"/>
          <w:b w:val="0"/>
          <w:color w:val="231F20"/>
          <w:spacing w:val="23"/>
          <w:sz w:val="16"/>
        </w:rPr>
        <w:t> </w:t>
      </w:r>
      <w:r>
        <w:rPr>
          <w:rFonts w:ascii="Calibri Light"/>
          <w:b w:val="0"/>
          <w:color w:val="231F20"/>
          <w:sz w:val="16"/>
        </w:rPr>
        <w:t>memiliki</w:t>
      </w:r>
      <w:r>
        <w:rPr>
          <w:rFonts w:ascii="Calibri Light"/>
          <w:b w:val="0"/>
          <w:color w:val="231F20"/>
          <w:spacing w:val="22"/>
          <w:sz w:val="16"/>
        </w:rPr>
        <w:t> </w:t>
      </w:r>
      <w:r>
        <w:rPr>
          <w:rFonts w:ascii="Calibri Light"/>
          <w:b w:val="0"/>
          <w:color w:val="231F20"/>
          <w:sz w:val="16"/>
        </w:rPr>
        <w:t>penduduk</w:t>
      </w:r>
      <w:r>
        <w:rPr>
          <w:rFonts w:ascii="Calibri Light"/>
          <w:b w:val="0"/>
          <w:color w:val="231F20"/>
          <w:spacing w:val="23"/>
          <w:sz w:val="16"/>
        </w:rPr>
        <w:t> </w:t>
      </w:r>
      <w:r>
        <w:rPr>
          <w:rFonts w:ascii="Calibri Light"/>
          <w:b w:val="0"/>
          <w:color w:val="231F20"/>
          <w:sz w:val="16"/>
        </w:rPr>
        <w:t>dewasa</w:t>
      </w:r>
      <w:r>
        <w:rPr>
          <w:rFonts w:ascii="Calibri Light"/>
          <w:b w:val="0"/>
          <w:color w:val="231F20"/>
          <w:spacing w:val="22"/>
          <w:sz w:val="16"/>
        </w:rPr>
        <w:t> </w:t>
      </w:r>
      <w:r>
        <w:rPr>
          <w:rFonts w:ascii="Calibri Light"/>
          <w:b w:val="0"/>
          <w:color w:val="231F20"/>
          <w:sz w:val="16"/>
        </w:rPr>
        <w:t>berjumlah</w:t>
      </w:r>
      <w:r>
        <w:rPr>
          <w:rFonts w:ascii="Calibri Light"/>
          <w:b w:val="0"/>
          <w:color w:val="231F20"/>
          <w:spacing w:val="23"/>
          <w:sz w:val="16"/>
        </w:rPr>
        <w:t> </w:t>
      </w:r>
      <w:r>
        <w:rPr>
          <w:rFonts w:ascii="Calibri Light"/>
          <w:b w:val="0"/>
          <w:color w:val="231F20"/>
          <w:sz w:val="16"/>
        </w:rPr>
        <w:t>3,25</w:t>
      </w:r>
      <w:r>
        <w:rPr>
          <w:rFonts w:ascii="Calibri Light"/>
          <w:b w:val="0"/>
          <w:color w:val="231F20"/>
          <w:spacing w:val="22"/>
          <w:sz w:val="16"/>
        </w:rPr>
        <w:t> </w:t>
      </w:r>
      <w:r>
        <w:rPr>
          <w:rFonts w:ascii="Calibri Light"/>
          <w:b w:val="0"/>
          <w:color w:val="231F20"/>
          <w:sz w:val="16"/>
        </w:rPr>
        <w:t>juta</w:t>
      </w:r>
      <w:r>
        <w:rPr>
          <w:rFonts w:ascii="Calibri Light"/>
          <w:b w:val="0"/>
          <w:color w:val="231F20"/>
          <w:spacing w:val="23"/>
          <w:sz w:val="16"/>
        </w:rPr>
        <w:t> </w:t>
      </w:r>
      <w:r>
        <w:rPr>
          <w:rFonts w:ascii="Calibri Light"/>
          <w:b w:val="0"/>
          <w:color w:val="231F20"/>
          <w:sz w:val="16"/>
        </w:rPr>
        <w:t>dengan</w:t>
      </w:r>
      <w:r>
        <w:rPr>
          <w:rFonts w:ascii="Calibri Light"/>
          <w:b w:val="0"/>
          <w:color w:val="231F20"/>
          <w:spacing w:val="22"/>
          <w:sz w:val="16"/>
        </w:rPr>
        <w:t> </w:t>
      </w:r>
      <w:r>
        <w:rPr>
          <w:rFonts w:ascii="Calibri Light"/>
          <w:b w:val="0"/>
          <w:color w:val="231F20"/>
          <w:sz w:val="16"/>
        </w:rPr>
        <w:t>jumlah</w:t>
      </w:r>
      <w:r>
        <w:rPr>
          <w:rFonts w:ascii="Calibri Light"/>
          <w:b w:val="0"/>
          <w:color w:val="231F20"/>
          <w:spacing w:val="22"/>
          <w:sz w:val="16"/>
        </w:rPr>
        <w:t> </w:t>
      </w:r>
      <w:r>
        <w:rPr>
          <w:rFonts w:ascii="Calibri Light"/>
          <w:b w:val="0"/>
          <w:color w:val="231F20"/>
          <w:sz w:val="16"/>
        </w:rPr>
        <w:t>rekening</w:t>
      </w:r>
      <w:r>
        <w:rPr>
          <w:rFonts w:ascii="Calibri Light"/>
          <w:b w:val="0"/>
          <w:color w:val="231F20"/>
          <w:spacing w:val="23"/>
          <w:sz w:val="16"/>
        </w:rPr>
        <w:t> </w:t>
      </w:r>
      <w:r>
        <w:rPr>
          <w:rFonts w:ascii="Calibri Light"/>
          <w:b w:val="0"/>
          <w:color w:val="231F20"/>
          <w:sz w:val="16"/>
        </w:rPr>
        <w:t>simpanan</w:t>
      </w:r>
      <w:r>
        <w:rPr>
          <w:rFonts w:ascii="Calibri Light"/>
          <w:b w:val="0"/>
          <w:color w:val="231F20"/>
          <w:spacing w:val="22"/>
          <w:sz w:val="16"/>
        </w:rPr>
        <w:t> </w:t>
      </w:r>
      <w:r>
        <w:rPr>
          <w:rFonts w:ascii="Calibri Light"/>
          <w:b w:val="0"/>
          <w:color w:val="231F20"/>
          <w:sz w:val="16"/>
        </w:rPr>
        <w:t>sebanyak</w:t>
      </w:r>
      <w:r>
        <w:rPr>
          <w:rFonts w:ascii="Calibri Light"/>
          <w:b w:val="0"/>
          <w:color w:val="231F20"/>
          <w:spacing w:val="23"/>
          <w:sz w:val="16"/>
        </w:rPr>
        <w:t> </w:t>
      </w:r>
      <w:r>
        <w:rPr>
          <w:rFonts w:ascii="Calibri Light"/>
          <w:b w:val="0"/>
          <w:color w:val="231F20"/>
          <w:sz w:val="16"/>
        </w:rPr>
        <w:t>4,5</w:t>
      </w:r>
      <w:r>
        <w:rPr>
          <w:rFonts w:ascii="Calibri Light"/>
          <w:b w:val="0"/>
          <w:color w:val="231F20"/>
          <w:spacing w:val="22"/>
          <w:sz w:val="16"/>
        </w:rPr>
        <w:t> </w:t>
      </w:r>
      <w:r>
        <w:rPr>
          <w:rFonts w:ascii="Calibri Light"/>
          <w:b w:val="0"/>
          <w:color w:val="231F20"/>
          <w:sz w:val="16"/>
        </w:rPr>
        <w:t>juta.</w:t>
      </w:r>
      <w:r>
        <w:rPr>
          <w:rFonts w:ascii="Calibri Light"/>
          <w:b w:val="0"/>
          <w:color w:val="231F20"/>
          <w:spacing w:val="23"/>
          <w:sz w:val="16"/>
        </w:rPr>
        <w:t> </w:t>
      </w:r>
      <w:r>
        <w:rPr>
          <w:rFonts w:ascii="Calibri Light"/>
          <w:b w:val="0"/>
          <w:color w:val="231F20"/>
          <w:sz w:val="16"/>
        </w:rPr>
        <w:t>Rasio</w:t>
      </w:r>
      <w:r>
        <w:rPr>
          <w:rFonts w:ascii="Calibri Light"/>
          <w:b w:val="0"/>
          <w:color w:val="231F20"/>
          <w:spacing w:val="22"/>
          <w:sz w:val="16"/>
        </w:rPr>
        <w:t> </w:t>
      </w:r>
      <w:r>
        <w:rPr>
          <w:rFonts w:ascii="Calibri Light"/>
          <w:b w:val="0"/>
          <w:color w:val="231F20"/>
          <w:sz w:val="16"/>
        </w:rPr>
        <w:t>jumlah</w:t>
      </w:r>
    </w:p>
    <w:p>
      <w:pPr>
        <w:spacing w:before="25"/>
        <w:ind w:left="1493" w:right="0" w:firstLine="0"/>
        <w:jc w:val="left"/>
        <w:rPr>
          <w:rFonts w:ascii="Calibri Light"/>
          <w:b w:val="0"/>
          <w:sz w:val="16"/>
        </w:rPr>
      </w:pPr>
      <w:r>
        <w:rPr>
          <w:rFonts w:ascii="Calibri Light"/>
          <w:b w:val="0"/>
          <w:color w:val="231F20"/>
          <w:sz w:val="16"/>
        </w:rPr>
        <w:t>simpanan=4,5juta / 3,25juta x 1000=1383</w:t>
      </w:r>
    </w:p>
    <w:p>
      <w:pPr>
        <w:spacing w:after="0"/>
        <w:jc w:val="left"/>
        <w:rPr>
          <w:rFonts w:ascii="Calibri Light"/>
          <w:sz w:val="16"/>
        </w:rPr>
        <w:sectPr>
          <w:type w:val="continuous"/>
          <w:pgSz w:w="11910" w:h="15880"/>
          <w:pgMar w:top="740" w:bottom="280" w:left="0" w:right="0"/>
        </w:sectPr>
      </w:pPr>
    </w:p>
    <w:tbl>
      <w:tblPr>
        <w:tblW w:w="0" w:type="auto"/>
        <w:jc w:val="left"/>
        <w:tblInd w:w="20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8"/>
        <w:gridCol w:w="1188"/>
        <w:gridCol w:w="107"/>
        <w:gridCol w:w="5660"/>
        <w:gridCol w:w="494"/>
      </w:tblGrid>
      <w:tr>
        <w:trPr>
          <w:trHeight w:val="454" w:hRule="atLeast"/>
        </w:trPr>
        <w:tc>
          <w:tcPr>
            <w:tcW w:w="448" w:type="dxa"/>
            <w:tcBorders>
              <w:bottom w:val="single" w:sz="48" w:space="0" w:color="FFFFFF"/>
            </w:tcBorders>
            <w:shd w:val="clear" w:color="auto" w:fill="001F5F"/>
          </w:tcPr>
          <w:p>
            <w:pPr>
              <w:pStyle w:val="TableParagraph"/>
              <w:rPr>
                <w:rFonts w:ascii="Times New Roman"/>
                <w:sz w:val="18"/>
              </w:rPr>
            </w:pPr>
          </w:p>
        </w:tc>
        <w:tc>
          <w:tcPr>
            <w:tcW w:w="6955" w:type="dxa"/>
            <w:gridSpan w:val="3"/>
            <w:tcBorders>
              <w:bottom w:val="single" w:sz="48" w:space="0" w:color="FFFFFF"/>
            </w:tcBorders>
            <w:shd w:val="clear" w:color="auto" w:fill="001F5F"/>
          </w:tcPr>
          <w:p>
            <w:pPr>
              <w:pStyle w:val="TableParagraph"/>
              <w:spacing w:before="7"/>
              <w:rPr>
                <w:rFonts w:ascii="Calibri Light"/>
                <w:b w:val="0"/>
                <w:sz w:val="12"/>
              </w:rPr>
            </w:pPr>
          </w:p>
          <w:p>
            <w:pPr>
              <w:pStyle w:val="TableParagraph"/>
              <w:ind w:left="2413" w:right="2413"/>
              <w:jc w:val="center"/>
              <w:rPr>
                <w:i/>
                <w:sz w:val="12"/>
              </w:rPr>
            </w:pPr>
            <w:r>
              <w:rPr>
                <w:color w:val="FFFFFF"/>
                <w:w w:val="105"/>
                <w:sz w:val="12"/>
              </w:rPr>
              <w:t>Tabel 5.5   Indikator </w:t>
            </w:r>
            <w:r>
              <w:rPr>
                <w:i/>
                <w:color w:val="FFFFFF"/>
                <w:w w:val="105"/>
                <w:sz w:val="12"/>
              </w:rPr>
              <w:t>Banking Penetration</w:t>
            </w:r>
          </w:p>
        </w:tc>
        <w:tc>
          <w:tcPr>
            <w:tcW w:w="494" w:type="dxa"/>
            <w:tcBorders>
              <w:bottom w:val="single" w:sz="48" w:space="0" w:color="FFFFFF"/>
            </w:tcBorders>
            <w:shd w:val="clear" w:color="auto" w:fill="001F5F"/>
          </w:tcPr>
          <w:p>
            <w:pPr>
              <w:pStyle w:val="TableParagraph"/>
              <w:rPr>
                <w:rFonts w:ascii="Times New Roman"/>
                <w:sz w:val="18"/>
              </w:rPr>
            </w:pPr>
          </w:p>
        </w:tc>
      </w:tr>
      <w:tr>
        <w:trPr>
          <w:trHeight w:val="648" w:hRule="atLeast"/>
        </w:trPr>
        <w:tc>
          <w:tcPr>
            <w:tcW w:w="1743" w:type="dxa"/>
            <w:gridSpan w:val="3"/>
            <w:vMerge w:val="restart"/>
            <w:tcBorders>
              <w:top w:val="single" w:sz="48" w:space="0" w:color="FFFFFF"/>
            </w:tcBorders>
            <w:shd w:val="clear" w:color="auto" w:fill="4471C4"/>
          </w:tcPr>
          <w:p>
            <w:pPr>
              <w:pStyle w:val="TableParagraph"/>
              <w:rPr>
                <w:rFonts w:ascii="Times New Roman"/>
                <w:sz w:val="18"/>
              </w:rPr>
            </w:pPr>
          </w:p>
        </w:tc>
        <w:tc>
          <w:tcPr>
            <w:tcW w:w="6154" w:type="dxa"/>
            <w:gridSpan w:val="2"/>
            <w:tcBorders>
              <w:top w:val="single" w:sz="48" w:space="0" w:color="FFFFFF"/>
            </w:tcBorders>
            <w:shd w:val="clear" w:color="auto" w:fill="4471C4"/>
          </w:tcPr>
          <w:p>
            <w:pPr>
              <w:pStyle w:val="TableParagraph"/>
              <w:rPr>
                <w:rFonts w:ascii="Calibri Light"/>
                <w:b w:val="0"/>
                <w:sz w:val="4"/>
              </w:rPr>
            </w:pPr>
          </w:p>
          <w:p>
            <w:pPr>
              <w:pStyle w:val="TableParagraph"/>
              <w:ind w:left="94" w:right="-58"/>
              <w:rPr>
                <w:rFonts w:ascii="Calibri Light"/>
                <w:sz w:val="20"/>
              </w:rPr>
            </w:pPr>
            <w:r>
              <w:rPr>
                <w:rFonts w:ascii="Calibri Light"/>
                <w:sz w:val="20"/>
              </w:rPr>
              <w:pict>
                <v:group style="width:141.450pt;height:24.7pt;mso-position-horizontal-relative:char;mso-position-vertical-relative:line" coordorigin="0,0" coordsize="2829,494">
                  <v:shape style="position:absolute;left:0;top:0;width:2829;height:249" type="#_x0000_t75" stroked="false">
                    <v:imagedata r:id="rId3585" o:title=""/>
                  </v:shape>
                  <v:shape style="position:absolute;left:114;top:248;width:2604;height:245" type="#_x0000_t75" stroked="false">
                    <v:imagedata r:id="rId3586" o:title=""/>
                  </v:shape>
                </v:group>
              </w:pict>
            </w:r>
            <w:r>
              <w:rPr>
                <w:rFonts w:ascii="Calibri Light"/>
                <w:sz w:val="20"/>
              </w:rPr>
            </w:r>
            <w:r>
              <w:rPr>
                <w:rFonts w:ascii="Times New Roman"/>
                <w:spacing w:val="36"/>
                <w:sz w:val="20"/>
              </w:rPr>
              <w:t> </w:t>
            </w:r>
            <w:r>
              <w:rPr>
                <w:rFonts w:ascii="Calibri Light"/>
                <w:spacing w:val="36"/>
                <w:sz w:val="20"/>
              </w:rPr>
              <w:pict>
                <v:group style="width:155.1pt;height:24.7pt;mso-position-horizontal-relative:char;mso-position-vertical-relative:line" coordorigin="0,0" coordsize="3102,494">
                  <v:shape style="position:absolute;left:0;top:0;width:3102;height:249" type="#_x0000_t75" stroked="false">
                    <v:imagedata r:id="rId3587" o:title=""/>
                  </v:shape>
                  <v:shape style="position:absolute;left:247;top:248;width:2604;height:245" type="#_x0000_t75" stroked="false">
                    <v:imagedata r:id="rId3586" o:title=""/>
                  </v:shape>
                </v:group>
              </w:pict>
            </w:r>
            <w:r>
              <w:rPr>
                <w:rFonts w:ascii="Calibri Light"/>
                <w:spacing w:val="36"/>
                <w:sz w:val="20"/>
              </w:rPr>
            </w:r>
          </w:p>
        </w:tc>
      </w:tr>
      <w:tr>
        <w:trPr>
          <w:trHeight w:val="276" w:hRule="atLeast"/>
        </w:trPr>
        <w:tc>
          <w:tcPr>
            <w:tcW w:w="1743" w:type="dxa"/>
            <w:gridSpan w:val="3"/>
            <w:vMerge/>
            <w:tcBorders>
              <w:top w:val="nil"/>
            </w:tcBorders>
            <w:shd w:val="clear" w:color="auto" w:fill="4471C4"/>
          </w:tcPr>
          <w:p>
            <w:pPr>
              <w:rPr>
                <w:sz w:val="2"/>
                <w:szCs w:val="2"/>
              </w:rPr>
            </w:pPr>
          </w:p>
        </w:tc>
        <w:tc>
          <w:tcPr>
            <w:tcW w:w="6154" w:type="dxa"/>
            <w:gridSpan w:val="2"/>
            <w:shd w:val="clear" w:color="auto" w:fill="4471C4"/>
          </w:tcPr>
          <w:p>
            <w:pPr>
              <w:pStyle w:val="TableParagraph"/>
              <w:tabs>
                <w:tab w:pos="1588" w:val="left" w:leader="none"/>
                <w:tab w:pos="3237" w:val="left" w:leader="none"/>
                <w:tab w:pos="4820" w:val="left" w:leader="none"/>
              </w:tabs>
              <w:spacing w:line="245" w:lineRule="exact"/>
              <w:ind w:left="104"/>
              <w:rPr>
                <w:rFonts w:ascii="Calibri Light"/>
                <w:sz w:val="20"/>
              </w:rPr>
            </w:pPr>
            <w:r>
              <w:rPr>
                <w:rFonts w:ascii="Calibri Light"/>
                <w:position w:val="-4"/>
                <w:sz w:val="20"/>
              </w:rPr>
              <w:drawing>
                <wp:inline distT="0" distB="0" distL="0" distR="0">
                  <wp:extent cx="679747" cy="155448"/>
                  <wp:effectExtent l="0" t="0" r="0" b="0"/>
                  <wp:docPr id="4927" name="image3523.png" descr=""/>
                  <wp:cNvGraphicFramePr>
                    <a:graphicFrameLocks noChangeAspect="1"/>
                  </wp:cNvGraphicFramePr>
                  <a:graphic>
                    <a:graphicData uri="http://schemas.openxmlformats.org/drawingml/2006/picture">
                      <pic:pic>
                        <pic:nvPicPr>
                          <pic:cNvPr id="4928" name="image3523.png"/>
                          <pic:cNvPicPr/>
                        </pic:nvPicPr>
                        <pic:blipFill>
                          <a:blip r:embed="rId3588" cstate="print"/>
                          <a:stretch>
                            <a:fillRect/>
                          </a:stretch>
                        </pic:blipFill>
                        <pic:spPr>
                          <a:xfrm>
                            <a:off x="0" y="0"/>
                            <a:ext cx="679747"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685143" cy="155448"/>
                  <wp:effectExtent l="0" t="0" r="0" b="0"/>
                  <wp:docPr id="4929" name="image3524.png" descr=""/>
                  <wp:cNvGraphicFramePr>
                    <a:graphicFrameLocks noChangeAspect="1"/>
                  </wp:cNvGraphicFramePr>
                  <a:graphic>
                    <a:graphicData uri="http://schemas.openxmlformats.org/drawingml/2006/picture">
                      <pic:pic>
                        <pic:nvPicPr>
                          <pic:cNvPr id="4930" name="image3524.png"/>
                          <pic:cNvPicPr/>
                        </pic:nvPicPr>
                        <pic:blipFill>
                          <a:blip r:embed="rId3589" cstate="print"/>
                          <a:stretch>
                            <a:fillRect/>
                          </a:stretch>
                        </pic:blipFill>
                        <pic:spPr>
                          <a:xfrm>
                            <a:off x="0" y="0"/>
                            <a:ext cx="685143"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657849" cy="155448"/>
                  <wp:effectExtent l="0" t="0" r="0" b="0"/>
                  <wp:docPr id="4931" name="image3525.png" descr=""/>
                  <wp:cNvGraphicFramePr>
                    <a:graphicFrameLocks noChangeAspect="1"/>
                  </wp:cNvGraphicFramePr>
                  <a:graphic>
                    <a:graphicData uri="http://schemas.openxmlformats.org/drawingml/2006/picture">
                      <pic:pic>
                        <pic:nvPicPr>
                          <pic:cNvPr id="4932" name="image3525.png"/>
                          <pic:cNvPicPr/>
                        </pic:nvPicPr>
                        <pic:blipFill>
                          <a:blip r:embed="rId3590" cstate="print"/>
                          <a:stretch>
                            <a:fillRect/>
                          </a:stretch>
                        </pic:blipFill>
                        <pic:spPr>
                          <a:xfrm>
                            <a:off x="0" y="0"/>
                            <a:ext cx="657849"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685143" cy="155448"/>
                  <wp:effectExtent l="0" t="0" r="0" b="0"/>
                  <wp:docPr id="4933" name="image3524.png" descr=""/>
                  <wp:cNvGraphicFramePr>
                    <a:graphicFrameLocks noChangeAspect="1"/>
                  </wp:cNvGraphicFramePr>
                  <a:graphic>
                    <a:graphicData uri="http://schemas.openxmlformats.org/drawingml/2006/picture">
                      <pic:pic>
                        <pic:nvPicPr>
                          <pic:cNvPr id="4934" name="image3524.png"/>
                          <pic:cNvPicPr/>
                        </pic:nvPicPr>
                        <pic:blipFill>
                          <a:blip r:embed="rId3589" cstate="print"/>
                          <a:stretch>
                            <a:fillRect/>
                          </a:stretch>
                        </pic:blipFill>
                        <pic:spPr>
                          <a:xfrm>
                            <a:off x="0" y="0"/>
                            <a:ext cx="685143" cy="155448"/>
                          </a:xfrm>
                          <a:prstGeom prst="rect">
                            <a:avLst/>
                          </a:prstGeom>
                        </pic:spPr>
                      </pic:pic>
                    </a:graphicData>
                  </a:graphic>
                </wp:inline>
              </w:drawing>
            </w:r>
            <w:r>
              <w:rPr>
                <w:rFonts w:ascii="Calibri Light"/>
                <w:position w:val="-4"/>
                <w:sz w:val="20"/>
              </w:rPr>
            </w:r>
          </w:p>
        </w:tc>
      </w:tr>
      <w:tr>
        <w:trPr>
          <w:trHeight w:val="332" w:hRule="atLeast"/>
        </w:trPr>
        <w:tc>
          <w:tcPr>
            <w:tcW w:w="7897" w:type="dxa"/>
            <w:gridSpan w:val="5"/>
            <w:tcBorders>
              <w:bottom w:val="single" w:sz="4" w:space="0" w:color="FFFFFF"/>
            </w:tcBorders>
            <w:shd w:val="clear" w:color="auto" w:fill="9BC2E6"/>
          </w:tcPr>
          <w:p>
            <w:pPr>
              <w:pStyle w:val="TableParagraph"/>
              <w:spacing w:before="10"/>
              <w:rPr>
                <w:rFonts w:ascii="Calibri Light"/>
                <w:b w:val="0"/>
                <w:sz w:val="6"/>
              </w:rPr>
            </w:pPr>
          </w:p>
          <w:p>
            <w:pPr>
              <w:pStyle w:val="TableParagraph"/>
              <w:tabs>
                <w:tab w:pos="2182" w:val="left" w:leader="none"/>
                <w:tab w:pos="3654" w:val="left" w:leader="none"/>
                <w:tab w:pos="5193" w:val="left" w:leader="none"/>
                <w:tab w:pos="6795" w:val="left" w:leader="none"/>
              </w:tabs>
              <w:spacing w:line="244" w:lineRule="exact"/>
              <w:ind w:left="49"/>
              <w:rPr>
                <w:rFonts w:ascii="Calibri Light"/>
                <w:sz w:val="20"/>
              </w:rPr>
            </w:pPr>
            <w:r>
              <w:rPr>
                <w:rFonts w:ascii="Calibri Light"/>
                <w:position w:val="-4"/>
                <w:sz w:val="20"/>
              </w:rPr>
              <w:drawing>
                <wp:inline distT="0" distB="0" distL="0" distR="0">
                  <wp:extent cx="722144" cy="155448"/>
                  <wp:effectExtent l="0" t="0" r="0" b="0"/>
                  <wp:docPr id="4935" name="image3526.png" descr=""/>
                  <wp:cNvGraphicFramePr>
                    <a:graphicFrameLocks noChangeAspect="1"/>
                  </wp:cNvGraphicFramePr>
                  <a:graphic>
                    <a:graphicData uri="http://schemas.openxmlformats.org/drawingml/2006/picture">
                      <pic:pic>
                        <pic:nvPicPr>
                          <pic:cNvPr id="4936" name="image3526.png"/>
                          <pic:cNvPicPr/>
                        </pic:nvPicPr>
                        <pic:blipFill>
                          <a:blip r:embed="rId3591" cstate="print"/>
                          <a:stretch>
                            <a:fillRect/>
                          </a:stretch>
                        </pic:blipFill>
                        <pic:spPr>
                          <a:xfrm>
                            <a:off x="0" y="0"/>
                            <a:ext cx="722144"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90105" cy="155448"/>
                  <wp:effectExtent l="0" t="0" r="0" b="0"/>
                  <wp:docPr id="4937" name="image3527.png" descr=""/>
                  <wp:cNvGraphicFramePr>
                    <a:graphicFrameLocks noChangeAspect="1"/>
                  </wp:cNvGraphicFramePr>
                  <a:graphic>
                    <a:graphicData uri="http://schemas.openxmlformats.org/drawingml/2006/picture">
                      <pic:pic>
                        <pic:nvPicPr>
                          <pic:cNvPr id="4938" name="image3527.png"/>
                          <pic:cNvPicPr/>
                        </pic:nvPicPr>
                        <pic:blipFill>
                          <a:blip r:embed="rId3592" cstate="print"/>
                          <a:stretch>
                            <a:fillRect/>
                          </a:stretch>
                        </pic:blipFill>
                        <pic:spPr>
                          <a:xfrm>
                            <a:off x="0" y="0"/>
                            <a:ext cx="290105"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90105" cy="155448"/>
                  <wp:effectExtent l="0" t="0" r="0" b="0"/>
                  <wp:docPr id="4939" name="image3528.png" descr=""/>
                  <wp:cNvGraphicFramePr>
                    <a:graphicFrameLocks noChangeAspect="1"/>
                  </wp:cNvGraphicFramePr>
                  <a:graphic>
                    <a:graphicData uri="http://schemas.openxmlformats.org/drawingml/2006/picture">
                      <pic:pic>
                        <pic:nvPicPr>
                          <pic:cNvPr id="4940" name="image3528.png"/>
                          <pic:cNvPicPr/>
                        </pic:nvPicPr>
                        <pic:blipFill>
                          <a:blip r:embed="rId3593" cstate="print"/>
                          <a:stretch>
                            <a:fillRect/>
                          </a:stretch>
                        </pic:blipFill>
                        <pic:spPr>
                          <a:xfrm>
                            <a:off x="0" y="0"/>
                            <a:ext cx="290105"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96151" cy="155448"/>
                  <wp:effectExtent l="0" t="0" r="0" b="0"/>
                  <wp:docPr id="4941" name="image3529.png" descr=""/>
                  <wp:cNvGraphicFramePr>
                    <a:graphicFrameLocks noChangeAspect="1"/>
                  </wp:cNvGraphicFramePr>
                  <a:graphic>
                    <a:graphicData uri="http://schemas.openxmlformats.org/drawingml/2006/picture">
                      <pic:pic>
                        <pic:nvPicPr>
                          <pic:cNvPr id="4942" name="image3529.png"/>
                          <pic:cNvPicPr/>
                        </pic:nvPicPr>
                        <pic:blipFill>
                          <a:blip r:embed="rId3594" cstate="print"/>
                          <a:stretch>
                            <a:fillRect/>
                          </a:stretch>
                        </pic:blipFill>
                        <pic:spPr>
                          <a:xfrm>
                            <a:off x="0" y="0"/>
                            <a:ext cx="39615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96149" cy="155448"/>
                  <wp:effectExtent l="0" t="0" r="0" b="0"/>
                  <wp:docPr id="4943" name="image3530.png" descr=""/>
                  <wp:cNvGraphicFramePr>
                    <a:graphicFrameLocks noChangeAspect="1"/>
                  </wp:cNvGraphicFramePr>
                  <a:graphic>
                    <a:graphicData uri="http://schemas.openxmlformats.org/drawingml/2006/picture">
                      <pic:pic>
                        <pic:nvPicPr>
                          <pic:cNvPr id="4944" name="image3530.png"/>
                          <pic:cNvPicPr/>
                        </pic:nvPicPr>
                        <pic:blipFill>
                          <a:blip r:embed="rId3595" cstate="print"/>
                          <a:stretch>
                            <a:fillRect/>
                          </a:stretch>
                        </pic:blipFill>
                        <pic:spPr>
                          <a:xfrm>
                            <a:off x="0" y="0"/>
                            <a:ext cx="396149" cy="155448"/>
                          </a:xfrm>
                          <a:prstGeom prst="rect">
                            <a:avLst/>
                          </a:prstGeom>
                        </pic:spPr>
                      </pic:pic>
                    </a:graphicData>
                  </a:graphic>
                </wp:inline>
              </w:drawing>
            </w:r>
            <w:r>
              <w:rPr>
                <w:rFonts w:ascii="Calibri Light"/>
                <w:position w:val="-4"/>
                <w:sz w:val="20"/>
              </w:rPr>
            </w:r>
          </w:p>
        </w:tc>
      </w:tr>
      <w:tr>
        <w:trPr>
          <w:trHeight w:val="307" w:hRule="atLeast"/>
        </w:trPr>
        <w:tc>
          <w:tcPr>
            <w:tcW w:w="7897" w:type="dxa"/>
            <w:gridSpan w:val="5"/>
            <w:tcBorders>
              <w:top w:val="single" w:sz="4" w:space="0" w:color="FFFFFF"/>
            </w:tcBorders>
            <w:shd w:val="clear" w:color="auto" w:fill="DDEBF7"/>
          </w:tcPr>
          <w:p>
            <w:pPr>
              <w:pStyle w:val="TableParagraph"/>
              <w:spacing w:before="9"/>
              <w:rPr>
                <w:rFonts w:ascii="Calibri Light"/>
                <w:b w:val="0"/>
                <w:sz w:val="4"/>
              </w:rPr>
            </w:pPr>
          </w:p>
          <w:p>
            <w:pPr>
              <w:pStyle w:val="TableParagraph"/>
              <w:tabs>
                <w:tab w:pos="2190" w:val="left" w:leader="none"/>
                <w:tab w:pos="3662" w:val="left" w:leader="none"/>
                <w:tab w:pos="5205" w:val="left" w:leader="none"/>
                <w:tab w:pos="6811" w:val="left" w:leader="none"/>
              </w:tabs>
              <w:spacing w:line="244" w:lineRule="exact"/>
              <w:ind w:left="49"/>
              <w:rPr>
                <w:rFonts w:ascii="Calibri Light"/>
                <w:sz w:val="20"/>
              </w:rPr>
            </w:pPr>
            <w:r>
              <w:rPr>
                <w:rFonts w:ascii="Calibri Light"/>
                <w:position w:val="-4"/>
                <w:sz w:val="20"/>
              </w:rPr>
              <w:drawing>
                <wp:inline distT="0" distB="0" distL="0" distR="0">
                  <wp:extent cx="794874" cy="155448"/>
                  <wp:effectExtent l="0" t="0" r="0" b="0"/>
                  <wp:docPr id="4945" name="image3531.png" descr=""/>
                  <wp:cNvGraphicFramePr>
                    <a:graphicFrameLocks noChangeAspect="1"/>
                  </wp:cNvGraphicFramePr>
                  <a:graphic>
                    <a:graphicData uri="http://schemas.openxmlformats.org/drawingml/2006/picture">
                      <pic:pic>
                        <pic:nvPicPr>
                          <pic:cNvPr id="4946" name="image3531.png"/>
                          <pic:cNvPicPr/>
                        </pic:nvPicPr>
                        <pic:blipFill>
                          <a:blip r:embed="rId3596" cstate="print"/>
                          <a:stretch>
                            <a:fillRect/>
                          </a:stretch>
                        </pic:blipFill>
                        <pic:spPr>
                          <a:xfrm>
                            <a:off x="0" y="0"/>
                            <a:ext cx="794874"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74" cy="155448"/>
                  <wp:effectExtent l="0" t="0" r="0" b="0"/>
                  <wp:docPr id="4947" name="image3532.png" descr=""/>
                  <wp:cNvGraphicFramePr>
                    <a:graphicFrameLocks noChangeAspect="1"/>
                  </wp:cNvGraphicFramePr>
                  <a:graphic>
                    <a:graphicData uri="http://schemas.openxmlformats.org/drawingml/2006/picture">
                      <pic:pic>
                        <pic:nvPicPr>
                          <pic:cNvPr id="4948" name="image3532.png"/>
                          <pic:cNvPicPr/>
                        </pic:nvPicPr>
                        <pic:blipFill>
                          <a:blip r:embed="rId3597" cstate="print"/>
                          <a:stretch>
                            <a:fillRect/>
                          </a:stretch>
                        </pic:blipFill>
                        <pic:spPr>
                          <a:xfrm>
                            <a:off x="0" y="0"/>
                            <a:ext cx="276774"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74" cy="155448"/>
                  <wp:effectExtent l="0" t="0" r="0" b="0"/>
                  <wp:docPr id="4949" name="image3533.png" descr=""/>
                  <wp:cNvGraphicFramePr>
                    <a:graphicFrameLocks noChangeAspect="1"/>
                  </wp:cNvGraphicFramePr>
                  <a:graphic>
                    <a:graphicData uri="http://schemas.openxmlformats.org/drawingml/2006/picture">
                      <pic:pic>
                        <pic:nvPicPr>
                          <pic:cNvPr id="4950" name="image3533.png"/>
                          <pic:cNvPicPr/>
                        </pic:nvPicPr>
                        <pic:blipFill>
                          <a:blip r:embed="rId3598" cstate="print"/>
                          <a:stretch>
                            <a:fillRect/>
                          </a:stretch>
                        </pic:blipFill>
                        <pic:spPr>
                          <a:xfrm>
                            <a:off x="0" y="0"/>
                            <a:ext cx="276774"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75145" cy="155448"/>
                  <wp:effectExtent l="0" t="0" r="0" b="0"/>
                  <wp:docPr id="4951" name="image3534.png" descr=""/>
                  <wp:cNvGraphicFramePr>
                    <a:graphicFrameLocks noChangeAspect="1"/>
                  </wp:cNvGraphicFramePr>
                  <a:graphic>
                    <a:graphicData uri="http://schemas.openxmlformats.org/drawingml/2006/picture">
                      <pic:pic>
                        <pic:nvPicPr>
                          <pic:cNvPr id="4952" name="image3534.png"/>
                          <pic:cNvPicPr/>
                        </pic:nvPicPr>
                        <pic:blipFill>
                          <a:blip r:embed="rId3599" cstate="print"/>
                          <a:stretch>
                            <a:fillRect/>
                          </a:stretch>
                        </pic:blipFill>
                        <pic:spPr>
                          <a:xfrm>
                            <a:off x="0" y="0"/>
                            <a:ext cx="375145"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75145" cy="155448"/>
                  <wp:effectExtent l="0" t="0" r="0" b="0"/>
                  <wp:docPr id="4953" name="image3535.png" descr=""/>
                  <wp:cNvGraphicFramePr>
                    <a:graphicFrameLocks noChangeAspect="1"/>
                  </wp:cNvGraphicFramePr>
                  <a:graphic>
                    <a:graphicData uri="http://schemas.openxmlformats.org/drawingml/2006/picture">
                      <pic:pic>
                        <pic:nvPicPr>
                          <pic:cNvPr id="4954" name="image3535.png"/>
                          <pic:cNvPicPr/>
                        </pic:nvPicPr>
                        <pic:blipFill>
                          <a:blip r:embed="rId3600" cstate="print"/>
                          <a:stretch>
                            <a:fillRect/>
                          </a:stretch>
                        </pic:blipFill>
                        <pic:spPr>
                          <a:xfrm>
                            <a:off x="0" y="0"/>
                            <a:ext cx="375145" cy="155448"/>
                          </a:xfrm>
                          <a:prstGeom prst="rect">
                            <a:avLst/>
                          </a:prstGeom>
                        </pic:spPr>
                      </pic:pic>
                    </a:graphicData>
                  </a:graphic>
                </wp:inline>
              </w:drawing>
            </w:r>
            <w:r>
              <w:rPr>
                <w:rFonts w:ascii="Calibri Light"/>
                <w:position w:val="-4"/>
                <w:sz w:val="20"/>
              </w:rPr>
            </w:r>
          </w:p>
        </w:tc>
      </w:tr>
      <w:tr>
        <w:trPr>
          <w:trHeight w:val="316" w:hRule="atLeast"/>
        </w:trPr>
        <w:tc>
          <w:tcPr>
            <w:tcW w:w="7897" w:type="dxa"/>
            <w:gridSpan w:val="5"/>
            <w:shd w:val="clear" w:color="auto" w:fill="9BC2E6"/>
          </w:tcPr>
          <w:p>
            <w:pPr>
              <w:pStyle w:val="TableParagraph"/>
              <w:spacing w:before="6"/>
              <w:rPr>
                <w:rFonts w:ascii="Calibri Light"/>
                <w:b w:val="0"/>
                <w:sz w:val="5"/>
              </w:rPr>
            </w:pPr>
          </w:p>
          <w:p>
            <w:pPr>
              <w:pStyle w:val="TableParagraph"/>
              <w:tabs>
                <w:tab w:pos="2190" w:val="left" w:leader="none"/>
                <w:tab w:pos="3662" w:val="left" w:leader="none"/>
                <w:tab w:pos="5288" w:val="left" w:leader="none"/>
                <w:tab w:pos="6894" w:val="left" w:leader="none"/>
              </w:tabs>
              <w:spacing w:line="244" w:lineRule="exact"/>
              <w:ind w:left="49"/>
              <w:rPr>
                <w:rFonts w:ascii="Calibri Light"/>
                <w:sz w:val="20"/>
              </w:rPr>
            </w:pPr>
            <w:r>
              <w:rPr>
                <w:rFonts w:ascii="Calibri Light"/>
                <w:position w:val="-4"/>
                <w:sz w:val="20"/>
              </w:rPr>
              <w:drawing>
                <wp:inline distT="0" distB="0" distL="0" distR="0">
                  <wp:extent cx="854100" cy="155448"/>
                  <wp:effectExtent l="0" t="0" r="0" b="0"/>
                  <wp:docPr id="4955" name="image3536.png" descr=""/>
                  <wp:cNvGraphicFramePr>
                    <a:graphicFrameLocks noChangeAspect="1"/>
                  </wp:cNvGraphicFramePr>
                  <a:graphic>
                    <a:graphicData uri="http://schemas.openxmlformats.org/drawingml/2006/picture">
                      <pic:pic>
                        <pic:nvPicPr>
                          <pic:cNvPr id="4956" name="image3536.png"/>
                          <pic:cNvPicPr/>
                        </pic:nvPicPr>
                        <pic:blipFill>
                          <a:blip r:embed="rId3601" cstate="print"/>
                          <a:stretch>
                            <a:fillRect/>
                          </a:stretch>
                        </pic:blipFill>
                        <pic:spPr>
                          <a:xfrm>
                            <a:off x="0" y="0"/>
                            <a:ext cx="854100"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1" cy="155448"/>
                  <wp:effectExtent l="0" t="0" r="0" b="0"/>
                  <wp:docPr id="4957" name="image3537.png" descr=""/>
                  <wp:cNvGraphicFramePr>
                    <a:graphicFrameLocks noChangeAspect="1"/>
                  </wp:cNvGraphicFramePr>
                  <a:graphic>
                    <a:graphicData uri="http://schemas.openxmlformats.org/drawingml/2006/picture">
                      <pic:pic>
                        <pic:nvPicPr>
                          <pic:cNvPr id="4958" name="image3537.png"/>
                          <pic:cNvPicPr/>
                        </pic:nvPicPr>
                        <pic:blipFill>
                          <a:blip r:embed="rId3602" cstate="print"/>
                          <a:stretch>
                            <a:fillRect/>
                          </a:stretch>
                        </pic:blipFill>
                        <pic:spPr>
                          <a:xfrm>
                            <a:off x="0" y="0"/>
                            <a:ext cx="27676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1" cy="155448"/>
                  <wp:effectExtent l="0" t="0" r="0" b="0"/>
                  <wp:docPr id="4959" name="image3538.png" descr=""/>
                  <wp:cNvGraphicFramePr>
                    <a:graphicFrameLocks noChangeAspect="1"/>
                  </wp:cNvGraphicFramePr>
                  <a:graphic>
                    <a:graphicData uri="http://schemas.openxmlformats.org/drawingml/2006/picture">
                      <pic:pic>
                        <pic:nvPicPr>
                          <pic:cNvPr id="4960" name="image3538.png"/>
                          <pic:cNvPicPr/>
                        </pic:nvPicPr>
                        <pic:blipFill>
                          <a:blip r:embed="rId3603" cstate="print"/>
                          <a:stretch>
                            <a:fillRect/>
                          </a:stretch>
                        </pic:blipFill>
                        <pic:spPr>
                          <a:xfrm>
                            <a:off x="0" y="0"/>
                            <a:ext cx="27676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55" cy="155448"/>
                  <wp:effectExtent l="0" t="0" r="0" b="0"/>
                  <wp:docPr id="4961" name="image3539.png" descr=""/>
                  <wp:cNvGraphicFramePr>
                    <a:graphicFrameLocks noChangeAspect="1"/>
                  </wp:cNvGraphicFramePr>
                  <a:graphic>
                    <a:graphicData uri="http://schemas.openxmlformats.org/drawingml/2006/picture">
                      <pic:pic>
                        <pic:nvPicPr>
                          <pic:cNvPr id="4962" name="image3539.png"/>
                          <pic:cNvPicPr/>
                        </pic:nvPicPr>
                        <pic:blipFill>
                          <a:blip r:embed="rId3604" cstate="print"/>
                          <a:stretch>
                            <a:fillRect/>
                          </a:stretch>
                        </pic:blipFill>
                        <pic:spPr>
                          <a:xfrm>
                            <a:off x="0" y="0"/>
                            <a:ext cx="276755"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57" cy="155448"/>
                  <wp:effectExtent l="0" t="0" r="0" b="0"/>
                  <wp:docPr id="4963" name="image3540.png" descr=""/>
                  <wp:cNvGraphicFramePr>
                    <a:graphicFrameLocks noChangeAspect="1"/>
                  </wp:cNvGraphicFramePr>
                  <a:graphic>
                    <a:graphicData uri="http://schemas.openxmlformats.org/drawingml/2006/picture">
                      <pic:pic>
                        <pic:nvPicPr>
                          <pic:cNvPr id="4964" name="image3540.png"/>
                          <pic:cNvPicPr/>
                        </pic:nvPicPr>
                        <pic:blipFill>
                          <a:blip r:embed="rId3605" cstate="print"/>
                          <a:stretch>
                            <a:fillRect/>
                          </a:stretch>
                        </pic:blipFill>
                        <pic:spPr>
                          <a:xfrm>
                            <a:off x="0" y="0"/>
                            <a:ext cx="276757" cy="155448"/>
                          </a:xfrm>
                          <a:prstGeom prst="rect">
                            <a:avLst/>
                          </a:prstGeom>
                        </pic:spPr>
                      </pic:pic>
                    </a:graphicData>
                  </a:graphic>
                </wp:inline>
              </w:drawing>
            </w:r>
            <w:r>
              <w:rPr>
                <w:rFonts w:ascii="Calibri Light"/>
                <w:position w:val="-4"/>
                <w:sz w:val="20"/>
              </w:rPr>
            </w:r>
          </w:p>
        </w:tc>
      </w:tr>
      <w:tr>
        <w:trPr>
          <w:trHeight w:val="316" w:hRule="atLeast"/>
        </w:trPr>
        <w:tc>
          <w:tcPr>
            <w:tcW w:w="7897" w:type="dxa"/>
            <w:gridSpan w:val="5"/>
            <w:shd w:val="clear" w:color="auto" w:fill="DDEBF7"/>
          </w:tcPr>
          <w:p>
            <w:pPr>
              <w:pStyle w:val="TableParagraph"/>
              <w:spacing w:before="6"/>
              <w:rPr>
                <w:rFonts w:ascii="Calibri Light"/>
                <w:b w:val="0"/>
                <w:sz w:val="5"/>
              </w:rPr>
            </w:pPr>
          </w:p>
          <w:p>
            <w:pPr>
              <w:pStyle w:val="TableParagraph"/>
              <w:tabs>
                <w:tab w:pos="2190" w:val="left" w:leader="none"/>
                <w:tab w:pos="3662" w:val="left" w:leader="none"/>
                <w:tab w:pos="5288" w:val="left" w:leader="none"/>
                <w:tab w:pos="6894" w:val="left" w:leader="none"/>
              </w:tabs>
              <w:spacing w:line="244" w:lineRule="exact"/>
              <w:ind w:left="49"/>
              <w:rPr>
                <w:rFonts w:ascii="Calibri Light"/>
                <w:sz w:val="20"/>
              </w:rPr>
            </w:pPr>
            <w:r>
              <w:rPr>
                <w:rFonts w:ascii="Calibri Light"/>
                <w:position w:val="-4"/>
                <w:sz w:val="20"/>
              </w:rPr>
              <w:drawing>
                <wp:inline distT="0" distB="0" distL="0" distR="0">
                  <wp:extent cx="799586" cy="155448"/>
                  <wp:effectExtent l="0" t="0" r="0" b="0"/>
                  <wp:docPr id="4965" name="image3541.png" descr=""/>
                  <wp:cNvGraphicFramePr>
                    <a:graphicFrameLocks noChangeAspect="1"/>
                  </wp:cNvGraphicFramePr>
                  <a:graphic>
                    <a:graphicData uri="http://schemas.openxmlformats.org/drawingml/2006/picture">
                      <pic:pic>
                        <pic:nvPicPr>
                          <pic:cNvPr id="4966" name="image3541.png"/>
                          <pic:cNvPicPr/>
                        </pic:nvPicPr>
                        <pic:blipFill>
                          <a:blip r:embed="rId3606" cstate="print"/>
                          <a:stretch>
                            <a:fillRect/>
                          </a:stretch>
                        </pic:blipFill>
                        <pic:spPr>
                          <a:xfrm>
                            <a:off x="0" y="0"/>
                            <a:ext cx="799586"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3" cy="155448"/>
                  <wp:effectExtent l="0" t="0" r="0" b="0"/>
                  <wp:docPr id="4967" name="image3542.png" descr=""/>
                  <wp:cNvGraphicFramePr>
                    <a:graphicFrameLocks noChangeAspect="1"/>
                  </wp:cNvGraphicFramePr>
                  <a:graphic>
                    <a:graphicData uri="http://schemas.openxmlformats.org/drawingml/2006/picture">
                      <pic:pic>
                        <pic:nvPicPr>
                          <pic:cNvPr id="4968" name="image3542.png"/>
                          <pic:cNvPicPr/>
                        </pic:nvPicPr>
                        <pic:blipFill>
                          <a:blip r:embed="rId3607" cstate="print"/>
                          <a:stretch>
                            <a:fillRect/>
                          </a:stretch>
                        </pic:blipFill>
                        <pic:spPr>
                          <a:xfrm>
                            <a:off x="0" y="0"/>
                            <a:ext cx="276763"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3" cy="155448"/>
                  <wp:effectExtent l="0" t="0" r="0" b="0"/>
                  <wp:docPr id="4969" name="image3543.png" descr=""/>
                  <wp:cNvGraphicFramePr>
                    <a:graphicFrameLocks noChangeAspect="1"/>
                  </wp:cNvGraphicFramePr>
                  <a:graphic>
                    <a:graphicData uri="http://schemas.openxmlformats.org/drawingml/2006/picture">
                      <pic:pic>
                        <pic:nvPicPr>
                          <pic:cNvPr id="4970" name="image3543.png"/>
                          <pic:cNvPicPr/>
                        </pic:nvPicPr>
                        <pic:blipFill>
                          <a:blip r:embed="rId3608" cstate="print"/>
                          <a:stretch>
                            <a:fillRect/>
                          </a:stretch>
                        </pic:blipFill>
                        <pic:spPr>
                          <a:xfrm>
                            <a:off x="0" y="0"/>
                            <a:ext cx="276763"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57" cy="155448"/>
                  <wp:effectExtent l="0" t="0" r="0" b="0"/>
                  <wp:docPr id="4971" name="image3544.png" descr=""/>
                  <wp:cNvGraphicFramePr>
                    <a:graphicFrameLocks noChangeAspect="1"/>
                  </wp:cNvGraphicFramePr>
                  <a:graphic>
                    <a:graphicData uri="http://schemas.openxmlformats.org/drawingml/2006/picture">
                      <pic:pic>
                        <pic:nvPicPr>
                          <pic:cNvPr id="4972" name="image3544.png"/>
                          <pic:cNvPicPr/>
                        </pic:nvPicPr>
                        <pic:blipFill>
                          <a:blip r:embed="rId3609" cstate="print"/>
                          <a:stretch>
                            <a:fillRect/>
                          </a:stretch>
                        </pic:blipFill>
                        <pic:spPr>
                          <a:xfrm>
                            <a:off x="0" y="0"/>
                            <a:ext cx="276757"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59" cy="155448"/>
                  <wp:effectExtent l="0" t="0" r="0" b="0"/>
                  <wp:docPr id="4973" name="image3545.png" descr=""/>
                  <wp:cNvGraphicFramePr>
                    <a:graphicFrameLocks noChangeAspect="1"/>
                  </wp:cNvGraphicFramePr>
                  <a:graphic>
                    <a:graphicData uri="http://schemas.openxmlformats.org/drawingml/2006/picture">
                      <pic:pic>
                        <pic:nvPicPr>
                          <pic:cNvPr id="4974" name="image3545.png"/>
                          <pic:cNvPicPr/>
                        </pic:nvPicPr>
                        <pic:blipFill>
                          <a:blip r:embed="rId3610" cstate="print"/>
                          <a:stretch>
                            <a:fillRect/>
                          </a:stretch>
                        </pic:blipFill>
                        <pic:spPr>
                          <a:xfrm>
                            <a:off x="0" y="0"/>
                            <a:ext cx="276759" cy="155448"/>
                          </a:xfrm>
                          <a:prstGeom prst="rect">
                            <a:avLst/>
                          </a:prstGeom>
                        </pic:spPr>
                      </pic:pic>
                    </a:graphicData>
                  </a:graphic>
                </wp:inline>
              </w:drawing>
            </w:r>
            <w:r>
              <w:rPr>
                <w:rFonts w:ascii="Calibri Light"/>
                <w:position w:val="-4"/>
                <w:sz w:val="20"/>
              </w:rPr>
            </w:r>
          </w:p>
        </w:tc>
      </w:tr>
      <w:tr>
        <w:trPr>
          <w:trHeight w:val="316" w:hRule="atLeast"/>
        </w:trPr>
        <w:tc>
          <w:tcPr>
            <w:tcW w:w="7897" w:type="dxa"/>
            <w:gridSpan w:val="5"/>
            <w:shd w:val="clear" w:color="auto" w:fill="9BC2E6"/>
          </w:tcPr>
          <w:p>
            <w:pPr>
              <w:pStyle w:val="TableParagraph"/>
              <w:spacing w:before="6"/>
              <w:rPr>
                <w:rFonts w:ascii="Calibri Light"/>
                <w:b w:val="0"/>
                <w:sz w:val="5"/>
              </w:rPr>
            </w:pPr>
          </w:p>
          <w:p>
            <w:pPr>
              <w:pStyle w:val="TableParagraph"/>
              <w:tabs>
                <w:tab w:pos="2190" w:val="left" w:leader="none"/>
                <w:tab w:pos="3662" w:val="left" w:leader="none"/>
                <w:tab w:pos="5205" w:val="left" w:leader="none"/>
                <w:tab w:pos="6811" w:val="left" w:leader="none"/>
              </w:tabs>
              <w:spacing w:line="244" w:lineRule="exact"/>
              <w:ind w:left="49"/>
              <w:rPr>
                <w:rFonts w:ascii="Calibri Light"/>
                <w:sz w:val="20"/>
              </w:rPr>
            </w:pPr>
            <w:r>
              <w:rPr>
                <w:rFonts w:ascii="Calibri Light"/>
                <w:position w:val="-4"/>
                <w:sz w:val="20"/>
              </w:rPr>
              <w:drawing>
                <wp:inline distT="0" distB="0" distL="0" distR="0">
                  <wp:extent cx="750600" cy="155448"/>
                  <wp:effectExtent l="0" t="0" r="0" b="0"/>
                  <wp:docPr id="4975" name="image3546.png" descr=""/>
                  <wp:cNvGraphicFramePr>
                    <a:graphicFrameLocks noChangeAspect="1"/>
                  </wp:cNvGraphicFramePr>
                  <a:graphic>
                    <a:graphicData uri="http://schemas.openxmlformats.org/drawingml/2006/picture">
                      <pic:pic>
                        <pic:nvPicPr>
                          <pic:cNvPr id="4976" name="image3546.png"/>
                          <pic:cNvPicPr/>
                        </pic:nvPicPr>
                        <pic:blipFill>
                          <a:blip r:embed="rId3611" cstate="print"/>
                          <a:stretch>
                            <a:fillRect/>
                          </a:stretch>
                        </pic:blipFill>
                        <pic:spPr>
                          <a:xfrm>
                            <a:off x="0" y="0"/>
                            <a:ext cx="750600"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1" cy="155448"/>
                  <wp:effectExtent l="0" t="0" r="0" b="0"/>
                  <wp:docPr id="4977" name="image3547.png" descr=""/>
                  <wp:cNvGraphicFramePr>
                    <a:graphicFrameLocks noChangeAspect="1"/>
                  </wp:cNvGraphicFramePr>
                  <a:graphic>
                    <a:graphicData uri="http://schemas.openxmlformats.org/drawingml/2006/picture">
                      <pic:pic>
                        <pic:nvPicPr>
                          <pic:cNvPr id="4978" name="image3547.png"/>
                          <pic:cNvPicPr/>
                        </pic:nvPicPr>
                        <pic:blipFill>
                          <a:blip r:embed="rId3612" cstate="print"/>
                          <a:stretch>
                            <a:fillRect/>
                          </a:stretch>
                        </pic:blipFill>
                        <pic:spPr>
                          <a:xfrm>
                            <a:off x="0" y="0"/>
                            <a:ext cx="27676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1" cy="155448"/>
                  <wp:effectExtent l="0" t="0" r="0" b="0"/>
                  <wp:docPr id="4979" name="image3548.png" descr=""/>
                  <wp:cNvGraphicFramePr>
                    <a:graphicFrameLocks noChangeAspect="1"/>
                  </wp:cNvGraphicFramePr>
                  <a:graphic>
                    <a:graphicData uri="http://schemas.openxmlformats.org/drawingml/2006/picture">
                      <pic:pic>
                        <pic:nvPicPr>
                          <pic:cNvPr id="4980" name="image3548.png"/>
                          <pic:cNvPicPr/>
                        </pic:nvPicPr>
                        <pic:blipFill>
                          <a:blip r:embed="rId3613" cstate="print"/>
                          <a:stretch>
                            <a:fillRect/>
                          </a:stretch>
                        </pic:blipFill>
                        <pic:spPr>
                          <a:xfrm>
                            <a:off x="0" y="0"/>
                            <a:ext cx="27676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75127" cy="155448"/>
                  <wp:effectExtent l="0" t="0" r="0" b="0"/>
                  <wp:docPr id="4981" name="image3549.png" descr=""/>
                  <wp:cNvGraphicFramePr>
                    <a:graphicFrameLocks noChangeAspect="1"/>
                  </wp:cNvGraphicFramePr>
                  <a:graphic>
                    <a:graphicData uri="http://schemas.openxmlformats.org/drawingml/2006/picture">
                      <pic:pic>
                        <pic:nvPicPr>
                          <pic:cNvPr id="4982" name="image3549.png"/>
                          <pic:cNvPicPr/>
                        </pic:nvPicPr>
                        <pic:blipFill>
                          <a:blip r:embed="rId3614" cstate="print"/>
                          <a:stretch>
                            <a:fillRect/>
                          </a:stretch>
                        </pic:blipFill>
                        <pic:spPr>
                          <a:xfrm>
                            <a:off x="0" y="0"/>
                            <a:ext cx="375127"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75127" cy="155448"/>
                  <wp:effectExtent l="0" t="0" r="0" b="0"/>
                  <wp:docPr id="4983" name="image3550.png" descr=""/>
                  <wp:cNvGraphicFramePr>
                    <a:graphicFrameLocks noChangeAspect="1"/>
                  </wp:cNvGraphicFramePr>
                  <a:graphic>
                    <a:graphicData uri="http://schemas.openxmlformats.org/drawingml/2006/picture">
                      <pic:pic>
                        <pic:nvPicPr>
                          <pic:cNvPr id="4984" name="image3550.png"/>
                          <pic:cNvPicPr/>
                        </pic:nvPicPr>
                        <pic:blipFill>
                          <a:blip r:embed="rId3615" cstate="print"/>
                          <a:stretch>
                            <a:fillRect/>
                          </a:stretch>
                        </pic:blipFill>
                        <pic:spPr>
                          <a:xfrm>
                            <a:off x="0" y="0"/>
                            <a:ext cx="375127" cy="155448"/>
                          </a:xfrm>
                          <a:prstGeom prst="rect">
                            <a:avLst/>
                          </a:prstGeom>
                        </pic:spPr>
                      </pic:pic>
                    </a:graphicData>
                  </a:graphic>
                </wp:inline>
              </w:drawing>
            </w:r>
            <w:r>
              <w:rPr>
                <w:rFonts w:ascii="Calibri Light"/>
                <w:position w:val="-4"/>
                <w:sz w:val="20"/>
              </w:rPr>
            </w:r>
          </w:p>
        </w:tc>
      </w:tr>
      <w:tr>
        <w:trPr>
          <w:trHeight w:val="316" w:hRule="atLeast"/>
        </w:trPr>
        <w:tc>
          <w:tcPr>
            <w:tcW w:w="7897" w:type="dxa"/>
            <w:gridSpan w:val="5"/>
            <w:shd w:val="clear" w:color="auto" w:fill="DDEBF7"/>
          </w:tcPr>
          <w:p>
            <w:pPr>
              <w:pStyle w:val="TableParagraph"/>
              <w:spacing w:before="6"/>
              <w:rPr>
                <w:rFonts w:ascii="Calibri Light"/>
                <w:b w:val="0"/>
                <w:sz w:val="5"/>
              </w:rPr>
            </w:pPr>
          </w:p>
          <w:p>
            <w:pPr>
              <w:pStyle w:val="TableParagraph"/>
              <w:tabs>
                <w:tab w:pos="2190" w:val="left" w:leader="none"/>
                <w:tab w:pos="3662" w:val="left" w:leader="none"/>
                <w:tab w:pos="5205" w:val="left" w:leader="none"/>
                <w:tab w:pos="6811" w:val="left" w:leader="none"/>
              </w:tabs>
              <w:spacing w:line="244" w:lineRule="exact"/>
              <w:ind w:left="49"/>
              <w:rPr>
                <w:rFonts w:ascii="Calibri Light"/>
                <w:sz w:val="20"/>
              </w:rPr>
            </w:pPr>
            <w:r>
              <w:rPr>
                <w:rFonts w:ascii="Calibri Light"/>
                <w:position w:val="-4"/>
                <w:sz w:val="20"/>
              </w:rPr>
              <w:drawing>
                <wp:inline distT="0" distB="0" distL="0" distR="0">
                  <wp:extent cx="745386" cy="155448"/>
                  <wp:effectExtent l="0" t="0" r="0" b="0"/>
                  <wp:docPr id="4985" name="image3551.png" descr=""/>
                  <wp:cNvGraphicFramePr>
                    <a:graphicFrameLocks noChangeAspect="1"/>
                  </wp:cNvGraphicFramePr>
                  <a:graphic>
                    <a:graphicData uri="http://schemas.openxmlformats.org/drawingml/2006/picture">
                      <pic:pic>
                        <pic:nvPicPr>
                          <pic:cNvPr id="4986" name="image3551.png"/>
                          <pic:cNvPicPr/>
                        </pic:nvPicPr>
                        <pic:blipFill>
                          <a:blip r:embed="rId3616" cstate="print"/>
                          <a:stretch>
                            <a:fillRect/>
                          </a:stretch>
                        </pic:blipFill>
                        <pic:spPr>
                          <a:xfrm>
                            <a:off x="0" y="0"/>
                            <a:ext cx="745386"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1" cy="155448"/>
                  <wp:effectExtent l="0" t="0" r="0" b="0"/>
                  <wp:docPr id="4987" name="image3552.png" descr=""/>
                  <wp:cNvGraphicFramePr>
                    <a:graphicFrameLocks noChangeAspect="1"/>
                  </wp:cNvGraphicFramePr>
                  <a:graphic>
                    <a:graphicData uri="http://schemas.openxmlformats.org/drawingml/2006/picture">
                      <pic:pic>
                        <pic:nvPicPr>
                          <pic:cNvPr id="4988" name="image3552.png"/>
                          <pic:cNvPicPr/>
                        </pic:nvPicPr>
                        <pic:blipFill>
                          <a:blip r:embed="rId3617" cstate="print"/>
                          <a:stretch>
                            <a:fillRect/>
                          </a:stretch>
                        </pic:blipFill>
                        <pic:spPr>
                          <a:xfrm>
                            <a:off x="0" y="0"/>
                            <a:ext cx="27676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1" cy="155448"/>
                  <wp:effectExtent l="0" t="0" r="0" b="0"/>
                  <wp:docPr id="4989" name="image3553.png" descr=""/>
                  <wp:cNvGraphicFramePr>
                    <a:graphicFrameLocks noChangeAspect="1"/>
                  </wp:cNvGraphicFramePr>
                  <a:graphic>
                    <a:graphicData uri="http://schemas.openxmlformats.org/drawingml/2006/picture">
                      <pic:pic>
                        <pic:nvPicPr>
                          <pic:cNvPr id="4990" name="image3553.png"/>
                          <pic:cNvPicPr/>
                        </pic:nvPicPr>
                        <pic:blipFill>
                          <a:blip r:embed="rId3618" cstate="print"/>
                          <a:stretch>
                            <a:fillRect/>
                          </a:stretch>
                        </pic:blipFill>
                        <pic:spPr>
                          <a:xfrm>
                            <a:off x="0" y="0"/>
                            <a:ext cx="27676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75127" cy="155448"/>
                  <wp:effectExtent l="0" t="0" r="0" b="0"/>
                  <wp:docPr id="4991" name="image3554.png" descr=""/>
                  <wp:cNvGraphicFramePr>
                    <a:graphicFrameLocks noChangeAspect="1"/>
                  </wp:cNvGraphicFramePr>
                  <a:graphic>
                    <a:graphicData uri="http://schemas.openxmlformats.org/drawingml/2006/picture">
                      <pic:pic>
                        <pic:nvPicPr>
                          <pic:cNvPr id="4992" name="image3554.png"/>
                          <pic:cNvPicPr/>
                        </pic:nvPicPr>
                        <pic:blipFill>
                          <a:blip r:embed="rId3619" cstate="print"/>
                          <a:stretch>
                            <a:fillRect/>
                          </a:stretch>
                        </pic:blipFill>
                        <pic:spPr>
                          <a:xfrm>
                            <a:off x="0" y="0"/>
                            <a:ext cx="375127"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75127" cy="155448"/>
                  <wp:effectExtent l="0" t="0" r="0" b="0"/>
                  <wp:docPr id="4993" name="image3555.png" descr=""/>
                  <wp:cNvGraphicFramePr>
                    <a:graphicFrameLocks noChangeAspect="1"/>
                  </wp:cNvGraphicFramePr>
                  <a:graphic>
                    <a:graphicData uri="http://schemas.openxmlformats.org/drawingml/2006/picture">
                      <pic:pic>
                        <pic:nvPicPr>
                          <pic:cNvPr id="4994" name="image3555.png"/>
                          <pic:cNvPicPr/>
                        </pic:nvPicPr>
                        <pic:blipFill>
                          <a:blip r:embed="rId3620" cstate="print"/>
                          <a:stretch>
                            <a:fillRect/>
                          </a:stretch>
                        </pic:blipFill>
                        <pic:spPr>
                          <a:xfrm>
                            <a:off x="0" y="0"/>
                            <a:ext cx="375127" cy="155448"/>
                          </a:xfrm>
                          <a:prstGeom prst="rect">
                            <a:avLst/>
                          </a:prstGeom>
                        </pic:spPr>
                      </pic:pic>
                    </a:graphicData>
                  </a:graphic>
                </wp:inline>
              </w:drawing>
            </w:r>
            <w:r>
              <w:rPr>
                <w:rFonts w:ascii="Calibri Light"/>
                <w:position w:val="-4"/>
                <w:sz w:val="20"/>
              </w:rPr>
            </w:r>
          </w:p>
        </w:tc>
      </w:tr>
      <w:tr>
        <w:trPr>
          <w:trHeight w:val="316" w:hRule="atLeast"/>
        </w:trPr>
        <w:tc>
          <w:tcPr>
            <w:tcW w:w="7897" w:type="dxa"/>
            <w:gridSpan w:val="5"/>
            <w:shd w:val="clear" w:color="auto" w:fill="9BC2E6"/>
          </w:tcPr>
          <w:p>
            <w:pPr>
              <w:pStyle w:val="TableParagraph"/>
              <w:spacing w:before="6"/>
              <w:rPr>
                <w:rFonts w:ascii="Calibri Light"/>
                <w:b w:val="0"/>
                <w:sz w:val="5"/>
              </w:rPr>
            </w:pPr>
          </w:p>
          <w:p>
            <w:pPr>
              <w:pStyle w:val="TableParagraph"/>
              <w:tabs>
                <w:tab w:pos="2190" w:val="left" w:leader="none"/>
                <w:tab w:pos="3662" w:val="left" w:leader="none"/>
                <w:tab w:pos="5288" w:val="left" w:leader="none"/>
                <w:tab w:pos="6894" w:val="left" w:leader="none"/>
              </w:tabs>
              <w:spacing w:line="244" w:lineRule="exact"/>
              <w:ind w:left="49"/>
              <w:rPr>
                <w:rFonts w:ascii="Calibri Light"/>
                <w:sz w:val="20"/>
              </w:rPr>
            </w:pPr>
            <w:r>
              <w:rPr>
                <w:rFonts w:ascii="Calibri Light"/>
                <w:position w:val="-4"/>
                <w:sz w:val="20"/>
              </w:rPr>
              <w:drawing>
                <wp:inline distT="0" distB="0" distL="0" distR="0">
                  <wp:extent cx="924775" cy="155448"/>
                  <wp:effectExtent l="0" t="0" r="0" b="0"/>
                  <wp:docPr id="4995" name="image3556.png" descr=""/>
                  <wp:cNvGraphicFramePr>
                    <a:graphicFrameLocks noChangeAspect="1"/>
                  </wp:cNvGraphicFramePr>
                  <a:graphic>
                    <a:graphicData uri="http://schemas.openxmlformats.org/drawingml/2006/picture">
                      <pic:pic>
                        <pic:nvPicPr>
                          <pic:cNvPr id="4996" name="image3556.png"/>
                          <pic:cNvPicPr/>
                        </pic:nvPicPr>
                        <pic:blipFill>
                          <a:blip r:embed="rId3621" cstate="print"/>
                          <a:stretch>
                            <a:fillRect/>
                          </a:stretch>
                        </pic:blipFill>
                        <pic:spPr>
                          <a:xfrm>
                            <a:off x="0" y="0"/>
                            <a:ext cx="924775"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5" cy="155448"/>
                  <wp:effectExtent l="0" t="0" r="0" b="0"/>
                  <wp:docPr id="4997" name="image3557.png" descr=""/>
                  <wp:cNvGraphicFramePr>
                    <a:graphicFrameLocks noChangeAspect="1"/>
                  </wp:cNvGraphicFramePr>
                  <a:graphic>
                    <a:graphicData uri="http://schemas.openxmlformats.org/drawingml/2006/picture">
                      <pic:pic>
                        <pic:nvPicPr>
                          <pic:cNvPr id="4998" name="image3557.png"/>
                          <pic:cNvPicPr/>
                        </pic:nvPicPr>
                        <pic:blipFill>
                          <a:blip r:embed="rId3622" cstate="print"/>
                          <a:stretch>
                            <a:fillRect/>
                          </a:stretch>
                        </pic:blipFill>
                        <pic:spPr>
                          <a:xfrm>
                            <a:off x="0" y="0"/>
                            <a:ext cx="276765"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5" cy="155448"/>
                  <wp:effectExtent l="0" t="0" r="0" b="0"/>
                  <wp:docPr id="4999" name="image3558.png" descr=""/>
                  <wp:cNvGraphicFramePr>
                    <a:graphicFrameLocks noChangeAspect="1"/>
                  </wp:cNvGraphicFramePr>
                  <a:graphic>
                    <a:graphicData uri="http://schemas.openxmlformats.org/drawingml/2006/picture">
                      <pic:pic>
                        <pic:nvPicPr>
                          <pic:cNvPr id="5000" name="image3558.png"/>
                          <pic:cNvPicPr/>
                        </pic:nvPicPr>
                        <pic:blipFill>
                          <a:blip r:embed="rId3623" cstate="print"/>
                          <a:stretch>
                            <a:fillRect/>
                          </a:stretch>
                        </pic:blipFill>
                        <pic:spPr>
                          <a:xfrm>
                            <a:off x="0" y="0"/>
                            <a:ext cx="276765"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59" cy="155448"/>
                  <wp:effectExtent l="0" t="0" r="0" b="0"/>
                  <wp:docPr id="5001" name="image3559.png" descr=""/>
                  <wp:cNvGraphicFramePr>
                    <a:graphicFrameLocks noChangeAspect="1"/>
                  </wp:cNvGraphicFramePr>
                  <a:graphic>
                    <a:graphicData uri="http://schemas.openxmlformats.org/drawingml/2006/picture">
                      <pic:pic>
                        <pic:nvPicPr>
                          <pic:cNvPr id="5002" name="image3559.png"/>
                          <pic:cNvPicPr/>
                        </pic:nvPicPr>
                        <pic:blipFill>
                          <a:blip r:embed="rId3624" cstate="print"/>
                          <a:stretch>
                            <a:fillRect/>
                          </a:stretch>
                        </pic:blipFill>
                        <pic:spPr>
                          <a:xfrm>
                            <a:off x="0" y="0"/>
                            <a:ext cx="276759"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1" cy="155448"/>
                  <wp:effectExtent l="0" t="0" r="0" b="0"/>
                  <wp:docPr id="5003" name="image3560.png" descr=""/>
                  <wp:cNvGraphicFramePr>
                    <a:graphicFrameLocks noChangeAspect="1"/>
                  </wp:cNvGraphicFramePr>
                  <a:graphic>
                    <a:graphicData uri="http://schemas.openxmlformats.org/drawingml/2006/picture">
                      <pic:pic>
                        <pic:nvPicPr>
                          <pic:cNvPr id="5004" name="image3560.png"/>
                          <pic:cNvPicPr/>
                        </pic:nvPicPr>
                        <pic:blipFill>
                          <a:blip r:embed="rId3625" cstate="print"/>
                          <a:stretch>
                            <a:fillRect/>
                          </a:stretch>
                        </pic:blipFill>
                        <pic:spPr>
                          <a:xfrm>
                            <a:off x="0" y="0"/>
                            <a:ext cx="276761" cy="155448"/>
                          </a:xfrm>
                          <a:prstGeom prst="rect">
                            <a:avLst/>
                          </a:prstGeom>
                        </pic:spPr>
                      </pic:pic>
                    </a:graphicData>
                  </a:graphic>
                </wp:inline>
              </w:drawing>
            </w:r>
            <w:r>
              <w:rPr>
                <w:rFonts w:ascii="Calibri Light"/>
                <w:position w:val="-4"/>
                <w:sz w:val="20"/>
              </w:rPr>
            </w:r>
          </w:p>
        </w:tc>
      </w:tr>
      <w:tr>
        <w:trPr>
          <w:trHeight w:val="349" w:hRule="atLeast"/>
        </w:trPr>
        <w:tc>
          <w:tcPr>
            <w:tcW w:w="7897" w:type="dxa"/>
            <w:gridSpan w:val="5"/>
            <w:shd w:val="clear" w:color="auto" w:fill="DDEBF7"/>
          </w:tcPr>
          <w:p>
            <w:pPr>
              <w:pStyle w:val="TableParagraph"/>
              <w:spacing w:before="6"/>
              <w:rPr>
                <w:rFonts w:ascii="Calibri Light"/>
                <w:b w:val="0"/>
                <w:sz w:val="5"/>
              </w:rPr>
            </w:pPr>
          </w:p>
          <w:p>
            <w:pPr>
              <w:pStyle w:val="TableParagraph"/>
              <w:tabs>
                <w:tab w:pos="2245" w:val="left" w:leader="none"/>
                <w:tab w:pos="3717" w:val="left" w:leader="none"/>
                <w:tab w:pos="5288" w:val="left" w:leader="none"/>
                <w:tab w:pos="6894" w:val="left" w:leader="none"/>
              </w:tabs>
              <w:spacing w:line="244" w:lineRule="exact"/>
              <w:ind w:left="49"/>
              <w:rPr>
                <w:rFonts w:ascii="Calibri Light"/>
                <w:sz w:val="20"/>
              </w:rPr>
            </w:pPr>
            <w:r>
              <w:rPr>
                <w:rFonts w:ascii="Calibri Light"/>
                <w:position w:val="-4"/>
                <w:sz w:val="20"/>
              </w:rPr>
              <w:drawing>
                <wp:inline distT="0" distB="0" distL="0" distR="0">
                  <wp:extent cx="660585" cy="155448"/>
                  <wp:effectExtent l="0" t="0" r="0" b="0"/>
                  <wp:docPr id="5005" name="image3561.png" descr=""/>
                  <wp:cNvGraphicFramePr>
                    <a:graphicFrameLocks noChangeAspect="1"/>
                  </wp:cNvGraphicFramePr>
                  <a:graphic>
                    <a:graphicData uri="http://schemas.openxmlformats.org/drawingml/2006/picture">
                      <pic:pic>
                        <pic:nvPicPr>
                          <pic:cNvPr id="5006" name="image3561.png"/>
                          <pic:cNvPicPr/>
                        </pic:nvPicPr>
                        <pic:blipFill>
                          <a:blip r:embed="rId3626" cstate="print"/>
                          <a:stretch>
                            <a:fillRect/>
                          </a:stretch>
                        </pic:blipFill>
                        <pic:spPr>
                          <a:xfrm>
                            <a:off x="0" y="0"/>
                            <a:ext cx="660585"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10079" cy="155448"/>
                  <wp:effectExtent l="0" t="0" r="0" b="0"/>
                  <wp:docPr id="5007" name="image3562.png" descr=""/>
                  <wp:cNvGraphicFramePr>
                    <a:graphicFrameLocks noChangeAspect="1"/>
                  </wp:cNvGraphicFramePr>
                  <a:graphic>
                    <a:graphicData uri="http://schemas.openxmlformats.org/drawingml/2006/picture">
                      <pic:pic>
                        <pic:nvPicPr>
                          <pic:cNvPr id="5008" name="image3562.png"/>
                          <pic:cNvPicPr/>
                        </pic:nvPicPr>
                        <pic:blipFill>
                          <a:blip r:embed="rId3627" cstate="print"/>
                          <a:stretch>
                            <a:fillRect/>
                          </a:stretch>
                        </pic:blipFill>
                        <pic:spPr>
                          <a:xfrm>
                            <a:off x="0" y="0"/>
                            <a:ext cx="210079"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10071" cy="155448"/>
                  <wp:effectExtent l="0" t="0" r="0" b="0"/>
                  <wp:docPr id="5009" name="image3563.png" descr=""/>
                  <wp:cNvGraphicFramePr>
                    <a:graphicFrameLocks noChangeAspect="1"/>
                  </wp:cNvGraphicFramePr>
                  <a:graphic>
                    <a:graphicData uri="http://schemas.openxmlformats.org/drawingml/2006/picture">
                      <pic:pic>
                        <pic:nvPicPr>
                          <pic:cNvPr id="5010" name="image3563.png"/>
                          <pic:cNvPicPr/>
                        </pic:nvPicPr>
                        <pic:blipFill>
                          <a:blip r:embed="rId3628" cstate="print"/>
                          <a:stretch>
                            <a:fillRect/>
                          </a:stretch>
                        </pic:blipFill>
                        <pic:spPr>
                          <a:xfrm>
                            <a:off x="0" y="0"/>
                            <a:ext cx="21007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4" cy="155448"/>
                  <wp:effectExtent l="0" t="0" r="0" b="0"/>
                  <wp:docPr id="5011" name="image3564.png" descr=""/>
                  <wp:cNvGraphicFramePr>
                    <a:graphicFrameLocks noChangeAspect="1"/>
                  </wp:cNvGraphicFramePr>
                  <a:graphic>
                    <a:graphicData uri="http://schemas.openxmlformats.org/drawingml/2006/picture">
                      <pic:pic>
                        <pic:nvPicPr>
                          <pic:cNvPr id="5012" name="image3564.png"/>
                          <pic:cNvPicPr/>
                        </pic:nvPicPr>
                        <pic:blipFill>
                          <a:blip r:embed="rId3629" cstate="print"/>
                          <a:stretch>
                            <a:fillRect/>
                          </a:stretch>
                        </pic:blipFill>
                        <pic:spPr>
                          <a:xfrm>
                            <a:off x="0" y="0"/>
                            <a:ext cx="276764"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6" cy="155448"/>
                  <wp:effectExtent l="0" t="0" r="0" b="0"/>
                  <wp:docPr id="5013" name="image3565.png" descr=""/>
                  <wp:cNvGraphicFramePr>
                    <a:graphicFrameLocks noChangeAspect="1"/>
                  </wp:cNvGraphicFramePr>
                  <a:graphic>
                    <a:graphicData uri="http://schemas.openxmlformats.org/drawingml/2006/picture">
                      <pic:pic>
                        <pic:nvPicPr>
                          <pic:cNvPr id="5014" name="image3565.png"/>
                          <pic:cNvPicPr/>
                        </pic:nvPicPr>
                        <pic:blipFill>
                          <a:blip r:embed="rId3630" cstate="print"/>
                          <a:stretch>
                            <a:fillRect/>
                          </a:stretch>
                        </pic:blipFill>
                        <pic:spPr>
                          <a:xfrm>
                            <a:off x="0" y="0"/>
                            <a:ext cx="276766" cy="155448"/>
                          </a:xfrm>
                          <a:prstGeom prst="rect">
                            <a:avLst/>
                          </a:prstGeom>
                        </pic:spPr>
                      </pic:pic>
                    </a:graphicData>
                  </a:graphic>
                </wp:inline>
              </w:drawing>
            </w:r>
            <w:r>
              <w:rPr>
                <w:rFonts w:ascii="Calibri Light"/>
                <w:position w:val="-4"/>
                <w:sz w:val="20"/>
              </w:rPr>
            </w:r>
          </w:p>
        </w:tc>
      </w:tr>
      <w:tr>
        <w:trPr>
          <w:trHeight w:val="282" w:hRule="atLeast"/>
        </w:trPr>
        <w:tc>
          <w:tcPr>
            <w:tcW w:w="1636" w:type="dxa"/>
            <w:gridSpan w:val="2"/>
          </w:tcPr>
          <w:p>
            <w:pPr>
              <w:pStyle w:val="TableParagraph"/>
              <w:spacing w:before="9"/>
              <w:rPr>
                <w:rFonts w:ascii="Calibri Light"/>
                <w:b w:val="0"/>
                <w:sz w:val="2"/>
              </w:rPr>
            </w:pPr>
          </w:p>
          <w:p>
            <w:pPr>
              <w:pStyle w:val="TableParagraph"/>
              <w:spacing w:line="247" w:lineRule="exact"/>
              <w:ind w:left="48" w:right="-44"/>
              <w:rPr>
                <w:rFonts w:ascii="Calibri Light"/>
                <w:sz w:val="20"/>
              </w:rPr>
            </w:pPr>
            <w:r>
              <w:rPr>
                <w:rFonts w:ascii="Calibri Light"/>
                <w:position w:val="-4"/>
                <w:sz w:val="20"/>
              </w:rPr>
              <w:drawing>
                <wp:inline distT="0" distB="0" distL="0" distR="0">
                  <wp:extent cx="1002933" cy="157162"/>
                  <wp:effectExtent l="0" t="0" r="0" b="0"/>
                  <wp:docPr id="5015" name="image3566.png" descr=""/>
                  <wp:cNvGraphicFramePr>
                    <a:graphicFrameLocks noChangeAspect="1"/>
                  </wp:cNvGraphicFramePr>
                  <a:graphic>
                    <a:graphicData uri="http://schemas.openxmlformats.org/drawingml/2006/picture">
                      <pic:pic>
                        <pic:nvPicPr>
                          <pic:cNvPr id="5016" name="image3566.png"/>
                          <pic:cNvPicPr/>
                        </pic:nvPicPr>
                        <pic:blipFill>
                          <a:blip r:embed="rId3631" cstate="print"/>
                          <a:stretch>
                            <a:fillRect/>
                          </a:stretch>
                        </pic:blipFill>
                        <pic:spPr>
                          <a:xfrm>
                            <a:off x="0" y="0"/>
                            <a:ext cx="1002933" cy="157162"/>
                          </a:xfrm>
                          <a:prstGeom prst="rect">
                            <a:avLst/>
                          </a:prstGeom>
                        </pic:spPr>
                      </pic:pic>
                    </a:graphicData>
                  </a:graphic>
                </wp:inline>
              </w:drawing>
            </w:r>
            <w:r>
              <w:rPr>
                <w:rFonts w:ascii="Calibri Light"/>
                <w:position w:val="-4"/>
                <w:sz w:val="20"/>
              </w:rPr>
            </w:r>
          </w:p>
        </w:tc>
        <w:tc>
          <w:tcPr>
            <w:tcW w:w="6261" w:type="dxa"/>
            <w:gridSpan w:val="3"/>
            <w:shd w:val="clear" w:color="auto" w:fill="9BC2E6"/>
          </w:tcPr>
          <w:p>
            <w:pPr>
              <w:pStyle w:val="TableParagraph"/>
              <w:spacing w:before="9"/>
              <w:rPr>
                <w:rFonts w:ascii="Calibri Light"/>
                <w:b w:val="0"/>
                <w:sz w:val="2"/>
              </w:rPr>
            </w:pPr>
          </w:p>
          <w:p>
            <w:pPr>
              <w:pStyle w:val="TableParagraph"/>
              <w:tabs>
                <w:tab w:pos="2081" w:val="left" w:leader="none"/>
                <w:tab w:pos="3652" w:val="left" w:leader="none"/>
                <w:tab w:pos="5258" w:val="left" w:leader="none"/>
              </w:tabs>
              <w:spacing w:line="244" w:lineRule="exact"/>
              <w:ind w:left="609"/>
              <w:rPr>
                <w:rFonts w:ascii="Calibri Light"/>
                <w:sz w:val="20"/>
              </w:rPr>
            </w:pPr>
            <w:r>
              <w:rPr>
                <w:rFonts w:ascii="Calibri Light"/>
                <w:position w:val="-4"/>
                <w:sz w:val="20"/>
              </w:rPr>
              <w:drawing>
                <wp:inline distT="0" distB="0" distL="0" distR="0">
                  <wp:extent cx="210084" cy="155448"/>
                  <wp:effectExtent l="0" t="0" r="0" b="0"/>
                  <wp:docPr id="5017" name="image3567.png" descr=""/>
                  <wp:cNvGraphicFramePr>
                    <a:graphicFrameLocks noChangeAspect="1"/>
                  </wp:cNvGraphicFramePr>
                  <a:graphic>
                    <a:graphicData uri="http://schemas.openxmlformats.org/drawingml/2006/picture">
                      <pic:pic>
                        <pic:nvPicPr>
                          <pic:cNvPr id="5018" name="image3567.png"/>
                          <pic:cNvPicPr/>
                        </pic:nvPicPr>
                        <pic:blipFill>
                          <a:blip r:embed="rId3632" cstate="print"/>
                          <a:stretch>
                            <a:fillRect/>
                          </a:stretch>
                        </pic:blipFill>
                        <pic:spPr>
                          <a:xfrm>
                            <a:off x="0" y="0"/>
                            <a:ext cx="210084"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10076" cy="155448"/>
                  <wp:effectExtent l="0" t="0" r="0" b="0"/>
                  <wp:docPr id="5019" name="image3568.png" descr=""/>
                  <wp:cNvGraphicFramePr>
                    <a:graphicFrameLocks noChangeAspect="1"/>
                  </wp:cNvGraphicFramePr>
                  <a:graphic>
                    <a:graphicData uri="http://schemas.openxmlformats.org/drawingml/2006/picture">
                      <pic:pic>
                        <pic:nvPicPr>
                          <pic:cNvPr id="5020" name="image3568.png"/>
                          <pic:cNvPicPr/>
                        </pic:nvPicPr>
                        <pic:blipFill>
                          <a:blip r:embed="rId3633" cstate="print"/>
                          <a:stretch>
                            <a:fillRect/>
                          </a:stretch>
                        </pic:blipFill>
                        <pic:spPr>
                          <a:xfrm>
                            <a:off x="0" y="0"/>
                            <a:ext cx="210076"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70" cy="155448"/>
                  <wp:effectExtent l="0" t="0" r="0" b="0"/>
                  <wp:docPr id="5021" name="image3569.png" descr=""/>
                  <wp:cNvGraphicFramePr>
                    <a:graphicFrameLocks noChangeAspect="1"/>
                  </wp:cNvGraphicFramePr>
                  <a:graphic>
                    <a:graphicData uri="http://schemas.openxmlformats.org/drawingml/2006/picture">
                      <pic:pic>
                        <pic:nvPicPr>
                          <pic:cNvPr id="5022" name="image3569.png"/>
                          <pic:cNvPicPr/>
                        </pic:nvPicPr>
                        <pic:blipFill>
                          <a:blip r:embed="rId3634" cstate="print"/>
                          <a:stretch>
                            <a:fillRect/>
                          </a:stretch>
                        </pic:blipFill>
                        <pic:spPr>
                          <a:xfrm>
                            <a:off x="0" y="0"/>
                            <a:ext cx="276770"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72" cy="155448"/>
                  <wp:effectExtent l="0" t="0" r="0" b="0"/>
                  <wp:docPr id="5023" name="image3570.png" descr=""/>
                  <wp:cNvGraphicFramePr>
                    <a:graphicFrameLocks noChangeAspect="1"/>
                  </wp:cNvGraphicFramePr>
                  <a:graphic>
                    <a:graphicData uri="http://schemas.openxmlformats.org/drawingml/2006/picture">
                      <pic:pic>
                        <pic:nvPicPr>
                          <pic:cNvPr id="5024" name="image3570.png"/>
                          <pic:cNvPicPr/>
                        </pic:nvPicPr>
                        <pic:blipFill>
                          <a:blip r:embed="rId3635" cstate="print"/>
                          <a:stretch>
                            <a:fillRect/>
                          </a:stretch>
                        </pic:blipFill>
                        <pic:spPr>
                          <a:xfrm>
                            <a:off x="0" y="0"/>
                            <a:ext cx="276772" cy="155448"/>
                          </a:xfrm>
                          <a:prstGeom prst="rect">
                            <a:avLst/>
                          </a:prstGeom>
                        </pic:spPr>
                      </pic:pic>
                    </a:graphicData>
                  </a:graphic>
                </wp:inline>
              </w:drawing>
            </w:r>
            <w:r>
              <w:rPr>
                <w:rFonts w:ascii="Calibri Light"/>
                <w:position w:val="-4"/>
                <w:sz w:val="20"/>
              </w:rPr>
            </w:r>
          </w:p>
        </w:tc>
      </w:tr>
      <w:tr>
        <w:trPr>
          <w:trHeight w:val="316" w:hRule="atLeast"/>
        </w:trPr>
        <w:tc>
          <w:tcPr>
            <w:tcW w:w="7897" w:type="dxa"/>
            <w:gridSpan w:val="5"/>
            <w:shd w:val="clear" w:color="auto" w:fill="DDEBF7"/>
          </w:tcPr>
          <w:p>
            <w:pPr>
              <w:pStyle w:val="TableParagraph"/>
              <w:spacing w:before="6"/>
              <w:rPr>
                <w:rFonts w:ascii="Calibri Light"/>
                <w:b w:val="0"/>
                <w:sz w:val="5"/>
              </w:rPr>
            </w:pPr>
          </w:p>
          <w:p>
            <w:pPr>
              <w:pStyle w:val="TableParagraph"/>
              <w:tabs>
                <w:tab w:pos="2190" w:val="left" w:leader="none"/>
                <w:tab w:pos="3662" w:val="left" w:leader="none"/>
                <w:tab w:pos="5205" w:val="left" w:leader="none"/>
                <w:tab w:pos="6811" w:val="left" w:leader="none"/>
              </w:tabs>
              <w:spacing w:line="244" w:lineRule="exact"/>
              <w:ind w:left="49"/>
              <w:rPr>
                <w:rFonts w:ascii="Calibri Light"/>
                <w:sz w:val="20"/>
              </w:rPr>
            </w:pPr>
            <w:r>
              <w:rPr>
                <w:rFonts w:ascii="Calibri Light"/>
                <w:position w:val="-4"/>
                <w:sz w:val="20"/>
              </w:rPr>
              <w:drawing>
                <wp:inline distT="0" distB="0" distL="0" distR="0">
                  <wp:extent cx="846016" cy="155448"/>
                  <wp:effectExtent l="0" t="0" r="0" b="0"/>
                  <wp:docPr id="5025" name="image3571.png" descr=""/>
                  <wp:cNvGraphicFramePr>
                    <a:graphicFrameLocks noChangeAspect="1"/>
                  </wp:cNvGraphicFramePr>
                  <a:graphic>
                    <a:graphicData uri="http://schemas.openxmlformats.org/drawingml/2006/picture">
                      <pic:pic>
                        <pic:nvPicPr>
                          <pic:cNvPr id="5026" name="image3571.png"/>
                          <pic:cNvPicPr/>
                        </pic:nvPicPr>
                        <pic:blipFill>
                          <a:blip r:embed="rId3636" cstate="print"/>
                          <a:stretch>
                            <a:fillRect/>
                          </a:stretch>
                        </pic:blipFill>
                        <pic:spPr>
                          <a:xfrm>
                            <a:off x="0" y="0"/>
                            <a:ext cx="846016"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1" cy="155448"/>
                  <wp:effectExtent l="0" t="0" r="0" b="0"/>
                  <wp:docPr id="5027" name="image3572.png" descr=""/>
                  <wp:cNvGraphicFramePr>
                    <a:graphicFrameLocks noChangeAspect="1"/>
                  </wp:cNvGraphicFramePr>
                  <a:graphic>
                    <a:graphicData uri="http://schemas.openxmlformats.org/drawingml/2006/picture">
                      <pic:pic>
                        <pic:nvPicPr>
                          <pic:cNvPr id="5028" name="image3572.png"/>
                          <pic:cNvPicPr/>
                        </pic:nvPicPr>
                        <pic:blipFill>
                          <a:blip r:embed="rId3637" cstate="print"/>
                          <a:stretch>
                            <a:fillRect/>
                          </a:stretch>
                        </pic:blipFill>
                        <pic:spPr>
                          <a:xfrm>
                            <a:off x="0" y="0"/>
                            <a:ext cx="27676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276761" cy="155448"/>
                  <wp:effectExtent l="0" t="0" r="0" b="0"/>
                  <wp:docPr id="5029" name="image3573.png" descr=""/>
                  <wp:cNvGraphicFramePr>
                    <a:graphicFrameLocks noChangeAspect="1"/>
                  </wp:cNvGraphicFramePr>
                  <a:graphic>
                    <a:graphicData uri="http://schemas.openxmlformats.org/drawingml/2006/picture">
                      <pic:pic>
                        <pic:nvPicPr>
                          <pic:cNvPr id="5030" name="image3573.png"/>
                          <pic:cNvPicPr/>
                        </pic:nvPicPr>
                        <pic:blipFill>
                          <a:blip r:embed="rId3638" cstate="print"/>
                          <a:stretch>
                            <a:fillRect/>
                          </a:stretch>
                        </pic:blipFill>
                        <pic:spPr>
                          <a:xfrm>
                            <a:off x="0" y="0"/>
                            <a:ext cx="276761"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75127" cy="155448"/>
                  <wp:effectExtent l="0" t="0" r="0" b="0"/>
                  <wp:docPr id="5031" name="image3574.png" descr=""/>
                  <wp:cNvGraphicFramePr>
                    <a:graphicFrameLocks noChangeAspect="1"/>
                  </wp:cNvGraphicFramePr>
                  <a:graphic>
                    <a:graphicData uri="http://schemas.openxmlformats.org/drawingml/2006/picture">
                      <pic:pic>
                        <pic:nvPicPr>
                          <pic:cNvPr id="5032" name="image3574.png"/>
                          <pic:cNvPicPr/>
                        </pic:nvPicPr>
                        <pic:blipFill>
                          <a:blip r:embed="rId3639" cstate="print"/>
                          <a:stretch>
                            <a:fillRect/>
                          </a:stretch>
                        </pic:blipFill>
                        <pic:spPr>
                          <a:xfrm>
                            <a:off x="0" y="0"/>
                            <a:ext cx="375127" cy="155448"/>
                          </a:xfrm>
                          <a:prstGeom prst="rect">
                            <a:avLst/>
                          </a:prstGeom>
                        </pic:spPr>
                      </pic:pic>
                    </a:graphicData>
                  </a:graphic>
                </wp:inline>
              </w:drawing>
            </w:r>
            <w:r>
              <w:rPr>
                <w:rFonts w:ascii="Calibri Light"/>
                <w:position w:val="-4"/>
                <w:sz w:val="20"/>
              </w:rPr>
            </w:r>
            <w:r>
              <w:rPr>
                <w:rFonts w:ascii="Calibri Light"/>
                <w:position w:val="-4"/>
                <w:sz w:val="20"/>
              </w:rPr>
              <w:tab/>
            </w:r>
            <w:r>
              <w:rPr>
                <w:rFonts w:ascii="Calibri Light"/>
                <w:position w:val="-4"/>
                <w:sz w:val="20"/>
              </w:rPr>
              <w:drawing>
                <wp:inline distT="0" distB="0" distL="0" distR="0">
                  <wp:extent cx="375127" cy="155448"/>
                  <wp:effectExtent l="0" t="0" r="0" b="0"/>
                  <wp:docPr id="5033" name="image3575.png" descr=""/>
                  <wp:cNvGraphicFramePr>
                    <a:graphicFrameLocks noChangeAspect="1"/>
                  </wp:cNvGraphicFramePr>
                  <a:graphic>
                    <a:graphicData uri="http://schemas.openxmlformats.org/drawingml/2006/picture">
                      <pic:pic>
                        <pic:nvPicPr>
                          <pic:cNvPr id="5034" name="image3575.png"/>
                          <pic:cNvPicPr/>
                        </pic:nvPicPr>
                        <pic:blipFill>
                          <a:blip r:embed="rId3640" cstate="print"/>
                          <a:stretch>
                            <a:fillRect/>
                          </a:stretch>
                        </pic:blipFill>
                        <pic:spPr>
                          <a:xfrm>
                            <a:off x="0" y="0"/>
                            <a:ext cx="375127" cy="155448"/>
                          </a:xfrm>
                          <a:prstGeom prst="rect">
                            <a:avLst/>
                          </a:prstGeom>
                        </pic:spPr>
                      </pic:pic>
                    </a:graphicData>
                  </a:graphic>
                </wp:inline>
              </w:drawing>
            </w:r>
            <w:r>
              <w:rPr>
                <w:rFonts w:ascii="Calibri Light"/>
                <w:position w:val="-4"/>
                <w:sz w:val="20"/>
              </w:rPr>
            </w:r>
          </w:p>
        </w:tc>
      </w:tr>
    </w:tbl>
    <w:p>
      <w:pPr>
        <w:pStyle w:val="BodyText"/>
        <w:spacing w:before="3"/>
        <w:rPr>
          <w:rFonts w:ascii="Calibri Light"/>
          <w:b w:val="0"/>
          <w:sz w:val="11"/>
        </w:rPr>
      </w:pPr>
    </w:p>
    <w:p>
      <w:pPr>
        <w:spacing w:before="96"/>
        <w:ind w:left="0" w:right="1977" w:firstLine="0"/>
        <w:jc w:val="right"/>
        <w:rPr>
          <w:i/>
          <w:sz w:val="12"/>
        </w:rPr>
      </w:pPr>
      <w:r>
        <w:rPr/>
        <w:pict>
          <v:line style="position:absolute;mso-position-horizontal-relative:page;mso-position-vertical-relative:paragraph;z-index:41768;mso-wrap-distance-left:0;mso-wrap-distance-right:0" from="98.976402pt,16.026077pt" to="496.299402pt,16.026077pt" stroked="true" strokeweight="1pt" strokecolor="#001f5f">
            <v:stroke dashstyle="solid"/>
            <w10:wrap type="topAndBottom"/>
          </v:line>
        </w:pict>
      </w:r>
      <w:r>
        <w:rPr>
          <w:i/>
          <w:color w:val="231F20"/>
          <w:w w:val="105"/>
          <w:sz w:val="12"/>
        </w:rPr>
        <w:t>Sumber: Bank Indonesia</w:t>
      </w:r>
    </w:p>
    <w:p>
      <w:pPr>
        <w:pStyle w:val="BodyText"/>
        <w:spacing w:before="3"/>
        <w:rPr>
          <w:i/>
          <w:sz w:val="19"/>
        </w:rPr>
      </w:pPr>
    </w:p>
    <w:p>
      <w:pPr>
        <w:spacing w:after="0"/>
        <w:rPr>
          <w:sz w:val="19"/>
        </w:rPr>
        <w:sectPr>
          <w:pgSz w:w="11910" w:h="15880"/>
          <w:pgMar w:header="0" w:footer="537" w:top="1360" w:bottom="720" w:left="0" w:right="0"/>
        </w:sectPr>
      </w:pPr>
    </w:p>
    <w:p>
      <w:pPr>
        <w:pStyle w:val="BodyText"/>
        <w:spacing w:line="276" w:lineRule="auto" w:before="92"/>
        <w:ind w:left="1133"/>
        <w:jc w:val="both"/>
      </w:pPr>
      <w:r>
        <w:rPr>
          <w:color w:val="231F20"/>
          <w:w w:val="105"/>
        </w:rPr>
        <w:t>Sejalan</w:t>
      </w:r>
      <w:r>
        <w:rPr>
          <w:color w:val="231F20"/>
          <w:spacing w:val="-15"/>
          <w:w w:val="105"/>
        </w:rPr>
        <w:t> </w:t>
      </w:r>
      <w:r>
        <w:rPr>
          <w:color w:val="231F20"/>
          <w:w w:val="105"/>
        </w:rPr>
        <w:t>dengan</w:t>
      </w:r>
      <w:r>
        <w:rPr>
          <w:color w:val="231F20"/>
          <w:spacing w:val="-14"/>
          <w:w w:val="105"/>
        </w:rPr>
        <w:t> </w:t>
      </w:r>
      <w:r>
        <w:rPr>
          <w:color w:val="231F20"/>
          <w:w w:val="105"/>
        </w:rPr>
        <w:t>simpanan,</w:t>
      </w:r>
      <w:r>
        <w:rPr>
          <w:color w:val="231F20"/>
          <w:spacing w:val="-15"/>
          <w:w w:val="105"/>
        </w:rPr>
        <w:t> </w:t>
      </w:r>
      <w:r>
        <w:rPr>
          <w:color w:val="231F20"/>
          <w:w w:val="105"/>
        </w:rPr>
        <w:t>rasio</w:t>
      </w:r>
      <w:r>
        <w:rPr>
          <w:color w:val="231F20"/>
          <w:spacing w:val="-14"/>
          <w:w w:val="105"/>
        </w:rPr>
        <w:t> </w:t>
      </w:r>
      <w:r>
        <w:rPr>
          <w:color w:val="231F20"/>
          <w:w w:val="105"/>
        </w:rPr>
        <w:t>jumlah</w:t>
      </w:r>
      <w:r>
        <w:rPr>
          <w:color w:val="231F20"/>
          <w:spacing w:val="-15"/>
          <w:w w:val="105"/>
        </w:rPr>
        <w:t> </w:t>
      </w:r>
      <w:r>
        <w:rPr>
          <w:color w:val="231F20"/>
          <w:spacing w:val="-3"/>
          <w:w w:val="105"/>
        </w:rPr>
        <w:t>rekening</w:t>
      </w:r>
      <w:r>
        <w:rPr>
          <w:color w:val="231F20"/>
          <w:spacing w:val="-14"/>
          <w:w w:val="105"/>
        </w:rPr>
        <w:t> </w:t>
      </w:r>
      <w:r>
        <w:rPr>
          <w:color w:val="231F20"/>
          <w:spacing w:val="-5"/>
          <w:w w:val="105"/>
        </w:rPr>
        <w:t>kredit </w:t>
      </w:r>
      <w:r>
        <w:rPr>
          <w:color w:val="231F20"/>
          <w:w w:val="105"/>
        </w:rPr>
        <w:t>pada triwulan III 2018 turut mengalami </w:t>
      </w:r>
      <w:r>
        <w:rPr>
          <w:color w:val="231F20"/>
          <w:spacing w:val="-3"/>
          <w:w w:val="105"/>
        </w:rPr>
        <w:t>peningkatan, </w:t>
      </w:r>
      <w:r>
        <w:rPr>
          <w:color w:val="231F20"/>
          <w:w w:val="105"/>
        </w:rPr>
        <w:t>dari 201 pada triwulan II 2018 menjadi 205. </w:t>
      </w:r>
      <w:r>
        <w:rPr>
          <w:color w:val="231F20"/>
          <w:spacing w:val="-2"/>
          <w:w w:val="105"/>
        </w:rPr>
        <w:t>Secara </w:t>
      </w:r>
      <w:r>
        <w:rPr>
          <w:color w:val="231F20"/>
          <w:w w:val="105"/>
        </w:rPr>
        <w:t>spasial,</w:t>
      </w:r>
      <w:r>
        <w:rPr>
          <w:color w:val="231F20"/>
          <w:spacing w:val="-19"/>
          <w:w w:val="105"/>
        </w:rPr>
        <w:t> </w:t>
      </w:r>
      <w:r>
        <w:rPr>
          <w:color w:val="231F20"/>
          <w:w w:val="105"/>
        </w:rPr>
        <w:t>seluruh</w:t>
      </w:r>
      <w:r>
        <w:rPr>
          <w:color w:val="231F20"/>
          <w:spacing w:val="-18"/>
          <w:w w:val="105"/>
        </w:rPr>
        <w:t> </w:t>
      </w:r>
      <w:r>
        <w:rPr>
          <w:color w:val="231F20"/>
          <w:w w:val="105"/>
        </w:rPr>
        <w:t>wilayah</w:t>
      </w:r>
      <w:r>
        <w:rPr>
          <w:color w:val="231F20"/>
          <w:spacing w:val="-19"/>
          <w:w w:val="105"/>
        </w:rPr>
        <w:t> </w:t>
      </w:r>
      <w:r>
        <w:rPr>
          <w:color w:val="231F20"/>
          <w:w w:val="105"/>
        </w:rPr>
        <w:t>di</w:t>
      </w:r>
      <w:r>
        <w:rPr>
          <w:color w:val="231F20"/>
          <w:spacing w:val="-18"/>
          <w:w w:val="105"/>
        </w:rPr>
        <w:t> </w:t>
      </w:r>
      <w:r>
        <w:rPr>
          <w:color w:val="231F20"/>
          <w:w w:val="105"/>
        </w:rPr>
        <w:t>Bali</w:t>
      </w:r>
      <w:r>
        <w:rPr>
          <w:color w:val="231F20"/>
          <w:spacing w:val="-18"/>
          <w:w w:val="105"/>
        </w:rPr>
        <w:t> </w:t>
      </w:r>
      <w:r>
        <w:rPr>
          <w:color w:val="231F20"/>
          <w:w w:val="105"/>
        </w:rPr>
        <w:t>mengalami</w:t>
      </w:r>
      <w:r>
        <w:rPr>
          <w:color w:val="231F20"/>
          <w:spacing w:val="-19"/>
          <w:w w:val="105"/>
        </w:rPr>
        <w:t> </w:t>
      </w:r>
      <w:r>
        <w:rPr>
          <w:color w:val="231F20"/>
          <w:spacing w:val="-4"/>
          <w:w w:val="105"/>
        </w:rPr>
        <w:t>peningkatan </w:t>
      </w:r>
      <w:r>
        <w:rPr>
          <w:color w:val="231F20"/>
          <w:w w:val="105"/>
        </w:rPr>
        <w:t>rasio jumlah </w:t>
      </w:r>
      <w:r>
        <w:rPr>
          <w:color w:val="231F20"/>
          <w:spacing w:val="-3"/>
          <w:w w:val="105"/>
        </w:rPr>
        <w:t>rekening kredit. </w:t>
      </w:r>
      <w:r>
        <w:rPr>
          <w:color w:val="231F20"/>
          <w:w w:val="105"/>
        </w:rPr>
        <w:t>Peningkatan </w:t>
      </w:r>
      <w:r>
        <w:rPr>
          <w:color w:val="231F20"/>
          <w:spacing w:val="-5"/>
          <w:w w:val="105"/>
        </w:rPr>
        <w:t>jumlah </w:t>
      </w:r>
      <w:r>
        <w:rPr>
          <w:color w:val="231F20"/>
          <w:spacing w:val="-3"/>
          <w:w w:val="105"/>
        </w:rPr>
        <w:t>rekening kredit </w:t>
      </w:r>
      <w:r>
        <w:rPr>
          <w:color w:val="231F20"/>
          <w:w w:val="105"/>
        </w:rPr>
        <w:t>terbesar terjadi di Kabupaten </w:t>
      </w:r>
      <w:r>
        <w:rPr>
          <w:color w:val="231F20"/>
          <w:spacing w:val="-7"/>
          <w:w w:val="105"/>
        </w:rPr>
        <w:t>Gianyar, </w:t>
      </w:r>
      <w:r>
        <w:rPr>
          <w:color w:val="231F20"/>
          <w:w w:val="105"/>
        </w:rPr>
        <w:t>yaitu</w:t>
      </w:r>
      <w:r>
        <w:rPr>
          <w:color w:val="231F20"/>
          <w:spacing w:val="-24"/>
          <w:w w:val="105"/>
        </w:rPr>
        <w:t> </w:t>
      </w:r>
      <w:r>
        <w:rPr>
          <w:color w:val="231F20"/>
          <w:w w:val="105"/>
        </w:rPr>
        <w:t>dari</w:t>
      </w:r>
      <w:r>
        <w:rPr>
          <w:color w:val="231F20"/>
          <w:spacing w:val="-24"/>
          <w:w w:val="105"/>
        </w:rPr>
        <w:t> </w:t>
      </w:r>
      <w:r>
        <w:rPr>
          <w:color w:val="231F20"/>
          <w:w w:val="105"/>
        </w:rPr>
        <w:t>365</w:t>
      </w:r>
      <w:r>
        <w:rPr>
          <w:color w:val="231F20"/>
          <w:spacing w:val="-23"/>
          <w:w w:val="105"/>
        </w:rPr>
        <w:t> </w:t>
      </w:r>
      <w:r>
        <w:rPr>
          <w:color w:val="231F20"/>
          <w:w w:val="105"/>
        </w:rPr>
        <w:t>di</w:t>
      </w:r>
      <w:r>
        <w:rPr>
          <w:color w:val="231F20"/>
          <w:spacing w:val="-24"/>
          <w:w w:val="105"/>
        </w:rPr>
        <w:t> </w:t>
      </w:r>
      <w:r>
        <w:rPr>
          <w:color w:val="231F20"/>
          <w:w w:val="105"/>
        </w:rPr>
        <w:t>triwulan</w:t>
      </w:r>
      <w:r>
        <w:rPr>
          <w:color w:val="231F20"/>
          <w:spacing w:val="-24"/>
          <w:w w:val="105"/>
        </w:rPr>
        <w:t> </w:t>
      </w:r>
      <w:r>
        <w:rPr>
          <w:color w:val="231F20"/>
          <w:w w:val="105"/>
        </w:rPr>
        <w:t>lalu</w:t>
      </w:r>
      <w:r>
        <w:rPr>
          <w:color w:val="231F20"/>
          <w:spacing w:val="-23"/>
          <w:w w:val="105"/>
        </w:rPr>
        <w:t> </w:t>
      </w:r>
      <w:r>
        <w:rPr>
          <w:color w:val="231F20"/>
          <w:w w:val="105"/>
        </w:rPr>
        <w:t>menjadi</w:t>
      </w:r>
      <w:r>
        <w:rPr>
          <w:color w:val="231F20"/>
          <w:spacing w:val="-24"/>
          <w:w w:val="105"/>
        </w:rPr>
        <w:t> </w:t>
      </w:r>
      <w:r>
        <w:rPr>
          <w:color w:val="231F20"/>
          <w:w w:val="105"/>
        </w:rPr>
        <w:t>377.</w:t>
      </w:r>
      <w:r>
        <w:rPr>
          <w:color w:val="231F20"/>
          <w:spacing w:val="-24"/>
          <w:w w:val="105"/>
        </w:rPr>
        <w:t> </w:t>
      </w:r>
      <w:r>
        <w:rPr>
          <w:color w:val="231F20"/>
          <w:spacing w:val="-4"/>
          <w:w w:val="105"/>
        </w:rPr>
        <w:t>Peningkatan </w:t>
      </w:r>
      <w:r>
        <w:rPr>
          <w:color w:val="231F20"/>
          <w:w w:val="105"/>
        </w:rPr>
        <w:t>rasio jumlah </w:t>
      </w:r>
      <w:r>
        <w:rPr>
          <w:color w:val="231F20"/>
          <w:spacing w:val="-3"/>
          <w:w w:val="105"/>
        </w:rPr>
        <w:t>rekening kredit </w:t>
      </w:r>
      <w:r>
        <w:rPr>
          <w:color w:val="231F20"/>
          <w:w w:val="105"/>
        </w:rPr>
        <w:t>terjadi seiring </w:t>
      </w:r>
      <w:r>
        <w:rPr>
          <w:color w:val="231F20"/>
          <w:spacing w:val="-4"/>
          <w:w w:val="105"/>
        </w:rPr>
        <w:t>dengan </w:t>
      </w:r>
      <w:r>
        <w:rPr>
          <w:color w:val="231F20"/>
          <w:w w:val="105"/>
        </w:rPr>
        <w:t>akselerasi kinerja </w:t>
      </w:r>
      <w:r>
        <w:rPr>
          <w:color w:val="231F20"/>
          <w:spacing w:val="-3"/>
          <w:w w:val="105"/>
        </w:rPr>
        <w:t>perekonomian </w:t>
      </w:r>
      <w:r>
        <w:rPr>
          <w:color w:val="231F20"/>
          <w:w w:val="105"/>
        </w:rPr>
        <w:t>Bali pada </w:t>
      </w:r>
      <w:r>
        <w:rPr>
          <w:color w:val="231F20"/>
          <w:spacing w:val="-5"/>
          <w:w w:val="105"/>
        </w:rPr>
        <w:t>triwulan </w:t>
      </w:r>
      <w:r>
        <w:rPr>
          <w:color w:val="231F20"/>
          <w:w w:val="105"/>
        </w:rPr>
        <w:t>laporan.</w:t>
      </w:r>
    </w:p>
    <w:p>
      <w:pPr>
        <w:pStyle w:val="BodyText"/>
        <w:spacing w:before="5"/>
        <w:rPr>
          <w:sz w:val="17"/>
        </w:rPr>
      </w:pPr>
    </w:p>
    <w:p>
      <w:pPr>
        <w:pStyle w:val="ListParagraph"/>
        <w:numPr>
          <w:ilvl w:val="2"/>
          <w:numId w:val="39"/>
        </w:numPr>
        <w:tabs>
          <w:tab w:pos="1853" w:val="left" w:leader="none"/>
          <w:tab w:pos="1854" w:val="left" w:leader="none"/>
        </w:tabs>
        <w:spacing w:line="295" w:lineRule="auto" w:before="0" w:after="0"/>
        <w:ind w:left="1853" w:right="112" w:hanging="720"/>
        <w:jc w:val="left"/>
        <w:rPr>
          <w:sz w:val="20"/>
        </w:rPr>
      </w:pPr>
      <w:r>
        <w:rPr>
          <w:color w:val="001F5F"/>
          <w:w w:val="115"/>
          <w:sz w:val="20"/>
        </w:rPr>
        <w:t>Perkembangan Layanan Keuangan </w:t>
      </w:r>
      <w:r>
        <w:rPr>
          <w:color w:val="001F5F"/>
          <w:spacing w:val="-6"/>
          <w:w w:val="115"/>
          <w:sz w:val="20"/>
        </w:rPr>
        <w:t>Non </w:t>
      </w:r>
      <w:r>
        <w:rPr>
          <w:color w:val="001F5F"/>
          <w:spacing w:val="-3"/>
          <w:w w:val="115"/>
          <w:sz w:val="20"/>
        </w:rPr>
        <w:t>Tunai </w:t>
      </w:r>
      <w:r>
        <w:rPr>
          <w:color w:val="001F5F"/>
          <w:w w:val="115"/>
          <w:sz w:val="20"/>
        </w:rPr>
        <w:t>dan</w:t>
      </w:r>
      <w:r>
        <w:rPr>
          <w:color w:val="001F5F"/>
          <w:spacing w:val="11"/>
          <w:w w:val="115"/>
          <w:sz w:val="20"/>
        </w:rPr>
        <w:t> </w:t>
      </w:r>
      <w:r>
        <w:rPr>
          <w:color w:val="001F5F"/>
          <w:w w:val="115"/>
          <w:sz w:val="20"/>
        </w:rPr>
        <w:t>Elektronifikasi</w:t>
      </w:r>
    </w:p>
    <w:p>
      <w:pPr>
        <w:pStyle w:val="BodyText"/>
        <w:spacing w:line="276" w:lineRule="auto" w:before="179"/>
        <w:ind w:left="1133" w:right="1"/>
        <w:jc w:val="both"/>
      </w:pPr>
      <w:r>
        <w:rPr>
          <w:color w:val="231F20"/>
        </w:rPr>
        <w:t>Bank Indonesia terus berupaya </w:t>
      </w:r>
      <w:r>
        <w:rPr>
          <w:color w:val="231F20"/>
          <w:spacing w:val="-4"/>
        </w:rPr>
        <w:t>meningkatkan </w:t>
      </w:r>
      <w:r>
        <w:rPr>
          <w:color w:val="231F20"/>
          <w:spacing w:val="-3"/>
        </w:rPr>
        <w:t>elektronifikasi </w:t>
      </w:r>
      <w:r>
        <w:rPr>
          <w:color w:val="231F20"/>
        </w:rPr>
        <w:t>transaksi pembayaran dan </w:t>
      </w:r>
      <w:r>
        <w:rPr>
          <w:color w:val="231F20"/>
          <w:spacing w:val="-4"/>
        </w:rPr>
        <w:t>peningkatan </w:t>
      </w:r>
      <w:r>
        <w:rPr>
          <w:color w:val="231F20"/>
        </w:rPr>
        <w:t>infrastruktur sistem pembayaran di seluruh </w:t>
      </w:r>
      <w:r>
        <w:rPr>
          <w:color w:val="231F20"/>
          <w:spacing w:val="-4"/>
        </w:rPr>
        <w:t>wilayah </w:t>
      </w:r>
      <w:r>
        <w:rPr>
          <w:color w:val="231F20"/>
        </w:rPr>
        <w:t>Indonesia. Salah satu upaya yang dilakukan </w:t>
      </w:r>
      <w:r>
        <w:rPr>
          <w:color w:val="231F20"/>
          <w:spacing w:val="-5"/>
        </w:rPr>
        <w:t>adalah </w:t>
      </w:r>
      <w:r>
        <w:rPr>
          <w:color w:val="231F20"/>
        </w:rPr>
        <w:t>penerapan </w:t>
      </w:r>
      <w:r>
        <w:rPr>
          <w:color w:val="231F20"/>
          <w:spacing w:val="-3"/>
        </w:rPr>
        <w:t>elektronifikasi </w:t>
      </w:r>
      <w:r>
        <w:rPr>
          <w:color w:val="231F20"/>
        </w:rPr>
        <w:t>jalan tol 100% pada </w:t>
      </w:r>
      <w:r>
        <w:rPr>
          <w:color w:val="231F20"/>
          <w:spacing w:val="-5"/>
        </w:rPr>
        <w:t>bulan </w:t>
      </w:r>
      <w:r>
        <w:rPr>
          <w:color w:val="231F20"/>
        </w:rPr>
        <w:t>Oktober</w:t>
      </w:r>
      <w:r>
        <w:rPr>
          <w:color w:val="231F20"/>
          <w:spacing w:val="-7"/>
        </w:rPr>
        <w:t> </w:t>
      </w:r>
      <w:r>
        <w:rPr>
          <w:color w:val="231F20"/>
        </w:rPr>
        <w:t>2017.</w:t>
      </w:r>
      <w:r>
        <w:rPr>
          <w:color w:val="231F20"/>
          <w:spacing w:val="-7"/>
        </w:rPr>
        <w:t> </w:t>
      </w:r>
      <w:r>
        <w:rPr>
          <w:color w:val="231F20"/>
        </w:rPr>
        <w:t>Upaya</w:t>
      </w:r>
      <w:r>
        <w:rPr>
          <w:color w:val="231F20"/>
          <w:spacing w:val="-6"/>
        </w:rPr>
        <w:t> </w:t>
      </w:r>
      <w:r>
        <w:rPr>
          <w:color w:val="231F20"/>
        </w:rPr>
        <w:t>ini</w:t>
      </w:r>
      <w:r>
        <w:rPr>
          <w:color w:val="231F20"/>
          <w:spacing w:val="-7"/>
        </w:rPr>
        <w:t> </w:t>
      </w:r>
      <w:r>
        <w:rPr>
          <w:color w:val="231F20"/>
        </w:rPr>
        <w:t>sesuai</w:t>
      </w:r>
      <w:r>
        <w:rPr>
          <w:color w:val="231F20"/>
          <w:spacing w:val="-6"/>
        </w:rPr>
        <w:t> </w:t>
      </w:r>
      <w:r>
        <w:rPr>
          <w:color w:val="231F20"/>
        </w:rPr>
        <w:t>dengan</w:t>
      </w:r>
      <w:r>
        <w:rPr>
          <w:color w:val="231F20"/>
          <w:spacing w:val="-7"/>
        </w:rPr>
        <w:t> </w:t>
      </w:r>
      <w:r>
        <w:rPr>
          <w:color w:val="231F20"/>
        </w:rPr>
        <w:t>amanat</w:t>
      </w:r>
      <w:r>
        <w:rPr>
          <w:color w:val="231F20"/>
          <w:spacing w:val="-7"/>
        </w:rPr>
        <w:t> </w:t>
      </w:r>
      <w:r>
        <w:rPr>
          <w:color w:val="231F20"/>
          <w:spacing w:val="-5"/>
        </w:rPr>
        <w:t>Presiden </w:t>
      </w:r>
      <w:r>
        <w:rPr>
          <w:color w:val="231F20"/>
        </w:rPr>
        <w:t>RI yang dituangkan dalam </w:t>
      </w:r>
      <w:r>
        <w:rPr>
          <w:color w:val="231F20"/>
          <w:spacing w:val="-3"/>
        </w:rPr>
        <w:t>regulasi </w:t>
      </w:r>
      <w:r>
        <w:rPr>
          <w:color w:val="231F20"/>
        </w:rPr>
        <w:t>Peraturan </w:t>
      </w:r>
      <w:r>
        <w:rPr>
          <w:color w:val="231F20"/>
          <w:spacing w:val="-4"/>
        </w:rPr>
        <w:t>Menteri </w:t>
      </w:r>
      <w:r>
        <w:rPr>
          <w:color w:val="231F20"/>
        </w:rPr>
        <w:t>PUPR No.16/PRT/M/2017 tanggal 12 September </w:t>
      </w:r>
      <w:r>
        <w:rPr>
          <w:color w:val="231F20"/>
          <w:spacing w:val="-6"/>
        </w:rPr>
        <w:t>2017 </w:t>
      </w:r>
      <w:r>
        <w:rPr>
          <w:color w:val="231F20"/>
        </w:rPr>
        <w:t>tentang </w:t>
      </w:r>
      <w:r>
        <w:rPr>
          <w:color w:val="231F20"/>
          <w:spacing w:val="-4"/>
        </w:rPr>
        <w:t>Transaksi </w:t>
      </w:r>
      <w:r>
        <w:rPr>
          <w:color w:val="231F20"/>
          <w:spacing w:val="-9"/>
        </w:rPr>
        <w:t>Tol </w:t>
      </w:r>
      <w:r>
        <w:rPr>
          <w:color w:val="231F20"/>
        </w:rPr>
        <w:t>Nontunai di Jalan</w:t>
      </w:r>
      <w:r>
        <w:rPr>
          <w:color w:val="231F20"/>
          <w:spacing w:val="-7"/>
        </w:rPr>
        <w:t> </w:t>
      </w:r>
      <w:r>
        <w:rPr>
          <w:color w:val="231F20"/>
          <w:spacing w:val="-8"/>
        </w:rPr>
        <w:t>Tol.</w:t>
      </w:r>
    </w:p>
    <w:p>
      <w:pPr>
        <w:pStyle w:val="BodyText"/>
        <w:spacing w:line="276" w:lineRule="auto" w:before="194"/>
        <w:ind w:left="1133"/>
        <w:jc w:val="both"/>
      </w:pPr>
      <w:r>
        <w:rPr>
          <w:color w:val="231F20"/>
          <w:w w:val="105"/>
        </w:rPr>
        <w:t>Sejak tanggal 1 Oktober 2017, pembayaran di </w:t>
      </w:r>
      <w:r>
        <w:rPr>
          <w:color w:val="231F20"/>
          <w:spacing w:val="-9"/>
          <w:w w:val="105"/>
        </w:rPr>
        <w:t>Tol </w:t>
      </w:r>
      <w:r>
        <w:rPr>
          <w:color w:val="231F20"/>
          <w:spacing w:val="-6"/>
          <w:w w:val="105"/>
        </w:rPr>
        <w:t>Bali </w:t>
      </w:r>
      <w:r>
        <w:rPr>
          <w:color w:val="231F20"/>
          <w:w w:val="105"/>
        </w:rPr>
        <w:t>Mandara sudah sepenuhnya menerapkan </w:t>
      </w:r>
      <w:r>
        <w:rPr>
          <w:color w:val="231F20"/>
          <w:spacing w:val="-4"/>
          <w:w w:val="105"/>
        </w:rPr>
        <w:t>non-tunai </w:t>
      </w:r>
      <w:r>
        <w:rPr>
          <w:color w:val="231F20"/>
          <w:w w:val="105"/>
        </w:rPr>
        <w:t>(100% non-tunai). Jalan </w:t>
      </w:r>
      <w:r>
        <w:rPr>
          <w:color w:val="231F20"/>
          <w:spacing w:val="-9"/>
          <w:w w:val="105"/>
        </w:rPr>
        <w:t>Tol </w:t>
      </w:r>
      <w:r>
        <w:rPr>
          <w:color w:val="231F20"/>
          <w:w w:val="105"/>
        </w:rPr>
        <w:t>Bali Mandara memiliki </w:t>
      </w:r>
      <w:r>
        <w:rPr>
          <w:color w:val="231F20"/>
          <w:spacing w:val="-18"/>
          <w:w w:val="105"/>
        </w:rPr>
        <w:t>3 </w:t>
      </w:r>
      <w:r>
        <w:rPr>
          <w:color w:val="231F20"/>
          <w:w w:val="105"/>
        </w:rPr>
        <w:t>(tiga)</w:t>
      </w:r>
      <w:r>
        <w:rPr>
          <w:color w:val="231F20"/>
          <w:spacing w:val="-23"/>
          <w:w w:val="105"/>
        </w:rPr>
        <w:t> </w:t>
      </w:r>
      <w:r>
        <w:rPr>
          <w:color w:val="231F20"/>
          <w:w w:val="105"/>
        </w:rPr>
        <w:t>pintu</w:t>
      </w:r>
      <w:r>
        <w:rPr>
          <w:color w:val="231F20"/>
          <w:spacing w:val="-23"/>
          <w:w w:val="105"/>
        </w:rPr>
        <w:t> </w:t>
      </w:r>
      <w:r>
        <w:rPr>
          <w:color w:val="231F20"/>
          <w:w w:val="105"/>
        </w:rPr>
        <w:t>gerbang,</w:t>
      </w:r>
      <w:r>
        <w:rPr>
          <w:color w:val="231F20"/>
          <w:spacing w:val="-22"/>
          <w:w w:val="105"/>
        </w:rPr>
        <w:t> </w:t>
      </w:r>
      <w:r>
        <w:rPr>
          <w:color w:val="231F20"/>
          <w:w w:val="105"/>
        </w:rPr>
        <w:t>yakni</w:t>
      </w:r>
      <w:r>
        <w:rPr>
          <w:color w:val="231F20"/>
          <w:spacing w:val="-23"/>
          <w:w w:val="105"/>
        </w:rPr>
        <w:t> </w:t>
      </w:r>
      <w:r>
        <w:rPr>
          <w:color w:val="231F20"/>
          <w:w w:val="105"/>
        </w:rPr>
        <w:t>Gerbang</w:t>
      </w:r>
      <w:r>
        <w:rPr>
          <w:color w:val="231F20"/>
          <w:spacing w:val="-23"/>
          <w:w w:val="105"/>
        </w:rPr>
        <w:t> </w:t>
      </w:r>
      <w:r>
        <w:rPr>
          <w:color w:val="231F20"/>
          <w:spacing w:val="-9"/>
          <w:w w:val="105"/>
        </w:rPr>
        <w:t>Tol</w:t>
      </w:r>
      <w:r>
        <w:rPr>
          <w:color w:val="231F20"/>
          <w:spacing w:val="-22"/>
          <w:w w:val="105"/>
        </w:rPr>
        <w:t> </w:t>
      </w:r>
      <w:r>
        <w:rPr>
          <w:color w:val="231F20"/>
          <w:w w:val="105"/>
        </w:rPr>
        <w:t>Benoa,</w:t>
      </w:r>
      <w:r>
        <w:rPr>
          <w:color w:val="231F20"/>
          <w:spacing w:val="-23"/>
          <w:w w:val="105"/>
        </w:rPr>
        <w:t> </w:t>
      </w:r>
      <w:r>
        <w:rPr>
          <w:color w:val="231F20"/>
          <w:spacing w:val="-5"/>
          <w:w w:val="105"/>
        </w:rPr>
        <w:t>Gerbang</w:t>
      </w:r>
    </w:p>
    <w:p>
      <w:pPr>
        <w:pStyle w:val="BodyText"/>
        <w:spacing w:line="276" w:lineRule="auto" w:before="92"/>
        <w:ind w:left="526" w:right="1133"/>
        <w:jc w:val="both"/>
      </w:pPr>
      <w:r>
        <w:rPr/>
        <w:br w:type="column"/>
      </w:r>
      <w:r>
        <w:rPr>
          <w:color w:val="231F20"/>
          <w:spacing w:val="-9"/>
          <w:w w:val="105"/>
        </w:rPr>
        <w:t>Tol </w:t>
      </w:r>
      <w:r>
        <w:rPr>
          <w:color w:val="231F20"/>
          <w:w w:val="105"/>
        </w:rPr>
        <w:t>Nusa Dua dan Gerbang </w:t>
      </w:r>
      <w:r>
        <w:rPr>
          <w:color w:val="231F20"/>
          <w:spacing w:val="-9"/>
          <w:w w:val="105"/>
        </w:rPr>
        <w:t>Tol </w:t>
      </w:r>
      <w:r>
        <w:rPr>
          <w:color w:val="231F20"/>
          <w:w w:val="105"/>
        </w:rPr>
        <w:t>Ngurah Rai. </w:t>
      </w:r>
      <w:r>
        <w:rPr>
          <w:color w:val="231F20"/>
          <w:spacing w:val="-5"/>
          <w:w w:val="105"/>
        </w:rPr>
        <w:t>Jumlah </w:t>
      </w:r>
      <w:r>
        <w:rPr>
          <w:color w:val="231F20"/>
          <w:spacing w:val="-3"/>
          <w:w w:val="105"/>
        </w:rPr>
        <w:t>Gardu </w:t>
      </w:r>
      <w:r>
        <w:rPr>
          <w:color w:val="231F20"/>
          <w:spacing w:val="-9"/>
          <w:w w:val="105"/>
        </w:rPr>
        <w:t>Tol </w:t>
      </w:r>
      <w:r>
        <w:rPr>
          <w:color w:val="231F20"/>
          <w:w w:val="105"/>
        </w:rPr>
        <w:t>yang </w:t>
      </w:r>
      <w:r>
        <w:rPr>
          <w:color w:val="231F20"/>
          <w:spacing w:val="-3"/>
          <w:w w:val="105"/>
        </w:rPr>
        <w:t>beroperasi </w:t>
      </w:r>
      <w:r>
        <w:rPr>
          <w:color w:val="231F20"/>
          <w:w w:val="105"/>
        </w:rPr>
        <w:t>di Jalan </w:t>
      </w:r>
      <w:r>
        <w:rPr>
          <w:color w:val="231F20"/>
          <w:spacing w:val="-9"/>
          <w:w w:val="105"/>
        </w:rPr>
        <w:t>Tol </w:t>
      </w:r>
      <w:r>
        <w:rPr>
          <w:color w:val="231F20"/>
          <w:w w:val="105"/>
        </w:rPr>
        <w:t>Bali Mandara sebanyak 20 (dua puluh) unit </w:t>
      </w:r>
      <w:r>
        <w:rPr>
          <w:color w:val="231F20"/>
          <w:spacing w:val="-3"/>
          <w:w w:val="105"/>
        </w:rPr>
        <w:t>Gardu </w:t>
      </w:r>
      <w:r>
        <w:rPr>
          <w:color w:val="231F20"/>
          <w:spacing w:val="-8"/>
          <w:w w:val="105"/>
        </w:rPr>
        <w:t>Tol. </w:t>
      </w:r>
      <w:r>
        <w:rPr>
          <w:color w:val="231F20"/>
          <w:w w:val="105"/>
        </w:rPr>
        <w:t>Selain itu, pada bulan </w:t>
      </w:r>
      <w:r>
        <w:rPr>
          <w:color w:val="231F20"/>
          <w:spacing w:val="-3"/>
          <w:w w:val="105"/>
        </w:rPr>
        <w:t>Maret </w:t>
      </w:r>
      <w:r>
        <w:rPr>
          <w:color w:val="231F20"/>
          <w:w w:val="105"/>
        </w:rPr>
        <w:t>2018 telah dioperasikan </w:t>
      </w:r>
      <w:r>
        <w:rPr>
          <w:color w:val="231F20"/>
          <w:spacing w:val="-5"/>
          <w:w w:val="105"/>
        </w:rPr>
        <w:t>layanan </w:t>
      </w:r>
      <w:r>
        <w:rPr>
          <w:color w:val="231F20"/>
          <w:w w:val="105"/>
        </w:rPr>
        <w:t>drive thru penjualan dan isi ulang uang </w:t>
      </w:r>
      <w:r>
        <w:rPr>
          <w:color w:val="231F20"/>
          <w:spacing w:val="-3"/>
          <w:w w:val="105"/>
        </w:rPr>
        <w:t>elektronik </w:t>
      </w:r>
      <w:r>
        <w:rPr>
          <w:color w:val="231F20"/>
          <w:w w:val="105"/>
        </w:rPr>
        <w:t>di pintu tol Benoa untuk mengurangi kemacetan </w:t>
      </w:r>
      <w:r>
        <w:rPr>
          <w:color w:val="231F20"/>
          <w:spacing w:val="-5"/>
          <w:w w:val="105"/>
        </w:rPr>
        <w:t>yang </w:t>
      </w:r>
      <w:r>
        <w:rPr>
          <w:color w:val="231F20"/>
          <w:w w:val="105"/>
        </w:rPr>
        <w:t>seringkali</w:t>
      </w:r>
      <w:r>
        <w:rPr>
          <w:color w:val="231F20"/>
          <w:spacing w:val="-20"/>
          <w:w w:val="105"/>
        </w:rPr>
        <w:t> </w:t>
      </w:r>
      <w:r>
        <w:rPr>
          <w:color w:val="231F20"/>
          <w:w w:val="105"/>
        </w:rPr>
        <w:t>terjadi</w:t>
      </w:r>
      <w:r>
        <w:rPr>
          <w:color w:val="231F20"/>
          <w:spacing w:val="-20"/>
          <w:w w:val="105"/>
        </w:rPr>
        <w:t> </w:t>
      </w:r>
      <w:r>
        <w:rPr>
          <w:color w:val="231F20"/>
          <w:w w:val="105"/>
        </w:rPr>
        <w:t>di</w:t>
      </w:r>
      <w:r>
        <w:rPr>
          <w:color w:val="231F20"/>
          <w:spacing w:val="-20"/>
          <w:w w:val="105"/>
        </w:rPr>
        <w:t> </w:t>
      </w:r>
      <w:r>
        <w:rPr>
          <w:color w:val="231F20"/>
          <w:w w:val="105"/>
        </w:rPr>
        <w:t>pintu</w:t>
      </w:r>
      <w:r>
        <w:rPr>
          <w:color w:val="231F20"/>
          <w:spacing w:val="-19"/>
          <w:w w:val="105"/>
        </w:rPr>
        <w:t> </w:t>
      </w:r>
      <w:r>
        <w:rPr>
          <w:color w:val="231F20"/>
          <w:w w:val="105"/>
        </w:rPr>
        <w:t>tol.</w:t>
      </w:r>
      <w:r>
        <w:rPr>
          <w:color w:val="231F20"/>
          <w:spacing w:val="-20"/>
          <w:w w:val="105"/>
        </w:rPr>
        <w:t> </w:t>
      </w:r>
      <w:r>
        <w:rPr>
          <w:color w:val="231F20"/>
          <w:w w:val="105"/>
        </w:rPr>
        <w:t>Dengan</w:t>
      </w:r>
      <w:r>
        <w:rPr>
          <w:color w:val="231F20"/>
          <w:spacing w:val="-20"/>
          <w:w w:val="105"/>
        </w:rPr>
        <w:t> </w:t>
      </w:r>
      <w:r>
        <w:rPr>
          <w:color w:val="231F20"/>
          <w:w w:val="105"/>
        </w:rPr>
        <w:t>adanya</w:t>
      </w:r>
      <w:r>
        <w:rPr>
          <w:color w:val="231F20"/>
          <w:spacing w:val="-20"/>
          <w:w w:val="105"/>
        </w:rPr>
        <w:t> </w:t>
      </w:r>
      <w:r>
        <w:rPr>
          <w:color w:val="231F20"/>
          <w:w w:val="105"/>
        </w:rPr>
        <w:t>drive</w:t>
      </w:r>
      <w:r>
        <w:rPr>
          <w:color w:val="231F20"/>
          <w:spacing w:val="-19"/>
          <w:w w:val="105"/>
        </w:rPr>
        <w:t> </w:t>
      </w:r>
      <w:r>
        <w:rPr>
          <w:color w:val="231F20"/>
          <w:spacing w:val="-5"/>
          <w:w w:val="105"/>
        </w:rPr>
        <w:t>thru </w:t>
      </w:r>
      <w:r>
        <w:rPr>
          <w:color w:val="231F20"/>
          <w:w w:val="105"/>
        </w:rPr>
        <w:t>tersebut, pengguna tol dapat melakukan top up</w:t>
      </w:r>
      <w:r>
        <w:rPr>
          <w:color w:val="231F20"/>
          <w:spacing w:val="-27"/>
          <w:w w:val="105"/>
        </w:rPr>
        <w:t> </w:t>
      </w:r>
      <w:r>
        <w:rPr>
          <w:color w:val="231F20"/>
          <w:spacing w:val="-5"/>
          <w:w w:val="105"/>
        </w:rPr>
        <w:t>saldo </w:t>
      </w:r>
      <w:r>
        <w:rPr>
          <w:color w:val="231F20"/>
          <w:w w:val="105"/>
        </w:rPr>
        <w:t>uang </w:t>
      </w:r>
      <w:r>
        <w:rPr>
          <w:color w:val="231F20"/>
          <w:spacing w:val="-3"/>
          <w:w w:val="105"/>
        </w:rPr>
        <w:t>elektronik </w:t>
      </w:r>
      <w:r>
        <w:rPr>
          <w:color w:val="231F20"/>
          <w:w w:val="105"/>
        </w:rPr>
        <w:t>ataupun membeli uang </w:t>
      </w:r>
      <w:r>
        <w:rPr>
          <w:color w:val="231F20"/>
          <w:spacing w:val="-5"/>
          <w:w w:val="105"/>
        </w:rPr>
        <w:t>elektronik. </w:t>
      </w:r>
      <w:r>
        <w:rPr>
          <w:color w:val="231F20"/>
          <w:w w:val="105"/>
        </w:rPr>
        <w:t>Layanan drive thru penjualan dan isi ulang </w:t>
      </w:r>
      <w:r>
        <w:rPr>
          <w:color w:val="231F20"/>
          <w:spacing w:val="-5"/>
          <w:w w:val="105"/>
        </w:rPr>
        <w:t>uang </w:t>
      </w:r>
      <w:r>
        <w:rPr>
          <w:color w:val="231F20"/>
          <w:spacing w:val="-3"/>
          <w:w w:val="105"/>
        </w:rPr>
        <w:t>elektronik </w:t>
      </w:r>
      <w:r>
        <w:rPr>
          <w:color w:val="231F20"/>
          <w:w w:val="105"/>
        </w:rPr>
        <w:t>di Jalan </w:t>
      </w:r>
      <w:r>
        <w:rPr>
          <w:color w:val="231F20"/>
          <w:spacing w:val="-9"/>
          <w:w w:val="105"/>
        </w:rPr>
        <w:t>Tol </w:t>
      </w:r>
      <w:r>
        <w:rPr>
          <w:color w:val="231F20"/>
          <w:w w:val="105"/>
        </w:rPr>
        <w:t>Bali Mandara ini adalah </w:t>
      </w:r>
      <w:r>
        <w:rPr>
          <w:color w:val="231F20"/>
          <w:spacing w:val="-6"/>
          <w:w w:val="105"/>
        </w:rPr>
        <w:t>yang </w:t>
      </w:r>
      <w:r>
        <w:rPr>
          <w:color w:val="231F20"/>
          <w:w w:val="105"/>
        </w:rPr>
        <w:t>pertama di</w:t>
      </w:r>
      <w:r>
        <w:rPr>
          <w:color w:val="231F20"/>
          <w:spacing w:val="4"/>
          <w:w w:val="105"/>
        </w:rPr>
        <w:t> </w:t>
      </w:r>
      <w:r>
        <w:rPr>
          <w:color w:val="231F20"/>
          <w:w w:val="105"/>
        </w:rPr>
        <w:t>Indonesia.</w:t>
      </w:r>
    </w:p>
    <w:p>
      <w:pPr>
        <w:pStyle w:val="BodyText"/>
        <w:spacing w:line="276" w:lineRule="auto" w:before="171"/>
        <w:ind w:left="526" w:right="1133"/>
        <w:jc w:val="both"/>
      </w:pPr>
      <w:r>
        <w:rPr>
          <w:color w:val="231F20"/>
          <w:w w:val="105"/>
        </w:rPr>
        <w:t>Pada triwulan III 2018, jumlah uang </w:t>
      </w:r>
      <w:r>
        <w:rPr>
          <w:color w:val="231F20"/>
          <w:spacing w:val="-3"/>
          <w:w w:val="105"/>
        </w:rPr>
        <w:t>elektronik </w:t>
      </w:r>
      <w:r>
        <w:rPr>
          <w:color w:val="231F20"/>
          <w:w w:val="105"/>
        </w:rPr>
        <w:t>di </w:t>
      </w:r>
      <w:r>
        <w:rPr>
          <w:color w:val="231F20"/>
          <w:spacing w:val="-3"/>
          <w:w w:val="105"/>
        </w:rPr>
        <w:t>Provinsi </w:t>
      </w:r>
      <w:r>
        <w:rPr>
          <w:color w:val="231F20"/>
          <w:w w:val="105"/>
        </w:rPr>
        <w:t>Bali </w:t>
      </w:r>
      <w:r>
        <w:rPr>
          <w:color w:val="231F20"/>
          <w:spacing w:val="-3"/>
          <w:w w:val="105"/>
        </w:rPr>
        <w:t>tercatat </w:t>
      </w:r>
      <w:r>
        <w:rPr>
          <w:color w:val="231F20"/>
          <w:w w:val="105"/>
        </w:rPr>
        <w:t>sebesar 39.584 pcs atau </w:t>
      </w:r>
      <w:r>
        <w:rPr>
          <w:color w:val="231F20"/>
          <w:spacing w:val="-4"/>
          <w:w w:val="105"/>
        </w:rPr>
        <w:t>tumbuh </w:t>
      </w:r>
      <w:r>
        <w:rPr>
          <w:color w:val="231F20"/>
          <w:w w:val="105"/>
        </w:rPr>
        <w:t>25,92% (yoy), lebih </w:t>
      </w:r>
      <w:r>
        <w:rPr>
          <w:color w:val="231F20"/>
          <w:spacing w:val="-3"/>
          <w:w w:val="105"/>
        </w:rPr>
        <w:t>rendah </w:t>
      </w:r>
      <w:r>
        <w:rPr>
          <w:color w:val="231F20"/>
          <w:w w:val="105"/>
        </w:rPr>
        <w:t>dibanding </w:t>
      </w:r>
      <w:r>
        <w:rPr>
          <w:color w:val="231F20"/>
          <w:spacing w:val="-4"/>
          <w:w w:val="105"/>
        </w:rPr>
        <w:t>triwulan </w:t>
      </w:r>
      <w:r>
        <w:rPr>
          <w:color w:val="231F20"/>
          <w:w w:val="105"/>
        </w:rPr>
        <w:t>sebelumnya (tumbuh 58,30%, yoy). </w:t>
      </w:r>
      <w:r>
        <w:rPr>
          <w:color w:val="231F20"/>
          <w:spacing w:val="-4"/>
          <w:w w:val="105"/>
        </w:rPr>
        <w:t>Pertumbuhan </w:t>
      </w:r>
      <w:r>
        <w:rPr>
          <w:color w:val="231F20"/>
          <w:w w:val="105"/>
        </w:rPr>
        <w:t>pada triwulan laporan kembali normal setelah </w:t>
      </w:r>
      <w:r>
        <w:rPr>
          <w:color w:val="231F20"/>
          <w:spacing w:val="-6"/>
          <w:w w:val="105"/>
        </w:rPr>
        <w:t>pada </w:t>
      </w:r>
      <w:r>
        <w:rPr>
          <w:color w:val="231F20"/>
          <w:w w:val="105"/>
        </w:rPr>
        <w:t>triwulan lalu mengalami pertumbuhan tertinggi </w:t>
      </w:r>
      <w:r>
        <w:rPr>
          <w:color w:val="231F20"/>
          <w:spacing w:val="-6"/>
          <w:w w:val="105"/>
        </w:rPr>
        <w:t>yang </w:t>
      </w:r>
      <w:r>
        <w:rPr>
          <w:color w:val="231F20"/>
          <w:w w:val="105"/>
        </w:rPr>
        <w:t>dipengaruhi oleh perubahan </w:t>
      </w:r>
      <w:r>
        <w:rPr>
          <w:color w:val="231F20"/>
          <w:spacing w:val="-3"/>
          <w:w w:val="105"/>
        </w:rPr>
        <w:t>preferensi </w:t>
      </w:r>
      <w:r>
        <w:rPr>
          <w:color w:val="231F20"/>
          <w:spacing w:val="-4"/>
          <w:w w:val="105"/>
        </w:rPr>
        <w:t>masyarakat </w:t>
      </w:r>
      <w:r>
        <w:rPr>
          <w:color w:val="231F20"/>
          <w:w w:val="105"/>
        </w:rPr>
        <w:t>untuk menggunakan jalan tol seiring dengan </w:t>
      </w:r>
      <w:r>
        <w:rPr>
          <w:color w:val="231F20"/>
          <w:spacing w:val="-4"/>
          <w:w w:val="105"/>
        </w:rPr>
        <w:t>adanya </w:t>
      </w:r>
      <w:r>
        <w:rPr>
          <w:color w:val="231F20"/>
          <w:w w:val="105"/>
        </w:rPr>
        <w:t>perbaikan</w:t>
      </w:r>
      <w:r>
        <w:rPr>
          <w:color w:val="231F20"/>
          <w:spacing w:val="-36"/>
          <w:w w:val="105"/>
        </w:rPr>
        <w:t> </w:t>
      </w:r>
      <w:r>
        <w:rPr>
          <w:color w:val="231F20"/>
          <w:w w:val="105"/>
        </w:rPr>
        <w:t>jalan</w:t>
      </w:r>
      <w:r>
        <w:rPr>
          <w:color w:val="231F20"/>
          <w:spacing w:val="-36"/>
          <w:w w:val="105"/>
        </w:rPr>
        <w:t> </w:t>
      </w:r>
      <w:r>
        <w:rPr>
          <w:color w:val="231F20"/>
          <w:w w:val="105"/>
        </w:rPr>
        <w:t>dalam</w:t>
      </w:r>
      <w:r>
        <w:rPr>
          <w:color w:val="231F20"/>
          <w:spacing w:val="-36"/>
          <w:w w:val="105"/>
        </w:rPr>
        <w:t> </w:t>
      </w:r>
      <w:r>
        <w:rPr>
          <w:color w:val="231F20"/>
          <w:w w:val="105"/>
        </w:rPr>
        <w:t>rangka</w:t>
      </w:r>
      <w:r>
        <w:rPr>
          <w:color w:val="231F20"/>
          <w:spacing w:val="-35"/>
          <w:w w:val="105"/>
        </w:rPr>
        <w:t> </w:t>
      </w:r>
      <w:r>
        <w:rPr>
          <w:color w:val="231F20"/>
          <w:w w:val="105"/>
        </w:rPr>
        <w:t>pembangunan</w:t>
      </w:r>
      <w:r>
        <w:rPr>
          <w:color w:val="231F20"/>
          <w:spacing w:val="-36"/>
          <w:w w:val="105"/>
        </w:rPr>
        <w:t> </w:t>
      </w:r>
      <w:r>
        <w:rPr>
          <w:i/>
          <w:color w:val="231F20"/>
          <w:spacing w:val="-4"/>
          <w:w w:val="105"/>
        </w:rPr>
        <w:t>Underpass </w:t>
      </w:r>
      <w:r>
        <w:rPr>
          <w:color w:val="231F20"/>
          <w:w w:val="105"/>
        </w:rPr>
        <w:t>Bandara</w:t>
      </w:r>
      <w:r>
        <w:rPr>
          <w:color w:val="231F20"/>
          <w:spacing w:val="-14"/>
          <w:w w:val="105"/>
        </w:rPr>
        <w:t> </w:t>
      </w:r>
      <w:r>
        <w:rPr>
          <w:color w:val="231F20"/>
          <w:w w:val="105"/>
        </w:rPr>
        <w:t>Ngurah</w:t>
      </w:r>
      <w:r>
        <w:rPr>
          <w:color w:val="231F20"/>
          <w:spacing w:val="-13"/>
          <w:w w:val="105"/>
        </w:rPr>
        <w:t> </w:t>
      </w:r>
      <w:r>
        <w:rPr>
          <w:color w:val="231F20"/>
          <w:w w:val="105"/>
        </w:rPr>
        <w:t>Rai.</w:t>
      </w:r>
      <w:r>
        <w:rPr>
          <w:color w:val="231F20"/>
          <w:spacing w:val="-13"/>
          <w:w w:val="105"/>
        </w:rPr>
        <w:t> </w:t>
      </w:r>
      <w:r>
        <w:rPr>
          <w:color w:val="231F20"/>
          <w:w w:val="105"/>
        </w:rPr>
        <w:t>Namun</w:t>
      </w:r>
      <w:r>
        <w:rPr>
          <w:color w:val="231F20"/>
          <w:spacing w:val="-14"/>
          <w:w w:val="105"/>
        </w:rPr>
        <w:t> </w:t>
      </w:r>
      <w:r>
        <w:rPr>
          <w:color w:val="231F20"/>
          <w:w w:val="105"/>
        </w:rPr>
        <w:t>demikian,</w:t>
      </w:r>
      <w:r>
        <w:rPr>
          <w:color w:val="231F20"/>
          <w:spacing w:val="-13"/>
          <w:w w:val="105"/>
        </w:rPr>
        <w:t> </w:t>
      </w:r>
      <w:r>
        <w:rPr>
          <w:color w:val="231F20"/>
          <w:w w:val="105"/>
        </w:rPr>
        <w:t>tetap</w:t>
      </w:r>
      <w:r>
        <w:rPr>
          <w:color w:val="231F20"/>
          <w:spacing w:val="-13"/>
          <w:w w:val="105"/>
        </w:rPr>
        <w:t> </w:t>
      </w:r>
      <w:r>
        <w:rPr>
          <w:color w:val="231F20"/>
          <w:spacing w:val="-4"/>
          <w:w w:val="105"/>
        </w:rPr>
        <w:t>tingginya </w:t>
      </w:r>
      <w:r>
        <w:rPr>
          <w:color w:val="231F20"/>
          <w:w w:val="105"/>
        </w:rPr>
        <w:t>pertumbuhan jumlah uang </w:t>
      </w:r>
      <w:r>
        <w:rPr>
          <w:color w:val="231F20"/>
          <w:spacing w:val="-3"/>
          <w:w w:val="105"/>
        </w:rPr>
        <w:t>elektronik </w:t>
      </w:r>
      <w:r>
        <w:rPr>
          <w:color w:val="231F20"/>
          <w:w w:val="105"/>
        </w:rPr>
        <w:t>pada </w:t>
      </w:r>
      <w:r>
        <w:rPr>
          <w:color w:val="231F20"/>
          <w:spacing w:val="-4"/>
          <w:w w:val="105"/>
        </w:rPr>
        <w:t>triwulan </w:t>
      </w:r>
      <w:r>
        <w:rPr>
          <w:color w:val="231F20"/>
          <w:w w:val="105"/>
        </w:rPr>
        <w:t>laporan walaupun pembangunan </w:t>
      </w:r>
      <w:r>
        <w:rPr>
          <w:i/>
          <w:color w:val="231F20"/>
          <w:w w:val="105"/>
        </w:rPr>
        <w:t>Underpass </w:t>
      </w:r>
      <w:r>
        <w:rPr>
          <w:color w:val="231F20"/>
          <w:spacing w:val="-4"/>
          <w:w w:val="105"/>
        </w:rPr>
        <w:t>Bandara </w:t>
      </w:r>
      <w:r>
        <w:rPr>
          <w:color w:val="231F20"/>
          <w:w w:val="105"/>
        </w:rPr>
        <w:t>Ngurah Rai telah selesai, mencerminkan </w:t>
      </w:r>
      <w:r>
        <w:rPr>
          <w:color w:val="231F20"/>
          <w:spacing w:val="-5"/>
          <w:w w:val="105"/>
        </w:rPr>
        <w:t>masih </w:t>
      </w:r>
      <w:r>
        <w:rPr>
          <w:color w:val="231F20"/>
          <w:w w:val="105"/>
        </w:rPr>
        <w:t>gencarnya sosialisasi penggunaan uang </w:t>
      </w:r>
      <w:r>
        <w:rPr>
          <w:color w:val="231F20"/>
          <w:spacing w:val="-3"/>
          <w:w w:val="105"/>
        </w:rPr>
        <w:t>elektronik </w:t>
      </w:r>
      <w:r>
        <w:rPr>
          <w:color w:val="231F20"/>
          <w:spacing w:val="-8"/>
          <w:w w:val="105"/>
        </w:rPr>
        <w:t>di </w:t>
      </w:r>
      <w:r>
        <w:rPr>
          <w:color w:val="231F20"/>
          <w:spacing w:val="-3"/>
          <w:w w:val="105"/>
        </w:rPr>
        <w:t>Provinsi</w:t>
      </w:r>
      <w:r>
        <w:rPr>
          <w:color w:val="231F20"/>
          <w:spacing w:val="3"/>
          <w:w w:val="105"/>
        </w:rPr>
        <w:t> </w:t>
      </w:r>
      <w:r>
        <w:rPr>
          <w:color w:val="231F20"/>
          <w:w w:val="105"/>
        </w:rPr>
        <w:t>Bali.</w:t>
      </w:r>
    </w:p>
    <w:p>
      <w:pPr>
        <w:spacing w:after="0" w:line="276" w:lineRule="auto"/>
        <w:jc w:val="both"/>
        <w:sectPr>
          <w:type w:val="continuous"/>
          <w:pgSz w:w="11910" w:h="15880"/>
          <w:pgMar w:top="740" w:bottom="280" w:left="0" w:right="0"/>
          <w:cols w:num="2" w:equalWidth="0">
            <w:col w:w="5670" w:space="40"/>
            <w:col w:w="6200"/>
          </w:cols>
        </w:sectPr>
      </w:pPr>
    </w:p>
    <w:p>
      <w:pPr>
        <w:pStyle w:val="BodyText"/>
        <w:spacing w:after="32"/>
        <w:ind w:left="2820"/>
      </w:pPr>
      <w:r>
        <w:rPr/>
        <w:pict>
          <v:group style="width:293.7pt;height:24.55pt;mso-position-horizontal-relative:char;mso-position-vertical-relative:line" coordorigin="0,0" coordsize="5874,491">
            <v:rect style="position:absolute;left:0;top:0;width:392;height:491" filled="true" fillcolor="#001f5f" stroked="false">
              <v:fill opacity="45875f" type="solid"/>
            </v:rect>
            <v:shape style="position:absolute;left:391;top:0;width:5482;height:491" type="#_x0000_t202" filled="true" fillcolor="#001f5f" stroked="false">
              <v:textbox inset="0,0,0,0">
                <w:txbxContent>
                  <w:p>
                    <w:pPr>
                      <w:spacing w:line="240" w:lineRule="auto" w:before="1"/>
                      <w:rPr>
                        <w:sz w:val="13"/>
                      </w:rPr>
                    </w:pPr>
                  </w:p>
                  <w:p>
                    <w:pPr>
                      <w:spacing w:before="0"/>
                      <w:ind w:left="1385" w:right="0" w:firstLine="0"/>
                      <w:jc w:val="left"/>
                      <w:rPr>
                        <w:sz w:val="14"/>
                      </w:rPr>
                    </w:pPr>
                    <w:r>
                      <w:rPr>
                        <w:color w:val="FFFFFF"/>
                        <w:w w:val="115"/>
                        <w:sz w:val="14"/>
                      </w:rPr>
                      <w:t>Tabel 5.6 Jumlah Gardu Tol Bali Mandara</w:t>
                    </w:r>
                  </w:p>
                </w:txbxContent>
              </v:textbox>
              <v:fill type="solid"/>
              <w10:wrap type="none"/>
            </v:shape>
          </v:group>
        </w:pict>
      </w:r>
      <w:r>
        <w:rPr/>
      </w:r>
      <w:r>
        <w:rPr/>
        <w:pict>
          <v:group style="width:19.6pt;height:24.55pt;mso-position-horizontal-relative:char;mso-position-vertical-relative:line" coordorigin="0,0" coordsize="392,491">
            <v:rect style="position:absolute;left:0;top:0;width:392;height:491" filled="true" fillcolor="#001f5f" stroked="false">
              <v:fill opacity="45875f" type="solid"/>
            </v:rect>
          </v:group>
        </w:pict>
      </w:r>
      <w:r>
        <w:rPr/>
      </w:r>
    </w:p>
    <w:tbl>
      <w:tblPr>
        <w:tblW w:w="0" w:type="auto"/>
        <w:jc w:val="left"/>
        <w:tblInd w:w="2841"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539"/>
        <w:gridCol w:w="2364"/>
        <w:gridCol w:w="914"/>
        <w:gridCol w:w="1398"/>
        <w:gridCol w:w="1033"/>
      </w:tblGrid>
      <w:tr>
        <w:trPr>
          <w:trHeight w:val="253" w:hRule="atLeast"/>
        </w:trPr>
        <w:tc>
          <w:tcPr>
            <w:tcW w:w="539" w:type="dxa"/>
            <w:vMerge w:val="restart"/>
          </w:tcPr>
          <w:p>
            <w:pPr>
              <w:pStyle w:val="TableParagraph"/>
              <w:spacing w:before="10"/>
              <w:rPr>
                <w:sz w:val="12"/>
              </w:rPr>
            </w:pPr>
          </w:p>
          <w:p>
            <w:pPr>
              <w:pStyle w:val="TableParagraph"/>
              <w:spacing w:line="202" w:lineRule="exact"/>
              <w:ind w:left="92"/>
              <w:rPr>
                <w:sz w:val="20"/>
              </w:rPr>
            </w:pPr>
            <w:r>
              <w:rPr>
                <w:position w:val="-3"/>
                <w:sz w:val="20"/>
              </w:rPr>
              <w:drawing>
                <wp:inline distT="0" distB="0" distL="0" distR="0">
                  <wp:extent cx="249326" cy="128587"/>
                  <wp:effectExtent l="0" t="0" r="0" b="0"/>
                  <wp:docPr id="5035" name="image3576.png" descr=""/>
                  <wp:cNvGraphicFramePr>
                    <a:graphicFrameLocks noChangeAspect="1"/>
                  </wp:cNvGraphicFramePr>
                  <a:graphic>
                    <a:graphicData uri="http://schemas.openxmlformats.org/drawingml/2006/picture">
                      <pic:pic>
                        <pic:nvPicPr>
                          <pic:cNvPr id="5036" name="image3576.png"/>
                          <pic:cNvPicPr/>
                        </pic:nvPicPr>
                        <pic:blipFill>
                          <a:blip r:embed="rId3641" cstate="print"/>
                          <a:stretch>
                            <a:fillRect/>
                          </a:stretch>
                        </pic:blipFill>
                        <pic:spPr>
                          <a:xfrm>
                            <a:off x="0" y="0"/>
                            <a:ext cx="249326" cy="128587"/>
                          </a:xfrm>
                          <a:prstGeom prst="rect">
                            <a:avLst/>
                          </a:prstGeom>
                        </pic:spPr>
                      </pic:pic>
                    </a:graphicData>
                  </a:graphic>
                </wp:inline>
              </w:drawing>
            </w:r>
            <w:r>
              <w:rPr>
                <w:position w:val="-3"/>
                <w:sz w:val="20"/>
              </w:rPr>
            </w:r>
          </w:p>
        </w:tc>
        <w:tc>
          <w:tcPr>
            <w:tcW w:w="2364" w:type="dxa"/>
            <w:vMerge w:val="restart"/>
            <w:shd w:val="clear" w:color="auto" w:fill="4471C4"/>
          </w:tcPr>
          <w:p>
            <w:pPr>
              <w:pStyle w:val="TableParagraph"/>
              <w:spacing w:before="10"/>
              <w:rPr>
                <w:sz w:val="12"/>
              </w:rPr>
            </w:pPr>
          </w:p>
          <w:p>
            <w:pPr>
              <w:pStyle w:val="TableParagraph"/>
              <w:spacing w:line="201" w:lineRule="exact"/>
              <w:ind w:left="443"/>
              <w:rPr>
                <w:sz w:val="20"/>
              </w:rPr>
            </w:pPr>
            <w:r>
              <w:rPr>
                <w:position w:val="-3"/>
                <w:sz w:val="20"/>
              </w:rPr>
              <w:drawing>
                <wp:inline distT="0" distB="0" distL="0" distR="0">
                  <wp:extent cx="982077" cy="128016"/>
                  <wp:effectExtent l="0" t="0" r="0" b="0"/>
                  <wp:docPr id="5037" name="image3577.png" descr=""/>
                  <wp:cNvGraphicFramePr>
                    <a:graphicFrameLocks noChangeAspect="1"/>
                  </wp:cNvGraphicFramePr>
                  <a:graphic>
                    <a:graphicData uri="http://schemas.openxmlformats.org/drawingml/2006/picture">
                      <pic:pic>
                        <pic:nvPicPr>
                          <pic:cNvPr id="5038" name="image3577.png"/>
                          <pic:cNvPicPr/>
                        </pic:nvPicPr>
                        <pic:blipFill>
                          <a:blip r:embed="rId3642" cstate="print"/>
                          <a:stretch>
                            <a:fillRect/>
                          </a:stretch>
                        </pic:blipFill>
                        <pic:spPr>
                          <a:xfrm>
                            <a:off x="0" y="0"/>
                            <a:ext cx="982077" cy="128016"/>
                          </a:xfrm>
                          <a:prstGeom prst="rect">
                            <a:avLst/>
                          </a:prstGeom>
                        </pic:spPr>
                      </pic:pic>
                    </a:graphicData>
                  </a:graphic>
                </wp:inline>
              </w:drawing>
            </w:r>
            <w:r>
              <w:rPr>
                <w:position w:val="-3"/>
                <w:sz w:val="20"/>
              </w:rPr>
            </w:r>
          </w:p>
        </w:tc>
        <w:tc>
          <w:tcPr>
            <w:tcW w:w="3345" w:type="dxa"/>
            <w:gridSpan w:val="3"/>
            <w:shd w:val="clear" w:color="auto" w:fill="4471C4"/>
          </w:tcPr>
          <w:p>
            <w:pPr>
              <w:pStyle w:val="TableParagraph"/>
              <w:spacing w:before="2"/>
              <w:rPr>
                <w:sz w:val="2"/>
              </w:rPr>
            </w:pPr>
          </w:p>
          <w:p>
            <w:pPr>
              <w:pStyle w:val="TableParagraph"/>
              <w:spacing w:line="201" w:lineRule="exact"/>
              <w:ind w:left="978"/>
              <w:rPr>
                <w:sz w:val="20"/>
              </w:rPr>
            </w:pPr>
            <w:r>
              <w:rPr>
                <w:position w:val="-3"/>
                <w:sz w:val="20"/>
              </w:rPr>
              <w:drawing>
                <wp:inline distT="0" distB="0" distL="0" distR="0">
                  <wp:extent cx="919560" cy="128016"/>
                  <wp:effectExtent l="0" t="0" r="0" b="0"/>
                  <wp:docPr id="5039" name="image3578.png" descr=""/>
                  <wp:cNvGraphicFramePr>
                    <a:graphicFrameLocks noChangeAspect="1"/>
                  </wp:cNvGraphicFramePr>
                  <a:graphic>
                    <a:graphicData uri="http://schemas.openxmlformats.org/drawingml/2006/picture">
                      <pic:pic>
                        <pic:nvPicPr>
                          <pic:cNvPr id="5040" name="image3578.png"/>
                          <pic:cNvPicPr/>
                        </pic:nvPicPr>
                        <pic:blipFill>
                          <a:blip r:embed="rId3643" cstate="print"/>
                          <a:stretch>
                            <a:fillRect/>
                          </a:stretch>
                        </pic:blipFill>
                        <pic:spPr>
                          <a:xfrm>
                            <a:off x="0" y="0"/>
                            <a:ext cx="919560" cy="128016"/>
                          </a:xfrm>
                          <a:prstGeom prst="rect">
                            <a:avLst/>
                          </a:prstGeom>
                        </pic:spPr>
                      </pic:pic>
                    </a:graphicData>
                  </a:graphic>
                </wp:inline>
              </w:drawing>
            </w:r>
            <w:r>
              <w:rPr>
                <w:position w:val="-3"/>
                <w:sz w:val="20"/>
              </w:rPr>
            </w:r>
          </w:p>
        </w:tc>
      </w:tr>
      <w:tr>
        <w:trPr>
          <w:trHeight w:val="253" w:hRule="atLeast"/>
        </w:trPr>
        <w:tc>
          <w:tcPr>
            <w:tcW w:w="539" w:type="dxa"/>
            <w:vMerge/>
            <w:tcBorders>
              <w:top w:val="nil"/>
            </w:tcBorders>
          </w:tcPr>
          <w:p>
            <w:pPr>
              <w:rPr>
                <w:sz w:val="2"/>
                <w:szCs w:val="2"/>
              </w:rPr>
            </w:pPr>
          </w:p>
        </w:tc>
        <w:tc>
          <w:tcPr>
            <w:tcW w:w="2364" w:type="dxa"/>
            <w:vMerge/>
            <w:tcBorders>
              <w:top w:val="nil"/>
            </w:tcBorders>
            <w:shd w:val="clear" w:color="auto" w:fill="4471C4"/>
          </w:tcPr>
          <w:p>
            <w:pPr>
              <w:rPr>
                <w:sz w:val="2"/>
                <w:szCs w:val="2"/>
              </w:rPr>
            </w:pPr>
          </w:p>
        </w:tc>
        <w:tc>
          <w:tcPr>
            <w:tcW w:w="914" w:type="dxa"/>
            <w:shd w:val="clear" w:color="auto" w:fill="4471C4"/>
          </w:tcPr>
          <w:p>
            <w:pPr>
              <w:pStyle w:val="TableParagraph"/>
              <w:spacing w:before="2"/>
              <w:rPr>
                <w:sz w:val="4"/>
              </w:rPr>
            </w:pPr>
          </w:p>
          <w:p>
            <w:pPr>
              <w:pStyle w:val="TableParagraph"/>
              <w:spacing w:line="201" w:lineRule="exact"/>
              <w:ind w:left="227"/>
              <w:rPr>
                <w:sz w:val="20"/>
              </w:rPr>
            </w:pPr>
            <w:r>
              <w:rPr>
                <w:position w:val="-3"/>
                <w:sz w:val="20"/>
              </w:rPr>
              <w:drawing>
                <wp:inline distT="0" distB="0" distL="0" distR="0">
                  <wp:extent cx="337953" cy="128016"/>
                  <wp:effectExtent l="0" t="0" r="0" b="0"/>
                  <wp:docPr id="5041" name="image3579.png" descr=""/>
                  <wp:cNvGraphicFramePr>
                    <a:graphicFrameLocks noChangeAspect="1"/>
                  </wp:cNvGraphicFramePr>
                  <a:graphic>
                    <a:graphicData uri="http://schemas.openxmlformats.org/drawingml/2006/picture">
                      <pic:pic>
                        <pic:nvPicPr>
                          <pic:cNvPr id="5042" name="image3579.png"/>
                          <pic:cNvPicPr/>
                        </pic:nvPicPr>
                        <pic:blipFill>
                          <a:blip r:embed="rId3644" cstate="print"/>
                          <a:stretch>
                            <a:fillRect/>
                          </a:stretch>
                        </pic:blipFill>
                        <pic:spPr>
                          <a:xfrm>
                            <a:off x="0" y="0"/>
                            <a:ext cx="337953" cy="128016"/>
                          </a:xfrm>
                          <a:prstGeom prst="rect">
                            <a:avLst/>
                          </a:prstGeom>
                        </pic:spPr>
                      </pic:pic>
                    </a:graphicData>
                  </a:graphic>
                </wp:inline>
              </w:drawing>
            </w:r>
            <w:r>
              <w:rPr>
                <w:position w:val="-3"/>
                <w:sz w:val="20"/>
              </w:rPr>
            </w:r>
          </w:p>
        </w:tc>
        <w:tc>
          <w:tcPr>
            <w:tcW w:w="1398" w:type="dxa"/>
            <w:shd w:val="clear" w:color="auto" w:fill="4471C4"/>
          </w:tcPr>
          <w:p>
            <w:pPr>
              <w:pStyle w:val="TableParagraph"/>
              <w:spacing w:before="2"/>
              <w:rPr>
                <w:sz w:val="4"/>
              </w:rPr>
            </w:pPr>
          </w:p>
          <w:p>
            <w:pPr>
              <w:pStyle w:val="TableParagraph"/>
              <w:spacing w:line="201" w:lineRule="exact"/>
              <w:ind w:left="140"/>
              <w:rPr>
                <w:sz w:val="20"/>
              </w:rPr>
            </w:pPr>
            <w:r>
              <w:rPr>
                <w:position w:val="-3"/>
                <w:sz w:val="20"/>
              </w:rPr>
              <w:drawing>
                <wp:inline distT="0" distB="0" distL="0" distR="0">
                  <wp:extent cx="754767" cy="128016"/>
                  <wp:effectExtent l="0" t="0" r="0" b="0"/>
                  <wp:docPr id="5043" name="image3580.png" descr=""/>
                  <wp:cNvGraphicFramePr>
                    <a:graphicFrameLocks noChangeAspect="1"/>
                  </wp:cNvGraphicFramePr>
                  <a:graphic>
                    <a:graphicData uri="http://schemas.openxmlformats.org/drawingml/2006/picture">
                      <pic:pic>
                        <pic:nvPicPr>
                          <pic:cNvPr id="5044" name="image3580.png"/>
                          <pic:cNvPicPr/>
                        </pic:nvPicPr>
                        <pic:blipFill>
                          <a:blip r:embed="rId3645" cstate="print"/>
                          <a:stretch>
                            <a:fillRect/>
                          </a:stretch>
                        </pic:blipFill>
                        <pic:spPr>
                          <a:xfrm>
                            <a:off x="0" y="0"/>
                            <a:ext cx="754767" cy="128016"/>
                          </a:xfrm>
                          <a:prstGeom prst="rect">
                            <a:avLst/>
                          </a:prstGeom>
                        </pic:spPr>
                      </pic:pic>
                    </a:graphicData>
                  </a:graphic>
                </wp:inline>
              </w:drawing>
            </w:r>
            <w:r>
              <w:rPr>
                <w:position w:val="-3"/>
                <w:sz w:val="20"/>
              </w:rPr>
            </w:r>
          </w:p>
        </w:tc>
        <w:tc>
          <w:tcPr>
            <w:tcW w:w="1033" w:type="dxa"/>
            <w:shd w:val="clear" w:color="auto" w:fill="4471C4"/>
          </w:tcPr>
          <w:p>
            <w:pPr>
              <w:pStyle w:val="TableParagraph"/>
              <w:spacing w:before="2"/>
              <w:rPr>
                <w:sz w:val="4"/>
              </w:rPr>
            </w:pPr>
          </w:p>
          <w:p>
            <w:pPr>
              <w:pStyle w:val="TableParagraph"/>
              <w:spacing w:line="201" w:lineRule="exact"/>
              <w:ind w:left="317"/>
              <w:rPr>
                <w:sz w:val="20"/>
              </w:rPr>
            </w:pPr>
            <w:r>
              <w:rPr>
                <w:position w:val="-3"/>
                <w:sz w:val="20"/>
              </w:rPr>
              <w:drawing>
                <wp:inline distT="0" distB="0" distL="0" distR="0">
                  <wp:extent cx="293418" cy="128016"/>
                  <wp:effectExtent l="0" t="0" r="0" b="0"/>
                  <wp:docPr id="5045" name="image3581.png" descr=""/>
                  <wp:cNvGraphicFramePr>
                    <a:graphicFrameLocks noChangeAspect="1"/>
                  </wp:cNvGraphicFramePr>
                  <a:graphic>
                    <a:graphicData uri="http://schemas.openxmlformats.org/drawingml/2006/picture">
                      <pic:pic>
                        <pic:nvPicPr>
                          <pic:cNvPr id="5046" name="image3581.png"/>
                          <pic:cNvPicPr/>
                        </pic:nvPicPr>
                        <pic:blipFill>
                          <a:blip r:embed="rId3646" cstate="print"/>
                          <a:stretch>
                            <a:fillRect/>
                          </a:stretch>
                        </pic:blipFill>
                        <pic:spPr>
                          <a:xfrm>
                            <a:off x="0" y="0"/>
                            <a:ext cx="293418" cy="128016"/>
                          </a:xfrm>
                          <a:prstGeom prst="rect">
                            <a:avLst/>
                          </a:prstGeom>
                        </pic:spPr>
                      </pic:pic>
                    </a:graphicData>
                  </a:graphic>
                </wp:inline>
              </w:drawing>
            </w:r>
            <w:r>
              <w:rPr>
                <w:position w:val="-3"/>
                <w:sz w:val="20"/>
              </w:rPr>
            </w:r>
          </w:p>
        </w:tc>
      </w:tr>
      <w:tr>
        <w:trPr>
          <w:trHeight w:val="253" w:hRule="atLeast"/>
        </w:trPr>
        <w:tc>
          <w:tcPr>
            <w:tcW w:w="539" w:type="dxa"/>
            <w:shd w:val="clear" w:color="auto" w:fill="DBE4F0"/>
          </w:tcPr>
          <w:p>
            <w:pPr>
              <w:pStyle w:val="TableParagraph"/>
              <w:spacing w:before="2"/>
              <w:rPr>
                <w:sz w:val="4"/>
              </w:rPr>
            </w:pPr>
          </w:p>
          <w:p>
            <w:pPr>
              <w:pStyle w:val="TableParagraph"/>
              <w:spacing w:line="201" w:lineRule="exact"/>
              <w:ind w:left="217"/>
              <w:rPr>
                <w:sz w:val="20"/>
              </w:rPr>
            </w:pPr>
            <w:r>
              <w:rPr>
                <w:position w:val="-3"/>
                <w:sz w:val="20"/>
              </w:rPr>
              <w:drawing>
                <wp:inline distT="0" distB="0" distL="0" distR="0">
                  <wp:extent cx="122236" cy="128016"/>
                  <wp:effectExtent l="0" t="0" r="0" b="0"/>
                  <wp:docPr id="5047" name="image3582.png" descr=""/>
                  <wp:cNvGraphicFramePr>
                    <a:graphicFrameLocks noChangeAspect="1"/>
                  </wp:cNvGraphicFramePr>
                  <a:graphic>
                    <a:graphicData uri="http://schemas.openxmlformats.org/drawingml/2006/picture">
                      <pic:pic>
                        <pic:nvPicPr>
                          <pic:cNvPr id="5048" name="image3582.png"/>
                          <pic:cNvPicPr/>
                        </pic:nvPicPr>
                        <pic:blipFill>
                          <a:blip r:embed="rId3647" cstate="print"/>
                          <a:stretch>
                            <a:fillRect/>
                          </a:stretch>
                        </pic:blipFill>
                        <pic:spPr>
                          <a:xfrm>
                            <a:off x="0" y="0"/>
                            <a:ext cx="122236" cy="128016"/>
                          </a:xfrm>
                          <a:prstGeom prst="rect">
                            <a:avLst/>
                          </a:prstGeom>
                        </pic:spPr>
                      </pic:pic>
                    </a:graphicData>
                  </a:graphic>
                </wp:inline>
              </w:drawing>
            </w:r>
            <w:r>
              <w:rPr>
                <w:position w:val="-3"/>
                <w:sz w:val="20"/>
              </w:rPr>
            </w:r>
          </w:p>
        </w:tc>
        <w:tc>
          <w:tcPr>
            <w:tcW w:w="2364" w:type="dxa"/>
            <w:shd w:val="clear" w:color="auto" w:fill="DBE4F0"/>
          </w:tcPr>
          <w:p>
            <w:pPr>
              <w:pStyle w:val="TableParagraph"/>
              <w:spacing w:before="2"/>
              <w:rPr>
                <w:sz w:val="4"/>
              </w:rPr>
            </w:pPr>
          </w:p>
          <w:p>
            <w:pPr>
              <w:pStyle w:val="TableParagraph"/>
              <w:spacing w:line="201" w:lineRule="exact"/>
              <w:ind w:left="92"/>
              <w:rPr>
                <w:sz w:val="20"/>
              </w:rPr>
            </w:pPr>
            <w:r>
              <w:rPr>
                <w:position w:val="-3"/>
                <w:sz w:val="20"/>
              </w:rPr>
              <w:drawing>
                <wp:inline distT="0" distB="0" distL="0" distR="0">
                  <wp:extent cx="950265" cy="128016"/>
                  <wp:effectExtent l="0" t="0" r="0" b="0"/>
                  <wp:docPr id="5049" name="image3583.png" descr=""/>
                  <wp:cNvGraphicFramePr>
                    <a:graphicFrameLocks noChangeAspect="1"/>
                  </wp:cNvGraphicFramePr>
                  <a:graphic>
                    <a:graphicData uri="http://schemas.openxmlformats.org/drawingml/2006/picture">
                      <pic:pic>
                        <pic:nvPicPr>
                          <pic:cNvPr id="5050" name="image3583.png"/>
                          <pic:cNvPicPr/>
                        </pic:nvPicPr>
                        <pic:blipFill>
                          <a:blip r:embed="rId3648" cstate="print"/>
                          <a:stretch>
                            <a:fillRect/>
                          </a:stretch>
                        </pic:blipFill>
                        <pic:spPr>
                          <a:xfrm>
                            <a:off x="0" y="0"/>
                            <a:ext cx="950265" cy="128016"/>
                          </a:xfrm>
                          <a:prstGeom prst="rect">
                            <a:avLst/>
                          </a:prstGeom>
                        </pic:spPr>
                      </pic:pic>
                    </a:graphicData>
                  </a:graphic>
                </wp:inline>
              </w:drawing>
            </w:r>
            <w:r>
              <w:rPr>
                <w:position w:val="-3"/>
                <w:sz w:val="20"/>
              </w:rPr>
            </w:r>
          </w:p>
        </w:tc>
        <w:tc>
          <w:tcPr>
            <w:tcW w:w="914" w:type="dxa"/>
            <w:shd w:val="clear" w:color="auto" w:fill="DBE4F0"/>
          </w:tcPr>
          <w:p>
            <w:pPr>
              <w:pStyle w:val="TableParagraph"/>
              <w:spacing w:before="2"/>
              <w:rPr>
                <w:sz w:val="4"/>
              </w:rPr>
            </w:pPr>
          </w:p>
          <w:p>
            <w:pPr>
              <w:pStyle w:val="TableParagraph"/>
              <w:spacing w:line="201" w:lineRule="exact"/>
              <w:ind w:left="404"/>
              <w:rPr>
                <w:sz w:val="20"/>
              </w:rPr>
            </w:pPr>
            <w:r>
              <w:rPr>
                <w:position w:val="-3"/>
                <w:sz w:val="20"/>
              </w:rPr>
              <w:drawing>
                <wp:inline distT="0" distB="0" distL="0" distR="0">
                  <wp:extent cx="122236" cy="128016"/>
                  <wp:effectExtent l="0" t="0" r="0" b="0"/>
                  <wp:docPr id="5051" name="image3584.png" descr=""/>
                  <wp:cNvGraphicFramePr>
                    <a:graphicFrameLocks noChangeAspect="1"/>
                  </wp:cNvGraphicFramePr>
                  <a:graphic>
                    <a:graphicData uri="http://schemas.openxmlformats.org/drawingml/2006/picture">
                      <pic:pic>
                        <pic:nvPicPr>
                          <pic:cNvPr id="5052" name="image3584.png"/>
                          <pic:cNvPicPr/>
                        </pic:nvPicPr>
                        <pic:blipFill>
                          <a:blip r:embed="rId3649" cstate="print"/>
                          <a:stretch>
                            <a:fillRect/>
                          </a:stretch>
                        </pic:blipFill>
                        <pic:spPr>
                          <a:xfrm>
                            <a:off x="0" y="0"/>
                            <a:ext cx="122236" cy="128016"/>
                          </a:xfrm>
                          <a:prstGeom prst="rect">
                            <a:avLst/>
                          </a:prstGeom>
                        </pic:spPr>
                      </pic:pic>
                    </a:graphicData>
                  </a:graphic>
                </wp:inline>
              </w:drawing>
            </w:r>
            <w:r>
              <w:rPr>
                <w:position w:val="-3"/>
                <w:sz w:val="20"/>
              </w:rPr>
            </w:r>
          </w:p>
        </w:tc>
        <w:tc>
          <w:tcPr>
            <w:tcW w:w="1398" w:type="dxa"/>
            <w:shd w:val="clear" w:color="auto" w:fill="DBE4F0"/>
          </w:tcPr>
          <w:p>
            <w:pPr>
              <w:pStyle w:val="TableParagraph"/>
              <w:spacing w:before="2"/>
              <w:rPr>
                <w:sz w:val="4"/>
              </w:rPr>
            </w:pPr>
          </w:p>
          <w:p>
            <w:pPr>
              <w:pStyle w:val="TableParagraph"/>
              <w:spacing w:line="201" w:lineRule="exact"/>
              <w:ind w:left="644"/>
              <w:rPr>
                <w:sz w:val="20"/>
              </w:rPr>
            </w:pPr>
            <w:r>
              <w:rPr>
                <w:position w:val="-3"/>
                <w:sz w:val="20"/>
              </w:rPr>
              <w:drawing>
                <wp:inline distT="0" distB="0" distL="0" distR="0">
                  <wp:extent cx="122236" cy="128016"/>
                  <wp:effectExtent l="0" t="0" r="0" b="0"/>
                  <wp:docPr id="5053" name="image3585.png" descr=""/>
                  <wp:cNvGraphicFramePr>
                    <a:graphicFrameLocks noChangeAspect="1"/>
                  </wp:cNvGraphicFramePr>
                  <a:graphic>
                    <a:graphicData uri="http://schemas.openxmlformats.org/drawingml/2006/picture">
                      <pic:pic>
                        <pic:nvPicPr>
                          <pic:cNvPr id="5054" name="image3585.png"/>
                          <pic:cNvPicPr/>
                        </pic:nvPicPr>
                        <pic:blipFill>
                          <a:blip r:embed="rId3650" cstate="print"/>
                          <a:stretch>
                            <a:fillRect/>
                          </a:stretch>
                        </pic:blipFill>
                        <pic:spPr>
                          <a:xfrm>
                            <a:off x="0" y="0"/>
                            <a:ext cx="122236" cy="128016"/>
                          </a:xfrm>
                          <a:prstGeom prst="rect">
                            <a:avLst/>
                          </a:prstGeom>
                        </pic:spPr>
                      </pic:pic>
                    </a:graphicData>
                  </a:graphic>
                </wp:inline>
              </w:drawing>
            </w:r>
            <w:r>
              <w:rPr>
                <w:position w:val="-3"/>
                <w:sz w:val="20"/>
              </w:rPr>
            </w:r>
          </w:p>
        </w:tc>
        <w:tc>
          <w:tcPr>
            <w:tcW w:w="1033" w:type="dxa"/>
            <w:shd w:val="clear" w:color="auto" w:fill="DBE4F0"/>
          </w:tcPr>
          <w:p>
            <w:pPr>
              <w:pStyle w:val="TableParagraph"/>
              <w:spacing w:before="2"/>
              <w:rPr>
                <w:sz w:val="4"/>
              </w:rPr>
            </w:pPr>
          </w:p>
          <w:p>
            <w:pPr>
              <w:pStyle w:val="TableParagraph"/>
              <w:spacing w:line="201" w:lineRule="exact"/>
              <w:ind w:left="463"/>
              <w:rPr>
                <w:sz w:val="20"/>
              </w:rPr>
            </w:pPr>
            <w:r>
              <w:rPr>
                <w:position w:val="-3"/>
                <w:sz w:val="20"/>
              </w:rPr>
              <w:drawing>
                <wp:inline distT="0" distB="0" distL="0" distR="0">
                  <wp:extent cx="122236" cy="128016"/>
                  <wp:effectExtent l="0" t="0" r="0" b="0"/>
                  <wp:docPr id="5055" name="image3586.png" descr=""/>
                  <wp:cNvGraphicFramePr>
                    <a:graphicFrameLocks noChangeAspect="1"/>
                  </wp:cNvGraphicFramePr>
                  <a:graphic>
                    <a:graphicData uri="http://schemas.openxmlformats.org/drawingml/2006/picture">
                      <pic:pic>
                        <pic:nvPicPr>
                          <pic:cNvPr id="5056" name="image3586.png"/>
                          <pic:cNvPicPr/>
                        </pic:nvPicPr>
                        <pic:blipFill>
                          <a:blip r:embed="rId3651" cstate="print"/>
                          <a:stretch>
                            <a:fillRect/>
                          </a:stretch>
                        </pic:blipFill>
                        <pic:spPr>
                          <a:xfrm>
                            <a:off x="0" y="0"/>
                            <a:ext cx="122236" cy="128016"/>
                          </a:xfrm>
                          <a:prstGeom prst="rect">
                            <a:avLst/>
                          </a:prstGeom>
                        </pic:spPr>
                      </pic:pic>
                    </a:graphicData>
                  </a:graphic>
                </wp:inline>
              </w:drawing>
            </w:r>
            <w:r>
              <w:rPr>
                <w:position w:val="-3"/>
                <w:sz w:val="20"/>
              </w:rPr>
            </w:r>
          </w:p>
        </w:tc>
      </w:tr>
      <w:tr>
        <w:trPr>
          <w:trHeight w:val="253" w:hRule="atLeast"/>
        </w:trPr>
        <w:tc>
          <w:tcPr>
            <w:tcW w:w="539" w:type="dxa"/>
          </w:tcPr>
          <w:p>
            <w:pPr>
              <w:pStyle w:val="TableParagraph"/>
              <w:spacing w:before="2"/>
              <w:rPr>
                <w:sz w:val="4"/>
              </w:rPr>
            </w:pPr>
          </w:p>
          <w:p>
            <w:pPr>
              <w:pStyle w:val="TableParagraph"/>
              <w:spacing w:line="201" w:lineRule="exact"/>
              <w:ind w:left="217"/>
              <w:rPr>
                <w:sz w:val="20"/>
              </w:rPr>
            </w:pPr>
            <w:r>
              <w:rPr>
                <w:position w:val="-3"/>
                <w:sz w:val="20"/>
              </w:rPr>
              <w:drawing>
                <wp:inline distT="0" distB="0" distL="0" distR="0">
                  <wp:extent cx="122128" cy="128016"/>
                  <wp:effectExtent l="0" t="0" r="0" b="0"/>
                  <wp:docPr id="5057" name="image3587.png" descr=""/>
                  <wp:cNvGraphicFramePr>
                    <a:graphicFrameLocks noChangeAspect="1"/>
                  </wp:cNvGraphicFramePr>
                  <a:graphic>
                    <a:graphicData uri="http://schemas.openxmlformats.org/drawingml/2006/picture">
                      <pic:pic>
                        <pic:nvPicPr>
                          <pic:cNvPr id="5058" name="image3587.png"/>
                          <pic:cNvPicPr/>
                        </pic:nvPicPr>
                        <pic:blipFill>
                          <a:blip r:embed="rId3652" cstate="print"/>
                          <a:stretch>
                            <a:fillRect/>
                          </a:stretch>
                        </pic:blipFill>
                        <pic:spPr>
                          <a:xfrm>
                            <a:off x="0" y="0"/>
                            <a:ext cx="122128" cy="128016"/>
                          </a:xfrm>
                          <a:prstGeom prst="rect">
                            <a:avLst/>
                          </a:prstGeom>
                        </pic:spPr>
                      </pic:pic>
                    </a:graphicData>
                  </a:graphic>
                </wp:inline>
              </w:drawing>
            </w:r>
            <w:r>
              <w:rPr>
                <w:position w:val="-3"/>
                <w:sz w:val="20"/>
              </w:rPr>
            </w:r>
          </w:p>
        </w:tc>
        <w:tc>
          <w:tcPr>
            <w:tcW w:w="2364" w:type="dxa"/>
          </w:tcPr>
          <w:p>
            <w:pPr>
              <w:pStyle w:val="TableParagraph"/>
              <w:spacing w:before="2"/>
              <w:rPr>
                <w:sz w:val="4"/>
              </w:rPr>
            </w:pPr>
          </w:p>
          <w:p>
            <w:pPr>
              <w:pStyle w:val="TableParagraph"/>
              <w:spacing w:line="201" w:lineRule="exact"/>
              <w:ind w:left="92"/>
              <w:rPr>
                <w:sz w:val="20"/>
              </w:rPr>
            </w:pPr>
            <w:r>
              <w:rPr>
                <w:position w:val="-3"/>
                <w:sz w:val="20"/>
              </w:rPr>
              <w:drawing>
                <wp:inline distT="0" distB="0" distL="0" distR="0">
                  <wp:extent cx="1106439" cy="128016"/>
                  <wp:effectExtent l="0" t="0" r="0" b="0"/>
                  <wp:docPr id="5059" name="image3588.png" descr=""/>
                  <wp:cNvGraphicFramePr>
                    <a:graphicFrameLocks noChangeAspect="1"/>
                  </wp:cNvGraphicFramePr>
                  <a:graphic>
                    <a:graphicData uri="http://schemas.openxmlformats.org/drawingml/2006/picture">
                      <pic:pic>
                        <pic:nvPicPr>
                          <pic:cNvPr id="5060" name="image3588.png"/>
                          <pic:cNvPicPr/>
                        </pic:nvPicPr>
                        <pic:blipFill>
                          <a:blip r:embed="rId3653" cstate="print"/>
                          <a:stretch>
                            <a:fillRect/>
                          </a:stretch>
                        </pic:blipFill>
                        <pic:spPr>
                          <a:xfrm>
                            <a:off x="0" y="0"/>
                            <a:ext cx="1106439" cy="128016"/>
                          </a:xfrm>
                          <a:prstGeom prst="rect">
                            <a:avLst/>
                          </a:prstGeom>
                        </pic:spPr>
                      </pic:pic>
                    </a:graphicData>
                  </a:graphic>
                </wp:inline>
              </w:drawing>
            </w:r>
            <w:r>
              <w:rPr>
                <w:position w:val="-3"/>
                <w:sz w:val="20"/>
              </w:rPr>
            </w:r>
          </w:p>
        </w:tc>
        <w:tc>
          <w:tcPr>
            <w:tcW w:w="914" w:type="dxa"/>
          </w:tcPr>
          <w:p>
            <w:pPr>
              <w:pStyle w:val="TableParagraph"/>
              <w:spacing w:before="2"/>
              <w:rPr>
                <w:sz w:val="4"/>
              </w:rPr>
            </w:pPr>
          </w:p>
          <w:p>
            <w:pPr>
              <w:pStyle w:val="TableParagraph"/>
              <w:spacing w:line="201" w:lineRule="exact"/>
              <w:ind w:left="404"/>
              <w:rPr>
                <w:sz w:val="20"/>
              </w:rPr>
            </w:pPr>
            <w:r>
              <w:rPr>
                <w:position w:val="-3"/>
                <w:sz w:val="20"/>
              </w:rPr>
              <w:drawing>
                <wp:inline distT="0" distB="0" distL="0" distR="0">
                  <wp:extent cx="122128" cy="128016"/>
                  <wp:effectExtent l="0" t="0" r="0" b="0"/>
                  <wp:docPr id="5061" name="image3589.png" descr=""/>
                  <wp:cNvGraphicFramePr>
                    <a:graphicFrameLocks noChangeAspect="1"/>
                  </wp:cNvGraphicFramePr>
                  <a:graphic>
                    <a:graphicData uri="http://schemas.openxmlformats.org/drawingml/2006/picture">
                      <pic:pic>
                        <pic:nvPicPr>
                          <pic:cNvPr id="5062" name="image3589.png"/>
                          <pic:cNvPicPr/>
                        </pic:nvPicPr>
                        <pic:blipFill>
                          <a:blip r:embed="rId3654" cstate="print"/>
                          <a:stretch>
                            <a:fillRect/>
                          </a:stretch>
                        </pic:blipFill>
                        <pic:spPr>
                          <a:xfrm>
                            <a:off x="0" y="0"/>
                            <a:ext cx="122128" cy="128016"/>
                          </a:xfrm>
                          <a:prstGeom prst="rect">
                            <a:avLst/>
                          </a:prstGeom>
                        </pic:spPr>
                      </pic:pic>
                    </a:graphicData>
                  </a:graphic>
                </wp:inline>
              </w:drawing>
            </w:r>
            <w:r>
              <w:rPr>
                <w:position w:val="-3"/>
                <w:sz w:val="20"/>
              </w:rPr>
            </w:r>
          </w:p>
        </w:tc>
        <w:tc>
          <w:tcPr>
            <w:tcW w:w="1398" w:type="dxa"/>
          </w:tcPr>
          <w:p>
            <w:pPr>
              <w:pStyle w:val="TableParagraph"/>
              <w:spacing w:before="2"/>
              <w:rPr>
                <w:sz w:val="4"/>
              </w:rPr>
            </w:pPr>
          </w:p>
          <w:p>
            <w:pPr>
              <w:pStyle w:val="TableParagraph"/>
              <w:spacing w:line="201" w:lineRule="exact"/>
              <w:ind w:left="644"/>
              <w:rPr>
                <w:sz w:val="20"/>
              </w:rPr>
            </w:pPr>
            <w:r>
              <w:rPr>
                <w:position w:val="-3"/>
                <w:sz w:val="20"/>
              </w:rPr>
              <w:drawing>
                <wp:inline distT="0" distB="0" distL="0" distR="0">
                  <wp:extent cx="122128" cy="128016"/>
                  <wp:effectExtent l="0" t="0" r="0" b="0"/>
                  <wp:docPr id="5063" name="image3590.png" descr=""/>
                  <wp:cNvGraphicFramePr>
                    <a:graphicFrameLocks noChangeAspect="1"/>
                  </wp:cNvGraphicFramePr>
                  <a:graphic>
                    <a:graphicData uri="http://schemas.openxmlformats.org/drawingml/2006/picture">
                      <pic:pic>
                        <pic:nvPicPr>
                          <pic:cNvPr id="5064" name="image3590.png"/>
                          <pic:cNvPicPr/>
                        </pic:nvPicPr>
                        <pic:blipFill>
                          <a:blip r:embed="rId3655" cstate="print"/>
                          <a:stretch>
                            <a:fillRect/>
                          </a:stretch>
                        </pic:blipFill>
                        <pic:spPr>
                          <a:xfrm>
                            <a:off x="0" y="0"/>
                            <a:ext cx="122128" cy="128016"/>
                          </a:xfrm>
                          <a:prstGeom prst="rect">
                            <a:avLst/>
                          </a:prstGeom>
                        </pic:spPr>
                      </pic:pic>
                    </a:graphicData>
                  </a:graphic>
                </wp:inline>
              </w:drawing>
            </w:r>
            <w:r>
              <w:rPr>
                <w:position w:val="-3"/>
                <w:sz w:val="20"/>
              </w:rPr>
            </w:r>
          </w:p>
        </w:tc>
        <w:tc>
          <w:tcPr>
            <w:tcW w:w="1033" w:type="dxa"/>
          </w:tcPr>
          <w:p>
            <w:pPr>
              <w:pStyle w:val="TableParagraph"/>
              <w:spacing w:before="2"/>
              <w:rPr>
                <w:sz w:val="4"/>
              </w:rPr>
            </w:pPr>
          </w:p>
          <w:p>
            <w:pPr>
              <w:pStyle w:val="TableParagraph"/>
              <w:spacing w:line="201" w:lineRule="exact"/>
              <w:ind w:left="463"/>
              <w:rPr>
                <w:sz w:val="20"/>
              </w:rPr>
            </w:pPr>
            <w:r>
              <w:rPr>
                <w:position w:val="-3"/>
                <w:sz w:val="20"/>
              </w:rPr>
              <w:drawing>
                <wp:inline distT="0" distB="0" distL="0" distR="0">
                  <wp:extent cx="122128" cy="128016"/>
                  <wp:effectExtent l="0" t="0" r="0" b="0"/>
                  <wp:docPr id="5065" name="image3591.png" descr=""/>
                  <wp:cNvGraphicFramePr>
                    <a:graphicFrameLocks noChangeAspect="1"/>
                  </wp:cNvGraphicFramePr>
                  <a:graphic>
                    <a:graphicData uri="http://schemas.openxmlformats.org/drawingml/2006/picture">
                      <pic:pic>
                        <pic:nvPicPr>
                          <pic:cNvPr id="5066" name="image3591.png"/>
                          <pic:cNvPicPr/>
                        </pic:nvPicPr>
                        <pic:blipFill>
                          <a:blip r:embed="rId3656" cstate="print"/>
                          <a:stretch>
                            <a:fillRect/>
                          </a:stretch>
                        </pic:blipFill>
                        <pic:spPr>
                          <a:xfrm>
                            <a:off x="0" y="0"/>
                            <a:ext cx="122128" cy="128016"/>
                          </a:xfrm>
                          <a:prstGeom prst="rect">
                            <a:avLst/>
                          </a:prstGeom>
                        </pic:spPr>
                      </pic:pic>
                    </a:graphicData>
                  </a:graphic>
                </wp:inline>
              </w:drawing>
            </w:r>
            <w:r>
              <w:rPr>
                <w:position w:val="-3"/>
                <w:sz w:val="20"/>
              </w:rPr>
            </w:r>
          </w:p>
        </w:tc>
      </w:tr>
      <w:tr>
        <w:trPr>
          <w:trHeight w:val="253" w:hRule="atLeast"/>
        </w:trPr>
        <w:tc>
          <w:tcPr>
            <w:tcW w:w="539" w:type="dxa"/>
            <w:shd w:val="clear" w:color="auto" w:fill="DBE4F0"/>
          </w:tcPr>
          <w:p>
            <w:pPr>
              <w:pStyle w:val="TableParagraph"/>
              <w:spacing w:before="2"/>
              <w:rPr>
                <w:sz w:val="4"/>
              </w:rPr>
            </w:pPr>
          </w:p>
          <w:p>
            <w:pPr>
              <w:pStyle w:val="TableParagraph"/>
              <w:spacing w:line="201" w:lineRule="exact"/>
              <w:ind w:left="217"/>
              <w:rPr>
                <w:sz w:val="20"/>
              </w:rPr>
            </w:pPr>
            <w:r>
              <w:rPr>
                <w:position w:val="-3"/>
                <w:sz w:val="20"/>
              </w:rPr>
              <w:drawing>
                <wp:inline distT="0" distB="0" distL="0" distR="0">
                  <wp:extent cx="122140" cy="128016"/>
                  <wp:effectExtent l="0" t="0" r="0" b="0"/>
                  <wp:docPr id="5067" name="image3592.png" descr=""/>
                  <wp:cNvGraphicFramePr>
                    <a:graphicFrameLocks noChangeAspect="1"/>
                  </wp:cNvGraphicFramePr>
                  <a:graphic>
                    <a:graphicData uri="http://schemas.openxmlformats.org/drawingml/2006/picture">
                      <pic:pic>
                        <pic:nvPicPr>
                          <pic:cNvPr id="5068" name="image3592.png"/>
                          <pic:cNvPicPr/>
                        </pic:nvPicPr>
                        <pic:blipFill>
                          <a:blip r:embed="rId3657" cstate="print"/>
                          <a:stretch>
                            <a:fillRect/>
                          </a:stretch>
                        </pic:blipFill>
                        <pic:spPr>
                          <a:xfrm>
                            <a:off x="0" y="0"/>
                            <a:ext cx="122140" cy="128016"/>
                          </a:xfrm>
                          <a:prstGeom prst="rect">
                            <a:avLst/>
                          </a:prstGeom>
                        </pic:spPr>
                      </pic:pic>
                    </a:graphicData>
                  </a:graphic>
                </wp:inline>
              </w:drawing>
            </w:r>
            <w:r>
              <w:rPr>
                <w:position w:val="-3"/>
                <w:sz w:val="20"/>
              </w:rPr>
            </w:r>
          </w:p>
        </w:tc>
        <w:tc>
          <w:tcPr>
            <w:tcW w:w="2364" w:type="dxa"/>
            <w:shd w:val="clear" w:color="auto" w:fill="DBE4F0"/>
          </w:tcPr>
          <w:p>
            <w:pPr>
              <w:pStyle w:val="TableParagraph"/>
              <w:spacing w:before="2"/>
              <w:rPr>
                <w:sz w:val="4"/>
              </w:rPr>
            </w:pPr>
          </w:p>
          <w:p>
            <w:pPr>
              <w:pStyle w:val="TableParagraph"/>
              <w:spacing w:line="201" w:lineRule="exact"/>
              <w:ind w:left="92"/>
              <w:rPr>
                <w:sz w:val="20"/>
              </w:rPr>
            </w:pPr>
            <w:r>
              <w:rPr>
                <w:position w:val="-3"/>
                <w:sz w:val="20"/>
              </w:rPr>
              <w:drawing>
                <wp:inline distT="0" distB="0" distL="0" distR="0">
                  <wp:extent cx="1172421" cy="128016"/>
                  <wp:effectExtent l="0" t="0" r="0" b="0"/>
                  <wp:docPr id="5069" name="image3593.png" descr=""/>
                  <wp:cNvGraphicFramePr>
                    <a:graphicFrameLocks noChangeAspect="1"/>
                  </wp:cNvGraphicFramePr>
                  <a:graphic>
                    <a:graphicData uri="http://schemas.openxmlformats.org/drawingml/2006/picture">
                      <pic:pic>
                        <pic:nvPicPr>
                          <pic:cNvPr id="5070" name="image3593.png"/>
                          <pic:cNvPicPr/>
                        </pic:nvPicPr>
                        <pic:blipFill>
                          <a:blip r:embed="rId3658" cstate="print"/>
                          <a:stretch>
                            <a:fillRect/>
                          </a:stretch>
                        </pic:blipFill>
                        <pic:spPr>
                          <a:xfrm>
                            <a:off x="0" y="0"/>
                            <a:ext cx="1172421" cy="128016"/>
                          </a:xfrm>
                          <a:prstGeom prst="rect">
                            <a:avLst/>
                          </a:prstGeom>
                        </pic:spPr>
                      </pic:pic>
                    </a:graphicData>
                  </a:graphic>
                </wp:inline>
              </w:drawing>
            </w:r>
            <w:r>
              <w:rPr>
                <w:position w:val="-3"/>
                <w:sz w:val="20"/>
              </w:rPr>
            </w:r>
          </w:p>
        </w:tc>
        <w:tc>
          <w:tcPr>
            <w:tcW w:w="914" w:type="dxa"/>
            <w:shd w:val="clear" w:color="auto" w:fill="DBE4F0"/>
          </w:tcPr>
          <w:p>
            <w:pPr>
              <w:pStyle w:val="TableParagraph"/>
              <w:spacing w:before="2"/>
              <w:rPr>
                <w:sz w:val="4"/>
              </w:rPr>
            </w:pPr>
          </w:p>
          <w:p>
            <w:pPr>
              <w:pStyle w:val="TableParagraph"/>
              <w:spacing w:line="201" w:lineRule="exact"/>
              <w:ind w:left="404"/>
              <w:rPr>
                <w:sz w:val="20"/>
              </w:rPr>
            </w:pPr>
            <w:r>
              <w:rPr>
                <w:position w:val="-3"/>
                <w:sz w:val="20"/>
              </w:rPr>
              <w:drawing>
                <wp:inline distT="0" distB="0" distL="0" distR="0">
                  <wp:extent cx="122140" cy="128016"/>
                  <wp:effectExtent l="0" t="0" r="0" b="0"/>
                  <wp:docPr id="5071" name="image3594.png" descr=""/>
                  <wp:cNvGraphicFramePr>
                    <a:graphicFrameLocks noChangeAspect="1"/>
                  </wp:cNvGraphicFramePr>
                  <a:graphic>
                    <a:graphicData uri="http://schemas.openxmlformats.org/drawingml/2006/picture">
                      <pic:pic>
                        <pic:nvPicPr>
                          <pic:cNvPr id="5072" name="image3594.png"/>
                          <pic:cNvPicPr/>
                        </pic:nvPicPr>
                        <pic:blipFill>
                          <a:blip r:embed="rId3659" cstate="print"/>
                          <a:stretch>
                            <a:fillRect/>
                          </a:stretch>
                        </pic:blipFill>
                        <pic:spPr>
                          <a:xfrm>
                            <a:off x="0" y="0"/>
                            <a:ext cx="122140" cy="128016"/>
                          </a:xfrm>
                          <a:prstGeom prst="rect">
                            <a:avLst/>
                          </a:prstGeom>
                        </pic:spPr>
                      </pic:pic>
                    </a:graphicData>
                  </a:graphic>
                </wp:inline>
              </w:drawing>
            </w:r>
            <w:r>
              <w:rPr>
                <w:position w:val="-3"/>
                <w:sz w:val="20"/>
              </w:rPr>
            </w:r>
          </w:p>
        </w:tc>
        <w:tc>
          <w:tcPr>
            <w:tcW w:w="1398" w:type="dxa"/>
            <w:shd w:val="clear" w:color="auto" w:fill="DBE4F0"/>
          </w:tcPr>
          <w:p>
            <w:pPr>
              <w:pStyle w:val="TableParagraph"/>
              <w:spacing w:before="2"/>
              <w:rPr>
                <w:sz w:val="4"/>
              </w:rPr>
            </w:pPr>
          </w:p>
          <w:p>
            <w:pPr>
              <w:pStyle w:val="TableParagraph"/>
              <w:spacing w:line="201" w:lineRule="exact"/>
              <w:ind w:left="644"/>
              <w:rPr>
                <w:sz w:val="20"/>
              </w:rPr>
            </w:pPr>
            <w:r>
              <w:rPr>
                <w:position w:val="-3"/>
                <w:sz w:val="20"/>
              </w:rPr>
              <w:drawing>
                <wp:inline distT="0" distB="0" distL="0" distR="0">
                  <wp:extent cx="122140" cy="128016"/>
                  <wp:effectExtent l="0" t="0" r="0" b="0"/>
                  <wp:docPr id="5073" name="image3595.png" descr=""/>
                  <wp:cNvGraphicFramePr>
                    <a:graphicFrameLocks noChangeAspect="1"/>
                  </wp:cNvGraphicFramePr>
                  <a:graphic>
                    <a:graphicData uri="http://schemas.openxmlformats.org/drawingml/2006/picture">
                      <pic:pic>
                        <pic:nvPicPr>
                          <pic:cNvPr id="5074" name="image3595.png"/>
                          <pic:cNvPicPr/>
                        </pic:nvPicPr>
                        <pic:blipFill>
                          <a:blip r:embed="rId3660" cstate="print"/>
                          <a:stretch>
                            <a:fillRect/>
                          </a:stretch>
                        </pic:blipFill>
                        <pic:spPr>
                          <a:xfrm>
                            <a:off x="0" y="0"/>
                            <a:ext cx="122140" cy="128016"/>
                          </a:xfrm>
                          <a:prstGeom prst="rect">
                            <a:avLst/>
                          </a:prstGeom>
                        </pic:spPr>
                      </pic:pic>
                    </a:graphicData>
                  </a:graphic>
                </wp:inline>
              </w:drawing>
            </w:r>
            <w:r>
              <w:rPr>
                <w:position w:val="-3"/>
                <w:sz w:val="20"/>
              </w:rPr>
            </w:r>
          </w:p>
        </w:tc>
        <w:tc>
          <w:tcPr>
            <w:tcW w:w="1033" w:type="dxa"/>
            <w:shd w:val="clear" w:color="auto" w:fill="DBE4F0"/>
          </w:tcPr>
          <w:p>
            <w:pPr>
              <w:pStyle w:val="TableParagraph"/>
              <w:spacing w:before="2"/>
              <w:rPr>
                <w:sz w:val="4"/>
              </w:rPr>
            </w:pPr>
          </w:p>
          <w:p>
            <w:pPr>
              <w:pStyle w:val="TableParagraph"/>
              <w:spacing w:line="201" w:lineRule="exact"/>
              <w:ind w:left="463"/>
              <w:rPr>
                <w:sz w:val="20"/>
              </w:rPr>
            </w:pPr>
            <w:r>
              <w:rPr>
                <w:position w:val="-3"/>
                <w:sz w:val="20"/>
              </w:rPr>
              <w:drawing>
                <wp:inline distT="0" distB="0" distL="0" distR="0">
                  <wp:extent cx="122140" cy="128016"/>
                  <wp:effectExtent l="0" t="0" r="0" b="0"/>
                  <wp:docPr id="5075" name="image3596.png" descr=""/>
                  <wp:cNvGraphicFramePr>
                    <a:graphicFrameLocks noChangeAspect="1"/>
                  </wp:cNvGraphicFramePr>
                  <a:graphic>
                    <a:graphicData uri="http://schemas.openxmlformats.org/drawingml/2006/picture">
                      <pic:pic>
                        <pic:nvPicPr>
                          <pic:cNvPr id="5076" name="image3596.png"/>
                          <pic:cNvPicPr/>
                        </pic:nvPicPr>
                        <pic:blipFill>
                          <a:blip r:embed="rId3661" cstate="print"/>
                          <a:stretch>
                            <a:fillRect/>
                          </a:stretch>
                        </pic:blipFill>
                        <pic:spPr>
                          <a:xfrm>
                            <a:off x="0" y="0"/>
                            <a:ext cx="122140" cy="128016"/>
                          </a:xfrm>
                          <a:prstGeom prst="rect">
                            <a:avLst/>
                          </a:prstGeom>
                        </pic:spPr>
                      </pic:pic>
                    </a:graphicData>
                  </a:graphic>
                </wp:inline>
              </w:drawing>
            </w:r>
            <w:r>
              <w:rPr>
                <w:position w:val="-3"/>
                <w:sz w:val="20"/>
              </w:rPr>
            </w:r>
          </w:p>
        </w:tc>
      </w:tr>
      <w:tr>
        <w:trPr>
          <w:trHeight w:val="257" w:hRule="atLeast"/>
        </w:trPr>
        <w:tc>
          <w:tcPr>
            <w:tcW w:w="2903" w:type="dxa"/>
            <w:gridSpan w:val="2"/>
          </w:tcPr>
          <w:p>
            <w:pPr>
              <w:pStyle w:val="TableParagraph"/>
              <w:rPr>
                <w:rFonts w:ascii="Times New Roman"/>
                <w:sz w:val="18"/>
              </w:rPr>
            </w:pPr>
          </w:p>
        </w:tc>
        <w:tc>
          <w:tcPr>
            <w:tcW w:w="914" w:type="dxa"/>
          </w:tcPr>
          <w:p>
            <w:pPr>
              <w:pStyle w:val="TableParagraph"/>
              <w:spacing w:before="2"/>
              <w:rPr>
                <w:sz w:val="4"/>
              </w:rPr>
            </w:pPr>
          </w:p>
          <w:p>
            <w:pPr>
              <w:pStyle w:val="TableParagraph"/>
              <w:spacing w:line="201" w:lineRule="exact"/>
              <w:ind w:left="356"/>
              <w:rPr>
                <w:sz w:val="20"/>
              </w:rPr>
            </w:pPr>
            <w:r>
              <w:rPr>
                <w:position w:val="-3"/>
                <w:sz w:val="20"/>
              </w:rPr>
              <w:drawing>
                <wp:inline distT="0" distB="0" distL="0" distR="0">
                  <wp:extent cx="183199" cy="128016"/>
                  <wp:effectExtent l="0" t="0" r="0" b="0"/>
                  <wp:docPr id="5077" name="image3597.png" descr=""/>
                  <wp:cNvGraphicFramePr>
                    <a:graphicFrameLocks noChangeAspect="1"/>
                  </wp:cNvGraphicFramePr>
                  <a:graphic>
                    <a:graphicData uri="http://schemas.openxmlformats.org/drawingml/2006/picture">
                      <pic:pic>
                        <pic:nvPicPr>
                          <pic:cNvPr id="5078" name="image3597.png"/>
                          <pic:cNvPicPr/>
                        </pic:nvPicPr>
                        <pic:blipFill>
                          <a:blip r:embed="rId3662" cstate="print"/>
                          <a:stretch>
                            <a:fillRect/>
                          </a:stretch>
                        </pic:blipFill>
                        <pic:spPr>
                          <a:xfrm>
                            <a:off x="0" y="0"/>
                            <a:ext cx="183199" cy="128016"/>
                          </a:xfrm>
                          <a:prstGeom prst="rect">
                            <a:avLst/>
                          </a:prstGeom>
                        </pic:spPr>
                      </pic:pic>
                    </a:graphicData>
                  </a:graphic>
                </wp:inline>
              </w:drawing>
            </w:r>
            <w:r>
              <w:rPr>
                <w:position w:val="-3"/>
                <w:sz w:val="20"/>
              </w:rPr>
            </w:r>
          </w:p>
        </w:tc>
        <w:tc>
          <w:tcPr>
            <w:tcW w:w="1398" w:type="dxa"/>
          </w:tcPr>
          <w:p>
            <w:pPr>
              <w:pStyle w:val="TableParagraph"/>
              <w:spacing w:before="2"/>
              <w:rPr>
                <w:sz w:val="4"/>
              </w:rPr>
            </w:pPr>
          </w:p>
          <w:p>
            <w:pPr>
              <w:pStyle w:val="TableParagraph"/>
              <w:spacing w:line="201" w:lineRule="exact"/>
              <w:ind w:left="644"/>
              <w:rPr>
                <w:sz w:val="20"/>
              </w:rPr>
            </w:pPr>
            <w:r>
              <w:rPr>
                <w:position w:val="-3"/>
                <w:sz w:val="20"/>
              </w:rPr>
              <w:drawing>
                <wp:inline distT="0" distB="0" distL="0" distR="0">
                  <wp:extent cx="122128" cy="128016"/>
                  <wp:effectExtent l="0" t="0" r="0" b="0"/>
                  <wp:docPr id="5079" name="image3598.png" descr=""/>
                  <wp:cNvGraphicFramePr>
                    <a:graphicFrameLocks noChangeAspect="1"/>
                  </wp:cNvGraphicFramePr>
                  <a:graphic>
                    <a:graphicData uri="http://schemas.openxmlformats.org/drawingml/2006/picture">
                      <pic:pic>
                        <pic:nvPicPr>
                          <pic:cNvPr id="5080" name="image3598.png"/>
                          <pic:cNvPicPr/>
                        </pic:nvPicPr>
                        <pic:blipFill>
                          <a:blip r:embed="rId3663" cstate="print"/>
                          <a:stretch>
                            <a:fillRect/>
                          </a:stretch>
                        </pic:blipFill>
                        <pic:spPr>
                          <a:xfrm>
                            <a:off x="0" y="0"/>
                            <a:ext cx="122128" cy="128016"/>
                          </a:xfrm>
                          <a:prstGeom prst="rect">
                            <a:avLst/>
                          </a:prstGeom>
                        </pic:spPr>
                      </pic:pic>
                    </a:graphicData>
                  </a:graphic>
                </wp:inline>
              </w:drawing>
            </w:r>
            <w:r>
              <w:rPr>
                <w:position w:val="-3"/>
                <w:sz w:val="20"/>
              </w:rPr>
            </w:r>
          </w:p>
        </w:tc>
        <w:tc>
          <w:tcPr>
            <w:tcW w:w="1033" w:type="dxa"/>
          </w:tcPr>
          <w:p>
            <w:pPr>
              <w:pStyle w:val="TableParagraph"/>
              <w:spacing w:before="2"/>
              <w:rPr>
                <w:sz w:val="4"/>
              </w:rPr>
            </w:pPr>
          </w:p>
          <w:p>
            <w:pPr>
              <w:pStyle w:val="TableParagraph"/>
              <w:spacing w:line="201" w:lineRule="exact"/>
              <w:ind w:left="414"/>
              <w:rPr>
                <w:sz w:val="20"/>
              </w:rPr>
            </w:pPr>
            <w:r>
              <w:rPr>
                <w:position w:val="-3"/>
                <w:sz w:val="20"/>
              </w:rPr>
              <w:drawing>
                <wp:inline distT="0" distB="0" distL="0" distR="0">
                  <wp:extent cx="183207" cy="128016"/>
                  <wp:effectExtent l="0" t="0" r="0" b="0"/>
                  <wp:docPr id="5081" name="image3599.png" descr=""/>
                  <wp:cNvGraphicFramePr>
                    <a:graphicFrameLocks noChangeAspect="1"/>
                  </wp:cNvGraphicFramePr>
                  <a:graphic>
                    <a:graphicData uri="http://schemas.openxmlformats.org/drawingml/2006/picture">
                      <pic:pic>
                        <pic:nvPicPr>
                          <pic:cNvPr id="5082" name="image3599.png"/>
                          <pic:cNvPicPr/>
                        </pic:nvPicPr>
                        <pic:blipFill>
                          <a:blip r:embed="rId3664" cstate="print"/>
                          <a:stretch>
                            <a:fillRect/>
                          </a:stretch>
                        </pic:blipFill>
                        <pic:spPr>
                          <a:xfrm>
                            <a:off x="0" y="0"/>
                            <a:ext cx="183207" cy="128016"/>
                          </a:xfrm>
                          <a:prstGeom prst="rect">
                            <a:avLst/>
                          </a:prstGeom>
                        </pic:spPr>
                      </pic:pic>
                    </a:graphicData>
                  </a:graphic>
                </wp:inline>
              </w:drawing>
            </w:r>
            <w:r>
              <w:rPr>
                <w:position w:val="-3"/>
                <w:sz w:val="20"/>
              </w:rPr>
            </w:r>
          </w:p>
        </w:tc>
      </w:tr>
    </w:tbl>
    <w:p>
      <w:pPr>
        <w:spacing w:before="20"/>
        <w:ind w:left="7851" w:right="0" w:firstLine="0"/>
        <w:jc w:val="left"/>
        <w:rPr>
          <w:i/>
          <w:sz w:val="12"/>
        </w:rPr>
      </w:pPr>
      <w:r>
        <w:rPr/>
        <w:pict>
          <v:line style="position:absolute;mso-position-horizontal-relative:page;mso-position-vertical-relative:paragraph;z-index:41864;mso-wrap-distance-left:0;mso-wrap-distance-right:0" from="141.023605pt,9.953218pt" to="454.251605pt,9.953218pt" stroked="true" strokeweight="1pt" strokecolor="#001f5f">
            <v:stroke dashstyle="solid"/>
            <w10:wrap type="topAndBottom"/>
          </v:line>
        </w:pict>
      </w:r>
      <w:r>
        <w:rPr>
          <w:i/>
          <w:color w:val="231F20"/>
          <w:w w:val="105"/>
          <w:sz w:val="12"/>
        </w:rPr>
        <w:t>Sumber: Bank Indonesia</w:t>
      </w:r>
    </w:p>
    <w:p>
      <w:pPr>
        <w:pStyle w:val="BodyText"/>
        <w:spacing w:before="8"/>
        <w:rPr>
          <w:i/>
          <w:sz w:val="5"/>
        </w:rPr>
      </w:pPr>
    </w:p>
    <w:p>
      <w:pPr>
        <w:spacing w:after="0"/>
        <w:rPr>
          <w:sz w:val="5"/>
        </w:rPr>
        <w:sectPr>
          <w:pgSz w:w="11910" w:h="15880"/>
          <w:pgMar w:header="0" w:footer="535" w:top="1340" w:bottom="720" w:left="0" w:right="0"/>
        </w:sectPr>
      </w:pPr>
    </w:p>
    <w:p>
      <w:pPr>
        <w:pStyle w:val="BodyText"/>
        <w:spacing w:before="2"/>
        <w:rPr>
          <w:i/>
          <w:sz w:val="13"/>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6"/>
        <w:rPr>
          <w:i/>
          <w:sz w:val="7"/>
        </w:rPr>
      </w:pPr>
      <w:r>
        <w:rPr/>
        <w:drawing>
          <wp:anchor distT="0" distB="0" distL="0" distR="0" allowOverlap="1" layoutInCell="1" locked="0" behindDoc="0" simplePos="0" relativeHeight="1789">
            <wp:simplePos x="0" y="0"/>
            <wp:positionH relativeFrom="page">
              <wp:posOffset>749795</wp:posOffset>
            </wp:positionH>
            <wp:positionV relativeFrom="paragraph">
              <wp:posOffset>82936</wp:posOffset>
            </wp:positionV>
            <wp:extent cx="2764820" cy="1680210"/>
            <wp:effectExtent l="0" t="0" r="0" b="0"/>
            <wp:wrapTopAndBottom/>
            <wp:docPr id="5083" name="image3600.png" descr=""/>
            <wp:cNvGraphicFramePr>
              <a:graphicFrameLocks noChangeAspect="1"/>
            </wp:cNvGraphicFramePr>
            <a:graphic>
              <a:graphicData uri="http://schemas.openxmlformats.org/drawingml/2006/picture">
                <pic:pic>
                  <pic:nvPicPr>
                    <pic:cNvPr id="5084" name="image3600.png"/>
                    <pic:cNvPicPr/>
                  </pic:nvPicPr>
                  <pic:blipFill>
                    <a:blip r:embed="rId3665" cstate="print"/>
                    <a:stretch>
                      <a:fillRect/>
                    </a:stretch>
                  </pic:blipFill>
                  <pic:spPr>
                    <a:xfrm>
                      <a:off x="0" y="0"/>
                      <a:ext cx="2764820" cy="1680210"/>
                    </a:xfrm>
                    <a:prstGeom prst="rect">
                      <a:avLst/>
                    </a:prstGeom>
                  </pic:spPr>
                </pic:pic>
              </a:graphicData>
            </a:graphic>
          </wp:anchor>
        </w:drawing>
      </w:r>
    </w:p>
    <w:p>
      <w:pPr>
        <w:spacing w:before="92" w:after="23"/>
        <w:ind w:left="4435" w:right="0" w:firstLine="0"/>
        <w:jc w:val="left"/>
        <w:rPr>
          <w:i/>
          <w:sz w:val="12"/>
        </w:rPr>
      </w:pPr>
      <w:r>
        <w:rPr>
          <w:i/>
          <w:color w:val="231F20"/>
          <w:w w:val="105"/>
          <w:sz w:val="12"/>
        </w:rPr>
        <w:t>Sumber: Bank Indonesia</w:t>
      </w:r>
    </w:p>
    <w:p>
      <w:pPr>
        <w:pStyle w:val="BodyText"/>
        <w:ind w:left="1417" w:right="-58"/>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5.11 Perkembangan Jumlah Uang Elektronik</w:t>
                  </w:r>
                </w:p>
              </w:txbxContent>
            </v:textbox>
            <v:fill type="solid"/>
          </v:shape>
        </w:pict>
      </w:r>
      <w:r>
        <w:rPr/>
      </w:r>
    </w:p>
    <w:p>
      <w:pPr>
        <w:pStyle w:val="BodyText"/>
        <w:spacing w:line="295" w:lineRule="auto" w:before="106"/>
        <w:ind w:left="1133"/>
        <w:jc w:val="both"/>
      </w:pPr>
      <w:r>
        <w:rPr>
          <w:color w:val="231F20"/>
          <w:w w:val="105"/>
        </w:rPr>
        <w:t>Berdasarkan jenis transaksinya,  pengisian  </w:t>
      </w:r>
      <w:r>
        <w:rPr>
          <w:color w:val="231F20"/>
          <w:spacing w:val="-3"/>
          <w:w w:val="105"/>
        </w:rPr>
        <w:t>ulang  </w:t>
      </w:r>
      <w:r>
        <w:rPr>
          <w:color w:val="231F20"/>
          <w:w w:val="105"/>
        </w:rPr>
        <w:t>(</w:t>
      </w:r>
      <w:r>
        <w:rPr>
          <w:i/>
          <w:color w:val="231F20"/>
          <w:w w:val="105"/>
        </w:rPr>
        <w:t>top up</w:t>
      </w:r>
      <w:r>
        <w:rPr>
          <w:color w:val="231F20"/>
          <w:w w:val="105"/>
        </w:rPr>
        <w:t>) masih mendominasi pada triwulan III </w:t>
      </w:r>
      <w:r>
        <w:rPr>
          <w:color w:val="231F20"/>
          <w:spacing w:val="-4"/>
          <w:w w:val="105"/>
        </w:rPr>
        <w:t>2018 </w:t>
      </w:r>
      <w:r>
        <w:rPr>
          <w:color w:val="231F20"/>
          <w:w w:val="105"/>
        </w:rPr>
        <w:t>dengan pangsa 42%, lebih tinggi dibanding </w:t>
      </w:r>
      <w:r>
        <w:rPr>
          <w:color w:val="231F20"/>
          <w:spacing w:val="-3"/>
          <w:w w:val="105"/>
        </w:rPr>
        <w:t>triwulan </w:t>
      </w:r>
      <w:r>
        <w:rPr>
          <w:color w:val="231F20"/>
          <w:w w:val="105"/>
        </w:rPr>
        <w:t>lalu (39%). Dilihat dari nominalnya, transaksi </w:t>
      </w:r>
      <w:r>
        <w:rPr>
          <w:color w:val="231F20"/>
          <w:spacing w:val="-5"/>
          <w:w w:val="105"/>
        </w:rPr>
        <w:t>isi  </w:t>
      </w:r>
      <w:r>
        <w:rPr>
          <w:color w:val="231F20"/>
          <w:w w:val="105"/>
        </w:rPr>
        <w:t>ulang uang elektronik tercatat sebesar Rp636,5juta atau tumbuh 1.430% (yoy), melambat dibanding triwulan II 2018 yang tumbuh 3.116% (yoy) </w:t>
      </w:r>
      <w:r>
        <w:rPr>
          <w:color w:val="231F20"/>
          <w:spacing w:val="-3"/>
          <w:w w:val="105"/>
        </w:rPr>
        <w:t>dengan </w:t>
      </w:r>
      <w:r>
        <w:rPr>
          <w:color w:val="231F20"/>
          <w:w w:val="105"/>
        </w:rPr>
        <w:t>nilai Rp844juta. Sementara itu, pertumbuhan penggunaan uang elektronik untuk transaksi pembayaran mengalami perlambatan seiring </w:t>
      </w:r>
      <w:r>
        <w:rPr>
          <w:color w:val="231F20"/>
          <w:spacing w:val="-4"/>
          <w:w w:val="105"/>
        </w:rPr>
        <w:t>dengan </w:t>
      </w:r>
      <w:r>
        <w:rPr>
          <w:color w:val="231F20"/>
          <w:w w:val="105"/>
        </w:rPr>
        <w:t>pangsanya yang juga turun pada triwulan berjalan. </w:t>
      </w:r>
      <w:r>
        <w:rPr>
          <w:color w:val="231F20"/>
          <w:spacing w:val="-3"/>
          <w:w w:val="105"/>
        </w:rPr>
        <w:t>Transaksi </w:t>
      </w:r>
      <w:r>
        <w:rPr>
          <w:color w:val="231F20"/>
          <w:w w:val="105"/>
        </w:rPr>
        <w:t>pembayaran menggunakan uang </w:t>
      </w:r>
      <w:r>
        <w:rPr>
          <w:color w:val="231F20"/>
          <w:spacing w:val="-3"/>
          <w:w w:val="105"/>
        </w:rPr>
        <w:t>elektronik </w:t>
      </w:r>
      <w:r>
        <w:rPr>
          <w:color w:val="231F20"/>
          <w:w w:val="105"/>
        </w:rPr>
        <w:t>pada triwulan III 2018 tumbuh 14.893% </w:t>
      </w:r>
      <w:r>
        <w:rPr>
          <w:color w:val="231F20"/>
          <w:spacing w:val="-3"/>
          <w:w w:val="105"/>
        </w:rPr>
        <w:t>(yoy), </w:t>
      </w:r>
      <w:r>
        <w:rPr>
          <w:color w:val="231F20"/>
          <w:w w:val="105"/>
        </w:rPr>
        <w:t>melambat dibanding triwulan II 2018 (28.860%, </w:t>
      </w:r>
      <w:r>
        <w:rPr>
          <w:color w:val="231F20"/>
          <w:spacing w:val="-4"/>
          <w:w w:val="105"/>
        </w:rPr>
        <w:t>yoy). </w:t>
      </w:r>
      <w:r>
        <w:rPr>
          <w:color w:val="231F20"/>
          <w:w w:val="105"/>
        </w:rPr>
        <w:t>Pangsa transaksi pembayaran pada triwulan </w:t>
      </w:r>
      <w:r>
        <w:rPr>
          <w:color w:val="231F20"/>
          <w:spacing w:val="-3"/>
          <w:w w:val="105"/>
        </w:rPr>
        <w:t>laporan </w:t>
      </w:r>
      <w:r>
        <w:rPr>
          <w:color w:val="231F20"/>
          <w:w w:val="105"/>
        </w:rPr>
        <w:t>tercatat sebesar 33% dari sebelumnya 34% </w:t>
      </w:r>
      <w:r>
        <w:rPr>
          <w:color w:val="231F20"/>
          <w:spacing w:val="-3"/>
          <w:w w:val="105"/>
        </w:rPr>
        <w:t>dengan </w:t>
      </w:r>
      <w:r>
        <w:rPr>
          <w:color w:val="231F20"/>
          <w:w w:val="105"/>
        </w:rPr>
        <w:t>nominal transaksi sebesar Rp501,3 juta, lebih </w:t>
      </w:r>
      <w:r>
        <w:rPr>
          <w:color w:val="231F20"/>
          <w:spacing w:val="-4"/>
          <w:w w:val="105"/>
        </w:rPr>
        <w:t>rendah </w:t>
      </w:r>
      <w:r>
        <w:rPr>
          <w:color w:val="231F20"/>
          <w:w w:val="105"/>
        </w:rPr>
        <w:t>dibanding triwulan lalu yang sebesar Rp723,4</w:t>
      </w:r>
      <w:r>
        <w:rPr>
          <w:color w:val="231F20"/>
          <w:spacing w:val="37"/>
          <w:w w:val="105"/>
        </w:rPr>
        <w:t> </w:t>
      </w:r>
      <w:r>
        <w:rPr>
          <w:color w:val="231F20"/>
          <w:w w:val="105"/>
        </w:rPr>
        <w:t>juta.</w:t>
      </w:r>
    </w:p>
    <w:p>
      <w:pPr>
        <w:pStyle w:val="BodyText"/>
        <w:spacing w:before="2"/>
        <w:rPr>
          <w:sz w:val="24"/>
        </w:rPr>
      </w:pPr>
    </w:p>
    <w:p>
      <w:pPr>
        <w:pStyle w:val="BodyText"/>
        <w:spacing w:line="295" w:lineRule="auto"/>
        <w:ind w:left="1133"/>
        <w:jc w:val="both"/>
      </w:pPr>
      <w:r>
        <w:rPr>
          <w:color w:val="231F20"/>
          <w:w w:val="105"/>
        </w:rPr>
        <w:t>Sedangkan perkembangan elektronifikasi di  </w:t>
      </w:r>
      <w:r>
        <w:rPr>
          <w:color w:val="231F20"/>
          <w:spacing w:val="-4"/>
          <w:w w:val="105"/>
        </w:rPr>
        <w:t>Jalan  </w:t>
      </w:r>
      <w:r>
        <w:rPr>
          <w:color w:val="231F20"/>
          <w:spacing w:val="-8"/>
          <w:w w:val="105"/>
        </w:rPr>
        <w:t>Tol </w:t>
      </w:r>
      <w:r>
        <w:rPr>
          <w:color w:val="231F20"/>
          <w:w w:val="105"/>
        </w:rPr>
        <w:t>Bali Mandara, jumlah kartu terjual mengalami penurunan dari 261%(q to q) pada triwulan II </w:t>
      </w:r>
      <w:r>
        <w:rPr>
          <w:color w:val="231F20"/>
          <w:spacing w:val="-3"/>
          <w:w w:val="105"/>
        </w:rPr>
        <w:t>2018 </w:t>
      </w:r>
      <w:r>
        <w:rPr>
          <w:color w:val="231F20"/>
          <w:w w:val="105"/>
        </w:rPr>
        <w:t>menjadi 6,45%(q to q) pada triwulan III 2018,</w:t>
      </w:r>
      <w:r>
        <w:rPr>
          <w:color w:val="231F20"/>
          <w:spacing w:val="38"/>
          <w:w w:val="105"/>
        </w:rPr>
        <w:t> </w:t>
      </w:r>
      <w:r>
        <w:rPr>
          <w:color w:val="231F20"/>
          <w:spacing w:val="-3"/>
          <w:w w:val="105"/>
        </w:rPr>
        <w:t>namun</w:t>
      </w:r>
    </w:p>
    <w:p>
      <w:pPr>
        <w:pStyle w:val="BodyText"/>
        <w:spacing w:line="295" w:lineRule="auto" w:before="92"/>
        <w:ind w:left="526" w:right="1131"/>
        <w:jc w:val="both"/>
      </w:pPr>
      <w:r>
        <w:rPr/>
        <w:br w:type="column"/>
      </w:r>
      <w:r>
        <w:rPr>
          <w:color w:val="231F20"/>
          <w:w w:val="105"/>
        </w:rPr>
        <w:t>secara</w:t>
      </w:r>
      <w:r>
        <w:rPr>
          <w:color w:val="231F20"/>
          <w:spacing w:val="-12"/>
          <w:w w:val="105"/>
        </w:rPr>
        <w:t> </w:t>
      </w:r>
      <w:r>
        <w:rPr>
          <w:color w:val="231F20"/>
          <w:w w:val="105"/>
        </w:rPr>
        <w:t>unit</w:t>
      </w:r>
      <w:r>
        <w:rPr>
          <w:color w:val="231F20"/>
          <w:spacing w:val="-12"/>
          <w:w w:val="105"/>
        </w:rPr>
        <w:t> </w:t>
      </w:r>
      <w:r>
        <w:rPr>
          <w:color w:val="231F20"/>
          <w:w w:val="105"/>
        </w:rPr>
        <w:t>kartu</w:t>
      </w:r>
      <w:r>
        <w:rPr>
          <w:color w:val="231F20"/>
          <w:spacing w:val="-11"/>
          <w:w w:val="105"/>
        </w:rPr>
        <w:t> </w:t>
      </w:r>
      <w:r>
        <w:rPr>
          <w:color w:val="231F20"/>
          <w:w w:val="105"/>
        </w:rPr>
        <w:t>yang</w:t>
      </w:r>
      <w:r>
        <w:rPr>
          <w:color w:val="231F20"/>
          <w:spacing w:val="-12"/>
          <w:w w:val="105"/>
        </w:rPr>
        <w:t> </w:t>
      </w:r>
      <w:r>
        <w:rPr>
          <w:color w:val="231F20"/>
          <w:w w:val="105"/>
        </w:rPr>
        <w:t>terjual</w:t>
      </w:r>
      <w:r>
        <w:rPr>
          <w:color w:val="231F20"/>
          <w:spacing w:val="-11"/>
          <w:w w:val="105"/>
        </w:rPr>
        <w:t> </w:t>
      </w:r>
      <w:r>
        <w:rPr>
          <w:color w:val="231F20"/>
          <w:w w:val="105"/>
        </w:rPr>
        <w:t>mengalami</w:t>
      </w:r>
      <w:r>
        <w:rPr>
          <w:color w:val="231F20"/>
          <w:spacing w:val="-12"/>
          <w:w w:val="105"/>
        </w:rPr>
        <w:t> </w:t>
      </w:r>
      <w:r>
        <w:rPr>
          <w:color w:val="231F20"/>
          <w:w w:val="105"/>
        </w:rPr>
        <w:t>peningkatan dari</w:t>
      </w:r>
      <w:r>
        <w:rPr>
          <w:color w:val="231F20"/>
          <w:spacing w:val="-14"/>
          <w:w w:val="105"/>
        </w:rPr>
        <w:t> </w:t>
      </w:r>
      <w:r>
        <w:rPr>
          <w:color w:val="231F20"/>
          <w:w w:val="105"/>
        </w:rPr>
        <w:t>32.044</w:t>
      </w:r>
      <w:r>
        <w:rPr>
          <w:color w:val="231F20"/>
          <w:spacing w:val="-14"/>
          <w:w w:val="105"/>
        </w:rPr>
        <w:t> </w:t>
      </w:r>
      <w:r>
        <w:rPr>
          <w:color w:val="231F20"/>
          <w:w w:val="105"/>
        </w:rPr>
        <w:t>unit</w:t>
      </w:r>
      <w:r>
        <w:rPr>
          <w:color w:val="231F20"/>
          <w:spacing w:val="-13"/>
          <w:w w:val="105"/>
        </w:rPr>
        <w:t> </w:t>
      </w:r>
      <w:r>
        <w:rPr>
          <w:color w:val="231F20"/>
          <w:w w:val="105"/>
        </w:rPr>
        <w:t>kartu</w:t>
      </w:r>
      <w:r>
        <w:rPr>
          <w:color w:val="231F20"/>
          <w:spacing w:val="-14"/>
          <w:w w:val="105"/>
        </w:rPr>
        <w:t> </w:t>
      </w:r>
      <w:r>
        <w:rPr>
          <w:color w:val="231F20"/>
          <w:w w:val="105"/>
        </w:rPr>
        <w:t>uang</w:t>
      </w:r>
      <w:r>
        <w:rPr>
          <w:color w:val="231F20"/>
          <w:spacing w:val="-13"/>
          <w:w w:val="105"/>
        </w:rPr>
        <w:t> </w:t>
      </w:r>
      <w:r>
        <w:rPr>
          <w:color w:val="231F20"/>
          <w:w w:val="105"/>
        </w:rPr>
        <w:t>elektronik</w:t>
      </w:r>
      <w:r>
        <w:rPr>
          <w:color w:val="231F20"/>
          <w:spacing w:val="-14"/>
          <w:w w:val="105"/>
        </w:rPr>
        <w:t> </w:t>
      </w:r>
      <w:r>
        <w:rPr>
          <w:color w:val="231F20"/>
          <w:w w:val="105"/>
        </w:rPr>
        <w:t>menjadi</w:t>
      </w:r>
      <w:r>
        <w:rPr>
          <w:color w:val="231F20"/>
          <w:spacing w:val="20"/>
          <w:w w:val="105"/>
        </w:rPr>
        <w:t> </w:t>
      </w:r>
      <w:r>
        <w:rPr>
          <w:color w:val="231F20"/>
          <w:spacing w:val="-3"/>
          <w:w w:val="105"/>
        </w:rPr>
        <w:t>34.111 </w:t>
      </w:r>
      <w:r>
        <w:rPr>
          <w:color w:val="231F20"/>
          <w:w w:val="105"/>
        </w:rPr>
        <w:t>unit uang elektronik. Disisi lain,nominal transaksi uang elektronik yang mengalami peningkatan </w:t>
      </w:r>
      <w:r>
        <w:rPr>
          <w:color w:val="231F20"/>
          <w:spacing w:val="-4"/>
          <w:w w:val="105"/>
        </w:rPr>
        <w:t>dari </w:t>
      </w:r>
      <w:r>
        <w:rPr>
          <w:color w:val="231F20"/>
          <w:w w:val="105"/>
        </w:rPr>
        <w:t>Rp42.678 juta pada triwulan II 2018 menjadi sebesar Rp45.407 juta. Hal ini menunjukkan bahwa </w:t>
      </w:r>
      <w:r>
        <w:rPr>
          <w:color w:val="231F20"/>
          <w:spacing w:val="-3"/>
          <w:w w:val="105"/>
        </w:rPr>
        <w:t>frekuensi </w:t>
      </w:r>
      <w:r>
        <w:rPr>
          <w:color w:val="231F20"/>
          <w:w w:val="105"/>
        </w:rPr>
        <w:t>penggunaan uang elektronik di jalan tol Bali </w:t>
      </w:r>
      <w:r>
        <w:rPr>
          <w:color w:val="231F20"/>
          <w:spacing w:val="-3"/>
          <w:w w:val="105"/>
        </w:rPr>
        <w:t>Mandara </w:t>
      </w:r>
      <w:r>
        <w:rPr>
          <w:color w:val="231F20"/>
          <w:w w:val="105"/>
        </w:rPr>
        <w:t>semakin meningkat dan semakin efektifnya </w:t>
      </w:r>
      <w:r>
        <w:rPr>
          <w:color w:val="231F20"/>
          <w:spacing w:val="-4"/>
          <w:w w:val="105"/>
        </w:rPr>
        <w:t>peran </w:t>
      </w:r>
      <w:r>
        <w:rPr>
          <w:color w:val="231F20"/>
          <w:w w:val="105"/>
        </w:rPr>
        <w:t>loket</w:t>
      </w:r>
      <w:r>
        <w:rPr>
          <w:color w:val="231F20"/>
          <w:spacing w:val="-9"/>
          <w:w w:val="105"/>
        </w:rPr>
        <w:t> </w:t>
      </w:r>
      <w:r>
        <w:rPr>
          <w:color w:val="231F20"/>
          <w:w w:val="105"/>
        </w:rPr>
        <w:t>top-</w:t>
      </w:r>
      <w:r>
        <w:rPr>
          <w:color w:val="231F20"/>
          <w:spacing w:val="-9"/>
          <w:w w:val="105"/>
        </w:rPr>
        <w:t> </w:t>
      </w:r>
      <w:r>
        <w:rPr>
          <w:color w:val="231F20"/>
          <w:w w:val="105"/>
        </w:rPr>
        <w:t>up</w:t>
      </w:r>
      <w:r>
        <w:rPr>
          <w:color w:val="231F20"/>
          <w:spacing w:val="-9"/>
          <w:w w:val="105"/>
        </w:rPr>
        <w:t> </w:t>
      </w:r>
      <w:r>
        <w:rPr>
          <w:color w:val="231F20"/>
          <w:w w:val="105"/>
        </w:rPr>
        <w:t>yang</w:t>
      </w:r>
      <w:r>
        <w:rPr>
          <w:color w:val="231F20"/>
          <w:spacing w:val="-9"/>
          <w:w w:val="105"/>
        </w:rPr>
        <w:t> </w:t>
      </w:r>
      <w:r>
        <w:rPr>
          <w:color w:val="231F20"/>
          <w:w w:val="105"/>
        </w:rPr>
        <w:t>disediakan</w:t>
      </w:r>
      <w:r>
        <w:rPr>
          <w:color w:val="231F20"/>
          <w:spacing w:val="-9"/>
          <w:w w:val="105"/>
        </w:rPr>
        <w:t> </w:t>
      </w:r>
      <w:r>
        <w:rPr>
          <w:color w:val="231F20"/>
          <w:w w:val="105"/>
        </w:rPr>
        <w:t>di</w:t>
      </w:r>
      <w:r>
        <w:rPr>
          <w:color w:val="231F20"/>
          <w:spacing w:val="-9"/>
          <w:w w:val="105"/>
        </w:rPr>
        <w:t> </w:t>
      </w:r>
      <w:r>
        <w:rPr>
          <w:color w:val="231F20"/>
          <w:w w:val="105"/>
        </w:rPr>
        <w:t>area</w:t>
      </w:r>
      <w:r>
        <w:rPr>
          <w:color w:val="231F20"/>
          <w:spacing w:val="-9"/>
          <w:w w:val="105"/>
        </w:rPr>
        <w:t> </w:t>
      </w:r>
      <w:r>
        <w:rPr>
          <w:color w:val="231F20"/>
          <w:spacing w:val="-8"/>
          <w:w w:val="105"/>
        </w:rPr>
        <w:t>Tol</w:t>
      </w:r>
      <w:r>
        <w:rPr>
          <w:color w:val="231F20"/>
          <w:spacing w:val="-9"/>
          <w:w w:val="105"/>
        </w:rPr>
        <w:t> </w:t>
      </w:r>
      <w:r>
        <w:rPr>
          <w:color w:val="231F20"/>
          <w:w w:val="105"/>
        </w:rPr>
        <w:t>Bali</w:t>
      </w:r>
      <w:r>
        <w:rPr>
          <w:color w:val="231F20"/>
          <w:spacing w:val="-9"/>
          <w:w w:val="105"/>
        </w:rPr>
        <w:t> </w:t>
      </w:r>
      <w:r>
        <w:rPr>
          <w:color w:val="231F20"/>
          <w:w w:val="105"/>
        </w:rPr>
        <w:t>Mandara dan </w:t>
      </w:r>
      <w:r>
        <w:rPr>
          <w:i/>
          <w:color w:val="231F20"/>
          <w:w w:val="105"/>
        </w:rPr>
        <w:t>merchant-merchant co-branding </w:t>
      </w:r>
      <w:r>
        <w:rPr>
          <w:color w:val="231F20"/>
          <w:w w:val="105"/>
        </w:rPr>
        <w:t>bank penerbit uang</w:t>
      </w:r>
      <w:r>
        <w:rPr>
          <w:color w:val="231F20"/>
          <w:spacing w:val="7"/>
          <w:w w:val="105"/>
        </w:rPr>
        <w:t> </w:t>
      </w:r>
      <w:r>
        <w:rPr>
          <w:color w:val="231F20"/>
          <w:w w:val="105"/>
        </w:rPr>
        <w:t>elektronik.</w:t>
      </w:r>
    </w:p>
    <w:p>
      <w:pPr>
        <w:pStyle w:val="BodyText"/>
        <w:spacing w:before="3"/>
        <w:rPr>
          <w:sz w:val="24"/>
        </w:rPr>
      </w:pPr>
    </w:p>
    <w:p>
      <w:pPr>
        <w:spacing w:line="295" w:lineRule="auto" w:before="1"/>
        <w:ind w:left="526" w:right="1131" w:firstLine="0"/>
        <w:jc w:val="both"/>
        <w:rPr>
          <w:b/>
          <w:sz w:val="20"/>
        </w:rPr>
      </w:pPr>
      <w:r>
        <w:rPr>
          <w:color w:val="231F20"/>
          <w:w w:val="105"/>
          <w:sz w:val="20"/>
        </w:rPr>
        <w:t>Di</w:t>
      </w:r>
      <w:r>
        <w:rPr>
          <w:color w:val="231F20"/>
          <w:spacing w:val="-13"/>
          <w:w w:val="105"/>
          <w:sz w:val="20"/>
        </w:rPr>
        <w:t> </w:t>
      </w:r>
      <w:r>
        <w:rPr>
          <w:color w:val="231F20"/>
          <w:w w:val="105"/>
          <w:sz w:val="20"/>
        </w:rPr>
        <w:t>sisi</w:t>
      </w:r>
      <w:r>
        <w:rPr>
          <w:color w:val="231F20"/>
          <w:spacing w:val="-13"/>
          <w:w w:val="105"/>
          <w:sz w:val="20"/>
        </w:rPr>
        <w:t> </w:t>
      </w:r>
      <w:r>
        <w:rPr>
          <w:color w:val="231F20"/>
          <w:w w:val="105"/>
          <w:sz w:val="20"/>
        </w:rPr>
        <w:t>lain,</w:t>
      </w:r>
      <w:r>
        <w:rPr>
          <w:color w:val="231F20"/>
          <w:spacing w:val="-12"/>
          <w:w w:val="105"/>
          <w:sz w:val="20"/>
        </w:rPr>
        <w:t> </w:t>
      </w:r>
      <w:r>
        <w:rPr>
          <w:color w:val="231F20"/>
          <w:w w:val="105"/>
          <w:sz w:val="20"/>
        </w:rPr>
        <w:t>transaksi</w:t>
      </w:r>
      <w:r>
        <w:rPr>
          <w:color w:val="231F20"/>
          <w:spacing w:val="-13"/>
          <w:w w:val="105"/>
          <w:sz w:val="20"/>
        </w:rPr>
        <w:t> </w:t>
      </w:r>
      <w:r>
        <w:rPr>
          <w:color w:val="231F20"/>
          <w:w w:val="105"/>
          <w:sz w:val="20"/>
        </w:rPr>
        <w:t>tarik</w:t>
      </w:r>
      <w:r>
        <w:rPr>
          <w:color w:val="231F20"/>
          <w:spacing w:val="-12"/>
          <w:w w:val="105"/>
          <w:sz w:val="20"/>
        </w:rPr>
        <w:t> </w:t>
      </w:r>
      <w:r>
        <w:rPr>
          <w:color w:val="231F20"/>
          <w:w w:val="105"/>
          <w:sz w:val="20"/>
        </w:rPr>
        <w:t>tunai</w:t>
      </w:r>
      <w:r>
        <w:rPr>
          <w:color w:val="231F20"/>
          <w:spacing w:val="-13"/>
          <w:w w:val="105"/>
          <w:sz w:val="20"/>
        </w:rPr>
        <w:t> </w:t>
      </w:r>
      <w:r>
        <w:rPr>
          <w:color w:val="231F20"/>
          <w:w w:val="105"/>
          <w:sz w:val="20"/>
        </w:rPr>
        <w:t>meningkat</w:t>
      </w:r>
      <w:r>
        <w:rPr>
          <w:color w:val="231F20"/>
          <w:spacing w:val="-12"/>
          <w:w w:val="105"/>
          <w:sz w:val="20"/>
        </w:rPr>
        <w:t> </w:t>
      </w:r>
      <w:r>
        <w:rPr>
          <w:color w:val="231F20"/>
          <w:w w:val="105"/>
          <w:sz w:val="20"/>
        </w:rPr>
        <w:t>dari</w:t>
      </w:r>
      <w:r>
        <w:rPr>
          <w:color w:val="231F20"/>
          <w:spacing w:val="-13"/>
          <w:w w:val="105"/>
          <w:sz w:val="20"/>
        </w:rPr>
        <w:t> </w:t>
      </w:r>
      <w:r>
        <w:rPr>
          <w:color w:val="231F20"/>
          <w:spacing w:val="-3"/>
          <w:w w:val="105"/>
          <w:sz w:val="20"/>
        </w:rPr>
        <w:t>2.610% </w:t>
      </w:r>
      <w:r>
        <w:rPr>
          <w:color w:val="231F20"/>
          <w:w w:val="105"/>
          <w:sz w:val="20"/>
        </w:rPr>
        <w:t>(yoy) pada triwulan lalu menjadi 17.857% </w:t>
      </w:r>
      <w:r>
        <w:rPr>
          <w:color w:val="231F20"/>
          <w:spacing w:val="-3"/>
          <w:w w:val="105"/>
          <w:sz w:val="20"/>
        </w:rPr>
        <w:t>(yoy) </w:t>
      </w:r>
      <w:r>
        <w:rPr>
          <w:color w:val="231F20"/>
          <w:w w:val="105"/>
          <w:sz w:val="20"/>
        </w:rPr>
        <w:t>dengan nominal Rp91,04 juta. Pangsa tarik tunai </w:t>
      </w:r>
      <w:r>
        <w:rPr>
          <w:color w:val="231F20"/>
          <w:spacing w:val="-3"/>
          <w:w w:val="105"/>
          <w:sz w:val="20"/>
        </w:rPr>
        <w:t>juga </w:t>
      </w:r>
      <w:r>
        <w:rPr>
          <w:color w:val="231F20"/>
          <w:w w:val="105"/>
          <w:sz w:val="20"/>
        </w:rPr>
        <w:t>meningkat dari 2% pada triwulan II 2018  menjadi 6%. </w:t>
      </w:r>
      <w:r>
        <w:rPr>
          <w:b/>
          <w:color w:val="231F20"/>
          <w:w w:val="105"/>
          <w:sz w:val="20"/>
        </w:rPr>
        <w:t>Hal ini menunjukkan efektifitas perbankan dalam melakukan edukasi penggunaan </w:t>
      </w:r>
      <w:r>
        <w:rPr>
          <w:b/>
          <w:color w:val="231F20"/>
          <w:spacing w:val="-4"/>
          <w:w w:val="105"/>
          <w:sz w:val="20"/>
        </w:rPr>
        <w:t>uang </w:t>
      </w:r>
      <w:r>
        <w:rPr>
          <w:b/>
          <w:color w:val="231F20"/>
          <w:w w:val="105"/>
          <w:sz w:val="20"/>
        </w:rPr>
        <w:t>elektronik yang tercermin dari semakin </w:t>
      </w:r>
      <w:r>
        <w:rPr>
          <w:b/>
          <w:color w:val="231F20"/>
          <w:spacing w:val="-3"/>
          <w:w w:val="105"/>
          <w:sz w:val="20"/>
        </w:rPr>
        <w:t>luasnya </w:t>
      </w:r>
      <w:r>
        <w:rPr>
          <w:b/>
          <w:color w:val="231F20"/>
          <w:w w:val="105"/>
          <w:sz w:val="20"/>
        </w:rPr>
        <w:t>jenis transaksi penggunaan uang</w:t>
      </w:r>
      <w:r>
        <w:rPr>
          <w:b/>
          <w:color w:val="231F20"/>
          <w:spacing w:val="3"/>
          <w:w w:val="105"/>
          <w:sz w:val="20"/>
        </w:rPr>
        <w:t> </w:t>
      </w:r>
      <w:r>
        <w:rPr>
          <w:b/>
          <w:color w:val="231F20"/>
          <w:w w:val="105"/>
          <w:sz w:val="20"/>
        </w:rPr>
        <w:t>elektronik.</w:t>
      </w:r>
    </w:p>
    <w:p>
      <w:pPr>
        <w:pStyle w:val="BodyText"/>
        <w:spacing w:before="4"/>
        <w:rPr>
          <w:b/>
          <w:sz w:val="24"/>
        </w:rPr>
      </w:pPr>
    </w:p>
    <w:p>
      <w:pPr>
        <w:spacing w:line="295" w:lineRule="auto" w:before="0"/>
        <w:ind w:left="526" w:right="1131" w:firstLine="0"/>
        <w:jc w:val="both"/>
        <w:rPr>
          <w:sz w:val="20"/>
        </w:rPr>
      </w:pPr>
      <w:r>
        <w:rPr>
          <w:color w:val="231F20"/>
          <w:w w:val="105"/>
          <w:sz w:val="20"/>
        </w:rPr>
        <w:t>Selain penerapan 100% non-tunai di jalan tol, </w:t>
      </w:r>
      <w:r>
        <w:rPr>
          <w:color w:val="231F20"/>
          <w:spacing w:val="-3"/>
          <w:w w:val="105"/>
          <w:sz w:val="20"/>
        </w:rPr>
        <w:t>upaya </w:t>
      </w:r>
      <w:r>
        <w:rPr>
          <w:color w:val="231F20"/>
          <w:w w:val="105"/>
          <w:sz w:val="20"/>
        </w:rPr>
        <w:t>mendorong perluasan elektronifikasi juga dilakukan melalui kerja sama dengan beberapa </w:t>
      </w:r>
      <w:r>
        <w:rPr>
          <w:i/>
          <w:color w:val="231F20"/>
          <w:w w:val="105"/>
          <w:sz w:val="20"/>
        </w:rPr>
        <w:t>stakeholder </w:t>
      </w:r>
      <w:r>
        <w:rPr>
          <w:color w:val="231F20"/>
          <w:w w:val="105"/>
          <w:sz w:val="20"/>
        </w:rPr>
        <w:t>dalam menjajaki beberapa program elektronifikasi. </w:t>
      </w:r>
      <w:r>
        <w:rPr>
          <w:b/>
          <w:color w:val="231F20"/>
          <w:w w:val="105"/>
          <w:sz w:val="20"/>
        </w:rPr>
        <w:t>Bank Indonesia bekerjasama memfasilitasi </w:t>
      </w:r>
      <w:r>
        <w:rPr>
          <w:b/>
          <w:color w:val="231F20"/>
          <w:spacing w:val="-5"/>
          <w:w w:val="105"/>
          <w:sz w:val="20"/>
        </w:rPr>
        <w:t>dan </w:t>
      </w:r>
      <w:r>
        <w:rPr>
          <w:b/>
          <w:color w:val="231F20"/>
          <w:w w:val="105"/>
          <w:sz w:val="20"/>
        </w:rPr>
        <w:t>mendukung implementasi elektronifikasi </w:t>
      </w:r>
      <w:r>
        <w:rPr>
          <w:b/>
          <w:color w:val="231F20"/>
          <w:spacing w:val="-3"/>
          <w:w w:val="105"/>
          <w:sz w:val="20"/>
        </w:rPr>
        <w:t>parkir </w:t>
      </w:r>
      <w:r>
        <w:rPr>
          <w:i/>
          <w:color w:val="231F20"/>
          <w:w w:val="105"/>
          <w:sz w:val="20"/>
        </w:rPr>
        <w:t>(e-parking) </w:t>
      </w:r>
      <w:r>
        <w:rPr>
          <w:b/>
          <w:color w:val="231F20"/>
          <w:w w:val="105"/>
          <w:sz w:val="20"/>
        </w:rPr>
        <w:t>kendaraan </w:t>
      </w:r>
      <w:r>
        <w:rPr>
          <w:b/>
          <w:color w:val="231F20"/>
          <w:spacing w:val="-3"/>
          <w:w w:val="105"/>
          <w:sz w:val="20"/>
        </w:rPr>
        <w:t>bermotor, </w:t>
      </w:r>
      <w:r>
        <w:rPr>
          <w:b/>
          <w:color w:val="231F20"/>
          <w:w w:val="105"/>
          <w:sz w:val="20"/>
        </w:rPr>
        <w:t>obyek </w:t>
      </w:r>
      <w:r>
        <w:rPr>
          <w:b/>
          <w:color w:val="231F20"/>
          <w:spacing w:val="-3"/>
          <w:w w:val="105"/>
          <w:sz w:val="20"/>
        </w:rPr>
        <w:t>wisata, </w:t>
      </w:r>
      <w:r>
        <w:rPr>
          <w:b/>
          <w:color w:val="231F20"/>
          <w:w w:val="105"/>
          <w:sz w:val="20"/>
        </w:rPr>
        <w:t>retribusi daerah, SPBU dan parkir bandara. </w:t>
      </w:r>
      <w:r>
        <w:rPr>
          <w:color w:val="231F20"/>
          <w:spacing w:val="-4"/>
          <w:w w:val="105"/>
          <w:sz w:val="20"/>
        </w:rPr>
        <w:t>Bank </w:t>
      </w:r>
      <w:r>
        <w:rPr>
          <w:color w:val="231F20"/>
          <w:w w:val="105"/>
          <w:sz w:val="20"/>
        </w:rPr>
        <w:t>Indonesia bekerja sama dengan PT Angkasa </w:t>
      </w:r>
      <w:r>
        <w:rPr>
          <w:color w:val="231F20"/>
          <w:spacing w:val="-4"/>
          <w:w w:val="105"/>
          <w:sz w:val="20"/>
        </w:rPr>
        <w:t>Pura </w:t>
      </w:r>
      <w:r>
        <w:rPr>
          <w:color w:val="231F20"/>
          <w:w w:val="105"/>
          <w:sz w:val="20"/>
        </w:rPr>
        <w:t>dalam mewujudkan program elektronikasi </w:t>
      </w:r>
      <w:r>
        <w:rPr>
          <w:color w:val="231F20"/>
          <w:spacing w:val="-4"/>
          <w:w w:val="105"/>
          <w:sz w:val="20"/>
        </w:rPr>
        <w:t>pada </w:t>
      </w:r>
      <w:r>
        <w:rPr>
          <w:color w:val="231F20"/>
          <w:w w:val="105"/>
          <w:sz w:val="20"/>
        </w:rPr>
        <w:t>pembayaran parkir kendaraan bermotor di Bandara  I Gusti Ngurah Rai yang dikemas dalam "</w:t>
      </w:r>
      <w:r>
        <w:rPr>
          <w:i/>
          <w:color w:val="231F20"/>
          <w:w w:val="105"/>
          <w:sz w:val="20"/>
        </w:rPr>
        <w:t>Bali Card</w:t>
      </w:r>
      <w:r>
        <w:rPr>
          <w:color w:val="231F20"/>
          <w:w w:val="105"/>
          <w:sz w:val="20"/>
        </w:rPr>
        <w:t>". Selain</w:t>
      </w:r>
      <w:r>
        <w:rPr>
          <w:color w:val="231F20"/>
          <w:spacing w:val="-17"/>
          <w:w w:val="105"/>
          <w:sz w:val="20"/>
        </w:rPr>
        <w:t> </w:t>
      </w:r>
      <w:r>
        <w:rPr>
          <w:color w:val="231F20"/>
          <w:w w:val="105"/>
          <w:sz w:val="20"/>
        </w:rPr>
        <w:t>itu,</w:t>
      </w:r>
      <w:r>
        <w:rPr>
          <w:color w:val="231F20"/>
          <w:spacing w:val="-18"/>
          <w:w w:val="105"/>
          <w:sz w:val="20"/>
        </w:rPr>
        <w:t> </w:t>
      </w:r>
      <w:r>
        <w:rPr>
          <w:color w:val="231F20"/>
          <w:w w:val="105"/>
          <w:sz w:val="20"/>
        </w:rPr>
        <w:t>program</w:t>
      </w:r>
      <w:r>
        <w:rPr>
          <w:color w:val="231F20"/>
          <w:spacing w:val="-17"/>
          <w:w w:val="105"/>
          <w:sz w:val="20"/>
        </w:rPr>
        <w:t> </w:t>
      </w:r>
      <w:r>
        <w:rPr>
          <w:color w:val="231F20"/>
          <w:w w:val="105"/>
          <w:sz w:val="20"/>
        </w:rPr>
        <w:t>elektronifikasi</w:t>
      </w:r>
      <w:r>
        <w:rPr>
          <w:color w:val="231F20"/>
          <w:spacing w:val="-17"/>
          <w:w w:val="105"/>
          <w:sz w:val="20"/>
        </w:rPr>
        <w:t> </w:t>
      </w:r>
      <w:r>
        <w:rPr>
          <w:color w:val="231F20"/>
          <w:w w:val="105"/>
          <w:sz w:val="20"/>
        </w:rPr>
        <w:t>juga</w:t>
      </w:r>
      <w:r>
        <w:rPr>
          <w:color w:val="231F20"/>
          <w:spacing w:val="-17"/>
          <w:w w:val="105"/>
          <w:sz w:val="20"/>
        </w:rPr>
        <w:t> </w:t>
      </w:r>
      <w:r>
        <w:rPr>
          <w:color w:val="231F20"/>
          <w:w w:val="105"/>
          <w:sz w:val="20"/>
        </w:rPr>
        <w:t>telah</w:t>
      </w:r>
      <w:r>
        <w:rPr>
          <w:color w:val="231F20"/>
          <w:spacing w:val="-17"/>
          <w:w w:val="105"/>
          <w:sz w:val="20"/>
        </w:rPr>
        <w:t> </w:t>
      </w:r>
      <w:r>
        <w:rPr>
          <w:color w:val="231F20"/>
          <w:w w:val="105"/>
          <w:sz w:val="20"/>
        </w:rPr>
        <w:t>dilakukan pada pembayaran tiket penyeberangan di</w:t>
      </w:r>
      <w:r>
        <w:rPr>
          <w:color w:val="231F20"/>
          <w:spacing w:val="7"/>
          <w:w w:val="105"/>
          <w:sz w:val="20"/>
        </w:rPr>
        <w:t> </w:t>
      </w:r>
      <w:r>
        <w:rPr>
          <w:color w:val="231F20"/>
          <w:w w:val="105"/>
          <w:sz w:val="20"/>
        </w:rPr>
        <w:t>Pelabuhan</w:t>
      </w:r>
    </w:p>
    <w:p>
      <w:pPr>
        <w:spacing w:after="0" w:line="295" w:lineRule="auto"/>
        <w:jc w:val="both"/>
        <w:rPr>
          <w:sz w:val="20"/>
        </w:rPr>
        <w:sectPr>
          <w:type w:val="continuous"/>
          <w:pgSz w:w="11910" w:h="15880"/>
          <w:pgMar w:top="740" w:bottom="280" w:left="0" w:right="0"/>
          <w:cols w:num="2" w:equalWidth="0">
            <w:col w:w="5670" w:space="40"/>
            <w:col w:w="6200"/>
          </w:cols>
        </w:sectPr>
      </w:pPr>
    </w:p>
    <w:p>
      <w:pPr>
        <w:pStyle w:val="BodyText"/>
        <w:spacing w:before="8" w:after="1"/>
        <w:rPr>
          <w:sz w:val="8"/>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line="242" w:lineRule="auto" w:before="97"/>
        <w:ind w:left="5158" w:right="47" w:hanging="80"/>
        <w:jc w:val="left"/>
        <w:rPr>
          <w:sz w:val="15"/>
        </w:rPr>
      </w:pPr>
      <w:r>
        <w:rPr/>
        <w:pict>
          <v:group style="position:absolute;margin-left:96.221062pt;margin-top:22.477839pt;width:143.8pt;height:80.650pt;mso-position-horizontal-relative:page;mso-position-vertical-relative:paragraph;z-index:44128" coordorigin="1924,450" coordsize="2876,1613">
            <v:shape style="position:absolute;left:1956;top:1643;width:2812;height:240" coordorigin="1956,1644" coordsize="2812,240" path="m1956,1786l2034,1800,2113,1816,2191,1831,2269,1846,2347,1858,2425,1868,2503,1874,2581,1877,2659,1879,2737,1879,2815,1879,2893,1880,2972,1881,3050,1882,3128,1883,3206,1883,3284,1882,3362,1880,3440,1879,3518,1878,3596,1877,3675,1873,3753,1864,3831,1848,3898,1825,3965,1792,4032,1755,4099,1717,4165,1683,4232,1657,4299,1644,4378,1645,4456,1661,4534,1686,4612,1715,4690,1745,4768,1769e" filled="false" stroked="true" strokeweight="3.192328pt" strokecolor="#4f81bc">
              <v:path arrowok="t"/>
              <v:stroke dashstyle="solid"/>
            </v:shape>
            <v:shape style="position:absolute;left:1956;top:543;width:2812;height:1340" coordorigin="1956,544" coordsize="2812,1340" path="m1956,1877l2034,1876,2113,1875,2191,1874,2269,1873,2347,1872,2425,1872,2503,1873,2581,1874,2659,1876,2737,1878,2815,1880,2893,1881,2972,1882,3050,1883,3128,1883,3206,1883,3284,1881,3362,1877,3440,1872,3518,1865,3596,1857,3675,1847,3753,1835,3831,1820,3889,1813,3947,1814,4006,1817,4065,1817,4183,1787,4242,1746,4299,1681,4358,1587,4387,1530,4417,1467,4446,1400,4475,1328,4504,1253,4534,1175,4563,1095,4592,1014,4622,933,4651,851,4680,771,4709,693,4739,616,4768,544e" filled="false" stroked="true" strokeweight="3.135634pt" strokecolor="#c0504d">
              <v:path arrowok="t"/>
              <v:stroke dashstyle="solid"/>
            </v:shape>
            <v:shape style="position:absolute;left:1956;top:480;width:2812;height:1550" coordorigin="1956,481" coordsize="2812,1550" path="m1956,1924l2034,1926,2113,1929,2191,1932,2269,1934,2347,1936,2425,1938,2503,1939,2581,1939,2659,1939,2737,1939,2815,1939,2893,1939,2947,1947,3005,1968,3066,1994,3128,2017,3190,2031,3251,2027,3309,1998,3362,1937,3409,1840,3432,1775,3456,1700,3479,1619,3503,1531,3526,1438,3550,1343,3573,1245,3596,1148,3620,1052,3643,958,3667,869,3690,785,3714,709,3737,641,3761,583,3807,503,3860,481,3889,498,3948,581,3977,643,4006,716,4036,796,4065,882,4094,972,4124,1062,4153,1151,4182,1236,4211,1315,4241,1385,4270,1444,4366,1562,4433,1609,4500,1638,4567,1655,4634,1668,4701,1683,4768,1707e" filled="false" stroked="true" strokeweight="3.120323pt" strokecolor="#9bba58">
              <v:path arrowok="t"/>
              <v:stroke dashstyle="solid"/>
            </v:shape>
            <w10:wrap type="none"/>
          </v:group>
        </w:pict>
      </w:r>
      <w:r>
        <w:rPr/>
        <w:pict>
          <v:shape style="position:absolute;margin-left:57.994804pt;margin-top:5.889331pt;width:192.05pt;height:117.25pt;mso-position-horizontal-relative:page;mso-position-vertical-relative:paragraph;z-index:442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3"/>
                    <w:gridCol w:w="1343"/>
                    <w:gridCol w:w="1937"/>
                  </w:tblGrid>
                  <w:tr>
                    <w:trPr>
                      <w:trHeight w:val="456" w:hRule="atLeast"/>
                    </w:trPr>
                    <w:tc>
                      <w:tcPr>
                        <w:tcW w:w="563" w:type="dxa"/>
                      </w:tcPr>
                      <w:p>
                        <w:pPr>
                          <w:pStyle w:val="TableParagraph"/>
                          <w:spacing w:line="152" w:lineRule="exact"/>
                          <w:ind w:left="35"/>
                          <w:rPr>
                            <w:sz w:val="15"/>
                          </w:rPr>
                        </w:pPr>
                        <w:r>
                          <w:rPr>
                            <w:color w:val="77787B"/>
                            <w:sz w:val="15"/>
                          </w:rPr>
                          <w:t>(%, yoy)</w:t>
                        </w:r>
                      </w:p>
                      <w:p>
                        <w:pPr>
                          <w:pStyle w:val="TableParagraph"/>
                          <w:spacing w:before="12"/>
                          <w:ind w:left="33"/>
                          <w:rPr>
                            <w:sz w:val="15"/>
                          </w:rPr>
                        </w:pPr>
                        <w:r>
                          <w:rPr>
                            <w:color w:val="77787B"/>
                            <w:sz w:val="15"/>
                          </w:rPr>
                          <w:t>20.000</w:t>
                        </w:r>
                      </w:p>
                    </w:tc>
                    <w:tc>
                      <w:tcPr>
                        <w:tcW w:w="3280" w:type="dxa"/>
                        <w:gridSpan w:val="2"/>
                      </w:tcPr>
                      <w:p>
                        <w:pPr>
                          <w:pStyle w:val="TableParagraph"/>
                          <w:rPr>
                            <w:rFonts w:ascii="Times New Roman"/>
                            <w:sz w:val="18"/>
                          </w:rPr>
                        </w:pPr>
                      </w:p>
                    </w:tc>
                  </w:tr>
                  <w:tr>
                    <w:trPr>
                      <w:trHeight w:val="267" w:hRule="atLeast"/>
                    </w:trPr>
                    <w:tc>
                      <w:tcPr>
                        <w:tcW w:w="563" w:type="dxa"/>
                      </w:tcPr>
                      <w:p>
                        <w:pPr>
                          <w:pStyle w:val="TableParagraph"/>
                          <w:spacing w:line="166" w:lineRule="exact" w:before="81"/>
                          <w:ind w:right="152"/>
                          <w:jc w:val="right"/>
                          <w:rPr>
                            <w:sz w:val="15"/>
                          </w:rPr>
                        </w:pPr>
                        <w:r>
                          <w:rPr>
                            <w:color w:val="77787B"/>
                            <w:w w:val="90"/>
                            <w:sz w:val="15"/>
                          </w:rPr>
                          <w:t>15.000</w:t>
                        </w:r>
                      </w:p>
                    </w:tc>
                    <w:tc>
                      <w:tcPr>
                        <w:tcW w:w="1343" w:type="dxa"/>
                      </w:tcPr>
                      <w:p>
                        <w:pPr>
                          <w:pStyle w:val="TableParagraph"/>
                          <w:rPr>
                            <w:rFonts w:ascii="Times New Roman"/>
                            <w:sz w:val="18"/>
                          </w:rPr>
                        </w:pPr>
                      </w:p>
                    </w:tc>
                    <w:tc>
                      <w:tcPr>
                        <w:tcW w:w="1937" w:type="dxa"/>
                      </w:tcPr>
                      <w:p>
                        <w:pPr>
                          <w:pStyle w:val="TableParagraph"/>
                          <w:rPr>
                            <w:rFonts w:ascii="Times New Roman"/>
                            <w:sz w:val="18"/>
                          </w:rPr>
                        </w:pPr>
                      </w:p>
                    </w:tc>
                  </w:tr>
                  <w:tr>
                    <w:trPr>
                      <w:trHeight w:val="479" w:hRule="atLeast"/>
                    </w:trPr>
                    <w:tc>
                      <w:tcPr>
                        <w:tcW w:w="563" w:type="dxa"/>
                      </w:tcPr>
                      <w:p>
                        <w:pPr>
                          <w:pStyle w:val="TableParagraph"/>
                          <w:spacing w:before="4"/>
                          <w:rPr>
                            <w:sz w:val="15"/>
                          </w:rPr>
                        </w:pPr>
                      </w:p>
                      <w:p>
                        <w:pPr>
                          <w:pStyle w:val="TableParagraph"/>
                          <w:ind w:right="152"/>
                          <w:jc w:val="right"/>
                          <w:rPr>
                            <w:sz w:val="15"/>
                          </w:rPr>
                        </w:pPr>
                        <w:r>
                          <w:rPr>
                            <w:color w:val="77787B"/>
                            <w:w w:val="90"/>
                            <w:sz w:val="15"/>
                          </w:rPr>
                          <w:t>10.000</w:t>
                        </w:r>
                      </w:p>
                    </w:tc>
                    <w:tc>
                      <w:tcPr>
                        <w:tcW w:w="1343" w:type="dxa"/>
                      </w:tcPr>
                      <w:p>
                        <w:pPr>
                          <w:pStyle w:val="TableParagraph"/>
                          <w:rPr>
                            <w:rFonts w:ascii="Times New Roman"/>
                            <w:sz w:val="18"/>
                          </w:rPr>
                        </w:pPr>
                      </w:p>
                    </w:tc>
                    <w:tc>
                      <w:tcPr>
                        <w:tcW w:w="1937" w:type="dxa"/>
                      </w:tcPr>
                      <w:p>
                        <w:pPr>
                          <w:pStyle w:val="TableParagraph"/>
                          <w:rPr>
                            <w:rFonts w:ascii="Times New Roman"/>
                            <w:sz w:val="18"/>
                          </w:rPr>
                        </w:pPr>
                      </w:p>
                    </w:tc>
                  </w:tr>
                  <w:tr>
                    <w:trPr>
                      <w:trHeight w:val="373" w:hRule="atLeast"/>
                    </w:trPr>
                    <w:tc>
                      <w:tcPr>
                        <w:tcW w:w="563" w:type="dxa"/>
                      </w:tcPr>
                      <w:p>
                        <w:pPr>
                          <w:pStyle w:val="TableParagraph"/>
                          <w:spacing w:before="81"/>
                          <w:ind w:right="153"/>
                          <w:jc w:val="right"/>
                          <w:rPr>
                            <w:sz w:val="15"/>
                          </w:rPr>
                        </w:pPr>
                        <w:r>
                          <w:rPr>
                            <w:color w:val="77787B"/>
                            <w:w w:val="90"/>
                            <w:sz w:val="15"/>
                          </w:rPr>
                          <w:t>5.000</w:t>
                        </w:r>
                      </w:p>
                    </w:tc>
                    <w:tc>
                      <w:tcPr>
                        <w:tcW w:w="1343" w:type="dxa"/>
                      </w:tcPr>
                      <w:p>
                        <w:pPr>
                          <w:pStyle w:val="TableParagraph"/>
                          <w:rPr>
                            <w:rFonts w:ascii="Times New Roman"/>
                            <w:sz w:val="18"/>
                          </w:rPr>
                        </w:pPr>
                      </w:p>
                    </w:tc>
                    <w:tc>
                      <w:tcPr>
                        <w:tcW w:w="1937" w:type="dxa"/>
                      </w:tcPr>
                      <w:p>
                        <w:pPr>
                          <w:pStyle w:val="TableParagraph"/>
                          <w:rPr>
                            <w:rFonts w:ascii="Times New Roman"/>
                            <w:sz w:val="18"/>
                          </w:rPr>
                        </w:pPr>
                      </w:p>
                    </w:tc>
                  </w:tr>
                  <w:tr>
                    <w:trPr>
                      <w:trHeight w:val="373" w:hRule="atLeast"/>
                    </w:trPr>
                    <w:tc>
                      <w:tcPr>
                        <w:tcW w:w="563" w:type="dxa"/>
                      </w:tcPr>
                      <w:p>
                        <w:pPr>
                          <w:pStyle w:val="TableParagraph"/>
                          <w:spacing w:before="81"/>
                          <w:ind w:right="152"/>
                          <w:jc w:val="right"/>
                          <w:rPr>
                            <w:sz w:val="15"/>
                          </w:rPr>
                        </w:pPr>
                        <w:r>
                          <w:rPr>
                            <w:color w:val="77787B"/>
                            <w:w w:val="89"/>
                            <w:sz w:val="15"/>
                          </w:rPr>
                          <w:t>-</w:t>
                        </w:r>
                      </w:p>
                    </w:tc>
                    <w:tc>
                      <w:tcPr>
                        <w:tcW w:w="1343" w:type="dxa"/>
                      </w:tcPr>
                      <w:p>
                        <w:pPr>
                          <w:pStyle w:val="TableParagraph"/>
                          <w:rPr>
                            <w:rFonts w:ascii="Times New Roman"/>
                            <w:sz w:val="18"/>
                          </w:rPr>
                        </w:pPr>
                      </w:p>
                    </w:tc>
                    <w:tc>
                      <w:tcPr>
                        <w:tcW w:w="1937" w:type="dxa"/>
                      </w:tcPr>
                      <w:p>
                        <w:pPr>
                          <w:pStyle w:val="TableParagraph"/>
                          <w:rPr>
                            <w:rFonts w:ascii="Times New Roman"/>
                            <w:sz w:val="18"/>
                          </w:rPr>
                        </w:pPr>
                      </w:p>
                    </w:tc>
                  </w:tr>
                  <w:tr>
                    <w:trPr>
                      <w:trHeight w:val="394" w:hRule="atLeast"/>
                    </w:trPr>
                    <w:tc>
                      <w:tcPr>
                        <w:tcW w:w="563" w:type="dxa"/>
                      </w:tcPr>
                      <w:p>
                        <w:pPr>
                          <w:pStyle w:val="TableParagraph"/>
                          <w:spacing w:before="81"/>
                          <w:ind w:right="127"/>
                          <w:jc w:val="right"/>
                          <w:rPr>
                            <w:sz w:val="15"/>
                          </w:rPr>
                        </w:pPr>
                        <w:r>
                          <w:rPr>
                            <w:color w:val="77787B"/>
                            <w:w w:val="90"/>
                            <w:sz w:val="15"/>
                          </w:rPr>
                          <w:t>(5.000)</w:t>
                        </w:r>
                      </w:p>
                    </w:tc>
                    <w:tc>
                      <w:tcPr>
                        <w:tcW w:w="1343" w:type="dxa"/>
                      </w:tcPr>
                      <w:p>
                        <w:pPr>
                          <w:pStyle w:val="TableParagraph"/>
                          <w:rPr>
                            <w:rFonts w:ascii="Times New Roman"/>
                            <w:sz w:val="18"/>
                          </w:rPr>
                        </w:pPr>
                      </w:p>
                    </w:tc>
                    <w:tc>
                      <w:tcPr>
                        <w:tcW w:w="1937" w:type="dxa"/>
                      </w:tcPr>
                      <w:p>
                        <w:pPr>
                          <w:pStyle w:val="TableParagraph"/>
                          <w:rPr>
                            <w:rFonts w:ascii="Times New Roman"/>
                            <w:sz w:val="18"/>
                          </w:rPr>
                        </w:pPr>
                      </w:p>
                    </w:tc>
                  </w:tr>
                </w:tbl>
                <w:p>
                  <w:pPr>
                    <w:pStyle w:val="BodyText"/>
                  </w:pPr>
                </w:p>
              </w:txbxContent>
            </v:textbox>
            <w10:wrap type="none"/>
          </v:shape>
        </w:pict>
      </w:r>
      <w:r>
        <w:rPr>
          <w:color w:val="77787B"/>
          <w:sz w:val="15"/>
        </w:rPr>
        <w:t>(%, yoy) </w:t>
      </w:r>
      <w:r>
        <w:rPr>
          <w:color w:val="77787B"/>
          <w:w w:val="90"/>
          <w:sz w:val="15"/>
        </w:rPr>
        <w:t>100.000</w:t>
      </w:r>
    </w:p>
    <w:p>
      <w:pPr>
        <w:pStyle w:val="BodyText"/>
        <w:spacing w:before="5"/>
        <w:rPr>
          <w:sz w:val="10"/>
        </w:rPr>
      </w:pPr>
    </w:p>
    <w:p>
      <w:pPr>
        <w:spacing w:before="0"/>
        <w:ind w:left="0" w:right="133" w:firstLine="0"/>
        <w:jc w:val="right"/>
        <w:rPr>
          <w:sz w:val="15"/>
        </w:rPr>
      </w:pPr>
      <w:r>
        <w:rPr>
          <w:color w:val="77787B"/>
          <w:spacing w:val="-1"/>
          <w:w w:val="90"/>
          <w:sz w:val="15"/>
        </w:rPr>
        <w:t>80.000</w:t>
      </w:r>
    </w:p>
    <w:p>
      <w:pPr>
        <w:pStyle w:val="BodyText"/>
        <w:spacing w:before="6"/>
        <w:rPr>
          <w:sz w:val="10"/>
        </w:rPr>
      </w:pPr>
    </w:p>
    <w:p>
      <w:pPr>
        <w:spacing w:before="0"/>
        <w:ind w:left="0" w:right="133" w:firstLine="0"/>
        <w:jc w:val="right"/>
        <w:rPr>
          <w:sz w:val="15"/>
        </w:rPr>
      </w:pPr>
      <w:r>
        <w:rPr>
          <w:color w:val="77787B"/>
          <w:spacing w:val="-1"/>
          <w:w w:val="90"/>
          <w:sz w:val="15"/>
        </w:rPr>
        <w:t>60.000</w:t>
      </w:r>
    </w:p>
    <w:p>
      <w:pPr>
        <w:pStyle w:val="BodyText"/>
        <w:spacing w:before="5"/>
        <w:rPr>
          <w:sz w:val="10"/>
        </w:rPr>
      </w:pPr>
    </w:p>
    <w:p>
      <w:pPr>
        <w:spacing w:before="0"/>
        <w:ind w:left="0" w:right="133" w:firstLine="0"/>
        <w:jc w:val="right"/>
        <w:rPr>
          <w:sz w:val="15"/>
        </w:rPr>
      </w:pPr>
      <w:r>
        <w:rPr>
          <w:color w:val="77787B"/>
          <w:spacing w:val="-1"/>
          <w:w w:val="90"/>
          <w:sz w:val="15"/>
        </w:rPr>
        <w:t>40.000</w:t>
      </w:r>
    </w:p>
    <w:p>
      <w:pPr>
        <w:pStyle w:val="BodyText"/>
        <w:spacing w:before="6"/>
        <w:rPr>
          <w:sz w:val="10"/>
        </w:rPr>
      </w:pPr>
    </w:p>
    <w:p>
      <w:pPr>
        <w:spacing w:before="0"/>
        <w:ind w:left="0" w:right="133" w:firstLine="0"/>
        <w:jc w:val="right"/>
        <w:rPr>
          <w:sz w:val="15"/>
        </w:rPr>
      </w:pPr>
      <w:r>
        <w:rPr>
          <w:color w:val="77787B"/>
          <w:spacing w:val="-1"/>
          <w:w w:val="90"/>
          <w:sz w:val="15"/>
        </w:rPr>
        <w:t>20.000</w:t>
      </w:r>
    </w:p>
    <w:p>
      <w:pPr>
        <w:pStyle w:val="BodyText"/>
        <w:spacing w:before="6"/>
        <w:rPr>
          <w:sz w:val="10"/>
        </w:rPr>
      </w:pPr>
    </w:p>
    <w:p>
      <w:pPr>
        <w:spacing w:line="408" w:lineRule="auto" w:before="0"/>
        <w:ind w:left="5158" w:right="53" w:firstLine="0"/>
        <w:jc w:val="left"/>
        <w:rPr>
          <w:sz w:val="15"/>
        </w:rPr>
      </w:pPr>
      <w:r>
        <w:rPr/>
        <w:pict>
          <v:shape style="position:absolute;margin-left:85.834778pt;margin-top:1.529317pt;width:164.8pt;height:30.05pt;mso-position-horizontal-relative:page;mso-position-vertical-relative:paragraph;z-index:442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1"/>
                    <w:gridCol w:w="310"/>
                    <w:gridCol w:w="328"/>
                    <w:gridCol w:w="309"/>
                    <w:gridCol w:w="471"/>
                    <w:gridCol w:w="410"/>
                    <w:gridCol w:w="571"/>
                    <w:gridCol w:w="424"/>
                  </w:tblGrid>
                  <w:tr>
                    <w:trPr>
                      <w:trHeight w:val="580" w:hRule="atLeast"/>
                    </w:trPr>
                    <w:tc>
                      <w:tcPr>
                        <w:tcW w:w="461" w:type="dxa"/>
                        <w:tcBorders>
                          <w:top w:val="single" w:sz="6" w:space="0" w:color="DCDDDE"/>
                          <w:left w:val="single" w:sz="6" w:space="0" w:color="DCDDDE"/>
                        </w:tcBorders>
                      </w:tcPr>
                      <w:p>
                        <w:pPr>
                          <w:pStyle w:val="TableParagraph"/>
                          <w:spacing w:before="87"/>
                          <w:ind w:left="12"/>
                          <w:jc w:val="center"/>
                          <w:rPr>
                            <w:sz w:val="15"/>
                          </w:rPr>
                        </w:pPr>
                        <w:r>
                          <w:rPr>
                            <w:color w:val="77787B"/>
                            <w:w w:val="89"/>
                            <w:sz w:val="15"/>
                          </w:rPr>
                          <w:t>I</w:t>
                        </w:r>
                      </w:p>
                    </w:tc>
                    <w:tc>
                      <w:tcPr>
                        <w:tcW w:w="310" w:type="dxa"/>
                        <w:tcBorders>
                          <w:top w:val="single" w:sz="6" w:space="0" w:color="DCDDDE"/>
                        </w:tcBorders>
                      </w:tcPr>
                      <w:p>
                        <w:pPr>
                          <w:pStyle w:val="TableParagraph"/>
                          <w:spacing w:before="87"/>
                          <w:ind w:right="24"/>
                          <w:jc w:val="right"/>
                          <w:rPr>
                            <w:sz w:val="15"/>
                          </w:rPr>
                        </w:pPr>
                        <w:r>
                          <w:rPr>
                            <w:color w:val="77787B"/>
                            <w:w w:val="85"/>
                            <w:sz w:val="15"/>
                          </w:rPr>
                          <w:t>II</w:t>
                        </w:r>
                      </w:p>
                    </w:tc>
                    <w:tc>
                      <w:tcPr>
                        <w:tcW w:w="328" w:type="dxa"/>
                        <w:tcBorders>
                          <w:top w:val="single" w:sz="6" w:space="0" w:color="DCDDDE"/>
                        </w:tcBorders>
                      </w:tcPr>
                      <w:p>
                        <w:pPr>
                          <w:pStyle w:val="TableParagraph"/>
                          <w:rPr>
                            <w:sz w:val="14"/>
                          </w:rPr>
                        </w:pPr>
                      </w:p>
                      <w:p>
                        <w:pPr>
                          <w:pStyle w:val="TableParagraph"/>
                          <w:spacing w:before="1"/>
                          <w:rPr>
                            <w:sz w:val="17"/>
                          </w:rPr>
                        </w:pPr>
                      </w:p>
                      <w:p>
                        <w:pPr>
                          <w:pStyle w:val="TableParagraph"/>
                          <w:spacing w:line="180" w:lineRule="exact"/>
                          <w:ind w:left="36"/>
                          <w:rPr>
                            <w:sz w:val="15"/>
                          </w:rPr>
                        </w:pPr>
                        <w:r>
                          <w:rPr>
                            <w:color w:val="77787B"/>
                            <w:w w:val="90"/>
                            <w:sz w:val="15"/>
                          </w:rPr>
                          <w:t>2017</w:t>
                        </w:r>
                      </w:p>
                    </w:tc>
                    <w:tc>
                      <w:tcPr>
                        <w:tcW w:w="309" w:type="dxa"/>
                        <w:tcBorders>
                          <w:top w:val="single" w:sz="6" w:space="0" w:color="DCDDDE"/>
                        </w:tcBorders>
                      </w:tcPr>
                      <w:p>
                        <w:pPr>
                          <w:pStyle w:val="TableParagraph"/>
                          <w:spacing w:before="87"/>
                          <w:ind w:left="27"/>
                          <w:rPr>
                            <w:sz w:val="15"/>
                          </w:rPr>
                        </w:pPr>
                        <w:r>
                          <w:rPr>
                            <w:color w:val="77787B"/>
                            <w:sz w:val="15"/>
                          </w:rPr>
                          <w:t>III</w:t>
                        </w:r>
                      </w:p>
                    </w:tc>
                    <w:tc>
                      <w:tcPr>
                        <w:tcW w:w="471" w:type="dxa"/>
                        <w:tcBorders>
                          <w:top w:val="single" w:sz="6" w:space="0" w:color="DCDDDE"/>
                          <w:right w:val="single" w:sz="6" w:space="0" w:color="DCDDDE"/>
                        </w:tcBorders>
                      </w:tcPr>
                      <w:p>
                        <w:pPr>
                          <w:pStyle w:val="TableParagraph"/>
                          <w:spacing w:before="87"/>
                          <w:ind w:left="157" w:right="142"/>
                          <w:jc w:val="center"/>
                          <w:rPr>
                            <w:sz w:val="15"/>
                          </w:rPr>
                        </w:pPr>
                        <w:r>
                          <w:rPr>
                            <w:color w:val="77787B"/>
                            <w:sz w:val="15"/>
                          </w:rPr>
                          <w:t>IV</w:t>
                        </w:r>
                      </w:p>
                    </w:tc>
                    <w:tc>
                      <w:tcPr>
                        <w:tcW w:w="410" w:type="dxa"/>
                        <w:tcBorders>
                          <w:top w:val="single" w:sz="6" w:space="0" w:color="DCDDDE"/>
                          <w:left w:val="single" w:sz="6" w:space="0" w:color="DCDDDE"/>
                        </w:tcBorders>
                      </w:tcPr>
                      <w:p>
                        <w:pPr>
                          <w:pStyle w:val="TableParagraph"/>
                          <w:spacing w:before="87"/>
                          <w:ind w:left="55"/>
                          <w:jc w:val="center"/>
                          <w:rPr>
                            <w:sz w:val="15"/>
                          </w:rPr>
                        </w:pPr>
                        <w:r>
                          <w:rPr>
                            <w:color w:val="77787B"/>
                            <w:w w:val="89"/>
                            <w:sz w:val="15"/>
                          </w:rPr>
                          <w:t>I</w:t>
                        </w:r>
                      </w:p>
                    </w:tc>
                    <w:tc>
                      <w:tcPr>
                        <w:tcW w:w="571" w:type="dxa"/>
                        <w:tcBorders>
                          <w:top w:val="single" w:sz="6" w:space="0" w:color="DCDDDE"/>
                        </w:tcBorders>
                      </w:tcPr>
                      <w:p>
                        <w:pPr>
                          <w:pStyle w:val="TableParagraph"/>
                          <w:spacing w:before="87"/>
                          <w:ind w:left="121" w:right="101"/>
                          <w:jc w:val="center"/>
                          <w:rPr>
                            <w:sz w:val="15"/>
                          </w:rPr>
                        </w:pPr>
                        <w:r>
                          <w:rPr>
                            <w:color w:val="77787B"/>
                            <w:sz w:val="15"/>
                          </w:rPr>
                          <w:t>II</w:t>
                        </w:r>
                      </w:p>
                      <w:p>
                        <w:pPr>
                          <w:pStyle w:val="TableParagraph"/>
                          <w:spacing w:line="180" w:lineRule="exact" w:before="110"/>
                          <w:ind w:left="121" w:right="104"/>
                          <w:jc w:val="center"/>
                          <w:rPr>
                            <w:sz w:val="15"/>
                          </w:rPr>
                        </w:pPr>
                        <w:r>
                          <w:rPr>
                            <w:color w:val="77787B"/>
                            <w:sz w:val="15"/>
                          </w:rPr>
                          <w:t>2018</w:t>
                        </w:r>
                      </w:p>
                    </w:tc>
                    <w:tc>
                      <w:tcPr>
                        <w:tcW w:w="424" w:type="dxa"/>
                        <w:tcBorders>
                          <w:top w:val="single" w:sz="6" w:space="0" w:color="DCDDDE"/>
                          <w:right w:val="single" w:sz="6" w:space="0" w:color="DCDDDE"/>
                        </w:tcBorders>
                      </w:tcPr>
                      <w:p>
                        <w:pPr>
                          <w:pStyle w:val="TableParagraph"/>
                          <w:spacing w:before="87"/>
                          <w:ind w:left="96" w:right="123"/>
                          <w:jc w:val="center"/>
                          <w:rPr>
                            <w:sz w:val="15"/>
                          </w:rPr>
                        </w:pPr>
                        <w:r>
                          <w:rPr>
                            <w:color w:val="77787B"/>
                            <w:sz w:val="15"/>
                          </w:rPr>
                          <w:t>III</w:t>
                        </w:r>
                      </w:p>
                    </w:tc>
                  </w:tr>
                </w:tbl>
                <w:p>
                  <w:pPr>
                    <w:pStyle w:val="BodyText"/>
                  </w:pPr>
                </w:p>
              </w:txbxContent>
            </v:textbox>
            <w10:wrap type="none"/>
          </v:shape>
        </w:pict>
      </w:r>
      <w:r>
        <w:rPr>
          <w:color w:val="77787B"/>
          <w:sz w:val="15"/>
        </w:rPr>
        <w:t>- </w:t>
      </w:r>
      <w:r>
        <w:rPr>
          <w:color w:val="77787B"/>
          <w:w w:val="85"/>
          <w:sz w:val="15"/>
        </w:rPr>
        <w:t>(20.000)</w:t>
      </w:r>
    </w:p>
    <w:p>
      <w:pPr>
        <w:tabs>
          <w:tab w:pos="3316" w:val="left" w:leader="none"/>
          <w:tab w:pos="4418" w:val="left" w:leader="none"/>
        </w:tabs>
        <w:spacing w:before="39"/>
        <w:ind w:left="1845" w:right="0" w:firstLine="0"/>
        <w:jc w:val="left"/>
        <w:rPr>
          <w:sz w:val="15"/>
        </w:rPr>
      </w:pPr>
      <w:r>
        <w:rPr/>
        <w:pict>
          <v:line style="position:absolute;mso-position-horizontal-relative:page;mso-position-vertical-relative:paragraph;z-index:44152" from="71.839027pt,7.014532pt" to="90.244395pt,7.014532pt" stroked="true" strokeweight="2.555695pt" strokecolor="#4f81bc">
            <v:stroke dashstyle="solid"/>
            <w10:wrap type="none"/>
          </v:line>
        </w:pict>
      </w:r>
      <w:r>
        <w:rPr/>
        <w:pict>
          <v:line style="position:absolute;mso-position-horizontal-relative:page;mso-position-vertical-relative:paragraph;z-index:-1148368" from="145.460495pt,7.014532pt" to="163.865863pt,7.014532pt" stroked="true" strokeweight="2.555695pt" strokecolor="#c0504d">
            <v:stroke dashstyle="solid"/>
            <w10:wrap type="none"/>
          </v:line>
        </w:pict>
      </w:r>
      <w:r>
        <w:rPr/>
        <w:pict>
          <v:line style="position:absolute;mso-position-horizontal-relative:page;mso-position-vertical-relative:paragraph;z-index:-1148344" from="200.484879pt,7.014532pt" to="218.890247pt,7.014532pt" stroked="true" strokeweight="2.555695pt" strokecolor="#9bba58">
            <v:stroke dashstyle="solid"/>
            <w10:wrap type="none"/>
          </v:line>
        </w:pict>
      </w:r>
      <w:r>
        <w:rPr>
          <w:color w:val="77787B"/>
          <w:sz w:val="15"/>
        </w:rPr>
        <w:t>Isi</w:t>
      </w:r>
      <w:r>
        <w:rPr>
          <w:color w:val="77787B"/>
          <w:spacing w:val="-24"/>
          <w:sz w:val="15"/>
        </w:rPr>
        <w:t> </w:t>
      </w:r>
      <w:r>
        <w:rPr>
          <w:color w:val="77787B"/>
          <w:sz w:val="15"/>
        </w:rPr>
        <w:t>Ulang</w:t>
      </w:r>
      <w:r>
        <w:rPr>
          <w:color w:val="77787B"/>
          <w:spacing w:val="-21"/>
          <w:sz w:val="15"/>
        </w:rPr>
        <w:t> </w:t>
      </w:r>
      <w:r>
        <w:rPr>
          <w:color w:val="77787B"/>
          <w:sz w:val="15"/>
        </w:rPr>
        <w:t>(Top</w:t>
      </w:r>
      <w:r>
        <w:rPr>
          <w:color w:val="77787B"/>
          <w:spacing w:val="-23"/>
          <w:sz w:val="15"/>
        </w:rPr>
        <w:t> </w:t>
      </w:r>
      <w:r>
        <w:rPr>
          <w:color w:val="77787B"/>
          <w:sz w:val="15"/>
        </w:rPr>
        <w:t>Up)</w:t>
        <w:tab/>
        <w:t>Tarik</w:t>
      </w:r>
      <w:r>
        <w:rPr>
          <w:color w:val="77787B"/>
          <w:spacing w:val="-21"/>
          <w:sz w:val="15"/>
        </w:rPr>
        <w:t> </w:t>
      </w:r>
      <w:r>
        <w:rPr>
          <w:color w:val="77787B"/>
          <w:sz w:val="15"/>
        </w:rPr>
        <w:t>Tunai</w:t>
        <w:tab/>
        <w:t>Pembayaran -</w:t>
      </w:r>
      <w:r>
        <w:rPr>
          <w:color w:val="77787B"/>
          <w:spacing w:val="-27"/>
          <w:sz w:val="15"/>
        </w:rPr>
        <w:t> </w:t>
      </w:r>
      <w:r>
        <w:rPr>
          <w:color w:val="77787B"/>
          <w:sz w:val="15"/>
        </w:rPr>
        <w:t>rhs</w:t>
      </w:r>
    </w:p>
    <w:p>
      <w:pPr>
        <w:pStyle w:val="BodyText"/>
        <w:spacing w:before="3"/>
        <w:rPr>
          <w:sz w:val="18"/>
        </w:rPr>
      </w:pPr>
    </w:p>
    <w:p>
      <w:pPr>
        <w:spacing w:before="0"/>
        <w:ind w:left="4435" w:right="0" w:firstLine="0"/>
        <w:jc w:val="left"/>
        <w:rPr>
          <w:i/>
          <w:sz w:val="12"/>
        </w:rPr>
      </w:pPr>
      <w:r>
        <w:rPr/>
        <w:pict>
          <v:shape style="position:absolute;margin-left:70.865997pt;margin-top:8.082668pt;width:212.6pt;height:19.6pt;mso-position-horizontal-relative:page;mso-position-vertical-relative:paragraph;z-index:41984;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5.12 Perkembangan Jenis Transaksi Uang Elektronik</w:t>
                  </w:r>
                </w:p>
              </w:txbxContent>
            </v:textbox>
            <v:fill type="solid"/>
            <w10:wrap type="topAndBottom"/>
          </v:shape>
        </w:pict>
      </w:r>
      <w:r>
        <w:rPr>
          <w:i/>
          <w:color w:val="231F20"/>
          <w:w w:val="105"/>
          <w:sz w:val="12"/>
        </w:rPr>
        <w:t>Sumber: Bank</w:t>
      </w:r>
      <w:r>
        <w:rPr>
          <w:i/>
          <w:color w:val="231F20"/>
          <w:spacing w:val="12"/>
          <w:w w:val="105"/>
          <w:sz w:val="12"/>
        </w:rPr>
        <w:t> </w:t>
      </w:r>
      <w:r>
        <w:rPr>
          <w:i/>
          <w:color w:val="231F20"/>
          <w:spacing w:val="-3"/>
          <w:w w:val="105"/>
          <w:sz w:val="12"/>
        </w:rPr>
        <w:t>Indonesia</w:t>
      </w:r>
    </w:p>
    <w:p>
      <w:pPr>
        <w:pStyle w:val="BodyText"/>
        <w:spacing w:before="10"/>
        <w:rPr>
          <w:i/>
          <w:sz w:val="8"/>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7"/>
        <w:rPr>
          <w:i/>
        </w:rPr>
      </w:pPr>
      <w:r>
        <w:rPr/>
        <w:drawing>
          <wp:anchor distT="0" distB="0" distL="0" distR="0" allowOverlap="1" layoutInCell="1" locked="0" behindDoc="0" simplePos="0" relativeHeight="1794">
            <wp:simplePos x="0" y="0"/>
            <wp:positionH relativeFrom="page">
              <wp:posOffset>737554</wp:posOffset>
            </wp:positionH>
            <wp:positionV relativeFrom="paragraph">
              <wp:posOffset>184802</wp:posOffset>
            </wp:positionV>
            <wp:extent cx="2822334" cy="1514475"/>
            <wp:effectExtent l="0" t="0" r="0" b="0"/>
            <wp:wrapTopAndBottom/>
            <wp:docPr id="5085" name="image3601.png" descr=""/>
            <wp:cNvGraphicFramePr>
              <a:graphicFrameLocks noChangeAspect="1"/>
            </wp:cNvGraphicFramePr>
            <a:graphic>
              <a:graphicData uri="http://schemas.openxmlformats.org/drawingml/2006/picture">
                <pic:pic>
                  <pic:nvPicPr>
                    <pic:cNvPr id="5086" name="image3601.png"/>
                    <pic:cNvPicPr/>
                  </pic:nvPicPr>
                  <pic:blipFill>
                    <a:blip r:embed="rId3666" cstate="print"/>
                    <a:stretch>
                      <a:fillRect/>
                    </a:stretch>
                  </pic:blipFill>
                  <pic:spPr>
                    <a:xfrm>
                      <a:off x="0" y="0"/>
                      <a:ext cx="2822334" cy="1514475"/>
                    </a:xfrm>
                    <a:prstGeom prst="rect">
                      <a:avLst/>
                    </a:prstGeom>
                  </pic:spPr>
                </pic:pic>
              </a:graphicData>
            </a:graphic>
          </wp:anchor>
        </w:drawing>
      </w:r>
    </w:p>
    <w:p>
      <w:pPr>
        <w:pStyle w:val="BodyText"/>
        <w:spacing w:before="4"/>
        <w:rPr>
          <w:i/>
          <w:sz w:val="16"/>
        </w:rPr>
      </w:pPr>
    </w:p>
    <w:p>
      <w:pPr>
        <w:spacing w:before="1"/>
        <w:ind w:left="4435" w:right="0" w:firstLine="0"/>
        <w:jc w:val="left"/>
        <w:rPr>
          <w:i/>
          <w:sz w:val="12"/>
        </w:rPr>
      </w:pPr>
      <w:r>
        <w:rPr/>
        <w:pict>
          <v:shape style="position:absolute;margin-left:70.865997pt;margin-top:8.133283pt;width:212.6pt;height:19.6pt;mso-position-horizontal-relative:page;mso-position-vertical-relative:paragraph;z-index:42056;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5.13 Pangsa Jenis Transaksi Uang Elektronik</w:t>
                  </w:r>
                </w:p>
              </w:txbxContent>
            </v:textbox>
            <v:fill type="solid"/>
            <w10:wrap type="topAndBottom"/>
          </v:shape>
        </w:pict>
      </w:r>
      <w:r>
        <w:rPr>
          <w:i/>
          <w:color w:val="231F20"/>
          <w:w w:val="105"/>
          <w:sz w:val="12"/>
        </w:rPr>
        <w:t>Sumber: Bank</w:t>
      </w:r>
      <w:r>
        <w:rPr>
          <w:i/>
          <w:color w:val="231F20"/>
          <w:spacing w:val="12"/>
          <w:w w:val="105"/>
          <w:sz w:val="12"/>
        </w:rPr>
        <w:t> </w:t>
      </w:r>
      <w:r>
        <w:rPr>
          <w:i/>
          <w:color w:val="231F20"/>
          <w:spacing w:val="-3"/>
          <w:w w:val="105"/>
          <w:sz w:val="12"/>
        </w:rPr>
        <w:t>Indonesia</w:t>
      </w:r>
    </w:p>
    <w:p>
      <w:pPr>
        <w:pStyle w:val="BodyText"/>
        <w:spacing w:before="7"/>
        <w:rPr>
          <w:i/>
          <w:sz w:val="14"/>
        </w:rPr>
      </w:pPr>
    </w:p>
    <w:p>
      <w:pPr>
        <w:pStyle w:val="BodyText"/>
        <w:spacing w:line="295" w:lineRule="auto"/>
        <w:ind w:left="1133"/>
        <w:jc w:val="both"/>
      </w:pPr>
      <w:r>
        <w:rPr>
          <w:color w:val="231F20"/>
          <w:w w:val="105"/>
        </w:rPr>
        <w:t>Gilimanuk dan Pelabuhan Benoa (</w:t>
      </w:r>
      <w:r>
        <w:rPr>
          <w:i/>
          <w:color w:val="231F20"/>
          <w:w w:val="105"/>
        </w:rPr>
        <w:t>e-Port </w:t>
      </w:r>
      <w:r>
        <w:rPr>
          <w:i/>
          <w:color w:val="231F20"/>
          <w:spacing w:val="-4"/>
          <w:w w:val="105"/>
        </w:rPr>
        <w:t>Card</w:t>
      </w:r>
      <w:r>
        <w:rPr>
          <w:color w:val="231F20"/>
          <w:spacing w:val="-4"/>
          <w:w w:val="105"/>
        </w:rPr>
        <w:t>), </w:t>
      </w:r>
      <w:r>
        <w:rPr>
          <w:color w:val="231F20"/>
          <w:w w:val="105"/>
        </w:rPr>
        <w:t>khususnya di Pelabuhan Gilimanuk saat ini dilakukan uji coba sejak tanggal 15 Agustus 2018, untuk </w:t>
      </w:r>
      <w:r>
        <w:rPr>
          <w:color w:val="231F20"/>
          <w:spacing w:val="-4"/>
          <w:w w:val="105"/>
        </w:rPr>
        <w:t>loket </w:t>
      </w:r>
      <w:r>
        <w:rPr>
          <w:color w:val="231F20"/>
          <w:w w:val="105"/>
        </w:rPr>
        <w:t>masuk penumpang dan loket masuk sepeda </w:t>
      </w:r>
      <w:r>
        <w:rPr>
          <w:color w:val="231F20"/>
          <w:spacing w:val="-3"/>
          <w:w w:val="105"/>
        </w:rPr>
        <w:t>motor </w:t>
      </w:r>
      <w:r>
        <w:rPr>
          <w:color w:val="231F20"/>
          <w:w w:val="105"/>
        </w:rPr>
        <w:t>yang telah implementasi non tunai 100%, sedangkan untuk loket masuk kendaraan roda empat masih </w:t>
      </w:r>
      <w:r>
        <w:rPr>
          <w:color w:val="231F20"/>
          <w:spacing w:val="-9"/>
          <w:w w:val="105"/>
        </w:rPr>
        <w:t>di </w:t>
      </w:r>
      <w:r>
        <w:rPr>
          <w:color w:val="231F20"/>
          <w:w w:val="105"/>
        </w:rPr>
        <w:t>implementasikan</w:t>
      </w:r>
      <w:r>
        <w:rPr>
          <w:color w:val="231F20"/>
          <w:spacing w:val="-11"/>
          <w:w w:val="105"/>
        </w:rPr>
        <w:t> </w:t>
      </w:r>
      <w:r>
        <w:rPr>
          <w:color w:val="231F20"/>
          <w:w w:val="105"/>
        </w:rPr>
        <w:t>sistem</w:t>
      </w:r>
      <w:r>
        <w:rPr>
          <w:color w:val="231F20"/>
          <w:spacing w:val="-10"/>
          <w:w w:val="105"/>
        </w:rPr>
        <w:t> </w:t>
      </w:r>
      <w:r>
        <w:rPr>
          <w:i/>
          <w:color w:val="231F20"/>
          <w:w w:val="105"/>
        </w:rPr>
        <w:t>Hybrid</w:t>
      </w:r>
      <w:r>
        <w:rPr>
          <w:i/>
          <w:color w:val="231F20"/>
          <w:spacing w:val="-10"/>
          <w:w w:val="105"/>
        </w:rPr>
        <w:t> </w:t>
      </w:r>
      <w:r>
        <w:rPr>
          <w:color w:val="231F20"/>
          <w:w w:val="105"/>
        </w:rPr>
        <w:t>(tunai</w:t>
      </w:r>
      <w:r>
        <w:rPr>
          <w:color w:val="231F20"/>
          <w:spacing w:val="-10"/>
          <w:w w:val="105"/>
        </w:rPr>
        <w:t> </w:t>
      </w:r>
      <w:r>
        <w:rPr>
          <w:color w:val="231F20"/>
          <w:w w:val="105"/>
        </w:rPr>
        <w:t>dan</w:t>
      </w:r>
      <w:r>
        <w:rPr>
          <w:color w:val="231F20"/>
          <w:spacing w:val="-10"/>
          <w:w w:val="105"/>
        </w:rPr>
        <w:t> </w:t>
      </w:r>
      <w:r>
        <w:rPr>
          <w:color w:val="231F20"/>
          <w:w w:val="105"/>
        </w:rPr>
        <w:t>non</w:t>
      </w:r>
      <w:r>
        <w:rPr>
          <w:color w:val="231F20"/>
          <w:spacing w:val="-10"/>
          <w:w w:val="105"/>
        </w:rPr>
        <w:t> </w:t>
      </w:r>
      <w:r>
        <w:rPr>
          <w:color w:val="231F20"/>
          <w:w w:val="105"/>
        </w:rPr>
        <w:t>tunai). Dalam bidang transportasi, program </w:t>
      </w:r>
      <w:r>
        <w:rPr>
          <w:color w:val="231F20"/>
          <w:spacing w:val="-3"/>
          <w:w w:val="105"/>
        </w:rPr>
        <w:t>elektronifikasi </w:t>
      </w:r>
      <w:r>
        <w:rPr>
          <w:color w:val="231F20"/>
          <w:w w:val="105"/>
        </w:rPr>
        <w:t>dilakukan dengan menyasar salah satu penyedia </w:t>
      </w:r>
      <w:r>
        <w:rPr>
          <w:color w:val="231F20"/>
          <w:spacing w:val="-4"/>
          <w:w w:val="105"/>
        </w:rPr>
        <w:t>jasa </w:t>
      </w:r>
      <w:r>
        <w:rPr>
          <w:color w:val="231F20"/>
          <w:w w:val="105"/>
        </w:rPr>
        <w:t>transportasi,</w:t>
      </w:r>
      <w:r>
        <w:rPr>
          <w:color w:val="231F20"/>
          <w:spacing w:val="-20"/>
          <w:w w:val="105"/>
        </w:rPr>
        <w:t> </w:t>
      </w:r>
      <w:r>
        <w:rPr>
          <w:color w:val="231F20"/>
          <w:w w:val="105"/>
        </w:rPr>
        <w:t>yaitu</w:t>
      </w:r>
      <w:r>
        <w:rPr>
          <w:color w:val="231F20"/>
          <w:spacing w:val="-20"/>
          <w:w w:val="105"/>
        </w:rPr>
        <w:t> </w:t>
      </w:r>
      <w:r>
        <w:rPr>
          <w:i/>
          <w:color w:val="231F20"/>
          <w:w w:val="105"/>
        </w:rPr>
        <w:t>Blue</w:t>
      </w:r>
      <w:r>
        <w:rPr>
          <w:i/>
          <w:color w:val="231F20"/>
          <w:spacing w:val="-20"/>
          <w:w w:val="105"/>
        </w:rPr>
        <w:t> </w:t>
      </w:r>
      <w:r>
        <w:rPr>
          <w:i/>
          <w:color w:val="231F20"/>
          <w:w w:val="105"/>
        </w:rPr>
        <w:t>Bird</w:t>
      </w:r>
      <w:r>
        <w:rPr>
          <w:i/>
          <w:color w:val="231F20"/>
          <w:spacing w:val="-20"/>
          <w:w w:val="105"/>
        </w:rPr>
        <w:t> </w:t>
      </w:r>
      <w:r>
        <w:rPr>
          <w:i/>
          <w:color w:val="231F20"/>
          <w:w w:val="105"/>
        </w:rPr>
        <w:t>Group</w:t>
      </w:r>
      <w:r>
        <w:rPr>
          <w:i/>
          <w:color w:val="231F20"/>
          <w:spacing w:val="-20"/>
          <w:w w:val="105"/>
        </w:rPr>
        <w:t> </w:t>
      </w:r>
      <w:r>
        <w:rPr>
          <w:color w:val="231F20"/>
          <w:w w:val="105"/>
        </w:rPr>
        <w:t>Bali.</w:t>
      </w:r>
      <w:r>
        <w:rPr>
          <w:color w:val="231F20"/>
          <w:spacing w:val="-20"/>
          <w:w w:val="105"/>
        </w:rPr>
        <w:t> </w:t>
      </w:r>
      <w:r>
        <w:rPr>
          <w:color w:val="231F20"/>
          <w:w w:val="105"/>
        </w:rPr>
        <w:t>KPw</w:t>
      </w:r>
      <w:r>
        <w:rPr>
          <w:color w:val="231F20"/>
          <w:spacing w:val="-20"/>
          <w:w w:val="105"/>
        </w:rPr>
        <w:t> </w:t>
      </w:r>
      <w:r>
        <w:rPr>
          <w:color w:val="231F20"/>
          <w:w w:val="105"/>
        </w:rPr>
        <w:t>BI</w:t>
      </w:r>
      <w:r>
        <w:rPr>
          <w:color w:val="231F20"/>
          <w:spacing w:val="-20"/>
          <w:w w:val="105"/>
        </w:rPr>
        <w:t> </w:t>
      </w:r>
      <w:r>
        <w:rPr>
          <w:color w:val="231F20"/>
          <w:spacing w:val="-3"/>
          <w:w w:val="105"/>
        </w:rPr>
        <w:t>Provinsi </w:t>
      </w:r>
      <w:r>
        <w:rPr>
          <w:color w:val="231F20"/>
          <w:w w:val="105"/>
        </w:rPr>
        <w:t>Bali juga mendorong elektronifikasi pembayaran tiket masuk obyek wisata khususnya di Kabupaten </w:t>
      </w:r>
      <w:r>
        <w:rPr>
          <w:color w:val="231F20"/>
          <w:spacing w:val="-4"/>
          <w:w w:val="105"/>
        </w:rPr>
        <w:t>Tabanan </w:t>
      </w:r>
      <w:r>
        <w:rPr>
          <w:color w:val="231F20"/>
          <w:w w:val="105"/>
        </w:rPr>
        <w:t>dan kawasan wisata Pantai Pandawa </w:t>
      </w:r>
      <w:r>
        <w:rPr>
          <w:color w:val="231F20"/>
          <w:spacing w:val="-4"/>
          <w:w w:val="105"/>
        </w:rPr>
        <w:t>serta </w:t>
      </w:r>
      <w:r>
        <w:rPr>
          <w:color w:val="231F20"/>
          <w:w w:val="105"/>
        </w:rPr>
        <w:t>pembayaran parkir kendaraan di pusat</w:t>
      </w:r>
      <w:r>
        <w:rPr>
          <w:color w:val="231F20"/>
          <w:spacing w:val="-28"/>
          <w:w w:val="105"/>
        </w:rPr>
        <w:t> </w:t>
      </w:r>
      <w:r>
        <w:rPr>
          <w:color w:val="231F20"/>
          <w:w w:val="105"/>
        </w:rPr>
        <w:t>perbelanjaan.</w:t>
      </w:r>
    </w:p>
    <w:p>
      <w:pPr>
        <w:pStyle w:val="BodyText"/>
        <w:spacing w:before="3"/>
        <w:rPr>
          <w:sz w:val="24"/>
        </w:rPr>
      </w:pPr>
    </w:p>
    <w:p>
      <w:pPr>
        <w:pStyle w:val="BodyText"/>
        <w:spacing w:line="295" w:lineRule="auto"/>
        <w:ind w:left="1133"/>
        <w:jc w:val="both"/>
      </w:pPr>
      <w:r>
        <w:rPr>
          <w:color w:val="231F20"/>
          <w:w w:val="105"/>
        </w:rPr>
        <w:t>Selain kerjasama dan kolaborasi dengan berbagai </w:t>
      </w:r>
      <w:r>
        <w:rPr>
          <w:i/>
          <w:color w:val="231F20"/>
          <w:w w:val="105"/>
        </w:rPr>
        <w:t>stakeholder</w:t>
      </w:r>
      <w:r>
        <w:rPr>
          <w:color w:val="231F20"/>
          <w:w w:val="105"/>
        </w:rPr>
        <w:t>, implementasi pembayaran  non-tunai  di pemerintahan daerah provinsi Bali juga </w:t>
      </w:r>
      <w:r>
        <w:rPr>
          <w:color w:val="231F20"/>
          <w:spacing w:val="-3"/>
          <w:w w:val="105"/>
        </w:rPr>
        <w:t>terus </w:t>
      </w:r>
      <w:r>
        <w:rPr>
          <w:color w:val="231F20"/>
          <w:w w:val="105"/>
        </w:rPr>
        <w:t>dikembangkan,    baik    untuk    penerimaan</w:t>
      </w:r>
      <w:r>
        <w:rPr>
          <w:color w:val="231F20"/>
          <w:spacing w:val="20"/>
          <w:w w:val="105"/>
        </w:rPr>
        <w:t> </w:t>
      </w:r>
      <w:r>
        <w:rPr>
          <w:color w:val="231F20"/>
          <w:spacing w:val="-3"/>
          <w:w w:val="105"/>
        </w:rPr>
        <w:t>maupun</w:t>
      </w:r>
    </w:p>
    <w:p>
      <w:pPr>
        <w:pStyle w:val="BodyText"/>
        <w:spacing w:line="295" w:lineRule="auto" w:before="66"/>
        <w:ind w:left="526" w:right="1131"/>
        <w:jc w:val="both"/>
      </w:pPr>
      <w:r>
        <w:rPr/>
        <w:br w:type="column"/>
      </w:r>
      <w:r>
        <w:rPr>
          <w:color w:val="231F20"/>
          <w:w w:val="105"/>
        </w:rPr>
        <w:t>pengeluaran.</w:t>
      </w:r>
      <w:r>
        <w:rPr>
          <w:color w:val="231F20"/>
          <w:spacing w:val="-12"/>
          <w:w w:val="105"/>
        </w:rPr>
        <w:t> </w:t>
      </w:r>
      <w:r>
        <w:rPr>
          <w:color w:val="231F20"/>
          <w:w w:val="105"/>
        </w:rPr>
        <w:t>Dari</w:t>
      </w:r>
      <w:r>
        <w:rPr>
          <w:color w:val="231F20"/>
          <w:spacing w:val="-11"/>
          <w:w w:val="105"/>
        </w:rPr>
        <w:t> </w:t>
      </w:r>
      <w:r>
        <w:rPr>
          <w:color w:val="231F20"/>
          <w:w w:val="105"/>
        </w:rPr>
        <w:t>sisi</w:t>
      </w:r>
      <w:r>
        <w:rPr>
          <w:color w:val="231F20"/>
          <w:spacing w:val="-11"/>
          <w:w w:val="105"/>
        </w:rPr>
        <w:t> </w:t>
      </w:r>
      <w:r>
        <w:rPr>
          <w:color w:val="231F20"/>
          <w:w w:val="105"/>
        </w:rPr>
        <w:t>penerimaan</w:t>
      </w:r>
      <w:r>
        <w:rPr>
          <w:color w:val="231F20"/>
          <w:spacing w:val="-11"/>
          <w:w w:val="105"/>
        </w:rPr>
        <w:t> </w:t>
      </w:r>
      <w:r>
        <w:rPr>
          <w:color w:val="231F20"/>
          <w:w w:val="105"/>
        </w:rPr>
        <w:t>daerah,</w:t>
      </w:r>
      <w:r>
        <w:rPr>
          <w:color w:val="231F20"/>
          <w:spacing w:val="-11"/>
          <w:w w:val="105"/>
        </w:rPr>
        <w:t> </w:t>
      </w:r>
      <w:r>
        <w:rPr>
          <w:color w:val="231F20"/>
          <w:w w:val="105"/>
        </w:rPr>
        <w:t>penerapan non-tunai telah dilaksanakan pada pajak daerah, khususnya Pajak/Retribusi Daerah, PBB, BPHTB, </w:t>
      </w:r>
      <w:r>
        <w:rPr>
          <w:color w:val="231F20"/>
          <w:spacing w:val="-5"/>
          <w:w w:val="105"/>
        </w:rPr>
        <w:t>dan </w:t>
      </w:r>
      <w:r>
        <w:rPr>
          <w:color w:val="231F20"/>
          <w:w w:val="105"/>
        </w:rPr>
        <w:t>industri perhotelan, hiburan dan restoran (PHR). Sementara pengeluaran daerah Provinsi Bali </w:t>
      </w:r>
      <w:r>
        <w:rPr>
          <w:color w:val="231F20"/>
          <w:spacing w:val="-4"/>
          <w:w w:val="105"/>
        </w:rPr>
        <w:t>juga </w:t>
      </w:r>
      <w:r>
        <w:rPr>
          <w:color w:val="231F20"/>
          <w:w w:val="105"/>
        </w:rPr>
        <w:t>telah</w:t>
      </w:r>
      <w:r>
        <w:rPr>
          <w:color w:val="231F20"/>
          <w:spacing w:val="-17"/>
          <w:w w:val="105"/>
        </w:rPr>
        <w:t> </w:t>
      </w:r>
      <w:r>
        <w:rPr>
          <w:color w:val="231F20"/>
          <w:w w:val="105"/>
        </w:rPr>
        <w:t>menerapkan</w:t>
      </w:r>
      <w:r>
        <w:rPr>
          <w:color w:val="231F20"/>
          <w:spacing w:val="-16"/>
          <w:w w:val="105"/>
        </w:rPr>
        <w:t> </w:t>
      </w:r>
      <w:r>
        <w:rPr>
          <w:color w:val="231F20"/>
          <w:w w:val="105"/>
        </w:rPr>
        <w:t>elektronifikasi,</w:t>
      </w:r>
      <w:r>
        <w:rPr>
          <w:color w:val="231F20"/>
          <w:spacing w:val="-16"/>
          <w:w w:val="105"/>
        </w:rPr>
        <w:t> </w:t>
      </w:r>
      <w:r>
        <w:rPr>
          <w:color w:val="231F20"/>
          <w:w w:val="105"/>
        </w:rPr>
        <w:t>yaitu</w:t>
      </w:r>
      <w:r>
        <w:rPr>
          <w:color w:val="231F20"/>
          <w:spacing w:val="-17"/>
          <w:w w:val="105"/>
        </w:rPr>
        <w:t> </w:t>
      </w:r>
      <w:r>
        <w:rPr>
          <w:color w:val="231F20"/>
          <w:w w:val="105"/>
        </w:rPr>
        <w:t>menggunakan transfer atau pemindahbukuan pada rekening </w:t>
      </w:r>
      <w:r>
        <w:rPr>
          <w:color w:val="231F20"/>
          <w:spacing w:val="-4"/>
          <w:w w:val="105"/>
        </w:rPr>
        <w:t>bank </w:t>
      </w:r>
      <w:r>
        <w:rPr>
          <w:color w:val="231F20"/>
          <w:w w:val="105"/>
        </w:rPr>
        <w:t>untuk pembayaran dan transaksi daerah. </w:t>
      </w:r>
      <w:r>
        <w:rPr>
          <w:color w:val="231F20"/>
          <w:spacing w:val="-4"/>
          <w:w w:val="105"/>
        </w:rPr>
        <w:t>Pemprov </w:t>
      </w:r>
      <w:r>
        <w:rPr>
          <w:color w:val="231F20"/>
          <w:w w:val="105"/>
        </w:rPr>
        <w:t>Bali juga telah menerapkan komputerisasi </w:t>
      </w:r>
      <w:r>
        <w:rPr>
          <w:color w:val="231F20"/>
          <w:spacing w:val="-4"/>
          <w:w w:val="105"/>
        </w:rPr>
        <w:t>yang </w:t>
      </w:r>
      <w:r>
        <w:rPr>
          <w:color w:val="231F20"/>
          <w:w w:val="105"/>
        </w:rPr>
        <w:t>tersambung secara </w:t>
      </w:r>
      <w:r>
        <w:rPr>
          <w:i/>
          <w:color w:val="231F20"/>
          <w:w w:val="105"/>
        </w:rPr>
        <w:t>online </w:t>
      </w:r>
      <w:r>
        <w:rPr>
          <w:color w:val="231F20"/>
          <w:w w:val="105"/>
        </w:rPr>
        <w:t>untuk pengelolaan </w:t>
      </w:r>
      <w:r>
        <w:rPr>
          <w:color w:val="231F20"/>
          <w:spacing w:val="-3"/>
          <w:w w:val="105"/>
        </w:rPr>
        <w:t>APBD, </w:t>
      </w:r>
      <w:r>
        <w:rPr>
          <w:color w:val="231F20"/>
          <w:w w:val="105"/>
        </w:rPr>
        <w:t>sehingga pembuatan laporan keuangan seperti neraca dapat dilakukan</w:t>
      </w:r>
      <w:r>
        <w:rPr>
          <w:color w:val="231F20"/>
          <w:spacing w:val="21"/>
          <w:w w:val="105"/>
        </w:rPr>
        <w:t> </w:t>
      </w:r>
      <w:r>
        <w:rPr>
          <w:color w:val="231F20"/>
          <w:w w:val="105"/>
        </w:rPr>
        <w:t>seketika.</w:t>
      </w:r>
    </w:p>
    <w:p>
      <w:pPr>
        <w:pStyle w:val="BodyText"/>
        <w:spacing w:before="3"/>
        <w:rPr>
          <w:sz w:val="24"/>
        </w:rPr>
      </w:pPr>
    </w:p>
    <w:p>
      <w:pPr>
        <w:pStyle w:val="BodyText"/>
        <w:spacing w:line="295" w:lineRule="auto"/>
        <w:ind w:left="526" w:right="1131"/>
        <w:jc w:val="both"/>
      </w:pPr>
      <w:r>
        <w:rPr>
          <w:color w:val="231F20"/>
          <w:w w:val="105"/>
        </w:rPr>
        <w:t>Sesuai</w:t>
      </w:r>
      <w:r>
        <w:rPr>
          <w:color w:val="231F20"/>
          <w:spacing w:val="-31"/>
          <w:w w:val="105"/>
        </w:rPr>
        <w:t> </w:t>
      </w:r>
      <w:r>
        <w:rPr>
          <w:color w:val="231F20"/>
          <w:w w:val="105"/>
        </w:rPr>
        <w:t>dengan</w:t>
      </w:r>
      <w:r>
        <w:rPr>
          <w:color w:val="231F20"/>
          <w:spacing w:val="-30"/>
          <w:w w:val="105"/>
        </w:rPr>
        <w:t> </w:t>
      </w:r>
      <w:r>
        <w:rPr>
          <w:color w:val="231F20"/>
          <w:w w:val="105"/>
        </w:rPr>
        <w:t>arahan</w:t>
      </w:r>
      <w:r>
        <w:rPr>
          <w:color w:val="231F20"/>
          <w:spacing w:val="-30"/>
          <w:w w:val="105"/>
        </w:rPr>
        <w:t> </w:t>
      </w:r>
      <w:r>
        <w:rPr>
          <w:color w:val="231F20"/>
          <w:w w:val="105"/>
        </w:rPr>
        <w:t>Presiden</w:t>
      </w:r>
      <w:r>
        <w:rPr>
          <w:color w:val="231F20"/>
          <w:spacing w:val="-30"/>
          <w:w w:val="105"/>
        </w:rPr>
        <w:t> </w:t>
      </w:r>
      <w:r>
        <w:rPr>
          <w:color w:val="231F20"/>
          <w:w w:val="105"/>
        </w:rPr>
        <w:t>mengenai</w:t>
      </w:r>
      <w:r>
        <w:rPr>
          <w:color w:val="231F20"/>
          <w:spacing w:val="-30"/>
          <w:w w:val="105"/>
        </w:rPr>
        <w:t> </w:t>
      </w:r>
      <w:r>
        <w:rPr>
          <w:color w:val="231F20"/>
          <w:w w:val="105"/>
        </w:rPr>
        <w:t>transformasi penyaluran bansos secara non tunai, Bank Indonesia juga</w:t>
      </w:r>
      <w:r>
        <w:rPr>
          <w:color w:val="231F20"/>
          <w:spacing w:val="-25"/>
          <w:w w:val="105"/>
        </w:rPr>
        <w:t> </w:t>
      </w:r>
      <w:r>
        <w:rPr>
          <w:color w:val="231F20"/>
          <w:w w:val="105"/>
        </w:rPr>
        <w:t>telah</w:t>
      </w:r>
      <w:r>
        <w:rPr>
          <w:color w:val="231F20"/>
          <w:spacing w:val="-25"/>
          <w:w w:val="105"/>
        </w:rPr>
        <w:t> </w:t>
      </w:r>
      <w:r>
        <w:rPr>
          <w:color w:val="231F20"/>
          <w:w w:val="105"/>
        </w:rPr>
        <w:t>menerjemahkan</w:t>
      </w:r>
      <w:r>
        <w:rPr>
          <w:color w:val="231F20"/>
          <w:spacing w:val="-24"/>
          <w:w w:val="105"/>
        </w:rPr>
        <w:t> </w:t>
      </w:r>
      <w:r>
        <w:rPr>
          <w:color w:val="231F20"/>
          <w:w w:val="105"/>
        </w:rPr>
        <w:t>hal</w:t>
      </w:r>
      <w:r>
        <w:rPr>
          <w:color w:val="231F20"/>
          <w:spacing w:val="-25"/>
          <w:w w:val="105"/>
        </w:rPr>
        <w:t> </w:t>
      </w:r>
      <w:r>
        <w:rPr>
          <w:color w:val="231F20"/>
          <w:w w:val="105"/>
        </w:rPr>
        <w:t>tersebut</w:t>
      </w:r>
      <w:r>
        <w:rPr>
          <w:color w:val="231F20"/>
          <w:spacing w:val="-24"/>
          <w:w w:val="105"/>
        </w:rPr>
        <w:t> </w:t>
      </w:r>
      <w:r>
        <w:rPr>
          <w:color w:val="231F20"/>
          <w:w w:val="105"/>
        </w:rPr>
        <w:t>ke</w:t>
      </w:r>
      <w:r>
        <w:rPr>
          <w:color w:val="231F20"/>
          <w:spacing w:val="-25"/>
          <w:w w:val="105"/>
        </w:rPr>
        <w:t> </w:t>
      </w:r>
      <w:r>
        <w:rPr>
          <w:color w:val="231F20"/>
          <w:w w:val="105"/>
        </w:rPr>
        <w:t>dalam</w:t>
      </w:r>
      <w:r>
        <w:rPr>
          <w:color w:val="231F20"/>
          <w:spacing w:val="-24"/>
          <w:w w:val="105"/>
        </w:rPr>
        <w:t> </w:t>
      </w:r>
      <w:r>
        <w:rPr>
          <w:color w:val="231F20"/>
          <w:spacing w:val="-3"/>
          <w:w w:val="105"/>
        </w:rPr>
        <w:t>suatu </w:t>
      </w:r>
      <w:r>
        <w:rPr>
          <w:color w:val="231F20"/>
          <w:w w:val="105"/>
        </w:rPr>
        <w:t>model bisnis, berkoordinasi dengan kementerian </w:t>
      </w:r>
      <w:r>
        <w:rPr>
          <w:color w:val="231F20"/>
          <w:spacing w:val="-5"/>
          <w:w w:val="105"/>
        </w:rPr>
        <w:t>dan </w:t>
      </w:r>
      <w:r>
        <w:rPr>
          <w:color w:val="231F20"/>
          <w:w w:val="105"/>
        </w:rPr>
        <w:t>lembaga terkait. Kebijakan penyaluran bansos </w:t>
      </w:r>
      <w:r>
        <w:rPr>
          <w:color w:val="231F20"/>
          <w:spacing w:val="-5"/>
          <w:w w:val="105"/>
        </w:rPr>
        <w:t>non </w:t>
      </w:r>
      <w:r>
        <w:rPr>
          <w:color w:val="231F20"/>
          <w:w w:val="105"/>
        </w:rPr>
        <w:t>tunai baik dalam bentuk program keluarga </w:t>
      </w:r>
      <w:r>
        <w:rPr>
          <w:color w:val="231F20"/>
          <w:spacing w:val="-3"/>
          <w:w w:val="105"/>
        </w:rPr>
        <w:t>harapan </w:t>
      </w:r>
      <w:r>
        <w:rPr>
          <w:color w:val="231F20"/>
          <w:w w:val="105"/>
        </w:rPr>
        <w:t>(PKH), program Indonesia pintar (PIP), bantuan pangan, pupuk dan dana desa, dinilai lebih efisien dibanding bansos tunai. Bansos non-tunai khususnya PKH (Program Keluarga Harapan) telah disalurkan </w:t>
      </w:r>
      <w:r>
        <w:rPr>
          <w:color w:val="231F20"/>
          <w:spacing w:val="-6"/>
          <w:w w:val="105"/>
        </w:rPr>
        <w:t>di </w:t>
      </w:r>
      <w:r>
        <w:rPr>
          <w:color w:val="231F20"/>
          <w:w w:val="105"/>
        </w:rPr>
        <w:t>seluruh Kabupaten/Kota di Provinsi Bali. Penyaluran dilakukan oleh HIMBARA (himpunan Bank-Bank Negara) dengan pembagian wilayah penyaluran </w:t>
      </w:r>
      <w:r>
        <w:rPr>
          <w:color w:val="231F20"/>
          <w:spacing w:val="-4"/>
          <w:w w:val="105"/>
        </w:rPr>
        <w:t>yang </w:t>
      </w:r>
      <w:r>
        <w:rPr>
          <w:color w:val="231F20"/>
          <w:w w:val="105"/>
        </w:rPr>
        <w:t>telah ditentukan. Sementara itu, penyaluran</w:t>
      </w:r>
      <w:r>
        <w:rPr>
          <w:color w:val="231F20"/>
          <w:spacing w:val="-21"/>
          <w:w w:val="105"/>
        </w:rPr>
        <w:t> </w:t>
      </w:r>
      <w:r>
        <w:rPr>
          <w:color w:val="231F20"/>
          <w:w w:val="105"/>
        </w:rPr>
        <w:t>Bantuan Pangan </w:t>
      </w:r>
      <w:r>
        <w:rPr>
          <w:color w:val="231F20"/>
          <w:spacing w:val="-3"/>
          <w:w w:val="105"/>
        </w:rPr>
        <w:t>Non-Tunai </w:t>
      </w:r>
      <w:r>
        <w:rPr>
          <w:color w:val="231F20"/>
          <w:w w:val="105"/>
        </w:rPr>
        <w:t>(BPNT) murni atau non-irisan </w:t>
      </w:r>
      <w:r>
        <w:rPr>
          <w:color w:val="231F20"/>
          <w:spacing w:val="-3"/>
          <w:w w:val="105"/>
        </w:rPr>
        <w:t>baru </w:t>
      </w:r>
      <w:r>
        <w:rPr>
          <w:color w:val="231F20"/>
          <w:w w:val="105"/>
        </w:rPr>
        <w:t>akan mulai disalurkan pada tahun</w:t>
      </w:r>
      <w:r>
        <w:rPr>
          <w:color w:val="231F20"/>
          <w:spacing w:val="39"/>
          <w:w w:val="105"/>
        </w:rPr>
        <w:t> </w:t>
      </w:r>
      <w:r>
        <w:rPr>
          <w:color w:val="231F20"/>
          <w:w w:val="105"/>
        </w:rPr>
        <w:t>2018.</w:t>
      </w:r>
    </w:p>
    <w:p>
      <w:pPr>
        <w:pStyle w:val="BodyText"/>
        <w:spacing w:before="3"/>
        <w:rPr>
          <w:sz w:val="24"/>
        </w:rPr>
      </w:pPr>
    </w:p>
    <w:p>
      <w:pPr>
        <w:pStyle w:val="BodyText"/>
        <w:spacing w:line="295" w:lineRule="auto"/>
        <w:ind w:left="526" w:right="1131"/>
        <w:jc w:val="both"/>
      </w:pPr>
      <w:r>
        <w:rPr>
          <w:color w:val="231F20"/>
          <w:w w:val="105"/>
        </w:rPr>
        <w:t>Sebagaimana telah disampaikan sebelumnya, penyaluran bantuan sosial dalam bentuk non </w:t>
      </w:r>
      <w:r>
        <w:rPr>
          <w:color w:val="231F20"/>
          <w:spacing w:val="-3"/>
          <w:w w:val="105"/>
        </w:rPr>
        <w:t>tunai/ </w:t>
      </w:r>
      <w:r>
        <w:rPr>
          <w:color w:val="231F20"/>
          <w:w w:val="105"/>
        </w:rPr>
        <w:t>elektronik dapat  dilakukan  melalui  mekanisme  LKD, agen bank, atau e-warong. LKD merupakan pembayaran dan jasa keuangan yang bekerja </w:t>
      </w:r>
      <w:r>
        <w:rPr>
          <w:color w:val="231F20"/>
          <w:spacing w:val="-3"/>
          <w:w w:val="105"/>
        </w:rPr>
        <w:t>sama </w:t>
      </w:r>
      <w:r>
        <w:rPr>
          <w:color w:val="231F20"/>
          <w:w w:val="105"/>
        </w:rPr>
        <w:t>dengan pihak ketiga (agen) dan menggunakan teknologi </w:t>
      </w:r>
      <w:r>
        <w:rPr>
          <w:i/>
          <w:color w:val="231F20"/>
          <w:w w:val="105"/>
        </w:rPr>
        <w:t>mobile </w:t>
      </w:r>
      <w:r>
        <w:rPr>
          <w:color w:val="231F20"/>
          <w:w w:val="105"/>
        </w:rPr>
        <w:t>dan berbasis daring (dalam jaringan </w:t>
      </w:r>
      <w:r>
        <w:rPr>
          <w:i/>
          <w:color w:val="231F20"/>
          <w:w w:val="105"/>
        </w:rPr>
        <w:t>online</w:t>
      </w:r>
      <w:r>
        <w:rPr>
          <w:color w:val="231F20"/>
          <w:w w:val="105"/>
        </w:rPr>
        <w:t>). Layanan ini mendukung </w:t>
      </w:r>
      <w:r>
        <w:rPr>
          <w:color w:val="231F20"/>
          <w:spacing w:val="-2"/>
          <w:w w:val="105"/>
        </w:rPr>
        <w:t>perkembangan </w:t>
      </w:r>
      <w:r>
        <w:rPr>
          <w:color w:val="231F20"/>
          <w:w w:val="105"/>
        </w:rPr>
        <w:t>keuangan inklusif dan distribusi yang efektif </w:t>
      </w:r>
      <w:r>
        <w:rPr>
          <w:color w:val="231F20"/>
          <w:spacing w:val="-3"/>
          <w:w w:val="105"/>
        </w:rPr>
        <w:t>dari </w:t>
      </w:r>
      <w:r>
        <w:rPr>
          <w:color w:val="231F20"/>
          <w:w w:val="105"/>
        </w:rPr>
        <w:t>dana bantuan pemerintah ke masyarakat </w:t>
      </w:r>
      <w:r>
        <w:rPr>
          <w:color w:val="231F20"/>
          <w:spacing w:val="-3"/>
          <w:w w:val="105"/>
        </w:rPr>
        <w:t>(G2P). </w:t>
      </w:r>
      <w:r>
        <w:rPr>
          <w:color w:val="231F20"/>
          <w:w w:val="105"/>
        </w:rPr>
        <w:t>Mulai pertengahan 2016, atau tepatnya </w:t>
      </w:r>
      <w:r>
        <w:rPr>
          <w:color w:val="231F20"/>
          <w:spacing w:val="-4"/>
          <w:w w:val="105"/>
        </w:rPr>
        <w:t>pada </w:t>
      </w:r>
      <w:r>
        <w:rPr>
          <w:color w:val="231F20"/>
          <w:w w:val="105"/>
        </w:rPr>
        <w:t>penyaluran PKH tahap III, LKD digunakan sebagai salah satu sistem distribusi bantuan untuk </w:t>
      </w:r>
      <w:r>
        <w:rPr>
          <w:color w:val="231F20"/>
          <w:spacing w:val="-3"/>
          <w:w w:val="105"/>
        </w:rPr>
        <w:t>Program </w:t>
      </w:r>
      <w:r>
        <w:rPr>
          <w:color w:val="231F20"/>
          <w:w w:val="105"/>
        </w:rPr>
        <w:t>Keluarga Harapan (PKH) kepada KPM. Hal</w:t>
      </w:r>
      <w:r>
        <w:rPr>
          <w:color w:val="231F20"/>
          <w:spacing w:val="31"/>
          <w:w w:val="105"/>
        </w:rPr>
        <w:t> </w:t>
      </w:r>
      <w:r>
        <w:rPr>
          <w:color w:val="231F20"/>
          <w:spacing w:val="-5"/>
          <w:w w:val="105"/>
        </w:rPr>
        <w:t>ini</w:t>
      </w:r>
    </w:p>
    <w:p>
      <w:pPr>
        <w:spacing w:after="0" w:line="295" w:lineRule="auto"/>
        <w:jc w:val="both"/>
        <w:sectPr>
          <w:pgSz w:w="11910" w:h="15880"/>
          <w:pgMar w:header="0" w:footer="537" w:top="1240" w:bottom="720" w:left="0" w:right="0"/>
          <w:cols w:num="2" w:equalWidth="0">
            <w:col w:w="5670" w:space="40"/>
            <w:col w:w="6200"/>
          </w:cols>
        </w:sectPr>
      </w:pPr>
    </w:p>
    <w:p>
      <w:pPr>
        <w:pStyle w:val="BodyText"/>
        <w:spacing w:line="295" w:lineRule="auto" w:before="66"/>
        <w:ind w:left="1133"/>
        <w:jc w:val="both"/>
      </w:pPr>
      <w:r>
        <w:rPr>
          <w:color w:val="231F20"/>
          <w:w w:val="105"/>
        </w:rPr>
        <w:t>juga ditujukan sebagai bagian dari usaha </w:t>
      </w:r>
      <w:r>
        <w:rPr>
          <w:color w:val="231F20"/>
          <w:spacing w:val="-4"/>
          <w:w w:val="105"/>
        </w:rPr>
        <w:t>untuk </w:t>
      </w:r>
      <w:r>
        <w:rPr>
          <w:color w:val="231F20"/>
          <w:w w:val="105"/>
        </w:rPr>
        <w:t>mendukung program Gerakan Nasional Non </w:t>
      </w:r>
      <w:r>
        <w:rPr>
          <w:color w:val="231F20"/>
          <w:spacing w:val="-8"/>
          <w:w w:val="105"/>
        </w:rPr>
        <w:t>Tunai </w:t>
      </w:r>
      <w:r>
        <w:rPr>
          <w:color w:val="231F20"/>
          <w:w w:val="105"/>
        </w:rPr>
        <w:t>(GNNT), mendorong efisiensi  distribusi  </w:t>
      </w:r>
      <w:r>
        <w:rPr>
          <w:color w:val="231F20"/>
          <w:spacing w:val="-3"/>
          <w:w w:val="105"/>
        </w:rPr>
        <w:t>bantuan  </w:t>
      </w:r>
      <w:r>
        <w:rPr>
          <w:color w:val="231F20"/>
          <w:w w:val="105"/>
        </w:rPr>
        <w:t>dan meminimalisir kebocoran atau kecurangan. Elektronik warung gotong royong (</w:t>
      </w:r>
      <w:r>
        <w:rPr>
          <w:i/>
          <w:color w:val="231F20"/>
          <w:w w:val="105"/>
        </w:rPr>
        <w:t>e-warong</w:t>
      </w:r>
      <w:r>
        <w:rPr>
          <w:color w:val="231F20"/>
          <w:w w:val="105"/>
        </w:rPr>
        <w:t>) </w:t>
      </w:r>
      <w:r>
        <w:rPr>
          <w:color w:val="231F20"/>
          <w:spacing w:val="-3"/>
          <w:w w:val="105"/>
        </w:rPr>
        <w:t>adalah </w:t>
      </w:r>
      <w:r>
        <w:rPr>
          <w:color w:val="231F20"/>
          <w:w w:val="105"/>
        </w:rPr>
        <w:t>agen bank, pedagang dan/atau pihak lain yang </w:t>
      </w:r>
      <w:r>
        <w:rPr>
          <w:color w:val="231F20"/>
          <w:spacing w:val="-4"/>
          <w:w w:val="105"/>
        </w:rPr>
        <w:t>telah </w:t>
      </w:r>
      <w:r>
        <w:rPr>
          <w:color w:val="231F20"/>
          <w:w w:val="105"/>
        </w:rPr>
        <w:t>bekerja sama dengan Bank Penyalur dan berperan sebagai tempat penarikan/pembelian Bantuan </w:t>
      </w:r>
      <w:r>
        <w:rPr>
          <w:color w:val="231F20"/>
          <w:spacing w:val="-3"/>
          <w:w w:val="105"/>
        </w:rPr>
        <w:t>Sosial </w:t>
      </w:r>
      <w:r>
        <w:rPr>
          <w:color w:val="231F20"/>
          <w:w w:val="105"/>
        </w:rPr>
        <w:t>oleh</w:t>
      </w:r>
      <w:r>
        <w:rPr>
          <w:color w:val="231F20"/>
          <w:spacing w:val="-13"/>
          <w:w w:val="105"/>
        </w:rPr>
        <w:t> </w:t>
      </w:r>
      <w:r>
        <w:rPr>
          <w:color w:val="231F20"/>
          <w:w w:val="105"/>
        </w:rPr>
        <w:t>Penerima</w:t>
      </w:r>
      <w:r>
        <w:rPr>
          <w:color w:val="231F20"/>
          <w:spacing w:val="-13"/>
          <w:w w:val="105"/>
        </w:rPr>
        <w:t> </w:t>
      </w:r>
      <w:r>
        <w:rPr>
          <w:color w:val="231F20"/>
          <w:w w:val="105"/>
        </w:rPr>
        <w:t>Bantuan</w:t>
      </w:r>
      <w:r>
        <w:rPr>
          <w:color w:val="231F20"/>
          <w:spacing w:val="-13"/>
          <w:w w:val="105"/>
        </w:rPr>
        <w:t> </w:t>
      </w:r>
      <w:r>
        <w:rPr>
          <w:color w:val="231F20"/>
          <w:w w:val="105"/>
        </w:rPr>
        <w:t>Sosial</w:t>
      </w:r>
      <w:r>
        <w:rPr>
          <w:color w:val="231F20"/>
          <w:spacing w:val="-13"/>
          <w:w w:val="105"/>
        </w:rPr>
        <w:t> </w:t>
      </w:r>
      <w:r>
        <w:rPr>
          <w:color w:val="231F20"/>
          <w:w w:val="105"/>
        </w:rPr>
        <w:t>bersama</w:t>
      </w:r>
      <w:r>
        <w:rPr>
          <w:color w:val="231F20"/>
          <w:spacing w:val="-13"/>
          <w:w w:val="105"/>
        </w:rPr>
        <w:t> </w:t>
      </w:r>
      <w:r>
        <w:rPr>
          <w:color w:val="231F20"/>
          <w:w w:val="105"/>
        </w:rPr>
        <w:t>Bank</w:t>
      </w:r>
      <w:r>
        <w:rPr>
          <w:color w:val="231F20"/>
          <w:spacing w:val="-13"/>
          <w:w w:val="105"/>
        </w:rPr>
        <w:t> </w:t>
      </w:r>
      <w:r>
        <w:rPr>
          <w:color w:val="231F20"/>
          <w:spacing w:val="-5"/>
          <w:w w:val="105"/>
        </w:rPr>
        <w:t>Penyalur. </w:t>
      </w:r>
      <w:r>
        <w:rPr>
          <w:color w:val="231F20"/>
          <w:w w:val="105"/>
        </w:rPr>
        <w:t>Ke depan, Bank Indonesia akan terus </w:t>
      </w:r>
      <w:r>
        <w:rPr>
          <w:color w:val="231F20"/>
          <w:spacing w:val="-3"/>
          <w:w w:val="105"/>
        </w:rPr>
        <w:t>berkoordinasi </w:t>
      </w:r>
      <w:r>
        <w:rPr>
          <w:color w:val="231F20"/>
          <w:w w:val="105"/>
        </w:rPr>
        <w:t>dengan Himpunan Bank Negara sebagai </w:t>
      </w:r>
      <w:r>
        <w:rPr>
          <w:color w:val="231F20"/>
          <w:spacing w:val="-3"/>
          <w:w w:val="105"/>
        </w:rPr>
        <w:t>penyalur </w:t>
      </w:r>
      <w:r>
        <w:rPr>
          <w:color w:val="231F20"/>
          <w:w w:val="105"/>
        </w:rPr>
        <w:t>BPNT untuk menambah jumlah </w:t>
      </w:r>
      <w:r>
        <w:rPr>
          <w:i/>
          <w:color w:val="231F20"/>
          <w:w w:val="105"/>
        </w:rPr>
        <w:t>E-Warong </w:t>
      </w:r>
      <w:r>
        <w:rPr>
          <w:color w:val="231F20"/>
          <w:spacing w:val="-4"/>
          <w:w w:val="105"/>
        </w:rPr>
        <w:t>yang </w:t>
      </w:r>
      <w:r>
        <w:rPr>
          <w:color w:val="231F20"/>
          <w:w w:val="105"/>
        </w:rPr>
        <w:t>melayani penerimaan KPM</w:t>
      </w:r>
      <w:r>
        <w:rPr>
          <w:color w:val="231F20"/>
          <w:spacing w:val="19"/>
          <w:w w:val="105"/>
        </w:rPr>
        <w:t> </w:t>
      </w:r>
      <w:r>
        <w:rPr>
          <w:color w:val="231F20"/>
          <w:spacing w:val="-5"/>
          <w:w w:val="105"/>
        </w:rPr>
        <w:t>BPNT.</w:t>
      </w:r>
    </w:p>
    <w:p>
      <w:pPr>
        <w:pStyle w:val="BodyText"/>
        <w:spacing w:line="320" w:lineRule="atLeast" w:before="10"/>
        <w:ind w:left="1133"/>
        <w:jc w:val="both"/>
      </w:pPr>
      <w:r>
        <w:rPr>
          <w:color w:val="231F20"/>
          <w:w w:val="105"/>
        </w:rPr>
        <w:t>Menindaklanjuti hal tersebut dan sebagai salah </w:t>
      </w:r>
      <w:r>
        <w:rPr>
          <w:color w:val="231F20"/>
          <w:spacing w:val="-4"/>
          <w:w w:val="105"/>
        </w:rPr>
        <w:t>satu </w:t>
      </w:r>
      <w:r>
        <w:rPr>
          <w:color w:val="231F20"/>
          <w:w w:val="105"/>
        </w:rPr>
        <w:t>upaya dalam mengembangkan layanan </w:t>
      </w:r>
      <w:r>
        <w:rPr>
          <w:color w:val="231F20"/>
          <w:spacing w:val="-3"/>
          <w:w w:val="105"/>
        </w:rPr>
        <w:t>keuangan </w:t>
      </w:r>
      <w:r>
        <w:rPr>
          <w:color w:val="231F20"/>
          <w:w w:val="105"/>
        </w:rPr>
        <w:t>non tunai dan elektronifikasi di Provinsi Bali, </w:t>
      </w:r>
      <w:r>
        <w:rPr>
          <w:color w:val="231F20"/>
          <w:spacing w:val="-5"/>
          <w:w w:val="105"/>
        </w:rPr>
        <w:t>pada </w:t>
      </w:r>
      <w:r>
        <w:rPr>
          <w:color w:val="231F20"/>
          <w:w w:val="105"/>
        </w:rPr>
        <w:t>tahun 2018 telah dilakukan sosialisasi dan</w:t>
      </w:r>
      <w:r>
        <w:rPr>
          <w:color w:val="231F20"/>
          <w:spacing w:val="8"/>
          <w:w w:val="105"/>
        </w:rPr>
        <w:t> </w:t>
      </w:r>
      <w:r>
        <w:rPr>
          <w:color w:val="231F20"/>
          <w:w w:val="105"/>
        </w:rPr>
        <w:t>edukasi</w:t>
      </w:r>
    </w:p>
    <w:p>
      <w:pPr>
        <w:pStyle w:val="BodyText"/>
        <w:spacing w:line="314" w:lineRule="auto" w:before="66"/>
        <w:ind w:left="526" w:right="1131"/>
        <w:jc w:val="both"/>
      </w:pPr>
      <w:r>
        <w:rPr/>
        <w:br w:type="column"/>
      </w:r>
      <w:r>
        <w:rPr>
          <w:color w:val="231F20"/>
          <w:w w:val="105"/>
        </w:rPr>
        <w:t>Kecamatan (TKSK) serta pejabat Dinas Sosial. Selain itu, kegiatan edukasi penyaluran bantuan sosial non- tunai diikuti oleh Keluarga Penerima Manfaat (KPM) dan agen bank.</w:t>
      </w:r>
    </w:p>
    <w:p>
      <w:pPr>
        <w:pStyle w:val="BodyText"/>
        <w:spacing w:line="314" w:lineRule="auto" w:before="161"/>
        <w:ind w:left="526" w:right="1131"/>
        <w:jc w:val="both"/>
      </w:pPr>
      <w:r>
        <w:rPr/>
        <w:pict>
          <v:group style="position:absolute;margin-left:405.185669pt;margin-top:137.345749pt;width:106.6pt;height:75.5pt;mso-position-horizontal-relative:page;mso-position-vertical-relative:paragraph;z-index:-1148248" coordorigin="8104,2747" coordsize="2132,1510">
            <v:shape style="position:absolute;left:8103;top:2746;width:2132;height:1510" coordorigin="8104,2747" coordsize="2132,1510" path="m8270,3306l8104,3306,8104,4256,8270,4256,8270,3306m8597,3109l8434,3109,8434,4256,8597,4256,8597,3109m8924,2747l8761,2747,8761,4256,8924,4256,8924,2747m9251,2859l9088,2859,9088,4256,9251,4256,9251,2859m9579,3350l9415,3350,9415,4256,9579,4256,9579,3350m9906,3344l9742,3344,9742,4256,9906,4256,9906,3344m10236,3021l10072,3021,10072,4256,10236,4256,10236,3021e" filled="true" fillcolor="#001f5f" stroked="false">
              <v:path arrowok="t"/>
              <v:fill type="solid"/>
            </v:shape>
            <v:shape style="position:absolute;left:8186;top:2851;width:1967;height:1223" coordorigin="8187,2852" coordsize="1967,1223" path="m8187,3476l8209,3429,8238,3359,8272,3276,8310,3184,8351,3092,8393,3006,8435,2932,8476,2879,8514,2852,8555,2855,8596,2887,8637,2939,8678,3005,8719,3079,8760,3152,8801,3218,8842,3270,8908,3330,8973,3378,9039,3423,9104,3472,9170,3534,9217,3590,9263,3656,9310,3726,9357,3798,9404,3865,9451,3924,9498,3970,9563,4013,9629,4040,9694,4054,9760,4063,9825,4070,9907,4074,9989,4070,10071,4062,10153,4056e" filled="false" stroked="true" strokeweight="2.161571pt" strokecolor="#c00000">
              <v:path arrowok="t"/>
              <v:stroke dashstyle="solid"/>
            </v:shape>
            <w10:wrap type="none"/>
          </v:group>
        </w:pict>
      </w:r>
      <w:r>
        <w:rPr>
          <w:color w:val="231F20"/>
          <w:w w:val="105"/>
        </w:rPr>
        <w:t>Berdasarkan data yang dihimpun Bank Indonesia, pada triwulan III 2018 jumlah agen LKD di </w:t>
      </w:r>
      <w:r>
        <w:rPr>
          <w:color w:val="231F20"/>
          <w:spacing w:val="-3"/>
          <w:w w:val="105"/>
        </w:rPr>
        <w:t>Provinsi </w:t>
      </w:r>
      <w:r>
        <w:rPr>
          <w:color w:val="231F20"/>
          <w:w w:val="105"/>
        </w:rPr>
        <w:t>Bali tercatat sebanyak 12.469 agen atau berkurang sebesar -18,14% (yoy), membaik dibanding triwulan II 2018 yang turun sebesar 20,42%</w:t>
      </w:r>
      <w:r>
        <w:rPr>
          <w:color w:val="231F20"/>
          <w:spacing w:val="4"/>
          <w:w w:val="105"/>
        </w:rPr>
        <w:t> </w:t>
      </w:r>
      <w:r>
        <w:rPr>
          <w:color w:val="231F20"/>
          <w:w w:val="105"/>
        </w:rPr>
        <w:t>(yoy).</w:t>
      </w:r>
    </w:p>
    <w:p>
      <w:pPr>
        <w:pStyle w:val="BodyText"/>
        <w:spacing w:before="5"/>
        <w:rPr>
          <w:sz w:val="27"/>
        </w:rPr>
      </w:pPr>
      <w:r>
        <w:rPr/>
        <w:pict>
          <v:line style="position:absolute;mso-position-horizontal-relative:page;mso-position-vertical-relative:paragraph;z-index:42224;mso-wrap-distance-left:0;mso-wrap-distance-right:0" from="311.811005pt,19.220301pt" to="538.583005pt,19.220301pt" stroked="true" strokeweight="1pt" strokecolor="#001f5f">
            <v:stroke dashstyle="solid"/>
            <w10:wrap type="topAndBottom"/>
          </v:line>
        </w:pict>
      </w:r>
    </w:p>
    <w:p>
      <w:pPr>
        <w:pStyle w:val="BodyText"/>
        <w:spacing w:before="4"/>
        <w:rPr>
          <w:sz w:val="16"/>
        </w:rPr>
      </w:pPr>
    </w:p>
    <w:tbl>
      <w:tblPr>
        <w:tblW w:w="0" w:type="auto"/>
        <w:jc w:val="left"/>
        <w:tblInd w:w="5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53"/>
        <w:gridCol w:w="163"/>
        <w:gridCol w:w="820"/>
        <w:gridCol w:w="163"/>
        <w:gridCol w:w="1729"/>
      </w:tblGrid>
      <w:tr>
        <w:trPr>
          <w:trHeight w:val="193" w:hRule="atLeast"/>
        </w:trPr>
        <w:tc>
          <w:tcPr>
            <w:tcW w:w="1553" w:type="dxa"/>
          </w:tcPr>
          <w:p>
            <w:pPr>
              <w:pStyle w:val="TableParagraph"/>
              <w:spacing w:line="148" w:lineRule="exact"/>
              <w:ind w:left="55"/>
              <w:rPr>
                <w:sz w:val="14"/>
              </w:rPr>
            </w:pPr>
            <w:r>
              <w:rPr>
                <w:color w:val="77787B"/>
                <w:sz w:val="14"/>
              </w:rPr>
              <w:t>Agen</w:t>
            </w:r>
          </w:p>
        </w:tc>
        <w:tc>
          <w:tcPr>
            <w:tcW w:w="163" w:type="dxa"/>
          </w:tcPr>
          <w:p>
            <w:pPr>
              <w:pStyle w:val="TableParagraph"/>
              <w:rPr>
                <w:rFonts w:ascii="Times New Roman"/>
                <w:sz w:val="12"/>
              </w:rPr>
            </w:pPr>
          </w:p>
        </w:tc>
        <w:tc>
          <w:tcPr>
            <w:tcW w:w="820" w:type="dxa"/>
          </w:tcPr>
          <w:p>
            <w:pPr>
              <w:pStyle w:val="TableParagraph"/>
              <w:rPr>
                <w:rFonts w:ascii="Times New Roman"/>
                <w:sz w:val="12"/>
              </w:rPr>
            </w:pPr>
          </w:p>
        </w:tc>
        <w:tc>
          <w:tcPr>
            <w:tcW w:w="163" w:type="dxa"/>
          </w:tcPr>
          <w:p>
            <w:pPr>
              <w:pStyle w:val="TableParagraph"/>
              <w:rPr>
                <w:rFonts w:ascii="Times New Roman"/>
                <w:sz w:val="12"/>
              </w:rPr>
            </w:pPr>
          </w:p>
        </w:tc>
        <w:tc>
          <w:tcPr>
            <w:tcW w:w="1729" w:type="dxa"/>
          </w:tcPr>
          <w:p>
            <w:pPr>
              <w:pStyle w:val="TableParagraph"/>
              <w:spacing w:line="160" w:lineRule="exact"/>
              <w:ind w:right="29"/>
              <w:jc w:val="right"/>
              <w:rPr>
                <w:sz w:val="14"/>
              </w:rPr>
            </w:pPr>
            <w:r>
              <w:rPr>
                <w:color w:val="77787B"/>
                <w:sz w:val="14"/>
              </w:rPr>
              <w:t>%, yoy</w:t>
            </w:r>
          </w:p>
        </w:tc>
      </w:tr>
      <w:tr>
        <w:trPr>
          <w:trHeight w:val="170" w:hRule="atLeast"/>
        </w:trPr>
        <w:tc>
          <w:tcPr>
            <w:tcW w:w="1553" w:type="dxa"/>
          </w:tcPr>
          <w:p>
            <w:pPr>
              <w:pStyle w:val="TableParagraph"/>
              <w:spacing w:line="141" w:lineRule="exact" w:before="9"/>
              <w:ind w:left="33"/>
              <w:rPr>
                <w:sz w:val="13"/>
              </w:rPr>
            </w:pPr>
            <w:r>
              <w:rPr>
                <w:color w:val="77787B"/>
                <w:sz w:val="13"/>
              </w:rPr>
              <w:t>16.000</w:t>
            </w:r>
          </w:p>
        </w:tc>
        <w:tc>
          <w:tcPr>
            <w:tcW w:w="163" w:type="dxa"/>
          </w:tcPr>
          <w:p>
            <w:pPr>
              <w:pStyle w:val="TableParagraph"/>
              <w:rPr>
                <w:rFonts w:ascii="Times New Roman"/>
                <w:sz w:val="10"/>
              </w:rPr>
            </w:pPr>
          </w:p>
        </w:tc>
        <w:tc>
          <w:tcPr>
            <w:tcW w:w="820" w:type="dxa"/>
          </w:tcPr>
          <w:p>
            <w:pPr>
              <w:pStyle w:val="TableParagraph"/>
              <w:rPr>
                <w:rFonts w:ascii="Times New Roman"/>
                <w:sz w:val="10"/>
              </w:rPr>
            </w:pPr>
          </w:p>
        </w:tc>
        <w:tc>
          <w:tcPr>
            <w:tcW w:w="163" w:type="dxa"/>
          </w:tcPr>
          <w:p>
            <w:pPr>
              <w:pStyle w:val="TableParagraph"/>
              <w:rPr>
                <w:rFonts w:ascii="Times New Roman"/>
                <w:sz w:val="10"/>
              </w:rPr>
            </w:pPr>
          </w:p>
        </w:tc>
        <w:tc>
          <w:tcPr>
            <w:tcW w:w="1729" w:type="dxa"/>
          </w:tcPr>
          <w:p>
            <w:pPr>
              <w:pStyle w:val="TableParagraph"/>
              <w:spacing w:line="141" w:lineRule="exact" w:before="9"/>
              <w:ind w:right="29"/>
              <w:jc w:val="right"/>
              <w:rPr>
                <w:sz w:val="13"/>
              </w:rPr>
            </w:pPr>
            <w:r>
              <w:rPr>
                <w:color w:val="77787B"/>
                <w:w w:val="90"/>
                <w:sz w:val="13"/>
              </w:rPr>
              <w:t>200</w:t>
            </w:r>
          </w:p>
        </w:tc>
      </w:tr>
      <w:tr>
        <w:trPr>
          <w:trHeight w:val="227" w:hRule="atLeast"/>
        </w:trPr>
        <w:tc>
          <w:tcPr>
            <w:tcW w:w="1553" w:type="dxa"/>
          </w:tcPr>
          <w:p>
            <w:pPr>
              <w:pStyle w:val="TableParagraph"/>
              <w:spacing w:before="37"/>
              <w:ind w:left="33"/>
              <w:rPr>
                <w:sz w:val="13"/>
              </w:rPr>
            </w:pPr>
            <w:r>
              <w:rPr>
                <w:color w:val="77787B"/>
                <w:sz w:val="13"/>
              </w:rPr>
              <w:t>14.000</w:t>
            </w:r>
          </w:p>
        </w:tc>
        <w:tc>
          <w:tcPr>
            <w:tcW w:w="163" w:type="dxa"/>
          </w:tcPr>
          <w:p>
            <w:pPr>
              <w:pStyle w:val="TableParagraph"/>
              <w:rPr>
                <w:rFonts w:ascii="Times New Roman"/>
                <w:sz w:val="16"/>
              </w:rPr>
            </w:pPr>
          </w:p>
        </w:tc>
        <w:tc>
          <w:tcPr>
            <w:tcW w:w="820" w:type="dxa"/>
          </w:tcPr>
          <w:p>
            <w:pPr>
              <w:pStyle w:val="TableParagraph"/>
              <w:rPr>
                <w:rFonts w:ascii="Times New Roman"/>
                <w:sz w:val="16"/>
              </w:rPr>
            </w:pPr>
          </w:p>
        </w:tc>
        <w:tc>
          <w:tcPr>
            <w:tcW w:w="163" w:type="dxa"/>
            <w:shd w:val="clear" w:color="auto" w:fill="001F5F"/>
          </w:tcPr>
          <w:p>
            <w:pPr>
              <w:pStyle w:val="TableParagraph"/>
              <w:rPr>
                <w:rFonts w:ascii="Times New Roman"/>
                <w:sz w:val="16"/>
              </w:rPr>
            </w:pPr>
          </w:p>
        </w:tc>
        <w:tc>
          <w:tcPr>
            <w:tcW w:w="1729" w:type="dxa"/>
          </w:tcPr>
          <w:p>
            <w:pPr>
              <w:pStyle w:val="TableParagraph"/>
              <w:rPr>
                <w:rFonts w:ascii="Times New Roman"/>
                <w:sz w:val="16"/>
              </w:rPr>
            </w:pPr>
          </w:p>
        </w:tc>
      </w:tr>
      <w:tr>
        <w:trPr>
          <w:trHeight w:val="198" w:hRule="atLeast"/>
        </w:trPr>
        <w:tc>
          <w:tcPr>
            <w:tcW w:w="1553" w:type="dxa"/>
          </w:tcPr>
          <w:p>
            <w:pPr>
              <w:pStyle w:val="TableParagraph"/>
              <w:spacing w:before="8"/>
              <w:ind w:left="33"/>
              <w:rPr>
                <w:sz w:val="13"/>
              </w:rPr>
            </w:pPr>
            <w:r>
              <w:rPr>
                <w:color w:val="77787B"/>
                <w:sz w:val="13"/>
              </w:rPr>
              <w:t>12.000</w:t>
            </w:r>
          </w:p>
        </w:tc>
        <w:tc>
          <w:tcPr>
            <w:tcW w:w="163" w:type="dxa"/>
          </w:tcPr>
          <w:p>
            <w:pPr>
              <w:pStyle w:val="TableParagraph"/>
              <w:rPr>
                <w:rFonts w:ascii="Times New Roman"/>
                <w:sz w:val="12"/>
              </w:rPr>
            </w:pPr>
          </w:p>
        </w:tc>
        <w:tc>
          <w:tcPr>
            <w:tcW w:w="820" w:type="dxa"/>
          </w:tcPr>
          <w:p>
            <w:pPr>
              <w:pStyle w:val="TableParagraph"/>
              <w:rPr>
                <w:rFonts w:ascii="Times New Roman"/>
                <w:sz w:val="12"/>
              </w:rPr>
            </w:pPr>
          </w:p>
        </w:tc>
        <w:tc>
          <w:tcPr>
            <w:tcW w:w="163" w:type="dxa"/>
            <w:shd w:val="clear" w:color="auto" w:fill="001F5F"/>
          </w:tcPr>
          <w:p>
            <w:pPr>
              <w:pStyle w:val="TableParagraph"/>
              <w:rPr>
                <w:rFonts w:ascii="Times New Roman"/>
                <w:sz w:val="12"/>
              </w:rPr>
            </w:pPr>
          </w:p>
        </w:tc>
        <w:tc>
          <w:tcPr>
            <w:tcW w:w="1729" w:type="dxa"/>
          </w:tcPr>
          <w:p>
            <w:pPr>
              <w:pStyle w:val="TableParagraph"/>
              <w:spacing w:line="88" w:lineRule="exact"/>
              <w:ind w:right="29"/>
              <w:jc w:val="right"/>
              <w:rPr>
                <w:sz w:val="13"/>
              </w:rPr>
            </w:pPr>
            <w:r>
              <w:rPr>
                <w:color w:val="77787B"/>
                <w:w w:val="90"/>
                <w:sz w:val="13"/>
              </w:rPr>
              <w:t>150</w:t>
            </w:r>
          </w:p>
        </w:tc>
      </w:tr>
      <w:tr>
        <w:trPr>
          <w:trHeight w:val="231" w:hRule="atLeast"/>
        </w:trPr>
        <w:tc>
          <w:tcPr>
            <w:tcW w:w="1553" w:type="dxa"/>
          </w:tcPr>
          <w:p>
            <w:pPr>
              <w:pStyle w:val="TableParagraph"/>
              <w:spacing w:before="8"/>
              <w:ind w:left="33"/>
              <w:rPr>
                <w:sz w:val="13"/>
              </w:rPr>
            </w:pPr>
            <w:r>
              <w:rPr>
                <w:color w:val="77787B"/>
                <w:sz w:val="13"/>
              </w:rPr>
              <w:t>10.000</w:t>
            </w:r>
          </w:p>
        </w:tc>
        <w:tc>
          <w:tcPr>
            <w:tcW w:w="163" w:type="dxa"/>
          </w:tcPr>
          <w:p>
            <w:pPr>
              <w:pStyle w:val="TableParagraph"/>
              <w:rPr>
                <w:rFonts w:ascii="Times New Roman"/>
                <w:sz w:val="16"/>
              </w:rPr>
            </w:pPr>
          </w:p>
        </w:tc>
        <w:tc>
          <w:tcPr>
            <w:tcW w:w="820" w:type="dxa"/>
          </w:tcPr>
          <w:p>
            <w:pPr>
              <w:pStyle w:val="TableParagraph"/>
              <w:rPr>
                <w:rFonts w:ascii="Times New Roman"/>
                <w:sz w:val="16"/>
              </w:rPr>
            </w:pPr>
          </w:p>
        </w:tc>
        <w:tc>
          <w:tcPr>
            <w:tcW w:w="163" w:type="dxa"/>
            <w:shd w:val="clear" w:color="auto" w:fill="001F5F"/>
          </w:tcPr>
          <w:p>
            <w:pPr>
              <w:pStyle w:val="TableParagraph"/>
              <w:rPr>
                <w:rFonts w:ascii="Times New Roman"/>
                <w:sz w:val="16"/>
              </w:rPr>
            </w:pPr>
          </w:p>
        </w:tc>
        <w:tc>
          <w:tcPr>
            <w:tcW w:w="1729" w:type="dxa"/>
          </w:tcPr>
          <w:p>
            <w:pPr>
              <w:pStyle w:val="TableParagraph"/>
              <w:spacing w:before="48"/>
              <w:ind w:right="29"/>
              <w:jc w:val="right"/>
              <w:rPr>
                <w:sz w:val="13"/>
              </w:rPr>
            </w:pPr>
            <w:r>
              <w:rPr>
                <w:color w:val="77787B"/>
                <w:w w:val="90"/>
                <w:sz w:val="13"/>
              </w:rPr>
              <w:t>100</w:t>
            </w:r>
          </w:p>
        </w:tc>
      </w:tr>
      <w:tr>
        <w:trPr>
          <w:trHeight w:val="145" w:hRule="atLeast"/>
        </w:trPr>
        <w:tc>
          <w:tcPr>
            <w:tcW w:w="1553" w:type="dxa"/>
          </w:tcPr>
          <w:p>
            <w:pPr>
              <w:pStyle w:val="TableParagraph"/>
              <w:spacing w:line="126" w:lineRule="exact"/>
              <w:ind w:left="95"/>
              <w:rPr>
                <w:sz w:val="13"/>
              </w:rPr>
            </w:pPr>
            <w:r>
              <w:rPr>
                <w:color w:val="77787B"/>
                <w:sz w:val="13"/>
              </w:rPr>
              <w:t>8.000</w:t>
            </w:r>
          </w:p>
        </w:tc>
        <w:tc>
          <w:tcPr>
            <w:tcW w:w="163" w:type="dxa"/>
            <w:shd w:val="clear" w:color="auto" w:fill="001F5F"/>
          </w:tcPr>
          <w:p>
            <w:pPr>
              <w:pStyle w:val="TableParagraph"/>
              <w:rPr>
                <w:rFonts w:ascii="Times New Roman"/>
                <w:sz w:val="8"/>
              </w:rPr>
            </w:pPr>
          </w:p>
        </w:tc>
        <w:tc>
          <w:tcPr>
            <w:tcW w:w="820" w:type="dxa"/>
          </w:tcPr>
          <w:p>
            <w:pPr>
              <w:pStyle w:val="TableParagraph"/>
              <w:rPr>
                <w:rFonts w:ascii="Times New Roman"/>
                <w:sz w:val="8"/>
              </w:rPr>
            </w:pPr>
          </w:p>
        </w:tc>
        <w:tc>
          <w:tcPr>
            <w:tcW w:w="163" w:type="dxa"/>
            <w:shd w:val="clear" w:color="auto" w:fill="001F5F"/>
          </w:tcPr>
          <w:p>
            <w:pPr>
              <w:pStyle w:val="TableParagraph"/>
              <w:rPr>
                <w:rFonts w:ascii="Times New Roman"/>
                <w:sz w:val="8"/>
              </w:rPr>
            </w:pPr>
          </w:p>
        </w:tc>
        <w:tc>
          <w:tcPr>
            <w:tcW w:w="1729" w:type="dxa"/>
          </w:tcPr>
          <w:p>
            <w:pPr>
              <w:pStyle w:val="TableParagraph"/>
              <w:rPr>
                <w:rFonts w:ascii="Times New Roman"/>
                <w:sz w:val="8"/>
              </w:rPr>
            </w:pPr>
          </w:p>
        </w:tc>
      </w:tr>
      <w:tr>
        <w:trPr>
          <w:trHeight w:val="185" w:hRule="atLeast"/>
        </w:trPr>
        <w:tc>
          <w:tcPr>
            <w:tcW w:w="1553" w:type="dxa"/>
          </w:tcPr>
          <w:p>
            <w:pPr>
              <w:pStyle w:val="TableParagraph"/>
              <w:spacing w:line="137" w:lineRule="exact" w:before="28"/>
              <w:ind w:left="95"/>
              <w:rPr>
                <w:sz w:val="13"/>
              </w:rPr>
            </w:pPr>
            <w:r>
              <w:rPr>
                <w:color w:val="77787B"/>
                <w:sz w:val="13"/>
              </w:rPr>
              <w:t>6.000</w:t>
            </w:r>
          </w:p>
        </w:tc>
        <w:tc>
          <w:tcPr>
            <w:tcW w:w="163" w:type="dxa"/>
            <w:shd w:val="clear" w:color="auto" w:fill="001F5F"/>
          </w:tcPr>
          <w:p>
            <w:pPr>
              <w:pStyle w:val="TableParagraph"/>
              <w:rPr>
                <w:rFonts w:ascii="Times New Roman"/>
                <w:sz w:val="12"/>
              </w:rPr>
            </w:pPr>
          </w:p>
        </w:tc>
        <w:tc>
          <w:tcPr>
            <w:tcW w:w="820" w:type="dxa"/>
          </w:tcPr>
          <w:p>
            <w:pPr>
              <w:pStyle w:val="TableParagraph"/>
              <w:rPr>
                <w:rFonts w:ascii="Times New Roman"/>
                <w:sz w:val="12"/>
              </w:rPr>
            </w:pPr>
          </w:p>
        </w:tc>
        <w:tc>
          <w:tcPr>
            <w:tcW w:w="163" w:type="dxa"/>
            <w:shd w:val="clear" w:color="auto" w:fill="001F5F"/>
          </w:tcPr>
          <w:p>
            <w:pPr>
              <w:pStyle w:val="TableParagraph"/>
              <w:rPr>
                <w:rFonts w:ascii="Times New Roman"/>
                <w:sz w:val="12"/>
              </w:rPr>
            </w:pPr>
          </w:p>
        </w:tc>
        <w:tc>
          <w:tcPr>
            <w:tcW w:w="1729" w:type="dxa"/>
          </w:tcPr>
          <w:p>
            <w:pPr>
              <w:pStyle w:val="TableParagraph"/>
              <w:spacing w:line="147" w:lineRule="exact"/>
              <w:ind w:right="91"/>
              <w:jc w:val="right"/>
              <w:rPr>
                <w:sz w:val="13"/>
              </w:rPr>
            </w:pPr>
            <w:r>
              <w:rPr>
                <w:color w:val="77787B"/>
                <w:w w:val="90"/>
                <w:sz w:val="13"/>
              </w:rPr>
              <w:t>50</w:t>
            </w:r>
          </w:p>
        </w:tc>
      </w:tr>
    </w:tbl>
    <w:p>
      <w:pPr>
        <w:spacing w:line="104" w:lineRule="exact" w:before="41"/>
        <w:ind w:left="609" w:right="0" w:firstLine="0"/>
        <w:jc w:val="both"/>
        <w:rPr>
          <w:sz w:val="13"/>
        </w:rPr>
      </w:pPr>
      <w:r>
        <w:rPr/>
        <w:pict>
          <v:rect style="position:absolute;margin-left:388.828064pt;margin-top:-16.462692pt;width:8.17881pt;height:42.517682pt;mso-position-horizontal-relative:page;mso-position-vertical-relative:paragraph;z-index:-1148224" filled="true" fillcolor="#001f5f" stroked="false">
            <v:fill type="solid"/>
            <w10:wrap type="none"/>
          </v:rect>
        </w:pict>
      </w:r>
      <w:r>
        <w:rPr/>
        <w:pict>
          <v:rect style="position:absolute;margin-left:372.470459pt;margin-top:-10.577257pt;width:8.17881pt;height:36.632984pt;mso-position-horizontal-relative:page;mso-position-vertical-relative:paragraph;z-index:-1148200" filled="true" fillcolor="#001f5f" stroked="false">
            <v:fill type="solid"/>
            <w10:wrap type="none"/>
          </v:rect>
        </w:pict>
      </w:r>
      <w:r>
        <w:rPr/>
        <w:pict>
          <v:rect style="position:absolute;margin-left:356.112823pt;margin-top:5.017193pt;width:8.179491pt;height:21.037797pt;mso-position-horizontal-relative:page;mso-position-vertical-relative:paragraph;z-index:44368" filled="true" fillcolor="#001f5f" stroked="false">
            <v:fill type="solid"/>
            <w10:wrap type="none"/>
          </v:rect>
        </w:pict>
      </w:r>
      <w:r>
        <w:rPr/>
        <w:pict>
          <v:rect style="position:absolute;margin-left:339.755219pt;margin-top:-1.308857pt;width:8.17881pt;height:27.364584pt;mso-position-horizontal-relative:page;mso-position-vertical-relative:paragraph;z-index:44392" filled="true" fillcolor="#001f5f" stroked="false">
            <v:fill type="solid"/>
            <w10:wrap type="none"/>
          </v:rect>
        </w:pict>
      </w:r>
      <w:r>
        <w:rPr>
          <w:color w:val="77787B"/>
          <w:sz w:val="13"/>
        </w:rPr>
        <w:t>4.000</w:t>
      </w:r>
    </w:p>
    <w:p>
      <w:pPr>
        <w:spacing w:after="0" w:line="104" w:lineRule="exact"/>
        <w:jc w:val="both"/>
        <w:rPr>
          <w:sz w:val="13"/>
        </w:rPr>
        <w:sectPr>
          <w:pgSz w:w="11910" w:h="15880"/>
          <w:pgMar w:header="0" w:footer="535" w:top="1240" w:bottom="720" w:left="0" w:right="0"/>
          <w:cols w:num="2" w:equalWidth="0">
            <w:col w:w="5670" w:space="40"/>
            <w:col w:w="6200"/>
          </w:cols>
        </w:sectPr>
      </w:pPr>
    </w:p>
    <w:p>
      <w:pPr>
        <w:pStyle w:val="BodyText"/>
        <w:spacing w:line="320" w:lineRule="atLeast"/>
        <w:ind w:left="1133"/>
        <w:jc w:val="both"/>
      </w:pPr>
      <w:r>
        <w:rPr/>
        <w:pict>
          <v:shape style="position:absolute;margin-left:327.55899pt;margin-top:72.837761pt;width:211.05pt;height:24.35pt;mso-position-horizontal-relative:page;mso-position-vertical-relative:paragraph;z-index:44464" type="#_x0000_t202" filled="true" fillcolor="#001f5f" stroked="false">
            <v:textbox inset="0,0,0,0">
              <w:txbxContent>
                <w:p>
                  <w:pPr>
                    <w:pStyle w:val="BodyText"/>
                    <w:spacing w:before="11"/>
                    <w:rPr>
                      <w:i/>
                      <w:sz w:val="12"/>
                    </w:rPr>
                  </w:pPr>
                </w:p>
                <w:p>
                  <w:pPr>
                    <w:spacing w:before="0"/>
                    <w:ind w:left="148" w:right="0" w:firstLine="0"/>
                    <w:jc w:val="left"/>
                    <w:rPr>
                      <w:sz w:val="12"/>
                    </w:rPr>
                  </w:pPr>
                  <w:r>
                    <w:rPr>
                      <w:color w:val="FFFFFF"/>
                      <w:w w:val="115"/>
                      <w:sz w:val="12"/>
                    </w:rPr>
                    <w:t>Grafik 5.14 Perkembangan Jumlah Agen LKD di Provinsi Bali</w:t>
                  </w:r>
                </w:p>
              </w:txbxContent>
            </v:textbox>
            <v:fill type="solid"/>
            <w10:wrap type="none"/>
          </v:shape>
        </w:pict>
      </w:r>
      <w:r>
        <w:rPr>
          <w:color w:val="231F20"/>
          <w:w w:val="105"/>
        </w:rPr>
        <w:t>penyaluran bantuan sosial non tunai, training of trainers (ToT) penyaluran program bantuan sosial secara non tunai di Kabupaten Karangasem, Kabupaten Buleleng dan Kabupaten Negara,</w:t>
      </w:r>
    </w:p>
    <w:p>
      <w:pPr>
        <w:spacing w:before="60"/>
        <w:ind w:left="0" w:right="0" w:firstLine="0"/>
        <w:jc w:val="right"/>
        <w:rPr>
          <w:sz w:val="13"/>
        </w:rPr>
      </w:pPr>
      <w:r>
        <w:rPr/>
        <w:br w:type="column"/>
      </w:r>
      <w:r>
        <w:rPr>
          <w:color w:val="77787B"/>
          <w:w w:val="95"/>
          <w:sz w:val="13"/>
        </w:rPr>
        <w:t>2.000</w:t>
      </w:r>
    </w:p>
    <w:p>
      <w:pPr>
        <w:spacing w:before="39"/>
        <w:ind w:left="0" w:right="0" w:firstLine="0"/>
        <w:jc w:val="right"/>
        <w:rPr>
          <w:sz w:val="13"/>
        </w:rPr>
      </w:pPr>
      <w:r>
        <w:rPr>
          <w:color w:val="77787B"/>
          <w:w w:val="94"/>
          <w:sz w:val="13"/>
        </w:rPr>
        <w:t>0</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
        <w:rPr>
          <w:sz w:val="12"/>
        </w:rPr>
      </w:pPr>
    </w:p>
    <w:p>
      <w:pPr>
        <w:tabs>
          <w:tab w:pos="1788" w:val="left" w:leader="none"/>
        </w:tabs>
        <w:spacing w:before="1"/>
        <w:ind w:left="392" w:right="0" w:firstLine="0"/>
        <w:jc w:val="left"/>
        <w:rPr>
          <w:sz w:val="13"/>
        </w:rPr>
      </w:pPr>
      <w:r>
        <w:rPr/>
        <w:pict>
          <v:line style="position:absolute;mso-position-horizontal-relative:page;mso-position-vertical-relative:paragraph;z-index:44416" from="337.165253pt,4.253051pt" to="350.251348pt,4.253051pt" stroked="true" strokeweight="3.677937pt" strokecolor="#001f5f">
            <v:stroke dashstyle="solid"/>
            <w10:wrap type="none"/>
          </v:line>
        </w:pict>
      </w:r>
      <w:r>
        <w:rPr/>
        <w:pict>
          <v:line style="position:absolute;mso-position-horizontal-relative:page;mso-position-vertical-relative:paragraph;z-index:-1148104" from="406.889679pt,4.252904pt" to="419.975775pt,4.252904pt" stroked="true" strokeweight="2.206762pt" strokecolor="#c00000">
            <v:stroke dashstyle="solid"/>
            <w10:wrap type="none"/>
          </v:line>
        </w:pict>
      </w:r>
      <w:r>
        <w:rPr>
          <w:color w:val="77787B"/>
          <w:sz w:val="13"/>
        </w:rPr>
        <w:t>Jumlah</w:t>
      </w:r>
      <w:r>
        <w:rPr>
          <w:color w:val="77787B"/>
          <w:spacing w:val="-13"/>
          <w:sz w:val="13"/>
        </w:rPr>
        <w:t> </w:t>
      </w:r>
      <w:r>
        <w:rPr>
          <w:color w:val="77787B"/>
          <w:sz w:val="13"/>
        </w:rPr>
        <w:t>Agen</w:t>
      </w:r>
      <w:r>
        <w:rPr>
          <w:color w:val="77787B"/>
          <w:spacing w:val="-13"/>
          <w:sz w:val="13"/>
        </w:rPr>
        <w:t> </w:t>
      </w:r>
      <w:r>
        <w:rPr>
          <w:color w:val="77787B"/>
          <w:sz w:val="13"/>
        </w:rPr>
        <w:t>LKD</w:t>
        <w:tab/>
        <w:t>Growth</w:t>
      </w:r>
      <w:r>
        <w:rPr>
          <w:color w:val="77787B"/>
          <w:spacing w:val="-18"/>
          <w:sz w:val="13"/>
        </w:rPr>
        <w:t> </w:t>
      </w:r>
      <w:r>
        <w:rPr>
          <w:color w:val="77787B"/>
          <w:sz w:val="13"/>
        </w:rPr>
        <w:t>Jumlah</w:t>
      </w:r>
      <w:r>
        <w:rPr>
          <w:color w:val="77787B"/>
          <w:spacing w:val="-18"/>
          <w:sz w:val="13"/>
        </w:rPr>
        <w:t> </w:t>
      </w:r>
      <w:r>
        <w:rPr>
          <w:color w:val="77787B"/>
          <w:sz w:val="13"/>
        </w:rPr>
        <w:t>Agen</w:t>
      </w:r>
      <w:r>
        <w:rPr>
          <w:color w:val="77787B"/>
          <w:spacing w:val="-18"/>
          <w:sz w:val="13"/>
        </w:rPr>
        <w:t> </w:t>
      </w:r>
      <w:r>
        <w:rPr>
          <w:color w:val="77787B"/>
          <w:sz w:val="13"/>
        </w:rPr>
        <w:t>(%,</w:t>
      </w:r>
      <w:r>
        <w:rPr>
          <w:color w:val="77787B"/>
          <w:spacing w:val="-18"/>
          <w:sz w:val="13"/>
        </w:rPr>
        <w:t> </w:t>
      </w:r>
      <w:r>
        <w:rPr>
          <w:color w:val="77787B"/>
          <w:sz w:val="13"/>
        </w:rPr>
        <w:t>yoy)</w:t>
      </w:r>
      <w:r>
        <w:rPr>
          <w:color w:val="77787B"/>
          <w:spacing w:val="-18"/>
          <w:sz w:val="13"/>
        </w:rPr>
        <w:t> </w:t>
      </w:r>
      <w:r>
        <w:rPr>
          <w:color w:val="77787B"/>
          <w:sz w:val="13"/>
        </w:rPr>
        <w:t>-</w:t>
      </w:r>
      <w:r>
        <w:rPr>
          <w:color w:val="77787B"/>
          <w:spacing w:val="-19"/>
          <w:sz w:val="13"/>
        </w:rPr>
        <w:t> </w:t>
      </w:r>
      <w:r>
        <w:rPr>
          <w:color w:val="77787B"/>
          <w:sz w:val="13"/>
        </w:rPr>
        <w:t>rhs</w:t>
      </w:r>
    </w:p>
    <w:p>
      <w:pPr>
        <w:spacing w:line="100" w:lineRule="exact" w:before="0"/>
        <w:ind w:left="251" w:right="0" w:firstLine="0"/>
        <w:jc w:val="left"/>
        <w:rPr>
          <w:sz w:val="13"/>
        </w:rPr>
      </w:pPr>
      <w:r>
        <w:rPr/>
        <w:br w:type="column"/>
      </w:r>
      <w:r>
        <w:rPr>
          <w:color w:val="77787B"/>
          <w:sz w:val="13"/>
        </w:rPr>
        <w:t>0</w:t>
      </w:r>
    </w:p>
    <w:p>
      <w:pPr>
        <w:pStyle w:val="BodyText"/>
        <w:rPr>
          <w:sz w:val="13"/>
        </w:rPr>
      </w:pPr>
    </w:p>
    <w:p>
      <w:pPr>
        <w:spacing w:before="0"/>
        <w:ind w:left="251" w:right="0" w:firstLine="0"/>
        <w:jc w:val="left"/>
        <w:rPr>
          <w:sz w:val="13"/>
        </w:rPr>
      </w:pPr>
      <w:r>
        <w:rPr/>
        <w:pict>
          <v:shape style="position:absolute;margin-left:335.393250pt;margin-top:4.019011pt;width:180.85pt;height:26.05pt;mso-position-horizontal-relative:page;mso-position-vertical-relative:paragraph;z-index:44488"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1"/>
                    <w:gridCol w:w="207"/>
                    <w:gridCol w:w="456"/>
                    <w:gridCol w:w="329"/>
                    <w:gridCol w:w="321"/>
                    <w:gridCol w:w="207"/>
                    <w:gridCol w:w="456"/>
                    <w:gridCol w:w="330"/>
                    <w:gridCol w:w="275"/>
                    <w:gridCol w:w="422"/>
                    <w:gridCol w:w="289"/>
                  </w:tblGrid>
                  <w:tr>
                    <w:trPr>
                      <w:trHeight w:val="506" w:hRule="atLeast"/>
                    </w:trPr>
                    <w:tc>
                      <w:tcPr>
                        <w:tcW w:w="321" w:type="dxa"/>
                        <w:tcBorders>
                          <w:top w:val="single" w:sz="4" w:space="0" w:color="DCDDDE"/>
                          <w:left w:val="single" w:sz="4" w:space="0" w:color="DCDDDE"/>
                        </w:tcBorders>
                      </w:tcPr>
                      <w:p>
                        <w:pPr>
                          <w:pStyle w:val="TableParagraph"/>
                          <w:spacing w:before="82"/>
                          <w:ind w:left="11"/>
                          <w:jc w:val="center"/>
                          <w:rPr>
                            <w:sz w:val="13"/>
                          </w:rPr>
                        </w:pPr>
                        <w:r>
                          <w:rPr>
                            <w:color w:val="77787B"/>
                            <w:w w:val="94"/>
                            <w:sz w:val="13"/>
                          </w:rPr>
                          <w:t>I</w:t>
                        </w:r>
                      </w:p>
                    </w:tc>
                    <w:tc>
                      <w:tcPr>
                        <w:tcW w:w="207" w:type="dxa"/>
                        <w:tcBorders>
                          <w:top w:val="single" w:sz="4" w:space="0" w:color="DCDDDE"/>
                        </w:tcBorders>
                      </w:tcPr>
                      <w:p>
                        <w:pPr>
                          <w:pStyle w:val="TableParagraph"/>
                          <w:spacing w:before="82"/>
                          <w:ind w:right="1"/>
                          <w:jc w:val="right"/>
                          <w:rPr>
                            <w:sz w:val="13"/>
                          </w:rPr>
                        </w:pPr>
                        <w:r>
                          <w:rPr>
                            <w:color w:val="77787B"/>
                            <w:w w:val="95"/>
                            <w:sz w:val="13"/>
                          </w:rPr>
                          <w:t>II</w:t>
                        </w:r>
                      </w:p>
                    </w:tc>
                    <w:tc>
                      <w:tcPr>
                        <w:tcW w:w="456" w:type="dxa"/>
                        <w:tcBorders>
                          <w:top w:val="single" w:sz="4" w:space="0" w:color="DCDDDE"/>
                        </w:tcBorders>
                      </w:tcPr>
                      <w:p>
                        <w:pPr>
                          <w:pStyle w:val="TableParagraph"/>
                          <w:spacing w:line="256" w:lineRule="exact" w:before="1"/>
                          <w:ind w:left="8" w:right="93" w:firstLine="241"/>
                          <w:rPr>
                            <w:sz w:val="13"/>
                          </w:rPr>
                        </w:pPr>
                        <w:r>
                          <w:rPr>
                            <w:color w:val="77787B"/>
                            <w:w w:val="95"/>
                            <w:sz w:val="13"/>
                          </w:rPr>
                          <w:t>III </w:t>
                        </w:r>
                        <w:r>
                          <w:rPr>
                            <w:color w:val="77787B"/>
                            <w:sz w:val="13"/>
                          </w:rPr>
                          <w:t>2016</w:t>
                        </w:r>
                      </w:p>
                    </w:tc>
                    <w:tc>
                      <w:tcPr>
                        <w:tcW w:w="329" w:type="dxa"/>
                        <w:tcBorders>
                          <w:top w:val="single" w:sz="4" w:space="0" w:color="DCDDDE"/>
                          <w:right w:val="single" w:sz="4" w:space="0" w:color="DCDDDE"/>
                        </w:tcBorders>
                      </w:tcPr>
                      <w:p>
                        <w:pPr>
                          <w:pStyle w:val="TableParagraph"/>
                          <w:spacing w:before="82"/>
                          <w:ind w:left="117"/>
                          <w:rPr>
                            <w:sz w:val="13"/>
                          </w:rPr>
                        </w:pPr>
                        <w:r>
                          <w:rPr>
                            <w:color w:val="77787B"/>
                            <w:sz w:val="13"/>
                          </w:rPr>
                          <w:t>IV</w:t>
                        </w:r>
                      </w:p>
                    </w:tc>
                    <w:tc>
                      <w:tcPr>
                        <w:tcW w:w="321" w:type="dxa"/>
                        <w:tcBorders>
                          <w:top w:val="single" w:sz="4" w:space="0" w:color="DCDDDE"/>
                          <w:left w:val="single" w:sz="4" w:space="0" w:color="DCDDDE"/>
                        </w:tcBorders>
                      </w:tcPr>
                      <w:p>
                        <w:pPr>
                          <w:pStyle w:val="TableParagraph"/>
                          <w:spacing w:before="82"/>
                          <w:ind w:left="7"/>
                          <w:jc w:val="center"/>
                          <w:rPr>
                            <w:sz w:val="13"/>
                          </w:rPr>
                        </w:pPr>
                        <w:r>
                          <w:rPr>
                            <w:color w:val="77787B"/>
                            <w:w w:val="94"/>
                            <w:sz w:val="13"/>
                          </w:rPr>
                          <w:t>I</w:t>
                        </w:r>
                      </w:p>
                    </w:tc>
                    <w:tc>
                      <w:tcPr>
                        <w:tcW w:w="207" w:type="dxa"/>
                        <w:tcBorders>
                          <w:top w:val="single" w:sz="4" w:space="0" w:color="DCDDDE"/>
                        </w:tcBorders>
                      </w:tcPr>
                      <w:p>
                        <w:pPr>
                          <w:pStyle w:val="TableParagraph"/>
                          <w:spacing w:before="82"/>
                          <w:ind w:right="1"/>
                          <w:jc w:val="right"/>
                          <w:rPr>
                            <w:sz w:val="13"/>
                          </w:rPr>
                        </w:pPr>
                        <w:r>
                          <w:rPr>
                            <w:color w:val="77787B"/>
                            <w:w w:val="95"/>
                            <w:sz w:val="13"/>
                          </w:rPr>
                          <w:t>II</w:t>
                        </w:r>
                      </w:p>
                    </w:tc>
                    <w:tc>
                      <w:tcPr>
                        <w:tcW w:w="456" w:type="dxa"/>
                        <w:tcBorders>
                          <w:top w:val="single" w:sz="4" w:space="0" w:color="DCDDDE"/>
                        </w:tcBorders>
                      </w:tcPr>
                      <w:p>
                        <w:pPr>
                          <w:pStyle w:val="TableParagraph"/>
                          <w:spacing w:line="256" w:lineRule="exact" w:before="1"/>
                          <w:ind w:left="6" w:right="95" w:firstLine="241"/>
                          <w:rPr>
                            <w:sz w:val="13"/>
                          </w:rPr>
                        </w:pPr>
                        <w:r>
                          <w:rPr>
                            <w:color w:val="77787B"/>
                            <w:w w:val="95"/>
                            <w:sz w:val="13"/>
                          </w:rPr>
                          <w:t>III </w:t>
                        </w:r>
                        <w:r>
                          <w:rPr>
                            <w:color w:val="77787B"/>
                            <w:sz w:val="13"/>
                          </w:rPr>
                          <w:t>2017</w:t>
                        </w:r>
                      </w:p>
                    </w:tc>
                    <w:tc>
                      <w:tcPr>
                        <w:tcW w:w="330" w:type="dxa"/>
                        <w:tcBorders>
                          <w:top w:val="single" w:sz="4" w:space="0" w:color="DCDDDE"/>
                          <w:right w:val="single" w:sz="4" w:space="0" w:color="DCDDDE"/>
                        </w:tcBorders>
                      </w:tcPr>
                      <w:p>
                        <w:pPr>
                          <w:pStyle w:val="TableParagraph"/>
                          <w:spacing w:before="82"/>
                          <w:ind w:left="92" w:right="86"/>
                          <w:jc w:val="center"/>
                          <w:rPr>
                            <w:sz w:val="13"/>
                          </w:rPr>
                        </w:pPr>
                        <w:r>
                          <w:rPr>
                            <w:color w:val="77787B"/>
                            <w:sz w:val="13"/>
                          </w:rPr>
                          <w:t>IV</w:t>
                        </w:r>
                      </w:p>
                    </w:tc>
                    <w:tc>
                      <w:tcPr>
                        <w:tcW w:w="275" w:type="dxa"/>
                        <w:tcBorders>
                          <w:top w:val="single" w:sz="4" w:space="0" w:color="DCDDDE"/>
                          <w:left w:val="single" w:sz="4" w:space="0" w:color="DCDDDE"/>
                        </w:tcBorders>
                      </w:tcPr>
                      <w:p>
                        <w:pPr>
                          <w:pStyle w:val="TableParagraph"/>
                          <w:spacing w:before="82"/>
                          <w:ind w:left="48"/>
                          <w:jc w:val="center"/>
                          <w:rPr>
                            <w:sz w:val="13"/>
                          </w:rPr>
                        </w:pPr>
                        <w:r>
                          <w:rPr>
                            <w:color w:val="77787B"/>
                            <w:w w:val="94"/>
                            <w:sz w:val="13"/>
                          </w:rPr>
                          <w:t>I</w:t>
                        </w:r>
                      </w:p>
                    </w:tc>
                    <w:tc>
                      <w:tcPr>
                        <w:tcW w:w="422" w:type="dxa"/>
                        <w:tcBorders>
                          <w:top w:val="single" w:sz="4" w:space="0" w:color="DCDDDE"/>
                        </w:tcBorders>
                      </w:tcPr>
                      <w:p>
                        <w:pPr>
                          <w:pStyle w:val="TableParagraph"/>
                          <w:spacing w:line="256" w:lineRule="exact" w:before="1"/>
                          <w:ind w:left="92" w:firstLine="93"/>
                          <w:rPr>
                            <w:sz w:val="13"/>
                          </w:rPr>
                        </w:pPr>
                        <w:r>
                          <w:rPr>
                            <w:color w:val="77787B"/>
                            <w:sz w:val="13"/>
                          </w:rPr>
                          <w:t>II </w:t>
                        </w:r>
                        <w:r>
                          <w:rPr>
                            <w:color w:val="77787B"/>
                            <w:w w:val="95"/>
                            <w:sz w:val="13"/>
                          </w:rPr>
                          <w:t>2018</w:t>
                        </w:r>
                      </w:p>
                    </w:tc>
                    <w:tc>
                      <w:tcPr>
                        <w:tcW w:w="289" w:type="dxa"/>
                        <w:tcBorders>
                          <w:top w:val="single" w:sz="4" w:space="0" w:color="DCDDDE"/>
                          <w:right w:val="single" w:sz="4" w:space="0" w:color="DCDDDE"/>
                        </w:tcBorders>
                      </w:tcPr>
                      <w:p>
                        <w:pPr>
                          <w:pStyle w:val="TableParagraph"/>
                          <w:spacing w:before="82"/>
                          <w:ind w:left="75"/>
                          <w:rPr>
                            <w:sz w:val="13"/>
                          </w:rPr>
                        </w:pPr>
                        <w:r>
                          <w:rPr>
                            <w:color w:val="77787B"/>
                            <w:sz w:val="13"/>
                          </w:rPr>
                          <w:t>III</w:t>
                        </w:r>
                      </w:p>
                    </w:tc>
                  </w:tr>
                </w:tbl>
                <w:p>
                  <w:pPr>
                    <w:pStyle w:val="BodyText"/>
                  </w:pPr>
                </w:p>
              </w:txbxContent>
            </v:textbox>
            <w10:wrap type="none"/>
          </v:shape>
        </w:pict>
      </w:r>
      <w:r>
        <w:rPr>
          <w:color w:val="77787B"/>
          <w:sz w:val="13"/>
        </w:rPr>
        <w:t>-50</w:t>
      </w:r>
    </w:p>
    <w:p>
      <w:pPr>
        <w:spacing w:after="0"/>
        <w:jc w:val="left"/>
        <w:rPr>
          <w:sz w:val="13"/>
        </w:rPr>
        <w:sectPr>
          <w:type w:val="continuous"/>
          <w:pgSz w:w="11910" w:h="15880"/>
          <w:pgMar w:top="740" w:bottom="280" w:left="0" w:right="0"/>
          <w:cols w:num="4" w:equalWidth="0">
            <w:col w:w="5670" w:space="40"/>
            <w:col w:w="890" w:space="39"/>
            <w:col w:w="3502" w:space="40"/>
            <w:col w:w="1729"/>
          </w:cols>
        </w:sectPr>
      </w:pPr>
    </w:p>
    <w:p>
      <w:pPr>
        <w:pStyle w:val="BodyText"/>
        <w:spacing w:line="314" w:lineRule="auto" w:before="76"/>
        <w:ind w:left="1133"/>
      </w:pPr>
      <w:r>
        <w:rPr>
          <w:color w:val="231F20"/>
          <w:w w:val="105"/>
        </w:rPr>
        <w:t>terutama kepada pendamping Program Keluarga Harapan (PKH) dan Tenaga Kesejahteraan Sosial</w:t>
      </w:r>
    </w:p>
    <w:p>
      <w:pPr>
        <w:spacing w:before="2"/>
        <w:ind w:left="1133" w:right="0" w:firstLine="0"/>
        <w:jc w:val="left"/>
        <w:rPr>
          <w:i/>
          <w:sz w:val="12"/>
        </w:rPr>
      </w:pPr>
      <w:r>
        <w:rPr/>
        <w:br w:type="column"/>
      </w:r>
      <w:r>
        <w:rPr>
          <w:i/>
          <w:color w:val="231F20"/>
          <w:w w:val="105"/>
          <w:sz w:val="12"/>
        </w:rPr>
        <w:t>Sumber: Bank Indonesia</w:t>
      </w:r>
    </w:p>
    <w:p>
      <w:pPr>
        <w:spacing w:after="0"/>
        <w:jc w:val="left"/>
        <w:rPr>
          <w:sz w:val="12"/>
        </w:rPr>
        <w:sectPr>
          <w:type w:val="continuous"/>
          <w:pgSz w:w="11910" w:h="15880"/>
          <w:pgMar w:top="740" w:bottom="280" w:left="0" w:right="0"/>
          <w:cols w:num="2" w:equalWidth="0">
            <w:col w:w="5710" w:space="2694"/>
            <w:col w:w="3506"/>
          </w:cols>
        </w:sectPr>
      </w:pPr>
    </w:p>
    <w:p>
      <w:pPr>
        <w:pStyle w:val="BodyText"/>
        <w:spacing w:before="10"/>
        <w:rPr>
          <w:i/>
          <w:sz w:val="10"/>
        </w:rPr>
      </w:pPr>
    </w:p>
    <w:p>
      <w:pPr>
        <w:spacing w:before="96"/>
        <w:ind w:left="1554" w:right="0" w:firstLine="0"/>
        <w:jc w:val="left"/>
        <w:rPr>
          <w:b/>
          <w:sz w:val="24"/>
        </w:rPr>
      </w:pPr>
      <w:r>
        <w:rPr>
          <w:b/>
          <w:color w:val="FFFFFF"/>
          <w:w w:val="115"/>
          <w:sz w:val="24"/>
        </w:rPr>
        <w:t>BOKS D</w:t>
      </w:r>
    </w:p>
    <w:p>
      <w:pPr>
        <w:spacing w:before="201"/>
        <w:ind w:left="2843" w:right="0" w:firstLine="0"/>
        <w:jc w:val="left"/>
        <w:rPr>
          <w:b/>
          <w:sz w:val="24"/>
        </w:rPr>
      </w:pPr>
      <w:r>
        <w:rPr>
          <w:b/>
          <w:color w:val="003467"/>
          <w:w w:val="110"/>
          <w:sz w:val="24"/>
        </w:rPr>
        <w:t>PERKEMBANGAN TRANSAKSI E-COMMERCE DI PROVINSI</w:t>
      </w:r>
      <w:r>
        <w:rPr>
          <w:b/>
          <w:color w:val="003467"/>
          <w:spacing w:val="52"/>
          <w:w w:val="110"/>
          <w:sz w:val="24"/>
        </w:rPr>
        <w:t> </w:t>
      </w:r>
      <w:r>
        <w:rPr>
          <w:b/>
          <w:color w:val="003467"/>
          <w:w w:val="110"/>
          <w:sz w:val="24"/>
        </w:rPr>
        <w:t>BALI</w:t>
      </w:r>
    </w:p>
    <w:p>
      <w:pPr>
        <w:pStyle w:val="BodyText"/>
        <w:rPr>
          <w:b/>
        </w:rPr>
      </w:pPr>
    </w:p>
    <w:p>
      <w:pPr>
        <w:pStyle w:val="BodyText"/>
        <w:rPr>
          <w:b/>
        </w:rPr>
      </w:pPr>
    </w:p>
    <w:p>
      <w:pPr>
        <w:pStyle w:val="BodyText"/>
        <w:rPr>
          <w:b/>
        </w:rPr>
      </w:pPr>
    </w:p>
    <w:p>
      <w:pPr>
        <w:pStyle w:val="BodyText"/>
        <w:rPr>
          <w:b/>
        </w:rPr>
      </w:pPr>
    </w:p>
    <w:p>
      <w:pPr>
        <w:pStyle w:val="BodyText"/>
        <w:spacing w:before="5"/>
        <w:rPr>
          <w:b/>
          <w:sz w:val="15"/>
        </w:rPr>
      </w:pPr>
    </w:p>
    <w:p>
      <w:pPr>
        <w:spacing w:after="0"/>
        <w:rPr>
          <w:sz w:val="15"/>
        </w:rPr>
        <w:sectPr>
          <w:footerReference w:type="default" r:id="rId3667"/>
          <w:pgSz w:w="11910" w:h="15880"/>
          <w:pgMar w:footer="0" w:header="0" w:top="1500" w:bottom="280" w:left="0" w:right="0"/>
        </w:sectPr>
      </w:pPr>
    </w:p>
    <w:p>
      <w:pPr>
        <w:pStyle w:val="BodyText"/>
        <w:spacing w:line="295" w:lineRule="auto" w:before="92"/>
        <w:ind w:left="1133"/>
        <w:jc w:val="both"/>
      </w:pPr>
      <w:r>
        <w:rPr>
          <w:color w:val="231F20"/>
          <w:w w:val="105"/>
        </w:rPr>
        <w:t>Berdasarkan data dari beberapa e-commerce </w:t>
      </w:r>
      <w:r>
        <w:rPr>
          <w:color w:val="231F20"/>
          <w:spacing w:val="-4"/>
          <w:w w:val="105"/>
        </w:rPr>
        <w:t>lokal </w:t>
      </w:r>
      <w:r>
        <w:rPr>
          <w:color w:val="231F20"/>
          <w:w w:val="105"/>
        </w:rPr>
        <w:t>terbesar di Indonesia, pada triwulan III 2018 </w:t>
      </w:r>
      <w:r>
        <w:rPr>
          <w:color w:val="231F20"/>
          <w:spacing w:val="-3"/>
          <w:w w:val="105"/>
        </w:rPr>
        <w:t>jumlah </w:t>
      </w:r>
      <w:r>
        <w:rPr>
          <w:color w:val="231F20"/>
          <w:w w:val="105"/>
        </w:rPr>
        <w:t>transaksi</w:t>
      </w:r>
      <w:r>
        <w:rPr>
          <w:color w:val="231F20"/>
          <w:spacing w:val="-37"/>
          <w:w w:val="105"/>
        </w:rPr>
        <w:t> </w:t>
      </w:r>
      <w:r>
        <w:rPr>
          <w:color w:val="231F20"/>
          <w:w w:val="105"/>
        </w:rPr>
        <w:t>e-commerce</w:t>
      </w:r>
      <w:r>
        <w:rPr>
          <w:color w:val="231F20"/>
          <w:spacing w:val="-36"/>
          <w:w w:val="105"/>
        </w:rPr>
        <w:t> </w:t>
      </w:r>
      <w:r>
        <w:rPr>
          <w:color w:val="231F20"/>
          <w:w w:val="105"/>
        </w:rPr>
        <w:t>di</w:t>
      </w:r>
      <w:r>
        <w:rPr>
          <w:color w:val="231F20"/>
          <w:spacing w:val="-36"/>
          <w:w w:val="105"/>
        </w:rPr>
        <w:t> </w:t>
      </w:r>
      <w:r>
        <w:rPr>
          <w:color w:val="231F20"/>
          <w:w w:val="105"/>
        </w:rPr>
        <w:t>Provinsi</w:t>
      </w:r>
      <w:r>
        <w:rPr>
          <w:color w:val="231F20"/>
          <w:spacing w:val="-36"/>
          <w:w w:val="105"/>
        </w:rPr>
        <w:t> </w:t>
      </w:r>
      <w:r>
        <w:rPr>
          <w:color w:val="231F20"/>
          <w:w w:val="105"/>
        </w:rPr>
        <w:t>Bali</w:t>
      </w:r>
      <w:r>
        <w:rPr>
          <w:color w:val="231F20"/>
          <w:spacing w:val="-36"/>
          <w:w w:val="105"/>
        </w:rPr>
        <w:t> </w:t>
      </w:r>
      <w:r>
        <w:rPr>
          <w:color w:val="231F20"/>
          <w:w w:val="105"/>
        </w:rPr>
        <w:t>tercatat</w:t>
      </w:r>
      <w:r>
        <w:rPr>
          <w:color w:val="231F20"/>
          <w:spacing w:val="-36"/>
          <w:w w:val="105"/>
        </w:rPr>
        <w:t> </w:t>
      </w:r>
      <w:r>
        <w:rPr>
          <w:color w:val="231F20"/>
          <w:w w:val="105"/>
        </w:rPr>
        <w:t>sebanyak 981.815 transaksi atau tumbuh 556,87% (yoy), </w:t>
      </w:r>
      <w:r>
        <w:rPr>
          <w:color w:val="231F20"/>
          <w:spacing w:val="-4"/>
          <w:w w:val="105"/>
        </w:rPr>
        <w:t>jauh </w:t>
      </w:r>
      <w:r>
        <w:rPr>
          <w:color w:val="231F20"/>
          <w:w w:val="105"/>
        </w:rPr>
        <w:t>lebih tinggi dibanding triwulan II 2018 yang tumbuh sebesar 70,79% (yoy) dengan jumlah </w:t>
      </w:r>
      <w:r>
        <w:rPr>
          <w:color w:val="231F20"/>
          <w:spacing w:val="-3"/>
          <w:w w:val="105"/>
        </w:rPr>
        <w:t>transaksi </w:t>
      </w:r>
      <w:r>
        <w:rPr>
          <w:color w:val="231F20"/>
          <w:w w:val="105"/>
        </w:rPr>
        <w:t>sebanyak 227.508 transaksi. Sedangkan dari </w:t>
      </w:r>
      <w:r>
        <w:rPr>
          <w:color w:val="231F20"/>
          <w:spacing w:val="-4"/>
          <w:w w:val="105"/>
        </w:rPr>
        <w:t>sisi </w:t>
      </w:r>
      <w:r>
        <w:rPr>
          <w:color w:val="231F20"/>
          <w:w w:val="105"/>
        </w:rPr>
        <w:t>nominal transaksi e-commerce pada triwulan III </w:t>
      </w:r>
      <w:r>
        <w:rPr>
          <w:color w:val="231F20"/>
          <w:spacing w:val="-5"/>
          <w:w w:val="105"/>
        </w:rPr>
        <w:t>2018 </w:t>
      </w:r>
      <w:r>
        <w:rPr>
          <w:color w:val="231F20"/>
          <w:w w:val="105"/>
        </w:rPr>
        <w:t>di Provinsi Bali, juga mengalami akselerasi menjadi 353,87% (yoy) dengan nominal Rp308 </w:t>
      </w:r>
      <w:r>
        <w:rPr>
          <w:color w:val="231F20"/>
          <w:spacing w:val="-3"/>
          <w:w w:val="105"/>
        </w:rPr>
        <w:t>miliar, </w:t>
      </w:r>
      <w:r>
        <w:rPr>
          <w:color w:val="231F20"/>
          <w:spacing w:val="-4"/>
          <w:w w:val="105"/>
        </w:rPr>
        <w:t>jauh </w:t>
      </w:r>
      <w:r>
        <w:rPr>
          <w:color w:val="231F20"/>
          <w:w w:val="105"/>
        </w:rPr>
        <w:t>lebih tinggi dibanding triwulan II 2018 yang tumbuh 141,24% (yoy) dengan nominal Rp139</w:t>
      </w:r>
      <w:r>
        <w:rPr>
          <w:color w:val="231F20"/>
          <w:spacing w:val="5"/>
          <w:w w:val="105"/>
        </w:rPr>
        <w:t> </w:t>
      </w:r>
      <w:r>
        <w:rPr>
          <w:color w:val="231F20"/>
          <w:spacing w:val="-3"/>
          <w:w w:val="105"/>
        </w:rPr>
        <w:t>miliar.</w:t>
      </w:r>
    </w:p>
    <w:p>
      <w:pPr>
        <w:pStyle w:val="BodyText"/>
        <w:spacing w:line="276" w:lineRule="auto" w:before="92"/>
        <w:ind w:left="526" w:right="1131"/>
        <w:jc w:val="both"/>
      </w:pPr>
      <w:r>
        <w:rPr/>
        <w:br w:type="column"/>
      </w:r>
      <w:r>
        <w:rPr>
          <w:color w:val="231F20"/>
          <w:w w:val="105"/>
        </w:rPr>
        <w:t>Dilihat</w:t>
      </w:r>
      <w:r>
        <w:rPr>
          <w:color w:val="231F20"/>
          <w:spacing w:val="-33"/>
          <w:w w:val="105"/>
        </w:rPr>
        <w:t> </w:t>
      </w:r>
      <w:r>
        <w:rPr>
          <w:color w:val="231F20"/>
          <w:w w:val="105"/>
        </w:rPr>
        <w:t>dari</w:t>
      </w:r>
      <w:r>
        <w:rPr>
          <w:color w:val="231F20"/>
          <w:spacing w:val="-32"/>
          <w:w w:val="105"/>
        </w:rPr>
        <w:t> </w:t>
      </w:r>
      <w:r>
        <w:rPr>
          <w:color w:val="231F20"/>
          <w:w w:val="105"/>
        </w:rPr>
        <w:t>jenis</w:t>
      </w:r>
      <w:r>
        <w:rPr>
          <w:color w:val="231F20"/>
          <w:spacing w:val="-32"/>
          <w:w w:val="105"/>
        </w:rPr>
        <w:t> </w:t>
      </w:r>
      <w:r>
        <w:rPr>
          <w:color w:val="231F20"/>
          <w:w w:val="105"/>
        </w:rPr>
        <w:t>pembayarannya,</w:t>
      </w:r>
      <w:r>
        <w:rPr>
          <w:color w:val="231F20"/>
          <w:spacing w:val="-33"/>
          <w:w w:val="105"/>
        </w:rPr>
        <w:t> </w:t>
      </w:r>
      <w:r>
        <w:rPr>
          <w:color w:val="231F20"/>
          <w:w w:val="105"/>
        </w:rPr>
        <w:t>metode</w:t>
      </w:r>
      <w:r>
        <w:rPr>
          <w:color w:val="231F20"/>
          <w:spacing w:val="-32"/>
          <w:w w:val="105"/>
        </w:rPr>
        <w:t> </w:t>
      </w:r>
      <w:r>
        <w:rPr>
          <w:color w:val="231F20"/>
          <w:w w:val="105"/>
        </w:rPr>
        <w:t>pembayaran yang paling banyak digunakan oleh masyarakat </w:t>
      </w:r>
      <w:r>
        <w:rPr>
          <w:color w:val="231F20"/>
          <w:spacing w:val="-4"/>
          <w:w w:val="105"/>
        </w:rPr>
        <w:t>Bali </w:t>
      </w:r>
      <w:r>
        <w:rPr>
          <w:color w:val="231F20"/>
          <w:w w:val="105"/>
        </w:rPr>
        <w:t>masih didominasi oleh transfer bank dengan </w:t>
      </w:r>
      <w:r>
        <w:rPr>
          <w:color w:val="231F20"/>
          <w:spacing w:val="-3"/>
          <w:w w:val="105"/>
        </w:rPr>
        <w:t>pangsa </w:t>
      </w:r>
      <w:r>
        <w:rPr>
          <w:color w:val="231F20"/>
          <w:w w:val="105"/>
        </w:rPr>
        <w:t>sebesar 60,39% pada triwulan III 2018, lebih </w:t>
      </w:r>
      <w:r>
        <w:rPr>
          <w:color w:val="231F20"/>
          <w:spacing w:val="-3"/>
          <w:w w:val="105"/>
        </w:rPr>
        <w:t>tinggi </w:t>
      </w:r>
      <w:r>
        <w:rPr>
          <w:color w:val="231F20"/>
          <w:w w:val="105"/>
        </w:rPr>
        <w:t>dibanding triwulan II 2018 (47,90%). Sementara </w:t>
      </w:r>
      <w:r>
        <w:rPr>
          <w:color w:val="231F20"/>
          <w:spacing w:val="-3"/>
          <w:w w:val="105"/>
        </w:rPr>
        <w:t>itu, </w:t>
      </w:r>
      <w:r>
        <w:rPr>
          <w:color w:val="231F20"/>
          <w:w w:val="105"/>
        </w:rPr>
        <w:t>berdasarkan jenis kelaminnya,  pelaku  </w:t>
      </w:r>
      <w:r>
        <w:rPr>
          <w:color w:val="231F20"/>
          <w:spacing w:val="-3"/>
          <w:w w:val="105"/>
        </w:rPr>
        <w:t>e-commerce </w:t>
      </w:r>
      <w:r>
        <w:rPr>
          <w:color w:val="231F20"/>
          <w:w w:val="105"/>
        </w:rPr>
        <w:t>di Provinsi Bali didominasi oleh laki-laki meskipun pangsanya mulai berkurang sejak awal tahun </w:t>
      </w:r>
      <w:r>
        <w:rPr>
          <w:color w:val="231F20"/>
          <w:spacing w:val="-3"/>
          <w:w w:val="105"/>
        </w:rPr>
        <w:t>2018. </w:t>
      </w:r>
      <w:r>
        <w:rPr>
          <w:color w:val="231F20"/>
          <w:w w:val="105"/>
        </w:rPr>
        <w:t>Pada triwulan III 2018, tercatat sebanyak </w:t>
      </w:r>
      <w:r>
        <w:rPr>
          <w:color w:val="231F20"/>
          <w:spacing w:val="-3"/>
          <w:w w:val="105"/>
        </w:rPr>
        <w:t>155.768 </w:t>
      </w:r>
      <w:r>
        <w:rPr>
          <w:color w:val="231F20"/>
          <w:w w:val="105"/>
        </w:rPr>
        <w:t>orang laki-laki (pangsa 50,54%), lebih </w:t>
      </w:r>
      <w:r>
        <w:rPr>
          <w:color w:val="231F20"/>
          <w:spacing w:val="-4"/>
          <w:w w:val="105"/>
        </w:rPr>
        <w:t>rendah </w:t>
      </w:r>
      <w:r>
        <w:rPr>
          <w:color w:val="231F20"/>
          <w:w w:val="105"/>
        </w:rPr>
        <w:t>dibanding triwulan lalu yang memiliki pangsa </w:t>
      </w:r>
      <w:r>
        <w:rPr>
          <w:color w:val="231F20"/>
          <w:spacing w:val="-3"/>
          <w:w w:val="105"/>
        </w:rPr>
        <w:t>72.06% </w:t>
      </w:r>
      <w:r>
        <w:rPr>
          <w:color w:val="231F20"/>
          <w:w w:val="105"/>
        </w:rPr>
        <w:t>(100.240 orang laki-laki) yang melakukan transaksi e-commerce. Di sisi lain, pada triwulan berjalan tercatat sebanyak 83.609 orang perempuan</w:t>
      </w:r>
      <w:r>
        <w:rPr>
          <w:color w:val="231F20"/>
          <w:spacing w:val="21"/>
          <w:w w:val="105"/>
        </w:rPr>
        <w:t> </w:t>
      </w:r>
      <w:r>
        <w:rPr>
          <w:color w:val="231F20"/>
          <w:w w:val="105"/>
        </w:rPr>
        <w:t>(pangsa</w:t>
      </w:r>
    </w:p>
    <w:p>
      <w:pPr>
        <w:spacing w:after="0" w:line="276" w:lineRule="auto"/>
        <w:jc w:val="both"/>
        <w:sectPr>
          <w:type w:val="continuous"/>
          <w:pgSz w:w="11910" w:h="15880"/>
          <w:pgMar w:top="740" w:bottom="280" w:left="0" w:right="0"/>
          <w:cols w:num="2" w:equalWidth="0">
            <w:col w:w="5670" w:space="40"/>
            <w:col w:w="6200"/>
          </w:cols>
        </w:sectPr>
      </w:pPr>
    </w:p>
    <w:p>
      <w:pPr>
        <w:spacing w:line="108" w:lineRule="exact" w:before="0"/>
        <w:ind w:left="0" w:right="38" w:firstLine="0"/>
        <w:jc w:val="right"/>
        <w:rPr>
          <w:sz w:val="9"/>
        </w:rPr>
      </w:pPr>
      <w:r>
        <w:rPr>
          <w:color w:val="77787B"/>
          <w:spacing w:val="-1"/>
          <w:w w:val="115"/>
          <w:sz w:val="9"/>
        </w:rPr>
        <w:t>1.200.000</w:t>
      </w:r>
    </w:p>
    <w:p>
      <w:pPr>
        <w:pStyle w:val="BodyText"/>
        <w:spacing w:before="1"/>
        <w:rPr>
          <w:sz w:val="9"/>
        </w:rPr>
      </w:pPr>
    </w:p>
    <w:p>
      <w:pPr>
        <w:spacing w:before="1"/>
        <w:ind w:left="0" w:right="38" w:firstLine="0"/>
        <w:jc w:val="right"/>
        <w:rPr>
          <w:sz w:val="9"/>
        </w:rPr>
      </w:pPr>
      <w:r>
        <w:rPr>
          <w:color w:val="77787B"/>
          <w:spacing w:val="-1"/>
          <w:w w:val="115"/>
          <w:sz w:val="9"/>
        </w:rPr>
        <w:t>1.000.000</w:t>
      </w:r>
    </w:p>
    <w:p>
      <w:pPr>
        <w:pStyle w:val="BodyText"/>
        <w:spacing w:before="1"/>
        <w:rPr>
          <w:sz w:val="9"/>
        </w:rPr>
      </w:pPr>
    </w:p>
    <w:p>
      <w:pPr>
        <w:spacing w:before="0"/>
        <w:ind w:left="0" w:right="38" w:firstLine="0"/>
        <w:jc w:val="right"/>
        <w:rPr>
          <w:sz w:val="9"/>
        </w:rPr>
      </w:pPr>
      <w:r>
        <w:rPr>
          <w:color w:val="77787B"/>
          <w:spacing w:val="-1"/>
          <w:w w:val="115"/>
          <w:sz w:val="9"/>
        </w:rPr>
        <w:t>800.000</w:t>
      </w:r>
    </w:p>
    <w:p>
      <w:pPr>
        <w:pStyle w:val="BodyText"/>
        <w:spacing w:before="2"/>
        <w:rPr>
          <w:sz w:val="9"/>
        </w:rPr>
      </w:pPr>
    </w:p>
    <w:p>
      <w:pPr>
        <w:spacing w:before="0"/>
        <w:ind w:left="0" w:right="38" w:firstLine="0"/>
        <w:jc w:val="right"/>
        <w:rPr>
          <w:sz w:val="9"/>
        </w:rPr>
      </w:pPr>
      <w:r>
        <w:rPr>
          <w:color w:val="77787B"/>
          <w:spacing w:val="-1"/>
          <w:w w:val="115"/>
          <w:sz w:val="9"/>
        </w:rPr>
        <w:t>600.000</w:t>
      </w:r>
    </w:p>
    <w:p>
      <w:pPr>
        <w:spacing w:line="108" w:lineRule="exact" w:before="0"/>
        <w:ind w:left="0" w:right="0" w:firstLine="0"/>
        <w:jc w:val="right"/>
        <w:rPr>
          <w:sz w:val="9"/>
        </w:rPr>
      </w:pPr>
      <w:r>
        <w:rPr/>
        <w:br w:type="column"/>
      </w:r>
      <w:r>
        <w:rPr>
          <w:color w:val="77787B"/>
          <w:spacing w:val="-1"/>
          <w:w w:val="115"/>
          <w:sz w:val="9"/>
        </w:rPr>
        <w:t>600</w:t>
      </w:r>
    </w:p>
    <w:p>
      <w:pPr>
        <w:pStyle w:val="BodyText"/>
        <w:spacing w:before="1"/>
        <w:rPr>
          <w:sz w:val="9"/>
        </w:rPr>
      </w:pPr>
    </w:p>
    <w:p>
      <w:pPr>
        <w:spacing w:before="1"/>
        <w:ind w:left="0" w:right="0" w:firstLine="0"/>
        <w:jc w:val="right"/>
        <w:rPr>
          <w:sz w:val="9"/>
        </w:rPr>
      </w:pPr>
      <w:r>
        <w:rPr>
          <w:color w:val="77787B"/>
          <w:spacing w:val="-1"/>
          <w:w w:val="115"/>
          <w:sz w:val="9"/>
        </w:rPr>
        <w:t>500</w:t>
      </w:r>
    </w:p>
    <w:p>
      <w:pPr>
        <w:pStyle w:val="BodyText"/>
        <w:spacing w:before="1"/>
        <w:rPr>
          <w:sz w:val="9"/>
        </w:rPr>
      </w:pPr>
    </w:p>
    <w:p>
      <w:pPr>
        <w:spacing w:before="0"/>
        <w:ind w:left="0" w:right="0" w:firstLine="0"/>
        <w:jc w:val="right"/>
        <w:rPr>
          <w:sz w:val="9"/>
        </w:rPr>
      </w:pPr>
      <w:r>
        <w:rPr>
          <w:color w:val="77787B"/>
          <w:spacing w:val="-1"/>
          <w:w w:val="115"/>
          <w:sz w:val="9"/>
        </w:rPr>
        <w:t>400</w:t>
      </w:r>
    </w:p>
    <w:p>
      <w:pPr>
        <w:pStyle w:val="BodyText"/>
        <w:spacing w:before="2"/>
        <w:rPr>
          <w:sz w:val="9"/>
        </w:rPr>
      </w:pPr>
    </w:p>
    <w:p>
      <w:pPr>
        <w:spacing w:before="0"/>
        <w:ind w:left="0" w:right="0" w:firstLine="0"/>
        <w:jc w:val="right"/>
        <w:rPr>
          <w:sz w:val="9"/>
        </w:rPr>
      </w:pPr>
      <w:r>
        <w:rPr>
          <w:color w:val="77787B"/>
          <w:spacing w:val="-1"/>
          <w:w w:val="115"/>
          <w:sz w:val="9"/>
        </w:rPr>
        <w:t>300</w:t>
      </w:r>
    </w:p>
    <w:p>
      <w:pPr>
        <w:pStyle w:val="BodyText"/>
        <w:spacing w:line="276" w:lineRule="auto"/>
        <w:ind w:left="995" w:right="1131"/>
        <w:jc w:val="both"/>
      </w:pPr>
      <w:r>
        <w:rPr/>
        <w:br w:type="column"/>
      </w:r>
      <w:r>
        <w:rPr>
          <w:color w:val="231F20"/>
          <w:w w:val="105"/>
        </w:rPr>
        <w:t>27,13%) yang melakukan transaksi </w:t>
      </w:r>
      <w:r>
        <w:rPr>
          <w:color w:val="231F20"/>
          <w:spacing w:val="-3"/>
          <w:w w:val="105"/>
        </w:rPr>
        <w:t>e-commerce,  </w:t>
      </w:r>
      <w:r>
        <w:rPr>
          <w:color w:val="231F20"/>
          <w:w w:val="105"/>
        </w:rPr>
        <w:t>lebih tinggi dibanding triwulan lalu yang memiliki pangsa 23,09% (32.121 orang</w:t>
      </w:r>
      <w:r>
        <w:rPr>
          <w:color w:val="231F20"/>
          <w:spacing w:val="2"/>
          <w:w w:val="105"/>
        </w:rPr>
        <w:t> </w:t>
      </w:r>
      <w:r>
        <w:rPr>
          <w:color w:val="231F20"/>
          <w:w w:val="105"/>
        </w:rPr>
        <w:t>perempuan).</w:t>
      </w:r>
    </w:p>
    <w:p>
      <w:pPr>
        <w:spacing w:after="0" w:line="276" w:lineRule="auto"/>
        <w:jc w:val="both"/>
        <w:sectPr>
          <w:type w:val="continuous"/>
          <w:pgSz w:w="11910" w:h="15880"/>
          <w:pgMar w:top="740" w:bottom="280" w:left="0" w:right="0"/>
          <w:cols w:num="3" w:equalWidth="0">
            <w:col w:w="2092" w:space="1324"/>
            <w:col w:w="1786" w:space="39"/>
            <w:col w:w="6669"/>
          </w:cols>
        </w:sectPr>
      </w:pPr>
    </w:p>
    <w:p>
      <w:pPr>
        <w:tabs>
          <w:tab w:pos="5043" w:val="left" w:leader="none"/>
        </w:tabs>
        <w:spacing w:before="42"/>
        <w:ind w:left="1707" w:right="0" w:firstLine="0"/>
        <w:jc w:val="left"/>
        <w:rPr>
          <w:sz w:val="9"/>
        </w:rPr>
      </w:pPr>
      <w:r>
        <w:rPr>
          <w:color w:val="77787B"/>
          <w:w w:val="115"/>
          <w:sz w:val="9"/>
        </w:rPr>
        <w:t>400.000</w:t>
        <w:tab/>
        <w:t>200</w:t>
      </w:r>
    </w:p>
    <w:p>
      <w:pPr>
        <w:spacing w:after="0"/>
        <w:jc w:val="left"/>
        <w:rPr>
          <w:sz w:val="9"/>
        </w:rPr>
        <w:sectPr>
          <w:type w:val="continuous"/>
          <w:pgSz w:w="11910" w:h="15880"/>
          <w:pgMar w:top="740" w:bottom="280" w:left="0" w:right="0"/>
        </w:sectPr>
      </w:pPr>
    </w:p>
    <w:p>
      <w:pPr>
        <w:pStyle w:val="BodyText"/>
        <w:spacing w:before="1"/>
        <w:rPr>
          <w:sz w:val="9"/>
        </w:rPr>
      </w:pPr>
    </w:p>
    <w:p>
      <w:pPr>
        <w:spacing w:before="0"/>
        <w:ind w:left="0" w:right="0" w:firstLine="0"/>
        <w:jc w:val="right"/>
        <w:rPr>
          <w:sz w:val="9"/>
        </w:rPr>
      </w:pPr>
      <w:r>
        <w:rPr>
          <w:color w:val="77787B"/>
          <w:w w:val="115"/>
          <w:sz w:val="9"/>
        </w:rPr>
        <w:t>200.000</w:t>
      </w:r>
    </w:p>
    <w:p>
      <w:pPr>
        <w:pStyle w:val="BodyText"/>
        <w:spacing w:before="2"/>
        <w:rPr>
          <w:sz w:val="9"/>
        </w:rPr>
      </w:pPr>
    </w:p>
    <w:p>
      <w:pPr>
        <w:spacing w:before="0"/>
        <w:ind w:left="0" w:right="42" w:firstLine="0"/>
        <w:jc w:val="right"/>
        <w:rPr>
          <w:sz w:val="9"/>
        </w:rPr>
      </w:pPr>
      <w:r>
        <w:rPr>
          <w:color w:val="77787B"/>
          <w:w w:val="116"/>
          <w:sz w:val="9"/>
        </w:rPr>
        <w:t>-</w:t>
      </w:r>
    </w:p>
    <w:p>
      <w:pPr>
        <w:tabs>
          <w:tab w:pos="434" w:val="left" w:leader="none"/>
          <w:tab w:pos="1442" w:val="left" w:leader="none"/>
          <w:tab w:pos="1488" w:val="left" w:leader="none"/>
          <w:tab w:pos="2450" w:val="left" w:leader="none"/>
          <w:tab w:pos="2584" w:val="right" w:leader="none"/>
        </w:tabs>
        <w:spacing w:line="422" w:lineRule="auto" w:before="459"/>
        <w:ind w:left="480" w:right="18" w:hanging="285"/>
        <w:jc w:val="left"/>
        <w:rPr>
          <w:sz w:val="9"/>
        </w:rPr>
      </w:pPr>
      <w:r>
        <w:rPr/>
        <w:br w:type="column"/>
      </w:r>
      <w:r>
        <w:rPr>
          <w:color w:val="77787B"/>
          <w:w w:val="115"/>
          <w:sz w:val="9"/>
        </w:rPr>
        <w:t>I</w:t>
        <w:tab/>
        <w:t>II        III      </w:t>
      </w:r>
      <w:r>
        <w:rPr>
          <w:color w:val="77787B"/>
          <w:spacing w:val="4"/>
          <w:w w:val="115"/>
          <w:sz w:val="9"/>
        </w:rPr>
        <w:t> </w:t>
      </w:r>
      <w:r>
        <w:rPr>
          <w:color w:val="77787B"/>
          <w:w w:val="115"/>
          <w:sz w:val="9"/>
        </w:rPr>
        <w:t>IV       </w:t>
      </w:r>
      <w:r>
        <w:rPr>
          <w:color w:val="77787B"/>
          <w:spacing w:val="8"/>
          <w:w w:val="115"/>
          <w:sz w:val="9"/>
        </w:rPr>
        <w:t> </w:t>
      </w:r>
      <w:r>
        <w:rPr>
          <w:color w:val="77787B"/>
          <w:w w:val="115"/>
          <w:sz w:val="9"/>
        </w:rPr>
        <w:t>I</w:t>
        <w:tab/>
        <w:t>II        III      </w:t>
      </w:r>
      <w:r>
        <w:rPr>
          <w:color w:val="77787B"/>
          <w:spacing w:val="4"/>
          <w:w w:val="115"/>
          <w:sz w:val="9"/>
        </w:rPr>
        <w:t> </w:t>
      </w:r>
      <w:r>
        <w:rPr>
          <w:color w:val="77787B"/>
          <w:w w:val="115"/>
          <w:sz w:val="9"/>
        </w:rPr>
        <w:t>IV       </w:t>
      </w:r>
      <w:r>
        <w:rPr>
          <w:color w:val="77787B"/>
          <w:spacing w:val="8"/>
          <w:w w:val="115"/>
          <w:sz w:val="9"/>
        </w:rPr>
        <w:t> </w:t>
      </w:r>
      <w:r>
        <w:rPr>
          <w:color w:val="77787B"/>
          <w:w w:val="115"/>
          <w:sz w:val="9"/>
        </w:rPr>
        <w:t>I</w:t>
        <w:tab/>
        <w:t>II </w:t>
      </w:r>
      <w:r>
        <w:rPr>
          <w:color w:val="77787B"/>
          <w:spacing w:val="-7"/>
          <w:w w:val="115"/>
          <w:sz w:val="9"/>
        </w:rPr>
        <w:t>III </w:t>
      </w:r>
      <w:r>
        <w:rPr>
          <w:color w:val="77787B"/>
          <w:w w:val="115"/>
          <w:sz w:val="9"/>
        </w:rPr>
        <w:t>2016</w:t>
        <w:tab/>
        <w:tab/>
        <w:t>2017</w:t>
        <w:tab/>
        <w:tab/>
        <w:t>2018</w:t>
      </w:r>
    </w:p>
    <w:p>
      <w:pPr>
        <w:tabs>
          <w:tab w:pos="1247" w:val="left" w:leader="none"/>
          <w:tab w:pos="1583" w:val="left" w:leader="none"/>
        </w:tabs>
        <w:spacing w:line="89" w:lineRule="exact" w:before="0"/>
        <w:ind w:left="295" w:right="0" w:firstLine="0"/>
        <w:jc w:val="left"/>
        <w:rPr>
          <w:sz w:val="9"/>
        </w:rPr>
      </w:pPr>
      <w:r>
        <w:rPr>
          <w:color w:val="77787B"/>
          <w:w w:val="115"/>
          <w:sz w:val="9"/>
        </w:rPr>
        <w:t>Jumlah</w:t>
      </w:r>
      <w:r>
        <w:rPr>
          <w:color w:val="77787B"/>
          <w:spacing w:val="-1"/>
          <w:w w:val="115"/>
          <w:sz w:val="9"/>
        </w:rPr>
        <w:t> </w:t>
      </w:r>
      <w:r>
        <w:rPr>
          <w:color w:val="77787B"/>
          <w:w w:val="115"/>
          <w:sz w:val="9"/>
        </w:rPr>
        <w:t>Transaksi</w:t>
        <w:tab/>
      </w:r>
      <w:r>
        <w:rPr>
          <w:color w:val="77787B"/>
          <w:w w:val="115"/>
          <w:sz w:val="9"/>
          <w:u w:val="thick" w:color="EC7C30"/>
        </w:rPr>
        <w:t> </w:t>
        <w:tab/>
      </w:r>
      <w:r>
        <w:rPr>
          <w:color w:val="77787B"/>
          <w:w w:val="115"/>
          <w:sz w:val="9"/>
        </w:rPr>
        <w:t>g-Jumlah Transaksi (%,</w:t>
      </w:r>
      <w:r>
        <w:rPr>
          <w:color w:val="77787B"/>
          <w:spacing w:val="2"/>
          <w:w w:val="115"/>
          <w:sz w:val="9"/>
        </w:rPr>
        <w:t> </w:t>
      </w:r>
      <w:r>
        <w:rPr>
          <w:color w:val="77787B"/>
          <w:w w:val="115"/>
          <w:sz w:val="9"/>
        </w:rPr>
        <w:t>yoy)</w:t>
      </w:r>
    </w:p>
    <w:p>
      <w:pPr>
        <w:spacing w:before="111"/>
        <w:ind w:left="126" w:right="0" w:firstLine="0"/>
        <w:jc w:val="center"/>
        <w:rPr>
          <w:sz w:val="9"/>
        </w:rPr>
      </w:pPr>
      <w:r>
        <w:rPr/>
        <w:br w:type="column"/>
      </w:r>
      <w:r>
        <w:rPr>
          <w:color w:val="77787B"/>
          <w:w w:val="115"/>
          <w:sz w:val="9"/>
        </w:rPr>
        <w:t>100</w:t>
      </w:r>
    </w:p>
    <w:p>
      <w:pPr>
        <w:spacing w:before="112"/>
        <w:ind w:left="22" w:right="0" w:firstLine="0"/>
        <w:jc w:val="center"/>
        <w:rPr>
          <w:sz w:val="9"/>
        </w:rPr>
      </w:pPr>
      <w:r>
        <w:rPr>
          <w:color w:val="77787B"/>
          <w:w w:val="116"/>
          <w:sz w:val="9"/>
        </w:rPr>
        <w:t>0</w:t>
      </w:r>
    </w:p>
    <w:p>
      <w:pPr>
        <w:pStyle w:val="BodyText"/>
        <w:spacing w:before="10"/>
        <w:rPr>
          <w:sz w:val="13"/>
        </w:rPr>
      </w:pPr>
      <w:r>
        <w:rPr/>
        <w:br w:type="column"/>
      </w:r>
      <w:r>
        <w:rPr>
          <w:sz w:val="13"/>
        </w:rPr>
      </w:r>
    </w:p>
    <w:p>
      <w:pPr>
        <w:spacing w:line="131" w:lineRule="exact" w:before="0"/>
        <w:ind w:left="1352" w:right="0" w:firstLine="0"/>
        <w:jc w:val="left"/>
        <w:rPr>
          <w:sz w:val="11"/>
        </w:rPr>
      </w:pPr>
      <w:r>
        <w:rPr>
          <w:color w:val="77787B"/>
          <w:w w:val="105"/>
          <w:sz w:val="11"/>
        </w:rPr>
        <w:t>100%</w:t>
      </w:r>
    </w:p>
    <w:p>
      <w:pPr>
        <w:spacing w:line="128" w:lineRule="exact" w:before="0"/>
        <w:ind w:left="1411" w:right="0" w:firstLine="0"/>
        <w:jc w:val="left"/>
        <w:rPr>
          <w:sz w:val="11"/>
        </w:rPr>
      </w:pPr>
      <w:r>
        <w:rPr>
          <w:color w:val="77787B"/>
          <w:w w:val="105"/>
          <w:sz w:val="11"/>
        </w:rPr>
        <w:t>90%</w:t>
      </w:r>
    </w:p>
    <w:p>
      <w:pPr>
        <w:spacing w:line="128" w:lineRule="exact" w:before="0"/>
        <w:ind w:left="1411" w:right="0" w:firstLine="0"/>
        <w:jc w:val="left"/>
        <w:rPr>
          <w:sz w:val="11"/>
        </w:rPr>
      </w:pPr>
      <w:r>
        <w:rPr>
          <w:color w:val="77787B"/>
          <w:w w:val="105"/>
          <w:sz w:val="11"/>
        </w:rPr>
        <w:t>80%</w:t>
      </w:r>
    </w:p>
    <w:p>
      <w:pPr>
        <w:spacing w:line="128" w:lineRule="exact" w:before="0"/>
        <w:ind w:left="1411" w:right="0" w:firstLine="0"/>
        <w:jc w:val="left"/>
        <w:rPr>
          <w:sz w:val="11"/>
        </w:rPr>
      </w:pPr>
      <w:r>
        <w:rPr>
          <w:color w:val="77787B"/>
          <w:w w:val="105"/>
          <w:sz w:val="11"/>
        </w:rPr>
        <w:t>70%</w:t>
      </w:r>
    </w:p>
    <w:p>
      <w:pPr>
        <w:spacing w:line="128" w:lineRule="exact" w:before="0"/>
        <w:ind w:left="1411" w:right="0" w:firstLine="0"/>
        <w:jc w:val="left"/>
        <w:rPr>
          <w:sz w:val="11"/>
        </w:rPr>
      </w:pPr>
      <w:r>
        <w:rPr>
          <w:color w:val="77787B"/>
          <w:w w:val="105"/>
          <w:sz w:val="11"/>
        </w:rPr>
        <w:t>60%</w:t>
      </w:r>
    </w:p>
    <w:p>
      <w:pPr>
        <w:spacing w:line="128" w:lineRule="exact" w:before="0"/>
        <w:ind w:left="1411" w:right="0" w:firstLine="0"/>
        <w:jc w:val="left"/>
        <w:rPr>
          <w:sz w:val="11"/>
        </w:rPr>
      </w:pPr>
      <w:r>
        <w:rPr>
          <w:color w:val="77787B"/>
          <w:w w:val="105"/>
          <w:sz w:val="11"/>
        </w:rPr>
        <w:t>50%</w:t>
      </w:r>
    </w:p>
    <w:p>
      <w:pPr>
        <w:spacing w:line="131" w:lineRule="exact" w:before="0"/>
        <w:ind w:left="1411" w:right="0" w:firstLine="0"/>
        <w:jc w:val="left"/>
        <w:rPr>
          <w:sz w:val="11"/>
        </w:rPr>
      </w:pPr>
      <w:r>
        <w:rPr>
          <w:color w:val="77787B"/>
          <w:w w:val="105"/>
          <w:sz w:val="11"/>
        </w:rPr>
        <w:t>40%</w:t>
      </w:r>
    </w:p>
    <w:p>
      <w:pPr>
        <w:spacing w:after="0" w:line="131" w:lineRule="exact"/>
        <w:jc w:val="left"/>
        <w:rPr>
          <w:sz w:val="11"/>
        </w:rPr>
        <w:sectPr>
          <w:type w:val="continuous"/>
          <w:pgSz w:w="11910" w:h="15880"/>
          <w:pgMar w:top="740" w:bottom="280" w:left="0" w:right="0"/>
          <w:cols w:num="4" w:equalWidth="0">
            <w:col w:w="2051" w:space="40"/>
            <w:col w:w="2786" w:space="39"/>
            <w:col w:w="285" w:space="40"/>
            <w:col w:w="6669"/>
          </w:cols>
        </w:sectPr>
      </w:pPr>
    </w:p>
    <w:p>
      <w:pPr>
        <w:spacing w:before="29"/>
        <w:ind w:left="2919" w:right="0" w:firstLine="0"/>
        <w:jc w:val="left"/>
        <w:rPr>
          <w:i/>
          <w:sz w:val="12"/>
        </w:rPr>
      </w:pPr>
      <w:r>
        <w:rPr/>
        <w:pict>
          <v:shape style="position:absolute;margin-left:70.362pt;margin-top:13.435078pt;width:212.6pt;height:19.6pt;mso-position-horizontal-relative:page;mso-position-vertical-relative:paragraph;z-index:44608"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1. Perkembangan Jumlah Transaksi E-Commerce</w:t>
                  </w:r>
                </w:p>
              </w:txbxContent>
            </v:textbox>
            <v:fill type="solid"/>
            <w10:wrap type="none"/>
          </v:shape>
        </w:pict>
      </w:r>
      <w:r>
        <w:rPr>
          <w:i/>
          <w:color w:val="231F20"/>
          <w:w w:val="105"/>
          <w:sz w:val="12"/>
        </w:rPr>
        <w:t>Sumber: Beberapa e-commerce lokal terbesar </w:t>
      </w:r>
      <w:r>
        <w:rPr>
          <w:i/>
          <w:color w:val="231F20"/>
          <w:spacing w:val="-3"/>
          <w:w w:val="105"/>
          <w:sz w:val="12"/>
        </w:rPr>
        <w:t>(diolah)</w:t>
      </w:r>
    </w:p>
    <w:p>
      <w:pPr>
        <w:spacing w:line="125" w:lineRule="exact" w:before="0"/>
        <w:ind w:left="952" w:right="0" w:firstLine="0"/>
        <w:jc w:val="left"/>
        <w:rPr>
          <w:sz w:val="11"/>
        </w:rPr>
      </w:pPr>
      <w:r>
        <w:rPr/>
        <w:br w:type="column"/>
      </w:r>
      <w:r>
        <w:rPr>
          <w:color w:val="77787B"/>
          <w:w w:val="105"/>
          <w:sz w:val="11"/>
        </w:rPr>
        <w:t>30%</w:t>
      </w:r>
    </w:p>
    <w:p>
      <w:pPr>
        <w:spacing w:line="128" w:lineRule="exact" w:before="0"/>
        <w:ind w:left="952" w:right="0" w:firstLine="0"/>
        <w:jc w:val="left"/>
        <w:rPr>
          <w:sz w:val="11"/>
        </w:rPr>
      </w:pPr>
      <w:r>
        <w:rPr>
          <w:color w:val="77787B"/>
          <w:w w:val="105"/>
          <w:sz w:val="11"/>
        </w:rPr>
        <w:t>20%</w:t>
      </w:r>
    </w:p>
    <w:p>
      <w:pPr>
        <w:spacing w:line="128" w:lineRule="exact" w:before="0"/>
        <w:ind w:left="952" w:right="0" w:firstLine="0"/>
        <w:jc w:val="left"/>
        <w:rPr>
          <w:sz w:val="11"/>
        </w:rPr>
      </w:pPr>
      <w:r>
        <w:rPr>
          <w:color w:val="77787B"/>
          <w:w w:val="105"/>
          <w:sz w:val="11"/>
        </w:rPr>
        <w:t>10%</w:t>
      </w:r>
    </w:p>
    <w:p>
      <w:pPr>
        <w:spacing w:line="131" w:lineRule="exact" w:before="0"/>
        <w:ind w:left="1011" w:right="0" w:firstLine="0"/>
        <w:jc w:val="left"/>
        <w:rPr>
          <w:sz w:val="11"/>
        </w:rPr>
      </w:pPr>
      <w:r>
        <w:rPr/>
        <w:pict>
          <v:shape style="position:absolute;margin-left:347.708435pt;margin-top:2.954675pt;width:179.25pt;height:26.35pt;mso-position-horizontal-relative:page;mso-position-vertical-relative:paragraph;z-index:446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6"/>
                    <w:gridCol w:w="655"/>
                    <w:gridCol w:w="323"/>
                    <w:gridCol w:w="318"/>
                    <w:gridCol w:w="656"/>
                    <w:gridCol w:w="325"/>
                    <w:gridCol w:w="265"/>
                    <w:gridCol w:w="427"/>
                    <w:gridCol w:w="282"/>
                  </w:tblGrid>
                  <w:tr>
                    <w:trPr>
                      <w:trHeight w:val="503" w:hRule="atLeast"/>
                    </w:trPr>
                    <w:tc>
                      <w:tcPr>
                        <w:tcW w:w="316" w:type="dxa"/>
                        <w:tcBorders>
                          <w:top w:val="single" w:sz="6" w:space="0" w:color="EC7C30"/>
                          <w:left w:val="single" w:sz="6" w:space="0" w:color="DCDDDE"/>
                        </w:tcBorders>
                        <w:shd w:val="clear" w:color="auto" w:fill="FFFFFF"/>
                      </w:tcPr>
                      <w:p>
                        <w:pPr>
                          <w:pStyle w:val="TableParagraph"/>
                          <w:spacing w:before="75"/>
                          <w:ind w:left="12"/>
                          <w:jc w:val="center"/>
                          <w:rPr>
                            <w:sz w:val="13"/>
                          </w:rPr>
                        </w:pPr>
                        <w:r>
                          <w:rPr>
                            <w:color w:val="77787B"/>
                            <w:w w:val="104"/>
                            <w:sz w:val="13"/>
                          </w:rPr>
                          <w:t>I</w:t>
                        </w:r>
                      </w:p>
                    </w:tc>
                    <w:tc>
                      <w:tcPr>
                        <w:tcW w:w="655" w:type="dxa"/>
                        <w:tcBorders>
                          <w:top w:val="single" w:sz="6" w:space="0" w:color="EC7C30"/>
                        </w:tcBorders>
                        <w:shd w:val="clear" w:color="auto" w:fill="FFFFFF"/>
                      </w:tcPr>
                      <w:p>
                        <w:pPr>
                          <w:pStyle w:val="TableParagraph"/>
                          <w:tabs>
                            <w:tab w:pos="449" w:val="left" w:leader="none"/>
                          </w:tabs>
                          <w:spacing w:before="75"/>
                          <w:ind w:left="142"/>
                          <w:rPr>
                            <w:sz w:val="13"/>
                          </w:rPr>
                        </w:pPr>
                        <w:r>
                          <w:rPr>
                            <w:color w:val="77787B"/>
                            <w:w w:val="105"/>
                            <w:sz w:val="13"/>
                          </w:rPr>
                          <w:t>II</w:t>
                          <w:tab/>
                          <w:t>III</w:t>
                        </w:r>
                      </w:p>
                      <w:p>
                        <w:pPr>
                          <w:pStyle w:val="TableParagraph"/>
                          <w:spacing w:line="154" w:lineRule="exact" w:before="96"/>
                          <w:ind w:left="201"/>
                          <w:rPr>
                            <w:sz w:val="13"/>
                          </w:rPr>
                        </w:pPr>
                        <w:r>
                          <w:rPr>
                            <w:color w:val="77787B"/>
                            <w:w w:val="105"/>
                            <w:sz w:val="13"/>
                          </w:rPr>
                          <w:t>2016</w:t>
                        </w:r>
                      </w:p>
                    </w:tc>
                    <w:tc>
                      <w:tcPr>
                        <w:tcW w:w="323" w:type="dxa"/>
                        <w:tcBorders>
                          <w:top w:val="single" w:sz="6" w:space="0" w:color="DCDDDE"/>
                          <w:right w:val="single" w:sz="6" w:space="0" w:color="DCDDDE"/>
                        </w:tcBorders>
                        <w:shd w:val="clear" w:color="auto" w:fill="FFFFFF"/>
                      </w:tcPr>
                      <w:p>
                        <w:pPr>
                          <w:pStyle w:val="TableParagraph"/>
                          <w:spacing w:before="75"/>
                          <w:ind w:left="114"/>
                          <w:rPr>
                            <w:sz w:val="13"/>
                          </w:rPr>
                        </w:pPr>
                        <w:r>
                          <w:rPr>
                            <w:color w:val="77787B"/>
                            <w:w w:val="105"/>
                            <w:sz w:val="13"/>
                          </w:rPr>
                          <w:t>IV</w:t>
                        </w:r>
                      </w:p>
                    </w:tc>
                    <w:tc>
                      <w:tcPr>
                        <w:tcW w:w="318" w:type="dxa"/>
                        <w:tcBorders>
                          <w:top w:val="single" w:sz="6" w:space="0" w:color="DCDDDE"/>
                          <w:left w:val="single" w:sz="6" w:space="0" w:color="DCDDDE"/>
                        </w:tcBorders>
                        <w:shd w:val="clear" w:color="auto" w:fill="FFFFFF"/>
                      </w:tcPr>
                      <w:p>
                        <w:pPr>
                          <w:pStyle w:val="TableParagraph"/>
                          <w:spacing w:before="75"/>
                          <w:ind w:left="16"/>
                          <w:jc w:val="center"/>
                          <w:rPr>
                            <w:sz w:val="13"/>
                          </w:rPr>
                        </w:pPr>
                        <w:r>
                          <w:rPr>
                            <w:color w:val="77787B"/>
                            <w:w w:val="104"/>
                            <w:sz w:val="13"/>
                          </w:rPr>
                          <w:t>I</w:t>
                        </w:r>
                      </w:p>
                    </w:tc>
                    <w:tc>
                      <w:tcPr>
                        <w:tcW w:w="656" w:type="dxa"/>
                        <w:tcBorders>
                          <w:top w:val="single" w:sz="6" w:space="0" w:color="EC7C30"/>
                        </w:tcBorders>
                        <w:shd w:val="clear" w:color="auto" w:fill="FFFFFF"/>
                      </w:tcPr>
                      <w:p>
                        <w:pPr>
                          <w:pStyle w:val="TableParagraph"/>
                          <w:tabs>
                            <w:tab w:pos="450" w:val="left" w:leader="none"/>
                          </w:tabs>
                          <w:spacing w:before="75"/>
                          <w:ind w:left="143"/>
                          <w:rPr>
                            <w:sz w:val="13"/>
                          </w:rPr>
                        </w:pPr>
                        <w:r>
                          <w:rPr>
                            <w:color w:val="77787B"/>
                            <w:w w:val="105"/>
                            <w:sz w:val="13"/>
                          </w:rPr>
                          <w:t>II</w:t>
                          <w:tab/>
                          <w:t>III</w:t>
                        </w:r>
                      </w:p>
                      <w:p>
                        <w:pPr>
                          <w:pStyle w:val="TableParagraph"/>
                          <w:spacing w:line="154" w:lineRule="exact" w:before="96"/>
                          <w:ind w:left="202"/>
                          <w:rPr>
                            <w:sz w:val="13"/>
                          </w:rPr>
                        </w:pPr>
                        <w:r>
                          <w:rPr>
                            <w:color w:val="77787B"/>
                            <w:w w:val="105"/>
                            <w:sz w:val="13"/>
                          </w:rPr>
                          <w:t>2017</w:t>
                        </w:r>
                      </w:p>
                    </w:tc>
                    <w:tc>
                      <w:tcPr>
                        <w:tcW w:w="325" w:type="dxa"/>
                        <w:tcBorders>
                          <w:top w:val="single" w:sz="6" w:space="0" w:color="EC7C30"/>
                          <w:right w:val="single" w:sz="6" w:space="0" w:color="DCDDDE"/>
                        </w:tcBorders>
                        <w:shd w:val="clear" w:color="auto" w:fill="FFFFFF"/>
                      </w:tcPr>
                      <w:p>
                        <w:pPr>
                          <w:pStyle w:val="TableParagraph"/>
                          <w:spacing w:before="75"/>
                          <w:ind w:left="114"/>
                          <w:rPr>
                            <w:sz w:val="13"/>
                          </w:rPr>
                        </w:pPr>
                        <w:r>
                          <w:rPr>
                            <w:color w:val="77787B"/>
                            <w:w w:val="105"/>
                            <w:sz w:val="13"/>
                          </w:rPr>
                          <w:t>IV</w:t>
                        </w:r>
                      </w:p>
                    </w:tc>
                    <w:tc>
                      <w:tcPr>
                        <w:tcW w:w="265" w:type="dxa"/>
                        <w:tcBorders>
                          <w:top w:val="single" w:sz="6" w:space="0" w:color="EC7C30"/>
                          <w:left w:val="single" w:sz="6" w:space="0" w:color="DCDDDE"/>
                        </w:tcBorders>
                        <w:shd w:val="clear" w:color="auto" w:fill="FFFFFF"/>
                      </w:tcPr>
                      <w:p>
                        <w:pPr>
                          <w:pStyle w:val="TableParagraph"/>
                          <w:spacing w:before="75"/>
                          <w:ind w:left="144"/>
                          <w:rPr>
                            <w:sz w:val="13"/>
                          </w:rPr>
                        </w:pPr>
                        <w:r>
                          <w:rPr>
                            <w:color w:val="77787B"/>
                            <w:w w:val="104"/>
                            <w:sz w:val="13"/>
                          </w:rPr>
                          <w:t>I</w:t>
                        </w:r>
                      </w:p>
                    </w:tc>
                    <w:tc>
                      <w:tcPr>
                        <w:tcW w:w="427" w:type="dxa"/>
                        <w:tcBorders>
                          <w:top w:val="single" w:sz="6" w:space="0" w:color="EC7C30"/>
                        </w:tcBorders>
                        <w:shd w:val="clear" w:color="auto" w:fill="FFFFFF"/>
                      </w:tcPr>
                      <w:p>
                        <w:pPr>
                          <w:pStyle w:val="TableParagraph"/>
                          <w:spacing w:before="75"/>
                          <w:ind w:left="69" w:right="38"/>
                          <w:jc w:val="center"/>
                          <w:rPr>
                            <w:sz w:val="13"/>
                          </w:rPr>
                        </w:pPr>
                        <w:r>
                          <w:rPr>
                            <w:color w:val="77787B"/>
                            <w:w w:val="105"/>
                            <w:sz w:val="13"/>
                          </w:rPr>
                          <w:t>II</w:t>
                        </w:r>
                      </w:p>
                      <w:p>
                        <w:pPr>
                          <w:pStyle w:val="TableParagraph"/>
                          <w:spacing w:line="154" w:lineRule="exact" w:before="96"/>
                          <w:ind w:left="69" w:right="41"/>
                          <w:jc w:val="center"/>
                          <w:rPr>
                            <w:sz w:val="13"/>
                          </w:rPr>
                        </w:pPr>
                        <w:r>
                          <w:rPr>
                            <w:color w:val="77787B"/>
                            <w:w w:val="105"/>
                            <w:sz w:val="13"/>
                          </w:rPr>
                          <w:t>2018</w:t>
                        </w:r>
                      </w:p>
                    </w:tc>
                    <w:tc>
                      <w:tcPr>
                        <w:tcW w:w="282" w:type="dxa"/>
                        <w:tcBorders>
                          <w:top w:val="single" w:sz="6" w:space="0" w:color="DCDDDE"/>
                          <w:right w:val="single" w:sz="6" w:space="0" w:color="DCDDDE"/>
                        </w:tcBorders>
                        <w:shd w:val="clear" w:color="auto" w:fill="FFFFFF"/>
                      </w:tcPr>
                      <w:p>
                        <w:pPr>
                          <w:pStyle w:val="TableParagraph"/>
                          <w:spacing w:before="75"/>
                          <w:ind w:left="74"/>
                          <w:rPr>
                            <w:sz w:val="13"/>
                          </w:rPr>
                        </w:pPr>
                        <w:r>
                          <w:rPr>
                            <w:color w:val="77787B"/>
                            <w:w w:val="105"/>
                            <w:sz w:val="13"/>
                          </w:rPr>
                          <w:t>III</w:t>
                        </w:r>
                      </w:p>
                    </w:tc>
                  </w:tr>
                </w:tbl>
                <w:p>
                  <w:pPr>
                    <w:pStyle w:val="BodyText"/>
                  </w:pPr>
                </w:p>
              </w:txbxContent>
            </v:textbox>
            <w10:wrap type="none"/>
          </v:shape>
        </w:pict>
      </w:r>
      <w:r>
        <w:rPr>
          <w:color w:val="77787B"/>
          <w:w w:val="105"/>
          <w:sz w:val="11"/>
        </w:rPr>
        <w:t>0%</w:t>
      </w:r>
    </w:p>
    <w:p>
      <w:pPr>
        <w:spacing w:after="0" w:line="131" w:lineRule="exact"/>
        <w:jc w:val="left"/>
        <w:rPr>
          <w:sz w:val="11"/>
        </w:rPr>
        <w:sectPr>
          <w:type w:val="continuous"/>
          <w:pgSz w:w="11910" w:h="15880"/>
          <w:pgMar w:top="740" w:bottom="280" w:left="0" w:right="0"/>
          <w:cols w:num="2" w:equalWidth="0">
            <w:col w:w="5660" w:space="40"/>
            <w:col w:w="6210"/>
          </w:cols>
        </w:sectPr>
      </w:pPr>
    </w:p>
    <w:p>
      <w:pPr>
        <w:pStyle w:val="BodyText"/>
        <w:spacing w:before="10"/>
      </w:pPr>
    </w:p>
    <w:p>
      <w:pPr>
        <w:spacing w:after="0"/>
        <w:sectPr>
          <w:type w:val="continuous"/>
          <w:pgSz w:w="11910" w:h="15880"/>
          <w:pgMar w:top="740" w:bottom="280" w:left="0" w:right="0"/>
        </w:sectPr>
      </w:pPr>
    </w:p>
    <w:p>
      <w:pPr>
        <w:spacing w:before="80"/>
        <w:ind w:left="0" w:right="0" w:firstLine="0"/>
        <w:jc w:val="right"/>
        <w:rPr>
          <w:sz w:val="10"/>
        </w:rPr>
      </w:pPr>
      <w:r>
        <w:rPr>
          <w:color w:val="77787B"/>
          <w:spacing w:val="-1"/>
          <w:w w:val="105"/>
          <w:sz w:val="10"/>
        </w:rPr>
        <w:t>350.000</w:t>
      </w:r>
    </w:p>
    <w:p>
      <w:pPr>
        <w:spacing w:before="62"/>
        <w:ind w:left="0" w:right="0" w:firstLine="0"/>
        <w:jc w:val="right"/>
        <w:rPr>
          <w:sz w:val="10"/>
        </w:rPr>
      </w:pPr>
      <w:r>
        <w:rPr>
          <w:color w:val="77787B"/>
          <w:spacing w:val="-1"/>
          <w:w w:val="105"/>
          <w:sz w:val="10"/>
        </w:rPr>
        <w:t>300.000</w:t>
      </w:r>
    </w:p>
    <w:p>
      <w:pPr>
        <w:spacing w:before="63"/>
        <w:ind w:left="0" w:right="0" w:firstLine="0"/>
        <w:jc w:val="right"/>
        <w:rPr>
          <w:sz w:val="10"/>
        </w:rPr>
      </w:pPr>
      <w:r>
        <w:rPr>
          <w:color w:val="77787B"/>
          <w:spacing w:val="-1"/>
          <w:w w:val="105"/>
          <w:sz w:val="10"/>
        </w:rPr>
        <w:t>250.000</w:t>
      </w:r>
    </w:p>
    <w:p>
      <w:pPr>
        <w:spacing w:before="63"/>
        <w:ind w:left="0" w:right="0" w:firstLine="0"/>
        <w:jc w:val="right"/>
        <w:rPr>
          <w:sz w:val="10"/>
        </w:rPr>
      </w:pPr>
      <w:r>
        <w:rPr>
          <w:color w:val="77787B"/>
          <w:spacing w:val="-1"/>
          <w:w w:val="105"/>
          <w:sz w:val="10"/>
        </w:rPr>
        <w:t>200.000</w:t>
      </w:r>
    </w:p>
    <w:p>
      <w:pPr>
        <w:spacing w:before="62"/>
        <w:ind w:left="0" w:right="0" w:firstLine="0"/>
        <w:jc w:val="right"/>
        <w:rPr>
          <w:sz w:val="10"/>
        </w:rPr>
      </w:pPr>
      <w:r>
        <w:rPr>
          <w:color w:val="77787B"/>
          <w:spacing w:val="-1"/>
          <w:w w:val="105"/>
          <w:sz w:val="10"/>
        </w:rPr>
        <w:t>150.000</w:t>
      </w:r>
    </w:p>
    <w:p>
      <w:pPr>
        <w:spacing w:before="63"/>
        <w:ind w:left="0" w:right="0" w:firstLine="0"/>
        <w:jc w:val="right"/>
        <w:rPr>
          <w:sz w:val="10"/>
        </w:rPr>
      </w:pPr>
      <w:r>
        <w:rPr>
          <w:color w:val="77787B"/>
          <w:spacing w:val="-1"/>
          <w:w w:val="105"/>
          <w:sz w:val="10"/>
        </w:rPr>
        <w:t>100.000</w:t>
      </w:r>
    </w:p>
    <w:p>
      <w:pPr>
        <w:spacing w:before="62"/>
        <w:ind w:left="0" w:right="0" w:firstLine="0"/>
        <w:jc w:val="right"/>
        <w:rPr>
          <w:sz w:val="10"/>
        </w:rPr>
      </w:pPr>
      <w:r>
        <w:rPr>
          <w:color w:val="77787B"/>
          <w:spacing w:val="-1"/>
          <w:w w:val="105"/>
          <w:sz w:val="10"/>
        </w:rPr>
        <w:t>50.000</w:t>
      </w:r>
    </w:p>
    <w:p>
      <w:pPr>
        <w:spacing w:before="63"/>
        <w:ind w:left="0" w:right="44" w:firstLine="0"/>
        <w:jc w:val="right"/>
        <w:rPr>
          <w:sz w:val="10"/>
        </w:rPr>
      </w:pPr>
      <w:r>
        <w:rPr>
          <w:color w:val="77787B"/>
          <w:w w:val="108"/>
          <w:sz w:val="10"/>
        </w:rPr>
        <w:t>-</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
        <w:rPr>
          <w:sz w:val="13"/>
        </w:rPr>
      </w:pPr>
    </w:p>
    <w:p>
      <w:pPr>
        <w:tabs>
          <w:tab w:pos="462" w:val="left" w:leader="none"/>
          <w:tab w:pos="1282" w:val="left" w:leader="none"/>
          <w:tab w:pos="1537" w:val="left" w:leader="none"/>
          <w:tab w:pos="1588" w:val="left" w:leader="none"/>
          <w:tab w:pos="2356" w:val="left" w:leader="none"/>
          <w:tab w:pos="2611" w:val="left" w:leader="none"/>
          <w:tab w:pos="2750" w:val="right" w:leader="none"/>
        </w:tabs>
        <w:spacing w:line="391" w:lineRule="auto" w:before="0"/>
        <w:ind w:left="514" w:right="0" w:hanging="307"/>
        <w:jc w:val="left"/>
        <w:rPr>
          <w:sz w:val="10"/>
        </w:rPr>
      </w:pPr>
      <w:r>
        <w:rPr>
          <w:color w:val="77787B"/>
          <w:w w:val="110"/>
          <w:sz w:val="10"/>
        </w:rPr>
        <w:t>I</w:t>
        <w:tab/>
        <w:t>II      </w:t>
      </w:r>
      <w:r>
        <w:rPr>
          <w:color w:val="77787B"/>
          <w:spacing w:val="23"/>
          <w:w w:val="110"/>
          <w:sz w:val="10"/>
        </w:rPr>
        <w:t> </w:t>
      </w:r>
      <w:r>
        <w:rPr>
          <w:color w:val="77787B"/>
          <w:w w:val="110"/>
          <w:sz w:val="10"/>
        </w:rPr>
        <w:t>III      </w:t>
      </w:r>
      <w:r>
        <w:rPr>
          <w:color w:val="77787B"/>
          <w:spacing w:val="7"/>
          <w:w w:val="110"/>
          <w:sz w:val="10"/>
        </w:rPr>
        <w:t> </w:t>
      </w:r>
      <w:r>
        <w:rPr>
          <w:color w:val="77787B"/>
          <w:w w:val="110"/>
          <w:sz w:val="10"/>
        </w:rPr>
        <w:t>IV</w:t>
        <w:tab/>
        <w:t>I</w:t>
        <w:tab/>
        <w:t>II      </w:t>
      </w:r>
      <w:r>
        <w:rPr>
          <w:color w:val="77787B"/>
          <w:spacing w:val="23"/>
          <w:w w:val="110"/>
          <w:sz w:val="10"/>
        </w:rPr>
        <w:t> </w:t>
      </w:r>
      <w:r>
        <w:rPr>
          <w:color w:val="77787B"/>
          <w:w w:val="110"/>
          <w:sz w:val="10"/>
        </w:rPr>
        <w:t>III      </w:t>
      </w:r>
      <w:r>
        <w:rPr>
          <w:color w:val="77787B"/>
          <w:spacing w:val="7"/>
          <w:w w:val="110"/>
          <w:sz w:val="10"/>
        </w:rPr>
        <w:t> </w:t>
      </w:r>
      <w:r>
        <w:rPr>
          <w:color w:val="77787B"/>
          <w:w w:val="110"/>
          <w:sz w:val="10"/>
        </w:rPr>
        <w:t>IV</w:t>
        <w:tab/>
        <w:t>I</w:t>
        <w:tab/>
        <w:t>II </w:t>
      </w:r>
      <w:r>
        <w:rPr>
          <w:color w:val="77787B"/>
          <w:spacing w:val="-8"/>
          <w:w w:val="110"/>
          <w:sz w:val="10"/>
        </w:rPr>
        <w:t>III </w:t>
      </w:r>
      <w:r>
        <w:rPr>
          <w:color w:val="77787B"/>
          <w:w w:val="110"/>
          <w:sz w:val="10"/>
        </w:rPr>
        <w:t>2016</w:t>
        <w:tab/>
        <w:tab/>
        <w:tab/>
        <w:t>2017</w:t>
        <w:tab/>
        <w:tab/>
        <w:tab/>
        <w:t>2018</w:t>
      </w:r>
    </w:p>
    <w:p>
      <w:pPr>
        <w:spacing w:before="80"/>
        <w:ind w:left="135" w:right="18" w:firstLine="0"/>
        <w:jc w:val="center"/>
        <w:rPr>
          <w:sz w:val="10"/>
        </w:rPr>
      </w:pPr>
      <w:r>
        <w:rPr/>
        <w:br w:type="column"/>
      </w:r>
      <w:r>
        <w:rPr>
          <w:color w:val="77787B"/>
          <w:w w:val="110"/>
          <w:sz w:val="10"/>
        </w:rPr>
        <w:t>400</w:t>
      </w:r>
    </w:p>
    <w:p>
      <w:pPr>
        <w:spacing w:before="39"/>
        <w:ind w:left="135" w:right="18" w:firstLine="0"/>
        <w:jc w:val="center"/>
        <w:rPr>
          <w:sz w:val="10"/>
        </w:rPr>
      </w:pPr>
      <w:r>
        <w:rPr>
          <w:color w:val="77787B"/>
          <w:w w:val="110"/>
          <w:sz w:val="10"/>
        </w:rPr>
        <w:t>350</w:t>
      </w:r>
    </w:p>
    <w:p>
      <w:pPr>
        <w:spacing w:before="39"/>
        <w:ind w:left="135" w:right="18" w:firstLine="0"/>
        <w:jc w:val="center"/>
        <w:rPr>
          <w:sz w:val="10"/>
        </w:rPr>
      </w:pPr>
      <w:r>
        <w:rPr>
          <w:color w:val="77787B"/>
          <w:w w:val="110"/>
          <w:sz w:val="10"/>
        </w:rPr>
        <w:t>300</w:t>
      </w:r>
    </w:p>
    <w:p>
      <w:pPr>
        <w:spacing w:before="40"/>
        <w:ind w:left="135" w:right="18" w:firstLine="0"/>
        <w:jc w:val="center"/>
        <w:rPr>
          <w:sz w:val="10"/>
        </w:rPr>
      </w:pPr>
      <w:r>
        <w:rPr>
          <w:color w:val="77787B"/>
          <w:w w:val="110"/>
          <w:sz w:val="10"/>
        </w:rPr>
        <w:t>250</w:t>
      </w:r>
    </w:p>
    <w:p>
      <w:pPr>
        <w:spacing w:before="40"/>
        <w:ind w:left="135" w:right="18" w:firstLine="0"/>
        <w:jc w:val="center"/>
        <w:rPr>
          <w:sz w:val="10"/>
        </w:rPr>
      </w:pPr>
      <w:r>
        <w:rPr>
          <w:color w:val="77787B"/>
          <w:w w:val="110"/>
          <w:sz w:val="10"/>
        </w:rPr>
        <w:t>200</w:t>
      </w:r>
    </w:p>
    <w:p>
      <w:pPr>
        <w:spacing w:before="39"/>
        <w:ind w:left="135" w:right="18" w:firstLine="0"/>
        <w:jc w:val="center"/>
        <w:rPr>
          <w:sz w:val="10"/>
        </w:rPr>
      </w:pPr>
      <w:r>
        <w:rPr>
          <w:color w:val="77787B"/>
          <w:w w:val="110"/>
          <w:sz w:val="10"/>
        </w:rPr>
        <w:t>150</w:t>
      </w:r>
    </w:p>
    <w:p>
      <w:pPr>
        <w:spacing w:before="39"/>
        <w:ind w:left="135" w:right="18" w:firstLine="0"/>
        <w:jc w:val="center"/>
        <w:rPr>
          <w:sz w:val="10"/>
        </w:rPr>
      </w:pPr>
      <w:r>
        <w:rPr>
          <w:color w:val="77787B"/>
          <w:w w:val="110"/>
          <w:sz w:val="10"/>
        </w:rPr>
        <w:t>100</w:t>
      </w:r>
    </w:p>
    <w:p>
      <w:pPr>
        <w:spacing w:before="40"/>
        <w:ind w:left="80" w:right="18" w:firstLine="0"/>
        <w:jc w:val="center"/>
        <w:rPr>
          <w:sz w:val="10"/>
        </w:rPr>
      </w:pPr>
      <w:r>
        <w:rPr>
          <w:color w:val="77787B"/>
          <w:w w:val="110"/>
          <w:sz w:val="10"/>
        </w:rPr>
        <w:t>50</w:t>
      </w:r>
    </w:p>
    <w:p>
      <w:pPr>
        <w:spacing w:before="40"/>
        <w:ind w:left="8" w:right="0" w:firstLine="0"/>
        <w:jc w:val="center"/>
        <w:rPr>
          <w:sz w:val="10"/>
        </w:rPr>
      </w:pPr>
      <w:r>
        <w:rPr>
          <w:color w:val="77787B"/>
          <w:w w:val="108"/>
          <w:sz w:val="10"/>
        </w:rPr>
        <w:t>0</w:t>
      </w:r>
    </w:p>
    <w:p>
      <w:pPr>
        <w:pStyle w:val="BodyText"/>
        <w:rPr>
          <w:sz w:val="12"/>
        </w:rPr>
      </w:pPr>
      <w:r>
        <w:rPr/>
        <w:br w:type="column"/>
      </w:r>
      <w:r>
        <w:rPr>
          <w:sz w:val="12"/>
        </w:rPr>
      </w:r>
    </w:p>
    <w:p>
      <w:pPr>
        <w:pStyle w:val="BodyText"/>
        <w:spacing w:before="1"/>
        <w:rPr>
          <w:sz w:val="15"/>
        </w:rPr>
      </w:pPr>
    </w:p>
    <w:p>
      <w:pPr>
        <w:tabs>
          <w:tab w:pos="1918" w:val="left" w:leader="none"/>
          <w:tab w:pos="2526" w:val="left" w:leader="none"/>
          <w:tab w:pos="3133" w:val="left" w:leader="none"/>
          <w:tab w:pos="3742" w:val="left" w:leader="none"/>
          <w:tab w:pos="4350" w:val="left" w:leader="none"/>
        </w:tabs>
        <w:spacing w:before="0"/>
        <w:ind w:left="1482" w:right="0" w:firstLine="0"/>
        <w:jc w:val="left"/>
        <w:rPr>
          <w:sz w:val="13"/>
        </w:rPr>
      </w:pPr>
      <w:r>
        <w:rPr>
          <w:color w:val="77787B"/>
          <w:w w:val="105"/>
          <w:sz w:val="13"/>
        </w:rPr>
        <w:t>&lt;13</w:t>
        <w:tab/>
        <w:t>13</w:t>
      </w:r>
      <w:r>
        <w:rPr>
          <w:color w:val="77787B"/>
          <w:spacing w:val="-4"/>
          <w:w w:val="105"/>
          <w:sz w:val="13"/>
        </w:rPr>
        <w:t> </w:t>
      </w:r>
      <w:r>
        <w:rPr>
          <w:color w:val="77787B"/>
          <w:w w:val="105"/>
          <w:sz w:val="13"/>
        </w:rPr>
        <w:t>- 21</w:t>
        <w:tab/>
        <w:t>22</w:t>
      </w:r>
      <w:r>
        <w:rPr>
          <w:color w:val="77787B"/>
          <w:spacing w:val="-4"/>
          <w:w w:val="105"/>
          <w:sz w:val="13"/>
        </w:rPr>
        <w:t> </w:t>
      </w:r>
      <w:r>
        <w:rPr>
          <w:color w:val="77787B"/>
          <w:w w:val="105"/>
          <w:sz w:val="13"/>
        </w:rPr>
        <w:t>- 29</w:t>
        <w:tab/>
        <w:t>30</w:t>
      </w:r>
      <w:r>
        <w:rPr>
          <w:color w:val="77787B"/>
          <w:spacing w:val="-4"/>
          <w:w w:val="105"/>
          <w:sz w:val="13"/>
        </w:rPr>
        <w:t> </w:t>
      </w:r>
      <w:r>
        <w:rPr>
          <w:color w:val="77787B"/>
          <w:w w:val="105"/>
          <w:sz w:val="13"/>
        </w:rPr>
        <w:t>- 44</w:t>
        <w:tab/>
        <w:t>45</w:t>
      </w:r>
      <w:r>
        <w:rPr>
          <w:color w:val="77787B"/>
          <w:spacing w:val="-4"/>
          <w:w w:val="105"/>
          <w:sz w:val="13"/>
        </w:rPr>
        <w:t> </w:t>
      </w:r>
      <w:r>
        <w:rPr>
          <w:color w:val="77787B"/>
          <w:w w:val="105"/>
          <w:sz w:val="13"/>
        </w:rPr>
        <w:t>-</w:t>
      </w:r>
      <w:r>
        <w:rPr>
          <w:color w:val="77787B"/>
          <w:spacing w:val="1"/>
          <w:w w:val="105"/>
          <w:sz w:val="13"/>
        </w:rPr>
        <w:t> </w:t>
      </w:r>
      <w:r>
        <w:rPr>
          <w:color w:val="77787B"/>
          <w:w w:val="105"/>
          <w:sz w:val="13"/>
        </w:rPr>
        <w:t>55</w:t>
        <w:tab/>
        <w:t>&gt;=56</w:t>
      </w:r>
    </w:p>
    <w:p>
      <w:pPr>
        <w:pStyle w:val="BodyText"/>
        <w:spacing w:before="3"/>
        <w:rPr>
          <w:sz w:val="10"/>
        </w:rPr>
      </w:pPr>
    </w:p>
    <w:p>
      <w:pPr>
        <w:spacing w:before="1"/>
        <w:ind w:left="2405" w:right="0" w:firstLine="0"/>
        <w:jc w:val="left"/>
        <w:rPr>
          <w:i/>
          <w:sz w:val="12"/>
        </w:rPr>
      </w:pPr>
      <w:r>
        <w:rPr>
          <w:i/>
          <w:color w:val="231F20"/>
          <w:w w:val="105"/>
          <w:sz w:val="12"/>
        </w:rPr>
        <w:t>Sumber: Beberapa e-commerce lokal terbesar (diolah)</w:t>
      </w:r>
    </w:p>
    <w:p>
      <w:pPr>
        <w:pStyle w:val="BodyText"/>
        <w:ind w:left="893"/>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3. Pangsa Jenis Transaksi E-Commerce</w:t>
                  </w:r>
                </w:p>
              </w:txbxContent>
            </v:textbox>
            <v:fill type="solid"/>
          </v:shape>
        </w:pict>
      </w:r>
      <w:r>
        <w:rPr/>
      </w:r>
    </w:p>
    <w:p>
      <w:pPr>
        <w:spacing w:after="0"/>
        <w:sectPr>
          <w:type w:val="continuous"/>
          <w:pgSz w:w="11910" w:h="15880"/>
          <w:pgMar w:top="740" w:bottom="280" w:left="0" w:right="0"/>
          <w:cols w:num="4" w:equalWidth="0">
            <w:col w:w="1839" w:space="40"/>
            <w:col w:w="2947" w:space="39"/>
            <w:col w:w="361" w:space="407"/>
            <w:col w:w="6277"/>
          </w:cols>
        </w:sectPr>
      </w:pPr>
    </w:p>
    <w:p>
      <w:pPr>
        <w:tabs>
          <w:tab w:pos="3436" w:val="left" w:leader="none"/>
          <w:tab w:pos="3785" w:val="left" w:leader="none"/>
        </w:tabs>
        <w:spacing w:before="62"/>
        <w:ind w:left="2435" w:right="0" w:firstLine="0"/>
        <w:jc w:val="left"/>
        <w:rPr>
          <w:sz w:val="10"/>
        </w:rPr>
      </w:pPr>
      <w:r>
        <w:rPr/>
        <w:pict>
          <v:group style="position:absolute;margin-left:0pt;margin-top:0pt;width:595.3pt;height:793.75pt;mso-position-horizontal-relative:page;mso-position-vertical-relative:page;z-index:-1147960" coordorigin="0,0" coordsize="11906,15875">
            <v:shape style="position:absolute;left:0;top:0;width:11906;height:15875" type="#_x0000_t75" stroked="false">
              <v:imagedata r:id="rId2052" o:title=""/>
            </v:shape>
            <v:rect style="position:absolute;left:10771;top:15137;width:1134;height:349" filled="true" fillcolor="#1f3468" stroked="false">
              <v:fill opacity="26214f" type="solid"/>
            </v:rect>
            <v:rect style="position:absolute;left:846;top:1388;width:10213;height:12756" filled="true" fillcolor="#ffffff" stroked="false">
              <v:fill type="solid"/>
            </v:rect>
            <v:shape style="position:absolute;left:1133;top:1069;width:1526;height:320" coordorigin="1134,1070" coordsize="1526,320" path="m2659,1070l1324,1070,1134,1389,2659,1389,2659,1070xe" filled="true" fillcolor="#002854" stroked="false">
              <v:path arrowok="t"/>
              <v:fill type="solid"/>
            </v:shape>
            <v:shape style="position:absolute;left:1324;top:1069;width:1335;height:1804" coordorigin="1324,1070" coordsize="1335,1804" path="m2659,1070l1324,1070,1324,2873,1992,2488,2659,2488,2659,1070xm2659,2488l1992,2488,2659,2873,2659,2488xe" filled="true" fillcolor="#921d1c" stroked="false">
              <v:path arrowok="t"/>
              <v:fill type="solid"/>
            </v:shape>
            <v:shape style="position:absolute;left:1399;top:1069;width:1185;height:1667" coordorigin="1399,1070" coordsize="1185,1667" path="m2584,1070l1399,1070,1399,2736,1992,2394,2584,2394,2584,1070xm2584,2394l1992,2394,2584,2736,2584,2394xe" filled="true" fillcolor="#002854" stroked="false">
              <v:path arrowok="t"/>
              <v:fill type="solid"/>
            </v:shape>
            <v:line style="position:absolute" from="4819,8012" to="4819,9099" stroked="true" strokeweight="6.302359pt" strokecolor="#5b9bd4">
              <v:stroke dashstyle="solid"/>
            </v:line>
            <v:line style="position:absolute" from="4567,8846" to="4567,9099" stroked="true" strokeweight="6.302359pt" strokecolor="#5b9bd4">
              <v:stroke dashstyle="solid"/>
            </v:line>
            <v:shape style="position:absolute;left:4063;top:8888;width:253;height:212" coordorigin="4063,8888" coordsize="253,212" path="m4315,8888l4315,9099m4063,8911l4063,9099e" filled="false" stroked="true" strokeweight="6.302359pt" strokecolor="#5b9bd4">
              <v:path arrowok="t"/>
              <v:stroke dashstyle="solid"/>
            </v:shape>
            <v:line style="position:absolute" from="3811,8934" to="3811,9099" stroked="true" strokeweight="6.302359pt" strokecolor="#5b9bd4">
              <v:stroke dashstyle="solid"/>
            </v:line>
            <v:shape style="position:absolute;left:3306;top:8953;width:253;height:147" coordorigin="3307,8953" coordsize="253,147" path="m3559,8953l3559,9099m3307,8963l3307,9099e" filled="false" stroked="true" strokeweight="6.302359pt" strokecolor="#5b9bd4">
              <v:path arrowok="t"/>
              <v:stroke dashstyle="solid"/>
            </v:shape>
            <v:shape style="position:absolute;left:2235;top:8969;width:883;height:130" coordorigin="2236,8969" coordsize="883,130" path="m2362,8999l2236,8999,2236,9099,2362,9099,2362,8999m2614,8989l2488,8989,2488,9099,2614,9099,2614,8989m2866,8986l2740,8986,2740,9099,2866,9099,2866,8986m3118,8969l2992,8969,2992,9099,3118,9099,3118,8969e" filled="true" fillcolor="#5b9bd4" stroked="false">
              <v:path arrowok="t"/>
              <v:fill type="solid"/>
            </v:shape>
            <v:shape style="position:absolute;left:0;top:15634;width:3164;height:240" coordorigin="0,15634" coordsize="3164,240" path="m2174,9098l4944,9098m2174,9098l2174,9292m3179,9098l3179,9292m4187,9098l4187,9292m4944,9098l4944,9292e" filled="false" stroked="true" strokeweight=".506087pt" strokecolor="#dcddde">
              <v:path arrowok="t"/>
              <v:stroke dashstyle="solid"/>
            </v:shape>
            <v:shape style="position:absolute;left:0;top:15638;width:3164;height:236" coordorigin="0,15638" coordsize="3164,236" path="m2174,9292l2174,9484m3179,9292l3179,9484m4187,9292l4187,9484m4944,9292l4944,9484e" filled="false" stroked="true" strokeweight=".506087pt" strokecolor="#dcddde">
              <v:path arrowok="t"/>
              <v:stroke dashstyle="solid"/>
            </v:shape>
            <v:shape style="position:absolute;left:3306;top:7866;width:1512;height:1157" coordorigin="3307,7866" coordsize="1512,1157" path="m3307,9020l3352,9021,3417,9022,3490,9023,3559,9022,3622,9017,3685,9010,3748,9003,3811,8998,3873,8998,3936,9001,3999,9004,4062,9004,4125,8999,4188,8992,4251,8984,4314,8976,4367,8984,4440,8998,4513,8993,4566,8943,4602,8843,4620,8781,4638,8711,4656,8635,4674,8554,4692,8470,4710,8382,4728,8293,4746,8204,4764,8116,4782,8029,4800,7946,4818,7866e" filled="false" stroked="true" strokeweight="1.837341pt" strokecolor="#ec7c30">
              <v:path arrowok="t"/>
              <v:stroke dashstyle="solid"/>
            </v:shape>
            <v:line style="position:absolute" from="2015,9591" to="2351,9591" stroked="true" strokeweight="2.758723pt" strokecolor="#5b9bd4">
              <v:stroke dashstyle="solid"/>
            </v:line>
            <v:line style="position:absolute" from="1124,7611" to="5659,7611" stroked="true" strokeweight="1pt" strokecolor="#001f5f">
              <v:stroke dashstyle="solid"/>
            </v:line>
            <v:shape style="position:absolute;left:4247;top:10847;width:538;height:1139" coordorigin="4248,10848" coordsize="538,1139" path="m4785,10848l4785,11986m4517,11472l4517,11986m4248,11669l4248,11986e" filled="false" stroked="true" strokeweight="6.715557pt" strokecolor="#001f5f">
              <v:path arrowok="t"/>
              <v:stroke dashstyle="solid"/>
            </v:shape>
            <v:line style="position:absolute" from="3979,11709" to="3979,11986" stroked="true" strokeweight="6.715557pt" strokecolor="#001f5f">
              <v:stroke dashstyle="solid"/>
            </v:line>
            <v:line style="position:absolute" from="3711,11735" to="3711,11986" stroked="true" strokeweight="6.715557pt" strokecolor="#001f5f">
              <v:stroke dashstyle="solid"/>
            </v:line>
            <v:line style="position:absolute" from="3442,11772" to="3442,11986" stroked="true" strokeweight="6.715557pt" strokecolor="#001f5f">
              <v:stroke dashstyle="solid"/>
            </v:line>
            <v:line style="position:absolute" from="3173,11785" to="3173,11986" stroked="true" strokeweight="6.716465pt" strokecolor="#001f5f">
              <v:stroke dashstyle="solid"/>
            </v:line>
            <v:line style="position:absolute" from="2905,11792" to="2905,11986" stroked="true" strokeweight="6.715557pt" strokecolor="#001f5f">
              <v:stroke dashstyle="solid"/>
            </v:line>
            <v:line style="position:absolute" from="2636,11825" to="2636,11986" stroked="true" strokeweight="6.716465pt" strokecolor="#001f5f">
              <v:stroke dashstyle="solid"/>
            </v:line>
            <v:line style="position:absolute" from="2368,11845" to="2368,11986" stroked="true" strokeweight="6.715557pt" strokecolor="#001f5f">
              <v:stroke dashstyle="solid"/>
            </v:line>
            <v:rect style="position:absolute;left:2031;top:11865;width:135;height:121" filled="true" fillcolor="#001f5f" stroked="false">
              <v:fill type="solid"/>
            </v:rect>
            <v:shape style="position:absolute;left:0;top:15638;width:3256;height:236" coordorigin="0,15638" coordsize="3256,236" path="m1965,11987l4919,11987m1965,11987l1965,12184m3039,11987l3039,12184m4114,11987l4114,12184m4919,11987l4919,12184e" filled="false" stroked="true" strokeweight=".522577pt" strokecolor="#dcddde">
              <v:path arrowok="t"/>
              <v:stroke dashstyle="solid"/>
            </v:shape>
            <v:shape style="position:absolute;left:0;top:15638;width:3256;height:236" coordorigin="0,15638" coordsize="3256,236" path="m1965,12184l1965,12381m3039,12184l3039,12381m4114,12184l4114,12381m4919,12184l4919,12381e" filled="false" stroked="true" strokeweight=".522577pt" strokecolor="#dcddde">
              <v:path arrowok="t"/>
              <v:stroke dashstyle="solid"/>
            </v:shape>
            <v:shape style="position:absolute;left:3173;top:10843;width:1612;height:1005" coordorigin="3174,10843" coordsize="1612,1005" path="m3174,11774l3222,11784,3291,11798,3369,11811,3442,11819,3510,11818,3577,11811,3644,11804,3711,11803,3778,11812,3845,11828,3913,11842,3980,11848,4047,11846,4114,11840,4181,11824,4248,11794,4302,11761,4356,11724,4409,11676,4463,11613,4517,11530,4547,11472,4577,11406,4606,11332,4636,11254,4666,11171,4696,11088,4726,11004,4756,10922,4785,10843e" filled="false" stroked="true" strokeweight="1.880737pt" strokecolor="#c00000">
              <v:path arrowok="t"/>
              <v:stroke dashstyle="solid"/>
            </v:shape>
            <v:line style="position:absolute" from="2050,12576" to="2398,12576" stroked="true" strokeweight="2.670126pt" strokecolor="#001f5f">
              <v:stroke dashstyle="solid"/>
            </v:line>
            <v:line style="position:absolute" from="1134,10552" to="5669,10552" stroked="true" strokeweight="1pt" strokecolor="#001f5f">
              <v:stroke dashstyle="solid"/>
            </v:line>
            <v:shape style="position:absolute;left:7039;top:10091;width:3405;height:138" coordorigin="7039,10091" coordsize="3405,138" path="m7202,10140l7039,10140,7039,10228,7202,10228,7202,10140m7526,10136l7364,10136,7364,10228,7526,10228,7526,10136m7851,10140l7688,10140,7688,10228,7851,10228,7851,10140m8175,10128l8013,10128,8013,10228,8175,10228,8175,10128m8500,10136l8338,10136,8338,10228,8500,10228,8500,10136m8825,10143l8662,10143,8662,10228,8825,10228,8825,10143m9149,10147l8987,10147,8987,10228,9149,10228,9149,10147m9470,10143l9308,10143,9308,10228,9470,10228,9470,10143m9795,10147l9633,10147,9633,10228,9795,10228,9795,10147m10119,10140l9957,10140,9957,10228,10119,10228,10119,10140m10444,10091l10282,10091,10282,10221,10444,10221,10444,10091e" filled="true" fillcolor="#ec7c30" stroked="false">
              <v:path arrowok="t"/>
              <v:fill type="solid"/>
            </v:shape>
            <v:shape style="position:absolute;left:7039;top:9624;width:3405;height:523" coordorigin="7039,9625" coordsize="3405,523" path="m7202,9688l7039,9688,7039,10140,7202,10140,7202,9688m7526,9662l7364,9662,7364,10136,7526,10136,7526,9662m7851,9662l7688,9662,7688,10140,7851,10140,7851,9662m8175,9643l8013,9643,8013,10128,8175,10128,8175,9643m8500,9647l8338,9647,8338,10136,8500,10136,8500,9647m8825,9625l8662,9625,8662,10143,8825,10143,8825,9625m9149,9680l8987,9680,8987,10147,9149,10147,9149,9680m9470,9695l9308,9695,9308,10143,9470,10143,9470,9695m9795,9728l9633,9728,9633,10147,9795,10147,9795,9728m10119,9702l9957,9702,9957,10140,10119,10140,10119,9702m10444,9625l10282,9625,10282,10091,10444,10091,10444,9625e" filled="true" fillcolor="#b1b3b5" stroked="false">
              <v:path arrowok="t"/>
              <v:fill type="solid"/>
            </v:shape>
            <v:shape style="position:absolute;left:7039;top:9050;width:3405;height:679" coordorigin="7039,9050" coordsize="3405,679" path="m7202,9098l7039,9098,7039,9688,7202,9688,7202,9098m7526,9091l7364,9091,7364,9662,7526,9662,7526,9091m7851,9054l7688,9054,7688,9662,7851,9662,7851,9054m8175,9054l8013,9054,8013,9643,8175,9643,8175,9054m8500,9050l8338,9050,8338,9647,8500,9647,8500,9050m8825,9054l8662,9054,8662,9625,8825,9625,8825,9054m9149,9065l8987,9065,8987,9680,9149,9680,9149,9065m9470,9061l9308,9061,9308,9695,9470,9695,9470,9061m9795,9084l9633,9084,9633,9728,9795,9728,9795,9084m10119,9117l9957,9117,9957,9702,10119,9702,10119,9117m10444,9150l10282,9150,10282,9625,10444,9625,10444,9150e" filled="true" fillcolor="#ffc000" stroked="false">
              <v:path arrowok="t"/>
              <v:fill type="solid"/>
            </v:shape>
            <v:shape style="position:absolute;left:7039;top:8968;width:3405;height:182" coordorigin="7039,8969" coordsize="3405,182" path="m7202,9002l7039,9002,7039,9098,7202,9098,7202,9002m7526,8995l7364,8995,7364,9091,7526,9091,7526,8995m7851,8972l7688,8972,7688,9054,7851,9054,7851,8972m8175,8969l8013,8969,8013,9054,8175,9054,8175,8969m8500,8969l8338,8969,8338,9050,8500,9050,8500,8969m8825,8969l8662,8969,8662,9054,8825,9054,8825,8969m9149,8969l8987,8969,8987,9065,9149,9065,9149,8969m9470,8976l9308,8976,9308,9061,9470,9061,9470,8976m9795,8995l9633,8995,9633,9084,9795,9084,9795,8995m10119,9028l9957,9028,9957,9117,10119,9117,10119,9028m10444,9084l10282,9084,10282,9150,10444,9150,10444,9084e" filled="true" fillcolor="#4471c4" stroked="false">
              <v:path arrowok="t"/>
              <v:fill type="solid"/>
            </v:shape>
            <v:shape style="position:absolute;left:7039;top:8950;width:3405;height:134" coordorigin="7039,8950" coordsize="3405,134" path="m7202,8950l7039,8950,7039,9002,7202,9002,7202,8950m7526,8950l7364,8950,7364,8995,7526,8995,7526,8950m7851,8950l7688,8950,7688,8972,7851,8972,7851,8950m8175,8950l8013,8950,8013,8969,8175,8969,8175,8950m8500,8950l8338,8950,8338,8969,8500,8969,8500,8950m8825,8950l8662,8950,8662,8969,8825,8969,8825,8950m9149,8950l8987,8950,8987,8969,9149,8969,9149,8950m9470,8950l9308,8950,9308,8976,9470,8976,9470,8950m9795,8950l9633,8950,9633,8995,9795,8995,9795,8950m10119,8950l9957,8950,9957,9028,10119,9028,10119,8950m10444,8950l10282,8950,10282,9084,10444,9084,10444,8950e" filled="true" fillcolor="#6fac46" stroked="false">
              <v:path arrowok="t"/>
              <v:fill type="solid"/>
            </v:shape>
            <v:rect style="position:absolute;left:7012;top:10932;width:74;height:71" filled="true" fillcolor="#5b9bd4" stroked="false">
              <v:fill type="solid"/>
            </v:rect>
            <v:rect style="position:absolute;left:7445;top:10932;width:74;height:71" filled="true" fillcolor="#ec7c30" stroked="false">
              <v:fill type="solid"/>
            </v:rect>
            <v:rect style="position:absolute;left:8051;top:10932;width:78;height:71" filled="true" fillcolor="#b1b3b5" stroked="false">
              <v:fill type="solid"/>
            </v:rect>
            <v:rect style="position:absolute;left:8662;top:10932;width:74;height:71" filled="true" fillcolor="#ffc000" stroked="false">
              <v:fill type="solid"/>
            </v:rect>
            <v:rect style="position:absolute;left:9269;top:10932;width:74;height:71" filled="true" fillcolor="#4471c4" stroked="false">
              <v:fill type="solid"/>
            </v:rect>
            <v:rect style="position:absolute;left:9875;top:10932;width:78;height:71" filled="true" fillcolor="#6fac46" stroked="false">
              <v:fill type="solid"/>
            </v:rect>
            <v:line style="position:absolute" from="6243,8747" to="10778,8747" stroked="true" strokeweight="1pt" strokecolor="#001f5f">
              <v:stroke dashstyle="solid"/>
            </v:line>
            <w10:wrap type="none"/>
          </v:group>
        </w:pict>
      </w:r>
      <w:r>
        <w:rPr>
          <w:color w:val="77787B"/>
          <w:w w:val="110"/>
          <w:sz w:val="10"/>
        </w:rPr>
        <w:t>Nominal</w:t>
      </w:r>
      <w:r>
        <w:rPr>
          <w:color w:val="77787B"/>
          <w:spacing w:val="-5"/>
          <w:w w:val="110"/>
          <w:sz w:val="10"/>
        </w:rPr>
        <w:t> </w:t>
      </w:r>
      <w:r>
        <w:rPr>
          <w:color w:val="77787B"/>
          <w:w w:val="110"/>
          <w:sz w:val="10"/>
        </w:rPr>
        <w:t>(Rp</w:t>
      </w:r>
      <w:r>
        <w:rPr>
          <w:color w:val="77787B"/>
          <w:spacing w:val="-3"/>
          <w:w w:val="110"/>
          <w:sz w:val="10"/>
        </w:rPr>
        <w:t> </w:t>
      </w:r>
      <w:r>
        <w:rPr>
          <w:color w:val="77787B"/>
          <w:w w:val="110"/>
          <w:sz w:val="10"/>
        </w:rPr>
        <w:t>Juta)</w:t>
        <w:tab/>
      </w:r>
      <w:r>
        <w:rPr>
          <w:color w:val="77787B"/>
          <w:w w:val="110"/>
          <w:sz w:val="10"/>
          <w:u w:val="thick" w:color="C00000"/>
        </w:rPr>
        <w:t> </w:t>
        <w:tab/>
      </w:r>
      <w:r>
        <w:rPr>
          <w:color w:val="77787B"/>
          <w:w w:val="110"/>
          <w:sz w:val="10"/>
        </w:rPr>
        <w:t>g-Nominal (%,</w:t>
      </w:r>
      <w:r>
        <w:rPr>
          <w:color w:val="77787B"/>
          <w:spacing w:val="-3"/>
          <w:w w:val="110"/>
          <w:sz w:val="10"/>
        </w:rPr>
        <w:t> </w:t>
      </w:r>
      <w:r>
        <w:rPr>
          <w:color w:val="77787B"/>
          <w:w w:val="110"/>
          <w:sz w:val="10"/>
        </w:rPr>
        <w:t>yoy)</w:t>
      </w:r>
    </w:p>
    <w:p>
      <w:pPr>
        <w:spacing w:line="143" w:lineRule="exact" w:before="85"/>
        <w:ind w:left="2899" w:right="0" w:firstLine="0"/>
        <w:jc w:val="left"/>
        <w:rPr>
          <w:i/>
          <w:sz w:val="12"/>
        </w:rPr>
      </w:pPr>
      <w:r>
        <w:rPr>
          <w:i/>
          <w:color w:val="231F20"/>
          <w:w w:val="105"/>
          <w:sz w:val="12"/>
        </w:rPr>
        <w:t>Sumber:  Beberapa e-commerce lokal terbesar</w:t>
      </w:r>
      <w:r>
        <w:rPr>
          <w:i/>
          <w:color w:val="231F20"/>
          <w:spacing w:val="-10"/>
          <w:w w:val="105"/>
          <w:sz w:val="12"/>
        </w:rPr>
        <w:t> </w:t>
      </w:r>
      <w:r>
        <w:rPr>
          <w:i/>
          <w:color w:val="231F20"/>
          <w:w w:val="105"/>
          <w:sz w:val="12"/>
        </w:rPr>
        <w:t>(diolah)</w:t>
      </w:r>
    </w:p>
    <w:p>
      <w:pPr>
        <w:spacing w:line="143" w:lineRule="exact" w:before="0"/>
        <w:ind w:left="1751" w:right="0" w:firstLine="0"/>
        <w:jc w:val="left"/>
        <w:rPr>
          <w:i/>
          <w:sz w:val="12"/>
        </w:rPr>
      </w:pPr>
      <w:r>
        <w:rPr/>
        <w:pict>
          <v:shape style="position:absolute;margin-left:71.030998pt;margin-top:8.997988pt;width:212.6pt;height:19.6pt;mso-position-horizontal-relative:page;mso-position-vertical-relative:paragraph;z-index:42488;mso-wrap-distance-left:0;mso-wrap-distance-right:0" type="#_x0000_t202" filled="true" fillcolor="#001f5f" stroked="false">
            <v:textbox inset="0,0,0,0">
              <w:txbxContent>
                <w:p>
                  <w:pPr>
                    <w:pStyle w:val="BodyText"/>
                    <w:spacing w:before="4"/>
                    <w:rPr>
                      <w:i/>
                      <w:sz w:val="10"/>
                    </w:rPr>
                  </w:pPr>
                </w:p>
                <w:p>
                  <w:pPr>
                    <w:spacing w:before="0"/>
                    <w:ind w:left="119" w:right="0" w:firstLine="0"/>
                    <w:jc w:val="left"/>
                    <w:rPr>
                      <w:sz w:val="12"/>
                    </w:rPr>
                  </w:pPr>
                  <w:r>
                    <w:rPr>
                      <w:color w:val="FFFFFF"/>
                      <w:w w:val="115"/>
                      <w:sz w:val="12"/>
                    </w:rPr>
                    <w:t>Grafik 2. Perkembangan Nominal Transaksi E-Commerce</w:t>
                  </w:r>
                </w:p>
              </w:txbxContent>
            </v:textbox>
            <v:fill type="solid"/>
            <w10:wrap type="topAndBottom"/>
          </v:shape>
        </w:pict>
      </w:r>
      <w:r>
        <w:rPr>
          <w:i/>
          <w:color w:val="231F20"/>
          <w:w w:val="105"/>
          <w:sz w:val="12"/>
        </w:rPr>
        <w:t>*) Jumlah transaksi oleh 1 pembeli dan 1 penjual berdasarkan lokasi</w:t>
      </w:r>
      <w:r>
        <w:rPr>
          <w:i/>
          <w:color w:val="231F20"/>
          <w:spacing w:val="7"/>
          <w:w w:val="105"/>
          <w:sz w:val="12"/>
        </w:rPr>
        <w:t> </w:t>
      </w:r>
      <w:r>
        <w:rPr>
          <w:i/>
          <w:color w:val="231F20"/>
          <w:w w:val="105"/>
          <w:sz w:val="12"/>
        </w:rPr>
        <w:t>pembeli</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4"/>
        <w:rPr>
          <w:i/>
          <w:sz w:val="16"/>
        </w:rPr>
      </w:pPr>
      <w:r>
        <w:rPr/>
        <w:pict>
          <v:shape style="position:absolute;margin-left:512.422974pt;margin-top:11.166813pt;width:26.2pt;height:17.45pt;mso-position-horizontal-relative:page;mso-position-vertical-relative:paragraph;z-index:42512;mso-wrap-distance-left:0;mso-wrap-distance-right:0" type="#_x0000_t202" filled="true" fillcolor="#1f3468" stroked="false">
            <v:textbox inset="0,0,0,0">
              <w:txbxContent>
                <w:p>
                  <w:pPr>
                    <w:spacing w:before="40"/>
                    <w:ind w:left="144" w:right="0" w:firstLine="0"/>
                    <w:jc w:val="left"/>
                    <w:rPr>
                      <w:rFonts w:ascii="Arial"/>
                      <w:sz w:val="22"/>
                    </w:rPr>
                  </w:pPr>
                  <w:r>
                    <w:rPr>
                      <w:rFonts w:ascii="Arial"/>
                      <w:color w:val="FFFFFF"/>
                      <w:w w:val="75"/>
                      <w:sz w:val="22"/>
                    </w:rPr>
                    <w:t>119</w:t>
                  </w:r>
                </w:p>
              </w:txbxContent>
            </v:textbox>
            <v:fill type="solid"/>
            <w10:wrap type="topAndBottom"/>
          </v:shape>
        </w:pict>
      </w:r>
    </w:p>
    <w:p>
      <w:pPr>
        <w:spacing w:after="0"/>
        <w:rPr>
          <w:sz w:val="16"/>
        </w:rPr>
        <w:sectPr>
          <w:type w:val="continuous"/>
          <w:pgSz w:w="11910" w:h="15880"/>
          <w:pgMar w:top="740" w:bottom="280" w:left="0" w:right="0"/>
        </w:sectPr>
      </w:pPr>
    </w:p>
    <w:p>
      <w:pPr>
        <w:pStyle w:val="BodyText"/>
        <w:rPr>
          <w:i/>
        </w:rPr>
      </w:pPr>
    </w:p>
    <w:p>
      <w:pPr>
        <w:spacing w:after="0"/>
        <w:sectPr>
          <w:footerReference w:type="even" r:id="rId3668"/>
          <w:pgSz w:w="11910" w:h="15880"/>
          <w:pgMar w:footer="0" w:header="0" w:top="1500" w:bottom="280" w:left="0" w:right="0"/>
        </w:sectPr>
      </w:pPr>
    </w:p>
    <w:p>
      <w:pPr>
        <w:pStyle w:val="BodyText"/>
        <w:rPr>
          <w:i/>
          <w:sz w:val="12"/>
        </w:rPr>
      </w:pPr>
    </w:p>
    <w:p>
      <w:pPr>
        <w:spacing w:before="104"/>
        <w:ind w:left="0" w:right="0" w:firstLine="0"/>
        <w:jc w:val="right"/>
        <w:rPr>
          <w:sz w:val="12"/>
        </w:rPr>
      </w:pPr>
      <w:r>
        <w:rPr>
          <w:color w:val="77787B"/>
          <w:w w:val="90"/>
          <w:sz w:val="12"/>
        </w:rPr>
        <w:t>100%</w:t>
      </w:r>
    </w:p>
    <w:p>
      <w:pPr>
        <w:spacing w:before="5"/>
        <w:ind w:left="0" w:right="1" w:firstLine="0"/>
        <w:jc w:val="right"/>
        <w:rPr>
          <w:sz w:val="12"/>
        </w:rPr>
      </w:pPr>
      <w:r>
        <w:rPr>
          <w:color w:val="77787B"/>
          <w:spacing w:val="-2"/>
          <w:w w:val="90"/>
          <w:sz w:val="12"/>
        </w:rPr>
        <w:t>90%</w:t>
      </w:r>
    </w:p>
    <w:p>
      <w:pPr>
        <w:spacing w:before="6"/>
        <w:ind w:left="0" w:right="1" w:firstLine="0"/>
        <w:jc w:val="right"/>
        <w:rPr>
          <w:sz w:val="12"/>
        </w:rPr>
      </w:pPr>
      <w:r>
        <w:rPr>
          <w:color w:val="77787B"/>
          <w:spacing w:val="-2"/>
          <w:w w:val="90"/>
          <w:sz w:val="12"/>
        </w:rPr>
        <w:t>80%</w:t>
      </w:r>
    </w:p>
    <w:p>
      <w:pPr>
        <w:spacing w:before="5"/>
        <w:ind w:left="0" w:right="1" w:firstLine="0"/>
        <w:jc w:val="right"/>
        <w:rPr>
          <w:sz w:val="12"/>
        </w:rPr>
      </w:pPr>
      <w:r>
        <w:rPr>
          <w:color w:val="77787B"/>
          <w:spacing w:val="-2"/>
          <w:w w:val="90"/>
          <w:sz w:val="12"/>
        </w:rPr>
        <w:t>70%</w:t>
      </w:r>
    </w:p>
    <w:p>
      <w:pPr>
        <w:spacing w:before="5"/>
        <w:ind w:left="0" w:right="1" w:firstLine="0"/>
        <w:jc w:val="right"/>
        <w:rPr>
          <w:sz w:val="12"/>
        </w:rPr>
      </w:pPr>
      <w:r>
        <w:rPr>
          <w:color w:val="77787B"/>
          <w:spacing w:val="-2"/>
          <w:w w:val="90"/>
          <w:sz w:val="12"/>
        </w:rPr>
        <w:t>60%</w:t>
      </w:r>
    </w:p>
    <w:p>
      <w:pPr>
        <w:spacing w:before="6"/>
        <w:ind w:left="0" w:right="1" w:firstLine="0"/>
        <w:jc w:val="right"/>
        <w:rPr>
          <w:sz w:val="12"/>
        </w:rPr>
      </w:pPr>
      <w:r>
        <w:rPr>
          <w:color w:val="77787B"/>
          <w:spacing w:val="-2"/>
          <w:w w:val="90"/>
          <w:sz w:val="12"/>
        </w:rPr>
        <w:t>50%</w:t>
      </w:r>
    </w:p>
    <w:p>
      <w:pPr>
        <w:spacing w:before="6"/>
        <w:ind w:left="0" w:right="1" w:firstLine="0"/>
        <w:jc w:val="right"/>
        <w:rPr>
          <w:sz w:val="12"/>
        </w:rPr>
      </w:pPr>
      <w:r>
        <w:rPr>
          <w:color w:val="77787B"/>
          <w:spacing w:val="-2"/>
          <w:w w:val="90"/>
          <w:sz w:val="12"/>
        </w:rPr>
        <w:t>40%</w:t>
      </w:r>
    </w:p>
    <w:p>
      <w:pPr>
        <w:spacing w:before="5"/>
        <w:ind w:left="0" w:right="1" w:firstLine="0"/>
        <w:jc w:val="right"/>
        <w:rPr>
          <w:sz w:val="12"/>
        </w:rPr>
      </w:pPr>
      <w:r>
        <w:rPr>
          <w:color w:val="77787B"/>
          <w:spacing w:val="-2"/>
          <w:w w:val="90"/>
          <w:sz w:val="12"/>
        </w:rPr>
        <w:t>30%</w:t>
      </w:r>
    </w:p>
    <w:p>
      <w:pPr>
        <w:spacing w:before="6"/>
        <w:ind w:left="0" w:right="1" w:firstLine="0"/>
        <w:jc w:val="right"/>
        <w:rPr>
          <w:sz w:val="12"/>
        </w:rPr>
      </w:pPr>
      <w:r>
        <w:rPr>
          <w:color w:val="77787B"/>
          <w:spacing w:val="-2"/>
          <w:w w:val="90"/>
          <w:sz w:val="12"/>
        </w:rPr>
        <w:t>20%</w:t>
      </w:r>
    </w:p>
    <w:p>
      <w:pPr>
        <w:spacing w:before="5"/>
        <w:ind w:left="0" w:right="1" w:firstLine="0"/>
        <w:jc w:val="right"/>
        <w:rPr>
          <w:sz w:val="12"/>
        </w:rPr>
      </w:pPr>
      <w:r>
        <w:rPr>
          <w:color w:val="77787B"/>
          <w:spacing w:val="-2"/>
          <w:w w:val="90"/>
          <w:sz w:val="12"/>
        </w:rPr>
        <w:t>10%</w:t>
      </w:r>
    </w:p>
    <w:p>
      <w:pPr>
        <w:spacing w:before="6"/>
        <w:ind w:left="0" w:right="0" w:firstLine="0"/>
        <w:jc w:val="right"/>
        <w:rPr>
          <w:sz w:val="12"/>
        </w:rPr>
      </w:pPr>
      <w:r>
        <w:rPr>
          <w:color w:val="77787B"/>
          <w:spacing w:val="-1"/>
          <w:w w:val="90"/>
          <w:sz w:val="12"/>
        </w:rPr>
        <w:t>0%</w:t>
      </w:r>
    </w:p>
    <w:p>
      <w:pPr>
        <w:pStyle w:val="BodyText"/>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
        <w:rPr>
          <w:sz w:val="14"/>
        </w:rPr>
      </w:pPr>
    </w:p>
    <w:p>
      <w:pPr>
        <w:tabs>
          <w:tab w:pos="547" w:val="left" w:leader="none"/>
          <w:tab w:pos="877" w:val="left" w:leader="none"/>
          <w:tab w:pos="1217" w:val="left" w:leader="none"/>
          <w:tab w:pos="1591" w:val="left" w:leader="none"/>
          <w:tab w:pos="1921" w:val="left" w:leader="none"/>
          <w:tab w:pos="2251" w:val="left" w:leader="none"/>
          <w:tab w:pos="2590" w:val="left" w:leader="none"/>
          <w:tab w:pos="2965" w:val="left" w:leader="none"/>
          <w:tab w:pos="3294" w:val="left" w:leader="none"/>
          <w:tab w:pos="3704" w:val="right" w:leader="none"/>
        </w:tabs>
        <w:spacing w:before="0"/>
        <w:ind w:left="218" w:right="0" w:firstLine="0"/>
        <w:jc w:val="left"/>
        <w:rPr>
          <w:sz w:val="12"/>
        </w:rPr>
      </w:pPr>
      <w:r>
        <w:rPr>
          <w:color w:val="77787B"/>
          <w:sz w:val="12"/>
        </w:rPr>
        <w:t>I</w:t>
        <w:tab/>
        <w:t>II</w:t>
        <w:tab/>
        <w:t>III</w:t>
        <w:tab/>
        <w:t>IV</w:t>
        <w:tab/>
        <w:t>I</w:t>
        <w:tab/>
        <w:t>II</w:t>
        <w:tab/>
        <w:t>III</w:t>
        <w:tab/>
        <w:t>IV</w:t>
        <w:tab/>
        <w:t>I</w:t>
        <w:tab/>
        <w:t>II</w:t>
        <w:tab/>
        <w:t>III</w:t>
      </w:r>
    </w:p>
    <w:p>
      <w:pPr>
        <w:tabs>
          <w:tab w:pos="1739" w:val="left" w:leader="none"/>
          <w:tab w:pos="2941" w:val="left" w:leader="none"/>
        </w:tabs>
        <w:spacing w:before="104"/>
        <w:ind w:left="366" w:right="0" w:firstLine="0"/>
        <w:jc w:val="center"/>
        <w:rPr>
          <w:sz w:val="12"/>
        </w:rPr>
      </w:pPr>
      <w:r>
        <w:rPr>
          <w:color w:val="77787B"/>
          <w:sz w:val="12"/>
        </w:rPr>
        <w:t>2016</w:t>
        <w:tab/>
        <w:t>2017</w:t>
        <w:tab/>
        <w:t>2018</w:t>
      </w:r>
    </w:p>
    <w:p>
      <w:pPr>
        <w:pStyle w:val="BodyText"/>
        <w:rPr>
          <w:sz w:val="12"/>
        </w:rPr>
      </w:pPr>
      <w:r>
        <w:rPr/>
        <w:br w:type="column"/>
      </w:r>
      <w:r>
        <w:rPr>
          <w:sz w:val="12"/>
        </w:rPr>
      </w:r>
    </w:p>
    <w:p>
      <w:pPr>
        <w:pStyle w:val="BodyText"/>
        <w:spacing w:before="2"/>
        <w:rPr>
          <w:sz w:val="12"/>
        </w:rPr>
      </w:pPr>
    </w:p>
    <w:p>
      <w:pPr>
        <w:spacing w:line="143" w:lineRule="exact" w:before="0"/>
        <w:ind w:left="0" w:right="0" w:firstLine="0"/>
        <w:jc w:val="right"/>
        <w:rPr>
          <w:sz w:val="12"/>
        </w:rPr>
      </w:pPr>
      <w:r>
        <w:rPr>
          <w:color w:val="77787B"/>
          <w:sz w:val="12"/>
        </w:rPr>
        <w:t>100%</w:t>
      </w:r>
    </w:p>
    <w:p>
      <w:pPr>
        <w:spacing w:line="141" w:lineRule="exact" w:before="0"/>
        <w:ind w:left="0" w:right="1" w:firstLine="0"/>
        <w:jc w:val="right"/>
        <w:rPr>
          <w:sz w:val="12"/>
        </w:rPr>
      </w:pPr>
      <w:r>
        <w:rPr>
          <w:color w:val="77787B"/>
          <w:spacing w:val="-2"/>
          <w:sz w:val="12"/>
        </w:rPr>
        <w:t>90%</w:t>
      </w:r>
    </w:p>
    <w:p>
      <w:pPr>
        <w:spacing w:line="141" w:lineRule="exact" w:before="0"/>
        <w:ind w:left="0" w:right="1" w:firstLine="0"/>
        <w:jc w:val="right"/>
        <w:rPr>
          <w:sz w:val="12"/>
        </w:rPr>
      </w:pPr>
      <w:r>
        <w:rPr>
          <w:color w:val="77787B"/>
          <w:spacing w:val="-2"/>
          <w:sz w:val="12"/>
        </w:rPr>
        <w:t>80%</w:t>
      </w:r>
    </w:p>
    <w:p>
      <w:pPr>
        <w:spacing w:line="140" w:lineRule="exact" w:before="0"/>
        <w:ind w:left="0" w:right="1" w:firstLine="0"/>
        <w:jc w:val="right"/>
        <w:rPr>
          <w:sz w:val="12"/>
        </w:rPr>
      </w:pPr>
      <w:r>
        <w:rPr>
          <w:color w:val="77787B"/>
          <w:spacing w:val="-2"/>
          <w:sz w:val="12"/>
        </w:rPr>
        <w:t>70%</w:t>
      </w:r>
    </w:p>
    <w:p>
      <w:pPr>
        <w:spacing w:line="141" w:lineRule="exact" w:before="0"/>
        <w:ind w:left="0" w:right="1" w:firstLine="0"/>
        <w:jc w:val="right"/>
        <w:rPr>
          <w:sz w:val="12"/>
        </w:rPr>
      </w:pPr>
      <w:r>
        <w:rPr>
          <w:color w:val="77787B"/>
          <w:spacing w:val="-2"/>
          <w:sz w:val="12"/>
        </w:rPr>
        <w:t>60%</w:t>
      </w:r>
    </w:p>
    <w:p>
      <w:pPr>
        <w:spacing w:line="141" w:lineRule="exact" w:before="0"/>
        <w:ind w:left="0" w:right="1" w:firstLine="0"/>
        <w:jc w:val="right"/>
        <w:rPr>
          <w:sz w:val="12"/>
        </w:rPr>
      </w:pPr>
      <w:r>
        <w:rPr>
          <w:color w:val="77787B"/>
          <w:spacing w:val="-2"/>
          <w:sz w:val="12"/>
        </w:rPr>
        <w:t>50%</w:t>
      </w:r>
    </w:p>
    <w:p>
      <w:pPr>
        <w:spacing w:line="141" w:lineRule="exact" w:before="0"/>
        <w:ind w:left="0" w:right="1" w:firstLine="0"/>
        <w:jc w:val="right"/>
        <w:rPr>
          <w:sz w:val="12"/>
        </w:rPr>
      </w:pPr>
      <w:r>
        <w:rPr>
          <w:color w:val="77787B"/>
          <w:spacing w:val="-2"/>
          <w:sz w:val="12"/>
        </w:rPr>
        <w:t>40%</w:t>
      </w:r>
    </w:p>
    <w:p>
      <w:pPr>
        <w:spacing w:line="141" w:lineRule="exact" w:before="0"/>
        <w:ind w:left="0" w:right="1" w:firstLine="0"/>
        <w:jc w:val="right"/>
        <w:rPr>
          <w:sz w:val="12"/>
        </w:rPr>
      </w:pPr>
      <w:r>
        <w:rPr>
          <w:color w:val="77787B"/>
          <w:spacing w:val="-2"/>
          <w:sz w:val="12"/>
        </w:rPr>
        <w:t>30%</w:t>
      </w:r>
    </w:p>
    <w:p>
      <w:pPr>
        <w:spacing w:line="141" w:lineRule="exact" w:before="0"/>
        <w:ind w:left="0" w:right="1" w:firstLine="0"/>
        <w:jc w:val="right"/>
        <w:rPr>
          <w:sz w:val="12"/>
        </w:rPr>
      </w:pPr>
      <w:r>
        <w:rPr>
          <w:color w:val="77787B"/>
          <w:spacing w:val="-2"/>
          <w:sz w:val="12"/>
        </w:rPr>
        <w:t>20%</w:t>
      </w:r>
    </w:p>
    <w:p>
      <w:pPr>
        <w:spacing w:line="141" w:lineRule="exact" w:before="0"/>
        <w:ind w:left="0" w:right="1" w:firstLine="0"/>
        <w:jc w:val="right"/>
        <w:rPr>
          <w:sz w:val="12"/>
        </w:rPr>
      </w:pPr>
      <w:r>
        <w:rPr>
          <w:color w:val="77787B"/>
          <w:spacing w:val="-2"/>
          <w:sz w:val="12"/>
        </w:rPr>
        <w:t>10%</w:t>
      </w:r>
    </w:p>
    <w:p>
      <w:pPr>
        <w:spacing w:line="144" w:lineRule="exact" w:before="0"/>
        <w:ind w:left="0" w:right="1" w:firstLine="0"/>
        <w:jc w:val="right"/>
        <w:rPr>
          <w:sz w:val="12"/>
        </w:rPr>
      </w:pPr>
      <w:r>
        <w:rPr>
          <w:color w:val="77787B"/>
          <w:spacing w:val="-2"/>
          <w:sz w:val="12"/>
        </w:rPr>
        <w:t>0%</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3"/>
        </w:rPr>
      </w:pPr>
    </w:p>
    <w:p>
      <w:pPr>
        <w:tabs>
          <w:tab w:pos="554" w:val="left" w:leader="none"/>
          <w:tab w:pos="881" w:val="left" w:leader="none"/>
          <w:tab w:pos="1221" w:val="left" w:leader="none"/>
          <w:tab w:pos="1607" w:val="left" w:leader="none"/>
          <w:tab w:pos="1934" w:val="left" w:leader="none"/>
          <w:tab w:pos="1997" w:val="left" w:leader="none"/>
          <w:tab w:pos="2261" w:val="left" w:leader="none"/>
          <w:tab w:pos="2602" w:val="left" w:leader="none"/>
          <w:tab w:pos="2987" w:val="left" w:leader="none"/>
          <w:tab w:pos="3315" w:val="left" w:leader="none"/>
          <w:tab w:pos="3495" w:val="right" w:leader="none"/>
          <w:tab w:pos="3641" w:val="left" w:leader="none"/>
        </w:tabs>
        <w:spacing w:line="396" w:lineRule="auto" w:before="0"/>
        <w:ind w:left="617" w:right="1524" w:hanging="391"/>
        <w:jc w:val="left"/>
        <w:rPr>
          <w:sz w:val="14"/>
        </w:rPr>
      </w:pPr>
      <w:r>
        <w:rPr>
          <w:color w:val="77787B"/>
          <w:w w:val="105"/>
          <w:sz w:val="14"/>
        </w:rPr>
        <w:t>I</w:t>
        <w:tab/>
        <w:t>II</w:t>
        <w:tab/>
        <w:t>III</w:t>
        <w:tab/>
        <w:t>IV</w:t>
        <w:tab/>
        <w:t>I</w:t>
        <w:tab/>
        <w:t>II</w:t>
        <w:tab/>
        <w:t>III</w:t>
        <w:tab/>
        <w:t>IV</w:t>
        <w:tab/>
        <w:t>I</w:t>
        <w:tab/>
        <w:t>II</w:t>
        <w:tab/>
        <w:tab/>
      </w:r>
      <w:r>
        <w:rPr>
          <w:color w:val="77787B"/>
          <w:spacing w:val="-5"/>
          <w:w w:val="105"/>
          <w:sz w:val="14"/>
        </w:rPr>
        <w:t>III </w:t>
      </w:r>
      <w:r>
        <w:rPr>
          <w:color w:val="77787B"/>
          <w:w w:val="105"/>
          <w:sz w:val="14"/>
        </w:rPr>
        <w:t>2016</w:t>
        <w:tab/>
        <w:tab/>
        <w:tab/>
        <w:tab/>
        <w:t>2017</w:t>
        <w:tab/>
        <w:tab/>
        <w:tab/>
        <w:t>2018</w:t>
      </w:r>
    </w:p>
    <w:p>
      <w:pPr>
        <w:spacing w:after="0" w:line="396" w:lineRule="auto"/>
        <w:jc w:val="left"/>
        <w:rPr>
          <w:sz w:val="14"/>
        </w:rPr>
        <w:sectPr>
          <w:type w:val="continuous"/>
          <w:pgSz w:w="11910" w:h="15880"/>
          <w:pgMar w:top="740" w:bottom="280" w:left="0" w:right="0"/>
          <w:cols w:num="4" w:equalWidth="0">
            <w:col w:w="1628" w:space="40"/>
            <w:col w:w="3705" w:space="39"/>
            <w:col w:w="1174" w:space="40"/>
            <w:col w:w="5284"/>
          </w:cols>
        </w:sectPr>
      </w:pPr>
    </w:p>
    <w:p>
      <w:pPr>
        <w:spacing w:before="81"/>
        <w:ind w:left="0" w:right="0" w:firstLine="0"/>
        <w:jc w:val="right"/>
        <w:rPr>
          <w:sz w:val="12"/>
        </w:rPr>
      </w:pPr>
      <w:r>
        <w:rPr>
          <w:color w:val="77787B"/>
          <w:sz w:val="12"/>
        </w:rPr>
        <w:t>Laki-laki Perempuan</w:t>
      </w:r>
    </w:p>
    <w:p>
      <w:pPr>
        <w:tabs>
          <w:tab w:pos="3204" w:val="left" w:leader="none"/>
          <w:tab w:pos="3849" w:val="left" w:leader="none"/>
          <w:tab w:pos="4495" w:val="left" w:leader="none"/>
          <w:tab w:pos="5140" w:val="left" w:leader="none"/>
          <w:tab w:pos="5786" w:val="left" w:leader="none"/>
        </w:tabs>
        <w:spacing w:before="64"/>
        <w:ind w:left="2741" w:right="0" w:firstLine="0"/>
        <w:jc w:val="left"/>
        <w:rPr>
          <w:sz w:val="14"/>
        </w:rPr>
      </w:pPr>
      <w:r>
        <w:rPr/>
        <w:br w:type="column"/>
      </w:r>
      <w:r>
        <w:rPr>
          <w:color w:val="77787B"/>
          <w:w w:val="105"/>
          <w:sz w:val="14"/>
        </w:rPr>
        <w:t>&lt;13</w:t>
        <w:tab/>
        <w:t>13</w:t>
      </w:r>
      <w:r>
        <w:rPr>
          <w:color w:val="77787B"/>
          <w:spacing w:val="-6"/>
          <w:w w:val="105"/>
          <w:sz w:val="14"/>
        </w:rPr>
        <w:t> </w:t>
      </w:r>
      <w:r>
        <w:rPr>
          <w:color w:val="77787B"/>
          <w:w w:val="105"/>
          <w:sz w:val="14"/>
        </w:rPr>
        <w:t>-</w:t>
      </w:r>
      <w:r>
        <w:rPr>
          <w:color w:val="77787B"/>
          <w:spacing w:val="-3"/>
          <w:w w:val="105"/>
          <w:sz w:val="14"/>
        </w:rPr>
        <w:t> </w:t>
      </w:r>
      <w:r>
        <w:rPr>
          <w:color w:val="77787B"/>
          <w:w w:val="105"/>
          <w:sz w:val="14"/>
        </w:rPr>
        <w:t>21</w:t>
        <w:tab/>
        <w:t>22</w:t>
      </w:r>
      <w:r>
        <w:rPr>
          <w:color w:val="77787B"/>
          <w:spacing w:val="-5"/>
          <w:w w:val="105"/>
          <w:sz w:val="14"/>
        </w:rPr>
        <w:t> </w:t>
      </w:r>
      <w:r>
        <w:rPr>
          <w:color w:val="77787B"/>
          <w:w w:val="105"/>
          <w:sz w:val="14"/>
        </w:rPr>
        <w:t>-</w:t>
      </w:r>
      <w:r>
        <w:rPr>
          <w:color w:val="77787B"/>
          <w:spacing w:val="-3"/>
          <w:w w:val="105"/>
          <w:sz w:val="14"/>
        </w:rPr>
        <w:t> </w:t>
      </w:r>
      <w:r>
        <w:rPr>
          <w:color w:val="77787B"/>
          <w:w w:val="105"/>
          <w:sz w:val="14"/>
        </w:rPr>
        <w:t>29</w:t>
        <w:tab/>
        <w:t>30</w:t>
      </w:r>
      <w:r>
        <w:rPr>
          <w:color w:val="77787B"/>
          <w:spacing w:val="-6"/>
          <w:w w:val="105"/>
          <w:sz w:val="14"/>
        </w:rPr>
        <w:t> </w:t>
      </w:r>
      <w:r>
        <w:rPr>
          <w:color w:val="77787B"/>
          <w:w w:val="105"/>
          <w:sz w:val="14"/>
        </w:rPr>
        <w:t>-</w:t>
      </w:r>
      <w:r>
        <w:rPr>
          <w:color w:val="77787B"/>
          <w:spacing w:val="-2"/>
          <w:w w:val="105"/>
          <w:sz w:val="14"/>
        </w:rPr>
        <w:t> </w:t>
      </w:r>
      <w:r>
        <w:rPr>
          <w:color w:val="77787B"/>
          <w:w w:val="105"/>
          <w:sz w:val="14"/>
        </w:rPr>
        <w:t>44</w:t>
        <w:tab/>
        <w:t>45</w:t>
      </w:r>
      <w:r>
        <w:rPr>
          <w:color w:val="77787B"/>
          <w:spacing w:val="-6"/>
          <w:w w:val="105"/>
          <w:sz w:val="14"/>
        </w:rPr>
        <w:t> </w:t>
      </w:r>
      <w:r>
        <w:rPr>
          <w:color w:val="77787B"/>
          <w:w w:val="105"/>
          <w:sz w:val="14"/>
        </w:rPr>
        <w:t>-</w:t>
      </w:r>
      <w:r>
        <w:rPr>
          <w:color w:val="77787B"/>
          <w:spacing w:val="-2"/>
          <w:w w:val="105"/>
          <w:sz w:val="14"/>
        </w:rPr>
        <w:t> </w:t>
      </w:r>
      <w:r>
        <w:rPr>
          <w:color w:val="77787B"/>
          <w:w w:val="105"/>
          <w:sz w:val="14"/>
        </w:rPr>
        <w:t>55</w:t>
        <w:tab/>
        <w:t>&gt;=56</w:t>
      </w:r>
    </w:p>
    <w:p>
      <w:pPr>
        <w:spacing w:after="0"/>
        <w:jc w:val="left"/>
        <w:rPr>
          <w:sz w:val="14"/>
        </w:rPr>
        <w:sectPr>
          <w:type w:val="continuous"/>
          <w:pgSz w:w="11910" w:h="15880"/>
          <w:pgMar w:top="740" w:bottom="280" w:left="0" w:right="0"/>
          <w:cols w:num="2" w:equalWidth="0">
            <w:col w:w="4087" w:space="40"/>
            <w:col w:w="7783"/>
          </w:cols>
        </w:sectPr>
      </w:pPr>
    </w:p>
    <w:p>
      <w:pPr>
        <w:spacing w:before="315"/>
        <w:ind w:left="2929" w:right="0" w:firstLine="0"/>
        <w:jc w:val="left"/>
        <w:rPr>
          <w:i/>
          <w:sz w:val="12"/>
        </w:rPr>
      </w:pPr>
      <w:r>
        <w:rPr/>
        <w:pict>
          <v:shape style="position:absolute;margin-left:70.865997pt;margin-top:25.716684pt;width:212.6pt;height:19.6pt;mso-position-horizontal-relative:page;mso-position-vertical-relative:paragraph;z-index:44752"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4. Perkembangan Nominal Transaksi E-Commerce</w:t>
                  </w:r>
                </w:p>
              </w:txbxContent>
            </v:textbox>
            <v:fill type="solid"/>
            <w10:wrap type="none"/>
          </v:shape>
        </w:pict>
      </w:r>
      <w:r>
        <w:rPr>
          <w:i/>
          <w:color w:val="231F20"/>
          <w:w w:val="105"/>
          <w:sz w:val="12"/>
        </w:rPr>
        <w:t>Sumber: Beberapa e-commerce lokal terbesar </w:t>
      </w:r>
      <w:r>
        <w:rPr>
          <w:i/>
          <w:color w:val="231F20"/>
          <w:spacing w:val="-3"/>
          <w:w w:val="105"/>
          <w:sz w:val="12"/>
        </w:rPr>
        <w:t>(diolah)</w:t>
      </w:r>
    </w:p>
    <w:p>
      <w:pPr>
        <w:spacing w:before="353"/>
        <w:ind w:left="2322" w:right="0" w:firstLine="0"/>
        <w:jc w:val="left"/>
        <w:rPr>
          <w:i/>
          <w:sz w:val="12"/>
        </w:rPr>
      </w:pPr>
      <w:r>
        <w:rPr/>
        <w:br w:type="column"/>
      </w:r>
      <w:r>
        <w:rPr>
          <w:i/>
          <w:color w:val="231F20"/>
          <w:w w:val="105"/>
          <w:sz w:val="12"/>
        </w:rPr>
        <w:t>Sumber: Beberapa e-commerce lokal terbesar (diolah)</w:t>
      </w:r>
    </w:p>
    <w:p>
      <w:pPr>
        <w:spacing w:after="0"/>
        <w:jc w:val="left"/>
        <w:rPr>
          <w:sz w:val="12"/>
        </w:rPr>
        <w:sectPr>
          <w:type w:val="continuous"/>
          <w:pgSz w:w="11910" w:h="15880"/>
          <w:pgMar w:top="740" w:bottom="280" w:left="0" w:right="0"/>
          <w:cols w:num="2" w:equalWidth="0">
            <w:col w:w="5670" w:space="40"/>
            <w:col w:w="6200"/>
          </w:cols>
        </w:sectPr>
      </w:pPr>
    </w:p>
    <w:p>
      <w:pPr>
        <w:pStyle w:val="BodyText"/>
        <w:spacing w:line="295" w:lineRule="auto" w:before="511"/>
        <w:ind w:left="1133" w:right="6233"/>
        <w:jc w:val="both"/>
      </w:pPr>
      <w:r>
        <w:rPr/>
        <w:pict>
          <v:group style="position:absolute;margin-left:0pt;margin-top:0pt;width:595.3pt;height:793.75pt;mso-position-horizontal-relative:page;mso-position-vertical-relative:page;z-index:-1147840" coordorigin="0,0" coordsize="11906,15875">
            <v:shape style="position:absolute;left:0;top:0;width:11906;height:15875" type="#_x0000_t75" stroked="false">
              <v:imagedata r:id="rId3669" o:title=""/>
            </v:shape>
            <v:rect style="position:absolute;left:0;top:15138;width:8;height:347" filled="true" fillcolor="#1f3468" stroked="false">
              <v:fill type="solid"/>
            </v:rect>
            <v:rect style="position:absolute;left:7;top:15138;width:1134;height:349" filled="true" fillcolor="#1f3468" stroked="false">
              <v:fill opacity="26214f" type="solid"/>
            </v:rect>
            <v:rect style="position:absolute;left:846;top:1388;width:10213;height:12756" filled="true" fillcolor="#ffffff" stroked="false">
              <v:fill type="solid"/>
            </v:rect>
            <v:line style="position:absolute" from="10234,3532" to="10406,3532" stroked="true" strokeweight=".615pt" strokecolor="#5b9bd4">
              <v:stroke dashstyle="solid"/>
            </v:line>
            <v:shape style="position:absolute;left:9544;top:3534;width:517;height:2" coordorigin="9545,3534" coordsize="517,0" path="m9889,3534l10062,3534m9545,3534l9717,3534e" filled="false" stroked="true" strokeweight=".41pt" strokecolor="#5b9bd4">
              <v:path arrowok="t"/>
              <v:stroke dashstyle="solid"/>
            </v:shape>
            <v:shape style="position:absolute;left:6783;top:3536;width:2590;height:2" coordorigin="6783,3536" coordsize="2590,0" path="m9200,3536l9372,3536m8855,3536l9028,3536m8511,3536l8683,3536m8166,3536l8338,3536m7821,3536l7994,3536m7477,3536l7649,3536m7128,3536l7304,3536m6783,3536l6956,3536e" filled="false" stroked="true" strokeweight=".205pt" strokecolor="#5b9bd4">
              <v:path arrowok="t"/>
              <v:stroke dashstyle="solid"/>
            </v:shape>
            <v:shape style="position:absolute;left:6783;top:3423;width:3279;height:111" coordorigin="6783,3423" coordsize="3279,111" path="m6956,3436l6783,3436,6783,3534,6956,3534,6956,3436m7304,3432l7128,3432,7128,3534,7304,3534,7304,3432m7649,3436l7477,3436,7477,3534,7649,3534,7649,3436m7994,3423l7821,3423,7821,3534,7994,3534,7994,3423m8338,3432l8166,3432,8166,3534,8338,3534,8338,3432m8683,3440l8511,3440,8511,3534,8683,3534,8683,3440m9028,3444l8855,3444,8855,3534,9028,3534,9028,3444m9372,3440l9200,3440,9200,3534,9372,3534,9372,3440m9717,3444l9545,3444,9545,3530,9717,3530,9717,3444m10062,3436l9889,3436,9889,3530,10062,3530,10062,3436e" filled="true" fillcolor="#ec7c30" stroked="false">
              <v:path arrowok="t"/>
              <v:fill type="solid"/>
            </v:shape>
            <v:rect style="position:absolute;left:10233;top:3382;width:173;height:144" filled="true" fillcolor="#ec7c30" stroked="false">
              <v:fill type="solid"/>
            </v:rect>
            <v:shape style="position:absolute;left:6783;top:2869;width:3624;height:575" coordorigin="6783,2869" coordsize="3624,575" path="m6956,2939l6783,2939,6783,3436,6956,3436,6956,2939m7304,2910l7128,2910,7128,3431,7304,3431,7304,2910m7649,2910l7477,2910,7477,3436,7649,3436,7649,2910m7994,2894l7821,2894,7821,3423,7994,3423,7994,2894m8338,2894l8166,2894,8166,3432,8338,3432,8338,2894m8683,2869l8511,2869,8511,3440,8683,3440,8683,2869m9028,2931l8855,2931,8855,3444,9028,3444,9028,2931m9372,2947l9200,2947,9200,3440,9372,3440,9372,2947m9717,2984l9545,2984,9545,3444,9717,3444,9717,2984m10062,2956l9889,2956,9889,3436,10062,3436,10062,2956m10406,2873l10234,2873,10234,3382,10406,3382,10406,2873e" filled="true" fillcolor="#b1b3b5" stroked="false">
              <v:path arrowok="t"/>
              <v:fill type="solid"/>
            </v:shape>
            <v:shape style="position:absolute;left:6783;top:2241;width:3624;height:743" coordorigin="6783,2242" coordsize="3624,743" path="m6956,2291l6783,2291,6783,2939,6956,2939,6956,2291m7304,2283l7128,2283,7128,2910,7304,2910,7304,2283m7649,2246l7477,2246,7477,2910,7649,2910,7649,2246m7994,2246l7821,2246,7821,2894,7994,2894,7994,2246m8338,2242l8166,2242,8166,2894,8338,2894,8338,2242m8683,2246l8511,2246,8511,2869,8683,2869,8683,2246m9028,2254l8855,2254,8855,2931,9028,2931,9028,2254m9372,2254l9200,2254,9200,2947,9372,2947,9372,2254m9717,2279l9545,2279,9545,2984,9717,2984,9717,2279m10062,2311l9889,2311,9889,2956,10062,2956,10062,2311m10406,2348l10234,2348,10234,2873,10406,2873,10406,2348e" filled="true" fillcolor="#ffc000" stroked="false">
              <v:path arrowok="t"/>
              <v:fill type="solid"/>
            </v:shape>
            <v:shape style="position:absolute;left:6783;top:2151;width:3624;height:197" coordorigin="6783,2151" coordsize="3624,197" path="m6956,2188l6783,2188,6783,2291,6956,2291,6956,2188m7304,2180l7128,2180,7128,2283,7304,2283,7304,2180m7649,2151l7477,2151,7477,2246,7649,2246,7649,2151m7994,2151l7821,2151,7821,2246,7994,2246,7994,2151m8338,2151l8166,2151,8166,2242,8338,2242,8338,2151m8683,2151l8511,2151,8511,2246,8683,2246,8683,2151m9028,2151l8855,2151,8855,2254,9028,2254,9028,2151m9372,2160l9200,2160,9200,2254,9372,2254,9372,2160m9717,2180l9545,2180,9545,2279,9717,2279,9717,2180m10062,2217l9889,2217,9889,2311,10062,2311,10062,2217m10406,2279l10234,2279,10234,2348,10406,2348,10406,2279e" filled="true" fillcolor="#4471c4" stroked="false">
              <v:path arrowok="t"/>
              <v:fill type="solid"/>
            </v:shape>
            <v:shape style="position:absolute;left:6783;top:2130;width:3279;height:87" coordorigin="6783,2131" coordsize="3279,87" path="m6956,2131l6783,2131,6783,2188,6956,2188,6956,2131m7304,2131l7128,2131,7128,2180,7304,2180,7304,2131m7649,2131l7477,2131,7477,2151,7649,2151,7649,2131m7994,2131l7821,2131,7821,2151,7994,2151,7994,2131m8338,2131l8166,2131,8166,2151,8338,2151,8338,2131m8683,2131l8511,2131,8511,2151,8683,2151,8683,2131m9028,2131l8855,2131,8855,2151,9028,2151,9028,2131m9372,2131l9200,2131,9200,2160,9372,2160,9372,2131m9717,2131l9545,2131,9545,2180,9717,2180,9717,2131m10062,2131l9889,2131,9889,2217,10062,2217,10062,2131e" filled="true" fillcolor="#6fac46" stroked="false">
              <v:path arrowok="t"/>
              <v:fill type="solid"/>
            </v:shape>
            <v:rect style="position:absolute;left:10233;top:2130;width:173;height:148" filled="true" fillcolor="#6fac46" stroked="false">
              <v:fill type="solid"/>
            </v:rect>
            <v:shape style="position:absolute;left:0;top:15874;width:3796;height:284" coordorigin="0,15874" coordsize="3796,284" path="m6699,3536l10494,3536m6699,3536l6699,3819m8078,3536l8078,3819m9460,3536l9460,3819m10494,3536l10494,3819e" filled="false" stroked="true" strokeweight=".615pt" strokecolor="#dcddde">
              <v:path arrowok="t"/>
              <v:stroke dashstyle="solid"/>
            </v:shape>
            <v:shape style="position:absolute;left:0;top:15874;width:3796;height:279" coordorigin="0,15874" coordsize="3796,279" path="m6699,3819l6699,4098m8078,3819l8078,4098m9460,3819l9460,4098m10494,3819l10494,4098e" filled="false" stroked="true" strokeweight=".615pt" strokecolor="#dcddde">
              <v:path arrowok="t"/>
              <v:stroke dashstyle="solid"/>
            </v:shape>
            <v:rect style="position:absolute;left:6758;top:4309;width:78;height:83" filled="true" fillcolor="#5b9bd4" stroked="false">
              <v:fill type="solid"/>
            </v:rect>
            <v:rect style="position:absolute;left:7218;top:4309;width:83;height:83" filled="true" fillcolor="#ec7c30" stroked="false">
              <v:fill type="solid"/>
            </v:rect>
            <v:rect style="position:absolute;left:7866;top:4309;width:78;height:83" filled="true" fillcolor="#b1b3b5" stroked="false">
              <v:fill type="solid"/>
            </v:rect>
            <v:rect style="position:absolute;left:8510;top:4309;width:78;height:83" filled="true" fillcolor="#ffc000" stroked="false">
              <v:fill type="solid"/>
            </v:rect>
            <v:rect style="position:absolute;left:9154;top:4309;width:78;height:83" filled="true" fillcolor="#4471c4" stroked="false">
              <v:fill type="solid"/>
            </v:rect>
            <v:rect style="position:absolute;left:9798;top:4309;width:83;height:83" filled="true" fillcolor="#6fac46" stroked="false">
              <v:fill type="solid"/>
            </v:rect>
            <v:line style="position:absolute" from="6236,1867" to="10772,1867" stroked="true" strokeweight="1pt" strokecolor="#001f5f">
              <v:stroke dashstyle="solid"/>
            </v:line>
            <v:shape style="position:absolute;left:2211;top:8987;width:7512;height:3339" type="#_x0000_t75" stroked="false">
              <v:imagedata r:id="rId3670" o:title=""/>
            </v:shape>
            <v:line style="position:absolute" from="2211,8636" to="9723,8636" stroked="true" strokeweight="1pt" strokecolor="#001f5f">
              <v:stroke dashstyle="solid"/>
            </v:line>
            <v:shape style="position:absolute;left:4920;top:2451;width:481;height:1152" coordorigin="4920,2451" coordsize="481,1152" path="m5059,2451l4920,2451,4920,3602,5059,3602,5059,2451m5401,2616l5262,2616,5262,3602,5401,3602,5401,2616e" filled="true" fillcolor="#5b9bd4" stroked="false">
              <v:path arrowok="t"/>
              <v:fill type="solid"/>
            </v:shape>
            <v:line style="position:absolute" from="4645,2346" to="4645,3602" stroked="true" strokeweight="6.73764pt" strokecolor="#5b9bd4">
              <v:stroke dashstyle="solid"/>
            </v:line>
            <v:shape style="position:absolute;left:3547;top:2307;width:824;height:1295" coordorigin="3547,2308" coordsize="824,1295" path="m3686,2312l3547,2312,3547,3602,3686,3602,3686,2312m4028,2308l3889,2308,3889,3602,4028,3602,4028,2308m4370,2329l4232,2329,4232,3602,4370,3602,4370,2329e" filled="true" fillcolor="#5b9bd4" stroked="false">
              <v:path arrowok="t"/>
              <v:fill type="solid"/>
            </v:shape>
            <v:line style="position:absolute" from="3272,2320" to="3272,3602" stroked="true" strokeweight="6.73855pt" strokecolor="#5b9bd4">
              <v:stroke dashstyle="solid"/>
            </v:line>
            <v:shape style="position:absolute;left:2174;top:2307;width:824;height:1295" coordorigin="2174,2308" coordsize="824,1295" path="m2312,2409l2174,2409,2174,3602,2312,3602,2312,2409m2655,2333l2516,2333,2516,3602,2655,3602,2655,2333m2997,2308l2859,2308,2859,3602,2997,3602,2997,2308e" filled="true" fillcolor="#5b9bd4" stroked="false">
              <v:path arrowok="t"/>
              <v:fill type="solid"/>
            </v:shape>
            <v:line style="position:absolute" from="1899,2426" to="1899,3602" stroked="true" strokeweight="6.73764pt" strokecolor="#5b9bd4">
              <v:stroke dashstyle="solid"/>
            </v:line>
            <v:shape style="position:absolute;left:4920;top:2084;width:481;height:532" coordorigin="4920,2084" coordsize="481,532" path="m5059,2084l4920,2084,4920,2451,5059,2451,5059,2084m5401,2084l5262,2084,5262,2616,5401,2616,5401,2084e" filled="true" fillcolor="#ec7c30" stroked="false">
              <v:path arrowok="t"/>
              <v:fill type="solid"/>
            </v:shape>
            <v:line style="position:absolute" from="1899,2084" to="1899,2426" stroked="true" strokeweight="6.73764pt" strokecolor="#ec7c30">
              <v:stroke dashstyle="solid"/>
            </v:line>
            <v:rect style="position:absolute;left:2174;top:2084;width:139;height:325" filled="true" fillcolor="#ec7c30" stroked="false">
              <v:fill type="solid"/>
            </v:rect>
            <v:line style="position:absolute" from="4645,2084" to="4645,2346" stroked="true" strokeweight="6.73764pt" strokecolor="#ec7c30">
              <v:stroke dashstyle="solid"/>
            </v:line>
            <v:shape style="position:absolute;left:2516;top:2084;width:1854;height:249" coordorigin="2516,2084" coordsize="1854,249" path="m2655,2084l2516,2084,2516,2333,2655,2333,2655,2084m4370,2084l4232,2084,4232,2329,4370,2329,4370,2084e" filled="true" fillcolor="#ec7c30" stroked="false">
              <v:path arrowok="t"/>
              <v:fill type="solid"/>
            </v:shape>
            <v:line style="position:absolute" from="3272,2084" to="3272,2320" stroked="true" strokeweight="6.73855pt" strokecolor="#ec7c30">
              <v:stroke dashstyle="solid"/>
            </v:line>
            <v:shape style="position:absolute;left:2858;top:2084;width:1170;height:228" coordorigin="2859,2084" coordsize="1170,228" path="m2997,2084l2859,2084,2859,2308,2997,2308,2997,2084m3686,2084l3547,2084,3547,2312,3686,2312,3686,2084m4028,2084l3889,2084,3889,2308,4028,2308,4028,2084e" filled="true" fillcolor="#ec7c30" stroked="false">
              <v:path arrowok="t"/>
              <v:fill type="solid"/>
            </v:shape>
            <v:shape style="position:absolute;left:0;top:15638;width:4148;height:236" coordorigin="0,15638" coordsize="4148,236" path="m1728,3605l5505,3605m1728,3605l1728,3853m3101,3605l3101,3853m4474,3605l4474,3853m5505,3605l5505,3853e" filled="false" stroked="true" strokeweight=".589432pt" strokecolor="#dcddde">
              <v:path arrowok="t"/>
              <v:stroke dashstyle="solid"/>
            </v:shape>
            <v:shape style="position:absolute;left:0;top:15634;width:4148;height:240" coordorigin="0,15634" coordsize="4148,240" path="m1728,3853l1728,4106m3101,3853l3101,4106m4474,3853l4474,4106m5505,3853l5505,4106e" filled="false" stroked="true" strokeweight=".589432pt" strokecolor="#dcddde">
              <v:path arrowok="t"/>
              <v:stroke dashstyle="solid"/>
            </v:shape>
            <v:rect style="position:absolute;left:2935;top:4315;width:59;height:72" filled="true" fillcolor="#5b9bd4" stroked="false">
              <v:fill type="solid"/>
            </v:rect>
            <v:rect style="position:absolute;left:3485;top:4315;width:62;height:72" filled="true" fillcolor="#ec7c30" stroked="false">
              <v:fill type="solid"/>
            </v:rect>
            <v:line style="position:absolute" from="1134,1867" to="5669,1867" stroked="true" strokeweight="1pt" strokecolor="#001f5f">
              <v:stroke dashstyle="solid"/>
            </v:line>
            <w10:wrap type="none"/>
          </v:group>
        </w:pict>
      </w:r>
      <w:r>
        <w:rPr/>
        <w:pict>
          <v:shape style="position:absolute;margin-left:325.984009pt;margin-top:.733604pt;width:212.6pt;height:19.6pt;mso-position-horizontal-relative:page;mso-position-vertical-relative:paragraph;z-index:44728"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5. Pangsa Jenis Transaksi E-Commerce</w:t>
                  </w:r>
                </w:p>
              </w:txbxContent>
            </v:textbox>
            <v:fill type="solid"/>
            <w10:wrap type="none"/>
          </v:shape>
        </w:pict>
      </w:r>
      <w:r>
        <w:rPr>
          <w:color w:val="231F20"/>
          <w:w w:val="105"/>
        </w:rPr>
        <w:t>Transaksi </w:t>
      </w:r>
      <w:r>
        <w:rPr>
          <w:i/>
          <w:color w:val="231F20"/>
          <w:w w:val="105"/>
        </w:rPr>
        <w:t>e-commerce </w:t>
      </w:r>
      <w:r>
        <w:rPr>
          <w:color w:val="231F20"/>
          <w:w w:val="105"/>
        </w:rPr>
        <w:t>periode triwulan III 2018 di Provinsi Bali mayoritas dilakukan oleh masyarakat yang berada pada rentang usia 30-44 tahun dengan pangsa 37,12% dan usia 22-29 tahun dengan pangsa 36,37%. Sedangkan dilihat dari jenis produk yang diperjual-belikan pada triwulan III 2018, tiga produk terbesar yang ditransaksikan melalui </w:t>
      </w:r>
      <w:r>
        <w:rPr>
          <w:i/>
          <w:color w:val="231F20"/>
          <w:w w:val="105"/>
        </w:rPr>
        <w:t>e-commerce </w:t>
      </w:r>
      <w:r>
        <w:rPr>
          <w:color w:val="231F20"/>
          <w:w w:val="105"/>
        </w:rPr>
        <w:t>adalah produk </w:t>
      </w:r>
      <w:r>
        <w:rPr>
          <w:i/>
          <w:color w:val="231F20"/>
          <w:w w:val="105"/>
        </w:rPr>
        <w:t>fashion </w:t>
      </w:r>
      <w:r>
        <w:rPr>
          <w:color w:val="231F20"/>
          <w:w w:val="105"/>
        </w:rPr>
        <w:t>(27,68%), </w:t>
      </w:r>
      <w:r>
        <w:rPr>
          <w:i/>
          <w:color w:val="231F20"/>
          <w:w w:val="105"/>
        </w:rPr>
        <w:t>handphone </w:t>
      </w:r>
      <w:r>
        <w:rPr>
          <w:color w:val="231F20"/>
          <w:w w:val="105"/>
        </w:rPr>
        <w:t>dan aksesoris (11,42%) serta </w:t>
      </w:r>
      <w:r>
        <w:rPr>
          <w:i/>
          <w:color w:val="231F20"/>
          <w:w w:val="105"/>
        </w:rPr>
        <w:t>personal care </w:t>
      </w:r>
      <w:r>
        <w:rPr>
          <w:color w:val="231F20"/>
          <w:w w:val="105"/>
        </w:rPr>
        <w:t>&amp; kosmetik (9,83%).</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4"/>
        </w:rPr>
      </w:pPr>
    </w:p>
    <w:p>
      <w:pPr>
        <w:spacing w:before="1"/>
        <w:ind w:left="6982" w:right="0" w:firstLine="0"/>
        <w:jc w:val="left"/>
        <w:rPr>
          <w:i/>
          <w:sz w:val="12"/>
        </w:rPr>
      </w:pPr>
      <w:r>
        <w:rPr/>
        <w:pict>
          <v:shape style="position:absolute;margin-left:134.024994pt;margin-top:10.763087pt;width:352.15pt;height:19.6pt;mso-position-horizontal-relative:page;mso-position-vertical-relative:paragraph;z-index:42608;mso-wrap-distance-left:0;mso-wrap-distance-right:0" type="#_x0000_t202" filled="true" fillcolor="#001f5f" stroked="false">
            <v:textbox inset="0,0,0,0">
              <w:txbxContent>
                <w:p>
                  <w:pPr>
                    <w:pStyle w:val="BodyText"/>
                    <w:spacing w:before="4"/>
                    <w:rPr>
                      <w:i/>
                      <w:sz w:val="10"/>
                    </w:rPr>
                  </w:pPr>
                </w:p>
                <w:p>
                  <w:pPr>
                    <w:spacing w:before="0"/>
                    <w:ind w:left="220" w:right="0" w:firstLine="0"/>
                    <w:jc w:val="left"/>
                    <w:rPr>
                      <w:sz w:val="12"/>
                    </w:rPr>
                  </w:pPr>
                  <w:r>
                    <w:rPr>
                      <w:color w:val="FFFFFF"/>
                      <w:w w:val="115"/>
                      <w:sz w:val="12"/>
                    </w:rPr>
                    <w:t>Grafik 6. Perkembangan Nominal Transaksi E-Commerce</w:t>
                  </w:r>
                </w:p>
              </w:txbxContent>
            </v:textbox>
            <v:fill type="solid"/>
            <w10:wrap type="topAndBottom"/>
          </v:shape>
        </w:pict>
      </w:r>
      <w:r>
        <w:rPr>
          <w:i/>
          <w:color w:val="231F20"/>
          <w:w w:val="105"/>
          <w:sz w:val="12"/>
        </w:rPr>
        <w:t>Sumber: Beberapa e-commerce lokal terbesar (diolah)</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6"/>
        <w:rPr>
          <w:i/>
          <w:sz w:val="25"/>
        </w:rPr>
      </w:pPr>
      <w:r>
        <w:rPr/>
        <w:pict>
          <v:shape style="position:absolute;margin-left:57.081001pt;margin-top:16.785812pt;width:25.8pt;height:17.350pt;mso-position-horizontal-relative:page;mso-position-vertical-relative:paragraph;z-index:42632;mso-wrap-distance-left:0;mso-wrap-distance-right:0" type="#_x0000_t202" filled="true" fillcolor="#1f3468" stroked="false">
            <v:textbox inset="0,0,0,0">
              <w:txbxContent>
                <w:p>
                  <w:pPr>
                    <w:spacing w:before="44"/>
                    <w:ind w:left="131" w:right="0" w:firstLine="0"/>
                    <w:jc w:val="left"/>
                    <w:rPr>
                      <w:rFonts w:ascii="Arial"/>
                      <w:sz w:val="22"/>
                    </w:rPr>
                  </w:pPr>
                  <w:r>
                    <w:rPr>
                      <w:rFonts w:ascii="Arial"/>
                      <w:color w:val="FFFFFF"/>
                      <w:w w:val="75"/>
                      <w:sz w:val="22"/>
                    </w:rPr>
                    <w:t>120</w:t>
                  </w:r>
                </w:p>
              </w:txbxContent>
            </v:textbox>
            <v:fill type="solid"/>
            <w10:wrap type="topAndBottom"/>
          </v:shape>
        </w:pict>
      </w:r>
    </w:p>
    <w:p>
      <w:pPr>
        <w:spacing w:after="0"/>
        <w:rPr>
          <w:sz w:val="25"/>
        </w:rPr>
        <w:sectPr>
          <w:type w:val="continuous"/>
          <w:pgSz w:w="11910" w:h="15880"/>
          <w:pgMar w:top="740" w:bottom="280" w:left="0" w:right="0"/>
        </w:sectPr>
      </w:pPr>
    </w:p>
    <w:p>
      <w:pPr>
        <w:spacing w:before="71"/>
        <w:ind w:left="1423" w:right="0" w:firstLine="0"/>
        <w:jc w:val="left"/>
        <w:rPr>
          <w:rFonts w:ascii="Lucida Sans Unicode"/>
          <w:sz w:val="15"/>
        </w:rPr>
      </w:pPr>
      <w:r>
        <w:rPr/>
        <w:pict>
          <v:rect style="position:absolute;margin-left:0pt;margin-top:-.000011pt;width:595.275pt;height:793.701pt;mso-position-horizontal-relative:page;mso-position-vertical-relative:page;z-index:-1147744" filled="true" fillcolor="#fdfdfd" stroked="false">
            <v:fill type="solid"/>
            <w10:wrap type="none"/>
          </v:rect>
        </w:pict>
      </w:r>
      <w:r>
        <w:rPr/>
        <w:pict>
          <v:group style="position:absolute;margin-left:0pt;margin-top:-.000011pt;width:595.3pt;height:793.75pt;mso-position-horizontal-relative:page;mso-position-vertical-relative:page;z-index:-1147720" coordorigin="0,0" coordsize="11906,15875">
            <v:shape style="position:absolute;left:0;top:0;width:11906;height:9984" type="#_x0000_t75" stroked="false">
              <v:imagedata r:id="rId3672" o:title=""/>
            </v:shape>
            <v:shape style="position:absolute;left:0;top:4495;width:11906;height:11379" type="#_x0000_t75" stroked="false">
              <v:imagedata r:id="rId1838" o:title=""/>
            </v:shape>
            <v:shape style="position:absolute;left:0;top:6719;width:11906;height:9155" coordorigin="0,6719" coordsize="11906,9155" path="m5420,6719l3330,6719,0,9934,0,15874,125,15874,4887,7617,7097,7617,5420,6719xm7097,7617l4887,7617,6487,8613,9012,8613,10092,7982,7778,7982,7097,7617xm11906,7744l10499,7744,11906,8429,11906,7744xm11552,7140l9279,7140,7778,7982,10092,7982,10499,7744,11906,7744,11906,7325,11552,7140xe" filled="true" fillcolor="#0e66a9" stroked="false">
              <v:path arrowok="t"/>
              <v:fill type="solid"/>
            </v:shape>
            <v:shape style="position:absolute;left:4888;top:6719;width:7018;height:1895" coordorigin="4888,6719" coordsize="7018,1895" path="m9015,8612l7786,7982,7782,7980,7778,7982,7580,7876,7580,7876,5420,6719,5420,6719,4888,7618,6487,8613,9012,8613,9015,8612m11906,7325l11552,7140,11529,7140,10132,7958,10499,7744,11906,8429,11906,7744,11906,7325e" filled="true" fillcolor="#24437c" stroked="false">
              <v:path arrowok="t"/>
              <v:fill type="solid"/>
            </v:shape>
            <v:shape style="position:absolute;left:4244;top:0;width:7662;height:1237" coordorigin="4244,0" coordsize="7662,1237" path="m7245,0l4244,0,5240,285,6867,1236,9630,1236,10739,546,8217,546,7245,0xm11906,146l11379,146,11906,1059,11906,146xm11906,0l9236,0,8217,546,10739,546,11379,146,11906,146,11906,0xe" filled="true" fillcolor="#0e66a9" stroked="false">
              <v:path arrowok="t"/>
              <v:fill type="solid"/>
            </v:shape>
            <v:shape style="position:absolute;left:6863;top:0;width:4515;height:1237" coordorigin="6864,0" coordsize="4515,1237" path="m8213,543l6864,1235,6867,1236,9630,1236,10739,546,8217,546,8213,543xm11291,0l9236,0,8217,546,10739,546,11378,147,11291,0xe" filled="true" fillcolor="#24437c" stroked="false">
              <v:path arrowok="t"/>
              <v:fill type="solid"/>
            </v:shape>
            <v:shape style="position:absolute;left:1438;top:0;width:4203;height:726" type="#_x0000_t75" stroked="false">
              <v:imagedata r:id="rId3673" o:title=""/>
            </v:shape>
            <v:shape style="position:absolute;left:584;top:324;width:691;height:690" coordorigin="585,325" coordsize="691,690" path="m902,325l822,341,751,374,690,421,642,479,607,546,587,619,585,695,597,761,621,823,656,880,700,928,754,968,815,996,883,1012,956,1014,1022,1003,1084,979,1110,963,1002,963,850,962,850,947,869,944,880,937,885,925,890,907,903,905,1181,905,1188,899,1194,890,914,890,738,890,727,890,719,887,717,878,727,868,747,868,768,857,778,815,778,760,779,735,779,653,779,617,778,535,775,481,768,466,756,459,740,456,720,453,717,442,722,437,732,435,889,435,887,416,880,403,868,395,850,392,850,376,1112,376,1104,370,1042,342,974,326,902,325xm1139,944l991,944,1003,948,1002,963,1110,963,1139,944xm1180,906l929,906,957,907,964,913,964,923,974,939,983,948,991,944,1139,944,1140,944,1180,906xm1181,905l903,905,916,906,1180,906,1181,905xm1112,376l850,376,1003,376,1002,391,992,393,978,397,967,410,963,435,1012,440,1055,450,1090,469,1110,503,1113,526,1109,548,1101,568,1090,585,1076,600,1063,610,1050,617,1035,625,1029,630,1052,644,1080,659,1107,678,1128,702,1140,735,1141,771,1133,806,1116,834,1063,871,993,887,914,890,1194,890,1228,845,1256,784,1273,716,1275,643,1263,577,1239,515,1204,459,1158,410,1112,376xm791,890l749,890,738,890,907,890,791,890xm1015,669l961,669,962,710,962,770,962,823,962,861,1023,849,1060,813,1073,764,1058,713,1044,695,1026,678,1015,669xm885,457l858,458,850,466,849,481,849,770,849,800,852,830,863,852,890,860,890,830,891,713,891,679,904,675,924,672,945,670,961,669,1015,669,1007,663,996,656,895,656,868,653,867,641,871,636,879,634,890,632,891,480,899,475,904,473,910,472,937,472,949,471,1014,471,1012,469,993,461,970,458,885,457xm960,645l895,656,996,656,985,650,960,645xm1014,471l949,471,959,475,962,501,962,526,962,548,961,622,997,609,1030,576,1046,532,1029,486,1014,471xm937,472l910,472,936,472,937,472xm889,435l841,435,889,435,889,435xm889,435l732,435,756,435,889,435,889,435xe" filled="true" fillcolor="#0e3e84" stroked="false">
              <v:path arrowok="t"/>
              <v:fill type="solid"/>
            </v:shape>
            <w10:wrap type="none"/>
          </v:group>
        </w:pict>
      </w:r>
      <w:r>
        <w:rPr>
          <w:rFonts w:ascii="Lucida Sans Unicode"/>
          <w:color w:val="0E3E84"/>
          <w:w w:val="120"/>
          <w:sz w:val="15"/>
        </w:rPr>
        <w:t>BANK SENTRAL REPUBLIK INDONESIA</w:t>
      </w: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spacing w:before="4"/>
        <w:rPr>
          <w:rFonts w:ascii="Lucida Sans Unicode"/>
          <w:sz w:val="22"/>
        </w:rPr>
      </w:pPr>
    </w:p>
    <w:p>
      <w:pPr>
        <w:pStyle w:val="Heading1"/>
        <w:spacing w:line="2178" w:lineRule="exact"/>
        <w:ind w:left="7525"/>
        <w:rPr>
          <w:b/>
        </w:rPr>
      </w:pPr>
      <w:r>
        <w:rPr>
          <w:b/>
          <w:color w:val="C62B2F"/>
          <w:w w:val="65"/>
        </w:rPr>
        <w:t>BAB</w:t>
      </w:r>
      <w:r>
        <w:rPr>
          <w:b/>
          <w:color w:val="C62B2F"/>
          <w:spacing w:val="-212"/>
          <w:w w:val="65"/>
        </w:rPr>
        <w:t> </w:t>
      </w:r>
      <w:r>
        <w:rPr>
          <w:b/>
          <w:color w:val="C62B2F"/>
          <w:w w:val="65"/>
        </w:rPr>
        <w:t>VI</w:t>
      </w:r>
    </w:p>
    <w:p>
      <w:pPr>
        <w:pStyle w:val="Heading2"/>
        <w:spacing w:line="177" w:lineRule="auto" w:before="102"/>
        <w:ind w:left="6668" w:right="261" w:hanging="243"/>
        <w:rPr>
          <w:rFonts w:ascii="Arial Narrow"/>
        </w:rPr>
      </w:pPr>
      <w:r>
        <w:rPr>
          <w:rFonts w:ascii="Arial Narrow"/>
          <w:color w:val="1D2F5E"/>
          <w:spacing w:val="16"/>
        </w:rPr>
        <w:t>ketenagakerjaan </w:t>
      </w:r>
      <w:r>
        <w:rPr>
          <w:rFonts w:ascii="Arial Narrow"/>
          <w:color w:val="1D2F5E"/>
          <w:w w:val="95"/>
        </w:rPr>
        <w:t>&amp;</w:t>
      </w:r>
      <w:r>
        <w:rPr>
          <w:rFonts w:ascii="Arial Narrow"/>
          <w:color w:val="1D2F5E"/>
          <w:spacing w:val="73"/>
          <w:w w:val="95"/>
        </w:rPr>
        <w:t> </w:t>
      </w:r>
      <w:r>
        <w:rPr>
          <w:rFonts w:ascii="Arial Narrow"/>
          <w:color w:val="1D2F5E"/>
          <w:spacing w:val="22"/>
          <w:w w:val="95"/>
        </w:rPr>
        <w:t>kesejahteraan</w:t>
      </w:r>
    </w:p>
    <w:p>
      <w:pPr>
        <w:pStyle w:val="BodyText"/>
        <w:rPr>
          <w:rFonts w:ascii="Arial Narrow"/>
        </w:rPr>
      </w:pPr>
    </w:p>
    <w:p>
      <w:pPr>
        <w:pStyle w:val="BodyText"/>
        <w:spacing w:before="10"/>
        <w:rPr>
          <w:rFonts w:ascii="Arial Narrow"/>
          <w:sz w:val="23"/>
        </w:rPr>
      </w:pPr>
    </w:p>
    <w:p>
      <w:pPr>
        <w:spacing w:line="295" w:lineRule="auto" w:before="93"/>
        <w:ind w:left="3353" w:right="572" w:firstLine="0"/>
        <w:jc w:val="both"/>
        <w:rPr>
          <w:sz w:val="16"/>
        </w:rPr>
      </w:pPr>
      <w:r>
        <w:rPr>
          <w:color w:val="001F5F"/>
          <w:w w:val="105"/>
          <w:sz w:val="16"/>
        </w:rPr>
        <w:t>Pada Agustus 2018, angkatan kerja di Bali meningkat dibanding Agustus 2017. TPAK juga tercatat menunjukkan peningkatan pada Agustus 2018. Kondisi tersebut berdampak pada penurunan Tingkat Pengangguran Terbuka (TPT). Demikian halnya kemiskinan juga menunjukkan penurunan pada Maret 2018 diikuti penurunan rasio gini.</w:t>
      </w:r>
    </w:p>
    <w:p>
      <w:pPr>
        <w:pStyle w:val="BodyText"/>
        <w:rPr>
          <w:sz w:val="18"/>
        </w:rPr>
      </w:pPr>
    </w:p>
    <w:p>
      <w:pPr>
        <w:pStyle w:val="BodyText"/>
        <w:spacing w:before="7"/>
        <w:rPr>
          <w:sz w:val="18"/>
        </w:rPr>
      </w:pPr>
    </w:p>
    <w:p>
      <w:pPr>
        <w:spacing w:line="271" w:lineRule="auto" w:before="0"/>
        <w:ind w:left="9551" w:right="564" w:hanging="71"/>
        <w:jc w:val="right"/>
        <w:rPr>
          <w:sz w:val="16"/>
        </w:rPr>
      </w:pPr>
      <w:r>
        <w:rPr/>
        <w:pict>
          <v:shape style="position:absolute;margin-left:400.856415pt;margin-top:59.552288pt;width:130.5pt;height:11.35pt;mso-position-horizontal-relative:page;mso-position-vertical-relative:paragraph;z-index:-1147768" type="#_x0000_t202" filled="false" stroked="false">
            <v:textbox inset="0,0,0,0">
              <w:txbxContent>
                <w:p>
                  <w:pPr>
                    <w:tabs>
                      <w:tab w:pos="2375" w:val="left" w:leader="none"/>
                    </w:tabs>
                    <w:spacing w:line="220" w:lineRule="exact" w:before="0"/>
                    <w:ind w:left="0" w:right="0" w:firstLine="0"/>
                    <w:jc w:val="left"/>
                    <w:rPr>
                      <w:rFonts w:ascii="Arial"/>
                      <w:sz w:val="22"/>
                    </w:rPr>
                  </w:pPr>
                  <w:r>
                    <w:rPr>
                      <w:rFonts w:ascii="Arial"/>
                      <w:color w:val="939598"/>
                      <w:spacing w:val="12"/>
                      <w:w w:val="65"/>
                      <w:sz w:val="16"/>
                    </w:rPr>
                    <w:t>KEKR</w:t>
                  </w:r>
                  <w:r>
                    <w:rPr>
                      <w:rFonts w:ascii="Arial"/>
                      <w:color w:val="939598"/>
                      <w:spacing w:val="-8"/>
                      <w:w w:val="65"/>
                      <w:sz w:val="16"/>
                    </w:rPr>
                    <w:t> </w:t>
                  </w:r>
                  <w:r>
                    <w:rPr>
                      <w:rFonts w:ascii="Arial"/>
                      <w:color w:val="939598"/>
                      <w:spacing w:val="13"/>
                      <w:w w:val="65"/>
                      <w:sz w:val="16"/>
                    </w:rPr>
                    <w:t>PROVINSI</w:t>
                  </w:r>
                  <w:r>
                    <w:rPr>
                      <w:rFonts w:ascii="Arial"/>
                      <w:color w:val="939598"/>
                      <w:spacing w:val="-7"/>
                      <w:w w:val="65"/>
                      <w:sz w:val="16"/>
                    </w:rPr>
                    <w:t> </w:t>
                  </w:r>
                  <w:r>
                    <w:rPr>
                      <w:rFonts w:ascii="Arial"/>
                      <w:color w:val="939598"/>
                      <w:spacing w:val="12"/>
                      <w:w w:val="65"/>
                      <w:sz w:val="16"/>
                    </w:rPr>
                    <w:t>BALI</w:t>
                  </w:r>
                  <w:r>
                    <w:rPr>
                      <w:rFonts w:ascii="Arial"/>
                      <w:color w:val="939598"/>
                      <w:spacing w:val="-8"/>
                      <w:w w:val="65"/>
                      <w:sz w:val="16"/>
                    </w:rPr>
                    <w:t> </w:t>
                  </w:r>
                  <w:r>
                    <w:rPr>
                      <w:rFonts w:ascii="Arial"/>
                      <w:color w:val="939598"/>
                      <w:spacing w:val="14"/>
                      <w:w w:val="65"/>
                      <w:sz w:val="16"/>
                    </w:rPr>
                    <w:t>FEBRUARI</w:t>
                  </w:r>
                  <w:r>
                    <w:rPr>
                      <w:rFonts w:ascii="Arial"/>
                      <w:color w:val="939598"/>
                      <w:spacing w:val="-7"/>
                      <w:w w:val="65"/>
                      <w:sz w:val="16"/>
                    </w:rPr>
                    <w:t> </w:t>
                  </w:r>
                  <w:r>
                    <w:rPr>
                      <w:rFonts w:ascii="Arial"/>
                      <w:color w:val="939598"/>
                      <w:spacing w:val="12"/>
                      <w:w w:val="65"/>
                      <w:sz w:val="16"/>
                    </w:rPr>
                    <w:t>2018</w:t>
                    <w:tab/>
                  </w:r>
                  <w:r>
                    <w:rPr>
                      <w:rFonts w:ascii="Arial"/>
                      <w:color w:val="FFFFFF"/>
                      <w:spacing w:val="-7"/>
                      <w:w w:val="65"/>
                      <w:position w:val="2"/>
                      <w:sz w:val="22"/>
                    </w:rPr>
                    <w:t>121</w:t>
                  </w:r>
                </w:p>
              </w:txbxContent>
            </v:textbox>
            <w10:wrap type="none"/>
          </v:shape>
        </w:pict>
      </w:r>
      <w:r>
        <w:rPr>
          <w:color w:val="001F5F"/>
          <w:sz w:val="16"/>
        </w:rPr>
        <w:t>*Foto Oleh  :</w:t>
      </w:r>
      <w:r>
        <w:rPr>
          <w:color w:val="001F5F"/>
          <w:spacing w:val="-20"/>
          <w:sz w:val="16"/>
        </w:rPr>
        <w:t> </w:t>
      </w:r>
      <w:r>
        <w:rPr>
          <w:color w:val="001F5F"/>
          <w:sz w:val="16"/>
        </w:rPr>
        <w:t>Primetime</w:t>
      </w:r>
      <w:r>
        <w:rPr>
          <w:color w:val="001F5F"/>
          <w:spacing w:val="18"/>
          <w:sz w:val="16"/>
        </w:rPr>
        <w:t> </w:t>
      </w:r>
      <w:r>
        <w:rPr>
          <w:color w:val="001F5F"/>
          <w:spacing w:val="-4"/>
          <w:sz w:val="16"/>
        </w:rPr>
        <w:t>Bali</w:t>
      </w:r>
      <w:r>
        <w:rPr>
          <w:color w:val="001F5F"/>
          <w:w w:val="101"/>
          <w:sz w:val="16"/>
        </w:rPr>
        <w:t> </w:t>
      </w:r>
      <w:r>
        <w:rPr>
          <w:color w:val="001F5F"/>
          <w:sz w:val="16"/>
        </w:rPr>
        <w:t>( </w:t>
      </w:r>
      <w:r>
        <w:rPr>
          <w:color w:val="001F5F"/>
          <w:spacing w:val="-4"/>
          <w:sz w:val="16"/>
        </w:rPr>
        <w:t>Taman </w:t>
      </w:r>
      <w:r>
        <w:rPr>
          <w:color w:val="001F5F"/>
          <w:sz w:val="16"/>
        </w:rPr>
        <w:t>Siwa - Jembrana</w:t>
      </w:r>
      <w:r>
        <w:rPr>
          <w:color w:val="001F5F"/>
          <w:spacing w:val="34"/>
          <w:sz w:val="16"/>
        </w:rPr>
        <w:t> </w:t>
      </w:r>
      <w:r>
        <w:rPr>
          <w:color w:val="001F5F"/>
          <w:spacing w:val="-15"/>
          <w:sz w:val="16"/>
        </w:rPr>
        <w:t>)</w:t>
      </w:r>
    </w:p>
    <w:p>
      <w:pPr>
        <w:spacing w:after="0" w:line="271" w:lineRule="auto"/>
        <w:jc w:val="right"/>
        <w:rPr>
          <w:sz w:val="16"/>
        </w:rPr>
        <w:sectPr>
          <w:footerReference w:type="default" r:id="rId3671"/>
          <w:pgSz w:w="11910" w:h="15880"/>
          <w:pgMar w:footer="0" w:header="0" w:top="660" w:bottom="280" w:left="0" w:right="0"/>
        </w:sectPr>
      </w:pPr>
    </w:p>
    <w:p>
      <w:pPr>
        <w:pStyle w:val="BodyText"/>
        <w:spacing w:before="4"/>
        <w:rPr>
          <w:rFonts w:ascii="Times New Roman"/>
          <w:sz w:val="17"/>
        </w:rPr>
      </w:pPr>
      <w:r>
        <w:rPr/>
        <w:pict>
          <v:shape style="position:absolute;margin-left:63.657001pt;margin-top:761.221619pt;width:148.25pt;height:11.05pt;mso-position-horizontal-relative:page;mso-position-vertical-relative:page;z-index:-1147696" type="#_x0000_t202" filled="false" stroked="false">
            <v:textbox inset="0,0,0,0">
              <w:txbxContent>
                <w:p>
                  <w:pPr>
                    <w:tabs>
                      <w:tab w:pos="483" w:val="left" w:leader="none"/>
                    </w:tabs>
                    <w:spacing w:line="214" w:lineRule="exact" w:before="0"/>
                    <w:ind w:left="0" w:right="0" w:firstLine="0"/>
                    <w:jc w:val="left"/>
                    <w:rPr>
                      <w:rFonts w:ascii="Arial"/>
                      <w:sz w:val="16"/>
                    </w:rPr>
                  </w:pPr>
                  <w:r>
                    <w:rPr>
                      <w:rFonts w:ascii="Arial"/>
                      <w:color w:val="FFFFFF"/>
                      <w:w w:val="85"/>
                      <w:position w:val="2"/>
                      <w:sz w:val="22"/>
                    </w:rPr>
                    <w:t>122</w:t>
                    <w:tab/>
                  </w:r>
                  <w:r>
                    <w:rPr>
                      <w:rFonts w:ascii="Arial"/>
                      <w:color w:val="939598"/>
                      <w:spacing w:val="14"/>
                      <w:w w:val="80"/>
                      <w:sz w:val="16"/>
                    </w:rPr>
                    <w:t>ketenagakerjaan </w:t>
                  </w:r>
                  <w:r>
                    <w:rPr>
                      <w:rFonts w:ascii="Arial"/>
                      <w:color w:val="939598"/>
                      <w:spacing w:val="10"/>
                      <w:w w:val="80"/>
                      <w:sz w:val="16"/>
                    </w:rPr>
                    <w:t>dan</w:t>
                  </w:r>
                  <w:r>
                    <w:rPr>
                      <w:rFonts w:ascii="Arial"/>
                      <w:color w:val="939598"/>
                      <w:spacing w:val="-4"/>
                      <w:w w:val="80"/>
                      <w:sz w:val="16"/>
                    </w:rPr>
                    <w:t> </w:t>
                  </w:r>
                  <w:r>
                    <w:rPr>
                      <w:rFonts w:ascii="Arial"/>
                      <w:color w:val="939598"/>
                      <w:spacing w:val="14"/>
                      <w:w w:val="80"/>
                      <w:sz w:val="16"/>
                    </w:rPr>
                    <w:t>kesejahteraan</w:t>
                  </w:r>
                  <w:r>
                    <w:rPr>
                      <w:rFonts w:ascii="Arial"/>
                      <w:color w:val="939598"/>
                      <w:spacing w:val="-29"/>
                      <w:sz w:val="16"/>
                    </w:rPr>
                    <w:t> </w:t>
                  </w:r>
                </w:p>
              </w:txbxContent>
            </v:textbox>
            <w10:wrap type="none"/>
          </v:shape>
        </w:pict>
      </w:r>
      <w:r>
        <w:rPr/>
        <w:pict>
          <v:rect style="position:absolute;margin-left:0pt;margin-top:-.000011pt;width:595.275pt;height:793.701pt;mso-position-horizontal-relative:page;mso-position-vertical-relative:page;z-index:-1147672" filled="true" fillcolor="#fdfdfd" stroked="false">
            <v:fill type="solid"/>
            <w10:wrap type="none"/>
          </v:rect>
        </w:pict>
      </w:r>
      <w:r>
        <w:rPr/>
        <w:pict>
          <v:group style="position:absolute;margin-left:0pt;margin-top:0pt;width:595.3pt;height:793.75pt;mso-position-horizontal-relative:page;mso-position-vertical-relative:page;z-index:-1147648" coordorigin="0,0" coordsize="11906,15875">
            <v:shape style="position:absolute;left:0;top:7124;width:11906;height:8750" type="#_x0000_t75" stroked="false">
              <v:imagedata r:id="rId2150" o:title=""/>
            </v:shape>
            <v:shape style="position:absolute;left:0;top:0;width:11906;height:11795" type="#_x0000_t75" stroked="false">
              <v:imagedata r:id="rId2151" o:title=""/>
            </v:shape>
            <v:shape style="position:absolute;left:967;top:5394;width:9595;height:10480" type="#_x0000_t75" stroked="false">
              <v:imagedata r:id="rId3676" o:title=""/>
            </v:shape>
            <v:shape style="position:absolute;left:4894;top:1462;width:2871;height:2860" coordorigin="4894,1462" coordsize="2871,2860" path="m6599,1482l6060,1482,5843,1542,5774,1582,5707,1602,5642,1642,5579,1682,5519,1722,5461,1762,5405,1802,5351,1862,5300,1902,5252,1962,5206,2002,5164,2062,5124,2122,5086,2182,5052,2242,5021,2322,4993,2382,4969,2442,4948,2502,4930,2582,4915,2642,4905,2722,4898,2782,4894,2862,4895,2942,4899,3002,4907,3082,4919,3142,4934,3222,4952,3282,4974,3362,4999,3422,5027,3482,5058,3562,5091,3622,5128,3682,5168,3742,5210,3782,5255,3842,5303,3902,5353,3942,5405,4002,5460,4042,5518,4082,5577,4122,5639,4162,5703,4182,5768,4222,5906,4262,6125,4322,6511,4322,6582,4302,6652,4302,6789,4262,6856,4222,6985,4182,7047,4142,7077,4122,5997,4122,6000,4042,6079,4042,6122,4002,6146,3962,6165,3882,7379,3882,7426,3822,5488,3822,5456,3802,5446,3762,5455,3742,5476,3722,5574,3722,5610,3702,5643,3682,5671,3662,5691,3582,5700,3502,5701,3462,5701,3402,5703,3242,5703,3142,5704,3042,5704,2982,5704,2702,5703,2602,5703,2502,5702,2402,5700,2322,5698,2242,5696,2182,5693,2142,5689,2122,5658,2062,5609,2022,5543,2022,5461,2002,5449,1962,5468,1942,5508,1922,6163,1922,6151,1842,6124,1802,6075,1762,5998,1742,5998,1682,7106,1682,7076,1662,7013,1642,6949,1602,6882,1582,6814,1542,6599,1482xm7379,3882l6451,3882,6469,3902,6472,3922,6473,3942,6482,3982,6513,4022,6541,4042,6598,4042,6632,4062,6631,4122,7077,4122,7107,4102,7166,4062,7222,4022,7277,3982,7329,3922,7379,3882xm5931,3802l5581,3802,5533,3822,6013,3822,5931,3802xm7106,1682l6632,1682,6631,1742,6598,1742,6509,1782,6477,1842,6468,1922,6550,1942,6631,1942,6708,1962,6782,1962,6851,1982,6913,2022,6968,2042,7015,2082,7051,2142,7077,2202,7089,2282,7083,2362,7063,2422,7032,2502,6995,2542,6938,2602,6828,2682,6769,2722,6741,2742,6793,2762,6855,2802,6988,2882,7051,2922,7108,2982,7154,3042,7184,3102,7202,3162,7210,3242,7207,3322,7194,3402,7172,3462,7142,3522,7105,3582,7058,3622,7005,3662,6946,3702,6883,3742,6816,3762,6745,3782,6670,3782,6593,3802,6431,3802,6348,3822,7426,3822,7471,3762,7513,3702,7552,3642,7589,3582,7622,3522,7652,3462,7679,3382,7702,3322,7722,3242,7739,3182,7751,3102,7760,3022,7764,2942,7765,2862,7761,2782,7754,2722,7743,2642,7728,2582,7710,2502,7689,2442,7664,2362,7636,2302,7604,2242,7570,2182,7533,2122,7492,2062,7449,2002,7403,1942,7355,1902,7304,1842,7250,1802,7194,1762,7136,1702,7106,1682xm6556,2022l6018,2022,6001,2042,5996,2082,5996,3302,5995,3382,5995,3462,6000,3542,6015,3602,6044,3642,6093,3682,6166,3682,6167,3602,6168,3542,6168,3402,6167,3302,6167,3262,6167,3102,6168,3022,6171,2942,6224,2922,6306,2902,6699,2902,6632,2862,6596,2842,6134,2842,6074,2822,6069,2782,6085,2762,6118,2742,6166,2742,6170,2122,6204,2102,6222,2082,6684,2082,6624,2042,6556,2022xm6699,2902l6458,2902,6461,2962,6463,3022,6464,3102,6464,3202,6464,3282,6463,3442,6463,3582,6463,3622,6464,3682,6619,3682,6685,3662,6744,3622,6795,3582,6838,3542,6872,3502,6898,3442,6915,3382,6923,3322,6922,3262,6911,3202,6891,3142,6861,3082,6815,3022,6761,2962,6699,2902xm6504,2802l6436,2802,6360,2822,6282,2822,6205,2842,6596,2842,6560,2822,6504,2802xm6684,2082l6450,2082,6458,2142,6463,2202,6465,2282,6466,2382,6464,2482,6463,2562,6461,2642,6461,2702,6509,2702,6559,2682,6611,2642,6661,2602,6707,2562,6747,2502,6779,2462,6801,2402,6810,2322,6805,2262,6783,2202,6742,2142,6684,2082xm6449,1462l6213,1462,6136,1482,6525,1482,6449,1462xe" filled="true" fillcolor="#203568" stroked="false">
              <v:path arrowok="t"/>
              <v:fill opacity="32768f" type="solid"/>
            </v:shape>
            <w10:wrap type="none"/>
          </v:group>
        </w:pict>
      </w:r>
    </w:p>
    <w:p>
      <w:pPr>
        <w:spacing w:after="0"/>
        <w:rPr>
          <w:rFonts w:ascii="Times New Roman"/>
          <w:sz w:val="17"/>
        </w:rPr>
        <w:sectPr>
          <w:footerReference w:type="even" r:id="rId3674"/>
          <w:footerReference w:type="default" r:id="rId3675"/>
          <w:pgSz w:w="11910" w:h="15880"/>
          <w:pgMar w:footer="0" w:header="0" w:top="1500" w:bottom="280" w:left="0" w:right="0"/>
        </w:sectPr>
      </w:pPr>
    </w:p>
    <w:p>
      <w:pPr>
        <w:pStyle w:val="ListParagraph"/>
        <w:numPr>
          <w:ilvl w:val="1"/>
          <w:numId w:val="40"/>
        </w:numPr>
        <w:tabs>
          <w:tab w:pos="1524" w:val="left" w:leader="none"/>
        </w:tabs>
        <w:spacing w:line="240" w:lineRule="auto" w:before="86" w:after="0"/>
        <w:ind w:left="1523" w:right="0" w:hanging="390"/>
        <w:jc w:val="left"/>
        <w:rPr>
          <w:sz w:val="20"/>
        </w:rPr>
      </w:pPr>
      <w:r>
        <w:rPr>
          <w:color w:val="001F5F"/>
          <w:w w:val="120"/>
          <w:sz w:val="20"/>
        </w:rPr>
        <w:t>KETENAGAKERJAAN</w:t>
      </w:r>
    </w:p>
    <w:p>
      <w:pPr>
        <w:pStyle w:val="BodyText"/>
        <w:spacing w:before="5"/>
        <w:rPr>
          <w:sz w:val="32"/>
        </w:rPr>
      </w:pPr>
    </w:p>
    <w:p>
      <w:pPr>
        <w:pStyle w:val="ListParagraph"/>
        <w:numPr>
          <w:ilvl w:val="2"/>
          <w:numId w:val="40"/>
        </w:numPr>
        <w:tabs>
          <w:tab w:pos="1690" w:val="left" w:leader="none"/>
        </w:tabs>
        <w:spacing w:line="240" w:lineRule="auto" w:before="0" w:after="0"/>
        <w:ind w:left="1689" w:right="0" w:hanging="556"/>
        <w:jc w:val="left"/>
        <w:rPr>
          <w:sz w:val="20"/>
        </w:rPr>
      </w:pPr>
      <w:r>
        <w:rPr>
          <w:color w:val="001F5F"/>
          <w:w w:val="115"/>
          <w:sz w:val="20"/>
        </w:rPr>
        <w:t>Kondisi Ketenagakerjaan</w:t>
      </w:r>
      <w:r>
        <w:rPr>
          <w:color w:val="001F5F"/>
          <w:spacing w:val="10"/>
          <w:w w:val="115"/>
          <w:sz w:val="20"/>
        </w:rPr>
        <w:t> </w:t>
      </w:r>
      <w:r>
        <w:rPr>
          <w:color w:val="001F5F"/>
          <w:w w:val="115"/>
          <w:sz w:val="20"/>
        </w:rPr>
        <w:t>Bali</w:t>
      </w:r>
    </w:p>
    <w:p>
      <w:pPr>
        <w:pStyle w:val="BodyText"/>
        <w:spacing w:before="5"/>
        <w:rPr>
          <w:sz w:val="32"/>
        </w:rPr>
      </w:pPr>
    </w:p>
    <w:p>
      <w:pPr>
        <w:spacing w:line="314" w:lineRule="auto" w:before="0"/>
        <w:ind w:left="1133" w:right="0" w:firstLine="0"/>
        <w:jc w:val="both"/>
        <w:rPr>
          <w:sz w:val="20"/>
        </w:rPr>
      </w:pPr>
      <w:r>
        <w:rPr>
          <w:b/>
          <w:color w:val="231F20"/>
          <w:w w:val="105"/>
          <w:sz w:val="20"/>
        </w:rPr>
        <w:t>Ketenagakerjaan di Provinsi Bali  pada  </w:t>
      </w:r>
      <w:r>
        <w:rPr>
          <w:b/>
          <w:color w:val="231F20"/>
          <w:spacing w:val="-3"/>
          <w:w w:val="105"/>
          <w:sz w:val="20"/>
        </w:rPr>
        <w:t>Agustus </w:t>
      </w:r>
      <w:r>
        <w:rPr>
          <w:b/>
          <w:color w:val="231F20"/>
          <w:w w:val="105"/>
          <w:sz w:val="20"/>
        </w:rPr>
        <w:t>2018  menunjukkan  peningkatan  </w:t>
      </w:r>
      <w:r>
        <w:rPr>
          <w:b/>
          <w:color w:val="231F20"/>
          <w:spacing w:val="-3"/>
          <w:w w:val="105"/>
          <w:sz w:val="20"/>
        </w:rPr>
        <w:t>kinerja  </w:t>
      </w:r>
      <w:r>
        <w:rPr>
          <w:b/>
          <w:color w:val="231F20"/>
          <w:w w:val="105"/>
          <w:sz w:val="20"/>
        </w:rPr>
        <w:t>dibanding periode yang sama tahun sebelumnya. </w:t>
      </w:r>
      <w:r>
        <w:rPr>
          <w:color w:val="231F20"/>
          <w:w w:val="105"/>
          <w:sz w:val="20"/>
        </w:rPr>
        <w:t>Peningkatan pasokan tenaga kerja di Bali </w:t>
      </w:r>
      <w:r>
        <w:rPr>
          <w:color w:val="231F20"/>
          <w:spacing w:val="-4"/>
          <w:w w:val="105"/>
          <w:sz w:val="20"/>
        </w:rPr>
        <w:t>pada </w:t>
      </w:r>
      <w:r>
        <w:rPr>
          <w:color w:val="231F20"/>
          <w:w w:val="105"/>
          <w:sz w:val="20"/>
        </w:rPr>
        <w:t>Agustus 2018 diiringi dengan pertumbuhan </w:t>
      </w:r>
      <w:r>
        <w:rPr>
          <w:color w:val="231F20"/>
          <w:spacing w:val="-3"/>
          <w:w w:val="105"/>
          <w:sz w:val="20"/>
        </w:rPr>
        <w:t>jumlah </w:t>
      </w:r>
      <w:r>
        <w:rPr>
          <w:color w:val="231F20"/>
          <w:w w:val="105"/>
          <w:sz w:val="20"/>
        </w:rPr>
        <w:t>angkatan kerja. Penduduk usia kerja di Bali </w:t>
      </w:r>
      <w:r>
        <w:rPr>
          <w:color w:val="231F20"/>
          <w:spacing w:val="-3"/>
          <w:w w:val="105"/>
          <w:sz w:val="20"/>
        </w:rPr>
        <w:t>tercatat </w:t>
      </w:r>
      <w:r>
        <w:rPr>
          <w:color w:val="231F20"/>
          <w:w w:val="105"/>
          <w:sz w:val="20"/>
        </w:rPr>
        <w:t>sebanyak 3,29 juta orang pada Agustus 2018, </w:t>
      </w:r>
      <w:r>
        <w:rPr>
          <w:color w:val="231F20"/>
          <w:spacing w:val="-4"/>
          <w:w w:val="105"/>
          <w:sz w:val="20"/>
        </w:rPr>
        <w:t>atau </w:t>
      </w:r>
      <w:r>
        <w:rPr>
          <w:color w:val="231F20"/>
          <w:w w:val="105"/>
          <w:sz w:val="20"/>
        </w:rPr>
        <w:t>naik 1,65% (yoy) dibanding Agustus 2017. </w:t>
      </w:r>
      <w:r>
        <w:rPr>
          <w:color w:val="231F20"/>
          <w:spacing w:val="-3"/>
          <w:w w:val="105"/>
          <w:sz w:val="20"/>
        </w:rPr>
        <w:t>Jumlah </w:t>
      </w:r>
      <w:r>
        <w:rPr>
          <w:color w:val="231F20"/>
          <w:w w:val="105"/>
          <w:sz w:val="20"/>
        </w:rPr>
        <w:t>angkatan kerja di Bali pada Agustus 2018 </w:t>
      </w:r>
      <w:r>
        <w:rPr>
          <w:color w:val="231F20"/>
          <w:spacing w:val="-4"/>
          <w:w w:val="105"/>
          <w:sz w:val="20"/>
        </w:rPr>
        <w:t>juga </w:t>
      </w:r>
      <w:r>
        <w:rPr>
          <w:color w:val="231F20"/>
          <w:w w:val="105"/>
          <w:sz w:val="20"/>
        </w:rPr>
        <w:t>mengalami peningkatan menjadi 2,52 juta atau </w:t>
      </w:r>
      <w:r>
        <w:rPr>
          <w:color w:val="231F20"/>
          <w:spacing w:val="-4"/>
          <w:w w:val="105"/>
          <w:sz w:val="20"/>
        </w:rPr>
        <w:t>naik </w:t>
      </w:r>
      <w:r>
        <w:rPr>
          <w:color w:val="231F20"/>
          <w:w w:val="105"/>
          <w:sz w:val="20"/>
        </w:rPr>
        <w:t>3,73% (yoy) dibanding Agustus</w:t>
      </w:r>
      <w:r>
        <w:rPr>
          <w:color w:val="231F20"/>
          <w:spacing w:val="43"/>
          <w:w w:val="105"/>
          <w:sz w:val="20"/>
        </w:rPr>
        <w:t> </w:t>
      </w:r>
      <w:r>
        <w:rPr>
          <w:color w:val="231F20"/>
          <w:w w:val="105"/>
          <w:sz w:val="20"/>
        </w:rPr>
        <w:t>2017.</w:t>
      </w:r>
    </w:p>
    <w:p>
      <w:pPr>
        <w:pStyle w:val="BodyText"/>
        <w:spacing w:line="314" w:lineRule="auto" w:before="86"/>
        <w:ind w:left="526" w:right="1131"/>
        <w:jc w:val="both"/>
      </w:pPr>
      <w:r>
        <w:rPr/>
        <w:br w:type="column"/>
      </w:r>
      <w:r>
        <w:rPr>
          <w:color w:val="231F20"/>
          <w:w w:val="105"/>
        </w:rPr>
        <w:t>di antaranya tidak bekerja atau sedang mencari pekerjaan atau sedang mempersiapkan usaha.</w:t>
      </w:r>
    </w:p>
    <w:p>
      <w:pPr>
        <w:pStyle w:val="BodyText"/>
        <w:spacing w:before="5"/>
        <w:rPr>
          <w:sz w:val="16"/>
        </w:rPr>
      </w:pPr>
    </w:p>
    <w:p>
      <w:pPr>
        <w:spacing w:line="314" w:lineRule="auto" w:before="0"/>
        <w:ind w:left="526" w:right="1131" w:firstLine="0"/>
        <w:jc w:val="both"/>
        <w:rPr>
          <w:b/>
          <w:sz w:val="20"/>
        </w:rPr>
      </w:pPr>
      <w:r>
        <w:rPr>
          <w:color w:val="231F20"/>
          <w:w w:val="105"/>
          <w:sz w:val="20"/>
        </w:rPr>
        <w:t>Berdasarkan jenjang pendidikannya, TPT tertinggi terjadi pada penduduk yang berpendidikan setingkat SMK (3,14%). Sementara TPT terendah terjadi </w:t>
      </w:r>
      <w:r>
        <w:rPr>
          <w:color w:val="231F20"/>
          <w:spacing w:val="-4"/>
          <w:w w:val="105"/>
          <w:sz w:val="20"/>
        </w:rPr>
        <w:t>pada </w:t>
      </w:r>
      <w:r>
        <w:rPr>
          <w:color w:val="231F20"/>
          <w:w w:val="105"/>
          <w:sz w:val="20"/>
        </w:rPr>
        <w:t>penduduk yang berpendidikan SMP ke </w:t>
      </w:r>
      <w:r>
        <w:rPr>
          <w:color w:val="231F20"/>
          <w:spacing w:val="-3"/>
          <w:w w:val="105"/>
          <w:sz w:val="20"/>
        </w:rPr>
        <w:t>bawah </w:t>
      </w:r>
      <w:r>
        <w:rPr>
          <w:color w:val="231F20"/>
          <w:w w:val="105"/>
          <w:sz w:val="20"/>
        </w:rPr>
        <w:t>(0,52%). Berdasarkan polanya, secara umum </w:t>
      </w:r>
      <w:r>
        <w:rPr>
          <w:color w:val="231F20"/>
          <w:spacing w:val="-5"/>
          <w:w w:val="105"/>
          <w:sz w:val="20"/>
        </w:rPr>
        <w:t>TPT </w:t>
      </w:r>
      <w:r>
        <w:rPr>
          <w:color w:val="231F20"/>
          <w:w w:val="105"/>
          <w:sz w:val="20"/>
        </w:rPr>
        <w:t>pada Agustus relatif lebih tinggi dibanding Februari untuk setiap tahun. </w:t>
      </w:r>
      <w:r>
        <w:rPr>
          <w:b/>
          <w:color w:val="231F20"/>
          <w:w w:val="105"/>
          <w:sz w:val="20"/>
        </w:rPr>
        <w:t>Hal tersebut terjadi </w:t>
      </w:r>
      <w:r>
        <w:rPr>
          <w:b/>
          <w:color w:val="231F20"/>
          <w:spacing w:val="-3"/>
          <w:w w:val="105"/>
          <w:sz w:val="20"/>
        </w:rPr>
        <w:t>karena </w:t>
      </w:r>
      <w:r>
        <w:rPr>
          <w:b/>
          <w:color w:val="231F20"/>
          <w:w w:val="105"/>
          <w:sz w:val="20"/>
        </w:rPr>
        <w:t>periode Agustus, umumnya berdekatan </w:t>
      </w:r>
      <w:r>
        <w:rPr>
          <w:b/>
          <w:color w:val="231F20"/>
          <w:spacing w:val="-3"/>
          <w:w w:val="105"/>
          <w:sz w:val="20"/>
        </w:rPr>
        <w:t>dengan </w:t>
      </w:r>
      <w:r>
        <w:rPr>
          <w:b/>
          <w:color w:val="231F20"/>
          <w:w w:val="105"/>
          <w:sz w:val="20"/>
        </w:rPr>
        <w:t>periode kelulusan, sehingga banyak penduduk dengan  jenjang  pendidikan   menengah   </w:t>
      </w:r>
      <w:r>
        <w:rPr>
          <w:b/>
          <w:color w:val="231F20"/>
          <w:spacing w:val="-6"/>
          <w:w w:val="105"/>
          <w:sz w:val="20"/>
        </w:rPr>
        <w:t>dan  </w:t>
      </w:r>
      <w:r>
        <w:rPr>
          <w:b/>
          <w:color w:val="231F20"/>
          <w:w w:val="105"/>
          <w:sz w:val="20"/>
        </w:rPr>
        <w:t>tinggi yang baru lulus dan mencari pekerjaan </w:t>
      </w:r>
      <w:r>
        <w:rPr>
          <w:b/>
          <w:color w:val="231F20"/>
          <w:spacing w:val="-8"/>
          <w:w w:val="105"/>
          <w:sz w:val="20"/>
        </w:rPr>
        <w:t>di </w:t>
      </w:r>
      <w:r>
        <w:rPr>
          <w:b/>
          <w:color w:val="231F20"/>
          <w:w w:val="105"/>
          <w:sz w:val="20"/>
        </w:rPr>
        <w:t>pertengahan</w:t>
      </w:r>
      <w:r>
        <w:rPr>
          <w:b/>
          <w:color w:val="231F20"/>
          <w:spacing w:val="10"/>
          <w:w w:val="105"/>
          <w:sz w:val="20"/>
        </w:rPr>
        <w:t> </w:t>
      </w:r>
      <w:r>
        <w:rPr>
          <w:b/>
          <w:color w:val="231F20"/>
          <w:w w:val="105"/>
          <w:sz w:val="20"/>
        </w:rPr>
        <w:t>tahun.</w:t>
      </w:r>
    </w:p>
    <w:p>
      <w:pPr>
        <w:spacing w:after="0" w:line="314" w:lineRule="auto"/>
        <w:jc w:val="both"/>
        <w:rPr>
          <w:sz w:val="20"/>
        </w:rPr>
        <w:sectPr>
          <w:pgSz w:w="11910" w:h="15880"/>
          <w:pgMar w:header="0" w:footer="537" w:top="1220" w:bottom="720" w:left="0" w:right="0"/>
          <w:cols w:num="2" w:equalWidth="0">
            <w:col w:w="5670" w:space="40"/>
            <w:col w:w="6200"/>
          </w:cols>
        </w:sectPr>
      </w:pPr>
    </w:p>
    <w:p>
      <w:pPr>
        <w:pStyle w:val="BodyText"/>
        <w:spacing w:before="8"/>
        <w:rPr>
          <w:b/>
          <w:sz w:val="8"/>
        </w:rPr>
      </w:pPr>
    </w:p>
    <w:p>
      <w:pPr>
        <w:spacing w:after="0"/>
        <w:rPr>
          <w:sz w:val="8"/>
        </w:rPr>
        <w:sectPr>
          <w:type w:val="continuous"/>
          <w:pgSz w:w="11910" w:h="15880"/>
          <w:pgMar w:top="740" w:bottom="280" w:left="0" w:right="0"/>
        </w:sectPr>
      </w:pPr>
    </w:p>
    <w:p>
      <w:pPr>
        <w:spacing w:line="314" w:lineRule="auto" w:before="97"/>
        <w:ind w:left="1133" w:right="0" w:firstLine="0"/>
        <w:jc w:val="both"/>
        <w:rPr>
          <w:sz w:val="20"/>
        </w:rPr>
      </w:pPr>
      <w:r>
        <w:rPr>
          <w:b/>
          <w:color w:val="231F20"/>
          <w:w w:val="110"/>
          <w:sz w:val="20"/>
        </w:rPr>
        <w:t>Peningkatan pasokan tenaga kerja </w:t>
      </w:r>
      <w:r>
        <w:rPr>
          <w:b/>
          <w:color w:val="231F20"/>
          <w:spacing w:val="-3"/>
          <w:w w:val="110"/>
          <w:sz w:val="20"/>
        </w:rPr>
        <w:t>periode </w:t>
      </w:r>
      <w:r>
        <w:rPr>
          <w:b/>
          <w:color w:val="231F20"/>
          <w:w w:val="110"/>
          <w:sz w:val="20"/>
        </w:rPr>
        <w:t>Agustus 2018 diikuti oleh peningkatan penyerapan tenaga kerja, tercermin </w:t>
      </w:r>
      <w:r>
        <w:rPr>
          <w:b/>
          <w:color w:val="231F20"/>
          <w:spacing w:val="-4"/>
          <w:w w:val="110"/>
          <w:sz w:val="20"/>
        </w:rPr>
        <w:t>dari </w:t>
      </w:r>
      <w:r>
        <w:rPr>
          <w:b/>
          <w:color w:val="231F20"/>
          <w:w w:val="110"/>
          <w:sz w:val="20"/>
        </w:rPr>
        <w:t>peningkatan angkatan kerja yang bekerja </w:t>
      </w:r>
      <w:r>
        <w:rPr>
          <w:b/>
          <w:color w:val="231F20"/>
          <w:spacing w:val="-5"/>
          <w:w w:val="110"/>
          <w:sz w:val="20"/>
        </w:rPr>
        <w:t>dan </w:t>
      </w:r>
      <w:r>
        <w:rPr>
          <w:b/>
          <w:color w:val="231F20"/>
          <w:w w:val="110"/>
          <w:sz w:val="20"/>
        </w:rPr>
        <w:t>penurunan tingkat pengangguran terbuka </w:t>
      </w:r>
      <w:r>
        <w:rPr>
          <w:b/>
          <w:color w:val="231F20"/>
          <w:spacing w:val="-3"/>
          <w:w w:val="110"/>
          <w:sz w:val="20"/>
        </w:rPr>
        <w:t>(TPT). </w:t>
      </w:r>
      <w:r>
        <w:rPr>
          <w:color w:val="231F20"/>
          <w:w w:val="110"/>
          <w:sz w:val="20"/>
        </w:rPr>
        <w:t>Jumlah</w:t>
      </w:r>
      <w:r>
        <w:rPr>
          <w:color w:val="231F20"/>
          <w:spacing w:val="-17"/>
          <w:w w:val="110"/>
          <w:sz w:val="20"/>
        </w:rPr>
        <w:t> </w:t>
      </w:r>
      <w:r>
        <w:rPr>
          <w:color w:val="231F20"/>
          <w:w w:val="110"/>
          <w:sz w:val="20"/>
        </w:rPr>
        <w:t>angkatan</w:t>
      </w:r>
      <w:r>
        <w:rPr>
          <w:color w:val="231F20"/>
          <w:spacing w:val="-17"/>
          <w:w w:val="110"/>
          <w:sz w:val="20"/>
        </w:rPr>
        <w:t> </w:t>
      </w:r>
      <w:r>
        <w:rPr>
          <w:color w:val="231F20"/>
          <w:w w:val="110"/>
          <w:sz w:val="20"/>
        </w:rPr>
        <w:t>kerja</w:t>
      </w:r>
      <w:r>
        <w:rPr>
          <w:color w:val="231F20"/>
          <w:spacing w:val="-17"/>
          <w:w w:val="110"/>
          <w:sz w:val="20"/>
        </w:rPr>
        <w:t> </w:t>
      </w:r>
      <w:r>
        <w:rPr>
          <w:color w:val="231F20"/>
          <w:w w:val="110"/>
          <w:sz w:val="20"/>
        </w:rPr>
        <w:t>yang</w:t>
      </w:r>
      <w:r>
        <w:rPr>
          <w:color w:val="231F20"/>
          <w:spacing w:val="-17"/>
          <w:w w:val="110"/>
          <w:sz w:val="20"/>
        </w:rPr>
        <w:t> </w:t>
      </w:r>
      <w:r>
        <w:rPr>
          <w:color w:val="231F20"/>
          <w:w w:val="110"/>
          <w:sz w:val="20"/>
        </w:rPr>
        <w:t>bekerja</w:t>
      </w:r>
      <w:r>
        <w:rPr>
          <w:color w:val="231F20"/>
          <w:spacing w:val="-17"/>
          <w:w w:val="110"/>
          <w:sz w:val="20"/>
        </w:rPr>
        <w:t> </w:t>
      </w:r>
      <w:r>
        <w:rPr>
          <w:color w:val="231F20"/>
          <w:w w:val="110"/>
          <w:sz w:val="20"/>
        </w:rPr>
        <w:t>di</w:t>
      </w:r>
      <w:r>
        <w:rPr>
          <w:color w:val="231F20"/>
          <w:spacing w:val="-16"/>
          <w:w w:val="110"/>
          <w:sz w:val="20"/>
        </w:rPr>
        <w:t> </w:t>
      </w:r>
      <w:r>
        <w:rPr>
          <w:color w:val="231F20"/>
          <w:w w:val="110"/>
          <w:sz w:val="20"/>
        </w:rPr>
        <w:t>Agustus</w:t>
      </w:r>
      <w:r>
        <w:rPr>
          <w:color w:val="231F20"/>
          <w:spacing w:val="-17"/>
          <w:w w:val="110"/>
          <w:sz w:val="20"/>
        </w:rPr>
        <w:t> </w:t>
      </w:r>
      <w:r>
        <w:rPr>
          <w:color w:val="231F20"/>
          <w:spacing w:val="-5"/>
          <w:w w:val="110"/>
          <w:sz w:val="20"/>
        </w:rPr>
        <w:t>2018 </w:t>
      </w:r>
      <w:r>
        <w:rPr>
          <w:color w:val="231F20"/>
          <w:w w:val="110"/>
          <w:sz w:val="20"/>
        </w:rPr>
        <w:t>tercatat 2,49 juta orang, atau naik 3,86% </w:t>
      </w:r>
      <w:r>
        <w:rPr>
          <w:color w:val="231F20"/>
          <w:spacing w:val="-3"/>
          <w:w w:val="110"/>
          <w:sz w:val="20"/>
        </w:rPr>
        <w:t>(yoy), </w:t>
      </w:r>
      <w:r>
        <w:rPr>
          <w:color w:val="231F20"/>
          <w:w w:val="105"/>
          <w:sz w:val="20"/>
        </w:rPr>
        <w:t>dibanding</w:t>
      </w:r>
      <w:r>
        <w:rPr>
          <w:color w:val="231F20"/>
          <w:spacing w:val="-9"/>
          <w:w w:val="105"/>
          <w:sz w:val="20"/>
        </w:rPr>
        <w:t> </w:t>
      </w:r>
      <w:r>
        <w:rPr>
          <w:color w:val="231F20"/>
          <w:w w:val="105"/>
          <w:sz w:val="20"/>
        </w:rPr>
        <w:t>Agustus</w:t>
      </w:r>
      <w:r>
        <w:rPr>
          <w:color w:val="231F20"/>
          <w:spacing w:val="-8"/>
          <w:w w:val="105"/>
          <w:sz w:val="20"/>
        </w:rPr>
        <w:t> </w:t>
      </w:r>
      <w:r>
        <w:rPr>
          <w:color w:val="231F20"/>
          <w:w w:val="105"/>
          <w:sz w:val="20"/>
        </w:rPr>
        <w:t>2017.</w:t>
      </w:r>
      <w:r>
        <w:rPr>
          <w:color w:val="231F20"/>
          <w:spacing w:val="-8"/>
          <w:w w:val="105"/>
          <w:sz w:val="20"/>
        </w:rPr>
        <w:t> </w:t>
      </w:r>
      <w:r>
        <w:rPr>
          <w:color w:val="231F20"/>
          <w:w w:val="105"/>
          <w:sz w:val="20"/>
        </w:rPr>
        <w:t>Sementara</w:t>
      </w:r>
      <w:r>
        <w:rPr>
          <w:color w:val="231F20"/>
          <w:spacing w:val="-8"/>
          <w:w w:val="105"/>
          <w:sz w:val="20"/>
        </w:rPr>
        <w:t> </w:t>
      </w:r>
      <w:r>
        <w:rPr>
          <w:color w:val="231F20"/>
          <w:w w:val="105"/>
          <w:sz w:val="20"/>
        </w:rPr>
        <w:t>itu,</w:t>
      </w:r>
      <w:r>
        <w:rPr>
          <w:color w:val="231F20"/>
          <w:spacing w:val="-8"/>
          <w:w w:val="105"/>
          <w:sz w:val="20"/>
        </w:rPr>
        <w:t> </w:t>
      </w:r>
      <w:r>
        <w:rPr>
          <w:color w:val="231F20"/>
          <w:w w:val="105"/>
          <w:sz w:val="20"/>
        </w:rPr>
        <w:t>TPT</w:t>
      </w:r>
      <w:r>
        <w:rPr>
          <w:color w:val="231F20"/>
          <w:spacing w:val="-9"/>
          <w:w w:val="105"/>
          <w:sz w:val="20"/>
        </w:rPr>
        <w:t> </w:t>
      </w:r>
      <w:r>
        <w:rPr>
          <w:color w:val="231F20"/>
          <w:w w:val="105"/>
          <w:sz w:val="20"/>
        </w:rPr>
        <w:t>Bali</w:t>
      </w:r>
      <w:r>
        <w:rPr>
          <w:color w:val="231F20"/>
          <w:spacing w:val="-8"/>
          <w:w w:val="105"/>
          <w:sz w:val="20"/>
        </w:rPr>
        <w:t> </w:t>
      </w:r>
      <w:r>
        <w:rPr>
          <w:color w:val="231F20"/>
          <w:spacing w:val="-4"/>
          <w:w w:val="105"/>
          <w:sz w:val="20"/>
        </w:rPr>
        <w:t>pada </w:t>
      </w:r>
      <w:r>
        <w:rPr>
          <w:color w:val="231F20"/>
          <w:w w:val="110"/>
          <w:sz w:val="20"/>
        </w:rPr>
        <w:t>Agustus 2018 tercatat sebesar 1,37%, lebih </w:t>
      </w:r>
      <w:r>
        <w:rPr>
          <w:color w:val="231F20"/>
          <w:spacing w:val="-4"/>
          <w:w w:val="110"/>
          <w:sz w:val="20"/>
        </w:rPr>
        <w:t>rendah </w:t>
      </w:r>
      <w:r>
        <w:rPr>
          <w:color w:val="231F20"/>
          <w:w w:val="110"/>
          <w:sz w:val="20"/>
        </w:rPr>
        <w:t>dibanding Agustus 2017 yang sebesar 1,48%. </w:t>
      </w:r>
      <w:r>
        <w:rPr>
          <w:color w:val="231F20"/>
          <w:spacing w:val="-4"/>
          <w:w w:val="110"/>
          <w:sz w:val="20"/>
        </w:rPr>
        <w:t>Nilai </w:t>
      </w:r>
      <w:r>
        <w:rPr>
          <w:color w:val="231F20"/>
          <w:w w:val="110"/>
          <w:sz w:val="20"/>
        </w:rPr>
        <w:t>TPT</w:t>
      </w:r>
      <w:r>
        <w:rPr>
          <w:color w:val="231F20"/>
          <w:spacing w:val="-27"/>
          <w:w w:val="110"/>
          <w:sz w:val="20"/>
        </w:rPr>
        <w:t> </w:t>
      </w:r>
      <w:r>
        <w:rPr>
          <w:color w:val="231F20"/>
          <w:spacing w:val="-3"/>
          <w:w w:val="110"/>
          <w:sz w:val="20"/>
        </w:rPr>
        <w:t>Provinsi</w:t>
      </w:r>
      <w:r>
        <w:rPr>
          <w:color w:val="231F20"/>
          <w:spacing w:val="-26"/>
          <w:w w:val="110"/>
          <w:sz w:val="20"/>
        </w:rPr>
        <w:t> </w:t>
      </w:r>
      <w:r>
        <w:rPr>
          <w:color w:val="231F20"/>
          <w:w w:val="110"/>
          <w:sz w:val="20"/>
        </w:rPr>
        <w:t>Bali</w:t>
      </w:r>
      <w:r>
        <w:rPr>
          <w:color w:val="231F20"/>
          <w:spacing w:val="-26"/>
          <w:w w:val="110"/>
          <w:sz w:val="20"/>
        </w:rPr>
        <w:t> </w:t>
      </w:r>
      <w:r>
        <w:rPr>
          <w:color w:val="231F20"/>
          <w:w w:val="110"/>
          <w:sz w:val="20"/>
        </w:rPr>
        <w:t>pada</w:t>
      </w:r>
      <w:r>
        <w:rPr>
          <w:color w:val="231F20"/>
          <w:spacing w:val="-27"/>
          <w:w w:val="110"/>
          <w:sz w:val="20"/>
        </w:rPr>
        <w:t> </w:t>
      </w:r>
      <w:r>
        <w:rPr>
          <w:color w:val="231F20"/>
          <w:w w:val="110"/>
          <w:sz w:val="20"/>
        </w:rPr>
        <w:t>Agustus</w:t>
      </w:r>
      <w:r>
        <w:rPr>
          <w:color w:val="231F20"/>
          <w:spacing w:val="-26"/>
          <w:w w:val="110"/>
          <w:sz w:val="20"/>
        </w:rPr>
        <w:t> </w:t>
      </w:r>
      <w:r>
        <w:rPr>
          <w:color w:val="231F20"/>
          <w:w w:val="110"/>
          <w:sz w:val="20"/>
        </w:rPr>
        <w:t>2018</w:t>
      </w:r>
      <w:r>
        <w:rPr>
          <w:color w:val="231F20"/>
          <w:spacing w:val="-26"/>
          <w:w w:val="110"/>
          <w:sz w:val="20"/>
        </w:rPr>
        <w:t> </w:t>
      </w:r>
      <w:r>
        <w:rPr>
          <w:color w:val="231F20"/>
          <w:spacing w:val="-3"/>
          <w:w w:val="110"/>
          <w:sz w:val="20"/>
        </w:rPr>
        <w:t>mengindikasikan </w:t>
      </w:r>
      <w:r>
        <w:rPr>
          <w:color w:val="231F20"/>
          <w:w w:val="110"/>
          <w:sz w:val="20"/>
        </w:rPr>
        <w:t>bahwa</w:t>
      </w:r>
      <w:r>
        <w:rPr>
          <w:color w:val="231F20"/>
          <w:spacing w:val="-25"/>
          <w:w w:val="110"/>
          <w:sz w:val="20"/>
        </w:rPr>
        <w:t> </w:t>
      </w:r>
      <w:r>
        <w:rPr>
          <w:color w:val="231F20"/>
          <w:w w:val="110"/>
          <w:sz w:val="20"/>
        </w:rPr>
        <w:t>dari</w:t>
      </w:r>
      <w:r>
        <w:rPr>
          <w:color w:val="231F20"/>
          <w:spacing w:val="-25"/>
          <w:w w:val="110"/>
          <w:sz w:val="20"/>
        </w:rPr>
        <w:t> </w:t>
      </w:r>
      <w:r>
        <w:rPr>
          <w:color w:val="231F20"/>
          <w:w w:val="110"/>
          <w:sz w:val="20"/>
        </w:rPr>
        <w:t>100</w:t>
      </w:r>
      <w:r>
        <w:rPr>
          <w:color w:val="231F20"/>
          <w:spacing w:val="-25"/>
          <w:w w:val="110"/>
          <w:sz w:val="20"/>
        </w:rPr>
        <w:t> </w:t>
      </w:r>
      <w:r>
        <w:rPr>
          <w:color w:val="231F20"/>
          <w:w w:val="110"/>
          <w:sz w:val="20"/>
        </w:rPr>
        <w:t>orang</w:t>
      </w:r>
      <w:r>
        <w:rPr>
          <w:color w:val="231F20"/>
          <w:spacing w:val="-25"/>
          <w:w w:val="110"/>
          <w:sz w:val="20"/>
        </w:rPr>
        <w:t> </w:t>
      </w:r>
      <w:r>
        <w:rPr>
          <w:color w:val="231F20"/>
          <w:w w:val="110"/>
          <w:sz w:val="20"/>
        </w:rPr>
        <w:t>angkatan</w:t>
      </w:r>
      <w:r>
        <w:rPr>
          <w:color w:val="231F20"/>
          <w:spacing w:val="-25"/>
          <w:w w:val="110"/>
          <w:sz w:val="20"/>
        </w:rPr>
        <w:t> </w:t>
      </w:r>
      <w:r>
        <w:rPr>
          <w:color w:val="231F20"/>
          <w:w w:val="110"/>
          <w:sz w:val="20"/>
        </w:rPr>
        <w:t>kerja,</w:t>
      </w:r>
      <w:r>
        <w:rPr>
          <w:color w:val="231F20"/>
          <w:spacing w:val="-24"/>
          <w:w w:val="110"/>
          <w:sz w:val="20"/>
        </w:rPr>
        <w:t> </w:t>
      </w:r>
      <w:r>
        <w:rPr>
          <w:color w:val="231F20"/>
          <w:w w:val="110"/>
          <w:sz w:val="20"/>
        </w:rPr>
        <w:t>sekitar</w:t>
      </w:r>
      <w:r>
        <w:rPr>
          <w:color w:val="231F20"/>
          <w:spacing w:val="-25"/>
          <w:w w:val="110"/>
          <w:sz w:val="20"/>
        </w:rPr>
        <w:t> </w:t>
      </w:r>
      <w:r>
        <w:rPr>
          <w:color w:val="231F20"/>
          <w:w w:val="110"/>
          <w:sz w:val="20"/>
        </w:rPr>
        <w:t>1</w:t>
      </w:r>
      <w:r>
        <w:rPr>
          <w:color w:val="231F20"/>
          <w:spacing w:val="-25"/>
          <w:w w:val="110"/>
          <w:sz w:val="20"/>
        </w:rPr>
        <w:t> </w:t>
      </w:r>
      <w:r>
        <w:rPr>
          <w:color w:val="231F20"/>
          <w:spacing w:val="-5"/>
          <w:w w:val="110"/>
          <w:sz w:val="20"/>
        </w:rPr>
        <w:t>orang</w:t>
      </w:r>
    </w:p>
    <w:p>
      <w:pPr>
        <w:pStyle w:val="BodyText"/>
        <w:rPr>
          <w:sz w:val="12"/>
        </w:rPr>
      </w:pPr>
      <w:r>
        <w:rPr/>
        <w:br w:type="column"/>
      </w:r>
      <w:r>
        <w:rPr>
          <w:sz w:val="12"/>
        </w:rPr>
      </w:r>
    </w:p>
    <w:p>
      <w:pPr>
        <w:pStyle w:val="BodyText"/>
        <w:rPr>
          <w:sz w:val="12"/>
        </w:rPr>
      </w:pPr>
    </w:p>
    <w:p>
      <w:pPr>
        <w:pStyle w:val="BodyText"/>
        <w:spacing w:before="2"/>
        <w:rPr>
          <w:sz w:val="10"/>
        </w:rPr>
      </w:pPr>
    </w:p>
    <w:p>
      <w:pPr>
        <w:tabs>
          <w:tab w:pos="2114" w:val="left" w:leader="none"/>
          <w:tab w:pos="3448" w:val="left" w:leader="none"/>
        </w:tabs>
        <w:spacing w:line="151" w:lineRule="auto" w:before="0"/>
        <w:ind w:left="637" w:right="0" w:hanging="83"/>
        <w:jc w:val="left"/>
        <w:rPr>
          <w:sz w:val="12"/>
        </w:rPr>
      </w:pPr>
      <w:r>
        <w:rPr/>
        <w:pict>
          <v:line style="position:absolute;mso-position-horizontal-relative:page;mso-position-vertical-relative:paragraph;z-index:-1147384" from="378.876953pt,5.609972pt" to="390.020771pt,5.609972pt" stroked="true" strokeweight="3.371182pt" strokecolor="#4f81bc">
            <v:stroke dashstyle="solid"/>
            <w10:wrap type="none"/>
          </v:line>
        </w:pict>
      </w:r>
      <w:r>
        <w:rPr/>
        <w:pict>
          <v:group style="position:absolute;margin-left:445.565918pt;margin-top:3.668562pt;width:11.15pt;height:3.75pt;mso-position-horizontal-relative:page;mso-position-vertical-relative:paragraph;z-index:-1147360" coordorigin="8911,73" coordsize="223,75">
            <v:line style="position:absolute" from="8911,112" to="9134,112" stroked="true" strokeweight="1.48332pt" strokecolor="#c00000">
              <v:stroke dashstyle="solid"/>
            </v:line>
            <v:shape style="position:absolute;left:8992;top:77;width:59;height:68" coordorigin="8993,77" coordsize="59,68" path="m9022,145l9010,142,9001,135,8995,124,8993,111,8995,98,9001,87,9010,80,9022,77,9033,80,9042,87,9048,98,9051,111,9048,124,9042,135,9033,142,9022,145xe" filled="true" fillcolor="#c0504d" stroked="false">
              <v:path arrowok="t"/>
              <v:fill type="solid"/>
            </v:shape>
            <v:shape style="position:absolute;left:8992;top:77;width:59;height:68" coordorigin="8993,77" coordsize="59,68" path="m9051,111l9048,124,9042,135,9033,142,9022,145,9010,142,9001,135,8995,124,8993,111,8995,98,9001,87,9010,80,9022,77,9033,80,9042,87,9048,98,9051,111xe" filled="false" stroked="true" strokeweight=".372206pt" strokecolor="#c00000">
              <v:path arrowok="t"/>
              <v:stroke dashstyle="solid"/>
            </v:shape>
            <w10:wrap type="none"/>
          </v:group>
        </w:pict>
      </w:r>
      <w:r>
        <w:rPr/>
        <w:pict>
          <v:line style="position:absolute;mso-position-horizontal-relative:page;mso-position-vertical-relative:paragraph;z-index:45208" from="311.811005pt,-12.226543pt" to="538.583005pt,-12.226543pt" stroked="true" strokeweight="1pt" strokecolor="#001f5f">
            <v:stroke dashstyle="solid"/>
            <w10:wrap type="none"/>
          </v:line>
        </w:pict>
      </w:r>
      <w:r>
        <w:rPr>
          <w:color w:val="77787B"/>
          <w:position w:val="7"/>
          <w:sz w:val="13"/>
        </w:rPr>
        <w:t>Ribu</w:t>
      </w:r>
      <w:r>
        <w:rPr>
          <w:color w:val="77787B"/>
          <w:spacing w:val="-16"/>
          <w:position w:val="7"/>
          <w:sz w:val="13"/>
        </w:rPr>
        <w:t> </w:t>
      </w:r>
      <w:r>
        <w:rPr>
          <w:color w:val="77787B"/>
          <w:position w:val="7"/>
          <w:sz w:val="13"/>
        </w:rPr>
        <w:t>Orang</w:t>
        <w:tab/>
      </w:r>
      <w:r>
        <w:rPr>
          <w:color w:val="77787B"/>
          <w:w w:val="90"/>
          <w:sz w:val="12"/>
        </w:rPr>
        <w:t>Jumlah</w:t>
      </w:r>
      <w:r>
        <w:rPr>
          <w:color w:val="77787B"/>
          <w:spacing w:val="-8"/>
          <w:w w:val="90"/>
          <w:sz w:val="12"/>
        </w:rPr>
        <w:t> </w:t>
      </w:r>
      <w:r>
        <w:rPr>
          <w:color w:val="77787B"/>
          <w:w w:val="90"/>
          <w:sz w:val="12"/>
        </w:rPr>
        <w:t>Pengangguran</w:t>
        <w:tab/>
      </w:r>
      <w:r>
        <w:rPr>
          <w:color w:val="77787B"/>
          <w:w w:val="95"/>
          <w:sz w:val="12"/>
        </w:rPr>
        <w:t>TPT</w:t>
      </w:r>
      <w:r>
        <w:rPr>
          <w:color w:val="77787B"/>
          <w:spacing w:val="-16"/>
          <w:w w:val="95"/>
          <w:sz w:val="12"/>
        </w:rPr>
        <w:t> </w:t>
      </w:r>
      <w:r>
        <w:rPr>
          <w:color w:val="77787B"/>
          <w:spacing w:val="-7"/>
          <w:w w:val="95"/>
          <w:sz w:val="12"/>
        </w:rPr>
        <w:t>(%) </w:t>
      </w:r>
      <w:r>
        <w:rPr>
          <w:color w:val="77787B"/>
          <w:sz w:val="12"/>
        </w:rPr>
        <w:t>60</w:t>
      </w:r>
    </w:p>
    <w:p>
      <w:pPr>
        <w:pStyle w:val="BodyText"/>
        <w:spacing w:before="3"/>
        <w:rPr>
          <w:sz w:val="15"/>
        </w:rPr>
      </w:pPr>
    </w:p>
    <w:p>
      <w:pPr>
        <w:spacing w:before="0"/>
        <w:ind w:left="637" w:right="0" w:firstLine="0"/>
        <w:jc w:val="left"/>
        <w:rPr>
          <w:sz w:val="12"/>
        </w:rPr>
      </w:pPr>
      <w:r>
        <w:rPr/>
        <w:pict>
          <v:group style="position:absolute;margin-left:334.998749pt;margin-top:.710745pt;width:180.75pt;height:83.35pt;mso-position-horizontal-relative:page;mso-position-vertical-relative:paragraph;z-index:45136" coordorigin="6700,14" coordsize="3615,1667">
            <v:shape style="position:absolute;left:6699;top:64;width:3615;height:1616" coordorigin="6700,65" coordsize="3615,1616" path="m7092,65l6700,65,6700,1680,7092,1680,7092,65m7735,192l7345,192,7345,1680,7735,1680,7735,192m8381,666l7991,666,7991,1680,8381,1680,8381,666m9024,523l8634,523,8634,1680,9024,1680,9024,523m9669,963l9279,963,9279,1680,9669,1680,9669,963m10315,574l9922,574,9922,1680,10315,1680,10315,574e" filled="true" fillcolor="#4f81bc" stroked="false">
              <v:path arrowok="t"/>
              <v:fill type="solid"/>
            </v:shape>
            <v:shape style="position:absolute;left:6896;top:54;width:3223;height:965" coordorigin="6896,54" coordsize="3223,965" path="m6896,54l6977,74,7057,91,7138,107,7219,124,7299,142,7380,165,7460,194,7541,230,7605,267,7670,314,7734,368,7798,425,7863,483,7927,540,7992,593,8056,638,8121,673,8185,696,8250,703,8314,694,8378,674,8443,647,8507,616,8572,586,8636,559,8701,539,8765,531,8830,539,8888,562,8947,599,9005,647,9064,703,9123,763,9181,824,9240,882,9298,933,9357,976,9415,1005,9474,1019,9539,1015,9603,996,9667,965,9732,925,9796,877,9861,825,9925,772,9990,719,10054,670,10119,627e" filled="false" stroked="true" strokeweight="1.466345pt" strokecolor="#c00000">
              <v:path arrowok="t"/>
              <v:stroke dashstyle="solid"/>
            </v:shape>
            <v:shape style="position:absolute;left:6864;top:18;width:59;height:68" coordorigin="6865,19" coordsize="59,68" path="m6894,86l6883,84,6873,76,6867,66,6865,53,6867,40,6873,29,6883,22,6894,19,6905,22,6914,29,6921,40,6923,53,6921,66,6914,76,6905,84,6894,86xe" filled="true" fillcolor="#c0504d" stroked="false">
              <v:path arrowok="t"/>
              <v:fill type="solid"/>
            </v:shape>
            <v:shape style="position:absolute;left:6864;top:18;width:59;height:68" coordorigin="6865,19" coordsize="59,68" path="m6923,53l6921,66,6914,76,6905,84,6894,86,6883,84,6873,76,6867,66,6865,53,6867,40,6873,29,6883,22,6894,19,6905,22,6914,29,6921,40,6923,53xe" filled="false" stroked="true" strokeweight=".465258pt" strokecolor="#c00000">
              <v:path arrowok="t"/>
              <v:stroke dashstyle="solid"/>
            </v:shape>
            <v:shape style="position:absolute;left:7510;top:194;width:59;height:68" coordorigin="7510,194" coordsize="59,68" path="m7539,262l7528,259,7519,252,7512,241,7510,228,7512,215,7519,204,7528,197,7539,194,7551,197,7560,204,7566,215,7568,228,7566,241,7560,252,7551,259,7539,262xe" filled="true" fillcolor="#c0504d" stroked="false">
              <v:path arrowok="t"/>
              <v:fill type="solid"/>
            </v:shape>
            <v:shape style="position:absolute;left:7510;top:194;width:59;height:68" coordorigin="7510,194" coordsize="59,68" path="m7568,228l7566,241,7560,252,7551,259,7539,262,7528,259,7519,252,7512,241,7510,228,7512,215,7519,204,7528,197,7539,194,7551,197,7560,204,7566,215,7568,228xe" filled="false" stroked="true" strokeweight=".465258pt" strokecolor="#c00000">
              <v:path arrowok="t"/>
              <v:stroke dashstyle="solid"/>
            </v:shape>
            <v:shape style="position:absolute;left:8153;top:658;width:59;height:68" coordorigin="8153,658" coordsize="59,68" path="m8182,726l8171,723,8162,716,8156,705,8153,692,8156,679,8162,668,8171,661,8182,658,8194,661,8203,668,8209,679,8211,692,8209,705,8203,716,8194,723,8182,726xe" filled="true" fillcolor="#c0504d" stroked="false">
              <v:path arrowok="t"/>
              <v:fill type="solid"/>
            </v:shape>
            <v:shape style="position:absolute;left:8153;top:658;width:59;height:68" coordorigin="8153,658" coordsize="59,68" path="m8211,692l8209,705,8203,716,8194,723,8182,726,8171,723,8162,716,8156,705,8153,692,8156,679,8162,668,8171,661,8182,658,8194,661,8203,668,8209,679,8211,692xe" filled="false" stroked="true" strokeweight=".465258pt" strokecolor="#c00000">
              <v:path arrowok="t"/>
              <v:stroke dashstyle="solid"/>
            </v:shape>
            <v:shape style="position:absolute;left:8798;top:501;width:59;height:68" coordorigin="8799,502" coordsize="59,68" path="m8828,569l8816,566,8807,559,8801,549,8799,535,8801,522,8807,512,8816,504,8828,502,8839,504,8848,512,8854,522,8857,535,8854,549,8848,559,8839,566,8828,569xe" filled="true" fillcolor="#c0504d" stroked="false">
              <v:path arrowok="t"/>
              <v:fill type="solid"/>
            </v:shape>
            <v:shape style="position:absolute;left:8798;top:501;width:59;height:68" coordorigin="8799,502" coordsize="59,68" path="m8857,535l8854,549,8848,559,8839,566,8828,569,8816,566,8807,559,8801,549,8799,535,8801,522,8807,512,8816,504,8828,502,8839,504,8848,512,8854,522,8857,535xe" filled="false" stroked="true" strokeweight=".465258pt" strokecolor="#c00000">
              <v:path arrowok="t"/>
              <v:stroke dashstyle="solid"/>
            </v:shape>
            <v:shape style="position:absolute;left:9441;top:981;width:59;height:68" coordorigin="9442,982" coordsize="59,68" path="m9471,1049l9460,1047,9450,1039,9444,1029,9442,1015,9444,1002,9450,992,9460,984,9471,982,9482,984,9491,992,9498,1002,9500,1015,9498,1029,9491,1039,9482,1047,9471,1049xe" filled="true" fillcolor="#c0504d" stroked="false">
              <v:path arrowok="t"/>
              <v:fill type="solid"/>
            </v:shape>
            <v:shape style="position:absolute;left:9441;top:981;width:59;height:68" coordorigin="9442,982" coordsize="59,68" path="m9500,1015l9498,1029,9491,1039,9482,1047,9471,1049,9460,1047,9450,1039,9444,1029,9442,1015,9444,1002,9450,992,9460,984,9471,982,9482,984,9491,992,9498,1002,9500,1015xe" filled="false" stroked="true" strokeweight=".465258pt" strokecolor="#c00000">
              <v:path arrowok="t"/>
              <v:stroke dashstyle="solid"/>
            </v:shape>
            <v:shape style="position:absolute;left:10087;top:590;width:59;height:68" coordorigin="10087,591" coordsize="59,68" path="m10116,658l10105,655,10096,648,10090,638,10087,624,10090,611,10096,601,10105,593,10116,591,10128,593,10137,601,10143,611,10145,624,10143,638,10137,648,10128,655,10116,658xe" filled="true" fillcolor="#c0504d" stroked="false">
              <v:path arrowok="t"/>
              <v:fill type="solid"/>
            </v:shape>
            <v:shape style="position:absolute;left:10087;top:590;width:59;height:68" coordorigin="10087,591" coordsize="59,68" path="m10145,624l10143,638,10137,648,10128,655,10116,658,10105,655,10096,648,10090,638,10087,624,10090,611,10096,601,10105,593,10116,591,10128,593,10137,601,10143,611,10145,624xe" filled="false" stroked="true" strokeweight=".465258pt" strokecolor="#c00000">
              <v:path arrowok="t"/>
              <v:stroke dashstyle="solid"/>
            </v:shape>
            <v:rect style="position:absolute;left:9979;top:701;width:279;height:189" filled="true" fillcolor="#ff9999" stroked="false">
              <v:fill type="solid"/>
            </v:rect>
            <v:shape style="position:absolute;left:8787;top:338;width:127;height:122" type="#_x0000_t202" filled="false" stroked="false">
              <v:textbox inset="0,0,0,0">
                <w:txbxContent>
                  <w:p>
                    <w:pPr>
                      <w:spacing w:line="121" w:lineRule="exact" w:before="0"/>
                      <w:ind w:left="0" w:right="0" w:firstLine="0"/>
                      <w:jc w:val="left"/>
                      <w:rPr>
                        <w:sz w:val="12"/>
                      </w:rPr>
                    </w:pPr>
                    <w:r>
                      <w:rPr>
                        <w:color w:val="636466"/>
                        <w:w w:val="95"/>
                        <w:sz w:val="12"/>
                      </w:rPr>
                      <w:t>36</w:t>
                    </w:r>
                  </w:p>
                </w:txbxContent>
              </v:textbox>
              <w10:wrap type="none"/>
            </v:shape>
            <v:shape style="position:absolute;left:10077;top:392;width:127;height:122" type="#_x0000_t202" filled="false" stroked="false">
              <v:textbox inset="0,0,0,0">
                <w:txbxContent>
                  <w:p>
                    <w:pPr>
                      <w:spacing w:line="121" w:lineRule="exact" w:before="0"/>
                      <w:ind w:left="0" w:right="0" w:firstLine="0"/>
                      <w:jc w:val="left"/>
                      <w:rPr>
                        <w:sz w:val="12"/>
                      </w:rPr>
                    </w:pPr>
                    <w:r>
                      <w:rPr>
                        <w:color w:val="636466"/>
                        <w:w w:val="95"/>
                        <w:sz w:val="12"/>
                      </w:rPr>
                      <w:t>34</w:t>
                    </w:r>
                  </w:p>
                </w:txbxContent>
              </v:textbox>
              <w10:wrap type="none"/>
            </v:shape>
            <v:shape style="position:absolute;left:9922;top:574;width:393;height:1106" type="#_x0000_t202" filled="false" stroked="false">
              <v:textbox inset="0,0,0,0">
                <w:txbxContent>
                  <w:p>
                    <w:pPr>
                      <w:spacing w:line="240" w:lineRule="auto" w:before="2"/>
                      <w:rPr>
                        <w:i/>
                        <w:sz w:val="12"/>
                      </w:rPr>
                    </w:pPr>
                  </w:p>
                  <w:p>
                    <w:pPr>
                      <w:spacing w:before="0"/>
                      <w:ind w:left="115" w:right="0" w:firstLine="0"/>
                      <w:jc w:val="left"/>
                      <w:rPr>
                        <w:sz w:val="12"/>
                      </w:rPr>
                    </w:pPr>
                    <w:r>
                      <w:rPr>
                        <w:color w:val="636466"/>
                        <w:w w:val="95"/>
                        <w:sz w:val="12"/>
                      </w:rPr>
                      <w:t>1,37</w:t>
                    </w:r>
                  </w:p>
                </w:txbxContent>
              </v:textbox>
              <w10:wrap type="none"/>
            </v:shape>
            <v:shape style="position:absolute;left:8633;top:523;width:391;height:1157" type="#_x0000_t202" filled="false" stroked="false">
              <v:textbox inset="0,0,0,0">
                <w:txbxContent>
                  <w:p>
                    <w:pPr>
                      <w:spacing w:line="240" w:lineRule="auto" w:before="2"/>
                      <w:rPr>
                        <w:i/>
                        <w:sz w:val="9"/>
                      </w:rPr>
                    </w:pPr>
                  </w:p>
                  <w:p>
                    <w:pPr>
                      <w:spacing w:before="0"/>
                      <w:ind w:left="56" w:right="0" w:firstLine="0"/>
                      <w:jc w:val="left"/>
                      <w:rPr>
                        <w:sz w:val="12"/>
                      </w:rPr>
                    </w:pPr>
                    <w:r>
                      <w:rPr>
                        <w:color w:val="636466"/>
                        <w:w w:val="87"/>
                        <w:sz w:val="12"/>
                        <w:shd w:fill="FF9999" w:color="auto" w:val="clear"/>
                      </w:rPr>
                      <w:t> </w:t>
                    </w:r>
                    <w:r>
                      <w:rPr>
                        <w:color w:val="636466"/>
                        <w:sz w:val="12"/>
                        <w:shd w:fill="FF9999" w:color="auto" w:val="clear"/>
                      </w:rPr>
                      <w:t> </w:t>
                    </w:r>
                    <w:r>
                      <w:rPr>
                        <w:color w:val="636466"/>
                        <w:w w:val="95"/>
                        <w:sz w:val="12"/>
                        <w:shd w:fill="FF9999" w:color="auto" w:val="clear"/>
                      </w:rPr>
                      <w:t>1,48</w:t>
                    </w:r>
                    <w:r>
                      <w:rPr>
                        <w:color w:val="636466"/>
                        <w:sz w:val="12"/>
                        <w:shd w:fill="FF9999" w:color="auto" w:val="clear"/>
                      </w:rPr>
                      <w:t> </w:t>
                    </w:r>
                  </w:p>
                </w:txbxContent>
              </v:textbox>
              <w10:wrap type="none"/>
            </v:shape>
            <w10:wrap type="none"/>
          </v:group>
        </w:pict>
      </w:r>
      <w:r>
        <w:rPr>
          <w:color w:val="77787B"/>
          <w:w w:val="95"/>
          <w:sz w:val="12"/>
        </w:rPr>
        <w:t>50</w:t>
      </w:r>
    </w:p>
    <w:p>
      <w:pPr>
        <w:pStyle w:val="BodyText"/>
        <w:spacing w:before="2"/>
        <w:rPr>
          <w:sz w:val="14"/>
        </w:rPr>
      </w:pPr>
    </w:p>
    <w:p>
      <w:pPr>
        <w:spacing w:before="1"/>
        <w:ind w:left="637" w:right="0" w:firstLine="0"/>
        <w:jc w:val="left"/>
        <w:rPr>
          <w:sz w:val="12"/>
        </w:rPr>
      </w:pPr>
      <w:r>
        <w:rPr>
          <w:color w:val="77787B"/>
          <w:w w:val="95"/>
          <w:sz w:val="12"/>
        </w:rPr>
        <w:t>40</w:t>
      </w:r>
    </w:p>
    <w:p>
      <w:pPr>
        <w:pStyle w:val="BodyText"/>
        <w:spacing w:before="2"/>
        <w:rPr>
          <w:sz w:val="14"/>
        </w:rPr>
      </w:pPr>
    </w:p>
    <w:p>
      <w:pPr>
        <w:spacing w:before="1"/>
        <w:ind w:left="637" w:right="0" w:firstLine="0"/>
        <w:jc w:val="left"/>
        <w:rPr>
          <w:sz w:val="12"/>
        </w:rPr>
      </w:pPr>
      <w:r>
        <w:rPr>
          <w:color w:val="77787B"/>
          <w:w w:val="95"/>
          <w:sz w:val="12"/>
        </w:rPr>
        <w:t>30</w:t>
      </w:r>
    </w:p>
    <w:p>
      <w:pPr>
        <w:pStyle w:val="BodyText"/>
        <w:spacing w:before="2"/>
        <w:rPr>
          <w:sz w:val="14"/>
        </w:rPr>
      </w:pPr>
    </w:p>
    <w:p>
      <w:pPr>
        <w:spacing w:before="0"/>
        <w:ind w:left="637" w:right="0" w:firstLine="0"/>
        <w:jc w:val="left"/>
        <w:rPr>
          <w:sz w:val="12"/>
        </w:rPr>
      </w:pPr>
      <w:r>
        <w:rPr>
          <w:color w:val="77787B"/>
          <w:w w:val="95"/>
          <w:sz w:val="12"/>
        </w:rPr>
        <w:t>20</w:t>
      </w:r>
    </w:p>
    <w:p>
      <w:pPr>
        <w:pStyle w:val="BodyText"/>
        <w:spacing w:before="3"/>
        <w:rPr>
          <w:sz w:val="14"/>
        </w:rPr>
      </w:pPr>
    </w:p>
    <w:p>
      <w:pPr>
        <w:spacing w:before="0"/>
        <w:ind w:left="637" w:right="0" w:firstLine="0"/>
        <w:jc w:val="left"/>
        <w:rPr>
          <w:sz w:val="12"/>
        </w:rPr>
      </w:pPr>
      <w:r>
        <w:rPr>
          <w:color w:val="77787B"/>
          <w:w w:val="95"/>
          <w:sz w:val="12"/>
        </w:rPr>
        <w:t>10</w:t>
      </w:r>
    </w:p>
    <w:p>
      <w:pPr>
        <w:pStyle w:val="BodyText"/>
        <w:spacing w:before="3"/>
        <w:rPr>
          <w:sz w:val="14"/>
        </w:rPr>
      </w:pPr>
    </w:p>
    <w:p>
      <w:pPr>
        <w:spacing w:before="0"/>
        <w:ind w:left="711" w:right="0" w:firstLine="0"/>
        <w:jc w:val="left"/>
        <w:rPr>
          <w:sz w:val="12"/>
        </w:rPr>
      </w:pPr>
      <w:r>
        <w:rPr/>
        <w:pict>
          <v:shape style="position:absolute;margin-left:328.497772pt;margin-top:3.690286pt;width:193.95pt;height:24.05pt;mso-position-horizontal-relative:page;mso-position-vertical-relative:paragraph;z-index:45256"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0"/>
                    <w:gridCol w:w="351"/>
                    <w:gridCol w:w="467"/>
                    <w:gridCol w:w="471"/>
                    <w:gridCol w:w="351"/>
                    <w:gridCol w:w="468"/>
                    <w:gridCol w:w="469"/>
                    <w:gridCol w:w="351"/>
                    <w:gridCol w:w="467"/>
                  </w:tblGrid>
                  <w:tr>
                    <w:trPr>
                      <w:trHeight w:val="466" w:hRule="atLeast"/>
                    </w:trPr>
                    <w:tc>
                      <w:tcPr>
                        <w:tcW w:w="470" w:type="dxa"/>
                        <w:tcBorders>
                          <w:top w:val="single" w:sz="4" w:space="0" w:color="DCDDDE"/>
                          <w:left w:val="single" w:sz="4" w:space="0" w:color="DCDDDE"/>
                        </w:tcBorders>
                      </w:tcPr>
                      <w:p>
                        <w:pPr>
                          <w:pStyle w:val="TableParagraph"/>
                          <w:spacing w:before="75"/>
                          <w:ind w:left="244"/>
                          <w:rPr>
                            <w:sz w:val="12"/>
                          </w:rPr>
                        </w:pPr>
                        <w:r>
                          <w:rPr>
                            <w:color w:val="77787B"/>
                            <w:w w:val="95"/>
                            <w:sz w:val="12"/>
                          </w:rPr>
                          <w:t>Feb</w:t>
                        </w:r>
                      </w:p>
                    </w:tc>
                    <w:tc>
                      <w:tcPr>
                        <w:tcW w:w="351" w:type="dxa"/>
                        <w:tcBorders>
                          <w:top w:val="single" w:sz="4" w:space="0" w:color="DCDDDE"/>
                        </w:tcBorders>
                      </w:tcPr>
                      <w:p>
                        <w:pPr>
                          <w:pStyle w:val="TableParagraph"/>
                          <w:rPr>
                            <w:i/>
                            <w:sz w:val="12"/>
                          </w:rPr>
                        </w:pPr>
                      </w:p>
                      <w:p>
                        <w:pPr>
                          <w:pStyle w:val="TableParagraph"/>
                          <w:spacing w:before="5"/>
                          <w:rPr>
                            <w:i/>
                            <w:sz w:val="13"/>
                          </w:rPr>
                        </w:pPr>
                      </w:p>
                      <w:p>
                        <w:pPr>
                          <w:pStyle w:val="TableParagraph"/>
                          <w:spacing w:line="137" w:lineRule="exact"/>
                          <w:ind w:left="73"/>
                          <w:rPr>
                            <w:sz w:val="12"/>
                          </w:rPr>
                        </w:pPr>
                        <w:r>
                          <w:rPr>
                            <w:color w:val="77787B"/>
                            <w:w w:val="95"/>
                            <w:sz w:val="12"/>
                          </w:rPr>
                          <w:t>2016</w:t>
                        </w:r>
                      </w:p>
                    </w:tc>
                    <w:tc>
                      <w:tcPr>
                        <w:tcW w:w="467" w:type="dxa"/>
                        <w:tcBorders>
                          <w:top w:val="single" w:sz="4" w:space="0" w:color="DCDDDE"/>
                          <w:right w:val="single" w:sz="4" w:space="0" w:color="DCDDDE"/>
                        </w:tcBorders>
                      </w:tcPr>
                      <w:p>
                        <w:pPr>
                          <w:pStyle w:val="TableParagraph"/>
                          <w:spacing w:before="75"/>
                          <w:ind w:left="75"/>
                          <w:rPr>
                            <w:sz w:val="12"/>
                          </w:rPr>
                        </w:pPr>
                        <w:r>
                          <w:rPr>
                            <w:color w:val="77787B"/>
                            <w:w w:val="95"/>
                            <w:sz w:val="12"/>
                          </w:rPr>
                          <w:t>Ags</w:t>
                        </w:r>
                      </w:p>
                    </w:tc>
                    <w:tc>
                      <w:tcPr>
                        <w:tcW w:w="471" w:type="dxa"/>
                        <w:tcBorders>
                          <w:top w:val="single" w:sz="4" w:space="0" w:color="DCDDDE"/>
                          <w:left w:val="single" w:sz="4" w:space="0" w:color="DCDDDE"/>
                        </w:tcBorders>
                      </w:tcPr>
                      <w:p>
                        <w:pPr>
                          <w:pStyle w:val="TableParagraph"/>
                          <w:spacing w:before="75"/>
                          <w:ind w:left="245"/>
                          <w:rPr>
                            <w:sz w:val="12"/>
                          </w:rPr>
                        </w:pPr>
                        <w:r>
                          <w:rPr>
                            <w:color w:val="77787B"/>
                            <w:w w:val="95"/>
                            <w:sz w:val="12"/>
                          </w:rPr>
                          <w:t>Feb</w:t>
                        </w:r>
                      </w:p>
                    </w:tc>
                    <w:tc>
                      <w:tcPr>
                        <w:tcW w:w="351" w:type="dxa"/>
                        <w:tcBorders>
                          <w:top w:val="single" w:sz="4" w:space="0" w:color="DCDDDE"/>
                        </w:tcBorders>
                      </w:tcPr>
                      <w:p>
                        <w:pPr>
                          <w:pStyle w:val="TableParagraph"/>
                          <w:rPr>
                            <w:i/>
                            <w:sz w:val="12"/>
                          </w:rPr>
                        </w:pPr>
                      </w:p>
                      <w:p>
                        <w:pPr>
                          <w:pStyle w:val="TableParagraph"/>
                          <w:spacing w:before="5"/>
                          <w:rPr>
                            <w:i/>
                            <w:sz w:val="13"/>
                          </w:rPr>
                        </w:pPr>
                      </w:p>
                      <w:p>
                        <w:pPr>
                          <w:pStyle w:val="TableParagraph"/>
                          <w:spacing w:line="137" w:lineRule="exact"/>
                          <w:ind w:left="73"/>
                          <w:rPr>
                            <w:sz w:val="12"/>
                          </w:rPr>
                        </w:pPr>
                        <w:r>
                          <w:rPr>
                            <w:color w:val="77787B"/>
                            <w:w w:val="95"/>
                            <w:sz w:val="12"/>
                          </w:rPr>
                          <w:t>2017</w:t>
                        </w:r>
                      </w:p>
                    </w:tc>
                    <w:tc>
                      <w:tcPr>
                        <w:tcW w:w="468" w:type="dxa"/>
                        <w:tcBorders>
                          <w:top w:val="single" w:sz="4" w:space="0" w:color="DCDDDE"/>
                          <w:right w:val="single" w:sz="4" w:space="0" w:color="DCDDDE"/>
                        </w:tcBorders>
                      </w:tcPr>
                      <w:p>
                        <w:pPr>
                          <w:pStyle w:val="TableParagraph"/>
                          <w:spacing w:before="75"/>
                          <w:ind w:left="75"/>
                          <w:rPr>
                            <w:sz w:val="12"/>
                          </w:rPr>
                        </w:pPr>
                        <w:r>
                          <w:rPr>
                            <w:color w:val="77787B"/>
                            <w:w w:val="95"/>
                            <w:sz w:val="12"/>
                          </w:rPr>
                          <w:t>Ags</w:t>
                        </w:r>
                      </w:p>
                    </w:tc>
                    <w:tc>
                      <w:tcPr>
                        <w:tcW w:w="469" w:type="dxa"/>
                        <w:tcBorders>
                          <w:top w:val="single" w:sz="4" w:space="0" w:color="DCDDDE"/>
                          <w:left w:val="single" w:sz="4" w:space="0" w:color="DCDDDE"/>
                        </w:tcBorders>
                      </w:tcPr>
                      <w:p>
                        <w:pPr>
                          <w:pStyle w:val="TableParagraph"/>
                          <w:spacing w:before="75"/>
                          <w:ind w:left="244"/>
                          <w:rPr>
                            <w:sz w:val="12"/>
                          </w:rPr>
                        </w:pPr>
                        <w:r>
                          <w:rPr>
                            <w:color w:val="77787B"/>
                            <w:w w:val="95"/>
                            <w:sz w:val="12"/>
                          </w:rPr>
                          <w:t>Feb</w:t>
                        </w:r>
                      </w:p>
                    </w:tc>
                    <w:tc>
                      <w:tcPr>
                        <w:tcW w:w="351" w:type="dxa"/>
                        <w:tcBorders>
                          <w:top w:val="single" w:sz="4" w:space="0" w:color="DCDDDE"/>
                        </w:tcBorders>
                      </w:tcPr>
                      <w:p>
                        <w:pPr>
                          <w:pStyle w:val="TableParagraph"/>
                          <w:rPr>
                            <w:i/>
                            <w:sz w:val="12"/>
                          </w:rPr>
                        </w:pPr>
                      </w:p>
                      <w:p>
                        <w:pPr>
                          <w:pStyle w:val="TableParagraph"/>
                          <w:spacing w:before="5"/>
                          <w:rPr>
                            <w:i/>
                            <w:sz w:val="13"/>
                          </w:rPr>
                        </w:pPr>
                      </w:p>
                      <w:p>
                        <w:pPr>
                          <w:pStyle w:val="TableParagraph"/>
                          <w:spacing w:line="137" w:lineRule="exact"/>
                          <w:ind w:left="74"/>
                          <w:rPr>
                            <w:sz w:val="12"/>
                          </w:rPr>
                        </w:pPr>
                        <w:r>
                          <w:rPr>
                            <w:color w:val="77787B"/>
                            <w:w w:val="95"/>
                            <w:sz w:val="12"/>
                          </w:rPr>
                          <w:t>2018</w:t>
                        </w:r>
                      </w:p>
                    </w:tc>
                    <w:tc>
                      <w:tcPr>
                        <w:tcW w:w="467" w:type="dxa"/>
                        <w:tcBorders>
                          <w:top w:val="single" w:sz="4" w:space="0" w:color="DCDDDE"/>
                          <w:right w:val="single" w:sz="4" w:space="0" w:color="DCDDDE"/>
                        </w:tcBorders>
                      </w:tcPr>
                      <w:p>
                        <w:pPr>
                          <w:pStyle w:val="TableParagraph"/>
                          <w:spacing w:before="75"/>
                          <w:ind w:left="76"/>
                          <w:rPr>
                            <w:sz w:val="12"/>
                          </w:rPr>
                        </w:pPr>
                        <w:r>
                          <w:rPr>
                            <w:color w:val="77787B"/>
                            <w:w w:val="95"/>
                            <w:sz w:val="12"/>
                          </w:rPr>
                          <w:t>Ags</w:t>
                        </w:r>
                      </w:p>
                    </w:tc>
                  </w:tr>
                </w:tbl>
                <w:p>
                  <w:pPr>
                    <w:pStyle w:val="BodyText"/>
                  </w:pPr>
                </w:p>
              </w:txbxContent>
            </v:textbox>
            <w10:wrap type="none"/>
          </v:shape>
        </w:pict>
      </w:r>
      <w:r>
        <w:rPr>
          <w:color w:val="77787B"/>
          <w:w w:val="87"/>
          <w:sz w:val="12"/>
        </w:rPr>
        <w:t>-</w:t>
      </w:r>
    </w:p>
    <w:p>
      <w:pPr>
        <w:pStyle w:val="BodyText"/>
        <w:rPr>
          <w:sz w:val="12"/>
        </w:rPr>
      </w:pPr>
      <w:r>
        <w:rPr/>
        <w:br w:type="column"/>
      </w:r>
      <w:r>
        <w:rPr>
          <w:sz w:val="12"/>
        </w:rPr>
      </w:r>
    </w:p>
    <w:p>
      <w:pPr>
        <w:pStyle w:val="BodyText"/>
        <w:rPr>
          <w:sz w:val="12"/>
        </w:rPr>
      </w:pPr>
    </w:p>
    <w:p>
      <w:pPr>
        <w:spacing w:before="77"/>
        <w:ind w:left="0" w:right="237" w:firstLine="0"/>
        <w:jc w:val="center"/>
        <w:rPr>
          <w:sz w:val="13"/>
        </w:rPr>
      </w:pPr>
      <w:r>
        <w:rPr>
          <w:color w:val="77787B"/>
          <w:w w:val="89"/>
          <w:sz w:val="13"/>
        </w:rPr>
        <w:t>%</w:t>
      </w:r>
    </w:p>
    <w:p>
      <w:pPr>
        <w:spacing w:before="14"/>
        <w:ind w:left="1022" w:right="1130" w:firstLine="0"/>
        <w:jc w:val="center"/>
        <w:rPr>
          <w:sz w:val="12"/>
        </w:rPr>
      </w:pPr>
      <w:r>
        <w:rPr>
          <w:color w:val="77787B"/>
          <w:w w:val="95"/>
          <w:sz w:val="12"/>
        </w:rPr>
        <w:t>2,50</w:t>
      </w:r>
    </w:p>
    <w:p>
      <w:pPr>
        <w:pStyle w:val="BodyText"/>
        <w:rPr>
          <w:sz w:val="12"/>
        </w:rPr>
      </w:pPr>
    </w:p>
    <w:p>
      <w:pPr>
        <w:spacing w:before="91"/>
        <w:ind w:left="1022" w:right="1130" w:firstLine="0"/>
        <w:jc w:val="center"/>
        <w:rPr>
          <w:sz w:val="12"/>
        </w:rPr>
      </w:pPr>
      <w:r>
        <w:rPr>
          <w:color w:val="77787B"/>
          <w:w w:val="95"/>
          <w:sz w:val="12"/>
        </w:rPr>
        <w:t>2,00</w:t>
      </w:r>
    </w:p>
    <w:p>
      <w:pPr>
        <w:pStyle w:val="BodyText"/>
        <w:rPr>
          <w:sz w:val="12"/>
        </w:rPr>
      </w:pPr>
    </w:p>
    <w:p>
      <w:pPr>
        <w:spacing w:before="91"/>
        <w:ind w:left="1022" w:right="1130" w:firstLine="0"/>
        <w:jc w:val="center"/>
        <w:rPr>
          <w:sz w:val="12"/>
        </w:rPr>
      </w:pPr>
      <w:r>
        <w:rPr>
          <w:color w:val="77787B"/>
          <w:w w:val="95"/>
          <w:sz w:val="12"/>
        </w:rPr>
        <w:t>1,50</w:t>
      </w:r>
    </w:p>
    <w:p>
      <w:pPr>
        <w:pStyle w:val="BodyText"/>
        <w:rPr>
          <w:sz w:val="12"/>
        </w:rPr>
      </w:pPr>
    </w:p>
    <w:p>
      <w:pPr>
        <w:spacing w:before="92"/>
        <w:ind w:left="1022" w:right="1130" w:firstLine="0"/>
        <w:jc w:val="center"/>
        <w:rPr>
          <w:sz w:val="12"/>
        </w:rPr>
      </w:pPr>
      <w:r>
        <w:rPr>
          <w:color w:val="77787B"/>
          <w:w w:val="95"/>
          <w:sz w:val="12"/>
        </w:rPr>
        <w:t>1,00</w:t>
      </w:r>
    </w:p>
    <w:p>
      <w:pPr>
        <w:pStyle w:val="BodyText"/>
        <w:rPr>
          <w:sz w:val="12"/>
        </w:rPr>
      </w:pPr>
    </w:p>
    <w:p>
      <w:pPr>
        <w:spacing w:before="91"/>
        <w:ind w:left="1022" w:right="1130" w:firstLine="0"/>
        <w:jc w:val="center"/>
        <w:rPr>
          <w:sz w:val="12"/>
        </w:rPr>
      </w:pPr>
      <w:r>
        <w:rPr>
          <w:color w:val="77787B"/>
          <w:w w:val="95"/>
          <w:sz w:val="12"/>
        </w:rPr>
        <w:t>0,50</w:t>
      </w:r>
    </w:p>
    <w:p>
      <w:pPr>
        <w:pStyle w:val="BodyText"/>
        <w:rPr>
          <w:sz w:val="12"/>
        </w:rPr>
      </w:pPr>
    </w:p>
    <w:p>
      <w:pPr>
        <w:spacing w:before="91"/>
        <w:ind w:left="0" w:right="261" w:firstLine="0"/>
        <w:jc w:val="center"/>
        <w:rPr>
          <w:sz w:val="12"/>
        </w:rPr>
      </w:pPr>
      <w:r>
        <w:rPr>
          <w:color w:val="77787B"/>
          <w:w w:val="87"/>
          <w:sz w:val="12"/>
        </w:rPr>
        <w:t>-</w:t>
      </w:r>
    </w:p>
    <w:p>
      <w:pPr>
        <w:pStyle w:val="BodyText"/>
        <w:rPr>
          <w:sz w:val="12"/>
        </w:rPr>
      </w:pPr>
    </w:p>
    <w:p>
      <w:pPr>
        <w:pStyle w:val="BodyText"/>
        <w:rPr>
          <w:sz w:val="12"/>
        </w:rPr>
      </w:pPr>
    </w:p>
    <w:p>
      <w:pPr>
        <w:pStyle w:val="BodyText"/>
        <w:rPr>
          <w:sz w:val="12"/>
        </w:rPr>
      </w:pPr>
    </w:p>
    <w:p>
      <w:pPr>
        <w:pStyle w:val="BodyText"/>
        <w:rPr>
          <w:sz w:val="12"/>
        </w:rPr>
      </w:pPr>
    </w:p>
    <w:p>
      <w:pPr>
        <w:spacing w:before="81"/>
        <w:ind w:left="-24" w:right="0" w:firstLine="0"/>
        <w:jc w:val="left"/>
        <w:rPr>
          <w:i/>
          <w:sz w:val="12"/>
        </w:rPr>
      </w:pPr>
      <w:r>
        <w:rPr/>
        <w:pict>
          <v:rect style="position:absolute;margin-left:503.847992pt;margin-top:46.145176pt;width:29.459pt;height:19.572pt;mso-position-horizontal-relative:page;mso-position-vertical-relative:paragraph;z-index:45016" filled="true" fillcolor="#001f5f" stroked="false">
            <v:fill opacity="45875f" type="solid"/>
            <w10:wrap type="none"/>
          </v:rect>
        </w:pict>
      </w:r>
      <w:r>
        <w:rPr/>
        <w:pict>
          <v:shape style="position:absolute;margin-left:325.984009pt;margin-top:12.133176pt;width:212.6pt;height:19.6pt;mso-position-horizontal-relative:page;mso-position-vertical-relative:paragraph;z-index:45232"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6.1 Perkembangan Tingkat Pengangguran di Provinsi Bali</w:t>
                  </w:r>
                </w:p>
              </w:txbxContent>
            </v:textbox>
            <v:fill type="solid"/>
            <w10:wrap type="none"/>
          </v:shape>
        </w:pict>
      </w:r>
      <w:r>
        <w:rPr>
          <w:i/>
          <w:color w:val="231F20"/>
          <w:sz w:val="12"/>
        </w:rPr>
        <w:t>Sumber:  BPS  Provinsi</w:t>
      </w:r>
      <w:r>
        <w:rPr>
          <w:i/>
          <w:color w:val="231F20"/>
          <w:spacing w:val="-5"/>
          <w:sz w:val="12"/>
        </w:rPr>
        <w:t> </w:t>
      </w:r>
      <w:r>
        <w:rPr>
          <w:i/>
          <w:color w:val="231F20"/>
          <w:sz w:val="12"/>
        </w:rPr>
        <w:t>Bali</w:t>
      </w:r>
    </w:p>
    <w:p>
      <w:pPr>
        <w:spacing w:after="0"/>
        <w:jc w:val="left"/>
        <w:rPr>
          <w:sz w:val="12"/>
        </w:rPr>
        <w:sectPr>
          <w:type w:val="continuous"/>
          <w:pgSz w:w="11910" w:h="15880"/>
          <w:pgMar w:top="740" w:bottom="280" w:left="0" w:right="0"/>
          <w:cols w:num="3" w:equalWidth="0">
            <w:col w:w="5670" w:space="40"/>
            <w:col w:w="3766" w:space="39"/>
            <w:col w:w="2395"/>
          </w:cols>
        </w:sectPr>
      </w:pPr>
    </w:p>
    <w:p>
      <w:pPr>
        <w:pStyle w:val="BodyText"/>
        <w:rPr>
          <w:i/>
          <w:sz w:val="15"/>
        </w:rPr>
      </w:pPr>
    </w:p>
    <w:p>
      <w:pPr>
        <w:pStyle w:val="BodyText"/>
        <w:ind w:left="1239"/>
      </w:pPr>
      <w:r>
        <w:rPr/>
        <w:pict>
          <v:group style="width:441.9pt;height:19.6pt;mso-position-horizontal-relative:char;mso-position-vertical-relative:line" coordorigin="0,0" coordsize="8838,392">
            <v:rect style="position:absolute;left:0;top:0;width:590;height:392" filled="true" fillcolor="#001f5f" stroked="false">
              <v:fill opacity="45875f" type="solid"/>
            </v:rect>
            <v:shape style="position:absolute;left:589;top:0;width:8249;height:392" type="#_x0000_t202" filled="true" fillcolor="#001f5f" stroked="false">
              <v:textbox inset="0,0,0,0">
                <w:txbxContent>
                  <w:p>
                    <w:pPr>
                      <w:spacing w:line="240" w:lineRule="auto" w:before="4"/>
                      <w:rPr>
                        <w:i/>
                        <w:sz w:val="10"/>
                      </w:rPr>
                    </w:pPr>
                  </w:p>
                  <w:p>
                    <w:pPr>
                      <w:spacing w:before="0"/>
                      <w:ind w:left="2382" w:right="0" w:firstLine="0"/>
                      <w:jc w:val="left"/>
                      <w:rPr>
                        <w:sz w:val="12"/>
                      </w:rPr>
                    </w:pPr>
                    <w:r>
                      <w:rPr>
                        <w:color w:val="FFFFFF"/>
                        <w:w w:val="115"/>
                        <w:sz w:val="12"/>
                      </w:rPr>
                      <w:t>Tabel 6.1 TPT menurut Pendidikan Tertinggi yang Ditamatkan</w:t>
                    </w:r>
                  </w:p>
                </w:txbxContent>
              </v:textbox>
              <v:fill type="solid"/>
              <w10:wrap type="none"/>
            </v:shape>
          </v:group>
        </w:pict>
      </w:r>
      <w:r>
        <w:rPr/>
      </w:r>
    </w:p>
    <w:p>
      <w:pPr>
        <w:pStyle w:val="BodyText"/>
        <w:rPr>
          <w:i/>
          <w:sz w:val="4"/>
        </w:rPr>
      </w:pPr>
    </w:p>
    <w:p>
      <w:pPr>
        <w:pStyle w:val="BodyText"/>
        <w:ind w:left="1252"/>
      </w:pPr>
      <w:r>
        <w:rPr/>
        <w:pict>
          <v:group style="width:470.75pt;height:42pt;mso-position-horizontal-relative:char;mso-position-vertical-relative:line" coordorigin="0,0" coordsize="9415,840">
            <v:rect style="position:absolute;left:0;top:0;width:9415;height:840" filled="true" fillcolor="#001f5f" stroked="false">
              <v:fill type="solid"/>
            </v:rect>
          </v:group>
        </w:pict>
      </w:r>
      <w:r>
        <w:rPr/>
      </w:r>
    </w:p>
    <w:p>
      <w:pPr>
        <w:pStyle w:val="BodyText"/>
        <w:spacing w:before="3"/>
        <w:rPr>
          <w:i/>
          <w:sz w:val="9"/>
        </w:rPr>
      </w:pPr>
    </w:p>
    <w:p>
      <w:pPr>
        <w:tabs>
          <w:tab w:pos="7477" w:val="left" w:leader="none"/>
          <w:tab w:pos="8692" w:val="left" w:leader="none"/>
          <w:tab w:pos="9907" w:val="left" w:leader="none"/>
        </w:tabs>
        <w:spacing w:before="98"/>
        <w:ind w:left="6263" w:right="0" w:firstLine="0"/>
        <w:jc w:val="left"/>
        <w:rPr>
          <w:rFonts w:ascii="Arial"/>
          <w:sz w:val="19"/>
        </w:rPr>
      </w:pPr>
      <w:r>
        <w:rPr/>
        <w:pict>
          <v:shape style="position:absolute;margin-left:61.96841pt;margin-top:-48.859535pt;width:472pt;height:94.6pt;mso-position-horizontal-relative:page;mso-position-vertical-relative:paragraph;z-index:45280" type="#_x0000_t202" filled="false" stroked="false">
            <v:textbox inset="0,0,0,0">
              <w:txbxContent>
                <w:tbl>
                  <w:tblPr>
                    <w:tblW w:w="0" w:type="auto"/>
                    <w:jc w:val="left"/>
                    <w:tblInd w:w="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2177"/>
                    <w:gridCol w:w="1215"/>
                    <w:gridCol w:w="1215"/>
                    <w:gridCol w:w="1214"/>
                    <w:gridCol w:w="1215"/>
                    <w:gridCol w:w="1215"/>
                    <w:gridCol w:w="1170"/>
                  </w:tblGrid>
                  <w:tr>
                    <w:trPr>
                      <w:trHeight w:val="339" w:hRule="atLeast"/>
                    </w:trPr>
                    <w:tc>
                      <w:tcPr>
                        <w:tcW w:w="2177" w:type="dxa"/>
                        <w:vMerge w:val="restart"/>
                        <w:tcBorders>
                          <w:top w:val="nil"/>
                          <w:left w:val="nil"/>
                        </w:tcBorders>
                        <w:shd w:val="clear" w:color="auto" w:fill="001F5F"/>
                      </w:tcPr>
                      <w:p>
                        <w:pPr>
                          <w:pStyle w:val="TableParagraph"/>
                          <w:spacing w:line="266" w:lineRule="auto" w:before="186"/>
                          <w:ind w:left="354" w:hanging="178"/>
                          <w:rPr>
                            <w:rFonts w:ascii="Arial"/>
                            <w:sz w:val="19"/>
                          </w:rPr>
                        </w:pPr>
                        <w:r>
                          <w:rPr>
                            <w:rFonts w:ascii="Arial"/>
                            <w:color w:val="FFFFFF"/>
                            <w:w w:val="105"/>
                            <w:sz w:val="19"/>
                          </w:rPr>
                          <w:t>Pendidikan Tertinggi yang Ditamatkan</w:t>
                        </w:r>
                      </w:p>
                    </w:tc>
                    <w:tc>
                      <w:tcPr>
                        <w:tcW w:w="2430" w:type="dxa"/>
                        <w:gridSpan w:val="2"/>
                        <w:tcBorders>
                          <w:top w:val="nil"/>
                        </w:tcBorders>
                        <w:shd w:val="clear" w:color="auto" w:fill="001F5F"/>
                      </w:tcPr>
                      <w:p>
                        <w:pPr>
                          <w:pStyle w:val="TableParagraph"/>
                          <w:spacing w:before="65"/>
                          <w:ind w:left="977" w:right="953"/>
                          <w:jc w:val="center"/>
                          <w:rPr>
                            <w:rFonts w:ascii="Arial"/>
                            <w:sz w:val="19"/>
                          </w:rPr>
                        </w:pPr>
                        <w:r>
                          <w:rPr>
                            <w:rFonts w:ascii="Arial"/>
                            <w:color w:val="FFFFFF"/>
                            <w:w w:val="105"/>
                            <w:sz w:val="19"/>
                          </w:rPr>
                          <w:t>2016</w:t>
                        </w:r>
                      </w:p>
                    </w:tc>
                    <w:tc>
                      <w:tcPr>
                        <w:tcW w:w="2429" w:type="dxa"/>
                        <w:gridSpan w:val="2"/>
                        <w:tcBorders>
                          <w:top w:val="nil"/>
                        </w:tcBorders>
                        <w:shd w:val="clear" w:color="auto" w:fill="001F5F"/>
                      </w:tcPr>
                      <w:p>
                        <w:pPr>
                          <w:pStyle w:val="TableParagraph"/>
                          <w:spacing w:before="65"/>
                          <w:ind w:left="976" w:right="953"/>
                          <w:jc w:val="center"/>
                          <w:rPr>
                            <w:rFonts w:ascii="Arial"/>
                            <w:sz w:val="19"/>
                          </w:rPr>
                        </w:pPr>
                        <w:r>
                          <w:rPr>
                            <w:rFonts w:ascii="Arial"/>
                            <w:color w:val="FFFFFF"/>
                            <w:w w:val="105"/>
                            <w:sz w:val="19"/>
                          </w:rPr>
                          <w:t>2017</w:t>
                        </w:r>
                      </w:p>
                    </w:tc>
                    <w:tc>
                      <w:tcPr>
                        <w:tcW w:w="2385" w:type="dxa"/>
                        <w:gridSpan w:val="2"/>
                        <w:tcBorders>
                          <w:top w:val="nil"/>
                          <w:right w:val="nil"/>
                        </w:tcBorders>
                        <w:shd w:val="clear" w:color="auto" w:fill="001F5F"/>
                      </w:tcPr>
                      <w:p>
                        <w:pPr>
                          <w:pStyle w:val="TableParagraph"/>
                          <w:spacing w:before="65"/>
                          <w:ind w:left="976" w:right="916"/>
                          <w:jc w:val="center"/>
                          <w:rPr>
                            <w:rFonts w:ascii="Arial"/>
                            <w:sz w:val="19"/>
                          </w:rPr>
                        </w:pPr>
                        <w:r>
                          <w:rPr>
                            <w:rFonts w:ascii="Arial"/>
                            <w:color w:val="FFFFFF"/>
                            <w:w w:val="105"/>
                            <w:sz w:val="19"/>
                          </w:rPr>
                          <w:t>2018</w:t>
                        </w:r>
                      </w:p>
                    </w:tc>
                  </w:tr>
                  <w:tr>
                    <w:trPr>
                      <w:trHeight w:val="471" w:hRule="atLeast"/>
                    </w:trPr>
                    <w:tc>
                      <w:tcPr>
                        <w:tcW w:w="2177" w:type="dxa"/>
                        <w:vMerge/>
                        <w:tcBorders>
                          <w:top w:val="nil"/>
                          <w:left w:val="nil"/>
                        </w:tcBorders>
                        <w:shd w:val="clear" w:color="auto" w:fill="001F5F"/>
                      </w:tcPr>
                      <w:p>
                        <w:pPr>
                          <w:rPr>
                            <w:sz w:val="2"/>
                            <w:szCs w:val="2"/>
                          </w:rPr>
                        </w:pPr>
                      </w:p>
                    </w:tc>
                    <w:tc>
                      <w:tcPr>
                        <w:tcW w:w="1215" w:type="dxa"/>
                        <w:shd w:val="clear" w:color="auto" w:fill="001F5F"/>
                      </w:tcPr>
                      <w:p>
                        <w:pPr>
                          <w:pStyle w:val="TableParagraph"/>
                          <w:spacing w:before="136"/>
                          <w:ind w:left="210" w:right="206"/>
                          <w:jc w:val="center"/>
                          <w:rPr>
                            <w:rFonts w:ascii="Arial"/>
                            <w:sz w:val="19"/>
                          </w:rPr>
                        </w:pPr>
                        <w:r>
                          <w:rPr>
                            <w:rFonts w:ascii="Arial"/>
                            <w:color w:val="FFFFFF"/>
                            <w:w w:val="105"/>
                            <w:sz w:val="19"/>
                          </w:rPr>
                          <w:t>Februari</w:t>
                        </w:r>
                      </w:p>
                    </w:tc>
                    <w:tc>
                      <w:tcPr>
                        <w:tcW w:w="1215" w:type="dxa"/>
                        <w:vMerge w:val="restart"/>
                        <w:tcBorders>
                          <w:left w:val="single" w:sz="6" w:space="0" w:color="D8D9DA"/>
                          <w:bottom w:val="nil"/>
                          <w:right w:val="nil"/>
                        </w:tcBorders>
                      </w:tcPr>
                      <w:p>
                        <w:pPr>
                          <w:pStyle w:val="TableParagraph"/>
                          <w:spacing w:before="136"/>
                          <w:ind w:left="224" w:right="221"/>
                          <w:jc w:val="center"/>
                          <w:rPr>
                            <w:rFonts w:ascii="Arial"/>
                            <w:sz w:val="19"/>
                          </w:rPr>
                        </w:pPr>
                        <w:r>
                          <w:rPr>
                            <w:rFonts w:ascii="Arial"/>
                            <w:color w:val="FFFFFF"/>
                            <w:w w:val="105"/>
                            <w:sz w:val="19"/>
                          </w:rPr>
                          <w:t>Agustus</w:t>
                        </w:r>
                      </w:p>
                      <w:p>
                        <w:pPr>
                          <w:pStyle w:val="TableParagraph"/>
                          <w:spacing w:before="196"/>
                          <w:ind w:left="223" w:right="221"/>
                          <w:jc w:val="center"/>
                          <w:rPr>
                            <w:rFonts w:ascii="Arial"/>
                            <w:sz w:val="19"/>
                          </w:rPr>
                        </w:pPr>
                        <w:r>
                          <w:rPr>
                            <w:rFonts w:ascii="Arial"/>
                            <w:color w:val="231F20"/>
                            <w:w w:val="105"/>
                            <w:sz w:val="19"/>
                          </w:rPr>
                          <w:t>0,30</w:t>
                        </w:r>
                      </w:p>
                    </w:tc>
                    <w:tc>
                      <w:tcPr>
                        <w:tcW w:w="1214" w:type="dxa"/>
                        <w:shd w:val="clear" w:color="auto" w:fill="001F5F"/>
                      </w:tcPr>
                      <w:p>
                        <w:pPr>
                          <w:pStyle w:val="TableParagraph"/>
                          <w:spacing w:before="136"/>
                          <w:ind w:left="210" w:right="206"/>
                          <w:jc w:val="center"/>
                          <w:rPr>
                            <w:rFonts w:ascii="Arial"/>
                            <w:sz w:val="19"/>
                          </w:rPr>
                        </w:pPr>
                        <w:r>
                          <w:rPr>
                            <w:rFonts w:ascii="Arial"/>
                            <w:color w:val="FFFFFF"/>
                            <w:w w:val="105"/>
                            <w:sz w:val="19"/>
                          </w:rPr>
                          <w:t>Februari</w:t>
                        </w:r>
                      </w:p>
                    </w:tc>
                    <w:tc>
                      <w:tcPr>
                        <w:tcW w:w="1215" w:type="dxa"/>
                        <w:shd w:val="clear" w:color="auto" w:fill="001F5F"/>
                      </w:tcPr>
                      <w:p>
                        <w:pPr>
                          <w:pStyle w:val="TableParagraph"/>
                          <w:spacing w:before="136"/>
                          <w:ind w:left="210" w:right="198"/>
                          <w:jc w:val="center"/>
                          <w:rPr>
                            <w:rFonts w:ascii="Arial"/>
                            <w:sz w:val="19"/>
                          </w:rPr>
                        </w:pPr>
                        <w:r>
                          <w:rPr>
                            <w:rFonts w:ascii="Arial"/>
                            <w:color w:val="FFFFFF"/>
                            <w:w w:val="105"/>
                            <w:sz w:val="19"/>
                          </w:rPr>
                          <w:t>Agustus</w:t>
                        </w:r>
                      </w:p>
                    </w:tc>
                    <w:tc>
                      <w:tcPr>
                        <w:tcW w:w="1215" w:type="dxa"/>
                        <w:shd w:val="clear" w:color="auto" w:fill="001F5F"/>
                      </w:tcPr>
                      <w:p>
                        <w:pPr>
                          <w:pStyle w:val="TableParagraph"/>
                          <w:spacing w:before="136"/>
                          <w:ind w:left="210" w:right="205"/>
                          <w:jc w:val="center"/>
                          <w:rPr>
                            <w:rFonts w:ascii="Arial"/>
                            <w:sz w:val="19"/>
                          </w:rPr>
                        </w:pPr>
                        <w:r>
                          <w:rPr>
                            <w:rFonts w:ascii="Arial"/>
                            <w:color w:val="FFFFFF"/>
                            <w:w w:val="105"/>
                            <w:sz w:val="19"/>
                          </w:rPr>
                          <w:t>Februari</w:t>
                        </w:r>
                      </w:p>
                    </w:tc>
                    <w:tc>
                      <w:tcPr>
                        <w:tcW w:w="1170" w:type="dxa"/>
                        <w:tcBorders>
                          <w:right w:val="nil"/>
                        </w:tcBorders>
                        <w:shd w:val="clear" w:color="auto" w:fill="001F5F"/>
                      </w:tcPr>
                      <w:p>
                        <w:pPr>
                          <w:pStyle w:val="TableParagraph"/>
                          <w:spacing w:before="136"/>
                          <w:ind w:left="224" w:right="176"/>
                          <w:jc w:val="center"/>
                          <w:rPr>
                            <w:rFonts w:ascii="Arial"/>
                            <w:sz w:val="19"/>
                          </w:rPr>
                        </w:pPr>
                        <w:r>
                          <w:rPr>
                            <w:rFonts w:ascii="Arial"/>
                            <w:color w:val="FFFFFF"/>
                            <w:w w:val="105"/>
                            <w:sz w:val="19"/>
                          </w:rPr>
                          <w:t>Agustus</w:t>
                        </w:r>
                      </w:p>
                    </w:tc>
                  </w:tr>
                  <w:tr>
                    <w:trPr>
                      <w:trHeight w:val="339" w:hRule="atLeast"/>
                    </w:trPr>
                    <w:tc>
                      <w:tcPr>
                        <w:tcW w:w="2177" w:type="dxa"/>
                        <w:tcBorders>
                          <w:left w:val="single" w:sz="6" w:space="0" w:color="D8D9DA"/>
                          <w:bottom w:val="nil"/>
                          <w:right w:val="single" w:sz="18" w:space="0" w:color="FFFFFF"/>
                        </w:tcBorders>
                      </w:tcPr>
                      <w:p>
                        <w:pPr>
                          <w:pStyle w:val="TableParagraph"/>
                          <w:spacing w:before="64"/>
                          <w:ind w:left="43"/>
                          <w:rPr>
                            <w:rFonts w:ascii="Arial"/>
                            <w:sz w:val="19"/>
                          </w:rPr>
                        </w:pPr>
                        <w:r>
                          <w:rPr>
                            <w:rFonts w:ascii="Arial"/>
                            <w:color w:val="231F20"/>
                            <w:w w:val="105"/>
                            <w:sz w:val="19"/>
                          </w:rPr>
                          <w:t>&lt; SD ke bawah (%)</w:t>
                        </w:r>
                      </w:p>
                    </w:tc>
                    <w:tc>
                      <w:tcPr>
                        <w:tcW w:w="1215" w:type="dxa"/>
                        <w:tcBorders>
                          <w:left w:val="single" w:sz="18" w:space="0" w:color="FFFFFF"/>
                          <w:bottom w:val="nil"/>
                          <w:right w:val="single" w:sz="6" w:space="0" w:color="D8D9DA"/>
                        </w:tcBorders>
                      </w:tcPr>
                      <w:p>
                        <w:pPr>
                          <w:pStyle w:val="TableParagraph"/>
                          <w:spacing w:before="64"/>
                          <w:ind w:left="377" w:right="379"/>
                          <w:jc w:val="center"/>
                          <w:rPr>
                            <w:rFonts w:ascii="Arial"/>
                            <w:sz w:val="19"/>
                          </w:rPr>
                        </w:pPr>
                        <w:r>
                          <w:rPr>
                            <w:rFonts w:ascii="Arial"/>
                            <w:color w:val="231F20"/>
                            <w:w w:val="105"/>
                            <w:sz w:val="19"/>
                          </w:rPr>
                          <w:t>1,64</w:t>
                        </w:r>
                      </w:p>
                    </w:tc>
                    <w:tc>
                      <w:tcPr>
                        <w:tcW w:w="1215" w:type="dxa"/>
                        <w:vMerge/>
                        <w:tcBorders>
                          <w:top w:val="nil"/>
                          <w:left w:val="single" w:sz="6" w:space="0" w:color="D8D9DA"/>
                          <w:bottom w:val="nil"/>
                          <w:right w:val="nil"/>
                        </w:tcBorders>
                      </w:tcPr>
                      <w:p>
                        <w:pPr>
                          <w:rPr>
                            <w:sz w:val="2"/>
                            <w:szCs w:val="2"/>
                          </w:rPr>
                        </w:pPr>
                      </w:p>
                    </w:tc>
                    <w:tc>
                      <w:tcPr>
                        <w:tcW w:w="4814" w:type="dxa"/>
                        <w:gridSpan w:val="4"/>
                        <w:tcBorders>
                          <w:left w:val="nil"/>
                          <w:bottom w:val="nil"/>
                          <w:right w:val="nil"/>
                        </w:tcBorders>
                        <w:shd w:val="clear" w:color="auto" w:fill="B8CCE3"/>
                      </w:tcPr>
                      <w:p>
                        <w:pPr>
                          <w:pStyle w:val="TableParagraph"/>
                          <w:rPr>
                            <w:rFonts w:ascii="Times New Roman"/>
                            <w:sz w:val="18"/>
                          </w:rPr>
                        </w:pPr>
                      </w:p>
                    </w:tc>
                  </w:tr>
                  <w:tr>
                    <w:trPr>
                      <w:trHeight w:val="364" w:hRule="atLeast"/>
                    </w:trPr>
                    <w:tc>
                      <w:tcPr>
                        <w:tcW w:w="9421" w:type="dxa"/>
                        <w:gridSpan w:val="7"/>
                        <w:tcBorders>
                          <w:top w:val="nil"/>
                          <w:left w:val="nil"/>
                          <w:bottom w:val="nil"/>
                          <w:right w:val="nil"/>
                        </w:tcBorders>
                        <w:shd w:val="clear" w:color="auto" w:fill="B8CCE3"/>
                      </w:tcPr>
                      <w:p>
                        <w:pPr>
                          <w:pStyle w:val="TableParagraph"/>
                          <w:tabs>
                            <w:tab w:pos="2594" w:val="left" w:leader="none"/>
                            <w:tab w:pos="3808" w:val="left" w:leader="none"/>
                          </w:tabs>
                          <w:spacing w:before="77"/>
                          <w:ind w:left="50"/>
                          <w:rPr>
                            <w:rFonts w:ascii="Arial"/>
                            <w:sz w:val="19"/>
                          </w:rPr>
                        </w:pPr>
                        <w:r>
                          <w:rPr>
                            <w:rFonts w:ascii="Arial"/>
                            <w:color w:val="231F20"/>
                            <w:w w:val="105"/>
                            <w:sz w:val="19"/>
                          </w:rPr>
                          <w:t>SMP</w:t>
                        </w:r>
                        <w:r>
                          <w:rPr>
                            <w:rFonts w:ascii="Arial"/>
                            <w:color w:val="231F20"/>
                            <w:spacing w:val="1"/>
                            <w:w w:val="105"/>
                            <w:sz w:val="19"/>
                          </w:rPr>
                          <w:t> </w:t>
                        </w:r>
                        <w:r>
                          <w:rPr>
                            <w:rFonts w:ascii="Arial"/>
                            <w:color w:val="231F20"/>
                            <w:spacing w:val="-3"/>
                            <w:w w:val="105"/>
                            <w:sz w:val="19"/>
                          </w:rPr>
                          <w:t>(%)</w:t>
                          <w:tab/>
                        </w:r>
                        <w:r>
                          <w:rPr>
                            <w:rFonts w:ascii="Arial"/>
                            <w:color w:val="231F20"/>
                            <w:w w:val="105"/>
                            <w:sz w:val="19"/>
                          </w:rPr>
                          <w:t>2,15</w:t>
                          <w:tab/>
                          <w:t>0,65</w:t>
                        </w:r>
                      </w:p>
                    </w:tc>
                  </w:tr>
                  <w:tr>
                    <w:trPr>
                      <w:trHeight w:val="340" w:hRule="atLeast"/>
                    </w:trPr>
                    <w:tc>
                      <w:tcPr>
                        <w:tcW w:w="2177" w:type="dxa"/>
                        <w:tcBorders>
                          <w:top w:val="nil"/>
                          <w:left w:val="single" w:sz="6" w:space="0" w:color="D8D9DA"/>
                          <w:bottom w:val="nil"/>
                          <w:right w:val="single" w:sz="6" w:space="0" w:color="D8D9DA"/>
                        </w:tcBorders>
                      </w:tcPr>
                      <w:p>
                        <w:pPr>
                          <w:pStyle w:val="TableParagraph"/>
                          <w:spacing w:before="65"/>
                          <w:ind w:left="43"/>
                          <w:rPr>
                            <w:rFonts w:ascii="Arial"/>
                            <w:sz w:val="19"/>
                          </w:rPr>
                        </w:pPr>
                        <w:r>
                          <w:rPr>
                            <w:rFonts w:ascii="Arial"/>
                            <w:color w:val="231F20"/>
                            <w:w w:val="105"/>
                            <w:sz w:val="19"/>
                          </w:rPr>
                          <w:t>SMA (%)</w:t>
                        </w:r>
                      </w:p>
                    </w:tc>
                    <w:tc>
                      <w:tcPr>
                        <w:tcW w:w="1215" w:type="dxa"/>
                        <w:tcBorders>
                          <w:top w:val="nil"/>
                          <w:left w:val="single" w:sz="6" w:space="0" w:color="D8D9DA"/>
                          <w:bottom w:val="nil"/>
                          <w:right w:val="single" w:sz="6" w:space="0" w:color="D8D9DA"/>
                        </w:tcBorders>
                      </w:tcPr>
                      <w:p>
                        <w:pPr>
                          <w:pStyle w:val="TableParagraph"/>
                          <w:spacing w:before="65"/>
                          <w:ind w:left="210" w:right="200"/>
                          <w:jc w:val="center"/>
                          <w:rPr>
                            <w:rFonts w:ascii="Arial"/>
                            <w:sz w:val="19"/>
                          </w:rPr>
                        </w:pPr>
                        <w:r>
                          <w:rPr>
                            <w:rFonts w:ascii="Arial"/>
                            <w:color w:val="231F20"/>
                            <w:w w:val="105"/>
                            <w:sz w:val="19"/>
                          </w:rPr>
                          <w:t>2,65</w:t>
                        </w:r>
                      </w:p>
                    </w:tc>
                    <w:tc>
                      <w:tcPr>
                        <w:tcW w:w="1215" w:type="dxa"/>
                        <w:tcBorders>
                          <w:top w:val="nil"/>
                          <w:left w:val="single" w:sz="6" w:space="0" w:color="D8D9DA"/>
                          <w:bottom w:val="nil"/>
                          <w:right w:val="single" w:sz="6" w:space="0" w:color="D8D9DA"/>
                        </w:tcBorders>
                      </w:tcPr>
                      <w:p>
                        <w:pPr>
                          <w:pStyle w:val="TableParagraph"/>
                          <w:spacing w:before="65"/>
                          <w:ind w:left="409"/>
                          <w:rPr>
                            <w:rFonts w:ascii="Arial"/>
                            <w:sz w:val="19"/>
                          </w:rPr>
                        </w:pPr>
                        <w:r>
                          <w:rPr>
                            <w:rFonts w:ascii="Arial"/>
                            <w:color w:val="231F20"/>
                            <w:w w:val="105"/>
                            <w:sz w:val="19"/>
                          </w:rPr>
                          <w:t>2,17</w:t>
                        </w:r>
                      </w:p>
                    </w:tc>
                    <w:tc>
                      <w:tcPr>
                        <w:tcW w:w="1214" w:type="dxa"/>
                        <w:tcBorders>
                          <w:top w:val="nil"/>
                          <w:left w:val="single" w:sz="6" w:space="0" w:color="D8D9DA"/>
                          <w:bottom w:val="nil"/>
                          <w:right w:val="single" w:sz="6" w:space="0" w:color="D8D9DA"/>
                        </w:tcBorders>
                      </w:tcPr>
                      <w:p>
                        <w:pPr>
                          <w:pStyle w:val="TableParagraph"/>
                          <w:spacing w:before="65"/>
                          <w:ind w:left="210" w:right="200"/>
                          <w:jc w:val="center"/>
                          <w:rPr>
                            <w:rFonts w:ascii="Arial"/>
                            <w:sz w:val="19"/>
                          </w:rPr>
                        </w:pPr>
                        <w:r>
                          <w:rPr>
                            <w:rFonts w:ascii="Arial"/>
                            <w:color w:val="231F20"/>
                            <w:w w:val="105"/>
                            <w:sz w:val="19"/>
                          </w:rPr>
                          <w:t>1,28</w:t>
                        </w:r>
                      </w:p>
                    </w:tc>
                    <w:tc>
                      <w:tcPr>
                        <w:tcW w:w="1215" w:type="dxa"/>
                        <w:tcBorders>
                          <w:top w:val="nil"/>
                          <w:left w:val="single" w:sz="6" w:space="0" w:color="D8D9DA"/>
                          <w:bottom w:val="nil"/>
                          <w:right w:val="single" w:sz="6" w:space="0" w:color="D8D9DA"/>
                        </w:tcBorders>
                      </w:tcPr>
                      <w:p>
                        <w:pPr>
                          <w:pStyle w:val="TableParagraph"/>
                          <w:spacing w:before="65"/>
                          <w:ind w:left="210" w:right="199"/>
                          <w:jc w:val="center"/>
                          <w:rPr>
                            <w:rFonts w:ascii="Arial"/>
                            <w:sz w:val="19"/>
                          </w:rPr>
                        </w:pPr>
                        <w:r>
                          <w:rPr>
                            <w:rFonts w:ascii="Arial"/>
                            <w:color w:val="231F20"/>
                            <w:w w:val="105"/>
                            <w:sz w:val="19"/>
                          </w:rPr>
                          <w:t>1,78</w:t>
                        </w:r>
                      </w:p>
                    </w:tc>
                    <w:tc>
                      <w:tcPr>
                        <w:tcW w:w="1215" w:type="dxa"/>
                        <w:tcBorders>
                          <w:top w:val="nil"/>
                          <w:left w:val="single" w:sz="6" w:space="0" w:color="D8D9DA"/>
                          <w:bottom w:val="nil"/>
                          <w:right w:val="single" w:sz="6" w:space="0" w:color="D8D9DA"/>
                        </w:tcBorders>
                      </w:tcPr>
                      <w:p>
                        <w:pPr>
                          <w:pStyle w:val="TableParagraph"/>
                          <w:spacing w:before="65"/>
                          <w:ind w:left="210" w:right="200"/>
                          <w:jc w:val="center"/>
                          <w:rPr>
                            <w:rFonts w:ascii="Arial"/>
                            <w:sz w:val="19"/>
                          </w:rPr>
                        </w:pPr>
                        <w:r>
                          <w:rPr>
                            <w:rFonts w:ascii="Arial"/>
                            <w:color w:val="231F20"/>
                            <w:w w:val="105"/>
                            <w:sz w:val="19"/>
                          </w:rPr>
                          <w:t>1,66</w:t>
                        </w:r>
                      </w:p>
                    </w:tc>
                    <w:tc>
                      <w:tcPr>
                        <w:tcW w:w="1170" w:type="dxa"/>
                        <w:tcBorders>
                          <w:top w:val="nil"/>
                          <w:left w:val="single" w:sz="6" w:space="0" w:color="D8D9DA"/>
                          <w:bottom w:val="nil"/>
                          <w:right w:val="nil"/>
                        </w:tcBorders>
                      </w:tcPr>
                      <w:p>
                        <w:pPr>
                          <w:pStyle w:val="TableParagraph"/>
                          <w:spacing w:before="65"/>
                          <w:ind w:left="224" w:right="176"/>
                          <w:jc w:val="center"/>
                          <w:rPr>
                            <w:rFonts w:ascii="Arial"/>
                            <w:sz w:val="19"/>
                          </w:rPr>
                        </w:pPr>
                        <w:r>
                          <w:rPr>
                            <w:rFonts w:ascii="Arial"/>
                            <w:color w:val="231F20"/>
                            <w:w w:val="105"/>
                            <w:sz w:val="19"/>
                          </w:rPr>
                          <w:t>1,41</w:t>
                        </w:r>
                      </w:p>
                    </w:tc>
                  </w:tr>
                </w:tbl>
                <w:p>
                  <w:pPr>
                    <w:pStyle w:val="BodyText"/>
                  </w:pPr>
                </w:p>
              </w:txbxContent>
            </v:textbox>
            <w10:wrap type="none"/>
          </v:shape>
        </w:pict>
      </w:r>
      <w:r>
        <w:rPr>
          <w:rFonts w:ascii="Arial"/>
          <w:color w:val="231F20"/>
          <w:w w:val="105"/>
          <w:sz w:val="19"/>
        </w:rPr>
        <w:t>1,06</w:t>
        <w:tab/>
        <w:t>0,77</w:t>
        <w:tab/>
        <w:t>0,37</w:t>
        <w:tab/>
        <w:t>0,52</w:t>
      </w:r>
    </w:p>
    <w:p>
      <w:pPr>
        <w:pStyle w:val="BodyText"/>
        <w:rPr>
          <w:rFonts w:ascii="Arial"/>
        </w:rPr>
      </w:pPr>
    </w:p>
    <w:p>
      <w:pPr>
        <w:pStyle w:val="BodyText"/>
        <w:rPr>
          <w:rFonts w:ascii="Arial"/>
        </w:rPr>
      </w:pPr>
    </w:p>
    <w:p>
      <w:pPr>
        <w:pStyle w:val="BodyText"/>
        <w:spacing w:before="5"/>
        <w:rPr>
          <w:rFonts w:ascii="Arial"/>
          <w:sz w:val="11"/>
        </w:rPr>
      </w:pPr>
    </w:p>
    <w:tbl>
      <w:tblPr>
        <w:tblW w:w="0" w:type="auto"/>
        <w:jc w:val="left"/>
        <w:tblInd w:w="12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77"/>
        <w:gridCol w:w="1215"/>
        <w:gridCol w:w="1215"/>
        <w:gridCol w:w="1214"/>
        <w:gridCol w:w="1215"/>
        <w:gridCol w:w="1215"/>
        <w:gridCol w:w="1170"/>
      </w:tblGrid>
      <w:tr>
        <w:trPr>
          <w:trHeight w:val="365" w:hRule="atLeast"/>
        </w:trPr>
        <w:tc>
          <w:tcPr>
            <w:tcW w:w="2177" w:type="dxa"/>
            <w:shd w:val="clear" w:color="auto" w:fill="B8CCE3"/>
          </w:tcPr>
          <w:p>
            <w:pPr>
              <w:pStyle w:val="TableParagraph"/>
              <w:spacing w:before="77"/>
              <w:ind w:left="50"/>
              <w:rPr>
                <w:rFonts w:ascii="Arial"/>
                <w:sz w:val="19"/>
              </w:rPr>
            </w:pPr>
            <w:r>
              <w:rPr>
                <w:rFonts w:ascii="Arial"/>
                <w:color w:val="231F20"/>
                <w:w w:val="105"/>
                <w:sz w:val="19"/>
              </w:rPr>
              <w:t>SMK (%)</w:t>
            </w:r>
          </w:p>
        </w:tc>
        <w:tc>
          <w:tcPr>
            <w:tcW w:w="1215" w:type="dxa"/>
            <w:shd w:val="clear" w:color="auto" w:fill="B8CCE3"/>
          </w:tcPr>
          <w:p>
            <w:pPr>
              <w:pStyle w:val="TableParagraph"/>
              <w:spacing w:before="77"/>
              <w:ind w:left="397" w:right="387"/>
              <w:jc w:val="center"/>
              <w:rPr>
                <w:rFonts w:ascii="Arial"/>
                <w:sz w:val="19"/>
              </w:rPr>
            </w:pPr>
            <w:r>
              <w:rPr>
                <w:rFonts w:ascii="Arial"/>
                <w:color w:val="231F20"/>
                <w:w w:val="105"/>
                <w:sz w:val="19"/>
              </w:rPr>
              <w:t>3,01</w:t>
            </w:r>
          </w:p>
        </w:tc>
        <w:tc>
          <w:tcPr>
            <w:tcW w:w="1215" w:type="dxa"/>
            <w:shd w:val="clear" w:color="auto" w:fill="B8CCE3"/>
          </w:tcPr>
          <w:p>
            <w:pPr>
              <w:pStyle w:val="TableParagraph"/>
              <w:spacing w:before="77"/>
              <w:ind w:left="397" w:right="388"/>
              <w:jc w:val="center"/>
              <w:rPr>
                <w:rFonts w:ascii="Arial"/>
                <w:sz w:val="19"/>
              </w:rPr>
            </w:pPr>
            <w:r>
              <w:rPr>
                <w:rFonts w:ascii="Arial"/>
                <w:color w:val="231F20"/>
                <w:w w:val="105"/>
                <w:sz w:val="19"/>
              </w:rPr>
              <w:t>3,96</w:t>
            </w:r>
          </w:p>
        </w:tc>
        <w:tc>
          <w:tcPr>
            <w:tcW w:w="1214" w:type="dxa"/>
            <w:shd w:val="clear" w:color="auto" w:fill="B8CCE3"/>
          </w:tcPr>
          <w:p>
            <w:pPr>
              <w:pStyle w:val="TableParagraph"/>
              <w:spacing w:before="77"/>
              <w:ind w:left="397" w:right="387"/>
              <w:jc w:val="center"/>
              <w:rPr>
                <w:rFonts w:ascii="Arial"/>
                <w:sz w:val="19"/>
              </w:rPr>
            </w:pPr>
            <w:r>
              <w:rPr>
                <w:rFonts w:ascii="Arial"/>
                <w:color w:val="231F20"/>
                <w:w w:val="105"/>
                <w:sz w:val="19"/>
              </w:rPr>
              <w:t>1,06</w:t>
            </w:r>
          </w:p>
        </w:tc>
        <w:tc>
          <w:tcPr>
            <w:tcW w:w="1215" w:type="dxa"/>
            <w:shd w:val="clear" w:color="auto" w:fill="B8CCE3"/>
          </w:tcPr>
          <w:p>
            <w:pPr>
              <w:pStyle w:val="TableParagraph"/>
              <w:spacing w:before="77"/>
              <w:ind w:left="417"/>
              <w:rPr>
                <w:rFonts w:ascii="Arial"/>
                <w:sz w:val="19"/>
              </w:rPr>
            </w:pPr>
            <w:r>
              <w:rPr>
                <w:rFonts w:ascii="Arial"/>
                <w:color w:val="231F20"/>
                <w:w w:val="105"/>
                <w:sz w:val="19"/>
              </w:rPr>
              <w:t>2,69</w:t>
            </w:r>
          </w:p>
        </w:tc>
        <w:tc>
          <w:tcPr>
            <w:tcW w:w="1215" w:type="dxa"/>
            <w:shd w:val="clear" w:color="auto" w:fill="B8CCE3"/>
          </w:tcPr>
          <w:p>
            <w:pPr>
              <w:pStyle w:val="TableParagraph"/>
              <w:spacing w:before="77"/>
              <w:ind w:left="397" w:right="387"/>
              <w:jc w:val="center"/>
              <w:rPr>
                <w:rFonts w:ascii="Arial"/>
                <w:sz w:val="19"/>
              </w:rPr>
            </w:pPr>
            <w:r>
              <w:rPr>
                <w:rFonts w:ascii="Arial"/>
                <w:color w:val="231F20"/>
                <w:w w:val="105"/>
                <w:sz w:val="19"/>
              </w:rPr>
              <w:t>1,19</w:t>
            </w:r>
          </w:p>
        </w:tc>
        <w:tc>
          <w:tcPr>
            <w:tcW w:w="1170" w:type="dxa"/>
            <w:shd w:val="clear" w:color="auto" w:fill="B8CCE3"/>
          </w:tcPr>
          <w:p>
            <w:pPr>
              <w:pStyle w:val="TableParagraph"/>
              <w:spacing w:before="77"/>
              <w:ind w:right="359"/>
              <w:jc w:val="right"/>
              <w:rPr>
                <w:rFonts w:ascii="Arial"/>
                <w:sz w:val="19"/>
              </w:rPr>
            </w:pPr>
            <w:r>
              <w:rPr>
                <w:rFonts w:ascii="Arial"/>
                <w:color w:val="231F20"/>
                <w:w w:val="105"/>
                <w:sz w:val="19"/>
              </w:rPr>
              <w:t>3,14</w:t>
            </w:r>
          </w:p>
        </w:tc>
      </w:tr>
      <w:tr>
        <w:trPr>
          <w:trHeight w:val="340" w:hRule="atLeast"/>
        </w:trPr>
        <w:tc>
          <w:tcPr>
            <w:tcW w:w="2177" w:type="dxa"/>
            <w:tcBorders>
              <w:left w:val="single" w:sz="6" w:space="0" w:color="D8D9DA"/>
              <w:right w:val="single" w:sz="6" w:space="0" w:color="D8D9DA"/>
            </w:tcBorders>
          </w:tcPr>
          <w:p>
            <w:pPr>
              <w:pStyle w:val="TableParagraph"/>
              <w:spacing w:before="64"/>
              <w:ind w:left="43"/>
              <w:rPr>
                <w:rFonts w:ascii="Arial"/>
                <w:sz w:val="19"/>
              </w:rPr>
            </w:pPr>
            <w:r>
              <w:rPr>
                <w:rFonts w:ascii="Arial"/>
                <w:color w:val="231F20"/>
                <w:w w:val="105"/>
                <w:sz w:val="19"/>
              </w:rPr>
              <w:t>Diploma I / II / III (%)</w:t>
            </w:r>
          </w:p>
        </w:tc>
        <w:tc>
          <w:tcPr>
            <w:tcW w:w="1215" w:type="dxa"/>
            <w:tcBorders>
              <w:left w:val="single" w:sz="6" w:space="0" w:color="D8D9DA"/>
              <w:right w:val="single" w:sz="6" w:space="0" w:color="D8D9DA"/>
            </w:tcBorders>
          </w:tcPr>
          <w:p>
            <w:pPr>
              <w:pStyle w:val="TableParagraph"/>
              <w:spacing w:before="64"/>
              <w:ind w:left="210" w:right="200"/>
              <w:jc w:val="center"/>
              <w:rPr>
                <w:rFonts w:ascii="Arial"/>
                <w:sz w:val="19"/>
              </w:rPr>
            </w:pPr>
            <w:r>
              <w:rPr>
                <w:rFonts w:ascii="Arial"/>
                <w:color w:val="231F20"/>
                <w:w w:val="105"/>
                <w:sz w:val="19"/>
              </w:rPr>
              <w:t>2,06</w:t>
            </w:r>
          </w:p>
        </w:tc>
        <w:tc>
          <w:tcPr>
            <w:tcW w:w="1215" w:type="dxa"/>
            <w:tcBorders>
              <w:left w:val="single" w:sz="6" w:space="0" w:color="D8D9DA"/>
              <w:right w:val="single" w:sz="6" w:space="0" w:color="D8D9DA"/>
            </w:tcBorders>
          </w:tcPr>
          <w:p>
            <w:pPr>
              <w:pStyle w:val="TableParagraph"/>
              <w:spacing w:before="64"/>
              <w:ind w:left="210" w:right="201"/>
              <w:jc w:val="center"/>
              <w:rPr>
                <w:rFonts w:ascii="Arial"/>
                <w:sz w:val="19"/>
              </w:rPr>
            </w:pPr>
            <w:r>
              <w:rPr>
                <w:rFonts w:ascii="Arial"/>
                <w:color w:val="231F20"/>
                <w:w w:val="105"/>
                <w:sz w:val="19"/>
              </w:rPr>
              <w:t>4,44</w:t>
            </w:r>
          </w:p>
        </w:tc>
        <w:tc>
          <w:tcPr>
            <w:tcW w:w="1214" w:type="dxa"/>
            <w:tcBorders>
              <w:left w:val="single" w:sz="6" w:space="0" w:color="D8D9DA"/>
              <w:right w:val="single" w:sz="6" w:space="0" w:color="D8D9DA"/>
            </w:tcBorders>
          </w:tcPr>
          <w:p>
            <w:pPr>
              <w:pStyle w:val="TableParagraph"/>
              <w:spacing w:before="64"/>
              <w:ind w:left="210" w:right="200"/>
              <w:jc w:val="center"/>
              <w:rPr>
                <w:rFonts w:ascii="Arial"/>
                <w:sz w:val="19"/>
              </w:rPr>
            </w:pPr>
            <w:r>
              <w:rPr>
                <w:rFonts w:ascii="Arial"/>
                <w:color w:val="231F20"/>
                <w:w w:val="105"/>
                <w:sz w:val="19"/>
              </w:rPr>
              <w:t>1,34</w:t>
            </w:r>
          </w:p>
        </w:tc>
        <w:tc>
          <w:tcPr>
            <w:tcW w:w="1215" w:type="dxa"/>
            <w:tcBorders>
              <w:left w:val="single" w:sz="6" w:space="0" w:color="D8D9DA"/>
              <w:right w:val="single" w:sz="6" w:space="0" w:color="D8D9DA"/>
            </w:tcBorders>
          </w:tcPr>
          <w:p>
            <w:pPr>
              <w:pStyle w:val="TableParagraph"/>
              <w:spacing w:before="64"/>
              <w:ind w:left="409"/>
              <w:rPr>
                <w:rFonts w:ascii="Arial"/>
                <w:sz w:val="19"/>
              </w:rPr>
            </w:pPr>
            <w:r>
              <w:rPr>
                <w:rFonts w:ascii="Arial"/>
                <w:color w:val="231F20"/>
                <w:w w:val="105"/>
                <w:sz w:val="19"/>
              </w:rPr>
              <w:t>1,76</w:t>
            </w:r>
          </w:p>
        </w:tc>
        <w:tc>
          <w:tcPr>
            <w:tcW w:w="1215" w:type="dxa"/>
            <w:tcBorders>
              <w:left w:val="single" w:sz="6" w:space="0" w:color="D8D9DA"/>
              <w:right w:val="single" w:sz="6" w:space="0" w:color="D8D9DA"/>
            </w:tcBorders>
          </w:tcPr>
          <w:p>
            <w:pPr>
              <w:pStyle w:val="TableParagraph"/>
              <w:spacing w:before="64"/>
              <w:ind w:left="210" w:right="200"/>
              <w:jc w:val="center"/>
              <w:rPr>
                <w:rFonts w:ascii="Arial"/>
                <w:sz w:val="19"/>
              </w:rPr>
            </w:pPr>
            <w:r>
              <w:rPr>
                <w:rFonts w:ascii="Arial"/>
                <w:color w:val="231F20"/>
                <w:w w:val="105"/>
                <w:sz w:val="19"/>
              </w:rPr>
              <w:t>0,90</w:t>
            </w:r>
          </w:p>
        </w:tc>
        <w:tc>
          <w:tcPr>
            <w:tcW w:w="1170" w:type="dxa"/>
            <w:tcBorders>
              <w:left w:val="single" w:sz="6" w:space="0" w:color="D8D9DA"/>
            </w:tcBorders>
          </w:tcPr>
          <w:p>
            <w:pPr>
              <w:pStyle w:val="TableParagraph"/>
              <w:spacing w:before="64"/>
              <w:ind w:right="359"/>
              <w:jc w:val="right"/>
              <w:rPr>
                <w:rFonts w:ascii="Arial"/>
                <w:sz w:val="19"/>
              </w:rPr>
            </w:pPr>
            <w:r>
              <w:rPr>
                <w:rFonts w:ascii="Arial"/>
                <w:color w:val="231F20"/>
                <w:w w:val="105"/>
                <w:sz w:val="19"/>
              </w:rPr>
              <w:t>2,58</w:t>
            </w:r>
          </w:p>
        </w:tc>
      </w:tr>
      <w:tr>
        <w:trPr>
          <w:trHeight w:val="364" w:hRule="atLeast"/>
        </w:trPr>
        <w:tc>
          <w:tcPr>
            <w:tcW w:w="2177" w:type="dxa"/>
            <w:shd w:val="clear" w:color="auto" w:fill="B8CCE3"/>
          </w:tcPr>
          <w:p>
            <w:pPr>
              <w:pStyle w:val="TableParagraph"/>
              <w:spacing w:before="77"/>
              <w:ind w:left="50"/>
              <w:rPr>
                <w:rFonts w:ascii="Arial"/>
                <w:sz w:val="19"/>
              </w:rPr>
            </w:pPr>
            <w:r>
              <w:rPr>
                <w:rFonts w:ascii="Arial"/>
                <w:color w:val="231F20"/>
                <w:w w:val="105"/>
                <w:sz w:val="19"/>
              </w:rPr>
              <w:t>Universitas (%)</w:t>
            </w:r>
          </w:p>
        </w:tc>
        <w:tc>
          <w:tcPr>
            <w:tcW w:w="1215" w:type="dxa"/>
            <w:shd w:val="clear" w:color="auto" w:fill="B8CCE3"/>
          </w:tcPr>
          <w:p>
            <w:pPr>
              <w:pStyle w:val="TableParagraph"/>
              <w:spacing w:before="77"/>
              <w:ind w:left="397" w:right="387"/>
              <w:jc w:val="center"/>
              <w:rPr>
                <w:rFonts w:ascii="Arial"/>
                <w:sz w:val="19"/>
              </w:rPr>
            </w:pPr>
            <w:r>
              <w:rPr>
                <w:rFonts w:ascii="Arial"/>
                <w:color w:val="231F20"/>
                <w:w w:val="105"/>
                <w:sz w:val="19"/>
              </w:rPr>
              <w:t>1,81</w:t>
            </w:r>
          </w:p>
        </w:tc>
        <w:tc>
          <w:tcPr>
            <w:tcW w:w="1215" w:type="dxa"/>
            <w:shd w:val="clear" w:color="auto" w:fill="B8CCE3"/>
          </w:tcPr>
          <w:p>
            <w:pPr>
              <w:pStyle w:val="TableParagraph"/>
              <w:spacing w:before="77"/>
              <w:ind w:left="397" w:right="388"/>
              <w:jc w:val="center"/>
              <w:rPr>
                <w:rFonts w:ascii="Arial"/>
                <w:sz w:val="19"/>
              </w:rPr>
            </w:pPr>
            <w:r>
              <w:rPr>
                <w:rFonts w:ascii="Arial"/>
                <w:color w:val="231F20"/>
                <w:w w:val="105"/>
                <w:sz w:val="19"/>
              </w:rPr>
              <w:t>4,35</w:t>
            </w:r>
          </w:p>
        </w:tc>
        <w:tc>
          <w:tcPr>
            <w:tcW w:w="1214" w:type="dxa"/>
            <w:shd w:val="clear" w:color="auto" w:fill="B8CCE3"/>
          </w:tcPr>
          <w:p>
            <w:pPr>
              <w:pStyle w:val="TableParagraph"/>
              <w:spacing w:before="77"/>
              <w:ind w:left="397" w:right="387"/>
              <w:jc w:val="center"/>
              <w:rPr>
                <w:rFonts w:ascii="Arial"/>
                <w:sz w:val="19"/>
              </w:rPr>
            </w:pPr>
            <w:r>
              <w:rPr>
                <w:rFonts w:ascii="Arial"/>
                <w:color w:val="231F20"/>
                <w:w w:val="105"/>
                <w:sz w:val="19"/>
              </w:rPr>
              <w:t>2,78</w:t>
            </w:r>
          </w:p>
        </w:tc>
        <w:tc>
          <w:tcPr>
            <w:tcW w:w="1215" w:type="dxa"/>
            <w:shd w:val="clear" w:color="auto" w:fill="B8CCE3"/>
          </w:tcPr>
          <w:p>
            <w:pPr>
              <w:pStyle w:val="TableParagraph"/>
              <w:spacing w:before="77"/>
              <w:ind w:left="417"/>
              <w:rPr>
                <w:rFonts w:ascii="Arial"/>
                <w:sz w:val="19"/>
              </w:rPr>
            </w:pPr>
            <w:r>
              <w:rPr>
                <w:rFonts w:ascii="Arial"/>
                <w:color w:val="231F20"/>
                <w:w w:val="105"/>
                <w:sz w:val="19"/>
              </w:rPr>
              <w:t>2,51</w:t>
            </w:r>
          </w:p>
        </w:tc>
        <w:tc>
          <w:tcPr>
            <w:tcW w:w="1215" w:type="dxa"/>
            <w:shd w:val="clear" w:color="auto" w:fill="B8CCE3"/>
          </w:tcPr>
          <w:p>
            <w:pPr>
              <w:pStyle w:val="TableParagraph"/>
              <w:spacing w:before="77"/>
              <w:ind w:left="397" w:right="387"/>
              <w:jc w:val="center"/>
              <w:rPr>
                <w:rFonts w:ascii="Arial"/>
                <w:sz w:val="19"/>
              </w:rPr>
            </w:pPr>
            <w:r>
              <w:rPr>
                <w:rFonts w:ascii="Arial"/>
                <w:color w:val="231F20"/>
                <w:w w:val="105"/>
                <w:sz w:val="19"/>
              </w:rPr>
              <w:t>1,25</w:t>
            </w:r>
          </w:p>
        </w:tc>
        <w:tc>
          <w:tcPr>
            <w:tcW w:w="1170" w:type="dxa"/>
            <w:shd w:val="clear" w:color="auto" w:fill="B8CCE3"/>
          </w:tcPr>
          <w:p>
            <w:pPr>
              <w:pStyle w:val="TableParagraph"/>
              <w:spacing w:before="77"/>
              <w:ind w:right="359"/>
              <w:jc w:val="right"/>
              <w:rPr>
                <w:rFonts w:ascii="Arial"/>
                <w:sz w:val="19"/>
              </w:rPr>
            </w:pPr>
            <w:r>
              <w:rPr>
                <w:rFonts w:ascii="Arial"/>
                <w:color w:val="231F20"/>
                <w:w w:val="105"/>
                <w:sz w:val="19"/>
              </w:rPr>
              <w:t>1,67</w:t>
            </w:r>
          </w:p>
        </w:tc>
      </w:tr>
      <w:tr>
        <w:trPr>
          <w:trHeight w:val="315" w:hRule="atLeast"/>
        </w:trPr>
        <w:tc>
          <w:tcPr>
            <w:tcW w:w="2177" w:type="dxa"/>
            <w:tcBorders>
              <w:left w:val="single" w:sz="6" w:space="0" w:color="D8D9DA"/>
              <w:right w:val="single" w:sz="6" w:space="0" w:color="D8D9DA"/>
            </w:tcBorders>
          </w:tcPr>
          <w:p>
            <w:pPr>
              <w:pStyle w:val="TableParagraph"/>
              <w:spacing w:before="64"/>
              <w:ind w:left="733" w:right="724"/>
              <w:jc w:val="center"/>
              <w:rPr>
                <w:rFonts w:ascii="Arial"/>
                <w:b/>
                <w:sz w:val="19"/>
              </w:rPr>
            </w:pPr>
            <w:r>
              <w:rPr>
                <w:rFonts w:ascii="Arial"/>
                <w:b/>
                <w:color w:val="231F20"/>
                <w:w w:val="105"/>
                <w:sz w:val="19"/>
              </w:rPr>
              <w:t>TOTAL</w:t>
            </w:r>
          </w:p>
        </w:tc>
        <w:tc>
          <w:tcPr>
            <w:tcW w:w="1215" w:type="dxa"/>
            <w:tcBorders>
              <w:left w:val="single" w:sz="6" w:space="0" w:color="D8D9DA"/>
              <w:right w:val="single" w:sz="6" w:space="0" w:color="D8D9DA"/>
            </w:tcBorders>
          </w:tcPr>
          <w:p>
            <w:pPr>
              <w:pStyle w:val="TableParagraph"/>
              <w:spacing w:before="64"/>
              <w:ind w:left="210" w:right="199"/>
              <w:jc w:val="center"/>
              <w:rPr>
                <w:rFonts w:ascii="Arial"/>
                <w:b/>
                <w:sz w:val="19"/>
              </w:rPr>
            </w:pPr>
            <w:r>
              <w:rPr>
                <w:rFonts w:ascii="Arial"/>
                <w:b/>
                <w:color w:val="231F20"/>
                <w:w w:val="105"/>
                <w:sz w:val="19"/>
              </w:rPr>
              <w:t>2,12</w:t>
            </w:r>
          </w:p>
        </w:tc>
        <w:tc>
          <w:tcPr>
            <w:tcW w:w="1215" w:type="dxa"/>
            <w:tcBorders>
              <w:left w:val="single" w:sz="6" w:space="0" w:color="D8D9DA"/>
              <w:right w:val="single" w:sz="6" w:space="0" w:color="D8D9DA"/>
            </w:tcBorders>
          </w:tcPr>
          <w:p>
            <w:pPr>
              <w:pStyle w:val="TableParagraph"/>
              <w:spacing w:before="64"/>
              <w:ind w:left="210" w:right="200"/>
              <w:jc w:val="center"/>
              <w:rPr>
                <w:rFonts w:ascii="Arial"/>
                <w:b/>
                <w:sz w:val="19"/>
              </w:rPr>
            </w:pPr>
            <w:r>
              <w:rPr>
                <w:rFonts w:ascii="Arial"/>
                <w:b/>
                <w:color w:val="231F20"/>
                <w:w w:val="105"/>
                <w:sz w:val="19"/>
              </w:rPr>
              <w:t>1,89</w:t>
            </w:r>
          </w:p>
        </w:tc>
        <w:tc>
          <w:tcPr>
            <w:tcW w:w="1214" w:type="dxa"/>
            <w:tcBorders>
              <w:left w:val="single" w:sz="6" w:space="0" w:color="D8D9DA"/>
              <w:right w:val="single" w:sz="6" w:space="0" w:color="D8D9DA"/>
            </w:tcBorders>
          </w:tcPr>
          <w:p>
            <w:pPr>
              <w:pStyle w:val="TableParagraph"/>
              <w:spacing w:before="64"/>
              <w:ind w:left="210" w:right="199"/>
              <w:jc w:val="center"/>
              <w:rPr>
                <w:rFonts w:ascii="Arial"/>
                <w:b/>
                <w:sz w:val="19"/>
              </w:rPr>
            </w:pPr>
            <w:r>
              <w:rPr>
                <w:rFonts w:ascii="Arial"/>
                <w:b/>
                <w:color w:val="231F20"/>
                <w:w w:val="105"/>
                <w:sz w:val="19"/>
              </w:rPr>
              <w:t>1,28</w:t>
            </w:r>
          </w:p>
        </w:tc>
        <w:tc>
          <w:tcPr>
            <w:tcW w:w="1215" w:type="dxa"/>
            <w:tcBorders>
              <w:left w:val="single" w:sz="6" w:space="0" w:color="D8D9DA"/>
              <w:right w:val="single" w:sz="6" w:space="0" w:color="D8D9DA"/>
            </w:tcBorders>
          </w:tcPr>
          <w:p>
            <w:pPr>
              <w:pStyle w:val="TableParagraph"/>
              <w:spacing w:before="64"/>
              <w:ind w:left="410"/>
              <w:rPr>
                <w:rFonts w:ascii="Arial"/>
                <w:b/>
                <w:sz w:val="19"/>
              </w:rPr>
            </w:pPr>
            <w:r>
              <w:rPr>
                <w:rFonts w:ascii="Arial"/>
                <w:b/>
                <w:color w:val="231F20"/>
                <w:w w:val="105"/>
                <w:sz w:val="19"/>
              </w:rPr>
              <w:t>1,48</w:t>
            </w:r>
          </w:p>
        </w:tc>
        <w:tc>
          <w:tcPr>
            <w:tcW w:w="1215" w:type="dxa"/>
            <w:tcBorders>
              <w:left w:val="single" w:sz="6" w:space="0" w:color="D8D9DA"/>
              <w:right w:val="single" w:sz="6" w:space="0" w:color="D8D9DA"/>
            </w:tcBorders>
          </w:tcPr>
          <w:p>
            <w:pPr>
              <w:pStyle w:val="TableParagraph"/>
              <w:spacing w:before="64"/>
              <w:ind w:left="210" w:right="199"/>
              <w:jc w:val="center"/>
              <w:rPr>
                <w:rFonts w:ascii="Arial"/>
                <w:b/>
                <w:sz w:val="19"/>
              </w:rPr>
            </w:pPr>
            <w:r>
              <w:rPr>
                <w:rFonts w:ascii="Arial"/>
                <w:b/>
                <w:color w:val="231F20"/>
                <w:w w:val="105"/>
                <w:sz w:val="19"/>
              </w:rPr>
              <w:t>0,86</w:t>
            </w:r>
          </w:p>
        </w:tc>
        <w:tc>
          <w:tcPr>
            <w:tcW w:w="1170" w:type="dxa"/>
            <w:tcBorders>
              <w:left w:val="single" w:sz="6" w:space="0" w:color="D8D9DA"/>
            </w:tcBorders>
          </w:tcPr>
          <w:p>
            <w:pPr>
              <w:pStyle w:val="TableParagraph"/>
              <w:spacing w:before="64"/>
              <w:ind w:right="359"/>
              <w:jc w:val="right"/>
              <w:rPr>
                <w:rFonts w:ascii="Arial"/>
                <w:b/>
                <w:sz w:val="19"/>
              </w:rPr>
            </w:pPr>
            <w:r>
              <w:rPr>
                <w:rFonts w:ascii="Arial"/>
                <w:b/>
                <w:color w:val="231F20"/>
                <w:w w:val="105"/>
                <w:sz w:val="19"/>
              </w:rPr>
              <w:t>1,37</w:t>
            </w:r>
          </w:p>
        </w:tc>
      </w:tr>
    </w:tbl>
    <w:p>
      <w:pPr>
        <w:spacing w:before="11"/>
        <w:ind w:left="0" w:right="1237" w:firstLine="0"/>
        <w:jc w:val="right"/>
        <w:rPr>
          <w:i/>
          <w:sz w:val="12"/>
        </w:rPr>
      </w:pPr>
      <w:r>
        <w:rPr/>
        <w:pict>
          <v:line style="position:absolute;mso-position-horizontal-relative:page;mso-position-vertical-relative:paragraph;z-index:42944;mso-wrap-distance-left:0;mso-wrap-distance-right:0" from="61.968899pt,13.413691pt" to="533.306899pt,13.413691pt" stroked="true" strokeweight="1pt" strokecolor="#001f5f">
            <v:stroke dashstyle="solid"/>
            <w10:wrap type="topAndBottom"/>
          </v:line>
        </w:pict>
      </w:r>
      <w:r>
        <w:rPr>
          <w:i/>
          <w:color w:val="231F20"/>
          <w:sz w:val="12"/>
        </w:rPr>
        <w:t>Sumber: BPS Provinsi Bali</w:t>
      </w:r>
    </w:p>
    <w:p>
      <w:pPr>
        <w:spacing w:after="0"/>
        <w:jc w:val="right"/>
        <w:rPr>
          <w:sz w:val="12"/>
        </w:rPr>
        <w:sectPr>
          <w:type w:val="continuous"/>
          <w:pgSz w:w="11910" w:h="15880"/>
          <w:pgMar w:top="740" w:bottom="280" w:left="0" w:right="0"/>
        </w:sectPr>
      </w:pPr>
    </w:p>
    <w:p>
      <w:pPr>
        <w:pStyle w:val="BodyText"/>
        <w:ind w:left="1946"/>
      </w:pPr>
      <w:r>
        <w:rPr/>
        <w:pict>
          <v:group style="width:425.25pt;height:19.6pt;mso-position-horizontal-relative:char;mso-position-vertical-relative:line" coordorigin="0,0" coordsize="8505,392">
            <v:rect style="position:absolute;left:7937;top:0;width:567;height:392" filled="true" fillcolor="#001f5f" stroked="false">
              <v:fill opacity="45875f" type="solid"/>
            </v:rect>
            <v:shape style="position:absolute;left:0;top:0;width:7938;height:392" type="#_x0000_t202" filled="true" fillcolor="#001f5f" stroked="false">
              <v:textbox inset="0,0,0,0">
                <w:txbxContent>
                  <w:p>
                    <w:pPr>
                      <w:spacing w:line="240" w:lineRule="auto" w:before="4"/>
                      <w:rPr>
                        <w:i/>
                        <w:sz w:val="10"/>
                      </w:rPr>
                    </w:pPr>
                  </w:p>
                  <w:p>
                    <w:pPr>
                      <w:spacing w:before="0"/>
                      <w:ind w:left="1510" w:right="0" w:firstLine="0"/>
                      <w:jc w:val="left"/>
                      <w:rPr>
                        <w:sz w:val="12"/>
                      </w:rPr>
                    </w:pPr>
                    <w:r>
                      <w:rPr>
                        <w:color w:val="FFFFFF"/>
                        <w:w w:val="115"/>
                        <w:sz w:val="12"/>
                      </w:rPr>
                      <w:t>Tabel 6.2 Penduduk Usia 15 Tahun ke Atas Menurut Jenis Kegiatan Utama (Ribu Orang)</w:t>
                    </w:r>
                  </w:p>
                </w:txbxContent>
              </v:textbox>
              <v:fill type="solid"/>
              <w10:wrap type="none"/>
            </v:shape>
          </v:group>
        </w:pict>
      </w:r>
      <w:r>
        <w:rPr/>
      </w:r>
    </w:p>
    <w:p>
      <w:pPr>
        <w:pStyle w:val="BodyText"/>
        <w:spacing w:before="2"/>
        <w:rPr>
          <w:i/>
          <w:sz w:val="7"/>
        </w:rPr>
      </w:pPr>
    </w:p>
    <w:tbl>
      <w:tblPr>
        <w:tblW w:w="0" w:type="auto"/>
        <w:jc w:val="left"/>
        <w:tblInd w:w="139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3610"/>
        <w:gridCol w:w="1099"/>
        <w:gridCol w:w="1068"/>
        <w:gridCol w:w="1098"/>
        <w:gridCol w:w="1098"/>
        <w:gridCol w:w="1086"/>
      </w:tblGrid>
      <w:tr>
        <w:trPr>
          <w:trHeight w:val="249" w:hRule="atLeast"/>
        </w:trPr>
        <w:tc>
          <w:tcPr>
            <w:tcW w:w="3610" w:type="dxa"/>
            <w:vMerge w:val="restart"/>
            <w:tcBorders>
              <w:top w:val="nil"/>
              <w:left w:val="nil"/>
            </w:tcBorders>
            <w:shd w:val="clear" w:color="auto" w:fill="001F5F"/>
          </w:tcPr>
          <w:p>
            <w:pPr>
              <w:pStyle w:val="TableParagraph"/>
              <w:spacing w:before="11"/>
              <w:rPr>
                <w:i/>
                <w:sz w:val="13"/>
              </w:rPr>
            </w:pPr>
          </w:p>
          <w:p>
            <w:pPr>
              <w:pStyle w:val="TableParagraph"/>
              <w:spacing w:line="165" w:lineRule="exact"/>
              <w:ind w:left="1118"/>
              <w:rPr>
                <w:sz w:val="16"/>
              </w:rPr>
            </w:pPr>
            <w:r>
              <w:rPr>
                <w:position w:val="-2"/>
                <w:sz w:val="16"/>
              </w:rPr>
              <w:drawing>
                <wp:inline distT="0" distB="0" distL="0" distR="0">
                  <wp:extent cx="903446" cy="105346"/>
                  <wp:effectExtent l="0" t="0" r="0" b="0"/>
                  <wp:docPr id="5087" name="image3607.png" descr=""/>
                  <wp:cNvGraphicFramePr>
                    <a:graphicFrameLocks noChangeAspect="1"/>
                  </wp:cNvGraphicFramePr>
                  <a:graphic>
                    <a:graphicData uri="http://schemas.openxmlformats.org/drawingml/2006/picture">
                      <pic:pic>
                        <pic:nvPicPr>
                          <pic:cNvPr id="5088" name="image3607.png"/>
                          <pic:cNvPicPr/>
                        </pic:nvPicPr>
                        <pic:blipFill>
                          <a:blip r:embed="rId3679" cstate="print"/>
                          <a:stretch>
                            <a:fillRect/>
                          </a:stretch>
                        </pic:blipFill>
                        <pic:spPr>
                          <a:xfrm>
                            <a:off x="0" y="0"/>
                            <a:ext cx="903446" cy="105346"/>
                          </a:xfrm>
                          <a:prstGeom prst="rect">
                            <a:avLst/>
                          </a:prstGeom>
                        </pic:spPr>
                      </pic:pic>
                    </a:graphicData>
                  </a:graphic>
                </wp:inline>
              </w:drawing>
            </w:r>
            <w:r>
              <w:rPr>
                <w:position w:val="-2"/>
                <w:sz w:val="16"/>
              </w:rPr>
            </w:r>
          </w:p>
        </w:tc>
        <w:tc>
          <w:tcPr>
            <w:tcW w:w="2167" w:type="dxa"/>
            <w:gridSpan w:val="2"/>
            <w:tcBorders>
              <w:top w:val="nil"/>
            </w:tcBorders>
            <w:shd w:val="clear" w:color="auto" w:fill="001F5F"/>
          </w:tcPr>
          <w:p>
            <w:pPr>
              <w:pStyle w:val="TableParagraph"/>
              <w:spacing w:before="47"/>
              <w:ind w:left="879" w:right="879"/>
              <w:jc w:val="center"/>
              <w:rPr>
                <w:rFonts w:ascii="Arial"/>
                <w:sz w:val="14"/>
              </w:rPr>
            </w:pPr>
            <w:r>
              <w:rPr>
                <w:rFonts w:ascii="Arial"/>
                <w:color w:val="FFFFFF"/>
                <w:w w:val="115"/>
                <w:sz w:val="14"/>
              </w:rPr>
              <w:t>2016</w:t>
            </w:r>
          </w:p>
        </w:tc>
        <w:tc>
          <w:tcPr>
            <w:tcW w:w="2196" w:type="dxa"/>
            <w:gridSpan w:val="2"/>
            <w:tcBorders>
              <w:top w:val="nil"/>
            </w:tcBorders>
            <w:shd w:val="clear" w:color="auto" w:fill="001F5F"/>
          </w:tcPr>
          <w:p>
            <w:pPr>
              <w:pStyle w:val="TableParagraph"/>
              <w:spacing w:before="47"/>
              <w:ind w:left="899" w:right="887"/>
              <w:jc w:val="center"/>
              <w:rPr>
                <w:rFonts w:ascii="Arial"/>
                <w:sz w:val="14"/>
              </w:rPr>
            </w:pPr>
            <w:r>
              <w:rPr>
                <w:rFonts w:ascii="Arial"/>
                <w:color w:val="FFFFFF"/>
                <w:w w:val="115"/>
                <w:sz w:val="14"/>
              </w:rPr>
              <w:t>2017</w:t>
            </w:r>
          </w:p>
        </w:tc>
        <w:tc>
          <w:tcPr>
            <w:tcW w:w="1086" w:type="dxa"/>
            <w:tcBorders>
              <w:top w:val="nil"/>
              <w:right w:val="nil"/>
            </w:tcBorders>
            <w:shd w:val="clear" w:color="auto" w:fill="001F5F"/>
          </w:tcPr>
          <w:p>
            <w:pPr>
              <w:pStyle w:val="TableParagraph"/>
              <w:spacing w:before="47"/>
              <w:ind w:left="351" w:right="330"/>
              <w:jc w:val="center"/>
              <w:rPr>
                <w:rFonts w:ascii="Arial"/>
                <w:sz w:val="14"/>
              </w:rPr>
            </w:pPr>
            <w:r>
              <w:rPr>
                <w:rFonts w:ascii="Arial"/>
                <w:color w:val="FFFFFF"/>
                <w:w w:val="115"/>
                <w:sz w:val="14"/>
              </w:rPr>
              <w:t>2018</w:t>
            </w:r>
          </w:p>
        </w:tc>
      </w:tr>
      <w:tr>
        <w:trPr>
          <w:trHeight w:val="249" w:hRule="atLeast"/>
        </w:trPr>
        <w:tc>
          <w:tcPr>
            <w:tcW w:w="3610" w:type="dxa"/>
            <w:vMerge/>
            <w:tcBorders>
              <w:top w:val="nil"/>
              <w:left w:val="nil"/>
            </w:tcBorders>
            <w:shd w:val="clear" w:color="auto" w:fill="001F5F"/>
          </w:tcPr>
          <w:p>
            <w:pPr>
              <w:rPr>
                <w:sz w:val="2"/>
                <w:szCs w:val="2"/>
              </w:rPr>
            </w:pPr>
          </w:p>
        </w:tc>
        <w:tc>
          <w:tcPr>
            <w:tcW w:w="1099" w:type="dxa"/>
            <w:shd w:val="clear" w:color="auto" w:fill="001F5F"/>
          </w:tcPr>
          <w:p>
            <w:pPr>
              <w:pStyle w:val="TableParagraph"/>
              <w:spacing w:before="47"/>
              <w:ind w:left="390" w:right="381"/>
              <w:jc w:val="center"/>
              <w:rPr>
                <w:rFonts w:ascii="Arial"/>
                <w:sz w:val="14"/>
              </w:rPr>
            </w:pPr>
            <w:r>
              <w:rPr>
                <w:rFonts w:ascii="Arial"/>
                <w:color w:val="FFFFFF"/>
                <w:w w:val="115"/>
                <w:sz w:val="14"/>
              </w:rPr>
              <w:t>Feb</w:t>
            </w:r>
          </w:p>
        </w:tc>
        <w:tc>
          <w:tcPr>
            <w:tcW w:w="1068" w:type="dxa"/>
            <w:shd w:val="clear" w:color="auto" w:fill="001F5F"/>
          </w:tcPr>
          <w:p>
            <w:pPr>
              <w:pStyle w:val="TableParagraph"/>
              <w:spacing w:before="47"/>
              <w:ind w:left="370" w:right="370"/>
              <w:jc w:val="center"/>
              <w:rPr>
                <w:rFonts w:ascii="Arial"/>
                <w:sz w:val="14"/>
              </w:rPr>
            </w:pPr>
            <w:r>
              <w:rPr>
                <w:rFonts w:ascii="Arial"/>
                <w:color w:val="FFFFFF"/>
                <w:w w:val="115"/>
                <w:sz w:val="14"/>
              </w:rPr>
              <w:t>Ags</w:t>
            </w:r>
          </w:p>
        </w:tc>
        <w:tc>
          <w:tcPr>
            <w:tcW w:w="1098" w:type="dxa"/>
            <w:shd w:val="clear" w:color="auto" w:fill="001F5F"/>
          </w:tcPr>
          <w:p>
            <w:pPr>
              <w:pStyle w:val="TableParagraph"/>
              <w:spacing w:before="47"/>
              <w:ind w:left="390" w:right="379"/>
              <w:jc w:val="center"/>
              <w:rPr>
                <w:rFonts w:ascii="Arial"/>
                <w:sz w:val="14"/>
              </w:rPr>
            </w:pPr>
            <w:r>
              <w:rPr>
                <w:rFonts w:ascii="Arial"/>
                <w:color w:val="FFFFFF"/>
                <w:w w:val="115"/>
                <w:sz w:val="14"/>
              </w:rPr>
              <w:t>Feb</w:t>
            </w:r>
          </w:p>
        </w:tc>
        <w:tc>
          <w:tcPr>
            <w:tcW w:w="1098" w:type="dxa"/>
            <w:shd w:val="clear" w:color="auto" w:fill="001F5F"/>
          </w:tcPr>
          <w:p>
            <w:pPr>
              <w:pStyle w:val="TableParagraph"/>
              <w:spacing w:before="47"/>
              <w:ind w:left="390" w:right="378"/>
              <w:jc w:val="center"/>
              <w:rPr>
                <w:rFonts w:ascii="Arial"/>
                <w:sz w:val="14"/>
              </w:rPr>
            </w:pPr>
            <w:r>
              <w:rPr>
                <w:rFonts w:ascii="Arial"/>
                <w:color w:val="FFFFFF"/>
                <w:w w:val="115"/>
                <w:sz w:val="14"/>
              </w:rPr>
              <w:t>Ags</w:t>
            </w:r>
          </w:p>
        </w:tc>
        <w:tc>
          <w:tcPr>
            <w:tcW w:w="1086" w:type="dxa"/>
            <w:tcBorders>
              <w:right w:val="nil"/>
            </w:tcBorders>
            <w:shd w:val="clear" w:color="auto" w:fill="001F5F"/>
          </w:tcPr>
          <w:p>
            <w:pPr>
              <w:pStyle w:val="TableParagraph"/>
              <w:spacing w:before="47"/>
              <w:ind w:left="351" w:right="330"/>
              <w:jc w:val="center"/>
              <w:rPr>
                <w:rFonts w:ascii="Arial"/>
                <w:sz w:val="14"/>
              </w:rPr>
            </w:pPr>
            <w:r>
              <w:rPr>
                <w:rFonts w:ascii="Arial"/>
                <w:color w:val="FFFFFF"/>
                <w:w w:val="115"/>
                <w:sz w:val="14"/>
              </w:rPr>
              <w:t>Ags</w:t>
            </w:r>
          </w:p>
        </w:tc>
      </w:tr>
      <w:tr>
        <w:trPr>
          <w:trHeight w:val="258" w:hRule="atLeast"/>
        </w:trPr>
        <w:tc>
          <w:tcPr>
            <w:tcW w:w="3610" w:type="dxa"/>
            <w:tcBorders>
              <w:left w:val="nil"/>
              <w:bottom w:val="nil"/>
            </w:tcBorders>
          </w:tcPr>
          <w:p>
            <w:pPr>
              <w:pStyle w:val="TableParagraph"/>
              <w:spacing w:before="2"/>
              <w:rPr>
                <w:i/>
                <w:sz w:val="2"/>
              </w:rPr>
            </w:pPr>
          </w:p>
          <w:p>
            <w:pPr>
              <w:pStyle w:val="TableParagraph"/>
              <w:spacing w:line="201" w:lineRule="exact"/>
              <w:ind w:left="29"/>
              <w:rPr>
                <w:sz w:val="20"/>
              </w:rPr>
            </w:pPr>
            <w:r>
              <w:rPr>
                <w:position w:val="-3"/>
                <w:sz w:val="20"/>
              </w:rPr>
              <w:drawing>
                <wp:inline distT="0" distB="0" distL="0" distR="0">
                  <wp:extent cx="1797671" cy="128016"/>
                  <wp:effectExtent l="0" t="0" r="0" b="0"/>
                  <wp:docPr id="5089" name="image3608.png" descr=""/>
                  <wp:cNvGraphicFramePr>
                    <a:graphicFrameLocks noChangeAspect="1"/>
                  </wp:cNvGraphicFramePr>
                  <a:graphic>
                    <a:graphicData uri="http://schemas.openxmlformats.org/drawingml/2006/picture">
                      <pic:pic>
                        <pic:nvPicPr>
                          <pic:cNvPr id="5090" name="image3608.png"/>
                          <pic:cNvPicPr/>
                        </pic:nvPicPr>
                        <pic:blipFill>
                          <a:blip r:embed="rId3680" cstate="print"/>
                          <a:stretch>
                            <a:fillRect/>
                          </a:stretch>
                        </pic:blipFill>
                        <pic:spPr>
                          <a:xfrm>
                            <a:off x="0" y="0"/>
                            <a:ext cx="1797671" cy="128016"/>
                          </a:xfrm>
                          <a:prstGeom prst="rect">
                            <a:avLst/>
                          </a:prstGeom>
                        </pic:spPr>
                      </pic:pic>
                    </a:graphicData>
                  </a:graphic>
                </wp:inline>
              </w:drawing>
            </w:r>
            <w:r>
              <w:rPr>
                <w:position w:val="-3"/>
                <w:sz w:val="20"/>
              </w:rPr>
            </w:r>
          </w:p>
        </w:tc>
        <w:tc>
          <w:tcPr>
            <w:tcW w:w="4363" w:type="dxa"/>
            <w:gridSpan w:val="4"/>
            <w:tcBorders>
              <w:bottom w:val="nil"/>
              <w:right w:val="single" w:sz="4" w:space="0" w:color="D8D9DA"/>
            </w:tcBorders>
          </w:tcPr>
          <w:p>
            <w:pPr>
              <w:pStyle w:val="TableParagraph"/>
              <w:tabs>
                <w:tab w:pos="1582" w:val="left" w:leader="none"/>
                <w:tab w:pos="2297" w:val="left" w:leader="none"/>
              </w:tabs>
              <w:spacing w:line="225" w:lineRule="exact"/>
              <w:ind w:left="513" w:right="-72"/>
              <w:rPr>
                <w:sz w:val="20"/>
              </w:rPr>
            </w:pPr>
            <w:r>
              <w:rPr>
                <w:position w:val="1"/>
                <w:sz w:val="12"/>
              </w:rPr>
              <w:drawing>
                <wp:inline distT="0" distB="0" distL="0" distR="0">
                  <wp:extent cx="293807" cy="80009"/>
                  <wp:effectExtent l="0" t="0" r="0" b="0"/>
                  <wp:docPr id="5091" name="image3609.png" descr=""/>
                  <wp:cNvGraphicFramePr>
                    <a:graphicFrameLocks noChangeAspect="1"/>
                  </wp:cNvGraphicFramePr>
                  <a:graphic>
                    <a:graphicData uri="http://schemas.openxmlformats.org/drawingml/2006/picture">
                      <pic:pic>
                        <pic:nvPicPr>
                          <pic:cNvPr id="5092" name="image3609.png"/>
                          <pic:cNvPicPr/>
                        </pic:nvPicPr>
                        <pic:blipFill>
                          <a:blip r:embed="rId3681" cstate="print"/>
                          <a:stretch>
                            <a:fillRect/>
                          </a:stretch>
                        </pic:blipFill>
                        <pic:spPr>
                          <a:xfrm>
                            <a:off x="0" y="0"/>
                            <a:ext cx="293807" cy="80009"/>
                          </a:xfrm>
                          <a:prstGeom prst="rect">
                            <a:avLst/>
                          </a:prstGeom>
                        </pic:spPr>
                      </pic:pic>
                    </a:graphicData>
                  </a:graphic>
                </wp:inline>
              </w:drawing>
            </w:r>
            <w:r>
              <w:rPr>
                <w:position w:val="1"/>
                <w:sz w:val="12"/>
              </w:rPr>
            </w:r>
            <w:r>
              <w:rPr>
                <w:position w:val="1"/>
                <w:sz w:val="12"/>
              </w:rPr>
              <w:tab/>
            </w:r>
            <w:r>
              <w:rPr>
                <w:position w:val="1"/>
                <w:sz w:val="12"/>
              </w:rPr>
              <w:drawing>
                <wp:inline distT="0" distB="0" distL="0" distR="0">
                  <wp:extent cx="295303" cy="80009"/>
                  <wp:effectExtent l="0" t="0" r="0" b="0"/>
                  <wp:docPr id="5093" name="image3610.png" descr=""/>
                  <wp:cNvGraphicFramePr>
                    <a:graphicFrameLocks noChangeAspect="1"/>
                  </wp:cNvGraphicFramePr>
                  <a:graphic>
                    <a:graphicData uri="http://schemas.openxmlformats.org/drawingml/2006/picture">
                      <pic:pic>
                        <pic:nvPicPr>
                          <pic:cNvPr id="5094" name="image3610.png"/>
                          <pic:cNvPicPr/>
                        </pic:nvPicPr>
                        <pic:blipFill>
                          <a:blip r:embed="rId3682" cstate="print"/>
                          <a:stretch>
                            <a:fillRect/>
                          </a:stretch>
                        </pic:blipFill>
                        <pic:spPr>
                          <a:xfrm>
                            <a:off x="0" y="0"/>
                            <a:ext cx="295303" cy="80009"/>
                          </a:xfrm>
                          <a:prstGeom prst="rect">
                            <a:avLst/>
                          </a:prstGeom>
                        </pic:spPr>
                      </pic:pic>
                    </a:graphicData>
                  </a:graphic>
                </wp:inline>
              </w:drawing>
            </w:r>
            <w:r>
              <w:rPr>
                <w:position w:val="1"/>
                <w:sz w:val="12"/>
              </w:rPr>
            </w:r>
            <w:r>
              <w:rPr>
                <w:position w:val="1"/>
                <w:sz w:val="12"/>
              </w:rPr>
              <w:tab/>
            </w:r>
            <w:r>
              <w:rPr>
                <w:position w:val="-4"/>
                <w:sz w:val="20"/>
              </w:rPr>
              <w:pict>
                <v:group style="width:47.95pt;height:10.3pt;mso-position-horizontal-relative:char;mso-position-vertical-relative:line" coordorigin="0,0" coordsize="959,206">
                  <v:shape style="position:absolute;left:359;top:0;width:600;height:206" type="#_x0000_t75" stroked="false">
                    <v:imagedata r:id="rId3683" o:title=""/>
                  </v:shape>
                  <v:shape style="position:absolute;left:0;top:0;width:420;height:206" type="#_x0000_t75" stroked="false">
                    <v:imagedata r:id="rId3684" o:title=""/>
                  </v:shape>
                </v:group>
              </w:pict>
            </w:r>
            <w:r>
              <w:rPr>
                <w:position w:val="-4"/>
                <w:sz w:val="20"/>
              </w:rPr>
            </w:r>
            <w:r>
              <w:rPr>
                <w:rFonts w:ascii="Times New Roman"/>
                <w:spacing w:val="60"/>
                <w:position w:val="-4"/>
                <w:sz w:val="20"/>
              </w:rPr>
              <w:t> </w:t>
            </w:r>
            <w:r>
              <w:rPr>
                <w:spacing w:val="60"/>
                <w:position w:val="-4"/>
                <w:sz w:val="20"/>
              </w:rPr>
              <w:pict>
                <v:group style="width:47.95pt;height:10.3pt;mso-position-horizontal-relative:char;mso-position-vertical-relative:line" coordorigin="0,0" coordsize="959,206">
                  <v:shape style="position:absolute;left:359;top:0;width:600;height:206" type="#_x0000_t75" stroked="false">
                    <v:imagedata r:id="rId3685" o:title=""/>
                  </v:shape>
                  <v:shape style="position:absolute;left:0;top:0;width:420;height:206" type="#_x0000_t75" stroked="false">
                    <v:imagedata r:id="rId3684" o:title=""/>
                  </v:shape>
                </v:group>
              </w:pict>
            </w:r>
            <w:r>
              <w:rPr>
                <w:spacing w:val="60"/>
                <w:position w:val="-4"/>
                <w:sz w:val="20"/>
              </w:rPr>
            </w:r>
          </w:p>
        </w:tc>
        <w:tc>
          <w:tcPr>
            <w:tcW w:w="1086" w:type="dxa"/>
            <w:tcBorders>
              <w:left w:val="single" w:sz="4" w:space="0" w:color="D8D9DA"/>
              <w:bottom w:val="nil"/>
              <w:right w:val="nil"/>
            </w:tcBorders>
          </w:tcPr>
          <w:p>
            <w:pPr>
              <w:pStyle w:val="TableParagraph"/>
              <w:spacing w:before="10"/>
              <w:rPr>
                <w:i/>
                <w:sz w:val="4"/>
              </w:rPr>
            </w:pPr>
          </w:p>
          <w:p>
            <w:pPr>
              <w:pStyle w:val="TableParagraph"/>
              <w:spacing w:line="126" w:lineRule="exact"/>
              <w:ind w:left="515"/>
              <w:rPr>
                <w:sz w:val="12"/>
              </w:rPr>
            </w:pPr>
            <w:r>
              <w:rPr>
                <w:position w:val="-2"/>
                <w:sz w:val="12"/>
              </w:rPr>
              <w:drawing>
                <wp:inline distT="0" distB="0" distL="0" distR="0">
                  <wp:extent cx="295290" cy="80009"/>
                  <wp:effectExtent l="0" t="0" r="0" b="0"/>
                  <wp:docPr id="5095" name="image3614.png" descr=""/>
                  <wp:cNvGraphicFramePr>
                    <a:graphicFrameLocks noChangeAspect="1"/>
                  </wp:cNvGraphicFramePr>
                  <a:graphic>
                    <a:graphicData uri="http://schemas.openxmlformats.org/drawingml/2006/picture">
                      <pic:pic>
                        <pic:nvPicPr>
                          <pic:cNvPr id="5096" name="image3614.png"/>
                          <pic:cNvPicPr/>
                        </pic:nvPicPr>
                        <pic:blipFill>
                          <a:blip r:embed="rId3686" cstate="print"/>
                          <a:stretch>
                            <a:fillRect/>
                          </a:stretch>
                        </pic:blipFill>
                        <pic:spPr>
                          <a:xfrm>
                            <a:off x="0" y="0"/>
                            <a:ext cx="295290" cy="80009"/>
                          </a:xfrm>
                          <a:prstGeom prst="rect">
                            <a:avLst/>
                          </a:prstGeom>
                        </pic:spPr>
                      </pic:pic>
                    </a:graphicData>
                  </a:graphic>
                </wp:inline>
              </w:drawing>
            </w:r>
            <w:r>
              <w:rPr>
                <w:position w:val="-2"/>
                <w:sz w:val="12"/>
              </w:rPr>
            </w:r>
          </w:p>
        </w:tc>
      </w:tr>
    </w:tbl>
    <w:p>
      <w:pPr>
        <w:pStyle w:val="BodyText"/>
        <w:spacing w:before="5"/>
        <w:rPr>
          <w:i/>
          <w:sz w:val="19"/>
        </w:rPr>
      </w:pPr>
      <w:r>
        <w:rPr/>
        <w:pict>
          <v:group style="position:absolute;margin-left:365.59375pt;margin-top:14.331289pt;width:47.95pt;height:10.3pt;mso-position-horizontal-relative:page;mso-position-vertical-relative:paragraph;z-index:43352;mso-wrap-distance-left:0;mso-wrap-distance-right:0" coordorigin="7312,287" coordsize="959,206">
            <v:shape style="position:absolute;left:7671;top:286;width:600;height:206" type="#_x0000_t75" stroked="false">
              <v:imagedata r:id="rId3687" o:title=""/>
            </v:shape>
            <v:shape style="position:absolute;left:7311;top:286;width:420;height:206" type="#_x0000_t75" stroked="false">
              <v:imagedata r:id="rId3684" o:title=""/>
            </v:shape>
            <w10:wrap type="topAndBottom"/>
          </v:group>
        </w:pict>
      </w:r>
    </w:p>
    <w:p>
      <w:pPr>
        <w:pStyle w:val="BodyText"/>
        <w:spacing w:before="2"/>
        <w:rPr>
          <w:i/>
        </w:rPr>
      </w:pPr>
    </w:p>
    <w:tbl>
      <w:tblPr>
        <w:tblW w:w="0" w:type="auto"/>
        <w:jc w:val="left"/>
        <w:tblInd w:w="1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75"/>
        <w:gridCol w:w="1087"/>
      </w:tblGrid>
      <w:tr>
        <w:trPr>
          <w:trHeight w:val="250" w:hRule="atLeast"/>
        </w:trPr>
        <w:tc>
          <w:tcPr>
            <w:tcW w:w="7975" w:type="dxa"/>
            <w:tcBorders>
              <w:right w:val="single" w:sz="4" w:space="0" w:color="D8D9DA"/>
            </w:tcBorders>
          </w:tcPr>
          <w:p>
            <w:pPr>
              <w:pStyle w:val="TableParagraph"/>
              <w:tabs>
                <w:tab w:pos="4298" w:val="left" w:leader="none"/>
                <w:tab w:pos="5365" w:val="left" w:leader="none"/>
                <w:tab w:pos="5902" w:val="left" w:leader="none"/>
              </w:tabs>
              <w:spacing w:line="225" w:lineRule="exact"/>
              <w:ind w:left="29" w:right="-87"/>
              <w:rPr>
                <w:sz w:val="20"/>
              </w:rPr>
            </w:pPr>
            <w:r>
              <w:rPr>
                <w:position w:val="-2"/>
                <w:sz w:val="20"/>
              </w:rPr>
              <w:drawing>
                <wp:inline distT="0" distB="0" distL="0" distR="0">
                  <wp:extent cx="1952587" cy="128016"/>
                  <wp:effectExtent l="0" t="0" r="0" b="0"/>
                  <wp:docPr id="5097" name="image3616.png" descr=""/>
                  <wp:cNvGraphicFramePr>
                    <a:graphicFrameLocks noChangeAspect="1"/>
                  </wp:cNvGraphicFramePr>
                  <a:graphic>
                    <a:graphicData uri="http://schemas.openxmlformats.org/drawingml/2006/picture">
                      <pic:pic>
                        <pic:nvPicPr>
                          <pic:cNvPr id="5098" name="image3616.png"/>
                          <pic:cNvPicPr/>
                        </pic:nvPicPr>
                        <pic:blipFill>
                          <a:blip r:embed="rId3688" cstate="print"/>
                          <a:stretch>
                            <a:fillRect/>
                          </a:stretch>
                        </pic:blipFill>
                        <pic:spPr>
                          <a:xfrm>
                            <a:off x="0" y="0"/>
                            <a:ext cx="1952587" cy="128016"/>
                          </a:xfrm>
                          <a:prstGeom prst="rect">
                            <a:avLst/>
                          </a:prstGeom>
                        </pic:spPr>
                      </pic:pic>
                    </a:graphicData>
                  </a:graphic>
                </wp:inline>
              </w:drawing>
            </w:r>
            <w:r>
              <w:rPr>
                <w:position w:val="-2"/>
                <w:sz w:val="20"/>
              </w:rPr>
            </w:r>
            <w:r>
              <w:rPr>
                <w:position w:val="-2"/>
                <w:sz w:val="20"/>
              </w:rPr>
              <w:tab/>
            </w:r>
            <w:r>
              <w:rPr>
                <w:position w:val="1"/>
                <w:sz w:val="12"/>
              </w:rPr>
              <w:drawing>
                <wp:inline distT="0" distB="0" distL="0" distR="0">
                  <wp:extent cx="186208" cy="80009"/>
                  <wp:effectExtent l="0" t="0" r="0" b="0"/>
                  <wp:docPr id="5099" name="image3617.png" descr=""/>
                  <wp:cNvGraphicFramePr>
                    <a:graphicFrameLocks noChangeAspect="1"/>
                  </wp:cNvGraphicFramePr>
                  <a:graphic>
                    <a:graphicData uri="http://schemas.openxmlformats.org/drawingml/2006/picture">
                      <pic:pic>
                        <pic:nvPicPr>
                          <pic:cNvPr id="5100" name="image3617.png"/>
                          <pic:cNvPicPr/>
                        </pic:nvPicPr>
                        <pic:blipFill>
                          <a:blip r:embed="rId3689" cstate="print"/>
                          <a:stretch>
                            <a:fillRect/>
                          </a:stretch>
                        </pic:blipFill>
                        <pic:spPr>
                          <a:xfrm>
                            <a:off x="0" y="0"/>
                            <a:ext cx="186208" cy="80009"/>
                          </a:xfrm>
                          <a:prstGeom prst="rect">
                            <a:avLst/>
                          </a:prstGeom>
                        </pic:spPr>
                      </pic:pic>
                    </a:graphicData>
                  </a:graphic>
                </wp:inline>
              </w:drawing>
            </w:r>
            <w:r>
              <w:rPr>
                <w:position w:val="1"/>
                <w:sz w:val="12"/>
              </w:rPr>
            </w:r>
            <w:r>
              <w:rPr>
                <w:position w:val="1"/>
                <w:sz w:val="12"/>
              </w:rPr>
              <w:tab/>
            </w:r>
            <w:r>
              <w:rPr>
                <w:position w:val="1"/>
                <w:sz w:val="12"/>
              </w:rPr>
              <w:drawing>
                <wp:inline distT="0" distB="0" distL="0" distR="0">
                  <wp:extent cx="192559" cy="80009"/>
                  <wp:effectExtent l="0" t="0" r="0" b="0"/>
                  <wp:docPr id="5101" name="image3618.png" descr=""/>
                  <wp:cNvGraphicFramePr>
                    <a:graphicFrameLocks noChangeAspect="1"/>
                  </wp:cNvGraphicFramePr>
                  <a:graphic>
                    <a:graphicData uri="http://schemas.openxmlformats.org/drawingml/2006/picture">
                      <pic:pic>
                        <pic:nvPicPr>
                          <pic:cNvPr id="5102" name="image3618.png"/>
                          <pic:cNvPicPr/>
                        </pic:nvPicPr>
                        <pic:blipFill>
                          <a:blip r:embed="rId3690" cstate="print"/>
                          <a:stretch>
                            <a:fillRect/>
                          </a:stretch>
                        </pic:blipFill>
                        <pic:spPr>
                          <a:xfrm>
                            <a:off x="0" y="0"/>
                            <a:ext cx="192559" cy="80009"/>
                          </a:xfrm>
                          <a:prstGeom prst="rect">
                            <a:avLst/>
                          </a:prstGeom>
                        </pic:spPr>
                      </pic:pic>
                    </a:graphicData>
                  </a:graphic>
                </wp:inline>
              </w:drawing>
            </w:r>
            <w:r>
              <w:rPr>
                <w:position w:val="1"/>
                <w:sz w:val="12"/>
              </w:rPr>
            </w:r>
            <w:r>
              <w:rPr>
                <w:position w:val="1"/>
                <w:sz w:val="12"/>
              </w:rPr>
              <w:tab/>
            </w:r>
            <w:r>
              <w:rPr>
                <w:position w:val="-4"/>
                <w:sz w:val="20"/>
              </w:rPr>
              <w:pict>
                <v:group style="width:48.95pt;height:10.3pt;mso-position-horizontal-relative:char;mso-position-vertical-relative:line" coordorigin="0,0" coordsize="979,206">
                  <v:shape style="position:absolute;left:539;top:0;width:440;height:206" type="#_x0000_t75" stroked="false">
                    <v:imagedata r:id="rId3691" o:title=""/>
                  </v:shape>
                  <v:shape style="position:absolute;left:0;top:0;width:600;height:206" type="#_x0000_t75" stroked="false">
                    <v:imagedata r:id="rId3692" o:title=""/>
                  </v:shape>
                </v:group>
              </w:pict>
            </w:r>
            <w:r>
              <w:rPr>
                <w:position w:val="-4"/>
                <w:sz w:val="20"/>
              </w:rPr>
            </w:r>
            <w:r>
              <w:rPr>
                <w:rFonts w:ascii="Times New Roman"/>
                <w:spacing w:val="40"/>
                <w:position w:val="-4"/>
                <w:sz w:val="20"/>
              </w:rPr>
              <w:t> </w:t>
            </w:r>
            <w:r>
              <w:rPr>
                <w:spacing w:val="40"/>
                <w:position w:val="-4"/>
                <w:sz w:val="20"/>
              </w:rPr>
              <w:pict>
                <v:group style="width:48.95pt;height:10.3pt;mso-position-horizontal-relative:char;mso-position-vertical-relative:line" coordorigin="0,0" coordsize="979,206">
                  <v:shape style="position:absolute;left:539;top:0;width:440;height:206" type="#_x0000_t75" stroked="false">
                    <v:imagedata r:id="rId3693" o:title=""/>
                  </v:shape>
                  <v:shape style="position:absolute;left:0;top:0;width:600;height:206" type="#_x0000_t75" stroked="false">
                    <v:imagedata r:id="rId3692" o:title=""/>
                  </v:shape>
                </v:group>
              </w:pict>
            </w:r>
            <w:r>
              <w:rPr>
                <w:spacing w:val="40"/>
                <w:position w:val="-4"/>
                <w:sz w:val="20"/>
              </w:rPr>
            </w:r>
          </w:p>
        </w:tc>
        <w:tc>
          <w:tcPr>
            <w:tcW w:w="1087" w:type="dxa"/>
            <w:tcBorders>
              <w:left w:val="single" w:sz="4" w:space="0" w:color="D8D9DA"/>
            </w:tcBorders>
          </w:tcPr>
          <w:p>
            <w:pPr>
              <w:pStyle w:val="TableParagraph"/>
              <w:spacing w:before="10"/>
              <w:rPr>
                <w:i/>
                <w:sz w:val="4"/>
              </w:rPr>
            </w:pPr>
          </w:p>
          <w:p>
            <w:pPr>
              <w:pStyle w:val="TableParagraph"/>
              <w:spacing w:line="126" w:lineRule="exact"/>
              <w:ind w:left="681"/>
              <w:rPr>
                <w:sz w:val="12"/>
              </w:rPr>
            </w:pPr>
            <w:r>
              <w:rPr>
                <w:position w:val="-2"/>
                <w:sz w:val="12"/>
              </w:rPr>
              <w:drawing>
                <wp:inline distT="0" distB="0" distL="0" distR="0">
                  <wp:extent cx="193955" cy="80009"/>
                  <wp:effectExtent l="0" t="0" r="0" b="0"/>
                  <wp:docPr id="5103" name="image3622.png" descr=""/>
                  <wp:cNvGraphicFramePr>
                    <a:graphicFrameLocks noChangeAspect="1"/>
                  </wp:cNvGraphicFramePr>
                  <a:graphic>
                    <a:graphicData uri="http://schemas.openxmlformats.org/drawingml/2006/picture">
                      <pic:pic>
                        <pic:nvPicPr>
                          <pic:cNvPr id="5104" name="image3622.png"/>
                          <pic:cNvPicPr/>
                        </pic:nvPicPr>
                        <pic:blipFill>
                          <a:blip r:embed="rId3694" cstate="print"/>
                          <a:stretch>
                            <a:fillRect/>
                          </a:stretch>
                        </pic:blipFill>
                        <pic:spPr>
                          <a:xfrm>
                            <a:off x="0" y="0"/>
                            <a:ext cx="193955" cy="80009"/>
                          </a:xfrm>
                          <a:prstGeom prst="rect">
                            <a:avLst/>
                          </a:prstGeom>
                        </pic:spPr>
                      </pic:pic>
                    </a:graphicData>
                  </a:graphic>
                </wp:inline>
              </w:drawing>
            </w:r>
            <w:r>
              <w:rPr>
                <w:position w:val="-2"/>
                <w:sz w:val="12"/>
              </w:rPr>
            </w:r>
          </w:p>
        </w:tc>
      </w:tr>
      <w:tr>
        <w:trPr>
          <w:trHeight w:val="268" w:hRule="atLeast"/>
        </w:trPr>
        <w:tc>
          <w:tcPr>
            <w:tcW w:w="9062" w:type="dxa"/>
            <w:gridSpan w:val="2"/>
            <w:shd w:val="clear" w:color="auto" w:fill="BCD6ED"/>
          </w:tcPr>
          <w:p>
            <w:pPr>
              <w:pStyle w:val="TableParagraph"/>
              <w:spacing w:before="11"/>
              <w:rPr>
                <w:i/>
                <w:sz w:val="2"/>
              </w:rPr>
            </w:pPr>
          </w:p>
          <w:p>
            <w:pPr>
              <w:pStyle w:val="TableParagraph"/>
              <w:tabs>
                <w:tab w:pos="8119" w:val="left" w:leader="none"/>
              </w:tabs>
              <w:spacing w:line="201" w:lineRule="exact"/>
              <w:ind w:left="3754" w:right="-29"/>
              <w:rPr>
                <w:sz w:val="20"/>
              </w:rPr>
            </w:pPr>
            <w:r>
              <w:rPr>
                <w:position w:val="-3"/>
                <w:sz w:val="20"/>
              </w:rPr>
              <w:drawing>
                <wp:inline distT="0" distB="0" distL="0" distR="0">
                  <wp:extent cx="596563" cy="128016"/>
                  <wp:effectExtent l="0" t="0" r="0" b="0"/>
                  <wp:docPr id="5105" name="image3623.png" descr=""/>
                  <wp:cNvGraphicFramePr>
                    <a:graphicFrameLocks noChangeAspect="1"/>
                  </wp:cNvGraphicFramePr>
                  <a:graphic>
                    <a:graphicData uri="http://schemas.openxmlformats.org/drawingml/2006/picture">
                      <pic:pic>
                        <pic:nvPicPr>
                          <pic:cNvPr id="5106" name="image3623.png"/>
                          <pic:cNvPicPr/>
                        </pic:nvPicPr>
                        <pic:blipFill>
                          <a:blip r:embed="rId3695" cstate="print"/>
                          <a:stretch>
                            <a:fillRect/>
                          </a:stretch>
                        </pic:blipFill>
                        <pic:spPr>
                          <a:xfrm>
                            <a:off x="0" y="0"/>
                            <a:ext cx="596563" cy="128016"/>
                          </a:xfrm>
                          <a:prstGeom prst="rect">
                            <a:avLst/>
                          </a:prstGeom>
                        </pic:spPr>
                      </pic:pic>
                    </a:graphicData>
                  </a:graphic>
                </wp:inline>
              </w:drawing>
            </w:r>
            <w:r>
              <w:rPr>
                <w:position w:val="-3"/>
                <w:sz w:val="20"/>
              </w:rPr>
            </w:r>
            <w:r>
              <w:rPr>
                <w:rFonts w:ascii="Times New Roman"/>
                <w:spacing w:val="69"/>
                <w:position w:val="-3"/>
                <w:sz w:val="20"/>
              </w:rPr>
              <w:t> </w:t>
            </w:r>
            <w:r>
              <w:rPr>
                <w:spacing w:val="69"/>
                <w:position w:val="-3"/>
                <w:sz w:val="20"/>
              </w:rPr>
              <w:drawing>
                <wp:inline distT="0" distB="0" distL="0" distR="0">
                  <wp:extent cx="602781" cy="128016"/>
                  <wp:effectExtent l="0" t="0" r="0" b="0"/>
                  <wp:docPr id="5107" name="image3624.png" descr=""/>
                  <wp:cNvGraphicFramePr>
                    <a:graphicFrameLocks noChangeAspect="1"/>
                  </wp:cNvGraphicFramePr>
                  <a:graphic>
                    <a:graphicData uri="http://schemas.openxmlformats.org/drawingml/2006/picture">
                      <pic:pic>
                        <pic:nvPicPr>
                          <pic:cNvPr id="5108" name="image3624.png"/>
                          <pic:cNvPicPr/>
                        </pic:nvPicPr>
                        <pic:blipFill>
                          <a:blip r:embed="rId3696" cstate="print"/>
                          <a:stretch>
                            <a:fillRect/>
                          </a:stretch>
                        </pic:blipFill>
                        <pic:spPr>
                          <a:xfrm>
                            <a:off x="0" y="0"/>
                            <a:ext cx="602781" cy="128016"/>
                          </a:xfrm>
                          <a:prstGeom prst="rect">
                            <a:avLst/>
                          </a:prstGeom>
                        </pic:spPr>
                      </pic:pic>
                    </a:graphicData>
                  </a:graphic>
                </wp:inline>
              </w:drawing>
            </w:r>
            <w:r>
              <w:rPr>
                <w:spacing w:val="69"/>
                <w:position w:val="-3"/>
                <w:sz w:val="20"/>
              </w:rPr>
            </w:r>
            <w:r>
              <w:rPr>
                <w:spacing w:val="69"/>
                <w:position w:val="-3"/>
                <w:sz w:val="20"/>
              </w:rPr>
              <w:tab/>
            </w:r>
            <w:r>
              <w:rPr>
                <w:spacing w:val="69"/>
                <w:position w:val="-3"/>
                <w:sz w:val="20"/>
              </w:rPr>
              <w:drawing>
                <wp:inline distT="0" distB="0" distL="0" distR="0">
                  <wp:extent cx="586119" cy="128016"/>
                  <wp:effectExtent l="0" t="0" r="0" b="0"/>
                  <wp:docPr id="5109" name="image3625.png" descr=""/>
                  <wp:cNvGraphicFramePr>
                    <a:graphicFrameLocks noChangeAspect="1"/>
                  </wp:cNvGraphicFramePr>
                  <a:graphic>
                    <a:graphicData uri="http://schemas.openxmlformats.org/drawingml/2006/picture">
                      <pic:pic>
                        <pic:nvPicPr>
                          <pic:cNvPr id="5110" name="image3625.png"/>
                          <pic:cNvPicPr/>
                        </pic:nvPicPr>
                        <pic:blipFill>
                          <a:blip r:embed="rId3697" cstate="print"/>
                          <a:stretch>
                            <a:fillRect/>
                          </a:stretch>
                        </pic:blipFill>
                        <pic:spPr>
                          <a:xfrm>
                            <a:off x="0" y="0"/>
                            <a:ext cx="586119" cy="128016"/>
                          </a:xfrm>
                          <a:prstGeom prst="rect">
                            <a:avLst/>
                          </a:prstGeom>
                        </pic:spPr>
                      </pic:pic>
                    </a:graphicData>
                  </a:graphic>
                </wp:inline>
              </w:drawing>
            </w:r>
            <w:r>
              <w:rPr>
                <w:spacing w:val="69"/>
                <w:position w:val="-3"/>
                <w:sz w:val="20"/>
              </w:rPr>
            </w:r>
          </w:p>
        </w:tc>
      </w:tr>
    </w:tbl>
    <w:p>
      <w:pPr>
        <w:pStyle w:val="BodyText"/>
        <w:rPr>
          <w:i/>
        </w:rPr>
      </w:pPr>
    </w:p>
    <w:p>
      <w:pPr>
        <w:pStyle w:val="BodyText"/>
        <w:spacing w:before="6"/>
        <w:rPr>
          <w:i/>
          <w:sz w:val="18"/>
        </w:rPr>
      </w:pPr>
    </w:p>
    <w:p>
      <w:pPr>
        <w:spacing w:before="96"/>
        <w:ind w:left="0" w:right="1477" w:firstLine="0"/>
        <w:jc w:val="right"/>
        <w:rPr>
          <w:i/>
          <w:sz w:val="12"/>
        </w:rPr>
      </w:pPr>
      <w:r>
        <w:rPr/>
        <w:pict>
          <v:line style="position:absolute;mso-position-horizontal-relative:page;mso-position-vertical-relative:paragraph;z-index:43424;mso-wrap-distance-left:0;mso-wrap-distance-right:0" from="68.976402pt,14.866768pt" to="521.285402pt,14.866768pt" stroked="true" strokeweight="1pt" strokecolor="#001f5f">
            <v:stroke dashstyle="solid"/>
            <w10:wrap type="topAndBottom"/>
          </v:line>
        </w:pict>
      </w:r>
      <w:r>
        <w:rPr/>
        <w:pict>
          <v:group style="position:absolute;margin-left:68.976418pt;margin-top:-88.73587pt;width:453.6pt;height:39.35pt;mso-position-horizontal-relative:page;mso-position-vertical-relative:paragraph;z-index:-1146976" coordorigin="1380,-1775" coordsize="9072,787">
            <v:rect style="position:absolute;left:1389;top:-1775;width:9062;height:269" filled="true" fillcolor="#bcd6ed" stroked="false">
              <v:fill type="solid"/>
            </v:rect>
            <v:shape style="position:absolute;left:5144;top:-1739;width:959;height:206" type="#_x0000_t75" stroked="false">
              <v:imagedata r:id="rId3698" o:title=""/>
            </v:shape>
            <v:shape style="position:absolute;left:6213;top:-1739;width:959;height:206" type="#_x0000_t75" stroked="false">
              <v:imagedata r:id="rId3699" o:title=""/>
            </v:shape>
            <v:shape style="position:absolute;left:7671;top:-1739;width:600;height:206" type="#_x0000_t75" stroked="false">
              <v:imagedata r:id="rId3700" o:title=""/>
            </v:shape>
            <v:shape style="position:absolute;left:7311;top:-1739;width:420;height:206" type="#_x0000_t75" stroked="false">
              <v:imagedata r:id="rId3684" o:title=""/>
            </v:shape>
            <v:shape style="position:absolute;left:8770;top:-1739;width:600;height:206" type="#_x0000_t75" stroked="false">
              <v:imagedata r:id="rId3701" o:title=""/>
            </v:shape>
            <v:shape style="position:absolute;left:8410;top:-1739;width:420;height:206" type="#_x0000_t75" stroked="false">
              <v:imagedata r:id="rId3684" o:title=""/>
            </v:shape>
            <v:shape style="position:absolute;left:9509;top:-1739;width:943;height:206" type="#_x0000_t75" stroked="false">
              <v:imagedata r:id="rId3702" o:title=""/>
            </v:shape>
            <v:shape style="position:absolute;left:1419;top:-1739;width:2549;height:206" type="#_x0000_t75" stroked="false">
              <v:imagedata r:id="rId3703" o:title=""/>
            </v:shape>
            <v:rect style="position:absolute;left:1389;top:-1257;width:9062;height:269" filled="true" fillcolor="#bcd6ed" stroked="false">
              <v:fill type="solid"/>
            </v:rect>
            <v:shape style="position:absolute;left:1908;top:-1221;width:2472;height:206" type="#_x0000_t75" stroked="false">
              <v:imagedata r:id="rId3704" o:title=""/>
            </v:shape>
            <v:shape style="position:absolute;left:5124;top:-1221;width:989;height:206" type="#_x0000_t75" stroked="false">
              <v:imagedata r:id="rId3705" o:title=""/>
            </v:shape>
            <v:shape style="position:absolute;left:6193;top:-1221;width:989;height:206" type="#_x0000_t75" stroked="false">
              <v:imagedata r:id="rId3706" o:title=""/>
            </v:shape>
            <v:shape style="position:absolute;left:7291;top:-1221;width:989;height:206" type="#_x0000_t75" stroked="false">
              <v:imagedata r:id="rId3707" o:title=""/>
            </v:shape>
            <v:shape style="position:absolute;left:8390;top:-1221;width:989;height:206" type="#_x0000_t75" stroked="false">
              <v:imagedata r:id="rId3708" o:title=""/>
            </v:shape>
            <v:shape style="position:absolute;left:9489;top:-1221;width:963;height:206" type="#_x0000_t75" stroked="false">
              <v:imagedata r:id="rId3709" o:title=""/>
            </v:shape>
            <v:line style="position:absolute" from="1385,-1502" to="1385,-1261" stroked="true" strokeweight=".498802pt" strokecolor="#d8d9da">
              <v:stroke dashstyle="solid"/>
            </v:line>
            <v:line style="position:absolute" from="1385,-1507" to="1385,-1256" stroked="true" strokeweight=".498802pt" strokecolor="#d8d9da">
              <v:stroke dashstyle="solid"/>
            </v:line>
            <v:shape style="position:absolute;left:8770;top:-1480;width:600;height:206" type="#_x0000_t75" stroked="false">
              <v:imagedata r:id="rId3710" o:title=""/>
            </v:shape>
            <v:shape style="position:absolute;left:8410;top:-1480;width:420;height:206" type="#_x0000_t75" stroked="false">
              <v:imagedata r:id="rId3684" o:title=""/>
            </v:shape>
            <v:line style="position:absolute" from="9364,-1502" to="9364,-1261" stroked="true" strokeweight=".498802pt" strokecolor="#d8d9da">
              <v:stroke dashstyle="solid"/>
            </v:line>
            <v:line style="position:absolute" from="9364,-1507" to="9364,-1256" stroked="true" strokeweight=".498802pt" strokecolor="#d8d9da">
              <v:stroke dashstyle="solid"/>
            </v:line>
            <w10:wrap type="none"/>
          </v:group>
        </w:pict>
      </w:r>
      <w:r>
        <w:rPr/>
        <w:pict>
          <v:group style="position:absolute;margin-left:69.475815pt;margin-top:-35.089577pt;width:453.1pt;height:37.550pt;mso-position-horizontal-relative:page;mso-position-vertical-relative:paragraph;z-index:-1146952" coordorigin="1390,-702" coordsize="9062,751">
            <v:rect style="position:absolute;left:1389;top:-220;width:9062;height:268" filled="true" fillcolor="#bcd6ed" stroked="false">
              <v:fill type="solid"/>
            </v:rect>
            <v:shape style="position:absolute;left:5626;top:-411;width:360;height:151" type="#_x0000_t75" stroked="false">
              <v:imagedata r:id="rId3711" o:title=""/>
            </v:shape>
            <v:shape style="position:absolute;left:6709;top:-411;width:353;height:151" type="#_x0000_t75" stroked="false">
              <v:imagedata r:id="rId3712" o:title=""/>
            </v:shape>
            <v:shape style="position:absolute;left:7671;top:-702;width:600;height:206" type="#_x0000_t75" stroked="false">
              <v:imagedata r:id="rId3713" o:title=""/>
            </v:shape>
            <v:shape style="position:absolute;left:7311;top:-702;width:420;height:206" type="#_x0000_t75" stroked="false">
              <v:imagedata r:id="rId3684" o:title=""/>
            </v:shape>
            <v:shape style="position:absolute;left:7781;top:-443;width:487;height:206" type="#_x0000_t75" stroked="false">
              <v:imagedata r:id="rId3714" o:title=""/>
            </v:shape>
            <v:shape style="position:absolute;left:7301;top:-443;width:540;height:206" type="#_x0000_t75" stroked="false">
              <v:imagedata r:id="rId3715" o:title=""/>
            </v:shape>
            <v:shape style="position:absolute;left:8770;top:-702;width:600;height:206" type="#_x0000_t75" stroked="false">
              <v:imagedata r:id="rId3716" o:title=""/>
            </v:shape>
            <v:shape style="position:absolute;left:8410;top:-702;width:420;height:206" type="#_x0000_t75" stroked="false">
              <v:imagedata r:id="rId3684" o:title=""/>
            </v:shape>
            <v:shape style="position:absolute;left:8879;top:-443;width:487;height:206" type="#_x0000_t75" stroked="false">
              <v:imagedata r:id="rId3717" o:title=""/>
            </v:shape>
            <v:shape style="position:absolute;left:8400;top:-443;width:540;height:206" type="#_x0000_t75" stroked="false">
              <v:imagedata r:id="rId3715" o:title=""/>
            </v:shape>
            <v:shape style="position:absolute;left:10005;top:-411;width:351;height:151" type="#_x0000_t75" stroked="false">
              <v:imagedata r:id="rId3718" o:title=""/>
            </v:shape>
            <v:shape style="position:absolute;left:5134;top:-184;width:980;height:206" type="#_x0000_t75" stroked="false">
              <v:imagedata r:id="rId3719" o:title=""/>
            </v:shape>
            <v:shape style="position:absolute;left:6203;top:-184;width:979;height:206" type="#_x0000_t75" stroked="false">
              <v:imagedata r:id="rId3720" o:title=""/>
            </v:shape>
            <v:shape style="position:absolute;left:7841;top:-184;width:440;height:206" type="#_x0000_t75" stroked="false">
              <v:imagedata r:id="rId3721" o:title=""/>
            </v:shape>
            <v:shape style="position:absolute;left:7301;top:-184;width:600;height:206" type="#_x0000_t75" stroked="false">
              <v:imagedata r:id="rId3722" o:title=""/>
            </v:shape>
            <v:shape style="position:absolute;left:8939;top:-184;width:440;height:206" type="#_x0000_t75" stroked="false">
              <v:imagedata r:id="rId3723" o:title=""/>
            </v:shape>
            <v:shape style="position:absolute;left:8400;top:-184;width:600;height:206" type="#_x0000_t75" stroked="false">
              <v:imagedata r:id="rId3722" o:title=""/>
            </v:shape>
            <v:shape style="position:absolute;left:9499;top:-184;width:953;height:206" type="#_x0000_t75" stroked="false">
              <v:imagedata r:id="rId3724" o:title=""/>
            </v:shape>
            <v:shape style="position:absolute;left:1419;top:-702;width:3362;height:206" type="#_x0000_t75" stroked="false">
              <v:imagedata r:id="rId3725" o:title=""/>
            </v:shape>
            <v:shape style="position:absolute;left:1419;top:-443;width:3152;height:206" type="#_x0000_t75" stroked="false">
              <v:imagedata r:id="rId3726" o:title=""/>
            </v:shape>
            <v:shape style="position:absolute;left:1419;top:-184;width:2936;height:206" type="#_x0000_t75" stroked="false">
              <v:imagedata r:id="rId3727" o:title=""/>
            </v:shape>
            <w10:wrap type="none"/>
          </v:group>
        </w:pict>
      </w:r>
      <w:r>
        <w:rPr>
          <w:i/>
          <w:color w:val="231F20"/>
          <w:w w:val="105"/>
          <w:sz w:val="12"/>
        </w:rPr>
        <w:t>Sumber : BPS Provinsi Bali</w:t>
      </w:r>
    </w:p>
    <w:p>
      <w:pPr>
        <w:pStyle w:val="BodyText"/>
        <w:spacing w:before="8"/>
        <w:rPr>
          <w:i/>
          <w:sz w:val="5"/>
        </w:rPr>
      </w:pPr>
    </w:p>
    <w:p>
      <w:pPr>
        <w:spacing w:after="0"/>
        <w:rPr>
          <w:sz w:val="5"/>
        </w:rPr>
        <w:sectPr>
          <w:footerReference w:type="even" r:id="rId3677"/>
          <w:footerReference w:type="default" r:id="rId3678"/>
          <w:pgSz w:w="11910" w:h="15880"/>
          <w:pgMar w:footer="535" w:header="0" w:top="1340" w:bottom="720" w:left="0" w:right="0"/>
          <w:pgNumType w:start="124"/>
        </w:sectPr>
      </w:pPr>
    </w:p>
    <w:p>
      <w:pPr>
        <w:spacing w:line="295" w:lineRule="auto" w:before="68"/>
        <w:ind w:left="1133" w:right="0" w:firstLine="0"/>
        <w:jc w:val="both"/>
        <w:rPr>
          <w:sz w:val="20"/>
        </w:rPr>
      </w:pPr>
      <w:r>
        <w:rPr>
          <w:b/>
          <w:color w:val="231F20"/>
          <w:w w:val="105"/>
          <w:sz w:val="20"/>
        </w:rPr>
        <w:t>Tingkat  Partisipasi  Angkatan  kerja   </w:t>
      </w:r>
      <w:r>
        <w:rPr>
          <w:b/>
          <w:color w:val="231F20"/>
          <w:spacing w:val="-6"/>
          <w:w w:val="105"/>
          <w:sz w:val="20"/>
        </w:rPr>
        <w:t>(TPAK) </w:t>
      </w:r>
      <w:r>
        <w:rPr>
          <w:b/>
          <w:color w:val="231F20"/>
          <w:w w:val="105"/>
          <w:sz w:val="20"/>
        </w:rPr>
        <w:t>Provinsi Bali pada Agustus 2018 menunjukkan peningkatan  dibanding  periode   yang   </w:t>
      </w:r>
      <w:r>
        <w:rPr>
          <w:b/>
          <w:color w:val="231F20"/>
          <w:spacing w:val="-5"/>
          <w:w w:val="105"/>
          <w:sz w:val="20"/>
        </w:rPr>
        <w:t>sama  </w:t>
      </w:r>
      <w:r>
        <w:rPr>
          <w:b/>
          <w:color w:val="231F20"/>
          <w:w w:val="105"/>
          <w:sz w:val="20"/>
        </w:rPr>
        <w:t>tahun sebelumnya, </w:t>
      </w:r>
      <w:r>
        <w:rPr>
          <w:color w:val="231F20"/>
          <w:w w:val="105"/>
          <w:sz w:val="20"/>
        </w:rPr>
        <w:t>yaitu  dari  75,24%  </w:t>
      </w:r>
      <w:r>
        <w:rPr>
          <w:color w:val="231F20"/>
          <w:spacing w:val="-5"/>
          <w:w w:val="105"/>
          <w:sz w:val="20"/>
        </w:rPr>
        <w:t>pada  </w:t>
      </w:r>
      <w:r>
        <w:rPr>
          <w:color w:val="231F20"/>
          <w:w w:val="105"/>
          <w:sz w:val="20"/>
        </w:rPr>
        <w:t>Agustus 2017 menjadi 76,78% pada Agustus </w:t>
      </w:r>
      <w:r>
        <w:rPr>
          <w:color w:val="231F20"/>
          <w:spacing w:val="-4"/>
          <w:w w:val="105"/>
          <w:sz w:val="20"/>
        </w:rPr>
        <w:t>2018. TPAK </w:t>
      </w:r>
      <w:r>
        <w:rPr>
          <w:color w:val="231F20"/>
          <w:w w:val="105"/>
          <w:sz w:val="20"/>
        </w:rPr>
        <w:t>merupakan indikator yang </w:t>
      </w:r>
      <w:r>
        <w:rPr>
          <w:color w:val="231F20"/>
          <w:spacing w:val="-2"/>
          <w:w w:val="105"/>
          <w:sz w:val="20"/>
        </w:rPr>
        <w:t>menggambarkan </w:t>
      </w:r>
      <w:r>
        <w:rPr>
          <w:color w:val="231F20"/>
          <w:w w:val="105"/>
          <w:sz w:val="20"/>
        </w:rPr>
        <w:t>besarnya persentase penduduk usia kerja yang </w:t>
      </w:r>
      <w:r>
        <w:rPr>
          <w:color w:val="231F20"/>
          <w:spacing w:val="-3"/>
          <w:w w:val="105"/>
          <w:sz w:val="20"/>
        </w:rPr>
        <w:t>aktif </w:t>
      </w:r>
      <w:r>
        <w:rPr>
          <w:color w:val="231F20"/>
          <w:w w:val="105"/>
          <w:sz w:val="20"/>
        </w:rPr>
        <w:t>secara</w:t>
      </w:r>
      <w:r>
        <w:rPr>
          <w:color w:val="231F20"/>
          <w:spacing w:val="7"/>
          <w:w w:val="105"/>
          <w:sz w:val="20"/>
        </w:rPr>
        <w:t> </w:t>
      </w:r>
      <w:r>
        <w:rPr>
          <w:color w:val="231F20"/>
          <w:w w:val="105"/>
          <w:sz w:val="20"/>
        </w:rPr>
        <w:t>ekonomi.</w:t>
      </w:r>
    </w:p>
    <w:p>
      <w:pPr>
        <w:pStyle w:val="BodyText"/>
        <w:spacing w:line="295" w:lineRule="auto" w:before="158"/>
        <w:ind w:left="1133"/>
        <w:jc w:val="both"/>
      </w:pPr>
      <w:r>
        <w:rPr/>
        <w:pict>
          <v:rect style="position:absolute;margin-left:67.086998pt;margin-top:167.255371pt;width:28.819pt;height:21.771pt;mso-position-horizontal-relative:page;mso-position-vertical-relative:paragraph;z-index:45640" filled="true" fillcolor="#001f5f" stroked="false">
            <v:fill opacity="45875f" type="solid"/>
            <w10:wrap type="none"/>
          </v:rect>
        </w:pict>
      </w:r>
      <w:r>
        <w:rPr>
          <w:color w:val="231F20"/>
          <w:w w:val="105"/>
        </w:rPr>
        <w:t>Secara umum seperti beberapa periode sebelumnya, mayoritas penduduk usia kerja yang bekerja di </w:t>
      </w:r>
      <w:r>
        <w:rPr>
          <w:color w:val="231F20"/>
          <w:spacing w:val="-5"/>
          <w:w w:val="105"/>
        </w:rPr>
        <w:t>Bali </w:t>
      </w:r>
      <w:r>
        <w:rPr>
          <w:color w:val="231F20"/>
          <w:w w:val="105"/>
        </w:rPr>
        <w:t>merupakan pekerja yang berpendidikan SD </w:t>
      </w:r>
      <w:r>
        <w:rPr>
          <w:color w:val="231F20"/>
          <w:spacing w:val="-7"/>
          <w:w w:val="105"/>
        </w:rPr>
        <w:t>ke</w:t>
      </w:r>
      <w:r>
        <w:rPr>
          <w:color w:val="231F20"/>
          <w:spacing w:val="33"/>
          <w:w w:val="105"/>
        </w:rPr>
        <w:t> </w:t>
      </w:r>
      <w:r>
        <w:rPr>
          <w:color w:val="231F20"/>
          <w:w w:val="105"/>
        </w:rPr>
        <w:t>bawah dengan pangsa 33,4% pada Agustus </w:t>
      </w:r>
      <w:r>
        <w:rPr>
          <w:color w:val="231F20"/>
          <w:spacing w:val="-3"/>
          <w:w w:val="105"/>
        </w:rPr>
        <w:t>2018, </w:t>
      </w:r>
      <w:r>
        <w:rPr>
          <w:color w:val="231F20"/>
          <w:w w:val="105"/>
        </w:rPr>
        <w:t>menurun dari 35,2% pada Agustus 2017. Seiring dengan itu, pangsa pekerja pada jenjang pendidikan tamatan SMK, Diploma dan Universitas mengalami peningkatan. Lulusan SMK meningkat dari </w:t>
      </w:r>
      <w:r>
        <w:rPr>
          <w:color w:val="231F20"/>
          <w:spacing w:val="-4"/>
          <w:w w:val="105"/>
        </w:rPr>
        <w:t>13,4% </w:t>
      </w:r>
      <w:r>
        <w:rPr>
          <w:color w:val="231F20"/>
          <w:w w:val="105"/>
        </w:rPr>
        <w:t>pada Agustus 2017 menjadi 14,1% pada </w:t>
      </w:r>
      <w:r>
        <w:rPr>
          <w:color w:val="231F20"/>
          <w:spacing w:val="-3"/>
          <w:w w:val="105"/>
        </w:rPr>
        <w:t>Agustus </w:t>
      </w:r>
      <w:r>
        <w:rPr>
          <w:color w:val="231F20"/>
          <w:w w:val="105"/>
        </w:rPr>
        <w:t>2018. Lulusan Diploma meningkat dari 4,6%</w:t>
      </w:r>
      <w:r>
        <w:rPr>
          <w:color w:val="231F20"/>
          <w:spacing w:val="40"/>
          <w:w w:val="105"/>
        </w:rPr>
        <w:t> </w:t>
      </w:r>
      <w:r>
        <w:rPr>
          <w:color w:val="231F20"/>
          <w:spacing w:val="-4"/>
          <w:w w:val="105"/>
        </w:rPr>
        <w:t>pada</w:t>
      </w:r>
    </w:p>
    <w:p>
      <w:pPr>
        <w:pStyle w:val="BodyText"/>
        <w:spacing w:line="295" w:lineRule="auto" w:before="68"/>
        <w:ind w:left="526" w:right="1131"/>
        <w:jc w:val="both"/>
      </w:pPr>
      <w:r>
        <w:rPr/>
        <w:br w:type="column"/>
      </w:r>
      <w:r>
        <w:rPr>
          <w:color w:val="231F20"/>
          <w:w w:val="105"/>
        </w:rPr>
        <w:t>Agustus 2017 menjadi 4,7% pada Agustus 2018. Lulusan Universitas juga meningkat dari 11,1% pada Agustus 2017 menjadi 12,5% pada Agustus 2018.</w:t>
      </w:r>
    </w:p>
    <w:p>
      <w:pPr>
        <w:pStyle w:val="BodyText"/>
        <w:spacing w:line="276" w:lineRule="auto" w:before="139"/>
        <w:ind w:left="526" w:right="1131"/>
        <w:jc w:val="both"/>
      </w:pPr>
      <w:r>
        <w:rPr>
          <w:color w:val="231F20"/>
          <w:w w:val="105"/>
        </w:rPr>
        <w:t>Ditinjau dari pertumbuhan tahunannya, </w:t>
      </w:r>
      <w:r>
        <w:rPr>
          <w:color w:val="231F20"/>
          <w:spacing w:val="-3"/>
          <w:w w:val="105"/>
        </w:rPr>
        <w:t>pekerja  </w:t>
      </w:r>
      <w:r>
        <w:rPr>
          <w:color w:val="231F20"/>
          <w:w w:val="105"/>
        </w:rPr>
        <w:t>pada semua jenjang tamatan mengalami akselerasi. Akselerasi tertinggi terjadi pada jenjang </w:t>
      </w:r>
      <w:r>
        <w:rPr>
          <w:color w:val="231F20"/>
          <w:spacing w:val="-3"/>
          <w:w w:val="105"/>
        </w:rPr>
        <w:t>tamatan </w:t>
      </w:r>
      <w:r>
        <w:rPr>
          <w:color w:val="231F20"/>
          <w:w w:val="105"/>
        </w:rPr>
        <w:t>universitas yaitu dari 0,23% (yoy) pada  Agustus  2017 meningkat signifikan menjadi 17,02% </w:t>
      </w:r>
      <w:r>
        <w:rPr>
          <w:color w:val="231F20"/>
          <w:spacing w:val="-3"/>
          <w:w w:val="105"/>
        </w:rPr>
        <w:t>(yoy). </w:t>
      </w:r>
      <w:r>
        <w:rPr>
          <w:color w:val="231F20"/>
          <w:w w:val="105"/>
        </w:rPr>
        <w:t>Sementara peningkatan terendah terjadi </w:t>
      </w:r>
      <w:r>
        <w:rPr>
          <w:color w:val="231F20"/>
          <w:spacing w:val="-4"/>
          <w:w w:val="105"/>
        </w:rPr>
        <w:t>pada </w:t>
      </w:r>
      <w:r>
        <w:rPr>
          <w:color w:val="231F20"/>
          <w:w w:val="105"/>
        </w:rPr>
        <w:t>tamatan SMA dari 2,51% (yoy) pada Agustus </w:t>
      </w:r>
      <w:r>
        <w:rPr>
          <w:color w:val="231F20"/>
          <w:spacing w:val="-4"/>
          <w:w w:val="105"/>
        </w:rPr>
        <w:t>2017 </w:t>
      </w:r>
      <w:r>
        <w:rPr>
          <w:color w:val="231F20"/>
          <w:w w:val="105"/>
        </w:rPr>
        <w:t>menjadi 3,75% (yoy). Jumlah pekerja pada jenjang tamatan SMK mengalami perbaikan dari sebelumnya terkontraksi 2,82% (yoy) pada Agustus  </w:t>
      </w:r>
      <w:r>
        <w:rPr>
          <w:color w:val="231F20"/>
          <w:spacing w:val="-3"/>
          <w:w w:val="105"/>
        </w:rPr>
        <w:t>2017, </w:t>
      </w:r>
      <w:r>
        <w:rPr>
          <w:color w:val="231F20"/>
          <w:w w:val="105"/>
        </w:rPr>
        <w:t>menjadi tumbuh pesat 9,44% pada Agustus  </w:t>
      </w:r>
      <w:r>
        <w:rPr>
          <w:color w:val="231F20"/>
          <w:spacing w:val="-3"/>
          <w:w w:val="105"/>
        </w:rPr>
        <w:t>2018. </w:t>
      </w:r>
      <w:r>
        <w:rPr>
          <w:color w:val="231F20"/>
          <w:w w:val="105"/>
        </w:rPr>
        <w:t>Hal ini mencerminkan upaya Pemerintah dan </w:t>
      </w:r>
      <w:r>
        <w:rPr>
          <w:color w:val="231F20"/>
          <w:spacing w:val="-3"/>
          <w:w w:val="105"/>
        </w:rPr>
        <w:t>pelaku </w:t>
      </w:r>
      <w:r>
        <w:rPr>
          <w:color w:val="231F20"/>
          <w:w w:val="105"/>
        </w:rPr>
        <w:t>usaha yang telah bekerja sama dalam meningkatkan penyerapan tenaga kerja khususnya lulusan </w:t>
      </w:r>
      <w:r>
        <w:rPr>
          <w:color w:val="231F20"/>
          <w:spacing w:val="-5"/>
          <w:w w:val="105"/>
        </w:rPr>
        <w:t>SMK  </w:t>
      </w:r>
      <w:r>
        <w:rPr>
          <w:color w:val="231F20"/>
          <w:w w:val="105"/>
        </w:rPr>
        <w:t>dan Universitas yang pada tahun lalu mengalami penurunan cukup</w:t>
      </w:r>
      <w:r>
        <w:rPr>
          <w:color w:val="231F20"/>
          <w:spacing w:val="15"/>
          <w:w w:val="105"/>
        </w:rPr>
        <w:t> </w:t>
      </w:r>
      <w:r>
        <w:rPr>
          <w:color w:val="231F20"/>
          <w:spacing w:val="-4"/>
          <w:w w:val="105"/>
        </w:rPr>
        <w:t>besar.</w:t>
      </w:r>
    </w:p>
    <w:p>
      <w:pPr>
        <w:spacing w:after="0" w:line="276" w:lineRule="auto"/>
        <w:jc w:val="both"/>
        <w:sectPr>
          <w:type w:val="continuous"/>
          <w:pgSz w:w="11910" w:h="15880"/>
          <w:pgMar w:top="740" w:bottom="280" w:left="0" w:right="0"/>
          <w:cols w:num="2" w:equalWidth="0">
            <w:col w:w="5670" w:space="40"/>
            <w:col w:w="6200"/>
          </w:cols>
        </w:sectPr>
      </w:pPr>
    </w:p>
    <w:p>
      <w:pPr>
        <w:pStyle w:val="BodyText"/>
        <w:spacing w:before="1"/>
        <w:rPr>
          <w:sz w:val="15"/>
        </w:rPr>
      </w:pPr>
      <w:r>
        <w:rPr/>
        <w:pict>
          <v:rect style="position:absolute;margin-left:68.975998pt;margin-top:68.031990pt;width:28.349pt;height:19.572pt;mso-position-horizontal-relative:page;mso-position-vertical-relative:page;z-index:45616" filled="true" fillcolor="#001f5f" stroked="false">
            <v:fill opacity="45875f" type="solid"/>
            <w10:wrap type="none"/>
          </v:rect>
        </w:pict>
      </w:r>
    </w:p>
    <w:p>
      <w:pPr>
        <w:pStyle w:val="BodyText"/>
        <w:ind w:left="1918"/>
      </w:pPr>
      <w:r>
        <w:rPr/>
        <w:pict>
          <v:group style="width:432.3pt;height:21.8pt;mso-position-horizontal-relative:char;mso-position-vertical-relative:line" coordorigin="0,0" coordsize="8646,436">
            <v:rect style="position:absolute;left:8069;top:0;width:577;height:436" filled="true" fillcolor="#001f5f" stroked="false">
              <v:fill opacity="45875f" type="solid"/>
            </v:rect>
            <v:shape style="position:absolute;left:0;top:0;width:8070;height:436" type="#_x0000_t202" filled="true" fillcolor="#001f5f" stroked="false">
              <v:textbox inset="0,0,0,0">
                <w:txbxContent>
                  <w:p>
                    <w:pPr>
                      <w:spacing w:line="240" w:lineRule="auto" w:before="9"/>
                      <w:rPr>
                        <w:sz w:val="11"/>
                      </w:rPr>
                    </w:pPr>
                  </w:p>
                  <w:p>
                    <w:pPr>
                      <w:spacing w:before="0"/>
                      <w:ind w:left="1113" w:right="0" w:firstLine="0"/>
                      <w:jc w:val="left"/>
                      <w:rPr>
                        <w:sz w:val="12"/>
                      </w:rPr>
                    </w:pPr>
                    <w:r>
                      <w:rPr>
                        <w:color w:val="FFFFFF"/>
                        <w:w w:val="115"/>
                        <w:sz w:val="12"/>
                      </w:rPr>
                      <w:t>Tabel 6.3 Penduduk Usia 15 Tahun ke Atas yang Bekerja Menurut Pendidikan Tertinggi yang Ditamatkan</w:t>
                    </w:r>
                  </w:p>
                </w:txbxContent>
              </v:textbox>
              <v:fill type="solid"/>
              <w10:wrap type="none"/>
            </v:shape>
          </v:group>
        </w:pict>
      </w:r>
      <w:r>
        <w:rPr/>
      </w:r>
    </w:p>
    <w:p>
      <w:pPr>
        <w:pStyle w:val="BodyText"/>
        <w:spacing w:before="10"/>
        <w:rPr>
          <w:sz w:val="7"/>
        </w:rPr>
      </w:pPr>
    </w:p>
    <w:tbl>
      <w:tblPr>
        <w:tblW w:w="0" w:type="auto"/>
        <w:jc w:val="left"/>
        <w:tblInd w:w="1359"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3355"/>
        <w:gridCol w:w="1181"/>
        <w:gridCol w:w="1148"/>
        <w:gridCol w:w="1181"/>
        <w:gridCol w:w="1180"/>
        <w:gridCol w:w="1164"/>
      </w:tblGrid>
      <w:tr>
        <w:trPr>
          <w:trHeight w:val="296" w:hRule="atLeast"/>
        </w:trPr>
        <w:tc>
          <w:tcPr>
            <w:tcW w:w="3355" w:type="dxa"/>
            <w:vMerge w:val="restart"/>
            <w:tcBorders>
              <w:top w:val="nil"/>
              <w:left w:val="nil"/>
            </w:tcBorders>
            <w:shd w:val="clear" w:color="auto" w:fill="001F5F"/>
          </w:tcPr>
          <w:p>
            <w:pPr>
              <w:pStyle w:val="TableParagraph"/>
              <w:spacing w:before="8"/>
              <w:rPr>
                <w:sz w:val="16"/>
              </w:rPr>
            </w:pPr>
          </w:p>
          <w:p>
            <w:pPr>
              <w:pStyle w:val="TableParagraph"/>
              <w:ind w:left="247"/>
              <w:rPr>
                <w:rFonts w:ascii="Arial"/>
                <w:sz w:val="17"/>
              </w:rPr>
            </w:pPr>
            <w:r>
              <w:rPr>
                <w:rFonts w:ascii="Arial"/>
                <w:color w:val="FFFFFF"/>
                <w:sz w:val="17"/>
              </w:rPr>
              <w:t>Pendidikan Tertinggi yang Ditamatkan</w:t>
            </w:r>
          </w:p>
        </w:tc>
        <w:tc>
          <w:tcPr>
            <w:tcW w:w="2329" w:type="dxa"/>
            <w:gridSpan w:val="2"/>
            <w:tcBorders>
              <w:top w:val="nil"/>
            </w:tcBorders>
            <w:shd w:val="clear" w:color="auto" w:fill="001F5F"/>
          </w:tcPr>
          <w:p>
            <w:pPr>
              <w:pStyle w:val="TableParagraph"/>
              <w:spacing w:before="54"/>
              <w:ind w:left="947" w:right="947"/>
              <w:jc w:val="center"/>
              <w:rPr>
                <w:rFonts w:ascii="Arial"/>
                <w:sz w:val="17"/>
              </w:rPr>
            </w:pPr>
            <w:r>
              <w:rPr>
                <w:rFonts w:ascii="Arial"/>
                <w:color w:val="FFFFFF"/>
                <w:sz w:val="17"/>
              </w:rPr>
              <w:t>2016</w:t>
            </w:r>
          </w:p>
        </w:tc>
        <w:tc>
          <w:tcPr>
            <w:tcW w:w="2361" w:type="dxa"/>
            <w:gridSpan w:val="2"/>
            <w:tcBorders>
              <w:top w:val="nil"/>
            </w:tcBorders>
            <w:shd w:val="clear" w:color="auto" w:fill="001F5F"/>
          </w:tcPr>
          <w:p>
            <w:pPr>
              <w:pStyle w:val="TableParagraph"/>
              <w:spacing w:before="54"/>
              <w:ind w:left="970" w:right="957"/>
              <w:jc w:val="center"/>
              <w:rPr>
                <w:rFonts w:ascii="Arial"/>
                <w:sz w:val="17"/>
              </w:rPr>
            </w:pPr>
            <w:r>
              <w:rPr>
                <w:rFonts w:ascii="Arial"/>
                <w:color w:val="FFFFFF"/>
                <w:sz w:val="17"/>
              </w:rPr>
              <w:t>2017</w:t>
            </w:r>
          </w:p>
        </w:tc>
        <w:tc>
          <w:tcPr>
            <w:tcW w:w="1164" w:type="dxa"/>
            <w:tcBorders>
              <w:top w:val="nil"/>
              <w:right w:val="nil"/>
            </w:tcBorders>
            <w:shd w:val="clear" w:color="auto" w:fill="001F5F"/>
          </w:tcPr>
          <w:p>
            <w:pPr>
              <w:pStyle w:val="TableParagraph"/>
              <w:spacing w:before="54"/>
              <w:ind w:right="371"/>
              <w:jc w:val="right"/>
              <w:rPr>
                <w:rFonts w:ascii="Arial"/>
                <w:sz w:val="17"/>
              </w:rPr>
            </w:pPr>
            <w:r>
              <w:rPr>
                <w:rFonts w:ascii="Arial"/>
                <w:color w:val="FFFFFF"/>
                <w:sz w:val="17"/>
              </w:rPr>
              <w:t>2018</w:t>
            </w:r>
          </w:p>
        </w:tc>
      </w:tr>
      <w:tr>
        <w:trPr>
          <w:trHeight w:val="294" w:hRule="atLeast"/>
        </w:trPr>
        <w:tc>
          <w:tcPr>
            <w:tcW w:w="3355" w:type="dxa"/>
            <w:vMerge/>
            <w:tcBorders>
              <w:top w:val="nil"/>
              <w:left w:val="nil"/>
            </w:tcBorders>
            <w:shd w:val="clear" w:color="auto" w:fill="001F5F"/>
          </w:tcPr>
          <w:p>
            <w:pPr>
              <w:rPr>
                <w:sz w:val="2"/>
                <w:szCs w:val="2"/>
              </w:rPr>
            </w:pPr>
          </w:p>
        </w:tc>
        <w:tc>
          <w:tcPr>
            <w:tcW w:w="1181" w:type="dxa"/>
            <w:shd w:val="clear" w:color="auto" w:fill="001F5F"/>
          </w:tcPr>
          <w:p>
            <w:pPr>
              <w:pStyle w:val="TableParagraph"/>
              <w:spacing w:before="52"/>
              <w:ind w:left="420" w:right="410"/>
              <w:jc w:val="center"/>
              <w:rPr>
                <w:rFonts w:ascii="Arial"/>
                <w:sz w:val="17"/>
              </w:rPr>
            </w:pPr>
            <w:r>
              <w:rPr>
                <w:rFonts w:ascii="Arial"/>
                <w:color w:val="FFFFFF"/>
                <w:sz w:val="17"/>
              </w:rPr>
              <w:t>Feb</w:t>
            </w:r>
          </w:p>
        </w:tc>
        <w:tc>
          <w:tcPr>
            <w:tcW w:w="1148" w:type="dxa"/>
            <w:shd w:val="clear" w:color="auto" w:fill="001F5F"/>
          </w:tcPr>
          <w:p>
            <w:pPr>
              <w:pStyle w:val="TableParagraph"/>
              <w:spacing w:before="52"/>
              <w:ind w:left="400" w:right="399"/>
              <w:jc w:val="center"/>
              <w:rPr>
                <w:rFonts w:ascii="Arial"/>
                <w:sz w:val="17"/>
              </w:rPr>
            </w:pPr>
            <w:r>
              <w:rPr>
                <w:rFonts w:ascii="Arial"/>
                <w:color w:val="FFFFFF"/>
                <w:sz w:val="17"/>
              </w:rPr>
              <w:t>Ags</w:t>
            </w:r>
          </w:p>
        </w:tc>
        <w:tc>
          <w:tcPr>
            <w:tcW w:w="1181" w:type="dxa"/>
            <w:shd w:val="clear" w:color="auto" w:fill="001F5F"/>
          </w:tcPr>
          <w:p>
            <w:pPr>
              <w:pStyle w:val="TableParagraph"/>
              <w:spacing w:before="52"/>
              <w:ind w:left="421" w:right="409"/>
              <w:jc w:val="center"/>
              <w:rPr>
                <w:rFonts w:ascii="Arial"/>
                <w:sz w:val="17"/>
              </w:rPr>
            </w:pPr>
            <w:r>
              <w:rPr>
                <w:rFonts w:ascii="Arial"/>
                <w:color w:val="FFFFFF"/>
                <w:sz w:val="17"/>
              </w:rPr>
              <w:t>Feb</w:t>
            </w:r>
          </w:p>
        </w:tc>
        <w:tc>
          <w:tcPr>
            <w:tcW w:w="1180" w:type="dxa"/>
            <w:shd w:val="clear" w:color="auto" w:fill="001F5F"/>
          </w:tcPr>
          <w:p>
            <w:pPr>
              <w:pStyle w:val="TableParagraph"/>
              <w:spacing w:before="52"/>
              <w:ind w:left="177" w:right="163"/>
              <w:jc w:val="center"/>
              <w:rPr>
                <w:rFonts w:ascii="Arial"/>
                <w:sz w:val="17"/>
              </w:rPr>
            </w:pPr>
            <w:r>
              <w:rPr>
                <w:rFonts w:ascii="Arial"/>
                <w:color w:val="FFFFFF"/>
                <w:sz w:val="17"/>
              </w:rPr>
              <w:t>Ags</w:t>
            </w:r>
          </w:p>
        </w:tc>
        <w:tc>
          <w:tcPr>
            <w:tcW w:w="1164" w:type="dxa"/>
            <w:tcBorders>
              <w:right w:val="nil"/>
            </w:tcBorders>
            <w:shd w:val="clear" w:color="auto" w:fill="001F5F"/>
          </w:tcPr>
          <w:p>
            <w:pPr>
              <w:pStyle w:val="TableParagraph"/>
              <w:spacing w:before="52"/>
              <w:ind w:right="413"/>
              <w:jc w:val="right"/>
              <w:rPr>
                <w:rFonts w:ascii="Arial"/>
                <w:sz w:val="17"/>
              </w:rPr>
            </w:pPr>
            <w:r>
              <w:rPr>
                <w:rFonts w:ascii="Arial"/>
                <w:color w:val="FFFFFF"/>
                <w:sz w:val="17"/>
              </w:rPr>
              <w:t>Ags</w:t>
            </w:r>
          </w:p>
        </w:tc>
      </w:tr>
      <w:tr>
        <w:trPr>
          <w:trHeight w:val="297" w:hRule="atLeast"/>
        </w:trPr>
        <w:tc>
          <w:tcPr>
            <w:tcW w:w="3355" w:type="dxa"/>
            <w:tcBorders>
              <w:left w:val="nil"/>
              <w:bottom w:val="nil"/>
              <w:right w:val="single" w:sz="18" w:space="0" w:color="FFFFFF"/>
            </w:tcBorders>
          </w:tcPr>
          <w:p>
            <w:pPr>
              <w:pStyle w:val="TableParagraph"/>
              <w:spacing w:before="52"/>
              <w:ind w:left="32"/>
              <w:rPr>
                <w:rFonts w:ascii="Arial"/>
                <w:sz w:val="17"/>
              </w:rPr>
            </w:pPr>
            <w:r>
              <w:rPr>
                <w:rFonts w:ascii="Arial"/>
                <w:color w:val="231F20"/>
                <w:sz w:val="17"/>
              </w:rPr>
              <w:t>&lt; SD ke bawah (orang)</w:t>
            </w:r>
          </w:p>
        </w:tc>
        <w:tc>
          <w:tcPr>
            <w:tcW w:w="5854" w:type="dxa"/>
            <w:gridSpan w:val="5"/>
            <w:tcBorders>
              <w:left w:val="single" w:sz="18" w:space="0" w:color="FFFFFF"/>
              <w:bottom w:val="nil"/>
              <w:right w:val="nil"/>
            </w:tcBorders>
          </w:tcPr>
          <w:p>
            <w:pPr>
              <w:pStyle w:val="TableParagraph"/>
              <w:tabs>
                <w:tab w:pos="1593" w:val="left" w:leader="none"/>
                <w:tab w:pos="2774" w:val="left" w:leader="none"/>
                <w:tab w:pos="3955" w:val="left" w:leader="none"/>
                <w:tab w:pos="5136" w:val="left" w:leader="none"/>
              </w:tabs>
              <w:spacing w:before="52"/>
              <w:ind w:left="444"/>
              <w:rPr>
                <w:rFonts w:ascii="Arial"/>
                <w:sz w:val="17"/>
              </w:rPr>
            </w:pPr>
            <w:r>
              <w:rPr>
                <w:rFonts w:ascii="Arial"/>
                <w:color w:val="231F20"/>
                <w:sz w:val="17"/>
              </w:rPr>
              <w:t>858.390</w:t>
              <w:tab/>
              <w:t>856.765</w:t>
              <w:tab/>
              <w:t>890.927</w:t>
              <w:tab/>
              <w:t>844.455</w:t>
              <w:tab/>
              <w:t>833.132</w:t>
            </w:r>
          </w:p>
        </w:tc>
      </w:tr>
      <w:tr>
        <w:trPr>
          <w:trHeight w:val="362" w:hRule="atLeast"/>
        </w:trPr>
        <w:tc>
          <w:tcPr>
            <w:tcW w:w="9209" w:type="dxa"/>
            <w:gridSpan w:val="6"/>
            <w:tcBorders>
              <w:top w:val="nil"/>
              <w:left w:val="nil"/>
              <w:bottom w:val="nil"/>
              <w:right w:val="nil"/>
            </w:tcBorders>
            <w:shd w:val="clear" w:color="auto" w:fill="B8CCE3"/>
          </w:tcPr>
          <w:p>
            <w:pPr>
              <w:pStyle w:val="TableParagraph"/>
              <w:tabs>
                <w:tab w:pos="3822" w:val="left" w:leader="none"/>
                <w:tab w:pos="4970" w:val="left" w:leader="none"/>
                <w:tab w:pos="6151" w:val="left" w:leader="none"/>
                <w:tab w:pos="7333" w:val="left" w:leader="none"/>
                <w:tab w:pos="9134" w:val="right" w:leader="none"/>
              </w:tabs>
              <w:spacing w:before="86"/>
              <w:ind w:left="32"/>
              <w:rPr>
                <w:rFonts w:ascii="Arial"/>
                <w:sz w:val="17"/>
              </w:rPr>
            </w:pPr>
            <w:r>
              <w:rPr>
                <w:rFonts w:ascii="Arial"/>
                <w:color w:val="231F20"/>
                <w:sz w:val="17"/>
              </w:rPr>
              <w:t>SMP</w:t>
            </w:r>
            <w:r>
              <w:rPr>
                <w:rFonts w:ascii="Arial"/>
                <w:color w:val="231F20"/>
                <w:spacing w:val="1"/>
                <w:sz w:val="17"/>
              </w:rPr>
              <w:t> </w:t>
            </w:r>
            <w:r>
              <w:rPr>
                <w:rFonts w:ascii="Arial"/>
                <w:color w:val="231F20"/>
                <w:spacing w:val="-3"/>
                <w:sz w:val="17"/>
              </w:rPr>
              <w:t>(orang)</w:t>
              <w:tab/>
            </w:r>
            <w:r>
              <w:rPr>
                <w:rFonts w:ascii="Arial"/>
                <w:color w:val="231F20"/>
                <w:sz w:val="17"/>
              </w:rPr>
              <w:t>369.220</w:t>
              <w:tab/>
              <w:t>365.427</w:t>
              <w:tab/>
              <w:t>392.097</w:t>
              <w:tab/>
              <w:t>350.330</w:t>
              <w:tab/>
              <w:t>352.504</w:t>
            </w:r>
          </w:p>
        </w:tc>
      </w:tr>
    </w:tbl>
    <w:p>
      <w:pPr>
        <w:pStyle w:val="BodyText"/>
        <w:spacing w:before="10"/>
        <w:rPr>
          <w:sz w:val="4"/>
        </w:rPr>
      </w:pPr>
    </w:p>
    <w:tbl>
      <w:tblPr>
        <w:tblW w:w="0" w:type="auto"/>
        <w:jc w:val="left"/>
        <w:tblInd w:w="1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11"/>
        <w:gridCol w:w="1926"/>
        <w:gridCol w:w="1165"/>
        <w:gridCol w:w="1181"/>
        <w:gridCol w:w="1181"/>
        <w:gridCol w:w="1047"/>
      </w:tblGrid>
      <w:tr>
        <w:trPr>
          <w:trHeight w:val="239" w:hRule="atLeast"/>
        </w:trPr>
        <w:tc>
          <w:tcPr>
            <w:tcW w:w="2711" w:type="dxa"/>
          </w:tcPr>
          <w:p>
            <w:pPr>
              <w:pStyle w:val="TableParagraph"/>
              <w:spacing w:line="191" w:lineRule="exact"/>
              <w:ind w:left="32"/>
              <w:rPr>
                <w:rFonts w:ascii="Arial"/>
                <w:sz w:val="17"/>
              </w:rPr>
            </w:pPr>
            <w:r>
              <w:rPr>
                <w:rFonts w:ascii="Arial"/>
                <w:color w:val="231F20"/>
                <w:sz w:val="17"/>
              </w:rPr>
              <w:t>SMA (orang)</w:t>
            </w:r>
          </w:p>
        </w:tc>
        <w:tc>
          <w:tcPr>
            <w:tcW w:w="1926" w:type="dxa"/>
          </w:tcPr>
          <w:p>
            <w:pPr>
              <w:pStyle w:val="TableParagraph"/>
              <w:spacing w:line="191" w:lineRule="exact"/>
              <w:ind w:right="191"/>
              <w:jc w:val="right"/>
              <w:rPr>
                <w:rFonts w:ascii="Arial"/>
                <w:sz w:val="17"/>
              </w:rPr>
            </w:pPr>
            <w:r>
              <w:rPr>
                <w:rFonts w:ascii="Arial"/>
                <w:color w:val="231F20"/>
                <w:sz w:val="17"/>
              </w:rPr>
              <w:t>400.619</w:t>
            </w:r>
          </w:p>
        </w:tc>
        <w:tc>
          <w:tcPr>
            <w:tcW w:w="1165" w:type="dxa"/>
          </w:tcPr>
          <w:p>
            <w:pPr>
              <w:pStyle w:val="TableParagraph"/>
              <w:spacing w:line="191" w:lineRule="exact"/>
              <w:ind w:left="177" w:right="53"/>
              <w:jc w:val="center"/>
              <w:rPr>
                <w:rFonts w:ascii="Arial"/>
                <w:sz w:val="17"/>
              </w:rPr>
            </w:pPr>
            <w:r>
              <w:rPr>
                <w:rFonts w:ascii="Arial"/>
                <w:color w:val="231F20"/>
                <w:sz w:val="17"/>
              </w:rPr>
              <w:t>494.948</w:t>
            </w:r>
          </w:p>
        </w:tc>
        <w:tc>
          <w:tcPr>
            <w:tcW w:w="1181" w:type="dxa"/>
          </w:tcPr>
          <w:p>
            <w:pPr>
              <w:pStyle w:val="TableParagraph"/>
              <w:spacing w:line="191" w:lineRule="exact"/>
              <w:ind w:right="207"/>
              <w:jc w:val="right"/>
              <w:rPr>
                <w:rFonts w:ascii="Arial"/>
                <w:sz w:val="17"/>
              </w:rPr>
            </w:pPr>
            <w:r>
              <w:rPr>
                <w:rFonts w:ascii="Arial"/>
                <w:color w:val="231F20"/>
                <w:sz w:val="17"/>
              </w:rPr>
              <w:t>469.762</w:t>
            </w:r>
          </w:p>
        </w:tc>
        <w:tc>
          <w:tcPr>
            <w:tcW w:w="1181" w:type="dxa"/>
          </w:tcPr>
          <w:p>
            <w:pPr>
              <w:pStyle w:val="TableParagraph"/>
              <w:spacing w:line="191" w:lineRule="exact"/>
              <w:ind w:left="192" w:right="52"/>
              <w:jc w:val="center"/>
              <w:rPr>
                <w:rFonts w:ascii="Arial"/>
                <w:sz w:val="17"/>
              </w:rPr>
            </w:pPr>
            <w:r>
              <w:rPr>
                <w:rFonts w:ascii="Arial"/>
                <w:color w:val="231F20"/>
                <w:sz w:val="17"/>
              </w:rPr>
              <w:t>507.370</w:t>
            </w:r>
          </w:p>
        </w:tc>
        <w:tc>
          <w:tcPr>
            <w:tcW w:w="1047" w:type="dxa"/>
          </w:tcPr>
          <w:p>
            <w:pPr>
              <w:pStyle w:val="TableParagraph"/>
              <w:spacing w:line="191" w:lineRule="exact"/>
              <w:ind w:right="74"/>
              <w:jc w:val="right"/>
              <w:rPr>
                <w:rFonts w:ascii="Arial"/>
                <w:sz w:val="17"/>
              </w:rPr>
            </w:pPr>
            <w:r>
              <w:rPr>
                <w:rFonts w:ascii="Arial"/>
                <w:color w:val="231F20"/>
                <w:sz w:val="17"/>
              </w:rPr>
              <w:t>526.395</w:t>
            </w:r>
          </w:p>
        </w:tc>
      </w:tr>
      <w:tr>
        <w:trPr>
          <w:trHeight w:val="320" w:hRule="atLeast"/>
        </w:trPr>
        <w:tc>
          <w:tcPr>
            <w:tcW w:w="2711" w:type="dxa"/>
            <w:shd w:val="clear" w:color="auto" w:fill="B8CCE3"/>
          </w:tcPr>
          <w:p>
            <w:pPr>
              <w:pStyle w:val="TableParagraph"/>
              <w:spacing w:before="65"/>
              <w:ind w:left="32"/>
              <w:rPr>
                <w:rFonts w:ascii="Arial"/>
                <w:sz w:val="17"/>
              </w:rPr>
            </w:pPr>
            <w:r>
              <w:rPr>
                <w:rFonts w:ascii="Arial"/>
                <w:color w:val="231F20"/>
                <w:sz w:val="17"/>
              </w:rPr>
              <w:t>SMK (orang)</w:t>
            </w:r>
          </w:p>
        </w:tc>
        <w:tc>
          <w:tcPr>
            <w:tcW w:w="1926" w:type="dxa"/>
            <w:shd w:val="clear" w:color="auto" w:fill="B8CCE3"/>
          </w:tcPr>
          <w:p>
            <w:pPr>
              <w:pStyle w:val="TableParagraph"/>
              <w:spacing w:before="65"/>
              <w:ind w:right="191"/>
              <w:jc w:val="right"/>
              <w:rPr>
                <w:rFonts w:ascii="Arial"/>
                <w:sz w:val="17"/>
              </w:rPr>
            </w:pPr>
            <w:r>
              <w:rPr>
                <w:rFonts w:ascii="Arial"/>
                <w:color w:val="231F20"/>
                <w:sz w:val="17"/>
              </w:rPr>
              <w:t>294.369</w:t>
            </w:r>
          </w:p>
        </w:tc>
        <w:tc>
          <w:tcPr>
            <w:tcW w:w="1165" w:type="dxa"/>
            <w:shd w:val="clear" w:color="auto" w:fill="B8CCE3"/>
          </w:tcPr>
          <w:p>
            <w:pPr>
              <w:pStyle w:val="TableParagraph"/>
              <w:spacing w:before="65"/>
              <w:ind w:left="177" w:right="53"/>
              <w:jc w:val="center"/>
              <w:rPr>
                <w:rFonts w:ascii="Arial"/>
                <w:sz w:val="17"/>
              </w:rPr>
            </w:pPr>
            <w:r>
              <w:rPr>
                <w:rFonts w:ascii="Arial"/>
                <w:color w:val="231F20"/>
                <w:sz w:val="17"/>
              </w:rPr>
              <w:t>329.935</w:t>
            </w:r>
          </w:p>
        </w:tc>
        <w:tc>
          <w:tcPr>
            <w:tcW w:w="1181" w:type="dxa"/>
            <w:shd w:val="clear" w:color="auto" w:fill="B8CCE3"/>
          </w:tcPr>
          <w:p>
            <w:pPr>
              <w:pStyle w:val="TableParagraph"/>
              <w:spacing w:before="65"/>
              <w:ind w:right="207"/>
              <w:jc w:val="right"/>
              <w:rPr>
                <w:rFonts w:ascii="Arial"/>
                <w:sz w:val="17"/>
              </w:rPr>
            </w:pPr>
            <w:r>
              <w:rPr>
                <w:rFonts w:ascii="Arial"/>
                <w:color w:val="231F20"/>
                <w:sz w:val="17"/>
              </w:rPr>
              <w:t>344.514</w:t>
            </w:r>
          </w:p>
        </w:tc>
        <w:tc>
          <w:tcPr>
            <w:tcW w:w="1181" w:type="dxa"/>
            <w:shd w:val="clear" w:color="auto" w:fill="B8CCE3"/>
          </w:tcPr>
          <w:p>
            <w:pPr>
              <w:pStyle w:val="TableParagraph"/>
              <w:spacing w:before="65"/>
              <w:ind w:left="192" w:right="52"/>
              <w:jc w:val="center"/>
              <w:rPr>
                <w:rFonts w:ascii="Arial"/>
                <w:sz w:val="17"/>
              </w:rPr>
            </w:pPr>
            <w:r>
              <w:rPr>
                <w:rFonts w:ascii="Arial"/>
                <w:color w:val="231F20"/>
                <w:sz w:val="17"/>
              </w:rPr>
              <w:t>320.617</w:t>
            </w:r>
          </w:p>
        </w:tc>
        <w:tc>
          <w:tcPr>
            <w:tcW w:w="1047" w:type="dxa"/>
            <w:shd w:val="clear" w:color="auto" w:fill="B8CCE3"/>
          </w:tcPr>
          <w:p>
            <w:pPr>
              <w:pStyle w:val="TableParagraph"/>
              <w:spacing w:before="65"/>
              <w:ind w:right="74"/>
              <w:jc w:val="right"/>
              <w:rPr>
                <w:rFonts w:ascii="Arial"/>
                <w:sz w:val="17"/>
              </w:rPr>
            </w:pPr>
            <w:r>
              <w:rPr>
                <w:rFonts w:ascii="Arial"/>
                <w:color w:val="231F20"/>
                <w:sz w:val="17"/>
              </w:rPr>
              <w:t>350.877</w:t>
            </w:r>
          </w:p>
        </w:tc>
      </w:tr>
      <w:tr>
        <w:trPr>
          <w:trHeight w:val="298" w:hRule="atLeast"/>
        </w:trPr>
        <w:tc>
          <w:tcPr>
            <w:tcW w:w="2711" w:type="dxa"/>
          </w:tcPr>
          <w:p>
            <w:pPr>
              <w:pStyle w:val="TableParagraph"/>
              <w:spacing w:before="54"/>
              <w:ind w:left="32"/>
              <w:rPr>
                <w:rFonts w:ascii="Arial"/>
                <w:sz w:val="17"/>
              </w:rPr>
            </w:pPr>
            <w:r>
              <w:rPr>
                <w:rFonts w:ascii="Arial"/>
                <w:color w:val="231F20"/>
                <w:sz w:val="17"/>
              </w:rPr>
              <w:t>Diploma I / II / III (orang)</w:t>
            </w:r>
          </w:p>
        </w:tc>
        <w:tc>
          <w:tcPr>
            <w:tcW w:w="1926" w:type="dxa"/>
          </w:tcPr>
          <w:p>
            <w:pPr>
              <w:pStyle w:val="TableParagraph"/>
              <w:spacing w:before="54"/>
              <w:ind w:right="191"/>
              <w:jc w:val="right"/>
              <w:rPr>
                <w:rFonts w:ascii="Arial"/>
                <w:sz w:val="17"/>
              </w:rPr>
            </w:pPr>
            <w:r>
              <w:rPr>
                <w:rFonts w:ascii="Arial"/>
                <w:color w:val="231F20"/>
                <w:sz w:val="17"/>
              </w:rPr>
              <w:t>129.394</w:t>
            </w:r>
          </w:p>
        </w:tc>
        <w:tc>
          <w:tcPr>
            <w:tcW w:w="1165" w:type="dxa"/>
          </w:tcPr>
          <w:p>
            <w:pPr>
              <w:pStyle w:val="TableParagraph"/>
              <w:spacing w:before="54"/>
              <w:ind w:left="177" w:right="53"/>
              <w:jc w:val="center"/>
              <w:rPr>
                <w:rFonts w:ascii="Arial"/>
                <w:sz w:val="17"/>
              </w:rPr>
            </w:pPr>
            <w:r>
              <w:rPr>
                <w:rFonts w:ascii="Arial"/>
                <w:color w:val="231F20"/>
                <w:sz w:val="17"/>
              </w:rPr>
              <w:t>104.804</w:t>
            </w:r>
          </w:p>
        </w:tc>
        <w:tc>
          <w:tcPr>
            <w:tcW w:w="1181" w:type="dxa"/>
          </w:tcPr>
          <w:p>
            <w:pPr>
              <w:pStyle w:val="TableParagraph"/>
              <w:spacing w:before="54"/>
              <w:ind w:right="207"/>
              <w:jc w:val="right"/>
              <w:rPr>
                <w:rFonts w:ascii="Arial"/>
                <w:sz w:val="17"/>
              </w:rPr>
            </w:pPr>
            <w:r>
              <w:rPr>
                <w:rFonts w:ascii="Arial"/>
                <w:color w:val="231F20"/>
                <w:sz w:val="17"/>
              </w:rPr>
              <w:t>108.491</w:t>
            </w:r>
          </w:p>
        </w:tc>
        <w:tc>
          <w:tcPr>
            <w:tcW w:w="1181" w:type="dxa"/>
          </w:tcPr>
          <w:p>
            <w:pPr>
              <w:pStyle w:val="TableParagraph"/>
              <w:spacing w:before="54"/>
              <w:ind w:left="192" w:right="52"/>
              <w:jc w:val="center"/>
              <w:rPr>
                <w:rFonts w:ascii="Arial"/>
                <w:sz w:val="17"/>
              </w:rPr>
            </w:pPr>
            <w:r>
              <w:rPr>
                <w:rFonts w:ascii="Arial"/>
                <w:color w:val="231F20"/>
                <w:sz w:val="17"/>
              </w:rPr>
              <w:t>110.239</w:t>
            </w:r>
          </w:p>
        </w:tc>
        <w:tc>
          <w:tcPr>
            <w:tcW w:w="1047" w:type="dxa"/>
          </w:tcPr>
          <w:p>
            <w:pPr>
              <w:pStyle w:val="TableParagraph"/>
              <w:spacing w:before="54"/>
              <w:ind w:right="74"/>
              <w:jc w:val="right"/>
              <w:rPr>
                <w:rFonts w:ascii="Arial"/>
                <w:sz w:val="17"/>
              </w:rPr>
            </w:pPr>
            <w:r>
              <w:rPr>
                <w:rFonts w:ascii="Arial"/>
                <w:color w:val="231F20"/>
                <w:sz w:val="17"/>
              </w:rPr>
              <w:t>117.516</w:t>
            </w:r>
          </w:p>
        </w:tc>
      </w:tr>
      <w:tr>
        <w:trPr>
          <w:trHeight w:val="320" w:hRule="atLeast"/>
        </w:trPr>
        <w:tc>
          <w:tcPr>
            <w:tcW w:w="2711" w:type="dxa"/>
            <w:shd w:val="clear" w:color="auto" w:fill="B8CCE3"/>
          </w:tcPr>
          <w:p>
            <w:pPr>
              <w:pStyle w:val="TableParagraph"/>
              <w:spacing w:before="65"/>
              <w:ind w:left="32"/>
              <w:rPr>
                <w:rFonts w:ascii="Arial"/>
                <w:sz w:val="17"/>
              </w:rPr>
            </w:pPr>
            <w:r>
              <w:rPr>
                <w:rFonts w:ascii="Arial"/>
                <w:color w:val="231F20"/>
                <w:sz w:val="17"/>
              </w:rPr>
              <w:t>Universitas (orang)</w:t>
            </w:r>
          </w:p>
        </w:tc>
        <w:tc>
          <w:tcPr>
            <w:tcW w:w="1926" w:type="dxa"/>
            <w:shd w:val="clear" w:color="auto" w:fill="B8CCE3"/>
          </w:tcPr>
          <w:p>
            <w:pPr>
              <w:pStyle w:val="TableParagraph"/>
              <w:spacing w:before="65"/>
              <w:ind w:right="191"/>
              <w:jc w:val="right"/>
              <w:rPr>
                <w:rFonts w:ascii="Arial"/>
                <w:sz w:val="17"/>
              </w:rPr>
            </w:pPr>
            <w:r>
              <w:rPr>
                <w:rFonts w:ascii="Arial"/>
                <w:color w:val="231F20"/>
                <w:sz w:val="17"/>
              </w:rPr>
              <w:t>280.072</w:t>
            </w:r>
          </w:p>
        </w:tc>
        <w:tc>
          <w:tcPr>
            <w:tcW w:w="1165" w:type="dxa"/>
            <w:shd w:val="clear" w:color="auto" w:fill="B8CCE3"/>
          </w:tcPr>
          <w:p>
            <w:pPr>
              <w:pStyle w:val="TableParagraph"/>
              <w:spacing w:before="65"/>
              <w:ind w:left="177" w:right="53"/>
              <w:jc w:val="center"/>
              <w:rPr>
                <w:rFonts w:ascii="Arial"/>
                <w:sz w:val="17"/>
              </w:rPr>
            </w:pPr>
            <w:r>
              <w:rPr>
                <w:rFonts w:ascii="Arial"/>
                <w:color w:val="231F20"/>
                <w:sz w:val="17"/>
              </w:rPr>
              <w:t>264.676</w:t>
            </w:r>
          </w:p>
        </w:tc>
        <w:tc>
          <w:tcPr>
            <w:tcW w:w="1181" w:type="dxa"/>
            <w:shd w:val="clear" w:color="auto" w:fill="B8CCE3"/>
          </w:tcPr>
          <w:p>
            <w:pPr>
              <w:pStyle w:val="TableParagraph"/>
              <w:spacing w:before="65"/>
              <w:ind w:right="207"/>
              <w:jc w:val="right"/>
              <w:rPr>
                <w:rFonts w:ascii="Arial"/>
                <w:sz w:val="17"/>
              </w:rPr>
            </w:pPr>
            <w:r>
              <w:rPr>
                <w:rFonts w:ascii="Arial"/>
                <w:color w:val="231F20"/>
                <w:sz w:val="17"/>
              </w:rPr>
              <w:t>231.703</w:t>
            </w:r>
          </w:p>
        </w:tc>
        <w:tc>
          <w:tcPr>
            <w:tcW w:w="1181" w:type="dxa"/>
            <w:shd w:val="clear" w:color="auto" w:fill="B8CCE3"/>
          </w:tcPr>
          <w:p>
            <w:pPr>
              <w:pStyle w:val="TableParagraph"/>
              <w:spacing w:before="65"/>
              <w:ind w:left="192" w:right="52"/>
              <w:jc w:val="center"/>
              <w:rPr>
                <w:rFonts w:ascii="Arial"/>
                <w:sz w:val="17"/>
              </w:rPr>
            </w:pPr>
            <w:r>
              <w:rPr>
                <w:rFonts w:ascii="Arial"/>
                <w:color w:val="231F20"/>
                <w:sz w:val="17"/>
              </w:rPr>
              <w:t>265.296</w:t>
            </w:r>
          </w:p>
        </w:tc>
        <w:tc>
          <w:tcPr>
            <w:tcW w:w="1047" w:type="dxa"/>
            <w:shd w:val="clear" w:color="auto" w:fill="B8CCE3"/>
          </w:tcPr>
          <w:p>
            <w:pPr>
              <w:pStyle w:val="TableParagraph"/>
              <w:spacing w:before="65"/>
              <w:ind w:right="74"/>
              <w:jc w:val="right"/>
              <w:rPr>
                <w:rFonts w:ascii="Arial"/>
                <w:sz w:val="17"/>
              </w:rPr>
            </w:pPr>
            <w:r>
              <w:rPr>
                <w:rFonts w:ascii="Arial"/>
                <w:color w:val="231F20"/>
                <w:sz w:val="17"/>
              </w:rPr>
              <w:t>310.446</w:t>
            </w:r>
          </w:p>
        </w:tc>
      </w:tr>
      <w:tr>
        <w:trPr>
          <w:trHeight w:val="249" w:hRule="atLeast"/>
        </w:trPr>
        <w:tc>
          <w:tcPr>
            <w:tcW w:w="2711" w:type="dxa"/>
          </w:tcPr>
          <w:p>
            <w:pPr>
              <w:pStyle w:val="TableParagraph"/>
              <w:spacing w:line="176" w:lineRule="exact" w:before="54"/>
              <w:ind w:left="32"/>
              <w:rPr>
                <w:rFonts w:ascii="Arial"/>
                <w:b/>
                <w:sz w:val="17"/>
              </w:rPr>
            </w:pPr>
            <w:r>
              <w:rPr>
                <w:rFonts w:ascii="Arial"/>
                <w:b/>
                <w:color w:val="231F20"/>
                <w:sz w:val="17"/>
              </w:rPr>
              <w:t>TOTAL</w:t>
            </w:r>
          </w:p>
        </w:tc>
        <w:tc>
          <w:tcPr>
            <w:tcW w:w="1926" w:type="dxa"/>
          </w:tcPr>
          <w:p>
            <w:pPr>
              <w:pStyle w:val="TableParagraph"/>
              <w:spacing w:line="176" w:lineRule="exact" w:before="54"/>
              <w:ind w:right="191"/>
              <w:jc w:val="right"/>
              <w:rPr>
                <w:rFonts w:ascii="Arial"/>
                <w:b/>
                <w:sz w:val="17"/>
              </w:rPr>
            </w:pPr>
            <w:r>
              <w:rPr>
                <w:rFonts w:ascii="Arial"/>
                <w:b/>
                <w:color w:val="231F20"/>
                <w:sz w:val="17"/>
              </w:rPr>
              <w:t>2.332.064</w:t>
            </w:r>
          </w:p>
        </w:tc>
        <w:tc>
          <w:tcPr>
            <w:tcW w:w="1165" w:type="dxa"/>
          </w:tcPr>
          <w:p>
            <w:pPr>
              <w:pStyle w:val="TableParagraph"/>
              <w:spacing w:line="176" w:lineRule="exact" w:before="54"/>
              <w:ind w:left="177" w:right="191"/>
              <w:jc w:val="center"/>
              <w:rPr>
                <w:rFonts w:ascii="Arial"/>
                <w:b/>
                <w:sz w:val="17"/>
              </w:rPr>
            </w:pPr>
            <w:r>
              <w:rPr>
                <w:rFonts w:ascii="Arial"/>
                <w:b/>
                <w:color w:val="231F20"/>
                <w:sz w:val="17"/>
              </w:rPr>
              <w:t>2.416.555</w:t>
            </w:r>
          </w:p>
        </w:tc>
        <w:tc>
          <w:tcPr>
            <w:tcW w:w="1181" w:type="dxa"/>
          </w:tcPr>
          <w:p>
            <w:pPr>
              <w:pStyle w:val="TableParagraph"/>
              <w:spacing w:line="176" w:lineRule="exact" w:before="54"/>
              <w:ind w:right="208"/>
              <w:jc w:val="right"/>
              <w:rPr>
                <w:rFonts w:ascii="Arial"/>
                <w:b/>
                <w:sz w:val="17"/>
              </w:rPr>
            </w:pPr>
            <w:r>
              <w:rPr>
                <w:rFonts w:ascii="Arial"/>
                <w:b/>
                <w:color w:val="231F20"/>
                <w:sz w:val="17"/>
              </w:rPr>
              <w:t>2.437.494</w:t>
            </w:r>
          </w:p>
        </w:tc>
        <w:tc>
          <w:tcPr>
            <w:tcW w:w="1181" w:type="dxa"/>
          </w:tcPr>
          <w:p>
            <w:pPr>
              <w:pStyle w:val="TableParagraph"/>
              <w:spacing w:line="176" w:lineRule="exact" w:before="54"/>
              <w:ind w:left="192" w:right="192"/>
              <w:jc w:val="center"/>
              <w:rPr>
                <w:rFonts w:ascii="Arial"/>
                <w:b/>
                <w:sz w:val="17"/>
              </w:rPr>
            </w:pPr>
            <w:r>
              <w:rPr>
                <w:rFonts w:ascii="Arial"/>
                <w:b/>
                <w:color w:val="231F20"/>
                <w:sz w:val="17"/>
              </w:rPr>
              <w:t>2.398.307</w:t>
            </w:r>
          </w:p>
        </w:tc>
        <w:tc>
          <w:tcPr>
            <w:tcW w:w="1047" w:type="dxa"/>
          </w:tcPr>
          <w:p>
            <w:pPr>
              <w:pStyle w:val="TableParagraph"/>
              <w:spacing w:line="176" w:lineRule="exact" w:before="54"/>
              <w:ind w:right="74"/>
              <w:jc w:val="right"/>
              <w:rPr>
                <w:rFonts w:ascii="Arial"/>
                <w:b/>
                <w:sz w:val="17"/>
              </w:rPr>
            </w:pPr>
            <w:r>
              <w:rPr>
                <w:rFonts w:ascii="Arial"/>
                <w:b/>
                <w:color w:val="231F20"/>
                <w:sz w:val="17"/>
              </w:rPr>
              <w:t>2.490.870</w:t>
            </w:r>
          </w:p>
        </w:tc>
      </w:tr>
    </w:tbl>
    <w:p>
      <w:pPr>
        <w:spacing w:before="115"/>
        <w:ind w:left="0" w:right="1339" w:firstLine="0"/>
        <w:jc w:val="right"/>
        <w:rPr>
          <w:i/>
          <w:sz w:val="12"/>
        </w:rPr>
      </w:pPr>
      <w:r>
        <w:rPr/>
        <w:pict>
          <v:line style="position:absolute;mso-position-horizontal-relative:page;mso-position-vertical-relative:paragraph;z-index:43496;mso-wrap-distance-left:0;mso-wrap-distance-right:0" from="67.086601pt,15.198192pt" to="528.188601pt,15.198192pt" stroked="true" strokeweight="1pt" strokecolor="#001f5f">
            <v:stroke dashstyle="solid"/>
            <w10:wrap type="topAndBottom"/>
          </v:line>
        </w:pict>
      </w:r>
      <w:r>
        <w:rPr>
          <w:i/>
          <w:color w:val="231F20"/>
          <w:sz w:val="12"/>
        </w:rPr>
        <w:t>Sumber: BPS Provinsi Bali</w:t>
      </w:r>
    </w:p>
    <w:p>
      <w:pPr>
        <w:spacing w:after="0"/>
        <w:jc w:val="right"/>
        <w:rPr>
          <w:sz w:val="12"/>
        </w:rPr>
        <w:sectPr>
          <w:type w:val="continuous"/>
          <w:pgSz w:w="11910" w:h="15880"/>
          <w:pgMar w:top="740" w:bottom="280" w:left="0" w:right="0"/>
        </w:sectPr>
      </w:pPr>
    </w:p>
    <w:p>
      <w:pPr>
        <w:pStyle w:val="BodyText"/>
        <w:rPr>
          <w:i/>
          <w:sz w:val="14"/>
        </w:rPr>
      </w:pPr>
    </w:p>
    <w:p>
      <w:pPr>
        <w:pStyle w:val="BodyText"/>
        <w:spacing w:before="11"/>
        <w:rPr>
          <w:i/>
          <w:sz w:val="11"/>
        </w:rPr>
      </w:pPr>
    </w:p>
    <w:p>
      <w:pPr>
        <w:spacing w:line="288" w:lineRule="auto" w:before="1"/>
        <w:ind w:left="1229" w:right="0" w:firstLine="6"/>
        <w:jc w:val="left"/>
        <w:rPr>
          <w:sz w:val="14"/>
        </w:rPr>
      </w:pPr>
      <w:r>
        <w:rPr>
          <w:color w:val="77787B"/>
          <w:sz w:val="14"/>
        </w:rPr>
        <w:t>orang </w:t>
      </w:r>
      <w:r>
        <w:rPr>
          <w:color w:val="77787B"/>
          <w:w w:val="85"/>
          <w:sz w:val="14"/>
        </w:rPr>
        <w:t>600.000</w:t>
      </w:r>
    </w:p>
    <w:p>
      <w:pPr>
        <w:spacing w:before="117"/>
        <w:ind w:left="0" w:right="0" w:firstLine="0"/>
        <w:jc w:val="right"/>
        <w:rPr>
          <w:sz w:val="14"/>
        </w:rPr>
      </w:pPr>
      <w:r>
        <w:rPr>
          <w:color w:val="77787B"/>
          <w:spacing w:val="-1"/>
          <w:w w:val="90"/>
          <w:sz w:val="14"/>
        </w:rPr>
        <w:t>500.000</w:t>
      </w:r>
    </w:p>
    <w:p>
      <w:pPr>
        <w:pStyle w:val="BodyText"/>
        <w:spacing w:before="6"/>
        <w:rPr>
          <w:sz w:val="12"/>
        </w:rPr>
      </w:pPr>
    </w:p>
    <w:p>
      <w:pPr>
        <w:spacing w:before="0"/>
        <w:ind w:left="0" w:right="0" w:firstLine="0"/>
        <w:jc w:val="right"/>
        <w:rPr>
          <w:sz w:val="14"/>
        </w:rPr>
      </w:pPr>
      <w:r>
        <w:rPr>
          <w:color w:val="77787B"/>
          <w:spacing w:val="-1"/>
          <w:w w:val="90"/>
          <w:sz w:val="14"/>
        </w:rPr>
        <w:t>400.000</w:t>
      </w:r>
    </w:p>
    <w:p>
      <w:pPr>
        <w:pStyle w:val="BodyText"/>
        <w:spacing w:before="5"/>
        <w:rPr>
          <w:sz w:val="12"/>
        </w:rPr>
      </w:pPr>
    </w:p>
    <w:p>
      <w:pPr>
        <w:spacing w:before="0"/>
        <w:ind w:left="0" w:right="0" w:firstLine="0"/>
        <w:jc w:val="right"/>
        <w:rPr>
          <w:sz w:val="14"/>
        </w:rPr>
      </w:pPr>
      <w:r>
        <w:rPr>
          <w:color w:val="77787B"/>
          <w:spacing w:val="-1"/>
          <w:w w:val="90"/>
          <w:sz w:val="14"/>
        </w:rPr>
        <w:t>300.000</w:t>
      </w:r>
    </w:p>
    <w:p>
      <w:pPr>
        <w:pStyle w:val="BodyText"/>
        <w:spacing w:before="5"/>
        <w:rPr>
          <w:sz w:val="12"/>
        </w:rPr>
      </w:pPr>
    </w:p>
    <w:p>
      <w:pPr>
        <w:spacing w:before="1"/>
        <w:ind w:left="0" w:right="0" w:firstLine="0"/>
        <w:jc w:val="right"/>
        <w:rPr>
          <w:sz w:val="14"/>
        </w:rPr>
      </w:pPr>
      <w:r>
        <w:rPr>
          <w:color w:val="77787B"/>
          <w:spacing w:val="-1"/>
          <w:w w:val="90"/>
          <w:sz w:val="14"/>
        </w:rPr>
        <w:t>200.000</w:t>
      </w:r>
    </w:p>
    <w:p>
      <w:pPr>
        <w:pStyle w:val="BodyText"/>
        <w:spacing w:before="5"/>
        <w:rPr>
          <w:sz w:val="12"/>
        </w:rPr>
      </w:pPr>
    </w:p>
    <w:p>
      <w:pPr>
        <w:spacing w:before="0"/>
        <w:ind w:left="0" w:right="0" w:firstLine="0"/>
        <w:jc w:val="right"/>
        <w:rPr>
          <w:sz w:val="14"/>
        </w:rPr>
      </w:pPr>
      <w:r>
        <w:rPr>
          <w:color w:val="77787B"/>
          <w:spacing w:val="-1"/>
          <w:w w:val="90"/>
          <w:sz w:val="14"/>
        </w:rPr>
        <w:t>100.000</w:t>
      </w:r>
    </w:p>
    <w:p>
      <w:pPr>
        <w:pStyle w:val="BodyText"/>
        <w:spacing w:before="5"/>
        <w:rPr>
          <w:sz w:val="12"/>
        </w:rPr>
      </w:pPr>
    </w:p>
    <w:p>
      <w:pPr>
        <w:spacing w:before="1"/>
        <w:ind w:left="0" w:right="1" w:firstLine="0"/>
        <w:jc w:val="right"/>
        <w:rPr>
          <w:sz w:val="14"/>
        </w:rPr>
      </w:pPr>
      <w:r>
        <w:rPr>
          <w:color w:val="77787B"/>
          <w:w w:val="89"/>
          <w:sz w:val="14"/>
        </w:rPr>
        <w:t>0</w:t>
      </w:r>
    </w:p>
    <w:p>
      <w:pPr>
        <w:pStyle w:val="BodyText"/>
      </w:pPr>
      <w:r>
        <w:rPr/>
        <w:br w:type="column"/>
      </w:r>
      <w:r>
        <w:rPr/>
      </w:r>
    </w:p>
    <w:p>
      <w:pPr>
        <w:pStyle w:val="BodyText"/>
      </w:pPr>
    </w:p>
    <w:p>
      <w:pPr>
        <w:pStyle w:val="BodyText"/>
        <w:spacing w:before="3"/>
        <w:rPr>
          <w:sz w:val="27"/>
        </w:rPr>
      </w:pPr>
    </w:p>
    <w:p>
      <w:pPr>
        <w:pStyle w:val="BodyText"/>
        <w:ind w:left="232" w:right="-72"/>
      </w:pPr>
      <w:r>
        <w:rPr/>
        <w:pict>
          <v:group style="width:143.5pt;height:86.3pt;mso-position-horizontal-relative:char;mso-position-vertical-relative:line" coordorigin="0,0" coordsize="2870,1726">
            <v:rect style="position:absolute;left:2547;top:191;width:322;height:1534" filled="true" fillcolor="#001f5f" stroked="false">
              <v:fill type="solid"/>
            </v:rect>
            <v:rect style="position:absolute;left:1914;top:167;width:317;height:1558" filled="true" fillcolor="#001f5f" stroked="false">
              <v:fill type="solid"/>
            </v:rect>
            <v:rect style="position:absolute;left:1276;top:82;width:317;height:1643" filled="true" fillcolor="#001f5f" stroked="false">
              <v:fill type="solid"/>
            </v:rect>
            <v:rect style="position:absolute;left:638;top:148;width:317;height:1577" filled="true" fillcolor="#001f5f" stroked="false">
              <v:fill type="solid"/>
            </v:rect>
            <v:rect style="position:absolute;left:0;top:144;width:322;height:1582" filled="true" fillcolor="#001f5f" stroked="false">
              <v:fill type="solid"/>
            </v:rect>
            <v:shape style="position:absolute;left:160;top:461;width:2549;height:143" coordorigin="160,462" coordsize="2549,143" path="m160,536l240,538,320,541,399,544,479,548,559,550,638,551,718,551,798,548,877,540,957,528,1037,513,1116,497,1196,482,1275,470,1355,463,1435,462,1514,469,1594,483,1674,502,1753,524,1833,547,1913,567,1992,585,2072,596,2151,602,2231,605,2311,604,2390,602,2470,598,2550,594,2629,591,2709,589e" filled="false" stroked="true" strokeweight="2.839109pt" strokecolor="#c0504d">
              <v:path arrowok="t"/>
              <v:stroke dashstyle="solid"/>
            </v:shape>
            <v:shape style="position:absolute;left:160;top:28;width:2549;height:406" coordorigin="160,28" coordsize="2549,406" path="m160,434l231,398,302,359,373,318,444,278,514,239,585,203,656,172,727,147,798,130,877,123,957,128,1037,141,1116,159,1196,178,1275,196,1355,208,1435,211,1514,205,1594,194,1674,178,1753,159,1833,140,1913,121,1992,103,2072,90,2151,79,2231,70,2311,62,2390,55,2470,49,2550,42,2629,36,2709,28e" filled="false" stroked="true" strokeweight="2.831815pt" strokecolor="#9bba58">
              <v:path arrowok="t"/>
              <v:stroke dashstyle="solid"/>
            </v:shape>
            <v:shape style="position:absolute;left:160;top:594;width:2549;height:183" coordorigin="160,595" coordsize="2549,183" path="m160,777l240,762,320,747,399,731,479,715,559,700,638,686,718,673,798,662,877,652,957,643,1037,634,1116,627,1196,621,1275,617,1355,615,1435,615,1514,620,1594,630,1674,643,1753,657,1833,671,1913,682,1992,690,2072,692,2151,688,2231,680,2311,668,2390,654,2470,639,2550,623,2629,608,2709,595e" filled="false" stroked="true" strokeweight="3.074986pt" strokecolor="#8063a1">
              <v:path arrowok="t"/>
              <v:stroke dashstyle="solid"/>
            </v:shape>
            <v:shape style="position:absolute;left:160;top:1309;width:2549;height:83" coordorigin="160,1309" coordsize="2549,83" path="m160,1309l240,1320,320,1331,399,1343,479,1355,559,1366,638,1375,718,1383,798,1389,877,1391,957,1392,1037,1391,1116,1388,1196,1385,1275,1381,1355,1378,1435,1377,1514,1376,1594,1375,1674,1375,1753,1375,1833,1374,1913,1374,1992,1373,2072,1371,2151,1369,2231,1366,2311,1364,2390,1360,2470,1357,2550,1354,2629,1351,2709,1348e" filled="false" stroked="true" strokeweight="2.839813pt" strokecolor="#4f81bc">
              <v:path arrowok="t"/>
              <v:stroke dashstyle="solid"/>
            </v:shape>
            <v:shape style="position:absolute;left:160;top:725;width:2549;height:254" coordorigin="160,725" coordsize="2549,254" path="m160,823l240,829,320,834,399,839,479,844,559,850,638,856,718,864,798,873,877,885,957,900,1037,918,1116,936,1196,953,1275,966,1355,976,1435,979,1514,976,1594,968,1674,956,1753,941,1833,924,1913,905,1992,887,2072,871,2151,854,2231,837,2311,819,2390,800,2470,781,2550,762,2629,744,2709,725e" filled="false" stroked="true" strokeweight="2.836845pt" strokecolor="#f79546">
              <v:path arrowok="t"/>
              <v:stroke dashstyle="solid"/>
            </v:shape>
          </v:group>
        </w:pict>
      </w:r>
      <w:r>
        <w:rPr/>
      </w:r>
    </w:p>
    <w:p>
      <w:pPr>
        <w:pStyle w:val="BodyText"/>
        <w:rPr>
          <w:sz w:val="14"/>
        </w:rPr>
      </w:pPr>
    </w:p>
    <w:p>
      <w:pPr>
        <w:pStyle w:val="BodyText"/>
        <w:rPr>
          <w:sz w:val="14"/>
        </w:rPr>
      </w:pPr>
    </w:p>
    <w:p>
      <w:pPr>
        <w:pStyle w:val="BodyText"/>
        <w:spacing w:before="1"/>
        <w:rPr>
          <w:sz w:val="18"/>
        </w:rPr>
      </w:pPr>
    </w:p>
    <w:p>
      <w:pPr>
        <w:tabs>
          <w:tab w:pos="2448" w:val="left" w:leader="none"/>
        </w:tabs>
        <w:spacing w:before="0"/>
        <w:ind w:left="181" w:right="0" w:firstLine="0"/>
        <w:jc w:val="left"/>
        <w:rPr>
          <w:sz w:val="14"/>
        </w:rPr>
      </w:pPr>
      <w:r>
        <w:rPr/>
        <w:pict>
          <v:line style="position:absolute;mso-position-horizontal-relative:page;mso-position-vertical-relative:paragraph;z-index:45808" from="71.143730pt,4.475901pt" to="91.161723pt,4.475901pt" stroked="true" strokeweight="3.786891pt" strokecolor="#001f5f">
            <v:stroke dashstyle="solid"/>
            <w10:wrap type="none"/>
          </v:line>
        </w:pict>
      </w:r>
      <w:r>
        <w:rPr/>
        <w:pict>
          <v:line style="position:absolute;mso-position-horizontal-relative:page;mso-position-vertical-relative:paragraph;z-index:-1146712" from="184.365021pt,4.475783pt" to="204.381971pt,4.475783pt" stroked="true" strokeweight="2.366807pt" strokecolor="#c0504d">
            <v:stroke dashstyle="solid"/>
            <w10:wrap type="none"/>
          </v:line>
        </w:pict>
      </w:r>
      <w:r>
        <w:rPr>
          <w:color w:val="77787B"/>
          <w:w w:val="95"/>
          <w:sz w:val="14"/>
        </w:rPr>
        <w:t>&lt;</w:t>
      </w:r>
      <w:r>
        <w:rPr>
          <w:color w:val="77787B"/>
          <w:spacing w:val="-13"/>
          <w:w w:val="95"/>
          <w:sz w:val="14"/>
        </w:rPr>
        <w:t> </w:t>
      </w:r>
      <w:r>
        <w:rPr>
          <w:color w:val="77787B"/>
          <w:w w:val="95"/>
          <w:sz w:val="14"/>
        </w:rPr>
        <w:t>SD</w:t>
      </w:r>
      <w:r>
        <w:rPr>
          <w:color w:val="77787B"/>
          <w:spacing w:val="-13"/>
          <w:w w:val="95"/>
          <w:sz w:val="14"/>
        </w:rPr>
        <w:t> </w:t>
      </w:r>
      <w:r>
        <w:rPr>
          <w:color w:val="77787B"/>
          <w:w w:val="95"/>
          <w:sz w:val="14"/>
        </w:rPr>
        <w:t>ke</w:t>
      </w:r>
      <w:r>
        <w:rPr>
          <w:color w:val="77787B"/>
          <w:spacing w:val="-13"/>
          <w:w w:val="95"/>
          <w:sz w:val="14"/>
        </w:rPr>
        <w:t> </w:t>
      </w:r>
      <w:r>
        <w:rPr>
          <w:color w:val="77787B"/>
          <w:w w:val="95"/>
          <w:sz w:val="14"/>
        </w:rPr>
        <w:t>bawah</w:t>
      </w:r>
      <w:r>
        <w:rPr>
          <w:color w:val="77787B"/>
          <w:spacing w:val="-11"/>
          <w:w w:val="95"/>
          <w:sz w:val="14"/>
        </w:rPr>
        <w:t> </w:t>
      </w:r>
      <w:r>
        <w:rPr>
          <w:color w:val="77787B"/>
          <w:w w:val="95"/>
          <w:sz w:val="14"/>
        </w:rPr>
        <w:t>(orang)</w:t>
        <w:tab/>
      </w:r>
      <w:r>
        <w:rPr>
          <w:color w:val="77787B"/>
          <w:w w:val="90"/>
          <w:sz w:val="14"/>
        </w:rPr>
        <w:t>SMP </w:t>
      </w:r>
      <w:r>
        <w:rPr>
          <w:color w:val="77787B"/>
          <w:spacing w:val="-4"/>
          <w:w w:val="90"/>
          <w:sz w:val="14"/>
        </w:rPr>
        <w:t>(orang)</w:t>
      </w:r>
    </w:p>
    <w:p>
      <w:pPr>
        <w:tabs>
          <w:tab w:pos="2448" w:val="left" w:leader="none"/>
        </w:tabs>
        <w:spacing w:before="38"/>
        <w:ind w:left="181" w:right="0" w:firstLine="0"/>
        <w:jc w:val="left"/>
        <w:rPr>
          <w:sz w:val="14"/>
        </w:rPr>
      </w:pPr>
      <w:r>
        <w:rPr/>
        <w:pict>
          <v:line style="position:absolute;mso-position-horizontal-relative:page;mso-position-vertical-relative:paragraph;z-index:45856" from="71.144142pt,6.352172pt" to="91.161092pt,6.352172pt" stroked="true" strokeweight="2.366807pt" strokecolor="#9bba58">
            <v:stroke dashstyle="solid"/>
            <w10:wrap type="none"/>
          </v:line>
        </w:pict>
      </w:r>
      <w:r>
        <w:rPr/>
        <w:pict>
          <v:line style="position:absolute;mso-position-horizontal-relative:page;mso-position-vertical-relative:paragraph;z-index:-1146664" from="184.365021pt,6.352172pt" to="204.381971pt,6.352172pt" stroked="true" strokeweight="2.366807pt" strokecolor="#8063a1">
            <v:stroke dashstyle="solid"/>
            <w10:wrap type="none"/>
          </v:line>
        </w:pict>
      </w:r>
      <w:r>
        <w:rPr>
          <w:color w:val="77787B"/>
          <w:w w:val="95"/>
          <w:sz w:val="14"/>
        </w:rPr>
        <w:t>SMA</w:t>
      </w:r>
      <w:r>
        <w:rPr>
          <w:color w:val="77787B"/>
          <w:spacing w:val="-12"/>
          <w:w w:val="95"/>
          <w:sz w:val="14"/>
        </w:rPr>
        <w:t> </w:t>
      </w:r>
      <w:r>
        <w:rPr>
          <w:color w:val="77787B"/>
          <w:w w:val="95"/>
          <w:sz w:val="14"/>
        </w:rPr>
        <w:t>(orang)</w:t>
        <w:tab/>
      </w:r>
      <w:r>
        <w:rPr>
          <w:color w:val="77787B"/>
          <w:w w:val="90"/>
          <w:sz w:val="14"/>
        </w:rPr>
        <w:t>SMK </w:t>
      </w:r>
      <w:r>
        <w:rPr>
          <w:color w:val="77787B"/>
          <w:spacing w:val="-4"/>
          <w:w w:val="90"/>
          <w:sz w:val="14"/>
        </w:rPr>
        <w:t>(orang)</w:t>
      </w:r>
    </w:p>
    <w:p>
      <w:pPr>
        <w:pStyle w:val="BodyText"/>
        <w:rPr>
          <w:sz w:val="14"/>
        </w:rPr>
      </w:pPr>
      <w:r>
        <w:rPr/>
        <w:br w:type="column"/>
      </w:r>
      <w:r>
        <w:rPr>
          <w:sz w:val="14"/>
        </w:rPr>
      </w:r>
    </w:p>
    <w:p>
      <w:pPr>
        <w:pStyle w:val="BodyText"/>
        <w:spacing w:before="11"/>
        <w:rPr>
          <w:sz w:val="13"/>
        </w:rPr>
      </w:pPr>
    </w:p>
    <w:p>
      <w:pPr>
        <w:spacing w:line="384" w:lineRule="auto" w:before="0"/>
        <w:ind w:left="262" w:right="0" w:firstLine="31"/>
        <w:jc w:val="center"/>
        <w:rPr>
          <w:sz w:val="14"/>
        </w:rPr>
      </w:pPr>
      <w:r>
        <w:rPr>
          <w:color w:val="77787B"/>
          <w:sz w:val="14"/>
        </w:rPr>
        <w:t>orang </w:t>
      </w:r>
      <w:r>
        <w:rPr>
          <w:color w:val="77787B"/>
          <w:spacing w:val="-1"/>
          <w:w w:val="90"/>
          <w:sz w:val="14"/>
        </w:rPr>
        <w:t>1.000.000</w:t>
      </w:r>
    </w:p>
    <w:p>
      <w:pPr>
        <w:spacing w:before="96"/>
        <w:ind w:left="218" w:right="47" w:firstLine="0"/>
        <w:jc w:val="center"/>
        <w:rPr>
          <w:sz w:val="14"/>
        </w:rPr>
      </w:pPr>
      <w:r>
        <w:rPr>
          <w:color w:val="77787B"/>
          <w:sz w:val="14"/>
        </w:rPr>
        <w:t>800.000</w:t>
      </w:r>
    </w:p>
    <w:p>
      <w:pPr>
        <w:pStyle w:val="BodyText"/>
        <w:spacing w:before="2"/>
        <w:rPr>
          <w:sz w:val="16"/>
        </w:rPr>
      </w:pPr>
    </w:p>
    <w:p>
      <w:pPr>
        <w:spacing w:before="0"/>
        <w:ind w:left="218" w:right="47" w:firstLine="0"/>
        <w:jc w:val="center"/>
        <w:rPr>
          <w:sz w:val="14"/>
        </w:rPr>
      </w:pPr>
      <w:r>
        <w:rPr>
          <w:color w:val="77787B"/>
          <w:sz w:val="14"/>
        </w:rPr>
        <w:t>600.000</w:t>
      </w:r>
    </w:p>
    <w:p>
      <w:pPr>
        <w:pStyle w:val="BodyText"/>
        <w:spacing w:before="3"/>
        <w:rPr>
          <w:sz w:val="16"/>
        </w:rPr>
      </w:pPr>
    </w:p>
    <w:p>
      <w:pPr>
        <w:spacing w:before="0"/>
        <w:ind w:left="218" w:right="47" w:firstLine="0"/>
        <w:jc w:val="center"/>
        <w:rPr>
          <w:sz w:val="14"/>
        </w:rPr>
      </w:pPr>
      <w:r>
        <w:rPr>
          <w:color w:val="77787B"/>
          <w:sz w:val="14"/>
        </w:rPr>
        <w:t>400.000</w:t>
      </w:r>
    </w:p>
    <w:p>
      <w:pPr>
        <w:pStyle w:val="BodyText"/>
        <w:spacing w:before="2"/>
        <w:rPr>
          <w:sz w:val="16"/>
        </w:rPr>
      </w:pPr>
    </w:p>
    <w:p>
      <w:pPr>
        <w:spacing w:before="0"/>
        <w:ind w:left="218" w:right="47" w:firstLine="0"/>
        <w:jc w:val="center"/>
        <w:rPr>
          <w:sz w:val="14"/>
        </w:rPr>
      </w:pPr>
      <w:r>
        <w:rPr>
          <w:color w:val="77787B"/>
          <w:sz w:val="14"/>
        </w:rPr>
        <w:t>200.000</w:t>
      </w:r>
    </w:p>
    <w:p>
      <w:pPr>
        <w:pStyle w:val="BodyText"/>
        <w:spacing w:before="3"/>
        <w:rPr>
          <w:sz w:val="16"/>
        </w:rPr>
      </w:pPr>
    </w:p>
    <w:p>
      <w:pPr>
        <w:spacing w:before="0"/>
        <w:ind w:left="0" w:right="176" w:firstLine="0"/>
        <w:jc w:val="center"/>
        <w:rPr>
          <w:sz w:val="14"/>
        </w:rPr>
      </w:pPr>
      <w:r>
        <w:rPr/>
        <w:pict>
          <v:shape style="position:absolute;margin-left:87.616425pt;margin-top:4.144389pt;width:160.25pt;height:28.9pt;mso-position-horizontal-relative:page;mso-position-vertical-relative:paragraph;z-index:4648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0"/>
                    <w:gridCol w:w="354"/>
                    <w:gridCol w:w="457"/>
                    <w:gridCol w:w="622"/>
                    <w:gridCol w:w="672"/>
                    <w:gridCol w:w="618"/>
                  </w:tblGrid>
                  <w:tr>
                    <w:trPr>
                      <w:trHeight w:val="555" w:hRule="atLeast"/>
                    </w:trPr>
                    <w:tc>
                      <w:tcPr>
                        <w:tcW w:w="460" w:type="dxa"/>
                        <w:tcBorders>
                          <w:top w:val="single" w:sz="6" w:space="0" w:color="DCDDDE"/>
                          <w:left w:val="single" w:sz="6" w:space="0" w:color="DCDDDE"/>
                        </w:tcBorders>
                      </w:tcPr>
                      <w:p>
                        <w:pPr>
                          <w:pStyle w:val="TableParagraph"/>
                          <w:spacing w:before="87"/>
                          <w:ind w:left="223"/>
                          <w:rPr>
                            <w:sz w:val="14"/>
                          </w:rPr>
                        </w:pPr>
                        <w:r>
                          <w:rPr>
                            <w:color w:val="77787B"/>
                            <w:sz w:val="14"/>
                          </w:rPr>
                          <w:t>Feb</w:t>
                        </w:r>
                      </w:p>
                    </w:tc>
                    <w:tc>
                      <w:tcPr>
                        <w:tcW w:w="354" w:type="dxa"/>
                        <w:tcBorders>
                          <w:top w:val="single" w:sz="6" w:space="0" w:color="DCDDDE"/>
                        </w:tcBorders>
                      </w:tcPr>
                      <w:p>
                        <w:pPr>
                          <w:pStyle w:val="TableParagraph"/>
                          <w:rPr>
                            <w:i/>
                            <w:sz w:val="14"/>
                          </w:rPr>
                        </w:pPr>
                      </w:p>
                      <w:p>
                        <w:pPr>
                          <w:pStyle w:val="TableParagraph"/>
                          <w:spacing w:before="1"/>
                          <w:rPr>
                            <w:i/>
                            <w:sz w:val="16"/>
                          </w:rPr>
                        </w:pPr>
                      </w:p>
                      <w:p>
                        <w:pPr>
                          <w:pStyle w:val="TableParagraph"/>
                          <w:spacing w:line="168" w:lineRule="exact" w:before="1"/>
                          <w:ind w:left="55"/>
                          <w:rPr>
                            <w:sz w:val="14"/>
                          </w:rPr>
                        </w:pPr>
                        <w:r>
                          <w:rPr>
                            <w:color w:val="77787B"/>
                            <w:sz w:val="14"/>
                          </w:rPr>
                          <w:t>2016</w:t>
                        </w:r>
                      </w:p>
                    </w:tc>
                    <w:tc>
                      <w:tcPr>
                        <w:tcW w:w="457" w:type="dxa"/>
                        <w:tcBorders>
                          <w:top w:val="single" w:sz="6" w:space="0" w:color="DCDDDE"/>
                          <w:right w:val="single" w:sz="6" w:space="0" w:color="DCDDDE"/>
                        </w:tcBorders>
                      </w:tcPr>
                      <w:p>
                        <w:pPr>
                          <w:pStyle w:val="TableParagraph"/>
                          <w:spacing w:before="87"/>
                          <w:ind w:left="57"/>
                          <w:rPr>
                            <w:sz w:val="14"/>
                          </w:rPr>
                        </w:pPr>
                        <w:r>
                          <w:rPr>
                            <w:color w:val="77787B"/>
                            <w:sz w:val="14"/>
                          </w:rPr>
                          <w:t>Ags</w:t>
                        </w:r>
                      </w:p>
                    </w:tc>
                    <w:tc>
                      <w:tcPr>
                        <w:tcW w:w="622" w:type="dxa"/>
                        <w:tcBorders>
                          <w:top w:val="single" w:sz="6" w:space="0" w:color="DCDDDE"/>
                          <w:left w:val="single" w:sz="6" w:space="0" w:color="DCDDDE"/>
                        </w:tcBorders>
                      </w:tcPr>
                      <w:p>
                        <w:pPr>
                          <w:pStyle w:val="TableParagraph"/>
                          <w:spacing w:before="87"/>
                          <w:ind w:left="227"/>
                          <w:rPr>
                            <w:sz w:val="14"/>
                          </w:rPr>
                        </w:pPr>
                        <w:r>
                          <w:rPr>
                            <w:color w:val="77787B"/>
                            <w:sz w:val="14"/>
                          </w:rPr>
                          <w:t>Feb</w:t>
                        </w:r>
                      </w:p>
                    </w:tc>
                    <w:tc>
                      <w:tcPr>
                        <w:tcW w:w="672" w:type="dxa"/>
                        <w:tcBorders>
                          <w:top w:val="single" w:sz="6" w:space="0" w:color="DCDDDE"/>
                        </w:tcBorders>
                      </w:tcPr>
                      <w:p>
                        <w:pPr>
                          <w:pStyle w:val="TableParagraph"/>
                          <w:spacing w:before="87"/>
                          <w:ind w:left="177" w:right="166"/>
                          <w:jc w:val="center"/>
                          <w:rPr>
                            <w:sz w:val="14"/>
                          </w:rPr>
                        </w:pPr>
                        <w:r>
                          <w:rPr>
                            <w:color w:val="77787B"/>
                            <w:sz w:val="14"/>
                          </w:rPr>
                          <w:t>Ags</w:t>
                        </w:r>
                      </w:p>
                      <w:p>
                        <w:pPr>
                          <w:pStyle w:val="TableParagraph"/>
                          <w:spacing w:line="168" w:lineRule="exact" w:before="110"/>
                          <w:ind w:left="181" w:right="166"/>
                          <w:jc w:val="center"/>
                          <w:rPr>
                            <w:sz w:val="14"/>
                          </w:rPr>
                        </w:pPr>
                        <w:r>
                          <w:rPr>
                            <w:color w:val="77787B"/>
                            <w:sz w:val="14"/>
                          </w:rPr>
                          <w:t>2017</w:t>
                        </w:r>
                      </w:p>
                    </w:tc>
                    <w:tc>
                      <w:tcPr>
                        <w:tcW w:w="618" w:type="dxa"/>
                        <w:tcBorders>
                          <w:top w:val="single" w:sz="6" w:space="0" w:color="DCDDDE"/>
                          <w:right w:val="single" w:sz="6" w:space="0" w:color="DCDDDE"/>
                        </w:tcBorders>
                      </w:tcPr>
                      <w:p>
                        <w:pPr>
                          <w:pStyle w:val="TableParagraph"/>
                          <w:spacing w:before="87"/>
                          <w:ind w:left="186" w:right="182"/>
                          <w:jc w:val="center"/>
                          <w:rPr>
                            <w:sz w:val="14"/>
                          </w:rPr>
                        </w:pPr>
                        <w:r>
                          <w:rPr>
                            <w:color w:val="77787B"/>
                            <w:sz w:val="14"/>
                          </w:rPr>
                          <w:t>Ags</w:t>
                        </w:r>
                      </w:p>
                    </w:tc>
                  </w:tr>
                </w:tbl>
                <w:p>
                  <w:pPr>
                    <w:pStyle w:val="BodyText"/>
                  </w:pPr>
                </w:p>
              </w:txbxContent>
            </v:textbox>
            <w10:wrap type="none"/>
          </v:shape>
        </w:pict>
      </w:r>
      <w:r>
        <w:rPr>
          <w:color w:val="77787B"/>
          <w:w w:val="89"/>
          <w:sz w:val="14"/>
        </w:rPr>
        <w:t>0</w:t>
      </w:r>
    </w:p>
    <w:p>
      <w:pPr>
        <w:pStyle w:val="BodyText"/>
        <w:spacing w:line="314" w:lineRule="auto" w:before="66"/>
        <w:ind w:left="631" w:right="1131"/>
        <w:jc w:val="both"/>
      </w:pPr>
      <w:r>
        <w:rPr/>
        <w:br w:type="column"/>
      </w:r>
      <w:r>
        <w:rPr>
          <w:color w:val="231F20"/>
          <w:w w:val="105"/>
        </w:rPr>
        <w:t>Berdasarkan jumlah jam kerja per minggu, </w:t>
      </w:r>
      <w:r>
        <w:rPr>
          <w:color w:val="231F20"/>
          <w:spacing w:val="-3"/>
          <w:w w:val="105"/>
        </w:rPr>
        <w:t>jumlah </w:t>
      </w:r>
      <w:r>
        <w:rPr>
          <w:color w:val="231F20"/>
          <w:w w:val="105"/>
        </w:rPr>
        <w:t>pekerja penuh waktu (35 jam atau lebih per </w:t>
      </w:r>
      <w:r>
        <w:rPr>
          <w:color w:val="231F20"/>
          <w:spacing w:val="-3"/>
          <w:w w:val="105"/>
        </w:rPr>
        <w:t>minggu) </w:t>
      </w:r>
      <w:r>
        <w:rPr>
          <w:color w:val="231F20"/>
          <w:w w:val="105"/>
        </w:rPr>
        <w:t>di Bali pada Agustus 2018 tercatat sebanyak 1,91 </w:t>
      </w:r>
      <w:r>
        <w:rPr>
          <w:color w:val="231F20"/>
          <w:spacing w:val="-4"/>
          <w:w w:val="105"/>
        </w:rPr>
        <w:t>juta </w:t>
      </w:r>
      <w:r>
        <w:rPr>
          <w:color w:val="231F20"/>
          <w:w w:val="105"/>
        </w:rPr>
        <w:t>orang, tumbuh 3,22% (yoy) dibanding Agustus </w:t>
      </w:r>
      <w:r>
        <w:rPr>
          <w:color w:val="231F20"/>
          <w:spacing w:val="-4"/>
          <w:w w:val="105"/>
        </w:rPr>
        <w:t>2017. </w:t>
      </w:r>
      <w:r>
        <w:rPr>
          <w:color w:val="231F20"/>
          <w:w w:val="105"/>
        </w:rPr>
        <w:t>Dari keseluruhan penduduk usia 15 tahun ke </w:t>
      </w:r>
      <w:r>
        <w:rPr>
          <w:color w:val="231F20"/>
          <w:spacing w:val="-4"/>
          <w:w w:val="105"/>
        </w:rPr>
        <w:t>atas </w:t>
      </w:r>
      <w:r>
        <w:rPr>
          <w:color w:val="231F20"/>
          <w:w w:val="105"/>
        </w:rPr>
        <w:t>yang bekerja, tercatat 76,57% merupakan pekerja penuh waktu, sementara sisanya 23,43% merupakan pekerja tidak penuh (antara 1-34 jam per minggu).</w:t>
      </w:r>
    </w:p>
    <w:p>
      <w:pPr>
        <w:spacing w:line="300" w:lineRule="atLeast" w:before="85"/>
        <w:ind w:left="631" w:right="1131" w:firstLine="0"/>
        <w:jc w:val="both"/>
        <w:rPr>
          <w:sz w:val="20"/>
        </w:rPr>
      </w:pPr>
      <w:r>
        <w:rPr/>
        <w:pict>
          <v:line style="position:absolute;mso-position-horizontal-relative:page;mso-position-vertical-relative:paragraph;z-index:45904" from="56.692902pt,-125.436134pt" to="283.464902pt,-125.436134pt" stroked="true" strokeweight="1pt" strokecolor="#001f5f">
            <v:stroke dashstyle="solid"/>
            <w10:wrap type="none"/>
          </v:line>
        </w:pict>
      </w:r>
      <w:r>
        <w:rPr>
          <w:b/>
          <w:color w:val="231F20"/>
          <w:w w:val="105"/>
          <w:sz w:val="20"/>
        </w:rPr>
        <w:t>Struktur lapangan kerja secara umum </w:t>
      </w:r>
      <w:r>
        <w:rPr>
          <w:b/>
          <w:color w:val="231F20"/>
          <w:spacing w:val="-3"/>
          <w:w w:val="105"/>
          <w:sz w:val="20"/>
        </w:rPr>
        <w:t>tidak </w:t>
      </w:r>
      <w:r>
        <w:rPr>
          <w:b/>
          <w:color w:val="231F20"/>
          <w:w w:val="105"/>
          <w:sz w:val="20"/>
        </w:rPr>
        <w:t>mengalami   perubahan.   </w:t>
      </w:r>
      <w:r>
        <w:rPr>
          <w:color w:val="231F20"/>
          <w:w w:val="105"/>
          <w:sz w:val="20"/>
        </w:rPr>
        <w:t>Sektor   </w:t>
      </w:r>
      <w:r>
        <w:rPr>
          <w:color w:val="231F20"/>
          <w:spacing w:val="-3"/>
          <w:w w:val="105"/>
          <w:sz w:val="20"/>
        </w:rPr>
        <w:t>perdagangan, </w:t>
      </w:r>
      <w:r>
        <w:rPr>
          <w:color w:val="231F20"/>
          <w:w w:val="105"/>
          <w:sz w:val="20"/>
        </w:rPr>
        <w:t>hotel dan restoran (PHR) yang terkait</w:t>
      </w:r>
      <w:r>
        <w:rPr>
          <w:color w:val="231F20"/>
          <w:spacing w:val="35"/>
          <w:w w:val="105"/>
          <w:sz w:val="20"/>
        </w:rPr>
        <w:t> </w:t>
      </w:r>
      <w:r>
        <w:rPr>
          <w:color w:val="231F20"/>
          <w:w w:val="105"/>
          <w:sz w:val="20"/>
        </w:rPr>
        <w:t>secara</w:t>
      </w:r>
    </w:p>
    <w:p>
      <w:pPr>
        <w:spacing w:after="0" w:line="300" w:lineRule="atLeast"/>
        <w:jc w:val="both"/>
        <w:rPr>
          <w:sz w:val="20"/>
        </w:rPr>
        <w:sectPr>
          <w:pgSz w:w="11910" w:h="15880"/>
          <w:pgMar w:header="0" w:footer="537" w:top="1240" w:bottom="720" w:left="0" w:right="0"/>
          <w:cols w:num="4" w:equalWidth="0">
            <w:col w:w="1643" w:space="40"/>
            <w:col w:w="3075" w:space="39"/>
            <w:col w:w="768" w:space="40"/>
            <w:col w:w="6305"/>
          </w:cols>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9"/>
        </w:rPr>
      </w:pPr>
    </w:p>
    <w:p>
      <w:pPr>
        <w:spacing w:before="0"/>
        <w:ind w:left="0" w:right="0" w:firstLine="0"/>
        <w:jc w:val="right"/>
        <w:rPr>
          <w:sz w:val="14"/>
        </w:rPr>
      </w:pPr>
      <w:r>
        <w:rPr>
          <w:color w:val="77787B"/>
          <w:w w:val="85"/>
          <w:sz w:val="14"/>
        </w:rPr>
        <w:t>100%</w:t>
      </w:r>
    </w:p>
    <w:p>
      <w:pPr>
        <w:spacing w:before="34"/>
        <w:ind w:left="0" w:right="1" w:firstLine="0"/>
        <w:jc w:val="right"/>
        <w:rPr>
          <w:sz w:val="14"/>
        </w:rPr>
      </w:pPr>
      <w:r>
        <w:rPr>
          <w:color w:val="77787B"/>
          <w:spacing w:val="-2"/>
          <w:w w:val="90"/>
          <w:sz w:val="14"/>
        </w:rPr>
        <w:t>90%</w:t>
      </w:r>
    </w:p>
    <w:p>
      <w:pPr>
        <w:spacing w:before="34"/>
        <w:ind w:left="0" w:right="1" w:firstLine="0"/>
        <w:jc w:val="right"/>
        <w:rPr>
          <w:sz w:val="14"/>
        </w:rPr>
      </w:pPr>
      <w:r>
        <w:rPr>
          <w:color w:val="77787B"/>
          <w:spacing w:val="-2"/>
          <w:w w:val="90"/>
          <w:sz w:val="14"/>
        </w:rPr>
        <w:t>80%</w:t>
      </w:r>
    </w:p>
    <w:p>
      <w:pPr>
        <w:spacing w:before="34"/>
        <w:ind w:left="0" w:right="1" w:firstLine="0"/>
        <w:jc w:val="right"/>
        <w:rPr>
          <w:sz w:val="14"/>
        </w:rPr>
      </w:pPr>
      <w:r>
        <w:rPr>
          <w:color w:val="77787B"/>
          <w:spacing w:val="-2"/>
          <w:w w:val="90"/>
          <w:sz w:val="14"/>
        </w:rPr>
        <w:t>70%</w:t>
      </w:r>
    </w:p>
    <w:p>
      <w:pPr>
        <w:spacing w:before="34"/>
        <w:ind w:left="0" w:right="1" w:firstLine="0"/>
        <w:jc w:val="right"/>
        <w:rPr>
          <w:sz w:val="14"/>
        </w:rPr>
      </w:pPr>
      <w:r>
        <w:rPr>
          <w:color w:val="77787B"/>
          <w:spacing w:val="-2"/>
          <w:w w:val="90"/>
          <w:sz w:val="14"/>
        </w:rPr>
        <w:t>60%</w:t>
      </w:r>
    </w:p>
    <w:p>
      <w:pPr>
        <w:spacing w:before="34"/>
        <w:ind w:left="0" w:right="1" w:firstLine="0"/>
        <w:jc w:val="right"/>
        <w:rPr>
          <w:sz w:val="14"/>
        </w:rPr>
      </w:pPr>
      <w:r>
        <w:rPr>
          <w:color w:val="77787B"/>
          <w:spacing w:val="-2"/>
          <w:w w:val="90"/>
          <w:sz w:val="14"/>
        </w:rPr>
        <w:t>50%</w:t>
      </w:r>
    </w:p>
    <w:p>
      <w:pPr>
        <w:spacing w:before="34"/>
        <w:ind w:left="0" w:right="1" w:firstLine="0"/>
        <w:jc w:val="right"/>
        <w:rPr>
          <w:sz w:val="14"/>
        </w:rPr>
      </w:pPr>
      <w:r>
        <w:rPr>
          <w:color w:val="77787B"/>
          <w:spacing w:val="-2"/>
          <w:w w:val="90"/>
          <w:sz w:val="14"/>
        </w:rPr>
        <w:t>40%</w:t>
      </w:r>
    </w:p>
    <w:p>
      <w:pPr>
        <w:spacing w:before="35"/>
        <w:ind w:left="0" w:right="1" w:firstLine="0"/>
        <w:jc w:val="right"/>
        <w:rPr>
          <w:sz w:val="14"/>
        </w:rPr>
      </w:pPr>
      <w:r>
        <w:rPr>
          <w:color w:val="77787B"/>
          <w:spacing w:val="-2"/>
          <w:w w:val="90"/>
          <w:sz w:val="14"/>
        </w:rPr>
        <w:t>30%</w:t>
      </w:r>
    </w:p>
    <w:p>
      <w:pPr>
        <w:spacing w:before="33"/>
        <w:ind w:left="0" w:right="1" w:firstLine="0"/>
        <w:jc w:val="right"/>
        <w:rPr>
          <w:sz w:val="14"/>
        </w:rPr>
      </w:pPr>
      <w:r>
        <w:rPr>
          <w:color w:val="77787B"/>
          <w:spacing w:val="-2"/>
          <w:w w:val="90"/>
          <w:sz w:val="14"/>
        </w:rPr>
        <w:t>20%</w:t>
      </w:r>
    </w:p>
    <w:p>
      <w:pPr>
        <w:spacing w:before="34"/>
        <w:ind w:left="0" w:right="1" w:firstLine="0"/>
        <w:jc w:val="right"/>
        <w:rPr>
          <w:sz w:val="14"/>
        </w:rPr>
      </w:pPr>
      <w:r>
        <w:rPr>
          <w:color w:val="77787B"/>
          <w:spacing w:val="-2"/>
          <w:w w:val="90"/>
          <w:sz w:val="14"/>
        </w:rPr>
        <w:t>10%</w:t>
      </w:r>
    </w:p>
    <w:p>
      <w:pPr>
        <w:spacing w:before="34"/>
        <w:ind w:left="0" w:right="1" w:firstLine="0"/>
        <w:jc w:val="right"/>
        <w:rPr>
          <w:sz w:val="14"/>
        </w:rPr>
      </w:pPr>
      <w:r>
        <w:rPr>
          <w:color w:val="77787B"/>
          <w:spacing w:val="-2"/>
          <w:w w:val="90"/>
          <w:sz w:val="14"/>
        </w:rPr>
        <w:t>0%</w:t>
      </w:r>
    </w:p>
    <w:p>
      <w:pPr>
        <w:spacing w:line="98" w:lineRule="exact" w:before="0"/>
        <w:ind w:left="0" w:right="0" w:firstLine="0"/>
        <w:jc w:val="right"/>
        <w:rPr>
          <w:i/>
          <w:sz w:val="12"/>
        </w:rPr>
      </w:pPr>
      <w:r>
        <w:rPr/>
        <w:br w:type="column"/>
      </w:r>
      <w:r>
        <w:rPr>
          <w:i/>
          <w:color w:val="231F20"/>
          <w:sz w:val="12"/>
        </w:rPr>
        <w:t>Sumber: BPS Provinsi Bali</w:t>
      </w:r>
    </w:p>
    <w:p>
      <w:pPr>
        <w:pStyle w:val="BodyText"/>
        <w:rPr>
          <w:i/>
        </w:rPr>
      </w:pPr>
    </w:p>
    <w:p>
      <w:pPr>
        <w:pStyle w:val="BodyText"/>
        <w:rPr>
          <w:i/>
        </w:rPr>
      </w:pPr>
    </w:p>
    <w:p>
      <w:pPr>
        <w:pStyle w:val="BodyText"/>
        <w:rPr>
          <w:i/>
        </w:rPr>
      </w:pPr>
    </w:p>
    <w:p>
      <w:pPr>
        <w:pStyle w:val="BodyText"/>
        <w:spacing w:before="10" w:after="1"/>
        <w:rPr>
          <w:i/>
          <w:sz w:val="25"/>
        </w:rPr>
      </w:pPr>
    </w:p>
    <w:tbl>
      <w:tblPr>
        <w:tblW w:w="0" w:type="auto"/>
        <w:jc w:val="left"/>
        <w:tblInd w:w="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5"/>
        <w:gridCol w:w="343"/>
        <w:gridCol w:w="343"/>
        <w:gridCol w:w="343"/>
        <w:gridCol w:w="339"/>
        <w:gridCol w:w="343"/>
        <w:gridCol w:w="343"/>
        <w:gridCol w:w="343"/>
        <w:gridCol w:w="343"/>
        <w:gridCol w:w="343"/>
        <w:gridCol w:w="339"/>
      </w:tblGrid>
      <w:tr>
        <w:trPr>
          <w:trHeight w:val="242" w:hRule="atLeast"/>
        </w:trPr>
        <w:tc>
          <w:tcPr>
            <w:tcW w:w="688" w:type="dxa"/>
            <w:gridSpan w:val="2"/>
          </w:tcPr>
          <w:p>
            <w:pPr>
              <w:pStyle w:val="TableParagraph"/>
              <w:spacing w:line="147" w:lineRule="exact" w:before="75"/>
              <w:ind w:left="64"/>
              <w:rPr>
                <w:sz w:val="14"/>
              </w:rPr>
            </w:pPr>
            <w:r>
              <w:rPr>
                <w:color w:val="636466"/>
                <w:sz w:val="14"/>
              </w:rPr>
              <w:t>12,0</w:t>
            </w:r>
          </w:p>
        </w:tc>
        <w:tc>
          <w:tcPr>
            <w:tcW w:w="343" w:type="dxa"/>
            <w:shd w:val="clear" w:color="auto" w:fill="6FAC46"/>
          </w:tcPr>
          <w:p>
            <w:pPr>
              <w:pStyle w:val="TableParagraph"/>
              <w:spacing w:line="158" w:lineRule="exact" w:before="64"/>
              <w:ind w:left="60"/>
              <w:rPr>
                <w:sz w:val="14"/>
              </w:rPr>
            </w:pPr>
            <w:r>
              <w:rPr>
                <w:color w:val="636466"/>
                <w:sz w:val="14"/>
              </w:rPr>
              <w:t>11,0</w:t>
            </w:r>
          </w:p>
        </w:tc>
        <w:tc>
          <w:tcPr>
            <w:tcW w:w="343" w:type="dxa"/>
          </w:tcPr>
          <w:p>
            <w:pPr>
              <w:pStyle w:val="TableParagraph"/>
              <w:rPr>
                <w:rFonts w:ascii="Times New Roman"/>
                <w:sz w:val="16"/>
              </w:rPr>
            </w:pPr>
          </w:p>
        </w:tc>
        <w:tc>
          <w:tcPr>
            <w:tcW w:w="339" w:type="dxa"/>
            <w:shd w:val="clear" w:color="auto" w:fill="6FAC46"/>
          </w:tcPr>
          <w:p>
            <w:pPr>
              <w:pStyle w:val="TableParagraph"/>
              <w:spacing w:before="49"/>
              <w:ind w:left="17" w:right="17"/>
              <w:jc w:val="center"/>
              <w:rPr>
                <w:sz w:val="14"/>
              </w:rPr>
            </w:pPr>
            <w:r>
              <w:rPr>
                <w:color w:val="636466"/>
                <w:sz w:val="14"/>
              </w:rPr>
              <w:t>9,5</w:t>
            </w:r>
          </w:p>
        </w:tc>
        <w:tc>
          <w:tcPr>
            <w:tcW w:w="343" w:type="dxa"/>
          </w:tcPr>
          <w:p>
            <w:pPr>
              <w:pStyle w:val="TableParagraph"/>
              <w:rPr>
                <w:rFonts w:ascii="Times New Roman"/>
                <w:sz w:val="16"/>
              </w:rPr>
            </w:pPr>
          </w:p>
        </w:tc>
        <w:tc>
          <w:tcPr>
            <w:tcW w:w="343" w:type="dxa"/>
            <w:shd w:val="clear" w:color="auto" w:fill="6FAC46"/>
          </w:tcPr>
          <w:p>
            <w:pPr>
              <w:pStyle w:val="TableParagraph"/>
              <w:spacing w:line="157" w:lineRule="exact" w:before="64"/>
              <w:ind w:left="60"/>
              <w:rPr>
                <w:sz w:val="14"/>
              </w:rPr>
            </w:pPr>
            <w:r>
              <w:rPr>
                <w:color w:val="636466"/>
                <w:sz w:val="14"/>
              </w:rPr>
              <w:t>11,1</w:t>
            </w:r>
          </w:p>
        </w:tc>
        <w:tc>
          <w:tcPr>
            <w:tcW w:w="343" w:type="dxa"/>
          </w:tcPr>
          <w:p>
            <w:pPr>
              <w:pStyle w:val="TableParagraph"/>
              <w:rPr>
                <w:rFonts w:ascii="Times New Roman"/>
                <w:sz w:val="16"/>
              </w:rPr>
            </w:pPr>
          </w:p>
        </w:tc>
        <w:tc>
          <w:tcPr>
            <w:tcW w:w="343" w:type="dxa"/>
            <w:shd w:val="clear" w:color="auto" w:fill="6FAC46"/>
          </w:tcPr>
          <w:p>
            <w:pPr>
              <w:pStyle w:val="TableParagraph"/>
              <w:spacing w:line="165" w:lineRule="exact" w:before="57"/>
              <w:ind w:left="14" w:right="21"/>
              <w:jc w:val="center"/>
              <w:rPr>
                <w:sz w:val="14"/>
              </w:rPr>
            </w:pPr>
            <w:r>
              <w:rPr>
                <w:color w:val="636466"/>
                <w:sz w:val="14"/>
              </w:rPr>
              <w:t>10,3</w:t>
            </w:r>
          </w:p>
        </w:tc>
        <w:tc>
          <w:tcPr>
            <w:tcW w:w="343" w:type="dxa"/>
          </w:tcPr>
          <w:p>
            <w:pPr>
              <w:pStyle w:val="TableParagraph"/>
              <w:rPr>
                <w:rFonts w:ascii="Times New Roman"/>
                <w:sz w:val="16"/>
              </w:rPr>
            </w:pPr>
          </w:p>
        </w:tc>
        <w:tc>
          <w:tcPr>
            <w:tcW w:w="339" w:type="dxa"/>
            <w:shd w:val="clear" w:color="auto" w:fill="6FAC46"/>
          </w:tcPr>
          <w:p>
            <w:pPr>
              <w:pStyle w:val="TableParagraph"/>
              <w:spacing w:line="143" w:lineRule="exact" w:before="79"/>
              <w:ind w:left="10" w:right="17"/>
              <w:jc w:val="center"/>
              <w:rPr>
                <w:sz w:val="14"/>
              </w:rPr>
            </w:pPr>
            <w:r>
              <w:rPr>
                <w:color w:val="636466"/>
                <w:sz w:val="14"/>
              </w:rPr>
              <w:t>12,5</w:t>
            </w:r>
          </w:p>
        </w:tc>
      </w:tr>
      <w:tr>
        <w:trPr>
          <w:trHeight w:val="186" w:hRule="atLeast"/>
        </w:trPr>
        <w:tc>
          <w:tcPr>
            <w:tcW w:w="688" w:type="dxa"/>
            <w:gridSpan w:val="2"/>
          </w:tcPr>
          <w:p>
            <w:pPr>
              <w:pStyle w:val="TableParagraph"/>
              <w:spacing w:line="155" w:lineRule="exact" w:before="12"/>
              <w:ind w:left="98"/>
              <w:rPr>
                <w:sz w:val="14"/>
              </w:rPr>
            </w:pPr>
            <w:r>
              <w:rPr>
                <w:color w:val="FFFFFF"/>
                <w:sz w:val="14"/>
              </w:rPr>
              <w:t>5,5</w:t>
            </w:r>
          </w:p>
        </w:tc>
        <w:tc>
          <w:tcPr>
            <w:tcW w:w="343" w:type="dxa"/>
            <w:shd w:val="clear" w:color="auto" w:fill="FFC000"/>
          </w:tcPr>
          <w:p>
            <w:pPr>
              <w:pStyle w:val="TableParagraph"/>
              <w:spacing w:line="149" w:lineRule="exact"/>
              <w:ind w:left="94"/>
              <w:rPr>
                <w:sz w:val="14"/>
              </w:rPr>
            </w:pPr>
            <w:r>
              <w:rPr>
                <w:color w:val="FFFFFF"/>
                <w:sz w:val="14"/>
              </w:rPr>
              <w:t>4,3</w:t>
            </w:r>
          </w:p>
        </w:tc>
        <w:tc>
          <w:tcPr>
            <w:tcW w:w="343" w:type="dxa"/>
          </w:tcPr>
          <w:p>
            <w:pPr>
              <w:pStyle w:val="TableParagraph"/>
              <w:rPr>
                <w:rFonts w:ascii="Times New Roman"/>
                <w:sz w:val="12"/>
              </w:rPr>
            </w:pPr>
          </w:p>
        </w:tc>
        <w:tc>
          <w:tcPr>
            <w:tcW w:w="339" w:type="dxa"/>
            <w:shd w:val="clear" w:color="auto" w:fill="FFC000"/>
          </w:tcPr>
          <w:p>
            <w:pPr>
              <w:pStyle w:val="TableParagraph"/>
              <w:spacing w:line="121" w:lineRule="exact"/>
              <w:ind w:left="17" w:right="17"/>
              <w:jc w:val="center"/>
              <w:rPr>
                <w:sz w:val="14"/>
              </w:rPr>
            </w:pPr>
            <w:r>
              <w:rPr>
                <w:color w:val="FFFFFF"/>
                <w:sz w:val="14"/>
              </w:rPr>
              <w:t>4,5</w:t>
            </w:r>
          </w:p>
        </w:tc>
        <w:tc>
          <w:tcPr>
            <w:tcW w:w="343" w:type="dxa"/>
          </w:tcPr>
          <w:p>
            <w:pPr>
              <w:pStyle w:val="TableParagraph"/>
              <w:rPr>
                <w:rFonts w:ascii="Times New Roman"/>
                <w:sz w:val="12"/>
              </w:rPr>
            </w:pPr>
          </w:p>
        </w:tc>
        <w:tc>
          <w:tcPr>
            <w:tcW w:w="343" w:type="dxa"/>
            <w:shd w:val="clear" w:color="auto" w:fill="FFC000"/>
          </w:tcPr>
          <w:p>
            <w:pPr>
              <w:pStyle w:val="TableParagraph"/>
              <w:spacing w:line="154" w:lineRule="exact"/>
              <w:ind w:left="93"/>
              <w:rPr>
                <w:sz w:val="14"/>
              </w:rPr>
            </w:pPr>
            <w:r>
              <w:rPr>
                <w:color w:val="FFFFFF"/>
                <w:sz w:val="14"/>
              </w:rPr>
              <w:t>4,6</w:t>
            </w:r>
          </w:p>
        </w:tc>
        <w:tc>
          <w:tcPr>
            <w:tcW w:w="343" w:type="dxa"/>
          </w:tcPr>
          <w:p>
            <w:pPr>
              <w:pStyle w:val="TableParagraph"/>
              <w:rPr>
                <w:rFonts w:ascii="Times New Roman"/>
                <w:sz w:val="12"/>
              </w:rPr>
            </w:pPr>
          </w:p>
        </w:tc>
        <w:tc>
          <w:tcPr>
            <w:tcW w:w="343" w:type="dxa"/>
            <w:shd w:val="clear" w:color="auto" w:fill="FFC000"/>
          </w:tcPr>
          <w:p>
            <w:pPr>
              <w:pStyle w:val="TableParagraph"/>
              <w:spacing w:line="139" w:lineRule="exact"/>
              <w:ind w:left="18" w:right="21"/>
              <w:jc w:val="center"/>
              <w:rPr>
                <w:sz w:val="14"/>
              </w:rPr>
            </w:pPr>
            <w:r>
              <w:rPr>
                <w:color w:val="FFFFFF"/>
                <w:sz w:val="14"/>
              </w:rPr>
              <w:t>4,6</w:t>
            </w:r>
          </w:p>
        </w:tc>
        <w:tc>
          <w:tcPr>
            <w:tcW w:w="343" w:type="dxa"/>
          </w:tcPr>
          <w:p>
            <w:pPr>
              <w:pStyle w:val="TableParagraph"/>
              <w:rPr>
                <w:rFonts w:ascii="Times New Roman"/>
                <w:sz w:val="12"/>
              </w:rPr>
            </w:pPr>
          </w:p>
        </w:tc>
        <w:tc>
          <w:tcPr>
            <w:tcW w:w="339" w:type="dxa"/>
          </w:tcPr>
          <w:p>
            <w:pPr>
              <w:pStyle w:val="TableParagraph"/>
              <w:spacing w:line="153" w:lineRule="exact" w:before="13"/>
              <w:ind w:left="14" w:right="17"/>
              <w:jc w:val="center"/>
              <w:rPr>
                <w:sz w:val="14"/>
              </w:rPr>
            </w:pPr>
            <w:r>
              <w:rPr>
                <w:color w:val="FFFFFF"/>
                <w:sz w:val="14"/>
              </w:rPr>
              <w:t>4,7</w:t>
            </w:r>
          </w:p>
        </w:tc>
      </w:tr>
      <w:tr>
        <w:trPr>
          <w:trHeight w:val="188" w:hRule="atLeast"/>
        </w:trPr>
        <w:tc>
          <w:tcPr>
            <w:tcW w:w="345" w:type="dxa"/>
            <w:shd w:val="clear" w:color="auto" w:fill="FFC000"/>
          </w:tcPr>
          <w:p>
            <w:pPr>
              <w:pStyle w:val="TableParagraph"/>
              <w:spacing w:line="157" w:lineRule="exact" w:before="12"/>
              <w:ind w:left="64"/>
              <w:rPr>
                <w:sz w:val="14"/>
              </w:rPr>
            </w:pPr>
            <w:r>
              <w:rPr>
                <w:color w:val="FFFFFF"/>
                <w:sz w:val="14"/>
              </w:rPr>
              <w:t>12,6</w:t>
            </w:r>
          </w:p>
        </w:tc>
        <w:tc>
          <w:tcPr>
            <w:tcW w:w="686" w:type="dxa"/>
            <w:gridSpan w:val="2"/>
            <w:shd w:val="clear" w:color="auto" w:fill="FFC000"/>
          </w:tcPr>
          <w:p>
            <w:pPr>
              <w:pStyle w:val="TableParagraph"/>
              <w:spacing w:line="147" w:lineRule="exact"/>
              <w:ind w:left="403"/>
              <w:rPr>
                <w:sz w:val="14"/>
              </w:rPr>
            </w:pPr>
            <w:r>
              <w:rPr>
                <w:color w:val="FFFFFF"/>
                <w:sz w:val="14"/>
              </w:rPr>
              <w:t>13,7</w:t>
            </w:r>
          </w:p>
        </w:tc>
        <w:tc>
          <w:tcPr>
            <w:tcW w:w="343" w:type="dxa"/>
          </w:tcPr>
          <w:p>
            <w:pPr>
              <w:pStyle w:val="TableParagraph"/>
              <w:rPr>
                <w:rFonts w:ascii="Times New Roman"/>
                <w:sz w:val="12"/>
              </w:rPr>
            </w:pPr>
          </w:p>
        </w:tc>
        <w:tc>
          <w:tcPr>
            <w:tcW w:w="339" w:type="dxa"/>
            <w:shd w:val="clear" w:color="auto" w:fill="FFC000"/>
          </w:tcPr>
          <w:p>
            <w:pPr>
              <w:pStyle w:val="TableParagraph"/>
              <w:spacing w:line="124" w:lineRule="exact"/>
              <w:ind w:left="15" w:right="17"/>
              <w:jc w:val="center"/>
              <w:rPr>
                <w:sz w:val="14"/>
              </w:rPr>
            </w:pPr>
            <w:r>
              <w:rPr>
                <w:color w:val="FFFFFF"/>
                <w:sz w:val="14"/>
              </w:rPr>
              <w:t>14,1</w:t>
            </w:r>
          </w:p>
        </w:tc>
        <w:tc>
          <w:tcPr>
            <w:tcW w:w="343" w:type="dxa"/>
          </w:tcPr>
          <w:p>
            <w:pPr>
              <w:pStyle w:val="TableParagraph"/>
              <w:rPr>
                <w:rFonts w:ascii="Times New Roman"/>
                <w:sz w:val="12"/>
              </w:rPr>
            </w:pPr>
          </w:p>
        </w:tc>
        <w:tc>
          <w:tcPr>
            <w:tcW w:w="343" w:type="dxa"/>
            <w:shd w:val="clear" w:color="auto" w:fill="FFC000"/>
          </w:tcPr>
          <w:p>
            <w:pPr>
              <w:pStyle w:val="TableParagraph"/>
              <w:spacing w:line="151" w:lineRule="exact"/>
              <w:ind w:left="60"/>
              <w:rPr>
                <w:sz w:val="14"/>
              </w:rPr>
            </w:pPr>
            <w:r>
              <w:rPr>
                <w:color w:val="FFFFFF"/>
                <w:sz w:val="14"/>
              </w:rPr>
              <w:t>13,4</w:t>
            </w:r>
          </w:p>
        </w:tc>
        <w:tc>
          <w:tcPr>
            <w:tcW w:w="343" w:type="dxa"/>
          </w:tcPr>
          <w:p>
            <w:pPr>
              <w:pStyle w:val="TableParagraph"/>
              <w:rPr>
                <w:rFonts w:ascii="Times New Roman"/>
                <w:sz w:val="12"/>
              </w:rPr>
            </w:pPr>
          </w:p>
        </w:tc>
        <w:tc>
          <w:tcPr>
            <w:tcW w:w="343" w:type="dxa"/>
            <w:shd w:val="clear" w:color="auto" w:fill="FFC000"/>
          </w:tcPr>
          <w:p>
            <w:pPr>
              <w:pStyle w:val="TableParagraph"/>
              <w:spacing w:line="145" w:lineRule="exact"/>
              <w:ind w:left="14" w:right="21"/>
              <w:jc w:val="center"/>
              <w:rPr>
                <w:sz w:val="14"/>
              </w:rPr>
            </w:pPr>
            <w:r>
              <w:rPr>
                <w:color w:val="FFFFFF"/>
                <w:sz w:val="14"/>
              </w:rPr>
              <w:t>14,2</w:t>
            </w:r>
          </w:p>
        </w:tc>
        <w:tc>
          <w:tcPr>
            <w:tcW w:w="682" w:type="dxa"/>
            <w:gridSpan w:val="2"/>
          </w:tcPr>
          <w:p>
            <w:pPr>
              <w:pStyle w:val="TableParagraph"/>
              <w:spacing w:line="150" w:lineRule="exact" w:before="19"/>
              <w:ind w:left="398"/>
              <w:rPr>
                <w:sz w:val="14"/>
              </w:rPr>
            </w:pPr>
            <w:r>
              <w:rPr>
                <w:color w:val="FFFFFF"/>
                <w:sz w:val="14"/>
              </w:rPr>
              <w:t>14,1</w:t>
            </w:r>
          </w:p>
        </w:tc>
      </w:tr>
      <w:tr>
        <w:trPr>
          <w:trHeight w:val="34" w:hRule="atLeast"/>
        </w:trPr>
        <w:tc>
          <w:tcPr>
            <w:tcW w:w="345" w:type="dxa"/>
            <w:shd w:val="clear" w:color="auto" w:fill="FFC000"/>
          </w:tcPr>
          <w:p>
            <w:pPr>
              <w:pStyle w:val="TableParagraph"/>
              <w:rPr>
                <w:rFonts w:ascii="Times New Roman"/>
                <w:sz w:val="2"/>
              </w:rPr>
            </w:pPr>
          </w:p>
        </w:tc>
        <w:tc>
          <w:tcPr>
            <w:tcW w:w="686" w:type="dxa"/>
            <w:gridSpan w:val="2"/>
            <w:shd w:val="clear" w:color="auto" w:fill="FFC000"/>
          </w:tcPr>
          <w:p>
            <w:pPr>
              <w:pStyle w:val="TableParagraph"/>
              <w:rPr>
                <w:rFonts w:ascii="Times New Roman"/>
                <w:sz w:val="2"/>
              </w:rPr>
            </w:pPr>
          </w:p>
        </w:tc>
        <w:tc>
          <w:tcPr>
            <w:tcW w:w="343" w:type="dxa"/>
          </w:tcPr>
          <w:p>
            <w:pPr>
              <w:pStyle w:val="TableParagraph"/>
              <w:rPr>
                <w:rFonts w:ascii="Times New Roman"/>
                <w:sz w:val="2"/>
              </w:rPr>
            </w:pPr>
          </w:p>
        </w:tc>
        <w:tc>
          <w:tcPr>
            <w:tcW w:w="339" w:type="dxa"/>
            <w:shd w:val="clear" w:color="auto" w:fill="FFC000"/>
          </w:tcPr>
          <w:p>
            <w:pPr>
              <w:pStyle w:val="TableParagraph"/>
              <w:rPr>
                <w:rFonts w:ascii="Times New Roman"/>
                <w:sz w:val="2"/>
              </w:rPr>
            </w:pPr>
          </w:p>
        </w:tc>
        <w:tc>
          <w:tcPr>
            <w:tcW w:w="343" w:type="dxa"/>
          </w:tcPr>
          <w:p>
            <w:pPr>
              <w:pStyle w:val="TableParagraph"/>
              <w:rPr>
                <w:rFonts w:ascii="Times New Roman"/>
                <w:sz w:val="2"/>
              </w:rPr>
            </w:pPr>
          </w:p>
        </w:tc>
        <w:tc>
          <w:tcPr>
            <w:tcW w:w="343" w:type="dxa"/>
            <w:shd w:val="clear" w:color="auto" w:fill="FFC000"/>
          </w:tcPr>
          <w:p>
            <w:pPr>
              <w:pStyle w:val="TableParagraph"/>
              <w:rPr>
                <w:rFonts w:ascii="Times New Roman"/>
                <w:sz w:val="2"/>
              </w:rPr>
            </w:pPr>
          </w:p>
        </w:tc>
        <w:tc>
          <w:tcPr>
            <w:tcW w:w="343" w:type="dxa"/>
          </w:tcPr>
          <w:p>
            <w:pPr>
              <w:pStyle w:val="TableParagraph"/>
              <w:rPr>
                <w:rFonts w:ascii="Times New Roman"/>
                <w:sz w:val="2"/>
              </w:rPr>
            </w:pPr>
          </w:p>
        </w:tc>
        <w:tc>
          <w:tcPr>
            <w:tcW w:w="343" w:type="dxa"/>
            <w:shd w:val="clear" w:color="auto" w:fill="FFC000"/>
          </w:tcPr>
          <w:p>
            <w:pPr>
              <w:pStyle w:val="TableParagraph"/>
              <w:rPr>
                <w:rFonts w:ascii="Times New Roman"/>
                <w:sz w:val="2"/>
              </w:rPr>
            </w:pPr>
          </w:p>
        </w:tc>
        <w:tc>
          <w:tcPr>
            <w:tcW w:w="682" w:type="dxa"/>
            <w:gridSpan w:val="2"/>
          </w:tcPr>
          <w:p>
            <w:pPr>
              <w:pStyle w:val="TableParagraph"/>
              <w:rPr>
                <w:rFonts w:ascii="Times New Roman"/>
                <w:sz w:val="2"/>
              </w:rPr>
            </w:pPr>
          </w:p>
        </w:tc>
      </w:tr>
      <w:tr>
        <w:trPr>
          <w:trHeight w:val="363" w:hRule="atLeast"/>
        </w:trPr>
        <w:tc>
          <w:tcPr>
            <w:tcW w:w="345" w:type="dxa"/>
            <w:shd w:val="clear" w:color="auto" w:fill="B1B3B5"/>
          </w:tcPr>
          <w:p>
            <w:pPr>
              <w:pStyle w:val="TableParagraph"/>
              <w:spacing w:before="104"/>
              <w:ind w:left="64"/>
              <w:rPr>
                <w:sz w:val="14"/>
              </w:rPr>
            </w:pPr>
            <w:r>
              <w:rPr>
                <w:color w:val="636466"/>
                <w:sz w:val="14"/>
              </w:rPr>
              <w:t>17,2</w:t>
            </w:r>
          </w:p>
        </w:tc>
        <w:tc>
          <w:tcPr>
            <w:tcW w:w="686" w:type="dxa"/>
            <w:gridSpan w:val="2"/>
            <w:shd w:val="clear" w:color="auto" w:fill="B1B3B5"/>
          </w:tcPr>
          <w:p>
            <w:pPr>
              <w:pStyle w:val="TableParagraph"/>
              <w:spacing w:before="93"/>
              <w:ind w:left="403"/>
              <w:rPr>
                <w:sz w:val="14"/>
              </w:rPr>
            </w:pPr>
            <w:r>
              <w:rPr>
                <w:color w:val="636466"/>
                <w:sz w:val="14"/>
              </w:rPr>
              <w:t>20,5</w:t>
            </w:r>
          </w:p>
        </w:tc>
        <w:tc>
          <w:tcPr>
            <w:tcW w:w="343" w:type="dxa"/>
          </w:tcPr>
          <w:p>
            <w:pPr>
              <w:pStyle w:val="TableParagraph"/>
              <w:rPr>
                <w:rFonts w:ascii="Times New Roman"/>
                <w:sz w:val="16"/>
              </w:rPr>
            </w:pPr>
          </w:p>
        </w:tc>
        <w:tc>
          <w:tcPr>
            <w:tcW w:w="339" w:type="dxa"/>
            <w:shd w:val="clear" w:color="auto" w:fill="B1B3B5"/>
          </w:tcPr>
          <w:p>
            <w:pPr>
              <w:pStyle w:val="TableParagraph"/>
              <w:spacing w:before="79"/>
              <w:ind w:left="15" w:right="17"/>
              <w:jc w:val="center"/>
              <w:rPr>
                <w:sz w:val="14"/>
              </w:rPr>
            </w:pPr>
            <w:r>
              <w:rPr>
                <w:color w:val="636466"/>
                <w:sz w:val="14"/>
              </w:rPr>
              <w:t>19,3</w:t>
            </w:r>
          </w:p>
        </w:tc>
        <w:tc>
          <w:tcPr>
            <w:tcW w:w="343" w:type="dxa"/>
          </w:tcPr>
          <w:p>
            <w:pPr>
              <w:pStyle w:val="TableParagraph"/>
              <w:rPr>
                <w:rFonts w:ascii="Times New Roman"/>
                <w:sz w:val="16"/>
              </w:rPr>
            </w:pPr>
          </w:p>
        </w:tc>
        <w:tc>
          <w:tcPr>
            <w:tcW w:w="343" w:type="dxa"/>
            <w:shd w:val="clear" w:color="auto" w:fill="B1B3B5"/>
          </w:tcPr>
          <w:p>
            <w:pPr>
              <w:pStyle w:val="TableParagraph"/>
              <w:spacing w:before="122"/>
              <w:ind w:left="60"/>
              <w:rPr>
                <w:sz w:val="14"/>
              </w:rPr>
            </w:pPr>
            <w:r>
              <w:rPr>
                <w:color w:val="636466"/>
                <w:sz w:val="14"/>
              </w:rPr>
              <w:t>21,2</w:t>
            </w:r>
          </w:p>
        </w:tc>
        <w:tc>
          <w:tcPr>
            <w:tcW w:w="343" w:type="dxa"/>
          </w:tcPr>
          <w:p>
            <w:pPr>
              <w:pStyle w:val="TableParagraph"/>
              <w:rPr>
                <w:rFonts w:ascii="Times New Roman"/>
                <w:sz w:val="16"/>
              </w:rPr>
            </w:pPr>
          </w:p>
        </w:tc>
        <w:tc>
          <w:tcPr>
            <w:tcW w:w="343" w:type="dxa"/>
            <w:shd w:val="clear" w:color="auto" w:fill="B1B3B5"/>
          </w:tcPr>
          <w:p>
            <w:pPr>
              <w:pStyle w:val="TableParagraph"/>
              <w:spacing w:before="89"/>
              <w:ind w:left="14" w:right="21"/>
              <w:jc w:val="center"/>
              <w:rPr>
                <w:sz w:val="14"/>
              </w:rPr>
            </w:pPr>
            <w:r>
              <w:rPr>
                <w:color w:val="636466"/>
                <w:sz w:val="14"/>
              </w:rPr>
              <w:t>19,7</w:t>
            </w:r>
          </w:p>
        </w:tc>
        <w:tc>
          <w:tcPr>
            <w:tcW w:w="682" w:type="dxa"/>
            <w:gridSpan w:val="2"/>
          </w:tcPr>
          <w:p>
            <w:pPr>
              <w:pStyle w:val="TableParagraph"/>
              <w:rPr>
                <w:i/>
                <w:sz w:val="12"/>
              </w:rPr>
            </w:pPr>
          </w:p>
          <w:p>
            <w:pPr>
              <w:pStyle w:val="TableParagraph"/>
              <w:spacing w:before="1"/>
              <w:ind w:left="398"/>
              <w:rPr>
                <w:sz w:val="14"/>
              </w:rPr>
            </w:pPr>
            <w:r>
              <w:rPr>
                <w:color w:val="636466"/>
                <w:sz w:val="14"/>
              </w:rPr>
              <w:t>21,1</w:t>
            </w:r>
          </w:p>
        </w:tc>
      </w:tr>
      <w:tr>
        <w:trPr>
          <w:trHeight w:val="47" w:hRule="atLeast"/>
        </w:trPr>
        <w:tc>
          <w:tcPr>
            <w:tcW w:w="345" w:type="dxa"/>
            <w:shd w:val="clear" w:color="auto" w:fill="B1B3B5"/>
          </w:tcPr>
          <w:p>
            <w:pPr>
              <w:pStyle w:val="TableParagraph"/>
              <w:rPr>
                <w:rFonts w:ascii="Times New Roman"/>
                <w:sz w:val="2"/>
              </w:rPr>
            </w:pPr>
          </w:p>
        </w:tc>
        <w:tc>
          <w:tcPr>
            <w:tcW w:w="686" w:type="dxa"/>
            <w:gridSpan w:val="2"/>
            <w:shd w:val="clear" w:color="auto" w:fill="B1B3B5"/>
          </w:tcPr>
          <w:p>
            <w:pPr>
              <w:pStyle w:val="TableParagraph"/>
              <w:rPr>
                <w:rFonts w:ascii="Times New Roman"/>
                <w:sz w:val="2"/>
              </w:rPr>
            </w:pPr>
          </w:p>
        </w:tc>
        <w:tc>
          <w:tcPr>
            <w:tcW w:w="343" w:type="dxa"/>
          </w:tcPr>
          <w:p>
            <w:pPr>
              <w:pStyle w:val="TableParagraph"/>
              <w:rPr>
                <w:rFonts w:ascii="Times New Roman"/>
                <w:sz w:val="2"/>
              </w:rPr>
            </w:pPr>
          </w:p>
        </w:tc>
        <w:tc>
          <w:tcPr>
            <w:tcW w:w="339" w:type="dxa"/>
            <w:shd w:val="clear" w:color="auto" w:fill="B1B3B5"/>
          </w:tcPr>
          <w:p>
            <w:pPr>
              <w:pStyle w:val="TableParagraph"/>
              <w:rPr>
                <w:rFonts w:ascii="Times New Roman"/>
                <w:sz w:val="2"/>
              </w:rPr>
            </w:pPr>
          </w:p>
        </w:tc>
        <w:tc>
          <w:tcPr>
            <w:tcW w:w="343" w:type="dxa"/>
          </w:tcPr>
          <w:p>
            <w:pPr>
              <w:pStyle w:val="TableParagraph"/>
              <w:rPr>
                <w:rFonts w:ascii="Times New Roman"/>
                <w:sz w:val="2"/>
              </w:rPr>
            </w:pPr>
          </w:p>
        </w:tc>
        <w:tc>
          <w:tcPr>
            <w:tcW w:w="343" w:type="dxa"/>
            <w:shd w:val="clear" w:color="auto" w:fill="B1B3B5"/>
          </w:tcPr>
          <w:p>
            <w:pPr>
              <w:pStyle w:val="TableParagraph"/>
              <w:rPr>
                <w:rFonts w:ascii="Times New Roman"/>
                <w:sz w:val="2"/>
              </w:rPr>
            </w:pPr>
          </w:p>
        </w:tc>
        <w:tc>
          <w:tcPr>
            <w:tcW w:w="343" w:type="dxa"/>
          </w:tcPr>
          <w:p>
            <w:pPr>
              <w:pStyle w:val="TableParagraph"/>
              <w:rPr>
                <w:rFonts w:ascii="Times New Roman"/>
                <w:sz w:val="2"/>
              </w:rPr>
            </w:pPr>
          </w:p>
        </w:tc>
        <w:tc>
          <w:tcPr>
            <w:tcW w:w="343" w:type="dxa"/>
            <w:shd w:val="clear" w:color="auto" w:fill="B1B3B5"/>
          </w:tcPr>
          <w:p>
            <w:pPr>
              <w:pStyle w:val="TableParagraph"/>
              <w:rPr>
                <w:rFonts w:ascii="Times New Roman"/>
                <w:sz w:val="2"/>
              </w:rPr>
            </w:pPr>
          </w:p>
        </w:tc>
        <w:tc>
          <w:tcPr>
            <w:tcW w:w="682" w:type="dxa"/>
            <w:gridSpan w:val="2"/>
          </w:tcPr>
          <w:p>
            <w:pPr>
              <w:pStyle w:val="TableParagraph"/>
              <w:rPr>
                <w:rFonts w:ascii="Times New Roman"/>
                <w:sz w:val="2"/>
              </w:rPr>
            </w:pPr>
          </w:p>
        </w:tc>
      </w:tr>
      <w:tr>
        <w:trPr>
          <w:trHeight w:val="219" w:hRule="atLeast"/>
        </w:trPr>
        <w:tc>
          <w:tcPr>
            <w:tcW w:w="345" w:type="dxa"/>
            <w:shd w:val="clear" w:color="auto" w:fill="EC7C30"/>
          </w:tcPr>
          <w:p>
            <w:pPr>
              <w:pStyle w:val="TableParagraph"/>
              <w:spacing w:before="36"/>
              <w:ind w:left="64"/>
              <w:rPr>
                <w:sz w:val="14"/>
              </w:rPr>
            </w:pPr>
            <w:r>
              <w:rPr>
                <w:color w:val="FFFFFF"/>
                <w:sz w:val="14"/>
              </w:rPr>
              <w:t>15,8</w:t>
            </w:r>
          </w:p>
        </w:tc>
        <w:tc>
          <w:tcPr>
            <w:tcW w:w="686" w:type="dxa"/>
            <w:gridSpan w:val="2"/>
            <w:shd w:val="clear" w:color="auto" w:fill="EC7C30"/>
          </w:tcPr>
          <w:p>
            <w:pPr>
              <w:pStyle w:val="TableParagraph"/>
              <w:spacing w:before="29"/>
              <w:ind w:left="403"/>
              <w:rPr>
                <w:sz w:val="14"/>
              </w:rPr>
            </w:pPr>
            <w:r>
              <w:rPr>
                <w:color w:val="FFFFFF"/>
                <w:sz w:val="14"/>
              </w:rPr>
              <w:t>15,1</w:t>
            </w:r>
          </w:p>
        </w:tc>
        <w:tc>
          <w:tcPr>
            <w:tcW w:w="343" w:type="dxa"/>
          </w:tcPr>
          <w:p>
            <w:pPr>
              <w:pStyle w:val="TableParagraph"/>
              <w:rPr>
                <w:rFonts w:ascii="Times New Roman"/>
                <w:sz w:val="14"/>
              </w:rPr>
            </w:pPr>
          </w:p>
        </w:tc>
        <w:tc>
          <w:tcPr>
            <w:tcW w:w="339" w:type="dxa"/>
            <w:shd w:val="clear" w:color="auto" w:fill="EC7C30"/>
          </w:tcPr>
          <w:p>
            <w:pPr>
              <w:pStyle w:val="TableParagraph"/>
              <w:spacing w:before="16"/>
              <w:ind w:left="15" w:right="17"/>
              <w:jc w:val="center"/>
              <w:rPr>
                <w:sz w:val="14"/>
              </w:rPr>
            </w:pPr>
            <w:r>
              <w:rPr>
                <w:color w:val="FFFFFF"/>
                <w:sz w:val="14"/>
              </w:rPr>
              <w:t>16,1</w:t>
            </w:r>
          </w:p>
        </w:tc>
        <w:tc>
          <w:tcPr>
            <w:tcW w:w="343" w:type="dxa"/>
          </w:tcPr>
          <w:p>
            <w:pPr>
              <w:pStyle w:val="TableParagraph"/>
              <w:rPr>
                <w:rFonts w:ascii="Times New Roman"/>
                <w:sz w:val="14"/>
              </w:rPr>
            </w:pPr>
          </w:p>
        </w:tc>
        <w:tc>
          <w:tcPr>
            <w:tcW w:w="343" w:type="dxa"/>
            <w:shd w:val="clear" w:color="auto" w:fill="EC7C30"/>
          </w:tcPr>
          <w:p>
            <w:pPr>
              <w:pStyle w:val="TableParagraph"/>
              <w:spacing w:before="44"/>
              <w:ind w:left="60"/>
              <w:rPr>
                <w:sz w:val="14"/>
              </w:rPr>
            </w:pPr>
            <w:r>
              <w:rPr>
                <w:color w:val="FFFFFF"/>
                <w:sz w:val="14"/>
              </w:rPr>
              <w:t>14,6</w:t>
            </w:r>
          </w:p>
        </w:tc>
        <w:tc>
          <w:tcPr>
            <w:tcW w:w="343" w:type="dxa"/>
          </w:tcPr>
          <w:p>
            <w:pPr>
              <w:pStyle w:val="TableParagraph"/>
              <w:rPr>
                <w:rFonts w:ascii="Times New Roman"/>
                <w:sz w:val="14"/>
              </w:rPr>
            </w:pPr>
          </w:p>
        </w:tc>
        <w:tc>
          <w:tcPr>
            <w:tcW w:w="343" w:type="dxa"/>
            <w:shd w:val="clear" w:color="auto" w:fill="EC7C30"/>
          </w:tcPr>
          <w:p>
            <w:pPr>
              <w:pStyle w:val="TableParagraph"/>
              <w:spacing w:line="170" w:lineRule="exact"/>
              <w:ind w:left="14" w:right="21"/>
              <w:jc w:val="center"/>
              <w:rPr>
                <w:sz w:val="14"/>
              </w:rPr>
            </w:pPr>
            <w:r>
              <w:rPr>
                <w:color w:val="FFFFFF"/>
                <w:sz w:val="14"/>
              </w:rPr>
              <w:t>16,2</w:t>
            </w:r>
          </w:p>
        </w:tc>
        <w:tc>
          <w:tcPr>
            <w:tcW w:w="682" w:type="dxa"/>
            <w:gridSpan w:val="2"/>
          </w:tcPr>
          <w:p>
            <w:pPr>
              <w:pStyle w:val="TableParagraph"/>
              <w:spacing w:line="149" w:lineRule="exact" w:before="50"/>
              <w:ind w:left="398"/>
              <w:rPr>
                <w:sz w:val="14"/>
              </w:rPr>
            </w:pPr>
            <w:r>
              <w:rPr>
                <w:color w:val="FFFFFF"/>
                <w:sz w:val="14"/>
              </w:rPr>
              <w:t>14,2</w:t>
            </w:r>
          </w:p>
        </w:tc>
      </w:tr>
      <w:tr>
        <w:trPr>
          <w:trHeight w:val="37" w:hRule="atLeast"/>
        </w:trPr>
        <w:tc>
          <w:tcPr>
            <w:tcW w:w="345" w:type="dxa"/>
            <w:shd w:val="clear" w:color="auto" w:fill="EC7C30"/>
          </w:tcPr>
          <w:p>
            <w:pPr>
              <w:pStyle w:val="TableParagraph"/>
              <w:rPr>
                <w:rFonts w:ascii="Times New Roman"/>
                <w:sz w:val="2"/>
              </w:rPr>
            </w:pPr>
          </w:p>
        </w:tc>
        <w:tc>
          <w:tcPr>
            <w:tcW w:w="686" w:type="dxa"/>
            <w:gridSpan w:val="2"/>
            <w:shd w:val="clear" w:color="auto" w:fill="EC7C30"/>
          </w:tcPr>
          <w:p>
            <w:pPr>
              <w:pStyle w:val="TableParagraph"/>
              <w:rPr>
                <w:rFonts w:ascii="Times New Roman"/>
                <w:sz w:val="2"/>
              </w:rPr>
            </w:pPr>
          </w:p>
        </w:tc>
        <w:tc>
          <w:tcPr>
            <w:tcW w:w="343" w:type="dxa"/>
          </w:tcPr>
          <w:p>
            <w:pPr>
              <w:pStyle w:val="TableParagraph"/>
              <w:rPr>
                <w:rFonts w:ascii="Times New Roman"/>
                <w:sz w:val="2"/>
              </w:rPr>
            </w:pPr>
          </w:p>
        </w:tc>
        <w:tc>
          <w:tcPr>
            <w:tcW w:w="339" w:type="dxa"/>
            <w:shd w:val="clear" w:color="auto" w:fill="EC7C30"/>
          </w:tcPr>
          <w:p>
            <w:pPr>
              <w:pStyle w:val="TableParagraph"/>
              <w:rPr>
                <w:rFonts w:ascii="Times New Roman"/>
                <w:sz w:val="2"/>
              </w:rPr>
            </w:pPr>
          </w:p>
        </w:tc>
        <w:tc>
          <w:tcPr>
            <w:tcW w:w="343" w:type="dxa"/>
          </w:tcPr>
          <w:p>
            <w:pPr>
              <w:pStyle w:val="TableParagraph"/>
              <w:rPr>
                <w:rFonts w:ascii="Times New Roman"/>
                <w:sz w:val="2"/>
              </w:rPr>
            </w:pPr>
          </w:p>
        </w:tc>
        <w:tc>
          <w:tcPr>
            <w:tcW w:w="343" w:type="dxa"/>
            <w:shd w:val="clear" w:color="auto" w:fill="EC7C30"/>
          </w:tcPr>
          <w:p>
            <w:pPr>
              <w:pStyle w:val="TableParagraph"/>
              <w:rPr>
                <w:rFonts w:ascii="Times New Roman"/>
                <w:sz w:val="2"/>
              </w:rPr>
            </w:pPr>
          </w:p>
        </w:tc>
        <w:tc>
          <w:tcPr>
            <w:tcW w:w="343" w:type="dxa"/>
          </w:tcPr>
          <w:p>
            <w:pPr>
              <w:pStyle w:val="TableParagraph"/>
              <w:rPr>
                <w:rFonts w:ascii="Times New Roman"/>
                <w:sz w:val="2"/>
              </w:rPr>
            </w:pPr>
          </w:p>
        </w:tc>
        <w:tc>
          <w:tcPr>
            <w:tcW w:w="343" w:type="dxa"/>
            <w:shd w:val="clear" w:color="auto" w:fill="EC7C30"/>
          </w:tcPr>
          <w:p>
            <w:pPr>
              <w:pStyle w:val="TableParagraph"/>
              <w:rPr>
                <w:rFonts w:ascii="Times New Roman"/>
                <w:sz w:val="2"/>
              </w:rPr>
            </w:pPr>
          </w:p>
        </w:tc>
        <w:tc>
          <w:tcPr>
            <w:tcW w:w="682" w:type="dxa"/>
            <w:gridSpan w:val="2"/>
          </w:tcPr>
          <w:p>
            <w:pPr>
              <w:pStyle w:val="TableParagraph"/>
              <w:rPr>
                <w:rFonts w:ascii="Times New Roman"/>
                <w:sz w:val="2"/>
              </w:rPr>
            </w:pPr>
          </w:p>
        </w:tc>
      </w:tr>
      <w:tr>
        <w:trPr>
          <w:trHeight w:val="516" w:hRule="atLeast"/>
        </w:trPr>
        <w:tc>
          <w:tcPr>
            <w:tcW w:w="345" w:type="dxa"/>
            <w:shd w:val="clear" w:color="auto" w:fill="5B9BD4"/>
          </w:tcPr>
          <w:p>
            <w:pPr>
              <w:pStyle w:val="TableParagraph"/>
              <w:rPr>
                <w:i/>
                <w:sz w:val="14"/>
              </w:rPr>
            </w:pPr>
          </w:p>
          <w:p>
            <w:pPr>
              <w:pStyle w:val="TableParagraph"/>
              <w:spacing w:before="88"/>
              <w:ind w:left="64"/>
              <w:rPr>
                <w:sz w:val="14"/>
              </w:rPr>
            </w:pPr>
            <w:r>
              <w:rPr>
                <w:color w:val="FFFFFF"/>
                <w:sz w:val="14"/>
              </w:rPr>
              <w:t>36,8</w:t>
            </w:r>
          </w:p>
        </w:tc>
        <w:tc>
          <w:tcPr>
            <w:tcW w:w="686" w:type="dxa"/>
            <w:gridSpan w:val="2"/>
            <w:shd w:val="clear" w:color="auto" w:fill="5B9BD4"/>
          </w:tcPr>
          <w:p>
            <w:pPr>
              <w:pStyle w:val="TableParagraph"/>
              <w:rPr>
                <w:i/>
                <w:sz w:val="14"/>
              </w:rPr>
            </w:pPr>
          </w:p>
          <w:p>
            <w:pPr>
              <w:pStyle w:val="TableParagraph"/>
              <w:spacing w:before="105"/>
              <w:ind w:left="403"/>
              <w:rPr>
                <w:sz w:val="14"/>
              </w:rPr>
            </w:pPr>
            <w:r>
              <w:rPr>
                <w:color w:val="FFFFFF"/>
                <w:sz w:val="14"/>
              </w:rPr>
              <w:t>35,5</w:t>
            </w:r>
          </w:p>
        </w:tc>
        <w:tc>
          <w:tcPr>
            <w:tcW w:w="343" w:type="dxa"/>
          </w:tcPr>
          <w:p>
            <w:pPr>
              <w:pStyle w:val="TableParagraph"/>
              <w:rPr>
                <w:rFonts w:ascii="Times New Roman"/>
                <w:sz w:val="16"/>
              </w:rPr>
            </w:pPr>
          </w:p>
        </w:tc>
        <w:tc>
          <w:tcPr>
            <w:tcW w:w="339" w:type="dxa"/>
            <w:shd w:val="clear" w:color="auto" w:fill="5B9BD4"/>
          </w:tcPr>
          <w:p>
            <w:pPr>
              <w:pStyle w:val="TableParagraph"/>
              <w:spacing w:before="9"/>
              <w:rPr>
                <w:i/>
                <w:sz w:val="20"/>
              </w:rPr>
            </w:pPr>
          </w:p>
          <w:p>
            <w:pPr>
              <w:pStyle w:val="TableParagraph"/>
              <w:ind w:left="15" w:right="17"/>
              <w:jc w:val="center"/>
              <w:rPr>
                <w:sz w:val="14"/>
              </w:rPr>
            </w:pPr>
            <w:r>
              <w:rPr>
                <w:color w:val="FFFFFF"/>
                <w:sz w:val="14"/>
              </w:rPr>
              <w:t>36,6</w:t>
            </w:r>
          </w:p>
        </w:tc>
        <w:tc>
          <w:tcPr>
            <w:tcW w:w="343" w:type="dxa"/>
          </w:tcPr>
          <w:p>
            <w:pPr>
              <w:pStyle w:val="TableParagraph"/>
              <w:rPr>
                <w:rFonts w:ascii="Times New Roman"/>
                <w:sz w:val="16"/>
              </w:rPr>
            </w:pPr>
          </w:p>
        </w:tc>
        <w:tc>
          <w:tcPr>
            <w:tcW w:w="343" w:type="dxa"/>
            <w:shd w:val="clear" w:color="auto" w:fill="5B9BD4"/>
          </w:tcPr>
          <w:p>
            <w:pPr>
              <w:pStyle w:val="TableParagraph"/>
              <w:rPr>
                <w:i/>
                <w:sz w:val="14"/>
              </w:rPr>
            </w:pPr>
          </w:p>
          <w:p>
            <w:pPr>
              <w:pStyle w:val="TableParagraph"/>
              <w:spacing w:before="89"/>
              <w:ind w:left="60"/>
              <w:rPr>
                <w:sz w:val="14"/>
              </w:rPr>
            </w:pPr>
            <w:r>
              <w:rPr>
                <w:color w:val="FFFFFF"/>
                <w:sz w:val="14"/>
              </w:rPr>
              <w:t>35,2</w:t>
            </w:r>
          </w:p>
        </w:tc>
        <w:tc>
          <w:tcPr>
            <w:tcW w:w="343" w:type="dxa"/>
          </w:tcPr>
          <w:p>
            <w:pPr>
              <w:pStyle w:val="TableParagraph"/>
              <w:rPr>
                <w:rFonts w:ascii="Times New Roman"/>
                <w:sz w:val="16"/>
              </w:rPr>
            </w:pPr>
          </w:p>
        </w:tc>
        <w:tc>
          <w:tcPr>
            <w:tcW w:w="343" w:type="dxa"/>
            <w:shd w:val="clear" w:color="auto" w:fill="5B9BD4"/>
          </w:tcPr>
          <w:p>
            <w:pPr>
              <w:pStyle w:val="TableParagraph"/>
              <w:spacing w:before="9"/>
              <w:rPr>
                <w:i/>
                <w:sz w:val="19"/>
              </w:rPr>
            </w:pPr>
          </w:p>
          <w:p>
            <w:pPr>
              <w:pStyle w:val="TableParagraph"/>
              <w:spacing w:before="1"/>
              <w:ind w:left="14" w:right="21"/>
              <w:jc w:val="center"/>
              <w:rPr>
                <w:sz w:val="14"/>
              </w:rPr>
            </w:pPr>
            <w:r>
              <w:rPr>
                <w:color w:val="FFFFFF"/>
                <w:sz w:val="14"/>
              </w:rPr>
              <w:t>34,9</w:t>
            </w:r>
          </w:p>
        </w:tc>
        <w:tc>
          <w:tcPr>
            <w:tcW w:w="682" w:type="dxa"/>
            <w:gridSpan w:val="2"/>
          </w:tcPr>
          <w:p>
            <w:pPr>
              <w:pStyle w:val="TableParagraph"/>
              <w:rPr>
                <w:i/>
                <w:sz w:val="14"/>
              </w:rPr>
            </w:pPr>
          </w:p>
          <w:p>
            <w:pPr>
              <w:pStyle w:val="TableParagraph"/>
              <w:spacing w:before="86"/>
              <w:ind w:left="398"/>
              <w:rPr>
                <w:sz w:val="14"/>
              </w:rPr>
            </w:pPr>
            <w:r>
              <w:rPr>
                <w:color w:val="FFFFFF"/>
                <w:sz w:val="14"/>
              </w:rPr>
              <w:t>33,4</w:t>
            </w:r>
          </w:p>
        </w:tc>
      </w:tr>
    </w:tbl>
    <w:p>
      <w:pPr>
        <w:pStyle w:val="BodyText"/>
        <w:rPr>
          <w:i/>
          <w:sz w:val="14"/>
        </w:rPr>
      </w:pPr>
    </w:p>
    <w:p>
      <w:pPr>
        <w:pStyle w:val="BodyText"/>
        <w:rPr>
          <w:i/>
          <w:sz w:val="14"/>
        </w:rPr>
      </w:pPr>
    </w:p>
    <w:p>
      <w:pPr>
        <w:pStyle w:val="BodyText"/>
        <w:rPr>
          <w:i/>
          <w:sz w:val="14"/>
        </w:rPr>
      </w:pPr>
    </w:p>
    <w:p>
      <w:pPr>
        <w:pStyle w:val="BodyText"/>
        <w:rPr>
          <w:i/>
          <w:sz w:val="14"/>
        </w:rPr>
      </w:pPr>
    </w:p>
    <w:p>
      <w:pPr>
        <w:pStyle w:val="BodyText"/>
        <w:spacing w:before="4"/>
        <w:rPr>
          <w:i/>
          <w:sz w:val="19"/>
        </w:rPr>
      </w:pPr>
    </w:p>
    <w:p>
      <w:pPr>
        <w:tabs>
          <w:tab w:pos="959" w:val="left" w:leader="none"/>
          <w:tab w:pos="1429" w:val="left" w:leader="none"/>
          <w:tab w:pos="1907" w:val="left" w:leader="none"/>
          <w:tab w:pos="2377" w:val="left" w:leader="none"/>
          <w:tab w:pos="3471" w:val="left" w:leader="none"/>
        </w:tabs>
        <w:spacing w:before="0"/>
        <w:ind w:left="64" w:right="0" w:firstLine="0"/>
        <w:jc w:val="left"/>
        <w:rPr>
          <w:sz w:val="14"/>
        </w:rPr>
      </w:pPr>
      <w:r>
        <w:rPr/>
        <w:pict>
          <v:group style="position:absolute;margin-left:77.982224pt;margin-top:-75.575455pt;width:205.75pt;height:66.2pt;mso-position-horizontal-relative:page;mso-position-vertical-relative:paragraph;z-index:-1146472" coordorigin="1560,-1512" coordsize="4115,1324">
            <v:shape style="position:absolute;left:1735;top:-1512;width:3760;height:759" coordorigin="1735,-1511" coordsize="3760,759" path="m2078,-1511l1735,-1511,1735,-753,2078,-753,2078,-1511m2763,-1483l2420,-1483,2420,-753,2763,-753,2763,-1483m3443,-1502l3105,-1502,3105,-753,3443,-753,3443,-1502m4128,-1478l3786,-1478,3786,-753,4128,-753,4128,-1478m4813,-1473l4471,-1473,4471,-753,4813,-753,4813,-1473m5494,-1440l5156,-1440,5156,-753,5494,-753,5494,-1440e" filled="true" fillcolor="#5b9bd4" stroked="false">
              <v:path arrowok="t"/>
              <v:fill type="solid"/>
            </v:shape>
            <v:shape style="position:absolute;left:0;top:6786;width:3928;height:240" coordorigin="0,6786" coordsize="3928,240" path="m1566,-756l5667,-756m1566,-756l1566,-469m2932,-756l2932,-469m4298,-756l4298,-469m5667,-756l5667,-469e" filled="false" stroked="true" strokeweight=".670978pt" strokecolor="#dcddde">
              <v:path arrowok="t"/>
              <v:stroke dashstyle="solid"/>
            </v:shape>
            <v:shape style="position:absolute;left:0;top:6790;width:3928;height:236" coordorigin="0,6790" coordsize="3928,236" path="m1566,-469l1566,-188m2932,-469l2932,-188m4298,-469l4298,-188m5667,-469l5667,-188e" filled="false" stroked="true" strokeweight=".670978pt" strokecolor="#dcddde">
              <v:path arrowok="t"/>
              <v:stroke dashstyle="solid"/>
            </v:shape>
            <v:shape style="position:absolute;left:1815;top:-632;width:886;height:144" type="#_x0000_t202" filled="false" stroked="false">
              <v:textbox inset="0,0,0,0">
                <w:txbxContent>
                  <w:p>
                    <w:pPr>
                      <w:tabs>
                        <w:tab w:pos="686" w:val="left" w:leader="none"/>
                      </w:tabs>
                      <w:spacing w:line="143" w:lineRule="exact" w:before="0"/>
                      <w:ind w:left="0" w:right="0" w:firstLine="0"/>
                      <w:jc w:val="left"/>
                      <w:rPr>
                        <w:sz w:val="14"/>
                      </w:rPr>
                    </w:pPr>
                    <w:r>
                      <w:rPr>
                        <w:color w:val="77787B"/>
                        <w:sz w:val="14"/>
                      </w:rPr>
                      <w:t>Feb</w:t>
                      <w:tab/>
                    </w:r>
                    <w:r>
                      <w:rPr>
                        <w:color w:val="77787B"/>
                        <w:w w:val="95"/>
                        <w:sz w:val="14"/>
                      </w:rPr>
                      <w:t>Ags</w:t>
                    </w:r>
                  </w:p>
                </w:txbxContent>
              </v:textbox>
              <w10:wrap type="none"/>
            </v:shape>
            <v:shape style="position:absolute;left:3182;top:-632;width:886;height:144" type="#_x0000_t202" filled="false" stroked="false">
              <v:textbox inset="0,0,0,0">
                <w:txbxContent>
                  <w:p>
                    <w:pPr>
                      <w:tabs>
                        <w:tab w:pos="686" w:val="left" w:leader="none"/>
                      </w:tabs>
                      <w:spacing w:line="143" w:lineRule="exact" w:before="0"/>
                      <w:ind w:left="0" w:right="0" w:firstLine="0"/>
                      <w:jc w:val="left"/>
                      <w:rPr>
                        <w:sz w:val="14"/>
                      </w:rPr>
                    </w:pPr>
                    <w:r>
                      <w:rPr>
                        <w:color w:val="77787B"/>
                        <w:sz w:val="14"/>
                      </w:rPr>
                      <w:t>Feb</w:t>
                      <w:tab/>
                    </w:r>
                    <w:r>
                      <w:rPr>
                        <w:color w:val="77787B"/>
                        <w:w w:val="95"/>
                        <w:sz w:val="14"/>
                      </w:rPr>
                      <w:t>Ags</w:t>
                    </w:r>
                  </w:p>
                </w:txbxContent>
              </v:textbox>
              <w10:wrap type="none"/>
            </v:shape>
            <v:shape style="position:absolute;left:4550;top:-632;width:885;height:144" type="#_x0000_t202" filled="false" stroked="false">
              <v:textbox inset="0,0,0,0">
                <w:txbxContent>
                  <w:p>
                    <w:pPr>
                      <w:tabs>
                        <w:tab w:pos="685" w:val="left" w:leader="none"/>
                      </w:tabs>
                      <w:spacing w:line="143" w:lineRule="exact" w:before="0"/>
                      <w:ind w:left="0" w:right="0" w:firstLine="0"/>
                      <w:jc w:val="left"/>
                      <w:rPr>
                        <w:sz w:val="14"/>
                      </w:rPr>
                    </w:pPr>
                    <w:r>
                      <w:rPr>
                        <w:color w:val="77787B"/>
                        <w:sz w:val="14"/>
                      </w:rPr>
                      <w:t>Feb</w:t>
                      <w:tab/>
                    </w:r>
                    <w:r>
                      <w:rPr>
                        <w:color w:val="77787B"/>
                        <w:w w:val="95"/>
                        <w:sz w:val="14"/>
                      </w:rPr>
                      <w:t>Ags</w:t>
                    </w:r>
                  </w:p>
                </w:txbxContent>
              </v:textbox>
              <w10:wrap type="none"/>
            </v:shape>
            <v:shape style="position:absolute;left:2123;top:-349;width:276;height:144" type="#_x0000_t202" filled="false" stroked="false">
              <v:textbox inset="0,0,0,0">
                <w:txbxContent>
                  <w:p>
                    <w:pPr>
                      <w:spacing w:line="143" w:lineRule="exact" w:before="0"/>
                      <w:ind w:left="0" w:right="0" w:firstLine="0"/>
                      <w:jc w:val="left"/>
                      <w:rPr>
                        <w:sz w:val="14"/>
                      </w:rPr>
                    </w:pPr>
                    <w:r>
                      <w:rPr>
                        <w:color w:val="77787B"/>
                        <w:w w:val="90"/>
                        <w:sz w:val="14"/>
                      </w:rPr>
                      <w:t>2016</w:t>
                    </w:r>
                  </w:p>
                </w:txbxContent>
              </v:textbox>
              <w10:wrap type="none"/>
            </v:shape>
            <v:shape style="position:absolute;left:3490;top:-349;width:276;height:144" type="#_x0000_t202" filled="false" stroked="false">
              <v:textbox inset="0,0,0,0">
                <w:txbxContent>
                  <w:p>
                    <w:pPr>
                      <w:spacing w:line="143" w:lineRule="exact" w:before="0"/>
                      <w:ind w:left="0" w:right="0" w:firstLine="0"/>
                      <w:jc w:val="left"/>
                      <w:rPr>
                        <w:sz w:val="14"/>
                      </w:rPr>
                    </w:pPr>
                    <w:r>
                      <w:rPr>
                        <w:color w:val="77787B"/>
                        <w:w w:val="90"/>
                        <w:sz w:val="14"/>
                      </w:rPr>
                      <w:t>2017</w:t>
                    </w:r>
                  </w:p>
                </w:txbxContent>
              </v:textbox>
              <w10:wrap type="none"/>
            </v:shape>
            <v:shape style="position:absolute;left:4857;top:-349;width:276;height:144" type="#_x0000_t202" filled="false" stroked="false">
              <v:textbox inset="0,0,0,0">
                <w:txbxContent>
                  <w:p>
                    <w:pPr>
                      <w:spacing w:line="143" w:lineRule="exact" w:before="0"/>
                      <w:ind w:left="0" w:right="0" w:firstLine="0"/>
                      <w:jc w:val="left"/>
                      <w:rPr>
                        <w:sz w:val="14"/>
                      </w:rPr>
                    </w:pPr>
                    <w:r>
                      <w:rPr>
                        <w:color w:val="77787B"/>
                        <w:w w:val="90"/>
                        <w:sz w:val="14"/>
                      </w:rPr>
                      <w:t>2018</w:t>
                    </w:r>
                  </w:p>
                </w:txbxContent>
              </v:textbox>
              <w10:wrap type="none"/>
            </v:shape>
            <w10:wrap type="none"/>
          </v:group>
        </w:pict>
      </w:r>
      <w:r>
        <w:rPr/>
        <w:pict>
          <v:group style="position:absolute;margin-left:257.792511pt;margin-top:-140.203735pt;width:16.95pt;height:68.25pt;mso-position-horizontal-relative:page;mso-position-vertical-relative:paragraph;z-index:-1146448" coordorigin="5156,-2804" coordsize="339,1365">
            <v:rect style="position:absolute;left:5155;top:-1731;width:339;height:291" filled="true" fillcolor="#ec7c30" stroked="false">
              <v:fill type="solid"/>
            </v:rect>
            <v:rect style="position:absolute;left:5155;top:-2165;width:339;height:435" filled="true" fillcolor="#b1b3b5" stroked="false">
              <v:fill type="solid"/>
            </v:rect>
            <v:rect style="position:absolute;left:5155;top:-2452;width:339;height:287" filled="true" fillcolor="#ffc000" stroked="false">
              <v:fill type="solid"/>
            </v:rect>
            <v:rect style="position:absolute;left:5155;top:-2547;width:339;height:96" filled="true" fillcolor="#4471c4" stroked="false">
              <v:fill type="solid"/>
            </v:rect>
            <v:rect style="position:absolute;left:5155;top:-2805;width:339;height:258" filled="true" fillcolor="#6fac46" stroked="false">
              <v:fill type="solid"/>
            </v:rect>
            <w10:wrap type="none"/>
          </v:group>
        </w:pict>
      </w:r>
      <w:r>
        <w:rPr/>
        <w:pict>
          <v:group style="position:absolute;margin-left:86.754059pt;margin-top:-140.203735pt;width:17.150pt;height:17.9pt;mso-position-horizontal-relative:page;mso-position-vertical-relative:paragraph;z-index:-1146424" coordorigin="1735,-2804" coordsize="343,358">
            <v:rect style="position:absolute;left:1735;top:-2557;width:343;height:110" filled="true" fillcolor="#4471c4" stroked="false">
              <v:fill type="solid"/>
            </v:rect>
            <v:rect style="position:absolute;left:1735;top:-2805;width:343;height:249" filled="true" fillcolor="#6fac46" stroked="false">
              <v:fill type="solid"/>
            </v:rect>
            <w10:wrap type="none"/>
          </v:group>
        </w:pict>
      </w:r>
      <w:r>
        <w:rPr/>
        <w:pict>
          <v:group style="position:absolute;margin-left:189.293594pt;margin-top:-140.203735pt;width:17.150pt;height:16pt;mso-position-horizontal-relative:page;mso-position-vertical-relative:paragraph;z-index:-1146400" coordorigin="3786,-2804" coordsize="343,320">
            <v:rect style="position:absolute;left:3785;top:-2576;width:343;height:91" filled="true" fillcolor="#4471c4" stroked="false">
              <v:fill type="solid"/>
            </v:rect>
            <v:rect style="position:absolute;left:3785;top:-2805;width:343;height:229" filled="true" fillcolor="#6fac46" stroked="false">
              <v:fill type="solid"/>
            </v:rect>
            <w10:wrap type="none"/>
          </v:group>
        </w:pict>
      </w:r>
      <w:r>
        <w:rPr/>
        <w:pict>
          <v:group style="position:absolute;margin-left:121.002472pt;margin-top:-140.203735pt;width:17.150pt;height:15.75pt;mso-position-horizontal-relative:page;mso-position-vertical-relative:paragraph;z-index:-1146376" coordorigin="2420,-2804" coordsize="343,315">
            <v:rect style="position:absolute;left:2420;top:-2580;width:343;height:91" filled="true" fillcolor="#4471c4" stroked="false">
              <v:fill type="solid"/>
            </v:rect>
            <v:rect style="position:absolute;left:2420;top:-2805;width:343;height:225" filled="true" fillcolor="#6fac46" stroked="false">
              <v:fill type="solid"/>
            </v:rect>
            <w10:wrap type="none"/>
          </v:group>
        </w:pict>
      </w:r>
      <w:r>
        <w:rPr/>
        <w:pict>
          <v:group style="position:absolute;margin-left:223.542007pt;margin-top:-140.203735pt;width:17.150pt;height:15.3pt;mso-position-horizontal-relative:page;mso-position-vertical-relative:paragraph;z-index:-1146352" coordorigin="4471,-2804" coordsize="343,306">
            <v:rect style="position:absolute;left:4470;top:-2595;width:343;height:96" filled="true" fillcolor="#4471c4" stroked="false">
              <v:fill type="solid"/>
            </v:rect>
            <v:rect style="position:absolute;left:4470;top:-2805;width:343;height:210" filled="true" fillcolor="#6fac46" stroked="false">
              <v:fill type="solid"/>
            </v:rect>
            <w10:wrap type="none"/>
          </v:group>
        </w:pict>
      </w:r>
      <w:r>
        <w:rPr/>
        <w:pict>
          <v:group style="position:absolute;margin-left:155.252975pt;margin-top:-140.203735pt;width:16.95pt;height:14.35pt;mso-position-horizontal-relative:page;mso-position-vertical-relative:paragraph;z-index:-1146328" coordorigin="3105,-2804" coordsize="339,287">
            <v:rect style="position:absolute;left:3105;top:-2609;width:339;height:91" filled="true" fillcolor="#4471c4" stroked="false">
              <v:fill type="solid"/>
            </v:rect>
            <v:rect style="position:absolute;left:3105;top:-2805;width:339;height:196" filled="true" fillcolor="#6fac46" stroked="false">
              <v:fill type="solid"/>
            </v:rect>
            <w10:wrap type="none"/>
          </v:group>
        </w:pict>
      </w:r>
      <w:r>
        <w:rPr/>
        <w:pict>
          <v:rect style="position:absolute;margin-left:72.969696pt;margin-top:2.407751pt;width:3.550249pt;height:4.054173pt;mso-position-horizontal-relative:page;mso-position-vertical-relative:paragraph;z-index:46240" filled="true" fillcolor="#5b9bd4" stroked="false">
            <v:fill type="solid"/>
            <w10:wrap type="none"/>
          </v:rect>
        </w:pict>
      </w:r>
      <w:r>
        <w:rPr/>
        <w:pict>
          <v:rect style="position:absolute;margin-left:117.662102pt;margin-top:2.407751pt;width:3.549204pt;height:4.054173pt;mso-position-horizontal-relative:page;mso-position-vertical-relative:paragraph;z-index:-1146280" filled="true" fillcolor="#ec7c30" stroked="false">
            <v:fill type="solid"/>
            <w10:wrap type="none"/>
          </v:rect>
        </w:pict>
      </w:r>
      <w:r>
        <w:rPr/>
        <w:pict>
          <v:rect style="position:absolute;margin-left:141.260818pt;margin-top:2.407751pt;width:3.340366pt;height:4.054173pt;mso-position-horizontal-relative:page;mso-position-vertical-relative:paragraph;z-index:-1146256" filled="true" fillcolor="#b1b3b5" stroked="false">
            <v:fill type="solid"/>
            <w10:wrap type="none"/>
          </v:rect>
        </w:pict>
      </w:r>
      <w:r>
        <w:rPr/>
        <w:pict>
          <v:rect style="position:absolute;margin-left:165.067322pt;margin-top:2.407751pt;width:3.550249pt;height:4.054173pt;mso-position-horizontal-relative:page;mso-position-vertical-relative:paragraph;z-index:-1146232" filled="true" fillcolor="#ffc000" stroked="false">
            <v:fill type="solid"/>
            <w10:wrap type="none"/>
          </v:rect>
        </w:pict>
      </w:r>
      <w:r>
        <w:rPr/>
        <w:pict>
          <v:rect style="position:absolute;margin-left:188.666031pt;margin-top:2.407751pt;width:3.34141pt;height:4.054173pt;mso-position-horizontal-relative:page;mso-position-vertical-relative:paragraph;z-index:-1146208" filled="true" fillcolor="#4471c4" stroked="false">
            <v:fill type="solid"/>
            <w10:wrap type="none"/>
          </v:rect>
        </w:pict>
      </w:r>
      <w:r>
        <w:rPr/>
        <w:pict>
          <v:rect style="position:absolute;margin-left:243.381622pt;margin-top:2.407751pt;width:3.34141pt;height:4.054173pt;mso-position-horizontal-relative:page;mso-position-vertical-relative:paragraph;z-index:-1146184" filled="true" fillcolor="#6fac46" stroked="false">
            <v:fill type="solid"/>
            <w10:wrap type="none"/>
          </v:rect>
        </w:pict>
      </w:r>
      <w:r>
        <w:rPr/>
        <w:pict>
          <v:line style="position:absolute;mso-position-horizontal-relative:page;mso-position-vertical-relative:paragraph;z-index:46384" from="56.692902pt,-153.391281pt" to="283.464902pt,-153.391281pt" stroked="true" strokeweight="1pt" strokecolor="#001f5f">
            <v:stroke dashstyle="solid"/>
            <w10:wrap type="none"/>
          </v:line>
        </w:pict>
      </w:r>
      <w:r>
        <w:rPr/>
        <w:pict>
          <v:shape style="position:absolute;margin-left:70.865997pt;margin-top:-192.476883pt;width:212.6pt;height:19.6pt;mso-position-horizontal-relative:page;mso-position-vertical-relative:paragraph;z-index:46456"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6.2 Jumlah tenaga kerja berdasarkan tingkat pendidikan</w:t>
                  </w:r>
                </w:p>
              </w:txbxContent>
            </v:textbox>
            <v:fill type="solid"/>
            <w10:wrap type="none"/>
          </v:shape>
        </w:pict>
      </w:r>
      <w:r>
        <w:rPr>
          <w:color w:val="77787B"/>
          <w:sz w:val="14"/>
        </w:rPr>
        <w:t>SD</w:t>
      </w:r>
      <w:r>
        <w:rPr>
          <w:color w:val="77787B"/>
          <w:spacing w:val="-19"/>
          <w:sz w:val="14"/>
        </w:rPr>
        <w:t> </w:t>
      </w:r>
      <w:r>
        <w:rPr>
          <w:color w:val="77787B"/>
          <w:sz w:val="14"/>
        </w:rPr>
        <w:t>ke</w:t>
      </w:r>
      <w:r>
        <w:rPr>
          <w:color w:val="77787B"/>
          <w:spacing w:val="-19"/>
          <w:sz w:val="14"/>
        </w:rPr>
        <w:t> </w:t>
      </w:r>
      <w:r>
        <w:rPr>
          <w:color w:val="77787B"/>
          <w:sz w:val="14"/>
        </w:rPr>
        <w:t>Bawah</w:t>
        <w:tab/>
        <w:t>SMP</w:t>
        <w:tab/>
        <w:t>SMA</w:t>
        <w:tab/>
        <w:t>SMK</w:t>
        <w:tab/>
        <w:t>Diploma</w:t>
      </w:r>
      <w:r>
        <w:rPr>
          <w:color w:val="77787B"/>
          <w:spacing w:val="-15"/>
          <w:sz w:val="14"/>
        </w:rPr>
        <w:t> </w:t>
      </w:r>
      <w:r>
        <w:rPr>
          <w:color w:val="77787B"/>
          <w:sz w:val="14"/>
        </w:rPr>
        <w:t>I</w:t>
      </w:r>
      <w:r>
        <w:rPr>
          <w:color w:val="77787B"/>
          <w:spacing w:val="-16"/>
          <w:sz w:val="14"/>
        </w:rPr>
        <w:t> </w:t>
      </w:r>
      <w:r>
        <w:rPr>
          <w:color w:val="77787B"/>
          <w:sz w:val="14"/>
        </w:rPr>
        <w:t>/</w:t>
      </w:r>
      <w:r>
        <w:rPr>
          <w:color w:val="77787B"/>
          <w:spacing w:val="-13"/>
          <w:sz w:val="14"/>
        </w:rPr>
        <w:t> </w:t>
      </w:r>
      <w:r>
        <w:rPr>
          <w:color w:val="77787B"/>
          <w:sz w:val="14"/>
        </w:rPr>
        <w:t>II</w:t>
      </w:r>
      <w:r>
        <w:rPr>
          <w:color w:val="77787B"/>
          <w:spacing w:val="-16"/>
          <w:sz w:val="14"/>
        </w:rPr>
        <w:t> </w:t>
      </w:r>
      <w:r>
        <w:rPr>
          <w:color w:val="77787B"/>
          <w:sz w:val="14"/>
        </w:rPr>
        <w:t>/</w:t>
      </w:r>
      <w:r>
        <w:rPr>
          <w:color w:val="77787B"/>
          <w:spacing w:val="-13"/>
          <w:sz w:val="14"/>
        </w:rPr>
        <w:t> </w:t>
      </w:r>
      <w:r>
        <w:rPr>
          <w:color w:val="77787B"/>
          <w:sz w:val="14"/>
        </w:rPr>
        <w:t>III</w:t>
        <w:tab/>
        <w:t>Universitas</w:t>
      </w:r>
    </w:p>
    <w:p>
      <w:pPr>
        <w:pStyle w:val="BodyText"/>
        <w:spacing w:before="10"/>
        <w:rPr>
          <w:sz w:val="13"/>
        </w:rPr>
      </w:pPr>
    </w:p>
    <w:p>
      <w:pPr>
        <w:spacing w:before="0"/>
        <w:ind w:left="0" w:right="0" w:firstLine="0"/>
        <w:jc w:val="right"/>
        <w:rPr>
          <w:i/>
          <w:sz w:val="12"/>
        </w:rPr>
      </w:pPr>
      <w:r>
        <w:rPr/>
        <w:pict>
          <v:rect style="position:absolute;margin-left:497.272003pt;margin-top:50.563782pt;width:28.231pt;height:19.572pt;mso-position-horizontal-relative:page;mso-position-vertical-relative:paragraph;z-index:46408" filled="true" fillcolor="#001f5f" stroked="false">
            <v:fill opacity="45875f" type="solid"/>
            <w10:wrap type="none"/>
          </v:rect>
        </w:pict>
      </w:r>
      <w:r>
        <w:rPr/>
        <w:pict>
          <v:shape style="position:absolute;margin-left:70.865997pt;margin-top:8.082783pt;width:212.6pt;height:19.6pt;mso-position-horizontal-relative:page;mso-position-vertical-relative:paragraph;z-index:46432"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6.3 Komposisi tenaga kerja berdasarkan tingkat Pendidikan</w:t>
                  </w:r>
                </w:p>
              </w:txbxContent>
            </v:textbox>
            <v:fill type="solid"/>
            <w10:wrap type="none"/>
          </v:shape>
        </w:pict>
      </w:r>
      <w:r>
        <w:rPr>
          <w:i/>
          <w:color w:val="231F20"/>
          <w:sz w:val="12"/>
        </w:rPr>
        <w:t>Sumber: BPS Provinsi Bali</w:t>
      </w:r>
    </w:p>
    <w:p>
      <w:pPr>
        <w:pStyle w:val="BodyText"/>
        <w:spacing w:line="295" w:lineRule="auto" w:before="56"/>
        <w:ind w:left="526" w:right="1131"/>
        <w:jc w:val="both"/>
      </w:pPr>
      <w:r>
        <w:rPr/>
        <w:br w:type="column"/>
      </w:r>
      <w:r>
        <w:rPr>
          <w:color w:val="231F20"/>
          <w:w w:val="105"/>
        </w:rPr>
        <w:t>langsung dengan industri pariwisata, masih menjadi penyumbang terbesar penyerapan tenaga kerja di Bali. Pada Agustus 2018, lapangan usaha tersebut menyerap tenaga kerja terbanyak, yaitu 821 ribu orang, atau 33,2% dari total penduduk yang bekerja di Bali, meningkat dibanding Agustus 2017 yang sebesar 781 ribu orang (pangsa 32,8%). Lapangan usaha pertanian, menempati posisi kedua dengan menyerap tenaga kerja sebesar 501 ribu orang atau 20,3% dari total penduduk yang bekerja di Bali, meningkat dibanding Agustus 2017 yang sebesar 466 ribu orang (pangsa 19,6%). Sementara itu lapangan usaha jasa kemasyarakatan menempati posisi ketiga, dengan menyerap 426 ribu orang atau 17,2% dari penduduk yang bekerja di Bali, meningkat dibanding Agustus 2017 yang sebanyak 398 ribu orang (pangsa 16,7%).</w:t>
      </w:r>
    </w:p>
    <w:p>
      <w:pPr>
        <w:spacing w:after="0" w:line="295" w:lineRule="auto"/>
        <w:jc w:val="both"/>
        <w:sectPr>
          <w:type w:val="continuous"/>
          <w:pgSz w:w="11910" w:h="15880"/>
          <w:pgMar w:top="740" w:bottom="280" w:left="0" w:right="0"/>
          <w:cols w:num="3" w:equalWidth="0">
            <w:col w:w="1452" w:space="40"/>
            <w:col w:w="4179" w:space="39"/>
            <w:col w:w="6200"/>
          </w:cols>
        </w:sectPr>
      </w:pPr>
    </w:p>
    <w:p>
      <w:pPr>
        <w:pStyle w:val="BodyText"/>
        <w:spacing w:before="4"/>
        <w:rPr>
          <w:sz w:val="14"/>
        </w:rPr>
      </w:pPr>
    </w:p>
    <w:p>
      <w:pPr>
        <w:pStyle w:val="BodyText"/>
        <w:ind w:left="1476"/>
      </w:pPr>
      <w:r>
        <w:rPr/>
        <w:pict>
          <v:group style="width:423.5pt;height:19.6pt;mso-position-horizontal-relative:char;mso-position-vertical-relative:line" coordorigin="0,0" coordsize="8470,392">
            <v:rect style="position:absolute;left:0;top:0;width:565;height:392" filled="true" fillcolor="#001f5f" stroked="false">
              <v:fill opacity="45875f" type="solid"/>
            </v:rect>
            <v:shape style="position:absolute;left:564;top:0;width:7905;height:392" type="#_x0000_t202" filled="true" fillcolor="#001f5f" stroked="false">
              <v:textbox inset="0,0,0,0">
                <w:txbxContent>
                  <w:p>
                    <w:pPr>
                      <w:spacing w:line="240" w:lineRule="auto" w:before="4"/>
                      <w:rPr>
                        <w:sz w:val="10"/>
                      </w:rPr>
                    </w:pPr>
                  </w:p>
                  <w:p>
                    <w:pPr>
                      <w:spacing w:before="0"/>
                      <w:ind w:left="1606" w:right="0" w:firstLine="0"/>
                      <w:jc w:val="left"/>
                      <w:rPr>
                        <w:sz w:val="12"/>
                      </w:rPr>
                    </w:pPr>
                    <w:r>
                      <w:rPr>
                        <w:color w:val="FFFFFF"/>
                        <w:w w:val="115"/>
                        <w:sz w:val="12"/>
                      </w:rPr>
                      <w:t>Tabel 6.4 Penduduk Usia 15 Tahun ke Atas yang Bekerja Menurut Jumlah Jam Kerja</w:t>
                    </w:r>
                  </w:p>
                </w:txbxContent>
              </v:textbox>
              <v:fill type="solid"/>
              <w10:wrap type="none"/>
            </v:shape>
          </v:group>
        </w:pict>
      </w:r>
      <w:r>
        <w:rPr/>
      </w:r>
    </w:p>
    <w:p>
      <w:pPr>
        <w:pStyle w:val="BodyText"/>
        <w:spacing w:before="8"/>
        <w:rPr>
          <w:sz w:val="4"/>
        </w:rPr>
      </w:pPr>
    </w:p>
    <w:tbl>
      <w:tblPr>
        <w:tblW w:w="0" w:type="auto"/>
        <w:jc w:val="left"/>
        <w:tblInd w:w="1493"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2302"/>
        <w:gridCol w:w="1129"/>
        <w:gridCol w:w="1100"/>
        <w:gridCol w:w="1129"/>
        <w:gridCol w:w="1130"/>
        <w:gridCol w:w="1129"/>
        <w:gridCol w:w="1106"/>
      </w:tblGrid>
      <w:tr>
        <w:trPr>
          <w:trHeight w:val="299" w:hRule="atLeast"/>
        </w:trPr>
        <w:tc>
          <w:tcPr>
            <w:tcW w:w="2302" w:type="dxa"/>
            <w:vMerge w:val="restart"/>
            <w:tcBorders>
              <w:top w:val="nil"/>
              <w:left w:val="nil"/>
              <w:right w:val="single" w:sz="4" w:space="0" w:color="FFFFFF"/>
            </w:tcBorders>
            <w:shd w:val="clear" w:color="auto" w:fill="001F5F"/>
          </w:tcPr>
          <w:p>
            <w:pPr>
              <w:pStyle w:val="TableParagraph"/>
              <w:spacing w:before="188"/>
              <w:ind w:left="39"/>
              <w:rPr>
                <w:rFonts w:ascii="Arial"/>
                <w:b/>
                <w:sz w:val="20"/>
              </w:rPr>
            </w:pPr>
            <w:r>
              <w:rPr>
                <w:rFonts w:ascii="Arial"/>
                <w:b/>
                <w:color w:val="FFFFFF"/>
                <w:w w:val="80"/>
                <w:sz w:val="20"/>
              </w:rPr>
              <w:t>PENDUDUK YANG BEKERJA</w:t>
            </w:r>
          </w:p>
        </w:tc>
        <w:tc>
          <w:tcPr>
            <w:tcW w:w="2229" w:type="dxa"/>
            <w:gridSpan w:val="2"/>
            <w:tcBorders>
              <w:top w:val="nil"/>
              <w:left w:val="single" w:sz="4" w:space="0" w:color="FFFFFF"/>
              <w:right w:val="single" w:sz="4" w:space="0" w:color="FFFFFF"/>
            </w:tcBorders>
            <w:shd w:val="clear" w:color="auto" w:fill="001F5F"/>
          </w:tcPr>
          <w:p>
            <w:pPr>
              <w:pStyle w:val="TableParagraph"/>
              <w:spacing w:before="1"/>
              <w:ind w:left="889" w:right="889"/>
              <w:jc w:val="center"/>
              <w:rPr>
                <w:rFonts w:ascii="Arial"/>
                <w:b/>
                <w:sz w:val="20"/>
              </w:rPr>
            </w:pPr>
            <w:r>
              <w:rPr>
                <w:rFonts w:ascii="Arial"/>
                <w:b/>
                <w:color w:val="FFFFFF"/>
                <w:w w:val="90"/>
                <w:sz w:val="20"/>
              </w:rPr>
              <w:t>2016</w:t>
            </w:r>
          </w:p>
        </w:tc>
        <w:tc>
          <w:tcPr>
            <w:tcW w:w="2259" w:type="dxa"/>
            <w:gridSpan w:val="2"/>
            <w:tcBorders>
              <w:top w:val="nil"/>
              <w:left w:val="single" w:sz="4" w:space="0" w:color="FFFFFF"/>
              <w:right w:val="single" w:sz="4" w:space="0" w:color="FFFFFF"/>
            </w:tcBorders>
            <w:shd w:val="clear" w:color="auto" w:fill="001F5F"/>
          </w:tcPr>
          <w:p>
            <w:pPr>
              <w:pStyle w:val="TableParagraph"/>
              <w:spacing w:before="1"/>
              <w:ind w:left="900" w:right="908"/>
              <w:jc w:val="center"/>
              <w:rPr>
                <w:rFonts w:ascii="Arial"/>
                <w:b/>
                <w:sz w:val="20"/>
              </w:rPr>
            </w:pPr>
            <w:r>
              <w:rPr>
                <w:rFonts w:ascii="Arial"/>
                <w:b/>
                <w:color w:val="FFFFFF"/>
                <w:w w:val="90"/>
                <w:sz w:val="20"/>
              </w:rPr>
              <w:t>2017</w:t>
            </w:r>
          </w:p>
        </w:tc>
        <w:tc>
          <w:tcPr>
            <w:tcW w:w="2235" w:type="dxa"/>
            <w:gridSpan w:val="2"/>
            <w:tcBorders>
              <w:top w:val="nil"/>
              <w:left w:val="single" w:sz="4" w:space="0" w:color="FFFFFF"/>
              <w:right w:val="nil"/>
            </w:tcBorders>
            <w:shd w:val="clear" w:color="auto" w:fill="001F5F"/>
          </w:tcPr>
          <w:p>
            <w:pPr>
              <w:pStyle w:val="TableParagraph"/>
              <w:spacing w:before="1"/>
              <w:ind w:left="897" w:right="891"/>
              <w:jc w:val="center"/>
              <w:rPr>
                <w:rFonts w:ascii="Arial"/>
                <w:b/>
                <w:sz w:val="20"/>
              </w:rPr>
            </w:pPr>
            <w:r>
              <w:rPr>
                <w:rFonts w:ascii="Arial"/>
                <w:b/>
                <w:color w:val="FFFFFF"/>
                <w:w w:val="90"/>
                <w:sz w:val="20"/>
              </w:rPr>
              <w:t>2018</w:t>
            </w:r>
          </w:p>
        </w:tc>
      </w:tr>
      <w:tr>
        <w:trPr>
          <w:trHeight w:val="348" w:hRule="atLeast"/>
        </w:trPr>
        <w:tc>
          <w:tcPr>
            <w:tcW w:w="2302" w:type="dxa"/>
            <w:vMerge/>
            <w:tcBorders>
              <w:top w:val="nil"/>
              <w:left w:val="nil"/>
              <w:right w:val="single" w:sz="4" w:space="0" w:color="FFFFFF"/>
            </w:tcBorders>
            <w:shd w:val="clear" w:color="auto" w:fill="001F5F"/>
          </w:tcPr>
          <w:p>
            <w:pPr>
              <w:rPr>
                <w:sz w:val="2"/>
                <w:szCs w:val="2"/>
              </w:rPr>
            </w:pPr>
          </w:p>
        </w:tc>
        <w:tc>
          <w:tcPr>
            <w:tcW w:w="1129" w:type="dxa"/>
            <w:tcBorders>
              <w:left w:val="single" w:sz="4" w:space="0" w:color="FFFFFF"/>
              <w:right w:val="single" w:sz="4" w:space="0" w:color="FFFFFF"/>
            </w:tcBorders>
            <w:shd w:val="clear" w:color="auto" w:fill="001F5F"/>
          </w:tcPr>
          <w:p>
            <w:pPr>
              <w:pStyle w:val="TableParagraph"/>
              <w:spacing w:before="62"/>
              <w:ind w:left="147"/>
              <w:rPr>
                <w:rFonts w:ascii="Arial"/>
                <w:b/>
                <w:sz w:val="20"/>
              </w:rPr>
            </w:pPr>
            <w:r>
              <w:rPr>
                <w:rFonts w:ascii="Arial"/>
                <w:b/>
                <w:color w:val="FFFFFF"/>
                <w:w w:val="85"/>
                <w:sz w:val="20"/>
              </w:rPr>
              <w:t>FEBRUARI</w:t>
            </w:r>
          </w:p>
        </w:tc>
        <w:tc>
          <w:tcPr>
            <w:tcW w:w="1100" w:type="dxa"/>
            <w:tcBorders>
              <w:left w:val="single" w:sz="4" w:space="0" w:color="FFFFFF"/>
              <w:right w:val="single" w:sz="4" w:space="0" w:color="FFFFFF"/>
            </w:tcBorders>
            <w:shd w:val="clear" w:color="auto" w:fill="001F5F"/>
          </w:tcPr>
          <w:p>
            <w:pPr>
              <w:pStyle w:val="TableParagraph"/>
              <w:spacing w:before="62"/>
              <w:ind w:left="157"/>
              <w:rPr>
                <w:rFonts w:ascii="Arial"/>
                <w:b/>
                <w:sz w:val="20"/>
              </w:rPr>
            </w:pPr>
            <w:r>
              <w:rPr>
                <w:rFonts w:ascii="Arial"/>
                <w:b/>
                <w:color w:val="FFFFFF"/>
                <w:w w:val="85"/>
                <w:sz w:val="20"/>
              </w:rPr>
              <w:t>AGUSTUS</w:t>
            </w:r>
          </w:p>
        </w:tc>
        <w:tc>
          <w:tcPr>
            <w:tcW w:w="1129" w:type="dxa"/>
            <w:tcBorders>
              <w:left w:val="single" w:sz="4" w:space="0" w:color="FFFFFF"/>
              <w:right w:val="single" w:sz="4" w:space="0" w:color="FFFFFF"/>
            </w:tcBorders>
            <w:shd w:val="clear" w:color="auto" w:fill="001F5F"/>
          </w:tcPr>
          <w:p>
            <w:pPr>
              <w:pStyle w:val="TableParagraph"/>
              <w:spacing w:before="62"/>
              <w:ind w:left="147"/>
              <w:rPr>
                <w:rFonts w:ascii="Arial"/>
                <w:b/>
                <w:sz w:val="20"/>
              </w:rPr>
            </w:pPr>
            <w:r>
              <w:rPr>
                <w:rFonts w:ascii="Arial"/>
                <w:b/>
                <w:color w:val="FFFFFF"/>
                <w:w w:val="85"/>
                <w:sz w:val="20"/>
              </w:rPr>
              <w:t>FEBRUARI</w:t>
            </w:r>
          </w:p>
        </w:tc>
        <w:tc>
          <w:tcPr>
            <w:tcW w:w="1130" w:type="dxa"/>
            <w:tcBorders>
              <w:left w:val="single" w:sz="4" w:space="0" w:color="FFFFFF"/>
              <w:right w:val="single" w:sz="4" w:space="0" w:color="FFFFFF"/>
            </w:tcBorders>
            <w:shd w:val="clear" w:color="auto" w:fill="001F5F"/>
          </w:tcPr>
          <w:p>
            <w:pPr>
              <w:pStyle w:val="TableParagraph"/>
              <w:spacing w:before="62"/>
              <w:ind w:left="177"/>
              <w:rPr>
                <w:rFonts w:ascii="Arial"/>
                <w:b/>
                <w:sz w:val="20"/>
              </w:rPr>
            </w:pPr>
            <w:r>
              <w:rPr>
                <w:rFonts w:ascii="Arial"/>
                <w:b/>
                <w:color w:val="FFFFFF"/>
                <w:w w:val="90"/>
                <w:sz w:val="20"/>
              </w:rPr>
              <w:t>AGUSTUS</w:t>
            </w:r>
          </w:p>
        </w:tc>
        <w:tc>
          <w:tcPr>
            <w:tcW w:w="1129" w:type="dxa"/>
            <w:tcBorders>
              <w:left w:val="single" w:sz="4" w:space="0" w:color="FFFFFF"/>
              <w:right w:val="single" w:sz="4" w:space="0" w:color="FFFFFF"/>
            </w:tcBorders>
            <w:shd w:val="clear" w:color="auto" w:fill="001F5F"/>
          </w:tcPr>
          <w:p>
            <w:pPr>
              <w:pStyle w:val="TableParagraph"/>
              <w:spacing w:before="62"/>
              <w:ind w:left="146"/>
              <w:rPr>
                <w:rFonts w:ascii="Arial"/>
                <w:b/>
                <w:sz w:val="20"/>
              </w:rPr>
            </w:pPr>
            <w:r>
              <w:rPr>
                <w:rFonts w:ascii="Arial"/>
                <w:b/>
                <w:color w:val="FFFFFF"/>
                <w:w w:val="85"/>
                <w:sz w:val="20"/>
              </w:rPr>
              <w:t>FEBRUARI</w:t>
            </w:r>
          </w:p>
        </w:tc>
        <w:tc>
          <w:tcPr>
            <w:tcW w:w="1106" w:type="dxa"/>
            <w:tcBorders>
              <w:left w:val="single" w:sz="4" w:space="0" w:color="FFFFFF"/>
              <w:right w:val="nil"/>
            </w:tcBorders>
            <w:shd w:val="clear" w:color="auto" w:fill="001F5F"/>
          </w:tcPr>
          <w:p>
            <w:pPr>
              <w:pStyle w:val="TableParagraph"/>
              <w:spacing w:before="62"/>
              <w:ind w:left="175"/>
              <w:rPr>
                <w:rFonts w:ascii="Arial"/>
                <w:b/>
                <w:sz w:val="20"/>
              </w:rPr>
            </w:pPr>
            <w:r>
              <w:rPr>
                <w:rFonts w:ascii="Arial"/>
                <w:b/>
                <w:color w:val="FFFFFF"/>
                <w:w w:val="85"/>
                <w:sz w:val="20"/>
              </w:rPr>
              <w:t>AGUSTUS</w:t>
            </w:r>
          </w:p>
        </w:tc>
      </w:tr>
      <w:tr>
        <w:trPr>
          <w:trHeight w:val="362" w:hRule="atLeast"/>
        </w:trPr>
        <w:tc>
          <w:tcPr>
            <w:tcW w:w="9025" w:type="dxa"/>
            <w:gridSpan w:val="7"/>
            <w:tcBorders>
              <w:left w:val="nil"/>
              <w:bottom w:val="nil"/>
              <w:right w:val="nil"/>
            </w:tcBorders>
            <w:shd w:val="clear" w:color="auto" w:fill="BCD6ED"/>
          </w:tcPr>
          <w:p>
            <w:pPr>
              <w:pStyle w:val="TableParagraph"/>
              <w:rPr>
                <w:sz w:val="4"/>
              </w:rPr>
            </w:pPr>
          </w:p>
          <w:p>
            <w:pPr>
              <w:pStyle w:val="TableParagraph"/>
              <w:ind w:left="29"/>
              <w:rPr>
                <w:sz w:val="20"/>
              </w:rPr>
            </w:pPr>
            <w:r>
              <w:rPr>
                <w:sz w:val="20"/>
              </w:rPr>
              <w:drawing>
                <wp:inline distT="0" distB="0" distL="0" distR="0">
                  <wp:extent cx="1001919" cy="165735"/>
                  <wp:effectExtent l="0" t="0" r="0" b="0"/>
                  <wp:docPr id="5111" name="image3656.png" descr=""/>
                  <wp:cNvGraphicFramePr>
                    <a:graphicFrameLocks noChangeAspect="1"/>
                  </wp:cNvGraphicFramePr>
                  <a:graphic>
                    <a:graphicData uri="http://schemas.openxmlformats.org/drawingml/2006/picture">
                      <pic:pic>
                        <pic:nvPicPr>
                          <pic:cNvPr id="5112" name="image3656.png"/>
                          <pic:cNvPicPr/>
                        </pic:nvPicPr>
                        <pic:blipFill>
                          <a:blip r:embed="rId3728" cstate="print"/>
                          <a:stretch>
                            <a:fillRect/>
                          </a:stretch>
                        </pic:blipFill>
                        <pic:spPr>
                          <a:xfrm>
                            <a:off x="0" y="0"/>
                            <a:ext cx="1001919" cy="165735"/>
                          </a:xfrm>
                          <a:prstGeom prst="rect">
                            <a:avLst/>
                          </a:prstGeom>
                        </pic:spPr>
                      </pic:pic>
                    </a:graphicData>
                  </a:graphic>
                </wp:inline>
              </w:drawing>
            </w:r>
            <w:r>
              <w:rPr>
                <w:sz w:val="20"/>
              </w:rPr>
            </w:r>
          </w:p>
        </w:tc>
      </w:tr>
    </w:tbl>
    <w:p>
      <w:pPr>
        <w:pStyle w:val="BodyText"/>
        <w:spacing w:before="1"/>
        <w:rPr>
          <w:sz w:val="4"/>
        </w:rPr>
      </w:pPr>
    </w:p>
    <w:p>
      <w:pPr>
        <w:pStyle w:val="BodyText"/>
        <w:tabs>
          <w:tab w:pos="4284" w:val="left" w:leader="none"/>
          <w:tab w:pos="5388" w:val="left" w:leader="none"/>
          <w:tab w:pos="6513" w:val="left" w:leader="none"/>
          <w:tab w:pos="7646" w:val="left" w:leader="none"/>
          <w:tab w:pos="8771" w:val="left" w:leader="none"/>
          <w:tab w:pos="9904" w:val="left" w:leader="none"/>
        </w:tabs>
        <w:ind w:left="1662"/>
      </w:pPr>
      <w:r>
        <w:rPr/>
        <w:drawing>
          <wp:inline distT="0" distB="0" distL="0" distR="0">
            <wp:extent cx="754848" cy="165735"/>
            <wp:effectExtent l="0" t="0" r="0" b="0"/>
            <wp:docPr id="5113" name="image3657.png" descr=""/>
            <wp:cNvGraphicFramePr>
              <a:graphicFrameLocks noChangeAspect="1"/>
            </wp:cNvGraphicFramePr>
            <a:graphic>
              <a:graphicData uri="http://schemas.openxmlformats.org/drawingml/2006/picture">
                <pic:pic>
                  <pic:nvPicPr>
                    <pic:cNvPr id="5114" name="image3657.png"/>
                    <pic:cNvPicPr/>
                  </pic:nvPicPr>
                  <pic:blipFill>
                    <a:blip r:embed="rId3729" cstate="print"/>
                    <a:stretch>
                      <a:fillRect/>
                    </a:stretch>
                  </pic:blipFill>
                  <pic:spPr>
                    <a:xfrm>
                      <a:off x="0" y="0"/>
                      <a:ext cx="754848" cy="165735"/>
                    </a:xfrm>
                    <a:prstGeom prst="rect">
                      <a:avLst/>
                    </a:prstGeom>
                  </pic:spPr>
                </pic:pic>
              </a:graphicData>
            </a:graphic>
          </wp:inline>
        </w:drawing>
      </w:r>
      <w:r>
        <w:rPr/>
      </w:r>
      <w:r>
        <w:rPr/>
        <w:tab/>
      </w:r>
      <w:r>
        <w:rPr>
          <w:position w:val="4"/>
        </w:rPr>
        <w:drawing>
          <wp:inline distT="0" distB="0" distL="0" distR="0">
            <wp:extent cx="349068" cy="91439"/>
            <wp:effectExtent l="0" t="0" r="0" b="0"/>
            <wp:docPr id="5115" name="image3658.png" descr=""/>
            <wp:cNvGraphicFramePr>
              <a:graphicFrameLocks noChangeAspect="1"/>
            </wp:cNvGraphicFramePr>
            <a:graphic>
              <a:graphicData uri="http://schemas.openxmlformats.org/drawingml/2006/picture">
                <pic:pic>
                  <pic:nvPicPr>
                    <pic:cNvPr id="5116" name="image3658.png"/>
                    <pic:cNvPicPr/>
                  </pic:nvPicPr>
                  <pic:blipFill>
                    <a:blip r:embed="rId3730" cstate="print"/>
                    <a:stretch>
                      <a:fillRect/>
                    </a:stretch>
                  </pic:blipFill>
                  <pic:spPr>
                    <a:xfrm>
                      <a:off x="0" y="0"/>
                      <a:ext cx="349068" cy="91439"/>
                    </a:xfrm>
                    <a:prstGeom prst="rect">
                      <a:avLst/>
                    </a:prstGeom>
                  </pic:spPr>
                </pic:pic>
              </a:graphicData>
            </a:graphic>
          </wp:inline>
        </w:drawing>
      </w:r>
      <w:r>
        <w:rPr>
          <w:position w:val="4"/>
        </w:rPr>
      </w:r>
      <w:r>
        <w:rPr>
          <w:position w:val="4"/>
        </w:rPr>
        <w:tab/>
      </w:r>
      <w:r>
        <w:rPr>
          <w:position w:val="4"/>
        </w:rPr>
        <w:drawing>
          <wp:inline distT="0" distB="0" distL="0" distR="0">
            <wp:extent cx="346162" cy="91439"/>
            <wp:effectExtent l="0" t="0" r="0" b="0"/>
            <wp:docPr id="5117" name="image3659.png" descr=""/>
            <wp:cNvGraphicFramePr>
              <a:graphicFrameLocks noChangeAspect="1"/>
            </wp:cNvGraphicFramePr>
            <a:graphic>
              <a:graphicData uri="http://schemas.openxmlformats.org/drawingml/2006/picture">
                <pic:pic>
                  <pic:nvPicPr>
                    <pic:cNvPr id="5118" name="image3659.png"/>
                    <pic:cNvPicPr/>
                  </pic:nvPicPr>
                  <pic:blipFill>
                    <a:blip r:embed="rId3731" cstate="print"/>
                    <a:stretch>
                      <a:fillRect/>
                    </a:stretch>
                  </pic:blipFill>
                  <pic:spPr>
                    <a:xfrm>
                      <a:off x="0" y="0"/>
                      <a:ext cx="346162" cy="91439"/>
                    </a:xfrm>
                    <a:prstGeom prst="rect">
                      <a:avLst/>
                    </a:prstGeom>
                  </pic:spPr>
                </pic:pic>
              </a:graphicData>
            </a:graphic>
          </wp:inline>
        </w:drawing>
      </w:r>
      <w:r>
        <w:rPr>
          <w:position w:val="4"/>
        </w:rPr>
      </w:r>
      <w:r>
        <w:rPr>
          <w:position w:val="4"/>
        </w:rPr>
        <w:tab/>
      </w:r>
      <w:r>
        <w:rPr>
          <w:position w:val="4"/>
        </w:rPr>
        <w:drawing>
          <wp:inline distT="0" distB="0" distL="0" distR="0">
            <wp:extent cx="351986" cy="91439"/>
            <wp:effectExtent l="0" t="0" r="0" b="0"/>
            <wp:docPr id="5119" name="image3660.png" descr=""/>
            <wp:cNvGraphicFramePr>
              <a:graphicFrameLocks noChangeAspect="1"/>
            </wp:cNvGraphicFramePr>
            <a:graphic>
              <a:graphicData uri="http://schemas.openxmlformats.org/drawingml/2006/picture">
                <pic:pic>
                  <pic:nvPicPr>
                    <pic:cNvPr id="5120" name="image3660.png"/>
                    <pic:cNvPicPr/>
                  </pic:nvPicPr>
                  <pic:blipFill>
                    <a:blip r:embed="rId3732" cstate="print"/>
                    <a:stretch>
                      <a:fillRect/>
                    </a:stretch>
                  </pic:blipFill>
                  <pic:spPr>
                    <a:xfrm>
                      <a:off x="0" y="0"/>
                      <a:ext cx="351986" cy="91439"/>
                    </a:xfrm>
                    <a:prstGeom prst="rect">
                      <a:avLst/>
                    </a:prstGeom>
                  </pic:spPr>
                </pic:pic>
              </a:graphicData>
            </a:graphic>
          </wp:inline>
        </w:drawing>
      </w:r>
      <w:r>
        <w:rPr>
          <w:position w:val="4"/>
        </w:rPr>
      </w:r>
      <w:r>
        <w:rPr>
          <w:position w:val="4"/>
        </w:rPr>
        <w:tab/>
      </w:r>
      <w:r>
        <w:rPr>
          <w:position w:val="4"/>
        </w:rPr>
        <w:drawing>
          <wp:inline distT="0" distB="0" distL="0" distR="0">
            <wp:extent cx="329675" cy="91439"/>
            <wp:effectExtent l="0" t="0" r="0" b="0"/>
            <wp:docPr id="5121" name="image3661.png" descr=""/>
            <wp:cNvGraphicFramePr>
              <a:graphicFrameLocks noChangeAspect="1"/>
            </wp:cNvGraphicFramePr>
            <a:graphic>
              <a:graphicData uri="http://schemas.openxmlformats.org/drawingml/2006/picture">
                <pic:pic>
                  <pic:nvPicPr>
                    <pic:cNvPr id="5122" name="image3661.png"/>
                    <pic:cNvPicPr/>
                  </pic:nvPicPr>
                  <pic:blipFill>
                    <a:blip r:embed="rId3733" cstate="print"/>
                    <a:stretch>
                      <a:fillRect/>
                    </a:stretch>
                  </pic:blipFill>
                  <pic:spPr>
                    <a:xfrm>
                      <a:off x="0" y="0"/>
                      <a:ext cx="329675" cy="91439"/>
                    </a:xfrm>
                    <a:prstGeom prst="rect">
                      <a:avLst/>
                    </a:prstGeom>
                  </pic:spPr>
                </pic:pic>
              </a:graphicData>
            </a:graphic>
          </wp:inline>
        </w:drawing>
      </w:r>
      <w:r>
        <w:rPr>
          <w:position w:val="4"/>
        </w:rPr>
      </w:r>
      <w:r>
        <w:rPr>
          <w:position w:val="4"/>
        </w:rPr>
        <w:tab/>
      </w:r>
      <w:r>
        <w:rPr>
          <w:position w:val="4"/>
        </w:rPr>
        <w:drawing>
          <wp:inline distT="0" distB="0" distL="0" distR="0">
            <wp:extent cx="346020" cy="91439"/>
            <wp:effectExtent l="0" t="0" r="0" b="0"/>
            <wp:docPr id="5123" name="image3662.png" descr=""/>
            <wp:cNvGraphicFramePr>
              <a:graphicFrameLocks noChangeAspect="1"/>
            </wp:cNvGraphicFramePr>
            <a:graphic>
              <a:graphicData uri="http://schemas.openxmlformats.org/drawingml/2006/picture">
                <pic:pic>
                  <pic:nvPicPr>
                    <pic:cNvPr id="5124" name="image3662.png"/>
                    <pic:cNvPicPr/>
                  </pic:nvPicPr>
                  <pic:blipFill>
                    <a:blip r:embed="rId3734" cstate="print"/>
                    <a:stretch>
                      <a:fillRect/>
                    </a:stretch>
                  </pic:blipFill>
                  <pic:spPr>
                    <a:xfrm>
                      <a:off x="0" y="0"/>
                      <a:ext cx="346020" cy="91439"/>
                    </a:xfrm>
                    <a:prstGeom prst="rect">
                      <a:avLst/>
                    </a:prstGeom>
                  </pic:spPr>
                </pic:pic>
              </a:graphicData>
            </a:graphic>
          </wp:inline>
        </w:drawing>
      </w:r>
      <w:r>
        <w:rPr>
          <w:position w:val="4"/>
        </w:rPr>
      </w:r>
      <w:r>
        <w:rPr>
          <w:position w:val="4"/>
        </w:rPr>
        <w:tab/>
      </w:r>
      <w:r>
        <w:rPr>
          <w:position w:val="4"/>
        </w:rPr>
        <w:drawing>
          <wp:inline distT="0" distB="0" distL="0" distR="0">
            <wp:extent cx="345948" cy="91439"/>
            <wp:effectExtent l="0" t="0" r="0" b="0"/>
            <wp:docPr id="5125" name="image3663.png" descr=""/>
            <wp:cNvGraphicFramePr>
              <a:graphicFrameLocks noChangeAspect="1"/>
            </wp:cNvGraphicFramePr>
            <a:graphic>
              <a:graphicData uri="http://schemas.openxmlformats.org/drawingml/2006/picture">
                <pic:pic>
                  <pic:nvPicPr>
                    <pic:cNvPr id="5126" name="image3663.png"/>
                    <pic:cNvPicPr/>
                  </pic:nvPicPr>
                  <pic:blipFill>
                    <a:blip r:embed="rId3735" cstate="print"/>
                    <a:stretch>
                      <a:fillRect/>
                    </a:stretch>
                  </pic:blipFill>
                  <pic:spPr>
                    <a:xfrm>
                      <a:off x="0" y="0"/>
                      <a:ext cx="345948" cy="91439"/>
                    </a:xfrm>
                    <a:prstGeom prst="rect">
                      <a:avLst/>
                    </a:prstGeom>
                  </pic:spPr>
                </pic:pic>
              </a:graphicData>
            </a:graphic>
          </wp:inline>
        </w:drawing>
      </w:r>
      <w:r>
        <w:rPr>
          <w:position w:val="4"/>
        </w:rPr>
      </w:r>
    </w:p>
    <w:p>
      <w:pPr>
        <w:pStyle w:val="BodyText"/>
        <w:spacing w:before="6"/>
        <w:rPr>
          <w:sz w:val="7"/>
        </w:rPr>
      </w:pPr>
    </w:p>
    <w:p>
      <w:pPr>
        <w:pStyle w:val="BodyText"/>
        <w:ind w:left="1486"/>
      </w:pPr>
      <w:r>
        <w:rPr/>
        <w:pict>
          <v:group style="width:451.2pt;height:49.55pt;mso-position-horizontal-relative:char;mso-position-vertical-relative:line" coordorigin="0,0" coordsize="9024,991">
            <v:rect style="position:absolute;left:0;top:300;width:9024;height:376" filled="true" fillcolor="#bcd6ed" stroked="false">
              <v:fill type="solid"/>
            </v:rect>
            <v:shape style="position:absolute;left:1060;top:0;width:354;height:264" type="#_x0000_t75" stroked="false">
              <v:imagedata r:id="rId3736" o:title=""/>
            </v:shape>
            <v:shape style="position:absolute;left:2969;top:74;width:354;height:169" type="#_x0000_t75" stroked="false">
              <v:imagedata r:id="rId3737" o:title=""/>
            </v:shape>
            <v:shape style="position:absolute;left:4074;top:74;width:371;height:169" type="#_x0000_t75" stroked="false">
              <v:imagedata r:id="rId3738" o:title=""/>
            </v:shape>
            <v:shape style="position:absolute;left:5200;top:74;width:377;height:169" type="#_x0000_t75" stroked="false">
              <v:imagedata r:id="rId3739" o:title=""/>
            </v:shape>
            <v:shape style="position:absolute;left:6332;top:74;width:375;height:169" type="#_x0000_t75" stroked="false">
              <v:imagedata r:id="rId3740" o:title=""/>
            </v:shape>
            <v:shape style="position:absolute;left:7459;top:74;width:375;height:169" type="#_x0000_t75" stroked="false">
              <v:imagedata r:id="rId3741" o:title=""/>
            </v:shape>
            <v:shape style="position:absolute;left:8588;top:74;width:373;height:169" type="#_x0000_t75" stroked="false">
              <v:imagedata r:id="rId3742" o:title=""/>
            </v:shape>
            <v:shape style="position:absolute;left:29;top:363;width:1142;height:264" type="#_x0000_t75" stroked="false">
              <v:imagedata r:id="rId3743" o:title=""/>
            </v:shape>
            <v:shape style="position:absolute;left:176;top:726;width:1200;height:264" type="#_x0000_t75" stroked="false">
              <v:imagedata r:id="rId3729" o:title=""/>
            </v:shape>
            <v:shape style="position:absolute;left:2680;top:800;width:670;height:145" type="#_x0000_t75" stroked="false">
              <v:imagedata r:id="rId3744" o:title=""/>
            </v:shape>
            <v:shape style="position:absolute;left:3779;top:800;width:670;height:145" type="#_x0000_t75" stroked="false">
              <v:imagedata r:id="rId3745" o:title=""/>
            </v:shape>
            <v:shape style="position:absolute;left:4909;top:800;width:669;height:145" type="#_x0000_t75" stroked="false">
              <v:imagedata r:id="rId3746" o:title=""/>
            </v:shape>
            <v:shape style="position:absolute;left:6038;top:800;width:670;height:145" type="#_x0000_t75" stroked="false">
              <v:imagedata r:id="rId3747" o:title=""/>
            </v:shape>
            <v:shape style="position:absolute;left:7168;top:800;width:643;height:145" type="#_x0000_t75" stroked="false">
              <v:imagedata r:id="rId3748" o:title=""/>
            </v:shape>
            <v:shape style="position:absolute;left:8296;top:800;width:674;height:145" type="#_x0000_t75" stroked="false">
              <v:imagedata r:id="rId3749" o:title=""/>
            </v:shape>
          </v:group>
        </w:pict>
      </w:r>
      <w:r>
        <w:rPr/>
      </w:r>
    </w:p>
    <w:p>
      <w:pPr>
        <w:pStyle w:val="BodyText"/>
        <w:spacing w:before="9"/>
        <w:rPr>
          <w:sz w:val="3"/>
        </w:rPr>
      </w:pPr>
    </w:p>
    <w:p>
      <w:pPr>
        <w:pStyle w:val="BodyText"/>
        <w:ind w:left="1476"/>
      </w:pPr>
      <w:r>
        <w:rPr/>
        <w:pict>
          <v:group style="width:451.7pt;height:33.85pt;mso-position-horizontal-relative:char;mso-position-vertical-relative:line" coordorigin="0,0" coordsize="9034,677">
            <v:rect style="position:absolute;left:9;top:300;width:9024;height:376" filled="true" fillcolor="#bcd6ed" stroked="false">
              <v:fill type="solid"/>
            </v:rect>
            <v:shape style="position:absolute;left:1070;top:0;width:354;height:264" type="#_x0000_t75" stroked="false">
              <v:imagedata r:id="rId3736" o:title=""/>
            </v:shape>
            <v:shape style="position:absolute;left:2988;top:73;width:370;height:169" type="#_x0000_t75" stroked="false">
              <v:imagedata r:id="rId3750" o:title=""/>
            </v:shape>
            <v:shape style="position:absolute;left:4086;top:73;width:373;height:169" type="#_x0000_t75" stroked="false">
              <v:imagedata r:id="rId3751" o:title=""/>
            </v:shape>
            <v:shape style="position:absolute;left:5213;top:73;width:380;height:169" type="#_x0000_t75" stroked="false">
              <v:imagedata r:id="rId3752" o:title=""/>
            </v:shape>
            <v:shape style="position:absolute;left:6344;top:73;width:378;height:169" type="#_x0000_t75" stroked="false">
              <v:imagedata r:id="rId3753" o:title=""/>
            </v:shape>
            <v:shape style="position:absolute;left:7471;top:73;width:370;height:169" type="#_x0000_t75" stroked="false">
              <v:imagedata r:id="rId3754" o:title=""/>
            </v:shape>
            <v:shape style="position:absolute;left:8600;top:73;width:373;height:169" type="#_x0000_t75" stroked="false">
              <v:imagedata r:id="rId3755" o:title=""/>
            </v:shape>
            <v:shape style="position:absolute;left:932;top:375;width:554;height:238" type="#_x0000_t75" stroked="false">
              <v:imagedata r:id="rId3756" o:title=""/>
            </v:shape>
            <v:shape style="position:absolute;left:2395;top:400;width:1043;height:238" type="#_x0000_t75" stroked="false">
              <v:imagedata r:id="rId3757" o:title=""/>
            </v:shape>
            <v:shape style="position:absolute;left:3544;top:400;width:993;height:238" type="#_x0000_t75" stroked="false">
              <v:imagedata r:id="rId3758" o:title=""/>
            </v:shape>
            <v:shape style="position:absolute;left:4624;top:400;width:1042;height:238" type="#_x0000_t75" stroked="false">
              <v:imagedata r:id="rId3759" o:title=""/>
            </v:shape>
            <v:shape style="position:absolute;left:5753;top:400;width:1043;height:238" type="#_x0000_t75" stroked="false">
              <v:imagedata r:id="rId3760" o:title=""/>
            </v:shape>
            <v:shape style="position:absolute;left:6882;top:400;width:1042;height:238" type="#_x0000_t75" stroked="false">
              <v:imagedata r:id="rId3761" o:title=""/>
            </v:shape>
            <v:shape style="position:absolute;left:8011;top:400;width:1023;height:238" type="#_x0000_t75" stroked="false">
              <v:imagedata r:id="rId3762" o:title=""/>
            </v:shape>
            <v:shape style="position:absolute;left:0;top:676;width:10;height:2" coordorigin="0,676" coordsize="10,0" path="m0,676l10,676e" filled="true" fillcolor="#d8d9da" stroked="false">
              <v:path arrowok="t"/>
              <v:fill type="solid"/>
            </v:shape>
            <v:shape style="position:absolute;left:2307;top:676;width:10;height:2" coordorigin="2307,676" coordsize="10,0" path="m2307,676l2317,676e" filled="true" fillcolor="#d8d9da" stroked="false">
              <v:path arrowok="t"/>
              <v:fill type="solid"/>
            </v:shape>
            <v:shape style="position:absolute;left:3436;top:676;width:10;height:2" coordorigin="3436,676" coordsize="10,0" path="m3436,676l3446,676e" filled="true" fillcolor="#d8d9da" stroked="false">
              <v:path arrowok="t"/>
              <v:fill type="solid"/>
            </v:shape>
            <v:shape style="position:absolute;left:4536;top:676;width:10;height:2" coordorigin="4536,676" coordsize="10,0" path="m4536,676l4546,676e" filled="true" fillcolor="#d8d9da" stroked="false">
              <v:path arrowok="t"/>
              <v:fill type="solid"/>
            </v:shape>
            <v:shape style="position:absolute;left:5665;top:676;width:10;height:2" coordorigin="5665,676" coordsize="10,0" path="m5665,676l5675,676e" filled="true" fillcolor="#d8d9da" stroked="false">
              <v:path arrowok="t"/>
              <v:fill type="solid"/>
            </v:shape>
            <v:shape style="position:absolute;left:6794;top:676;width:10;height:2" coordorigin="6794,676" coordsize="10,0" path="m6794,676l6804,676e" filled="true" fillcolor="#d8d9da" stroked="false">
              <v:path arrowok="t"/>
              <v:fill type="solid"/>
            </v:shape>
            <v:shape style="position:absolute;left:7923;top:676;width:10;height:2" coordorigin="7923,676" coordsize="10,0" path="m7923,676l7933,676e" filled="true" fillcolor="#d8d9da" stroked="false">
              <v:path arrowok="t"/>
              <v:fill type="solid"/>
            </v:shape>
          </v:group>
        </w:pict>
      </w:r>
      <w:r>
        <w:rPr/>
      </w:r>
    </w:p>
    <w:p>
      <w:pPr>
        <w:spacing w:before="105"/>
        <w:ind w:left="0" w:right="1393" w:firstLine="0"/>
        <w:jc w:val="right"/>
        <w:rPr>
          <w:i/>
          <w:sz w:val="12"/>
        </w:rPr>
      </w:pPr>
      <w:r>
        <w:rPr/>
        <w:pict>
          <v:line style="position:absolute;mso-position-horizontal-relative:page;mso-position-vertical-relative:paragraph;z-index:43736;mso-wrap-distance-left:0;mso-wrap-distance-right:0" from="73.812401pt,16.823191pt" to="525.502401pt,16.823191pt" stroked="true" strokeweight="1pt" strokecolor="#001f5f">
            <v:stroke dashstyle="solid"/>
            <w10:wrap type="topAndBottom"/>
          </v:line>
        </w:pict>
      </w:r>
      <w:r>
        <w:rPr>
          <w:i/>
          <w:color w:val="231F20"/>
          <w:sz w:val="12"/>
        </w:rPr>
        <w:t>Sumber:  BPS  Provinsi</w:t>
      </w:r>
      <w:r>
        <w:rPr>
          <w:i/>
          <w:color w:val="231F20"/>
          <w:spacing w:val="-5"/>
          <w:sz w:val="12"/>
        </w:rPr>
        <w:t> </w:t>
      </w:r>
      <w:r>
        <w:rPr>
          <w:i/>
          <w:color w:val="231F20"/>
          <w:sz w:val="12"/>
        </w:rPr>
        <w:t>Bali</w:t>
      </w:r>
    </w:p>
    <w:p>
      <w:pPr>
        <w:spacing w:after="0"/>
        <w:jc w:val="right"/>
        <w:rPr>
          <w:sz w:val="12"/>
        </w:rPr>
        <w:sectPr>
          <w:type w:val="continuous"/>
          <w:pgSz w:w="11910" w:h="15880"/>
          <w:pgMar w:top="740" w:bottom="280" w:left="0" w:right="0"/>
        </w:sectPr>
      </w:pPr>
    </w:p>
    <w:tbl>
      <w:tblPr>
        <w:tblW w:w="0" w:type="auto"/>
        <w:jc w:val="left"/>
        <w:tblInd w:w="1816"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top w:w="0" w:type="dxa"/>
          <w:left w:w="0" w:type="dxa"/>
          <w:bottom w:w="0" w:type="dxa"/>
          <w:right w:w="0" w:type="dxa"/>
        </w:tblCellMar>
        <w:tblLook w:val="01E0"/>
      </w:tblPr>
      <w:tblGrid>
        <w:gridCol w:w="510"/>
        <w:gridCol w:w="1601"/>
        <w:gridCol w:w="1035"/>
        <w:gridCol w:w="1008"/>
        <w:gridCol w:w="1035"/>
        <w:gridCol w:w="1036"/>
        <w:gridCol w:w="1035"/>
        <w:gridCol w:w="515"/>
        <w:gridCol w:w="519"/>
      </w:tblGrid>
      <w:tr>
        <w:trPr>
          <w:trHeight w:val="390" w:hRule="atLeast"/>
        </w:trPr>
        <w:tc>
          <w:tcPr>
            <w:tcW w:w="510" w:type="dxa"/>
            <w:tcBorders>
              <w:top w:val="nil"/>
              <w:left w:val="nil"/>
              <w:right w:val="nil"/>
            </w:tcBorders>
            <w:shd w:val="clear" w:color="auto" w:fill="001F5F"/>
          </w:tcPr>
          <w:p>
            <w:pPr>
              <w:pStyle w:val="TableParagraph"/>
              <w:ind w:left="-9" w:right="-58"/>
              <w:rPr>
                <w:sz w:val="20"/>
              </w:rPr>
            </w:pPr>
            <w:r>
              <w:rPr>
                <w:sz w:val="20"/>
              </w:rPr>
              <w:pict>
                <v:group style="width:26pt;height:19.6pt;mso-position-horizontal-relative:char;mso-position-vertical-relative:line" coordorigin="0,0" coordsize="520,392">
                  <v:rect style="position:absolute;left:0;top:0;width:520;height:392" filled="true" fillcolor="#001f5f" stroked="false">
                    <v:fill opacity="45875f" type="solid"/>
                  </v:rect>
                </v:group>
              </w:pict>
            </w:r>
            <w:r>
              <w:rPr>
                <w:sz w:val="20"/>
              </w:rPr>
            </w:r>
          </w:p>
        </w:tc>
        <w:tc>
          <w:tcPr>
            <w:tcW w:w="7265" w:type="dxa"/>
            <w:gridSpan w:val="7"/>
            <w:tcBorders>
              <w:top w:val="nil"/>
              <w:left w:val="nil"/>
              <w:right w:val="nil"/>
            </w:tcBorders>
            <w:shd w:val="clear" w:color="auto" w:fill="001F5F"/>
          </w:tcPr>
          <w:p>
            <w:pPr>
              <w:pStyle w:val="TableParagraph"/>
              <w:spacing w:before="4"/>
              <w:rPr>
                <w:i/>
                <w:sz w:val="10"/>
              </w:rPr>
            </w:pPr>
          </w:p>
          <w:p>
            <w:pPr>
              <w:pStyle w:val="TableParagraph"/>
              <w:ind w:left="938"/>
              <w:rPr>
                <w:sz w:val="12"/>
              </w:rPr>
            </w:pPr>
            <w:r>
              <w:rPr>
                <w:color w:val="FFFFFF"/>
                <w:w w:val="115"/>
                <w:sz w:val="12"/>
              </w:rPr>
              <w:t>Tabel 6.5 Penduduk Usia 15 Tahun ke Atas yang Bekerja Menurut Lapangan Usaha (Ribu Orang)</w:t>
            </w:r>
          </w:p>
        </w:tc>
        <w:tc>
          <w:tcPr>
            <w:tcW w:w="519" w:type="dxa"/>
            <w:tcBorders>
              <w:top w:val="nil"/>
              <w:left w:val="nil"/>
              <w:right w:val="nil"/>
            </w:tcBorders>
            <w:shd w:val="clear" w:color="auto" w:fill="001F5F"/>
          </w:tcPr>
          <w:p>
            <w:pPr>
              <w:pStyle w:val="TableParagraph"/>
              <w:ind w:left="2" w:right="-72"/>
              <w:rPr>
                <w:sz w:val="20"/>
              </w:rPr>
            </w:pPr>
            <w:r>
              <w:rPr>
                <w:sz w:val="20"/>
              </w:rPr>
              <w:pict>
                <v:group style="width:26pt;height:19.6pt;mso-position-horizontal-relative:char;mso-position-vertical-relative:line" coordorigin="0,0" coordsize="520,392">
                  <v:rect style="position:absolute;left:0;top:0;width:520;height:392" filled="true" fillcolor="#001f5f" stroked="false">
                    <v:fill opacity="45875f" type="solid"/>
                  </v:rect>
                </v:group>
              </w:pict>
            </w:r>
            <w:r>
              <w:rPr>
                <w:sz w:val="20"/>
              </w:rPr>
            </w:r>
          </w:p>
        </w:tc>
      </w:tr>
      <w:tr>
        <w:trPr>
          <w:trHeight w:val="181" w:hRule="atLeast"/>
        </w:trPr>
        <w:tc>
          <w:tcPr>
            <w:tcW w:w="2111" w:type="dxa"/>
            <w:gridSpan w:val="2"/>
            <w:vMerge w:val="restart"/>
            <w:tcBorders>
              <w:left w:val="nil"/>
              <w:bottom w:val="single" w:sz="4" w:space="0" w:color="FFFFFF"/>
              <w:right w:val="single" w:sz="4" w:space="0" w:color="FFFFFF"/>
            </w:tcBorders>
            <w:shd w:val="clear" w:color="auto" w:fill="001F5F"/>
          </w:tcPr>
          <w:p>
            <w:pPr>
              <w:pStyle w:val="TableParagraph"/>
              <w:spacing w:line="154" w:lineRule="exact"/>
              <w:ind w:left="288"/>
              <w:rPr>
                <w:sz w:val="15"/>
              </w:rPr>
            </w:pPr>
            <w:r>
              <w:rPr>
                <w:position w:val="-2"/>
                <w:sz w:val="15"/>
              </w:rPr>
              <w:drawing>
                <wp:inline distT="0" distB="0" distL="0" distR="0">
                  <wp:extent cx="1072311" cy="97821"/>
                  <wp:effectExtent l="0" t="0" r="0" b="0"/>
                  <wp:docPr id="5127" name="image3691.png" descr=""/>
                  <wp:cNvGraphicFramePr>
                    <a:graphicFrameLocks noChangeAspect="1"/>
                  </wp:cNvGraphicFramePr>
                  <a:graphic>
                    <a:graphicData uri="http://schemas.openxmlformats.org/drawingml/2006/picture">
                      <pic:pic>
                        <pic:nvPicPr>
                          <pic:cNvPr id="5128" name="image3691.png"/>
                          <pic:cNvPicPr/>
                        </pic:nvPicPr>
                        <pic:blipFill>
                          <a:blip r:embed="rId3763" cstate="print"/>
                          <a:stretch>
                            <a:fillRect/>
                          </a:stretch>
                        </pic:blipFill>
                        <pic:spPr>
                          <a:xfrm>
                            <a:off x="0" y="0"/>
                            <a:ext cx="1072311" cy="97821"/>
                          </a:xfrm>
                          <a:prstGeom prst="rect">
                            <a:avLst/>
                          </a:prstGeom>
                        </pic:spPr>
                      </pic:pic>
                    </a:graphicData>
                  </a:graphic>
                </wp:inline>
              </w:drawing>
            </w:r>
            <w:r>
              <w:rPr>
                <w:position w:val="-2"/>
                <w:sz w:val="15"/>
              </w:rPr>
            </w:r>
          </w:p>
          <w:p>
            <w:pPr>
              <w:pStyle w:val="TableParagraph"/>
              <w:spacing w:before="11"/>
              <w:rPr>
                <w:i/>
                <w:sz w:val="2"/>
              </w:rPr>
            </w:pPr>
          </w:p>
          <w:p>
            <w:pPr>
              <w:pStyle w:val="TableParagraph"/>
              <w:spacing w:line="154" w:lineRule="exact"/>
              <w:ind w:left="801"/>
              <w:rPr>
                <w:sz w:val="15"/>
              </w:rPr>
            </w:pPr>
            <w:r>
              <w:rPr>
                <w:position w:val="-2"/>
                <w:sz w:val="15"/>
              </w:rPr>
              <w:drawing>
                <wp:inline distT="0" distB="0" distL="0" distR="0">
                  <wp:extent cx="391079" cy="97821"/>
                  <wp:effectExtent l="0" t="0" r="0" b="0"/>
                  <wp:docPr id="5129" name="image3692.png" descr=""/>
                  <wp:cNvGraphicFramePr>
                    <a:graphicFrameLocks noChangeAspect="1"/>
                  </wp:cNvGraphicFramePr>
                  <a:graphic>
                    <a:graphicData uri="http://schemas.openxmlformats.org/drawingml/2006/picture">
                      <pic:pic>
                        <pic:nvPicPr>
                          <pic:cNvPr id="5130" name="image3692.png"/>
                          <pic:cNvPicPr/>
                        </pic:nvPicPr>
                        <pic:blipFill>
                          <a:blip r:embed="rId3764" cstate="print"/>
                          <a:stretch>
                            <a:fillRect/>
                          </a:stretch>
                        </pic:blipFill>
                        <pic:spPr>
                          <a:xfrm>
                            <a:off x="0" y="0"/>
                            <a:ext cx="391079" cy="97821"/>
                          </a:xfrm>
                          <a:prstGeom prst="rect">
                            <a:avLst/>
                          </a:prstGeom>
                        </pic:spPr>
                      </pic:pic>
                    </a:graphicData>
                  </a:graphic>
                </wp:inline>
              </w:drawing>
            </w:r>
            <w:r>
              <w:rPr>
                <w:position w:val="-2"/>
                <w:sz w:val="15"/>
              </w:rPr>
            </w:r>
          </w:p>
        </w:tc>
        <w:tc>
          <w:tcPr>
            <w:tcW w:w="2043" w:type="dxa"/>
            <w:gridSpan w:val="2"/>
            <w:tcBorders>
              <w:left w:val="single" w:sz="4" w:space="0" w:color="FFFFFF"/>
              <w:bottom w:val="single" w:sz="4" w:space="0" w:color="FFFFFF"/>
              <w:right w:val="single" w:sz="4" w:space="0" w:color="FFFFFF"/>
            </w:tcBorders>
            <w:shd w:val="clear" w:color="auto" w:fill="001F5F"/>
          </w:tcPr>
          <w:p>
            <w:pPr>
              <w:pStyle w:val="TableParagraph"/>
              <w:spacing w:line="154" w:lineRule="exact"/>
              <w:ind w:left="855"/>
              <w:rPr>
                <w:sz w:val="15"/>
              </w:rPr>
            </w:pPr>
            <w:r>
              <w:rPr>
                <w:position w:val="-2"/>
                <w:sz w:val="15"/>
              </w:rPr>
              <w:drawing>
                <wp:inline distT="0" distB="0" distL="0" distR="0">
                  <wp:extent cx="262024" cy="97821"/>
                  <wp:effectExtent l="0" t="0" r="0" b="0"/>
                  <wp:docPr id="5131" name="image3693.png" descr=""/>
                  <wp:cNvGraphicFramePr>
                    <a:graphicFrameLocks noChangeAspect="1"/>
                  </wp:cNvGraphicFramePr>
                  <a:graphic>
                    <a:graphicData uri="http://schemas.openxmlformats.org/drawingml/2006/picture">
                      <pic:pic>
                        <pic:nvPicPr>
                          <pic:cNvPr id="5132" name="image3693.png"/>
                          <pic:cNvPicPr/>
                        </pic:nvPicPr>
                        <pic:blipFill>
                          <a:blip r:embed="rId3765" cstate="print"/>
                          <a:stretch>
                            <a:fillRect/>
                          </a:stretch>
                        </pic:blipFill>
                        <pic:spPr>
                          <a:xfrm>
                            <a:off x="0" y="0"/>
                            <a:ext cx="262024" cy="97821"/>
                          </a:xfrm>
                          <a:prstGeom prst="rect">
                            <a:avLst/>
                          </a:prstGeom>
                        </pic:spPr>
                      </pic:pic>
                    </a:graphicData>
                  </a:graphic>
                </wp:inline>
              </w:drawing>
            </w:r>
            <w:r>
              <w:rPr>
                <w:position w:val="-2"/>
                <w:sz w:val="15"/>
              </w:rPr>
            </w:r>
          </w:p>
        </w:tc>
        <w:tc>
          <w:tcPr>
            <w:tcW w:w="2071" w:type="dxa"/>
            <w:gridSpan w:val="2"/>
            <w:tcBorders>
              <w:left w:val="single" w:sz="4" w:space="0" w:color="FFFFFF"/>
              <w:bottom w:val="single" w:sz="4" w:space="0" w:color="FFFFFF"/>
              <w:right w:val="single" w:sz="4" w:space="0" w:color="FFFFFF"/>
            </w:tcBorders>
            <w:shd w:val="clear" w:color="auto" w:fill="001F5F"/>
          </w:tcPr>
          <w:p>
            <w:pPr>
              <w:pStyle w:val="TableParagraph"/>
              <w:spacing w:line="154" w:lineRule="exact"/>
              <w:ind w:left="865"/>
              <w:rPr>
                <w:sz w:val="15"/>
              </w:rPr>
            </w:pPr>
            <w:r>
              <w:rPr>
                <w:position w:val="-2"/>
                <w:sz w:val="15"/>
              </w:rPr>
              <w:drawing>
                <wp:inline distT="0" distB="0" distL="0" distR="0">
                  <wp:extent cx="262010" cy="97821"/>
                  <wp:effectExtent l="0" t="0" r="0" b="0"/>
                  <wp:docPr id="5133" name="image3694.png" descr=""/>
                  <wp:cNvGraphicFramePr>
                    <a:graphicFrameLocks noChangeAspect="1"/>
                  </wp:cNvGraphicFramePr>
                  <a:graphic>
                    <a:graphicData uri="http://schemas.openxmlformats.org/drawingml/2006/picture">
                      <pic:pic>
                        <pic:nvPicPr>
                          <pic:cNvPr id="5134" name="image3694.png"/>
                          <pic:cNvPicPr/>
                        </pic:nvPicPr>
                        <pic:blipFill>
                          <a:blip r:embed="rId3766" cstate="print"/>
                          <a:stretch>
                            <a:fillRect/>
                          </a:stretch>
                        </pic:blipFill>
                        <pic:spPr>
                          <a:xfrm>
                            <a:off x="0" y="0"/>
                            <a:ext cx="262010" cy="97821"/>
                          </a:xfrm>
                          <a:prstGeom prst="rect">
                            <a:avLst/>
                          </a:prstGeom>
                        </pic:spPr>
                      </pic:pic>
                    </a:graphicData>
                  </a:graphic>
                </wp:inline>
              </w:drawing>
            </w:r>
            <w:r>
              <w:rPr>
                <w:position w:val="-2"/>
                <w:sz w:val="15"/>
              </w:rPr>
            </w:r>
          </w:p>
        </w:tc>
        <w:tc>
          <w:tcPr>
            <w:tcW w:w="2069" w:type="dxa"/>
            <w:gridSpan w:val="3"/>
            <w:tcBorders>
              <w:left w:val="single" w:sz="4" w:space="0" w:color="FFFFFF"/>
              <w:bottom w:val="single" w:sz="4" w:space="0" w:color="FFFFFF"/>
              <w:right w:val="nil"/>
            </w:tcBorders>
            <w:shd w:val="clear" w:color="auto" w:fill="001F5F"/>
          </w:tcPr>
          <w:p>
            <w:pPr>
              <w:pStyle w:val="TableParagraph"/>
              <w:spacing w:line="154" w:lineRule="exact"/>
              <w:ind w:left="865"/>
              <w:rPr>
                <w:sz w:val="15"/>
              </w:rPr>
            </w:pPr>
            <w:r>
              <w:rPr>
                <w:position w:val="-2"/>
                <w:sz w:val="15"/>
              </w:rPr>
              <w:drawing>
                <wp:inline distT="0" distB="0" distL="0" distR="0">
                  <wp:extent cx="262018" cy="97821"/>
                  <wp:effectExtent l="0" t="0" r="0" b="0"/>
                  <wp:docPr id="5135" name="image3695.png" descr=""/>
                  <wp:cNvGraphicFramePr>
                    <a:graphicFrameLocks noChangeAspect="1"/>
                  </wp:cNvGraphicFramePr>
                  <a:graphic>
                    <a:graphicData uri="http://schemas.openxmlformats.org/drawingml/2006/picture">
                      <pic:pic>
                        <pic:nvPicPr>
                          <pic:cNvPr id="5136" name="image3695.png"/>
                          <pic:cNvPicPr/>
                        </pic:nvPicPr>
                        <pic:blipFill>
                          <a:blip r:embed="rId3767" cstate="print"/>
                          <a:stretch>
                            <a:fillRect/>
                          </a:stretch>
                        </pic:blipFill>
                        <pic:spPr>
                          <a:xfrm>
                            <a:off x="0" y="0"/>
                            <a:ext cx="262018" cy="97821"/>
                          </a:xfrm>
                          <a:prstGeom prst="rect">
                            <a:avLst/>
                          </a:prstGeom>
                        </pic:spPr>
                      </pic:pic>
                    </a:graphicData>
                  </a:graphic>
                </wp:inline>
              </w:drawing>
            </w:r>
            <w:r>
              <w:rPr>
                <w:position w:val="-2"/>
                <w:sz w:val="15"/>
              </w:rPr>
            </w:r>
          </w:p>
        </w:tc>
      </w:tr>
      <w:tr>
        <w:trPr>
          <w:trHeight w:val="221" w:hRule="atLeast"/>
        </w:trPr>
        <w:tc>
          <w:tcPr>
            <w:tcW w:w="2111" w:type="dxa"/>
            <w:gridSpan w:val="2"/>
            <w:vMerge/>
            <w:tcBorders>
              <w:top w:val="nil"/>
              <w:left w:val="nil"/>
              <w:bottom w:val="single" w:sz="4" w:space="0" w:color="FFFFFF"/>
              <w:right w:val="single" w:sz="4" w:space="0" w:color="FFFFFF"/>
            </w:tcBorders>
            <w:shd w:val="clear" w:color="auto" w:fill="001F5F"/>
          </w:tcPr>
          <w:p>
            <w:pPr>
              <w:rPr>
                <w:sz w:val="2"/>
                <w:szCs w:val="2"/>
              </w:rPr>
            </w:pPr>
          </w:p>
        </w:tc>
        <w:tc>
          <w:tcPr>
            <w:tcW w:w="1035" w:type="dxa"/>
            <w:tcBorders>
              <w:top w:val="single" w:sz="4" w:space="0" w:color="FFFFFF"/>
              <w:left w:val="single" w:sz="4" w:space="0" w:color="FFFFFF"/>
              <w:bottom w:val="single" w:sz="4" w:space="0" w:color="FFFFFF"/>
              <w:right w:val="single" w:sz="4" w:space="0" w:color="FFFFFF"/>
            </w:tcBorders>
            <w:shd w:val="clear" w:color="auto" w:fill="001F5F"/>
          </w:tcPr>
          <w:p>
            <w:pPr>
              <w:pStyle w:val="TableParagraph"/>
              <w:spacing w:before="46"/>
              <w:ind w:left="367" w:right="366"/>
              <w:jc w:val="center"/>
              <w:rPr>
                <w:rFonts w:ascii="Arial"/>
                <w:sz w:val="12"/>
              </w:rPr>
            </w:pPr>
            <w:r>
              <w:rPr>
                <w:rFonts w:ascii="Arial"/>
                <w:color w:val="FFFFFF"/>
                <w:w w:val="120"/>
                <w:sz w:val="12"/>
              </w:rPr>
              <w:t>Feb</w:t>
            </w:r>
          </w:p>
        </w:tc>
        <w:tc>
          <w:tcPr>
            <w:tcW w:w="1008" w:type="dxa"/>
            <w:tcBorders>
              <w:top w:val="single" w:sz="4" w:space="0" w:color="FFFFFF"/>
              <w:left w:val="single" w:sz="4" w:space="0" w:color="FFFFFF"/>
              <w:bottom w:val="single" w:sz="4" w:space="0" w:color="FFFFFF"/>
              <w:right w:val="single" w:sz="4" w:space="0" w:color="FFFFFF"/>
            </w:tcBorders>
            <w:shd w:val="clear" w:color="auto" w:fill="001F5F"/>
          </w:tcPr>
          <w:p>
            <w:pPr>
              <w:pStyle w:val="TableParagraph"/>
              <w:spacing w:before="46"/>
              <w:ind w:left="320" w:right="309"/>
              <w:jc w:val="center"/>
              <w:rPr>
                <w:rFonts w:ascii="Arial"/>
                <w:sz w:val="12"/>
              </w:rPr>
            </w:pPr>
            <w:r>
              <w:rPr>
                <w:rFonts w:ascii="Arial"/>
                <w:color w:val="FFFFFF"/>
                <w:w w:val="120"/>
                <w:sz w:val="12"/>
              </w:rPr>
              <w:t>Ags</w:t>
            </w:r>
          </w:p>
        </w:tc>
        <w:tc>
          <w:tcPr>
            <w:tcW w:w="1035" w:type="dxa"/>
            <w:tcBorders>
              <w:top w:val="single" w:sz="4" w:space="0" w:color="FFFFFF"/>
              <w:left w:val="single" w:sz="4" w:space="0" w:color="FFFFFF"/>
              <w:bottom w:val="single" w:sz="4" w:space="0" w:color="FFFFFF"/>
              <w:right w:val="single" w:sz="4" w:space="0" w:color="FFFFFF"/>
            </w:tcBorders>
            <w:shd w:val="clear" w:color="auto" w:fill="001F5F"/>
          </w:tcPr>
          <w:p>
            <w:pPr>
              <w:pStyle w:val="TableParagraph"/>
              <w:spacing w:before="46"/>
              <w:ind w:left="368" w:right="365"/>
              <w:jc w:val="center"/>
              <w:rPr>
                <w:rFonts w:ascii="Arial"/>
                <w:sz w:val="12"/>
              </w:rPr>
            </w:pPr>
            <w:r>
              <w:rPr>
                <w:rFonts w:ascii="Arial"/>
                <w:color w:val="FFFFFF"/>
                <w:w w:val="120"/>
                <w:sz w:val="12"/>
              </w:rPr>
              <w:t>Feb</w:t>
            </w:r>
          </w:p>
        </w:tc>
        <w:tc>
          <w:tcPr>
            <w:tcW w:w="1036" w:type="dxa"/>
            <w:tcBorders>
              <w:top w:val="single" w:sz="4" w:space="0" w:color="FFFFFF"/>
              <w:left w:val="single" w:sz="4" w:space="0" w:color="FFFFFF"/>
              <w:bottom w:val="single" w:sz="4" w:space="0" w:color="FFFFFF"/>
              <w:right w:val="single" w:sz="4" w:space="0" w:color="FFFFFF"/>
            </w:tcBorders>
            <w:shd w:val="clear" w:color="auto" w:fill="001F5F"/>
          </w:tcPr>
          <w:p>
            <w:pPr>
              <w:pStyle w:val="TableParagraph"/>
              <w:spacing w:before="46"/>
              <w:ind w:left="370" w:right="366"/>
              <w:jc w:val="center"/>
              <w:rPr>
                <w:rFonts w:ascii="Arial"/>
                <w:sz w:val="12"/>
              </w:rPr>
            </w:pPr>
            <w:r>
              <w:rPr>
                <w:rFonts w:ascii="Arial"/>
                <w:color w:val="FFFFFF"/>
                <w:w w:val="120"/>
                <w:sz w:val="12"/>
              </w:rPr>
              <w:t>Ags</w:t>
            </w:r>
          </w:p>
        </w:tc>
        <w:tc>
          <w:tcPr>
            <w:tcW w:w="1035" w:type="dxa"/>
            <w:tcBorders>
              <w:top w:val="single" w:sz="4" w:space="0" w:color="FFFFFF"/>
              <w:left w:val="single" w:sz="4" w:space="0" w:color="FFFFFF"/>
              <w:bottom w:val="single" w:sz="4" w:space="0" w:color="FFFFFF"/>
              <w:right w:val="single" w:sz="4" w:space="0" w:color="FFFFFF"/>
            </w:tcBorders>
            <w:shd w:val="clear" w:color="auto" w:fill="001F5F"/>
          </w:tcPr>
          <w:p>
            <w:pPr>
              <w:pStyle w:val="TableParagraph"/>
              <w:spacing w:before="46"/>
              <w:ind w:left="368" w:right="365"/>
              <w:jc w:val="center"/>
              <w:rPr>
                <w:rFonts w:ascii="Arial"/>
                <w:sz w:val="12"/>
              </w:rPr>
            </w:pPr>
            <w:r>
              <w:rPr>
                <w:rFonts w:ascii="Arial"/>
                <w:color w:val="FFFFFF"/>
                <w:w w:val="120"/>
                <w:sz w:val="12"/>
              </w:rPr>
              <w:t>Feb</w:t>
            </w:r>
          </w:p>
        </w:tc>
        <w:tc>
          <w:tcPr>
            <w:tcW w:w="1034" w:type="dxa"/>
            <w:gridSpan w:val="2"/>
            <w:tcBorders>
              <w:top w:val="single" w:sz="4" w:space="0" w:color="FFFFFF"/>
              <w:left w:val="single" w:sz="4" w:space="0" w:color="FFFFFF"/>
              <w:bottom w:val="single" w:sz="4" w:space="0" w:color="FFFFFF"/>
              <w:right w:val="nil"/>
            </w:tcBorders>
            <w:shd w:val="clear" w:color="auto" w:fill="001F5F"/>
          </w:tcPr>
          <w:p>
            <w:pPr>
              <w:pStyle w:val="TableParagraph"/>
              <w:spacing w:before="46"/>
              <w:ind w:left="370" w:right="369"/>
              <w:jc w:val="center"/>
              <w:rPr>
                <w:rFonts w:ascii="Arial"/>
                <w:sz w:val="12"/>
              </w:rPr>
            </w:pPr>
            <w:r>
              <w:rPr>
                <w:rFonts w:ascii="Arial"/>
                <w:color w:val="FFFFFF"/>
                <w:w w:val="120"/>
                <w:sz w:val="12"/>
              </w:rPr>
              <w:t>Ags</w:t>
            </w:r>
          </w:p>
        </w:tc>
      </w:tr>
    </w:tbl>
    <w:p>
      <w:pPr>
        <w:pStyle w:val="BodyText"/>
        <w:spacing w:before="3"/>
        <w:rPr>
          <w:i/>
          <w:sz w:val="4"/>
        </w:rPr>
      </w:pPr>
    </w:p>
    <w:p>
      <w:pPr>
        <w:pStyle w:val="BodyText"/>
        <w:ind w:left="1809"/>
      </w:pPr>
      <w:r>
        <w:rPr/>
        <w:pict>
          <v:group style="width:414.85pt;height:89.7pt;mso-position-horizontal-relative:char;mso-position-vertical-relative:line" coordorigin="0,0" coordsize="8297,1794">
            <v:rect style="position:absolute;left:0;top:167;width:8297;height:240" filled="true" fillcolor="#bcd6ed" stroked="false">
              <v:fill type="solid"/>
            </v:rect>
            <v:shape style="position:absolute;left:26;top:0;width:661;height:152" type="#_x0000_t75" stroked="false">
              <v:imagedata r:id="rId3768" o:title=""/>
            </v:shape>
            <v:shape style="position:absolute;left:2840;top:22;width:225;height:92" type="#_x0000_t75" stroked="false">
              <v:imagedata r:id="rId3769" o:title=""/>
            </v:shape>
            <v:shape style="position:absolute;left:3851;top:22;width:228;height:92" type="#_x0000_t75" stroked="false">
              <v:imagedata r:id="rId3770" o:title=""/>
            </v:shape>
            <v:shape style="position:absolute;left:4877;top:22;width:236;height:92" type="#_x0000_t75" stroked="false">
              <v:imagedata r:id="rId3771" o:title=""/>
            </v:shape>
            <v:shape style="position:absolute;left:5911;top:22;width:238;height:92" type="#_x0000_t75" stroked="false">
              <v:imagedata r:id="rId3772" o:title=""/>
            </v:shape>
            <v:shape style="position:absolute;left:6948;top:22;width:236;height:92" type="#_x0000_t75" stroked="false">
              <v:imagedata r:id="rId3773" o:title=""/>
            </v:shape>
            <v:shape style="position:absolute;left:7991;top:22;width:206;height:92" type="#_x0000_t75" stroked="false">
              <v:imagedata r:id="rId3774" o:title=""/>
            </v:shape>
            <v:shape style="position:absolute;left:26;top:231;width:547;height:152" type="#_x0000_t75" stroked="false">
              <v:imagedata r:id="rId3775" o:title=""/>
            </v:shape>
            <v:shape style="position:absolute;left:2188;top:231;width:965;height:152" type="#_x0000_t75" stroked="false">
              <v:imagedata r:id="rId3776" o:title=""/>
            </v:shape>
            <v:shape style="position:absolute;left:3223;top:231;width:937;height:152" type="#_x0000_t75" stroked="false">
              <v:imagedata r:id="rId3777" o:title=""/>
            </v:shape>
            <v:shape style="position:absolute;left:4232;top:231;width:964;height:152" type="#_x0000_t75" stroked="false">
              <v:imagedata r:id="rId3778" o:title=""/>
            </v:shape>
            <v:shape style="position:absolute;left:5267;top:231;width:964;height:152" type="#_x0000_t75" stroked="false">
              <v:imagedata r:id="rId3779" o:title=""/>
            </v:shape>
            <v:shape style="position:absolute;left:6303;top:231;width:964;height:152" type="#_x0000_t75" stroked="false">
              <v:imagedata r:id="rId3780" o:title=""/>
            </v:shape>
            <v:shape style="position:absolute;left:7338;top:231;width:958;height:152" type="#_x0000_t75" stroked="false">
              <v:imagedata r:id="rId3781" o:title=""/>
            </v:shape>
            <v:rect style="position:absolute;left:0;top:629;width:8297;height:240" filled="true" fillcolor="#bcd6ed" stroked="false">
              <v:fill type="solid"/>
            </v:rect>
            <v:shape style="position:absolute;left:26;top:462;width:744;height:152" type="#_x0000_t75" stroked="false">
              <v:imagedata r:id="rId3782" o:title=""/>
            </v:shape>
            <v:shape style="position:absolute;left:2845;top:485;width:225;height:92" type="#_x0000_t75" stroked="false">
              <v:imagedata r:id="rId3783" o:title=""/>
            </v:shape>
            <v:shape style="position:absolute;left:3855;top:487;width:200;height:89" type="#_x0000_t75" stroked="false">
              <v:imagedata r:id="rId3784" o:title=""/>
            </v:shape>
            <v:shape style="position:absolute;left:4890;top:485;width:221;height:92" type="#_x0000_t75" stroked="false">
              <v:imagedata r:id="rId3785" o:title=""/>
            </v:shape>
            <v:shape style="position:absolute;left:5924;top:485;width:225;height:92" type="#_x0000_t75" stroked="false">
              <v:imagedata r:id="rId3786" o:title=""/>
            </v:shape>
            <v:shape style="position:absolute;left:6961;top:485;width:221;height:92" type="#_x0000_t75" stroked="false">
              <v:imagedata r:id="rId3787" o:title=""/>
            </v:shape>
            <v:shape style="position:absolute;left:7996;top:485;width:225;height:92" type="#_x0000_t75" stroked="false">
              <v:imagedata r:id="rId3788" o:title=""/>
            </v:shape>
            <v:shape style="position:absolute;left:26;top:693;width:337;height:152" type="#_x0000_t75" stroked="false">
              <v:imagedata r:id="rId3789" o:title=""/>
            </v:shape>
            <v:shape style="position:absolute;left:2188;top:693;width:965;height:152" type="#_x0000_t75" stroked="false">
              <v:imagedata r:id="rId3790" o:title=""/>
            </v:shape>
            <v:shape style="position:absolute;left:3223;top:693;width:937;height:152" type="#_x0000_t75" stroked="false">
              <v:imagedata r:id="rId3791" o:title=""/>
            </v:shape>
            <v:shape style="position:absolute;left:4232;top:693;width:964;height:152" type="#_x0000_t75" stroked="false">
              <v:imagedata r:id="rId3792" o:title=""/>
            </v:shape>
            <v:shape style="position:absolute;left:5267;top:693;width:964;height:152" type="#_x0000_t75" stroked="false">
              <v:imagedata r:id="rId3793" o:title=""/>
            </v:shape>
            <v:shape style="position:absolute;left:6303;top:693;width:964;height:152" type="#_x0000_t75" stroked="false">
              <v:imagedata r:id="rId3794" o:title=""/>
            </v:shape>
            <v:shape style="position:absolute;left:7338;top:693;width:958;height:152" type="#_x0000_t75" stroked="false">
              <v:imagedata r:id="rId3795" o:title=""/>
            </v:shape>
            <v:rect style="position:absolute;left:0;top:1091;width:8297;height:240" filled="true" fillcolor="#bcd6ed" stroked="false">
              <v:fill type="solid"/>
            </v:rect>
            <v:shape style="position:absolute;left:26;top:924;width:699;height:152" type="#_x0000_t75" stroked="false">
              <v:imagedata r:id="rId3796" o:title=""/>
            </v:shape>
            <v:shape style="position:absolute;left:2918;top:947;width:152;height:92" type="#_x0000_t75" stroked="false">
              <v:imagedata r:id="rId3797" o:title=""/>
            </v:shape>
            <v:shape style="position:absolute;left:3926;top:947;width:128;height:92" type="#_x0000_t75" stroked="false">
              <v:imagedata r:id="rId3798" o:title=""/>
            </v:shape>
            <v:shape style="position:absolute;left:4961;top:947;width:148;height:91" type="#_x0000_t75" stroked="false">
              <v:imagedata r:id="rId3799" o:title=""/>
            </v:shape>
            <v:shape style="position:absolute;left:5997;top:949;width:150;height:89" type="#_x0000_t75" stroked="false">
              <v:imagedata r:id="rId3800" o:title=""/>
            </v:shape>
            <v:shape style="position:absolute;left:7032;top:947;width:148;height:92" type="#_x0000_t75" stroked="false">
              <v:imagedata r:id="rId3801" o:title=""/>
            </v:shape>
            <v:shape style="position:absolute;left:8067;top:947;width:154;height:92" type="#_x0000_t75" stroked="false">
              <v:imagedata r:id="rId3802" o:title=""/>
            </v:shape>
            <v:shape style="position:absolute;left:26;top:1155;width:709;height:152" type="#_x0000_t75" stroked="false">
              <v:imagedata r:id="rId3803" o:title=""/>
            </v:shape>
            <v:shape style="position:absolute;left:2188;top:1155;width:964;height:152" type="#_x0000_t75" stroked="false">
              <v:imagedata r:id="rId3804" o:title=""/>
            </v:shape>
            <v:shape style="position:absolute;left:3223;top:1155;width:937;height:152" type="#_x0000_t75" stroked="false">
              <v:imagedata r:id="rId3805" o:title=""/>
            </v:shape>
            <v:shape style="position:absolute;left:4232;top:1155;width:964;height:152" type="#_x0000_t75" stroked="false">
              <v:imagedata r:id="rId3806" o:title=""/>
            </v:shape>
            <v:shape style="position:absolute;left:5267;top:1155;width:964;height:152" type="#_x0000_t75" stroked="false">
              <v:imagedata r:id="rId3807" o:title=""/>
            </v:shape>
            <v:shape style="position:absolute;left:6303;top:1155;width:964;height:152" type="#_x0000_t75" stroked="false">
              <v:imagedata r:id="rId3808" o:title=""/>
            </v:shape>
            <v:shape style="position:absolute;left:7338;top:1155;width:958;height:152" type="#_x0000_t75" stroked="false">
              <v:imagedata r:id="rId3809" o:title=""/>
            </v:shape>
            <v:rect style="position:absolute;left:0;top:1554;width:8297;height:239" filled="true" fillcolor="#bcd6ed" stroked="false">
              <v:fill type="solid"/>
            </v:rect>
            <v:rect style="position:absolute;left:8293;top:1785;width:4;height:8" filled="true" fillcolor="#f1f1f2" stroked="false">
              <v:fill type="solid"/>
            </v:rect>
            <v:shape style="position:absolute;left:26;top:1387;width:728;height:152" type="#_x0000_t75" stroked="false">
              <v:imagedata r:id="rId3810" o:title=""/>
            </v:shape>
            <v:shape style="position:absolute;left:2832;top:1410;width:238;height:92" type="#_x0000_t75" stroked="false">
              <v:imagedata r:id="rId3811" o:title=""/>
            </v:shape>
            <v:shape style="position:absolute;left:3842;top:1410;width:236;height:92" type="#_x0000_t75" stroked="false">
              <v:imagedata r:id="rId3812" o:title=""/>
            </v:shape>
            <v:shape style="position:absolute;left:4877;top:1410;width:236;height:92" type="#_x0000_t75" stroked="false">
              <v:imagedata r:id="rId3813" o:title=""/>
            </v:shape>
            <v:shape style="position:absolute;left:5916;top:1410;width:234;height:92" type="#_x0000_t75" stroked="false">
              <v:imagedata r:id="rId3814" o:title=""/>
            </v:shape>
            <v:shape style="position:absolute;left:6948;top:1410;width:236;height:92" type="#_x0000_t75" stroked="false">
              <v:imagedata r:id="rId3815" o:title=""/>
            </v:shape>
            <v:shape style="position:absolute;left:7983;top:1410;width:238;height:92" type="#_x0000_t75" stroked="false">
              <v:imagedata r:id="rId3811" o:title=""/>
            </v:shape>
            <v:shape style="position:absolute;left:26;top:1618;width:508;height:152" type="#_x0000_t75" stroked="false">
              <v:imagedata r:id="rId3756" o:title=""/>
            </v:shape>
            <v:shape style="position:absolute;left:2188;top:1618;width:957;height:152" type="#_x0000_t75" stroked="false">
              <v:imagedata r:id="rId3816" o:title=""/>
            </v:shape>
            <v:shape style="position:absolute;left:3223;top:1618;width:930;height:152" type="#_x0000_t75" stroked="false">
              <v:imagedata r:id="rId3817" o:title=""/>
            </v:shape>
            <v:shape style="position:absolute;left:4232;top:1618;width:957;height:152" type="#_x0000_t75" stroked="false">
              <v:imagedata r:id="rId3818" o:title=""/>
            </v:shape>
            <v:shape style="position:absolute;left:5267;top:1618;width:957;height:152" type="#_x0000_t75" stroked="false">
              <v:imagedata r:id="rId3819" o:title=""/>
            </v:shape>
            <v:shape style="position:absolute;left:6303;top:1618;width:957;height:152" type="#_x0000_t75" stroked="false">
              <v:imagedata r:id="rId3820" o:title=""/>
            </v:shape>
            <v:shape style="position:absolute;left:7338;top:1618;width:957;height:152" type="#_x0000_t75" stroked="false">
              <v:imagedata r:id="rId3821" o:title=""/>
            </v:shape>
          </v:group>
        </w:pict>
      </w:r>
      <w:r>
        <w:rPr/>
      </w:r>
    </w:p>
    <w:p>
      <w:pPr>
        <w:spacing w:after="0"/>
        <w:sectPr>
          <w:pgSz w:w="11910" w:h="15880"/>
          <w:pgMar w:header="0" w:footer="535" w:top="1340" w:bottom="720" w:left="0" w:right="0"/>
        </w:sectPr>
      </w:pPr>
    </w:p>
    <w:p>
      <w:pPr>
        <w:pStyle w:val="BodyText"/>
        <w:spacing w:before="3"/>
        <w:rPr>
          <w:i/>
          <w:sz w:val="32"/>
        </w:rPr>
      </w:pPr>
    </w:p>
    <w:p>
      <w:pPr>
        <w:spacing w:line="314" w:lineRule="auto" w:before="1"/>
        <w:ind w:left="1133" w:right="0" w:firstLine="0"/>
        <w:jc w:val="both"/>
        <w:rPr>
          <w:sz w:val="20"/>
        </w:rPr>
      </w:pPr>
      <w:r>
        <w:rPr/>
        <w:pict>
          <v:line style="position:absolute;mso-position-horizontal-relative:page;mso-position-vertical-relative:paragraph;z-index:46696" from="56.692902pt,111.021469pt" to="283.464902pt,111.021469pt" stroked="true" strokeweight="1pt" strokecolor="#001f5f">
            <v:stroke dashstyle="solid"/>
            <w10:wrap type="none"/>
          </v:line>
        </w:pict>
      </w:r>
      <w:r>
        <w:rPr>
          <w:b/>
          <w:color w:val="231F20"/>
          <w:w w:val="105"/>
          <w:sz w:val="20"/>
        </w:rPr>
        <w:t>Struktur distribusi angkatan kerja secara sektoral sejalan dengan distribusi PDRB </w:t>
      </w:r>
      <w:r>
        <w:rPr>
          <w:b/>
          <w:color w:val="231F20"/>
          <w:spacing w:val="-3"/>
          <w:w w:val="105"/>
          <w:sz w:val="20"/>
        </w:rPr>
        <w:t>berdasarkan </w:t>
      </w:r>
      <w:r>
        <w:rPr>
          <w:b/>
          <w:color w:val="231F20"/>
          <w:w w:val="105"/>
          <w:sz w:val="20"/>
        </w:rPr>
        <w:t>lapangan usaha. </w:t>
      </w:r>
      <w:r>
        <w:rPr>
          <w:color w:val="231F20"/>
          <w:w w:val="105"/>
          <w:sz w:val="20"/>
        </w:rPr>
        <w:t>Berdasarkan PDRB triwulan </w:t>
      </w:r>
      <w:r>
        <w:rPr>
          <w:color w:val="231F20"/>
          <w:spacing w:val="-6"/>
          <w:w w:val="105"/>
          <w:sz w:val="20"/>
        </w:rPr>
        <w:t>III  </w:t>
      </w:r>
      <w:r>
        <w:rPr>
          <w:color w:val="231F20"/>
          <w:w w:val="105"/>
          <w:sz w:val="20"/>
        </w:rPr>
        <w:t>2018, lapangan usaha penyediaan akomodasi </w:t>
      </w:r>
      <w:r>
        <w:rPr>
          <w:color w:val="231F20"/>
          <w:spacing w:val="-4"/>
          <w:w w:val="105"/>
          <w:sz w:val="20"/>
        </w:rPr>
        <w:t>makan </w:t>
      </w:r>
      <w:r>
        <w:rPr>
          <w:color w:val="231F20"/>
          <w:w w:val="105"/>
          <w:sz w:val="20"/>
        </w:rPr>
        <w:t>dan minum serta perdagangan besar dan </w:t>
      </w:r>
      <w:r>
        <w:rPr>
          <w:color w:val="231F20"/>
          <w:spacing w:val="-3"/>
          <w:w w:val="105"/>
          <w:sz w:val="20"/>
        </w:rPr>
        <w:t>eceran, </w:t>
      </w:r>
      <w:r>
        <w:rPr>
          <w:color w:val="231F20"/>
          <w:w w:val="105"/>
          <w:sz w:val="20"/>
        </w:rPr>
        <w:t>masih menjadi kontributor utama dalam struktur ekonomi</w:t>
      </w:r>
      <w:r>
        <w:rPr>
          <w:color w:val="231F20"/>
          <w:spacing w:val="7"/>
          <w:w w:val="105"/>
          <w:sz w:val="20"/>
        </w:rPr>
        <w:t> </w:t>
      </w:r>
      <w:r>
        <w:rPr>
          <w:color w:val="231F20"/>
          <w:w w:val="105"/>
          <w:sz w:val="20"/>
        </w:rPr>
        <w:t>Bali.</w:t>
      </w:r>
    </w:p>
    <w:p>
      <w:pPr>
        <w:spacing w:before="18"/>
        <w:ind w:left="3115" w:right="0" w:firstLine="0"/>
        <w:jc w:val="left"/>
        <w:rPr>
          <w:i/>
          <w:sz w:val="12"/>
        </w:rPr>
      </w:pPr>
      <w:r>
        <w:rPr/>
        <w:br w:type="column"/>
      </w:r>
      <w:r>
        <w:rPr>
          <w:i/>
          <w:color w:val="231F20"/>
          <w:sz w:val="12"/>
        </w:rPr>
        <w:t>Sumber: BPS Provinsi Bali</w:t>
      </w:r>
    </w:p>
    <w:p>
      <w:pPr>
        <w:pStyle w:val="BodyText"/>
        <w:spacing w:before="10"/>
        <w:rPr>
          <w:i/>
          <w:sz w:val="18"/>
        </w:rPr>
      </w:pPr>
    </w:p>
    <w:p>
      <w:pPr>
        <w:pStyle w:val="BodyText"/>
        <w:spacing w:line="314" w:lineRule="auto"/>
        <w:ind w:left="526" w:right="1133"/>
        <w:jc w:val="both"/>
      </w:pPr>
      <w:r>
        <w:rPr/>
        <w:pict>
          <v:line style="position:absolute;mso-position-horizontal-relative:page;mso-position-vertical-relative:paragraph;z-index:46936" from="90pt,-9.366433pt" to="505.276pt,-9.366433pt" stroked="true" strokeweight="1pt" strokecolor="#001f5f">
            <v:stroke dashstyle="solid"/>
            <w10:wrap type="none"/>
          </v:line>
        </w:pict>
      </w:r>
      <w:r>
        <w:rPr>
          <w:color w:val="231F20"/>
          <w:w w:val="105"/>
        </w:rPr>
        <w:t>Apabila</w:t>
      </w:r>
      <w:r>
        <w:rPr>
          <w:color w:val="231F20"/>
          <w:spacing w:val="-7"/>
          <w:w w:val="105"/>
        </w:rPr>
        <w:t> </w:t>
      </w:r>
      <w:r>
        <w:rPr>
          <w:color w:val="231F20"/>
          <w:w w:val="105"/>
        </w:rPr>
        <w:t>dilihat</w:t>
      </w:r>
      <w:r>
        <w:rPr>
          <w:color w:val="231F20"/>
          <w:spacing w:val="-6"/>
          <w:w w:val="105"/>
        </w:rPr>
        <w:t> </w:t>
      </w:r>
      <w:r>
        <w:rPr>
          <w:color w:val="231F20"/>
          <w:w w:val="105"/>
        </w:rPr>
        <w:t>lebih</w:t>
      </w:r>
      <w:r>
        <w:rPr>
          <w:color w:val="231F20"/>
          <w:spacing w:val="-7"/>
          <w:w w:val="105"/>
        </w:rPr>
        <w:t> </w:t>
      </w:r>
      <w:r>
        <w:rPr>
          <w:color w:val="231F20"/>
          <w:w w:val="105"/>
        </w:rPr>
        <w:t>dalam,</w:t>
      </w:r>
      <w:r>
        <w:rPr>
          <w:color w:val="231F20"/>
          <w:spacing w:val="-6"/>
          <w:w w:val="105"/>
        </w:rPr>
        <w:t> </w:t>
      </w:r>
      <w:r>
        <w:rPr>
          <w:color w:val="231F20"/>
          <w:w w:val="105"/>
        </w:rPr>
        <w:t>pada</w:t>
      </w:r>
      <w:r>
        <w:rPr>
          <w:color w:val="231F20"/>
          <w:spacing w:val="-7"/>
          <w:w w:val="105"/>
        </w:rPr>
        <w:t> </w:t>
      </w:r>
      <w:r>
        <w:rPr>
          <w:color w:val="231F20"/>
          <w:w w:val="105"/>
        </w:rPr>
        <w:t>triwulan</w:t>
      </w:r>
      <w:r>
        <w:rPr>
          <w:color w:val="231F20"/>
          <w:spacing w:val="-6"/>
          <w:w w:val="105"/>
        </w:rPr>
        <w:t> </w:t>
      </w:r>
      <w:r>
        <w:rPr>
          <w:color w:val="231F20"/>
          <w:w w:val="105"/>
        </w:rPr>
        <w:t>III</w:t>
      </w:r>
      <w:r>
        <w:rPr>
          <w:color w:val="231F20"/>
          <w:spacing w:val="-6"/>
          <w:w w:val="105"/>
        </w:rPr>
        <w:t> </w:t>
      </w:r>
      <w:r>
        <w:rPr>
          <w:color w:val="231F20"/>
          <w:spacing w:val="-4"/>
          <w:w w:val="105"/>
        </w:rPr>
        <w:t>(Agustus) </w:t>
      </w:r>
      <w:r>
        <w:rPr>
          <w:color w:val="231F20"/>
          <w:w w:val="105"/>
        </w:rPr>
        <w:t>2018 </w:t>
      </w:r>
      <w:r>
        <w:rPr>
          <w:color w:val="231F20"/>
          <w:spacing w:val="-3"/>
          <w:w w:val="105"/>
        </w:rPr>
        <w:t>tercatat </w:t>
      </w:r>
      <w:r>
        <w:rPr>
          <w:color w:val="231F20"/>
          <w:w w:val="105"/>
        </w:rPr>
        <w:t>sebanyak 20,16% angkatan kerja  di Bali yang bekerja di lapangan usaha </w:t>
      </w:r>
      <w:r>
        <w:rPr>
          <w:color w:val="231F20"/>
          <w:spacing w:val="-5"/>
          <w:w w:val="105"/>
        </w:rPr>
        <w:t>perdagangan, </w:t>
      </w:r>
      <w:r>
        <w:rPr>
          <w:color w:val="231F20"/>
          <w:w w:val="105"/>
        </w:rPr>
        <w:t>sementara 12,79% bekerja di lapangan </w:t>
      </w:r>
      <w:r>
        <w:rPr>
          <w:color w:val="231F20"/>
          <w:spacing w:val="-5"/>
          <w:w w:val="105"/>
        </w:rPr>
        <w:t>usaha </w:t>
      </w:r>
      <w:r>
        <w:rPr>
          <w:color w:val="231F20"/>
          <w:w w:val="105"/>
        </w:rPr>
        <w:t>penyediaan akomodasi makan dan minum. </w:t>
      </w:r>
      <w:r>
        <w:rPr>
          <w:color w:val="231F20"/>
          <w:spacing w:val="-4"/>
          <w:w w:val="105"/>
        </w:rPr>
        <w:t>Lapangan </w:t>
      </w:r>
      <w:r>
        <w:rPr>
          <w:color w:val="231F20"/>
          <w:w w:val="105"/>
        </w:rPr>
        <w:t>usaha dengan pangsa terbesar kedua dalam </w:t>
      </w:r>
      <w:r>
        <w:rPr>
          <w:color w:val="231F20"/>
          <w:spacing w:val="-6"/>
          <w:w w:val="105"/>
        </w:rPr>
        <w:t>PDRB </w:t>
      </w:r>
      <w:r>
        <w:rPr>
          <w:color w:val="231F20"/>
          <w:w w:val="105"/>
        </w:rPr>
        <w:t>yaitu</w:t>
      </w:r>
      <w:r>
        <w:rPr>
          <w:color w:val="231F20"/>
          <w:spacing w:val="17"/>
          <w:w w:val="105"/>
        </w:rPr>
        <w:t> </w:t>
      </w:r>
      <w:r>
        <w:rPr>
          <w:color w:val="231F20"/>
          <w:w w:val="105"/>
        </w:rPr>
        <w:t>lapangan</w:t>
      </w:r>
      <w:r>
        <w:rPr>
          <w:color w:val="231F20"/>
          <w:spacing w:val="17"/>
          <w:w w:val="105"/>
        </w:rPr>
        <w:t> </w:t>
      </w:r>
      <w:r>
        <w:rPr>
          <w:color w:val="231F20"/>
          <w:w w:val="105"/>
        </w:rPr>
        <w:t>usaha</w:t>
      </w:r>
      <w:r>
        <w:rPr>
          <w:color w:val="231F20"/>
          <w:spacing w:val="18"/>
          <w:w w:val="105"/>
        </w:rPr>
        <w:t> </w:t>
      </w:r>
      <w:r>
        <w:rPr>
          <w:color w:val="231F20"/>
          <w:w w:val="105"/>
        </w:rPr>
        <w:t>pertanian</w:t>
      </w:r>
      <w:r>
        <w:rPr>
          <w:color w:val="231F20"/>
          <w:spacing w:val="17"/>
          <w:w w:val="105"/>
        </w:rPr>
        <w:t> </w:t>
      </w:r>
      <w:r>
        <w:rPr>
          <w:color w:val="231F20"/>
          <w:w w:val="105"/>
        </w:rPr>
        <w:t>menyerap</w:t>
      </w:r>
      <w:r>
        <w:rPr>
          <w:color w:val="231F20"/>
          <w:spacing w:val="18"/>
          <w:w w:val="105"/>
        </w:rPr>
        <w:t> </w:t>
      </w:r>
      <w:r>
        <w:rPr>
          <w:color w:val="231F20"/>
          <w:spacing w:val="-5"/>
          <w:w w:val="105"/>
        </w:rPr>
        <w:t>tenaga</w:t>
      </w:r>
    </w:p>
    <w:p>
      <w:pPr>
        <w:spacing w:after="0" w:line="314" w:lineRule="auto"/>
        <w:jc w:val="both"/>
        <w:sectPr>
          <w:type w:val="continuous"/>
          <w:pgSz w:w="11910" w:h="15880"/>
          <w:pgMar w:top="740" w:bottom="280" w:left="0" w:right="0"/>
          <w:cols w:num="2" w:equalWidth="0">
            <w:col w:w="5670" w:space="40"/>
            <w:col w:w="6200"/>
          </w:cols>
        </w:sectPr>
      </w:pPr>
    </w:p>
    <w:p>
      <w:pPr>
        <w:spacing w:line="528" w:lineRule="auto" w:before="83"/>
        <w:ind w:left="1195" w:right="36" w:firstLine="47"/>
        <w:jc w:val="left"/>
        <w:rPr>
          <w:sz w:val="14"/>
        </w:rPr>
      </w:pPr>
      <w:r>
        <w:rPr/>
        <w:pict>
          <v:group style="position:absolute;margin-left:61.811169pt;margin-top:22.45499pt;width:199.45pt;height:117.75pt;mso-position-horizontal-relative:page;mso-position-vertical-relative:paragraph;z-index:-1145944" coordorigin="1236,449" coordsize="3989,2355">
            <v:shape style="position:absolute;left:1755;top:449;width:3272;height:1671" coordorigin="1756,449" coordsize="3272,1671" path="m1980,732l1756,732,1756,2120,1980,2120,1980,732m2591,691l2366,691,2366,2120,2591,2120,2591,691m3201,621l2973,621,2973,2120,3201,2120,3201,621m3811,588l3583,588,3583,2120,3811,2120,3811,588m4418,449l4193,449,4193,2120,4418,2120,4418,449m5028,511l4803,511,4803,2120,5028,2120,5028,511e" filled="true" fillcolor="#001f5f" stroked="false">
              <v:path arrowok="t"/>
              <v:fill type="solid"/>
            </v:shape>
            <v:shape style="position:absolute;left:0;top:8806;width:3712;height:276" coordorigin="0,8807" coordsize="3712,276" path="m1565,2118l5219,2118m1565,2118l1565,2400m2782,2118l2782,2400m4002,2118l4002,2400m5219,2118l5219,2400e" filled="false" stroked="true" strokeweight=".602421pt" strokecolor="#dcddde">
              <v:path arrowok="t"/>
              <v:stroke dashstyle="solid"/>
            </v:shape>
            <v:shape style="position:absolute;left:0;top:8806;width:3712;height:276" coordorigin="0,8807" coordsize="3712,276" path="m1565,2400l1565,2683m2782,2400l2782,2683m4002,2400l4002,2683m5219,2400l5219,2683e" filled="false" stroked="true" strokeweight=".602421pt" strokecolor="#dcddde">
              <v:path arrowok="t"/>
              <v:stroke dashstyle="solid"/>
            </v:shape>
            <v:shape style="position:absolute;left:1868;top:1116;width:3048;height:94" coordorigin="1868,1116" coordsize="3048,94" path="m1868,1116l1944,1117,2021,1118,2097,1118,2173,1118,2249,1119,2325,1120,2401,1123,2478,1127,2554,1134,2630,1144,2706,1154,2782,1166,2859,1177,2935,1188,3011,1197,3087,1203,3163,1207,3240,1209,3316,1210,3392,1210,3468,1209,3544,1207,3620,1206,3697,1206,3773,1206,3849,1206,3925,1206,4001,1206,4078,1206,4154,1205,4230,1203,4306,1199,4382,1194,4459,1187,4535,1180,4611,1172,4687,1163,4763,1154,4839,1145,4916,1137e" filled="false" stroked="true" strokeweight="2.456886pt" strokecolor="#4f81bc">
              <v:path arrowok="t"/>
              <v:stroke dashstyle="solid"/>
            </v:shape>
            <v:shape style="position:absolute;left:1868;top:1256;width:3048;height:218" coordorigin="1868,1257" coordsize="3048,218" path="m1868,1474l1944,1464,2021,1454,2097,1444,2173,1434,2249,1424,2325,1414,2401,1404,2478,1393,2554,1382,2630,1369,2706,1355,2782,1341,2859,1329,2935,1319,3011,1313,3087,1311,3163,1317,3240,1329,3316,1346,3392,1365,3468,1384,3544,1399,3620,1409,3697,1411,3773,1401,3849,1383,3925,1358,4001,1331,4078,1303,4154,1280,4230,1263,4306,1257,4382,1261,4459,1273,4535,1290,4611,1312,4687,1336,4763,1361,4839,1384,4916,1405e" filled="false" stroked="true" strokeweight="2.456496pt" strokecolor="#c0504d">
              <v:path arrowok="t"/>
              <v:stroke dashstyle="solid"/>
            </v:shape>
            <v:shape style="position:absolute;left:1868;top:1738;width:3048;height:72" coordorigin="1868,1738" coordsize="3048,72" path="m1868,1789l1944,1789,2021,1789,2097,1789,2173,1789,2249,1789,2325,1788,2401,1787,2478,1784,2554,1780,2630,1774,2706,1767,2782,1759,2859,1752,2935,1746,3011,1741,3087,1738,3163,1739,3240,1741,3316,1744,3392,1749,3468,1754,3544,1759,3620,1764,3697,1769,3773,1772,3849,1776,3925,1780,4001,1784,4078,1787,4154,1791,4230,1794,4306,1797,4382,1799,4459,1801,4535,1803,4611,1804,4687,1805,4763,1807,4839,1808,4916,1810e" filled="false" stroked="true" strokeweight="2.456923pt" strokecolor="#9bba58">
              <v:path arrowok="t"/>
              <v:stroke dashstyle="solid"/>
            </v:shape>
            <v:shape style="position:absolute;left:1868;top:1224;width:3048;height:121" coordorigin="1868,1224" coordsize="3048,121" path="m1868,1284l1944,1280,2021,1276,2097,1271,2173,1266,2249,1262,2325,1259,2401,1258,2478,1259,2554,1262,2630,1268,2706,1276,2782,1285,2859,1294,2935,1303,3011,1310,3087,1317,3163,1322,3240,1328,3316,1334,3392,1339,3468,1343,3544,1345,3620,1344,3697,1340,3773,1331,3849,1317,3925,1299,4001,1280,4078,1262,4154,1245,4230,1232,4306,1225,4382,1224,4459,1228,4535,1234,4611,1244,4687,1254,4763,1265,4839,1275,4916,1284e" filled="false" stroked="true" strokeweight="2.456827pt" strokecolor="#8063a1">
              <v:path arrowok="t"/>
              <v:stroke dashstyle="solid"/>
            </v:shape>
            <v:shape style="position:absolute;left:1868;top:962;width:3048;height:253" coordorigin="1868,962" coordsize="3048,253" path="m1868,981l1944,979,2021,975,2097,970,2173,965,2249,962,2325,962,2401,967,2478,978,2554,998,2630,1026,2706,1060,2782,1097,2859,1134,2935,1166,3011,1193,3087,1209,3163,1215,3240,1212,3316,1203,3392,1190,3468,1176,3544,1163,3620,1153,3697,1149,3773,1150,3849,1157,3925,1165,4001,1175,4078,1185,4154,1194,4230,1199,4306,1199,4382,1195,4459,1188,4535,1178,4611,1166,4687,1152,4763,1139,4839,1126,4916,1115e" filled="false" stroked="true" strokeweight="2.251635pt" strokecolor="#c00000">
              <v:path arrowok="t"/>
              <v:stroke dashstyle="solid"/>
            </v:shape>
            <v:shape style="position:absolute;left:1868;top:581;width:3048;height:314" coordorigin="1868,581" coordsize="3048,314" path="m1868,895l1944,873,2021,850,2097,825,2173,801,2249,779,2325,759,2401,744,2478,734,2554,731,2630,736,2706,746,2782,758,2859,770,2935,780,3011,786,3087,784,3163,773,3240,756,3316,734,3392,710,3468,685,3544,663,3620,645,3697,635,3773,632,3849,635,3925,643,4001,653,4078,663,4154,672,4230,677,4306,677,4382,672,4459,663,4535,652,4611,638,4687,624,4763,609,4839,594,4916,581e" filled="false" stroked="true" strokeweight="2.455985pt" strokecolor="#f79546">
              <v:path arrowok="t"/>
              <v:stroke dashstyle="solid"/>
            </v:shape>
            <v:line style="position:absolute" from="1236,2765" to="1614,2765" stroked="true" strokeweight="3.89021pt" strokecolor="#001f5f">
              <v:stroke dashstyle="solid"/>
            </v:line>
            <v:line style="position:absolute" from="2343,2763" to="2721,2763" stroked="true" strokeweight="2.456974pt" strokecolor="#4f81bc">
              <v:stroke dashstyle="solid"/>
            </v:line>
            <v:line style="position:absolute" from="3449,2763" to="3827,2763" stroked="true" strokeweight="2.456974pt" strokecolor="#c0504d">
              <v:stroke dashstyle="solid"/>
            </v:line>
            <v:line style="position:absolute" from="4559,2763" to="4937,2763" stroked="true" strokeweight="2.456974pt" strokecolor="#9bba58">
              <v:stroke dashstyle="solid"/>
            </v:line>
            <w10:wrap type="none"/>
          </v:group>
        </w:pict>
      </w:r>
      <w:r>
        <w:rPr>
          <w:color w:val="77787B"/>
          <w:sz w:val="14"/>
        </w:rPr>
        <w:t>(ribu </w:t>
      </w:r>
      <w:r>
        <w:rPr>
          <w:color w:val="77787B"/>
          <w:spacing w:val="-5"/>
          <w:sz w:val="14"/>
        </w:rPr>
        <w:t>orang) </w:t>
      </w:r>
      <w:r>
        <w:rPr>
          <w:color w:val="77787B"/>
          <w:sz w:val="14"/>
        </w:rPr>
        <w:t>800</w:t>
      </w:r>
    </w:p>
    <w:p>
      <w:pPr>
        <w:spacing w:before="16"/>
        <w:ind w:left="1195" w:right="0" w:firstLine="0"/>
        <w:jc w:val="left"/>
        <w:rPr>
          <w:sz w:val="14"/>
        </w:rPr>
      </w:pPr>
      <w:r>
        <w:rPr>
          <w:color w:val="77787B"/>
          <w:sz w:val="14"/>
        </w:rPr>
        <w:t>600</w:t>
      </w:r>
    </w:p>
    <w:p>
      <w:pPr>
        <w:pStyle w:val="BodyText"/>
        <w:spacing w:before="1"/>
        <w:rPr>
          <w:sz w:val="18"/>
        </w:rPr>
      </w:pPr>
    </w:p>
    <w:p>
      <w:pPr>
        <w:spacing w:before="0"/>
        <w:ind w:left="1195" w:right="0" w:firstLine="0"/>
        <w:jc w:val="left"/>
        <w:rPr>
          <w:sz w:val="14"/>
        </w:rPr>
      </w:pPr>
      <w:r>
        <w:rPr>
          <w:color w:val="77787B"/>
          <w:sz w:val="14"/>
        </w:rPr>
        <w:t>400</w:t>
      </w:r>
    </w:p>
    <w:p>
      <w:pPr>
        <w:pStyle w:val="BodyText"/>
        <w:spacing w:before="2"/>
        <w:rPr>
          <w:sz w:val="18"/>
        </w:rPr>
      </w:pPr>
    </w:p>
    <w:p>
      <w:pPr>
        <w:spacing w:before="0"/>
        <w:ind w:left="1195" w:right="0" w:firstLine="0"/>
        <w:jc w:val="left"/>
        <w:rPr>
          <w:sz w:val="14"/>
        </w:rPr>
      </w:pPr>
      <w:r>
        <w:rPr>
          <w:color w:val="77787B"/>
          <w:sz w:val="14"/>
        </w:rPr>
        <w:t>200</w:t>
      </w:r>
    </w:p>
    <w:p>
      <w:pPr>
        <w:spacing w:before="82"/>
        <w:ind w:left="0" w:right="0" w:firstLine="0"/>
        <w:jc w:val="right"/>
        <w:rPr>
          <w:sz w:val="14"/>
        </w:rPr>
      </w:pPr>
      <w:r>
        <w:rPr/>
        <w:br w:type="column"/>
      </w:r>
      <w:r>
        <w:rPr>
          <w:color w:val="77787B"/>
          <w:sz w:val="14"/>
        </w:rPr>
        <w:t>(ribu</w:t>
      </w:r>
      <w:r>
        <w:rPr>
          <w:color w:val="77787B"/>
          <w:spacing w:val="-18"/>
          <w:sz w:val="14"/>
        </w:rPr>
        <w:t> </w:t>
      </w:r>
      <w:r>
        <w:rPr>
          <w:color w:val="77787B"/>
          <w:sz w:val="14"/>
        </w:rPr>
        <w:t>orang)</w:t>
      </w:r>
    </w:p>
    <w:p>
      <w:pPr>
        <w:spacing w:before="10"/>
        <w:ind w:left="0" w:right="1" w:firstLine="0"/>
        <w:jc w:val="right"/>
        <w:rPr>
          <w:sz w:val="14"/>
        </w:rPr>
      </w:pPr>
      <w:r>
        <w:rPr>
          <w:color w:val="77787B"/>
          <w:spacing w:val="-2"/>
          <w:w w:val="95"/>
          <w:sz w:val="14"/>
        </w:rPr>
        <w:t>140</w:t>
      </w:r>
    </w:p>
    <w:p>
      <w:pPr>
        <w:spacing w:before="81"/>
        <w:ind w:left="0" w:right="1" w:firstLine="0"/>
        <w:jc w:val="right"/>
        <w:rPr>
          <w:sz w:val="14"/>
        </w:rPr>
      </w:pPr>
      <w:r>
        <w:rPr>
          <w:color w:val="77787B"/>
          <w:spacing w:val="-2"/>
          <w:w w:val="95"/>
          <w:sz w:val="14"/>
        </w:rPr>
        <w:t>120</w:t>
      </w:r>
    </w:p>
    <w:p>
      <w:pPr>
        <w:spacing w:before="81"/>
        <w:ind w:left="0" w:right="1" w:firstLine="0"/>
        <w:jc w:val="right"/>
        <w:rPr>
          <w:sz w:val="14"/>
        </w:rPr>
      </w:pPr>
      <w:r>
        <w:rPr>
          <w:color w:val="77787B"/>
          <w:spacing w:val="-2"/>
          <w:w w:val="95"/>
          <w:sz w:val="14"/>
        </w:rPr>
        <w:t>100</w:t>
      </w:r>
    </w:p>
    <w:p>
      <w:pPr>
        <w:spacing w:before="81"/>
        <w:ind w:left="0" w:right="64" w:firstLine="0"/>
        <w:jc w:val="right"/>
        <w:rPr>
          <w:sz w:val="14"/>
        </w:rPr>
      </w:pPr>
      <w:r>
        <w:rPr>
          <w:color w:val="77787B"/>
          <w:w w:val="95"/>
          <w:sz w:val="14"/>
        </w:rPr>
        <w:t>80</w:t>
      </w:r>
    </w:p>
    <w:p>
      <w:pPr>
        <w:spacing w:before="82"/>
        <w:ind w:left="0" w:right="64" w:firstLine="0"/>
        <w:jc w:val="right"/>
        <w:rPr>
          <w:sz w:val="14"/>
        </w:rPr>
      </w:pPr>
      <w:r>
        <w:rPr>
          <w:color w:val="77787B"/>
          <w:w w:val="95"/>
          <w:sz w:val="14"/>
        </w:rPr>
        <w:t>60</w:t>
      </w:r>
    </w:p>
    <w:p>
      <w:pPr>
        <w:spacing w:before="81"/>
        <w:ind w:left="0" w:right="64" w:firstLine="0"/>
        <w:jc w:val="right"/>
        <w:rPr>
          <w:sz w:val="14"/>
        </w:rPr>
      </w:pPr>
      <w:r>
        <w:rPr>
          <w:color w:val="77787B"/>
          <w:w w:val="95"/>
          <w:sz w:val="14"/>
        </w:rPr>
        <w:t>40</w:t>
      </w:r>
    </w:p>
    <w:p>
      <w:pPr>
        <w:spacing w:before="81"/>
        <w:ind w:left="0" w:right="64" w:firstLine="0"/>
        <w:jc w:val="right"/>
        <w:rPr>
          <w:sz w:val="14"/>
        </w:rPr>
      </w:pPr>
      <w:r>
        <w:rPr>
          <w:color w:val="77787B"/>
          <w:w w:val="95"/>
          <w:sz w:val="14"/>
        </w:rPr>
        <w:t>20</w:t>
      </w:r>
    </w:p>
    <w:p>
      <w:pPr>
        <w:pStyle w:val="BodyText"/>
        <w:spacing w:line="314" w:lineRule="auto" w:before="1"/>
        <w:ind w:left="605" w:right="1134"/>
        <w:jc w:val="both"/>
      </w:pPr>
      <w:r>
        <w:rPr/>
        <w:br w:type="column"/>
      </w:r>
      <w:r>
        <w:rPr>
          <w:color w:val="231F20"/>
          <w:w w:val="105"/>
        </w:rPr>
        <w:t>kerja sebanyak 20,12%. Sedangkan lapangan </w:t>
      </w:r>
      <w:r>
        <w:rPr>
          <w:color w:val="231F20"/>
          <w:spacing w:val="-5"/>
          <w:w w:val="105"/>
        </w:rPr>
        <w:t>usaha </w:t>
      </w:r>
      <w:r>
        <w:rPr>
          <w:color w:val="231F20"/>
          <w:w w:val="105"/>
        </w:rPr>
        <w:t>industri pengolahan memiliki pangsa sebesar</w:t>
      </w:r>
      <w:r>
        <w:rPr>
          <w:color w:val="231F20"/>
          <w:spacing w:val="-14"/>
          <w:w w:val="105"/>
        </w:rPr>
        <w:t> </w:t>
      </w:r>
      <w:r>
        <w:rPr>
          <w:color w:val="231F20"/>
          <w:spacing w:val="-5"/>
          <w:w w:val="105"/>
        </w:rPr>
        <w:t>14,64%.</w:t>
      </w:r>
    </w:p>
    <w:p>
      <w:pPr>
        <w:pStyle w:val="BodyText"/>
        <w:spacing w:line="314" w:lineRule="auto" w:before="160"/>
        <w:ind w:left="605" w:right="1133"/>
        <w:jc w:val="both"/>
      </w:pPr>
      <w:r>
        <w:rPr>
          <w:color w:val="231F20"/>
          <w:w w:val="105"/>
        </w:rPr>
        <w:t>Dilihat</w:t>
      </w:r>
      <w:r>
        <w:rPr>
          <w:color w:val="231F20"/>
          <w:spacing w:val="-10"/>
          <w:w w:val="105"/>
        </w:rPr>
        <w:t> </w:t>
      </w:r>
      <w:r>
        <w:rPr>
          <w:color w:val="231F20"/>
          <w:w w:val="105"/>
        </w:rPr>
        <w:t>dari</w:t>
      </w:r>
      <w:r>
        <w:rPr>
          <w:color w:val="231F20"/>
          <w:spacing w:val="-10"/>
          <w:w w:val="105"/>
        </w:rPr>
        <w:t> </w:t>
      </w:r>
      <w:r>
        <w:rPr>
          <w:color w:val="231F20"/>
          <w:w w:val="105"/>
        </w:rPr>
        <w:t>pertumbuhan</w:t>
      </w:r>
      <w:r>
        <w:rPr>
          <w:color w:val="231F20"/>
          <w:spacing w:val="-10"/>
          <w:w w:val="105"/>
        </w:rPr>
        <w:t> </w:t>
      </w:r>
      <w:r>
        <w:rPr>
          <w:color w:val="231F20"/>
          <w:w w:val="105"/>
        </w:rPr>
        <w:t>tahunannya,</w:t>
      </w:r>
      <w:r>
        <w:rPr>
          <w:color w:val="231F20"/>
          <w:spacing w:val="-10"/>
          <w:w w:val="105"/>
        </w:rPr>
        <w:t> </w:t>
      </w:r>
      <w:r>
        <w:rPr>
          <w:color w:val="231F20"/>
          <w:w w:val="105"/>
        </w:rPr>
        <w:t>sejalan</w:t>
      </w:r>
      <w:r>
        <w:rPr>
          <w:color w:val="231F20"/>
          <w:spacing w:val="-10"/>
          <w:w w:val="105"/>
        </w:rPr>
        <w:t> </w:t>
      </w:r>
      <w:r>
        <w:rPr>
          <w:color w:val="231F20"/>
          <w:spacing w:val="-5"/>
          <w:w w:val="105"/>
        </w:rPr>
        <w:t>dengan </w:t>
      </w:r>
      <w:r>
        <w:rPr>
          <w:color w:val="231F20"/>
          <w:w w:val="105"/>
        </w:rPr>
        <w:t>kinerja dalam PDRB, pekerja di lapangan </w:t>
      </w:r>
      <w:r>
        <w:rPr>
          <w:color w:val="231F20"/>
          <w:spacing w:val="-5"/>
          <w:w w:val="105"/>
        </w:rPr>
        <w:t>usaha </w:t>
      </w:r>
      <w:r>
        <w:rPr>
          <w:color w:val="231F20"/>
          <w:w w:val="105"/>
        </w:rPr>
        <w:t>penyediaan akomodasi makan dan minum </w:t>
      </w:r>
      <w:r>
        <w:rPr>
          <w:color w:val="231F20"/>
          <w:spacing w:val="-5"/>
          <w:w w:val="105"/>
        </w:rPr>
        <w:t>serta </w:t>
      </w:r>
      <w:r>
        <w:rPr>
          <w:color w:val="231F20"/>
          <w:spacing w:val="-3"/>
          <w:w w:val="105"/>
        </w:rPr>
        <w:t>perdagangan </w:t>
      </w:r>
      <w:r>
        <w:rPr>
          <w:color w:val="231F20"/>
          <w:w w:val="105"/>
        </w:rPr>
        <w:t>besar dan eceran pada triwulan</w:t>
      </w:r>
      <w:r>
        <w:rPr>
          <w:color w:val="231F20"/>
          <w:spacing w:val="-2"/>
          <w:w w:val="105"/>
        </w:rPr>
        <w:t> </w:t>
      </w:r>
      <w:r>
        <w:rPr>
          <w:color w:val="231F20"/>
          <w:w w:val="105"/>
        </w:rPr>
        <w:t>laporan</w:t>
      </w:r>
    </w:p>
    <w:p>
      <w:pPr>
        <w:spacing w:after="0" w:line="314" w:lineRule="auto"/>
        <w:jc w:val="both"/>
        <w:sectPr>
          <w:type w:val="continuous"/>
          <w:pgSz w:w="11910" w:h="15880"/>
          <w:pgMar w:top="740" w:bottom="280" w:left="0" w:right="0"/>
          <w:cols w:num="3" w:equalWidth="0">
            <w:col w:w="1942" w:space="1794"/>
            <w:col w:w="1855" w:space="39"/>
            <w:col w:w="6280"/>
          </w:cols>
        </w:sectPr>
      </w:pPr>
    </w:p>
    <w:p>
      <w:pPr>
        <w:tabs>
          <w:tab w:pos="5381" w:val="left" w:leader="none"/>
        </w:tabs>
        <w:spacing w:line="118" w:lineRule="exact" w:before="0"/>
        <w:ind w:left="1362" w:right="0" w:firstLine="0"/>
        <w:jc w:val="center"/>
        <w:rPr>
          <w:sz w:val="14"/>
        </w:rPr>
      </w:pPr>
      <w:r>
        <w:rPr>
          <w:color w:val="77787B"/>
          <w:sz w:val="14"/>
        </w:rPr>
        <w:t>-</w:t>
        <w:tab/>
      </w:r>
      <w:r>
        <w:rPr>
          <w:color w:val="77787B"/>
          <w:spacing w:val="-20"/>
          <w:sz w:val="14"/>
        </w:rPr>
        <w:t>-</w:t>
      </w:r>
    </w:p>
    <w:p>
      <w:pPr>
        <w:tabs>
          <w:tab w:pos="1972" w:val="left" w:leader="none"/>
          <w:tab w:pos="2579" w:val="left" w:leader="none"/>
          <w:tab w:pos="3192" w:val="left" w:leader="none"/>
          <w:tab w:pos="3799" w:val="left" w:leader="none"/>
          <w:tab w:pos="4411" w:val="left" w:leader="none"/>
        </w:tabs>
        <w:spacing w:before="15"/>
        <w:ind w:left="1360" w:right="0" w:firstLine="0"/>
        <w:jc w:val="center"/>
        <w:rPr>
          <w:sz w:val="14"/>
        </w:rPr>
      </w:pPr>
      <w:r>
        <w:rPr>
          <w:color w:val="77787B"/>
          <w:sz w:val="14"/>
        </w:rPr>
        <w:t>Feb</w:t>
        <w:tab/>
        <w:t>Ags</w:t>
        <w:tab/>
        <w:t>Feb</w:t>
        <w:tab/>
        <w:t>Ags</w:t>
        <w:tab/>
        <w:t>Feb</w:t>
        <w:tab/>
        <w:t>Ags</w:t>
      </w:r>
    </w:p>
    <w:p>
      <w:pPr>
        <w:tabs>
          <w:tab w:pos="2580" w:val="left" w:leader="none"/>
          <w:tab w:pos="3799" w:val="left" w:leader="none"/>
        </w:tabs>
        <w:spacing w:before="111"/>
        <w:ind w:left="1360" w:right="0" w:firstLine="0"/>
        <w:jc w:val="center"/>
        <w:rPr>
          <w:sz w:val="14"/>
        </w:rPr>
      </w:pPr>
      <w:r>
        <w:rPr>
          <w:color w:val="77787B"/>
          <w:sz w:val="14"/>
        </w:rPr>
        <w:t>2016</w:t>
        <w:tab/>
        <w:t>2017</w:t>
        <w:tab/>
        <w:t>2018</w:t>
      </w:r>
    </w:p>
    <w:p>
      <w:pPr>
        <w:pStyle w:val="BodyText"/>
        <w:spacing w:line="314" w:lineRule="auto" w:before="1"/>
        <w:ind w:left="772" w:right="1053"/>
      </w:pPr>
      <w:r>
        <w:rPr/>
        <w:br w:type="column"/>
      </w:r>
      <w:r>
        <w:rPr>
          <w:color w:val="231F20"/>
          <w:w w:val="105"/>
        </w:rPr>
        <w:t>mengalami perlambatan pertumbuhan menjadi </w:t>
      </w:r>
      <w:r>
        <w:rPr>
          <w:color w:val="231F20"/>
          <w:spacing w:val="-5"/>
          <w:w w:val="105"/>
        </w:rPr>
        <w:t>5,09% </w:t>
      </w:r>
      <w:r>
        <w:rPr>
          <w:color w:val="231F20"/>
          <w:w w:val="105"/>
        </w:rPr>
        <w:t>(yoy), lebih </w:t>
      </w:r>
      <w:r>
        <w:rPr>
          <w:color w:val="231F20"/>
          <w:spacing w:val="-3"/>
          <w:w w:val="105"/>
        </w:rPr>
        <w:t>rendah </w:t>
      </w:r>
      <w:r>
        <w:rPr>
          <w:color w:val="231F20"/>
          <w:w w:val="105"/>
        </w:rPr>
        <w:t>dibanding Agustus 2017 </w:t>
      </w:r>
      <w:r>
        <w:rPr>
          <w:color w:val="231F20"/>
          <w:spacing w:val="-4"/>
          <w:w w:val="105"/>
        </w:rPr>
        <w:t>(7,15%,</w:t>
      </w:r>
    </w:p>
    <w:p>
      <w:pPr>
        <w:spacing w:after="0" w:line="314" w:lineRule="auto"/>
        <w:sectPr>
          <w:type w:val="continuous"/>
          <w:pgSz w:w="11910" w:h="15880"/>
          <w:pgMar w:top="740" w:bottom="280" w:left="0" w:right="0"/>
          <w:cols w:num="2" w:equalWidth="0">
            <w:col w:w="5424" w:space="40"/>
            <w:col w:w="6446"/>
          </w:cols>
        </w:sect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9"/>
        <w:rPr>
          <w:sz w:val="12"/>
        </w:rPr>
      </w:pPr>
    </w:p>
    <w:p>
      <w:pPr>
        <w:spacing w:before="0"/>
        <w:ind w:left="0" w:right="0" w:firstLine="0"/>
        <w:jc w:val="right"/>
        <w:rPr>
          <w:sz w:val="11"/>
        </w:rPr>
      </w:pPr>
      <w:r>
        <w:rPr>
          <w:color w:val="77787B"/>
          <w:sz w:val="11"/>
        </w:rPr>
        <w:t>100%</w:t>
      </w:r>
    </w:p>
    <w:p>
      <w:pPr>
        <w:pStyle w:val="BodyText"/>
        <w:rPr>
          <w:sz w:val="10"/>
        </w:rPr>
      </w:pPr>
    </w:p>
    <w:p>
      <w:pPr>
        <w:pStyle w:val="BodyText"/>
        <w:spacing w:before="4"/>
        <w:rPr>
          <w:sz w:val="7"/>
        </w:rPr>
      </w:pPr>
    </w:p>
    <w:p>
      <w:pPr>
        <w:spacing w:before="0"/>
        <w:ind w:left="0" w:right="1" w:firstLine="0"/>
        <w:jc w:val="right"/>
        <w:rPr>
          <w:sz w:val="11"/>
        </w:rPr>
      </w:pPr>
      <w:r>
        <w:rPr>
          <w:color w:val="77787B"/>
          <w:spacing w:val="-1"/>
          <w:sz w:val="11"/>
        </w:rPr>
        <w:t>80%</w:t>
      </w:r>
    </w:p>
    <w:p>
      <w:pPr>
        <w:pStyle w:val="BodyText"/>
        <w:rPr>
          <w:sz w:val="10"/>
        </w:rPr>
      </w:pPr>
    </w:p>
    <w:p>
      <w:pPr>
        <w:pStyle w:val="BodyText"/>
        <w:spacing w:before="4"/>
        <w:rPr>
          <w:sz w:val="7"/>
        </w:rPr>
      </w:pPr>
    </w:p>
    <w:p>
      <w:pPr>
        <w:spacing w:before="0"/>
        <w:ind w:left="0" w:right="1" w:firstLine="0"/>
        <w:jc w:val="right"/>
        <w:rPr>
          <w:sz w:val="11"/>
        </w:rPr>
      </w:pPr>
      <w:r>
        <w:rPr>
          <w:color w:val="77787B"/>
          <w:spacing w:val="-1"/>
          <w:sz w:val="11"/>
        </w:rPr>
        <w:t>60%</w:t>
      </w:r>
    </w:p>
    <w:p>
      <w:pPr>
        <w:pStyle w:val="BodyText"/>
        <w:rPr>
          <w:sz w:val="10"/>
        </w:rPr>
      </w:pPr>
    </w:p>
    <w:p>
      <w:pPr>
        <w:pStyle w:val="BodyText"/>
        <w:spacing w:before="4"/>
        <w:rPr>
          <w:sz w:val="7"/>
        </w:rPr>
      </w:pPr>
    </w:p>
    <w:p>
      <w:pPr>
        <w:spacing w:before="0"/>
        <w:ind w:left="0" w:right="1" w:firstLine="0"/>
        <w:jc w:val="right"/>
        <w:rPr>
          <w:sz w:val="11"/>
        </w:rPr>
      </w:pPr>
      <w:r>
        <w:rPr>
          <w:color w:val="77787B"/>
          <w:spacing w:val="-1"/>
          <w:sz w:val="11"/>
        </w:rPr>
        <w:t>40%</w:t>
      </w:r>
    </w:p>
    <w:p>
      <w:pPr>
        <w:pStyle w:val="BodyText"/>
        <w:rPr>
          <w:sz w:val="10"/>
        </w:rPr>
      </w:pPr>
    </w:p>
    <w:p>
      <w:pPr>
        <w:spacing w:before="89"/>
        <w:ind w:left="0" w:right="1" w:firstLine="0"/>
        <w:jc w:val="right"/>
        <w:rPr>
          <w:sz w:val="11"/>
        </w:rPr>
      </w:pPr>
      <w:r>
        <w:rPr>
          <w:color w:val="77787B"/>
          <w:spacing w:val="-1"/>
          <w:sz w:val="11"/>
        </w:rPr>
        <w:t>20%</w:t>
      </w:r>
    </w:p>
    <w:p>
      <w:pPr>
        <w:pStyle w:val="BodyText"/>
        <w:rPr>
          <w:sz w:val="10"/>
        </w:rPr>
      </w:pPr>
    </w:p>
    <w:p>
      <w:pPr>
        <w:pStyle w:val="BodyText"/>
        <w:spacing w:before="4"/>
        <w:rPr>
          <w:sz w:val="7"/>
        </w:rPr>
      </w:pPr>
    </w:p>
    <w:p>
      <w:pPr>
        <w:spacing w:before="0"/>
        <w:ind w:left="0" w:right="0" w:firstLine="0"/>
        <w:jc w:val="right"/>
        <w:rPr>
          <w:sz w:val="11"/>
        </w:rPr>
      </w:pPr>
      <w:r>
        <w:rPr>
          <w:color w:val="77787B"/>
          <w:spacing w:val="-1"/>
          <w:sz w:val="11"/>
        </w:rPr>
        <w:t>0%</w:t>
      </w:r>
    </w:p>
    <w:p>
      <w:pPr>
        <w:tabs>
          <w:tab w:pos="1264" w:val="left" w:leader="none"/>
          <w:tab w:pos="2372" w:val="left" w:leader="none"/>
          <w:tab w:pos="3480" w:val="left" w:leader="none"/>
        </w:tabs>
        <w:spacing w:line="116" w:lineRule="exact" w:before="0"/>
        <w:ind w:left="156" w:right="0" w:firstLine="0"/>
        <w:jc w:val="left"/>
        <w:rPr>
          <w:sz w:val="14"/>
        </w:rPr>
      </w:pPr>
      <w:r>
        <w:rPr/>
        <w:br w:type="column"/>
      </w:r>
      <w:r>
        <w:rPr>
          <w:color w:val="77787B"/>
          <w:sz w:val="14"/>
        </w:rPr>
        <w:t>PHR</w:t>
        <w:tab/>
        <w:t>Pertanian</w:t>
        <w:tab/>
        <w:t>Industri</w:t>
        <w:tab/>
        <w:t>Konstruksi</w:t>
      </w:r>
    </w:p>
    <w:p>
      <w:pPr>
        <w:tabs>
          <w:tab w:pos="1264" w:val="left" w:leader="none"/>
          <w:tab w:pos="2372" w:val="left" w:leader="none"/>
        </w:tabs>
        <w:spacing w:line="164" w:lineRule="exact" w:before="0"/>
        <w:ind w:left="156" w:right="0" w:firstLine="0"/>
        <w:jc w:val="left"/>
        <w:rPr>
          <w:sz w:val="14"/>
        </w:rPr>
      </w:pPr>
      <w:r>
        <w:rPr/>
        <w:pict>
          <v:line style="position:absolute;mso-position-horizontal-relative:page;mso-position-vertical-relative:paragraph;z-index:46624" from="61.811375pt,4.296696pt" to="80.710507pt,4.296696pt" stroked="true" strokeweight="2.456974pt" strokecolor="#8063a1">
            <v:stroke dashstyle="solid"/>
            <w10:wrap type="none"/>
          </v:line>
        </w:pict>
      </w:r>
      <w:r>
        <w:rPr/>
        <w:pict>
          <v:line style="position:absolute;mso-position-horizontal-relative:page;mso-position-vertical-relative:paragraph;z-index:-1145896" from="117.229141pt,4.39907pt" to="136.128274pt,4.39907pt" stroked="true" strokeweight="2.252227pt" strokecolor="#c00000">
            <v:stroke dashstyle="solid"/>
            <w10:wrap type="none"/>
          </v:line>
        </w:pict>
      </w:r>
      <w:r>
        <w:rPr/>
        <w:pict>
          <v:line style="position:absolute;mso-position-horizontal-relative:page;mso-position-vertical-relative:paragraph;z-index:-1145872" from="172.450043pt,4.296696pt" to="191.349175pt,4.296696pt" stroked="true" strokeweight="2.456974pt" strokecolor="#f79546">
            <v:stroke dashstyle="solid"/>
            <w10:wrap type="none"/>
          </v:line>
        </w:pict>
      </w:r>
      <w:r>
        <w:rPr>
          <w:color w:val="77787B"/>
          <w:sz w:val="14"/>
        </w:rPr>
        <w:t>Jasa</w:t>
      </w:r>
      <w:r>
        <w:rPr>
          <w:color w:val="77787B"/>
          <w:spacing w:val="-6"/>
          <w:sz w:val="14"/>
        </w:rPr>
        <w:t> </w:t>
      </w:r>
      <w:r>
        <w:rPr>
          <w:color w:val="77787B"/>
          <w:sz w:val="14"/>
        </w:rPr>
        <w:t>-</w:t>
      </w:r>
      <w:r>
        <w:rPr>
          <w:color w:val="77787B"/>
          <w:spacing w:val="-1"/>
          <w:sz w:val="14"/>
        </w:rPr>
        <w:t> </w:t>
      </w:r>
      <w:r>
        <w:rPr>
          <w:color w:val="77787B"/>
          <w:sz w:val="14"/>
        </w:rPr>
        <w:t>Jasa</w:t>
        <w:tab/>
        <w:t>Transkom</w:t>
        <w:tab/>
        <w:t>Keuangan</w:t>
      </w:r>
    </w:p>
    <w:p>
      <w:pPr>
        <w:pStyle w:val="BodyText"/>
        <w:rPr>
          <w:sz w:val="14"/>
        </w:rPr>
      </w:pPr>
    </w:p>
    <w:p>
      <w:pPr>
        <w:pStyle w:val="BodyText"/>
        <w:spacing w:before="11"/>
        <w:rPr>
          <w:sz w:val="10"/>
        </w:rPr>
      </w:pPr>
    </w:p>
    <w:p>
      <w:pPr>
        <w:spacing w:before="1"/>
        <w:ind w:left="0" w:right="0" w:firstLine="0"/>
        <w:jc w:val="right"/>
        <w:rPr>
          <w:i/>
          <w:sz w:val="12"/>
        </w:rPr>
      </w:pPr>
      <w:r>
        <w:rPr/>
        <w:pict>
          <v:shape style="position:absolute;margin-left:70.865997pt;margin-top:8.133581pt;width:212.6pt;height:19.6pt;mso-position-horizontal-relative:page;mso-position-vertical-relative:paragraph;z-index:46960" type="#_x0000_t202" filled="true" fillcolor="#001f5f" stroked="false">
            <v:textbox inset="0,0,0,0">
              <w:txbxContent>
                <w:p>
                  <w:pPr>
                    <w:pStyle w:val="BodyText"/>
                    <w:spacing w:before="4"/>
                    <w:rPr>
                      <w:sz w:val="10"/>
                    </w:rPr>
                  </w:pPr>
                </w:p>
                <w:p>
                  <w:pPr>
                    <w:spacing w:before="0"/>
                    <w:ind w:left="133" w:right="0" w:firstLine="0"/>
                    <w:jc w:val="left"/>
                    <w:rPr>
                      <w:sz w:val="12"/>
                    </w:rPr>
                  </w:pPr>
                  <w:r>
                    <w:rPr>
                      <w:color w:val="FFFFFF"/>
                      <w:w w:val="115"/>
                      <w:sz w:val="12"/>
                    </w:rPr>
                    <w:t>Grafik 6.4 Jumlah tenaga kerja sektor utama</w:t>
                  </w:r>
                </w:p>
              </w:txbxContent>
            </v:textbox>
            <v:fill type="solid"/>
            <w10:wrap type="none"/>
          </v:shape>
        </w:pict>
      </w:r>
      <w:r>
        <w:rPr>
          <w:i/>
          <w:color w:val="231F20"/>
          <w:sz w:val="12"/>
        </w:rPr>
        <w:t>Sumber: BPS Provinsi Bali</w:t>
      </w:r>
    </w:p>
    <w:p>
      <w:pPr>
        <w:pStyle w:val="BodyText"/>
        <w:rPr>
          <w:i/>
          <w:sz w:val="14"/>
        </w:rPr>
      </w:pPr>
    </w:p>
    <w:p>
      <w:pPr>
        <w:pStyle w:val="BodyText"/>
        <w:rPr>
          <w:i/>
          <w:sz w:val="14"/>
        </w:rPr>
      </w:pPr>
    </w:p>
    <w:p>
      <w:pPr>
        <w:pStyle w:val="BodyText"/>
        <w:rPr>
          <w:i/>
          <w:sz w:val="14"/>
        </w:rPr>
      </w:pPr>
    </w:p>
    <w:p>
      <w:pPr>
        <w:pStyle w:val="BodyText"/>
        <w:spacing w:before="9"/>
        <w:rPr>
          <w:i/>
          <w:sz w:val="16"/>
        </w:rPr>
      </w:pPr>
    </w:p>
    <w:p>
      <w:pPr>
        <w:tabs>
          <w:tab w:pos="924" w:val="left" w:leader="none"/>
          <w:tab w:pos="1550" w:val="left" w:leader="none"/>
          <w:tab w:pos="2189" w:val="left" w:leader="none"/>
          <w:tab w:pos="2809" w:val="left" w:leader="none"/>
          <w:tab w:pos="3467" w:val="left" w:leader="none"/>
        </w:tabs>
        <w:spacing w:before="0"/>
        <w:ind w:left="272" w:right="0" w:firstLine="0"/>
        <w:jc w:val="left"/>
        <w:rPr>
          <w:sz w:val="11"/>
        </w:rPr>
      </w:pPr>
      <w:r>
        <w:rPr/>
        <w:pict>
          <v:group style="position:absolute;margin-left:77.839668pt;margin-top:5.946758pt;width:192.25pt;height:109.1pt;mso-position-horizontal-relative:page;mso-position-vertical-relative:paragraph;z-index:-1145824" coordorigin="1557,119" coordsize="3845,2182">
            <v:rect style="position:absolute;left:4872;top:1273;width:405;height:576" filled="true" fillcolor="#8063a1" stroked="false">
              <v:fill type="solid"/>
            </v:rect>
            <v:rect style="position:absolute;left:4872;top:922;width:405;height:351" filled="true" fillcolor="#4f81bc" stroked="false">
              <v:fill type="solid"/>
            </v:rect>
            <v:rect style="position:absolute;left:4872;top:625;width:405;height:298" filled="true" fillcolor="#2c4d75" stroked="false">
              <v:fill type="solid"/>
            </v:rect>
            <v:rect style="position:absolute;left:4872;top:370;width:405;height:256" filled="true" fillcolor="#c0504d" stroked="false">
              <v:fill type="solid"/>
            </v:rect>
            <v:rect style="position:absolute;left:4872;top:259;width:405;height:111" filled="true" fillcolor="#9bba58" stroked="false">
              <v:fill type="solid"/>
            </v:rect>
            <v:rect style="position:absolute;left:4872;top:206;width:405;height:54" filled="true" fillcolor="#4aacc5" stroked="false">
              <v:fill type="solid"/>
            </v:rect>
            <v:rect style="position:absolute;left:4872;top:118;width:405;height:88" filled="true" fillcolor="#f79546" stroked="false">
              <v:fill type="solid"/>
            </v:rect>
            <v:rect style="position:absolute;left:4234;top:1273;width:405;height:576" filled="true" fillcolor="#8063a1" stroked="false">
              <v:fill type="solid"/>
            </v:rect>
            <v:rect style="position:absolute;left:4234;top:957;width:405;height:317" filled="true" fillcolor="#4f81bc" stroked="false">
              <v:fill type="solid"/>
            </v:rect>
            <v:rect style="position:absolute;left:4234;top:652;width:405;height:305" filled="true" fillcolor="#2c4d75" stroked="false">
              <v:fill type="solid"/>
            </v:rect>
            <v:rect style="position:absolute;left:4234;top:355;width:405;height:298" filled="true" fillcolor="#c0504d" stroked="false">
              <v:fill type="solid"/>
            </v:rect>
            <v:rect style="position:absolute;left:4234;top:244;width:405;height:111" filled="true" fillcolor="#9bba58" stroked="false">
              <v:fill type="solid"/>
            </v:rect>
            <v:rect style="position:absolute;left:4234;top:195;width:405;height:50" filled="true" fillcolor="#4aacc5" stroked="false">
              <v:fill type="solid"/>
            </v:rect>
            <v:rect style="position:absolute;left:4234;top:118;width:405;height:77" filled="true" fillcolor="#f79546" stroked="false">
              <v:fill type="solid"/>
            </v:rect>
            <v:rect style="position:absolute;left:3592;top:1280;width:408;height:568" filled="true" fillcolor="#8063a1" stroked="false">
              <v:fill type="solid"/>
            </v:rect>
            <v:rect style="position:absolute;left:3592;top:941;width:408;height:340" filled="true" fillcolor="#4f81bc" stroked="false">
              <v:fill type="solid"/>
            </v:rect>
            <v:rect style="position:absolute;left:3592;top:652;width:408;height:290" filled="true" fillcolor="#2c4d75" stroked="false">
              <v:fill type="solid"/>
            </v:rect>
            <v:rect style="position:absolute;left:3592;top:389;width:408;height:263" filled="true" fillcolor="#c0504d" stroked="false">
              <v:fill type="solid"/>
            </v:rect>
            <v:rect style="position:absolute;left:3592;top:259;width:408;height:130" filled="true" fillcolor="#9bba58" stroked="false">
              <v:fill type="solid"/>
            </v:rect>
            <v:rect style="position:absolute;left:3592;top:206;width:408;height:54" filled="true" fillcolor="#4aacc5" stroked="false">
              <v:fill type="solid"/>
            </v:rect>
            <v:rect style="position:absolute;left:3592;top:118;width:408;height:88" filled="true" fillcolor="#f79546" stroked="false">
              <v:fill type="solid"/>
            </v:rect>
            <v:rect style="position:absolute;left:2954;top:1303;width:408;height:545" filled="true" fillcolor="#8063a1" stroked="false">
              <v:fill type="solid"/>
            </v:rect>
            <v:rect style="position:absolute;left:2954;top:968;width:408;height:336" filled="true" fillcolor="#4f81bc" stroked="false">
              <v:fill type="solid"/>
            </v:rect>
            <v:rect style="position:absolute;left:2954;top:679;width:408;height:290" filled="true" fillcolor="#2c4d75" stroked="false">
              <v:fill type="solid"/>
            </v:rect>
            <v:rect style="position:absolute;left:2954;top:385;width:408;height:294" filled="true" fillcolor="#c0504d" stroked="false">
              <v:fill type="solid"/>
            </v:rect>
            <v:rect style="position:absolute;left:2954;top:244;width:408;height:141" filled="true" fillcolor="#9bba58" stroked="false">
              <v:fill type="solid"/>
            </v:rect>
            <v:rect style="position:absolute;left:2954;top:195;width:408;height:50" filled="true" fillcolor="#4aacc5" stroked="false">
              <v:fill type="solid"/>
            </v:rect>
            <v:rect style="position:absolute;left:2954;top:118;width:408;height:77" filled="true" fillcolor="#f79546" stroked="false">
              <v:fill type="solid"/>
            </v:rect>
            <v:rect style="position:absolute;left:2315;top:1326;width:408;height:522" filled="true" fillcolor="#8063a1" stroked="false">
              <v:fill type="solid"/>
            </v:rect>
            <v:rect style="position:absolute;left:2315;top:964;width:408;height:362" filled="true" fillcolor="#4f81bc" stroked="false">
              <v:fill type="solid"/>
            </v:rect>
            <v:rect style="position:absolute;left:2315;top:648;width:408;height:317" filled="true" fillcolor="#2c4d75" stroked="false">
              <v:fill type="solid"/>
            </v:rect>
            <v:rect style="position:absolute;left:2315;top:385;width:408;height:263" filled="true" fillcolor="#c0504d" stroked="false">
              <v:fill type="solid"/>
            </v:rect>
            <v:rect style="position:absolute;left:2315;top:263;width:408;height:122" filled="true" fillcolor="#9bba58" stroked="false">
              <v:fill type="solid"/>
            </v:rect>
            <v:rect style="position:absolute;left:2315;top:198;width:408;height:65" filled="true" fillcolor="#4aacc5" stroked="false">
              <v:fill type="solid"/>
            </v:rect>
            <v:rect style="position:absolute;left:2315;top:118;width:408;height:80" filled="true" fillcolor="#f79546" stroked="false">
              <v:fill type="solid"/>
            </v:rect>
            <v:rect style="position:absolute;left:1677;top:1322;width:408;height:526" filled="true" fillcolor="#8063a1" stroked="false">
              <v:fill type="solid"/>
            </v:rect>
            <v:rect style="position:absolute;left:1677;top:941;width:408;height:381" filled="true" fillcolor="#4f81bc" stroked="false">
              <v:fill type="solid"/>
            </v:rect>
            <v:rect style="position:absolute;left:1677;top:629;width:408;height:313" filled="true" fillcolor="#2c4d75" stroked="false">
              <v:fill type="solid"/>
            </v:rect>
            <v:rect style="position:absolute;left:1677;top:381;width:408;height:248" filled="true" fillcolor="#c0504d" stroked="false">
              <v:fill type="solid"/>
            </v:rect>
            <v:rect style="position:absolute;left:1677;top:259;width:408;height:122" filled="true" fillcolor="#9bba58" stroked="false">
              <v:fill type="solid"/>
            </v:rect>
            <v:rect style="position:absolute;left:1677;top:191;width:408;height:69" filled="true" fillcolor="#4aacc5" stroked="false">
              <v:fill type="solid"/>
            </v:rect>
            <v:rect style="position:absolute;left:1677;top:118;width:408;height:73" filled="true" fillcolor="#f79546" stroked="false">
              <v:fill type="solid"/>
            </v:rect>
            <v:shape style="position:absolute;left:0;top:4673;width:4060;height:240" coordorigin="0,4673" coordsize="4060,240" path="m1562,1847l5395,1847m1562,1847l1562,2075m2839,1847l2839,2075m4115,1847l4115,2075m5395,1847l5395,2075e" filled="false" stroked="true" strokeweight=".568963pt" strokecolor="#dcddde">
              <v:path arrowok="t"/>
              <v:stroke dashstyle="solid"/>
            </v:shape>
            <v:shape style="position:absolute;left:0;top:4677;width:4060;height:236" coordorigin="0,4677" coordsize="4060,236" path="m1562,2075l1562,2300m2839,2075l2839,2300m4115,2075l4115,2300m5395,2075l5395,2300e" filled="false" stroked="true" strokeweight=".568963pt" strokecolor="#dcddde">
              <v:path arrowok="t"/>
              <v:stroke dashstyle="solid"/>
            </v:shape>
            <w10:wrap type="none"/>
          </v:group>
        </w:pict>
      </w:r>
      <w:r>
        <w:rPr/>
        <w:pict>
          <v:line style="position:absolute;mso-position-horizontal-relative:page;mso-position-vertical-relative:paragraph;z-index:46912" from="56.692902pt,-4.226583pt" to="283.464902pt,-4.226583pt" stroked="true" strokeweight="1pt" strokecolor="#001f5f">
            <v:stroke dashstyle="solid"/>
            <w10:wrap type="none"/>
          </v:line>
        </w:pict>
      </w:r>
      <w:r>
        <w:rPr>
          <w:color w:val="636466"/>
          <w:w w:val="105"/>
          <w:position w:val="1"/>
          <w:sz w:val="11"/>
        </w:rPr>
        <w:t>4,2%</w:t>
        <w:tab/>
      </w:r>
      <w:r>
        <w:rPr>
          <w:color w:val="636466"/>
          <w:w w:val="105"/>
          <w:sz w:val="11"/>
        </w:rPr>
        <w:t>4,6%</w:t>
        <w:tab/>
        <w:t>4,4%</w:t>
        <w:tab/>
        <w:t>5,0%</w:t>
        <w:tab/>
        <w:t>4,5%</w:t>
        <w:tab/>
      </w:r>
      <w:r>
        <w:rPr>
          <w:color w:val="636466"/>
          <w:w w:val="105"/>
          <w:position w:val="1"/>
          <w:sz w:val="11"/>
        </w:rPr>
        <w:t>4,9%</w:t>
      </w:r>
    </w:p>
    <w:p>
      <w:pPr>
        <w:tabs>
          <w:tab w:pos="2189" w:val="left" w:leader="none"/>
          <w:tab w:pos="2828" w:val="left" w:leader="none"/>
          <w:tab w:pos="3467" w:val="left" w:leader="none"/>
        </w:tabs>
        <w:spacing w:line="109" w:lineRule="exact" w:before="15"/>
        <w:ind w:left="1550" w:right="0" w:firstLine="0"/>
        <w:jc w:val="left"/>
        <w:rPr>
          <w:sz w:val="11"/>
        </w:rPr>
      </w:pPr>
      <w:r>
        <w:rPr/>
        <w:pict>
          <v:shape style="position:absolute;margin-left:115.790009pt;margin-top:.724596pt;width:20.4pt;height:3.65pt;mso-position-horizontal-relative:page;mso-position-vertical-relative:paragraph;z-index:46984" type="#_x0000_t202" filled="false" stroked="false">
            <v:textbox inset="0,0,0,0">
              <w:txbxContent>
                <w:p>
                  <w:pPr>
                    <w:spacing w:line="64" w:lineRule="exact" w:before="8"/>
                    <w:ind w:left="92" w:right="0" w:firstLine="0"/>
                    <w:jc w:val="left"/>
                    <w:rPr>
                      <w:sz w:val="11"/>
                    </w:rPr>
                  </w:pPr>
                  <w:r>
                    <w:rPr>
                      <w:color w:val="FFFFFF"/>
                      <w:w w:val="105"/>
                      <w:sz w:val="11"/>
                    </w:rPr>
                    <w:t>3,7%</w:t>
                  </w:r>
                </w:p>
              </w:txbxContent>
            </v:textbox>
            <w10:wrap type="none"/>
          </v:shape>
        </w:pict>
      </w:r>
      <w:r>
        <w:rPr/>
        <w:pict>
          <v:shape style="position:absolute;margin-left:83.881981pt;margin-top:.534097pt;width:20.4pt;height:3.55pt;mso-position-horizontal-relative:page;mso-position-vertical-relative:paragraph;z-index:47008" type="#_x0000_t202" filled="false" stroked="false">
            <v:textbox inset="0,0,0,0">
              <w:txbxContent>
                <w:p>
                  <w:pPr>
                    <w:spacing w:line="64" w:lineRule="exact" w:before="6"/>
                    <w:ind w:left="92" w:right="0" w:firstLine="0"/>
                    <w:jc w:val="left"/>
                    <w:rPr>
                      <w:sz w:val="11"/>
                    </w:rPr>
                  </w:pPr>
                  <w:r>
                    <w:rPr>
                      <w:color w:val="FFFFFF"/>
                      <w:w w:val="105"/>
                      <w:sz w:val="11"/>
                    </w:rPr>
                    <w:t>3,9%</w:t>
                  </w:r>
                </w:p>
              </w:txbxContent>
            </v:textbox>
            <w10:wrap type="none"/>
          </v:shape>
        </w:pict>
      </w:r>
      <w:r>
        <w:rPr>
          <w:color w:val="FFFFFF"/>
          <w:w w:val="105"/>
          <w:position w:val="1"/>
          <w:sz w:val="11"/>
        </w:rPr>
        <w:t>3,0%</w:t>
        <w:tab/>
      </w:r>
      <w:r>
        <w:rPr>
          <w:color w:val="FFFFFF"/>
          <w:w w:val="105"/>
          <w:sz w:val="11"/>
        </w:rPr>
        <w:t>3,2%</w:t>
        <w:tab/>
      </w:r>
      <w:r>
        <w:rPr>
          <w:color w:val="FFFFFF"/>
          <w:w w:val="105"/>
          <w:position w:val="1"/>
          <w:sz w:val="11"/>
        </w:rPr>
        <w:t>2,8%</w:t>
        <w:tab/>
      </w:r>
      <w:r>
        <w:rPr>
          <w:color w:val="FFFFFF"/>
          <w:w w:val="105"/>
          <w:sz w:val="11"/>
        </w:rPr>
        <w:t>3,2%</w:t>
      </w:r>
    </w:p>
    <w:p>
      <w:pPr>
        <w:tabs>
          <w:tab w:pos="911" w:val="left" w:leader="none"/>
          <w:tab w:pos="1550" w:val="left" w:leader="none"/>
          <w:tab w:pos="2189" w:val="left" w:leader="none"/>
          <w:tab w:pos="2828" w:val="left" w:leader="none"/>
          <w:tab w:pos="3467" w:val="left" w:leader="none"/>
        </w:tabs>
        <w:spacing w:line="129" w:lineRule="exact" w:before="0"/>
        <w:ind w:left="272" w:right="0" w:firstLine="0"/>
        <w:jc w:val="left"/>
        <w:rPr>
          <w:sz w:val="11"/>
        </w:rPr>
      </w:pPr>
      <w:r>
        <w:rPr>
          <w:color w:val="636466"/>
          <w:w w:val="105"/>
          <w:sz w:val="11"/>
        </w:rPr>
        <w:t>7,2%</w:t>
        <w:tab/>
        <w:t>7,1%</w:t>
        <w:tab/>
      </w:r>
      <w:r>
        <w:rPr>
          <w:color w:val="636466"/>
          <w:w w:val="105"/>
          <w:position w:val="1"/>
          <w:sz w:val="11"/>
        </w:rPr>
        <w:t>8,0%</w:t>
        <w:tab/>
      </w:r>
      <w:r>
        <w:rPr>
          <w:color w:val="636466"/>
          <w:w w:val="105"/>
          <w:sz w:val="11"/>
        </w:rPr>
        <w:t>7,5%</w:t>
        <w:tab/>
      </w:r>
      <w:r>
        <w:rPr>
          <w:color w:val="636466"/>
          <w:w w:val="105"/>
          <w:position w:val="3"/>
          <w:sz w:val="11"/>
        </w:rPr>
        <w:t>6,4%</w:t>
        <w:tab/>
      </w:r>
      <w:r>
        <w:rPr>
          <w:color w:val="636466"/>
          <w:w w:val="105"/>
          <w:position w:val="1"/>
          <w:sz w:val="11"/>
        </w:rPr>
        <w:t>6,4%</w:t>
      </w:r>
    </w:p>
    <w:p>
      <w:pPr>
        <w:tabs>
          <w:tab w:pos="885" w:val="left" w:leader="none"/>
          <w:tab w:pos="1524" w:val="left" w:leader="none"/>
          <w:tab w:pos="2163" w:val="left" w:leader="none"/>
          <w:tab w:pos="2802" w:val="left" w:leader="none"/>
          <w:tab w:pos="3441" w:val="left" w:leader="none"/>
        </w:tabs>
        <w:spacing w:before="35"/>
        <w:ind w:left="245" w:right="0" w:firstLine="0"/>
        <w:jc w:val="left"/>
        <w:rPr>
          <w:sz w:val="11"/>
        </w:rPr>
      </w:pPr>
      <w:r>
        <w:rPr>
          <w:color w:val="FFFFFF"/>
          <w:w w:val="105"/>
          <w:sz w:val="11"/>
        </w:rPr>
        <w:t>14,1%</w:t>
        <w:tab/>
      </w:r>
      <w:r>
        <w:rPr>
          <w:color w:val="FFFFFF"/>
          <w:w w:val="105"/>
          <w:position w:val="0"/>
          <w:sz w:val="11"/>
        </w:rPr>
        <w:t>15,3%</w:t>
        <w:tab/>
      </w:r>
      <w:r>
        <w:rPr>
          <w:color w:val="FFFFFF"/>
          <w:w w:val="105"/>
          <w:position w:val="-2"/>
          <w:sz w:val="11"/>
        </w:rPr>
        <w:t>17,0%</w:t>
        <w:tab/>
      </w:r>
      <w:r>
        <w:rPr>
          <w:color w:val="FFFFFF"/>
          <w:w w:val="105"/>
          <w:position w:val="-1"/>
          <w:sz w:val="11"/>
        </w:rPr>
        <w:t>15,2%</w:t>
        <w:tab/>
      </w:r>
      <w:r>
        <w:rPr>
          <w:color w:val="FFFFFF"/>
          <w:w w:val="105"/>
          <w:sz w:val="11"/>
        </w:rPr>
        <w:t>17,1%</w:t>
        <w:tab/>
      </w:r>
      <w:r>
        <w:rPr>
          <w:color w:val="FFFFFF"/>
          <w:w w:val="105"/>
          <w:position w:val="1"/>
          <w:sz w:val="11"/>
        </w:rPr>
        <w:t>14,7%</w:t>
      </w:r>
    </w:p>
    <w:p>
      <w:pPr>
        <w:tabs>
          <w:tab w:pos="885" w:val="left" w:leader="none"/>
          <w:tab w:pos="1524" w:val="left" w:leader="none"/>
          <w:tab w:pos="2163" w:val="left" w:leader="none"/>
          <w:tab w:pos="2802" w:val="left" w:leader="none"/>
          <w:tab w:pos="3441" w:val="left" w:leader="none"/>
        </w:tabs>
        <w:spacing w:before="104"/>
        <w:ind w:left="245" w:right="0" w:firstLine="0"/>
        <w:jc w:val="left"/>
        <w:rPr>
          <w:sz w:val="11"/>
        </w:rPr>
      </w:pPr>
      <w:r>
        <w:rPr>
          <w:color w:val="FFFFFF"/>
          <w:w w:val="105"/>
          <w:position w:val="4"/>
          <w:sz w:val="11"/>
        </w:rPr>
        <w:t>18,3%</w:t>
        <w:tab/>
      </w:r>
      <w:r>
        <w:rPr>
          <w:color w:val="FFFFFF"/>
          <w:w w:val="105"/>
          <w:position w:val="2"/>
          <w:sz w:val="11"/>
        </w:rPr>
        <w:t>18,2%</w:t>
        <w:tab/>
      </w:r>
      <w:r>
        <w:rPr>
          <w:color w:val="FFFFFF"/>
          <w:w w:val="105"/>
          <w:sz w:val="11"/>
        </w:rPr>
        <w:t>16,9%</w:t>
        <w:tab/>
      </w:r>
      <w:r>
        <w:rPr>
          <w:color w:val="FFFFFF"/>
          <w:w w:val="105"/>
          <w:position w:val="3"/>
          <w:sz w:val="11"/>
        </w:rPr>
        <w:t>16,7%</w:t>
        <w:tab/>
      </w:r>
      <w:r>
        <w:rPr>
          <w:color w:val="FFFFFF"/>
          <w:w w:val="105"/>
          <w:position w:val="2"/>
          <w:sz w:val="11"/>
        </w:rPr>
        <w:t>17,7%</w:t>
        <w:tab/>
      </w:r>
      <w:r>
        <w:rPr>
          <w:color w:val="FFFFFF"/>
          <w:w w:val="105"/>
          <w:position w:val="5"/>
          <w:sz w:val="11"/>
        </w:rPr>
        <w:t>17,2%</w:t>
      </w:r>
    </w:p>
    <w:p>
      <w:pPr>
        <w:tabs>
          <w:tab w:pos="885" w:val="left" w:leader="none"/>
          <w:tab w:pos="1524" w:val="left" w:leader="none"/>
          <w:tab w:pos="2163" w:val="left" w:leader="none"/>
          <w:tab w:pos="2802" w:val="left" w:leader="none"/>
          <w:tab w:pos="3441" w:val="left" w:leader="none"/>
        </w:tabs>
        <w:spacing w:before="139"/>
        <w:ind w:left="245" w:right="0" w:firstLine="0"/>
        <w:jc w:val="left"/>
        <w:rPr>
          <w:sz w:val="11"/>
        </w:rPr>
      </w:pPr>
      <w:r>
        <w:rPr>
          <w:color w:val="FFFFFF"/>
          <w:w w:val="105"/>
          <w:position w:val="-1"/>
          <w:sz w:val="11"/>
        </w:rPr>
        <w:t>21,9%</w:t>
        <w:tab/>
      </w:r>
      <w:r>
        <w:rPr>
          <w:color w:val="FFFFFF"/>
          <w:w w:val="105"/>
          <w:position w:val="-2"/>
          <w:sz w:val="11"/>
        </w:rPr>
        <w:t>20,9%</w:t>
        <w:tab/>
      </w:r>
      <w:r>
        <w:rPr>
          <w:color w:val="FFFFFF"/>
          <w:w w:val="105"/>
          <w:position w:val="-1"/>
          <w:sz w:val="11"/>
        </w:rPr>
        <w:t>19,3%</w:t>
        <w:tab/>
      </w:r>
      <w:r>
        <w:rPr>
          <w:color w:val="FFFFFF"/>
          <w:w w:val="105"/>
          <w:position w:val="1"/>
          <w:sz w:val="11"/>
        </w:rPr>
        <w:t>19,6%</w:t>
        <w:tab/>
      </w:r>
      <w:r>
        <w:rPr>
          <w:color w:val="FFFFFF"/>
          <w:w w:val="105"/>
          <w:sz w:val="11"/>
        </w:rPr>
        <w:t>18,3%</w:t>
        <w:tab/>
      </w:r>
      <w:r>
        <w:rPr>
          <w:color w:val="FFFFFF"/>
          <w:w w:val="105"/>
          <w:position w:val="2"/>
          <w:sz w:val="11"/>
        </w:rPr>
        <w:t>20,3%</w:t>
      </w:r>
    </w:p>
    <w:p>
      <w:pPr>
        <w:pStyle w:val="BodyText"/>
        <w:spacing w:before="2"/>
        <w:rPr>
          <w:sz w:val="23"/>
        </w:rPr>
      </w:pPr>
    </w:p>
    <w:p>
      <w:pPr>
        <w:tabs>
          <w:tab w:pos="885" w:val="left" w:leader="none"/>
          <w:tab w:pos="1524" w:val="left" w:leader="none"/>
          <w:tab w:pos="2163" w:val="left" w:leader="none"/>
          <w:tab w:pos="2802" w:val="left" w:leader="none"/>
          <w:tab w:pos="3441" w:val="left" w:leader="none"/>
        </w:tabs>
        <w:spacing w:before="0"/>
        <w:ind w:left="245" w:right="0" w:firstLine="0"/>
        <w:jc w:val="left"/>
        <w:rPr>
          <w:sz w:val="11"/>
        </w:rPr>
      </w:pPr>
      <w:r>
        <w:rPr>
          <w:color w:val="231F20"/>
          <w:w w:val="105"/>
          <w:position w:val="-1"/>
          <w:sz w:val="11"/>
        </w:rPr>
        <w:t>30,4%</w:t>
        <w:tab/>
        <w:t>30,2%</w:t>
        <w:tab/>
      </w:r>
      <w:r>
        <w:rPr>
          <w:color w:val="231F20"/>
          <w:w w:val="105"/>
          <w:position w:val="0"/>
          <w:sz w:val="11"/>
        </w:rPr>
        <w:t>31,5%</w:t>
        <w:tab/>
      </w:r>
      <w:r>
        <w:rPr>
          <w:color w:val="231F20"/>
          <w:w w:val="105"/>
          <w:sz w:val="11"/>
        </w:rPr>
        <w:t>32,8%</w:t>
        <w:tab/>
        <w:t>33,2%</w:t>
        <w:tab/>
        <w:t>33,2%</w:t>
      </w:r>
    </w:p>
    <w:p>
      <w:pPr>
        <w:tabs>
          <w:tab w:pos="941" w:val="left" w:leader="none"/>
          <w:tab w:pos="1577" w:val="left" w:leader="none"/>
          <w:tab w:pos="1866" w:val="left" w:leader="none"/>
          <w:tab w:pos="2218" w:val="left" w:leader="none"/>
          <w:tab w:pos="2855" w:val="left" w:leader="none"/>
          <w:tab w:pos="3375" w:val="right" w:leader="none"/>
          <w:tab w:pos="3497" w:val="left" w:leader="none"/>
        </w:tabs>
        <w:spacing w:line="405" w:lineRule="auto" w:before="272"/>
        <w:ind w:left="588" w:right="511" w:hanging="289"/>
        <w:jc w:val="left"/>
        <w:rPr>
          <w:sz w:val="11"/>
        </w:rPr>
      </w:pPr>
      <w:r>
        <w:rPr/>
        <w:pict>
          <v:rect style="position:absolute;margin-left:63.86713pt;margin-top:35.981148pt;width:3.020967pt;height:3.047977pt;mso-position-horizontal-relative:page;mso-position-vertical-relative:paragraph;z-index:46744" filled="true" fillcolor="#8063a1" stroked="false">
            <v:fill type="solid"/>
            <w10:wrap type="none"/>
          </v:rect>
        </w:pict>
      </w:r>
      <w:r>
        <w:rPr/>
        <w:pict>
          <v:rect style="position:absolute;margin-left:136.181534pt;margin-top:35.981148pt;width:3.020967pt;height:3.047977pt;mso-position-horizontal-relative:page;mso-position-vertical-relative:paragraph;z-index:-1145776" filled="true" fillcolor="#4f81bc" stroked="false">
            <v:fill type="solid"/>
            <w10:wrap type="none"/>
          </v:rect>
        </w:pict>
      </w:r>
      <w:r>
        <w:rPr/>
        <w:pict>
          <v:rect style="position:absolute;margin-left:208.308075pt;margin-top:35.981148pt;width:3.209778pt;height:3.047977pt;mso-position-horizontal-relative:page;mso-position-vertical-relative:paragraph;z-index:-1145752" filled="true" fillcolor="#2c4d75" stroked="false">
            <v:fill type="solid"/>
            <w10:wrap type="none"/>
          </v:rect>
        </w:pict>
      </w:r>
      <w:r>
        <w:rPr>
          <w:color w:val="77787B"/>
          <w:w w:val="105"/>
          <w:sz w:val="11"/>
        </w:rPr>
        <w:t>Feb</w:t>
        <w:tab/>
        <w:tab/>
        <w:t>Ags</w:t>
        <w:tab/>
        <w:t>Feb</w:t>
        <w:tab/>
        <w:tab/>
        <w:t>Ags</w:t>
        <w:tab/>
        <w:t>Feb</w:t>
        <w:tab/>
        <w:tab/>
      </w:r>
      <w:r>
        <w:rPr>
          <w:color w:val="77787B"/>
          <w:spacing w:val="-9"/>
          <w:w w:val="105"/>
          <w:sz w:val="11"/>
        </w:rPr>
        <w:t>Ags </w:t>
      </w:r>
      <w:r>
        <w:rPr>
          <w:color w:val="77787B"/>
          <w:w w:val="105"/>
          <w:sz w:val="11"/>
        </w:rPr>
        <w:t>2016</w:t>
        <w:tab/>
        <w:tab/>
        <w:tab/>
        <w:t>2017</w:t>
        <w:tab/>
        <w:tab/>
        <w:t>2018</w:t>
      </w:r>
    </w:p>
    <w:p>
      <w:pPr>
        <w:pStyle w:val="BodyText"/>
        <w:spacing w:line="314" w:lineRule="auto"/>
        <w:ind w:left="526" w:right="1133"/>
        <w:jc w:val="both"/>
      </w:pPr>
      <w:r>
        <w:rPr/>
        <w:br w:type="column"/>
      </w:r>
      <w:r>
        <w:rPr>
          <w:color w:val="231F20"/>
          <w:w w:val="105"/>
        </w:rPr>
        <w:t>yoy).</w:t>
      </w:r>
      <w:r>
        <w:rPr>
          <w:color w:val="231F20"/>
          <w:spacing w:val="-15"/>
          <w:w w:val="105"/>
        </w:rPr>
        <w:t> </w:t>
      </w:r>
      <w:r>
        <w:rPr>
          <w:color w:val="231F20"/>
          <w:w w:val="105"/>
        </w:rPr>
        <w:t>Di</w:t>
      </w:r>
      <w:r>
        <w:rPr>
          <w:color w:val="231F20"/>
          <w:spacing w:val="-14"/>
          <w:w w:val="105"/>
        </w:rPr>
        <w:t> </w:t>
      </w:r>
      <w:r>
        <w:rPr>
          <w:color w:val="231F20"/>
          <w:w w:val="105"/>
        </w:rPr>
        <w:t>sisi</w:t>
      </w:r>
      <w:r>
        <w:rPr>
          <w:color w:val="231F20"/>
          <w:spacing w:val="-14"/>
          <w:w w:val="105"/>
        </w:rPr>
        <w:t> </w:t>
      </w:r>
      <w:r>
        <w:rPr>
          <w:color w:val="231F20"/>
          <w:w w:val="105"/>
        </w:rPr>
        <w:t>lain,</w:t>
      </w:r>
      <w:r>
        <w:rPr>
          <w:color w:val="231F20"/>
          <w:spacing w:val="-14"/>
          <w:w w:val="105"/>
        </w:rPr>
        <w:t> </w:t>
      </w:r>
      <w:r>
        <w:rPr>
          <w:color w:val="231F20"/>
          <w:w w:val="105"/>
        </w:rPr>
        <w:t>seiring</w:t>
      </w:r>
      <w:r>
        <w:rPr>
          <w:color w:val="231F20"/>
          <w:spacing w:val="-14"/>
          <w:w w:val="105"/>
        </w:rPr>
        <w:t> </w:t>
      </w:r>
      <w:r>
        <w:rPr>
          <w:color w:val="231F20"/>
          <w:w w:val="105"/>
        </w:rPr>
        <w:t>dengan</w:t>
      </w:r>
      <w:r>
        <w:rPr>
          <w:color w:val="231F20"/>
          <w:spacing w:val="-14"/>
          <w:w w:val="105"/>
        </w:rPr>
        <w:t> </w:t>
      </w:r>
      <w:r>
        <w:rPr>
          <w:color w:val="231F20"/>
          <w:w w:val="105"/>
        </w:rPr>
        <w:t>kinerja</w:t>
      </w:r>
      <w:r>
        <w:rPr>
          <w:color w:val="231F20"/>
          <w:spacing w:val="-14"/>
          <w:w w:val="105"/>
        </w:rPr>
        <w:t> </w:t>
      </w:r>
      <w:r>
        <w:rPr>
          <w:color w:val="231F20"/>
          <w:w w:val="105"/>
        </w:rPr>
        <w:t>lapangan</w:t>
      </w:r>
      <w:r>
        <w:rPr>
          <w:color w:val="231F20"/>
          <w:spacing w:val="-14"/>
          <w:w w:val="105"/>
        </w:rPr>
        <w:t> </w:t>
      </w:r>
      <w:r>
        <w:rPr>
          <w:color w:val="231F20"/>
          <w:spacing w:val="-5"/>
          <w:w w:val="105"/>
        </w:rPr>
        <w:t>usaha </w:t>
      </w:r>
      <w:r>
        <w:rPr>
          <w:color w:val="231F20"/>
          <w:w w:val="105"/>
        </w:rPr>
        <w:t>pertanian yang </w:t>
      </w:r>
      <w:r>
        <w:rPr>
          <w:color w:val="231F20"/>
          <w:spacing w:val="-3"/>
          <w:w w:val="105"/>
        </w:rPr>
        <w:t>ter-akselerasi, </w:t>
      </w:r>
      <w:r>
        <w:rPr>
          <w:color w:val="231F20"/>
          <w:w w:val="105"/>
        </w:rPr>
        <w:t>jumlah pekerjanya </w:t>
      </w:r>
      <w:r>
        <w:rPr>
          <w:color w:val="231F20"/>
          <w:spacing w:val="-6"/>
          <w:w w:val="105"/>
        </w:rPr>
        <w:t>juga </w:t>
      </w:r>
      <w:r>
        <w:rPr>
          <w:color w:val="231F20"/>
          <w:w w:val="105"/>
        </w:rPr>
        <w:t>menunjukkan perbaikan dari sebelumnya</w:t>
      </w:r>
      <w:r>
        <w:rPr>
          <w:color w:val="231F20"/>
          <w:spacing w:val="-35"/>
          <w:w w:val="105"/>
        </w:rPr>
        <w:t> </w:t>
      </w:r>
      <w:r>
        <w:rPr>
          <w:color w:val="231F20"/>
          <w:spacing w:val="-4"/>
          <w:w w:val="105"/>
        </w:rPr>
        <w:t>terkontraksi </w:t>
      </w:r>
      <w:r>
        <w:rPr>
          <w:color w:val="231F20"/>
          <w:w w:val="105"/>
        </w:rPr>
        <w:t>7,89% (yoy) pada Agustus 2017 menjadi </w:t>
      </w:r>
      <w:r>
        <w:rPr>
          <w:color w:val="231F20"/>
          <w:spacing w:val="-5"/>
          <w:w w:val="105"/>
        </w:rPr>
        <w:t>tumbuh </w:t>
      </w:r>
      <w:r>
        <w:rPr>
          <w:color w:val="231F20"/>
          <w:w w:val="105"/>
        </w:rPr>
        <w:t>7,49% (yoy). Selain itu, jumlah pekerja di lapangan usaha industri juga membaik dari -2,37% (yoy) </w:t>
      </w:r>
      <w:r>
        <w:rPr>
          <w:color w:val="231F20"/>
          <w:spacing w:val="-6"/>
          <w:w w:val="105"/>
        </w:rPr>
        <w:t>pada </w:t>
      </w:r>
      <w:r>
        <w:rPr>
          <w:color w:val="231F20"/>
          <w:w w:val="105"/>
        </w:rPr>
        <w:t>Agustus 2017 menjadi 0,81% (yoy) seiring </w:t>
      </w:r>
      <w:r>
        <w:rPr>
          <w:color w:val="231F20"/>
          <w:spacing w:val="-4"/>
          <w:w w:val="105"/>
        </w:rPr>
        <w:t>dengan </w:t>
      </w:r>
      <w:r>
        <w:rPr>
          <w:color w:val="231F20"/>
          <w:w w:val="105"/>
        </w:rPr>
        <w:t>peningkatan kinerja lapangan usaha industri </w:t>
      </w:r>
      <w:r>
        <w:rPr>
          <w:color w:val="231F20"/>
          <w:spacing w:val="-6"/>
          <w:w w:val="105"/>
        </w:rPr>
        <w:t>dalam </w:t>
      </w:r>
      <w:r>
        <w:rPr>
          <w:color w:val="231F20"/>
          <w:w w:val="105"/>
        </w:rPr>
        <w:t>PDRB pada triwulan</w:t>
      </w:r>
      <w:r>
        <w:rPr>
          <w:color w:val="231F20"/>
          <w:spacing w:val="5"/>
          <w:w w:val="105"/>
        </w:rPr>
        <w:t> </w:t>
      </w:r>
      <w:r>
        <w:rPr>
          <w:color w:val="231F20"/>
          <w:w w:val="105"/>
        </w:rPr>
        <w:t>berjalan.</w:t>
      </w:r>
    </w:p>
    <w:p>
      <w:pPr>
        <w:pStyle w:val="Heading9"/>
        <w:spacing w:line="314" w:lineRule="auto" w:before="322"/>
        <w:ind w:left="526" w:right="1133"/>
        <w:jc w:val="both"/>
      </w:pPr>
      <w:r>
        <w:rPr>
          <w:color w:val="231F20"/>
          <w:w w:val="115"/>
        </w:rPr>
        <w:t>Jenis pekerjaan pada Agustus 2018 </w:t>
      </w:r>
      <w:r>
        <w:rPr>
          <w:color w:val="231F20"/>
          <w:spacing w:val="-5"/>
          <w:w w:val="115"/>
        </w:rPr>
        <w:t>cukup </w:t>
      </w:r>
      <w:r>
        <w:rPr>
          <w:color w:val="231F20"/>
          <w:w w:val="115"/>
        </w:rPr>
        <w:t>berimbang</w:t>
      </w:r>
      <w:r>
        <w:rPr>
          <w:color w:val="231F20"/>
          <w:spacing w:val="-11"/>
          <w:w w:val="115"/>
        </w:rPr>
        <w:t> </w:t>
      </w:r>
      <w:r>
        <w:rPr>
          <w:color w:val="231F20"/>
          <w:w w:val="115"/>
        </w:rPr>
        <w:t>antara</w:t>
      </w:r>
      <w:r>
        <w:rPr>
          <w:color w:val="231F20"/>
          <w:spacing w:val="-10"/>
          <w:w w:val="115"/>
        </w:rPr>
        <w:t> </w:t>
      </w:r>
      <w:r>
        <w:rPr>
          <w:color w:val="231F20"/>
          <w:w w:val="115"/>
        </w:rPr>
        <w:t>kegiatan</w:t>
      </w:r>
      <w:r>
        <w:rPr>
          <w:color w:val="231F20"/>
          <w:spacing w:val="-11"/>
          <w:w w:val="115"/>
        </w:rPr>
        <w:t> </w:t>
      </w:r>
      <w:r>
        <w:rPr>
          <w:color w:val="231F20"/>
          <w:w w:val="115"/>
        </w:rPr>
        <w:t>formal</w:t>
      </w:r>
      <w:r>
        <w:rPr>
          <w:color w:val="231F20"/>
          <w:spacing w:val="-10"/>
          <w:w w:val="115"/>
        </w:rPr>
        <w:t> </w:t>
      </w:r>
      <w:r>
        <w:rPr>
          <w:color w:val="231F20"/>
          <w:w w:val="115"/>
        </w:rPr>
        <w:t>dan</w:t>
      </w:r>
      <w:r>
        <w:rPr>
          <w:color w:val="231F20"/>
          <w:spacing w:val="-11"/>
          <w:w w:val="115"/>
        </w:rPr>
        <w:t> </w:t>
      </w:r>
      <w:r>
        <w:rPr>
          <w:color w:val="231F20"/>
          <w:spacing w:val="-4"/>
          <w:w w:val="115"/>
        </w:rPr>
        <w:t>informal.</w:t>
      </w:r>
    </w:p>
    <w:p>
      <w:pPr>
        <w:spacing w:after="0" w:line="314" w:lineRule="auto"/>
        <w:jc w:val="both"/>
        <w:sectPr>
          <w:type w:val="continuous"/>
          <w:pgSz w:w="11910" w:h="15880"/>
          <w:pgMar w:top="740" w:bottom="280" w:left="0" w:right="0"/>
          <w:cols w:num="3" w:equalWidth="0">
            <w:col w:w="1458" w:space="40"/>
            <w:col w:w="4172" w:space="39"/>
            <w:col w:w="6201"/>
          </w:cols>
        </w:sectPr>
      </w:pPr>
    </w:p>
    <w:p>
      <w:pPr>
        <w:tabs>
          <w:tab w:pos="2809" w:val="left" w:leader="none"/>
          <w:tab w:pos="4255" w:val="left" w:leader="none"/>
        </w:tabs>
        <w:spacing w:line="79" w:lineRule="exact" w:before="0"/>
        <w:ind w:left="1363" w:right="0" w:firstLine="0"/>
        <w:jc w:val="left"/>
        <w:rPr>
          <w:sz w:val="11"/>
        </w:rPr>
      </w:pPr>
      <w:r>
        <w:rPr>
          <w:color w:val="77787B"/>
          <w:w w:val="105"/>
          <w:sz w:val="11"/>
        </w:rPr>
        <w:t>PHR</w:t>
        <w:tab/>
        <w:t>Pertanian</w:t>
        <w:tab/>
        <w:t>Jasa</w:t>
      </w:r>
      <w:r>
        <w:rPr>
          <w:color w:val="77787B"/>
          <w:spacing w:val="-3"/>
          <w:w w:val="105"/>
          <w:sz w:val="11"/>
        </w:rPr>
        <w:t> </w:t>
      </w:r>
      <w:r>
        <w:rPr>
          <w:color w:val="77787B"/>
          <w:w w:val="105"/>
          <w:sz w:val="11"/>
        </w:rPr>
        <w:t>Kemasyarakatan</w:t>
      </w:r>
    </w:p>
    <w:p>
      <w:pPr>
        <w:tabs>
          <w:tab w:pos="2809" w:val="left" w:leader="none"/>
          <w:tab w:pos="4255" w:val="left" w:leader="none"/>
        </w:tabs>
        <w:spacing w:line="285" w:lineRule="auto" w:before="25"/>
        <w:ind w:left="1363" w:right="178" w:firstLine="0"/>
        <w:jc w:val="left"/>
        <w:rPr>
          <w:sz w:val="11"/>
        </w:rPr>
      </w:pPr>
      <w:r>
        <w:rPr/>
        <w:pict>
          <v:rect style="position:absolute;margin-left:63.86713pt;margin-top:3.057286pt;width:3.020967pt;height:3.238475pt;mso-position-horizontal-relative:page;mso-position-vertical-relative:paragraph;z-index:46816" filled="true" fillcolor="#c0504d" stroked="false">
            <v:fill type="solid"/>
            <w10:wrap type="none"/>
          </v:rect>
        </w:pict>
      </w:r>
      <w:r>
        <w:rPr/>
        <w:pict>
          <v:rect style="position:absolute;margin-left:136.181534pt;margin-top:3.057286pt;width:3.020967pt;height:3.238475pt;mso-position-horizontal-relative:page;mso-position-vertical-relative:paragraph;z-index:-1145704" filled="true" fillcolor="#9bba58" stroked="false">
            <v:fill type="solid"/>
            <w10:wrap type="none"/>
          </v:rect>
        </w:pict>
      </w:r>
      <w:r>
        <w:rPr/>
        <w:pict>
          <v:rect style="position:absolute;margin-left:208.308075pt;margin-top:3.057286pt;width:3.209778pt;height:3.238475pt;mso-position-horizontal-relative:page;mso-position-vertical-relative:paragraph;z-index:-1145680" filled="true" fillcolor="#4aacc5" stroked="false">
            <v:fill type="solid"/>
            <w10:wrap type="none"/>
          </v:rect>
        </w:pict>
      </w:r>
      <w:r>
        <w:rPr/>
        <w:pict>
          <v:rect style="position:absolute;margin-left:63.86713pt;margin-top:11.059177pt;width:3.020967pt;height:3.238475pt;mso-position-horizontal-relative:page;mso-position-vertical-relative:paragraph;z-index:46888" filled="true" fillcolor="#f79546" stroked="false">
            <v:fill type="solid"/>
            <w10:wrap type="none"/>
          </v:rect>
        </w:pict>
      </w:r>
      <w:r>
        <w:rPr>
          <w:color w:val="77787B"/>
          <w:w w:val="105"/>
          <w:sz w:val="11"/>
        </w:rPr>
        <w:t>Industri</w:t>
        <w:tab/>
        <w:t>Konstruksi</w:t>
        <w:tab/>
        <w:t>Transportasi</w:t>
      </w:r>
      <w:r>
        <w:rPr>
          <w:color w:val="77787B"/>
          <w:spacing w:val="-14"/>
          <w:w w:val="105"/>
          <w:sz w:val="11"/>
        </w:rPr>
        <w:t> </w:t>
      </w:r>
      <w:r>
        <w:rPr>
          <w:color w:val="77787B"/>
          <w:w w:val="105"/>
          <w:sz w:val="11"/>
        </w:rPr>
        <w:t>&amp;</w:t>
      </w:r>
      <w:r>
        <w:rPr>
          <w:color w:val="77787B"/>
          <w:spacing w:val="-14"/>
          <w:w w:val="105"/>
          <w:sz w:val="11"/>
        </w:rPr>
        <w:t> </w:t>
      </w:r>
      <w:r>
        <w:rPr>
          <w:color w:val="77787B"/>
          <w:w w:val="105"/>
          <w:sz w:val="11"/>
        </w:rPr>
        <w:t>Komunikasi Keuangan</w:t>
      </w:r>
    </w:p>
    <w:p>
      <w:pPr>
        <w:pStyle w:val="BodyText"/>
        <w:rPr>
          <w:sz w:val="10"/>
        </w:rPr>
      </w:pPr>
    </w:p>
    <w:p>
      <w:pPr>
        <w:spacing w:before="63"/>
        <w:ind w:left="0" w:right="0" w:firstLine="0"/>
        <w:jc w:val="right"/>
        <w:rPr>
          <w:i/>
          <w:sz w:val="12"/>
        </w:rPr>
      </w:pPr>
      <w:r>
        <w:rPr/>
        <w:pict>
          <v:shape style="position:absolute;margin-left:70.865997pt;margin-top:11.233287pt;width:212.6pt;height:19.6pt;mso-position-horizontal-relative:page;mso-position-vertical-relative:paragraph;z-index:44528;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6.5 Komposisi tenaga kerja sektor utama</w:t>
                  </w:r>
                </w:p>
              </w:txbxContent>
            </v:textbox>
            <v:fill type="solid"/>
            <w10:wrap type="topAndBottom"/>
          </v:shape>
        </w:pict>
      </w:r>
      <w:r>
        <w:rPr>
          <w:i/>
          <w:color w:val="231F20"/>
          <w:sz w:val="12"/>
        </w:rPr>
        <w:t>Sumber: BPS Provinsi Bali</w:t>
      </w:r>
    </w:p>
    <w:p>
      <w:pPr>
        <w:pStyle w:val="BodyText"/>
        <w:spacing w:line="314" w:lineRule="auto"/>
        <w:ind w:left="526" w:right="1133"/>
        <w:jc w:val="both"/>
      </w:pPr>
      <w:r>
        <w:rPr/>
        <w:br w:type="column"/>
      </w:r>
      <w:r>
        <w:rPr>
          <w:color w:val="231F20"/>
          <w:w w:val="105"/>
        </w:rPr>
        <w:t>Kondisi ini tidak berbeda jauh dibanding </w:t>
      </w:r>
      <w:r>
        <w:rPr>
          <w:color w:val="231F20"/>
          <w:spacing w:val="-5"/>
          <w:w w:val="105"/>
        </w:rPr>
        <w:t>Agustus </w:t>
      </w:r>
      <w:r>
        <w:rPr>
          <w:color w:val="231F20"/>
          <w:w w:val="105"/>
        </w:rPr>
        <w:t>2017. Penduduk yang bekerja pada kegiatan </w:t>
      </w:r>
      <w:r>
        <w:rPr>
          <w:color w:val="231F20"/>
          <w:spacing w:val="-4"/>
          <w:w w:val="105"/>
        </w:rPr>
        <w:t>informal </w:t>
      </w:r>
      <w:r>
        <w:rPr>
          <w:color w:val="231F20"/>
          <w:w w:val="105"/>
        </w:rPr>
        <w:t>sebanyak 1,24 juta jiwa atau 49,63% dari total penduduk yang bekerja. Jumlah tersebut naik </w:t>
      </w:r>
      <w:r>
        <w:rPr>
          <w:color w:val="231F20"/>
          <w:spacing w:val="-5"/>
          <w:w w:val="105"/>
        </w:rPr>
        <w:t>3,50%</w:t>
      </w:r>
    </w:p>
    <w:p>
      <w:pPr>
        <w:spacing w:after="0" w:line="314" w:lineRule="auto"/>
        <w:jc w:val="both"/>
        <w:sectPr>
          <w:type w:val="continuous"/>
          <w:pgSz w:w="11910" w:h="15880"/>
          <w:pgMar w:top="740" w:bottom="280" w:left="0" w:right="0"/>
          <w:cols w:num="2" w:equalWidth="0">
            <w:col w:w="5670" w:space="40"/>
            <w:col w:w="6200"/>
          </w:cols>
        </w:sectPr>
      </w:pPr>
    </w:p>
    <w:p>
      <w:pPr>
        <w:pStyle w:val="BodyText"/>
        <w:spacing w:line="314" w:lineRule="auto" w:before="66"/>
        <w:ind w:left="1133"/>
        <w:jc w:val="both"/>
      </w:pPr>
      <w:r>
        <w:rPr>
          <w:color w:val="231F20"/>
          <w:w w:val="105"/>
        </w:rPr>
        <w:t>(yoy) dibanding Agustus 2017 (1,19 juta </w:t>
      </w:r>
      <w:r>
        <w:rPr>
          <w:color w:val="231F20"/>
          <w:spacing w:val="-5"/>
          <w:w w:val="105"/>
        </w:rPr>
        <w:t>orang). </w:t>
      </w:r>
      <w:r>
        <w:rPr>
          <w:color w:val="231F20"/>
          <w:w w:val="105"/>
        </w:rPr>
        <w:t>Sedangkan orang yang bekerja pada kegiatan </w:t>
      </w:r>
      <w:r>
        <w:rPr>
          <w:color w:val="231F20"/>
          <w:spacing w:val="-5"/>
          <w:w w:val="105"/>
        </w:rPr>
        <w:t>formal </w:t>
      </w:r>
      <w:r>
        <w:rPr>
          <w:color w:val="231F20"/>
          <w:spacing w:val="-3"/>
          <w:w w:val="105"/>
        </w:rPr>
        <w:t>tercatat </w:t>
      </w:r>
      <w:r>
        <w:rPr>
          <w:color w:val="231F20"/>
          <w:w w:val="105"/>
        </w:rPr>
        <w:t>sebanyak 1,25 juta jiwa atau 50,37% </w:t>
      </w:r>
      <w:r>
        <w:rPr>
          <w:color w:val="231F20"/>
          <w:spacing w:val="-6"/>
          <w:w w:val="105"/>
        </w:rPr>
        <w:t>dari </w:t>
      </w:r>
      <w:r>
        <w:rPr>
          <w:color w:val="231F20"/>
          <w:w w:val="105"/>
        </w:rPr>
        <w:t>total penduduk yang bekerja, atau naik 4,21% </w:t>
      </w:r>
      <w:r>
        <w:rPr>
          <w:color w:val="231F20"/>
          <w:spacing w:val="-6"/>
          <w:w w:val="105"/>
        </w:rPr>
        <w:t>(yoy) </w:t>
      </w:r>
      <w:r>
        <w:rPr>
          <w:color w:val="231F20"/>
          <w:w w:val="105"/>
        </w:rPr>
        <w:t>dibanding Agustus 2017 (1,2 juta orang). </w:t>
      </w:r>
      <w:r>
        <w:rPr>
          <w:color w:val="231F20"/>
          <w:spacing w:val="-5"/>
          <w:w w:val="105"/>
        </w:rPr>
        <w:t>Cukup </w:t>
      </w:r>
      <w:r>
        <w:rPr>
          <w:color w:val="231F20"/>
          <w:w w:val="105"/>
        </w:rPr>
        <w:t>berimbangnya</w:t>
      </w:r>
      <w:r>
        <w:rPr>
          <w:color w:val="231F20"/>
          <w:spacing w:val="-27"/>
          <w:w w:val="105"/>
        </w:rPr>
        <w:t> </w:t>
      </w:r>
      <w:r>
        <w:rPr>
          <w:color w:val="231F20"/>
          <w:w w:val="105"/>
        </w:rPr>
        <w:t>jumlah</w:t>
      </w:r>
      <w:r>
        <w:rPr>
          <w:color w:val="231F20"/>
          <w:spacing w:val="-26"/>
          <w:w w:val="105"/>
        </w:rPr>
        <w:t> </w:t>
      </w:r>
      <w:r>
        <w:rPr>
          <w:color w:val="231F20"/>
          <w:w w:val="105"/>
        </w:rPr>
        <w:t>tenaga</w:t>
      </w:r>
      <w:r>
        <w:rPr>
          <w:color w:val="231F20"/>
          <w:spacing w:val="-26"/>
          <w:w w:val="105"/>
        </w:rPr>
        <w:t> </w:t>
      </w:r>
      <w:r>
        <w:rPr>
          <w:color w:val="231F20"/>
          <w:w w:val="105"/>
        </w:rPr>
        <w:t>kerja</w:t>
      </w:r>
      <w:r>
        <w:rPr>
          <w:color w:val="231F20"/>
          <w:spacing w:val="-26"/>
          <w:w w:val="105"/>
        </w:rPr>
        <w:t> </w:t>
      </w:r>
      <w:r>
        <w:rPr>
          <w:color w:val="231F20"/>
          <w:w w:val="105"/>
        </w:rPr>
        <w:t>formal</w:t>
      </w:r>
      <w:r>
        <w:rPr>
          <w:color w:val="231F20"/>
          <w:spacing w:val="-26"/>
          <w:w w:val="105"/>
        </w:rPr>
        <w:t> </w:t>
      </w:r>
      <w:r>
        <w:rPr>
          <w:color w:val="231F20"/>
          <w:w w:val="105"/>
        </w:rPr>
        <w:t>dan</w:t>
      </w:r>
      <w:r>
        <w:rPr>
          <w:color w:val="231F20"/>
          <w:spacing w:val="-27"/>
          <w:w w:val="105"/>
        </w:rPr>
        <w:t> </w:t>
      </w:r>
      <w:r>
        <w:rPr>
          <w:color w:val="231F20"/>
          <w:spacing w:val="-5"/>
          <w:w w:val="105"/>
        </w:rPr>
        <w:t>informal </w:t>
      </w:r>
      <w:r>
        <w:rPr>
          <w:color w:val="231F20"/>
          <w:w w:val="105"/>
        </w:rPr>
        <w:t>pada Agustus 2018 mengindikasikan bahwa </w:t>
      </w:r>
      <w:r>
        <w:rPr>
          <w:color w:val="231F20"/>
          <w:spacing w:val="-5"/>
          <w:w w:val="105"/>
        </w:rPr>
        <w:t>kondisi </w:t>
      </w:r>
      <w:r>
        <w:rPr>
          <w:color w:val="231F20"/>
          <w:w w:val="105"/>
        </w:rPr>
        <w:t>ketenagakerjaan di Bali semakin membaik </w:t>
      </w:r>
      <w:r>
        <w:rPr>
          <w:color w:val="231F20"/>
          <w:spacing w:val="-6"/>
          <w:w w:val="105"/>
        </w:rPr>
        <w:t>karena </w:t>
      </w:r>
      <w:r>
        <w:rPr>
          <w:color w:val="231F20"/>
          <w:w w:val="105"/>
        </w:rPr>
        <w:t>terjadi pemerataan jenis</w:t>
      </w:r>
      <w:r>
        <w:rPr>
          <w:color w:val="231F20"/>
          <w:spacing w:val="-1"/>
          <w:w w:val="105"/>
        </w:rPr>
        <w:t> </w:t>
      </w:r>
      <w:r>
        <w:rPr>
          <w:color w:val="231F20"/>
          <w:w w:val="105"/>
        </w:rPr>
        <w:t>pekerjaan.</w:t>
      </w:r>
    </w:p>
    <w:p>
      <w:pPr>
        <w:pStyle w:val="BodyText"/>
        <w:spacing w:before="1"/>
      </w:pPr>
    </w:p>
    <w:p>
      <w:pPr>
        <w:spacing w:line="320" w:lineRule="atLeast" w:before="0"/>
        <w:ind w:left="1133" w:right="0" w:firstLine="0"/>
        <w:jc w:val="both"/>
        <w:rPr>
          <w:b/>
          <w:sz w:val="20"/>
        </w:rPr>
      </w:pPr>
      <w:r>
        <w:rPr>
          <w:color w:val="231F20"/>
          <w:w w:val="110"/>
          <w:sz w:val="20"/>
        </w:rPr>
        <w:t>Seiring dengan peningkatan kinerja </w:t>
      </w:r>
      <w:r>
        <w:rPr>
          <w:color w:val="231F20"/>
          <w:spacing w:val="-5"/>
          <w:w w:val="110"/>
          <w:sz w:val="20"/>
        </w:rPr>
        <w:t>perekonomian </w:t>
      </w:r>
      <w:r>
        <w:rPr>
          <w:color w:val="231F20"/>
          <w:w w:val="110"/>
          <w:sz w:val="20"/>
        </w:rPr>
        <w:t>pada</w:t>
      </w:r>
      <w:r>
        <w:rPr>
          <w:color w:val="231F20"/>
          <w:spacing w:val="-17"/>
          <w:w w:val="110"/>
          <w:sz w:val="20"/>
        </w:rPr>
        <w:t> </w:t>
      </w:r>
      <w:r>
        <w:rPr>
          <w:color w:val="231F20"/>
          <w:w w:val="110"/>
          <w:sz w:val="20"/>
        </w:rPr>
        <w:t>triwulan</w:t>
      </w:r>
      <w:r>
        <w:rPr>
          <w:color w:val="231F20"/>
          <w:spacing w:val="-16"/>
          <w:w w:val="110"/>
          <w:sz w:val="20"/>
        </w:rPr>
        <w:t> </w:t>
      </w:r>
      <w:r>
        <w:rPr>
          <w:color w:val="231F20"/>
          <w:w w:val="110"/>
          <w:sz w:val="20"/>
        </w:rPr>
        <w:t>III</w:t>
      </w:r>
      <w:r>
        <w:rPr>
          <w:color w:val="231F20"/>
          <w:spacing w:val="-16"/>
          <w:w w:val="110"/>
          <w:sz w:val="20"/>
        </w:rPr>
        <w:t> </w:t>
      </w:r>
      <w:r>
        <w:rPr>
          <w:color w:val="231F20"/>
          <w:w w:val="110"/>
          <w:sz w:val="20"/>
        </w:rPr>
        <w:t>2018,</w:t>
      </w:r>
      <w:r>
        <w:rPr>
          <w:color w:val="231F20"/>
          <w:spacing w:val="-16"/>
          <w:w w:val="110"/>
          <w:sz w:val="20"/>
        </w:rPr>
        <w:t> </w:t>
      </w:r>
      <w:r>
        <w:rPr>
          <w:color w:val="231F20"/>
          <w:w w:val="110"/>
          <w:sz w:val="20"/>
        </w:rPr>
        <w:t>kondisi</w:t>
      </w:r>
      <w:r>
        <w:rPr>
          <w:color w:val="231F20"/>
          <w:spacing w:val="-17"/>
          <w:w w:val="110"/>
          <w:sz w:val="20"/>
        </w:rPr>
        <w:t> </w:t>
      </w:r>
      <w:r>
        <w:rPr>
          <w:color w:val="231F20"/>
          <w:w w:val="110"/>
          <w:sz w:val="20"/>
        </w:rPr>
        <w:t>ketenagakerjaan</w:t>
      </w:r>
      <w:r>
        <w:rPr>
          <w:color w:val="231F20"/>
          <w:spacing w:val="-16"/>
          <w:w w:val="110"/>
          <w:sz w:val="20"/>
        </w:rPr>
        <w:t> </w:t>
      </w:r>
      <w:r>
        <w:rPr>
          <w:color w:val="231F20"/>
          <w:spacing w:val="-7"/>
          <w:w w:val="110"/>
          <w:sz w:val="20"/>
        </w:rPr>
        <w:t>juga </w:t>
      </w:r>
      <w:r>
        <w:rPr>
          <w:color w:val="231F20"/>
          <w:w w:val="110"/>
          <w:sz w:val="20"/>
        </w:rPr>
        <w:t>menunjukkan kondisi yang membaik. </w:t>
      </w:r>
      <w:r>
        <w:rPr>
          <w:b/>
          <w:color w:val="231F20"/>
          <w:spacing w:val="-5"/>
          <w:w w:val="110"/>
          <w:sz w:val="20"/>
        </w:rPr>
        <w:t>Berdasarkan </w:t>
      </w:r>
      <w:r>
        <w:rPr>
          <w:b/>
          <w:color w:val="231F20"/>
          <w:w w:val="110"/>
          <w:sz w:val="20"/>
        </w:rPr>
        <w:t>hasil SKDU triwulan III 2018, penggunaan </w:t>
      </w:r>
      <w:r>
        <w:rPr>
          <w:b/>
          <w:color w:val="231F20"/>
          <w:spacing w:val="-5"/>
          <w:w w:val="110"/>
          <w:sz w:val="20"/>
        </w:rPr>
        <w:t>tenaga </w:t>
      </w:r>
      <w:r>
        <w:rPr>
          <w:b/>
          <w:color w:val="231F20"/>
          <w:w w:val="110"/>
          <w:sz w:val="20"/>
        </w:rPr>
        <w:t>kerja secara umum mengalami perbaikan</w:t>
      </w:r>
      <w:r>
        <w:rPr>
          <w:b/>
          <w:color w:val="231F20"/>
          <w:spacing w:val="28"/>
          <w:w w:val="110"/>
          <w:sz w:val="20"/>
        </w:rPr>
        <w:t> </w:t>
      </w:r>
      <w:r>
        <w:rPr>
          <w:b/>
          <w:color w:val="231F20"/>
          <w:spacing w:val="-6"/>
          <w:w w:val="110"/>
          <w:sz w:val="20"/>
        </w:rPr>
        <w:t>yang</w:t>
      </w:r>
    </w:p>
    <w:p>
      <w:pPr>
        <w:pStyle w:val="BodyText"/>
        <w:spacing w:before="8"/>
        <w:rPr>
          <w:b/>
          <w:sz w:val="8"/>
        </w:rPr>
      </w:pPr>
      <w:r>
        <w:rPr/>
        <w:br w:type="column"/>
      </w:r>
      <w:r>
        <w:rPr>
          <w:b/>
          <w:sz w:val="8"/>
        </w:rPr>
      </w:r>
    </w:p>
    <w:p>
      <w:pPr>
        <w:pStyle w:val="BodyText"/>
        <w:spacing w:line="20" w:lineRule="exact"/>
        <w:ind w:left="51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3"/>
        <w:rPr>
          <w:b/>
          <w:sz w:val="11"/>
        </w:rPr>
      </w:pPr>
    </w:p>
    <w:p>
      <w:pPr>
        <w:spacing w:before="0"/>
        <w:ind w:left="3783" w:right="0" w:firstLine="0"/>
        <w:jc w:val="left"/>
        <w:rPr>
          <w:i/>
          <w:sz w:val="12"/>
        </w:rPr>
      </w:pPr>
      <w:r>
        <w:rPr/>
        <w:drawing>
          <wp:anchor distT="0" distB="0" distL="0" distR="0" allowOverlap="1" layoutInCell="1" locked="0" behindDoc="0" simplePos="0" relativeHeight="47248">
            <wp:simplePos x="0" y="0"/>
            <wp:positionH relativeFrom="page">
              <wp:posOffset>3958159</wp:posOffset>
            </wp:positionH>
            <wp:positionV relativeFrom="paragraph">
              <wp:posOffset>-2075919</wp:posOffset>
            </wp:positionV>
            <wp:extent cx="2840079" cy="1913381"/>
            <wp:effectExtent l="0" t="0" r="0" b="0"/>
            <wp:wrapNone/>
            <wp:docPr id="5137" name="image3750.png" descr=""/>
            <wp:cNvGraphicFramePr>
              <a:graphicFrameLocks noChangeAspect="1"/>
            </wp:cNvGraphicFramePr>
            <a:graphic>
              <a:graphicData uri="http://schemas.openxmlformats.org/drawingml/2006/picture">
                <pic:pic>
                  <pic:nvPicPr>
                    <pic:cNvPr id="5138" name="image3750.png"/>
                    <pic:cNvPicPr/>
                  </pic:nvPicPr>
                  <pic:blipFill>
                    <a:blip r:embed="rId3822" cstate="print"/>
                    <a:stretch>
                      <a:fillRect/>
                    </a:stretch>
                  </pic:blipFill>
                  <pic:spPr>
                    <a:xfrm>
                      <a:off x="0" y="0"/>
                      <a:ext cx="2840079" cy="1913381"/>
                    </a:xfrm>
                    <a:prstGeom prst="rect">
                      <a:avLst/>
                    </a:prstGeom>
                  </pic:spPr>
                </pic:pic>
              </a:graphicData>
            </a:graphic>
          </wp:anchor>
        </w:drawing>
      </w:r>
      <w:r>
        <w:rPr/>
        <w:pict>
          <v:shape style="position:absolute;margin-left:512.597046pt;margin-top:-106.863518pt;width:12.55pt;height:40.7pt;mso-position-horizontal-relative:page;mso-position-vertical-relative:paragraph;z-index:47344" type="#_x0000_t202" filled="false" stroked="false">
            <v:textbox inset="0,0,0,0" style="layout-flow:vertical;mso-layout-flow-alt:bottom-to-top">
              <w:txbxContent>
                <w:p>
                  <w:pPr>
                    <w:spacing w:line="234" w:lineRule="exact" w:before="0"/>
                    <w:ind w:left="20" w:right="0" w:firstLine="0"/>
                    <w:jc w:val="left"/>
                    <w:rPr>
                      <w:sz w:val="21"/>
                    </w:rPr>
                  </w:pPr>
                  <w:r>
                    <w:rPr>
                      <w:color w:val="FFFFFF"/>
                      <w:w w:val="105"/>
                      <w:sz w:val="21"/>
                    </w:rPr>
                    <w:t>Informal</w:t>
                  </w:r>
                </w:p>
              </w:txbxContent>
            </v:textbox>
            <w10:wrap type="none"/>
          </v:shape>
        </w:pict>
      </w:r>
      <w:r>
        <w:rPr/>
        <w:pict>
          <v:shape style="position:absolute;margin-left:512.597046pt;margin-top:-150.750229pt;width:12.55pt;height:33.65pt;mso-position-horizontal-relative:page;mso-position-vertical-relative:paragraph;z-index:47368" type="#_x0000_t202" filled="false" stroked="false">
            <v:textbox inset="0,0,0,0" style="layout-flow:vertical;mso-layout-flow-alt:bottom-to-top">
              <w:txbxContent>
                <w:p>
                  <w:pPr>
                    <w:spacing w:line="234" w:lineRule="exact" w:before="0"/>
                    <w:ind w:left="20" w:right="0" w:firstLine="0"/>
                    <w:jc w:val="left"/>
                    <w:rPr>
                      <w:sz w:val="21"/>
                    </w:rPr>
                  </w:pPr>
                  <w:r>
                    <w:rPr>
                      <w:color w:val="FFFFFF"/>
                      <w:w w:val="105"/>
                      <w:sz w:val="21"/>
                    </w:rPr>
                    <w:t>Formal</w:t>
                  </w:r>
                </w:p>
              </w:txbxContent>
            </v:textbox>
            <w10:wrap type="none"/>
          </v:shape>
        </w:pict>
      </w:r>
      <w:r>
        <w:rPr>
          <w:i/>
          <w:color w:val="231F20"/>
          <w:sz w:val="12"/>
        </w:rPr>
        <w:t>Sumber: BPS Provinsi Bali</w:t>
      </w:r>
    </w:p>
    <w:p>
      <w:pPr>
        <w:pStyle w:val="BodyText"/>
        <w:ind w:left="812"/>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6.7 Komposisi tenaga kerja formal &amp; informal</w:t>
                  </w:r>
                </w:p>
              </w:txbxContent>
            </v:textbox>
            <v:fill type="solid"/>
          </v:shape>
        </w:pict>
      </w:r>
      <w:r>
        <w:rPr/>
      </w:r>
    </w:p>
    <w:p>
      <w:pPr>
        <w:spacing w:after="0"/>
        <w:sectPr>
          <w:pgSz w:w="11910" w:h="15880"/>
          <w:pgMar w:header="0" w:footer="537" w:top="1240" w:bottom="720" w:left="0" w:right="0"/>
          <w:cols w:num="2" w:equalWidth="0">
            <w:col w:w="5668" w:space="40"/>
            <w:col w:w="6202"/>
          </w:cols>
        </w:sectPr>
      </w:pPr>
    </w:p>
    <w:p>
      <w:pPr>
        <w:pStyle w:val="Heading9"/>
        <w:tabs>
          <w:tab w:pos="6236" w:val="left" w:leader="none"/>
        </w:tabs>
        <w:spacing w:line="158" w:lineRule="auto"/>
      </w:pPr>
      <w:r>
        <w:rPr>
          <w:color w:val="231F20"/>
          <w:spacing w:val="-3"/>
          <w:w w:val="115"/>
          <w:position w:val="-13"/>
        </w:rPr>
        <w:t>tercermin   </w:t>
      </w:r>
      <w:r>
        <w:rPr>
          <w:color w:val="231F20"/>
          <w:w w:val="115"/>
          <w:position w:val="-13"/>
        </w:rPr>
        <w:t>dari   nilai   Saldo</w:t>
      </w:r>
      <w:r>
        <w:rPr>
          <w:color w:val="231F20"/>
          <w:spacing w:val="34"/>
          <w:w w:val="115"/>
          <w:position w:val="-13"/>
        </w:rPr>
        <w:t> </w:t>
      </w:r>
      <w:r>
        <w:rPr>
          <w:color w:val="231F20"/>
          <w:w w:val="115"/>
          <w:position w:val="-13"/>
        </w:rPr>
        <w:t>Bersih </w:t>
      </w:r>
      <w:r>
        <w:rPr>
          <w:color w:val="231F20"/>
          <w:spacing w:val="33"/>
          <w:w w:val="115"/>
          <w:position w:val="-13"/>
        </w:rPr>
        <w:t> </w:t>
      </w:r>
      <w:r>
        <w:rPr>
          <w:color w:val="231F20"/>
          <w:spacing w:val="-5"/>
          <w:w w:val="115"/>
          <w:position w:val="-13"/>
        </w:rPr>
        <w:t>Tertimbang</w:t>
        <w:tab/>
      </w:r>
      <w:r>
        <w:rPr>
          <w:color w:val="231F20"/>
          <w:w w:val="115"/>
        </w:rPr>
        <w:t>(SBT)</w:t>
      </w:r>
      <w:r>
        <w:rPr>
          <w:color w:val="231F20"/>
          <w:spacing w:val="-8"/>
          <w:w w:val="115"/>
        </w:rPr>
        <w:t> </w:t>
      </w:r>
      <w:r>
        <w:rPr>
          <w:color w:val="231F20"/>
          <w:w w:val="115"/>
        </w:rPr>
        <w:t>penggunaan</w:t>
      </w:r>
      <w:r>
        <w:rPr>
          <w:color w:val="231F20"/>
          <w:spacing w:val="-8"/>
          <w:w w:val="115"/>
        </w:rPr>
        <w:t> </w:t>
      </w:r>
      <w:r>
        <w:rPr>
          <w:color w:val="231F20"/>
          <w:w w:val="115"/>
        </w:rPr>
        <w:t>tenaga</w:t>
      </w:r>
      <w:r>
        <w:rPr>
          <w:color w:val="231F20"/>
          <w:spacing w:val="-8"/>
          <w:w w:val="115"/>
        </w:rPr>
        <w:t> </w:t>
      </w:r>
      <w:r>
        <w:rPr>
          <w:color w:val="231F20"/>
          <w:w w:val="115"/>
        </w:rPr>
        <w:t>kerja</w:t>
      </w:r>
      <w:r>
        <w:rPr>
          <w:color w:val="231F20"/>
          <w:spacing w:val="-8"/>
          <w:w w:val="115"/>
        </w:rPr>
        <w:t> </w:t>
      </w:r>
      <w:r>
        <w:rPr>
          <w:color w:val="231F20"/>
          <w:w w:val="115"/>
        </w:rPr>
        <w:t>triwulan</w:t>
      </w:r>
      <w:r>
        <w:rPr>
          <w:color w:val="231F20"/>
          <w:spacing w:val="-8"/>
          <w:w w:val="115"/>
        </w:rPr>
        <w:t> </w:t>
      </w:r>
      <w:r>
        <w:rPr>
          <w:color w:val="231F20"/>
          <w:w w:val="115"/>
        </w:rPr>
        <w:t>III</w:t>
      </w:r>
      <w:r>
        <w:rPr>
          <w:color w:val="231F20"/>
          <w:spacing w:val="-8"/>
          <w:w w:val="115"/>
        </w:rPr>
        <w:t> </w:t>
      </w:r>
      <w:r>
        <w:rPr>
          <w:color w:val="231F20"/>
          <w:w w:val="115"/>
        </w:rPr>
        <w:t>2018</w:t>
      </w:r>
    </w:p>
    <w:p>
      <w:pPr>
        <w:spacing w:before="0"/>
        <w:ind w:left="6236" w:right="0" w:firstLine="0"/>
        <w:jc w:val="left"/>
        <w:rPr>
          <w:sz w:val="20"/>
        </w:rPr>
      </w:pPr>
      <w:r>
        <w:rPr/>
        <w:pict>
          <v:line style="position:absolute;mso-position-horizontal-relative:page;mso-position-vertical-relative:paragraph;z-index:47224" from="56.692902pt,17.66469pt" to="283.464902pt,17.66469pt" stroked="true" strokeweight="1pt" strokecolor="#001f5f">
            <v:stroke dashstyle="solid"/>
            <w10:wrap type="none"/>
          </v:line>
        </w:pict>
      </w:r>
      <w:r>
        <w:rPr>
          <w:b/>
          <w:color w:val="231F20"/>
          <w:w w:val="105"/>
          <w:sz w:val="20"/>
        </w:rPr>
        <w:t>yang</w:t>
      </w:r>
      <w:r>
        <w:rPr>
          <w:b/>
          <w:color w:val="231F20"/>
          <w:spacing w:val="21"/>
          <w:w w:val="105"/>
          <w:sz w:val="20"/>
        </w:rPr>
        <w:t> </w:t>
      </w:r>
      <w:r>
        <w:rPr>
          <w:b/>
          <w:color w:val="231F20"/>
          <w:w w:val="105"/>
          <w:sz w:val="20"/>
        </w:rPr>
        <w:t>sebesar</w:t>
      </w:r>
      <w:r>
        <w:rPr>
          <w:b/>
          <w:color w:val="231F20"/>
          <w:spacing w:val="21"/>
          <w:w w:val="105"/>
          <w:sz w:val="20"/>
        </w:rPr>
        <w:t> </w:t>
      </w:r>
      <w:r>
        <w:rPr>
          <w:b/>
          <w:color w:val="231F20"/>
          <w:w w:val="105"/>
          <w:sz w:val="20"/>
        </w:rPr>
        <w:t>8,78%,</w:t>
      </w:r>
      <w:r>
        <w:rPr>
          <w:b/>
          <w:color w:val="231F20"/>
          <w:spacing w:val="21"/>
          <w:w w:val="105"/>
          <w:sz w:val="20"/>
        </w:rPr>
        <w:t> </w:t>
      </w:r>
      <w:r>
        <w:rPr>
          <w:color w:val="231F20"/>
          <w:w w:val="105"/>
          <w:sz w:val="20"/>
        </w:rPr>
        <w:t>lebih</w:t>
      </w:r>
      <w:r>
        <w:rPr>
          <w:color w:val="231F20"/>
          <w:spacing w:val="21"/>
          <w:w w:val="105"/>
          <w:sz w:val="20"/>
        </w:rPr>
        <w:t> </w:t>
      </w:r>
      <w:r>
        <w:rPr>
          <w:color w:val="231F20"/>
          <w:w w:val="105"/>
          <w:sz w:val="20"/>
        </w:rPr>
        <w:t>tinggi</w:t>
      </w:r>
      <w:r>
        <w:rPr>
          <w:color w:val="231F20"/>
          <w:spacing w:val="21"/>
          <w:w w:val="105"/>
          <w:sz w:val="20"/>
        </w:rPr>
        <w:t> </w:t>
      </w:r>
      <w:r>
        <w:rPr>
          <w:color w:val="231F20"/>
          <w:w w:val="105"/>
          <w:sz w:val="20"/>
        </w:rPr>
        <w:t>dibanding</w:t>
      </w:r>
      <w:r>
        <w:rPr>
          <w:color w:val="231F20"/>
          <w:spacing w:val="21"/>
          <w:w w:val="105"/>
          <w:sz w:val="20"/>
        </w:rPr>
        <w:t> </w:t>
      </w:r>
      <w:r>
        <w:rPr>
          <w:color w:val="231F20"/>
          <w:w w:val="105"/>
          <w:sz w:val="20"/>
        </w:rPr>
        <w:t>triwulan</w:t>
      </w:r>
    </w:p>
    <w:p>
      <w:pPr>
        <w:spacing w:after="0"/>
        <w:jc w:val="left"/>
        <w:rPr>
          <w:sz w:val="20"/>
        </w:rPr>
        <w:sectPr>
          <w:type w:val="continuous"/>
          <w:pgSz w:w="11910" w:h="15880"/>
          <w:pgMar w:top="740" w:bottom="280" w:left="0" w:right="0"/>
        </w:sectPr>
      </w:pPr>
    </w:p>
    <w:p>
      <w:pPr>
        <w:pStyle w:val="BodyText"/>
        <w:spacing w:before="9"/>
        <w:rPr>
          <w:sz w:val="15"/>
        </w:rPr>
      </w:pPr>
    </w:p>
    <w:p>
      <w:pPr>
        <w:spacing w:line="180" w:lineRule="auto" w:before="0"/>
        <w:ind w:left="1196" w:right="2774" w:firstLine="25"/>
        <w:jc w:val="left"/>
        <w:rPr>
          <w:sz w:val="13"/>
        </w:rPr>
      </w:pPr>
      <w:r>
        <w:rPr/>
        <w:pict>
          <v:group style="position:absolute;margin-left:85.191666pt;margin-top:17.163143pt;width:175.15pt;height:97.6pt;mso-position-horizontal-relative:page;mso-position-vertical-relative:paragraph;z-index:-1145392" coordorigin="1704,343" coordsize="3503,1952">
            <v:rect style="position:absolute;left:4722;top:456;width:188;height:1322" filled="true" fillcolor="#001f5f" stroked="false">
              <v:fill type="solid"/>
            </v:rect>
            <v:rect style="position:absolute;left:4909;top:436;width:184;height:1342" filled="true" fillcolor="#c00000" stroked="false">
              <v:fill type="solid"/>
            </v:rect>
            <v:rect style="position:absolute;left:4141;top:343;width:188;height:1435" filled="true" fillcolor="#001f5f" stroked="false">
              <v:fill type="solid"/>
            </v:rect>
            <v:rect style="position:absolute;left:4328;top:446;width:184;height:1332" filled="true" fillcolor="#c00000" stroked="false">
              <v:fill type="solid"/>
            </v:rect>
            <v:rect style="position:absolute;left:3560;top:499;width:184;height:1278" filled="true" fillcolor="#001f5f" stroked="false">
              <v:fill type="solid"/>
            </v:rect>
            <v:rect style="position:absolute;left:3743;top:489;width:188;height:1288" filled="true" fillcolor="#c00000" stroked="false">
              <v:fill type="solid"/>
            </v:rect>
            <v:rect style="position:absolute;left:2978;top:409;width:184;height:1368" filled="true" fillcolor="#001f5f" stroked="false">
              <v:fill type="solid"/>
            </v:rect>
            <v:rect style="position:absolute;left:3162;top:536;width:188;height:1242" filled="true" fillcolor="#c00000" stroked="false">
              <v:fill type="solid"/>
            </v:rect>
            <v:rect style="position:absolute;left:2397;top:373;width:184;height:1405" filled="true" fillcolor="#001f5f" stroked="false">
              <v:fill type="solid"/>
            </v:rect>
            <v:rect style="position:absolute;left:2581;top:596;width:188;height:1182" filled="true" fillcolor="#c00000" stroked="false">
              <v:fill type="solid"/>
            </v:rect>
            <v:rect style="position:absolute;left:1816;top:453;width:184;height:1325" filled="true" fillcolor="#001f5f" stroked="false">
              <v:fill type="solid"/>
            </v:rect>
            <v:rect style="position:absolute;left:2000;top:606;width:188;height:1172" filled="true" fillcolor="#c00000" stroked="false">
              <v:fill type="solid"/>
            </v:rect>
            <v:shape style="position:absolute;left:0;top:8780;width:3724;height:312" coordorigin="0,8780" coordsize="3724,312" path="m1709,1776l5201,1776m1709,1776l1709,2036m2872,1776l2872,2036m4034,1776l4034,2036m5201,1776l5201,2036e" filled="false" stroked="true" strokeweight=".53084pt" strokecolor="#dcddde">
              <v:path arrowok="t"/>
              <v:stroke dashstyle="solid"/>
            </v:shape>
            <v:shape style="position:absolute;left:0;top:8780;width:3724;height:312" coordorigin="0,8780" coordsize="3724,312" path="m1709,2036l1709,2295m2872,2036l2872,2295m4034,2036l4034,2295m5201,2036l5201,2295e" filled="false" stroked="true" strokeweight=".53084pt" strokecolor="#dcddde">
              <v:path arrowok="t"/>
              <v:stroke dashstyle="solid"/>
            </v:shape>
            <v:shape style="position:absolute;left:2001;top:686;width:2907;height:650" coordorigin="2002,686" coordsize="2907,650" path="m2002,1100l2066,1052,2131,1000,2195,945,2260,890,2325,838,2389,790,2454,749,2518,717,2583,696,2656,686,2728,687,2801,697,2874,716,2946,741,3019,772,3092,808,3164,847,3217,883,3270,930,3323,984,3376,1044,3428,1106,3481,1166,3534,1221,3587,1269,3640,1306,3746,1336,3798,1322,3851,1289,3904,1242,3957,1183,4010,1116,4063,1046,4116,976,4168,910,4221,852,4274,805,4327,774,4400,751,4472,745,4545,751,4618,765,4690,784,4763,805,4836,822,4908,834e" filled="false" stroked="true" strokeweight="1.841453pt" strokecolor="#00af50">
              <v:path arrowok="t"/>
              <v:stroke dashstyle="solid"/>
            </v:shape>
            <v:shape style="position:absolute;left:2001;top:611;width:2907;height:550" coordorigin="2002,612" coordsize="2907,550" path="m2002,1161l2074,1135,2147,1109,2220,1083,2292,1057,2365,1030,2438,1004,2510,978,2583,951,2656,924,2728,895,2801,866,2874,837,2946,808,3019,781,3092,756,3164,733,3247,709,3330,686,3413,664,3496,645,3579,629,3663,618,3746,612,3829,612,3912,617,3995,628,4078,641,4161,656,4244,672,4327,687,4410,701,4493,718,4576,735,4659,753,4742,771,4825,789,4908,806e" filled="false" stroked="true" strokeweight="1.838409pt" strokecolor="#ffc000">
              <v:path arrowok="t"/>
              <v:stroke dashstyle="solid"/>
            </v:shape>
            <w10:wrap type="none"/>
          </v:group>
        </w:pict>
      </w:r>
      <w:r>
        <w:rPr>
          <w:color w:val="77787B"/>
          <w:w w:val="115"/>
          <w:sz w:val="13"/>
        </w:rPr>
        <w:t>(ribu </w:t>
      </w:r>
      <w:r>
        <w:rPr>
          <w:color w:val="77787B"/>
          <w:spacing w:val="-3"/>
          <w:w w:val="115"/>
          <w:sz w:val="13"/>
        </w:rPr>
        <w:t>orang) </w:t>
      </w:r>
      <w:r>
        <w:rPr>
          <w:color w:val="77787B"/>
          <w:w w:val="115"/>
          <w:sz w:val="13"/>
        </w:rPr>
        <w:t>1.500</w:t>
      </w:r>
    </w:p>
    <w:p>
      <w:pPr>
        <w:pStyle w:val="BodyText"/>
        <w:rPr>
          <w:sz w:val="12"/>
        </w:rPr>
      </w:pPr>
    </w:p>
    <w:p>
      <w:pPr>
        <w:pStyle w:val="BodyText"/>
        <w:rPr>
          <w:sz w:val="12"/>
        </w:rPr>
      </w:pPr>
    </w:p>
    <w:p>
      <w:pPr>
        <w:spacing w:before="92"/>
        <w:ind w:left="1196" w:right="0" w:firstLine="0"/>
        <w:jc w:val="left"/>
        <w:rPr>
          <w:sz w:val="13"/>
        </w:rPr>
      </w:pPr>
      <w:r>
        <w:rPr>
          <w:color w:val="77787B"/>
          <w:w w:val="115"/>
          <w:sz w:val="13"/>
        </w:rPr>
        <w:t>1.000</w:t>
      </w:r>
    </w:p>
    <w:p>
      <w:pPr>
        <w:pStyle w:val="BodyText"/>
        <w:rPr>
          <w:sz w:val="12"/>
        </w:rPr>
      </w:pPr>
    </w:p>
    <w:p>
      <w:pPr>
        <w:pStyle w:val="BodyText"/>
        <w:rPr>
          <w:sz w:val="12"/>
        </w:rPr>
      </w:pPr>
    </w:p>
    <w:p>
      <w:pPr>
        <w:spacing w:before="83"/>
        <w:ind w:left="1310" w:right="0" w:firstLine="0"/>
        <w:jc w:val="left"/>
        <w:rPr>
          <w:sz w:val="13"/>
        </w:rPr>
      </w:pPr>
      <w:r>
        <w:rPr>
          <w:color w:val="77787B"/>
          <w:w w:val="115"/>
          <w:sz w:val="13"/>
        </w:rPr>
        <w:t>500</w:t>
      </w:r>
    </w:p>
    <w:p>
      <w:pPr>
        <w:pStyle w:val="BodyText"/>
        <w:rPr>
          <w:sz w:val="12"/>
        </w:rPr>
      </w:pPr>
    </w:p>
    <w:p>
      <w:pPr>
        <w:pStyle w:val="BodyText"/>
        <w:rPr>
          <w:sz w:val="12"/>
        </w:rPr>
      </w:pPr>
    </w:p>
    <w:p>
      <w:pPr>
        <w:spacing w:before="82"/>
        <w:ind w:left="0" w:right="2120" w:firstLine="0"/>
        <w:jc w:val="center"/>
        <w:rPr>
          <w:sz w:val="13"/>
        </w:rPr>
      </w:pPr>
      <w:r>
        <w:rPr>
          <w:color w:val="77787B"/>
          <w:w w:val="115"/>
          <w:sz w:val="13"/>
        </w:rPr>
        <w:t>-</w:t>
      </w:r>
    </w:p>
    <w:p>
      <w:pPr>
        <w:tabs>
          <w:tab w:pos="2475" w:val="left" w:leader="none"/>
          <w:tab w:pos="3054" w:val="left" w:leader="none"/>
          <w:tab w:pos="3303" w:val="left" w:leader="none"/>
          <w:tab w:pos="3638" w:val="left" w:leader="none"/>
          <w:tab w:pos="4217" w:val="left" w:leader="none"/>
          <w:tab w:pos="4770" w:val="right" w:leader="none"/>
          <w:tab w:pos="4801" w:val="left" w:leader="none"/>
        </w:tabs>
        <w:spacing w:line="393" w:lineRule="auto" w:before="15"/>
        <w:ind w:left="2141" w:right="0" w:hanging="250"/>
        <w:jc w:val="left"/>
        <w:rPr>
          <w:sz w:val="13"/>
        </w:rPr>
      </w:pPr>
      <w:r>
        <w:rPr/>
        <w:pict>
          <v:line style="position:absolute;mso-position-horizontal-relative:page;mso-position-vertical-relative:paragraph;z-index:47176" from="63.817204pt,28.362896pt" to="81.817375pt,28.362896pt" stroked="true" strokeweight="3.660829pt" strokecolor="#001f5f">
            <v:stroke dashstyle="solid"/>
            <w10:wrap type="none"/>
          </v:line>
        </w:pict>
      </w:r>
      <w:r>
        <w:rPr/>
        <w:pict>
          <v:line style="position:absolute;mso-position-horizontal-relative:page;mso-position-vertical-relative:paragraph;z-index:47200" from="174.4375pt,28.362896pt" to="192.437672pt,28.362896pt" stroked="true" strokeweight="3.660829pt" strokecolor="#c00000">
            <v:stroke dashstyle="solid"/>
            <w10:wrap type="none"/>
          </v:line>
        </w:pict>
      </w:r>
      <w:r>
        <w:rPr>
          <w:color w:val="77787B"/>
          <w:w w:val="115"/>
          <w:sz w:val="13"/>
        </w:rPr>
        <w:t>Feb</w:t>
        <w:tab/>
        <w:tab/>
        <w:t>Ags</w:t>
        <w:tab/>
        <w:t>Feb</w:t>
        <w:tab/>
        <w:tab/>
        <w:t>Ags</w:t>
        <w:tab/>
        <w:t>Feb</w:t>
        <w:tab/>
        <w:tab/>
      </w:r>
      <w:r>
        <w:rPr>
          <w:color w:val="77787B"/>
          <w:spacing w:val="-8"/>
          <w:w w:val="115"/>
          <w:sz w:val="13"/>
        </w:rPr>
        <w:t>Ags </w:t>
      </w:r>
      <w:r>
        <w:rPr>
          <w:color w:val="77787B"/>
          <w:w w:val="115"/>
          <w:sz w:val="13"/>
        </w:rPr>
        <w:t>2016</w:t>
        <w:tab/>
        <w:tab/>
        <w:tab/>
        <w:t>2017</w:t>
        <w:tab/>
        <w:tab/>
        <w:t>2018</w:t>
      </w:r>
    </w:p>
    <w:p>
      <w:pPr>
        <w:pStyle w:val="BodyText"/>
        <w:spacing w:before="9"/>
        <w:rPr>
          <w:sz w:val="15"/>
        </w:rPr>
      </w:pPr>
      <w:r>
        <w:rPr/>
        <w:br w:type="column"/>
      </w:r>
      <w:r>
        <w:rPr>
          <w:sz w:val="15"/>
        </w:rPr>
      </w:r>
    </w:p>
    <w:p>
      <w:pPr>
        <w:spacing w:line="180" w:lineRule="auto" w:before="0"/>
        <w:ind w:left="315" w:right="20" w:firstLine="7"/>
        <w:jc w:val="left"/>
        <w:rPr>
          <w:sz w:val="13"/>
        </w:rPr>
      </w:pPr>
      <w:r>
        <w:rPr>
          <w:color w:val="77787B"/>
          <w:w w:val="115"/>
          <w:sz w:val="13"/>
        </w:rPr>
        <w:t>(%) 20</w:t>
      </w:r>
    </w:p>
    <w:p>
      <w:pPr>
        <w:spacing w:before="51"/>
        <w:ind w:left="315" w:right="0" w:firstLine="0"/>
        <w:jc w:val="left"/>
        <w:rPr>
          <w:sz w:val="13"/>
        </w:rPr>
      </w:pPr>
      <w:r>
        <w:rPr>
          <w:color w:val="77787B"/>
          <w:w w:val="115"/>
          <w:sz w:val="13"/>
        </w:rPr>
        <w:t>15</w:t>
      </w:r>
    </w:p>
    <w:p>
      <w:pPr>
        <w:spacing w:before="41"/>
        <w:ind w:left="315" w:right="0" w:firstLine="0"/>
        <w:jc w:val="left"/>
        <w:rPr>
          <w:sz w:val="13"/>
        </w:rPr>
      </w:pPr>
      <w:r>
        <w:rPr>
          <w:color w:val="77787B"/>
          <w:w w:val="115"/>
          <w:sz w:val="13"/>
        </w:rPr>
        <w:t>10</w:t>
      </w:r>
    </w:p>
    <w:p>
      <w:pPr>
        <w:spacing w:before="42"/>
        <w:ind w:left="315" w:right="0" w:firstLine="0"/>
        <w:jc w:val="left"/>
        <w:rPr>
          <w:sz w:val="13"/>
        </w:rPr>
      </w:pPr>
      <w:r>
        <w:rPr>
          <w:color w:val="77787B"/>
          <w:w w:val="115"/>
          <w:sz w:val="13"/>
        </w:rPr>
        <w:t>5</w:t>
      </w:r>
    </w:p>
    <w:p>
      <w:pPr>
        <w:spacing w:line="302" w:lineRule="auto" w:before="42"/>
        <w:ind w:left="315" w:right="61" w:hanging="1"/>
        <w:jc w:val="left"/>
        <w:rPr>
          <w:sz w:val="13"/>
        </w:rPr>
      </w:pPr>
      <w:r>
        <w:rPr>
          <w:color w:val="77787B"/>
          <w:w w:val="115"/>
          <w:sz w:val="13"/>
        </w:rPr>
        <w:t>- </w:t>
      </w:r>
      <w:r>
        <w:rPr>
          <w:color w:val="77787B"/>
          <w:spacing w:val="-1"/>
          <w:w w:val="115"/>
          <w:sz w:val="13"/>
        </w:rPr>
        <w:t>(5)</w:t>
      </w:r>
    </w:p>
    <w:p>
      <w:pPr>
        <w:spacing w:before="1"/>
        <w:ind w:left="315" w:right="0" w:firstLine="0"/>
        <w:jc w:val="left"/>
        <w:rPr>
          <w:sz w:val="13"/>
        </w:rPr>
      </w:pPr>
      <w:r>
        <w:rPr>
          <w:color w:val="77787B"/>
          <w:w w:val="115"/>
          <w:sz w:val="13"/>
        </w:rPr>
        <w:t>(10)</w:t>
      </w:r>
    </w:p>
    <w:p>
      <w:pPr>
        <w:spacing w:before="42"/>
        <w:ind w:left="315" w:right="0" w:firstLine="0"/>
        <w:jc w:val="left"/>
        <w:rPr>
          <w:sz w:val="13"/>
        </w:rPr>
      </w:pPr>
      <w:r>
        <w:rPr>
          <w:color w:val="77787B"/>
          <w:w w:val="115"/>
          <w:sz w:val="13"/>
        </w:rPr>
        <w:t>(15)</w:t>
      </w:r>
    </w:p>
    <w:p>
      <w:pPr>
        <w:spacing w:before="41"/>
        <w:ind w:left="315" w:right="0" w:firstLine="0"/>
        <w:jc w:val="left"/>
        <w:rPr>
          <w:sz w:val="13"/>
        </w:rPr>
      </w:pPr>
      <w:r>
        <w:rPr>
          <w:color w:val="77787B"/>
          <w:w w:val="115"/>
          <w:sz w:val="13"/>
        </w:rPr>
        <w:t>(20)</w:t>
      </w:r>
    </w:p>
    <w:p>
      <w:pPr>
        <w:spacing w:line="314" w:lineRule="auto" w:before="30"/>
        <w:ind w:left="578" w:right="1133" w:firstLine="0"/>
        <w:jc w:val="both"/>
        <w:rPr>
          <w:b/>
          <w:sz w:val="20"/>
        </w:rPr>
      </w:pPr>
      <w:r>
        <w:rPr/>
        <w:br w:type="column"/>
      </w:r>
      <w:r>
        <w:rPr>
          <w:color w:val="231F20"/>
          <w:w w:val="110"/>
          <w:sz w:val="20"/>
        </w:rPr>
        <w:t>I 2018 dan triwulan II 2018 yang </w:t>
      </w:r>
      <w:r>
        <w:rPr>
          <w:color w:val="231F20"/>
          <w:spacing w:val="-4"/>
          <w:w w:val="110"/>
          <w:sz w:val="20"/>
        </w:rPr>
        <w:t>masing-masing </w:t>
      </w:r>
      <w:r>
        <w:rPr>
          <w:color w:val="231F20"/>
          <w:w w:val="110"/>
          <w:sz w:val="20"/>
        </w:rPr>
        <w:t>sebesar</w:t>
      </w:r>
      <w:r>
        <w:rPr>
          <w:color w:val="231F20"/>
          <w:spacing w:val="-27"/>
          <w:w w:val="110"/>
          <w:sz w:val="20"/>
        </w:rPr>
        <w:t> </w:t>
      </w:r>
      <w:r>
        <w:rPr>
          <w:color w:val="231F20"/>
          <w:w w:val="110"/>
          <w:sz w:val="20"/>
        </w:rPr>
        <w:t>3,55%</w:t>
      </w:r>
      <w:r>
        <w:rPr>
          <w:color w:val="231F20"/>
          <w:spacing w:val="-27"/>
          <w:w w:val="110"/>
          <w:sz w:val="20"/>
        </w:rPr>
        <w:t> </w:t>
      </w:r>
      <w:r>
        <w:rPr>
          <w:color w:val="231F20"/>
          <w:w w:val="110"/>
          <w:sz w:val="20"/>
        </w:rPr>
        <w:t>dan</w:t>
      </w:r>
      <w:r>
        <w:rPr>
          <w:color w:val="231F20"/>
          <w:spacing w:val="-27"/>
          <w:w w:val="110"/>
          <w:sz w:val="20"/>
        </w:rPr>
        <w:t> </w:t>
      </w:r>
      <w:r>
        <w:rPr>
          <w:color w:val="231F20"/>
          <w:w w:val="110"/>
          <w:sz w:val="20"/>
        </w:rPr>
        <w:t>-1,19%.</w:t>
      </w:r>
      <w:r>
        <w:rPr>
          <w:color w:val="231F20"/>
          <w:spacing w:val="-27"/>
          <w:w w:val="110"/>
          <w:sz w:val="20"/>
        </w:rPr>
        <w:t> </w:t>
      </w:r>
      <w:r>
        <w:rPr>
          <w:color w:val="231F20"/>
          <w:w w:val="110"/>
          <w:sz w:val="20"/>
        </w:rPr>
        <w:t>Peningkatan</w:t>
      </w:r>
      <w:r>
        <w:rPr>
          <w:color w:val="231F20"/>
          <w:spacing w:val="-27"/>
          <w:w w:val="110"/>
          <w:sz w:val="20"/>
        </w:rPr>
        <w:t> </w:t>
      </w:r>
      <w:r>
        <w:rPr>
          <w:color w:val="231F20"/>
          <w:spacing w:val="-4"/>
          <w:w w:val="110"/>
          <w:sz w:val="20"/>
        </w:rPr>
        <w:t>penggunaan </w:t>
      </w:r>
      <w:r>
        <w:rPr>
          <w:color w:val="231F20"/>
          <w:w w:val="110"/>
          <w:sz w:val="20"/>
        </w:rPr>
        <w:t>tenaga</w:t>
      </w:r>
      <w:r>
        <w:rPr>
          <w:color w:val="231F20"/>
          <w:spacing w:val="-22"/>
          <w:w w:val="110"/>
          <w:sz w:val="20"/>
        </w:rPr>
        <w:t> </w:t>
      </w:r>
      <w:r>
        <w:rPr>
          <w:color w:val="231F20"/>
          <w:w w:val="110"/>
          <w:sz w:val="20"/>
        </w:rPr>
        <w:t>kerja</w:t>
      </w:r>
      <w:r>
        <w:rPr>
          <w:color w:val="231F20"/>
          <w:spacing w:val="-22"/>
          <w:w w:val="110"/>
          <w:sz w:val="20"/>
        </w:rPr>
        <w:t> </w:t>
      </w:r>
      <w:r>
        <w:rPr>
          <w:color w:val="231F20"/>
          <w:w w:val="110"/>
          <w:sz w:val="20"/>
        </w:rPr>
        <w:t>terjadi</w:t>
      </w:r>
      <w:r>
        <w:rPr>
          <w:color w:val="231F20"/>
          <w:spacing w:val="-21"/>
          <w:w w:val="110"/>
          <w:sz w:val="20"/>
        </w:rPr>
        <w:t> </w:t>
      </w:r>
      <w:r>
        <w:rPr>
          <w:color w:val="231F20"/>
          <w:w w:val="110"/>
          <w:sz w:val="20"/>
        </w:rPr>
        <w:t>di</w:t>
      </w:r>
      <w:r>
        <w:rPr>
          <w:color w:val="231F20"/>
          <w:spacing w:val="-22"/>
          <w:w w:val="110"/>
          <w:sz w:val="20"/>
        </w:rPr>
        <w:t> </w:t>
      </w:r>
      <w:r>
        <w:rPr>
          <w:color w:val="231F20"/>
          <w:w w:val="110"/>
          <w:sz w:val="20"/>
        </w:rPr>
        <w:t>seluruh</w:t>
      </w:r>
      <w:r>
        <w:rPr>
          <w:color w:val="231F20"/>
          <w:spacing w:val="-21"/>
          <w:w w:val="110"/>
          <w:sz w:val="20"/>
        </w:rPr>
        <w:t> </w:t>
      </w:r>
      <w:r>
        <w:rPr>
          <w:color w:val="231F20"/>
          <w:spacing w:val="-5"/>
          <w:w w:val="110"/>
          <w:sz w:val="20"/>
        </w:rPr>
        <w:t>sektor,</w:t>
      </w:r>
      <w:r>
        <w:rPr>
          <w:color w:val="231F20"/>
          <w:spacing w:val="-22"/>
          <w:w w:val="110"/>
          <w:sz w:val="20"/>
        </w:rPr>
        <w:t> </w:t>
      </w:r>
      <w:r>
        <w:rPr>
          <w:color w:val="231F20"/>
          <w:w w:val="110"/>
          <w:sz w:val="20"/>
        </w:rPr>
        <w:t>kecuali</w:t>
      </w:r>
      <w:r>
        <w:rPr>
          <w:color w:val="231F20"/>
          <w:spacing w:val="-21"/>
          <w:w w:val="110"/>
          <w:sz w:val="20"/>
        </w:rPr>
        <w:t> </w:t>
      </w:r>
      <w:r>
        <w:rPr>
          <w:color w:val="231F20"/>
          <w:spacing w:val="-4"/>
          <w:w w:val="110"/>
          <w:sz w:val="20"/>
        </w:rPr>
        <w:t>industri </w:t>
      </w:r>
      <w:r>
        <w:rPr>
          <w:color w:val="231F20"/>
          <w:w w:val="110"/>
          <w:sz w:val="20"/>
        </w:rPr>
        <w:t>pengolahan, LGA (listrik, gas dan air) serta </w:t>
      </w:r>
      <w:r>
        <w:rPr>
          <w:color w:val="231F20"/>
          <w:spacing w:val="-6"/>
          <w:w w:val="110"/>
          <w:sz w:val="20"/>
        </w:rPr>
        <w:t>jasa </w:t>
      </w:r>
      <w:r>
        <w:rPr>
          <w:color w:val="231F20"/>
          <w:w w:val="110"/>
          <w:sz w:val="20"/>
        </w:rPr>
        <w:t>keuangan. </w:t>
      </w:r>
      <w:r>
        <w:rPr>
          <w:b/>
          <w:color w:val="231F20"/>
          <w:w w:val="110"/>
          <w:sz w:val="20"/>
        </w:rPr>
        <w:t>Perbaikan penggunaan tenaga </w:t>
      </w:r>
      <w:r>
        <w:rPr>
          <w:b/>
          <w:color w:val="231F20"/>
          <w:spacing w:val="-5"/>
          <w:w w:val="110"/>
          <w:sz w:val="20"/>
        </w:rPr>
        <w:t>kerja </w:t>
      </w:r>
      <w:r>
        <w:rPr>
          <w:b/>
          <w:color w:val="231F20"/>
          <w:w w:val="110"/>
          <w:sz w:val="20"/>
        </w:rPr>
        <w:t>terutama </w:t>
      </w:r>
      <w:r>
        <w:rPr>
          <w:b/>
          <w:color w:val="231F20"/>
          <w:spacing w:val="-3"/>
          <w:w w:val="110"/>
          <w:sz w:val="20"/>
        </w:rPr>
        <w:t>didorong </w:t>
      </w:r>
      <w:r>
        <w:rPr>
          <w:b/>
          <w:color w:val="231F20"/>
          <w:w w:val="110"/>
          <w:sz w:val="20"/>
        </w:rPr>
        <w:t>oleh peningkatan nilai </w:t>
      </w:r>
      <w:r>
        <w:rPr>
          <w:b/>
          <w:color w:val="231F20"/>
          <w:spacing w:val="-7"/>
          <w:w w:val="110"/>
          <w:sz w:val="20"/>
        </w:rPr>
        <w:t>SBT </w:t>
      </w:r>
      <w:r>
        <w:rPr>
          <w:b/>
          <w:color w:val="231F20"/>
          <w:w w:val="110"/>
          <w:sz w:val="20"/>
        </w:rPr>
        <w:t>sektor PHR </w:t>
      </w:r>
      <w:r>
        <w:rPr>
          <w:b/>
          <w:color w:val="231F20"/>
          <w:spacing w:val="-3"/>
          <w:w w:val="110"/>
          <w:sz w:val="20"/>
        </w:rPr>
        <w:t>(perdagangan, </w:t>
      </w:r>
      <w:r>
        <w:rPr>
          <w:b/>
          <w:color w:val="231F20"/>
          <w:w w:val="110"/>
          <w:sz w:val="20"/>
        </w:rPr>
        <w:t>hotel dan </w:t>
      </w:r>
      <w:r>
        <w:rPr>
          <w:b/>
          <w:color w:val="231F20"/>
          <w:spacing w:val="-5"/>
          <w:w w:val="110"/>
          <w:sz w:val="20"/>
        </w:rPr>
        <w:t>restoran)  </w:t>
      </w:r>
      <w:r>
        <w:rPr>
          <w:b/>
          <w:color w:val="231F20"/>
          <w:w w:val="110"/>
          <w:sz w:val="20"/>
        </w:rPr>
        <w:t>dari</w:t>
      </w:r>
      <w:r>
        <w:rPr>
          <w:b/>
          <w:color w:val="231F20"/>
          <w:spacing w:val="27"/>
          <w:w w:val="110"/>
          <w:sz w:val="20"/>
        </w:rPr>
        <w:t> </w:t>
      </w:r>
      <w:r>
        <w:rPr>
          <w:b/>
          <w:color w:val="231F20"/>
          <w:w w:val="110"/>
          <w:sz w:val="20"/>
        </w:rPr>
        <w:t>1,45%</w:t>
      </w:r>
      <w:r>
        <w:rPr>
          <w:b/>
          <w:color w:val="231F20"/>
          <w:spacing w:val="28"/>
          <w:w w:val="110"/>
          <w:sz w:val="20"/>
        </w:rPr>
        <w:t> </w:t>
      </w:r>
      <w:r>
        <w:rPr>
          <w:b/>
          <w:color w:val="231F20"/>
          <w:w w:val="110"/>
          <w:sz w:val="20"/>
        </w:rPr>
        <w:t>pada</w:t>
      </w:r>
      <w:r>
        <w:rPr>
          <w:b/>
          <w:color w:val="231F20"/>
          <w:spacing w:val="28"/>
          <w:w w:val="110"/>
          <w:sz w:val="20"/>
        </w:rPr>
        <w:t> </w:t>
      </w:r>
      <w:r>
        <w:rPr>
          <w:b/>
          <w:color w:val="231F20"/>
          <w:w w:val="110"/>
          <w:sz w:val="20"/>
        </w:rPr>
        <w:t>triwulan</w:t>
      </w:r>
      <w:r>
        <w:rPr>
          <w:b/>
          <w:color w:val="231F20"/>
          <w:spacing w:val="28"/>
          <w:w w:val="110"/>
          <w:sz w:val="20"/>
        </w:rPr>
        <w:t> </w:t>
      </w:r>
      <w:r>
        <w:rPr>
          <w:b/>
          <w:color w:val="231F20"/>
          <w:w w:val="110"/>
          <w:sz w:val="20"/>
        </w:rPr>
        <w:t>II</w:t>
      </w:r>
      <w:r>
        <w:rPr>
          <w:b/>
          <w:color w:val="231F20"/>
          <w:spacing w:val="28"/>
          <w:w w:val="110"/>
          <w:sz w:val="20"/>
        </w:rPr>
        <w:t> </w:t>
      </w:r>
      <w:r>
        <w:rPr>
          <w:b/>
          <w:color w:val="231F20"/>
          <w:w w:val="110"/>
          <w:sz w:val="20"/>
        </w:rPr>
        <w:t>2018</w:t>
      </w:r>
      <w:r>
        <w:rPr>
          <w:b/>
          <w:color w:val="231F20"/>
          <w:spacing w:val="28"/>
          <w:w w:val="110"/>
          <w:sz w:val="20"/>
        </w:rPr>
        <w:t> </w:t>
      </w:r>
      <w:r>
        <w:rPr>
          <w:b/>
          <w:color w:val="231F20"/>
          <w:w w:val="110"/>
          <w:sz w:val="20"/>
        </w:rPr>
        <w:t>menjadi</w:t>
      </w:r>
      <w:r>
        <w:rPr>
          <w:b/>
          <w:color w:val="231F20"/>
          <w:spacing w:val="28"/>
          <w:w w:val="110"/>
          <w:sz w:val="20"/>
        </w:rPr>
        <w:t> </w:t>
      </w:r>
      <w:r>
        <w:rPr>
          <w:b/>
          <w:color w:val="231F20"/>
          <w:spacing w:val="-5"/>
          <w:w w:val="110"/>
          <w:sz w:val="20"/>
        </w:rPr>
        <w:t>4,92%</w:t>
      </w:r>
    </w:p>
    <w:p>
      <w:pPr>
        <w:spacing w:after="0" w:line="314" w:lineRule="auto"/>
        <w:jc w:val="both"/>
        <w:rPr>
          <w:sz w:val="20"/>
        </w:rPr>
        <w:sectPr>
          <w:type w:val="continuous"/>
          <w:pgSz w:w="11910" w:h="15880"/>
          <w:pgMar w:top="740" w:bottom="280" w:left="0" w:right="0"/>
          <w:cols w:num="3" w:equalWidth="0">
            <w:col w:w="5018" w:space="40"/>
            <w:col w:w="560" w:space="39"/>
            <w:col w:w="6253"/>
          </w:cols>
        </w:sectPr>
      </w:pPr>
    </w:p>
    <w:p>
      <w:pPr>
        <w:tabs>
          <w:tab w:pos="1638" w:val="left" w:leader="none"/>
          <w:tab w:pos="3486" w:val="left" w:leader="none"/>
          <w:tab w:pos="3846" w:val="left" w:leader="none"/>
        </w:tabs>
        <w:spacing w:line="94" w:lineRule="exact" w:before="0"/>
        <w:ind w:left="1278" w:right="0" w:firstLine="0"/>
        <w:jc w:val="left"/>
        <w:rPr>
          <w:sz w:val="13"/>
        </w:rPr>
      </w:pPr>
      <w:r>
        <w:rPr>
          <w:color w:val="77787B"/>
          <w:w w:val="115"/>
          <w:sz w:val="13"/>
          <w:u w:val="thick" w:color="00AF50"/>
        </w:rPr>
        <w:t> </w:t>
      </w:r>
      <w:r>
        <w:rPr>
          <w:color w:val="77787B"/>
          <w:sz w:val="13"/>
          <w:u w:val="thick" w:color="00AF50"/>
        </w:rPr>
        <w:tab/>
      </w:r>
      <w:r>
        <w:rPr>
          <w:color w:val="77787B"/>
          <w:spacing w:val="7"/>
          <w:sz w:val="13"/>
        </w:rPr>
        <w:t> </w:t>
      </w:r>
      <w:r>
        <w:rPr>
          <w:color w:val="77787B"/>
          <w:w w:val="115"/>
          <w:sz w:val="13"/>
        </w:rPr>
        <w:t>Pekerja</w:t>
      </w:r>
      <w:r>
        <w:rPr>
          <w:color w:val="77787B"/>
          <w:spacing w:val="-2"/>
          <w:w w:val="115"/>
          <w:sz w:val="13"/>
        </w:rPr>
        <w:t> </w:t>
      </w:r>
      <w:r>
        <w:rPr>
          <w:color w:val="77787B"/>
          <w:w w:val="115"/>
          <w:sz w:val="13"/>
        </w:rPr>
        <w:t>Informal</w:t>
        <w:tab/>
      </w:r>
      <w:r>
        <w:rPr>
          <w:color w:val="77787B"/>
          <w:w w:val="115"/>
          <w:sz w:val="13"/>
          <w:u w:val="thick" w:color="FFC000"/>
        </w:rPr>
        <w:t> </w:t>
        <w:tab/>
      </w:r>
      <w:r>
        <w:rPr>
          <w:color w:val="77787B"/>
          <w:w w:val="115"/>
          <w:sz w:val="13"/>
        </w:rPr>
        <w:t>Pekerja</w:t>
      </w:r>
      <w:r>
        <w:rPr>
          <w:color w:val="77787B"/>
          <w:spacing w:val="-2"/>
          <w:w w:val="115"/>
          <w:sz w:val="13"/>
        </w:rPr>
        <w:t> </w:t>
      </w:r>
      <w:r>
        <w:rPr>
          <w:color w:val="77787B"/>
          <w:w w:val="115"/>
          <w:sz w:val="13"/>
        </w:rPr>
        <w:t>Formal</w:t>
      </w:r>
    </w:p>
    <w:p>
      <w:pPr>
        <w:tabs>
          <w:tab w:pos="3888" w:val="left" w:leader="none"/>
        </w:tabs>
        <w:spacing w:line="158" w:lineRule="exact" w:before="0"/>
        <w:ind w:left="1675" w:right="0" w:firstLine="0"/>
        <w:jc w:val="left"/>
        <w:rPr>
          <w:sz w:val="13"/>
        </w:rPr>
      </w:pPr>
      <w:r>
        <w:rPr>
          <w:color w:val="77787B"/>
          <w:w w:val="115"/>
          <w:sz w:val="13"/>
        </w:rPr>
        <w:t>Growth Informal (yoy)</w:t>
      </w:r>
      <w:r>
        <w:rPr>
          <w:color w:val="77787B"/>
          <w:spacing w:val="-2"/>
          <w:w w:val="115"/>
          <w:sz w:val="13"/>
        </w:rPr>
        <w:t> </w:t>
      </w:r>
      <w:r>
        <w:rPr>
          <w:color w:val="77787B"/>
          <w:w w:val="115"/>
          <w:sz w:val="13"/>
        </w:rPr>
        <w:t>-</w:t>
      </w:r>
      <w:r>
        <w:rPr>
          <w:color w:val="77787B"/>
          <w:spacing w:val="-2"/>
          <w:w w:val="115"/>
          <w:sz w:val="13"/>
        </w:rPr>
        <w:t> </w:t>
      </w:r>
      <w:r>
        <w:rPr>
          <w:color w:val="77787B"/>
          <w:w w:val="115"/>
          <w:sz w:val="13"/>
        </w:rPr>
        <w:t>rhs</w:t>
        <w:tab/>
        <w:t>Growth Formal (yoy) -</w:t>
      </w:r>
      <w:r>
        <w:rPr>
          <w:color w:val="77787B"/>
          <w:spacing w:val="-4"/>
          <w:w w:val="115"/>
          <w:sz w:val="13"/>
        </w:rPr>
        <w:t> </w:t>
      </w:r>
      <w:r>
        <w:rPr>
          <w:color w:val="77787B"/>
          <w:w w:val="115"/>
          <w:sz w:val="13"/>
        </w:rPr>
        <w:t>rhs</w:t>
      </w:r>
    </w:p>
    <w:p>
      <w:pPr>
        <w:pStyle w:val="BodyText"/>
        <w:spacing w:before="4"/>
        <w:rPr>
          <w:sz w:val="11"/>
        </w:rPr>
      </w:pPr>
    </w:p>
    <w:p>
      <w:pPr>
        <w:spacing w:before="0"/>
        <w:ind w:left="0" w:right="0" w:firstLine="0"/>
        <w:jc w:val="right"/>
        <w:rPr>
          <w:i/>
          <w:sz w:val="12"/>
        </w:rPr>
      </w:pPr>
      <w:r>
        <w:rPr/>
        <w:pict>
          <v:rect style="position:absolute;margin-left:479.196991pt;margin-top:42.061478pt;width:25.937pt;height:19.572pt;mso-position-horizontal-relative:page;mso-position-vertical-relative:paragraph;z-index:47296" filled="true" fillcolor="#001f5f" stroked="false">
            <v:fill opacity="45875f" type="solid"/>
            <w10:wrap type="none"/>
          </v:rect>
        </w:pict>
      </w:r>
      <w:r>
        <w:rPr/>
        <w:pict>
          <v:shape style="position:absolute;margin-left:70.865997pt;margin-top:8.083476pt;width:212.6pt;height:19.6pt;mso-position-horizontal-relative:page;mso-position-vertical-relative:paragraph;z-index:4732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6.6 Penyerapan tenaga kerja formal &amp; informal</w:t>
                  </w:r>
                </w:p>
              </w:txbxContent>
            </v:textbox>
            <v:fill type="solid"/>
            <w10:wrap type="none"/>
          </v:shape>
        </w:pict>
      </w:r>
      <w:r>
        <w:rPr>
          <w:i/>
          <w:color w:val="231F20"/>
          <w:sz w:val="12"/>
        </w:rPr>
        <w:t>Sumber: BPS Provinsi Bali</w:t>
      </w:r>
    </w:p>
    <w:p>
      <w:pPr>
        <w:pStyle w:val="Heading9"/>
        <w:spacing w:line="314" w:lineRule="auto" w:before="2"/>
        <w:ind w:left="526" w:right="1133"/>
        <w:jc w:val="both"/>
      </w:pPr>
      <w:r>
        <w:rPr>
          <w:b w:val="0"/>
        </w:rPr>
        <w:br w:type="column"/>
      </w:r>
      <w:r>
        <w:rPr>
          <w:color w:val="231F20"/>
          <w:w w:val="115"/>
        </w:rPr>
        <w:t>seiring</w:t>
      </w:r>
      <w:r>
        <w:rPr>
          <w:color w:val="231F20"/>
          <w:spacing w:val="-14"/>
          <w:w w:val="115"/>
        </w:rPr>
        <w:t> </w:t>
      </w:r>
      <w:r>
        <w:rPr>
          <w:color w:val="231F20"/>
          <w:w w:val="115"/>
        </w:rPr>
        <w:t>dengan</w:t>
      </w:r>
      <w:r>
        <w:rPr>
          <w:color w:val="231F20"/>
          <w:spacing w:val="-13"/>
          <w:w w:val="115"/>
        </w:rPr>
        <w:t> </w:t>
      </w:r>
      <w:r>
        <w:rPr>
          <w:color w:val="231F20"/>
          <w:w w:val="115"/>
        </w:rPr>
        <w:t>meningkatnya</w:t>
      </w:r>
      <w:r>
        <w:rPr>
          <w:color w:val="231F20"/>
          <w:spacing w:val="-13"/>
          <w:w w:val="115"/>
        </w:rPr>
        <w:t> </w:t>
      </w:r>
      <w:r>
        <w:rPr>
          <w:color w:val="231F20"/>
          <w:w w:val="115"/>
        </w:rPr>
        <w:t>kebutuhan</w:t>
      </w:r>
      <w:r>
        <w:rPr>
          <w:color w:val="231F20"/>
          <w:spacing w:val="-14"/>
          <w:w w:val="115"/>
        </w:rPr>
        <w:t> </w:t>
      </w:r>
      <w:r>
        <w:rPr>
          <w:color w:val="231F20"/>
          <w:spacing w:val="-5"/>
          <w:w w:val="115"/>
        </w:rPr>
        <w:t>tenaga </w:t>
      </w:r>
      <w:r>
        <w:rPr>
          <w:color w:val="231F20"/>
          <w:w w:val="115"/>
        </w:rPr>
        <w:t>kerja</w:t>
      </w:r>
      <w:r>
        <w:rPr>
          <w:color w:val="231F20"/>
          <w:spacing w:val="-29"/>
          <w:w w:val="115"/>
        </w:rPr>
        <w:t> </w:t>
      </w:r>
      <w:r>
        <w:rPr>
          <w:color w:val="231F20"/>
          <w:w w:val="115"/>
        </w:rPr>
        <w:t>dalam</w:t>
      </w:r>
      <w:r>
        <w:rPr>
          <w:color w:val="231F20"/>
          <w:spacing w:val="-28"/>
          <w:w w:val="115"/>
        </w:rPr>
        <w:t> </w:t>
      </w:r>
      <w:r>
        <w:rPr>
          <w:color w:val="231F20"/>
          <w:w w:val="115"/>
        </w:rPr>
        <w:t>rangka</w:t>
      </w:r>
      <w:r>
        <w:rPr>
          <w:color w:val="231F20"/>
          <w:spacing w:val="-29"/>
          <w:w w:val="115"/>
        </w:rPr>
        <w:t> </w:t>
      </w:r>
      <w:r>
        <w:rPr>
          <w:color w:val="231F20"/>
          <w:w w:val="115"/>
        </w:rPr>
        <w:t>mendukung</w:t>
      </w:r>
      <w:r>
        <w:rPr>
          <w:color w:val="231F20"/>
          <w:spacing w:val="-28"/>
          <w:w w:val="115"/>
        </w:rPr>
        <w:t> </w:t>
      </w:r>
      <w:r>
        <w:rPr>
          <w:color w:val="231F20"/>
          <w:w w:val="115"/>
        </w:rPr>
        <w:t>pelaksanaan</w:t>
      </w:r>
      <w:r>
        <w:rPr>
          <w:color w:val="231F20"/>
          <w:spacing w:val="-28"/>
          <w:w w:val="115"/>
        </w:rPr>
        <w:t> </w:t>
      </w:r>
      <w:r>
        <w:rPr>
          <w:color w:val="231F20"/>
          <w:spacing w:val="-7"/>
          <w:w w:val="115"/>
        </w:rPr>
        <w:t>IMF </w:t>
      </w:r>
      <w:r>
        <w:rPr>
          <w:color w:val="231F20"/>
          <w:spacing w:val="-3"/>
          <w:w w:val="115"/>
        </w:rPr>
        <w:t>World </w:t>
      </w:r>
      <w:r>
        <w:rPr>
          <w:color w:val="231F20"/>
          <w:w w:val="115"/>
        </w:rPr>
        <w:t>Bank </w:t>
      </w:r>
      <w:r>
        <w:rPr>
          <w:b w:val="0"/>
          <w:i/>
          <w:color w:val="231F20"/>
          <w:w w:val="115"/>
        </w:rPr>
        <w:t>Annual Meeting </w:t>
      </w:r>
      <w:r>
        <w:rPr>
          <w:color w:val="231F20"/>
          <w:w w:val="115"/>
        </w:rPr>
        <w:t>tahun</w:t>
      </w:r>
      <w:r>
        <w:rPr>
          <w:color w:val="231F20"/>
          <w:spacing w:val="-21"/>
          <w:w w:val="115"/>
        </w:rPr>
        <w:t> </w:t>
      </w:r>
      <w:r>
        <w:rPr>
          <w:color w:val="231F20"/>
          <w:w w:val="115"/>
        </w:rPr>
        <w:t>2018.</w:t>
      </w:r>
    </w:p>
    <w:p>
      <w:pPr>
        <w:spacing w:after="0" w:line="314" w:lineRule="auto"/>
        <w:jc w:val="both"/>
        <w:sectPr>
          <w:type w:val="continuous"/>
          <w:pgSz w:w="11910" w:h="15880"/>
          <w:pgMar w:top="740" w:bottom="280" w:left="0" w:right="0"/>
          <w:cols w:num="2" w:equalWidth="0">
            <w:col w:w="5670" w:space="40"/>
            <w:col w:w="6200"/>
          </w:cols>
        </w:sectPr>
      </w:pPr>
    </w:p>
    <w:p>
      <w:pPr>
        <w:pStyle w:val="BodyText"/>
        <w:spacing w:before="1"/>
        <w:rPr>
          <w:b/>
          <w:sz w:val="22"/>
        </w:rPr>
      </w:pPr>
    </w:p>
    <w:p>
      <w:pPr>
        <w:pStyle w:val="BodyText"/>
        <w:ind w:left="1802"/>
      </w:pPr>
      <w:r>
        <w:rPr/>
        <w:pict>
          <v:group style="width:389.1pt;height:19.6pt;mso-position-horizontal-relative:char;mso-position-vertical-relative:line" coordorigin="0,0" coordsize="7782,392">
            <v:rect style="position:absolute;left:0;top:0;width:519;height:392" filled="true" fillcolor="#001f5f" stroked="false">
              <v:fill opacity="45875f" type="solid"/>
            </v:rect>
            <v:shape style="position:absolute;left:518;top:0;width:7263;height:392" type="#_x0000_t202" filled="true" fillcolor="#001f5f" stroked="false">
              <v:textbox inset="0,0,0,0">
                <w:txbxContent>
                  <w:p>
                    <w:pPr>
                      <w:spacing w:line="240" w:lineRule="auto" w:before="4"/>
                      <w:rPr>
                        <w:b/>
                        <w:sz w:val="10"/>
                      </w:rPr>
                    </w:pPr>
                  </w:p>
                  <w:p>
                    <w:pPr>
                      <w:spacing w:before="0"/>
                      <w:ind w:left="875" w:right="0" w:firstLine="0"/>
                      <w:jc w:val="left"/>
                      <w:rPr>
                        <w:sz w:val="12"/>
                      </w:rPr>
                    </w:pPr>
                    <w:r>
                      <w:rPr>
                        <w:color w:val="FFFFFF"/>
                        <w:w w:val="115"/>
                        <w:sz w:val="12"/>
                      </w:rPr>
                      <w:t>Tabel 6.6 Penduduk Usia 15 Tahun ke Atas yang Bekerja Menurut Status Pekerjaan Utama (Orang)</w:t>
                    </w:r>
                  </w:p>
                </w:txbxContent>
              </v:textbox>
              <v:fill type="solid"/>
              <w10:wrap type="none"/>
            </v:shape>
          </v:group>
        </w:pict>
      </w:r>
      <w:r>
        <w:rPr/>
      </w:r>
    </w:p>
    <w:p>
      <w:pPr>
        <w:pStyle w:val="BodyText"/>
        <w:spacing w:before="12"/>
        <w:rPr>
          <w:b/>
          <w:sz w:val="7"/>
        </w:rPr>
      </w:pPr>
    </w:p>
    <w:tbl>
      <w:tblPr>
        <w:tblW w:w="0" w:type="auto"/>
        <w:jc w:val="left"/>
        <w:tblInd w:w="1815"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2114"/>
        <w:gridCol w:w="1035"/>
        <w:gridCol w:w="1008"/>
        <w:gridCol w:w="1035"/>
        <w:gridCol w:w="1036"/>
        <w:gridCol w:w="1035"/>
        <w:gridCol w:w="1035"/>
      </w:tblGrid>
      <w:tr>
        <w:trPr>
          <w:trHeight w:val="298" w:hRule="atLeast"/>
        </w:trPr>
        <w:tc>
          <w:tcPr>
            <w:tcW w:w="2114" w:type="dxa"/>
            <w:vMerge w:val="restart"/>
            <w:tcBorders>
              <w:top w:val="nil"/>
              <w:left w:val="nil"/>
              <w:right w:val="single" w:sz="4" w:space="0" w:color="FFFFFF"/>
            </w:tcBorders>
            <w:shd w:val="clear" w:color="auto" w:fill="001F5F"/>
          </w:tcPr>
          <w:p>
            <w:pPr>
              <w:pStyle w:val="TableParagraph"/>
              <w:spacing w:before="9" w:after="1"/>
              <w:rPr>
                <w:b/>
                <w:sz w:val="15"/>
              </w:rPr>
            </w:pPr>
          </w:p>
          <w:p>
            <w:pPr>
              <w:pStyle w:val="TableParagraph"/>
              <w:spacing w:line="201" w:lineRule="exact"/>
              <w:ind w:left="152"/>
              <w:rPr>
                <w:sz w:val="20"/>
              </w:rPr>
            </w:pPr>
            <w:r>
              <w:rPr>
                <w:position w:val="-3"/>
                <w:sz w:val="20"/>
              </w:rPr>
              <w:drawing>
                <wp:inline distT="0" distB="0" distL="0" distR="0">
                  <wp:extent cx="1193774" cy="127920"/>
                  <wp:effectExtent l="0" t="0" r="0" b="0"/>
                  <wp:docPr id="5139" name="image3751.png" descr=""/>
                  <wp:cNvGraphicFramePr>
                    <a:graphicFrameLocks noChangeAspect="1"/>
                  </wp:cNvGraphicFramePr>
                  <a:graphic>
                    <a:graphicData uri="http://schemas.openxmlformats.org/drawingml/2006/picture">
                      <pic:pic>
                        <pic:nvPicPr>
                          <pic:cNvPr id="5140" name="image3751.png"/>
                          <pic:cNvPicPr/>
                        </pic:nvPicPr>
                        <pic:blipFill>
                          <a:blip r:embed="rId3823" cstate="print"/>
                          <a:stretch>
                            <a:fillRect/>
                          </a:stretch>
                        </pic:blipFill>
                        <pic:spPr>
                          <a:xfrm>
                            <a:off x="0" y="0"/>
                            <a:ext cx="1193774" cy="127920"/>
                          </a:xfrm>
                          <a:prstGeom prst="rect">
                            <a:avLst/>
                          </a:prstGeom>
                        </pic:spPr>
                      </pic:pic>
                    </a:graphicData>
                  </a:graphic>
                </wp:inline>
              </w:drawing>
            </w:r>
            <w:r>
              <w:rPr>
                <w:position w:val="-3"/>
                <w:sz w:val="20"/>
              </w:rPr>
            </w:r>
          </w:p>
        </w:tc>
        <w:tc>
          <w:tcPr>
            <w:tcW w:w="2043" w:type="dxa"/>
            <w:gridSpan w:val="2"/>
            <w:tcBorders>
              <w:top w:val="nil"/>
              <w:left w:val="single" w:sz="4" w:space="0" w:color="FFFFFF"/>
              <w:right w:val="single" w:sz="4" w:space="0" w:color="FFFFFF"/>
            </w:tcBorders>
            <w:shd w:val="clear" w:color="auto" w:fill="001F5F"/>
          </w:tcPr>
          <w:p>
            <w:pPr>
              <w:pStyle w:val="TableParagraph"/>
              <w:spacing w:before="6"/>
              <w:rPr>
                <w:b/>
                <w:sz w:val="3"/>
              </w:rPr>
            </w:pPr>
          </w:p>
          <w:p>
            <w:pPr>
              <w:pStyle w:val="TableParagraph"/>
              <w:spacing w:line="201" w:lineRule="exact"/>
              <w:ind w:left="858"/>
              <w:rPr>
                <w:sz w:val="20"/>
              </w:rPr>
            </w:pPr>
            <w:r>
              <w:rPr>
                <w:position w:val="-3"/>
                <w:sz w:val="20"/>
              </w:rPr>
              <w:drawing>
                <wp:inline distT="0" distB="0" distL="0" distR="0">
                  <wp:extent cx="254461" cy="127920"/>
                  <wp:effectExtent l="0" t="0" r="0" b="0"/>
                  <wp:docPr id="5141" name="image3752.png" descr=""/>
                  <wp:cNvGraphicFramePr>
                    <a:graphicFrameLocks noChangeAspect="1"/>
                  </wp:cNvGraphicFramePr>
                  <a:graphic>
                    <a:graphicData uri="http://schemas.openxmlformats.org/drawingml/2006/picture">
                      <pic:pic>
                        <pic:nvPicPr>
                          <pic:cNvPr id="5142" name="image3752.png"/>
                          <pic:cNvPicPr/>
                        </pic:nvPicPr>
                        <pic:blipFill>
                          <a:blip r:embed="rId3824" cstate="print"/>
                          <a:stretch>
                            <a:fillRect/>
                          </a:stretch>
                        </pic:blipFill>
                        <pic:spPr>
                          <a:xfrm>
                            <a:off x="0" y="0"/>
                            <a:ext cx="254461" cy="127920"/>
                          </a:xfrm>
                          <a:prstGeom prst="rect">
                            <a:avLst/>
                          </a:prstGeom>
                        </pic:spPr>
                      </pic:pic>
                    </a:graphicData>
                  </a:graphic>
                </wp:inline>
              </w:drawing>
            </w:r>
            <w:r>
              <w:rPr>
                <w:position w:val="-3"/>
                <w:sz w:val="20"/>
              </w:rPr>
            </w:r>
          </w:p>
        </w:tc>
        <w:tc>
          <w:tcPr>
            <w:tcW w:w="2071" w:type="dxa"/>
            <w:gridSpan w:val="2"/>
            <w:tcBorders>
              <w:top w:val="nil"/>
              <w:left w:val="single" w:sz="4" w:space="0" w:color="FFFFFF"/>
              <w:right w:val="single" w:sz="4" w:space="0" w:color="FFFFFF"/>
            </w:tcBorders>
            <w:shd w:val="clear" w:color="auto" w:fill="001F5F"/>
          </w:tcPr>
          <w:p>
            <w:pPr>
              <w:pStyle w:val="TableParagraph"/>
              <w:spacing w:before="6"/>
              <w:rPr>
                <w:b/>
                <w:sz w:val="3"/>
              </w:rPr>
            </w:pPr>
          </w:p>
          <w:p>
            <w:pPr>
              <w:pStyle w:val="TableParagraph"/>
              <w:spacing w:line="201" w:lineRule="exact"/>
              <w:ind w:left="866"/>
              <w:rPr>
                <w:sz w:val="20"/>
              </w:rPr>
            </w:pPr>
            <w:r>
              <w:rPr>
                <w:position w:val="-3"/>
                <w:sz w:val="20"/>
              </w:rPr>
              <w:drawing>
                <wp:inline distT="0" distB="0" distL="0" distR="0">
                  <wp:extent cx="254461" cy="127920"/>
                  <wp:effectExtent l="0" t="0" r="0" b="0"/>
                  <wp:docPr id="5143" name="image3753.png" descr=""/>
                  <wp:cNvGraphicFramePr>
                    <a:graphicFrameLocks noChangeAspect="1"/>
                  </wp:cNvGraphicFramePr>
                  <a:graphic>
                    <a:graphicData uri="http://schemas.openxmlformats.org/drawingml/2006/picture">
                      <pic:pic>
                        <pic:nvPicPr>
                          <pic:cNvPr id="5144" name="image3753.png"/>
                          <pic:cNvPicPr/>
                        </pic:nvPicPr>
                        <pic:blipFill>
                          <a:blip r:embed="rId3825" cstate="print"/>
                          <a:stretch>
                            <a:fillRect/>
                          </a:stretch>
                        </pic:blipFill>
                        <pic:spPr>
                          <a:xfrm>
                            <a:off x="0" y="0"/>
                            <a:ext cx="254461" cy="127920"/>
                          </a:xfrm>
                          <a:prstGeom prst="rect">
                            <a:avLst/>
                          </a:prstGeom>
                        </pic:spPr>
                      </pic:pic>
                    </a:graphicData>
                  </a:graphic>
                </wp:inline>
              </w:drawing>
            </w:r>
            <w:r>
              <w:rPr>
                <w:position w:val="-3"/>
                <w:sz w:val="20"/>
              </w:rPr>
            </w:r>
          </w:p>
        </w:tc>
        <w:tc>
          <w:tcPr>
            <w:tcW w:w="2070" w:type="dxa"/>
            <w:gridSpan w:val="2"/>
            <w:tcBorders>
              <w:top w:val="nil"/>
              <w:left w:val="single" w:sz="4" w:space="0" w:color="FFFFFF"/>
              <w:right w:val="single" w:sz="4" w:space="0" w:color="FFFFFF"/>
            </w:tcBorders>
            <w:shd w:val="clear" w:color="auto" w:fill="001F5F"/>
          </w:tcPr>
          <w:p>
            <w:pPr>
              <w:pStyle w:val="TableParagraph"/>
              <w:spacing w:before="6"/>
              <w:rPr>
                <w:b/>
                <w:sz w:val="3"/>
              </w:rPr>
            </w:pPr>
          </w:p>
          <w:p>
            <w:pPr>
              <w:pStyle w:val="TableParagraph"/>
              <w:spacing w:line="201" w:lineRule="exact"/>
              <w:ind w:left="864"/>
              <w:rPr>
                <w:sz w:val="20"/>
              </w:rPr>
            </w:pPr>
            <w:r>
              <w:rPr>
                <w:position w:val="-3"/>
                <w:sz w:val="20"/>
              </w:rPr>
              <w:drawing>
                <wp:inline distT="0" distB="0" distL="0" distR="0">
                  <wp:extent cx="254461" cy="127920"/>
                  <wp:effectExtent l="0" t="0" r="0" b="0"/>
                  <wp:docPr id="5145" name="image3754.png" descr=""/>
                  <wp:cNvGraphicFramePr>
                    <a:graphicFrameLocks noChangeAspect="1"/>
                  </wp:cNvGraphicFramePr>
                  <a:graphic>
                    <a:graphicData uri="http://schemas.openxmlformats.org/drawingml/2006/picture">
                      <pic:pic>
                        <pic:nvPicPr>
                          <pic:cNvPr id="5146" name="image3754.png"/>
                          <pic:cNvPicPr/>
                        </pic:nvPicPr>
                        <pic:blipFill>
                          <a:blip r:embed="rId3826" cstate="print"/>
                          <a:stretch>
                            <a:fillRect/>
                          </a:stretch>
                        </pic:blipFill>
                        <pic:spPr>
                          <a:xfrm>
                            <a:off x="0" y="0"/>
                            <a:ext cx="254461" cy="127920"/>
                          </a:xfrm>
                          <a:prstGeom prst="rect">
                            <a:avLst/>
                          </a:prstGeom>
                        </pic:spPr>
                      </pic:pic>
                    </a:graphicData>
                  </a:graphic>
                </wp:inline>
              </w:drawing>
            </w:r>
            <w:r>
              <w:rPr>
                <w:position w:val="-3"/>
                <w:sz w:val="20"/>
              </w:rPr>
            </w:r>
          </w:p>
        </w:tc>
      </w:tr>
      <w:tr>
        <w:trPr>
          <w:trHeight w:val="285" w:hRule="atLeast"/>
        </w:trPr>
        <w:tc>
          <w:tcPr>
            <w:tcW w:w="2114" w:type="dxa"/>
            <w:vMerge/>
            <w:tcBorders>
              <w:top w:val="nil"/>
              <w:left w:val="nil"/>
              <w:right w:val="single" w:sz="4" w:space="0" w:color="FFFFFF"/>
            </w:tcBorders>
            <w:shd w:val="clear" w:color="auto" w:fill="001F5F"/>
          </w:tcPr>
          <w:p>
            <w:pPr>
              <w:rPr>
                <w:sz w:val="2"/>
                <w:szCs w:val="2"/>
              </w:rPr>
            </w:pPr>
          </w:p>
        </w:tc>
        <w:tc>
          <w:tcPr>
            <w:tcW w:w="1035" w:type="dxa"/>
            <w:tcBorders>
              <w:left w:val="single" w:sz="4" w:space="0" w:color="FFFFFF"/>
              <w:right w:val="single" w:sz="4" w:space="0" w:color="FFFFFF"/>
            </w:tcBorders>
            <w:shd w:val="clear" w:color="auto" w:fill="001F5F"/>
          </w:tcPr>
          <w:p>
            <w:pPr>
              <w:pStyle w:val="TableParagraph"/>
              <w:spacing w:before="3"/>
              <w:rPr>
                <w:b/>
                <w:sz w:val="3"/>
              </w:rPr>
            </w:pPr>
          </w:p>
          <w:p>
            <w:pPr>
              <w:pStyle w:val="TableParagraph"/>
              <w:spacing w:line="201" w:lineRule="exact"/>
              <w:ind w:left="210"/>
              <w:rPr>
                <w:sz w:val="20"/>
              </w:rPr>
            </w:pPr>
            <w:r>
              <w:rPr>
                <w:position w:val="-3"/>
                <w:sz w:val="20"/>
              </w:rPr>
              <w:drawing>
                <wp:inline distT="0" distB="0" distL="0" distR="0">
                  <wp:extent cx="438663" cy="127920"/>
                  <wp:effectExtent l="0" t="0" r="0" b="0"/>
                  <wp:docPr id="5147" name="image3755.png" descr=""/>
                  <wp:cNvGraphicFramePr>
                    <a:graphicFrameLocks noChangeAspect="1"/>
                  </wp:cNvGraphicFramePr>
                  <a:graphic>
                    <a:graphicData uri="http://schemas.openxmlformats.org/drawingml/2006/picture">
                      <pic:pic>
                        <pic:nvPicPr>
                          <pic:cNvPr id="5148" name="image3755.png"/>
                          <pic:cNvPicPr/>
                        </pic:nvPicPr>
                        <pic:blipFill>
                          <a:blip r:embed="rId3827" cstate="print"/>
                          <a:stretch>
                            <a:fillRect/>
                          </a:stretch>
                        </pic:blipFill>
                        <pic:spPr>
                          <a:xfrm>
                            <a:off x="0" y="0"/>
                            <a:ext cx="438663" cy="127920"/>
                          </a:xfrm>
                          <a:prstGeom prst="rect">
                            <a:avLst/>
                          </a:prstGeom>
                        </pic:spPr>
                      </pic:pic>
                    </a:graphicData>
                  </a:graphic>
                </wp:inline>
              </w:drawing>
            </w:r>
            <w:r>
              <w:rPr>
                <w:position w:val="-3"/>
                <w:sz w:val="20"/>
              </w:rPr>
            </w:r>
          </w:p>
        </w:tc>
        <w:tc>
          <w:tcPr>
            <w:tcW w:w="1008" w:type="dxa"/>
            <w:tcBorders>
              <w:left w:val="single" w:sz="4" w:space="0" w:color="FFFFFF"/>
              <w:right w:val="single" w:sz="4" w:space="0" w:color="FFFFFF"/>
            </w:tcBorders>
            <w:shd w:val="clear" w:color="auto" w:fill="001F5F"/>
          </w:tcPr>
          <w:p>
            <w:pPr>
              <w:pStyle w:val="TableParagraph"/>
              <w:spacing w:before="3"/>
              <w:rPr>
                <w:b/>
                <w:sz w:val="3"/>
              </w:rPr>
            </w:pPr>
          </w:p>
          <w:p>
            <w:pPr>
              <w:pStyle w:val="TableParagraph"/>
              <w:spacing w:line="201" w:lineRule="exact"/>
              <w:ind w:left="192"/>
              <w:rPr>
                <w:sz w:val="20"/>
              </w:rPr>
            </w:pPr>
            <w:r>
              <w:rPr>
                <w:position w:val="-3"/>
                <w:sz w:val="20"/>
              </w:rPr>
              <w:drawing>
                <wp:inline distT="0" distB="0" distL="0" distR="0">
                  <wp:extent cx="445630" cy="127920"/>
                  <wp:effectExtent l="0" t="0" r="0" b="0"/>
                  <wp:docPr id="5149" name="image3756.png" descr=""/>
                  <wp:cNvGraphicFramePr>
                    <a:graphicFrameLocks noChangeAspect="1"/>
                  </wp:cNvGraphicFramePr>
                  <a:graphic>
                    <a:graphicData uri="http://schemas.openxmlformats.org/drawingml/2006/picture">
                      <pic:pic>
                        <pic:nvPicPr>
                          <pic:cNvPr id="5150" name="image3756.png"/>
                          <pic:cNvPicPr/>
                        </pic:nvPicPr>
                        <pic:blipFill>
                          <a:blip r:embed="rId3828" cstate="print"/>
                          <a:stretch>
                            <a:fillRect/>
                          </a:stretch>
                        </pic:blipFill>
                        <pic:spPr>
                          <a:xfrm>
                            <a:off x="0" y="0"/>
                            <a:ext cx="445630" cy="127920"/>
                          </a:xfrm>
                          <a:prstGeom prst="rect">
                            <a:avLst/>
                          </a:prstGeom>
                        </pic:spPr>
                      </pic:pic>
                    </a:graphicData>
                  </a:graphic>
                </wp:inline>
              </w:drawing>
            </w:r>
            <w:r>
              <w:rPr>
                <w:position w:val="-3"/>
                <w:sz w:val="20"/>
              </w:rPr>
            </w:r>
          </w:p>
        </w:tc>
        <w:tc>
          <w:tcPr>
            <w:tcW w:w="1035" w:type="dxa"/>
            <w:tcBorders>
              <w:left w:val="single" w:sz="4" w:space="0" w:color="FFFFFF"/>
              <w:right w:val="single" w:sz="4" w:space="0" w:color="FFFFFF"/>
            </w:tcBorders>
            <w:shd w:val="clear" w:color="auto" w:fill="001F5F"/>
          </w:tcPr>
          <w:p>
            <w:pPr>
              <w:pStyle w:val="TableParagraph"/>
              <w:spacing w:before="3"/>
              <w:rPr>
                <w:b/>
                <w:sz w:val="3"/>
              </w:rPr>
            </w:pPr>
          </w:p>
          <w:p>
            <w:pPr>
              <w:pStyle w:val="TableParagraph"/>
              <w:spacing w:line="201" w:lineRule="exact"/>
              <w:ind w:left="209"/>
              <w:rPr>
                <w:sz w:val="20"/>
              </w:rPr>
            </w:pPr>
            <w:r>
              <w:rPr>
                <w:position w:val="-3"/>
                <w:sz w:val="20"/>
              </w:rPr>
              <w:drawing>
                <wp:inline distT="0" distB="0" distL="0" distR="0">
                  <wp:extent cx="438663" cy="127920"/>
                  <wp:effectExtent l="0" t="0" r="0" b="0"/>
                  <wp:docPr id="5151" name="image3755.png" descr=""/>
                  <wp:cNvGraphicFramePr>
                    <a:graphicFrameLocks noChangeAspect="1"/>
                  </wp:cNvGraphicFramePr>
                  <a:graphic>
                    <a:graphicData uri="http://schemas.openxmlformats.org/drawingml/2006/picture">
                      <pic:pic>
                        <pic:nvPicPr>
                          <pic:cNvPr id="5152" name="image3755.png"/>
                          <pic:cNvPicPr/>
                        </pic:nvPicPr>
                        <pic:blipFill>
                          <a:blip r:embed="rId3827" cstate="print"/>
                          <a:stretch>
                            <a:fillRect/>
                          </a:stretch>
                        </pic:blipFill>
                        <pic:spPr>
                          <a:xfrm>
                            <a:off x="0" y="0"/>
                            <a:ext cx="438663" cy="127920"/>
                          </a:xfrm>
                          <a:prstGeom prst="rect">
                            <a:avLst/>
                          </a:prstGeom>
                        </pic:spPr>
                      </pic:pic>
                    </a:graphicData>
                  </a:graphic>
                </wp:inline>
              </w:drawing>
            </w:r>
            <w:r>
              <w:rPr>
                <w:position w:val="-3"/>
                <w:sz w:val="20"/>
              </w:rPr>
            </w:r>
          </w:p>
        </w:tc>
        <w:tc>
          <w:tcPr>
            <w:tcW w:w="1036" w:type="dxa"/>
            <w:tcBorders>
              <w:left w:val="single" w:sz="4" w:space="0" w:color="FFFFFF"/>
              <w:right w:val="single" w:sz="4" w:space="0" w:color="FFFFFF"/>
            </w:tcBorders>
            <w:shd w:val="clear" w:color="auto" w:fill="001F5F"/>
          </w:tcPr>
          <w:p>
            <w:pPr>
              <w:pStyle w:val="TableParagraph"/>
              <w:rPr>
                <w:b/>
                <w:sz w:val="5"/>
              </w:rPr>
            </w:pPr>
          </w:p>
          <w:p>
            <w:pPr>
              <w:pStyle w:val="TableParagraph"/>
              <w:spacing w:line="201" w:lineRule="exact"/>
              <w:ind w:left="209"/>
              <w:rPr>
                <w:sz w:val="20"/>
              </w:rPr>
            </w:pPr>
            <w:r>
              <w:rPr>
                <w:position w:val="-3"/>
                <w:sz w:val="20"/>
              </w:rPr>
              <w:drawing>
                <wp:inline distT="0" distB="0" distL="0" distR="0">
                  <wp:extent cx="445620" cy="127920"/>
                  <wp:effectExtent l="0" t="0" r="0" b="0"/>
                  <wp:docPr id="5153" name="image3756.png" descr=""/>
                  <wp:cNvGraphicFramePr>
                    <a:graphicFrameLocks noChangeAspect="1"/>
                  </wp:cNvGraphicFramePr>
                  <a:graphic>
                    <a:graphicData uri="http://schemas.openxmlformats.org/drawingml/2006/picture">
                      <pic:pic>
                        <pic:nvPicPr>
                          <pic:cNvPr id="5154" name="image3756.png"/>
                          <pic:cNvPicPr/>
                        </pic:nvPicPr>
                        <pic:blipFill>
                          <a:blip r:embed="rId3828" cstate="print"/>
                          <a:stretch>
                            <a:fillRect/>
                          </a:stretch>
                        </pic:blipFill>
                        <pic:spPr>
                          <a:xfrm>
                            <a:off x="0" y="0"/>
                            <a:ext cx="445620" cy="127920"/>
                          </a:xfrm>
                          <a:prstGeom prst="rect">
                            <a:avLst/>
                          </a:prstGeom>
                        </pic:spPr>
                      </pic:pic>
                    </a:graphicData>
                  </a:graphic>
                </wp:inline>
              </w:drawing>
            </w:r>
            <w:r>
              <w:rPr>
                <w:position w:val="-3"/>
                <w:sz w:val="20"/>
              </w:rPr>
            </w:r>
          </w:p>
        </w:tc>
        <w:tc>
          <w:tcPr>
            <w:tcW w:w="1035" w:type="dxa"/>
            <w:tcBorders>
              <w:left w:val="single" w:sz="4" w:space="0" w:color="FFFFFF"/>
              <w:right w:val="single" w:sz="4" w:space="0" w:color="FFFFFF"/>
            </w:tcBorders>
            <w:shd w:val="clear" w:color="auto" w:fill="001F5F"/>
          </w:tcPr>
          <w:p>
            <w:pPr>
              <w:pStyle w:val="TableParagraph"/>
              <w:spacing w:before="42"/>
              <w:ind w:left="136"/>
              <w:rPr>
                <w:rFonts w:ascii="Arial"/>
                <w:b/>
                <w:sz w:val="17"/>
              </w:rPr>
            </w:pPr>
            <w:r>
              <w:rPr>
                <w:rFonts w:ascii="Arial"/>
                <w:b/>
                <w:color w:val="FFFFFF"/>
                <w:w w:val="95"/>
                <w:sz w:val="17"/>
              </w:rPr>
              <w:t>FEBRUARI</w:t>
            </w:r>
          </w:p>
        </w:tc>
        <w:tc>
          <w:tcPr>
            <w:tcW w:w="1035" w:type="dxa"/>
            <w:tcBorders>
              <w:left w:val="single" w:sz="4" w:space="0" w:color="FFFFFF"/>
              <w:right w:val="single" w:sz="4" w:space="0" w:color="FFFFFF"/>
            </w:tcBorders>
            <w:shd w:val="clear" w:color="auto" w:fill="001F5F"/>
          </w:tcPr>
          <w:p>
            <w:pPr>
              <w:pStyle w:val="TableParagraph"/>
              <w:rPr>
                <w:b/>
                <w:sz w:val="5"/>
              </w:rPr>
            </w:pPr>
          </w:p>
          <w:p>
            <w:pPr>
              <w:pStyle w:val="TableParagraph"/>
              <w:spacing w:line="201" w:lineRule="exact"/>
              <w:ind w:left="207"/>
              <w:rPr>
                <w:sz w:val="20"/>
              </w:rPr>
            </w:pPr>
            <w:r>
              <w:rPr>
                <w:position w:val="-3"/>
                <w:sz w:val="20"/>
              </w:rPr>
              <w:drawing>
                <wp:inline distT="0" distB="0" distL="0" distR="0">
                  <wp:extent cx="445620" cy="127920"/>
                  <wp:effectExtent l="0" t="0" r="0" b="0"/>
                  <wp:docPr id="5155" name="image3756.png" descr=""/>
                  <wp:cNvGraphicFramePr>
                    <a:graphicFrameLocks noChangeAspect="1"/>
                  </wp:cNvGraphicFramePr>
                  <a:graphic>
                    <a:graphicData uri="http://schemas.openxmlformats.org/drawingml/2006/picture">
                      <pic:pic>
                        <pic:nvPicPr>
                          <pic:cNvPr id="5156" name="image3756.png"/>
                          <pic:cNvPicPr/>
                        </pic:nvPicPr>
                        <pic:blipFill>
                          <a:blip r:embed="rId3828" cstate="print"/>
                          <a:stretch>
                            <a:fillRect/>
                          </a:stretch>
                        </pic:blipFill>
                        <pic:spPr>
                          <a:xfrm>
                            <a:off x="0" y="0"/>
                            <a:ext cx="445620" cy="127920"/>
                          </a:xfrm>
                          <a:prstGeom prst="rect">
                            <a:avLst/>
                          </a:prstGeom>
                        </pic:spPr>
                      </pic:pic>
                    </a:graphicData>
                  </a:graphic>
                </wp:inline>
              </w:drawing>
            </w:r>
            <w:r>
              <w:rPr>
                <w:position w:val="-3"/>
                <w:sz w:val="20"/>
              </w:rPr>
            </w:r>
          </w:p>
        </w:tc>
      </w:tr>
      <w:tr>
        <w:trPr>
          <w:trHeight w:val="297" w:hRule="atLeast"/>
        </w:trPr>
        <w:tc>
          <w:tcPr>
            <w:tcW w:w="2114" w:type="dxa"/>
            <w:tcBorders>
              <w:left w:val="single" w:sz="4" w:space="0" w:color="D8D9DA"/>
              <w:bottom w:val="nil"/>
              <w:right w:val="single" w:sz="4" w:space="0" w:color="D8D9DA"/>
            </w:tcBorders>
          </w:tcPr>
          <w:p>
            <w:pPr>
              <w:pStyle w:val="TableParagraph"/>
              <w:spacing w:before="2"/>
              <w:rPr>
                <w:b/>
                <w:sz w:val="4"/>
              </w:rPr>
            </w:pPr>
          </w:p>
          <w:p>
            <w:pPr>
              <w:pStyle w:val="TableParagraph"/>
              <w:spacing w:line="201" w:lineRule="exact"/>
              <w:ind w:left="30"/>
              <w:rPr>
                <w:sz w:val="20"/>
              </w:rPr>
            </w:pPr>
            <w:r>
              <w:rPr>
                <w:position w:val="-3"/>
                <w:sz w:val="20"/>
              </w:rPr>
              <w:drawing>
                <wp:inline distT="0" distB="0" distL="0" distR="0">
                  <wp:extent cx="678577" cy="127920"/>
                  <wp:effectExtent l="0" t="0" r="0" b="0"/>
                  <wp:docPr id="5157" name="image3757.png" descr=""/>
                  <wp:cNvGraphicFramePr>
                    <a:graphicFrameLocks noChangeAspect="1"/>
                  </wp:cNvGraphicFramePr>
                  <a:graphic>
                    <a:graphicData uri="http://schemas.openxmlformats.org/drawingml/2006/picture">
                      <pic:pic>
                        <pic:nvPicPr>
                          <pic:cNvPr id="5158" name="image3757.png"/>
                          <pic:cNvPicPr/>
                        </pic:nvPicPr>
                        <pic:blipFill>
                          <a:blip r:embed="rId3829" cstate="print"/>
                          <a:stretch>
                            <a:fillRect/>
                          </a:stretch>
                        </pic:blipFill>
                        <pic:spPr>
                          <a:xfrm>
                            <a:off x="0" y="0"/>
                            <a:ext cx="678577" cy="127920"/>
                          </a:xfrm>
                          <a:prstGeom prst="rect">
                            <a:avLst/>
                          </a:prstGeom>
                        </pic:spPr>
                      </pic:pic>
                    </a:graphicData>
                  </a:graphic>
                </wp:inline>
              </w:drawing>
            </w:r>
            <w:r>
              <w:rPr>
                <w:position w:val="-3"/>
                <w:sz w:val="20"/>
              </w:rPr>
            </w:r>
          </w:p>
        </w:tc>
        <w:tc>
          <w:tcPr>
            <w:tcW w:w="1035" w:type="dxa"/>
            <w:tcBorders>
              <w:left w:val="single" w:sz="4" w:space="0" w:color="D8D9DA"/>
              <w:bottom w:val="nil"/>
              <w:right w:val="single" w:sz="4" w:space="0" w:color="D8D9DA"/>
            </w:tcBorders>
          </w:tcPr>
          <w:p>
            <w:pPr>
              <w:pStyle w:val="TableParagraph"/>
              <w:spacing w:before="11"/>
              <w:rPr>
                <w:b/>
                <w:sz w:val="6"/>
              </w:rPr>
            </w:pPr>
          </w:p>
          <w:p>
            <w:pPr>
              <w:pStyle w:val="TableParagraph"/>
              <w:spacing w:line="122" w:lineRule="exact"/>
              <w:ind w:left="453"/>
              <w:rPr>
                <w:sz w:val="12"/>
              </w:rPr>
            </w:pPr>
            <w:r>
              <w:rPr>
                <w:position w:val="-1"/>
                <w:sz w:val="12"/>
              </w:rPr>
              <w:drawing>
                <wp:inline distT="0" distB="0" distL="0" distR="0">
                  <wp:extent cx="317485" cy="77724"/>
                  <wp:effectExtent l="0" t="0" r="0" b="0"/>
                  <wp:docPr id="5159" name="image3758.png" descr=""/>
                  <wp:cNvGraphicFramePr>
                    <a:graphicFrameLocks noChangeAspect="1"/>
                  </wp:cNvGraphicFramePr>
                  <a:graphic>
                    <a:graphicData uri="http://schemas.openxmlformats.org/drawingml/2006/picture">
                      <pic:pic>
                        <pic:nvPicPr>
                          <pic:cNvPr id="5160" name="image3758.png"/>
                          <pic:cNvPicPr/>
                        </pic:nvPicPr>
                        <pic:blipFill>
                          <a:blip r:embed="rId3830" cstate="print"/>
                          <a:stretch>
                            <a:fillRect/>
                          </a:stretch>
                        </pic:blipFill>
                        <pic:spPr>
                          <a:xfrm>
                            <a:off x="0" y="0"/>
                            <a:ext cx="317485" cy="77724"/>
                          </a:xfrm>
                          <a:prstGeom prst="rect">
                            <a:avLst/>
                          </a:prstGeom>
                        </pic:spPr>
                      </pic:pic>
                    </a:graphicData>
                  </a:graphic>
                </wp:inline>
              </w:drawing>
            </w:r>
            <w:r>
              <w:rPr>
                <w:position w:val="-1"/>
                <w:sz w:val="12"/>
              </w:rPr>
            </w:r>
          </w:p>
        </w:tc>
        <w:tc>
          <w:tcPr>
            <w:tcW w:w="1008" w:type="dxa"/>
            <w:tcBorders>
              <w:left w:val="single" w:sz="4" w:space="0" w:color="D8D9DA"/>
              <w:bottom w:val="nil"/>
              <w:right w:val="single" w:sz="4" w:space="0" w:color="D8D9DA"/>
            </w:tcBorders>
          </w:tcPr>
          <w:p>
            <w:pPr>
              <w:pStyle w:val="TableParagraph"/>
              <w:spacing w:before="8"/>
              <w:rPr>
                <w:b/>
                <w:sz w:val="6"/>
              </w:rPr>
            </w:pPr>
          </w:p>
          <w:p>
            <w:pPr>
              <w:pStyle w:val="TableParagraph"/>
              <w:spacing w:line="122" w:lineRule="exact"/>
              <w:ind w:left="425"/>
              <w:rPr>
                <w:sz w:val="12"/>
              </w:rPr>
            </w:pPr>
            <w:r>
              <w:rPr>
                <w:position w:val="-1"/>
                <w:sz w:val="12"/>
              </w:rPr>
              <w:drawing>
                <wp:inline distT="0" distB="0" distL="0" distR="0">
                  <wp:extent cx="317566" cy="77724"/>
                  <wp:effectExtent l="0" t="0" r="0" b="0"/>
                  <wp:docPr id="5161" name="image3759.png" descr=""/>
                  <wp:cNvGraphicFramePr>
                    <a:graphicFrameLocks noChangeAspect="1"/>
                  </wp:cNvGraphicFramePr>
                  <a:graphic>
                    <a:graphicData uri="http://schemas.openxmlformats.org/drawingml/2006/picture">
                      <pic:pic>
                        <pic:nvPicPr>
                          <pic:cNvPr id="5162" name="image3759.png"/>
                          <pic:cNvPicPr/>
                        </pic:nvPicPr>
                        <pic:blipFill>
                          <a:blip r:embed="rId3831" cstate="print"/>
                          <a:stretch>
                            <a:fillRect/>
                          </a:stretch>
                        </pic:blipFill>
                        <pic:spPr>
                          <a:xfrm>
                            <a:off x="0" y="0"/>
                            <a:ext cx="317566" cy="77724"/>
                          </a:xfrm>
                          <a:prstGeom prst="rect">
                            <a:avLst/>
                          </a:prstGeom>
                        </pic:spPr>
                      </pic:pic>
                    </a:graphicData>
                  </a:graphic>
                </wp:inline>
              </w:drawing>
            </w:r>
            <w:r>
              <w:rPr>
                <w:position w:val="-1"/>
                <w:sz w:val="12"/>
              </w:rPr>
            </w:r>
          </w:p>
        </w:tc>
        <w:tc>
          <w:tcPr>
            <w:tcW w:w="1035" w:type="dxa"/>
            <w:tcBorders>
              <w:left w:val="single" w:sz="4" w:space="0" w:color="D8D9DA"/>
              <w:bottom w:val="nil"/>
              <w:right w:val="single" w:sz="4" w:space="0" w:color="D8D9DA"/>
            </w:tcBorders>
          </w:tcPr>
          <w:p>
            <w:pPr>
              <w:pStyle w:val="TableParagraph"/>
              <w:spacing w:before="8"/>
              <w:rPr>
                <w:b/>
                <w:sz w:val="6"/>
              </w:rPr>
            </w:pPr>
          </w:p>
          <w:p>
            <w:pPr>
              <w:pStyle w:val="TableParagraph"/>
              <w:spacing w:line="122" w:lineRule="exact"/>
              <w:ind w:left="452"/>
              <w:rPr>
                <w:sz w:val="12"/>
              </w:rPr>
            </w:pPr>
            <w:r>
              <w:rPr>
                <w:position w:val="-1"/>
                <w:sz w:val="12"/>
              </w:rPr>
              <w:drawing>
                <wp:inline distT="0" distB="0" distL="0" distR="0">
                  <wp:extent cx="302509" cy="77724"/>
                  <wp:effectExtent l="0" t="0" r="0" b="0"/>
                  <wp:docPr id="5163" name="image3760.png" descr=""/>
                  <wp:cNvGraphicFramePr>
                    <a:graphicFrameLocks noChangeAspect="1"/>
                  </wp:cNvGraphicFramePr>
                  <a:graphic>
                    <a:graphicData uri="http://schemas.openxmlformats.org/drawingml/2006/picture">
                      <pic:pic>
                        <pic:nvPicPr>
                          <pic:cNvPr id="5164" name="image3760.png"/>
                          <pic:cNvPicPr/>
                        </pic:nvPicPr>
                        <pic:blipFill>
                          <a:blip r:embed="rId3832" cstate="print"/>
                          <a:stretch>
                            <a:fillRect/>
                          </a:stretch>
                        </pic:blipFill>
                        <pic:spPr>
                          <a:xfrm>
                            <a:off x="0" y="0"/>
                            <a:ext cx="302509" cy="77724"/>
                          </a:xfrm>
                          <a:prstGeom prst="rect">
                            <a:avLst/>
                          </a:prstGeom>
                        </pic:spPr>
                      </pic:pic>
                    </a:graphicData>
                  </a:graphic>
                </wp:inline>
              </w:drawing>
            </w:r>
            <w:r>
              <w:rPr>
                <w:position w:val="-1"/>
                <w:sz w:val="12"/>
              </w:rPr>
            </w:r>
          </w:p>
        </w:tc>
        <w:tc>
          <w:tcPr>
            <w:tcW w:w="1036" w:type="dxa"/>
            <w:tcBorders>
              <w:left w:val="single" w:sz="4" w:space="0" w:color="D8D9DA"/>
              <w:bottom w:val="nil"/>
              <w:right w:val="single" w:sz="4" w:space="0" w:color="D8D9DA"/>
            </w:tcBorders>
          </w:tcPr>
          <w:p>
            <w:pPr>
              <w:pStyle w:val="TableParagraph"/>
              <w:spacing w:before="8"/>
              <w:rPr>
                <w:b/>
                <w:sz w:val="6"/>
              </w:rPr>
            </w:pPr>
          </w:p>
          <w:p>
            <w:pPr>
              <w:pStyle w:val="TableParagraph"/>
              <w:spacing w:line="122" w:lineRule="exact"/>
              <w:ind w:left="452"/>
              <w:rPr>
                <w:sz w:val="12"/>
              </w:rPr>
            </w:pPr>
            <w:r>
              <w:rPr>
                <w:position w:val="-1"/>
                <w:sz w:val="12"/>
              </w:rPr>
              <w:drawing>
                <wp:inline distT="0" distB="0" distL="0" distR="0">
                  <wp:extent cx="317491" cy="77724"/>
                  <wp:effectExtent l="0" t="0" r="0" b="0"/>
                  <wp:docPr id="5165" name="image3761.png" descr=""/>
                  <wp:cNvGraphicFramePr>
                    <a:graphicFrameLocks noChangeAspect="1"/>
                  </wp:cNvGraphicFramePr>
                  <a:graphic>
                    <a:graphicData uri="http://schemas.openxmlformats.org/drawingml/2006/picture">
                      <pic:pic>
                        <pic:nvPicPr>
                          <pic:cNvPr id="5166" name="image3761.png"/>
                          <pic:cNvPicPr/>
                        </pic:nvPicPr>
                        <pic:blipFill>
                          <a:blip r:embed="rId3833" cstate="print"/>
                          <a:stretch>
                            <a:fillRect/>
                          </a:stretch>
                        </pic:blipFill>
                        <pic:spPr>
                          <a:xfrm>
                            <a:off x="0" y="0"/>
                            <a:ext cx="317491" cy="77724"/>
                          </a:xfrm>
                          <a:prstGeom prst="rect">
                            <a:avLst/>
                          </a:prstGeom>
                        </pic:spPr>
                      </pic:pic>
                    </a:graphicData>
                  </a:graphic>
                </wp:inline>
              </w:drawing>
            </w:r>
            <w:r>
              <w:rPr>
                <w:position w:val="-1"/>
                <w:sz w:val="12"/>
              </w:rPr>
            </w:r>
          </w:p>
        </w:tc>
        <w:tc>
          <w:tcPr>
            <w:tcW w:w="1035" w:type="dxa"/>
            <w:tcBorders>
              <w:left w:val="single" w:sz="4" w:space="0" w:color="D8D9DA"/>
              <w:bottom w:val="nil"/>
              <w:right w:val="single" w:sz="4" w:space="0" w:color="D8D9DA"/>
            </w:tcBorders>
          </w:tcPr>
          <w:p>
            <w:pPr>
              <w:pStyle w:val="TableParagraph"/>
              <w:spacing w:before="8"/>
              <w:rPr>
                <w:b/>
                <w:sz w:val="6"/>
              </w:rPr>
            </w:pPr>
          </w:p>
          <w:p>
            <w:pPr>
              <w:pStyle w:val="TableParagraph"/>
              <w:spacing w:line="122" w:lineRule="exact"/>
              <w:ind w:left="446"/>
              <w:rPr>
                <w:sz w:val="12"/>
              </w:rPr>
            </w:pPr>
            <w:r>
              <w:rPr>
                <w:position w:val="-1"/>
                <w:sz w:val="12"/>
              </w:rPr>
              <w:drawing>
                <wp:inline distT="0" distB="0" distL="0" distR="0">
                  <wp:extent cx="320145" cy="77724"/>
                  <wp:effectExtent l="0" t="0" r="0" b="0"/>
                  <wp:docPr id="5167" name="image3762.png" descr=""/>
                  <wp:cNvGraphicFramePr>
                    <a:graphicFrameLocks noChangeAspect="1"/>
                  </wp:cNvGraphicFramePr>
                  <a:graphic>
                    <a:graphicData uri="http://schemas.openxmlformats.org/drawingml/2006/picture">
                      <pic:pic>
                        <pic:nvPicPr>
                          <pic:cNvPr id="5168" name="image3762.png"/>
                          <pic:cNvPicPr/>
                        </pic:nvPicPr>
                        <pic:blipFill>
                          <a:blip r:embed="rId3834" cstate="print"/>
                          <a:stretch>
                            <a:fillRect/>
                          </a:stretch>
                        </pic:blipFill>
                        <pic:spPr>
                          <a:xfrm>
                            <a:off x="0" y="0"/>
                            <a:ext cx="320145" cy="77724"/>
                          </a:xfrm>
                          <a:prstGeom prst="rect">
                            <a:avLst/>
                          </a:prstGeom>
                        </pic:spPr>
                      </pic:pic>
                    </a:graphicData>
                  </a:graphic>
                </wp:inline>
              </w:drawing>
            </w:r>
            <w:r>
              <w:rPr>
                <w:position w:val="-1"/>
                <w:sz w:val="12"/>
              </w:rPr>
            </w:r>
          </w:p>
        </w:tc>
        <w:tc>
          <w:tcPr>
            <w:tcW w:w="1035" w:type="dxa"/>
            <w:tcBorders>
              <w:left w:val="single" w:sz="4" w:space="0" w:color="D8D9DA"/>
              <w:bottom w:val="nil"/>
              <w:right w:val="single" w:sz="4" w:space="0" w:color="D8D9DA"/>
            </w:tcBorders>
          </w:tcPr>
          <w:p>
            <w:pPr>
              <w:pStyle w:val="TableParagraph"/>
              <w:spacing w:before="11"/>
              <w:rPr>
                <w:b/>
                <w:sz w:val="6"/>
              </w:rPr>
            </w:pPr>
          </w:p>
          <w:p>
            <w:pPr>
              <w:pStyle w:val="TableParagraph"/>
              <w:spacing w:line="122" w:lineRule="exact"/>
              <w:ind w:left="450"/>
              <w:rPr>
                <w:sz w:val="12"/>
              </w:rPr>
            </w:pPr>
            <w:r>
              <w:rPr>
                <w:position w:val="-1"/>
                <w:sz w:val="12"/>
              </w:rPr>
              <w:drawing>
                <wp:inline distT="0" distB="0" distL="0" distR="0">
                  <wp:extent cx="302851" cy="77724"/>
                  <wp:effectExtent l="0" t="0" r="0" b="0"/>
                  <wp:docPr id="5169" name="image3763.png" descr=""/>
                  <wp:cNvGraphicFramePr>
                    <a:graphicFrameLocks noChangeAspect="1"/>
                  </wp:cNvGraphicFramePr>
                  <a:graphic>
                    <a:graphicData uri="http://schemas.openxmlformats.org/drawingml/2006/picture">
                      <pic:pic>
                        <pic:nvPicPr>
                          <pic:cNvPr id="5170" name="image3763.png"/>
                          <pic:cNvPicPr/>
                        </pic:nvPicPr>
                        <pic:blipFill>
                          <a:blip r:embed="rId3835" cstate="print"/>
                          <a:stretch>
                            <a:fillRect/>
                          </a:stretch>
                        </pic:blipFill>
                        <pic:spPr>
                          <a:xfrm>
                            <a:off x="0" y="0"/>
                            <a:ext cx="302851" cy="77724"/>
                          </a:xfrm>
                          <a:prstGeom prst="rect">
                            <a:avLst/>
                          </a:prstGeom>
                        </pic:spPr>
                      </pic:pic>
                    </a:graphicData>
                  </a:graphic>
                </wp:inline>
              </w:drawing>
            </w:r>
            <w:r>
              <w:rPr>
                <w:position w:val="-1"/>
                <w:sz w:val="12"/>
              </w:rPr>
            </w:r>
          </w:p>
        </w:tc>
      </w:tr>
      <w:tr>
        <w:trPr>
          <w:trHeight w:val="321" w:hRule="atLeast"/>
        </w:trPr>
        <w:tc>
          <w:tcPr>
            <w:tcW w:w="8298" w:type="dxa"/>
            <w:gridSpan w:val="7"/>
            <w:tcBorders>
              <w:top w:val="nil"/>
              <w:left w:val="nil"/>
              <w:bottom w:val="nil"/>
              <w:right w:val="nil"/>
            </w:tcBorders>
            <w:shd w:val="clear" w:color="auto" w:fill="BCD6ED"/>
          </w:tcPr>
          <w:p>
            <w:pPr>
              <w:pStyle w:val="TableParagraph"/>
              <w:spacing w:before="3"/>
              <w:rPr>
                <w:b/>
                <w:sz w:val="5"/>
              </w:rPr>
            </w:pPr>
          </w:p>
          <w:p>
            <w:pPr>
              <w:pStyle w:val="TableParagraph"/>
              <w:tabs>
                <w:tab w:pos="2194" w:val="left" w:leader="none"/>
              </w:tabs>
              <w:spacing w:line="201" w:lineRule="exact"/>
              <w:ind w:left="35" w:right="-44"/>
              <w:rPr>
                <w:sz w:val="20"/>
              </w:rPr>
            </w:pPr>
            <w:r>
              <w:rPr>
                <w:position w:val="-3"/>
                <w:sz w:val="20"/>
              </w:rPr>
              <w:drawing>
                <wp:inline distT="0" distB="0" distL="0" distR="0">
                  <wp:extent cx="980879" cy="127920"/>
                  <wp:effectExtent l="0" t="0" r="0" b="0"/>
                  <wp:docPr id="5171" name="image3764.png" descr=""/>
                  <wp:cNvGraphicFramePr>
                    <a:graphicFrameLocks noChangeAspect="1"/>
                  </wp:cNvGraphicFramePr>
                  <a:graphic>
                    <a:graphicData uri="http://schemas.openxmlformats.org/drawingml/2006/picture">
                      <pic:pic>
                        <pic:nvPicPr>
                          <pic:cNvPr id="5172" name="image3764.png"/>
                          <pic:cNvPicPr/>
                        </pic:nvPicPr>
                        <pic:blipFill>
                          <a:blip r:embed="rId3836" cstate="print"/>
                          <a:stretch>
                            <a:fillRect/>
                          </a:stretch>
                        </pic:blipFill>
                        <pic:spPr>
                          <a:xfrm>
                            <a:off x="0" y="0"/>
                            <a:ext cx="980879" cy="127920"/>
                          </a:xfrm>
                          <a:prstGeom prst="rect">
                            <a:avLst/>
                          </a:prstGeom>
                        </pic:spPr>
                      </pic:pic>
                    </a:graphicData>
                  </a:graphic>
                </wp:inline>
              </w:drawing>
            </w:r>
            <w:r>
              <w:rPr>
                <w:position w:val="-3"/>
                <w:sz w:val="20"/>
              </w:rPr>
            </w:r>
            <w:r>
              <w:rPr>
                <w:position w:val="-3"/>
                <w:sz w:val="20"/>
              </w:rPr>
              <w:tab/>
            </w:r>
            <w:r>
              <w:rPr>
                <w:position w:val="-3"/>
                <w:sz w:val="20"/>
              </w:rPr>
              <w:drawing>
                <wp:inline distT="0" distB="0" distL="0" distR="0">
                  <wp:extent cx="606478" cy="127920"/>
                  <wp:effectExtent l="0" t="0" r="0" b="0"/>
                  <wp:docPr id="5173" name="image3765.png" descr=""/>
                  <wp:cNvGraphicFramePr>
                    <a:graphicFrameLocks noChangeAspect="1"/>
                  </wp:cNvGraphicFramePr>
                  <a:graphic>
                    <a:graphicData uri="http://schemas.openxmlformats.org/drawingml/2006/picture">
                      <pic:pic>
                        <pic:nvPicPr>
                          <pic:cNvPr id="5174" name="image3765.png"/>
                          <pic:cNvPicPr/>
                        </pic:nvPicPr>
                        <pic:blipFill>
                          <a:blip r:embed="rId3837" cstate="print"/>
                          <a:stretch>
                            <a:fillRect/>
                          </a:stretch>
                        </pic:blipFill>
                        <pic:spPr>
                          <a:xfrm>
                            <a:off x="0" y="0"/>
                            <a:ext cx="606478" cy="127920"/>
                          </a:xfrm>
                          <a:prstGeom prst="rect">
                            <a:avLst/>
                          </a:prstGeom>
                        </pic:spPr>
                      </pic:pic>
                    </a:graphicData>
                  </a:graphic>
                </wp:inline>
              </w:drawing>
            </w:r>
            <w:r>
              <w:rPr>
                <w:position w:val="-3"/>
                <w:sz w:val="20"/>
              </w:rPr>
            </w:r>
            <w:r>
              <w:rPr>
                <w:rFonts w:ascii="Times New Roman"/>
                <w:spacing w:val="38"/>
                <w:position w:val="-3"/>
                <w:sz w:val="20"/>
              </w:rPr>
              <w:t> </w:t>
            </w:r>
            <w:r>
              <w:rPr>
                <w:spacing w:val="38"/>
                <w:position w:val="-3"/>
                <w:sz w:val="20"/>
              </w:rPr>
              <w:drawing>
                <wp:inline distT="0" distB="0" distL="0" distR="0">
                  <wp:extent cx="583561" cy="127920"/>
                  <wp:effectExtent l="0" t="0" r="0" b="0"/>
                  <wp:docPr id="5175" name="image3766.png" descr=""/>
                  <wp:cNvGraphicFramePr>
                    <a:graphicFrameLocks noChangeAspect="1"/>
                  </wp:cNvGraphicFramePr>
                  <a:graphic>
                    <a:graphicData uri="http://schemas.openxmlformats.org/drawingml/2006/picture">
                      <pic:pic>
                        <pic:nvPicPr>
                          <pic:cNvPr id="5176" name="image3766.png"/>
                          <pic:cNvPicPr/>
                        </pic:nvPicPr>
                        <pic:blipFill>
                          <a:blip r:embed="rId3838" cstate="print"/>
                          <a:stretch>
                            <a:fillRect/>
                          </a:stretch>
                        </pic:blipFill>
                        <pic:spPr>
                          <a:xfrm>
                            <a:off x="0" y="0"/>
                            <a:ext cx="583561" cy="127920"/>
                          </a:xfrm>
                          <a:prstGeom prst="rect">
                            <a:avLst/>
                          </a:prstGeom>
                        </pic:spPr>
                      </pic:pic>
                    </a:graphicData>
                  </a:graphic>
                </wp:inline>
              </w:drawing>
            </w:r>
            <w:r>
              <w:rPr>
                <w:spacing w:val="38"/>
                <w:position w:val="-3"/>
                <w:sz w:val="20"/>
              </w:rPr>
            </w:r>
            <w:r>
              <w:rPr>
                <w:rFonts w:ascii="Times New Roman"/>
                <w:spacing w:val="29"/>
                <w:position w:val="-3"/>
                <w:sz w:val="20"/>
              </w:rPr>
              <w:t> </w:t>
            </w:r>
            <w:r>
              <w:rPr>
                <w:spacing w:val="29"/>
                <w:position w:val="-3"/>
                <w:sz w:val="20"/>
              </w:rPr>
              <w:drawing>
                <wp:inline distT="0" distB="0" distL="0" distR="0">
                  <wp:extent cx="606376" cy="127920"/>
                  <wp:effectExtent l="0" t="0" r="0" b="0"/>
                  <wp:docPr id="5177" name="image3767.png" descr=""/>
                  <wp:cNvGraphicFramePr>
                    <a:graphicFrameLocks noChangeAspect="1"/>
                  </wp:cNvGraphicFramePr>
                  <a:graphic>
                    <a:graphicData uri="http://schemas.openxmlformats.org/drawingml/2006/picture">
                      <pic:pic>
                        <pic:nvPicPr>
                          <pic:cNvPr id="5178" name="image3767.png"/>
                          <pic:cNvPicPr/>
                        </pic:nvPicPr>
                        <pic:blipFill>
                          <a:blip r:embed="rId3839" cstate="print"/>
                          <a:stretch>
                            <a:fillRect/>
                          </a:stretch>
                        </pic:blipFill>
                        <pic:spPr>
                          <a:xfrm>
                            <a:off x="0" y="0"/>
                            <a:ext cx="606376" cy="127920"/>
                          </a:xfrm>
                          <a:prstGeom prst="rect">
                            <a:avLst/>
                          </a:prstGeom>
                        </pic:spPr>
                      </pic:pic>
                    </a:graphicData>
                  </a:graphic>
                </wp:inline>
              </w:drawing>
            </w:r>
            <w:r>
              <w:rPr>
                <w:spacing w:val="29"/>
                <w:position w:val="-3"/>
                <w:sz w:val="20"/>
              </w:rPr>
            </w:r>
            <w:r>
              <w:rPr>
                <w:rFonts w:ascii="Times New Roman"/>
                <w:spacing w:val="29"/>
                <w:position w:val="-3"/>
                <w:sz w:val="20"/>
              </w:rPr>
              <w:t> </w:t>
            </w:r>
            <w:r>
              <w:rPr>
                <w:spacing w:val="29"/>
                <w:position w:val="-3"/>
                <w:sz w:val="20"/>
              </w:rPr>
              <w:drawing>
                <wp:inline distT="0" distB="0" distL="0" distR="0">
                  <wp:extent cx="606489" cy="127920"/>
                  <wp:effectExtent l="0" t="0" r="0" b="0"/>
                  <wp:docPr id="5179" name="image3768.png" descr=""/>
                  <wp:cNvGraphicFramePr>
                    <a:graphicFrameLocks noChangeAspect="1"/>
                  </wp:cNvGraphicFramePr>
                  <a:graphic>
                    <a:graphicData uri="http://schemas.openxmlformats.org/drawingml/2006/picture">
                      <pic:pic>
                        <pic:nvPicPr>
                          <pic:cNvPr id="5180" name="image3768.png"/>
                          <pic:cNvPicPr/>
                        </pic:nvPicPr>
                        <pic:blipFill>
                          <a:blip r:embed="rId3840" cstate="print"/>
                          <a:stretch>
                            <a:fillRect/>
                          </a:stretch>
                        </pic:blipFill>
                        <pic:spPr>
                          <a:xfrm>
                            <a:off x="0" y="0"/>
                            <a:ext cx="606489" cy="127920"/>
                          </a:xfrm>
                          <a:prstGeom prst="rect">
                            <a:avLst/>
                          </a:prstGeom>
                        </pic:spPr>
                      </pic:pic>
                    </a:graphicData>
                  </a:graphic>
                </wp:inline>
              </w:drawing>
            </w:r>
            <w:r>
              <w:rPr>
                <w:spacing w:val="29"/>
                <w:position w:val="-3"/>
                <w:sz w:val="20"/>
              </w:rPr>
            </w:r>
            <w:r>
              <w:rPr>
                <w:rFonts w:ascii="Times New Roman"/>
                <w:spacing w:val="29"/>
                <w:position w:val="-3"/>
                <w:sz w:val="20"/>
              </w:rPr>
              <w:t> </w:t>
            </w:r>
            <w:r>
              <w:rPr>
                <w:spacing w:val="29"/>
                <w:position w:val="-3"/>
                <w:sz w:val="20"/>
              </w:rPr>
              <w:drawing>
                <wp:inline distT="0" distB="0" distL="0" distR="0">
                  <wp:extent cx="606376" cy="127920"/>
                  <wp:effectExtent l="0" t="0" r="0" b="0"/>
                  <wp:docPr id="5181" name="image3769.png" descr=""/>
                  <wp:cNvGraphicFramePr>
                    <a:graphicFrameLocks noChangeAspect="1"/>
                  </wp:cNvGraphicFramePr>
                  <a:graphic>
                    <a:graphicData uri="http://schemas.openxmlformats.org/drawingml/2006/picture">
                      <pic:pic>
                        <pic:nvPicPr>
                          <pic:cNvPr id="5182" name="image3769.png"/>
                          <pic:cNvPicPr/>
                        </pic:nvPicPr>
                        <pic:blipFill>
                          <a:blip r:embed="rId3841" cstate="print"/>
                          <a:stretch>
                            <a:fillRect/>
                          </a:stretch>
                        </pic:blipFill>
                        <pic:spPr>
                          <a:xfrm>
                            <a:off x="0" y="0"/>
                            <a:ext cx="606376" cy="127920"/>
                          </a:xfrm>
                          <a:prstGeom prst="rect">
                            <a:avLst/>
                          </a:prstGeom>
                        </pic:spPr>
                      </pic:pic>
                    </a:graphicData>
                  </a:graphic>
                </wp:inline>
              </w:drawing>
            </w:r>
            <w:r>
              <w:rPr>
                <w:spacing w:val="29"/>
                <w:position w:val="-3"/>
                <w:sz w:val="20"/>
              </w:rPr>
            </w:r>
            <w:r>
              <w:rPr>
                <w:rFonts w:ascii="Times New Roman"/>
                <w:spacing w:val="29"/>
                <w:position w:val="-3"/>
                <w:sz w:val="20"/>
              </w:rPr>
              <w:t> </w:t>
            </w:r>
            <w:r>
              <w:rPr>
                <w:spacing w:val="29"/>
                <w:position w:val="-3"/>
                <w:sz w:val="20"/>
              </w:rPr>
              <w:drawing>
                <wp:inline distT="0" distB="0" distL="0" distR="0">
                  <wp:extent cx="602987" cy="127920"/>
                  <wp:effectExtent l="0" t="0" r="0" b="0"/>
                  <wp:docPr id="5183" name="image3770.png" descr=""/>
                  <wp:cNvGraphicFramePr>
                    <a:graphicFrameLocks noChangeAspect="1"/>
                  </wp:cNvGraphicFramePr>
                  <a:graphic>
                    <a:graphicData uri="http://schemas.openxmlformats.org/drawingml/2006/picture">
                      <pic:pic>
                        <pic:nvPicPr>
                          <pic:cNvPr id="5184" name="image3770.png"/>
                          <pic:cNvPicPr/>
                        </pic:nvPicPr>
                        <pic:blipFill>
                          <a:blip r:embed="rId3842" cstate="print"/>
                          <a:stretch>
                            <a:fillRect/>
                          </a:stretch>
                        </pic:blipFill>
                        <pic:spPr>
                          <a:xfrm>
                            <a:off x="0" y="0"/>
                            <a:ext cx="602987" cy="127920"/>
                          </a:xfrm>
                          <a:prstGeom prst="rect">
                            <a:avLst/>
                          </a:prstGeom>
                        </pic:spPr>
                      </pic:pic>
                    </a:graphicData>
                  </a:graphic>
                </wp:inline>
              </w:drawing>
            </w:r>
            <w:r>
              <w:rPr>
                <w:spacing w:val="29"/>
                <w:position w:val="-3"/>
                <w:sz w:val="20"/>
              </w:rPr>
            </w:r>
          </w:p>
        </w:tc>
      </w:tr>
      <w:tr>
        <w:trPr>
          <w:trHeight w:val="300" w:hRule="atLeast"/>
        </w:trPr>
        <w:tc>
          <w:tcPr>
            <w:tcW w:w="2114" w:type="dxa"/>
            <w:tcBorders>
              <w:top w:val="nil"/>
              <w:left w:val="single" w:sz="4" w:space="0" w:color="D8D9DA"/>
              <w:bottom w:val="nil"/>
              <w:right w:val="single" w:sz="4" w:space="0" w:color="D8D9DA"/>
            </w:tcBorders>
          </w:tcPr>
          <w:p>
            <w:pPr>
              <w:pStyle w:val="TableParagraph"/>
              <w:spacing w:before="4"/>
              <w:rPr>
                <w:b/>
                <w:sz w:val="4"/>
              </w:rPr>
            </w:pPr>
          </w:p>
          <w:p>
            <w:pPr>
              <w:pStyle w:val="TableParagraph"/>
              <w:spacing w:line="201" w:lineRule="exact"/>
              <w:ind w:left="30"/>
              <w:rPr>
                <w:sz w:val="20"/>
              </w:rPr>
            </w:pPr>
            <w:r>
              <w:rPr>
                <w:position w:val="-3"/>
                <w:sz w:val="20"/>
              </w:rPr>
              <w:drawing>
                <wp:inline distT="0" distB="0" distL="0" distR="0">
                  <wp:extent cx="566169" cy="127920"/>
                  <wp:effectExtent l="0" t="0" r="0" b="0"/>
                  <wp:docPr id="5185" name="image3771.png" descr=""/>
                  <wp:cNvGraphicFramePr>
                    <a:graphicFrameLocks noChangeAspect="1"/>
                  </wp:cNvGraphicFramePr>
                  <a:graphic>
                    <a:graphicData uri="http://schemas.openxmlformats.org/drawingml/2006/picture">
                      <pic:pic>
                        <pic:nvPicPr>
                          <pic:cNvPr id="5186" name="image3771.png"/>
                          <pic:cNvPicPr/>
                        </pic:nvPicPr>
                        <pic:blipFill>
                          <a:blip r:embed="rId3843" cstate="print"/>
                          <a:stretch>
                            <a:fillRect/>
                          </a:stretch>
                        </pic:blipFill>
                        <pic:spPr>
                          <a:xfrm>
                            <a:off x="0" y="0"/>
                            <a:ext cx="566169" cy="127920"/>
                          </a:xfrm>
                          <a:prstGeom prst="rect">
                            <a:avLst/>
                          </a:prstGeom>
                        </pic:spPr>
                      </pic:pic>
                    </a:graphicData>
                  </a:graphic>
                </wp:inline>
              </w:drawing>
            </w:r>
            <w:r>
              <w:rPr>
                <w:position w:val="-3"/>
                <w:sz w:val="20"/>
              </w:rPr>
            </w:r>
          </w:p>
        </w:tc>
        <w:tc>
          <w:tcPr>
            <w:tcW w:w="1035" w:type="dxa"/>
            <w:tcBorders>
              <w:top w:val="nil"/>
              <w:left w:val="single" w:sz="4" w:space="0" w:color="D8D9DA"/>
              <w:bottom w:val="nil"/>
              <w:right w:val="single" w:sz="4" w:space="0" w:color="D8D9DA"/>
            </w:tcBorders>
          </w:tcPr>
          <w:p>
            <w:pPr>
              <w:pStyle w:val="TableParagraph"/>
              <w:spacing w:before="11"/>
              <w:rPr>
                <w:b/>
                <w:sz w:val="6"/>
              </w:rPr>
            </w:pPr>
          </w:p>
          <w:p>
            <w:pPr>
              <w:pStyle w:val="TableParagraph"/>
              <w:spacing w:line="122" w:lineRule="exact"/>
              <w:ind w:left="462"/>
              <w:rPr>
                <w:sz w:val="12"/>
              </w:rPr>
            </w:pPr>
            <w:r>
              <w:rPr>
                <w:position w:val="-1"/>
                <w:sz w:val="12"/>
              </w:rPr>
              <w:drawing>
                <wp:inline distT="0" distB="0" distL="0" distR="0">
                  <wp:extent cx="312058" cy="77724"/>
                  <wp:effectExtent l="0" t="0" r="0" b="0"/>
                  <wp:docPr id="5187" name="image3772.png" descr=""/>
                  <wp:cNvGraphicFramePr>
                    <a:graphicFrameLocks noChangeAspect="1"/>
                  </wp:cNvGraphicFramePr>
                  <a:graphic>
                    <a:graphicData uri="http://schemas.openxmlformats.org/drawingml/2006/picture">
                      <pic:pic>
                        <pic:nvPicPr>
                          <pic:cNvPr id="5188" name="image3772.png"/>
                          <pic:cNvPicPr/>
                        </pic:nvPicPr>
                        <pic:blipFill>
                          <a:blip r:embed="rId3844" cstate="print"/>
                          <a:stretch>
                            <a:fillRect/>
                          </a:stretch>
                        </pic:blipFill>
                        <pic:spPr>
                          <a:xfrm>
                            <a:off x="0" y="0"/>
                            <a:ext cx="312058" cy="77724"/>
                          </a:xfrm>
                          <a:prstGeom prst="rect">
                            <a:avLst/>
                          </a:prstGeom>
                        </pic:spPr>
                      </pic:pic>
                    </a:graphicData>
                  </a:graphic>
                </wp:inline>
              </w:drawing>
            </w:r>
            <w:r>
              <w:rPr>
                <w:position w:val="-1"/>
                <w:sz w:val="12"/>
              </w:rPr>
            </w:r>
          </w:p>
        </w:tc>
        <w:tc>
          <w:tcPr>
            <w:tcW w:w="1008" w:type="dxa"/>
            <w:tcBorders>
              <w:top w:val="nil"/>
              <w:left w:val="single" w:sz="4" w:space="0" w:color="D8D9DA"/>
              <w:bottom w:val="nil"/>
              <w:right w:val="single" w:sz="4" w:space="0" w:color="D8D9DA"/>
            </w:tcBorders>
          </w:tcPr>
          <w:p>
            <w:pPr>
              <w:pStyle w:val="TableParagraph"/>
              <w:spacing w:before="11"/>
              <w:rPr>
                <w:b/>
                <w:sz w:val="6"/>
              </w:rPr>
            </w:pPr>
          </w:p>
          <w:p>
            <w:pPr>
              <w:pStyle w:val="TableParagraph"/>
              <w:spacing w:line="122" w:lineRule="exact"/>
              <w:ind w:left="434"/>
              <w:rPr>
                <w:sz w:val="12"/>
              </w:rPr>
            </w:pPr>
            <w:r>
              <w:rPr>
                <w:position w:val="-1"/>
                <w:sz w:val="12"/>
              </w:rPr>
              <w:drawing>
                <wp:inline distT="0" distB="0" distL="0" distR="0">
                  <wp:extent cx="312134" cy="77724"/>
                  <wp:effectExtent l="0" t="0" r="0" b="0"/>
                  <wp:docPr id="5189" name="image3773.png" descr=""/>
                  <wp:cNvGraphicFramePr>
                    <a:graphicFrameLocks noChangeAspect="1"/>
                  </wp:cNvGraphicFramePr>
                  <a:graphic>
                    <a:graphicData uri="http://schemas.openxmlformats.org/drawingml/2006/picture">
                      <pic:pic>
                        <pic:nvPicPr>
                          <pic:cNvPr id="5190" name="image3773.png"/>
                          <pic:cNvPicPr/>
                        </pic:nvPicPr>
                        <pic:blipFill>
                          <a:blip r:embed="rId3845" cstate="print"/>
                          <a:stretch>
                            <a:fillRect/>
                          </a:stretch>
                        </pic:blipFill>
                        <pic:spPr>
                          <a:xfrm>
                            <a:off x="0" y="0"/>
                            <a:ext cx="312134" cy="77724"/>
                          </a:xfrm>
                          <a:prstGeom prst="rect">
                            <a:avLst/>
                          </a:prstGeom>
                        </pic:spPr>
                      </pic:pic>
                    </a:graphicData>
                  </a:graphic>
                </wp:inline>
              </w:drawing>
            </w:r>
            <w:r>
              <w:rPr>
                <w:position w:val="-1"/>
                <w:sz w:val="12"/>
              </w:rPr>
            </w:r>
          </w:p>
        </w:tc>
        <w:tc>
          <w:tcPr>
            <w:tcW w:w="1035" w:type="dxa"/>
            <w:tcBorders>
              <w:top w:val="nil"/>
              <w:left w:val="single" w:sz="4" w:space="0" w:color="D8D9DA"/>
              <w:bottom w:val="nil"/>
              <w:right w:val="single" w:sz="4" w:space="0" w:color="D8D9DA"/>
            </w:tcBorders>
          </w:tcPr>
          <w:p>
            <w:pPr>
              <w:pStyle w:val="TableParagraph"/>
              <w:spacing w:before="11"/>
              <w:rPr>
                <w:b/>
                <w:sz w:val="6"/>
              </w:rPr>
            </w:pPr>
          </w:p>
          <w:p>
            <w:pPr>
              <w:pStyle w:val="TableParagraph"/>
              <w:spacing w:line="122" w:lineRule="exact"/>
              <w:ind w:left="461"/>
              <w:rPr>
                <w:sz w:val="12"/>
              </w:rPr>
            </w:pPr>
            <w:r>
              <w:rPr>
                <w:position w:val="-1"/>
                <w:sz w:val="12"/>
              </w:rPr>
              <w:drawing>
                <wp:inline distT="0" distB="0" distL="0" distR="0">
                  <wp:extent cx="297083" cy="77724"/>
                  <wp:effectExtent l="0" t="0" r="0" b="0"/>
                  <wp:docPr id="5191" name="image3774.png" descr=""/>
                  <wp:cNvGraphicFramePr>
                    <a:graphicFrameLocks noChangeAspect="1"/>
                  </wp:cNvGraphicFramePr>
                  <a:graphic>
                    <a:graphicData uri="http://schemas.openxmlformats.org/drawingml/2006/picture">
                      <pic:pic>
                        <pic:nvPicPr>
                          <pic:cNvPr id="5192" name="image3774.png"/>
                          <pic:cNvPicPr/>
                        </pic:nvPicPr>
                        <pic:blipFill>
                          <a:blip r:embed="rId3846" cstate="print"/>
                          <a:stretch>
                            <a:fillRect/>
                          </a:stretch>
                        </pic:blipFill>
                        <pic:spPr>
                          <a:xfrm>
                            <a:off x="0" y="0"/>
                            <a:ext cx="297083" cy="77724"/>
                          </a:xfrm>
                          <a:prstGeom prst="rect">
                            <a:avLst/>
                          </a:prstGeom>
                        </pic:spPr>
                      </pic:pic>
                    </a:graphicData>
                  </a:graphic>
                </wp:inline>
              </w:drawing>
            </w:r>
            <w:r>
              <w:rPr>
                <w:position w:val="-1"/>
                <w:sz w:val="12"/>
              </w:rPr>
            </w:r>
          </w:p>
        </w:tc>
        <w:tc>
          <w:tcPr>
            <w:tcW w:w="1036" w:type="dxa"/>
            <w:tcBorders>
              <w:top w:val="nil"/>
              <w:left w:val="single" w:sz="4" w:space="0" w:color="D8D9DA"/>
              <w:bottom w:val="nil"/>
              <w:right w:val="single" w:sz="4" w:space="0" w:color="D8D9DA"/>
            </w:tcBorders>
          </w:tcPr>
          <w:p>
            <w:pPr>
              <w:pStyle w:val="TableParagraph"/>
              <w:spacing w:before="11"/>
              <w:rPr>
                <w:b/>
                <w:sz w:val="6"/>
              </w:rPr>
            </w:pPr>
          </w:p>
          <w:p>
            <w:pPr>
              <w:pStyle w:val="TableParagraph"/>
              <w:spacing w:line="122" w:lineRule="exact"/>
              <w:ind w:left="460"/>
              <w:rPr>
                <w:sz w:val="12"/>
              </w:rPr>
            </w:pPr>
            <w:r>
              <w:rPr>
                <w:position w:val="-1"/>
                <w:sz w:val="12"/>
              </w:rPr>
              <w:drawing>
                <wp:inline distT="0" distB="0" distL="0" distR="0">
                  <wp:extent cx="312058" cy="77724"/>
                  <wp:effectExtent l="0" t="0" r="0" b="0"/>
                  <wp:docPr id="5193" name="image3775.png" descr=""/>
                  <wp:cNvGraphicFramePr>
                    <a:graphicFrameLocks noChangeAspect="1"/>
                  </wp:cNvGraphicFramePr>
                  <a:graphic>
                    <a:graphicData uri="http://schemas.openxmlformats.org/drawingml/2006/picture">
                      <pic:pic>
                        <pic:nvPicPr>
                          <pic:cNvPr id="5194" name="image3775.png"/>
                          <pic:cNvPicPr/>
                        </pic:nvPicPr>
                        <pic:blipFill>
                          <a:blip r:embed="rId3847" cstate="print"/>
                          <a:stretch>
                            <a:fillRect/>
                          </a:stretch>
                        </pic:blipFill>
                        <pic:spPr>
                          <a:xfrm>
                            <a:off x="0" y="0"/>
                            <a:ext cx="312058" cy="77724"/>
                          </a:xfrm>
                          <a:prstGeom prst="rect">
                            <a:avLst/>
                          </a:prstGeom>
                        </pic:spPr>
                      </pic:pic>
                    </a:graphicData>
                  </a:graphic>
                </wp:inline>
              </w:drawing>
            </w:r>
            <w:r>
              <w:rPr>
                <w:position w:val="-1"/>
                <w:sz w:val="12"/>
              </w:rPr>
            </w:r>
          </w:p>
        </w:tc>
        <w:tc>
          <w:tcPr>
            <w:tcW w:w="1035" w:type="dxa"/>
            <w:tcBorders>
              <w:top w:val="nil"/>
              <w:left w:val="single" w:sz="4" w:space="0" w:color="D8D9DA"/>
              <w:bottom w:val="nil"/>
              <w:right w:val="single" w:sz="4" w:space="0" w:color="D8D9DA"/>
            </w:tcBorders>
          </w:tcPr>
          <w:p>
            <w:pPr>
              <w:pStyle w:val="TableParagraph"/>
              <w:spacing w:before="11"/>
              <w:rPr>
                <w:b/>
                <w:sz w:val="6"/>
              </w:rPr>
            </w:pPr>
          </w:p>
          <w:p>
            <w:pPr>
              <w:pStyle w:val="TableParagraph"/>
              <w:spacing w:line="122" w:lineRule="exact"/>
              <w:ind w:left="459"/>
              <w:rPr>
                <w:sz w:val="12"/>
              </w:rPr>
            </w:pPr>
            <w:r>
              <w:rPr>
                <w:position w:val="-1"/>
                <w:sz w:val="12"/>
              </w:rPr>
              <w:drawing>
                <wp:inline distT="0" distB="0" distL="0" distR="0">
                  <wp:extent cx="312005" cy="77724"/>
                  <wp:effectExtent l="0" t="0" r="0" b="0"/>
                  <wp:docPr id="5195" name="image3776.png" descr=""/>
                  <wp:cNvGraphicFramePr>
                    <a:graphicFrameLocks noChangeAspect="1"/>
                  </wp:cNvGraphicFramePr>
                  <a:graphic>
                    <a:graphicData uri="http://schemas.openxmlformats.org/drawingml/2006/picture">
                      <pic:pic>
                        <pic:nvPicPr>
                          <pic:cNvPr id="5196" name="image3776.png"/>
                          <pic:cNvPicPr/>
                        </pic:nvPicPr>
                        <pic:blipFill>
                          <a:blip r:embed="rId3848" cstate="print"/>
                          <a:stretch>
                            <a:fillRect/>
                          </a:stretch>
                        </pic:blipFill>
                        <pic:spPr>
                          <a:xfrm>
                            <a:off x="0" y="0"/>
                            <a:ext cx="312005" cy="77724"/>
                          </a:xfrm>
                          <a:prstGeom prst="rect">
                            <a:avLst/>
                          </a:prstGeom>
                        </pic:spPr>
                      </pic:pic>
                    </a:graphicData>
                  </a:graphic>
                </wp:inline>
              </w:drawing>
            </w:r>
            <w:r>
              <w:rPr>
                <w:position w:val="-1"/>
                <w:sz w:val="12"/>
              </w:rPr>
            </w:r>
          </w:p>
        </w:tc>
        <w:tc>
          <w:tcPr>
            <w:tcW w:w="1035" w:type="dxa"/>
            <w:tcBorders>
              <w:top w:val="nil"/>
              <w:left w:val="single" w:sz="4" w:space="0" w:color="D8D9DA"/>
              <w:bottom w:val="nil"/>
              <w:right w:val="single" w:sz="4" w:space="0" w:color="D8D9DA"/>
            </w:tcBorders>
          </w:tcPr>
          <w:p>
            <w:pPr>
              <w:pStyle w:val="TableParagraph"/>
              <w:spacing w:before="11"/>
              <w:rPr>
                <w:b/>
                <w:sz w:val="6"/>
              </w:rPr>
            </w:pPr>
          </w:p>
          <w:p>
            <w:pPr>
              <w:pStyle w:val="TableParagraph"/>
              <w:spacing w:line="122" w:lineRule="exact"/>
              <w:ind w:left="459"/>
              <w:rPr>
                <w:sz w:val="12"/>
              </w:rPr>
            </w:pPr>
            <w:r>
              <w:rPr>
                <w:position w:val="-1"/>
                <w:sz w:val="12"/>
              </w:rPr>
              <w:drawing>
                <wp:inline distT="0" distB="0" distL="0" distR="0">
                  <wp:extent cx="312357" cy="77724"/>
                  <wp:effectExtent l="0" t="0" r="0" b="0"/>
                  <wp:docPr id="5197" name="image3777.png" descr=""/>
                  <wp:cNvGraphicFramePr>
                    <a:graphicFrameLocks noChangeAspect="1"/>
                  </wp:cNvGraphicFramePr>
                  <a:graphic>
                    <a:graphicData uri="http://schemas.openxmlformats.org/drawingml/2006/picture">
                      <pic:pic>
                        <pic:nvPicPr>
                          <pic:cNvPr id="5198" name="image3777.png"/>
                          <pic:cNvPicPr/>
                        </pic:nvPicPr>
                        <pic:blipFill>
                          <a:blip r:embed="rId3849" cstate="print"/>
                          <a:stretch>
                            <a:fillRect/>
                          </a:stretch>
                        </pic:blipFill>
                        <pic:spPr>
                          <a:xfrm>
                            <a:off x="0" y="0"/>
                            <a:ext cx="312357" cy="77724"/>
                          </a:xfrm>
                          <a:prstGeom prst="rect">
                            <a:avLst/>
                          </a:prstGeom>
                        </pic:spPr>
                      </pic:pic>
                    </a:graphicData>
                  </a:graphic>
                </wp:inline>
              </w:drawing>
            </w:r>
            <w:r>
              <w:rPr>
                <w:position w:val="-1"/>
                <w:sz w:val="12"/>
              </w:rPr>
            </w:r>
          </w:p>
        </w:tc>
      </w:tr>
    </w:tbl>
    <w:p>
      <w:pPr>
        <w:pStyle w:val="BodyText"/>
        <w:rPr>
          <w:b/>
        </w:rPr>
      </w:pPr>
    </w:p>
    <w:p>
      <w:pPr>
        <w:pStyle w:val="BodyText"/>
        <w:rPr>
          <w:b/>
        </w:rPr>
      </w:pPr>
    </w:p>
    <w:p>
      <w:pPr>
        <w:pStyle w:val="BodyText"/>
        <w:spacing w:before="7"/>
        <w:rPr>
          <w:b/>
          <w:sz w:val="10"/>
        </w:rPr>
      </w:pPr>
    </w:p>
    <w:tbl>
      <w:tblPr>
        <w:tblW w:w="0" w:type="auto"/>
        <w:jc w:val="left"/>
        <w:tblInd w:w="1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14"/>
        <w:gridCol w:w="1035"/>
        <w:gridCol w:w="1008"/>
        <w:gridCol w:w="1035"/>
        <w:gridCol w:w="1036"/>
        <w:gridCol w:w="1035"/>
        <w:gridCol w:w="1035"/>
      </w:tblGrid>
      <w:tr>
        <w:trPr>
          <w:trHeight w:val="321" w:hRule="atLeast"/>
        </w:trPr>
        <w:tc>
          <w:tcPr>
            <w:tcW w:w="8298" w:type="dxa"/>
            <w:gridSpan w:val="7"/>
            <w:shd w:val="clear" w:color="auto" w:fill="BCD6ED"/>
          </w:tcPr>
          <w:p>
            <w:pPr>
              <w:pStyle w:val="TableParagraph"/>
              <w:spacing w:before="3"/>
              <w:rPr>
                <w:b/>
                <w:sz w:val="5"/>
              </w:rPr>
            </w:pPr>
          </w:p>
          <w:p>
            <w:pPr>
              <w:pStyle w:val="TableParagraph"/>
              <w:tabs>
                <w:tab w:pos="2204" w:val="left" w:leader="none"/>
              </w:tabs>
              <w:spacing w:line="201" w:lineRule="exact"/>
              <w:ind w:left="36" w:right="-44"/>
              <w:rPr>
                <w:sz w:val="20"/>
              </w:rPr>
            </w:pPr>
            <w:r>
              <w:rPr>
                <w:position w:val="-3"/>
                <w:sz w:val="20"/>
              </w:rPr>
              <w:drawing>
                <wp:inline distT="0" distB="0" distL="0" distR="0">
                  <wp:extent cx="980878" cy="127920"/>
                  <wp:effectExtent l="0" t="0" r="0" b="0"/>
                  <wp:docPr id="5199" name="image3764.png" descr=""/>
                  <wp:cNvGraphicFramePr>
                    <a:graphicFrameLocks noChangeAspect="1"/>
                  </wp:cNvGraphicFramePr>
                  <a:graphic>
                    <a:graphicData uri="http://schemas.openxmlformats.org/drawingml/2006/picture">
                      <pic:pic>
                        <pic:nvPicPr>
                          <pic:cNvPr id="5200" name="image3764.png"/>
                          <pic:cNvPicPr/>
                        </pic:nvPicPr>
                        <pic:blipFill>
                          <a:blip r:embed="rId3836" cstate="print"/>
                          <a:stretch>
                            <a:fillRect/>
                          </a:stretch>
                        </pic:blipFill>
                        <pic:spPr>
                          <a:xfrm>
                            <a:off x="0" y="0"/>
                            <a:ext cx="980878" cy="127920"/>
                          </a:xfrm>
                          <a:prstGeom prst="rect">
                            <a:avLst/>
                          </a:prstGeom>
                        </pic:spPr>
                      </pic:pic>
                    </a:graphicData>
                  </a:graphic>
                </wp:inline>
              </w:drawing>
            </w:r>
            <w:r>
              <w:rPr>
                <w:position w:val="-3"/>
                <w:sz w:val="20"/>
              </w:rPr>
            </w:r>
            <w:r>
              <w:rPr>
                <w:position w:val="-3"/>
                <w:sz w:val="20"/>
              </w:rPr>
              <w:tab/>
            </w:r>
            <w:r>
              <w:rPr>
                <w:position w:val="-3"/>
                <w:sz w:val="20"/>
              </w:rPr>
              <w:drawing>
                <wp:inline distT="0" distB="0" distL="0" distR="0">
                  <wp:extent cx="600180" cy="127920"/>
                  <wp:effectExtent l="0" t="0" r="0" b="0"/>
                  <wp:docPr id="5201" name="image3778.png" descr=""/>
                  <wp:cNvGraphicFramePr>
                    <a:graphicFrameLocks noChangeAspect="1"/>
                  </wp:cNvGraphicFramePr>
                  <a:graphic>
                    <a:graphicData uri="http://schemas.openxmlformats.org/drawingml/2006/picture">
                      <pic:pic>
                        <pic:nvPicPr>
                          <pic:cNvPr id="5202" name="image3778.png"/>
                          <pic:cNvPicPr/>
                        </pic:nvPicPr>
                        <pic:blipFill>
                          <a:blip r:embed="rId3850" cstate="print"/>
                          <a:stretch>
                            <a:fillRect/>
                          </a:stretch>
                        </pic:blipFill>
                        <pic:spPr>
                          <a:xfrm>
                            <a:off x="0" y="0"/>
                            <a:ext cx="600180" cy="127920"/>
                          </a:xfrm>
                          <a:prstGeom prst="rect">
                            <a:avLst/>
                          </a:prstGeom>
                        </pic:spPr>
                      </pic:pic>
                    </a:graphicData>
                  </a:graphic>
                </wp:inline>
              </w:drawing>
            </w:r>
            <w:r>
              <w:rPr>
                <w:position w:val="-3"/>
                <w:sz w:val="20"/>
              </w:rPr>
            </w:r>
            <w:r>
              <w:rPr>
                <w:rFonts w:ascii="Times New Roman"/>
                <w:spacing w:val="21"/>
                <w:position w:val="-3"/>
                <w:sz w:val="20"/>
              </w:rPr>
              <w:t> </w:t>
            </w:r>
            <w:r>
              <w:rPr>
                <w:spacing w:val="21"/>
                <w:position w:val="-3"/>
                <w:sz w:val="20"/>
              </w:rPr>
              <w:drawing>
                <wp:inline distT="0" distB="0" distL="0" distR="0">
                  <wp:extent cx="594540" cy="127920"/>
                  <wp:effectExtent l="0" t="0" r="0" b="0"/>
                  <wp:docPr id="5203" name="image3779.png" descr=""/>
                  <wp:cNvGraphicFramePr>
                    <a:graphicFrameLocks noChangeAspect="1"/>
                  </wp:cNvGraphicFramePr>
                  <a:graphic>
                    <a:graphicData uri="http://schemas.openxmlformats.org/drawingml/2006/picture">
                      <pic:pic>
                        <pic:nvPicPr>
                          <pic:cNvPr id="5204" name="image3779.png"/>
                          <pic:cNvPicPr/>
                        </pic:nvPicPr>
                        <pic:blipFill>
                          <a:blip r:embed="rId3851" cstate="print"/>
                          <a:stretch>
                            <a:fillRect/>
                          </a:stretch>
                        </pic:blipFill>
                        <pic:spPr>
                          <a:xfrm>
                            <a:off x="0" y="0"/>
                            <a:ext cx="594540" cy="127920"/>
                          </a:xfrm>
                          <a:prstGeom prst="rect">
                            <a:avLst/>
                          </a:prstGeom>
                        </pic:spPr>
                      </pic:pic>
                    </a:graphicData>
                  </a:graphic>
                </wp:inline>
              </w:drawing>
            </w:r>
            <w:r>
              <w:rPr>
                <w:spacing w:val="21"/>
                <w:position w:val="-3"/>
                <w:sz w:val="20"/>
              </w:rPr>
            </w:r>
            <w:r>
              <w:rPr>
                <w:rFonts w:ascii="Times New Roman"/>
                <w:spacing w:val="39"/>
                <w:position w:val="-3"/>
                <w:sz w:val="20"/>
              </w:rPr>
              <w:t> </w:t>
            </w:r>
            <w:r>
              <w:rPr>
                <w:spacing w:val="39"/>
                <w:position w:val="-3"/>
                <w:sz w:val="20"/>
              </w:rPr>
              <w:drawing>
                <wp:inline distT="0" distB="0" distL="0" distR="0">
                  <wp:extent cx="600063" cy="127920"/>
                  <wp:effectExtent l="0" t="0" r="0" b="0"/>
                  <wp:docPr id="5205" name="image3780.png" descr=""/>
                  <wp:cNvGraphicFramePr>
                    <a:graphicFrameLocks noChangeAspect="1"/>
                  </wp:cNvGraphicFramePr>
                  <a:graphic>
                    <a:graphicData uri="http://schemas.openxmlformats.org/drawingml/2006/picture">
                      <pic:pic>
                        <pic:nvPicPr>
                          <pic:cNvPr id="5206" name="image3780.png"/>
                          <pic:cNvPicPr/>
                        </pic:nvPicPr>
                        <pic:blipFill>
                          <a:blip r:embed="rId3852" cstate="print"/>
                          <a:stretch>
                            <a:fillRect/>
                          </a:stretch>
                        </pic:blipFill>
                        <pic:spPr>
                          <a:xfrm>
                            <a:off x="0" y="0"/>
                            <a:ext cx="600063" cy="127920"/>
                          </a:xfrm>
                          <a:prstGeom prst="rect">
                            <a:avLst/>
                          </a:prstGeom>
                        </pic:spPr>
                      </pic:pic>
                    </a:graphicData>
                  </a:graphic>
                </wp:inline>
              </w:drawing>
            </w:r>
            <w:r>
              <w:rPr>
                <w:spacing w:val="39"/>
                <w:position w:val="-3"/>
                <w:sz w:val="20"/>
              </w:rPr>
            </w:r>
            <w:r>
              <w:rPr>
                <w:rFonts w:ascii="Times New Roman"/>
                <w:spacing w:val="30"/>
                <w:position w:val="-3"/>
                <w:sz w:val="20"/>
              </w:rPr>
              <w:t> </w:t>
            </w:r>
            <w:r>
              <w:rPr>
                <w:spacing w:val="30"/>
                <w:position w:val="-3"/>
                <w:sz w:val="20"/>
              </w:rPr>
              <w:drawing>
                <wp:inline distT="0" distB="0" distL="0" distR="0">
                  <wp:extent cx="606479" cy="127920"/>
                  <wp:effectExtent l="0" t="0" r="0" b="0"/>
                  <wp:docPr id="5207" name="image3781.png" descr=""/>
                  <wp:cNvGraphicFramePr>
                    <a:graphicFrameLocks noChangeAspect="1"/>
                  </wp:cNvGraphicFramePr>
                  <a:graphic>
                    <a:graphicData uri="http://schemas.openxmlformats.org/drawingml/2006/picture">
                      <pic:pic>
                        <pic:nvPicPr>
                          <pic:cNvPr id="5208" name="image3781.png"/>
                          <pic:cNvPicPr/>
                        </pic:nvPicPr>
                        <pic:blipFill>
                          <a:blip r:embed="rId3853" cstate="print"/>
                          <a:stretch>
                            <a:fillRect/>
                          </a:stretch>
                        </pic:blipFill>
                        <pic:spPr>
                          <a:xfrm>
                            <a:off x="0" y="0"/>
                            <a:ext cx="606479" cy="127920"/>
                          </a:xfrm>
                          <a:prstGeom prst="rect">
                            <a:avLst/>
                          </a:prstGeom>
                        </pic:spPr>
                      </pic:pic>
                    </a:graphicData>
                  </a:graphic>
                </wp:inline>
              </w:drawing>
            </w:r>
            <w:r>
              <w:rPr>
                <w:spacing w:val="30"/>
                <w:position w:val="-3"/>
                <w:sz w:val="20"/>
              </w:rPr>
            </w:r>
            <w:r>
              <w:rPr>
                <w:rFonts w:ascii="Times New Roman"/>
                <w:spacing w:val="29"/>
                <w:position w:val="-3"/>
                <w:sz w:val="20"/>
              </w:rPr>
              <w:t> </w:t>
            </w:r>
            <w:r>
              <w:rPr>
                <w:spacing w:val="29"/>
                <w:position w:val="-3"/>
                <w:sz w:val="20"/>
              </w:rPr>
              <w:drawing>
                <wp:inline distT="0" distB="0" distL="0" distR="0">
                  <wp:extent cx="606375" cy="127920"/>
                  <wp:effectExtent l="0" t="0" r="0" b="0"/>
                  <wp:docPr id="5209" name="image3782.png" descr=""/>
                  <wp:cNvGraphicFramePr>
                    <a:graphicFrameLocks noChangeAspect="1"/>
                  </wp:cNvGraphicFramePr>
                  <a:graphic>
                    <a:graphicData uri="http://schemas.openxmlformats.org/drawingml/2006/picture">
                      <pic:pic>
                        <pic:nvPicPr>
                          <pic:cNvPr id="5210" name="image3782.png"/>
                          <pic:cNvPicPr/>
                        </pic:nvPicPr>
                        <pic:blipFill>
                          <a:blip r:embed="rId3854" cstate="print"/>
                          <a:stretch>
                            <a:fillRect/>
                          </a:stretch>
                        </pic:blipFill>
                        <pic:spPr>
                          <a:xfrm>
                            <a:off x="0" y="0"/>
                            <a:ext cx="606375" cy="127920"/>
                          </a:xfrm>
                          <a:prstGeom prst="rect">
                            <a:avLst/>
                          </a:prstGeom>
                        </pic:spPr>
                      </pic:pic>
                    </a:graphicData>
                  </a:graphic>
                </wp:inline>
              </w:drawing>
            </w:r>
            <w:r>
              <w:rPr>
                <w:spacing w:val="29"/>
                <w:position w:val="-3"/>
                <w:sz w:val="20"/>
              </w:rPr>
            </w:r>
            <w:r>
              <w:rPr>
                <w:rFonts w:ascii="Times New Roman"/>
                <w:spacing w:val="29"/>
                <w:position w:val="-3"/>
                <w:sz w:val="20"/>
              </w:rPr>
              <w:t> </w:t>
            </w:r>
            <w:r>
              <w:rPr>
                <w:spacing w:val="29"/>
                <w:position w:val="-3"/>
                <w:sz w:val="20"/>
              </w:rPr>
              <w:drawing>
                <wp:inline distT="0" distB="0" distL="0" distR="0">
                  <wp:extent cx="602985" cy="127920"/>
                  <wp:effectExtent l="0" t="0" r="0" b="0"/>
                  <wp:docPr id="5211" name="image3783.png" descr=""/>
                  <wp:cNvGraphicFramePr>
                    <a:graphicFrameLocks noChangeAspect="1"/>
                  </wp:cNvGraphicFramePr>
                  <a:graphic>
                    <a:graphicData uri="http://schemas.openxmlformats.org/drawingml/2006/picture">
                      <pic:pic>
                        <pic:nvPicPr>
                          <pic:cNvPr id="5212" name="image3783.png"/>
                          <pic:cNvPicPr/>
                        </pic:nvPicPr>
                        <pic:blipFill>
                          <a:blip r:embed="rId3855" cstate="print"/>
                          <a:stretch>
                            <a:fillRect/>
                          </a:stretch>
                        </pic:blipFill>
                        <pic:spPr>
                          <a:xfrm>
                            <a:off x="0" y="0"/>
                            <a:ext cx="602985" cy="127920"/>
                          </a:xfrm>
                          <a:prstGeom prst="rect">
                            <a:avLst/>
                          </a:prstGeom>
                        </pic:spPr>
                      </pic:pic>
                    </a:graphicData>
                  </a:graphic>
                </wp:inline>
              </w:drawing>
            </w:r>
            <w:r>
              <w:rPr>
                <w:spacing w:val="29"/>
                <w:position w:val="-3"/>
                <w:sz w:val="20"/>
              </w:rPr>
            </w:r>
          </w:p>
        </w:tc>
      </w:tr>
      <w:tr>
        <w:trPr>
          <w:trHeight w:val="300" w:hRule="atLeast"/>
        </w:trPr>
        <w:tc>
          <w:tcPr>
            <w:tcW w:w="2114" w:type="dxa"/>
            <w:tcBorders>
              <w:left w:val="single" w:sz="4" w:space="0" w:color="D8D9DA"/>
              <w:right w:val="single" w:sz="4" w:space="0" w:color="D8D9DA"/>
            </w:tcBorders>
          </w:tcPr>
          <w:p>
            <w:pPr>
              <w:pStyle w:val="TableParagraph"/>
              <w:spacing w:before="5"/>
              <w:rPr>
                <w:b/>
                <w:sz w:val="4"/>
              </w:rPr>
            </w:pPr>
          </w:p>
          <w:p>
            <w:pPr>
              <w:pStyle w:val="TableParagraph"/>
              <w:spacing w:line="201" w:lineRule="exact"/>
              <w:ind w:left="31"/>
              <w:rPr>
                <w:sz w:val="20"/>
              </w:rPr>
            </w:pPr>
            <w:r>
              <w:rPr>
                <w:position w:val="-3"/>
                <w:sz w:val="20"/>
              </w:rPr>
              <w:drawing>
                <wp:inline distT="0" distB="0" distL="0" distR="0">
                  <wp:extent cx="666132" cy="127920"/>
                  <wp:effectExtent l="0" t="0" r="0" b="0"/>
                  <wp:docPr id="5213" name="image3784.png" descr=""/>
                  <wp:cNvGraphicFramePr>
                    <a:graphicFrameLocks noChangeAspect="1"/>
                  </wp:cNvGraphicFramePr>
                  <a:graphic>
                    <a:graphicData uri="http://schemas.openxmlformats.org/drawingml/2006/picture">
                      <pic:pic>
                        <pic:nvPicPr>
                          <pic:cNvPr id="5214" name="image3784.png"/>
                          <pic:cNvPicPr/>
                        </pic:nvPicPr>
                        <pic:blipFill>
                          <a:blip r:embed="rId3856" cstate="print"/>
                          <a:stretch>
                            <a:fillRect/>
                          </a:stretch>
                        </pic:blipFill>
                        <pic:spPr>
                          <a:xfrm>
                            <a:off x="0" y="0"/>
                            <a:ext cx="666132" cy="127920"/>
                          </a:xfrm>
                          <a:prstGeom prst="rect">
                            <a:avLst/>
                          </a:prstGeom>
                        </pic:spPr>
                      </pic:pic>
                    </a:graphicData>
                  </a:graphic>
                </wp:inline>
              </w:drawing>
            </w:r>
            <w:r>
              <w:rPr>
                <w:position w:val="-3"/>
                <w:sz w:val="20"/>
              </w:rPr>
            </w:r>
          </w:p>
        </w:tc>
        <w:tc>
          <w:tcPr>
            <w:tcW w:w="1035" w:type="dxa"/>
            <w:tcBorders>
              <w:left w:val="single" w:sz="4" w:space="0" w:color="D8D9DA"/>
              <w:right w:val="single" w:sz="4" w:space="0" w:color="D8D9DA"/>
            </w:tcBorders>
          </w:tcPr>
          <w:p>
            <w:pPr>
              <w:pStyle w:val="TableParagraph"/>
              <w:spacing w:before="11"/>
              <w:rPr>
                <w:b/>
                <w:sz w:val="6"/>
              </w:rPr>
            </w:pPr>
          </w:p>
          <w:p>
            <w:pPr>
              <w:pStyle w:val="TableParagraph"/>
              <w:spacing w:line="122" w:lineRule="exact"/>
              <w:ind w:left="346"/>
              <w:rPr>
                <w:sz w:val="12"/>
              </w:rPr>
            </w:pPr>
            <w:r>
              <w:rPr>
                <w:position w:val="-1"/>
                <w:sz w:val="12"/>
              </w:rPr>
              <w:drawing>
                <wp:inline distT="0" distB="0" distL="0" distR="0">
                  <wp:extent cx="388344" cy="77724"/>
                  <wp:effectExtent l="0" t="0" r="0" b="0"/>
                  <wp:docPr id="5215" name="image3785.png" descr=""/>
                  <wp:cNvGraphicFramePr>
                    <a:graphicFrameLocks noChangeAspect="1"/>
                  </wp:cNvGraphicFramePr>
                  <a:graphic>
                    <a:graphicData uri="http://schemas.openxmlformats.org/drawingml/2006/picture">
                      <pic:pic>
                        <pic:nvPicPr>
                          <pic:cNvPr id="5216" name="image3785.png"/>
                          <pic:cNvPicPr/>
                        </pic:nvPicPr>
                        <pic:blipFill>
                          <a:blip r:embed="rId3857" cstate="print"/>
                          <a:stretch>
                            <a:fillRect/>
                          </a:stretch>
                        </pic:blipFill>
                        <pic:spPr>
                          <a:xfrm>
                            <a:off x="0" y="0"/>
                            <a:ext cx="388344" cy="77724"/>
                          </a:xfrm>
                          <a:prstGeom prst="rect">
                            <a:avLst/>
                          </a:prstGeom>
                        </pic:spPr>
                      </pic:pic>
                    </a:graphicData>
                  </a:graphic>
                </wp:inline>
              </w:drawing>
            </w:r>
            <w:r>
              <w:rPr>
                <w:position w:val="-1"/>
                <w:sz w:val="12"/>
              </w:rPr>
            </w:r>
          </w:p>
        </w:tc>
        <w:tc>
          <w:tcPr>
            <w:tcW w:w="1008" w:type="dxa"/>
            <w:tcBorders>
              <w:left w:val="single" w:sz="4" w:space="0" w:color="D8D9DA"/>
              <w:right w:val="single" w:sz="4" w:space="0" w:color="D8D9DA"/>
            </w:tcBorders>
          </w:tcPr>
          <w:p>
            <w:pPr>
              <w:pStyle w:val="TableParagraph"/>
              <w:spacing w:before="11"/>
              <w:rPr>
                <w:b/>
                <w:sz w:val="6"/>
              </w:rPr>
            </w:pPr>
          </w:p>
          <w:p>
            <w:pPr>
              <w:pStyle w:val="TableParagraph"/>
              <w:spacing w:line="122" w:lineRule="exact"/>
              <w:ind w:left="318"/>
              <w:rPr>
                <w:sz w:val="12"/>
              </w:rPr>
            </w:pPr>
            <w:r>
              <w:rPr>
                <w:position w:val="-1"/>
                <w:sz w:val="12"/>
              </w:rPr>
              <w:drawing>
                <wp:inline distT="0" distB="0" distL="0" distR="0">
                  <wp:extent cx="383156" cy="77724"/>
                  <wp:effectExtent l="0" t="0" r="0" b="0"/>
                  <wp:docPr id="5217" name="image3786.png" descr=""/>
                  <wp:cNvGraphicFramePr>
                    <a:graphicFrameLocks noChangeAspect="1"/>
                  </wp:cNvGraphicFramePr>
                  <a:graphic>
                    <a:graphicData uri="http://schemas.openxmlformats.org/drawingml/2006/picture">
                      <pic:pic>
                        <pic:nvPicPr>
                          <pic:cNvPr id="5218" name="image3786.png"/>
                          <pic:cNvPicPr/>
                        </pic:nvPicPr>
                        <pic:blipFill>
                          <a:blip r:embed="rId3858" cstate="print"/>
                          <a:stretch>
                            <a:fillRect/>
                          </a:stretch>
                        </pic:blipFill>
                        <pic:spPr>
                          <a:xfrm>
                            <a:off x="0" y="0"/>
                            <a:ext cx="383156" cy="77724"/>
                          </a:xfrm>
                          <a:prstGeom prst="rect">
                            <a:avLst/>
                          </a:prstGeom>
                        </pic:spPr>
                      </pic:pic>
                    </a:graphicData>
                  </a:graphic>
                </wp:inline>
              </w:drawing>
            </w:r>
            <w:r>
              <w:rPr>
                <w:position w:val="-1"/>
                <w:sz w:val="12"/>
              </w:rPr>
            </w:r>
          </w:p>
        </w:tc>
        <w:tc>
          <w:tcPr>
            <w:tcW w:w="1035" w:type="dxa"/>
            <w:tcBorders>
              <w:left w:val="single" w:sz="4" w:space="0" w:color="D8D9DA"/>
              <w:right w:val="single" w:sz="4" w:space="0" w:color="D8D9DA"/>
            </w:tcBorders>
          </w:tcPr>
          <w:p>
            <w:pPr>
              <w:pStyle w:val="TableParagraph"/>
              <w:spacing w:before="11"/>
              <w:rPr>
                <w:b/>
                <w:sz w:val="6"/>
              </w:rPr>
            </w:pPr>
          </w:p>
          <w:p>
            <w:pPr>
              <w:pStyle w:val="TableParagraph"/>
              <w:spacing w:line="122" w:lineRule="exact"/>
              <w:ind w:left="346"/>
              <w:rPr>
                <w:sz w:val="12"/>
              </w:rPr>
            </w:pPr>
            <w:r>
              <w:rPr>
                <w:position w:val="-1"/>
                <w:sz w:val="12"/>
              </w:rPr>
              <w:drawing>
                <wp:inline distT="0" distB="0" distL="0" distR="0">
                  <wp:extent cx="384920" cy="77724"/>
                  <wp:effectExtent l="0" t="0" r="0" b="0"/>
                  <wp:docPr id="5219" name="image3787.png" descr=""/>
                  <wp:cNvGraphicFramePr>
                    <a:graphicFrameLocks noChangeAspect="1"/>
                  </wp:cNvGraphicFramePr>
                  <a:graphic>
                    <a:graphicData uri="http://schemas.openxmlformats.org/drawingml/2006/picture">
                      <pic:pic>
                        <pic:nvPicPr>
                          <pic:cNvPr id="5220" name="image3787.png"/>
                          <pic:cNvPicPr/>
                        </pic:nvPicPr>
                        <pic:blipFill>
                          <a:blip r:embed="rId3859" cstate="print"/>
                          <a:stretch>
                            <a:fillRect/>
                          </a:stretch>
                        </pic:blipFill>
                        <pic:spPr>
                          <a:xfrm>
                            <a:off x="0" y="0"/>
                            <a:ext cx="384920" cy="77724"/>
                          </a:xfrm>
                          <a:prstGeom prst="rect">
                            <a:avLst/>
                          </a:prstGeom>
                        </pic:spPr>
                      </pic:pic>
                    </a:graphicData>
                  </a:graphic>
                </wp:inline>
              </w:drawing>
            </w:r>
            <w:r>
              <w:rPr>
                <w:position w:val="-1"/>
                <w:sz w:val="12"/>
              </w:rPr>
            </w:r>
          </w:p>
        </w:tc>
        <w:tc>
          <w:tcPr>
            <w:tcW w:w="1036" w:type="dxa"/>
            <w:tcBorders>
              <w:left w:val="single" w:sz="4" w:space="0" w:color="D8D9DA"/>
              <w:right w:val="single" w:sz="4" w:space="0" w:color="D8D9DA"/>
            </w:tcBorders>
          </w:tcPr>
          <w:p>
            <w:pPr>
              <w:pStyle w:val="TableParagraph"/>
              <w:spacing w:before="11"/>
              <w:rPr>
                <w:b/>
                <w:sz w:val="6"/>
              </w:rPr>
            </w:pPr>
          </w:p>
          <w:p>
            <w:pPr>
              <w:pStyle w:val="TableParagraph"/>
              <w:spacing w:line="122" w:lineRule="exact"/>
              <w:ind w:left="345"/>
              <w:rPr>
                <w:sz w:val="12"/>
              </w:rPr>
            </w:pPr>
            <w:r>
              <w:rPr>
                <w:position w:val="-1"/>
                <w:sz w:val="12"/>
              </w:rPr>
              <w:drawing>
                <wp:inline distT="0" distB="0" distL="0" distR="0">
                  <wp:extent cx="384270" cy="77724"/>
                  <wp:effectExtent l="0" t="0" r="0" b="0"/>
                  <wp:docPr id="5221" name="image3788.png" descr=""/>
                  <wp:cNvGraphicFramePr>
                    <a:graphicFrameLocks noChangeAspect="1"/>
                  </wp:cNvGraphicFramePr>
                  <a:graphic>
                    <a:graphicData uri="http://schemas.openxmlformats.org/drawingml/2006/picture">
                      <pic:pic>
                        <pic:nvPicPr>
                          <pic:cNvPr id="5222" name="image3788.png"/>
                          <pic:cNvPicPr/>
                        </pic:nvPicPr>
                        <pic:blipFill>
                          <a:blip r:embed="rId3860" cstate="print"/>
                          <a:stretch>
                            <a:fillRect/>
                          </a:stretch>
                        </pic:blipFill>
                        <pic:spPr>
                          <a:xfrm>
                            <a:off x="0" y="0"/>
                            <a:ext cx="384270" cy="77724"/>
                          </a:xfrm>
                          <a:prstGeom prst="rect">
                            <a:avLst/>
                          </a:prstGeom>
                        </pic:spPr>
                      </pic:pic>
                    </a:graphicData>
                  </a:graphic>
                </wp:inline>
              </w:drawing>
            </w:r>
            <w:r>
              <w:rPr>
                <w:position w:val="-1"/>
                <w:sz w:val="12"/>
              </w:rPr>
            </w:r>
          </w:p>
        </w:tc>
        <w:tc>
          <w:tcPr>
            <w:tcW w:w="1035" w:type="dxa"/>
            <w:tcBorders>
              <w:left w:val="single" w:sz="4" w:space="0" w:color="D8D9DA"/>
              <w:right w:val="single" w:sz="4" w:space="0" w:color="D8D9DA"/>
            </w:tcBorders>
          </w:tcPr>
          <w:p>
            <w:pPr>
              <w:pStyle w:val="TableParagraph"/>
              <w:spacing w:before="11"/>
              <w:rPr>
                <w:b/>
                <w:sz w:val="6"/>
              </w:rPr>
            </w:pPr>
          </w:p>
          <w:p>
            <w:pPr>
              <w:pStyle w:val="TableParagraph"/>
              <w:spacing w:line="122" w:lineRule="exact"/>
              <w:ind w:left="344"/>
              <w:rPr>
                <w:sz w:val="12"/>
              </w:rPr>
            </w:pPr>
            <w:r>
              <w:rPr>
                <w:position w:val="-1"/>
                <w:sz w:val="12"/>
              </w:rPr>
              <w:drawing>
                <wp:inline distT="0" distB="0" distL="0" distR="0">
                  <wp:extent cx="384920" cy="77724"/>
                  <wp:effectExtent l="0" t="0" r="0" b="0"/>
                  <wp:docPr id="5223" name="image3789.png" descr=""/>
                  <wp:cNvGraphicFramePr>
                    <a:graphicFrameLocks noChangeAspect="1"/>
                  </wp:cNvGraphicFramePr>
                  <a:graphic>
                    <a:graphicData uri="http://schemas.openxmlformats.org/drawingml/2006/picture">
                      <pic:pic>
                        <pic:nvPicPr>
                          <pic:cNvPr id="5224" name="image3789.png"/>
                          <pic:cNvPicPr/>
                        </pic:nvPicPr>
                        <pic:blipFill>
                          <a:blip r:embed="rId3861" cstate="print"/>
                          <a:stretch>
                            <a:fillRect/>
                          </a:stretch>
                        </pic:blipFill>
                        <pic:spPr>
                          <a:xfrm>
                            <a:off x="0" y="0"/>
                            <a:ext cx="384920" cy="77724"/>
                          </a:xfrm>
                          <a:prstGeom prst="rect">
                            <a:avLst/>
                          </a:prstGeom>
                        </pic:spPr>
                      </pic:pic>
                    </a:graphicData>
                  </a:graphic>
                </wp:inline>
              </w:drawing>
            </w:r>
            <w:r>
              <w:rPr>
                <w:position w:val="-1"/>
                <w:sz w:val="12"/>
              </w:rPr>
            </w:r>
          </w:p>
        </w:tc>
        <w:tc>
          <w:tcPr>
            <w:tcW w:w="1035" w:type="dxa"/>
            <w:tcBorders>
              <w:left w:val="single" w:sz="4" w:space="0" w:color="D8D9DA"/>
              <w:right w:val="single" w:sz="4" w:space="0" w:color="D8D9DA"/>
            </w:tcBorders>
          </w:tcPr>
          <w:p>
            <w:pPr>
              <w:pStyle w:val="TableParagraph"/>
              <w:spacing w:before="11"/>
              <w:rPr>
                <w:b/>
                <w:sz w:val="6"/>
              </w:rPr>
            </w:pPr>
          </w:p>
          <w:p>
            <w:pPr>
              <w:pStyle w:val="TableParagraph"/>
              <w:spacing w:line="122" w:lineRule="exact"/>
              <w:ind w:left="343"/>
              <w:rPr>
                <w:sz w:val="12"/>
              </w:rPr>
            </w:pPr>
            <w:r>
              <w:rPr>
                <w:position w:val="-1"/>
                <w:sz w:val="12"/>
              </w:rPr>
              <w:drawing>
                <wp:inline distT="0" distB="0" distL="0" distR="0">
                  <wp:extent cx="385694" cy="77724"/>
                  <wp:effectExtent l="0" t="0" r="0" b="0"/>
                  <wp:docPr id="5225" name="image3790.png" descr=""/>
                  <wp:cNvGraphicFramePr>
                    <a:graphicFrameLocks noChangeAspect="1"/>
                  </wp:cNvGraphicFramePr>
                  <a:graphic>
                    <a:graphicData uri="http://schemas.openxmlformats.org/drawingml/2006/picture">
                      <pic:pic>
                        <pic:nvPicPr>
                          <pic:cNvPr id="5226" name="image3790.png"/>
                          <pic:cNvPicPr/>
                        </pic:nvPicPr>
                        <pic:blipFill>
                          <a:blip r:embed="rId3862" cstate="print"/>
                          <a:stretch>
                            <a:fillRect/>
                          </a:stretch>
                        </pic:blipFill>
                        <pic:spPr>
                          <a:xfrm>
                            <a:off x="0" y="0"/>
                            <a:ext cx="385694" cy="77724"/>
                          </a:xfrm>
                          <a:prstGeom prst="rect">
                            <a:avLst/>
                          </a:prstGeom>
                        </pic:spPr>
                      </pic:pic>
                    </a:graphicData>
                  </a:graphic>
                </wp:inline>
              </w:drawing>
            </w:r>
            <w:r>
              <w:rPr>
                <w:position w:val="-1"/>
                <w:sz w:val="12"/>
              </w:rPr>
            </w:r>
          </w:p>
        </w:tc>
      </w:tr>
      <w:tr>
        <w:trPr>
          <w:trHeight w:val="308" w:hRule="atLeast"/>
        </w:trPr>
        <w:tc>
          <w:tcPr>
            <w:tcW w:w="8298" w:type="dxa"/>
            <w:gridSpan w:val="7"/>
            <w:tcBorders>
              <w:bottom w:val="single" w:sz="6" w:space="0" w:color="231F20"/>
            </w:tcBorders>
            <w:shd w:val="clear" w:color="auto" w:fill="BCD6ED"/>
          </w:tcPr>
          <w:p>
            <w:pPr>
              <w:pStyle w:val="TableParagraph"/>
              <w:spacing w:before="3"/>
              <w:rPr>
                <w:b/>
                <w:sz w:val="5"/>
              </w:rPr>
            </w:pPr>
          </w:p>
          <w:p>
            <w:pPr>
              <w:pStyle w:val="TableParagraph"/>
              <w:tabs>
                <w:tab w:pos="2195" w:val="left" w:leader="none"/>
              </w:tabs>
              <w:spacing w:line="201" w:lineRule="exact"/>
              <w:ind w:left="36" w:right="-29"/>
              <w:rPr>
                <w:sz w:val="20"/>
              </w:rPr>
            </w:pPr>
            <w:r>
              <w:rPr>
                <w:position w:val="-3"/>
                <w:sz w:val="20"/>
              </w:rPr>
              <w:drawing>
                <wp:inline distT="0" distB="0" distL="0" distR="0">
                  <wp:extent cx="629833" cy="127920"/>
                  <wp:effectExtent l="0" t="0" r="0" b="0"/>
                  <wp:docPr id="5227" name="image3791.png" descr=""/>
                  <wp:cNvGraphicFramePr>
                    <a:graphicFrameLocks noChangeAspect="1"/>
                  </wp:cNvGraphicFramePr>
                  <a:graphic>
                    <a:graphicData uri="http://schemas.openxmlformats.org/drawingml/2006/picture">
                      <pic:pic>
                        <pic:nvPicPr>
                          <pic:cNvPr id="5228" name="image3791.png"/>
                          <pic:cNvPicPr/>
                        </pic:nvPicPr>
                        <pic:blipFill>
                          <a:blip r:embed="rId3863" cstate="print"/>
                          <a:stretch>
                            <a:fillRect/>
                          </a:stretch>
                        </pic:blipFill>
                        <pic:spPr>
                          <a:xfrm>
                            <a:off x="0" y="0"/>
                            <a:ext cx="629833" cy="127920"/>
                          </a:xfrm>
                          <a:prstGeom prst="rect">
                            <a:avLst/>
                          </a:prstGeom>
                        </pic:spPr>
                      </pic:pic>
                    </a:graphicData>
                  </a:graphic>
                </wp:inline>
              </w:drawing>
            </w:r>
            <w:r>
              <w:rPr>
                <w:position w:val="-3"/>
                <w:sz w:val="20"/>
              </w:rPr>
            </w:r>
            <w:r>
              <w:rPr>
                <w:position w:val="-3"/>
                <w:sz w:val="20"/>
              </w:rPr>
              <w:tab/>
            </w:r>
            <w:r>
              <w:rPr>
                <w:position w:val="-3"/>
                <w:sz w:val="20"/>
              </w:rPr>
              <w:drawing>
                <wp:inline distT="0" distB="0" distL="0" distR="0">
                  <wp:extent cx="600156" cy="127920"/>
                  <wp:effectExtent l="0" t="0" r="0" b="0"/>
                  <wp:docPr id="5229" name="image3792.png" descr=""/>
                  <wp:cNvGraphicFramePr>
                    <a:graphicFrameLocks noChangeAspect="1"/>
                  </wp:cNvGraphicFramePr>
                  <a:graphic>
                    <a:graphicData uri="http://schemas.openxmlformats.org/drawingml/2006/picture">
                      <pic:pic>
                        <pic:nvPicPr>
                          <pic:cNvPr id="5230" name="image3792.png"/>
                          <pic:cNvPicPr/>
                        </pic:nvPicPr>
                        <pic:blipFill>
                          <a:blip r:embed="rId3864" cstate="print"/>
                          <a:stretch>
                            <a:fillRect/>
                          </a:stretch>
                        </pic:blipFill>
                        <pic:spPr>
                          <a:xfrm>
                            <a:off x="0" y="0"/>
                            <a:ext cx="600156" cy="127920"/>
                          </a:xfrm>
                          <a:prstGeom prst="rect">
                            <a:avLst/>
                          </a:prstGeom>
                        </pic:spPr>
                      </pic:pic>
                    </a:graphicData>
                  </a:graphic>
                </wp:inline>
              </w:drawing>
            </w:r>
            <w:r>
              <w:rPr>
                <w:position w:val="-3"/>
                <w:sz w:val="20"/>
              </w:rPr>
            </w:r>
            <w:r>
              <w:rPr>
                <w:rFonts w:ascii="Times New Roman"/>
                <w:spacing w:val="48"/>
                <w:position w:val="-3"/>
                <w:sz w:val="20"/>
              </w:rPr>
              <w:t> </w:t>
            </w:r>
            <w:r>
              <w:rPr>
                <w:spacing w:val="48"/>
                <w:position w:val="-3"/>
                <w:sz w:val="20"/>
              </w:rPr>
              <w:drawing>
                <wp:inline distT="0" distB="0" distL="0" distR="0">
                  <wp:extent cx="577237" cy="127920"/>
                  <wp:effectExtent l="0" t="0" r="0" b="0"/>
                  <wp:docPr id="5231" name="image3793.png" descr=""/>
                  <wp:cNvGraphicFramePr>
                    <a:graphicFrameLocks noChangeAspect="1"/>
                  </wp:cNvGraphicFramePr>
                  <a:graphic>
                    <a:graphicData uri="http://schemas.openxmlformats.org/drawingml/2006/picture">
                      <pic:pic>
                        <pic:nvPicPr>
                          <pic:cNvPr id="5232" name="image3793.png"/>
                          <pic:cNvPicPr/>
                        </pic:nvPicPr>
                        <pic:blipFill>
                          <a:blip r:embed="rId3865" cstate="print"/>
                          <a:stretch>
                            <a:fillRect/>
                          </a:stretch>
                        </pic:blipFill>
                        <pic:spPr>
                          <a:xfrm>
                            <a:off x="0" y="0"/>
                            <a:ext cx="577237" cy="127920"/>
                          </a:xfrm>
                          <a:prstGeom prst="rect">
                            <a:avLst/>
                          </a:prstGeom>
                        </pic:spPr>
                      </pic:pic>
                    </a:graphicData>
                  </a:graphic>
                </wp:inline>
              </w:drawing>
            </w:r>
            <w:r>
              <w:rPr>
                <w:spacing w:val="48"/>
                <w:position w:val="-3"/>
                <w:sz w:val="20"/>
              </w:rPr>
            </w:r>
            <w:r>
              <w:rPr>
                <w:rFonts w:ascii="Times New Roman"/>
                <w:spacing w:val="39"/>
                <w:position w:val="-3"/>
                <w:sz w:val="20"/>
              </w:rPr>
              <w:t> </w:t>
            </w:r>
            <w:r>
              <w:rPr>
                <w:spacing w:val="39"/>
                <w:position w:val="-3"/>
                <w:sz w:val="20"/>
              </w:rPr>
              <w:drawing>
                <wp:inline distT="0" distB="0" distL="0" distR="0">
                  <wp:extent cx="599826" cy="127920"/>
                  <wp:effectExtent l="0" t="0" r="0" b="0"/>
                  <wp:docPr id="5233" name="image3794.png" descr=""/>
                  <wp:cNvGraphicFramePr>
                    <a:graphicFrameLocks noChangeAspect="1"/>
                  </wp:cNvGraphicFramePr>
                  <a:graphic>
                    <a:graphicData uri="http://schemas.openxmlformats.org/drawingml/2006/picture">
                      <pic:pic>
                        <pic:nvPicPr>
                          <pic:cNvPr id="5234" name="image3794.png"/>
                          <pic:cNvPicPr/>
                        </pic:nvPicPr>
                        <pic:blipFill>
                          <a:blip r:embed="rId3866" cstate="print"/>
                          <a:stretch>
                            <a:fillRect/>
                          </a:stretch>
                        </pic:blipFill>
                        <pic:spPr>
                          <a:xfrm>
                            <a:off x="0" y="0"/>
                            <a:ext cx="599826" cy="127920"/>
                          </a:xfrm>
                          <a:prstGeom prst="rect">
                            <a:avLst/>
                          </a:prstGeom>
                        </pic:spPr>
                      </pic:pic>
                    </a:graphicData>
                  </a:graphic>
                </wp:inline>
              </w:drawing>
            </w:r>
            <w:r>
              <w:rPr>
                <w:spacing w:val="39"/>
                <w:position w:val="-3"/>
                <w:sz w:val="20"/>
              </w:rPr>
            </w:r>
            <w:r>
              <w:rPr>
                <w:rFonts w:ascii="Times New Roman"/>
                <w:spacing w:val="39"/>
                <w:position w:val="-3"/>
                <w:sz w:val="20"/>
              </w:rPr>
              <w:t> </w:t>
            </w:r>
            <w:r>
              <w:rPr>
                <w:spacing w:val="39"/>
                <w:position w:val="-3"/>
                <w:sz w:val="20"/>
              </w:rPr>
              <w:drawing>
                <wp:inline distT="0" distB="0" distL="0" distR="0">
                  <wp:extent cx="600164" cy="127920"/>
                  <wp:effectExtent l="0" t="0" r="0" b="0"/>
                  <wp:docPr id="5235" name="image3795.png" descr=""/>
                  <wp:cNvGraphicFramePr>
                    <a:graphicFrameLocks noChangeAspect="1"/>
                  </wp:cNvGraphicFramePr>
                  <a:graphic>
                    <a:graphicData uri="http://schemas.openxmlformats.org/drawingml/2006/picture">
                      <pic:pic>
                        <pic:nvPicPr>
                          <pic:cNvPr id="5236" name="image3795.png"/>
                          <pic:cNvPicPr/>
                        </pic:nvPicPr>
                        <pic:blipFill>
                          <a:blip r:embed="rId3867" cstate="print"/>
                          <a:stretch>
                            <a:fillRect/>
                          </a:stretch>
                        </pic:blipFill>
                        <pic:spPr>
                          <a:xfrm>
                            <a:off x="0" y="0"/>
                            <a:ext cx="600164" cy="127920"/>
                          </a:xfrm>
                          <a:prstGeom prst="rect">
                            <a:avLst/>
                          </a:prstGeom>
                        </pic:spPr>
                      </pic:pic>
                    </a:graphicData>
                  </a:graphic>
                </wp:inline>
              </w:drawing>
            </w:r>
            <w:r>
              <w:rPr>
                <w:spacing w:val="39"/>
                <w:position w:val="-3"/>
                <w:sz w:val="20"/>
              </w:rPr>
            </w:r>
            <w:r>
              <w:rPr>
                <w:rFonts w:ascii="Times New Roman"/>
                <w:spacing w:val="39"/>
                <w:position w:val="-3"/>
                <w:sz w:val="20"/>
              </w:rPr>
              <w:t> </w:t>
            </w:r>
            <w:r>
              <w:rPr>
                <w:spacing w:val="39"/>
                <w:position w:val="-3"/>
                <w:sz w:val="20"/>
              </w:rPr>
              <w:drawing>
                <wp:inline distT="0" distB="0" distL="0" distR="0">
                  <wp:extent cx="599826" cy="127920"/>
                  <wp:effectExtent l="0" t="0" r="0" b="0"/>
                  <wp:docPr id="5237" name="image3796.png" descr=""/>
                  <wp:cNvGraphicFramePr>
                    <a:graphicFrameLocks noChangeAspect="1"/>
                  </wp:cNvGraphicFramePr>
                  <a:graphic>
                    <a:graphicData uri="http://schemas.openxmlformats.org/drawingml/2006/picture">
                      <pic:pic>
                        <pic:nvPicPr>
                          <pic:cNvPr id="5238" name="image3796.png"/>
                          <pic:cNvPicPr/>
                        </pic:nvPicPr>
                        <pic:blipFill>
                          <a:blip r:embed="rId3868" cstate="print"/>
                          <a:stretch>
                            <a:fillRect/>
                          </a:stretch>
                        </pic:blipFill>
                        <pic:spPr>
                          <a:xfrm>
                            <a:off x="0" y="0"/>
                            <a:ext cx="599826" cy="127920"/>
                          </a:xfrm>
                          <a:prstGeom prst="rect">
                            <a:avLst/>
                          </a:prstGeom>
                        </pic:spPr>
                      </pic:pic>
                    </a:graphicData>
                  </a:graphic>
                </wp:inline>
              </w:drawing>
            </w:r>
            <w:r>
              <w:rPr>
                <w:spacing w:val="39"/>
                <w:position w:val="-3"/>
                <w:sz w:val="20"/>
              </w:rPr>
            </w:r>
            <w:r>
              <w:rPr>
                <w:rFonts w:ascii="Times New Roman"/>
                <w:spacing w:val="39"/>
                <w:position w:val="-3"/>
                <w:sz w:val="20"/>
              </w:rPr>
              <w:t> </w:t>
            </w:r>
            <w:r>
              <w:rPr>
                <w:spacing w:val="39"/>
                <w:position w:val="-3"/>
                <w:sz w:val="20"/>
              </w:rPr>
              <w:drawing>
                <wp:inline distT="0" distB="0" distL="0" distR="0">
                  <wp:extent cx="600164" cy="127920"/>
                  <wp:effectExtent l="0" t="0" r="0" b="0"/>
                  <wp:docPr id="5239" name="image3797.png" descr=""/>
                  <wp:cNvGraphicFramePr>
                    <a:graphicFrameLocks noChangeAspect="1"/>
                  </wp:cNvGraphicFramePr>
                  <a:graphic>
                    <a:graphicData uri="http://schemas.openxmlformats.org/drawingml/2006/picture">
                      <pic:pic>
                        <pic:nvPicPr>
                          <pic:cNvPr id="5240" name="image3797.png"/>
                          <pic:cNvPicPr/>
                        </pic:nvPicPr>
                        <pic:blipFill>
                          <a:blip r:embed="rId3869" cstate="print"/>
                          <a:stretch>
                            <a:fillRect/>
                          </a:stretch>
                        </pic:blipFill>
                        <pic:spPr>
                          <a:xfrm>
                            <a:off x="0" y="0"/>
                            <a:ext cx="600164" cy="127920"/>
                          </a:xfrm>
                          <a:prstGeom prst="rect">
                            <a:avLst/>
                          </a:prstGeom>
                        </pic:spPr>
                      </pic:pic>
                    </a:graphicData>
                  </a:graphic>
                </wp:inline>
              </w:drawing>
            </w:r>
            <w:r>
              <w:rPr>
                <w:spacing w:val="39"/>
                <w:position w:val="-3"/>
                <w:sz w:val="20"/>
              </w:rPr>
            </w:r>
          </w:p>
        </w:tc>
      </w:tr>
    </w:tbl>
    <w:p>
      <w:pPr>
        <w:pStyle w:val="BodyText"/>
        <w:spacing w:before="4"/>
        <w:rPr>
          <w:b/>
          <w:sz w:val="4"/>
        </w:rPr>
      </w:pPr>
    </w:p>
    <w:p>
      <w:pPr>
        <w:tabs>
          <w:tab w:pos="4230" w:val="left" w:leader="none"/>
          <w:tab w:pos="5238" w:val="left" w:leader="none"/>
          <w:tab w:pos="6273" w:val="left" w:leader="none"/>
          <w:tab w:pos="7307" w:val="left" w:leader="none"/>
          <w:tab w:pos="8342" w:val="left" w:leader="none"/>
          <w:tab w:pos="9376" w:val="left" w:leader="none"/>
        </w:tabs>
        <w:spacing w:line="201" w:lineRule="exact"/>
        <w:ind w:left="2657" w:right="0" w:firstLine="0"/>
        <w:rPr>
          <w:sz w:val="12"/>
        </w:rPr>
      </w:pPr>
      <w:r>
        <w:rPr>
          <w:position w:val="-3"/>
          <w:sz w:val="20"/>
        </w:rPr>
        <w:drawing>
          <wp:inline distT="0" distB="0" distL="0" distR="0">
            <wp:extent cx="318813" cy="127920"/>
            <wp:effectExtent l="0" t="0" r="0" b="0"/>
            <wp:docPr id="5241" name="image3684.png" descr=""/>
            <wp:cNvGraphicFramePr>
              <a:graphicFrameLocks noChangeAspect="1"/>
            </wp:cNvGraphicFramePr>
            <a:graphic>
              <a:graphicData uri="http://schemas.openxmlformats.org/drawingml/2006/picture">
                <pic:pic>
                  <pic:nvPicPr>
                    <pic:cNvPr id="5242" name="image3684.png"/>
                    <pic:cNvPicPr/>
                  </pic:nvPicPr>
                  <pic:blipFill>
                    <a:blip r:embed="rId3756" cstate="print"/>
                    <a:stretch>
                      <a:fillRect/>
                    </a:stretch>
                  </pic:blipFill>
                  <pic:spPr>
                    <a:xfrm>
                      <a:off x="0" y="0"/>
                      <a:ext cx="318813" cy="127920"/>
                    </a:xfrm>
                    <a:prstGeom prst="rect">
                      <a:avLst/>
                    </a:prstGeom>
                  </pic:spPr>
                </pic:pic>
              </a:graphicData>
            </a:graphic>
          </wp:inline>
        </w:drawing>
      </w:r>
      <w:r>
        <w:rPr>
          <w:position w:val="-3"/>
          <w:sz w:val="20"/>
        </w:rPr>
      </w:r>
      <w:r>
        <w:rPr>
          <w:position w:val="-3"/>
          <w:sz w:val="20"/>
        </w:rPr>
        <w:tab/>
      </w:r>
      <w:r>
        <w:rPr>
          <w:position w:val="1"/>
          <w:sz w:val="12"/>
        </w:rPr>
        <w:drawing>
          <wp:inline distT="0" distB="0" distL="0" distR="0">
            <wp:extent cx="408707" cy="77724"/>
            <wp:effectExtent l="0" t="0" r="0" b="0"/>
            <wp:docPr id="5243" name="image3798.png" descr=""/>
            <wp:cNvGraphicFramePr>
              <a:graphicFrameLocks noChangeAspect="1"/>
            </wp:cNvGraphicFramePr>
            <a:graphic>
              <a:graphicData uri="http://schemas.openxmlformats.org/drawingml/2006/picture">
                <pic:pic>
                  <pic:nvPicPr>
                    <pic:cNvPr id="5244" name="image3798.png"/>
                    <pic:cNvPicPr/>
                  </pic:nvPicPr>
                  <pic:blipFill>
                    <a:blip r:embed="rId3870" cstate="print"/>
                    <a:stretch>
                      <a:fillRect/>
                    </a:stretch>
                  </pic:blipFill>
                  <pic:spPr>
                    <a:xfrm>
                      <a:off x="0" y="0"/>
                      <a:ext cx="408707" cy="77724"/>
                    </a:xfrm>
                    <a:prstGeom prst="rect">
                      <a:avLst/>
                    </a:prstGeom>
                  </pic:spPr>
                </pic:pic>
              </a:graphicData>
            </a:graphic>
          </wp:inline>
        </w:drawing>
      </w:r>
      <w:r>
        <w:rPr>
          <w:position w:val="1"/>
          <w:sz w:val="12"/>
        </w:rPr>
      </w:r>
      <w:r>
        <w:rPr>
          <w:position w:val="1"/>
          <w:sz w:val="12"/>
        </w:rPr>
        <w:tab/>
      </w:r>
      <w:r>
        <w:rPr>
          <w:position w:val="1"/>
          <w:sz w:val="12"/>
        </w:rPr>
        <w:drawing>
          <wp:inline distT="0" distB="0" distL="0" distR="0">
            <wp:extent cx="404746" cy="77724"/>
            <wp:effectExtent l="0" t="0" r="0" b="0"/>
            <wp:docPr id="5245" name="image3799.png" descr=""/>
            <wp:cNvGraphicFramePr>
              <a:graphicFrameLocks noChangeAspect="1"/>
            </wp:cNvGraphicFramePr>
            <a:graphic>
              <a:graphicData uri="http://schemas.openxmlformats.org/drawingml/2006/picture">
                <pic:pic>
                  <pic:nvPicPr>
                    <pic:cNvPr id="5246" name="image3799.png"/>
                    <pic:cNvPicPr/>
                  </pic:nvPicPr>
                  <pic:blipFill>
                    <a:blip r:embed="rId3871" cstate="print"/>
                    <a:stretch>
                      <a:fillRect/>
                    </a:stretch>
                  </pic:blipFill>
                  <pic:spPr>
                    <a:xfrm>
                      <a:off x="0" y="0"/>
                      <a:ext cx="404746" cy="77724"/>
                    </a:xfrm>
                    <a:prstGeom prst="rect">
                      <a:avLst/>
                    </a:prstGeom>
                  </pic:spPr>
                </pic:pic>
              </a:graphicData>
            </a:graphic>
          </wp:inline>
        </w:drawing>
      </w:r>
      <w:r>
        <w:rPr>
          <w:position w:val="1"/>
          <w:sz w:val="12"/>
        </w:rPr>
      </w:r>
      <w:r>
        <w:rPr>
          <w:position w:val="1"/>
          <w:sz w:val="12"/>
        </w:rPr>
        <w:tab/>
      </w:r>
      <w:r>
        <w:rPr>
          <w:position w:val="1"/>
          <w:sz w:val="12"/>
        </w:rPr>
        <w:drawing>
          <wp:inline distT="0" distB="0" distL="0" distR="0">
            <wp:extent cx="408482" cy="77724"/>
            <wp:effectExtent l="0" t="0" r="0" b="0"/>
            <wp:docPr id="5247" name="image3800.png" descr=""/>
            <wp:cNvGraphicFramePr>
              <a:graphicFrameLocks noChangeAspect="1"/>
            </wp:cNvGraphicFramePr>
            <a:graphic>
              <a:graphicData uri="http://schemas.openxmlformats.org/drawingml/2006/picture">
                <pic:pic>
                  <pic:nvPicPr>
                    <pic:cNvPr id="5248" name="image3800.png"/>
                    <pic:cNvPicPr/>
                  </pic:nvPicPr>
                  <pic:blipFill>
                    <a:blip r:embed="rId3872" cstate="print"/>
                    <a:stretch>
                      <a:fillRect/>
                    </a:stretch>
                  </pic:blipFill>
                  <pic:spPr>
                    <a:xfrm>
                      <a:off x="0" y="0"/>
                      <a:ext cx="408482" cy="77724"/>
                    </a:xfrm>
                    <a:prstGeom prst="rect">
                      <a:avLst/>
                    </a:prstGeom>
                  </pic:spPr>
                </pic:pic>
              </a:graphicData>
            </a:graphic>
          </wp:inline>
        </w:drawing>
      </w:r>
      <w:r>
        <w:rPr>
          <w:position w:val="1"/>
          <w:sz w:val="12"/>
        </w:rPr>
      </w:r>
      <w:r>
        <w:rPr>
          <w:position w:val="1"/>
          <w:sz w:val="12"/>
        </w:rPr>
        <w:tab/>
      </w:r>
      <w:r>
        <w:rPr>
          <w:position w:val="1"/>
          <w:sz w:val="12"/>
        </w:rPr>
        <w:drawing>
          <wp:inline distT="0" distB="0" distL="0" distR="0">
            <wp:extent cx="404635" cy="77724"/>
            <wp:effectExtent l="0" t="0" r="0" b="0"/>
            <wp:docPr id="5249" name="image3801.png" descr=""/>
            <wp:cNvGraphicFramePr>
              <a:graphicFrameLocks noChangeAspect="1"/>
            </wp:cNvGraphicFramePr>
            <a:graphic>
              <a:graphicData uri="http://schemas.openxmlformats.org/drawingml/2006/picture">
                <pic:pic>
                  <pic:nvPicPr>
                    <pic:cNvPr id="5250" name="image3801.png"/>
                    <pic:cNvPicPr/>
                  </pic:nvPicPr>
                  <pic:blipFill>
                    <a:blip r:embed="rId3873" cstate="print"/>
                    <a:stretch>
                      <a:fillRect/>
                    </a:stretch>
                  </pic:blipFill>
                  <pic:spPr>
                    <a:xfrm>
                      <a:off x="0" y="0"/>
                      <a:ext cx="404635" cy="77724"/>
                    </a:xfrm>
                    <a:prstGeom prst="rect">
                      <a:avLst/>
                    </a:prstGeom>
                  </pic:spPr>
                </pic:pic>
              </a:graphicData>
            </a:graphic>
          </wp:inline>
        </w:drawing>
      </w:r>
      <w:r>
        <w:rPr>
          <w:position w:val="1"/>
          <w:sz w:val="12"/>
        </w:rPr>
      </w:r>
      <w:r>
        <w:rPr>
          <w:position w:val="1"/>
          <w:sz w:val="12"/>
        </w:rPr>
        <w:tab/>
      </w:r>
      <w:r>
        <w:rPr>
          <w:position w:val="1"/>
          <w:sz w:val="12"/>
        </w:rPr>
        <w:drawing>
          <wp:inline distT="0" distB="0" distL="0" distR="0">
            <wp:extent cx="405768" cy="77724"/>
            <wp:effectExtent l="0" t="0" r="0" b="0"/>
            <wp:docPr id="5251" name="image3802.png" descr=""/>
            <wp:cNvGraphicFramePr>
              <a:graphicFrameLocks noChangeAspect="1"/>
            </wp:cNvGraphicFramePr>
            <a:graphic>
              <a:graphicData uri="http://schemas.openxmlformats.org/drawingml/2006/picture">
                <pic:pic>
                  <pic:nvPicPr>
                    <pic:cNvPr id="5252" name="image3802.png"/>
                    <pic:cNvPicPr/>
                  </pic:nvPicPr>
                  <pic:blipFill>
                    <a:blip r:embed="rId3874" cstate="print"/>
                    <a:stretch>
                      <a:fillRect/>
                    </a:stretch>
                  </pic:blipFill>
                  <pic:spPr>
                    <a:xfrm>
                      <a:off x="0" y="0"/>
                      <a:ext cx="405768" cy="77724"/>
                    </a:xfrm>
                    <a:prstGeom prst="rect">
                      <a:avLst/>
                    </a:prstGeom>
                  </pic:spPr>
                </pic:pic>
              </a:graphicData>
            </a:graphic>
          </wp:inline>
        </w:drawing>
      </w:r>
      <w:r>
        <w:rPr>
          <w:position w:val="1"/>
          <w:sz w:val="12"/>
        </w:rPr>
      </w:r>
      <w:r>
        <w:rPr>
          <w:position w:val="1"/>
          <w:sz w:val="12"/>
        </w:rPr>
        <w:tab/>
      </w:r>
      <w:r>
        <w:rPr>
          <w:position w:val="1"/>
          <w:sz w:val="12"/>
        </w:rPr>
        <w:drawing>
          <wp:inline distT="0" distB="0" distL="0" distR="0">
            <wp:extent cx="405996" cy="77724"/>
            <wp:effectExtent l="0" t="0" r="0" b="0"/>
            <wp:docPr id="5253" name="image3803.png" descr=""/>
            <wp:cNvGraphicFramePr>
              <a:graphicFrameLocks noChangeAspect="1"/>
            </wp:cNvGraphicFramePr>
            <a:graphic>
              <a:graphicData uri="http://schemas.openxmlformats.org/drawingml/2006/picture">
                <pic:pic>
                  <pic:nvPicPr>
                    <pic:cNvPr id="5254" name="image3803.png"/>
                    <pic:cNvPicPr/>
                  </pic:nvPicPr>
                  <pic:blipFill>
                    <a:blip r:embed="rId3875" cstate="print"/>
                    <a:stretch>
                      <a:fillRect/>
                    </a:stretch>
                  </pic:blipFill>
                  <pic:spPr>
                    <a:xfrm>
                      <a:off x="0" y="0"/>
                      <a:ext cx="405996" cy="77724"/>
                    </a:xfrm>
                    <a:prstGeom prst="rect">
                      <a:avLst/>
                    </a:prstGeom>
                  </pic:spPr>
                </pic:pic>
              </a:graphicData>
            </a:graphic>
          </wp:inline>
        </w:drawing>
      </w:r>
      <w:r>
        <w:rPr>
          <w:position w:val="1"/>
          <w:sz w:val="12"/>
        </w:rPr>
      </w:r>
    </w:p>
    <w:p>
      <w:pPr>
        <w:spacing w:before="37" w:after="21"/>
        <w:ind w:left="0" w:right="1800" w:firstLine="0"/>
        <w:jc w:val="right"/>
        <w:rPr>
          <w:i/>
          <w:sz w:val="12"/>
        </w:rPr>
      </w:pPr>
      <w:r>
        <w:rPr/>
        <w:pict>
          <v:group style="position:absolute;margin-left:90.591019pt;margin-top:-90.958748pt;width:414.55pt;height:28.95pt;mso-position-horizontal-relative:page;mso-position-vertical-relative:paragraph;z-index:47272" coordorigin="1812,-1819" coordsize="8291,579">
            <v:rect style="position:absolute;left:1811;top:-1820;width:8291;height:322" filled="true" fillcolor="#bcd6ed" stroked="false">
              <v:fill type="solid"/>
            </v:rect>
            <v:shape style="position:absolute;left:1838;top:-1756;width:1260;height:204" type="#_x0000_t75" stroked="false">
              <v:imagedata r:id="rId3876" o:title=""/>
            </v:shape>
            <v:shape style="position:absolute;left:3997;top:-1756;width:966;height:204" type="#_x0000_t75" stroked="false">
              <v:imagedata r:id="rId3877" o:title=""/>
            </v:shape>
            <v:shape style="position:absolute;left:5041;top:-1756;width:929;height:204" type="#_x0000_t75" stroked="false">
              <v:imagedata r:id="rId3878" o:title=""/>
            </v:shape>
            <v:shape style="position:absolute;left:6039;top:-1756;width:965;height:204" type="#_x0000_t75" stroked="false">
              <v:imagedata r:id="rId3879" o:title=""/>
            </v:shape>
            <v:shape style="position:absolute;left:7074;top:-1756;width:966;height:204" type="#_x0000_t75" stroked="false">
              <v:imagedata r:id="rId3880" o:title=""/>
            </v:shape>
            <v:shape style="position:absolute;left:8108;top:-1756;width:965;height:204" type="#_x0000_t75" stroked="false">
              <v:imagedata r:id="rId3881" o:title=""/>
            </v:shape>
            <v:shape style="position:absolute;left:9143;top:-1756;width:960;height:204" type="#_x0000_t75" stroked="false">
              <v:imagedata r:id="rId3882" o:title=""/>
            </v:shape>
            <v:shape style="position:absolute;left:1838;top:-1445;width:1099;height:204" type="#_x0000_t75" stroked="false">
              <v:imagedata r:id="rId3883" o:title=""/>
            </v:shape>
            <v:shape style="position:absolute;left:4241;top:-1414;width:640;height:124" type="#_x0000_t75" stroked="false">
              <v:imagedata r:id="rId3884" o:title=""/>
            </v:shape>
            <v:shape style="position:absolute;left:5248;top:-1414;width:612;height:124" type="#_x0000_t75" stroked="false">
              <v:imagedata r:id="rId3885" o:title=""/>
            </v:shape>
            <v:shape style="position:absolute;left:6283;top:-1414;width:635;height:124" type="#_x0000_t75" stroked="false">
              <v:imagedata r:id="rId3886" o:title=""/>
            </v:shape>
            <v:shape style="position:absolute;left:7318;top:-1414;width:612;height:124" type="#_x0000_t75" stroked="false">
              <v:imagedata r:id="rId3887" o:title=""/>
            </v:shape>
            <v:shape style="position:absolute;left:8353;top:-1414;width:633;height:124" type="#_x0000_t75" stroked="false">
              <v:imagedata r:id="rId3888" o:title=""/>
            </v:shape>
            <v:shape style="position:absolute;left:9387;top:-1414;width:631;height:124" type="#_x0000_t75" stroked="false">
              <v:imagedata r:id="rId3889" o:title=""/>
            </v:shape>
            <w10:wrap type="none"/>
          </v:group>
        </w:pict>
      </w:r>
      <w:r>
        <w:rPr>
          <w:i/>
          <w:color w:val="231F20"/>
          <w:sz w:val="12"/>
        </w:rPr>
        <w:t>Sumber: BPS Provinsi Bali</w:t>
      </w:r>
    </w:p>
    <w:p>
      <w:pPr>
        <w:pStyle w:val="BodyText"/>
        <w:spacing w:line="20" w:lineRule="exact"/>
        <w:ind w:left="1792"/>
        <w:rPr>
          <w:sz w:val="2"/>
        </w:rPr>
      </w:pPr>
      <w:r>
        <w:rPr>
          <w:sz w:val="2"/>
        </w:rPr>
        <w:pict>
          <v:group style="width:415pt;height:1pt;mso-position-horizontal-relative:char;mso-position-vertical-relative:line" coordorigin="0,0" coordsize="8300,20">
            <v:line style="position:absolute" from="0,10" to="8300,10" stroked="true" strokeweight="1pt" strokecolor="#001f5f">
              <v:stroke dashstyle="solid"/>
            </v:line>
          </v:group>
        </w:pict>
      </w:r>
      <w:r>
        <w:rPr>
          <w:sz w:val="2"/>
        </w:rPr>
      </w:r>
    </w:p>
    <w:p>
      <w:pPr>
        <w:spacing w:after="0" w:line="20" w:lineRule="exact"/>
        <w:rPr>
          <w:sz w:val="2"/>
        </w:rPr>
        <w:sectPr>
          <w:type w:val="continuous"/>
          <w:pgSz w:w="11910" w:h="15880"/>
          <w:pgMar w:top="740" w:bottom="280" w:left="0" w:right="0"/>
        </w:sectPr>
      </w:pPr>
    </w:p>
    <w:p>
      <w:pPr>
        <w:pStyle w:val="BodyText"/>
        <w:rPr>
          <w:i/>
          <w:sz w:val="14"/>
        </w:rPr>
      </w:pPr>
    </w:p>
    <w:p>
      <w:pPr>
        <w:pStyle w:val="BodyText"/>
        <w:spacing w:before="9"/>
        <w:rPr>
          <w:i/>
          <w:sz w:val="19"/>
        </w:rPr>
      </w:pPr>
    </w:p>
    <w:p>
      <w:pPr>
        <w:spacing w:line="153" w:lineRule="exact" w:before="0"/>
        <w:ind w:left="0" w:right="7" w:firstLine="0"/>
        <w:jc w:val="right"/>
        <w:rPr>
          <w:sz w:val="13"/>
        </w:rPr>
      </w:pPr>
      <w:r>
        <w:rPr>
          <w:color w:val="77787B"/>
          <w:w w:val="100"/>
          <w:sz w:val="13"/>
        </w:rPr>
        <w:t>%</w:t>
      </w:r>
    </w:p>
    <w:p>
      <w:pPr>
        <w:spacing w:line="141" w:lineRule="exact" w:before="0"/>
        <w:ind w:left="0" w:right="0" w:firstLine="0"/>
        <w:jc w:val="right"/>
        <w:rPr>
          <w:sz w:val="12"/>
        </w:rPr>
      </w:pPr>
      <w:r>
        <w:rPr>
          <w:color w:val="77787B"/>
          <w:spacing w:val="-1"/>
          <w:w w:val="95"/>
          <w:sz w:val="12"/>
        </w:rPr>
        <w:t>20</w:t>
      </w:r>
    </w:p>
    <w:p>
      <w:pPr>
        <w:pStyle w:val="BodyText"/>
        <w:spacing w:before="5"/>
        <w:rPr>
          <w:sz w:val="15"/>
        </w:rPr>
      </w:pPr>
    </w:p>
    <w:p>
      <w:pPr>
        <w:spacing w:before="0"/>
        <w:ind w:left="0" w:right="0" w:firstLine="0"/>
        <w:jc w:val="right"/>
        <w:rPr>
          <w:sz w:val="12"/>
        </w:rPr>
      </w:pPr>
      <w:r>
        <w:rPr>
          <w:color w:val="77787B"/>
          <w:w w:val="95"/>
          <w:sz w:val="12"/>
        </w:rPr>
        <w:t>10</w:t>
      </w:r>
    </w:p>
    <w:p>
      <w:pPr>
        <w:pStyle w:val="BodyText"/>
        <w:spacing w:before="5"/>
        <w:rPr>
          <w:sz w:val="15"/>
        </w:rPr>
      </w:pPr>
    </w:p>
    <w:p>
      <w:pPr>
        <w:spacing w:before="0"/>
        <w:ind w:left="0" w:right="1" w:firstLine="0"/>
        <w:jc w:val="right"/>
        <w:rPr>
          <w:sz w:val="12"/>
        </w:rPr>
      </w:pPr>
      <w:r>
        <w:rPr>
          <w:color w:val="77787B"/>
          <w:w w:val="97"/>
          <w:sz w:val="12"/>
        </w:rPr>
        <w:t>0</w:t>
      </w:r>
    </w:p>
    <w:p>
      <w:pPr>
        <w:pStyle w:val="BodyText"/>
        <w:spacing w:before="6"/>
        <w:rPr>
          <w:sz w:val="15"/>
        </w:rPr>
      </w:pPr>
    </w:p>
    <w:p>
      <w:pPr>
        <w:spacing w:before="0"/>
        <w:ind w:left="0" w:right="0" w:firstLine="0"/>
        <w:jc w:val="right"/>
        <w:rPr>
          <w:sz w:val="12"/>
        </w:rPr>
      </w:pPr>
      <w:r>
        <w:rPr>
          <w:color w:val="77787B"/>
          <w:w w:val="95"/>
          <w:sz w:val="12"/>
        </w:rPr>
        <w:t>-10</w:t>
      </w:r>
    </w:p>
    <w:p>
      <w:pPr>
        <w:pStyle w:val="BodyText"/>
        <w:spacing w:before="5"/>
        <w:rPr>
          <w:sz w:val="15"/>
        </w:rPr>
      </w:pPr>
    </w:p>
    <w:p>
      <w:pPr>
        <w:spacing w:before="1"/>
        <w:ind w:left="0" w:right="0" w:firstLine="0"/>
        <w:jc w:val="right"/>
        <w:rPr>
          <w:sz w:val="12"/>
        </w:rPr>
      </w:pPr>
      <w:r>
        <w:rPr>
          <w:color w:val="77787B"/>
          <w:w w:val="95"/>
          <w:sz w:val="12"/>
        </w:rPr>
        <w:t>-20</w:t>
      </w:r>
    </w:p>
    <w:p>
      <w:pPr>
        <w:pStyle w:val="BodyText"/>
        <w:spacing w:before="5"/>
        <w:rPr>
          <w:sz w:val="15"/>
        </w:rPr>
      </w:pPr>
    </w:p>
    <w:p>
      <w:pPr>
        <w:spacing w:before="0"/>
        <w:ind w:left="0" w:right="0" w:firstLine="0"/>
        <w:jc w:val="right"/>
        <w:rPr>
          <w:sz w:val="12"/>
        </w:rPr>
      </w:pPr>
      <w:r>
        <w:rPr>
          <w:color w:val="77787B"/>
          <w:w w:val="95"/>
          <w:sz w:val="12"/>
        </w:rPr>
        <w:t>-30</w:t>
      </w:r>
    </w:p>
    <w:p>
      <w:pPr>
        <w:pStyle w:val="BodyText"/>
      </w:pPr>
      <w:r>
        <w:rPr/>
        <w:br w:type="column"/>
      </w:r>
      <w:r>
        <w:rPr/>
      </w:r>
    </w:p>
    <w:p>
      <w:pPr>
        <w:pStyle w:val="BodyText"/>
      </w:pPr>
    </w:p>
    <w:p>
      <w:pPr>
        <w:pStyle w:val="BodyText"/>
        <w:spacing w:before="11"/>
        <w:rPr>
          <w:sz w:val="14"/>
        </w:rPr>
      </w:pPr>
      <w:r>
        <w:rPr/>
        <w:pict>
          <v:group style="position:absolute;margin-left:70.304405pt;margin-top:13.176417pt;width:203.45pt;height:61.65pt;mso-position-horizontal-relative:page;mso-position-vertical-relative:paragraph;z-index:45488;mso-wrap-distance-left:0;mso-wrap-distance-right:0" coordorigin="1406,264" coordsize="4069,1233">
            <v:line style="position:absolute" from="3013,821" to="3013,1496" stroked="true" strokeweight="4.167912pt" strokecolor="#fbd4b5">
              <v:stroke dashstyle="solid"/>
            </v:line>
            <v:line style="position:absolute" from="3868,821" to="3868,1391" stroked="true" strokeweight="4.167912pt" strokecolor="#fbd4b5">
              <v:stroke dashstyle="solid"/>
            </v:line>
            <v:line style="position:absolute" from="2800,821" to="2800,1098" stroked="true" strokeweight="4.167912pt" strokecolor="#fbd4b5">
              <v:stroke dashstyle="solid"/>
            </v:line>
            <v:line style="position:absolute" from="3227,821" to="3227,1084" stroked="true" strokeweight="4.167912pt" strokecolor="#fbd4b5">
              <v:stroke dashstyle="solid"/>
            </v:line>
            <v:line style="position:absolute" from="2373,821" to="2373,1040" stroked="true" strokeweight="4.168563pt" strokecolor="#fbd4b5">
              <v:stroke dashstyle="solid"/>
            </v:line>
            <v:line style="position:absolute" from="4722,821" to="4722,985" stroked="true" strokeweight="4.167912pt" strokecolor="#fbd4b5">
              <v:stroke dashstyle="solid"/>
            </v:line>
            <v:line style="position:absolute" from="1730,821" to="1730,977" stroked="true" strokeweight="4.29816pt" strokecolor="#fbd4b5">
              <v:stroke dashstyle="solid"/>
            </v:line>
            <v:line style="position:absolute" from="2586,821" to="2586,969" stroked="true" strokeweight="4.167912pt" strokecolor="#fbd4b5">
              <v:stroke dashstyle="solid"/>
            </v:line>
            <v:rect style="position:absolute;left:4039;top:820;width:84;height:91" filled="true" fillcolor="#fbd4b5" stroked="false">
              <v:fill type="solid"/>
            </v:rect>
            <v:rect style="position:absolute;left:3398;top:820;width:84;height:80" filled="true" fillcolor="#fbd4b5" stroked="false">
              <v:fill type="solid"/>
            </v:rect>
            <v:rect style="position:absolute;left:4466;top:820;width:84;height:50" filled="true" fillcolor="#fbd4b5" stroked="false">
              <v:fill type="solid"/>
            </v:rect>
            <v:rect style="position:absolute;left:3612;top:820;width:84;height:11" filled="true" fillcolor="#fbd4b5" stroked="false">
              <v:fill type="solid"/>
            </v:rect>
            <v:line style="position:absolute" from="4295,264" to="4295,821" stroked="true" strokeweight="4.168563pt" strokecolor="#fbd4b5">
              <v:stroke dashstyle="solid"/>
            </v:line>
            <v:rect style="position:absolute;left:2117;top:787;width:84;height:33" filled="true" fillcolor="#fbd4b5" stroked="false">
              <v:fill type="solid"/>
            </v:rect>
            <v:line style="position:absolute" from="1944,639" to="1944,821" stroked="true" strokeweight="4.29816pt" strokecolor="#fbd4b5">
              <v:stroke dashstyle="solid"/>
            </v:line>
            <v:rect style="position:absolute;left:1473;top:688;width:86;height:132" filled="true" fillcolor="#fbd4b5" stroked="false">
              <v:fill type="solid"/>
            </v:rect>
            <v:line style="position:absolute" from="1410,819" to="5471,819" stroked="true" strokeweight=".411642pt" strokecolor="#dcddde">
              <v:stroke dashstyle="solid"/>
            </v:line>
            <v:line style="position:absolute" from="1410,819" to="1410,1058" stroked="true" strokeweight=".390742pt" strokecolor="#dcddde">
              <v:stroke dashstyle="solid"/>
            </v:line>
            <v:line style="position:absolute" from="2264,819" to="2264,1058" stroked="true" strokeweight=".390742pt" strokecolor="#dcddde">
              <v:stroke dashstyle="solid"/>
            </v:line>
            <v:line style="position:absolute" from="3119,819" to="3119,1058" stroked="true" strokeweight=".390742pt" strokecolor="#dcddde">
              <v:stroke dashstyle="solid"/>
            </v:line>
            <v:line style="position:absolute" from="3976,819" to="3976,1058" stroked="true" strokeweight=".390742pt" strokecolor="#dcddde">
              <v:stroke dashstyle="solid"/>
            </v:line>
            <v:line style="position:absolute" from="4830,819" to="4830,1058" stroked="true" strokeweight=".390742pt" strokecolor="#dcddde">
              <v:stroke dashstyle="solid"/>
            </v:line>
            <v:line style="position:absolute" from="5471,819" to="5471,1058" stroked="true" strokeweight=".390742pt" strokecolor="#dcddde">
              <v:stroke dashstyle="solid"/>
            </v:line>
            <v:line style="position:absolute" from="1410,1058" to="1410,1299" stroked="true" strokeweight=".390742pt" strokecolor="#dcddde">
              <v:stroke dashstyle="solid"/>
            </v:line>
            <v:line style="position:absolute" from="2264,1058" to="2264,1299" stroked="true" strokeweight=".390742pt" strokecolor="#dcddde">
              <v:stroke dashstyle="solid"/>
            </v:line>
            <v:line style="position:absolute" from="3119,1058" to="3119,1299" stroked="true" strokeweight=".390742pt" strokecolor="#dcddde">
              <v:stroke dashstyle="solid"/>
            </v:line>
            <v:line style="position:absolute" from="3976,1058" to="3976,1299" stroked="true" strokeweight=".390742pt" strokecolor="#dcddde">
              <v:stroke dashstyle="solid"/>
            </v:line>
            <v:line style="position:absolute" from="4830,1058" to="4830,1299" stroked="true" strokeweight=".390742pt" strokecolor="#dcddde">
              <v:stroke dashstyle="solid"/>
            </v:line>
            <v:line style="position:absolute" from="5471,1058" to="5471,1299" stroked="true" strokeweight=".390742pt" strokecolor="#dcddde">
              <v:stroke dashstyle="solid"/>
            </v:line>
            <v:shape style="position:absolute;left:1517;top:308;width:3846;height:805" coordorigin="1518,309" coordsize="3846,805" path="m1518,997l1571,973,1625,949,1678,926,1731,907,1785,897,1838,894,1892,887,1945,865,1998,813,2052,741,2105,676,2159,646,2212,668,2266,724,2319,789,2372,837,2426,861,2479,876,2533,886,2586,897,2639,905,2693,910,2746,919,2800,938,2853,983,2906,1046,2960,1099,3013,1114,3056,1082,3099,1019,3141,945,3184,878,3227,837,3280,829,3334,849,3387,878,3441,897,3494,898,3547,894,3601,890,3654,897,3708,921,3761,958,3814,991,3868,1005,3919,1003,3975,990,4030,958,4081,896,4108,839,4135,759,4162,665,4188,567,4215,473,4242,393,4268,335,4295,309,4322,321,4348,365,4375,432,4402,512,4429,596,4455,675,4482,739,4509,779,4562,805,4616,792,4669,755,4722,707,4794,592,4829,517,4865,450,4900,403,4936,390,4966,416,4997,471,5028,545,5058,627,5089,707,5119,774,5150,820,5203,850,5256,847,5310,830,5363,820e" filled="false" stroked="true" strokeweight=".958452pt" strokecolor="#6f2f9f">
              <v:path arrowok="t"/>
              <v:stroke dashstyle="solid"/>
            </v:shape>
            <v:line style="position:absolute" from="1507,822" to="5374,822" stroked="true" strokeweight="1.783781pt" strokecolor="#ff0000">
              <v:stroke dashstyle="solid"/>
            </v:line>
            <v:shape style="position:absolute;left:1517;top:551;width:3846;height:575" coordorigin="1518,551" coordsize="3846,575" path="m1518,551l1560,622,1603,701,1646,776,1689,835,1731,867,1774,857,1817,813,1860,757,1902,709,1945,692,1998,725,2052,792,2105,865,2159,911,2212,918,2266,905,2319,886,2372,876,2426,879,2479,888,2533,899,2586,909,2639,917,2693,925,2746,933,2800,943,2853,960,2906,983,2960,999,3013,995,3067,959,3120,901,3173,842,3227,806,3334,810,3441,858,3494,891,3547,933,3601,976,3654,1015,3708,1055,3761,1098,3814,1126,3868,1123,3911,1084,3953,1015,3996,937,4039,866,4081,821,4135,811,4188,830,4242,857,4295,872,4348,866,4402,851,4455,837,4509,833,4562,846,4616,869,4669,893,4722,908,4776,912,4829,910,4883,902,4936,888,4989,865,5043,835,5096,803,5150,771,5203,742,5256,713,5310,684,5363,655e" filled="false" stroked="true" strokeweight=".959432pt" strokecolor="#00af50">
              <v:path arrowok="t"/>
              <v:stroke dashstyle="solid"/>
            </v:shape>
            <v:shape style="position:absolute;left:1517;top:713;width:3846;height:212" coordorigin="1518,714" coordsize="3846,212" path="m1518,789l1571,789,1625,790,1678,790,1731,789,1785,785,1838,780,1892,774,1945,771,1998,769,2052,766,2105,767,2159,775,2212,796,2266,827,2319,855,2372,867,2426,854,2479,824,2533,793,2586,776,2639,779,2693,794,2746,811,2800,820,2853,815,2906,802,2960,789,3013,783,3067,788,3120,799,3173,811,3227,820,3280,822,3334,822,3387,820,3441,820,3494,822,3547,825,3601,828,3708,828,3814,820,3921,793,3975,770,4028,747,4081,731,4135,721,4188,714,4242,715,4295,730,4348,771,4402,831,4455,889,4509,923,4562,920,4616,893,4669,862,4722,848,4776,861,4829,889,4883,916,4936,925,4989,907,5043,873,5096,836,5150,811,5203,804,5256,806,5310,812,5363,817e" filled="false" stroked="true" strokeweight=".96035pt" strokecolor="#231f20">
              <v:path arrowok="t"/>
              <v:stroke dashstyle="solid"/>
            </v:shape>
            <v:shape style="position:absolute;left:1517;top:607;width:3846;height:459" coordorigin="1518,607" coordsize="3846,459" path="m1518,820l1571,823,1625,826,1678,828,1731,830,1785,829,1838,828,1892,826,1945,825,1998,826,2052,828,2105,829,2159,830,2212,828,2266,825,2319,822,2372,820,2426,820,2479,822,2533,824,2586,825,2639,820,2693,812,2746,810,2800,825,2853,868,2906,930,2960,992,3013,1036,3067,1057,3120,1066,3173,1062,3227,1042,3280,1003,3334,945,3387,880,3441,820,3483,766,3526,703,3569,645,3611,608,3654,607,3685,641,3715,703,3746,783,3776,868,3807,947,3837,1009,3868,1043,3911,1037,3953,991,3996,926,4039,863,4081,823,4135,808,4188,811,4242,820,4295,825,4348,823,4402,820,4455,817,4509,815,4562,815,4616,816,4669,817,4722,820,4776,822,4883,828,4989,862,5043,894,5096,924,5150,939,5203,934,5256,916,5310,893,5363,872e" filled="false" stroked="true" strokeweight=".959813pt" strokecolor="#e36c09">
              <v:path arrowok="t"/>
              <v:stroke dashstyle="solid"/>
            </v:shape>
            <v:shape style="position:absolute;left:1503;top:924;width:3927;height:124" type="#_x0000_t202" filled="false" stroked="false">
              <v:textbox inset="0,0,0,0">
                <w:txbxContent>
                  <w:p>
                    <w:pPr>
                      <w:spacing w:line="123" w:lineRule="exact" w:before="0"/>
                      <w:ind w:left="0" w:right="0" w:firstLine="0"/>
                      <w:jc w:val="left"/>
                      <w:rPr>
                        <w:sz w:val="12"/>
                      </w:rPr>
                    </w:pPr>
                    <w:r>
                      <w:rPr>
                        <w:color w:val="77787B"/>
                        <w:sz w:val="12"/>
                      </w:rPr>
                      <w:t>I II III IV I II III IV I II III IV I II III IV I II III</w:t>
                    </w:r>
                  </w:p>
                </w:txbxContent>
              </v:textbox>
              <w10:wrap type="none"/>
            </v:shape>
            <v:shape style="position:absolute;left:1719;top:1163;width:257;height:124" type="#_x0000_t202" filled="false" stroked="false">
              <v:textbox inset="0,0,0,0">
                <w:txbxContent>
                  <w:p>
                    <w:pPr>
                      <w:spacing w:line="123" w:lineRule="exact" w:before="0"/>
                      <w:ind w:left="0" w:right="0" w:firstLine="0"/>
                      <w:jc w:val="left"/>
                      <w:rPr>
                        <w:sz w:val="12"/>
                      </w:rPr>
                    </w:pPr>
                    <w:r>
                      <w:rPr>
                        <w:color w:val="77787B"/>
                        <w:sz w:val="12"/>
                      </w:rPr>
                      <w:t>2014</w:t>
                    </w:r>
                  </w:p>
                </w:txbxContent>
              </v:textbox>
              <w10:wrap type="none"/>
            </v:shape>
            <v:shape style="position:absolute;left:2574;top:1163;width:257;height:124" type="#_x0000_t202" filled="false" stroked="false">
              <v:textbox inset="0,0,0,0">
                <w:txbxContent>
                  <w:p>
                    <w:pPr>
                      <w:spacing w:line="123" w:lineRule="exact" w:before="0"/>
                      <w:ind w:left="0" w:right="0" w:firstLine="0"/>
                      <w:jc w:val="left"/>
                      <w:rPr>
                        <w:sz w:val="12"/>
                      </w:rPr>
                    </w:pPr>
                    <w:r>
                      <w:rPr>
                        <w:color w:val="77787B"/>
                        <w:sz w:val="12"/>
                      </w:rPr>
                      <w:t>2015</w:t>
                    </w:r>
                  </w:p>
                </w:txbxContent>
              </v:textbox>
              <w10:wrap type="none"/>
            </v:shape>
            <v:shape style="position:absolute;left:3429;top:1163;width:257;height:124" type="#_x0000_t202" filled="false" stroked="false">
              <v:textbox inset="0,0,0,0">
                <w:txbxContent>
                  <w:p>
                    <w:pPr>
                      <w:spacing w:line="123" w:lineRule="exact" w:before="0"/>
                      <w:ind w:left="0" w:right="0" w:firstLine="0"/>
                      <w:jc w:val="left"/>
                      <w:rPr>
                        <w:sz w:val="12"/>
                      </w:rPr>
                    </w:pPr>
                    <w:r>
                      <w:rPr>
                        <w:color w:val="77787B"/>
                        <w:sz w:val="12"/>
                      </w:rPr>
                      <w:t>2016</w:t>
                    </w:r>
                  </w:p>
                </w:txbxContent>
              </v:textbox>
              <w10:wrap type="none"/>
            </v:shape>
            <v:shape style="position:absolute;left:4284;top:1163;width:257;height:124" type="#_x0000_t202" filled="false" stroked="false">
              <v:textbox inset="0,0,0,0">
                <w:txbxContent>
                  <w:p>
                    <w:pPr>
                      <w:spacing w:line="123" w:lineRule="exact" w:before="0"/>
                      <w:ind w:left="0" w:right="0" w:firstLine="0"/>
                      <w:jc w:val="left"/>
                      <w:rPr>
                        <w:sz w:val="12"/>
                      </w:rPr>
                    </w:pPr>
                    <w:r>
                      <w:rPr>
                        <w:color w:val="77787B"/>
                        <w:sz w:val="12"/>
                      </w:rPr>
                      <w:t>2017</w:t>
                    </w:r>
                  </w:p>
                </w:txbxContent>
              </v:textbox>
              <w10:wrap type="none"/>
            </v:shape>
            <v:shape style="position:absolute;left:5032;top:1163;width:257;height:124" type="#_x0000_t202" filled="false" stroked="false">
              <v:textbox inset="0,0,0,0">
                <w:txbxContent>
                  <w:p>
                    <w:pPr>
                      <w:spacing w:line="123" w:lineRule="exact" w:before="0"/>
                      <w:ind w:left="0" w:right="0" w:firstLine="0"/>
                      <w:jc w:val="left"/>
                      <w:rPr>
                        <w:sz w:val="12"/>
                      </w:rPr>
                    </w:pPr>
                    <w:r>
                      <w:rPr>
                        <w:color w:val="77787B"/>
                        <w:sz w:val="12"/>
                      </w:rPr>
                      <w:t>2018</w:t>
                    </w:r>
                  </w:p>
                </w:txbxContent>
              </v:textbox>
              <w10:wrap type="none"/>
            </v:shape>
            <w10:wrap type="topAndBottom"/>
          </v:group>
        </w:pict>
      </w:r>
    </w:p>
    <w:p>
      <w:pPr>
        <w:pStyle w:val="BodyText"/>
        <w:rPr>
          <w:sz w:val="10"/>
        </w:rPr>
      </w:pPr>
    </w:p>
    <w:p>
      <w:pPr>
        <w:pStyle w:val="BodyText"/>
        <w:rPr>
          <w:sz w:val="10"/>
        </w:rPr>
      </w:pPr>
    </w:p>
    <w:p>
      <w:pPr>
        <w:pStyle w:val="BodyText"/>
        <w:spacing w:before="5"/>
        <w:rPr>
          <w:sz w:val="13"/>
        </w:rPr>
      </w:pPr>
    </w:p>
    <w:p>
      <w:pPr>
        <w:tabs>
          <w:tab w:pos="2128" w:val="left" w:leader="none"/>
          <w:tab w:pos="2378" w:val="left" w:leader="none"/>
        </w:tabs>
        <w:spacing w:before="0"/>
        <w:ind w:left="259" w:right="0" w:firstLine="0"/>
        <w:jc w:val="left"/>
        <w:rPr>
          <w:sz w:val="9"/>
        </w:rPr>
      </w:pPr>
      <w:r>
        <w:rPr/>
        <w:pict>
          <v:line style="position:absolute;mso-position-horizontal-relative:page;mso-position-vertical-relative:paragraph;z-index:47680" from="66.267128pt,2.912785pt" to="78.770865pt,2.912785pt" stroked="true" strokeweight="2.74428pt" strokecolor="#fbd4b5">
            <v:stroke dashstyle="solid"/>
            <w10:wrap type="none"/>
          </v:line>
        </w:pict>
      </w:r>
      <w:r>
        <w:rPr>
          <w:color w:val="77787B"/>
          <w:sz w:val="9"/>
        </w:rPr>
        <w:t>Total</w:t>
        <w:tab/>
      </w:r>
      <w:r>
        <w:rPr>
          <w:color w:val="77787B"/>
          <w:sz w:val="9"/>
          <w:u w:val="single" w:color="6F2F9F"/>
        </w:rPr>
        <w:t> </w:t>
        <w:tab/>
      </w:r>
      <w:r>
        <w:rPr>
          <w:color w:val="77787B"/>
          <w:sz w:val="9"/>
        </w:rPr>
        <w:t>Pertanian, peternakan, kehutanan &amp;</w:t>
      </w:r>
      <w:r>
        <w:rPr>
          <w:color w:val="77787B"/>
          <w:spacing w:val="-2"/>
          <w:sz w:val="9"/>
        </w:rPr>
        <w:t> </w:t>
      </w:r>
      <w:r>
        <w:rPr>
          <w:color w:val="77787B"/>
          <w:sz w:val="9"/>
        </w:rPr>
        <w:t>perikanan</w:t>
      </w:r>
    </w:p>
    <w:p>
      <w:pPr>
        <w:tabs>
          <w:tab w:pos="232" w:val="left" w:leader="none"/>
          <w:tab w:pos="2128" w:val="left" w:leader="none"/>
          <w:tab w:pos="2378" w:val="left" w:leader="none"/>
        </w:tabs>
        <w:spacing w:before="48"/>
        <w:ind w:left="-18" w:right="0" w:firstLine="0"/>
        <w:jc w:val="left"/>
        <w:rPr>
          <w:sz w:val="9"/>
        </w:rPr>
      </w:pPr>
      <w:r>
        <w:rPr>
          <w:color w:val="77787B"/>
          <w:w w:val="101"/>
          <w:sz w:val="9"/>
          <w:u w:val="single" w:color="FF0000"/>
        </w:rPr>
        <w:t> </w:t>
      </w:r>
      <w:r>
        <w:rPr>
          <w:color w:val="77787B"/>
          <w:sz w:val="9"/>
          <w:u w:val="single" w:color="FF0000"/>
        </w:rPr>
        <w:tab/>
      </w:r>
      <w:r>
        <w:rPr>
          <w:color w:val="77787B"/>
          <w:spacing w:val="6"/>
          <w:sz w:val="9"/>
        </w:rPr>
        <w:t> </w:t>
      </w:r>
      <w:r>
        <w:rPr>
          <w:color w:val="77787B"/>
          <w:sz w:val="9"/>
        </w:rPr>
        <w:t>Pertambangan dan</w:t>
      </w:r>
      <w:r>
        <w:rPr>
          <w:color w:val="77787B"/>
          <w:spacing w:val="2"/>
          <w:sz w:val="9"/>
        </w:rPr>
        <w:t> </w:t>
      </w:r>
      <w:r>
        <w:rPr>
          <w:color w:val="77787B"/>
          <w:sz w:val="9"/>
        </w:rPr>
        <w:t>penggalian</w:t>
        <w:tab/>
      </w:r>
      <w:r>
        <w:rPr>
          <w:color w:val="77787B"/>
          <w:sz w:val="9"/>
          <w:u w:val="single" w:color="00AF50"/>
        </w:rPr>
        <w:t> </w:t>
        <w:tab/>
      </w:r>
      <w:r>
        <w:rPr>
          <w:color w:val="77787B"/>
          <w:sz w:val="9"/>
        </w:rPr>
        <w:t>Perdagangan, hotel dan restoran</w:t>
      </w:r>
    </w:p>
    <w:p>
      <w:pPr>
        <w:tabs>
          <w:tab w:pos="232" w:val="left" w:leader="none"/>
          <w:tab w:pos="2128" w:val="left" w:leader="none"/>
          <w:tab w:pos="2378" w:val="left" w:leader="none"/>
        </w:tabs>
        <w:spacing w:line="96" w:lineRule="exact" w:before="47"/>
        <w:ind w:left="-18" w:right="0" w:firstLine="0"/>
        <w:jc w:val="left"/>
        <w:rPr>
          <w:sz w:val="9"/>
        </w:rPr>
      </w:pPr>
      <w:r>
        <w:rPr>
          <w:color w:val="77787B"/>
          <w:w w:val="101"/>
          <w:sz w:val="9"/>
          <w:u w:val="single" w:color="231F20"/>
        </w:rPr>
        <w:t> </w:t>
      </w:r>
      <w:r>
        <w:rPr>
          <w:color w:val="77787B"/>
          <w:sz w:val="9"/>
          <w:u w:val="single" w:color="231F20"/>
        </w:rPr>
        <w:tab/>
      </w:r>
      <w:r>
        <w:rPr>
          <w:color w:val="77787B"/>
          <w:spacing w:val="6"/>
          <w:sz w:val="9"/>
        </w:rPr>
        <w:t> </w:t>
      </w:r>
      <w:r>
        <w:rPr>
          <w:color w:val="77787B"/>
          <w:sz w:val="9"/>
        </w:rPr>
        <w:t>Keuangan, persewaan dan</w:t>
      </w:r>
      <w:r>
        <w:rPr>
          <w:color w:val="77787B"/>
          <w:spacing w:val="-1"/>
          <w:sz w:val="9"/>
        </w:rPr>
        <w:t> </w:t>
      </w:r>
      <w:r>
        <w:rPr>
          <w:color w:val="77787B"/>
          <w:sz w:val="9"/>
        </w:rPr>
        <w:t>jasa</w:t>
      </w:r>
      <w:r>
        <w:rPr>
          <w:color w:val="77787B"/>
          <w:spacing w:val="1"/>
          <w:sz w:val="9"/>
        </w:rPr>
        <w:t> </w:t>
      </w:r>
      <w:r>
        <w:rPr>
          <w:color w:val="77787B"/>
          <w:sz w:val="9"/>
        </w:rPr>
        <w:t>perusahaan</w:t>
        <w:tab/>
      </w:r>
      <w:r>
        <w:rPr>
          <w:color w:val="77787B"/>
          <w:sz w:val="9"/>
          <w:u w:val="single" w:color="E36C09"/>
        </w:rPr>
        <w:t> </w:t>
        <w:tab/>
      </w:r>
      <w:r>
        <w:rPr>
          <w:color w:val="77787B"/>
          <w:sz w:val="9"/>
        </w:rPr>
        <w:t>Jasa-jasa</w:t>
      </w:r>
    </w:p>
    <w:p>
      <w:pPr>
        <w:pStyle w:val="BodyText"/>
        <w:spacing w:line="314" w:lineRule="auto" w:before="66"/>
        <w:ind w:left="707" w:right="1131"/>
        <w:jc w:val="both"/>
      </w:pPr>
      <w:r>
        <w:rPr/>
        <w:br w:type="column"/>
      </w:r>
      <w:r>
        <w:rPr>
          <w:color w:val="231F20"/>
          <w:w w:val="105"/>
        </w:rPr>
        <w:t>Dilihat dari sektoralnya, seluruh sektor mengalami peningkatan SBT penggunaan tenaga kerja pada triwulan IV 2018 kecuali industri, PHR (perdagangan, hotel dan restoran) dan jasa-jasa. Peningkatan SBT terbesar terjadi pada sektor bangunan yaitu sebesar 2,25 poin, dari 2,43 pada triwulan III 2018 menjadi</w:t>
      </w:r>
    </w:p>
    <w:p>
      <w:pPr>
        <w:pStyle w:val="BodyText"/>
        <w:spacing w:before="1"/>
        <w:ind w:left="707"/>
        <w:jc w:val="both"/>
      </w:pPr>
      <w:r>
        <w:rPr/>
        <w:pict>
          <v:line style="position:absolute;mso-position-horizontal-relative:page;mso-position-vertical-relative:paragraph;z-index:47704" from="56.692902pt,-93.429108pt" to="283.464902pt,-93.429108pt" stroked="true" strokeweight="1pt" strokecolor="#001f5f">
            <v:stroke dashstyle="solid"/>
            <w10:wrap type="none"/>
          </v:line>
        </w:pict>
      </w:r>
      <w:r>
        <w:rPr>
          <w:color w:val="231F20"/>
          <w:w w:val="105"/>
        </w:rPr>
        <w:t>4,67 pada triwulan IV 2018.</w:t>
      </w:r>
    </w:p>
    <w:p>
      <w:pPr>
        <w:pStyle w:val="BodyText"/>
        <w:spacing w:before="3"/>
        <w:rPr>
          <w:sz w:val="24"/>
        </w:rPr>
      </w:pPr>
    </w:p>
    <w:p>
      <w:pPr>
        <w:pStyle w:val="BodyText"/>
        <w:ind w:left="707"/>
        <w:jc w:val="both"/>
      </w:pPr>
      <w:r>
        <w:rPr>
          <w:color w:val="231F20"/>
          <w:w w:val="105"/>
        </w:rPr>
        <w:t>Sejalandenganhasil SKDU, hasil Survei Konsumenturut</w:t>
      </w:r>
    </w:p>
    <w:p>
      <w:pPr>
        <w:spacing w:after="0"/>
        <w:jc w:val="both"/>
        <w:sectPr>
          <w:footerReference w:type="even" r:id="rId3890"/>
          <w:footerReference w:type="default" r:id="rId3891"/>
          <w:pgSz w:w="11910" w:h="15880"/>
          <w:pgMar w:footer="535" w:header="0" w:top="1240" w:bottom="720" w:left="0" w:right="0"/>
          <w:cols w:num="3" w:equalWidth="0">
            <w:col w:w="1305" w:space="40"/>
            <w:col w:w="4145" w:space="39"/>
            <w:col w:w="6381"/>
          </w:cols>
        </w:sectPr>
      </w:pPr>
    </w:p>
    <w:p>
      <w:pPr>
        <w:pStyle w:val="BodyText"/>
        <w:spacing w:before="9"/>
        <w:rPr>
          <w:sz w:val="11"/>
        </w:rPr>
      </w:pPr>
    </w:p>
    <w:p>
      <w:pPr>
        <w:spacing w:before="0"/>
        <w:ind w:left="4075" w:right="0" w:firstLine="0"/>
        <w:jc w:val="left"/>
        <w:rPr>
          <w:i/>
          <w:sz w:val="12"/>
        </w:rPr>
      </w:pPr>
      <w:r>
        <w:rPr/>
        <w:pict>
          <v:shape style="position:absolute;margin-left:70.865997pt;margin-top:8.783474pt;width:212.6pt;height:19.6pt;mso-position-horizontal-relative:page;mso-position-vertical-relative:paragraph;z-index:45512;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6.8 Hasil SKDU Triwulan III 2018</w:t>
                  </w:r>
                </w:p>
              </w:txbxContent>
            </v:textbox>
            <v:fill type="solid"/>
            <w10:wrap type="topAndBottom"/>
          </v:shape>
        </w:pict>
      </w:r>
      <w:r>
        <w:rPr>
          <w:i/>
          <w:color w:val="020302"/>
          <w:w w:val="105"/>
          <w:sz w:val="12"/>
        </w:rPr>
        <w:t>Sumber: SKDU, Bank Indonesia</w:t>
      </w:r>
    </w:p>
    <w:p>
      <w:pPr>
        <w:pStyle w:val="BodyText"/>
        <w:spacing w:before="4"/>
        <w:rPr>
          <w:i/>
          <w:sz w:val="13"/>
        </w:rPr>
      </w:pPr>
    </w:p>
    <w:p>
      <w:pPr>
        <w:pStyle w:val="ListParagraph"/>
        <w:numPr>
          <w:ilvl w:val="2"/>
          <w:numId w:val="40"/>
        </w:numPr>
        <w:tabs>
          <w:tab w:pos="1733" w:val="left" w:leader="none"/>
        </w:tabs>
        <w:spacing w:line="240" w:lineRule="auto" w:before="0" w:after="0"/>
        <w:ind w:left="1732" w:right="0" w:hanging="587"/>
        <w:jc w:val="left"/>
        <w:rPr>
          <w:sz w:val="20"/>
        </w:rPr>
      </w:pPr>
      <w:r>
        <w:rPr>
          <w:color w:val="001F5F"/>
          <w:w w:val="115"/>
          <w:sz w:val="20"/>
        </w:rPr>
        <w:t>Prospek</w:t>
      </w:r>
      <w:r>
        <w:rPr>
          <w:color w:val="001F5F"/>
          <w:spacing w:val="-13"/>
          <w:w w:val="115"/>
          <w:sz w:val="20"/>
        </w:rPr>
        <w:t> </w:t>
      </w:r>
      <w:r>
        <w:rPr>
          <w:color w:val="001F5F"/>
          <w:w w:val="115"/>
          <w:sz w:val="20"/>
        </w:rPr>
        <w:t>Ketenagakerjaan</w:t>
      </w:r>
      <w:r>
        <w:rPr>
          <w:color w:val="001F5F"/>
          <w:spacing w:val="-12"/>
          <w:w w:val="115"/>
          <w:sz w:val="20"/>
        </w:rPr>
        <w:t> </w:t>
      </w:r>
      <w:r>
        <w:rPr>
          <w:color w:val="001F5F"/>
          <w:w w:val="115"/>
          <w:sz w:val="20"/>
        </w:rPr>
        <w:t>Triwulan</w:t>
      </w:r>
      <w:r>
        <w:rPr>
          <w:color w:val="001F5F"/>
          <w:spacing w:val="-13"/>
          <w:w w:val="115"/>
          <w:sz w:val="20"/>
        </w:rPr>
        <w:t> </w:t>
      </w:r>
      <w:r>
        <w:rPr>
          <w:color w:val="001F5F"/>
          <w:w w:val="115"/>
          <w:sz w:val="20"/>
        </w:rPr>
        <w:t>IV</w:t>
      </w:r>
      <w:r>
        <w:rPr>
          <w:color w:val="001F5F"/>
          <w:spacing w:val="-12"/>
          <w:w w:val="115"/>
          <w:sz w:val="20"/>
        </w:rPr>
        <w:t> </w:t>
      </w:r>
      <w:r>
        <w:rPr>
          <w:color w:val="001F5F"/>
          <w:spacing w:val="-4"/>
          <w:w w:val="115"/>
          <w:sz w:val="20"/>
        </w:rPr>
        <w:t>2018</w:t>
      </w:r>
    </w:p>
    <w:p>
      <w:pPr>
        <w:pStyle w:val="BodyText"/>
        <w:spacing w:before="7"/>
        <w:rPr>
          <w:sz w:val="22"/>
        </w:rPr>
      </w:pPr>
    </w:p>
    <w:p>
      <w:pPr>
        <w:spacing w:line="314" w:lineRule="auto" w:before="1"/>
        <w:ind w:left="1145" w:right="0" w:firstLine="0"/>
        <w:jc w:val="both"/>
        <w:rPr>
          <w:sz w:val="20"/>
        </w:rPr>
      </w:pPr>
      <w:r>
        <w:rPr>
          <w:b/>
          <w:color w:val="231F20"/>
          <w:w w:val="110"/>
          <w:sz w:val="20"/>
        </w:rPr>
        <w:t>Kondisi  ketenagakerjaan  pada  triwulan  </w:t>
      </w:r>
      <w:r>
        <w:rPr>
          <w:b/>
          <w:color w:val="231F20"/>
          <w:spacing w:val="-9"/>
          <w:w w:val="110"/>
          <w:sz w:val="20"/>
        </w:rPr>
        <w:t>IV   </w:t>
      </w:r>
      <w:r>
        <w:rPr>
          <w:b/>
          <w:color w:val="231F20"/>
          <w:w w:val="110"/>
          <w:sz w:val="20"/>
        </w:rPr>
        <w:t>2018 diprakirakan akan semakin baik </w:t>
      </w:r>
      <w:r>
        <w:rPr>
          <w:b/>
          <w:color w:val="231F20"/>
          <w:spacing w:val="-3"/>
          <w:w w:val="110"/>
          <w:sz w:val="20"/>
        </w:rPr>
        <w:t>seiring </w:t>
      </w:r>
      <w:r>
        <w:rPr>
          <w:b/>
          <w:color w:val="231F20"/>
          <w:w w:val="110"/>
          <w:sz w:val="20"/>
        </w:rPr>
        <w:t>dengan  membaiknya  kinerja  </w:t>
      </w:r>
      <w:r>
        <w:rPr>
          <w:b/>
          <w:color w:val="231F20"/>
          <w:spacing w:val="-3"/>
          <w:w w:val="110"/>
          <w:sz w:val="20"/>
        </w:rPr>
        <w:t>perekonomian   </w:t>
      </w:r>
      <w:r>
        <w:rPr>
          <w:b/>
          <w:color w:val="231F20"/>
          <w:w w:val="110"/>
          <w:sz w:val="20"/>
        </w:rPr>
        <w:t>Bali pada triwulan III  2018.  Membaiknya  kondisi ketenagakerjaan di bidang </w:t>
      </w:r>
      <w:r>
        <w:rPr>
          <w:b/>
          <w:color w:val="231F20"/>
          <w:spacing w:val="-4"/>
          <w:w w:val="110"/>
          <w:sz w:val="20"/>
        </w:rPr>
        <w:t>usaha </w:t>
      </w:r>
      <w:r>
        <w:rPr>
          <w:b/>
          <w:color w:val="231F20"/>
          <w:w w:val="110"/>
          <w:sz w:val="20"/>
        </w:rPr>
        <w:t>pariwisata Bali diprakirakan juga didorong </w:t>
      </w:r>
      <w:r>
        <w:rPr>
          <w:b/>
          <w:color w:val="231F20"/>
          <w:spacing w:val="-5"/>
          <w:w w:val="110"/>
          <w:sz w:val="20"/>
        </w:rPr>
        <w:t>oleh </w:t>
      </w:r>
      <w:r>
        <w:rPr>
          <w:b/>
          <w:color w:val="231F20"/>
          <w:w w:val="110"/>
          <w:sz w:val="20"/>
        </w:rPr>
        <w:t>penyelenggaraan acara IMF </w:t>
      </w:r>
      <w:r>
        <w:rPr>
          <w:i/>
          <w:color w:val="231F20"/>
          <w:w w:val="110"/>
          <w:sz w:val="20"/>
        </w:rPr>
        <w:t>World Bank </w:t>
      </w:r>
      <w:r>
        <w:rPr>
          <w:i/>
          <w:color w:val="231F20"/>
          <w:spacing w:val="-3"/>
          <w:w w:val="110"/>
          <w:sz w:val="20"/>
        </w:rPr>
        <w:t>Annual </w:t>
      </w:r>
      <w:r>
        <w:rPr>
          <w:i/>
          <w:color w:val="231F20"/>
          <w:w w:val="110"/>
          <w:sz w:val="20"/>
        </w:rPr>
        <w:t>Meeting </w:t>
      </w:r>
      <w:r>
        <w:rPr>
          <w:b/>
          <w:color w:val="231F20"/>
          <w:w w:val="110"/>
          <w:sz w:val="20"/>
        </w:rPr>
        <w:t>tahun 2018 pada triwulan IV (Oktober) 2018. Perbaikan kondisi ketenagakerjaan </w:t>
      </w:r>
      <w:r>
        <w:rPr>
          <w:b/>
          <w:color w:val="231F20"/>
          <w:spacing w:val="-7"/>
          <w:w w:val="110"/>
          <w:sz w:val="20"/>
        </w:rPr>
        <w:t>ini </w:t>
      </w:r>
      <w:r>
        <w:rPr>
          <w:b/>
          <w:color w:val="231F20"/>
          <w:w w:val="110"/>
          <w:sz w:val="20"/>
        </w:rPr>
        <w:t>terkonfirmasi oleh Survei Kegiatan Dunia </w:t>
      </w:r>
      <w:r>
        <w:rPr>
          <w:b/>
          <w:color w:val="231F20"/>
          <w:spacing w:val="-4"/>
          <w:w w:val="110"/>
          <w:sz w:val="20"/>
        </w:rPr>
        <w:t>Usaha </w:t>
      </w:r>
      <w:r>
        <w:rPr>
          <w:b/>
          <w:color w:val="231F20"/>
          <w:w w:val="110"/>
          <w:sz w:val="20"/>
        </w:rPr>
        <w:t>(SKDU) dan Survei Konsumen (SK) </w:t>
      </w:r>
      <w:r>
        <w:rPr>
          <w:b/>
          <w:color w:val="231F20"/>
          <w:spacing w:val="-3"/>
          <w:w w:val="110"/>
          <w:sz w:val="20"/>
        </w:rPr>
        <w:t>Kantor </w:t>
      </w:r>
      <w:r>
        <w:rPr>
          <w:b/>
          <w:color w:val="231F20"/>
          <w:w w:val="110"/>
          <w:sz w:val="20"/>
        </w:rPr>
        <w:t>Perwakilan Bank Indonesia (KPw BI)  </w:t>
      </w:r>
      <w:r>
        <w:rPr>
          <w:b/>
          <w:color w:val="231F20"/>
          <w:spacing w:val="-3"/>
          <w:w w:val="110"/>
          <w:sz w:val="20"/>
        </w:rPr>
        <w:t>Provinsi  </w:t>
      </w:r>
      <w:r>
        <w:rPr>
          <w:b/>
          <w:color w:val="231F20"/>
          <w:w w:val="110"/>
          <w:sz w:val="20"/>
        </w:rPr>
        <w:t>Bali. </w:t>
      </w:r>
      <w:r>
        <w:rPr>
          <w:color w:val="231F20"/>
          <w:w w:val="110"/>
          <w:sz w:val="20"/>
        </w:rPr>
        <w:t>SKDU mengindikasikan prospek penggunaan tenaga</w:t>
      </w:r>
      <w:r>
        <w:rPr>
          <w:color w:val="231F20"/>
          <w:spacing w:val="-16"/>
          <w:w w:val="110"/>
          <w:sz w:val="20"/>
        </w:rPr>
        <w:t> </w:t>
      </w:r>
      <w:r>
        <w:rPr>
          <w:color w:val="231F20"/>
          <w:w w:val="110"/>
          <w:sz w:val="20"/>
        </w:rPr>
        <w:t>kerja</w:t>
      </w:r>
      <w:r>
        <w:rPr>
          <w:color w:val="231F20"/>
          <w:spacing w:val="-16"/>
          <w:w w:val="110"/>
          <w:sz w:val="20"/>
        </w:rPr>
        <w:t> </w:t>
      </w:r>
      <w:r>
        <w:rPr>
          <w:color w:val="231F20"/>
          <w:w w:val="110"/>
          <w:sz w:val="20"/>
        </w:rPr>
        <w:t>pada</w:t>
      </w:r>
      <w:r>
        <w:rPr>
          <w:color w:val="231F20"/>
          <w:spacing w:val="-16"/>
          <w:w w:val="110"/>
          <w:sz w:val="20"/>
        </w:rPr>
        <w:t> </w:t>
      </w:r>
      <w:r>
        <w:rPr>
          <w:color w:val="231F20"/>
          <w:w w:val="110"/>
          <w:sz w:val="20"/>
        </w:rPr>
        <w:t>triwulan</w:t>
      </w:r>
      <w:r>
        <w:rPr>
          <w:color w:val="231F20"/>
          <w:spacing w:val="-16"/>
          <w:w w:val="110"/>
          <w:sz w:val="20"/>
        </w:rPr>
        <w:t> </w:t>
      </w:r>
      <w:r>
        <w:rPr>
          <w:color w:val="231F20"/>
          <w:w w:val="110"/>
          <w:sz w:val="20"/>
        </w:rPr>
        <w:t>IV</w:t>
      </w:r>
      <w:r>
        <w:rPr>
          <w:color w:val="231F20"/>
          <w:spacing w:val="-16"/>
          <w:w w:val="110"/>
          <w:sz w:val="20"/>
        </w:rPr>
        <w:t> </w:t>
      </w:r>
      <w:r>
        <w:rPr>
          <w:color w:val="231F20"/>
          <w:w w:val="110"/>
          <w:sz w:val="20"/>
        </w:rPr>
        <w:t>2018</w:t>
      </w:r>
      <w:r>
        <w:rPr>
          <w:color w:val="231F20"/>
          <w:spacing w:val="-16"/>
          <w:w w:val="110"/>
          <w:sz w:val="20"/>
        </w:rPr>
        <w:t> </w:t>
      </w:r>
      <w:r>
        <w:rPr>
          <w:color w:val="231F20"/>
          <w:w w:val="110"/>
          <w:sz w:val="20"/>
        </w:rPr>
        <w:t>akan</w:t>
      </w:r>
      <w:r>
        <w:rPr>
          <w:color w:val="231F20"/>
          <w:spacing w:val="-16"/>
          <w:w w:val="110"/>
          <w:sz w:val="20"/>
        </w:rPr>
        <w:t> </w:t>
      </w:r>
      <w:r>
        <w:rPr>
          <w:color w:val="231F20"/>
          <w:w w:val="110"/>
          <w:sz w:val="20"/>
        </w:rPr>
        <w:t>mengalami perbaikan yang tercermin pada nilai SBT </w:t>
      </w:r>
      <w:r>
        <w:rPr>
          <w:color w:val="231F20"/>
          <w:spacing w:val="-3"/>
          <w:w w:val="110"/>
          <w:sz w:val="20"/>
        </w:rPr>
        <w:t>sebesar </w:t>
      </w:r>
      <w:r>
        <w:rPr>
          <w:color w:val="231F20"/>
          <w:w w:val="110"/>
          <w:sz w:val="20"/>
        </w:rPr>
        <w:t>6,94, lebih tinggi dibanding triwulan III 2018</w:t>
      </w:r>
      <w:r>
        <w:rPr>
          <w:color w:val="231F20"/>
          <w:spacing w:val="-12"/>
          <w:w w:val="110"/>
          <w:sz w:val="20"/>
        </w:rPr>
        <w:t> </w:t>
      </w:r>
      <w:r>
        <w:rPr>
          <w:color w:val="231F20"/>
          <w:spacing w:val="-3"/>
          <w:w w:val="110"/>
          <w:sz w:val="20"/>
        </w:rPr>
        <w:t>(5,03).</w:t>
      </w:r>
    </w:p>
    <w:p>
      <w:pPr>
        <w:pStyle w:val="BodyText"/>
        <w:spacing w:line="333" w:lineRule="auto"/>
        <w:ind w:left="515" w:right="1131"/>
        <w:jc w:val="both"/>
      </w:pPr>
      <w:r>
        <w:rPr/>
        <w:br w:type="column"/>
      </w:r>
      <w:r>
        <w:rPr>
          <w:color w:val="231F20"/>
          <w:w w:val="105"/>
        </w:rPr>
        <w:t>mengkonfirmasi peningkatan ekspektasi</w:t>
      </w:r>
      <w:r>
        <w:rPr>
          <w:color w:val="231F20"/>
          <w:spacing w:val="-36"/>
          <w:w w:val="105"/>
        </w:rPr>
        <w:t> </w:t>
      </w:r>
      <w:r>
        <w:rPr>
          <w:color w:val="231F20"/>
          <w:spacing w:val="-2"/>
          <w:w w:val="105"/>
        </w:rPr>
        <w:t>ketersediaan </w:t>
      </w:r>
      <w:r>
        <w:rPr>
          <w:color w:val="231F20"/>
          <w:w w:val="105"/>
        </w:rPr>
        <w:t>lapangan kerja pada triwulan IV 2018. </w:t>
      </w:r>
      <w:r>
        <w:rPr>
          <w:color w:val="231F20"/>
          <w:spacing w:val="-3"/>
          <w:w w:val="105"/>
        </w:rPr>
        <w:t>Berdasarkan </w:t>
      </w:r>
      <w:r>
        <w:rPr>
          <w:color w:val="231F20"/>
          <w:w w:val="105"/>
        </w:rPr>
        <w:t>hasil SK, indeks ekspektasi ketersediaan lapangan kerja pada triwulan IV 2018 meningkat dibanding triwulan</w:t>
      </w:r>
      <w:r>
        <w:rPr>
          <w:color w:val="231F20"/>
          <w:spacing w:val="-6"/>
          <w:w w:val="105"/>
        </w:rPr>
        <w:t> </w:t>
      </w:r>
      <w:r>
        <w:rPr>
          <w:color w:val="231F20"/>
          <w:w w:val="105"/>
        </w:rPr>
        <w:t>III</w:t>
      </w:r>
      <w:r>
        <w:rPr>
          <w:color w:val="231F20"/>
          <w:spacing w:val="-6"/>
          <w:w w:val="105"/>
        </w:rPr>
        <w:t> </w:t>
      </w:r>
      <w:r>
        <w:rPr>
          <w:color w:val="231F20"/>
          <w:w w:val="105"/>
        </w:rPr>
        <w:t>2018</w:t>
      </w:r>
      <w:r>
        <w:rPr>
          <w:color w:val="231F20"/>
          <w:spacing w:val="-5"/>
          <w:w w:val="105"/>
        </w:rPr>
        <w:t> </w:t>
      </w:r>
      <w:r>
        <w:rPr>
          <w:color w:val="231F20"/>
          <w:w w:val="105"/>
        </w:rPr>
        <w:t>yaitu</w:t>
      </w:r>
      <w:r>
        <w:rPr>
          <w:color w:val="231F20"/>
          <w:spacing w:val="-6"/>
          <w:w w:val="105"/>
        </w:rPr>
        <w:t> </w:t>
      </w:r>
      <w:r>
        <w:rPr>
          <w:color w:val="231F20"/>
          <w:w w:val="105"/>
        </w:rPr>
        <w:t>dari</w:t>
      </w:r>
      <w:r>
        <w:rPr>
          <w:color w:val="231F20"/>
          <w:spacing w:val="-6"/>
          <w:w w:val="105"/>
        </w:rPr>
        <w:t> </w:t>
      </w:r>
      <w:r>
        <w:rPr>
          <w:color w:val="231F20"/>
          <w:w w:val="105"/>
        </w:rPr>
        <w:t>99,5</w:t>
      </w:r>
      <w:r>
        <w:rPr>
          <w:color w:val="231F20"/>
          <w:spacing w:val="-5"/>
          <w:w w:val="105"/>
        </w:rPr>
        <w:t> </w:t>
      </w:r>
      <w:r>
        <w:rPr>
          <w:color w:val="231F20"/>
          <w:w w:val="105"/>
        </w:rPr>
        <w:t>menjadi</w:t>
      </w:r>
      <w:r>
        <w:rPr>
          <w:color w:val="231F20"/>
          <w:spacing w:val="-6"/>
          <w:w w:val="105"/>
        </w:rPr>
        <w:t> </w:t>
      </w:r>
      <w:r>
        <w:rPr>
          <w:color w:val="231F20"/>
          <w:w w:val="105"/>
        </w:rPr>
        <w:t>115,0.</w:t>
      </w:r>
      <w:r>
        <w:rPr>
          <w:color w:val="231F20"/>
          <w:spacing w:val="-6"/>
          <w:w w:val="105"/>
        </w:rPr>
        <w:t> </w:t>
      </w:r>
      <w:r>
        <w:rPr>
          <w:color w:val="231F20"/>
          <w:spacing w:val="-3"/>
          <w:w w:val="105"/>
        </w:rPr>
        <w:t>Indeks </w:t>
      </w:r>
      <w:r>
        <w:rPr>
          <w:color w:val="231F20"/>
          <w:w w:val="105"/>
        </w:rPr>
        <w:t>ekspektasi penghasilan pada triwulan IV 2018 </w:t>
      </w:r>
      <w:r>
        <w:rPr>
          <w:color w:val="231F20"/>
          <w:spacing w:val="-4"/>
          <w:w w:val="105"/>
        </w:rPr>
        <w:t>juga </w:t>
      </w:r>
      <w:r>
        <w:rPr>
          <w:color w:val="231F20"/>
          <w:w w:val="105"/>
        </w:rPr>
        <w:t>mengalami peningkatan dibanding triwulan III </w:t>
      </w:r>
      <w:r>
        <w:rPr>
          <w:color w:val="231F20"/>
          <w:spacing w:val="-4"/>
          <w:w w:val="105"/>
        </w:rPr>
        <w:t>2018 </w:t>
      </w:r>
      <w:r>
        <w:rPr>
          <w:color w:val="231F20"/>
          <w:w w:val="105"/>
        </w:rPr>
        <w:t>dari 110,2 menjadi 121,2. Demikian halnya </w:t>
      </w:r>
      <w:r>
        <w:rPr>
          <w:color w:val="231F20"/>
          <w:spacing w:val="-3"/>
          <w:w w:val="105"/>
        </w:rPr>
        <w:t>dengan </w:t>
      </w:r>
      <w:r>
        <w:rPr>
          <w:color w:val="231F20"/>
          <w:w w:val="105"/>
        </w:rPr>
        <w:t>Indeks Ekspektasi Konsumen (IEK) triwulan IV </w:t>
      </w:r>
      <w:r>
        <w:rPr>
          <w:color w:val="231F20"/>
          <w:spacing w:val="-3"/>
          <w:w w:val="105"/>
        </w:rPr>
        <w:t>2018 </w:t>
      </w:r>
      <w:r>
        <w:rPr>
          <w:color w:val="231F20"/>
          <w:w w:val="105"/>
        </w:rPr>
        <w:t>yang sebesar 118,1, lebih tinggi dibanding triwulan  III 2018 (112,1). Kondisi ini mengkonfirmasi</w:t>
      </w:r>
      <w:r>
        <w:rPr>
          <w:color w:val="231F20"/>
          <w:spacing w:val="-28"/>
          <w:w w:val="105"/>
        </w:rPr>
        <w:t> </w:t>
      </w:r>
      <w:r>
        <w:rPr>
          <w:color w:val="231F20"/>
          <w:w w:val="105"/>
        </w:rPr>
        <w:t>prakiraan membaiknya</w:t>
      </w:r>
      <w:r>
        <w:rPr>
          <w:color w:val="231F20"/>
          <w:spacing w:val="-22"/>
          <w:w w:val="105"/>
        </w:rPr>
        <w:t> </w:t>
      </w:r>
      <w:r>
        <w:rPr>
          <w:color w:val="231F20"/>
          <w:w w:val="105"/>
        </w:rPr>
        <w:t>kinerja</w:t>
      </w:r>
      <w:r>
        <w:rPr>
          <w:color w:val="231F20"/>
          <w:spacing w:val="-21"/>
          <w:w w:val="105"/>
        </w:rPr>
        <w:t> </w:t>
      </w:r>
      <w:r>
        <w:rPr>
          <w:color w:val="231F20"/>
          <w:w w:val="105"/>
        </w:rPr>
        <w:t>ketenagakerjaan</w:t>
      </w:r>
      <w:r>
        <w:rPr>
          <w:color w:val="231F20"/>
          <w:spacing w:val="-22"/>
          <w:w w:val="105"/>
        </w:rPr>
        <w:t> </w:t>
      </w:r>
      <w:r>
        <w:rPr>
          <w:color w:val="231F20"/>
          <w:w w:val="105"/>
        </w:rPr>
        <w:t>pada</w:t>
      </w:r>
      <w:r>
        <w:rPr>
          <w:color w:val="231F20"/>
          <w:spacing w:val="-21"/>
          <w:w w:val="105"/>
        </w:rPr>
        <w:t> </w:t>
      </w:r>
      <w:r>
        <w:rPr>
          <w:color w:val="231F20"/>
          <w:w w:val="105"/>
        </w:rPr>
        <w:t>triwulan</w:t>
      </w:r>
      <w:r>
        <w:rPr>
          <w:color w:val="231F20"/>
          <w:spacing w:val="-22"/>
          <w:w w:val="105"/>
        </w:rPr>
        <w:t> </w:t>
      </w:r>
      <w:r>
        <w:rPr>
          <w:color w:val="231F20"/>
          <w:spacing w:val="-7"/>
          <w:w w:val="105"/>
        </w:rPr>
        <w:t>IV </w:t>
      </w:r>
      <w:r>
        <w:rPr>
          <w:color w:val="231F20"/>
          <w:w w:val="105"/>
        </w:rPr>
        <w:t>2018 yang diharapkan akan mendorong peningkatan angkatan kerja dan berpotensi menurunkan </w:t>
      </w:r>
      <w:r>
        <w:rPr>
          <w:color w:val="231F20"/>
          <w:spacing w:val="-3"/>
          <w:w w:val="105"/>
        </w:rPr>
        <w:t>tingkat </w:t>
      </w:r>
      <w:r>
        <w:rPr>
          <w:color w:val="231F20"/>
          <w:w w:val="105"/>
        </w:rPr>
        <w:t>pengangguran dibanding periode</w:t>
      </w:r>
      <w:r>
        <w:rPr>
          <w:color w:val="231F20"/>
          <w:spacing w:val="23"/>
          <w:w w:val="105"/>
        </w:rPr>
        <w:t> </w:t>
      </w:r>
      <w:r>
        <w:rPr>
          <w:color w:val="231F20"/>
          <w:w w:val="105"/>
        </w:rPr>
        <w:t>sebelumnya.</w:t>
      </w:r>
    </w:p>
    <w:p>
      <w:pPr>
        <w:pStyle w:val="BodyText"/>
      </w:pPr>
    </w:p>
    <w:p>
      <w:pPr>
        <w:pStyle w:val="BodyText"/>
        <w:spacing w:before="1"/>
        <w:rPr>
          <w:sz w:val="25"/>
        </w:rPr>
      </w:pPr>
      <w:r>
        <w:rPr/>
        <w:pict>
          <v:line style="position:absolute;mso-position-horizontal-relative:page;mso-position-vertical-relative:paragraph;z-index:45536;mso-wrap-distance-left:0;mso-wrap-distance-right:0" from="311.811005pt,17.776028pt" to="538.583005pt,17.776028pt" stroked="true" strokeweight="1pt" strokecolor="#001f5f">
            <v:stroke dashstyle="solid"/>
            <w10:wrap type="topAndBottom"/>
          </v:line>
        </w:pict>
      </w:r>
    </w:p>
    <w:p>
      <w:pPr>
        <w:spacing w:line="436" w:lineRule="auto" w:before="54"/>
        <w:ind w:left="682" w:right="5374" w:firstLine="26"/>
        <w:jc w:val="left"/>
        <w:rPr>
          <w:sz w:val="11"/>
        </w:rPr>
      </w:pPr>
      <w:r>
        <w:rPr>
          <w:color w:val="77787B"/>
          <w:sz w:val="11"/>
        </w:rPr>
        <w:t>% 20</w:t>
      </w:r>
    </w:p>
    <w:p>
      <w:pPr>
        <w:pStyle w:val="BodyText"/>
        <w:rPr>
          <w:sz w:val="10"/>
        </w:rPr>
      </w:pPr>
    </w:p>
    <w:p>
      <w:pPr>
        <w:spacing w:before="85"/>
        <w:ind w:left="682" w:right="0" w:firstLine="0"/>
        <w:jc w:val="left"/>
        <w:rPr>
          <w:sz w:val="11"/>
        </w:rPr>
      </w:pPr>
      <w:r>
        <w:rPr/>
        <w:pict>
          <v:group style="position:absolute;margin-left:330.556pt;margin-top:-5.136464pt;width:200.6pt;height:57.9pt;mso-position-horizontal-relative:page;mso-position-vertical-relative:paragraph;z-index:47968" coordorigin="6611,-103" coordsize="4012,1158">
            <v:line style="position:absolute" from="6782,605" to="6782,1041" stroked="true" strokeweight="6.551656pt" strokecolor="#b8cde4">
              <v:stroke dashstyle="solid"/>
            </v:line>
            <v:shape style="position:absolute;left:7115;top:605;width:667;height:384" coordorigin="7115,605" coordsize="667,384" path="m7781,605l7781,989m7115,605l7115,827e" filled="false" stroked="true" strokeweight="6.733647pt" strokecolor="#b8cde4">
              <v:path arrowok="t"/>
              <v:stroke dashstyle="solid"/>
            </v:shape>
            <v:shape style="position:absolute;left:9049;top:605;width:466;height:68" coordorigin="9050,605" coordsize="466,68" path="m9181,605l9050,605,9050,647,9181,647,9181,605m9516,605l9381,605,9381,673,9516,673,9516,605e" filled="true" fillcolor="#b8cde4" stroked="false">
              <v:path arrowok="t"/>
              <v:fill type="solid"/>
            </v:shape>
            <v:line style="position:absolute" from="10114,380" to="10114,605" stroked="true" strokeweight="6.734557pt" strokecolor="#b8cde4">
              <v:stroke dashstyle="solid"/>
            </v:line>
            <v:line style="position:absolute" from="9781,459" to="9781,605" stroked="true" strokeweight="6.551656pt" strokecolor="#b8cde4">
              <v:stroke dashstyle="solid"/>
            </v:line>
            <v:shape style="position:absolute;left:8447;top:-101;width:335;height:707" coordorigin="8447,-101" coordsize="335,707" path="m8782,-101l8782,605m8447,121l8447,605e" filled="false" stroked="true" strokeweight="6.733647pt" strokecolor="#b8cde4">
              <v:path arrowok="t"/>
              <v:stroke dashstyle="solid"/>
            </v:shape>
            <v:shape style="position:absolute;left:7382;top:582;width:801;height:23" coordorigin="7383,583" coordsize="801,23" path="m7514,583l7383,583,7383,605,7514,605,7514,583m8184,587l8049,587,8049,605,8184,605,8184,587e" filled="true" fillcolor="#b8cde4" stroked="false">
              <v:path arrowok="t"/>
              <v:fill type="solid"/>
            </v:shape>
            <v:shape style="position:absolute;left:0;top:5115;width:4396;height:236" coordorigin="0,5116" coordsize="4396,236" path="m6617,607l10617,607m6617,607l6617,829m7949,607l7949,829m9281,607l9281,829m10617,607l10617,829e" filled="false" stroked="true" strokeweight=".554782pt" strokecolor="#dcddde">
              <v:path arrowok="t"/>
              <v:stroke dashstyle="solid"/>
            </v:shape>
            <v:shape style="position:absolute;left:0;top:5111;width:4396;height:240" coordorigin="0,5112" coordsize="4396,240" path="m6617,829l6617,1054m7949,829l7949,1054m9281,829l9281,1054m10617,829l10617,1054e" filled="false" stroked="true" strokeweight=".554782pt" strokecolor="#dcddde">
              <v:path arrowok="t"/>
              <v:stroke dashstyle="solid"/>
            </v:shape>
            <v:shape style="position:absolute;left:6781;top:-83;width:3667;height:940" coordorigin="6782,-82" coordsize="3667,940" path="m6782,711l6865,714,6948,718,7032,719,7115,711,7182,691,7249,661,7315,629,7382,604,7448,594,7515,602,7582,622,7648,651,7715,682,7782,711,7848,744,7915,783,7982,821,8048,849,8115,857,8182,850,8249,834,8315,802,8382,749,8448,670,8479,618,8509,550,8539,470,8570,382,8600,291,8630,201,8661,117,8691,42,8721,-19,8782,-82,8815,-75,8882,14,8915,84,8949,164,8982,247,9015,329,9048,403,9082,463,9182,541,9248,546,9315,531,9382,513,9449,504,9532,503,9615,501,9699,502,9782,510,9865,530,9949,559,10032,588,10115,607,10199,614,10282,613,10365,610,10449,607e" filled="false" stroked="true" strokeweight="2.062527pt" strokecolor="#4f81bc">
              <v:path arrowok="t"/>
              <v:stroke dashstyle="solid"/>
            </v:shape>
            <v:line style="position:absolute" from="6760,607" to="10470,607" stroked="true" strokeweight="3.193691pt" strokecolor="#c0504d">
              <v:stroke dashstyle="solid"/>
            </v:line>
            <v:shape style="position:absolute;left:6781;top:485;width:3667;height:458" coordorigin="6782,486" coordsize="3667,458" path="m6782,728l6865,723,6948,717,7032,713,7115,715,7199,720,7282,729,7365,744,7448,767,7515,798,7582,841,7648,885,7715,922,7782,941,7848,944,7915,935,7982,916,8048,886,8115,846,8163,803,8210,745,8258,678,8306,612,8353,552,8401,508,8448,486,8504,495,8560,533,8615,588,8671,647,8726,698,8782,729,8849,736,8915,724,8982,705,9048,688,9115,684,9182,700,9248,729,9315,760,9382,784,9449,791,9515,777,9582,747,9649,709,9715,671,9782,642,9865,614,9949,589,10032,570,10115,557,10199,552,10282,555,10365,560,10449,564e" filled="false" stroked="true" strokeweight="2.065516pt" strokecolor="#001f5f">
              <v:path arrowok="t"/>
              <v:stroke dashstyle="solid"/>
            </v:shape>
            <v:shape style="position:absolute;left:6781;top:454;width:3667;height:272" coordorigin="6782,455" coordsize="3667,272" path="m6782,599l6865,588,6948,577,7032,566,7115,556,7199,547,7282,538,7365,530,7448,522,7532,512,7615,501,7698,493,7782,488,7865,492,7948,501,8032,509,8115,511,8198,497,8282,475,8365,456,8448,455,8515,472,8582,500,8649,535,8715,570,8782,602,8849,632,8915,664,8982,694,9048,716,9115,726,9182,720,9248,700,9315,673,9382,646,9449,624,9532,603,9615,584,9699,569,9782,561,9865,564,9949,576,10032,589,10115,595,10199,593,10282,586,10365,577,10449,569e" filled="false" stroked="true" strokeweight="2.066155pt" strokecolor="#772c2a">
              <v:path arrowok="t"/>
              <v:stroke dashstyle="solid"/>
            </v:shape>
            <v:shape style="position:absolute;left:6781;top:325;width:3667;height:574" coordorigin="6782,325" coordsize="3667,574" path="m6782,899l6837,848,6893,793,6948,738,7004,687,7060,643,7115,612,7199,591,7282,591,7365,601,7448,607,7532,615,7615,627,7698,631,7782,612,7837,574,7893,517,7948,451,8004,389,8060,343,8115,325,8171,343,8226,389,8282,450,8337,516,8393,574,8448,612,8532,633,8615,631,8699,621,8782,614,8865,613,8949,610,9032,608,9115,607,9198,609,9282,612,9365,614,9449,614,9532,612,9615,609,9699,603,9782,595,9865,578,9949,556,10032,538,10115,536,10182,552,10249,578,10315,611,10382,646,10449,677e" filled="false" stroked="true" strokeweight="2.064963pt" strokecolor="#92d050">
              <v:path arrowok="t"/>
              <v:stroke dashstyle="solid"/>
            </v:shape>
            <v:shape style="position:absolute;left:6741;top:704;width:1110;height:113" type="#_x0000_t202" filled="false" stroked="false">
              <v:textbox inset="0,0,0,0">
                <w:txbxContent>
                  <w:p>
                    <w:pPr>
                      <w:tabs>
                        <w:tab w:pos="346" w:val="left" w:leader="none"/>
                        <w:tab w:pos="666" w:val="left" w:leader="none"/>
                        <w:tab w:pos="1089" w:val="right" w:leader="none"/>
                      </w:tabs>
                      <w:spacing w:line="113" w:lineRule="exact" w:before="0"/>
                      <w:ind w:left="0" w:right="0" w:firstLine="0"/>
                      <w:jc w:val="left"/>
                      <w:rPr>
                        <w:sz w:val="11"/>
                      </w:rPr>
                    </w:pPr>
                    <w:r>
                      <w:rPr>
                        <w:color w:val="77787B"/>
                        <w:sz w:val="11"/>
                      </w:rPr>
                      <w:t>I*</w:t>
                      <w:tab/>
                      <w:t>II</w:t>
                      <w:tab/>
                      <w:t>III</w:t>
                      <w:tab/>
                      <w:t>IV</w:t>
                    </w:r>
                  </w:p>
                </w:txbxContent>
              </v:textbox>
              <w10:wrap type="none"/>
            </v:shape>
            <v:shape style="position:absolute;left:8102;top:704;width:48;height:113" type="#_x0000_t202" filled="false" stroked="false">
              <v:textbox inset="0,0,0,0">
                <w:txbxContent>
                  <w:p>
                    <w:pPr>
                      <w:spacing w:line="113" w:lineRule="exact" w:before="0"/>
                      <w:ind w:left="0" w:right="0" w:firstLine="0"/>
                      <w:jc w:val="left"/>
                      <w:rPr>
                        <w:sz w:val="11"/>
                      </w:rPr>
                    </w:pPr>
                    <w:r>
                      <w:rPr>
                        <w:color w:val="77787B"/>
                        <w:w w:val="99"/>
                        <w:sz w:val="11"/>
                      </w:rPr>
                      <w:t>I</w:t>
                    </w:r>
                  </w:p>
                </w:txbxContent>
              </v:textbox>
              <w10:wrap type="none"/>
            </v:shape>
            <v:shape style="position:absolute;left:8422;top:704;width:763;height:113" type="#_x0000_t202" filled="false" stroked="false">
              <v:textbox inset="0,0,0,0">
                <w:txbxContent>
                  <w:p>
                    <w:pPr>
                      <w:tabs>
                        <w:tab w:pos="319" w:val="left" w:leader="none"/>
                        <w:tab w:pos="742" w:val="right" w:leader="none"/>
                      </w:tabs>
                      <w:spacing w:line="113" w:lineRule="exact" w:before="0"/>
                      <w:ind w:left="0" w:right="0" w:firstLine="0"/>
                      <w:jc w:val="left"/>
                      <w:rPr>
                        <w:sz w:val="11"/>
                      </w:rPr>
                    </w:pPr>
                    <w:r>
                      <w:rPr>
                        <w:color w:val="77787B"/>
                        <w:sz w:val="11"/>
                      </w:rPr>
                      <w:t>II</w:t>
                      <w:tab/>
                      <w:t>III</w:t>
                      <w:tab/>
                      <w:t>IV</w:t>
                    </w:r>
                  </w:p>
                </w:txbxContent>
              </v:textbox>
              <w10:wrap type="none"/>
            </v:shape>
            <v:shape style="position:absolute;left:9436;top:704;width:48;height:113" type="#_x0000_t202" filled="false" stroked="false">
              <v:textbox inset="0,0,0,0">
                <w:txbxContent>
                  <w:p>
                    <w:pPr>
                      <w:spacing w:line="113" w:lineRule="exact" w:before="0"/>
                      <w:ind w:left="0" w:right="0" w:firstLine="0"/>
                      <w:jc w:val="left"/>
                      <w:rPr>
                        <w:sz w:val="11"/>
                      </w:rPr>
                    </w:pPr>
                    <w:r>
                      <w:rPr>
                        <w:color w:val="77787B"/>
                        <w:w w:val="99"/>
                        <w:sz w:val="11"/>
                      </w:rPr>
                      <w:t>I</w:t>
                    </w:r>
                  </w:p>
                </w:txbxContent>
              </v:textbox>
              <w10:wrap type="none"/>
            </v:shape>
            <v:shape style="position:absolute;left:9755;top:704;width:788;height:113" type="#_x0000_t202" filled="false" stroked="false">
              <v:textbox inset="0,0,0,0">
                <w:txbxContent>
                  <w:p>
                    <w:pPr>
                      <w:tabs>
                        <w:tab w:pos="319" w:val="left" w:leader="none"/>
                        <w:tab w:pos="622" w:val="left" w:leader="none"/>
                      </w:tabs>
                      <w:spacing w:line="113" w:lineRule="exact" w:before="0"/>
                      <w:ind w:left="0" w:right="0" w:firstLine="0"/>
                      <w:jc w:val="left"/>
                      <w:rPr>
                        <w:sz w:val="11"/>
                      </w:rPr>
                    </w:pPr>
                    <w:r>
                      <w:rPr>
                        <w:color w:val="77787B"/>
                        <w:sz w:val="11"/>
                      </w:rPr>
                      <w:t>II</w:t>
                      <w:tab/>
                      <w:t>III</w:t>
                      <w:tab/>
                      <w:t>IV*</w:t>
                    </w:r>
                  </w:p>
                </w:txbxContent>
              </v:textbox>
              <w10:wrap type="none"/>
            </v:shape>
            <v:shape style="position:absolute;left:7172;top:927;width:243;height:113" type="#_x0000_t202" filled="false" stroked="false">
              <v:textbox inset="0,0,0,0">
                <w:txbxContent>
                  <w:p>
                    <w:pPr>
                      <w:spacing w:line="113" w:lineRule="exact" w:before="0"/>
                      <w:ind w:left="0" w:right="0" w:firstLine="0"/>
                      <w:jc w:val="left"/>
                      <w:rPr>
                        <w:sz w:val="11"/>
                      </w:rPr>
                    </w:pPr>
                    <w:r>
                      <w:rPr>
                        <w:color w:val="77787B"/>
                        <w:sz w:val="11"/>
                      </w:rPr>
                      <w:t>2016</w:t>
                    </w:r>
                  </w:p>
                </w:txbxContent>
              </v:textbox>
              <w10:wrap type="none"/>
            </v:shape>
            <v:shape style="position:absolute;left:8505;top:927;width:243;height:113" type="#_x0000_t202" filled="false" stroked="false">
              <v:textbox inset="0,0,0,0">
                <w:txbxContent>
                  <w:p>
                    <w:pPr>
                      <w:spacing w:line="113" w:lineRule="exact" w:before="0"/>
                      <w:ind w:left="0" w:right="0" w:firstLine="0"/>
                      <w:jc w:val="left"/>
                      <w:rPr>
                        <w:sz w:val="11"/>
                      </w:rPr>
                    </w:pPr>
                    <w:r>
                      <w:rPr>
                        <w:color w:val="77787B"/>
                        <w:sz w:val="11"/>
                      </w:rPr>
                      <w:t>2017</w:t>
                    </w:r>
                  </w:p>
                </w:txbxContent>
              </v:textbox>
              <w10:wrap type="none"/>
            </v:shape>
            <v:shape style="position:absolute;left:9839;top:927;width:243;height:113" type="#_x0000_t202" filled="false" stroked="false">
              <v:textbox inset="0,0,0,0">
                <w:txbxContent>
                  <w:p>
                    <w:pPr>
                      <w:spacing w:line="113" w:lineRule="exact" w:before="0"/>
                      <w:ind w:left="0" w:right="0" w:firstLine="0"/>
                      <w:jc w:val="left"/>
                      <w:rPr>
                        <w:sz w:val="11"/>
                      </w:rPr>
                    </w:pPr>
                    <w:r>
                      <w:rPr>
                        <w:color w:val="77787B"/>
                        <w:sz w:val="11"/>
                      </w:rPr>
                      <w:t>2018</w:t>
                    </w:r>
                  </w:p>
                </w:txbxContent>
              </v:textbox>
              <w10:wrap type="none"/>
            </v:shape>
            <w10:wrap type="none"/>
          </v:group>
        </w:pict>
      </w:r>
      <w:r>
        <w:rPr>
          <w:color w:val="77787B"/>
          <w:sz w:val="11"/>
        </w:rPr>
        <w:t>10</w:t>
      </w:r>
    </w:p>
    <w:p>
      <w:pPr>
        <w:spacing w:after="0"/>
        <w:jc w:val="left"/>
        <w:rPr>
          <w:sz w:val="11"/>
        </w:rPr>
        <w:sectPr>
          <w:type w:val="continuous"/>
          <w:pgSz w:w="11910" w:h="15880"/>
          <w:pgMar w:top="740" w:bottom="280" w:left="0" w:right="0"/>
          <w:cols w:num="2" w:equalWidth="0">
            <w:col w:w="5682" w:space="40"/>
            <w:col w:w="6188"/>
          </w:cols>
        </w:sectPr>
      </w:pPr>
    </w:p>
    <w:p>
      <w:pPr>
        <w:pStyle w:val="BodyText"/>
        <w:spacing w:before="2"/>
        <w:rPr>
          <w:sz w:val="19"/>
        </w:rPr>
      </w:pPr>
    </w:p>
    <w:p>
      <w:pPr>
        <w:pStyle w:val="BodyText"/>
        <w:spacing w:line="20" w:lineRule="exact"/>
        <w:ind w:left="1123"/>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line="117" w:lineRule="exact" w:before="64"/>
        <w:ind w:left="1068" w:right="0" w:firstLine="0"/>
        <w:jc w:val="center"/>
        <w:rPr>
          <w:sz w:val="11"/>
        </w:rPr>
      </w:pPr>
      <w:r>
        <w:rPr>
          <w:color w:val="77787B"/>
          <w:w w:val="99"/>
          <w:sz w:val="11"/>
        </w:rPr>
        <w:t>0</w:t>
      </w:r>
    </w:p>
    <w:p>
      <w:pPr>
        <w:tabs>
          <w:tab w:pos="3448" w:val="left" w:leader="none"/>
        </w:tabs>
        <w:spacing w:line="194" w:lineRule="auto" w:before="0"/>
        <w:ind w:left="1351" w:right="0" w:firstLine="0"/>
        <w:jc w:val="left"/>
        <w:rPr>
          <w:sz w:val="10"/>
        </w:rPr>
      </w:pPr>
      <w:r>
        <w:rPr/>
        <w:pict>
          <v:line style="position:absolute;mso-position-horizontal-relative:page;mso-position-vertical-relative:paragraph;z-index:-1144792" from="149.254745pt,2.537691pt" to="170.047129pt,2.537691pt" stroked="true" strokeweight="2.673925pt" strokecolor="#ffcc66">
            <v:stroke dashstyle="solid"/>
            <w10:wrap type="none"/>
          </v:line>
        </w:pict>
      </w:r>
      <w:r>
        <w:rPr>
          <w:b/>
          <w:color w:val="231F20"/>
          <w:position w:val="-1"/>
          <w:sz w:val="10"/>
        </w:rPr>
        <w:t>Indeks</w:t>
        <w:tab/>
      </w:r>
      <w:r>
        <w:rPr>
          <w:color w:val="231F20"/>
          <w:sz w:val="10"/>
        </w:rPr>
        <w:t>Indeks Ekspektasi</w:t>
      </w:r>
      <w:r>
        <w:rPr>
          <w:color w:val="231F20"/>
          <w:spacing w:val="-7"/>
          <w:sz w:val="10"/>
        </w:rPr>
        <w:t> </w:t>
      </w:r>
      <w:r>
        <w:rPr>
          <w:color w:val="231F20"/>
          <w:sz w:val="10"/>
        </w:rPr>
        <w:t>Konsumen</w:t>
      </w:r>
    </w:p>
    <w:p>
      <w:pPr>
        <w:spacing w:after="0" w:line="194" w:lineRule="auto"/>
        <w:jc w:val="left"/>
        <w:rPr>
          <w:sz w:val="10"/>
        </w:rPr>
        <w:sectPr>
          <w:type w:val="continuous"/>
          <w:pgSz w:w="11910" w:h="15880"/>
          <w:pgMar w:top="740" w:bottom="280" w:left="0" w:right="0"/>
        </w:sectPr>
      </w:pPr>
    </w:p>
    <w:p>
      <w:pPr>
        <w:spacing w:before="16"/>
        <w:ind w:left="0" w:right="0" w:firstLine="0"/>
        <w:jc w:val="right"/>
        <w:rPr>
          <w:sz w:val="10"/>
        </w:rPr>
      </w:pPr>
      <w:r>
        <w:rPr>
          <w:color w:val="231F20"/>
          <w:spacing w:val="-2"/>
          <w:sz w:val="10"/>
        </w:rPr>
        <w:t>140</w:t>
      </w:r>
    </w:p>
    <w:p>
      <w:pPr>
        <w:pStyle w:val="BodyText"/>
        <w:spacing w:before="11"/>
        <w:rPr>
          <w:sz w:val="13"/>
        </w:rPr>
      </w:pPr>
    </w:p>
    <w:p>
      <w:pPr>
        <w:spacing w:before="0"/>
        <w:ind w:left="0" w:right="0" w:firstLine="0"/>
        <w:jc w:val="right"/>
        <w:rPr>
          <w:sz w:val="10"/>
        </w:rPr>
      </w:pPr>
      <w:r>
        <w:rPr>
          <w:color w:val="231F20"/>
          <w:spacing w:val="-2"/>
          <w:sz w:val="10"/>
        </w:rPr>
        <w:t>130</w:t>
      </w:r>
    </w:p>
    <w:p>
      <w:pPr>
        <w:tabs>
          <w:tab w:pos="1813" w:val="left" w:leader="none"/>
        </w:tabs>
        <w:spacing w:before="4"/>
        <w:ind w:left="1398" w:right="0" w:firstLine="0"/>
        <w:jc w:val="left"/>
        <w:rPr>
          <w:sz w:val="10"/>
        </w:rPr>
      </w:pPr>
      <w:r>
        <w:rPr/>
        <w:br w:type="column"/>
      </w:r>
      <w:r>
        <w:rPr>
          <w:color w:val="231F20"/>
          <w:w w:val="99"/>
          <w:sz w:val="10"/>
          <w:u w:val="thick" w:color="FF0000"/>
        </w:rPr>
        <w:t> </w:t>
      </w:r>
      <w:r>
        <w:rPr>
          <w:color w:val="231F20"/>
          <w:sz w:val="10"/>
          <w:u w:val="thick" w:color="FF0000"/>
        </w:rPr>
        <w:tab/>
      </w:r>
      <w:r>
        <w:rPr>
          <w:color w:val="231F20"/>
          <w:sz w:val="10"/>
        </w:rPr>
        <w:t> </w:t>
      </w:r>
      <w:r>
        <w:rPr>
          <w:color w:val="231F20"/>
          <w:spacing w:val="2"/>
          <w:sz w:val="10"/>
        </w:rPr>
        <w:t> </w:t>
      </w:r>
      <w:r>
        <w:rPr>
          <w:color w:val="231F20"/>
          <w:sz w:val="10"/>
        </w:rPr>
        <w:t>Ekspektasi penghasilan 6 bulan</w:t>
      </w:r>
      <w:r>
        <w:rPr>
          <w:color w:val="231F20"/>
          <w:spacing w:val="-17"/>
          <w:sz w:val="10"/>
        </w:rPr>
        <w:t> </w:t>
      </w:r>
      <w:r>
        <w:rPr>
          <w:color w:val="231F20"/>
          <w:sz w:val="10"/>
        </w:rPr>
        <w:t>yad</w:t>
      </w:r>
    </w:p>
    <w:p>
      <w:pPr>
        <w:tabs>
          <w:tab w:pos="1813" w:val="left" w:leader="none"/>
        </w:tabs>
        <w:spacing w:before="20"/>
        <w:ind w:left="1398" w:right="0" w:firstLine="0"/>
        <w:jc w:val="left"/>
        <w:rPr>
          <w:sz w:val="10"/>
        </w:rPr>
      </w:pPr>
      <w:r>
        <w:rPr/>
        <w:pict>
          <v:group style="position:absolute;margin-left:80.359436pt;margin-top:-2.444917pt;width:188.6pt;height:117.7pt;mso-position-horizontal-relative:page;mso-position-vertical-relative:paragraph;z-index:-1144816" coordorigin="1607,-49" coordsize="3772,2354">
            <v:line style="position:absolute" from="4870,593" to="4870,1699" stroked="true" strokeweight="5.610643pt" strokecolor="#ffcc66">
              <v:stroke dashstyle="solid"/>
            </v:line>
            <v:line style="position:absolute" from="4686,767" to="4686,1699" stroked="true" strokeweight="5.775662pt" strokecolor="#ffcc66">
              <v:stroke dashstyle="solid"/>
            </v:line>
            <v:line style="position:absolute" from="4502,887" to="4502,1699" stroked="true" strokeweight="5.775662pt" strokecolor="#ffcc66">
              <v:stroke dashstyle="solid"/>
            </v:line>
            <v:shape style="position:absolute;left:3947;top:629;width:370;height:1070" coordorigin="3947,630" coordsize="370,1070" path="m4317,847l4317,1699m4132,630l4132,1699m3947,803l3947,1699e" filled="false" stroked="true" strokeweight="5.775662pt" strokecolor="#ffcc66">
              <v:path arrowok="t"/>
              <v:stroke dashstyle="solid"/>
            </v:shape>
            <v:line style="position:absolute" from="3762,930" to="3762,1699" stroked="true" strokeweight="5.774837pt" strokecolor="#ffcc66">
              <v:stroke dashstyle="solid"/>
            </v:line>
            <v:line style="position:absolute" from="3578,937" to="3578,1699" stroked="true" strokeweight="5.775662pt" strokecolor="#ffcc66">
              <v:stroke dashstyle="solid"/>
            </v:line>
            <v:line style="position:absolute" from="3393,950" to="3393,1699" stroked="true" strokeweight="5.774837pt" strokecolor="#ffcc66">
              <v:stroke dashstyle="solid"/>
            </v:line>
            <v:line style="position:absolute" from="3208,904" to="3208,1699" stroked="true" strokeweight="5.775662pt" strokecolor="#ffcc66">
              <v:stroke dashstyle="solid"/>
            </v:line>
            <v:shape style="position:absolute;left:2838;top:963;width:185;height:736" coordorigin="2838,964" coordsize="185,736" path="m3023,964l3023,1699m2838,991l2838,1699e" filled="false" stroked="true" strokeweight="5.775662pt" strokecolor="#ffcc66">
              <v:path arrowok="t"/>
              <v:stroke dashstyle="solid"/>
            </v:shape>
            <v:line style="position:absolute" from="2655,864" to="2655,1699" stroked="true" strokeweight="5.610643pt" strokecolor="#ffcc66">
              <v:stroke dashstyle="solid"/>
            </v:line>
            <v:line style="position:absolute" from="2472,626" to="2472,1699" stroked="true" strokeweight="5.774837pt" strokecolor="#ffcc66">
              <v:stroke dashstyle="solid"/>
            </v:line>
            <v:shape style="position:absolute;left:1917;top:382;width:370;height:1317" coordorigin="1917,382" coordsize="370,1317" path="m2287,636l2287,1699m2102,382l2102,1699m1917,516l1917,1699e" filled="false" stroked="true" strokeweight="5.775662pt" strokecolor="#ffcc66">
              <v:path arrowok="t"/>
              <v:stroke dashstyle="solid"/>
            </v:shape>
            <v:line style="position:absolute" from="1733,586" to="1733,1699" stroked="true" strokeweight="5.775662pt" strokecolor="#ffcc66">
              <v:stroke dashstyle="solid"/>
            </v:line>
            <v:line style="position:absolute" from="1640,1701" to="1640,-44" stroked="true" strokeweight=".495057pt" strokecolor="#231f20">
              <v:stroke dashstyle="solid"/>
            </v:line>
            <v:shape style="position:absolute;left:0;top:4451;width:40;height:2088" coordorigin="0,4452" coordsize="40,2088" path="m1607,1701l1640,1701m1607,1410l1640,1410m1607,1119l1640,1119m1607,828l1640,828m1607,538l1640,538m1607,247l1640,247m1607,-44l1640,-44e" filled="false" stroked="true" strokeweight=".498209pt" strokecolor="#231f20">
              <v:path arrowok="t"/>
              <v:stroke dashstyle="solid"/>
            </v:shape>
            <v:shape style="position:absolute;left:0;top:4215;width:4024;height:236" coordorigin="0,4216" coordsize="4024,236" path="m1640,1701l4960,1701m1640,1701l1640,1898m2010,1701l2010,1898m2746,1701l2746,1898m3485,1701l3485,1898m4224,1701l4224,1898m4960,1701l4960,1898e" filled="false" stroked="true" strokeweight=".498209pt" strokecolor="#dcddde">
              <v:path arrowok="t"/>
              <v:stroke dashstyle="solid"/>
            </v:shape>
            <v:shape style="position:absolute;left:0;top:4215;width:4024;height:236" coordorigin="0,4216" coordsize="4024,236" path="m1640,1898l1640,2095m2010,1898l2010,2095m2746,1898l2746,2095m3485,1898l3485,2095m4224,1898l4224,2095m4960,1898l4960,2095e" filled="false" stroked="true" strokeweight=".498209pt" strokecolor="#dcddde">
              <v:path arrowok="t"/>
              <v:stroke dashstyle="solid"/>
            </v:shape>
            <v:shape style="position:absolute;left:1732;top:284;width:3138;height:625" coordorigin="1732,285" coordsize="3138,625" path="m1732,285l1779,322,1825,364,1871,398,1917,415,1963,402,2009,366,2055,333,2101,328,2148,372,2194,447,2240,520,2286,556,2332,531,2378,467,2424,406,2471,386,2507,418,2544,479,2581,553,2618,623,2655,672,2701,698,2747,704,2794,706,2840,721,2886,763,2932,819,2978,869,3024,890,3070,862,3117,801,3163,741,3209,715,3255,744,3301,806,3347,871,3393,909,3439,907,3486,883,3532,854,3578,836,3624,841,3670,856,3716,868,3762,861,3808,826,3855,772,3901,714,3947,667,3993,632,4039,600,4085,579,4131,575,4178,596,4224,636,4270,683,4316,721,4362,749,4408,775,4454,797,4501,813,4547,829,4593,843,4639,845,4685,822,4722,780,4759,718,4796,646,4833,572,4870,503e" filled="false" stroked="true" strokeweight="1.336322pt" strokecolor="#ff0000">
              <v:path arrowok="t"/>
              <v:stroke dashstyle="solid"/>
            </v:shape>
            <v:shape style="position:absolute;left:1732;top:492;width:3138;height:689" coordorigin="1732,493" coordsize="3138,689" path="m1732,852l1779,797,1825,741,1871,687,1917,638,1963,590,2009,543,2101,493,2148,508,2240,596,2286,648,2332,708,2378,779,2424,846,2471,895,2517,915,2563,914,2609,914,2655,933,2701,988,2747,1065,2794,1138,2840,1181,2886,1181,2932,1152,2978,1117,3024,1094,3070,1092,3117,1099,3163,1106,3209,1104,3255,1083,3301,1053,3347,1023,3393,1006,3439,1009,3486,1023,3532,1040,3578,1050,3670,1049,3762,1031,3855,1002,3947,944,3993,881,4039,798,4085,726,4131,696,4168,722,4205,780,4242,852,4279,920,4316,963,4362,973,4408,958,4454,941,4501,944,4547,991,4593,1065,4639,1125,4716,1095,4747,1030,4777,947,4808,856,4839,764,4870,682e" filled="false" stroked="true" strokeweight="1.336191pt" strokecolor="#00afef">
              <v:path arrowok="t"/>
              <v:stroke dashstyle="solid"/>
            </v:shape>
            <v:shape style="position:absolute;left:1732;top:1119;width:3139;height:2" coordorigin="1733,1119" coordsize="3139,0" path="m1733,1119l1733,1119,4686,1119,4871,1119e" filled="false" stroked="true" strokeweight="1.169842pt" strokecolor="#231f20">
              <v:path arrowok="t"/>
              <v:stroke dashstyle="dash"/>
            </v:shape>
            <v:shape style="position:absolute;left:4954;top:409;width:317;height:1438" coordorigin="4955,409" coordsize="317,1438" path="m5271,569l4955,569,5113,409,5271,569xm5192,1686l5034,1686,5034,569,5192,569,5192,1686xm5113,1846l4955,1686,5271,1686,5113,1846xe" filled="true" fillcolor="#4f81bc" stroked="false">
              <v:path arrowok="t"/>
              <v:fill type="solid"/>
            </v:shape>
            <v:rect style="position:absolute;left:4954;top:1950;width:33;height:9" filled="true" fillcolor="#dcddde" stroked="false">
              <v:fill type="solid"/>
            </v:rect>
            <v:line style="position:absolute" from="4988,1955" to="4988,2131" stroked="true" strokeweight=".436711pt" strokecolor="#dcddde">
              <v:stroke dashstyle="solid"/>
            </v:line>
            <v:line style="position:absolute" from="4988,2131" to="4988,2304" stroked="true" strokeweight=".436711pt" strokecolor="#dcddde">
              <v:stroke dashstyle="solid"/>
            </v:line>
            <v:shape style="position:absolute;left:4954;top:344;width:424;height:1556" coordorigin="4955,344" coordsize="424,1556" path="m5379,571l4955,571,4955,544,5154,344,5379,571xm5266,1673l5041,1673,5041,571,5266,571,5266,1673xm5154,1900l4955,1700,4955,1673,5379,1673,5154,1900xe" filled="true" fillcolor="#4f81bc" stroked="false">
              <v:path arrowok="t"/>
              <v:fill type="solid"/>
            </v:shape>
            <v:line style="position:absolute" from="5016,1147" to="5340,1144" stroked="true" strokeweight=".550599pt" strokecolor="#ffffff">
              <v:stroke dashstyle="solid"/>
            </v:line>
            <v:shape style="position:absolute;left:5037;top:430;width:210;height:670" type="#_x0000_t75" stroked="false">
              <v:imagedata r:id="rId3892" o:title=""/>
            </v:shape>
            <v:shape style="position:absolute;left:5059;top:1110;width:210;height:770" type="#_x0000_t75" stroked="false">
              <v:imagedata r:id="rId3893" o:title=""/>
            </v:shape>
            <w10:wrap type="none"/>
          </v:group>
        </w:pict>
      </w:r>
      <w:r>
        <w:rPr>
          <w:color w:val="231F20"/>
          <w:w w:val="99"/>
          <w:sz w:val="10"/>
          <w:u w:val="thick" w:color="00AFEF"/>
        </w:rPr>
        <w:t> </w:t>
      </w:r>
      <w:r>
        <w:rPr>
          <w:color w:val="231F20"/>
          <w:sz w:val="10"/>
          <w:u w:val="thick" w:color="00AFEF"/>
        </w:rPr>
        <w:tab/>
      </w:r>
      <w:r>
        <w:rPr>
          <w:color w:val="231F20"/>
          <w:sz w:val="10"/>
        </w:rPr>
        <w:t> </w:t>
      </w:r>
      <w:r>
        <w:rPr>
          <w:color w:val="231F20"/>
          <w:spacing w:val="2"/>
          <w:sz w:val="10"/>
        </w:rPr>
        <w:t> </w:t>
      </w:r>
      <w:r>
        <w:rPr>
          <w:color w:val="231F20"/>
          <w:sz w:val="10"/>
        </w:rPr>
        <w:t>Ketersediaan</w:t>
      </w:r>
      <w:r>
        <w:rPr>
          <w:color w:val="231F20"/>
          <w:spacing w:val="-9"/>
          <w:sz w:val="10"/>
        </w:rPr>
        <w:t> </w:t>
      </w:r>
      <w:r>
        <w:rPr>
          <w:color w:val="231F20"/>
          <w:sz w:val="10"/>
        </w:rPr>
        <w:t>lapangan</w:t>
      </w:r>
      <w:r>
        <w:rPr>
          <w:color w:val="231F20"/>
          <w:spacing w:val="-5"/>
          <w:sz w:val="10"/>
        </w:rPr>
        <w:t> </w:t>
      </w:r>
      <w:r>
        <w:rPr>
          <w:color w:val="231F20"/>
          <w:sz w:val="10"/>
        </w:rPr>
        <w:t>kerja</w:t>
      </w:r>
      <w:r>
        <w:rPr>
          <w:color w:val="231F20"/>
          <w:spacing w:val="-6"/>
          <w:sz w:val="10"/>
        </w:rPr>
        <w:t> </w:t>
      </w:r>
      <w:r>
        <w:rPr>
          <w:color w:val="231F20"/>
          <w:sz w:val="10"/>
        </w:rPr>
        <w:t>6</w:t>
      </w:r>
      <w:r>
        <w:rPr>
          <w:color w:val="231F20"/>
          <w:spacing w:val="-7"/>
          <w:sz w:val="10"/>
        </w:rPr>
        <w:t> </w:t>
      </w:r>
      <w:r>
        <w:rPr>
          <w:color w:val="231F20"/>
          <w:sz w:val="10"/>
        </w:rPr>
        <w:t>bulan</w:t>
      </w:r>
      <w:r>
        <w:rPr>
          <w:color w:val="231F20"/>
          <w:spacing w:val="-8"/>
          <w:sz w:val="10"/>
        </w:rPr>
        <w:t> </w:t>
      </w:r>
      <w:r>
        <w:rPr>
          <w:color w:val="231F20"/>
          <w:sz w:val="10"/>
        </w:rPr>
        <w:t>yad</w:t>
      </w:r>
    </w:p>
    <w:p>
      <w:pPr>
        <w:tabs>
          <w:tab w:pos="628" w:val="left" w:leader="none"/>
        </w:tabs>
        <w:spacing w:before="20"/>
        <w:ind w:left="212" w:right="0" w:firstLine="0"/>
        <w:jc w:val="center"/>
        <w:rPr>
          <w:sz w:val="10"/>
        </w:rPr>
      </w:pPr>
      <w:r>
        <w:rPr>
          <w:color w:val="231F20"/>
          <w:w w:val="99"/>
          <w:sz w:val="10"/>
          <w:u w:val="thick" w:color="231F20"/>
        </w:rPr>
        <w:t> </w:t>
      </w:r>
      <w:r>
        <w:rPr>
          <w:color w:val="231F20"/>
          <w:sz w:val="10"/>
          <w:u w:val="thick" w:color="231F20"/>
        </w:rPr>
        <w:tab/>
      </w:r>
      <w:r>
        <w:rPr>
          <w:color w:val="231F20"/>
          <w:sz w:val="10"/>
        </w:rPr>
        <w:t>  Indeks</w:t>
      </w:r>
      <w:r>
        <w:rPr>
          <w:color w:val="231F20"/>
          <w:spacing w:val="-4"/>
          <w:sz w:val="10"/>
        </w:rPr>
        <w:t> </w:t>
      </w:r>
      <w:r>
        <w:rPr>
          <w:color w:val="231F20"/>
          <w:sz w:val="10"/>
        </w:rPr>
        <w:t>100</w:t>
      </w:r>
    </w:p>
    <w:p>
      <w:pPr>
        <w:pStyle w:val="BodyText"/>
        <w:rPr>
          <w:sz w:val="10"/>
        </w:rPr>
      </w:pPr>
      <w:r>
        <w:rPr/>
        <w:br w:type="column"/>
      </w:r>
      <w:r>
        <w:rPr>
          <w:sz w:val="10"/>
        </w:rPr>
      </w:r>
    </w:p>
    <w:p>
      <w:pPr>
        <w:pStyle w:val="BodyText"/>
        <w:spacing w:before="8"/>
        <w:rPr>
          <w:sz w:val="7"/>
        </w:rPr>
      </w:pPr>
    </w:p>
    <w:p>
      <w:pPr>
        <w:spacing w:before="0"/>
        <w:ind w:left="1258" w:right="0" w:firstLine="0"/>
        <w:jc w:val="left"/>
        <w:rPr>
          <w:sz w:val="11"/>
        </w:rPr>
      </w:pPr>
      <w:r>
        <w:rPr>
          <w:color w:val="77787B"/>
          <w:sz w:val="11"/>
        </w:rPr>
        <w:t>-10</w:t>
      </w:r>
    </w:p>
    <w:p>
      <w:pPr>
        <w:spacing w:after="0"/>
        <w:jc w:val="left"/>
        <w:rPr>
          <w:sz w:val="11"/>
        </w:rPr>
        <w:sectPr>
          <w:type w:val="continuous"/>
          <w:pgSz w:w="11910" w:h="15880"/>
          <w:pgMar w:top="740" w:bottom="280" w:left="0" w:right="0"/>
          <w:cols w:num="3" w:equalWidth="0">
            <w:col w:w="1547" w:space="40"/>
            <w:col w:w="3485" w:space="40"/>
            <w:col w:w="6798"/>
          </w:cols>
        </w:sectPr>
      </w:pPr>
    </w:p>
    <w:p>
      <w:pPr>
        <w:pStyle w:val="BodyText"/>
        <w:spacing w:before="9"/>
        <w:rPr>
          <w:sz w:val="13"/>
        </w:rPr>
      </w:pPr>
    </w:p>
    <w:p>
      <w:pPr>
        <w:spacing w:before="1"/>
        <w:ind w:left="0" w:right="38" w:firstLine="0"/>
        <w:jc w:val="right"/>
        <w:rPr>
          <w:sz w:val="10"/>
        </w:rPr>
      </w:pPr>
      <w:r>
        <w:rPr>
          <w:color w:val="231F20"/>
          <w:spacing w:val="-2"/>
          <w:sz w:val="10"/>
        </w:rPr>
        <w:t>120</w:t>
      </w:r>
    </w:p>
    <w:p>
      <w:pPr>
        <w:pStyle w:val="BodyText"/>
        <w:spacing w:before="10"/>
        <w:rPr>
          <w:sz w:val="13"/>
        </w:rPr>
      </w:pPr>
    </w:p>
    <w:p>
      <w:pPr>
        <w:spacing w:before="0"/>
        <w:ind w:left="0" w:right="38" w:firstLine="0"/>
        <w:jc w:val="right"/>
        <w:rPr>
          <w:sz w:val="10"/>
        </w:rPr>
      </w:pPr>
      <w:r>
        <w:rPr>
          <w:color w:val="231F20"/>
          <w:spacing w:val="-2"/>
          <w:sz w:val="10"/>
        </w:rPr>
        <w:t>110</w:t>
      </w:r>
    </w:p>
    <w:p>
      <w:pPr>
        <w:pStyle w:val="BodyText"/>
        <w:rPr>
          <w:sz w:val="10"/>
        </w:rPr>
      </w:pPr>
      <w:r>
        <w:rPr/>
        <w:br w:type="column"/>
      </w:r>
      <w:r>
        <w:rPr>
          <w:sz w:val="10"/>
        </w:rPr>
      </w:r>
    </w:p>
    <w:p>
      <w:pPr>
        <w:pStyle w:val="BodyText"/>
        <w:spacing w:before="6"/>
        <w:rPr>
          <w:sz w:val="9"/>
        </w:rPr>
      </w:pPr>
    </w:p>
    <w:p>
      <w:pPr>
        <w:spacing w:before="0"/>
        <w:ind w:left="0" w:right="0" w:firstLine="0"/>
        <w:jc w:val="right"/>
        <w:rPr>
          <w:sz w:val="11"/>
        </w:rPr>
      </w:pPr>
      <w:r>
        <w:rPr>
          <w:color w:val="77787B"/>
          <w:w w:val="95"/>
          <w:sz w:val="11"/>
        </w:rPr>
        <w:t>-20</w:t>
      </w:r>
    </w:p>
    <w:p>
      <w:pPr>
        <w:pStyle w:val="BodyText"/>
        <w:rPr>
          <w:sz w:val="8"/>
        </w:rPr>
      </w:pPr>
      <w:r>
        <w:rPr/>
        <w:br w:type="column"/>
      </w:r>
      <w:r>
        <w:rPr>
          <w:sz w:val="8"/>
        </w:rPr>
      </w:r>
    </w:p>
    <w:p>
      <w:pPr>
        <w:pStyle w:val="BodyText"/>
        <w:rPr>
          <w:sz w:val="8"/>
        </w:rPr>
      </w:pPr>
    </w:p>
    <w:p>
      <w:pPr>
        <w:pStyle w:val="BodyText"/>
        <w:rPr>
          <w:sz w:val="8"/>
        </w:rPr>
      </w:pPr>
    </w:p>
    <w:p>
      <w:pPr>
        <w:pStyle w:val="BodyText"/>
        <w:rPr>
          <w:sz w:val="8"/>
        </w:rPr>
      </w:pPr>
    </w:p>
    <w:p>
      <w:pPr>
        <w:tabs>
          <w:tab w:pos="2029" w:val="left" w:leader="none"/>
          <w:tab w:pos="2378" w:val="left" w:leader="none"/>
        </w:tabs>
        <w:spacing w:before="66"/>
        <w:ind w:left="99" w:right="0" w:firstLine="0"/>
        <w:jc w:val="left"/>
        <w:rPr>
          <w:sz w:val="9"/>
        </w:rPr>
      </w:pPr>
      <w:r>
        <w:rPr/>
        <w:pict>
          <v:line style="position:absolute;mso-position-horizontal-relative:page;mso-position-vertical-relative:paragraph;z-index:47992" from="313.266083pt,6.148198pt" to="330.738077pt,6.148198pt" stroked="true" strokeweight="2.6301pt" strokecolor="#b8cde4">
            <v:stroke dashstyle="solid"/>
            <w10:wrap type="none"/>
          </v:line>
        </w:pict>
      </w:r>
      <w:r>
        <w:rPr>
          <w:color w:val="77787B"/>
          <w:sz w:val="9"/>
        </w:rPr>
        <w:t>Total</w:t>
        <w:tab/>
      </w:r>
      <w:r>
        <w:rPr>
          <w:color w:val="77787B"/>
          <w:sz w:val="9"/>
          <w:u w:val="thick" w:color="4F81BC"/>
        </w:rPr>
        <w:t> </w:t>
        <w:tab/>
      </w:r>
      <w:r>
        <w:rPr>
          <w:color w:val="77787B"/>
          <w:sz w:val="9"/>
        </w:rPr>
        <w:t>Pertanian, peternakan, kehutanan &amp;</w:t>
      </w:r>
      <w:r>
        <w:rPr>
          <w:color w:val="77787B"/>
          <w:spacing w:val="1"/>
          <w:sz w:val="9"/>
        </w:rPr>
        <w:t> </w:t>
      </w:r>
      <w:r>
        <w:rPr>
          <w:color w:val="77787B"/>
          <w:sz w:val="9"/>
        </w:rPr>
        <w:t>perikanan</w:t>
      </w:r>
    </w:p>
    <w:p>
      <w:pPr>
        <w:spacing w:after="0"/>
        <w:jc w:val="left"/>
        <w:rPr>
          <w:sz w:val="9"/>
        </w:rPr>
        <w:sectPr>
          <w:type w:val="continuous"/>
          <w:pgSz w:w="11910" w:h="15880"/>
          <w:pgMar w:top="740" w:bottom="280" w:left="0" w:right="0"/>
          <w:cols w:num="3" w:equalWidth="0">
            <w:col w:w="1587" w:space="3385"/>
            <w:col w:w="1541" w:space="40"/>
            <w:col w:w="5357"/>
          </w:cols>
        </w:sectPr>
      </w:pPr>
    </w:p>
    <w:p>
      <w:pPr>
        <w:pStyle w:val="BodyText"/>
        <w:spacing w:before="9"/>
        <w:rPr>
          <w:sz w:val="13"/>
        </w:rPr>
      </w:pPr>
    </w:p>
    <w:p>
      <w:pPr>
        <w:spacing w:before="1"/>
        <w:ind w:left="0" w:right="0" w:firstLine="0"/>
        <w:jc w:val="right"/>
        <w:rPr>
          <w:sz w:val="10"/>
        </w:rPr>
      </w:pPr>
      <w:r>
        <w:rPr/>
        <w:pict>
          <v:shape style="position:absolute;margin-left:252.481094pt;margin-top:-26.747877pt;width:10.050pt;height:24.9pt;mso-position-horizontal-relative:page;mso-position-vertical-relative:paragraph;z-index:48016" type="#_x0000_t202" filled="false" stroked="false">
            <v:textbox inset="0,0,0,0" style="layout-flow:vertical;mso-layout-flow-alt:bottom-to-top">
              <w:txbxContent>
                <w:p>
                  <w:pPr>
                    <w:spacing w:line="183" w:lineRule="exact" w:before="0"/>
                    <w:ind w:left="20" w:right="0" w:firstLine="0"/>
                    <w:jc w:val="left"/>
                    <w:rPr>
                      <w:sz w:val="16"/>
                    </w:rPr>
                  </w:pPr>
                  <w:r>
                    <w:rPr>
                      <w:color w:val="FFFFFF"/>
                      <w:sz w:val="16"/>
                    </w:rPr>
                    <w:t>Formal</w:t>
                  </w:r>
                </w:p>
              </w:txbxContent>
            </v:textbox>
            <w10:wrap type="none"/>
          </v:shape>
        </w:pict>
      </w:r>
      <w:r>
        <w:rPr>
          <w:color w:val="231F20"/>
          <w:spacing w:val="-2"/>
          <w:sz w:val="10"/>
        </w:rPr>
        <w:t>100</w:t>
      </w:r>
    </w:p>
    <w:p>
      <w:pPr>
        <w:pStyle w:val="BodyText"/>
        <w:spacing w:before="9"/>
        <w:rPr>
          <w:sz w:val="13"/>
        </w:rPr>
      </w:pPr>
    </w:p>
    <w:p>
      <w:pPr>
        <w:spacing w:before="1"/>
        <w:ind w:left="0" w:right="0" w:firstLine="0"/>
        <w:jc w:val="right"/>
        <w:rPr>
          <w:sz w:val="10"/>
        </w:rPr>
      </w:pPr>
      <w:r>
        <w:rPr>
          <w:color w:val="231F20"/>
          <w:spacing w:val="-1"/>
          <w:w w:val="95"/>
          <w:sz w:val="10"/>
        </w:rPr>
        <w:t>90</w:t>
      </w:r>
    </w:p>
    <w:p>
      <w:pPr>
        <w:pStyle w:val="BodyText"/>
        <w:spacing w:before="10"/>
        <w:rPr>
          <w:sz w:val="13"/>
        </w:rPr>
      </w:pPr>
    </w:p>
    <w:p>
      <w:pPr>
        <w:spacing w:before="0"/>
        <w:ind w:left="0" w:right="0" w:firstLine="0"/>
        <w:jc w:val="right"/>
        <w:rPr>
          <w:sz w:val="10"/>
        </w:rPr>
      </w:pPr>
      <w:r>
        <w:rPr>
          <w:color w:val="231F20"/>
          <w:spacing w:val="-1"/>
          <w:w w:val="95"/>
          <w:sz w:val="10"/>
        </w:rPr>
        <w:t>80</w:t>
      </w:r>
    </w:p>
    <w:p>
      <w:pPr>
        <w:pStyle w:val="BodyText"/>
        <w:rPr>
          <w:sz w:val="8"/>
        </w:rPr>
      </w:pPr>
      <w:r>
        <w:rPr/>
        <w:br w:type="column"/>
      </w:r>
      <w:r>
        <w:rPr>
          <w:sz w:val="8"/>
        </w:rPr>
      </w:r>
    </w:p>
    <w:p>
      <w:pPr>
        <w:pStyle w:val="BodyText"/>
        <w:spacing w:before="11"/>
        <w:rPr>
          <w:sz w:val="5"/>
        </w:rPr>
      </w:pPr>
    </w:p>
    <w:p>
      <w:pPr>
        <w:spacing w:before="0"/>
        <w:ind w:left="0" w:right="0" w:firstLine="0"/>
        <w:jc w:val="right"/>
        <w:rPr>
          <w:sz w:val="9"/>
        </w:rPr>
      </w:pPr>
      <w:r>
        <w:rPr>
          <w:color w:val="77787B"/>
          <w:w w:val="101"/>
          <w:sz w:val="9"/>
          <w:u w:val="single" w:color="FFFFFF"/>
        </w:rPr>
        <w:t> </w:t>
      </w:r>
      <w:r>
        <w:rPr>
          <w:color w:val="77787B"/>
          <w:spacing w:val="-6"/>
          <w:sz w:val="9"/>
          <w:u w:val="single" w:color="FFFFFF"/>
        </w:rPr>
        <w:t> </w:t>
      </w:r>
    </w:p>
    <w:p>
      <w:pPr>
        <w:tabs>
          <w:tab w:pos="1429" w:val="left" w:leader="none"/>
          <w:tab w:pos="2167" w:val="left" w:leader="none"/>
          <w:tab w:pos="3108" w:val="right" w:leader="none"/>
        </w:tabs>
        <w:spacing w:line="391" w:lineRule="auto" w:before="601"/>
        <w:ind w:left="691" w:right="258" w:hanging="584"/>
        <w:jc w:val="left"/>
        <w:rPr>
          <w:sz w:val="10"/>
        </w:rPr>
      </w:pPr>
      <w:r>
        <w:rPr>
          <w:color w:val="231F20"/>
          <w:sz w:val="10"/>
        </w:rPr>
        <w:t>III     IV     I     II     III     IV     I     II     III     IV     I     II     III     IV     I     II     III    IV* 2015</w:t>
        <w:tab/>
        <w:t>2016</w:t>
        <w:tab/>
        <w:t>2017</w:t>
        <w:tab/>
        <w:t>2018</w:t>
      </w:r>
    </w:p>
    <w:p>
      <w:pPr>
        <w:tabs>
          <w:tab w:pos="1378" w:val="left" w:leader="none"/>
          <w:tab w:pos="3343" w:val="left" w:leader="none"/>
          <w:tab w:pos="3693" w:val="left" w:leader="none"/>
        </w:tabs>
        <w:spacing w:before="22"/>
        <w:ind w:left="1028" w:right="0" w:firstLine="0"/>
        <w:jc w:val="left"/>
        <w:rPr>
          <w:sz w:val="9"/>
        </w:rPr>
      </w:pPr>
      <w:r>
        <w:rPr/>
        <w:br w:type="column"/>
      </w:r>
      <w:r>
        <w:rPr>
          <w:color w:val="77787B"/>
          <w:w w:val="101"/>
          <w:sz w:val="9"/>
          <w:u w:val="thick" w:color="C0504D"/>
        </w:rPr>
        <w:t> </w:t>
      </w:r>
      <w:r>
        <w:rPr>
          <w:color w:val="77787B"/>
          <w:sz w:val="9"/>
          <w:u w:val="thick" w:color="C0504D"/>
        </w:rPr>
        <w:tab/>
      </w:r>
      <w:r>
        <w:rPr>
          <w:color w:val="77787B"/>
          <w:sz w:val="9"/>
        </w:rPr>
        <w:t> </w:t>
      </w:r>
      <w:r>
        <w:rPr>
          <w:color w:val="77787B"/>
          <w:spacing w:val="-5"/>
          <w:sz w:val="9"/>
        </w:rPr>
        <w:t> </w:t>
      </w:r>
      <w:r>
        <w:rPr>
          <w:color w:val="77787B"/>
          <w:sz w:val="9"/>
        </w:rPr>
        <w:t>Pertambangan</w:t>
      </w:r>
      <w:r>
        <w:rPr>
          <w:color w:val="77787B"/>
          <w:spacing w:val="1"/>
          <w:sz w:val="9"/>
        </w:rPr>
        <w:t> </w:t>
      </w:r>
      <w:r>
        <w:rPr>
          <w:color w:val="77787B"/>
          <w:sz w:val="9"/>
        </w:rPr>
        <w:t>dan</w:t>
      </w:r>
      <w:r>
        <w:rPr>
          <w:color w:val="77787B"/>
          <w:spacing w:val="2"/>
          <w:sz w:val="9"/>
        </w:rPr>
        <w:t> </w:t>
      </w:r>
      <w:r>
        <w:rPr>
          <w:color w:val="77787B"/>
          <w:sz w:val="9"/>
        </w:rPr>
        <w:t>penggalian</w:t>
        <w:tab/>
      </w:r>
      <w:r>
        <w:rPr>
          <w:color w:val="77787B"/>
          <w:sz w:val="9"/>
          <w:u w:val="thick" w:color="001F5F"/>
        </w:rPr>
        <w:t> </w:t>
        <w:tab/>
      </w:r>
      <w:r>
        <w:rPr>
          <w:color w:val="77787B"/>
          <w:sz w:val="9"/>
        </w:rPr>
        <w:t>Perdagangan, hotel dan</w:t>
      </w:r>
      <w:r>
        <w:rPr>
          <w:color w:val="77787B"/>
          <w:spacing w:val="-1"/>
          <w:sz w:val="9"/>
        </w:rPr>
        <w:t> </w:t>
      </w:r>
      <w:r>
        <w:rPr>
          <w:color w:val="77787B"/>
          <w:sz w:val="9"/>
        </w:rPr>
        <w:t>restoran</w:t>
      </w:r>
    </w:p>
    <w:p>
      <w:pPr>
        <w:tabs>
          <w:tab w:pos="1378" w:val="left" w:leader="none"/>
          <w:tab w:pos="3343" w:val="left" w:leader="none"/>
          <w:tab w:pos="3693" w:val="left" w:leader="none"/>
        </w:tabs>
        <w:spacing w:before="38"/>
        <w:ind w:left="1028" w:right="0" w:firstLine="0"/>
        <w:jc w:val="left"/>
        <w:rPr>
          <w:sz w:val="9"/>
        </w:rPr>
      </w:pPr>
      <w:r>
        <w:rPr/>
        <w:pict>
          <v:shape style="position:absolute;margin-left:253.587402pt;margin-top:9.073855pt;width:10.050pt;height:30pt;mso-position-horizontal-relative:page;mso-position-vertical-relative:paragraph;z-index:48040" type="#_x0000_t202" filled="false" stroked="false">
            <v:textbox inset="0,0,0,0" style="layout-flow:vertical;mso-layout-flow-alt:bottom-to-top">
              <w:txbxContent>
                <w:p>
                  <w:pPr>
                    <w:spacing w:line="183" w:lineRule="exact" w:before="0"/>
                    <w:ind w:left="20" w:right="0" w:firstLine="0"/>
                    <w:jc w:val="left"/>
                    <w:rPr>
                      <w:sz w:val="16"/>
                    </w:rPr>
                  </w:pPr>
                  <w:r>
                    <w:rPr>
                      <w:color w:val="FFFFFF"/>
                      <w:sz w:val="16"/>
                    </w:rPr>
                    <w:t>Informal</w:t>
                  </w:r>
                </w:p>
              </w:txbxContent>
            </v:textbox>
            <w10:wrap type="none"/>
          </v:shape>
        </w:pict>
      </w:r>
      <w:r>
        <w:rPr>
          <w:color w:val="77787B"/>
          <w:w w:val="101"/>
          <w:sz w:val="9"/>
          <w:u w:val="thick" w:color="772C2A"/>
        </w:rPr>
        <w:t> </w:t>
      </w:r>
      <w:r>
        <w:rPr>
          <w:color w:val="77787B"/>
          <w:sz w:val="9"/>
          <w:u w:val="thick" w:color="772C2A"/>
        </w:rPr>
        <w:tab/>
      </w:r>
      <w:r>
        <w:rPr>
          <w:color w:val="77787B"/>
          <w:sz w:val="9"/>
        </w:rPr>
        <w:t> </w:t>
      </w:r>
      <w:r>
        <w:rPr>
          <w:color w:val="77787B"/>
          <w:spacing w:val="-5"/>
          <w:sz w:val="9"/>
        </w:rPr>
        <w:t> </w:t>
      </w:r>
      <w:r>
        <w:rPr>
          <w:color w:val="77787B"/>
          <w:sz w:val="9"/>
        </w:rPr>
        <w:t>Keuangan, persewaan dan</w:t>
      </w:r>
      <w:r>
        <w:rPr>
          <w:color w:val="77787B"/>
          <w:spacing w:val="-3"/>
          <w:sz w:val="9"/>
        </w:rPr>
        <w:t> </w:t>
      </w:r>
      <w:r>
        <w:rPr>
          <w:color w:val="77787B"/>
          <w:sz w:val="9"/>
        </w:rPr>
        <w:t>jasa</w:t>
      </w:r>
      <w:r>
        <w:rPr>
          <w:color w:val="77787B"/>
          <w:spacing w:val="2"/>
          <w:sz w:val="9"/>
        </w:rPr>
        <w:t> </w:t>
      </w:r>
      <w:r>
        <w:rPr>
          <w:color w:val="77787B"/>
          <w:sz w:val="9"/>
        </w:rPr>
        <w:t>perusahaan</w:t>
        <w:tab/>
      </w:r>
      <w:r>
        <w:rPr>
          <w:color w:val="77787B"/>
          <w:sz w:val="9"/>
          <w:u w:val="thick" w:color="92D050"/>
        </w:rPr>
        <w:t> </w:t>
        <w:tab/>
      </w:r>
      <w:r>
        <w:rPr>
          <w:color w:val="77787B"/>
          <w:sz w:val="9"/>
        </w:rPr>
        <w:t>Jasa-jasa</w:t>
      </w:r>
    </w:p>
    <w:p>
      <w:pPr>
        <w:pStyle w:val="BodyText"/>
        <w:spacing w:before="11"/>
        <w:rPr>
          <w:sz w:val="11"/>
        </w:rPr>
      </w:pPr>
    </w:p>
    <w:p>
      <w:pPr>
        <w:spacing w:before="0"/>
        <w:ind w:left="3906" w:right="0" w:firstLine="0"/>
        <w:jc w:val="left"/>
        <w:rPr>
          <w:i/>
          <w:sz w:val="12"/>
        </w:rPr>
      </w:pPr>
      <w:r>
        <w:rPr>
          <w:i/>
          <w:color w:val="231F20"/>
          <w:w w:val="105"/>
          <w:sz w:val="12"/>
        </w:rPr>
        <w:t>Sumber : SKDU, Bank Indonesia</w:t>
      </w:r>
    </w:p>
    <w:p>
      <w:pPr>
        <w:pStyle w:val="BodyText"/>
        <w:ind w:left="1281"/>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6.10 Indikator Ekspektasi SKDU</w:t>
                  </w:r>
                </w:p>
              </w:txbxContent>
            </v:textbox>
            <v:fill type="solid"/>
          </v:shape>
        </w:pict>
      </w:r>
      <w:r>
        <w:rPr/>
      </w:r>
    </w:p>
    <w:p>
      <w:pPr>
        <w:spacing w:after="0"/>
        <w:sectPr>
          <w:type w:val="continuous"/>
          <w:pgSz w:w="11910" w:h="15880"/>
          <w:pgMar w:top="740" w:bottom="280" w:left="0" w:right="0"/>
          <w:cols w:num="3" w:equalWidth="0">
            <w:col w:w="1548" w:space="40"/>
            <w:col w:w="3611" w:space="39"/>
            <w:col w:w="6672"/>
          </w:cols>
        </w:sectPr>
      </w:pPr>
    </w:p>
    <w:p>
      <w:pPr>
        <w:pStyle w:val="BodyText"/>
        <w:spacing w:before="11"/>
        <w:rPr>
          <w:i/>
          <w:sz w:val="17"/>
        </w:rPr>
      </w:pPr>
    </w:p>
    <w:p>
      <w:pPr>
        <w:spacing w:before="96"/>
        <w:ind w:left="3479" w:right="0" w:firstLine="0"/>
        <w:jc w:val="left"/>
        <w:rPr>
          <w:i/>
          <w:sz w:val="12"/>
        </w:rPr>
      </w:pPr>
      <w:r>
        <w:rPr/>
        <w:pict>
          <v:shape style="position:absolute;margin-left:70.865997pt;margin-top:12.883286pt;width:212.6pt;height:19.6pt;mso-position-horizontal-relative:page;mso-position-vertical-relative:paragraph;z-index:45608;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6.9 Indikator Ekspektasi Survei Konsumen</w:t>
                  </w:r>
                </w:p>
              </w:txbxContent>
            </v:textbox>
            <v:fill type="solid"/>
            <w10:wrap type="topAndBottom"/>
          </v:shape>
        </w:pict>
      </w:r>
      <w:r>
        <w:rPr>
          <w:i/>
          <w:color w:val="231F20"/>
          <w:w w:val="105"/>
          <w:sz w:val="12"/>
        </w:rPr>
        <w:t>Sumber: Survei Konsumen, Bank Indonesia</w:t>
      </w:r>
    </w:p>
    <w:p>
      <w:pPr>
        <w:spacing w:after="0"/>
        <w:jc w:val="left"/>
        <w:rPr>
          <w:sz w:val="12"/>
        </w:rPr>
        <w:sectPr>
          <w:type w:val="continuous"/>
          <w:pgSz w:w="11910" w:h="15880"/>
          <w:pgMar w:top="740" w:bottom="280" w:left="0" w:right="0"/>
        </w:sectPr>
      </w:pPr>
    </w:p>
    <w:p>
      <w:pPr>
        <w:pStyle w:val="ListParagraph"/>
        <w:numPr>
          <w:ilvl w:val="1"/>
          <w:numId w:val="41"/>
        </w:numPr>
        <w:tabs>
          <w:tab w:pos="1524" w:val="left" w:leader="none"/>
        </w:tabs>
        <w:spacing w:line="240" w:lineRule="auto" w:before="86" w:after="0"/>
        <w:ind w:left="1523" w:right="0" w:hanging="390"/>
        <w:jc w:val="left"/>
        <w:rPr>
          <w:sz w:val="20"/>
        </w:rPr>
      </w:pPr>
      <w:r>
        <w:rPr>
          <w:color w:val="001F5F"/>
          <w:w w:val="120"/>
          <w:sz w:val="20"/>
        </w:rPr>
        <w:t>KESEJAHTERAAN</w:t>
      </w:r>
    </w:p>
    <w:p>
      <w:pPr>
        <w:pStyle w:val="BodyText"/>
        <w:spacing w:before="7"/>
        <w:rPr>
          <w:sz w:val="22"/>
        </w:rPr>
      </w:pPr>
    </w:p>
    <w:p>
      <w:pPr>
        <w:pStyle w:val="ListParagraph"/>
        <w:numPr>
          <w:ilvl w:val="2"/>
          <w:numId w:val="41"/>
        </w:numPr>
        <w:tabs>
          <w:tab w:pos="1690" w:val="left" w:leader="none"/>
        </w:tabs>
        <w:spacing w:line="240" w:lineRule="auto" w:before="0" w:after="0"/>
        <w:ind w:left="1689" w:right="0" w:hanging="556"/>
        <w:jc w:val="left"/>
        <w:rPr>
          <w:sz w:val="20"/>
        </w:rPr>
      </w:pPr>
      <w:r>
        <w:rPr>
          <w:color w:val="001F5F"/>
          <w:w w:val="115"/>
          <w:sz w:val="20"/>
        </w:rPr>
        <w:t>Perkembangan Kesejahteraan</w:t>
      </w:r>
      <w:r>
        <w:rPr>
          <w:color w:val="001F5F"/>
          <w:spacing w:val="7"/>
          <w:w w:val="115"/>
          <w:sz w:val="20"/>
        </w:rPr>
        <w:t> </w:t>
      </w:r>
      <w:r>
        <w:rPr>
          <w:color w:val="001F5F"/>
          <w:w w:val="115"/>
          <w:sz w:val="20"/>
        </w:rPr>
        <w:t>Bali</w:t>
      </w:r>
    </w:p>
    <w:p>
      <w:pPr>
        <w:pStyle w:val="BodyText"/>
        <w:spacing w:before="7"/>
        <w:rPr>
          <w:sz w:val="22"/>
        </w:rPr>
      </w:pPr>
    </w:p>
    <w:p>
      <w:pPr>
        <w:pStyle w:val="BodyText"/>
        <w:spacing w:line="314" w:lineRule="auto"/>
        <w:ind w:left="1133"/>
        <w:jc w:val="both"/>
      </w:pPr>
      <w:r>
        <w:rPr>
          <w:b/>
          <w:color w:val="231F20"/>
          <w:w w:val="105"/>
        </w:rPr>
        <w:t>Tingkat kemiskinan Bali pada Maret 2018 </w:t>
      </w:r>
      <w:r>
        <w:rPr>
          <w:b/>
          <w:color w:val="231F20"/>
          <w:spacing w:val="-3"/>
          <w:w w:val="105"/>
        </w:rPr>
        <w:t>tercatat </w:t>
      </w:r>
      <w:r>
        <w:rPr>
          <w:b/>
          <w:color w:val="231F20"/>
          <w:w w:val="105"/>
        </w:rPr>
        <w:t>sebesar 4,01%, atau sebanyak 171,76 ribu </w:t>
      </w:r>
      <w:r>
        <w:rPr>
          <w:b/>
          <w:color w:val="231F20"/>
          <w:spacing w:val="-4"/>
          <w:w w:val="105"/>
        </w:rPr>
        <w:t>orang </w:t>
      </w:r>
      <w:r>
        <w:rPr>
          <w:b/>
          <w:color w:val="231F20"/>
          <w:w w:val="105"/>
        </w:rPr>
        <w:t>yang masuk dalam kategori penduduk </w:t>
      </w:r>
      <w:r>
        <w:rPr>
          <w:b/>
          <w:color w:val="231F20"/>
          <w:spacing w:val="-3"/>
          <w:w w:val="105"/>
        </w:rPr>
        <w:t>miskin. </w:t>
      </w:r>
      <w:r>
        <w:rPr>
          <w:color w:val="231F20"/>
          <w:w w:val="105"/>
        </w:rPr>
        <w:t>Persentase</w:t>
      </w:r>
      <w:r>
        <w:rPr>
          <w:color w:val="231F20"/>
          <w:spacing w:val="-20"/>
          <w:w w:val="105"/>
        </w:rPr>
        <w:t> </w:t>
      </w:r>
      <w:r>
        <w:rPr>
          <w:color w:val="231F20"/>
          <w:w w:val="105"/>
        </w:rPr>
        <w:t>ini</w:t>
      </w:r>
      <w:r>
        <w:rPr>
          <w:color w:val="231F20"/>
          <w:spacing w:val="-20"/>
          <w:w w:val="105"/>
        </w:rPr>
        <w:t> </w:t>
      </w:r>
      <w:r>
        <w:rPr>
          <w:color w:val="231F20"/>
          <w:w w:val="105"/>
        </w:rPr>
        <w:t>menurun</w:t>
      </w:r>
      <w:r>
        <w:rPr>
          <w:color w:val="231F20"/>
          <w:spacing w:val="-19"/>
          <w:w w:val="105"/>
        </w:rPr>
        <w:t> </w:t>
      </w:r>
      <w:r>
        <w:rPr>
          <w:color w:val="231F20"/>
          <w:w w:val="105"/>
        </w:rPr>
        <w:t>dibanding</w:t>
      </w:r>
      <w:r>
        <w:rPr>
          <w:color w:val="231F20"/>
          <w:spacing w:val="-20"/>
          <w:w w:val="105"/>
        </w:rPr>
        <w:t> </w:t>
      </w:r>
      <w:r>
        <w:rPr>
          <w:color w:val="231F20"/>
          <w:w w:val="105"/>
        </w:rPr>
        <w:t>periode</w:t>
      </w:r>
      <w:r>
        <w:rPr>
          <w:color w:val="231F20"/>
          <w:spacing w:val="-19"/>
          <w:w w:val="105"/>
        </w:rPr>
        <w:t> </w:t>
      </w:r>
      <w:r>
        <w:rPr>
          <w:color w:val="231F20"/>
          <w:w w:val="105"/>
        </w:rPr>
        <w:t>September dan Maret 2017 yang masing-masing sebesar </w:t>
      </w:r>
      <w:r>
        <w:rPr>
          <w:color w:val="231F20"/>
          <w:spacing w:val="-4"/>
          <w:w w:val="105"/>
        </w:rPr>
        <w:t>4,14% </w:t>
      </w:r>
      <w:r>
        <w:rPr>
          <w:color w:val="231F20"/>
          <w:w w:val="105"/>
        </w:rPr>
        <w:t>(176,48 ribu penduduk miskin) dan 4,25% (180,13 ribu penduduk miskin). Pada Maret 2018, </w:t>
      </w:r>
      <w:r>
        <w:rPr>
          <w:color w:val="231F20"/>
          <w:spacing w:val="-3"/>
          <w:w w:val="105"/>
        </w:rPr>
        <w:t>jumlah </w:t>
      </w:r>
      <w:r>
        <w:rPr>
          <w:color w:val="231F20"/>
          <w:w w:val="105"/>
        </w:rPr>
        <w:t>penduduk miskin di wilayah perkotaan </w:t>
      </w:r>
      <w:r>
        <w:rPr>
          <w:color w:val="231F20"/>
          <w:spacing w:val="-4"/>
          <w:w w:val="105"/>
        </w:rPr>
        <w:t>tercatat </w:t>
      </w:r>
      <w:r>
        <w:rPr>
          <w:color w:val="231F20"/>
          <w:w w:val="105"/>
        </w:rPr>
        <w:t>sebesar 94,03 ribu orang (3,32%), sementara </w:t>
      </w:r>
      <w:r>
        <w:rPr>
          <w:color w:val="231F20"/>
          <w:spacing w:val="-9"/>
          <w:w w:val="105"/>
        </w:rPr>
        <w:t>di </w:t>
      </w:r>
      <w:r>
        <w:rPr>
          <w:color w:val="231F20"/>
          <w:w w:val="105"/>
        </w:rPr>
        <w:t>wilayah pedesaan sebesar 77,73 ribu orang </w:t>
      </w:r>
      <w:r>
        <w:rPr>
          <w:color w:val="231F20"/>
          <w:spacing w:val="-3"/>
          <w:w w:val="105"/>
        </w:rPr>
        <w:t>(5,38%). </w:t>
      </w:r>
      <w:r>
        <w:rPr>
          <w:color w:val="231F20"/>
          <w:w w:val="105"/>
        </w:rPr>
        <w:t>Jumlah ini menurun dibanding September 2017 </w:t>
      </w:r>
      <w:r>
        <w:rPr>
          <w:color w:val="231F20"/>
          <w:spacing w:val="-4"/>
          <w:w w:val="105"/>
        </w:rPr>
        <w:t>yang </w:t>
      </w:r>
      <w:r>
        <w:rPr>
          <w:color w:val="231F20"/>
          <w:w w:val="105"/>
        </w:rPr>
        <w:t>masing-masing sebesar 96,07 ribu orang  </w:t>
      </w:r>
      <w:r>
        <w:rPr>
          <w:color w:val="231F20"/>
          <w:spacing w:val="-3"/>
          <w:w w:val="105"/>
        </w:rPr>
        <w:t>(3,46%)  </w:t>
      </w:r>
      <w:r>
        <w:rPr>
          <w:color w:val="231F20"/>
          <w:w w:val="105"/>
        </w:rPr>
        <w:t>dan 80,40 ribu orang (5,42%). Peningkatan </w:t>
      </w:r>
      <w:r>
        <w:rPr>
          <w:color w:val="231F20"/>
          <w:spacing w:val="-3"/>
          <w:w w:val="105"/>
        </w:rPr>
        <w:t>tingkat </w:t>
      </w:r>
      <w:r>
        <w:rPr>
          <w:color w:val="231F20"/>
          <w:w w:val="105"/>
        </w:rPr>
        <w:t>kesejahteraan petani dan ketimpangan pendapatan yang berkurang di Maret 2018 (dibanding September 2018) mendorong terjadinya penurunan kemiskinan di Provinsi</w:t>
      </w:r>
      <w:r>
        <w:rPr>
          <w:color w:val="231F20"/>
          <w:spacing w:val="13"/>
          <w:w w:val="105"/>
        </w:rPr>
        <w:t> </w:t>
      </w:r>
      <w:r>
        <w:rPr>
          <w:color w:val="231F20"/>
          <w:w w:val="105"/>
        </w:rPr>
        <w:t>Bali.</w:t>
      </w:r>
    </w:p>
    <w:p>
      <w:pPr>
        <w:pStyle w:val="BodyText"/>
        <w:spacing w:before="6"/>
        <w:rPr>
          <w:sz w:val="26"/>
        </w:rPr>
      </w:pPr>
    </w:p>
    <w:p>
      <w:pPr>
        <w:pStyle w:val="BodyText"/>
        <w:spacing w:line="314" w:lineRule="auto"/>
        <w:ind w:left="1133"/>
        <w:jc w:val="both"/>
      </w:pPr>
      <w:r>
        <w:rPr>
          <w:color w:val="231F20"/>
          <w:w w:val="105"/>
        </w:rPr>
        <w:t>Perkembangan tingkat kemiskinan dapat </w:t>
      </w:r>
      <w:r>
        <w:rPr>
          <w:color w:val="231F20"/>
          <w:spacing w:val="-3"/>
          <w:w w:val="105"/>
        </w:rPr>
        <w:t>didekati </w:t>
      </w:r>
      <w:r>
        <w:rPr>
          <w:color w:val="231F20"/>
          <w:w w:val="105"/>
        </w:rPr>
        <w:t>dari beberapa indikator, yaitu: inflasi, nilai </w:t>
      </w:r>
      <w:r>
        <w:rPr>
          <w:color w:val="231F20"/>
          <w:spacing w:val="-4"/>
          <w:w w:val="105"/>
        </w:rPr>
        <w:t>tukar </w:t>
      </w:r>
      <w:r>
        <w:rPr>
          <w:color w:val="231F20"/>
          <w:w w:val="105"/>
        </w:rPr>
        <w:t>petani, dan rasio gini. Sejalan dengan penurunan tingkat</w:t>
      </w:r>
      <w:r>
        <w:rPr>
          <w:color w:val="231F20"/>
          <w:spacing w:val="-7"/>
          <w:w w:val="105"/>
        </w:rPr>
        <w:t> </w:t>
      </w:r>
      <w:r>
        <w:rPr>
          <w:color w:val="231F20"/>
          <w:w w:val="105"/>
        </w:rPr>
        <w:t>kemiskinan,</w:t>
      </w:r>
      <w:r>
        <w:rPr>
          <w:color w:val="231F20"/>
          <w:spacing w:val="-6"/>
          <w:w w:val="105"/>
        </w:rPr>
        <w:t> </w:t>
      </w:r>
      <w:r>
        <w:rPr>
          <w:color w:val="231F20"/>
          <w:w w:val="105"/>
        </w:rPr>
        <w:t>gini</w:t>
      </w:r>
      <w:r>
        <w:rPr>
          <w:color w:val="231F20"/>
          <w:spacing w:val="-6"/>
          <w:w w:val="105"/>
        </w:rPr>
        <w:t> </w:t>
      </w:r>
      <w:r>
        <w:rPr>
          <w:color w:val="231F20"/>
          <w:w w:val="105"/>
        </w:rPr>
        <w:t>ratio</w:t>
      </w:r>
      <w:r>
        <w:rPr>
          <w:color w:val="231F20"/>
          <w:spacing w:val="-6"/>
          <w:w w:val="105"/>
        </w:rPr>
        <w:t> </w:t>
      </w:r>
      <w:r>
        <w:rPr>
          <w:color w:val="231F20"/>
          <w:w w:val="105"/>
        </w:rPr>
        <w:t>Provinsi</w:t>
      </w:r>
      <w:r>
        <w:rPr>
          <w:color w:val="231F20"/>
          <w:spacing w:val="-6"/>
          <w:w w:val="105"/>
        </w:rPr>
        <w:t> </w:t>
      </w:r>
      <w:r>
        <w:rPr>
          <w:color w:val="231F20"/>
          <w:w w:val="105"/>
        </w:rPr>
        <w:t>Bali</w:t>
      </w:r>
      <w:r>
        <w:rPr>
          <w:color w:val="231F20"/>
          <w:spacing w:val="-6"/>
          <w:w w:val="105"/>
        </w:rPr>
        <w:t> </w:t>
      </w:r>
      <w:r>
        <w:rPr>
          <w:color w:val="231F20"/>
          <w:w w:val="105"/>
        </w:rPr>
        <w:t>pada</w:t>
      </w:r>
      <w:r>
        <w:rPr>
          <w:color w:val="231F20"/>
          <w:spacing w:val="-6"/>
          <w:w w:val="105"/>
        </w:rPr>
        <w:t> </w:t>
      </w:r>
      <w:r>
        <w:rPr>
          <w:color w:val="231F20"/>
          <w:spacing w:val="-5"/>
          <w:w w:val="105"/>
        </w:rPr>
        <w:t>Maret </w:t>
      </w:r>
      <w:r>
        <w:rPr>
          <w:color w:val="231F20"/>
          <w:w w:val="105"/>
        </w:rPr>
        <w:t>2018 juga mengalami penurunan dari 0,379 </w:t>
      </w:r>
      <w:r>
        <w:rPr>
          <w:color w:val="231F20"/>
          <w:spacing w:val="-4"/>
          <w:w w:val="105"/>
        </w:rPr>
        <w:t>pada </w:t>
      </w:r>
      <w:r>
        <w:rPr>
          <w:color w:val="231F20"/>
          <w:w w:val="105"/>
        </w:rPr>
        <w:t>September 2017 menjadi 0,377. Di sisi lain, inflasi pada bulan Maret 2018 tercatat sebesar 3,10%</w:t>
      </w:r>
      <w:r>
        <w:rPr>
          <w:color w:val="231F20"/>
          <w:spacing w:val="8"/>
          <w:w w:val="105"/>
        </w:rPr>
        <w:t> </w:t>
      </w:r>
      <w:r>
        <w:rPr>
          <w:color w:val="231F20"/>
          <w:spacing w:val="-3"/>
          <w:w w:val="105"/>
        </w:rPr>
        <w:t>(yoy),</w:t>
      </w:r>
    </w:p>
    <w:p>
      <w:pPr>
        <w:pStyle w:val="BodyText"/>
        <w:spacing w:before="4"/>
        <w:rPr>
          <w:sz w:val="10"/>
        </w:rPr>
      </w:pPr>
      <w:r>
        <w:rPr/>
        <w:br w:type="column"/>
      </w:r>
      <w:r>
        <w:rPr>
          <w:sz w:val="10"/>
        </w:rPr>
      </w:r>
    </w:p>
    <w:p>
      <w:pPr>
        <w:pStyle w:val="BodyText"/>
        <w:spacing w:line="20" w:lineRule="exact"/>
        <w:ind w:left="516"/>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tabs>
          <w:tab w:pos="4744" w:val="left" w:leader="none"/>
        </w:tabs>
        <w:spacing w:before="86"/>
        <w:ind w:left="588" w:right="0" w:firstLine="0"/>
        <w:jc w:val="left"/>
        <w:rPr>
          <w:b/>
          <w:sz w:val="14"/>
        </w:rPr>
      </w:pPr>
      <w:r>
        <w:rPr>
          <w:b/>
          <w:color w:val="231F20"/>
          <w:w w:val="95"/>
          <w:position w:val="1"/>
          <w:sz w:val="14"/>
        </w:rPr>
        <w:t>Ribu</w:t>
        <w:tab/>
      </w:r>
      <w:r>
        <w:rPr>
          <w:b/>
          <w:color w:val="231F20"/>
          <w:w w:val="95"/>
          <w:sz w:val="14"/>
        </w:rPr>
        <w:t>%</w:t>
      </w:r>
    </w:p>
    <w:p>
      <w:pPr>
        <w:pStyle w:val="BodyText"/>
        <w:spacing w:before="4"/>
        <w:rPr>
          <w:b/>
          <w:sz w:val="3"/>
        </w:rPr>
      </w:pPr>
    </w:p>
    <w:p>
      <w:pPr>
        <w:pStyle w:val="BodyText"/>
        <w:ind w:left="595"/>
      </w:pPr>
      <w:r>
        <w:rPr/>
        <w:pict>
          <v:group style="width:220.4pt;height:97.8pt;mso-position-horizontal-relative:char;mso-position-vertical-relative:line" coordorigin="0,0" coordsize="4408,1956">
            <v:rect style="position:absolute;left:3778;top:531;width:184;height:979" filled="true" fillcolor="#001f5f" stroked="false">
              <v:fill type="solid"/>
            </v:rect>
            <v:line style="position:absolute" from="4025,1509" to="4025,85" stroked="true" strokeweight=".356606pt" strokecolor="#989a9d">
              <v:stroke dashstyle="solid"/>
            </v:line>
            <v:line style="position:absolute" from="4025,1509" to="4063,1509" stroked="true" strokeweight=".419451pt" strokecolor="#989a9d">
              <v:stroke dashstyle="solid"/>
            </v:line>
            <v:line style="position:absolute" from="4025,1226" to="4063,1226" stroked="true" strokeweight=".419451pt" strokecolor="#989a9d">
              <v:stroke dashstyle="solid"/>
            </v:line>
            <v:line style="position:absolute" from="4025,941" to="4063,941" stroked="true" strokeweight=".419451pt" strokecolor="#989a9d">
              <v:stroke dashstyle="solid"/>
            </v:line>
            <v:line style="position:absolute" from="4025,656" to="4063,656" stroked="true" strokeweight=".419451pt" strokecolor="#989a9d">
              <v:stroke dashstyle="solid"/>
            </v:line>
            <v:line style="position:absolute" from="4025,371" to="4063,371" stroked="true" strokeweight=".419451pt" strokecolor="#989a9d">
              <v:stroke dashstyle="solid"/>
            </v:line>
            <v:line style="position:absolute" from="4025,85" to="4063,85" stroked="true" strokeweight=".419451pt" strokecolor="#989a9d">
              <v:stroke dashstyle="solid"/>
            </v:line>
            <v:rect style="position:absolute;left:3467;top:506;width:181;height:1004" filled="true" fillcolor="#001f5f" stroked="false">
              <v:fill type="solid"/>
            </v:rect>
            <v:rect style="position:absolute;left:3153;top:483;width:184;height:1027" filled="true" fillcolor="#001f5f" stroked="false">
              <v:fill type="solid"/>
            </v:rect>
            <v:rect style="position:absolute;left:2841;top:514;width:184;height:996" filled="true" fillcolor="#001f5f" stroked="false">
              <v:fill type="solid"/>
            </v:rect>
            <v:rect style="position:absolute;left:2530;top:494;width:181;height:1016" filled="true" fillcolor="#001f5f" stroked="false">
              <v:fill type="solid"/>
            </v:rect>
            <v:rect style="position:absolute;left:2216;top:262;width:184;height:1248" filled="true" fillcolor="#001f5f" stroked="false">
              <v:fill type="solid"/>
            </v:rect>
            <v:rect style="position:absolute;left:1905;top:388;width:184;height:1122" filled="true" fillcolor="#001f5f" stroked="false">
              <v:fill type="solid"/>
            </v:rect>
            <v:rect style="position:absolute;left:1593;top:394;width:184;height:1116" filled="true" fillcolor="#001f5f" stroked="false">
              <v:fill type="solid"/>
            </v:rect>
            <v:rect style="position:absolute;left:1279;top:455;width:184;height:1055" filled="true" fillcolor="#001f5f" stroked="false">
              <v:fill type="solid"/>
            </v:rect>
            <v:rect style="position:absolute;left:968;top:469;width:184;height:1041" filled="true" fillcolor="#001f5f" stroked="false">
              <v:fill type="solid"/>
            </v:rect>
            <v:rect style="position:absolute;left:657;top:598;width:184;height:912" filled="true" fillcolor="#001f5f" stroked="false">
              <v:fill type="solid"/>
            </v:rect>
            <v:rect style="position:absolute;left:345;top:604;width:181;height:907" filled="true" fillcolor="#001f5f" stroked="false">
              <v:fill type="solid"/>
            </v:rect>
            <v:line style="position:absolute" from="280,1509" to="280,85" stroked="true" strokeweight=".356606pt" strokecolor="#989a9d">
              <v:stroke dashstyle="solid"/>
            </v:line>
            <v:line style="position:absolute" from="245,1509" to="280,1509" stroked="true" strokeweight=".419451pt" strokecolor="#989a9d">
              <v:stroke dashstyle="solid"/>
            </v:line>
            <v:line style="position:absolute" from="245,1226" to="280,1226" stroked="true" strokeweight=".419451pt" strokecolor="#989a9d">
              <v:stroke dashstyle="solid"/>
            </v:line>
            <v:line style="position:absolute" from="245,941" to="280,941" stroked="true" strokeweight=".419451pt" strokecolor="#989a9d">
              <v:stroke dashstyle="solid"/>
            </v:line>
            <v:line style="position:absolute" from="245,656" to="280,656" stroked="true" strokeweight=".419451pt" strokecolor="#989a9d">
              <v:stroke dashstyle="solid"/>
            </v:line>
            <v:line style="position:absolute" from="245,371" to="280,371" stroked="true" strokeweight=".419451pt" strokecolor="#989a9d">
              <v:stroke dashstyle="solid"/>
            </v:line>
            <v:line style="position:absolute" from="245,85" to="280,85" stroked="true" strokeweight=".419451pt" strokecolor="#989a9d">
              <v:stroke dashstyle="solid"/>
            </v:line>
            <v:line style="position:absolute" from="280,1509" to="4025,1509" stroked="true" strokeweight=".419451pt" strokecolor="#989a9d">
              <v:stroke dashstyle="solid"/>
            </v:line>
            <v:line style="position:absolute" from="280,1509" to="280,1548" stroked="true" strokeweight=".356606pt" strokecolor="#989a9d">
              <v:stroke dashstyle="solid"/>
            </v:line>
            <v:line style="position:absolute" from="592,1509" to="592,1548" stroked="true" strokeweight=".356606pt" strokecolor="#989a9d">
              <v:stroke dashstyle="solid"/>
            </v:line>
            <v:line style="position:absolute" from="903,1509" to="903,1548" stroked="true" strokeweight=".356606pt" strokecolor="#989a9d">
              <v:stroke dashstyle="solid"/>
            </v:line>
            <v:line style="position:absolute" from="1217,1509" to="1217,1548" stroked="true" strokeweight=".356606pt" strokecolor="#989a9d">
              <v:stroke dashstyle="solid"/>
            </v:line>
            <v:line style="position:absolute" from="1528,1509" to="1528,1548" stroked="true" strokeweight=".356606pt" strokecolor="#989a9d">
              <v:stroke dashstyle="solid"/>
            </v:line>
            <v:line style="position:absolute" from="1840,1509" to="1840,1548" stroked="true" strokeweight=".356606pt" strokecolor="#989a9d">
              <v:stroke dashstyle="solid"/>
            </v:line>
            <v:line style="position:absolute" from="2154,1509" to="2154,1548" stroked="true" strokeweight=".356606pt" strokecolor="#989a9d">
              <v:stroke dashstyle="solid"/>
            </v:line>
            <v:line style="position:absolute" from="2465,1509" to="2465,1548" stroked="true" strokeweight=".356606pt" strokecolor="#989a9d">
              <v:stroke dashstyle="solid"/>
            </v:line>
            <v:line style="position:absolute" from="2776,1509" to="2776,1548" stroked="true" strokeweight=".356606pt" strokecolor="#989a9d">
              <v:stroke dashstyle="solid"/>
            </v:line>
            <v:line style="position:absolute" from="3088,1509" to="3088,1548" stroked="true" strokeweight=".356606pt" strokecolor="#989a9d">
              <v:stroke dashstyle="solid"/>
            </v:line>
            <v:line style="position:absolute" from="3402,1509" to="3402,1548" stroked="true" strokeweight=".356606pt" strokecolor="#989a9d">
              <v:stroke dashstyle="solid"/>
            </v:line>
            <v:line style="position:absolute" from="3713,1509" to="3713,1548" stroked="true" strokeweight=".356606pt" strokecolor="#989a9d">
              <v:stroke dashstyle="solid"/>
            </v:line>
            <v:line style="position:absolute" from="4025,1509" to="4025,1548" stroked="true" strokeweight=".356606pt" strokecolor="#989a9d">
              <v:stroke dashstyle="solid"/>
            </v:line>
            <v:shape style="position:absolute;left:435;top:227;width:3434;height:763" coordorigin="436,228" coordsize="3434,763" path="m436,969l514,976,592,988,670,990,748,969,800,932,852,879,904,816,956,754,1008,700,1060,661,1138,638,1216,639,1294,645,1372,639,1450,610,1528,571,1606,533,1684,508,1762,508,1841,523,1919,534,1997,519,2041,486,2086,433,2130,371,2175,309,2220,258,2264,228,2309,229,2378,307,2413,374,2447,451,2482,533,2517,614,2551,689,2586,752,2683,844,2746,863,2808,865,2871,859,2933,855,3011,846,3089,826,3167,806,3245,798,3323,805,3401,821,3479,841,3557,861,3635,878,3713,897,3791,916,3869,935e" filled="false" stroked="true" strokeweight="1.527155pt" strokecolor="#c00000">
              <v:path arrowok="t"/>
              <v:stroke dashstyle="solid"/>
            </v:shape>
            <v:shape style="position:absolute;left:4132;top:1423;width:138;height:163" type="#_x0000_t75" stroked="false">
              <v:imagedata r:id="rId3894" o:title=""/>
            </v:shape>
            <v:shape style="position:absolute;left:4132;top:1138;width:207;height:163" type="#_x0000_t75" stroked="false">
              <v:imagedata r:id="rId3895" o:title=""/>
            </v:shape>
            <v:shape style="position:absolute;left:4132;top:853;width:276;height:163" type="#_x0000_t75" stroked="false">
              <v:imagedata r:id="rId3896" o:title=""/>
            </v:shape>
            <v:shape style="position:absolute;left:4132;top:569;width:276;height:163" type="#_x0000_t75" stroked="false">
              <v:imagedata r:id="rId3897" o:title=""/>
            </v:shape>
            <v:shape style="position:absolute;left:4132;top:284;width:276;height:163" type="#_x0000_t75" stroked="false">
              <v:imagedata r:id="rId3898" o:title=""/>
            </v:shape>
            <v:shape style="position:absolute;left:4132;top:0;width:276;height:163" type="#_x0000_t75" stroked="false">
              <v:imagedata r:id="rId3899" o:title=""/>
            </v:shape>
            <v:shape style="position:absolute;left:105;top:1423;width:138;height:163" type="#_x0000_t75" stroked="false">
              <v:imagedata r:id="rId3900" o:title=""/>
            </v:shape>
            <v:shape style="position:absolute;left:0;top:1138;width:235;height:163" type="#_x0000_t75" stroked="false">
              <v:imagedata r:id="rId3901" o:title=""/>
            </v:shape>
            <v:shape style="position:absolute;left:105;top:853;width:138;height:163" type="#_x0000_t75" stroked="false">
              <v:imagedata r:id="rId3902" o:title=""/>
            </v:shape>
            <v:shape style="position:absolute;left:0;top:569;width:235;height:163" type="#_x0000_t75" stroked="false">
              <v:imagedata r:id="rId3903" o:title=""/>
            </v:shape>
            <v:shape style="position:absolute;left:105;top:284;width:138;height:163" type="#_x0000_t75" stroked="false">
              <v:imagedata r:id="rId3904" o:title=""/>
            </v:shape>
            <v:shape style="position:absolute;left:0;top:0;width:235;height:163" type="#_x0000_t75" stroked="false">
              <v:imagedata r:id="rId3905" o:title=""/>
            </v:shape>
            <v:shape style="position:absolute;left:180;top:1612;width:3702;height:343" type="#_x0000_t75" stroked="false">
              <v:imagedata r:id="rId3906" o:title=""/>
            </v:shape>
          </v:group>
        </w:pict>
      </w:r>
      <w:r>
        <w:rPr/>
      </w:r>
    </w:p>
    <w:p>
      <w:pPr>
        <w:pStyle w:val="BodyText"/>
        <w:spacing w:before="11"/>
        <w:rPr>
          <w:b/>
          <w:sz w:val="6"/>
        </w:rPr>
      </w:pPr>
    </w:p>
    <w:p>
      <w:pPr>
        <w:pStyle w:val="BodyText"/>
        <w:spacing w:line="206" w:lineRule="exact"/>
        <w:ind w:left="907"/>
      </w:pPr>
      <w:r>
        <w:rPr>
          <w:position w:val="-2"/>
          <w:sz w:val="17"/>
        </w:rPr>
        <w:pict>
          <v:group style="width:79.2pt;height:8.15pt;mso-position-horizontal-relative:char;mso-position-vertical-relative:line" coordorigin="0,0" coordsize="1584,163">
            <v:line style="position:absolute" from="0,86" to="228,86" stroked="true" strokeweight="3.635244pt" strokecolor="#001f5f">
              <v:stroke dashstyle="solid"/>
            </v:line>
            <v:shape style="position:absolute;left:253;top:0;width:1331;height:163" type="#_x0000_t75" stroked="false">
              <v:imagedata r:id="rId3907" o:title=""/>
            </v:shape>
          </v:group>
        </w:pict>
      </w:r>
      <w:r>
        <w:rPr>
          <w:position w:val="-2"/>
          <w:sz w:val="17"/>
        </w:rPr>
      </w:r>
      <w:r>
        <w:rPr>
          <w:rFonts w:ascii="Times New Roman"/>
          <w:spacing w:val="85"/>
          <w:position w:val="-2"/>
        </w:rPr>
        <w:t> </w:t>
      </w:r>
      <w:r>
        <w:rPr>
          <w:spacing w:val="85"/>
          <w:position w:val="-3"/>
        </w:rPr>
        <w:pict>
          <v:group style="width:105.3pt;height:8.15pt;mso-position-horizontal-relative:char;mso-position-vertical-relative:line" coordorigin="0,0" coordsize="2106,163">
            <v:line style="position:absolute" from="0,85" to="228,85" stroked="true" strokeweight="1.537988pt" strokecolor="#c00000">
              <v:stroke dashstyle="solid"/>
            </v:line>
            <v:shape style="position:absolute;left:254;top:0;width:1852;height:163" type="#_x0000_t75" stroked="false">
              <v:imagedata r:id="rId3908" o:title=""/>
            </v:shape>
          </v:group>
        </w:pict>
      </w:r>
      <w:r>
        <w:rPr>
          <w:spacing w:val="85"/>
          <w:position w:val="-3"/>
        </w:rPr>
      </w:r>
    </w:p>
    <w:p>
      <w:pPr>
        <w:spacing w:before="101"/>
        <w:ind w:left="3781" w:right="0" w:firstLine="0"/>
        <w:jc w:val="left"/>
        <w:rPr>
          <w:i/>
          <w:sz w:val="12"/>
        </w:rPr>
      </w:pPr>
      <w:r>
        <w:rPr>
          <w:i/>
          <w:color w:val="231F20"/>
          <w:sz w:val="12"/>
        </w:rPr>
        <w:t>Sumber:  BPS  Provinsi</w:t>
      </w:r>
      <w:r>
        <w:rPr>
          <w:i/>
          <w:color w:val="231F20"/>
          <w:spacing w:val="-5"/>
          <w:sz w:val="12"/>
        </w:rPr>
        <w:t> </w:t>
      </w:r>
      <w:r>
        <w:rPr>
          <w:i/>
          <w:color w:val="231F20"/>
          <w:sz w:val="12"/>
        </w:rPr>
        <w:t>Bali</w:t>
      </w:r>
    </w:p>
    <w:p>
      <w:pPr>
        <w:pStyle w:val="BodyText"/>
        <w:ind w:left="809"/>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15"/>
                      <w:sz w:val="12"/>
                    </w:rPr>
                    <w:t>Grafik 6.11 Perkembangan Kemiskinan di Provinsi Bali</w:t>
                  </w:r>
                </w:p>
              </w:txbxContent>
            </v:textbox>
            <v:fill type="solid"/>
          </v:shape>
        </w:pict>
      </w:r>
      <w:r>
        <w:rPr/>
      </w:r>
    </w:p>
    <w:p>
      <w:pPr>
        <w:pStyle w:val="BodyText"/>
        <w:spacing w:before="9"/>
        <w:rPr>
          <w:i/>
        </w:rPr>
      </w:pPr>
    </w:p>
    <w:p>
      <w:pPr>
        <w:pStyle w:val="BodyText"/>
        <w:spacing w:line="314" w:lineRule="auto" w:before="1"/>
        <w:ind w:left="526" w:right="1131"/>
        <w:jc w:val="both"/>
      </w:pPr>
      <w:r>
        <w:rPr>
          <w:color w:val="231F20"/>
          <w:w w:val="105"/>
        </w:rPr>
        <w:t>Perkembangan tingkat kemiskinan dapat </w:t>
      </w:r>
      <w:r>
        <w:rPr>
          <w:color w:val="231F20"/>
          <w:spacing w:val="-3"/>
          <w:w w:val="105"/>
        </w:rPr>
        <w:t>didekati </w:t>
      </w:r>
      <w:r>
        <w:rPr>
          <w:color w:val="231F20"/>
          <w:w w:val="105"/>
        </w:rPr>
        <w:t>dari beberapa indikator, yaitu: inflasi, nilai </w:t>
      </w:r>
      <w:r>
        <w:rPr>
          <w:color w:val="231F20"/>
          <w:spacing w:val="-4"/>
          <w:w w:val="105"/>
        </w:rPr>
        <w:t>tukar </w:t>
      </w:r>
      <w:r>
        <w:rPr>
          <w:color w:val="231F20"/>
          <w:w w:val="105"/>
        </w:rPr>
        <w:t>petani, dan rasio gini. Sejalan dengan penurunan tingkat</w:t>
      </w:r>
      <w:r>
        <w:rPr>
          <w:color w:val="231F20"/>
          <w:spacing w:val="-7"/>
          <w:w w:val="105"/>
        </w:rPr>
        <w:t> </w:t>
      </w:r>
      <w:r>
        <w:rPr>
          <w:color w:val="231F20"/>
          <w:w w:val="105"/>
        </w:rPr>
        <w:t>kemiskinan,</w:t>
      </w:r>
      <w:r>
        <w:rPr>
          <w:color w:val="231F20"/>
          <w:spacing w:val="-6"/>
          <w:w w:val="105"/>
        </w:rPr>
        <w:t> </w:t>
      </w:r>
      <w:r>
        <w:rPr>
          <w:color w:val="231F20"/>
          <w:w w:val="105"/>
        </w:rPr>
        <w:t>gini</w:t>
      </w:r>
      <w:r>
        <w:rPr>
          <w:color w:val="231F20"/>
          <w:spacing w:val="-7"/>
          <w:w w:val="105"/>
        </w:rPr>
        <w:t> </w:t>
      </w:r>
      <w:r>
        <w:rPr>
          <w:color w:val="231F20"/>
          <w:w w:val="105"/>
        </w:rPr>
        <w:t>ratio</w:t>
      </w:r>
      <w:r>
        <w:rPr>
          <w:color w:val="231F20"/>
          <w:spacing w:val="-6"/>
          <w:w w:val="105"/>
        </w:rPr>
        <w:t> </w:t>
      </w:r>
      <w:r>
        <w:rPr>
          <w:color w:val="231F20"/>
          <w:w w:val="105"/>
        </w:rPr>
        <w:t>Provinsi</w:t>
      </w:r>
      <w:r>
        <w:rPr>
          <w:color w:val="231F20"/>
          <w:spacing w:val="-6"/>
          <w:w w:val="105"/>
        </w:rPr>
        <w:t> </w:t>
      </w:r>
      <w:r>
        <w:rPr>
          <w:color w:val="231F20"/>
          <w:w w:val="105"/>
        </w:rPr>
        <w:t>Bali</w:t>
      </w:r>
      <w:r>
        <w:rPr>
          <w:color w:val="231F20"/>
          <w:spacing w:val="-7"/>
          <w:w w:val="105"/>
        </w:rPr>
        <w:t> </w:t>
      </w:r>
      <w:r>
        <w:rPr>
          <w:color w:val="231F20"/>
          <w:w w:val="105"/>
        </w:rPr>
        <w:t>pada</w:t>
      </w:r>
      <w:r>
        <w:rPr>
          <w:color w:val="231F20"/>
          <w:spacing w:val="-6"/>
          <w:w w:val="105"/>
        </w:rPr>
        <w:t> </w:t>
      </w:r>
      <w:r>
        <w:rPr>
          <w:color w:val="231F20"/>
          <w:spacing w:val="-4"/>
          <w:w w:val="105"/>
        </w:rPr>
        <w:t>Maret </w:t>
      </w:r>
      <w:r>
        <w:rPr>
          <w:color w:val="231F20"/>
          <w:w w:val="105"/>
        </w:rPr>
        <w:t>2018 juga mengalami penurunan dari 0,379 </w:t>
      </w:r>
      <w:r>
        <w:rPr>
          <w:color w:val="231F20"/>
          <w:spacing w:val="-4"/>
          <w:w w:val="105"/>
        </w:rPr>
        <w:t>pada </w:t>
      </w:r>
      <w:r>
        <w:rPr>
          <w:color w:val="231F20"/>
          <w:w w:val="105"/>
        </w:rPr>
        <w:t>September 2017 menjadi 0,377. Di sisi lain, inflasi pada Maret 2018 tercatat sebesar 3,10%  (yoy),  lebih tinggi dibanding September 2017 (2,69%, </w:t>
      </w:r>
      <w:r>
        <w:rPr>
          <w:color w:val="231F20"/>
          <w:spacing w:val="-3"/>
          <w:w w:val="105"/>
        </w:rPr>
        <w:t>yoy) </w:t>
      </w:r>
      <w:r>
        <w:rPr>
          <w:color w:val="231F20"/>
          <w:w w:val="105"/>
        </w:rPr>
        <w:t>namun lebih rendah dibanding Maret 2017 (4,40%, yoy). Peningkatan inflasi dapat menyebabkan </w:t>
      </w:r>
      <w:r>
        <w:rPr>
          <w:color w:val="231F20"/>
          <w:spacing w:val="-4"/>
          <w:w w:val="105"/>
        </w:rPr>
        <w:t>daya </w:t>
      </w:r>
      <w:r>
        <w:rPr>
          <w:color w:val="231F20"/>
          <w:w w:val="105"/>
        </w:rPr>
        <w:t>beli</w:t>
      </w:r>
      <w:r>
        <w:rPr>
          <w:color w:val="231F20"/>
          <w:spacing w:val="-28"/>
          <w:w w:val="105"/>
        </w:rPr>
        <w:t> </w:t>
      </w:r>
      <w:r>
        <w:rPr>
          <w:color w:val="231F20"/>
          <w:w w:val="105"/>
        </w:rPr>
        <w:t>masyarakat</w:t>
      </w:r>
      <w:r>
        <w:rPr>
          <w:color w:val="231F20"/>
          <w:spacing w:val="-27"/>
          <w:w w:val="105"/>
        </w:rPr>
        <w:t> </w:t>
      </w:r>
      <w:r>
        <w:rPr>
          <w:color w:val="231F20"/>
          <w:w w:val="105"/>
        </w:rPr>
        <w:t>relatif</w:t>
      </w:r>
      <w:r>
        <w:rPr>
          <w:color w:val="231F20"/>
          <w:spacing w:val="-27"/>
          <w:w w:val="105"/>
        </w:rPr>
        <w:t> </w:t>
      </w:r>
      <w:r>
        <w:rPr>
          <w:color w:val="231F20"/>
          <w:w w:val="105"/>
        </w:rPr>
        <w:t>menurun,</w:t>
      </w:r>
      <w:r>
        <w:rPr>
          <w:color w:val="231F20"/>
          <w:spacing w:val="-27"/>
          <w:w w:val="105"/>
        </w:rPr>
        <w:t> </w:t>
      </w:r>
      <w:r>
        <w:rPr>
          <w:color w:val="231F20"/>
          <w:w w:val="105"/>
        </w:rPr>
        <w:t>terutama</w:t>
      </w:r>
      <w:r>
        <w:rPr>
          <w:color w:val="231F20"/>
          <w:spacing w:val="-28"/>
          <w:w w:val="105"/>
        </w:rPr>
        <w:t> </w:t>
      </w:r>
      <w:r>
        <w:rPr>
          <w:color w:val="231F20"/>
          <w:w w:val="105"/>
        </w:rPr>
        <w:t>masyarakat pedesaan. Namun demikian, peningkatan </w:t>
      </w:r>
      <w:r>
        <w:rPr>
          <w:color w:val="231F20"/>
          <w:spacing w:val="-3"/>
          <w:w w:val="105"/>
        </w:rPr>
        <w:t>inflasi </w:t>
      </w:r>
      <w:r>
        <w:rPr>
          <w:color w:val="231F20"/>
          <w:w w:val="105"/>
        </w:rPr>
        <w:t>tersebut dapat ditahan oleh peningkatan daya </w:t>
      </w:r>
      <w:r>
        <w:rPr>
          <w:color w:val="231F20"/>
          <w:spacing w:val="-4"/>
          <w:w w:val="105"/>
        </w:rPr>
        <w:t>beli </w:t>
      </w:r>
      <w:r>
        <w:rPr>
          <w:color w:val="231F20"/>
          <w:w w:val="105"/>
        </w:rPr>
        <w:t>petani di pedesaan yang tercermin pada NTP </w:t>
      </w:r>
      <w:r>
        <w:rPr>
          <w:color w:val="231F20"/>
          <w:spacing w:val="-4"/>
          <w:w w:val="105"/>
        </w:rPr>
        <w:t>Bali </w:t>
      </w:r>
      <w:r>
        <w:rPr>
          <w:color w:val="231F20"/>
          <w:w w:val="105"/>
        </w:rPr>
        <w:t>bulan  Maret  2018  yang  membaik  dari</w:t>
      </w:r>
      <w:r>
        <w:rPr>
          <w:color w:val="231F20"/>
          <w:spacing w:val="-3"/>
          <w:w w:val="105"/>
        </w:rPr>
        <w:t> </w:t>
      </w:r>
      <w:r>
        <w:rPr>
          <w:color w:val="231F20"/>
          <w:w w:val="105"/>
        </w:rPr>
        <w:t>sebelumnya</w:t>
      </w:r>
    </w:p>
    <w:p>
      <w:pPr>
        <w:pStyle w:val="BodyText"/>
        <w:spacing w:line="314" w:lineRule="auto" w:before="2"/>
        <w:ind w:left="526" w:right="1131"/>
        <w:jc w:val="both"/>
      </w:pPr>
      <w:r>
        <w:rPr>
          <w:color w:val="231F20"/>
          <w:w w:val="110"/>
        </w:rPr>
        <w:t>-2,6% (yoy) pada September 2017 menjadi sebesar 3,1% (yoy).</w:t>
      </w:r>
    </w:p>
    <w:p>
      <w:pPr>
        <w:spacing w:after="0" w:line="314" w:lineRule="auto"/>
        <w:jc w:val="both"/>
        <w:sectPr>
          <w:pgSz w:w="11910" w:h="15880"/>
          <w:pgMar w:header="0" w:footer="537" w:top="1220" w:bottom="720" w:left="0" w:right="0"/>
          <w:cols w:num="2" w:equalWidth="0">
            <w:col w:w="5670" w:space="40"/>
            <w:col w:w="6200"/>
          </w:cols>
        </w:sectPr>
      </w:pPr>
    </w:p>
    <w:p>
      <w:pPr>
        <w:pStyle w:val="BodyText"/>
        <w:tabs>
          <w:tab w:pos="6216" w:val="left" w:leader="none"/>
          <w:tab w:pos="10751" w:val="left" w:leader="none"/>
        </w:tabs>
        <w:spacing w:before="1"/>
        <w:ind w:left="1133"/>
      </w:pPr>
      <w:r>
        <w:rPr>
          <w:color w:val="231F20"/>
          <w:w w:val="105"/>
        </w:rPr>
        <w:t>lebih</w:t>
      </w:r>
      <w:r>
        <w:rPr>
          <w:color w:val="231F20"/>
          <w:spacing w:val="21"/>
          <w:w w:val="105"/>
        </w:rPr>
        <w:t> </w:t>
      </w:r>
      <w:r>
        <w:rPr>
          <w:color w:val="231F20"/>
          <w:w w:val="105"/>
        </w:rPr>
        <w:t>tinggi</w:t>
      </w:r>
      <w:r>
        <w:rPr>
          <w:color w:val="231F20"/>
          <w:spacing w:val="22"/>
          <w:w w:val="105"/>
        </w:rPr>
        <w:t> </w:t>
      </w:r>
      <w:r>
        <w:rPr>
          <w:color w:val="231F20"/>
          <w:w w:val="105"/>
        </w:rPr>
        <w:t>dibanding</w:t>
      </w:r>
      <w:r>
        <w:rPr>
          <w:color w:val="231F20"/>
          <w:spacing w:val="22"/>
          <w:w w:val="105"/>
        </w:rPr>
        <w:t> </w:t>
      </w:r>
      <w:r>
        <w:rPr>
          <w:color w:val="231F20"/>
          <w:w w:val="105"/>
        </w:rPr>
        <w:t>September</w:t>
      </w:r>
      <w:r>
        <w:rPr>
          <w:color w:val="231F20"/>
          <w:spacing w:val="22"/>
          <w:w w:val="105"/>
        </w:rPr>
        <w:t> </w:t>
      </w:r>
      <w:r>
        <w:rPr>
          <w:color w:val="231F20"/>
          <w:w w:val="105"/>
        </w:rPr>
        <w:t>2017</w:t>
      </w:r>
      <w:r>
        <w:rPr>
          <w:color w:val="231F20"/>
          <w:spacing w:val="21"/>
          <w:w w:val="105"/>
        </w:rPr>
        <w:t> </w:t>
      </w:r>
      <w:r>
        <w:rPr>
          <w:color w:val="231F20"/>
          <w:w w:val="105"/>
        </w:rPr>
        <w:t>(2,69%,</w:t>
      </w:r>
      <w:r>
        <w:rPr>
          <w:color w:val="231F20"/>
          <w:spacing w:val="22"/>
          <w:w w:val="105"/>
        </w:rPr>
        <w:t> </w:t>
      </w:r>
      <w:r>
        <w:rPr>
          <w:color w:val="231F20"/>
          <w:w w:val="105"/>
        </w:rPr>
        <w:t>yoy)</w:t>
      </w:r>
      <w:r>
        <w:rPr>
          <w:color w:val="231F20"/>
        </w:rPr>
        <w:tab/>
      </w:r>
      <w:r>
        <w:rPr>
          <w:color w:val="231F20"/>
          <w:w w:val="122"/>
          <w:u w:val="single" w:color="001F5F"/>
        </w:rPr>
        <w:t> </w:t>
      </w:r>
      <w:r>
        <w:rPr>
          <w:color w:val="231F20"/>
          <w:u w:val="single" w:color="001F5F"/>
        </w:rPr>
        <w:tab/>
      </w:r>
    </w:p>
    <w:p>
      <w:pPr>
        <w:spacing w:after="0"/>
        <w:sectPr>
          <w:type w:val="continuous"/>
          <w:pgSz w:w="11910" w:h="15880"/>
          <w:pgMar w:top="740" w:bottom="280" w:left="0" w:right="0"/>
        </w:sectPr>
      </w:pPr>
    </w:p>
    <w:p>
      <w:pPr>
        <w:pStyle w:val="BodyText"/>
        <w:spacing w:line="314" w:lineRule="auto" w:before="76"/>
        <w:ind w:left="1133"/>
        <w:jc w:val="both"/>
      </w:pPr>
      <w:r>
        <w:rPr>
          <w:color w:val="231F20"/>
          <w:w w:val="105"/>
        </w:rPr>
        <w:t>namun lebih rendah dibanding Maret 2017 </w:t>
      </w:r>
      <w:r>
        <w:rPr>
          <w:color w:val="231F20"/>
          <w:spacing w:val="-3"/>
          <w:w w:val="105"/>
        </w:rPr>
        <w:t>(4,40%, </w:t>
      </w:r>
      <w:r>
        <w:rPr>
          <w:color w:val="231F20"/>
          <w:w w:val="105"/>
        </w:rPr>
        <w:t>yoy). Peningkatan inflasi ini dapat menyebabkan daya beli masyarakat relatif menurun, terutama masyarakat</w:t>
      </w:r>
      <w:r>
        <w:rPr>
          <w:color w:val="231F20"/>
          <w:spacing w:val="-14"/>
          <w:w w:val="105"/>
        </w:rPr>
        <w:t> </w:t>
      </w:r>
      <w:r>
        <w:rPr>
          <w:color w:val="231F20"/>
          <w:w w:val="105"/>
        </w:rPr>
        <w:t>pedesaan.</w:t>
      </w:r>
      <w:r>
        <w:rPr>
          <w:color w:val="231F20"/>
          <w:spacing w:val="-13"/>
          <w:w w:val="105"/>
        </w:rPr>
        <w:t> </w:t>
      </w:r>
      <w:r>
        <w:rPr>
          <w:color w:val="231F20"/>
          <w:w w:val="105"/>
        </w:rPr>
        <w:t>Namun</w:t>
      </w:r>
      <w:r>
        <w:rPr>
          <w:color w:val="231F20"/>
          <w:spacing w:val="-14"/>
          <w:w w:val="105"/>
        </w:rPr>
        <w:t> </w:t>
      </w:r>
      <w:r>
        <w:rPr>
          <w:color w:val="231F20"/>
          <w:w w:val="105"/>
        </w:rPr>
        <w:t>demikian,</w:t>
      </w:r>
      <w:r>
        <w:rPr>
          <w:color w:val="231F20"/>
          <w:spacing w:val="-13"/>
          <w:w w:val="105"/>
        </w:rPr>
        <w:t> </w:t>
      </w:r>
      <w:r>
        <w:rPr>
          <w:color w:val="231F20"/>
          <w:w w:val="105"/>
        </w:rPr>
        <w:t>peningkatan inflasi tersebut dapat ditahan oleh peningkatan </w:t>
      </w:r>
      <w:r>
        <w:rPr>
          <w:color w:val="231F20"/>
          <w:spacing w:val="-4"/>
          <w:w w:val="105"/>
        </w:rPr>
        <w:t>daya </w:t>
      </w:r>
      <w:r>
        <w:rPr>
          <w:color w:val="231F20"/>
          <w:w w:val="105"/>
        </w:rPr>
        <w:t>beli petani di pedesaan yang tercermin pada NTP </w:t>
      </w:r>
      <w:r>
        <w:rPr>
          <w:color w:val="231F20"/>
          <w:spacing w:val="-4"/>
          <w:w w:val="105"/>
        </w:rPr>
        <w:t>Bali </w:t>
      </w:r>
      <w:r>
        <w:rPr>
          <w:color w:val="231F20"/>
          <w:w w:val="105"/>
        </w:rPr>
        <w:t>bulan  Maret  2018  yang  membaik  dari</w:t>
      </w:r>
      <w:r>
        <w:rPr>
          <w:color w:val="231F20"/>
          <w:spacing w:val="-5"/>
          <w:w w:val="105"/>
        </w:rPr>
        <w:t> </w:t>
      </w:r>
      <w:r>
        <w:rPr>
          <w:color w:val="231F20"/>
          <w:w w:val="105"/>
        </w:rPr>
        <w:t>sebelumnya</w:t>
      </w:r>
    </w:p>
    <w:p>
      <w:pPr>
        <w:pStyle w:val="BodyText"/>
        <w:spacing w:before="1"/>
        <w:ind w:left="1133"/>
        <w:jc w:val="both"/>
      </w:pPr>
      <w:r>
        <w:rPr>
          <w:color w:val="231F20"/>
          <w:w w:val="110"/>
        </w:rPr>
        <w:t>-2,6% (yoy) pada September 2017 menjadi</w:t>
      </w:r>
      <w:r>
        <w:rPr>
          <w:color w:val="231F20"/>
          <w:spacing w:val="-1"/>
          <w:w w:val="110"/>
        </w:rPr>
        <w:t> </w:t>
      </w:r>
      <w:r>
        <w:rPr>
          <w:color w:val="231F20"/>
          <w:spacing w:val="-3"/>
          <w:w w:val="110"/>
        </w:rPr>
        <w:t>sebesar</w:t>
      </w:r>
    </w:p>
    <w:p>
      <w:pPr>
        <w:pStyle w:val="BodyText"/>
        <w:spacing w:line="206" w:lineRule="exact" w:before="76"/>
        <w:ind w:left="1133"/>
        <w:jc w:val="both"/>
      </w:pPr>
      <w:r>
        <w:rPr>
          <w:color w:val="231F20"/>
          <w:w w:val="110"/>
        </w:rPr>
        <w:t>3,1% (yoy).</w:t>
      </w:r>
    </w:p>
    <w:p>
      <w:pPr>
        <w:spacing w:line="129" w:lineRule="exact" w:before="5"/>
        <w:ind w:left="0" w:right="0" w:firstLine="0"/>
        <w:jc w:val="right"/>
        <w:rPr>
          <w:sz w:val="13"/>
        </w:rPr>
      </w:pPr>
      <w:r>
        <w:rPr/>
        <w:br w:type="column"/>
      </w:r>
      <w:r>
        <w:rPr>
          <w:color w:val="77787B"/>
          <w:spacing w:val="-1"/>
          <w:sz w:val="13"/>
        </w:rPr>
        <w:t>(%)</w:t>
      </w:r>
    </w:p>
    <w:p>
      <w:pPr>
        <w:spacing w:line="117" w:lineRule="exact" w:before="0"/>
        <w:ind w:left="0" w:right="40" w:firstLine="0"/>
        <w:jc w:val="right"/>
        <w:rPr>
          <w:sz w:val="12"/>
        </w:rPr>
      </w:pPr>
      <w:r>
        <w:rPr>
          <w:color w:val="77787B"/>
          <w:spacing w:val="-1"/>
          <w:w w:val="95"/>
          <w:sz w:val="12"/>
        </w:rPr>
        <w:t>6,0</w:t>
      </w:r>
    </w:p>
    <w:p>
      <w:pPr>
        <w:spacing w:before="78"/>
        <w:ind w:left="0" w:right="40" w:firstLine="0"/>
        <w:jc w:val="right"/>
        <w:rPr>
          <w:sz w:val="12"/>
        </w:rPr>
      </w:pPr>
      <w:r>
        <w:rPr>
          <w:color w:val="77787B"/>
          <w:spacing w:val="-1"/>
          <w:w w:val="95"/>
          <w:sz w:val="12"/>
        </w:rPr>
        <w:t>5,0</w:t>
      </w:r>
    </w:p>
    <w:p>
      <w:pPr>
        <w:spacing w:before="79"/>
        <w:ind w:left="0" w:right="40" w:firstLine="0"/>
        <w:jc w:val="right"/>
        <w:rPr>
          <w:sz w:val="12"/>
        </w:rPr>
      </w:pPr>
      <w:r>
        <w:rPr>
          <w:color w:val="77787B"/>
          <w:spacing w:val="-1"/>
          <w:w w:val="95"/>
          <w:sz w:val="12"/>
        </w:rPr>
        <w:t>4,0</w:t>
      </w:r>
    </w:p>
    <w:p>
      <w:pPr>
        <w:spacing w:before="78"/>
        <w:ind w:left="0" w:right="40" w:firstLine="0"/>
        <w:jc w:val="right"/>
        <w:rPr>
          <w:sz w:val="12"/>
        </w:rPr>
      </w:pPr>
      <w:r>
        <w:rPr>
          <w:color w:val="77787B"/>
          <w:spacing w:val="-1"/>
          <w:w w:val="95"/>
          <w:sz w:val="12"/>
        </w:rPr>
        <w:t>3,0</w:t>
      </w:r>
    </w:p>
    <w:p>
      <w:pPr>
        <w:spacing w:before="79"/>
        <w:ind w:left="0" w:right="40" w:firstLine="0"/>
        <w:jc w:val="right"/>
        <w:rPr>
          <w:sz w:val="12"/>
        </w:rPr>
      </w:pPr>
      <w:r>
        <w:rPr>
          <w:color w:val="77787B"/>
          <w:spacing w:val="-1"/>
          <w:w w:val="95"/>
          <w:sz w:val="12"/>
        </w:rPr>
        <w:t>2,0</w:t>
      </w:r>
    </w:p>
    <w:p>
      <w:pPr>
        <w:spacing w:before="78"/>
        <w:ind w:left="0" w:right="40" w:firstLine="0"/>
        <w:jc w:val="right"/>
        <w:rPr>
          <w:sz w:val="12"/>
        </w:rPr>
      </w:pPr>
      <w:r>
        <w:rPr>
          <w:color w:val="77787B"/>
          <w:spacing w:val="-1"/>
          <w:w w:val="95"/>
          <w:sz w:val="12"/>
        </w:rPr>
        <w:t>1,0</w:t>
      </w:r>
    </w:p>
    <w:p>
      <w:pPr>
        <w:spacing w:before="78"/>
        <w:ind w:left="0" w:right="40" w:firstLine="0"/>
        <w:jc w:val="right"/>
        <w:rPr>
          <w:sz w:val="12"/>
        </w:rPr>
      </w:pPr>
      <w:r>
        <w:rPr>
          <w:color w:val="77787B"/>
          <w:spacing w:val="-1"/>
          <w:w w:val="95"/>
          <w:sz w:val="12"/>
        </w:rPr>
        <w:t>0,0</w:t>
      </w:r>
    </w:p>
    <w:p>
      <w:pPr>
        <w:spacing w:before="79"/>
        <w:ind w:left="0" w:right="40" w:firstLine="0"/>
        <w:jc w:val="right"/>
        <w:rPr>
          <w:sz w:val="12"/>
        </w:rPr>
      </w:pPr>
      <w:r>
        <w:rPr>
          <w:color w:val="77787B"/>
          <w:spacing w:val="-1"/>
          <w:w w:val="95"/>
          <w:sz w:val="12"/>
        </w:rPr>
        <w:t>-1,0</w:t>
      </w:r>
    </w:p>
    <w:p>
      <w:pPr>
        <w:spacing w:before="78"/>
        <w:ind w:left="0" w:right="40" w:firstLine="0"/>
        <w:jc w:val="right"/>
        <w:rPr>
          <w:sz w:val="12"/>
        </w:rPr>
      </w:pPr>
      <w:r>
        <w:rPr>
          <w:color w:val="77787B"/>
          <w:spacing w:val="-1"/>
          <w:w w:val="95"/>
          <w:sz w:val="12"/>
        </w:rPr>
        <w:t>-2,0</w:t>
      </w:r>
    </w:p>
    <w:p>
      <w:pPr>
        <w:spacing w:before="79"/>
        <w:ind w:left="0" w:right="40" w:firstLine="0"/>
        <w:jc w:val="right"/>
        <w:rPr>
          <w:sz w:val="12"/>
        </w:rPr>
      </w:pPr>
      <w:r>
        <w:rPr>
          <w:color w:val="77787B"/>
          <w:spacing w:val="-1"/>
          <w:w w:val="95"/>
          <w:sz w:val="12"/>
        </w:rPr>
        <w:t>-3,0</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3"/>
        <w:rPr>
          <w:sz w:val="14"/>
        </w:rPr>
      </w:pPr>
    </w:p>
    <w:p>
      <w:pPr>
        <w:tabs>
          <w:tab w:pos="2149" w:val="left" w:leader="none"/>
          <w:tab w:pos="2401" w:val="left" w:leader="none"/>
        </w:tabs>
        <w:spacing w:before="0"/>
        <w:ind w:left="270" w:right="0" w:firstLine="0"/>
        <w:jc w:val="left"/>
        <w:rPr>
          <w:sz w:val="10"/>
        </w:rPr>
      </w:pPr>
      <w:r>
        <w:rPr/>
        <w:pict>
          <v:line style="position:absolute;mso-position-horizontal-relative:page;mso-position-vertical-relative:paragraph;z-index:48496" from="329.071991pt,3.26594pt" to="341.660991pt,3.26594pt" stroked="true" strokeweight="2.885pt" strokecolor="#001f5f">
            <v:stroke dashstyle="solid"/>
            <w10:wrap type="none"/>
          </v:line>
        </w:pict>
      </w:r>
      <w:r>
        <w:rPr>
          <w:color w:val="77787B"/>
          <w:w w:val="105"/>
          <w:sz w:val="10"/>
        </w:rPr>
        <w:t>Penduduk</w:t>
      </w:r>
      <w:r>
        <w:rPr>
          <w:color w:val="77787B"/>
          <w:spacing w:val="-3"/>
          <w:w w:val="105"/>
          <w:sz w:val="10"/>
        </w:rPr>
        <w:t> </w:t>
      </w:r>
      <w:r>
        <w:rPr>
          <w:color w:val="77787B"/>
          <w:w w:val="105"/>
          <w:sz w:val="10"/>
        </w:rPr>
        <w:t>Miskin</w:t>
      </w:r>
      <w:r>
        <w:rPr>
          <w:color w:val="77787B"/>
          <w:spacing w:val="-1"/>
          <w:w w:val="105"/>
          <w:sz w:val="10"/>
        </w:rPr>
        <w:t> </w:t>
      </w:r>
      <w:r>
        <w:rPr>
          <w:color w:val="77787B"/>
          <w:w w:val="105"/>
          <w:sz w:val="10"/>
        </w:rPr>
        <w:t>(%)</w:t>
        <w:tab/>
      </w:r>
      <w:r>
        <w:rPr>
          <w:color w:val="77787B"/>
          <w:w w:val="105"/>
          <w:sz w:val="10"/>
          <w:u w:val="thick" w:color="8063A1"/>
        </w:rPr>
        <w:t> </w:t>
        <w:tab/>
      </w:r>
      <w:r>
        <w:rPr>
          <w:color w:val="77787B"/>
          <w:w w:val="105"/>
          <w:sz w:val="10"/>
        </w:rPr>
        <w:t>NTP (%growth,</w:t>
      </w:r>
      <w:r>
        <w:rPr>
          <w:color w:val="77787B"/>
          <w:spacing w:val="-3"/>
          <w:w w:val="105"/>
          <w:sz w:val="10"/>
        </w:rPr>
        <w:t> </w:t>
      </w:r>
      <w:r>
        <w:rPr>
          <w:color w:val="77787B"/>
          <w:spacing w:val="-5"/>
          <w:w w:val="105"/>
          <w:sz w:val="10"/>
        </w:rPr>
        <w:t>yoy)</w:t>
      </w:r>
    </w:p>
    <w:p>
      <w:pPr>
        <w:tabs>
          <w:tab w:pos="2149" w:val="left" w:leader="none"/>
          <w:tab w:pos="2401" w:val="left" w:leader="none"/>
        </w:tabs>
        <w:spacing w:before="19"/>
        <w:ind w:left="270" w:right="0" w:firstLine="0"/>
        <w:jc w:val="left"/>
        <w:rPr>
          <w:sz w:val="10"/>
        </w:rPr>
      </w:pPr>
      <w:r>
        <w:rPr/>
        <w:pict>
          <v:line style="position:absolute;mso-position-horizontal-relative:page;mso-position-vertical-relative:paragraph;z-index:48520" from="329.137787pt,4.169842pt" to="341.726787pt,4.169842pt" stroked="true" strokeweight="1.443pt" strokecolor="#00af50">
            <v:stroke dashstyle="solid"/>
            <w10:wrap type="none"/>
          </v:line>
        </w:pict>
      </w:r>
      <w:r>
        <w:rPr>
          <w:color w:val="77787B"/>
          <w:w w:val="105"/>
          <w:sz w:val="10"/>
        </w:rPr>
        <w:t>Gini ratio (%growth, yoy)</w:t>
      </w:r>
      <w:r>
        <w:rPr>
          <w:color w:val="77787B"/>
          <w:spacing w:val="-6"/>
          <w:w w:val="105"/>
          <w:sz w:val="10"/>
        </w:rPr>
        <w:t> </w:t>
      </w:r>
      <w:r>
        <w:rPr>
          <w:color w:val="77787B"/>
          <w:w w:val="105"/>
          <w:sz w:val="10"/>
        </w:rPr>
        <w:t>-</w:t>
      </w:r>
      <w:r>
        <w:rPr>
          <w:color w:val="77787B"/>
          <w:spacing w:val="-2"/>
          <w:w w:val="105"/>
          <w:sz w:val="10"/>
        </w:rPr>
        <w:t> </w:t>
      </w:r>
      <w:r>
        <w:rPr>
          <w:color w:val="77787B"/>
          <w:w w:val="105"/>
          <w:sz w:val="10"/>
        </w:rPr>
        <w:t>rhs</w:t>
        <w:tab/>
      </w:r>
      <w:r>
        <w:rPr>
          <w:color w:val="77787B"/>
          <w:w w:val="105"/>
          <w:sz w:val="10"/>
          <w:u w:val="thick" w:color="FF0000"/>
        </w:rPr>
        <w:t> </w:t>
        <w:tab/>
      </w:r>
      <w:r>
        <w:rPr>
          <w:color w:val="77787B"/>
          <w:w w:val="105"/>
          <w:sz w:val="10"/>
        </w:rPr>
        <w:t>Inflasi (%, yoy) -</w:t>
      </w:r>
      <w:r>
        <w:rPr>
          <w:color w:val="77787B"/>
          <w:spacing w:val="-8"/>
          <w:w w:val="105"/>
          <w:sz w:val="10"/>
        </w:rPr>
        <w:t> </w:t>
      </w:r>
      <w:r>
        <w:rPr>
          <w:color w:val="77787B"/>
          <w:w w:val="105"/>
          <w:sz w:val="10"/>
        </w:rPr>
        <w:t>rhs</w:t>
      </w:r>
    </w:p>
    <w:p>
      <w:pPr>
        <w:spacing w:line="129" w:lineRule="exact" w:before="5"/>
        <w:ind w:left="361" w:right="0" w:firstLine="0"/>
        <w:jc w:val="left"/>
        <w:rPr>
          <w:sz w:val="13"/>
        </w:rPr>
      </w:pPr>
      <w:r>
        <w:rPr/>
        <w:br w:type="column"/>
      </w:r>
      <w:r>
        <w:rPr>
          <w:color w:val="77787B"/>
          <w:sz w:val="13"/>
        </w:rPr>
        <w:t>(%)</w:t>
      </w:r>
    </w:p>
    <w:p>
      <w:pPr>
        <w:spacing w:line="117" w:lineRule="exact" w:before="0"/>
        <w:ind w:left="409" w:right="0" w:firstLine="0"/>
        <w:jc w:val="left"/>
        <w:rPr>
          <w:sz w:val="12"/>
        </w:rPr>
      </w:pPr>
      <w:r>
        <w:rPr>
          <w:color w:val="77787B"/>
          <w:sz w:val="12"/>
        </w:rPr>
        <w:t>8,0</w:t>
      </w:r>
    </w:p>
    <w:p>
      <w:pPr>
        <w:spacing w:before="56"/>
        <w:ind w:left="409" w:right="0" w:firstLine="0"/>
        <w:jc w:val="left"/>
        <w:rPr>
          <w:sz w:val="12"/>
        </w:rPr>
      </w:pPr>
      <w:r>
        <w:rPr/>
        <w:pict>
          <v:group style="position:absolute;margin-left:330.64621pt;margin-top:2.280677pt;width:179.55pt;height:92.7pt;mso-position-horizontal-relative:page;mso-position-vertical-relative:paragraph;z-index:48472" coordorigin="6613,46" coordsize="3591,1854">
            <v:shape style="position:absolute;left:6730;top:101;width:3358;height:1181" coordorigin="6731,102" coordsize="3358,1181" path="m7017,217l6731,217,6731,1282,7017,1282,7017,217m7528,102l7242,102,7242,1282,7528,1282,7528,102m8040,327l7754,327,7754,1282,8040,1282,8040,327m8551,348l8265,348,8265,1282,8551,1282,8551,348m9063,327l8777,327,8777,1282,9063,1282,9063,327m9574,351l9288,351,9288,1282,9574,1282,9574,351m10088,380l9802,380,9802,1282,10088,1282,10088,380e" filled="true" fillcolor="#001f5f" stroked="false">
              <v:path arrowok="t"/>
              <v:fill type="solid"/>
            </v:shape>
            <v:shape style="position:absolute;left:0;top:5018;width:3583;height:229" coordorigin="0,5019" coordsize="3583,229" path="m6617,1283l10200,1283m6617,1283l6617,1511m7642,1283l7642,1511m8665,1283l8665,1511m9688,1283l9688,1511m10200,1283l10200,1511e" filled="false" stroked="true" strokeweight=".393pt" strokecolor="#dcddde">
              <v:path arrowok="t"/>
              <v:stroke dashstyle="solid"/>
            </v:shape>
            <v:shape style="position:absolute;left:0;top:5018;width:3583;height:229" coordorigin="0,5019" coordsize="3583,229" path="m6617,1512l6617,1740m7642,1512l7642,1740m8665,1512l8665,1740m9688,1512l9688,1740m10200,1512l10200,1740e" filled="false" stroked="true" strokeweight=".393pt" strokecolor="#dcddde">
              <v:path arrowok="t"/>
              <v:stroke dashstyle="solid"/>
            </v:shape>
            <v:shape style="position:absolute;left:6873;top:750;width:3071;height:1134" coordorigin="6874,751" coordsize="3071,1134" path="m6874,1481l6947,1503,7020,1534,7093,1567,7166,1596,7239,1614,7313,1617,7386,1596,7437,1565,7488,1519,7539,1462,7590,1397,7641,1327,7693,1256,7744,1185,7795,1119,7846,1060,7897,1012,7961,959,8025,908,8089,861,8153,819,8217,786,8281,762,8345,751,8409,753,8523,796,8580,833,8636,879,8693,931,8750,989,8807,1050,8864,1112,8921,1174,8967,1230,9014,1294,9060,1364,9107,1439,9153,1514,9200,1589,9246,1660,9293,1725,9339,1782,9386,1828,9496,1883,9560,1884,9624,1870,9688,1845,9752,1813,9816,1779,9880,1749,9944,1727e" filled="false" stroked="true" strokeweight="1.443pt" strokecolor="#8063a1">
              <v:path arrowok="t"/>
              <v:stroke dashstyle="solid"/>
            </v:shape>
            <v:shape style="position:absolute;left:6873;top:273;width:3071;height:1460" coordorigin="6874,274" coordsize="3071,1460" path="m6874,1707l6947,1708,7020,1717,7093,1726,7166,1733,7239,1732,7313,1717,7386,1686,7437,1647,7488,1593,7539,1529,7590,1457,7641,1383,7693,1310,7744,1243,7795,1185,7846,1141,7944,1113,7990,1131,8037,1163,8083,1206,8130,1253,8176,1302,8223,1345,8269,1380,8316,1399,8362,1400,8409,1377,8473,1297,8505,1238,8537,1169,8569,1093,8601,1010,8633,924,8665,836,8697,748,8729,662,8761,580,8793,504,8825,436,8857,378,8921,300,9023,274,9074,292,9125,326,9176,370,9228,421,9279,475,9330,527,9381,572,9432,608,9505,648,9579,687,9652,725,9725,763,9798,800,9871,837,9944,875e" filled="false" stroked="true" strokeweight="1.443pt" strokecolor="#00af50">
              <v:path arrowok="t"/>
              <v:stroke dashstyle="solid"/>
            </v:shape>
            <v:shape style="position:absolute;left:6873;top:60;width:3071;height:416" coordorigin="6874,60" coordsize="3071,416" path="m6874,93l6947,88,7020,80,7093,71,7166,63,7239,60,7313,64,7386,79,7450,103,7514,138,7577,180,7641,226,7705,272,7769,315,7833,352,7897,379,7970,400,8044,415,8117,424,8190,428,8263,429,8336,426,8409,421,8482,409,8555,389,8628,364,8701,338,8774,316,8848,301,8921,298,8994,309,9067,332,9140,362,9213,396,9286,428,9359,455,9432,471,9505,476,9579,474,9652,468,9725,458,9798,447,9871,437,9944,429e" filled="false" stroked="true" strokeweight="1.443pt" strokecolor="#ff0000">
              <v:path arrowok="t"/>
              <v:stroke dashstyle="solid"/>
            </v:shape>
            <v:shape style="position:absolute;left:6775;top:1382;width:219;height:119" type="#_x0000_t202" filled="false" stroked="false">
              <v:textbox inset="0,0,0,0">
                <w:txbxContent>
                  <w:p>
                    <w:pPr>
                      <w:spacing w:line="118" w:lineRule="exact" w:before="0"/>
                      <w:ind w:left="0" w:right="0" w:firstLine="0"/>
                      <w:jc w:val="left"/>
                      <w:rPr>
                        <w:sz w:val="12"/>
                      </w:rPr>
                    </w:pPr>
                    <w:r>
                      <w:rPr>
                        <w:color w:val="77787B"/>
                        <w:sz w:val="12"/>
                      </w:rPr>
                      <w:t>Mar</w:t>
                    </w:r>
                  </w:p>
                </w:txbxContent>
              </v:textbox>
              <w10:wrap type="none"/>
            </v:shape>
            <v:shape style="position:absolute;left:7298;top:1382;width:194;height:119" type="#_x0000_t202" filled="false" stroked="false">
              <v:textbox inset="0,0,0,0">
                <w:txbxContent>
                  <w:p>
                    <w:pPr>
                      <w:spacing w:line="118" w:lineRule="exact" w:before="0"/>
                      <w:ind w:left="0" w:right="0" w:firstLine="0"/>
                      <w:jc w:val="left"/>
                      <w:rPr>
                        <w:sz w:val="12"/>
                      </w:rPr>
                    </w:pPr>
                    <w:r>
                      <w:rPr>
                        <w:color w:val="77787B"/>
                        <w:sz w:val="12"/>
                      </w:rPr>
                      <w:t>Sep</w:t>
                    </w:r>
                  </w:p>
                </w:txbxContent>
              </v:textbox>
              <w10:wrap type="none"/>
            </v:shape>
            <v:shape style="position:absolute;left:7798;top:1382;width:219;height:119" type="#_x0000_t202" filled="false" stroked="false">
              <v:textbox inset="0,0,0,0">
                <w:txbxContent>
                  <w:p>
                    <w:pPr>
                      <w:spacing w:line="118" w:lineRule="exact" w:before="0"/>
                      <w:ind w:left="0" w:right="0" w:firstLine="0"/>
                      <w:jc w:val="left"/>
                      <w:rPr>
                        <w:sz w:val="12"/>
                      </w:rPr>
                    </w:pPr>
                    <w:r>
                      <w:rPr>
                        <w:color w:val="77787B"/>
                        <w:sz w:val="12"/>
                      </w:rPr>
                      <w:t>Mar</w:t>
                    </w:r>
                  </w:p>
                </w:txbxContent>
              </v:textbox>
              <w10:wrap type="none"/>
            </v:shape>
            <v:shape style="position:absolute;left:8322;top:1382;width:194;height:119" type="#_x0000_t202" filled="false" stroked="false">
              <v:textbox inset="0,0,0,0">
                <w:txbxContent>
                  <w:p>
                    <w:pPr>
                      <w:spacing w:line="118" w:lineRule="exact" w:before="0"/>
                      <w:ind w:left="0" w:right="0" w:firstLine="0"/>
                      <w:jc w:val="left"/>
                      <w:rPr>
                        <w:sz w:val="12"/>
                      </w:rPr>
                    </w:pPr>
                    <w:r>
                      <w:rPr>
                        <w:color w:val="77787B"/>
                        <w:sz w:val="12"/>
                      </w:rPr>
                      <w:t>Sep</w:t>
                    </w:r>
                  </w:p>
                </w:txbxContent>
              </v:textbox>
              <w10:wrap type="none"/>
            </v:shape>
            <v:shape style="position:absolute;left:8822;top:1382;width:219;height:119" type="#_x0000_t202" filled="false" stroked="false">
              <v:textbox inset="0,0,0,0">
                <w:txbxContent>
                  <w:p>
                    <w:pPr>
                      <w:spacing w:line="118" w:lineRule="exact" w:before="0"/>
                      <w:ind w:left="0" w:right="0" w:firstLine="0"/>
                      <w:jc w:val="left"/>
                      <w:rPr>
                        <w:sz w:val="12"/>
                      </w:rPr>
                    </w:pPr>
                    <w:r>
                      <w:rPr>
                        <w:color w:val="77787B"/>
                        <w:sz w:val="12"/>
                      </w:rPr>
                      <w:t>Mar</w:t>
                    </w:r>
                  </w:p>
                </w:txbxContent>
              </v:textbox>
              <w10:wrap type="none"/>
            </v:shape>
            <v:shape style="position:absolute;left:9346;top:1382;width:194;height:119" type="#_x0000_t202" filled="false" stroked="false">
              <v:textbox inset="0,0,0,0">
                <w:txbxContent>
                  <w:p>
                    <w:pPr>
                      <w:spacing w:line="118" w:lineRule="exact" w:before="0"/>
                      <w:ind w:left="0" w:right="0" w:firstLine="0"/>
                      <w:jc w:val="left"/>
                      <w:rPr>
                        <w:sz w:val="12"/>
                      </w:rPr>
                    </w:pPr>
                    <w:r>
                      <w:rPr>
                        <w:color w:val="77787B"/>
                        <w:sz w:val="12"/>
                      </w:rPr>
                      <w:t>Sep</w:t>
                    </w:r>
                  </w:p>
                </w:txbxContent>
              </v:textbox>
              <w10:wrap type="none"/>
            </v:shape>
            <v:shape style="position:absolute;left:9846;top:1382;width:219;height:119" type="#_x0000_t202" filled="false" stroked="false">
              <v:textbox inset="0,0,0,0">
                <w:txbxContent>
                  <w:p>
                    <w:pPr>
                      <w:spacing w:line="118" w:lineRule="exact" w:before="0"/>
                      <w:ind w:left="0" w:right="0" w:firstLine="0"/>
                      <w:jc w:val="left"/>
                      <w:rPr>
                        <w:sz w:val="12"/>
                      </w:rPr>
                    </w:pPr>
                    <w:r>
                      <w:rPr>
                        <w:color w:val="77787B"/>
                        <w:sz w:val="12"/>
                      </w:rPr>
                      <w:t>Mar</w:t>
                    </w:r>
                  </w:p>
                </w:txbxContent>
              </v:textbox>
              <w10:wrap type="none"/>
            </v:shape>
            <v:shape style="position:absolute;left:7010;top:1611;width:258;height:119" type="#_x0000_t202" filled="false" stroked="false">
              <v:textbox inset="0,0,0,0">
                <w:txbxContent>
                  <w:p>
                    <w:pPr>
                      <w:spacing w:line="118" w:lineRule="exact" w:before="0"/>
                      <w:ind w:left="0" w:right="0" w:firstLine="0"/>
                      <w:jc w:val="left"/>
                      <w:rPr>
                        <w:sz w:val="12"/>
                      </w:rPr>
                    </w:pPr>
                    <w:r>
                      <w:rPr>
                        <w:color w:val="77787B"/>
                        <w:sz w:val="12"/>
                      </w:rPr>
                      <w:t>2015</w:t>
                    </w:r>
                  </w:p>
                </w:txbxContent>
              </v:textbox>
              <w10:wrap type="none"/>
            </v:shape>
            <v:shape style="position:absolute;left:8034;top:1611;width:258;height:119" type="#_x0000_t202" filled="false" stroked="false">
              <v:textbox inset="0,0,0,0">
                <w:txbxContent>
                  <w:p>
                    <w:pPr>
                      <w:spacing w:line="118" w:lineRule="exact" w:before="0"/>
                      <w:ind w:left="0" w:right="0" w:firstLine="0"/>
                      <w:jc w:val="left"/>
                      <w:rPr>
                        <w:sz w:val="12"/>
                      </w:rPr>
                    </w:pPr>
                    <w:r>
                      <w:rPr>
                        <w:color w:val="77787B"/>
                        <w:sz w:val="12"/>
                      </w:rPr>
                      <w:t>2016</w:t>
                    </w:r>
                  </w:p>
                </w:txbxContent>
              </v:textbox>
              <w10:wrap type="none"/>
            </v:shape>
            <v:shape style="position:absolute;left:9058;top:1611;width:258;height:119" type="#_x0000_t202" filled="false" stroked="false">
              <v:textbox inset="0,0,0,0">
                <w:txbxContent>
                  <w:p>
                    <w:pPr>
                      <w:spacing w:line="118" w:lineRule="exact" w:before="0"/>
                      <w:ind w:left="0" w:right="0" w:firstLine="0"/>
                      <w:jc w:val="left"/>
                      <w:rPr>
                        <w:sz w:val="12"/>
                      </w:rPr>
                    </w:pPr>
                    <w:r>
                      <w:rPr>
                        <w:color w:val="77787B"/>
                        <w:sz w:val="12"/>
                      </w:rPr>
                      <w:t>2017</w:t>
                    </w:r>
                  </w:p>
                </w:txbxContent>
              </v:textbox>
              <w10:wrap type="none"/>
            </v:shape>
            <v:shape style="position:absolute;left:9826;top:1611;width:258;height:119" type="#_x0000_t202" filled="false" stroked="false">
              <v:textbox inset="0,0,0,0">
                <w:txbxContent>
                  <w:p>
                    <w:pPr>
                      <w:spacing w:line="118" w:lineRule="exact" w:before="0"/>
                      <w:ind w:left="0" w:right="0" w:firstLine="0"/>
                      <w:jc w:val="left"/>
                      <w:rPr>
                        <w:sz w:val="12"/>
                      </w:rPr>
                    </w:pPr>
                    <w:r>
                      <w:rPr>
                        <w:color w:val="77787B"/>
                        <w:sz w:val="12"/>
                      </w:rPr>
                      <w:t>2018</w:t>
                    </w:r>
                  </w:p>
                </w:txbxContent>
              </v:textbox>
              <w10:wrap type="none"/>
            </v:shape>
            <w10:wrap type="none"/>
          </v:group>
        </w:pict>
      </w:r>
      <w:r>
        <w:rPr>
          <w:color w:val="77787B"/>
          <w:sz w:val="12"/>
        </w:rPr>
        <w:t>6,0</w:t>
      </w:r>
    </w:p>
    <w:p>
      <w:pPr>
        <w:spacing w:before="56"/>
        <w:ind w:left="409" w:right="0" w:firstLine="0"/>
        <w:jc w:val="left"/>
        <w:rPr>
          <w:sz w:val="12"/>
        </w:rPr>
      </w:pPr>
      <w:r>
        <w:rPr>
          <w:color w:val="77787B"/>
          <w:sz w:val="12"/>
        </w:rPr>
        <w:t>4,0</w:t>
      </w:r>
    </w:p>
    <w:p>
      <w:pPr>
        <w:spacing w:before="56"/>
        <w:ind w:left="409" w:right="0" w:firstLine="0"/>
        <w:jc w:val="left"/>
        <w:rPr>
          <w:sz w:val="12"/>
        </w:rPr>
      </w:pPr>
      <w:r>
        <w:rPr>
          <w:color w:val="77787B"/>
          <w:sz w:val="12"/>
        </w:rPr>
        <w:t>2,0</w:t>
      </w:r>
    </w:p>
    <w:p>
      <w:pPr>
        <w:spacing w:before="56"/>
        <w:ind w:left="409" w:right="0" w:firstLine="0"/>
        <w:jc w:val="left"/>
        <w:rPr>
          <w:sz w:val="12"/>
        </w:rPr>
      </w:pPr>
      <w:r>
        <w:rPr>
          <w:color w:val="77787B"/>
          <w:sz w:val="12"/>
        </w:rPr>
        <w:t>0,0</w:t>
      </w:r>
    </w:p>
    <w:p>
      <w:pPr>
        <w:spacing w:before="56"/>
        <w:ind w:left="409" w:right="0" w:firstLine="0"/>
        <w:jc w:val="left"/>
        <w:rPr>
          <w:sz w:val="12"/>
        </w:rPr>
      </w:pPr>
      <w:r>
        <w:rPr>
          <w:color w:val="77787B"/>
          <w:sz w:val="12"/>
        </w:rPr>
        <w:t>-2,0</w:t>
      </w:r>
    </w:p>
    <w:p>
      <w:pPr>
        <w:spacing w:before="56"/>
        <w:ind w:left="409" w:right="0" w:firstLine="0"/>
        <w:jc w:val="left"/>
        <w:rPr>
          <w:sz w:val="12"/>
        </w:rPr>
      </w:pPr>
      <w:r>
        <w:rPr>
          <w:color w:val="77787B"/>
          <w:sz w:val="12"/>
        </w:rPr>
        <w:t>-4,0</w:t>
      </w:r>
    </w:p>
    <w:p>
      <w:pPr>
        <w:spacing w:before="55"/>
        <w:ind w:left="409" w:right="0" w:firstLine="0"/>
        <w:jc w:val="left"/>
        <w:rPr>
          <w:sz w:val="12"/>
        </w:rPr>
      </w:pPr>
      <w:r>
        <w:rPr>
          <w:color w:val="77787B"/>
          <w:sz w:val="12"/>
        </w:rPr>
        <w:t>-6,0</w:t>
      </w:r>
    </w:p>
    <w:p>
      <w:pPr>
        <w:spacing w:before="56"/>
        <w:ind w:left="409" w:right="0" w:firstLine="0"/>
        <w:jc w:val="left"/>
        <w:rPr>
          <w:sz w:val="12"/>
        </w:rPr>
      </w:pPr>
      <w:r>
        <w:rPr>
          <w:color w:val="77787B"/>
          <w:sz w:val="12"/>
        </w:rPr>
        <w:t>-8,0</w:t>
      </w:r>
    </w:p>
    <w:p>
      <w:pPr>
        <w:spacing w:before="56"/>
        <w:ind w:left="409" w:right="0" w:firstLine="0"/>
        <w:jc w:val="left"/>
        <w:rPr>
          <w:sz w:val="12"/>
        </w:rPr>
      </w:pPr>
      <w:r>
        <w:rPr>
          <w:color w:val="77787B"/>
          <w:sz w:val="12"/>
        </w:rPr>
        <w:t>-10,0</w:t>
      </w:r>
    </w:p>
    <w:p>
      <w:pPr>
        <w:spacing w:before="56"/>
        <w:ind w:left="409" w:right="0" w:firstLine="0"/>
        <w:jc w:val="left"/>
        <w:rPr>
          <w:sz w:val="12"/>
        </w:rPr>
      </w:pPr>
      <w:r>
        <w:rPr>
          <w:color w:val="77787B"/>
          <w:sz w:val="12"/>
        </w:rPr>
        <w:t>-12,0</w:t>
      </w:r>
    </w:p>
    <w:p>
      <w:pPr>
        <w:spacing w:after="0"/>
        <w:jc w:val="left"/>
        <w:rPr>
          <w:sz w:val="12"/>
        </w:rPr>
        <w:sectPr>
          <w:type w:val="continuous"/>
          <w:pgSz w:w="11910" w:h="15880"/>
          <w:pgMar w:top="740" w:bottom="280" w:left="0" w:right="0"/>
          <w:cols w:num="4" w:equalWidth="0">
            <w:col w:w="5670" w:space="40"/>
            <w:col w:w="842" w:space="39"/>
            <w:col w:w="3271" w:space="40"/>
            <w:col w:w="2008"/>
          </w:cols>
        </w:sectPr>
      </w:pPr>
    </w:p>
    <w:p>
      <w:pPr>
        <w:spacing w:line="143" w:lineRule="exact" w:before="0"/>
        <w:ind w:left="0" w:right="1151" w:firstLine="0"/>
        <w:jc w:val="right"/>
        <w:rPr>
          <w:i/>
          <w:sz w:val="12"/>
        </w:rPr>
      </w:pPr>
      <w:r>
        <w:rPr/>
        <w:pict>
          <v:shape style="position:absolute;margin-left:324.984009pt;margin-top:7.901546pt;width:212.6pt;height:19.6pt;mso-position-horizontal-relative:page;mso-position-vertical-relative:paragraph;z-index:46136;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6.12 Indikator dan Keterkaitan Kemiskinan di Provinsi Bali</w:t>
                  </w:r>
                </w:p>
              </w:txbxContent>
            </v:textbox>
            <v:fill type="solid"/>
            <w10:wrap type="topAndBottom"/>
          </v:shape>
        </w:pict>
      </w:r>
      <w:r>
        <w:rPr>
          <w:i/>
          <w:color w:val="231F20"/>
          <w:sz w:val="12"/>
        </w:rPr>
        <w:t>Sumber: BPS Provinsi Bali</w:t>
      </w:r>
    </w:p>
    <w:p>
      <w:pPr>
        <w:spacing w:after="0" w:line="143" w:lineRule="exact"/>
        <w:jc w:val="right"/>
        <w:rPr>
          <w:sz w:val="12"/>
        </w:rPr>
        <w:sectPr>
          <w:type w:val="continuous"/>
          <w:pgSz w:w="11910" w:h="15880"/>
          <w:pgMar w:top="740" w:bottom="280" w:left="0" w:right="0"/>
        </w:sectPr>
      </w:pPr>
    </w:p>
    <w:p>
      <w:pPr>
        <w:pStyle w:val="ListParagraph"/>
        <w:numPr>
          <w:ilvl w:val="2"/>
          <w:numId w:val="41"/>
        </w:numPr>
        <w:tabs>
          <w:tab w:pos="1690" w:val="left" w:leader="none"/>
        </w:tabs>
        <w:spacing w:line="240" w:lineRule="auto" w:before="86" w:after="0"/>
        <w:ind w:left="1689" w:right="0" w:hanging="556"/>
        <w:jc w:val="left"/>
        <w:rPr>
          <w:sz w:val="20"/>
        </w:rPr>
      </w:pPr>
      <w:r>
        <w:rPr>
          <w:color w:val="001F5F"/>
          <w:w w:val="115"/>
          <w:sz w:val="20"/>
        </w:rPr>
        <w:t>Kedalaman &amp; Keparahan</w:t>
      </w:r>
      <w:r>
        <w:rPr>
          <w:color w:val="001F5F"/>
          <w:spacing w:val="15"/>
          <w:w w:val="115"/>
          <w:sz w:val="20"/>
        </w:rPr>
        <w:t> </w:t>
      </w:r>
      <w:r>
        <w:rPr>
          <w:color w:val="001F5F"/>
          <w:w w:val="115"/>
          <w:sz w:val="20"/>
        </w:rPr>
        <w:t>Kemiskinan</w:t>
      </w:r>
    </w:p>
    <w:p>
      <w:pPr>
        <w:pStyle w:val="BodyText"/>
        <w:spacing w:before="7"/>
        <w:rPr>
          <w:sz w:val="22"/>
        </w:rPr>
      </w:pPr>
    </w:p>
    <w:p>
      <w:pPr>
        <w:pStyle w:val="BodyText"/>
        <w:spacing w:line="314" w:lineRule="auto"/>
        <w:ind w:left="1133"/>
        <w:jc w:val="both"/>
      </w:pPr>
      <w:r>
        <w:rPr>
          <w:color w:val="231F20"/>
          <w:w w:val="105"/>
        </w:rPr>
        <w:t>Untuk mengetahui tingkat kedalaman dan</w:t>
      </w:r>
      <w:r>
        <w:rPr>
          <w:color w:val="231F20"/>
          <w:spacing w:val="-26"/>
          <w:w w:val="105"/>
        </w:rPr>
        <w:t> </w:t>
      </w:r>
      <w:r>
        <w:rPr>
          <w:color w:val="231F20"/>
          <w:w w:val="105"/>
        </w:rPr>
        <w:t>keparahan kemiskinan suatu wilayah diperlukan indikator </w:t>
      </w:r>
      <w:r>
        <w:rPr>
          <w:color w:val="231F20"/>
          <w:spacing w:val="-5"/>
          <w:w w:val="105"/>
        </w:rPr>
        <w:t>lain </w:t>
      </w:r>
      <w:r>
        <w:rPr>
          <w:color w:val="231F20"/>
          <w:w w:val="105"/>
        </w:rPr>
        <w:t>selain jumlah dan persentase penduduk </w:t>
      </w:r>
      <w:r>
        <w:rPr>
          <w:color w:val="231F20"/>
          <w:spacing w:val="-3"/>
          <w:w w:val="105"/>
        </w:rPr>
        <w:t>miskin. </w:t>
      </w:r>
      <w:r>
        <w:rPr>
          <w:color w:val="231F20"/>
          <w:spacing w:val="-4"/>
          <w:w w:val="105"/>
        </w:rPr>
        <w:t>Terdapat </w:t>
      </w:r>
      <w:r>
        <w:rPr>
          <w:color w:val="231F20"/>
          <w:w w:val="105"/>
        </w:rPr>
        <w:t>dua indeks untuk mendukung </w:t>
      </w:r>
      <w:r>
        <w:rPr>
          <w:color w:val="231F20"/>
          <w:spacing w:val="-3"/>
          <w:w w:val="105"/>
        </w:rPr>
        <w:t>analisis </w:t>
      </w:r>
      <w:r>
        <w:rPr>
          <w:color w:val="231F20"/>
          <w:w w:val="105"/>
        </w:rPr>
        <w:t>kemiskinan, yaitu Indeks  Kedalaman  Kemiskinan (P1) dan Indeks Keparahan kemiskinan (P2). </w:t>
      </w:r>
      <w:r>
        <w:rPr>
          <w:color w:val="231F20"/>
          <w:spacing w:val="-3"/>
          <w:w w:val="105"/>
        </w:rPr>
        <w:t>Indeks </w:t>
      </w:r>
      <w:r>
        <w:rPr>
          <w:color w:val="231F20"/>
          <w:w w:val="105"/>
        </w:rPr>
        <w:t>P1 mengukur kesenjangan kemiskinan, yaitu </w:t>
      </w:r>
      <w:r>
        <w:rPr>
          <w:color w:val="231F20"/>
          <w:spacing w:val="-4"/>
          <w:w w:val="105"/>
        </w:rPr>
        <w:t>sejauh </w:t>
      </w:r>
      <w:r>
        <w:rPr>
          <w:color w:val="231F20"/>
          <w:w w:val="105"/>
        </w:rPr>
        <w:t>mana individu berada di bawah garis kemiskinan (dihitung dari jarak rata-rata pengeluaran </w:t>
      </w:r>
      <w:r>
        <w:rPr>
          <w:color w:val="231F20"/>
          <w:spacing w:val="-3"/>
          <w:w w:val="105"/>
        </w:rPr>
        <w:t>penduduk </w:t>
      </w:r>
      <w:r>
        <w:rPr>
          <w:color w:val="231F20"/>
          <w:w w:val="105"/>
        </w:rPr>
        <w:t>miskin terhadap garis kemiskinan). Pada </w:t>
      </w:r>
      <w:r>
        <w:rPr>
          <w:color w:val="231F20"/>
          <w:spacing w:val="-4"/>
          <w:w w:val="105"/>
        </w:rPr>
        <w:t>Maret  </w:t>
      </w:r>
      <w:r>
        <w:rPr>
          <w:color w:val="231F20"/>
          <w:w w:val="105"/>
        </w:rPr>
        <w:t>2018, indeks P1 Provinsi Bali tercatat sebesar </w:t>
      </w:r>
      <w:r>
        <w:rPr>
          <w:color w:val="231F20"/>
          <w:spacing w:val="-3"/>
          <w:w w:val="105"/>
        </w:rPr>
        <w:t>0,69, </w:t>
      </w:r>
      <w:r>
        <w:rPr>
          <w:color w:val="231F20"/>
          <w:w w:val="105"/>
        </w:rPr>
        <w:t>lebih tinggi dibanding September 2017 yang sebesar 0,55. Nilai P1 mengindikasikan bahwa rata-rata </w:t>
      </w:r>
      <w:r>
        <w:rPr>
          <w:color w:val="231F20"/>
          <w:spacing w:val="-3"/>
          <w:w w:val="105"/>
        </w:rPr>
        <w:t>total </w:t>
      </w:r>
      <w:r>
        <w:rPr>
          <w:color w:val="231F20"/>
          <w:w w:val="105"/>
        </w:rPr>
        <w:t>pengeluaran</w:t>
      </w:r>
      <w:r>
        <w:rPr>
          <w:color w:val="231F20"/>
          <w:spacing w:val="-20"/>
          <w:w w:val="105"/>
        </w:rPr>
        <w:t> </w:t>
      </w:r>
      <w:r>
        <w:rPr>
          <w:color w:val="231F20"/>
          <w:w w:val="105"/>
        </w:rPr>
        <w:t>penduduk</w:t>
      </w:r>
      <w:r>
        <w:rPr>
          <w:color w:val="231F20"/>
          <w:spacing w:val="-19"/>
          <w:w w:val="105"/>
        </w:rPr>
        <w:t> </w:t>
      </w:r>
      <w:r>
        <w:rPr>
          <w:color w:val="231F20"/>
          <w:w w:val="105"/>
        </w:rPr>
        <w:t>di</w:t>
      </w:r>
      <w:r>
        <w:rPr>
          <w:color w:val="231F20"/>
          <w:spacing w:val="-19"/>
          <w:w w:val="105"/>
        </w:rPr>
        <w:t> </w:t>
      </w:r>
      <w:r>
        <w:rPr>
          <w:color w:val="231F20"/>
          <w:w w:val="105"/>
        </w:rPr>
        <w:t>Bali</w:t>
      </w:r>
      <w:r>
        <w:rPr>
          <w:color w:val="231F20"/>
          <w:spacing w:val="-20"/>
          <w:w w:val="105"/>
        </w:rPr>
        <w:t> </w:t>
      </w:r>
      <w:r>
        <w:rPr>
          <w:color w:val="231F20"/>
          <w:w w:val="105"/>
        </w:rPr>
        <w:t>(miskin</w:t>
      </w:r>
      <w:r>
        <w:rPr>
          <w:color w:val="231F20"/>
          <w:spacing w:val="-19"/>
          <w:w w:val="105"/>
        </w:rPr>
        <w:t> </w:t>
      </w:r>
      <w:r>
        <w:rPr>
          <w:color w:val="231F20"/>
          <w:w w:val="105"/>
        </w:rPr>
        <w:t>dan</w:t>
      </w:r>
      <w:r>
        <w:rPr>
          <w:color w:val="231F20"/>
          <w:spacing w:val="-19"/>
          <w:w w:val="105"/>
        </w:rPr>
        <w:t> </w:t>
      </w:r>
      <w:r>
        <w:rPr>
          <w:color w:val="231F20"/>
          <w:w w:val="105"/>
        </w:rPr>
        <w:t>non-miskin) masih berada 0,69% di bawah garis kemiskinan (Rp382.598 per kapita per bulan) pada Maret</w:t>
      </w:r>
      <w:r>
        <w:rPr>
          <w:color w:val="231F20"/>
          <w:spacing w:val="45"/>
          <w:w w:val="105"/>
        </w:rPr>
        <w:t> </w:t>
      </w:r>
      <w:r>
        <w:rPr>
          <w:color w:val="231F20"/>
          <w:w w:val="105"/>
        </w:rPr>
        <w:t>2018.</w:t>
      </w:r>
    </w:p>
    <w:p>
      <w:pPr>
        <w:pStyle w:val="BodyText"/>
        <w:spacing w:before="7"/>
        <w:rPr>
          <w:sz w:val="16"/>
        </w:rPr>
      </w:pPr>
    </w:p>
    <w:p>
      <w:pPr>
        <w:pStyle w:val="BodyText"/>
        <w:spacing w:line="314" w:lineRule="auto" w:before="1"/>
        <w:ind w:left="1133"/>
        <w:jc w:val="both"/>
      </w:pPr>
      <w:r>
        <w:rPr>
          <w:color w:val="231F20"/>
          <w:w w:val="105"/>
        </w:rPr>
        <w:t>Namun P1 tidak dapat menggambarkan kesenjangan pengeluaran di antara penduduk miskin </w:t>
      </w:r>
      <w:r>
        <w:rPr>
          <w:color w:val="231F20"/>
          <w:spacing w:val="-3"/>
          <w:w w:val="105"/>
        </w:rPr>
        <w:t>sehingga </w:t>
      </w:r>
      <w:r>
        <w:rPr>
          <w:color w:val="231F20"/>
          <w:w w:val="105"/>
        </w:rPr>
        <w:t>diperlukan  Indeks  Keparahan  kemiskinan  </w:t>
      </w:r>
      <w:r>
        <w:rPr>
          <w:color w:val="231F20"/>
          <w:spacing w:val="-4"/>
          <w:w w:val="105"/>
        </w:rPr>
        <w:t>(P2), </w:t>
      </w:r>
      <w:r>
        <w:rPr>
          <w:color w:val="231F20"/>
          <w:w w:val="105"/>
        </w:rPr>
        <w:t>yang merupakan P1 namun perhitungan indeksnya memberikan bobot berbeda pada setiap </w:t>
      </w:r>
      <w:r>
        <w:rPr>
          <w:color w:val="231F20"/>
          <w:spacing w:val="-3"/>
          <w:w w:val="105"/>
        </w:rPr>
        <w:t>penduduk </w:t>
      </w:r>
      <w:r>
        <w:rPr>
          <w:color w:val="231F20"/>
          <w:w w:val="105"/>
        </w:rPr>
        <w:t>miskin, tergantung dari jarak pengeluaran </w:t>
      </w:r>
      <w:r>
        <w:rPr>
          <w:color w:val="231F20"/>
          <w:spacing w:val="-3"/>
          <w:w w:val="105"/>
        </w:rPr>
        <w:t>masing- </w:t>
      </w:r>
      <w:r>
        <w:rPr>
          <w:color w:val="231F20"/>
          <w:w w:val="105"/>
        </w:rPr>
        <w:t>masing terhadap garis kemiskinan. Makin </w:t>
      </w:r>
      <w:r>
        <w:rPr>
          <w:color w:val="231F20"/>
          <w:spacing w:val="-5"/>
          <w:w w:val="105"/>
        </w:rPr>
        <w:t>jauh </w:t>
      </w:r>
      <w:r>
        <w:rPr>
          <w:color w:val="231F20"/>
          <w:w w:val="105"/>
        </w:rPr>
        <w:t>pengeluaran seorang penduduk miskin </w:t>
      </w:r>
      <w:r>
        <w:rPr>
          <w:color w:val="231F20"/>
          <w:spacing w:val="-3"/>
          <w:w w:val="105"/>
        </w:rPr>
        <w:t>terhadap </w:t>
      </w:r>
      <w:r>
        <w:rPr>
          <w:color w:val="231F20"/>
          <w:w w:val="105"/>
        </w:rPr>
        <w:t>garis kemiskinan, maka bobotnya dalam</w:t>
      </w:r>
      <w:r>
        <w:rPr>
          <w:color w:val="231F20"/>
          <w:spacing w:val="43"/>
          <w:w w:val="105"/>
        </w:rPr>
        <w:t> </w:t>
      </w:r>
      <w:r>
        <w:rPr>
          <w:color w:val="231F20"/>
          <w:spacing w:val="-3"/>
          <w:w w:val="105"/>
        </w:rPr>
        <w:t>indeks</w:t>
      </w:r>
    </w:p>
    <w:p>
      <w:pPr>
        <w:pStyle w:val="BodyText"/>
      </w:pPr>
    </w:p>
    <w:p>
      <w:pPr>
        <w:pStyle w:val="BodyText"/>
        <w:spacing w:before="4"/>
      </w:pPr>
      <w:r>
        <w:rPr/>
        <w:pict>
          <v:rect style="position:absolute;margin-left:89.915001pt;margin-top:14.366304pt;width:25.965pt;height:19.572pt;mso-position-horizontal-relative:page;mso-position-vertical-relative:paragraph;z-index:46496;mso-wrap-distance-left:0;mso-wrap-distance-right:0" filled="true" fillcolor="#001f5f" stroked="false">
            <v:fill opacity="45875f" type="solid"/>
            <w10:wrap type="topAndBottom"/>
          </v:rect>
        </w:pict>
      </w:r>
    </w:p>
    <w:p>
      <w:pPr>
        <w:pStyle w:val="BodyText"/>
        <w:spacing w:line="314" w:lineRule="auto" w:before="86"/>
        <w:ind w:left="526" w:right="1131"/>
        <w:jc w:val="both"/>
      </w:pPr>
      <w:r>
        <w:rPr/>
        <w:br w:type="column"/>
      </w:r>
      <w:r>
        <w:rPr>
          <w:color w:val="231F20"/>
          <w:w w:val="105"/>
        </w:rPr>
        <w:t>P2 akan semakin besar, demikian pula sebaliknya. Dengan demikian, indeks P2 dapat menggambarkan kesenjangan pengeluaran diantara penduduk miskin satu dengan lainnya. Tren peningkatan P2 dari 1,12 (September 2017) menjadi level 1,18 (Maret 2018) menunjukkan bahwa kesenjangan pengeluaran diantara penduduk miskin di Bali makin meningkat. Nilai P2 sebesar 1,18 menunjukkan besarnya deviasi total pengeluaran diantara penduduk miskin di Bali.</w:t>
      </w:r>
    </w:p>
    <w:p>
      <w:pPr>
        <w:pStyle w:val="BodyText"/>
        <w:spacing w:before="6"/>
        <w:rPr>
          <w:sz w:val="16"/>
        </w:rPr>
      </w:pPr>
    </w:p>
    <w:p>
      <w:pPr>
        <w:pStyle w:val="BodyText"/>
        <w:spacing w:line="314" w:lineRule="auto"/>
        <w:ind w:left="526" w:right="1131"/>
        <w:jc w:val="both"/>
      </w:pPr>
      <w:r>
        <w:rPr>
          <w:color w:val="231F20"/>
          <w:w w:val="105"/>
        </w:rPr>
        <w:t>Gini ratio Provinsi Bali mengalami penurunan </w:t>
      </w:r>
      <w:r>
        <w:rPr>
          <w:color w:val="231F20"/>
          <w:spacing w:val="-3"/>
          <w:w w:val="105"/>
        </w:rPr>
        <w:t>dari </w:t>
      </w:r>
      <w:r>
        <w:rPr>
          <w:color w:val="231F20"/>
          <w:w w:val="105"/>
        </w:rPr>
        <w:t>0,379 pada September 2017 menjadi 0,377 </w:t>
      </w:r>
      <w:r>
        <w:rPr>
          <w:color w:val="231F20"/>
          <w:spacing w:val="-5"/>
          <w:w w:val="105"/>
        </w:rPr>
        <w:t>pada </w:t>
      </w:r>
      <w:r>
        <w:rPr>
          <w:color w:val="231F20"/>
          <w:w w:val="105"/>
        </w:rPr>
        <w:t>Maret 2018. Kondisi ini menunjukkan menurunnya kesenjangan ekonomi di Provinsi Bali, sejalan upaya Pemerintah yang komprehensif dan </w:t>
      </w:r>
      <w:r>
        <w:rPr>
          <w:color w:val="231F20"/>
          <w:spacing w:val="-2"/>
          <w:w w:val="105"/>
        </w:rPr>
        <w:t>berkelanjutan </w:t>
      </w:r>
      <w:r>
        <w:rPr>
          <w:color w:val="231F20"/>
          <w:w w:val="105"/>
        </w:rPr>
        <w:t>dalam mengurangi kesenjangan ekonomi.</w:t>
      </w:r>
      <w:r>
        <w:rPr>
          <w:color w:val="231F20"/>
          <w:spacing w:val="-26"/>
          <w:w w:val="105"/>
        </w:rPr>
        <w:t> </w:t>
      </w:r>
      <w:r>
        <w:rPr>
          <w:color w:val="231F20"/>
          <w:w w:val="105"/>
        </w:rPr>
        <w:t>Penurunan rasio</w:t>
      </w:r>
      <w:r>
        <w:rPr>
          <w:color w:val="231F20"/>
          <w:spacing w:val="-19"/>
          <w:w w:val="105"/>
        </w:rPr>
        <w:t> </w:t>
      </w:r>
      <w:r>
        <w:rPr>
          <w:color w:val="231F20"/>
          <w:w w:val="105"/>
        </w:rPr>
        <w:t>gini</w:t>
      </w:r>
      <w:r>
        <w:rPr>
          <w:color w:val="231F20"/>
          <w:spacing w:val="-19"/>
          <w:w w:val="105"/>
        </w:rPr>
        <w:t> </w:t>
      </w:r>
      <w:r>
        <w:rPr>
          <w:color w:val="231F20"/>
          <w:w w:val="105"/>
        </w:rPr>
        <w:t>sejalan</w:t>
      </w:r>
      <w:r>
        <w:rPr>
          <w:color w:val="231F20"/>
          <w:spacing w:val="-19"/>
          <w:w w:val="105"/>
        </w:rPr>
        <w:t> </w:t>
      </w:r>
      <w:r>
        <w:rPr>
          <w:color w:val="231F20"/>
          <w:w w:val="105"/>
        </w:rPr>
        <w:t>dengan</w:t>
      </w:r>
      <w:r>
        <w:rPr>
          <w:color w:val="231F20"/>
          <w:spacing w:val="-19"/>
          <w:w w:val="105"/>
        </w:rPr>
        <w:t> </w:t>
      </w:r>
      <w:r>
        <w:rPr>
          <w:color w:val="231F20"/>
          <w:w w:val="105"/>
        </w:rPr>
        <w:t>penurunan</w:t>
      </w:r>
      <w:r>
        <w:rPr>
          <w:color w:val="231F20"/>
          <w:spacing w:val="-19"/>
          <w:w w:val="105"/>
        </w:rPr>
        <w:t> </w:t>
      </w:r>
      <w:r>
        <w:rPr>
          <w:color w:val="231F20"/>
          <w:w w:val="105"/>
        </w:rPr>
        <w:t>rasio</w:t>
      </w:r>
      <w:r>
        <w:rPr>
          <w:color w:val="231F20"/>
          <w:spacing w:val="-19"/>
          <w:w w:val="105"/>
        </w:rPr>
        <w:t> </w:t>
      </w:r>
      <w:r>
        <w:rPr>
          <w:color w:val="231F20"/>
          <w:w w:val="105"/>
        </w:rPr>
        <w:t>gini</w:t>
      </w:r>
      <w:r>
        <w:rPr>
          <w:color w:val="231F20"/>
          <w:spacing w:val="-19"/>
          <w:w w:val="105"/>
        </w:rPr>
        <w:t> </w:t>
      </w:r>
      <w:r>
        <w:rPr>
          <w:color w:val="231F20"/>
          <w:w w:val="105"/>
        </w:rPr>
        <w:t>nasional dari 0,391 pada September 2017 menjadi 0,389</w:t>
      </w:r>
      <w:r>
        <w:rPr>
          <w:color w:val="231F20"/>
          <w:spacing w:val="5"/>
          <w:w w:val="105"/>
        </w:rPr>
        <w:t> </w:t>
      </w:r>
      <w:r>
        <w:rPr>
          <w:color w:val="231F20"/>
          <w:spacing w:val="-3"/>
          <w:w w:val="105"/>
        </w:rPr>
        <w:t>pada</w:t>
      </w:r>
    </w:p>
    <w:p>
      <w:pPr>
        <w:pStyle w:val="BodyText"/>
        <w:spacing w:before="2"/>
        <w:ind w:left="526"/>
      </w:pPr>
      <w:r>
        <w:rPr>
          <w:color w:val="231F20"/>
          <w:w w:val="105"/>
        </w:rPr>
        <w:t>Maret 2018.</w:t>
      </w:r>
    </w:p>
    <w:p>
      <w:pPr>
        <w:pStyle w:val="BodyText"/>
        <w:spacing w:before="7"/>
        <w:rPr>
          <w:sz w:val="22"/>
        </w:rPr>
      </w:pPr>
    </w:p>
    <w:p>
      <w:pPr>
        <w:pStyle w:val="BodyText"/>
        <w:spacing w:line="314" w:lineRule="auto"/>
        <w:ind w:left="526" w:right="1131"/>
        <w:jc w:val="both"/>
      </w:pPr>
      <w:r>
        <w:rPr>
          <w:color w:val="231F20"/>
          <w:w w:val="105"/>
        </w:rPr>
        <w:t>Gini ratio Provinsi Bali mengalami penurunan </w:t>
      </w:r>
      <w:r>
        <w:rPr>
          <w:color w:val="231F20"/>
          <w:spacing w:val="-3"/>
          <w:w w:val="105"/>
        </w:rPr>
        <w:t>dari </w:t>
      </w:r>
      <w:r>
        <w:rPr>
          <w:color w:val="231F20"/>
          <w:w w:val="105"/>
        </w:rPr>
        <w:t>0,379 pada September 2017 menjadi 0,377 </w:t>
      </w:r>
      <w:r>
        <w:rPr>
          <w:color w:val="231F20"/>
          <w:spacing w:val="-5"/>
          <w:w w:val="105"/>
        </w:rPr>
        <w:t>pada </w:t>
      </w:r>
      <w:r>
        <w:rPr>
          <w:color w:val="231F20"/>
          <w:w w:val="105"/>
        </w:rPr>
        <w:t>Maret 2018. Kondisi ini menunjukkan menurunnya kesenjangan ekonomi di Provinsi Bali, sejalan upaya Pemerintah yang komprehensif dan </w:t>
      </w:r>
      <w:r>
        <w:rPr>
          <w:color w:val="231F20"/>
          <w:spacing w:val="-2"/>
          <w:w w:val="105"/>
        </w:rPr>
        <w:t>berkelanjutan </w:t>
      </w:r>
      <w:r>
        <w:rPr>
          <w:color w:val="231F20"/>
          <w:w w:val="105"/>
        </w:rPr>
        <w:t>dalam mengurangi kesenjangan ekonomi.</w:t>
      </w:r>
      <w:r>
        <w:rPr>
          <w:color w:val="231F20"/>
          <w:spacing w:val="-26"/>
          <w:w w:val="105"/>
        </w:rPr>
        <w:t> </w:t>
      </w:r>
      <w:r>
        <w:rPr>
          <w:color w:val="231F20"/>
          <w:w w:val="105"/>
        </w:rPr>
        <w:t>Penurunan rasio</w:t>
      </w:r>
      <w:r>
        <w:rPr>
          <w:color w:val="231F20"/>
          <w:spacing w:val="-19"/>
          <w:w w:val="105"/>
        </w:rPr>
        <w:t> </w:t>
      </w:r>
      <w:r>
        <w:rPr>
          <w:color w:val="231F20"/>
          <w:w w:val="105"/>
        </w:rPr>
        <w:t>gini</w:t>
      </w:r>
      <w:r>
        <w:rPr>
          <w:color w:val="231F20"/>
          <w:spacing w:val="-19"/>
          <w:w w:val="105"/>
        </w:rPr>
        <w:t> </w:t>
      </w:r>
      <w:r>
        <w:rPr>
          <w:color w:val="231F20"/>
          <w:w w:val="105"/>
        </w:rPr>
        <w:t>sejalan</w:t>
      </w:r>
      <w:r>
        <w:rPr>
          <w:color w:val="231F20"/>
          <w:spacing w:val="-19"/>
          <w:w w:val="105"/>
        </w:rPr>
        <w:t> </w:t>
      </w:r>
      <w:r>
        <w:rPr>
          <w:color w:val="231F20"/>
          <w:w w:val="105"/>
        </w:rPr>
        <w:t>dengan</w:t>
      </w:r>
      <w:r>
        <w:rPr>
          <w:color w:val="231F20"/>
          <w:spacing w:val="-19"/>
          <w:w w:val="105"/>
        </w:rPr>
        <w:t> </w:t>
      </w:r>
      <w:r>
        <w:rPr>
          <w:color w:val="231F20"/>
          <w:w w:val="105"/>
        </w:rPr>
        <w:t>penurunan</w:t>
      </w:r>
      <w:r>
        <w:rPr>
          <w:color w:val="231F20"/>
          <w:spacing w:val="-19"/>
          <w:w w:val="105"/>
        </w:rPr>
        <w:t> </w:t>
      </w:r>
      <w:r>
        <w:rPr>
          <w:color w:val="231F20"/>
          <w:w w:val="105"/>
        </w:rPr>
        <w:t>rasio</w:t>
      </w:r>
      <w:r>
        <w:rPr>
          <w:color w:val="231F20"/>
          <w:spacing w:val="-19"/>
          <w:w w:val="105"/>
        </w:rPr>
        <w:t> </w:t>
      </w:r>
      <w:r>
        <w:rPr>
          <w:color w:val="231F20"/>
          <w:w w:val="105"/>
        </w:rPr>
        <w:t>gini</w:t>
      </w:r>
      <w:r>
        <w:rPr>
          <w:color w:val="231F20"/>
          <w:spacing w:val="-19"/>
          <w:w w:val="105"/>
        </w:rPr>
        <w:t> </w:t>
      </w:r>
      <w:r>
        <w:rPr>
          <w:color w:val="231F20"/>
          <w:w w:val="105"/>
        </w:rPr>
        <w:t>nasional dari 0,391 pada September 2017 menjadi 0,389</w:t>
      </w:r>
      <w:r>
        <w:rPr>
          <w:color w:val="231F20"/>
          <w:spacing w:val="5"/>
          <w:w w:val="105"/>
        </w:rPr>
        <w:t> </w:t>
      </w:r>
      <w:r>
        <w:rPr>
          <w:color w:val="231F20"/>
          <w:spacing w:val="-3"/>
          <w:w w:val="105"/>
        </w:rPr>
        <w:t>pada</w:t>
      </w:r>
    </w:p>
    <w:p>
      <w:pPr>
        <w:pStyle w:val="BodyText"/>
        <w:spacing w:before="1"/>
        <w:ind w:left="526"/>
        <w:jc w:val="both"/>
      </w:pPr>
      <w:r>
        <w:rPr/>
        <w:pict>
          <v:group style="position:absolute;margin-left:115.879997pt;margin-top:26.544796pt;width:389.5pt;height:19.6pt;mso-position-horizontal-relative:page;mso-position-vertical-relative:paragraph;z-index:48616" coordorigin="2318,531" coordsize="7790,392">
            <v:rect style="position:absolute;left:9587;top:530;width:520;height:392" filled="true" fillcolor="#001f5f" stroked="false">
              <v:fill opacity="45875f" type="solid"/>
            </v:rect>
            <v:shape style="position:absolute;left:2317;top:530;width:7271;height:392" type="#_x0000_t202" filled="true" fillcolor="#001f5f" stroked="false">
              <v:textbox inset="0,0,0,0">
                <w:txbxContent>
                  <w:p>
                    <w:pPr>
                      <w:spacing w:line="240" w:lineRule="auto" w:before="4"/>
                      <w:rPr>
                        <w:i/>
                        <w:sz w:val="10"/>
                      </w:rPr>
                    </w:pPr>
                  </w:p>
                  <w:p>
                    <w:pPr>
                      <w:spacing w:before="0"/>
                      <w:ind w:left="2646" w:right="2646" w:firstLine="0"/>
                      <w:jc w:val="center"/>
                      <w:rPr>
                        <w:sz w:val="12"/>
                      </w:rPr>
                    </w:pPr>
                    <w:r>
                      <w:rPr>
                        <w:color w:val="FFFFFF"/>
                        <w:w w:val="115"/>
                        <w:sz w:val="12"/>
                      </w:rPr>
                      <w:t>Tabel 6.7 Jumlah Penduduk Miskin</w:t>
                    </w:r>
                  </w:p>
                </w:txbxContent>
              </v:textbox>
              <v:fill type="solid"/>
              <w10:wrap type="none"/>
            </v:shape>
            <w10:wrap type="none"/>
          </v:group>
        </w:pict>
      </w:r>
      <w:r>
        <w:rPr/>
        <w:pict>
          <v:shape style="position:absolute;margin-left:89.914627pt;margin-top:52.21257pt;width:415.1pt;height:149.8pt;mso-position-horizontal-relative:page;mso-position-vertical-relative:paragraph;z-index:48640" type="#_x0000_t202" filled="false" stroked="false">
            <v:textbox inset="0,0,0,0">
              <w:txbxContent>
                <w:tbl>
                  <w:tblPr>
                    <w:tblW w:w="0" w:type="auto"/>
                    <w:jc w:val="left"/>
                    <w:tblInd w:w="5"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2679"/>
                    <w:gridCol w:w="801"/>
                    <w:gridCol w:w="801"/>
                    <w:gridCol w:w="801"/>
                    <w:gridCol w:w="801"/>
                    <w:gridCol w:w="801"/>
                    <w:gridCol w:w="801"/>
                    <w:gridCol w:w="797"/>
                  </w:tblGrid>
                  <w:tr>
                    <w:trPr>
                      <w:trHeight w:val="306" w:hRule="atLeast"/>
                    </w:trPr>
                    <w:tc>
                      <w:tcPr>
                        <w:tcW w:w="2679" w:type="dxa"/>
                        <w:vMerge w:val="restart"/>
                        <w:tcBorders>
                          <w:left w:val="single" w:sz="4" w:space="0" w:color="231F20"/>
                          <w:right w:val="single" w:sz="4" w:space="0" w:color="231F20"/>
                        </w:tcBorders>
                        <w:shd w:val="clear" w:color="auto" w:fill="538DD3"/>
                      </w:tcPr>
                      <w:p>
                        <w:pPr>
                          <w:pStyle w:val="TableParagraph"/>
                          <w:rPr>
                            <w:rFonts w:ascii="Times New Roman"/>
                            <w:sz w:val="18"/>
                          </w:rPr>
                        </w:pPr>
                      </w:p>
                    </w:tc>
                    <w:tc>
                      <w:tcPr>
                        <w:tcW w:w="1602" w:type="dxa"/>
                        <w:gridSpan w:val="2"/>
                        <w:tcBorders>
                          <w:left w:val="single" w:sz="4" w:space="0" w:color="231F20"/>
                          <w:right w:val="single" w:sz="4" w:space="0" w:color="231F20"/>
                        </w:tcBorders>
                        <w:shd w:val="clear" w:color="auto" w:fill="538DD3"/>
                      </w:tcPr>
                      <w:p>
                        <w:pPr>
                          <w:pStyle w:val="TableParagraph"/>
                          <w:spacing w:before="49"/>
                          <w:ind w:left="612" w:right="598"/>
                          <w:jc w:val="center"/>
                          <w:rPr>
                            <w:rFonts w:ascii="Arial"/>
                            <w:b/>
                            <w:sz w:val="17"/>
                          </w:rPr>
                        </w:pPr>
                        <w:r>
                          <w:rPr>
                            <w:rFonts w:ascii="Arial"/>
                            <w:b/>
                            <w:color w:val="001F5F"/>
                            <w:w w:val="90"/>
                            <w:sz w:val="17"/>
                          </w:rPr>
                          <w:t>2015</w:t>
                        </w:r>
                      </w:p>
                    </w:tc>
                    <w:tc>
                      <w:tcPr>
                        <w:tcW w:w="1602" w:type="dxa"/>
                        <w:gridSpan w:val="2"/>
                        <w:tcBorders>
                          <w:left w:val="single" w:sz="4" w:space="0" w:color="231F20"/>
                          <w:right w:val="single" w:sz="4" w:space="0" w:color="231F20"/>
                        </w:tcBorders>
                        <w:shd w:val="clear" w:color="auto" w:fill="538DD3"/>
                      </w:tcPr>
                      <w:p>
                        <w:pPr>
                          <w:pStyle w:val="TableParagraph"/>
                          <w:spacing w:before="49"/>
                          <w:ind w:left="612" w:right="598"/>
                          <w:jc w:val="center"/>
                          <w:rPr>
                            <w:rFonts w:ascii="Arial"/>
                            <w:b/>
                            <w:sz w:val="17"/>
                          </w:rPr>
                        </w:pPr>
                        <w:r>
                          <w:rPr>
                            <w:rFonts w:ascii="Arial"/>
                            <w:b/>
                            <w:color w:val="001F5F"/>
                            <w:w w:val="90"/>
                            <w:sz w:val="17"/>
                          </w:rPr>
                          <w:t>2016</w:t>
                        </w:r>
                      </w:p>
                    </w:tc>
                    <w:tc>
                      <w:tcPr>
                        <w:tcW w:w="1602" w:type="dxa"/>
                        <w:gridSpan w:val="2"/>
                        <w:tcBorders>
                          <w:left w:val="single" w:sz="4" w:space="0" w:color="231F20"/>
                          <w:right w:val="single" w:sz="4" w:space="0" w:color="231F20"/>
                        </w:tcBorders>
                        <w:shd w:val="clear" w:color="auto" w:fill="538DD3"/>
                      </w:tcPr>
                      <w:p>
                        <w:pPr>
                          <w:pStyle w:val="TableParagraph"/>
                          <w:spacing w:before="49"/>
                          <w:ind w:left="612" w:right="598"/>
                          <w:jc w:val="center"/>
                          <w:rPr>
                            <w:rFonts w:ascii="Arial"/>
                            <w:b/>
                            <w:sz w:val="17"/>
                          </w:rPr>
                        </w:pPr>
                        <w:r>
                          <w:rPr>
                            <w:rFonts w:ascii="Arial"/>
                            <w:b/>
                            <w:color w:val="001F5F"/>
                            <w:w w:val="90"/>
                            <w:sz w:val="17"/>
                          </w:rPr>
                          <w:t>2017</w:t>
                        </w:r>
                      </w:p>
                    </w:tc>
                    <w:tc>
                      <w:tcPr>
                        <w:tcW w:w="797" w:type="dxa"/>
                        <w:tcBorders>
                          <w:left w:val="single" w:sz="4" w:space="0" w:color="231F20"/>
                          <w:right w:val="single" w:sz="8" w:space="0" w:color="231F20"/>
                        </w:tcBorders>
                        <w:shd w:val="clear" w:color="auto" w:fill="538DD3"/>
                      </w:tcPr>
                      <w:p>
                        <w:pPr>
                          <w:pStyle w:val="TableParagraph"/>
                          <w:spacing w:before="60"/>
                          <w:ind w:left="105" w:right="82"/>
                          <w:jc w:val="center"/>
                          <w:rPr>
                            <w:rFonts w:ascii="Arial"/>
                            <w:b/>
                            <w:sz w:val="17"/>
                          </w:rPr>
                        </w:pPr>
                        <w:r>
                          <w:rPr>
                            <w:rFonts w:ascii="Arial"/>
                            <w:b/>
                            <w:color w:val="001F5F"/>
                            <w:w w:val="90"/>
                            <w:sz w:val="17"/>
                          </w:rPr>
                          <w:t>2018</w:t>
                        </w:r>
                      </w:p>
                    </w:tc>
                  </w:tr>
                  <w:tr>
                    <w:trPr>
                      <w:trHeight w:val="317" w:hRule="atLeast"/>
                    </w:trPr>
                    <w:tc>
                      <w:tcPr>
                        <w:tcW w:w="2679" w:type="dxa"/>
                        <w:vMerge/>
                        <w:tcBorders>
                          <w:top w:val="nil"/>
                          <w:left w:val="single" w:sz="4" w:space="0" w:color="231F20"/>
                          <w:right w:val="single" w:sz="4" w:space="0" w:color="231F20"/>
                        </w:tcBorders>
                        <w:shd w:val="clear" w:color="auto" w:fill="538DD3"/>
                      </w:tcPr>
                      <w:p>
                        <w:pPr>
                          <w:rPr>
                            <w:sz w:val="2"/>
                            <w:szCs w:val="2"/>
                          </w:rPr>
                        </w:pPr>
                      </w:p>
                    </w:tc>
                    <w:tc>
                      <w:tcPr>
                        <w:tcW w:w="801" w:type="dxa"/>
                        <w:tcBorders>
                          <w:left w:val="single" w:sz="4" w:space="0" w:color="231F20"/>
                          <w:right w:val="single" w:sz="4" w:space="0" w:color="231F20"/>
                        </w:tcBorders>
                        <w:shd w:val="clear" w:color="auto" w:fill="538DD3"/>
                      </w:tcPr>
                      <w:p>
                        <w:pPr>
                          <w:pStyle w:val="TableParagraph"/>
                          <w:spacing w:before="60"/>
                          <w:ind w:left="241" w:right="225"/>
                          <w:jc w:val="center"/>
                          <w:rPr>
                            <w:rFonts w:ascii="Arial"/>
                            <w:b/>
                            <w:sz w:val="17"/>
                          </w:rPr>
                        </w:pPr>
                        <w:r>
                          <w:rPr>
                            <w:rFonts w:ascii="Arial"/>
                            <w:b/>
                            <w:color w:val="001F5F"/>
                            <w:w w:val="90"/>
                            <w:sz w:val="17"/>
                          </w:rPr>
                          <w:t>Mar</w:t>
                        </w:r>
                      </w:p>
                    </w:tc>
                    <w:tc>
                      <w:tcPr>
                        <w:tcW w:w="801" w:type="dxa"/>
                        <w:tcBorders>
                          <w:left w:val="single" w:sz="4" w:space="0" w:color="231F20"/>
                          <w:right w:val="single" w:sz="4" w:space="0" w:color="231F20"/>
                        </w:tcBorders>
                        <w:shd w:val="clear" w:color="auto" w:fill="538DD3"/>
                      </w:tcPr>
                      <w:p>
                        <w:pPr>
                          <w:pStyle w:val="TableParagraph"/>
                          <w:spacing w:before="60"/>
                          <w:ind w:left="241" w:right="228"/>
                          <w:jc w:val="center"/>
                          <w:rPr>
                            <w:rFonts w:ascii="Arial"/>
                            <w:b/>
                            <w:sz w:val="17"/>
                          </w:rPr>
                        </w:pPr>
                        <w:r>
                          <w:rPr>
                            <w:rFonts w:ascii="Arial"/>
                            <w:b/>
                            <w:color w:val="001F5F"/>
                            <w:w w:val="90"/>
                            <w:sz w:val="17"/>
                          </w:rPr>
                          <w:t>Sep</w:t>
                        </w:r>
                      </w:p>
                    </w:tc>
                    <w:tc>
                      <w:tcPr>
                        <w:tcW w:w="801" w:type="dxa"/>
                        <w:tcBorders>
                          <w:left w:val="single" w:sz="4" w:space="0" w:color="231F20"/>
                          <w:right w:val="single" w:sz="4" w:space="0" w:color="231F20"/>
                        </w:tcBorders>
                        <w:shd w:val="clear" w:color="auto" w:fill="538DD3"/>
                      </w:tcPr>
                      <w:p>
                        <w:pPr>
                          <w:pStyle w:val="TableParagraph"/>
                          <w:spacing w:before="60"/>
                          <w:ind w:left="241" w:right="225"/>
                          <w:jc w:val="center"/>
                          <w:rPr>
                            <w:rFonts w:ascii="Arial"/>
                            <w:b/>
                            <w:sz w:val="17"/>
                          </w:rPr>
                        </w:pPr>
                        <w:r>
                          <w:rPr>
                            <w:rFonts w:ascii="Arial"/>
                            <w:b/>
                            <w:color w:val="001F5F"/>
                            <w:w w:val="90"/>
                            <w:sz w:val="17"/>
                          </w:rPr>
                          <w:t>Mar</w:t>
                        </w:r>
                      </w:p>
                    </w:tc>
                    <w:tc>
                      <w:tcPr>
                        <w:tcW w:w="801" w:type="dxa"/>
                        <w:tcBorders>
                          <w:left w:val="single" w:sz="4" w:space="0" w:color="231F20"/>
                          <w:right w:val="single" w:sz="4" w:space="0" w:color="231F20"/>
                        </w:tcBorders>
                        <w:shd w:val="clear" w:color="auto" w:fill="538DD3"/>
                      </w:tcPr>
                      <w:p>
                        <w:pPr>
                          <w:pStyle w:val="TableParagraph"/>
                          <w:spacing w:before="60"/>
                          <w:ind w:left="241" w:right="228"/>
                          <w:jc w:val="center"/>
                          <w:rPr>
                            <w:rFonts w:ascii="Arial"/>
                            <w:b/>
                            <w:sz w:val="17"/>
                          </w:rPr>
                        </w:pPr>
                        <w:r>
                          <w:rPr>
                            <w:rFonts w:ascii="Arial"/>
                            <w:b/>
                            <w:color w:val="001F5F"/>
                            <w:w w:val="90"/>
                            <w:sz w:val="17"/>
                          </w:rPr>
                          <w:t>Sep</w:t>
                        </w:r>
                      </w:p>
                    </w:tc>
                    <w:tc>
                      <w:tcPr>
                        <w:tcW w:w="801" w:type="dxa"/>
                        <w:tcBorders>
                          <w:left w:val="single" w:sz="4" w:space="0" w:color="231F20"/>
                          <w:right w:val="single" w:sz="4" w:space="0" w:color="231F20"/>
                        </w:tcBorders>
                        <w:shd w:val="clear" w:color="auto" w:fill="538DD3"/>
                      </w:tcPr>
                      <w:p>
                        <w:pPr>
                          <w:pStyle w:val="TableParagraph"/>
                          <w:spacing w:before="60"/>
                          <w:ind w:left="286"/>
                          <w:rPr>
                            <w:rFonts w:ascii="Arial"/>
                            <w:b/>
                            <w:sz w:val="17"/>
                          </w:rPr>
                        </w:pPr>
                        <w:r>
                          <w:rPr>
                            <w:rFonts w:ascii="Arial"/>
                            <w:b/>
                            <w:color w:val="001F5F"/>
                            <w:w w:val="90"/>
                            <w:sz w:val="17"/>
                          </w:rPr>
                          <w:t>Mar</w:t>
                        </w:r>
                      </w:p>
                    </w:tc>
                    <w:tc>
                      <w:tcPr>
                        <w:tcW w:w="801" w:type="dxa"/>
                        <w:tcBorders>
                          <w:left w:val="single" w:sz="4" w:space="0" w:color="231F20"/>
                          <w:right w:val="single" w:sz="4" w:space="0" w:color="231F20"/>
                        </w:tcBorders>
                        <w:shd w:val="clear" w:color="auto" w:fill="538DD3"/>
                      </w:tcPr>
                      <w:p>
                        <w:pPr>
                          <w:pStyle w:val="TableParagraph"/>
                          <w:spacing w:before="60"/>
                          <w:ind w:left="277"/>
                          <w:rPr>
                            <w:rFonts w:ascii="Arial"/>
                            <w:b/>
                            <w:sz w:val="17"/>
                          </w:rPr>
                        </w:pPr>
                        <w:r>
                          <w:rPr>
                            <w:rFonts w:ascii="Arial"/>
                            <w:b/>
                            <w:color w:val="001F5F"/>
                            <w:w w:val="90"/>
                            <w:sz w:val="17"/>
                          </w:rPr>
                          <w:t>Sep</w:t>
                        </w:r>
                      </w:p>
                    </w:tc>
                    <w:tc>
                      <w:tcPr>
                        <w:tcW w:w="797" w:type="dxa"/>
                        <w:tcBorders>
                          <w:left w:val="single" w:sz="4" w:space="0" w:color="231F20"/>
                          <w:right w:val="single" w:sz="8" w:space="0" w:color="231F20"/>
                        </w:tcBorders>
                        <w:shd w:val="clear" w:color="auto" w:fill="538DD3"/>
                      </w:tcPr>
                      <w:p>
                        <w:pPr>
                          <w:pStyle w:val="TableParagraph"/>
                          <w:spacing w:before="60"/>
                          <w:ind w:left="105" w:right="80"/>
                          <w:jc w:val="center"/>
                          <w:rPr>
                            <w:rFonts w:ascii="Arial"/>
                            <w:b/>
                            <w:sz w:val="17"/>
                          </w:rPr>
                        </w:pPr>
                        <w:r>
                          <w:rPr>
                            <w:rFonts w:ascii="Arial"/>
                            <w:b/>
                            <w:color w:val="001F5F"/>
                            <w:w w:val="90"/>
                            <w:sz w:val="17"/>
                          </w:rPr>
                          <w:t>Mar</w:t>
                        </w:r>
                      </w:p>
                    </w:tc>
                  </w:tr>
                  <w:tr>
                    <w:trPr>
                      <w:trHeight w:val="318" w:hRule="atLeast"/>
                    </w:trPr>
                    <w:tc>
                      <w:tcPr>
                        <w:tcW w:w="2679" w:type="dxa"/>
                        <w:tcBorders>
                          <w:left w:val="single" w:sz="4" w:space="0" w:color="231F20"/>
                          <w:right w:val="single" w:sz="4" w:space="0" w:color="231F20"/>
                        </w:tcBorders>
                      </w:tcPr>
                      <w:p>
                        <w:pPr>
                          <w:pStyle w:val="TableParagraph"/>
                          <w:spacing w:before="60"/>
                          <w:ind w:left="28"/>
                          <w:rPr>
                            <w:rFonts w:ascii="Arial"/>
                            <w:b/>
                            <w:sz w:val="17"/>
                          </w:rPr>
                        </w:pPr>
                        <w:r>
                          <w:rPr>
                            <w:rFonts w:ascii="Arial"/>
                            <w:b/>
                            <w:color w:val="001F5F"/>
                            <w:w w:val="90"/>
                            <w:sz w:val="17"/>
                          </w:rPr>
                          <w:t>Jumlah Penduduk Miskin</w:t>
                        </w:r>
                      </w:p>
                    </w:tc>
                    <w:tc>
                      <w:tcPr>
                        <w:tcW w:w="801" w:type="dxa"/>
                        <w:tcBorders>
                          <w:left w:val="single" w:sz="4" w:space="0" w:color="231F20"/>
                          <w:right w:val="single" w:sz="4" w:space="0" w:color="231F20"/>
                        </w:tcBorders>
                      </w:tcPr>
                      <w:p>
                        <w:pPr>
                          <w:pStyle w:val="TableParagraph"/>
                          <w:spacing w:before="72"/>
                          <w:ind w:left="194"/>
                          <w:rPr>
                            <w:rFonts w:ascii="Arial"/>
                            <w:sz w:val="17"/>
                          </w:rPr>
                        </w:pPr>
                        <w:r>
                          <w:rPr>
                            <w:rFonts w:ascii="Arial"/>
                            <w:color w:val="001F5F"/>
                            <w:w w:val="90"/>
                            <w:sz w:val="17"/>
                          </w:rPr>
                          <w:t>196.71</w:t>
                        </w:r>
                      </w:p>
                    </w:tc>
                    <w:tc>
                      <w:tcPr>
                        <w:tcW w:w="801" w:type="dxa"/>
                        <w:tcBorders>
                          <w:left w:val="single" w:sz="4" w:space="0" w:color="231F20"/>
                          <w:right w:val="single" w:sz="4" w:space="0" w:color="231F20"/>
                        </w:tcBorders>
                      </w:tcPr>
                      <w:p>
                        <w:pPr>
                          <w:pStyle w:val="TableParagraph"/>
                          <w:spacing w:before="72"/>
                          <w:ind w:left="194"/>
                          <w:rPr>
                            <w:rFonts w:ascii="Arial"/>
                            <w:sz w:val="17"/>
                          </w:rPr>
                        </w:pPr>
                        <w:r>
                          <w:rPr>
                            <w:rFonts w:ascii="Arial"/>
                            <w:color w:val="001F5F"/>
                            <w:w w:val="90"/>
                            <w:sz w:val="17"/>
                          </w:rPr>
                          <w:t>218.79</w:t>
                        </w:r>
                      </w:p>
                    </w:tc>
                    <w:tc>
                      <w:tcPr>
                        <w:tcW w:w="801" w:type="dxa"/>
                        <w:tcBorders>
                          <w:left w:val="single" w:sz="4" w:space="0" w:color="231F20"/>
                          <w:right w:val="single" w:sz="4" w:space="0" w:color="231F20"/>
                        </w:tcBorders>
                      </w:tcPr>
                      <w:p>
                        <w:pPr>
                          <w:pStyle w:val="TableParagraph"/>
                          <w:spacing w:before="72"/>
                          <w:ind w:left="194"/>
                          <w:rPr>
                            <w:rFonts w:ascii="Arial"/>
                            <w:sz w:val="17"/>
                          </w:rPr>
                        </w:pPr>
                        <w:r>
                          <w:rPr>
                            <w:rFonts w:ascii="Arial"/>
                            <w:color w:val="001F5F"/>
                            <w:w w:val="90"/>
                            <w:sz w:val="17"/>
                          </w:rPr>
                          <w:t>178.18</w:t>
                        </w:r>
                      </w:p>
                    </w:tc>
                    <w:tc>
                      <w:tcPr>
                        <w:tcW w:w="801" w:type="dxa"/>
                        <w:tcBorders>
                          <w:left w:val="single" w:sz="4" w:space="0" w:color="231F20"/>
                          <w:right w:val="single" w:sz="4" w:space="0" w:color="231F20"/>
                        </w:tcBorders>
                      </w:tcPr>
                      <w:p>
                        <w:pPr>
                          <w:pStyle w:val="TableParagraph"/>
                          <w:spacing w:before="72"/>
                          <w:ind w:left="194"/>
                          <w:rPr>
                            <w:rFonts w:ascii="Arial"/>
                            <w:sz w:val="17"/>
                          </w:rPr>
                        </w:pPr>
                        <w:r>
                          <w:rPr>
                            <w:rFonts w:ascii="Arial"/>
                            <w:color w:val="001F5F"/>
                            <w:w w:val="90"/>
                            <w:sz w:val="17"/>
                          </w:rPr>
                          <w:t>174.94</w:t>
                        </w:r>
                      </w:p>
                    </w:tc>
                    <w:tc>
                      <w:tcPr>
                        <w:tcW w:w="801" w:type="dxa"/>
                        <w:tcBorders>
                          <w:left w:val="single" w:sz="4" w:space="0" w:color="231F20"/>
                          <w:right w:val="single" w:sz="4" w:space="0" w:color="231F20"/>
                        </w:tcBorders>
                      </w:tcPr>
                      <w:p>
                        <w:pPr>
                          <w:pStyle w:val="TableParagraph"/>
                          <w:spacing w:before="72"/>
                          <w:ind w:left="194"/>
                          <w:rPr>
                            <w:rFonts w:ascii="Arial"/>
                            <w:sz w:val="17"/>
                          </w:rPr>
                        </w:pPr>
                        <w:r>
                          <w:rPr>
                            <w:rFonts w:ascii="Arial"/>
                            <w:color w:val="001F5F"/>
                            <w:w w:val="90"/>
                            <w:sz w:val="17"/>
                          </w:rPr>
                          <w:t>180.13</w:t>
                        </w:r>
                      </w:p>
                    </w:tc>
                    <w:tc>
                      <w:tcPr>
                        <w:tcW w:w="801" w:type="dxa"/>
                        <w:tcBorders>
                          <w:left w:val="single" w:sz="4" w:space="0" w:color="231F20"/>
                          <w:right w:val="single" w:sz="4" w:space="0" w:color="231F20"/>
                        </w:tcBorders>
                      </w:tcPr>
                      <w:p>
                        <w:pPr>
                          <w:pStyle w:val="TableParagraph"/>
                          <w:spacing w:before="72"/>
                          <w:ind w:left="194"/>
                          <w:rPr>
                            <w:rFonts w:ascii="Arial"/>
                            <w:sz w:val="17"/>
                          </w:rPr>
                        </w:pPr>
                        <w:r>
                          <w:rPr>
                            <w:rFonts w:ascii="Arial"/>
                            <w:color w:val="001F5F"/>
                            <w:w w:val="90"/>
                            <w:sz w:val="17"/>
                          </w:rPr>
                          <w:t>176.48</w:t>
                        </w:r>
                      </w:p>
                    </w:tc>
                    <w:tc>
                      <w:tcPr>
                        <w:tcW w:w="797" w:type="dxa"/>
                        <w:tcBorders>
                          <w:left w:val="single" w:sz="4" w:space="0" w:color="231F20"/>
                          <w:right w:val="single" w:sz="8" w:space="0" w:color="231F20"/>
                        </w:tcBorders>
                      </w:tcPr>
                      <w:p>
                        <w:pPr>
                          <w:pStyle w:val="TableParagraph"/>
                          <w:spacing w:before="72"/>
                          <w:ind w:left="96" w:right="82"/>
                          <w:jc w:val="center"/>
                          <w:rPr>
                            <w:rFonts w:ascii="Arial"/>
                            <w:sz w:val="17"/>
                          </w:rPr>
                        </w:pPr>
                        <w:r>
                          <w:rPr>
                            <w:rFonts w:ascii="Arial"/>
                            <w:color w:val="001F5F"/>
                            <w:w w:val="90"/>
                            <w:sz w:val="17"/>
                          </w:rPr>
                          <w:t>171.76</w:t>
                        </w:r>
                      </w:p>
                    </w:tc>
                  </w:tr>
                  <w:tr>
                    <w:trPr>
                      <w:trHeight w:val="317" w:hRule="atLeast"/>
                    </w:trPr>
                    <w:tc>
                      <w:tcPr>
                        <w:tcW w:w="2679" w:type="dxa"/>
                        <w:tcBorders>
                          <w:left w:val="single" w:sz="4" w:space="0" w:color="231F20"/>
                          <w:right w:val="single" w:sz="4" w:space="0" w:color="231F20"/>
                        </w:tcBorders>
                        <w:shd w:val="clear" w:color="auto" w:fill="DDEBF7"/>
                      </w:tcPr>
                      <w:p>
                        <w:pPr>
                          <w:pStyle w:val="TableParagraph"/>
                          <w:spacing w:before="60"/>
                          <w:ind w:left="28"/>
                          <w:rPr>
                            <w:rFonts w:ascii="Arial"/>
                            <w:b/>
                            <w:sz w:val="17"/>
                          </w:rPr>
                        </w:pPr>
                        <w:r>
                          <w:rPr>
                            <w:rFonts w:ascii="Arial"/>
                            <w:b/>
                            <w:color w:val="001F5F"/>
                            <w:w w:val="90"/>
                            <w:sz w:val="17"/>
                          </w:rPr>
                          <w:t>Persentase Penduduk Miskin (rhs)</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4.74</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5.25</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4.25</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4.15</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4.25</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4.14</w:t>
                        </w:r>
                      </w:p>
                    </w:tc>
                    <w:tc>
                      <w:tcPr>
                        <w:tcW w:w="797" w:type="dxa"/>
                        <w:tcBorders>
                          <w:left w:val="single" w:sz="4" w:space="0" w:color="231F20"/>
                          <w:right w:val="single" w:sz="8" w:space="0" w:color="231F20"/>
                        </w:tcBorders>
                        <w:shd w:val="clear" w:color="auto" w:fill="DDEBF7"/>
                      </w:tcPr>
                      <w:p>
                        <w:pPr>
                          <w:pStyle w:val="TableParagraph"/>
                          <w:spacing w:before="71"/>
                          <w:ind w:left="96" w:right="82"/>
                          <w:jc w:val="center"/>
                          <w:rPr>
                            <w:rFonts w:ascii="Arial"/>
                            <w:sz w:val="17"/>
                          </w:rPr>
                        </w:pPr>
                        <w:r>
                          <w:rPr>
                            <w:rFonts w:ascii="Arial"/>
                            <w:color w:val="001F5F"/>
                            <w:w w:val="90"/>
                            <w:sz w:val="17"/>
                          </w:rPr>
                          <w:t>4.01</w:t>
                        </w:r>
                      </w:p>
                    </w:tc>
                  </w:tr>
                  <w:tr>
                    <w:trPr>
                      <w:trHeight w:val="317" w:hRule="atLeast"/>
                    </w:trPr>
                    <w:tc>
                      <w:tcPr>
                        <w:tcW w:w="2679" w:type="dxa"/>
                        <w:tcBorders>
                          <w:left w:val="single" w:sz="4" w:space="0" w:color="231F20"/>
                          <w:right w:val="single" w:sz="4" w:space="0" w:color="231F20"/>
                        </w:tcBorders>
                      </w:tcPr>
                      <w:p>
                        <w:pPr>
                          <w:pStyle w:val="TableParagraph"/>
                          <w:spacing w:before="60"/>
                          <w:ind w:left="28"/>
                          <w:rPr>
                            <w:rFonts w:ascii="Arial"/>
                            <w:b/>
                            <w:sz w:val="17"/>
                          </w:rPr>
                        </w:pPr>
                        <w:r>
                          <w:rPr>
                            <w:rFonts w:ascii="Arial"/>
                            <w:b/>
                            <w:color w:val="001F5F"/>
                            <w:w w:val="90"/>
                            <w:sz w:val="17"/>
                          </w:rPr>
                          <w:t>- Kota</w:t>
                        </w:r>
                      </w:p>
                    </w:tc>
                    <w:tc>
                      <w:tcPr>
                        <w:tcW w:w="801" w:type="dxa"/>
                        <w:tcBorders>
                          <w:left w:val="single" w:sz="4" w:space="0" w:color="231F20"/>
                          <w:right w:val="single" w:sz="4" w:space="0" w:color="231F20"/>
                        </w:tcBorders>
                      </w:tcPr>
                      <w:p>
                        <w:pPr>
                          <w:pStyle w:val="TableParagraph"/>
                          <w:spacing w:before="71"/>
                          <w:ind w:left="269"/>
                          <w:rPr>
                            <w:rFonts w:ascii="Arial"/>
                            <w:sz w:val="17"/>
                          </w:rPr>
                        </w:pPr>
                        <w:r>
                          <w:rPr>
                            <w:rFonts w:ascii="Arial"/>
                            <w:color w:val="001F5F"/>
                            <w:w w:val="90"/>
                            <w:sz w:val="17"/>
                          </w:rPr>
                          <w:t>4.31</w:t>
                        </w:r>
                      </w:p>
                    </w:tc>
                    <w:tc>
                      <w:tcPr>
                        <w:tcW w:w="801" w:type="dxa"/>
                        <w:tcBorders>
                          <w:left w:val="single" w:sz="4" w:space="0" w:color="231F20"/>
                          <w:right w:val="single" w:sz="4" w:space="0" w:color="231F20"/>
                        </w:tcBorders>
                      </w:tcPr>
                      <w:p>
                        <w:pPr>
                          <w:pStyle w:val="TableParagraph"/>
                          <w:spacing w:before="71"/>
                          <w:ind w:left="269"/>
                          <w:rPr>
                            <w:rFonts w:ascii="Arial"/>
                            <w:sz w:val="17"/>
                          </w:rPr>
                        </w:pPr>
                        <w:r>
                          <w:rPr>
                            <w:rFonts w:ascii="Arial"/>
                            <w:color w:val="001F5F"/>
                            <w:w w:val="90"/>
                            <w:sz w:val="17"/>
                          </w:rPr>
                          <w:t>4.52</w:t>
                        </w:r>
                      </w:p>
                    </w:tc>
                    <w:tc>
                      <w:tcPr>
                        <w:tcW w:w="801" w:type="dxa"/>
                        <w:tcBorders>
                          <w:left w:val="single" w:sz="4" w:space="0" w:color="231F20"/>
                          <w:right w:val="single" w:sz="4" w:space="0" w:color="231F20"/>
                        </w:tcBorders>
                      </w:tcPr>
                      <w:p>
                        <w:pPr>
                          <w:pStyle w:val="TableParagraph"/>
                          <w:spacing w:before="71"/>
                          <w:ind w:left="269"/>
                          <w:rPr>
                            <w:rFonts w:ascii="Arial"/>
                            <w:sz w:val="17"/>
                          </w:rPr>
                        </w:pPr>
                        <w:r>
                          <w:rPr>
                            <w:rFonts w:ascii="Arial"/>
                            <w:color w:val="001F5F"/>
                            <w:w w:val="90"/>
                            <w:sz w:val="17"/>
                          </w:rPr>
                          <w:t>3.68</w:t>
                        </w:r>
                      </w:p>
                    </w:tc>
                    <w:tc>
                      <w:tcPr>
                        <w:tcW w:w="801" w:type="dxa"/>
                        <w:tcBorders>
                          <w:left w:val="single" w:sz="4" w:space="0" w:color="231F20"/>
                          <w:right w:val="single" w:sz="4" w:space="0" w:color="231F20"/>
                        </w:tcBorders>
                      </w:tcPr>
                      <w:p>
                        <w:pPr>
                          <w:pStyle w:val="TableParagraph"/>
                          <w:spacing w:before="71"/>
                          <w:ind w:left="269"/>
                          <w:rPr>
                            <w:rFonts w:ascii="Arial"/>
                            <w:sz w:val="17"/>
                          </w:rPr>
                        </w:pPr>
                        <w:r>
                          <w:rPr>
                            <w:rFonts w:ascii="Arial"/>
                            <w:color w:val="001F5F"/>
                            <w:w w:val="90"/>
                            <w:sz w:val="17"/>
                          </w:rPr>
                          <w:t>3.53</w:t>
                        </w:r>
                      </w:p>
                    </w:tc>
                    <w:tc>
                      <w:tcPr>
                        <w:tcW w:w="801" w:type="dxa"/>
                        <w:tcBorders>
                          <w:left w:val="single" w:sz="4" w:space="0" w:color="231F20"/>
                          <w:right w:val="single" w:sz="4" w:space="0" w:color="231F20"/>
                        </w:tcBorders>
                      </w:tcPr>
                      <w:p>
                        <w:pPr>
                          <w:pStyle w:val="TableParagraph"/>
                          <w:spacing w:before="71"/>
                          <w:ind w:left="269"/>
                          <w:rPr>
                            <w:rFonts w:ascii="Arial"/>
                            <w:sz w:val="17"/>
                          </w:rPr>
                        </w:pPr>
                        <w:r>
                          <w:rPr>
                            <w:rFonts w:ascii="Arial"/>
                            <w:color w:val="001F5F"/>
                            <w:w w:val="90"/>
                            <w:sz w:val="17"/>
                          </w:rPr>
                          <w:t>3.58</w:t>
                        </w:r>
                      </w:p>
                    </w:tc>
                    <w:tc>
                      <w:tcPr>
                        <w:tcW w:w="801" w:type="dxa"/>
                        <w:tcBorders>
                          <w:left w:val="single" w:sz="4" w:space="0" w:color="231F20"/>
                          <w:right w:val="single" w:sz="4" w:space="0" w:color="231F20"/>
                        </w:tcBorders>
                      </w:tcPr>
                      <w:p>
                        <w:pPr>
                          <w:pStyle w:val="TableParagraph"/>
                          <w:spacing w:before="71"/>
                          <w:ind w:left="269"/>
                          <w:rPr>
                            <w:rFonts w:ascii="Arial"/>
                            <w:sz w:val="17"/>
                          </w:rPr>
                        </w:pPr>
                        <w:r>
                          <w:rPr>
                            <w:rFonts w:ascii="Arial"/>
                            <w:color w:val="001F5F"/>
                            <w:w w:val="90"/>
                            <w:sz w:val="17"/>
                          </w:rPr>
                          <w:t>3.46</w:t>
                        </w:r>
                      </w:p>
                    </w:tc>
                    <w:tc>
                      <w:tcPr>
                        <w:tcW w:w="797" w:type="dxa"/>
                        <w:tcBorders>
                          <w:left w:val="single" w:sz="4" w:space="0" w:color="231F20"/>
                          <w:right w:val="single" w:sz="8" w:space="0" w:color="231F20"/>
                        </w:tcBorders>
                      </w:tcPr>
                      <w:p>
                        <w:pPr>
                          <w:pStyle w:val="TableParagraph"/>
                          <w:spacing w:before="71"/>
                          <w:ind w:left="96" w:right="82"/>
                          <w:jc w:val="center"/>
                          <w:rPr>
                            <w:rFonts w:ascii="Arial"/>
                            <w:sz w:val="17"/>
                          </w:rPr>
                        </w:pPr>
                        <w:r>
                          <w:rPr>
                            <w:rFonts w:ascii="Arial"/>
                            <w:color w:val="001F5F"/>
                            <w:w w:val="90"/>
                            <w:sz w:val="17"/>
                          </w:rPr>
                          <w:t>3.32</w:t>
                        </w:r>
                      </w:p>
                    </w:tc>
                  </w:tr>
                  <w:tr>
                    <w:trPr>
                      <w:trHeight w:val="317" w:hRule="atLeast"/>
                    </w:trPr>
                    <w:tc>
                      <w:tcPr>
                        <w:tcW w:w="2679" w:type="dxa"/>
                        <w:tcBorders>
                          <w:left w:val="single" w:sz="4" w:space="0" w:color="231F20"/>
                          <w:right w:val="single" w:sz="4" w:space="0" w:color="231F20"/>
                        </w:tcBorders>
                        <w:shd w:val="clear" w:color="auto" w:fill="DDEBF7"/>
                      </w:tcPr>
                      <w:p>
                        <w:pPr>
                          <w:pStyle w:val="TableParagraph"/>
                          <w:spacing w:before="60"/>
                          <w:ind w:left="28"/>
                          <w:rPr>
                            <w:rFonts w:ascii="Arial"/>
                            <w:b/>
                            <w:sz w:val="17"/>
                          </w:rPr>
                        </w:pPr>
                        <w:r>
                          <w:rPr>
                            <w:rFonts w:ascii="Arial"/>
                            <w:b/>
                            <w:color w:val="001F5F"/>
                            <w:w w:val="90"/>
                            <w:sz w:val="17"/>
                          </w:rPr>
                          <w:t>- Desa</w:t>
                        </w:r>
                      </w:p>
                    </w:tc>
                    <w:tc>
                      <w:tcPr>
                        <w:tcW w:w="801" w:type="dxa"/>
                        <w:tcBorders>
                          <w:left w:val="single" w:sz="4" w:space="0" w:color="231F20"/>
                          <w:right w:val="single" w:sz="4" w:space="0" w:color="231F20"/>
                        </w:tcBorders>
                        <w:shd w:val="clear" w:color="auto" w:fill="DDEBF7"/>
                      </w:tcPr>
                      <w:p>
                        <w:pPr>
                          <w:pStyle w:val="TableParagraph"/>
                          <w:spacing w:before="72"/>
                          <w:ind w:left="269"/>
                          <w:rPr>
                            <w:rFonts w:ascii="Arial"/>
                            <w:sz w:val="17"/>
                          </w:rPr>
                        </w:pPr>
                        <w:r>
                          <w:rPr>
                            <w:rFonts w:ascii="Arial"/>
                            <w:color w:val="001F5F"/>
                            <w:w w:val="90"/>
                            <w:sz w:val="17"/>
                          </w:rPr>
                          <w:t>5.44</w:t>
                        </w:r>
                      </w:p>
                    </w:tc>
                    <w:tc>
                      <w:tcPr>
                        <w:tcW w:w="801" w:type="dxa"/>
                        <w:tcBorders>
                          <w:left w:val="single" w:sz="4" w:space="0" w:color="231F20"/>
                          <w:right w:val="single" w:sz="4" w:space="0" w:color="231F20"/>
                        </w:tcBorders>
                        <w:shd w:val="clear" w:color="auto" w:fill="DDEBF7"/>
                      </w:tcPr>
                      <w:p>
                        <w:pPr>
                          <w:pStyle w:val="TableParagraph"/>
                          <w:spacing w:before="72"/>
                          <w:ind w:left="269"/>
                          <w:rPr>
                            <w:rFonts w:ascii="Arial"/>
                            <w:sz w:val="17"/>
                          </w:rPr>
                        </w:pPr>
                        <w:r>
                          <w:rPr>
                            <w:rFonts w:ascii="Arial"/>
                            <w:color w:val="001F5F"/>
                            <w:w w:val="90"/>
                            <w:sz w:val="17"/>
                          </w:rPr>
                          <w:t>6.42</w:t>
                        </w:r>
                      </w:p>
                    </w:tc>
                    <w:tc>
                      <w:tcPr>
                        <w:tcW w:w="801" w:type="dxa"/>
                        <w:tcBorders>
                          <w:left w:val="single" w:sz="4" w:space="0" w:color="231F20"/>
                          <w:right w:val="single" w:sz="4" w:space="0" w:color="231F20"/>
                        </w:tcBorders>
                        <w:shd w:val="clear" w:color="auto" w:fill="DDEBF7"/>
                      </w:tcPr>
                      <w:p>
                        <w:pPr>
                          <w:pStyle w:val="TableParagraph"/>
                          <w:spacing w:before="72"/>
                          <w:ind w:left="269"/>
                          <w:rPr>
                            <w:rFonts w:ascii="Arial"/>
                            <w:sz w:val="17"/>
                          </w:rPr>
                        </w:pPr>
                        <w:r>
                          <w:rPr>
                            <w:rFonts w:ascii="Arial"/>
                            <w:color w:val="001F5F"/>
                            <w:w w:val="90"/>
                            <w:sz w:val="17"/>
                          </w:rPr>
                          <w:t>5.23</w:t>
                        </w:r>
                      </w:p>
                    </w:tc>
                    <w:tc>
                      <w:tcPr>
                        <w:tcW w:w="801" w:type="dxa"/>
                        <w:tcBorders>
                          <w:left w:val="single" w:sz="4" w:space="0" w:color="231F20"/>
                          <w:right w:val="single" w:sz="4" w:space="0" w:color="231F20"/>
                        </w:tcBorders>
                        <w:shd w:val="clear" w:color="auto" w:fill="DDEBF7"/>
                      </w:tcPr>
                      <w:p>
                        <w:pPr>
                          <w:pStyle w:val="TableParagraph"/>
                          <w:spacing w:before="72"/>
                          <w:ind w:left="269"/>
                          <w:rPr>
                            <w:rFonts w:ascii="Arial"/>
                            <w:sz w:val="17"/>
                          </w:rPr>
                        </w:pPr>
                        <w:r>
                          <w:rPr>
                            <w:rFonts w:ascii="Arial"/>
                            <w:color w:val="001F5F"/>
                            <w:w w:val="90"/>
                            <w:sz w:val="17"/>
                          </w:rPr>
                          <w:t>5.21</w:t>
                        </w:r>
                      </w:p>
                    </w:tc>
                    <w:tc>
                      <w:tcPr>
                        <w:tcW w:w="801" w:type="dxa"/>
                        <w:tcBorders>
                          <w:left w:val="single" w:sz="4" w:space="0" w:color="231F20"/>
                          <w:right w:val="single" w:sz="4" w:space="0" w:color="231F20"/>
                        </w:tcBorders>
                        <w:shd w:val="clear" w:color="auto" w:fill="DDEBF7"/>
                      </w:tcPr>
                      <w:p>
                        <w:pPr>
                          <w:pStyle w:val="TableParagraph"/>
                          <w:spacing w:before="72"/>
                          <w:ind w:left="269"/>
                          <w:rPr>
                            <w:rFonts w:ascii="Arial"/>
                            <w:sz w:val="17"/>
                          </w:rPr>
                        </w:pPr>
                        <w:r>
                          <w:rPr>
                            <w:rFonts w:ascii="Arial"/>
                            <w:color w:val="001F5F"/>
                            <w:w w:val="90"/>
                            <w:sz w:val="17"/>
                          </w:rPr>
                          <w:t>5.45</w:t>
                        </w:r>
                      </w:p>
                    </w:tc>
                    <w:tc>
                      <w:tcPr>
                        <w:tcW w:w="801" w:type="dxa"/>
                        <w:tcBorders>
                          <w:left w:val="single" w:sz="4" w:space="0" w:color="231F20"/>
                          <w:right w:val="single" w:sz="4" w:space="0" w:color="231F20"/>
                        </w:tcBorders>
                        <w:shd w:val="clear" w:color="auto" w:fill="DDEBF7"/>
                      </w:tcPr>
                      <w:p>
                        <w:pPr>
                          <w:pStyle w:val="TableParagraph"/>
                          <w:spacing w:before="72"/>
                          <w:ind w:left="269"/>
                          <w:rPr>
                            <w:rFonts w:ascii="Arial"/>
                            <w:sz w:val="17"/>
                          </w:rPr>
                        </w:pPr>
                        <w:r>
                          <w:rPr>
                            <w:rFonts w:ascii="Arial"/>
                            <w:color w:val="001F5F"/>
                            <w:w w:val="90"/>
                            <w:sz w:val="17"/>
                          </w:rPr>
                          <w:t>5.42</w:t>
                        </w:r>
                      </w:p>
                    </w:tc>
                    <w:tc>
                      <w:tcPr>
                        <w:tcW w:w="797" w:type="dxa"/>
                        <w:tcBorders>
                          <w:left w:val="single" w:sz="4" w:space="0" w:color="231F20"/>
                          <w:right w:val="single" w:sz="8" w:space="0" w:color="231F20"/>
                        </w:tcBorders>
                        <w:shd w:val="clear" w:color="auto" w:fill="DDEBF7"/>
                      </w:tcPr>
                      <w:p>
                        <w:pPr>
                          <w:pStyle w:val="TableParagraph"/>
                          <w:spacing w:before="72"/>
                          <w:ind w:left="96" w:right="82"/>
                          <w:jc w:val="center"/>
                          <w:rPr>
                            <w:rFonts w:ascii="Arial"/>
                            <w:sz w:val="17"/>
                          </w:rPr>
                        </w:pPr>
                        <w:r>
                          <w:rPr>
                            <w:rFonts w:ascii="Arial"/>
                            <w:color w:val="001F5F"/>
                            <w:w w:val="90"/>
                            <w:sz w:val="17"/>
                          </w:rPr>
                          <w:t>5.38</w:t>
                        </w:r>
                      </w:p>
                    </w:tc>
                  </w:tr>
                  <w:tr>
                    <w:trPr>
                      <w:trHeight w:val="317" w:hRule="atLeast"/>
                    </w:trPr>
                    <w:tc>
                      <w:tcPr>
                        <w:tcW w:w="2679" w:type="dxa"/>
                        <w:tcBorders>
                          <w:left w:val="single" w:sz="4" w:space="0" w:color="231F20"/>
                          <w:right w:val="single" w:sz="4" w:space="0" w:color="231F20"/>
                        </w:tcBorders>
                      </w:tcPr>
                      <w:p>
                        <w:pPr>
                          <w:pStyle w:val="TableParagraph"/>
                          <w:spacing w:before="60"/>
                          <w:ind w:left="28"/>
                          <w:rPr>
                            <w:rFonts w:ascii="Arial"/>
                            <w:b/>
                            <w:sz w:val="17"/>
                          </w:rPr>
                        </w:pPr>
                        <w:r>
                          <w:rPr>
                            <w:rFonts w:ascii="Arial"/>
                            <w:b/>
                            <w:color w:val="001F5F"/>
                            <w:w w:val="90"/>
                            <w:sz w:val="17"/>
                          </w:rPr>
                          <w:t>Garis Kemiskinan (Rp)</w:t>
                        </w:r>
                      </w:p>
                    </w:tc>
                    <w:tc>
                      <w:tcPr>
                        <w:tcW w:w="801" w:type="dxa"/>
                        <w:tcBorders>
                          <w:left w:val="single" w:sz="4" w:space="0" w:color="231F20"/>
                          <w:right w:val="single" w:sz="4" w:space="0" w:color="231F20"/>
                        </w:tcBorders>
                      </w:tcPr>
                      <w:p>
                        <w:pPr>
                          <w:pStyle w:val="TableParagraph"/>
                          <w:spacing w:before="71"/>
                          <w:ind w:left="244"/>
                          <w:rPr>
                            <w:rFonts w:ascii="Arial"/>
                            <w:sz w:val="17"/>
                          </w:rPr>
                        </w:pPr>
                        <w:r>
                          <w:rPr>
                            <w:rFonts w:ascii="Arial"/>
                            <w:color w:val="001F5F"/>
                            <w:w w:val="85"/>
                            <w:sz w:val="17"/>
                          </w:rPr>
                          <w:t>321,834</w:t>
                        </w:r>
                      </w:p>
                    </w:tc>
                    <w:tc>
                      <w:tcPr>
                        <w:tcW w:w="801" w:type="dxa"/>
                        <w:tcBorders>
                          <w:left w:val="single" w:sz="4" w:space="0" w:color="231F20"/>
                          <w:right w:val="single" w:sz="4" w:space="0" w:color="231F20"/>
                        </w:tcBorders>
                      </w:tcPr>
                      <w:p>
                        <w:pPr>
                          <w:pStyle w:val="TableParagraph"/>
                          <w:spacing w:before="71"/>
                          <w:ind w:left="244"/>
                          <w:rPr>
                            <w:rFonts w:ascii="Arial"/>
                            <w:sz w:val="17"/>
                          </w:rPr>
                        </w:pPr>
                        <w:r>
                          <w:rPr>
                            <w:rFonts w:ascii="Arial"/>
                            <w:color w:val="001F5F"/>
                            <w:w w:val="85"/>
                            <w:sz w:val="17"/>
                          </w:rPr>
                          <w:t>331,028</w:t>
                        </w:r>
                      </w:p>
                    </w:tc>
                    <w:tc>
                      <w:tcPr>
                        <w:tcW w:w="801" w:type="dxa"/>
                        <w:tcBorders>
                          <w:left w:val="single" w:sz="4" w:space="0" w:color="231F20"/>
                          <w:right w:val="single" w:sz="4" w:space="0" w:color="231F20"/>
                        </w:tcBorders>
                      </w:tcPr>
                      <w:p>
                        <w:pPr>
                          <w:pStyle w:val="TableParagraph"/>
                          <w:spacing w:before="71"/>
                          <w:ind w:left="244"/>
                          <w:rPr>
                            <w:rFonts w:ascii="Arial"/>
                            <w:sz w:val="17"/>
                          </w:rPr>
                        </w:pPr>
                        <w:r>
                          <w:rPr>
                            <w:rFonts w:ascii="Arial"/>
                            <w:color w:val="001F5F"/>
                            <w:w w:val="85"/>
                            <w:sz w:val="17"/>
                          </w:rPr>
                          <w:t>338,967</w:t>
                        </w:r>
                      </w:p>
                    </w:tc>
                    <w:tc>
                      <w:tcPr>
                        <w:tcW w:w="801" w:type="dxa"/>
                        <w:tcBorders>
                          <w:left w:val="single" w:sz="4" w:space="0" w:color="231F20"/>
                          <w:right w:val="single" w:sz="4" w:space="0" w:color="231F20"/>
                        </w:tcBorders>
                      </w:tcPr>
                      <w:p>
                        <w:pPr>
                          <w:pStyle w:val="TableParagraph"/>
                          <w:spacing w:before="71"/>
                          <w:ind w:left="244"/>
                          <w:rPr>
                            <w:rFonts w:ascii="Arial"/>
                            <w:sz w:val="17"/>
                          </w:rPr>
                        </w:pPr>
                        <w:r>
                          <w:rPr>
                            <w:rFonts w:ascii="Arial"/>
                            <w:color w:val="001F5F"/>
                            <w:w w:val="85"/>
                            <w:sz w:val="17"/>
                          </w:rPr>
                          <w:t>346,398</w:t>
                        </w:r>
                      </w:p>
                    </w:tc>
                    <w:tc>
                      <w:tcPr>
                        <w:tcW w:w="801" w:type="dxa"/>
                        <w:tcBorders>
                          <w:left w:val="single" w:sz="4" w:space="0" w:color="231F20"/>
                          <w:right w:val="single" w:sz="4" w:space="0" w:color="231F20"/>
                        </w:tcBorders>
                      </w:tcPr>
                      <w:p>
                        <w:pPr>
                          <w:pStyle w:val="TableParagraph"/>
                          <w:spacing w:before="71"/>
                          <w:ind w:left="244"/>
                          <w:rPr>
                            <w:rFonts w:ascii="Arial"/>
                            <w:sz w:val="17"/>
                          </w:rPr>
                        </w:pPr>
                        <w:r>
                          <w:rPr>
                            <w:rFonts w:ascii="Arial"/>
                            <w:color w:val="001F5F"/>
                            <w:w w:val="85"/>
                            <w:sz w:val="17"/>
                          </w:rPr>
                          <w:t>361,387</w:t>
                        </w:r>
                      </w:p>
                    </w:tc>
                    <w:tc>
                      <w:tcPr>
                        <w:tcW w:w="801" w:type="dxa"/>
                        <w:tcBorders>
                          <w:left w:val="single" w:sz="4" w:space="0" w:color="231F20"/>
                          <w:right w:val="single" w:sz="4" w:space="0" w:color="231F20"/>
                        </w:tcBorders>
                      </w:tcPr>
                      <w:p>
                        <w:pPr>
                          <w:pStyle w:val="TableParagraph"/>
                          <w:spacing w:before="71"/>
                          <w:ind w:left="244"/>
                          <w:rPr>
                            <w:rFonts w:ascii="Arial"/>
                            <w:sz w:val="17"/>
                          </w:rPr>
                        </w:pPr>
                        <w:r>
                          <w:rPr>
                            <w:rFonts w:ascii="Arial"/>
                            <w:color w:val="001F5F"/>
                            <w:w w:val="85"/>
                            <w:sz w:val="17"/>
                          </w:rPr>
                          <w:t>364,064</w:t>
                        </w:r>
                      </w:p>
                    </w:tc>
                    <w:tc>
                      <w:tcPr>
                        <w:tcW w:w="797" w:type="dxa"/>
                        <w:tcBorders>
                          <w:left w:val="single" w:sz="4" w:space="0" w:color="231F20"/>
                          <w:right w:val="single" w:sz="8" w:space="0" w:color="231F20"/>
                        </w:tcBorders>
                      </w:tcPr>
                      <w:p>
                        <w:pPr>
                          <w:pStyle w:val="TableParagraph"/>
                          <w:spacing w:before="71"/>
                          <w:ind w:left="105" w:right="82"/>
                          <w:jc w:val="center"/>
                          <w:rPr>
                            <w:rFonts w:ascii="Arial"/>
                            <w:sz w:val="17"/>
                          </w:rPr>
                        </w:pPr>
                        <w:r>
                          <w:rPr>
                            <w:rFonts w:ascii="Arial"/>
                            <w:color w:val="001F5F"/>
                            <w:w w:val="90"/>
                            <w:sz w:val="17"/>
                          </w:rPr>
                          <w:t>382,598</w:t>
                        </w:r>
                      </w:p>
                    </w:tc>
                  </w:tr>
                  <w:tr>
                    <w:trPr>
                      <w:trHeight w:val="317" w:hRule="atLeast"/>
                    </w:trPr>
                    <w:tc>
                      <w:tcPr>
                        <w:tcW w:w="2679" w:type="dxa"/>
                        <w:tcBorders>
                          <w:left w:val="single" w:sz="4" w:space="0" w:color="231F20"/>
                          <w:right w:val="single" w:sz="4" w:space="0" w:color="231F20"/>
                        </w:tcBorders>
                        <w:shd w:val="clear" w:color="auto" w:fill="DDEBF7"/>
                      </w:tcPr>
                      <w:p>
                        <w:pPr>
                          <w:pStyle w:val="TableParagraph"/>
                          <w:spacing w:before="60"/>
                          <w:ind w:left="28"/>
                          <w:rPr>
                            <w:rFonts w:ascii="Arial"/>
                            <w:b/>
                            <w:sz w:val="17"/>
                          </w:rPr>
                        </w:pPr>
                        <w:r>
                          <w:rPr>
                            <w:rFonts w:ascii="Arial"/>
                            <w:b/>
                            <w:color w:val="001F5F"/>
                            <w:w w:val="90"/>
                            <w:sz w:val="17"/>
                          </w:rPr>
                          <w:t>Indeks Kedalaman Kemiskinan (P1)</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0.66</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1.13</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0.51</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0.53</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0.68</w:t>
                        </w:r>
                      </w:p>
                    </w:tc>
                    <w:tc>
                      <w:tcPr>
                        <w:tcW w:w="801" w:type="dxa"/>
                        <w:tcBorders>
                          <w:left w:val="single" w:sz="4" w:space="0" w:color="231F20"/>
                          <w:right w:val="single" w:sz="4" w:space="0" w:color="231F20"/>
                        </w:tcBorders>
                        <w:shd w:val="clear" w:color="auto" w:fill="DDEBF7"/>
                      </w:tcPr>
                      <w:p>
                        <w:pPr>
                          <w:pStyle w:val="TableParagraph"/>
                          <w:spacing w:before="71"/>
                          <w:ind w:left="269"/>
                          <w:rPr>
                            <w:rFonts w:ascii="Arial"/>
                            <w:sz w:val="17"/>
                          </w:rPr>
                        </w:pPr>
                        <w:r>
                          <w:rPr>
                            <w:rFonts w:ascii="Arial"/>
                            <w:color w:val="001F5F"/>
                            <w:w w:val="90"/>
                            <w:sz w:val="17"/>
                          </w:rPr>
                          <w:t>0.55</w:t>
                        </w:r>
                      </w:p>
                    </w:tc>
                    <w:tc>
                      <w:tcPr>
                        <w:tcW w:w="797" w:type="dxa"/>
                        <w:tcBorders>
                          <w:left w:val="single" w:sz="4" w:space="0" w:color="231F20"/>
                          <w:right w:val="single" w:sz="8" w:space="0" w:color="231F20"/>
                        </w:tcBorders>
                        <w:shd w:val="clear" w:color="auto" w:fill="DDEBF7"/>
                      </w:tcPr>
                      <w:p>
                        <w:pPr>
                          <w:pStyle w:val="TableParagraph"/>
                          <w:spacing w:before="71"/>
                          <w:ind w:left="97" w:right="82"/>
                          <w:jc w:val="center"/>
                          <w:rPr>
                            <w:rFonts w:ascii="Arial"/>
                            <w:sz w:val="17"/>
                          </w:rPr>
                        </w:pPr>
                        <w:r>
                          <w:rPr>
                            <w:rFonts w:ascii="Arial"/>
                            <w:color w:val="001F5F"/>
                            <w:w w:val="90"/>
                            <w:sz w:val="17"/>
                          </w:rPr>
                          <w:t>0.69</w:t>
                        </w:r>
                      </w:p>
                    </w:tc>
                  </w:tr>
                  <w:tr>
                    <w:trPr>
                      <w:trHeight w:val="304" w:hRule="atLeast"/>
                    </w:trPr>
                    <w:tc>
                      <w:tcPr>
                        <w:tcW w:w="2679" w:type="dxa"/>
                        <w:tcBorders>
                          <w:left w:val="single" w:sz="4" w:space="0" w:color="231F20"/>
                          <w:bottom w:val="single" w:sz="12" w:space="0" w:color="231F20"/>
                          <w:right w:val="single" w:sz="4" w:space="0" w:color="231F20"/>
                        </w:tcBorders>
                      </w:tcPr>
                      <w:p>
                        <w:pPr>
                          <w:pStyle w:val="TableParagraph"/>
                          <w:spacing w:before="60"/>
                          <w:ind w:left="28"/>
                          <w:rPr>
                            <w:rFonts w:ascii="Arial"/>
                            <w:b/>
                            <w:sz w:val="17"/>
                          </w:rPr>
                        </w:pPr>
                        <w:r>
                          <w:rPr>
                            <w:rFonts w:ascii="Arial"/>
                            <w:b/>
                            <w:color w:val="001F5F"/>
                            <w:w w:val="90"/>
                            <w:sz w:val="17"/>
                          </w:rPr>
                          <w:t>Indeks Keparahan Kemiskinan (P2)</w:t>
                        </w:r>
                      </w:p>
                    </w:tc>
                    <w:tc>
                      <w:tcPr>
                        <w:tcW w:w="801" w:type="dxa"/>
                        <w:tcBorders>
                          <w:left w:val="single" w:sz="4" w:space="0" w:color="231F20"/>
                          <w:bottom w:val="single" w:sz="12" w:space="0" w:color="231F20"/>
                          <w:right w:val="single" w:sz="4" w:space="0" w:color="231F20"/>
                        </w:tcBorders>
                      </w:tcPr>
                      <w:p>
                        <w:pPr>
                          <w:pStyle w:val="TableParagraph"/>
                          <w:spacing w:before="71"/>
                          <w:ind w:left="269"/>
                          <w:rPr>
                            <w:rFonts w:ascii="Arial"/>
                            <w:sz w:val="17"/>
                          </w:rPr>
                        </w:pPr>
                        <w:r>
                          <w:rPr>
                            <w:rFonts w:ascii="Arial"/>
                            <w:color w:val="001F5F"/>
                            <w:w w:val="90"/>
                            <w:sz w:val="17"/>
                          </w:rPr>
                          <w:t>0.14</w:t>
                        </w:r>
                      </w:p>
                    </w:tc>
                    <w:tc>
                      <w:tcPr>
                        <w:tcW w:w="801" w:type="dxa"/>
                        <w:tcBorders>
                          <w:left w:val="single" w:sz="4" w:space="0" w:color="231F20"/>
                          <w:bottom w:val="single" w:sz="12" w:space="0" w:color="231F20"/>
                          <w:right w:val="single" w:sz="4" w:space="0" w:color="231F20"/>
                        </w:tcBorders>
                      </w:tcPr>
                      <w:p>
                        <w:pPr>
                          <w:pStyle w:val="TableParagraph"/>
                          <w:spacing w:before="71"/>
                          <w:ind w:left="269"/>
                          <w:rPr>
                            <w:rFonts w:ascii="Arial"/>
                            <w:sz w:val="17"/>
                          </w:rPr>
                        </w:pPr>
                        <w:r>
                          <w:rPr>
                            <w:rFonts w:ascii="Arial"/>
                            <w:color w:val="001F5F"/>
                            <w:w w:val="90"/>
                            <w:sz w:val="17"/>
                          </w:rPr>
                          <w:t>0.35</w:t>
                        </w:r>
                      </w:p>
                    </w:tc>
                    <w:tc>
                      <w:tcPr>
                        <w:tcW w:w="801" w:type="dxa"/>
                        <w:tcBorders>
                          <w:left w:val="single" w:sz="4" w:space="0" w:color="231F20"/>
                          <w:bottom w:val="single" w:sz="12" w:space="0" w:color="231F20"/>
                          <w:right w:val="single" w:sz="4" w:space="0" w:color="231F20"/>
                        </w:tcBorders>
                      </w:tcPr>
                      <w:p>
                        <w:pPr>
                          <w:pStyle w:val="TableParagraph"/>
                          <w:spacing w:before="71"/>
                          <w:ind w:left="269"/>
                          <w:rPr>
                            <w:rFonts w:ascii="Arial"/>
                            <w:sz w:val="17"/>
                          </w:rPr>
                        </w:pPr>
                        <w:r>
                          <w:rPr>
                            <w:rFonts w:ascii="Arial"/>
                            <w:color w:val="001F5F"/>
                            <w:w w:val="90"/>
                            <w:sz w:val="17"/>
                          </w:rPr>
                          <w:t>0.09</w:t>
                        </w:r>
                      </w:p>
                    </w:tc>
                    <w:tc>
                      <w:tcPr>
                        <w:tcW w:w="801" w:type="dxa"/>
                        <w:tcBorders>
                          <w:left w:val="single" w:sz="4" w:space="0" w:color="231F20"/>
                          <w:bottom w:val="single" w:sz="12" w:space="0" w:color="231F20"/>
                          <w:right w:val="single" w:sz="4" w:space="0" w:color="231F20"/>
                        </w:tcBorders>
                      </w:tcPr>
                      <w:p>
                        <w:pPr>
                          <w:pStyle w:val="TableParagraph"/>
                          <w:spacing w:before="71"/>
                          <w:ind w:left="269"/>
                          <w:rPr>
                            <w:rFonts w:ascii="Arial"/>
                            <w:sz w:val="17"/>
                          </w:rPr>
                        </w:pPr>
                        <w:r>
                          <w:rPr>
                            <w:rFonts w:ascii="Arial"/>
                            <w:color w:val="001F5F"/>
                            <w:w w:val="90"/>
                            <w:sz w:val="17"/>
                          </w:rPr>
                          <w:t>0.11</w:t>
                        </w:r>
                      </w:p>
                    </w:tc>
                    <w:tc>
                      <w:tcPr>
                        <w:tcW w:w="801" w:type="dxa"/>
                        <w:tcBorders>
                          <w:left w:val="single" w:sz="4" w:space="0" w:color="231F20"/>
                          <w:bottom w:val="single" w:sz="12" w:space="0" w:color="231F20"/>
                          <w:right w:val="single" w:sz="4" w:space="0" w:color="231F20"/>
                        </w:tcBorders>
                      </w:tcPr>
                      <w:p>
                        <w:pPr>
                          <w:pStyle w:val="TableParagraph"/>
                          <w:spacing w:before="71"/>
                          <w:ind w:left="269"/>
                          <w:rPr>
                            <w:rFonts w:ascii="Arial"/>
                            <w:sz w:val="17"/>
                          </w:rPr>
                        </w:pPr>
                        <w:r>
                          <w:rPr>
                            <w:rFonts w:ascii="Arial"/>
                            <w:color w:val="001F5F"/>
                            <w:w w:val="90"/>
                            <w:sz w:val="17"/>
                          </w:rPr>
                          <w:t>0.16</w:t>
                        </w:r>
                      </w:p>
                    </w:tc>
                    <w:tc>
                      <w:tcPr>
                        <w:tcW w:w="801" w:type="dxa"/>
                        <w:tcBorders>
                          <w:left w:val="single" w:sz="4" w:space="0" w:color="231F20"/>
                          <w:bottom w:val="single" w:sz="12" w:space="0" w:color="231F20"/>
                          <w:right w:val="single" w:sz="4" w:space="0" w:color="231F20"/>
                        </w:tcBorders>
                      </w:tcPr>
                      <w:p>
                        <w:pPr>
                          <w:pStyle w:val="TableParagraph"/>
                          <w:spacing w:before="71"/>
                          <w:ind w:left="269"/>
                          <w:rPr>
                            <w:rFonts w:ascii="Arial"/>
                            <w:sz w:val="17"/>
                          </w:rPr>
                        </w:pPr>
                        <w:r>
                          <w:rPr>
                            <w:rFonts w:ascii="Arial"/>
                            <w:color w:val="001F5F"/>
                            <w:w w:val="90"/>
                            <w:sz w:val="17"/>
                          </w:rPr>
                          <w:t>1.12</w:t>
                        </w:r>
                      </w:p>
                    </w:tc>
                    <w:tc>
                      <w:tcPr>
                        <w:tcW w:w="797" w:type="dxa"/>
                        <w:tcBorders>
                          <w:left w:val="single" w:sz="4" w:space="0" w:color="231F20"/>
                          <w:bottom w:val="single" w:sz="12" w:space="0" w:color="231F20"/>
                          <w:right w:val="single" w:sz="8" w:space="0" w:color="231F20"/>
                        </w:tcBorders>
                      </w:tcPr>
                      <w:p>
                        <w:pPr>
                          <w:pStyle w:val="TableParagraph"/>
                          <w:spacing w:before="71"/>
                          <w:ind w:left="97" w:right="82"/>
                          <w:jc w:val="center"/>
                          <w:rPr>
                            <w:rFonts w:ascii="Arial"/>
                            <w:sz w:val="17"/>
                          </w:rPr>
                        </w:pPr>
                        <w:r>
                          <w:rPr>
                            <w:rFonts w:ascii="Arial"/>
                            <w:color w:val="001F5F"/>
                            <w:w w:val="90"/>
                            <w:sz w:val="17"/>
                          </w:rPr>
                          <w:t>1.18</w:t>
                        </w:r>
                      </w:p>
                    </w:tc>
                  </w:tr>
                </w:tbl>
                <w:p>
                  <w:pPr>
                    <w:pStyle w:val="BodyText"/>
                  </w:pPr>
                </w:p>
              </w:txbxContent>
            </v:textbox>
            <w10:wrap type="none"/>
          </v:shape>
        </w:pict>
      </w:r>
      <w:r>
        <w:rPr>
          <w:color w:val="231F20"/>
          <w:w w:val="105"/>
        </w:rPr>
        <w:t>Maret 2018.</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30"/>
        </w:rPr>
      </w:pPr>
    </w:p>
    <w:p>
      <w:pPr>
        <w:spacing w:line="295" w:lineRule="auto" w:before="0"/>
        <w:ind w:left="2844" w:right="1445" w:firstLine="159"/>
        <w:jc w:val="left"/>
        <w:rPr>
          <w:i/>
          <w:sz w:val="12"/>
        </w:rPr>
      </w:pPr>
      <w:r>
        <w:rPr>
          <w:i/>
          <w:color w:val="231F20"/>
          <w:w w:val="105"/>
          <w:sz w:val="12"/>
        </w:rPr>
        <w:t>*) angka periode Septmber </w:t>
      </w:r>
      <w:r>
        <w:rPr>
          <w:i/>
          <w:color w:val="231F20"/>
          <w:w w:val="105"/>
          <w:sz w:val="12"/>
        </w:rPr>
        <w:t>Sumber : Badan Pusat Statistik</w:t>
      </w:r>
    </w:p>
    <w:p>
      <w:pPr>
        <w:spacing w:after="0" w:line="295" w:lineRule="auto"/>
        <w:jc w:val="left"/>
        <w:rPr>
          <w:sz w:val="12"/>
        </w:rPr>
        <w:sectPr>
          <w:footerReference w:type="even" r:id="rId3909"/>
          <w:footerReference w:type="default" r:id="rId3910"/>
          <w:pgSz w:w="11910" w:h="15880"/>
          <w:pgMar w:footer="535" w:header="0" w:top="1220" w:bottom="720" w:left="0" w:right="0"/>
          <w:cols w:num="2" w:equalWidth="0">
            <w:col w:w="5670" w:space="40"/>
            <w:col w:w="6200"/>
          </w:cols>
        </w:sectPr>
      </w:pPr>
    </w:p>
    <w:p>
      <w:pPr>
        <w:pStyle w:val="BodyText"/>
        <w:spacing w:line="20" w:lineRule="exact"/>
        <w:ind w:left="1788"/>
        <w:rPr>
          <w:sz w:val="2"/>
        </w:rPr>
      </w:pPr>
      <w:r>
        <w:rPr>
          <w:sz w:val="2"/>
        </w:rPr>
        <w:pict>
          <v:group style="width:415.45pt;height:1pt;mso-position-horizontal-relative:char;mso-position-vertical-relative:line" coordorigin="0,0" coordsize="8309,20">
            <v:line style="position:absolute" from="0,10" to="8309,10" stroked="true" strokeweight="1pt" strokecolor="#001f5f">
              <v:stroke dashstyle="solid"/>
            </v:line>
          </v:group>
        </w:pict>
      </w:r>
      <w:r>
        <w:rPr>
          <w:sz w:val="2"/>
        </w:rPr>
      </w:r>
    </w:p>
    <w:p>
      <w:pPr>
        <w:spacing w:after="0" w:line="20" w:lineRule="exact"/>
        <w:rPr>
          <w:sz w:val="2"/>
        </w:rPr>
        <w:sectPr>
          <w:type w:val="continuous"/>
          <w:pgSz w:w="11910" w:h="15880"/>
          <w:pgMar w:top="740" w:bottom="280" w:left="0" w:right="0"/>
        </w:sectPr>
      </w:pPr>
    </w:p>
    <w:p>
      <w:pPr>
        <w:pStyle w:val="BodyText"/>
        <w:rPr>
          <w:i/>
          <w:sz w:val="10"/>
        </w:rPr>
      </w:pPr>
    </w:p>
    <w:p>
      <w:pPr>
        <w:pStyle w:val="BodyText"/>
        <w:rPr>
          <w:i/>
          <w:sz w:val="10"/>
        </w:rPr>
      </w:pPr>
    </w:p>
    <w:p>
      <w:pPr>
        <w:pStyle w:val="BodyText"/>
        <w:rPr>
          <w:i/>
          <w:sz w:val="12"/>
        </w:rPr>
      </w:pPr>
    </w:p>
    <w:p>
      <w:pPr>
        <w:spacing w:line="280" w:lineRule="auto" w:before="0"/>
        <w:ind w:left="1275" w:right="308" w:hanging="104"/>
        <w:jc w:val="left"/>
        <w:rPr>
          <w:sz w:val="11"/>
        </w:rPr>
      </w:pPr>
      <w:r>
        <w:rPr>
          <w:color w:val="77787B"/>
          <w:sz w:val="11"/>
        </w:rPr>
        <w:t>Rasio 0,46</w:t>
      </w:r>
    </w:p>
    <w:p>
      <w:pPr>
        <w:pStyle w:val="BodyText"/>
        <w:spacing w:before="4"/>
        <w:rPr>
          <w:sz w:val="11"/>
        </w:rPr>
      </w:pPr>
    </w:p>
    <w:p>
      <w:pPr>
        <w:spacing w:before="0"/>
        <w:ind w:left="0" w:right="0" w:firstLine="0"/>
        <w:jc w:val="right"/>
        <w:rPr>
          <w:sz w:val="11"/>
        </w:rPr>
      </w:pPr>
      <w:r>
        <w:rPr>
          <w:color w:val="77787B"/>
          <w:position w:val="5"/>
          <w:sz w:val="11"/>
        </w:rPr>
        <w:t>0,44</w:t>
      </w:r>
      <w:r>
        <w:rPr>
          <w:color w:val="FFFFFF"/>
          <w:sz w:val="11"/>
          <w:shd w:fill="C00000" w:color="auto" w:val="clear"/>
        </w:rPr>
        <w:t> 0,420 </w:t>
      </w:r>
    </w:p>
    <w:p>
      <w:pPr>
        <w:spacing w:before="105"/>
        <w:ind w:left="0" w:right="325" w:firstLine="0"/>
        <w:jc w:val="right"/>
        <w:rPr>
          <w:sz w:val="11"/>
        </w:rPr>
      </w:pPr>
      <w:r>
        <w:rPr>
          <w:color w:val="77787B"/>
          <w:sz w:val="11"/>
        </w:rPr>
        <w:t>0,42</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spacing w:before="64"/>
        <w:ind w:left="108" w:right="0" w:firstLine="0"/>
        <w:jc w:val="left"/>
        <w:rPr>
          <w:sz w:val="11"/>
        </w:rPr>
      </w:pPr>
      <w:r>
        <w:rPr>
          <w:color w:val="FFFFFF"/>
          <w:w w:val="99"/>
          <w:sz w:val="11"/>
          <w:shd w:fill="C00000" w:color="auto" w:val="clear"/>
        </w:rPr>
        <w:t> </w:t>
      </w:r>
      <w:r>
        <w:rPr>
          <w:color w:val="FFFFFF"/>
          <w:sz w:val="11"/>
          <w:shd w:fill="C00000" w:color="auto" w:val="clear"/>
        </w:rPr>
        <w:t> 0,440 </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3"/>
        </w:rPr>
      </w:pPr>
    </w:p>
    <w:p>
      <w:pPr>
        <w:spacing w:before="0"/>
        <w:ind w:left="82" w:right="0" w:firstLine="0"/>
        <w:jc w:val="left"/>
        <w:rPr>
          <w:sz w:val="11"/>
        </w:rPr>
      </w:pPr>
      <w:r>
        <w:rPr>
          <w:color w:val="FFFFFF"/>
          <w:w w:val="99"/>
          <w:sz w:val="11"/>
          <w:shd w:fill="375F92" w:color="auto" w:val="clear"/>
        </w:rPr>
        <w:t> </w:t>
      </w:r>
      <w:r>
        <w:rPr>
          <w:color w:val="FFFFFF"/>
          <w:sz w:val="11"/>
          <w:shd w:fill="375F92" w:color="auto" w:val="clear"/>
        </w:rPr>
        <w:t> 0,410 0,402 </w:t>
      </w:r>
    </w:p>
    <w:p>
      <w:pPr>
        <w:pStyle w:val="BodyText"/>
        <w:spacing w:line="295" w:lineRule="auto" w:before="66"/>
        <w:ind w:left="1172" w:right="1112"/>
      </w:pPr>
      <w:r>
        <w:rPr/>
        <w:br w:type="column"/>
      </w:r>
      <w:r>
        <w:rPr>
          <w:color w:val="231F20"/>
          <w:w w:val="105"/>
        </w:rPr>
        <w:t>dengan turunnya harga jual cabai merah, cabai rawit, ketimun dan bawang merah pada triwulan laporan.</w:t>
      </w:r>
    </w:p>
    <w:p>
      <w:pPr>
        <w:pStyle w:val="BodyText"/>
        <w:spacing w:line="280" w:lineRule="atLeast" w:before="143"/>
        <w:ind w:left="1172" w:right="1131"/>
      </w:pPr>
      <w:r>
        <w:rPr/>
        <w:pict>
          <v:group style="position:absolute;margin-left:78.842598pt;margin-top:10.622165pt;width:191.45pt;height:57.15pt;mso-position-horizontal-relative:page;mso-position-vertical-relative:paragraph;z-index:-1143328" coordorigin="1577,212" coordsize="3829,1143">
            <v:shape style="position:absolute;left:1609;top:226;width:3769;height:1115" coordorigin="1610,227" coordsize="3769,1115" path="m1610,538l1662,499,1715,450,1767,397,1819,344,1872,295,1924,256,1976,232,2029,227,2081,246,2153,328,2190,392,2226,467,2262,550,2298,638,2335,728,2371,816,2407,899,2443,975,2479,1039,2516,1089,2599,1137,2646,1128,2693,1100,2740,1058,2788,1008,2835,956,2882,908,2929,870,2976,847,3023,844,3075,868,3128,912,3180,971,3232,1039,3285,1112,3337,1182,3390,1245,3442,1295,3494,1326,3561,1341,3629,1337,3696,1318,3763,1291,3831,1260,3898,1231,3965,1210,4044,1188,4122,1165,4201,1141,4279,1120,4358,1103,4436,1093,4515,1091,4593,1096,4672,1106,4750,1117,4829,1128,4908,1137,4986,1142,5065,1147,5143,1152,5222,1157,5300,1161,5379,1166e" filled="false" stroked="true" strokeweight="1.339pt" strokecolor="#c00000">
              <v:path arrowok="t"/>
              <v:stroke dashstyle="solid"/>
            </v:shape>
            <v:shape style="position:absolute;left:1576;top:212;width:3829;height:1142" coordorigin="1577,212" coordsize="3829,1142" path="m1638,535l1635,523,1629,513,1619,507,1607,505,1595,507,1586,513,1579,523,1577,535,1579,547,1586,556,1595,563,1607,565,1619,563,1629,556,1635,547,1638,535m2110,243l2108,231,2101,221,2091,215,2080,212,2068,215,2058,221,2051,231,2049,243,2051,255,2058,264,2068,271,2080,273,2091,271,2101,264,2108,255,2110,243m2580,1119l2577,1107,2571,1098,2561,1091,2549,1089,2537,1091,2528,1098,2521,1107,2519,1119,2521,1131,2528,1141,2537,1147,2549,1150,2561,1147,2571,1141,2577,1131,2580,1119m3052,842l3050,830,3043,820,3033,814,3021,811,3010,814,3000,820,2993,830,2991,842,2993,853,3000,863,3010,870,3021,872,3033,870,3043,863,3050,853,3052,842m3522,1324l3519,1312,3513,1302,3503,1296,3491,1293,3479,1296,3470,1302,3463,1312,3461,1324,3463,1335,3470,1345,3479,1352,3491,1354,3503,1352,3513,1345,3519,1335,3522,1324m3994,1207l3992,1195,3985,1185,3975,1179,3963,1176,3952,1179,3942,1185,3935,1195,3933,1207,3935,1219,3942,1228,3952,1235,3963,1237,3975,1235,3985,1228,3992,1219,3994,1207m4464,1090l4461,1078,4455,1068,4445,1062,4433,1060,4421,1062,4412,1068,4405,1078,4403,1090,4405,1102,4412,1111,4421,1118,4433,1120,4445,1118,4455,1111,4461,1102,4464,1090m4936,1134l4933,1122,4927,1112,4917,1106,4905,1103,4894,1106,4884,1112,4877,1122,4875,1134,4877,1146,4884,1155,4894,1162,4905,1164,4917,1162,4927,1155,4933,1146,4936,1134m5406,1163l5403,1151,5397,1141,5387,1135,5375,1133,5363,1135,5354,1141,5347,1151,5345,1163,5347,1175,5354,1184,5363,1191,5375,1193,5387,1191,5397,1184,5403,1175,5406,1163e" filled="true" fillcolor="#c00000" stroked="false">
              <v:path arrowok="t"/>
              <v:fill type="solid"/>
            </v:shape>
            <v:shape style="position:absolute;left:1609;top:683;width:3768;height:307" coordorigin="1610,683" coordsize="3768,307" path="m1610,683l2082,683,2552,683,3024,800,3494,873,3966,917,4436,932,4908,961,5378,990e" filled="false" stroked="true" strokeweight="1.339pt" strokecolor="#375f92">
              <v:path arrowok="t"/>
              <v:stroke dashstyle="solid"/>
            </v:shape>
            <v:shape style="position:absolute;left:1576;top:650;width:3829;height:368" coordorigin="1577,651" coordsize="3829,368" path="m1638,681l1635,669,1629,659,1619,653,1607,651,1595,653,1586,659,1579,669,1577,681,1579,693,1586,703,1595,709,1607,711,1619,709,1629,703,1635,693,1638,681m2110,681l2108,669,2101,659,2091,653,2080,651,2068,653,2058,659,2051,669,2049,681,2051,693,2058,703,2068,709,2080,711,2091,709,2101,703,2108,693,2110,681m2580,681l2577,669,2571,659,2561,653,2549,651,2537,653,2528,659,2521,669,2519,681,2521,693,2528,703,2537,709,2549,711,2561,709,2571,703,2577,693,2580,681m3052,798l3050,786,3043,776,3033,770,3021,767,3010,770,3000,776,2993,786,2991,798,2993,810,3000,819,3010,826,3021,828,3033,826,3043,819,3050,810,3052,798m3522,871l3519,859,3513,849,3503,843,3491,840,3479,843,3470,849,3463,859,3461,871,3463,883,3470,892,3479,899,3491,901,3503,899,3513,892,3519,883,3522,871m3994,915l3992,903,3985,893,3975,887,3963,884,3952,887,3942,893,3935,903,3933,915,3935,927,3942,936,3952,943,3963,945,3975,943,3985,936,3992,927,3994,915m4464,929l4461,917,4455,908,4445,901,4433,899,4421,901,4412,908,4405,917,4403,929,4405,941,4412,951,4421,957,4433,960,4445,957,4455,951,4461,941,4464,929m4936,958l4933,947,4927,937,4917,930,4905,928,4894,930,4884,937,4877,947,4875,958,4877,970,4884,980,4894,987,4905,989,4917,987,4927,980,4933,970,4936,958m5406,988l5403,976,5397,966,5387,960,5375,957,5363,960,5354,966,5347,976,5345,988,5347,1000,5354,1009,5363,1016,5375,1018,5387,1016,5397,1009,5403,1000,5406,988e" filled="true" fillcolor="#375f92" stroked="false">
              <v:path arrowok="t"/>
              <v:fill type="solid"/>
            </v:shape>
            <w10:wrap type="none"/>
          </v:group>
        </w:pict>
      </w:r>
      <w:r>
        <w:rPr/>
        <w:pict>
          <v:line style="position:absolute;mso-position-horizontal-relative:page;mso-position-vertical-relative:paragraph;z-index:49288" from="56.692902pt,-27.536135pt" to="283.464902pt,-27.536135pt" stroked="true" strokeweight="1pt" strokecolor="#001f5f">
            <v:stroke dashstyle="solid"/>
            <w10:wrap type="none"/>
          </v:line>
        </w:pict>
      </w:r>
      <w:r>
        <w:rPr>
          <w:color w:val="231F20"/>
          <w:w w:val="105"/>
        </w:rPr>
        <w:t>Di sisi lain, peningkatan NTP terbesar pada triwulan III 2018 kembali dicatat oleh subsektor tanaman</w:t>
      </w:r>
    </w:p>
    <w:p>
      <w:pPr>
        <w:spacing w:after="0" w:line="280" w:lineRule="atLeast"/>
        <w:sectPr>
          <w:pgSz w:w="11910" w:h="15880"/>
          <w:pgMar w:header="0" w:footer="537" w:top="1240" w:bottom="720" w:left="0" w:right="0"/>
          <w:cols w:num="4" w:equalWidth="0">
            <w:col w:w="1798" w:space="40"/>
            <w:col w:w="432" w:space="39"/>
            <w:col w:w="915" w:space="1840"/>
            <w:col w:w="6846"/>
          </w:cols>
        </w:sectPr>
      </w:pPr>
    </w:p>
    <w:p>
      <w:pPr>
        <w:spacing w:before="55"/>
        <w:ind w:left="1275" w:right="0" w:firstLine="0"/>
        <w:jc w:val="left"/>
        <w:rPr>
          <w:sz w:val="11"/>
        </w:rPr>
      </w:pPr>
      <w:r>
        <w:rPr>
          <w:color w:val="77787B"/>
          <w:sz w:val="11"/>
        </w:rPr>
        <w:t>0,40</w:t>
      </w:r>
      <w:r>
        <w:rPr>
          <w:color w:val="FFFFFF"/>
          <w:position w:val="-1"/>
          <w:sz w:val="11"/>
          <w:shd w:fill="375F92" w:color="auto" w:val="clear"/>
        </w:rPr>
        <w:t> 0,410</w:t>
      </w:r>
      <w:r>
        <w:rPr>
          <w:color w:val="FFFFFF"/>
          <w:sz w:val="11"/>
          <w:shd w:fill="375F92" w:color="auto" w:val="clear"/>
        </w:rPr>
        <w:t> 0,410 </w:t>
      </w:r>
    </w:p>
    <w:p>
      <w:pPr>
        <w:pStyle w:val="BodyText"/>
        <w:spacing w:before="3"/>
        <w:rPr>
          <w:sz w:val="11"/>
        </w:rPr>
      </w:pPr>
    </w:p>
    <w:p>
      <w:pPr>
        <w:spacing w:before="0"/>
        <w:ind w:left="1256" w:right="1438" w:firstLine="0"/>
        <w:jc w:val="center"/>
        <w:rPr>
          <w:sz w:val="11"/>
        </w:rPr>
      </w:pPr>
      <w:r>
        <w:rPr>
          <w:color w:val="77787B"/>
          <w:sz w:val="11"/>
        </w:rPr>
        <w:t>0,38</w:t>
      </w:r>
    </w:p>
    <w:p>
      <w:pPr>
        <w:pStyle w:val="BodyText"/>
        <w:spacing w:line="170" w:lineRule="exact"/>
        <w:ind w:left="2417"/>
        <w:rPr>
          <w:sz w:val="17"/>
        </w:rPr>
      </w:pPr>
      <w:r>
        <w:rPr>
          <w:position w:val="-2"/>
          <w:sz w:val="17"/>
        </w:rPr>
        <w:pict>
          <v:shape style="width:16.1500pt;height:8.550pt;mso-position-horizontal-relative:char;mso-position-vertical-relative:line" type="#_x0000_t202" filled="true" fillcolor="#c00000" stroked="false">
            <w10:anchorlock/>
            <v:textbox inset="0,0,0,0">
              <w:txbxContent>
                <w:p>
                  <w:pPr>
                    <w:spacing w:before="18"/>
                    <w:ind w:left="35" w:right="0" w:firstLine="0"/>
                    <w:jc w:val="left"/>
                    <w:rPr>
                      <w:sz w:val="11"/>
                    </w:rPr>
                  </w:pPr>
                  <w:r>
                    <w:rPr>
                      <w:color w:val="FFFFFF"/>
                      <w:sz w:val="11"/>
                    </w:rPr>
                    <w:t>0,380</w:t>
                  </w:r>
                </w:p>
              </w:txbxContent>
            </v:textbox>
            <v:fill type="solid"/>
          </v:shape>
        </w:pict>
      </w:r>
      <w:r>
        <w:rPr>
          <w:position w:val="-2"/>
          <w:sz w:val="17"/>
        </w:rPr>
      </w:r>
    </w:p>
    <w:p>
      <w:pPr>
        <w:spacing w:before="0"/>
        <w:ind w:left="1256" w:right="1438" w:firstLine="0"/>
        <w:jc w:val="center"/>
        <w:rPr>
          <w:sz w:val="11"/>
        </w:rPr>
      </w:pPr>
      <w:r>
        <w:rPr>
          <w:color w:val="77787B"/>
          <w:sz w:val="11"/>
        </w:rPr>
        <w:t>0,36</w:t>
      </w:r>
    </w:p>
    <w:p>
      <w:pPr>
        <w:tabs>
          <w:tab w:pos="536" w:val="left" w:leader="none"/>
        </w:tabs>
        <w:spacing w:before="16"/>
        <w:ind w:left="0" w:right="0" w:firstLine="0"/>
        <w:jc w:val="right"/>
        <w:rPr>
          <w:sz w:val="11"/>
        </w:rPr>
      </w:pPr>
      <w:r>
        <w:rPr/>
        <w:pict>
          <v:group style="position:absolute;margin-left:85.110802pt;margin-top:2.915409pt;width:11.7pt;height:3.05pt;mso-position-horizontal-relative:page;mso-position-vertical-relative:paragraph;z-index:49240" coordorigin="1702,58" coordsize="234,61">
            <v:line style="position:absolute" from="1702,89" to="1936,89" stroked="true" strokeweight="1.339pt" strokecolor="#c00000">
              <v:stroke dashstyle="solid"/>
            </v:line>
            <v:shape style="position:absolute;left:1788;top:58;width:61;height:61" coordorigin="1789,58" coordsize="61,61" path="m1819,58l1807,61,1798,67,1791,77,1789,89,1791,101,1798,110,1807,117,1819,119,1831,117,1841,110,1847,101,1849,89,1847,77,1841,67,1831,61,1819,58xe" filled="true" fillcolor="#c00000" stroked="false">
              <v:path arrowok="t"/>
              <v:fill type="solid"/>
            </v:shape>
            <w10:wrap type="none"/>
          </v:group>
        </w:pict>
      </w:r>
      <w:r>
        <w:rPr/>
        <w:pict>
          <v:group style="position:absolute;margin-left:111.885597pt;margin-top:2.915409pt;width:11.7pt;height:3.05pt;mso-position-horizontal-relative:page;mso-position-vertical-relative:paragraph;z-index:-1143280" coordorigin="2238,58" coordsize="234,61">
            <v:line style="position:absolute" from="2238,89" to="2471,89" stroked="true" strokeweight="1.339pt" strokecolor="#375f92">
              <v:stroke dashstyle="solid"/>
            </v:line>
            <v:shape style="position:absolute;left:2324;top:58;width:61;height:61" coordorigin="2324,58" coordsize="61,61" path="m2355,58l2343,61,2333,67,2327,77,2324,89,2327,101,2333,110,2343,117,2355,119,2366,117,2376,110,2383,101,2385,89,2383,77,2376,67,2366,61,2355,58xe" filled="true" fillcolor="#375f92" stroked="false">
              <v:path arrowok="t"/>
              <v:fill type="solid"/>
            </v:shape>
            <w10:wrap type="none"/>
          </v:group>
        </w:pict>
      </w:r>
      <w:r>
        <w:rPr>
          <w:color w:val="77787B"/>
          <w:sz w:val="11"/>
        </w:rPr>
        <w:t>Bali</w:t>
        <w:tab/>
      </w:r>
      <w:r>
        <w:rPr>
          <w:color w:val="77787B"/>
          <w:spacing w:val="-1"/>
          <w:sz w:val="11"/>
        </w:rPr>
        <w:t>Indonesia</w:t>
      </w:r>
    </w:p>
    <w:p>
      <w:pPr>
        <w:spacing w:before="7"/>
        <w:ind w:left="1256" w:right="1438" w:firstLine="0"/>
        <w:jc w:val="center"/>
        <w:rPr>
          <w:sz w:val="11"/>
        </w:rPr>
      </w:pPr>
      <w:r>
        <w:rPr/>
        <w:pict>
          <v:shape style="position:absolute;margin-left:0pt;margin-top:616.290161pt;width:192.45pt;height:1.75pt;mso-position-horizontal-relative:page;mso-position-vertical-relative:paragraph;z-index:49192" coordorigin="0,12326" coordsize="3849,35" path="m1571,79l5419,79m1571,79l1571,113m2041,79l2041,113m2513,79l2513,113m2985,79l2985,113m3455,79l3455,113m3927,79l3927,113m4397,79l4397,113m4869,79l4869,113m5339,79l5339,113e" filled="false" stroked="true" strokeweight=".365pt" strokecolor="#dcddde">
            <v:path arrowok="t"/>
            <v:stroke dashstyle="solid"/>
            <w10:wrap type="none"/>
          </v:shape>
        </w:pict>
      </w:r>
      <w:r>
        <w:rPr>
          <w:color w:val="77787B"/>
          <w:sz w:val="11"/>
        </w:rPr>
        <w:t>0,34</w:t>
      </w:r>
    </w:p>
    <w:p>
      <w:pPr>
        <w:spacing w:line="108" w:lineRule="exact" w:before="0"/>
        <w:ind w:left="363" w:right="0" w:firstLine="0"/>
        <w:jc w:val="left"/>
        <w:rPr>
          <w:sz w:val="11"/>
        </w:rPr>
      </w:pPr>
      <w:r>
        <w:rPr/>
        <w:br w:type="column"/>
      </w:r>
      <w:r>
        <w:rPr>
          <w:color w:val="FFFFFF"/>
          <w:w w:val="99"/>
          <w:position w:val="6"/>
          <w:sz w:val="11"/>
          <w:shd w:fill="375F92" w:color="auto" w:val="clear"/>
        </w:rPr>
        <w:t> </w:t>
      </w:r>
      <w:r>
        <w:rPr>
          <w:color w:val="FFFFFF"/>
          <w:position w:val="6"/>
          <w:sz w:val="11"/>
          <w:shd w:fill="375F92" w:color="auto" w:val="clear"/>
        </w:rPr>
        <w:t> 0,397</w:t>
      </w:r>
      <w:r>
        <w:rPr>
          <w:color w:val="FFFFFF"/>
          <w:position w:val="1"/>
          <w:sz w:val="11"/>
          <w:shd w:fill="375F92" w:color="auto" w:val="clear"/>
        </w:rPr>
        <w:t> 0,394</w:t>
      </w:r>
      <w:r>
        <w:rPr>
          <w:color w:val="FFFFFF"/>
          <w:sz w:val="11"/>
          <w:shd w:fill="375F92" w:color="auto" w:val="clear"/>
        </w:rPr>
        <w:t> 0,393 </w:t>
      </w:r>
    </w:p>
    <w:p>
      <w:pPr>
        <w:spacing w:line="96" w:lineRule="exact" w:before="0"/>
        <w:ind w:left="0" w:right="0" w:firstLine="0"/>
        <w:jc w:val="right"/>
        <w:rPr>
          <w:sz w:val="11"/>
        </w:rPr>
      </w:pPr>
      <w:r>
        <w:rPr/>
        <w:pict>
          <v:shape style="position:absolute;margin-left:143.255005pt;margin-top:5.123273pt;width:16.1500pt;height:8.550pt;mso-position-horizontal-relative:page;mso-position-vertical-relative:paragraph;z-index:49432" type="#_x0000_t202" filled="true" fillcolor="#c00000" stroked="false">
            <v:textbox inset="0,0,0,0">
              <w:txbxContent>
                <w:p>
                  <w:pPr>
                    <w:spacing w:before="18"/>
                    <w:ind w:left="35" w:right="0" w:firstLine="0"/>
                    <w:jc w:val="left"/>
                    <w:rPr>
                      <w:sz w:val="11"/>
                    </w:rPr>
                  </w:pPr>
                  <w:r>
                    <w:rPr>
                      <w:color w:val="FFFFFF"/>
                      <w:sz w:val="11"/>
                    </w:rPr>
                    <w:t>0,399</w:t>
                  </w:r>
                </w:p>
              </w:txbxContent>
            </v:textbox>
            <v:fill type="solid"/>
            <w10:wrap type="none"/>
          </v:shape>
        </w:pict>
      </w:r>
      <w:r>
        <w:rPr/>
        <w:pict>
          <v:shape style="position:absolute;margin-left:237.313995pt;margin-top:-2.230652pt;width:16.1500pt;height:5.5pt;mso-position-horizontal-relative:page;mso-position-vertical-relative:paragraph;z-index:49456" type="#_x0000_t202" filled="false" stroked="false">
            <v:textbox inset="0,0,0,0">
              <w:txbxContent>
                <w:p>
                  <w:pPr>
                    <w:spacing w:line="110" w:lineRule="exact" w:before="0"/>
                    <w:ind w:left="0" w:right="0" w:firstLine="0"/>
                    <w:jc w:val="left"/>
                    <w:rPr>
                      <w:sz w:val="11"/>
                    </w:rPr>
                  </w:pPr>
                  <w:r>
                    <w:rPr>
                      <w:color w:val="FFFFFF"/>
                      <w:w w:val="99"/>
                      <w:sz w:val="11"/>
                      <w:shd w:fill="375F92" w:color="auto" w:val="clear"/>
                    </w:rPr>
                    <w:t> </w:t>
                  </w:r>
                  <w:r>
                    <w:rPr>
                      <w:color w:val="FFFFFF"/>
                      <w:sz w:val="11"/>
                      <w:shd w:fill="375F92" w:color="auto" w:val="clear"/>
                    </w:rPr>
                    <w:t> 0,391 </w:t>
                  </w:r>
                </w:p>
              </w:txbxContent>
            </v:textbox>
            <w10:wrap type="none"/>
          </v:shape>
        </w:pict>
      </w:r>
      <w:r>
        <w:rPr>
          <w:color w:val="FFFFFF"/>
          <w:w w:val="99"/>
          <w:sz w:val="11"/>
          <w:shd w:fill="375F92" w:color="auto" w:val="clear"/>
        </w:rPr>
        <w:t> </w:t>
      </w:r>
      <w:r>
        <w:rPr>
          <w:color w:val="FFFFFF"/>
          <w:sz w:val="11"/>
          <w:shd w:fill="375F92" w:color="auto" w:val="clear"/>
        </w:rPr>
        <w:t> 0,389 </w:t>
      </w:r>
    </w:p>
    <w:p>
      <w:pPr>
        <w:pStyle w:val="BodyText"/>
        <w:rPr>
          <w:sz w:val="10"/>
        </w:rPr>
      </w:pPr>
    </w:p>
    <w:p>
      <w:pPr>
        <w:pStyle w:val="BodyText"/>
        <w:spacing w:before="8"/>
        <w:rPr>
          <w:sz w:val="10"/>
        </w:rPr>
      </w:pPr>
    </w:p>
    <w:p>
      <w:pPr>
        <w:spacing w:before="0"/>
        <w:ind w:left="368" w:right="0" w:firstLine="0"/>
        <w:jc w:val="center"/>
        <w:rPr>
          <w:sz w:val="11"/>
        </w:rPr>
      </w:pPr>
      <w:r>
        <w:rPr/>
        <w:pict>
          <v:shape style="position:absolute;margin-left:189.830994pt;margin-top:5.330814pt;width:16.1500pt;height:8.550pt;mso-position-horizontal-relative:page;mso-position-vertical-relative:paragraph;z-index:49360" type="#_x0000_t202" filled="true" fillcolor="#c00000" stroked="false">
            <v:textbox inset="0,0,0,0">
              <w:txbxContent>
                <w:p>
                  <w:pPr>
                    <w:spacing w:before="18"/>
                    <w:ind w:left="35" w:right="0" w:firstLine="0"/>
                    <w:jc w:val="left"/>
                    <w:rPr>
                      <w:sz w:val="11"/>
                    </w:rPr>
                  </w:pPr>
                  <w:r>
                    <w:rPr>
                      <w:color w:val="FFFFFF"/>
                      <w:sz w:val="11"/>
                    </w:rPr>
                    <w:t>0,374</w:t>
                  </w:r>
                </w:p>
              </w:txbxContent>
            </v:textbox>
            <v:fill type="solid"/>
            <w10:wrap type="none"/>
          </v:shape>
        </w:pict>
      </w:r>
      <w:r>
        <w:rPr/>
        <w:pict>
          <v:shape style="position:absolute;margin-left:258.45401pt;margin-top:2.318815pt;width:16.1500pt;height:8.550pt;mso-position-horizontal-relative:page;mso-position-vertical-relative:paragraph;z-index:49384" type="#_x0000_t202" filled="true" fillcolor="#c00000" stroked="false">
            <v:textbox inset="0,0,0,0">
              <w:txbxContent>
                <w:p>
                  <w:pPr>
                    <w:spacing w:before="18"/>
                    <w:ind w:left="35" w:right="0" w:firstLine="0"/>
                    <w:jc w:val="left"/>
                    <w:rPr>
                      <w:sz w:val="11"/>
                    </w:rPr>
                  </w:pPr>
                  <w:r>
                    <w:rPr>
                      <w:color w:val="FFFFFF"/>
                      <w:sz w:val="11"/>
                    </w:rPr>
                    <w:t>0,377</w:t>
                  </w:r>
                </w:p>
              </w:txbxContent>
            </v:textbox>
            <v:fill type="solid"/>
            <w10:wrap type="none"/>
          </v:shape>
        </w:pict>
      </w:r>
      <w:r>
        <w:rPr/>
        <w:pict>
          <v:shape style="position:absolute;margin-left:237.289001pt;margin-top:.359814pt;width:16.1500pt;height:8.550pt;mso-position-horizontal-relative:page;mso-position-vertical-relative:paragraph;z-index:49408" type="#_x0000_t202" filled="true" fillcolor="#c00000" stroked="false">
            <v:textbox inset="0,0,0,0">
              <w:txbxContent>
                <w:p>
                  <w:pPr>
                    <w:spacing w:before="18"/>
                    <w:ind w:left="35" w:right="0" w:firstLine="0"/>
                    <w:jc w:val="left"/>
                    <w:rPr>
                      <w:sz w:val="11"/>
                    </w:rPr>
                  </w:pPr>
                  <w:r>
                    <w:rPr>
                      <w:color w:val="FFFFFF"/>
                      <w:sz w:val="11"/>
                    </w:rPr>
                    <w:t>0,379</w:t>
                  </w:r>
                </w:p>
              </w:txbxContent>
            </v:textbox>
            <v:fill type="solid"/>
            <w10:wrap type="none"/>
          </v:shape>
        </w:pict>
      </w:r>
      <w:r>
        <w:rPr>
          <w:color w:val="FFFFFF"/>
          <w:sz w:val="11"/>
          <w:shd w:fill="C00000" w:color="auto" w:val="clear"/>
        </w:rPr>
        <w:t>  0,382 </w:t>
      </w:r>
    </w:p>
    <w:p>
      <w:pPr>
        <w:spacing w:before="87"/>
        <w:ind w:left="376" w:right="0" w:firstLine="0"/>
        <w:jc w:val="left"/>
        <w:rPr>
          <w:sz w:val="11"/>
        </w:rPr>
      </w:pPr>
      <w:r>
        <w:rPr>
          <w:color w:val="FFFFFF"/>
          <w:w w:val="99"/>
          <w:sz w:val="11"/>
          <w:shd w:fill="C00000" w:color="auto" w:val="clear"/>
        </w:rPr>
        <w:t> </w:t>
      </w:r>
      <w:r>
        <w:rPr>
          <w:color w:val="FFFFFF"/>
          <w:sz w:val="11"/>
          <w:shd w:fill="C00000" w:color="auto" w:val="clear"/>
        </w:rPr>
        <w:t> 0,366 </w:t>
      </w:r>
    </w:p>
    <w:p>
      <w:pPr>
        <w:pStyle w:val="BodyText"/>
        <w:spacing w:line="280" w:lineRule="atLeast"/>
        <w:ind w:left="656" w:right="1131"/>
        <w:jc w:val="both"/>
      </w:pPr>
      <w:r>
        <w:rPr/>
        <w:br w:type="column"/>
      </w:r>
      <w:r>
        <w:rPr>
          <w:color w:val="231F20"/>
          <w:w w:val="105"/>
        </w:rPr>
        <w:t>pangan yang didorong oleh peningkatan IT sebesar 1,19% (qtq) dan penurunan IB sebesar 0,14% (qtq). Peningkatan IT subsektor tanaman pangan terutama disebabkan oleh peningkatan rata-rata harga</w:t>
      </w:r>
    </w:p>
    <w:p>
      <w:pPr>
        <w:spacing w:after="0" w:line="280" w:lineRule="atLeast"/>
        <w:jc w:val="both"/>
        <w:sectPr>
          <w:type w:val="continuous"/>
          <w:pgSz w:w="11910" w:h="15880"/>
          <w:pgMar w:top="740" w:bottom="280" w:left="0" w:right="0"/>
          <w:cols w:num="3" w:equalWidth="0">
            <w:col w:w="2930" w:space="40"/>
            <w:col w:w="2571" w:space="39"/>
            <w:col w:w="6330"/>
          </w:cols>
        </w:sectPr>
      </w:pPr>
    </w:p>
    <w:p>
      <w:pPr>
        <w:spacing w:line="88" w:lineRule="exact" w:before="0"/>
        <w:ind w:left="1445" w:right="0" w:firstLine="0"/>
        <w:jc w:val="left"/>
        <w:rPr>
          <w:sz w:val="11"/>
        </w:rPr>
      </w:pPr>
      <w:r>
        <w:rPr>
          <w:color w:val="77787B"/>
          <w:sz w:val="11"/>
        </w:rPr>
        <w:t>Mar-14 Sep-14 Mar-15 Sep-15 Mar-16 Sep-16 Mar-17 Sep-17 Mar-18</w:t>
      </w:r>
    </w:p>
    <w:p>
      <w:pPr>
        <w:pStyle w:val="BodyText"/>
        <w:rPr>
          <w:sz w:val="10"/>
        </w:rPr>
      </w:pPr>
    </w:p>
    <w:p>
      <w:pPr>
        <w:pStyle w:val="BodyText"/>
        <w:rPr>
          <w:sz w:val="10"/>
        </w:rPr>
      </w:pPr>
    </w:p>
    <w:p>
      <w:pPr>
        <w:pStyle w:val="BodyText"/>
        <w:rPr>
          <w:sz w:val="10"/>
        </w:rPr>
      </w:pPr>
    </w:p>
    <w:p>
      <w:pPr>
        <w:spacing w:before="88"/>
        <w:ind w:left="4389" w:right="0" w:firstLine="0"/>
        <w:jc w:val="left"/>
        <w:rPr>
          <w:i/>
          <w:sz w:val="12"/>
        </w:rPr>
      </w:pPr>
      <w:r>
        <w:rPr/>
        <w:pict>
          <v:shape style="position:absolute;margin-left:70.865997pt;margin-top:12.48279pt;width:212.6pt;height:19.6pt;mso-position-horizontal-relative:page;mso-position-vertical-relative:paragraph;z-index:46640;mso-wrap-distance-left:0;mso-wrap-distance-right:0"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6.13 Perkembangan Gini Ratio di Provinsi Bali</w:t>
                  </w:r>
                </w:p>
              </w:txbxContent>
            </v:textbox>
            <v:fill type="solid"/>
            <w10:wrap type="topAndBottom"/>
          </v:shape>
        </w:pict>
      </w:r>
      <w:r>
        <w:rPr>
          <w:i/>
          <w:color w:val="231F20"/>
          <w:sz w:val="12"/>
        </w:rPr>
        <w:t>Sumber: BPS Provinsi Bali</w:t>
      </w:r>
    </w:p>
    <w:p>
      <w:pPr>
        <w:pStyle w:val="BodyText"/>
        <w:spacing w:before="4"/>
        <w:rPr>
          <w:i/>
          <w:sz w:val="12"/>
        </w:rPr>
      </w:pPr>
    </w:p>
    <w:p>
      <w:pPr>
        <w:pStyle w:val="ListParagraph"/>
        <w:numPr>
          <w:ilvl w:val="1"/>
          <w:numId w:val="41"/>
        </w:numPr>
        <w:tabs>
          <w:tab w:pos="1524" w:val="left" w:leader="none"/>
        </w:tabs>
        <w:spacing w:line="240" w:lineRule="auto" w:before="1" w:after="0"/>
        <w:ind w:left="1523" w:right="0" w:hanging="390"/>
        <w:jc w:val="left"/>
        <w:rPr>
          <w:sz w:val="20"/>
        </w:rPr>
      </w:pPr>
      <w:r>
        <w:rPr>
          <w:color w:val="001F5F"/>
          <w:w w:val="115"/>
          <w:sz w:val="20"/>
        </w:rPr>
        <w:t>Kesejahteraan Masyarakat</w:t>
      </w:r>
      <w:r>
        <w:rPr>
          <w:color w:val="001F5F"/>
          <w:spacing w:val="1"/>
          <w:w w:val="115"/>
          <w:sz w:val="20"/>
        </w:rPr>
        <w:t> </w:t>
      </w:r>
      <w:r>
        <w:rPr>
          <w:color w:val="001F5F"/>
          <w:w w:val="115"/>
          <w:sz w:val="20"/>
        </w:rPr>
        <w:t>Pedesaan</w:t>
      </w:r>
    </w:p>
    <w:p>
      <w:pPr>
        <w:spacing w:line="300" w:lineRule="atLeast" w:before="160"/>
        <w:ind w:left="1133" w:right="0" w:firstLine="0"/>
        <w:jc w:val="both"/>
        <w:rPr>
          <w:sz w:val="20"/>
        </w:rPr>
      </w:pPr>
      <w:r>
        <w:rPr>
          <w:b/>
          <w:color w:val="231F20"/>
          <w:w w:val="110"/>
          <w:sz w:val="20"/>
        </w:rPr>
        <w:t>Tingkat kesejahteraan masyarakat di pedesaan antara lain tergambar dari indikator Nilai Tukar Petani (NTP). Perkembangan NTP Bali pada triwulan III 2018 tercatat sebesar 103,28, lebih rendah dibanding triwulan II 2018 yang sebesar 103,54. </w:t>
      </w:r>
      <w:r>
        <w:rPr>
          <w:color w:val="231F20"/>
          <w:w w:val="110"/>
          <w:sz w:val="20"/>
        </w:rPr>
        <w:t>Penurunan NTP disebabkan oleh naiknya Indeks Harga yang Dibayarkan Petani (IB) sebesar</w:t>
      </w:r>
    </w:p>
    <w:p>
      <w:pPr>
        <w:pStyle w:val="BodyText"/>
        <w:spacing w:line="276" w:lineRule="auto" w:before="36"/>
        <w:ind w:left="526" w:right="1131"/>
        <w:jc w:val="both"/>
      </w:pPr>
      <w:r>
        <w:rPr/>
        <w:br w:type="column"/>
      </w:r>
      <w:r>
        <w:rPr>
          <w:color w:val="231F20"/>
          <w:w w:val="105"/>
        </w:rPr>
        <w:t>pada kelompok padi. Peningkatan NTP subsektor peternakan dari 116,32 pada triwulan lalu menjadi 117,02 didorong oleh kenaikan IT seiring dengan naiknya harga jual sapi potong, babi dan ayam ras pedaging pada bulan Agustus 2018 serta kelompok ternak kecil pada bulan September 2018. Sementara peningkatan NTP subsektor perikanan dari 105,37 pada triwulan III 2018 menjadi 106,15 didorong oleh kenaikan IT seiring kenaikan harga ikan tangkap antara lain tongkol, tuna, cumi-cumi dan gurame pada bulan Agustus 2018.</w:t>
      </w:r>
    </w:p>
    <w:p>
      <w:pPr>
        <w:pStyle w:val="BodyText"/>
        <w:spacing w:before="11"/>
        <w:rPr>
          <w:sz w:val="6"/>
        </w:rPr>
      </w:pPr>
    </w:p>
    <w:p>
      <w:pPr>
        <w:pStyle w:val="BodyText"/>
        <w:spacing w:line="20" w:lineRule="exact"/>
        <w:ind w:left="533"/>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spacing w:before="9"/>
        <w:rPr>
          <w:sz w:val="18"/>
        </w:rPr>
      </w:pPr>
    </w:p>
    <w:p>
      <w:pPr>
        <w:spacing w:before="0"/>
        <w:ind w:left="3030" w:right="0" w:firstLine="0"/>
        <w:jc w:val="left"/>
        <w:rPr>
          <w:sz w:val="13"/>
        </w:rPr>
      </w:pPr>
      <w:r>
        <w:rPr/>
        <w:pict>
          <v:line style="position:absolute;mso-position-horizontal-relative:page;mso-position-vertical-relative:paragraph;z-index:49096" from="410.004913pt,4.311785pt" to="434.296579pt,4.311785pt" stroked="true" strokeweight="3.53046pt" strokecolor="#001f5f">
            <v:stroke dashstyle="solid"/>
            <w10:wrap type="none"/>
          </v:line>
        </w:pict>
      </w:r>
      <w:r>
        <w:rPr>
          <w:color w:val="77787B"/>
          <w:w w:val="105"/>
          <w:sz w:val="13"/>
        </w:rPr>
        <w:t>Indeks yang Diterima Petani (IT)</w:t>
      </w:r>
    </w:p>
    <w:p>
      <w:pPr>
        <w:pStyle w:val="BodyText"/>
        <w:spacing w:before="8"/>
        <w:rPr>
          <w:sz w:val="5"/>
        </w:rPr>
      </w:pPr>
    </w:p>
    <w:p>
      <w:pPr>
        <w:pStyle w:val="BodyText"/>
        <w:spacing w:line="76" w:lineRule="exact"/>
        <w:ind w:left="2452"/>
        <w:rPr>
          <w:sz w:val="7"/>
        </w:rPr>
      </w:pPr>
      <w:r>
        <w:rPr>
          <w:position w:val="-1"/>
          <w:sz w:val="7"/>
        </w:rPr>
        <w:pict>
          <v:group style="width:24.3pt;height:3.75pt;mso-position-horizontal-relative:char;mso-position-vertical-relative:line" coordorigin="0,0" coordsize="486,75">
            <v:line style="position:absolute" from="0,37" to="486,37" stroked="true" strokeweight="3.716273pt" strokecolor="#c00000">
              <v:stroke dashstyle="solid"/>
            </v:line>
          </v:group>
        </w:pict>
      </w:r>
      <w:r>
        <w:rPr>
          <w:position w:val="-1"/>
          <w:sz w:val="7"/>
        </w:rPr>
      </w:r>
    </w:p>
    <w:p>
      <w:pPr>
        <w:spacing w:after="0" w:line="76" w:lineRule="exact"/>
        <w:rPr>
          <w:sz w:val="7"/>
        </w:rPr>
        <w:sectPr>
          <w:type w:val="continuous"/>
          <w:pgSz w:w="11910" w:h="15880"/>
          <w:pgMar w:top="740" w:bottom="280" w:left="0" w:right="0"/>
          <w:cols w:num="2" w:equalWidth="0">
            <w:col w:w="5670" w:space="40"/>
            <w:col w:w="6200"/>
          </w:cols>
        </w:sectPr>
      </w:pPr>
    </w:p>
    <w:p>
      <w:pPr>
        <w:pStyle w:val="BodyText"/>
        <w:spacing w:line="295" w:lineRule="auto" w:before="55"/>
        <w:ind w:left="1133"/>
        <w:jc w:val="both"/>
      </w:pPr>
      <w:r>
        <w:rPr>
          <w:color w:val="231F20"/>
          <w:w w:val="105"/>
        </w:rPr>
        <w:t>0,10% (qtq) yang diperparah dengan </w:t>
      </w:r>
      <w:r>
        <w:rPr>
          <w:color w:val="231F20"/>
          <w:spacing w:val="-3"/>
          <w:w w:val="105"/>
        </w:rPr>
        <w:t>penurunan </w:t>
      </w:r>
      <w:r>
        <w:rPr>
          <w:color w:val="231F20"/>
          <w:w w:val="105"/>
        </w:rPr>
        <w:t>Indeks Harga yang Diterima Petani (IT) sebesar </w:t>
      </w:r>
      <w:r>
        <w:rPr>
          <w:color w:val="231F20"/>
          <w:spacing w:val="-4"/>
          <w:w w:val="105"/>
        </w:rPr>
        <w:t>0,14% </w:t>
      </w:r>
      <w:r>
        <w:rPr>
          <w:color w:val="231F20"/>
          <w:w w:val="105"/>
        </w:rPr>
        <w:t>(qtq). Dilihat dari subsektornya, NTP sub </w:t>
      </w:r>
      <w:r>
        <w:rPr>
          <w:color w:val="231F20"/>
          <w:spacing w:val="-3"/>
          <w:w w:val="105"/>
        </w:rPr>
        <w:t>sektor </w:t>
      </w:r>
      <w:r>
        <w:rPr>
          <w:color w:val="231F20"/>
          <w:w w:val="105"/>
        </w:rPr>
        <w:t>hortikultura dan perkebunan rakyat </w:t>
      </w:r>
      <w:r>
        <w:rPr>
          <w:color w:val="231F20"/>
          <w:spacing w:val="-3"/>
          <w:w w:val="105"/>
        </w:rPr>
        <w:t>mengalami </w:t>
      </w:r>
      <w:r>
        <w:rPr>
          <w:color w:val="231F20"/>
          <w:w w:val="105"/>
        </w:rPr>
        <w:t>penurunan dibanding triwulan lalu. Sementara </w:t>
      </w:r>
      <w:r>
        <w:rPr>
          <w:color w:val="231F20"/>
          <w:spacing w:val="-4"/>
          <w:w w:val="105"/>
        </w:rPr>
        <w:t>itu, </w:t>
      </w:r>
      <w:r>
        <w:rPr>
          <w:color w:val="231F20"/>
          <w:w w:val="105"/>
        </w:rPr>
        <w:t>NTP subsektor tanaman pangan, peternakan </w:t>
      </w:r>
      <w:r>
        <w:rPr>
          <w:color w:val="231F20"/>
          <w:spacing w:val="-6"/>
          <w:w w:val="105"/>
        </w:rPr>
        <w:t>dan </w:t>
      </w:r>
      <w:r>
        <w:rPr>
          <w:color w:val="231F20"/>
          <w:w w:val="105"/>
        </w:rPr>
        <w:t>perikanan mengalami akselerasi.</w:t>
      </w:r>
    </w:p>
    <w:p>
      <w:pPr>
        <w:pStyle w:val="BodyText"/>
        <w:spacing w:line="300" w:lineRule="atLeast" w:before="103"/>
        <w:ind w:left="1133"/>
        <w:jc w:val="both"/>
        <w:rPr>
          <w:b/>
        </w:rPr>
      </w:pPr>
      <w:r>
        <w:rPr>
          <w:color w:val="231F20"/>
          <w:w w:val="105"/>
        </w:rPr>
        <w:t>Penurunan NTP terbesar pada triwulan III </w:t>
      </w:r>
      <w:r>
        <w:rPr>
          <w:color w:val="231F20"/>
          <w:spacing w:val="-4"/>
          <w:w w:val="105"/>
        </w:rPr>
        <w:t>2018 </w:t>
      </w:r>
      <w:r>
        <w:rPr>
          <w:color w:val="231F20"/>
          <w:w w:val="105"/>
        </w:rPr>
        <w:t>kembali dialami oleh subsektor perkebunan </w:t>
      </w:r>
      <w:r>
        <w:rPr>
          <w:color w:val="231F20"/>
          <w:spacing w:val="-3"/>
          <w:w w:val="105"/>
        </w:rPr>
        <w:t>rakyat </w:t>
      </w:r>
      <w:r>
        <w:rPr>
          <w:color w:val="231F20"/>
          <w:w w:val="105"/>
        </w:rPr>
        <w:t>yang  terkontraksi   sebesar   3,22%   (qtq),   </w:t>
      </w:r>
      <w:r>
        <w:rPr>
          <w:color w:val="231F20"/>
          <w:spacing w:val="-4"/>
          <w:w w:val="105"/>
        </w:rPr>
        <w:t>yaitu  </w:t>
      </w:r>
      <w:r>
        <w:rPr>
          <w:color w:val="231F20"/>
          <w:w w:val="105"/>
        </w:rPr>
        <w:t>dari 98,28 pada triwulan III 2018 menjadi </w:t>
      </w:r>
      <w:r>
        <w:rPr>
          <w:color w:val="231F20"/>
          <w:spacing w:val="-3"/>
          <w:w w:val="105"/>
        </w:rPr>
        <w:t>95,12. </w:t>
      </w:r>
      <w:r>
        <w:rPr>
          <w:b/>
          <w:color w:val="231F20"/>
          <w:w w:val="105"/>
        </w:rPr>
        <w:t>Penurunan NTP pada subsektor ini</w:t>
      </w:r>
      <w:r>
        <w:rPr>
          <w:b/>
          <w:color w:val="231F20"/>
          <w:spacing w:val="19"/>
          <w:w w:val="105"/>
        </w:rPr>
        <w:t> </w:t>
      </w:r>
      <w:r>
        <w:rPr>
          <w:b/>
          <w:color w:val="231F20"/>
          <w:w w:val="105"/>
        </w:rPr>
        <w:t>disebabkan</w:t>
      </w:r>
    </w:p>
    <w:p>
      <w:pPr>
        <w:spacing w:line="18" w:lineRule="exact" w:before="0"/>
        <w:ind w:left="626" w:right="0" w:firstLine="0"/>
        <w:jc w:val="left"/>
        <w:rPr>
          <w:sz w:val="13"/>
        </w:rPr>
      </w:pPr>
      <w:r>
        <w:rPr/>
        <w:br w:type="column"/>
      </w:r>
      <w:r>
        <w:rPr>
          <w:color w:val="77787B"/>
          <w:w w:val="105"/>
          <w:sz w:val="13"/>
        </w:rPr>
        <w:t>Indeks</w:t>
      </w:r>
    </w:p>
    <w:p>
      <w:pPr>
        <w:spacing w:before="27"/>
        <w:ind w:left="572" w:right="0" w:firstLine="0"/>
        <w:jc w:val="left"/>
        <w:rPr>
          <w:sz w:val="13"/>
        </w:rPr>
      </w:pPr>
      <w:r>
        <w:rPr/>
        <w:pict>
          <v:group style="position:absolute;margin-left:330.382324pt;margin-top:9.786883pt;width:202.65pt;height:100.85pt;mso-position-horizontal-relative:page;mso-position-vertical-relative:paragraph;z-index:49072" coordorigin="6608,196" coordsize="4053,2017">
            <v:line style="position:absolute" from="10483,196" to="10483,1701" stroked="true" strokeweight="3.856784pt" strokecolor="#001f5f">
              <v:stroke dashstyle="solid"/>
            </v:line>
            <v:line style="position:absolute" from="10560,244" to="10560,1701" stroked="true" strokeweight="3.85582pt" strokecolor="#c00000">
              <v:stroke dashstyle="solid"/>
            </v:line>
            <v:line style="position:absolute" from="10213,196" to="10213,1701" stroked="true" strokeweight="3.85582pt" strokecolor="#001f5f">
              <v:stroke dashstyle="solid"/>
            </v:line>
            <v:line style="position:absolute" from="10290,248" to="10290,1701" stroked="true" strokeweight="3.85582pt" strokecolor="#c00000">
              <v:stroke dashstyle="solid"/>
            </v:line>
            <v:line style="position:absolute" from="9943,196" to="9943,1701" stroked="true" strokeweight="3.85582pt" strokecolor="#001f5f">
              <v:stroke dashstyle="solid"/>
            </v:line>
            <v:line style="position:absolute" from="10020,248" to="10020,1701" stroked="true" strokeweight="3.856784pt" strokecolor="#c00000">
              <v:stroke dashstyle="solid"/>
            </v:line>
            <v:line style="position:absolute" from="9673,225" to="9673,1701" stroked="true" strokeweight="3.856784pt" strokecolor="#001f5f">
              <v:stroke dashstyle="solid"/>
            </v:line>
            <v:line style="position:absolute" from="9750,285" to="9750,1701" stroked="true" strokeweight="3.85582pt" strokecolor="#c00000">
              <v:stroke dashstyle="solid"/>
            </v:line>
            <v:line style="position:absolute" from="9403,233" to="9403,1701" stroked="true" strokeweight="3.85582pt" strokecolor="#001f5f">
              <v:stroke dashstyle="solid"/>
            </v:line>
            <v:line style="position:absolute" from="9480,292" to="9480,1701" stroked="true" strokeweight="3.856784pt" strokecolor="#c00000">
              <v:stroke dashstyle="solid"/>
            </v:line>
            <v:line style="position:absolute" from="9133,225" to="9133,1701" stroked="true" strokeweight="3.856784pt" strokecolor="#001f5f">
              <v:stroke dashstyle="solid"/>
            </v:line>
            <v:line style="position:absolute" from="9210,292" to="9210,1701" stroked="true" strokeweight="3.85582pt" strokecolor="#c00000">
              <v:stroke dashstyle="solid"/>
            </v:line>
            <v:line style="position:absolute" from="8863,218" to="8863,1701" stroked="true" strokeweight="3.85582pt" strokecolor="#001f5f">
              <v:stroke dashstyle="solid"/>
            </v:line>
            <v:line style="position:absolute" from="8940,296" to="8940,1701" stroked="true" strokeweight="3.856784pt" strokecolor="#c00000">
              <v:stroke dashstyle="solid"/>
            </v:line>
            <v:line style="position:absolute" from="8593,218" to="8593,1701" stroked="true" strokeweight="3.856784pt" strokecolor="#001f5f">
              <v:stroke dashstyle="solid"/>
            </v:line>
            <v:line style="position:absolute" from="8671,315" to="8671,1701" stroked="true" strokeweight="3.85582pt" strokecolor="#c00000">
              <v:stroke dashstyle="solid"/>
            </v:line>
            <v:line style="position:absolute" from="8327,225" to="8327,1701" stroked="true" strokeweight="3.85582pt" strokecolor="#001f5f">
              <v:stroke dashstyle="solid"/>
            </v:line>
            <v:line style="position:absolute" from="8403,322" to="8403,1701" stroked="true" strokeweight="3.663993pt" strokecolor="#c00000">
              <v:stroke dashstyle="solid"/>
            </v:line>
            <v:line style="position:absolute" from="8057,255" to="8057,1701" stroked="true" strokeweight="3.856784pt" strokecolor="#001f5f">
              <v:stroke dashstyle="solid"/>
            </v:line>
            <v:line style="position:absolute" from="8135,333" to="8135,1701" stroked="true" strokeweight="3.85582pt" strokecolor="#c00000">
              <v:stroke dashstyle="solid"/>
            </v:line>
            <v:line style="position:absolute" from="7788,263" to="7788,1701" stroked="true" strokeweight="3.85582pt" strokecolor="#001f5f">
              <v:stroke dashstyle="solid"/>
            </v:line>
            <v:line style="position:absolute" from="7865,333" to="7865,1701" stroked="true" strokeweight="3.856784pt" strokecolor="#c00000">
              <v:stroke dashstyle="solid"/>
            </v:line>
            <v:line style="position:absolute" from="7518,341" to="7518,1701" stroked="true" strokeweight="3.856784pt" strokecolor="#001f5f">
              <v:stroke dashstyle="solid"/>
            </v:line>
            <v:line style="position:absolute" from="7595,385" to="7595,1701" stroked="true" strokeweight="3.85582pt" strokecolor="#c00000">
              <v:stroke dashstyle="solid"/>
            </v:line>
            <v:line style="position:absolute" from="7248,344" to="7248,1701" stroked="true" strokeweight="3.85582pt" strokecolor="#001f5f">
              <v:stroke dashstyle="solid"/>
            </v:line>
            <v:line style="position:absolute" from="7325,385" to="7325,1701" stroked="true" strokeweight="3.856784pt" strokecolor="#c00000">
              <v:stroke dashstyle="solid"/>
            </v:line>
            <v:line style="position:absolute" from="6978,344" to="6978,1701" stroked="true" strokeweight="3.856784pt" strokecolor="#001f5f">
              <v:stroke dashstyle="solid"/>
            </v:line>
            <v:line style="position:absolute" from="7055,389" to="7055,1701" stroked="true" strokeweight="3.85582pt" strokecolor="#c00000">
              <v:stroke dashstyle="solid"/>
            </v:line>
            <v:line style="position:absolute" from="6708,344" to="6708,1701" stroked="true" strokeweight="3.85582pt" strokecolor="#001f5f">
              <v:stroke dashstyle="solid"/>
            </v:line>
            <v:line style="position:absolute" from="6785,393" to="6785,1701" stroked="true" strokeweight="3.85582pt" strokecolor="#c00000">
              <v:stroke dashstyle="solid"/>
            </v:line>
            <v:shape style="position:absolute;left:0;top:8073;width:4192;height:272" coordorigin="0,8074" coordsize="4192,272" path="m6613,1703l10654,1703m6613,1703l6613,1955m7689,1703l7689,1955m8769,1703l8769,1955m9845,1703l9845,1955m10654,1703l10654,1955e" filled="false" stroked="true" strokeweight=".567907pt" strokecolor="#dcddde">
              <v:path arrowok="t"/>
              <v:stroke dashstyle="solid"/>
            </v:shape>
            <v:shape style="position:absolute;left:0;top:8069;width:4192;height:276" coordorigin="0,8070" coordsize="4192,276" path="m6613,1955l6613,2212m7689,1955l7689,2212m8769,1955l8769,2212m9845,1955l9845,2212m10654,1955l10654,2212e" filled="false" stroked="true" strokeweight=".567907pt" strokecolor="#dcddde">
              <v:path arrowok="t"/>
              <v:stroke dashstyle="solid"/>
            </v:shape>
            <v:shape style="position:absolute;left:6748;top:487;width:3771;height:45" coordorigin="6748,487" coordsize="3771,45" path="m6748,525l7018,528,7284,517,7554,510,7824,510,8094,502,8364,491,8634,487,8904,506,9174,513,9444,521,9710,517,9980,528,10249,528,10519,532e" filled="false" stroked="true" strokeweight="1.300703pt" strokecolor="#00afef">
              <v:path arrowok="t"/>
              <v:stroke dashstyle="dash"/>
            </v:shape>
            <v:shape style="position:absolute;left:6730;top:1810;width:3865;height:131" type="#_x0000_t202" filled="false" stroked="false">
              <v:textbox inset="0,0,0,0">
                <w:txbxContent>
                  <w:p>
                    <w:pPr>
                      <w:tabs>
                        <w:tab w:pos="252" w:val="left" w:leader="none"/>
                        <w:tab w:pos="1331" w:val="left" w:leader="none"/>
                        <w:tab w:pos="2409" w:val="left" w:leader="none"/>
                        <w:tab w:pos="3487" w:val="left" w:leader="none"/>
                      </w:tabs>
                      <w:spacing w:line="130" w:lineRule="exact" w:before="0"/>
                      <w:ind w:left="0" w:right="0" w:firstLine="0"/>
                      <w:jc w:val="left"/>
                      <w:rPr>
                        <w:sz w:val="13"/>
                      </w:rPr>
                    </w:pPr>
                    <w:r>
                      <w:rPr>
                        <w:color w:val="77787B"/>
                        <w:w w:val="105"/>
                        <w:sz w:val="13"/>
                      </w:rPr>
                      <w:t>I</w:t>
                      <w:tab/>
                      <w:t>II      III    </w:t>
                    </w:r>
                    <w:r>
                      <w:rPr>
                        <w:color w:val="77787B"/>
                        <w:spacing w:val="3"/>
                        <w:w w:val="105"/>
                        <w:sz w:val="13"/>
                      </w:rPr>
                      <w:t> </w:t>
                    </w:r>
                    <w:r>
                      <w:rPr>
                        <w:color w:val="77787B"/>
                        <w:w w:val="105"/>
                        <w:sz w:val="13"/>
                      </w:rPr>
                      <w:t>IV     </w:t>
                    </w:r>
                    <w:r>
                      <w:rPr>
                        <w:color w:val="77787B"/>
                        <w:spacing w:val="10"/>
                        <w:w w:val="105"/>
                        <w:sz w:val="13"/>
                      </w:rPr>
                      <w:t> </w:t>
                    </w:r>
                    <w:r>
                      <w:rPr>
                        <w:color w:val="77787B"/>
                        <w:w w:val="105"/>
                        <w:sz w:val="13"/>
                      </w:rPr>
                      <w:t>I</w:t>
                      <w:tab/>
                      <w:t>II      III    </w:t>
                    </w:r>
                    <w:r>
                      <w:rPr>
                        <w:color w:val="77787B"/>
                        <w:spacing w:val="3"/>
                        <w:w w:val="105"/>
                        <w:sz w:val="13"/>
                      </w:rPr>
                      <w:t> </w:t>
                    </w:r>
                    <w:r>
                      <w:rPr>
                        <w:color w:val="77787B"/>
                        <w:w w:val="105"/>
                        <w:sz w:val="13"/>
                      </w:rPr>
                      <w:t>IV     </w:t>
                    </w:r>
                    <w:r>
                      <w:rPr>
                        <w:color w:val="77787B"/>
                        <w:spacing w:val="10"/>
                        <w:w w:val="105"/>
                        <w:sz w:val="13"/>
                      </w:rPr>
                      <w:t> </w:t>
                    </w:r>
                    <w:r>
                      <w:rPr>
                        <w:color w:val="77787B"/>
                        <w:w w:val="105"/>
                        <w:sz w:val="13"/>
                      </w:rPr>
                      <w:t>I</w:t>
                      <w:tab/>
                      <w:t>II      III    </w:t>
                    </w:r>
                    <w:r>
                      <w:rPr>
                        <w:color w:val="77787B"/>
                        <w:spacing w:val="3"/>
                        <w:w w:val="105"/>
                        <w:sz w:val="13"/>
                      </w:rPr>
                      <w:t> </w:t>
                    </w:r>
                    <w:r>
                      <w:rPr>
                        <w:color w:val="77787B"/>
                        <w:w w:val="105"/>
                        <w:sz w:val="13"/>
                      </w:rPr>
                      <w:t>IV     </w:t>
                    </w:r>
                    <w:r>
                      <w:rPr>
                        <w:color w:val="77787B"/>
                        <w:spacing w:val="10"/>
                        <w:w w:val="105"/>
                        <w:sz w:val="13"/>
                      </w:rPr>
                      <w:t> </w:t>
                    </w:r>
                    <w:r>
                      <w:rPr>
                        <w:color w:val="77787B"/>
                        <w:w w:val="105"/>
                        <w:sz w:val="13"/>
                      </w:rPr>
                      <w:t>I</w:t>
                      <w:tab/>
                      <w:t>II</w:t>
                    </w:r>
                    <w:r>
                      <w:rPr>
                        <w:color w:val="77787B"/>
                        <w:spacing w:val="27"/>
                        <w:w w:val="105"/>
                        <w:sz w:val="13"/>
                      </w:rPr>
                      <w:t> </w:t>
                    </w:r>
                    <w:r>
                      <w:rPr>
                        <w:color w:val="77787B"/>
                        <w:w w:val="105"/>
                        <w:sz w:val="13"/>
                      </w:rPr>
                      <w:t>III</w:t>
                    </w:r>
                  </w:p>
                </w:txbxContent>
              </v:textbox>
              <w10:wrap type="none"/>
            </v:shape>
            <v:shape style="position:absolute;left:7014;top:2065;width:293;height:131" type="#_x0000_t202" filled="false" stroked="false">
              <v:textbox inset="0,0,0,0">
                <w:txbxContent>
                  <w:p>
                    <w:pPr>
                      <w:spacing w:line="130" w:lineRule="exact" w:before="0"/>
                      <w:ind w:left="0" w:right="0" w:firstLine="0"/>
                      <w:jc w:val="left"/>
                      <w:rPr>
                        <w:sz w:val="13"/>
                      </w:rPr>
                    </w:pPr>
                    <w:r>
                      <w:rPr>
                        <w:color w:val="77787B"/>
                        <w:w w:val="105"/>
                        <w:sz w:val="13"/>
                      </w:rPr>
                      <w:t>2015</w:t>
                    </w:r>
                  </w:p>
                </w:txbxContent>
              </v:textbox>
              <w10:wrap type="none"/>
            </v:shape>
            <v:shape style="position:absolute;left:8093;top:2065;width:293;height:131" type="#_x0000_t202" filled="false" stroked="false">
              <v:textbox inset="0,0,0,0">
                <w:txbxContent>
                  <w:p>
                    <w:pPr>
                      <w:spacing w:line="130" w:lineRule="exact" w:before="0"/>
                      <w:ind w:left="0" w:right="0" w:firstLine="0"/>
                      <w:jc w:val="left"/>
                      <w:rPr>
                        <w:sz w:val="13"/>
                      </w:rPr>
                    </w:pPr>
                    <w:r>
                      <w:rPr>
                        <w:color w:val="77787B"/>
                        <w:w w:val="105"/>
                        <w:sz w:val="13"/>
                      </w:rPr>
                      <w:t>2016</w:t>
                    </w:r>
                  </w:p>
                </w:txbxContent>
              </v:textbox>
              <w10:wrap type="none"/>
            </v:shape>
            <v:shape style="position:absolute;left:9171;top:2065;width:293;height:131" type="#_x0000_t202" filled="false" stroked="false">
              <v:textbox inset="0,0,0,0">
                <w:txbxContent>
                  <w:p>
                    <w:pPr>
                      <w:spacing w:line="130" w:lineRule="exact" w:before="0"/>
                      <w:ind w:left="0" w:right="0" w:firstLine="0"/>
                      <w:jc w:val="left"/>
                      <w:rPr>
                        <w:sz w:val="13"/>
                      </w:rPr>
                    </w:pPr>
                    <w:r>
                      <w:rPr>
                        <w:color w:val="77787B"/>
                        <w:w w:val="105"/>
                        <w:sz w:val="13"/>
                      </w:rPr>
                      <w:t>2017</w:t>
                    </w:r>
                  </w:p>
                </w:txbxContent>
              </v:textbox>
              <w10:wrap type="none"/>
            </v:shape>
            <v:shape style="position:absolute;left:10115;top:2065;width:293;height:131" type="#_x0000_t202" filled="false" stroked="false">
              <v:textbox inset="0,0,0,0">
                <w:txbxContent>
                  <w:p>
                    <w:pPr>
                      <w:spacing w:line="130" w:lineRule="exact" w:before="0"/>
                      <w:ind w:left="0" w:right="0" w:firstLine="0"/>
                      <w:jc w:val="left"/>
                      <w:rPr>
                        <w:sz w:val="13"/>
                      </w:rPr>
                    </w:pPr>
                    <w:r>
                      <w:rPr>
                        <w:color w:val="77787B"/>
                        <w:w w:val="105"/>
                        <w:sz w:val="13"/>
                      </w:rPr>
                      <w:t>2018</w:t>
                    </w:r>
                  </w:p>
                </w:txbxContent>
              </v:textbox>
              <w10:wrap type="none"/>
            </v:shape>
            <w10:wrap type="none"/>
          </v:group>
        </w:pict>
      </w:r>
      <w:r>
        <w:rPr>
          <w:color w:val="77787B"/>
          <w:w w:val="105"/>
          <w:sz w:val="13"/>
        </w:rPr>
        <w:t>140</w:t>
      </w:r>
    </w:p>
    <w:p>
      <w:pPr>
        <w:pStyle w:val="BodyText"/>
        <w:rPr>
          <w:sz w:val="12"/>
        </w:rPr>
      </w:pPr>
    </w:p>
    <w:p>
      <w:pPr>
        <w:pStyle w:val="BodyText"/>
        <w:rPr>
          <w:sz w:val="12"/>
        </w:rPr>
      </w:pPr>
    </w:p>
    <w:p>
      <w:pPr>
        <w:pStyle w:val="BodyText"/>
        <w:spacing w:before="6"/>
        <w:rPr>
          <w:sz w:val="9"/>
        </w:rPr>
      </w:pPr>
    </w:p>
    <w:p>
      <w:pPr>
        <w:spacing w:before="0"/>
        <w:ind w:left="641" w:right="0" w:firstLine="0"/>
        <w:jc w:val="left"/>
        <w:rPr>
          <w:sz w:val="13"/>
        </w:rPr>
      </w:pPr>
      <w:r>
        <w:rPr>
          <w:color w:val="77787B"/>
          <w:w w:val="105"/>
          <w:sz w:val="13"/>
        </w:rPr>
        <w:t>90</w:t>
      </w:r>
    </w:p>
    <w:p>
      <w:pPr>
        <w:pStyle w:val="BodyText"/>
        <w:rPr>
          <w:sz w:val="12"/>
        </w:rPr>
      </w:pPr>
    </w:p>
    <w:p>
      <w:pPr>
        <w:pStyle w:val="BodyText"/>
        <w:rPr>
          <w:sz w:val="12"/>
        </w:rPr>
      </w:pPr>
    </w:p>
    <w:p>
      <w:pPr>
        <w:pStyle w:val="BodyText"/>
        <w:spacing w:before="6"/>
        <w:rPr>
          <w:sz w:val="9"/>
        </w:rPr>
      </w:pPr>
    </w:p>
    <w:p>
      <w:pPr>
        <w:spacing w:before="0"/>
        <w:ind w:left="641" w:right="0" w:firstLine="0"/>
        <w:jc w:val="left"/>
        <w:rPr>
          <w:sz w:val="13"/>
        </w:rPr>
      </w:pPr>
      <w:r>
        <w:rPr>
          <w:color w:val="77787B"/>
          <w:w w:val="105"/>
          <w:sz w:val="13"/>
        </w:rPr>
        <w:t>40</w:t>
      </w:r>
    </w:p>
    <w:p>
      <w:pPr>
        <w:pStyle w:val="BodyText"/>
        <w:rPr>
          <w:sz w:val="12"/>
        </w:rPr>
      </w:pPr>
    </w:p>
    <w:p>
      <w:pPr>
        <w:pStyle w:val="BodyText"/>
        <w:rPr>
          <w:sz w:val="12"/>
        </w:rPr>
      </w:pPr>
    </w:p>
    <w:p>
      <w:pPr>
        <w:pStyle w:val="BodyText"/>
        <w:spacing w:before="5"/>
        <w:rPr>
          <w:sz w:val="9"/>
        </w:rPr>
      </w:pPr>
    </w:p>
    <w:p>
      <w:pPr>
        <w:spacing w:before="0"/>
        <w:ind w:left="599" w:right="0" w:firstLine="0"/>
        <w:jc w:val="left"/>
        <w:rPr>
          <w:sz w:val="13"/>
        </w:rPr>
      </w:pPr>
      <w:r>
        <w:rPr/>
        <w:pict>
          <v:shape style="position:absolute;margin-left:326.819pt;margin-top:42.143456pt;width:212.6pt;height:23.55pt;mso-position-horizontal-relative:page;mso-position-vertical-relative:paragraph;z-index:49336" type="#_x0000_t202" filled="true" fillcolor="#001f5f" stroked="false">
            <v:textbox inset="0,0,0,0">
              <w:txbxContent>
                <w:p>
                  <w:pPr>
                    <w:spacing w:line="295" w:lineRule="auto" w:before="66"/>
                    <w:ind w:left="853" w:right="1321" w:hanging="720"/>
                    <w:jc w:val="left"/>
                    <w:rPr>
                      <w:sz w:val="12"/>
                    </w:rPr>
                  </w:pPr>
                  <w:r>
                    <w:rPr>
                      <w:color w:val="FFFFFF"/>
                      <w:w w:val="115"/>
                      <w:sz w:val="12"/>
                    </w:rPr>
                    <w:t>Grafik 6.14 NTP Bali, Indeks yang Diterima (IT), dan Indeks yang Dibayar (IB)</w:t>
                  </w:r>
                </w:p>
              </w:txbxContent>
            </v:textbox>
            <v:fill type="solid"/>
            <w10:wrap type="none"/>
          </v:shape>
        </w:pict>
      </w:r>
      <w:r>
        <w:rPr>
          <w:color w:val="77787B"/>
          <w:w w:val="105"/>
          <w:sz w:val="13"/>
        </w:rPr>
        <w:t>-10</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8"/>
        <w:rPr>
          <w:sz w:val="10"/>
        </w:rPr>
      </w:pPr>
    </w:p>
    <w:p>
      <w:pPr>
        <w:tabs>
          <w:tab w:pos="1583" w:val="left" w:leader="none"/>
        </w:tabs>
        <w:spacing w:line="151" w:lineRule="auto" w:before="1"/>
        <w:ind w:left="577" w:right="0" w:firstLine="0"/>
        <w:jc w:val="left"/>
        <w:rPr>
          <w:sz w:val="14"/>
        </w:rPr>
      </w:pPr>
      <w:r>
        <w:rPr/>
        <w:pict>
          <v:line style="position:absolute;mso-position-horizontal-relative:page;mso-position-vertical-relative:paragraph;z-index:-1143424" from="339.687012pt,3.301431pt" to="364.676012pt,3.301431pt" stroked="true" strokeweight="3.768pt" strokecolor="#94b3d6">
            <v:stroke dashstyle="solid"/>
            <w10:wrap type="none"/>
          </v:line>
        </w:pict>
      </w:r>
      <w:r>
        <w:rPr/>
        <w:pict>
          <v:line style="position:absolute;mso-position-horizontal-relative:page;mso-position-vertical-relative:paragraph;z-index:49168" from="310.541595pt,-11.283468pt" to="537.313595pt,-11.283468pt" stroked="true" strokeweight="1pt" strokecolor="#001f5f">
            <v:stroke dashstyle="solid"/>
            <w10:wrap type="none"/>
          </v:line>
        </w:pict>
      </w:r>
      <w:r>
        <w:rPr>
          <w:color w:val="77787B"/>
          <w:position w:val="-4"/>
          <w:sz w:val="14"/>
        </w:rPr>
        <w:t>Indeks</w:t>
      </w:r>
      <w:r>
        <w:rPr>
          <w:color w:val="77787B"/>
          <w:position w:val="-4"/>
          <w:sz w:val="14"/>
          <w:u w:val="thick" w:color="231F20"/>
        </w:rPr>
        <w:t> </w:t>
        <w:tab/>
      </w:r>
      <w:r>
        <w:rPr>
          <w:color w:val="77787B"/>
          <w:sz w:val="14"/>
        </w:rPr>
        <w:t>NTP</w:t>
      </w:r>
      <w:r>
        <w:rPr>
          <w:color w:val="77787B"/>
          <w:spacing w:val="-2"/>
          <w:sz w:val="14"/>
        </w:rPr>
        <w:t> </w:t>
      </w:r>
      <w:r>
        <w:rPr>
          <w:color w:val="77787B"/>
          <w:spacing w:val="-6"/>
          <w:sz w:val="14"/>
        </w:rPr>
        <w:t>Bali</w:t>
      </w:r>
    </w:p>
    <w:p>
      <w:pPr>
        <w:spacing w:line="29" w:lineRule="exact" w:before="0"/>
        <w:ind w:left="0" w:right="385" w:firstLine="0"/>
        <w:jc w:val="center"/>
        <w:rPr>
          <w:sz w:val="13"/>
        </w:rPr>
      </w:pPr>
      <w:r>
        <w:rPr/>
        <w:br w:type="column"/>
      </w:r>
      <w:r>
        <w:rPr>
          <w:color w:val="77787B"/>
          <w:w w:val="105"/>
          <w:sz w:val="13"/>
        </w:rPr>
        <w:t>Indeks yang Dibayarkan Petani (IB)</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
        <w:rPr>
          <w:sz w:val="16"/>
        </w:rPr>
      </w:pPr>
    </w:p>
    <w:p>
      <w:pPr>
        <w:spacing w:before="0"/>
        <w:ind w:left="1378" w:right="0" w:firstLine="0"/>
        <w:jc w:val="left"/>
        <w:rPr>
          <w:i/>
          <w:sz w:val="12"/>
        </w:rPr>
      </w:pPr>
      <w:r>
        <w:rPr>
          <w:i/>
          <w:color w:val="231F20"/>
          <w:w w:val="105"/>
          <w:sz w:val="12"/>
        </w:rPr>
        <w:t>Sumber : Badan Pusat Statistik</w:t>
      </w:r>
    </w:p>
    <w:p>
      <w:pPr>
        <w:pStyle w:val="BodyText"/>
        <w:rPr>
          <w:i/>
          <w:sz w:val="14"/>
        </w:rPr>
      </w:pPr>
    </w:p>
    <w:p>
      <w:pPr>
        <w:pStyle w:val="BodyText"/>
        <w:rPr>
          <w:i/>
          <w:sz w:val="14"/>
        </w:rPr>
      </w:pPr>
    </w:p>
    <w:p>
      <w:pPr>
        <w:pStyle w:val="BodyText"/>
        <w:rPr>
          <w:i/>
          <w:sz w:val="14"/>
        </w:rPr>
      </w:pPr>
    </w:p>
    <w:p>
      <w:pPr>
        <w:pStyle w:val="BodyText"/>
        <w:rPr>
          <w:i/>
          <w:sz w:val="14"/>
        </w:rPr>
      </w:pPr>
    </w:p>
    <w:p>
      <w:pPr>
        <w:pStyle w:val="BodyText"/>
        <w:spacing w:before="5"/>
        <w:rPr>
          <w:i/>
          <w:sz w:val="17"/>
        </w:rPr>
      </w:pPr>
    </w:p>
    <w:p>
      <w:pPr>
        <w:tabs>
          <w:tab w:pos="557" w:val="left" w:leader="none"/>
        </w:tabs>
        <w:spacing w:before="0"/>
        <w:ind w:left="0" w:right="203" w:firstLine="0"/>
        <w:jc w:val="center"/>
        <w:rPr>
          <w:sz w:val="14"/>
        </w:rPr>
      </w:pPr>
      <w:r>
        <w:rPr/>
        <w:pict>
          <v:line style="position:absolute;mso-position-horizontal-relative:page;mso-position-vertical-relative:paragraph;z-index:-1143400" from="443.90741pt,4.751245pt" to="468.89641pt,4.751245pt" stroked="true" strokeweight="1.388pt" strokecolor="#c0504d">
            <v:stroke dashstyle="dash"/>
            <w10:wrap type="none"/>
          </v:line>
        </w:pict>
      </w:r>
      <w:r>
        <w:rPr>
          <w:color w:val="77787B"/>
          <w:w w:val="99"/>
          <w:sz w:val="14"/>
        </w:rPr>
        <w:t> </w:t>
      </w:r>
      <w:r>
        <w:rPr>
          <w:color w:val="77787B"/>
          <w:sz w:val="14"/>
        </w:rPr>
        <w:tab/>
        <w:t>NTP-Tanaman</w:t>
      </w:r>
      <w:r>
        <w:rPr>
          <w:color w:val="77787B"/>
          <w:spacing w:val="1"/>
          <w:sz w:val="14"/>
        </w:rPr>
        <w:t> </w:t>
      </w:r>
      <w:r>
        <w:rPr>
          <w:color w:val="77787B"/>
          <w:sz w:val="14"/>
        </w:rPr>
        <w:t>Pangan</w:t>
      </w:r>
    </w:p>
    <w:p>
      <w:pPr>
        <w:pStyle w:val="BodyText"/>
        <w:spacing w:before="8"/>
        <w:rPr>
          <w:sz w:val="5"/>
        </w:rPr>
      </w:pPr>
    </w:p>
    <w:p>
      <w:pPr>
        <w:pStyle w:val="BodyText"/>
        <w:spacing w:line="28" w:lineRule="exact"/>
        <w:ind w:left="1008"/>
        <w:rPr>
          <w:sz w:val="2"/>
        </w:rPr>
      </w:pPr>
      <w:r>
        <w:rPr>
          <w:position w:val="0"/>
          <w:sz w:val="2"/>
        </w:rPr>
        <w:pict>
          <v:group style="width:25pt;height:1.4pt;mso-position-horizontal-relative:char;mso-position-vertical-relative:line" coordorigin="0,0" coordsize="500,28">
            <v:line style="position:absolute" from="0,14" to="500,14" stroked="true" strokeweight="1.388pt" strokecolor="#00af50">
              <v:stroke dashstyle="dash"/>
            </v:line>
          </v:group>
        </w:pict>
      </w:r>
      <w:r>
        <w:rPr>
          <w:position w:val="0"/>
          <w:sz w:val="2"/>
        </w:rPr>
      </w:r>
    </w:p>
    <w:p>
      <w:pPr>
        <w:spacing w:after="0" w:line="28" w:lineRule="exact"/>
        <w:rPr>
          <w:sz w:val="2"/>
        </w:rPr>
        <w:sectPr>
          <w:type w:val="continuous"/>
          <w:pgSz w:w="11910" w:h="15880"/>
          <w:pgMar w:top="740" w:bottom="280" w:left="0" w:right="0"/>
          <w:cols w:num="3" w:equalWidth="0">
            <w:col w:w="5670" w:space="40"/>
            <w:col w:w="2107" w:space="39"/>
            <w:col w:w="4054"/>
          </w:cols>
        </w:sectPr>
      </w:pPr>
    </w:p>
    <w:p>
      <w:pPr>
        <w:spacing w:line="295" w:lineRule="auto" w:before="55"/>
        <w:ind w:left="1133" w:right="0" w:firstLine="0"/>
        <w:jc w:val="both"/>
        <w:rPr>
          <w:sz w:val="20"/>
        </w:rPr>
      </w:pPr>
      <w:r>
        <w:rPr>
          <w:b/>
          <w:color w:val="231F20"/>
          <w:w w:val="110"/>
          <w:sz w:val="20"/>
        </w:rPr>
        <w:t>oleh penurunan IT sebesar 3,18% (qtq) </w:t>
      </w:r>
      <w:r>
        <w:rPr>
          <w:b/>
          <w:color w:val="231F20"/>
          <w:spacing w:val="-5"/>
          <w:w w:val="110"/>
          <w:sz w:val="20"/>
        </w:rPr>
        <w:t>yang </w:t>
      </w:r>
      <w:r>
        <w:rPr>
          <w:b/>
          <w:color w:val="231F20"/>
          <w:w w:val="110"/>
          <w:sz w:val="20"/>
        </w:rPr>
        <w:t>mencerminkan penurunan harga jual komoditas perkebunan rakyat. Penurunan indeks </w:t>
      </w:r>
      <w:r>
        <w:rPr>
          <w:b/>
          <w:color w:val="231F20"/>
          <w:spacing w:val="-4"/>
          <w:w w:val="110"/>
          <w:sz w:val="20"/>
        </w:rPr>
        <w:t>harga  </w:t>
      </w:r>
      <w:r>
        <w:rPr>
          <w:b/>
          <w:color w:val="231F20"/>
          <w:w w:val="110"/>
          <w:sz w:val="20"/>
        </w:rPr>
        <w:t>yang diterima petani pada triwulan </w:t>
      </w:r>
      <w:r>
        <w:rPr>
          <w:b/>
          <w:color w:val="231F20"/>
          <w:spacing w:val="-3"/>
          <w:w w:val="110"/>
          <w:sz w:val="20"/>
        </w:rPr>
        <w:t>laporan </w:t>
      </w:r>
      <w:r>
        <w:rPr>
          <w:b/>
          <w:color w:val="231F20"/>
          <w:w w:val="110"/>
          <w:sz w:val="20"/>
        </w:rPr>
        <w:t>terutama disebabkan oleh turunnya </w:t>
      </w:r>
      <w:r>
        <w:rPr>
          <w:b/>
          <w:color w:val="231F20"/>
          <w:spacing w:val="-4"/>
          <w:w w:val="110"/>
          <w:sz w:val="20"/>
        </w:rPr>
        <w:t>harga </w:t>
      </w:r>
      <w:r>
        <w:rPr>
          <w:b/>
          <w:color w:val="231F20"/>
          <w:w w:val="110"/>
          <w:sz w:val="20"/>
        </w:rPr>
        <w:t>kelapa, kopi dan kakao. </w:t>
      </w:r>
      <w:r>
        <w:rPr>
          <w:color w:val="231F20"/>
          <w:w w:val="110"/>
          <w:sz w:val="20"/>
        </w:rPr>
        <w:t>Penurunan NTP ini </w:t>
      </w:r>
      <w:r>
        <w:rPr>
          <w:color w:val="231F20"/>
          <w:spacing w:val="-3"/>
          <w:w w:val="110"/>
          <w:sz w:val="20"/>
        </w:rPr>
        <w:t>turut </w:t>
      </w:r>
      <w:r>
        <w:rPr>
          <w:color w:val="231F20"/>
          <w:w w:val="110"/>
          <w:sz w:val="20"/>
        </w:rPr>
        <w:t>diperparah oleh peningkatan indeks yang </w:t>
      </w:r>
      <w:r>
        <w:rPr>
          <w:color w:val="231F20"/>
          <w:spacing w:val="-3"/>
          <w:w w:val="110"/>
          <w:sz w:val="20"/>
        </w:rPr>
        <w:t>dibayar </w:t>
      </w:r>
      <w:r>
        <w:rPr>
          <w:color w:val="231F20"/>
          <w:w w:val="105"/>
          <w:sz w:val="20"/>
        </w:rPr>
        <w:t>petani (IB) sebesar 0,03% (qtq). Selain itu,</w:t>
      </w:r>
      <w:r>
        <w:rPr>
          <w:color w:val="231F20"/>
          <w:spacing w:val="-33"/>
          <w:w w:val="105"/>
          <w:sz w:val="20"/>
        </w:rPr>
        <w:t> </w:t>
      </w:r>
      <w:r>
        <w:rPr>
          <w:color w:val="231F20"/>
          <w:w w:val="105"/>
          <w:sz w:val="20"/>
        </w:rPr>
        <w:t>penurunan </w:t>
      </w:r>
      <w:r>
        <w:rPr>
          <w:color w:val="231F20"/>
          <w:w w:val="110"/>
          <w:sz w:val="20"/>
        </w:rPr>
        <w:t>NTP</w:t>
      </w:r>
      <w:r>
        <w:rPr>
          <w:color w:val="231F20"/>
          <w:spacing w:val="-20"/>
          <w:w w:val="110"/>
          <w:sz w:val="20"/>
        </w:rPr>
        <w:t> </w:t>
      </w:r>
      <w:r>
        <w:rPr>
          <w:color w:val="231F20"/>
          <w:w w:val="110"/>
          <w:sz w:val="20"/>
        </w:rPr>
        <w:t>subsektor</w:t>
      </w:r>
      <w:r>
        <w:rPr>
          <w:color w:val="231F20"/>
          <w:spacing w:val="-20"/>
          <w:w w:val="110"/>
          <w:sz w:val="20"/>
        </w:rPr>
        <w:t> </w:t>
      </w:r>
      <w:r>
        <w:rPr>
          <w:color w:val="231F20"/>
          <w:w w:val="110"/>
          <w:sz w:val="20"/>
        </w:rPr>
        <w:t>hortikultura</w:t>
      </w:r>
      <w:r>
        <w:rPr>
          <w:color w:val="231F20"/>
          <w:spacing w:val="-19"/>
          <w:w w:val="110"/>
          <w:sz w:val="20"/>
        </w:rPr>
        <w:t> </w:t>
      </w:r>
      <w:r>
        <w:rPr>
          <w:color w:val="231F20"/>
          <w:w w:val="110"/>
          <w:sz w:val="20"/>
        </w:rPr>
        <w:t>dari</w:t>
      </w:r>
      <w:r>
        <w:rPr>
          <w:color w:val="231F20"/>
          <w:spacing w:val="-20"/>
          <w:w w:val="110"/>
          <w:sz w:val="20"/>
        </w:rPr>
        <w:t> </w:t>
      </w:r>
      <w:r>
        <w:rPr>
          <w:color w:val="231F20"/>
          <w:w w:val="110"/>
          <w:sz w:val="20"/>
        </w:rPr>
        <w:t>99,51</w:t>
      </w:r>
      <w:r>
        <w:rPr>
          <w:color w:val="231F20"/>
          <w:spacing w:val="-20"/>
          <w:w w:val="110"/>
          <w:sz w:val="20"/>
        </w:rPr>
        <w:t> </w:t>
      </w:r>
      <w:r>
        <w:rPr>
          <w:color w:val="231F20"/>
          <w:w w:val="110"/>
          <w:sz w:val="20"/>
        </w:rPr>
        <w:t>pada</w:t>
      </w:r>
      <w:r>
        <w:rPr>
          <w:color w:val="231F20"/>
          <w:spacing w:val="-19"/>
          <w:w w:val="110"/>
          <w:sz w:val="20"/>
        </w:rPr>
        <w:t> </w:t>
      </w:r>
      <w:r>
        <w:rPr>
          <w:color w:val="231F20"/>
          <w:w w:val="110"/>
          <w:sz w:val="20"/>
        </w:rPr>
        <w:t>triwulan </w:t>
      </w:r>
      <w:r>
        <w:rPr>
          <w:color w:val="231F20"/>
          <w:w w:val="105"/>
          <w:sz w:val="20"/>
        </w:rPr>
        <w:t>lalu</w:t>
      </w:r>
      <w:r>
        <w:rPr>
          <w:color w:val="231F20"/>
          <w:spacing w:val="-12"/>
          <w:w w:val="105"/>
          <w:sz w:val="20"/>
        </w:rPr>
        <w:t> </w:t>
      </w:r>
      <w:r>
        <w:rPr>
          <w:color w:val="231F20"/>
          <w:w w:val="105"/>
          <w:sz w:val="20"/>
        </w:rPr>
        <w:t>menjadi</w:t>
      </w:r>
      <w:r>
        <w:rPr>
          <w:color w:val="231F20"/>
          <w:spacing w:val="-11"/>
          <w:w w:val="105"/>
          <w:sz w:val="20"/>
        </w:rPr>
        <w:t> </w:t>
      </w:r>
      <w:r>
        <w:rPr>
          <w:color w:val="231F20"/>
          <w:w w:val="105"/>
          <w:sz w:val="20"/>
        </w:rPr>
        <w:t>99,13</w:t>
      </w:r>
      <w:r>
        <w:rPr>
          <w:color w:val="231F20"/>
          <w:spacing w:val="-11"/>
          <w:w w:val="105"/>
          <w:sz w:val="20"/>
        </w:rPr>
        <w:t> </w:t>
      </w:r>
      <w:r>
        <w:rPr>
          <w:color w:val="231F20"/>
          <w:w w:val="105"/>
          <w:sz w:val="20"/>
        </w:rPr>
        <w:t>didorong</w:t>
      </w:r>
      <w:r>
        <w:rPr>
          <w:color w:val="231F20"/>
          <w:spacing w:val="-11"/>
          <w:w w:val="105"/>
          <w:sz w:val="20"/>
        </w:rPr>
        <w:t> </w:t>
      </w:r>
      <w:r>
        <w:rPr>
          <w:color w:val="231F20"/>
          <w:w w:val="105"/>
          <w:sz w:val="20"/>
        </w:rPr>
        <w:t>oleh</w:t>
      </w:r>
      <w:r>
        <w:rPr>
          <w:color w:val="231F20"/>
          <w:spacing w:val="-11"/>
          <w:w w:val="105"/>
          <w:sz w:val="20"/>
        </w:rPr>
        <w:t> </w:t>
      </w:r>
      <w:r>
        <w:rPr>
          <w:color w:val="231F20"/>
          <w:w w:val="105"/>
          <w:sz w:val="20"/>
        </w:rPr>
        <w:t>penurunan</w:t>
      </w:r>
      <w:r>
        <w:rPr>
          <w:color w:val="231F20"/>
          <w:spacing w:val="-11"/>
          <w:w w:val="105"/>
          <w:sz w:val="20"/>
        </w:rPr>
        <w:t> </w:t>
      </w:r>
      <w:r>
        <w:rPr>
          <w:color w:val="231F20"/>
          <w:w w:val="105"/>
          <w:sz w:val="20"/>
        </w:rPr>
        <w:t>IT</w:t>
      </w:r>
      <w:r>
        <w:rPr>
          <w:color w:val="231F20"/>
          <w:spacing w:val="-11"/>
          <w:w w:val="105"/>
          <w:sz w:val="20"/>
        </w:rPr>
        <w:t> </w:t>
      </w:r>
      <w:r>
        <w:rPr>
          <w:color w:val="231F20"/>
          <w:spacing w:val="-3"/>
          <w:w w:val="105"/>
          <w:sz w:val="20"/>
        </w:rPr>
        <w:t>seiring</w:t>
      </w:r>
    </w:p>
    <w:p>
      <w:pPr>
        <w:spacing w:line="116" w:lineRule="exact" w:before="0"/>
        <w:ind w:left="0" w:right="0" w:firstLine="0"/>
        <w:jc w:val="right"/>
        <w:rPr>
          <w:sz w:val="14"/>
        </w:rPr>
      </w:pPr>
      <w:r>
        <w:rPr/>
        <w:br w:type="column"/>
      </w:r>
      <w:r>
        <w:rPr>
          <w:color w:val="77787B"/>
          <w:sz w:val="14"/>
        </w:rPr>
        <w:t>120</w:t>
      </w:r>
    </w:p>
    <w:p>
      <w:pPr>
        <w:pStyle w:val="BodyText"/>
        <w:rPr>
          <w:sz w:val="14"/>
        </w:rPr>
      </w:pPr>
    </w:p>
    <w:p>
      <w:pPr>
        <w:spacing w:before="95"/>
        <w:ind w:left="0" w:right="0" w:firstLine="0"/>
        <w:jc w:val="right"/>
        <w:rPr>
          <w:sz w:val="14"/>
        </w:rPr>
      </w:pPr>
      <w:r>
        <w:rPr>
          <w:color w:val="77787B"/>
          <w:sz w:val="14"/>
        </w:rPr>
        <w:t>110</w:t>
      </w:r>
    </w:p>
    <w:p>
      <w:pPr>
        <w:pStyle w:val="BodyText"/>
        <w:rPr>
          <w:sz w:val="14"/>
        </w:rPr>
      </w:pPr>
    </w:p>
    <w:p>
      <w:pPr>
        <w:spacing w:before="95"/>
        <w:ind w:left="0" w:right="0" w:firstLine="0"/>
        <w:jc w:val="right"/>
        <w:rPr>
          <w:sz w:val="14"/>
        </w:rPr>
      </w:pPr>
      <w:r>
        <w:rPr>
          <w:color w:val="77787B"/>
          <w:sz w:val="14"/>
        </w:rPr>
        <w:t>100</w:t>
      </w:r>
    </w:p>
    <w:p>
      <w:pPr>
        <w:pStyle w:val="BodyText"/>
        <w:rPr>
          <w:sz w:val="14"/>
        </w:rPr>
      </w:pPr>
    </w:p>
    <w:p>
      <w:pPr>
        <w:spacing w:before="95"/>
        <w:ind w:left="0" w:right="0" w:firstLine="0"/>
        <w:jc w:val="right"/>
        <w:rPr>
          <w:sz w:val="14"/>
        </w:rPr>
      </w:pPr>
      <w:r>
        <w:rPr>
          <w:color w:val="77787B"/>
          <w:sz w:val="14"/>
        </w:rPr>
        <w:t>90</w:t>
      </w:r>
    </w:p>
    <w:p>
      <w:pPr>
        <w:pStyle w:val="BodyText"/>
        <w:rPr>
          <w:sz w:val="14"/>
        </w:rPr>
      </w:pPr>
    </w:p>
    <w:p>
      <w:pPr>
        <w:spacing w:before="95"/>
        <w:ind w:left="0" w:right="0" w:firstLine="0"/>
        <w:jc w:val="right"/>
        <w:rPr>
          <w:sz w:val="14"/>
        </w:rPr>
      </w:pPr>
      <w:r>
        <w:rPr>
          <w:color w:val="77787B"/>
          <w:sz w:val="14"/>
        </w:rPr>
        <w:t>80</w:t>
      </w:r>
    </w:p>
    <w:p>
      <w:pPr>
        <w:tabs>
          <w:tab w:pos="2960" w:val="left" w:leader="none"/>
        </w:tabs>
        <w:spacing w:line="42" w:lineRule="exact" w:before="0"/>
        <w:ind w:left="872" w:right="0" w:firstLine="0"/>
        <w:jc w:val="left"/>
        <w:rPr>
          <w:sz w:val="14"/>
        </w:rPr>
      </w:pPr>
      <w:r>
        <w:rPr/>
        <w:br w:type="column"/>
      </w:r>
      <w:r>
        <w:rPr>
          <w:color w:val="77787B"/>
          <w:sz w:val="14"/>
        </w:rPr>
        <w:t>NTP-Holtikultura</w:t>
        <w:tab/>
        <w:t>NTP-Perkebunan</w:t>
      </w:r>
      <w:r>
        <w:rPr>
          <w:color w:val="77787B"/>
          <w:spacing w:val="1"/>
          <w:sz w:val="14"/>
        </w:rPr>
        <w:t> </w:t>
      </w:r>
      <w:r>
        <w:rPr>
          <w:color w:val="77787B"/>
          <w:sz w:val="14"/>
        </w:rPr>
        <w:t>Rakyat</w:t>
      </w:r>
    </w:p>
    <w:p>
      <w:pPr>
        <w:pStyle w:val="BodyText"/>
        <w:spacing w:before="8"/>
        <w:rPr>
          <w:sz w:val="8"/>
        </w:rPr>
      </w:pPr>
    </w:p>
    <w:p>
      <w:pPr>
        <w:pStyle w:val="BodyText"/>
        <w:spacing w:line="236" w:lineRule="exact"/>
        <w:ind w:left="202"/>
      </w:pPr>
      <w:r>
        <w:rPr>
          <w:position w:val="-4"/>
        </w:rPr>
        <w:pict>
          <v:group style="width:196.3pt;height:11.85pt;mso-position-horizontal-relative:char;mso-position-vertical-relative:line" coordorigin="0,0" coordsize="3926,237">
            <v:shape style="position:absolute;left:21;top:21;width:3883;height:193" coordorigin="22,22" coordsize="3883,193" path="m22,214l91,214,161,214,230,213,299,206,368,189,438,165,507,142,576,130,646,133,715,147,784,162,854,172,923,174,992,172,1062,168,1131,162,1200,155,1270,146,1339,135,1408,123,1478,108,1547,91,1616,74,1685,62,1755,56,1824,53,1894,54,1963,58,2032,69,2102,84,2171,101,2240,115,2310,127,2379,138,2448,147,2517,152,2587,148,2656,140,2725,131,2795,129,2864,137,2933,152,3003,167,3072,179,3141,189,3211,200,3280,204,3349,197,3419,169,3488,127,3557,84,3626,52,3696,37,3765,30,3835,27,3904,22e" filled="false" stroked="true" strokeweight="2.182pt" strokecolor="#8063a1">
              <v:path arrowok="t"/>
              <v:stroke dashstyle="solid"/>
            </v:shape>
          </v:group>
        </w:pict>
      </w:r>
      <w:r>
        <w:rPr>
          <w:position w:val="-4"/>
        </w:rPr>
      </w:r>
    </w:p>
    <w:p>
      <w:pPr>
        <w:pStyle w:val="BodyText"/>
        <w:spacing w:before="8"/>
        <w:rPr>
          <w:sz w:val="10"/>
        </w:rPr>
      </w:pPr>
      <w:r>
        <w:rPr/>
        <w:pict>
          <v:group style="position:absolute;margin-left:327.787598pt;margin-top:11.2817pt;width:208.45pt;height:86.2pt;mso-position-horizontal-relative:page;mso-position-vertical-relative:paragraph;z-index:46880;mso-wrap-distance-left:0;mso-wrap-distance-right:0" coordorigin="6556,226" coordsize="4169,1724">
            <v:line style="position:absolute" from="6699,364" to="6699,1404" stroked="true" strokeweight="5.553pt" strokecolor="#94b3d6">
              <v:stroke dashstyle="solid"/>
            </v:line>
            <v:line style="position:absolute" from="6976,384" to="6976,1404" stroked="true" strokeweight="5.553pt" strokecolor="#94b3d6">
              <v:stroke dashstyle="solid"/>
            </v:line>
            <v:line style="position:absolute" from="7254,337" to="7254,1404" stroked="true" strokeweight="5.553pt" strokecolor="#94b3d6">
              <v:stroke dashstyle="solid"/>
            </v:line>
            <v:line style="position:absolute" from="7532,305" to="7532,1404" stroked="true" strokeweight="5.553pt" strokecolor="#94b3d6">
              <v:stroke dashstyle="solid"/>
            </v:line>
            <v:line style="position:absolute" from="7809,309" to="7809,1404" stroked="true" strokeweight="5.553pt" strokecolor="#94b3d6">
              <v:stroke dashstyle="solid"/>
            </v:line>
            <v:line style="position:absolute" from="8087,277" to="8087,1404" stroked="true" strokeweight="5.553pt" strokecolor="#94b3d6">
              <v:stroke dashstyle="solid"/>
            </v:line>
            <v:line style="position:absolute" from="8364,226" to="8364,1404" stroked="true" strokeweight="5.553pt" strokecolor="#94b3d6">
              <v:stroke dashstyle="solid"/>
            </v:line>
            <v:line style="position:absolute" from="8642,226" to="8642,1404" stroked="true" strokeweight="5.553pt" strokecolor="#94b3d6">
              <v:stroke dashstyle="solid"/>
            </v:line>
            <v:line style="position:absolute" from="8916,285" to="8916,1404" stroked="true" strokeweight="5.553pt" strokecolor="#94b3d6">
              <v:stroke dashstyle="solid"/>
            </v:line>
            <v:line style="position:absolute" from="9193,325" to="9193,1404" stroked="true" strokeweight="5.553pt" strokecolor="#94b3d6">
              <v:stroke dashstyle="solid"/>
            </v:line>
            <v:line style="position:absolute" from="9471,349" to="9471,1404" stroked="true" strokeweight="5.553pt" strokecolor="#94b3d6">
              <v:stroke dashstyle="solid"/>
            </v:line>
            <v:line style="position:absolute" from="9749,341" to="9749,1404" stroked="true" strokeweight="5.553pt" strokecolor="#94b3d6">
              <v:stroke dashstyle="solid"/>
            </v:line>
            <v:line style="position:absolute" from="10026,376" to="10026,1404" stroked="true" strokeweight="5.553pt" strokecolor="#94b3d6">
              <v:stroke dashstyle="solid"/>
            </v:line>
            <v:line style="position:absolute" from="10304,376" to="10304,1404" stroked="true" strokeweight="5.553pt" strokecolor="#94b3d6">
              <v:stroke dashstyle="solid"/>
            </v:line>
            <v:line style="position:absolute" from="10582,388" to="10582,1404" stroked="true" strokeweight="5.553pt" strokecolor="#94b3d6">
              <v:stroke dashstyle="solid"/>
            </v:line>
            <v:line style="position:absolute" from="6562,1402" to="10719,1402" stroked="true" strokeweight=".595pt" strokecolor="#dcddde">
              <v:stroke dashstyle="solid"/>
            </v:line>
            <v:line style="position:absolute" from="6562,1402" to="6562,1675" stroked="true" strokeweight=".595pt" strokecolor="#dcddde">
              <v:stroke dashstyle="solid"/>
            </v:line>
            <v:line style="position:absolute" from="7668,1402" to="7668,1675" stroked="true" strokeweight=".595pt" strokecolor="#dcddde">
              <v:stroke dashstyle="solid"/>
            </v:line>
            <v:line style="position:absolute" from="8779,1402" to="8779,1675" stroked="true" strokeweight=".595pt" strokecolor="#dcddde">
              <v:stroke dashstyle="solid"/>
            </v:line>
            <v:line style="position:absolute" from="9890,1402" to="9890,1675" stroked="true" strokeweight=".595pt" strokecolor="#dcddde">
              <v:stroke dashstyle="solid"/>
            </v:line>
            <v:line style="position:absolute" from="10719,1402" to="10719,1675" stroked="true" strokeweight=".595pt" strokecolor="#dcddde">
              <v:stroke dashstyle="solid"/>
            </v:line>
            <v:line style="position:absolute" from="6562,1675" to="6562,1949" stroked="true" strokeweight=".595pt" strokecolor="#dcddde">
              <v:stroke dashstyle="solid"/>
            </v:line>
            <v:line style="position:absolute" from="7668,1675" to="7668,1949" stroked="true" strokeweight=".595pt" strokecolor="#dcddde">
              <v:stroke dashstyle="solid"/>
            </v:line>
            <v:line style="position:absolute" from="8779,1675" to="8779,1949" stroked="true" strokeweight=".595pt" strokecolor="#dcddde">
              <v:stroke dashstyle="solid"/>
            </v:line>
            <v:line style="position:absolute" from="9890,1675" to="9890,1949" stroked="true" strokeweight=".595pt" strokecolor="#dcddde">
              <v:stroke dashstyle="solid"/>
            </v:line>
            <v:line style="position:absolute" from="10719,1675" to="10719,1949" stroked="true" strokeweight=".595pt" strokecolor="#dcddde">
              <v:stroke dashstyle="solid"/>
            </v:line>
            <v:shape style="position:absolute;left:6699;top:498;width:3883;height:316" coordorigin="6699,498" coordsize="3883,316" path="m6699,666l6769,700,6838,739,6907,770,6977,781,7046,766,7115,731,7185,689,7254,649,7323,607,7392,561,7462,521,7531,498,7600,499,7670,516,7739,542,7808,567,7878,593,7947,623,8016,652,8086,673,8155,684,8224,688,8294,688,8363,688,8432,684,8502,677,8571,671,8640,673,8710,684,8779,702,8848,723,8918,742,8987,763,9056,787,9126,806,9195,813,9264,806,9334,789,9403,765,9472,740,9541,712,9611,678,9680,646,9749,619,9819,595,9888,574,9957,561,10027,563,10096,592,10165,640,10235,688,10304,717,10373,717,10443,702,10512,680,10581,661e" filled="false" stroked="true" strokeweight="1.388pt" strokecolor="#c0504d">
              <v:path arrowok="t"/>
              <v:stroke dashstyle="dash"/>
            </v:shape>
            <v:shape style="position:absolute;left:6699;top:246;width:3883;height:332" coordorigin="6699,246" coordsize="3883,332" path="m6699,408l6769,412,6838,415,6907,418,6977,420,7046,422,7115,423,7185,423,7254,421,7323,416,7392,409,7462,400,7531,389,7600,376,7670,361,7739,346,7808,332,7878,322,7947,314,8016,306,8086,297,8155,286,8224,273,8294,262,8363,254,8432,249,8502,246,8571,247,8640,255,8710,271,8779,294,8848,320,8918,342,8987,358,9056,370,9126,385,9195,405,9264,437,9334,476,9403,515,9472,544,9541,561,9611,572,9680,576,9749,578,9819,573,9888,563,9957,552,10027,546,10096,544,10165,545,10235,548,10304,551,10373,555,10443,559,10512,563,10581,568e" filled="false" stroked="true" strokeweight="1.983pt" strokecolor="#231f20">
              <v:path arrowok="t"/>
              <v:stroke dashstyle="dash"/>
            </v:shape>
            <v:shape style="position:absolute;left:6699;top:263;width:3883;height:480" coordorigin="6699,264" coordsize="3883,480" path="m6699,542l6769,536,6838,529,6907,524,6977,521,7046,523,7115,529,7185,535,7254,537,7323,536,7392,531,7462,527,7531,524,7600,530,7670,540,7739,545,7808,537,7878,509,7947,468,8016,422,8086,383,8155,348,8224,316,8294,288,8363,270,8432,264,8502,267,8571,275,8640,282,8710,289,8779,299,8848,308,8918,313,8987,312,9056,307,9126,302,9195,304,9264,316,9334,334,9403,352,9472,364,9541,360,9611,348,9680,340,9749,352,9805,385,9860,434,9916,489,9971,539,10027,575,10096,594,10165,595,10235,594,10304,605,10373,632,10443,667,10512,706,10581,743e" filled="false" stroked="true" strokeweight="1.388pt" strokecolor="#00af50">
              <v:path arrowok="t"/>
              <v:stroke dashstyle="dash"/>
            </v:shape>
            <v:shape style="position:absolute;left:6699;top:248;width:3883;height:202" coordorigin="6699,248" coordsize="3883,202" path="m6699,315l6769,319,6838,325,6907,329,6977,329,7046,323,7115,312,7185,302,7254,301,7323,312,7392,329,7462,350,7531,371,7600,391,7670,414,7739,434,7808,447,7878,449,7947,445,8016,437,8086,431,8155,428,8224,425,8294,421,8363,414,8432,401,8502,385,8571,368,8640,355,8710,348,8779,344,8848,341,8918,337,8987,335,9056,334,9126,332,9195,324,9264,306,9334,282,9403,259,9472,248,9541,253,9611,269,9680,288,9749,302,9819,311,9888,317,9957,320,10027,321,10096,318,10165,311,10235,303,10304,295,10373,287,10443,279,10512,270,10581,261e" filled="false" stroked="true" strokeweight="1.388pt" strokecolor="#ff0000">
              <v:path arrowok="t"/>
              <v:stroke dashstyle="dash"/>
            </v:shape>
            <v:shape style="position:absolute;left:6682;top:1518;width:3976;height:139" type="#_x0000_t202" filled="false" stroked="false">
              <v:textbox inset="0,0,0,0">
                <w:txbxContent>
                  <w:p>
                    <w:pPr>
                      <w:tabs>
                        <w:tab w:pos="259" w:val="left" w:leader="none"/>
                        <w:tab w:pos="1109" w:val="left" w:leader="none"/>
                        <w:tab w:pos="1369" w:val="left" w:leader="none"/>
                        <w:tab w:pos="2219" w:val="left" w:leader="none"/>
                        <w:tab w:pos="2478" w:val="left" w:leader="none"/>
                        <w:tab w:pos="3328" w:val="left" w:leader="none"/>
                        <w:tab w:pos="3588" w:val="left" w:leader="none"/>
                      </w:tabs>
                      <w:spacing w:line="139" w:lineRule="exact" w:before="0"/>
                      <w:ind w:left="0" w:right="0" w:firstLine="0"/>
                      <w:jc w:val="left"/>
                      <w:rPr>
                        <w:sz w:val="14"/>
                      </w:rPr>
                    </w:pPr>
                    <w:r>
                      <w:rPr>
                        <w:color w:val="77787B"/>
                        <w:sz w:val="14"/>
                      </w:rPr>
                      <w:t>I</w:t>
                      <w:tab/>
                      <w:t>II    </w:t>
                    </w:r>
                    <w:r>
                      <w:rPr>
                        <w:color w:val="77787B"/>
                        <w:spacing w:val="29"/>
                        <w:sz w:val="14"/>
                      </w:rPr>
                      <w:t> </w:t>
                    </w:r>
                    <w:r>
                      <w:rPr>
                        <w:color w:val="77787B"/>
                        <w:sz w:val="14"/>
                      </w:rPr>
                      <w:t>III    </w:t>
                    </w:r>
                    <w:r>
                      <w:rPr>
                        <w:color w:val="77787B"/>
                        <w:spacing w:val="7"/>
                        <w:sz w:val="14"/>
                      </w:rPr>
                      <w:t> </w:t>
                    </w:r>
                    <w:r>
                      <w:rPr>
                        <w:color w:val="77787B"/>
                        <w:sz w:val="14"/>
                      </w:rPr>
                      <w:t>IV</w:t>
                      <w:tab/>
                      <w:t>I</w:t>
                      <w:tab/>
                      <w:t>II    </w:t>
                    </w:r>
                    <w:r>
                      <w:rPr>
                        <w:color w:val="77787B"/>
                        <w:spacing w:val="30"/>
                        <w:sz w:val="14"/>
                      </w:rPr>
                      <w:t> </w:t>
                    </w:r>
                    <w:r>
                      <w:rPr>
                        <w:color w:val="77787B"/>
                        <w:sz w:val="14"/>
                      </w:rPr>
                      <w:t>III    </w:t>
                    </w:r>
                    <w:r>
                      <w:rPr>
                        <w:color w:val="77787B"/>
                        <w:spacing w:val="7"/>
                        <w:sz w:val="14"/>
                      </w:rPr>
                      <w:t> </w:t>
                    </w:r>
                    <w:r>
                      <w:rPr>
                        <w:color w:val="77787B"/>
                        <w:sz w:val="14"/>
                      </w:rPr>
                      <w:t>IV</w:t>
                      <w:tab/>
                      <w:t>I</w:t>
                      <w:tab/>
                      <w:t>II    </w:t>
                    </w:r>
                    <w:r>
                      <w:rPr>
                        <w:color w:val="77787B"/>
                        <w:spacing w:val="29"/>
                        <w:sz w:val="14"/>
                      </w:rPr>
                      <w:t> </w:t>
                    </w:r>
                    <w:r>
                      <w:rPr>
                        <w:color w:val="77787B"/>
                        <w:sz w:val="14"/>
                      </w:rPr>
                      <w:t>III    </w:t>
                    </w:r>
                    <w:r>
                      <w:rPr>
                        <w:color w:val="77787B"/>
                        <w:spacing w:val="8"/>
                        <w:sz w:val="14"/>
                      </w:rPr>
                      <w:t> </w:t>
                    </w:r>
                    <w:r>
                      <w:rPr>
                        <w:color w:val="77787B"/>
                        <w:sz w:val="14"/>
                      </w:rPr>
                      <w:t>IV</w:t>
                      <w:tab/>
                      <w:t>I</w:t>
                      <w:tab/>
                      <w:t>II</w:t>
                    </w:r>
                    <w:r>
                      <w:rPr>
                        <w:color w:val="77787B"/>
                        <w:spacing w:val="29"/>
                        <w:sz w:val="14"/>
                      </w:rPr>
                      <w:t> </w:t>
                    </w:r>
                    <w:r>
                      <w:rPr>
                        <w:color w:val="77787B"/>
                        <w:sz w:val="14"/>
                      </w:rPr>
                      <w:t>III</w:t>
                    </w:r>
                  </w:p>
                </w:txbxContent>
              </v:textbox>
              <w10:wrap type="none"/>
            </v:shape>
            <v:shape style="position:absolute;left:6975;top:1791;width:301;height:139" type="#_x0000_t202" filled="false" stroked="false">
              <v:textbox inset="0,0,0,0">
                <w:txbxContent>
                  <w:p>
                    <w:pPr>
                      <w:spacing w:line="139" w:lineRule="exact" w:before="0"/>
                      <w:ind w:left="0" w:right="0" w:firstLine="0"/>
                      <w:jc w:val="left"/>
                      <w:rPr>
                        <w:sz w:val="14"/>
                      </w:rPr>
                    </w:pPr>
                    <w:r>
                      <w:rPr>
                        <w:color w:val="77787B"/>
                        <w:sz w:val="14"/>
                      </w:rPr>
                      <w:t>2015</w:t>
                    </w:r>
                  </w:p>
                </w:txbxContent>
              </v:textbox>
              <w10:wrap type="none"/>
            </v:shape>
            <v:shape style="position:absolute;left:8084;top:1791;width:301;height:139" type="#_x0000_t202" filled="false" stroked="false">
              <v:textbox inset="0,0,0,0">
                <w:txbxContent>
                  <w:p>
                    <w:pPr>
                      <w:spacing w:line="139" w:lineRule="exact" w:before="0"/>
                      <w:ind w:left="0" w:right="0" w:firstLine="0"/>
                      <w:jc w:val="left"/>
                      <w:rPr>
                        <w:sz w:val="14"/>
                      </w:rPr>
                    </w:pPr>
                    <w:r>
                      <w:rPr>
                        <w:color w:val="77787B"/>
                        <w:sz w:val="14"/>
                      </w:rPr>
                      <w:t>2016</w:t>
                    </w:r>
                  </w:p>
                </w:txbxContent>
              </v:textbox>
              <w10:wrap type="none"/>
            </v:shape>
            <v:shape style="position:absolute;left:9193;top:1791;width:301;height:139" type="#_x0000_t202" filled="false" stroked="false">
              <v:textbox inset="0,0,0,0">
                <w:txbxContent>
                  <w:p>
                    <w:pPr>
                      <w:spacing w:line="139" w:lineRule="exact" w:before="0"/>
                      <w:ind w:left="0" w:right="0" w:firstLine="0"/>
                      <w:jc w:val="left"/>
                      <w:rPr>
                        <w:sz w:val="14"/>
                      </w:rPr>
                    </w:pPr>
                    <w:r>
                      <w:rPr>
                        <w:color w:val="77787B"/>
                        <w:sz w:val="14"/>
                      </w:rPr>
                      <w:t>2017</w:t>
                    </w:r>
                  </w:p>
                </w:txbxContent>
              </v:textbox>
              <w10:wrap type="none"/>
            </v:shape>
            <v:shape style="position:absolute;left:10164;top:1791;width:301;height:139" type="#_x0000_t202" filled="false" stroked="false">
              <v:textbox inset="0,0,0,0">
                <w:txbxContent>
                  <w:p>
                    <w:pPr>
                      <w:spacing w:line="139" w:lineRule="exact" w:before="0"/>
                      <w:ind w:left="0" w:right="0" w:firstLine="0"/>
                      <w:jc w:val="left"/>
                      <w:rPr>
                        <w:sz w:val="14"/>
                      </w:rPr>
                    </w:pPr>
                    <w:r>
                      <w:rPr>
                        <w:color w:val="77787B"/>
                        <w:sz w:val="14"/>
                      </w:rPr>
                      <w:t>2018</w:t>
                    </w:r>
                  </w:p>
                </w:txbxContent>
              </v:textbox>
              <w10:wrap type="none"/>
            </v:shape>
            <w10:wrap type="topAndBottom"/>
          </v:group>
        </w:pict>
      </w:r>
    </w:p>
    <w:p>
      <w:pPr>
        <w:pStyle w:val="BodyText"/>
        <w:rPr>
          <w:sz w:val="14"/>
        </w:rPr>
      </w:pPr>
    </w:p>
    <w:p>
      <w:pPr>
        <w:spacing w:before="91"/>
        <w:ind w:left="2717" w:right="0" w:firstLine="0"/>
        <w:jc w:val="left"/>
        <w:rPr>
          <w:i/>
          <w:sz w:val="12"/>
        </w:rPr>
      </w:pPr>
      <w:r>
        <w:rPr/>
        <w:pict>
          <v:shape style="position:absolute;margin-left:324.714996pt;margin-top:12.633392pt;width:212.6pt;height:19.6pt;mso-position-horizontal-relative:page;mso-position-vertical-relative:paragraph;z-index:49312" type="#_x0000_t202" filled="true" fillcolor="#001f5f" stroked="false">
            <v:textbox inset="0,0,0,0">
              <w:txbxContent>
                <w:p>
                  <w:pPr>
                    <w:spacing w:before="118"/>
                    <w:ind w:left="173" w:right="0" w:firstLine="0"/>
                    <w:jc w:val="left"/>
                    <w:rPr>
                      <w:sz w:val="12"/>
                    </w:rPr>
                  </w:pPr>
                  <w:r>
                    <w:rPr>
                      <w:color w:val="FFFFFF"/>
                      <w:w w:val="115"/>
                      <w:sz w:val="12"/>
                    </w:rPr>
                    <w:t>Grafik 6.15 Perbandingan NTP Bali dan Nasional</w:t>
                  </w:r>
                </w:p>
              </w:txbxContent>
            </v:textbox>
            <v:fill type="solid"/>
            <w10:wrap type="none"/>
          </v:shape>
        </w:pict>
      </w:r>
      <w:r>
        <w:rPr>
          <w:i/>
          <w:color w:val="231F20"/>
          <w:w w:val="105"/>
          <w:sz w:val="12"/>
        </w:rPr>
        <w:t>Sumber : Badan Pusat Statistik</w:t>
      </w:r>
    </w:p>
    <w:p>
      <w:pPr>
        <w:spacing w:after="0"/>
        <w:jc w:val="left"/>
        <w:rPr>
          <w:sz w:val="12"/>
        </w:rPr>
        <w:sectPr>
          <w:type w:val="continuous"/>
          <w:pgSz w:w="11910" w:h="15880"/>
          <w:pgMar w:top="740" w:bottom="280" w:left="0" w:right="0"/>
          <w:cols w:num="3" w:equalWidth="0">
            <w:col w:w="5670" w:space="40"/>
            <w:col w:w="726" w:space="39"/>
            <w:col w:w="5435"/>
          </w:cols>
        </w:sectPr>
      </w:pPr>
    </w:p>
    <w:p>
      <w:pPr>
        <w:pStyle w:val="BodyText"/>
        <w:spacing w:before="86"/>
        <w:ind w:left="1133"/>
      </w:pPr>
      <w:r>
        <w:rPr>
          <w:color w:val="001F5F"/>
          <w:w w:val="115"/>
        </w:rPr>
        <w:t>6.3. INDEKS PEMBANGUNAN MANUSIA</w:t>
      </w:r>
    </w:p>
    <w:p>
      <w:pPr>
        <w:pStyle w:val="BodyText"/>
        <w:spacing w:before="7"/>
        <w:rPr>
          <w:sz w:val="22"/>
        </w:rPr>
      </w:pPr>
    </w:p>
    <w:p>
      <w:pPr>
        <w:spacing w:line="314" w:lineRule="auto" w:before="0"/>
        <w:ind w:left="1133" w:right="0" w:firstLine="0"/>
        <w:jc w:val="both"/>
        <w:rPr>
          <w:sz w:val="20"/>
        </w:rPr>
      </w:pPr>
      <w:r>
        <w:rPr>
          <w:b/>
          <w:color w:val="231F20"/>
          <w:w w:val="110"/>
          <w:sz w:val="20"/>
        </w:rPr>
        <w:t>Perkembangan indikator pembangunan </w:t>
      </w:r>
      <w:r>
        <w:rPr>
          <w:b/>
          <w:color w:val="231F20"/>
          <w:spacing w:val="-3"/>
          <w:w w:val="110"/>
          <w:sz w:val="20"/>
        </w:rPr>
        <w:t>manusia </w:t>
      </w:r>
      <w:r>
        <w:rPr>
          <w:b/>
          <w:color w:val="231F20"/>
          <w:w w:val="110"/>
          <w:sz w:val="20"/>
        </w:rPr>
        <w:t>di Bali semakin membaik, tercermin dari nilai </w:t>
      </w:r>
      <w:r>
        <w:rPr>
          <w:b/>
          <w:color w:val="231F20"/>
          <w:spacing w:val="-5"/>
          <w:w w:val="110"/>
          <w:sz w:val="20"/>
        </w:rPr>
        <w:t>IPM </w:t>
      </w:r>
      <w:r>
        <w:rPr>
          <w:b/>
          <w:color w:val="231F20"/>
          <w:w w:val="110"/>
          <w:sz w:val="20"/>
        </w:rPr>
        <w:t>yang tinggi dan berada di atas IPM nasional </w:t>
      </w:r>
      <w:r>
        <w:rPr>
          <w:b/>
          <w:color w:val="231F20"/>
          <w:spacing w:val="-4"/>
          <w:w w:val="110"/>
          <w:sz w:val="20"/>
        </w:rPr>
        <w:t>serta </w:t>
      </w:r>
      <w:r>
        <w:rPr>
          <w:b/>
          <w:color w:val="231F20"/>
          <w:w w:val="110"/>
          <w:sz w:val="20"/>
        </w:rPr>
        <w:t>menunjukkan tren meningkat. </w:t>
      </w:r>
      <w:r>
        <w:rPr>
          <w:color w:val="231F20"/>
          <w:w w:val="110"/>
          <w:sz w:val="20"/>
        </w:rPr>
        <w:t>IPM Provinsi </w:t>
      </w:r>
      <w:r>
        <w:rPr>
          <w:color w:val="231F20"/>
          <w:spacing w:val="-4"/>
          <w:w w:val="110"/>
          <w:sz w:val="20"/>
        </w:rPr>
        <w:t>Bali </w:t>
      </w:r>
      <w:r>
        <w:rPr>
          <w:color w:val="231F20"/>
          <w:w w:val="110"/>
          <w:sz w:val="20"/>
        </w:rPr>
        <w:t>pada tahun 2017 tercatat sebesar 74,3, meningkat dibanding tahun 2016 yang sebesar 73,65, </w:t>
      </w:r>
      <w:r>
        <w:rPr>
          <w:color w:val="231F20"/>
          <w:spacing w:val="-6"/>
          <w:w w:val="110"/>
          <w:sz w:val="20"/>
        </w:rPr>
        <w:t>dan </w:t>
      </w:r>
      <w:r>
        <w:rPr>
          <w:color w:val="231F20"/>
          <w:w w:val="110"/>
          <w:sz w:val="20"/>
        </w:rPr>
        <w:t>lebih</w:t>
      </w:r>
      <w:r>
        <w:rPr>
          <w:color w:val="231F20"/>
          <w:spacing w:val="-20"/>
          <w:w w:val="110"/>
          <w:sz w:val="20"/>
        </w:rPr>
        <w:t> </w:t>
      </w:r>
      <w:r>
        <w:rPr>
          <w:color w:val="231F20"/>
          <w:w w:val="110"/>
          <w:sz w:val="20"/>
        </w:rPr>
        <w:t>tinggi</w:t>
      </w:r>
      <w:r>
        <w:rPr>
          <w:color w:val="231F20"/>
          <w:spacing w:val="-19"/>
          <w:w w:val="110"/>
          <w:sz w:val="20"/>
        </w:rPr>
        <w:t> </w:t>
      </w:r>
      <w:r>
        <w:rPr>
          <w:color w:val="231F20"/>
          <w:w w:val="110"/>
          <w:sz w:val="20"/>
        </w:rPr>
        <w:t>dibanding</w:t>
      </w:r>
      <w:r>
        <w:rPr>
          <w:color w:val="231F20"/>
          <w:spacing w:val="-19"/>
          <w:w w:val="110"/>
          <w:sz w:val="20"/>
        </w:rPr>
        <w:t> </w:t>
      </w:r>
      <w:r>
        <w:rPr>
          <w:color w:val="231F20"/>
          <w:w w:val="110"/>
          <w:sz w:val="20"/>
        </w:rPr>
        <w:t>IPM</w:t>
      </w:r>
      <w:r>
        <w:rPr>
          <w:color w:val="231F20"/>
          <w:spacing w:val="-20"/>
          <w:w w:val="110"/>
          <w:sz w:val="20"/>
        </w:rPr>
        <w:t> </w:t>
      </w:r>
      <w:r>
        <w:rPr>
          <w:color w:val="231F20"/>
          <w:w w:val="110"/>
          <w:sz w:val="20"/>
        </w:rPr>
        <w:t>nasional</w:t>
      </w:r>
      <w:r>
        <w:rPr>
          <w:color w:val="231F20"/>
          <w:spacing w:val="-19"/>
          <w:w w:val="110"/>
          <w:sz w:val="20"/>
        </w:rPr>
        <w:t> </w:t>
      </w:r>
      <w:r>
        <w:rPr>
          <w:color w:val="231F20"/>
          <w:w w:val="110"/>
          <w:sz w:val="20"/>
        </w:rPr>
        <w:t>tahun</w:t>
      </w:r>
      <w:r>
        <w:rPr>
          <w:color w:val="231F20"/>
          <w:spacing w:val="-19"/>
          <w:w w:val="110"/>
          <w:sz w:val="20"/>
        </w:rPr>
        <w:t> </w:t>
      </w:r>
      <w:r>
        <w:rPr>
          <w:color w:val="231F20"/>
          <w:w w:val="110"/>
          <w:sz w:val="20"/>
        </w:rPr>
        <w:t>2017</w:t>
      </w:r>
      <w:r>
        <w:rPr>
          <w:color w:val="231F20"/>
          <w:spacing w:val="-20"/>
          <w:w w:val="110"/>
          <w:sz w:val="20"/>
        </w:rPr>
        <w:t> </w:t>
      </w:r>
      <w:r>
        <w:rPr>
          <w:color w:val="231F20"/>
          <w:spacing w:val="-3"/>
          <w:w w:val="110"/>
          <w:sz w:val="20"/>
        </w:rPr>
        <w:t>yang </w:t>
      </w:r>
      <w:r>
        <w:rPr>
          <w:color w:val="231F20"/>
          <w:w w:val="110"/>
          <w:sz w:val="20"/>
        </w:rPr>
        <w:t>sebesar 70,81. IPM Bali tersebut masih</w:t>
      </w:r>
      <w:r>
        <w:rPr>
          <w:color w:val="231F20"/>
          <w:spacing w:val="-25"/>
          <w:w w:val="110"/>
          <w:sz w:val="20"/>
        </w:rPr>
        <w:t> </w:t>
      </w:r>
      <w:r>
        <w:rPr>
          <w:color w:val="231F20"/>
          <w:w w:val="110"/>
          <w:sz w:val="20"/>
        </w:rPr>
        <w:t>menempati urutan</w:t>
      </w:r>
      <w:r>
        <w:rPr>
          <w:color w:val="231F20"/>
          <w:spacing w:val="-8"/>
          <w:w w:val="110"/>
          <w:sz w:val="20"/>
        </w:rPr>
        <w:t> </w:t>
      </w:r>
      <w:r>
        <w:rPr>
          <w:color w:val="231F20"/>
          <w:w w:val="110"/>
          <w:sz w:val="20"/>
        </w:rPr>
        <w:t>ke-5</w:t>
      </w:r>
      <w:r>
        <w:rPr>
          <w:color w:val="231F20"/>
          <w:spacing w:val="-7"/>
          <w:w w:val="110"/>
          <w:sz w:val="20"/>
        </w:rPr>
        <w:t> </w:t>
      </w:r>
      <w:r>
        <w:rPr>
          <w:color w:val="231F20"/>
          <w:w w:val="110"/>
          <w:sz w:val="20"/>
        </w:rPr>
        <w:t>di</w:t>
      </w:r>
      <w:r>
        <w:rPr>
          <w:color w:val="231F20"/>
          <w:spacing w:val="-7"/>
          <w:w w:val="110"/>
          <w:sz w:val="20"/>
        </w:rPr>
        <w:t> </w:t>
      </w:r>
      <w:r>
        <w:rPr>
          <w:color w:val="231F20"/>
          <w:w w:val="110"/>
          <w:sz w:val="20"/>
        </w:rPr>
        <w:t>antara</w:t>
      </w:r>
      <w:r>
        <w:rPr>
          <w:color w:val="231F20"/>
          <w:spacing w:val="-7"/>
          <w:w w:val="110"/>
          <w:sz w:val="20"/>
        </w:rPr>
        <w:t> </w:t>
      </w:r>
      <w:r>
        <w:rPr>
          <w:color w:val="231F20"/>
          <w:w w:val="110"/>
          <w:sz w:val="20"/>
        </w:rPr>
        <w:t>34</w:t>
      </w:r>
      <w:r>
        <w:rPr>
          <w:color w:val="231F20"/>
          <w:spacing w:val="-8"/>
          <w:w w:val="110"/>
          <w:sz w:val="20"/>
        </w:rPr>
        <w:t> </w:t>
      </w:r>
      <w:r>
        <w:rPr>
          <w:color w:val="231F20"/>
          <w:w w:val="110"/>
          <w:sz w:val="20"/>
        </w:rPr>
        <w:t>Provinsi</w:t>
      </w:r>
      <w:r>
        <w:rPr>
          <w:color w:val="231F20"/>
          <w:spacing w:val="-7"/>
          <w:w w:val="110"/>
          <w:sz w:val="20"/>
        </w:rPr>
        <w:t> </w:t>
      </w:r>
      <w:r>
        <w:rPr>
          <w:color w:val="231F20"/>
          <w:w w:val="110"/>
          <w:sz w:val="20"/>
        </w:rPr>
        <w:t>di</w:t>
      </w:r>
      <w:r>
        <w:rPr>
          <w:color w:val="231F20"/>
          <w:spacing w:val="-7"/>
          <w:w w:val="110"/>
          <w:sz w:val="20"/>
        </w:rPr>
        <w:t> </w:t>
      </w:r>
      <w:r>
        <w:rPr>
          <w:color w:val="231F20"/>
          <w:w w:val="110"/>
          <w:sz w:val="20"/>
        </w:rPr>
        <w:t>Indonesia.</w:t>
      </w:r>
    </w:p>
    <w:p>
      <w:pPr>
        <w:pStyle w:val="BodyText"/>
      </w:pPr>
    </w:p>
    <w:p>
      <w:pPr>
        <w:pStyle w:val="BodyText"/>
        <w:spacing w:before="9"/>
        <w:rPr>
          <w:sz w:val="13"/>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before="88"/>
        <w:ind w:left="1194" w:right="0" w:firstLine="0"/>
        <w:jc w:val="both"/>
        <w:rPr>
          <w:sz w:val="11"/>
        </w:rPr>
      </w:pPr>
      <w:r>
        <w:rPr>
          <w:color w:val="77787B"/>
          <w:w w:val="105"/>
          <w:sz w:val="11"/>
        </w:rPr>
        <w:t>Indeks</w:t>
      </w:r>
    </w:p>
    <w:p>
      <w:pPr>
        <w:pStyle w:val="BodyText"/>
        <w:spacing w:line="320" w:lineRule="atLeast" w:before="10"/>
        <w:ind w:left="526" w:right="1131"/>
        <w:jc w:val="both"/>
      </w:pPr>
      <w:r>
        <w:rPr/>
        <w:br w:type="column"/>
      </w:r>
      <w:r>
        <w:rPr>
          <w:color w:val="231F20"/>
          <w:w w:val="105"/>
        </w:rPr>
        <w:t>lahir pada tahun 2017 memiliki peluang untuk </w:t>
      </w:r>
      <w:r>
        <w:rPr>
          <w:color w:val="231F20"/>
          <w:spacing w:val="-3"/>
          <w:w w:val="105"/>
        </w:rPr>
        <w:t>hidup </w:t>
      </w:r>
      <w:r>
        <w:rPr>
          <w:color w:val="231F20"/>
          <w:w w:val="105"/>
        </w:rPr>
        <w:t>hingga 71,06 tahun. Nilai ini meningkat 0,16 </w:t>
      </w:r>
      <w:r>
        <w:rPr>
          <w:color w:val="231F20"/>
          <w:spacing w:val="-3"/>
          <w:w w:val="105"/>
        </w:rPr>
        <w:t>tahun </w:t>
      </w:r>
      <w:r>
        <w:rPr>
          <w:color w:val="231F20"/>
          <w:w w:val="105"/>
        </w:rPr>
        <w:t>dibanding tahun sebelumnya yang sebesar </w:t>
      </w:r>
      <w:r>
        <w:rPr>
          <w:color w:val="231F20"/>
          <w:spacing w:val="-3"/>
          <w:w w:val="105"/>
        </w:rPr>
        <w:t>70,90 </w:t>
      </w:r>
      <w:r>
        <w:rPr>
          <w:color w:val="231F20"/>
          <w:w w:val="105"/>
        </w:rPr>
        <w:t>tahun. Sementara itu, dimensi pengetahuan HLS </w:t>
      </w:r>
      <w:r>
        <w:rPr>
          <w:color w:val="231F20"/>
          <w:spacing w:val="-5"/>
          <w:w w:val="105"/>
        </w:rPr>
        <w:t>dan </w:t>
      </w:r>
      <w:r>
        <w:rPr>
          <w:color w:val="231F20"/>
          <w:w w:val="105"/>
        </w:rPr>
        <w:t>RLS pada tahun 2017 mencapai 12,85 tahun </w:t>
      </w:r>
      <w:r>
        <w:rPr>
          <w:color w:val="231F20"/>
          <w:spacing w:val="-4"/>
          <w:w w:val="105"/>
        </w:rPr>
        <w:t>dan  </w:t>
      </w:r>
      <w:r>
        <w:rPr>
          <w:color w:val="231F20"/>
          <w:w w:val="105"/>
        </w:rPr>
        <w:t>8,10 tahun. Hal ini berarti bahwa anak-anak </w:t>
      </w:r>
      <w:r>
        <w:rPr>
          <w:color w:val="231F20"/>
          <w:spacing w:val="-4"/>
          <w:w w:val="105"/>
        </w:rPr>
        <w:t>yang </w:t>
      </w:r>
      <w:r>
        <w:rPr>
          <w:color w:val="231F20"/>
          <w:w w:val="105"/>
        </w:rPr>
        <w:t>pada tahun 2017 berusia 7 tahun memiliki harapan dapat menikmati pendidikan selama 12,85 </w:t>
      </w:r>
      <w:r>
        <w:rPr>
          <w:color w:val="231F20"/>
          <w:spacing w:val="-3"/>
          <w:w w:val="105"/>
        </w:rPr>
        <w:t>tahun </w:t>
      </w:r>
      <w:r>
        <w:rPr>
          <w:color w:val="231F20"/>
          <w:w w:val="105"/>
        </w:rPr>
        <w:t>(Diploma I), lebih lama 0,13 tahun dibanding </w:t>
      </w:r>
      <w:r>
        <w:rPr>
          <w:color w:val="231F20"/>
          <w:spacing w:val="-4"/>
          <w:w w:val="105"/>
        </w:rPr>
        <w:t>yang </w:t>
      </w:r>
      <w:r>
        <w:rPr>
          <w:color w:val="231F20"/>
          <w:w w:val="105"/>
        </w:rPr>
        <w:t>berumur sama pada tahun 2016. Sementara </w:t>
      </w:r>
      <w:r>
        <w:rPr>
          <w:color w:val="231F20"/>
          <w:spacing w:val="-4"/>
          <w:w w:val="105"/>
        </w:rPr>
        <w:t>itu, </w:t>
      </w:r>
      <w:r>
        <w:rPr>
          <w:color w:val="231F20"/>
          <w:w w:val="105"/>
        </w:rPr>
        <w:t>penduduk</w:t>
      </w:r>
      <w:r>
        <w:rPr>
          <w:color w:val="231F20"/>
          <w:spacing w:val="-7"/>
          <w:w w:val="105"/>
        </w:rPr>
        <w:t> </w:t>
      </w:r>
      <w:r>
        <w:rPr>
          <w:color w:val="231F20"/>
          <w:w w:val="105"/>
        </w:rPr>
        <w:t>usia</w:t>
      </w:r>
      <w:r>
        <w:rPr>
          <w:color w:val="231F20"/>
          <w:spacing w:val="-6"/>
          <w:w w:val="105"/>
        </w:rPr>
        <w:t> </w:t>
      </w:r>
      <w:r>
        <w:rPr>
          <w:color w:val="231F20"/>
          <w:w w:val="105"/>
        </w:rPr>
        <w:t>25</w:t>
      </w:r>
      <w:r>
        <w:rPr>
          <w:color w:val="231F20"/>
          <w:spacing w:val="-7"/>
          <w:w w:val="105"/>
        </w:rPr>
        <w:t> </w:t>
      </w:r>
      <w:r>
        <w:rPr>
          <w:color w:val="231F20"/>
          <w:w w:val="105"/>
        </w:rPr>
        <w:t>tahun</w:t>
      </w:r>
      <w:r>
        <w:rPr>
          <w:color w:val="231F20"/>
          <w:spacing w:val="-6"/>
          <w:w w:val="105"/>
        </w:rPr>
        <w:t> </w:t>
      </w:r>
      <w:r>
        <w:rPr>
          <w:color w:val="231F20"/>
          <w:w w:val="105"/>
        </w:rPr>
        <w:t>ke</w:t>
      </w:r>
      <w:r>
        <w:rPr>
          <w:color w:val="231F20"/>
          <w:spacing w:val="-7"/>
          <w:w w:val="105"/>
        </w:rPr>
        <w:t> </w:t>
      </w:r>
      <w:r>
        <w:rPr>
          <w:color w:val="231F20"/>
          <w:w w:val="105"/>
        </w:rPr>
        <w:t>atas</w:t>
      </w:r>
      <w:r>
        <w:rPr>
          <w:color w:val="231F20"/>
          <w:spacing w:val="-6"/>
          <w:w w:val="105"/>
        </w:rPr>
        <w:t> </w:t>
      </w:r>
      <w:r>
        <w:rPr>
          <w:color w:val="231F20"/>
          <w:w w:val="105"/>
        </w:rPr>
        <w:t>secara</w:t>
      </w:r>
      <w:r>
        <w:rPr>
          <w:color w:val="231F20"/>
          <w:spacing w:val="-7"/>
          <w:w w:val="105"/>
        </w:rPr>
        <w:t> </w:t>
      </w:r>
      <w:r>
        <w:rPr>
          <w:color w:val="231F20"/>
          <w:w w:val="105"/>
        </w:rPr>
        <w:t>rata-rata</w:t>
      </w:r>
      <w:r>
        <w:rPr>
          <w:color w:val="231F20"/>
          <w:spacing w:val="-6"/>
          <w:w w:val="105"/>
        </w:rPr>
        <w:t> </w:t>
      </w:r>
      <w:r>
        <w:rPr>
          <w:color w:val="231F20"/>
          <w:spacing w:val="-3"/>
          <w:w w:val="105"/>
        </w:rPr>
        <w:t>telah </w:t>
      </w:r>
      <w:r>
        <w:rPr>
          <w:color w:val="231F20"/>
          <w:w w:val="105"/>
        </w:rPr>
        <w:t>menempuh pendidikan selama 8,10 tahun (kelas </w:t>
      </w:r>
      <w:r>
        <w:rPr>
          <w:color w:val="231F20"/>
          <w:spacing w:val="-3"/>
          <w:w w:val="105"/>
        </w:rPr>
        <w:t>IX), </w:t>
      </w:r>
      <w:r>
        <w:rPr>
          <w:color w:val="231F20"/>
          <w:w w:val="105"/>
        </w:rPr>
        <w:t>lebih</w:t>
      </w:r>
      <w:r>
        <w:rPr>
          <w:color w:val="231F20"/>
          <w:spacing w:val="14"/>
          <w:w w:val="105"/>
        </w:rPr>
        <w:t> </w:t>
      </w:r>
      <w:r>
        <w:rPr>
          <w:color w:val="231F20"/>
          <w:w w:val="105"/>
        </w:rPr>
        <w:t>lama</w:t>
      </w:r>
      <w:r>
        <w:rPr>
          <w:color w:val="231F20"/>
          <w:spacing w:val="15"/>
          <w:w w:val="105"/>
        </w:rPr>
        <w:t> </w:t>
      </w:r>
      <w:r>
        <w:rPr>
          <w:color w:val="231F20"/>
          <w:w w:val="105"/>
        </w:rPr>
        <w:t>0,15</w:t>
      </w:r>
      <w:r>
        <w:rPr>
          <w:color w:val="231F20"/>
          <w:spacing w:val="14"/>
          <w:w w:val="105"/>
        </w:rPr>
        <w:t> </w:t>
      </w:r>
      <w:r>
        <w:rPr>
          <w:color w:val="231F20"/>
          <w:w w:val="105"/>
        </w:rPr>
        <w:t>tahun</w:t>
      </w:r>
      <w:r>
        <w:rPr>
          <w:color w:val="231F20"/>
          <w:spacing w:val="15"/>
          <w:w w:val="105"/>
        </w:rPr>
        <w:t> </w:t>
      </w:r>
      <w:r>
        <w:rPr>
          <w:color w:val="231F20"/>
          <w:w w:val="105"/>
        </w:rPr>
        <w:t>dibanding</w:t>
      </w:r>
      <w:r>
        <w:rPr>
          <w:color w:val="231F20"/>
          <w:spacing w:val="14"/>
          <w:w w:val="105"/>
        </w:rPr>
        <w:t> </w:t>
      </w:r>
      <w:r>
        <w:rPr>
          <w:color w:val="231F20"/>
          <w:w w:val="105"/>
        </w:rPr>
        <w:t>tahun</w:t>
      </w:r>
      <w:r>
        <w:rPr>
          <w:color w:val="231F20"/>
          <w:spacing w:val="15"/>
          <w:w w:val="105"/>
        </w:rPr>
        <w:t> </w:t>
      </w:r>
      <w:r>
        <w:rPr>
          <w:color w:val="231F20"/>
          <w:w w:val="105"/>
        </w:rPr>
        <w:t>sebelumnya.</w:t>
      </w:r>
    </w:p>
    <w:p>
      <w:pPr>
        <w:spacing w:after="0" w:line="320" w:lineRule="atLeast"/>
        <w:jc w:val="both"/>
        <w:sectPr>
          <w:footerReference w:type="even" r:id="rId3911"/>
          <w:pgSz w:w="11910" w:h="15880"/>
          <w:pgMar w:footer="535" w:header="0" w:top="1220" w:bottom="720" w:left="0" w:right="0"/>
          <w:cols w:num="2" w:equalWidth="0">
            <w:col w:w="5670" w:space="40"/>
            <w:col w:w="6200"/>
          </w:cols>
        </w:sectPr>
      </w:pPr>
    </w:p>
    <w:p>
      <w:pPr>
        <w:tabs>
          <w:tab w:pos="3985" w:val="left" w:leader="none"/>
        </w:tabs>
        <w:spacing w:line="180" w:lineRule="exact" w:before="0"/>
        <w:ind w:left="1233" w:right="0" w:firstLine="0"/>
        <w:jc w:val="left"/>
        <w:rPr>
          <w:sz w:val="11"/>
        </w:rPr>
      </w:pPr>
      <w:r>
        <w:rPr/>
        <w:pict>
          <v:group style="position:absolute;margin-left:72.9655pt;margin-top:5.487pt;width:189.25pt;height:90.25pt;mso-position-horizontal-relative:page;mso-position-vertical-relative:paragraph;z-index:-1142968" coordorigin="1459,110" coordsize="3785,1805">
            <v:shape style="position:absolute;left:1535;top:198;width:3633;height:1715" type="#_x0000_t75" stroked="false">
              <v:imagedata r:id="rId3912" o:title=""/>
            </v:shape>
            <v:shape style="position:absolute;left:1593;top:218;width:3516;height:1692" type="#_x0000_t75" stroked="false">
              <v:imagedata r:id="rId3913" o:title=""/>
            </v:shape>
            <v:line style="position:absolute" from="1459,1900" to="5244,1900" stroked="true" strokeweight=".974pt" strokecolor="#dcddde">
              <v:stroke dashstyle="solid"/>
            </v:line>
            <v:shape style="position:absolute;left:2077;top:132;width:3025;height:1100" type="#_x0000_t75" stroked="false">
              <v:imagedata r:id="rId3914" o:title=""/>
            </v:shape>
            <v:shape style="position:absolute;left:2170;top:192;width:2838;height:909" coordorigin="2171,192" coordsize="2838,909" path="m2171,199l2222,200,2292,195,2377,192,2467,198,2558,219,2643,262,2690,304,2737,358,2785,422,2832,492,2879,566,2926,641,2974,713,3021,779,3068,838,3116,885,3175,935,3234,984,3293,1029,3352,1066,3411,1091,3470,1101,3529,1093,3589,1063,3656,980,3690,917,3724,844,3758,764,3791,680,3825,594,3859,510,3893,431,3926,360,3960,299,4028,223,4062,213,4093,225,4156,302,4188,362,4219,433,4251,512,4282,595,4314,680,4345,765,4377,846,4408,920,4440,985,4471,1039,4535,1097,4578,1101,4621,1083,4707,999,4750,939,4793,872,4836,800,4879,727,4922,656,4965,591,5008,534e" filled="false" stroked="true" strokeweight="2.68pt" strokecolor="#c00000">
              <v:path arrowok="t"/>
              <v:stroke dashstyle="solid"/>
            </v:shape>
            <v:rect style="position:absolute;left:2924;top:555;width:384;height:202" filled="true" fillcolor="#c6c8ca" stroked="false">
              <v:fill type="solid"/>
            </v:rect>
            <v:rect style="position:absolute;left:2681;top:109;width:324;height:202" filled="true" fillcolor="#ff9999" stroked="false">
              <v:fill type="solid"/>
            </v:rect>
            <w10:wrap type="none"/>
          </v:group>
        </w:pict>
      </w:r>
      <w:r>
        <w:rPr/>
        <w:pict>
          <v:shape style="position:absolute;margin-left:134.070999pt;margin-top:5.487pt;width:16.2pt;height:10.1pt;mso-position-horizontal-relative:page;mso-position-vertical-relative:paragraph;z-index:-1142824" type="#_x0000_t202" filled="false" stroked="false">
            <v:textbox inset="0,0,0,0">
              <w:txbxContent>
                <w:p>
                  <w:pPr>
                    <w:spacing w:before="38"/>
                    <w:ind w:left="62" w:right="0" w:firstLine="0"/>
                    <w:jc w:val="left"/>
                    <w:rPr>
                      <w:sz w:val="11"/>
                    </w:rPr>
                  </w:pPr>
                  <w:r>
                    <w:rPr>
                      <w:color w:val="636466"/>
                      <w:w w:val="105"/>
                      <w:sz w:val="11"/>
                    </w:rPr>
                    <w:t>1,06</w:t>
                  </w:r>
                </w:p>
              </w:txbxContent>
            </v:textbox>
            <w10:wrap type="none"/>
          </v:shape>
        </w:pict>
      </w:r>
      <w:r>
        <w:rPr/>
        <w:pict>
          <v:shape style="position:absolute;margin-left:113.832001pt;margin-top:5.487pt;width:16.2pt;height:10.1pt;mso-position-horizontal-relative:page;mso-position-vertical-relative:paragraph;z-index:-1142800" type="#_x0000_t202" filled="false" stroked="false">
            <v:textbox inset="0,0,0,0">
              <w:txbxContent>
                <w:p>
                  <w:pPr>
                    <w:spacing w:before="27"/>
                    <w:ind w:left="62" w:right="0" w:firstLine="0"/>
                    <w:jc w:val="left"/>
                    <w:rPr>
                      <w:sz w:val="11"/>
                    </w:rPr>
                  </w:pPr>
                  <w:r>
                    <w:rPr>
                      <w:color w:val="636466"/>
                      <w:w w:val="105"/>
                      <w:sz w:val="11"/>
                    </w:rPr>
                    <w:t>1,10</w:t>
                  </w:r>
                </w:p>
              </w:txbxContent>
            </v:textbox>
            <w10:wrap type="none"/>
          </v:shape>
        </w:pict>
      </w:r>
      <w:r>
        <w:rPr>
          <w:color w:val="77787B"/>
          <w:w w:val="105"/>
          <w:position w:val="7"/>
          <w:sz w:val="11"/>
        </w:rPr>
        <w:t>75</w:t>
        <w:tab/>
      </w:r>
      <w:r>
        <w:rPr>
          <w:color w:val="636466"/>
          <w:w w:val="105"/>
          <w:sz w:val="11"/>
          <w:shd w:fill="FF9999" w:color="auto" w:val="clear"/>
        </w:rPr>
        <w:t>1,09</w:t>
      </w:r>
      <w:r>
        <w:rPr>
          <w:color w:val="636466"/>
          <w:spacing w:val="8"/>
          <w:sz w:val="11"/>
          <w:shd w:fill="FF9999" w:color="auto" w:val="clear"/>
        </w:rPr>
        <w:t> </w:t>
      </w:r>
    </w:p>
    <w:p>
      <w:pPr>
        <w:spacing w:before="58"/>
        <w:ind w:left="1233" w:right="0" w:firstLine="0"/>
        <w:jc w:val="left"/>
        <w:rPr>
          <w:sz w:val="11"/>
        </w:rPr>
      </w:pPr>
      <w:r>
        <w:rPr/>
        <w:pict>
          <v:shape style="position:absolute;margin-left:193.5pt;margin-top:6.738075pt;width:19.2pt;height:10.1pt;mso-position-horizontal-relative:page;mso-position-vertical-relative:paragraph;z-index:49792" type="#_x0000_t202" filled="true" fillcolor="#c6c8ca" stroked="false">
            <v:textbox inset="0,0,0,0">
              <w:txbxContent>
                <w:p>
                  <w:pPr>
                    <w:spacing w:before="38"/>
                    <w:ind w:left="60" w:right="0" w:firstLine="0"/>
                    <w:jc w:val="left"/>
                    <w:rPr>
                      <w:sz w:val="11"/>
                    </w:rPr>
                  </w:pPr>
                  <w:r>
                    <w:rPr>
                      <w:color w:val="636466"/>
                      <w:w w:val="105"/>
                      <w:sz w:val="11"/>
                    </w:rPr>
                    <w:t>73,27</w:t>
                  </w:r>
                </w:p>
              </w:txbxContent>
            </v:textbox>
            <v:fill type="solid"/>
            <w10:wrap type="none"/>
          </v:shape>
        </w:pict>
      </w:r>
      <w:r>
        <w:rPr>
          <w:color w:val="77787B"/>
          <w:w w:val="105"/>
          <w:sz w:val="11"/>
        </w:rPr>
        <w:t>74</w:t>
      </w:r>
    </w:p>
    <w:p>
      <w:pPr>
        <w:pStyle w:val="BodyText"/>
        <w:spacing w:before="8"/>
        <w:rPr>
          <w:sz w:val="14"/>
        </w:rPr>
      </w:pPr>
      <w:r>
        <w:rPr/>
        <w:br w:type="column"/>
      </w:r>
      <w:r>
        <w:rPr>
          <w:sz w:val="14"/>
        </w:rPr>
      </w:r>
    </w:p>
    <w:p>
      <w:pPr>
        <w:spacing w:before="0"/>
        <w:ind w:left="-6" w:right="0" w:firstLine="0"/>
        <w:jc w:val="left"/>
        <w:rPr>
          <w:sz w:val="11"/>
        </w:rPr>
      </w:pPr>
      <w:r>
        <w:rPr>
          <w:color w:val="636466"/>
          <w:w w:val="106"/>
          <w:sz w:val="11"/>
          <w:shd w:fill="C6C8CA" w:color="auto" w:val="clear"/>
        </w:rPr>
        <w:t> </w:t>
      </w:r>
      <w:r>
        <w:rPr>
          <w:color w:val="636466"/>
          <w:sz w:val="11"/>
          <w:shd w:fill="C6C8CA" w:color="auto" w:val="clear"/>
        </w:rPr>
        <w:t> </w:t>
      </w:r>
      <w:r>
        <w:rPr>
          <w:color w:val="636466"/>
          <w:w w:val="105"/>
          <w:sz w:val="11"/>
          <w:shd w:fill="C6C8CA" w:color="auto" w:val="clear"/>
        </w:rPr>
        <w:t>73,65</w:t>
      </w:r>
      <w:r>
        <w:rPr>
          <w:color w:val="636466"/>
          <w:sz w:val="11"/>
          <w:shd w:fill="C6C8CA" w:color="auto" w:val="clear"/>
        </w:rPr>
        <w:t> </w:t>
      </w:r>
    </w:p>
    <w:p>
      <w:pPr>
        <w:spacing w:before="7"/>
        <w:ind w:left="79" w:right="0" w:firstLine="0"/>
        <w:jc w:val="left"/>
        <w:rPr>
          <w:sz w:val="11"/>
        </w:rPr>
      </w:pPr>
      <w:r>
        <w:rPr/>
        <w:br w:type="column"/>
      </w:r>
      <w:r>
        <w:rPr>
          <w:color w:val="636466"/>
          <w:w w:val="106"/>
          <w:sz w:val="11"/>
          <w:shd w:fill="C6C8CA" w:color="auto" w:val="clear"/>
        </w:rPr>
        <w:t> </w:t>
      </w:r>
      <w:r>
        <w:rPr>
          <w:color w:val="636466"/>
          <w:sz w:val="11"/>
          <w:shd w:fill="C6C8CA" w:color="auto" w:val="clear"/>
        </w:rPr>
        <w:t> </w:t>
      </w:r>
      <w:r>
        <w:rPr>
          <w:color w:val="636466"/>
          <w:w w:val="105"/>
          <w:sz w:val="11"/>
          <w:shd w:fill="C6C8CA" w:color="auto" w:val="clear"/>
        </w:rPr>
        <w:t>74,3</w:t>
      </w:r>
      <w:r>
        <w:rPr>
          <w:color w:val="636466"/>
          <w:sz w:val="11"/>
          <w:shd w:fill="C6C8CA" w:color="auto" w:val="clear"/>
        </w:rPr>
        <w:t> </w:t>
      </w:r>
    </w:p>
    <w:p>
      <w:pPr>
        <w:spacing w:line="108" w:lineRule="exact" w:before="0"/>
        <w:ind w:left="145" w:right="0" w:firstLine="0"/>
        <w:jc w:val="left"/>
        <w:rPr>
          <w:sz w:val="11"/>
        </w:rPr>
      </w:pPr>
      <w:r>
        <w:rPr/>
        <w:br w:type="column"/>
      </w:r>
      <w:r>
        <w:rPr>
          <w:color w:val="77787B"/>
          <w:spacing w:val="-1"/>
          <w:w w:val="105"/>
          <w:sz w:val="11"/>
        </w:rPr>
        <w:t>1,20</w:t>
      </w:r>
    </w:p>
    <w:p>
      <w:pPr>
        <w:pStyle w:val="BodyText"/>
        <w:spacing w:before="4"/>
        <w:rPr>
          <w:sz w:val="14"/>
        </w:rPr>
      </w:pPr>
    </w:p>
    <w:p>
      <w:pPr>
        <w:spacing w:line="121" w:lineRule="exact" w:before="0"/>
        <w:ind w:left="145" w:right="0" w:firstLine="0"/>
        <w:jc w:val="left"/>
        <w:rPr>
          <w:sz w:val="11"/>
        </w:rPr>
      </w:pPr>
      <w:r>
        <w:rPr>
          <w:color w:val="77787B"/>
          <w:spacing w:val="-1"/>
          <w:w w:val="105"/>
          <w:sz w:val="11"/>
        </w:rPr>
        <w:t>1,00</w:t>
      </w:r>
    </w:p>
    <w:p>
      <w:pPr>
        <w:pStyle w:val="BodyText"/>
        <w:spacing w:before="76"/>
        <w:ind w:left="635"/>
      </w:pPr>
      <w:r>
        <w:rPr/>
        <w:br w:type="column"/>
      </w:r>
      <w:r>
        <w:rPr>
          <w:color w:val="231F20"/>
          <w:w w:val="105"/>
        </w:rPr>
        <w:t>Kedua indikator ini terus meningkat dari tahun ke</w:t>
      </w:r>
    </w:p>
    <w:p>
      <w:pPr>
        <w:spacing w:after="0"/>
        <w:sectPr>
          <w:type w:val="continuous"/>
          <w:pgSz w:w="11910" w:h="15880"/>
          <w:pgMar w:top="740" w:bottom="280" w:left="0" w:right="0"/>
          <w:cols w:num="5" w:equalWidth="0">
            <w:col w:w="4310" w:space="40"/>
            <w:col w:w="378" w:space="39"/>
            <w:col w:w="404" w:space="39"/>
            <w:col w:w="352" w:space="39"/>
            <w:col w:w="6309"/>
          </w:cols>
        </w:sectPr>
      </w:pPr>
    </w:p>
    <w:p>
      <w:pPr>
        <w:spacing w:before="100"/>
        <w:ind w:left="1233" w:right="0" w:firstLine="0"/>
        <w:jc w:val="left"/>
        <w:rPr>
          <w:sz w:val="11"/>
        </w:rPr>
      </w:pPr>
      <w:r>
        <w:rPr>
          <w:color w:val="77787B"/>
          <w:w w:val="105"/>
          <w:sz w:val="11"/>
        </w:rPr>
        <w:t>73</w:t>
      </w:r>
    </w:p>
    <w:p>
      <w:pPr>
        <w:pStyle w:val="BodyText"/>
        <w:spacing w:before="9"/>
        <w:rPr>
          <w:sz w:val="10"/>
        </w:rPr>
      </w:pPr>
    </w:p>
    <w:p>
      <w:pPr>
        <w:spacing w:before="0"/>
        <w:ind w:left="1233" w:right="0" w:firstLine="0"/>
        <w:jc w:val="left"/>
        <w:rPr>
          <w:sz w:val="11"/>
        </w:rPr>
      </w:pPr>
      <w:r>
        <w:rPr>
          <w:color w:val="77787B"/>
          <w:w w:val="105"/>
          <w:sz w:val="11"/>
        </w:rPr>
        <w:t>72</w:t>
      </w:r>
    </w:p>
    <w:p>
      <w:pPr>
        <w:pStyle w:val="BodyText"/>
        <w:spacing w:before="8"/>
        <w:rPr>
          <w:sz w:val="10"/>
        </w:rPr>
      </w:pPr>
    </w:p>
    <w:p>
      <w:pPr>
        <w:spacing w:line="110" w:lineRule="exact" w:before="0"/>
        <w:ind w:left="1233" w:right="0" w:firstLine="0"/>
        <w:jc w:val="left"/>
        <w:rPr>
          <w:sz w:val="11"/>
        </w:rPr>
      </w:pPr>
      <w:r>
        <w:rPr>
          <w:color w:val="77787B"/>
          <w:w w:val="105"/>
          <w:sz w:val="11"/>
        </w:rPr>
        <w:t>71</w:t>
      </w:r>
    </w:p>
    <w:p>
      <w:pPr>
        <w:spacing w:line="110" w:lineRule="exact" w:before="0"/>
        <w:ind w:left="0" w:right="0" w:firstLine="0"/>
        <w:jc w:val="right"/>
        <w:rPr>
          <w:sz w:val="11"/>
        </w:rPr>
      </w:pPr>
      <w:r>
        <w:rPr>
          <w:color w:val="636466"/>
          <w:w w:val="106"/>
          <w:sz w:val="11"/>
          <w:shd w:fill="C6C8CA" w:color="auto" w:val="clear"/>
        </w:rPr>
        <w:t> </w:t>
      </w:r>
      <w:r>
        <w:rPr>
          <w:color w:val="636466"/>
          <w:sz w:val="11"/>
          <w:shd w:fill="C6C8CA" w:color="auto" w:val="clear"/>
        </w:rPr>
        <w:t> </w:t>
      </w:r>
      <w:r>
        <w:rPr>
          <w:color w:val="636466"/>
          <w:w w:val="105"/>
          <w:sz w:val="11"/>
          <w:shd w:fill="C6C8CA" w:color="auto" w:val="clear"/>
        </w:rPr>
        <w:t>70,1</w:t>
      </w:r>
      <w:r>
        <w:rPr>
          <w:color w:val="636466"/>
          <w:sz w:val="11"/>
          <w:shd w:fill="C6C8CA" w:color="auto" w:val="clear"/>
        </w:rPr>
        <w:t> </w:t>
      </w:r>
    </w:p>
    <w:p>
      <w:pPr>
        <w:spacing w:before="45"/>
        <w:ind w:left="1233" w:right="0" w:firstLine="0"/>
        <w:jc w:val="left"/>
        <w:rPr>
          <w:sz w:val="11"/>
        </w:rPr>
      </w:pPr>
      <w:r>
        <w:rPr>
          <w:color w:val="77787B"/>
          <w:w w:val="105"/>
          <w:sz w:val="11"/>
        </w:rPr>
        <w:t>70</w:t>
      </w:r>
    </w:p>
    <w:p>
      <w:pPr>
        <w:pStyle w:val="BodyText"/>
        <w:spacing w:before="9"/>
        <w:rPr>
          <w:sz w:val="10"/>
        </w:rPr>
      </w:pPr>
    </w:p>
    <w:p>
      <w:pPr>
        <w:spacing w:before="0"/>
        <w:ind w:left="1233" w:right="0" w:firstLine="0"/>
        <w:jc w:val="left"/>
        <w:rPr>
          <w:sz w:val="11"/>
        </w:rPr>
      </w:pPr>
      <w:r>
        <w:rPr>
          <w:color w:val="77787B"/>
          <w:w w:val="105"/>
          <w:sz w:val="11"/>
        </w:rPr>
        <w:t>69</w:t>
      </w:r>
    </w:p>
    <w:p>
      <w:pPr>
        <w:pStyle w:val="BodyText"/>
        <w:spacing w:before="9"/>
        <w:rPr>
          <w:sz w:val="10"/>
        </w:rPr>
      </w:pPr>
    </w:p>
    <w:p>
      <w:pPr>
        <w:spacing w:before="0"/>
        <w:ind w:left="1233" w:right="0" w:firstLine="0"/>
        <w:jc w:val="left"/>
        <w:rPr>
          <w:sz w:val="11"/>
        </w:rPr>
      </w:pPr>
      <w:r>
        <w:rPr>
          <w:color w:val="77787B"/>
          <w:w w:val="105"/>
          <w:sz w:val="11"/>
        </w:rPr>
        <w:t>68</w:t>
      </w:r>
    </w:p>
    <w:p>
      <w:pPr>
        <w:pStyle w:val="BodyText"/>
        <w:rPr>
          <w:sz w:val="12"/>
        </w:rPr>
      </w:pPr>
      <w:r>
        <w:rPr/>
        <w:br w:type="column"/>
      </w:r>
      <w:r>
        <w:rPr>
          <w:sz w:val="12"/>
        </w:rPr>
      </w:r>
    </w:p>
    <w:p>
      <w:pPr>
        <w:pStyle w:val="BodyText"/>
        <w:spacing w:before="8"/>
        <w:rPr>
          <w:sz w:val="13"/>
        </w:rPr>
      </w:pPr>
    </w:p>
    <w:p>
      <w:pPr>
        <w:spacing w:before="0"/>
        <w:ind w:left="552" w:right="0" w:firstLine="0"/>
        <w:jc w:val="left"/>
        <w:rPr>
          <w:sz w:val="11"/>
        </w:rPr>
      </w:pPr>
      <w:r>
        <w:rPr>
          <w:color w:val="636466"/>
          <w:w w:val="106"/>
          <w:sz w:val="11"/>
          <w:shd w:fill="C6C8CA" w:color="auto" w:val="clear"/>
        </w:rPr>
        <w:t> </w:t>
      </w:r>
      <w:r>
        <w:rPr>
          <w:color w:val="636466"/>
          <w:sz w:val="11"/>
          <w:shd w:fill="C6C8CA" w:color="auto" w:val="clear"/>
        </w:rPr>
        <w:t> </w:t>
      </w:r>
      <w:r>
        <w:rPr>
          <w:color w:val="636466"/>
          <w:w w:val="105"/>
          <w:sz w:val="11"/>
          <w:shd w:fill="C6C8CA" w:color="auto" w:val="clear"/>
        </w:rPr>
        <w:t>71,62</w:t>
      </w:r>
      <w:r>
        <w:rPr>
          <w:color w:val="636466"/>
          <w:sz w:val="11"/>
          <w:shd w:fill="C6C8CA" w:color="auto" w:val="clear"/>
        </w:rPr>
        <w:t> </w:t>
      </w:r>
    </w:p>
    <w:p>
      <w:pPr>
        <w:pStyle w:val="BodyText"/>
        <w:spacing w:before="2"/>
        <w:rPr>
          <w:sz w:val="2"/>
        </w:rPr>
      </w:pPr>
    </w:p>
    <w:p>
      <w:pPr>
        <w:pStyle w:val="BodyText"/>
        <w:spacing w:line="201" w:lineRule="exact"/>
        <w:ind w:left="79"/>
      </w:pPr>
      <w:r>
        <w:rPr>
          <w:position w:val="-3"/>
        </w:rPr>
        <w:pict>
          <v:shape style="width:19.2pt;height:10.1pt;mso-position-horizontal-relative:char;mso-position-vertical-relative:line" type="#_x0000_t202" filled="true" fillcolor="#c6c8ca" stroked="false">
            <w10:anchorlock/>
            <v:textbox inset="0,0,0,0">
              <w:txbxContent>
                <w:p>
                  <w:pPr>
                    <w:spacing w:before="38"/>
                    <w:ind w:left="60" w:right="0" w:firstLine="0"/>
                    <w:jc w:val="left"/>
                    <w:rPr>
                      <w:sz w:val="11"/>
                    </w:rPr>
                  </w:pPr>
                  <w:r>
                    <w:rPr>
                      <w:color w:val="636466"/>
                      <w:w w:val="105"/>
                      <w:sz w:val="11"/>
                    </w:rPr>
                    <w:t>70,87</w:t>
                  </w:r>
                </w:p>
              </w:txbxContent>
            </v:textbox>
            <v:fill type="solid"/>
          </v:shape>
        </w:pict>
      </w:r>
      <w:r>
        <w:rPr>
          <w:position w:val="-3"/>
        </w:rPr>
      </w:r>
    </w:p>
    <w:p>
      <w:pPr>
        <w:pStyle w:val="BodyText"/>
        <w:spacing w:before="5"/>
        <w:rPr>
          <w:sz w:val="15"/>
        </w:rPr>
      </w:pPr>
      <w:r>
        <w:rPr/>
        <w:br w:type="column"/>
      </w:r>
      <w:r>
        <w:rPr>
          <w:sz w:val="15"/>
        </w:rPr>
      </w:r>
    </w:p>
    <w:p>
      <w:pPr>
        <w:spacing w:before="0"/>
        <w:ind w:left="110" w:right="0" w:firstLine="0"/>
        <w:jc w:val="left"/>
        <w:rPr>
          <w:sz w:val="11"/>
        </w:rPr>
      </w:pPr>
      <w:r>
        <w:rPr>
          <w:color w:val="636466"/>
          <w:w w:val="105"/>
          <w:sz w:val="11"/>
        </w:rPr>
        <w:t>72,09</w:t>
      </w:r>
    </w:p>
    <w:p>
      <w:pPr>
        <w:spacing w:before="105"/>
        <w:ind w:left="187" w:right="0" w:firstLine="0"/>
        <w:jc w:val="left"/>
        <w:rPr>
          <w:sz w:val="11"/>
        </w:rPr>
      </w:pPr>
      <w:r>
        <w:rPr>
          <w:color w:val="636466"/>
          <w:w w:val="106"/>
          <w:sz w:val="11"/>
          <w:shd w:fill="FF9999" w:color="auto" w:val="clear"/>
        </w:rPr>
        <w:t> </w:t>
      </w:r>
      <w:r>
        <w:rPr>
          <w:color w:val="636466"/>
          <w:sz w:val="11"/>
          <w:shd w:fill="FF9999" w:color="auto" w:val="clear"/>
        </w:rPr>
        <w:t> </w:t>
      </w:r>
      <w:r>
        <w:rPr>
          <w:color w:val="636466"/>
          <w:w w:val="105"/>
          <w:sz w:val="11"/>
          <w:shd w:fill="FF9999" w:color="auto" w:val="clear"/>
        </w:rPr>
        <w:t>0,66</w:t>
      </w:r>
      <w:r>
        <w:rPr>
          <w:color w:val="636466"/>
          <w:sz w:val="11"/>
          <w:shd w:fill="FF9999" w:color="auto" w:val="clear"/>
        </w:rPr>
        <w:t> </w:t>
      </w:r>
    </w:p>
    <w:p>
      <w:pPr>
        <w:spacing w:before="85"/>
        <w:ind w:left="-29" w:right="65" w:firstLine="0"/>
        <w:jc w:val="center"/>
        <w:rPr>
          <w:sz w:val="11"/>
        </w:rPr>
      </w:pPr>
      <w:r>
        <w:rPr/>
        <w:br w:type="column"/>
      </w:r>
      <w:r>
        <w:rPr>
          <w:color w:val="636466"/>
          <w:w w:val="106"/>
          <w:sz w:val="11"/>
          <w:shd w:fill="C6C8CA" w:color="auto" w:val="clear"/>
        </w:rPr>
        <w:t> </w:t>
      </w:r>
      <w:r>
        <w:rPr>
          <w:color w:val="636466"/>
          <w:spacing w:val="9"/>
          <w:sz w:val="11"/>
          <w:shd w:fill="C6C8CA" w:color="auto" w:val="clear"/>
        </w:rPr>
        <w:t> </w:t>
      </w:r>
      <w:r>
        <w:rPr>
          <w:color w:val="636466"/>
          <w:w w:val="105"/>
          <w:sz w:val="11"/>
          <w:shd w:fill="C6C8CA" w:color="auto" w:val="clear"/>
        </w:rPr>
        <w:t>72,48</w:t>
      </w:r>
      <w:r>
        <w:rPr>
          <w:color w:val="636466"/>
          <w:spacing w:val="10"/>
          <w:sz w:val="11"/>
          <w:shd w:fill="C6C8CA" w:color="auto" w:val="clear"/>
        </w:rPr>
        <w:t> </w:t>
      </w:r>
    </w:p>
    <w:p>
      <w:pPr>
        <w:pStyle w:val="BodyText"/>
        <w:rPr>
          <w:sz w:val="12"/>
        </w:rPr>
      </w:pPr>
    </w:p>
    <w:p>
      <w:pPr>
        <w:pStyle w:val="BodyText"/>
        <w:spacing w:before="2"/>
        <w:rPr>
          <w:sz w:val="17"/>
        </w:rPr>
      </w:pPr>
    </w:p>
    <w:p>
      <w:pPr>
        <w:spacing w:before="0"/>
        <w:ind w:left="97" w:right="0" w:firstLine="0"/>
        <w:jc w:val="center"/>
        <w:rPr>
          <w:sz w:val="11"/>
        </w:rPr>
      </w:pPr>
      <w:r>
        <w:rPr>
          <w:color w:val="636466"/>
          <w:w w:val="106"/>
          <w:sz w:val="11"/>
          <w:shd w:fill="FF9999" w:color="auto" w:val="clear"/>
        </w:rPr>
        <w:t> </w:t>
      </w:r>
      <w:r>
        <w:rPr>
          <w:color w:val="636466"/>
          <w:sz w:val="11"/>
          <w:shd w:fill="FF9999" w:color="auto" w:val="clear"/>
        </w:rPr>
        <w:t> </w:t>
      </w:r>
      <w:r>
        <w:rPr>
          <w:color w:val="636466"/>
          <w:w w:val="105"/>
          <w:sz w:val="11"/>
          <w:shd w:fill="FF9999" w:color="auto" w:val="clear"/>
        </w:rPr>
        <w:t>0,54</w:t>
      </w:r>
      <w:r>
        <w:rPr>
          <w:color w:val="636466"/>
          <w:sz w:val="11"/>
          <w:shd w:fill="FF9999" w:color="auto" w:val="clear"/>
        </w:rPr>
        <w:t> </w:t>
      </w:r>
    </w:p>
    <w:p>
      <w:pPr>
        <w:spacing w:line="128" w:lineRule="exact" w:before="67"/>
        <w:ind w:left="0" w:right="120" w:firstLine="0"/>
        <w:jc w:val="right"/>
        <w:rPr>
          <w:sz w:val="11"/>
        </w:rPr>
      </w:pPr>
      <w:r>
        <w:rPr/>
        <w:br w:type="column"/>
      </w:r>
      <w:r>
        <w:rPr>
          <w:color w:val="636466"/>
          <w:w w:val="106"/>
          <w:sz w:val="11"/>
          <w:shd w:fill="FF9999" w:color="auto" w:val="clear"/>
        </w:rPr>
        <w:t> </w:t>
      </w:r>
      <w:r>
        <w:rPr>
          <w:color w:val="636466"/>
          <w:sz w:val="11"/>
          <w:shd w:fill="FF9999" w:color="auto" w:val="clear"/>
        </w:rPr>
        <w:t> </w:t>
      </w:r>
      <w:r>
        <w:rPr>
          <w:color w:val="636466"/>
          <w:w w:val="105"/>
          <w:sz w:val="11"/>
          <w:shd w:fill="FF9999" w:color="auto" w:val="clear"/>
        </w:rPr>
        <w:t>0,88</w:t>
      </w:r>
      <w:r>
        <w:rPr>
          <w:color w:val="636466"/>
          <w:sz w:val="11"/>
          <w:shd w:fill="FF9999" w:color="auto" w:val="clear"/>
        </w:rPr>
        <w:t> </w:t>
      </w:r>
    </w:p>
    <w:p>
      <w:pPr>
        <w:spacing w:line="128" w:lineRule="exact" w:before="0"/>
        <w:ind w:left="0" w:right="0" w:firstLine="0"/>
        <w:jc w:val="right"/>
        <w:rPr>
          <w:sz w:val="11"/>
        </w:rPr>
      </w:pPr>
      <w:r>
        <w:rPr>
          <w:color w:val="77787B"/>
          <w:spacing w:val="-1"/>
          <w:w w:val="105"/>
          <w:sz w:val="11"/>
        </w:rPr>
        <w:t>0,80</w:t>
      </w:r>
    </w:p>
    <w:p>
      <w:pPr>
        <w:pStyle w:val="BodyText"/>
        <w:spacing w:before="4"/>
        <w:rPr>
          <w:sz w:val="14"/>
        </w:rPr>
      </w:pPr>
    </w:p>
    <w:p>
      <w:pPr>
        <w:spacing w:before="1"/>
        <w:ind w:left="0" w:right="0" w:firstLine="0"/>
        <w:jc w:val="right"/>
        <w:rPr>
          <w:sz w:val="11"/>
        </w:rPr>
      </w:pPr>
      <w:r>
        <w:rPr/>
        <w:pict>
          <v:shape style="position:absolute;margin-left:232.085999pt;margin-top:4.767214pt;width:16.2pt;height:10.1pt;mso-position-horizontal-relative:page;mso-position-vertical-relative:paragraph;z-index:49768" type="#_x0000_t202" filled="true" fillcolor="#ff9999" stroked="false">
            <v:textbox inset="0,0,0,0">
              <w:txbxContent>
                <w:p>
                  <w:pPr>
                    <w:spacing w:before="38"/>
                    <w:ind w:left="62" w:right="0" w:firstLine="0"/>
                    <w:jc w:val="left"/>
                    <w:rPr>
                      <w:sz w:val="11"/>
                    </w:rPr>
                  </w:pPr>
                  <w:r>
                    <w:rPr>
                      <w:color w:val="636466"/>
                      <w:w w:val="105"/>
                      <w:sz w:val="11"/>
                    </w:rPr>
                    <w:t>0,52</w:t>
                  </w:r>
                </w:p>
              </w:txbxContent>
            </v:textbox>
            <v:fill type="solid"/>
            <w10:wrap type="none"/>
          </v:shape>
        </w:pict>
      </w:r>
      <w:r>
        <w:rPr>
          <w:color w:val="77787B"/>
          <w:spacing w:val="-1"/>
          <w:w w:val="105"/>
          <w:sz w:val="11"/>
        </w:rPr>
        <w:t>0,60</w:t>
      </w:r>
    </w:p>
    <w:p>
      <w:pPr>
        <w:pStyle w:val="BodyText"/>
        <w:spacing w:before="4"/>
        <w:rPr>
          <w:sz w:val="14"/>
        </w:rPr>
      </w:pPr>
    </w:p>
    <w:p>
      <w:pPr>
        <w:spacing w:before="0"/>
        <w:ind w:left="0" w:right="0" w:firstLine="0"/>
        <w:jc w:val="right"/>
        <w:rPr>
          <w:sz w:val="11"/>
        </w:rPr>
      </w:pPr>
      <w:r>
        <w:rPr>
          <w:color w:val="77787B"/>
          <w:spacing w:val="-1"/>
          <w:w w:val="105"/>
          <w:sz w:val="11"/>
        </w:rPr>
        <w:t>0,40</w:t>
      </w:r>
    </w:p>
    <w:p>
      <w:pPr>
        <w:pStyle w:val="BodyText"/>
        <w:spacing w:before="4"/>
        <w:rPr>
          <w:sz w:val="14"/>
        </w:rPr>
      </w:pPr>
    </w:p>
    <w:p>
      <w:pPr>
        <w:spacing w:before="0"/>
        <w:ind w:left="0" w:right="0" w:firstLine="0"/>
        <w:jc w:val="right"/>
        <w:rPr>
          <w:sz w:val="11"/>
        </w:rPr>
      </w:pPr>
      <w:r>
        <w:rPr>
          <w:color w:val="77787B"/>
          <w:spacing w:val="-1"/>
          <w:w w:val="105"/>
          <w:sz w:val="11"/>
        </w:rPr>
        <w:t>0,20</w:t>
      </w:r>
    </w:p>
    <w:p>
      <w:pPr>
        <w:pStyle w:val="BodyText"/>
        <w:spacing w:before="4"/>
        <w:rPr>
          <w:sz w:val="14"/>
        </w:rPr>
      </w:pPr>
    </w:p>
    <w:p>
      <w:pPr>
        <w:spacing w:before="1"/>
        <w:ind w:left="0" w:right="0" w:firstLine="0"/>
        <w:jc w:val="right"/>
        <w:rPr>
          <w:sz w:val="11"/>
        </w:rPr>
      </w:pPr>
      <w:r>
        <w:rPr>
          <w:color w:val="77787B"/>
          <w:spacing w:val="-1"/>
          <w:w w:val="105"/>
          <w:sz w:val="11"/>
        </w:rPr>
        <w:t>0,00</w:t>
      </w:r>
    </w:p>
    <w:p>
      <w:pPr>
        <w:pStyle w:val="BodyText"/>
        <w:spacing w:line="314" w:lineRule="auto"/>
        <w:ind w:left="635" w:right="1131"/>
        <w:jc w:val="both"/>
      </w:pPr>
      <w:r>
        <w:rPr/>
        <w:br w:type="column"/>
      </w:r>
      <w:r>
        <w:rPr>
          <w:color w:val="231F20"/>
          <w:w w:val="105"/>
        </w:rPr>
        <w:t>tahun. Selama periode 2010 hingga 2017, </w:t>
      </w:r>
      <w:r>
        <w:rPr>
          <w:color w:val="231F20"/>
          <w:spacing w:val="-3"/>
          <w:w w:val="105"/>
        </w:rPr>
        <w:t>Harapan </w:t>
      </w:r>
      <w:r>
        <w:rPr>
          <w:color w:val="231F20"/>
          <w:w w:val="105"/>
        </w:rPr>
        <w:t>Lama Sekolah di Indonesia telah meningkat </w:t>
      </w:r>
      <w:r>
        <w:rPr>
          <w:color w:val="231F20"/>
          <w:spacing w:val="-3"/>
          <w:w w:val="105"/>
        </w:rPr>
        <w:t>sebesar </w:t>
      </w:r>
      <w:r>
        <w:rPr>
          <w:color w:val="231F20"/>
          <w:w w:val="105"/>
        </w:rPr>
        <w:t>1,56 tahun, sementara Rata-rata Lama </w:t>
      </w:r>
      <w:r>
        <w:rPr>
          <w:color w:val="231F20"/>
          <w:spacing w:val="-3"/>
          <w:w w:val="105"/>
        </w:rPr>
        <w:t>Sekolah </w:t>
      </w:r>
      <w:r>
        <w:rPr>
          <w:color w:val="231F20"/>
          <w:w w:val="105"/>
        </w:rPr>
        <w:t>bertambah 0,64 tahun. Komponen pembentuk </w:t>
      </w:r>
      <w:r>
        <w:rPr>
          <w:color w:val="231F20"/>
          <w:spacing w:val="-5"/>
          <w:w w:val="105"/>
        </w:rPr>
        <w:t>IPM </w:t>
      </w:r>
      <w:r>
        <w:rPr>
          <w:color w:val="231F20"/>
          <w:w w:val="105"/>
        </w:rPr>
        <w:t>lain</w:t>
      </w:r>
      <w:r>
        <w:rPr>
          <w:color w:val="231F20"/>
          <w:spacing w:val="-15"/>
          <w:w w:val="105"/>
        </w:rPr>
        <w:t> </w:t>
      </w:r>
      <w:r>
        <w:rPr>
          <w:color w:val="231F20"/>
          <w:w w:val="105"/>
        </w:rPr>
        <w:t>yang</w:t>
      </w:r>
      <w:r>
        <w:rPr>
          <w:color w:val="231F20"/>
          <w:spacing w:val="-15"/>
          <w:w w:val="105"/>
        </w:rPr>
        <w:t> </w:t>
      </w:r>
      <w:r>
        <w:rPr>
          <w:color w:val="231F20"/>
          <w:w w:val="105"/>
        </w:rPr>
        <w:t>mengalami</w:t>
      </w:r>
      <w:r>
        <w:rPr>
          <w:color w:val="231F20"/>
          <w:spacing w:val="-15"/>
          <w:w w:val="105"/>
        </w:rPr>
        <w:t> </w:t>
      </w:r>
      <w:r>
        <w:rPr>
          <w:color w:val="231F20"/>
          <w:w w:val="105"/>
        </w:rPr>
        <w:t>peningkatan</w:t>
      </w:r>
      <w:r>
        <w:rPr>
          <w:color w:val="231F20"/>
          <w:spacing w:val="-15"/>
          <w:w w:val="105"/>
        </w:rPr>
        <w:t> </w:t>
      </w:r>
      <w:r>
        <w:rPr>
          <w:color w:val="231F20"/>
          <w:w w:val="105"/>
        </w:rPr>
        <w:t>adalah</w:t>
      </w:r>
      <w:r>
        <w:rPr>
          <w:color w:val="231F20"/>
          <w:spacing w:val="-15"/>
          <w:w w:val="105"/>
        </w:rPr>
        <w:t> </w:t>
      </w:r>
      <w:r>
        <w:rPr>
          <w:color w:val="231F20"/>
          <w:w w:val="105"/>
        </w:rPr>
        <w:t>Pengeluaran</w:t>
      </w:r>
    </w:p>
    <w:p>
      <w:pPr>
        <w:spacing w:after="0" w:line="314" w:lineRule="auto"/>
        <w:jc w:val="both"/>
        <w:sectPr>
          <w:type w:val="continuous"/>
          <w:pgSz w:w="11910" w:h="15880"/>
          <w:pgMar w:top="740" w:bottom="280" w:left="0" w:right="0"/>
          <w:cols w:num="6" w:equalWidth="0">
            <w:col w:w="1859" w:space="40"/>
            <w:col w:w="936" w:space="39"/>
            <w:col w:w="512" w:space="40"/>
            <w:col w:w="422" w:space="39"/>
            <w:col w:w="1674" w:space="40"/>
            <w:col w:w="6309"/>
          </w:cols>
        </w:sect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4"/>
        <w:rPr>
          <w:sz w:val="10"/>
        </w:rPr>
      </w:pPr>
    </w:p>
    <w:p>
      <w:pPr>
        <w:spacing w:line="324" w:lineRule="auto" w:before="0"/>
        <w:ind w:left="1375" w:right="0" w:hanging="178"/>
        <w:jc w:val="right"/>
        <w:rPr>
          <w:sz w:val="11"/>
        </w:rPr>
      </w:pPr>
      <w:r>
        <w:rPr>
          <w:color w:val="77787B"/>
          <w:w w:val="95"/>
          <w:sz w:val="11"/>
        </w:rPr>
        <w:t>Indeks </w:t>
      </w:r>
      <w:r>
        <w:rPr>
          <w:color w:val="77787B"/>
          <w:spacing w:val="-1"/>
          <w:w w:val="95"/>
          <w:sz w:val="11"/>
        </w:rPr>
        <w:t>90</w:t>
      </w:r>
    </w:p>
    <w:p>
      <w:pPr>
        <w:spacing w:line="108" w:lineRule="exact" w:before="0"/>
        <w:ind w:left="0" w:right="3" w:firstLine="0"/>
        <w:jc w:val="right"/>
        <w:rPr>
          <w:sz w:val="11"/>
        </w:rPr>
      </w:pPr>
      <w:r>
        <w:rPr>
          <w:color w:val="77787B"/>
          <w:spacing w:val="-2"/>
          <w:sz w:val="11"/>
        </w:rPr>
        <w:t>80</w:t>
      </w:r>
    </w:p>
    <w:p>
      <w:pPr>
        <w:spacing w:before="22"/>
        <w:ind w:left="0" w:right="3" w:firstLine="0"/>
        <w:jc w:val="right"/>
        <w:rPr>
          <w:sz w:val="11"/>
        </w:rPr>
      </w:pPr>
      <w:r>
        <w:rPr>
          <w:color w:val="77787B"/>
          <w:spacing w:val="-2"/>
          <w:sz w:val="11"/>
        </w:rPr>
        <w:t>70</w:t>
      </w:r>
    </w:p>
    <w:p>
      <w:pPr>
        <w:spacing w:before="21"/>
        <w:ind w:left="0" w:right="3" w:firstLine="0"/>
        <w:jc w:val="right"/>
        <w:rPr>
          <w:sz w:val="11"/>
        </w:rPr>
      </w:pPr>
      <w:r>
        <w:rPr>
          <w:color w:val="77787B"/>
          <w:spacing w:val="-2"/>
          <w:sz w:val="11"/>
        </w:rPr>
        <w:t>60</w:t>
      </w:r>
    </w:p>
    <w:p>
      <w:pPr>
        <w:spacing w:before="22"/>
        <w:ind w:left="0" w:right="3" w:firstLine="0"/>
        <w:jc w:val="right"/>
        <w:rPr>
          <w:sz w:val="11"/>
        </w:rPr>
      </w:pPr>
      <w:r>
        <w:rPr>
          <w:color w:val="77787B"/>
          <w:spacing w:val="-2"/>
          <w:sz w:val="11"/>
        </w:rPr>
        <w:t>50</w:t>
      </w:r>
    </w:p>
    <w:p>
      <w:pPr>
        <w:spacing w:before="21"/>
        <w:ind w:left="0" w:right="3" w:firstLine="0"/>
        <w:jc w:val="right"/>
        <w:rPr>
          <w:sz w:val="11"/>
        </w:rPr>
      </w:pPr>
      <w:r>
        <w:rPr>
          <w:color w:val="77787B"/>
          <w:spacing w:val="-2"/>
          <w:sz w:val="11"/>
        </w:rPr>
        <w:t>40</w:t>
      </w:r>
    </w:p>
    <w:p>
      <w:pPr>
        <w:spacing w:before="22"/>
        <w:ind w:left="0" w:right="3" w:firstLine="0"/>
        <w:jc w:val="right"/>
        <w:rPr>
          <w:sz w:val="11"/>
        </w:rPr>
      </w:pPr>
      <w:r>
        <w:rPr>
          <w:color w:val="77787B"/>
          <w:spacing w:val="-2"/>
          <w:sz w:val="11"/>
        </w:rPr>
        <w:t>30</w:t>
      </w:r>
    </w:p>
    <w:p>
      <w:pPr>
        <w:spacing w:before="22"/>
        <w:ind w:left="0" w:right="3" w:firstLine="0"/>
        <w:jc w:val="right"/>
        <w:rPr>
          <w:sz w:val="11"/>
        </w:rPr>
      </w:pPr>
      <w:r>
        <w:rPr>
          <w:color w:val="77787B"/>
          <w:spacing w:val="-2"/>
          <w:sz w:val="11"/>
        </w:rPr>
        <w:t>20</w:t>
      </w:r>
    </w:p>
    <w:p>
      <w:pPr>
        <w:spacing w:before="21"/>
        <w:ind w:left="0" w:right="3" w:firstLine="0"/>
        <w:jc w:val="right"/>
        <w:rPr>
          <w:sz w:val="11"/>
        </w:rPr>
      </w:pPr>
      <w:r>
        <w:rPr>
          <w:color w:val="77787B"/>
          <w:spacing w:val="-2"/>
          <w:sz w:val="11"/>
        </w:rPr>
        <w:t>10</w:t>
      </w:r>
    </w:p>
    <w:p>
      <w:pPr>
        <w:spacing w:before="22"/>
        <w:ind w:left="0" w:right="2" w:firstLine="0"/>
        <w:jc w:val="right"/>
        <w:rPr>
          <w:sz w:val="11"/>
        </w:rPr>
      </w:pPr>
      <w:r>
        <w:rPr>
          <w:color w:val="77787B"/>
          <w:w w:val="98"/>
          <w:sz w:val="11"/>
        </w:rPr>
        <w:t>0</w:t>
      </w:r>
    </w:p>
    <w:p>
      <w:pPr>
        <w:tabs>
          <w:tab w:pos="521" w:val="left" w:leader="none"/>
          <w:tab w:pos="994" w:val="left" w:leader="none"/>
          <w:tab w:pos="1467" w:val="left" w:leader="none"/>
          <w:tab w:pos="1941" w:val="left" w:leader="none"/>
          <w:tab w:pos="2414" w:val="left" w:leader="none"/>
          <w:tab w:pos="2887" w:val="left" w:leader="none"/>
          <w:tab w:pos="3360" w:val="left" w:leader="none"/>
        </w:tabs>
        <w:spacing w:line="114" w:lineRule="exact" w:before="0"/>
        <w:ind w:left="48" w:right="0" w:firstLine="0"/>
        <w:jc w:val="left"/>
        <w:rPr>
          <w:sz w:val="11"/>
        </w:rPr>
      </w:pPr>
      <w:r>
        <w:rPr/>
        <w:br w:type="column"/>
      </w:r>
      <w:r>
        <w:rPr>
          <w:color w:val="77787B"/>
          <w:w w:val="105"/>
          <w:sz w:val="11"/>
        </w:rPr>
        <w:t>2010</w:t>
        <w:tab/>
        <w:t>2011</w:t>
        <w:tab/>
        <w:t>2012</w:t>
        <w:tab/>
        <w:t>2013</w:t>
        <w:tab/>
        <w:t>2014</w:t>
        <w:tab/>
        <w:t>2015</w:t>
        <w:tab/>
        <w:t>2016</w:t>
        <w:tab/>
        <w:t>2017</w:t>
      </w:r>
    </w:p>
    <w:p>
      <w:pPr>
        <w:tabs>
          <w:tab w:pos="1813" w:val="left" w:leader="none"/>
        </w:tabs>
        <w:spacing w:before="98"/>
        <w:ind w:left="328" w:right="0" w:firstLine="0"/>
        <w:jc w:val="left"/>
        <w:rPr>
          <w:sz w:val="11"/>
        </w:rPr>
      </w:pPr>
      <w:r>
        <w:rPr/>
        <w:pict>
          <v:line style="position:absolute;mso-position-horizontal-relative:page;mso-position-vertical-relative:paragraph;z-index:-1142944" from="146.533203pt,8.493188pt" to="165.242203pt,8.493188pt" stroked="true" strokeweight="1.949pt" strokecolor="#c00000">
            <v:stroke dashstyle="solid"/>
            <w10:wrap type="none"/>
          </v:line>
        </w:pict>
      </w:r>
      <w:r>
        <w:rPr/>
        <w:drawing>
          <wp:inline distT="0" distB="0" distL="0" distR="0">
            <wp:extent cx="249974" cy="54449"/>
            <wp:effectExtent l="0" t="0" r="0" b="0"/>
            <wp:docPr id="5255" name="image3838.png" descr=""/>
            <wp:cNvGraphicFramePr>
              <a:graphicFrameLocks noChangeAspect="1"/>
            </wp:cNvGraphicFramePr>
            <a:graphic>
              <a:graphicData uri="http://schemas.openxmlformats.org/drawingml/2006/picture">
                <pic:pic>
                  <pic:nvPicPr>
                    <pic:cNvPr id="5256" name="image3838.png"/>
                    <pic:cNvPicPr/>
                  </pic:nvPicPr>
                  <pic:blipFill>
                    <a:blip r:embed="rId3915" cstate="print"/>
                    <a:stretch>
                      <a:fillRect/>
                    </a:stretch>
                  </pic:blipFill>
                  <pic:spPr>
                    <a:xfrm>
                      <a:off x="0" y="0"/>
                      <a:ext cx="249974" cy="54449"/>
                    </a:xfrm>
                    <a:prstGeom prst="rect">
                      <a:avLst/>
                    </a:prstGeom>
                  </pic:spPr>
                </pic:pic>
              </a:graphicData>
            </a:graphic>
          </wp:inline>
        </w:drawing>
      </w:r>
      <w:r>
        <w:rPr/>
      </w:r>
      <w:r>
        <w:rPr>
          <w:rFonts w:ascii="Times New Roman"/>
          <w:spacing w:val="-18"/>
          <w:position w:val="1"/>
          <w:sz w:val="20"/>
        </w:rPr>
        <w:t> </w:t>
      </w:r>
      <w:r>
        <w:rPr>
          <w:color w:val="77787B"/>
          <w:w w:val="105"/>
          <w:position w:val="1"/>
          <w:sz w:val="11"/>
        </w:rPr>
        <w:t>IPM</w:t>
      </w:r>
      <w:r>
        <w:rPr>
          <w:color w:val="77787B"/>
          <w:spacing w:val="-2"/>
          <w:w w:val="105"/>
          <w:position w:val="1"/>
          <w:sz w:val="11"/>
        </w:rPr>
        <w:t> </w:t>
      </w:r>
      <w:r>
        <w:rPr>
          <w:color w:val="77787B"/>
          <w:w w:val="105"/>
          <w:position w:val="1"/>
          <w:sz w:val="11"/>
        </w:rPr>
        <w:t>Bali</w:t>
        <w:tab/>
        <w:t>Pertumbuhan IPM Bali (%, yoy) -</w:t>
      </w:r>
      <w:r>
        <w:rPr>
          <w:color w:val="77787B"/>
          <w:spacing w:val="-2"/>
          <w:w w:val="105"/>
          <w:position w:val="1"/>
          <w:sz w:val="11"/>
        </w:rPr>
        <w:t> </w:t>
      </w:r>
      <w:r>
        <w:rPr>
          <w:color w:val="77787B"/>
          <w:w w:val="105"/>
          <w:position w:val="1"/>
          <w:sz w:val="11"/>
        </w:rPr>
        <w:t>rhs</w:t>
      </w:r>
    </w:p>
    <w:p>
      <w:pPr>
        <w:pStyle w:val="BodyText"/>
        <w:rPr>
          <w:sz w:val="12"/>
        </w:rPr>
      </w:pPr>
    </w:p>
    <w:p>
      <w:pPr>
        <w:pStyle w:val="BodyText"/>
        <w:spacing w:before="8"/>
        <w:rPr>
          <w:sz w:val="12"/>
        </w:rPr>
      </w:pPr>
    </w:p>
    <w:p>
      <w:pPr>
        <w:spacing w:before="1"/>
        <w:ind w:left="2585" w:right="0" w:firstLine="0"/>
        <w:jc w:val="left"/>
        <w:rPr>
          <w:i/>
          <w:sz w:val="12"/>
        </w:rPr>
      </w:pPr>
      <w:r>
        <w:rPr/>
        <w:pict>
          <v:group style="position:absolute;margin-left:56.693001pt;margin-top:8.132792pt;width:226.8pt;height:19.6pt;mso-position-horizontal-relative:page;mso-position-vertical-relative:paragraph;z-index:49648" coordorigin="1134,163" coordsize="4536,392">
            <v:rect style="position:absolute;left:1133;top:162;width:284;height:392" filled="true" fillcolor="#001f5f" stroked="false">
              <v:fill opacity="45875f" type="solid"/>
            </v:rect>
            <v:shape style="position:absolute;left:1417;top:162;width:4252;height:392" type="#_x0000_t202" filled="true" fillcolor="#001f5f" stroked="false">
              <v:textbox inset="0,0,0,0">
                <w:txbxContent>
                  <w:p>
                    <w:pPr>
                      <w:spacing w:line="240" w:lineRule="auto" w:before="4"/>
                      <w:rPr>
                        <w:sz w:val="10"/>
                      </w:rPr>
                    </w:pPr>
                  </w:p>
                  <w:p>
                    <w:pPr>
                      <w:spacing w:before="0"/>
                      <w:ind w:left="133" w:right="0" w:firstLine="0"/>
                      <w:jc w:val="left"/>
                      <w:rPr>
                        <w:sz w:val="12"/>
                      </w:rPr>
                    </w:pPr>
                    <w:r>
                      <w:rPr>
                        <w:color w:val="FFFFFF"/>
                        <w:w w:val="115"/>
                        <w:sz w:val="12"/>
                      </w:rPr>
                      <w:t>Grafik 6.16 Perkembangan IPM Provinsi Bali</w:t>
                    </w:r>
                  </w:p>
                </w:txbxContent>
              </v:textbox>
              <v:fill type="solid"/>
              <w10:wrap type="none"/>
            </v:shape>
            <w10:wrap type="none"/>
          </v:group>
        </w:pict>
      </w:r>
      <w:r>
        <w:rPr>
          <w:i/>
          <w:color w:val="231F20"/>
          <w:w w:val="105"/>
          <w:sz w:val="12"/>
        </w:rPr>
        <w:t>Sumber : Badan Pusat </w:t>
      </w:r>
      <w:r>
        <w:rPr>
          <w:i/>
          <w:color w:val="231F20"/>
          <w:spacing w:val="-3"/>
          <w:w w:val="105"/>
          <w:sz w:val="12"/>
        </w:rPr>
        <w:t>Statistik</w:t>
      </w:r>
    </w:p>
    <w:p>
      <w:pPr>
        <w:pStyle w:val="BodyText"/>
        <w:rPr>
          <w:i/>
          <w:sz w:val="14"/>
        </w:rPr>
      </w:pPr>
    </w:p>
    <w:p>
      <w:pPr>
        <w:pStyle w:val="BodyText"/>
        <w:rPr>
          <w:i/>
          <w:sz w:val="14"/>
        </w:rPr>
      </w:pPr>
    </w:p>
    <w:p>
      <w:pPr>
        <w:pStyle w:val="BodyText"/>
        <w:rPr>
          <w:i/>
          <w:sz w:val="14"/>
        </w:rPr>
      </w:pPr>
    </w:p>
    <w:p>
      <w:pPr>
        <w:pStyle w:val="BodyText"/>
        <w:rPr>
          <w:i/>
          <w:sz w:val="14"/>
        </w:rPr>
      </w:pPr>
    </w:p>
    <w:p>
      <w:pPr>
        <w:pStyle w:val="BodyText"/>
        <w:rPr>
          <w:i/>
          <w:sz w:val="14"/>
        </w:rPr>
      </w:pPr>
    </w:p>
    <w:p>
      <w:pPr>
        <w:pStyle w:val="BodyText"/>
        <w:spacing w:before="10"/>
        <w:rPr>
          <w:i/>
          <w:sz w:val="18"/>
        </w:rPr>
      </w:pPr>
    </w:p>
    <w:p>
      <w:pPr>
        <w:tabs>
          <w:tab w:pos="1011" w:val="left" w:leader="none"/>
        </w:tabs>
        <w:spacing w:before="0"/>
        <w:ind w:left="470" w:right="0" w:firstLine="0"/>
        <w:jc w:val="left"/>
        <w:rPr>
          <w:sz w:val="11"/>
        </w:rPr>
      </w:pPr>
      <w:r>
        <w:rPr/>
        <w:pict>
          <v:group style="position:absolute;margin-left:79.250298pt;margin-top:5.944707pt;width:198.2pt;height:62.65pt;mso-position-horizontal-relative:page;mso-position-vertical-relative:paragraph;z-index:-1142872" coordorigin="1585,119" coordsize="3964,1253">
            <v:line style="position:absolute" from="2095,209" to="2095,1368" stroked="true" strokeweight="3.077pt" strokecolor="#ffc000">
              <v:stroke dashstyle="solid"/>
            </v:line>
            <v:shape style="position:absolute;left:1642;top:118;width:113;height:1249" coordorigin="1643,119" coordsize="113,1249" path="m1643,119l1643,1368m1755,137l1755,1368e" filled="false" stroked="true" strokeweight="3.077pt" strokecolor="#2c4d75">
              <v:path arrowok="t"/>
              <v:stroke dashstyle="solid"/>
            </v:shape>
            <v:shape style="position:absolute;left:1869;top:194;width:453;height:1173" coordorigin="1869,195" coordsize="453,1173" path="m1869,195l1869,1368m1981,206l1981,1368m2209,249l2209,1368m2322,249l2322,1368e" filled="false" stroked="true" strokeweight="2.896pt" strokecolor="#2c4d75">
              <v:path arrowok="t"/>
              <v:stroke dashstyle="solid"/>
            </v:shape>
            <v:line style="position:absolute" from="2436,253" to="2436,1368" stroked="true" strokeweight="3.077pt" strokecolor="#2c4d75">
              <v:stroke dashstyle="solid"/>
            </v:line>
            <v:line style="position:absolute" from="2662,264" to="2662,1368" stroked="true" strokeweight="2.896pt" strokecolor="#c00000">
              <v:stroke dashstyle="solid"/>
            </v:line>
            <v:shape style="position:absolute;left:2547;top:256;width:341;height:1112" coordorigin="2548,256" coordsize="341,1112" path="m2548,256l2548,1368m2776,264l2776,1368m2888,267l2888,1368e" filled="false" stroked="true" strokeweight="3.077pt" strokecolor="#2c4d75">
              <v:path arrowok="t"/>
              <v:stroke dashstyle="solid"/>
            </v:shape>
            <v:shape style="position:absolute;left:3002;top:267;width:113;height:1101" coordorigin="3002,267" coordsize="113,1101" path="m3002,267l3002,1368m3114,267l3114,1368e" filled="false" stroked="true" strokeweight="2.896pt" strokecolor="#2c4d75">
              <v:path arrowok="t"/>
              <v:stroke dashstyle="solid"/>
            </v:shape>
            <v:shape style="position:absolute;left:3228;top:270;width:113;height:1097" coordorigin="3228,271" coordsize="113,1097" path="m3228,271l3228,1368m3340,271l3340,1368e" filled="false" stroked="true" strokeweight="3.077pt" strokecolor="#2c4d75">
              <v:path arrowok="t"/>
              <v:stroke dashstyle="solid"/>
            </v:shape>
            <v:line style="position:absolute" from="3454,275" to="3454,1368" stroked="true" strokeweight="2.896pt" strokecolor="#2c4d75">
              <v:stroke dashstyle="solid"/>
            </v:line>
            <v:shape style="position:absolute;left:3568;top:274;width:113;height:1094" coordorigin="3569,275" coordsize="113,1094" path="m3569,275l3569,1368m3681,278l3681,1368e" filled="false" stroked="true" strokeweight="3.077pt" strokecolor="#2c4d75">
              <v:path arrowok="t"/>
              <v:stroke dashstyle="solid"/>
            </v:shape>
            <v:shape style="position:absolute;left:3794;top:278;width:113;height:1090" coordorigin="3795,278" coordsize="113,1090" path="m3795,278l3795,1368m3907,278l3907,1368e" filled="false" stroked="true" strokeweight="2.896pt" strokecolor="#2c4d75">
              <v:path arrowok="t"/>
              <v:stroke dashstyle="solid"/>
            </v:shape>
            <v:shape style="position:absolute;left:4020;top:278;width:113;height:1090" coordorigin="4021,278" coordsize="113,1090" path="m4021,278l4021,1368m4133,282l4133,1368e" filled="false" stroked="true" strokeweight="3.077pt" strokecolor="#2c4d75">
              <v:path arrowok="t"/>
              <v:stroke dashstyle="solid"/>
            </v:shape>
            <v:line style="position:absolute" from="4247,293" to="4247,1368" stroked="true" strokeweight="2.896pt" strokecolor="#2c4d75">
              <v:stroke dashstyle="solid"/>
            </v:line>
            <v:shape style="position:absolute;left:4361;top:303;width:113;height:1065" coordorigin="4361,303" coordsize="113,1065" path="m4361,303l4361,1368m4473,303l4473,1368e" filled="false" stroked="true" strokeweight="3.077pt" strokecolor="#2c4d75">
              <v:path arrowok="t"/>
              <v:stroke dashstyle="solid"/>
            </v:shape>
            <v:shape style="position:absolute;left:4587;top:303;width:113;height:1065" coordorigin="4587,303" coordsize="113,1065" path="m4587,303l4587,1368m4700,318l4700,1368e" filled="false" stroked="true" strokeweight="2.896pt" strokecolor="#2c4d75">
              <v:path arrowok="t"/>
              <v:stroke dashstyle="solid"/>
            </v:shape>
            <v:shape style="position:absolute;left:4813;top:321;width:113;height:1047" coordorigin="4814,322" coordsize="113,1047" path="m4814,322l4814,1368m4926,329l4926,1368e" filled="false" stroked="true" strokeweight="3.077pt" strokecolor="#2c4d75">
              <v:path arrowok="t"/>
              <v:stroke dashstyle="solid"/>
            </v:shape>
            <v:line style="position:absolute" from="5040,332" to="5040,1368" stroked="true" strokeweight="2.896pt" strokecolor="#2c4d75">
              <v:stroke dashstyle="solid"/>
            </v:line>
            <v:shape style="position:absolute;left:5153;top:365;width:113;height:1003" coordorigin="5154,365" coordsize="113,1003" path="m5154,365l5154,1368m5266,372l5266,1368e" filled="false" stroked="true" strokeweight="3.077pt" strokecolor="#2c4d75">
              <v:path arrowok="t"/>
              <v:stroke dashstyle="solid"/>
            </v:shape>
            <v:shape style="position:absolute;left:5380;top:386;width:113;height:981" coordorigin="5380,387" coordsize="113,981" path="m5380,387l5380,1368m5492,445l5492,1368e" filled="false" stroked="true" strokeweight="2.896pt" strokecolor="#2c4d75">
              <v:path arrowok="t"/>
              <v:stroke dashstyle="solid"/>
            </v:shape>
            <v:line style="position:absolute" from="1585,1366" to="5548,1366" stroked="true" strokeweight=".543pt" strokecolor="#dcddde">
              <v:stroke dashstyle="solid"/>
            </v:line>
            <w10:wrap type="none"/>
          </v:group>
        </w:pict>
      </w:r>
      <w:r>
        <w:rPr/>
        <w:pict>
          <v:line style="position:absolute;mso-position-horizontal-relative:page;mso-position-vertical-relative:paragraph;z-index:49696" from="57.0807pt,-18.824392pt" to="283.852700pt,-18.824392pt" stroked="true" strokeweight="1pt" strokecolor="#001f5f">
            <v:stroke dashstyle="solid"/>
            <w10:wrap type="none"/>
          </v:line>
        </w:pict>
      </w:r>
      <w:r>
        <w:rPr>
          <w:color w:val="636466"/>
          <w:position w:val="5"/>
          <w:sz w:val="11"/>
        </w:rPr>
        <w:t>74,3</w:t>
        <w:tab/>
      </w:r>
      <w:r>
        <w:rPr>
          <w:color w:val="636466"/>
          <w:sz w:val="11"/>
        </w:rPr>
        <w:t>70,81</w:t>
      </w:r>
    </w:p>
    <w:p>
      <w:pPr>
        <w:pStyle w:val="BodyText"/>
        <w:spacing w:line="314" w:lineRule="auto"/>
        <w:ind w:left="526" w:right="1131"/>
        <w:jc w:val="both"/>
      </w:pPr>
      <w:r>
        <w:rPr/>
        <w:br w:type="column"/>
      </w:r>
      <w:r>
        <w:rPr>
          <w:color w:val="231F20"/>
          <w:w w:val="105"/>
        </w:rPr>
        <w:t>Per Kapita yang menggambarkan kelayakan standar hidup. Pada tahun 2017, pengeluaran per kapita penduduk Provinsi Bali mencapai Rp13,57 juta per tahun atau meningkat Rp294 ribu dibanding tahun 2016.</w:t>
      </w:r>
    </w:p>
    <w:p>
      <w:pPr>
        <w:spacing w:after="0" w:line="314" w:lineRule="auto"/>
        <w:jc w:val="both"/>
        <w:sectPr>
          <w:type w:val="continuous"/>
          <w:pgSz w:w="11910" w:h="15880"/>
          <w:pgMar w:top="740" w:bottom="280" w:left="0" w:right="0"/>
          <w:cols w:num="3" w:equalWidth="0">
            <w:col w:w="1490" w:space="40"/>
            <w:col w:w="4140" w:space="39"/>
            <w:col w:w="6201"/>
          </w:cols>
        </w:sectPr>
      </w:pPr>
    </w:p>
    <w:p>
      <w:pPr>
        <w:pStyle w:val="BodyText"/>
        <w:spacing w:before="9"/>
        <w:rPr>
          <w:sz w:val="2"/>
        </w:rPr>
      </w:pPr>
    </w:p>
    <w:p>
      <w:pPr>
        <w:pStyle w:val="BodyText"/>
        <w:ind w:left="1197"/>
      </w:pPr>
      <w:r>
        <w:rPr/>
        <w:drawing>
          <wp:inline distT="0" distB="0" distL="0" distR="0">
            <wp:extent cx="2741358" cy="519112"/>
            <wp:effectExtent l="0" t="0" r="0" b="0"/>
            <wp:docPr id="5257" name="image3839.png" descr=""/>
            <wp:cNvGraphicFramePr>
              <a:graphicFrameLocks noChangeAspect="1"/>
            </wp:cNvGraphicFramePr>
            <a:graphic>
              <a:graphicData uri="http://schemas.openxmlformats.org/drawingml/2006/picture">
                <pic:pic>
                  <pic:nvPicPr>
                    <pic:cNvPr id="5258" name="image3839.png"/>
                    <pic:cNvPicPr/>
                  </pic:nvPicPr>
                  <pic:blipFill>
                    <a:blip r:embed="rId3916" cstate="print"/>
                    <a:stretch>
                      <a:fillRect/>
                    </a:stretch>
                  </pic:blipFill>
                  <pic:spPr>
                    <a:xfrm>
                      <a:off x="0" y="0"/>
                      <a:ext cx="2741358" cy="519112"/>
                    </a:xfrm>
                    <a:prstGeom prst="rect">
                      <a:avLst/>
                    </a:prstGeom>
                  </pic:spPr>
                </pic:pic>
              </a:graphicData>
            </a:graphic>
          </wp:inline>
        </w:drawing>
      </w:r>
      <w:r>
        <w:rPr/>
      </w:r>
    </w:p>
    <w:p>
      <w:pPr>
        <w:pStyle w:val="BodyText"/>
        <w:spacing w:before="3"/>
        <w:rPr>
          <w:sz w:val="13"/>
        </w:rPr>
      </w:pPr>
    </w:p>
    <w:p>
      <w:pPr>
        <w:spacing w:before="96" w:after="16"/>
        <w:ind w:left="212" w:right="2314" w:firstLine="0"/>
        <w:jc w:val="center"/>
        <w:rPr>
          <w:i/>
          <w:sz w:val="12"/>
        </w:rPr>
      </w:pPr>
      <w:r>
        <w:rPr>
          <w:i/>
          <w:color w:val="231F20"/>
          <w:w w:val="105"/>
          <w:sz w:val="12"/>
        </w:rPr>
        <w:t>Sumber : Badan Pusat</w:t>
      </w:r>
      <w:r>
        <w:rPr>
          <w:i/>
          <w:color w:val="231F20"/>
          <w:spacing w:val="-11"/>
          <w:w w:val="105"/>
          <w:sz w:val="12"/>
        </w:rPr>
        <w:t> </w:t>
      </w:r>
      <w:r>
        <w:rPr>
          <w:i/>
          <w:color w:val="231F20"/>
          <w:w w:val="105"/>
          <w:sz w:val="12"/>
        </w:rPr>
        <w:t>Statistik</w:t>
      </w:r>
    </w:p>
    <w:p>
      <w:pPr>
        <w:pStyle w:val="BodyText"/>
        <w:ind w:left="1141"/>
      </w:pPr>
      <w:r>
        <w:rPr/>
        <w:pict>
          <v:group style="width:226.8pt;height:19.6pt;mso-position-horizontal-relative:char;mso-position-vertical-relative:line" coordorigin="0,0" coordsize="4536,392">
            <v:rect style="position:absolute;left:0;top:0;width:284;height:392" filled="true" fillcolor="#001f5f" stroked="false">
              <v:fill opacity="45875f" type="solid"/>
            </v:rect>
            <v:shape style="position:absolute;left:283;top:0;width:4252;height:392" type="#_x0000_t202" filled="true" fillcolor="#001f5f" stroked="false">
              <v:textbox inset="0,0,0,0">
                <w:txbxContent>
                  <w:p>
                    <w:pPr>
                      <w:spacing w:line="240" w:lineRule="auto" w:before="4"/>
                      <w:rPr>
                        <w:i/>
                        <w:sz w:val="10"/>
                      </w:rPr>
                    </w:pPr>
                  </w:p>
                  <w:p>
                    <w:pPr>
                      <w:spacing w:before="0"/>
                      <w:ind w:left="133" w:right="0" w:firstLine="0"/>
                      <w:jc w:val="left"/>
                      <w:rPr>
                        <w:sz w:val="12"/>
                      </w:rPr>
                    </w:pPr>
                    <w:r>
                      <w:rPr>
                        <w:color w:val="FFFFFF"/>
                        <w:w w:val="115"/>
                        <w:sz w:val="12"/>
                      </w:rPr>
                      <w:t>Grafik 6.17 Perbandingan IPM Bali dan Nasional</w:t>
                    </w:r>
                  </w:p>
                </w:txbxContent>
              </v:textbox>
              <v:fill type="solid"/>
              <w10:wrap type="none"/>
            </v:shape>
          </v:group>
        </w:pict>
      </w:r>
      <w:r>
        <w:rPr/>
      </w:r>
    </w:p>
    <w:p>
      <w:pPr>
        <w:pStyle w:val="BodyText"/>
        <w:spacing w:line="314" w:lineRule="auto" w:before="57"/>
        <w:ind w:left="1141" w:right="6233"/>
        <w:jc w:val="both"/>
      </w:pPr>
      <w:r>
        <w:rPr>
          <w:color w:val="231F20"/>
          <w:w w:val="105"/>
        </w:rPr>
        <w:t>Meningkatnya</w:t>
      </w:r>
      <w:r>
        <w:rPr>
          <w:color w:val="231F20"/>
          <w:spacing w:val="-13"/>
          <w:w w:val="105"/>
        </w:rPr>
        <w:t> </w:t>
      </w:r>
      <w:r>
        <w:rPr>
          <w:color w:val="231F20"/>
          <w:w w:val="105"/>
        </w:rPr>
        <w:t>IPM</w:t>
      </w:r>
      <w:r>
        <w:rPr>
          <w:color w:val="231F20"/>
          <w:spacing w:val="-12"/>
          <w:w w:val="105"/>
        </w:rPr>
        <w:t> </w:t>
      </w:r>
      <w:r>
        <w:rPr>
          <w:color w:val="231F20"/>
          <w:w w:val="105"/>
        </w:rPr>
        <w:t>Bali</w:t>
      </w:r>
      <w:r>
        <w:rPr>
          <w:color w:val="231F20"/>
          <w:spacing w:val="-13"/>
          <w:w w:val="105"/>
        </w:rPr>
        <w:t> </w:t>
      </w:r>
      <w:r>
        <w:rPr>
          <w:color w:val="231F20"/>
          <w:w w:val="105"/>
        </w:rPr>
        <w:t>pada</w:t>
      </w:r>
      <w:r>
        <w:rPr>
          <w:color w:val="231F20"/>
          <w:spacing w:val="-12"/>
          <w:w w:val="105"/>
        </w:rPr>
        <w:t> </w:t>
      </w:r>
      <w:r>
        <w:rPr>
          <w:color w:val="231F20"/>
          <w:w w:val="105"/>
        </w:rPr>
        <w:t>tahun</w:t>
      </w:r>
      <w:r>
        <w:rPr>
          <w:color w:val="231F20"/>
          <w:spacing w:val="-12"/>
          <w:w w:val="105"/>
        </w:rPr>
        <w:t> </w:t>
      </w:r>
      <w:r>
        <w:rPr>
          <w:color w:val="231F20"/>
          <w:w w:val="105"/>
        </w:rPr>
        <w:t>2017,</w:t>
      </w:r>
      <w:r>
        <w:rPr>
          <w:color w:val="231F20"/>
          <w:spacing w:val="-13"/>
          <w:w w:val="105"/>
        </w:rPr>
        <w:t> </w:t>
      </w:r>
      <w:r>
        <w:rPr>
          <w:color w:val="231F20"/>
          <w:w w:val="105"/>
        </w:rPr>
        <w:t>dipengaruhi oleh peningkatan komponen pembentuk IPM </w:t>
      </w:r>
      <w:r>
        <w:rPr>
          <w:color w:val="231F20"/>
          <w:spacing w:val="-3"/>
          <w:w w:val="105"/>
        </w:rPr>
        <w:t>yaitu </w:t>
      </w:r>
      <w:r>
        <w:rPr>
          <w:color w:val="231F20"/>
          <w:w w:val="105"/>
        </w:rPr>
        <w:t>Umur Harapan Hidup saat Lahir (UHH), Harapan Lama Sekolah (HLS), Rata-rata Lama Sekolah </w:t>
      </w:r>
      <w:r>
        <w:rPr>
          <w:color w:val="231F20"/>
          <w:spacing w:val="-3"/>
          <w:w w:val="105"/>
        </w:rPr>
        <w:t>(RLS), </w:t>
      </w:r>
      <w:r>
        <w:rPr>
          <w:color w:val="231F20"/>
          <w:w w:val="105"/>
        </w:rPr>
        <w:t>dan Pengeluaran Per Kapita. Pada tahun 2017, UHH Provinsi Bali mencapai 71,06 tahun, artinya bayi</w:t>
      </w:r>
      <w:r>
        <w:rPr>
          <w:color w:val="231F20"/>
          <w:spacing w:val="-13"/>
          <w:w w:val="105"/>
        </w:rPr>
        <w:t> </w:t>
      </w:r>
      <w:r>
        <w:rPr>
          <w:color w:val="231F20"/>
          <w:spacing w:val="-4"/>
          <w:w w:val="105"/>
        </w:rPr>
        <w:t>yang</w:t>
      </w:r>
    </w:p>
    <w:p>
      <w:pPr>
        <w:spacing w:after="0" w:line="314" w:lineRule="auto"/>
        <w:jc w:val="both"/>
        <w:sectPr>
          <w:type w:val="continuous"/>
          <w:pgSz w:w="11910" w:h="15880"/>
          <w:pgMar w:top="740" w:bottom="280" w:left="0" w:right="0"/>
        </w:sectPr>
      </w:pPr>
    </w:p>
    <w:p>
      <w:pPr>
        <w:spacing w:before="71"/>
        <w:ind w:left="1423" w:right="0" w:firstLine="0"/>
        <w:jc w:val="left"/>
        <w:rPr>
          <w:rFonts w:ascii="Lucida Sans Unicode"/>
          <w:sz w:val="15"/>
        </w:rPr>
      </w:pPr>
      <w:r>
        <w:rPr/>
        <w:pict>
          <v:rect style="position:absolute;margin-left:0pt;margin-top:-.000011pt;width:595.275pt;height:793.701pt;mso-position-horizontal-relative:page;mso-position-vertical-relative:page;z-index:-1142704" filled="true" fillcolor="#fdfdfd" stroked="false">
            <v:fill type="solid"/>
            <w10:wrap type="none"/>
          </v:rect>
        </w:pict>
      </w:r>
      <w:r>
        <w:rPr/>
        <w:pict>
          <v:group style="position:absolute;margin-left:0pt;margin-top:-.000011pt;width:595.3pt;height:793.75pt;mso-position-horizontal-relative:page;mso-position-vertical-relative:page;z-index:-1142680" coordorigin="0,0" coordsize="11906,15875">
            <v:shape style="position:absolute;left:0;top:0;width:11906;height:9984" type="#_x0000_t75" stroked="false">
              <v:imagedata r:id="rId3918" o:title=""/>
            </v:shape>
            <v:shape style="position:absolute;left:0;top:4495;width:11906;height:11379" type="#_x0000_t75" stroked="false">
              <v:imagedata r:id="rId1838" o:title=""/>
            </v:shape>
            <v:shape style="position:absolute;left:0;top:6719;width:11906;height:9155" coordorigin="0,6719" coordsize="11906,9155" path="m5420,6719l3330,6719,0,9934,0,15874,125,15874,4887,7617,7097,7617,5420,6719xm7097,7617l4887,7617,6487,8613,9012,8613,10092,7982,7778,7982,7097,7617xm11906,7744l10499,7744,11906,8429,11906,7744xm11552,7140l9279,7140,7778,7982,10092,7982,10499,7744,11906,7744,11906,7325,11552,7140xe" filled="true" fillcolor="#0e66a9" stroked="false">
              <v:path arrowok="t"/>
              <v:fill type="solid"/>
            </v:shape>
            <v:shape style="position:absolute;left:4888;top:6719;width:7018;height:1895" coordorigin="4888,6719" coordsize="7018,1895" path="m9015,8612l7786,7982,7782,7980,7778,7982,7580,7876,7580,7876,5420,6719,5420,6719,4888,7618,6487,8613,9012,8613,9015,8612m11906,7325l11552,7140,11529,7140,10132,7958,10499,7744,11906,8429,11906,7744,11906,7325e" filled="true" fillcolor="#24437c" stroked="false">
              <v:path arrowok="t"/>
              <v:fill type="solid"/>
            </v:shape>
            <v:shape style="position:absolute;left:4244;top:0;width:7662;height:1237" coordorigin="4244,0" coordsize="7662,1237" path="m7245,0l4244,0,5240,285,6867,1236,9630,1236,10739,546,8217,546,7245,0xm11906,146l11379,146,11906,1059,11906,146xm11906,0l9236,0,8217,546,10739,546,11379,146,11906,146,11906,0xe" filled="true" fillcolor="#0e66a9" stroked="false">
              <v:path arrowok="t"/>
              <v:fill type="solid"/>
            </v:shape>
            <v:shape style="position:absolute;left:6863;top:0;width:4515;height:1237" coordorigin="6864,0" coordsize="4515,1237" path="m8213,543l6864,1235,6867,1236,9630,1236,10739,546,8217,546,8213,543xm11291,0l9236,0,8217,546,10739,546,11378,147,11291,0xe" filled="true" fillcolor="#24437c" stroked="false">
              <v:path arrowok="t"/>
              <v:fill type="solid"/>
            </v:shape>
            <v:shape style="position:absolute;left:1438;top:0;width:4203;height:726" type="#_x0000_t75" stroked="false">
              <v:imagedata r:id="rId3919" o:title=""/>
            </v:shape>
            <v:shape style="position:absolute;left:584;top:324;width:691;height:690" coordorigin="585,325" coordsize="691,690" path="m902,325l822,341,751,374,690,421,642,479,607,546,587,619,585,695,597,761,621,823,656,880,700,928,754,968,815,996,883,1012,956,1014,1022,1003,1084,979,1110,963,1002,963,850,962,850,947,869,944,880,937,885,925,890,907,903,905,1181,905,1188,899,1194,890,914,890,738,890,727,890,719,887,717,878,727,868,747,868,768,857,778,815,778,760,779,735,779,653,779,617,778,535,775,481,768,466,756,459,740,456,720,453,717,442,722,437,732,435,889,435,887,416,880,403,868,395,850,392,850,376,1112,376,1104,370,1042,342,974,326,902,325xm1139,944l991,944,1003,948,1002,963,1110,963,1139,944xm1180,906l929,906,957,907,964,913,964,923,974,939,983,948,991,944,1139,944,1140,944,1180,906xm1181,905l903,905,916,906,1180,906,1181,905xm1112,376l850,376,1003,376,1002,391,992,393,978,397,967,410,963,435,1012,440,1055,450,1090,469,1110,503,1113,526,1109,548,1101,568,1090,585,1076,600,1063,610,1050,617,1035,625,1029,630,1052,644,1080,659,1107,678,1128,702,1140,735,1141,771,1133,806,1116,834,1063,871,993,887,914,890,1194,890,1228,845,1256,784,1273,716,1275,643,1263,577,1239,515,1204,459,1158,410,1112,376xm791,890l749,890,738,890,906,890,791,890xm1015,669l961,669,962,710,962,770,962,823,962,861,1023,849,1060,813,1073,764,1058,713,1044,695,1026,678,1015,669xm885,457l858,458,850,466,849,481,849,770,849,800,852,830,863,852,890,860,890,830,891,713,891,679,904,675,924,672,945,670,961,669,1015,669,1007,663,996,656,895,656,868,653,867,641,871,636,879,634,890,632,891,480,899,475,904,473,910,472,937,472,949,471,1014,471,1012,469,993,461,970,458,885,457xm960,645l895,656,996,656,985,650,960,645xm1014,471l949,471,959,475,962,501,962,526,962,548,961,622,997,609,1030,576,1046,532,1029,486,1014,471xm937,472l910,472,936,472,937,472xm889,435l841,435,889,435,889,435xm889,435l732,435,756,435,889,435,889,435xe" filled="true" fillcolor="#fdfdfd" stroked="false">
              <v:path arrowok="t"/>
              <v:fill type="solid"/>
            </v:shape>
            <w10:wrap type="none"/>
          </v:group>
        </w:pict>
      </w:r>
      <w:r>
        <w:rPr>
          <w:rFonts w:ascii="Lucida Sans Unicode"/>
          <w:color w:val="FDFDFD"/>
          <w:w w:val="120"/>
          <w:sz w:val="15"/>
        </w:rPr>
        <w:t>BANK SENTRAL REPUBLIK INDONESIA</w:t>
      </w: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rPr>
          <w:rFonts w:ascii="Lucida Sans Unicode"/>
        </w:rPr>
      </w:pPr>
    </w:p>
    <w:p>
      <w:pPr>
        <w:pStyle w:val="BodyText"/>
        <w:spacing w:before="4"/>
        <w:rPr>
          <w:rFonts w:ascii="Lucida Sans Unicode"/>
          <w:sz w:val="22"/>
        </w:rPr>
      </w:pPr>
    </w:p>
    <w:p>
      <w:pPr>
        <w:pStyle w:val="Heading1"/>
        <w:ind w:left="7135"/>
        <w:rPr>
          <w:b/>
        </w:rPr>
      </w:pPr>
      <w:r>
        <w:rPr>
          <w:b/>
          <w:color w:val="C62B2F"/>
          <w:w w:val="65"/>
        </w:rPr>
        <w:t>BAB</w:t>
      </w:r>
      <w:r>
        <w:rPr>
          <w:b/>
          <w:color w:val="C62B2F"/>
          <w:spacing w:val="-227"/>
          <w:w w:val="65"/>
        </w:rPr>
        <w:t> </w:t>
      </w:r>
      <w:r>
        <w:rPr>
          <w:b/>
          <w:color w:val="C62B2F"/>
          <w:w w:val="65"/>
        </w:rPr>
        <w:t>VII</w:t>
      </w:r>
    </w:p>
    <w:p>
      <w:pPr>
        <w:pStyle w:val="Heading2"/>
        <w:ind w:left="5058"/>
      </w:pPr>
      <w:r>
        <w:rPr>
          <w:color w:val="1D2F5E"/>
          <w:spacing w:val="29"/>
          <w:w w:val="65"/>
        </w:rPr>
        <w:t>prospek</w:t>
      </w:r>
      <w:r>
        <w:rPr>
          <w:color w:val="1D2F5E"/>
          <w:spacing w:val="146"/>
          <w:w w:val="65"/>
        </w:rPr>
        <w:t> </w:t>
      </w:r>
      <w:r>
        <w:rPr>
          <w:color w:val="1D2F5E"/>
          <w:spacing w:val="30"/>
          <w:w w:val="65"/>
        </w:rPr>
        <w:t>perekonomian</w:t>
      </w:r>
    </w:p>
    <w:p>
      <w:pPr>
        <w:spacing w:line="769" w:lineRule="exact" w:before="0"/>
        <w:ind w:left="9318" w:right="0" w:firstLine="0"/>
        <w:jc w:val="left"/>
        <w:rPr>
          <w:rFonts w:ascii="Lucida Sans"/>
          <w:sz w:val="76"/>
        </w:rPr>
      </w:pPr>
      <w:r>
        <w:rPr>
          <w:rFonts w:ascii="Lucida Sans"/>
          <w:color w:val="1D2F5E"/>
          <w:spacing w:val="28"/>
          <w:w w:val="85"/>
          <w:sz w:val="76"/>
        </w:rPr>
        <w:t>daerah</w:t>
      </w:r>
    </w:p>
    <w:p>
      <w:pPr>
        <w:spacing w:line="295" w:lineRule="auto" w:before="107"/>
        <w:ind w:left="3174" w:right="571" w:firstLine="0"/>
        <w:jc w:val="both"/>
        <w:rPr>
          <w:sz w:val="16"/>
        </w:rPr>
      </w:pPr>
      <w:r>
        <w:rPr>
          <w:color w:val="001F5F"/>
          <w:w w:val="105"/>
          <w:sz w:val="16"/>
        </w:rPr>
        <w:t>Berdasarkan dari prompt indikator yang ada, pertumbuhan ekonomi Provinsi Bali pada triwulan I 2019 diprakirakan tumbuh melambat dibanding triwulan IV 2018 dalam kisaran 6,00%-6,40% (yoy). Sejalan dengan itu, perekonomian Provinsi Bali untuk keseluruhan tahun 2019 diprakirakan akan mengalami akselerasi dan tumbuh dalam kisaran 6,00%- 6,40% (yoy). Sementara itu, inflasi Bali pada triwulan I 2019 diprakirakan akan melandai dibanding triwulan sebelumnya pada kisaran 2,30%-2,70% (yoy). Secara keseluruhan, inflasi Bali tahun 2019 diprakirakan akan mengalami peningkatan dan berada dalam kisaran 3,60%-4,00% (yoy), lebih tinggi dibanding prakiraan realisasi inflasi tahun 2018 yang sekitar 3,00%-3,40% (yoy).</w:t>
      </w:r>
    </w:p>
    <w:p>
      <w:pPr>
        <w:spacing w:line="271" w:lineRule="auto" w:before="108"/>
        <w:ind w:left="9160" w:right="564" w:firstLine="320"/>
        <w:jc w:val="right"/>
        <w:rPr>
          <w:sz w:val="16"/>
        </w:rPr>
      </w:pPr>
      <w:r>
        <w:rPr/>
        <w:pict>
          <v:shape style="position:absolute;margin-left:400.856415pt;margin-top:56.275089pt;width:130.8pt;height:11.35pt;mso-position-horizontal-relative:page;mso-position-vertical-relative:paragraph;z-index:-1142728" type="#_x0000_t202" filled="false" stroked="false">
            <v:textbox inset="0,0,0,0">
              <w:txbxContent>
                <w:p>
                  <w:pPr>
                    <w:tabs>
                      <w:tab w:pos="2370" w:val="left" w:leader="none"/>
                    </w:tabs>
                    <w:spacing w:line="220" w:lineRule="exact" w:before="0"/>
                    <w:ind w:left="0" w:right="0" w:firstLine="0"/>
                    <w:jc w:val="left"/>
                    <w:rPr>
                      <w:rFonts w:ascii="Arial"/>
                      <w:sz w:val="22"/>
                    </w:rPr>
                  </w:pPr>
                  <w:r>
                    <w:rPr>
                      <w:rFonts w:ascii="Arial"/>
                      <w:color w:val="939598"/>
                      <w:spacing w:val="12"/>
                      <w:w w:val="65"/>
                      <w:sz w:val="16"/>
                    </w:rPr>
                    <w:t>KEKR</w:t>
                  </w:r>
                  <w:r>
                    <w:rPr>
                      <w:rFonts w:ascii="Arial"/>
                      <w:color w:val="939598"/>
                      <w:spacing w:val="-8"/>
                      <w:w w:val="65"/>
                      <w:sz w:val="16"/>
                    </w:rPr>
                    <w:t> </w:t>
                  </w:r>
                  <w:r>
                    <w:rPr>
                      <w:rFonts w:ascii="Arial"/>
                      <w:color w:val="939598"/>
                      <w:spacing w:val="13"/>
                      <w:w w:val="65"/>
                      <w:sz w:val="16"/>
                    </w:rPr>
                    <w:t>PROVINSI</w:t>
                  </w:r>
                  <w:r>
                    <w:rPr>
                      <w:rFonts w:ascii="Arial"/>
                      <w:color w:val="939598"/>
                      <w:spacing w:val="-7"/>
                      <w:w w:val="65"/>
                      <w:sz w:val="16"/>
                    </w:rPr>
                    <w:t> </w:t>
                  </w:r>
                  <w:r>
                    <w:rPr>
                      <w:rFonts w:ascii="Arial"/>
                      <w:color w:val="939598"/>
                      <w:spacing w:val="12"/>
                      <w:w w:val="65"/>
                      <w:sz w:val="16"/>
                    </w:rPr>
                    <w:t>BALI</w:t>
                  </w:r>
                  <w:r>
                    <w:rPr>
                      <w:rFonts w:ascii="Arial"/>
                      <w:color w:val="939598"/>
                      <w:spacing w:val="-8"/>
                      <w:w w:val="65"/>
                      <w:sz w:val="16"/>
                    </w:rPr>
                    <w:t> </w:t>
                  </w:r>
                  <w:r>
                    <w:rPr>
                      <w:rFonts w:ascii="Arial"/>
                      <w:color w:val="939598"/>
                      <w:spacing w:val="14"/>
                      <w:w w:val="65"/>
                      <w:sz w:val="16"/>
                    </w:rPr>
                    <w:t>FEBRUARI</w:t>
                  </w:r>
                  <w:r>
                    <w:rPr>
                      <w:rFonts w:ascii="Arial"/>
                      <w:color w:val="939598"/>
                      <w:spacing w:val="-7"/>
                      <w:w w:val="65"/>
                      <w:sz w:val="16"/>
                    </w:rPr>
                    <w:t> </w:t>
                  </w:r>
                  <w:r>
                    <w:rPr>
                      <w:rFonts w:ascii="Arial"/>
                      <w:color w:val="939598"/>
                      <w:spacing w:val="12"/>
                      <w:w w:val="65"/>
                      <w:sz w:val="16"/>
                    </w:rPr>
                    <w:t>2018</w:t>
                    <w:tab/>
                  </w:r>
                  <w:r>
                    <w:rPr>
                      <w:rFonts w:ascii="Arial"/>
                      <w:color w:val="FFFFFF"/>
                      <w:spacing w:val="-7"/>
                      <w:w w:val="65"/>
                      <w:position w:val="2"/>
                      <w:sz w:val="22"/>
                    </w:rPr>
                    <w:t>133</w:t>
                  </w:r>
                </w:p>
              </w:txbxContent>
            </v:textbox>
            <w10:wrap type="none"/>
          </v:shape>
        </w:pict>
      </w:r>
      <w:r>
        <w:rPr>
          <w:color w:val="001F5F"/>
          <w:sz w:val="16"/>
        </w:rPr>
        <w:t>*Foto Oleh  :</w:t>
      </w:r>
      <w:r>
        <w:rPr>
          <w:color w:val="001F5F"/>
          <w:spacing w:val="-20"/>
          <w:sz w:val="16"/>
        </w:rPr>
        <w:t> </w:t>
      </w:r>
      <w:r>
        <w:rPr>
          <w:color w:val="001F5F"/>
          <w:sz w:val="16"/>
        </w:rPr>
        <w:t>Primetime</w:t>
      </w:r>
      <w:r>
        <w:rPr>
          <w:color w:val="001F5F"/>
          <w:spacing w:val="18"/>
          <w:sz w:val="16"/>
        </w:rPr>
        <w:t> </w:t>
      </w:r>
      <w:r>
        <w:rPr>
          <w:color w:val="001F5F"/>
          <w:spacing w:val="-4"/>
          <w:sz w:val="16"/>
        </w:rPr>
        <w:t>Bali</w:t>
      </w:r>
      <w:r>
        <w:rPr>
          <w:color w:val="001F5F"/>
          <w:w w:val="101"/>
          <w:sz w:val="16"/>
        </w:rPr>
        <w:t> </w:t>
      </w:r>
      <w:r>
        <w:rPr>
          <w:color w:val="001F5F"/>
          <w:sz w:val="16"/>
        </w:rPr>
        <w:t>(</w:t>
      </w:r>
      <w:r>
        <w:rPr>
          <w:color w:val="001F5F"/>
          <w:spacing w:val="17"/>
          <w:sz w:val="16"/>
        </w:rPr>
        <w:t> </w:t>
      </w:r>
      <w:r>
        <w:rPr>
          <w:color w:val="001F5F"/>
          <w:sz w:val="16"/>
        </w:rPr>
        <w:t>Pura</w:t>
      </w:r>
      <w:r>
        <w:rPr>
          <w:color w:val="001F5F"/>
          <w:spacing w:val="17"/>
          <w:sz w:val="16"/>
        </w:rPr>
        <w:t> </w:t>
      </w:r>
      <w:r>
        <w:rPr>
          <w:color w:val="001F5F"/>
          <w:sz w:val="16"/>
        </w:rPr>
        <w:t>Rambut</w:t>
      </w:r>
      <w:r>
        <w:rPr>
          <w:color w:val="001F5F"/>
          <w:spacing w:val="18"/>
          <w:sz w:val="16"/>
        </w:rPr>
        <w:t> </w:t>
      </w:r>
      <w:r>
        <w:rPr>
          <w:color w:val="001F5F"/>
          <w:sz w:val="16"/>
        </w:rPr>
        <w:t>Siwi</w:t>
      </w:r>
      <w:r>
        <w:rPr>
          <w:color w:val="001F5F"/>
          <w:spacing w:val="17"/>
          <w:sz w:val="16"/>
        </w:rPr>
        <w:t> </w:t>
      </w:r>
      <w:r>
        <w:rPr>
          <w:color w:val="001F5F"/>
          <w:sz w:val="16"/>
        </w:rPr>
        <w:t>-</w:t>
      </w:r>
      <w:r>
        <w:rPr>
          <w:color w:val="001F5F"/>
          <w:spacing w:val="17"/>
          <w:sz w:val="16"/>
        </w:rPr>
        <w:t> </w:t>
      </w:r>
      <w:r>
        <w:rPr>
          <w:color w:val="001F5F"/>
          <w:sz w:val="16"/>
        </w:rPr>
        <w:t>Jembrana</w:t>
      </w:r>
      <w:r>
        <w:rPr>
          <w:color w:val="001F5F"/>
          <w:spacing w:val="18"/>
          <w:sz w:val="16"/>
        </w:rPr>
        <w:t> </w:t>
      </w:r>
      <w:r>
        <w:rPr>
          <w:color w:val="001F5F"/>
          <w:spacing w:val="-15"/>
          <w:sz w:val="16"/>
        </w:rPr>
        <w:t>)</w:t>
      </w:r>
    </w:p>
    <w:p>
      <w:pPr>
        <w:spacing w:after="0" w:line="271" w:lineRule="auto"/>
        <w:jc w:val="right"/>
        <w:rPr>
          <w:sz w:val="16"/>
        </w:rPr>
        <w:sectPr>
          <w:footerReference w:type="default" r:id="rId3917"/>
          <w:pgSz w:w="11910" w:h="15880"/>
          <w:pgMar w:footer="0" w:header="0" w:top="660" w:bottom="280" w:left="0" w:right="0"/>
        </w:sectPr>
      </w:pPr>
    </w:p>
    <w:p>
      <w:pPr>
        <w:pStyle w:val="BodyText"/>
        <w:spacing w:before="4"/>
        <w:rPr>
          <w:rFonts w:ascii="Times New Roman"/>
          <w:sz w:val="17"/>
        </w:rPr>
      </w:pPr>
      <w:r>
        <w:rPr/>
        <w:pict>
          <v:shape style="position:absolute;margin-left:63.585499pt;margin-top:761.221619pt;width:124.1pt;height:11.05pt;mso-position-horizontal-relative:page;mso-position-vertical-relative:page;z-index:-1142656" type="#_x0000_t202" filled="false" stroked="false">
            <v:textbox inset="0,0,0,0">
              <w:txbxContent>
                <w:p>
                  <w:pPr>
                    <w:tabs>
                      <w:tab w:pos="485" w:val="left" w:leader="none"/>
                    </w:tabs>
                    <w:spacing w:line="214" w:lineRule="exact" w:before="0"/>
                    <w:ind w:left="0" w:right="0" w:firstLine="0"/>
                    <w:jc w:val="left"/>
                    <w:rPr>
                      <w:rFonts w:ascii="Arial"/>
                      <w:sz w:val="16"/>
                    </w:rPr>
                  </w:pPr>
                  <w:r>
                    <w:rPr>
                      <w:rFonts w:ascii="Arial"/>
                      <w:color w:val="FFFFFF"/>
                      <w:w w:val="80"/>
                      <w:position w:val="2"/>
                      <w:sz w:val="22"/>
                    </w:rPr>
                    <w:t>134</w:t>
                    <w:tab/>
                  </w:r>
                  <w:r>
                    <w:rPr>
                      <w:rFonts w:ascii="Arial"/>
                      <w:color w:val="939598"/>
                      <w:spacing w:val="13"/>
                      <w:w w:val="75"/>
                      <w:sz w:val="16"/>
                    </w:rPr>
                    <w:t>Prospek </w:t>
                  </w:r>
                  <w:r>
                    <w:rPr>
                      <w:rFonts w:ascii="Arial"/>
                      <w:color w:val="939598"/>
                      <w:spacing w:val="14"/>
                      <w:w w:val="75"/>
                      <w:sz w:val="16"/>
                    </w:rPr>
                    <w:t>perekonomian</w:t>
                  </w:r>
                  <w:r>
                    <w:rPr>
                      <w:rFonts w:ascii="Arial"/>
                      <w:color w:val="939598"/>
                      <w:spacing w:val="-7"/>
                      <w:w w:val="75"/>
                      <w:sz w:val="16"/>
                    </w:rPr>
                    <w:t> </w:t>
                  </w:r>
                  <w:r>
                    <w:rPr>
                      <w:rFonts w:ascii="Arial"/>
                      <w:color w:val="939598"/>
                      <w:spacing w:val="13"/>
                      <w:w w:val="75"/>
                      <w:sz w:val="16"/>
                    </w:rPr>
                    <w:t>daerah</w:t>
                  </w:r>
                  <w:r>
                    <w:rPr>
                      <w:rFonts w:ascii="Arial"/>
                      <w:color w:val="939598"/>
                      <w:spacing w:val="-29"/>
                      <w:sz w:val="16"/>
                    </w:rPr>
                    <w:t> </w:t>
                  </w:r>
                </w:p>
              </w:txbxContent>
            </v:textbox>
            <w10:wrap type="none"/>
          </v:shape>
        </w:pict>
      </w:r>
      <w:r>
        <w:rPr/>
        <w:drawing>
          <wp:anchor distT="0" distB="0" distL="0" distR="0" allowOverlap="1" layoutInCell="1" locked="0" behindDoc="1" simplePos="0" relativeHeight="267292823">
            <wp:simplePos x="0" y="0"/>
            <wp:positionH relativeFrom="page">
              <wp:posOffset>1277995</wp:posOffset>
            </wp:positionH>
            <wp:positionV relativeFrom="page">
              <wp:posOffset>326402</wp:posOffset>
            </wp:positionV>
            <wp:extent cx="6282004" cy="9753600"/>
            <wp:effectExtent l="0" t="0" r="0" b="0"/>
            <wp:wrapNone/>
            <wp:docPr id="5259" name="image2316.png" descr=""/>
            <wp:cNvGraphicFramePr>
              <a:graphicFrameLocks noChangeAspect="1"/>
            </wp:cNvGraphicFramePr>
            <a:graphic>
              <a:graphicData uri="http://schemas.openxmlformats.org/drawingml/2006/picture">
                <pic:pic>
                  <pic:nvPicPr>
                    <pic:cNvPr id="5260" name="image2316.png"/>
                    <pic:cNvPicPr/>
                  </pic:nvPicPr>
                  <pic:blipFill>
                    <a:blip r:embed="rId2364" cstate="print"/>
                    <a:stretch>
                      <a:fillRect/>
                    </a:stretch>
                  </pic:blipFill>
                  <pic:spPr>
                    <a:xfrm>
                      <a:off x="0" y="0"/>
                      <a:ext cx="6282004" cy="9753600"/>
                    </a:xfrm>
                    <a:prstGeom prst="rect">
                      <a:avLst/>
                    </a:prstGeom>
                  </pic:spPr>
                </pic:pic>
              </a:graphicData>
            </a:graphic>
          </wp:anchor>
        </w:drawing>
      </w:r>
      <w:r>
        <w:rPr/>
        <w:pict>
          <v:rect style="position:absolute;margin-left:0pt;margin-top:-.000011pt;width:595.275pt;height:793.701pt;mso-position-horizontal-relative:page;mso-position-vertical-relative:page;z-index:-1142608" filled="true" fillcolor="#fdfdfd" stroked="false">
            <v:fill type="solid"/>
            <w10:wrap type="none"/>
          </v:rect>
        </w:pict>
      </w:r>
      <w:r>
        <w:rPr/>
        <w:pict>
          <v:group style="position:absolute;margin-left:0pt;margin-top:0pt;width:595.3pt;height:793.75pt;mso-position-horizontal-relative:page;mso-position-vertical-relative:page;z-index:-1142584" coordorigin="0,0" coordsize="11906,15875">
            <v:shape style="position:absolute;left:0;top:7128;width:11906;height:8746" type="#_x0000_t75" stroked="false">
              <v:imagedata r:id="rId1841" o:title=""/>
            </v:shape>
            <v:shape style="position:absolute;left:0;top:0;width:11906;height:11799" type="#_x0000_t75" stroked="false">
              <v:imagedata r:id="rId1842" o:title=""/>
            </v:shape>
            <v:shape style="position:absolute;left:970;top:5414;width:9595;height:10460" type="#_x0000_t75" stroked="false">
              <v:imagedata r:id="rId1843" o:title=""/>
            </v:shape>
            <v:shape style="position:absolute;left:4897;top:1465;width:2871;height:2860" coordorigin="4897,1466" coordsize="2871,2860" path="m6602,1486l6063,1486,5846,1546,5777,1586,5710,1606,5645,1646,5582,1686,5522,1726,5464,1766,5408,1806,5354,1866,5303,1906,5255,1966,5209,2006,5167,2066,5127,2126,5089,2186,5055,2246,5024,2326,4996,2386,4972,2446,4951,2506,4933,2586,4919,2646,4908,2726,4901,2786,4897,2866,4898,2946,4902,3006,4910,3086,4922,3146,4937,3226,4955,3286,4977,3366,5002,3426,5030,3486,5061,3566,5094,3626,5131,3686,5171,3746,5213,3786,5258,3846,5306,3906,5356,3946,5408,4006,5463,4046,5521,4086,5580,4126,5642,4166,5706,4186,5771,4226,5909,4266,6128,4326,6514,4326,6585,4306,6655,4306,6792,4266,6859,4226,6988,4186,7050,4146,7080,4126,6000,4126,6003,4046,6082,4046,6125,4006,6149,3966,6168,3886,7382,3886,7429,3826,5491,3826,5459,3806,5449,3766,5458,3746,5479,3726,5577,3726,5613,3706,5646,3686,5674,3666,5694,3586,5703,3506,5704,3466,5704,3406,5706,3246,5706,3146,5707,3046,5707,2986,5707,2706,5707,2606,5706,2506,5705,2406,5703,2326,5701,2246,5699,2186,5696,2146,5692,2126,5661,2066,5612,2026,5546,2026,5464,2006,5452,1966,5471,1946,5511,1926,6166,1926,6154,1846,6127,1806,6078,1766,6001,1746,6001,1686,7109,1686,7079,1666,7016,1646,6952,1606,6885,1586,6817,1546,6602,1486xm7382,3886l6454,3886,6472,3906,6475,3926,6476,3946,6485,3986,6516,4026,6544,4046,6601,4046,6635,4066,6634,4126,7080,4126,7110,4106,7169,4066,7225,4026,7280,3986,7332,3926,7382,3886xm5934,3806l5584,3806,5536,3826,6016,3826,5934,3806xm7109,1686l6635,1686,6634,1746,6602,1746,6512,1786,6480,1846,6472,1926,6553,1946,6634,1946,6712,1966,6785,1966,6854,1986,6916,2026,6971,2046,7018,2086,7055,2146,7080,2206,7092,2286,7086,2366,7066,2426,7035,2506,6998,2546,6941,2606,6831,2686,6772,2726,6744,2746,6796,2766,6858,2806,6991,2886,7054,2926,7111,2986,7157,3046,7187,3106,7205,3166,7213,3246,7210,3326,7197,3406,7175,3466,7145,3526,7108,3586,7061,3626,7008,3666,6949,3706,6886,3746,6819,3766,6748,3786,6673,3786,6596,3806,6434,3806,6351,3826,7429,3826,7474,3766,7516,3706,7555,3646,7592,3586,7625,3526,7655,3466,7682,3386,7705,3326,7725,3246,7742,3186,7754,3106,7763,3026,7767,2946,7768,2866,7764,2786,7757,2726,7746,2646,7732,2586,7713,2506,7692,2446,7667,2366,7639,2306,7608,2246,7573,2186,7536,2126,7495,2066,7452,2006,7406,1946,7358,1906,7307,1846,7253,1806,7197,1766,7139,1706,7109,1686xm6559,2026l6021,2026,6004,2046,5999,2086,5999,3306,5998,3386,5998,3466,6003,3546,6018,3606,6047,3646,6096,3686,6169,3686,6170,3606,6171,3546,6171,3406,6170,3306,6170,3266,6170,3106,6171,3026,6174,2946,6227,2926,6309,2906,6702,2906,6635,2866,6599,2846,6137,2846,6077,2826,6072,2786,6088,2766,6121,2746,6169,2746,6173,2126,6207,2106,6225,2086,6687,2086,6627,2046,6559,2026xm6702,2906l6461,2906,6464,2966,6466,3026,6467,3106,6467,3206,6467,3286,6466,3446,6466,3586,6466,3626,6467,3686,6622,3686,6688,3666,6747,3626,6798,3586,6841,3546,6875,3506,6901,3446,6918,3386,6926,3326,6925,3266,6914,3206,6894,3146,6864,3086,6818,3026,6764,2966,6702,2906xm6507,2806l6439,2806,6363,2826,6285,2826,6208,2846,6599,2846,6563,2826,6507,2806xm6687,2086l6453,2086,6461,2146,6466,2206,6468,2286,6469,2386,6468,2486,6466,2566,6464,2646,6464,2706,6512,2706,6562,2686,6614,2646,6664,2606,6710,2566,6750,2506,6782,2466,6804,2406,6813,2326,6808,2266,6786,2206,6745,2146,6687,2086xm6452,1466l6216,1466,6139,1486,6528,1486,6452,1466xe" filled="true" fillcolor="#203568" stroked="false">
              <v:path arrowok="t"/>
              <v:fill opacity="32768f" type="solid"/>
            </v:shape>
            <w10:wrap type="none"/>
          </v:group>
        </w:pict>
      </w:r>
    </w:p>
    <w:p>
      <w:pPr>
        <w:spacing w:after="0"/>
        <w:rPr>
          <w:rFonts w:ascii="Times New Roman"/>
          <w:sz w:val="17"/>
        </w:rPr>
        <w:sectPr>
          <w:footerReference w:type="even" r:id="rId3920"/>
          <w:pgSz w:w="11910" w:h="15880"/>
          <w:pgMar w:footer="0" w:header="0" w:top="1500" w:bottom="280" w:left="0" w:right="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2"/>
        <w:rPr>
          <w:rFonts w:ascii="Times New Roman"/>
          <w:sz w:val="25"/>
        </w:rPr>
      </w:pPr>
    </w:p>
    <w:p>
      <w:pPr>
        <w:spacing w:after="0"/>
        <w:rPr>
          <w:rFonts w:ascii="Times New Roman"/>
          <w:sz w:val="25"/>
        </w:rPr>
        <w:sectPr>
          <w:footerReference w:type="default" r:id="rId3921"/>
          <w:pgSz w:w="11910" w:h="15880"/>
          <w:pgMar w:footer="0" w:header="0" w:top="0" w:bottom="0" w:left="0" w:right="0"/>
        </w:sectPr>
      </w:pPr>
    </w:p>
    <w:p>
      <w:pPr>
        <w:pStyle w:val="ListParagraph"/>
        <w:numPr>
          <w:ilvl w:val="1"/>
          <w:numId w:val="42"/>
        </w:numPr>
        <w:tabs>
          <w:tab w:pos="1853" w:val="left" w:leader="none"/>
          <w:tab w:pos="1854" w:val="left" w:leader="none"/>
        </w:tabs>
        <w:spacing w:line="240" w:lineRule="auto" w:before="96" w:after="0"/>
        <w:ind w:left="1853" w:right="0" w:hanging="720"/>
        <w:jc w:val="left"/>
        <w:rPr>
          <w:color w:val="001F5F"/>
          <w:sz w:val="20"/>
        </w:rPr>
      </w:pPr>
      <w:r>
        <w:rPr>
          <w:color w:val="001F5F"/>
          <w:w w:val="115"/>
          <w:sz w:val="20"/>
        </w:rPr>
        <w:t>PERTUMBUHAN</w:t>
      </w:r>
      <w:r>
        <w:rPr>
          <w:color w:val="001F5F"/>
          <w:spacing w:val="2"/>
          <w:w w:val="115"/>
          <w:sz w:val="20"/>
        </w:rPr>
        <w:t> </w:t>
      </w:r>
      <w:r>
        <w:rPr>
          <w:color w:val="001F5F"/>
          <w:w w:val="115"/>
          <w:sz w:val="20"/>
        </w:rPr>
        <w:t>EKONOMI</w:t>
      </w:r>
    </w:p>
    <w:p>
      <w:pPr>
        <w:pStyle w:val="BodyText"/>
        <w:spacing w:line="254" w:lineRule="auto" w:before="176"/>
        <w:ind w:left="1133"/>
        <w:jc w:val="both"/>
      </w:pPr>
      <w:r>
        <w:rPr>
          <w:b/>
          <w:color w:val="231F20"/>
          <w:w w:val="105"/>
        </w:rPr>
        <w:t>Pertumbuhan ekonomi  Provinsi  Bali  </w:t>
      </w:r>
      <w:r>
        <w:rPr>
          <w:b/>
          <w:color w:val="231F20"/>
          <w:spacing w:val="-4"/>
          <w:w w:val="105"/>
        </w:rPr>
        <w:t>pada  </w:t>
      </w:r>
      <w:r>
        <w:rPr>
          <w:b/>
          <w:color w:val="231F20"/>
          <w:w w:val="105"/>
        </w:rPr>
        <w:t>triwulan I 2019 diprakirakan tumbuh melambat dibanding triwulan IV 2018 </w:t>
      </w:r>
      <w:r>
        <w:rPr>
          <w:color w:val="231F20"/>
          <w:w w:val="105"/>
        </w:rPr>
        <w:t>dalam kisaran </w:t>
      </w:r>
      <w:r>
        <w:rPr>
          <w:color w:val="231F20"/>
          <w:spacing w:val="-4"/>
          <w:w w:val="105"/>
        </w:rPr>
        <w:t>6,00%- </w:t>
      </w:r>
      <w:r>
        <w:rPr>
          <w:color w:val="231F20"/>
          <w:w w:val="105"/>
        </w:rPr>
        <w:t>6,40% (yoy). Dari sisi permintaan, melambatnya kinerja ekonomi Bali tersebut diprakirakan </w:t>
      </w:r>
      <w:r>
        <w:rPr>
          <w:color w:val="231F20"/>
          <w:spacing w:val="-3"/>
          <w:w w:val="105"/>
        </w:rPr>
        <w:t>akibat </w:t>
      </w:r>
      <w:r>
        <w:rPr>
          <w:color w:val="231F20"/>
          <w:w w:val="105"/>
        </w:rPr>
        <w:t>tertahannya kinerja komponen utama yang </w:t>
      </w:r>
      <w:r>
        <w:rPr>
          <w:color w:val="231F20"/>
          <w:spacing w:val="-3"/>
          <w:w w:val="105"/>
        </w:rPr>
        <w:t>terkait </w:t>
      </w:r>
      <w:r>
        <w:rPr>
          <w:color w:val="231F20"/>
          <w:w w:val="105"/>
        </w:rPr>
        <w:t>dengan  bidang  usaha  pariwisata,  yaitu  </w:t>
      </w:r>
      <w:r>
        <w:rPr>
          <w:color w:val="231F20"/>
          <w:spacing w:val="-3"/>
          <w:w w:val="105"/>
        </w:rPr>
        <w:t>ekspor   </w:t>
      </w:r>
      <w:r>
        <w:rPr>
          <w:color w:val="231F20"/>
          <w:w w:val="105"/>
        </w:rPr>
        <w:t>luar negeri setelah triwulan sebelumnya </w:t>
      </w:r>
      <w:r>
        <w:rPr>
          <w:color w:val="231F20"/>
          <w:spacing w:val="-3"/>
          <w:w w:val="105"/>
        </w:rPr>
        <w:t>tumbuh </w:t>
      </w:r>
      <w:r>
        <w:rPr>
          <w:color w:val="231F20"/>
          <w:w w:val="105"/>
        </w:rPr>
        <w:t>signifikan terutama didorong oleh pelaksanaan </w:t>
      </w:r>
      <w:r>
        <w:rPr>
          <w:color w:val="231F20"/>
          <w:spacing w:val="-4"/>
          <w:w w:val="105"/>
        </w:rPr>
        <w:t>IMF- </w:t>
      </w:r>
      <w:r>
        <w:rPr>
          <w:color w:val="231F20"/>
          <w:w w:val="105"/>
        </w:rPr>
        <w:t>WB AM 2018 yang dihadiri oleh lebih dari 36.000 orang peserta. Sementara itu sesuai </w:t>
      </w:r>
      <w:r>
        <w:rPr>
          <w:color w:val="231F20"/>
          <w:spacing w:val="-2"/>
          <w:w w:val="105"/>
        </w:rPr>
        <w:t>historisnya, </w:t>
      </w:r>
      <w:r>
        <w:rPr>
          <w:color w:val="231F20"/>
          <w:w w:val="105"/>
        </w:rPr>
        <w:t>pada awal tahun realisasi investasi masih </w:t>
      </w:r>
      <w:r>
        <w:rPr>
          <w:color w:val="231F20"/>
          <w:spacing w:val="-4"/>
          <w:w w:val="105"/>
        </w:rPr>
        <w:t>dalam </w:t>
      </w:r>
      <w:r>
        <w:rPr>
          <w:color w:val="231F20"/>
          <w:w w:val="105"/>
        </w:rPr>
        <w:t>jumlah yang terbatas  dan  tahapan  pengadaan  baru dimulai khususnya yang menggunakan </w:t>
      </w:r>
      <w:r>
        <w:rPr>
          <w:color w:val="231F20"/>
          <w:spacing w:val="-4"/>
          <w:w w:val="105"/>
        </w:rPr>
        <w:t>APBD </w:t>
      </w:r>
      <w:r>
        <w:rPr>
          <w:color w:val="231F20"/>
          <w:w w:val="105"/>
        </w:rPr>
        <w:t>(provinsi dan kabupaten/kota) untuk belanja </w:t>
      </w:r>
      <w:r>
        <w:rPr>
          <w:color w:val="231F20"/>
          <w:spacing w:val="-3"/>
          <w:w w:val="105"/>
        </w:rPr>
        <w:t>modal, </w:t>
      </w:r>
      <w:r>
        <w:rPr>
          <w:color w:val="231F20"/>
          <w:w w:val="105"/>
        </w:rPr>
        <w:t>sehingga diprakirakan akan menahan </w:t>
      </w:r>
      <w:r>
        <w:rPr>
          <w:color w:val="231F20"/>
          <w:spacing w:val="-3"/>
          <w:w w:val="105"/>
        </w:rPr>
        <w:t>kinerja </w:t>
      </w:r>
      <w:r>
        <w:rPr>
          <w:color w:val="231F20"/>
          <w:w w:val="105"/>
        </w:rPr>
        <w:t>investasi, khususnya yang dikelola oleh pemerintah. Dari sisi penawaran, perlambatan kinerja </w:t>
      </w:r>
      <w:r>
        <w:rPr>
          <w:color w:val="231F20"/>
          <w:spacing w:val="-3"/>
          <w:w w:val="105"/>
        </w:rPr>
        <w:t>ekonomi </w:t>
      </w:r>
      <w:r>
        <w:rPr>
          <w:color w:val="231F20"/>
          <w:w w:val="105"/>
        </w:rPr>
        <w:t>Bali diprakirakan disebabkan oleh melambatnya </w:t>
      </w:r>
      <w:r>
        <w:rPr>
          <w:color w:val="231F20"/>
          <w:spacing w:val="-18"/>
          <w:w w:val="105"/>
        </w:rPr>
        <w:t>5 </w:t>
      </w:r>
      <w:r>
        <w:rPr>
          <w:color w:val="231F20"/>
          <w:w w:val="105"/>
        </w:rPr>
        <w:t>lapangan usaha utama ekonomi Bali, yaitu lapangan usaha penyediaan akomodasi makan dan </w:t>
      </w:r>
      <w:r>
        <w:rPr>
          <w:color w:val="231F20"/>
          <w:spacing w:val="-3"/>
          <w:w w:val="105"/>
        </w:rPr>
        <w:t>minum, </w:t>
      </w:r>
      <w:r>
        <w:rPr>
          <w:color w:val="231F20"/>
          <w:w w:val="105"/>
        </w:rPr>
        <w:t>perdagangan besar dan eceran, transportasi </w:t>
      </w:r>
      <w:r>
        <w:rPr>
          <w:color w:val="231F20"/>
          <w:spacing w:val="-5"/>
          <w:w w:val="105"/>
        </w:rPr>
        <w:t>dan </w:t>
      </w:r>
      <w:r>
        <w:rPr>
          <w:color w:val="231F20"/>
          <w:w w:val="105"/>
        </w:rPr>
        <w:t>pergudangan, industri pengolahan serta</w:t>
      </w:r>
      <w:r>
        <w:rPr>
          <w:color w:val="231F20"/>
          <w:spacing w:val="17"/>
          <w:w w:val="105"/>
        </w:rPr>
        <w:t> </w:t>
      </w:r>
      <w:r>
        <w:rPr>
          <w:color w:val="231F20"/>
          <w:w w:val="105"/>
        </w:rPr>
        <w:t>konstruksi.</w:t>
      </w:r>
    </w:p>
    <w:p>
      <w:pPr>
        <w:pStyle w:val="BodyText"/>
        <w:spacing w:before="5"/>
        <w:rPr>
          <w:sz w:val="18"/>
        </w:rPr>
      </w:pPr>
    </w:p>
    <w:p>
      <w:pPr>
        <w:pStyle w:val="BodyText"/>
        <w:spacing w:line="20" w:lineRule="exact"/>
        <w:ind w:left="1123" w:right="-5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ListParagraph"/>
        <w:numPr>
          <w:ilvl w:val="0"/>
          <w:numId w:val="43"/>
        </w:numPr>
        <w:tabs>
          <w:tab w:pos="754" w:val="left" w:leader="none"/>
        </w:tabs>
        <w:spacing w:line="254" w:lineRule="auto" w:before="96" w:after="0"/>
        <w:ind w:left="753" w:right="1135" w:hanging="227"/>
        <w:jc w:val="both"/>
        <w:rPr>
          <w:sz w:val="20"/>
        </w:rPr>
      </w:pPr>
      <w:r>
        <w:rPr>
          <w:color w:val="231F20"/>
          <w:spacing w:val="-27"/>
          <w:w w:val="102"/>
          <w:sz w:val="20"/>
        </w:rPr>
        <w:br w:type="column"/>
      </w:r>
      <w:r>
        <w:rPr>
          <w:color w:val="231F20"/>
          <w:spacing w:val="-8"/>
          <w:w w:val="105"/>
          <w:sz w:val="20"/>
        </w:rPr>
        <w:t>Telah </w:t>
      </w:r>
      <w:r>
        <w:rPr>
          <w:color w:val="231F20"/>
          <w:spacing w:val="-4"/>
          <w:w w:val="105"/>
          <w:sz w:val="20"/>
        </w:rPr>
        <w:t>selesainya kegiatan IMF-WB </w:t>
      </w:r>
      <w:r>
        <w:rPr>
          <w:color w:val="231F20"/>
          <w:w w:val="105"/>
          <w:sz w:val="20"/>
        </w:rPr>
        <w:t>AM </w:t>
      </w:r>
      <w:r>
        <w:rPr>
          <w:color w:val="231F20"/>
          <w:spacing w:val="-4"/>
          <w:w w:val="105"/>
          <w:sz w:val="20"/>
        </w:rPr>
        <w:t>2018, </w:t>
      </w:r>
      <w:r>
        <w:rPr>
          <w:color w:val="231F20"/>
          <w:spacing w:val="-7"/>
          <w:w w:val="105"/>
          <w:sz w:val="20"/>
        </w:rPr>
        <w:t>yang </w:t>
      </w:r>
      <w:r>
        <w:rPr>
          <w:color w:val="231F20"/>
          <w:spacing w:val="-4"/>
          <w:w w:val="105"/>
          <w:sz w:val="20"/>
        </w:rPr>
        <w:t>dilaksanakan </w:t>
      </w:r>
      <w:r>
        <w:rPr>
          <w:color w:val="231F20"/>
          <w:spacing w:val="-3"/>
          <w:w w:val="105"/>
          <w:sz w:val="20"/>
        </w:rPr>
        <w:t>pada </w:t>
      </w:r>
      <w:r>
        <w:rPr>
          <w:color w:val="231F20"/>
          <w:spacing w:val="-4"/>
          <w:w w:val="105"/>
          <w:sz w:val="20"/>
        </w:rPr>
        <w:t>Oktober 2018,  dihadiri  </w:t>
      </w:r>
      <w:r>
        <w:rPr>
          <w:color w:val="231F20"/>
          <w:spacing w:val="-8"/>
          <w:w w:val="105"/>
          <w:sz w:val="20"/>
        </w:rPr>
        <w:t>oleh  </w:t>
      </w:r>
      <w:r>
        <w:rPr>
          <w:color w:val="231F20"/>
          <w:spacing w:val="-4"/>
          <w:w w:val="105"/>
          <w:sz w:val="20"/>
        </w:rPr>
        <w:t>lebih </w:t>
      </w:r>
      <w:r>
        <w:rPr>
          <w:color w:val="231F20"/>
          <w:spacing w:val="-3"/>
          <w:w w:val="105"/>
          <w:sz w:val="20"/>
        </w:rPr>
        <w:t>dari </w:t>
      </w:r>
      <w:r>
        <w:rPr>
          <w:color w:val="231F20"/>
          <w:spacing w:val="-4"/>
          <w:w w:val="105"/>
          <w:sz w:val="20"/>
        </w:rPr>
        <w:t>14.000 orang peserta </w:t>
      </w:r>
      <w:r>
        <w:rPr>
          <w:color w:val="231F20"/>
          <w:spacing w:val="-3"/>
          <w:w w:val="105"/>
          <w:sz w:val="20"/>
        </w:rPr>
        <w:t>dari </w:t>
      </w:r>
      <w:r>
        <w:rPr>
          <w:color w:val="231F20"/>
          <w:spacing w:val="-5"/>
          <w:w w:val="105"/>
          <w:sz w:val="20"/>
        </w:rPr>
        <w:t>mancanegara, </w:t>
      </w:r>
      <w:r>
        <w:rPr>
          <w:color w:val="231F20"/>
          <w:spacing w:val="-4"/>
          <w:w w:val="105"/>
          <w:sz w:val="20"/>
        </w:rPr>
        <w:t>menyebabkan aktivitas </w:t>
      </w:r>
      <w:r>
        <w:rPr>
          <w:color w:val="231F20"/>
          <w:spacing w:val="-3"/>
          <w:w w:val="105"/>
          <w:sz w:val="20"/>
        </w:rPr>
        <w:t>MICE dan </w:t>
      </w:r>
      <w:r>
        <w:rPr>
          <w:color w:val="231F20"/>
          <w:spacing w:val="-4"/>
          <w:w w:val="105"/>
          <w:sz w:val="20"/>
        </w:rPr>
        <w:t>kontribusi </w:t>
      </w:r>
      <w:r>
        <w:rPr>
          <w:color w:val="231F20"/>
          <w:spacing w:val="-7"/>
          <w:w w:val="105"/>
          <w:sz w:val="20"/>
        </w:rPr>
        <w:t>ekspor </w:t>
      </w:r>
      <w:r>
        <w:rPr>
          <w:color w:val="231F20"/>
          <w:spacing w:val="-3"/>
          <w:w w:val="105"/>
          <w:sz w:val="20"/>
        </w:rPr>
        <w:t>jasa </w:t>
      </w:r>
      <w:r>
        <w:rPr>
          <w:color w:val="231F20"/>
          <w:spacing w:val="-4"/>
          <w:w w:val="105"/>
          <w:sz w:val="20"/>
        </w:rPr>
        <w:t>serta komponen </w:t>
      </w:r>
      <w:r>
        <w:rPr>
          <w:color w:val="231F20"/>
          <w:spacing w:val="-3"/>
          <w:w w:val="105"/>
          <w:sz w:val="20"/>
        </w:rPr>
        <w:t>lain yang </w:t>
      </w:r>
      <w:r>
        <w:rPr>
          <w:color w:val="231F20"/>
          <w:spacing w:val="-4"/>
          <w:w w:val="105"/>
          <w:sz w:val="20"/>
        </w:rPr>
        <w:t>terkait </w:t>
      </w:r>
      <w:r>
        <w:rPr>
          <w:color w:val="231F20"/>
          <w:spacing w:val="-7"/>
          <w:w w:val="105"/>
          <w:sz w:val="20"/>
        </w:rPr>
        <w:t>dengan </w:t>
      </w:r>
      <w:r>
        <w:rPr>
          <w:color w:val="231F20"/>
          <w:spacing w:val="-4"/>
          <w:w w:val="105"/>
          <w:sz w:val="20"/>
        </w:rPr>
        <w:t>pariwisata </w:t>
      </w:r>
      <w:r>
        <w:rPr>
          <w:color w:val="231F20"/>
          <w:spacing w:val="-3"/>
          <w:w w:val="105"/>
          <w:sz w:val="20"/>
        </w:rPr>
        <w:t>pada </w:t>
      </w:r>
      <w:r>
        <w:rPr>
          <w:color w:val="231F20"/>
          <w:spacing w:val="-4"/>
          <w:w w:val="105"/>
          <w:sz w:val="20"/>
        </w:rPr>
        <w:t>triwulan </w:t>
      </w:r>
      <w:r>
        <w:rPr>
          <w:color w:val="231F20"/>
          <w:w w:val="105"/>
          <w:sz w:val="20"/>
        </w:rPr>
        <w:t>I </w:t>
      </w:r>
      <w:r>
        <w:rPr>
          <w:color w:val="231F20"/>
          <w:spacing w:val="-3"/>
          <w:w w:val="105"/>
          <w:sz w:val="20"/>
        </w:rPr>
        <w:t>2019 </w:t>
      </w:r>
      <w:r>
        <w:rPr>
          <w:color w:val="231F20"/>
          <w:spacing w:val="-4"/>
          <w:w w:val="105"/>
          <w:sz w:val="20"/>
        </w:rPr>
        <w:t>menjadi </w:t>
      </w:r>
      <w:r>
        <w:rPr>
          <w:color w:val="231F20"/>
          <w:spacing w:val="-6"/>
          <w:w w:val="105"/>
          <w:sz w:val="20"/>
        </w:rPr>
        <w:t>tertahan, </w:t>
      </w:r>
      <w:r>
        <w:rPr>
          <w:color w:val="231F20"/>
          <w:spacing w:val="-4"/>
          <w:w w:val="105"/>
          <w:sz w:val="20"/>
        </w:rPr>
        <w:t>karena minimnya event </w:t>
      </w:r>
      <w:r>
        <w:rPr>
          <w:color w:val="231F20"/>
          <w:spacing w:val="-3"/>
          <w:w w:val="105"/>
          <w:sz w:val="20"/>
        </w:rPr>
        <w:t>yang </w:t>
      </w:r>
      <w:r>
        <w:rPr>
          <w:color w:val="231F20"/>
          <w:spacing w:val="-4"/>
          <w:w w:val="105"/>
          <w:sz w:val="20"/>
        </w:rPr>
        <w:t>dapat menjadi </w:t>
      </w:r>
      <w:r>
        <w:rPr>
          <w:color w:val="231F20"/>
          <w:spacing w:val="-6"/>
          <w:w w:val="105"/>
          <w:sz w:val="20"/>
        </w:rPr>
        <w:t>stimulus </w:t>
      </w:r>
      <w:r>
        <w:rPr>
          <w:color w:val="231F20"/>
          <w:spacing w:val="-4"/>
          <w:w w:val="105"/>
          <w:sz w:val="20"/>
        </w:rPr>
        <w:t>pendorong dibandingkan triwulan</w:t>
      </w:r>
      <w:r>
        <w:rPr>
          <w:color w:val="231F20"/>
          <w:spacing w:val="6"/>
          <w:w w:val="105"/>
          <w:sz w:val="20"/>
        </w:rPr>
        <w:t> </w:t>
      </w:r>
      <w:r>
        <w:rPr>
          <w:color w:val="231F20"/>
          <w:spacing w:val="-4"/>
          <w:w w:val="105"/>
          <w:sz w:val="20"/>
        </w:rPr>
        <w:t>sebelumnya.</w:t>
      </w:r>
    </w:p>
    <w:p>
      <w:pPr>
        <w:pStyle w:val="ListParagraph"/>
        <w:numPr>
          <w:ilvl w:val="0"/>
          <w:numId w:val="43"/>
        </w:numPr>
        <w:tabs>
          <w:tab w:pos="754" w:val="left" w:leader="none"/>
        </w:tabs>
        <w:spacing w:line="254" w:lineRule="auto" w:before="10" w:after="0"/>
        <w:ind w:left="753" w:right="1135" w:hanging="227"/>
        <w:jc w:val="both"/>
        <w:rPr>
          <w:sz w:val="20"/>
        </w:rPr>
      </w:pPr>
      <w:r>
        <w:rPr>
          <w:color w:val="231F20"/>
          <w:spacing w:val="-8"/>
          <w:w w:val="105"/>
          <w:sz w:val="20"/>
        </w:rPr>
        <w:t>Telah </w:t>
      </w:r>
      <w:r>
        <w:rPr>
          <w:color w:val="231F20"/>
          <w:spacing w:val="-4"/>
          <w:w w:val="105"/>
          <w:sz w:val="20"/>
        </w:rPr>
        <w:t>berakhirnya  periode  </w:t>
      </w:r>
      <w:r>
        <w:rPr>
          <w:i/>
          <w:color w:val="231F20"/>
          <w:spacing w:val="-4"/>
          <w:w w:val="105"/>
          <w:sz w:val="20"/>
        </w:rPr>
        <w:t>season  </w:t>
      </w:r>
      <w:r>
        <w:rPr>
          <w:color w:val="231F20"/>
          <w:spacing w:val="-4"/>
          <w:w w:val="105"/>
          <w:sz w:val="20"/>
        </w:rPr>
        <w:t>pariwisata  </w:t>
      </w:r>
      <w:r>
        <w:rPr>
          <w:color w:val="231F20"/>
          <w:spacing w:val="-10"/>
          <w:w w:val="105"/>
          <w:sz w:val="20"/>
        </w:rPr>
        <w:t>di </w:t>
      </w:r>
      <w:r>
        <w:rPr>
          <w:color w:val="231F20"/>
          <w:spacing w:val="-4"/>
          <w:w w:val="105"/>
          <w:sz w:val="20"/>
        </w:rPr>
        <w:t>Bali, berdasarkan periode historisnya dimulai </w:t>
      </w:r>
      <w:r>
        <w:rPr>
          <w:color w:val="231F20"/>
          <w:spacing w:val="-8"/>
          <w:w w:val="105"/>
          <w:sz w:val="20"/>
        </w:rPr>
        <w:t>pada </w:t>
      </w:r>
      <w:r>
        <w:rPr>
          <w:color w:val="231F20"/>
          <w:spacing w:val="-4"/>
          <w:w w:val="105"/>
          <w:sz w:val="20"/>
        </w:rPr>
        <w:t>triwulan </w:t>
      </w:r>
      <w:r>
        <w:rPr>
          <w:color w:val="231F20"/>
          <w:w w:val="105"/>
          <w:sz w:val="20"/>
        </w:rPr>
        <w:t>II </w:t>
      </w:r>
      <w:r>
        <w:rPr>
          <w:color w:val="231F20"/>
          <w:spacing w:val="-3"/>
          <w:w w:val="105"/>
          <w:sz w:val="20"/>
        </w:rPr>
        <w:t>dan </w:t>
      </w:r>
      <w:r>
        <w:rPr>
          <w:color w:val="231F20"/>
          <w:spacing w:val="-4"/>
          <w:w w:val="105"/>
          <w:sz w:val="20"/>
        </w:rPr>
        <w:t>berakhir </w:t>
      </w:r>
      <w:r>
        <w:rPr>
          <w:color w:val="231F20"/>
          <w:w w:val="105"/>
          <w:sz w:val="20"/>
        </w:rPr>
        <w:t>di </w:t>
      </w:r>
      <w:r>
        <w:rPr>
          <w:color w:val="231F20"/>
          <w:spacing w:val="-4"/>
          <w:w w:val="105"/>
          <w:sz w:val="20"/>
        </w:rPr>
        <w:t>triwulan </w:t>
      </w:r>
      <w:r>
        <w:rPr>
          <w:color w:val="231F20"/>
          <w:w w:val="105"/>
          <w:sz w:val="20"/>
        </w:rPr>
        <w:t>IV </w:t>
      </w:r>
      <w:r>
        <w:rPr>
          <w:color w:val="231F20"/>
          <w:spacing w:val="-4"/>
          <w:w w:val="105"/>
          <w:sz w:val="20"/>
        </w:rPr>
        <w:t>setiap tahun, berpotensi menahan kinerja ekspor </w:t>
      </w:r>
      <w:r>
        <w:rPr>
          <w:color w:val="231F20"/>
          <w:spacing w:val="-3"/>
          <w:w w:val="105"/>
          <w:sz w:val="20"/>
        </w:rPr>
        <w:t>jasa luar</w:t>
      </w:r>
      <w:r>
        <w:rPr>
          <w:color w:val="231F20"/>
          <w:spacing w:val="-28"/>
          <w:w w:val="105"/>
          <w:sz w:val="20"/>
        </w:rPr>
        <w:t> </w:t>
      </w:r>
      <w:r>
        <w:rPr>
          <w:color w:val="231F20"/>
          <w:spacing w:val="-4"/>
          <w:w w:val="105"/>
          <w:sz w:val="20"/>
        </w:rPr>
        <w:t>negeri.</w:t>
      </w:r>
    </w:p>
    <w:p>
      <w:pPr>
        <w:pStyle w:val="ListParagraph"/>
        <w:numPr>
          <w:ilvl w:val="0"/>
          <w:numId w:val="43"/>
        </w:numPr>
        <w:tabs>
          <w:tab w:pos="754" w:val="left" w:leader="none"/>
        </w:tabs>
        <w:spacing w:line="254" w:lineRule="auto" w:before="5" w:after="0"/>
        <w:ind w:left="753" w:right="1135" w:hanging="227"/>
        <w:jc w:val="both"/>
        <w:rPr>
          <w:sz w:val="20"/>
        </w:rPr>
      </w:pPr>
      <w:r>
        <w:rPr>
          <w:color w:val="231F20"/>
          <w:spacing w:val="-4"/>
          <w:w w:val="105"/>
          <w:sz w:val="20"/>
        </w:rPr>
        <w:t>Potensi meningkatnya harga untuk </w:t>
      </w:r>
      <w:r>
        <w:rPr>
          <w:color w:val="231F20"/>
          <w:spacing w:val="-6"/>
          <w:w w:val="105"/>
          <w:sz w:val="20"/>
        </w:rPr>
        <w:t>komoditas </w:t>
      </w:r>
      <w:r>
        <w:rPr>
          <w:color w:val="231F20"/>
          <w:spacing w:val="-4"/>
          <w:w w:val="105"/>
          <w:sz w:val="20"/>
        </w:rPr>
        <w:t>bumbu-bumbuan </w:t>
      </w:r>
      <w:r>
        <w:rPr>
          <w:color w:val="231F20"/>
          <w:spacing w:val="-3"/>
          <w:w w:val="105"/>
          <w:sz w:val="20"/>
        </w:rPr>
        <w:t>pada </w:t>
      </w:r>
      <w:r>
        <w:rPr>
          <w:color w:val="231F20"/>
          <w:spacing w:val="-4"/>
          <w:w w:val="105"/>
          <w:sz w:val="20"/>
        </w:rPr>
        <w:t>triwulan </w:t>
      </w:r>
      <w:r>
        <w:rPr>
          <w:color w:val="231F20"/>
          <w:w w:val="105"/>
          <w:sz w:val="20"/>
        </w:rPr>
        <w:t>I </w:t>
      </w:r>
      <w:r>
        <w:rPr>
          <w:color w:val="231F20"/>
          <w:spacing w:val="-4"/>
          <w:w w:val="105"/>
          <w:sz w:val="20"/>
        </w:rPr>
        <w:t>2019, </w:t>
      </w:r>
      <w:r>
        <w:rPr>
          <w:color w:val="231F20"/>
          <w:spacing w:val="-6"/>
          <w:w w:val="105"/>
          <w:sz w:val="20"/>
        </w:rPr>
        <w:t>disebabkan </w:t>
      </w:r>
      <w:r>
        <w:rPr>
          <w:color w:val="231F20"/>
          <w:spacing w:val="-3"/>
          <w:w w:val="105"/>
          <w:sz w:val="20"/>
        </w:rPr>
        <w:t>oleh</w:t>
      </w:r>
      <w:r>
        <w:rPr>
          <w:color w:val="231F20"/>
          <w:spacing w:val="-23"/>
          <w:w w:val="105"/>
          <w:sz w:val="20"/>
        </w:rPr>
        <w:t> </w:t>
      </w:r>
      <w:r>
        <w:rPr>
          <w:color w:val="231F20"/>
          <w:spacing w:val="-4"/>
          <w:w w:val="105"/>
          <w:sz w:val="20"/>
        </w:rPr>
        <w:t>frekuensi</w:t>
      </w:r>
      <w:r>
        <w:rPr>
          <w:color w:val="231F20"/>
          <w:spacing w:val="-22"/>
          <w:w w:val="105"/>
          <w:sz w:val="20"/>
        </w:rPr>
        <w:t> </w:t>
      </w:r>
      <w:r>
        <w:rPr>
          <w:color w:val="231F20"/>
          <w:spacing w:val="-3"/>
          <w:w w:val="105"/>
          <w:sz w:val="20"/>
        </w:rPr>
        <w:t>dan</w:t>
      </w:r>
      <w:r>
        <w:rPr>
          <w:color w:val="231F20"/>
          <w:spacing w:val="-22"/>
          <w:w w:val="105"/>
          <w:sz w:val="20"/>
        </w:rPr>
        <w:t> </w:t>
      </w:r>
      <w:r>
        <w:rPr>
          <w:color w:val="231F20"/>
          <w:spacing w:val="-4"/>
          <w:w w:val="105"/>
          <w:sz w:val="20"/>
        </w:rPr>
        <w:t>curah</w:t>
      </w:r>
      <w:r>
        <w:rPr>
          <w:color w:val="231F20"/>
          <w:spacing w:val="-23"/>
          <w:w w:val="105"/>
          <w:sz w:val="20"/>
        </w:rPr>
        <w:t> </w:t>
      </w:r>
      <w:r>
        <w:rPr>
          <w:color w:val="231F20"/>
          <w:spacing w:val="-4"/>
          <w:w w:val="105"/>
          <w:sz w:val="20"/>
        </w:rPr>
        <w:t>hujan</w:t>
      </w:r>
      <w:r>
        <w:rPr>
          <w:color w:val="231F20"/>
          <w:spacing w:val="-22"/>
          <w:w w:val="105"/>
          <w:sz w:val="20"/>
        </w:rPr>
        <w:t> </w:t>
      </w:r>
      <w:r>
        <w:rPr>
          <w:color w:val="231F20"/>
          <w:spacing w:val="-3"/>
          <w:w w:val="105"/>
          <w:sz w:val="20"/>
        </w:rPr>
        <w:t>yang</w:t>
      </w:r>
      <w:r>
        <w:rPr>
          <w:color w:val="231F20"/>
          <w:spacing w:val="-22"/>
          <w:w w:val="105"/>
          <w:sz w:val="20"/>
        </w:rPr>
        <w:t> </w:t>
      </w:r>
      <w:r>
        <w:rPr>
          <w:color w:val="231F20"/>
          <w:spacing w:val="-4"/>
          <w:w w:val="105"/>
          <w:sz w:val="20"/>
        </w:rPr>
        <w:t>tinggi,</w:t>
      </w:r>
      <w:r>
        <w:rPr>
          <w:color w:val="231F20"/>
          <w:spacing w:val="-22"/>
          <w:w w:val="105"/>
          <w:sz w:val="20"/>
        </w:rPr>
        <w:t> </w:t>
      </w:r>
      <w:r>
        <w:rPr>
          <w:color w:val="231F20"/>
          <w:spacing w:val="-6"/>
          <w:w w:val="105"/>
          <w:sz w:val="20"/>
        </w:rPr>
        <w:t>berpotensi </w:t>
      </w:r>
      <w:r>
        <w:rPr>
          <w:color w:val="231F20"/>
          <w:spacing w:val="-4"/>
          <w:w w:val="105"/>
          <w:sz w:val="20"/>
        </w:rPr>
        <w:t>menahan kinerja konsumsi rumah</w:t>
      </w:r>
      <w:r>
        <w:rPr>
          <w:color w:val="231F20"/>
          <w:spacing w:val="11"/>
          <w:w w:val="105"/>
          <w:sz w:val="20"/>
        </w:rPr>
        <w:t> </w:t>
      </w:r>
      <w:r>
        <w:rPr>
          <w:color w:val="231F20"/>
          <w:spacing w:val="-4"/>
          <w:w w:val="105"/>
          <w:sz w:val="20"/>
        </w:rPr>
        <w:t>tangga.</w:t>
      </w:r>
    </w:p>
    <w:p>
      <w:pPr>
        <w:pStyle w:val="ListParagraph"/>
        <w:numPr>
          <w:ilvl w:val="0"/>
          <w:numId w:val="43"/>
        </w:numPr>
        <w:tabs>
          <w:tab w:pos="754" w:val="left" w:leader="none"/>
        </w:tabs>
        <w:spacing w:line="254" w:lineRule="auto" w:before="5" w:after="0"/>
        <w:ind w:left="753" w:right="1135" w:hanging="227"/>
        <w:jc w:val="both"/>
        <w:rPr>
          <w:sz w:val="20"/>
        </w:rPr>
      </w:pPr>
      <w:r>
        <w:rPr>
          <w:color w:val="231F20"/>
          <w:spacing w:val="-4"/>
          <w:w w:val="105"/>
          <w:sz w:val="20"/>
        </w:rPr>
        <w:t>Belanjutnya kenaikan </w:t>
      </w:r>
      <w:r>
        <w:rPr>
          <w:i/>
          <w:color w:val="231F20"/>
          <w:spacing w:val="-4"/>
          <w:w w:val="105"/>
          <w:sz w:val="20"/>
        </w:rPr>
        <w:t>policy </w:t>
      </w:r>
      <w:r>
        <w:rPr>
          <w:i/>
          <w:color w:val="231F20"/>
          <w:spacing w:val="-3"/>
          <w:w w:val="105"/>
          <w:sz w:val="20"/>
        </w:rPr>
        <w:t>rate </w:t>
      </w:r>
      <w:r>
        <w:rPr>
          <w:color w:val="231F20"/>
          <w:spacing w:val="-3"/>
          <w:w w:val="105"/>
          <w:sz w:val="20"/>
        </w:rPr>
        <w:t>Bank  </w:t>
      </w:r>
      <w:r>
        <w:rPr>
          <w:color w:val="231F20"/>
          <w:spacing w:val="-6"/>
          <w:w w:val="105"/>
          <w:sz w:val="20"/>
        </w:rPr>
        <w:t>Indonesia </w:t>
      </w:r>
      <w:r>
        <w:rPr>
          <w:color w:val="231F20"/>
          <w:spacing w:val="-3"/>
          <w:w w:val="105"/>
          <w:sz w:val="20"/>
        </w:rPr>
        <w:t>dari </w:t>
      </w:r>
      <w:r>
        <w:rPr>
          <w:color w:val="231F20"/>
          <w:spacing w:val="-4"/>
          <w:w w:val="105"/>
          <w:sz w:val="20"/>
        </w:rPr>
        <w:t>5,75% menjadi 6,00%, berpotensi </w:t>
      </w:r>
      <w:r>
        <w:rPr>
          <w:color w:val="231F20"/>
          <w:spacing w:val="-7"/>
          <w:w w:val="105"/>
          <w:sz w:val="20"/>
        </w:rPr>
        <w:t>mendorong </w:t>
      </w:r>
      <w:r>
        <w:rPr>
          <w:color w:val="231F20"/>
          <w:spacing w:val="-4"/>
          <w:w w:val="105"/>
          <w:sz w:val="20"/>
        </w:rPr>
        <w:t>kenaikkan </w:t>
      </w:r>
      <w:r>
        <w:rPr>
          <w:color w:val="231F20"/>
          <w:spacing w:val="-3"/>
          <w:w w:val="105"/>
          <w:sz w:val="20"/>
        </w:rPr>
        <w:t>suku </w:t>
      </w:r>
      <w:r>
        <w:rPr>
          <w:color w:val="231F20"/>
          <w:spacing w:val="-4"/>
          <w:w w:val="105"/>
          <w:sz w:val="20"/>
        </w:rPr>
        <w:t>bunga termasuk </w:t>
      </w:r>
      <w:r>
        <w:rPr>
          <w:color w:val="231F20"/>
          <w:spacing w:val="-3"/>
          <w:w w:val="105"/>
          <w:sz w:val="20"/>
        </w:rPr>
        <w:t>suku </w:t>
      </w:r>
      <w:r>
        <w:rPr>
          <w:color w:val="231F20"/>
          <w:spacing w:val="-4"/>
          <w:w w:val="105"/>
          <w:sz w:val="20"/>
        </w:rPr>
        <w:t>bunga </w:t>
      </w:r>
      <w:r>
        <w:rPr>
          <w:color w:val="231F20"/>
          <w:spacing w:val="-8"/>
          <w:w w:val="105"/>
          <w:sz w:val="20"/>
        </w:rPr>
        <w:t>kredit, </w:t>
      </w:r>
      <w:r>
        <w:rPr>
          <w:color w:val="231F20"/>
          <w:spacing w:val="-4"/>
          <w:w w:val="105"/>
          <w:sz w:val="20"/>
        </w:rPr>
        <w:t>sehingga berpotensi menahan kinerja</w:t>
      </w:r>
      <w:r>
        <w:rPr>
          <w:color w:val="231F20"/>
          <w:spacing w:val="-2"/>
          <w:w w:val="105"/>
          <w:sz w:val="20"/>
        </w:rPr>
        <w:t> </w:t>
      </w:r>
      <w:r>
        <w:rPr>
          <w:color w:val="231F20"/>
          <w:spacing w:val="-4"/>
          <w:w w:val="105"/>
          <w:sz w:val="20"/>
        </w:rPr>
        <w:t>investasi.</w:t>
      </w:r>
    </w:p>
    <w:p>
      <w:pPr>
        <w:pStyle w:val="ListParagraph"/>
        <w:numPr>
          <w:ilvl w:val="0"/>
          <w:numId w:val="43"/>
        </w:numPr>
        <w:tabs>
          <w:tab w:pos="754" w:val="left" w:leader="none"/>
        </w:tabs>
        <w:spacing w:line="254" w:lineRule="auto" w:before="5" w:after="0"/>
        <w:ind w:left="753" w:right="1135" w:hanging="227"/>
        <w:jc w:val="both"/>
        <w:rPr>
          <w:sz w:val="20"/>
        </w:rPr>
      </w:pPr>
      <w:r>
        <w:rPr>
          <w:color w:val="231F20"/>
          <w:spacing w:val="-4"/>
          <w:w w:val="105"/>
          <w:sz w:val="20"/>
        </w:rPr>
        <w:t>Kinerja ekonomi </w:t>
      </w:r>
      <w:r>
        <w:rPr>
          <w:color w:val="231F20"/>
          <w:spacing w:val="-3"/>
          <w:w w:val="105"/>
          <w:sz w:val="20"/>
        </w:rPr>
        <w:t>Bali yang </w:t>
      </w:r>
      <w:r>
        <w:rPr>
          <w:color w:val="231F20"/>
          <w:spacing w:val="-4"/>
          <w:w w:val="105"/>
          <w:sz w:val="20"/>
        </w:rPr>
        <w:t>sangat dipengaruhi </w:t>
      </w:r>
      <w:r>
        <w:rPr>
          <w:color w:val="231F20"/>
          <w:spacing w:val="-7"/>
          <w:w w:val="105"/>
          <w:sz w:val="20"/>
        </w:rPr>
        <w:t>oleh </w:t>
      </w:r>
      <w:r>
        <w:rPr>
          <w:color w:val="231F20"/>
          <w:spacing w:val="-4"/>
          <w:w w:val="105"/>
          <w:sz w:val="20"/>
        </w:rPr>
        <w:t>faktor eksternal, sementara disisi </w:t>
      </w:r>
      <w:r>
        <w:rPr>
          <w:color w:val="231F20"/>
          <w:spacing w:val="-3"/>
          <w:w w:val="105"/>
          <w:sz w:val="20"/>
        </w:rPr>
        <w:t>lain </w:t>
      </w:r>
      <w:r>
        <w:rPr>
          <w:color w:val="231F20"/>
          <w:spacing w:val="-6"/>
          <w:w w:val="105"/>
          <w:sz w:val="20"/>
        </w:rPr>
        <w:t>prakiraan </w:t>
      </w:r>
      <w:r>
        <w:rPr>
          <w:color w:val="231F20"/>
          <w:spacing w:val="-4"/>
          <w:w w:val="105"/>
          <w:sz w:val="20"/>
        </w:rPr>
        <w:t>kondisi ekonomi global </w:t>
      </w:r>
      <w:r>
        <w:rPr>
          <w:color w:val="231F20"/>
          <w:spacing w:val="-3"/>
          <w:w w:val="105"/>
          <w:sz w:val="20"/>
        </w:rPr>
        <w:t>yang </w:t>
      </w:r>
      <w:r>
        <w:rPr>
          <w:color w:val="231F20"/>
          <w:spacing w:val="-4"/>
          <w:w w:val="105"/>
          <w:sz w:val="20"/>
        </w:rPr>
        <w:t>masih diliputi </w:t>
      </w:r>
      <w:r>
        <w:rPr>
          <w:color w:val="231F20"/>
          <w:spacing w:val="-8"/>
          <w:w w:val="105"/>
          <w:sz w:val="20"/>
        </w:rPr>
        <w:t>oleh </w:t>
      </w:r>
      <w:r>
        <w:rPr>
          <w:color w:val="231F20"/>
          <w:spacing w:val="-4"/>
          <w:w w:val="105"/>
          <w:sz w:val="20"/>
        </w:rPr>
        <w:t>hegemoni perang dagang </w:t>
      </w:r>
      <w:r>
        <w:rPr>
          <w:color w:val="231F20"/>
          <w:spacing w:val="-3"/>
          <w:w w:val="105"/>
          <w:sz w:val="20"/>
        </w:rPr>
        <w:t>dan </w:t>
      </w:r>
      <w:r>
        <w:rPr>
          <w:color w:val="231F20"/>
          <w:spacing w:val="-7"/>
          <w:w w:val="105"/>
          <w:sz w:val="20"/>
        </w:rPr>
        <w:t>proteksionisme </w:t>
      </w:r>
      <w:r>
        <w:rPr>
          <w:color w:val="231F20"/>
          <w:spacing w:val="-4"/>
          <w:w w:val="105"/>
          <w:sz w:val="20"/>
        </w:rPr>
        <w:t>khususnya </w:t>
      </w:r>
      <w:r>
        <w:rPr>
          <w:color w:val="231F20"/>
          <w:spacing w:val="-3"/>
          <w:w w:val="105"/>
          <w:sz w:val="20"/>
        </w:rPr>
        <w:t>oleh </w:t>
      </w:r>
      <w:r>
        <w:rPr>
          <w:color w:val="231F20"/>
          <w:spacing w:val="-4"/>
          <w:w w:val="105"/>
          <w:sz w:val="20"/>
        </w:rPr>
        <w:t>Amerika Serikat, berpotensi </w:t>
      </w:r>
      <w:r>
        <w:rPr>
          <w:color w:val="231F20"/>
          <w:spacing w:val="-7"/>
          <w:w w:val="105"/>
          <w:sz w:val="20"/>
        </w:rPr>
        <w:t>menjadi </w:t>
      </w:r>
      <w:r>
        <w:rPr>
          <w:color w:val="231F20"/>
          <w:spacing w:val="-4"/>
          <w:w w:val="105"/>
          <w:sz w:val="20"/>
        </w:rPr>
        <w:t>faktor</w:t>
      </w:r>
      <w:r>
        <w:rPr>
          <w:color w:val="231F20"/>
          <w:spacing w:val="12"/>
          <w:w w:val="105"/>
          <w:sz w:val="20"/>
        </w:rPr>
        <w:t> </w:t>
      </w:r>
      <w:r>
        <w:rPr>
          <w:color w:val="231F20"/>
          <w:spacing w:val="-4"/>
          <w:w w:val="105"/>
          <w:sz w:val="20"/>
        </w:rPr>
        <w:t>resiko</w:t>
      </w:r>
      <w:r>
        <w:rPr>
          <w:color w:val="231F20"/>
          <w:spacing w:val="12"/>
          <w:w w:val="105"/>
          <w:sz w:val="20"/>
        </w:rPr>
        <w:t> </w:t>
      </w:r>
      <w:r>
        <w:rPr>
          <w:color w:val="231F20"/>
          <w:spacing w:val="-4"/>
          <w:w w:val="105"/>
          <w:sz w:val="20"/>
        </w:rPr>
        <w:t>terhadap</w:t>
      </w:r>
      <w:r>
        <w:rPr>
          <w:color w:val="231F20"/>
          <w:spacing w:val="13"/>
          <w:w w:val="105"/>
          <w:sz w:val="20"/>
        </w:rPr>
        <w:t> </w:t>
      </w:r>
      <w:r>
        <w:rPr>
          <w:color w:val="231F20"/>
          <w:spacing w:val="-4"/>
          <w:w w:val="105"/>
          <w:sz w:val="20"/>
        </w:rPr>
        <w:t>ekspor</w:t>
      </w:r>
      <w:r>
        <w:rPr>
          <w:color w:val="231F20"/>
          <w:spacing w:val="12"/>
          <w:w w:val="105"/>
          <w:sz w:val="20"/>
        </w:rPr>
        <w:t> </w:t>
      </w:r>
      <w:r>
        <w:rPr>
          <w:color w:val="231F20"/>
          <w:spacing w:val="-4"/>
          <w:w w:val="105"/>
          <w:sz w:val="20"/>
        </w:rPr>
        <w:t>barang</w:t>
      </w:r>
      <w:r>
        <w:rPr>
          <w:color w:val="231F20"/>
          <w:spacing w:val="12"/>
          <w:w w:val="105"/>
          <w:sz w:val="20"/>
        </w:rPr>
        <w:t> </w:t>
      </w:r>
      <w:r>
        <w:rPr>
          <w:color w:val="231F20"/>
          <w:spacing w:val="-3"/>
          <w:w w:val="105"/>
          <w:sz w:val="20"/>
        </w:rPr>
        <w:t>luar</w:t>
      </w:r>
      <w:r>
        <w:rPr>
          <w:color w:val="231F20"/>
          <w:spacing w:val="12"/>
          <w:w w:val="105"/>
          <w:sz w:val="20"/>
        </w:rPr>
        <w:t> </w:t>
      </w:r>
      <w:r>
        <w:rPr>
          <w:color w:val="231F20"/>
          <w:spacing w:val="-7"/>
          <w:w w:val="105"/>
          <w:sz w:val="20"/>
        </w:rPr>
        <w:t>negeri</w:t>
      </w:r>
    </w:p>
    <w:p>
      <w:pPr>
        <w:spacing w:after="0" w:line="254" w:lineRule="auto"/>
        <w:jc w:val="both"/>
        <w:rPr>
          <w:sz w:val="20"/>
        </w:rPr>
        <w:sectPr>
          <w:type w:val="continuous"/>
          <w:pgSz w:w="11910" w:h="15880"/>
          <w:pgMar w:top="740" w:bottom="280" w:left="0" w:right="0"/>
          <w:cols w:num="2" w:equalWidth="0">
            <w:col w:w="5670" w:space="40"/>
            <w:col w:w="6200"/>
          </w:cols>
        </w:sectPr>
      </w:pPr>
    </w:p>
    <w:p>
      <w:pPr>
        <w:spacing w:line="105" w:lineRule="exact" w:before="0"/>
        <w:ind w:left="0" w:right="0" w:firstLine="0"/>
        <w:jc w:val="right"/>
        <w:rPr>
          <w:b/>
          <w:sz w:val="12"/>
        </w:rPr>
      </w:pPr>
      <w:r>
        <w:rPr>
          <w:b/>
          <w:color w:val="10243E"/>
          <w:spacing w:val="-1"/>
          <w:sz w:val="12"/>
        </w:rPr>
        <w:t>40.000</w:t>
      </w:r>
    </w:p>
    <w:p>
      <w:pPr>
        <w:spacing w:before="15"/>
        <w:ind w:left="0" w:right="0" w:firstLine="0"/>
        <w:jc w:val="right"/>
        <w:rPr>
          <w:b/>
          <w:sz w:val="12"/>
        </w:rPr>
      </w:pPr>
      <w:r>
        <w:rPr>
          <w:b/>
          <w:color w:val="10243E"/>
          <w:spacing w:val="-1"/>
          <w:sz w:val="12"/>
        </w:rPr>
        <w:t>35.000</w:t>
      </w:r>
    </w:p>
    <w:p>
      <w:pPr>
        <w:spacing w:before="16"/>
        <w:ind w:left="0" w:right="0" w:firstLine="0"/>
        <w:jc w:val="right"/>
        <w:rPr>
          <w:b/>
          <w:sz w:val="12"/>
        </w:rPr>
      </w:pPr>
      <w:r>
        <w:rPr/>
        <w:pict>
          <v:shape style="position:absolute;margin-left:60.362576pt;margin-top:4.255384pt;width:8.550pt;height:25.5pt;mso-position-horizontal-relative:page;mso-position-vertical-relative:paragraph;z-index:50272" type="#_x0000_t202" filled="false" stroked="false">
            <v:textbox inset="0,0,0,0" style="layout-flow:vertical;mso-layout-flow-alt:bottom-to-top">
              <w:txbxContent>
                <w:p>
                  <w:pPr>
                    <w:spacing w:line="153" w:lineRule="exact" w:before="0"/>
                    <w:ind w:left="20" w:right="0" w:firstLine="0"/>
                    <w:jc w:val="left"/>
                    <w:rPr>
                      <w:b/>
                      <w:sz w:val="13"/>
                    </w:rPr>
                  </w:pPr>
                  <w:r>
                    <w:rPr>
                      <w:b/>
                      <w:color w:val="10243E"/>
                      <w:sz w:val="13"/>
                    </w:rPr>
                    <w:t>Rp miliar</w:t>
                  </w:r>
                </w:p>
              </w:txbxContent>
            </v:textbox>
            <w10:wrap type="none"/>
          </v:shape>
        </w:pict>
      </w:r>
      <w:r>
        <w:rPr>
          <w:b/>
          <w:color w:val="10243E"/>
          <w:spacing w:val="-1"/>
          <w:sz w:val="12"/>
        </w:rPr>
        <w:t>30.000</w:t>
      </w:r>
    </w:p>
    <w:p>
      <w:pPr>
        <w:spacing w:before="16"/>
        <w:ind w:left="0" w:right="0" w:firstLine="0"/>
        <w:jc w:val="right"/>
        <w:rPr>
          <w:b/>
          <w:sz w:val="12"/>
        </w:rPr>
      </w:pPr>
      <w:r>
        <w:rPr>
          <w:b/>
          <w:color w:val="10243E"/>
          <w:spacing w:val="-1"/>
          <w:sz w:val="12"/>
        </w:rPr>
        <w:t>25.000</w:t>
      </w:r>
    </w:p>
    <w:p>
      <w:pPr>
        <w:spacing w:before="15"/>
        <w:ind w:left="0" w:right="0" w:firstLine="0"/>
        <w:jc w:val="right"/>
        <w:rPr>
          <w:b/>
          <w:sz w:val="12"/>
        </w:rPr>
      </w:pPr>
      <w:r>
        <w:rPr>
          <w:b/>
          <w:color w:val="10243E"/>
          <w:spacing w:val="-1"/>
          <w:sz w:val="12"/>
        </w:rPr>
        <w:t>20.000</w:t>
      </w:r>
    </w:p>
    <w:p>
      <w:pPr>
        <w:spacing w:before="16"/>
        <w:ind w:left="0" w:right="0" w:firstLine="0"/>
        <w:jc w:val="right"/>
        <w:rPr>
          <w:b/>
          <w:sz w:val="12"/>
        </w:rPr>
      </w:pPr>
      <w:r>
        <w:rPr>
          <w:b/>
          <w:color w:val="10243E"/>
          <w:spacing w:val="-1"/>
          <w:sz w:val="12"/>
        </w:rPr>
        <w:t>15.000</w:t>
      </w:r>
    </w:p>
    <w:p>
      <w:pPr>
        <w:spacing w:before="16"/>
        <w:ind w:left="0" w:right="0" w:firstLine="0"/>
        <w:jc w:val="right"/>
        <w:rPr>
          <w:b/>
          <w:sz w:val="12"/>
        </w:rPr>
      </w:pPr>
      <w:r>
        <w:rPr>
          <w:b/>
          <w:color w:val="10243E"/>
          <w:spacing w:val="-1"/>
          <w:sz w:val="12"/>
        </w:rPr>
        <w:t>10.000</w:t>
      </w:r>
    </w:p>
    <w:p>
      <w:pPr>
        <w:spacing w:before="15"/>
        <w:ind w:left="0" w:right="0" w:firstLine="0"/>
        <w:jc w:val="right"/>
        <w:rPr>
          <w:b/>
          <w:sz w:val="12"/>
        </w:rPr>
      </w:pPr>
      <w:r>
        <w:rPr>
          <w:b/>
          <w:color w:val="10243E"/>
          <w:spacing w:val="-1"/>
          <w:sz w:val="12"/>
        </w:rPr>
        <w:t>5.000</w:t>
      </w:r>
    </w:p>
    <w:p>
      <w:pPr>
        <w:spacing w:before="16"/>
        <w:ind w:left="0" w:right="0" w:firstLine="0"/>
        <w:jc w:val="right"/>
        <w:rPr>
          <w:b/>
          <w:sz w:val="12"/>
        </w:rPr>
      </w:pPr>
      <w:r>
        <w:rPr>
          <w:b/>
          <w:color w:val="10243E"/>
          <w:w w:val="102"/>
          <w:sz w:val="12"/>
        </w:rPr>
        <w:t>0</w:t>
      </w:r>
    </w:p>
    <w:p>
      <w:pPr>
        <w:spacing w:line="125" w:lineRule="exact" w:before="0"/>
        <w:ind w:left="0" w:right="0" w:firstLine="0"/>
        <w:jc w:val="right"/>
        <w:rPr>
          <w:b/>
          <w:sz w:val="12"/>
        </w:rPr>
      </w:pPr>
      <w:r>
        <w:rPr/>
        <w:br w:type="column"/>
      </w:r>
      <w:r>
        <w:rPr>
          <w:b/>
          <w:color w:val="16375E"/>
          <w:sz w:val="12"/>
        </w:rPr>
        <w:t>7</w:t>
      </w:r>
    </w:p>
    <w:p>
      <w:pPr>
        <w:spacing w:before="36"/>
        <w:ind w:left="0" w:right="0" w:firstLine="0"/>
        <w:jc w:val="right"/>
        <w:rPr>
          <w:b/>
          <w:sz w:val="12"/>
        </w:rPr>
      </w:pPr>
      <w:r>
        <w:rPr/>
        <w:pict>
          <v:group style="position:absolute;margin-left:92.828232pt;margin-top:-7.10307pt;width:166.6pt;height:67.95pt;mso-position-horizontal-relative:page;mso-position-vertical-relative:paragraph;z-index:50152" coordorigin="1857,-142" coordsize="3332,1359">
            <v:shape style="position:absolute;left:4700;top:-96;width:210;height:1312" type="#_x0000_t75" stroked="false">
              <v:imagedata r:id="rId3922" o:title=""/>
            </v:shape>
            <v:shape style="position:absolute;left:4955;top:-86;width:210;height:1303" type="#_x0000_t75" stroked="false">
              <v:imagedata r:id="rId3923" o:title=""/>
            </v:shape>
            <v:shape style="position:absolute;left:1884;top:-91;width:2765;height:1307" type="#_x0000_t75" stroked="false">
              <v:imagedata r:id="rId3924" o:title=""/>
            </v:shape>
            <v:shape style="position:absolute;left:4732;top:-84;width:144;height:1300" type="#_x0000_t75" stroked="false">
              <v:imagedata r:id="rId3925" o:title=""/>
            </v:shape>
            <v:shape style="position:absolute;left:4989;top:-74;width:141;height:1291" type="#_x0000_t75" stroked="false">
              <v:imagedata r:id="rId3926" o:title=""/>
            </v:shape>
            <v:shape style="position:absolute;left:1921;top:-79;width:2690;height:1293" type="#_x0000_t75" stroked="false">
              <v:imagedata r:id="rId3927" o:title=""/>
            </v:shape>
            <v:line style="position:absolute" from="1857,1208" to="5188,1208" stroked="true" strokeweight=".597300pt" strokecolor="#dcddde">
              <v:stroke dashstyle="solid"/>
            </v:line>
            <v:shape style="position:absolute;left:4229;top:33;width:381;height:144" type="#_x0000_t75" stroked="false">
              <v:imagedata r:id="rId3928" o:title=""/>
            </v:shape>
            <v:shape style="position:absolute;left:4486;top:-103;width:381;height:256" type="#_x0000_t75" stroked="false">
              <v:imagedata r:id="rId3929" o:title=""/>
            </v:shape>
            <v:shape style="position:absolute;left:4742;top:-103;width:381;height:261" type="#_x0000_t75" stroked="false">
              <v:imagedata r:id="rId3930" o:title=""/>
            </v:shape>
            <v:shape style="position:absolute;left:1921;top:-17;width:2431;height:576" type="#_x0000_t75" stroked="false">
              <v:imagedata r:id="rId3931" o:title=""/>
            </v:shape>
            <v:line style="position:absolute" from="4292,95" to="4548,72" stroked="true" strokeweight="1.941764pt" strokecolor="#ff0000">
              <v:stroke dashstyle="solid"/>
            </v:line>
            <v:line style="position:absolute" from="4548,72" to="4804,-64" stroked="true" strokeweight="1.955285pt" strokecolor="#ff0000">
              <v:stroke dashstyle="dash"/>
            </v:line>
            <v:line style="position:absolute" from="4804,-64" to="5061,76" stroked="true" strokeweight="1.956007pt" strokecolor="#ff0000">
              <v:stroke dashstyle="dash"/>
            </v:line>
            <v:shape style="position:absolute;left:0;top:6999;width:3736;height:764" coordorigin="0,7000" coordsize="3736,764" path="m1986,74l2240,22m2497,22l2754,108m2754,108l3010,70m3010,70l3267,120m3267,120l3524,74m3524,74l3780,478m3780,478l4034,184m4034,184l4291,96e" filled="false" stroked="true" strokeweight="1.973197pt" strokecolor="#ff0000">
              <v:path arrowok="t"/>
              <v:stroke dashstyle="solid"/>
            </v:shape>
            <v:shape style="position:absolute;left:2240;top:-143;width:277;height:120" type="#_x0000_t202" filled="false" stroked="false">
              <v:textbox inset="0,0,0,0">
                <w:txbxContent>
                  <w:p>
                    <w:pPr>
                      <w:tabs>
                        <w:tab w:pos="256" w:val="left" w:leader="none"/>
                      </w:tabs>
                      <w:spacing w:line="119" w:lineRule="exact" w:before="0"/>
                      <w:ind w:left="0" w:right="0" w:firstLine="0"/>
                      <w:jc w:val="left"/>
                      <w:rPr>
                        <w:b/>
                        <w:sz w:val="12"/>
                      </w:rPr>
                    </w:pPr>
                    <w:r>
                      <w:rPr>
                        <w:b/>
                        <w:color w:val="10243E"/>
                        <w:w w:val="102"/>
                        <w:sz w:val="12"/>
                        <w:u w:val="thick" w:color="FF0000"/>
                      </w:rPr>
                      <w:t> </w:t>
                    </w:r>
                    <w:r>
                      <w:rPr>
                        <w:b/>
                        <w:color w:val="10243E"/>
                        <w:sz w:val="12"/>
                        <w:u w:val="thick" w:color="FF0000"/>
                      </w:rPr>
                      <w:tab/>
                    </w:r>
                  </w:p>
                </w:txbxContent>
              </v:textbox>
              <w10:wrap type="none"/>
            </v:shape>
            <w10:wrap type="none"/>
          </v:group>
        </w:pict>
      </w:r>
      <w:r>
        <w:rPr>
          <w:b/>
          <w:color w:val="16375E"/>
          <w:w w:val="102"/>
          <w:sz w:val="12"/>
        </w:rPr>
        <w:t>6</w:t>
      </w:r>
    </w:p>
    <w:p>
      <w:pPr>
        <w:spacing w:before="36"/>
        <w:ind w:left="0" w:right="0" w:firstLine="0"/>
        <w:jc w:val="right"/>
        <w:rPr>
          <w:b/>
          <w:sz w:val="12"/>
        </w:rPr>
      </w:pPr>
      <w:r>
        <w:rPr>
          <w:b/>
          <w:color w:val="16375E"/>
          <w:w w:val="102"/>
          <w:sz w:val="12"/>
        </w:rPr>
        <w:t>5</w:t>
      </w:r>
    </w:p>
    <w:p>
      <w:pPr>
        <w:spacing w:before="36"/>
        <w:ind w:left="0" w:right="0" w:firstLine="0"/>
        <w:jc w:val="right"/>
        <w:rPr>
          <w:b/>
          <w:sz w:val="12"/>
        </w:rPr>
      </w:pPr>
      <w:r>
        <w:rPr>
          <w:b/>
          <w:color w:val="16375E"/>
          <w:w w:val="103"/>
          <w:sz w:val="12"/>
        </w:rPr>
        <w:t>4</w:t>
      </w:r>
    </w:p>
    <w:p>
      <w:pPr>
        <w:spacing w:before="35"/>
        <w:ind w:left="0" w:right="0" w:firstLine="0"/>
        <w:jc w:val="right"/>
        <w:rPr>
          <w:b/>
          <w:sz w:val="12"/>
        </w:rPr>
      </w:pPr>
      <w:r>
        <w:rPr>
          <w:b/>
          <w:color w:val="16375E"/>
          <w:w w:val="102"/>
          <w:sz w:val="12"/>
        </w:rPr>
        <w:t>3</w:t>
      </w:r>
    </w:p>
    <w:p>
      <w:pPr>
        <w:spacing w:before="36"/>
        <w:ind w:left="0" w:right="0" w:firstLine="0"/>
        <w:jc w:val="right"/>
        <w:rPr>
          <w:b/>
          <w:sz w:val="12"/>
        </w:rPr>
      </w:pPr>
      <w:r>
        <w:rPr>
          <w:b/>
          <w:color w:val="16375E"/>
          <w:w w:val="102"/>
          <w:sz w:val="12"/>
        </w:rPr>
        <w:t>2</w:t>
      </w:r>
    </w:p>
    <w:p>
      <w:pPr>
        <w:spacing w:before="36"/>
        <w:ind w:left="0" w:right="0" w:firstLine="0"/>
        <w:jc w:val="right"/>
        <w:rPr>
          <w:b/>
          <w:sz w:val="12"/>
        </w:rPr>
      </w:pPr>
      <w:r>
        <w:rPr>
          <w:b/>
          <w:color w:val="16375E"/>
          <w:w w:val="102"/>
          <w:sz w:val="12"/>
        </w:rPr>
        <w:t>1</w:t>
      </w:r>
    </w:p>
    <w:p>
      <w:pPr>
        <w:spacing w:before="36"/>
        <w:ind w:left="0" w:right="0" w:firstLine="0"/>
        <w:jc w:val="right"/>
        <w:rPr>
          <w:b/>
          <w:sz w:val="12"/>
        </w:rPr>
      </w:pPr>
      <w:r>
        <w:rPr/>
        <w:drawing>
          <wp:anchor distT="0" distB="0" distL="0" distR="0" allowOverlap="1" layoutInCell="1" locked="0" behindDoc="0" simplePos="0" relativeHeight="50176">
            <wp:simplePos x="0" y="0"/>
            <wp:positionH relativeFrom="page">
              <wp:posOffset>1072589</wp:posOffset>
            </wp:positionH>
            <wp:positionV relativeFrom="paragraph">
              <wp:posOffset>143887</wp:posOffset>
            </wp:positionV>
            <wp:extent cx="2141151" cy="225492"/>
            <wp:effectExtent l="0" t="0" r="0" b="0"/>
            <wp:wrapNone/>
            <wp:docPr id="5261" name="image3852.png" descr=""/>
            <wp:cNvGraphicFramePr>
              <a:graphicFrameLocks noChangeAspect="1"/>
            </wp:cNvGraphicFramePr>
            <a:graphic>
              <a:graphicData uri="http://schemas.openxmlformats.org/drawingml/2006/picture">
                <pic:pic>
                  <pic:nvPicPr>
                    <pic:cNvPr id="5262" name="image3852.png"/>
                    <pic:cNvPicPr/>
                  </pic:nvPicPr>
                  <pic:blipFill>
                    <a:blip r:embed="rId3932" cstate="print"/>
                    <a:stretch>
                      <a:fillRect/>
                    </a:stretch>
                  </pic:blipFill>
                  <pic:spPr>
                    <a:xfrm>
                      <a:off x="0" y="0"/>
                      <a:ext cx="2141151" cy="225492"/>
                    </a:xfrm>
                    <a:prstGeom prst="rect">
                      <a:avLst/>
                    </a:prstGeom>
                  </pic:spPr>
                </pic:pic>
              </a:graphicData>
            </a:graphic>
          </wp:anchor>
        </w:drawing>
      </w:r>
      <w:r>
        <w:rPr>
          <w:b/>
          <w:color w:val="16375E"/>
          <w:w w:val="102"/>
          <w:sz w:val="12"/>
        </w:rPr>
        <w:t>0</w:t>
      </w:r>
    </w:p>
    <w:p>
      <w:pPr>
        <w:pStyle w:val="BodyText"/>
        <w:rPr>
          <w:b/>
          <w:sz w:val="12"/>
        </w:rPr>
      </w:pPr>
    </w:p>
    <w:p>
      <w:pPr>
        <w:pStyle w:val="BodyText"/>
        <w:rPr>
          <w:b/>
          <w:sz w:val="12"/>
        </w:rPr>
      </w:pPr>
    </w:p>
    <w:p>
      <w:pPr>
        <w:pStyle w:val="BodyText"/>
        <w:spacing w:before="1"/>
        <w:rPr>
          <w:b/>
          <w:sz w:val="12"/>
        </w:rPr>
      </w:pPr>
    </w:p>
    <w:p>
      <w:pPr>
        <w:tabs>
          <w:tab w:pos="2061" w:val="left" w:leader="none"/>
        </w:tabs>
        <w:spacing w:before="0"/>
        <w:ind w:left="432" w:right="0" w:firstLine="0"/>
        <w:jc w:val="left"/>
        <w:rPr>
          <w:b/>
          <w:sz w:val="12"/>
        </w:rPr>
      </w:pPr>
      <w:r>
        <w:rPr/>
        <w:drawing>
          <wp:anchor distT="0" distB="0" distL="0" distR="0" allowOverlap="1" layoutInCell="1" locked="0" behindDoc="0" simplePos="0" relativeHeight="50200">
            <wp:simplePos x="0" y="0"/>
            <wp:positionH relativeFrom="page">
              <wp:posOffset>1236118</wp:posOffset>
            </wp:positionH>
            <wp:positionV relativeFrom="paragraph">
              <wp:posOffset>24922</wp:posOffset>
            </wp:positionV>
            <wp:extent cx="158265" cy="50059"/>
            <wp:effectExtent l="0" t="0" r="0" b="0"/>
            <wp:wrapNone/>
            <wp:docPr id="5263" name="image3853.png" descr=""/>
            <wp:cNvGraphicFramePr>
              <a:graphicFrameLocks noChangeAspect="1"/>
            </wp:cNvGraphicFramePr>
            <a:graphic>
              <a:graphicData uri="http://schemas.openxmlformats.org/drawingml/2006/picture">
                <pic:pic>
                  <pic:nvPicPr>
                    <pic:cNvPr id="5264" name="image3853.png"/>
                    <pic:cNvPicPr/>
                  </pic:nvPicPr>
                  <pic:blipFill>
                    <a:blip r:embed="rId3933" cstate="print"/>
                    <a:stretch>
                      <a:fillRect/>
                    </a:stretch>
                  </pic:blipFill>
                  <pic:spPr>
                    <a:xfrm>
                      <a:off x="0" y="0"/>
                      <a:ext cx="158265" cy="50059"/>
                    </a:xfrm>
                    <a:prstGeom prst="rect">
                      <a:avLst/>
                    </a:prstGeom>
                  </pic:spPr>
                </pic:pic>
              </a:graphicData>
            </a:graphic>
          </wp:anchor>
        </w:drawing>
      </w:r>
      <w:r>
        <w:rPr/>
        <w:pict>
          <v:line style="position:absolute;mso-position-horizontal-relative:page;mso-position-vertical-relative:paragraph;z-index:-1142320" from="179.143051pt,3.873229pt" to="190.988974pt,3.873229pt" stroked="true" strokeweight="1.911359pt" strokecolor="#ff0000">
            <v:stroke dashstyle="solid"/>
            <w10:wrap type="none"/>
          </v:line>
        </w:pict>
      </w:r>
      <w:r>
        <w:rPr>
          <w:b/>
          <w:color w:val="16375E"/>
          <w:w w:val="105"/>
          <w:sz w:val="12"/>
        </w:rPr>
        <w:t>PDRB Bali</w:t>
      </w:r>
      <w:r>
        <w:rPr>
          <w:b/>
          <w:color w:val="16375E"/>
          <w:spacing w:val="-12"/>
          <w:w w:val="105"/>
          <w:sz w:val="12"/>
        </w:rPr>
        <w:t> </w:t>
      </w:r>
      <w:r>
        <w:rPr>
          <w:b/>
          <w:color w:val="16375E"/>
          <w:w w:val="105"/>
          <w:sz w:val="12"/>
        </w:rPr>
        <w:t>(Rp</w:t>
      </w:r>
      <w:r>
        <w:rPr>
          <w:b/>
          <w:color w:val="16375E"/>
          <w:spacing w:val="-7"/>
          <w:w w:val="105"/>
          <w:sz w:val="12"/>
        </w:rPr>
        <w:t> </w:t>
      </w:r>
      <w:r>
        <w:rPr>
          <w:b/>
          <w:color w:val="16375E"/>
          <w:w w:val="105"/>
          <w:sz w:val="12"/>
        </w:rPr>
        <w:t>Miliar)</w:t>
        <w:tab/>
        <w:t>g PDRB Bali %</w:t>
      </w:r>
      <w:r>
        <w:rPr>
          <w:b/>
          <w:color w:val="16375E"/>
          <w:spacing w:val="-7"/>
          <w:w w:val="105"/>
          <w:sz w:val="12"/>
        </w:rPr>
        <w:t> </w:t>
      </w:r>
      <w:r>
        <w:rPr>
          <w:b/>
          <w:color w:val="16375E"/>
          <w:w w:val="105"/>
          <w:sz w:val="12"/>
        </w:rPr>
        <w:t>(yoy)</w:t>
      </w:r>
    </w:p>
    <w:p>
      <w:pPr>
        <w:pStyle w:val="BodyText"/>
        <w:spacing w:line="254" w:lineRule="auto" w:before="7"/>
        <w:ind w:left="1055" w:right="1135"/>
        <w:jc w:val="both"/>
      </w:pPr>
      <w:r>
        <w:rPr/>
        <w:br w:type="column"/>
      </w:r>
      <w:r>
        <w:rPr>
          <w:color w:val="231F20"/>
          <w:spacing w:val="-3"/>
          <w:w w:val="105"/>
        </w:rPr>
        <w:t>Bali </w:t>
      </w:r>
      <w:r>
        <w:rPr>
          <w:color w:val="231F20"/>
          <w:spacing w:val="-4"/>
          <w:w w:val="105"/>
        </w:rPr>
        <w:t>sejalan dengan prakiraan perlambatan </w:t>
      </w:r>
      <w:r>
        <w:rPr>
          <w:color w:val="231F20"/>
          <w:spacing w:val="-6"/>
          <w:w w:val="105"/>
        </w:rPr>
        <w:t>ekonomi </w:t>
      </w:r>
      <w:r>
        <w:rPr>
          <w:color w:val="231F20"/>
          <w:spacing w:val="-4"/>
          <w:w w:val="105"/>
        </w:rPr>
        <w:t>Amerika Serikat </w:t>
      </w:r>
      <w:r>
        <w:rPr>
          <w:color w:val="231F20"/>
          <w:w w:val="105"/>
        </w:rPr>
        <w:t>di </w:t>
      </w:r>
      <w:r>
        <w:rPr>
          <w:color w:val="231F20"/>
          <w:spacing w:val="-4"/>
          <w:w w:val="105"/>
        </w:rPr>
        <w:t>tahun 2019, </w:t>
      </w:r>
      <w:r>
        <w:rPr>
          <w:color w:val="231F20"/>
          <w:spacing w:val="-3"/>
          <w:w w:val="105"/>
        </w:rPr>
        <w:t>yang juga </w:t>
      </w:r>
      <w:r>
        <w:rPr>
          <w:color w:val="231F20"/>
          <w:spacing w:val="-4"/>
          <w:w w:val="105"/>
        </w:rPr>
        <w:t>diikuti </w:t>
      </w:r>
      <w:r>
        <w:rPr>
          <w:color w:val="231F20"/>
          <w:spacing w:val="-8"/>
          <w:w w:val="105"/>
        </w:rPr>
        <w:t>oleh </w:t>
      </w:r>
      <w:r>
        <w:rPr>
          <w:color w:val="231F20"/>
          <w:spacing w:val="-4"/>
          <w:w w:val="105"/>
        </w:rPr>
        <w:t>prakiraan melambatnya ekonomi Australia</w:t>
      </w:r>
      <w:r>
        <w:rPr>
          <w:color w:val="231F20"/>
          <w:spacing w:val="-4"/>
          <w:w w:val="105"/>
          <w:position w:val="7"/>
          <w:sz w:val="11"/>
        </w:rPr>
        <w:t>76</w:t>
      </w:r>
      <w:r>
        <w:rPr>
          <w:color w:val="231F20"/>
          <w:spacing w:val="-4"/>
          <w:w w:val="105"/>
        </w:rPr>
        <w:t>.</w:t>
      </w:r>
    </w:p>
    <w:p>
      <w:pPr>
        <w:pStyle w:val="ListParagraph"/>
        <w:numPr>
          <w:ilvl w:val="0"/>
          <w:numId w:val="44"/>
        </w:numPr>
        <w:tabs>
          <w:tab w:pos="1056" w:val="left" w:leader="none"/>
        </w:tabs>
        <w:spacing w:line="254" w:lineRule="auto" w:before="4" w:after="0"/>
        <w:ind w:left="1055" w:right="1135" w:hanging="227"/>
        <w:jc w:val="both"/>
        <w:rPr>
          <w:sz w:val="20"/>
        </w:rPr>
      </w:pPr>
      <w:r>
        <w:rPr/>
        <w:pict>
          <v:shape style="position:absolute;margin-left:270.535065pt;margin-top:-17.252125pt;width:8.2pt;height:16.8pt;mso-position-horizontal-relative:page;mso-position-vertical-relative:paragraph;z-index:50296" type="#_x0000_t202" filled="false" stroked="false">
            <v:textbox inset="0,0,0,0" style="layout-flow:vertical;mso-layout-flow-alt:bottom-to-top">
              <w:txbxContent>
                <w:p>
                  <w:pPr>
                    <w:spacing w:line="145" w:lineRule="exact" w:before="0"/>
                    <w:ind w:left="20" w:right="0" w:firstLine="0"/>
                    <w:jc w:val="left"/>
                    <w:rPr>
                      <w:b/>
                      <w:sz w:val="12"/>
                    </w:rPr>
                  </w:pPr>
                  <w:r>
                    <w:rPr>
                      <w:b/>
                      <w:color w:val="16375E"/>
                      <w:sz w:val="12"/>
                    </w:rPr>
                    <w:t>%,yoy</w:t>
                  </w:r>
                </w:p>
              </w:txbxContent>
            </v:textbox>
            <w10:wrap type="none"/>
          </v:shape>
        </w:pict>
      </w:r>
      <w:r>
        <w:rPr>
          <w:color w:val="231F20"/>
          <w:spacing w:val="-4"/>
          <w:w w:val="105"/>
          <w:sz w:val="20"/>
        </w:rPr>
        <w:t>Berdasarkan hasil survei </w:t>
      </w:r>
      <w:r>
        <w:rPr>
          <w:color w:val="231F20"/>
          <w:spacing w:val="-3"/>
          <w:w w:val="105"/>
          <w:sz w:val="20"/>
        </w:rPr>
        <w:t>dan </w:t>
      </w:r>
      <w:r>
        <w:rPr>
          <w:color w:val="231F20"/>
          <w:spacing w:val="-4"/>
          <w:w w:val="105"/>
          <w:sz w:val="20"/>
        </w:rPr>
        <w:t>liaison, </w:t>
      </w:r>
      <w:r>
        <w:rPr>
          <w:color w:val="231F20"/>
          <w:spacing w:val="-8"/>
          <w:w w:val="105"/>
          <w:sz w:val="20"/>
        </w:rPr>
        <w:t>terus </w:t>
      </w:r>
      <w:r>
        <w:rPr>
          <w:color w:val="231F20"/>
          <w:spacing w:val="-4"/>
          <w:w w:val="105"/>
          <w:sz w:val="20"/>
        </w:rPr>
        <w:t>berkembangnya berbagai destinasi wisata </w:t>
      </w:r>
      <w:r>
        <w:rPr>
          <w:color w:val="231F20"/>
          <w:w w:val="105"/>
          <w:sz w:val="20"/>
        </w:rPr>
        <w:t>di </w:t>
      </w:r>
      <w:r>
        <w:rPr>
          <w:color w:val="231F20"/>
          <w:spacing w:val="-6"/>
          <w:w w:val="105"/>
          <w:sz w:val="20"/>
        </w:rPr>
        <w:t>wilayah </w:t>
      </w:r>
      <w:r>
        <w:rPr>
          <w:color w:val="231F20"/>
          <w:spacing w:val="-3"/>
          <w:w w:val="105"/>
          <w:sz w:val="20"/>
        </w:rPr>
        <w:t>Asia </w:t>
      </w:r>
      <w:r>
        <w:rPr>
          <w:color w:val="231F20"/>
          <w:spacing w:val="-4"/>
          <w:w w:val="105"/>
          <w:sz w:val="20"/>
        </w:rPr>
        <w:t>dengan tingkat harga </w:t>
      </w:r>
      <w:r>
        <w:rPr>
          <w:color w:val="231F20"/>
          <w:spacing w:val="-3"/>
          <w:w w:val="105"/>
          <w:sz w:val="20"/>
        </w:rPr>
        <w:t>yang </w:t>
      </w:r>
      <w:r>
        <w:rPr>
          <w:color w:val="231F20"/>
          <w:spacing w:val="-4"/>
          <w:w w:val="105"/>
          <w:sz w:val="20"/>
        </w:rPr>
        <w:t>bersaing, </w:t>
      </w:r>
      <w:r>
        <w:rPr>
          <w:color w:val="231F20"/>
          <w:spacing w:val="-6"/>
          <w:w w:val="105"/>
          <w:sz w:val="20"/>
        </w:rPr>
        <w:t>berpotensi </w:t>
      </w:r>
      <w:r>
        <w:rPr>
          <w:color w:val="231F20"/>
          <w:spacing w:val="-4"/>
          <w:w w:val="105"/>
          <w:sz w:val="20"/>
        </w:rPr>
        <w:t>menahan kinerja ekonomi </w:t>
      </w:r>
      <w:r>
        <w:rPr>
          <w:color w:val="231F20"/>
          <w:spacing w:val="-3"/>
          <w:w w:val="105"/>
          <w:sz w:val="20"/>
        </w:rPr>
        <w:t>Bali pada </w:t>
      </w:r>
      <w:r>
        <w:rPr>
          <w:color w:val="231F20"/>
          <w:spacing w:val="-4"/>
          <w:w w:val="105"/>
          <w:sz w:val="20"/>
        </w:rPr>
        <w:t>triwulan </w:t>
      </w:r>
      <w:r>
        <w:rPr>
          <w:color w:val="231F20"/>
          <w:w w:val="105"/>
          <w:sz w:val="20"/>
        </w:rPr>
        <w:t>I</w:t>
      </w:r>
      <w:r>
        <w:rPr>
          <w:color w:val="231F20"/>
          <w:spacing w:val="6"/>
          <w:w w:val="105"/>
          <w:sz w:val="20"/>
        </w:rPr>
        <w:t> </w:t>
      </w:r>
      <w:r>
        <w:rPr>
          <w:color w:val="231F20"/>
          <w:spacing w:val="-4"/>
          <w:w w:val="105"/>
          <w:sz w:val="20"/>
        </w:rPr>
        <w:t>2019.</w:t>
      </w:r>
    </w:p>
    <w:p>
      <w:pPr>
        <w:pStyle w:val="ListParagraph"/>
        <w:numPr>
          <w:ilvl w:val="0"/>
          <w:numId w:val="44"/>
        </w:numPr>
        <w:tabs>
          <w:tab w:pos="1056" w:val="left" w:leader="none"/>
        </w:tabs>
        <w:spacing w:line="238" w:lineRule="exact" w:before="4" w:after="0"/>
        <w:ind w:left="1055" w:right="0" w:hanging="227"/>
        <w:jc w:val="left"/>
        <w:rPr>
          <w:sz w:val="20"/>
        </w:rPr>
      </w:pPr>
      <w:r>
        <w:rPr>
          <w:color w:val="231F20"/>
          <w:spacing w:val="-4"/>
          <w:w w:val="105"/>
          <w:sz w:val="20"/>
        </w:rPr>
        <w:t>Adanya peningkatan promosi </w:t>
      </w:r>
      <w:r>
        <w:rPr>
          <w:color w:val="231F20"/>
          <w:spacing w:val="-3"/>
          <w:w w:val="105"/>
          <w:sz w:val="20"/>
        </w:rPr>
        <w:t>dan </w:t>
      </w:r>
      <w:r>
        <w:rPr>
          <w:i/>
          <w:color w:val="231F20"/>
          <w:spacing w:val="-4"/>
          <w:w w:val="105"/>
          <w:sz w:val="20"/>
        </w:rPr>
        <w:t>branding</w:t>
      </w:r>
      <w:r>
        <w:rPr>
          <w:i/>
          <w:color w:val="231F20"/>
          <w:w w:val="105"/>
          <w:sz w:val="20"/>
        </w:rPr>
        <w:t> </w:t>
      </w:r>
      <w:r>
        <w:rPr>
          <w:color w:val="231F20"/>
          <w:spacing w:val="-4"/>
          <w:w w:val="105"/>
          <w:sz w:val="20"/>
        </w:rPr>
        <w:t>berbagai</w:t>
      </w:r>
    </w:p>
    <w:p>
      <w:pPr>
        <w:spacing w:after="0" w:line="238" w:lineRule="exact"/>
        <w:jc w:val="left"/>
        <w:rPr>
          <w:sz w:val="20"/>
        </w:rPr>
        <w:sectPr>
          <w:type w:val="continuous"/>
          <w:pgSz w:w="11910" w:h="15880"/>
          <w:pgMar w:top="740" w:bottom="280" w:left="0" w:right="0"/>
          <w:cols w:num="3" w:equalWidth="0">
            <w:col w:w="1744" w:space="40"/>
            <w:col w:w="3585" w:space="39"/>
            <w:col w:w="6502"/>
          </w:cols>
        </w:sectPr>
      </w:pPr>
    </w:p>
    <w:p>
      <w:pPr>
        <w:pStyle w:val="BodyText"/>
        <w:rPr>
          <w:sz w:val="24"/>
        </w:rPr>
      </w:pPr>
    </w:p>
    <w:p>
      <w:pPr>
        <w:pStyle w:val="BodyText"/>
        <w:rPr>
          <w:sz w:val="24"/>
        </w:rPr>
      </w:pPr>
    </w:p>
    <w:p>
      <w:pPr>
        <w:pStyle w:val="BodyText"/>
        <w:spacing w:before="11"/>
        <w:rPr>
          <w:sz w:val="33"/>
        </w:rPr>
      </w:pPr>
    </w:p>
    <w:p>
      <w:pPr>
        <w:pStyle w:val="BodyText"/>
        <w:ind w:left="1133"/>
      </w:pPr>
      <w:r>
        <w:rPr/>
        <w:pict>
          <v:shape style="position:absolute;margin-left:70.865997pt;margin-top:-30.844309pt;width:212.6pt;height:21.55pt;mso-position-horizontal-relative:page;mso-position-vertical-relative:paragraph;z-index:50248" type="#_x0000_t202" filled="true" fillcolor="#001f5f" stroked="false">
            <v:textbox inset="0,0,0,0">
              <w:txbxContent>
                <w:p>
                  <w:pPr>
                    <w:spacing w:line="261" w:lineRule="auto" w:before="61"/>
                    <w:ind w:left="1177" w:right="927" w:hanging="276"/>
                    <w:jc w:val="left"/>
                    <w:rPr>
                      <w:sz w:val="12"/>
                    </w:rPr>
                  </w:pPr>
                  <w:r>
                    <w:rPr>
                      <w:color w:val="FFFFFF"/>
                      <w:w w:val="115"/>
                      <w:sz w:val="12"/>
                    </w:rPr>
                    <w:t>Grafik 7. 1 Proyeksi Pertumbuhan Ekonomi Bali Triwulanan Tahun 2018-2019</w:t>
                  </w:r>
                </w:p>
              </w:txbxContent>
            </v:textbox>
            <v:fill type="solid"/>
            <w10:wrap type="none"/>
          </v:shape>
        </w:pict>
      </w:r>
      <w:r>
        <w:rPr>
          <w:color w:val="001F5F"/>
          <w:w w:val="110"/>
          <w:u w:val="single" w:color="001F5F"/>
        </w:rPr>
        <w:t>SISI PERMINTAAN</w:t>
      </w:r>
    </w:p>
    <w:p>
      <w:pPr>
        <w:spacing w:line="295" w:lineRule="auto" w:before="0"/>
        <w:ind w:left="477" w:right="-8" w:firstLine="480"/>
        <w:jc w:val="left"/>
        <w:rPr>
          <w:i/>
          <w:sz w:val="12"/>
        </w:rPr>
      </w:pPr>
      <w:r>
        <w:rPr/>
        <w:br w:type="column"/>
      </w:r>
      <w:r>
        <w:rPr>
          <w:i/>
          <w:color w:val="231F20"/>
          <w:w w:val="105"/>
          <w:sz w:val="12"/>
        </w:rPr>
        <w:t>Sumber : Badan Pusat Statistik, </w:t>
      </w:r>
      <w:r>
        <w:rPr>
          <w:i/>
          <w:color w:val="231F20"/>
          <w:spacing w:val="-3"/>
          <w:w w:val="105"/>
          <w:sz w:val="12"/>
        </w:rPr>
        <w:t>diolah </w:t>
      </w:r>
      <w:r>
        <w:rPr>
          <w:i/>
          <w:color w:val="231F20"/>
          <w:w w:val="105"/>
          <w:sz w:val="12"/>
        </w:rPr>
        <w:t>Keterangan : p) Angka Proyeksi Bank Indonesia</w:t>
      </w:r>
    </w:p>
    <w:p>
      <w:pPr>
        <w:pStyle w:val="BodyText"/>
        <w:spacing w:line="254" w:lineRule="auto" w:before="23"/>
        <w:ind w:left="753" w:right="1135"/>
        <w:jc w:val="both"/>
      </w:pPr>
      <w:r>
        <w:rPr/>
        <w:br w:type="column"/>
      </w:r>
      <w:r>
        <w:rPr>
          <w:color w:val="231F20"/>
          <w:spacing w:val="-4"/>
          <w:w w:val="105"/>
        </w:rPr>
        <w:t>destinasi</w:t>
      </w:r>
      <w:r>
        <w:rPr>
          <w:color w:val="231F20"/>
          <w:spacing w:val="-10"/>
          <w:w w:val="105"/>
        </w:rPr>
        <w:t> </w:t>
      </w:r>
      <w:r>
        <w:rPr>
          <w:color w:val="231F20"/>
          <w:spacing w:val="-4"/>
          <w:w w:val="105"/>
        </w:rPr>
        <w:t>wisata</w:t>
      </w:r>
      <w:r>
        <w:rPr>
          <w:color w:val="231F20"/>
          <w:spacing w:val="-9"/>
          <w:w w:val="105"/>
        </w:rPr>
        <w:t> </w:t>
      </w:r>
      <w:r>
        <w:rPr>
          <w:color w:val="231F20"/>
          <w:spacing w:val="-4"/>
          <w:w w:val="105"/>
        </w:rPr>
        <w:t>dunia</w:t>
      </w:r>
      <w:r>
        <w:rPr>
          <w:color w:val="231F20"/>
          <w:spacing w:val="-10"/>
          <w:w w:val="105"/>
        </w:rPr>
        <w:t> </w:t>
      </w:r>
      <w:r>
        <w:rPr>
          <w:color w:val="231F20"/>
          <w:spacing w:val="-3"/>
          <w:w w:val="105"/>
        </w:rPr>
        <w:t>dari</w:t>
      </w:r>
      <w:r>
        <w:rPr>
          <w:color w:val="231F20"/>
          <w:spacing w:val="-9"/>
          <w:w w:val="105"/>
        </w:rPr>
        <w:t> </w:t>
      </w:r>
      <w:r>
        <w:rPr>
          <w:color w:val="231F20"/>
          <w:spacing w:val="-4"/>
          <w:w w:val="105"/>
        </w:rPr>
        <w:t>negara</w:t>
      </w:r>
      <w:r>
        <w:rPr>
          <w:color w:val="231F20"/>
          <w:spacing w:val="-10"/>
          <w:w w:val="105"/>
        </w:rPr>
        <w:t> </w:t>
      </w:r>
      <w:r>
        <w:rPr>
          <w:color w:val="231F20"/>
          <w:spacing w:val="-3"/>
          <w:w w:val="105"/>
        </w:rPr>
        <w:t>lain</w:t>
      </w:r>
      <w:r>
        <w:rPr>
          <w:color w:val="231F20"/>
          <w:spacing w:val="-9"/>
          <w:w w:val="105"/>
        </w:rPr>
        <w:t> </w:t>
      </w:r>
      <w:r>
        <w:rPr>
          <w:color w:val="231F20"/>
          <w:spacing w:val="-4"/>
          <w:w w:val="105"/>
        </w:rPr>
        <w:t>seiring</w:t>
      </w:r>
      <w:r>
        <w:rPr>
          <w:color w:val="231F20"/>
          <w:spacing w:val="-10"/>
          <w:w w:val="105"/>
        </w:rPr>
        <w:t> </w:t>
      </w:r>
      <w:r>
        <w:rPr>
          <w:color w:val="231F20"/>
          <w:spacing w:val="-4"/>
          <w:w w:val="105"/>
        </w:rPr>
        <w:t>potensi terus</w:t>
      </w:r>
      <w:r>
        <w:rPr>
          <w:color w:val="231F20"/>
          <w:spacing w:val="-24"/>
          <w:w w:val="105"/>
        </w:rPr>
        <w:t> </w:t>
      </w:r>
      <w:r>
        <w:rPr>
          <w:color w:val="231F20"/>
          <w:spacing w:val="-4"/>
          <w:w w:val="105"/>
        </w:rPr>
        <w:t>meningkatnya</w:t>
      </w:r>
      <w:r>
        <w:rPr>
          <w:color w:val="231F20"/>
          <w:spacing w:val="-24"/>
          <w:w w:val="105"/>
        </w:rPr>
        <w:t> </w:t>
      </w:r>
      <w:r>
        <w:rPr>
          <w:color w:val="231F20"/>
          <w:spacing w:val="-4"/>
          <w:w w:val="105"/>
        </w:rPr>
        <w:t>kinerja</w:t>
      </w:r>
      <w:r>
        <w:rPr>
          <w:color w:val="231F20"/>
          <w:spacing w:val="-24"/>
          <w:w w:val="105"/>
        </w:rPr>
        <w:t> </w:t>
      </w:r>
      <w:r>
        <w:rPr>
          <w:color w:val="231F20"/>
          <w:spacing w:val="-4"/>
          <w:w w:val="105"/>
        </w:rPr>
        <w:t>pariwisata</w:t>
      </w:r>
      <w:r>
        <w:rPr>
          <w:color w:val="231F20"/>
          <w:spacing w:val="-23"/>
          <w:w w:val="105"/>
        </w:rPr>
        <w:t> </w:t>
      </w:r>
      <w:r>
        <w:rPr>
          <w:color w:val="231F20"/>
          <w:spacing w:val="-4"/>
          <w:w w:val="105"/>
        </w:rPr>
        <w:t>global,</w:t>
      </w:r>
      <w:r>
        <w:rPr>
          <w:color w:val="231F20"/>
          <w:spacing w:val="-24"/>
          <w:w w:val="105"/>
        </w:rPr>
        <w:t> </w:t>
      </w:r>
      <w:r>
        <w:rPr>
          <w:color w:val="231F20"/>
          <w:spacing w:val="-6"/>
          <w:w w:val="105"/>
        </w:rPr>
        <w:t>menjadi </w:t>
      </w:r>
      <w:r>
        <w:rPr>
          <w:color w:val="231F20"/>
          <w:spacing w:val="-4"/>
          <w:w w:val="105"/>
        </w:rPr>
        <w:t>faktor</w:t>
      </w:r>
      <w:r>
        <w:rPr>
          <w:color w:val="231F20"/>
          <w:spacing w:val="-11"/>
          <w:w w:val="105"/>
        </w:rPr>
        <w:t> </w:t>
      </w:r>
      <w:r>
        <w:rPr>
          <w:color w:val="231F20"/>
          <w:spacing w:val="-4"/>
          <w:w w:val="105"/>
        </w:rPr>
        <w:t>resiko</w:t>
      </w:r>
      <w:r>
        <w:rPr>
          <w:color w:val="231F20"/>
          <w:spacing w:val="-11"/>
          <w:w w:val="105"/>
        </w:rPr>
        <w:t> </w:t>
      </w:r>
      <w:r>
        <w:rPr>
          <w:color w:val="231F20"/>
          <w:spacing w:val="-3"/>
          <w:w w:val="105"/>
        </w:rPr>
        <w:t>yang</w:t>
      </w:r>
      <w:r>
        <w:rPr>
          <w:color w:val="231F20"/>
          <w:spacing w:val="-11"/>
          <w:w w:val="105"/>
        </w:rPr>
        <w:t> </w:t>
      </w:r>
      <w:r>
        <w:rPr>
          <w:color w:val="231F20"/>
          <w:spacing w:val="-4"/>
          <w:w w:val="105"/>
        </w:rPr>
        <w:t>dapat</w:t>
      </w:r>
      <w:r>
        <w:rPr>
          <w:color w:val="231F20"/>
          <w:spacing w:val="-11"/>
          <w:w w:val="105"/>
        </w:rPr>
        <w:t> </w:t>
      </w:r>
      <w:r>
        <w:rPr>
          <w:color w:val="231F20"/>
          <w:spacing w:val="-4"/>
          <w:w w:val="105"/>
        </w:rPr>
        <w:t>menahan</w:t>
      </w:r>
      <w:r>
        <w:rPr>
          <w:color w:val="231F20"/>
          <w:spacing w:val="-11"/>
          <w:w w:val="105"/>
        </w:rPr>
        <w:t> </w:t>
      </w:r>
      <w:r>
        <w:rPr>
          <w:color w:val="231F20"/>
          <w:spacing w:val="-4"/>
          <w:w w:val="105"/>
        </w:rPr>
        <w:t>kinerja</w:t>
      </w:r>
      <w:r>
        <w:rPr>
          <w:color w:val="231F20"/>
          <w:spacing w:val="-11"/>
          <w:w w:val="105"/>
        </w:rPr>
        <w:t> </w:t>
      </w:r>
      <w:r>
        <w:rPr>
          <w:color w:val="231F20"/>
          <w:spacing w:val="-4"/>
          <w:w w:val="105"/>
        </w:rPr>
        <w:t>ekspor</w:t>
      </w:r>
      <w:r>
        <w:rPr>
          <w:color w:val="231F20"/>
          <w:spacing w:val="-10"/>
          <w:w w:val="105"/>
        </w:rPr>
        <w:t> </w:t>
      </w:r>
      <w:r>
        <w:rPr>
          <w:color w:val="231F20"/>
          <w:spacing w:val="-7"/>
          <w:w w:val="105"/>
        </w:rPr>
        <w:t>jasa </w:t>
      </w:r>
      <w:r>
        <w:rPr>
          <w:color w:val="231F20"/>
          <w:spacing w:val="-3"/>
          <w:w w:val="105"/>
        </w:rPr>
        <w:t>luar </w:t>
      </w:r>
      <w:r>
        <w:rPr>
          <w:color w:val="231F20"/>
          <w:spacing w:val="-4"/>
          <w:w w:val="105"/>
        </w:rPr>
        <w:t>negeri</w:t>
      </w:r>
      <w:r>
        <w:rPr>
          <w:color w:val="231F20"/>
          <w:spacing w:val="1"/>
          <w:w w:val="105"/>
        </w:rPr>
        <w:t> </w:t>
      </w:r>
      <w:r>
        <w:rPr>
          <w:color w:val="231F20"/>
          <w:spacing w:val="-4"/>
          <w:w w:val="105"/>
        </w:rPr>
        <w:t>Bali.</w:t>
      </w:r>
    </w:p>
    <w:p>
      <w:pPr>
        <w:pStyle w:val="ListParagraph"/>
        <w:numPr>
          <w:ilvl w:val="0"/>
          <w:numId w:val="43"/>
        </w:numPr>
        <w:tabs>
          <w:tab w:pos="754" w:val="left" w:leader="none"/>
        </w:tabs>
        <w:spacing w:line="240" w:lineRule="auto" w:before="5" w:after="0"/>
        <w:ind w:left="753" w:right="0" w:hanging="227"/>
        <w:jc w:val="left"/>
        <w:rPr>
          <w:sz w:val="20"/>
        </w:rPr>
      </w:pPr>
      <w:r>
        <w:rPr>
          <w:color w:val="231F20"/>
          <w:spacing w:val="-4"/>
          <w:w w:val="105"/>
          <w:sz w:val="20"/>
        </w:rPr>
        <w:t>Semakin kompetitifnya persaingan untuk</w:t>
      </w:r>
      <w:r>
        <w:rPr>
          <w:color w:val="231F20"/>
          <w:spacing w:val="27"/>
          <w:w w:val="105"/>
          <w:sz w:val="20"/>
        </w:rPr>
        <w:t> </w:t>
      </w:r>
      <w:r>
        <w:rPr>
          <w:color w:val="231F20"/>
          <w:spacing w:val="-5"/>
          <w:w w:val="105"/>
          <w:sz w:val="20"/>
        </w:rPr>
        <w:t>produk</w:t>
      </w:r>
    </w:p>
    <w:p>
      <w:pPr>
        <w:spacing w:after="0" w:line="240" w:lineRule="auto"/>
        <w:jc w:val="left"/>
        <w:rPr>
          <w:sz w:val="20"/>
        </w:rPr>
        <w:sectPr>
          <w:type w:val="continuous"/>
          <w:pgSz w:w="11910" w:h="15880"/>
          <w:pgMar w:top="740" w:bottom="280" w:left="0" w:right="0"/>
          <w:cols w:num="3" w:equalWidth="0">
            <w:col w:w="2738" w:space="40"/>
            <w:col w:w="2892" w:space="39"/>
            <w:col w:w="6201"/>
          </w:cols>
        </w:sectPr>
      </w:pPr>
    </w:p>
    <w:p>
      <w:pPr>
        <w:spacing w:line="254" w:lineRule="auto" w:before="133"/>
        <w:ind w:left="1133" w:right="0" w:firstLine="0"/>
        <w:jc w:val="both"/>
        <w:rPr>
          <w:sz w:val="20"/>
        </w:rPr>
      </w:pPr>
      <w:r>
        <w:rPr>
          <w:b/>
          <w:color w:val="231F20"/>
          <w:spacing w:val="-3"/>
          <w:w w:val="110"/>
          <w:sz w:val="20"/>
        </w:rPr>
        <w:t>Prospek    perekonomian     </w:t>
      </w:r>
      <w:r>
        <w:rPr>
          <w:b/>
          <w:color w:val="231F20"/>
          <w:w w:val="110"/>
          <w:sz w:val="20"/>
        </w:rPr>
        <w:t>Bali     pada     </w:t>
      </w:r>
      <w:r>
        <w:rPr>
          <w:b/>
          <w:color w:val="231F20"/>
          <w:spacing w:val="-4"/>
          <w:w w:val="110"/>
          <w:sz w:val="20"/>
        </w:rPr>
        <w:t>triwulan </w:t>
      </w:r>
      <w:r>
        <w:rPr>
          <w:b/>
          <w:color w:val="231F20"/>
          <w:w w:val="110"/>
          <w:sz w:val="20"/>
        </w:rPr>
        <w:t>I  2019  diprakirakan  tumbuh  melambat  </w:t>
      </w:r>
      <w:r>
        <w:rPr>
          <w:b/>
          <w:color w:val="231F20"/>
          <w:spacing w:val="-6"/>
          <w:w w:val="110"/>
          <w:sz w:val="20"/>
        </w:rPr>
        <w:t>dari   </w:t>
      </w:r>
      <w:r>
        <w:rPr>
          <w:b/>
          <w:color w:val="231F20"/>
          <w:w w:val="110"/>
          <w:sz w:val="20"/>
        </w:rPr>
        <w:t>sisi permintaan, terutama disebabkan </w:t>
      </w:r>
      <w:r>
        <w:rPr>
          <w:b/>
          <w:color w:val="231F20"/>
          <w:spacing w:val="-7"/>
          <w:w w:val="110"/>
          <w:sz w:val="20"/>
        </w:rPr>
        <w:t>oleh </w:t>
      </w:r>
      <w:r>
        <w:rPr>
          <w:b/>
          <w:color w:val="231F20"/>
          <w:w w:val="110"/>
          <w:sz w:val="20"/>
        </w:rPr>
        <w:t>melambatnya 3 (tiga) komponen  </w:t>
      </w:r>
      <w:r>
        <w:rPr>
          <w:b/>
          <w:color w:val="231F20"/>
          <w:spacing w:val="-6"/>
          <w:w w:val="110"/>
          <w:sz w:val="20"/>
        </w:rPr>
        <w:t>utama  </w:t>
      </w:r>
      <w:r>
        <w:rPr>
          <w:b/>
          <w:color w:val="231F20"/>
          <w:w w:val="110"/>
          <w:sz w:val="20"/>
        </w:rPr>
        <w:t>ekonomi</w:t>
      </w:r>
      <w:r>
        <w:rPr>
          <w:b/>
          <w:color w:val="231F20"/>
          <w:spacing w:val="-26"/>
          <w:w w:val="110"/>
          <w:sz w:val="20"/>
        </w:rPr>
        <w:t> </w:t>
      </w:r>
      <w:r>
        <w:rPr>
          <w:b/>
          <w:color w:val="231F20"/>
          <w:w w:val="110"/>
          <w:sz w:val="20"/>
        </w:rPr>
        <w:t>Bali,</w:t>
      </w:r>
      <w:r>
        <w:rPr>
          <w:b/>
          <w:color w:val="231F20"/>
          <w:spacing w:val="-25"/>
          <w:w w:val="110"/>
          <w:sz w:val="20"/>
        </w:rPr>
        <w:t> </w:t>
      </w:r>
      <w:r>
        <w:rPr>
          <w:color w:val="231F20"/>
          <w:w w:val="110"/>
          <w:sz w:val="20"/>
        </w:rPr>
        <w:t>meliputi:</w:t>
      </w:r>
      <w:r>
        <w:rPr>
          <w:color w:val="231F20"/>
          <w:spacing w:val="-25"/>
          <w:w w:val="110"/>
          <w:sz w:val="20"/>
        </w:rPr>
        <w:t> </w:t>
      </w:r>
      <w:r>
        <w:rPr>
          <w:color w:val="231F20"/>
          <w:w w:val="110"/>
          <w:sz w:val="20"/>
        </w:rPr>
        <w:t>ekspor</w:t>
      </w:r>
      <w:r>
        <w:rPr>
          <w:color w:val="231F20"/>
          <w:spacing w:val="-25"/>
          <w:w w:val="110"/>
          <w:sz w:val="20"/>
        </w:rPr>
        <w:t> </w:t>
      </w:r>
      <w:r>
        <w:rPr>
          <w:color w:val="231F20"/>
          <w:w w:val="110"/>
          <w:sz w:val="20"/>
        </w:rPr>
        <w:t>luar</w:t>
      </w:r>
      <w:r>
        <w:rPr>
          <w:color w:val="231F20"/>
          <w:spacing w:val="-25"/>
          <w:w w:val="110"/>
          <w:sz w:val="20"/>
        </w:rPr>
        <w:t> </w:t>
      </w:r>
      <w:r>
        <w:rPr>
          <w:color w:val="231F20"/>
          <w:w w:val="110"/>
          <w:sz w:val="20"/>
        </w:rPr>
        <w:t>negeri,</w:t>
      </w:r>
      <w:r>
        <w:rPr>
          <w:color w:val="231F20"/>
          <w:spacing w:val="-25"/>
          <w:w w:val="110"/>
          <w:sz w:val="20"/>
        </w:rPr>
        <w:t> </w:t>
      </w:r>
      <w:r>
        <w:rPr>
          <w:color w:val="231F20"/>
          <w:spacing w:val="-5"/>
          <w:w w:val="110"/>
          <w:sz w:val="20"/>
        </w:rPr>
        <w:t>konsumsi </w:t>
      </w:r>
      <w:r>
        <w:rPr>
          <w:color w:val="231F20"/>
          <w:w w:val="110"/>
          <w:sz w:val="20"/>
        </w:rPr>
        <w:t>rumah tangga dan investasi. Beberapa faktor </w:t>
      </w:r>
      <w:r>
        <w:rPr>
          <w:color w:val="231F20"/>
          <w:spacing w:val="-6"/>
          <w:w w:val="110"/>
          <w:sz w:val="20"/>
        </w:rPr>
        <w:t>yang </w:t>
      </w:r>
      <w:r>
        <w:rPr>
          <w:color w:val="231F20"/>
          <w:sz w:val="20"/>
        </w:rPr>
        <w:t>menyebabkan terjadinya perlambatan kinerja </w:t>
      </w:r>
      <w:r>
        <w:rPr>
          <w:color w:val="231F20"/>
          <w:spacing w:val="-5"/>
          <w:sz w:val="20"/>
        </w:rPr>
        <w:t>ekonomi </w:t>
      </w:r>
      <w:r>
        <w:rPr>
          <w:color w:val="231F20"/>
          <w:w w:val="110"/>
          <w:sz w:val="20"/>
        </w:rPr>
        <w:t>Bali di triwulan I 2019</w:t>
      </w:r>
      <w:r>
        <w:rPr>
          <w:color w:val="231F20"/>
          <w:spacing w:val="-12"/>
          <w:w w:val="110"/>
          <w:sz w:val="20"/>
        </w:rPr>
        <w:t> </w:t>
      </w:r>
      <w:r>
        <w:rPr>
          <w:color w:val="231F20"/>
          <w:w w:val="110"/>
          <w:sz w:val="20"/>
        </w:rPr>
        <w:t>adalah:</w:t>
      </w:r>
    </w:p>
    <w:p>
      <w:pPr>
        <w:pStyle w:val="BodyText"/>
        <w:spacing w:line="254" w:lineRule="auto" w:before="15"/>
        <w:ind w:left="755" w:right="1135"/>
        <w:jc w:val="both"/>
      </w:pPr>
      <w:r>
        <w:rPr/>
        <w:br w:type="column"/>
      </w:r>
      <w:r>
        <w:rPr>
          <w:color w:val="231F20"/>
          <w:spacing w:val="-4"/>
          <w:w w:val="105"/>
        </w:rPr>
        <w:t>ekspor </w:t>
      </w:r>
      <w:r>
        <w:rPr>
          <w:color w:val="231F20"/>
          <w:spacing w:val="-3"/>
          <w:w w:val="105"/>
        </w:rPr>
        <w:t>dan </w:t>
      </w:r>
      <w:r>
        <w:rPr>
          <w:color w:val="231F20"/>
          <w:spacing w:val="-4"/>
          <w:w w:val="105"/>
        </w:rPr>
        <w:t>destinasi wisata, berpotensi </w:t>
      </w:r>
      <w:r>
        <w:rPr>
          <w:color w:val="231F20"/>
          <w:spacing w:val="-7"/>
          <w:w w:val="105"/>
        </w:rPr>
        <w:t>menahan </w:t>
      </w:r>
      <w:r>
        <w:rPr>
          <w:color w:val="231F20"/>
          <w:spacing w:val="-4"/>
          <w:w w:val="105"/>
        </w:rPr>
        <w:t>kinerja ekspor </w:t>
      </w:r>
      <w:r>
        <w:rPr>
          <w:color w:val="231F20"/>
          <w:spacing w:val="-3"/>
          <w:w w:val="105"/>
        </w:rPr>
        <w:t>luar </w:t>
      </w:r>
      <w:r>
        <w:rPr>
          <w:color w:val="231F20"/>
          <w:spacing w:val="-4"/>
          <w:w w:val="105"/>
        </w:rPr>
        <w:t>negeri Bali. </w:t>
      </w:r>
      <w:r>
        <w:rPr>
          <w:color w:val="231F20"/>
          <w:spacing w:val="-6"/>
          <w:w w:val="105"/>
        </w:rPr>
        <w:t>Meningkatnya </w:t>
      </w:r>
      <w:r>
        <w:rPr>
          <w:color w:val="231F20"/>
          <w:spacing w:val="-4"/>
          <w:w w:val="105"/>
        </w:rPr>
        <w:t>persaingan untuk pasar ekspor barang </w:t>
      </w:r>
      <w:r>
        <w:rPr>
          <w:color w:val="231F20"/>
          <w:spacing w:val="-3"/>
          <w:w w:val="105"/>
        </w:rPr>
        <w:t>luar </w:t>
      </w:r>
      <w:r>
        <w:rPr>
          <w:color w:val="231F20"/>
          <w:spacing w:val="-6"/>
          <w:w w:val="105"/>
        </w:rPr>
        <w:t>negeri </w:t>
      </w:r>
      <w:r>
        <w:rPr>
          <w:color w:val="231F20"/>
          <w:spacing w:val="-3"/>
          <w:w w:val="105"/>
        </w:rPr>
        <w:t>dari </w:t>
      </w:r>
      <w:r>
        <w:rPr>
          <w:color w:val="231F20"/>
          <w:spacing w:val="-4"/>
          <w:w w:val="105"/>
        </w:rPr>
        <w:t>Bali, khususnya komoditas produk olahan </w:t>
      </w:r>
      <w:r>
        <w:rPr>
          <w:color w:val="231F20"/>
          <w:spacing w:val="-7"/>
          <w:w w:val="105"/>
        </w:rPr>
        <w:t>kayu, </w:t>
      </w:r>
      <w:r>
        <w:rPr>
          <w:i/>
          <w:color w:val="231F20"/>
          <w:spacing w:val="-4"/>
          <w:w w:val="105"/>
        </w:rPr>
        <w:t>furniture,</w:t>
      </w:r>
      <w:r>
        <w:rPr>
          <w:i/>
          <w:color w:val="231F20"/>
          <w:spacing w:val="-12"/>
          <w:w w:val="105"/>
        </w:rPr>
        <w:t> </w:t>
      </w:r>
      <w:r>
        <w:rPr>
          <w:i/>
          <w:color w:val="231F20"/>
          <w:spacing w:val="-4"/>
          <w:w w:val="105"/>
        </w:rPr>
        <w:t>handicraft,</w:t>
      </w:r>
      <w:r>
        <w:rPr>
          <w:i/>
          <w:color w:val="231F20"/>
          <w:spacing w:val="-12"/>
          <w:w w:val="105"/>
        </w:rPr>
        <w:t> </w:t>
      </w:r>
      <w:r>
        <w:rPr>
          <w:color w:val="231F20"/>
          <w:spacing w:val="-4"/>
          <w:w w:val="105"/>
        </w:rPr>
        <w:t>pakaian</w:t>
      </w:r>
      <w:r>
        <w:rPr>
          <w:color w:val="231F20"/>
          <w:spacing w:val="-12"/>
          <w:w w:val="105"/>
        </w:rPr>
        <w:t> </w:t>
      </w:r>
      <w:r>
        <w:rPr>
          <w:color w:val="231F20"/>
          <w:spacing w:val="-3"/>
          <w:w w:val="105"/>
        </w:rPr>
        <w:t>jadi</w:t>
      </w:r>
      <w:r>
        <w:rPr>
          <w:color w:val="231F20"/>
          <w:spacing w:val="-12"/>
          <w:w w:val="105"/>
        </w:rPr>
        <w:t> </w:t>
      </w:r>
      <w:r>
        <w:rPr>
          <w:color w:val="231F20"/>
          <w:spacing w:val="-3"/>
          <w:w w:val="105"/>
        </w:rPr>
        <w:t>dan</w:t>
      </w:r>
      <w:r>
        <w:rPr>
          <w:color w:val="231F20"/>
          <w:spacing w:val="-12"/>
          <w:w w:val="105"/>
        </w:rPr>
        <w:t> </w:t>
      </w:r>
      <w:r>
        <w:rPr>
          <w:color w:val="231F20"/>
          <w:spacing w:val="-4"/>
          <w:w w:val="105"/>
        </w:rPr>
        <w:t>perhiasan,</w:t>
      </w:r>
      <w:r>
        <w:rPr>
          <w:color w:val="231F20"/>
          <w:spacing w:val="-12"/>
          <w:w w:val="105"/>
        </w:rPr>
        <w:t> </w:t>
      </w:r>
      <w:r>
        <w:rPr>
          <w:color w:val="231F20"/>
          <w:spacing w:val="-8"/>
          <w:w w:val="105"/>
        </w:rPr>
        <w:t>baik </w:t>
      </w:r>
      <w:r>
        <w:rPr>
          <w:color w:val="231F20"/>
          <w:spacing w:val="-3"/>
          <w:w w:val="105"/>
        </w:rPr>
        <w:t>dari sisi </w:t>
      </w:r>
      <w:r>
        <w:rPr>
          <w:color w:val="231F20"/>
          <w:spacing w:val="-4"/>
          <w:w w:val="105"/>
        </w:rPr>
        <w:t>harga maupun kualitas, berpotensi </w:t>
      </w:r>
      <w:r>
        <w:rPr>
          <w:color w:val="231F20"/>
          <w:spacing w:val="-6"/>
          <w:w w:val="105"/>
        </w:rPr>
        <w:t>menahan </w:t>
      </w:r>
      <w:r>
        <w:rPr>
          <w:color w:val="231F20"/>
          <w:spacing w:val="-4"/>
          <w:w w:val="105"/>
        </w:rPr>
        <w:t>kinerja</w:t>
      </w:r>
      <w:r>
        <w:rPr>
          <w:color w:val="231F20"/>
          <w:spacing w:val="-12"/>
          <w:w w:val="105"/>
        </w:rPr>
        <w:t> </w:t>
      </w:r>
      <w:r>
        <w:rPr>
          <w:color w:val="231F20"/>
          <w:spacing w:val="-4"/>
          <w:w w:val="105"/>
        </w:rPr>
        <w:t>ekspor</w:t>
      </w:r>
      <w:r>
        <w:rPr>
          <w:color w:val="231F20"/>
          <w:spacing w:val="-11"/>
          <w:w w:val="105"/>
        </w:rPr>
        <w:t> </w:t>
      </w:r>
      <w:r>
        <w:rPr>
          <w:color w:val="231F20"/>
          <w:spacing w:val="-4"/>
          <w:w w:val="105"/>
        </w:rPr>
        <w:t>Bali,</w:t>
      </w:r>
      <w:r>
        <w:rPr>
          <w:color w:val="231F20"/>
          <w:spacing w:val="-11"/>
          <w:w w:val="105"/>
        </w:rPr>
        <w:t> </w:t>
      </w:r>
      <w:r>
        <w:rPr>
          <w:color w:val="231F20"/>
          <w:spacing w:val="-4"/>
          <w:w w:val="105"/>
        </w:rPr>
        <w:t>meskipun</w:t>
      </w:r>
      <w:r>
        <w:rPr>
          <w:color w:val="231F20"/>
          <w:spacing w:val="-12"/>
          <w:w w:val="105"/>
        </w:rPr>
        <w:t> </w:t>
      </w:r>
      <w:r>
        <w:rPr>
          <w:color w:val="231F20"/>
          <w:spacing w:val="-4"/>
          <w:w w:val="105"/>
        </w:rPr>
        <w:t>kinerja</w:t>
      </w:r>
      <w:r>
        <w:rPr>
          <w:color w:val="231F20"/>
          <w:spacing w:val="-11"/>
          <w:w w:val="105"/>
        </w:rPr>
        <w:t> </w:t>
      </w:r>
      <w:r>
        <w:rPr>
          <w:color w:val="231F20"/>
          <w:spacing w:val="-4"/>
          <w:w w:val="105"/>
        </w:rPr>
        <w:t>ekonomi</w:t>
      </w:r>
      <w:r>
        <w:rPr>
          <w:color w:val="231F20"/>
          <w:spacing w:val="-11"/>
          <w:w w:val="105"/>
        </w:rPr>
        <w:t> </w:t>
      </w:r>
      <w:r>
        <w:rPr>
          <w:color w:val="231F20"/>
          <w:spacing w:val="-6"/>
          <w:w w:val="105"/>
        </w:rPr>
        <w:t>negara </w:t>
      </w:r>
      <w:r>
        <w:rPr>
          <w:color w:val="231F20"/>
          <w:spacing w:val="-4"/>
          <w:w w:val="105"/>
        </w:rPr>
        <w:t>mitra dagang utama </w:t>
      </w:r>
      <w:r>
        <w:rPr>
          <w:color w:val="231F20"/>
          <w:spacing w:val="-3"/>
          <w:w w:val="105"/>
        </w:rPr>
        <w:t>Bali </w:t>
      </w:r>
      <w:r>
        <w:rPr>
          <w:color w:val="231F20"/>
          <w:spacing w:val="-4"/>
          <w:w w:val="105"/>
        </w:rPr>
        <w:t>menunjukkan</w:t>
      </w:r>
      <w:r>
        <w:rPr>
          <w:color w:val="231F20"/>
          <w:spacing w:val="35"/>
          <w:w w:val="105"/>
        </w:rPr>
        <w:t> </w:t>
      </w:r>
      <w:r>
        <w:rPr>
          <w:color w:val="231F20"/>
          <w:spacing w:val="-6"/>
          <w:w w:val="105"/>
        </w:rPr>
        <w:t>peningkatan.</w:t>
      </w:r>
    </w:p>
    <w:p>
      <w:pPr>
        <w:spacing w:after="0" w:line="254" w:lineRule="auto"/>
        <w:jc w:val="both"/>
        <w:sectPr>
          <w:type w:val="continuous"/>
          <w:pgSz w:w="11910" w:h="15880"/>
          <w:pgMar w:top="740" w:bottom="280" w:left="0" w:right="0"/>
          <w:cols w:num="2" w:equalWidth="0">
            <w:col w:w="5668" w:space="40"/>
            <w:col w:w="6202"/>
          </w:cols>
        </w:sectPr>
      </w:pPr>
    </w:p>
    <w:p>
      <w:pPr>
        <w:pStyle w:val="BodyText"/>
        <w:spacing w:before="4"/>
        <w:rPr>
          <w:sz w:val="8"/>
        </w:rPr>
      </w:pPr>
      <w:r>
        <w:rPr/>
        <w:drawing>
          <wp:anchor distT="0" distB="0" distL="0" distR="0" allowOverlap="1" layoutInCell="1" locked="0" behindDoc="0" simplePos="0" relativeHeight="50104">
            <wp:simplePos x="0" y="0"/>
            <wp:positionH relativeFrom="page">
              <wp:posOffset>0</wp:posOffset>
            </wp:positionH>
            <wp:positionV relativeFrom="page">
              <wp:posOffset>0</wp:posOffset>
            </wp:positionV>
            <wp:extent cx="1917" cy="10080002"/>
            <wp:effectExtent l="0" t="0" r="0" b="0"/>
            <wp:wrapNone/>
            <wp:docPr id="5265" name="image1825.png" descr=""/>
            <wp:cNvGraphicFramePr>
              <a:graphicFrameLocks noChangeAspect="1"/>
            </wp:cNvGraphicFramePr>
            <a:graphic>
              <a:graphicData uri="http://schemas.openxmlformats.org/drawingml/2006/picture">
                <pic:pic>
                  <pic:nvPicPr>
                    <pic:cNvPr id="5266" name="image1825.png"/>
                    <pic:cNvPicPr/>
                  </pic:nvPicPr>
                  <pic:blipFill>
                    <a:blip r:embed="rId1845" cstate="print"/>
                    <a:stretch>
                      <a:fillRect/>
                    </a:stretch>
                  </pic:blipFill>
                  <pic:spPr>
                    <a:xfrm>
                      <a:off x="0" y="0"/>
                      <a:ext cx="1917" cy="10080002"/>
                    </a:xfrm>
                    <a:prstGeom prst="rect">
                      <a:avLst/>
                    </a:prstGeom>
                  </pic:spPr>
                </pic:pic>
              </a:graphicData>
            </a:graphic>
          </wp:anchor>
        </w:drawing>
      </w: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3" w:val="left" w:leader="none"/>
        </w:tabs>
        <w:spacing w:line="196" w:lineRule="auto" w:before="88"/>
        <w:ind w:left="1493" w:right="1131" w:hanging="360"/>
        <w:jc w:val="both"/>
        <w:rPr>
          <w:rFonts w:ascii="Calibri Light"/>
          <w:b w:val="0"/>
          <w:sz w:val="16"/>
        </w:rPr>
      </w:pPr>
      <w:r>
        <w:rPr/>
        <w:pict>
          <v:group style="position:absolute;margin-left:512.422974pt;margin-top:68.315796pt;width:82.9pt;height:17.45pt;mso-position-horizontal-relative:page;mso-position-vertical-relative:paragraph;z-index:50080" coordorigin="10248,1366" coordsize="1658,349">
            <v:rect style="position:absolute;left:10771;top:1366;width:1134;height:349" filled="true" fillcolor="#1f3468" stroked="false">
              <v:fill opacity="26214f" type="solid"/>
            </v:rect>
            <v:shape style="position:absolute;left:10248;top:1366;width:524;height:349" type="#_x0000_t202" filled="true" fillcolor="#1f3468" stroked="false">
              <v:textbox inset="0,0,0,0">
                <w:txbxContent>
                  <w:p>
                    <w:pPr>
                      <w:spacing w:before="40"/>
                      <w:ind w:left="139" w:right="0" w:firstLine="0"/>
                      <w:jc w:val="left"/>
                      <w:rPr>
                        <w:rFonts w:ascii="Arial"/>
                        <w:sz w:val="22"/>
                      </w:rPr>
                    </w:pPr>
                    <w:r>
                      <w:rPr>
                        <w:rFonts w:ascii="Arial"/>
                        <w:color w:val="FFFFFF"/>
                        <w:w w:val="75"/>
                        <w:sz w:val="22"/>
                      </w:rPr>
                      <w:t>135</w:t>
                    </w:r>
                  </w:p>
                </w:txbxContent>
              </v:textbox>
              <v:fill type="solid"/>
              <w10:wrap type="none"/>
            </v:shape>
            <w10:wrap type="none"/>
          </v:group>
        </w:pict>
      </w:r>
      <w:r>
        <w:rPr>
          <w:rFonts w:ascii="Calibri Light"/>
          <w:b w:val="0"/>
          <w:color w:val="231F20"/>
          <w:position w:val="5"/>
          <w:sz w:val="9"/>
        </w:rPr>
        <w:t>76</w:t>
        <w:tab/>
      </w:r>
      <w:r>
        <w:rPr>
          <w:rFonts w:ascii="Calibri Light"/>
          <w:b w:val="0"/>
          <w:color w:val="231F20"/>
          <w:sz w:val="16"/>
        </w:rPr>
        <w:t>Berdasarkan </w:t>
      </w:r>
      <w:r>
        <w:rPr>
          <w:rFonts w:ascii="Calibri Light"/>
          <w:b w:val="0"/>
          <w:color w:val="231F20"/>
          <w:spacing w:val="-3"/>
          <w:sz w:val="16"/>
        </w:rPr>
        <w:t>World </w:t>
      </w:r>
      <w:r>
        <w:rPr>
          <w:rFonts w:ascii="Calibri Light"/>
          <w:b w:val="0"/>
          <w:color w:val="231F20"/>
          <w:sz w:val="16"/>
        </w:rPr>
        <w:t>Economic Outlook (WEO) IMF pada periode Oktober 2018, pertumbuhan ekonomi dunia tahun 2019 diprakirakan tumbuh sebesar 3,7% (yoy), pertumbuhannya cenderung stagnan (sama dengan prakiraan 2018 yang sebesar 3,7%; yoy). Sementara itu kinerja Ekonomi AS</w:t>
      </w:r>
      <w:r>
        <w:rPr>
          <w:rFonts w:ascii="Calibri Light"/>
          <w:b w:val="0"/>
          <w:color w:val="231F20"/>
          <w:spacing w:val="-7"/>
          <w:sz w:val="16"/>
        </w:rPr>
        <w:t> </w:t>
      </w:r>
      <w:r>
        <w:rPr>
          <w:rFonts w:ascii="Calibri Light"/>
          <w:b w:val="0"/>
          <w:color w:val="231F20"/>
          <w:sz w:val="16"/>
        </w:rPr>
        <w:t>pada</w:t>
      </w:r>
      <w:r>
        <w:rPr>
          <w:rFonts w:ascii="Calibri Light"/>
          <w:b w:val="0"/>
          <w:color w:val="231F20"/>
          <w:spacing w:val="-7"/>
          <w:sz w:val="16"/>
        </w:rPr>
        <w:t> </w:t>
      </w:r>
      <w:r>
        <w:rPr>
          <w:rFonts w:ascii="Calibri Light"/>
          <w:b w:val="0"/>
          <w:color w:val="231F20"/>
          <w:sz w:val="16"/>
        </w:rPr>
        <w:t>tahun</w:t>
      </w:r>
      <w:r>
        <w:rPr>
          <w:rFonts w:ascii="Calibri Light"/>
          <w:b w:val="0"/>
          <w:color w:val="231F20"/>
          <w:spacing w:val="-6"/>
          <w:sz w:val="16"/>
        </w:rPr>
        <w:t> </w:t>
      </w:r>
      <w:r>
        <w:rPr>
          <w:rFonts w:ascii="Calibri Light"/>
          <w:b w:val="0"/>
          <w:color w:val="231F20"/>
          <w:sz w:val="16"/>
        </w:rPr>
        <w:t>2019</w:t>
      </w:r>
      <w:r>
        <w:rPr>
          <w:rFonts w:ascii="Calibri Light"/>
          <w:b w:val="0"/>
          <w:color w:val="231F20"/>
          <w:spacing w:val="24"/>
          <w:sz w:val="16"/>
        </w:rPr>
        <w:t> </w:t>
      </w:r>
      <w:r>
        <w:rPr>
          <w:rFonts w:ascii="Calibri Light"/>
          <w:b w:val="0"/>
          <w:color w:val="231F20"/>
          <w:sz w:val="16"/>
        </w:rPr>
        <w:t>juga</w:t>
      </w:r>
      <w:r>
        <w:rPr>
          <w:rFonts w:ascii="Calibri Light"/>
          <w:b w:val="0"/>
          <w:color w:val="231F20"/>
          <w:spacing w:val="-7"/>
          <w:sz w:val="16"/>
        </w:rPr>
        <w:t> </w:t>
      </w:r>
      <w:r>
        <w:rPr>
          <w:rFonts w:ascii="Calibri Light"/>
          <w:b w:val="0"/>
          <w:color w:val="231F20"/>
          <w:sz w:val="16"/>
        </w:rPr>
        <w:t>diprakirakan</w:t>
      </w:r>
      <w:r>
        <w:rPr>
          <w:rFonts w:ascii="Calibri Light"/>
          <w:b w:val="0"/>
          <w:color w:val="231F20"/>
          <w:spacing w:val="-6"/>
          <w:sz w:val="16"/>
        </w:rPr>
        <w:t> </w:t>
      </w:r>
      <w:r>
        <w:rPr>
          <w:rFonts w:ascii="Calibri Light"/>
          <w:b w:val="0"/>
          <w:color w:val="231F20"/>
          <w:sz w:val="16"/>
        </w:rPr>
        <w:t>tumbuh</w:t>
      </w:r>
      <w:r>
        <w:rPr>
          <w:rFonts w:ascii="Calibri Light"/>
          <w:b w:val="0"/>
          <w:color w:val="231F20"/>
          <w:spacing w:val="-7"/>
          <w:sz w:val="16"/>
        </w:rPr>
        <w:t> </w:t>
      </w:r>
      <w:r>
        <w:rPr>
          <w:rFonts w:ascii="Calibri Light"/>
          <w:b w:val="0"/>
          <w:color w:val="231F20"/>
          <w:sz w:val="16"/>
        </w:rPr>
        <w:t>sebesar</w:t>
      </w:r>
      <w:r>
        <w:rPr>
          <w:rFonts w:ascii="Calibri Light"/>
          <w:b w:val="0"/>
          <w:color w:val="231F20"/>
          <w:spacing w:val="-7"/>
          <w:sz w:val="16"/>
        </w:rPr>
        <w:t> </w:t>
      </w:r>
      <w:r>
        <w:rPr>
          <w:rFonts w:ascii="Calibri Light"/>
          <w:b w:val="0"/>
          <w:color w:val="231F20"/>
          <w:sz w:val="16"/>
        </w:rPr>
        <w:t>2,5%</w:t>
      </w:r>
      <w:r>
        <w:rPr>
          <w:rFonts w:ascii="Calibri Light"/>
          <w:b w:val="0"/>
          <w:color w:val="231F20"/>
          <w:spacing w:val="-6"/>
          <w:sz w:val="16"/>
        </w:rPr>
        <w:t> </w:t>
      </w:r>
      <w:r>
        <w:rPr>
          <w:rFonts w:ascii="Calibri Light"/>
          <w:b w:val="0"/>
          <w:color w:val="231F20"/>
          <w:sz w:val="16"/>
        </w:rPr>
        <w:t>(yoy),</w:t>
      </w:r>
      <w:r>
        <w:rPr>
          <w:rFonts w:ascii="Calibri Light"/>
          <w:b w:val="0"/>
          <w:color w:val="231F20"/>
          <w:spacing w:val="-7"/>
          <w:sz w:val="16"/>
        </w:rPr>
        <w:t> </w:t>
      </w:r>
      <w:r>
        <w:rPr>
          <w:rFonts w:ascii="Calibri Light"/>
          <w:b w:val="0"/>
          <w:color w:val="231F20"/>
          <w:sz w:val="16"/>
        </w:rPr>
        <w:t>tumbuh</w:t>
      </w:r>
      <w:r>
        <w:rPr>
          <w:rFonts w:ascii="Calibri Light"/>
          <w:b w:val="0"/>
          <w:color w:val="231F20"/>
          <w:spacing w:val="-6"/>
          <w:sz w:val="16"/>
        </w:rPr>
        <w:t> </w:t>
      </w:r>
      <w:r>
        <w:rPr>
          <w:rFonts w:ascii="Calibri Light"/>
          <w:b w:val="0"/>
          <w:color w:val="231F20"/>
          <w:sz w:val="16"/>
        </w:rPr>
        <w:t>melambat</w:t>
      </w:r>
      <w:r>
        <w:rPr>
          <w:rFonts w:ascii="Calibri Light"/>
          <w:b w:val="0"/>
          <w:color w:val="231F20"/>
          <w:spacing w:val="-7"/>
          <w:sz w:val="16"/>
        </w:rPr>
        <w:t> </w:t>
      </w:r>
      <w:r>
        <w:rPr>
          <w:rFonts w:ascii="Calibri Light"/>
          <w:b w:val="0"/>
          <w:color w:val="231F20"/>
          <w:sz w:val="16"/>
        </w:rPr>
        <w:t>dibandingkan</w:t>
      </w:r>
      <w:r>
        <w:rPr>
          <w:rFonts w:ascii="Calibri Light"/>
          <w:b w:val="0"/>
          <w:color w:val="231F20"/>
          <w:spacing w:val="-7"/>
          <w:sz w:val="16"/>
        </w:rPr>
        <w:t> </w:t>
      </w:r>
      <w:r>
        <w:rPr>
          <w:rFonts w:ascii="Calibri Light"/>
          <w:b w:val="0"/>
          <w:color w:val="231F20"/>
          <w:sz w:val="16"/>
        </w:rPr>
        <w:t>prakiraan</w:t>
      </w:r>
      <w:r>
        <w:rPr>
          <w:rFonts w:ascii="Calibri Light"/>
          <w:b w:val="0"/>
          <w:color w:val="231F20"/>
          <w:spacing w:val="-6"/>
          <w:sz w:val="16"/>
        </w:rPr>
        <w:t> </w:t>
      </w:r>
      <w:r>
        <w:rPr>
          <w:rFonts w:ascii="Calibri Light"/>
          <w:b w:val="0"/>
          <w:color w:val="231F20"/>
          <w:sz w:val="16"/>
        </w:rPr>
        <w:t>kinerja</w:t>
      </w:r>
      <w:r>
        <w:rPr>
          <w:rFonts w:ascii="Calibri Light"/>
          <w:b w:val="0"/>
          <w:color w:val="231F20"/>
          <w:spacing w:val="-7"/>
          <w:sz w:val="16"/>
        </w:rPr>
        <w:t> </w:t>
      </w:r>
      <w:r>
        <w:rPr>
          <w:rFonts w:ascii="Calibri Light"/>
          <w:b w:val="0"/>
          <w:color w:val="231F20"/>
          <w:sz w:val="16"/>
        </w:rPr>
        <w:t>ekonomi</w:t>
      </w:r>
      <w:r>
        <w:rPr>
          <w:rFonts w:ascii="Calibri Light"/>
          <w:b w:val="0"/>
          <w:color w:val="231F20"/>
          <w:spacing w:val="-5"/>
          <w:sz w:val="16"/>
        </w:rPr>
        <w:t> </w:t>
      </w:r>
      <w:r>
        <w:rPr>
          <w:rFonts w:ascii="Calibri Light"/>
          <w:b w:val="0"/>
          <w:color w:val="231F20"/>
          <w:sz w:val="16"/>
        </w:rPr>
        <w:t>2018</w:t>
      </w:r>
      <w:r>
        <w:rPr>
          <w:rFonts w:ascii="Calibri Light"/>
          <w:b w:val="0"/>
          <w:color w:val="231F20"/>
          <w:spacing w:val="-7"/>
          <w:sz w:val="16"/>
        </w:rPr>
        <w:t> </w:t>
      </w:r>
      <w:r>
        <w:rPr>
          <w:rFonts w:ascii="Calibri Light"/>
          <w:b w:val="0"/>
          <w:color w:val="231F20"/>
          <w:sz w:val="16"/>
        </w:rPr>
        <w:t>yang</w:t>
      </w:r>
      <w:r>
        <w:rPr>
          <w:rFonts w:ascii="Calibri Light"/>
          <w:b w:val="0"/>
          <w:color w:val="231F20"/>
          <w:spacing w:val="-6"/>
          <w:sz w:val="16"/>
        </w:rPr>
        <w:t> </w:t>
      </w:r>
      <w:r>
        <w:rPr>
          <w:rFonts w:ascii="Calibri Light"/>
          <w:b w:val="0"/>
          <w:color w:val="231F20"/>
          <w:sz w:val="16"/>
        </w:rPr>
        <w:t>sebesar 2,9% (yoy). Ekonomi Australia juga diprakirakan akan tumbuh melambat pada tahun 2019 dibandingkan</w:t>
      </w:r>
      <w:r>
        <w:rPr>
          <w:rFonts w:ascii="Calibri Light"/>
          <w:b w:val="0"/>
          <w:color w:val="231F20"/>
          <w:spacing w:val="-10"/>
          <w:sz w:val="16"/>
        </w:rPr>
        <w:t> </w:t>
      </w:r>
      <w:r>
        <w:rPr>
          <w:rFonts w:ascii="Calibri Light"/>
          <w:b w:val="0"/>
          <w:color w:val="231F20"/>
          <w:sz w:val="16"/>
        </w:rPr>
        <w:t>2018</w:t>
      </w:r>
    </w:p>
    <w:p>
      <w:pPr>
        <w:pStyle w:val="BodyText"/>
        <w:rPr>
          <w:rFonts w:ascii="Calibri Light"/>
          <w:b w:val="0"/>
        </w:rPr>
      </w:pPr>
    </w:p>
    <w:p>
      <w:pPr>
        <w:pStyle w:val="BodyText"/>
        <w:rPr>
          <w:rFonts w:ascii="Calibri Light"/>
          <w:b w:val="0"/>
        </w:rPr>
      </w:pPr>
    </w:p>
    <w:p>
      <w:pPr>
        <w:pStyle w:val="BodyText"/>
        <w:spacing w:before="11"/>
        <w:rPr>
          <w:rFonts w:ascii="Calibri Light"/>
          <w:b w:val="0"/>
          <w:sz w:val="15"/>
        </w:rPr>
      </w:pPr>
      <w:r>
        <w:rPr/>
        <w:pict>
          <v:line style="position:absolute;mso-position-horizontal-relative:page;mso-position-vertical-relative:paragraph;z-index:47984;mso-wrap-distance-left:0;mso-wrap-distance-right:0" from="343.640015pt,12.170487pt" to="511.423015pt,12.170487pt" stroked="true" strokeweight="1pt" strokecolor="#b22b0a">
            <v:stroke dashstyle="solid"/>
            <w10:wrap type="topAndBottom"/>
          </v:line>
        </w:pict>
      </w:r>
    </w:p>
    <w:p>
      <w:pPr>
        <w:spacing w:before="0"/>
        <w:ind w:left="0" w:right="1739" w:firstLine="0"/>
        <w:jc w:val="right"/>
        <w:rPr>
          <w:rFonts w:ascii="Arial"/>
          <w:sz w:val="16"/>
        </w:rPr>
      </w:pPr>
      <w:r>
        <w:rPr>
          <w:rFonts w:ascii="Arial"/>
          <w:color w:val="939598"/>
          <w:w w:val="75"/>
          <w:sz w:val="16"/>
        </w:rPr>
        <w:t>prospek perekonomian Daerah</w:t>
      </w:r>
      <w:r>
        <w:rPr>
          <w:rFonts w:ascii="Arial"/>
          <w:color w:val="939598"/>
          <w:sz w:val="16"/>
        </w:rPr>
        <w:t> </w:t>
      </w:r>
    </w:p>
    <w:p>
      <w:pPr>
        <w:spacing w:after="0"/>
        <w:jc w:val="right"/>
        <w:rPr>
          <w:rFonts w:ascii="Arial"/>
          <w:sz w:val="16"/>
        </w:rPr>
        <w:sectPr>
          <w:type w:val="continuous"/>
          <w:pgSz w:w="11910" w:h="15880"/>
          <w:pgMar w:top="740" w:bottom="280" w:left="0" w:right="0"/>
        </w:sectPr>
      </w:pPr>
    </w:p>
    <w:p>
      <w:pPr>
        <w:pStyle w:val="BodyText"/>
        <w:spacing w:line="295" w:lineRule="auto" w:before="86"/>
        <w:ind w:left="1133"/>
        <w:jc w:val="both"/>
      </w:pPr>
      <w:r>
        <w:rPr>
          <w:b/>
          <w:color w:val="231F20"/>
          <w:w w:val="105"/>
        </w:rPr>
        <w:t>Meskipun berpotensi mengalami </w:t>
      </w:r>
      <w:r>
        <w:rPr>
          <w:b/>
          <w:color w:val="231F20"/>
          <w:spacing w:val="-4"/>
          <w:w w:val="105"/>
        </w:rPr>
        <w:t>perlambatan </w:t>
      </w:r>
      <w:r>
        <w:rPr>
          <w:b/>
          <w:color w:val="231F20"/>
          <w:w w:val="105"/>
        </w:rPr>
        <w:t>kinerja pada triwulan I 2019, namun </w:t>
      </w:r>
      <w:r>
        <w:rPr>
          <w:b/>
          <w:color w:val="231F20"/>
          <w:spacing w:val="-4"/>
          <w:w w:val="105"/>
        </w:rPr>
        <w:t>demikian </w:t>
      </w:r>
      <w:r>
        <w:rPr>
          <w:b/>
          <w:color w:val="231F20"/>
          <w:w w:val="105"/>
        </w:rPr>
        <w:t>ekonomi Bali masih memiliki potensi  </w:t>
      </w:r>
      <w:r>
        <w:rPr>
          <w:b/>
          <w:color w:val="231F20"/>
          <w:spacing w:val="-6"/>
          <w:w w:val="105"/>
        </w:rPr>
        <w:t>untuk  </w:t>
      </w:r>
      <w:r>
        <w:rPr>
          <w:b/>
          <w:color w:val="231F20"/>
          <w:w w:val="105"/>
        </w:rPr>
        <w:t>tumbuh lebih tinggi dibanding  </w:t>
      </w:r>
      <w:r>
        <w:rPr>
          <w:b/>
          <w:color w:val="231F20"/>
          <w:spacing w:val="-5"/>
          <w:w w:val="105"/>
        </w:rPr>
        <w:t>triwulan </w:t>
      </w:r>
      <w:r>
        <w:rPr>
          <w:b/>
          <w:color w:val="231F20"/>
          <w:w w:val="105"/>
        </w:rPr>
        <w:t>sebelumnya. </w:t>
      </w:r>
      <w:r>
        <w:rPr>
          <w:color w:val="231F20"/>
          <w:spacing w:val="-3"/>
          <w:w w:val="105"/>
        </w:rPr>
        <w:t>Berdasarkan </w:t>
      </w:r>
      <w:r>
        <w:rPr>
          <w:color w:val="231F20"/>
          <w:w w:val="105"/>
        </w:rPr>
        <w:t>hasil survei </w:t>
      </w:r>
      <w:r>
        <w:rPr>
          <w:color w:val="231F20"/>
          <w:spacing w:val="-4"/>
          <w:w w:val="105"/>
        </w:rPr>
        <w:t>konsumen </w:t>
      </w:r>
      <w:r>
        <w:rPr>
          <w:color w:val="231F20"/>
          <w:w w:val="105"/>
        </w:rPr>
        <w:t>triwulan III 2018, terkonfirmasi bahwa </w:t>
      </w:r>
      <w:r>
        <w:rPr>
          <w:color w:val="231F20"/>
          <w:spacing w:val="-4"/>
          <w:w w:val="105"/>
        </w:rPr>
        <w:t>optimisme </w:t>
      </w:r>
      <w:r>
        <w:rPr>
          <w:color w:val="231F20"/>
          <w:w w:val="105"/>
        </w:rPr>
        <w:t>konsumen</w:t>
      </w:r>
      <w:r>
        <w:rPr>
          <w:color w:val="231F20"/>
          <w:spacing w:val="-27"/>
          <w:w w:val="105"/>
        </w:rPr>
        <w:t> </w:t>
      </w:r>
      <w:r>
        <w:rPr>
          <w:color w:val="231F20"/>
          <w:w w:val="105"/>
        </w:rPr>
        <w:t>terhadap</w:t>
      </w:r>
      <w:r>
        <w:rPr>
          <w:color w:val="231F20"/>
          <w:spacing w:val="-27"/>
          <w:w w:val="105"/>
        </w:rPr>
        <w:t> </w:t>
      </w:r>
      <w:r>
        <w:rPr>
          <w:color w:val="231F20"/>
          <w:w w:val="105"/>
        </w:rPr>
        <w:t>ekspektasi</w:t>
      </w:r>
      <w:r>
        <w:rPr>
          <w:color w:val="231F20"/>
          <w:spacing w:val="-26"/>
          <w:w w:val="105"/>
        </w:rPr>
        <w:t> </w:t>
      </w:r>
      <w:r>
        <w:rPr>
          <w:color w:val="231F20"/>
          <w:w w:val="105"/>
        </w:rPr>
        <w:t>penghasilan</w:t>
      </w:r>
      <w:r>
        <w:rPr>
          <w:color w:val="231F20"/>
          <w:spacing w:val="-27"/>
          <w:w w:val="105"/>
        </w:rPr>
        <w:t> </w:t>
      </w:r>
      <w:r>
        <w:rPr>
          <w:color w:val="231F20"/>
          <w:spacing w:val="-5"/>
          <w:w w:val="105"/>
        </w:rPr>
        <w:t>konsumen </w:t>
      </w:r>
      <w:r>
        <w:rPr>
          <w:color w:val="231F20"/>
          <w:w w:val="105"/>
        </w:rPr>
        <w:t>untuk 6 bulan yang akan datang (triwulan I</w:t>
      </w:r>
      <w:r>
        <w:rPr>
          <w:color w:val="231F20"/>
          <w:spacing w:val="25"/>
          <w:w w:val="105"/>
        </w:rPr>
        <w:t> </w:t>
      </w:r>
      <w:r>
        <w:rPr>
          <w:color w:val="231F20"/>
          <w:spacing w:val="-5"/>
          <w:w w:val="105"/>
        </w:rPr>
        <w:t>2019) </w:t>
      </w:r>
      <w:r>
        <w:rPr>
          <w:color w:val="231F20"/>
          <w:w w:val="105"/>
        </w:rPr>
        <w:t>dan ketersediaan lapangan kerja 6 bulan yang </w:t>
      </w:r>
      <w:r>
        <w:rPr>
          <w:color w:val="231F20"/>
          <w:spacing w:val="-7"/>
          <w:w w:val="105"/>
        </w:rPr>
        <w:t>akan </w:t>
      </w:r>
      <w:r>
        <w:rPr>
          <w:color w:val="231F20"/>
          <w:w w:val="105"/>
        </w:rPr>
        <w:t>datang (triwulan I 2019), menunjukkan </w:t>
      </w:r>
      <w:r>
        <w:rPr>
          <w:color w:val="231F20"/>
          <w:spacing w:val="-4"/>
          <w:w w:val="105"/>
        </w:rPr>
        <w:t>peningkatan </w:t>
      </w:r>
      <w:r>
        <w:rPr>
          <w:color w:val="231F20"/>
          <w:w w:val="105"/>
        </w:rPr>
        <w:t>nilai indeks dibandingkan periode </w:t>
      </w:r>
      <w:r>
        <w:rPr>
          <w:color w:val="231F20"/>
          <w:spacing w:val="-4"/>
          <w:w w:val="105"/>
        </w:rPr>
        <w:t>sebelumnya  </w:t>
      </w:r>
      <w:r>
        <w:rPr>
          <w:color w:val="231F20"/>
          <w:w w:val="105"/>
        </w:rPr>
        <w:t>(grafik 7.2). Kondisi tersebut mengkonfirmasi </w:t>
      </w:r>
      <w:r>
        <w:rPr>
          <w:color w:val="231F20"/>
          <w:spacing w:val="-5"/>
          <w:w w:val="105"/>
        </w:rPr>
        <w:t>bahwa </w:t>
      </w:r>
      <w:r>
        <w:rPr>
          <w:color w:val="231F20"/>
          <w:w w:val="105"/>
        </w:rPr>
        <w:t>laju konsumsi rumah tangga pada triwulan I </w:t>
      </w:r>
      <w:r>
        <w:rPr>
          <w:color w:val="231F20"/>
          <w:spacing w:val="-7"/>
          <w:w w:val="105"/>
        </w:rPr>
        <w:t>2019 </w:t>
      </w:r>
      <w:r>
        <w:rPr>
          <w:color w:val="231F20"/>
          <w:w w:val="105"/>
        </w:rPr>
        <w:t>masih berpotensi untuk tumbuh dan </w:t>
      </w:r>
      <w:r>
        <w:rPr>
          <w:color w:val="231F20"/>
          <w:spacing w:val="-4"/>
          <w:w w:val="105"/>
        </w:rPr>
        <w:t>menunjukkan </w:t>
      </w:r>
      <w:r>
        <w:rPr>
          <w:color w:val="231F20"/>
          <w:w w:val="105"/>
        </w:rPr>
        <w:t>optimisme kinerja, meskipun diprakirakan </w:t>
      </w:r>
      <w:r>
        <w:rPr>
          <w:color w:val="231F20"/>
          <w:spacing w:val="-5"/>
          <w:w w:val="105"/>
        </w:rPr>
        <w:t>tumbuh </w:t>
      </w:r>
      <w:r>
        <w:rPr>
          <w:color w:val="231F20"/>
          <w:w w:val="105"/>
        </w:rPr>
        <w:t>melambat dibanding triwulan sebelumnya. </w:t>
      </w:r>
      <w:r>
        <w:rPr>
          <w:color w:val="231F20"/>
          <w:spacing w:val="-5"/>
          <w:w w:val="105"/>
        </w:rPr>
        <w:t>Adanya </w:t>
      </w:r>
      <w:r>
        <w:rPr>
          <w:color w:val="231F20"/>
          <w:w w:val="105"/>
        </w:rPr>
        <w:t>stimulus</w:t>
      </w:r>
      <w:r>
        <w:rPr>
          <w:color w:val="231F20"/>
          <w:spacing w:val="-22"/>
          <w:w w:val="105"/>
        </w:rPr>
        <w:t> </w:t>
      </w:r>
      <w:r>
        <w:rPr>
          <w:color w:val="231F20"/>
          <w:w w:val="105"/>
        </w:rPr>
        <w:t>kenaikan</w:t>
      </w:r>
      <w:r>
        <w:rPr>
          <w:color w:val="231F20"/>
          <w:spacing w:val="-22"/>
          <w:w w:val="105"/>
        </w:rPr>
        <w:t> </w:t>
      </w:r>
      <w:r>
        <w:rPr>
          <w:color w:val="231F20"/>
          <w:w w:val="105"/>
        </w:rPr>
        <w:t>Upah</w:t>
      </w:r>
      <w:r>
        <w:rPr>
          <w:color w:val="231F20"/>
          <w:spacing w:val="-22"/>
          <w:w w:val="105"/>
        </w:rPr>
        <w:t> </w:t>
      </w:r>
      <w:r>
        <w:rPr>
          <w:color w:val="231F20"/>
          <w:w w:val="105"/>
        </w:rPr>
        <w:t>Minimum</w:t>
      </w:r>
      <w:r>
        <w:rPr>
          <w:color w:val="231F20"/>
          <w:spacing w:val="-21"/>
          <w:w w:val="105"/>
        </w:rPr>
        <w:t> </w:t>
      </w:r>
      <w:r>
        <w:rPr>
          <w:color w:val="231F20"/>
          <w:spacing w:val="-3"/>
          <w:w w:val="105"/>
        </w:rPr>
        <w:t>Provinsi</w:t>
      </w:r>
      <w:r>
        <w:rPr>
          <w:color w:val="231F20"/>
          <w:spacing w:val="-22"/>
          <w:w w:val="105"/>
        </w:rPr>
        <w:t> </w:t>
      </w:r>
      <w:r>
        <w:rPr>
          <w:color w:val="231F20"/>
          <w:w w:val="105"/>
        </w:rPr>
        <w:t>(UMP)</w:t>
      </w:r>
      <w:r>
        <w:rPr>
          <w:color w:val="231F20"/>
          <w:spacing w:val="-22"/>
          <w:w w:val="105"/>
        </w:rPr>
        <w:t> </w:t>
      </w:r>
      <w:r>
        <w:rPr>
          <w:color w:val="231F20"/>
          <w:spacing w:val="-7"/>
          <w:w w:val="105"/>
        </w:rPr>
        <w:t>pada </w:t>
      </w:r>
      <w:r>
        <w:rPr>
          <w:color w:val="231F20"/>
          <w:w w:val="105"/>
        </w:rPr>
        <w:t>tahun 2019 yang diprakirakan sebesar 8,03% </w:t>
      </w:r>
      <w:r>
        <w:rPr>
          <w:color w:val="231F20"/>
          <w:spacing w:val="-5"/>
          <w:w w:val="105"/>
        </w:rPr>
        <w:t>(yoy), </w:t>
      </w:r>
      <w:r>
        <w:rPr>
          <w:color w:val="231F20"/>
          <w:w w:val="105"/>
        </w:rPr>
        <w:t>berpotensi</w:t>
      </w:r>
      <w:r>
        <w:rPr>
          <w:color w:val="231F20"/>
          <w:spacing w:val="-23"/>
          <w:w w:val="105"/>
        </w:rPr>
        <w:t> </w:t>
      </w:r>
      <w:r>
        <w:rPr>
          <w:color w:val="231F20"/>
          <w:w w:val="105"/>
        </w:rPr>
        <w:t>menjadi</w:t>
      </w:r>
      <w:r>
        <w:rPr>
          <w:color w:val="231F20"/>
          <w:spacing w:val="-23"/>
          <w:w w:val="105"/>
        </w:rPr>
        <w:t> </w:t>
      </w:r>
      <w:r>
        <w:rPr>
          <w:color w:val="231F20"/>
          <w:w w:val="105"/>
        </w:rPr>
        <w:t>stimulus</w:t>
      </w:r>
      <w:r>
        <w:rPr>
          <w:color w:val="231F20"/>
          <w:spacing w:val="-23"/>
          <w:w w:val="105"/>
        </w:rPr>
        <w:t> </w:t>
      </w:r>
      <w:r>
        <w:rPr>
          <w:color w:val="231F20"/>
          <w:spacing w:val="-3"/>
          <w:w w:val="105"/>
        </w:rPr>
        <w:t>pendorong</w:t>
      </w:r>
      <w:r>
        <w:rPr>
          <w:color w:val="231F20"/>
          <w:spacing w:val="-23"/>
          <w:w w:val="105"/>
        </w:rPr>
        <w:t> </w:t>
      </w:r>
      <w:r>
        <w:rPr>
          <w:color w:val="231F20"/>
          <w:w w:val="105"/>
        </w:rPr>
        <w:t>komponen</w:t>
      </w:r>
      <w:r>
        <w:rPr>
          <w:color w:val="231F20"/>
          <w:spacing w:val="-23"/>
          <w:w w:val="105"/>
        </w:rPr>
        <w:t> </w:t>
      </w:r>
      <w:r>
        <w:rPr>
          <w:color w:val="231F20"/>
          <w:spacing w:val="-7"/>
          <w:w w:val="105"/>
        </w:rPr>
        <w:t>ini. </w:t>
      </w:r>
      <w:r>
        <w:rPr>
          <w:color w:val="231F20"/>
          <w:w w:val="105"/>
        </w:rPr>
        <w:t>Sejalan dengan itu, dari sisi permintaan, </w:t>
      </w:r>
      <w:r>
        <w:rPr>
          <w:color w:val="231F20"/>
          <w:spacing w:val="-4"/>
          <w:w w:val="105"/>
        </w:rPr>
        <w:t>berlanjutnya </w:t>
      </w:r>
      <w:r>
        <w:rPr>
          <w:color w:val="231F20"/>
          <w:w w:val="105"/>
        </w:rPr>
        <w:t>pengerjaan dan penataan Benoa </w:t>
      </w:r>
      <w:r>
        <w:rPr>
          <w:i/>
          <w:color w:val="231F20"/>
          <w:spacing w:val="-5"/>
          <w:w w:val="105"/>
        </w:rPr>
        <w:t>Tourism </w:t>
      </w:r>
      <w:r>
        <w:rPr>
          <w:i/>
          <w:color w:val="231F20"/>
          <w:w w:val="105"/>
        </w:rPr>
        <w:t>Port </w:t>
      </w:r>
      <w:r>
        <w:rPr>
          <w:color w:val="231F20"/>
          <w:spacing w:val="-6"/>
          <w:w w:val="105"/>
        </w:rPr>
        <w:t>pada </w:t>
      </w:r>
      <w:r>
        <w:rPr>
          <w:color w:val="231F20"/>
          <w:w w:val="105"/>
        </w:rPr>
        <w:t>tahun 2019</w:t>
      </w:r>
      <w:r>
        <w:rPr>
          <w:color w:val="231F20"/>
          <w:w w:val="105"/>
          <w:position w:val="7"/>
          <w:sz w:val="11"/>
        </w:rPr>
        <w:t>77</w:t>
      </w:r>
      <w:r>
        <w:rPr>
          <w:color w:val="231F20"/>
          <w:w w:val="105"/>
        </w:rPr>
        <w:t>, penyelesaian beberapa </w:t>
      </w:r>
      <w:r>
        <w:rPr>
          <w:color w:val="231F20"/>
          <w:spacing w:val="-4"/>
          <w:w w:val="105"/>
        </w:rPr>
        <w:t>pembangunan </w:t>
      </w:r>
      <w:r>
        <w:rPr>
          <w:color w:val="231F20"/>
          <w:w w:val="105"/>
        </w:rPr>
        <w:t>hotel</w:t>
      </w:r>
      <w:r>
        <w:rPr>
          <w:color w:val="231F20"/>
          <w:spacing w:val="-11"/>
          <w:w w:val="105"/>
        </w:rPr>
        <w:t> </w:t>
      </w:r>
      <w:r>
        <w:rPr>
          <w:color w:val="231F20"/>
          <w:w w:val="105"/>
        </w:rPr>
        <w:t>baru</w:t>
      </w:r>
      <w:r>
        <w:rPr>
          <w:color w:val="231F20"/>
          <w:spacing w:val="-11"/>
          <w:w w:val="105"/>
        </w:rPr>
        <w:t> </w:t>
      </w:r>
      <w:r>
        <w:rPr>
          <w:color w:val="231F20"/>
          <w:w w:val="105"/>
        </w:rPr>
        <w:t>yang</w:t>
      </w:r>
      <w:r>
        <w:rPr>
          <w:color w:val="231F20"/>
          <w:spacing w:val="-11"/>
          <w:w w:val="105"/>
        </w:rPr>
        <w:t> </w:t>
      </w:r>
      <w:r>
        <w:rPr>
          <w:color w:val="231F20"/>
          <w:w w:val="105"/>
        </w:rPr>
        <w:t>akan</w:t>
      </w:r>
      <w:r>
        <w:rPr>
          <w:color w:val="231F20"/>
          <w:spacing w:val="-10"/>
          <w:w w:val="105"/>
        </w:rPr>
        <w:t> </w:t>
      </w:r>
      <w:r>
        <w:rPr>
          <w:color w:val="231F20"/>
          <w:spacing w:val="-3"/>
          <w:w w:val="105"/>
        </w:rPr>
        <w:t>beroperasi</w:t>
      </w:r>
      <w:r>
        <w:rPr>
          <w:color w:val="231F20"/>
          <w:spacing w:val="-11"/>
          <w:w w:val="105"/>
        </w:rPr>
        <w:t> </w:t>
      </w:r>
      <w:r>
        <w:rPr>
          <w:color w:val="231F20"/>
          <w:w w:val="105"/>
        </w:rPr>
        <w:t>pada</w:t>
      </w:r>
      <w:r>
        <w:rPr>
          <w:color w:val="231F20"/>
          <w:spacing w:val="-11"/>
          <w:w w:val="105"/>
        </w:rPr>
        <w:t> </w:t>
      </w:r>
      <w:r>
        <w:rPr>
          <w:color w:val="231F20"/>
          <w:w w:val="105"/>
        </w:rPr>
        <w:t>tahun</w:t>
      </w:r>
      <w:r>
        <w:rPr>
          <w:color w:val="231F20"/>
          <w:spacing w:val="-10"/>
          <w:w w:val="105"/>
        </w:rPr>
        <w:t> </w:t>
      </w:r>
      <w:r>
        <w:rPr>
          <w:color w:val="231F20"/>
          <w:w w:val="105"/>
        </w:rPr>
        <w:t>2019</w:t>
      </w:r>
      <w:r>
        <w:rPr>
          <w:color w:val="231F20"/>
          <w:spacing w:val="27"/>
          <w:w w:val="105"/>
        </w:rPr>
        <w:t> </w:t>
      </w:r>
      <w:r>
        <w:rPr>
          <w:color w:val="231F20"/>
          <w:spacing w:val="-8"/>
          <w:w w:val="105"/>
        </w:rPr>
        <w:t>dan </w:t>
      </w:r>
      <w:r>
        <w:rPr>
          <w:color w:val="231F20"/>
          <w:w w:val="105"/>
        </w:rPr>
        <w:t>akan dimulainya pembangunan 2 waduk di Bali, </w:t>
      </w:r>
      <w:r>
        <w:rPr>
          <w:color w:val="231F20"/>
          <w:spacing w:val="-6"/>
          <w:w w:val="105"/>
        </w:rPr>
        <w:t>yaitu </w:t>
      </w:r>
      <w:r>
        <w:rPr>
          <w:color w:val="231F20"/>
          <w:spacing w:val="-5"/>
          <w:w w:val="105"/>
        </w:rPr>
        <w:t>Tamblang </w:t>
      </w:r>
      <w:r>
        <w:rPr>
          <w:color w:val="231F20"/>
          <w:w w:val="105"/>
        </w:rPr>
        <w:t>dan Sidane, penyelesaiaan </w:t>
      </w:r>
      <w:r>
        <w:rPr>
          <w:color w:val="231F20"/>
          <w:spacing w:val="-4"/>
          <w:w w:val="105"/>
        </w:rPr>
        <w:t>pembangunan </w:t>
      </w:r>
      <w:r>
        <w:rPr>
          <w:color w:val="231F20"/>
          <w:w w:val="105"/>
        </w:rPr>
        <w:t>kawasan perkantoran di kawasan BTDC (</w:t>
      </w:r>
      <w:r>
        <w:rPr>
          <w:i/>
          <w:color w:val="231F20"/>
          <w:w w:val="105"/>
        </w:rPr>
        <w:t>The </w:t>
      </w:r>
      <w:r>
        <w:rPr>
          <w:i/>
          <w:color w:val="231F20"/>
          <w:spacing w:val="-5"/>
          <w:w w:val="105"/>
        </w:rPr>
        <w:t>Crea</w:t>
      </w:r>
      <w:r>
        <w:rPr>
          <w:color w:val="231F20"/>
          <w:spacing w:val="-5"/>
          <w:w w:val="105"/>
        </w:rPr>
        <w:t>), </w:t>
      </w:r>
      <w:r>
        <w:rPr>
          <w:color w:val="231F20"/>
          <w:w w:val="105"/>
        </w:rPr>
        <w:t>serta penyelesaian pembangunan beberapa </w:t>
      </w:r>
      <w:r>
        <w:rPr>
          <w:color w:val="231F20"/>
          <w:spacing w:val="-4"/>
          <w:w w:val="105"/>
        </w:rPr>
        <w:t>shortcut </w:t>
      </w:r>
      <w:r>
        <w:rPr>
          <w:color w:val="231F20"/>
          <w:w w:val="105"/>
        </w:rPr>
        <w:t>jalan Mengwitani-Singaraja, merupakan </w:t>
      </w:r>
      <w:r>
        <w:rPr>
          <w:color w:val="231F20"/>
          <w:spacing w:val="-5"/>
          <w:w w:val="105"/>
        </w:rPr>
        <w:t>beberapa </w:t>
      </w:r>
      <w:r>
        <w:rPr>
          <w:color w:val="231F20"/>
          <w:spacing w:val="-3"/>
          <w:w w:val="105"/>
        </w:rPr>
        <w:t>proyek </w:t>
      </w:r>
      <w:r>
        <w:rPr>
          <w:color w:val="231F20"/>
          <w:w w:val="105"/>
        </w:rPr>
        <w:t>konstruksi dan infrastruktur yang </w:t>
      </w:r>
      <w:r>
        <w:rPr>
          <w:color w:val="231F20"/>
          <w:spacing w:val="-4"/>
          <w:w w:val="105"/>
        </w:rPr>
        <w:t>berpotensi </w:t>
      </w:r>
      <w:r>
        <w:rPr>
          <w:color w:val="231F20"/>
          <w:spacing w:val="-3"/>
          <w:w w:val="105"/>
        </w:rPr>
        <w:t>mendorong</w:t>
      </w:r>
      <w:r>
        <w:rPr>
          <w:color w:val="231F20"/>
          <w:spacing w:val="-9"/>
          <w:w w:val="105"/>
        </w:rPr>
        <w:t> </w:t>
      </w:r>
      <w:r>
        <w:rPr>
          <w:color w:val="231F20"/>
          <w:w w:val="105"/>
        </w:rPr>
        <w:t>kinerja</w:t>
      </w:r>
      <w:r>
        <w:rPr>
          <w:color w:val="231F20"/>
          <w:spacing w:val="-8"/>
          <w:w w:val="105"/>
        </w:rPr>
        <w:t> </w:t>
      </w:r>
      <w:r>
        <w:rPr>
          <w:color w:val="231F20"/>
          <w:w w:val="105"/>
        </w:rPr>
        <w:t>investasi</w:t>
      </w:r>
      <w:r>
        <w:rPr>
          <w:color w:val="231F20"/>
          <w:spacing w:val="-8"/>
          <w:w w:val="105"/>
        </w:rPr>
        <w:t> </w:t>
      </w:r>
      <w:r>
        <w:rPr>
          <w:color w:val="231F20"/>
          <w:w w:val="105"/>
        </w:rPr>
        <w:t>Bali</w:t>
      </w:r>
      <w:r>
        <w:rPr>
          <w:color w:val="231F20"/>
          <w:spacing w:val="-8"/>
          <w:w w:val="105"/>
        </w:rPr>
        <w:t> </w:t>
      </w:r>
      <w:r>
        <w:rPr>
          <w:color w:val="231F20"/>
          <w:w w:val="105"/>
        </w:rPr>
        <w:t>pada</w:t>
      </w:r>
      <w:r>
        <w:rPr>
          <w:color w:val="231F20"/>
          <w:spacing w:val="-8"/>
          <w:w w:val="105"/>
        </w:rPr>
        <w:t> </w:t>
      </w:r>
      <w:r>
        <w:rPr>
          <w:color w:val="231F20"/>
          <w:w w:val="105"/>
        </w:rPr>
        <w:t>triwulan</w:t>
      </w:r>
      <w:r>
        <w:rPr>
          <w:color w:val="231F20"/>
          <w:spacing w:val="-8"/>
          <w:w w:val="105"/>
        </w:rPr>
        <w:t> </w:t>
      </w:r>
      <w:r>
        <w:rPr>
          <w:color w:val="231F20"/>
          <w:w w:val="105"/>
        </w:rPr>
        <w:t>I</w:t>
      </w:r>
      <w:r>
        <w:rPr>
          <w:color w:val="231F20"/>
          <w:spacing w:val="-9"/>
          <w:w w:val="105"/>
        </w:rPr>
        <w:t> </w:t>
      </w:r>
      <w:r>
        <w:rPr>
          <w:color w:val="231F20"/>
          <w:spacing w:val="-5"/>
          <w:w w:val="105"/>
        </w:rPr>
        <w:t>2019. </w:t>
      </w:r>
      <w:r>
        <w:rPr>
          <w:color w:val="231F20"/>
          <w:w w:val="105"/>
        </w:rPr>
        <w:t>Upaya pemerintah daerah, baik pada tingkat </w:t>
      </w:r>
      <w:r>
        <w:rPr>
          <w:color w:val="231F20"/>
          <w:spacing w:val="-5"/>
          <w:w w:val="105"/>
        </w:rPr>
        <w:t>provinsi </w:t>
      </w:r>
      <w:r>
        <w:rPr>
          <w:color w:val="231F20"/>
          <w:w w:val="105"/>
        </w:rPr>
        <w:t>maupun kabupaten/kota, untuk terus </w:t>
      </w:r>
      <w:r>
        <w:rPr>
          <w:color w:val="231F20"/>
          <w:spacing w:val="-5"/>
          <w:w w:val="105"/>
        </w:rPr>
        <w:t>mendorong </w:t>
      </w:r>
      <w:r>
        <w:rPr>
          <w:color w:val="231F20"/>
          <w:w w:val="105"/>
        </w:rPr>
        <w:t>akselerasi </w:t>
      </w:r>
      <w:r>
        <w:rPr>
          <w:color w:val="231F20"/>
          <w:spacing w:val="-3"/>
          <w:w w:val="105"/>
        </w:rPr>
        <w:t>realisasi </w:t>
      </w:r>
      <w:r>
        <w:rPr>
          <w:color w:val="231F20"/>
          <w:w w:val="105"/>
        </w:rPr>
        <w:t>belanja, baik barang dan </w:t>
      </w:r>
      <w:r>
        <w:rPr>
          <w:color w:val="231F20"/>
          <w:spacing w:val="-6"/>
          <w:w w:val="105"/>
        </w:rPr>
        <w:t>jasa </w:t>
      </w:r>
      <w:r>
        <w:rPr>
          <w:color w:val="231F20"/>
          <w:w w:val="105"/>
        </w:rPr>
        <w:t>maupun modal, diprakirakan akan </w:t>
      </w:r>
      <w:r>
        <w:rPr>
          <w:color w:val="231F20"/>
          <w:spacing w:val="-5"/>
          <w:w w:val="105"/>
        </w:rPr>
        <w:t>mendorong </w:t>
      </w:r>
      <w:r>
        <w:rPr>
          <w:color w:val="231F20"/>
          <w:w w:val="105"/>
        </w:rPr>
        <w:t>akselerasi</w:t>
      </w:r>
      <w:r>
        <w:rPr>
          <w:color w:val="231F20"/>
          <w:spacing w:val="-8"/>
          <w:w w:val="105"/>
        </w:rPr>
        <w:t> </w:t>
      </w:r>
      <w:r>
        <w:rPr>
          <w:color w:val="231F20"/>
          <w:w w:val="105"/>
        </w:rPr>
        <w:t>konsumsi</w:t>
      </w:r>
      <w:r>
        <w:rPr>
          <w:color w:val="231F20"/>
          <w:spacing w:val="-7"/>
          <w:w w:val="105"/>
        </w:rPr>
        <w:t> </w:t>
      </w:r>
      <w:r>
        <w:rPr>
          <w:color w:val="231F20"/>
          <w:w w:val="105"/>
        </w:rPr>
        <w:t>pemerintah</w:t>
      </w:r>
      <w:r>
        <w:rPr>
          <w:color w:val="231F20"/>
          <w:spacing w:val="-8"/>
          <w:w w:val="105"/>
        </w:rPr>
        <w:t> </w:t>
      </w:r>
      <w:r>
        <w:rPr>
          <w:color w:val="231F20"/>
          <w:w w:val="105"/>
        </w:rPr>
        <w:t>pada</w:t>
      </w:r>
      <w:r>
        <w:rPr>
          <w:color w:val="231F20"/>
          <w:spacing w:val="-7"/>
          <w:w w:val="105"/>
        </w:rPr>
        <w:t> </w:t>
      </w:r>
      <w:r>
        <w:rPr>
          <w:color w:val="231F20"/>
          <w:w w:val="105"/>
        </w:rPr>
        <w:t>triwulan</w:t>
      </w:r>
      <w:r>
        <w:rPr>
          <w:color w:val="231F20"/>
          <w:spacing w:val="-8"/>
          <w:w w:val="105"/>
        </w:rPr>
        <w:t> </w:t>
      </w:r>
      <w:r>
        <w:rPr>
          <w:color w:val="231F20"/>
          <w:w w:val="105"/>
        </w:rPr>
        <w:t>I</w:t>
      </w:r>
      <w:r>
        <w:rPr>
          <w:color w:val="231F20"/>
          <w:spacing w:val="-7"/>
          <w:w w:val="105"/>
        </w:rPr>
        <w:t> </w:t>
      </w:r>
      <w:r>
        <w:rPr>
          <w:color w:val="231F20"/>
          <w:spacing w:val="-6"/>
          <w:w w:val="105"/>
        </w:rPr>
        <w:t>2019. </w:t>
      </w:r>
      <w:r>
        <w:rPr>
          <w:color w:val="231F20"/>
          <w:w w:val="105"/>
        </w:rPr>
        <w:t>Akselerasi kinerja konsumsi pemerintah juga </w:t>
      </w:r>
      <w:r>
        <w:rPr>
          <w:color w:val="231F20"/>
          <w:spacing w:val="-4"/>
          <w:w w:val="105"/>
        </w:rPr>
        <w:t>sejalan </w:t>
      </w:r>
      <w:r>
        <w:rPr>
          <w:color w:val="231F20"/>
          <w:w w:val="105"/>
        </w:rPr>
        <w:t>dengan</w:t>
      </w:r>
      <w:r>
        <w:rPr>
          <w:color w:val="231F20"/>
          <w:spacing w:val="-11"/>
          <w:w w:val="105"/>
        </w:rPr>
        <w:t> </w:t>
      </w:r>
      <w:r>
        <w:rPr>
          <w:color w:val="231F20"/>
          <w:w w:val="105"/>
        </w:rPr>
        <w:t>meningkatnya</w:t>
      </w:r>
      <w:r>
        <w:rPr>
          <w:color w:val="231F20"/>
          <w:spacing w:val="-10"/>
          <w:w w:val="105"/>
        </w:rPr>
        <w:t> </w:t>
      </w:r>
      <w:r>
        <w:rPr>
          <w:color w:val="231F20"/>
          <w:w w:val="105"/>
        </w:rPr>
        <w:t>persentase</w:t>
      </w:r>
      <w:r>
        <w:rPr>
          <w:color w:val="231F20"/>
          <w:spacing w:val="-10"/>
          <w:w w:val="105"/>
        </w:rPr>
        <w:t> </w:t>
      </w:r>
      <w:r>
        <w:rPr>
          <w:color w:val="231F20"/>
          <w:spacing w:val="-3"/>
          <w:w w:val="105"/>
        </w:rPr>
        <w:t>realisasi</w:t>
      </w:r>
      <w:r>
        <w:rPr>
          <w:color w:val="231F20"/>
          <w:spacing w:val="-11"/>
          <w:w w:val="105"/>
        </w:rPr>
        <w:t> </w:t>
      </w:r>
      <w:r>
        <w:rPr>
          <w:color w:val="231F20"/>
          <w:spacing w:val="-4"/>
          <w:w w:val="105"/>
        </w:rPr>
        <w:t>pengerjaan </w:t>
      </w:r>
      <w:r>
        <w:rPr>
          <w:color w:val="231F20"/>
          <w:spacing w:val="-3"/>
          <w:w w:val="105"/>
        </w:rPr>
        <w:t>proyek </w:t>
      </w:r>
      <w:r>
        <w:rPr>
          <w:color w:val="231F20"/>
          <w:w w:val="105"/>
        </w:rPr>
        <w:t>infrastruktur</w:t>
      </w:r>
      <w:r>
        <w:rPr>
          <w:color w:val="231F20"/>
          <w:spacing w:val="5"/>
          <w:w w:val="105"/>
        </w:rPr>
        <w:t> </w:t>
      </w:r>
      <w:r>
        <w:rPr>
          <w:color w:val="231F20"/>
          <w:w w:val="105"/>
        </w:rPr>
        <w:t>pemerintah.</w:t>
      </w:r>
    </w:p>
    <w:p>
      <w:pPr>
        <w:pStyle w:val="BodyText"/>
        <w:spacing w:before="149"/>
        <w:ind w:left="1133"/>
      </w:pPr>
      <w:r>
        <w:rPr>
          <w:color w:val="001D4C"/>
          <w:w w:val="115"/>
          <w:u w:val="single" w:color="001D4C"/>
        </w:rPr>
        <w:t>SISI PENAWARAN</w:t>
      </w:r>
    </w:p>
    <w:p>
      <w:pPr>
        <w:pStyle w:val="BodyText"/>
        <w:spacing w:line="295" w:lineRule="auto" w:before="216"/>
        <w:ind w:left="1133"/>
        <w:jc w:val="both"/>
      </w:pPr>
      <w:r>
        <w:rPr>
          <w:color w:val="231F20"/>
        </w:rPr>
        <w:t>Perlambatan kinerja ekonomi Bali dari sisi penawaran pada triwulan I 2019, disebabkan oleh melambatnya</w:t>
      </w:r>
    </w:p>
    <w:p>
      <w:pPr>
        <w:pStyle w:val="BodyText"/>
        <w:spacing w:before="4"/>
        <w:rPr>
          <w:sz w:val="10"/>
        </w:rPr>
      </w:pPr>
      <w:r>
        <w:rPr/>
        <w:br w:type="column"/>
      </w:r>
      <w:r>
        <w:rPr>
          <w:sz w:val="10"/>
        </w:rPr>
      </w:r>
    </w:p>
    <w:p>
      <w:pPr>
        <w:pStyle w:val="BodyText"/>
        <w:spacing w:line="20" w:lineRule="exact"/>
        <w:ind w:left="541"/>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rPr>
          <w:sz w:val="15"/>
        </w:rPr>
      </w:pPr>
    </w:p>
    <w:p>
      <w:pPr>
        <w:spacing w:before="1"/>
        <w:ind w:left="2863" w:right="0" w:firstLine="0"/>
        <w:jc w:val="left"/>
        <w:rPr>
          <w:i/>
          <w:sz w:val="12"/>
        </w:rPr>
      </w:pPr>
      <w:r>
        <w:rPr/>
        <w:pict>
          <v:group style="position:absolute;margin-left:330.631012pt;margin-top:-110.578133pt;width:193.55pt;height:101.8pt;mso-position-horizontal-relative:page;mso-position-vertical-relative:paragraph;z-index:50392" coordorigin="6613,-2212" coordsize="3871,2036">
            <v:shape style="position:absolute;left:6612;top:-2212;width:3871;height:2036" type="#_x0000_t75" stroked="false">
              <v:imagedata r:id="rId3936" o:title=""/>
            </v:shape>
            <v:line style="position:absolute" from="10124,-1078" to="10313,-1080" stroked="true" strokeweight=".468176pt" strokecolor="#ffffff">
              <v:stroke dashstyle="solid"/>
            </v:line>
            <v:shape style="position:absolute;left:10019;top:-1728;width:429;height:1314" coordorigin="10020,-1727" coordsize="429,1314" path="m10448,-1535l10020,-1535,10234,-1727,10448,-1535xm10341,-605l10127,-605,10127,-1535,10341,-1535,10341,-605xm10234,-413l10020,-605,10448,-605,10234,-413xe" filled="true" fillcolor="#5b9bd4" stroked="false">
              <v:path arrowok="t"/>
              <v:fill type="solid"/>
            </v:shape>
            <v:line style="position:absolute" from="10133,-1046" to="10326,-1046" stroked="true" strokeweight=".780284pt" strokecolor="#ffffff">
              <v:stroke dashstyle="solid"/>
            </v:line>
            <w10:wrap type="none"/>
          </v:group>
        </w:pict>
      </w:r>
      <w:r>
        <w:rPr/>
        <w:pict>
          <v:shape style="position:absolute;margin-left:507.783813pt;margin-top:-77.261490pt;width:9.7pt;height:50.9pt;mso-position-horizontal-relative:page;mso-position-vertical-relative:paragraph;z-index:50416" type="#_x0000_t202" filled="false" stroked="false">
            <v:textbox inset="0,0,0,0" style="layout-flow:vertical;mso-layout-flow-alt:bottom-to-top">
              <w:txbxContent>
                <w:p>
                  <w:pPr>
                    <w:spacing w:line="175" w:lineRule="exact" w:before="0"/>
                    <w:ind w:left="20" w:right="0" w:firstLine="0"/>
                    <w:jc w:val="left"/>
                    <w:rPr>
                      <w:sz w:val="15"/>
                    </w:rPr>
                  </w:pPr>
                  <w:r>
                    <w:rPr>
                      <w:color w:val="FFFFFF"/>
                      <w:sz w:val="15"/>
                    </w:rPr>
                    <w:t>Pesimis Optimis</w:t>
                  </w:r>
                </w:p>
              </w:txbxContent>
            </v:textbox>
            <w10:wrap type="none"/>
          </v:shape>
        </w:pict>
      </w:r>
      <w:r>
        <w:rPr>
          <w:i/>
          <w:color w:val="231F20"/>
          <w:w w:val="105"/>
          <w:sz w:val="12"/>
        </w:rPr>
        <w:t>Sumber : Survei Konsumen, Bank Indonesia</w:t>
      </w:r>
    </w:p>
    <w:p>
      <w:pPr>
        <w:pStyle w:val="BodyText"/>
        <w:spacing w:before="9"/>
        <w:rPr>
          <w:i/>
          <w:sz w:val="4"/>
        </w:rPr>
      </w:pPr>
    </w:p>
    <w:p>
      <w:pPr>
        <w:pStyle w:val="BodyText"/>
        <w:ind w:left="834"/>
      </w:pPr>
      <w:r>
        <w:rPr/>
        <w:pict>
          <v:shape style="width:212.6pt;height:19.6pt;mso-position-horizontal-relative:char;mso-position-vertical-relative:line" type="#_x0000_t202" filled="true" fillcolor="#001f5f" stroked="false">
            <w10:anchorlock/>
            <v:textbox inset="0,0,0,0">
              <w:txbxContent>
                <w:p>
                  <w:pPr>
                    <w:pStyle w:val="BodyText"/>
                    <w:spacing w:before="4"/>
                    <w:rPr>
                      <w:i/>
                      <w:sz w:val="10"/>
                    </w:rPr>
                  </w:pPr>
                </w:p>
                <w:p>
                  <w:pPr>
                    <w:spacing w:before="0"/>
                    <w:ind w:left="133" w:right="0" w:firstLine="0"/>
                    <w:jc w:val="left"/>
                    <w:rPr>
                      <w:sz w:val="12"/>
                    </w:rPr>
                  </w:pPr>
                  <w:r>
                    <w:rPr>
                      <w:color w:val="FFFFFF"/>
                      <w:w w:val="105"/>
                      <w:sz w:val="12"/>
                    </w:rPr>
                    <w:t>Grafik 7. 2. Indeks Ekspektasi Konsumen</w:t>
                  </w:r>
                </w:p>
              </w:txbxContent>
            </v:textbox>
            <v:fill type="solid"/>
          </v:shape>
        </w:pict>
      </w:r>
      <w:r>
        <w:rPr/>
      </w:r>
    </w:p>
    <w:p>
      <w:pPr>
        <w:pStyle w:val="BodyText"/>
        <w:spacing w:before="7"/>
        <w:rPr>
          <w:i/>
          <w:sz w:val="15"/>
        </w:rPr>
      </w:pPr>
    </w:p>
    <w:p>
      <w:pPr>
        <w:pStyle w:val="BodyText"/>
        <w:spacing w:line="295" w:lineRule="auto"/>
        <w:ind w:left="528" w:right="1133"/>
        <w:jc w:val="both"/>
      </w:pPr>
      <w:r>
        <w:rPr>
          <w:color w:val="231F20"/>
          <w:w w:val="105"/>
        </w:rPr>
        <w:t>kinerja</w:t>
      </w:r>
      <w:r>
        <w:rPr>
          <w:color w:val="231F20"/>
          <w:spacing w:val="-15"/>
          <w:w w:val="105"/>
        </w:rPr>
        <w:t> </w:t>
      </w:r>
      <w:r>
        <w:rPr>
          <w:color w:val="231F20"/>
          <w:w w:val="105"/>
        </w:rPr>
        <w:t>5</w:t>
      </w:r>
      <w:r>
        <w:rPr>
          <w:color w:val="231F20"/>
          <w:spacing w:val="-14"/>
          <w:w w:val="105"/>
        </w:rPr>
        <w:t> </w:t>
      </w:r>
      <w:r>
        <w:rPr>
          <w:color w:val="231F20"/>
          <w:w w:val="105"/>
        </w:rPr>
        <w:t>lapangan</w:t>
      </w:r>
      <w:r>
        <w:rPr>
          <w:color w:val="231F20"/>
          <w:spacing w:val="-14"/>
          <w:w w:val="105"/>
        </w:rPr>
        <w:t> </w:t>
      </w:r>
      <w:r>
        <w:rPr>
          <w:color w:val="231F20"/>
          <w:w w:val="105"/>
        </w:rPr>
        <w:t>usaha</w:t>
      </w:r>
      <w:r>
        <w:rPr>
          <w:color w:val="231F20"/>
          <w:spacing w:val="-14"/>
          <w:w w:val="105"/>
        </w:rPr>
        <w:t> </w:t>
      </w:r>
      <w:r>
        <w:rPr>
          <w:color w:val="231F20"/>
          <w:w w:val="105"/>
        </w:rPr>
        <w:t>utama</w:t>
      </w:r>
      <w:r>
        <w:rPr>
          <w:color w:val="231F20"/>
          <w:spacing w:val="-14"/>
          <w:w w:val="105"/>
        </w:rPr>
        <w:t> </w:t>
      </w:r>
      <w:r>
        <w:rPr>
          <w:color w:val="231F20"/>
          <w:w w:val="105"/>
        </w:rPr>
        <w:t>Bali</w:t>
      </w:r>
      <w:r>
        <w:rPr>
          <w:color w:val="231F20"/>
          <w:spacing w:val="-14"/>
          <w:w w:val="105"/>
        </w:rPr>
        <w:t> </w:t>
      </w:r>
      <w:r>
        <w:rPr>
          <w:color w:val="231F20"/>
          <w:w w:val="105"/>
        </w:rPr>
        <w:t>meliputi</w:t>
      </w:r>
      <w:r>
        <w:rPr>
          <w:color w:val="231F20"/>
          <w:spacing w:val="-14"/>
          <w:w w:val="105"/>
        </w:rPr>
        <w:t> </w:t>
      </w:r>
      <w:r>
        <w:rPr>
          <w:color w:val="231F20"/>
          <w:spacing w:val="-4"/>
          <w:w w:val="105"/>
        </w:rPr>
        <w:t>lapangan </w:t>
      </w:r>
      <w:r>
        <w:rPr>
          <w:color w:val="231F20"/>
          <w:w w:val="105"/>
        </w:rPr>
        <w:t>usaha penyediaan akomodasi makan </w:t>
      </w:r>
      <w:r>
        <w:rPr>
          <w:color w:val="231F20"/>
          <w:spacing w:val="-5"/>
          <w:w w:val="105"/>
        </w:rPr>
        <w:t>minum, </w:t>
      </w:r>
      <w:r>
        <w:rPr>
          <w:color w:val="231F20"/>
          <w:spacing w:val="-3"/>
          <w:w w:val="105"/>
        </w:rPr>
        <w:t>perdagangan </w:t>
      </w:r>
      <w:r>
        <w:rPr>
          <w:color w:val="231F20"/>
          <w:w w:val="105"/>
        </w:rPr>
        <w:t>besar dan eceran, transportasi </w:t>
      </w:r>
      <w:r>
        <w:rPr>
          <w:color w:val="231F20"/>
          <w:spacing w:val="-6"/>
          <w:w w:val="105"/>
        </w:rPr>
        <w:t>dan </w:t>
      </w:r>
      <w:r>
        <w:rPr>
          <w:color w:val="231F20"/>
          <w:w w:val="105"/>
        </w:rPr>
        <w:t>pergudangan, industri pengolahan dan </w:t>
      </w:r>
      <w:r>
        <w:rPr>
          <w:color w:val="231F20"/>
          <w:spacing w:val="-4"/>
          <w:w w:val="105"/>
        </w:rPr>
        <w:t>konstruksi. </w:t>
      </w:r>
      <w:r>
        <w:rPr>
          <w:color w:val="231F20"/>
          <w:w w:val="105"/>
        </w:rPr>
        <w:t>Prakiraan</w:t>
      </w:r>
      <w:r>
        <w:rPr>
          <w:color w:val="231F20"/>
          <w:spacing w:val="-18"/>
          <w:w w:val="105"/>
        </w:rPr>
        <w:t> </w:t>
      </w:r>
      <w:r>
        <w:rPr>
          <w:color w:val="231F20"/>
          <w:w w:val="105"/>
        </w:rPr>
        <w:t>melambatnya</w:t>
      </w:r>
      <w:r>
        <w:rPr>
          <w:color w:val="231F20"/>
          <w:spacing w:val="-18"/>
          <w:w w:val="105"/>
        </w:rPr>
        <w:t> </w:t>
      </w:r>
      <w:r>
        <w:rPr>
          <w:color w:val="231F20"/>
          <w:w w:val="105"/>
        </w:rPr>
        <w:t>kinerja</w:t>
      </w:r>
      <w:r>
        <w:rPr>
          <w:color w:val="231F20"/>
          <w:spacing w:val="-17"/>
          <w:w w:val="105"/>
        </w:rPr>
        <w:t> </w:t>
      </w:r>
      <w:r>
        <w:rPr>
          <w:color w:val="231F20"/>
          <w:w w:val="105"/>
        </w:rPr>
        <w:t>lapangan</w:t>
      </w:r>
      <w:r>
        <w:rPr>
          <w:color w:val="231F20"/>
          <w:spacing w:val="-18"/>
          <w:w w:val="105"/>
        </w:rPr>
        <w:t> </w:t>
      </w:r>
      <w:r>
        <w:rPr>
          <w:color w:val="231F20"/>
          <w:w w:val="105"/>
        </w:rPr>
        <w:t>usaha</w:t>
      </w:r>
      <w:r>
        <w:rPr>
          <w:color w:val="231F20"/>
          <w:spacing w:val="-17"/>
          <w:w w:val="105"/>
        </w:rPr>
        <w:t> </w:t>
      </w:r>
      <w:r>
        <w:rPr>
          <w:color w:val="231F20"/>
          <w:spacing w:val="-5"/>
          <w:w w:val="105"/>
        </w:rPr>
        <w:t>utama </w:t>
      </w:r>
      <w:r>
        <w:rPr>
          <w:color w:val="231F20"/>
          <w:w w:val="105"/>
        </w:rPr>
        <w:t>tersebut disebabkan oleh beberapa faktor </w:t>
      </w:r>
      <w:r>
        <w:rPr>
          <w:color w:val="231F20"/>
          <w:spacing w:val="-5"/>
          <w:w w:val="105"/>
        </w:rPr>
        <w:t>sebagai </w:t>
      </w:r>
      <w:r>
        <w:rPr>
          <w:color w:val="231F20"/>
          <w:w w:val="105"/>
        </w:rPr>
        <w:t>berikut:</w:t>
      </w:r>
    </w:p>
    <w:p>
      <w:pPr>
        <w:pStyle w:val="BodyText"/>
        <w:spacing w:before="2"/>
        <w:rPr>
          <w:sz w:val="16"/>
        </w:rPr>
      </w:pPr>
    </w:p>
    <w:p>
      <w:pPr>
        <w:pStyle w:val="ListParagraph"/>
        <w:numPr>
          <w:ilvl w:val="0"/>
          <w:numId w:val="43"/>
        </w:numPr>
        <w:tabs>
          <w:tab w:pos="756" w:val="left" w:leader="none"/>
        </w:tabs>
        <w:spacing w:line="295" w:lineRule="auto" w:before="1" w:after="0"/>
        <w:ind w:left="755" w:right="1133" w:hanging="227"/>
        <w:jc w:val="both"/>
        <w:rPr>
          <w:sz w:val="20"/>
        </w:rPr>
      </w:pPr>
      <w:r>
        <w:rPr>
          <w:color w:val="231F20"/>
          <w:w w:val="105"/>
          <w:sz w:val="20"/>
        </w:rPr>
        <w:t>Minimnya stimulus </w:t>
      </w:r>
      <w:r>
        <w:rPr>
          <w:color w:val="231F20"/>
          <w:spacing w:val="-3"/>
          <w:w w:val="105"/>
          <w:sz w:val="20"/>
        </w:rPr>
        <w:t>pendorong, </w:t>
      </w:r>
      <w:r>
        <w:rPr>
          <w:color w:val="231F20"/>
          <w:w w:val="105"/>
          <w:sz w:val="20"/>
        </w:rPr>
        <w:t>khususnya dari </w:t>
      </w:r>
      <w:r>
        <w:rPr>
          <w:color w:val="231F20"/>
          <w:spacing w:val="-6"/>
          <w:w w:val="105"/>
          <w:sz w:val="20"/>
        </w:rPr>
        <w:t>sisi </w:t>
      </w:r>
      <w:r>
        <w:rPr>
          <w:color w:val="231F20"/>
          <w:w w:val="105"/>
          <w:sz w:val="20"/>
        </w:rPr>
        <w:t>aktivitas MICE dibanding triwulan </w:t>
      </w:r>
      <w:r>
        <w:rPr>
          <w:color w:val="231F20"/>
          <w:spacing w:val="-4"/>
          <w:w w:val="105"/>
          <w:sz w:val="20"/>
        </w:rPr>
        <w:t>sebelumnya, </w:t>
      </w:r>
      <w:r>
        <w:rPr>
          <w:color w:val="231F20"/>
          <w:w w:val="105"/>
          <w:sz w:val="20"/>
        </w:rPr>
        <w:t>dimana </w:t>
      </w:r>
      <w:r>
        <w:rPr>
          <w:color w:val="231F20"/>
          <w:spacing w:val="-3"/>
          <w:w w:val="105"/>
          <w:sz w:val="20"/>
        </w:rPr>
        <w:t>terdapat </w:t>
      </w:r>
      <w:r>
        <w:rPr>
          <w:color w:val="231F20"/>
          <w:w w:val="105"/>
          <w:sz w:val="20"/>
        </w:rPr>
        <w:t>pelaksanaan IMF-WB AM </w:t>
      </w:r>
      <w:r>
        <w:rPr>
          <w:color w:val="231F20"/>
          <w:spacing w:val="-6"/>
          <w:w w:val="105"/>
          <w:sz w:val="20"/>
        </w:rPr>
        <w:t>2018 </w:t>
      </w:r>
      <w:r>
        <w:rPr>
          <w:color w:val="231F20"/>
          <w:w w:val="105"/>
          <w:sz w:val="20"/>
        </w:rPr>
        <w:t>yang diikuti oleh lebih dari 36.000 orang </w:t>
      </w:r>
      <w:r>
        <w:rPr>
          <w:color w:val="231F20"/>
          <w:spacing w:val="-4"/>
          <w:w w:val="105"/>
          <w:sz w:val="20"/>
        </w:rPr>
        <w:t>peserta </w:t>
      </w:r>
      <w:r>
        <w:rPr>
          <w:color w:val="231F20"/>
          <w:w w:val="105"/>
          <w:sz w:val="20"/>
        </w:rPr>
        <w:t>dengan lebih dari 2.000 pertemuan (MICE).</w:t>
      </w:r>
      <w:r>
        <w:rPr>
          <w:color w:val="231F20"/>
          <w:spacing w:val="-29"/>
          <w:w w:val="105"/>
          <w:sz w:val="20"/>
        </w:rPr>
        <w:t> </w:t>
      </w:r>
      <w:r>
        <w:rPr>
          <w:color w:val="231F20"/>
          <w:spacing w:val="-4"/>
          <w:w w:val="105"/>
          <w:sz w:val="20"/>
        </w:rPr>
        <w:t>Kondisi </w:t>
      </w:r>
      <w:r>
        <w:rPr>
          <w:color w:val="231F20"/>
          <w:w w:val="105"/>
          <w:sz w:val="20"/>
        </w:rPr>
        <w:t>ini menjadi faktor penahan kinerja ekonomi </w:t>
      </w:r>
      <w:r>
        <w:rPr>
          <w:color w:val="231F20"/>
          <w:spacing w:val="-5"/>
          <w:w w:val="105"/>
          <w:sz w:val="20"/>
        </w:rPr>
        <w:t>Bali </w:t>
      </w:r>
      <w:r>
        <w:rPr>
          <w:color w:val="231F20"/>
          <w:w w:val="105"/>
          <w:sz w:val="20"/>
        </w:rPr>
        <w:t>pada triwulan I 2019, khususnya dari sisi </w:t>
      </w:r>
      <w:r>
        <w:rPr>
          <w:color w:val="231F20"/>
          <w:spacing w:val="-4"/>
          <w:w w:val="105"/>
          <w:sz w:val="20"/>
        </w:rPr>
        <w:t>lapangan </w:t>
      </w:r>
      <w:r>
        <w:rPr>
          <w:color w:val="231F20"/>
          <w:w w:val="105"/>
          <w:sz w:val="20"/>
        </w:rPr>
        <w:t>usaha akmamin, </w:t>
      </w:r>
      <w:r>
        <w:rPr>
          <w:color w:val="231F20"/>
          <w:spacing w:val="-3"/>
          <w:w w:val="105"/>
          <w:sz w:val="20"/>
        </w:rPr>
        <w:t>perdagangan </w:t>
      </w:r>
      <w:r>
        <w:rPr>
          <w:color w:val="231F20"/>
          <w:w w:val="105"/>
          <w:sz w:val="20"/>
        </w:rPr>
        <w:t>besar dan </w:t>
      </w:r>
      <w:r>
        <w:rPr>
          <w:color w:val="231F20"/>
          <w:spacing w:val="-5"/>
          <w:w w:val="105"/>
          <w:sz w:val="20"/>
        </w:rPr>
        <w:t>eceran </w:t>
      </w:r>
      <w:r>
        <w:rPr>
          <w:color w:val="231F20"/>
          <w:w w:val="105"/>
          <w:sz w:val="20"/>
        </w:rPr>
        <w:t>serta transportasi dan</w:t>
      </w:r>
      <w:r>
        <w:rPr>
          <w:color w:val="231F20"/>
          <w:spacing w:val="4"/>
          <w:w w:val="105"/>
          <w:sz w:val="20"/>
        </w:rPr>
        <w:t> </w:t>
      </w:r>
      <w:r>
        <w:rPr>
          <w:color w:val="231F20"/>
          <w:spacing w:val="-2"/>
          <w:w w:val="105"/>
          <w:sz w:val="20"/>
        </w:rPr>
        <w:t>pergudangan.</w:t>
      </w:r>
    </w:p>
    <w:p>
      <w:pPr>
        <w:pStyle w:val="ListParagraph"/>
        <w:numPr>
          <w:ilvl w:val="0"/>
          <w:numId w:val="43"/>
        </w:numPr>
        <w:tabs>
          <w:tab w:pos="756" w:val="left" w:leader="none"/>
        </w:tabs>
        <w:spacing w:line="295" w:lineRule="auto" w:before="0" w:after="0"/>
        <w:ind w:left="755" w:right="1133" w:hanging="227"/>
        <w:jc w:val="both"/>
        <w:rPr>
          <w:sz w:val="20"/>
        </w:rPr>
      </w:pPr>
      <w:r>
        <w:rPr>
          <w:color w:val="231F20"/>
          <w:w w:val="105"/>
          <w:sz w:val="20"/>
        </w:rPr>
        <w:t>Prakiraan tertahannya kinerja industri </w:t>
      </w:r>
      <w:r>
        <w:rPr>
          <w:color w:val="231F20"/>
          <w:spacing w:val="-4"/>
          <w:w w:val="105"/>
          <w:sz w:val="20"/>
        </w:rPr>
        <w:t>pengolahan, </w:t>
      </w:r>
      <w:r>
        <w:rPr>
          <w:color w:val="231F20"/>
          <w:w w:val="105"/>
          <w:sz w:val="20"/>
        </w:rPr>
        <w:t>disebabkan oleh prakiraan melambatnya </w:t>
      </w:r>
      <w:r>
        <w:rPr>
          <w:color w:val="231F20"/>
          <w:spacing w:val="-5"/>
          <w:w w:val="105"/>
          <w:sz w:val="20"/>
        </w:rPr>
        <w:t>kinerja </w:t>
      </w:r>
      <w:r>
        <w:rPr>
          <w:color w:val="231F20"/>
          <w:w w:val="105"/>
          <w:sz w:val="20"/>
        </w:rPr>
        <w:t>ekonomi negara mitra dagang Bali yaitu AS </w:t>
      </w:r>
      <w:r>
        <w:rPr>
          <w:color w:val="231F20"/>
          <w:spacing w:val="-7"/>
          <w:w w:val="105"/>
          <w:sz w:val="20"/>
        </w:rPr>
        <w:t>dan </w:t>
      </w:r>
      <w:r>
        <w:rPr>
          <w:color w:val="231F20"/>
          <w:w w:val="105"/>
          <w:sz w:val="20"/>
        </w:rPr>
        <w:t>Australia pada tahun 2019. Melambatnya </w:t>
      </w:r>
      <w:r>
        <w:rPr>
          <w:color w:val="231F20"/>
          <w:spacing w:val="-5"/>
          <w:w w:val="105"/>
          <w:sz w:val="20"/>
        </w:rPr>
        <w:t>kinerja </w:t>
      </w:r>
      <w:r>
        <w:rPr>
          <w:color w:val="231F20"/>
          <w:w w:val="105"/>
          <w:sz w:val="20"/>
        </w:rPr>
        <w:t>lapangan usaha ini </w:t>
      </w:r>
      <w:r>
        <w:rPr>
          <w:color w:val="231F20"/>
          <w:spacing w:val="-3"/>
          <w:w w:val="105"/>
          <w:sz w:val="20"/>
        </w:rPr>
        <w:t>(berdasarkan </w:t>
      </w:r>
      <w:r>
        <w:rPr>
          <w:color w:val="231F20"/>
          <w:w w:val="105"/>
          <w:sz w:val="20"/>
        </w:rPr>
        <w:t>hasil survei </w:t>
      </w:r>
      <w:r>
        <w:rPr>
          <w:color w:val="231F20"/>
          <w:spacing w:val="-8"/>
          <w:w w:val="105"/>
          <w:sz w:val="20"/>
        </w:rPr>
        <w:t>dan </w:t>
      </w:r>
      <w:r>
        <w:rPr>
          <w:color w:val="231F20"/>
          <w:w w:val="105"/>
          <w:sz w:val="20"/>
        </w:rPr>
        <w:t>liaison)</w:t>
      </w:r>
      <w:r>
        <w:rPr>
          <w:color w:val="231F20"/>
          <w:spacing w:val="-26"/>
          <w:w w:val="105"/>
          <w:sz w:val="20"/>
        </w:rPr>
        <w:t> </w:t>
      </w:r>
      <w:r>
        <w:rPr>
          <w:color w:val="231F20"/>
          <w:w w:val="105"/>
          <w:sz w:val="20"/>
        </w:rPr>
        <w:t>juga</w:t>
      </w:r>
      <w:r>
        <w:rPr>
          <w:color w:val="231F20"/>
          <w:spacing w:val="-26"/>
          <w:w w:val="105"/>
          <w:sz w:val="20"/>
        </w:rPr>
        <w:t> </w:t>
      </w:r>
      <w:r>
        <w:rPr>
          <w:color w:val="231F20"/>
          <w:w w:val="105"/>
          <w:sz w:val="20"/>
        </w:rPr>
        <w:t>disebabkan</w:t>
      </w:r>
      <w:r>
        <w:rPr>
          <w:color w:val="231F20"/>
          <w:spacing w:val="-26"/>
          <w:w w:val="105"/>
          <w:sz w:val="20"/>
        </w:rPr>
        <w:t> </w:t>
      </w:r>
      <w:r>
        <w:rPr>
          <w:color w:val="231F20"/>
          <w:w w:val="105"/>
          <w:sz w:val="20"/>
        </w:rPr>
        <w:t>oleh</w:t>
      </w:r>
      <w:r>
        <w:rPr>
          <w:color w:val="231F20"/>
          <w:spacing w:val="-26"/>
          <w:w w:val="105"/>
          <w:sz w:val="20"/>
        </w:rPr>
        <w:t> </w:t>
      </w:r>
      <w:r>
        <w:rPr>
          <w:color w:val="231F20"/>
          <w:w w:val="105"/>
          <w:sz w:val="20"/>
        </w:rPr>
        <w:t>semakin</w:t>
      </w:r>
      <w:r>
        <w:rPr>
          <w:color w:val="231F20"/>
          <w:spacing w:val="-26"/>
          <w:w w:val="105"/>
          <w:sz w:val="20"/>
        </w:rPr>
        <w:t> </w:t>
      </w:r>
      <w:r>
        <w:rPr>
          <w:color w:val="231F20"/>
          <w:spacing w:val="-4"/>
          <w:w w:val="105"/>
          <w:sz w:val="20"/>
        </w:rPr>
        <w:t>meningkatnya </w:t>
      </w:r>
      <w:r>
        <w:rPr>
          <w:color w:val="231F20"/>
          <w:w w:val="105"/>
          <w:sz w:val="20"/>
        </w:rPr>
        <w:t>persaingan untuk </w:t>
      </w:r>
      <w:r>
        <w:rPr>
          <w:color w:val="231F20"/>
          <w:spacing w:val="-3"/>
          <w:w w:val="105"/>
          <w:sz w:val="20"/>
        </w:rPr>
        <w:t>produk-produk </w:t>
      </w:r>
      <w:r>
        <w:rPr>
          <w:color w:val="231F20"/>
          <w:w w:val="105"/>
          <w:sz w:val="20"/>
        </w:rPr>
        <w:t>ekspor </w:t>
      </w:r>
      <w:r>
        <w:rPr>
          <w:color w:val="231F20"/>
          <w:spacing w:val="-5"/>
          <w:w w:val="105"/>
          <w:sz w:val="20"/>
        </w:rPr>
        <w:t>barang </w:t>
      </w:r>
      <w:r>
        <w:rPr>
          <w:color w:val="231F20"/>
          <w:w w:val="105"/>
          <w:sz w:val="20"/>
        </w:rPr>
        <w:t>sejenis yang dihasilkan Bali, antara lain </w:t>
      </w:r>
      <w:r>
        <w:rPr>
          <w:color w:val="231F20"/>
          <w:spacing w:val="-4"/>
          <w:w w:val="105"/>
          <w:sz w:val="20"/>
        </w:rPr>
        <w:t>handicraft, </w:t>
      </w:r>
      <w:r>
        <w:rPr>
          <w:color w:val="231F20"/>
          <w:w w:val="105"/>
          <w:sz w:val="20"/>
        </w:rPr>
        <w:t>olahan</w:t>
      </w:r>
      <w:r>
        <w:rPr>
          <w:color w:val="231F20"/>
          <w:spacing w:val="-25"/>
          <w:w w:val="105"/>
          <w:sz w:val="20"/>
        </w:rPr>
        <w:t> </w:t>
      </w:r>
      <w:r>
        <w:rPr>
          <w:color w:val="231F20"/>
          <w:w w:val="105"/>
          <w:sz w:val="20"/>
        </w:rPr>
        <w:t>kayu,</w:t>
      </w:r>
      <w:r>
        <w:rPr>
          <w:color w:val="231F20"/>
          <w:spacing w:val="-24"/>
          <w:w w:val="105"/>
          <w:sz w:val="20"/>
        </w:rPr>
        <w:t> </w:t>
      </w:r>
      <w:r>
        <w:rPr>
          <w:color w:val="231F20"/>
          <w:w w:val="105"/>
          <w:sz w:val="20"/>
        </w:rPr>
        <w:t>pakaian</w:t>
      </w:r>
      <w:r>
        <w:rPr>
          <w:color w:val="231F20"/>
          <w:spacing w:val="-25"/>
          <w:w w:val="105"/>
          <w:sz w:val="20"/>
        </w:rPr>
        <w:t> </w:t>
      </w:r>
      <w:r>
        <w:rPr>
          <w:color w:val="231F20"/>
          <w:w w:val="105"/>
          <w:sz w:val="20"/>
        </w:rPr>
        <w:t>jadi</w:t>
      </w:r>
      <w:r>
        <w:rPr>
          <w:color w:val="231F20"/>
          <w:spacing w:val="-24"/>
          <w:w w:val="105"/>
          <w:sz w:val="20"/>
        </w:rPr>
        <w:t> </w:t>
      </w:r>
      <w:r>
        <w:rPr>
          <w:color w:val="231F20"/>
          <w:w w:val="105"/>
          <w:sz w:val="20"/>
        </w:rPr>
        <w:t>dan</w:t>
      </w:r>
      <w:r>
        <w:rPr>
          <w:color w:val="231F20"/>
          <w:spacing w:val="-24"/>
          <w:w w:val="105"/>
          <w:sz w:val="20"/>
        </w:rPr>
        <w:t> </w:t>
      </w:r>
      <w:r>
        <w:rPr>
          <w:color w:val="231F20"/>
          <w:w w:val="105"/>
          <w:sz w:val="20"/>
        </w:rPr>
        <w:t>tekstil,</w:t>
      </w:r>
      <w:r>
        <w:rPr>
          <w:color w:val="231F20"/>
          <w:spacing w:val="-25"/>
          <w:w w:val="105"/>
          <w:sz w:val="20"/>
        </w:rPr>
        <w:t> </w:t>
      </w:r>
      <w:r>
        <w:rPr>
          <w:color w:val="231F20"/>
          <w:w w:val="105"/>
          <w:sz w:val="20"/>
        </w:rPr>
        <w:t>serta</w:t>
      </w:r>
      <w:r>
        <w:rPr>
          <w:color w:val="231F20"/>
          <w:spacing w:val="-24"/>
          <w:w w:val="105"/>
          <w:sz w:val="20"/>
        </w:rPr>
        <w:t> </w:t>
      </w:r>
      <w:r>
        <w:rPr>
          <w:color w:val="231F20"/>
          <w:spacing w:val="-4"/>
          <w:w w:val="105"/>
          <w:sz w:val="20"/>
        </w:rPr>
        <w:t>perhiasan </w:t>
      </w:r>
      <w:r>
        <w:rPr>
          <w:color w:val="231F20"/>
          <w:w w:val="105"/>
          <w:sz w:val="20"/>
        </w:rPr>
        <w:t>dengan kualitas dan harga yang </w:t>
      </w:r>
      <w:r>
        <w:rPr>
          <w:color w:val="231F20"/>
          <w:spacing w:val="-4"/>
          <w:w w:val="105"/>
          <w:sz w:val="20"/>
        </w:rPr>
        <w:t>kompetitif.  </w:t>
      </w:r>
      <w:r>
        <w:rPr>
          <w:color w:val="231F20"/>
          <w:w w:val="105"/>
          <w:sz w:val="20"/>
        </w:rPr>
        <w:t>Sejalan dengan itu, terhambatnya pengurusan </w:t>
      </w:r>
      <w:r>
        <w:rPr>
          <w:color w:val="231F20"/>
          <w:spacing w:val="-6"/>
          <w:w w:val="105"/>
          <w:sz w:val="20"/>
        </w:rPr>
        <w:t>izin </w:t>
      </w:r>
      <w:r>
        <w:rPr>
          <w:color w:val="231F20"/>
          <w:w w:val="105"/>
          <w:sz w:val="20"/>
        </w:rPr>
        <w:t>perpanjangan kapal khususnya diatas 30 </w:t>
      </w:r>
      <w:r>
        <w:rPr>
          <w:i/>
          <w:color w:val="231F20"/>
          <w:w w:val="105"/>
          <w:sz w:val="20"/>
        </w:rPr>
        <w:t>gross </w:t>
      </w:r>
      <w:r>
        <w:rPr>
          <w:color w:val="231F20"/>
          <w:spacing w:val="-7"/>
          <w:w w:val="105"/>
          <w:sz w:val="20"/>
        </w:rPr>
        <w:t>ton </w:t>
      </w:r>
      <w:r>
        <w:rPr>
          <w:color w:val="231F20"/>
          <w:w w:val="105"/>
          <w:sz w:val="20"/>
        </w:rPr>
        <w:t>dari para pelaku usaha perikanan, juga </w:t>
      </w:r>
      <w:r>
        <w:rPr>
          <w:color w:val="231F20"/>
          <w:spacing w:val="-4"/>
          <w:w w:val="105"/>
          <w:sz w:val="20"/>
        </w:rPr>
        <w:t>menjadi </w:t>
      </w:r>
      <w:r>
        <w:rPr>
          <w:color w:val="231F20"/>
          <w:spacing w:val="-3"/>
          <w:w w:val="105"/>
          <w:sz w:val="20"/>
        </w:rPr>
        <w:t>resiko </w:t>
      </w:r>
      <w:r>
        <w:rPr>
          <w:color w:val="231F20"/>
          <w:w w:val="105"/>
          <w:sz w:val="20"/>
        </w:rPr>
        <w:t>faktor penahan ekspor barang luar </w:t>
      </w:r>
      <w:r>
        <w:rPr>
          <w:color w:val="231F20"/>
          <w:spacing w:val="-4"/>
          <w:w w:val="105"/>
          <w:sz w:val="20"/>
        </w:rPr>
        <w:t>negeri</w:t>
      </w:r>
    </w:p>
    <w:p>
      <w:pPr>
        <w:spacing w:after="0" w:line="295" w:lineRule="auto"/>
        <w:jc w:val="both"/>
        <w:rPr>
          <w:sz w:val="20"/>
        </w:rPr>
        <w:sectPr>
          <w:footerReference w:type="even" r:id="rId3934"/>
          <w:footerReference w:type="default" r:id="rId3935"/>
          <w:pgSz w:w="11910" w:h="15880"/>
          <w:pgMar w:footer="535" w:header="0" w:top="1220" w:bottom="720" w:left="0" w:right="0"/>
          <w:pgNumType w:start="136"/>
          <w:cols w:num="2" w:equalWidth="0">
            <w:col w:w="5668" w:space="40"/>
            <w:col w:w="6202"/>
          </w:cols>
        </w:sectPr>
      </w:pPr>
    </w:p>
    <w:p>
      <w:pPr>
        <w:pStyle w:val="BodyText"/>
        <w:spacing w:before="6"/>
        <w:rPr>
          <w:sz w:val="2"/>
        </w:rPr>
      </w:pPr>
    </w:p>
    <w:p>
      <w:pPr>
        <w:pStyle w:val="BodyText"/>
        <w:spacing w:line="20" w:lineRule="exact"/>
        <w:ind w:left="1125"/>
        <w:rPr>
          <w:sz w:val="2"/>
        </w:rPr>
      </w:pPr>
      <w:r>
        <w:rPr>
          <w:sz w:val="2"/>
        </w:rPr>
        <w:pict>
          <v:group style="width:481.9pt;height:.75pt;mso-position-horizontal-relative:char;mso-position-vertical-relative:line" coordorigin="0,0" coordsize="9638,15">
            <v:line style="position:absolute" from="0,7" to="9638,7" stroked="true" strokeweight=".709pt" strokecolor="#231f20">
              <v:stroke dashstyle="solid"/>
            </v:line>
          </v:group>
        </w:pict>
      </w:r>
      <w:r>
        <w:rPr>
          <w:sz w:val="2"/>
        </w:rPr>
      </w:r>
    </w:p>
    <w:p>
      <w:pPr>
        <w:tabs>
          <w:tab w:pos="1493" w:val="left" w:leader="none"/>
        </w:tabs>
        <w:spacing w:line="196" w:lineRule="auto" w:before="89"/>
        <w:ind w:left="1493" w:right="1132" w:hanging="360"/>
        <w:jc w:val="left"/>
        <w:rPr>
          <w:rFonts w:ascii="Calibri Light"/>
          <w:b w:val="0"/>
          <w:sz w:val="16"/>
        </w:rPr>
      </w:pPr>
      <w:r>
        <w:rPr>
          <w:rFonts w:ascii="Calibri Light"/>
          <w:b w:val="0"/>
          <w:color w:val="231F20"/>
          <w:position w:val="5"/>
          <w:sz w:val="9"/>
        </w:rPr>
        <w:t>77</w:t>
        <w:tab/>
      </w:r>
      <w:r>
        <w:rPr>
          <w:rFonts w:ascii="Calibri Light"/>
          <w:b w:val="0"/>
          <w:color w:val="231F20"/>
          <w:sz w:val="16"/>
        </w:rPr>
        <w:t>Beberapa</w:t>
      </w:r>
      <w:r>
        <w:rPr>
          <w:rFonts w:ascii="Calibri Light"/>
          <w:b w:val="0"/>
          <w:color w:val="231F20"/>
          <w:spacing w:val="-8"/>
          <w:sz w:val="16"/>
        </w:rPr>
        <w:t> </w:t>
      </w:r>
      <w:r>
        <w:rPr>
          <w:rFonts w:ascii="Calibri Light"/>
          <w:b w:val="0"/>
          <w:color w:val="231F20"/>
          <w:sz w:val="16"/>
        </w:rPr>
        <w:t>hotel</w:t>
      </w:r>
      <w:r>
        <w:rPr>
          <w:rFonts w:ascii="Calibri Light"/>
          <w:b w:val="0"/>
          <w:color w:val="231F20"/>
          <w:spacing w:val="-9"/>
          <w:sz w:val="16"/>
        </w:rPr>
        <w:t> </w:t>
      </w:r>
      <w:r>
        <w:rPr>
          <w:rFonts w:ascii="Calibri Light"/>
          <w:b w:val="0"/>
          <w:color w:val="231F20"/>
          <w:sz w:val="16"/>
        </w:rPr>
        <w:t>yang</w:t>
      </w:r>
      <w:r>
        <w:rPr>
          <w:rFonts w:ascii="Calibri Light"/>
          <w:b w:val="0"/>
          <w:color w:val="231F20"/>
          <w:spacing w:val="-9"/>
          <w:sz w:val="16"/>
        </w:rPr>
        <w:t> </w:t>
      </w:r>
      <w:r>
        <w:rPr>
          <w:rFonts w:ascii="Calibri Light"/>
          <w:b w:val="0"/>
          <w:color w:val="231F20"/>
          <w:sz w:val="16"/>
        </w:rPr>
        <w:t>sedang</w:t>
      </w:r>
      <w:r>
        <w:rPr>
          <w:rFonts w:ascii="Calibri Light"/>
          <w:b w:val="0"/>
          <w:color w:val="231F20"/>
          <w:spacing w:val="-9"/>
          <w:sz w:val="16"/>
        </w:rPr>
        <w:t> </w:t>
      </w:r>
      <w:r>
        <w:rPr>
          <w:rFonts w:ascii="Calibri Light"/>
          <w:b w:val="0"/>
          <w:color w:val="231F20"/>
          <w:sz w:val="16"/>
        </w:rPr>
        <w:t>dalam</w:t>
      </w:r>
      <w:r>
        <w:rPr>
          <w:rFonts w:ascii="Calibri Light"/>
          <w:b w:val="0"/>
          <w:color w:val="231F20"/>
          <w:spacing w:val="-8"/>
          <w:sz w:val="16"/>
        </w:rPr>
        <w:t> </w:t>
      </w:r>
      <w:r>
        <w:rPr>
          <w:rFonts w:ascii="Calibri Light"/>
          <w:b w:val="0"/>
          <w:color w:val="231F20"/>
          <w:sz w:val="16"/>
        </w:rPr>
        <w:t>pembangunan</w:t>
      </w:r>
      <w:r>
        <w:rPr>
          <w:rFonts w:ascii="Calibri Light"/>
          <w:b w:val="0"/>
          <w:color w:val="231F20"/>
          <w:spacing w:val="-9"/>
          <w:sz w:val="16"/>
        </w:rPr>
        <w:t> </w:t>
      </w:r>
      <w:r>
        <w:rPr>
          <w:rFonts w:ascii="Calibri Light"/>
          <w:b w:val="0"/>
          <w:color w:val="231F20"/>
          <w:sz w:val="16"/>
        </w:rPr>
        <w:t>hingga</w:t>
      </w:r>
      <w:r>
        <w:rPr>
          <w:rFonts w:ascii="Calibri Light"/>
          <w:b w:val="0"/>
          <w:color w:val="231F20"/>
          <w:spacing w:val="-9"/>
          <w:sz w:val="16"/>
        </w:rPr>
        <w:t> </w:t>
      </w:r>
      <w:r>
        <w:rPr>
          <w:rFonts w:ascii="Calibri Light"/>
          <w:b w:val="0"/>
          <w:color w:val="231F20"/>
          <w:sz w:val="16"/>
        </w:rPr>
        <w:t>tahun</w:t>
      </w:r>
      <w:r>
        <w:rPr>
          <w:rFonts w:ascii="Calibri Light"/>
          <w:b w:val="0"/>
          <w:color w:val="231F20"/>
          <w:spacing w:val="-9"/>
          <w:sz w:val="16"/>
        </w:rPr>
        <w:t> </w:t>
      </w:r>
      <w:r>
        <w:rPr>
          <w:rFonts w:ascii="Calibri Light"/>
          <w:b w:val="0"/>
          <w:color w:val="231F20"/>
          <w:sz w:val="16"/>
        </w:rPr>
        <w:t>2019</w:t>
      </w:r>
      <w:r>
        <w:rPr>
          <w:rFonts w:ascii="Calibri Light"/>
          <w:b w:val="0"/>
          <w:color w:val="231F20"/>
          <w:spacing w:val="-8"/>
          <w:sz w:val="16"/>
        </w:rPr>
        <w:t> </w:t>
      </w:r>
      <w:r>
        <w:rPr>
          <w:rFonts w:ascii="Calibri Light"/>
          <w:b w:val="0"/>
          <w:color w:val="231F20"/>
          <w:sz w:val="16"/>
        </w:rPr>
        <w:t>dan</w:t>
      </w:r>
      <w:r>
        <w:rPr>
          <w:rFonts w:ascii="Calibri Light"/>
          <w:b w:val="0"/>
          <w:color w:val="231F20"/>
          <w:spacing w:val="-9"/>
          <w:sz w:val="16"/>
        </w:rPr>
        <w:t> </w:t>
      </w:r>
      <w:r>
        <w:rPr>
          <w:rFonts w:ascii="Calibri Light"/>
          <w:b w:val="0"/>
          <w:color w:val="231F20"/>
          <w:sz w:val="16"/>
        </w:rPr>
        <w:t>akan</w:t>
      </w:r>
      <w:r>
        <w:rPr>
          <w:rFonts w:ascii="Calibri Light"/>
          <w:b w:val="0"/>
          <w:color w:val="231F20"/>
          <w:spacing w:val="-9"/>
          <w:sz w:val="16"/>
        </w:rPr>
        <w:t> </w:t>
      </w:r>
      <w:r>
        <w:rPr>
          <w:rFonts w:ascii="Calibri Light"/>
          <w:b w:val="0"/>
          <w:color w:val="231F20"/>
          <w:sz w:val="16"/>
        </w:rPr>
        <w:t>beroperasi</w:t>
      </w:r>
      <w:r>
        <w:rPr>
          <w:rFonts w:ascii="Calibri Light"/>
          <w:b w:val="0"/>
          <w:color w:val="231F20"/>
          <w:spacing w:val="-8"/>
          <w:sz w:val="16"/>
        </w:rPr>
        <w:t> </w:t>
      </w:r>
      <w:r>
        <w:rPr>
          <w:rFonts w:ascii="Calibri Light"/>
          <w:b w:val="0"/>
          <w:color w:val="231F20"/>
          <w:sz w:val="16"/>
        </w:rPr>
        <w:t>juga</w:t>
      </w:r>
      <w:r>
        <w:rPr>
          <w:rFonts w:ascii="Calibri Light"/>
          <w:b w:val="0"/>
          <w:color w:val="231F20"/>
          <w:spacing w:val="-8"/>
          <w:sz w:val="16"/>
        </w:rPr>
        <w:t> </w:t>
      </w:r>
      <w:r>
        <w:rPr>
          <w:rFonts w:ascii="Calibri Light"/>
          <w:b w:val="0"/>
          <w:color w:val="231F20"/>
          <w:sz w:val="16"/>
        </w:rPr>
        <w:t>pada</w:t>
      </w:r>
      <w:r>
        <w:rPr>
          <w:rFonts w:ascii="Calibri Light"/>
          <w:b w:val="0"/>
          <w:color w:val="231F20"/>
          <w:spacing w:val="-8"/>
          <w:sz w:val="16"/>
        </w:rPr>
        <w:t> </w:t>
      </w:r>
      <w:r>
        <w:rPr>
          <w:rFonts w:ascii="Calibri Light"/>
          <w:b w:val="0"/>
          <w:color w:val="231F20"/>
          <w:sz w:val="16"/>
        </w:rPr>
        <w:t>tahun</w:t>
      </w:r>
      <w:r>
        <w:rPr>
          <w:rFonts w:ascii="Calibri Light"/>
          <w:b w:val="0"/>
          <w:color w:val="231F20"/>
          <w:spacing w:val="-9"/>
          <w:sz w:val="16"/>
        </w:rPr>
        <w:t> </w:t>
      </w:r>
      <w:r>
        <w:rPr>
          <w:rFonts w:ascii="Calibri Light"/>
          <w:b w:val="0"/>
          <w:color w:val="231F20"/>
          <w:sz w:val="16"/>
        </w:rPr>
        <w:t>2019</w:t>
      </w:r>
      <w:r>
        <w:rPr>
          <w:rFonts w:ascii="Calibri Light"/>
          <w:b w:val="0"/>
          <w:color w:val="231F20"/>
          <w:spacing w:val="-9"/>
          <w:sz w:val="16"/>
        </w:rPr>
        <w:t> </w:t>
      </w:r>
      <w:r>
        <w:rPr>
          <w:rFonts w:ascii="Calibri Light"/>
          <w:b w:val="0"/>
          <w:color w:val="231F20"/>
          <w:sz w:val="16"/>
        </w:rPr>
        <w:t>meliputi:</w:t>
      </w:r>
      <w:r>
        <w:rPr>
          <w:rFonts w:ascii="Calibri Light"/>
          <w:b w:val="0"/>
          <w:color w:val="231F20"/>
          <w:spacing w:val="-8"/>
          <w:sz w:val="16"/>
        </w:rPr>
        <w:t> </w:t>
      </w:r>
      <w:r>
        <w:rPr>
          <w:rFonts w:ascii="Calibri Light"/>
          <w:b w:val="0"/>
          <w:color w:val="231F20"/>
          <w:sz w:val="16"/>
        </w:rPr>
        <w:t>Shangrilla</w:t>
      </w:r>
      <w:r>
        <w:rPr>
          <w:rFonts w:ascii="Calibri Light"/>
          <w:b w:val="0"/>
          <w:color w:val="231F20"/>
          <w:spacing w:val="-9"/>
          <w:sz w:val="16"/>
        </w:rPr>
        <w:t> </w:t>
      </w:r>
      <w:r>
        <w:rPr>
          <w:rFonts w:ascii="Calibri Light"/>
          <w:b w:val="0"/>
          <w:color w:val="231F20"/>
          <w:sz w:val="16"/>
        </w:rPr>
        <w:t>Hotel</w:t>
      </w:r>
      <w:r>
        <w:rPr>
          <w:rFonts w:ascii="Calibri Light"/>
          <w:b w:val="0"/>
          <w:color w:val="231F20"/>
          <w:spacing w:val="-8"/>
          <w:sz w:val="16"/>
        </w:rPr>
        <w:t> </w:t>
      </w:r>
      <w:r>
        <w:rPr>
          <w:rFonts w:ascii="Calibri Light"/>
          <w:b w:val="0"/>
          <w:color w:val="231F20"/>
          <w:sz w:val="16"/>
        </w:rPr>
        <w:t>(BTDC), Swisshotel, Hotel Waldorf dan Hotel</w:t>
      </w:r>
      <w:r>
        <w:rPr>
          <w:rFonts w:ascii="Calibri Light"/>
          <w:b w:val="0"/>
          <w:color w:val="231F20"/>
          <w:spacing w:val="-4"/>
          <w:sz w:val="16"/>
        </w:rPr>
        <w:t> </w:t>
      </w:r>
      <w:r>
        <w:rPr>
          <w:rFonts w:ascii="Calibri Light"/>
          <w:b w:val="0"/>
          <w:color w:val="231F20"/>
          <w:sz w:val="16"/>
        </w:rPr>
        <w:t>Mandarin.</w:t>
      </w:r>
    </w:p>
    <w:p>
      <w:pPr>
        <w:spacing w:after="0" w:line="196" w:lineRule="auto"/>
        <w:jc w:val="left"/>
        <w:rPr>
          <w:rFonts w:ascii="Calibri Light"/>
          <w:sz w:val="16"/>
        </w:rPr>
        <w:sectPr>
          <w:type w:val="continuous"/>
          <w:pgSz w:w="11910" w:h="15880"/>
          <w:pgMar w:top="740" w:bottom="280" w:left="0" w:right="0"/>
        </w:sectPr>
      </w:pPr>
    </w:p>
    <w:p>
      <w:pPr>
        <w:pStyle w:val="BodyText"/>
        <w:spacing w:line="295" w:lineRule="auto" w:before="66"/>
        <w:ind w:left="1360"/>
      </w:pPr>
      <w:r>
        <w:rPr>
          <w:color w:val="231F20"/>
          <w:w w:val="105"/>
        </w:rPr>
        <w:t>Bali, dimana produk perikanan menjadi salah satu komoditas utama ekspor Bali.</w:t>
      </w:r>
    </w:p>
    <w:p>
      <w:pPr>
        <w:pStyle w:val="ListParagraph"/>
        <w:numPr>
          <w:ilvl w:val="1"/>
          <w:numId w:val="43"/>
        </w:numPr>
        <w:tabs>
          <w:tab w:pos="1361" w:val="left" w:leader="none"/>
        </w:tabs>
        <w:spacing w:line="295" w:lineRule="auto" w:before="0" w:after="0"/>
        <w:ind w:left="1360" w:right="0" w:hanging="227"/>
        <w:jc w:val="both"/>
        <w:rPr>
          <w:sz w:val="20"/>
        </w:rPr>
      </w:pPr>
      <w:r>
        <w:rPr>
          <w:color w:val="231F20"/>
          <w:w w:val="105"/>
          <w:sz w:val="20"/>
        </w:rPr>
        <w:t>Nilai</w:t>
      </w:r>
      <w:r>
        <w:rPr>
          <w:color w:val="231F20"/>
          <w:spacing w:val="-22"/>
          <w:w w:val="105"/>
          <w:sz w:val="20"/>
        </w:rPr>
        <w:t> </w:t>
      </w:r>
      <w:r>
        <w:rPr>
          <w:color w:val="231F20"/>
          <w:w w:val="105"/>
          <w:sz w:val="20"/>
        </w:rPr>
        <w:t>tukar</w:t>
      </w:r>
      <w:r>
        <w:rPr>
          <w:color w:val="231F20"/>
          <w:spacing w:val="-21"/>
          <w:w w:val="105"/>
          <w:sz w:val="20"/>
        </w:rPr>
        <w:t> </w:t>
      </w:r>
      <w:r>
        <w:rPr>
          <w:color w:val="231F20"/>
          <w:w w:val="105"/>
          <w:sz w:val="20"/>
        </w:rPr>
        <w:t>rupiah</w:t>
      </w:r>
      <w:r>
        <w:rPr>
          <w:color w:val="231F20"/>
          <w:spacing w:val="-22"/>
          <w:w w:val="105"/>
          <w:sz w:val="20"/>
        </w:rPr>
        <w:t> </w:t>
      </w:r>
      <w:r>
        <w:rPr>
          <w:color w:val="231F20"/>
          <w:w w:val="105"/>
          <w:sz w:val="20"/>
        </w:rPr>
        <w:t>yang</w:t>
      </w:r>
      <w:r>
        <w:rPr>
          <w:color w:val="231F20"/>
          <w:spacing w:val="-21"/>
          <w:w w:val="105"/>
          <w:sz w:val="20"/>
        </w:rPr>
        <w:t> </w:t>
      </w:r>
      <w:r>
        <w:rPr>
          <w:color w:val="231F20"/>
          <w:w w:val="105"/>
          <w:sz w:val="20"/>
        </w:rPr>
        <w:t>menguat</w:t>
      </w:r>
      <w:r>
        <w:rPr>
          <w:color w:val="231F20"/>
          <w:spacing w:val="-21"/>
          <w:w w:val="105"/>
          <w:sz w:val="20"/>
        </w:rPr>
        <w:t> </w:t>
      </w:r>
      <w:r>
        <w:rPr>
          <w:color w:val="231F20"/>
          <w:w w:val="105"/>
          <w:sz w:val="20"/>
        </w:rPr>
        <w:t>berpotensi</w:t>
      </w:r>
      <w:r>
        <w:rPr>
          <w:color w:val="231F20"/>
          <w:spacing w:val="-22"/>
          <w:w w:val="105"/>
          <w:sz w:val="20"/>
        </w:rPr>
        <w:t> </w:t>
      </w:r>
      <w:r>
        <w:rPr>
          <w:color w:val="231F20"/>
          <w:spacing w:val="-4"/>
          <w:w w:val="105"/>
          <w:sz w:val="20"/>
        </w:rPr>
        <w:t>menjadi </w:t>
      </w:r>
      <w:r>
        <w:rPr>
          <w:color w:val="231F20"/>
          <w:w w:val="105"/>
          <w:sz w:val="20"/>
        </w:rPr>
        <w:t>faktor pembatas daya saing Bali sebagai salah </w:t>
      </w:r>
      <w:r>
        <w:rPr>
          <w:color w:val="231F20"/>
          <w:spacing w:val="-6"/>
          <w:w w:val="105"/>
          <w:sz w:val="20"/>
        </w:rPr>
        <w:t>satu </w:t>
      </w:r>
      <w:r>
        <w:rPr>
          <w:color w:val="231F20"/>
          <w:w w:val="105"/>
          <w:sz w:val="20"/>
        </w:rPr>
        <w:t>destinasi wisata dunia dibanding destinasi </w:t>
      </w:r>
      <w:r>
        <w:rPr>
          <w:color w:val="231F20"/>
          <w:spacing w:val="-5"/>
          <w:w w:val="105"/>
          <w:sz w:val="20"/>
        </w:rPr>
        <w:t>wisata </w:t>
      </w:r>
      <w:r>
        <w:rPr>
          <w:color w:val="231F20"/>
          <w:w w:val="105"/>
          <w:sz w:val="20"/>
        </w:rPr>
        <w:t>lainnya,</w:t>
      </w:r>
      <w:r>
        <w:rPr>
          <w:color w:val="231F20"/>
          <w:spacing w:val="-22"/>
          <w:w w:val="105"/>
          <w:sz w:val="20"/>
        </w:rPr>
        <w:t> </w:t>
      </w:r>
      <w:r>
        <w:rPr>
          <w:color w:val="231F20"/>
          <w:w w:val="105"/>
          <w:sz w:val="20"/>
        </w:rPr>
        <w:t>seiring</w:t>
      </w:r>
      <w:r>
        <w:rPr>
          <w:color w:val="231F20"/>
          <w:spacing w:val="-22"/>
          <w:w w:val="105"/>
          <w:sz w:val="20"/>
        </w:rPr>
        <w:t> </w:t>
      </w:r>
      <w:r>
        <w:rPr>
          <w:color w:val="231F20"/>
          <w:w w:val="105"/>
          <w:sz w:val="20"/>
        </w:rPr>
        <w:t>dengan</w:t>
      </w:r>
      <w:r>
        <w:rPr>
          <w:color w:val="231F20"/>
          <w:spacing w:val="-22"/>
          <w:w w:val="105"/>
          <w:sz w:val="20"/>
        </w:rPr>
        <w:t> </w:t>
      </w:r>
      <w:r>
        <w:rPr>
          <w:color w:val="231F20"/>
          <w:w w:val="105"/>
          <w:sz w:val="20"/>
        </w:rPr>
        <w:t>tingkat</w:t>
      </w:r>
      <w:r>
        <w:rPr>
          <w:color w:val="231F20"/>
          <w:spacing w:val="-22"/>
          <w:w w:val="105"/>
          <w:sz w:val="20"/>
        </w:rPr>
        <w:t> </w:t>
      </w:r>
      <w:r>
        <w:rPr>
          <w:color w:val="231F20"/>
          <w:w w:val="105"/>
          <w:sz w:val="20"/>
        </w:rPr>
        <w:t>biaya</w:t>
      </w:r>
      <w:r>
        <w:rPr>
          <w:color w:val="231F20"/>
          <w:spacing w:val="-21"/>
          <w:w w:val="105"/>
          <w:sz w:val="20"/>
        </w:rPr>
        <w:t> </w:t>
      </w:r>
      <w:r>
        <w:rPr>
          <w:color w:val="231F20"/>
          <w:w w:val="105"/>
          <w:sz w:val="20"/>
        </w:rPr>
        <w:t>wisata</w:t>
      </w:r>
      <w:r>
        <w:rPr>
          <w:color w:val="231F20"/>
          <w:spacing w:val="-22"/>
          <w:w w:val="105"/>
          <w:sz w:val="20"/>
        </w:rPr>
        <w:t> </w:t>
      </w:r>
      <w:r>
        <w:rPr>
          <w:color w:val="231F20"/>
          <w:spacing w:val="-5"/>
          <w:w w:val="105"/>
          <w:sz w:val="20"/>
        </w:rPr>
        <w:t>diantara </w:t>
      </w:r>
      <w:r>
        <w:rPr>
          <w:color w:val="231F20"/>
          <w:w w:val="105"/>
          <w:sz w:val="20"/>
        </w:rPr>
        <w:t>berbagai destinasi wisata dunia yang </w:t>
      </w:r>
      <w:r>
        <w:rPr>
          <w:color w:val="231F20"/>
          <w:spacing w:val="-4"/>
          <w:w w:val="105"/>
          <w:sz w:val="20"/>
        </w:rPr>
        <w:t>semakin </w:t>
      </w:r>
      <w:r>
        <w:rPr>
          <w:color w:val="231F20"/>
          <w:w w:val="105"/>
          <w:sz w:val="20"/>
        </w:rPr>
        <w:t>kompetitif</w:t>
      </w:r>
      <w:r>
        <w:rPr>
          <w:color w:val="231F20"/>
          <w:spacing w:val="-9"/>
          <w:w w:val="105"/>
          <w:sz w:val="20"/>
        </w:rPr>
        <w:t> </w:t>
      </w:r>
      <w:r>
        <w:rPr>
          <w:color w:val="231F20"/>
          <w:w w:val="105"/>
          <w:sz w:val="20"/>
        </w:rPr>
        <w:t>pada</w:t>
      </w:r>
      <w:r>
        <w:rPr>
          <w:color w:val="231F20"/>
          <w:spacing w:val="-9"/>
          <w:w w:val="105"/>
          <w:sz w:val="20"/>
        </w:rPr>
        <w:t> </w:t>
      </w:r>
      <w:r>
        <w:rPr>
          <w:color w:val="231F20"/>
          <w:w w:val="105"/>
          <w:sz w:val="20"/>
        </w:rPr>
        <w:t>tingkat</w:t>
      </w:r>
      <w:r>
        <w:rPr>
          <w:color w:val="231F20"/>
          <w:spacing w:val="-9"/>
          <w:w w:val="105"/>
          <w:sz w:val="20"/>
        </w:rPr>
        <w:t> </w:t>
      </w:r>
      <w:r>
        <w:rPr>
          <w:color w:val="231F20"/>
          <w:w w:val="105"/>
          <w:sz w:val="20"/>
        </w:rPr>
        <w:t>harga</w:t>
      </w:r>
      <w:r>
        <w:rPr>
          <w:color w:val="231F20"/>
          <w:spacing w:val="-9"/>
          <w:w w:val="105"/>
          <w:sz w:val="20"/>
        </w:rPr>
        <w:t> </w:t>
      </w:r>
      <w:r>
        <w:rPr>
          <w:color w:val="231F20"/>
          <w:w w:val="105"/>
          <w:sz w:val="20"/>
        </w:rPr>
        <w:t>dan</w:t>
      </w:r>
      <w:r>
        <w:rPr>
          <w:color w:val="231F20"/>
          <w:spacing w:val="-8"/>
          <w:w w:val="105"/>
          <w:sz w:val="20"/>
        </w:rPr>
        <w:t> </w:t>
      </w:r>
      <w:r>
        <w:rPr>
          <w:color w:val="231F20"/>
          <w:w w:val="105"/>
          <w:sz w:val="20"/>
        </w:rPr>
        <w:t>biaya,</w:t>
      </w:r>
      <w:r>
        <w:rPr>
          <w:color w:val="231F20"/>
          <w:spacing w:val="-9"/>
          <w:w w:val="105"/>
          <w:sz w:val="20"/>
        </w:rPr>
        <w:t> </w:t>
      </w:r>
      <w:r>
        <w:rPr>
          <w:color w:val="231F20"/>
          <w:w w:val="105"/>
          <w:sz w:val="20"/>
        </w:rPr>
        <w:t>yang</w:t>
      </w:r>
      <w:r>
        <w:rPr>
          <w:color w:val="231F20"/>
          <w:spacing w:val="-9"/>
          <w:w w:val="105"/>
          <w:sz w:val="20"/>
        </w:rPr>
        <w:t> </w:t>
      </w:r>
      <w:r>
        <w:rPr>
          <w:color w:val="231F20"/>
          <w:spacing w:val="-6"/>
          <w:w w:val="105"/>
          <w:sz w:val="20"/>
        </w:rPr>
        <w:t>pada </w:t>
      </w:r>
      <w:r>
        <w:rPr>
          <w:color w:val="231F20"/>
          <w:w w:val="105"/>
          <w:sz w:val="20"/>
        </w:rPr>
        <w:t>akhirnya berpotensi mehanan kinerja </w:t>
      </w:r>
      <w:r>
        <w:rPr>
          <w:color w:val="231F20"/>
          <w:spacing w:val="-5"/>
          <w:w w:val="105"/>
          <w:sz w:val="20"/>
        </w:rPr>
        <w:t>lapangan </w:t>
      </w:r>
      <w:r>
        <w:rPr>
          <w:color w:val="231F20"/>
          <w:w w:val="105"/>
          <w:sz w:val="20"/>
        </w:rPr>
        <w:t>usaha</w:t>
      </w:r>
      <w:r>
        <w:rPr>
          <w:color w:val="231F20"/>
          <w:spacing w:val="-13"/>
          <w:w w:val="105"/>
          <w:sz w:val="20"/>
        </w:rPr>
        <w:t> </w:t>
      </w:r>
      <w:r>
        <w:rPr>
          <w:color w:val="231F20"/>
          <w:w w:val="105"/>
          <w:sz w:val="20"/>
        </w:rPr>
        <w:t>yang</w:t>
      </w:r>
      <w:r>
        <w:rPr>
          <w:color w:val="231F20"/>
          <w:spacing w:val="-13"/>
          <w:w w:val="105"/>
          <w:sz w:val="20"/>
        </w:rPr>
        <w:t> </w:t>
      </w:r>
      <w:r>
        <w:rPr>
          <w:color w:val="231F20"/>
          <w:w w:val="105"/>
          <w:sz w:val="20"/>
        </w:rPr>
        <w:t>terkait</w:t>
      </w:r>
      <w:r>
        <w:rPr>
          <w:color w:val="231F20"/>
          <w:spacing w:val="-12"/>
          <w:w w:val="105"/>
          <w:sz w:val="20"/>
        </w:rPr>
        <w:t> </w:t>
      </w:r>
      <w:r>
        <w:rPr>
          <w:color w:val="231F20"/>
          <w:w w:val="105"/>
          <w:sz w:val="20"/>
        </w:rPr>
        <w:t>dengan</w:t>
      </w:r>
      <w:r>
        <w:rPr>
          <w:color w:val="231F20"/>
          <w:spacing w:val="-13"/>
          <w:w w:val="105"/>
          <w:sz w:val="20"/>
        </w:rPr>
        <w:t> </w:t>
      </w:r>
      <w:r>
        <w:rPr>
          <w:color w:val="231F20"/>
          <w:w w:val="105"/>
          <w:sz w:val="20"/>
        </w:rPr>
        <w:t>bidang</w:t>
      </w:r>
      <w:r>
        <w:rPr>
          <w:color w:val="231F20"/>
          <w:spacing w:val="-12"/>
          <w:w w:val="105"/>
          <w:sz w:val="20"/>
        </w:rPr>
        <w:t> </w:t>
      </w:r>
      <w:r>
        <w:rPr>
          <w:color w:val="231F20"/>
          <w:w w:val="105"/>
          <w:sz w:val="20"/>
        </w:rPr>
        <w:t>usaha</w:t>
      </w:r>
      <w:r>
        <w:rPr>
          <w:color w:val="231F20"/>
          <w:spacing w:val="-13"/>
          <w:w w:val="105"/>
          <w:sz w:val="20"/>
        </w:rPr>
        <w:t> </w:t>
      </w:r>
      <w:r>
        <w:rPr>
          <w:color w:val="231F20"/>
          <w:spacing w:val="-4"/>
          <w:w w:val="105"/>
          <w:sz w:val="20"/>
        </w:rPr>
        <w:t>pariwisata.</w:t>
      </w:r>
    </w:p>
    <w:p>
      <w:pPr>
        <w:pStyle w:val="ListParagraph"/>
        <w:numPr>
          <w:ilvl w:val="1"/>
          <w:numId w:val="43"/>
        </w:numPr>
        <w:tabs>
          <w:tab w:pos="1361" w:val="left" w:leader="none"/>
        </w:tabs>
        <w:spacing w:line="295" w:lineRule="auto" w:before="0" w:after="0"/>
        <w:ind w:left="1360" w:right="0" w:hanging="227"/>
        <w:jc w:val="both"/>
        <w:rPr>
          <w:sz w:val="20"/>
        </w:rPr>
      </w:pPr>
      <w:r>
        <w:rPr>
          <w:color w:val="231F20"/>
          <w:w w:val="105"/>
          <w:sz w:val="20"/>
        </w:rPr>
        <w:t>Berakhirnya</w:t>
      </w:r>
      <w:r>
        <w:rPr>
          <w:color w:val="231F20"/>
          <w:spacing w:val="-27"/>
          <w:w w:val="105"/>
          <w:sz w:val="20"/>
        </w:rPr>
        <w:t> </w:t>
      </w:r>
      <w:r>
        <w:rPr>
          <w:color w:val="231F20"/>
          <w:w w:val="105"/>
          <w:sz w:val="20"/>
        </w:rPr>
        <w:t>pengerjaan</w:t>
      </w:r>
      <w:r>
        <w:rPr>
          <w:color w:val="231F20"/>
          <w:spacing w:val="-26"/>
          <w:w w:val="105"/>
          <w:sz w:val="20"/>
        </w:rPr>
        <w:t> </w:t>
      </w:r>
      <w:r>
        <w:rPr>
          <w:color w:val="231F20"/>
          <w:w w:val="105"/>
          <w:sz w:val="20"/>
        </w:rPr>
        <w:t>beberapa</w:t>
      </w:r>
      <w:r>
        <w:rPr>
          <w:color w:val="231F20"/>
          <w:spacing w:val="-26"/>
          <w:w w:val="105"/>
          <w:sz w:val="20"/>
        </w:rPr>
        <w:t> </w:t>
      </w:r>
      <w:r>
        <w:rPr>
          <w:color w:val="231F20"/>
          <w:spacing w:val="-3"/>
          <w:w w:val="105"/>
          <w:sz w:val="20"/>
        </w:rPr>
        <w:t>proyek</w:t>
      </w:r>
      <w:r>
        <w:rPr>
          <w:color w:val="231F20"/>
          <w:spacing w:val="-26"/>
          <w:w w:val="105"/>
          <w:sz w:val="20"/>
        </w:rPr>
        <w:t> </w:t>
      </w:r>
      <w:r>
        <w:rPr>
          <w:color w:val="231F20"/>
          <w:spacing w:val="-4"/>
          <w:w w:val="105"/>
          <w:sz w:val="20"/>
        </w:rPr>
        <w:t>konstruksi </w:t>
      </w:r>
      <w:r>
        <w:rPr>
          <w:color w:val="231F20"/>
          <w:w w:val="105"/>
          <w:sz w:val="20"/>
        </w:rPr>
        <w:t>dan infrastruktur yang terkait dengan  </w:t>
      </w:r>
      <w:r>
        <w:rPr>
          <w:color w:val="231F20"/>
          <w:spacing w:val="-5"/>
          <w:w w:val="105"/>
          <w:sz w:val="20"/>
        </w:rPr>
        <w:t>IMF-WB  </w:t>
      </w:r>
      <w:r>
        <w:rPr>
          <w:color w:val="231F20"/>
          <w:w w:val="105"/>
          <w:sz w:val="20"/>
        </w:rPr>
        <w:t>AM 2018, antara lain penyelesaian </w:t>
      </w:r>
      <w:r>
        <w:rPr>
          <w:color w:val="231F20"/>
          <w:spacing w:val="-4"/>
          <w:w w:val="105"/>
          <w:sz w:val="20"/>
        </w:rPr>
        <w:t>pembangunan </w:t>
      </w:r>
      <w:r>
        <w:rPr>
          <w:color w:val="231F20"/>
          <w:w w:val="105"/>
          <w:sz w:val="20"/>
        </w:rPr>
        <w:t>patung GWK, </w:t>
      </w:r>
      <w:r>
        <w:rPr>
          <w:i/>
          <w:color w:val="231F20"/>
          <w:w w:val="105"/>
          <w:sz w:val="20"/>
        </w:rPr>
        <w:t>Underpass </w:t>
      </w:r>
      <w:r>
        <w:rPr>
          <w:color w:val="231F20"/>
          <w:w w:val="105"/>
          <w:sz w:val="20"/>
        </w:rPr>
        <w:t>Ngurah Rai dan </w:t>
      </w:r>
      <w:r>
        <w:rPr>
          <w:color w:val="231F20"/>
          <w:spacing w:val="-4"/>
          <w:w w:val="105"/>
          <w:sz w:val="20"/>
        </w:rPr>
        <w:t>perluasan </w:t>
      </w:r>
      <w:r>
        <w:rPr>
          <w:color w:val="231F20"/>
          <w:spacing w:val="-3"/>
          <w:w w:val="105"/>
          <w:sz w:val="20"/>
        </w:rPr>
        <w:t>Apron </w:t>
      </w:r>
      <w:r>
        <w:rPr>
          <w:color w:val="231F20"/>
          <w:w w:val="105"/>
          <w:sz w:val="20"/>
        </w:rPr>
        <w:t>Bandara Ngurah Rai, menyebabkan </w:t>
      </w:r>
      <w:r>
        <w:rPr>
          <w:color w:val="231F20"/>
          <w:spacing w:val="-4"/>
          <w:w w:val="105"/>
          <w:sz w:val="20"/>
        </w:rPr>
        <w:t>stimulus </w:t>
      </w:r>
      <w:r>
        <w:rPr>
          <w:color w:val="231F20"/>
          <w:spacing w:val="-3"/>
          <w:w w:val="105"/>
          <w:sz w:val="20"/>
        </w:rPr>
        <w:t>proyek </w:t>
      </w:r>
      <w:r>
        <w:rPr>
          <w:color w:val="231F20"/>
          <w:w w:val="105"/>
          <w:sz w:val="20"/>
        </w:rPr>
        <w:t>konstruksi diprakirakan tidak akan </w:t>
      </w:r>
      <w:r>
        <w:rPr>
          <w:color w:val="231F20"/>
          <w:spacing w:val="-5"/>
          <w:w w:val="105"/>
          <w:sz w:val="20"/>
        </w:rPr>
        <w:t>sebesar </w:t>
      </w:r>
      <w:r>
        <w:rPr>
          <w:color w:val="231F20"/>
          <w:w w:val="105"/>
          <w:sz w:val="20"/>
        </w:rPr>
        <w:t>periode</w:t>
      </w:r>
      <w:r>
        <w:rPr>
          <w:color w:val="231F20"/>
          <w:spacing w:val="2"/>
          <w:w w:val="105"/>
          <w:sz w:val="20"/>
        </w:rPr>
        <w:t> </w:t>
      </w:r>
      <w:r>
        <w:rPr>
          <w:color w:val="231F20"/>
          <w:w w:val="105"/>
          <w:sz w:val="20"/>
        </w:rPr>
        <w:t>sebelumnya.</w:t>
      </w:r>
    </w:p>
    <w:p>
      <w:pPr>
        <w:pStyle w:val="ListParagraph"/>
        <w:numPr>
          <w:ilvl w:val="1"/>
          <w:numId w:val="43"/>
        </w:numPr>
        <w:tabs>
          <w:tab w:pos="1361" w:val="left" w:leader="none"/>
        </w:tabs>
        <w:spacing w:line="295" w:lineRule="auto" w:before="0" w:after="0"/>
        <w:ind w:left="1360" w:right="0" w:hanging="227"/>
        <w:jc w:val="both"/>
        <w:rPr>
          <w:sz w:val="20"/>
        </w:rPr>
      </w:pPr>
      <w:r>
        <w:rPr>
          <w:color w:val="231F20"/>
          <w:w w:val="105"/>
          <w:sz w:val="20"/>
        </w:rPr>
        <w:t>Minimnya perayaan Hari Besar Keagamaan </w:t>
      </w:r>
      <w:r>
        <w:rPr>
          <w:color w:val="231F20"/>
          <w:spacing w:val="-5"/>
          <w:w w:val="105"/>
          <w:sz w:val="20"/>
        </w:rPr>
        <w:t>(HBKN) </w:t>
      </w:r>
      <w:r>
        <w:rPr>
          <w:color w:val="231F20"/>
          <w:w w:val="105"/>
          <w:sz w:val="20"/>
        </w:rPr>
        <w:t>dibanding</w:t>
      </w:r>
      <w:r>
        <w:rPr>
          <w:color w:val="231F20"/>
          <w:spacing w:val="-15"/>
          <w:w w:val="105"/>
          <w:sz w:val="20"/>
        </w:rPr>
        <w:t> </w:t>
      </w:r>
      <w:r>
        <w:rPr>
          <w:color w:val="231F20"/>
          <w:w w:val="105"/>
          <w:sz w:val="20"/>
        </w:rPr>
        <w:t>triwulan</w:t>
      </w:r>
      <w:r>
        <w:rPr>
          <w:color w:val="231F20"/>
          <w:spacing w:val="-14"/>
          <w:w w:val="105"/>
          <w:sz w:val="20"/>
        </w:rPr>
        <w:t> </w:t>
      </w:r>
      <w:r>
        <w:rPr>
          <w:color w:val="231F20"/>
          <w:w w:val="105"/>
          <w:sz w:val="20"/>
        </w:rPr>
        <w:t>sebelumnya</w:t>
      </w:r>
      <w:r>
        <w:rPr>
          <w:color w:val="231F20"/>
          <w:spacing w:val="-14"/>
          <w:w w:val="105"/>
          <w:sz w:val="20"/>
        </w:rPr>
        <w:t> </w:t>
      </w:r>
      <w:r>
        <w:rPr>
          <w:color w:val="231F20"/>
          <w:w w:val="105"/>
          <w:sz w:val="20"/>
        </w:rPr>
        <w:t>juga</w:t>
      </w:r>
      <w:r>
        <w:rPr>
          <w:color w:val="231F20"/>
          <w:spacing w:val="-14"/>
          <w:w w:val="105"/>
          <w:sz w:val="20"/>
        </w:rPr>
        <w:t> </w:t>
      </w:r>
      <w:r>
        <w:rPr>
          <w:color w:val="231F20"/>
          <w:w w:val="105"/>
          <w:sz w:val="20"/>
        </w:rPr>
        <w:t>menjadi</w:t>
      </w:r>
      <w:r>
        <w:rPr>
          <w:color w:val="231F20"/>
          <w:spacing w:val="-15"/>
          <w:w w:val="105"/>
          <w:sz w:val="20"/>
        </w:rPr>
        <w:t> </w:t>
      </w:r>
      <w:r>
        <w:rPr>
          <w:color w:val="231F20"/>
          <w:spacing w:val="-5"/>
          <w:w w:val="105"/>
          <w:sz w:val="20"/>
        </w:rPr>
        <w:t>faktor </w:t>
      </w:r>
      <w:r>
        <w:rPr>
          <w:color w:val="231F20"/>
          <w:w w:val="105"/>
          <w:sz w:val="20"/>
        </w:rPr>
        <w:t>penahan kinerja ekonomi Bali di triwulan I </w:t>
      </w:r>
      <w:r>
        <w:rPr>
          <w:color w:val="231F20"/>
          <w:spacing w:val="-5"/>
          <w:w w:val="105"/>
          <w:sz w:val="20"/>
        </w:rPr>
        <w:t>2019, </w:t>
      </w:r>
      <w:r>
        <w:rPr>
          <w:color w:val="231F20"/>
          <w:w w:val="105"/>
          <w:sz w:val="20"/>
        </w:rPr>
        <w:t>khususnya lapangan usaha </w:t>
      </w:r>
      <w:r>
        <w:rPr>
          <w:color w:val="231F20"/>
          <w:spacing w:val="-3"/>
          <w:w w:val="105"/>
          <w:sz w:val="20"/>
        </w:rPr>
        <w:t>perdagangan </w:t>
      </w:r>
      <w:r>
        <w:rPr>
          <w:color w:val="231F20"/>
          <w:w w:val="105"/>
          <w:sz w:val="20"/>
        </w:rPr>
        <w:t>besar </w:t>
      </w:r>
      <w:r>
        <w:rPr>
          <w:color w:val="231F20"/>
          <w:spacing w:val="-8"/>
          <w:w w:val="105"/>
          <w:sz w:val="20"/>
        </w:rPr>
        <w:t>dan </w:t>
      </w:r>
      <w:r>
        <w:rPr>
          <w:color w:val="231F20"/>
          <w:w w:val="105"/>
          <w:sz w:val="20"/>
        </w:rPr>
        <w:t>eceran. Selain itu alokasi anggaran konsumen</w:t>
      </w:r>
      <w:r>
        <w:rPr>
          <w:color w:val="231F20"/>
          <w:spacing w:val="-17"/>
          <w:w w:val="105"/>
          <w:sz w:val="20"/>
        </w:rPr>
        <w:t> </w:t>
      </w:r>
      <w:r>
        <w:rPr>
          <w:color w:val="231F20"/>
          <w:spacing w:val="-6"/>
          <w:w w:val="105"/>
          <w:sz w:val="20"/>
        </w:rPr>
        <w:t>yang </w:t>
      </w:r>
      <w:r>
        <w:rPr>
          <w:color w:val="231F20"/>
          <w:w w:val="105"/>
          <w:sz w:val="20"/>
        </w:rPr>
        <w:t>telah</w:t>
      </w:r>
      <w:r>
        <w:rPr>
          <w:color w:val="231F20"/>
          <w:spacing w:val="-16"/>
          <w:w w:val="105"/>
          <w:sz w:val="20"/>
        </w:rPr>
        <w:t> </w:t>
      </w:r>
      <w:r>
        <w:rPr>
          <w:color w:val="231F20"/>
          <w:w w:val="105"/>
          <w:sz w:val="20"/>
        </w:rPr>
        <w:t>terpakai</w:t>
      </w:r>
      <w:r>
        <w:rPr>
          <w:color w:val="231F20"/>
          <w:spacing w:val="-15"/>
          <w:w w:val="105"/>
          <w:sz w:val="20"/>
        </w:rPr>
        <w:t> </w:t>
      </w:r>
      <w:r>
        <w:rPr>
          <w:color w:val="231F20"/>
          <w:w w:val="105"/>
          <w:sz w:val="20"/>
        </w:rPr>
        <w:t>untuk</w:t>
      </w:r>
      <w:r>
        <w:rPr>
          <w:color w:val="231F20"/>
          <w:spacing w:val="-16"/>
          <w:w w:val="105"/>
          <w:sz w:val="20"/>
        </w:rPr>
        <w:t> </w:t>
      </w:r>
      <w:r>
        <w:rPr>
          <w:color w:val="231F20"/>
          <w:w w:val="105"/>
          <w:sz w:val="20"/>
        </w:rPr>
        <w:t>biaya</w:t>
      </w:r>
      <w:r>
        <w:rPr>
          <w:color w:val="231F20"/>
          <w:spacing w:val="-15"/>
          <w:w w:val="105"/>
          <w:sz w:val="20"/>
        </w:rPr>
        <w:t> </w:t>
      </w:r>
      <w:r>
        <w:rPr>
          <w:color w:val="231F20"/>
          <w:w w:val="105"/>
          <w:sz w:val="20"/>
        </w:rPr>
        <w:t>sekolah</w:t>
      </w:r>
      <w:r>
        <w:rPr>
          <w:color w:val="231F20"/>
          <w:spacing w:val="-15"/>
          <w:w w:val="105"/>
          <w:sz w:val="20"/>
        </w:rPr>
        <w:t> </w:t>
      </w:r>
      <w:r>
        <w:rPr>
          <w:color w:val="231F20"/>
          <w:w w:val="105"/>
          <w:sz w:val="20"/>
        </w:rPr>
        <w:t>dan</w:t>
      </w:r>
      <w:r>
        <w:rPr>
          <w:color w:val="231F20"/>
          <w:spacing w:val="-16"/>
          <w:w w:val="105"/>
          <w:sz w:val="20"/>
        </w:rPr>
        <w:t> </w:t>
      </w:r>
      <w:r>
        <w:rPr>
          <w:color w:val="231F20"/>
          <w:w w:val="105"/>
          <w:sz w:val="20"/>
        </w:rPr>
        <w:t>tahun</w:t>
      </w:r>
      <w:r>
        <w:rPr>
          <w:color w:val="231F20"/>
          <w:spacing w:val="-15"/>
          <w:w w:val="105"/>
          <w:sz w:val="20"/>
        </w:rPr>
        <w:t> </w:t>
      </w:r>
      <w:r>
        <w:rPr>
          <w:color w:val="231F20"/>
          <w:spacing w:val="-5"/>
          <w:w w:val="105"/>
          <w:sz w:val="20"/>
        </w:rPr>
        <w:t>ajaran </w:t>
      </w:r>
      <w:r>
        <w:rPr>
          <w:color w:val="231F20"/>
          <w:w w:val="105"/>
          <w:sz w:val="20"/>
        </w:rPr>
        <w:t>baru pada triwulan sebelumnya, juga </w:t>
      </w:r>
      <w:r>
        <w:rPr>
          <w:color w:val="231F20"/>
          <w:spacing w:val="-4"/>
          <w:w w:val="105"/>
          <w:sz w:val="20"/>
        </w:rPr>
        <w:t>berpotensi </w:t>
      </w:r>
      <w:r>
        <w:rPr>
          <w:color w:val="231F20"/>
          <w:w w:val="105"/>
          <w:sz w:val="20"/>
        </w:rPr>
        <w:t>menjadi</w:t>
      </w:r>
      <w:r>
        <w:rPr>
          <w:color w:val="231F20"/>
          <w:spacing w:val="-18"/>
          <w:w w:val="105"/>
          <w:sz w:val="20"/>
        </w:rPr>
        <w:t> </w:t>
      </w:r>
      <w:r>
        <w:rPr>
          <w:color w:val="231F20"/>
          <w:w w:val="105"/>
          <w:sz w:val="20"/>
        </w:rPr>
        <w:t>faktor</w:t>
      </w:r>
      <w:r>
        <w:rPr>
          <w:color w:val="231F20"/>
          <w:spacing w:val="-17"/>
          <w:w w:val="105"/>
          <w:sz w:val="20"/>
        </w:rPr>
        <w:t> </w:t>
      </w:r>
      <w:r>
        <w:rPr>
          <w:color w:val="231F20"/>
          <w:w w:val="105"/>
          <w:sz w:val="20"/>
        </w:rPr>
        <w:t>menahan</w:t>
      </w:r>
      <w:r>
        <w:rPr>
          <w:color w:val="231F20"/>
          <w:spacing w:val="-17"/>
          <w:w w:val="105"/>
          <w:sz w:val="20"/>
        </w:rPr>
        <w:t> </w:t>
      </w:r>
      <w:r>
        <w:rPr>
          <w:color w:val="231F20"/>
          <w:w w:val="105"/>
          <w:sz w:val="20"/>
        </w:rPr>
        <w:t>kinerja</w:t>
      </w:r>
      <w:r>
        <w:rPr>
          <w:color w:val="231F20"/>
          <w:spacing w:val="-17"/>
          <w:w w:val="105"/>
          <w:sz w:val="20"/>
        </w:rPr>
        <w:t> </w:t>
      </w:r>
      <w:r>
        <w:rPr>
          <w:color w:val="231F20"/>
          <w:w w:val="105"/>
          <w:sz w:val="20"/>
        </w:rPr>
        <w:t>lapangan</w:t>
      </w:r>
      <w:r>
        <w:rPr>
          <w:color w:val="231F20"/>
          <w:spacing w:val="-17"/>
          <w:w w:val="105"/>
          <w:sz w:val="20"/>
        </w:rPr>
        <w:t> </w:t>
      </w:r>
      <w:r>
        <w:rPr>
          <w:color w:val="231F20"/>
          <w:w w:val="105"/>
          <w:sz w:val="20"/>
        </w:rPr>
        <w:t>usaha</w:t>
      </w:r>
      <w:r>
        <w:rPr>
          <w:color w:val="231F20"/>
          <w:spacing w:val="-17"/>
          <w:w w:val="105"/>
          <w:sz w:val="20"/>
        </w:rPr>
        <w:t> </w:t>
      </w:r>
      <w:r>
        <w:rPr>
          <w:color w:val="231F20"/>
          <w:spacing w:val="-6"/>
          <w:w w:val="105"/>
          <w:sz w:val="20"/>
        </w:rPr>
        <w:t>ini.</w:t>
      </w:r>
    </w:p>
    <w:p>
      <w:pPr>
        <w:pStyle w:val="ListParagraph"/>
        <w:numPr>
          <w:ilvl w:val="1"/>
          <w:numId w:val="43"/>
        </w:numPr>
        <w:tabs>
          <w:tab w:pos="1361" w:val="left" w:leader="none"/>
        </w:tabs>
        <w:spacing w:line="295" w:lineRule="auto" w:before="0" w:after="0"/>
        <w:ind w:left="1360" w:right="0" w:hanging="227"/>
        <w:jc w:val="both"/>
        <w:rPr>
          <w:sz w:val="20"/>
        </w:rPr>
      </w:pPr>
      <w:r>
        <w:rPr>
          <w:color w:val="231F20"/>
          <w:w w:val="105"/>
          <w:sz w:val="20"/>
        </w:rPr>
        <w:t>Prakiraan gelombang laut yang tinggi dan </w:t>
      </w:r>
      <w:r>
        <w:rPr>
          <w:color w:val="231F20"/>
          <w:spacing w:val="-5"/>
          <w:w w:val="105"/>
          <w:sz w:val="20"/>
        </w:rPr>
        <w:t>angin </w:t>
      </w:r>
      <w:r>
        <w:rPr>
          <w:color w:val="231F20"/>
          <w:w w:val="105"/>
          <w:sz w:val="20"/>
        </w:rPr>
        <w:t>kencang pada triwulan I 2019, menjadi </w:t>
      </w:r>
      <w:r>
        <w:rPr>
          <w:color w:val="231F20"/>
          <w:spacing w:val="-5"/>
          <w:w w:val="105"/>
          <w:sz w:val="20"/>
        </w:rPr>
        <w:t>faktor </w:t>
      </w:r>
      <w:r>
        <w:rPr>
          <w:color w:val="231F20"/>
          <w:spacing w:val="-3"/>
          <w:w w:val="105"/>
          <w:sz w:val="20"/>
        </w:rPr>
        <w:t>resiko </w:t>
      </w:r>
      <w:r>
        <w:rPr>
          <w:color w:val="231F20"/>
          <w:w w:val="105"/>
          <w:sz w:val="20"/>
        </w:rPr>
        <w:t>terhadap volume tangkapan ikan laut, </w:t>
      </w:r>
      <w:r>
        <w:rPr>
          <w:color w:val="231F20"/>
          <w:spacing w:val="-6"/>
          <w:w w:val="105"/>
          <w:sz w:val="20"/>
        </w:rPr>
        <w:t>yang </w:t>
      </w:r>
      <w:r>
        <w:rPr>
          <w:color w:val="231F20"/>
          <w:w w:val="105"/>
          <w:sz w:val="20"/>
        </w:rPr>
        <w:t>pada</w:t>
      </w:r>
      <w:r>
        <w:rPr>
          <w:color w:val="231F20"/>
          <w:spacing w:val="-19"/>
          <w:w w:val="105"/>
          <w:sz w:val="20"/>
        </w:rPr>
        <w:t> </w:t>
      </w:r>
      <w:r>
        <w:rPr>
          <w:color w:val="231F20"/>
          <w:w w:val="105"/>
          <w:sz w:val="20"/>
        </w:rPr>
        <w:t>gilirannya</w:t>
      </w:r>
      <w:r>
        <w:rPr>
          <w:color w:val="231F20"/>
          <w:spacing w:val="-18"/>
          <w:w w:val="105"/>
          <w:sz w:val="20"/>
        </w:rPr>
        <w:t> </w:t>
      </w:r>
      <w:r>
        <w:rPr>
          <w:color w:val="231F20"/>
          <w:w w:val="105"/>
          <w:sz w:val="20"/>
        </w:rPr>
        <w:t>menjadi</w:t>
      </w:r>
      <w:r>
        <w:rPr>
          <w:color w:val="231F20"/>
          <w:spacing w:val="-19"/>
          <w:w w:val="105"/>
          <w:sz w:val="20"/>
        </w:rPr>
        <w:t> </w:t>
      </w:r>
      <w:r>
        <w:rPr>
          <w:color w:val="231F20"/>
          <w:w w:val="105"/>
          <w:sz w:val="20"/>
        </w:rPr>
        <w:t>tantangan</w:t>
      </w:r>
      <w:r>
        <w:rPr>
          <w:color w:val="231F20"/>
          <w:spacing w:val="-18"/>
          <w:w w:val="105"/>
          <w:sz w:val="20"/>
        </w:rPr>
        <w:t> </w:t>
      </w:r>
      <w:r>
        <w:rPr>
          <w:color w:val="231F20"/>
          <w:w w:val="105"/>
          <w:sz w:val="20"/>
        </w:rPr>
        <w:t>kinerja</w:t>
      </w:r>
      <w:r>
        <w:rPr>
          <w:color w:val="231F20"/>
          <w:spacing w:val="-19"/>
          <w:w w:val="105"/>
          <w:sz w:val="20"/>
        </w:rPr>
        <w:t> </w:t>
      </w:r>
      <w:r>
        <w:rPr>
          <w:color w:val="231F20"/>
          <w:spacing w:val="-4"/>
          <w:w w:val="105"/>
          <w:sz w:val="20"/>
        </w:rPr>
        <w:t>lapangan </w:t>
      </w:r>
      <w:r>
        <w:rPr>
          <w:color w:val="231F20"/>
          <w:w w:val="105"/>
          <w:sz w:val="20"/>
        </w:rPr>
        <w:t>usaha</w:t>
      </w:r>
      <w:r>
        <w:rPr>
          <w:color w:val="231F20"/>
          <w:spacing w:val="2"/>
          <w:w w:val="105"/>
          <w:sz w:val="20"/>
        </w:rPr>
        <w:t> </w:t>
      </w:r>
      <w:r>
        <w:rPr>
          <w:color w:val="231F20"/>
          <w:w w:val="105"/>
          <w:sz w:val="20"/>
        </w:rPr>
        <w:t>pertanian.</w:t>
      </w:r>
    </w:p>
    <w:p>
      <w:pPr>
        <w:pStyle w:val="BodyText"/>
        <w:spacing w:before="10"/>
        <w:rPr>
          <w:sz w:val="23"/>
        </w:rPr>
      </w:pPr>
    </w:p>
    <w:p>
      <w:pPr>
        <w:pStyle w:val="Heading9"/>
        <w:tabs>
          <w:tab w:pos="2064" w:val="left" w:leader="none"/>
          <w:tab w:pos="2767" w:val="left" w:leader="none"/>
          <w:tab w:pos="3713" w:val="left" w:leader="none"/>
          <w:tab w:pos="5036" w:val="left" w:leader="none"/>
        </w:tabs>
        <w:spacing w:line="295" w:lineRule="auto"/>
      </w:pPr>
      <w:r>
        <w:rPr>
          <w:color w:val="231F20"/>
          <w:w w:val="115"/>
        </w:rPr>
        <w:t>Meskipun demikian, masih </w:t>
      </w:r>
      <w:r>
        <w:rPr>
          <w:color w:val="231F20"/>
          <w:spacing w:val="-3"/>
          <w:w w:val="115"/>
        </w:rPr>
        <w:t>terdapat </w:t>
      </w:r>
      <w:r>
        <w:rPr>
          <w:color w:val="231F20"/>
          <w:spacing w:val="-5"/>
          <w:w w:val="115"/>
        </w:rPr>
        <w:t>beberapa </w:t>
      </w:r>
      <w:r>
        <w:rPr>
          <w:color w:val="231F20"/>
          <w:w w:val="115"/>
        </w:rPr>
        <w:t>potensi</w:t>
        <w:tab/>
        <w:t>yang</w:t>
        <w:tab/>
        <w:t>mampu</w:t>
        <w:tab/>
      </w:r>
      <w:r>
        <w:rPr>
          <w:color w:val="231F20"/>
          <w:spacing w:val="-3"/>
          <w:w w:val="115"/>
        </w:rPr>
        <w:t>mendorong</w:t>
        <w:tab/>
      </w:r>
      <w:r>
        <w:rPr>
          <w:color w:val="231F20"/>
          <w:spacing w:val="-5"/>
          <w:w w:val="115"/>
        </w:rPr>
        <w:t>kinerja</w:t>
      </w:r>
    </w:p>
    <w:p>
      <w:pPr>
        <w:pStyle w:val="BodyText"/>
        <w:spacing w:line="276" w:lineRule="auto" w:before="66"/>
        <w:ind w:left="528" w:right="1133"/>
        <w:jc w:val="both"/>
      </w:pPr>
      <w:r>
        <w:rPr/>
        <w:br w:type="column"/>
      </w:r>
      <w:r>
        <w:rPr>
          <w:color w:val="231F20"/>
          <w:w w:val="105"/>
        </w:rPr>
        <w:t>umum legislatif dan </w:t>
      </w:r>
      <w:r>
        <w:rPr>
          <w:color w:val="231F20"/>
          <w:spacing w:val="-3"/>
          <w:w w:val="105"/>
        </w:rPr>
        <w:t>presiden </w:t>
      </w:r>
      <w:r>
        <w:rPr>
          <w:color w:val="231F20"/>
          <w:w w:val="105"/>
        </w:rPr>
        <w:t>yang diawali oleh </w:t>
      </w:r>
      <w:r>
        <w:rPr>
          <w:color w:val="231F20"/>
          <w:spacing w:val="-6"/>
          <w:w w:val="105"/>
        </w:rPr>
        <w:t>masa </w:t>
      </w:r>
      <w:r>
        <w:rPr>
          <w:color w:val="231F20"/>
          <w:w w:val="105"/>
        </w:rPr>
        <w:t>persiapan dan kampanye pada triwulan I </w:t>
      </w:r>
      <w:r>
        <w:rPr>
          <w:color w:val="231F20"/>
          <w:spacing w:val="-5"/>
          <w:w w:val="105"/>
        </w:rPr>
        <w:t>2019, </w:t>
      </w:r>
      <w:r>
        <w:rPr>
          <w:color w:val="231F20"/>
          <w:w w:val="105"/>
        </w:rPr>
        <w:t>berpotensi menjadi faktor stimulus akselerasi </w:t>
      </w:r>
      <w:r>
        <w:rPr>
          <w:color w:val="231F20"/>
          <w:spacing w:val="-5"/>
          <w:w w:val="105"/>
        </w:rPr>
        <w:t>kinerja </w:t>
      </w:r>
      <w:r>
        <w:rPr>
          <w:color w:val="231F20"/>
          <w:w w:val="105"/>
        </w:rPr>
        <w:t>ekonomi Bali di triwulan I 2019. Potensi </w:t>
      </w:r>
      <w:r>
        <w:rPr>
          <w:color w:val="231F20"/>
          <w:spacing w:val="-4"/>
          <w:w w:val="105"/>
        </w:rPr>
        <w:t>pembukaan </w:t>
      </w:r>
      <w:r>
        <w:rPr>
          <w:i/>
          <w:color w:val="231F20"/>
          <w:w w:val="105"/>
        </w:rPr>
        <w:t>direct flight </w:t>
      </w:r>
      <w:r>
        <w:rPr>
          <w:color w:val="231F20"/>
          <w:w w:val="105"/>
        </w:rPr>
        <w:t>baru ke beberapa negara asal </w:t>
      </w:r>
      <w:r>
        <w:rPr>
          <w:color w:val="231F20"/>
          <w:spacing w:val="-4"/>
          <w:w w:val="105"/>
        </w:rPr>
        <w:t>wisman, </w:t>
      </w:r>
      <w:r>
        <w:rPr>
          <w:color w:val="231F20"/>
          <w:w w:val="105"/>
        </w:rPr>
        <w:t>berpotensi </w:t>
      </w:r>
      <w:r>
        <w:rPr>
          <w:color w:val="231F20"/>
          <w:spacing w:val="-3"/>
          <w:w w:val="105"/>
        </w:rPr>
        <w:t>mendorong akseleresi </w:t>
      </w:r>
      <w:r>
        <w:rPr>
          <w:color w:val="231F20"/>
          <w:w w:val="105"/>
        </w:rPr>
        <w:t>lapangan </w:t>
      </w:r>
      <w:r>
        <w:rPr>
          <w:color w:val="231F20"/>
          <w:spacing w:val="-5"/>
          <w:w w:val="105"/>
        </w:rPr>
        <w:t>usaha </w:t>
      </w:r>
      <w:r>
        <w:rPr>
          <w:color w:val="231F20"/>
          <w:w w:val="105"/>
        </w:rPr>
        <w:t>transportasi pada triwulan I 2019. Akselerasi </w:t>
      </w:r>
      <w:r>
        <w:rPr>
          <w:color w:val="231F20"/>
          <w:spacing w:val="-5"/>
          <w:w w:val="105"/>
        </w:rPr>
        <w:t>kinerja </w:t>
      </w:r>
      <w:r>
        <w:rPr>
          <w:color w:val="231F20"/>
          <w:w w:val="105"/>
        </w:rPr>
        <w:t>lapangan usaha transportasi, juga </w:t>
      </w:r>
      <w:r>
        <w:rPr>
          <w:color w:val="231F20"/>
          <w:spacing w:val="-3"/>
          <w:w w:val="105"/>
        </w:rPr>
        <w:t>didorong </w:t>
      </w:r>
      <w:r>
        <w:rPr>
          <w:color w:val="231F20"/>
          <w:w w:val="105"/>
        </w:rPr>
        <w:t>oleh</w:t>
      </w:r>
      <w:r>
        <w:rPr>
          <w:color w:val="231F20"/>
          <w:spacing w:val="-20"/>
          <w:w w:val="105"/>
        </w:rPr>
        <w:t> </w:t>
      </w:r>
      <w:r>
        <w:rPr>
          <w:color w:val="231F20"/>
          <w:spacing w:val="-5"/>
          <w:w w:val="105"/>
        </w:rPr>
        <w:t>telah </w:t>
      </w:r>
      <w:r>
        <w:rPr>
          <w:color w:val="231F20"/>
          <w:w w:val="105"/>
        </w:rPr>
        <w:t>selesainya pengerjaan beberapa </w:t>
      </w:r>
      <w:r>
        <w:rPr>
          <w:color w:val="231F20"/>
          <w:spacing w:val="-3"/>
          <w:w w:val="105"/>
        </w:rPr>
        <w:t>proyek </w:t>
      </w:r>
      <w:r>
        <w:rPr>
          <w:color w:val="231F20"/>
          <w:w w:val="105"/>
        </w:rPr>
        <w:t>konstruksi </w:t>
      </w:r>
      <w:r>
        <w:rPr>
          <w:color w:val="231F20"/>
          <w:spacing w:val="-10"/>
          <w:w w:val="105"/>
        </w:rPr>
        <w:t>di </w:t>
      </w:r>
      <w:r>
        <w:rPr>
          <w:color w:val="231F20"/>
          <w:w w:val="105"/>
        </w:rPr>
        <w:t>Bandara Ngurah Rai, sehingga akan </w:t>
      </w:r>
      <w:r>
        <w:rPr>
          <w:color w:val="231F20"/>
          <w:spacing w:val="-4"/>
          <w:w w:val="105"/>
        </w:rPr>
        <w:t>meningkatkan </w:t>
      </w:r>
      <w:r>
        <w:rPr>
          <w:color w:val="231F20"/>
          <w:w w:val="105"/>
        </w:rPr>
        <w:t>kapasitas operasional bandara dan  </w:t>
      </w:r>
      <w:r>
        <w:rPr>
          <w:color w:val="231F20"/>
          <w:spacing w:val="-4"/>
          <w:w w:val="105"/>
        </w:rPr>
        <w:t>diprakirakan  </w:t>
      </w:r>
      <w:r>
        <w:rPr>
          <w:color w:val="231F20"/>
          <w:w w:val="105"/>
        </w:rPr>
        <w:t>akan </w:t>
      </w:r>
      <w:r>
        <w:rPr>
          <w:color w:val="231F20"/>
          <w:spacing w:val="-3"/>
          <w:w w:val="105"/>
        </w:rPr>
        <w:t>berdampak </w:t>
      </w:r>
      <w:r>
        <w:rPr>
          <w:color w:val="231F20"/>
          <w:w w:val="105"/>
        </w:rPr>
        <w:t>pada peningkatan akses </w:t>
      </w:r>
      <w:r>
        <w:rPr>
          <w:color w:val="231F20"/>
          <w:spacing w:val="-4"/>
          <w:w w:val="105"/>
        </w:rPr>
        <w:t>kunjungan </w:t>
      </w:r>
      <w:r>
        <w:rPr>
          <w:color w:val="231F20"/>
          <w:w w:val="105"/>
        </w:rPr>
        <w:t>wisatawan ke</w:t>
      </w:r>
      <w:r>
        <w:rPr>
          <w:color w:val="231F20"/>
          <w:spacing w:val="6"/>
          <w:w w:val="105"/>
        </w:rPr>
        <w:t> </w:t>
      </w:r>
      <w:r>
        <w:rPr>
          <w:color w:val="231F20"/>
          <w:w w:val="105"/>
        </w:rPr>
        <w:t>Bali.</w:t>
      </w:r>
    </w:p>
    <w:p>
      <w:pPr>
        <w:pStyle w:val="BodyText"/>
        <w:spacing w:before="9"/>
        <w:rPr>
          <w:sz w:val="23"/>
        </w:rPr>
      </w:pPr>
    </w:p>
    <w:p>
      <w:pPr>
        <w:pStyle w:val="BodyText"/>
        <w:spacing w:line="295" w:lineRule="auto"/>
        <w:ind w:left="528" w:right="1134"/>
        <w:jc w:val="both"/>
      </w:pPr>
      <w:r>
        <w:rPr>
          <w:color w:val="001D4C"/>
          <w:w w:val="115"/>
          <w:u w:val="single" w:color="001D4C"/>
        </w:rPr>
        <w:t>PRAKIRAAN KINERJA EKONOMI PROVINSI BALI</w:t>
      </w:r>
      <w:r>
        <w:rPr>
          <w:color w:val="001D4C"/>
          <w:w w:val="115"/>
        </w:rPr>
        <w:t> </w:t>
      </w:r>
      <w:r>
        <w:rPr>
          <w:color w:val="001D4C"/>
          <w:w w:val="115"/>
          <w:u w:val="single" w:color="001D4C"/>
        </w:rPr>
        <w:t>2019</w:t>
      </w:r>
    </w:p>
    <w:p>
      <w:pPr>
        <w:spacing w:line="276" w:lineRule="auto" w:before="180"/>
        <w:ind w:left="528" w:right="1135" w:firstLine="0"/>
        <w:jc w:val="both"/>
        <w:rPr>
          <w:sz w:val="20"/>
        </w:rPr>
      </w:pPr>
      <w:r>
        <w:rPr>
          <w:b/>
          <w:color w:val="231F20"/>
          <w:spacing w:val="-4"/>
          <w:w w:val="105"/>
          <w:sz w:val="20"/>
        </w:rPr>
        <w:t>Dengan mencermati perkembangan  </w:t>
      </w:r>
      <w:r>
        <w:rPr>
          <w:b/>
          <w:color w:val="231F20"/>
          <w:spacing w:val="-6"/>
          <w:w w:val="105"/>
          <w:sz w:val="20"/>
        </w:rPr>
        <w:t>ekonomi, </w:t>
      </w:r>
      <w:r>
        <w:rPr>
          <w:b/>
          <w:color w:val="231F20"/>
          <w:spacing w:val="-4"/>
          <w:w w:val="105"/>
          <w:sz w:val="20"/>
        </w:rPr>
        <w:t>prompt indikator </w:t>
      </w:r>
      <w:r>
        <w:rPr>
          <w:b/>
          <w:color w:val="231F20"/>
          <w:spacing w:val="-3"/>
          <w:w w:val="105"/>
          <w:sz w:val="20"/>
        </w:rPr>
        <w:t>dan </w:t>
      </w:r>
      <w:r>
        <w:rPr>
          <w:b/>
          <w:color w:val="231F20"/>
          <w:spacing w:val="-4"/>
          <w:w w:val="105"/>
          <w:sz w:val="20"/>
        </w:rPr>
        <w:t>hasil survei serta </w:t>
      </w:r>
      <w:r>
        <w:rPr>
          <w:b/>
          <w:color w:val="231F20"/>
          <w:spacing w:val="-6"/>
          <w:w w:val="105"/>
          <w:sz w:val="20"/>
        </w:rPr>
        <w:t>liaison terakhir, </w:t>
      </w:r>
      <w:r>
        <w:rPr>
          <w:b/>
          <w:color w:val="231F20"/>
          <w:spacing w:val="-4"/>
          <w:w w:val="105"/>
          <w:sz w:val="20"/>
        </w:rPr>
        <w:t>perekonomian Provinsi </w:t>
      </w:r>
      <w:r>
        <w:rPr>
          <w:b/>
          <w:color w:val="231F20"/>
          <w:spacing w:val="-3"/>
          <w:w w:val="105"/>
          <w:sz w:val="20"/>
        </w:rPr>
        <w:t>Bali </w:t>
      </w:r>
      <w:r>
        <w:rPr>
          <w:b/>
          <w:color w:val="231F20"/>
          <w:spacing w:val="-7"/>
          <w:w w:val="105"/>
          <w:sz w:val="20"/>
        </w:rPr>
        <w:t>untuk </w:t>
      </w:r>
      <w:r>
        <w:rPr>
          <w:b/>
          <w:color w:val="231F20"/>
          <w:spacing w:val="-4"/>
          <w:w w:val="105"/>
          <w:sz w:val="20"/>
        </w:rPr>
        <w:t>keseluruhan tahun </w:t>
      </w:r>
      <w:r>
        <w:rPr>
          <w:b/>
          <w:color w:val="231F20"/>
          <w:spacing w:val="-3"/>
          <w:w w:val="105"/>
          <w:sz w:val="20"/>
        </w:rPr>
        <w:t>2019 </w:t>
      </w:r>
      <w:r>
        <w:rPr>
          <w:b/>
          <w:color w:val="231F20"/>
          <w:spacing w:val="-4"/>
          <w:w w:val="105"/>
          <w:sz w:val="20"/>
        </w:rPr>
        <w:t>diprakirakan </w:t>
      </w:r>
      <w:r>
        <w:rPr>
          <w:b/>
          <w:color w:val="231F20"/>
          <w:spacing w:val="-8"/>
          <w:w w:val="105"/>
          <w:sz w:val="20"/>
        </w:rPr>
        <w:t>akan  </w:t>
      </w:r>
      <w:r>
        <w:rPr>
          <w:b/>
          <w:color w:val="231F20"/>
          <w:spacing w:val="-4"/>
          <w:w w:val="105"/>
          <w:sz w:val="20"/>
        </w:rPr>
        <w:t>mengalami akselerasi </w:t>
      </w:r>
      <w:r>
        <w:rPr>
          <w:color w:val="231F20"/>
          <w:spacing w:val="-3"/>
          <w:w w:val="105"/>
          <w:sz w:val="20"/>
        </w:rPr>
        <w:t>dan </w:t>
      </w:r>
      <w:r>
        <w:rPr>
          <w:color w:val="231F20"/>
          <w:spacing w:val="-4"/>
          <w:w w:val="105"/>
          <w:sz w:val="20"/>
        </w:rPr>
        <w:t>tumbuh dalam </w:t>
      </w:r>
      <w:r>
        <w:rPr>
          <w:color w:val="231F20"/>
          <w:spacing w:val="-6"/>
          <w:w w:val="105"/>
          <w:sz w:val="20"/>
        </w:rPr>
        <w:t>kisaran </w:t>
      </w:r>
      <w:r>
        <w:rPr>
          <w:color w:val="231F20"/>
          <w:spacing w:val="-4"/>
          <w:w w:val="105"/>
          <w:sz w:val="20"/>
        </w:rPr>
        <w:t>6,00%-6,40% (yoy). </w:t>
      </w:r>
      <w:r>
        <w:rPr>
          <w:color w:val="231F20"/>
          <w:spacing w:val="-3"/>
          <w:w w:val="105"/>
          <w:sz w:val="20"/>
        </w:rPr>
        <w:t>Dari sisi </w:t>
      </w:r>
      <w:r>
        <w:rPr>
          <w:color w:val="231F20"/>
          <w:spacing w:val="-4"/>
          <w:w w:val="105"/>
          <w:sz w:val="20"/>
        </w:rPr>
        <w:t>permintaan, </w:t>
      </w:r>
      <w:r>
        <w:rPr>
          <w:color w:val="231F20"/>
          <w:spacing w:val="-6"/>
          <w:w w:val="105"/>
          <w:sz w:val="20"/>
        </w:rPr>
        <w:t>akselerasi </w:t>
      </w:r>
      <w:r>
        <w:rPr>
          <w:color w:val="231F20"/>
          <w:spacing w:val="-4"/>
          <w:w w:val="105"/>
          <w:sz w:val="20"/>
        </w:rPr>
        <w:t>ekonomi </w:t>
      </w:r>
      <w:r>
        <w:rPr>
          <w:color w:val="231F20"/>
          <w:spacing w:val="-3"/>
          <w:w w:val="105"/>
          <w:sz w:val="20"/>
        </w:rPr>
        <w:t>Bali </w:t>
      </w:r>
      <w:r>
        <w:rPr>
          <w:color w:val="231F20"/>
          <w:spacing w:val="-4"/>
          <w:w w:val="105"/>
          <w:sz w:val="20"/>
        </w:rPr>
        <w:t>didorong </w:t>
      </w:r>
      <w:r>
        <w:rPr>
          <w:color w:val="231F20"/>
          <w:spacing w:val="-3"/>
          <w:w w:val="105"/>
          <w:sz w:val="20"/>
        </w:rPr>
        <w:t>oleh </w:t>
      </w:r>
      <w:r>
        <w:rPr>
          <w:color w:val="231F20"/>
          <w:spacing w:val="-4"/>
          <w:w w:val="105"/>
          <w:sz w:val="20"/>
        </w:rPr>
        <w:t>meningkatnya </w:t>
      </w:r>
      <w:r>
        <w:rPr>
          <w:color w:val="231F20"/>
          <w:w w:val="105"/>
          <w:sz w:val="20"/>
        </w:rPr>
        <w:t>3 </w:t>
      </w:r>
      <w:r>
        <w:rPr>
          <w:color w:val="231F20"/>
          <w:spacing w:val="-6"/>
          <w:w w:val="105"/>
          <w:sz w:val="20"/>
        </w:rPr>
        <w:t>komponen </w:t>
      </w:r>
      <w:r>
        <w:rPr>
          <w:color w:val="231F20"/>
          <w:spacing w:val="-4"/>
          <w:w w:val="105"/>
          <w:sz w:val="20"/>
        </w:rPr>
        <w:t>utama permintaan, yaitu konsumsi pemerintah, </w:t>
      </w:r>
      <w:r>
        <w:rPr>
          <w:color w:val="231F20"/>
          <w:spacing w:val="-6"/>
          <w:w w:val="105"/>
          <w:sz w:val="20"/>
        </w:rPr>
        <w:t>ekspor </w:t>
      </w:r>
      <w:r>
        <w:rPr>
          <w:color w:val="231F20"/>
          <w:spacing w:val="-3"/>
          <w:w w:val="105"/>
          <w:sz w:val="20"/>
        </w:rPr>
        <w:t>luar</w:t>
      </w:r>
      <w:r>
        <w:rPr>
          <w:color w:val="231F20"/>
          <w:spacing w:val="-12"/>
          <w:w w:val="105"/>
          <w:sz w:val="20"/>
        </w:rPr>
        <w:t> </w:t>
      </w:r>
      <w:r>
        <w:rPr>
          <w:color w:val="231F20"/>
          <w:spacing w:val="-4"/>
          <w:w w:val="105"/>
          <w:sz w:val="20"/>
        </w:rPr>
        <w:t>negeri</w:t>
      </w:r>
      <w:r>
        <w:rPr>
          <w:color w:val="231F20"/>
          <w:spacing w:val="-11"/>
          <w:w w:val="105"/>
          <w:sz w:val="20"/>
        </w:rPr>
        <w:t> </w:t>
      </w:r>
      <w:r>
        <w:rPr>
          <w:color w:val="231F20"/>
          <w:spacing w:val="-3"/>
          <w:w w:val="105"/>
          <w:sz w:val="20"/>
        </w:rPr>
        <w:t>dan</w:t>
      </w:r>
      <w:r>
        <w:rPr>
          <w:color w:val="231F20"/>
          <w:spacing w:val="-12"/>
          <w:w w:val="105"/>
          <w:sz w:val="20"/>
        </w:rPr>
        <w:t> </w:t>
      </w:r>
      <w:r>
        <w:rPr>
          <w:color w:val="231F20"/>
          <w:spacing w:val="-4"/>
          <w:w w:val="105"/>
          <w:sz w:val="20"/>
        </w:rPr>
        <w:t>konsumsi</w:t>
      </w:r>
      <w:r>
        <w:rPr>
          <w:color w:val="231F20"/>
          <w:spacing w:val="-11"/>
          <w:w w:val="105"/>
          <w:sz w:val="20"/>
        </w:rPr>
        <w:t> </w:t>
      </w:r>
      <w:r>
        <w:rPr>
          <w:color w:val="231F20"/>
          <w:spacing w:val="-4"/>
          <w:w w:val="105"/>
          <w:sz w:val="20"/>
        </w:rPr>
        <w:t>rumah</w:t>
      </w:r>
      <w:r>
        <w:rPr>
          <w:color w:val="231F20"/>
          <w:spacing w:val="-11"/>
          <w:w w:val="105"/>
          <w:sz w:val="20"/>
        </w:rPr>
        <w:t> </w:t>
      </w:r>
      <w:r>
        <w:rPr>
          <w:color w:val="231F20"/>
          <w:spacing w:val="-4"/>
          <w:w w:val="105"/>
          <w:sz w:val="20"/>
        </w:rPr>
        <w:t>tangga.</w:t>
      </w:r>
      <w:r>
        <w:rPr>
          <w:color w:val="231F20"/>
          <w:spacing w:val="-12"/>
          <w:w w:val="105"/>
          <w:sz w:val="20"/>
        </w:rPr>
        <w:t> </w:t>
      </w:r>
      <w:r>
        <w:rPr>
          <w:color w:val="231F20"/>
          <w:spacing w:val="-4"/>
          <w:w w:val="105"/>
          <w:sz w:val="20"/>
        </w:rPr>
        <w:t>Sementara</w:t>
      </w:r>
      <w:r>
        <w:rPr>
          <w:color w:val="231F20"/>
          <w:spacing w:val="-11"/>
          <w:w w:val="105"/>
          <w:sz w:val="20"/>
        </w:rPr>
        <w:t> </w:t>
      </w:r>
      <w:r>
        <w:rPr>
          <w:color w:val="231F20"/>
          <w:spacing w:val="-8"/>
          <w:w w:val="105"/>
          <w:sz w:val="20"/>
        </w:rPr>
        <w:t>dari </w:t>
      </w:r>
      <w:r>
        <w:rPr>
          <w:color w:val="231F20"/>
          <w:spacing w:val="-3"/>
          <w:w w:val="105"/>
          <w:sz w:val="20"/>
        </w:rPr>
        <w:t>sisi</w:t>
      </w:r>
      <w:r>
        <w:rPr>
          <w:color w:val="231F20"/>
          <w:spacing w:val="-13"/>
          <w:w w:val="105"/>
          <w:sz w:val="20"/>
        </w:rPr>
        <w:t> </w:t>
      </w:r>
      <w:r>
        <w:rPr>
          <w:color w:val="231F20"/>
          <w:spacing w:val="-4"/>
          <w:w w:val="105"/>
          <w:sz w:val="20"/>
        </w:rPr>
        <w:t>penawaran,</w:t>
      </w:r>
      <w:r>
        <w:rPr>
          <w:color w:val="231F20"/>
          <w:spacing w:val="-13"/>
          <w:w w:val="105"/>
          <w:sz w:val="20"/>
        </w:rPr>
        <w:t> </w:t>
      </w:r>
      <w:r>
        <w:rPr>
          <w:color w:val="231F20"/>
          <w:spacing w:val="-4"/>
          <w:w w:val="105"/>
          <w:sz w:val="20"/>
        </w:rPr>
        <w:t>akselerasi</w:t>
      </w:r>
      <w:r>
        <w:rPr>
          <w:color w:val="231F20"/>
          <w:spacing w:val="-13"/>
          <w:w w:val="105"/>
          <w:sz w:val="20"/>
        </w:rPr>
        <w:t> </w:t>
      </w:r>
      <w:r>
        <w:rPr>
          <w:color w:val="231F20"/>
          <w:spacing w:val="-4"/>
          <w:w w:val="105"/>
          <w:sz w:val="20"/>
        </w:rPr>
        <w:t>kinerja</w:t>
      </w:r>
      <w:r>
        <w:rPr>
          <w:color w:val="231F20"/>
          <w:spacing w:val="-13"/>
          <w:w w:val="105"/>
          <w:sz w:val="20"/>
        </w:rPr>
        <w:t> </w:t>
      </w:r>
      <w:r>
        <w:rPr>
          <w:color w:val="231F20"/>
          <w:spacing w:val="-4"/>
          <w:w w:val="105"/>
          <w:sz w:val="20"/>
        </w:rPr>
        <w:t>ekonomi</w:t>
      </w:r>
      <w:r>
        <w:rPr>
          <w:color w:val="231F20"/>
          <w:spacing w:val="-13"/>
          <w:w w:val="105"/>
          <w:sz w:val="20"/>
        </w:rPr>
        <w:t> </w:t>
      </w:r>
      <w:r>
        <w:rPr>
          <w:color w:val="231F20"/>
          <w:spacing w:val="-3"/>
          <w:w w:val="105"/>
          <w:sz w:val="20"/>
        </w:rPr>
        <w:t>Bali</w:t>
      </w:r>
      <w:r>
        <w:rPr>
          <w:color w:val="231F20"/>
          <w:spacing w:val="-13"/>
          <w:w w:val="105"/>
          <w:sz w:val="20"/>
        </w:rPr>
        <w:t> </w:t>
      </w:r>
      <w:r>
        <w:rPr>
          <w:color w:val="231F20"/>
          <w:spacing w:val="-7"/>
          <w:w w:val="105"/>
          <w:sz w:val="20"/>
        </w:rPr>
        <w:t>didorong </w:t>
      </w:r>
      <w:r>
        <w:rPr>
          <w:color w:val="231F20"/>
          <w:spacing w:val="-3"/>
          <w:w w:val="105"/>
          <w:sz w:val="20"/>
        </w:rPr>
        <w:t>oleh </w:t>
      </w:r>
      <w:r>
        <w:rPr>
          <w:color w:val="231F20"/>
          <w:spacing w:val="-4"/>
          <w:w w:val="105"/>
          <w:sz w:val="20"/>
        </w:rPr>
        <w:t>akselerasi </w:t>
      </w:r>
      <w:r>
        <w:rPr>
          <w:color w:val="231F20"/>
          <w:w w:val="105"/>
          <w:sz w:val="20"/>
        </w:rPr>
        <w:t>4 </w:t>
      </w:r>
      <w:r>
        <w:rPr>
          <w:color w:val="231F20"/>
          <w:spacing w:val="-4"/>
          <w:w w:val="105"/>
          <w:sz w:val="20"/>
        </w:rPr>
        <w:t>lapangan usaha utama ekonomi </w:t>
      </w:r>
      <w:r>
        <w:rPr>
          <w:color w:val="231F20"/>
          <w:spacing w:val="-7"/>
          <w:w w:val="105"/>
          <w:sz w:val="20"/>
        </w:rPr>
        <w:t>Bali, </w:t>
      </w:r>
      <w:r>
        <w:rPr>
          <w:color w:val="231F20"/>
          <w:spacing w:val="-4"/>
          <w:w w:val="105"/>
          <w:sz w:val="20"/>
        </w:rPr>
        <w:t>yaitu lapangan usaha pertanian, industri </w:t>
      </w:r>
      <w:r>
        <w:rPr>
          <w:color w:val="231F20"/>
          <w:spacing w:val="-6"/>
          <w:w w:val="105"/>
          <w:sz w:val="20"/>
        </w:rPr>
        <w:t>pengolahan, </w:t>
      </w:r>
      <w:r>
        <w:rPr>
          <w:color w:val="231F20"/>
          <w:spacing w:val="-4"/>
          <w:w w:val="105"/>
          <w:sz w:val="20"/>
        </w:rPr>
        <w:t>perdagangan besar </w:t>
      </w:r>
      <w:r>
        <w:rPr>
          <w:color w:val="231F20"/>
          <w:spacing w:val="-3"/>
          <w:w w:val="105"/>
          <w:sz w:val="20"/>
        </w:rPr>
        <w:t>dan </w:t>
      </w:r>
      <w:r>
        <w:rPr>
          <w:color w:val="231F20"/>
          <w:spacing w:val="-4"/>
          <w:w w:val="105"/>
          <w:sz w:val="20"/>
        </w:rPr>
        <w:t>eceran serta akomodasi </w:t>
      </w:r>
      <w:r>
        <w:rPr>
          <w:color w:val="231F20"/>
          <w:spacing w:val="-7"/>
          <w:w w:val="105"/>
          <w:sz w:val="20"/>
        </w:rPr>
        <w:t>makan </w:t>
      </w:r>
      <w:r>
        <w:rPr>
          <w:color w:val="231F20"/>
          <w:spacing w:val="-3"/>
          <w:w w:val="105"/>
          <w:sz w:val="20"/>
        </w:rPr>
        <w:t>dan </w:t>
      </w:r>
      <w:r>
        <w:rPr>
          <w:color w:val="231F20"/>
          <w:spacing w:val="-4"/>
          <w:w w:val="105"/>
          <w:sz w:val="20"/>
        </w:rPr>
        <w:t>minum. Sementara </w:t>
      </w:r>
      <w:r>
        <w:rPr>
          <w:color w:val="231F20"/>
          <w:spacing w:val="-3"/>
          <w:w w:val="105"/>
          <w:sz w:val="20"/>
        </w:rPr>
        <w:t>itu, </w:t>
      </w:r>
      <w:r>
        <w:rPr>
          <w:color w:val="231F20"/>
          <w:spacing w:val="-4"/>
          <w:w w:val="105"/>
          <w:sz w:val="20"/>
        </w:rPr>
        <w:t>lapangan usaha </w:t>
      </w:r>
      <w:r>
        <w:rPr>
          <w:color w:val="231F20"/>
          <w:spacing w:val="-6"/>
          <w:w w:val="105"/>
          <w:sz w:val="20"/>
        </w:rPr>
        <w:t>konstruksi </w:t>
      </w:r>
      <w:r>
        <w:rPr>
          <w:color w:val="231F20"/>
          <w:spacing w:val="-4"/>
          <w:w w:val="105"/>
          <w:sz w:val="20"/>
        </w:rPr>
        <w:t>diprakirakan </w:t>
      </w:r>
      <w:r>
        <w:rPr>
          <w:color w:val="231F20"/>
          <w:spacing w:val="-3"/>
          <w:w w:val="105"/>
          <w:sz w:val="20"/>
        </w:rPr>
        <w:t>akan </w:t>
      </w:r>
      <w:r>
        <w:rPr>
          <w:color w:val="231F20"/>
          <w:spacing w:val="-4"/>
          <w:w w:val="105"/>
          <w:sz w:val="20"/>
        </w:rPr>
        <w:t>tumbuh melambat, seiring </w:t>
      </w:r>
      <w:r>
        <w:rPr>
          <w:color w:val="231F20"/>
          <w:spacing w:val="-7"/>
          <w:w w:val="105"/>
          <w:sz w:val="20"/>
        </w:rPr>
        <w:t>dengan </w:t>
      </w:r>
      <w:r>
        <w:rPr>
          <w:color w:val="231F20"/>
          <w:spacing w:val="-4"/>
          <w:w w:val="105"/>
          <w:sz w:val="20"/>
        </w:rPr>
        <w:t>turunnya</w:t>
      </w:r>
      <w:r>
        <w:rPr>
          <w:color w:val="231F20"/>
          <w:spacing w:val="-14"/>
          <w:w w:val="105"/>
          <w:sz w:val="20"/>
        </w:rPr>
        <w:t> </w:t>
      </w:r>
      <w:r>
        <w:rPr>
          <w:color w:val="231F20"/>
          <w:spacing w:val="-4"/>
          <w:w w:val="105"/>
          <w:sz w:val="20"/>
        </w:rPr>
        <w:t>volume</w:t>
      </w:r>
      <w:r>
        <w:rPr>
          <w:color w:val="231F20"/>
          <w:spacing w:val="-14"/>
          <w:w w:val="105"/>
          <w:sz w:val="20"/>
        </w:rPr>
        <w:t> </w:t>
      </w:r>
      <w:r>
        <w:rPr>
          <w:color w:val="231F20"/>
          <w:spacing w:val="-3"/>
          <w:w w:val="105"/>
          <w:sz w:val="20"/>
        </w:rPr>
        <w:t>dan</w:t>
      </w:r>
      <w:r>
        <w:rPr>
          <w:color w:val="231F20"/>
          <w:spacing w:val="-14"/>
          <w:w w:val="105"/>
          <w:sz w:val="20"/>
        </w:rPr>
        <w:t> </w:t>
      </w:r>
      <w:r>
        <w:rPr>
          <w:color w:val="231F20"/>
          <w:spacing w:val="-4"/>
          <w:w w:val="105"/>
          <w:sz w:val="20"/>
        </w:rPr>
        <w:t>nilai</w:t>
      </w:r>
      <w:r>
        <w:rPr>
          <w:color w:val="231F20"/>
          <w:spacing w:val="-13"/>
          <w:w w:val="105"/>
          <w:sz w:val="20"/>
        </w:rPr>
        <w:t> </w:t>
      </w:r>
      <w:r>
        <w:rPr>
          <w:color w:val="231F20"/>
          <w:spacing w:val="-4"/>
          <w:w w:val="105"/>
          <w:sz w:val="20"/>
        </w:rPr>
        <w:t>pengerjaan</w:t>
      </w:r>
      <w:r>
        <w:rPr>
          <w:color w:val="231F20"/>
          <w:spacing w:val="-14"/>
          <w:w w:val="105"/>
          <w:sz w:val="20"/>
        </w:rPr>
        <w:t> </w:t>
      </w:r>
      <w:r>
        <w:rPr>
          <w:color w:val="231F20"/>
          <w:spacing w:val="-4"/>
          <w:w w:val="105"/>
          <w:sz w:val="20"/>
        </w:rPr>
        <w:t>proyek</w:t>
      </w:r>
      <w:r>
        <w:rPr>
          <w:color w:val="231F20"/>
          <w:spacing w:val="-14"/>
          <w:w w:val="105"/>
          <w:sz w:val="20"/>
        </w:rPr>
        <w:t> </w:t>
      </w:r>
      <w:r>
        <w:rPr>
          <w:color w:val="231F20"/>
          <w:spacing w:val="-6"/>
          <w:w w:val="105"/>
          <w:sz w:val="20"/>
        </w:rPr>
        <w:t>konstruksi </w:t>
      </w:r>
      <w:r>
        <w:rPr>
          <w:color w:val="231F20"/>
          <w:spacing w:val="-4"/>
          <w:w w:val="105"/>
          <w:sz w:val="20"/>
        </w:rPr>
        <w:t>dibanding periode tahun</w:t>
      </w:r>
      <w:r>
        <w:rPr>
          <w:color w:val="231F20"/>
          <w:spacing w:val="8"/>
          <w:w w:val="105"/>
          <w:sz w:val="20"/>
        </w:rPr>
        <w:t> </w:t>
      </w:r>
      <w:r>
        <w:rPr>
          <w:color w:val="231F20"/>
          <w:spacing w:val="-4"/>
          <w:w w:val="105"/>
          <w:sz w:val="20"/>
        </w:rPr>
        <w:t>2018.</w:t>
      </w:r>
    </w:p>
    <w:p>
      <w:pPr>
        <w:pStyle w:val="BodyText"/>
        <w:spacing w:before="11"/>
        <w:rPr>
          <w:sz w:val="10"/>
        </w:rPr>
      </w:pPr>
    </w:p>
    <w:p>
      <w:pPr>
        <w:pStyle w:val="BodyText"/>
        <w:spacing w:line="20" w:lineRule="exact"/>
        <w:ind w:left="518"/>
        <w:rPr>
          <w:sz w:val="2"/>
        </w:rPr>
      </w:pPr>
      <w:r>
        <w:rPr>
          <w:sz w:val="2"/>
        </w:rPr>
        <w:pict>
          <v:group style="width:226.8pt;height:1pt;mso-position-horizontal-relative:char;mso-position-vertical-relative:line" coordorigin="0,0" coordsize="4536,20">
            <v:line style="position:absolute" from="0,10" to="4535,10" stroked="true" strokeweight="1pt" strokecolor="#001f5f">
              <v:stroke dashstyle="solid"/>
            </v:line>
          </v:group>
        </w:pict>
      </w:r>
      <w:r>
        <w:rPr>
          <w:sz w:val="2"/>
        </w:rPr>
      </w:r>
    </w:p>
    <w:p>
      <w:pPr>
        <w:spacing w:after="0" w:line="20" w:lineRule="exact"/>
        <w:rPr>
          <w:sz w:val="2"/>
        </w:rPr>
        <w:sectPr>
          <w:pgSz w:w="11910" w:h="15880"/>
          <w:pgMar w:header="0" w:footer="537" w:top="1240" w:bottom="720" w:left="0" w:right="0"/>
          <w:cols w:num="2" w:equalWidth="0">
            <w:col w:w="5668" w:space="40"/>
            <w:col w:w="6202"/>
          </w:cols>
        </w:sectPr>
      </w:pPr>
    </w:p>
    <w:p>
      <w:pPr>
        <w:pStyle w:val="BodyText"/>
        <w:spacing w:line="295" w:lineRule="auto"/>
        <w:ind w:left="1133"/>
        <w:jc w:val="both"/>
      </w:pPr>
      <w:r>
        <w:rPr>
          <w:b/>
          <w:color w:val="231F20"/>
          <w:w w:val="105"/>
        </w:rPr>
        <w:t>ekonomi Bali pada triwulan I 2019. </w:t>
      </w:r>
      <w:r>
        <w:rPr>
          <w:color w:val="231F20"/>
          <w:w w:val="105"/>
        </w:rPr>
        <w:t>Dari </w:t>
      </w:r>
      <w:r>
        <w:rPr>
          <w:color w:val="231F20"/>
          <w:spacing w:val="-7"/>
          <w:w w:val="105"/>
        </w:rPr>
        <w:t>sisi </w:t>
      </w:r>
      <w:r>
        <w:rPr>
          <w:color w:val="231F20"/>
          <w:w w:val="105"/>
        </w:rPr>
        <w:t>penawaran, pelaksanaan perayaan Imlek </w:t>
      </w:r>
      <w:r>
        <w:rPr>
          <w:color w:val="231F20"/>
          <w:spacing w:val="-7"/>
          <w:w w:val="105"/>
        </w:rPr>
        <w:t>pada </w:t>
      </w:r>
      <w:r>
        <w:rPr>
          <w:color w:val="231F20"/>
          <w:w w:val="105"/>
        </w:rPr>
        <w:t>triwulan I 2019 berpotensi </w:t>
      </w:r>
      <w:r>
        <w:rPr>
          <w:color w:val="231F20"/>
          <w:spacing w:val="-3"/>
          <w:w w:val="105"/>
        </w:rPr>
        <w:t>mendorong </w:t>
      </w:r>
      <w:r>
        <w:rPr>
          <w:color w:val="231F20"/>
          <w:spacing w:val="-4"/>
          <w:w w:val="105"/>
        </w:rPr>
        <w:t>meningkatnya </w:t>
      </w:r>
      <w:r>
        <w:rPr>
          <w:color w:val="231F20"/>
          <w:w w:val="105"/>
        </w:rPr>
        <w:t>jumlah kunjungan wisatawan mancanegara </w:t>
      </w:r>
      <w:r>
        <w:rPr>
          <w:color w:val="231F20"/>
          <w:spacing w:val="-4"/>
          <w:w w:val="105"/>
        </w:rPr>
        <w:t>(seperti </w:t>
      </w:r>
      <w:r>
        <w:rPr>
          <w:color w:val="231F20"/>
          <w:w w:val="105"/>
        </w:rPr>
        <w:t>pada periode 2017) dan peningkatan </w:t>
      </w:r>
      <w:r>
        <w:rPr>
          <w:i/>
          <w:color w:val="231F20"/>
          <w:w w:val="105"/>
        </w:rPr>
        <w:t>charter </w:t>
      </w:r>
      <w:r>
        <w:rPr>
          <w:i/>
          <w:color w:val="231F20"/>
          <w:spacing w:val="-5"/>
          <w:w w:val="105"/>
        </w:rPr>
        <w:t>flight </w:t>
      </w:r>
      <w:r>
        <w:rPr>
          <w:color w:val="231F20"/>
          <w:w w:val="105"/>
        </w:rPr>
        <w:t>langsung dari Tiongkok. Sejalan dengan itu </w:t>
      </w:r>
      <w:r>
        <w:rPr>
          <w:color w:val="231F20"/>
          <w:spacing w:val="-5"/>
          <w:w w:val="105"/>
        </w:rPr>
        <w:t>masuknya </w:t>
      </w:r>
      <w:r>
        <w:rPr>
          <w:color w:val="231F20"/>
          <w:w w:val="105"/>
        </w:rPr>
        <w:t>periode panen untuk komoditas tanaman </w:t>
      </w:r>
      <w:r>
        <w:rPr>
          <w:color w:val="231F20"/>
          <w:spacing w:val="-5"/>
          <w:w w:val="105"/>
        </w:rPr>
        <w:t>bahan</w:t>
      </w:r>
    </w:p>
    <w:p>
      <w:pPr>
        <w:spacing w:line="77" w:lineRule="exact" w:before="0"/>
        <w:ind w:left="0" w:right="0" w:firstLine="0"/>
        <w:jc w:val="right"/>
        <w:rPr>
          <w:b/>
          <w:sz w:val="11"/>
        </w:rPr>
      </w:pPr>
      <w:r>
        <w:rPr/>
        <w:br w:type="column"/>
      </w:r>
      <w:r>
        <w:rPr>
          <w:b/>
          <w:color w:val="16375E"/>
          <w:spacing w:val="-1"/>
          <w:w w:val="110"/>
          <w:sz w:val="11"/>
        </w:rPr>
        <w:t>180.000</w:t>
      </w:r>
    </w:p>
    <w:p>
      <w:pPr>
        <w:spacing w:before="71"/>
        <w:ind w:left="0" w:right="0" w:firstLine="0"/>
        <w:jc w:val="right"/>
        <w:rPr>
          <w:b/>
          <w:sz w:val="11"/>
        </w:rPr>
      </w:pPr>
      <w:r>
        <w:rPr>
          <w:b/>
          <w:color w:val="16375E"/>
          <w:spacing w:val="-1"/>
          <w:w w:val="110"/>
          <w:sz w:val="11"/>
        </w:rPr>
        <w:t>160.000</w:t>
      </w:r>
    </w:p>
    <w:p>
      <w:pPr>
        <w:spacing w:before="72"/>
        <w:ind w:left="0" w:right="0" w:firstLine="0"/>
        <w:jc w:val="right"/>
        <w:rPr>
          <w:b/>
          <w:sz w:val="11"/>
        </w:rPr>
      </w:pPr>
      <w:r>
        <w:rPr/>
        <w:pict>
          <v:shape style="position:absolute;margin-left:317.577759pt;margin-top:5.961183pt;width:7.4pt;height:20.5pt;mso-position-horizontal-relative:page;mso-position-vertical-relative:paragraph;z-index:50584" type="#_x0000_t202" filled="false" stroked="false">
            <v:textbox inset="0,0,0,0" style="layout-flow:vertical;mso-layout-flow-alt:bottom-to-top">
              <w:txbxContent>
                <w:p>
                  <w:pPr>
                    <w:spacing w:before="5"/>
                    <w:ind w:left="20" w:right="0" w:firstLine="0"/>
                    <w:jc w:val="left"/>
                    <w:rPr>
                      <w:b/>
                      <w:sz w:val="10"/>
                    </w:rPr>
                  </w:pPr>
                  <w:r>
                    <w:rPr>
                      <w:b/>
                      <w:color w:val="16375E"/>
                      <w:sz w:val="10"/>
                    </w:rPr>
                    <w:t>Rp miliar</w:t>
                  </w:r>
                </w:p>
              </w:txbxContent>
            </v:textbox>
            <w10:wrap type="none"/>
          </v:shape>
        </w:pict>
      </w:r>
      <w:r>
        <w:rPr>
          <w:b/>
          <w:color w:val="16375E"/>
          <w:spacing w:val="-1"/>
          <w:w w:val="110"/>
          <w:sz w:val="11"/>
        </w:rPr>
        <w:t>140.000</w:t>
      </w:r>
    </w:p>
    <w:p>
      <w:pPr>
        <w:spacing w:before="72"/>
        <w:ind w:left="0" w:right="0" w:firstLine="0"/>
        <w:jc w:val="right"/>
        <w:rPr>
          <w:b/>
          <w:sz w:val="11"/>
        </w:rPr>
      </w:pPr>
      <w:r>
        <w:rPr>
          <w:b/>
          <w:color w:val="16375E"/>
          <w:spacing w:val="-1"/>
          <w:w w:val="110"/>
          <w:sz w:val="11"/>
        </w:rPr>
        <w:t>120.000</w:t>
      </w:r>
    </w:p>
    <w:p>
      <w:pPr>
        <w:spacing w:before="72"/>
        <w:ind w:left="0" w:right="0" w:firstLine="0"/>
        <w:jc w:val="right"/>
        <w:rPr>
          <w:b/>
          <w:sz w:val="11"/>
        </w:rPr>
      </w:pPr>
      <w:r>
        <w:rPr>
          <w:b/>
          <w:color w:val="16375E"/>
          <w:spacing w:val="-1"/>
          <w:w w:val="110"/>
          <w:sz w:val="11"/>
        </w:rPr>
        <w:t>100.000</w:t>
      </w:r>
    </w:p>
    <w:p>
      <w:pPr>
        <w:spacing w:before="71"/>
        <w:ind w:left="0" w:right="0" w:firstLine="0"/>
        <w:jc w:val="right"/>
        <w:rPr>
          <w:b/>
          <w:sz w:val="11"/>
        </w:rPr>
      </w:pPr>
      <w:r>
        <w:rPr>
          <w:b/>
          <w:color w:val="16375E"/>
          <w:spacing w:val="-1"/>
          <w:w w:val="110"/>
          <w:sz w:val="11"/>
        </w:rPr>
        <w:t>80.000</w:t>
      </w:r>
    </w:p>
    <w:p>
      <w:pPr>
        <w:spacing w:before="72"/>
        <w:ind w:left="0" w:right="0" w:firstLine="0"/>
        <w:jc w:val="right"/>
        <w:rPr>
          <w:b/>
          <w:sz w:val="11"/>
        </w:rPr>
      </w:pPr>
      <w:r>
        <w:rPr>
          <w:b/>
          <w:color w:val="16375E"/>
          <w:spacing w:val="-1"/>
          <w:w w:val="110"/>
          <w:sz w:val="11"/>
        </w:rPr>
        <w:t>60.000</w:t>
      </w:r>
    </w:p>
    <w:p>
      <w:pPr>
        <w:spacing w:before="72"/>
        <w:ind w:left="0" w:right="0" w:firstLine="0"/>
        <w:jc w:val="right"/>
        <w:rPr>
          <w:b/>
          <w:sz w:val="11"/>
        </w:rPr>
      </w:pPr>
      <w:r>
        <w:rPr>
          <w:b/>
          <w:color w:val="16375E"/>
          <w:spacing w:val="-1"/>
          <w:w w:val="110"/>
          <w:sz w:val="11"/>
        </w:rPr>
        <w:t>40.000</w:t>
      </w:r>
    </w:p>
    <w:p>
      <w:pPr>
        <w:spacing w:before="72"/>
        <w:ind w:left="0" w:right="0" w:firstLine="0"/>
        <w:jc w:val="right"/>
        <w:rPr>
          <w:b/>
          <w:sz w:val="11"/>
        </w:rPr>
      </w:pPr>
      <w:r>
        <w:rPr>
          <w:b/>
          <w:color w:val="16375E"/>
          <w:spacing w:val="-1"/>
          <w:w w:val="110"/>
          <w:sz w:val="11"/>
        </w:rPr>
        <w:t>20.000</w:t>
      </w:r>
    </w:p>
    <w:p>
      <w:pPr>
        <w:spacing w:before="71"/>
        <w:ind w:left="0" w:right="0" w:firstLine="0"/>
        <w:jc w:val="right"/>
        <w:rPr>
          <w:b/>
          <w:sz w:val="11"/>
        </w:rPr>
      </w:pPr>
      <w:r>
        <w:rPr>
          <w:b/>
          <w:color w:val="16375E"/>
          <w:w w:val="109"/>
          <w:sz w:val="11"/>
        </w:rPr>
        <w:t>0</w:t>
      </w:r>
    </w:p>
    <w:p>
      <w:pPr>
        <w:spacing w:line="77" w:lineRule="exact" w:before="0"/>
        <w:ind w:left="0" w:right="1416" w:firstLine="0"/>
        <w:jc w:val="right"/>
        <w:rPr>
          <w:b/>
          <w:sz w:val="11"/>
        </w:rPr>
      </w:pPr>
      <w:r>
        <w:rPr/>
        <w:br w:type="column"/>
      </w:r>
      <w:r>
        <w:rPr>
          <w:b/>
          <w:color w:val="16375E"/>
          <w:w w:val="105"/>
          <w:sz w:val="11"/>
        </w:rPr>
        <w:t>8</w:t>
      </w:r>
    </w:p>
    <w:p>
      <w:pPr>
        <w:pStyle w:val="BodyText"/>
        <w:spacing w:before="12"/>
        <w:rPr>
          <w:b/>
          <w:sz w:val="7"/>
        </w:rPr>
      </w:pPr>
    </w:p>
    <w:p>
      <w:pPr>
        <w:spacing w:before="0"/>
        <w:ind w:left="0" w:right="1416" w:firstLine="0"/>
        <w:jc w:val="right"/>
        <w:rPr>
          <w:b/>
          <w:sz w:val="11"/>
        </w:rPr>
      </w:pPr>
      <w:r>
        <w:rPr/>
        <w:pict>
          <v:group style="position:absolute;margin-left:355.202454pt;margin-top:-.754186pt;width:160.550pt;height:85.85pt;mso-position-horizontal-relative:page;mso-position-vertical-relative:paragraph;z-index:50464" coordorigin="7104,-15" coordsize="3211,1717">
            <v:shape style="position:absolute;left:9645;top:83;width:263;height:1619" type="#_x0000_t75" stroked="false">
              <v:imagedata r:id="rId3937" o:title=""/>
            </v:shape>
            <v:shape style="position:absolute;left:9683;top:95;width:188;height:1606" type="#_x0000_t75" stroked="false">
              <v:imagedata r:id="rId3938" o:title=""/>
            </v:shape>
            <v:shape style="position:absolute;left:10002;top:-16;width:263;height:1717" type="#_x0000_t75" stroked="false">
              <v:imagedata r:id="rId3939" o:title=""/>
            </v:shape>
            <v:shape style="position:absolute;left:10039;top:-3;width:188;height:1705" type="#_x0000_t75" stroked="false">
              <v:imagedata r:id="rId3940" o:title=""/>
            </v:shape>
            <v:shape style="position:absolute;left:7150;top:177;width:2401;height:1525" type="#_x0000_t75" stroked="false">
              <v:imagedata r:id="rId3941" o:title=""/>
            </v:shape>
            <v:shape style="position:absolute;left:7185;top:186;width:2329;height:1515" type="#_x0000_t75" stroked="false">
              <v:imagedata r:id="rId3942" o:title=""/>
            </v:shape>
            <v:line style="position:absolute" from="7104,1693" to="10314,1693" stroked="true" strokeweight=".615738pt" strokecolor="#dcddde">
              <v:stroke dashstyle="solid"/>
            </v:line>
            <v:shape style="position:absolute;left:9350;top:204;width:499;height:281" type="#_x0000_t75" stroked="false">
              <v:imagedata r:id="rId3943" o:title=""/>
            </v:shape>
            <v:shape style="position:absolute;left:9707;top:199;width:499;height:136" type="#_x0000_t75" stroked="false">
              <v:imagedata r:id="rId3944" o:title=""/>
            </v:shape>
            <v:shape style="position:absolute;left:7212;top:39;width:2281;height:446" type="#_x0000_t75" stroked="false">
              <v:imagedata r:id="rId3945" o:title=""/>
            </v:shape>
            <v:line style="position:absolute" from="9421,398" to="9778,247" stroked="true" strokeweight="2.340001pt" strokecolor="#ff0000">
              <v:stroke dashstyle="dot"/>
            </v:line>
            <v:line style="position:absolute" from="9778,247" to="10134,242" stroked="true" strokeweight="2.309061pt" strokecolor="#ff0000">
              <v:stroke dashstyle="dot"/>
            </v:line>
            <v:shape style="position:absolute;left:0;top:4077;width:3196;height:514" coordorigin="0,4078" coordsize="3196,514" path="m7281,151l7637,82m7637,82l7996,146m7996,146l8353,133m8353,133l8709,298m8709,298l9066,229m9066,229l9422,398e" filled="false" stroked="true" strokeweight="2.410618pt" strokecolor="#ff0000">
              <v:path arrowok="t"/>
              <v:stroke dashstyle="solid"/>
            </v:shape>
            <v:shape style="position:absolute;left:10095;top:489;width:124;height:936" type="#_x0000_t75" stroked="false">
              <v:imagedata r:id="rId3946" o:title=""/>
            </v:shape>
            <v:shape style="position:absolute;left:9721;top:529;width:124;height:934" type="#_x0000_t75" stroked="false">
              <v:imagedata r:id="rId3947" o:title=""/>
            </v:shape>
            <w10:wrap type="none"/>
          </v:group>
        </w:pict>
      </w:r>
      <w:r>
        <w:rPr>
          <w:b/>
          <w:color w:val="16375E"/>
          <w:w w:val="109"/>
          <w:sz w:val="11"/>
        </w:rPr>
        <w:t>7</w:t>
      </w:r>
    </w:p>
    <w:p>
      <w:pPr>
        <w:pStyle w:val="BodyText"/>
        <w:spacing w:before="12"/>
        <w:rPr>
          <w:b/>
          <w:sz w:val="7"/>
        </w:rPr>
      </w:pPr>
    </w:p>
    <w:p>
      <w:pPr>
        <w:spacing w:before="0"/>
        <w:ind w:left="0" w:right="1416" w:firstLine="0"/>
        <w:jc w:val="right"/>
        <w:rPr>
          <w:b/>
          <w:sz w:val="11"/>
        </w:rPr>
      </w:pPr>
      <w:r>
        <w:rPr>
          <w:b/>
          <w:color w:val="16375E"/>
          <w:w w:val="109"/>
          <w:sz w:val="11"/>
        </w:rPr>
        <w:t>6</w:t>
      </w:r>
    </w:p>
    <w:p>
      <w:pPr>
        <w:pStyle w:val="BodyText"/>
        <w:spacing w:before="11"/>
        <w:rPr>
          <w:b/>
          <w:sz w:val="7"/>
        </w:rPr>
      </w:pPr>
    </w:p>
    <w:p>
      <w:pPr>
        <w:spacing w:before="1"/>
        <w:ind w:left="0" w:right="1416" w:firstLine="0"/>
        <w:jc w:val="right"/>
        <w:rPr>
          <w:b/>
          <w:sz w:val="11"/>
        </w:rPr>
      </w:pPr>
      <w:r>
        <w:rPr/>
        <w:pict>
          <v:shape style="position:absolute;margin-left:504.279022pt;margin-top:7.273212pt;width:6.7pt;height:35.1pt;mso-position-horizontal-relative:page;mso-position-vertical-relative:paragraph;z-index:50536" type="#_x0000_t202" filled="false" stroked="false">
            <v:textbox inset="0,0,0,0" style="layout-flow:vertical">
              <w:txbxContent>
                <w:p>
                  <w:pPr>
                    <w:spacing w:before="4"/>
                    <w:ind w:left="20" w:right="0" w:firstLine="0"/>
                    <w:jc w:val="left"/>
                    <w:rPr>
                      <w:b/>
                      <w:sz w:val="9"/>
                    </w:rPr>
                  </w:pPr>
                  <w:r>
                    <w:rPr>
                      <w:b/>
                      <w:color w:val="C00000"/>
                      <w:w w:val="95"/>
                      <w:sz w:val="9"/>
                    </w:rPr>
                    <w:t>6,00%-6,40% (yoy)</w:t>
                  </w:r>
                </w:p>
              </w:txbxContent>
            </v:textbox>
            <w10:wrap type="none"/>
          </v:shape>
        </w:pict>
      </w:r>
      <w:r>
        <w:rPr/>
        <w:pict>
          <v:shape style="position:absolute;margin-left:485.588013pt;margin-top:9.182013pt;width:6.7pt;height:35.1pt;mso-position-horizontal-relative:page;mso-position-vertical-relative:paragraph;z-index:50560" type="#_x0000_t202" filled="false" stroked="false">
            <v:textbox inset="0,0,0,0" style="layout-flow:vertical">
              <w:txbxContent>
                <w:p>
                  <w:pPr>
                    <w:spacing w:before="4"/>
                    <w:ind w:left="20" w:right="0" w:firstLine="0"/>
                    <w:jc w:val="left"/>
                    <w:rPr>
                      <w:b/>
                      <w:sz w:val="9"/>
                    </w:rPr>
                  </w:pPr>
                  <w:r>
                    <w:rPr>
                      <w:b/>
                      <w:color w:val="C00000"/>
                      <w:w w:val="95"/>
                      <w:sz w:val="9"/>
                    </w:rPr>
                    <w:t>5,90%-6,30% (yoy)</w:t>
                  </w:r>
                </w:p>
              </w:txbxContent>
            </v:textbox>
            <w10:wrap type="none"/>
          </v:shape>
        </w:pict>
      </w:r>
      <w:r>
        <w:rPr/>
        <w:pict>
          <v:shape style="position:absolute;margin-left:526.607605pt;margin-top:7.492306pt;width:8.0500pt;height:15.7pt;mso-position-horizontal-relative:page;mso-position-vertical-relative:paragraph;z-index:50608" type="#_x0000_t202" filled="false" stroked="false">
            <v:textbox inset="0,0,0,0" style="layout-flow:vertical;mso-layout-flow-alt:bottom-to-top">
              <w:txbxContent>
                <w:p>
                  <w:pPr>
                    <w:spacing w:line="143" w:lineRule="exact" w:before="0"/>
                    <w:ind w:left="20" w:right="0" w:firstLine="0"/>
                    <w:jc w:val="left"/>
                    <w:rPr>
                      <w:b/>
                      <w:sz w:val="12"/>
                    </w:rPr>
                  </w:pPr>
                  <w:r>
                    <w:rPr>
                      <w:b/>
                      <w:color w:val="16375E"/>
                      <w:w w:val="95"/>
                      <w:sz w:val="12"/>
                    </w:rPr>
                    <w:t>%,yoy</w:t>
                  </w:r>
                </w:p>
              </w:txbxContent>
            </v:textbox>
            <w10:wrap type="none"/>
          </v:shape>
        </w:pict>
      </w:r>
      <w:r>
        <w:rPr>
          <w:b/>
          <w:color w:val="16375E"/>
          <w:w w:val="109"/>
          <w:sz w:val="11"/>
        </w:rPr>
        <w:t>5</w:t>
      </w:r>
    </w:p>
    <w:p>
      <w:pPr>
        <w:pStyle w:val="BodyText"/>
        <w:spacing w:before="12"/>
        <w:rPr>
          <w:b/>
          <w:sz w:val="7"/>
        </w:rPr>
      </w:pPr>
    </w:p>
    <w:p>
      <w:pPr>
        <w:spacing w:before="0"/>
        <w:ind w:left="0" w:right="1416" w:firstLine="0"/>
        <w:jc w:val="right"/>
        <w:rPr>
          <w:b/>
          <w:sz w:val="11"/>
        </w:rPr>
      </w:pPr>
      <w:r>
        <w:rPr>
          <w:b/>
          <w:color w:val="16375E"/>
          <w:w w:val="109"/>
          <w:sz w:val="11"/>
        </w:rPr>
        <w:t>4</w:t>
      </w:r>
    </w:p>
    <w:p>
      <w:pPr>
        <w:pStyle w:val="BodyText"/>
        <w:spacing w:before="12"/>
        <w:rPr>
          <w:b/>
          <w:sz w:val="7"/>
        </w:rPr>
      </w:pPr>
    </w:p>
    <w:p>
      <w:pPr>
        <w:spacing w:before="0"/>
        <w:ind w:left="0" w:right="1416" w:firstLine="0"/>
        <w:jc w:val="right"/>
        <w:rPr>
          <w:b/>
          <w:sz w:val="11"/>
        </w:rPr>
      </w:pPr>
      <w:r>
        <w:rPr>
          <w:b/>
          <w:color w:val="16375E"/>
          <w:w w:val="109"/>
          <w:sz w:val="11"/>
        </w:rPr>
        <w:t>3</w:t>
      </w:r>
    </w:p>
    <w:p>
      <w:pPr>
        <w:pStyle w:val="BodyText"/>
        <w:rPr>
          <w:b/>
          <w:sz w:val="8"/>
        </w:rPr>
      </w:pPr>
    </w:p>
    <w:p>
      <w:pPr>
        <w:spacing w:before="0"/>
        <w:ind w:left="0" w:right="1416" w:firstLine="0"/>
        <w:jc w:val="right"/>
        <w:rPr>
          <w:b/>
          <w:sz w:val="11"/>
        </w:rPr>
      </w:pPr>
      <w:r>
        <w:rPr>
          <w:b/>
          <w:color w:val="16375E"/>
          <w:w w:val="109"/>
          <w:sz w:val="11"/>
        </w:rPr>
        <w:t>2</w:t>
      </w:r>
    </w:p>
    <w:p>
      <w:pPr>
        <w:pStyle w:val="BodyText"/>
        <w:spacing w:before="12"/>
        <w:rPr>
          <w:b/>
          <w:sz w:val="7"/>
        </w:rPr>
      </w:pPr>
    </w:p>
    <w:p>
      <w:pPr>
        <w:spacing w:before="0"/>
        <w:ind w:left="0" w:right="1416" w:firstLine="0"/>
        <w:jc w:val="right"/>
        <w:rPr>
          <w:b/>
          <w:sz w:val="11"/>
        </w:rPr>
      </w:pPr>
      <w:r>
        <w:rPr>
          <w:b/>
          <w:color w:val="16375E"/>
          <w:w w:val="109"/>
          <w:sz w:val="11"/>
        </w:rPr>
        <w:t>1</w:t>
      </w:r>
    </w:p>
    <w:p>
      <w:pPr>
        <w:pStyle w:val="BodyText"/>
        <w:spacing w:before="11"/>
        <w:rPr>
          <w:b/>
          <w:sz w:val="7"/>
        </w:rPr>
      </w:pPr>
    </w:p>
    <w:p>
      <w:pPr>
        <w:spacing w:before="1"/>
        <w:ind w:left="0" w:right="1416" w:firstLine="0"/>
        <w:jc w:val="right"/>
        <w:rPr>
          <w:b/>
          <w:sz w:val="11"/>
        </w:rPr>
      </w:pPr>
      <w:r>
        <w:rPr>
          <w:b/>
          <w:color w:val="16375E"/>
          <w:w w:val="109"/>
          <w:sz w:val="11"/>
        </w:rPr>
        <w:t>0</w:t>
      </w:r>
    </w:p>
    <w:p>
      <w:pPr>
        <w:spacing w:before="10"/>
        <w:ind w:left="128" w:right="0" w:firstLine="0"/>
        <w:jc w:val="left"/>
        <w:rPr>
          <w:b/>
          <w:sz w:val="11"/>
        </w:rPr>
      </w:pPr>
      <w:r>
        <w:rPr>
          <w:b/>
          <w:color w:val="16375E"/>
          <w:w w:val="110"/>
          <w:sz w:val="11"/>
        </w:rPr>
        <w:t>2011 2012 2013 2014 2015 2016 2017 2018P 2019P</w:t>
      </w:r>
    </w:p>
    <w:p>
      <w:pPr>
        <w:spacing w:after="0"/>
        <w:jc w:val="left"/>
        <w:rPr>
          <w:sz w:val="11"/>
        </w:rPr>
        <w:sectPr>
          <w:type w:val="continuous"/>
          <w:pgSz w:w="11910" w:h="15880"/>
          <w:pgMar w:top="740" w:bottom="280" w:left="0" w:right="0"/>
          <w:cols w:num="3" w:equalWidth="0">
            <w:col w:w="5668" w:space="40"/>
            <w:col w:w="1286" w:space="39"/>
            <w:col w:w="4877"/>
          </w:cols>
        </w:sectPr>
      </w:pPr>
    </w:p>
    <w:p>
      <w:pPr>
        <w:pStyle w:val="BodyText"/>
        <w:spacing w:line="295" w:lineRule="auto"/>
        <w:ind w:left="1133"/>
        <w:jc w:val="both"/>
      </w:pPr>
      <w:r>
        <w:rPr>
          <w:color w:val="231F20"/>
          <w:w w:val="105"/>
        </w:rPr>
        <w:t>makanan</w:t>
      </w:r>
      <w:r>
        <w:rPr>
          <w:color w:val="231F20"/>
          <w:spacing w:val="-19"/>
          <w:w w:val="105"/>
        </w:rPr>
        <w:t> </w:t>
      </w:r>
      <w:r>
        <w:rPr>
          <w:color w:val="231F20"/>
          <w:w w:val="105"/>
        </w:rPr>
        <w:t>di</w:t>
      </w:r>
      <w:r>
        <w:rPr>
          <w:color w:val="231F20"/>
          <w:spacing w:val="-18"/>
          <w:w w:val="105"/>
        </w:rPr>
        <w:t> </w:t>
      </w:r>
      <w:r>
        <w:rPr>
          <w:color w:val="231F20"/>
          <w:w w:val="105"/>
        </w:rPr>
        <w:t>triwulan</w:t>
      </w:r>
      <w:r>
        <w:rPr>
          <w:color w:val="231F20"/>
          <w:spacing w:val="-19"/>
          <w:w w:val="105"/>
        </w:rPr>
        <w:t> </w:t>
      </w:r>
      <w:r>
        <w:rPr>
          <w:color w:val="231F20"/>
          <w:w w:val="105"/>
        </w:rPr>
        <w:t>I</w:t>
      </w:r>
      <w:r>
        <w:rPr>
          <w:color w:val="231F20"/>
          <w:spacing w:val="-18"/>
          <w:w w:val="105"/>
        </w:rPr>
        <w:t> </w:t>
      </w:r>
      <w:r>
        <w:rPr>
          <w:color w:val="231F20"/>
          <w:w w:val="105"/>
        </w:rPr>
        <w:t>2019,</w:t>
      </w:r>
      <w:r>
        <w:rPr>
          <w:color w:val="231F20"/>
          <w:spacing w:val="-19"/>
          <w:w w:val="105"/>
        </w:rPr>
        <w:t> </w:t>
      </w:r>
      <w:r>
        <w:rPr>
          <w:color w:val="231F20"/>
          <w:w w:val="105"/>
        </w:rPr>
        <w:t>diprakirakan</w:t>
      </w:r>
      <w:r>
        <w:rPr>
          <w:color w:val="231F20"/>
          <w:spacing w:val="-19"/>
          <w:w w:val="105"/>
        </w:rPr>
        <w:t> </w:t>
      </w:r>
      <w:r>
        <w:rPr>
          <w:color w:val="231F20"/>
          <w:w w:val="105"/>
        </w:rPr>
        <w:t>akan</w:t>
      </w:r>
      <w:r>
        <w:rPr>
          <w:color w:val="231F20"/>
          <w:spacing w:val="-18"/>
          <w:w w:val="105"/>
        </w:rPr>
        <w:t> </w:t>
      </w:r>
      <w:r>
        <w:rPr>
          <w:color w:val="231F20"/>
          <w:spacing w:val="-5"/>
          <w:w w:val="105"/>
        </w:rPr>
        <w:t>menjadi </w:t>
      </w:r>
      <w:r>
        <w:rPr>
          <w:color w:val="231F20"/>
          <w:w w:val="105"/>
        </w:rPr>
        <w:t>faktor </w:t>
      </w:r>
      <w:r>
        <w:rPr>
          <w:color w:val="231F20"/>
          <w:spacing w:val="-3"/>
          <w:w w:val="105"/>
        </w:rPr>
        <w:t>pendorong </w:t>
      </w:r>
      <w:r>
        <w:rPr>
          <w:color w:val="231F20"/>
          <w:w w:val="105"/>
        </w:rPr>
        <w:t>akselerasi kinerja ekonomi </w:t>
      </w:r>
      <w:r>
        <w:rPr>
          <w:color w:val="231F20"/>
          <w:spacing w:val="-7"/>
          <w:w w:val="105"/>
        </w:rPr>
        <w:t>Bali </w:t>
      </w:r>
      <w:r>
        <w:rPr>
          <w:color w:val="231F20"/>
          <w:w w:val="105"/>
        </w:rPr>
        <w:t>pada periode tersebut. Sementara adanya </w:t>
      </w:r>
      <w:r>
        <w:rPr>
          <w:color w:val="231F20"/>
          <w:spacing w:val="-4"/>
          <w:w w:val="105"/>
        </w:rPr>
        <w:t>perayaan </w:t>
      </w:r>
      <w:r>
        <w:rPr>
          <w:color w:val="231F20"/>
          <w:w w:val="105"/>
        </w:rPr>
        <w:t>HBKN berupa kuningan dan pelaksanaan</w:t>
      </w:r>
      <w:r>
        <w:rPr>
          <w:color w:val="231F20"/>
          <w:spacing w:val="17"/>
          <w:w w:val="105"/>
        </w:rPr>
        <w:t> </w:t>
      </w:r>
      <w:r>
        <w:rPr>
          <w:color w:val="231F20"/>
          <w:spacing w:val="-5"/>
          <w:w w:val="105"/>
        </w:rPr>
        <w:t>pemilihan</w:t>
      </w:r>
    </w:p>
    <w:p>
      <w:pPr>
        <w:tabs>
          <w:tab w:pos="3296" w:val="left" w:leader="none"/>
        </w:tabs>
        <w:spacing w:before="82"/>
        <w:ind w:left="982" w:right="0" w:firstLine="0"/>
        <w:jc w:val="left"/>
        <w:rPr>
          <w:b/>
          <w:sz w:val="11"/>
        </w:rPr>
      </w:pPr>
      <w:r>
        <w:rPr/>
        <w:br w:type="column"/>
      </w:r>
      <w:r>
        <w:rPr/>
        <w:drawing>
          <wp:inline distT="0" distB="0" distL="0" distR="0">
            <wp:extent cx="180365" cy="53173"/>
            <wp:effectExtent l="0" t="0" r="0" b="0"/>
            <wp:docPr id="5267" name="image3866.png" descr=""/>
            <wp:cNvGraphicFramePr>
              <a:graphicFrameLocks noChangeAspect="1"/>
            </wp:cNvGraphicFramePr>
            <a:graphic>
              <a:graphicData uri="http://schemas.openxmlformats.org/drawingml/2006/picture">
                <pic:pic>
                  <pic:nvPicPr>
                    <pic:cNvPr id="5268" name="image3866.png"/>
                    <pic:cNvPicPr/>
                  </pic:nvPicPr>
                  <pic:blipFill>
                    <a:blip r:embed="rId3948" cstate="print"/>
                    <a:stretch>
                      <a:fillRect/>
                    </a:stretch>
                  </pic:blipFill>
                  <pic:spPr>
                    <a:xfrm>
                      <a:off x="0" y="0"/>
                      <a:ext cx="180365" cy="53173"/>
                    </a:xfrm>
                    <a:prstGeom prst="rect">
                      <a:avLst/>
                    </a:prstGeom>
                  </pic:spPr>
                </pic:pic>
              </a:graphicData>
            </a:graphic>
          </wp:inline>
        </w:drawing>
      </w:r>
      <w:r>
        <w:rPr/>
      </w:r>
      <w:r>
        <w:rPr>
          <w:b/>
          <w:color w:val="16375E"/>
          <w:w w:val="110"/>
          <w:position w:val="1"/>
          <w:sz w:val="11"/>
        </w:rPr>
        <w:t>PDRB Bali Tahunan</w:t>
      </w:r>
      <w:r>
        <w:rPr>
          <w:b/>
          <w:color w:val="16375E"/>
          <w:spacing w:val="-9"/>
          <w:w w:val="110"/>
          <w:position w:val="1"/>
          <w:sz w:val="11"/>
        </w:rPr>
        <w:t> </w:t>
      </w:r>
      <w:r>
        <w:rPr>
          <w:b/>
          <w:color w:val="16375E"/>
          <w:w w:val="110"/>
          <w:position w:val="1"/>
          <w:sz w:val="11"/>
        </w:rPr>
        <w:t>(Rp</w:t>
      </w:r>
      <w:r>
        <w:rPr>
          <w:b/>
          <w:color w:val="16375E"/>
          <w:spacing w:val="-3"/>
          <w:w w:val="110"/>
          <w:position w:val="1"/>
          <w:sz w:val="11"/>
        </w:rPr>
        <w:t> </w:t>
      </w:r>
      <w:r>
        <w:rPr>
          <w:b/>
          <w:color w:val="16375E"/>
          <w:w w:val="110"/>
          <w:position w:val="1"/>
          <w:sz w:val="11"/>
        </w:rPr>
        <w:t>Miliar)</w:t>
        <w:tab/>
        <w:t>g PDRB Bali Tahunan % (yoy)</w:t>
      </w:r>
    </w:p>
    <w:p>
      <w:pPr>
        <w:pStyle w:val="BodyText"/>
        <w:rPr>
          <w:b/>
          <w:sz w:val="10"/>
        </w:rPr>
      </w:pPr>
    </w:p>
    <w:p>
      <w:pPr>
        <w:pStyle w:val="BodyText"/>
        <w:spacing w:before="6"/>
        <w:rPr>
          <w:b/>
          <w:sz w:val="7"/>
        </w:rPr>
      </w:pPr>
    </w:p>
    <w:p>
      <w:pPr>
        <w:spacing w:line="295" w:lineRule="auto" w:before="0"/>
        <w:ind w:left="2642" w:right="1119" w:firstLine="480"/>
        <w:jc w:val="left"/>
        <w:rPr>
          <w:i/>
          <w:sz w:val="12"/>
        </w:rPr>
      </w:pPr>
      <w:r>
        <w:rPr/>
        <w:pict>
          <v:line style="position:absolute;mso-position-horizontal-relative:page;mso-position-vertical-relative:paragraph;z-index:-1142056" from="435.995361pt,-13.786407pt" to="448.857914pt,-13.786407pt" stroked="true" strokeweight="2.093510pt" strokecolor="#ff0000">
            <v:stroke dashstyle="solid"/>
            <w10:wrap type="none"/>
          </v:line>
        </w:pict>
      </w:r>
      <w:r>
        <w:rPr/>
        <w:pict>
          <v:shape style="position:absolute;margin-left:325.596008pt;margin-top:18.482487pt;width:212.6pt;height:19.6pt;mso-position-horizontal-relative:page;mso-position-vertical-relative:paragraph;z-index:50512" type="#_x0000_t202" filled="true" fillcolor="#001f5f" stroked="false">
            <v:textbox inset="0,0,0,0">
              <w:txbxContent>
                <w:p>
                  <w:pPr>
                    <w:pStyle w:val="BodyText"/>
                    <w:spacing w:before="4"/>
                    <w:rPr>
                      <w:i/>
                      <w:sz w:val="10"/>
                    </w:rPr>
                  </w:pPr>
                </w:p>
                <w:p>
                  <w:pPr>
                    <w:spacing w:before="0"/>
                    <w:ind w:left="133" w:right="0" w:firstLine="0"/>
                    <w:jc w:val="left"/>
                    <w:rPr>
                      <w:sz w:val="12"/>
                    </w:rPr>
                  </w:pPr>
                  <w:r>
                    <w:rPr>
                      <w:color w:val="FFFFFF"/>
                      <w:w w:val="115"/>
                      <w:sz w:val="12"/>
                    </w:rPr>
                    <w:t>Grafik 7. 3. Proyeksi Pertumbuhan Ekonomi Bali Tahun 2018-2019</w:t>
                  </w:r>
                </w:p>
              </w:txbxContent>
            </v:textbox>
            <v:fill type="solid"/>
            <w10:wrap type="none"/>
          </v:shape>
        </w:pict>
      </w:r>
      <w:r>
        <w:rPr>
          <w:i/>
          <w:color w:val="231F20"/>
          <w:w w:val="105"/>
          <w:sz w:val="12"/>
        </w:rPr>
        <w:t>Sumber : Badan Pusat Statistik, diolah </w:t>
      </w:r>
      <w:r>
        <w:rPr>
          <w:i/>
          <w:color w:val="231F20"/>
          <w:w w:val="105"/>
          <w:sz w:val="12"/>
        </w:rPr>
        <w:t>Keterangan : p) Angka Proyeksi Bank Indonesia</w:t>
      </w:r>
    </w:p>
    <w:p>
      <w:pPr>
        <w:spacing w:after="0" w:line="295" w:lineRule="auto"/>
        <w:jc w:val="left"/>
        <w:rPr>
          <w:sz w:val="12"/>
        </w:rPr>
        <w:sectPr>
          <w:type w:val="continuous"/>
          <w:pgSz w:w="11910" w:h="15880"/>
          <w:pgMar w:top="740" w:bottom="280" w:left="0" w:right="0"/>
          <w:cols w:num="2" w:equalWidth="0">
            <w:col w:w="5668" w:space="40"/>
            <w:col w:w="6202"/>
          </w:cols>
        </w:sectPr>
      </w:pPr>
    </w:p>
    <w:p>
      <w:pPr>
        <w:pStyle w:val="Heading9"/>
        <w:spacing w:line="276" w:lineRule="auto" w:before="86"/>
        <w:jc w:val="both"/>
      </w:pPr>
      <w:r>
        <w:rPr>
          <w:color w:val="231F20"/>
          <w:spacing w:val="-3"/>
          <w:w w:val="115"/>
        </w:rPr>
        <w:t>Akselerasi ekonomi Bali pada 2019, baik dari </w:t>
      </w:r>
      <w:r>
        <w:rPr>
          <w:color w:val="231F20"/>
          <w:spacing w:val="-6"/>
          <w:w w:val="115"/>
        </w:rPr>
        <w:t>sisi </w:t>
      </w:r>
      <w:r>
        <w:rPr>
          <w:color w:val="231F20"/>
          <w:spacing w:val="-3"/>
          <w:w w:val="115"/>
        </w:rPr>
        <w:t>permintaan maupun penawaran </w:t>
      </w:r>
      <w:r>
        <w:rPr>
          <w:color w:val="231F20"/>
          <w:spacing w:val="-4"/>
          <w:w w:val="115"/>
        </w:rPr>
        <w:t>didorong </w:t>
      </w:r>
      <w:r>
        <w:rPr>
          <w:color w:val="231F20"/>
          <w:spacing w:val="-7"/>
          <w:w w:val="115"/>
        </w:rPr>
        <w:t>oleh </w:t>
      </w:r>
      <w:r>
        <w:rPr>
          <w:color w:val="231F20"/>
          <w:spacing w:val="-3"/>
          <w:w w:val="115"/>
        </w:rPr>
        <w:t>beberapa </w:t>
      </w:r>
      <w:r>
        <w:rPr>
          <w:color w:val="231F20"/>
          <w:spacing w:val="-6"/>
          <w:w w:val="115"/>
        </w:rPr>
        <w:t>faktor, </w:t>
      </w:r>
      <w:r>
        <w:rPr>
          <w:color w:val="231F20"/>
          <w:spacing w:val="-3"/>
          <w:w w:val="115"/>
        </w:rPr>
        <w:t>meliputi:</w:t>
      </w:r>
    </w:p>
    <w:p>
      <w:pPr>
        <w:pStyle w:val="ListParagraph"/>
        <w:numPr>
          <w:ilvl w:val="0"/>
          <w:numId w:val="45"/>
        </w:numPr>
        <w:tabs>
          <w:tab w:pos="1304" w:val="left" w:leader="none"/>
        </w:tabs>
        <w:spacing w:line="276" w:lineRule="auto" w:before="158" w:after="0"/>
        <w:ind w:left="1303" w:right="0" w:hanging="170"/>
        <w:jc w:val="both"/>
        <w:rPr>
          <w:sz w:val="20"/>
        </w:rPr>
      </w:pPr>
      <w:r>
        <w:rPr>
          <w:color w:val="231F20"/>
          <w:spacing w:val="-3"/>
          <w:w w:val="105"/>
          <w:sz w:val="20"/>
        </w:rPr>
        <w:t>Pengerjaan penyelesaian beberapa </w:t>
      </w:r>
      <w:r>
        <w:rPr>
          <w:color w:val="231F20"/>
          <w:spacing w:val="-7"/>
          <w:w w:val="105"/>
          <w:sz w:val="20"/>
        </w:rPr>
        <w:t>proyek </w:t>
      </w:r>
      <w:r>
        <w:rPr>
          <w:color w:val="231F20"/>
          <w:spacing w:val="-3"/>
          <w:w w:val="105"/>
          <w:sz w:val="20"/>
        </w:rPr>
        <w:t>infrastruktur </w:t>
      </w:r>
      <w:r>
        <w:rPr>
          <w:color w:val="231F20"/>
          <w:w w:val="105"/>
          <w:sz w:val="20"/>
        </w:rPr>
        <w:t>dan </w:t>
      </w:r>
      <w:r>
        <w:rPr>
          <w:color w:val="231F20"/>
          <w:spacing w:val="-3"/>
          <w:w w:val="105"/>
          <w:sz w:val="20"/>
        </w:rPr>
        <w:t>konstruksi, termasuk dalam </w:t>
      </w:r>
      <w:r>
        <w:rPr>
          <w:color w:val="231F20"/>
          <w:spacing w:val="-6"/>
          <w:w w:val="105"/>
          <w:sz w:val="20"/>
        </w:rPr>
        <w:t>rangka </w:t>
      </w:r>
      <w:r>
        <w:rPr>
          <w:color w:val="231F20"/>
          <w:spacing w:val="-3"/>
          <w:w w:val="105"/>
          <w:sz w:val="20"/>
        </w:rPr>
        <w:t>menghadapi IMF-WB </w:t>
      </w:r>
      <w:r>
        <w:rPr>
          <w:color w:val="231F20"/>
          <w:w w:val="105"/>
          <w:sz w:val="20"/>
        </w:rPr>
        <w:t>AM </w:t>
      </w:r>
      <w:r>
        <w:rPr>
          <w:color w:val="231F20"/>
          <w:spacing w:val="-3"/>
          <w:w w:val="105"/>
          <w:sz w:val="20"/>
        </w:rPr>
        <w:t>2018 </w:t>
      </w:r>
      <w:r>
        <w:rPr>
          <w:color w:val="231F20"/>
          <w:w w:val="105"/>
          <w:sz w:val="20"/>
        </w:rPr>
        <w:t>dan </w:t>
      </w:r>
      <w:r>
        <w:rPr>
          <w:color w:val="231F20"/>
          <w:spacing w:val="-5"/>
          <w:w w:val="105"/>
          <w:sz w:val="20"/>
        </w:rPr>
        <w:t>peningkatan </w:t>
      </w:r>
      <w:r>
        <w:rPr>
          <w:color w:val="231F20"/>
          <w:spacing w:val="-3"/>
          <w:w w:val="105"/>
          <w:sz w:val="20"/>
        </w:rPr>
        <w:t>kualitas pelayanan beberapa hotel (telah </w:t>
      </w:r>
      <w:r>
        <w:rPr>
          <w:color w:val="231F20"/>
          <w:spacing w:val="-6"/>
          <w:w w:val="105"/>
          <w:sz w:val="20"/>
        </w:rPr>
        <w:t>direnovasi </w:t>
      </w:r>
      <w:r>
        <w:rPr>
          <w:color w:val="231F20"/>
          <w:spacing w:val="-3"/>
          <w:w w:val="105"/>
          <w:sz w:val="20"/>
        </w:rPr>
        <w:t>menghadapi IMF-WB </w:t>
      </w:r>
      <w:r>
        <w:rPr>
          <w:color w:val="231F20"/>
          <w:w w:val="105"/>
          <w:sz w:val="20"/>
        </w:rPr>
        <w:t>AM </w:t>
      </w:r>
      <w:r>
        <w:rPr>
          <w:color w:val="231F20"/>
          <w:spacing w:val="-3"/>
          <w:w w:val="105"/>
          <w:sz w:val="20"/>
        </w:rPr>
        <w:t>2018) serta </w:t>
      </w:r>
      <w:r>
        <w:rPr>
          <w:color w:val="231F20"/>
          <w:spacing w:val="-5"/>
          <w:w w:val="105"/>
          <w:sz w:val="20"/>
        </w:rPr>
        <w:t>peningkatan </w:t>
      </w:r>
      <w:r>
        <w:rPr>
          <w:color w:val="231F20"/>
          <w:spacing w:val="-3"/>
          <w:w w:val="105"/>
          <w:sz w:val="20"/>
        </w:rPr>
        <w:t>kapasitas</w:t>
      </w:r>
      <w:r>
        <w:rPr>
          <w:color w:val="231F20"/>
          <w:spacing w:val="-15"/>
          <w:w w:val="105"/>
          <w:sz w:val="20"/>
        </w:rPr>
        <w:t> </w:t>
      </w:r>
      <w:r>
        <w:rPr>
          <w:color w:val="231F20"/>
          <w:spacing w:val="-3"/>
          <w:w w:val="105"/>
          <w:sz w:val="20"/>
        </w:rPr>
        <w:t>usaha</w:t>
      </w:r>
      <w:r>
        <w:rPr>
          <w:color w:val="231F20"/>
          <w:spacing w:val="-15"/>
          <w:w w:val="105"/>
          <w:sz w:val="20"/>
        </w:rPr>
        <w:t> </w:t>
      </w:r>
      <w:r>
        <w:rPr>
          <w:color w:val="231F20"/>
          <w:spacing w:val="-3"/>
          <w:w w:val="105"/>
          <w:sz w:val="20"/>
        </w:rPr>
        <w:t>beberapa</w:t>
      </w:r>
      <w:r>
        <w:rPr>
          <w:color w:val="231F20"/>
          <w:spacing w:val="-14"/>
          <w:w w:val="105"/>
          <w:sz w:val="20"/>
        </w:rPr>
        <w:t> </w:t>
      </w:r>
      <w:r>
        <w:rPr>
          <w:color w:val="231F20"/>
          <w:spacing w:val="-3"/>
          <w:w w:val="105"/>
          <w:sz w:val="20"/>
        </w:rPr>
        <w:t>hotel</w:t>
      </w:r>
      <w:r>
        <w:rPr>
          <w:color w:val="231F20"/>
          <w:spacing w:val="-15"/>
          <w:w w:val="105"/>
          <w:sz w:val="20"/>
        </w:rPr>
        <w:t> </w:t>
      </w:r>
      <w:r>
        <w:rPr>
          <w:color w:val="231F20"/>
          <w:spacing w:val="-3"/>
          <w:w w:val="105"/>
          <w:sz w:val="20"/>
        </w:rPr>
        <w:t>yang</w:t>
      </w:r>
      <w:r>
        <w:rPr>
          <w:color w:val="231F20"/>
          <w:spacing w:val="-14"/>
          <w:w w:val="105"/>
          <w:sz w:val="20"/>
        </w:rPr>
        <w:t> </w:t>
      </w:r>
      <w:r>
        <w:rPr>
          <w:color w:val="231F20"/>
          <w:spacing w:val="-3"/>
          <w:w w:val="105"/>
          <w:sz w:val="20"/>
        </w:rPr>
        <w:t>dilakukan</w:t>
      </w:r>
      <w:r>
        <w:rPr>
          <w:color w:val="231F20"/>
          <w:spacing w:val="-15"/>
          <w:w w:val="105"/>
          <w:sz w:val="20"/>
        </w:rPr>
        <w:t> </w:t>
      </w:r>
      <w:r>
        <w:rPr>
          <w:color w:val="231F20"/>
          <w:spacing w:val="-7"/>
          <w:w w:val="105"/>
          <w:sz w:val="20"/>
        </w:rPr>
        <w:t>dalam </w:t>
      </w:r>
      <w:r>
        <w:rPr>
          <w:color w:val="231F20"/>
          <w:spacing w:val="-3"/>
          <w:w w:val="105"/>
          <w:sz w:val="20"/>
        </w:rPr>
        <w:t>rangka peningkatan kualitas pelayanan, </w:t>
      </w:r>
      <w:r>
        <w:rPr>
          <w:color w:val="231F20"/>
          <w:spacing w:val="-5"/>
          <w:w w:val="105"/>
          <w:sz w:val="20"/>
        </w:rPr>
        <w:t>berpotensi </w:t>
      </w:r>
      <w:r>
        <w:rPr>
          <w:color w:val="231F20"/>
          <w:spacing w:val="-4"/>
          <w:w w:val="105"/>
          <w:sz w:val="20"/>
        </w:rPr>
        <w:t>mendorong </w:t>
      </w:r>
      <w:r>
        <w:rPr>
          <w:color w:val="231F20"/>
          <w:spacing w:val="-3"/>
          <w:w w:val="105"/>
          <w:sz w:val="20"/>
        </w:rPr>
        <w:t>peningkatan kunjungan wisatawan </w:t>
      </w:r>
      <w:r>
        <w:rPr>
          <w:color w:val="231F20"/>
          <w:spacing w:val="-10"/>
          <w:w w:val="105"/>
          <w:sz w:val="20"/>
        </w:rPr>
        <w:t>ke </w:t>
      </w:r>
      <w:r>
        <w:rPr>
          <w:color w:val="231F20"/>
          <w:spacing w:val="-3"/>
          <w:w w:val="105"/>
          <w:sz w:val="20"/>
        </w:rPr>
        <w:t>Bali. Kondisi </w:t>
      </w:r>
      <w:r>
        <w:rPr>
          <w:color w:val="231F20"/>
          <w:w w:val="105"/>
          <w:sz w:val="20"/>
        </w:rPr>
        <w:t>ini </w:t>
      </w:r>
      <w:r>
        <w:rPr>
          <w:color w:val="231F20"/>
          <w:spacing w:val="-3"/>
          <w:w w:val="105"/>
          <w:sz w:val="20"/>
        </w:rPr>
        <w:t>juga semakin didukung oleh </w:t>
      </w:r>
      <w:r>
        <w:rPr>
          <w:color w:val="231F20"/>
          <w:spacing w:val="-6"/>
          <w:w w:val="105"/>
          <w:sz w:val="20"/>
        </w:rPr>
        <w:t>semakin </w:t>
      </w:r>
      <w:r>
        <w:rPr>
          <w:color w:val="231F20"/>
          <w:spacing w:val="-3"/>
          <w:w w:val="105"/>
          <w:sz w:val="20"/>
        </w:rPr>
        <w:t>dikenalnya Bali sebagai pelaksana kegiatan </w:t>
      </w:r>
      <w:r>
        <w:rPr>
          <w:color w:val="231F20"/>
          <w:spacing w:val="-7"/>
          <w:w w:val="105"/>
          <w:sz w:val="20"/>
        </w:rPr>
        <w:t>MICE </w:t>
      </w:r>
      <w:r>
        <w:rPr>
          <w:color w:val="231F20"/>
          <w:spacing w:val="-3"/>
          <w:w w:val="105"/>
          <w:sz w:val="20"/>
        </w:rPr>
        <w:t>dengan skala international </w:t>
      </w:r>
      <w:r>
        <w:rPr>
          <w:color w:val="231F20"/>
          <w:w w:val="105"/>
          <w:sz w:val="20"/>
        </w:rPr>
        <w:t>dan </w:t>
      </w:r>
      <w:r>
        <w:rPr>
          <w:color w:val="231F20"/>
          <w:spacing w:val="-3"/>
          <w:w w:val="105"/>
          <w:sz w:val="20"/>
        </w:rPr>
        <w:t>salah satu </w:t>
      </w:r>
      <w:r>
        <w:rPr>
          <w:color w:val="231F20"/>
          <w:spacing w:val="-5"/>
          <w:w w:val="105"/>
          <w:sz w:val="20"/>
        </w:rPr>
        <w:t>destinasi </w:t>
      </w:r>
      <w:r>
        <w:rPr>
          <w:color w:val="231F20"/>
          <w:spacing w:val="-3"/>
          <w:w w:val="105"/>
          <w:sz w:val="20"/>
        </w:rPr>
        <w:t>wisata dunia oleh peserta dari </w:t>
      </w:r>
      <w:r>
        <w:rPr>
          <w:color w:val="231F20"/>
          <w:w w:val="105"/>
          <w:sz w:val="20"/>
        </w:rPr>
        <w:t>189 </w:t>
      </w:r>
      <w:r>
        <w:rPr>
          <w:color w:val="231F20"/>
          <w:spacing w:val="-3"/>
          <w:w w:val="105"/>
          <w:sz w:val="20"/>
        </w:rPr>
        <w:t>negara, </w:t>
      </w:r>
      <w:r>
        <w:rPr>
          <w:color w:val="231F20"/>
          <w:spacing w:val="-5"/>
          <w:w w:val="105"/>
          <w:sz w:val="20"/>
        </w:rPr>
        <w:t>sehingga </w:t>
      </w:r>
      <w:r>
        <w:rPr>
          <w:color w:val="231F20"/>
          <w:spacing w:val="-3"/>
          <w:w w:val="105"/>
          <w:sz w:val="20"/>
        </w:rPr>
        <w:t>menjadi ajang </w:t>
      </w:r>
      <w:r>
        <w:rPr>
          <w:color w:val="231F20"/>
          <w:spacing w:val="-4"/>
          <w:w w:val="105"/>
          <w:sz w:val="20"/>
        </w:rPr>
        <w:t>promosi </w:t>
      </w:r>
      <w:r>
        <w:rPr>
          <w:color w:val="231F20"/>
          <w:spacing w:val="-3"/>
          <w:w w:val="105"/>
          <w:sz w:val="20"/>
        </w:rPr>
        <w:t>bagi Bali yang </w:t>
      </w:r>
      <w:r>
        <w:rPr>
          <w:color w:val="231F20"/>
          <w:spacing w:val="-5"/>
          <w:w w:val="105"/>
          <w:sz w:val="20"/>
        </w:rPr>
        <w:t>berpotensi </w:t>
      </w:r>
      <w:r>
        <w:rPr>
          <w:color w:val="231F20"/>
          <w:spacing w:val="-4"/>
          <w:w w:val="105"/>
          <w:sz w:val="20"/>
        </w:rPr>
        <w:t>mendorong </w:t>
      </w:r>
      <w:r>
        <w:rPr>
          <w:color w:val="231F20"/>
          <w:spacing w:val="-3"/>
          <w:w w:val="105"/>
          <w:sz w:val="20"/>
        </w:rPr>
        <w:t>peningkatan kunjungan </w:t>
      </w:r>
      <w:r>
        <w:rPr>
          <w:color w:val="231F20"/>
          <w:spacing w:val="-5"/>
          <w:w w:val="105"/>
          <w:sz w:val="20"/>
        </w:rPr>
        <w:t>wisatawan </w:t>
      </w:r>
      <w:r>
        <w:rPr>
          <w:color w:val="231F20"/>
          <w:spacing w:val="-3"/>
          <w:w w:val="105"/>
          <w:sz w:val="20"/>
        </w:rPr>
        <w:t>mancanegara </w:t>
      </w:r>
      <w:r>
        <w:rPr>
          <w:color w:val="231F20"/>
          <w:w w:val="105"/>
          <w:sz w:val="20"/>
        </w:rPr>
        <w:t>dan </w:t>
      </w:r>
      <w:r>
        <w:rPr>
          <w:color w:val="231F20"/>
          <w:spacing w:val="-3"/>
          <w:w w:val="105"/>
          <w:sz w:val="20"/>
        </w:rPr>
        <w:t>MICE </w:t>
      </w:r>
      <w:r>
        <w:rPr>
          <w:color w:val="231F20"/>
          <w:w w:val="105"/>
          <w:sz w:val="20"/>
        </w:rPr>
        <w:t>di</w:t>
      </w:r>
      <w:r>
        <w:rPr>
          <w:color w:val="231F20"/>
          <w:spacing w:val="12"/>
          <w:w w:val="105"/>
          <w:sz w:val="20"/>
        </w:rPr>
        <w:t> </w:t>
      </w:r>
      <w:r>
        <w:rPr>
          <w:color w:val="231F20"/>
          <w:spacing w:val="-3"/>
          <w:w w:val="105"/>
          <w:sz w:val="20"/>
        </w:rPr>
        <w:t>Bali.</w:t>
      </w:r>
    </w:p>
    <w:p>
      <w:pPr>
        <w:pStyle w:val="ListParagraph"/>
        <w:numPr>
          <w:ilvl w:val="0"/>
          <w:numId w:val="45"/>
        </w:numPr>
        <w:tabs>
          <w:tab w:pos="1304" w:val="left" w:leader="none"/>
        </w:tabs>
        <w:spacing w:line="276" w:lineRule="auto" w:before="0" w:after="0"/>
        <w:ind w:left="1303" w:right="0" w:hanging="170"/>
        <w:jc w:val="both"/>
        <w:rPr>
          <w:sz w:val="20"/>
        </w:rPr>
      </w:pPr>
      <w:r>
        <w:rPr>
          <w:color w:val="231F20"/>
          <w:spacing w:val="-3"/>
          <w:w w:val="105"/>
          <w:sz w:val="20"/>
        </w:rPr>
        <w:t>Masih berlanjutnya konstruksi </w:t>
      </w:r>
      <w:r>
        <w:rPr>
          <w:color w:val="231F20"/>
          <w:w w:val="105"/>
          <w:sz w:val="20"/>
        </w:rPr>
        <w:t>dan </w:t>
      </w:r>
      <w:r>
        <w:rPr>
          <w:color w:val="231F20"/>
          <w:spacing w:val="-5"/>
          <w:w w:val="105"/>
          <w:sz w:val="20"/>
        </w:rPr>
        <w:t>pengerjaan </w:t>
      </w:r>
      <w:r>
        <w:rPr>
          <w:color w:val="231F20"/>
          <w:spacing w:val="-3"/>
          <w:w w:val="105"/>
          <w:sz w:val="20"/>
        </w:rPr>
        <w:t>beberapa hotel baru </w:t>
      </w:r>
      <w:r>
        <w:rPr>
          <w:color w:val="231F20"/>
          <w:w w:val="105"/>
          <w:sz w:val="20"/>
        </w:rPr>
        <w:t>dan </w:t>
      </w:r>
      <w:r>
        <w:rPr>
          <w:color w:val="231F20"/>
          <w:spacing w:val="-3"/>
          <w:w w:val="105"/>
          <w:sz w:val="20"/>
        </w:rPr>
        <w:t>kawasan perkantoran </w:t>
      </w:r>
      <w:r>
        <w:rPr>
          <w:color w:val="231F20"/>
          <w:spacing w:val="-6"/>
          <w:w w:val="105"/>
          <w:sz w:val="20"/>
        </w:rPr>
        <w:t>serta </w:t>
      </w:r>
      <w:r>
        <w:rPr>
          <w:color w:val="231F20"/>
          <w:spacing w:val="-3"/>
          <w:w w:val="105"/>
          <w:sz w:val="20"/>
        </w:rPr>
        <w:t>perbelanjaan</w:t>
      </w:r>
      <w:r>
        <w:rPr>
          <w:color w:val="231F20"/>
          <w:spacing w:val="-29"/>
          <w:w w:val="105"/>
          <w:sz w:val="20"/>
        </w:rPr>
        <w:t> </w:t>
      </w:r>
      <w:r>
        <w:rPr>
          <w:color w:val="231F20"/>
          <w:w w:val="105"/>
          <w:sz w:val="20"/>
        </w:rPr>
        <w:t>di</w:t>
      </w:r>
      <w:r>
        <w:rPr>
          <w:color w:val="231F20"/>
          <w:spacing w:val="-29"/>
          <w:w w:val="105"/>
          <w:sz w:val="20"/>
        </w:rPr>
        <w:t> </w:t>
      </w:r>
      <w:r>
        <w:rPr>
          <w:color w:val="231F20"/>
          <w:w w:val="105"/>
          <w:sz w:val="20"/>
        </w:rPr>
        <w:t>Wilayah</w:t>
      </w:r>
      <w:r>
        <w:rPr>
          <w:color w:val="231F20"/>
          <w:spacing w:val="-28"/>
          <w:w w:val="105"/>
          <w:sz w:val="20"/>
        </w:rPr>
        <w:t> </w:t>
      </w:r>
      <w:r>
        <w:rPr>
          <w:color w:val="231F20"/>
          <w:spacing w:val="-3"/>
          <w:w w:val="105"/>
          <w:sz w:val="20"/>
        </w:rPr>
        <w:t>Bali,</w:t>
      </w:r>
      <w:r>
        <w:rPr>
          <w:color w:val="231F20"/>
          <w:spacing w:val="-29"/>
          <w:w w:val="105"/>
          <w:sz w:val="20"/>
        </w:rPr>
        <w:t> </w:t>
      </w:r>
      <w:r>
        <w:rPr>
          <w:color w:val="231F20"/>
          <w:spacing w:val="-4"/>
          <w:w w:val="105"/>
          <w:sz w:val="20"/>
        </w:rPr>
        <w:t>rencana</w:t>
      </w:r>
      <w:r>
        <w:rPr>
          <w:color w:val="231F20"/>
          <w:spacing w:val="-28"/>
          <w:w w:val="105"/>
          <w:sz w:val="20"/>
        </w:rPr>
        <w:t> </w:t>
      </w:r>
      <w:r>
        <w:rPr>
          <w:color w:val="231F20"/>
          <w:spacing w:val="-3"/>
          <w:w w:val="105"/>
          <w:sz w:val="20"/>
        </w:rPr>
        <w:t>pembangunan</w:t>
      </w:r>
      <w:r>
        <w:rPr>
          <w:color w:val="231F20"/>
          <w:spacing w:val="-29"/>
          <w:w w:val="105"/>
          <w:sz w:val="20"/>
        </w:rPr>
        <w:t> </w:t>
      </w:r>
      <w:r>
        <w:rPr>
          <w:color w:val="231F20"/>
          <w:spacing w:val="-15"/>
          <w:w w:val="105"/>
          <w:sz w:val="20"/>
        </w:rPr>
        <w:t>2 </w:t>
      </w:r>
      <w:r>
        <w:rPr>
          <w:color w:val="231F20"/>
          <w:spacing w:val="-4"/>
          <w:w w:val="105"/>
          <w:sz w:val="20"/>
        </w:rPr>
        <w:t>Waduk</w:t>
      </w:r>
      <w:r>
        <w:rPr>
          <w:color w:val="231F20"/>
          <w:spacing w:val="-12"/>
          <w:w w:val="105"/>
          <w:sz w:val="20"/>
        </w:rPr>
        <w:t> </w:t>
      </w:r>
      <w:r>
        <w:rPr>
          <w:color w:val="231F20"/>
          <w:spacing w:val="-3"/>
          <w:w w:val="105"/>
          <w:sz w:val="20"/>
        </w:rPr>
        <w:t>yaitu</w:t>
      </w:r>
      <w:r>
        <w:rPr>
          <w:color w:val="231F20"/>
          <w:spacing w:val="-11"/>
          <w:w w:val="105"/>
          <w:sz w:val="20"/>
        </w:rPr>
        <w:t> </w:t>
      </w:r>
      <w:r>
        <w:rPr>
          <w:color w:val="231F20"/>
          <w:spacing w:val="-6"/>
          <w:w w:val="105"/>
          <w:sz w:val="20"/>
        </w:rPr>
        <w:t>Tamblang</w:t>
      </w:r>
      <w:r>
        <w:rPr>
          <w:color w:val="231F20"/>
          <w:spacing w:val="-12"/>
          <w:w w:val="105"/>
          <w:sz w:val="20"/>
        </w:rPr>
        <w:t> </w:t>
      </w:r>
      <w:r>
        <w:rPr>
          <w:color w:val="231F20"/>
          <w:w w:val="105"/>
          <w:sz w:val="20"/>
        </w:rPr>
        <w:t>dan</w:t>
      </w:r>
      <w:r>
        <w:rPr>
          <w:color w:val="231F20"/>
          <w:spacing w:val="-11"/>
          <w:w w:val="105"/>
          <w:sz w:val="20"/>
        </w:rPr>
        <w:t> </w:t>
      </w:r>
      <w:r>
        <w:rPr>
          <w:color w:val="231F20"/>
          <w:spacing w:val="-3"/>
          <w:w w:val="105"/>
          <w:sz w:val="20"/>
        </w:rPr>
        <w:t>Sidane</w:t>
      </w:r>
      <w:r>
        <w:rPr>
          <w:color w:val="231F20"/>
          <w:spacing w:val="-12"/>
          <w:w w:val="105"/>
          <w:sz w:val="20"/>
        </w:rPr>
        <w:t> </w:t>
      </w:r>
      <w:r>
        <w:rPr>
          <w:color w:val="231F20"/>
          <w:spacing w:val="-3"/>
          <w:w w:val="105"/>
          <w:sz w:val="20"/>
        </w:rPr>
        <w:t>serta</w:t>
      </w:r>
      <w:r>
        <w:rPr>
          <w:color w:val="231F20"/>
          <w:spacing w:val="-11"/>
          <w:w w:val="105"/>
          <w:sz w:val="20"/>
        </w:rPr>
        <w:t> </w:t>
      </w:r>
      <w:r>
        <w:rPr>
          <w:color w:val="231F20"/>
          <w:spacing w:val="-5"/>
          <w:w w:val="105"/>
          <w:sz w:val="20"/>
        </w:rPr>
        <w:t>penyelesaian </w:t>
      </w:r>
      <w:r>
        <w:rPr>
          <w:color w:val="231F20"/>
          <w:spacing w:val="-3"/>
          <w:w w:val="105"/>
          <w:sz w:val="20"/>
        </w:rPr>
        <w:t>pembangunan beberapa </w:t>
      </w:r>
      <w:r>
        <w:rPr>
          <w:i/>
          <w:color w:val="231F20"/>
          <w:spacing w:val="-3"/>
          <w:w w:val="105"/>
          <w:sz w:val="20"/>
        </w:rPr>
        <w:t>shortcut </w:t>
      </w:r>
      <w:r>
        <w:rPr>
          <w:color w:val="231F20"/>
          <w:spacing w:val="-3"/>
          <w:w w:val="105"/>
          <w:sz w:val="20"/>
        </w:rPr>
        <w:t>jalan </w:t>
      </w:r>
      <w:r>
        <w:rPr>
          <w:color w:val="231F20"/>
          <w:spacing w:val="-5"/>
          <w:w w:val="105"/>
          <w:sz w:val="20"/>
        </w:rPr>
        <w:t>Mengwitani- </w:t>
      </w:r>
      <w:r>
        <w:rPr>
          <w:color w:val="231F20"/>
          <w:spacing w:val="-3"/>
          <w:w w:val="105"/>
          <w:sz w:val="20"/>
        </w:rPr>
        <w:t>Singaraja, berpotensi </w:t>
      </w:r>
      <w:r>
        <w:rPr>
          <w:color w:val="231F20"/>
          <w:spacing w:val="-4"/>
          <w:w w:val="105"/>
          <w:sz w:val="20"/>
        </w:rPr>
        <w:t>mendorong </w:t>
      </w:r>
      <w:r>
        <w:rPr>
          <w:color w:val="231F20"/>
          <w:spacing w:val="-3"/>
          <w:w w:val="105"/>
          <w:sz w:val="20"/>
        </w:rPr>
        <w:t>akselerasi </w:t>
      </w:r>
      <w:r>
        <w:rPr>
          <w:color w:val="231F20"/>
          <w:spacing w:val="-5"/>
          <w:w w:val="105"/>
          <w:sz w:val="20"/>
        </w:rPr>
        <w:t>kinerja </w:t>
      </w:r>
      <w:r>
        <w:rPr>
          <w:color w:val="231F20"/>
          <w:spacing w:val="-3"/>
          <w:w w:val="105"/>
          <w:sz w:val="20"/>
        </w:rPr>
        <w:t>konstruksi </w:t>
      </w:r>
      <w:r>
        <w:rPr>
          <w:color w:val="231F20"/>
          <w:w w:val="105"/>
          <w:sz w:val="20"/>
        </w:rPr>
        <w:t>dan </w:t>
      </w:r>
      <w:r>
        <w:rPr>
          <w:color w:val="231F20"/>
          <w:spacing w:val="-3"/>
          <w:w w:val="105"/>
          <w:sz w:val="20"/>
        </w:rPr>
        <w:t>investasi pada tahun</w:t>
      </w:r>
      <w:r>
        <w:rPr>
          <w:color w:val="231F20"/>
          <w:spacing w:val="14"/>
          <w:w w:val="105"/>
          <w:sz w:val="20"/>
        </w:rPr>
        <w:t> </w:t>
      </w:r>
      <w:r>
        <w:rPr>
          <w:color w:val="231F20"/>
          <w:spacing w:val="-3"/>
          <w:w w:val="105"/>
          <w:sz w:val="20"/>
        </w:rPr>
        <w:t>2019.</w:t>
      </w:r>
    </w:p>
    <w:p>
      <w:pPr>
        <w:pStyle w:val="ListParagraph"/>
        <w:numPr>
          <w:ilvl w:val="0"/>
          <w:numId w:val="45"/>
        </w:numPr>
        <w:tabs>
          <w:tab w:pos="1304" w:val="left" w:leader="none"/>
        </w:tabs>
        <w:spacing w:line="276" w:lineRule="auto" w:before="0" w:after="0"/>
        <w:ind w:left="1303" w:right="0" w:hanging="170"/>
        <w:jc w:val="both"/>
        <w:rPr>
          <w:sz w:val="20"/>
        </w:rPr>
      </w:pPr>
      <w:r>
        <w:rPr>
          <w:color w:val="231F20"/>
          <w:spacing w:val="-3"/>
          <w:w w:val="105"/>
          <w:sz w:val="20"/>
        </w:rPr>
        <w:t>Prakiraan semakin kondusifnya kondisi </w:t>
      </w:r>
      <w:r>
        <w:rPr>
          <w:color w:val="231F20"/>
          <w:spacing w:val="-5"/>
          <w:w w:val="105"/>
          <w:sz w:val="20"/>
        </w:rPr>
        <w:t>Gunung </w:t>
      </w:r>
      <w:r>
        <w:rPr>
          <w:color w:val="231F20"/>
          <w:spacing w:val="-3"/>
          <w:w w:val="105"/>
          <w:sz w:val="20"/>
        </w:rPr>
        <w:t>Agung, berpotensi menghilangkan </w:t>
      </w:r>
      <w:r>
        <w:rPr>
          <w:color w:val="231F20"/>
          <w:spacing w:val="-4"/>
          <w:w w:val="105"/>
          <w:sz w:val="20"/>
        </w:rPr>
        <w:t>resiko </w:t>
      </w:r>
      <w:r>
        <w:rPr>
          <w:color w:val="231F20"/>
          <w:spacing w:val="-6"/>
          <w:w w:val="105"/>
          <w:sz w:val="20"/>
        </w:rPr>
        <w:t>dampak </w:t>
      </w:r>
      <w:r>
        <w:rPr>
          <w:color w:val="231F20"/>
          <w:spacing w:val="-3"/>
          <w:w w:val="105"/>
          <w:sz w:val="20"/>
        </w:rPr>
        <w:t>erupsi Gunung Agung seperti periode tahun </w:t>
      </w:r>
      <w:r>
        <w:rPr>
          <w:color w:val="231F20"/>
          <w:spacing w:val="-6"/>
          <w:w w:val="105"/>
          <w:sz w:val="20"/>
        </w:rPr>
        <w:t>2018 </w:t>
      </w:r>
      <w:r>
        <w:rPr>
          <w:color w:val="231F20"/>
          <w:spacing w:val="-3"/>
          <w:w w:val="105"/>
          <w:sz w:val="20"/>
        </w:rPr>
        <w:t>(khususnya triwulan </w:t>
      </w:r>
      <w:r>
        <w:rPr>
          <w:color w:val="231F20"/>
          <w:w w:val="105"/>
          <w:sz w:val="20"/>
        </w:rPr>
        <w:t>I), </w:t>
      </w:r>
      <w:r>
        <w:rPr>
          <w:color w:val="231F20"/>
          <w:spacing w:val="-3"/>
          <w:w w:val="105"/>
          <w:sz w:val="20"/>
        </w:rPr>
        <w:t>sehingga </w:t>
      </w:r>
      <w:r>
        <w:rPr>
          <w:color w:val="231F20"/>
          <w:spacing w:val="-5"/>
          <w:w w:val="105"/>
          <w:sz w:val="20"/>
        </w:rPr>
        <w:t>peningkatan </w:t>
      </w:r>
      <w:r>
        <w:rPr>
          <w:color w:val="231F20"/>
          <w:spacing w:val="-3"/>
          <w:w w:val="105"/>
          <w:sz w:val="20"/>
        </w:rPr>
        <w:t>kunjungan wistawan </w:t>
      </w:r>
      <w:r>
        <w:rPr>
          <w:color w:val="231F20"/>
          <w:w w:val="105"/>
          <w:sz w:val="20"/>
        </w:rPr>
        <w:t>ke </w:t>
      </w:r>
      <w:r>
        <w:rPr>
          <w:color w:val="231F20"/>
          <w:spacing w:val="-3"/>
          <w:w w:val="105"/>
          <w:sz w:val="20"/>
        </w:rPr>
        <w:t>Bali dapat</w:t>
      </w:r>
      <w:r>
        <w:rPr>
          <w:color w:val="231F20"/>
          <w:spacing w:val="16"/>
          <w:w w:val="105"/>
          <w:sz w:val="20"/>
        </w:rPr>
        <w:t> </w:t>
      </w:r>
      <w:r>
        <w:rPr>
          <w:color w:val="231F20"/>
          <w:spacing w:val="-4"/>
          <w:w w:val="105"/>
          <w:sz w:val="20"/>
        </w:rPr>
        <w:t>tercapai.</w:t>
      </w:r>
    </w:p>
    <w:p>
      <w:pPr>
        <w:pStyle w:val="ListParagraph"/>
        <w:numPr>
          <w:ilvl w:val="0"/>
          <w:numId w:val="45"/>
        </w:numPr>
        <w:tabs>
          <w:tab w:pos="1304" w:val="left" w:leader="none"/>
        </w:tabs>
        <w:spacing w:line="276" w:lineRule="auto" w:before="0" w:after="0"/>
        <w:ind w:left="1303" w:right="0" w:hanging="170"/>
        <w:jc w:val="both"/>
        <w:rPr>
          <w:sz w:val="20"/>
        </w:rPr>
      </w:pPr>
      <w:r>
        <w:rPr>
          <w:color w:val="231F20"/>
          <w:spacing w:val="-3"/>
          <w:w w:val="105"/>
          <w:sz w:val="20"/>
        </w:rPr>
        <w:t>Pelaksanaan kegiatan pemilihan umum  </w:t>
      </w:r>
      <w:r>
        <w:rPr>
          <w:color w:val="231F20"/>
          <w:spacing w:val="-5"/>
          <w:w w:val="105"/>
          <w:sz w:val="20"/>
        </w:rPr>
        <w:t>legislatif  </w:t>
      </w:r>
      <w:r>
        <w:rPr>
          <w:color w:val="231F20"/>
          <w:w w:val="105"/>
          <w:sz w:val="20"/>
        </w:rPr>
        <w:t>dan </w:t>
      </w:r>
      <w:r>
        <w:rPr>
          <w:color w:val="231F20"/>
          <w:spacing w:val="-3"/>
          <w:w w:val="105"/>
          <w:sz w:val="20"/>
        </w:rPr>
        <w:t>pemilihan umum </w:t>
      </w:r>
      <w:r>
        <w:rPr>
          <w:color w:val="231F20"/>
          <w:spacing w:val="-4"/>
          <w:w w:val="105"/>
          <w:sz w:val="20"/>
        </w:rPr>
        <w:t>presiden </w:t>
      </w:r>
      <w:r>
        <w:rPr>
          <w:color w:val="231F20"/>
          <w:spacing w:val="-3"/>
          <w:w w:val="105"/>
          <w:sz w:val="20"/>
        </w:rPr>
        <w:t>pada tahun </w:t>
      </w:r>
      <w:r>
        <w:rPr>
          <w:color w:val="231F20"/>
          <w:spacing w:val="-6"/>
          <w:w w:val="105"/>
          <w:sz w:val="20"/>
        </w:rPr>
        <w:t>2019, </w:t>
      </w:r>
      <w:r>
        <w:rPr>
          <w:color w:val="231F20"/>
          <w:spacing w:val="-3"/>
          <w:w w:val="105"/>
          <w:sz w:val="20"/>
        </w:rPr>
        <w:t>berpotensi </w:t>
      </w:r>
      <w:r>
        <w:rPr>
          <w:color w:val="231F20"/>
          <w:spacing w:val="-4"/>
          <w:w w:val="105"/>
          <w:sz w:val="20"/>
        </w:rPr>
        <w:t>mendorong </w:t>
      </w:r>
      <w:r>
        <w:rPr>
          <w:color w:val="231F20"/>
          <w:spacing w:val="-3"/>
          <w:w w:val="105"/>
          <w:sz w:val="20"/>
        </w:rPr>
        <w:t>akselerasi kinerja </w:t>
      </w:r>
      <w:r>
        <w:rPr>
          <w:color w:val="231F20"/>
          <w:spacing w:val="-5"/>
          <w:w w:val="105"/>
          <w:sz w:val="20"/>
        </w:rPr>
        <w:t>konsumsi </w:t>
      </w:r>
      <w:r>
        <w:rPr>
          <w:color w:val="231F20"/>
          <w:spacing w:val="-3"/>
          <w:w w:val="105"/>
          <w:sz w:val="20"/>
        </w:rPr>
        <w:t>pemerintah </w:t>
      </w:r>
      <w:r>
        <w:rPr>
          <w:color w:val="231F20"/>
          <w:w w:val="105"/>
          <w:sz w:val="20"/>
        </w:rPr>
        <w:t>dan </w:t>
      </w:r>
      <w:r>
        <w:rPr>
          <w:color w:val="231F20"/>
          <w:spacing w:val="-3"/>
          <w:w w:val="105"/>
          <w:sz w:val="20"/>
        </w:rPr>
        <w:t>LNPRT dari sisi </w:t>
      </w:r>
      <w:r>
        <w:rPr>
          <w:color w:val="231F20"/>
          <w:spacing w:val="-5"/>
          <w:w w:val="105"/>
          <w:sz w:val="20"/>
        </w:rPr>
        <w:t>permintaan; </w:t>
      </w:r>
      <w:r>
        <w:rPr>
          <w:color w:val="231F20"/>
          <w:spacing w:val="-3"/>
          <w:w w:val="105"/>
          <w:sz w:val="20"/>
        </w:rPr>
        <w:t>sementara dari sisi penawaran akan </w:t>
      </w:r>
      <w:r>
        <w:rPr>
          <w:color w:val="231F20"/>
          <w:spacing w:val="-5"/>
          <w:w w:val="105"/>
          <w:sz w:val="20"/>
        </w:rPr>
        <w:t>meningkatkan </w:t>
      </w:r>
      <w:r>
        <w:rPr>
          <w:color w:val="231F20"/>
          <w:spacing w:val="-3"/>
          <w:w w:val="105"/>
          <w:sz w:val="20"/>
        </w:rPr>
        <w:t>kinerja lapangan usaha </w:t>
      </w:r>
      <w:r>
        <w:rPr>
          <w:color w:val="231F20"/>
          <w:spacing w:val="-4"/>
          <w:w w:val="105"/>
          <w:sz w:val="20"/>
        </w:rPr>
        <w:t>perdagangan </w:t>
      </w:r>
      <w:r>
        <w:rPr>
          <w:color w:val="231F20"/>
          <w:w w:val="105"/>
          <w:sz w:val="20"/>
        </w:rPr>
        <w:t>dan </w:t>
      </w:r>
      <w:r>
        <w:rPr>
          <w:color w:val="231F20"/>
          <w:spacing w:val="-5"/>
          <w:w w:val="105"/>
          <w:sz w:val="20"/>
        </w:rPr>
        <w:t>industri </w:t>
      </w:r>
      <w:r>
        <w:rPr>
          <w:color w:val="231F20"/>
          <w:spacing w:val="-3"/>
          <w:w w:val="105"/>
          <w:sz w:val="20"/>
        </w:rPr>
        <w:t>pengolahan serta akomodasi makan </w:t>
      </w:r>
      <w:r>
        <w:rPr>
          <w:color w:val="231F20"/>
          <w:w w:val="105"/>
          <w:sz w:val="20"/>
        </w:rPr>
        <w:t>dan</w:t>
      </w:r>
      <w:r>
        <w:rPr>
          <w:color w:val="231F20"/>
          <w:spacing w:val="16"/>
          <w:w w:val="105"/>
          <w:sz w:val="20"/>
        </w:rPr>
        <w:t> </w:t>
      </w:r>
      <w:r>
        <w:rPr>
          <w:color w:val="231F20"/>
          <w:spacing w:val="-3"/>
          <w:w w:val="105"/>
          <w:sz w:val="20"/>
        </w:rPr>
        <w:t>minum.</w:t>
      </w:r>
    </w:p>
    <w:p>
      <w:pPr>
        <w:pStyle w:val="ListParagraph"/>
        <w:numPr>
          <w:ilvl w:val="0"/>
          <w:numId w:val="45"/>
        </w:numPr>
        <w:tabs>
          <w:tab w:pos="1304" w:val="left" w:leader="none"/>
        </w:tabs>
        <w:spacing w:line="276" w:lineRule="auto" w:before="0" w:after="0"/>
        <w:ind w:left="1303" w:right="0" w:hanging="170"/>
        <w:jc w:val="both"/>
        <w:rPr>
          <w:sz w:val="20"/>
        </w:rPr>
      </w:pPr>
      <w:r>
        <w:rPr>
          <w:color w:val="231F20"/>
          <w:spacing w:val="-3"/>
          <w:w w:val="105"/>
          <w:sz w:val="20"/>
        </w:rPr>
        <w:t>Peningkatan </w:t>
      </w:r>
      <w:r>
        <w:rPr>
          <w:color w:val="231F20"/>
          <w:w w:val="105"/>
          <w:sz w:val="20"/>
        </w:rPr>
        <w:t>UMP </w:t>
      </w:r>
      <w:r>
        <w:rPr>
          <w:color w:val="231F20"/>
          <w:spacing w:val="-3"/>
          <w:w w:val="105"/>
          <w:sz w:val="20"/>
        </w:rPr>
        <w:t>yang cukup tinggi </w:t>
      </w:r>
      <w:r>
        <w:rPr>
          <w:color w:val="231F20"/>
          <w:spacing w:val="-5"/>
          <w:w w:val="105"/>
          <w:sz w:val="20"/>
        </w:rPr>
        <w:t>sebesar </w:t>
      </w:r>
      <w:r>
        <w:rPr>
          <w:color w:val="231F20"/>
          <w:spacing w:val="-3"/>
          <w:w w:val="105"/>
          <w:sz w:val="20"/>
        </w:rPr>
        <w:t>8,03%,yoy </w:t>
      </w:r>
      <w:r>
        <w:rPr>
          <w:color w:val="231F20"/>
          <w:w w:val="105"/>
          <w:sz w:val="20"/>
        </w:rPr>
        <w:t>dan </w:t>
      </w:r>
      <w:r>
        <w:rPr>
          <w:color w:val="231F20"/>
          <w:spacing w:val="-3"/>
          <w:w w:val="105"/>
          <w:sz w:val="20"/>
        </w:rPr>
        <w:t>gaji pegawai negeri sipil </w:t>
      </w:r>
      <w:r>
        <w:rPr>
          <w:color w:val="231F20"/>
          <w:spacing w:val="-6"/>
          <w:w w:val="105"/>
          <w:sz w:val="20"/>
        </w:rPr>
        <w:t>(PNS), </w:t>
      </w:r>
      <w:r>
        <w:rPr>
          <w:color w:val="231F20"/>
          <w:spacing w:val="-3"/>
          <w:w w:val="105"/>
          <w:sz w:val="20"/>
        </w:rPr>
        <w:t>berpotensi mempertahankan tingkat daya </w:t>
      </w:r>
      <w:r>
        <w:rPr>
          <w:color w:val="231F20"/>
          <w:spacing w:val="-7"/>
          <w:w w:val="105"/>
          <w:sz w:val="20"/>
        </w:rPr>
        <w:t>beli </w:t>
      </w:r>
      <w:r>
        <w:rPr>
          <w:color w:val="231F20"/>
          <w:spacing w:val="-3"/>
          <w:w w:val="105"/>
          <w:sz w:val="20"/>
        </w:rPr>
        <w:t>konsumen </w:t>
      </w:r>
      <w:r>
        <w:rPr>
          <w:color w:val="231F20"/>
          <w:w w:val="105"/>
          <w:sz w:val="20"/>
        </w:rPr>
        <w:t>dan </w:t>
      </w:r>
      <w:r>
        <w:rPr>
          <w:color w:val="231F20"/>
          <w:spacing w:val="-3"/>
          <w:w w:val="105"/>
          <w:sz w:val="20"/>
        </w:rPr>
        <w:t>mengkonfirmasi tetap </w:t>
      </w:r>
      <w:r>
        <w:rPr>
          <w:color w:val="231F20"/>
          <w:spacing w:val="-5"/>
          <w:w w:val="105"/>
          <w:sz w:val="20"/>
        </w:rPr>
        <w:t>kuatnya </w:t>
      </w:r>
      <w:r>
        <w:rPr>
          <w:color w:val="231F20"/>
          <w:spacing w:val="-3"/>
          <w:w w:val="105"/>
          <w:sz w:val="20"/>
        </w:rPr>
        <w:t>konsumsi konsumen, sehingga berpotensi </w:t>
      </w:r>
      <w:r>
        <w:rPr>
          <w:color w:val="231F20"/>
          <w:spacing w:val="-6"/>
          <w:w w:val="105"/>
          <w:sz w:val="20"/>
        </w:rPr>
        <w:t>menjadi </w:t>
      </w:r>
      <w:r>
        <w:rPr>
          <w:color w:val="231F20"/>
          <w:spacing w:val="-3"/>
          <w:w w:val="105"/>
          <w:sz w:val="20"/>
        </w:rPr>
        <w:t>faktor </w:t>
      </w:r>
      <w:r>
        <w:rPr>
          <w:color w:val="231F20"/>
          <w:spacing w:val="-4"/>
          <w:w w:val="105"/>
          <w:sz w:val="20"/>
        </w:rPr>
        <w:t>pendorong </w:t>
      </w:r>
      <w:r>
        <w:rPr>
          <w:color w:val="231F20"/>
          <w:spacing w:val="-3"/>
          <w:w w:val="105"/>
          <w:sz w:val="20"/>
        </w:rPr>
        <w:t>kinerja ekonomi Bali. </w:t>
      </w:r>
      <w:r>
        <w:rPr>
          <w:color w:val="231F20"/>
          <w:spacing w:val="-5"/>
          <w:w w:val="105"/>
          <w:sz w:val="20"/>
        </w:rPr>
        <w:t>Prakiraan </w:t>
      </w:r>
      <w:r>
        <w:rPr>
          <w:color w:val="231F20"/>
          <w:spacing w:val="-3"/>
          <w:w w:val="105"/>
          <w:sz w:val="20"/>
        </w:rPr>
        <w:t>akselerasi konsumsi rumah tangga </w:t>
      </w:r>
      <w:r>
        <w:rPr>
          <w:color w:val="231F20"/>
          <w:w w:val="105"/>
          <w:sz w:val="20"/>
        </w:rPr>
        <w:t>dan </w:t>
      </w:r>
      <w:r>
        <w:rPr>
          <w:color w:val="231F20"/>
          <w:spacing w:val="-5"/>
          <w:w w:val="105"/>
          <w:sz w:val="20"/>
        </w:rPr>
        <w:t>lapangan </w:t>
      </w:r>
      <w:r>
        <w:rPr>
          <w:color w:val="231F20"/>
          <w:spacing w:val="-3"/>
          <w:w w:val="105"/>
          <w:sz w:val="20"/>
        </w:rPr>
        <w:t>usaha </w:t>
      </w:r>
      <w:r>
        <w:rPr>
          <w:color w:val="231F20"/>
          <w:spacing w:val="-4"/>
          <w:w w:val="105"/>
          <w:sz w:val="20"/>
        </w:rPr>
        <w:t>perdagangan, </w:t>
      </w:r>
      <w:r>
        <w:rPr>
          <w:color w:val="231F20"/>
          <w:spacing w:val="-3"/>
          <w:w w:val="105"/>
          <w:sz w:val="20"/>
        </w:rPr>
        <w:t>juga </w:t>
      </w:r>
      <w:r>
        <w:rPr>
          <w:color w:val="231F20"/>
          <w:spacing w:val="-4"/>
          <w:w w:val="105"/>
          <w:sz w:val="20"/>
        </w:rPr>
        <w:t>didorong </w:t>
      </w:r>
      <w:r>
        <w:rPr>
          <w:color w:val="231F20"/>
          <w:spacing w:val="-3"/>
          <w:w w:val="105"/>
          <w:sz w:val="20"/>
        </w:rPr>
        <w:t>oleh </w:t>
      </w:r>
      <w:r>
        <w:rPr>
          <w:color w:val="231F20"/>
          <w:spacing w:val="-5"/>
          <w:w w:val="105"/>
          <w:sz w:val="20"/>
        </w:rPr>
        <w:t>peningkatan </w:t>
      </w:r>
      <w:r>
        <w:rPr>
          <w:color w:val="231F20"/>
          <w:spacing w:val="-3"/>
          <w:w w:val="105"/>
          <w:sz w:val="20"/>
        </w:rPr>
        <w:t>nilai nominal pembayaran gaji </w:t>
      </w:r>
      <w:r>
        <w:rPr>
          <w:color w:val="231F20"/>
          <w:w w:val="105"/>
          <w:sz w:val="20"/>
        </w:rPr>
        <w:t>ke 14 PNS</w:t>
      </w:r>
      <w:r>
        <w:rPr>
          <w:color w:val="231F20"/>
          <w:spacing w:val="1"/>
          <w:w w:val="105"/>
          <w:sz w:val="20"/>
        </w:rPr>
        <w:t> </w:t>
      </w:r>
      <w:r>
        <w:rPr>
          <w:color w:val="231F20"/>
          <w:spacing w:val="-6"/>
          <w:w w:val="105"/>
          <w:sz w:val="20"/>
        </w:rPr>
        <w:t>(karena</w:t>
      </w:r>
    </w:p>
    <w:p>
      <w:pPr>
        <w:pStyle w:val="BodyText"/>
        <w:spacing w:line="276" w:lineRule="auto" w:before="86"/>
        <w:ind w:left="697" w:right="974"/>
      </w:pPr>
      <w:r>
        <w:rPr/>
        <w:br w:type="column"/>
      </w:r>
      <w:r>
        <w:rPr>
          <w:color w:val="231F20"/>
          <w:w w:val="105"/>
        </w:rPr>
        <w:t>akan adanya peningkatan pembayaran tunjangan PNS untuk gaji ke-14 pada tahun 2019).</w:t>
      </w:r>
    </w:p>
    <w:p>
      <w:pPr>
        <w:pStyle w:val="ListParagraph"/>
        <w:numPr>
          <w:ilvl w:val="0"/>
          <w:numId w:val="43"/>
        </w:numPr>
        <w:tabs>
          <w:tab w:pos="698" w:val="left" w:leader="none"/>
        </w:tabs>
        <w:spacing w:line="276" w:lineRule="auto" w:before="0" w:after="0"/>
        <w:ind w:left="697" w:right="1134" w:hanging="170"/>
        <w:jc w:val="both"/>
        <w:rPr>
          <w:sz w:val="20"/>
        </w:rPr>
      </w:pPr>
      <w:r>
        <w:rPr>
          <w:color w:val="231F20"/>
          <w:spacing w:val="-3"/>
          <w:w w:val="105"/>
          <w:sz w:val="20"/>
        </w:rPr>
        <w:t>Potensi peningkatan kinerja pendapatan </w:t>
      </w:r>
      <w:r>
        <w:rPr>
          <w:color w:val="231F20"/>
          <w:spacing w:val="-5"/>
          <w:w w:val="105"/>
          <w:sz w:val="20"/>
        </w:rPr>
        <w:t>daerah, </w:t>
      </w:r>
      <w:r>
        <w:rPr>
          <w:color w:val="231F20"/>
          <w:spacing w:val="-4"/>
          <w:w w:val="105"/>
          <w:sz w:val="20"/>
        </w:rPr>
        <w:t>didorong </w:t>
      </w:r>
      <w:r>
        <w:rPr>
          <w:color w:val="231F20"/>
          <w:spacing w:val="-3"/>
          <w:w w:val="105"/>
          <w:sz w:val="20"/>
        </w:rPr>
        <w:t>oleh membaiknya  kinerja  </w:t>
      </w:r>
      <w:r>
        <w:rPr>
          <w:color w:val="231F20"/>
          <w:spacing w:val="-6"/>
          <w:w w:val="105"/>
          <w:sz w:val="20"/>
        </w:rPr>
        <w:t>ekonomi </w:t>
      </w:r>
      <w:r>
        <w:rPr>
          <w:color w:val="231F20"/>
          <w:spacing w:val="-4"/>
          <w:w w:val="105"/>
          <w:sz w:val="20"/>
        </w:rPr>
        <w:t>regional </w:t>
      </w:r>
      <w:r>
        <w:rPr>
          <w:color w:val="231F20"/>
          <w:spacing w:val="-3"/>
          <w:w w:val="105"/>
          <w:sz w:val="20"/>
        </w:rPr>
        <w:t>sejalan dengan perkembangan</w:t>
      </w:r>
      <w:r>
        <w:rPr>
          <w:color w:val="231F20"/>
          <w:spacing w:val="41"/>
          <w:w w:val="105"/>
          <w:sz w:val="20"/>
        </w:rPr>
        <w:t> </w:t>
      </w:r>
      <w:r>
        <w:rPr>
          <w:color w:val="231F20"/>
          <w:spacing w:val="-6"/>
          <w:w w:val="105"/>
          <w:sz w:val="20"/>
        </w:rPr>
        <w:t>bidang </w:t>
      </w:r>
      <w:r>
        <w:rPr>
          <w:color w:val="231F20"/>
          <w:spacing w:val="-3"/>
          <w:w w:val="105"/>
          <w:sz w:val="20"/>
        </w:rPr>
        <w:t>usaha pariwisata yang diprakirakan akan </w:t>
      </w:r>
      <w:r>
        <w:rPr>
          <w:color w:val="231F20"/>
          <w:spacing w:val="-7"/>
          <w:w w:val="105"/>
          <w:sz w:val="20"/>
        </w:rPr>
        <w:t>terus </w:t>
      </w:r>
      <w:r>
        <w:rPr>
          <w:color w:val="231F20"/>
          <w:spacing w:val="-3"/>
          <w:w w:val="105"/>
          <w:sz w:val="20"/>
        </w:rPr>
        <w:t>melanjutkan akselerasi, yang diiringi </w:t>
      </w:r>
      <w:r>
        <w:rPr>
          <w:color w:val="231F20"/>
          <w:spacing w:val="-5"/>
          <w:w w:val="105"/>
          <w:sz w:val="20"/>
        </w:rPr>
        <w:t>meningkatnya </w:t>
      </w:r>
      <w:r>
        <w:rPr>
          <w:color w:val="231F20"/>
          <w:spacing w:val="-3"/>
          <w:w w:val="105"/>
          <w:sz w:val="20"/>
        </w:rPr>
        <w:t>konsumsi masyakarakat, termasuk dalam </w:t>
      </w:r>
      <w:r>
        <w:rPr>
          <w:color w:val="231F20"/>
          <w:spacing w:val="-5"/>
          <w:w w:val="105"/>
          <w:sz w:val="20"/>
        </w:rPr>
        <w:t>melakukan </w:t>
      </w:r>
      <w:r>
        <w:rPr>
          <w:color w:val="231F20"/>
          <w:spacing w:val="-3"/>
          <w:w w:val="105"/>
          <w:sz w:val="20"/>
        </w:rPr>
        <w:t>pembelian kendaraan baru, berpotensi </w:t>
      </w:r>
      <w:r>
        <w:rPr>
          <w:color w:val="231F20"/>
          <w:spacing w:val="-6"/>
          <w:w w:val="105"/>
          <w:sz w:val="20"/>
        </w:rPr>
        <w:t>mendorong </w:t>
      </w:r>
      <w:r>
        <w:rPr>
          <w:color w:val="231F20"/>
          <w:spacing w:val="-3"/>
          <w:w w:val="105"/>
          <w:sz w:val="20"/>
        </w:rPr>
        <w:t>peningkatan pendapatan pajak daerah </w:t>
      </w:r>
      <w:r>
        <w:rPr>
          <w:color w:val="231F20"/>
          <w:spacing w:val="-5"/>
          <w:w w:val="105"/>
          <w:sz w:val="20"/>
        </w:rPr>
        <w:t>(PAD). </w:t>
      </w:r>
      <w:r>
        <w:rPr>
          <w:color w:val="231F20"/>
          <w:spacing w:val="-6"/>
          <w:w w:val="105"/>
          <w:sz w:val="20"/>
        </w:rPr>
        <w:t>Kondisi </w:t>
      </w:r>
      <w:r>
        <w:rPr>
          <w:color w:val="231F20"/>
          <w:w w:val="105"/>
          <w:sz w:val="20"/>
        </w:rPr>
        <w:t>ini </w:t>
      </w:r>
      <w:r>
        <w:rPr>
          <w:color w:val="231F20"/>
          <w:spacing w:val="-3"/>
          <w:w w:val="105"/>
          <w:sz w:val="20"/>
        </w:rPr>
        <w:t>diharapkan akan memberikan dampak </w:t>
      </w:r>
      <w:r>
        <w:rPr>
          <w:color w:val="231F20"/>
          <w:spacing w:val="-6"/>
          <w:w w:val="105"/>
          <w:sz w:val="20"/>
        </w:rPr>
        <w:t>pada </w:t>
      </w:r>
      <w:r>
        <w:rPr>
          <w:color w:val="231F20"/>
          <w:spacing w:val="-3"/>
          <w:w w:val="105"/>
          <w:sz w:val="20"/>
        </w:rPr>
        <w:t>peningkatan </w:t>
      </w:r>
      <w:r>
        <w:rPr>
          <w:color w:val="231F20"/>
          <w:spacing w:val="-4"/>
          <w:w w:val="105"/>
          <w:sz w:val="20"/>
        </w:rPr>
        <w:t>realiasasi </w:t>
      </w:r>
      <w:r>
        <w:rPr>
          <w:color w:val="231F20"/>
          <w:spacing w:val="-3"/>
          <w:w w:val="105"/>
          <w:sz w:val="20"/>
        </w:rPr>
        <w:t>belanja daerah 2019, </w:t>
      </w:r>
      <w:r>
        <w:rPr>
          <w:color w:val="231F20"/>
          <w:spacing w:val="-5"/>
          <w:w w:val="105"/>
          <w:sz w:val="20"/>
        </w:rPr>
        <w:t>sehingga </w:t>
      </w:r>
      <w:r>
        <w:rPr>
          <w:color w:val="231F20"/>
          <w:spacing w:val="-3"/>
          <w:w w:val="105"/>
          <w:sz w:val="20"/>
        </w:rPr>
        <w:t>dapat </w:t>
      </w:r>
      <w:r>
        <w:rPr>
          <w:color w:val="231F20"/>
          <w:spacing w:val="-4"/>
          <w:w w:val="105"/>
          <w:sz w:val="20"/>
        </w:rPr>
        <w:t>mendorong </w:t>
      </w:r>
      <w:r>
        <w:rPr>
          <w:color w:val="231F20"/>
          <w:spacing w:val="-3"/>
          <w:w w:val="105"/>
          <w:sz w:val="20"/>
        </w:rPr>
        <w:t>akselerasi konsumsi </w:t>
      </w:r>
      <w:r>
        <w:rPr>
          <w:color w:val="231F20"/>
          <w:spacing w:val="-5"/>
          <w:w w:val="105"/>
          <w:sz w:val="20"/>
        </w:rPr>
        <w:t>pemerintah </w:t>
      </w:r>
      <w:r>
        <w:rPr>
          <w:color w:val="231F20"/>
          <w:w w:val="105"/>
          <w:sz w:val="20"/>
        </w:rPr>
        <w:t>dan </w:t>
      </w:r>
      <w:r>
        <w:rPr>
          <w:color w:val="231F20"/>
          <w:spacing w:val="-3"/>
          <w:w w:val="105"/>
          <w:sz w:val="20"/>
        </w:rPr>
        <w:t>pertumbuhan </w:t>
      </w:r>
      <w:r>
        <w:rPr>
          <w:color w:val="231F20"/>
          <w:spacing w:val="-4"/>
          <w:w w:val="105"/>
          <w:sz w:val="20"/>
        </w:rPr>
        <w:t>perdagangan </w:t>
      </w:r>
      <w:r>
        <w:rPr>
          <w:color w:val="231F20"/>
          <w:spacing w:val="-3"/>
          <w:w w:val="105"/>
          <w:sz w:val="20"/>
        </w:rPr>
        <w:t>besar </w:t>
      </w:r>
      <w:r>
        <w:rPr>
          <w:color w:val="231F20"/>
          <w:w w:val="105"/>
          <w:sz w:val="20"/>
        </w:rPr>
        <w:t>dan</w:t>
      </w:r>
      <w:r>
        <w:rPr>
          <w:color w:val="231F20"/>
          <w:spacing w:val="9"/>
          <w:w w:val="105"/>
          <w:sz w:val="20"/>
        </w:rPr>
        <w:t> </w:t>
      </w:r>
      <w:r>
        <w:rPr>
          <w:color w:val="231F20"/>
          <w:spacing w:val="-3"/>
          <w:w w:val="105"/>
          <w:sz w:val="20"/>
        </w:rPr>
        <w:t>eceran.</w:t>
      </w:r>
    </w:p>
    <w:p>
      <w:pPr>
        <w:pStyle w:val="ListParagraph"/>
        <w:numPr>
          <w:ilvl w:val="0"/>
          <w:numId w:val="43"/>
        </w:numPr>
        <w:tabs>
          <w:tab w:pos="698" w:val="left" w:leader="none"/>
        </w:tabs>
        <w:spacing w:line="276" w:lineRule="auto" w:before="0" w:after="0"/>
        <w:ind w:left="697" w:right="1134" w:hanging="170"/>
        <w:jc w:val="both"/>
        <w:rPr>
          <w:sz w:val="20"/>
        </w:rPr>
      </w:pPr>
      <w:r>
        <w:rPr>
          <w:color w:val="231F20"/>
          <w:spacing w:val="-3"/>
          <w:w w:val="105"/>
          <w:sz w:val="20"/>
        </w:rPr>
        <w:t>Potensi terus meningkatnya kunjungan </w:t>
      </w:r>
      <w:r>
        <w:rPr>
          <w:color w:val="231F20"/>
          <w:spacing w:val="-6"/>
          <w:w w:val="105"/>
          <w:sz w:val="20"/>
        </w:rPr>
        <w:t>wisman, </w:t>
      </w:r>
      <w:r>
        <w:rPr>
          <w:color w:val="231F20"/>
          <w:spacing w:val="-3"/>
          <w:w w:val="105"/>
          <w:sz w:val="20"/>
        </w:rPr>
        <w:t>sejalan dengan peningkatan upaya </w:t>
      </w:r>
      <w:r>
        <w:rPr>
          <w:color w:val="231F20"/>
          <w:spacing w:val="-6"/>
          <w:w w:val="105"/>
          <w:sz w:val="20"/>
        </w:rPr>
        <w:t>promosi, </w:t>
      </w:r>
      <w:r>
        <w:rPr>
          <w:color w:val="231F20"/>
          <w:spacing w:val="-3"/>
          <w:w w:val="105"/>
          <w:sz w:val="20"/>
        </w:rPr>
        <w:t>pengembangan</w:t>
      </w:r>
      <w:r>
        <w:rPr>
          <w:color w:val="231F20"/>
          <w:spacing w:val="-24"/>
          <w:w w:val="105"/>
          <w:sz w:val="20"/>
        </w:rPr>
        <w:t> </w:t>
      </w:r>
      <w:r>
        <w:rPr>
          <w:color w:val="231F20"/>
          <w:spacing w:val="-4"/>
          <w:w w:val="105"/>
          <w:sz w:val="20"/>
        </w:rPr>
        <w:t>produk</w:t>
      </w:r>
      <w:r>
        <w:rPr>
          <w:color w:val="231F20"/>
          <w:spacing w:val="-23"/>
          <w:w w:val="105"/>
          <w:sz w:val="20"/>
        </w:rPr>
        <w:t> </w:t>
      </w:r>
      <w:r>
        <w:rPr>
          <w:color w:val="231F20"/>
          <w:w w:val="105"/>
          <w:sz w:val="20"/>
        </w:rPr>
        <w:t>dan</w:t>
      </w:r>
      <w:r>
        <w:rPr>
          <w:color w:val="231F20"/>
          <w:spacing w:val="-23"/>
          <w:w w:val="105"/>
          <w:sz w:val="20"/>
        </w:rPr>
        <w:t> </w:t>
      </w:r>
      <w:r>
        <w:rPr>
          <w:color w:val="231F20"/>
          <w:spacing w:val="-3"/>
          <w:w w:val="105"/>
          <w:sz w:val="20"/>
        </w:rPr>
        <w:t>destinasi</w:t>
      </w:r>
      <w:r>
        <w:rPr>
          <w:color w:val="231F20"/>
          <w:spacing w:val="-23"/>
          <w:w w:val="105"/>
          <w:sz w:val="20"/>
        </w:rPr>
        <w:t> </w:t>
      </w:r>
      <w:r>
        <w:rPr>
          <w:color w:val="231F20"/>
          <w:spacing w:val="-3"/>
          <w:w w:val="105"/>
          <w:sz w:val="20"/>
        </w:rPr>
        <w:t>wisata</w:t>
      </w:r>
      <w:r>
        <w:rPr>
          <w:color w:val="231F20"/>
          <w:spacing w:val="-24"/>
          <w:w w:val="105"/>
          <w:sz w:val="20"/>
        </w:rPr>
        <w:t> </w:t>
      </w:r>
      <w:r>
        <w:rPr>
          <w:color w:val="231F20"/>
          <w:spacing w:val="-5"/>
          <w:w w:val="105"/>
          <w:sz w:val="20"/>
        </w:rPr>
        <w:t>termasuk </w:t>
      </w:r>
      <w:r>
        <w:rPr>
          <w:i/>
          <w:color w:val="231F20"/>
          <w:spacing w:val="-3"/>
          <w:w w:val="105"/>
          <w:sz w:val="20"/>
        </w:rPr>
        <w:t>Bali </w:t>
      </w:r>
      <w:r>
        <w:rPr>
          <w:i/>
          <w:color w:val="231F20"/>
          <w:w w:val="105"/>
          <w:sz w:val="20"/>
        </w:rPr>
        <w:t>and </w:t>
      </w:r>
      <w:r>
        <w:rPr>
          <w:i/>
          <w:color w:val="231F20"/>
          <w:spacing w:val="-3"/>
          <w:w w:val="105"/>
          <w:sz w:val="20"/>
        </w:rPr>
        <w:t>Beyond</w:t>
      </w:r>
      <w:r>
        <w:rPr>
          <w:color w:val="231F20"/>
          <w:spacing w:val="-3"/>
          <w:w w:val="105"/>
          <w:sz w:val="20"/>
        </w:rPr>
        <w:t>, </w:t>
      </w:r>
      <w:r>
        <w:rPr>
          <w:color w:val="231F20"/>
          <w:w w:val="105"/>
          <w:sz w:val="20"/>
        </w:rPr>
        <w:t>dan </w:t>
      </w:r>
      <w:r>
        <w:rPr>
          <w:color w:val="231F20"/>
          <w:spacing w:val="-3"/>
          <w:w w:val="105"/>
          <w:sz w:val="20"/>
        </w:rPr>
        <w:t>pengembangan pasar</w:t>
      </w:r>
      <w:r>
        <w:rPr>
          <w:color w:val="231F20"/>
          <w:spacing w:val="-28"/>
          <w:w w:val="105"/>
          <w:sz w:val="20"/>
        </w:rPr>
        <w:t> </w:t>
      </w:r>
      <w:r>
        <w:rPr>
          <w:color w:val="231F20"/>
          <w:spacing w:val="-5"/>
          <w:w w:val="105"/>
          <w:sz w:val="20"/>
        </w:rPr>
        <w:t>alternatif </w:t>
      </w:r>
      <w:r>
        <w:rPr>
          <w:color w:val="231F20"/>
          <w:spacing w:val="-3"/>
          <w:w w:val="105"/>
          <w:sz w:val="20"/>
        </w:rPr>
        <w:t>wisman</w:t>
      </w:r>
      <w:r>
        <w:rPr>
          <w:color w:val="231F20"/>
          <w:spacing w:val="-24"/>
          <w:w w:val="105"/>
          <w:sz w:val="20"/>
        </w:rPr>
        <w:t> </w:t>
      </w:r>
      <w:r>
        <w:rPr>
          <w:color w:val="231F20"/>
          <w:spacing w:val="-3"/>
          <w:w w:val="105"/>
          <w:sz w:val="20"/>
        </w:rPr>
        <w:t>(India</w:t>
      </w:r>
      <w:r>
        <w:rPr>
          <w:color w:val="231F20"/>
          <w:spacing w:val="-24"/>
          <w:w w:val="105"/>
          <w:sz w:val="20"/>
        </w:rPr>
        <w:t> </w:t>
      </w:r>
      <w:r>
        <w:rPr>
          <w:color w:val="231F20"/>
          <w:w w:val="105"/>
          <w:sz w:val="20"/>
        </w:rPr>
        <w:t>dan</w:t>
      </w:r>
      <w:r>
        <w:rPr>
          <w:color w:val="231F20"/>
          <w:spacing w:val="-23"/>
          <w:w w:val="105"/>
          <w:sz w:val="20"/>
        </w:rPr>
        <w:t> </w:t>
      </w:r>
      <w:r>
        <w:rPr>
          <w:color w:val="231F20"/>
          <w:w w:val="105"/>
          <w:sz w:val="20"/>
        </w:rPr>
        <w:t>Timur</w:t>
      </w:r>
      <w:r>
        <w:rPr>
          <w:color w:val="231F20"/>
          <w:spacing w:val="-24"/>
          <w:w w:val="105"/>
          <w:sz w:val="20"/>
        </w:rPr>
        <w:t> </w:t>
      </w:r>
      <w:r>
        <w:rPr>
          <w:color w:val="231F20"/>
          <w:spacing w:val="-6"/>
          <w:w w:val="105"/>
          <w:sz w:val="20"/>
        </w:rPr>
        <w:t>Tengah),</w:t>
      </w:r>
      <w:r>
        <w:rPr>
          <w:color w:val="231F20"/>
          <w:spacing w:val="-23"/>
          <w:w w:val="105"/>
          <w:sz w:val="20"/>
        </w:rPr>
        <w:t> </w:t>
      </w:r>
      <w:r>
        <w:rPr>
          <w:color w:val="231F20"/>
          <w:spacing w:val="-3"/>
          <w:w w:val="105"/>
          <w:sz w:val="20"/>
        </w:rPr>
        <w:t>yang</w:t>
      </w:r>
      <w:r>
        <w:rPr>
          <w:color w:val="231F20"/>
          <w:spacing w:val="-24"/>
          <w:w w:val="105"/>
          <w:sz w:val="20"/>
        </w:rPr>
        <w:t> </w:t>
      </w:r>
      <w:r>
        <w:rPr>
          <w:color w:val="231F20"/>
          <w:spacing w:val="-3"/>
          <w:w w:val="105"/>
          <w:sz w:val="20"/>
        </w:rPr>
        <w:t>diiringi</w:t>
      </w:r>
      <w:r>
        <w:rPr>
          <w:color w:val="231F20"/>
          <w:spacing w:val="-24"/>
          <w:w w:val="105"/>
          <w:sz w:val="20"/>
        </w:rPr>
        <w:t> </w:t>
      </w:r>
      <w:r>
        <w:rPr>
          <w:color w:val="231F20"/>
          <w:spacing w:val="-6"/>
          <w:w w:val="105"/>
          <w:sz w:val="20"/>
        </w:rPr>
        <w:t>dengan </w:t>
      </w:r>
      <w:r>
        <w:rPr>
          <w:color w:val="231F20"/>
          <w:spacing w:val="-3"/>
          <w:w w:val="105"/>
          <w:sz w:val="20"/>
        </w:rPr>
        <w:t>peningkatan pelayanan </w:t>
      </w:r>
      <w:r>
        <w:rPr>
          <w:color w:val="231F20"/>
          <w:w w:val="105"/>
          <w:sz w:val="20"/>
        </w:rPr>
        <w:t>dan </w:t>
      </w:r>
      <w:r>
        <w:rPr>
          <w:color w:val="231F20"/>
          <w:spacing w:val="-3"/>
          <w:w w:val="105"/>
          <w:sz w:val="20"/>
        </w:rPr>
        <w:t>pengembangan </w:t>
      </w:r>
      <w:r>
        <w:rPr>
          <w:i/>
          <w:color w:val="231F20"/>
          <w:spacing w:val="-3"/>
          <w:w w:val="105"/>
          <w:sz w:val="20"/>
        </w:rPr>
        <w:t>Bali </w:t>
      </w:r>
      <w:r>
        <w:rPr>
          <w:i/>
          <w:color w:val="231F20"/>
          <w:spacing w:val="-8"/>
          <w:w w:val="105"/>
          <w:sz w:val="20"/>
        </w:rPr>
        <w:t>and </w:t>
      </w:r>
      <w:r>
        <w:rPr>
          <w:i/>
          <w:color w:val="231F20"/>
          <w:spacing w:val="-3"/>
          <w:w w:val="105"/>
          <w:sz w:val="20"/>
        </w:rPr>
        <w:t>Beyond</w:t>
      </w:r>
      <w:r>
        <w:rPr>
          <w:i/>
          <w:color w:val="231F20"/>
          <w:spacing w:val="-11"/>
          <w:w w:val="105"/>
          <w:sz w:val="20"/>
        </w:rPr>
        <w:t> </w:t>
      </w:r>
      <w:r>
        <w:rPr>
          <w:color w:val="231F20"/>
          <w:spacing w:val="-3"/>
          <w:w w:val="105"/>
          <w:sz w:val="20"/>
        </w:rPr>
        <w:t>serta</w:t>
      </w:r>
      <w:r>
        <w:rPr>
          <w:color w:val="231F20"/>
          <w:spacing w:val="-10"/>
          <w:w w:val="105"/>
          <w:sz w:val="20"/>
        </w:rPr>
        <w:t> </w:t>
      </w:r>
      <w:r>
        <w:rPr>
          <w:color w:val="231F20"/>
          <w:spacing w:val="-4"/>
          <w:w w:val="105"/>
          <w:sz w:val="20"/>
        </w:rPr>
        <w:t>produk</w:t>
      </w:r>
      <w:r>
        <w:rPr>
          <w:color w:val="231F20"/>
          <w:spacing w:val="-10"/>
          <w:w w:val="105"/>
          <w:sz w:val="20"/>
        </w:rPr>
        <w:t> </w:t>
      </w:r>
      <w:r>
        <w:rPr>
          <w:color w:val="231F20"/>
          <w:w w:val="105"/>
          <w:sz w:val="20"/>
        </w:rPr>
        <w:t>dan</w:t>
      </w:r>
      <w:r>
        <w:rPr>
          <w:color w:val="231F20"/>
          <w:spacing w:val="-10"/>
          <w:w w:val="105"/>
          <w:sz w:val="20"/>
        </w:rPr>
        <w:t> </w:t>
      </w:r>
      <w:r>
        <w:rPr>
          <w:color w:val="231F20"/>
          <w:spacing w:val="-3"/>
          <w:w w:val="105"/>
          <w:sz w:val="20"/>
        </w:rPr>
        <w:t>destinasi</w:t>
      </w:r>
      <w:r>
        <w:rPr>
          <w:color w:val="231F20"/>
          <w:spacing w:val="-10"/>
          <w:w w:val="105"/>
          <w:sz w:val="20"/>
        </w:rPr>
        <w:t> </w:t>
      </w:r>
      <w:r>
        <w:rPr>
          <w:color w:val="231F20"/>
          <w:spacing w:val="-3"/>
          <w:w w:val="105"/>
          <w:sz w:val="20"/>
        </w:rPr>
        <w:t>wisata,</w:t>
      </w:r>
      <w:r>
        <w:rPr>
          <w:color w:val="231F20"/>
          <w:spacing w:val="-10"/>
          <w:w w:val="105"/>
          <w:sz w:val="20"/>
        </w:rPr>
        <w:t> </w:t>
      </w:r>
      <w:r>
        <w:rPr>
          <w:color w:val="231F20"/>
          <w:spacing w:val="-5"/>
          <w:w w:val="105"/>
          <w:sz w:val="20"/>
        </w:rPr>
        <w:t>berpotensi </w:t>
      </w:r>
      <w:r>
        <w:rPr>
          <w:color w:val="231F20"/>
          <w:spacing w:val="-4"/>
          <w:w w:val="105"/>
          <w:sz w:val="20"/>
        </w:rPr>
        <w:t>mendorong </w:t>
      </w:r>
      <w:r>
        <w:rPr>
          <w:color w:val="231F20"/>
          <w:spacing w:val="-3"/>
          <w:w w:val="105"/>
          <w:sz w:val="20"/>
        </w:rPr>
        <w:t>pertumbuhan sektor akomodasi </w:t>
      </w:r>
      <w:r>
        <w:rPr>
          <w:color w:val="231F20"/>
          <w:spacing w:val="-6"/>
          <w:w w:val="105"/>
          <w:sz w:val="20"/>
        </w:rPr>
        <w:t>makan </w:t>
      </w:r>
      <w:r>
        <w:rPr>
          <w:color w:val="231F20"/>
          <w:w w:val="105"/>
          <w:sz w:val="20"/>
        </w:rPr>
        <w:t>dan </w:t>
      </w:r>
      <w:r>
        <w:rPr>
          <w:color w:val="231F20"/>
          <w:spacing w:val="-3"/>
          <w:w w:val="105"/>
          <w:sz w:val="20"/>
        </w:rPr>
        <w:t>minum; transportasi </w:t>
      </w:r>
      <w:r>
        <w:rPr>
          <w:color w:val="231F20"/>
          <w:w w:val="105"/>
          <w:sz w:val="20"/>
        </w:rPr>
        <w:t>dan </w:t>
      </w:r>
      <w:r>
        <w:rPr>
          <w:color w:val="231F20"/>
          <w:spacing w:val="-3"/>
          <w:w w:val="105"/>
          <w:sz w:val="20"/>
        </w:rPr>
        <w:t>pergudangan </w:t>
      </w:r>
      <w:r>
        <w:rPr>
          <w:color w:val="231F20"/>
          <w:spacing w:val="-6"/>
          <w:w w:val="105"/>
          <w:sz w:val="20"/>
        </w:rPr>
        <w:t>serta </w:t>
      </w:r>
      <w:r>
        <w:rPr>
          <w:color w:val="231F20"/>
          <w:spacing w:val="-4"/>
          <w:w w:val="105"/>
          <w:sz w:val="20"/>
        </w:rPr>
        <w:t>perdagangan </w:t>
      </w:r>
      <w:r>
        <w:rPr>
          <w:color w:val="231F20"/>
          <w:spacing w:val="-3"/>
          <w:w w:val="105"/>
          <w:sz w:val="20"/>
        </w:rPr>
        <w:t>besar </w:t>
      </w:r>
      <w:r>
        <w:rPr>
          <w:color w:val="231F20"/>
          <w:w w:val="105"/>
          <w:sz w:val="20"/>
        </w:rPr>
        <w:t>dan</w:t>
      </w:r>
      <w:r>
        <w:rPr>
          <w:color w:val="231F20"/>
          <w:spacing w:val="11"/>
          <w:w w:val="105"/>
          <w:sz w:val="20"/>
        </w:rPr>
        <w:t> </w:t>
      </w:r>
      <w:r>
        <w:rPr>
          <w:color w:val="231F20"/>
          <w:spacing w:val="-3"/>
          <w:w w:val="105"/>
          <w:sz w:val="20"/>
        </w:rPr>
        <w:t>eceran.</w:t>
      </w:r>
    </w:p>
    <w:p>
      <w:pPr>
        <w:pStyle w:val="ListParagraph"/>
        <w:numPr>
          <w:ilvl w:val="0"/>
          <w:numId w:val="43"/>
        </w:numPr>
        <w:tabs>
          <w:tab w:pos="698" w:val="left" w:leader="none"/>
        </w:tabs>
        <w:spacing w:line="276" w:lineRule="auto" w:before="0" w:after="0"/>
        <w:ind w:left="697" w:right="1134" w:hanging="170"/>
        <w:jc w:val="both"/>
        <w:rPr>
          <w:sz w:val="20"/>
        </w:rPr>
      </w:pPr>
      <w:r>
        <w:rPr>
          <w:color w:val="231F20"/>
          <w:spacing w:val="-3"/>
          <w:w w:val="105"/>
          <w:sz w:val="20"/>
        </w:rPr>
        <w:t>Peningkatan</w:t>
      </w:r>
      <w:r>
        <w:rPr>
          <w:color w:val="231F20"/>
          <w:spacing w:val="-19"/>
          <w:w w:val="105"/>
          <w:sz w:val="20"/>
        </w:rPr>
        <w:t> </w:t>
      </w:r>
      <w:r>
        <w:rPr>
          <w:color w:val="231F20"/>
          <w:spacing w:val="-3"/>
          <w:w w:val="105"/>
          <w:sz w:val="20"/>
        </w:rPr>
        <w:t>upaya</w:t>
      </w:r>
      <w:r>
        <w:rPr>
          <w:color w:val="231F20"/>
          <w:spacing w:val="-18"/>
          <w:w w:val="105"/>
          <w:sz w:val="20"/>
        </w:rPr>
        <w:t> </w:t>
      </w:r>
      <w:r>
        <w:rPr>
          <w:color w:val="231F20"/>
          <w:w w:val="105"/>
          <w:sz w:val="20"/>
        </w:rPr>
        <w:t>dan</w:t>
      </w:r>
      <w:r>
        <w:rPr>
          <w:color w:val="231F20"/>
          <w:spacing w:val="-18"/>
          <w:w w:val="105"/>
          <w:sz w:val="20"/>
        </w:rPr>
        <w:t> </w:t>
      </w:r>
      <w:r>
        <w:rPr>
          <w:color w:val="231F20"/>
          <w:spacing w:val="-3"/>
          <w:w w:val="105"/>
          <w:sz w:val="20"/>
        </w:rPr>
        <w:t>strategi</w:t>
      </w:r>
      <w:r>
        <w:rPr>
          <w:color w:val="231F20"/>
          <w:spacing w:val="-18"/>
          <w:w w:val="105"/>
          <w:sz w:val="20"/>
        </w:rPr>
        <w:t> </w:t>
      </w:r>
      <w:r>
        <w:rPr>
          <w:color w:val="231F20"/>
          <w:spacing w:val="-3"/>
          <w:w w:val="105"/>
          <w:sz w:val="20"/>
        </w:rPr>
        <w:t>pengembangan</w:t>
      </w:r>
      <w:r>
        <w:rPr>
          <w:color w:val="231F20"/>
          <w:spacing w:val="-18"/>
          <w:w w:val="105"/>
          <w:sz w:val="20"/>
        </w:rPr>
        <w:t> </w:t>
      </w:r>
      <w:r>
        <w:rPr>
          <w:color w:val="231F20"/>
          <w:spacing w:val="-6"/>
          <w:w w:val="105"/>
          <w:sz w:val="20"/>
        </w:rPr>
        <w:t>pasar </w:t>
      </w:r>
      <w:r>
        <w:rPr>
          <w:color w:val="231F20"/>
          <w:spacing w:val="-3"/>
          <w:w w:val="105"/>
          <w:sz w:val="20"/>
        </w:rPr>
        <w:t>alternatif untuk ekspor barang luar negeri </w:t>
      </w:r>
      <w:r>
        <w:rPr>
          <w:color w:val="231F20"/>
          <w:w w:val="105"/>
          <w:sz w:val="20"/>
        </w:rPr>
        <w:t>dan </w:t>
      </w:r>
      <w:r>
        <w:rPr>
          <w:color w:val="231F20"/>
          <w:spacing w:val="-6"/>
          <w:w w:val="105"/>
          <w:sz w:val="20"/>
        </w:rPr>
        <w:t>upaya </w:t>
      </w:r>
      <w:r>
        <w:rPr>
          <w:color w:val="231F20"/>
          <w:spacing w:val="-3"/>
          <w:w w:val="105"/>
          <w:sz w:val="20"/>
        </w:rPr>
        <w:t>eksportir untuk terus melakukan diversifikasi </w:t>
      </w:r>
      <w:r>
        <w:rPr>
          <w:color w:val="231F20"/>
          <w:spacing w:val="-6"/>
          <w:w w:val="105"/>
          <w:sz w:val="20"/>
        </w:rPr>
        <w:t>produk </w:t>
      </w:r>
      <w:r>
        <w:rPr>
          <w:color w:val="231F20"/>
          <w:spacing w:val="-3"/>
          <w:w w:val="105"/>
          <w:sz w:val="20"/>
        </w:rPr>
        <w:t>ekspor </w:t>
      </w:r>
      <w:r>
        <w:rPr>
          <w:color w:val="231F20"/>
          <w:w w:val="105"/>
          <w:sz w:val="20"/>
        </w:rPr>
        <w:t>dan </w:t>
      </w:r>
      <w:r>
        <w:rPr>
          <w:color w:val="231F20"/>
          <w:spacing w:val="-3"/>
          <w:w w:val="105"/>
          <w:sz w:val="20"/>
        </w:rPr>
        <w:t>peningkatan kualitas </w:t>
      </w:r>
      <w:r>
        <w:rPr>
          <w:color w:val="231F20"/>
          <w:spacing w:val="-4"/>
          <w:w w:val="105"/>
          <w:sz w:val="20"/>
        </w:rPr>
        <w:t>produk </w:t>
      </w:r>
      <w:r>
        <w:rPr>
          <w:color w:val="231F20"/>
          <w:spacing w:val="-3"/>
          <w:w w:val="105"/>
          <w:sz w:val="20"/>
        </w:rPr>
        <w:t>(agar </w:t>
      </w:r>
      <w:r>
        <w:rPr>
          <w:color w:val="231F20"/>
          <w:spacing w:val="-6"/>
          <w:w w:val="105"/>
          <w:sz w:val="20"/>
        </w:rPr>
        <w:t>dapat </w:t>
      </w:r>
      <w:r>
        <w:rPr>
          <w:color w:val="231F20"/>
          <w:spacing w:val="-3"/>
          <w:w w:val="105"/>
          <w:sz w:val="20"/>
        </w:rPr>
        <w:t>bersaing </w:t>
      </w:r>
      <w:r>
        <w:rPr>
          <w:color w:val="231F20"/>
          <w:w w:val="105"/>
          <w:sz w:val="20"/>
        </w:rPr>
        <w:t>di </w:t>
      </w:r>
      <w:r>
        <w:rPr>
          <w:color w:val="231F20"/>
          <w:spacing w:val="-3"/>
          <w:w w:val="105"/>
          <w:sz w:val="20"/>
        </w:rPr>
        <w:t>tengah semakin ketatnya</w:t>
      </w:r>
      <w:r>
        <w:rPr>
          <w:color w:val="231F20"/>
          <w:spacing w:val="4"/>
          <w:w w:val="105"/>
          <w:sz w:val="20"/>
        </w:rPr>
        <w:t> </w:t>
      </w:r>
      <w:r>
        <w:rPr>
          <w:color w:val="231F20"/>
          <w:spacing w:val="-3"/>
          <w:w w:val="105"/>
          <w:sz w:val="20"/>
        </w:rPr>
        <w:t>persaingan).</w:t>
      </w:r>
    </w:p>
    <w:p>
      <w:pPr>
        <w:pStyle w:val="ListParagraph"/>
        <w:numPr>
          <w:ilvl w:val="0"/>
          <w:numId w:val="43"/>
        </w:numPr>
        <w:tabs>
          <w:tab w:pos="698" w:val="left" w:leader="none"/>
        </w:tabs>
        <w:spacing w:line="276" w:lineRule="auto" w:before="0" w:after="0"/>
        <w:ind w:left="697" w:right="1134" w:hanging="170"/>
        <w:jc w:val="both"/>
        <w:rPr>
          <w:sz w:val="20"/>
        </w:rPr>
      </w:pPr>
      <w:r>
        <w:rPr>
          <w:color w:val="231F20"/>
          <w:spacing w:val="-3"/>
          <w:w w:val="105"/>
          <w:sz w:val="20"/>
        </w:rPr>
        <w:t>Upaya peningkatan </w:t>
      </w:r>
      <w:r>
        <w:rPr>
          <w:color w:val="231F20"/>
          <w:spacing w:val="-4"/>
          <w:w w:val="105"/>
          <w:sz w:val="20"/>
        </w:rPr>
        <w:t>produksi </w:t>
      </w:r>
      <w:r>
        <w:rPr>
          <w:color w:val="231F20"/>
          <w:spacing w:val="-3"/>
          <w:w w:val="105"/>
          <w:sz w:val="20"/>
        </w:rPr>
        <w:t>pertanian </w:t>
      </w:r>
      <w:r>
        <w:rPr>
          <w:color w:val="231F20"/>
          <w:spacing w:val="-5"/>
          <w:w w:val="105"/>
          <w:sz w:val="20"/>
        </w:rPr>
        <w:t>melalui </w:t>
      </w:r>
      <w:r>
        <w:rPr>
          <w:color w:val="231F20"/>
          <w:spacing w:val="-3"/>
          <w:w w:val="105"/>
          <w:sz w:val="20"/>
        </w:rPr>
        <w:t>intensifikasi pertanian khususnya untuk </w:t>
      </w:r>
      <w:r>
        <w:rPr>
          <w:color w:val="231F20"/>
          <w:spacing w:val="-5"/>
          <w:w w:val="105"/>
          <w:sz w:val="20"/>
        </w:rPr>
        <w:t>komoditas </w:t>
      </w:r>
      <w:r>
        <w:rPr>
          <w:color w:val="231F20"/>
          <w:spacing w:val="-3"/>
          <w:w w:val="105"/>
          <w:sz w:val="20"/>
        </w:rPr>
        <w:t>tanaman bahan makanan, melalui </w:t>
      </w:r>
      <w:r>
        <w:rPr>
          <w:color w:val="231F20"/>
          <w:spacing w:val="-6"/>
          <w:w w:val="105"/>
          <w:sz w:val="20"/>
        </w:rPr>
        <w:t>Gerakan </w:t>
      </w:r>
      <w:r>
        <w:rPr>
          <w:color w:val="231F20"/>
          <w:spacing w:val="-3"/>
          <w:w w:val="105"/>
          <w:sz w:val="20"/>
        </w:rPr>
        <w:t>Pengelolaan Pertanian </w:t>
      </w:r>
      <w:r>
        <w:rPr>
          <w:color w:val="231F20"/>
          <w:spacing w:val="-6"/>
          <w:w w:val="105"/>
          <w:sz w:val="20"/>
        </w:rPr>
        <w:t>Tanaman Terpadu (GPPTT) </w:t>
      </w:r>
      <w:r>
        <w:rPr>
          <w:color w:val="231F20"/>
          <w:spacing w:val="-3"/>
          <w:w w:val="105"/>
          <w:sz w:val="20"/>
        </w:rPr>
        <w:t>berupa penyediaan benih bersertifikasi, </w:t>
      </w:r>
      <w:r>
        <w:rPr>
          <w:color w:val="231F20"/>
          <w:spacing w:val="-5"/>
          <w:w w:val="105"/>
          <w:sz w:val="20"/>
        </w:rPr>
        <w:t>bantuan </w:t>
      </w:r>
      <w:r>
        <w:rPr>
          <w:color w:val="231F20"/>
          <w:spacing w:val="-3"/>
          <w:w w:val="105"/>
          <w:sz w:val="20"/>
        </w:rPr>
        <w:t>pupuk </w:t>
      </w:r>
      <w:r>
        <w:rPr>
          <w:color w:val="231F20"/>
          <w:w w:val="105"/>
          <w:sz w:val="20"/>
        </w:rPr>
        <w:t>dan </w:t>
      </w:r>
      <w:r>
        <w:rPr>
          <w:color w:val="231F20"/>
          <w:spacing w:val="-3"/>
          <w:w w:val="105"/>
          <w:sz w:val="20"/>
        </w:rPr>
        <w:t>sarana </w:t>
      </w:r>
      <w:r>
        <w:rPr>
          <w:color w:val="231F20"/>
          <w:spacing w:val="-4"/>
          <w:w w:val="105"/>
          <w:sz w:val="20"/>
        </w:rPr>
        <w:t>produksi </w:t>
      </w:r>
      <w:r>
        <w:rPr>
          <w:color w:val="231F20"/>
          <w:spacing w:val="-3"/>
          <w:w w:val="105"/>
          <w:sz w:val="20"/>
        </w:rPr>
        <w:t>serta  </w:t>
      </w:r>
      <w:r>
        <w:rPr>
          <w:color w:val="231F20"/>
          <w:spacing w:val="-5"/>
          <w:w w:val="105"/>
          <w:sz w:val="20"/>
        </w:rPr>
        <w:t>pendampingan </w:t>
      </w:r>
      <w:r>
        <w:rPr>
          <w:color w:val="231F20"/>
          <w:w w:val="105"/>
          <w:sz w:val="20"/>
        </w:rPr>
        <w:t>dan </w:t>
      </w:r>
      <w:r>
        <w:rPr>
          <w:color w:val="231F20"/>
          <w:spacing w:val="-3"/>
          <w:w w:val="105"/>
          <w:sz w:val="20"/>
        </w:rPr>
        <w:t>bantuan teknis yang diikuti oleh </w:t>
      </w:r>
      <w:r>
        <w:rPr>
          <w:color w:val="231F20"/>
          <w:spacing w:val="-5"/>
          <w:w w:val="105"/>
          <w:sz w:val="20"/>
        </w:rPr>
        <w:t>perbaikan </w:t>
      </w:r>
      <w:r>
        <w:rPr>
          <w:color w:val="231F20"/>
          <w:spacing w:val="-3"/>
          <w:w w:val="105"/>
          <w:sz w:val="20"/>
        </w:rPr>
        <w:t>jaringan irigasi </w:t>
      </w:r>
      <w:r>
        <w:rPr>
          <w:color w:val="231F20"/>
          <w:spacing w:val="-5"/>
          <w:w w:val="105"/>
          <w:sz w:val="20"/>
        </w:rPr>
        <w:t>(primer, </w:t>
      </w:r>
      <w:r>
        <w:rPr>
          <w:color w:val="231F20"/>
          <w:spacing w:val="-3"/>
          <w:w w:val="105"/>
          <w:sz w:val="20"/>
        </w:rPr>
        <w:t>sekunder </w:t>
      </w:r>
      <w:r>
        <w:rPr>
          <w:color w:val="231F20"/>
          <w:w w:val="105"/>
          <w:sz w:val="20"/>
        </w:rPr>
        <w:t>dan </w:t>
      </w:r>
      <w:r>
        <w:rPr>
          <w:color w:val="231F20"/>
          <w:spacing w:val="-5"/>
          <w:w w:val="105"/>
          <w:sz w:val="20"/>
        </w:rPr>
        <w:t>tersier), </w:t>
      </w:r>
      <w:r>
        <w:rPr>
          <w:color w:val="231F20"/>
          <w:spacing w:val="-3"/>
          <w:w w:val="105"/>
          <w:sz w:val="20"/>
        </w:rPr>
        <w:t>berpotensi </w:t>
      </w:r>
      <w:r>
        <w:rPr>
          <w:color w:val="231F20"/>
          <w:spacing w:val="-4"/>
          <w:w w:val="105"/>
          <w:sz w:val="20"/>
        </w:rPr>
        <w:t>mendorong </w:t>
      </w:r>
      <w:r>
        <w:rPr>
          <w:color w:val="231F20"/>
          <w:spacing w:val="-3"/>
          <w:w w:val="105"/>
          <w:sz w:val="20"/>
        </w:rPr>
        <w:t>kinerja pertanian tahun</w:t>
      </w:r>
      <w:r>
        <w:rPr>
          <w:color w:val="231F20"/>
          <w:spacing w:val="-27"/>
          <w:w w:val="105"/>
          <w:sz w:val="20"/>
        </w:rPr>
        <w:t> </w:t>
      </w:r>
      <w:r>
        <w:rPr>
          <w:color w:val="231F20"/>
          <w:spacing w:val="-7"/>
          <w:w w:val="105"/>
          <w:sz w:val="20"/>
        </w:rPr>
        <w:t>2019. </w:t>
      </w:r>
      <w:r>
        <w:rPr>
          <w:color w:val="231F20"/>
          <w:spacing w:val="-3"/>
          <w:w w:val="105"/>
          <w:sz w:val="20"/>
        </w:rPr>
        <w:t>Peningkatan kinerja </w:t>
      </w:r>
      <w:r>
        <w:rPr>
          <w:color w:val="231F20"/>
          <w:w w:val="105"/>
          <w:sz w:val="20"/>
        </w:rPr>
        <w:t>ini </w:t>
      </w:r>
      <w:r>
        <w:rPr>
          <w:color w:val="231F20"/>
          <w:spacing w:val="-3"/>
          <w:w w:val="105"/>
          <w:sz w:val="20"/>
        </w:rPr>
        <w:t>diprakirakan akan </w:t>
      </w:r>
      <w:r>
        <w:rPr>
          <w:color w:val="231F20"/>
          <w:spacing w:val="-5"/>
          <w:w w:val="105"/>
          <w:sz w:val="20"/>
        </w:rPr>
        <w:t>semakin </w:t>
      </w:r>
      <w:r>
        <w:rPr>
          <w:color w:val="231F20"/>
          <w:spacing w:val="-3"/>
          <w:w w:val="105"/>
          <w:sz w:val="20"/>
        </w:rPr>
        <w:t>signifikan sejalan dengan mulai </w:t>
      </w:r>
      <w:r>
        <w:rPr>
          <w:color w:val="231F20"/>
          <w:spacing w:val="-6"/>
          <w:w w:val="105"/>
          <w:sz w:val="20"/>
        </w:rPr>
        <w:t>beroperasinya </w:t>
      </w:r>
      <w:r>
        <w:rPr>
          <w:color w:val="231F20"/>
          <w:spacing w:val="-4"/>
          <w:w w:val="105"/>
          <w:sz w:val="20"/>
        </w:rPr>
        <w:t>Waduk </w:t>
      </w:r>
      <w:r>
        <w:rPr>
          <w:color w:val="231F20"/>
          <w:w w:val="105"/>
          <w:sz w:val="20"/>
        </w:rPr>
        <w:t>Titab </w:t>
      </w:r>
      <w:r>
        <w:rPr>
          <w:color w:val="231F20"/>
          <w:spacing w:val="-3"/>
          <w:w w:val="105"/>
          <w:sz w:val="20"/>
        </w:rPr>
        <w:t>pada tahun 2019. Selain itu, upaya peningkatan </w:t>
      </w:r>
      <w:r>
        <w:rPr>
          <w:color w:val="231F20"/>
          <w:spacing w:val="-4"/>
          <w:w w:val="105"/>
          <w:sz w:val="20"/>
        </w:rPr>
        <w:t>produksi </w:t>
      </w:r>
      <w:r>
        <w:rPr>
          <w:color w:val="231F20"/>
          <w:w w:val="105"/>
          <w:sz w:val="20"/>
        </w:rPr>
        <w:t>ternak </w:t>
      </w:r>
      <w:r>
        <w:rPr>
          <w:color w:val="231F20"/>
          <w:spacing w:val="-3"/>
          <w:w w:val="105"/>
          <w:sz w:val="20"/>
        </w:rPr>
        <w:t>melalui </w:t>
      </w:r>
      <w:r>
        <w:rPr>
          <w:color w:val="231F20"/>
          <w:spacing w:val="-4"/>
          <w:w w:val="105"/>
          <w:sz w:val="20"/>
        </w:rPr>
        <w:t>program </w:t>
      </w:r>
      <w:r>
        <w:rPr>
          <w:color w:val="231F20"/>
          <w:spacing w:val="-7"/>
          <w:w w:val="105"/>
          <w:sz w:val="20"/>
        </w:rPr>
        <w:t>Sapi </w:t>
      </w:r>
      <w:r>
        <w:rPr>
          <w:color w:val="231F20"/>
          <w:spacing w:val="-3"/>
          <w:w w:val="105"/>
          <w:sz w:val="20"/>
        </w:rPr>
        <w:t>Induk </w:t>
      </w:r>
      <w:r>
        <w:rPr>
          <w:color w:val="231F20"/>
          <w:spacing w:val="-4"/>
          <w:w w:val="105"/>
          <w:sz w:val="20"/>
        </w:rPr>
        <w:t>Wajib </w:t>
      </w:r>
      <w:r>
        <w:rPr>
          <w:color w:val="231F20"/>
          <w:spacing w:val="-3"/>
          <w:w w:val="105"/>
          <w:sz w:val="20"/>
        </w:rPr>
        <w:t>Bunting </w:t>
      </w:r>
      <w:r>
        <w:rPr>
          <w:color w:val="231F20"/>
          <w:spacing w:val="-4"/>
          <w:w w:val="105"/>
          <w:sz w:val="20"/>
        </w:rPr>
        <w:t>(SIWAB) </w:t>
      </w:r>
      <w:r>
        <w:rPr>
          <w:color w:val="231F20"/>
          <w:w w:val="105"/>
          <w:sz w:val="20"/>
        </w:rPr>
        <w:t>dan </w:t>
      </w:r>
      <w:r>
        <w:rPr>
          <w:color w:val="231F20"/>
          <w:spacing w:val="-4"/>
          <w:w w:val="105"/>
          <w:sz w:val="20"/>
        </w:rPr>
        <w:t>berdasarkan </w:t>
      </w:r>
      <w:r>
        <w:rPr>
          <w:color w:val="231F20"/>
          <w:spacing w:val="-6"/>
          <w:w w:val="105"/>
          <w:sz w:val="20"/>
        </w:rPr>
        <w:t>hasil </w:t>
      </w:r>
      <w:r>
        <w:rPr>
          <w:color w:val="231F20"/>
          <w:spacing w:val="-3"/>
          <w:w w:val="105"/>
          <w:sz w:val="20"/>
        </w:rPr>
        <w:t>survei</w:t>
      </w:r>
      <w:r>
        <w:rPr>
          <w:color w:val="231F20"/>
          <w:spacing w:val="-15"/>
          <w:w w:val="105"/>
          <w:sz w:val="20"/>
        </w:rPr>
        <w:t> </w:t>
      </w:r>
      <w:r>
        <w:rPr>
          <w:color w:val="231F20"/>
          <w:w w:val="105"/>
          <w:sz w:val="20"/>
        </w:rPr>
        <w:t>dan</w:t>
      </w:r>
      <w:r>
        <w:rPr>
          <w:color w:val="231F20"/>
          <w:spacing w:val="-15"/>
          <w:w w:val="105"/>
          <w:sz w:val="20"/>
        </w:rPr>
        <w:t> </w:t>
      </w:r>
      <w:r>
        <w:rPr>
          <w:color w:val="231F20"/>
          <w:spacing w:val="-3"/>
          <w:w w:val="105"/>
          <w:sz w:val="20"/>
        </w:rPr>
        <w:t>liaison</w:t>
      </w:r>
      <w:r>
        <w:rPr>
          <w:color w:val="231F20"/>
          <w:spacing w:val="-15"/>
          <w:w w:val="105"/>
          <w:sz w:val="20"/>
        </w:rPr>
        <w:t> </w:t>
      </w:r>
      <w:r>
        <w:rPr>
          <w:color w:val="231F20"/>
          <w:spacing w:val="-4"/>
          <w:w w:val="105"/>
          <w:sz w:val="20"/>
        </w:rPr>
        <w:t>terdapat</w:t>
      </w:r>
      <w:r>
        <w:rPr>
          <w:color w:val="231F20"/>
          <w:spacing w:val="-14"/>
          <w:w w:val="105"/>
          <w:sz w:val="20"/>
        </w:rPr>
        <w:t> </w:t>
      </w:r>
      <w:r>
        <w:rPr>
          <w:color w:val="231F20"/>
          <w:spacing w:val="-3"/>
          <w:w w:val="105"/>
          <w:sz w:val="20"/>
        </w:rPr>
        <w:t>upaya</w:t>
      </w:r>
      <w:r>
        <w:rPr>
          <w:color w:val="231F20"/>
          <w:spacing w:val="-15"/>
          <w:w w:val="105"/>
          <w:sz w:val="20"/>
        </w:rPr>
        <w:t> </w:t>
      </w:r>
      <w:r>
        <w:rPr>
          <w:color w:val="231F20"/>
          <w:spacing w:val="-3"/>
          <w:w w:val="105"/>
          <w:sz w:val="20"/>
        </w:rPr>
        <w:t>pengadaan</w:t>
      </w:r>
      <w:r>
        <w:rPr>
          <w:color w:val="231F20"/>
          <w:spacing w:val="-15"/>
          <w:w w:val="105"/>
          <w:sz w:val="20"/>
        </w:rPr>
        <w:t> </w:t>
      </w:r>
      <w:r>
        <w:rPr>
          <w:color w:val="231F20"/>
          <w:spacing w:val="-5"/>
          <w:w w:val="105"/>
          <w:sz w:val="20"/>
        </w:rPr>
        <w:t>anakkan </w:t>
      </w:r>
      <w:r>
        <w:rPr>
          <w:color w:val="231F20"/>
          <w:w w:val="105"/>
          <w:sz w:val="20"/>
        </w:rPr>
        <w:t>dan </w:t>
      </w:r>
      <w:r>
        <w:rPr>
          <w:color w:val="231F20"/>
          <w:spacing w:val="-3"/>
          <w:w w:val="105"/>
          <w:sz w:val="20"/>
        </w:rPr>
        <w:t>indukan baru pada 2018 khususnya </w:t>
      </w:r>
      <w:r>
        <w:rPr>
          <w:color w:val="231F20"/>
          <w:w w:val="105"/>
          <w:sz w:val="20"/>
        </w:rPr>
        <w:t>di </w:t>
      </w:r>
      <w:r>
        <w:rPr>
          <w:color w:val="231F20"/>
          <w:spacing w:val="-5"/>
          <w:w w:val="105"/>
          <w:sz w:val="20"/>
        </w:rPr>
        <w:t>Wilayah </w:t>
      </w:r>
      <w:r>
        <w:rPr>
          <w:color w:val="231F20"/>
          <w:spacing w:val="-3"/>
          <w:w w:val="105"/>
          <w:sz w:val="20"/>
        </w:rPr>
        <w:t>Karangasem, setelah tahun 2017 terpaksa </w:t>
      </w:r>
      <w:r>
        <w:rPr>
          <w:color w:val="231F20"/>
          <w:spacing w:val="-6"/>
          <w:w w:val="105"/>
          <w:sz w:val="20"/>
        </w:rPr>
        <w:t>dijual </w:t>
      </w:r>
      <w:r>
        <w:rPr>
          <w:color w:val="231F20"/>
          <w:spacing w:val="-3"/>
          <w:w w:val="105"/>
          <w:sz w:val="20"/>
        </w:rPr>
        <w:t>(akibat</w:t>
      </w:r>
      <w:r>
        <w:rPr>
          <w:color w:val="231F20"/>
          <w:spacing w:val="18"/>
          <w:w w:val="105"/>
          <w:sz w:val="20"/>
        </w:rPr>
        <w:t> </w:t>
      </w:r>
      <w:r>
        <w:rPr>
          <w:color w:val="231F20"/>
          <w:spacing w:val="-3"/>
          <w:w w:val="105"/>
          <w:sz w:val="20"/>
        </w:rPr>
        <w:t>adanya</w:t>
      </w:r>
      <w:r>
        <w:rPr>
          <w:color w:val="231F20"/>
          <w:spacing w:val="19"/>
          <w:w w:val="105"/>
          <w:sz w:val="20"/>
        </w:rPr>
        <w:t> </w:t>
      </w:r>
      <w:r>
        <w:rPr>
          <w:color w:val="231F20"/>
          <w:spacing w:val="-3"/>
          <w:w w:val="105"/>
          <w:sz w:val="20"/>
        </w:rPr>
        <w:t>Erupsi</w:t>
      </w:r>
      <w:r>
        <w:rPr>
          <w:color w:val="231F20"/>
          <w:spacing w:val="19"/>
          <w:w w:val="105"/>
          <w:sz w:val="20"/>
        </w:rPr>
        <w:t> </w:t>
      </w:r>
      <w:r>
        <w:rPr>
          <w:color w:val="231F20"/>
          <w:spacing w:val="-3"/>
          <w:w w:val="105"/>
          <w:sz w:val="20"/>
        </w:rPr>
        <w:t>Gunung</w:t>
      </w:r>
      <w:r>
        <w:rPr>
          <w:color w:val="231F20"/>
          <w:spacing w:val="18"/>
          <w:w w:val="105"/>
          <w:sz w:val="20"/>
        </w:rPr>
        <w:t> </w:t>
      </w:r>
      <w:r>
        <w:rPr>
          <w:color w:val="231F20"/>
          <w:spacing w:val="-3"/>
          <w:w w:val="105"/>
          <w:sz w:val="20"/>
        </w:rPr>
        <w:t>Agung)</w:t>
      </w:r>
      <w:r>
        <w:rPr>
          <w:color w:val="231F20"/>
          <w:spacing w:val="19"/>
          <w:w w:val="105"/>
          <w:sz w:val="20"/>
        </w:rPr>
        <w:t> </w:t>
      </w:r>
      <w:r>
        <w:rPr>
          <w:color w:val="231F20"/>
          <w:spacing w:val="-5"/>
          <w:w w:val="105"/>
          <w:sz w:val="20"/>
        </w:rPr>
        <w:t>berpotensi</w:t>
      </w:r>
    </w:p>
    <w:p>
      <w:pPr>
        <w:spacing w:after="0" w:line="276" w:lineRule="auto"/>
        <w:jc w:val="both"/>
        <w:rPr>
          <w:sz w:val="20"/>
        </w:rPr>
        <w:sectPr>
          <w:pgSz w:w="11910" w:h="15880"/>
          <w:pgMar w:header="0" w:footer="535" w:top="1220" w:bottom="720" w:left="0" w:right="0"/>
          <w:cols w:num="2" w:equalWidth="0">
            <w:col w:w="5669" w:space="40"/>
            <w:col w:w="6201"/>
          </w:cols>
        </w:sectPr>
      </w:pPr>
    </w:p>
    <w:p>
      <w:pPr>
        <w:pStyle w:val="BodyText"/>
        <w:spacing w:before="66"/>
        <w:ind w:left="1303"/>
      </w:pPr>
      <w:r>
        <w:rPr>
          <w:color w:val="231F20"/>
          <w:spacing w:val="-4"/>
          <w:w w:val="105"/>
        </w:rPr>
        <w:t>mendorong </w:t>
      </w:r>
      <w:r>
        <w:rPr>
          <w:color w:val="231F20"/>
          <w:spacing w:val="-3"/>
          <w:w w:val="105"/>
        </w:rPr>
        <w:t>akselerasi kinerja pertanian tahun 2019.</w:t>
      </w:r>
    </w:p>
    <w:p>
      <w:pPr>
        <w:pStyle w:val="ListParagraph"/>
        <w:numPr>
          <w:ilvl w:val="1"/>
          <w:numId w:val="43"/>
        </w:numPr>
        <w:tabs>
          <w:tab w:pos="1304" w:val="left" w:leader="none"/>
        </w:tabs>
        <w:spacing w:line="276" w:lineRule="auto" w:before="36" w:after="0"/>
        <w:ind w:left="1303" w:right="0" w:hanging="170"/>
        <w:jc w:val="both"/>
        <w:rPr>
          <w:sz w:val="20"/>
        </w:rPr>
      </w:pPr>
      <w:r>
        <w:rPr>
          <w:color w:val="231F20"/>
          <w:spacing w:val="-3"/>
          <w:w w:val="105"/>
          <w:sz w:val="20"/>
        </w:rPr>
        <w:t>Akselerasi kinerja pertanian juga </w:t>
      </w:r>
      <w:r>
        <w:rPr>
          <w:color w:val="231F20"/>
          <w:spacing w:val="-4"/>
          <w:w w:val="105"/>
          <w:sz w:val="20"/>
        </w:rPr>
        <w:t>didorong </w:t>
      </w:r>
      <w:r>
        <w:rPr>
          <w:color w:val="231F20"/>
          <w:spacing w:val="-6"/>
          <w:w w:val="105"/>
          <w:sz w:val="20"/>
        </w:rPr>
        <w:t>upaya </w:t>
      </w:r>
      <w:r>
        <w:rPr>
          <w:color w:val="231F20"/>
          <w:spacing w:val="-3"/>
          <w:w w:val="105"/>
          <w:sz w:val="20"/>
        </w:rPr>
        <w:t>perbaikan saluran irigasi </w:t>
      </w:r>
      <w:r>
        <w:rPr>
          <w:color w:val="231F20"/>
          <w:spacing w:val="-5"/>
          <w:w w:val="105"/>
          <w:sz w:val="20"/>
        </w:rPr>
        <w:t>(primer, </w:t>
      </w:r>
      <w:r>
        <w:rPr>
          <w:color w:val="231F20"/>
          <w:spacing w:val="-3"/>
          <w:w w:val="105"/>
          <w:sz w:val="20"/>
        </w:rPr>
        <w:t>sekunder </w:t>
      </w:r>
      <w:r>
        <w:rPr>
          <w:color w:val="231F20"/>
          <w:spacing w:val="-6"/>
          <w:w w:val="105"/>
          <w:sz w:val="20"/>
        </w:rPr>
        <w:t>maupun </w:t>
      </w:r>
      <w:r>
        <w:rPr>
          <w:color w:val="231F20"/>
          <w:spacing w:val="-3"/>
          <w:w w:val="105"/>
          <w:sz w:val="20"/>
        </w:rPr>
        <w:t>tersier) yang telah maupun akan dilakukan </w:t>
      </w:r>
      <w:r>
        <w:rPr>
          <w:color w:val="231F20"/>
          <w:spacing w:val="-7"/>
          <w:w w:val="105"/>
          <w:sz w:val="20"/>
        </w:rPr>
        <w:t>pada </w:t>
      </w:r>
      <w:r>
        <w:rPr>
          <w:color w:val="231F20"/>
          <w:spacing w:val="-3"/>
          <w:w w:val="105"/>
          <w:sz w:val="20"/>
        </w:rPr>
        <w:t>tahun 2019, diprakirakan </w:t>
      </w:r>
      <w:r>
        <w:rPr>
          <w:color w:val="231F20"/>
          <w:spacing w:val="-4"/>
          <w:w w:val="105"/>
          <w:sz w:val="20"/>
        </w:rPr>
        <w:t>mendorong </w:t>
      </w:r>
      <w:r>
        <w:rPr>
          <w:color w:val="231F20"/>
          <w:spacing w:val="-5"/>
          <w:w w:val="105"/>
          <w:sz w:val="20"/>
        </w:rPr>
        <w:t>akselerasi </w:t>
      </w:r>
      <w:r>
        <w:rPr>
          <w:color w:val="231F20"/>
          <w:spacing w:val="-3"/>
          <w:w w:val="105"/>
          <w:sz w:val="20"/>
        </w:rPr>
        <w:t>kinerja pertanian, khususnya untuk </w:t>
      </w:r>
      <w:r>
        <w:rPr>
          <w:color w:val="231F20"/>
          <w:spacing w:val="-5"/>
          <w:w w:val="105"/>
          <w:sz w:val="20"/>
        </w:rPr>
        <w:t>komoditas </w:t>
      </w:r>
      <w:r>
        <w:rPr>
          <w:color w:val="231F20"/>
          <w:spacing w:val="-3"/>
          <w:w w:val="105"/>
          <w:sz w:val="20"/>
        </w:rPr>
        <w:t>pangan.</w:t>
      </w:r>
    </w:p>
    <w:p>
      <w:pPr>
        <w:pStyle w:val="ListParagraph"/>
        <w:numPr>
          <w:ilvl w:val="1"/>
          <w:numId w:val="43"/>
        </w:numPr>
        <w:tabs>
          <w:tab w:pos="1304" w:val="left" w:leader="none"/>
        </w:tabs>
        <w:spacing w:line="276" w:lineRule="auto" w:before="0" w:after="0"/>
        <w:ind w:left="1303" w:right="0" w:hanging="170"/>
        <w:jc w:val="both"/>
        <w:rPr>
          <w:sz w:val="20"/>
        </w:rPr>
      </w:pPr>
      <w:r>
        <w:rPr>
          <w:color w:val="231F20"/>
          <w:spacing w:val="-3"/>
          <w:w w:val="105"/>
          <w:sz w:val="20"/>
        </w:rPr>
        <w:t>Adanya penambahan rute penerbangan </w:t>
      </w:r>
      <w:r>
        <w:rPr>
          <w:color w:val="231F20"/>
          <w:spacing w:val="-5"/>
          <w:w w:val="105"/>
          <w:sz w:val="20"/>
        </w:rPr>
        <w:t>sepanjang </w:t>
      </w:r>
      <w:r>
        <w:rPr>
          <w:color w:val="231F20"/>
          <w:spacing w:val="-3"/>
          <w:w w:val="105"/>
          <w:sz w:val="20"/>
        </w:rPr>
        <w:t>2019 dari </w:t>
      </w:r>
      <w:r>
        <w:rPr>
          <w:color w:val="231F20"/>
          <w:w w:val="105"/>
          <w:sz w:val="20"/>
        </w:rPr>
        <w:t>dan ke </w:t>
      </w:r>
      <w:r>
        <w:rPr>
          <w:color w:val="231F20"/>
          <w:spacing w:val="-3"/>
          <w:w w:val="105"/>
          <w:sz w:val="20"/>
        </w:rPr>
        <w:t>Bali, baik untuk rute </w:t>
      </w:r>
      <w:r>
        <w:rPr>
          <w:color w:val="231F20"/>
          <w:spacing w:val="-5"/>
          <w:w w:val="105"/>
          <w:sz w:val="20"/>
        </w:rPr>
        <w:t>domestik </w:t>
      </w:r>
      <w:r>
        <w:rPr>
          <w:color w:val="231F20"/>
          <w:spacing w:val="-3"/>
          <w:w w:val="105"/>
          <w:sz w:val="20"/>
        </w:rPr>
        <w:t>maupun rute international, berpotensi </w:t>
      </w:r>
      <w:r>
        <w:rPr>
          <w:color w:val="231F20"/>
          <w:spacing w:val="-6"/>
          <w:w w:val="105"/>
          <w:sz w:val="20"/>
        </w:rPr>
        <w:t>mendorong </w:t>
      </w:r>
      <w:r>
        <w:rPr>
          <w:color w:val="231F20"/>
          <w:spacing w:val="-3"/>
          <w:w w:val="105"/>
          <w:sz w:val="20"/>
        </w:rPr>
        <w:t>kinerja</w:t>
      </w:r>
      <w:r>
        <w:rPr>
          <w:color w:val="231F20"/>
          <w:spacing w:val="-18"/>
          <w:w w:val="105"/>
          <w:sz w:val="20"/>
        </w:rPr>
        <w:t> </w:t>
      </w:r>
      <w:r>
        <w:rPr>
          <w:color w:val="231F20"/>
          <w:spacing w:val="-3"/>
          <w:w w:val="105"/>
          <w:sz w:val="20"/>
        </w:rPr>
        <w:t>lapangan</w:t>
      </w:r>
      <w:r>
        <w:rPr>
          <w:color w:val="231F20"/>
          <w:spacing w:val="-18"/>
          <w:w w:val="105"/>
          <w:sz w:val="20"/>
        </w:rPr>
        <w:t> </w:t>
      </w:r>
      <w:r>
        <w:rPr>
          <w:color w:val="231F20"/>
          <w:spacing w:val="-3"/>
          <w:w w:val="105"/>
          <w:sz w:val="20"/>
        </w:rPr>
        <w:t>usaha</w:t>
      </w:r>
      <w:r>
        <w:rPr>
          <w:color w:val="231F20"/>
          <w:spacing w:val="-18"/>
          <w:w w:val="105"/>
          <w:sz w:val="20"/>
        </w:rPr>
        <w:t> </w:t>
      </w:r>
      <w:r>
        <w:rPr>
          <w:color w:val="231F20"/>
          <w:spacing w:val="-3"/>
          <w:w w:val="105"/>
          <w:sz w:val="20"/>
        </w:rPr>
        <w:t>transportasi</w:t>
      </w:r>
      <w:r>
        <w:rPr>
          <w:color w:val="231F20"/>
          <w:spacing w:val="-18"/>
          <w:w w:val="105"/>
          <w:sz w:val="20"/>
        </w:rPr>
        <w:t> </w:t>
      </w:r>
      <w:r>
        <w:rPr>
          <w:color w:val="231F20"/>
          <w:w w:val="105"/>
          <w:sz w:val="20"/>
        </w:rPr>
        <w:t>dan</w:t>
      </w:r>
      <w:r>
        <w:rPr>
          <w:color w:val="231F20"/>
          <w:spacing w:val="-18"/>
          <w:w w:val="105"/>
          <w:sz w:val="20"/>
        </w:rPr>
        <w:t> </w:t>
      </w:r>
      <w:r>
        <w:rPr>
          <w:color w:val="231F20"/>
          <w:spacing w:val="-5"/>
          <w:w w:val="105"/>
          <w:sz w:val="20"/>
        </w:rPr>
        <w:t>pergudangan </w:t>
      </w:r>
      <w:r>
        <w:rPr>
          <w:color w:val="231F20"/>
          <w:spacing w:val="-3"/>
          <w:w w:val="105"/>
          <w:sz w:val="20"/>
        </w:rPr>
        <w:t>serta </w:t>
      </w:r>
      <w:r>
        <w:rPr>
          <w:color w:val="231F20"/>
          <w:spacing w:val="-4"/>
          <w:w w:val="105"/>
          <w:sz w:val="20"/>
        </w:rPr>
        <w:t>mendorong </w:t>
      </w:r>
      <w:r>
        <w:rPr>
          <w:color w:val="231F20"/>
          <w:spacing w:val="-3"/>
          <w:w w:val="105"/>
          <w:sz w:val="20"/>
        </w:rPr>
        <w:t>pertumbuhan ekspor luar </w:t>
      </w:r>
      <w:r>
        <w:rPr>
          <w:color w:val="231F20"/>
          <w:spacing w:val="-6"/>
          <w:w w:val="105"/>
          <w:sz w:val="20"/>
        </w:rPr>
        <w:t>negeri, </w:t>
      </w:r>
      <w:r>
        <w:rPr>
          <w:color w:val="231F20"/>
          <w:spacing w:val="-3"/>
          <w:w w:val="105"/>
          <w:sz w:val="20"/>
        </w:rPr>
        <w:t>khususnya</w:t>
      </w:r>
      <w:r>
        <w:rPr>
          <w:color w:val="231F20"/>
          <w:spacing w:val="1"/>
          <w:w w:val="105"/>
          <w:sz w:val="20"/>
        </w:rPr>
        <w:t> </w:t>
      </w:r>
      <w:r>
        <w:rPr>
          <w:color w:val="231F20"/>
          <w:spacing w:val="-3"/>
          <w:w w:val="105"/>
          <w:sz w:val="20"/>
        </w:rPr>
        <w:t>jasa.</w:t>
      </w:r>
    </w:p>
    <w:p>
      <w:pPr>
        <w:pStyle w:val="ListParagraph"/>
        <w:numPr>
          <w:ilvl w:val="1"/>
          <w:numId w:val="43"/>
        </w:numPr>
        <w:tabs>
          <w:tab w:pos="1304" w:val="left" w:leader="none"/>
        </w:tabs>
        <w:spacing w:line="276" w:lineRule="auto" w:before="0" w:after="0"/>
        <w:ind w:left="1303" w:right="0" w:hanging="170"/>
        <w:jc w:val="both"/>
        <w:rPr>
          <w:sz w:val="20"/>
        </w:rPr>
      </w:pPr>
      <w:r>
        <w:rPr>
          <w:color w:val="231F20"/>
          <w:spacing w:val="-4"/>
          <w:w w:val="105"/>
          <w:sz w:val="20"/>
        </w:rPr>
        <w:t>Berdasarkan </w:t>
      </w:r>
      <w:r>
        <w:rPr>
          <w:color w:val="231F20"/>
          <w:spacing w:val="-3"/>
          <w:w w:val="105"/>
          <w:sz w:val="20"/>
        </w:rPr>
        <w:t>hasil survei </w:t>
      </w:r>
      <w:r>
        <w:rPr>
          <w:color w:val="231F20"/>
          <w:w w:val="105"/>
          <w:sz w:val="20"/>
        </w:rPr>
        <w:t>dan </w:t>
      </w:r>
      <w:r>
        <w:rPr>
          <w:color w:val="231F20"/>
          <w:spacing w:val="-3"/>
          <w:w w:val="105"/>
          <w:sz w:val="20"/>
        </w:rPr>
        <w:t>liaison, </w:t>
      </w:r>
      <w:r>
        <w:rPr>
          <w:color w:val="231F20"/>
          <w:spacing w:val="-5"/>
          <w:w w:val="105"/>
          <w:sz w:val="20"/>
        </w:rPr>
        <w:t>peningkatan </w:t>
      </w:r>
      <w:r>
        <w:rPr>
          <w:color w:val="231F20"/>
          <w:spacing w:val="-3"/>
          <w:w w:val="105"/>
          <w:sz w:val="20"/>
        </w:rPr>
        <w:t>kinerja ekspor jasa diprakirakan tetap kuat, </w:t>
      </w:r>
      <w:r>
        <w:rPr>
          <w:color w:val="231F20"/>
          <w:spacing w:val="-6"/>
          <w:w w:val="105"/>
          <w:sz w:val="20"/>
        </w:rPr>
        <w:t>didorong </w:t>
      </w:r>
      <w:r>
        <w:rPr>
          <w:color w:val="231F20"/>
          <w:spacing w:val="-3"/>
          <w:w w:val="105"/>
          <w:sz w:val="20"/>
        </w:rPr>
        <w:t>upaya</w:t>
      </w:r>
      <w:r>
        <w:rPr>
          <w:color w:val="231F20"/>
          <w:spacing w:val="-10"/>
          <w:w w:val="105"/>
          <w:sz w:val="20"/>
        </w:rPr>
        <w:t> </w:t>
      </w:r>
      <w:r>
        <w:rPr>
          <w:color w:val="231F20"/>
          <w:spacing w:val="-4"/>
          <w:w w:val="105"/>
          <w:sz w:val="20"/>
        </w:rPr>
        <w:t>promosi</w:t>
      </w:r>
      <w:r>
        <w:rPr>
          <w:color w:val="231F20"/>
          <w:spacing w:val="-9"/>
          <w:w w:val="105"/>
          <w:sz w:val="20"/>
        </w:rPr>
        <w:t> </w:t>
      </w:r>
      <w:r>
        <w:rPr>
          <w:color w:val="231F20"/>
          <w:w w:val="105"/>
          <w:sz w:val="20"/>
        </w:rPr>
        <w:t>dan</w:t>
      </w:r>
      <w:r>
        <w:rPr>
          <w:color w:val="231F20"/>
          <w:spacing w:val="-9"/>
          <w:w w:val="105"/>
          <w:sz w:val="20"/>
        </w:rPr>
        <w:t> </w:t>
      </w:r>
      <w:r>
        <w:rPr>
          <w:color w:val="231F20"/>
          <w:spacing w:val="-3"/>
          <w:w w:val="105"/>
          <w:sz w:val="20"/>
        </w:rPr>
        <w:t>penjualan</w:t>
      </w:r>
      <w:r>
        <w:rPr>
          <w:color w:val="231F20"/>
          <w:spacing w:val="-9"/>
          <w:w w:val="105"/>
          <w:sz w:val="20"/>
        </w:rPr>
        <w:t> </w:t>
      </w:r>
      <w:r>
        <w:rPr>
          <w:color w:val="231F20"/>
          <w:spacing w:val="-3"/>
          <w:w w:val="105"/>
          <w:sz w:val="20"/>
        </w:rPr>
        <w:t>melalui</w:t>
      </w:r>
      <w:r>
        <w:rPr>
          <w:color w:val="231F20"/>
          <w:spacing w:val="-9"/>
          <w:w w:val="105"/>
          <w:sz w:val="20"/>
        </w:rPr>
        <w:t> </w:t>
      </w:r>
      <w:r>
        <w:rPr>
          <w:i/>
          <w:color w:val="231F20"/>
          <w:spacing w:val="-3"/>
          <w:w w:val="105"/>
          <w:sz w:val="20"/>
        </w:rPr>
        <w:t>online</w:t>
      </w:r>
      <w:r>
        <w:rPr>
          <w:i/>
          <w:color w:val="231F20"/>
          <w:spacing w:val="-9"/>
          <w:w w:val="105"/>
          <w:sz w:val="20"/>
        </w:rPr>
        <w:t> </w:t>
      </w:r>
      <w:r>
        <w:rPr>
          <w:i/>
          <w:color w:val="231F20"/>
          <w:spacing w:val="-6"/>
          <w:w w:val="105"/>
          <w:sz w:val="20"/>
        </w:rPr>
        <w:t>booking, </w:t>
      </w:r>
      <w:r>
        <w:rPr>
          <w:i/>
          <w:color w:val="231F20"/>
          <w:spacing w:val="-3"/>
          <w:w w:val="105"/>
          <w:sz w:val="20"/>
        </w:rPr>
        <w:t>sales call</w:t>
      </w:r>
      <w:r>
        <w:rPr>
          <w:color w:val="231F20"/>
          <w:spacing w:val="-3"/>
          <w:w w:val="105"/>
          <w:sz w:val="20"/>
        </w:rPr>
        <w:t>, </w:t>
      </w:r>
      <w:r>
        <w:rPr>
          <w:color w:val="231F20"/>
          <w:w w:val="105"/>
          <w:sz w:val="20"/>
        </w:rPr>
        <w:t>dan </w:t>
      </w:r>
      <w:r>
        <w:rPr>
          <w:color w:val="231F20"/>
          <w:spacing w:val="-4"/>
          <w:w w:val="105"/>
          <w:sz w:val="20"/>
        </w:rPr>
        <w:t>program </w:t>
      </w:r>
      <w:r>
        <w:rPr>
          <w:color w:val="231F20"/>
          <w:spacing w:val="-3"/>
          <w:w w:val="105"/>
          <w:sz w:val="20"/>
        </w:rPr>
        <w:t>diskon. Kondisi </w:t>
      </w:r>
      <w:r>
        <w:rPr>
          <w:color w:val="231F20"/>
          <w:w w:val="105"/>
          <w:sz w:val="20"/>
        </w:rPr>
        <w:t>ini </w:t>
      </w:r>
      <w:r>
        <w:rPr>
          <w:color w:val="231F20"/>
          <w:spacing w:val="-7"/>
          <w:w w:val="105"/>
          <w:sz w:val="20"/>
        </w:rPr>
        <w:t>akan </w:t>
      </w:r>
      <w:r>
        <w:rPr>
          <w:color w:val="231F20"/>
          <w:spacing w:val="-4"/>
          <w:w w:val="105"/>
          <w:sz w:val="20"/>
        </w:rPr>
        <w:t>mendorong </w:t>
      </w:r>
      <w:r>
        <w:rPr>
          <w:color w:val="231F20"/>
          <w:spacing w:val="-3"/>
          <w:w w:val="105"/>
          <w:sz w:val="20"/>
        </w:rPr>
        <w:t>pertumbuhan lapangan usaha </w:t>
      </w:r>
      <w:r>
        <w:rPr>
          <w:color w:val="231F20"/>
          <w:spacing w:val="-6"/>
          <w:w w:val="105"/>
          <w:sz w:val="20"/>
        </w:rPr>
        <w:t>akmamin </w:t>
      </w:r>
      <w:r>
        <w:rPr>
          <w:color w:val="231F20"/>
          <w:spacing w:val="-3"/>
          <w:w w:val="105"/>
          <w:sz w:val="20"/>
        </w:rPr>
        <w:t>pada tahun 2019.  Keikutsertaan  pelaku  </w:t>
      </w:r>
      <w:r>
        <w:rPr>
          <w:color w:val="231F20"/>
          <w:spacing w:val="-7"/>
          <w:w w:val="105"/>
          <w:sz w:val="20"/>
        </w:rPr>
        <w:t>usaha  </w:t>
      </w:r>
      <w:r>
        <w:rPr>
          <w:color w:val="231F20"/>
          <w:spacing w:val="-3"/>
          <w:w w:val="105"/>
          <w:sz w:val="20"/>
        </w:rPr>
        <w:t>pada pameran internasional </w:t>
      </w:r>
      <w:r>
        <w:rPr>
          <w:color w:val="231F20"/>
          <w:w w:val="105"/>
          <w:sz w:val="20"/>
        </w:rPr>
        <w:t>dan </w:t>
      </w:r>
      <w:r>
        <w:rPr>
          <w:color w:val="231F20"/>
          <w:spacing w:val="-5"/>
          <w:w w:val="105"/>
          <w:sz w:val="20"/>
        </w:rPr>
        <w:t>pengembangan </w:t>
      </w:r>
      <w:r>
        <w:rPr>
          <w:color w:val="231F20"/>
          <w:spacing w:val="-3"/>
          <w:w w:val="105"/>
          <w:sz w:val="20"/>
        </w:rPr>
        <w:t>pasar alternatif </w:t>
      </w:r>
      <w:r>
        <w:rPr>
          <w:color w:val="231F20"/>
          <w:w w:val="105"/>
          <w:sz w:val="20"/>
        </w:rPr>
        <w:t>ke </w:t>
      </w:r>
      <w:r>
        <w:rPr>
          <w:color w:val="231F20"/>
          <w:spacing w:val="-3"/>
          <w:w w:val="105"/>
          <w:sz w:val="20"/>
        </w:rPr>
        <w:t>India, </w:t>
      </w:r>
      <w:r>
        <w:rPr>
          <w:color w:val="231F20"/>
          <w:w w:val="105"/>
          <w:sz w:val="20"/>
        </w:rPr>
        <w:t>Timur </w:t>
      </w:r>
      <w:r>
        <w:rPr>
          <w:color w:val="231F20"/>
          <w:spacing w:val="-7"/>
          <w:w w:val="105"/>
          <w:sz w:val="20"/>
        </w:rPr>
        <w:t>Tengah </w:t>
      </w:r>
      <w:r>
        <w:rPr>
          <w:color w:val="231F20"/>
          <w:w w:val="105"/>
          <w:sz w:val="20"/>
        </w:rPr>
        <w:t>dan </w:t>
      </w:r>
      <w:r>
        <w:rPr>
          <w:color w:val="231F20"/>
          <w:spacing w:val="-3"/>
          <w:w w:val="105"/>
          <w:sz w:val="20"/>
        </w:rPr>
        <w:t>Rusia juga merupakan faktor </w:t>
      </w:r>
      <w:r>
        <w:rPr>
          <w:color w:val="231F20"/>
          <w:spacing w:val="-4"/>
          <w:w w:val="105"/>
          <w:sz w:val="20"/>
        </w:rPr>
        <w:t>pendorong </w:t>
      </w:r>
      <w:r>
        <w:rPr>
          <w:color w:val="231F20"/>
          <w:spacing w:val="-5"/>
          <w:w w:val="105"/>
          <w:sz w:val="20"/>
        </w:rPr>
        <w:t>pertumbuhan </w:t>
      </w:r>
      <w:r>
        <w:rPr>
          <w:color w:val="231F20"/>
          <w:spacing w:val="-3"/>
          <w:w w:val="105"/>
          <w:sz w:val="20"/>
        </w:rPr>
        <w:t>kinerja lapangan usaha ini. Peningkatan </w:t>
      </w:r>
      <w:r>
        <w:rPr>
          <w:color w:val="231F20"/>
          <w:spacing w:val="-6"/>
          <w:w w:val="105"/>
          <w:sz w:val="20"/>
        </w:rPr>
        <w:t>kinerja </w:t>
      </w:r>
      <w:r>
        <w:rPr>
          <w:color w:val="231F20"/>
          <w:spacing w:val="-3"/>
          <w:w w:val="105"/>
          <w:sz w:val="20"/>
        </w:rPr>
        <w:t>ekonomi Bali juga didukung oleh terus </w:t>
      </w:r>
      <w:r>
        <w:rPr>
          <w:color w:val="231F20"/>
          <w:spacing w:val="-5"/>
          <w:w w:val="105"/>
          <w:sz w:val="20"/>
        </w:rPr>
        <w:t>meningkatnya </w:t>
      </w:r>
      <w:r>
        <w:rPr>
          <w:color w:val="231F20"/>
          <w:spacing w:val="-3"/>
          <w:w w:val="105"/>
          <w:sz w:val="20"/>
        </w:rPr>
        <w:t>jumlah kunjungan wisman dari Rusia  </w:t>
      </w:r>
      <w:r>
        <w:rPr>
          <w:color w:val="231F20"/>
          <w:spacing w:val="-6"/>
          <w:w w:val="105"/>
          <w:sz w:val="20"/>
        </w:rPr>
        <w:t>dengan </w:t>
      </w:r>
      <w:r>
        <w:rPr>
          <w:color w:val="231F20"/>
          <w:spacing w:val="-3"/>
          <w:w w:val="105"/>
          <w:sz w:val="20"/>
        </w:rPr>
        <w:t>kualitas spending yang lebih baik, sejalan </w:t>
      </w:r>
      <w:r>
        <w:rPr>
          <w:color w:val="231F20"/>
          <w:spacing w:val="-6"/>
          <w:w w:val="105"/>
          <w:sz w:val="20"/>
        </w:rPr>
        <w:t>dengan </w:t>
      </w:r>
      <w:r>
        <w:rPr>
          <w:color w:val="231F20"/>
          <w:spacing w:val="-4"/>
          <w:w w:val="105"/>
          <w:sz w:val="20"/>
        </w:rPr>
        <w:t>perekonomian </w:t>
      </w:r>
      <w:r>
        <w:rPr>
          <w:color w:val="231F20"/>
          <w:spacing w:val="-3"/>
          <w:w w:val="105"/>
          <w:sz w:val="20"/>
        </w:rPr>
        <w:t>Rusia yang terus </w:t>
      </w:r>
      <w:r>
        <w:rPr>
          <w:color w:val="231F20"/>
          <w:spacing w:val="-5"/>
          <w:w w:val="105"/>
          <w:sz w:val="20"/>
        </w:rPr>
        <w:t>menunjukkan </w:t>
      </w:r>
      <w:r>
        <w:rPr>
          <w:color w:val="231F20"/>
          <w:spacing w:val="-3"/>
          <w:w w:val="105"/>
          <w:sz w:val="20"/>
        </w:rPr>
        <w:t>peningkatan</w:t>
      </w:r>
      <w:r>
        <w:rPr>
          <w:color w:val="231F20"/>
          <w:spacing w:val="1"/>
          <w:w w:val="105"/>
          <w:sz w:val="20"/>
        </w:rPr>
        <w:t> </w:t>
      </w:r>
      <w:r>
        <w:rPr>
          <w:color w:val="231F20"/>
          <w:spacing w:val="-3"/>
          <w:w w:val="105"/>
          <w:sz w:val="20"/>
        </w:rPr>
        <w:t>kinerja.</w:t>
      </w:r>
    </w:p>
    <w:p>
      <w:pPr>
        <w:pStyle w:val="Heading9"/>
        <w:numPr>
          <w:ilvl w:val="1"/>
          <w:numId w:val="43"/>
        </w:numPr>
        <w:tabs>
          <w:tab w:pos="1304" w:val="left" w:leader="none"/>
        </w:tabs>
        <w:spacing w:line="276" w:lineRule="auto" w:before="0" w:after="0"/>
        <w:ind w:left="1303" w:right="1" w:hanging="170"/>
        <w:jc w:val="both"/>
      </w:pPr>
      <w:r>
        <w:rPr>
          <w:color w:val="231F20"/>
          <w:spacing w:val="-4"/>
          <w:w w:val="115"/>
        </w:rPr>
        <w:t>Meskipun berpotensi meningkat, </w:t>
      </w:r>
      <w:r>
        <w:rPr>
          <w:color w:val="231F20"/>
          <w:spacing w:val="-7"/>
          <w:w w:val="115"/>
        </w:rPr>
        <w:t>namun </w:t>
      </w:r>
      <w:r>
        <w:rPr>
          <w:color w:val="231F20"/>
          <w:spacing w:val="-4"/>
          <w:w w:val="115"/>
        </w:rPr>
        <w:t>terdapat risiko </w:t>
      </w:r>
      <w:r>
        <w:rPr>
          <w:color w:val="231F20"/>
          <w:spacing w:val="-3"/>
          <w:w w:val="115"/>
        </w:rPr>
        <w:t>dan </w:t>
      </w:r>
      <w:r>
        <w:rPr>
          <w:color w:val="231F20"/>
          <w:spacing w:val="-4"/>
          <w:w w:val="115"/>
        </w:rPr>
        <w:t>tantangan </w:t>
      </w:r>
      <w:r>
        <w:rPr>
          <w:color w:val="231F20"/>
          <w:spacing w:val="-3"/>
          <w:w w:val="115"/>
        </w:rPr>
        <w:t>yang </w:t>
      </w:r>
      <w:r>
        <w:rPr>
          <w:color w:val="231F20"/>
          <w:spacing w:val="-6"/>
          <w:w w:val="115"/>
        </w:rPr>
        <w:t>berpotensi </w:t>
      </w:r>
      <w:r>
        <w:rPr>
          <w:color w:val="231F20"/>
          <w:spacing w:val="-4"/>
          <w:w w:val="115"/>
        </w:rPr>
        <w:t>menahan</w:t>
      </w:r>
      <w:r>
        <w:rPr>
          <w:color w:val="231F20"/>
          <w:spacing w:val="-20"/>
          <w:w w:val="115"/>
        </w:rPr>
        <w:t> </w:t>
      </w:r>
      <w:r>
        <w:rPr>
          <w:color w:val="231F20"/>
          <w:spacing w:val="-4"/>
          <w:w w:val="115"/>
        </w:rPr>
        <w:t>kinerja</w:t>
      </w:r>
      <w:r>
        <w:rPr>
          <w:color w:val="231F20"/>
          <w:spacing w:val="-19"/>
          <w:w w:val="115"/>
        </w:rPr>
        <w:t> </w:t>
      </w:r>
      <w:r>
        <w:rPr>
          <w:color w:val="231F20"/>
          <w:spacing w:val="-4"/>
          <w:w w:val="115"/>
        </w:rPr>
        <w:t>ekonomi</w:t>
      </w:r>
      <w:r>
        <w:rPr>
          <w:color w:val="231F20"/>
          <w:spacing w:val="-20"/>
          <w:w w:val="115"/>
        </w:rPr>
        <w:t> </w:t>
      </w:r>
      <w:r>
        <w:rPr>
          <w:color w:val="231F20"/>
          <w:spacing w:val="-3"/>
          <w:w w:val="115"/>
        </w:rPr>
        <w:t>Bali</w:t>
      </w:r>
      <w:r>
        <w:rPr>
          <w:color w:val="231F20"/>
          <w:spacing w:val="-19"/>
          <w:w w:val="115"/>
        </w:rPr>
        <w:t> </w:t>
      </w:r>
      <w:r>
        <w:rPr>
          <w:color w:val="231F20"/>
          <w:spacing w:val="-3"/>
          <w:w w:val="115"/>
        </w:rPr>
        <w:t>pada</w:t>
      </w:r>
      <w:r>
        <w:rPr>
          <w:color w:val="231F20"/>
          <w:spacing w:val="-20"/>
          <w:w w:val="115"/>
        </w:rPr>
        <w:t> </w:t>
      </w:r>
      <w:r>
        <w:rPr>
          <w:color w:val="231F20"/>
          <w:spacing w:val="-4"/>
          <w:w w:val="115"/>
        </w:rPr>
        <w:t>tahun</w:t>
      </w:r>
      <w:r>
        <w:rPr>
          <w:color w:val="231F20"/>
          <w:spacing w:val="-19"/>
          <w:w w:val="115"/>
        </w:rPr>
        <w:t> </w:t>
      </w:r>
      <w:r>
        <w:rPr>
          <w:color w:val="231F20"/>
          <w:spacing w:val="-8"/>
          <w:w w:val="115"/>
        </w:rPr>
        <w:t>2019.</w:t>
      </w:r>
    </w:p>
    <w:p>
      <w:pPr>
        <w:pStyle w:val="BodyText"/>
        <w:spacing w:line="276" w:lineRule="auto" w:before="66"/>
        <w:ind w:left="699" w:right="1134"/>
        <w:jc w:val="both"/>
      </w:pPr>
      <w:r>
        <w:rPr/>
        <w:br w:type="column"/>
      </w:r>
      <w:r>
        <w:rPr>
          <w:color w:val="231F20"/>
          <w:spacing w:val="-3"/>
          <w:w w:val="105"/>
        </w:rPr>
        <w:t>Meningkatnya persaingan pasar ekspor luar </w:t>
      </w:r>
      <w:r>
        <w:rPr>
          <w:color w:val="231F20"/>
          <w:spacing w:val="-5"/>
          <w:w w:val="105"/>
        </w:rPr>
        <w:t>negeri </w:t>
      </w:r>
      <w:r>
        <w:rPr>
          <w:color w:val="231F20"/>
          <w:spacing w:val="-3"/>
          <w:w w:val="105"/>
        </w:rPr>
        <w:t>untuk </w:t>
      </w:r>
      <w:r>
        <w:rPr>
          <w:color w:val="231F20"/>
          <w:spacing w:val="-4"/>
          <w:w w:val="105"/>
        </w:rPr>
        <w:t>produk </w:t>
      </w:r>
      <w:r>
        <w:rPr>
          <w:color w:val="231F20"/>
          <w:spacing w:val="-3"/>
          <w:w w:val="105"/>
        </w:rPr>
        <w:t>dari Bali, khususnya </w:t>
      </w:r>
      <w:r>
        <w:rPr>
          <w:color w:val="231F20"/>
          <w:spacing w:val="-4"/>
          <w:w w:val="105"/>
        </w:rPr>
        <w:t>produk </w:t>
      </w:r>
      <w:r>
        <w:rPr>
          <w:color w:val="231F20"/>
          <w:spacing w:val="-5"/>
          <w:w w:val="105"/>
        </w:rPr>
        <w:t>olahan </w:t>
      </w:r>
      <w:r>
        <w:rPr>
          <w:color w:val="231F20"/>
          <w:spacing w:val="-3"/>
          <w:w w:val="105"/>
        </w:rPr>
        <w:t>kayu,</w:t>
      </w:r>
      <w:r>
        <w:rPr>
          <w:color w:val="231F20"/>
          <w:spacing w:val="-21"/>
          <w:w w:val="105"/>
        </w:rPr>
        <w:t> </w:t>
      </w:r>
      <w:r>
        <w:rPr>
          <w:color w:val="231F20"/>
          <w:spacing w:val="-3"/>
          <w:w w:val="105"/>
        </w:rPr>
        <w:t>pakaian</w:t>
      </w:r>
      <w:r>
        <w:rPr>
          <w:color w:val="231F20"/>
          <w:spacing w:val="-20"/>
          <w:w w:val="105"/>
        </w:rPr>
        <w:t> </w:t>
      </w:r>
      <w:r>
        <w:rPr>
          <w:color w:val="231F20"/>
          <w:spacing w:val="-3"/>
          <w:w w:val="105"/>
        </w:rPr>
        <w:t>jadi,</w:t>
      </w:r>
      <w:r>
        <w:rPr>
          <w:color w:val="231F20"/>
          <w:spacing w:val="-20"/>
          <w:w w:val="105"/>
        </w:rPr>
        <w:t> </w:t>
      </w:r>
      <w:r>
        <w:rPr>
          <w:color w:val="231F20"/>
          <w:spacing w:val="-3"/>
          <w:w w:val="105"/>
        </w:rPr>
        <w:t>furniture,</w:t>
      </w:r>
      <w:r>
        <w:rPr>
          <w:color w:val="231F20"/>
          <w:spacing w:val="-20"/>
          <w:w w:val="105"/>
        </w:rPr>
        <w:t> </w:t>
      </w:r>
      <w:r>
        <w:rPr>
          <w:i/>
          <w:color w:val="231F20"/>
          <w:spacing w:val="-3"/>
          <w:w w:val="105"/>
        </w:rPr>
        <w:t>handicraft</w:t>
      </w:r>
      <w:r>
        <w:rPr>
          <w:i/>
          <w:color w:val="231F20"/>
          <w:spacing w:val="-20"/>
          <w:w w:val="105"/>
        </w:rPr>
        <w:t> </w:t>
      </w:r>
      <w:r>
        <w:rPr>
          <w:color w:val="231F20"/>
          <w:w w:val="105"/>
        </w:rPr>
        <w:t>dan</w:t>
      </w:r>
      <w:r>
        <w:rPr>
          <w:color w:val="231F20"/>
          <w:spacing w:val="-20"/>
          <w:w w:val="105"/>
        </w:rPr>
        <w:t> </w:t>
      </w:r>
      <w:r>
        <w:rPr>
          <w:color w:val="231F20"/>
          <w:spacing w:val="-5"/>
          <w:w w:val="105"/>
        </w:rPr>
        <w:t>perhiasan </w:t>
      </w:r>
      <w:r>
        <w:rPr>
          <w:color w:val="231F20"/>
          <w:spacing w:val="-3"/>
          <w:w w:val="105"/>
        </w:rPr>
        <w:t>terutama</w:t>
      </w:r>
      <w:r>
        <w:rPr>
          <w:color w:val="231F20"/>
          <w:spacing w:val="-23"/>
          <w:w w:val="105"/>
        </w:rPr>
        <w:t> </w:t>
      </w:r>
      <w:r>
        <w:rPr>
          <w:color w:val="231F20"/>
          <w:spacing w:val="-3"/>
          <w:w w:val="105"/>
        </w:rPr>
        <w:t>dari</w:t>
      </w:r>
      <w:r>
        <w:rPr>
          <w:color w:val="231F20"/>
          <w:spacing w:val="-22"/>
          <w:w w:val="105"/>
        </w:rPr>
        <w:t> </w:t>
      </w:r>
      <w:r>
        <w:rPr>
          <w:color w:val="231F20"/>
          <w:spacing w:val="-3"/>
          <w:w w:val="105"/>
        </w:rPr>
        <w:t>sisi</w:t>
      </w:r>
      <w:r>
        <w:rPr>
          <w:color w:val="231F20"/>
          <w:spacing w:val="-23"/>
          <w:w w:val="105"/>
        </w:rPr>
        <w:t> </w:t>
      </w:r>
      <w:r>
        <w:rPr>
          <w:color w:val="231F20"/>
          <w:spacing w:val="-3"/>
          <w:w w:val="105"/>
        </w:rPr>
        <w:t>kualitas</w:t>
      </w:r>
      <w:r>
        <w:rPr>
          <w:color w:val="231F20"/>
          <w:spacing w:val="-22"/>
          <w:w w:val="105"/>
        </w:rPr>
        <w:t> </w:t>
      </w:r>
      <w:r>
        <w:rPr>
          <w:color w:val="231F20"/>
          <w:w w:val="105"/>
        </w:rPr>
        <w:t>dan</w:t>
      </w:r>
      <w:r>
        <w:rPr>
          <w:color w:val="231F20"/>
          <w:spacing w:val="-22"/>
          <w:w w:val="105"/>
        </w:rPr>
        <w:t> </w:t>
      </w:r>
      <w:r>
        <w:rPr>
          <w:color w:val="231F20"/>
          <w:spacing w:val="-3"/>
          <w:w w:val="105"/>
        </w:rPr>
        <w:t>harga</w:t>
      </w:r>
      <w:r>
        <w:rPr>
          <w:color w:val="231F20"/>
          <w:spacing w:val="-23"/>
          <w:w w:val="105"/>
        </w:rPr>
        <w:t> </w:t>
      </w:r>
      <w:r>
        <w:rPr>
          <w:color w:val="231F20"/>
          <w:spacing w:val="-3"/>
          <w:w w:val="105"/>
        </w:rPr>
        <w:t>berisiko</w:t>
      </w:r>
      <w:r>
        <w:rPr>
          <w:color w:val="231F20"/>
          <w:spacing w:val="-22"/>
          <w:w w:val="105"/>
        </w:rPr>
        <w:t> </w:t>
      </w:r>
      <w:r>
        <w:rPr>
          <w:color w:val="231F20"/>
          <w:spacing w:val="-6"/>
          <w:w w:val="105"/>
        </w:rPr>
        <w:t>menahan </w:t>
      </w:r>
      <w:r>
        <w:rPr>
          <w:color w:val="231F20"/>
          <w:spacing w:val="-3"/>
          <w:w w:val="105"/>
        </w:rPr>
        <w:t>kinerja ekonomi Bali. Sejalan dengan </w:t>
      </w:r>
      <w:r>
        <w:rPr>
          <w:color w:val="231F20"/>
          <w:w w:val="105"/>
        </w:rPr>
        <w:t>itu </w:t>
      </w:r>
      <w:r>
        <w:rPr>
          <w:color w:val="231F20"/>
          <w:spacing w:val="-5"/>
          <w:w w:val="105"/>
        </w:rPr>
        <w:t>kebijakan </w:t>
      </w:r>
      <w:r>
        <w:rPr>
          <w:color w:val="231F20"/>
          <w:spacing w:val="-4"/>
          <w:w w:val="105"/>
        </w:rPr>
        <w:t>proteksionisme </w:t>
      </w:r>
      <w:r>
        <w:rPr>
          <w:color w:val="231F20"/>
          <w:spacing w:val="-3"/>
          <w:w w:val="105"/>
        </w:rPr>
        <w:t>dagang </w:t>
      </w:r>
      <w:r>
        <w:rPr>
          <w:color w:val="231F20"/>
          <w:w w:val="105"/>
        </w:rPr>
        <w:t>dan </w:t>
      </w:r>
      <w:r>
        <w:rPr>
          <w:color w:val="231F20"/>
          <w:spacing w:val="-3"/>
          <w:w w:val="105"/>
        </w:rPr>
        <w:t>perang dagang </w:t>
      </w:r>
      <w:r>
        <w:rPr>
          <w:color w:val="231F20"/>
          <w:spacing w:val="-7"/>
          <w:w w:val="105"/>
        </w:rPr>
        <w:t>yang </w:t>
      </w:r>
      <w:r>
        <w:rPr>
          <w:color w:val="231F20"/>
          <w:spacing w:val="-3"/>
          <w:w w:val="105"/>
        </w:rPr>
        <w:t>ditempuh pemerintah Amerika Serikat, </w:t>
      </w:r>
      <w:r>
        <w:rPr>
          <w:color w:val="231F20"/>
          <w:spacing w:val="-5"/>
          <w:w w:val="105"/>
        </w:rPr>
        <w:t>berisiko </w:t>
      </w:r>
      <w:r>
        <w:rPr>
          <w:color w:val="231F20"/>
          <w:spacing w:val="-3"/>
          <w:w w:val="105"/>
        </w:rPr>
        <w:t>menahan</w:t>
      </w:r>
      <w:r>
        <w:rPr>
          <w:color w:val="231F20"/>
          <w:spacing w:val="-9"/>
          <w:w w:val="105"/>
        </w:rPr>
        <w:t> </w:t>
      </w:r>
      <w:r>
        <w:rPr>
          <w:color w:val="231F20"/>
          <w:spacing w:val="-3"/>
          <w:w w:val="105"/>
        </w:rPr>
        <w:t>kinerja</w:t>
      </w:r>
      <w:r>
        <w:rPr>
          <w:color w:val="231F20"/>
          <w:spacing w:val="-9"/>
          <w:w w:val="105"/>
        </w:rPr>
        <w:t> </w:t>
      </w:r>
      <w:r>
        <w:rPr>
          <w:color w:val="231F20"/>
          <w:spacing w:val="-3"/>
          <w:w w:val="105"/>
        </w:rPr>
        <w:t>ekspor</w:t>
      </w:r>
      <w:r>
        <w:rPr>
          <w:color w:val="231F20"/>
          <w:spacing w:val="-9"/>
          <w:w w:val="105"/>
        </w:rPr>
        <w:t> </w:t>
      </w:r>
      <w:r>
        <w:rPr>
          <w:color w:val="231F20"/>
          <w:spacing w:val="-3"/>
          <w:w w:val="105"/>
        </w:rPr>
        <w:t>barang</w:t>
      </w:r>
      <w:r>
        <w:rPr>
          <w:color w:val="231F20"/>
          <w:spacing w:val="-9"/>
          <w:w w:val="105"/>
        </w:rPr>
        <w:t> </w:t>
      </w:r>
      <w:r>
        <w:rPr>
          <w:color w:val="231F20"/>
          <w:spacing w:val="-3"/>
          <w:w w:val="105"/>
        </w:rPr>
        <w:t>luar</w:t>
      </w:r>
      <w:r>
        <w:rPr>
          <w:color w:val="231F20"/>
          <w:spacing w:val="-9"/>
          <w:w w:val="105"/>
        </w:rPr>
        <w:t> </w:t>
      </w:r>
      <w:r>
        <w:rPr>
          <w:color w:val="231F20"/>
          <w:spacing w:val="-3"/>
          <w:w w:val="105"/>
        </w:rPr>
        <w:t>negeri</w:t>
      </w:r>
      <w:r>
        <w:rPr>
          <w:color w:val="231F20"/>
          <w:spacing w:val="-9"/>
          <w:w w:val="105"/>
        </w:rPr>
        <w:t> </w:t>
      </w:r>
      <w:r>
        <w:rPr>
          <w:color w:val="231F20"/>
          <w:spacing w:val="-3"/>
          <w:w w:val="105"/>
        </w:rPr>
        <w:t>Bali.</w:t>
      </w:r>
      <w:r>
        <w:rPr>
          <w:color w:val="231F20"/>
          <w:spacing w:val="-8"/>
          <w:w w:val="105"/>
        </w:rPr>
        <w:t> </w:t>
      </w:r>
      <w:r>
        <w:rPr>
          <w:color w:val="231F20"/>
          <w:spacing w:val="-5"/>
          <w:w w:val="105"/>
        </w:rPr>
        <w:t>Disisi </w:t>
      </w:r>
      <w:r>
        <w:rPr>
          <w:color w:val="231F20"/>
          <w:spacing w:val="-3"/>
          <w:w w:val="105"/>
        </w:rPr>
        <w:t>lain terus berkembangnya destinasi wisata </w:t>
      </w:r>
      <w:r>
        <w:rPr>
          <w:color w:val="231F20"/>
          <w:spacing w:val="-6"/>
          <w:w w:val="105"/>
        </w:rPr>
        <w:t>dunia, </w:t>
      </w:r>
      <w:r>
        <w:rPr>
          <w:color w:val="231F20"/>
          <w:spacing w:val="-3"/>
          <w:w w:val="105"/>
        </w:rPr>
        <w:t>menjadikan semakin meningkatnya kompetisi </w:t>
      </w:r>
      <w:r>
        <w:rPr>
          <w:color w:val="231F20"/>
          <w:spacing w:val="-6"/>
          <w:w w:val="105"/>
        </w:rPr>
        <w:t>dalam </w:t>
      </w:r>
      <w:r>
        <w:rPr>
          <w:color w:val="231F20"/>
          <w:spacing w:val="-3"/>
          <w:w w:val="105"/>
        </w:rPr>
        <w:t>menarik pengunjung, sehingga </w:t>
      </w:r>
      <w:r>
        <w:rPr>
          <w:color w:val="231F20"/>
          <w:spacing w:val="-4"/>
          <w:w w:val="105"/>
        </w:rPr>
        <w:t>beresiko </w:t>
      </w:r>
      <w:r>
        <w:rPr>
          <w:color w:val="231F20"/>
          <w:spacing w:val="-5"/>
          <w:w w:val="105"/>
        </w:rPr>
        <w:t>menahan </w:t>
      </w:r>
      <w:r>
        <w:rPr>
          <w:color w:val="231F20"/>
          <w:spacing w:val="-3"/>
          <w:w w:val="105"/>
        </w:rPr>
        <w:t>kinerja ekonomi Bali pada 2019. Potensi </w:t>
      </w:r>
      <w:r>
        <w:rPr>
          <w:color w:val="231F20"/>
          <w:spacing w:val="-5"/>
          <w:w w:val="105"/>
        </w:rPr>
        <w:t>kenaikan </w:t>
      </w:r>
      <w:r>
        <w:rPr>
          <w:color w:val="231F20"/>
          <w:spacing w:val="-3"/>
          <w:w w:val="105"/>
        </w:rPr>
        <w:t>tarif tenaga listrik (TTL) maupun </w:t>
      </w:r>
      <w:r>
        <w:rPr>
          <w:color w:val="231F20"/>
          <w:w w:val="105"/>
        </w:rPr>
        <w:t>BBM </w:t>
      </w:r>
      <w:r>
        <w:rPr>
          <w:color w:val="231F20"/>
          <w:spacing w:val="-5"/>
          <w:w w:val="105"/>
        </w:rPr>
        <w:t>bersubsidi </w:t>
      </w:r>
      <w:r>
        <w:rPr>
          <w:color w:val="231F20"/>
          <w:spacing w:val="-3"/>
          <w:w w:val="105"/>
        </w:rPr>
        <w:t>sepanjang 2019, berpotensi menurunkan daya </w:t>
      </w:r>
      <w:r>
        <w:rPr>
          <w:color w:val="231F20"/>
          <w:spacing w:val="-7"/>
          <w:w w:val="105"/>
        </w:rPr>
        <w:t>beli </w:t>
      </w:r>
      <w:r>
        <w:rPr>
          <w:color w:val="231F20"/>
          <w:spacing w:val="-3"/>
          <w:w w:val="105"/>
        </w:rPr>
        <w:t>masyarakat. Semantara itu, berlanjutnya </w:t>
      </w:r>
      <w:r>
        <w:rPr>
          <w:color w:val="231F20"/>
          <w:spacing w:val="-5"/>
          <w:w w:val="105"/>
        </w:rPr>
        <w:t>kenaikan </w:t>
      </w:r>
      <w:r>
        <w:rPr>
          <w:i/>
          <w:color w:val="231F20"/>
          <w:spacing w:val="-3"/>
          <w:w w:val="105"/>
        </w:rPr>
        <w:t>policy rate </w:t>
      </w:r>
      <w:r>
        <w:rPr>
          <w:color w:val="231F20"/>
          <w:spacing w:val="-3"/>
          <w:w w:val="105"/>
        </w:rPr>
        <w:t>Bank Indonesia dari 5,75% </w:t>
      </w:r>
      <w:r>
        <w:rPr>
          <w:color w:val="231F20"/>
          <w:spacing w:val="-6"/>
          <w:w w:val="105"/>
        </w:rPr>
        <w:t>menjadi  </w:t>
      </w:r>
      <w:r>
        <w:rPr>
          <w:color w:val="231F20"/>
          <w:spacing w:val="-3"/>
          <w:w w:val="105"/>
        </w:rPr>
        <w:t>6,00%, berpotensi diikuti oleh kenaikan tingkat </w:t>
      </w:r>
      <w:r>
        <w:rPr>
          <w:color w:val="231F20"/>
          <w:spacing w:val="-7"/>
          <w:w w:val="105"/>
        </w:rPr>
        <w:t>suku </w:t>
      </w:r>
      <w:r>
        <w:rPr>
          <w:color w:val="231F20"/>
          <w:spacing w:val="-3"/>
          <w:w w:val="105"/>
        </w:rPr>
        <w:t>bunga perbankan, termasuk suku bunga </w:t>
      </w:r>
      <w:r>
        <w:rPr>
          <w:color w:val="231F20"/>
          <w:spacing w:val="-4"/>
          <w:w w:val="105"/>
        </w:rPr>
        <w:t>kredit </w:t>
      </w:r>
      <w:r>
        <w:rPr>
          <w:color w:val="231F20"/>
          <w:spacing w:val="-7"/>
          <w:w w:val="105"/>
        </w:rPr>
        <w:t>yang </w:t>
      </w:r>
      <w:r>
        <w:rPr>
          <w:color w:val="231F20"/>
          <w:spacing w:val="-3"/>
          <w:w w:val="105"/>
        </w:rPr>
        <w:t>berpotensi menjadi faktor penahan kinerja</w:t>
      </w:r>
      <w:r>
        <w:rPr>
          <w:color w:val="231F20"/>
          <w:spacing w:val="-34"/>
          <w:w w:val="105"/>
        </w:rPr>
        <w:t> </w:t>
      </w:r>
      <w:r>
        <w:rPr>
          <w:color w:val="231F20"/>
          <w:spacing w:val="-3"/>
          <w:w w:val="105"/>
        </w:rPr>
        <w:t>investasi.</w:t>
      </w:r>
    </w:p>
    <w:p>
      <w:pPr>
        <w:pStyle w:val="BodyText"/>
        <w:spacing w:before="1"/>
        <w:rPr>
          <w:sz w:val="18"/>
        </w:rPr>
      </w:pPr>
    </w:p>
    <w:p>
      <w:pPr>
        <w:pStyle w:val="Heading9"/>
        <w:numPr>
          <w:ilvl w:val="1"/>
          <w:numId w:val="42"/>
        </w:numPr>
        <w:tabs>
          <w:tab w:pos="909" w:val="left" w:leader="none"/>
        </w:tabs>
        <w:spacing w:line="240" w:lineRule="auto" w:before="1" w:after="0"/>
        <w:ind w:left="908" w:right="0" w:hanging="379"/>
        <w:jc w:val="left"/>
        <w:rPr>
          <w:color w:val="001D4C"/>
        </w:rPr>
      </w:pPr>
      <w:r>
        <w:rPr>
          <w:color w:val="001D4C"/>
          <w:w w:val="115"/>
        </w:rPr>
        <w:t>INFLASI</w:t>
      </w:r>
    </w:p>
    <w:p>
      <w:pPr>
        <w:spacing w:line="295" w:lineRule="auto" w:before="215"/>
        <w:ind w:left="529" w:right="1133" w:firstLine="0"/>
        <w:jc w:val="both"/>
        <w:rPr>
          <w:sz w:val="20"/>
        </w:rPr>
      </w:pPr>
      <w:r>
        <w:rPr>
          <w:b/>
          <w:color w:val="231F20"/>
          <w:w w:val="105"/>
          <w:sz w:val="20"/>
        </w:rPr>
        <w:t>Inflasi Bali pada triwulan I 2019 diprakirakan akan melandai dibanding triwulan sebelumnya </w:t>
      </w:r>
      <w:r>
        <w:rPr>
          <w:color w:val="231F20"/>
          <w:spacing w:val="-6"/>
          <w:w w:val="105"/>
          <w:sz w:val="20"/>
        </w:rPr>
        <w:t>pada </w:t>
      </w:r>
      <w:r>
        <w:rPr>
          <w:color w:val="231F20"/>
          <w:w w:val="105"/>
          <w:sz w:val="20"/>
        </w:rPr>
        <w:t>kisaran 2,30%-2,70% (yoy). Hal ini </w:t>
      </w:r>
      <w:r>
        <w:rPr>
          <w:color w:val="231F20"/>
          <w:spacing w:val="-3"/>
          <w:w w:val="105"/>
          <w:sz w:val="20"/>
        </w:rPr>
        <w:t>didorong </w:t>
      </w:r>
      <w:r>
        <w:rPr>
          <w:color w:val="231F20"/>
          <w:spacing w:val="-6"/>
          <w:w w:val="105"/>
          <w:sz w:val="20"/>
        </w:rPr>
        <w:t>oleh </w:t>
      </w:r>
      <w:r>
        <w:rPr>
          <w:color w:val="231F20"/>
          <w:w w:val="105"/>
          <w:sz w:val="20"/>
        </w:rPr>
        <w:t>masuknya periode panen khususnya untuk</w:t>
      </w:r>
      <w:r>
        <w:rPr>
          <w:color w:val="231F20"/>
          <w:spacing w:val="-28"/>
          <w:w w:val="105"/>
          <w:sz w:val="20"/>
        </w:rPr>
        <w:t> </w:t>
      </w:r>
      <w:r>
        <w:rPr>
          <w:color w:val="231F20"/>
          <w:spacing w:val="-4"/>
          <w:w w:val="105"/>
          <w:sz w:val="20"/>
        </w:rPr>
        <w:t>komoditas </w:t>
      </w:r>
      <w:r>
        <w:rPr>
          <w:color w:val="231F20"/>
          <w:w w:val="105"/>
          <w:sz w:val="20"/>
        </w:rPr>
        <w:t>pangan dan telah berakhirnya periode </w:t>
      </w:r>
      <w:r>
        <w:rPr>
          <w:i/>
          <w:color w:val="231F20"/>
          <w:w w:val="105"/>
          <w:sz w:val="20"/>
        </w:rPr>
        <w:t>peak </w:t>
      </w:r>
      <w:r>
        <w:rPr>
          <w:i/>
          <w:color w:val="231F20"/>
          <w:spacing w:val="-4"/>
          <w:w w:val="105"/>
          <w:sz w:val="20"/>
        </w:rPr>
        <w:t>season </w:t>
      </w:r>
      <w:r>
        <w:rPr>
          <w:color w:val="231F20"/>
          <w:w w:val="105"/>
          <w:sz w:val="20"/>
        </w:rPr>
        <w:t>pariwisata</w:t>
      </w:r>
      <w:r>
        <w:rPr>
          <w:color w:val="231F20"/>
          <w:spacing w:val="-12"/>
          <w:w w:val="105"/>
          <w:sz w:val="20"/>
        </w:rPr>
        <w:t> </w:t>
      </w:r>
      <w:r>
        <w:rPr>
          <w:color w:val="231F20"/>
          <w:w w:val="105"/>
          <w:sz w:val="20"/>
        </w:rPr>
        <w:t>di</w:t>
      </w:r>
      <w:r>
        <w:rPr>
          <w:color w:val="231F20"/>
          <w:spacing w:val="-11"/>
          <w:w w:val="105"/>
          <w:sz w:val="20"/>
        </w:rPr>
        <w:t> </w:t>
      </w:r>
      <w:r>
        <w:rPr>
          <w:color w:val="231F20"/>
          <w:w w:val="105"/>
          <w:sz w:val="20"/>
        </w:rPr>
        <w:t>Bali,</w:t>
      </w:r>
      <w:r>
        <w:rPr>
          <w:color w:val="231F20"/>
          <w:spacing w:val="-11"/>
          <w:w w:val="105"/>
          <w:sz w:val="20"/>
        </w:rPr>
        <w:t> </w:t>
      </w:r>
      <w:r>
        <w:rPr>
          <w:color w:val="231F20"/>
          <w:w w:val="105"/>
          <w:sz w:val="20"/>
        </w:rPr>
        <w:t>sehingga</w:t>
      </w:r>
      <w:r>
        <w:rPr>
          <w:color w:val="231F20"/>
          <w:spacing w:val="-11"/>
          <w:w w:val="105"/>
          <w:sz w:val="20"/>
        </w:rPr>
        <w:t> </w:t>
      </w:r>
      <w:r>
        <w:rPr>
          <w:color w:val="231F20"/>
          <w:w w:val="105"/>
          <w:sz w:val="20"/>
        </w:rPr>
        <w:t>tingkat</w:t>
      </w:r>
      <w:r>
        <w:rPr>
          <w:color w:val="231F20"/>
          <w:spacing w:val="-12"/>
          <w:w w:val="105"/>
          <w:sz w:val="20"/>
        </w:rPr>
        <w:t> </w:t>
      </w:r>
      <w:r>
        <w:rPr>
          <w:color w:val="231F20"/>
          <w:w w:val="105"/>
          <w:sz w:val="20"/>
        </w:rPr>
        <w:t>harga-harga</w:t>
      </w:r>
      <w:r>
        <w:rPr>
          <w:color w:val="231F20"/>
          <w:spacing w:val="-11"/>
          <w:w w:val="105"/>
          <w:sz w:val="20"/>
        </w:rPr>
        <w:t> </w:t>
      </w:r>
      <w:r>
        <w:rPr>
          <w:color w:val="231F20"/>
          <w:spacing w:val="-5"/>
          <w:w w:val="105"/>
          <w:sz w:val="20"/>
        </w:rPr>
        <w:t>secara </w:t>
      </w:r>
      <w:r>
        <w:rPr>
          <w:color w:val="231F20"/>
          <w:w w:val="105"/>
          <w:sz w:val="20"/>
        </w:rPr>
        <w:t>umum </w:t>
      </w:r>
      <w:r>
        <w:rPr>
          <w:color w:val="231F20"/>
          <w:spacing w:val="-3"/>
          <w:w w:val="105"/>
          <w:sz w:val="20"/>
        </w:rPr>
        <w:t>relatif </w:t>
      </w:r>
      <w:r>
        <w:rPr>
          <w:color w:val="231F20"/>
          <w:w w:val="105"/>
          <w:sz w:val="20"/>
        </w:rPr>
        <w:t>lebih terkendali. Namun masih </w:t>
      </w:r>
      <w:r>
        <w:rPr>
          <w:color w:val="231F20"/>
          <w:spacing w:val="-5"/>
          <w:w w:val="105"/>
          <w:sz w:val="20"/>
        </w:rPr>
        <w:t>terdapat </w:t>
      </w:r>
      <w:r>
        <w:rPr>
          <w:color w:val="231F20"/>
          <w:w w:val="105"/>
          <w:sz w:val="20"/>
        </w:rPr>
        <w:t>faktor</w:t>
      </w:r>
      <w:r>
        <w:rPr>
          <w:color w:val="231F20"/>
          <w:spacing w:val="-7"/>
          <w:w w:val="105"/>
          <w:sz w:val="20"/>
        </w:rPr>
        <w:t> </w:t>
      </w:r>
      <w:r>
        <w:rPr>
          <w:color w:val="231F20"/>
          <w:w w:val="105"/>
          <w:sz w:val="20"/>
        </w:rPr>
        <w:t>risiko</w:t>
      </w:r>
      <w:r>
        <w:rPr>
          <w:color w:val="231F20"/>
          <w:spacing w:val="-6"/>
          <w:w w:val="105"/>
          <w:sz w:val="20"/>
        </w:rPr>
        <w:t> </w:t>
      </w:r>
      <w:r>
        <w:rPr>
          <w:color w:val="231F20"/>
          <w:w w:val="105"/>
          <w:sz w:val="20"/>
        </w:rPr>
        <w:t>yang</w:t>
      </w:r>
      <w:r>
        <w:rPr>
          <w:color w:val="231F20"/>
          <w:spacing w:val="-6"/>
          <w:w w:val="105"/>
          <w:sz w:val="20"/>
        </w:rPr>
        <w:t> </w:t>
      </w:r>
      <w:r>
        <w:rPr>
          <w:color w:val="231F20"/>
          <w:w w:val="105"/>
          <w:sz w:val="20"/>
        </w:rPr>
        <w:t>berpotensi</w:t>
      </w:r>
      <w:r>
        <w:rPr>
          <w:color w:val="231F20"/>
          <w:spacing w:val="-6"/>
          <w:w w:val="105"/>
          <w:sz w:val="20"/>
        </w:rPr>
        <w:t> </w:t>
      </w:r>
      <w:r>
        <w:rPr>
          <w:color w:val="231F20"/>
          <w:spacing w:val="-3"/>
          <w:w w:val="105"/>
          <w:sz w:val="20"/>
        </w:rPr>
        <w:t>mendorong</w:t>
      </w:r>
      <w:r>
        <w:rPr>
          <w:color w:val="231F20"/>
          <w:spacing w:val="-6"/>
          <w:w w:val="105"/>
          <w:sz w:val="20"/>
        </w:rPr>
        <w:t> </w:t>
      </w:r>
      <w:r>
        <w:rPr>
          <w:color w:val="231F20"/>
          <w:w w:val="105"/>
          <w:sz w:val="20"/>
        </w:rPr>
        <w:t>laju</w:t>
      </w:r>
      <w:r>
        <w:rPr>
          <w:color w:val="231F20"/>
          <w:spacing w:val="-6"/>
          <w:w w:val="105"/>
          <w:sz w:val="20"/>
        </w:rPr>
        <w:t> </w:t>
      </w:r>
      <w:r>
        <w:rPr>
          <w:color w:val="231F20"/>
          <w:w w:val="105"/>
          <w:sz w:val="20"/>
        </w:rPr>
        <w:t>inflasi</w:t>
      </w:r>
      <w:r>
        <w:rPr>
          <w:color w:val="231F20"/>
          <w:spacing w:val="-7"/>
          <w:w w:val="105"/>
          <w:sz w:val="20"/>
        </w:rPr>
        <w:t> </w:t>
      </w:r>
      <w:r>
        <w:rPr>
          <w:color w:val="231F20"/>
          <w:w w:val="105"/>
          <w:sz w:val="20"/>
        </w:rPr>
        <w:t>di Bali, antara</w:t>
      </w:r>
      <w:r>
        <w:rPr>
          <w:color w:val="231F20"/>
          <w:spacing w:val="5"/>
          <w:w w:val="105"/>
          <w:sz w:val="20"/>
        </w:rPr>
        <w:t> </w:t>
      </w:r>
      <w:r>
        <w:rPr>
          <w:color w:val="231F20"/>
          <w:w w:val="105"/>
          <w:sz w:val="20"/>
        </w:rPr>
        <w:t>lain:</w:t>
      </w:r>
    </w:p>
    <w:p>
      <w:pPr>
        <w:spacing w:after="0" w:line="295" w:lineRule="auto"/>
        <w:jc w:val="both"/>
        <w:rPr>
          <w:sz w:val="20"/>
        </w:rPr>
        <w:sectPr>
          <w:pgSz w:w="11910" w:h="15880"/>
          <w:pgMar w:header="0" w:footer="537" w:top="1240" w:bottom="720" w:left="0" w:right="0"/>
          <w:cols w:num="2" w:equalWidth="0">
            <w:col w:w="5667" w:space="40"/>
            <w:col w:w="6203"/>
          </w:cols>
        </w:sectPr>
      </w:pPr>
    </w:p>
    <w:p>
      <w:pPr>
        <w:pStyle w:val="BodyText"/>
        <w:spacing w:before="11" w:after="1"/>
        <w:rPr>
          <w:sz w:val="15"/>
        </w:rPr>
      </w:pPr>
    </w:p>
    <w:p>
      <w:pPr>
        <w:pStyle w:val="BodyText"/>
        <w:ind w:left="1668"/>
      </w:pPr>
      <w:r>
        <w:rPr/>
        <w:pict>
          <v:group style="width:429.2pt;height:187.6pt;mso-position-horizontal-relative:char;mso-position-vertical-relative:line" coordorigin="0,0" coordsize="8584,3752">
            <v:shape style="position:absolute;left:58;top:453;width:596;height:207" type="#_x0000_t75" stroked="false">
              <v:imagedata r:id="rId3949" o:title=""/>
            </v:shape>
            <v:line style="position:absolute" from="0,445" to="1333,445" stroked="true" strokeweight=".39807pt" strokecolor="#92cddc">
              <v:stroke dashstyle="solid"/>
            </v:line>
            <v:shape style="position:absolute;left:1603;top:453;width:587;height:207" type="#_x0000_t75" stroked="false">
              <v:imagedata r:id="rId3950" o:title=""/>
            </v:shape>
            <v:line style="position:absolute" from="1340,445" to="2371,445" stroked="true" strokeweight=".39807pt" strokecolor="#92cddc">
              <v:stroke dashstyle="solid"/>
            </v:line>
            <v:shape style="position:absolute;left:2961;top:479;width:2209;height:174" type="#_x0000_t75" stroked="false">
              <v:imagedata r:id="rId3951" o:title=""/>
            </v:shape>
            <v:line style="position:absolute" from="2378,445" to="5746,445" stroked="true" strokeweight=".39807pt" strokecolor="#92cddc">
              <v:stroke dashstyle="solid"/>
            </v:line>
            <v:line style="position:absolute" from="5753,445" to="6450,445" stroked="true" strokeweight=".39807pt" strokecolor="#92cddc">
              <v:stroke dashstyle="solid"/>
            </v:line>
            <v:line style="position:absolute" from="6457,445" to="6657,445" stroked="true" strokeweight=".39807pt" strokecolor="#92cddc">
              <v:stroke dashstyle="solid"/>
            </v:line>
            <v:line style="position:absolute" from="6664,445" to="6865,445" stroked="true" strokeweight=".39807pt" strokecolor="#92cddc">
              <v:stroke dashstyle="solid"/>
            </v:line>
            <v:line style="position:absolute" from="6872,445" to="7073,445" stroked="true" strokeweight=".39807pt" strokecolor="#92cddc">
              <v:stroke dashstyle="solid"/>
            </v:line>
            <v:line style="position:absolute" from="5749,441" to="5749,700" stroked="true" strokeweight=".35182pt" strokecolor="#92cddc">
              <v:stroke dashstyle="solid"/>
            </v:line>
            <v:line style="position:absolute" from="6453,441" to="6453,700" stroked="true" strokeweight=".35182pt" strokecolor="#92cddc">
              <v:stroke dashstyle="solid"/>
            </v:line>
            <v:line style="position:absolute" from="6661,441" to="6661,700" stroked="true" strokeweight=".35182pt" strokecolor="#92cddc">
              <v:stroke dashstyle="solid"/>
            </v:line>
            <v:line style="position:absolute" from="6869,441" to="6869,700" stroked="true" strokeweight=".35182pt" strokecolor="#92cddc">
              <v:stroke dashstyle="solid"/>
            </v:line>
            <v:line style="position:absolute" from="7076,441" to="7076,708" stroked="true" strokeweight=".35182pt" strokecolor="#92cddc">
              <v:stroke dashstyle="solid"/>
            </v:line>
            <v:line style="position:absolute" from="2423,732" to="2423,951" stroked="true" strokeweight="4.573655pt" strokecolor="#daedf3">
              <v:stroke dashstyle="solid"/>
            </v:line>
            <v:line style="position:absolute" from="2908,732" to="2908,951" stroked="true" strokeweight="4.396866pt" strokecolor="#daedf3">
              <v:stroke dashstyle="solid"/>
            </v:line>
            <v:shape style="position:absolute;left:1445;top:1201;width:895;height:207" type="#_x0000_t75" stroked="false">
              <v:imagedata r:id="rId3952" o:title=""/>
            </v:shape>
            <v:rect style="position:absolute;left:2377;top:950;width:574;height:1000" filled="true" fillcolor="#daedf3" stroked="false">
              <v:fill type="solid"/>
            </v:rect>
            <v:shape style="position:absolute;left:2469;top:731;width:441;height:219" type="#_x0000_t75" stroked="false">
              <v:imagedata r:id="rId3953" o:title=""/>
            </v:shape>
            <v:line style="position:absolute" from="3008,732" to="3008,951" stroked="true" strokeweight="4.573655pt" strokecolor="#daedf3">
              <v:stroke dashstyle="solid"/>
            </v:line>
            <v:line style="position:absolute" from="3532,732" to="3532,951" stroked="true" strokeweight="4.573655pt" strokecolor="#daedf3">
              <v:stroke dashstyle="solid"/>
            </v:line>
            <v:rect style="position:absolute;left:2962;top:950;width:616;height:1000" filled="true" fillcolor="#daedf3" stroked="false">
              <v:fill type="solid"/>
            </v:rect>
            <v:shape style="position:absolute;left:3053;top:731;width:462;height:219" type="#_x0000_t75" stroked="false">
              <v:imagedata r:id="rId3954" o:title=""/>
            </v:shape>
            <v:line style="position:absolute" from="3632,732" to="3632,951" stroked="true" strokeweight="4.396866pt" strokecolor="#daedf3">
              <v:stroke dashstyle="solid"/>
            </v:line>
            <v:line style="position:absolute" from="4155,732" to="4155,951" stroked="true" strokeweight="4.573655pt" strokecolor="#daedf3">
              <v:stroke dashstyle="solid"/>
            </v:line>
            <v:rect style="position:absolute;left:3588;top:950;width:613;height:1000" filled="true" fillcolor="#daedf3" stroked="false">
              <v:fill type="solid"/>
            </v:rect>
            <v:shape style="position:absolute;left:3676;top:731;width:462;height:219" type="#_x0000_t75" stroked="false">
              <v:imagedata r:id="rId3955" o:title=""/>
            </v:shape>
            <v:line style="position:absolute" from="4255,732" to="4255,951" stroked="true" strokeweight="4.397745pt" strokecolor="#daedf3">
              <v:stroke dashstyle="solid"/>
            </v:line>
            <v:line style="position:absolute" from="4904,732" to="4904,951" stroked="true" strokeweight="4.573655pt" strokecolor="#daedf3">
              <v:stroke dashstyle="solid"/>
            </v:line>
            <v:rect style="position:absolute;left:4211;top:950;width:739;height:1000" filled="true" fillcolor="#daedf3" stroked="false">
              <v:fill type="solid"/>
            </v:rect>
            <v:shape style="position:absolute;left:4299;top:731;width:607;height:219" type="#_x0000_t75" stroked="false">
              <v:imagedata r:id="rId3956" o:title=""/>
            </v:shape>
            <v:line style="position:absolute" from="5005,732" to="5005,951" stroked="true" strokeweight="4.397745pt" strokecolor="#daedf3">
              <v:stroke dashstyle="solid"/>
            </v:line>
            <v:line style="position:absolute" from="5698,732" to="5698,951" stroked="true" strokeweight="4.397745pt" strokecolor="#daedf3">
              <v:stroke dashstyle="solid"/>
            </v:line>
            <v:rect style="position:absolute;left:4960;top:950;width:782;height:1000" filled="true" fillcolor="#daedf3" stroked="false">
              <v:fill type="solid"/>
            </v:rect>
            <v:shape style="position:absolute;left:5048;top:731;width:606;height:219" type="#_x0000_t75" stroked="false">
              <v:imagedata r:id="rId3957" o:title=""/>
            </v:shape>
            <v:shape style="position:absolute;left:5509;top:731;width:169;height:184" type="#_x0000_t75" stroked="false">
              <v:imagedata r:id="rId3958" o:title=""/>
            </v:shape>
            <v:line style="position:absolute" from="5797,732" to="5797,915" stroked="true" strokeweight="4.396866pt" strokecolor="#daedf3">
              <v:stroke dashstyle="solid"/>
            </v:line>
            <v:rect style="position:absolute;left:6358;top:731;width:92;height:184" filled="true" fillcolor="#daedf3" stroked="false">
              <v:fill type="solid"/>
            </v:rect>
            <v:rect style="position:absolute;left:5752;top:914;width:697;height:1035" filled="true" fillcolor="#daedf3" stroked="false">
              <v:fill type="solid"/>
            </v:rect>
            <v:shape style="position:absolute;left:5840;top:731;width:518;height:184" type="#_x0000_t75" stroked="false">
              <v:imagedata r:id="rId3959" o:title=""/>
            </v:shape>
            <v:shape style="position:absolute;left:6259;top:731;width:169;height:184" type="#_x0000_t75" stroked="false">
              <v:imagedata r:id="rId3958" o:title=""/>
            </v:shape>
            <v:rect style="position:absolute;left:6456;top:731;width:92;height:184" filled="true" fillcolor="#daedf3" stroked="false">
              <v:fill type="solid"/>
            </v:rect>
            <v:line style="position:absolute" from="7150,732" to="7150,915" stroked="true" strokeweight="4.573655pt" strokecolor="#daedf3">
              <v:stroke dashstyle="solid"/>
            </v:line>
            <v:rect style="position:absolute;left:6456;top:914;width:740;height:1035" filled="true" fillcolor="#daedf3" stroked="false">
              <v:fill type="solid"/>
            </v:rect>
            <v:shape style="position:absolute;left:6547;top:731;width:557;height:184" type="#_x0000_t75" stroked="false">
              <v:imagedata r:id="rId3960" o:title=""/>
            </v:shape>
            <v:shape style="position:absolute;left:6988;top:731;width:169;height:184" type="#_x0000_t75" stroked="false">
              <v:imagedata r:id="rId3958" o:title=""/>
            </v:shape>
            <v:line style="position:absolute" from="7250,732" to="7250,915" stroked="true" strokeweight="4.397745pt" strokecolor="#daedf3">
              <v:stroke dashstyle="solid"/>
            </v:line>
            <v:line style="position:absolute" from="7899,732" to="7899,915" stroked="true" strokeweight="4.573655pt" strokecolor="#daedf3">
              <v:stroke dashstyle="solid"/>
            </v:line>
            <v:rect style="position:absolute;left:7206;top:914;width:739;height:1035" filled="true" fillcolor="#daedf3" stroked="false">
              <v:fill type="solid"/>
            </v:rect>
            <v:shape style="position:absolute;left:7294;top:731;width:560;height:184" type="#_x0000_t75" stroked="false">
              <v:imagedata r:id="rId3961" o:title=""/>
            </v:shape>
            <v:shape style="position:absolute;left:7734;top:731;width:169;height:184" type="#_x0000_t75" stroked="false">
              <v:imagedata r:id="rId3958" o:title=""/>
            </v:shape>
            <v:line style="position:absolute" from="8001,732" to="8001,915" stroked="true" strokeweight="4.573655pt" strokecolor="#daedf3">
              <v:stroke dashstyle="solid"/>
            </v:line>
            <v:rect style="position:absolute;left:7955;top:914;width:629;height:1035" filled="true" fillcolor="#daedf3" stroked="false">
              <v:fill type="solid"/>
            </v:rect>
            <v:shape style="position:absolute;left:8047;top:731;width:537;height:184" type="#_x0000_t75" stroked="false">
              <v:imagedata r:id="rId3962" o:title=""/>
            </v:shape>
            <v:line style="position:absolute" from="2378,714" to="2955,714" stroked="true" strokeweight="1.393246pt" strokecolor="#92cddc">
              <v:stroke dashstyle="solid"/>
            </v:line>
            <v:line style="position:absolute" from="2378,730" to="2955,730" stroked="true" strokeweight=".199035pt" strokecolor="#daedf3">
              <v:stroke dashstyle="solid"/>
            </v:line>
            <v:rect style="position:absolute;left:2962;top:727;width:18;height:4" filled="true" fillcolor="#daedf3" stroked="false">
              <v:fill type="solid"/>
            </v:rect>
            <v:rect style="position:absolute;left:2955;top:699;width:25;height:28" filled="true" fillcolor="#92cddc" stroked="false">
              <v:fill type="solid"/>
            </v:rect>
            <v:line style="position:absolute" from="2980,714" to="3578,714" stroked="true" strokeweight="1.393246pt" strokecolor="#92cddc">
              <v:stroke dashstyle="solid"/>
            </v:line>
            <v:line style="position:absolute" from="2980,730" to="3578,730" stroked="true" strokeweight=".199035pt" strokecolor="#daedf3">
              <v:stroke dashstyle="solid"/>
            </v:line>
            <v:rect style="position:absolute;left:3584;top:727;width:18;height:4" filled="true" fillcolor="#daedf3" stroked="false">
              <v:fill type="solid"/>
            </v:rect>
            <v:rect style="position:absolute;left:3577;top:699;width:25;height:28" filled="true" fillcolor="#92cddc" stroked="false">
              <v:fill type="solid"/>
            </v:rect>
            <v:line style="position:absolute" from="3602,714" to="4201,714" stroked="true" strokeweight="1.393246pt" strokecolor="#92cddc">
              <v:stroke dashstyle="solid"/>
            </v:line>
            <v:line style="position:absolute" from="3602,730" to="4201,730" stroked="true" strokeweight=".199035pt" strokecolor="#daedf3">
              <v:stroke dashstyle="solid"/>
            </v:line>
            <v:rect style="position:absolute;left:4207;top:727;width:18;height:4" filled="true" fillcolor="#daedf3" stroked="false">
              <v:fill type="solid"/>
            </v:rect>
            <v:rect style="position:absolute;left:4200;top:699;width:25;height:28" filled="true" fillcolor="#92cddc" stroked="false">
              <v:fill type="solid"/>
            </v:rect>
            <v:line style="position:absolute" from="4225,714" to="4950,714" stroked="true" strokeweight="1.393246pt" strokecolor="#92cddc">
              <v:stroke dashstyle="solid"/>
            </v:line>
            <v:line style="position:absolute" from="4225,730" to="4950,730" stroked="true" strokeweight=".199035pt" strokecolor="#daedf3">
              <v:stroke dashstyle="solid"/>
            </v:line>
            <v:rect style="position:absolute;left:4957;top:727;width:18;height:4" filled="true" fillcolor="#daedf3" stroked="false">
              <v:fill type="solid"/>
            </v:rect>
            <v:rect style="position:absolute;left:4950;top:699;width:25;height:28" filled="true" fillcolor="#92cddc" stroked="false">
              <v:fill type="solid"/>
            </v:rect>
            <v:line style="position:absolute" from="4975,714" to="5746,714" stroked="true" strokeweight="1.393246pt" strokecolor="#92cddc">
              <v:stroke dashstyle="solid"/>
            </v:line>
            <v:line style="position:absolute" from="4975,730" to="5746,730" stroked="true" strokeweight=".199035pt" strokecolor="#daedf3">
              <v:stroke dashstyle="solid"/>
            </v:line>
            <v:rect style="position:absolute;left:5752;top:727;width:18;height:4" filled="true" fillcolor="#daedf3" stroked="false">
              <v:fill type="solid"/>
            </v:rect>
            <v:rect style="position:absolute;left:5745;top:699;width:25;height:28" filled="true" fillcolor="#92cddc" stroked="false">
              <v:fill type="solid"/>
            </v:rect>
            <v:line style="position:absolute" from="5770,714" to="6450,714" stroked="true" strokeweight="1.393246pt" strokecolor="#92cddc">
              <v:stroke dashstyle="solid"/>
            </v:line>
            <v:line style="position:absolute" from="5770,730" to="6450,730" stroked="true" strokeweight=".199035pt" strokecolor="#daedf3">
              <v:stroke dashstyle="solid"/>
            </v:line>
            <v:rect style="position:absolute;left:6456;top:727;width:18;height:4" filled="true" fillcolor="#daedf3" stroked="false">
              <v:fill type="solid"/>
            </v:rect>
            <v:rect style="position:absolute;left:6449;top:699;width:25;height:28" filled="true" fillcolor="#92cddc" stroked="false">
              <v:fill type="solid"/>
            </v:rect>
            <v:line style="position:absolute" from="6474,714" to="6657,714" stroked="true" strokeweight="1.393246pt" strokecolor="#92cddc">
              <v:stroke dashstyle="solid"/>
            </v:line>
            <v:line style="position:absolute" from="6474,730" to="6657,730" stroked="true" strokeweight=".199035pt" strokecolor="#daedf3">
              <v:stroke dashstyle="solid"/>
            </v:line>
            <v:rect style="position:absolute;left:6657;top:727;width:25;height:4" filled="true" fillcolor="#daedf3" stroked="false">
              <v:fill type="solid"/>
            </v:rect>
            <v:rect style="position:absolute;left:6657;top:699;width:25;height:28" filled="true" fillcolor="#92cddc" stroked="false">
              <v:fill type="solid"/>
            </v:rect>
            <v:line style="position:absolute" from="6682,714" to="6865,714" stroked="true" strokeweight="1.393246pt" strokecolor="#92cddc">
              <v:stroke dashstyle="solid"/>
            </v:line>
            <v:line style="position:absolute" from="6682,730" to="6865,730" stroked="true" strokeweight=".199035pt" strokecolor="#daedf3">
              <v:stroke dashstyle="solid"/>
            </v:line>
            <v:rect style="position:absolute;left:6865;top:727;width:25;height:4" filled="true" fillcolor="#daedf3" stroked="false">
              <v:fill type="solid"/>
            </v:rect>
            <v:rect style="position:absolute;left:6865;top:699;width:25;height:28" filled="true" fillcolor="#92cddc" stroked="false">
              <v:fill type="solid"/>
            </v:rect>
            <v:line style="position:absolute" from="6890,714" to="7073,714" stroked="true" strokeweight="1.393246pt" strokecolor="#92cddc">
              <v:stroke dashstyle="solid"/>
            </v:line>
            <v:line style="position:absolute" from="6890,730" to="7073,730" stroked="true" strokeweight=".199035pt" strokecolor="#daedf3">
              <v:stroke dashstyle="solid"/>
            </v:line>
            <v:rect style="position:absolute;left:7072;top:707;width:8;height:24" filled="true" fillcolor="#daedf3" stroked="false">
              <v:fill type="solid"/>
            </v:rect>
            <v:rect style="position:absolute;left:7079;top:707;width:8;height:24" filled="true" fillcolor="#daedf3" stroked="false">
              <v:fill type="solid"/>
            </v:rect>
            <v:rect style="position:absolute;left:7079;top:699;width:8;height:8" filled="true" fillcolor="#92cddc" stroked="false">
              <v:fill type="solid"/>
            </v:rect>
            <v:rect style="position:absolute;left:7086;top:699;width:113;height:8" filled="true" fillcolor="#92cddc" stroked="false">
              <v:fill type="solid"/>
            </v:rect>
            <v:rect style="position:absolute;left:7086;top:707;width:113;height:24" filled="true" fillcolor="#daedf3" stroked="false">
              <v:fill type="solid"/>
            </v:rect>
            <v:line style="position:absolute" from="7206,704" to="7949,704" stroked="true" strokeweight=".39807pt" strokecolor="#92cddc">
              <v:stroke dashstyle="solid"/>
            </v:line>
            <v:line style="position:absolute" from="7206,720" to="7949,720" stroked="true" strokeweight="1.194211pt" strokecolor="#daedf3">
              <v:stroke dashstyle="solid"/>
            </v:line>
            <v:line style="position:absolute" from="7956,704" to="8584,704" stroked="true" strokeweight=".39807pt" strokecolor="#92cddc">
              <v:stroke dashstyle="solid"/>
            </v:line>
            <v:line style="position:absolute" from="7956,720" to="8584,720" stroked="true" strokeweight="1.194211pt" strokecolor="#daedf3">
              <v:stroke dashstyle="solid"/>
            </v:line>
            <v:shape style="position:absolute;left:58;top:1957;width:1206;height:207" type="#_x0000_t75" stroked="false">
              <v:imagedata r:id="rId3963" o:title=""/>
            </v:shape>
            <v:line style="position:absolute" from="0,1954" to="1333,1954" stroked="true" strokeweight=".39807pt" strokecolor="#92cddc">
              <v:stroke dashstyle="solid"/>
            </v:line>
            <v:shape style="position:absolute;left:1524;top:1725;width:665;height:162" type="#_x0000_t75" stroked="false">
              <v:imagedata r:id="rId3964" o:title=""/>
            </v:shape>
            <v:shape style="position:absolute;left:1656;top:1957;width:478;height:207" type="#_x0000_t75" stroked="false">
              <v:imagedata r:id="rId3965" o:title=""/>
            </v:shape>
            <v:line style="position:absolute" from="1340,1954" to="2371,1954" stroked="true" strokeweight=".39807pt" strokecolor="#92cddc">
              <v:stroke dashstyle="solid"/>
            </v:line>
            <v:shape style="position:absolute;left:2554;top:1957;width:296;height:207" type="#_x0000_t75" stroked="false">
              <v:imagedata r:id="rId3966" o:title=""/>
            </v:shape>
            <v:line style="position:absolute" from="2378,1954" to="2955,1954" stroked="true" strokeweight=".39807pt" strokecolor="#92cddc">
              <v:stroke dashstyle="solid"/>
            </v:line>
            <v:line style="position:absolute" from="2962,1954" to="3578,1954" stroked="true" strokeweight=".39807pt" strokecolor="#92cddc">
              <v:stroke dashstyle="solid"/>
            </v:line>
            <v:line style="position:absolute" from="3585,1954" to="4201,1954" stroked="true" strokeweight=".39807pt" strokecolor="#92cddc">
              <v:stroke dashstyle="solid"/>
            </v:line>
            <v:shape style="position:absolute;left:4468;top:1957;width:296;height:207" type="#_x0000_t75" stroked="false">
              <v:imagedata r:id="rId3966" o:title=""/>
            </v:shape>
            <v:line style="position:absolute" from="4208,1954" to="4950,1954" stroked="true" strokeweight=".39807pt" strokecolor="#92cddc">
              <v:stroke dashstyle="solid"/>
            </v:line>
            <v:shape style="position:absolute;left:5238;top:1957;width:296;height:207" type="#_x0000_t75" stroked="false">
              <v:imagedata r:id="rId3967" o:title=""/>
            </v:shape>
            <v:line style="position:absolute" from="4957,1954" to="5746,1954" stroked="true" strokeweight=".39807pt" strokecolor="#92cddc">
              <v:stroke dashstyle="solid"/>
            </v:line>
            <v:shape style="position:absolute;left:5988;top:1957;width:296;height:207" type="#_x0000_t75" stroked="false">
              <v:imagedata r:id="rId3968" o:title=""/>
            </v:shape>
            <v:line style="position:absolute" from="5753,1954" to="6450,1954" stroked="true" strokeweight=".39807pt" strokecolor="#92cddc">
              <v:stroke dashstyle="solid"/>
            </v:line>
            <v:shape style="position:absolute;left:6713;top:1957;width:296;height:207" type="#_x0000_t75" stroked="false">
              <v:imagedata r:id="rId3969" o:title=""/>
            </v:shape>
            <v:line style="position:absolute" from="6457,1954" to="7199,1954" stroked="true" strokeweight=".39807pt" strokecolor="#92cddc">
              <v:stroke dashstyle="solid"/>
            </v:line>
            <v:shape style="position:absolute;left:7417;top:1957;width:387;height:207" type="#_x0000_t75" stroked="false">
              <v:imagedata r:id="rId3970" o:title=""/>
            </v:shape>
            <v:line style="position:absolute" from="7206,1954" to="7949,1954" stroked="true" strokeweight=".39807pt" strokecolor="#92cddc">
              <v:stroke dashstyle="solid"/>
            </v:line>
            <v:shape style="position:absolute;left:8170;top:1957;width:387;height:207" type="#_x0000_t75" stroked="false">
              <v:imagedata r:id="rId3971" o:title=""/>
            </v:shape>
            <v:line style="position:absolute" from="7956,1954" to="8584,1954" stroked="true" strokeweight=".39807pt" strokecolor="#92cddc">
              <v:stroke dashstyle="solid"/>
            </v:line>
            <v:line style="position:absolute" from="29,2216" to="29,2468" stroked="true" strokeweight="2.931537pt" strokecolor="#daedf3">
              <v:stroke dashstyle="solid"/>
            </v:line>
            <v:line style="position:absolute" from="1285,2216" to="1285,2468" stroked="true" strokeweight="4.397745pt" strokecolor="#daedf3">
              <v:stroke dashstyle="solid"/>
            </v:line>
            <v:rect style="position:absolute;left:58;top:2216;width:1183;height:252" filled="true" fillcolor="#daedf3" stroked="false">
              <v:fill type="solid"/>
            </v:rect>
            <v:shape style="position:absolute;left:58;top:2216;width:744;height:207" type="#_x0000_t75" stroked="false">
              <v:imagedata r:id="rId3972" o:title=""/>
            </v:shape>
            <v:line style="position:absolute" from="1385,2216" to="1385,2468" stroked="true" strokeweight="4.573655pt" strokecolor="#daedf3">
              <v:stroke dashstyle="solid"/>
            </v:line>
            <v:rect style="position:absolute;left:2279;top:2216;width:92;height:252" filled="true" fillcolor="#daedf3" stroked="false">
              <v:fill type="solid"/>
            </v:rect>
            <v:rect style="position:absolute;left:1431;top:2216;width:848;height:252" filled="true" fillcolor="#daedf3" stroked="false">
              <v:fill type="solid"/>
            </v:rect>
            <v:shape style="position:absolute;left:1656;top:2216;width:478;height:207" type="#_x0000_t75" stroked="false">
              <v:imagedata r:id="rId3973" o:title=""/>
            </v:shape>
            <v:rect style="position:absolute;left:2377;top:2216;width:92;height:252" filled="true" fillcolor="#daedf3" stroked="false">
              <v:fill type="solid"/>
            </v:rect>
            <v:line style="position:absolute" from="2908,2216" to="2908,2468" stroked="true" strokeweight="4.396866pt" strokecolor="#daedf3">
              <v:stroke dashstyle="solid"/>
            </v:line>
            <v:rect style="position:absolute;left:2469;top:2216;width:395;height:252" filled="true" fillcolor="#daedf3" stroked="false">
              <v:fill type="solid"/>
            </v:rect>
            <v:shape style="position:absolute;left:2554;top:2216;width:296;height:207" type="#_x0000_t75" stroked="false">
              <v:imagedata r:id="rId3974" o:title=""/>
            </v:shape>
            <v:line style="position:absolute" from="3008,2216" to="3008,2468" stroked="true" strokeweight="4.573655pt" strokecolor="#daedf3">
              <v:stroke dashstyle="solid"/>
            </v:line>
            <v:line style="position:absolute" from="3532,2216" to="3532,2468" stroked="true" strokeweight="4.573655pt" strokecolor="#daedf3">
              <v:stroke dashstyle="solid"/>
            </v:line>
            <v:rect style="position:absolute;left:3053;top:2216;width:433;height:252" filled="true" fillcolor="#daedf3" stroked="false">
              <v:fill type="solid"/>
            </v:rect>
            <v:shape style="position:absolute;left:3159;top:1957;width:296;height:467" type="#_x0000_t75" stroked="false">
              <v:imagedata r:id="rId3975" o:title=""/>
            </v:shape>
            <v:shape style="position:absolute;left:3292;top:2216;width:176;height:207" type="#_x0000_t75" stroked="false">
              <v:imagedata r:id="rId3976" o:title=""/>
            </v:shape>
            <v:line style="position:absolute" from="3632,2216" to="3632,2468" stroked="true" strokeweight="4.396866pt" strokecolor="#daedf3">
              <v:stroke dashstyle="solid"/>
            </v:line>
            <v:line style="position:absolute" from="4155,2216" to="4155,2468" stroked="true" strokeweight="4.573655pt" strokecolor="#daedf3">
              <v:stroke dashstyle="solid"/>
            </v:line>
            <v:rect style="position:absolute;left:3676;top:2216;width:434;height:252" filled="true" fillcolor="#daedf3" stroked="false">
              <v:fill type="solid"/>
            </v:rect>
            <v:shape style="position:absolute;left:3781;top:1957;width:296;height:467" type="#_x0000_t75" stroked="false">
              <v:imagedata r:id="rId3977" o:title=""/>
            </v:shape>
            <v:shape style="position:absolute;left:3915;top:2216;width:176;height:207" type="#_x0000_t75" stroked="false">
              <v:imagedata r:id="rId3978" o:title=""/>
            </v:shape>
            <v:line style="position:absolute" from="4255,2216" to="4255,2468" stroked="true" strokeweight="4.397745pt" strokecolor="#daedf3">
              <v:stroke dashstyle="solid"/>
            </v:line>
            <v:line style="position:absolute" from="4904,2216" to="4904,2468" stroked="true" strokeweight="4.573655pt" strokecolor="#daedf3">
              <v:stroke dashstyle="solid"/>
            </v:line>
            <v:rect style="position:absolute;left:4299;top:2216;width:560;height:252" filled="true" fillcolor="#daedf3" stroked="false">
              <v:fill type="solid"/>
            </v:rect>
            <v:shape style="position:absolute;left:4468;top:2216;width:296;height:207" type="#_x0000_t75" stroked="false">
              <v:imagedata r:id="rId3979" o:title=""/>
            </v:shape>
            <v:line style="position:absolute" from="5005,2216" to="5005,2468" stroked="true" strokeweight="4.397745pt" strokecolor="#daedf3">
              <v:stroke dashstyle="solid"/>
            </v:line>
            <v:line style="position:absolute" from="5698,2216" to="5698,2468" stroked="true" strokeweight="4.397745pt" strokecolor="#daedf3">
              <v:stroke dashstyle="solid"/>
            </v:line>
            <v:rect style="position:absolute;left:5048;top:2216;width:606;height:252" filled="true" fillcolor="#daedf3" stroked="false">
              <v:fill type="solid"/>
            </v:rect>
            <v:shape style="position:absolute;left:5238;top:2216;width:296;height:207" type="#_x0000_t75" stroked="false">
              <v:imagedata r:id="rId3980" o:title=""/>
            </v:shape>
            <v:line style="position:absolute" from="5797,2216" to="5797,2468" stroked="true" strokeweight="4.396866pt" strokecolor="#daedf3">
              <v:stroke dashstyle="solid"/>
            </v:line>
            <v:rect style="position:absolute;left:6358;top:2216;width:92;height:252" filled="true" fillcolor="#daedf3" stroked="false">
              <v:fill type="solid"/>
            </v:rect>
            <v:rect style="position:absolute;left:5840;top:2216;width:518;height:252" filled="true" fillcolor="#daedf3" stroked="false">
              <v:fill type="solid"/>
            </v:rect>
            <v:shape style="position:absolute;left:5988;top:2216;width:296;height:207" type="#_x0000_t75" stroked="false">
              <v:imagedata r:id="rId3981" o:title=""/>
            </v:shape>
            <v:rect style="position:absolute;left:6456;top:2216;width:92;height:252" filled="true" fillcolor="#daedf3" stroked="false">
              <v:fill type="solid"/>
            </v:rect>
            <v:line style="position:absolute" from="7150,2216" to="7150,2468" stroked="true" strokeweight="4.573655pt" strokecolor="#daedf3">
              <v:stroke dashstyle="solid"/>
            </v:line>
            <v:rect style="position:absolute;left:6547;top:2216;width:557;height:252" filled="true" fillcolor="#daedf3" stroked="false">
              <v:fill type="solid"/>
            </v:rect>
            <v:shape style="position:absolute;left:6713;top:2216;width:296;height:207" type="#_x0000_t75" stroked="false">
              <v:imagedata r:id="rId3982" o:title=""/>
            </v:shape>
            <v:line style="position:absolute" from="7250,2216" to="7250,2468" stroked="true" strokeweight="4.397745pt" strokecolor="#daedf3">
              <v:stroke dashstyle="solid"/>
            </v:line>
            <v:line style="position:absolute" from="7899,2216" to="7899,2468" stroked="true" strokeweight="4.573655pt" strokecolor="#daedf3">
              <v:stroke dashstyle="solid"/>
            </v:line>
            <v:rect style="position:absolute;left:7294;top:2216;width:560;height:252" filled="true" fillcolor="#daedf3" stroked="false">
              <v:fill type="solid"/>
            </v:rect>
            <v:shape style="position:absolute;left:7463;top:2216;width:296;height:207" type="#_x0000_t75" stroked="false">
              <v:imagedata r:id="rId3982" o:title=""/>
            </v:shape>
            <v:line style="position:absolute" from="8001,2216" to="8001,2468" stroked="true" strokeweight="4.573655pt" strokecolor="#daedf3">
              <v:stroke dashstyle="solid"/>
            </v:line>
            <v:rect style="position:absolute;left:8047;top:2216;width:537;height:252" filled="true" fillcolor="#daedf3" stroked="false">
              <v:fill type="solid"/>
            </v:rect>
            <v:shape style="position:absolute;left:8216;top:2216;width:296;height:207" type="#_x0000_t75" stroked="false">
              <v:imagedata r:id="rId3982" o:title=""/>
            </v:shape>
            <v:line style="position:absolute" from="0,2213" to="1333,2213" stroked="true" strokeweight=".39807pt" strokecolor="#92cddc">
              <v:stroke dashstyle="solid"/>
            </v:line>
            <v:line style="position:absolute" from="0,2219" to="1333,2219" stroked="true" strokeweight=".199035pt" strokecolor="#daedf3">
              <v:stroke dashstyle="solid"/>
            </v:line>
            <v:line style="position:absolute" from="1340,2213" to="2371,2213" stroked="true" strokeweight=".39807pt" strokecolor="#92cddc">
              <v:stroke dashstyle="solid"/>
            </v:line>
            <v:line style="position:absolute" from="1340,2219" to="2371,2219" stroked="true" strokeweight=".199035pt" strokecolor="#daedf3">
              <v:stroke dashstyle="solid"/>
            </v:line>
            <v:line style="position:absolute" from="2378,2213" to="2955,2213" stroked="true" strokeweight=".39807pt" strokecolor="#92cddc">
              <v:stroke dashstyle="solid"/>
            </v:line>
            <v:line style="position:absolute" from="2378,2219" to="2955,2219" stroked="true" strokeweight=".199035pt" strokecolor="#daedf3">
              <v:stroke dashstyle="solid"/>
            </v:line>
            <v:line style="position:absolute" from="2962,2213" to="3578,2213" stroked="true" strokeweight=".39807pt" strokecolor="#92cddc">
              <v:stroke dashstyle="solid"/>
            </v:line>
            <v:line style="position:absolute" from="2962,2219" to="3578,2219" stroked="true" strokeweight=".199035pt" strokecolor="#daedf3">
              <v:stroke dashstyle="solid"/>
            </v:line>
            <v:line style="position:absolute" from="3585,2213" to="4201,2213" stroked="true" strokeweight=".39807pt" strokecolor="#92cddc">
              <v:stroke dashstyle="solid"/>
            </v:line>
            <v:line style="position:absolute" from="3585,2219" to="4201,2219" stroked="true" strokeweight=".199035pt" strokecolor="#daedf3">
              <v:stroke dashstyle="solid"/>
            </v:line>
            <v:line style="position:absolute" from="4208,2213" to="4950,2213" stroked="true" strokeweight=".39807pt" strokecolor="#92cddc">
              <v:stroke dashstyle="solid"/>
            </v:line>
            <v:line style="position:absolute" from="4208,2219" to="4950,2219" stroked="true" strokeweight=".199035pt" strokecolor="#daedf3">
              <v:stroke dashstyle="solid"/>
            </v:line>
            <v:line style="position:absolute" from="4957,2213" to="5746,2213" stroked="true" strokeweight=".39807pt" strokecolor="#92cddc">
              <v:stroke dashstyle="solid"/>
            </v:line>
            <v:line style="position:absolute" from="4957,2219" to="5746,2219" stroked="true" strokeweight=".199035pt" strokecolor="#daedf3">
              <v:stroke dashstyle="solid"/>
            </v:line>
            <v:line style="position:absolute" from="5753,2213" to="6450,2213" stroked="true" strokeweight=".39807pt" strokecolor="#92cddc">
              <v:stroke dashstyle="solid"/>
            </v:line>
            <v:line style="position:absolute" from="5753,2219" to="6450,2219" stroked="true" strokeweight=".199035pt" strokecolor="#daedf3">
              <v:stroke dashstyle="solid"/>
            </v:line>
            <v:line style="position:absolute" from="6457,2213" to="7199,2213" stroked="true" strokeweight=".39807pt" strokecolor="#92cddc">
              <v:stroke dashstyle="solid"/>
            </v:line>
            <v:line style="position:absolute" from="6457,2219" to="7199,2219" stroked="true" strokeweight=".199035pt" strokecolor="#daedf3">
              <v:stroke dashstyle="solid"/>
            </v:line>
            <v:line style="position:absolute" from="7206,2213" to="7949,2213" stroked="true" strokeweight=".39807pt" strokecolor="#92cddc">
              <v:stroke dashstyle="solid"/>
            </v:line>
            <v:line style="position:absolute" from="7206,2219" to="7949,2219" stroked="true" strokeweight=".199035pt" strokecolor="#daedf3">
              <v:stroke dashstyle="solid"/>
            </v:line>
            <v:line style="position:absolute" from="7956,2213" to="8584,2213" stroked="true" strokeweight=".39807pt" strokecolor="#92cddc">
              <v:stroke dashstyle="solid"/>
            </v:line>
            <v:line style="position:absolute" from="7956,2219" to="8584,2219" stroked="true" strokeweight=".199035pt" strokecolor="#daedf3">
              <v:stroke dashstyle="solid"/>
            </v:line>
            <v:shape style="position:absolute;left:58;top:2479;width:795;height:207" type="#_x0000_t75" stroked="false">
              <v:imagedata r:id="rId3983" o:title=""/>
            </v:shape>
            <v:shape style="position:absolute;left:1698;top:2479;width:387;height:207" type="#_x0000_t75" stroked="false">
              <v:imagedata r:id="rId3984" o:title=""/>
            </v:shape>
            <v:shape style="position:absolute;left:2554;top:2479;width:296;height:207" type="#_x0000_t75" stroked="false">
              <v:imagedata r:id="rId3985" o:title=""/>
            </v:shape>
            <v:shape style="position:absolute;left:3159;top:2479;width:176;height:207" type="#_x0000_t75" stroked="false">
              <v:imagedata r:id="rId3978" o:title=""/>
            </v:shape>
            <v:shape style="position:absolute;left:3247;top:2479;width:201;height:207" type="#_x0000_t75" stroked="false">
              <v:imagedata r:id="rId3986" o:title=""/>
            </v:shape>
            <v:shape style="position:absolute;left:3790;top:2513;width:208;height:152" type="#_x0000_t75" stroked="false">
              <v:imagedata r:id="rId3987" o:title=""/>
            </v:shape>
            <v:shape style="position:absolute;left:4476;top:2513;width:206;height:152" type="#_x0000_t75" stroked="false">
              <v:imagedata r:id="rId3988" o:title=""/>
            </v:shape>
            <v:shape style="position:absolute;left:5988;top:2479;width:296;height:207" type="#_x0000_t75" stroked="false">
              <v:imagedata r:id="rId3989" o:title=""/>
            </v:shape>
            <v:shape style="position:absolute;left:6713;top:2479;width:296;height:207" type="#_x0000_t75" stroked="false">
              <v:imagedata r:id="rId3989" o:title=""/>
            </v:shape>
            <v:shape style="position:absolute;left:7463;top:2479;width:296;height:207" type="#_x0000_t75" stroked="false">
              <v:imagedata r:id="rId3989" o:title=""/>
            </v:shape>
            <v:shape style="position:absolute;left:8216;top:2479;width:296;height:207" type="#_x0000_t75" stroked="false">
              <v:imagedata r:id="rId3990" o:title=""/>
            </v:shape>
            <v:line style="position:absolute" from="0,2472" to="1333,2472" stroked="true" strokeweight=".39807pt" strokecolor="#92cddc">
              <v:stroke dashstyle="solid"/>
            </v:line>
            <v:line style="position:absolute" from="1340,2472" to="2371,2472" stroked="true" strokeweight=".39807pt" strokecolor="#92cddc">
              <v:stroke dashstyle="solid"/>
            </v:line>
            <v:line style="position:absolute" from="2378,2472" to="2955,2472" stroked="true" strokeweight=".39807pt" strokecolor="#92cddc">
              <v:stroke dashstyle="solid"/>
            </v:line>
            <v:line style="position:absolute" from="2962,2472" to="3578,2472" stroked="true" strokeweight=".39807pt" strokecolor="#92cddc">
              <v:stroke dashstyle="solid"/>
            </v:line>
            <v:line style="position:absolute" from="3585,2472" to="4201,2472" stroked="true" strokeweight=".39807pt" strokecolor="#92cddc">
              <v:stroke dashstyle="solid"/>
            </v:line>
            <v:line style="position:absolute" from="4208,2472" to="4950,2472" stroked="true" strokeweight=".39807pt" strokecolor="#92cddc">
              <v:stroke dashstyle="solid"/>
            </v:line>
            <v:line style="position:absolute" from="4957,2472" to="5746,2472" stroked="true" strokeweight=".39807pt" strokecolor="#92cddc">
              <v:stroke dashstyle="solid"/>
            </v:line>
            <v:line style="position:absolute" from="5753,2472" to="6450,2472" stroked="true" strokeweight=".39807pt" strokecolor="#92cddc">
              <v:stroke dashstyle="solid"/>
            </v:line>
            <v:line style="position:absolute" from="6457,2472" to="7199,2472" stroked="true" strokeweight=".39807pt" strokecolor="#92cddc">
              <v:stroke dashstyle="solid"/>
            </v:line>
            <v:line style="position:absolute" from="7206,2472" to="7949,2472" stroked="true" strokeweight=".39807pt" strokecolor="#92cddc">
              <v:stroke dashstyle="solid"/>
            </v:line>
            <v:line style="position:absolute" from="7956,2472" to="8584,2472" stroked="true" strokeweight=".39807pt" strokecolor="#92cddc">
              <v:stroke dashstyle="solid"/>
            </v:line>
            <v:line style="position:absolute" from="29,2738" to="29,2985" stroked="true" strokeweight="2.931537pt" strokecolor="#daedf3">
              <v:stroke dashstyle="solid"/>
            </v:line>
            <v:line style="position:absolute" from="1285,2738" to="1285,2985" stroked="true" strokeweight="4.397745pt" strokecolor="#daedf3">
              <v:stroke dashstyle="solid"/>
            </v:line>
            <v:rect style="position:absolute;left:58;top:2738;width:1183;height:247" filled="true" fillcolor="#daedf3" stroked="false">
              <v:fill type="solid"/>
            </v:rect>
            <v:shape style="position:absolute;left:58;top:2738;width:583;height:207" type="#_x0000_t75" stroked="false">
              <v:imagedata r:id="rId3991" o:title=""/>
            </v:shape>
            <v:line style="position:absolute" from="1385,2738" to="1385,2985" stroked="true" strokeweight="4.573655pt" strokecolor="#daedf3">
              <v:stroke dashstyle="solid"/>
            </v:line>
            <v:rect style="position:absolute;left:2279;top:2738;width:92;height:247" filled="true" fillcolor="#daedf3" stroked="false">
              <v:fill type="solid"/>
            </v:rect>
            <v:rect style="position:absolute;left:1431;top:2738;width:848;height:247" filled="true" fillcolor="#daedf3" stroked="false">
              <v:fill type="solid"/>
            </v:rect>
            <v:shape style="position:absolute;left:1698;top:2738;width:387;height:207" type="#_x0000_t75" stroked="false">
              <v:imagedata r:id="rId3992" o:title=""/>
            </v:shape>
            <v:rect style="position:absolute;left:2377;top:2738;width:92;height:247" filled="true" fillcolor="#daedf3" stroked="false">
              <v:fill type="solid"/>
            </v:rect>
            <v:line style="position:absolute" from="2908,2738" to="2908,2985" stroked="true" strokeweight="4.396866pt" strokecolor="#daedf3">
              <v:stroke dashstyle="solid"/>
            </v:line>
            <v:rect style="position:absolute;left:2469;top:2738;width:395;height:247" filled="true" fillcolor="#daedf3" stroked="false">
              <v:fill type="solid"/>
            </v:rect>
            <v:shape style="position:absolute;left:2554;top:2738;width:296;height:207" type="#_x0000_t75" stroked="false">
              <v:imagedata r:id="rId3993" o:title=""/>
            </v:shape>
            <v:line style="position:absolute" from="3008,2738" to="3008,2985" stroked="true" strokeweight="4.573655pt" strokecolor="#daedf3">
              <v:stroke dashstyle="solid"/>
            </v:line>
            <v:line style="position:absolute" from="3532,2738" to="3532,2985" stroked="true" strokeweight="4.573655pt" strokecolor="#daedf3">
              <v:stroke dashstyle="solid"/>
            </v:line>
            <v:rect style="position:absolute;left:3053;top:2738;width:433;height:247" filled="true" fillcolor="#daedf3" stroked="false">
              <v:fill type="solid"/>
            </v:rect>
            <v:shape style="position:absolute;left:3159;top:2738;width:176;height:207" type="#_x0000_t75" stroked="false">
              <v:imagedata r:id="rId3994" o:title=""/>
            </v:shape>
            <v:shape style="position:absolute;left:3247;top:2738;width:201;height:207" type="#_x0000_t75" stroked="false">
              <v:imagedata r:id="rId3995" o:title=""/>
            </v:shape>
            <v:line style="position:absolute" from="3632,2738" to="3632,2985" stroked="true" strokeweight="4.396866pt" strokecolor="#daedf3">
              <v:stroke dashstyle="solid"/>
            </v:line>
            <v:line style="position:absolute" from="4155,2738" to="4155,2985" stroked="true" strokeweight="4.573655pt" strokecolor="#daedf3">
              <v:stroke dashstyle="solid"/>
            </v:line>
            <v:rect style="position:absolute;left:3676;top:2738;width:434;height:247" filled="true" fillcolor="#daedf3" stroked="false">
              <v:fill type="solid"/>
            </v:rect>
            <v:shape style="position:absolute;left:3781;top:2738;width:296;height:207" type="#_x0000_t75" stroked="false">
              <v:imagedata r:id="rId3996" o:title=""/>
            </v:shape>
            <v:line style="position:absolute" from="4255,2738" to="4255,2985" stroked="true" strokeweight="4.397745pt" strokecolor="#daedf3">
              <v:stroke dashstyle="solid"/>
            </v:line>
            <v:line style="position:absolute" from="4904,2738" to="4904,2985" stroked="true" strokeweight="4.573655pt" strokecolor="#daedf3">
              <v:stroke dashstyle="solid"/>
            </v:line>
            <v:rect style="position:absolute;left:4299;top:2738;width:560;height:247" filled="true" fillcolor="#daedf3" stroked="false">
              <v:fill type="solid"/>
            </v:rect>
            <v:shape style="position:absolute;left:4468;top:2738;width:296;height:207" type="#_x0000_t75" stroked="false">
              <v:imagedata r:id="rId3997" o:title=""/>
            </v:shape>
            <v:line style="position:absolute" from="5005,2738" to="5005,2985" stroked="true" strokeweight="4.397745pt" strokecolor="#daedf3">
              <v:stroke dashstyle="solid"/>
            </v:line>
            <v:line style="position:absolute" from="5698,2738" to="5698,2985" stroked="true" strokeweight="4.397745pt" strokecolor="#daedf3">
              <v:stroke dashstyle="solid"/>
            </v:line>
            <v:rect style="position:absolute;left:5048;top:2738;width:606;height:247" filled="true" fillcolor="#daedf3" stroked="false">
              <v:fill type="solid"/>
            </v:rect>
            <v:shape style="position:absolute;left:5238;top:2479;width:311;height:466" type="#_x0000_t75" stroked="false">
              <v:imagedata r:id="rId3998" o:title=""/>
            </v:shape>
            <v:shape style="position:absolute;left:5372;top:2738;width:176;height:207" type="#_x0000_t75" stroked="false">
              <v:imagedata r:id="rId3999" o:title=""/>
            </v:shape>
            <v:line style="position:absolute" from="5797,2738" to="5797,2985" stroked="true" strokeweight="4.396866pt" strokecolor="#daedf3">
              <v:stroke dashstyle="solid"/>
            </v:line>
            <v:rect style="position:absolute;left:6358;top:2738;width:92;height:247" filled="true" fillcolor="#daedf3" stroked="false">
              <v:fill type="solid"/>
            </v:rect>
            <v:rect style="position:absolute;left:5840;top:2738;width:518;height:247" filled="true" fillcolor="#daedf3" stroked="false">
              <v:fill type="solid"/>
            </v:rect>
            <v:shape style="position:absolute;left:5988;top:2738;width:296;height:207" type="#_x0000_t75" stroked="false">
              <v:imagedata r:id="rId4000" o:title=""/>
            </v:shape>
            <v:rect style="position:absolute;left:6456;top:2738;width:92;height:247" filled="true" fillcolor="#daedf3" stroked="false">
              <v:fill type="solid"/>
            </v:rect>
            <v:line style="position:absolute" from="7150,2738" to="7150,2985" stroked="true" strokeweight="4.573655pt" strokecolor="#daedf3">
              <v:stroke dashstyle="solid"/>
            </v:line>
            <v:rect style="position:absolute;left:6547;top:2738;width:557;height:247" filled="true" fillcolor="#daedf3" stroked="false">
              <v:fill type="solid"/>
            </v:rect>
            <v:shape style="position:absolute;left:6713;top:2738;width:296;height:207" type="#_x0000_t75" stroked="false">
              <v:imagedata r:id="rId4001" o:title=""/>
            </v:shape>
            <v:line style="position:absolute" from="7250,2738" to="7250,2985" stroked="true" strokeweight="4.397745pt" strokecolor="#daedf3">
              <v:stroke dashstyle="solid"/>
            </v:line>
            <v:line style="position:absolute" from="7899,2738" to="7899,2985" stroked="true" strokeweight="4.573655pt" strokecolor="#daedf3">
              <v:stroke dashstyle="solid"/>
            </v:line>
            <v:rect style="position:absolute;left:7294;top:2738;width:560;height:247" filled="true" fillcolor="#daedf3" stroked="false">
              <v:fill type="solid"/>
            </v:rect>
            <v:shape style="position:absolute;left:7463;top:2738;width:296;height:207" type="#_x0000_t75" stroked="false">
              <v:imagedata r:id="rId4002" o:title=""/>
            </v:shape>
            <v:line style="position:absolute" from="8001,2738" to="8001,2985" stroked="true" strokeweight="4.573655pt" strokecolor="#daedf3">
              <v:stroke dashstyle="solid"/>
            </v:line>
            <v:rect style="position:absolute;left:8047;top:2738;width:537;height:247" filled="true" fillcolor="#daedf3" stroked="false">
              <v:fill type="solid"/>
            </v:rect>
            <v:shape style="position:absolute;left:8216;top:2738;width:296;height:207" type="#_x0000_t75" stroked="false">
              <v:imagedata r:id="rId4002" o:title=""/>
            </v:shape>
            <v:line style="position:absolute" from="0,2730" to="1333,2730" stroked="true" strokeweight=".39807pt" strokecolor="#92cddc">
              <v:stroke dashstyle="solid"/>
            </v:line>
            <v:line style="position:absolute" from="0,2736" to="1333,2736" stroked="true" strokeweight=".199035pt" strokecolor="#daedf3">
              <v:stroke dashstyle="solid"/>
            </v:line>
            <v:line style="position:absolute" from="1340,2730" to="2371,2730" stroked="true" strokeweight=".39807pt" strokecolor="#92cddc">
              <v:stroke dashstyle="solid"/>
            </v:line>
            <v:line style="position:absolute" from="1340,2736" to="2371,2736" stroked="true" strokeweight=".199035pt" strokecolor="#daedf3">
              <v:stroke dashstyle="solid"/>
            </v:line>
            <v:line style="position:absolute" from="2378,2730" to="2955,2730" stroked="true" strokeweight=".39807pt" strokecolor="#92cddc">
              <v:stroke dashstyle="solid"/>
            </v:line>
            <v:line style="position:absolute" from="2378,2736" to="2955,2736" stroked="true" strokeweight=".199035pt" strokecolor="#daedf3">
              <v:stroke dashstyle="solid"/>
            </v:line>
            <v:line style="position:absolute" from="2962,2730" to="3578,2730" stroked="true" strokeweight=".39807pt" strokecolor="#92cddc">
              <v:stroke dashstyle="solid"/>
            </v:line>
            <v:line style="position:absolute" from="2962,2736" to="3578,2736" stroked="true" strokeweight=".199035pt" strokecolor="#daedf3">
              <v:stroke dashstyle="solid"/>
            </v:line>
            <v:line style="position:absolute" from="3585,2730" to="4201,2730" stroked="true" strokeweight=".39807pt" strokecolor="#92cddc">
              <v:stroke dashstyle="solid"/>
            </v:line>
            <v:line style="position:absolute" from="3585,2736" to="4201,2736" stroked="true" strokeweight=".199035pt" strokecolor="#daedf3">
              <v:stroke dashstyle="solid"/>
            </v:line>
            <v:line style="position:absolute" from="4208,2730" to="4950,2730" stroked="true" strokeweight=".39807pt" strokecolor="#92cddc">
              <v:stroke dashstyle="solid"/>
            </v:line>
            <v:line style="position:absolute" from="4208,2736" to="4950,2736" stroked="true" strokeweight=".199035pt" strokecolor="#daedf3">
              <v:stroke dashstyle="solid"/>
            </v:line>
            <v:line style="position:absolute" from="4957,2730" to="5746,2730" stroked="true" strokeweight=".39807pt" strokecolor="#92cddc">
              <v:stroke dashstyle="solid"/>
            </v:line>
            <v:line style="position:absolute" from="4957,2736" to="5746,2736" stroked="true" strokeweight=".199035pt" strokecolor="#daedf3">
              <v:stroke dashstyle="solid"/>
            </v:line>
            <v:line style="position:absolute" from="5753,2730" to="6450,2730" stroked="true" strokeweight=".39807pt" strokecolor="#92cddc">
              <v:stroke dashstyle="solid"/>
            </v:line>
            <v:line style="position:absolute" from="5753,2736" to="6450,2736" stroked="true" strokeweight=".199035pt" strokecolor="#daedf3">
              <v:stroke dashstyle="solid"/>
            </v:line>
            <v:line style="position:absolute" from="6457,2730" to="7199,2730" stroked="true" strokeweight=".39807pt" strokecolor="#92cddc">
              <v:stroke dashstyle="solid"/>
            </v:line>
            <v:line style="position:absolute" from="6457,2736" to="7199,2736" stroked="true" strokeweight=".199035pt" strokecolor="#daedf3">
              <v:stroke dashstyle="solid"/>
            </v:line>
            <v:line style="position:absolute" from="7206,2730" to="7949,2730" stroked="true" strokeweight=".39807pt" strokecolor="#92cddc">
              <v:stroke dashstyle="solid"/>
            </v:line>
            <v:line style="position:absolute" from="7206,2736" to="7949,2736" stroked="true" strokeweight=".199035pt" strokecolor="#daedf3">
              <v:stroke dashstyle="solid"/>
            </v:line>
            <v:line style="position:absolute" from="7956,2730" to="8584,2730" stroked="true" strokeweight=".39807pt" strokecolor="#92cddc">
              <v:stroke dashstyle="solid"/>
            </v:line>
            <v:line style="position:absolute" from="7956,2736" to="8584,2736" stroked="true" strokeweight=".199035pt" strokecolor="#daedf3">
              <v:stroke dashstyle="solid"/>
            </v:line>
            <v:shape style="position:absolute;left:58;top:2997;width:884;height:207" type="#_x0000_t75" stroked="false">
              <v:imagedata r:id="rId4003" o:title=""/>
            </v:shape>
            <v:shape style="position:absolute;left:1698;top:2997;width:387;height:207" type="#_x0000_t75" stroked="false">
              <v:imagedata r:id="rId4004" o:title=""/>
            </v:shape>
            <v:shape style="position:absolute;left:2554;top:2997;width:296;height:207" type="#_x0000_t75" stroked="false">
              <v:imagedata r:id="rId4005" o:title=""/>
            </v:shape>
            <v:shape style="position:absolute;left:3159;top:2997;width:296;height:207" type="#_x0000_t75" stroked="false">
              <v:imagedata r:id="rId4006" o:title=""/>
            </v:shape>
            <v:shape style="position:absolute;left:3781;top:2997;width:296;height:207" type="#_x0000_t75" stroked="false">
              <v:imagedata r:id="rId4007" o:title=""/>
            </v:shape>
            <v:shape style="position:absolute;left:4468;top:2997;width:296;height:207" type="#_x0000_t75" stroked="false">
              <v:imagedata r:id="rId4007" o:title=""/>
            </v:shape>
            <v:shape style="position:absolute;left:5238;top:2997;width:296;height:207" type="#_x0000_t75" stroked="false">
              <v:imagedata r:id="rId4008" o:title=""/>
            </v:shape>
            <v:shape style="position:absolute;left:5988;top:2997;width:296;height:207" type="#_x0000_t75" stroked="false">
              <v:imagedata r:id="rId4009" o:title=""/>
            </v:shape>
            <v:shape style="position:absolute;left:6713;top:2997;width:296;height:207" type="#_x0000_t75" stroked="false">
              <v:imagedata r:id="rId4009" o:title=""/>
            </v:shape>
            <v:shape style="position:absolute;left:7463;top:2997;width:296;height:207" type="#_x0000_t75" stroked="false">
              <v:imagedata r:id="rId4010" o:title=""/>
            </v:shape>
            <v:shape style="position:absolute;left:8216;top:2997;width:296;height:207" type="#_x0000_t75" stroked="false">
              <v:imagedata r:id="rId4010" o:title=""/>
            </v:shape>
            <v:line style="position:absolute" from="0,2989" to="1333,2989" stroked="true" strokeweight=".39807pt" strokecolor="#92cddc">
              <v:stroke dashstyle="solid"/>
            </v:line>
            <v:line style="position:absolute" from="1340,2989" to="2371,2989" stroked="true" strokeweight=".39807pt" strokecolor="#92cddc">
              <v:stroke dashstyle="solid"/>
            </v:line>
            <v:line style="position:absolute" from="2378,2989" to="2955,2989" stroked="true" strokeweight=".39807pt" strokecolor="#92cddc">
              <v:stroke dashstyle="solid"/>
            </v:line>
            <v:line style="position:absolute" from="2962,2989" to="3578,2989" stroked="true" strokeweight=".39807pt" strokecolor="#92cddc">
              <v:stroke dashstyle="solid"/>
            </v:line>
            <v:line style="position:absolute" from="3585,2989" to="4201,2989" stroked="true" strokeweight=".39807pt" strokecolor="#92cddc">
              <v:stroke dashstyle="solid"/>
            </v:line>
            <v:line style="position:absolute" from="4208,2989" to="4950,2989" stroked="true" strokeweight=".39807pt" strokecolor="#92cddc">
              <v:stroke dashstyle="solid"/>
            </v:line>
            <v:line style="position:absolute" from="4957,2989" to="5746,2989" stroked="true" strokeweight=".39807pt" strokecolor="#92cddc">
              <v:stroke dashstyle="solid"/>
            </v:line>
            <v:line style="position:absolute" from="5753,2989" to="6450,2989" stroked="true" strokeweight=".39807pt" strokecolor="#92cddc">
              <v:stroke dashstyle="solid"/>
            </v:line>
            <v:line style="position:absolute" from="6457,2989" to="7199,2989" stroked="true" strokeweight=".39807pt" strokecolor="#92cddc">
              <v:stroke dashstyle="solid"/>
            </v:line>
            <v:line style="position:absolute" from="7206,2989" to="7949,2989" stroked="true" strokeweight=".39807pt" strokecolor="#92cddc">
              <v:stroke dashstyle="solid"/>
            </v:line>
            <v:line style="position:absolute" from="7956,2989" to="8584,2989" stroked="true" strokeweight=".39807pt" strokecolor="#92cddc">
              <v:stroke dashstyle="solid"/>
            </v:line>
            <v:line style="position:absolute" from="29,3256" to="29,3507" stroked="true" strokeweight="2.931537pt" strokecolor="#daedf3">
              <v:stroke dashstyle="solid"/>
            </v:line>
            <v:line style="position:absolute" from="1285,3256" to="1285,3507" stroked="true" strokeweight="4.397745pt" strokecolor="#daedf3">
              <v:stroke dashstyle="solid"/>
            </v:line>
            <v:rect style="position:absolute;left:58;top:3255;width:1183;height:251" filled="true" fillcolor="#daedf3" stroked="false">
              <v:fill type="solid"/>
            </v:rect>
            <v:shape style="position:absolute;left:58;top:3255;width:741;height:207" type="#_x0000_t75" stroked="false">
              <v:imagedata r:id="rId4011" o:title=""/>
            </v:shape>
            <v:line style="position:absolute" from="1385,3256" to="1385,3507" stroked="true" strokeweight="4.573655pt" strokecolor="#daedf3">
              <v:stroke dashstyle="solid"/>
            </v:line>
            <v:rect style="position:absolute;left:2279;top:3255;width:92;height:251" filled="true" fillcolor="#daedf3" stroked="false">
              <v:fill type="solid"/>
            </v:rect>
            <v:rect style="position:absolute;left:1431;top:3255;width:848;height:251" filled="true" fillcolor="#daedf3" stroked="false">
              <v:fill type="solid"/>
            </v:rect>
            <v:shape style="position:absolute;left:1698;top:3255;width:387;height:207" type="#_x0000_t75" stroked="false">
              <v:imagedata r:id="rId4012" o:title=""/>
            </v:shape>
            <v:rect style="position:absolute;left:2377;top:3255;width:92;height:251" filled="true" fillcolor="#daedf3" stroked="false">
              <v:fill type="solid"/>
            </v:rect>
            <v:line style="position:absolute" from="2908,3256" to="2908,3507" stroked="true" strokeweight="4.396866pt" strokecolor="#daedf3">
              <v:stroke dashstyle="solid"/>
            </v:line>
            <v:rect style="position:absolute;left:2469;top:3255;width:395;height:251" filled="true" fillcolor="#daedf3" stroked="false">
              <v:fill type="solid"/>
            </v:rect>
            <v:shape style="position:absolute;left:2554;top:3255;width:296;height:207" type="#_x0000_t75" stroked="false">
              <v:imagedata r:id="rId4013" o:title=""/>
            </v:shape>
            <v:line style="position:absolute" from="2962,3266" to="3578,3266" stroked="true" strokeweight=".995175pt" strokecolor="#daedf3">
              <v:stroke dashstyle="solid"/>
            </v:line>
            <v:line style="position:absolute" from="3008,3276" to="3008,3487" stroked="true" strokeweight="4.573655pt" strokecolor="#daedf3">
              <v:stroke dashstyle="solid"/>
            </v:line>
            <v:line style="position:absolute" from="3532,3276" to="3532,3487" stroked="true" strokeweight="4.573655pt" strokecolor="#daedf3">
              <v:stroke dashstyle="solid"/>
            </v:line>
            <v:line style="position:absolute" from="2962,3497" to="3578,3497" stroked="true" strokeweight=".995175pt" strokecolor="#daedf3">
              <v:stroke dashstyle="solid"/>
            </v:line>
            <v:rect style="position:absolute;left:3053;top:3275;width:433;height:211" filled="true" fillcolor="#daedf3" stroked="false">
              <v:fill type="solid"/>
            </v:rect>
            <v:shape style="position:absolute;left:3159;top:3275;width:296;height:207" type="#_x0000_t75" stroked="false">
              <v:imagedata r:id="rId4014" o:title=""/>
            </v:shape>
            <v:line style="position:absolute" from="3588,3266" to="4201,3266" stroked="true" strokeweight=".995175pt" strokecolor="#daedf3">
              <v:stroke dashstyle="solid"/>
            </v:line>
            <v:line style="position:absolute" from="3632,3276" to="3632,3487" stroked="true" strokeweight="4.396866pt" strokecolor="#daedf3">
              <v:stroke dashstyle="solid"/>
            </v:line>
            <v:line style="position:absolute" from="4155,3276" to="4155,3487" stroked="true" strokeweight="4.573655pt" strokecolor="#daedf3">
              <v:stroke dashstyle="solid"/>
            </v:line>
            <v:line style="position:absolute" from="3588,3497" to="4201,3497" stroked="true" strokeweight=".995175pt" strokecolor="#daedf3">
              <v:stroke dashstyle="solid"/>
            </v:line>
            <v:rect style="position:absolute;left:3676;top:3275;width:434;height:211" filled="true" fillcolor="#daedf3" stroked="false">
              <v:fill type="solid"/>
            </v:rect>
            <v:shape style="position:absolute;left:3781;top:3275;width:296;height:207" type="#_x0000_t75" stroked="false">
              <v:imagedata r:id="rId4015" o:title=""/>
            </v:shape>
            <v:line style="position:absolute" from="4211,3266" to="4950,3266" stroked="true" strokeweight=".995175pt" strokecolor="#daedf3">
              <v:stroke dashstyle="solid"/>
            </v:line>
            <v:line style="position:absolute" from="4255,3276" to="4255,3487" stroked="true" strokeweight="4.397745pt" strokecolor="#daedf3">
              <v:stroke dashstyle="solid"/>
            </v:line>
            <v:line style="position:absolute" from="4904,3276" to="4904,3487" stroked="true" strokeweight="4.573655pt" strokecolor="#daedf3">
              <v:stroke dashstyle="solid"/>
            </v:line>
            <v:line style="position:absolute" from="4211,3497" to="4950,3497" stroked="true" strokeweight=".995175pt" strokecolor="#daedf3">
              <v:stroke dashstyle="solid"/>
            </v:line>
            <v:rect style="position:absolute;left:4299;top:3275;width:560;height:211" filled="true" fillcolor="#daedf3" stroked="false">
              <v:fill type="solid"/>
            </v:rect>
            <v:shape style="position:absolute;left:4468;top:3275;width:296;height:207" type="#_x0000_t75" stroked="false">
              <v:imagedata r:id="rId4016" o:title=""/>
            </v:shape>
            <v:line style="position:absolute" from="4961,3266" to="5742,3266" stroked="true" strokeweight=".995175pt" strokecolor="#daedf3">
              <v:stroke dashstyle="solid"/>
            </v:line>
            <v:line style="position:absolute" from="5005,3276" to="5005,3487" stroked="true" strokeweight="4.397745pt" strokecolor="#daedf3">
              <v:stroke dashstyle="solid"/>
            </v:line>
            <v:line style="position:absolute" from="5698,3276" to="5698,3487" stroked="true" strokeweight="4.397745pt" strokecolor="#daedf3">
              <v:stroke dashstyle="solid"/>
            </v:line>
            <v:line style="position:absolute" from="4961,3497" to="5742,3497" stroked="true" strokeweight=".995175pt" strokecolor="#daedf3">
              <v:stroke dashstyle="solid"/>
            </v:line>
            <v:rect style="position:absolute;left:5048;top:3275;width:606;height:211" filled="true" fillcolor="#daedf3" stroked="false">
              <v:fill type="solid"/>
            </v:rect>
            <v:shape style="position:absolute;left:5238;top:3275;width:296;height:207" type="#_x0000_t75" stroked="false">
              <v:imagedata r:id="rId4017" o:title=""/>
            </v:shape>
            <v:line style="position:absolute" from="5753,3266" to="6450,3266" stroked="true" strokeweight=".995175pt" strokecolor="#daedf3">
              <v:stroke dashstyle="solid"/>
            </v:line>
            <v:line style="position:absolute" from="5797,3276" to="5797,3487" stroked="true" strokeweight="4.396866pt" strokecolor="#daedf3">
              <v:stroke dashstyle="solid"/>
            </v:line>
            <v:rect style="position:absolute;left:6358;top:3275;width:92;height:211" filled="true" fillcolor="#daedf3" stroked="false">
              <v:fill type="solid"/>
            </v:rect>
            <v:line style="position:absolute" from="5753,3497" to="6450,3497" stroked="true" strokeweight=".995175pt" strokecolor="#daedf3">
              <v:stroke dashstyle="solid"/>
            </v:line>
            <v:rect style="position:absolute;left:5840;top:3275;width:518;height:211" filled="true" fillcolor="#daedf3" stroked="false">
              <v:fill type="solid"/>
            </v:rect>
            <v:shape style="position:absolute;left:5988;top:3275;width:296;height:207" type="#_x0000_t75" stroked="false">
              <v:imagedata r:id="rId4017" o:title=""/>
            </v:shape>
            <v:line style="position:absolute" from="6457,3266" to="7196,3266" stroked="true" strokeweight=".995175pt" strokecolor="#daedf3">
              <v:stroke dashstyle="solid"/>
            </v:line>
            <v:rect style="position:absolute;left:6456;top:3275;width:92;height:211" filled="true" fillcolor="#daedf3" stroked="false">
              <v:fill type="solid"/>
            </v:rect>
            <v:line style="position:absolute" from="7150,3276" to="7150,3487" stroked="true" strokeweight="4.573655pt" strokecolor="#daedf3">
              <v:stroke dashstyle="solid"/>
            </v:line>
            <v:line style="position:absolute" from="6457,3497" to="7196,3497" stroked="true" strokeweight=".995175pt" strokecolor="#daedf3">
              <v:stroke dashstyle="solid"/>
            </v:line>
            <v:rect style="position:absolute;left:6547;top:3275;width:557;height:211" filled="true" fillcolor="#daedf3" stroked="false">
              <v:fill type="solid"/>
            </v:rect>
            <v:shape style="position:absolute;left:6713;top:3275;width:296;height:207" type="#_x0000_t75" stroked="false">
              <v:imagedata r:id="rId4018" o:title=""/>
            </v:shape>
            <v:line style="position:absolute" from="7206,3266" to="7945,3266" stroked="true" strokeweight=".995175pt" strokecolor="#daedf3">
              <v:stroke dashstyle="solid"/>
            </v:line>
            <v:line style="position:absolute" from="7250,3276" to="7250,3487" stroked="true" strokeweight="4.397745pt" strokecolor="#daedf3">
              <v:stroke dashstyle="solid"/>
            </v:line>
            <v:line style="position:absolute" from="7899,3276" to="7899,3487" stroked="true" strokeweight="4.573655pt" strokecolor="#daedf3">
              <v:stroke dashstyle="solid"/>
            </v:line>
            <v:line style="position:absolute" from="7206,3497" to="7945,3497" stroked="true" strokeweight=".995175pt" strokecolor="#daedf3">
              <v:stroke dashstyle="solid"/>
            </v:line>
            <v:rect style="position:absolute;left:7294;top:3275;width:560;height:211" filled="true" fillcolor="#daedf3" stroked="false">
              <v:fill type="solid"/>
            </v:rect>
            <v:shape style="position:absolute;left:7463;top:3275;width:296;height:207" type="#_x0000_t75" stroked="false">
              <v:imagedata r:id="rId4019" o:title=""/>
            </v:shape>
            <v:line style="position:absolute" from="7956,3266" to="8584,3266" stroked="true" strokeweight=".995175pt" strokecolor="#daedf3">
              <v:stroke dashstyle="solid"/>
            </v:line>
            <v:line style="position:absolute" from="8001,3276" to="8001,3487" stroked="true" strokeweight="4.573655pt" strokecolor="#daedf3">
              <v:stroke dashstyle="solid"/>
            </v:line>
            <v:line style="position:absolute" from="7956,3497" to="8584,3497" stroked="true" strokeweight=".995175pt" strokecolor="#daedf3">
              <v:stroke dashstyle="solid"/>
            </v:line>
            <v:rect style="position:absolute;left:8047;top:3275;width:537;height:211" filled="true" fillcolor="#daedf3" stroked="false">
              <v:fill type="solid"/>
            </v:rect>
            <v:shape style="position:absolute;left:8216;top:3275;width:296;height:207" type="#_x0000_t75" stroked="false">
              <v:imagedata r:id="rId4020" o:title=""/>
            </v:shape>
            <v:line style="position:absolute" from="0,3252" to="1333,3252" stroked="true" strokeweight=".39807pt" strokecolor="#92cddc">
              <v:stroke dashstyle="solid"/>
            </v:line>
            <v:line style="position:absolute" from="0,3258" to="1333,3258" stroked="true" strokeweight=".199035pt" strokecolor="#daedf3">
              <v:stroke dashstyle="solid"/>
            </v:line>
            <v:line style="position:absolute" from="1340,3252" to="2371,3252" stroked="true" strokeweight=".39807pt" strokecolor="#92cddc">
              <v:stroke dashstyle="solid"/>
            </v:line>
            <v:line style="position:absolute" from="1340,3258" to="2371,3258" stroked="true" strokeweight=".199035pt" strokecolor="#daedf3">
              <v:stroke dashstyle="solid"/>
            </v:line>
            <v:line style="position:absolute" from="2378,3252" to="2955,3252" stroked="true" strokeweight=".39807pt" strokecolor="#92cddc">
              <v:stroke dashstyle="solid"/>
            </v:line>
            <v:line style="position:absolute" from="2378,3258" to="2955,3258" stroked="true" strokeweight=".199035pt" strokecolor="#daedf3">
              <v:stroke dashstyle="solid"/>
            </v:line>
            <v:line style="position:absolute" from="2962,3252" to="3578,3252" stroked="true" strokeweight=".39807pt" strokecolor="#92cddc">
              <v:stroke dashstyle="solid"/>
            </v:line>
            <v:line style="position:absolute" from="2962,3258" to="3578,3258" stroked="true" strokeweight=".199035pt" strokecolor="#daedf3">
              <v:stroke dashstyle="solid"/>
            </v:line>
            <v:line style="position:absolute" from="3585,3252" to="4201,3252" stroked="true" strokeweight=".39807pt" strokecolor="#92cddc">
              <v:stroke dashstyle="solid"/>
            </v:line>
            <v:line style="position:absolute" from="3585,3258" to="4201,3258" stroked="true" strokeweight=".199035pt" strokecolor="#daedf3">
              <v:stroke dashstyle="solid"/>
            </v:line>
            <v:line style="position:absolute" from="4208,3252" to="4950,3252" stroked="true" strokeweight=".39807pt" strokecolor="#92cddc">
              <v:stroke dashstyle="solid"/>
            </v:line>
            <v:line style="position:absolute" from="4208,3258" to="4950,3258" stroked="true" strokeweight=".199035pt" strokecolor="#daedf3">
              <v:stroke dashstyle="solid"/>
            </v:line>
            <v:line style="position:absolute" from="4957,3252" to="5746,3252" stroked="true" strokeweight=".39807pt" strokecolor="#92cddc">
              <v:stroke dashstyle="solid"/>
            </v:line>
            <v:line style="position:absolute" from="4957,3258" to="5746,3258" stroked="true" strokeweight=".199035pt" strokecolor="#daedf3">
              <v:stroke dashstyle="solid"/>
            </v:line>
            <v:line style="position:absolute" from="5753,3252" to="6450,3252" stroked="true" strokeweight=".39807pt" strokecolor="#92cddc">
              <v:stroke dashstyle="solid"/>
            </v:line>
            <v:line style="position:absolute" from="5753,3258" to="6450,3258" stroked="true" strokeweight=".199035pt" strokecolor="#daedf3">
              <v:stroke dashstyle="solid"/>
            </v:line>
            <v:line style="position:absolute" from="6457,3252" to="7199,3252" stroked="true" strokeweight=".39807pt" strokecolor="#92cddc">
              <v:stroke dashstyle="solid"/>
            </v:line>
            <v:line style="position:absolute" from="6457,3258" to="7199,3258" stroked="true" strokeweight=".199035pt" strokecolor="#daedf3">
              <v:stroke dashstyle="solid"/>
            </v:line>
            <v:line style="position:absolute" from="7206,3252" to="7949,3252" stroked="true" strokeweight=".39807pt" strokecolor="#92cddc">
              <v:stroke dashstyle="solid"/>
            </v:line>
            <v:line style="position:absolute" from="7206,3258" to="7949,3258" stroked="true" strokeweight=".199035pt" strokecolor="#daedf3">
              <v:stroke dashstyle="solid"/>
            </v:line>
            <v:line style="position:absolute" from="7956,3252" to="8584,3252" stroked="true" strokeweight=".39807pt" strokecolor="#92cddc">
              <v:stroke dashstyle="solid"/>
            </v:line>
            <v:line style="position:absolute" from="7956,3258" to="8584,3258" stroked="true" strokeweight=".199035pt" strokecolor="#daedf3">
              <v:stroke dashstyle="solid"/>
            </v:line>
            <v:shape style="position:absolute;left:58;top:3514;width:1076;height:207" type="#_x0000_t75" stroked="false">
              <v:imagedata r:id="rId4021" o:title=""/>
            </v:shape>
            <v:shape style="position:absolute;left:2550;top:3514;width:212;height:207" type="#_x0000_t75" stroked="false">
              <v:imagedata r:id="rId4022" o:title=""/>
            </v:shape>
            <v:shape style="position:absolute;left:2691;top:3514;width:183;height:207" type="#_x0000_t75" stroked="false">
              <v:imagedata r:id="rId4023" o:title=""/>
            </v:shape>
            <v:shape style="position:absolute;left:3159;top:3538;width:296;height:207" type="#_x0000_t75" stroked="false">
              <v:imagedata r:id="rId4024" o:title=""/>
            </v:shape>
            <v:shape style="position:absolute;left:3781;top:3538;width:296;height:207" type="#_x0000_t75" stroked="false">
              <v:imagedata r:id="rId4025" o:title=""/>
            </v:shape>
            <v:shape style="position:absolute;left:4468;top:3538;width:296;height:207" type="#_x0000_t75" stroked="false">
              <v:imagedata r:id="rId4025" o:title=""/>
            </v:shape>
            <v:shape style="position:absolute;left:5238;top:3538;width:296;height:207" type="#_x0000_t75" stroked="false">
              <v:imagedata r:id="rId4025" o:title=""/>
            </v:shape>
            <v:shape style="position:absolute;left:5988;top:3538;width:296;height:207" type="#_x0000_t75" stroked="false">
              <v:imagedata r:id="rId4025" o:title=""/>
            </v:shape>
            <v:shape style="position:absolute;left:6713;top:3538;width:296;height:207" type="#_x0000_t75" stroked="false">
              <v:imagedata r:id="rId4026" o:title=""/>
            </v:shape>
            <v:shape style="position:absolute;left:7463;top:3538;width:296;height:207" type="#_x0000_t75" stroked="false">
              <v:imagedata r:id="rId4026" o:title=""/>
            </v:shape>
            <v:shape style="position:absolute;left:8216;top:3538;width:296;height:207" type="#_x0000_t75" stroked="false">
              <v:imagedata r:id="rId4026" o:title=""/>
            </v:shape>
            <v:line style="position:absolute" from="0,3511" to="1333,3511" stroked="true" strokeweight=".39807pt" strokecolor="#92cddc">
              <v:stroke dashstyle="solid"/>
            </v:line>
            <v:line style="position:absolute" from="1340,3511" to="2371,3511" stroked="true" strokeweight=".39807pt" strokecolor="#92cddc">
              <v:stroke dashstyle="solid"/>
            </v:line>
            <v:line style="position:absolute" from="2378,3511" to="2955,3511" stroked="true" strokeweight=".39807pt" strokecolor="#92cddc">
              <v:stroke dashstyle="solid"/>
            </v:line>
            <v:line style="position:absolute" from="2962,3511" to="3578,3511" stroked="true" strokeweight=".39807pt" strokecolor="#92cddc">
              <v:stroke dashstyle="solid"/>
            </v:line>
            <v:line style="position:absolute" from="3585,3511" to="4201,3511" stroked="true" strokeweight=".39807pt" strokecolor="#92cddc">
              <v:stroke dashstyle="solid"/>
            </v:line>
            <v:line style="position:absolute" from="4208,3511" to="4950,3511" stroked="true" strokeweight=".39807pt" strokecolor="#92cddc">
              <v:stroke dashstyle="solid"/>
            </v:line>
            <v:line style="position:absolute" from="4957,3511" to="5746,3511" stroked="true" strokeweight=".39807pt" strokecolor="#92cddc">
              <v:stroke dashstyle="solid"/>
            </v:line>
            <v:line style="position:absolute" from="5753,3511" to="6450,3511" stroked="true" strokeweight=".39807pt" strokecolor="#92cddc">
              <v:stroke dashstyle="solid"/>
            </v:line>
            <v:line style="position:absolute" from="6457,3511" to="7199,3511" stroked="true" strokeweight=".39807pt" strokecolor="#92cddc">
              <v:stroke dashstyle="solid"/>
            </v:line>
            <v:line style="position:absolute" from="7206,3511" to="7949,3511" stroked="true" strokeweight=".39807pt" strokecolor="#92cddc">
              <v:stroke dashstyle="solid"/>
            </v:line>
            <v:line style="position:absolute" from="7956,3511" to="8584,3511" stroked="true" strokeweight=".39807pt" strokecolor="#92cddc">
              <v:stroke dashstyle="solid"/>
            </v:line>
            <v:line style="position:absolute" from="1336,441" to="1336,3751" stroked="true" strokeweight=".35182pt" strokecolor="#92cddc">
              <v:stroke dashstyle="solid"/>
            </v:line>
            <v:line style="position:absolute" from="2374,441" to="2374,3751" stroked="true" strokeweight=".35182pt" strokecolor="#92cddc">
              <v:stroke dashstyle="solid"/>
            </v:line>
            <v:line style="position:absolute" from="2959,728" to="2959,3751" stroked="true" strokeweight=".35182pt" strokecolor="#92cddc">
              <v:stroke dashstyle="solid"/>
            </v:line>
            <v:line style="position:absolute" from="3581,728" to="3581,3751" stroked="true" strokeweight=".35182pt" strokecolor="#92cddc">
              <v:stroke dashstyle="solid"/>
            </v:line>
            <v:line style="position:absolute" from="4204,728" to="4204,3751" stroked="true" strokeweight=".35182pt" strokecolor="#92cddc">
              <v:stroke dashstyle="solid"/>
            </v:line>
            <v:line style="position:absolute" from="4954,728" to="4954,3751" stroked="true" strokeweight=".35182pt" strokecolor="#92cddc">
              <v:stroke dashstyle="solid"/>
            </v:line>
            <v:line style="position:absolute" from="5749,728" to="5749,3751" stroked="true" strokeweight=".35182pt" strokecolor="#92cddc">
              <v:stroke dashstyle="solid"/>
            </v:line>
            <v:line style="position:absolute" from="6453,728" to="6453,3751" stroked="true" strokeweight=".35182pt" strokecolor="#92cddc">
              <v:stroke dashstyle="solid"/>
            </v:line>
            <v:line style="position:absolute" from="7203,700" to="7203,3751" stroked="true" strokeweight=".35182pt" strokecolor="#92cddc">
              <v:stroke dashstyle="solid"/>
            </v:line>
            <v:line style="position:absolute" from="7952,700" to="7952,3751" stroked="true" strokeweight=".35182pt" strokecolor="#92cddc">
              <v:stroke dashstyle="solid"/>
            </v:line>
            <v:rect style="position:absolute;left:534;top:0;width:7487;height:392" filled="true" fillcolor="#001f5f" stroked="false">
              <v:fill type="solid"/>
            </v:rect>
            <v:rect style="position:absolute;left:0;top:0;width:535;height:392" filled="true" fillcolor="#001f5f" stroked="false">
              <v:fill opacity="45875f" type="solid"/>
            </v:rect>
            <v:rect style="position:absolute;left:8021;top:0;width:535;height:392" filled="true" fillcolor="#001f5f" stroked="false">
              <v:fill opacity="45875f" type="solid"/>
            </v:rect>
            <v:shape style="position:absolute;left:2061;top:128;width:4453;height:143" type="#_x0000_t202" filled="false" stroked="false">
              <v:textbox inset="0,0,0,0">
                <w:txbxContent>
                  <w:p>
                    <w:pPr>
                      <w:spacing w:line="142" w:lineRule="exact" w:before="0"/>
                      <w:ind w:left="0" w:right="0" w:firstLine="0"/>
                      <w:jc w:val="left"/>
                      <w:rPr>
                        <w:sz w:val="12"/>
                      </w:rPr>
                    </w:pPr>
                    <w:r>
                      <w:rPr>
                        <w:color w:val="FFFFFF"/>
                        <w:w w:val="115"/>
                        <w:sz w:val="12"/>
                      </w:rPr>
                      <w:t>Tabel 7.1. Outlook Ekonomi Dunia dan Negara Mitra Dagang Utama 2018-2023</w:t>
                    </w:r>
                  </w:p>
                </w:txbxContent>
              </v:textbox>
              <w10:wrap type="none"/>
            </v:shape>
          </v:group>
        </w:pict>
      </w:r>
      <w:r>
        <w:rPr/>
      </w:r>
    </w:p>
    <w:p>
      <w:pPr>
        <w:spacing w:before="22"/>
        <w:ind w:left="0" w:right="1647" w:firstLine="0"/>
        <w:jc w:val="right"/>
        <w:rPr>
          <w:i/>
          <w:sz w:val="12"/>
        </w:rPr>
      </w:pPr>
      <w:r>
        <w:rPr>
          <w:i/>
          <w:color w:val="231F20"/>
          <w:w w:val="105"/>
          <w:sz w:val="12"/>
        </w:rPr>
        <w:t>Sumber : World Economic Outlook, International  Monetary Fund (IMF) Oktober </w:t>
      </w:r>
      <w:r>
        <w:rPr>
          <w:i/>
          <w:color w:val="231F20"/>
          <w:spacing w:val="5"/>
          <w:w w:val="105"/>
          <w:sz w:val="12"/>
        </w:rPr>
        <w:t> </w:t>
      </w:r>
      <w:r>
        <w:rPr>
          <w:i/>
          <w:color w:val="231F20"/>
          <w:w w:val="105"/>
          <w:sz w:val="12"/>
        </w:rPr>
        <w:t>2018</w:t>
      </w:r>
    </w:p>
    <w:p>
      <w:pPr>
        <w:spacing w:before="34"/>
        <w:ind w:left="0" w:right="1647" w:firstLine="0"/>
        <w:jc w:val="right"/>
        <w:rPr>
          <w:i/>
          <w:sz w:val="12"/>
        </w:rPr>
      </w:pPr>
      <w:r>
        <w:rPr/>
        <w:pict>
          <v:line style="position:absolute;mso-position-horizontal-relative:page;mso-position-vertical-relative:paragraph;z-index:48632;mso-wrap-distance-left:0;mso-wrap-distance-right:0" from="83.622101pt,12.398892pt" to="512.810101pt,12.398892pt" stroked="true" strokeweight="1pt" strokecolor="#001f5f">
            <v:stroke dashstyle="solid"/>
            <w10:wrap type="topAndBottom"/>
          </v:line>
        </w:pict>
      </w:r>
      <w:r>
        <w:rPr>
          <w:i/>
          <w:color w:val="231F20"/>
          <w:w w:val="105"/>
          <w:sz w:val="12"/>
        </w:rPr>
        <w:t>Keterangan :**) angka proyeksi</w:t>
      </w:r>
      <w:r>
        <w:rPr>
          <w:i/>
          <w:color w:val="231F20"/>
          <w:spacing w:val="1"/>
          <w:w w:val="105"/>
          <w:sz w:val="12"/>
        </w:rPr>
        <w:t> </w:t>
      </w:r>
      <w:r>
        <w:rPr>
          <w:i/>
          <w:color w:val="231F20"/>
          <w:w w:val="105"/>
          <w:sz w:val="12"/>
        </w:rPr>
        <w:t>IMF</w:t>
      </w:r>
    </w:p>
    <w:p>
      <w:pPr>
        <w:spacing w:after="0"/>
        <w:jc w:val="right"/>
        <w:rPr>
          <w:sz w:val="12"/>
        </w:rPr>
        <w:sectPr>
          <w:type w:val="continuous"/>
          <w:pgSz w:w="11910" w:h="15880"/>
          <w:pgMar w:top="740" w:bottom="280" w:left="0" w:right="0"/>
        </w:sectPr>
      </w:pPr>
    </w:p>
    <w:p>
      <w:pPr>
        <w:pStyle w:val="ListParagraph"/>
        <w:numPr>
          <w:ilvl w:val="1"/>
          <w:numId w:val="43"/>
        </w:numPr>
        <w:tabs>
          <w:tab w:pos="1475" w:val="left" w:leader="none"/>
        </w:tabs>
        <w:spacing w:line="295" w:lineRule="auto" w:before="66" w:after="0"/>
        <w:ind w:left="1474" w:right="0" w:hanging="341"/>
        <w:jc w:val="both"/>
        <w:rPr>
          <w:sz w:val="20"/>
        </w:rPr>
      </w:pPr>
      <w:r>
        <w:rPr>
          <w:color w:val="231F20"/>
          <w:w w:val="105"/>
          <w:sz w:val="20"/>
        </w:rPr>
        <w:t>Resiko terjadinya cuaca buruk berupa </w:t>
      </w:r>
      <w:r>
        <w:rPr>
          <w:color w:val="231F20"/>
          <w:spacing w:val="-4"/>
          <w:w w:val="105"/>
          <w:sz w:val="20"/>
        </w:rPr>
        <w:t>angin </w:t>
      </w:r>
      <w:r>
        <w:rPr>
          <w:color w:val="231F20"/>
          <w:w w:val="105"/>
          <w:sz w:val="20"/>
        </w:rPr>
        <w:t>kencang dan frekuensi curah hujan yang tinggi, diprakirakan berdampak pada menurunnya </w:t>
      </w:r>
      <w:r>
        <w:rPr>
          <w:color w:val="231F20"/>
          <w:spacing w:val="-4"/>
          <w:w w:val="105"/>
          <w:sz w:val="20"/>
        </w:rPr>
        <w:t>hasil </w:t>
      </w:r>
      <w:r>
        <w:rPr>
          <w:color w:val="231F20"/>
          <w:w w:val="105"/>
          <w:sz w:val="20"/>
        </w:rPr>
        <w:t>tangkapan nelayan dan produksi komoditas hortikultura (bumbu-bumbuan), sehingga </w:t>
      </w:r>
      <w:r>
        <w:rPr>
          <w:color w:val="231F20"/>
          <w:spacing w:val="-4"/>
          <w:w w:val="105"/>
          <w:sz w:val="20"/>
        </w:rPr>
        <w:t>dapat </w:t>
      </w:r>
      <w:r>
        <w:rPr>
          <w:color w:val="231F20"/>
          <w:w w:val="105"/>
          <w:sz w:val="20"/>
        </w:rPr>
        <w:t>mendorong peningkatan inflasi, khususnya kelompok bahan</w:t>
      </w:r>
      <w:r>
        <w:rPr>
          <w:color w:val="231F20"/>
          <w:spacing w:val="15"/>
          <w:w w:val="105"/>
          <w:sz w:val="20"/>
        </w:rPr>
        <w:t> </w:t>
      </w:r>
      <w:r>
        <w:rPr>
          <w:color w:val="231F20"/>
          <w:w w:val="105"/>
          <w:sz w:val="20"/>
        </w:rPr>
        <w:t>makanan.</w:t>
      </w:r>
    </w:p>
    <w:p>
      <w:pPr>
        <w:pStyle w:val="ListParagraph"/>
        <w:numPr>
          <w:ilvl w:val="1"/>
          <w:numId w:val="43"/>
        </w:numPr>
        <w:tabs>
          <w:tab w:pos="1475" w:val="left" w:leader="none"/>
        </w:tabs>
        <w:spacing w:line="295" w:lineRule="auto" w:before="0" w:after="0"/>
        <w:ind w:left="1474" w:right="0" w:hanging="341"/>
        <w:jc w:val="both"/>
        <w:rPr>
          <w:sz w:val="20"/>
        </w:rPr>
      </w:pPr>
      <w:r>
        <w:rPr>
          <w:color w:val="231F20"/>
          <w:w w:val="105"/>
          <w:sz w:val="20"/>
        </w:rPr>
        <w:t>Adanya perayaan HBKN pada triwulan I </w:t>
      </w:r>
      <w:r>
        <w:rPr>
          <w:color w:val="231F20"/>
          <w:spacing w:val="-4"/>
          <w:w w:val="105"/>
          <w:sz w:val="20"/>
        </w:rPr>
        <w:t>2019, </w:t>
      </w:r>
      <w:r>
        <w:rPr>
          <w:color w:val="231F20"/>
          <w:w w:val="105"/>
          <w:sz w:val="20"/>
        </w:rPr>
        <w:t>yaitu Kuningan dan perayaan Imlek berpotensi mendorong peningkatan</w:t>
      </w:r>
      <w:r>
        <w:rPr>
          <w:color w:val="231F20"/>
          <w:spacing w:val="14"/>
          <w:w w:val="105"/>
          <w:sz w:val="20"/>
        </w:rPr>
        <w:t> </w:t>
      </w:r>
      <w:r>
        <w:rPr>
          <w:color w:val="231F20"/>
          <w:w w:val="105"/>
          <w:sz w:val="20"/>
        </w:rPr>
        <w:t>permintaan.</w:t>
      </w:r>
    </w:p>
    <w:p>
      <w:pPr>
        <w:pStyle w:val="BodyText"/>
        <w:spacing w:before="157"/>
        <w:ind w:left="1133"/>
      </w:pPr>
      <w:r>
        <w:rPr>
          <w:color w:val="231F20"/>
          <w:w w:val="105"/>
        </w:rPr>
        <w:t>Meskipun terdapat risiko kenaikan inflasi, namun</w:t>
      </w:r>
    </w:p>
    <w:p>
      <w:pPr>
        <w:pStyle w:val="BodyText"/>
        <w:spacing w:before="4"/>
        <w:rPr>
          <w:sz w:val="17"/>
        </w:rPr>
      </w:pPr>
      <w:r>
        <w:rPr/>
        <w:br w:type="column"/>
      </w:r>
      <w:r>
        <w:rPr>
          <w:sz w:val="17"/>
        </w:rPr>
      </w:r>
    </w:p>
    <w:p>
      <w:pPr>
        <w:spacing w:line="150" w:lineRule="exact" w:before="0"/>
        <w:ind w:left="599" w:right="0" w:firstLine="0"/>
        <w:jc w:val="left"/>
        <w:rPr>
          <w:sz w:val="13"/>
        </w:rPr>
      </w:pPr>
      <w:r>
        <w:rPr/>
        <w:pict>
          <v:line style="position:absolute;mso-position-horizontal-relative:page;mso-position-vertical-relative:paragraph;z-index:50896" from="311.811005pt,-4.749917pt" to="538.583005pt,-4.749917pt" stroked="true" strokeweight="1pt" strokecolor="#001f5f">
            <v:stroke dashstyle="solid"/>
            <w10:wrap type="none"/>
          </v:line>
        </w:pict>
      </w:r>
      <w:r>
        <w:rPr>
          <w:color w:val="231F20"/>
          <w:w w:val="95"/>
          <w:sz w:val="13"/>
        </w:rPr>
        <w:t>Inflasi</w:t>
      </w:r>
      <w:r>
        <w:rPr>
          <w:color w:val="231F20"/>
          <w:spacing w:val="-17"/>
          <w:w w:val="95"/>
          <w:sz w:val="13"/>
        </w:rPr>
        <w:t> </w:t>
      </w:r>
      <w:r>
        <w:rPr>
          <w:color w:val="231F20"/>
          <w:w w:val="95"/>
          <w:sz w:val="13"/>
        </w:rPr>
        <w:t>(%;</w:t>
      </w:r>
      <w:r>
        <w:rPr>
          <w:color w:val="231F20"/>
          <w:spacing w:val="-17"/>
          <w:w w:val="95"/>
          <w:sz w:val="13"/>
        </w:rPr>
        <w:t> </w:t>
      </w:r>
      <w:r>
        <w:rPr>
          <w:color w:val="231F20"/>
          <w:w w:val="95"/>
          <w:sz w:val="13"/>
        </w:rPr>
        <w:t>yoy)</w:t>
      </w:r>
    </w:p>
    <w:p>
      <w:pPr>
        <w:spacing w:line="125" w:lineRule="exact" w:before="0"/>
        <w:ind w:left="0" w:right="46" w:firstLine="0"/>
        <w:jc w:val="center"/>
        <w:rPr>
          <w:sz w:val="11"/>
        </w:rPr>
      </w:pPr>
      <w:r>
        <w:rPr/>
        <w:pict>
          <v:group style="position:absolute;margin-left:323.053497pt;margin-top:3.03667pt;width:207.1pt;height:96.55pt;mso-position-horizontal-relative:page;mso-position-vertical-relative:paragraph;z-index:50872" coordorigin="6461,61" coordsize="4142,1931">
            <v:shape style="position:absolute;left:0;top:13906;width:7204;height:2628" coordorigin="0,13907" coordsize="7204,2628" path="m6465,1537l6465,61m6465,1537l10597,1537m6465,1537l6465,1766m7153,1537l7153,1766m7841,1537l7841,1766m8532,1537l8532,1766m9220,1537l9220,1766m9908,1537l9908,1766m10597,1537l10597,1766e" filled="false" stroked="true" strokeweight=".366712pt" strokecolor="#231f20">
              <v:path arrowok="t"/>
              <v:stroke dashstyle="solid"/>
            </v:shape>
            <v:shape style="position:absolute;left:0;top:13910;width:7204;height:348" coordorigin="0,13911" coordsize="7204,348" path="m6465,1766l6465,1991m7153,1766l7153,1991m7841,1766l7841,1991m8532,1766l8532,1991m9220,1766l9220,1991m9908,1766l9908,1991m10597,1766l10597,1991e" filled="false" stroked="true" strokeweight=".366712pt" strokecolor="#231f20">
              <v:path arrowok="t"/>
              <v:stroke dashstyle="solid"/>
            </v:shape>
            <v:line style="position:absolute" from="9649,948" to="9824,1039" stroked="true" strokeweight="1.392012pt" strokecolor="#c00000">
              <v:stroke dashstyle="dot"/>
            </v:line>
            <v:line style="position:absolute" from="9824,1039" to="9996,1125" stroked="true" strokeweight="1.394477pt" strokecolor="#c00000">
              <v:stroke dashstyle="dot"/>
            </v:line>
            <v:line style="position:absolute" from="9996,1125" to="10168,1026" stroked="true" strokeweight="1.38642pt" strokecolor="#c00000">
              <v:stroke dashstyle="dot"/>
            </v:line>
            <v:line style="position:absolute" from="10168,1026" to="10340,969" stroked="true" strokeweight="1.410909pt" strokecolor="#c00000">
              <v:stroke dashstyle="dot"/>
            </v:line>
            <v:line style="position:absolute" from="10340,969" to="10512,920" stroked="true" strokeweight="1.414761pt" strokecolor="#c00000">
              <v:stroke dashstyle="dot"/>
            </v:line>
            <v:shape style="position:absolute;left:6549;top:154;width:3100;height:943" coordorigin="6549,154" coordsize="3100,943" path="m6549,538l6721,486,6894,785,7068,154,7240,484,7412,396,7584,463,7756,1088,7928,948,8100,1052,8272,1016,8445,1008,8617,816,8789,878,8961,1096,9133,995,9305,1029,9477,969,9649,948e" filled="false" stroked="true" strokeweight="1.413326pt" strokecolor="#10243e">
              <v:path arrowok="t"/>
              <v:stroke dashstyle="solid"/>
            </v:shape>
            <v:shape style="position:absolute;left:6537;top:1637;width:4065;height:117" type="#_x0000_t202" filled="false" stroked="false">
              <v:textbox inset="0,0,0,0">
                <w:txbxContent>
                  <w:p>
                    <w:pPr>
                      <w:spacing w:line="117" w:lineRule="exact" w:before="0"/>
                      <w:ind w:left="0" w:right="0" w:firstLine="0"/>
                      <w:jc w:val="left"/>
                      <w:rPr>
                        <w:sz w:val="11"/>
                      </w:rPr>
                    </w:pPr>
                    <w:r>
                      <w:rPr>
                        <w:color w:val="231F20"/>
                        <w:sz w:val="11"/>
                      </w:rPr>
                      <w:t>I II III IV I II III IV I II III IV I II III IV I II III IVP IP IIP IIIP IVP</w:t>
                    </w:r>
                  </w:p>
                </w:txbxContent>
              </v:textbox>
              <w10:wrap type="none"/>
            </v:shape>
            <v:shape style="position:absolute;left:6704;top:1863;width:229;height:117" type="#_x0000_t202" filled="false" stroked="false">
              <v:textbox inset="0,0,0,0">
                <w:txbxContent>
                  <w:p>
                    <w:pPr>
                      <w:spacing w:line="117" w:lineRule="exact" w:before="0"/>
                      <w:ind w:left="0" w:right="0" w:firstLine="0"/>
                      <w:jc w:val="left"/>
                      <w:rPr>
                        <w:sz w:val="11"/>
                      </w:rPr>
                    </w:pPr>
                    <w:r>
                      <w:rPr>
                        <w:color w:val="231F20"/>
                        <w:w w:val="95"/>
                        <w:sz w:val="11"/>
                      </w:rPr>
                      <w:t>2014</w:t>
                    </w:r>
                  </w:p>
                </w:txbxContent>
              </v:textbox>
              <w10:wrap type="none"/>
            </v:shape>
            <v:shape style="position:absolute;left:7393;top:1863;width:229;height:117" type="#_x0000_t202" filled="false" stroked="false">
              <v:textbox inset="0,0,0,0">
                <w:txbxContent>
                  <w:p>
                    <w:pPr>
                      <w:spacing w:line="117" w:lineRule="exact" w:before="0"/>
                      <w:ind w:left="0" w:right="0" w:firstLine="0"/>
                      <w:jc w:val="left"/>
                      <w:rPr>
                        <w:sz w:val="11"/>
                      </w:rPr>
                    </w:pPr>
                    <w:r>
                      <w:rPr>
                        <w:color w:val="231F20"/>
                        <w:w w:val="95"/>
                        <w:sz w:val="11"/>
                      </w:rPr>
                      <w:t>2015</w:t>
                    </w:r>
                  </w:p>
                </w:txbxContent>
              </v:textbox>
              <w10:wrap type="none"/>
            </v:shape>
            <v:shape style="position:absolute;left:8082;top:1863;width:229;height:117" type="#_x0000_t202" filled="false" stroked="false">
              <v:textbox inset="0,0,0,0">
                <w:txbxContent>
                  <w:p>
                    <w:pPr>
                      <w:spacing w:line="117" w:lineRule="exact" w:before="0"/>
                      <w:ind w:left="0" w:right="0" w:firstLine="0"/>
                      <w:jc w:val="left"/>
                      <w:rPr>
                        <w:sz w:val="11"/>
                      </w:rPr>
                    </w:pPr>
                    <w:r>
                      <w:rPr>
                        <w:color w:val="231F20"/>
                        <w:w w:val="95"/>
                        <w:sz w:val="11"/>
                      </w:rPr>
                      <w:t>2016</w:t>
                    </w:r>
                  </w:p>
                </w:txbxContent>
              </v:textbox>
              <w10:wrap type="none"/>
            </v:shape>
            <v:shape style="position:absolute;left:8771;top:1863;width:229;height:117" type="#_x0000_t202" filled="false" stroked="false">
              <v:textbox inset="0,0,0,0">
                <w:txbxContent>
                  <w:p>
                    <w:pPr>
                      <w:spacing w:line="117" w:lineRule="exact" w:before="0"/>
                      <w:ind w:left="0" w:right="0" w:firstLine="0"/>
                      <w:jc w:val="left"/>
                      <w:rPr>
                        <w:sz w:val="11"/>
                      </w:rPr>
                    </w:pPr>
                    <w:r>
                      <w:rPr>
                        <w:color w:val="231F20"/>
                        <w:w w:val="95"/>
                        <w:sz w:val="11"/>
                      </w:rPr>
                      <w:t>2017</w:t>
                    </w:r>
                  </w:p>
                </w:txbxContent>
              </v:textbox>
              <w10:wrap type="none"/>
            </v:shape>
            <v:shape style="position:absolute;left:9434;top:1863;width:283;height:117" type="#_x0000_t202" filled="false" stroked="false">
              <v:textbox inset="0,0,0,0">
                <w:txbxContent>
                  <w:p>
                    <w:pPr>
                      <w:spacing w:line="117" w:lineRule="exact" w:before="0"/>
                      <w:ind w:left="0" w:right="0" w:firstLine="0"/>
                      <w:jc w:val="left"/>
                      <w:rPr>
                        <w:sz w:val="11"/>
                      </w:rPr>
                    </w:pPr>
                    <w:r>
                      <w:rPr>
                        <w:color w:val="231F20"/>
                        <w:w w:val="95"/>
                        <w:sz w:val="11"/>
                      </w:rPr>
                      <w:t>2018P</w:t>
                    </w:r>
                  </w:p>
                </w:txbxContent>
              </v:textbox>
              <w10:wrap type="none"/>
            </v:shape>
            <v:shape style="position:absolute;left:10123;top:1863;width:283;height:117" type="#_x0000_t202" filled="false" stroked="false">
              <v:textbox inset="0,0,0,0">
                <w:txbxContent>
                  <w:p>
                    <w:pPr>
                      <w:spacing w:line="117" w:lineRule="exact" w:before="0"/>
                      <w:ind w:left="0" w:right="0" w:firstLine="0"/>
                      <w:jc w:val="left"/>
                      <w:rPr>
                        <w:sz w:val="11"/>
                      </w:rPr>
                    </w:pPr>
                    <w:r>
                      <w:rPr>
                        <w:color w:val="231F20"/>
                        <w:w w:val="95"/>
                        <w:sz w:val="11"/>
                      </w:rPr>
                      <w:t>2019P</w:t>
                    </w:r>
                  </w:p>
                </w:txbxContent>
              </v:textbox>
              <w10:wrap type="none"/>
            </v:shape>
            <w10:wrap type="none"/>
          </v:group>
        </w:pict>
      </w:r>
      <w:r>
        <w:rPr>
          <w:color w:val="231F20"/>
          <w:w w:val="93"/>
          <w:sz w:val="11"/>
        </w:rPr>
        <w:t>9</w:t>
      </w:r>
    </w:p>
    <w:p>
      <w:pPr>
        <w:spacing w:before="30"/>
        <w:ind w:left="0" w:right="46" w:firstLine="0"/>
        <w:jc w:val="center"/>
        <w:rPr>
          <w:sz w:val="11"/>
        </w:rPr>
      </w:pPr>
      <w:r>
        <w:rPr>
          <w:color w:val="231F20"/>
          <w:w w:val="93"/>
          <w:sz w:val="11"/>
        </w:rPr>
        <w:t>8</w:t>
      </w:r>
    </w:p>
    <w:p>
      <w:pPr>
        <w:spacing w:before="30"/>
        <w:ind w:left="0" w:right="46" w:firstLine="0"/>
        <w:jc w:val="center"/>
        <w:rPr>
          <w:sz w:val="11"/>
        </w:rPr>
      </w:pPr>
      <w:r>
        <w:rPr>
          <w:color w:val="231F20"/>
          <w:w w:val="93"/>
          <w:sz w:val="11"/>
        </w:rPr>
        <w:t>7</w:t>
      </w:r>
    </w:p>
    <w:p>
      <w:pPr>
        <w:spacing w:before="29"/>
        <w:ind w:left="0" w:right="46" w:firstLine="0"/>
        <w:jc w:val="center"/>
        <w:rPr>
          <w:sz w:val="11"/>
        </w:rPr>
      </w:pPr>
      <w:r>
        <w:rPr>
          <w:color w:val="231F20"/>
          <w:w w:val="93"/>
          <w:sz w:val="11"/>
        </w:rPr>
        <w:t>6</w:t>
      </w:r>
    </w:p>
    <w:p>
      <w:pPr>
        <w:spacing w:before="30"/>
        <w:ind w:left="0" w:right="46" w:firstLine="0"/>
        <w:jc w:val="center"/>
        <w:rPr>
          <w:sz w:val="11"/>
        </w:rPr>
      </w:pPr>
      <w:r>
        <w:rPr>
          <w:color w:val="231F20"/>
          <w:w w:val="93"/>
          <w:sz w:val="11"/>
        </w:rPr>
        <w:t>5</w:t>
      </w:r>
    </w:p>
    <w:p>
      <w:pPr>
        <w:spacing w:before="30"/>
        <w:ind w:left="0" w:right="46" w:firstLine="0"/>
        <w:jc w:val="center"/>
        <w:rPr>
          <w:sz w:val="11"/>
        </w:rPr>
      </w:pPr>
      <w:r>
        <w:rPr>
          <w:color w:val="231F20"/>
          <w:w w:val="93"/>
          <w:sz w:val="11"/>
        </w:rPr>
        <w:t>4</w:t>
      </w:r>
    </w:p>
    <w:p>
      <w:pPr>
        <w:spacing w:before="30"/>
        <w:ind w:left="0" w:right="46" w:firstLine="0"/>
        <w:jc w:val="center"/>
        <w:rPr>
          <w:sz w:val="11"/>
        </w:rPr>
      </w:pPr>
      <w:r>
        <w:rPr>
          <w:color w:val="231F20"/>
          <w:w w:val="93"/>
          <w:sz w:val="11"/>
        </w:rPr>
        <w:t>3</w:t>
      </w:r>
    </w:p>
    <w:p>
      <w:pPr>
        <w:spacing w:before="30"/>
        <w:ind w:left="0" w:right="46" w:firstLine="0"/>
        <w:jc w:val="center"/>
        <w:rPr>
          <w:sz w:val="11"/>
        </w:rPr>
      </w:pPr>
      <w:r>
        <w:rPr>
          <w:color w:val="231F20"/>
          <w:w w:val="93"/>
          <w:sz w:val="11"/>
        </w:rPr>
        <w:t>2</w:t>
      </w:r>
    </w:p>
    <w:p>
      <w:pPr>
        <w:spacing w:before="30"/>
        <w:ind w:left="0" w:right="46" w:firstLine="0"/>
        <w:jc w:val="center"/>
        <w:rPr>
          <w:sz w:val="11"/>
        </w:rPr>
      </w:pPr>
      <w:r>
        <w:rPr>
          <w:color w:val="231F20"/>
          <w:w w:val="93"/>
          <w:sz w:val="11"/>
        </w:rPr>
        <w:t>1</w:t>
      </w:r>
    </w:p>
    <w:p>
      <w:pPr>
        <w:spacing w:before="30"/>
        <w:ind w:left="0" w:right="46" w:firstLine="0"/>
        <w:jc w:val="center"/>
        <w:rPr>
          <w:sz w:val="11"/>
        </w:rPr>
      </w:pPr>
      <w:r>
        <w:rPr>
          <w:color w:val="231F20"/>
          <w:w w:val="93"/>
          <w:sz w:val="11"/>
        </w:rPr>
        <w:t>0</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9"/>
        </w:rPr>
      </w:pPr>
    </w:p>
    <w:p>
      <w:pPr>
        <w:spacing w:line="295" w:lineRule="auto" w:before="0"/>
        <w:ind w:left="1333" w:right="1112" w:hanging="200"/>
        <w:jc w:val="left"/>
        <w:rPr>
          <w:i/>
          <w:sz w:val="12"/>
        </w:rPr>
      </w:pPr>
      <w:r>
        <w:rPr/>
        <w:pict>
          <v:shape style="position:absolute;margin-left:325.984009pt;margin-top:17.082672pt;width:212.6pt;height:19.6pt;mso-position-horizontal-relative:page;mso-position-vertical-relative:paragraph;z-index:50920" type="#_x0000_t202" filled="true" fillcolor="#001f5f" stroked="false">
            <v:textbox inset="0,0,0,0">
              <w:txbxContent>
                <w:p>
                  <w:pPr>
                    <w:pStyle w:val="BodyText"/>
                    <w:spacing w:before="4"/>
                    <w:rPr>
                      <w:sz w:val="10"/>
                    </w:rPr>
                  </w:pPr>
                </w:p>
                <w:p>
                  <w:pPr>
                    <w:spacing w:before="0"/>
                    <w:ind w:left="133" w:right="0" w:firstLine="0"/>
                    <w:jc w:val="left"/>
                    <w:rPr>
                      <w:sz w:val="12"/>
                    </w:rPr>
                  </w:pPr>
                  <w:r>
                    <w:rPr>
                      <w:color w:val="FFFFFF"/>
                      <w:w w:val="115"/>
                      <w:sz w:val="12"/>
                    </w:rPr>
                    <w:t>Grafik 7.4. Proyeksi Inflasi Bali 2018-2019</w:t>
                  </w:r>
                </w:p>
              </w:txbxContent>
            </v:textbox>
            <v:fill type="solid"/>
            <w10:wrap type="none"/>
          </v:shape>
        </w:pict>
      </w:r>
      <w:r>
        <w:rPr>
          <w:i/>
          <w:color w:val="231F20"/>
          <w:w w:val="105"/>
          <w:sz w:val="12"/>
        </w:rPr>
        <w:t>Sumber : Badan Pusat Statistik, diolah </w:t>
      </w:r>
      <w:r>
        <w:rPr>
          <w:i/>
          <w:color w:val="231F20"/>
          <w:w w:val="105"/>
          <w:sz w:val="12"/>
        </w:rPr>
        <w:t>Keterangan : *) Angka Proyeksi BI</w:t>
      </w:r>
    </w:p>
    <w:p>
      <w:pPr>
        <w:spacing w:after="0" w:line="295" w:lineRule="auto"/>
        <w:jc w:val="left"/>
        <w:rPr>
          <w:sz w:val="12"/>
        </w:rPr>
        <w:sectPr>
          <w:footerReference w:type="even" r:id="rId4027"/>
          <w:footerReference w:type="default" r:id="rId4028"/>
          <w:pgSz w:w="11910" w:h="15880"/>
          <w:pgMar w:footer="535" w:header="0" w:top="1240" w:bottom="720" w:left="0" w:right="0"/>
          <w:cols w:num="3" w:equalWidth="0">
            <w:col w:w="5670" w:space="40"/>
            <w:col w:w="1314" w:space="680"/>
            <w:col w:w="4206"/>
          </w:cols>
        </w:sectPr>
      </w:pPr>
    </w:p>
    <w:p>
      <w:pPr>
        <w:pStyle w:val="BodyText"/>
        <w:spacing w:line="295" w:lineRule="auto" w:before="56"/>
        <w:ind w:left="1133"/>
        <w:jc w:val="both"/>
      </w:pPr>
      <w:r>
        <w:rPr>
          <w:color w:val="231F20"/>
          <w:w w:val="105"/>
        </w:rPr>
        <w:t>melalui koordinasi dan kerjasama dengan </w:t>
      </w:r>
      <w:r>
        <w:rPr>
          <w:color w:val="231F20"/>
          <w:spacing w:val="-5"/>
          <w:w w:val="105"/>
        </w:rPr>
        <w:t>Tim </w:t>
      </w:r>
      <w:r>
        <w:rPr>
          <w:color w:val="231F20"/>
          <w:w w:val="105"/>
        </w:rPr>
        <w:t>Pengendalian Inflasi Daerah, tingkat inflasi Bali </w:t>
      </w:r>
      <w:r>
        <w:rPr>
          <w:color w:val="231F20"/>
          <w:spacing w:val="-5"/>
          <w:w w:val="105"/>
        </w:rPr>
        <w:t>pada </w:t>
      </w:r>
      <w:r>
        <w:rPr>
          <w:color w:val="231F20"/>
          <w:w w:val="105"/>
        </w:rPr>
        <w:t>triwulan I 2019 diprakirakan dapat tetap </w:t>
      </w:r>
      <w:r>
        <w:rPr>
          <w:color w:val="231F20"/>
          <w:spacing w:val="-3"/>
          <w:w w:val="105"/>
        </w:rPr>
        <w:t>terjaga, </w:t>
      </w:r>
      <w:r>
        <w:rPr>
          <w:color w:val="231F20"/>
          <w:w w:val="105"/>
        </w:rPr>
        <w:t>sejalan</w:t>
      </w:r>
      <w:r>
        <w:rPr>
          <w:color w:val="231F20"/>
          <w:spacing w:val="-28"/>
          <w:w w:val="105"/>
        </w:rPr>
        <w:t> </w:t>
      </w:r>
      <w:r>
        <w:rPr>
          <w:color w:val="231F20"/>
          <w:w w:val="105"/>
        </w:rPr>
        <w:t>upaya</w:t>
      </w:r>
      <w:r>
        <w:rPr>
          <w:color w:val="231F20"/>
          <w:spacing w:val="-28"/>
          <w:w w:val="105"/>
        </w:rPr>
        <w:t> </w:t>
      </w:r>
      <w:r>
        <w:rPr>
          <w:color w:val="231F20"/>
          <w:w w:val="105"/>
        </w:rPr>
        <w:t>TPID</w:t>
      </w:r>
      <w:r>
        <w:rPr>
          <w:color w:val="231F20"/>
          <w:spacing w:val="-27"/>
          <w:w w:val="105"/>
        </w:rPr>
        <w:t> </w:t>
      </w:r>
      <w:r>
        <w:rPr>
          <w:color w:val="231F20"/>
          <w:w w:val="105"/>
        </w:rPr>
        <w:t>se-Provinsi</w:t>
      </w:r>
      <w:r>
        <w:rPr>
          <w:color w:val="231F20"/>
          <w:spacing w:val="-28"/>
          <w:w w:val="105"/>
        </w:rPr>
        <w:t> </w:t>
      </w:r>
      <w:r>
        <w:rPr>
          <w:color w:val="231F20"/>
          <w:w w:val="105"/>
        </w:rPr>
        <w:t>Bali</w:t>
      </w:r>
      <w:r>
        <w:rPr>
          <w:color w:val="231F20"/>
          <w:spacing w:val="-27"/>
          <w:w w:val="105"/>
        </w:rPr>
        <w:t> </w:t>
      </w:r>
      <w:r>
        <w:rPr>
          <w:color w:val="231F20"/>
          <w:w w:val="105"/>
        </w:rPr>
        <w:t>dalam</w:t>
      </w:r>
      <w:r>
        <w:rPr>
          <w:color w:val="231F20"/>
          <w:spacing w:val="-28"/>
          <w:w w:val="105"/>
        </w:rPr>
        <w:t> </w:t>
      </w:r>
      <w:r>
        <w:rPr>
          <w:color w:val="231F20"/>
          <w:spacing w:val="-2"/>
          <w:w w:val="105"/>
        </w:rPr>
        <w:t>pengendalian </w:t>
      </w:r>
      <w:r>
        <w:rPr>
          <w:color w:val="231F20"/>
          <w:w w:val="105"/>
        </w:rPr>
        <w:t>inflasi dan beberapa langkah-langkah strategis </w:t>
      </w:r>
      <w:r>
        <w:rPr>
          <w:color w:val="231F20"/>
          <w:spacing w:val="-5"/>
          <w:w w:val="105"/>
        </w:rPr>
        <w:t>yang </w:t>
      </w:r>
      <w:r>
        <w:rPr>
          <w:color w:val="231F20"/>
          <w:w w:val="105"/>
        </w:rPr>
        <w:t>akan dilakukan untuk melakukan pengendalian </w:t>
      </w:r>
      <w:r>
        <w:rPr>
          <w:color w:val="231F20"/>
          <w:spacing w:val="-3"/>
          <w:w w:val="105"/>
        </w:rPr>
        <w:t>inflasi </w:t>
      </w:r>
      <w:r>
        <w:rPr>
          <w:color w:val="231F20"/>
          <w:w w:val="105"/>
        </w:rPr>
        <w:t>melalui:</w:t>
      </w:r>
    </w:p>
    <w:p>
      <w:pPr>
        <w:pStyle w:val="ListParagraph"/>
        <w:numPr>
          <w:ilvl w:val="1"/>
          <w:numId w:val="43"/>
        </w:numPr>
        <w:tabs>
          <w:tab w:pos="1475" w:val="left" w:leader="none"/>
        </w:tabs>
        <w:spacing w:line="295" w:lineRule="auto" w:before="158" w:after="0"/>
        <w:ind w:left="1474" w:right="0" w:hanging="341"/>
        <w:jc w:val="both"/>
        <w:rPr>
          <w:sz w:val="20"/>
        </w:rPr>
      </w:pPr>
      <w:r>
        <w:rPr>
          <w:color w:val="231F20"/>
          <w:w w:val="105"/>
          <w:sz w:val="20"/>
        </w:rPr>
        <w:t>Kerjasama</w:t>
      </w:r>
      <w:r>
        <w:rPr>
          <w:color w:val="231F20"/>
          <w:spacing w:val="-10"/>
          <w:w w:val="105"/>
          <w:sz w:val="20"/>
        </w:rPr>
        <w:t> </w:t>
      </w:r>
      <w:r>
        <w:rPr>
          <w:color w:val="231F20"/>
          <w:w w:val="105"/>
          <w:sz w:val="20"/>
        </w:rPr>
        <w:t>dalam</w:t>
      </w:r>
      <w:r>
        <w:rPr>
          <w:color w:val="231F20"/>
          <w:spacing w:val="-9"/>
          <w:w w:val="105"/>
          <w:sz w:val="20"/>
        </w:rPr>
        <w:t> </w:t>
      </w:r>
      <w:r>
        <w:rPr>
          <w:color w:val="231F20"/>
          <w:w w:val="105"/>
          <w:sz w:val="20"/>
        </w:rPr>
        <w:t>rangka</w:t>
      </w:r>
      <w:r>
        <w:rPr>
          <w:color w:val="231F20"/>
          <w:spacing w:val="-10"/>
          <w:w w:val="105"/>
          <w:sz w:val="20"/>
        </w:rPr>
        <w:t> </w:t>
      </w:r>
      <w:r>
        <w:rPr>
          <w:color w:val="231F20"/>
          <w:w w:val="105"/>
          <w:sz w:val="20"/>
        </w:rPr>
        <w:t>pengembangan</w:t>
      </w:r>
      <w:r>
        <w:rPr>
          <w:color w:val="231F20"/>
          <w:spacing w:val="-9"/>
          <w:w w:val="105"/>
          <w:sz w:val="20"/>
        </w:rPr>
        <w:t> </w:t>
      </w:r>
      <w:r>
        <w:rPr>
          <w:color w:val="231F20"/>
          <w:spacing w:val="-3"/>
          <w:w w:val="105"/>
          <w:sz w:val="20"/>
        </w:rPr>
        <w:t>demplot </w:t>
      </w:r>
      <w:r>
        <w:rPr>
          <w:color w:val="231F20"/>
          <w:w w:val="105"/>
          <w:sz w:val="20"/>
        </w:rPr>
        <w:t>dan pemanfaatan teknologi</w:t>
      </w:r>
      <w:r>
        <w:rPr>
          <w:color w:val="231F20"/>
          <w:spacing w:val="25"/>
          <w:w w:val="105"/>
          <w:sz w:val="20"/>
        </w:rPr>
        <w:t> </w:t>
      </w:r>
      <w:r>
        <w:rPr>
          <w:color w:val="231F20"/>
          <w:w w:val="105"/>
          <w:sz w:val="20"/>
        </w:rPr>
        <w:t>pangan.</w:t>
      </w:r>
    </w:p>
    <w:p>
      <w:pPr>
        <w:pStyle w:val="ListParagraph"/>
        <w:numPr>
          <w:ilvl w:val="1"/>
          <w:numId w:val="43"/>
        </w:numPr>
        <w:tabs>
          <w:tab w:pos="1475" w:val="left" w:leader="none"/>
        </w:tabs>
        <w:spacing w:line="295" w:lineRule="auto" w:before="0" w:after="0"/>
        <w:ind w:left="1474" w:right="0" w:hanging="341"/>
        <w:jc w:val="both"/>
        <w:rPr>
          <w:sz w:val="20"/>
        </w:rPr>
      </w:pPr>
      <w:r>
        <w:rPr>
          <w:color w:val="231F20"/>
          <w:w w:val="105"/>
          <w:sz w:val="20"/>
        </w:rPr>
        <w:t>Optimalisasi program peningkatan </w:t>
      </w:r>
      <w:r>
        <w:rPr>
          <w:color w:val="231F20"/>
          <w:spacing w:val="-4"/>
          <w:w w:val="105"/>
          <w:sz w:val="20"/>
        </w:rPr>
        <w:t>produksi </w:t>
      </w:r>
      <w:r>
        <w:rPr>
          <w:color w:val="231F20"/>
          <w:w w:val="105"/>
          <w:sz w:val="20"/>
        </w:rPr>
        <w:t>melalui pemberian subsidi pupuk organik dan </w:t>
      </w:r>
      <w:r>
        <w:rPr>
          <w:color w:val="231F20"/>
          <w:spacing w:val="-8"/>
          <w:w w:val="105"/>
          <w:sz w:val="20"/>
        </w:rPr>
        <w:t>an </w:t>
      </w:r>
      <w:r>
        <w:rPr>
          <w:color w:val="231F20"/>
          <w:w w:val="105"/>
          <w:sz w:val="20"/>
        </w:rPr>
        <w:t>organik, bantuan alsintan (olah tanah, </w:t>
      </w:r>
      <w:r>
        <w:rPr>
          <w:color w:val="231F20"/>
          <w:spacing w:val="-3"/>
          <w:w w:val="105"/>
          <w:sz w:val="20"/>
        </w:rPr>
        <w:t>tanam, </w:t>
      </w:r>
      <w:r>
        <w:rPr>
          <w:color w:val="231F20"/>
          <w:w w:val="105"/>
          <w:sz w:val="20"/>
        </w:rPr>
        <w:t>panen), perbaikan irigasi, subsidi pajak </w:t>
      </w:r>
      <w:r>
        <w:rPr>
          <w:color w:val="231F20"/>
          <w:spacing w:val="-5"/>
          <w:w w:val="105"/>
          <w:sz w:val="20"/>
        </w:rPr>
        <w:t>oleh </w:t>
      </w:r>
      <w:r>
        <w:rPr>
          <w:color w:val="231F20"/>
          <w:w w:val="105"/>
          <w:sz w:val="20"/>
        </w:rPr>
        <w:t>beberapa Kabupaten, Peraturan Daerah </w:t>
      </w:r>
      <w:r>
        <w:rPr>
          <w:color w:val="231F20"/>
          <w:spacing w:val="-3"/>
          <w:w w:val="105"/>
          <w:sz w:val="20"/>
        </w:rPr>
        <w:t>(PERDA) </w:t>
      </w:r>
      <w:r>
        <w:rPr>
          <w:color w:val="231F20"/>
          <w:w w:val="105"/>
          <w:sz w:val="20"/>
        </w:rPr>
        <w:t>mengenai buah lokal, dan Asuransi</w:t>
      </w:r>
      <w:r>
        <w:rPr>
          <w:color w:val="231F20"/>
          <w:spacing w:val="25"/>
          <w:w w:val="105"/>
          <w:sz w:val="20"/>
        </w:rPr>
        <w:t> </w:t>
      </w:r>
      <w:r>
        <w:rPr>
          <w:color w:val="231F20"/>
          <w:w w:val="105"/>
          <w:sz w:val="20"/>
        </w:rPr>
        <w:t>Pertanian.</w:t>
      </w:r>
    </w:p>
    <w:p>
      <w:pPr>
        <w:pStyle w:val="ListParagraph"/>
        <w:numPr>
          <w:ilvl w:val="1"/>
          <w:numId w:val="43"/>
        </w:numPr>
        <w:tabs>
          <w:tab w:pos="1475" w:val="left" w:leader="none"/>
        </w:tabs>
        <w:spacing w:line="295" w:lineRule="auto" w:before="0" w:after="0"/>
        <w:ind w:left="1474" w:right="0" w:hanging="341"/>
        <w:jc w:val="both"/>
        <w:rPr>
          <w:sz w:val="20"/>
        </w:rPr>
      </w:pPr>
      <w:r>
        <w:rPr>
          <w:color w:val="231F20"/>
          <w:w w:val="105"/>
          <w:sz w:val="20"/>
        </w:rPr>
        <w:t>Upaya pengendalian inflasi  daging  ayam  </w:t>
      </w:r>
      <w:r>
        <w:rPr>
          <w:color w:val="231F20"/>
          <w:spacing w:val="-5"/>
          <w:w w:val="105"/>
          <w:sz w:val="20"/>
        </w:rPr>
        <w:t>ras </w:t>
      </w:r>
      <w:r>
        <w:rPr>
          <w:color w:val="231F20"/>
          <w:w w:val="105"/>
          <w:sz w:val="20"/>
        </w:rPr>
        <w:t>dan telur ayam : (a) pembinaan usaha agribisnis dan monev kelompok pengolah hasil ternak; </w:t>
      </w:r>
      <w:r>
        <w:rPr>
          <w:color w:val="231F20"/>
          <w:spacing w:val="-5"/>
          <w:w w:val="105"/>
          <w:sz w:val="20"/>
        </w:rPr>
        <w:t>(b) </w:t>
      </w:r>
      <w:r>
        <w:rPr>
          <w:color w:val="231F20"/>
          <w:w w:val="105"/>
          <w:sz w:val="20"/>
        </w:rPr>
        <w:t>pembinaan</w:t>
      </w:r>
      <w:r>
        <w:rPr>
          <w:color w:val="231F20"/>
          <w:spacing w:val="28"/>
          <w:w w:val="105"/>
          <w:sz w:val="20"/>
        </w:rPr>
        <w:t> </w:t>
      </w:r>
      <w:r>
        <w:rPr>
          <w:color w:val="231F20"/>
          <w:w w:val="105"/>
          <w:sz w:val="20"/>
        </w:rPr>
        <w:t>dan</w:t>
      </w:r>
      <w:r>
        <w:rPr>
          <w:color w:val="231F20"/>
          <w:spacing w:val="28"/>
          <w:w w:val="105"/>
          <w:sz w:val="20"/>
        </w:rPr>
        <w:t> </w:t>
      </w:r>
      <w:r>
        <w:rPr>
          <w:color w:val="231F20"/>
          <w:w w:val="105"/>
          <w:sz w:val="20"/>
        </w:rPr>
        <w:t>lomba</w:t>
      </w:r>
      <w:r>
        <w:rPr>
          <w:color w:val="231F20"/>
          <w:spacing w:val="28"/>
          <w:w w:val="105"/>
          <w:sz w:val="20"/>
        </w:rPr>
        <w:t> </w:t>
      </w:r>
      <w:r>
        <w:rPr>
          <w:color w:val="231F20"/>
          <w:w w:val="105"/>
          <w:sz w:val="20"/>
        </w:rPr>
        <w:t>kelompok</w:t>
      </w:r>
      <w:r>
        <w:rPr>
          <w:color w:val="231F20"/>
          <w:spacing w:val="28"/>
          <w:w w:val="105"/>
          <w:sz w:val="20"/>
        </w:rPr>
        <w:t> </w:t>
      </w:r>
      <w:r>
        <w:rPr>
          <w:color w:val="231F20"/>
          <w:w w:val="105"/>
          <w:sz w:val="20"/>
        </w:rPr>
        <w:t>petani</w:t>
      </w:r>
      <w:r>
        <w:rPr>
          <w:color w:val="231F20"/>
          <w:spacing w:val="28"/>
          <w:w w:val="105"/>
          <w:sz w:val="20"/>
        </w:rPr>
        <w:t> </w:t>
      </w:r>
      <w:r>
        <w:rPr>
          <w:color w:val="231F20"/>
          <w:spacing w:val="-3"/>
          <w:w w:val="105"/>
          <w:sz w:val="20"/>
        </w:rPr>
        <w:t>ternak;</w:t>
      </w:r>
    </w:p>
    <w:p>
      <w:pPr>
        <w:pStyle w:val="BodyText"/>
        <w:spacing w:line="295" w:lineRule="auto"/>
        <w:ind w:left="1474"/>
      </w:pPr>
      <w:r>
        <w:rPr>
          <w:color w:val="231F20"/>
          <w:w w:val="105"/>
        </w:rPr>
        <w:t>(c) pelatihan Pemuda Tani; (d) pengembangan agribisnis pedesaan.</w:t>
      </w:r>
    </w:p>
    <w:p>
      <w:pPr>
        <w:pStyle w:val="ListParagraph"/>
        <w:numPr>
          <w:ilvl w:val="1"/>
          <w:numId w:val="43"/>
        </w:numPr>
        <w:tabs>
          <w:tab w:pos="1475" w:val="left" w:leader="none"/>
        </w:tabs>
        <w:spacing w:line="295" w:lineRule="auto" w:before="0" w:after="0"/>
        <w:ind w:left="1474" w:right="0" w:hanging="341"/>
        <w:jc w:val="both"/>
        <w:rPr>
          <w:sz w:val="20"/>
        </w:rPr>
      </w:pPr>
      <w:r>
        <w:rPr>
          <w:color w:val="231F20"/>
          <w:w w:val="105"/>
          <w:sz w:val="20"/>
        </w:rPr>
        <w:t>Mendorong pembukaan lahan baru, dan </w:t>
      </w:r>
      <w:r>
        <w:rPr>
          <w:color w:val="231F20"/>
          <w:spacing w:val="-4"/>
          <w:w w:val="105"/>
          <w:sz w:val="20"/>
        </w:rPr>
        <w:t>terus </w:t>
      </w:r>
      <w:r>
        <w:rPr>
          <w:color w:val="231F20"/>
          <w:w w:val="105"/>
          <w:sz w:val="20"/>
        </w:rPr>
        <w:t>menjaga lahan di Provinsi Bali melalui partisipasi masyarakat</w:t>
      </w:r>
      <w:r>
        <w:rPr>
          <w:color w:val="231F20"/>
          <w:spacing w:val="7"/>
          <w:w w:val="105"/>
          <w:sz w:val="20"/>
        </w:rPr>
        <w:t> </w:t>
      </w:r>
      <w:r>
        <w:rPr>
          <w:color w:val="231F20"/>
          <w:w w:val="105"/>
          <w:sz w:val="20"/>
        </w:rPr>
        <w:t>adat.</w:t>
      </w:r>
    </w:p>
    <w:p>
      <w:pPr>
        <w:pStyle w:val="ListParagraph"/>
        <w:numPr>
          <w:ilvl w:val="1"/>
          <w:numId w:val="43"/>
        </w:numPr>
        <w:tabs>
          <w:tab w:pos="1475" w:val="left" w:leader="none"/>
        </w:tabs>
        <w:spacing w:line="295" w:lineRule="auto" w:before="0" w:after="0"/>
        <w:ind w:left="1474" w:right="0" w:hanging="341"/>
        <w:jc w:val="both"/>
        <w:rPr>
          <w:sz w:val="20"/>
        </w:rPr>
      </w:pPr>
      <w:r>
        <w:rPr>
          <w:color w:val="231F20"/>
          <w:w w:val="105"/>
          <w:sz w:val="20"/>
        </w:rPr>
        <w:t>Mendorong Intensifikasi agar terus </w:t>
      </w:r>
      <w:r>
        <w:rPr>
          <w:color w:val="231F20"/>
          <w:spacing w:val="-2"/>
          <w:w w:val="105"/>
          <w:sz w:val="20"/>
        </w:rPr>
        <w:t>dilaksanakan </w:t>
      </w:r>
      <w:r>
        <w:rPr>
          <w:color w:val="231F20"/>
          <w:w w:val="105"/>
          <w:sz w:val="20"/>
        </w:rPr>
        <w:t>dalam rangka meningkatkan hasil</w:t>
      </w:r>
      <w:r>
        <w:rPr>
          <w:color w:val="231F20"/>
          <w:spacing w:val="29"/>
          <w:w w:val="105"/>
          <w:sz w:val="20"/>
        </w:rPr>
        <w:t> </w:t>
      </w:r>
      <w:r>
        <w:rPr>
          <w:color w:val="231F20"/>
          <w:w w:val="105"/>
          <w:sz w:val="20"/>
        </w:rPr>
        <w:t>produksi.</w:t>
      </w:r>
    </w:p>
    <w:p>
      <w:pPr>
        <w:pStyle w:val="ListParagraph"/>
        <w:numPr>
          <w:ilvl w:val="1"/>
          <w:numId w:val="43"/>
        </w:numPr>
        <w:tabs>
          <w:tab w:pos="1475" w:val="left" w:leader="none"/>
        </w:tabs>
        <w:spacing w:line="295" w:lineRule="auto" w:before="0" w:after="0"/>
        <w:ind w:left="1474" w:right="0" w:hanging="341"/>
        <w:jc w:val="both"/>
        <w:rPr>
          <w:sz w:val="20"/>
        </w:rPr>
      </w:pPr>
      <w:r>
        <w:rPr>
          <w:color w:val="231F20"/>
          <w:w w:val="105"/>
          <w:sz w:val="20"/>
        </w:rPr>
        <w:t>Mendorong Implementasi puspasari di 9 </w:t>
      </w:r>
      <w:r>
        <w:rPr>
          <w:color w:val="231F20"/>
          <w:spacing w:val="-4"/>
          <w:w w:val="105"/>
          <w:sz w:val="20"/>
        </w:rPr>
        <w:t>Kab/ </w:t>
      </w:r>
      <w:r>
        <w:rPr>
          <w:color w:val="231F20"/>
          <w:w w:val="105"/>
          <w:sz w:val="20"/>
        </w:rPr>
        <w:t>Kota dengan KRPL yang semakin</w:t>
      </w:r>
      <w:r>
        <w:rPr>
          <w:color w:val="231F20"/>
          <w:spacing w:val="2"/>
          <w:w w:val="105"/>
          <w:sz w:val="20"/>
        </w:rPr>
        <w:t> </w:t>
      </w:r>
      <w:r>
        <w:rPr>
          <w:color w:val="231F20"/>
          <w:w w:val="105"/>
          <w:sz w:val="20"/>
        </w:rPr>
        <w:t>meningkat.</w:t>
      </w:r>
    </w:p>
    <w:p>
      <w:pPr>
        <w:spacing w:line="295" w:lineRule="auto" w:before="0"/>
        <w:ind w:left="1133" w:right="0" w:firstLine="0"/>
        <w:jc w:val="both"/>
        <w:rPr>
          <w:sz w:val="20"/>
        </w:rPr>
      </w:pPr>
      <w:r>
        <w:rPr>
          <w:b/>
          <w:color w:val="231F20"/>
          <w:w w:val="110"/>
          <w:sz w:val="20"/>
        </w:rPr>
        <w:t>Secara keseluruhan, inflasi Bali tahun 2019 diprakirakan akan mengalami peningkatan </w:t>
      </w:r>
      <w:r>
        <w:rPr>
          <w:color w:val="231F20"/>
          <w:w w:val="110"/>
          <w:sz w:val="20"/>
        </w:rPr>
        <w:t>dan berada dalam kisaran 3,60%-4,00% (yoy), lebih tinggi dibanding prakiraan realisasi inflasi tahun</w:t>
      </w:r>
    </w:p>
    <w:p>
      <w:pPr>
        <w:pStyle w:val="BodyText"/>
        <w:spacing w:line="295" w:lineRule="auto" w:before="111"/>
        <w:ind w:left="526" w:right="1131"/>
        <w:jc w:val="both"/>
      </w:pPr>
      <w:r>
        <w:rPr/>
        <w:br w:type="column"/>
      </w:r>
      <w:r>
        <w:rPr>
          <w:color w:val="231F20"/>
          <w:w w:val="105"/>
        </w:rPr>
        <w:t>2018 yang sekitar 3,00%-3,40% (yoy). Meskipun demikian, prakiraan inflasi tersebut masih masuk dalam rentang sasaran inflasi Nasional yang sebesar 3,5%±1% (yoy), sebagaimana tercantum dalam PMK No.93/PMK.011/2014 tentang Sasaran Inflasi.</w:t>
      </w:r>
    </w:p>
    <w:p>
      <w:pPr>
        <w:spacing w:line="295" w:lineRule="auto" w:before="158"/>
        <w:ind w:left="526" w:right="1131" w:firstLine="0"/>
        <w:jc w:val="both"/>
        <w:rPr>
          <w:sz w:val="20"/>
        </w:rPr>
      </w:pPr>
      <w:r>
        <w:rPr>
          <w:b/>
          <w:color w:val="231F20"/>
          <w:w w:val="115"/>
          <w:sz w:val="20"/>
        </w:rPr>
        <w:t>Berdasarkan disagregasinya, peningkatan tekanan inflasi pada tahun 2019 terutama bersumber dari hampir semua kelompok pengeluaran, terutama kelompok </w:t>
      </w:r>
      <w:r>
        <w:rPr>
          <w:b/>
          <w:color w:val="231F20"/>
          <w:spacing w:val="-3"/>
          <w:w w:val="115"/>
          <w:sz w:val="20"/>
        </w:rPr>
        <w:t>bahan </w:t>
      </w:r>
      <w:r>
        <w:rPr>
          <w:b/>
          <w:color w:val="231F20"/>
          <w:w w:val="115"/>
          <w:sz w:val="20"/>
        </w:rPr>
        <w:t>makanan dan kelompok makanan </w:t>
      </w:r>
      <w:r>
        <w:rPr>
          <w:b/>
          <w:color w:val="231F20"/>
          <w:spacing w:val="-3"/>
          <w:w w:val="115"/>
          <w:sz w:val="20"/>
        </w:rPr>
        <w:t>jadi, </w:t>
      </w:r>
      <w:r>
        <w:rPr>
          <w:b/>
          <w:color w:val="231F20"/>
          <w:w w:val="115"/>
          <w:sz w:val="20"/>
        </w:rPr>
        <w:t>minuman, rokok dan tembakau serta</w:t>
      </w:r>
      <w:r>
        <w:rPr>
          <w:b/>
          <w:color w:val="231F20"/>
          <w:spacing w:val="-19"/>
          <w:w w:val="115"/>
          <w:sz w:val="20"/>
        </w:rPr>
        <w:t> </w:t>
      </w:r>
      <w:r>
        <w:rPr>
          <w:b/>
          <w:color w:val="231F20"/>
          <w:w w:val="115"/>
          <w:sz w:val="20"/>
        </w:rPr>
        <w:t>kelompok transportasi, komunikasi dan jasa keuangan. </w:t>
      </w:r>
      <w:r>
        <w:rPr>
          <w:color w:val="231F20"/>
          <w:spacing w:val="-3"/>
          <w:w w:val="115"/>
          <w:sz w:val="20"/>
        </w:rPr>
        <w:t>Tendensi </w:t>
      </w:r>
      <w:r>
        <w:rPr>
          <w:color w:val="231F20"/>
          <w:w w:val="115"/>
          <w:sz w:val="20"/>
        </w:rPr>
        <w:t>peningkatan tekanan inflasi kelompok bahan makanan, disebabkan</w:t>
      </w:r>
      <w:r>
        <w:rPr>
          <w:color w:val="231F20"/>
          <w:spacing w:val="-16"/>
          <w:w w:val="115"/>
          <w:sz w:val="20"/>
        </w:rPr>
        <w:t> </w:t>
      </w:r>
      <w:r>
        <w:rPr>
          <w:color w:val="231F20"/>
          <w:w w:val="115"/>
          <w:sz w:val="20"/>
        </w:rPr>
        <w:t>oleh:</w:t>
      </w:r>
    </w:p>
    <w:p>
      <w:pPr>
        <w:pStyle w:val="BodyText"/>
        <w:spacing w:before="5"/>
        <w:rPr>
          <w:sz w:val="24"/>
        </w:rPr>
      </w:pPr>
    </w:p>
    <w:p>
      <w:pPr>
        <w:pStyle w:val="ListParagraph"/>
        <w:numPr>
          <w:ilvl w:val="0"/>
          <w:numId w:val="43"/>
        </w:numPr>
        <w:tabs>
          <w:tab w:pos="867" w:val="left" w:leader="none"/>
        </w:tabs>
        <w:spacing w:line="295" w:lineRule="auto" w:before="0" w:after="0"/>
        <w:ind w:left="866" w:right="1131" w:hanging="340"/>
        <w:jc w:val="both"/>
        <w:rPr>
          <w:sz w:val="20"/>
        </w:rPr>
      </w:pPr>
      <w:r>
        <w:rPr>
          <w:color w:val="231F20"/>
          <w:w w:val="105"/>
          <w:sz w:val="20"/>
        </w:rPr>
        <w:t>Peningkatan frekuensi curah hujan, khususnya pada awal triwulan I 2019, menyebabkan menurunnya produksi komoditas </w:t>
      </w:r>
      <w:r>
        <w:rPr>
          <w:color w:val="231F20"/>
          <w:spacing w:val="-3"/>
          <w:w w:val="105"/>
          <w:sz w:val="20"/>
        </w:rPr>
        <w:t>bumbu- </w:t>
      </w:r>
      <w:r>
        <w:rPr>
          <w:color w:val="231F20"/>
          <w:w w:val="105"/>
          <w:sz w:val="20"/>
        </w:rPr>
        <w:t>bumbuan khususnya cabe dan bawang merah, sehingga mendorong peningkatan harga </w:t>
      </w:r>
      <w:r>
        <w:rPr>
          <w:color w:val="231F20"/>
          <w:spacing w:val="-3"/>
          <w:w w:val="105"/>
          <w:sz w:val="20"/>
        </w:rPr>
        <w:t>untuk </w:t>
      </w:r>
      <w:r>
        <w:rPr>
          <w:color w:val="231F20"/>
          <w:w w:val="105"/>
          <w:sz w:val="20"/>
        </w:rPr>
        <w:t>komoditas</w:t>
      </w:r>
      <w:r>
        <w:rPr>
          <w:color w:val="231F20"/>
          <w:spacing w:val="7"/>
          <w:w w:val="105"/>
          <w:sz w:val="20"/>
        </w:rPr>
        <w:t> </w:t>
      </w:r>
      <w:r>
        <w:rPr>
          <w:color w:val="231F20"/>
          <w:w w:val="105"/>
          <w:sz w:val="20"/>
        </w:rPr>
        <w:t>ini.</w:t>
      </w:r>
    </w:p>
    <w:p>
      <w:pPr>
        <w:pStyle w:val="ListParagraph"/>
        <w:numPr>
          <w:ilvl w:val="0"/>
          <w:numId w:val="43"/>
        </w:numPr>
        <w:tabs>
          <w:tab w:pos="867" w:val="left" w:leader="none"/>
        </w:tabs>
        <w:spacing w:line="295" w:lineRule="auto" w:before="0" w:after="0"/>
        <w:ind w:left="866" w:right="1131" w:hanging="340"/>
        <w:jc w:val="both"/>
        <w:rPr>
          <w:sz w:val="20"/>
        </w:rPr>
      </w:pPr>
      <w:r>
        <w:rPr>
          <w:color w:val="231F20"/>
          <w:w w:val="105"/>
          <w:sz w:val="20"/>
        </w:rPr>
        <w:t>Perayaan</w:t>
      </w:r>
      <w:r>
        <w:rPr>
          <w:color w:val="231F20"/>
          <w:spacing w:val="-30"/>
          <w:w w:val="105"/>
          <w:sz w:val="20"/>
        </w:rPr>
        <w:t> </w:t>
      </w:r>
      <w:r>
        <w:rPr>
          <w:color w:val="231F20"/>
          <w:w w:val="105"/>
          <w:sz w:val="20"/>
        </w:rPr>
        <w:t>hari</w:t>
      </w:r>
      <w:r>
        <w:rPr>
          <w:color w:val="231F20"/>
          <w:spacing w:val="-29"/>
          <w:w w:val="105"/>
          <w:sz w:val="20"/>
        </w:rPr>
        <w:t> </w:t>
      </w:r>
      <w:r>
        <w:rPr>
          <w:color w:val="231F20"/>
          <w:w w:val="105"/>
          <w:sz w:val="20"/>
        </w:rPr>
        <w:t>besar</w:t>
      </w:r>
      <w:r>
        <w:rPr>
          <w:color w:val="231F20"/>
          <w:spacing w:val="-29"/>
          <w:w w:val="105"/>
          <w:sz w:val="20"/>
        </w:rPr>
        <w:t> </w:t>
      </w:r>
      <w:r>
        <w:rPr>
          <w:color w:val="231F20"/>
          <w:w w:val="105"/>
          <w:sz w:val="20"/>
        </w:rPr>
        <w:t>keagamaan</w:t>
      </w:r>
      <w:r>
        <w:rPr>
          <w:color w:val="231F20"/>
          <w:spacing w:val="-29"/>
          <w:w w:val="105"/>
          <w:sz w:val="20"/>
        </w:rPr>
        <w:t> </w:t>
      </w:r>
      <w:r>
        <w:rPr>
          <w:color w:val="231F20"/>
          <w:w w:val="105"/>
          <w:sz w:val="20"/>
        </w:rPr>
        <w:t>yang</w:t>
      </w:r>
      <w:r>
        <w:rPr>
          <w:color w:val="231F20"/>
          <w:spacing w:val="-29"/>
          <w:w w:val="105"/>
          <w:sz w:val="20"/>
        </w:rPr>
        <w:t> </w:t>
      </w:r>
      <w:r>
        <w:rPr>
          <w:color w:val="231F20"/>
          <w:w w:val="105"/>
          <w:sz w:val="20"/>
        </w:rPr>
        <w:t>bersamaan</w:t>
      </w:r>
      <w:r>
        <w:rPr>
          <w:color w:val="231F20"/>
          <w:spacing w:val="-30"/>
          <w:w w:val="105"/>
          <w:sz w:val="20"/>
        </w:rPr>
        <w:t> </w:t>
      </w:r>
      <w:r>
        <w:rPr>
          <w:color w:val="231F20"/>
          <w:spacing w:val="-6"/>
          <w:w w:val="105"/>
          <w:sz w:val="20"/>
        </w:rPr>
        <w:t>di </w:t>
      </w:r>
      <w:r>
        <w:rPr>
          <w:color w:val="231F20"/>
          <w:w w:val="105"/>
          <w:sz w:val="20"/>
        </w:rPr>
        <w:t>Bali, khususnya Galungan, Kuningan, Ramadhan dan Idul Fitri serta prakiraan terus </w:t>
      </w:r>
      <w:r>
        <w:rPr>
          <w:color w:val="231F20"/>
          <w:spacing w:val="-2"/>
          <w:w w:val="105"/>
          <w:sz w:val="20"/>
        </w:rPr>
        <w:t>berlanjutnya </w:t>
      </w:r>
      <w:r>
        <w:rPr>
          <w:color w:val="231F20"/>
          <w:w w:val="105"/>
          <w:sz w:val="20"/>
        </w:rPr>
        <w:t>jumlah kunjungan wisatawan termasuk </w:t>
      </w:r>
      <w:r>
        <w:rPr>
          <w:color w:val="231F20"/>
          <w:spacing w:val="-4"/>
          <w:w w:val="105"/>
          <w:sz w:val="20"/>
        </w:rPr>
        <w:t>pada </w:t>
      </w:r>
      <w:r>
        <w:rPr>
          <w:color w:val="231F20"/>
          <w:w w:val="105"/>
          <w:sz w:val="20"/>
        </w:rPr>
        <w:t>awal tahun 2019 didorong oleh perayaan </w:t>
      </w:r>
      <w:r>
        <w:rPr>
          <w:color w:val="231F20"/>
          <w:spacing w:val="-3"/>
          <w:w w:val="105"/>
          <w:sz w:val="20"/>
        </w:rPr>
        <w:t>imlek, </w:t>
      </w:r>
      <w:r>
        <w:rPr>
          <w:color w:val="231F20"/>
          <w:w w:val="105"/>
          <w:sz w:val="20"/>
        </w:rPr>
        <w:t>akan mendorong peningkatan permintaan </w:t>
      </w:r>
      <w:r>
        <w:rPr>
          <w:color w:val="231F20"/>
          <w:spacing w:val="-5"/>
          <w:w w:val="105"/>
          <w:sz w:val="20"/>
        </w:rPr>
        <w:t>dan </w:t>
      </w:r>
      <w:r>
        <w:rPr>
          <w:color w:val="231F20"/>
          <w:w w:val="105"/>
          <w:sz w:val="20"/>
        </w:rPr>
        <w:t>laju inflasi</w:t>
      </w:r>
      <w:r>
        <w:rPr>
          <w:color w:val="231F20"/>
          <w:spacing w:val="14"/>
          <w:w w:val="105"/>
          <w:sz w:val="20"/>
        </w:rPr>
        <w:t> </w:t>
      </w:r>
      <w:r>
        <w:rPr>
          <w:color w:val="231F20"/>
          <w:w w:val="105"/>
          <w:sz w:val="20"/>
        </w:rPr>
        <w:t>Bali.</w:t>
      </w:r>
    </w:p>
    <w:p>
      <w:pPr>
        <w:pStyle w:val="ListParagraph"/>
        <w:numPr>
          <w:ilvl w:val="0"/>
          <w:numId w:val="43"/>
        </w:numPr>
        <w:tabs>
          <w:tab w:pos="867" w:val="left" w:leader="none"/>
        </w:tabs>
        <w:spacing w:line="295" w:lineRule="auto" w:before="0" w:after="0"/>
        <w:ind w:left="866" w:right="1131" w:hanging="340"/>
        <w:jc w:val="both"/>
        <w:rPr>
          <w:sz w:val="20"/>
        </w:rPr>
      </w:pPr>
      <w:r>
        <w:rPr>
          <w:color w:val="231F20"/>
          <w:w w:val="105"/>
          <w:sz w:val="20"/>
        </w:rPr>
        <w:t>Alih fungsi lahan pertanian yang terus belanjut, berpotensi menahan produksi pertanian </w:t>
      </w:r>
      <w:r>
        <w:rPr>
          <w:color w:val="231F20"/>
          <w:spacing w:val="-4"/>
          <w:w w:val="105"/>
          <w:sz w:val="20"/>
        </w:rPr>
        <w:t>yang </w:t>
      </w:r>
      <w:r>
        <w:rPr>
          <w:color w:val="231F20"/>
          <w:w w:val="105"/>
          <w:sz w:val="20"/>
        </w:rPr>
        <w:t>pada gilrannya akan mendorong peningkatan laju</w:t>
      </w:r>
      <w:r>
        <w:rPr>
          <w:color w:val="231F20"/>
          <w:spacing w:val="7"/>
          <w:w w:val="105"/>
          <w:sz w:val="20"/>
        </w:rPr>
        <w:t> </w:t>
      </w:r>
      <w:r>
        <w:rPr>
          <w:color w:val="231F20"/>
          <w:w w:val="105"/>
          <w:sz w:val="20"/>
        </w:rPr>
        <w:t>inflasi.</w:t>
      </w:r>
    </w:p>
    <w:p>
      <w:pPr>
        <w:spacing w:after="0" w:line="295" w:lineRule="auto"/>
        <w:jc w:val="both"/>
        <w:rPr>
          <w:sz w:val="20"/>
        </w:rPr>
        <w:sectPr>
          <w:type w:val="continuous"/>
          <w:pgSz w:w="11910" w:h="15880"/>
          <w:pgMar w:top="740" w:bottom="280" w:left="0" w:right="0"/>
          <w:cols w:num="2" w:equalWidth="0">
            <w:col w:w="5670" w:space="40"/>
            <w:col w:w="6200"/>
          </w:cols>
        </w:sectPr>
      </w:pPr>
    </w:p>
    <w:p>
      <w:pPr>
        <w:pStyle w:val="ListParagraph"/>
        <w:numPr>
          <w:ilvl w:val="1"/>
          <w:numId w:val="43"/>
        </w:numPr>
        <w:tabs>
          <w:tab w:pos="1475" w:val="left" w:leader="none"/>
        </w:tabs>
        <w:spacing w:line="295" w:lineRule="auto" w:before="66" w:after="0"/>
        <w:ind w:left="1474" w:right="0" w:hanging="341"/>
        <w:jc w:val="both"/>
        <w:rPr>
          <w:sz w:val="20"/>
        </w:rPr>
      </w:pPr>
      <w:r>
        <w:rPr>
          <w:color w:val="231F20"/>
          <w:spacing w:val="-5"/>
          <w:w w:val="105"/>
          <w:sz w:val="20"/>
        </w:rPr>
        <w:t>Terus </w:t>
      </w:r>
      <w:r>
        <w:rPr>
          <w:color w:val="231F20"/>
          <w:w w:val="105"/>
          <w:sz w:val="20"/>
        </w:rPr>
        <w:t>meningkatnya  harga  minyak  </w:t>
      </w:r>
      <w:r>
        <w:rPr>
          <w:color w:val="231F20"/>
          <w:spacing w:val="-3"/>
          <w:w w:val="105"/>
          <w:sz w:val="20"/>
        </w:rPr>
        <w:t>dunia,  </w:t>
      </w:r>
      <w:r>
        <w:rPr>
          <w:color w:val="231F20"/>
          <w:w w:val="105"/>
          <w:sz w:val="20"/>
        </w:rPr>
        <w:t>antara lain karena faktor geopolitik berpotensi mendorong peningkatan harga komoditas </w:t>
      </w:r>
      <w:r>
        <w:rPr>
          <w:color w:val="231F20"/>
          <w:spacing w:val="-4"/>
          <w:w w:val="105"/>
          <w:sz w:val="20"/>
        </w:rPr>
        <w:t>bahan bakar, </w:t>
      </w:r>
      <w:r>
        <w:rPr>
          <w:color w:val="231F20"/>
          <w:w w:val="105"/>
          <w:sz w:val="20"/>
        </w:rPr>
        <w:t>khususnya BBM non subsidi dan </w:t>
      </w:r>
      <w:r>
        <w:rPr>
          <w:color w:val="231F20"/>
          <w:spacing w:val="-3"/>
          <w:w w:val="105"/>
          <w:sz w:val="20"/>
        </w:rPr>
        <w:t>tarif </w:t>
      </w:r>
      <w:r>
        <w:rPr>
          <w:color w:val="231F20"/>
          <w:w w:val="105"/>
          <w:sz w:val="20"/>
        </w:rPr>
        <w:t>tenaga listrik (TTL) pada</w:t>
      </w:r>
      <w:r>
        <w:rPr>
          <w:color w:val="231F20"/>
          <w:spacing w:val="29"/>
          <w:w w:val="105"/>
          <w:sz w:val="20"/>
        </w:rPr>
        <w:t> </w:t>
      </w:r>
      <w:r>
        <w:rPr>
          <w:color w:val="231F20"/>
          <w:w w:val="105"/>
          <w:sz w:val="20"/>
        </w:rPr>
        <w:t>2019.</w:t>
      </w:r>
    </w:p>
    <w:p>
      <w:pPr>
        <w:pStyle w:val="BodyText"/>
        <w:spacing w:line="295" w:lineRule="auto" w:before="158"/>
        <w:ind w:left="1133"/>
        <w:jc w:val="both"/>
      </w:pPr>
      <w:r>
        <w:rPr>
          <w:color w:val="231F20"/>
          <w:w w:val="105"/>
        </w:rPr>
        <w:t>Sementara itu dari kelompok makanan </w:t>
      </w:r>
      <w:r>
        <w:rPr>
          <w:color w:val="231F20"/>
          <w:spacing w:val="-4"/>
          <w:w w:val="105"/>
        </w:rPr>
        <w:t>jadi, </w:t>
      </w:r>
      <w:r>
        <w:rPr>
          <w:color w:val="231F20"/>
          <w:w w:val="105"/>
        </w:rPr>
        <w:t>minuman, rokok dan tembakau serta </w:t>
      </w:r>
      <w:r>
        <w:rPr>
          <w:color w:val="231F20"/>
          <w:spacing w:val="-3"/>
          <w:w w:val="105"/>
        </w:rPr>
        <w:t>kelompok </w:t>
      </w:r>
      <w:r>
        <w:rPr>
          <w:color w:val="231F20"/>
          <w:w w:val="105"/>
        </w:rPr>
        <w:t>transportasi, komunikasi dan jasa keuangan; </w:t>
      </w:r>
      <w:r>
        <w:rPr>
          <w:color w:val="231F20"/>
          <w:spacing w:val="-3"/>
          <w:w w:val="105"/>
        </w:rPr>
        <w:t>risiko </w:t>
      </w:r>
      <w:r>
        <w:rPr>
          <w:color w:val="231F20"/>
          <w:w w:val="105"/>
        </w:rPr>
        <w:t>peningkatan bersumber dari kenaikan cukai </w:t>
      </w:r>
      <w:r>
        <w:rPr>
          <w:color w:val="231F20"/>
          <w:spacing w:val="-5"/>
          <w:w w:val="105"/>
        </w:rPr>
        <w:t>rokok </w:t>
      </w:r>
      <w:r>
        <w:rPr>
          <w:color w:val="231F20"/>
          <w:w w:val="105"/>
        </w:rPr>
        <w:t>dan BBM Non subsidi pada tahun 2019, </w:t>
      </w:r>
      <w:r>
        <w:rPr>
          <w:color w:val="231F20"/>
          <w:spacing w:val="-3"/>
          <w:w w:val="105"/>
        </w:rPr>
        <w:t>sebagai </w:t>
      </w:r>
      <w:r>
        <w:rPr>
          <w:color w:val="231F20"/>
          <w:w w:val="105"/>
        </w:rPr>
        <w:t>kompensasi terus berlanjutnya peningkatan </w:t>
      </w:r>
      <w:r>
        <w:rPr>
          <w:color w:val="231F20"/>
          <w:spacing w:val="-4"/>
          <w:w w:val="105"/>
        </w:rPr>
        <w:t>harga </w:t>
      </w:r>
      <w:r>
        <w:rPr>
          <w:color w:val="231F20"/>
          <w:w w:val="105"/>
        </w:rPr>
        <w:t>minyak dunia. Sejalan dengan itu, risiko pelemahan nilai tukar rupiah berpotensi memberikan </w:t>
      </w:r>
      <w:r>
        <w:rPr>
          <w:color w:val="231F20"/>
          <w:spacing w:val="-3"/>
          <w:w w:val="105"/>
        </w:rPr>
        <w:t>dampak </w:t>
      </w:r>
      <w:r>
        <w:rPr>
          <w:color w:val="231F20"/>
          <w:w w:val="105"/>
        </w:rPr>
        <w:t>pada</w:t>
      </w:r>
      <w:r>
        <w:rPr>
          <w:color w:val="231F20"/>
          <w:spacing w:val="-8"/>
          <w:w w:val="105"/>
        </w:rPr>
        <w:t> </w:t>
      </w:r>
      <w:r>
        <w:rPr>
          <w:color w:val="231F20"/>
          <w:w w:val="105"/>
        </w:rPr>
        <w:t>peningkatan</w:t>
      </w:r>
      <w:r>
        <w:rPr>
          <w:color w:val="231F20"/>
          <w:spacing w:val="-7"/>
          <w:w w:val="105"/>
        </w:rPr>
        <w:t> </w:t>
      </w:r>
      <w:r>
        <w:rPr>
          <w:color w:val="231F20"/>
          <w:w w:val="105"/>
        </w:rPr>
        <w:t>harga</w:t>
      </w:r>
      <w:r>
        <w:rPr>
          <w:color w:val="231F20"/>
          <w:spacing w:val="-7"/>
          <w:w w:val="105"/>
        </w:rPr>
        <w:t> </w:t>
      </w:r>
      <w:r>
        <w:rPr>
          <w:color w:val="231F20"/>
          <w:w w:val="105"/>
        </w:rPr>
        <w:t>tiket</w:t>
      </w:r>
      <w:r>
        <w:rPr>
          <w:color w:val="231F20"/>
          <w:spacing w:val="-7"/>
          <w:w w:val="105"/>
        </w:rPr>
        <w:t> </w:t>
      </w:r>
      <w:r>
        <w:rPr>
          <w:color w:val="231F20"/>
          <w:w w:val="105"/>
        </w:rPr>
        <w:t>pesawat</w:t>
      </w:r>
      <w:r>
        <w:rPr>
          <w:color w:val="231F20"/>
          <w:spacing w:val="-7"/>
          <w:w w:val="105"/>
        </w:rPr>
        <w:t> </w:t>
      </w:r>
      <w:r>
        <w:rPr>
          <w:color w:val="231F20"/>
          <w:w w:val="105"/>
        </w:rPr>
        <w:t>terbang,</w:t>
      </w:r>
      <w:r>
        <w:rPr>
          <w:color w:val="231F20"/>
          <w:spacing w:val="-8"/>
          <w:w w:val="105"/>
        </w:rPr>
        <w:t> </w:t>
      </w:r>
      <w:r>
        <w:rPr>
          <w:color w:val="231F20"/>
          <w:spacing w:val="-3"/>
          <w:w w:val="105"/>
        </w:rPr>
        <w:t>untuk </w:t>
      </w:r>
      <w:r>
        <w:rPr>
          <w:color w:val="231F20"/>
          <w:w w:val="105"/>
        </w:rPr>
        <w:t>mengatasi tekanan harga bahan bakar yang </w:t>
      </w:r>
      <w:r>
        <w:rPr>
          <w:color w:val="231F20"/>
          <w:spacing w:val="-3"/>
          <w:w w:val="105"/>
        </w:rPr>
        <w:t>sebagai </w:t>
      </w:r>
      <w:r>
        <w:rPr>
          <w:color w:val="231F20"/>
          <w:w w:val="105"/>
        </w:rPr>
        <w:t>besar merupakan produk </w:t>
      </w:r>
      <w:r>
        <w:rPr>
          <w:color w:val="231F20"/>
          <w:spacing w:val="-4"/>
          <w:w w:val="105"/>
        </w:rPr>
        <w:t>impor. </w:t>
      </w:r>
      <w:r>
        <w:rPr>
          <w:color w:val="231F20"/>
          <w:w w:val="105"/>
        </w:rPr>
        <w:t>Meskipun demikian, tendensi kenaikan tekanan inflasi telah </w:t>
      </w:r>
      <w:r>
        <w:rPr>
          <w:color w:val="231F20"/>
          <w:spacing w:val="-2"/>
          <w:w w:val="105"/>
        </w:rPr>
        <w:t>diantisipasi </w:t>
      </w:r>
      <w:r>
        <w:rPr>
          <w:color w:val="231F20"/>
          <w:w w:val="105"/>
        </w:rPr>
        <w:t>oleh TPID se-Provinsi Bali, mengacu pada </w:t>
      </w:r>
      <w:r>
        <w:rPr>
          <w:color w:val="231F20"/>
          <w:spacing w:val="-4"/>
          <w:w w:val="105"/>
        </w:rPr>
        <w:t>roadmap </w:t>
      </w:r>
      <w:r>
        <w:rPr>
          <w:color w:val="231F20"/>
          <w:w w:val="105"/>
        </w:rPr>
        <w:t>pengendalian inflasi serta didukung komitmen </w:t>
      </w:r>
      <w:r>
        <w:rPr>
          <w:color w:val="231F20"/>
          <w:spacing w:val="-14"/>
          <w:w w:val="105"/>
        </w:rPr>
        <w:t>&amp; </w:t>
      </w:r>
      <w:r>
        <w:rPr>
          <w:color w:val="231F20"/>
          <w:w w:val="105"/>
        </w:rPr>
        <w:t>koordinasi TPID dalam menjaga ketersediaan </w:t>
      </w:r>
      <w:r>
        <w:rPr>
          <w:color w:val="231F20"/>
          <w:spacing w:val="-3"/>
          <w:w w:val="105"/>
        </w:rPr>
        <w:t>pangan </w:t>
      </w:r>
      <w:r>
        <w:rPr>
          <w:color w:val="231F20"/>
          <w:w w:val="105"/>
        </w:rPr>
        <w:t>antara lain : 1) potensi peningkatan produksi </w:t>
      </w:r>
      <w:r>
        <w:rPr>
          <w:color w:val="231F20"/>
          <w:spacing w:val="-3"/>
          <w:w w:val="105"/>
        </w:rPr>
        <w:t>tabama </w:t>
      </w:r>
      <w:r>
        <w:rPr>
          <w:color w:val="231F20"/>
          <w:w w:val="105"/>
        </w:rPr>
        <w:t>dengan upaya intensifikasi produk pangan </w:t>
      </w:r>
      <w:r>
        <w:rPr>
          <w:color w:val="231F20"/>
          <w:spacing w:val="-6"/>
          <w:w w:val="105"/>
        </w:rPr>
        <w:t>dan </w:t>
      </w:r>
      <w:r>
        <w:rPr>
          <w:color w:val="231F20"/>
          <w:w w:val="105"/>
        </w:rPr>
        <w:t>program GPPTT serta Siwab ; 2) upaya TPID </w:t>
      </w:r>
      <w:r>
        <w:rPr>
          <w:color w:val="231F20"/>
          <w:spacing w:val="-3"/>
          <w:w w:val="105"/>
        </w:rPr>
        <w:t>dalam </w:t>
      </w:r>
      <w:r>
        <w:rPr>
          <w:color w:val="231F20"/>
          <w:w w:val="105"/>
        </w:rPr>
        <w:t>menjaga ketersediaan komoditi pangan di </w:t>
      </w:r>
      <w:r>
        <w:rPr>
          <w:color w:val="231F20"/>
          <w:spacing w:val="-3"/>
          <w:w w:val="105"/>
        </w:rPr>
        <w:t>seluruh </w:t>
      </w:r>
      <w:r>
        <w:rPr>
          <w:color w:val="231F20"/>
          <w:w w:val="105"/>
        </w:rPr>
        <w:t>wilayah</w:t>
      </w:r>
      <w:r>
        <w:rPr>
          <w:color w:val="231F20"/>
          <w:spacing w:val="-19"/>
          <w:w w:val="105"/>
        </w:rPr>
        <w:t> </w:t>
      </w:r>
      <w:r>
        <w:rPr>
          <w:color w:val="231F20"/>
          <w:w w:val="105"/>
        </w:rPr>
        <w:t>Provinsi</w:t>
      </w:r>
      <w:r>
        <w:rPr>
          <w:color w:val="231F20"/>
          <w:spacing w:val="-18"/>
          <w:w w:val="105"/>
        </w:rPr>
        <w:t> </w:t>
      </w:r>
      <w:r>
        <w:rPr>
          <w:color w:val="231F20"/>
          <w:w w:val="105"/>
        </w:rPr>
        <w:t>Bali,</w:t>
      </w:r>
      <w:r>
        <w:rPr>
          <w:color w:val="231F20"/>
          <w:spacing w:val="-19"/>
          <w:w w:val="105"/>
        </w:rPr>
        <w:t> </w:t>
      </w:r>
      <w:r>
        <w:rPr>
          <w:color w:val="231F20"/>
          <w:w w:val="105"/>
        </w:rPr>
        <w:t>melalui</w:t>
      </w:r>
      <w:r>
        <w:rPr>
          <w:color w:val="231F20"/>
          <w:spacing w:val="-18"/>
          <w:w w:val="105"/>
        </w:rPr>
        <w:t> </w:t>
      </w:r>
      <w:r>
        <w:rPr>
          <w:color w:val="231F20"/>
          <w:w w:val="105"/>
        </w:rPr>
        <w:t>operasi</w:t>
      </w:r>
      <w:r>
        <w:rPr>
          <w:color w:val="231F20"/>
          <w:spacing w:val="-19"/>
          <w:w w:val="105"/>
        </w:rPr>
        <w:t> </w:t>
      </w:r>
      <w:r>
        <w:rPr>
          <w:color w:val="231F20"/>
          <w:w w:val="105"/>
        </w:rPr>
        <w:t>pasar</w:t>
      </w:r>
      <w:r>
        <w:rPr>
          <w:color w:val="231F20"/>
          <w:spacing w:val="-18"/>
          <w:w w:val="105"/>
        </w:rPr>
        <w:t> </w:t>
      </w:r>
      <w:r>
        <w:rPr>
          <w:color w:val="231F20"/>
          <w:w w:val="105"/>
        </w:rPr>
        <w:t>(beras)</w:t>
      </w:r>
      <w:r>
        <w:rPr>
          <w:color w:val="231F20"/>
          <w:spacing w:val="-19"/>
          <w:w w:val="105"/>
        </w:rPr>
        <w:t> </w:t>
      </w:r>
      <w:r>
        <w:rPr>
          <w:color w:val="231F20"/>
          <w:spacing w:val="-5"/>
          <w:w w:val="105"/>
        </w:rPr>
        <w:t>dan </w:t>
      </w:r>
      <w:r>
        <w:rPr>
          <w:color w:val="231F20"/>
          <w:w w:val="105"/>
        </w:rPr>
        <w:t>pasar murah; dan 3) penyediaan data harga di</w:t>
      </w:r>
      <w:r>
        <w:rPr>
          <w:color w:val="231F20"/>
          <w:spacing w:val="-30"/>
          <w:w w:val="105"/>
        </w:rPr>
        <w:t> </w:t>
      </w:r>
      <w:r>
        <w:rPr>
          <w:color w:val="231F20"/>
          <w:spacing w:val="-3"/>
          <w:w w:val="105"/>
        </w:rPr>
        <w:t>tingkat </w:t>
      </w:r>
      <w:r>
        <w:rPr>
          <w:color w:val="231F20"/>
          <w:w w:val="105"/>
        </w:rPr>
        <w:t>produsen sebagai </w:t>
      </w:r>
      <w:r>
        <w:rPr>
          <w:i/>
          <w:color w:val="231F20"/>
          <w:w w:val="105"/>
        </w:rPr>
        <w:t>early warning system</w:t>
      </w:r>
      <w:r>
        <w:rPr>
          <w:color w:val="231F20"/>
          <w:w w:val="105"/>
        </w:rPr>
        <w:t>, diharapkan dapat menahan volatilitas harga kelompok </w:t>
      </w:r>
      <w:r>
        <w:rPr>
          <w:color w:val="231F20"/>
          <w:spacing w:val="-4"/>
          <w:w w:val="105"/>
        </w:rPr>
        <w:t>bahan </w:t>
      </w:r>
      <w:r>
        <w:rPr>
          <w:color w:val="231F20"/>
          <w:w w:val="105"/>
        </w:rPr>
        <w:t>makanan.</w:t>
      </w:r>
    </w:p>
    <w:p>
      <w:pPr>
        <w:pStyle w:val="BodyText"/>
        <w:rPr>
          <w:sz w:val="24"/>
        </w:rPr>
      </w:pPr>
    </w:p>
    <w:p>
      <w:pPr>
        <w:pStyle w:val="BodyText"/>
        <w:spacing w:line="295" w:lineRule="auto"/>
        <w:ind w:left="1133"/>
        <w:jc w:val="both"/>
      </w:pPr>
      <w:r>
        <w:rPr>
          <w:color w:val="231F20"/>
          <w:w w:val="105"/>
        </w:rPr>
        <w:t>Selain itu, himbauan TPID terhadap ritel </w:t>
      </w:r>
      <w:r>
        <w:rPr>
          <w:color w:val="231F20"/>
          <w:spacing w:val="-3"/>
          <w:w w:val="105"/>
        </w:rPr>
        <w:t>modern </w:t>
      </w:r>
      <w:r>
        <w:rPr>
          <w:color w:val="231F20"/>
          <w:w w:val="105"/>
        </w:rPr>
        <w:t>untuk tetap menjaga pasokan barang dan </w:t>
      </w:r>
      <w:r>
        <w:rPr>
          <w:color w:val="231F20"/>
          <w:spacing w:val="-3"/>
          <w:w w:val="105"/>
        </w:rPr>
        <w:t>tingkat </w:t>
      </w:r>
      <w:r>
        <w:rPr>
          <w:color w:val="231F20"/>
          <w:w w:val="105"/>
        </w:rPr>
        <w:t>harga yang wajar khususnya menjelang </w:t>
      </w:r>
      <w:r>
        <w:rPr>
          <w:color w:val="231F20"/>
          <w:spacing w:val="-5"/>
          <w:w w:val="105"/>
        </w:rPr>
        <w:t>HBKN </w:t>
      </w:r>
      <w:r>
        <w:rPr>
          <w:color w:val="231F20"/>
          <w:w w:val="105"/>
        </w:rPr>
        <w:t>diharapkan dapat menjadi salah satu strategi </w:t>
      </w:r>
      <w:r>
        <w:rPr>
          <w:color w:val="231F20"/>
          <w:spacing w:val="-5"/>
          <w:w w:val="105"/>
        </w:rPr>
        <w:t>yang </w:t>
      </w:r>
      <w:r>
        <w:rPr>
          <w:color w:val="231F20"/>
          <w:w w:val="105"/>
        </w:rPr>
        <w:t>tepat dan efektif dalam mengendalikan laju inflasi Bali. Sedangkan penanganan tekanan inflasi </w:t>
      </w:r>
      <w:r>
        <w:rPr>
          <w:color w:val="231F20"/>
          <w:spacing w:val="-4"/>
          <w:w w:val="105"/>
        </w:rPr>
        <w:t>dari </w:t>
      </w:r>
      <w:r>
        <w:rPr>
          <w:color w:val="231F20"/>
          <w:w w:val="105"/>
        </w:rPr>
        <w:t>kelompok</w:t>
      </w:r>
      <w:r>
        <w:rPr>
          <w:color w:val="231F20"/>
          <w:spacing w:val="-20"/>
          <w:w w:val="105"/>
        </w:rPr>
        <w:t> </w:t>
      </w:r>
      <w:r>
        <w:rPr>
          <w:color w:val="231F20"/>
          <w:w w:val="105"/>
        </w:rPr>
        <w:t>transportasi,</w:t>
      </w:r>
      <w:r>
        <w:rPr>
          <w:color w:val="231F20"/>
          <w:spacing w:val="-20"/>
          <w:w w:val="105"/>
        </w:rPr>
        <w:t> </w:t>
      </w:r>
      <w:r>
        <w:rPr>
          <w:color w:val="231F20"/>
          <w:w w:val="105"/>
        </w:rPr>
        <w:t>komunikasi</w:t>
      </w:r>
      <w:r>
        <w:rPr>
          <w:color w:val="231F20"/>
          <w:spacing w:val="-20"/>
          <w:w w:val="105"/>
        </w:rPr>
        <w:t> </w:t>
      </w:r>
      <w:r>
        <w:rPr>
          <w:color w:val="231F20"/>
          <w:w w:val="105"/>
        </w:rPr>
        <w:t>dan</w:t>
      </w:r>
      <w:r>
        <w:rPr>
          <w:color w:val="231F20"/>
          <w:spacing w:val="-20"/>
          <w:w w:val="105"/>
        </w:rPr>
        <w:t> </w:t>
      </w:r>
      <w:r>
        <w:rPr>
          <w:color w:val="231F20"/>
          <w:w w:val="105"/>
        </w:rPr>
        <w:t>jasa</w:t>
      </w:r>
      <w:r>
        <w:rPr>
          <w:color w:val="231F20"/>
          <w:spacing w:val="-19"/>
          <w:w w:val="105"/>
        </w:rPr>
        <w:t> </w:t>
      </w:r>
      <w:r>
        <w:rPr>
          <w:color w:val="231F20"/>
          <w:w w:val="105"/>
        </w:rPr>
        <w:t>keuangan dilakukan melalui pemberian himbauan secara </w:t>
      </w:r>
      <w:r>
        <w:rPr>
          <w:color w:val="231F20"/>
          <w:spacing w:val="-5"/>
          <w:w w:val="105"/>
        </w:rPr>
        <w:t>resmi </w:t>
      </w:r>
      <w:r>
        <w:rPr>
          <w:color w:val="231F20"/>
          <w:w w:val="105"/>
        </w:rPr>
        <w:t>oleh</w:t>
      </w:r>
      <w:r>
        <w:rPr>
          <w:color w:val="231F20"/>
          <w:spacing w:val="-13"/>
          <w:w w:val="105"/>
        </w:rPr>
        <w:t> </w:t>
      </w:r>
      <w:r>
        <w:rPr>
          <w:color w:val="231F20"/>
          <w:w w:val="105"/>
        </w:rPr>
        <w:t>TPID</w:t>
      </w:r>
      <w:r>
        <w:rPr>
          <w:color w:val="231F20"/>
          <w:spacing w:val="-13"/>
          <w:w w:val="105"/>
        </w:rPr>
        <w:t> </w:t>
      </w:r>
      <w:r>
        <w:rPr>
          <w:color w:val="231F20"/>
          <w:w w:val="105"/>
        </w:rPr>
        <w:t>Provinsi</w:t>
      </w:r>
      <w:r>
        <w:rPr>
          <w:color w:val="231F20"/>
          <w:spacing w:val="-13"/>
          <w:w w:val="105"/>
        </w:rPr>
        <w:t> </w:t>
      </w:r>
      <w:r>
        <w:rPr>
          <w:color w:val="231F20"/>
          <w:w w:val="105"/>
        </w:rPr>
        <w:t>Bali</w:t>
      </w:r>
      <w:r>
        <w:rPr>
          <w:color w:val="231F20"/>
          <w:spacing w:val="-13"/>
          <w:w w:val="105"/>
        </w:rPr>
        <w:t> </w:t>
      </w:r>
      <w:r>
        <w:rPr>
          <w:color w:val="231F20"/>
          <w:w w:val="105"/>
        </w:rPr>
        <w:t>kepada</w:t>
      </w:r>
      <w:r>
        <w:rPr>
          <w:color w:val="231F20"/>
          <w:spacing w:val="-13"/>
          <w:w w:val="105"/>
        </w:rPr>
        <w:t> </w:t>
      </w:r>
      <w:r>
        <w:rPr>
          <w:color w:val="231F20"/>
          <w:w w:val="105"/>
        </w:rPr>
        <w:t>maskapai</w:t>
      </w:r>
      <w:r>
        <w:rPr>
          <w:color w:val="231F20"/>
          <w:spacing w:val="-13"/>
          <w:w w:val="105"/>
        </w:rPr>
        <w:t> </w:t>
      </w:r>
      <w:r>
        <w:rPr>
          <w:color w:val="231F20"/>
          <w:w w:val="105"/>
        </w:rPr>
        <w:t>penerbangan</w:t>
      </w:r>
    </w:p>
    <w:p>
      <w:pPr>
        <w:pStyle w:val="BodyText"/>
        <w:spacing w:line="295" w:lineRule="auto" w:before="66"/>
        <w:ind w:left="526" w:right="1131"/>
        <w:jc w:val="both"/>
      </w:pPr>
      <w:r>
        <w:rPr/>
        <w:br w:type="column"/>
      </w:r>
      <w:r>
        <w:rPr>
          <w:color w:val="231F20"/>
          <w:w w:val="105"/>
        </w:rPr>
        <w:t>agar menetapkan tarif penerbangan secara </w:t>
      </w:r>
      <w:r>
        <w:rPr>
          <w:color w:val="231F20"/>
          <w:spacing w:val="-7"/>
          <w:w w:val="105"/>
        </w:rPr>
        <w:t>wajar, </w:t>
      </w:r>
      <w:r>
        <w:rPr>
          <w:color w:val="231F20"/>
          <w:w w:val="105"/>
        </w:rPr>
        <w:t>khususnya saat pelaksanaan  HBKN  dan  </w:t>
      </w:r>
      <w:r>
        <w:rPr>
          <w:color w:val="231F20"/>
          <w:spacing w:val="-3"/>
          <w:w w:val="105"/>
        </w:rPr>
        <w:t>periode </w:t>
      </w:r>
      <w:r>
        <w:rPr>
          <w:i/>
          <w:color w:val="231F20"/>
          <w:spacing w:val="-9"/>
          <w:w w:val="105"/>
        </w:rPr>
        <w:t>peak </w:t>
      </w:r>
      <w:r>
        <w:rPr>
          <w:i/>
          <w:color w:val="231F20"/>
          <w:spacing w:val="-10"/>
          <w:w w:val="105"/>
        </w:rPr>
        <w:t>season </w:t>
      </w:r>
      <w:r>
        <w:rPr>
          <w:color w:val="231F20"/>
          <w:w w:val="105"/>
        </w:rPr>
        <w:t>pariwisata. Di sisi lain, tekanan inflasi </w:t>
      </w:r>
      <w:r>
        <w:rPr>
          <w:color w:val="231F20"/>
          <w:spacing w:val="-4"/>
          <w:w w:val="105"/>
        </w:rPr>
        <w:t>inti </w:t>
      </w:r>
      <w:r>
        <w:rPr>
          <w:color w:val="231F20"/>
          <w:w w:val="105"/>
        </w:rPr>
        <w:t>tetap terkendali didukung oleh terjaganya ekspektasi masyarakat dan masih kuatnya sisi penawaran </w:t>
      </w:r>
      <w:r>
        <w:rPr>
          <w:color w:val="231F20"/>
          <w:spacing w:val="-3"/>
          <w:w w:val="105"/>
        </w:rPr>
        <w:t>dalam </w:t>
      </w:r>
      <w:r>
        <w:rPr>
          <w:color w:val="231F20"/>
          <w:w w:val="105"/>
        </w:rPr>
        <w:t>merespon</w:t>
      </w:r>
      <w:r>
        <w:rPr>
          <w:color w:val="231F20"/>
          <w:spacing w:val="6"/>
          <w:w w:val="105"/>
        </w:rPr>
        <w:t> </w:t>
      </w:r>
      <w:r>
        <w:rPr>
          <w:color w:val="231F20"/>
          <w:w w:val="105"/>
        </w:rPr>
        <w:t>permintaan.</w:t>
      </w:r>
    </w:p>
    <w:p>
      <w:pPr>
        <w:spacing w:after="0" w:line="295" w:lineRule="auto"/>
        <w:jc w:val="both"/>
        <w:sectPr>
          <w:pgSz w:w="11910" w:h="15880"/>
          <w:pgMar w:header="0" w:footer="537" w:top="1240" w:bottom="720" w:left="0" w:right="0"/>
          <w:cols w:num="2" w:equalWidth="0">
            <w:col w:w="5670" w:space="40"/>
            <w:col w:w="6200"/>
          </w:cols>
        </w:sectPr>
      </w:pPr>
    </w:p>
    <w:p>
      <w:pPr>
        <w:spacing w:before="77"/>
        <w:ind w:left="1133" w:right="0" w:firstLine="0"/>
        <w:jc w:val="left"/>
        <w:rPr>
          <w:sz w:val="44"/>
        </w:rPr>
      </w:pPr>
      <w:r>
        <w:rPr/>
        <w:pict>
          <v:line style="position:absolute;mso-position-horizontal-relative:page;mso-position-vertical-relative:paragraph;z-index:48896;mso-wrap-distance-left:0;mso-wrap-distance-right:0" from="236.409393pt,33.468578pt" to="530.645393pt,33.468578pt" stroked="true" strokeweight=".4pt" strokecolor="#939598">
            <v:stroke dashstyle="solid"/>
            <w10:wrap type="topAndBottom"/>
          </v:line>
        </w:pict>
      </w:r>
      <w:r>
        <w:rPr>
          <w:color w:val="939598"/>
          <w:w w:val="115"/>
          <w:sz w:val="44"/>
        </w:rPr>
        <w:t>Daftar Istilah</w:t>
      </w:r>
    </w:p>
    <w:p>
      <w:pPr>
        <w:pStyle w:val="BodyText"/>
      </w:pPr>
    </w:p>
    <w:p>
      <w:pPr>
        <w:pStyle w:val="BodyText"/>
        <w:spacing w:before="3"/>
        <w:rPr>
          <w:sz w:val="23"/>
        </w:rPr>
      </w:pPr>
    </w:p>
    <w:p>
      <w:pPr>
        <w:spacing w:after="0"/>
        <w:rPr>
          <w:sz w:val="23"/>
        </w:rPr>
        <w:sectPr>
          <w:footerReference w:type="even" r:id="rId4029"/>
          <w:footerReference w:type="default" r:id="rId4030"/>
          <w:pgSz w:w="11910" w:h="15880"/>
          <w:pgMar w:footer="535" w:header="0" w:top="1180" w:bottom="720" w:left="0" w:right="0"/>
          <w:pgNumType w:start="142"/>
        </w:sectPr>
      </w:pPr>
    </w:p>
    <w:p>
      <w:pPr>
        <w:spacing w:line="628" w:lineRule="auto" w:before="93"/>
        <w:ind w:left="1133" w:right="1127" w:firstLine="0"/>
        <w:jc w:val="left"/>
        <w:rPr>
          <w:sz w:val="20"/>
        </w:rPr>
      </w:pPr>
      <w:r>
        <w:rPr/>
        <w:pict>
          <v:line style="position:absolute;mso-position-horizontal-relative:page;mso-position-vertical-relative:paragraph;z-index:-1141384" from="56.692902pt,36.197258pt" to="214.015902pt,36.197258pt" stroked="true" strokeweight=".3pt" strokecolor="#939598">
            <v:stroke dashstyle="solid"/>
            <w10:wrap type="none"/>
          </v:line>
        </w:pict>
      </w:r>
      <w:r>
        <w:rPr/>
        <w:pict>
          <v:line style="position:absolute;mso-position-horizontal-relative:page;mso-position-vertical-relative:paragraph;z-index:51184" from="56.692902pt,67.662056pt" to="214.015902pt,67.662056pt" stroked="true" strokeweight=".3pt" strokecolor="#939598">
            <v:stroke dashstyle="solid"/>
            <w10:wrap type="none"/>
          </v:line>
        </w:pict>
      </w:r>
      <w:r>
        <w:rPr>
          <w:i/>
          <w:color w:val="231F20"/>
          <w:w w:val="105"/>
          <w:sz w:val="20"/>
        </w:rPr>
        <w:t>Administered price </w:t>
      </w:r>
      <w:r>
        <w:rPr>
          <w:color w:val="231F20"/>
          <w:w w:val="105"/>
          <w:sz w:val="20"/>
        </w:rPr>
        <w:t>(AP) Andil inflasi</w:t>
      </w:r>
    </w:p>
    <w:p>
      <w:pPr>
        <w:pStyle w:val="BodyText"/>
        <w:spacing w:line="314" w:lineRule="auto" w:before="1"/>
        <w:ind w:left="1133"/>
      </w:pPr>
      <w:r>
        <w:rPr>
          <w:color w:val="231F20"/>
          <w:w w:val="105"/>
        </w:rPr>
        <w:t>Anggaran Pendapatan dan Belanja Daerah (APBD)</w:t>
      </w:r>
    </w:p>
    <w:p>
      <w:pPr>
        <w:pStyle w:val="BodyText"/>
        <w:spacing w:before="9"/>
        <w:rPr>
          <w:sz w:val="23"/>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spacing w:before="10"/>
        <w:ind w:left="1133"/>
      </w:pPr>
      <w:r>
        <w:rPr>
          <w:color w:val="231F20"/>
          <w:w w:val="105"/>
        </w:rPr>
        <w:t>Bobot inflasi</w:t>
      </w:r>
    </w:p>
    <w:p>
      <w:pPr>
        <w:pStyle w:val="BodyText"/>
      </w:pPr>
    </w:p>
    <w:p>
      <w:pPr>
        <w:pStyle w:val="BodyText"/>
      </w:pPr>
    </w:p>
    <w:p>
      <w:pPr>
        <w:pStyle w:val="BodyText"/>
        <w:spacing w:before="6"/>
        <w:rPr>
          <w:sz w:val="15"/>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spacing w:before="18"/>
        <w:ind w:left="1133" w:right="0" w:firstLine="0"/>
        <w:jc w:val="left"/>
        <w:rPr>
          <w:sz w:val="20"/>
        </w:rPr>
      </w:pPr>
      <w:r>
        <w:rPr>
          <w:i/>
          <w:color w:val="231F20"/>
          <w:w w:val="105"/>
          <w:sz w:val="20"/>
        </w:rPr>
        <w:t>Capital Adequacy Ratio </w:t>
      </w:r>
      <w:r>
        <w:rPr>
          <w:color w:val="231F20"/>
          <w:w w:val="105"/>
          <w:sz w:val="20"/>
        </w:rPr>
        <w:t>(CAR)</w:t>
      </w:r>
    </w:p>
    <w:p>
      <w:pPr>
        <w:pStyle w:val="BodyText"/>
        <w:spacing w:before="5"/>
        <w:rPr>
          <w:sz w:val="28"/>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spacing w:line="628" w:lineRule="auto" w:before="29"/>
        <w:ind w:left="1133" w:right="1692" w:firstLine="0"/>
        <w:jc w:val="left"/>
        <w:rPr>
          <w:i/>
          <w:sz w:val="20"/>
        </w:rPr>
      </w:pPr>
      <w:r>
        <w:rPr/>
        <w:pict>
          <v:line style="position:absolute;mso-position-horizontal-relative:page;mso-position-vertical-relative:paragraph;z-index:-1141240" from="56.692902pt,30.602787pt" to="214.015902pt,30.602787pt" stroked="true" strokeweight=".3pt" strokecolor="#939598">
            <v:stroke dashstyle="solid"/>
            <w10:wrap type="none"/>
          </v:line>
        </w:pict>
      </w:r>
      <w:r>
        <w:rPr/>
        <w:pict>
          <v:line style="position:absolute;mso-position-horizontal-relative:page;mso-position-vertical-relative:paragraph;z-index:-1141192" from="56.692902pt,62.066586pt" to="214.015902pt,62.066586pt" stroked="true" strokeweight=".3pt" strokecolor="#939598">
            <v:stroke dashstyle="solid"/>
            <w10:wrap type="none"/>
          </v:line>
        </w:pict>
      </w:r>
      <w:r>
        <w:rPr>
          <w:i/>
          <w:color w:val="231F20"/>
          <w:w w:val="105"/>
          <w:sz w:val="20"/>
        </w:rPr>
        <w:t>Cash Inflows </w:t>
      </w:r>
      <w:r>
        <w:rPr>
          <w:i/>
          <w:color w:val="231F20"/>
          <w:w w:val="105"/>
          <w:sz w:val="20"/>
        </w:rPr>
        <w:t>Cash Outflows</w:t>
      </w:r>
    </w:p>
    <w:p>
      <w:pPr>
        <w:pStyle w:val="BodyText"/>
        <w:spacing w:before="1"/>
        <w:ind w:left="1133"/>
      </w:pPr>
      <w:r>
        <w:rPr>
          <w:color w:val="231F20"/>
          <w:w w:val="105"/>
        </w:rPr>
        <w:t>Dana Perimbangan</w:t>
      </w:r>
    </w:p>
    <w:p>
      <w:pPr>
        <w:pStyle w:val="BodyText"/>
      </w:pPr>
    </w:p>
    <w:p>
      <w:pPr>
        <w:pStyle w:val="BodyText"/>
      </w:pPr>
    </w:p>
    <w:p>
      <w:pPr>
        <w:pStyle w:val="BodyText"/>
        <w:spacing w:before="2"/>
        <w:rPr>
          <w:sz w:val="15"/>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spacing w:line="628" w:lineRule="auto" w:before="22"/>
        <w:ind w:left="1133" w:right="541"/>
      </w:pPr>
      <w:r>
        <w:rPr/>
        <w:pict>
          <v:line style="position:absolute;mso-position-horizontal-relative:page;mso-position-vertical-relative:paragraph;z-index:-1141144" from="56.692902pt,30.999788pt" to="214.015902pt,30.999788pt" stroked="true" strokeweight=".3pt" strokecolor="#939598">
            <v:stroke dashstyle="solid"/>
            <w10:wrap type="none"/>
          </v:line>
        </w:pict>
      </w:r>
      <w:r>
        <w:rPr/>
        <w:pict>
          <v:line style="position:absolute;mso-position-horizontal-relative:page;mso-position-vertical-relative:paragraph;z-index:-1141096" from="56.692902pt,63.175587pt" to="214.015902pt,63.175587pt" stroked="true" strokeweight=".3pt" strokecolor="#939598">
            <v:stroke dashstyle="solid"/>
            <w10:wrap type="none"/>
          </v:line>
        </w:pict>
      </w:r>
      <w:r>
        <w:rPr>
          <w:color w:val="231F20"/>
          <w:w w:val="105"/>
        </w:rPr>
        <w:t>Dana Pihak Ketiga (DPK) Ekspor</w:t>
      </w:r>
    </w:p>
    <w:p>
      <w:pPr>
        <w:pStyle w:val="BodyText"/>
        <w:spacing w:before="1"/>
        <w:ind w:left="1133"/>
      </w:pPr>
      <w:r>
        <w:rPr>
          <w:color w:val="231F20"/>
          <w:w w:val="105"/>
        </w:rPr>
        <w:t>Faktor Fundamental</w:t>
      </w:r>
    </w:p>
    <w:p>
      <w:pPr>
        <w:pStyle w:val="BodyText"/>
      </w:pPr>
    </w:p>
    <w:p>
      <w:pPr>
        <w:pStyle w:val="BodyText"/>
      </w:pPr>
    </w:p>
    <w:p>
      <w:pPr>
        <w:pStyle w:val="BodyText"/>
      </w:pPr>
    </w:p>
    <w:p>
      <w:pPr>
        <w:pStyle w:val="BodyText"/>
        <w:rPr>
          <w:sz w:val="22"/>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spacing w:before="14"/>
        <w:ind w:left="1133"/>
      </w:pPr>
      <w:r>
        <w:rPr>
          <w:color w:val="231F20"/>
          <w:w w:val="105"/>
        </w:rPr>
        <w:t>Faktor Non Fundamental</w:t>
      </w:r>
    </w:p>
    <w:p>
      <w:pPr>
        <w:pStyle w:val="BodyText"/>
      </w:pPr>
    </w:p>
    <w:p>
      <w:pPr>
        <w:pStyle w:val="BodyText"/>
      </w:pPr>
    </w:p>
    <w:p>
      <w:pPr>
        <w:pStyle w:val="BodyText"/>
      </w:pPr>
    </w:p>
    <w:p>
      <w:pPr>
        <w:pStyle w:val="BodyText"/>
        <w:spacing w:before="4" w:after="1"/>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rPr>
          <w:sz w:val="29"/>
        </w:rPr>
      </w:pPr>
    </w:p>
    <w:p>
      <w:pPr>
        <w:spacing w:before="1"/>
        <w:ind w:left="1133" w:right="0" w:firstLine="0"/>
        <w:jc w:val="left"/>
        <w:rPr>
          <w:sz w:val="20"/>
        </w:rPr>
      </w:pPr>
      <w:r>
        <w:rPr>
          <w:i/>
          <w:color w:val="231F20"/>
          <w:w w:val="105"/>
          <w:sz w:val="20"/>
        </w:rPr>
        <w:t>Financing to Deposit Ratio </w:t>
      </w:r>
      <w:r>
        <w:rPr>
          <w:color w:val="231F20"/>
          <w:w w:val="105"/>
          <w:sz w:val="20"/>
        </w:rPr>
        <w:t>(FDR)</w:t>
      </w:r>
    </w:p>
    <w:p>
      <w:pPr>
        <w:pStyle w:val="BodyText"/>
        <w:spacing w:before="4"/>
        <w:rPr>
          <w:sz w:val="27"/>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spacing w:before="7"/>
        <w:rPr>
          <w:sz w:val="29"/>
        </w:rPr>
      </w:pPr>
    </w:p>
    <w:p>
      <w:pPr>
        <w:pStyle w:val="BodyText"/>
        <w:ind w:left="1133"/>
      </w:pPr>
      <w:r>
        <w:rPr/>
        <w:pict>
          <v:line style="position:absolute;mso-position-horizontal-relative:page;mso-position-vertical-relative:paragraph;z-index:51568" from="56.692902pt,14.382187pt" to="214.015902pt,14.382187pt" stroked="true" strokeweight=".3pt" strokecolor="#939598">
            <v:stroke dashstyle="solid"/>
            <w10:wrap type="none"/>
          </v:line>
        </w:pict>
      </w:r>
      <w:r>
        <w:rPr>
          <w:color w:val="231F20"/>
        </w:rPr>
        <w:t>Impor</w:t>
      </w:r>
    </w:p>
    <w:p>
      <w:pPr>
        <w:pStyle w:val="BodyText"/>
        <w:spacing w:line="314" w:lineRule="auto" w:before="93"/>
        <w:ind w:left="407" w:right="1131"/>
        <w:jc w:val="both"/>
      </w:pPr>
      <w:r>
        <w:rPr/>
        <w:br w:type="column"/>
      </w:r>
      <w:r>
        <w:rPr>
          <w:color w:val="231F20"/>
          <w:w w:val="105"/>
        </w:rPr>
        <w:t>Salah</w:t>
      </w:r>
      <w:r>
        <w:rPr>
          <w:color w:val="231F20"/>
          <w:spacing w:val="-23"/>
          <w:w w:val="105"/>
        </w:rPr>
        <w:t> </w:t>
      </w:r>
      <w:r>
        <w:rPr>
          <w:color w:val="231F20"/>
          <w:w w:val="105"/>
        </w:rPr>
        <w:t>satu</w:t>
      </w:r>
      <w:r>
        <w:rPr>
          <w:color w:val="231F20"/>
          <w:spacing w:val="-22"/>
          <w:w w:val="105"/>
        </w:rPr>
        <w:t> </w:t>
      </w:r>
      <w:r>
        <w:rPr>
          <w:color w:val="231F20"/>
          <w:w w:val="105"/>
        </w:rPr>
        <w:t>disagregasi</w:t>
      </w:r>
      <w:r>
        <w:rPr>
          <w:color w:val="231F20"/>
          <w:spacing w:val="-23"/>
          <w:w w:val="105"/>
        </w:rPr>
        <w:t> </w:t>
      </w:r>
      <w:r>
        <w:rPr>
          <w:color w:val="231F20"/>
          <w:w w:val="105"/>
        </w:rPr>
        <w:t>inflasi,</w:t>
      </w:r>
      <w:r>
        <w:rPr>
          <w:color w:val="231F20"/>
          <w:spacing w:val="-22"/>
          <w:w w:val="105"/>
        </w:rPr>
        <w:t> </w:t>
      </w:r>
      <w:r>
        <w:rPr>
          <w:color w:val="231F20"/>
          <w:w w:val="105"/>
        </w:rPr>
        <w:t>yaitu</w:t>
      </w:r>
      <w:r>
        <w:rPr>
          <w:color w:val="231F20"/>
          <w:spacing w:val="-22"/>
          <w:w w:val="105"/>
        </w:rPr>
        <w:t> </w:t>
      </w:r>
      <w:r>
        <w:rPr>
          <w:color w:val="231F20"/>
          <w:w w:val="105"/>
        </w:rPr>
        <w:t>untuk</w:t>
      </w:r>
      <w:r>
        <w:rPr>
          <w:color w:val="231F20"/>
          <w:spacing w:val="-23"/>
          <w:w w:val="105"/>
        </w:rPr>
        <w:t> </w:t>
      </w:r>
      <w:r>
        <w:rPr>
          <w:color w:val="231F20"/>
          <w:w w:val="105"/>
        </w:rPr>
        <w:t>komoditas</w:t>
      </w:r>
      <w:r>
        <w:rPr>
          <w:color w:val="231F20"/>
          <w:spacing w:val="-22"/>
          <w:w w:val="105"/>
        </w:rPr>
        <w:t> </w:t>
      </w:r>
      <w:r>
        <w:rPr>
          <w:color w:val="231F20"/>
          <w:w w:val="105"/>
        </w:rPr>
        <w:t>yang</w:t>
      </w:r>
      <w:r>
        <w:rPr>
          <w:color w:val="231F20"/>
          <w:spacing w:val="-23"/>
          <w:w w:val="105"/>
        </w:rPr>
        <w:t> </w:t>
      </w:r>
      <w:r>
        <w:rPr>
          <w:color w:val="231F20"/>
          <w:w w:val="105"/>
        </w:rPr>
        <w:t>perkembangan harganya diatur oleh</w:t>
      </w:r>
      <w:r>
        <w:rPr>
          <w:color w:val="231F20"/>
          <w:spacing w:val="21"/>
          <w:w w:val="105"/>
        </w:rPr>
        <w:t> </w:t>
      </w:r>
      <w:r>
        <w:rPr>
          <w:color w:val="231F20"/>
          <w:w w:val="105"/>
        </w:rPr>
        <w:t>pemerintah.</w:t>
      </w:r>
    </w:p>
    <w:p>
      <w:pPr>
        <w:pStyle w:val="BodyText"/>
        <w:spacing w:line="20" w:lineRule="exact"/>
        <w:ind w:left="404"/>
        <w:rPr>
          <w:sz w:val="2"/>
        </w:rPr>
      </w:pPr>
      <w:r>
        <w:rPr>
          <w:sz w:val="2"/>
        </w:rPr>
        <w:pict>
          <v:group style="width:302.2pt;height:.3pt;mso-position-horizontal-relative:char;mso-position-vertical-relative:line" coordorigin="0,0" coordsize="6044,6">
            <v:line style="position:absolute" from="0,3" to="6043,3" stroked="true" strokeweight=".3pt" strokecolor="#939598">
              <v:stroke dashstyle="solid"/>
            </v:line>
          </v:group>
        </w:pict>
      </w:r>
      <w:r>
        <w:rPr>
          <w:sz w:val="2"/>
        </w:rPr>
      </w:r>
    </w:p>
    <w:p>
      <w:pPr>
        <w:pStyle w:val="BodyText"/>
        <w:spacing w:line="314" w:lineRule="auto"/>
        <w:ind w:left="407" w:right="1131"/>
        <w:jc w:val="both"/>
      </w:pPr>
      <w:r>
        <w:rPr/>
        <w:pict>
          <v:line style="position:absolute;mso-position-horizontal-relative:page;mso-position-vertical-relative:paragraph;z-index:51208" from="236.4095pt,31.012056pt" to="538.5825pt,31.012056pt" stroked="true" strokeweight=".3pt" strokecolor="#939598">
            <v:stroke dashstyle="solid"/>
            <w10:wrap type="none"/>
          </v:line>
        </w:pict>
      </w:r>
      <w:r>
        <w:rPr>
          <w:color w:val="231F20"/>
          <w:w w:val="105"/>
        </w:rPr>
        <w:t>Sumbangan perkembangan harga suatu komoditas/kelompok barang/ kota terhadap tingkat inflasi secara keseluruhan.</w:t>
      </w:r>
    </w:p>
    <w:p>
      <w:pPr>
        <w:pStyle w:val="BodyText"/>
        <w:spacing w:line="314" w:lineRule="auto"/>
        <w:ind w:left="407" w:right="1131"/>
        <w:jc w:val="both"/>
      </w:pPr>
      <w:r>
        <w:rPr/>
        <w:pict>
          <v:line style="position:absolute;mso-position-horizontal-relative:page;mso-position-vertical-relative:paragraph;z-index:-1141312" from="236.4095pt,46.617558pt" to="538.5825pt,46.617558pt" stroked="true" strokeweight=".3pt" strokecolor="#939598">
            <v:stroke dashstyle="solid"/>
            <w10:wrap type="none"/>
          </v:line>
        </w:pict>
      </w:r>
      <w:r>
        <w:rPr>
          <w:color w:val="231F20"/>
          <w:w w:val="105"/>
        </w:rPr>
        <w:t>Rencana keuangan tahunan pemerintah daerah yang dibahas dan disetujui bersama oleh pemerintah daerah dan DPRD, dan ditetapkan dengan peraturan daerah.</w:t>
      </w:r>
    </w:p>
    <w:p>
      <w:pPr>
        <w:pStyle w:val="BodyText"/>
        <w:spacing w:line="314" w:lineRule="auto" w:before="1"/>
        <w:ind w:left="407" w:right="1131"/>
        <w:jc w:val="both"/>
      </w:pPr>
      <w:r>
        <w:rPr/>
        <w:pict>
          <v:line style="position:absolute;mso-position-horizontal-relative:page;mso-position-vertical-relative:paragraph;z-index:-1141288" from="236.4095pt,46.273056pt" to="538.5825pt,46.273056pt" stroked="true" strokeweight=".3pt" strokecolor="#939598">
            <v:stroke dashstyle="solid"/>
            <w10:wrap type="none"/>
          </v:line>
        </w:pict>
      </w:r>
      <w:r>
        <w:rPr>
          <w:color w:val="231F20"/>
          <w:w w:val="105"/>
        </w:rPr>
        <w:t>Besaran yang menunjukkan pengaruh suatu komoditas terhadap tingkat</w:t>
      </w:r>
      <w:r>
        <w:rPr>
          <w:color w:val="231F20"/>
          <w:spacing w:val="-6"/>
          <w:w w:val="105"/>
        </w:rPr>
        <w:t> </w:t>
      </w:r>
      <w:r>
        <w:rPr>
          <w:color w:val="231F20"/>
          <w:w w:val="105"/>
        </w:rPr>
        <w:t>inflasi</w:t>
      </w:r>
      <w:r>
        <w:rPr>
          <w:color w:val="231F20"/>
          <w:spacing w:val="-6"/>
          <w:w w:val="105"/>
        </w:rPr>
        <w:t> </w:t>
      </w:r>
      <w:r>
        <w:rPr>
          <w:color w:val="231F20"/>
          <w:w w:val="105"/>
        </w:rPr>
        <w:t>secara</w:t>
      </w:r>
      <w:r>
        <w:rPr>
          <w:color w:val="231F20"/>
          <w:spacing w:val="-6"/>
          <w:w w:val="105"/>
        </w:rPr>
        <w:t> </w:t>
      </w:r>
      <w:r>
        <w:rPr>
          <w:color w:val="231F20"/>
          <w:w w:val="105"/>
        </w:rPr>
        <w:t>keseluruhan,</w:t>
      </w:r>
      <w:r>
        <w:rPr>
          <w:color w:val="231F20"/>
          <w:spacing w:val="-6"/>
          <w:w w:val="105"/>
        </w:rPr>
        <w:t> </w:t>
      </w:r>
      <w:r>
        <w:rPr>
          <w:color w:val="231F20"/>
          <w:w w:val="105"/>
        </w:rPr>
        <w:t>yang</w:t>
      </w:r>
      <w:r>
        <w:rPr>
          <w:color w:val="231F20"/>
          <w:spacing w:val="-6"/>
          <w:w w:val="105"/>
        </w:rPr>
        <w:t> </w:t>
      </w:r>
      <w:r>
        <w:rPr>
          <w:color w:val="231F20"/>
          <w:w w:val="105"/>
        </w:rPr>
        <w:t>diperhitungkan</w:t>
      </w:r>
      <w:r>
        <w:rPr>
          <w:color w:val="231F20"/>
          <w:spacing w:val="-5"/>
          <w:w w:val="105"/>
        </w:rPr>
        <w:t> </w:t>
      </w:r>
      <w:r>
        <w:rPr>
          <w:color w:val="231F20"/>
          <w:w w:val="105"/>
        </w:rPr>
        <w:t>dengan</w:t>
      </w:r>
      <w:r>
        <w:rPr>
          <w:color w:val="231F20"/>
          <w:spacing w:val="-6"/>
          <w:w w:val="105"/>
        </w:rPr>
        <w:t> </w:t>
      </w:r>
      <w:r>
        <w:rPr>
          <w:color w:val="231F20"/>
          <w:w w:val="105"/>
        </w:rPr>
        <w:t>melihat tingkat konsumsi masyarakat terhadap komoditas</w:t>
      </w:r>
      <w:r>
        <w:rPr>
          <w:color w:val="231F20"/>
          <w:spacing w:val="24"/>
          <w:w w:val="105"/>
        </w:rPr>
        <w:t> </w:t>
      </w:r>
      <w:r>
        <w:rPr>
          <w:color w:val="231F20"/>
          <w:w w:val="105"/>
        </w:rPr>
        <w:t>tersebut.</w:t>
      </w:r>
    </w:p>
    <w:p>
      <w:pPr>
        <w:pStyle w:val="BodyText"/>
        <w:spacing w:line="314" w:lineRule="auto"/>
        <w:ind w:left="407" w:right="1132"/>
        <w:jc w:val="both"/>
      </w:pPr>
      <w:r>
        <w:rPr/>
        <w:pict>
          <v:line style="position:absolute;mso-position-horizontal-relative:page;mso-position-vertical-relative:paragraph;z-index:-1141264" from="236.4095pt,29.687887pt" to="538.5825pt,29.687887pt" stroked="true" strokeweight=".3pt" strokecolor="#939598">
            <v:stroke dashstyle="solid"/>
            <w10:wrap type="none"/>
          </v:line>
        </w:pict>
      </w:r>
      <w:r>
        <w:rPr>
          <w:color w:val="231F20"/>
          <w:w w:val="105"/>
        </w:rPr>
        <w:t>Rasio antara modal (modal inti dan modal pelengkap) terhadap aktiva tertimbang menurut risiko (ATMR)</w:t>
      </w:r>
    </w:p>
    <w:p>
      <w:pPr>
        <w:pStyle w:val="BodyText"/>
        <w:spacing w:line="314" w:lineRule="auto"/>
        <w:ind w:left="407" w:right="1131"/>
        <w:jc w:val="both"/>
      </w:pPr>
      <w:r>
        <w:rPr/>
        <w:pict>
          <v:line style="position:absolute;mso-position-horizontal-relative:page;mso-position-vertical-relative:paragraph;z-index:-1141216" from="236.4095pt,29.152788pt" to="538.5825pt,29.152788pt" stroked="true" strokeweight=".3pt" strokecolor="#939598">
            <v:stroke dashstyle="solid"/>
            <w10:wrap type="none"/>
          </v:line>
        </w:pict>
      </w:r>
      <w:r>
        <w:rPr>
          <w:color w:val="231F20"/>
          <w:w w:val="105"/>
        </w:rPr>
        <w:t>Jumlah aliran kas yang masuk ke kantor Bank Indonesia yang berasal dari perbankan dalam periode tertentu</w:t>
      </w:r>
    </w:p>
    <w:p>
      <w:pPr>
        <w:pStyle w:val="BodyText"/>
        <w:tabs>
          <w:tab w:pos="6451" w:val="left" w:leader="none"/>
        </w:tabs>
        <w:spacing w:line="314" w:lineRule="auto" w:before="1"/>
        <w:ind w:left="407" w:right="1131"/>
        <w:jc w:val="both"/>
      </w:pPr>
      <w:r>
        <w:rPr/>
        <w:pict>
          <v:line style="position:absolute;mso-position-horizontal-relative:page;mso-position-vertical-relative:paragraph;z-index:-1141168" from="236.4095pt,78.089485pt" to="538.5825pt,78.089485pt" stroked="true" strokeweight=".3pt" strokecolor="#939598">
            <v:stroke dashstyle="solid"/>
            <w10:wrap type="none"/>
          </v:line>
        </w:pict>
      </w:r>
      <w:r>
        <w:rPr>
          <w:color w:val="231F20"/>
          <w:w w:val="105"/>
        </w:rPr>
        <w:t>Jumlah aliran kas keluar dari kantor Bank Indonesia kepada perbankan </w:t>
      </w:r>
      <w:r>
        <w:rPr>
          <w:color w:val="231F20"/>
          <w:w w:val="105"/>
          <w:u w:val="single" w:color="939598"/>
        </w:rPr>
        <w:t>dalam</w:t>
      </w:r>
      <w:r>
        <w:rPr>
          <w:color w:val="231F20"/>
          <w:spacing w:val="-17"/>
          <w:w w:val="105"/>
          <w:u w:val="single" w:color="939598"/>
        </w:rPr>
        <w:t> </w:t>
      </w:r>
      <w:r>
        <w:rPr>
          <w:color w:val="231F20"/>
          <w:w w:val="105"/>
          <w:u w:val="single" w:color="939598"/>
        </w:rPr>
        <w:t>periode</w:t>
      </w:r>
      <w:r>
        <w:rPr>
          <w:color w:val="231F20"/>
          <w:spacing w:val="-16"/>
          <w:w w:val="105"/>
          <w:u w:val="single" w:color="939598"/>
        </w:rPr>
        <w:t> </w:t>
      </w:r>
      <w:r>
        <w:rPr>
          <w:color w:val="231F20"/>
          <w:w w:val="105"/>
          <w:u w:val="single" w:color="939598"/>
        </w:rPr>
        <w:t>tertentu</w:t>
      </w:r>
      <w:r>
        <w:rPr>
          <w:color w:val="231F20"/>
          <w:u w:val="single" w:color="939598"/>
        </w:rPr>
        <w:tab/>
      </w:r>
      <w:r>
        <w:rPr>
          <w:color w:val="231F20"/>
        </w:rPr>
        <w:t> </w:t>
      </w:r>
      <w:r>
        <w:rPr>
          <w:color w:val="231F20"/>
          <w:w w:val="105"/>
        </w:rPr>
        <w:t>Sumber pendapatan daerah yang berasal dari APBN</w:t>
      </w:r>
      <w:r>
        <w:rPr>
          <w:color w:val="231F20"/>
          <w:spacing w:val="4"/>
          <w:w w:val="105"/>
        </w:rPr>
        <w:t> </w:t>
      </w:r>
      <w:r>
        <w:rPr>
          <w:color w:val="231F20"/>
          <w:w w:val="105"/>
        </w:rPr>
        <w:t>untuk</w:t>
      </w:r>
      <w:r>
        <w:rPr>
          <w:color w:val="231F20"/>
          <w:spacing w:val="1"/>
          <w:w w:val="105"/>
        </w:rPr>
        <w:t> </w:t>
      </w:r>
      <w:r>
        <w:rPr>
          <w:color w:val="231F20"/>
          <w:w w:val="105"/>
        </w:rPr>
        <w:t>mendukung</w:t>
      </w:r>
      <w:r>
        <w:rPr>
          <w:color w:val="231F20"/>
          <w:w w:val="106"/>
        </w:rPr>
        <w:t> </w:t>
      </w:r>
      <w:r>
        <w:rPr>
          <w:color w:val="231F20"/>
          <w:w w:val="105"/>
        </w:rPr>
        <w:t>pelaksanaan kewenangan pemerintah daerah dalam mencapai </w:t>
      </w:r>
      <w:r>
        <w:rPr>
          <w:color w:val="231F20"/>
          <w:spacing w:val="-3"/>
          <w:w w:val="105"/>
        </w:rPr>
        <w:t>tujuan </w:t>
      </w:r>
      <w:r>
        <w:rPr>
          <w:color w:val="231F20"/>
          <w:w w:val="105"/>
        </w:rPr>
        <w:t>pemberian otonomi</w:t>
      </w:r>
      <w:r>
        <w:rPr>
          <w:color w:val="231F20"/>
          <w:spacing w:val="14"/>
          <w:w w:val="105"/>
        </w:rPr>
        <w:t> </w:t>
      </w:r>
      <w:r>
        <w:rPr>
          <w:color w:val="231F20"/>
          <w:w w:val="105"/>
        </w:rPr>
        <w:t>daerah.</w:t>
      </w:r>
    </w:p>
    <w:p>
      <w:pPr>
        <w:pStyle w:val="BodyText"/>
        <w:spacing w:line="314" w:lineRule="auto" w:before="1"/>
        <w:ind w:left="407" w:right="1132"/>
        <w:jc w:val="both"/>
      </w:pPr>
      <w:r>
        <w:rPr/>
        <w:pict>
          <v:line style="position:absolute;mso-position-horizontal-relative:page;mso-position-vertical-relative:paragraph;z-index:-1141120" from="236.4095pt,29.949787pt" to="538.5825pt,29.949787pt" stroked="true" strokeweight=".3pt" strokecolor="#939598">
            <v:stroke dashstyle="solid"/>
            <w10:wrap type="none"/>
          </v:line>
        </w:pict>
      </w:r>
      <w:r>
        <w:rPr>
          <w:color w:val="231F20"/>
          <w:w w:val="105"/>
        </w:rPr>
        <w:t>Dana masyarakat (berupa tabungan, deposito, giro, dll) yang disimpan di suatu bank.</w:t>
      </w:r>
    </w:p>
    <w:p>
      <w:pPr>
        <w:pStyle w:val="BodyText"/>
        <w:spacing w:line="314" w:lineRule="auto"/>
        <w:ind w:left="407" w:right="1131"/>
        <w:jc w:val="both"/>
      </w:pPr>
      <w:r>
        <w:rPr/>
        <w:pict>
          <v:line style="position:absolute;mso-position-horizontal-relative:page;mso-position-vertical-relative:paragraph;z-index:-1141072" from="236.4095pt,30.075588pt" to="538.5825pt,30.075588pt" stroked="true" strokeweight=".3pt" strokecolor="#939598">
            <v:stroke dashstyle="solid"/>
            <w10:wrap type="none"/>
          </v:line>
        </w:pict>
      </w:r>
      <w:r>
        <w:rPr>
          <w:color w:val="231F20"/>
          <w:w w:val="105"/>
        </w:rPr>
        <w:t>Keseluruhan barang yang keluar dari suatu wilayah/daerah baik yang bersifat komersil maupun bukan komersil</w:t>
      </w:r>
    </w:p>
    <w:p>
      <w:pPr>
        <w:pStyle w:val="BodyText"/>
        <w:spacing w:line="314" w:lineRule="auto"/>
        <w:ind w:left="407" w:right="1131"/>
        <w:jc w:val="both"/>
      </w:pPr>
      <w:r>
        <w:rPr/>
        <w:pict>
          <v:line style="position:absolute;mso-position-horizontal-relative:page;mso-position-vertical-relative:paragraph;z-index:-1141048" from="236.4095pt,62.426186pt" to="538.5825pt,62.426186pt" stroked="true" strokeweight=".3pt" strokecolor="#939598">
            <v:stroke dashstyle="solid"/>
            <w10:wrap type="none"/>
          </v:line>
        </w:pict>
      </w:r>
      <w:r>
        <w:rPr>
          <w:color w:val="231F20"/>
          <w:w w:val="105"/>
        </w:rPr>
        <w:t>Faktor fundamental adalah faktor pendorong inflasi yang dapat dipengaruhi oleh kebijakan moneter, yakni interaksi permintaan- penawaran atau </w:t>
      </w:r>
      <w:r>
        <w:rPr>
          <w:i/>
          <w:color w:val="231F20"/>
          <w:w w:val="105"/>
        </w:rPr>
        <w:t>output </w:t>
      </w:r>
      <w:r>
        <w:rPr>
          <w:color w:val="231F20"/>
          <w:w w:val="105"/>
        </w:rPr>
        <w:t>gap, eksternal, serta ekspektasi inflasi masyarakat</w:t>
      </w:r>
    </w:p>
    <w:p>
      <w:pPr>
        <w:pStyle w:val="BodyText"/>
        <w:spacing w:line="314" w:lineRule="auto" w:before="1"/>
        <w:ind w:left="407" w:right="1131"/>
        <w:jc w:val="both"/>
      </w:pPr>
      <w:r>
        <w:rPr/>
        <w:pict>
          <v:line style="position:absolute;mso-position-horizontal-relative:page;mso-position-vertical-relative:paragraph;z-index:-1141024" from="236.4095pt,61.456688pt" to="538.5825pt,61.456688pt" stroked="true" strokeweight=".3pt" strokecolor="#939598">
            <v:stroke dashstyle="solid"/>
            <w10:wrap type="none"/>
          </v:line>
        </w:pict>
      </w:r>
      <w:r>
        <w:rPr>
          <w:color w:val="231F20"/>
          <w:w w:val="105"/>
        </w:rPr>
        <w:t>Faktor non fundamental adalah faktor pendorong inflasi yang berada di</w:t>
      </w:r>
      <w:r>
        <w:rPr>
          <w:color w:val="231F20"/>
          <w:spacing w:val="-6"/>
          <w:w w:val="105"/>
        </w:rPr>
        <w:t> </w:t>
      </w:r>
      <w:r>
        <w:rPr>
          <w:color w:val="231F20"/>
          <w:w w:val="105"/>
        </w:rPr>
        <w:t>luar</w:t>
      </w:r>
      <w:r>
        <w:rPr>
          <w:color w:val="231F20"/>
          <w:spacing w:val="-5"/>
          <w:w w:val="105"/>
        </w:rPr>
        <w:t> </w:t>
      </w:r>
      <w:r>
        <w:rPr>
          <w:color w:val="231F20"/>
          <w:w w:val="105"/>
        </w:rPr>
        <w:t>kewenangan</w:t>
      </w:r>
      <w:r>
        <w:rPr>
          <w:color w:val="231F20"/>
          <w:spacing w:val="-6"/>
          <w:w w:val="105"/>
        </w:rPr>
        <w:t> </w:t>
      </w:r>
      <w:r>
        <w:rPr>
          <w:color w:val="231F20"/>
          <w:w w:val="105"/>
        </w:rPr>
        <w:t>otoritas</w:t>
      </w:r>
      <w:r>
        <w:rPr>
          <w:color w:val="231F20"/>
          <w:spacing w:val="-5"/>
          <w:w w:val="105"/>
        </w:rPr>
        <w:t> </w:t>
      </w:r>
      <w:r>
        <w:rPr>
          <w:color w:val="231F20"/>
          <w:spacing w:val="-3"/>
          <w:w w:val="105"/>
        </w:rPr>
        <w:t>moneter,</w:t>
      </w:r>
      <w:r>
        <w:rPr>
          <w:color w:val="231F20"/>
          <w:spacing w:val="-6"/>
          <w:w w:val="105"/>
        </w:rPr>
        <w:t> </w:t>
      </w:r>
      <w:r>
        <w:rPr>
          <w:color w:val="231F20"/>
          <w:w w:val="105"/>
        </w:rPr>
        <w:t>yakni</w:t>
      </w:r>
      <w:r>
        <w:rPr>
          <w:color w:val="231F20"/>
          <w:spacing w:val="-5"/>
          <w:w w:val="105"/>
        </w:rPr>
        <w:t> </w:t>
      </w:r>
      <w:r>
        <w:rPr>
          <w:color w:val="231F20"/>
          <w:w w:val="105"/>
        </w:rPr>
        <w:t>produksi</w:t>
      </w:r>
      <w:r>
        <w:rPr>
          <w:color w:val="231F20"/>
          <w:spacing w:val="-6"/>
          <w:w w:val="105"/>
        </w:rPr>
        <w:t> </w:t>
      </w:r>
      <w:r>
        <w:rPr>
          <w:color w:val="231F20"/>
          <w:w w:val="105"/>
        </w:rPr>
        <w:t>maupun</w:t>
      </w:r>
      <w:r>
        <w:rPr>
          <w:color w:val="231F20"/>
          <w:spacing w:val="-5"/>
          <w:w w:val="105"/>
        </w:rPr>
        <w:t> </w:t>
      </w:r>
      <w:r>
        <w:rPr>
          <w:color w:val="231F20"/>
          <w:w w:val="105"/>
        </w:rPr>
        <w:t>distribusi bahan</w:t>
      </w:r>
      <w:r>
        <w:rPr>
          <w:color w:val="231F20"/>
          <w:spacing w:val="-5"/>
          <w:w w:val="105"/>
        </w:rPr>
        <w:t> </w:t>
      </w:r>
      <w:r>
        <w:rPr>
          <w:color w:val="231F20"/>
          <w:w w:val="105"/>
        </w:rPr>
        <w:t>pangan</w:t>
      </w:r>
      <w:r>
        <w:rPr>
          <w:color w:val="231F20"/>
          <w:spacing w:val="-5"/>
          <w:w w:val="105"/>
        </w:rPr>
        <w:t> </w:t>
      </w:r>
      <w:r>
        <w:rPr>
          <w:color w:val="231F20"/>
          <w:w w:val="105"/>
        </w:rPr>
        <w:t>(</w:t>
      </w:r>
      <w:r>
        <w:rPr>
          <w:i/>
          <w:color w:val="231F20"/>
          <w:w w:val="105"/>
        </w:rPr>
        <w:t>volatile</w:t>
      </w:r>
      <w:r>
        <w:rPr>
          <w:i/>
          <w:color w:val="231F20"/>
          <w:spacing w:val="-5"/>
          <w:w w:val="105"/>
        </w:rPr>
        <w:t> </w:t>
      </w:r>
      <w:r>
        <w:rPr>
          <w:i/>
          <w:color w:val="231F20"/>
          <w:w w:val="105"/>
        </w:rPr>
        <w:t>foods</w:t>
      </w:r>
      <w:r>
        <w:rPr>
          <w:color w:val="231F20"/>
          <w:w w:val="105"/>
        </w:rPr>
        <w:t>),</w:t>
      </w:r>
      <w:r>
        <w:rPr>
          <w:color w:val="231F20"/>
          <w:spacing w:val="-4"/>
          <w:w w:val="105"/>
        </w:rPr>
        <w:t> </w:t>
      </w:r>
      <w:r>
        <w:rPr>
          <w:color w:val="231F20"/>
          <w:w w:val="105"/>
        </w:rPr>
        <w:t>serta</w:t>
      </w:r>
      <w:r>
        <w:rPr>
          <w:color w:val="231F20"/>
          <w:spacing w:val="-5"/>
          <w:w w:val="105"/>
        </w:rPr>
        <w:t> </w:t>
      </w:r>
      <w:r>
        <w:rPr>
          <w:color w:val="231F20"/>
          <w:w w:val="105"/>
        </w:rPr>
        <w:t>harga</w:t>
      </w:r>
      <w:r>
        <w:rPr>
          <w:color w:val="231F20"/>
          <w:spacing w:val="-5"/>
          <w:w w:val="105"/>
        </w:rPr>
        <w:t> </w:t>
      </w:r>
      <w:r>
        <w:rPr>
          <w:color w:val="231F20"/>
          <w:w w:val="105"/>
        </w:rPr>
        <w:t>barang/jasa</w:t>
      </w:r>
      <w:r>
        <w:rPr>
          <w:color w:val="231F20"/>
          <w:spacing w:val="-4"/>
          <w:w w:val="105"/>
        </w:rPr>
        <w:t> </w:t>
      </w:r>
      <w:r>
        <w:rPr>
          <w:color w:val="231F20"/>
          <w:w w:val="105"/>
        </w:rPr>
        <w:t>yang</w:t>
      </w:r>
      <w:r>
        <w:rPr>
          <w:color w:val="231F20"/>
          <w:spacing w:val="-5"/>
          <w:w w:val="105"/>
        </w:rPr>
        <w:t> </w:t>
      </w:r>
      <w:r>
        <w:rPr>
          <w:color w:val="231F20"/>
          <w:w w:val="105"/>
        </w:rPr>
        <w:t>ditentukan oleh pemerintah (</w:t>
      </w:r>
      <w:r>
        <w:rPr>
          <w:i/>
          <w:color w:val="231F20"/>
          <w:w w:val="105"/>
        </w:rPr>
        <w:t>administered</w:t>
      </w:r>
      <w:r>
        <w:rPr>
          <w:i/>
          <w:color w:val="231F20"/>
          <w:spacing w:val="19"/>
          <w:w w:val="105"/>
        </w:rPr>
        <w:t> </w:t>
      </w:r>
      <w:r>
        <w:rPr>
          <w:i/>
          <w:color w:val="231F20"/>
          <w:w w:val="105"/>
        </w:rPr>
        <w:t>price</w:t>
      </w:r>
      <w:r>
        <w:rPr>
          <w:color w:val="231F20"/>
          <w:w w:val="105"/>
        </w:rPr>
        <w:t>)</w:t>
      </w:r>
    </w:p>
    <w:p>
      <w:pPr>
        <w:pStyle w:val="BodyText"/>
        <w:spacing w:line="314" w:lineRule="auto" w:before="1"/>
        <w:ind w:left="407" w:right="1131"/>
        <w:jc w:val="both"/>
      </w:pPr>
      <w:r>
        <w:rPr/>
        <w:pict>
          <v:line style="position:absolute;mso-position-horizontal-relative:page;mso-position-vertical-relative:paragraph;z-index:-1141000" from="236.4095pt,45.125587pt" to="538.5825pt,45.125587pt" stroked="true" strokeweight=".3pt" strokecolor="#939598">
            <v:stroke dashstyle="solid"/>
            <w10:wrap type="none"/>
          </v:line>
        </w:pict>
      </w:r>
      <w:r>
        <w:rPr>
          <w:color w:val="231F20"/>
          <w:w w:val="105"/>
        </w:rPr>
        <w:t>Rasio antara pembiayaan yang diberikan oleh bank syariah terhadap dana yang diterima. Konsep ini sama dengan konsep LDR pada bank konvensional</w:t>
      </w:r>
    </w:p>
    <w:p>
      <w:pPr>
        <w:pStyle w:val="BodyText"/>
        <w:spacing w:line="314" w:lineRule="auto"/>
        <w:ind w:left="407" w:right="1131"/>
        <w:jc w:val="both"/>
      </w:pPr>
      <w:r>
        <w:rPr/>
        <w:pict>
          <v:line style="position:absolute;mso-position-horizontal-relative:page;mso-position-vertical-relative:paragraph;z-index:-1140952" from="236.4095pt,30.382187pt" to="538.5825pt,30.382187pt" stroked="true" strokeweight=".3pt" strokecolor="#939598">
            <v:stroke dashstyle="solid"/>
            <w10:wrap type="none"/>
          </v:line>
        </w:pict>
      </w:r>
      <w:r>
        <w:rPr>
          <w:color w:val="231F20"/>
          <w:w w:val="105"/>
        </w:rPr>
        <w:t>Seluruh barang yang masuk suatu wilayah/daerah baik yang bersifat komersil maupun bukan komersil</w:t>
      </w:r>
    </w:p>
    <w:p>
      <w:pPr>
        <w:spacing w:after="0" w:line="314" w:lineRule="auto"/>
        <w:jc w:val="both"/>
        <w:sectPr>
          <w:type w:val="continuous"/>
          <w:pgSz w:w="11910" w:h="15880"/>
          <w:pgMar w:top="740" w:bottom="280" w:left="0" w:right="0"/>
          <w:cols w:num="2" w:equalWidth="0">
            <w:col w:w="4281" w:space="40"/>
            <w:col w:w="7589"/>
          </w:cols>
        </w:sectPr>
      </w:pPr>
    </w:p>
    <w:p>
      <w:pPr>
        <w:pStyle w:val="BodyText"/>
        <w:spacing w:before="7"/>
        <w:rPr>
          <w:sz w:val="31"/>
        </w:rPr>
      </w:pPr>
    </w:p>
    <w:p>
      <w:pPr>
        <w:spacing w:before="0"/>
        <w:ind w:left="1133" w:right="0" w:firstLine="0"/>
        <w:jc w:val="left"/>
        <w:rPr>
          <w:i/>
          <w:sz w:val="20"/>
        </w:rPr>
      </w:pPr>
      <w:r>
        <w:rPr>
          <w:i/>
          <w:color w:val="231F20"/>
          <w:w w:val="105"/>
          <w:sz w:val="20"/>
        </w:rPr>
        <w:t>Imported inflation</w:t>
      </w:r>
    </w:p>
    <w:p>
      <w:pPr>
        <w:pStyle w:val="BodyText"/>
        <w:spacing w:before="6"/>
        <w:rPr>
          <w:i/>
          <w:sz w:val="32"/>
        </w:rPr>
      </w:pPr>
    </w:p>
    <w:p>
      <w:pPr>
        <w:pStyle w:val="BodyText"/>
        <w:ind w:left="1133"/>
      </w:pPr>
      <w:r>
        <w:rPr>
          <w:color w:val="231F20"/>
          <w:w w:val="105"/>
        </w:rPr>
        <w:t>Indeks Ekspektasi Konsumen (IEK)</w:t>
      </w:r>
    </w:p>
    <w:p>
      <w:pPr>
        <w:pStyle w:val="BodyText"/>
        <w:rPr>
          <w:sz w:val="22"/>
        </w:rPr>
      </w:pPr>
    </w:p>
    <w:p>
      <w:pPr>
        <w:pStyle w:val="BodyText"/>
        <w:rPr>
          <w:sz w:val="22"/>
        </w:rPr>
      </w:pPr>
    </w:p>
    <w:p>
      <w:pPr>
        <w:pStyle w:val="BodyText"/>
        <w:spacing w:before="178"/>
        <w:ind w:left="1133"/>
      </w:pPr>
      <w:r>
        <w:rPr>
          <w:color w:val="231F20"/>
          <w:w w:val="105"/>
        </w:rPr>
        <w:t>Indeks Harga Konsumen (IHK)</w:t>
      </w:r>
    </w:p>
    <w:p>
      <w:pPr>
        <w:pStyle w:val="BodyText"/>
        <w:rPr>
          <w:sz w:val="22"/>
        </w:rPr>
      </w:pPr>
    </w:p>
    <w:p>
      <w:pPr>
        <w:pStyle w:val="BodyText"/>
        <w:rPr>
          <w:sz w:val="22"/>
        </w:rPr>
      </w:pPr>
    </w:p>
    <w:p>
      <w:pPr>
        <w:pStyle w:val="BodyText"/>
        <w:spacing w:line="628" w:lineRule="auto" w:before="179"/>
        <w:ind w:left="1133"/>
      </w:pPr>
      <w:r>
        <w:rPr>
          <w:color w:val="231F20"/>
          <w:w w:val="105"/>
        </w:rPr>
        <w:t>Indeks Kondisi Ekonomi (IKE) Indeks Keyakinan Konsumen (IKK)</w:t>
      </w:r>
    </w:p>
    <w:p>
      <w:pPr>
        <w:pStyle w:val="BodyText"/>
        <w:spacing w:before="3"/>
        <w:rPr>
          <w:sz w:val="26"/>
        </w:rPr>
      </w:pPr>
    </w:p>
    <w:p>
      <w:pPr>
        <w:pStyle w:val="BodyText"/>
        <w:spacing w:before="1"/>
        <w:ind w:left="1133"/>
      </w:pPr>
      <w:r>
        <w:rPr>
          <w:color w:val="231F20"/>
          <w:w w:val="105"/>
        </w:rPr>
        <w:t>Indeks Pembangunan Manusia</w:t>
      </w:r>
    </w:p>
    <w:p>
      <w:pPr>
        <w:pStyle w:val="BodyText"/>
        <w:spacing w:before="5"/>
        <w:rPr>
          <w:sz w:val="32"/>
        </w:rPr>
      </w:pPr>
    </w:p>
    <w:p>
      <w:pPr>
        <w:pStyle w:val="BodyText"/>
        <w:spacing w:line="314" w:lineRule="auto"/>
        <w:ind w:left="1133" w:right="1909"/>
      </w:pPr>
      <w:r>
        <w:rPr>
          <w:color w:val="231F20"/>
          <w:w w:val="105"/>
        </w:rPr>
        <w:t>Inflasi Inflasi</w:t>
      </w:r>
      <w:r>
        <w:rPr>
          <w:color w:val="231F20"/>
          <w:spacing w:val="-2"/>
          <w:w w:val="105"/>
        </w:rPr>
        <w:t> </w:t>
      </w:r>
      <w:r>
        <w:rPr>
          <w:color w:val="231F20"/>
          <w:spacing w:val="-6"/>
          <w:w w:val="105"/>
        </w:rPr>
        <w:t>IHK</w:t>
      </w:r>
    </w:p>
    <w:p>
      <w:pPr>
        <w:pStyle w:val="BodyText"/>
        <w:rPr>
          <w:sz w:val="22"/>
        </w:rPr>
      </w:pPr>
    </w:p>
    <w:p>
      <w:pPr>
        <w:pStyle w:val="BodyText"/>
        <w:rPr>
          <w:sz w:val="22"/>
        </w:rPr>
      </w:pPr>
    </w:p>
    <w:p>
      <w:pPr>
        <w:pStyle w:val="BodyText"/>
        <w:rPr>
          <w:sz w:val="22"/>
        </w:rPr>
      </w:pPr>
    </w:p>
    <w:p>
      <w:pPr>
        <w:pStyle w:val="BodyText"/>
        <w:spacing w:before="154"/>
        <w:ind w:left="1133"/>
      </w:pPr>
      <w:r>
        <w:rPr>
          <w:color w:val="231F20"/>
        </w:rPr>
        <w:t>Inflasi</w:t>
      </w:r>
      <w:r>
        <w:rPr>
          <w:color w:val="231F20"/>
          <w:spacing w:val="19"/>
        </w:rPr>
        <w:t> </w:t>
      </w:r>
      <w:r>
        <w:rPr>
          <w:color w:val="231F20"/>
        </w:rPr>
        <w:t>inti</w:t>
      </w:r>
    </w:p>
    <w:p>
      <w:pPr>
        <w:pStyle w:val="BodyText"/>
        <w:rPr>
          <w:sz w:val="22"/>
        </w:rPr>
      </w:pPr>
    </w:p>
    <w:p>
      <w:pPr>
        <w:pStyle w:val="BodyText"/>
        <w:rPr>
          <w:sz w:val="22"/>
        </w:rPr>
      </w:pPr>
    </w:p>
    <w:p>
      <w:pPr>
        <w:pStyle w:val="BodyText"/>
        <w:spacing w:line="628" w:lineRule="auto" w:before="179"/>
        <w:ind w:left="1133" w:right="2171"/>
      </w:pPr>
      <w:r>
        <w:rPr>
          <w:color w:val="231F20"/>
        </w:rPr>
        <w:t>Investasi </w:t>
      </w:r>
      <w:r>
        <w:rPr>
          <w:color w:val="231F20"/>
          <w:w w:val="105"/>
        </w:rPr>
        <w:t>Kliring</w:t>
      </w:r>
    </w:p>
    <w:p>
      <w:pPr>
        <w:pStyle w:val="BodyText"/>
        <w:spacing w:before="3"/>
        <w:rPr>
          <w:sz w:val="26"/>
        </w:rPr>
      </w:pPr>
    </w:p>
    <w:p>
      <w:pPr>
        <w:pStyle w:val="BodyText"/>
        <w:spacing w:before="1"/>
        <w:ind w:left="1133"/>
      </w:pPr>
      <w:r>
        <w:rPr>
          <w:color w:val="231F20"/>
          <w:w w:val="105"/>
        </w:rPr>
        <w:t>Kualitas kredit</w:t>
      </w:r>
    </w:p>
    <w:p>
      <w:pPr>
        <w:pStyle w:val="BodyText"/>
        <w:rPr>
          <w:sz w:val="22"/>
        </w:rPr>
      </w:pPr>
    </w:p>
    <w:p>
      <w:pPr>
        <w:pStyle w:val="BodyText"/>
        <w:rPr>
          <w:sz w:val="22"/>
        </w:rPr>
      </w:pPr>
    </w:p>
    <w:p>
      <w:pPr>
        <w:pStyle w:val="BodyText"/>
        <w:rPr>
          <w:sz w:val="22"/>
        </w:rPr>
      </w:pPr>
    </w:p>
    <w:p>
      <w:pPr>
        <w:pStyle w:val="BodyText"/>
        <w:spacing w:before="10"/>
        <w:rPr>
          <w:sz w:val="18"/>
        </w:rPr>
      </w:pPr>
    </w:p>
    <w:p>
      <w:pPr>
        <w:spacing w:before="0"/>
        <w:ind w:left="1133" w:right="0" w:firstLine="0"/>
        <w:jc w:val="left"/>
        <w:rPr>
          <w:i/>
          <w:sz w:val="20"/>
        </w:rPr>
      </w:pPr>
      <w:r>
        <w:rPr>
          <w:i/>
          <w:color w:val="231F20"/>
          <w:w w:val="105"/>
          <w:sz w:val="20"/>
        </w:rPr>
        <w:t>Liaison</w:t>
      </w:r>
    </w:p>
    <w:p>
      <w:pPr>
        <w:pStyle w:val="BodyText"/>
        <w:rPr>
          <w:i/>
          <w:sz w:val="22"/>
        </w:rPr>
      </w:pPr>
    </w:p>
    <w:p>
      <w:pPr>
        <w:pStyle w:val="BodyText"/>
        <w:rPr>
          <w:i/>
          <w:sz w:val="22"/>
        </w:rPr>
      </w:pPr>
    </w:p>
    <w:p>
      <w:pPr>
        <w:pStyle w:val="BodyText"/>
        <w:rPr>
          <w:i/>
          <w:sz w:val="22"/>
        </w:rPr>
      </w:pPr>
    </w:p>
    <w:p>
      <w:pPr>
        <w:pStyle w:val="BodyText"/>
        <w:rPr>
          <w:i/>
          <w:sz w:val="22"/>
        </w:rPr>
      </w:pPr>
    </w:p>
    <w:p>
      <w:pPr>
        <w:pStyle w:val="BodyText"/>
        <w:spacing w:before="1"/>
        <w:rPr>
          <w:i/>
          <w:sz w:val="23"/>
        </w:rPr>
      </w:pPr>
    </w:p>
    <w:p>
      <w:pPr>
        <w:spacing w:before="0"/>
        <w:ind w:left="1133" w:right="0" w:firstLine="0"/>
        <w:jc w:val="left"/>
        <w:rPr>
          <w:sz w:val="20"/>
        </w:rPr>
      </w:pPr>
      <w:r>
        <w:rPr>
          <w:i/>
          <w:color w:val="231F20"/>
          <w:w w:val="105"/>
          <w:sz w:val="20"/>
        </w:rPr>
        <w:t>Loan to Deposit Ratio </w:t>
      </w:r>
      <w:r>
        <w:rPr>
          <w:color w:val="231F20"/>
          <w:w w:val="105"/>
          <w:sz w:val="20"/>
        </w:rPr>
        <w:t>(LDR)</w:t>
      </w:r>
    </w:p>
    <w:p>
      <w:pPr>
        <w:pStyle w:val="BodyText"/>
        <w:spacing w:line="314" w:lineRule="auto" w:before="66"/>
        <w:ind w:left="653" w:right="1131"/>
        <w:jc w:val="both"/>
      </w:pPr>
      <w:r>
        <w:rPr/>
        <w:br w:type="column"/>
      </w:r>
      <w:r>
        <w:rPr>
          <w:color w:val="231F20"/>
          <w:w w:val="105"/>
        </w:rPr>
        <w:t>Salah satu disagregasi inflasi, yaitu inflasi yang berasal dari pengaruh perkembangan harga di luar negeri (eksternal)</w:t>
      </w:r>
    </w:p>
    <w:p>
      <w:pPr>
        <w:pStyle w:val="BodyText"/>
        <w:spacing w:line="314" w:lineRule="auto"/>
        <w:ind w:left="653" w:right="1132"/>
        <w:jc w:val="both"/>
      </w:pPr>
      <w:r>
        <w:rPr/>
        <w:pict>
          <v:line style="position:absolute;mso-position-horizontal-relative:page;mso-position-vertical-relative:paragraph;z-index:51616" from="56.692902pt,-1.482104pt" to="214.015902pt,-1.482104pt" stroked="true" strokeweight=".3pt" strokecolor="#939598">
            <v:stroke dashstyle="solid"/>
            <w10:wrap type="none"/>
          </v:line>
        </w:pict>
      </w:r>
      <w:r>
        <w:rPr/>
        <w:pict>
          <v:line style="position:absolute;mso-position-horizontal-relative:page;mso-position-vertical-relative:paragraph;z-index:-1140904" from="236.4095pt,-1.482104pt" to="538.5825pt,-1.482104pt" stroked="true" strokeweight=".3pt" strokecolor="#939598">
            <v:stroke dashstyle="solid"/>
            <w10:wrap type="none"/>
          </v:line>
        </w:pict>
      </w:r>
      <w:r>
        <w:rPr/>
        <w:pict>
          <v:line style="position:absolute;mso-position-horizontal-relative:page;mso-position-vertical-relative:paragraph;z-index:51664" from="56.692902pt,30.549196pt" to="214.015902pt,30.549196pt" stroked="true" strokeweight=".3pt" strokecolor="#939598">
            <v:stroke dashstyle="solid"/>
            <w10:wrap type="none"/>
          </v:line>
        </w:pict>
      </w:r>
      <w:r>
        <w:rPr/>
        <w:pict>
          <v:line style="position:absolute;mso-position-horizontal-relative:page;mso-position-vertical-relative:paragraph;z-index:-1140856" from="236.4095pt,30.549196pt" to="538.5825pt,30.549196pt" stroked="true" strokeweight=".3pt" strokecolor="#939598">
            <v:stroke dashstyle="solid"/>
            <w10:wrap type="none"/>
          </v:line>
        </w:pict>
      </w:r>
      <w:r>
        <w:rPr>
          <w:color w:val="231F20"/>
          <w:w w:val="105"/>
        </w:rPr>
        <w:t>Salah satu pembentuk IKK. Indeks yang menunjukkan level keyakinan konsumen terhadap ekspektasi kondisi ekonomi 6 bulan mendatang, dengan skala 1–100.</w:t>
      </w:r>
    </w:p>
    <w:p>
      <w:pPr>
        <w:pStyle w:val="BodyText"/>
        <w:spacing w:line="314" w:lineRule="auto" w:before="1"/>
        <w:ind w:left="653" w:right="1132"/>
        <w:jc w:val="both"/>
      </w:pPr>
      <w:r>
        <w:rPr/>
        <w:pict>
          <v:line style="position:absolute;mso-position-horizontal-relative:page;mso-position-vertical-relative:paragraph;z-index:51712" from="56.692902pt,30.362896pt" to="214.015902pt,30.362896pt" stroked="true" strokeweight=".3pt" strokecolor="#939598">
            <v:stroke dashstyle="solid"/>
            <w10:wrap type="none"/>
          </v:line>
        </w:pict>
      </w:r>
      <w:r>
        <w:rPr/>
        <w:pict>
          <v:line style="position:absolute;mso-position-horizontal-relative:page;mso-position-vertical-relative:paragraph;z-index:-1140808" from="236.4095pt,30.362896pt" to="538.5825pt,30.362896pt" stroked="true" strokeweight=".3pt" strokecolor="#939598">
            <v:stroke dashstyle="solid"/>
            <w10:wrap type="none"/>
          </v:line>
        </w:pict>
      </w:r>
      <w:r>
        <w:rPr>
          <w:color w:val="231F20"/>
          <w:w w:val="105"/>
        </w:rPr>
        <w:t>Sebuah indeks yang merupakan ukuran perubahan rata-rata harga barang dan jasa yang dikonsumsi masyarakat pada suatu periode tertentu.</w:t>
      </w:r>
    </w:p>
    <w:p>
      <w:pPr>
        <w:pStyle w:val="BodyText"/>
        <w:spacing w:line="314" w:lineRule="auto"/>
        <w:ind w:left="653" w:right="1132"/>
        <w:jc w:val="both"/>
      </w:pPr>
      <w:r>
        <w:rPr/>
        <w:pict>
          <v:line style="position:absolute;mso-position-horizontal-relative:page;mso-position-vertical-relative:paragraph;z-index:-1140784" from="56.692902pt,30.076496pt" to="214.015902pt,30.076496pt" stroked="true" strokeweight=".3pt" strokecolor="#939598">
            <v:stroke dashstyle="solid"/>
            <w10:wrap type="none"/>
          </v:line>
        </w:pict>
      </w:r>
      <w:r>
        <w:rPr/>
        <w:pict>
          <v:line style="position:absolute;mso-position-horizontal-relative:page;mso-position-vertical-relative:paragraph;z-index:-1140760" from="236.4095pt,30.076496pt" to="538.5825pt,30.076496pt" stroked="true" strokeweight=".3pt" strokecolor="#939598">
            <v:stroke dashstyle="solid"/>
            <w10:wrap type="none"/>
          </v:line>
        </w:pict>
      </w:r>
      <w:r>
        <w:rPr>
          <w:color w:val="231F20"/>
          <w:w w:val="105"/>
        </w:rPr>
        <w:t>Salah satu pembentuk IKK. Indeks yang menunjukkan level keyakinan konsumen terhadap kondisi ekonomi saat ini, dengan skala 1–100.</w:t>
      </w:r>
    </w:p>
    <w:p>
      <w:pPr>
        <w:pStyle w:val="BodyText"/>
        <w:spacing w:line="314" w:lineRule="auto" w:before="1"/>
        <w:ind w:left="653" w:right="1131"/>
        <w:jc w:val="both"/>
      </w:pPr>
      <w:r>
        <w:rPr/>
        <w:pict>
          <v:line style="position:absolute;mso-position-horizontal-relative:page;mso-position-vertical-relative:paragraph;z-index:-1140736" from="56.692902pt,30.157795pt" to="214.015902pt,30.157795pt" stroked="true" strokeweight=".3pt" strokecolor="#939598">
            <v:stroke dashstyle="solid"/>
            <w10:wrap type="none"/>
          </v:line>
        </w:pict>
      </w:r>
      <w:r>
        <w:rPr/>
        <w:pict>
          <v:line style="position:absolute;mso-position-horizontal-relative:page;mso-position-vertical-relative:paragraph;z-index:-1140712" from="236.4095pt,30.157795pt" to="538.5825pt,30.157795pt" stroked="true" strokeweight=".3pt" strokecolor="#939598">
            <v:stroke dashstyle="solid"/>
            <w10:wrap type="none"/>
          </v:line>
        </w:pict>
      </w:r>
      <w:r>
        <w:rPr>
          <w:color w:val="231F20"/>
          <w:w w:val="105"/>
        </w:rPr>
        <w:t>Indeks yang menunjukkan level keyakinan konsumen  </w:t>
      </w:r>
      <w:r>
        <w:rPr>
          <w:color w:val="231F20"/>
          <w:spacing w:val="-3"/>
          <w:w w:val="105"/>
        </w:rPr>
        <w:t>terhadap  </w:t>
      </w:r>
      <w:r>
        <w:rPr>
          <w:color w:val="231F20"/>
          <w:w w:val="105"/>
        </w:rPr>
        <w:t>kondisi ekonomi saat ini dan ekspektasi kondisi ekonomi enam </w:t>
      </w:r>
      <w:r>
        <w:rPr>
          <w:color w:val="231F20"/>
          <w:spacing w:val="-3"/>
          <w:w w:val="105"/>
        </w:rPr>
        <w:t>bulan </w:t>
      </w:r>
      <w:r>
        <w:rPr>
          <w:color w:val="231F20"/>
          <w:w w:val="105"/>
        </w:rPr>
        <w:t>mendatang, dengan skala</w:t>
      </w:r>
      <w:r>
        <w:rPr>
          <w:color w:val="231F20"/>
          <w:spacing w:val="24"/>
          <w:w w:val="105"/>
        </w:rPr>
        <w:t> </w:t>
      </w:r>
      <w:r>
        <w:rPr>
          <w:color w:val="231F20"/>
          <w:w w:val="105"/>
        </w:rPr>
        <w:t>1–100.</w:t>
      </w:r>
    </w:p>
    <w:p>
      <w:pPr>
        <w:pStyle w:val="BodyText"/>
        <w:spacing w:line="314" w:lineRule="auto"/>
        <w:ind w:left="653" w:right="1131"/>
        <w:jc w:val="both"/>
      </w:pPr>
      <w:r>
        <w:rPr/>
        <w:pict>
          <v:line style="position:absolute;mso-position-horizontal-relative:page;mso-position-vertical-relative:paragraph;z-index:51856" from="56.692902pt,30.746496pt" to="214.015902pt,30.746496pt" stroked="true" strokeweight=".3pt" strokecolor="#939598">
            <v:stroke dashstyle="solid"/>
            <w10:wrap type="none"/>
          </v:line>
        </w:pict>
      </w:r>
      <w:r>
        <w:rPr/>
        <w:pict>
          <v:line style="position:absolute;mso-position-horizontal-relative:page;mso-position-vertical-relative:paragraph;z-index:51880" from="236.4095pt,30.746496pt" to="538.5825pt,30.746496pt" stroked="true" strokeweight=".3pt" strokecolor="#939598">
            <v:stroke dashstyle="solid"/>
            <w10:wrap type="none"/>
          </v:line>
        </w:pict>
      </w:r>
      <w:r>
        <w:rPr>
          <w:color w:val="231F20"/>
          <w:w w:val="105"/>
        </w:rPr>
        <w:t>Ukuran</w:t>
      </w:r>
      <w:r>
        <w:rPr>
          <w:color w:val="231F20"/>
          <w:spacing w:val="-15"/>
          <w:w w:val="105"/>
        </w:rPr>
        <w:t> </w:t>
      </w:r>
      <w:r>
        <w:rPr>
          <w:color w:val="231F20"/>
          <w:w w:val="105"/>
        </w:rPr>
        <w:t>kualitas</w:t>
      </w:r>
      <w:r>
        <w:rPr>
          <w:color w:val="231F20"/>
          <w:spacing w:val="-14"/>
          <w:w w:val="105"/>
        </w:rPr>
        <w:t> </w:t>
      </w:r>
      <w:r>
        <w:rPr>
          <w:color w:val="231F20"/>
          <w:w w:val="105"/>
        </w:rPr>
        <w:t>pembangunan</w:t>
      </w:r>
      <w:r>
        <w:rPr>
          <w:color w:val="231F20"/>
          <w:spacing w:val="-15"/>
          <w:w w:val="105"/>
        </w:rPr>
        <w:t> </w:t>
      </w:r>
      <w:r>
        <w:rPr>
          <w:color w:val="231F20"/>
          <w:w w:val="105"/>
        </w:rPr>
        <w:t>manusia</w:t>
      </w:r>
      <w:r>
        <w:rPr>
          <w:color w:val="231F20"/>
          <w:spacing w:val="-14"/>
          <w:w w:val="105"/>
        </w:rPr>
        <w:t> </w:t>
      </w:r>
      <w:r>
        <w:rPr>
          <w:color w:val="231F20"/>
          <w:w w:val="105"/>
        </w:rPr>
        <w:t>yang</w:t>
      </w:r>
      <w:r>
        <w:rPr>
          <w:color w:val="231F20"/>
          <w:spacing w:val="-15"/>
          <w:w w:val="105"/>
        </w:rPr>
        <w:t> </w:t>
      </w:r>
      <w:r>
        <w:rPr>
          <w:color w:val="231F20"/>
          <w:w w:val="105"/>
        </w:rPr>
        <w:t>diukur</w:t>
      </w:r>
      <w:r>
        <w:rPr>
          <w:color w:val="231F20"/>
          <w:spacing w:val="-14"/>
          <w:w w:val="105"/>
        </w:rPr>
        <w:t> </w:t>
      </w:r>
      <w:r>
        <w:rPr>
          <w:color w:val="231F20"/>
          <w:w w:val="105"/>
        </w:rPr>
        <w:t>melalui</w:t>
      </w:r>
      <w:r>
        <w:rPr>
          <w:color w:val="231F20"/>
          <w:spacing w:val="-15"/>
          <w:w w:val="105"/>
        </w:rPr>
        <w:t> </w:t>
      </w:r>
      <w:r>
        <w:rPr>
          <w:color w:val="231F20"/>
          <w:w w:val="105"/>
        </w:rPr>
        <w:t>pencapaian rata-rata 3 hal kualitas hidup yaitu pendidikan, kesehatan, daya</w:t>
      </w:r>
      <w:r>
        <w:rPr>
          <w:color w:val="231F20"/>
          <w:spacing w:val="22"/>
          <w:w w:val="105"/>
        </w:rPr>
        <w:t> </w:t>
      </w:r>
      <w:r>
        <w:rPr>
          <w:color w:val="231F20"/>
          <w:w w:val="105"/>
        </w:rPr>
        <w:t>beli.</w:t>
      </w:r>
    </w:p>
    <w:p>
      <w:pPr>
        <w:pStyle w:val="BodyText"/>
        <w:spacing w:line="314" w:lineRule="auto" w:before="1"/>
        <w:ind w:left="653" w:right="1034"/>
      </w:pPr>
      <w:r>
        <w:rPr/>
        <w:pict>
          <v:line style="position:absolute;mso-position-horizontal-relative:page;mso-position-vertical-relative:paragraph;z-index:-1140640" from="56.692902pt,29.572796pt" to="214.015902pt,29.572796pt" stroked="true" strokeweight=".3pt" strokecolor="#939598">
            <v:stroke dashstyle="solid"/>
            <w10:wrap type="none"/>
          </v:line>
        </w:pict>
      </w:r>
      <w:r>
        <w:rPr/>
        <w:pict>
          <v:line style="position:absolute;mso-position-horizontal-relative:page;mso-position-vertical-relative:paragraph;z-index:-1140616" from="236.4095pt,29.572796pt" to="538.5825pt,29.572796pt" stroked="true" strokeweight=".3pt" strokecolor="#939598">
            <v:stroke dashstyle="solid"/>
            <w10:wrap type="none"/>
          </v:line>
        </w:pict>
      </w:r>
      <w:r>
        <w:rPr/>
        <w:pict>
          <v:line style="position:absolute;mso-position-horizontal-relative:page;mso-position-vertical-relative:paragraph;z-index:51952" from="56.692902pt,47.435097pt" to="214.015902pt,47.435097pt" stroked="true" strokeweight=".3pt" strokecolor="#939598">
            <v:stroke dashstyle="solid"/>
            <w10:wrap type="none"/>
          </v:line>
        </w:pict>
      </w:r>
      <w:r>
        <w:rPr/>
        <w:pict>
          <v:line style="position:absolute;mso-position-horizontal-relative:page;mso-position-vertical-relative:paragraph;z-index:-1140568" from="236.4095pt,47.435097pt" to="538.5825pt,47.435097pt" stroked="true" strokeweight=".3pt" strokecolor="#939598">
            <v:stroke dashstyle="solid"/>
            <w10:wrap type="none"/>
          </v:line>
        </w:pict>
      </w:r>
      <w:r>
        <w:rPr>
          <w:color w:val="231F20"/>
          <w:w w:val="105"/>
        </w:rPr>
        <w:t>Kenaikan harga barang secara umum dan terus menerus (</w:t>
      </w:r>
      <w:r>
        <w:rPr>
          <w:i/>
          <w:color w:val="231F20"/>
          <w:w w:val="105"/>
        </w:rPr>
        <w:t>persistent</w:t>
      </w:r>
      <w:r>
        <w:rPr>
          <w:color w:val="231F20"/>
          <w:w w:val="105"/>
        </w:rPr>
        <w:t>) Kenaikan harga barang dan jasa dalam suatu periode yang diukur dengan perubahan Indeks Harga Konsumen, yang mencerminkan perubahan harga barang dan jasa yang dikonsumsi oleh masyarakat luas.</w:t>
      </w:r>
    </w:p>
    <w:p>
      <w:pPr>
        <w:pStyle w:val="BodyText"/>
        <w:spacing w:line="314" w:lineRule="auto"/>
        <w:ind w:left="653" w:right="1131"/>
        <w:jc w:val="both"/>
      </w:pPr>
      <w:r>
        <w:rPr/>
        <w:pict>
          <v:line style="position:absolute;mso-position-horizontal-relative:page;mso-position-vertical-relative:paragraph;z-index:52000" from="56.692902pt,30.965197pt" to="214.015902pt,30.965197pt" stroked="true" strokeweight=".3pt" strokecolor="#939598">
            <v:stroke dashstyle="solid"/>
            <w10:wrap type="none"/>
          </v:line>
        </w:pict>
      </w:r>
      <w:r>
        <w:rPr/>
        <w:pict>
          <v:line style="position:absolute;mso-position-horizontal-relative:page;mso-position-vertical-relative:paragraph;z-index:-1140520" from="236.4095pt,30.965197pt" to="538.5825pt,30.965197pt" stroked="true" strokeweight=".3pt" strokecolor="#939598">
            <v:stroke dashstyle="solid"/>
            <w10:wrap type="none"/>
          </v:line>
        </w:pict>
      </w:r>
      <w:r>
        <w:rPr>
          <w:color w:val="231F20"/>
          <w:w w:val="105"/>
        </w:rPr>
        <w:t>Inflasi inti adalah inflasi yang dipengaruhi oleh faktor fundamental (merupakan Inflasi IHK setelah mengeluarkan komponen </w:t>
      </w:r>
      <w:r>
        <w:rPr>
          <w:i/>
          <w:color w:val="231F20"/>
          <w:w w:val="105"/>
        </w:rPr>
        <w:t>administered </w:t>
      </w:r>
      <w:r>
        <w:rPr>
          <w:i/>
          <w:color w:val="231F20"/>
          <w:w w:val="105"/>
        </w:rPr>
        <w:t>price</w:t>
      </w:r>
      <w:r>
        <w:rPr>
          <w:color w:val="231F20"/>
          <w:w w:val="105"/>
        </w:rPr>
        <w:t>s dan </w:t>
      </w:r>
      <w:r>
        <w:rPr>
          <w:i/>
          <w:color w:val="231F20"/>
          <w:w w:val="105"/>
        </w:rPr>
        <w:t>volatile food</w:t>
      </w:r>
      <w:r>
        <w:rPr>
          <w:color w:val="231F20"/>
          <w:w w:val="105"/>
        </w:rPr>
        <w:t>)</w:t>
      </w:r>
    </w:p>
    <w:p>
      <w:pPr>
        <w:pStyle w:val="BodyText"/>
        <w:spacing w:line="314" w:lineRule="auto" w:before="1"/>
        <w:ind w:left="653" w:right="1131"/>
        <w:jc w:val="both"/>
      </w:pPr>
      <w:r>
        <w:rPr/>
        <w:pict>
          <v:line style="position:absolute;mso-position-horizontal-relative:page;mso-position-vertical-relative:paragraph;z-index:-1140496" from="56.692902pt,30.992796pt" to="214.015902pt,30.992796pt" stroked="true" strokeweight=".3pt" strokecolor="#939598">
            <v:stroke dashstyle="solid"/>
            <w10:wrap type="none"/>
          </v:line>
        </w:pict>
      </w:r>
      <w:r>
        <w:rPr/>
        <w:pict>
          <v:line style="position:absolute;mso-position-horizontal-relative:page;mso-position-vertical-relative:paragraph;z-index:52072" from="236.4095pt,30.992796pt" to="538.5825pt,30.992796pt" stroked="true" strokeweight=".3pt" strokecolor="#939598">
            <v:stroke dashstyle="solid"/>
            <w10:wrap type="none"/>
          </v:line>
        </w:pict>
      </w:r>
      <w:r>
        <w:rPr>
          <w:color w:val="231F20"/>
          <w:w w:val="105"/>
        </w:rPr>
        <w:t>Kegiatan meningkatkan nilai tambah suatu kegiatan produksi melalui peningkatan modal.</w:t>
      </w:r>
    </w:p>
    <w:p>
      <w:pPr>
        <w:pStyle w:val="BodyText"/>
        <w:spacing w:line="314" w:lineRule="auto"/>
        <w:ind w:left="653" w:right="1131"/>
        <w:jc w:val="both"/>
      </w:pPr>
      <w:r>
        <w:rPr/>
        <w:pict>
          <v:line style="position:absolute;mso-position-horizontal-relative:page;mso-position-vertical-relative:paragraph;z-index:-1140448" from="56.692902pt,30.268896pt" to="214.015902pt,30.268896pt" stroked="true" strokeweight=".3pt" strokecolor="#939598">
            <v:stroke dashstyle="solid"/>
            <w10:wrap type="none"/>
          </v:line>
        </w:pict>
      </w:r>
      <w:r>
        <w:rPr/>
        <w:pict>
          <v:line style="position:absolute;mso-position-horizontal-relative:page;mso-position-vertical-relative:paragraph;z-index:-1140424" from="236.4095pt,30.268896pt" to="538.5825pt,30.268896pt" stroked="true" strokeweight=".3pt" strokecolor="#939598">
            <v:stroke dashstyle="solid"/>
            <w10:wrap type="none"/>
          </v:line>
        </w:pict>
      </w:r>
      <w:r>
        <w:rPr>
          <w:color w:val="231F20"/>
          <w:w w:val="105"/>
        </w:rPr>
        <w:t>Pertukaran warkat atau data keuangan elektronik antar peserta kliring baik atas nama peserta maupun atas nama nasabah peserta yang perhitungannya diselesaikan pada waktu tertentu.</w:t>
      </w:r>
    </w:p>
    <w:p>
      <w:pPr>
        <w:pStyle w:val="BodyText"/>
        <w:spacing w:line="314" w:lineRule="auto" w:before="1"/>
        <w:ind w:left="653" w:right="1131"/>
        <w:jc w:val="both"/>
      </w:pPr>
      <w:r>
        <w:rPr/>
        <w:pict>
          <v:line style="position:absolute;mso-position-horizontal-relative:page;mso-position-vertical-relative:paragraph;z-index:52144" from="56.692902pt,30.142197pt" to="214.015902pt,30.142197pt" stroked="true" strokeweight=".3pt" strokecolor="#939598">
            <v:stroke dashstyle="solid"/>
            <w10:wrap type="none"/>
          </v:line>
        </w:pict>
      </w:r>
      <w:r>
        <w:rPr/>
        <w:pict>
          <v:line style="position:absolute;mso-position-horizontal-relative:page;mso-position-vertical-relative:paragraph;z-index:-1140376" from="236.4095pt,30.142197pt" to="538.5825pt,30.142197pt" stroked="true" strokeweight=".3pt" strokecolor="#939598">
            <v:stroke dashstyle="solid"/>
            <w10:wrap type="none"/>
          </v:line>
        </w:pict>
      </w:r>
      <w:r>
        <w:rPr>
          <w:color w:val="231F20"/>
          <w:w w:val="105"/>
        </w:rPr>
        <w:t>Penggolongan kredit berdasarkan prospek usaha, kinerja debitur, dan kelancaran pembayaran bunga dan pokok. Kredit digolongkan menjadi</w:t>
      </w:r>
    </w:p>
    <w:p>
      <w:pPr>
        <w:pStyle w:val="ListParagraph"/>
        <w:numPr>
          <w:ilvl w:val="0"/>
          <w:numId w:val="32"/>
        </w:numPr>
        <w:tabs>
          <w:tab w:pos="898" w:val="left" w:leader="none"/>
        </w:tabs>
        <w:spacing w:line="314" w:lineRule="auto" w:before="0" w:after="0"/>
        <w:ind w:left="653" w:right="1132" w:firstLine="0"/>
        <w:jc w:val="both"/>
        <w:rPr>
          <w:color w:val="231F20"/>
          <w:sz w:val="20"/>
        </w:rPr>
      </w:pPr>
      <w:r>
        <w:rPr>
          <w:color w:val="231F20"/>
          <w:w w:val="105"/>
          <w:sz w:val="20"/>
        </w:rPr>
        <w:t>kualitas yaitu </w:t>
      </w:r>
      <w:r>
        <w:rPr>
          <w:color w:val="231F20"/>
          <w:spacing w:val="-3"/>
          <w:w w:val="105"/>
          <w:sz w:val="20"/>
        </w:rPr>
        <w:t>Lancar, </w:t>
      </w:r>
      <w:r>
        <w:rPr>
          <w:color w:val="231F20"/>
          <w:w w:val="105"/>
          <w:sz w:val="20"/>
        </w:rPr>
        <w:t>Dalam Perhatian Khusus, Kurang </w:t>
      </w:r>
      <w:r>
        <w:rPr>
          <w:color w:val="231F20"/>
          <w:spacing w:val="-5"/>
          <w:w w:val="105"/>
          <w:sz w:val="20"/>
        </w:rPr>
        <w:t>Lancar, </w:t>
      </w:r>
      <w:r>
        <w:rPr>
          <w:color w:val="231F20"/>
          <w:w w:val="105"/>
          <w:sz w:val="20"/>
        </w:rPr>
        <w:t>Diragukan dan</w:t>
      </w:r>
      <w:r>
        <w:rPr>
          <w:color w:val="231F20"/>
          <w:spacing w:val="15"/>
          <w:w w:val="105"/>
          <w:sz w:val="20"/>
        </w:rPr>
        <w:t> </w:t>
      </w:r>
      <w:r>
        <w:rPr>
          <w:color w:val="231F20"/>
          <w:w w:val="105"/>
          <w:sz w:val="20"/>
        </w:rPr>
        <w:t>Macet.</w:t>
      </w:r>
    </w:p>
    <w:p>
      <w:pPr>
        <w:pStyle w:val="BodyText"/>
        <w:spacing w:line="314" w:lineRule="auto" w:before="1"/>
        <w:ind w:left="653" w:right="1131"/>
        <w:jc w:val="both"/>
      </w:pPr>
      <w:r>
        <w:rPr/>
        <w:pict>
          <v:line style="position:absolute;mso-position-horizontal-relative:page;mso-position-vertical-relative:paragraph;z-index:52192" from="56.692902pt,29.93808pt" to="214.015902pt,29.93808pt" stroked="true" strokeweight=".3pt" strokecolor="#939598">
            <v:stroke dashstyle="solid"/>
            <w10:wrap type="none"/>
          </v:line>
        </w:pict>
      </w:r>
      <w:r>
        <w:rPr/>
        <w:pict>
          <v:line style="position:absolute;mso-position-horizontal-relative:page;mso-position-vertical-relative:paragraph;z-index:-1140328" from="236.4095pt,29.93808pt" to="538.5825pt,29.93808pt" stroked="true" strokeweight=".3pt" strokecolor="#939598">
            <v:stroke dashstyle="solid"/>
            <w10:wrap type="none"/>
          </v:line>
        </w:pict>
      </w:r>
      <w:r>
        <w:rPr>
          <w:color w:val="231F20"/>
          <w:w w:val="105"/>
        </w:rPr>
        <w:t>Kegiatanpengumpulandata/statistikdaninformasiyangbersifatkualitatif dan kuantitatif yang dilakukan secara periodik melalui wawancara langsung kepada pelaku ekonomi mengenai perkembangan dan arah kegiatan ekonomi dengan cara yang sistematis dan didokumentasikan dalam bentuk laporan.</w:t>
      </w:r>
    </w:p>
    <w:p>
      <w:pPr>
        <w:pStyle w:val="BodyText"/>
        <w:spacing w:line="314" w:lineRule="auto"/>
        <w:ind w:left="653" w:right="1131"/>
        <w:jc w:val="both"/>
      </w:pPr>
      <w:r>
        <w:rPr/>
        <w:pict>
          <v:line style="position:absolute;mso-position-horizontal-relative:page;mso-position-vertical-relative:paragraph;z-index:52240" from="56.692902pt,30.95838pt" to="214.015902pt,30.95838pt" stroked="true" strokeweight=".3pt" strokecolor="#939598">
            <v:stroke dashstyle="solid"/>
            <w10:wrap type="none"/>
          </v:line>
        </w:pict>
      </w:r>
      <w:r>
        <w:rPr/>
        <w:pict>
          <v:line style="position:absolute;mso-position-horizontal-relative:page;mso-position-vertical-relative:paragraph;z-index:-1140280" from="236.4095pt,30.95838pt" to="538.5825pt,30.95838pt" stroked="true" strokeweight=".3pt" strokecolor="#939598">
            <v:stroke dashstyle="solid"/>
            <w10:wrap type="none"/>
          </v:line>
        </w:pict>
      </w:r>
      <w:r>
        <w:rPr>
          <w:color w:val="231F20"/>
          <w:w w:val="105"/>
        </w:rPr>
        <w:t>Ratio yang menunjukkan perbandingan antara jumlah pinjaman yang disalurkan dengan dana pihak ke tiga yang dihimpun pada suatu waktu tertentu.</w:t>
      </w:r>
    </w:p>
    <w:p>
      <w:pPr>
        <w:spacing w:after="0" w:line="314" w:lineRule="auto"/>
        <w:jc w:val="both"/>
        <w:sectPr>
          <w:pgSz w:w="11910" w:h="15880"/>
          <w:pgMar w:header="0" w:footer="537" w:top="1240" w:bottom="720" w:left="0" w:right="0"/>
          <w:cols w:num="2" w:equalWidth="0">
            <w:col w:w="4035" w:space="40"/>
            <w:col w:w="7835"/>
          </w:cols>
        </w:sectPr>
      </w:pPr>
    </w:p>
    <w:p>
      <w:pPr>
        <w:spacing w:line="628" w:lineRule="auto" w:before="126"/>
        <w:ind w:left="1133" w:right="1153" w:firstLine="0"/>
        <w:jc w:val="left"/>
        <w:rPr>
          <w:i/>
          <w:sz w:val="20"/>
        </w:rPr>
      </w:pPr>
      <w:r>
        <w:rPr/>
        <w:pict>
          <v:line style="position:absolute;mso-position-horizontal-relative:page;mso-position-vertical-relative:paragraph;z-index:-1140016" from="56.692902pt,36.416595pt" to="214.015902pt,36.416595pt" stroked="true" strokeweight=".3pt" strokecolor="#939598">
            <v:stroke dashstyle="solid"/>
            <w10:wrap type="none"/>
          </v:line>
        </w:pict>
      </w:r>
      <w:r>
        <w:rPr>
          <w:color w:val="231F20"/>
          <w:w w:val="105"/>
          <w:sz w:val="20"/>
        </w:rPr>
        <w:t>mtm (</w:t>
      </w:r>
      <w:r>
        <w:rPr>
          <w:i/>
          <w:color w:val="231F20"/>
          <w:w w:val="105"/>
          <w:sz w:val="20"/>
        </w:rPr>
        <w:t>month to month</w:t>
      </w:r>
      <w:r>
        <w:rPr>
          <w:color w:val="231F20"/>
          <w:w w:val="105"/>
          <w:sz w:val="20"/>
        </w:rPr>
        <w:t>) </w:t>
      </w:r>
      <w:r>
        <w:rPr>
          <w:i/>
          <w:color w:val="231F20"/>
          <w:w w:val="105"/>
          <w:sz w:val="20"/>
        </w:rPr>
        <w:t>Net Cashflows</w:t>
      </w:r>
    </w:p>
    <w:p>
      <w:pPr>
        <w:pStyle w:val="BodyText"/>
        <w:rPr>
          <w:i/>
        </w:rPr>
      </w:pPr>
    </w:p>
    <w:p>
      <w:pPr>
        <w:spacing w:line="640" w:lineRule="atLeast" w:before="1" w:after="32"/>
        <w:ind w:left="1133" w:right="541" w:firstLine="0"/>
        <w:jc w:val="left"/>
        <w:rPr>
          <w:sz w:val="20"/>
        </w:rPr>
      </w:pPr>
      <w:r>
        <w:rPr/>
        <w:pict>
          <v:line style="position:absolute;mso-position-horizontal-relative:page;mso-position-vertical-relative:paragraph;z-index:-1139992" from="56.692902pt,17.256464pt" to="214.015902pt,17.256464pt" stroked="true" strokeweight=".3pt" strokecolor="#939598">
            <v:stroke dashstyle="solid"/>
            <w10:wrap type="none"/>
          </v:line>
        </w:pict>
      </w:r>
      <w:r>
        <w:rPr>
          <w:i/>
          <w:color w:val="231F20"/>
          <w:w w:val="105"/>
          <w:sz w:val="20"/>
        </w:rPr>
        <w:t>Non Performing Loan </w:t>
      </w:r>
      <w:r>
        <w:rPr>
          <w:color w:val="231F20"/>
          <w:w w:val="105"/>
          <w:sz w:val="20"/>
        </w:rPr>
        <w:t>(NPL) Omzet</w:t>
      </w: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spacing w:before="23"/>
        <w:ind w:left="1133"/>
      </w:pPr>
      <w:r>
        <w:rPr>
          <w:color w:val="231F20"/>
          <w:w w:val="105"/>
        </w:rPr>
        <w:t>PDRB</w:t>
      </w:r>
    </w:p>
    <w:p>
      <w:pPr>
        <w:pStyle w:val="BodyText"/>
        <w:spacing w:before="10"/>
        <w:rPr>
          <w:sz w:val="28"/>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spacing w:before="3"/>
        <w:rPr>
          <w:sz w:val="25"/>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58"/>
        <w:ind w:left="1133"/>
      </w:pPr>
      <w:r>
        <w:rPr>
          <w:color w:val="231F20"/>
          <w:w w:val="105"/>
        </w:rPr>
        <w:t>Pendapatan Asli Daerah (PAD)</w:t>
      </w:r>
    </w:p>
    <w:p>
      <w:pPr>
        <w:pStyle w:val="BodyText"/>
      </w:pPr>
    </w:p>
    <w:p>
      <w:pPr>
        <w:pStyle w:val="BodyText"/>
      </w:pPr>
    </w:p>
    <w:p>
      <w:pPr>
        <w:pStyle w:val="BodyText"/>
        <w:spacing w:before="7" w:after="1"/>
        <w:rPr>
          <w:sz w:val="15"/>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spacing w:before="17"/>
        <w:ind w:left="1133"/>
      </w:pPr>
      <w:r>
        <w:rPr>
          <w:color w:val="231F20"/>
          <w:w w:val="105"/>
        </w:rPr>
        <w:t>Perusahaan</w:t>
      </w:r>
    </w:p>
    <w:p>
      <w:pPr>
        <w:pStyle w:val="BodyText"/>
      </w:pPr>
    </w:p>
    <w:p>
      <w:pPr>
        <w:pStyle w:val="BodyText"/>
      </w:pPr>
    </w:p>
    <w:p>
      <w:pPr>
        <w:pStyle w:val="BodyText"/>
      </w:pPr>
    </w:p>
    <w:p>
      <w:pPr>
        <w:pStyle w:val="BodyText"/>
      </w:pPr>
    </w:p>
    <w:p>
      <w:pPr>
        <w:pStyle w:val="BodyText"/>
        <w:spacing w:before="12"/>
        <w:rPr>
          <w:sz w:val="27"/>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spacing w:line="314" w:lineRule="auto" w:before="17"/>
        <w:ind w:left="1133" w:right="1153" w:firstLine="0"/>
        <w:jc w:val="left"/>
        <w:rPr>
          <w:sz w:val="20"/>
        </w:rPr>
      </w:pPr>
      <w:r>
        <w:rPr/>
        <w:pict>
          <v:line style="position:absolute;mso-position-horizontal-relative:page;mso-position-vertical-relative:paragraph;z-index:-1139848" from="56.692902pt,15.949981pt" to="214.015902pt,15.949981pt" stroked="true" strokeweight=".3pt" strokecolor="#939598">
            <v:stroke dashstyle="solid"/>
            <w10:wrap type="none"/>
          </v:line>
        </w:pict>
      </w:r>
      <w:r>
        <w:rPr>
          <w:color w:val="231F20"/>
          <w:w w:val="105"/>
          <w:sz w:val="20"/>
        </w:rPr>
        <w:t>qtq (</w:t>
      </w:r>
      <w:r>
        <w:rPr>
          <w:i/>
          <w:color w:val="231F20"/>
          <w:w w:val="105"/>
          <w:sz w:val="20"/>
        </w:rPr>
        <w:t>quarter to</w:t>
      </w:r>
      <w:r>
        <w:rPr>
          <w:i/>
          <w:color w:val="231F20"/>
          <w:spacing w:val="-17"/>
          <w:w w:val="105"/>
          <w:sz w:val="20"/>
        </w:rPr>
        <w:t> </w:t>
      </w:r>
      <w:r>
        <w:rPr>
          <w:i/>
          <w:color w:val="231F20"/>
          <w:spacing w:val="-3"/>
          <w:w w:val="105"/>
          <w:sz w:val="20"/>
        </w:rPr>
        <w:t>quarter</w:t>
      </w:r>
      <w:r>
        <w:rPr>
          <w:color w:val="231F20"/>
          <w:spacing w:val="-3"/>
          <w:w w:val="105"/>
          <w:sz w:val="20"/>
        </w:rPr>
        <w:t>) </w:t>
      </w:r>
      <w:r>
        <w:rPr>
          <w:color w:val="231F20"/>
          <w:w w:val="105"/>
          <w:sz w:val="20"/>
        </w:rPr>
        <w:t>Saldo</w:t>
      </w:r>
      <w:r>
        <w:rPr>
          <w:color w:val="231F20"/>
          <w:spacing w:val="6"/>
          <w:w w:val="105"/>
          <w:sz w:val="20"/>
        </w:rPr>
        <w:t> </w:t>
      </w:r>
      <w:r>
        <w:rPr>
          <w:color w:val="231F20"/>
          <w:w w:val="105"/>
          <w:sz w:val="20"/>
        </w:rPr>
        <w:t>Bersih</w:t>
      </w:r>
    </w:p>
    <w:p>
      <w:pPr>
        <w:pStyle w:val="BodyText"/>
      </w:pPr>
    </w:p>
    <w:p>
      <w:pPr>
        <w:pStyle w:val="BodyText"/>
        <w:spacing w:before="9"/>
        <w:rPr>
          <w:sz w:val="28"/>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spacing w:before="25"/>
        <w:ind w:left="1133"/>
      </w:pPr>
      <w:r>
        <w:rPr>
          <w:color w:val="231F20"/>
          <w:w w:val="105"/>
        </w:rPr>
        <w:t>Saldo Bersih Tertimbang (SBT)</w:t>
      </w:r>
    </w:p>
    <w:p>
      <w:pPr>
        <w:pStyle w:val="BodyText"/>
      </w:pPr>
    </w:p>
    <w:p>
      <w:pPr>
        <w:pStyle w:val="BodyText"/>
      </w:pPr>
    </w:p>
    <w:p>
      <w:pPr>
        <w:pStyle w:val="BodyText"/>
        <w:spacing w:before="11"/>
        <w:rPr>
          <w:sz w:val="12"/>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pStyle w:val="BodyText"/>
        <w:spacing w:before="50"/>
        <w:ind w:left="1133"/>
      </w:pPr>
      <w:r>
        <w:rPr>
          <w:color w:val="231F20"/>
          <w:w w:val="105"/>
        </w:rPr>
        <w:t>Sektor ekonomi dominan</w:t>
      </w:r>
    </w:p>
    <w:p>
      <w:pPr>
        <w:pStyle w:val="BodyText"/>
      </w:pPr>
    </w:p>
    <w:p>
      <w:pPr>
        <w:pStyle w:val="BodyText"/>
      </w:pPr>
    </w:p>
    <w:p>
      <w:pPr>
        <w:pStyle w:val="BodyText"/>
        <w:spacing w:before="2"/>
        <w:rPr>
          <w:sz w:val="14"/>
        </w:rPr>
      </w:pPr>
    </w:p>
    <w:p>
      <w:pPr>
        <w:pStyle w:val="BodyText"/>
        <w:spacing w:line="20" w:lineRule="exact"/>
        <w:ind w:left="1130" w:right="-72"/>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p>
    <w:p>
      <w:pPr>
        <w:tabs>
          <w:tab w:pos="4280" w:val="left" w:leader="none"/>
        </w:tabs>
        <w:spacing w:line="314" w:lineRule="auto" w:before="34"/>
        <w:ind w:left="1133" w:right="0" w:firstLine="0"/>
        <w:jc w:val="left"/>
        <w:rPr>
          <w:sz w:val="20"/>
        </w:rPr>
      </w:pPr>
      <w:r>
        <w:rPr>
          <w:color w:val="231F20"/>
          <w:w w:val="105"/>
          <w:sz w:val="20"/>
        </w:rPr>
        <w:t>Sistem Bank Indonesia </w:t>
      </w:r>
      <w:r>
        <w:rPr>
          <w:i/>
          <w:color w:val="231F20"/>
          <w:w w:val="105"/>
          <w:sz w:val="20"/>
        </w:rPr>
        <w:t>Real </w:t>
      </w:r>
      <w:r>
        <w:rPr>
          <w:i/>
          <w:color w:val="231F20"/>
          <w:spacing w:val="-6"/>
          <w:w w:val="105"/>
          <w:sz w:val="20"/>
        </w:rPr>
        <w:t>Time </w:t>
      </w:r>
      <w:r>
        <w:rPr>
          <w:i/>
          <w:color w:val="231F20"/>
          <w:w w:val="105"/>
          <w:sz w:val="20"/>
          <w:u w:val="single" w:color="939598"/>
        </w:rPr>
        <w:t>Gross Settlement </w:t>
      </w:r>
      <w:r>
        <w:rPr>
          <w:color w:val="231F20"/>
          <w:w w:val="105"/>
          <w:sz w:val="20"/>
          <w:u w:val="single" w:color="939598"/>
        </w:rPr>
        <w:t>(BI</w:t>
      </w:r>
      <w:r>
        <w:rPr>
          <w:color w:val="231F20"/>
          <w:spacing w:val="1"/>
          <w:w w:val="105"/>
          <w:sz w:val="20"/>
          <w:u w:val="single" w:color="939598"/>
        </w:rPr>
        <w:t> </w:t>
      </w:r>
      <w:r>
        <w:rPr>
          <w:color w:val="231F20"/>
          <w:w w:val="105"/>
          <w:sz w:val="20"/>
          <w:u w:val="single" w:color="939598"/>
        </w:rPr>
        <w:t>RTGS)</w:t>
      </w:r>
      <w:r>
        <w:rPr>
          <w:color w:val="231F20"/>
          <w:sz w:val="20"/>
          <w:u w:val="single" w:color="939598"/>
        </w:rPr>
        <w:tab/>
      </w:r>
    </w:p>
    <w:p>
      <w:pPr>
        <w:pStyle w:val="BodyText"/>
        <w:spacing w:before="126"/>
        <w:ind w:left="407"/>
      </w:pPr>
      <w:r>
        <w:rPr/>
        <w:br w:type="column"/>
      </w:r>
      <w:r>
        <w:rPr>
          <w:color w:val="231F20"/>
          <w:w w:val="105"/>
        </w:rPr>
        <w:t>Perbandingan antara data satu bulan dengan bulan sebelumnya.</w:t>
      </w:r>
    </w:p>
    <w:p>
      <w:pPr>
        <w:pStyle w:val="BodyText"/>
        <w:spacing w:before="11"/>
        <w:rPr>
          <w:sz w:val="25"/>
        </w:rPr>
      </w:pPr>
      <w:r>
        <w:rPr/>
        <w:pict>
          <v:line style="position:absolute;mso-position-horizontal-relative:page;mso-position-vertical-relative:paragraph;z-index:50432;mso-wrap-distance-left:0;mso-wrap-distance-right:0" from="236.4095pt,17.918768pt" to="538.5825pt,17.918768pt" stroked="true" strokeweight=".3pt" strokecolor="#939598">
            <v:stroke dashstyle="solid"/>
            <w10:wrap type="topAndBottom"/>
          </v:line>
        </w:pict>
      </w:r>
    </w:p>
    <w:p>
      <w:pPr>
        <w:spacing w:line="314" w:lineRule="auto" w:before="5"/>
        <w:ind w:left="407" w:right="1131" w:firstLine="0"/>
        <w:jc w:val="both"/>
        <w:rPr>
          <w:sz w:val="20"/>
        </w:rPr>
      </w:pPr>
      <w:r>
        <w:rPr>
          <w:color w:val="231F20"/>
          <w:w w:val="105"/>
          <w:sz w:val="20"/>
        </w:rPr>
        <w:t>Selisih</w:t>
      </w:r>
      <w:r>
        <w:rPr>
          <w:color w:val="231F20"/>
          <w:spacing w:val="-18"/>
          <w:w w:val="105"/>
          <w:sz w:val="20"/>
        </w:rPr>
        <w:t> </w:t>
      </w:r>
      <w:r>
        <w:rPr>
          <w:color w:val="231F20"/>
          <w:w w:val="105"/>
          <w:sz w:val="20"/>
        </w:rPr>
        <w:t>bersih</w:t>
      </w:r>
      <w:r>
        <w:rPr>
          <w:color w:val="231F20"/>
          <w:spacing w:val="-17"/>
          <w:w w:val="105"/>
          <w:sz w:val="20"/>
        </w:rPr>
        <w:t> </w:t>
      </w:r>
      <w:r>
        <w:rPr>
          <w:color w:val="231F20"/>
          <w:w w:val="105"/>
          <w:sz w:val="20"/>
        </w:rPr>
        <w:t>antara</w:t>
      </w:r>
      <w:r>
        <w:rPr>
          <w:color w:val="231F20"/>
          <w:spacing w:val="-17"/>
          <w:w w:val="105"/>
          <w:sz w:val="20"/>
        </w:rPr>
        <w:t> </w:t>
      </w:r>
      <w:r>
        <w:rPr>
          <w:color w:val="231F20"/>
          <w:w w:val="105"/>
          <w:sz w:val="20"/>
        </w:rPr>
        <w:t>jumlah</w:t>
      </w:r>
      <w:r>
        <w:rPr>
          <w:color w:val="231F20"/>
          <w:spacing w:val="-18"/>
          <w:w w:val="105"/>
          <w:sz w:val="20"/>
        </w:rPr>
        <w:t> </w:t>
      </w:r>
      <w:r>
        <w:rPr>
          <w:i/>
          <w:color w:val="231F20"/>
          <w:w w:val="105"/>
          <w:sz w:val="20"/>
        </w:rPr>
        <w:t>cash</w:t>
      </w:r>
      <w:r>
        <w:rPr>
          <w:i/>
          <w:color w:val="231F20"/>
          <w:spacing w:val="-17"/>
          <w:w w:val="105"/>
          <w:sz w:val="20"/>
        </w:rPr>
        <w:t> </w:t>
      </w:r>
      <w:r>
        <w:rPr>
          <w:i/>
          <w:color w:val="231F20"/>
          <w:w w:val="105"/>
          <w:sz w:val="20"/>
        </w:rPr>
        <w:t>inflows</w:t>
      </w:r>
      <w:r>
        <w:rPr>
          <w:i/>
          <w:color w:val="231F20"/>
          <w:spacing w:val="-17"/>
          <w:w w:val="105"/>
          <w:sz w:val="20"/>
        </w:rPr>
        <w:t> </w:t>
      </w:r>
      <w:r>
        <w:rPr>
          <w:color w:val="231F20"/>
          <w:w w:val="105"/>
          <w:sz w:val="20"/>
        </w:rPr>
        <w:t>dan</w:t>
      </w:r>
      <w:r>
        <w:rPr>
          <w:color w:val="231F20"/>
          <w:spacing w:val="-18"/>
          <w:w w:val="105"/>
          <w:sz w:val="20"/>
        </w:rPr>
        <w:t> </w:t>
      </w:r>
      <w:r>
        <w:rPr>
          <w:i/>
          <w:color w:val="231F20"/>
          <w:w w:val="105"/>
          <w:sz w:val="20"/>
        </w:rPr>
        <w:t>cash</w:t>
      </w:r>
      <w:r>
        <w:rPr>
          <w:i/>
          <w:color w:val="231F20"/>
          <w:spacing w:val="-17"/>
          <w:w w:val="105"/>
          <w:sz w:val="20"/>
        </w:rPr>
        <w:t> </w:t>
      </w:r>
      <w:r>
        <w:rPr>
          <w:i/>
          <w:color w:val="231F20"/>
          <w:w w:val="105"/>
          <w:sz w:val="20"/>
        </w:rPr>
        <w:t>outflows</w:t>
      </w:r>
      <w:r>
        <w:rPr>
          <w:i/>
          <w:color w:val="231F20"/>
          <w:spacing w:val="-18"/>
          <w:w w:val="105"/>
          <w:sz w:val="20"/>
        </w:rPr>
        <w:t> </w:t>
      </w:r>
      <w:r>
        <w:rPr>
          <w:color w:val="231F20"/>
          <w:w w:val="105"/>
          <w:sz w:val="20"/>
        </w:rPr>
        <w:t>pada</w:t>
      </w:r>
      <w:r>
        <w:rPr>
          <w:color w:val="231F20"/>
          <w:spacing w:val="-17"/>
          <w:w w:val="105"/>
          <w:sz w:val="20"/>
        </w:rPr>
        <w:t> </w:t>
      </w:r>
      <w:r>
        <w:rPr>
          <w:color w:val="231F20"/>
          <w:w w:val="105"/>
          <w:sz w:val="20"/>
        </w:rPr>
        <w:t>periode yang sama yang terdiri dari: </w:t>
      </w:r>
      <w:r>
        <w:rPr>
          <w:i/>
          <w:color w:val="231F20"/>
          <w:w w:val="105"/>
          <w:sz w:val="20"/>
        </w:rPr>
        <w:t>net cash outflows </w:t>
      </w:r>
      <w:r>
        <w:rPr>
          <w:color w:val="231F20"/>
          <w:w w:val="105"/>
          <w:sz w:val="20"/>
        </w:rPr>
        <w:t>bila </w:t>
      </w:r>
      <w:r>
        <w:rPr>
          <w:i/>
          <w:color w:val="231F20"/>
          <w:w w:val="105"/>
          <w:sz w:val="20"/>
        </w:rPr>
        <w:t>cash outflows </w:t>
      </w:r>
      <w:r>
        <w:rPr>
          <w:color w:val="231F20"/>
          <w:w w:val="105"/>
          <w:sz w:val="20"/>
        </w:rPr>
        <w:t>lebih tinggi dibandingkan dengan cash </w:t>
      </w:r>
      <w:r>
        <w:rPr>
          <w:i/>
          <w:color w:val="231F20"/>
          <w:w w:val="105"/>
          <w:sz w:val="20"/>
        </w:rPr>
        <w:t>inflow</w:t>
      </w:r>
      <w:r>
        <w:rPr>
          <w:color w:val="231F20"/>
          <w:w w:val="105"/>
          <w:sz w:val="20"/>
        </w:rPr>
        <w:t>s, dan </w:t>
      </w:r>
      <w:r>
        <w:rPr>
          <w:i/>
          <w:color w:val="231F20"/>
          <w:w w:val="105"/>
          <w:sz w:val="20"/>
        </w:rPr>
        <w:t>net inflow</w:t>
      </w:r>
      <w:r>
        <w:rPr>
          <w:color w:val="231F20"/>
          <w:w w:val="105"/>
          <w:sz w:val="20"/>
        </w:rPr>
        <w:t>s bila terjadi sebaliknya</w:t>
      </w:r>
    </w:p>
    <w:p>
      <w:pPr>
        <w:pStyle w:val="BodyText"/>
        <w:spacing w:line="314" w:lineRule="auto" w:before="1"/>
        <w:ind w:left="407" w:right="905"/>
      </w:pPr>
      <w:r>
        <w:rPr/>
        <w:pict>
          <v:line style="position:absolute;mso-position-horizontal-relative:page;mso-position-vertical-relative:paragraph;z-index:-1139968" from="236.4095pt,-2.536504pt" to="538.5825pt,-2.536504pt" stroked="true" strokeweight=".3pt" strokecolor="#939598">
            <v:stroke dashstyle="solid"/>
            <w10:wrap type="none"/>
          </v:line>
        </w:pict>
      </w:r>
      <w:r>
        <w:rPr>
          <w:color w:val="231F20"/>
          <w:w w:val="105"/>
        </w:rPr>
        <w:t>Kredit atau pembiayaan yang termasuk dalam kualitas kurang lancar, diragukan dan macet</w:t>
      </w:r>
    </w:p>
    <w:p>
      <w:pPr>
        <w:pStyle w:val="BodyText"/>
        <w:spacing w:line="314" w:lineRule="auto"/>
        <w:ind w:left="407" w:right="905"/>
      </w:pPr>
      <w:r>
        <w:rPr/>
        <w:pict>
          <v:line style="position:absolute;mso-position-horizontal-relative:page;mso-position-vertical-relative:paragraph;z-index:-1139944" from="236.4095pt,13.984695pt" to="538.5825pt,13.984695pt" stroked="true" strokeweight=".3pt" strokecolor="#939598">
            <v:stroke dashstyle="solid"/>
            <w10:wrap type="none"/>
          </v:line>
        </w:pict>
      </w:r>
      <w:r>
        <w:rPr/>
        <w:pict>
          <v:line style="position:absolute;mso-position-horizontal-relative:page;mso-position-vertical-relative:paragraph;z-index:-1139920" from="236.4095pt,45.966194pt" to="538.5825pt,45.966194pt" stroked="true" strokeweight=".3pt" strokecolor="#939598">
            <v:stroke dashstyle="solid"/>
            <w10:wrap type="none"/>
          </v:line>
        </w:pict>
      </w:r>
      <w:r>
        <w:rPr/>
        <w:pict>
          <v:line style="position:absolute;mso-position-horizontal-relative:page;mso-position-vertical-relative:paragraph;z-index:-1139896" from="236.4095pt,62.386097pt" to="538.5825pt,62.386097pt" stroked="true" strokeweight=".3pt" strokecolor="#939598">
            <v:stroke dashstyle="solid"/>
            <w10:wrap type="none"/>
          </v:line>
        </w:pict>
      </w:r>
      <w:r>
        <w:rPr>
          <w:color w:val="231F20"/>
          <w:w w:val="105"/>
        </w:rPr>
        <w:t>Nilai penjualan bruto yang diperoleh dari satu kali proses produksi. Produk Domestik Regional Bruto. Pendapatan suatu daerah yang mencerminkan hasil kegiatan ekonomi yang ada di suatu wilayah tertentu.</w:t>
      </w:r>
    </w:p>
    <w:p>
      <w:pPr>
        <w:pStyle w:val="ListParagraph"/>
        <w:numPr>
          <w:ilvl w:val="0"/>
          <w:numId w:val="46"/>
        </w:numPr>
        <w:tabs>
          <w:tab w:pos="768" w:val="left" w:leader="none"/>
        </w:tabs>
        <w:spacing w:line="240" w:lineRule="auto" w:before="1" w:after="0"/>
        <w:ind w:left="767" w:right="0" w:hanging="360"/>
        <w:jc w:val="left"/>
        <w:rPr>
          <w:sz w:val="20"/>
        </w:rPr>
      </w:pPr>
      <w:r>
        <w:rPr>
          <w:color w:val="231F20"/>
          <w:w w:val="105"/>
          <w:sz w:val="20"/>
        </w:rPr>
        <w:t>PDRB atas dasar harga</w:t>
      </w:r>
      <w:r>
        <w:rPr>
          <w:color w:val="231F20"/>
          <w:spacing w:val="29"/>
          <w:w w:val="105"/>
          <w:sz w:val="20"/>
        </w:rPr>
        <w:t> </w:t>
      </w:r>
      <w:r>
        <w:rPr>
          <w:color w:val="231F20"/>
          <w:w w:val="105"/>
          <w:sz w:val="20"/>
        </w:rPr>
        <w:t>berlaku</w:t>
      </w:r>
    </w:p>
    <w:p>
      <w:pPr>
        <w:pStyle w:val="BodyText"/>
        <w:spacing w:line="314" w:lineRule="auto" w:before="76"/>
        <w:ind w:left="767" w:right="1131"/>
        <w:jc w:val="both"/>
      </w:pPr>
      <w:r>
        <w:rPr>
          <w:color w:val="231F20"/>
          <w:w w:val="105"/>
        </w:rPr>
        <w:t>Penjumlahan nilai tambah bruto yang mencakup seluruh komponen faktor pendapatan yaitu gaji, bunga, sewa tanah, keuntungan, penyusutan dan pajak tak langsung dari seluruh sektor perekonomian</w:t>
      </w:r>
    </w:p>
    <w:p>
      <w:pPr>
        <w:pStyle w:val="ListParagraph"/>
        <w:numPr>
          <w:ilvl w:val="0"/>
          <w:numId w:val="46"/>
        </w:numPr>
        <w:tabs>
          <w:tab w:pos="768" w:val="left" w:leader="none"/>
        </w:tabs>
        <w:spacing w:line="240" w:lineRule="auto" w:before="1" w:after="0"/>
        <w:ind w:left="767" w:right="0" w:hanging="360"/>
        <w:jc w:val="left"/>
        <w:rPr>
          <w:sz w:val="20"/>
        </w:rPr>
      </w:pPr>
      <w:r>
        <w:rPr>
          <w:color w:val="231F20"/>
          <w:w w:val="105"/>
          <w:sz w:val="20"/>
        </w:rPr>
        <w:t>PDRB atas dasar harga</w:t>
      </w:r>
      <w:r>
        <w:rPr>
          <w:color w:val="231F20"/>
          <w:spacing w:val="29"/>
          <w:w w:val="105"/>
          <w:sz w:val="20"/>
        </w:rPr>
        <w:t> </w:t>
      </w:r>
      <w:r>
        <w:rPr>
          <w:color w:val="231F20"/>
          <w:w w:val="105"/>
          <w:sz w:val="20"/>
        </w:rPr>
        <w:t>konstan</w:t>
      </w:r>
    </w:p>
    <w:p>
      <w:pPr>
        <w:pStyle w:val="BodyText"/>
        <w:spacing w:line="314" w:lineRule="auto" w:before="76"/>
        <w:ind w:left="348" w:right="1131" w:firstLine="360"/>
        <w:jc w:val="right"/>
      </w:pPr>
      <w:r>
        <w:rPr>
          <w:color w:val="231F20"/>
          <w:w w:val="105"/>
        </w:rPr>
        <w:t>Perhitungan PDRB yang didasarkan atas produk yang dihasilkan</w:t>
      </w:r>
      <w:r>
        <w:rPr>
          <w:color w:val="231F20"/>
          <w:w w:val="103"/>
        </w:rPr>
        <w:t> </w:t>
      </w:r>
      <w:r>
        <w:rPr>
          <w:color w:val="231F20"/>
          <w:w w:val="105"/>
        </w:rPr>
        <w:t>menggunakan harga tahun tertentu sebagai dasar perhitungannya.</w:t>
      </w:r>
      <w:r>
        <w:rPr>
          <w:color w:val="231F20"/>
          <w:w w:val="104"/>
        </w:rPr>
        <w:t> </w:t>
      </w:r>
      <w:r>
        <w:rPr>
          <w:color w:val="231F20"/>
          <w:w w:val="105"/>
        </w:rPr>
        <w:t>Pendapatan yang diperoleh dari aktivitas ekonomi suatu daerah seperti</w:t>
      </w:r>
      <w:r>
        <w:rPr>
          <w:color w:val="231F20"/>
          <w:w w:val="100"/>
        </w:rPr>
        <w:t> </w:t>
      </w:r>
      <w:r>
        <w:rPr>
          <w:color w:val="231F20"/>
          <w:w w:val="105"/>
        </w:rPr>
        <w:t>hasil pajak daerah, retribusi daerah, hasil perusahaan milik daerah dan</w:t>
      </w:r>
    </w:p>
    <w:p>
      <w:pPr>
        <w:pStyle w:val="BodyText"/>
        <w:ind w:left="407"/>
      </w:pPr>
      <w:r>
        <w:rPr>
          <w:color w:val="231F20"/>
          <w:w w:val="105"/>
        </w:rPr>
        <w:t>hasil pengelolaan kekayaan daerah.</w:t>
      </w:r>
    </w:p>
    <w:p>
      <w:pPr>
        <w:pStyle w:val="BodyText"/>
        <w:spacing w:before="2"/>
        <w:rPr>
          <w:sz w:val="3"/>
        </w:rPr>
      </w:pPr>
    </w:p>
    <w:p>
      <w:pPr>
        <w:pStyle w:val="BodyText"/>
        <w:spacing w:line="20" w:lineRule="exact"/>
        <w:ind w:left="404"/>
        <w:rPr>
          <w:sz w:val="2"/>
        </w:rPr>
      </w:pPr>
      <w:r>
        <w:rPr>
          <w:sz w:val="2"/>
        </w:rPr>
        <w:pict>
          <v:group style="width:302.2pt;height:.3pt;mso-position-horizontal-relative:char;mso-position-vertical-relative:line" coordorigin="0,0" coordsize="6044,6">
            <v:line style="position:absolute" from="0,3" to="6043,3" stroked="true" strokeweight=".3pt" strokecolor="#939598">
              <v:stroke dashstyle="solid"/>
            </v:line>
          </v:group>
        </w:pict>
      </w:r>
      <w:r>
        <w:rPr>
          <w:sz w:val="2"/>
        </w:rPr>
      </w:r>
    </w:p>
    <w:p>
      <w:pPr>
        <w:pStyle w:val="BodyText"/>
        <w:spacing w:line="314" w:lineRule="auto" w:before="17"/>
        <w:ind w:left="407" w:right="1131"/>
        <w:jc w:val="both"/>
      </w:pPr>
      <w:r>
        <w:rPr/>
        <w:pict>
          <v:line style="position:absolute;mso-position-horizontal-relative:page;mso-position-vertical-relative:paragraph;z-index:-1139872" from="236.4095pt,79.125793pt" to="538.5825pt,79.125793pt" stroked="true" strokeweight=".3pt" strokecolor="#939598">
            <v:stroke dashstyle="solid"/>
            <w10:wrap type="none"/>
          </v:line>
        </w:pict>
      </w:r>
      <w:r>
        <w:rPr>
          <w:color w:val="231F20"/>
          <w:w w:val="105"/>
        </w:rPr>
        <w:t>Suatu unit usaha yang diselenggarakan/dikelola secara komersil </w:t>
      </w:r>
      <w:r>
        <w:rPr>
          <w:color w:val="231F20"/>
          <w:spacing w:val="-3"/>
          <w:w w:val="105"/>
        </w:rPr>
        <w:t>yang </w:t>
      </w:r>
      <w:r>
        <w:rPr>
          <w:color w:val="231F20"/>
          <w:w w:val="105"/>
        </w:rPr>
        <w:t>menghasilkan barang dan jasa sehomogen mungkin, umumnya terletak pada suatu lokasi dan mempunyai catatan </w:t>
      </w:r>
      <w:r>
        <w:rPr>
          <w:color w:val="231F20"/>
          <w:spacing w:val="-2"/>
          <w:w w:val="105"/>
        </w:rPr>
        <w:t>administrasi </w:t>
      </w:r>
      <w:r>
        <w:rPr>
          <w:color w:val="231F20"/>
          <w:w w:val="105"/>
        </w:rPr>
        <w:t>tersendiri mengenai produksi, bahan baku, pekerja, dan sebagainya yang digunakan dalam proses</w:t>
      </w:r>
      <w:r>
        <w:rPr>
          <w:color w:val="231F20"/>
          <w:spacing w:val="29"/>
          <w:w w:val="105"/>
        </w:rPr>
        <w:t> </w:t>
      </w:r>
      <w:r>
        <w:rPr>
          <w:color w:val="231F20"/>
          <w:w w:val="105"/>
        </w:rPr>
        <w:t>produksi.</w:t>
      </w:r>
    </w:p>
    <w:p>
      <w:pPr>
        <w:pStyle w:val="BodyText"/>
        <w:spacing w:line="314" w:lineRule="auto" w:before="1"/>
        <w:ind w:left="407" w:right="905"/>
      </w:pPr>
      <w:r>
        <w:rPr/>
        <w:pict>
          <v:line style="position:absolute;mso-position-horizontal-relative:page;mso-position-vertical-relative:paragraph;z-index:-1139824" from="236.4095pt,15.149981pt" to="538.5825pt,15.149981pt" stroked="true" strokeweight=".3pt" strokecolor="#939598">
            <v:stroke dashstyle="solid"/>
            <w10:wrap type="none"/>
          </v:line>
        </w:pict>
      </w:r>
      <w:r>
        <w:rPr/>
        <w:pict>
          <v:line style="position:absolute;mso-position-horizontal-relative:page;mso-position-vertical-relative:paragraph;z-index:-1139800" from="236.4095pt,61.922382pt" to="538.5825pt,61.922382pt" stroked="true" strokeweight=".3pt" strokecolor="#939598">
            <v:stroke dashstyle="solid"/>
            <w10:wrap type="none"/>
          </v:line>
        </w:pict>
      </w:r>
      <w:r>
        <w:rPr>
          <w:color w:val="231F20"/>
          <w:w w:val="105"/>
        </w:rPr>
        <w:t>Perbandingan antara data satu triwulan dengan triwulan sebelumnya. Selisih antara persentase jumlah responden yang memberikan jawaban “meningkat” dengan persentase jumlah responden yang memberikan jawaban “menurun” dan mengabaikan jawaban “sama”.</w:t>
      </w:r>
    </w:p>
    <w:p>
      <w:pPr>
        <w:pStyle w:val="BodyText"/>
        <w:tabs>
          <w:tab w:pos="6451" w:val="left" w:leader="none"/>
        </w:tabs>
        <w:spacing w:line="314" w:lineRule="auto" w:before="1"/>
        <w:ind w:left="407" w:right="1131"/>
        <w:jc w:val="both"/>
      </w:pPr>
      <w:r>
        <w:rPr/>
        <w:pict>
          <v:line style="position:absolute;mso-position-horizontal-relative:page;mso-position-vertical-relative:paragraph;z-index:-1139776" from="236.4095pt,93.465378pt" to="538.5825pt,93.465378pt" stroked="true" strokeweight=".3pt" strokecolor="#939598">
            <v:stroke dashstyle="solid"/>
            <w10:wrap type="none"/>
          </v:line>
        </w:pict>
      </w:r>
      <w:r>
        <w:rPr>
          <w:color w:val="231F20"/>
          <w:w w:val="105"/>
        </w:rPr>
        <w:t>Nilai yang diperoleh dari hasil perkalian saldo bersih sektor/subsektor yang bersangkutan dengan bobot sektor/subsektor yang bersangkutan </w:t>
      </w:r>
      <w:r>
        <w:rPr>
          <w:color w:val="231F20"/>
          <w:w w:val="105"/>
          <w:u w:val="single" w:color="939598"/>
        </w:rPr>
        <w:t>sebagai</w:t>
      </w:r>
      <w:r>
        <w:rPr>
          <w:color w:val="231F20"/>
          <w:spacing w:val="9"/>
          <w:w w:val="105"/>
          <w:u w:val="single" w:color="939598"/>
        </w:rPr>
        <w:t> </w:t>
      </w:r>
      <w:r>
        <w:rPr>
          <w:color w:val="231F20"/>
          <w:w w:val="105"/>
          <w:u w:val="single" w:color="939598"/>
        </w:rPr>
        <w:t>penimbangnya.</w:t>
      </w:r>
      <w:r>
        <w:rPr>
          <w:color w:val="231F20"/>
          <w:u w:val="single" w:color="939598"/>
        </w:rPr>
        <w:tab/>
      </w:r>
      <w:r>
        <w:rPr>
          <w:color w:val="231F20"/>
        </w:rPr>
        <w:t> </w:t>
      </w:r>
      <w:r>
        <w:rPr>
          <w:color w:val="231F20"/>
          <w:w w:val="105"/>
        </w:rPr>
        <w:t>Sektor</w:t>
      </w:r>
      <w:r>
        <w:rPr>
          <w:color w:val="231F20"/>
          <w:spacing w:val="10"/>
          <w:w w:val="105"/>
        </w:rPr>
        <w:t> </w:t>
      </w:r>
      <w:r>
        <w:rPr>
          <w:color w:val="231F20"/>
          <w:w w:val="105"/>
        </w:rPr>
        <w:t>ekonomi</w:t>
      </w:r>
      <w:r>
        <w:rPr>
          <w:color w:val="231F20"/>
          <w:spacing w:val="10"/>
          <w:w w:val="105"/>
        </w:rPr>
        <w:t> </w:t>
      </w:r>
      <w:r>
        <w:rPr>
          <w:color w:val="231F20"/>
          <w:w w:val="105"/>
        </w:rPr>
        <w:t>yang</w:t>
      </w:r>
      <w:r>
        <w:rPr>
          <w:color w:val="231F20"/>
          <w:spacing w:val="10"/>
          <w:w w:val="105"/>
        </w:rPr>
        <w:t> </w:t>
      </w:r>
      <w:r>
        <w:rPr>
          <w:color w:val="231F20"/>
          <w:w w:val="105"/>
        </w:rPr>
        <w:t>mempunyai</w:t>
      </w:r>
      <w:r>
        <w:rPr>
          <w:color w:val="231F20"/>
          <w:spacing w:val="11"/>
          <w:w w:val="105"/>
        </w:rPr>
        <w:t> </w:t>
      </w:r>
      <w:r>
        <w:rPr>
          <w:color w:val="231F20"/>
          <w:w w:val="105"/>
        </w:rPr>
        <w:t>nilai</w:t>
      </w:r>
      <w:r>
        <w:rPr>
          <w:color w:val="231F20"/>
          <w:spacing w:val="10"/>
          <w:w w:val="105"/>
        </w:rPr>
        <w:t> </w:t>
      </w:r>
      <w:r>
        <w:rPr>
          <w:color w:val="231F20"/>
          <w:w w:val="105"/>
        </w:rPr>
        <w:t>tambah</w:t>
      </w:r>
      <w:r>
        <w:rPr>
          <w:color w:val="231F20"/>
          <w:spacing w:val="10"/>
          <w:w w:val="105"/>
        </w:rPr>
        <w:t> </w:t>
      </w:r>
      <w:r>
        <w:rPr>
          <w:color w:val="231F20"/>
          <w:w w:val="105"/>
        </w:rPr>
        <w:t>besar</w:t>
      </w:r>
      <w:r>
        <w:rPr>
          <w:color w:val="231F20"/>
          <w:spacing w:val="11"/>
          <w:w w:val="105"/>
        </w:rPr>
        <w:t> </w:t>
      </w:r>
      <w:r>
        <w:rPr>
          <w:color w:val="231F20"/>
          <w:w w:val="105"/>
        </w:rPr>
        <w:t>sehingga</w:t>
      </w:r>
      <w:r>
        <w:rPr>
          <w:color w:val="231F20"/>
          <w:w w:val="106"/>
        </w:rPr>
        <w:t> </w:t>
      </w:r>
      <w:r>
        <w:rPr>
          <w:color w:val="231F20"/>
          <w:w w:val="105"/>
        </w:rPr>
        <w:t>mempunyai pengaruh dominan pada pembentukan PDRB </w:t>
      </w:r>
      <w:r>
        <w:rPr>
          <w:color w:val="231F20"/>
          <w:spacing w:val="-3"/>
          <w:w w:val="105"/>
        </w:rPr>
        <w:t>secara </w:t>
      </w:r>
      <w:r>
        <w:rPr>
          <w:color w:val="231F20"/>
          <w:w w:val="105"/>
        </w:rPr>
        <w:t>keseluruhan.</w:t>
      </w:r>
    </w:p>
    <w:p>
      <w:pPr>
        <w:pStyle w:val="BodyText"/>
        <w:spacing w:line="314" w:lineRule="auto" w:before="1"/>
        <w:ind w:left="407" w:right="1125"/>
      </w:pPr>
      <w:r>
        <w:rPr>
          <w:color w:val="231F20"/>
          <w:w w:val="105"/>
        </w:rPr>
        <w:t>Proses</w:t>
      </w:r>
      <w:r>
        <w:rPr>
          <w:color w:val="231F20"/>
          <w:spacing w:val="-24"/>
          <w:w w:val="105"/>
        </w:rPr>
        <w:t> </w:t>
      </w:r>
      <w:r>
        <w:rPr>
          <w:color w:val="231F20"/>
          <w:w w:val="105"/>
        </w:rPr>
        <w:t>penyelesaian</w:t>
      </w:r>
      <w:r>
        <w:rPr>
          <w:color w:val="231F20"/>
          <w:spacing w:val="-24"/>
          <w:w w:val="105"/>
        </w:rPr>
        <w:t> </w:t>
      </w:r>
      <w:r>
        <w:rPr>
          <w:color w:val="231F20"/>
          <w:w w:val="105"/>
        </w:rPr>
        <w:t>akhir</w:t>
      </w:r>
      <w:r>
        <w:rPr>
          <w:color w:val="231F20"/>
          <w:spacing w:val="-24"/>
          <w:w w:val="105"/>
        </w:rPr>
        <w:t> </w:t>
      </w:r>
      <w:r>
        <w:rPr>
          <w:color w:val="231F20"/>
          <w:w w:val="105"/>
        </w:rPr>
        <w:t>transaksi</w:t>
      </w:r>
      <w:r>
        <w:rPr>
          <w:color w:val="231F20"/>
          <w:spacing w:val="-23"/>
          <w:w w:val="105"/>
        </w:rPr>
        <w:t> </w:t>
      </w:r>
      <w:r>
        <w:rPr>
          <w:color w:val="231F20"/>
          <w:w w:val="105"/>
        </w:rPr>
        <w:t>pembayaran</w:t>
      </w:r>
      <w:r>
        <w:rPr>
          <w:color w:val="231F20"/>
          <w:spacing w:val="-24"/>
          <w:w w:val="105"/>
        </w:rPr>
        <w:t> </w:t>
      </w:r>
      <w:r>
        <w:rPr>
          <w:color w:val="231F20"/>
          <w:w w:val="105"/>
        </w:rPr>
        <w:t>yang</w:t>
      </w:r>
      <w:r>
        <w:rPr>
          <w:color w:val="231F20"/>
          <w:spacing w:val="-24"/>
          <w:w w:val="105"/>
        </w:rPr>
        <w:t> </w:t>
      </w:r>
      <w:r>
        <w:rPr>
          <w:color w:val="231F20"/>
          <w:w w:val="105"/>
        </w:rPr>
        <w:t>dilakukan</w:t>
      </w:r>
      <w:r>
        <w:rPr>
          <w:color w:val="231F20"/>
          <w:spacing w:val="-23"/>
          <w:w w:val="105"/>
        </w:rPr>
        <w:t> </w:t>
      </w:r>
      <w:r>
        <w:rPr>
          <w:color w:val="231F20"/>
          <w:w w:val="105"/>
        </w:rPr>
        <w:t>seketika </w:t>
      </w:r>
      <w:r>
        <w:rPr>
          <w:color w:val="231F20"/>
          <w:w w:val="105"/>
          <w:u w:val="single" w:color="939598"/>
        </w:rPr>
        <w:t>(</w:t>
      </w:r>
      <w:r>
        <w:rPr>
          <w:i/>
          <w:color w:val="231F20"/>
          <w:w w:val="105"/>
          <w:u w:val="single" w:color="939598"/>
        </w:rPr>
        <w:t>real time</w:t>
      </w:r>
      <w:r>
        <w:rPr>
          <w:color w:val="231F20"/>
          <w:w w:val="105"/>
          <w:u w:val="single" w:color="939598"/>
        </w:rPr>
        <w:t>) dengan mendebet maupun mengkredit rekening</w:t>
      </w:r>
      <w:r>
        <w:rPr>
          <w:color w:val="231F20"/>
          <w:spacing w:val="-9"/>
          <w:w w:val="105"/>
          <w:u w:val="single" w:color="939598"/>
        </w:rPr>
        <w:t> </w:t>
      </w:r>
      <w:r>
        <w:rPr>
          <w:color w:val="231F20"/>
          <w:spacing w:val="-3"/>
          <w:w w:val="105"/>
          <w:u w:val="single" w:color="939598"/>
        </w:rPr>
        <w:t>peserta</w:t>
      </w:r>
    </w:p>
    <w:p>
      <w:pPr>
        <w:spacing w:after="0" w:line="314" w:lineRule="auto"/>
        <w:sectPr>
          <w:pgSz w:w="11910" w:h="15880"/>
          <w:pgMar w:header="0" w:footer="535" w:top="1500" w:bottom="720" w:left="0" w:right="0"/>
          <w:cols w:num="2" w:equalWidth="0">
            <w:col w:w="4281" w:space="40"/>
            <w:col w:w="7589"/>
          </w:cols>
        </w:sectPr>
      </w:pPr>
    </w:p>
    <w:p>
      <w:pPr>
        <w:pStyle w:val="BodyText"/>
        <w:rPr>
          <w:sz w:val="22"/>
        </w:rPr>
      </w:pPr>
    </w:p>
    <w:p>
      <w:pPr>
        <w:pStyle w:val="BodyText"/>
        <w:rPr>
          <w:sz w:val="22"/>
        </w:rPr>
      </w:pPr>
    </w:p>
    <w:p>
      <w:pPr>
        <w:pStyle w:val="BodyText"/>
        <w:spacing w:line="628" w:lineRule="auto" w:before="169"/>
        <w:ind w:left="1133"/>
      </w:pPr>
      <w:r>
        <w:rPr/>
        <w:pict>
          <v:line style="position:absolute;mso-position-horizontal-relative:page;mso-position-vertical-relative:paragraph;z-index:-1139536" from="56.692902pt,38.715996pt" to="214.015902pt,38.715996pt" stroked="true" strokeweight=".3pt" strokecolor="#939598">
            <v:stroke dashstyle="solid"/>
            <w10:wrap type="none"/>
          </v:line>
        </w:pict>
      </w:r>
      <w:r>
        <w:rPr/>
        <w:pict>
          <v:line style="position:absolute;mso-position-horizontal-relative:page;mso-position-vertical-relative:paragraph;z-index:53056" from="56.692902pt,5.610496pt" to="214.015902pt,5.610496pt" stroked="true" strokeweight=".3pt" strokecolor="#939598">
            <v:stroke dashstyle="solid"/>
            <w10:wrap type="none"/>
          </v:line>
        </w:pict>
      </w:r>
      <w:r>
        <w:rPr>
          <w:color w:val="231F20"/>
          <w:w w:val="105"/>
        </w:rPr>
        <w:t>Survei Kegiatan Dunia Usaha (SKDU) Survei Konsumen (SK)</w:t>
      </w:r>
    </w:p>
    <w:p>
      <w:pPr>
        <w:pStyle w:val="BodyText"/>
        <w:spacing w:before="3"/>
        <w:rPr>
          <w:sz w:val="26"/>
        </w:rPr>
      </w:pPr>
    </w:p>
    <w:p>
      <w:pPr>
        <w:spacing w:before="0"/>
        <w:ind w:left="1133" w:right="0" w:firstLine="0"/>
        <w:jc w:val="left"/>
        <w:rPr>
          <w:i/>
          <w:sz w:val="20"/>
        </w:rPr>
      </w:pPr>
      <w:r>
        <w:rPr/>
        <w:pict>
          <v:line style="position:absolute;mso-position-horizontal-relative:page;mso-position-vertical-relative:paragraph;z-index:53104" from="56.692902pt,-2.286704pt" to="214.015902pt,-2.286704pt" stroked="true" strokeweight=".3pt" strokecolor="#939598">
            <v:stroke dashstyle="solid"/>
            <w10:wrap type="none"/>
          </v:line>
        </w:pict>
      </w:r>
      <w:r>
        <w:rPr>
          <w:i/>
          <w:color w:val="231F20"/>
          <w:w w:val="105"/>
          <w:sz w:val="20"/>
        </w:rPr>
        <w:t>Volatile food</w:t>
      </w:r>
    </w:p>
    <w:p>
      <w:pPr>
        <w:pStyle w:val="BodyText"/>
        <w:rPr>
          <w:i/>
          <w:sz w:val="22"/>
        </w:rPr>
      </w:pPr>
    </w:p>
    <w:p>
      <w:pPr>
        <w:pStyle w:val="BodyText"/>
        <w:rPr>
          <w:i/>
          <w:sz w:val="22"/>
        </w:rPr>
      </w:pPr>
    </w:p>
    <w:p>
      <w:pPr>
        <w:spacing w:before="179"/>
        <w:ind w:left="1133" w:right="0" w:firstLine="0"/>
        <w:jc w:val="left"/>
        <w:rPr>
          <w:sz w:val="20"/>
        </w:rPr>
      </w:pPr>
      <w:r>
        <w:rPr/>
        <w:pict>
          <v:line style="position:absolute;mso-position-horizontal-relative:page;mso-position-vertical-relative:paragraph;z-index:53152" from="56.692902pt,-7.321104pt" to="214.015902pt,-7.321104pt" stroked="true" strokeweight=".3pt" strokecolor="#939598">
            <v:stroke dashstyle="solid"/>
            <w10:wrap type="none"/>
          </v:line>
        </w:pict>
      </w:r>
      <w:r>
        <w:rPr>
          <w:color w:val="231F20"/>
          <w:sz w:val="20"/>
        </w:rPr>
        <w:t>yoy (</w:t>
      </w:r>
      <w:r>
        <w:rPr>
          <w:i/>
          <w:color w:val="231F20"/>
          <w:sz w:val="20"/>
        </w:rPr>
        <w:t>year on year</w:t>
      </w:r>
      <w:r>
        <w:rPr>
          <w:color w:val="231F20"/>
          <w:sz w:val="20"/>
        </w:rPr>
        <w:t>)</w:t>
      </w:r>
    </w:p>
    <w:p>
      <w:pPr>
        <w:pStyle w:val="BodyText"/>
        <w:spacing w:line="314" w:lineRule="auto" w:before="66"/>
        <w:ind w:left="442" w:right="1131"/>
        <w:jc w:val="both"/>
      </w:pPr>
      <w:r>
        <w:rPr/>
        <w:br w:type="column"/>
      </w:r>
      <w:r>
        <w:rPr>
          <w:color w:val="231F20"/>
          <w:w w:val="105"/>
        </w:rPr>
        <w:t>pada saat bersamaan sesuai perintah pembayaran dan penerima pembayaran.</w:t>
      </w:r>
    </w:p>
    <w:p>
      <w:pPr>
        <w:pStyle w:val="BodyText"/>
        <w:spacing w:line="314" w:lineRule="auto"/>
        <w:ind w:left="442" w:right="1131"/>
        <w:jc w:val="both"/>
      </w:pPr>
      <w:r>
        <w:rPr/>
        <w:pict>
          <v:line style="position:absolute;mso-position-horizontal-relative:page;mso-position-vertical-relative:paragraph;z-index:-1139512" from="236.4095pt,30.265995pt" to="538.5825pt,30.265995pt" stroked="true" strokeweight=".3pt" strokecolor="#939598">
            <v:stroke dashstyle="solid"/>
            <w10:wrap type="none"/>
          </v:line>
        </w:pict>
      </w:r>
      <w:r>
        <w:rPr/>
        <w:pict>
          <v:line style="position:absolute;mso-position-horizontal-relative:page;mso-position-vertical-relative:paragraph;z-index:-1139464" from="236.4095pt,-2.839504pt" to="538.5825pt,-2.839504pt" stroked="true" strokeweight=".3pt" strokecolor="#939598">
            <v:stroke dashstyle="solid"/>
            <w10:wrap type="none"/>
          </v:line>
        </w:pict>
      </w:r>
      <w:r>
        <w:rPr>
          <w:color w:val="231F20"/>
          <w:w w:val="105"/>
        </w:rPr>
        <w:t>Survei triwulanan yang bertujuan untuk mendapatkan indikator pertumbuhan ekonomi dari sisi penawaran secara triwulanan.</w:t>
      </w:r>
    </w:p>
    <w:p>
      <w:pPr>
        <w:pStyle w:val="BodyText"/>
        <w:spacing w:line="314" w:lineRule="auto" w:before="1"/>
        <w:ind w:left="442" w:right="1131"/>
        <w:jc w:val="both"/>
      </w:pPr>
      <w:r>
        <w:rPr/>
        <w:pict>
          <v:line style="position:absolute;mso-position-horizontal-relative:page;mso-position-vertical-relative:paragraph;z-index:-1139416" from="236.4095pt,45.763294pt" to="538.5825pt,45.763294pt" stroked="true" strokeweight=".3pt" strokecolor="#939598">
            <v:stroke dashstyle="solid"/>
            <w10:wrap type="none"/>
          </v:line>
        </w:pict>
      </w:r>
      <w:r>
        <w:rPr>
          <w:color w:val="231F20"/>
          <w:w w:val="105"/>
        </w:rPr>
        <w:t>Survei</w:t>
      </w:r>
      <w:r>
        <w:rPr>
          <w:color w:val="231F20"/>
          <w:spacing w:val="-6"/>
          <w:w w:val="105"/>
        </w:rPr>
        <w:t> </w:t>
      </w:r>
      <w:r>
        <w:rPr>
          <w:color w:val="231F20"/>
          <w:w w:val="105"/>
        </w:rPr>
        <w:t>bulanan</w:t>
      </w:r>
      <w:r>
        <w:rPr>
          <w:color w:val="231F20"/>
          <w:spacing w:val="-6"/>
          <w:w w:val="105"/>
        </w:rPr>
        <w:t> </w:t>
      </w:r>
      <w:r>
        <w:rPr>
          <w:color w:val="231F20"/>
          <w:w w:val="105"/>
        </w:rPr>
        <w:t>yang</w:t>
      </w:r>
      <w:r>
        <w:rPr>
          <w:color w:val="231F20"/>
          <w:spacing w:val="-6"/>
          <w:w w:val="105"/>
        </w:rPr>
        <w:t> </w:t>
      </w:r>
      <w:r>
        <w:rPr>
          <w:color w:val="231F20"/>
          <w:w w:val="105"/>
        </w:rPr>
        <w:t>bertujuan</w:t>
      </w:r>
      <w:r>
        <w:rPr>
          <w:color w:val="231F20"/>
          <w:spacing w:val="-5"/>
          <w:w w:val="105"/>
        </w:rPr>
        <w:t> </w:t>
      </w:r>
      <w:r>
        <w:rPr>
          <w:color w:val="231F20"/>
          <w:w w:val="105"/>
        </w:rPr>
        <w:t>untuk</w:t>
      </w:r>
      <w:r>
        <w:rPr>
          <w:color w:val="231F20"/>
          <w:spacing w:val="-6"/>
          <w:w w:val="105"/>
        </w:rPr>
        <w:t> </w:t>
      </w:r>
      <w:r>
        <w:rPr>
          <w:color w:val="231F20"/>
          <w:w w:val="105"/>
        </w:rPr>
        <w:t>mengetahui</w:t>
      </w:r>
      <w:r>
        <w:rPr>
          <w:color w:val="231F20"/>
          <w:spacing w:val="-6"/>
          <w:w w:val="105"/>
        </w:rPr>
        <w:t> </w:t>
      </w:r>
      <w:r>
        <w:rPr>
          <w:color w:val="231F20"/>
          <w:w w:val="105"/>
        </w:rPr>
        <w:t>keyakinan</w:t>
      </w:r>
      <w:r>
        <w:rPr>
          <w:color w:val="231F20"/>
          <w:spacing w:val="-6"/>
          <w:w w:val="105"/>
        </w:rPr>
        <w:t> </w:t>
      </w:r>
      <w:r>
        <w:rPr>
          <w:color w:val="231F20"/>
          <w:w w:val="105"/>
        </w:rPr>
        <w:t>konsumen mengenai kondisi ekonomi saat ini dan ekspektasi terhadap kondisi perekonomian pada 6 bulan</w:t>
      </w:r>
      <w:r>
        <w:rPr>
          <w:color w:val="231F20"/>
          <w:spacing w:val="30"/>
          <w:w w:val="105"/>
        </w:rPr>
        <w:t> </w:t>
      </w:r>
      <w:r>
        <w:rPr>
          <w:color w:val="231F20"/>
          <w:w w:val="105"/>
        </w:rPr>
        <w:t>mendatang.</w:t>
      </w:r>
    </w:p>
    <w:p>
      <w:pPr>
        <w:pStyle w:val="BodyText"/>
        <w:spacing w:line="314" w:lineRule="auto"/>
        <w:ind w:left="442" w:right="1131"/>
        <w:jc w:val="both"/>
      </w:pPr>
      <w:r>
        <w:rPr>
          <w:color w:val="231F20"/>
          <w:w w:val="105"/>
        </w:rPr>
        <w:t>Salah</w:t>
      </w:r>
      <w:r>
        <w:rPr>
          <w:color w:val="231F20"/>
          <w:spacing w:val="-23"/>
          <w:w w:val="105"/>
        </w:rPr>
        <w:t> </w:t>
      </w:r>
      <w:r>
        <w:rPr>
          <w:color w:val="231F20"/>
          <w:w w:val="105"/>
        </w:rPr>
        <w:t>satu</w:t>
      </w:r>
      <w:r>
        <w:rPr>
          <w:color w:val="231F20"/>
          <w:spacing w:val="-22"/>
          <w:w w:val="105"/>
        </w:rPr>
        <w:t> </w:t>
      </w:r>
      <w:r>
        <w:rPr>
          <w:color w:val="231F20"/>
          <w:w w:val="105"/>
        </w:rPr>
        <w:t>disagregasi</w:t>
      </w:r>
      <w:r>
        <w:rPr>
          <w:color w:val="231F20"/>
          <w:spacing w:val="-23"/>
          <w:w w:val="105"/>
        </w:rPr>
        <w:t> </w:t>
      </w:r>
      <w:r>
        <w:rPr>
          <w:color w:val="231F20"/>
          <w:w w:val="105"/>
        </w:rPr>
        <w:t>inflasi,</w:t>
      </w:r>
      <w:r>
        <w:rPr>
          <w:color w:val="231F20"/>
          <w:spacing w:val="-22"/>
          <w:w w:val="105"/>
        </w:rPr>
        <w:t> </w:t>
      </w:r>
      <w:r>
        <w:rPr>
          <w:color w:val="231F20"/>
          <w:w w:val="105"/>
        </w:rPr>
        <w:t>yaitu</w:t>
      </w:r>
      <w:r>
        <w:rPr>
          <w:color w:val="231F20"/>
          <w:spacing w:val="-23"/>
          <w:w w:val="105"/>
        </w:rPr>
        <w:t> </w:t>
      </w:r>
      <w:r>
        <w:rPr>
          <w:color w:val="231F20"/>
          <w:w w:val="105"/>
        </w:rPr>
        <w:t>untuk</w:t>
      </w:r>
      <w:r>
        <w:rPr>
          <w:color w:val="231F20"/>
          <w:spacing w:val="-22"/>
          <w:w w:val="105"/>
        </w:rPr>
        <w:t> </w:t>
      </w:r>
      <w:r>
        <w:rPr>
          <w:color w:val="231F20"/>
          <w:w w:val="105"/>
        </w:rPr>
        <w:t>komoditas</w:t>
      </w:r>
      <w:r>
        <w:rPr>
          <w:color w:val="231F20"/>
          <w:spacing w:val="-22"/>
          <w:w w:val="105"/>
        </w:rPr>
        <w:t> </w:t>
      </w:r>
      <w:r>
        <w:rPr>
          <w:color w:val="231F20"/>
          <w:w w:val="105"/>
        </w:rPr>
        <w:t>yang</w:t>
      </w:r>
      <w:r>
        <w:rPr>
          <w:color w:val="231F20"/>
          <w:spacing w:val="-23"/>
          <w:w w:val="105"/>
        </w:rPr>
        <w:t> </w:t>
      </w:r>
      <w:r>
        <w:rPr>
          <w:color w:val="231F20"/>
          <w:w w:val="105"/>
        </w:rPr>
        <w:t>perkembangan harganya sangat bergejolak karena faktor-faktor</w:t>
      </w:r>
      <w:r>
        <w:rPr>
          <w:color w:val="231F20"/>
          <w:spacing w:val="28"/>
          <w:w w:val="105"/>
        </w:rPr>
        <w:t> </w:t>
      </w:r>
      <w:r>
        <w:rPr>
          <w:color w:val="231F20"/>
          <w:w w:val="105"/>
        </w:rPr>
        <w:t>tertentu.</w:t>
      </w:r>
    </w:p>
    <w:p>
      <w:pPr>
        <w:pStyle w:val="BodyText"/>
        <w:spacing w:line="20" w:lineRule="exact"/>
        <w:ind w:left="439"/>
        <w:rPr>
          <w:sz w:val="2"/>
        </w:rPr>
      </w:pPr>
      <w:r>
        <w:rPr>
          <w:sz w:val="2"/>
        </w:rPr>
        <w:pict>
          <v:group style="width:302.2pt;height:.3pt;mso-position-horizontal-relative:char;mso-position-vertical-relative:line" coordorigin="0,0" coordsize="6044,6">
            <v:line style="position:absolute" from="0,3" to="6043,3" stroked="true" strokeweight=".3pt" strokecolor="#939598">
              <v:stroke dashstyle="solid"/>
            </v:line>
          </v:group>
        </w:pict>
      </w:r>
      <w:r>
        <w:rPr>
          <w:sz w:val="2"/>
        </w:rPr>
      </w:r>
    </w:p>
    <w:p>
      <w:pPr>
        <w:pStyle w:val="BodyText"/>
        <w:spacing w:before="7"/>
        <w:rPr>
          <w:sz w:val="24"/>
        </w:rPr>
      </w:pPr>
    </w:p>
    <w:p>
      <w:pPr>
        <w:pStyle w:val="BodyText"/>
        <w:ind w:left="442"/>
        <w:jc w:val="both"/>
      </w:pPr>
      <w:r>
        <w:rPr>
          <w:color w:val="231F20"/>
          <w:w w:val="105"/>
        </w:rPr>
        <w:t>Perbandingan antara data satu tahun dengan tahun sebelumnya.</w:t>
      </w:r>
    </w:p>
    <w:p>
      <w:pPr>
        <w:spacing w:after="0"/>
        <w:jc w:val="both"/>
        <w:sectPr>
          <w:pgSz w:w="11910" w:h="15880"/>
          <w:pgMar w:header="0" w:footer="537" w:top="1240" w:bottom="720" w:left="0" w:right="0"/>
          <w:cols w:num="2" w:equalWidth="0">
            <w:col w:w="4246" w:space="40"/>
            <w:col w:w="7624"/>
          </w:cols>
        </w:sectPr>
      </w:pPr>
    </w:p>
    <w:p>
      <w:pPr>
        <w:pStyle w:val="BodyText"/>
        <w:spacing w:before="4"/>
        <w:rPr>
          <w:sz w:val="29"/>
        </w:rPr>
      </w:pPr>
    </w:p>
    <w:p>
      <w:pPr>
        <w:tabs>
          <w:tab w:pos="4725" w:val="left" w:leader="none"/>
        </w:tabs>
        <w:spacing w:line="20" w:lineRule="exact"/>
        <w:ind w:left="1130" w:right="0" w:firstLine="0"/>
        <w:rPr>
          <w:sz w:val="2"/>
        </w:rPr>
      </w:pPr>
      <w:r>
        <w:rPr>
          <w:sz w:val="2"/>
        </w:rPr>
        <w:pict>
          <v:group style="width:157.35pt;height:.3pt;mso-position-horizontal-relative:char;mso-position-vertical-relative:line" coordorigin="0,0" coordsize="3147,6">
            <v:line style="position:absolute" from="0,3" to="3146,3" stroked="true" strokeweight=".3pt" strokecolor="#939598">
              <v:stroke dashstyle="solid"/>
            </v:line>
          </v:group>
        </w:pict>
      </w:r>
      <w:r>
        <w:rPr>
          <w:sz w:val="2"/>
        </w:rPr>
      </w:r>
      <w:r>
        <w:rPr>
          <w:sz w:val="2"/>
        </w:rPr>
        <w:tab/>
      </w:r>
      <w:r>
        <w:rPr>
          <w:sz w:val="2"/>
        </w:rPr>
        <w:pict>
          <v:group style="width:302.2pt;height:.3pt;mso-position-horizontal-relative:char;mso-position-vertical-relative:line" coordorigin="0,0" coordsize="6044,6">
            <v:line style="position:absolute" from="0,3" to="6043,3" stroked="true" strokeweight=".3pt" strokecolor="#939598">
              <v:stroke dashstyle="solid"/>
            </v:line>
          </v:group>
        </w:pict>
      </w:r>
      <w:r>
        <w:rPr>
          <w:sz w:val="2"/>
        </w:rPr>
      </w:r>
    </w:p>
    <w:p>
      <w:pPr>
        <w:pStyle w:val="BodyText"/>
      </w:pPr>
    </w:p>
    <w:p>
      <w:pPr>
        <w:pStyle w:val="BodyText"/>
        <w:spacing w:before="10"/>
        <w:rPr>
          <w:sz w:val="27"/>
        </w:rPr>
      </w:pPr>
      <w:r>
        <w:rPr/>
        <w:pict>
          <v:line style="position:absolute;mso-position-horizontal-relative:page;mso-position-vertical-relative:paragraph;z-index:50816;mso-wrap-distance-left:0;mso-wrap-distance-right:0" from="56.692902pt,19.100168pt" to="214.015902pt,19.100168pt" stroked="true" strokeweight=".3pt" strokecolor="#939598">
            <v:stroke dashstyle="solid"/>
            <w10:wrap type="topAndBottom"/>
          </v:line>
        </w:pict>
      </w:r>
      <w:r>
        <w:rPr/>
        <w:pict>
          <v:line style="position:absolute;mso-position-horizontal-relative:page;mso-position-vertical-relative:paragraph;z-index:50840;mso-wrap-distance-left:0;mso-wrap-distance-right:0" from="236.4095pt,19.100168pt" to="538.5825pt,19.100168pt" stroked="true" strokeweight=".3pt" strokecolor="#939598">
            <v:stroke dashstyle="solid"/>
            <w10:wrap type="topAndBottom"/>
          </v:line>
        </w:pict>
      </w:r>
    </w:p>
    <w:p>
      <w:pPr>
        <w:pStyle w:val="BodyText"/>
      </w:pPr>
    </w:p>
    <w:p>
      <w:pPr>
        <w:pStyle w:val="BodyText"/>
        <w:spacing w:before="7"/>
        <w:rPr>
          <w:sz w:val="26"/>
        </w:rPr>
      </w:pPr>
      <w:r>
        <w:rPr/>
        <w:pict>
          <v:line style="position:absolute;mso-position-horizontal-relative:page;mso-position-vertical-relative:paragraph;z-index:50864;mso-wrap-distance-left:0;mso-wrap-distance-right:0" from="56.692902pt,18.349268pt" to="214.015902pt,18.349268pt" stroked="true" strokeweight=".3pt" strokecolor="#939598">
            <v:stroke dashstyle="solid"/>
            <w10:wrap type="topAndBottom"/>
          </v:line>
        </w:pict>
      </w:r>
      <w:r>
        <w:rPr/>
        <w:pict>
          <v:line style="position:absolute;mso-position-horizontal-relative:page;mso-position-vertical-relative:paragraph;z-index:50888;mso-wrap-distance-left:0;mso-wrap-distance-right:0" from="236.4095pt,18.349268pt" to="538.5825pt,18.349268pt" stroked="true" strokeweight=".3pt" strokecolor="#939598">
            <v:stroke dashstyle="solid"/>
            <w10:wrap type="topAndBottom"/>
          </v:line>
        </w:pict>
      </w:r>
      <w:r>
        <w:rPr/>
        <w:pict>
          <v:line style="position:absolute;mso-position-horizontal-relative:page;mso-position-vertical-relative:paragraph;z-index:50912;mso-wrap-distance-left:0;mso-wrap-distance-right:0" from="56.692902pt,34.58947pt" to="214.015902pt,34.58947pt" stroked="true" strokeweight=".3pt" strokecolor="#939598">
            <v:stroke dashstyle="solid"/>
            <w10:wrap type="topAndBottom"/>
          </v:line>
        </w:pict>
      </w:r>
      <w:r>
        <w:rPr/>
        <w:pict>
          <v:line style="position:absolute;mso-position-horizontal-relative:page;mso-position-vertical-relative:paragraph;z-index:50936;mso-wrap-distance-left:0;mso-wrap-distance-right:0" from="236.4095pt,34.58947pt" to="538.5825pt,34.58947pt" stroked="true" strokeweight=".3pt" strokecolor="#939598">
            <v:stroke dashstyle="solid"/>
            <w10:wrap type="topAndBottom"/>
          </v:line>
        </w:pict>
      </w:r>
    </w:p>
    <w:p>
      <w:pPr>
        <w:pStyle w:val="BodyText"/>
        <w:spacing w:before="6"/>
      </w:pPr>
    </w:p>
    <w:p>
      <w:pPr>
        <w:spacing w:after="0"/>
        <w:sectPr>
          <w:type w:val="continuous"/>
          <w:pgSz w:w="11910" w:h="15880"/>
          <w:pgMar w:top="740" w:bottom="280" w:left="0" w:right="0"/>
        </w:sectPr>
      </w:pPr>
    </w:p>
    <w:p>
      <w:pPr>
        <w:pStyle w:val="Heading3"/>
      </w:pPr>
      <w:r>
        <w:rPr>
          <w:color w:val="939598"/>
          <w:w w:val="115"/>
        </w:rPr>
        <w:t>Tim Penyusun</w:t>
      </w:r>
    </w:p>
    <w:p>
      <w:pPr>
        <w:pStyle w:val="BodyText"/>
        <w:spacing w:before="2"/>
        <w:rPr>
          <w:sz w:val="47"/>
        </w:rPr>
      </w:pPr>
    </w:p>
    <w:p>
      <w:pPr>
        <w:pStyle w:val="Heading4"/>
      </w:pPr>
      <w:r>
        <w:rPr>
          <w:color w:val="1F3468"/>
          <w:w w:val="120"/>
        </w:rPr>
        <w:t>Penanggung Jawab</w:t>
      </w:r>
    </w:p>
    <w:p>
      <w:pPr>
        <w:spacing w:before="16"/>
        <w:ind w:left="1133" w:right="0" w:firstLine="0"/>
        <w:jc w:val="left"/>
        <w:rPr>
          <w:sz w:val="24"/>
        </w:rPr>
      </w:pPr>
      <w:r>
        <w:rPr>
          <w:color w:val="231F20"/>
          <w:w w:val="105"/>
          <w:sz w:val="24"/>
        </w:rPr>
        <w:t>Causa Iman Karana</w:t>
      </w:r>
    </w:p>
    <w:p>
      <w:pPr>
        <w:pStyle w:val="BodyText"/>
        <w:spacing w:before="4"/>
        <w:rPr>
          <w:sz w:val="25"/>
        </w:rPr>
      </w:pPr>
    </w:p>
    <w:p>
      <w:pPr>
        <w:spacing w:before="0"/>
        <w:ind w:left="1133" w:right="0" w:firstLine="0"/>
        <w:jc w:val="left"/>
        <w:rPr>
          <w:sz w:val="28"/>
        </w:rPr>
      </w:pPr>
      <w:r>
        <w:rPr>
          <w:color w:val="1F3468"/>
          <w:w w:val="115"/>
          <w:sz w:val="28"/>
        </w:rPr>
        <w:t>Koordinator Penyusun</w:t>
      </w:r>
    </w:p>
    <w:p>
      <w:pPr>
        <w:spacing w:before="16"/>
        <w:ind w:left="1133" w:right="0" w:firstLine="0"/>
        <w:jc w:val="left"/>
        <w:rPr>
          <w:sz w:val="24"/>
        </w:rPr>
      </w:pPr>
      <w:r>
        <w:rPr>
          <w:color w:val="231F20"/>
          <w:w w:val="110"/>
          <w:sz w:val="24"/>
        </w:rPr>
        <w:t>Azka Subhan A.</w:t>
      </w:r>
    </w:p>
    <w:p>
      <w:pPr>
        <w:pStyle w:val="BodyText"/>
        <w:spacing w:before="4"/>
        <w:rPr>
          <w:sz w:val="25"/>
        </w:rPr>
      </w:pPr>
    </w:p>
    <w:p>
      <w:pPr>
        <w:spacing w:before="0"/>
        <w:ind w:left="1133" w:right="0" w:firstLine="0"/>
        <w:jc w:val="left"/>
        <w:rPr>
          <w:sz w:val="28"/>
        </w:rPr>
      </w:pPr>
      <w:r>
        <w:rPr>
          <w:color w:val="1F3468"/>
          <w:w w:val="115"/>
          <w:sz w:val="28"/>
        </w:rPr>
        <w:t>Editor</w:t>
      </w:r>
    </w:p>
    <w:p>
      <w:pPr>
        <w:spacing w:before="16"/>
        <w:ind w:left="1133" w:right="0" w:firstLine="0"/>
        <w:jc w:val="left"/>
        <w:rPr>
          <w:sz w:val="24"/>
        </w:rPr>
      </w:pPr>
      <w:r>
        <w:rPr>
          <w:color w:val="231F20"/>
          <w:w w:val="105"/>
          <w:sz w:val="24"/>
        </w:rPr>
        <w:t>Dadi Esa Cipta</w:t>
      </w:r>
    </w:p>
    <w:p>
      <w:pPr>
        <w:pStyle w:val="BodyText"/>
        <w:spacing w:before="4"/>
        <w:rPr>
          <w:sz w:val="25"/>
        </w:rPr>
      </w:pPr>
    </w:p>
    <w:p>
      <w:pPr>
        <w:spacing w:line="259" w:lineRule="auto" w:before="0"/>
        <w:ind w:left="1133" w:right="8728" w:firstLine="0"/>
        <w:jc w:val="left"/>
        <w:rPr>
          <w:sz w:val="24"/>
        </w:rPr>
      </w:pPr>
      <w:r>
        <w:rPr>
          <w:color w:val="1F3468"/>
          <w:w w:val="105"/>
          <w:sz w:val="28"/>
        </w:rPr>
        <w:t>Tim Penulis </w:t>
      </w:r>
      <w:r>
        <w:rPr>
          <w:color w:val="231F20"/>
          <w:w w:val="105"/>
          <w:sz w:val="24"/>
        </w:rPr>
        <w:t>Umran Usman Wilda Tri Farizqi Riyan Hidayat</w:t>
      </w:r>
    </w:p>
    <w:p>
      <w:pPr>
        <w:pStyle w:val="BodyText"/>
        <w:spacing w:before="1"/>
        <w:rPr>
          <w:sz w:val="23"/>
        </w:rPr>
      </w:pPr>
    </w:p>
    <w:p>
      <w:pPr>
        <w:pStyle w:val="Heading4"/>
      </w:pPr>
      <w:r>
        <w:rPr>
          <w:color w:val="1F3468"/>
          <w:w w:val="115"/>
        </w:rPr>
        <w:t>Kontributor</w:t>
      </w:r>
    </w:p>
    <w:p>
      <w:pPr>
        <w:spacing w:line="261" w:lineRule="auto" w:before="16"/>
        <w:ind w:left="1133" w:right="6639" w:firstLine="0"/>
        <w:jc w:val="left"/>
        <w:rPr>
          <w:sz w:val="24"/>
        </w:rPr>
      </w:pPr>
      <w:r>
        <w:rPr>
          <w:color w:val="231F20"/>
          <w:w w:val="105"/>
          <w:sz w:val="24"/>
        </w:rPr>
        <w:t>Tim </w:t>
      </w:r>
      <w:r>
        <w:rPr>
          <w:i/>
          <w:color w:val="231F20"/>
          <w:w w:val="105"/>
          <w:sz w:val="24"/>
        </w:rPr>
        <w:t>Advisory </w:t>
      </w:r>
      <w:r>
        <w:rPr>
          <w:color w:val="231F20"/>
          <w:w w:val="105"/>
          <w:sz w:val="24"/>
        </w:rPr>
        <w:t>Ekonomi dan Keuangan Tim Pemberdayaan Ekonomi</w:t>
      </w:r>
    </w:p>
    <w:p>
      <w:pPr>
        <w:spacing w:before="2"/>
        <w:ind w:left="1133" w:right="0" w:firstLine="0"/>
        <w:jc w:val="left"/>
        <w:rPr>
          <w:sz w:val="24"/>
        </w:rPr>
      </w:pPr>
      <w:r>
        <w:rPr>
          <w:color w:val="231F20"/>
          <w:w w:val="105"/>
          <w:sz w:val="24"/>
        </w:rPr>
        <w:t>Divisi Sistem Pembayaran dan Pengelolaan Uang Rupiah</w:t>
      </w:r>
    </w:p>
    <w:p>
      <w:pPr>
        <w:pStyle w:val="BodyText"/>
        <w:spacing w:before="3"/>
        <w:rPr>
          <w:sz w:val="25"/>
        </w:rPr>
      </w:pPr>
    </w:p>
    <w:p>
      <w:pPr>
        <w:spacing w:before="0"/>
        <w:ind w:left="1133" w:right="0" w:firstLine="0"/>
        <w:jc w:val="left"/>
        <w:rPr>
          <w:sz w:val="28"/>
        </w:rPr>
      </w:pPr>
      <w:r>
        <w:rPr>
          <w:color w:val="1F3468"/>
          <w:w w:val="115"/>
          <w:sz w:val="28"/>
        </w:rPr>
        <w:t>Produksi dan Distribusi</w:t>
      </w:r>
    </w:p>
    <w:p>
      <w:pPr>
        <w:spacing w:before="17"/>
        <w:ind w:left="1133" w:right="0" w:firstLine="0"/>
        <w:jc w:val="left"/>
        <w:rPr>
          <w:sz w:val="24"/>
        </w:rPr>
      </w:pPr>
      <w:r>
        <w:rPr>
          <w:color w:val="231F20"/>
          <w:w w:val="105"/>
          <w:sz w:val="24"/>
        </w:rPr>
        <w:t>Fungsi Asesmen Ekonomi dan Surveillance</w:t>
      </w:r>
    </w:p>
    <w:p>
      <w:pPr>
        <w:pStyle w:val="BodyText"/>
        <w:rPr>
          <w:sz w:val="28"/>
        </w:rPr>
      </w:pPr>
    </w:p>
    <w:p>
      <w:pPr>
        <w:pStyle w:val="BodyText"/>
        <w:rPr>
          <w:sz w:val="28"/>
        </w:rPr>
      </w:pPr>
    </w:p>
    <w:p>
      <w:pPr>
        <w:pStyle w:val="BodyText"/>
        <w:spacing w:before="8"/>
        <w:rPr>
          <w:sz w:val="21"/>
        </w:rPr>
      </w:pPr>
    </w:p>
    <w:p>
      <w:pPr>
        <w:spacing w:before="1"/>
        <w:ind w:left="1133" w:right="0" w:firstLine="0"/>
        <w:jc w:val="left"/>
        <w:rPr>
          <w:sz w:val="28"/>
        </w:rPr>
      </w:pPr>
      <w:r>
        <w:rPr>
          <w:color w:val="1F3468"/>
          <w:w w:val="115"/>
          <w:sz w:val="28"/>
        </w:rPr>
        <w:t>Kantor Perwakilan Bank Indonesia Provinsi Bali</w:t>
      </w:r>
    </w:p>
    <w:p>
      <w:pPr>
        <w:spacing w:before="16"/>
        <w:ind w:left="1133" w:right="0" w:firstLine="0"/>
        <w:jc w:val="left"/>
        <w:rPr>
          <w:sz w:val="24"/>
        </w:rPr>
      </w:pPr>
      <w:r>
        <w:rPr>
          <w:color w:val="231F20"/>
          <w:w w:val="105"/>
          <w:sz w:val="24"/>
        </w:rPr>
        <w:t>Divisi </w:t>
      </w:r>
      <w:r>
        <w:rPr>
          <w:i/>
          <w:color w:val="231F20"/>
          <w:w w:val="105"/>
          <w:sz w:val="24"/>
        </w:rPr>
        <w:t>Advisory </w:t>
      </w:r>
      <w:r>
        <w:rPr>
          <w:color w:val="231F20"/>
          <w:w w:val="105"/>
          <w:sz w:val="24"/>
        </w:rPr>
        <w:t>dan Pengembangan Ekonomi</w:t>
      </w:r>
    </w:p>
    <w:p>
      <w:pPr>
        <w:pStyle w:val="Heading7"/>
        <w:spacing w:line="285" w:lineRule="auto" w:before="46"/>
        <w:ind w:right="8612"/>
        <w:jc w:val="both"/>
      </w:pPr>
      <w:r>
        <w:rPr>
          <w:color w:val="231F20"/>
          <w:w w:val="105"/>
        </w:rPr>
        <w:t>Jl. Letda Tantular No. 4 Denpasar – Bali, 80234 Tel. (0361) 248982</w:t>
      </w:r>
    </w:p>
    <w:p>
      <w:pPr>
        <w:spacing w:before="1"/>
        <w:ind w:left="1133" w:right="0" w:firstLine="0"/>
        <w:jc w:val="left"/>
        <w:rPr>
          <w:sz w:val="22"/>
        </w:rPr>
      </w:pPr>
      <w:r>
        <w:rPr>
          <w:color w:val="231F20"/>
          <w:w w:val="105"/>
          <w:sz w:val="22"/>
        </w:rPr>
        <w:t>Fax. (0361) 222988</w:t>
      </w:r>
    </w:p>
    <w:p>
      <w:pPr>
        <w:spacing w:after="0"/>
        <w:jc w:val="left"/>
        <w:rPr>
          <w:sz w:val="22"/>
        </w:rPr>
        <w:sectPr>
          <w:pgSz w:w="11910" w:h="15880"/>
          <w:pgMar w:header="0" w:footer="535" w:top="1180" w:bottom="720" w:left="0" w:right="0"/>
        </w:sectPr>
      </w:pPr>
    </w:p>
    <w:p>
      <w:pPr>
        <w:pStyle w:val="BodyText"/>
        <w:spacing w:before="4"/>
        <w:rPr>
          <w:rFonts w:ascii="Times New Roman"/>
          <w:sz w:val="17"/>
        </w:rPr>
      </w:pPr>
    </w:p>
    <w:p>
      <w:pPr>
        <w:spacing w:after="0"/>
        <w:rPr>
          <w:rFonts w:ascii="Times New Roman"/>
          <w:sz w:val="17"/>
        </w:rPr>
        <w:sectPr>
          <w:footerReference w:type="default" r:id="rId4031"/>
          <w:pgSz w:w="11910" w:h="15880"/>
          <w:pgMar w:footer="0" w:header="0" w:top="1500" w:bottom="280" w:left="0" w:right="0"/>
        </w:sectPr>
      </w:pPr>
    </w:p>
    <w:p>
      <w:pPr>
        <w:pStyle w:val="BodyText"/>
        <w:spacing w:before="4"/>
        <w:rPr>
          <w:rFonts w:ascii="Times New Roman"/>
          <w:sz w:val="17"/>
        </w:rPr>
      </w:pPr>
      <w:r>
        <w:rPr/>
        <w:drawing>
          <wp:anchor distT="0" distB="0" distL="0" distR="0" allowOverlap="1" layoutInCell="1" locked="0" behindDoc="0" simplePos="0" relativeHeight="53176">
            <wp:simplePos x="0" y="0"/>
            <wp:positionH relativeFrom="page">
              <wp:posOffset>0</wp:posOffset>
            </wp:positionH>
            <wp:positionV relativeFrom="page">
              <wp:posOffset>0</wp:posOffset>
            </wp:positionV>
            <wp:extent cx="7559992" cy="10080002"/>
            <wp:effectExtent l="0" t="0" r="0" b="0"/>
            <wp:wrapNone/>
            <wp:docPr id="5269" name="image3945.jpeg" descr=""/>
            <wp:cNvGraphicFramePr>
              <a:graphicFrameLocks noChangeAspect="1"/>
            </wp:cNvGraphicFramePr>
            <a:graphic>
              <a:graphicData uri="http://schemas.openxmlformats.org/drawingml/2006/picture">
                <pic:pic>
                  <pic:nvPicPr>
                    <pic:cNvPr id="5270" name="image3945.jpeg"/>
                    <pic:cNvPicPr/>
                  </pic:nvPicPr>
                  <pic:blipFill>
                    <a:blip r:embed="rId4033" cstate="print"/>
                    <a:stretch>
                      <a:fillRect/>
                    </a:stretch>
                  </pic:blipFill>
                  <pic:spPr>
                    <a:xfrm>
                      <a:off x="0" y="0"/>
                      <a:ext cx="7559992" cy="10080002"/>
                    </a:xfrm>
                    <a:prstGeom prst="rect">
                      <a:avLst/>
                    </a:prstGeom>
                  </pic:spPr>
                </pic:pic>
              </a:graphicData>
            </a:graphic>
          </wp:anchor>
        </w:drawing>
      </w:r>
    </w:p>
    <w:sectPr>
      <w:footerReference w:type="even" r:id="rId4032"/>
      <w:pgSz w:w="11910" w:h="15880"/>
      <w:pgMar w:footer="0" w:header="0" w:top="150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Book Antiqua">
    <w:altName w:val="Book Antiqua"/>
    <w:charset w:val="0"/>
    <w:family w:val="roman"/>
    <w:pitch w:val="variable"/>
  </w:font>
  <w:font w:name="Calibri">
    <w:altName w:val="Calibri"/>
    <w:charset w:val="0"/>
    <w:family w:val="swiss"/>
    <w:pitch w:val="variable"/>
  </w:font>
  <w:font w:name="Calibri Light">
    <w:altName w:val="Calibri Light"/>
    <w:charset w:val="0"/>
    <w:family w:val="swiss"/>
    <w:pitch w:val="variable"/>
  </w:font>
  <w:font w:name="Lucida Sans Unicode">
    <w:altName w:val="Lucida Sans Unicode"/>
    <w:charset w:val="0"/>
    <w:family w:val="swiss"/>
    <w:pitch w:val="variable"/>
  </w:font>
  <w:font w:name="Lucida Sans">
    <w:altName w:val="Lucida Sans"/>
    <w:charset w:val="0"/>
    <w:family w:val="swiss"/>
    <w:pitch w:val="variable"/>
  </w:font>
  <w:font w:name="Trebuchet MS">
    <w:altName w:val="Trebuchet MS"/>
    <w:charset w:val="0"/>
    <w:family w:val="swiss"/>
    <w:pitch w:val="variable"/>
  </w:font>
  <w:font w:name="Arial Narrow">
    <w:altName w:val="Arial Narrow"/>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5974pt;width:82.9pt;height:17.45pt;mso-position-horizontal-relative:page;mso-position-vertical-relative:page;z-index:-1191520" coordorigin="0,15139" coordsize="1658,349">
          <v:shape style="position:absolute;left:0;top:15138;width:1658;height:347" coordorigin="0,15139" coordsize="1658,347" path="m8,15139l0,15139,0,15485,8,15485,8,15139m1657,15139l1142,15139,1142,15485,1657,15485,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91496" from="83.852798pt,761.519897pt" to="251.635798pt,761.519897pt" stroked="true" strokeweight="1pt" strokecolor="#b22b0a">
          <v:stroke dashstyle="solid"/>
          <w10:wrap type="none"/>
        </v:line>
      </w:pict>
    </w:r>
    <w:r>
      <w:rPr/>
      <w:pict>
        <v:shape style="position:absolute;margin-left:63.713902pt;margin-top:760.221619pt;width:12.15pt;height:13pt;mso-position-horizontal-relative:page;mso-position-vertical-relative:page;z-index:-119147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5"/>
                    <w:sz w:val="22"/>
                  </w:rPr>
                  <w:instrText> PAGE </w:instrText>
                </w:r>
                <w:r>
                  <w:rPr/>
                  <w:fldChar w:fldCharType="separate"/>
                </w:r>
                <w:r>
                  <w:rPr/>
                  <w:t>14</w:t>
                </w:r>
                <w:r>
                  <w:rPr/>
                  <w:fldChar w:fldCharType="end"/>
                </w:r>
              </w:p>
            </w:txbxContent>
          </v:textbox>
          <w10:wrap type="none"/>
        </v:shape>
      </w:pict>
    </w:r>
    <w:r>
      <w:rPr/>
      <w:pict>
        <v:shape style="position:absolute;margin-left:86.852898pt;margin-top:763.240601pt;width:112.6pt;height:10pt;mso-position-horizontal-relative:page;mso-position-vertical-relative:page;z-index:-1191448"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KEKR Provinsi Bali november 2018</w:t>
                </w:r>
                <w:r>
                  <w:rPr>
                    <w:rFonts w:ascii="Arial"/>
                    <w:color w:val="939598"/>
                    <w:sz w:val="16"/>
                  </w:rPr>
                  <w:t> </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90944" filled="true" fillcolor="#fdfdfd" stroked="false">
          <v:fill type="solid"/>
          <w10:wrap type="none"/>
        </v:rect>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90920" filled="true" fillcolor="#fdfdfd" stroked="false">
          <v:fill type="solid"/>
          <w10:wrap type="none"/>
        </v:rect>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90896"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90872" from="83.852798pt,761.519897pt" to="251.635798pt,761.519897pt" stroked="true" strokeweight="1pt" strokecolor="#b22b0a">
          <v:stroke dashstyle="solid"/>
          <w10:wrap type="none"/>
        </v:line>
      </w:pict>
    </w:r>
    <w:r>
      <w:rPr/>
      <w:pict>
        <v:shape style="position:absolute;margin-left:63.372898pt;margin-top:760.221619pt;width:12.8pt;height:13pt;mso-position-horizontal-relative:page;mso-position-vertical-relative:page;z-index:-1190848"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44</w:t>
                </w:r>
                <w:r>
                  <w:rPr/>
                  <w:fldChar w:fldCharType="end"/>
                </w:r>
              </w:p>
            </w:txbxContent>
          </v:textbox>
          <w10:wrap type="none"/>
        </v:shape>
      </w:pict>
    </w:r>
    <w:r>
      <w:rPr/>
      <w:pict>
        <v:shape style="position:absolute;margin-left:86.852898pt;margin-top:763.240601pt;width:126.55pt;height:10pt;mso-position-horizontal-relative:page;mso-position-vertical-relative:page;z-index:-1190824"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Perkembangan ekonomi makro daerah</w:t>
                </w:r>
                <w:r>
                  <w:rPr>
                    <w:rFonts w:ascii="Arial"/>
                    <w:color w:val="939598"/>
                    <w:sz w:val="16"/>
                  </w:rPr>
                  <w:t> </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90800"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90776" from="343.640015pt,761.519897pt" to="511.423015pt,761.519897pt" stroked="true" strokeweight="1pt" strokecolor="#b22b0a">
          <v:stroke dashstyle="solid"/>
          <w10:wrap type="none"/>
        </v:line>
      </w:pict>
    </w:r>
    <w:r>
      <w:rPr/>
      <w:pict>
        <v:shape style="position:absolute;margin-left:519.174316pt;margin-top:759.927368pt;width:12.7pt;height:13pt;mso-position-horizontal-relative:page;mso-position-vertical-relative:page;z-index:-119075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43</w:t>
                </w:r>
                <w:r>
                  <w:rPr/>
                  <w:fldChar w:fldCharType="end"/>
                </w:r>
              </w:p>
            </w:txbxContent>
          </v:textbox>
          <w10:wrap type="none"/>
        </v:shape>
      </w:pict>
    </w:r>
    <w:r>
      <w:rPr/>
      <w:pict>
        <v:shape style="position:absolute;margin-left:382.720398pt;margin-top:763.237366pt;width:126.55pt;height:10pt;mso-position-horizontal-relative:page;mso-position-vertical-relative:page;z-index:-1190728"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Perkembangan ekonomi makro daerah</w:t>
                </w:r>
                <w:r>
                  <w:rPr>
                    <w:rFonts w:ascii="Arial"/>
                    <w:color w:val="939598"/>
                    <w:sz w:val="16"/>
                  </w:rPr>
                  <w:t> </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90704"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90680" from="83.852798pt,761.519897pt" to="251.635798pt,761.519897pt" stroked="true" strokeweight="1pt" strokecolor="#b22b0a">
          <v:stroke dashstyle="solid"/>
          <w10:wrap type="none"/>
        </v:line>
      </w:pict>
    </w:r>
    <w:r>
      <w:rPr/>
      <w:pict>
        <v:line style="position:absolute;mso-position-horizontal-relative:page;mso-position-vertical-relative:page;z-index:-1190656" from="56.692902pt,689.708801pt" to="538.582902pt,689.708801pt" stroked="true" strokeweight=".709pt" strokecolor="#231f20">
          <v:stroke dashstyle="solid"/>
          <w10:wrap type="none"/>
        </v:line>
      </w:pict>
    </w:r>
    <w:r>
      <w:rPr/>
      <w:pict>
        <v:shape style="position:absolute;margin-left:63.433399pt;margin-top:760.221619pt;width:12.7pt;height:13pt;mso-position-horizontal-relative:page;mso-position-vertical-relative:page;z-index:-119063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46</w:t>
                </w:r>
                <w:r>
                  <w:rPr/>
                  <w:fldChar w:fldCharType="end"/>
                </w:r>
              </w:p>
            </w:txbxContent>
          </v:textbox>
          <w10:wrap type="none"/>
        </v:shape>
      </w:pict>
    </w:r>
    <w:r>
      <w:rPr/>
      <w:pict>
        <v:shape style="position:absolute;margin-left:86.852898pt;margin-top:763.240601pt;width:126.55pt;height:10pt;mso-position-horizontal-relative:page;mso-position-vertical-relative:page;z-index:-1190608"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Perkembangan ekonomi makro daerah</w:t>
                </w:r>
                <w:r>
                  <w:rPr>
                    <w:rFonts w:ascii="Arial"/>
                    <w:color w:val="939598"/>
                    <w:sz w:val="16"/>
                  </w:rPr>
                  <w:t> </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90584" filled="true" fillcolor="#ffffff" stroked="false">
          <v:fill type="solid"/>
          <w10:wrap type="none"/>
        </v:rect>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90560" filled="true" fillcolor="#ffffff" stroked="false">
          <v:fill type="solid"/>
          <w10:wrap type="non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49976pt;width:82.9pt;height:17.45pt;mso-position-horizontal-relative:page;mso-position-vertical-relative:page;z-index:-1191424"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91400" from="343.640015pt,761.519897pt" to="511.423015pt,761.519897pt" stroked="true" strokeweight="1pt" strokecolor="#b22b0a">
          <v:stroke dashstyle="solid"/>
          <w10:wrap type="none"/>
        </v:line>
      </w:pict>
    </w:r>
    <w:r>
      <w:rPr/>
      <w:pict>
        <v:shape style="position:absolute;margin-left:519.51532pt;margin-top:759.927368pt;width:12pt;height:13pt;mso-position-horizontal-relative:page;mso-position-vertical-relative:page;z-index:-1191376"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5"/>
                    <w:sz w:val="22"/>
                  </w:rPr>
                  <w:instrText> PAGE </w:instrText>
                </w:r>
                <w:r>
                  <w:rPr/>
                  <w:fldChar w:fldCharType="separate"/>
                </w:r>
                <w:r>
                  <w:rPr/>
                  <w:t>13</w:t>
                </w:r>
                <w:r>
                  <w:rPr/>
                  <w:fldChar w:fldCharType="end"/>
                </w:r>
              </w:p>
            </w:txbxContent>
          </v:textbox>
          <w10:wrap type="none"/>
        </v:shape>
      </w:pict>
    </w:r>
    <w:r>
      <w:rPr/>
      <w:pict>
        <v:shape style="position:absolute;margin-left:396.648285pt;margin-top:763.237366pt;width:112.6pt;height:10pt;mso-position-horizontal-relative:page;mso-position-vertical-relative:page;z-index:-1191352" type="#_x0000_t202" filled="false" stroked="false">
          <v:textbox inset="0,0,0,0">
            <w:txbxContent>
              <w:p>
                <w:pPr>
                  <w:spacing w:line="174" w:lineRule="exact" w:before="0"/>
                  <w:ind w:left="20" w:right="0" w:firstLine="0"/>
                  <w:jc w:val="left"/>
                  <w:rPr>
                    <w:rFonts w:ascii="Arial"/>
                    <w:sz w:val="16"/>
                  </w:rPr>
                </w:pPr>
                <w:r>
                  <w:rPr>
                    <w:rFonts w:ascii="Arial"/>
                    <w:color w:val="939598"/>
                    <w:w w:val="65"/>
                    <w:sz w:val="16"/>
                  </w:rPr>
                  <w:t>KEKR PROVINSI BALI november 2018</w:t>
                </w:r>
                <w:r>
                  <w:rPr>
                    <w:rFonts w:ascii="Arial"/>
                    <w:color w:val="939598"/>
                    <w:sz w:val="16"/>
                  </w:rPr>
                  <w:t> </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90536" filled="true" fillcolor="#fdfdfd" stroked="false">
          <v:fill type="solid"/>
          <w10:wrap type="none"/>
        </v:rect>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90512" filled="true" fillcolor="#fdfdfd" stroked="false">
          <v:fill type="solid"/>
          <w10:wrap type="none"/>
        </v:rect>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90488"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90464" from="83.852798pt,761.519897pt" to="251.635798pt,761.519897pt" stroked="true" strokeweight="1pt" strokecolor="#b22b0a">
          <v:stroke dashstyle="solid"/>
          <w10:wrap type="none"/>
        </v:line>
      </w:pict>
    </w:r>
    <w:r>
      <w:rPr/>
      <w:pict>
        <v:shape style="position:absolute;margin-left:63.433399pt;margin-top:760.221619pt;width:12.7pt;height:13pt;mso-position-horizontal-relative:page;mso-position-vertical-relative:page;z-index:-1190440"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64</w:t>
                </w:r>
                <w:r>
                  <w:rPr/>
                  <w:fldChar w:fldCharType="end"/>
                </w:r>
              </w:p>
            </w:txbxContent>
          </v:textbox>
          <w10:wrap type="none"/>
        </v:shape>
      </w:pict>
    </w:r>
    <w:r>
      <w:rPr/>
      <w:pict>
        <v:shape style="position:absolute;margin-left:86.852898pt;margin-top:763.240601pt;width:72.8pt;height:10pt;mso-position-horizontal-relative:page;mso-position-vertical-relative:page;z-index:-1190416" type="#_x0000_t202" filled="false" stroked="false">
          <v:textbox inset="0,0,0,0">
            <w:txbxContent>
              <w:p>
                <w:pPr>
                  <w:spacing w:line="174" w:lineRule="exact" w:before="0"/>
                  <w:ind w:left="20" w:right="0" w:firstLine="0"/>
                  <w:jc w:val="left"/>
                  <w:rPr>
                    <w:rFonts w:ascii="Arial"/>
                    <w:sz w:val="16"/>
                  </w:rPr>
                </w:pPr>
                <w:r>
                  <w:rPr>
                    <w:rFonts w:ascii="Arial"/>
                    <w:color w:val="939598"/>
                    <w:w w:val="60"/>
                    <w:sz w:val="16"/>
                  </w:rPr>
                  <w:t>KEUANGAN PEMERINTAH</w:t>
                </w:r>
                <w:r>
                  <w:rPr>
                    <w:rFonts w:ascii="Arial"/>
                    <w:color w:val="939598"/>
                    <w:sz w:val="16"/>
                  </w:rPr>
                  <w:t> </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90392"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90368" from="343.640015pt,761.519897pt" to="511.423015pt,761.519897pt" stroked="true" strokeweight="1pt" strokecolor="#b22b0a">
          <v:stroke dashstyle="solid"/>
          <w10:wrap type="none"/>
        </v:line>
      </w:pict>
    </w:r>
    <w:r>
      <w:rPr/>
      <w:pict>
        <v:shape style="position:absolute;margin-left:520.245789pt;margin-top:759.927368pt;width:10.55pt;height:13pt;mso-position-horizontal-relative:page;mso-position-vertical-relative:page;z-index:-1190344" type="#_x0000_t202" filled="false" stroked="false">
          <v:textbox inset="0,0,0,0">
            <w:txbxContent>
              <w:p>
                <w:pPr>
                  <w:spacing w:line="232" w:lineRule="exact" w:before="0"/>
                  <w:ind w:left="20" w:right="0" w:firstLine="0"/>
                  <w:jc w:val="left"/>
                  <w:rPr>
                    <w:rFonts w:ascii="Arial"/>
                    <w:sz w:val="22"/>
                  </w:rPr>
                </w:pPr>
                <w:r>
                  <w:rPr>
                    <w:rFonts w:ascii="Arial"/>
                    <w:color w:val="FFFFFF"/>
                    <w:w w:val="75"/>
                    <w:sz w:val="22"/>
                  </w:rPr>
                  <w:t>55</w:t>
                </w:r>
              </w:p>
            </w:txbxContent>
          </v:textbox>
          <w10:wrap type="none"/>
        </v:shape>
      </w:pict>
    </w:r>
    <w:r>
      <w:rPr/>
      <w:pict>
        <v:shape style="position:absolute;margin-left:436.431702pt;margin-top:763.237366pt;width:72.8pt;height:10pt;mso-position-horizontal-relative:page;mso-position-vertical-relative:page;z-index:-1190320" type="#_x0000_t202" filled="false" stroked="false">
          <v:textbox inset="0,0,0,0">
            <w:txbxContent>
              <w:p>
                <w:pPr>
                  <w:spacing w:line="174" w:lineRule="exact" w:before="0"/>
                  <w:ind w:left="20" w:right="0" w:firstLine="0"/>
                  <w:jc w:val="left"/>
                  <w:rPr>
                    <w:rFonts w:ascii="Arial"/>
                    <w:sz w:val="16"/>
                  </w:rPr>
                </w:pPr>
                <w:r>
                  <w:rPr>
                    <w:rFonts w:ascii="Arial"/>
                    <w:color w:val="939598"/>
                    <w:w w:val="60"/>
                    <w:sz w:val="16"/>
                  </w:rPr>
                  <w:t>KEUANGAN PEMERINTAH</w:t>
                </w:r>
                <w:r>
                  <w:rPr>
                    <w:rFonts w:ascii="Arial"/>
                    <w:color w:val="939598"/>
                    <w:sz w:val="16"/>
                  </w:rPr>
                  <w:t> </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90296"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90272" from="343.640015pt,761.519897pt" to="511.423015pt,761.519897pt" stroked="true" strokeweight="1pt" strokecolor="#b22b0a">
          <v:stroke dashstyle="solid"/>
          <w10:wrap type="none"/>
        </v:line>
      </w:pict>
    </w:r>
    <w:r>
      <w:rPr/>
      <w:pict>
        <v:line style="position:absolute;mso-position-horizontal-relative:page;mso-position-vertical-relative:page;z-index:-1190248" from="56.692902pt,706.168762pt" to="538.194902pt,706.168762pt" stroked="true" strokeweight="1pt" strokecolor="#001f5f">
          <v:stroke dashstyle="solid"/>
          <w10:wrap type="none"/>
        </v:line>
      </w:pict>
    </w:r>
    <w:r>
      <w:rPr/>
      <w:pict>
        <v:shape style="position:absolute;margin-left:520.245789pt;margin-top:759.927368pt;width:10.55pt;height:13pt;mso-position-horizontal-relative:page;mso-position-vertical-relative:page;z-index:-1190224" type="#_x0000_t202" filled="false" stroked="false">
          <v:textbox inset="0,0,0,0">
            <w:txbxContent>
              <w:p>
                <w:pPr>
                  <w:spacing w:line="232" w:lineRule="exact" w:before="0"/>
                  <w:ind w:left="20" w:right="0" w:firstLine="0"/>
                  <w:jc w:val="left"/>
                  <w:rPr>
                    <w:rFonts w:ascii="Arial"/>
                    <w:sz w:val="22"/>
                  </w:rPr>
                </w:pPr>
                <w:r>
                  <w:rPr>
                    <w:rFonts w:ascii="Arial"/>
                    <w:color w:val="FFFFFF"/>
                    <w:w w:val="75"/>
                    <w:sz w:val="22"/>
                  </w:rPr>
                  <w:t>57</w:t>
                </w:r>
              </w:p>
            </w:txbxContent>
          </v:textbox>
          <w10:wrap type="none"/>
        </v:shape>
      </w:pict>
    </w:r>
    <w:r>
      <w:rPr/>
      <w:pict>
        <v:shape style="position:absolute;margin-left:436.431702pt;margin-top:763.237366pt;width:72.8pt;height:10pt;mso-position-horizontal-relative:page;mso-position-vertical-relative:page;z-index:-1190200" type="#_x0000_t202" filled="false" stroked="false">
          <v:textbox inset="0,0,0,0">
            <w:txbxContent>
              <w:p>
                <w:pPr>
                  <w:spacing w:line="174" w:lineRule="exact" w:before="0"/>
                  <w:ind w:left="20" w:right="0" w:firstLine="0"/>
                  <w:jc w:val="left"/>
                  <w:rPr>
                    <w:rFonts w:ascii="Arial"/>
                    <w:sz w:val="16"/>
                  </w:rPr>
                </w:pPr>
                <w:r>
                  <w:rPr>
                    <w:rFonts w:ascii="Arial"/>
                    <w:color w:val="939598"/>
                    <w:w w:val="60"/>
                    <w:sz w:val="16"/>
                  </w:rPr>
                  <w:t>KEUANGAN PEMERINTAH</w:t>
                </w:r>
                <w:r>
                  <w:rPr>
                    <w:rFonts w:ascii="Arial"/>
                    <w:color w:val="939598"/>
                    <w:sz w:val="16"/>
                  </w:rPr>
                  <w:t> </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90176"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90152" from="83.852798pt,761.519897pt" to="251.635798pt,761.519897pt" stroked="true" strokeweight="1pt" strokecolor="#b22b0a">
          <v:stroke dashstyle="solid"/>
          <w10:wrap type="none"/>
        </v:line>
      </w:pict>
    </w:r>
    <w:r>
      <w:rPr/>
      <w:pict>
        <v:shape style="position:absolute;margin-left:63.4884pt;margin-top:760.221619pt;width:12.6pt;height:13pt;mso-position-horizontal-relative:page;mso-position-vertical-relative:page;z-index:-1190128" type="#_x0000_t202" filled="false" stroked="false">
          <v:textbox inset="0,0,0,0">
            <w:txbxContent>
              <w:p>
                <w:pPr>
                  <w:spacing w:line="232" w:lineRule="exact" w:before="0"/>
                  <w:ind w:left="40" w:right="0" w:firstLine="0"/>
                  <w:jc w:val="left"/>
                  <w:rPr>
                    <w:rFonts w:ascii="Arial"/>
                    <w:sz w:val="22"/>
                  </w:rPr>
                </w:pPr>
                <w:r>
                  <w:rPr>
                    <w:rFonts w:ascii="Arial"/>
                    <w:color w:val="FFFFFF"/>
                    <w:w w:val="80"/>
                    <w:sz w:val="22"/>
                  </w:rPr>
                  <w:t>58</w:t>
                </w:r>
              </w:p>
            </w:txbxContent>
          </v:textbox>
          <w10:wrap type="none"/>
        </v:shape>
      </w:pict>
    </w:r>
    <w:r>
      <w:rPr/>
      <w:pict>
        <v:shape style="position:absolute;margin-left:86.852898pt;margin-top:763.240601pt;width:72.8pt;height:10pt;mso-position-horizontal-relative:page;mso-position-vertical-relative:page;z-index:-1190104" type="#_x0000_t202" filled="false" stroked="false">
          <v:textbox inset="0,0,0,0">
            <w:txbxContent>
              <w:p>
                <w:pPr>
                  <w:spacing w:line="174" w:lineRule="exact" w:before="0"/>
                  <w:ind w:left="20" w:right="0" w:firstLine="0"/>
                  <w:jc w:val="left"/>
                  <w:rPr>
                    <w:rFonts w:ascii="Arial"/>
                    <w:sz w:val="16"/>
                  </w:rPr>
                </w:pPr>
                <w:r>
                  <w:rPr>
                    <w:rFonts w:ascii="Arial"/>
                    <w:color w:val="939598"/>
                    <w:w w:val="60"/>
                    <w:sz w:val="16"/>
                  </w:rPr>
                  <w:t>KEUANGAN PEMERINTAH</w:t>
                </w:r>
                <w:r>
                  <w:rPr>
                    <w:rFonts w:ascii="Arial"/>
                    <w:color w:val="939598"/>
                    <w:sz w:val="16"/>
                  </w:rPr>
                  <w:t> </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90080"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90056" from="343.640015pt,761.519897pt" to="511.423015pt,761.519897pt" stroked="true" strokeweight="1pt" strokecolor="#b22b0a">
          <v:stroke dashstyle="solid"/>
          <w10:wrap type="none"/>
        </v:line>
      </w:pict>
    </w:r>
    <w:r>
      <w:rPr/>
      <w:pict>
        <v:shape style="position:absolute;margin-left:519.23468pt;margin-top:759.927368pt;width:12.55pt;height:13pt;mso-position-horizontal-relative:page;mso-position-vertical-relative:page;z-index:-119003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59</w:t>
                </w:r>
                <w:r>
                  <w:rPr/>
                  <w:fldChar w:fldCharType="end"/>
                </w:r>
              </w:p>
            </w:txbxContent>
          </v:textbox>
          <w10:wrap type="none"/>
        </v:shape>
      </w:pict>
    </w:r>
    <w:r>
      <w:rPr/>
      <w:pict>
        <v:shape style="position:absolute;margin-left:436.431702pt;margin-top:763.237366pt;width:72.8pt;height:10pt;mso-position-horizontal-relative:page;mso-position-vertical-relative:page;z-index:-1190008" type="#_x0000_t202" filled="false" stroked="false">
          <v:textbox inset="0,0,0,0">
            <w:txbxContent>
              <w:p>
                <w:pPr>
                  <w:spacing w:line="174" w:lineRule="exact" w:before="0"/>
                  <w:ind w:left="20" w:right="0" w:firstLine="0"/>
                  <w:jc w:val="left"/>
                  <w:rPr>
                    <w:rFonts w:ascii="Arial"/>
                    <w:sz w:val="16"/>
                  </w:rPr>
                </w:pPr>
                <w:r>
                  <w:rPr>
                    <w:rFonts w:ascii="Arial"/>
                    <w:color w:val="939598"/>
                    <w:w w:val="60"/>
                    <w:sz w:val="16"/>
                  </w:rPr>
                  <w:t>KEUANGAN PEMERINTAH</w:t>
                </w:r>
                <w:r>
                  <w:rPr>
                    <w:rFonts w:ascii="Arial"/>
                    <w:color w:val="939598"/>
                    <w:sz w:val="16"/>
                  </w:rPr>
                  <w:t> </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9984"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9960" from="83.852798pt,761.519897pt" to="251.635798pt,761.519897pt" stroked="true" strokeweight="1pt" strokecolor="#b22b0a">
          <v:stroke dashstyle="solid"/>
          <w10:wrap type="none"/>
        </v:line>
      </w:pict>
    </w:r>
    <w:r>
      <w:rPr/>
      <w:pict>
        <v:shape style="position:absolute;margin-left:63.493999pt;margin-top:760.221619pt;width:12.6pt;height:13pt;mso-position-horizontal-relative:page;mso-position-vertical-relative:page;z-index:-1189936"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60</w:t>
                </w:r>
                <w:r>
                  <w:rPr/>
                  <w:fldChar w:fldCharType="end"/>
                </w:r>
              </w:p>
            </w:txbxContent>
          </v:textbox>
          <w10:wrap type="none"/>
        </v:shape>
      </w:pict>
    </w:r>
    <w:r>
      <w:rPr/>
      <w:pict>
        <v:shape style="position:absolute;margin-left:86.852898pt;margin-top:763.240601pt;width:72.8pt;height:10pt;mso-position-horizontal-relative:page;mso-position-vertical-relative:page;z-index:-1189912" type="#_x0000_t202" filled="false" stroked="false">
          <v:textbox inset="0,0,0,0">
            <w:txbxContent>
              <w:p>
                <w:pPr>
                  <w:spacing w:line="174" w:lineRule="exact" w:before="0"/>
                  <w:ind w:left="20" w:right="0" w:firstLine="0"/>
                  <w:jc w:val="left"/>
                  <w:rPr>
                    <w:rFonts w:ascii="Arial"/>
                    <w:sz w:val="16"/>
                  </w:rPr>
                </w:pPr>
                <w:r>
                  <w:rPr>
                    <w:rFonts w:ascii="Arial"/>
                    <w:color w:val="939598"/>
                    <w:w w:val="60"/>
                    <w:sz w:val="16"/>
                  </w:rPr>
                  <w:t>KEUANGAN PEMERINTAH</w:t>
                </w:r>
                <w:r>
                  <w:rPr>
                    <w:rFonts w:ascii="Arial"/>
                    <w:color w:val="939598"/>
                    <w:sz w:val="16"/>
                  </w:rPr>
                  <w:t> </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91328" filled="true" fillcolor="#ffffff" stroked="false">
          <v:fill type="solid"/>
          <w10:wrap type="none"/>
        </v:rect>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00625pt;margin-top:.000104pt;width:595.276269pt;height:793.701168pt;mso-position-horizontal-relative:page;mso-position-vertical-relative:page;z-index:-1189888" filled="true" fillcolor="#fdfdfd" stroked="false">
          <v:fill type="solid"/>
          <w10:wrap type="none"/>
        </v:rect>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9864" filled="true" fillcolor="#fdfdfd" stroked="false">
          <v:fill type="solid"/>
          <w10:wrap type="none"/>
        </v:rect>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pt;width:595.276pt;height:793.700989pt;mso-position-horizontal-relative:page;mso-position-vertical-relative:page;z-index:-1189840" filled="true" fillcolor="#ffffff" stroked="false">
          <v:fill type="solid"/>
          <w10:wrap type="none"/>
        </v:rect>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5974pt;width:82.9pt;height:17.45pt;mso-position-horizontal-relative:page;mso-position-vertical-relative:page;z-index:-1189816" coordorigin="0,15139" coordsize="1658,349">
          <v:shape style="position:absolute;left:0;top:15138;width:1658;height:347" coordorigin="0,15139" coordsize="1658,347" path="m8,15139l0,15139,0,15485,8,15485,8,15139m1657,15139l1142,15139,1142,15485,1657,15485,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9792" from="83.852798pt,761.519897pt" to="251.635798pt,761.519897pt" stroked="true" strokeweight="1pt" strokecolor="#b22b0a">
          <v:stroke dashstyle="solid"/>
          <w10:wrap type="none"/>
        </v:line>
      </w:pict>
    </w:r>
    <w:r>
      <w:rPr/>
      <w:pict>
        <v:shape style="position:absolute;margin-left:63.444401pt;margin-top:760.221619pt;width:12.7pt;height:13pt;mso-position-horizontal-relative:page;mso-position-vertical-relative:page;z-index:-1189768" type="#_x0000_t202" filled="false" stroked="false">
          <v:textbox inset="0,0,0,0">
            <w:txbxContent>
              <w:p>
                <w:pPr>
                  <w:spacing w:line="232" w:lineRule="exact" w:before="0"/>
                  <w:ind w:left="40" w:right="0" w:firstLine="0"/>
                  <w:jc w:val="left"/>
                  <w:rPr>
                    <w:rFonts w:ascii="Arial"/>
                    <w:sz w:val="22"/>
                  </w:rPr>
                </w:pPr>
                <w:r>
                  <w:rPr>
                    <w:rFonts w:ascii="Arial"/>
                    <w:color w:val="FFFFFF"/>
                    <w:w w:val="80"/>
                    <w:sz w:val="22"/>
                  </w:rPr>
                  <w:t>74</w:t>
                </w:r>
              </w:p>
            </w:txbxContent>
          </v:textbox>
          <w10:wrap type="none"/>
        </v:shape>
      </w:pict>
    </w:r>
    <w:r>
      <w:rPr/>
      <w:pict>
        <v:shape style="position:absolute;margin-left:86.852898pt;margin-top:763.240601pt;width:100.3pt;height:10pt;mso-position-horizontal-relative:page;mso-position-vertical-relative:page;z-index:-1189744" type="#_x0000_t202" filled="false" stroked="false">
          <v:textbox inset="0,0,0,0">
            <w:txbxContent>
              <w:p>
                <w:pPr>
                  <w:spacing w:line="174" w:lineRule="exact" w:before="0"/>
                  <w:ind w:left="20" w:right="0" w:firstLine="0"/>
                  <w:jc w:val="left"/>
                  <w:rPr>
                    <w:rFonts w:ascii="Arial"/>
                    <w:sz w:val="16"/>
                  </w:rPr>
                </w:pPr>
                <w:r>
                  <w:rPr>
                    <w:rFonts w:ascii="Arial"/>
                    <w:color w:val="939598"/>
                    <w:w w:val="60"/>
                    <w:sz w:val="16"/>
                  </w:rPr>
                  <w:t>PERKEMBANGAN INFLASI DAERAH</w:t>
                </w:r>
                <w:r>
                  <w:rPr>
                    <w:rFonts w:ascii="Arial"/>
                    <w:color w:val="939598"/>
                    <w:sz w:val="16"/>
                  </w:rPr>
                  <w:t> </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49976pt;width:82.9pt;height:17.45pt;mso-position-horizontal-relative:page;mso-position-vertical-relative:page;z-index:-1189720"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9696" from="343.640015pt,761.519897pt" to="511.423015pt,761.519897pt" stroked="true" strokeweight="1pt" strokecolor="#b22b0a">
          <v:stroke dashstyle="solid"/>
          <w10:wrap type="none"/>
        </v:line>
      </w:pict>
    </w:r>
    <w:r>
      <w:rPr/>
      <w:pict>
        <v:shape style="position:absolute;margin-left:519.23468pt;margin-top:759.927368pt;width:12.55pt;height:13pt;mso-position-horizontal-relative:page;mso-position-vertical-relative:page;z-index:-118967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79</w:t>
                </w:r>
                <w:r>
                  <w:rPr/>
                  <w:fldChar w:fldCharType="end"/>
                </w:r>
              </w:p>
            </w:txbxContent>
          </v:textbox>
          <w10:wrap type="none"/>
        </v:shape>
      </w:pict>
    </w:r>
    <w:r>
      <w:rPr/>
      <w:pict>
        <v:shape style="position:absolute;margin-left:408.952087pt;margin-top:763.237366pt;width:100.3pt;height:10pt;mso-position-horizontal-relative:page;mso-position-vertical-relative:page;z-index:-1189648" type="#_x0000_t202" filled="false" stroked="false">
          <v:textbox inset="0,0,0,0">
            <w:txbxContent>
              <w:p>
                <w:pPr>
                  <w:spacing w:line="174" w:lineRule="exact" w:before="0"/>
                  <w:ind w:left="20" w:right="0" w:firstLine="0"/>
                  <w:jc w:val="left"/>
                  <w:rPr>
                    <w:rFonts w:ascii="Arial"/>
                    <w:sz w:val="16"/>
                  </w:rPr>
                </w:pPr>
                <w:r>
                  <w:rPr>
                    <w:rFonts w:ascii="Arial"/>
                    <w:color w:val="939598"/>
                    <w:w w:val="60"/>
                    <w:sz w:val="16"/>
                  </w:rPr>
                  <w:t>PERKEMBANGAN INFLASI DAERAH</w:t>
                </w:r>
                <w:r>
                  <w:rPr>
                    <w:rFonts w:ascii="Arial"/>
                    <w:color w:val="939598"/>
                    <w:sz w:val="16"/>
                  </w:rPr>
                  <w:t> </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9624"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9600" from="83.852798pt,761.519897pt" to="251.635798pt,761.519897pt" stroked="true" strokeweight="1pt" strokecolor="#b22b0a">
          <v:stroke dashstyle="solid"/>
          <w10:wrap type="none"/>
        </v:line>
      </w:pict>
    </w:r>
    <w:r>
      <w:rPr/>
      <w:pict>
        <v:shape style="position:absolute;margin-left:63.444401pt;margin-top:760.221619pt;width:12.7pt;height:13pt;mso-position-horizontal-relative:page;mso-position-vertical-relative:page;z-index:-1189576"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74</w:t>
                </w:r>
                <w:r>
                  <w:rPr/>
                  <w:fldChar w:fldCharType="end"/>
                </w:r>
              </w:p>
            </w:txbxContent>
          </v:textbox>
          <w10:wrap type="none"/>
        </v:shape>
      </w:pict>
    </w:r>
    <w:r>
      <w:rPr/>
      <w:pict>
        <v:shape style="position:absolute;margin-left:86.852898pt;margin-top:763.240601pt;width:100.3pt;height:10pt;mso-position-horizontal-relative:page;mso-position-vertical-relative:page;z-index:-1189552" type="#_x0000_t202" filled="false" stroked="false">
          <v:textbox inset="0,0,0,0">
            <w:txbxContent>
              <w:p>
                <w:pPr>
                  <w:spacing w:line="174" w:lineRule="exact" w:before="0"/>
                  <w:ind w:left="20" w:right="0" w:firstLine="0"/>
                  <w:jc w:val="left"/>
                  <w:rPr>
                    <w:rFonts w:ascii="Arial"/>
                    <w:sz w:val="16"/>
                  </w:rPr>
                </w:pPr>
                <w:r>
                  <w:rPr>
                    <w:rFonts w:ascii="Arial"/>
                    <w:color w:val="939598"/>
                    <w:w w:val="60"/>
                    <w:sz w:val="16"/>
                  </w:rPr>
                  <w:t>PERKEMBANGAN INFLASI DAERAH</w:t>
                </w:r>
                <w:r>
                  <w:rPr>
                    <w:rFonts w:ascii="Arial"/>
                    <w:color w:val="939598"/>
                    <w:sz w:val="16"/>
                  </w:rPr>
                  <w:t> </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00625pt;margin-top:.000104pt;width:595.276269pt;height:793.701168pt;mso-position-horizontal-relative:page;mso-position-vertical-relative:page;z-index:-1189528" filled="true" fillcolor="#fdfdfd" stroked="false">
          <v:fill type="solid"/>
          <w10:wrap type="none"/>
        </v:rect>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9504" filled="true" fillcolor="#fdfdfd" stroked="false">
          <v:fill type="solid"/>
          <w10:wrap type="none"/>
        </v:rect>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9480"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9456" from="343.640015pt,761.519897pt" to="511.423015pt,761.519897pt" stroked="true" strokeweight="1pt" strokecolor="#b22b0a">
          <v:stroke dashstyle="solid"/>
          <w10:wrap type="none"/>
        </v:line>
      </w:pict>
    </w:r>
    <w:r>
      <w:rPr/>
      <w:pict>
        <v:shape style="position:absolute;margin-left:519.207214pt;margin-top:759.927368pt;width:12.6pt;height:13pt;mso-position-horizontal-relative:page;mso-position-vertical-relative:page;z-index:-1189432" type="#_x0000_t202" filled="false" stroked="false">
          <v:textbox inset="0,0,0,0">
            <w:txbxContent>
              <w:p>
                <w:pPr>
                  <w:spacing w:line="232" w:lineRule="exact" w:before="0"/>
                  <w:ind w:left="40" w:right="0" w:firstLine="0"/>
                  <w:jc w:val="left"/>
                  <w:rPr>
                    <w:rFonts w:ascii="Arial"/>
                    <w:sz w:val="22"/>
                  </w:rPr>
                </w:pPr>
                <w:r>
                  <w:rPr>
                    <w:rFonts w:ascii="Arial"/>
                    <w:color w:val="FFFFFF"/>
                    <w:w w:val="80"/>
                    <w:sz w:val="22"/>
                  </w:rPr>
                  <w:t>89</w:t>
                </w:r>
              </w:p>
            </w:txbxContent>
          </v:textbox>
          <w10:wrap type="none"/>
        </v:shape>
      </w:pict>
    </w:r>
    <w:r>
      <w:rPr/>
      <w:pict>
        <v:shape style="position:absolute;margin-left:273.433807pt;margin-top:763.237366pt;width:235.8pt;height:10pt;mso-position-horizontal-relative:page;mso-position-vertical-relative:page;z-index:-1189408"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Stabilitas keuangan daerah, pengembangan akses keuangan dan umkm</w:t>
                </w:r>
                <w:r>
                  <w:rPr>
                    <w:rFonts w:ascii="Arial"/>
                    <w:color w:val="939598"/>
                    <w:sz w:val="16"/>
                  </w:rPr>
                  <w:t> </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00232pt;margin-top:81.146538pt;width:595.275024pt;height:712.554495pt;mso-position-horizontal-relative:page;mso-position-vertical-relative:page;z-index:-1191304" filled="true" fillcolor="#aedde4" stroked="false">
          <v:fill type="solid"/>
          <w10:wrap type="none"/>
        </v:rect>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9384"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9360" from="83.852798pt,761.519897pt" to="251.635798pt,761.519897pt" stroked="true" strokeweight="1pt" strokecolor="#b22b0a">
          <v:stroke dashstyle="solid"/>
          <w10:wrap type="none"/>
        </v:line>
      </w:pict>
    </w:r>
    <w:r>
      <w:rPr/>
      <w:pict>
        <v:group style="position:absolute;margin-left:57.081001pt;margin-top:706.098999pt;width:226.8pt;height:19.6pt;mso-position-horizontal-relative:page;mso-position-vertical-relative:page;z-index:-1189336" coordorigin="1142,14122" coordsize="4536,392">
          <v:rect style="position:absolute;left:1425;top:14121;width:4252;height:392" filled="true" fillcolor="#001f5f" stroked="false">
            <v:fill type="solid"/>
          </v:rect>
          <v:rect style="position:absolute;left:1141;top:14121;width:284;height:392" filled="true" fillcolor="#001f5f" stroked="false">
            <v:fill opacity="45875f" type="solid"/>
          </v:rect>
          <w10:wrap type="none"/>
        </v:group>
      </w:pict>
    </w:r>
    <w:r>
      <w:rPr/>
      <w:pict>
        <v:shape style="position:absolute;margin-left:63.460899pt;margin-top:760.221619pt;width:12.65pt;height:13pt;mso-position-horizontal-relative:page;mso-position-vertical-relative:page;z-index:-118931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88</w:t>
                </w:r>
                <w:r>
                  <w:rPr/>
                  <w:fldChar w:fldCharType="end"/>
                </w:r>
              </w:p>
            </w:txbxContent>
          </v:textbox>
          <w10:wrap type="none"/>
        </v:shape>
      </w:pict>
    </w:r>
    <w:r>
      <w:rPr/>
      <w:pict>
        <v:shape style="position:absolute;margin-left:86.852898pt;margin-top:763.240601pt;width:235.8pt;height:10pt;mso-position-horizontal-relative:page;mso-position-vertical-relative:page;z-index:-1189288"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Stabilitas keuangan daerah, pengembangan akses keuangan dan umkm</w:t>
                </w:r>
                <w:r>
                  <w:rPr>
                    <w:rFonts w:ascii="Arial"/>
                    <w:color w:val="939598"/>
                    <w:sz w:val="16"/>
                  </w:rPr>
                  <w:t> </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9264"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9240" from="343.640015pt,761.519897pt" to="511.423015pt,761.519897pt" stroked="true" strokeweight="1pt" strokecolor="#b22b0a">
          <v:stroke dashstyle="solid"/>
          <w10:wrap type="none"/>
        </v:line>
      </w:pict>
    </w:r>
    <w:r>
      <w:rPr/>
      <w:pict>
        <v:shape style="position:absolute;margin-left:519.218323pt;margin-top:759.927368pt;width:12.6pt;height:13pt;mso-position-horizontal-relative:page;mso-position-vertical-relative:page;z-index:-1189216"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87</w:t>
                </w:r>
                <w:r>
                  <w:rPr/>
                  <w:fldChar w:fldCharType="end"/>
                </w:r>
              </w:p>
            </w:txbxContent>
          </v:textbox>
          <w10:wrap type="none"/>
        </v:shape>
      </w:pict>
    </w:r>
    <w:r>
      <w:rPr/>
      <w:pict>
        <v:shape style="position:absolute;margin-left:273.433807pt;margin-top:763.237366pt;width:235.8pt;height:10pt;mso-position-horizontal-relative:page;mso-position-vertical-relative:page;z-index:-1189192"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Stabilitas keuangan daerah, pengembangan akses keuangan dan umkm</w:t>
                </w:r>
                <w:r>
                  <w:rPr>
                    <w:rFonts w:ascii="Arial"/>
                    <w:color w:val="939598"/>
                    <w:sz w:val="16"/>
                  </w:rPr>
                  <w:t> </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9168"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9144" from="83.852798pt,761.519897pt" to="251.635798pt,761.519897pt" stroked="true" strokeweight="1pt" strokecolor="#b22b0a">
          <v:stroke dashstyle="solid"/>
          <w10:wrap type="none"/>
        </v:line>
      </w:pict>
    </w:r>
    <w:r>
      <w:rPr/>
      <w:pict>
        <v:shape style="position:absolute;margin-left:61.634998pt;margin-top:760.221619pt;width:16.3pt;height:13pt;mso-position-horizontal-relative:page;mso-position-vertical-relative:page;z-index:-1189120"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0"/>
                    <w:sz w:val="22"/>
                  </w:rPr>
                  <w:instrText> PAGE </w:instrText>
                </w:r>
                <w:r>
                  <w:rPr/>
                  <w:fldChar w:fldCharType="separate"/>
                </w:r>
                <w:r>
                  <w:rPr/>
                  <w:t>100</w:t>
                </w:r>
                <w:r>
                  <w:rPr/>
                  <w:fldChar w:fldCharType="end"/>
                </w:r>
              </w:p>
            </w:txbxContent>
          </v:textbox>
          <w10:wrap type="none"/>
        </v:shape>
      </w:pict>
    </w:r>
    <w:r>
      <w:rPr/>
      <w:pict>
        <v:shape style="position:absolute;margin-left:86.852898pt;margin-top:763.240601pt;width:235.8pt;height:10pt;mso-position-horizontal-relative:page;mso-position-vertical-relative:page;z-index:-1189096"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Stabilitas keuangan daerah, pengembangan akses keuangan dan umkm</w:t>
                </w:r>
                <w:r>
                  <w:rPr>
                    <w:rFonts w:ascii="Arial"/>
                    <w:color w:val="939598"/>
                    <w:sz w:val="16"/>
                  </w:rPr>
                  <w:t> </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9072"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9048" from="343.640015pt,761.519897pt" to="511.423015pt,761.519897pt" stroked="true" strokeweight="1pt" strokecolor="#b22b0a">
          <v:stroke dashstyle="solid"/>
          <w10:wrap type="none"/>
        </v:line>
      </w:pict>
    </w:r>
    <w:r>
      <w:rPr/>
      <w:pict>
        <v:shape style="position:absolute;margin-left:519.504272pt;margin-top:759.927368pt;width:12pt;height:13pt;mso-position-horizontal-relative:page;mso-position-vertical-relative:page;z-index:-1189024"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5"/>
                    <w:sz w:val="22"/>
                  </w:rPr>
                  <w:instrText> PAGE </w:instrText>
                </w:r>
                <w:r>
                  <w:rPr/>
                  <w:fldChar w:fldCharType="separate"/>
                </w:r>
                <w:r>
                  <w:rPr/>
                  <w:t>91</w:t>
                </w:r>
                <w:r>
                  <w:rPr/>
                  <w:fldChar w:fldCharType="end"/>
                </w:r>
              </w:p>
            </w:txbxContent>
          </v:textbox>
          <w10:wrap type="none"/>
        </v:shape>
      </w:pict>
    </w:r>
    <w:r>
      <w:rPr/>
      <w:pict>
        <v:shape style="position:absolute;margin-left:273.433807pt;margin-top:763.237366pt;width:235.8pt;height:10pt;mso-position-horizontal-relative:page;mso-position-vertical-relative:page;z-index:-1189000"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Stabilitas keuangan daerah, pengembangan akses keuangan dan umkm</w:t>
                </w:r>
                <w:r>
                  <w:rPr>
                    <w:rFonts w:ascii="Arial"/>
                    <w:color w:val="939598"/>
                    <w:sz w:val="16"/>
                  </w:rPr>
                  <w:t> </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8976" filled="true" fillcolor="#ffffff" stroked="false">
          <v:fill type="solid"/>
          <w10:wrap type="none"/>
        </v:rect>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8952" filled="true" fillcolor="#ffffff" stroked="false">
          <v:fill type="solid"/>
          <w10:wrap type="none"/>
        </v:rect>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8928" filled="true" fillcolor="#fdfdfd" stroked="false">
          <v:fill type="solid"/>
          <w10:wrap type="none"/>
        </v:rect>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8904" filled="true" fillcolor="#fdfdfd" stroked="false">
          <v:fill type="solid"/>
          <w10:wrap type="none"/>
        </v:rect>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00156pt;margin-top:81.146538pt;width:595.275024pt;height:712.554495pt;mso-position-horizontal-relative:page;mso-position-vertical-relative:page;z-index:-1191280" filled="true" fillcolor="#aedde4" stroked="false">
          <v:fill type="solid"/>
          <w10:wrap type="none"/>
        </v:rect>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8880"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8856" from="83.852798pt,761.519897pt" to="251.635798pt,761.519897pt" stroked="true" strokeweight="1pt" strokecolor="#b22b0a">
          <v:stroke dashstyle="solid"/>
          <w10:wrap type="none"/>
        </v:line>
      </w:pict>
    </w:r>
    <w:r>
      <w:rPr/>
      <w:pict>
        <v:shape style="position:absolute;margin-left:62.618401pt;margin-top:760.221619pt;width:14.35pt;height:13pt;mso-position-horizontal-relative:page;mso-position-vertical-relative:page;z-index:-1188832" type="#_x0000_t202" filled="false" stroked="false">
          <v:textbox inset="0,0,0,0">
            <w:txbxContent>
              <w:p>
                <w:pPr>
                  <w:spacing w:line="232" w:lineRule="exact" w:before="0"/>
                  <w:ind w:left="20" w:right="0" w:firstLine="0"/>
                  <w:jc w:val="left"/>
                  <w:rPr>
                    <w:rFonts w:ascii="Arial"/>
                    <w:sz w:val="22"/>
                  </w:rPr>
                </w:pPr>
                <w:r>
                  <w:rPr>
                    <w:rFonts w:ascii="Arial"/>
                    <w:color w:val="FFFFFF"/>
                    <w:w w:val="70"/>
                    <w:sz w:val="22"/>
                  </w:rPr>
                  <w:t>108</w:t>
                </w:r>
              </w:p>
            </w:txbxContent>
          </v:textbox>
          <w10:wrap type="none"/>
        </v:shape>
      </w:pict>
    </w:r>
    <w:r>
      <w:rPr/>
      <w:pict>
        <v:shape style="position:absolute;margin-left:86.852898pt;margin-top:763.240601pt;width:225.4pt;height:10pt;mso-position-horizontal-relative:page;mso-position-vertical-relative:page;z-index:-1188808"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Penyelenggaraan sistem pembayaran dan pengelolaan uang rupiah</w:t>
                </w:r>
                <w:r>
                  <w:rPr>
                    <w:rFonts w:ascii="Arial"/>
                    <w:color w:val="939598"/>
                    <w:sz w:val="16"/>
                  </w:rPr>
                  <w:t> </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8784"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8760" from="343.640015pt,761.519897pt" to="511.423015pt,761.519897pt" stroked="true" strokeweight="1pt" strokecolor="#b22b0a">
          <v:stroke dashstyle="solid"/>
          <w10:wrap type="none"/>
        </v:line>
      </w:pict>
    </w:r>
    <w:r>
      <w:rPr/>
      <w:pict>
        <v:shape style="position:absolute;margin-left:518.364807pt;margin-top:759.927368pt;width:14.3pt;height:13pt;mso-position-horizontal-relative:page;mso-position-vertical-relative:page;z-index:-1188736" type="#_x0000_t202" filled="false" stroked="false">
          <v:textbox inset="0,0,0,0">
            <w:txbxContent>
              <w:p>
                <w:pPr>
                  <w:spacing w:line="232" w:lineRule="exact" w:before="0"/>
                  <w:ind w:left="20" w:right="0" w:firstLine="0"/>
                  <w:jc w:val="left"/>
                  <w:rPr>
                    <w:rFonts w:ascii="Arial"/>
                    <w:sz w:val="22"/>
                  </w:rPr>
                </w:pPr>
                <w:r>
                  <w:rPr>
                    <w:rFonts w:ascii="Arial"/>
                    <w:color w:val="FFFFFF"/>
                    <w:w w:val="70"/>
                    <w:sz w:val="22"/>
                  </w:rPr>
                  <w:t>109</w:t>
                </w:r>
              </w:p>
            </w:txbxContent>
          </v:textbox>
          <w10:wrap type="none"/>
        </v:shape>
      </w:pict>
    </w:r>
    <w:r>
      <w:rPr/>
      <w:pict>
        <v:shape style="position:absolute;margin-left:283.87381pt;margin-top:763.237366pt;width:225.4pt;height:10pt;mso-position-horizontal-relative:page;mso-position-vertical-relative:page;z-index:-1188712"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Penyelenggaraan sistem pembayaran dan pengelolaan uang rupiah</w:t>
                </w:r>
                <w:r>
                  <w:rPr>
                    <w:rFonts w:ascii="Arial"/>
                    <w:color w:val="939598"/>
                    <w:sz w:val="16"/>
                  </w:rPr>
                  <w:t> </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8688"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8664" from="83.852798pt,761.519897pt" to="251.635798pt,761.519897pt" stroked="true" strokeweight="1pt" strokecolor="#b22b0a">
          <v:stroke dashstyle="solid"/>
          <w10:wrap type="none"/>
        </v:line>
      </w:pict>
    </w:r>
    <w:r>
      <w:rPr/>
      <w:pict>
        <v:shape style="position:absolute;margin-left:62.915401pt;margin-top:760.221619pt;width:13.75pt;height:13pt;mso-position-horizontal-relative:page;mso-position-vertical-relative:page;z-index:-1188640" type="#_x0000_t202" filled="false" stroked="false">
          <v:textbox inset="0,0,0,0">
            <w:txbxContent>
              <w:p>
                <w:pPr>
                  <w:spacing w:line="232" w:lineRule="exact" w:before="0"/>
                  <w:ind w:left="20" w:right="0" w:firstLine="0"/>
                  <w:jc w:val="left"/>
                  <w:rPr>
                    <w:rFonts w:ascii="Arial"/>
                    <w:sz w:val="22"/>
                  </w:rPr>
                </w:pPr>
                <w:r>
                  <w:rPr>
                    <w:rFonts w:ascii="Arial"/>
                    <w:color w:val="FFFFFF"/>
                    <w:w w:val="65"/>
                    <w:sz w:val="22"/>
                  </w:rPr>
                  <w:t>110</w:t>
                </w:r>
              </w:p>
            </w:txbxContent>
          </v:textbox>
          <w10:wrap type="none"/>
        </v:shape>
      </w:pict>
    </w:r>
    <w:r>
      <w:rPr/>
      <w:pict>
        <v:shape style="position:absolute;margin-left:86.852898pt;margin-top:763.240601pt;width:225.4pt;height:10pt;mso-position-horizontal-relative:page;mso-position-vertical-relative:page;z-index:-1188616"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Penyelenggaraan sistem pembayaran dan pengelolaan uang rupiah</w:t>
                </w:r>
                <w:r>
                  <w:rPr>
                    <w:rFonts w:ascii="Arial"/>
                    <w:color w:val="939598"/>
                    <w:sz w:val="16"/>
                  </w:rPr>
                  <w:t> </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8592"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8568" from="343.640015pt,761.519897pt" to="511.423015pt,761.519897pt" stroked="true" strokeweight="1pt" strokecolor="#b22b0a">
          <v:stroke dashstyle="solid"/>
          <w10:wrap type="none"/>
        </v:line>
      </w:pict>
    </w:r>
    <w:r>
      <w:rPr/>
      <w:pict>
        <v:shape style="position:absolute;margin-left:518.925720pt;margin-top:759.927368pt;width:13.2pt;height:13pt;mso-position-horizontal-relative:page;mso-position-vertical-relative:page;z-index:-1188544" type="#_x0000_t202" filled="false" stroked="false">
          <v:textbox inset="0,0,0,0">
            <w:txbxContent>
              <w:p>
                <w:pPr>
                  <w:spacing w:line="232" w:lineRule="exact" w:before="0"/>
                  <w:ind w:left="20" w:right="0" w:firstLine="0"/>
                  <w:jc w:val="left"/>
                  <w:rPr>
                    <w:rFonts w:ascii="Arial"/>
                    <w:sz w:val="22"/>
                  </w:rPr>
                </w:pPr>
                <w:r>
                  <w:rPr>
                    <w:rFonts w:ascii="Arial"/>
                    <w:color w:val="FFFFFF"/>
                    <w:w w:val="60"/>
                    <w:sz w:val="22"/>
                  </w:rPr>
                  <w:t>111</w:t>
                </w:r>
              </w:p>
            </w:txbxContent>
          </v:textbox>
          <w10:wrap type="none"/>
        </v:shape>
      </w:pict>
    </w:r>
    <w:r>
      <w:rPr/>
      <w:pict>
        <v:shape style="position:absolute;margin-left:283.87381pt;margin-top:763.237366pt;width:225.4pt;height:10pt;mso-position-horizontal-relative:page;mso-position-vertical-relative:page;z-index:-1188520"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Penyelenggaraan sistem pembayaran dan pengelolaan uang rupiah</w:t>
                </w:r>
                <w:r>
                  <w:rPr>
                    <w:rFonts w:ascii="Arial"/>
                    <w:color w:val="939598"/>
                    <w:sz w:val="16"/>
                  </w:rPr>
                  <w:t> </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8496"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8472" from="83.852798pt,761.519897pt" to="251.635798pt,761.519897pt" stroked="true" strokeweight="1pt" strokecolor="#b22b0a">
          <v:stroke dashstyle="solid"/>
          <w10:wrap type="none"/>
        </v:line>
      </w:pict>
    </w:r>
    <w:r>
      <w:rPr/>
      <w:pict>
        <v:shape style="position:absolute;margin-left:61.8549pt;margin-top:760.221619pt;width:15.85pt;height:13pt;mso-position-horizontal-relative:page;mso-position-vertical-relative:page;z-index:-1188448"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0"/>
                    <w:sz w:val="22"/>
                  </w:rPr>
                  <w:instrText> PAGE </w:instrText>
                </w:r>
                <w:r>
                  <w:rPr/>
                  <w:fldChar w:fldCharType="separate"/>
                </w:r>
                <w:r>
                  <w:rPr/>
                  <w:t>114</w:t>
                </w:r>
                <w:r>
                  <w:rPr/>
                  <w:fldChar w:fldCharType="end"/>
                </w:r>
              </w:p>
            </w:txbxContent>
          </v:textbox>
          <w10:wrap type="none"/>
        </v:shape>
      </w:pict>
    </w:r>
    <w:r>
      <w:rPr/>
      <w:pict>
        <v:shape style="position:absolute;margin-left:86.852898pt;margin-top:763.240601pt;width:225.4pt;height:10pt;mso-position-horizontal-relative:page;mso-position-vertical-relative:page;z-index:-1188424"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Penyelenggaraan sistem pembayaran dan pengelolaan uang rupiah</w:t>
                </w:r>
                <w:r>
                  <w:rPr>
                    <w:rFonts w:ascii="Arial"/>
                    <w:color w:val="939598"/>
                    <w:sz w:val="16"/>
                  </w:rPr>
                  <w:t> </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8400"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8376" from="343.640015pt,761.519897pt" to="511.423015pt,761.519897pt" stroked="true" strokeweight="1pt" strokecolor="#b22b0a">
          <v:stroke dashstyle="solid"/>
          <w10:wrap type="none"/>
        </v:line>
      </w:pict>
    </w:r>
    <w:r>
      <w:rPr/>
      <w:pict>
        <v:shape style="position:absolute;margin-left:517.656189pt;margin-top:759.927368pt;width:15.7pt;height:13pt;mso-position-horizontal-relative:page;mso-position-vertical-relative:page;z-index:-118835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0"/>
                    <w:sz w:val="22"/>
                  </w:rPr>
                  <w:instrText> PAGE </w:instrText>
                </w:r>
                <w:r>
                  <w:rPr/>
                  <w:fldChar w:fldCharType="separate"/>
                </w:r>
                <w:r>
                  <w:rPr/>
                  <w:t>113</w:t>
                </w:r>
                <w:r>
                  <w:rPr/>
                  <w:fldChar w:fldCharType="end"/>
                </w:r>
              </w:p>
            </w:txbxContent>
          </v:textbox>
          <w10:wrap type="none"/>
        </v:shape>
      </w:pict>
    </w:r>
    <w:r>
      <w:rPr/>
      <w:pict>
        <v:shape style="position:absolute;margin-left:283.87381pt;margin-top:763.237366pt;width:225.4pt;height:10pt;mso-position-horizontal-relative:page;mso-position-vertical-relative:page;z-index:-1188328"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Penyelenggaraan sistem pembayaran dan pengelolaan uang rupiah</w:t>
                </w:r>
                <w:r>
                  <w:rPr>
                    <w:rFonts w:ascii="Arial"/>
                    <w:color w:val="939598"/>
                    <w:sz w:val="16"/>
                  </w:rPr>
                  <w:t> </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8304" filled="true" fillcolor="#fdfdfd" stroked="false">
          <v:fill type="solid"/>
          <w10:wrap type="none"/>
        </v:rect>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5974pt;width:82.9pt;height:17.45pt;mso-position-horizontal-relative:page;mso-position-vertical-relative:page;z-index:-1191256" coordorigin="0,15139" coordsize="1658,349">
          <v:shape style="position:absolute;left:0;top:15138;width:1658;height:347" coordorigin="0,15139" coordsize="1658,347" path="m8,15139l0,15139,0,15485,8,15485,8,15139m1657,15139l1142,15139,1142,15485,1657,15485,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91232" from="83.852798pt,761.519897pt" to="251.635798pt,761.519897pt" stroked="true" strokeweight="1pt" strokecolor="#b22b0a">
          <v:stroke dashstyle="solid"/>
          <w10:wrap type="none"/>
        </v:line>
      </w:pict>
    </w:r>
    <w:r>
      <w:rPr/>
      <w:pict>
        <v:shape style="position:absolute;margin-left:63.444401pt;margin-top:760.221619pt;width:12.7pt;height:13pt;mso-position-horizontal-relative:page;mso-position-vertical-relative:page;z-index:-1191208" type="#_x0000_t202" filled="false" stroked="false">
          <v:textbox inset="0,0,0,0">
            <w:txbxContent>
              <w:p>
                <w:pPr>
                  <w:spacing w:line="232" w:lineRule="exact" w:before="0"/>
                  <w:ind w:left="40" w:right="0" w:firstLine="0"/>
                  <w:jc w:val="left"/>
                  <w:rPr>
                    <w:rFonts w:ascii="Arial"/>
                    <w:sz w:val="22"/>
                  </w:rPr>
                </w:pPr>
                <w:r>
                  <w:rPr>
                    <w:rFonts w:ascii="Arial"/>
                    <w:color w:val="FFFFFF"/>
                    <w:w w:val="80"/>
                    <w:sz w:val="22"/>
                  </w:rPr>
                  <w:t>24</w:t>
                </w:r>
              </w:p>
            </w:txbxContent>
          </v:textbox>
          <w10:wrap type="none"/>
        </v:shape>
      </w:pict>
    </w:r>
    <w:r>
      <w:rPr/>
      <w:pict>
        <v:shape style="position:absolute;margin-left:86.852898pt;margin-top:763.240601pt;width:112.6pt;height:10pt;mso-position-horizontal-relative:page;mso-position-vertical-relative:page;z-index:-1191184"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KEKR Provinsi Bali november 2018</w:t>
                </w:r>
                <w:r>
                  <w:rPr>
                    <w:rFonts w:ascii="Arial"/>
                    <w:color w:val="939598"/>
                    <w:sz w:val="16"/>
                  </w:rPr>
                  <w:t> </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8280" filled="true" fillcolor="#fdfdfd" stroked="false">
          <v:fill type="solid"/>
          <w10:wrap type="none"/>
        </v:rect>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49976pt;width:82.9pt;height:17.45pt;mso-position-horizontal-relative:page;mso-position-vertical-relative:page;z-index:-1188256"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8232" from="343.640015pt,761.519897pt" to="511.423015pt,761.519897pt" stroked="true" strokeweight="1pt" strokecolor="#b22b0a">
          <v:stroke dashstyle="solid"/>
          <w10:wrap type="none"/>
        </v:line>
      </w:pict>
    </w:r>
    <w:r>
      <w:rPr/>
      <w:pict>
        <v:shape style="position:absolute;margin-left:517.375793pt;margin-top:759.927368pt;width:16.3pt;height:13pt;mso-position-horizontal-relative:page;mso-position-vertical-relative:page;z-index:-1188208" type="#_x0000_t202" filled="false" stroked="false">
          <v:textbox inset="0,0,0,0">
            <w:txbxContent>
              <w:p>
                <w:pPr>
                  <w:spacing w:line="232" w:lineRule="exact" w:before="0"/>
                  <w:ind w:left="40" w:right="0" w:firstLine="0"/>
                  <w:jc w:val="left"/>
                  <w:rPr>
                    <w:rFonts w:ascii="Arial"/>
                    <w:sz w:val="22"/>
                  </w:rPr>
                </w:pPr>
                <w:r>
                  <w:rPr>
                    <w:rFonts w:ascii="Arial"/>
                    <w:color w:val="FFFFFF"/>
                    <w:w w:val="70"/>
                    <w:sz w:val="22"/>
                  </w:rPr>
                  <w:t>129</w:t>
                </w:r>
              </w:p>
            </w:txbxContent>
          </v:textbox>
          <w10:wrap type="none"/>
        </v:shape>
      </w:pict>
    </w:r>
    <w:r>
      <w:rPr/>
      <w:pict>
        <v:shape style="position:absolute;margin-left:383.184387pt;margin-top:763.237366pt;width:126.05pt;height:10pt;mso-position-horizontal-relative:page;mso-position-vertical-relative:page;z-index:-1188184"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ketenagakerjaan dan kesejahteraan</w:t>
                </w:r>
                <w:r>
                  <w:rPr>
                    <w:rFonts w:ascii="Arial"/>
                    <w:color w:val="939598"/>
                    <w:sz w:val="16"/>
                  </w:rPr>
                  <w:t> </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8160"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8136" from="83.852798pt,761.519897pt" to="251.635798pt,761.519897pt" stroked="true" strokeweight="1pt" strokecolor="#b22b0a">
          <v:stroke dashstyle="solid"/>
          <w10:wrap type="none"/>
        </v:line>
      </w:pict>
    </w:r>
    <w:r>
      <w:rPr/>
      <w:pict>
        <v:shape style="position:absolute;margin-left:61.585499pt;margin-top:760.221619pt;width:16.4pt;height:13pt;mso-position-horizontal-relative:page;mso-position-vertical-relative:page;z-index:-118811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0"/>
                    <w:sz w:val="22"/>
                  </w:rPr>
                  <w:instrText> PAGE </w:instrText>
                </w:r>
                <w:r>
                  <w:rPr/>
                  <w:fldChar w:fldCharType="separate"/>
                </w:r>
                <w:r>
                  <w:rPr/>
                  <w:t>124</w:t>
                </w:r>
                <w:r>
                  <w:rPr/>
                  <w:fldChar w:fldCharType="end"/>
                </w:r>
              </w:p>
            </w:txbxContent>
          </v:textbox>
          <w10:wrap type="none"/>
        </v:shape>
      </w:pict>
    </w:r>
    <w:r>
      <w:rPr/>
      <w:pict>
        <v:shape style="position:absolute;margin-left:86.852898pt;margin-top:763.240601pt;width:126.05pt;height:10pt;mso-position-horizontal-relative:page;mso-position-vertical-relative:page;z-index:-1188088"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ketenagakerjaan dan kesejahteraan</w:t>
                </w:r>
                <w:r>
                  <w:rPr>
                    <w:rFonts w:ascii="Arial"/>
                    <w:color w:val="939598"/>
                    <w:sz w:val="16"/>
                  </w:rPr>
                  <w:t> </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8064"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8040" from="343.640015pt,761.519897pt" to="511.423015pt,761.519897pt" stroked="true" strokeweight="1pt" strokecolor="#b22b0a">
          <v:stroke dashstyle="solid"/>
          <w10:wrap type="none"/>
        </v:line>
      </w:pict>
    </w:r>
    <w:r>
      <w:rPr/>
      <w:pict>
        <v:shape style="position:absolute;margin-left:517.386780pt;margin-top:759.927368pt;width:16.25pt;height:13pt;mso-position-horizontal-relative:page;mso-position-vertical-relative:page;z-index:-1188016"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0"/>
                    <w:sz w:val="22"/>
                  </w:rPr>
                  <w:instrText> PAGE </w:instrText>
                </w:r>
                <w:r>
                  <w:rPr/>
                  <w:fldChar w:fldCharType="separate"/>
                </w:r>
                <w:r>
                  <w:rPr/>
                  <w:t>125</w:t>
                </w:r>
                <w:r>
                  <w:rPr/>
                  <w:fldChar w:fldCharType="end"/>
                </w:r>
              </w:p>
            </w:txbxContent>
          </v:textbox>
          <w10:wrap type="none"/>
        </v:shape>
      </w:pict>
    </w:r>
    <w:r>
      <w:rPr/>
      <w:pict>
        <v:shape style="position:absolute;margin-left:383.184387pt;margin-top:763.237366pt;width:126.05pt;height:10pt;mso-position-horizontal-relative:page;mso-position-vertical-relative:page;z-index:-1187992"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ketenagakerjaan dan kesejahteraan</w:t>
                </w:r>
                <w:r>
                  <w:rPr>
                    <w:rFonts w:ascii="Arial"/>
                    <w:color w:val="939598"/>
                    <w:sz w:val="16"/>
                  </w:rPr>
                  <w:t> </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7968"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7944" from="83.852798pt,761.519897pt" to="251.635798pt,761.519897pt" stroked="true" strokeweight="1pt" strokecolor="#b22b0a">
          <v:stroke dashstyle="solid"/>
          <w10:wrap type="none"/>
        </v:line>
      </w:pict>
    </w:r>
    <w:r>
      <w:rPr/>
      <w:pict>
        <v:shape style="position:absolute;margin-left:62.629398pt;margin-top:760.221619pt;width:14.3pt;height:13pt;mso-position-horizontal-relative:page;mso-position-vertical-relative:page;z-index:-1187920" type="#_x0000_t202" filled="false" stroked="false">
          <v:textbox inset="0,0,0,0">
            <w:txbxContent>
              <w:p>
                <w:pPr>
                  <w:spacing w:line="232" w:lineRule="exact" w:before="0"/>
                  <w:ind w:left="20" w:right="0" w:firstLine="0"/>
                  <w:jc w:val="left"/>
                  <w:rPr>
                    <w:rFonts w:ascii="Arial"/>
                    <w:sz w:val="22"/>
                  </w:rPr>
                </w:pPr>
                <w:r>
                  <w:rPr>
                    <w:rFonts w:ascii="Arial"/>
                    <w:color w:val="FFFFFF"/>
                    <w:w w:val="70"/>
                    <w:sz w:val="22"/>
                  </w:rPr>
                  <w:t>128</w:t>
                </w:r>
              </w:p>
            </w:txbxContent>
          </v:textbox>
          <w10:wrap type="none"/>
        </v:shape>
      </w:pict>
    </w:r>
    <w:r>
      <w:rPr/>
      <w:pict>
        <v:shape style="position:absolute;margin-left:86.852898pt;margin-top:763.240601pt;width:126.05pt;height:10pt;mso-position-horizontal-relative:page;mso-position-vertical-relative:page;z-index:-1187896"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ketenagakerjaan dan kesejahteraan</w:t>
                </w:r>
                <w:r>
                  <w:rPr>
                    <w:rFonts w:ascii="Arial"/>
                    <w:color w:val="939598"/>
                    <w:sz w:val="16"/>
                  </w:rPr>
                  <w:t> </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7872"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7848" from="343.640015pt,761.519897pt" to="511.423015pt,761.519897pt" stroked="true" strokeweight="1pt" strokecolor="#b22b0a">
          <v:stroke dashstyle="solid"/>
          <w10:wrap type="none"/>
        </v:line>
      </w:pict>
    </w:r>
    <w:r>
      <w:rPr/>
      <w:pict>
        <v:shape style="position:absolute;margin-left:517.375793pt;margin-top:759.927368pt;width:16.3pt;height:13pt;mso-position-horizontal-relative:page;mso-position-vertical-relative:page;z-index:-1187824" type="#_x0000_t202" filled="false" stroked="false">
          <v:textbox inset="0,0,0,0">
            <w:txbxContent>
              <w:p>
                <w:pPr>
                  <w:spacing w:line="232" w:lineRule="exact" w:before="0"/>
                  <w:ind w:left="40" w:right="0" w:firstLine="0"/>
                  <w:jc w:val="left"/>
                  <w:rPr>
                    <w:rFonts w:ascii="Arial"/>
                    <w:sz w:val="22"/>
                  </w:rPr>
                </w:pPr>
                <w:r>
                  <w:rPr>
                    <w:rFonts w:ascii="Arial"/>
                    <w:color w:val="FFFFFF"/>
                    <w:w w:val="70"/>
                    <w:sz w:val="22"/>
                  </w:rPr>
                  <w:t>129</w:t>
                </w:r>
              </w:p>
            </w:txbxContent>
          </v:textbox>
          <w10:wrap type="none"/>
        </v:shape>
      </w:pict>
    </w:r>
    <w:r>
      <w:rPr/>
      <w:pict>
        <v:shape style="position:absolute;margin-left:383.184387pt;margin-top:763.237366pt;width:126.05pt;height:10pt;mso-position-horizontal-relative:page;mso-position-vertical-relative:page;z-index:-1187800"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ketenagakerjaan dan kesejahteraan</w:t>
                </w:r>
                <w:r>
                  <w:rPr>
                    <w:rFonts w:ascii="Arial"/>
                    <w:color w:val="939598"/>
                    <w:sz w:val="16"/>
                  </w:rPr>
                  <w:t> </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7776"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7752" from="83.852798pt,761.519897pt" to="251.635798pt,761.519897pt" stroked="true" strokeweight="1pt" strokecolor="#b22b0a">
          <v:stroke dashstyle="solid"/>
          <w10:wrap type="none"/>
        </v:line>
      </w:pict>
    </w:r>
    <w:r>
      <w:rPr/>
      <w:pict>
        <v:shape style="position:absolute;margin-left:62.646pt;margin-top:760.221619pt;width:14.3pt;height:13pt;mso-position-horizontal-relative:page;mso-position-vertical-relative:page;z-index:-1187728" type="#_x0000_t202" filled="false" stroked="false">
          <v:textbox inset="0,0,0,0">
            <w:txbxContent>
              <w:p>
                <w:pPr>
                  <w:spacing w:line="232" w:lineRule="exact" w:before="0"/>
                  <w:ind w:left="20" w:right="0" w:firstLine="0"/>
                  <w:jc w:val="left"/>
                  <w:rPr>
                    <w:rFonts w:ascii="Arial"/>
                    <w:sz w:val="22"/>
                  </w:rPr>
                </w:pPr>
                <w:r>
                  <w:rPr>
                    <w:rFonts w:ascii="Arial"/>
                    <w:color w:val="FFFFFF"/>
                    <w:w w:val="70"/>
                    <w:sz w:val="22"/>
                  </w:rPr>
                  <w:t>130</w:t>
                </w:r>
              </w:p>
            </w:txbxContent>
          </v:textbox>
          <w10:wrap type="none"/>
        </v:shape>
      </w:pict>
    </w:r>
    <w:r>
      <w:rPr/>
      <w:pict>
        <v:shape style="position:absolute;margin-left:86.852898pt;margin-top:763.240601pt;width:126.05pt;height:10pt;mso-position-horizontal-relative:page;mso-position-vertical-relative:page;z-index:-1187704"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ketenagakerjaan dan kesejahteraan</w:t>
                </w:r>
                <w:r>
                  <w:rPr>
                    <w:rFonts w:ascii="Arial"/>
                    <w:color w:val="939598"/>
                    <w:sz w:val="16"/>
                  </w:rPr>
                  <w:t> </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7680"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7656" from="343.640015pt,761.519897pt" to="511.423015pt,761.519897pt" stroked="true" strokeweight="1pt" strokecolor="#b22b0a">
          <v:stroke dashstyle="solid"/>
          <w10:wrap type="none"/>
        </v:line>
      </w:pict>
    </w:r>
    <w:r>
      <w:rPr/>
      <w:pict>
        <v:shape style="position:absolute;margin-left:518.656189pt;margin-top:759.927368pt;width:13.7pt;height:13pt;mso-position-horizontal-relative:page;mso-position-vertical-relative:page;z-index:-1187632" type="#_x0000_t202" filled="false" stroked="false">
          <v:textbox inset="0,0,0,0">
            <w:txbxContent>
              <w:p>
                <w:pPr>
                  <w:spacing w:line="232" w:lineRule="exact" w:before="0"/>
                  <w:ind w:left="20" w:right="0" w:firstLine="0"/>
                  <w:jc w:val="left"/>
                  <w:rPr>
                    <w:rFonts w:ascii="Arial"/>
                    <w:sz w:val="22"/>
                  </w:rPr>
                </w:pPr>
                <w:r>
                  <w:rPr>
                    <w:rFonts w:ascii="Arial"/>
                    <w:color w:val="FFFFFF"/>
                    <w:w w:val="65"/>
                    <w:sz w:val="22"/>
                  </w:rPr>
                  <w:t>131</w:t>
                </w:r>
              </w:p>
            </w:txbxContent>
          </v:textbox>
          <w10:wrap type="none"/>
        </v:shape>
      </w:pict>
    </w:r>
    <w:r>
      <w:rPr/>
      <w:pict>
        <v:shape style="position:absolute;margin-left:383.184387pt;margin-top:763.237366pt;width:126.05pt;height:10pt;mso-position-horizontal-relative:page;mso-position-vertical-relative:page;z-index:-1187608"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ketenagakerjaan dan kesejahteraan</w:t>
                </w:r>
                <w:r>
                  <w:rPr>
                    <w:rFonts w:ascii="Arial"/>
                    <w:color w:val="939598"/>
                    <w:sz w:val="16"/>
                  </w:rPr>
                  <w:t> </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7584"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7560" from="83.852798pt,761.519897pt" to="251.635798pt,761.519897pt" stroked="true" strokeweight="1pt" strokecolor="#b22b0a">
          <v:stroke dashstyle="solid"/>
          <w10:wrap type="none"/>
        </v:line>
      </w:pict>
    </w:r>
    <w:r>
      <w:rPr/>
      <w:pict>
        <v:shape style="position:absolute;margin-left:62.657001pt;margin-top:760.221619pt;width:14.25pt;height:13pt;mso-position-horizontal-relative:page;mso-position-vertical-relative:page;z-index:-1187536" type="#_x0000_t202" filled="false" stroked="false">
          <v:textbox inset="0,0,0,0">
            <w:txbxContent>
              <w:p>
                <w:pPr>
                  <w:spacing w:line="232" w:lineRule="exact" w:before="0"/>
                  <w:ind w:left="20" w:right="0" w:firstLine="0"/>
                  <w:jc w:val="left"/>
                  <w:rPr>
                    <w:rFonts w:ascii="Arial"/>
                    <w:sz w:val="22"/>
                  </w:rPr>
                </w:pPr>
                <w:r>
                  <w:rPr>
                    <w:rFonts w:ascii="Arial"/>
                    <w:color w:val="FFFFFF"/>
                    <w:w w:val="70"/>
                    <w:sz w:val="22"/>
                  </w:rPr>
                  <w:t>132</w:t>
                </w:r>
              </w:p>
            </w:txbxContent>
          </v:textbox>
          <w10:wrap type="none"/>
        </v:shape>
      </w:pict>
    </w:r>
    <w:r>
      <w:rPr/>
      <w:pict>
        <v:shape style="position:absolute;margin-left:86.852898pt;margin-top:763.240601pt;width:126.05pt;height:10pt;mso-position-horizontal-relative:page;mso-position-vertical-relative:page;z-index:-1187512" type="#_x0000_t202" filled="false" stroked="false">
          <v:textbox inset="0,0,0,0">
            <w:txbxContent>
              <w:p>
                <w:pPr>
                  <w:spacing w:line="174" w:lineRule="exact" w:before="0"/>
                  <w:ind w:left="20" w:right="0" w:firstLine="0"/>
                  <w:jc w:val="left"/>
                  <w:rPr>
                    <w:rFonts w:ascii="Arial"/>
                    <w:sz w:val="16"/>
                  </w:rPr>
                </w:pPr>
                <w:r>
                  <w:rPr>
                    <w:rFonts w:ascii="Arial"/>
                    <w:color w:val="939598"/>
                    <w:w w:val="80"/>
                    <w:sz w:val="16"/>
                  </w:rPr>
                  <w:t>ketenagakerjaan dan kesejahteraan</w:t>
                </w:r>
                <w:r>
                  <w:rPr>
                    <w:rFonts w:ascii="Arial"/>
                    <w:color w:val="939598"/>
                    <w:sz w:val="16"/>
                  </w:rPr>
                  <w:t> </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7488" filled="true" fillcolor="#fdfdfd" stroked="false">
          <v:fill type="solid"/>
          <w10:wrap type="none"/>
        </v:rect>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49976pt;width:82.9pt;height:17.45pt;mso-position-horizontal-relative:page;mso-position-vertical-relative:page;z-index:-1191160"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91136" from="343.640015pt,761.519897pt" to="511.423015pt,761.519897pt" stroked="true" strokeweight="1pt" strokecolor="#b22b0a">
          <v:stroke dashstyle="solid"/>
          <w10:wrap type="none"/>
        </v:line>
      </w:pict>
    </w:r>
    <w:r>
      <w:rPr/>
      <w:pict>
        <v:shape style="position:absolute;margin-left:519.245789pt;margin-top:759.927368pt;width:12.55pt;height:13pt;mso-position-horizontal-relative:page;mso-position-vertical-relative:page;z-index:-119111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23</w:t>
                </w:r>
                <w:r>
                  <w:rPr/>
                  <w:fldChar w:fldCharType="end"/>
                </w:r>
              </w:p>
            </w:txbxContent>
          </v:textbox>
          <w10:wrap type="none"/>
        </v:shape>
      </w:pict>
    </w:r>
    <w:r>
      <w:rPr/>
      <w:pict>
        <v:shape style="position:absolute;margin-left:396.648285pt;margin-top:763.237366pt;width:112.6pt;height:10pt;mso-position-horizontal-relative:page;mso-position-vertical-relative:page;z-index:-1191088" type="#_x0000_t202" filled="false" stroked="false">
          <v:textbox inset="0,0,0,0">
            <w:txbxContent>
              <w:p>
                <w:pPr>
                  <w:spacing w:line="174" w:lineRule="exact" w:before="0"/>
                  <w:ind w:left="20" w:right="0" w:firstLine="0"/>
                  <w:jc w:val="left"/>
                  <w:rPr>
                    <w:rFonts w:ascii="Arial"/>
                    <w:sz w:val="16"/>
                  </w:rPr>
                </w:pPr>
                <w:r>
                  <w:rPr>
                    <w:rFonts w:ascii="Arial"/>
                    <w:color w:val="939598"/>
                    <w:w w:val="65"/>
                    <w:sz w:val="16"/>
                  </w:rPr>
                  <w:t>KEKR PROVINSI BALI november 2018</w:t>
                </w:r>
                <w:r>
                  <w:rPr>
                    <w:rFonts w:ascii="Arial"/>
                    <w:color w:val="939598"/>
                    <w:sz w:val="16"/>
                  </w:rPr>
                  <w:t> </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87464" filled="true" fillcolor="#fdfdfd" stroked="false">
          <v:fill type="solid"/>
          <w10:wrap type="none"/>
        </v:rect>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7440"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7416" from="83.852798pt,761.519897pt" to="251.635798pt,761.519897pt" stroked="true" strokeweight="1pt" strokecolor="#b22b0a">
          <v:stroke dashstyle="solid"/>
          <w10:wrap type="none"/>
        </v:line>
      </w:pict>
    </w:r>
    <w:r>
      <w:rPr/>
      <w:pict>
        <v:shape style="position:absolute;margin-left:61.629398pt;margin-top:760.221619pt;width:16.3pt;height:13pt;mso-position-horizontal-relative:page;mso-position-vertical-relative:page;z-index:-118739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0"/>
                    <w:sz w:val="22"/>
                  </w:rPr>
                  <w:instrText> PAGE </w:instrText>
                </w:r>
                <w:r>
                  <w:rPr/>
                  <w:fldChar w:fldCharType="separate"/>
                </w:r>
                <w:r>
                  <w:rPr/>
                  <w:t>138</w:t>
                </w:r>
                <w:r>
                  <w:rPr/>
                  <w:fldChar w:fldCharType="end"/>
                </w:r>
              </w:p>
            </w:txbxContent>
          </v:textbox>
          <w10:wrap type="none"/>
        </v:shape>
      </w:pict>
    </w:r>
    <w:r>
      <w:rPr/>
      <w:pict>
        <v:shape style="position:absolute;margin-left:86.852898pt;margin-top:763.240601pt;width:101.85pt;height:10pt;mso-position-horizontal-relative:page;mso-position-vertical-relative:page;z-index:-1187368"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Prospek perekonomian daerah</w:t>
                </w:r>
                <w:r>
                  <w:rPr>
                    <w:rFonts w:ascii="Arial"/>
                    <w:color w:val="939598"/>
                    <w:sz w:val="16"/>
                  </w:rPr>
                  <w:t> </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7344"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7320" from="343.640015pt,761.519897pt" to="511.423015pt,761.519897pt" stroked="true" strokeweight="1pt" strokecolor="#b22b0a">
          <v:stroke dashstyle="solid"/>
          <w10:wrap type="none"/>
        </v:line>
      </w:pict>
    </w:r>
    <w:r>
      <w:rPr/>
      <w:pict>
        <v:shape style="position:absolute;margin-left:517.375793pt;margin-top:759.927368pt;width:16.3pt;height:13pt;mso-position-horizontal-relative:page;mso-position-vertical-relative:page;z-index:-1187296"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0"/>
                    <w:sz w:val="22"/>
                  </w:rPr>
                  <w:instrText> PAGE </w:instrText>
                </w:r>
                <w:r>
                  <w:rPr/>
                  <w:fldChar w:fldCharType="separate"/>
                </w:r>
                <w:r>
                  <w:rPr/>
                  <w:t>139</w:t>
                </w:r>
                <w:r>
                  <w:rPr/>
                  <w:fldChar w:fldCharType="end"/>
                </w:r>
              </w:p>
            </w:txbxContent>
          </v:textbox>
          <w10:wrap type="none"/>
        </v:shape>
      </w:pict>
    </w:r>
    <w:r>
      <w:rPr/>
      <w:pict>
        <v:shape style="position:absolute;margin-left:407.431885pt;margin-top:763.237366pt;width:101.8pt;height:10pt;mso-position-horizontal-relative:page;mso-position-vertical-relative:page;z-index:-1187272"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prospek perekonomian Daerah</w:t>
                </w:r>
                <w:r>
                  <w:rPr>
                    <w:rFonts w:ascii="Arial"/>
                    <w:color w:val="939598"/>
                    <w:sz w:val="16"/>
                  </w:rPr>
                  <w:t> </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7012pt;width:82.9pt;height:17.45pt;mso-position-horizontal-relative:page;mso-position-vertical-relative:page;z-index:-1187248" coordorigin="0,15139" coordsize="1658,349">
          <v:shape style="position:absolute;left:0;top:15138;width:1658;height:347" coordorigin="0,15139" coordsize="1658,347" path="m8,15139l0,15139,0,15486,8,15486,8,15139m1657,15139l1142,15139,1142,15486,1657,15486,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7224" from="83.852798pt,761.519897pt" to="251.635798pt,761.519897pt" stroked="true" strokeweight="1pt" strokecolor="#b22b0a">
          <v:stroke dashstyle="solid"/>
          <w10:wrap type="none"/>
        </v:line>
      </w:pict>
    </w:r>
    <w:r>
      <w:rPr/>
      <w:pict>
        <v:shape style="position:absolute;margin-left:62.574501pt;margin-top:760.221619pt;width:14.4pt;height:13pt;mso-position-horizontal-relative:page;mso-position-vertical-relative:page;z-index:-1187200" type="#_x0000_t202" filled="false" stroked="false">
          <v:textbox inset="0,0,0,0">
            <w:txbxContent>
              <w:p>
                <w:pPr>
                  <w:spacing w:line="232" w:lineRule="exact" w:before="0"/>
                  <w:ind w:left="20" w:right="0" w:firstLine="0"/>
                  <w:jc w:val="left"/>
                  <w:rPr>
                    <w:rFonts w:ascii="Arial"/>
                    <w:sz w:val="22"/>
                  </w:rPr>
                </w:pPr>
                <w:r>
                  <w:rPr>
                    <w:rFonts w:ascii="Arial"/>
                    <w:color w:val="FFFFFF"/>
                    <w:w w:val="70"/>
                    <w:sz w:val="22"/>
                  </w:rPr>
                  <w:t>140</w:t>
                </w:r>
              </w:p>
            </w:txbxContent>
          </v:textbox>
          <w10:wrap type="none"/>
        </v:shape>
      </w:pict>
    </w:r>
    <w:r>
      <w:rPr/>
      <w:pict>
        <v:shape style="position:absolute;margin-left:86.852898pt;margin-top:763.240601pt;width:101.85pt;height:10pt;mso-position-horizontal-relative:page;mso-position-vertical-relative:page;z-index:-1187176"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Prospek perekonomian daerah</w:t>
                </w:r>
                <w:r>
                  <w:rPr>
                    <w:rFonts w:ascii="Arial"/>
                    <w:color w:val="939598"/>
                    <w:sz w:val="16"/>
                  </w:rPr>
                  <w:t> </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51013pt;width:82.9pt;height:17.45pt;mso-position-horizontal-relative:page;mso-position-vertical-relative:page;z-index:-1187152"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7128" from="343.640015pt,761.519897pt" to="511.423015pt,761.519897pt" stroked="true" strokeweight="1pt" strokecolor="#b22b0a">
          <v:stroke dashstyle="solid"/>
          <w10:wrap type="none"/>
        </v:line>
      </w:pict>
    </w:r>
    <w:r>
      <w:rPr/>
      <w:pict>
        <v:shape style="position:absolute;margin-left:518.584778pt;margin-top:759.927368pt;width:13.85pt;height:13pt;mso-position-horizontal-relative:page;mso-position-vertical-relative:page;z-index:-1187104" type="#_x0000_t202" filled="false" stroked="false">
          <v:textbox inset="0,0,0,0">
            <w:txbxContent>
              <w:p>
                <w:pPr>
                  <w:spacing w:line="232" w:lineRule="exact" w:before="0"/>
                  <w:ind w:left="20" w:right="0" w:firstLine="0"/>
                  <w:jc w:val="left"/>
                  <w:rPr>
                    <w:rFonts w:ascii="Arial"/>
                    <w:sz w:val="22"/>
                  </w:rPr>
                </w:pPr>
                <w:r>
                  <w:rPr>
                    <w:rFonts w:ascii="Arial"/>
                    <w:color w:val="FFFFFF"/>
                    <w:w w:val="65"/>
                    <w:sz w:val="22"/>
                  </w:rPr>
                  <w:t>141</w:t>
                </w:r>
              </w:p>
            </w:txbxContent>
          </v:textbox>
          <w10:wrap type="none"/>
        </v:shape>
      </w:pict>
    </w:r>
    <w:r>
      <w:rPr/>
      <w:pict>
        <v:shape style="position:absolute;margin-left:407.431885pt;margin-top:763.237366pt;width:101.8pt;height:10pt;mso-position-horizontal-relative:page;mso-position-vertical-relative:page;z-index:-1187080"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prospek perekonomian Daerah</w:t>
                </w:r>
                <w:r>
                  <w:rPr>
                    <w:rFonts w:ascii="Arial"/>
                    <w:color w:val="939598"/>
                    <w:sz w:val="16"/>
                  </w:rPr>
                  <w:t> </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5974pt;width:82.9pt;height:17.45pt;mso-position-horizontal-relative:page;mso-position-vertical-relative:page;z-index:-1187056" coordorigin="0,15139" coordsize="1658,349">
          <v:shape style="position:absolute;left:0;top:15138;width:1658;height:347" coordorigin="0,15139" coordsize="1658,347" path="m8,15139l0,15139,0,15485,8,15485,8,15139m1657,15139l1142,15139,1142,15485,1657,15485,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87032" from="83.852798pt,761.519897pt" to="251.635798pt,761.519897pt" stroked="true" strokeweight="1pt" strokecolor="#b22b0a">
          <v:stroke dashstyle="solid"/>
          <w10:wrap type="none"/>
        </v:line>
      </w:pict>
    </w:r>
    <w:r>
      <w:rPr/>
      <w:pict>
        <v:shape style="position:absolute;margin-left:61.514pt;margin-top:760.221619pt;width:16.55pt;height:13pt;mso-position-horizontal-relative:page;mso-position-vertical-relative:page;z-index:-1187008"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5"/>
                    <w:sz w:val="22"/>
                  </w:rPr>
                  <w:instrText> PAGE </w:instrText>
                </w:r>
                <w:r>
                  <w:rPr/>
                  <w:fldChar w:fldCharType="separate"/>
                </w:r>
                <w:r>
                  <w:rPr/>
                  <w:t>144</w:t>
                </w:r>
                <w:r>
                  <w:rPr/>
                  <w:fldChar w:fldCharType="end"/>
                </w:r>
              </w:p>
            </w:txbxContent>
          </v:textbox>
          <w10:wrap type="none"/>
        </v:shape>
      </w:pict>
    </w:r>
    <w:r>
      <w:rPr/>
      <w:pict>
        <v:shape style="position:absolute;margin-left:86.852898pt;margin-top:763.240601pt;width:91.05pt;height:10pt;mso-position-horizontal-relative:page;mso-position-vertical-relative:page;z-index:-1186984"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KEKR Provinsi Bali mei 2018</w:t>
                </w:r>
                <w:r>
                  <w:rPr>
                    <w:rFonts w:ascii="Arial"/>
                    <w:color w:val="939598"/>
                    <w:sz w:val="16"/>
                  </w:rPr>
                  <w:t> </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512.422974pt;margin-top:756.849976pt;width:82.9pt;height:17.45pt;mso-position-horizontal-relative:page;mso-position-vertical-relative:page;z-index:-1186960" coordorigin="10248,15137" coordsize="1658,349">
          <v:rect style="position:absolute;left:10248;top:15137;width:524;height:349" filled="true" fillcolor="#1f3468" stroked="false">
            <v:fill type="solid"/>
          </v:rect>
          <v:rect style="position:absolute;left:10771;top:15137;width:1134;height:349" filled="true" fillcolor="#1f3468" stroked="false">
            <v:fill opacity="26214f" type="solid"/>
          </v:rect>
          <w10:wrap type="none"/>
        </v:group>
      </w:pict>
    </w:r>
    <w:r>
      <w:rPr/>
      <w:pict>
        <v:line style="position:absolute;mso-position-horizontal-relative:page;mso-position-vertical-relative:page;z-index:-1186936" from="343.640015pt,761.519897pt" to="511.423015pt,761.519897pt" stroked="true" strokeweight="1pt" strokecolor="#b22b0a">
          <v:stroke dashstyle="solid"/>
          <w10:wrap type="none"/>
        </v:line>
      </w:pict>
    </w:r>
    <w:r>
      <w:rPr/>
      <w:pict>
        <v:shape style="position:absolute;margin-left:517.315186pt;margin-top:759.927368pt;width:16.4pt;height:13pt;mso-position-horizontal-relative:page;mso-position-vertical-relative:page;z-index:-1186912"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70"/>
                    <w:sz w:val="22"/>
                  </w:rPr>
                  <w:instrText> PAGE </w:instrText>
                </w:r>
                <w:r>
                  <w:rPr/>
                  <w:fldChar w:fldCharType="separate"/>
                </w:r>
                <w:r>
                  <w:rPr/>
                  <w:t>143</w:t>
                </w:r>
                <w:r>
                  <w:rPr/>
                  <w:fldChar w:fldCharType="end"/>
                </w:r>
              </w:p>
            </w:txbxContent>
          </v:textbox>
          <w10:wrap type="none"/>
        </v:shape>
      </w:pict>
    </w:r>
    <w:r>
      <w:rPr/>
      <w:pict>
        <v:shape style="position:absolute;margin-left:418.200104pt;margin-top:763.237366pt;width:91.05pt;height:10pt;mso-position-horizontal-relative:page;mso-position-vertical-relative:page;z-index:-1186888" type="#_x0000_t202" filled="false" stroked="false">
          <v:textbox inset="0,0,0,0">
            <w:txbxContent>
              <w:p>
                <w:pPr>
                  <w:spacing w:line="174" w:lineRule="exact" w:before="0"/>
                  <w:ind w:left="20" w:right="0" w:firstLine="0"/>
                  <w:jc w:val="left"/>
                  <w:rPr>
                    <w:rFonts w:ascii="Arial"/>
                    <w:sz w:val="16"/>
                  </w:rPr>
                </w:pPr>
                <w:r>
                  <w:rPr>
                    <w:rFonts w:ascii="Arial"/>
                    <w:color w:val="939598"/>
                    <w:w w:val="65"/>
                    <w:sz w:val="16"/>
                  </w:rPr>
                  <w:t>KEKR PROVINSI BALI mei 2018</w:t>
                </w:r>
                <w:r>
                  <w:rPr>
                    <w:rFonts w:ascii="Arial"/>
                    <w:color w:val="939598"/>
                    <w:sz w:val="16"/>
                  </w:rPr>
                  <w:t> </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0pt;margin-top:756.935974pt;width:82.9pt;height:17.45pt;mso-position-horizontal-relative:page;mso-position-vertical-relative:page;z-index:-1191064" coordorigin="0,15139" coordsize="1658,349">
          <v:shape style="position:absolute;left:0;top:15138;width:1658;height:347" coordorigin="0,15139" coordsize="1658,347" path="m8,15139l0,15139,0,15485,8,15485,8,15139m1657,15139l1142,15139,1142,15485,1657,15485,1657,15139e" filled="true" fillcolor="#1f3468" stroked="false">
            <v:path arrowok="t"/>
            <v:fill type="solid"/>
          </v:shape>
          <v:rect style="position:absolute;left:7;top:15138;width:1134;height:349" filled="true" fillcolor="#1f3468" stroked="false">
            <v:fill opacity="26214f" type="solid"/>
          </v:rect>
          <w10:wrap type="none"/>
        </v:group>
      </w:pict>
    </w:r>
    <w:r>
      <w:rPr/>
      <w:pict>
        <v:line style="position:absolute;mso-position-horizontal-relative:page;mso-position-vertical-relative:page;z-index:-1191040" from="83.852798pt,761.519897pt" to="251.635798pt,761.519897pt" stroked="true" strokeweight="1pt" strokecolor="#b22b0a">
          <v:stroke dashstyle="solid"/>
          <w10:wrap type="none"/>
        </v:line>
      </w:pict>
    </w:r>
    <w:r>
      <w:rPr/>
      <w:pict>
        <v:shape style="position:absolute;margin-left:63.505001pt;margin-top:760.221619pt;width:12.55pt;height:13pt;mso-position-horizontal-relative:page;mso-position-vertical-relative:page;z-index:-1191016" type="#_x0000_t202" filled="false" stroked="false">
          <v:textbox inset="0,0,0,0">
            <w:txbxContent>
              <w:p>
                <w:pPr>
                  <w:spacing w:line="232" w:lineRule="exact" w:before="0"/>
                  <w:ind w:left="40" w:right="0" w:firstLine="0"/>
                  <w:jc w:val="left"/>
                  <w:rPr>
                    <w:rFonts w:ascii="Arial"/>
                    <w:sz w:val="22"/>
                  </w:rPr>
                </w:pPr>
                <w:r>
                  <w:rPr/>
                  <w:fldChar w:fldCharType="begin"/>
                </w:r>
                <w:r>
                  <w:rPr>
                    <w:rFonts w:ascii="Arial"/>
                    <w:color w:val="FFFFFF"/>
                    <w:w w:val="80"/>
                    <w:sz w:val="22"/>
                  </w:rPr>
                  <w:instrText> PAGE </w:instrText>
                </w:r>
                <w:r>
                  <w:rPr/>
                  <w:fldChar w:fldCharType="separate"/>
                </w:r>
                <w:r>
                  <w:rPr/>
                  <w:t>20</w:t>
                </w:r>
                <w:r>
                  <w:rPr/>
                  <w:fldChar w:fldCharType="end"/>
                </w:r>
              </w:p>
            </w:txbxContent>
          </v:textbox>
          <w10:wrap type="none"/>
        </v:shape>
      </w:pict>
    </w:r>
    <w:r>
      <w:rPr/>
      <w:pict>
        <v:shape style="position:absolute;margin-left:86.852898pt;margin-top:763.240601pt;width:112.6pt;height:10pt;mso-position-horizontal-relative:page;mso-position-vertical-relative:page;z-index:-1190992" type="#_x0000_t202" filled="false" stroked="false">
          <v:textbox inset="0,0,0,0">
            <w:txbxContent>
              <w:p>
                <w:pPr>
                  <w:spacing w:line="174" w:lineRule="exact" w:before="0"/>
                  <w:ind w:left="20" w:right="0" w:firstLine="0"/>
                  <w:jc w:val="left"/>
                  <w:rPr>
                    <w:rFonts w:ascii="Arial"/>
                    <w:sz w:val="16"/>
                  </w:rPr>
                </w:pPr>
                <w:r>
                  <w:rPr>
                    <w:rFonts w:ascii="Arial"/>
                    <w:color w:val="939598"/>
                    <w:w w:val="75"/>
                    <w:sz w:val="16"/>
                  </w:rPr>
                  <w:t>KEKR Provinsi Bali november 2018</w:t>
                </w:r>
                <w:r>
                  <w:rPr>
                    <w:rFonts w:ascii="Arial"/>
                    <w:color w:val="939598"/>
                    <w:sz w:val="16"/>
                  </w:rPr>
                  <w:t> </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000011pt;width:595.275pt;height:793.701pt;mso-position-horizontal-relative:page;mso-position-vertical-relative:page;z-index:-1190968" filled="true" fillcolor="#ffffff" stroked="false">
          <v:fill type="solid"/>
          <w10:wrap type="none"/>
        </v:rect>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2">
    <w:multiLevelType w:val="hybridMultilevel"/>
    <w:lvl w:ilvl="0">
      <w:start w:val="0"/>
      <w:numFmt w:val="bullet"/>
      <w:lvlText w:val="•"/>
      <w:lvlJc w:val="left"/>
      <w:pPr>
        <w:ind w:left="753" w:hanging="227"/>
      </w:pPr>
      <w:rPr>
        <w:rFonts w:hint="default" w:ascii="Calibri" w:hAnsi="Calibri" w:eastAsia="Calibri" w:cs="Calibri"/>
        <w:color w:val="231F20"/>
        <w:w w:val="100"/>
        <w:sz w:val="20"/>
        <w:szCs w:val="20"/>
        <w:lang w:val="it-IT" w:eastAsia="it-IT" w:bidi="it-IT"/>
      </w:rPr>
    </w:lvl>
    <w:lvl w:ilvl="1">
      <w:start w:val="0"/>
      <w:numFmt w:val="bullet"/>
      <w:lvlText w:val="•"/>
      <w:lvlJc w:val="left"/>
      <w:pPr>
        <w:ind w:left="1360" w:hanging="227"/>
      </w:pPr>
      <w:rPr>
        <w:rFonts w:hint="default" w:ascii="Calibri" w:hAnsi="Calibri" w:eastAsia="Calibri" w:cs="Calibri"/>
        <w:color w:val="231F20"/>
        <w:w w:val="100"/>
        <w:sz w:val="20"/>
        <w:szCs w:val="20"/>
        <w:lang w:val="it-IT" w:eastAsia="it-IT" w:bidi="it-IT"/>
      </w:rPr>
    </w:lvl>
    <w:lvl w:ilvl="2">
      <w:start w:val="0"/>
      <w:numFmt w:val="bullet"/>
      <w:lvlText w:val="•"/>
      <w:lvlJc w:val="left"/>
      <w:pPr>
        <w:ind w:left="1360" w:hanging="227"/>
      </w:pPr>
      <w:rPr>
        <w:rFonts w:hint="default"/>
        <w:lang w:val="it-IT" w:eastAsia="it-IT" w:bidi="it-IT"/>
      </w:rPr>
    </w:lvl>
    <w:lvl w:ilvl="3">
      <w:start w:val="0"/>
      <w:numFmt w:val="bullet"/>
      <w:lvlText w:val="•"/>
      <w:lvlJc w:val="left"/>
      <w:pPr>
        <w:ind w:left="1480" w:hanging="227"/>
      </w:pPr>
      <w:rPr>
        <w:rFonts w:hint="default"/>
        <w:lang w:val="it-IT" w:eastAsia="it-IT" w:bidi="it-IT"/>
      </w:rPr>
    </w:lvl>
    <w:lvl w:ilvl="4">
      <w:start w:val="0"/>
      <w:numFmt w:val="bullet"/>
      <w:lvlText w:val="•"/>
      <w:lvlJc w:val="left"/>
      <w:pPr>
        <w:ind w:left="1262" w:hanging="227"/>
      </w:pPr>
      <w:rPr>
        <w:rFonts w:hint="default"/>
        <w:lang w:val="it-IT" w:eastAsia="it-IT" w:bidi="it-IT"/>
      </w:rPr>
    </w:lvl>
    <w:lvl w:ilvl="5">
      <w:start w:val="0"/>
      <w:numFmt w:val="bullet"/>
      <w:lvlText w:val="•"/>
      <w:lvlJc w:val="left"/>
      <w:pPr>
        <w:ind w:left="1044" w:hanging="227"/>
      </w:pPr>
      <w:rPr>
        <w:rFonts w:hint="default"/>
        <w:lang w:val="it-IT" w:eastAsia="it-IT" w:bidi="it-IT"/>
      </w:rPr>
    </w:lvl>
    <w:lvl w:ilvl="6">
      <w:start w:val="0"/>
      <w:numFmt w:val="bullet"/>
      <w:lvlText w:val="•"/>
      <w:lvlJc w:val="left"/>
      <w:pPr>
        <w:ind w:left="827" w:hanging="227"/>
      </w:pPr>
      <w:rPr>
        <w:rFonts w:hint="default"/>
        <w:lang w:val="it-IT" w:eastAsia="it-IT" w:bidi="it-IT"/>
      </w:rPr>
    </w:lvl>
    <w:lvl w:ilvl="7">
      <w:start w:val="0"/>
      <w:numFmt w:val="bullet"/>
      <w:lvlText w:val="•"/>
      <w:lvlJc w:val="left"/>
      <w:pPr>
        <w:ind w:left="609" w:hanging="227"/>
      </w:pPr>
      <w:rPr>
        <w:rFonts w:hint="default"/>
        <w:lang w:val="it-IT" w:eastAsia="it-IT" w:bidi="it-IT"/>
      </w:rPr>
    </w:lvl>
    <w:lvl w:ilvl="8">
      <w:start w:val="0"/>
      <w:numFmt w:val="bullet"/>
      <w:lvlText w:val="•"/>
      <w:lvlJc w:val="left"/>
      <w:pPr>
        <w:ind w:left="392" w:hanging="227"/>
      </w:pPr>
      <w:rPr>
        <w:rFonts w:hint="default"/>
        <w:lang w:val="it-IT" w:eastAsia="it-IT" w:bidi="it-IT"/>
      </w:rPr>
    </w:lvl>
  </w:abstractNum>
  <w:abstractNum w:abstractNumId="33">
    <w:multiLevelType w:val="hybridMultilevel"/>
    <w:lvl w:ilvl="0">
      <w:start w:val="0"/>
      <w:numFmt w:val="bullet"/>
      <w:lvlText w:val="-"/>
      <w:lvlJc w:val="left"/>
      <w:pPr>
        <w:ind w:left="753" w:hanging="227"/>
      </w:pPr>
      <w:rPr>
        <w:rFonts w:hint="default" w:ascii="Calibri" w:hAnsi="Calibri" w:eastAsia="Calibri" w:cs="Calibri"/>
        <w:color w:val="231F20"/>
        <w:w w:val="108"/>
        <w:sz w:val="20"/>
        <w:szCs w:val="20"/>
        <w:lang w:val="it-IT" w:eastAsia="it-IT" w:bidi="it-IT"/>
      </w:rPr>
    </w:lvl>
    <w:lvl w:ilvl="1">
      <w:start w:val="0"/>
      <w:numFmt w:val="bullet"/>
      <w:lvlText w:val="•"/>
      <w:lvlJc w:val="left"/>
      <w:pPr>
        <w:ind w:left="1360" w:hanging="227"/>
      </w:pPr>
      <w:rPr>
        <w:rFonts w:hint="default"/>
        <w:lang w:val="it-IT" w:eastAsia="it-IT" w:bidi="it-IT"/>
      </w:rPr>
    </w:lvl>
    <w:lvl w:ilvl="2">
      <w:start w:val="0"/>
      <w:numFmt w:val="bullet"/>
      <w:lvlText w:val="•"/>
      <w:lvlJc w:val="left"/>
      <w:pPr>
        <w:ind w:left="1204" w:hanging="227"/>
      </w:pPr>
      <w:rPr>
        <w:rFonts w:hint="default"/>
        <w:lang w:val="it-IT" w:eastAsia="it-IT" w:bidi="it-IT"/>
      </w:rPr>
    </w:lvl>
    <w:lvl w:ilvl="3">
      <w:start w:val="0"/>
      <w:numFmt w:val="bullet"/>
      <w:lvlText w:val="•"/>
      <w:lvlJc w:val="left"/>
      <w:pPr>
        <w:ind w:left="1048" w:hanging="227"/>
      </w:pPr>
      <w:rPr>
        <w:rFonts w:hint="default"/>
        <w:lang w:val="it-IT" w:eastAsia="it-IT" w:bidi="it-IT"/>
      </w:rPr>
    </w:lvl>
    <w:lvl w:ilvl="4">
      <w:start w:val="0"/>
      <w:numFmt w:val="bullet"/>
      <w:lvlText w:val="•"/>
      <w:lvlJc w:val="left"/>
      <w:pPr>
        <w:ind w:left="893" w:hanging="227"/>
      </w:pPr>
      <w:rPr>
        <w:rFonts w:hint="default"/>
        <w:lang w:val="it-IT" w:eastAsia="it-IT" w:bidi="it-IT"/>
      </w:rPr>
    </w:lvl>
    <w:lvl w:ilvl="5">
      <w:start w:val="0"/>
      <w:numFmt w:val="bullet"/>
      <w:lvlText w:val="•"/>
      <w:lvlJc w:val="left"/>
      <w:pPr>
        <w:ind w:left="737" w:hanging="227"/>
      </w:pPr>
      <w:rPr>
        <w:rFonts w:hint="default"/>
        <w:lang w:val="it-IT" w:eastAsia="it-IT" w:bidi="it-IT"/>
      </w:rPr>
    </w:lvl>
    <w:lvl w:ilvl="6">
      <w:start w:val="0"/>
      <w:numFmt w:val="bullet"/>
      <w:lvlText w:val="•"/>
      <w:lvlJc w:val="left"/>
      <w:pPr>
        <w:ind w:left="582" w:hanging="227"/>
      </w:pPr>
      <w:rPr>
        <w:rFonts w:hint="default"/>
        <w:lang w:val="it-IT" w:eastAsia="it-IT" w:bidi="it-IT"/>
      </w:rPr>
    </w:lvl>
    <w:lvl w:ilvl="7">
      <w:start w:val="0"/>
      <w:numFmt w:val="bullet"/>
      <w:lvlText w:val="•"/>
      <w:lvlJc w:val="left"/>
      <w:pPr>
        <w:ind w:left="426" w:hanging="227"/>
      </w:pPr>
      <w:rPr>
        <w:rFonts w:hint="default"/>
        <w:lang w:val="it-IT" w:eastAsia="it-IT" w:bidi="it-IT"/>
      </w:rPr>
    </w:lvl>
    <w:lvl w:ilvl="8">
      <w:start w:val="0"/>
      <w:numFmt w:val="bullet"/>
      <w:lvlText w:val="•"/>
      <w:lvlJc w:val="left"/>
      <w:pPr>
        <w:ind w:left="271" w:hanging="227"/>
      </w:pPr>
      <w:rPr>
        <w:rFonts w:hint="default"/>
        <w:lang w:val="it-IT" w:eastAsia="it-IT" w:bidi="it-IT"/>
      </w:rPr>
    </w:lvl>
  </w:abstractNum>
  <w:abstractNum w:abstractNumId="15">
    <w:multiLevelType w:val="hybridMultilevel"/>
    <w:lvl w:ilvl="0">
      <w:start w:val="2"/>
      <w:numFmt w:val="lowerRoman"/>
      <w:lvlText w:val="%1)"/>
      <w:lvlJc w:val="left"/>
      <w:pPr>
        <w:ind w:left="1133" w:hanging="239"/>
        <w:jc w:val="left"/>
      </w:pPr>
      <w:rPr>
        <w:rFonts w:hint="default" w:ascii="Calibri" w:hAnsi="Calibri" w:eastAsia="Calibri" w:cs="Calibri"/>
        <w:color w:val="231F20"/>
        <w:w w:val="94"/>
        <w:sz w:val="20"/>
        <w:szCs w:val="20"/>
        <w:lang w:val="it-IT" w:eastAsia="it-IT" w:bidi="it-IT"/>
      </w:rPr>
    </w:lvl>
    <w:lvl w:ilvl="1">
      <w:start w:val="0"/>
      <w:numFmt w:val="bullet"/>
      <w:lvlText w:val="•"/>
      <w:lvlJc w:val="left"/>
      <w:pPr>
        <w:ind w:left="1592" w:hanging="239"/>
      </w:pPr>
      <w:rPr>
        <w:rFonts w:hint="default"/>
        <w:lang w:val="it-IT" w:eastAsia="it-IT" w:bidi="it-IT"/>
      </w:rPr>
    </w:lvl>
    <w:lvl w:ilvl="2">
      <w:start w:val="0"/>
      <w:numFmt w:val="bullet"/>
      <w:lvlText w:val="•"/>
      <w:lvlJc w:val="left"/>
      <w:pPr>
        <w:ind w:left="2045" w:hanging="239"/>
      </w:pPr>
      <w:rPr>
        <w:rFonts w:hint="default"/>
        <w:lang w:val="it-IT" w:eastAsia="it-IT" w:bidi="it-IT"/>
      </w:rPr>
    </w:lvl>
    <w:lvl w:ilvl="3">
      <w:start w:val="0"/>
      <w:numFmt w:val="bullet"/>
      <w:lvlText w:val="•"/>
      <w:lvlJc w:val="left"/>
      <w:pPr>
        <w:ind w:left="2498" w:hanging="239"/>
      </w:pPr>
      <w:rPr>
        <w:rFonts w:hint="default"/>
        <w:lang w:val="it-IT" w:eastAsia="it-IT" w:bidi="it-IT"/>
      </w:rPr>
    </w:lvl>
    <w:lvl w:ilvl="4">
      <w:start w:val="0"/>
      <w:numFmt w:val="bullet"/>
      <w:lvlText w:val="•"/>
      <w:lvlJc w:val="left"/>
      <w:pPr>
        <w:ind w:left="2951" w:hanging="239"/>
      </w:pPr>
      <w:rPr>
        <w:rFonts w:hint="default"/>
        <w:lang w:val="it-IT" w:eastAsia="it-IT" w:bidi="it-IT"/>
      </w:rPr>
    </w:lvl>
    <w:lvl w:ilvl="5">
      <w:start w:val="0"/>
      <w:numFmt w:val="bullet"/>
      <w:lvlText w:val="•"/>
      <w:lvlJc w:val="left"/>
      <w:pPr>
        <w:ind w:left="3404" w:hanging="239"/>
      </w:pPr>
      <w:rPr>
        <w:rFonts w:hint="default"/>
        <w:lang w:val="it-IT" w:eastAsia="it-IT" w:bidi="it-IT"/>
      </w:rPr>
    </w:lvl>
    <w:lvl w:ilvl="6">
      <w:start w:val="0"/>
      <w:numFmt w:val="bullet"/>
      <w:lvlText w:val="•"/>
      <w:lvlJc w:val="left"/>
      <w:pPr>
        <w:ind w:left="3857" w:hanging="239"/>
      </w:pPr>
      <w:rPr>
        <w:rFonts w:hint="default"/>
        <w:lang w:val="it-IT" w:eastAsia="it-IT" w:bidi="it-IT"/>
      </w:rPr>
    </w:lvl>
    <w:lvl w:ilvl="7">
      <w:start w:val="0"/>
      <w:numFmt w:val="bullet"/>
      <w:lvlText w:val="•"/>
      <w:lvlJc w:val="left"/>
      <w:pPr>
        <w:ind w:left="4310" w:hanging="239"/>
      </w:pPr>
      <w:rPr>
        <w:rFonts w:hint="default"/>
        <w:lang w:val="it-IT" w:eastAsia="it-IT" w:bidi="it-IT"/>
      </w:rPr>
    </w:lvl>
    <w:lvl w:ilvl="8">
      <w:start w:val="0"/>
      <w:numFmt w:val="bullet"/>
      <w:lvlText w:val="•"/>
      <w:lvlJc w:val="left"/>
      <w:pPr>
        <w:ind w:left="4763" w:hanging="239"/>
      </w:pPr>
      <w:rPr>
        <w:rFonts w:hint="default"/>
        <w:lang w:val="it-IT" w:eastAsia="it-IT" w:bidi="it-IT"/>
      </w:rPr>
    </w:lvl>
  </w:abstractNum>
  <w:abstractNum w:abstractNumId="11">
    <w:multiLevelType w:val="hybridMultilevel"/>
    <w:lvl w:ilvl="0">
      <w:start w:val="0"/>
      <w:numFmt w:val="bullet"/>
      <w:lvlText w:val="•"/>
      <w:lvlJc w:val="left"/>
      <w:pPr>
        <w:ind w:left="1104" w:hanging="284"/>
      </w:pPr>
      <w:rPr>
        <w:rFonts w:hint="default" w:ascii="Calibri" w:hAnsi="Calibri" w:eastAsia="Calibri" w:cs="Calibri"/>
        <w:color w:val="231F20"/>
        <w:w w:val="100"/>
        <w:sz w:val="20"/>
        <w:szCs w:val="20"/>
        <w:lang w:val="it-IT" w:eastAsia="it-IT" w:bidi="it-IT"/>
      </w:rPr>
    </w:lvl>
    <w:lvl w:ilvl="1">
      <w:start w:val="0"/>
      <w:numFmt w:val="bullet"/>
      <w:lvlText w:val="•"/>
      <w:lvlJc w:val="left"/>
      <w:pPr>
        <w:ind w:left="1610" w:hanging="284"/>
      </w:pPr>
      <w:rPr>
        <w:rFonts w:hint="default"/>
        <w:lang w:val="it-IT" w:eastAsia="it-IT" w:bidi="it-IT"/>
      </w:rPr>
    </w:lvl>
    <w:lvl w:ilvl="2">
      <w:start w:val="0"/>
      <w:numFmt w:val="bullet"/>
      <w:lvlText w:val="•"/>
      <w:lvlJc w:val="left"/>
      <w:pPr>
        <w:ind w:left="2121" w:hanging="284"/>
      </w:pPr>
      <w:rPr>
        <w:rFonts w:hint="default"/>
        <w:lang w:val="it-IT" w:eastAsia="it-IT" w:bidi="it-IT"/>
      </w:rPr>
    </w:lvl>
    <w:lvl w:ilvl="3">
      <w:start w:val="0"/>
      <w:numFmt w:val="bullet"/>
      <w:lvlText w:val="•"/>
      <w:lvlJc w:val="left"/>
      <w:pPr>
        <w:ind w:left="2632" w:hanging="284"/>
      </w:pPr>
      <w:rPr>
        <w:rFonts w:hint="default"/>
        <w:lang w:val="it-IT" w:eastAsia="it-IT" w:bidi="it-IT"/>
      </w:rPr>
    </w:lvl>
    <w:lvl w:ilvl="4">
      <w:start w:val="0"/>
      <w:numFmt w:val="bullet"/>
      <w:lvlText w:val="•"/>
      <w:lvlJc w:val="left"/>
      <w:pPr>
        <w:ind w:left="3142" w:hanging="284"/>
      </w:pPr>
      <w:rPr>
        <w:rFonts w:hint="default"/>
        <w:lang w:val="it-IT" w:eastAsia="it-IT" w:bidi="it-IT"/>
      </w:rPr>
    </w:lvl>
    <w:lvl w:ilvl="5">
      <w:start w:val="0"/>
      <w:numFmt w:val="bullet"/>
      <w:lvlText w:val="•"/>
      <w:lvlJc w:val="left"/>
      <w:pPr>
        <w:ind w:left="3653" w:hanging="284"/>
      </w:pPr>
      <w:rPr>
        <w:rFonts w:hint="default"/>
        <w:lang w:val="it-IT" w:eastAsia="it-IT" w:bidi="it-IT"/>
      </w:rPr>
    </w:lvl>
    <w:lvl w:ilvl="6">
      <w:start w:val="0"/>
      <w:numFmt w:val="bullet"/>
      <w:lvlText w:val="•"/>
      <w:lvlJc w:val="left"/>
      <w:pPr>
        <w:ind w:left="4164" w:hanging="284"/>
      </w:pPr>
      <w:rPr>
        <w:rFonts w:hint="default"/>
        <w:lang w:val="it-IT" w:eastAsia="it-IT" w:bidi="it-IT"/>
      </w:rPr>
    </w:lvl>
    <w:lvl w:ilvl="7">
      <w:start w:val="0"/>
      <w:numFmt w:val="bullet"/>
      <w:lvlText w:val="•"/>
      <w:lvlJc w:val="left"/>
      <w:pPr>
        <w:ind w:left="4674" w:hanging="284"/>
      </w:pPr>
      <w:rPr>
        <w:rFonts w:hint="default"/>
        <w:lang w:val="it-IT" w:eastAsia="it-IT" w:bidi="it-IT"/>
      </w:rPr>
    </w:lvl>
    <w:lvl w:ilvl="8">
      <w:start w:val="0"/>
      <w:numFmt w:val="bullet"/>
      <w:lvlText w:val="•"/>
      <w:lvlJc w:val="left"/>
      <w:pPr>
        <w:ind w:left="5185" w:hanging="284"/>
      </w:pPr>
      <w:rPr>
        <w:rFonts w:hint="default"/>
        <w:lang w:val="it-IT" w:eastAsia="it-IT" w:bidi="it-IT"/>
      </w:rPr>
    </w:lvl>
  </w:abstractNum>
  <w:abstractNum w:abstractNumId="45">
    <w:multiLevelType w:val="hybridMultilevel"/>
    <w:lvl w:ilvl="0">
      <w:start w:val="1"/>
      <w:numFmt w:val="decimal"/>
      <w:lvlText w:val="%1."/>
      <w:lvlJc w:val="left"/>
      <w:pPr>
        <w:ind w:left="767" w:hanging="360"/>
        <w:jc w:val="left"/>
      </w:pPr>
      <w:rPr>
        <w:rFonts w:hint="default" w:ascii="Calibri" w:hAnsi="Calibri" w:eastAsia="Calibri" w:cs="Calibri"/>
        <w:color w:val="231F20"/>
        <w:w w:val="109"/>
        <w:sz w:val="20"/>
        <w:szCs w:val="20"/>
        <w:lang w:val="it-IT" w:eastAsia="it-IT" w:bidi="it-IT"/>
      </w:rPr>
    </w:lvl>
    <w:lvl w:ilvl="1">
      <w:start w:val="0"/>
      <w:numFmt w:val="bullet"/>
      <w:lvlText w:val="•"/>
      <w:lvlJc w:val="left"/>
      <w:pPr>
        <w:ind w:left="1442" w:hanging="360"/>
      </w:pPr>
      <w:rPr>
        <w:rFonts w:hint="default"/>
        <w:lang w:val="it-IT" w:eastAsia="it-IT" w:bidi="it-IT"/>
      </w:rPr>
    </w:lvl>
    <w:lvl w:ilvl="2">
      <w:start w:val="0"/>
      <w:numFmt w:val="bullet"/>
      <w:lvlText w:val="•"/>
      <w:lvlJc w:val="left"/>
      <w:pPr>
        <w:ind w:left="2125" w:hanging="360"/>
      </w:pPr>
      <w:rPr>
        <w:rFonts w:hint="default"/>
        <w:lang w:val="it-IT" w:eastAsia="it-IT" w:bidi="it-IT"/>
      </w:rPr>
    </w:lvl>
    <w:lvl w:ilvl="3">
      <w:start w:val="0"/>
      <w:numFmt w:val="bullet"/>
      <w:lvlText w:val="•"/>
      <w:lvlJc w:val="left"/>
      <w:pPr>
        <w:ind w:left="2807" w:hanging="360"/>
      </w:pPr>
      <w:rPr>
        <w:rFonts w:hint="default"/>
        <w:lang w:val="it-IT" w:eastAsia="it-IT" w:bidi="it-IT"/>
      </w:rPr>
    </w:lvl>
    <w:lvl w:ilvl="4">
      <w:start w:val="0"/>
      <w:numFmt w:val="bullet"/>
      <w:lvlText w:val="•"/>
      <w:lvlJc w:val="left"/>
      <w:pPr>
        <w:ind w:left="3490" w:hanging="360"/>
      </w:pPr>
      <w:rPr>
        <w:rFonts w:hint="default"/>
        <w:lang w:val="it-IT" w:eastAsia="it-IT" w:bidi="it-IT"/>
      </w:rPr>
    </w:lvl>
    <w:lvl w:ilvl="5">
      <w:start w:val="0"/>
      <w:numFmt w:val="bullet"/>
      <w:lvlText w:val="•"/>
      <w:lvlJc w:val="left"/>
      <w:pPr>
        <w:ind w:left="4172" w:hanging="360"/>
      </w:pPr>
      <w:rPr>
        <w:rFonts w:hint="default"/>
        <w:lang w:val="it-IT" w:eastAsia="it-IT" w:bidi="it-IT"/>
      </w:rPr>
    </w:lvl>
    <w:lvl w:ilvl="6">
      <w:start w:val="0"/>
      <w:numFmt w:val="bullet"/>
      <w:lvlText w:val="•"/>
      <w:lvlJc w:val="left"/>
      <w:pPr>
        <w:ind w:left="4855" w:hanging="360"/>
      </w:pPr>
      <w:rPr>
        <w:rFonts w:hint="default"/>
        <w:lang w:val="it-IT" w:eastAsia="it-IT" w:bidi="it-IT"/>
      </w:rPr>
    </w:lvl>
    <w:lvl w:ilvl="7">
      <w:start w:val="0"/>
      <w:numFmt w:val="bullet"/>
      <w:lvlText w:val="•"/>
      <w:lvlJc w:val="left"/>
      <w:pPr>
        <w:ind w:left="5537" w:hanging="360"/>
      </w:pPr>
      <w:rPr>
        <w:rFonts w:hint="default"/>
        <w:lang w:val="it-IT" w:eastAsia="it-IT" w:bidi="it-IT"/>
      </w:rPr>
    </w:lvl>
    <w:lvl w:ilvl="8">
      <w:start w:val="0"/>
      <w:numFmt w:val="bullet"/>
      <w:lvlText w:val="•"/>
      <w:lvlJc w:val="left"/>
      <w:pPr>
        <w:ind w:left="6220" w:hanging="360"/>
      </w:pPr>
      <w:rPr>
        <w:rFonts w:hint="default"/>
        <w:lang w:val="it-IT" w:eastAsia="it-IT" w:bidi="it-IT"/>
      </w:rPr>
    </w:lvl>
  </w:abstractNum>
  <w:abstractNum w:abstractNumId="44">
    <w:multiLevelType w:val="hybridMultilevel"/>
    <w:lvl w:ilvl="0">
      <w:start w:val="0"/>
      <w:numFmt w:val="bullet"/>
      <w:lvlText w:val="•"/>
      <w:lvlJc w:val="left"/>
      <w:pPr>
        <w:ind w:left="1303" w:hanging="170"/>
      </w:pPr>
      <w:rPr>
        <w:rFonts w:hint="default" w:ascii="Calibri" w:hAnsi="Calibri" w:eastAsia="Calibri" w:cs="Calibri"/>
        <w:color w:val="231F20"/>
        <w:w w:val="100"/>
        <w:sz w:val="20"/>
        <w:szCs w:val="20"/>
        <w:lang w:val="it-IT" w:eastAsia="it-IT" w:bidi="it-IT"/>
      </w:rPr>
    </w:lvl>
    <w:lvl w:ilvl="1">
      <w:start w:val="0"/>
      <w:numFmt w:val="bullet"/>
      <w:lvlText w:val="•"/>
      <w:lvlJc w:val="left"/>
      <w:pPr>
        <w:ind w:left="1736" w:hanging="170"/>
      </w:pPr>
      <w:rPr>
        <w:rFonts w:hint="default"/>
        <w:lang w:val="it-IT" w:eastAsia="it-IT" w:bidi="it-IT"/>
      </w:rPr>
    </w:lvl>
    <w:lvl w:ilvl="2">
      <w:start w:val="0"/>
      <w:numFmt w:val="bullet"/>
      <w:lvlText w:val="•"/>
      <w:lvlJc w:val="left"/>
      <w:pPr>
        <w:ind w:left="2173" w:hanging="170"/>
      </w:pPr>
      <w:rPr>
        <w:rFonts w:hint="default"/>
        <w:lang w:val="it-IT" w:eastAsia="it-IT" w:bidi="it-IT"/>
      </w:rPr>
    </w:lvl>
    <w:lvl w:ilvl="3">
      <w:start w:val="0"/>
      <w:numFmt w:val="bullet"/>
      <w:lvlText w:val="•"/>
      <w:lvlJc w:val="left"/>
      <w:pPr>
        <w:ind w:left="2610" w:hanging="170"/>
      </w:pPr>
      <w:rPr>
        <w:rFonts w:hint="default"/>
        <w:lang w:val="it-IT" w:eastAsia="it-IT" w:bidi="it-IT"/>
      </w:rPr>
    </w:lvl>
    <w:lvl w:ilvl="4">
      <w:start w:val="0"/>
      <w:numFmt w:val="bullet"/>
      <w:lvlText w:val="•"/>
      <w:lvlJc w:val="left"/>
      <w:pPr>
        <w:ind w:left="3047" w:hanging="170"/>
      </w:pPr>
      <w:rPr>
        <w:rFonts w:hint="default"/>
        <w:lang w:val="it-IT" w:eastAsia="it-IT" w:bidi="it-IT"/>
      </w:rPr>
    </w:lvl>
    <w:lvl w:ilvl="5">
      <w:start w:val="0"/>
      <w:numFmt w:val="bullet"/>
      <w:lvlText w:val="•"/>
      <w:lvlJc w:val="left"/>
      <w:pPr>
        <w:ind w:left="3484" w:hanging="170"/>
      </w:pPr>
      <w:rPr>
        <w:rFonts w:hint="default"/>
        <w:lang w:val="it-IT" w:eastAsia="it-IT" w:bidi="it-IT"/>
      </w:rPr>
    </w:lvl>
    <w:lvl w:ilvl="6">
      <w:start w:val="0"/>
      <w:numFmt w:val="bullet"/>
      <w:lvlText w:val="•"/>
      <w:lvlJc w:val="left"/>
      <w:pPr>
        <w:ind w:left="3921" w:hanging="170"/>
      </w:pPr>
      <w:rPr>
        <w:rFonts w:hint="default"/>
        <w:lang w:val="it-IT" w:eastAsia="it-IT" w:bidi="it-IT"/>
      </w:rPr>
    </w:lvl>
    <w:lvl w:ilvl="7">
      <w:start w:val="0"/>
      <w:numFmt w:val="bullet"/>
      <w:lvlText w:val="•"/>
      <w:lvlJc w:val="left"/>
      <w:pPr>
        <w:ind w:left="4358" w:hanging="170"/>
      </w:pPr>
      <w:rPr>
        <w:rFonts w:hint="default"/>
        <w:lang w:val="it-IT" w:eastAsia="it-IT" w:bidi="it-IT"/>
      </w:rPr>
    </w:lvl>
    <w:lvl w:ilvl="8">
      <w:start w:val="0"/>
      <w:numFmt w:val="bullet"/>
      <w:lvlText w:val="•"/>
      <w:lvlJc w:val="left"/>
      <w:pPr>
        <w:ind w:left="4795" w:hanging="170"/>
      </w:pPr>
      <w:rPr>
        <w:rFonts w:hint="default"/>
        <w:lang w:val="it-IT" w:eastAsia="it-IT" w:bidi="it-IT"/>
      </w:rPr>
    </w:lvl>
  </w:abstractNum>
  <w:abstractNum w:abstractNumId="43">
    <w:multiLevelType w:val="hybridMultilevel"/>
    <w:lvl w:ilvl="0">
      <w:start w:val="0"/>
      <w:numFmt w:val="bullet"/>
      <w:lvlText w:val="•"/>
      <w:lvlJc w:val="left"/>
      <w:pPr>
        <w:ind w:left="1055" w:hanging="227"/>
      </w:pPr>
      <w:rPr>
        <w:rFonts w:hint="default" w:ascii="Calibri" w:hAnsi="Calibri" w:eastAsia="Calibri" w:cs="Calibri"/>
        <w:color w:val="231F20"/>
        <w:w w:val="100"/>
        <w:sz w:val="20"/>
        <w:szCs w:val="20"/>
        <w:lang w:val="it-IT" w:eastAsia="it-IT" w:bidi="it-IT"/>
      </w:rPr>
    </w:lvl>
    <w:lvl w:ilvl="1">
      <w:start w:val="0"/>
      <w:numFmt w:val="bullet"/>
      <w:lvlText w:val="•"/>
      <w:lvlJc w:val="left"/>
      <w:pPr>
        <w:ind w:left="1603" w:hanging="227"/>
      </w:pPr>
      <w:rPr>
        <w:rFonts w:hint="default"/>
        <w:lang w:val="it-IT" w:eastAsia="it-IT" w:bidi="it-IT"/>
      </w:rPr>
    </w:lvl>
    <w:lvl w:ilvl="2">
      <w:start w:val="0"/>
      <w:numFmt w:val="bullet"/>
      <w:lvlText w:val="•"/>
      <w:lvlJc w:val="left"/>
      <w:pPr>
        <w:ind w:left="2147" w:hanging="227"/>
      </w:pPr>
      <w:rPr>
        <w:rFonts w:hint="default"/>
        <w:lang w:val="it-IT" w:eastAsia="it-IT" w:bidi="it-IT"/>
      </w:rPr>
    </w:lvl>
    <w:lvl w:ilvl="3">
      <w:start w:val="0"/>
      <w:numFmt w:val="bullet"/>
      <w:lvlText w:val="•"/>
      <w:lvlJc w:val="left"/>
      <w:pPr>
        <w:ind w:left="2691" w:hanging="227"/>
      </w:pPr>
      <w:rPr>
        <w:rFonts w:hint="default"/>
        <w:lang w:val="it-IT" w:eastAsia="it-IT" w:bidi="it-IT"/>
      </w:rPr>
    </w:lvl>
    <w:lvl w:ilvl="4">
      <w:start w:val="0"/>
      <w:numFmt w:val="bullet"/>
      <w:lvlText w:val="•"/>
      <w:lvlJc w:val="left"/>
      <w:pPr>
        <w:ind w:left="3235" w:hanging="227"/>
      </w:pPr>
      <w:rPr>
        <w:rFonts w:hint="default"/>
        <w:lang w:val="it-IT" w:eastAsia="it-IT" w:bidi="it-IT"/>
      </w:rPr>
    </w:lvl>
    <w:lvl w:ilvl="5">
      <w:start w:val="0"/>
      <w:numFmt w:val="bullet"/>
      <w:lvlText w:val="•"/>
      <w:lvlJc w:val="left"/>
      <w:pPr>
        <w:ind w:left="3778" w:hanging="227"/>
      </w:pPr>
      <w:rPr>
        <w:rFonts w:hint="default"/>
        <w:lang w:val="it-IT" w:eastAsia="it-IT" w:bidi="it-IT"/>
      </w:rPr>
    </w:lvl>
    <w:lvl w:ilvl="6">
      <w:start w:val="0"/>
      <w:numFmt w:val="bullet"/>
      <w:lvlText w:val="•"/>
      <w:lvlJc w:val="left"/>
      <w:pPr>
        <w:ind w:left="4322" w:hanging="227"/>
      </w:pPr>
      <w:rPr>
        <w:rFonts w:hint="default"/>
        <w:lang w:val="it-IT" w:eastAsia="it-IT" w:bidi="it-IT"/>
      </w:rPr>
    </w:lvl>
    <w:lvl w:ilvl="7">
      <w:start w:val="0"/>
      <w:numFmt w:val="bullet"/>
      <w:lvlText w:val="•"/>
      <w:lvlJc w:val="left"/>
      <w:pPr>
        <w:ind w:left="4866" w:hanging="227"/>
      </w:pPr>
      <w:rPr>
        <w:rFonts w:hint="default"/>
        <w:lang w:val="it-IT" w:eastAsia="it-IT" w:bidi="it-IT"/>
      </w:rPr>
    </w:lvl>
    <w:lvl w:ilvl="8">
      <w:start w:val="0"/>
      <w:numFmt w:val="bullet"/>
      <w:lvlText w:val="•"/>
      <w:lvlJc w:val="left"/>
      <w:pPr>
        <w:ind w:left="5410" w:hanging="227"/>
      </w:pPr>
      <w:rPr>
        <w:rFonts w:hint="default"/>
        <w:lang w:val="it-IT" w:eastAsia="it-IT" w:bidi="it-IT"/>
      </w:rPr>
    </w:lvl>
  </w:abstractNum>
  <w:abstractNum w:abstractNumId="41">
    <w:multiLevelType w:val="hybridMultilevel"/>
    <w:lvl w:ilvl="0">
      <w:start w:val="7"/>
      <w:numFmt w:val="decimal"/>
      <w:lvlText w:val="%1"/>
      <w:lvlJc w:val="left"/>
      <w:pPr>
        <w:ind w:left="1853" w:hanging="720"/>
        <w:jc w:val="left"/>
      </w:pPr>
      <w:rPr>
        <w:rFonts w:hint="default"/>
        <w:lang w:val="it-IT" w:eastAsia="it-IT" w:bidi="it-IT"/>
      </w:rPr>
    </w:lvl>
    <w:lvl w:ilvl="1">
      <w:start w:val="1"/>
      <w:numFmt w:val="decimal"/>
      <w:lvlText w:val="%1.%2."/>
      <w:lvlJc w:val="left"/>
      <w:pPr>
        <w:ind w:left="1853" w:hanging="720"/>
        <w:jc w:val="right"/>
      </w:pPr>
      <w:rPr>
        <w:rFonts w:hint="default"/>
        <w:w w:val="109"/>
        <w:lang w:val="it-IT" w:eastAsia="it-IT" w:bidi="it-IT"/>
      </w:rPr>
    </w:lvl>
    <w:lvl w:ilvl="2">
      <w:start w:val="0"/>
      <w:numFmt w:val="bullet"/>
      <w:lvlText w:val="•"/>
      <w:lvlJc w:val="left"/>
      <w:pPr>
        <w:ind w:left="2621" w:hanging="720"/>
      </w:pPr>
      <w:rPr>
        <w:rFonts w:hint="default"/>
        <w:lang w:val="it-IT" w:eastAsia="it-IT" w:bidi="it-IT"/>
      </w:rPr>
    </w:lvl>
    <w:lvl w:ilvl="3">
      <w:start w:val="0"/>
      <w:numFmt w:val="bullet"/>
      <w:lvlText w:val="•"/>
      <w:lvlJc w:val="left"/>
      <w:pPr>
        <w:ind w:left="3002" w:hanging="720"/>
      </w:pPr>
      <w:rPr>
        <w:rFonts w:hint="default"/>
        <w:lang w:val="it-IT" w:eastAsia="it-IT" w:bidi="it-IT"/>
      </w:rPr>
    </w:lvl>
    <w:lvl w:ilvl="4">
      <w:start w:val="0"/>
      <w:numFmt w:val="bullet"/>
      <w:lvlText w:val="•"/>
      <w:lvlJc w:val="left"/>
      <w:pPr>
        <w:ind w:left="3383" w:hanging="720"/>
      </w:pPr>
      <w:rPr>
        <w:rFonts w:hint="default"/>
        <w:lang w:val="it-IT" w:eastAsia="it-IT" w:bidi="it-IT"/>
      </w:rPr>
    </w:lvl>
    <w:lvl w:ilvl="5">
      <w:start w:val="0"/>
      <w:numFmt w:val="bullet"/>
      <w:lvlText w:val="•"/>
      <w:lvlJc w:val="left"/>
      <w:pPr>
        <w:ind w:left="3764" w:hanging="720"/>
      </w:pPr>
      <w:rPr>
        <w:rFonts w:hint="default"/>
        <w:lang w:val="it-IT" w:eastAsia="it-IT" w:bidi="it-IT"/>
      </w:rPr>
    </w:lvl>
    <w:lvl w:ilvl="6">
      <w:start w:val="0"/>
      <w:numFmt w:val="bullet"/>
      <w:lvlText w:val="•"/>
      <w:lvlJc w:val="left"/>
      <w:pPr>
        <w:ind w:left="4145" w:hanging="720"/>
      </w:pPr>
      <w:rPr>
        <w:rFonts w:hint="default"/>
        <w:lang w:val="it-IT" w:eastAsia="it-IT" w:bidi="it-IT"/>
      </w:rPr>
    </w:lvl>
    <w:lvl w:ilvl="7">
      <w:start w:val="0"/>
      <w:numFmt w:val="bullet"/>
      <w:lvlText w:val="•"/>
      <w:lvlJc w:val="left"/>
      <w:pPr>
        <w:ind w:left="4526" w:hanging="720"/>
      </w:pPr>
      <w:rPr>
        <w:rFonts w:hint="default"/>
        <w:lang w:val="it-IT" w:eastAsia="it-IT" w:bidi="it-IT"/>
      </w:rPr>
    </w:lvl>
    <w:lvl w:ilvl="8">
      <w:start w:val="0"/>
      <w:numFmt w:val="bullet"/>
      <w:lvlText w:val="•"/>
      <w:lvlJc w:val="left"/>
      <w:pPr>
        <w:ind w:left="4907" w:hanging="720"/>
      </w:pPr>
      <w:rPr>
        <w:rFonts w:hint="default"/>
        <w:lang w:val="it-IT" w:eastAsia="it-IT" w:bidi="it-IT"/>
      </w:rPr>
    </w:lvl>
  </w:abstractNum>
  <w:abstractNum w:abstractNumId="40">
    <w:multiLevelType w:val="hybridMultilevel"/>
    <w:lvl w:ilvl="0">
      <w:start w:val="6"/>
      <w:numFmt w:val="decimal"/>
      <w:lvlText w:val="%1"/>
      <w:lvlJc w:val="left"/>
      <w:pPr>
        <w:ind w:left="1523" w:hanging="390"/>
        <w:jc w:val="left"/>
      </w:pPr>
      <w:rPr>
        <w:rFonts w:hint="default"/>
        <w:lang w:val="it-IT" w:eastAsia="it-IT" w:bidi="it-IT"/>
      </w:rPr>
    </w:lvl>
    <w:lvl w:ilvl="1">
      <w:start w:val="2"/>
      <w:numFmt w:val="decimal"/>
      <w:lvlText w:val="%1.%2."/>
      <w:lvlJc w:val="left"/>
      <w:pPr>
        <w:ind w:left="1523" w:hanging="390"/>
        <w:jc w:val="left"/>
      </w:pPr>
      <w:rPr>
        <w:rFonts w:hint="default" w:ascii="Calibri" w:hAnsi="Calibri" w:eastAsia="Calibri" w:cs="Calibri"/>
        <w:color w:val="001F5F"/>
        <w:w w:val="109"/>
        <w:sz w:val="20"/>
        <w:szCs w:val="20"/>
        <w:lang w:val="it-IT" w:eastAsia="it-IT" w:bidi="it-IT"/>
      </w:rPr>
    </w:lvl>
    <w:lvl w:ilvl="2">
      <w:start w:val="1"/>
      <w:numFmt w:val="decimal"/>
      <w:lvlText w:val="%1.%2.%3."/>
      <w:lvlJc w:val="left"/>
      <w:pPr>
        <w:ind w:left="1689" w:hanging="556"/>
        <w:jc w:val="left"/>
      </w:pPr>
      <w:rPr>
        <w:rFonts w:hint="default" w:ascii="Calibri" w:hAnsi="Calibri" w:eastAsia="Calibri" w:cs="Calibri"/>
        <w:color w:val="001F5F"/>
        <w:w w:val="109"/>
        <w:sz w:val="20"/>
        <w:szCs w:val="20"/>
        <w:lang w:val="it-IT" w:eastAsia="it-IT" w:bidi="it-IT"/>
      </w:rPr>
    </w:lvl>
    <w:lvl w:ilvl="3">
      <w:start w:val="0"/>
      <w:numFmt w:val="bullet"/>
      <w:lvlText w:val="•"/>
      <w:lvlJc w:val="left"/>
      <w:pPr>
        <w:ind w:left="2566" w:hanging="556"/>
      </w:pPr>
      <w:rPr>
        <w:rFonts w:hint="default"/>
        <w:lang w:val="it-IT" w:eastAsia="it-IT" w:bidi="it-IT"/>
      </w:rPr>
    </w:lvl>
    <w:lvl w:ilvl="4">
      <w:start w:val="0"/>
      <w:numFmt w:val="bullet"/>
      <w:lvlText w:val="•"/>
      <w:lvlJc w:val="left"/>
      <w:pPr>
        <w:ind w:left="3009" w:hanging="556"/>
      </w:pPr>
      <w:rPr>
        <w:rFonts w:hint="default"/>
        <w:lang w:val="it-IT" w:eastAsia="it-IT" w:bidi="it-IT"/>
      </w:rPr>
    </w:lvl>
    <w:lvl w:ilvl="5">
      <w:start w:val="0"/>
      <w:numFmt w:val="bullet"/>
      <w:lvlText w:val="•"/>
      <w:lvlJc w:val="left"/>
      <w:pPr>
        <w:ind w:left="3453" w:hanging="556"/>
      </w:pPr>
      <w:rPr>
        <w:rFonts w:hint="default"/>
        <w:lang w:val="it-IT" w:eastAsia="it-IT" w:bidi="it-IT"/>
      </w:rPr>
    </w:lvl>
    <w:lvl w:ilvl="6">
      <w:start w:val="0"/>
      <w:numFmt w:val="bullet"/>
      <w:lvlText w:val="•"/>
      <w:lvlJc w:val="left"/>
      <w:pPr>
        <w:ind w:left="3896" w:hanging="556"/>
      </w:pPr>
      <w:rPr>
        <w:rFonts w:hint="default"/>
        <w:lang w:val="it-IT" w:eastAsia="it-IT" w:bidi="it-IT"/>
      </w:rPr>
    </w:lvl>
    <w:lvl w:ilvl="7">
      <w:start w:val="0"/>
      <w:numFmt w:val="bullet"/>
      <w:lvlText w:val="•"/>
      <w:lvlJc w:val="left"/>
      <w:pPr>
        <w:ind w:left="4339" w:hanging="556"/>
      </w:pPr>
      <w:rPr>
        <w:rFonts w:hint="default"/>
        <w:lang w:val="it-IT" w:eastAsia="it-IT" w:bidi="it-IT"/>
      </w:rPr>
    </w:lvl>
    <w:lvl w:ilvl="8">
      <w:start w:val="0"/>
      <w:numFmt w:val="bullet"/>
      <w:lvlText w:val="•"/>
      <w:lvlJc w:val="left"/>
      <w:pPr>
        <w:ind w:left="4783" w:hanging="556"/>
      </w:pPr>
      <w:rPr>
        <w:rFonts w:hint="default"/>
        <w:lang w:val="it-IT" w:eastAsia="it-IT" w:bidi="it-IT"/>
      </w:rPr>
    </w:lvl>
  </w:abstractNum>
  <w:abstractNum w:abstractNumId="39">
    <w:multiLevelType w:val="hybridMultilevel"/>
    <w:lvl w:ilvl="0">
      <w:start w:val="6"/>
      <w:numFmt w:val="decimal"/>
      <w:lvlText w:val="%1"/>
      <w:lvlJc w:val="left"/>
      <w:pPr>
        <w:ind w:left="1523" w:hanging="390"/>
        <w:jc w:val="left"/>
      </w:pPr>
      <w:rPr>
        <w:rFonts w:hint="default"/>
        <w:lang w:val="it-IT" w:eastAsia="it-IT" w:bidi="it-IT"/>
      </w:rPr>
    </w:lvl>
    <w:lvl w:ilvl="1">
      <w:start w:val="1"/>
      <w:numFmt w:val="decimal"/>
      <w:lvlText w:val="%1.%2."/>
      <w:lvlJc w:val="left"/>
      <w:pPr>
        <w:ind w:left="1523" w:hanging="390"/>
        <w:jc w:val="left"/>
      </w:pPr>
      <w:rPr>
        <w:rFonts w:hint="default" w:ascii="Calibri" w:hAnsi="Calibri" w:eastAsia="Calibri" w:cs="Calibri"/>
        <w:color w:val="001F5F"/>
        <w:w w:val="109"/>
        <w:sz w:val="20"/>
        <w:szCs w:val="20"/>
        <w:lang w:val="it-IT" w:eastAsia="it-IT" w:bidi="it-IT"/>
      </w:rPr>
    </w:lvl>
    <w:lvl w:ilvl="2">
      <w:start w:val="1"/>
      <w:numFmt w:val="decimal"/>
      <w:lvlText w:val="%1.%2.%3."/>
      <w:lvlJc w:val="left"/>
      <w:pPr>
        <w:ind w:left="1689" w:hanging="556"/>
        <w:jc w:val="left"/>
      </w:pPr>
      <w:rPr>
        <w:rFonts w:hint="default" w:ascii="Calibri" w:hAnsi="Calibri" w:eastAsia="Calibri" w:cs="Calibri"/>
        <w:color w:val="001F5F"/>
        <w:w w:val="109"/>
        <w:sz w:val="20"/>
        <w:szCs w:val="20"/>
        <w:lang w:val="it-IT" w:eastAsia="it-IT" w:bidi="it-IT"/>
      </w:rPr>
    </w:lvl>
    <w:lvl w:ilvl="3">
      <w:start w:val="0"/>
      <w:numFmt w:val="bullet"/>
      <w:lvlText w:val="•"/>
      <w:lvlJc w:val="left"/>
      <w:pPr>
        <w:ind w:left="2566" w:hanging="556"/>
      </w:pPr>
      <w:rPr>
        <w:rFonts w:hint="default"/>
        <w:lang w:val="it-IT" w:eastAsia="it-IT" w:bidi="it-IT"/>
      </w:rPr>
    </w:lvl>
    <w:lvl w:ilvl="4">
      <w:start w:val="0"/>
      <w:numFmt w:val="bullet"/>
      <w:lvlText w:val="•"/>
      <w:lvlJc w:val="left"/>
      <w:pPr>
        <w:ind w:left="3009" w:hanging="556"/>
      </w:pPr>
      <w:rPr>
        <w:rFonts w:hint="default"/>
        <w:lang w:val="it-IT" w:eastAsia="it-IT" w:bidi="it-IT"/>
      </w:rPr>
    </w:lvl>
    <w:lvl w:ilvl="5">
      <w:start w:val="0"/>
      <w:numFmt w:val="bullet"/>
      <w:lvlText w:val="•"/>
      <w:lvlJc w:val="left"/>
      <w:pPr>
        <w:ind w:left="3453" w:hanging="556"/>
      </w:pPr>
      <w:rPr>
        <w:rFonts w:hint="default"/>
        <w:lang w:val="it-IT" w:eastAsia="it-IT" w:bidi="it-IT"/>
      </w:rPr>
    </w:lvl>
    <w:lvl w:ilvl="6">
      <w:start w:val="0"/>
      <w:numFmt w:val="bullet"/>
      <w:lvlText w:val="•"/>
      <w:lvlJc w:val="left"/>
      <w:pPr>
        <w:ind w:left="3896" w:hanging="556"/>
      </w:pPr>
      <w:rPr>
        <w:rFonts w:hint="default"/>
        <w:lang w:val="it-IT" w:eastAsia="it-IT" w:bidi="it-IT"/>
      </w:rPr>
    </w:lvl>
    <w:lvl w:ilvl="7">
      <w:start w:val="0"/>
      <w:numFmt w:val="bullet"/>
      <w:lvlText w:val="•"/>
      <w:lvlJc w:val="left"/>
      <w:pPr>
        <w:ind w:left="4339" w:hanging="556"/>
      </w:pPr>
      <w:rPr>
        <w:rFonts w:hint="default"/>
        <w:lang w:val="it-IT" w:eastAsia="it-IT" w:bidi="it-IT"/>
      </w:rPr>
    </w:lvl>
    <w:lvl w:ilvl="8">
      <w:start w:val="0"/>
      <w:numFmt w:val="bullet"/>
      <w:lvlText w:val="•"/>
      <w:lvlJc w:val="left"/>
      <w:pPr>
        <w:ind w:left="4783" w:hanging="556"/>
      </w:pPr>
      <w:rPr>
        <w:rFonts w:hint="default"/>
        <w:lang w:val="it-IT" w:eastAsia="it-IT" w:bidi="it-IT"/>
      </w:rPr>
    </w:lvl>
  </w:abstractNum>
  <w:abstractNum w:abstractNumId="38">
    <w:multiLevelType w:val="hybridMultilevel"/>
    <w:lvl w:ilvl="0">
      <w:start w:val="5"/>
      <w:numFmt w:val="decimal"/>
      <w:lvlText w:val="%1"/>
      <w:lvlJc w:val="left"/>
      <w:pPr>
        <w:ind w:left="1246" w:hanging="720"/>
        <w:jc w:val="left"/>
      </w:pPr>
      <w:rPr>
        <w:rFonts w:hint="default"/>
        <w:lang w:val="it-IT" w:eastAsia="it-IT" w:bidi="it-IT"/>
      </w:rPr>
    </w:lvl>
    <w:lvl w:ilvl="1">
      <w:start w:val="2"/>
      <w:numFmt w:val="decimal"/>
      <w:lvlText w:val="%1.%2"/>
      <w:lvlJc w:val="left"/>
      <w:pPr>
        <w:ind w:left="1246" w:hanging="720"/>
        <w:jc w:val="left"/>
      </w:pPr>
      <w:rPr>
        <w:rFonts w:hint="default"/>
        <w:lang w:val="it-IT" w:eastAsia="it-IT" w:bidi="it-IT"/>
      </w:rPr>
    </w:lvl>
    <w:lvl w:ilvl="2">
      <w:start w:val="3"/>
      <w:numFmt w:val="decimal"/>
      <w:lvlText w:val="%1.%2.%3."/>
      <w:lvlJc w:val="left"/>
      <w:pPr>
        <w:ind w:left="1246" w:hanging="720"/>
        <w:jc w:val="right"/>
      </w:pPr>
      <w:rPr>
        <w:rFonts w:hint="default" w:ascii="Calibri" w:hAnsi="Calibri" w:eastAsia="Calibri" w:cs="Calibri"/>
        <w:color w:val="001F5F"/>
        <w:w w:val="109"/>
        <w:sz w:val="20"/>
        <w:szCs w:val="20"/>
        <w:lang w:val="it-IT" w:eastAsia="it-IT" w:bidi="it-IT"/>
      </w:rPr>
    </w:lvl>
    <w:lvl w:ilvl="3">
      <w:start w:val="1"/>
      <w:numFmt w:val="decimal"/>
      <w:lvlText w:val="%4."/>
      <w:lvlJc w:val="left"/>
      <w:pPr>
        <w:ind w:left="1360" w:hanging="227"/>
        <w:jc w:val="right"/>
      </w:pPr>
      <w:rPr>
        <w:rFonts w:hint="default" w:ascii="Calibri" w:hAnsi="Calibri" w:eastAsia="Calibri" w:cs="Calibri"/>
        <w:color w:val="231F20"/>
        <w:w w:val="109"/>
        <w:sz w:val="20"/>
        <w:szCs w:val="20"/>
        <w:lang w:val="it-IT" w:eastAsia="it-IT" w:bidi="it-IT"/>
      </w:rPr>
    </w:lvl>
    <w:lvl w:ilvl="4">
      <w:start w:val="1"/>
      <w:numFmt w:val="decimal"/>
      <w:lvlText w:val="%5."/>
      <w:lvlJc w:val="left"/>
      <w:pPr>
        <w:ind w:left="1368" w:hanging="227"/>
        <w:jc w:val="left"/>
      </w:pPr>
      <w:rPr>
        <w:rFonts w:hint="default" w:ascii="Calibri" w:hAnsi="Calibri" w:eastAsia="Calibri" w:cs="Calibri"/>
        <w:color w:val="231F20"/>
        <w:w w:val="109"/>
        <w:sz w:val="20"/>
        <w:szCs w:val="20"/>
        <w:lang w:val="it-IT" w:eastAsia="it-IT" w:bidi="it-IT"/>
      </w:rPr>
    </w:lvl>
    <w:lvl w:ilvl="5">
      <w:start w:val="0"/>
      <w:numFmt w:val="bullet"/>
      <w:lvlText w:val="•"/>
      <w:lvlJc w:val="left"/>
      <w:pPr>
        <w:ind w:left="737" w:hanging="227"/>
      </w:pPr>
      <w:rPr>
        <w:rFonts w:hint="default"/>
        <w:lang w:val="it-IT" w:eastAsia="it-IT" w:bidi="it-IT"/>
      </w:rPr>
    </w:lvl>
    <w:lvl w:ilvl="6">
      <w:start w:val="0"/>
      <w:numFmt w:val="bullet"/>
      <w:lvlText w:val="•"/>
      <w:lvlJc w:val="left"/>
      <w:pPr>
        <w:ind w:left="582" w:hanging="227"/>
      </w:pPr>
      <w:rPr>
        <w:rFonts w:hint="default"/>
        <w:lang w:val="it-IT" w:eastAsia="it-IT" w:bidi="it-IT"/>
      </w:rPr>
    </w:lvl>
    <w:lvl w:ilvl="7">
      <w:start w:val="0"/>
      <w:numFmt w:val="bullet"/>
      <w:lvlText w:val="•"/>
      <w:lvlJc w:val="left"/>
      <w:pPr>
        <w:ind w:left="426" w:hanging="227"/>
      </w:pPr>
      <w:rPr>
        <w:rFonts w:hint="default"/>
        <w:lang w:val="it-IT" w:eastAsia="it-IT" w:bidi="it-IT"/>
      </w:rPr>
    </w:lvl>
    <w:lvl w:ilvl="8">
      <w:start w:val="0"/>
      <w:numFmt w:val="bullet"/>
      <w:lvlText w:val="•"/>
      <w:lvlJc w:val="left"/>
      <w:pPr>
        <w:ind w:left="270" w:hanging="227"/>
      </w:pPr>
      <w:rPr>
        <w:rFonts w:hint="default"/>
        <w:lang w:val="it-IT" w:eastAsia="it-IT" w:bidi="it-IT"/>
      </w:rPr>
    </w:lvl>
  </w:abstractNum>
  <w:abstractNum w:abstractNumId="37">
    <w:multiLevelType w:val="hybridMultilevel"/>
    <w:lvl w:ilvl="0">
      <w:start w:val="1"/>
      <w:numFmt w:val="decimal"/>
      <w:lvlText w:val="%1."/>
      <w:lvlJc w:val="left"/>
      <w:pPr>
        <w:ind w:left="1360" w:hanging="227"/>
        <w:jc w:val="right"/>
      </w:pPr>
      <w:rPr>
        <w:rFonts w:hint="default" w:ascii="Calibri" w:hAnsi="Calibri" w:eastAsia="Calibri" w:cs="Calibri"/>
        <w:color w:val="231F20"/>
        <w:spacing w:val="-2"/>
        <w:w w:val="109"/>
        <w:sz w:val="20"/>
        <w:szCs w:val="20"/>
        <w:lang w:val="it-IT" w:eastAsia="it-IT" w:bidi="it-IT"/>
      </w:rPr>
    </w:lvl>
    <w:lvl w:ilvl="1">
      <w:start w:val="0"/>
      <w:numFmt w:val="bullet"/>
      <w:lvlText w:val="•"/>
      <w:lvlJc w:val="left"/>
      <w:pPr>
        <w:ind w:left="1790" w:hanging="227"/>
      </w:pPr>
      <w:rPr>
        <w:rFonts w:hint="default"/>
        <w:lang w:val="it-IT" w:eastAsia="it-IT" w:bidi="it-IT"/>
      </w:rPr>
    </w:lvl>
    <w:lvl w:ilvl="2">
      <w:start w:val="0"/>
      <w:numFmt w:val="bullet"/>
      <w:lvlText w:val="•"/>
      <w:lvlJc w:val="left"/>
      <w:pPr>
        <w:ind w:left="2221" w:hanging="227"/>
      </w:pPr>
      <w:rPr>
        <w:rFonts w:hint="default"/>
        <w:lang w:val="it-IT" w:eastAsia="it-IT" w:bidi="it-IT"/>
      </w:rPr>
    </w:lvl>
    <w:lvl w:ilvl="3">
      <w:start w:val="0"/>
      <w:numFmt w:val="bullet"/>
      <w:lvlText w:val="•"/>
      <w:lvlJc w:val="left"/>
      <w:pPr>
        <w:ind w:left="2652" w:hanging="227"/>
      </w:pPr>
      <w:rPr>
        <w:rFonts w:hint="default"/>
        <w:lang w:val="it-IT" w:eastAsia="it-IT" w:bidi="it-IT"/>
      </w:rPr>
    </w:lvl>
    <w:lvl w:ilvl="4">
      <w:start w:val="0"/>
      <w:numFmt w:val="bullet"/>
      <w:lvlText w:val="•"/>
      <w:lvlJc w:val="left"/>
      <w:pPr>
        <w:ind w:left="3083" w:hanging="227"/>
      </w:pPr>
      <w:rPr>
        <w:rFonts w:hint="default"/>
        <w:lang w:val="it-IT" w:eastAsia="it-IT" w:bidi="it-IT"/>
      </w:rPr>
    </w:lvl>
    <w:lvl w:ilvl="5">
      <w:start w:val="0"/>
      <w:numFmt w:val="bullet"/>
      <w:lvlText w:val="•"/>
      <w:lvlJc w:val="left"/>
      <w:pPr>
        <w:ind w:left="3513" w:hanging="227"/>
      </w:pPr>
      <w:rPr>
        <w:rFonts w:hint="default"/>
        <w:lang w:val="it-IT" w:eastAsia="it-IT" w:bidi="it-IT"/>
      </w:rPr>
    </w:lvl>
    <w:lvl w:ilvl="6">
      <w:start w:val="0"/>
      <w:numFmt w:val="bullet"/>
      <w:lvlText w:val="•"/>
      <w:lvlJc w:val="left"/>
      <w:pPr>
        <w:ind w:left="3944" w:hanging="227"/>
      </w:pPr>
      <w:rPr>
        <w:rFonts w:hint="default"/>
        <w:lang w:val="it-IT" w:eastAsia="it-IT" w:bidi="it-IT"/>
      </w:rPr>
    </w:lvl>
    <w:lvl w:ilvl="7">
      <w:start w:val="0"/>
      <w:numFmt w:val="bullet"/>
      <w:lvlText w:val="•"/>
      <w:lvlJc w:val="left"/>
      <w:pPr>
        <w:ind w:left="4375" w:hanging="227"/>
      </w:pPr>
      <w:rPr>
        <w:rFonts w:hint="default"/>
        <w:lang w:val="it-IT" w:eastAsia="it-IT" w:bidi="it-IT"/>
      </w:rPr>
    </w:lvl>
    <w:lvl w:ilvl="8">
      <w:start w:val="0"/>
      <w:numFmt w:val="bullet"/>
      <w:lvlText w:val="•"/>
      <w:lvlJc w:val="left"/>
      <w:pPr>
        <w:ind w:left="4806" w:hanging="227"/>
      </w:pPr>
      <w:rPr>
        <w:rFonts w:hint="default"/>
        <w:lang w:val="it-IT" w:eastAsia="it-IT" w:bidi="it-IT"/>
      </w:rPr>
    </w:lvl>
  </w:abstractNum>
  <w:abstractNum w:abstractNumId="36">
    <w:multiLevelType w:val="hybridMultilevel"/>
    <w:lvl w:ilvl="0">
      <w:start w:val="5"/>
      <w:numFmt w:val="decimal"/>
      <w:lvlText w:val="%1"/>
      <w:lvlJc w:val="left"/>
      <w:pPr>
        <w:ind w:left="1853" w:hanging="720"/>
        <w:jc w:val="left"/>
      </w:pPr>
      <w:rPr>
        <w:rFonts w:hint="default"/>
        <w:lang w:val="it-IT" w:eastAsia="it-IT" w:bidi="it-IT"/>
      </w:rPr>
    </w:lvl>
    <w:lvl w:ilvl="1">
      <w:start w:val="2"/>
      <w:numFmt w:val="decimal"/>
      <w:lvlText w:val="%1.%2."/>
      <w:lvlJc w:val="left"/>
      <w:pPr>
        <w:ind w:left="1853" w:hanging="720"/>
        <w:jc w:val="left"/>
      </w:pPr>
      <w:rPr>
        <w:rFonts w:hint="default" w:ascii="Calibri" w:hAnsi="Calibri" w:eastAsia="Calibri" w:cs="Calibri"/>
        <w:color w:val="001F5F"/>
        <w:w w:val="109"/>
        <w:sz w:val="20"/>
        <w:szCs w:val="20"/>
        <w:lang w:val="it-IT" w:eastAsia="it-IT" w:bidi="it-IT"/>
      </w:rPr>
    </w:lvl>
    <w:lvl w:ilvl="2">
      <w:start w:val="1"/>
      <w:numFmt w:val="decimal"/>
      <w:lvlText w:val="%1.%2.%3."/>
      <w:lvlJc w:val="left"/>
      <w:pPr>
        <w:ind w:left="1853" w:hanging="720"/>
        <w:jc w:val="right"/>
      </w:pPr>
      <w:rPr>
        <w:rFonts w:hint="default" w:ascii="Calibri" w:hAnsi="Calibri" w:eastAsia="Calibri" w:cs="Calibri"/>
        <w:color w:val="001F5F"/>
        <w:spacing w:val="-2"/>
        <w:w w:val="109"/>
        <w:sz w:val="20"/>
        <w:szCs w:val="20"/>
        <w:lang w:val="it-IT" w:eastAsia="it-IT" w:bidi="it-IT"/>
      </w:rPr>
    </w:lvl>
    <w:lvl w:ilvl="3">
      <w:start w:val="0"/>
      <w:numFmt w:val="bullet"/>
      <w:lvlText w:val="•"/>
      <w:lvlJc w:val="left"/>
      <w:pPr>
        <w:ind w:left="3002" w:hanging="720"/>
      </w:pPr>
      <w:rPr>
        <w:rFonts w:hint="default"/>
        <w:lang w:val="it-IT" w:eastAsia="it-IT" w:bidi="it-IT"/>
      </w:rPr>
    </w:lvl>
    <w:lvl w:ilvl="4">
      <w:start w:val="0"/>
      <w:numFmt w:val="bullet"/>
      <w:lvlText w:val="•"/>
      <w:lvlJc w:val="left"/>
      <w:pPr>
        <w:ind w:left="3383" w:hanging="720"/>
      </w:pPr>
      <w:rPr>
        <w:rFonts w:hint="default"/>
        <w:lang w:val="it-IT" w:eastAsia="it-IT" w:bidi="it-IT"/>
      </w:rPr>
    </w:lvl>
    <w:lvl w:ilvl="5">
      <w:start w:val="0"/>
      <w:numFmt w:val="bullet"/>
      <w:lvlText w:val="•"/>
      <w:lvlJc w:val="left"/>
      <w:pPr>
        <w:ind w:left="3763" w:hanging="720"/>
      </w:pPr>
      <w:rPr>
        <w:rFonts w:hint="default"/>
        <w:lang w:val="it-IT" w:eastAsia="it-IT" w:bidi="it-IT"/>
      </w:rPr>
    </w:lvl>
    <w:lvl w:ilvl="6">
      <w:start w:val="0"/>
      <w:numFmt w:val="bullet"/>
      <w:lvlText w:val="•"/>
      <w:lvlJc w:val="left"/>
      <w:pPr>
        <w:ind w:left="4144" w:hanging="720"/>
      </w:pPr>
      <w:rPr>
        <w:rFonts w:hint="default"/>
        <w:lang w:val="it-IT" w:eastAsia="it-IT" w:bidi="it-IT"/>
      </w:rPr>
    </w:lvl>
    <w:lvl w:ilvl="7">
      <w:start w:val="0"/>
      <w:numFmt w:val="bullet"/>
      <w:lvlText w:val="•"/>
      <w:lvlJc w:val="left"/>
      <w:pPr>
        <w:ind w:left="4525" w:hanging="720"/>
      </w:pPr>
      <w:rPr>
        <w:rFonts w:hint="default"/>
        <w:lang w:val="it-IT" w:eastAsia="it-IT" w:bidi="it-IT"/>
      </w:rPr>
    </w:lvl>
    <w:lvl w:ilvl="8">
      <w:start w:val="0"/>
      <w:numFmt w:val="bullet"/>
      <w:lvlText w:val="•"/>
      <w:lvlJc w:val="left"/>
      <w:pPr>
        <w:ind w:left="4906" w:hanging="720"/>
      </w:pPr>
      <w:rPr>
        <w:rFonts w:hint="default"/>
        <w:lang w:val="it-IT" w:eastAsia="it-IT" w:bidi="it-IT"/>
      </w:rPr>
    </w:lvl>
  </w:abstractNum>
  <w:abstractNum w:abstractNumId="35">
    <w:multiLevelType w:val="hybridMultilevel"/>
    <w:lvl w:ilvl="0">
      <w:start w:val="5"/>
      <w:numFmt w:val="decimal"/>
      <w:lvlText w:val="%1"/>
      <w:lvlJc w:val="left"/>
      <w:pPr>
        <w:ind w:left="1861" w:hanging="720"/>
        <w:jc w:val="left"/>
      </w:pPr>
      <w:rPr>
        <w:rFonts w:hint="default"/>
        <w:lang w:val="it-IT" w:eastAsia="it-IT" w:bidi="it-IT"/>
      </w:rPr>
    </w:lvl>
    <w:lvl w:ilvl="1">
      <w:start w:val="1"/>
      <w:numFmt w:val="decimal"/>
      <w:lvlText w:val="%1.%2"/>
      <w:lvlJc w:val="left"/>
      <w:pPr>
        <w:ind w:left="1861" w:hanging="720"/>
        <w:jc w:val="left"/>
      </w:pPr>
      <w:rPr>
        <w:rFonts w:hint="default"/>
        <w:lang w:val="it-IT" w:eastAsia="it-IT" w:bidi="it-IT"/>
      </w:rPr>
    </w:lvl>
    <w:lvl w:ilvl="2">
      <w:start w:val="2"/>
      <w:numFmt w:val="decimal"/>
      <w:lvlText w:val="%1.%2.%3."/>
      <w:lvlJc w:val="left"/>
      <w:pPr>
        <w:ind w:left="1861" w:hanging="720"/>
        <w:jc w:val="left"/>
      </w:pPr>
      <w:rPr>
        <w:rFonts w:hint="default" w:ascii="Calibri" w:hAnsi="Calibri" w:eastAsia="Calibri" w:cs="Calibri"/>
        <w:color w:val="001F5F"/>
        <w:w w:val="109"/>
        <w:sz w:val="20"/>
        <w:szCs w:val="20"/>
        <w:lang w:val="it-IT" w:eastAsia="it-IT" w:bidi="it-IT"/>
      </w:rPr>
    </w:lvl>
    <w:lvl w:ilvl="3">
      <w:start w:val="1"/>
      <w:numFmt w:val="decimal"/>
      <w:lvlText w:val="%1.%2.%3.%4."/>
      <w:lvlJc w:val="left"/>
      <w:pPr>
        <w:ind w:left="1141" w:hanging="720"/>
        <w:jc w:val="left"/>
      </w:pPr>
      <w:rPr>
        <w:rFonts w:hint="default" w:ascii="Calibri" w:hAnsi="Calibri" w:eastAsia="Calibri" w:cs="Calibri"/>
        <w:i/>
        <w:color w:val="001F5F"/>
        <w:w w:val="109"/>
        <w:sz w:val="20"/>
        <w:szCs w:val="20"/>
        <w:lang w:val="it-IT" w:eastAsia="it-IT" w:bidi="it-IT"/>
      </w:rPr>
    </w:lvl>
    <w:lvl w:ilvl="4">
      <w:start w:val="0"/>
      <w:numFmt w:val="bullet"/>
      <w:lvlText w:val="•"/>
      <w:lvlJc w:val="left"/>
      <w:pPr>
        <w:ind w:left="3143" w:hanging="720"/>
      </w:pPr>
      <w:rPr>
        <w:rFonts w:hint="default"/>
        <w:lang w:val="it-IT" w:eastAsia="it-IT" w:bidi="it-IT"/>
      </w:rPr>
    </w:lvl>
    <w:lvl w:ilvl="5">
      <w:start w:val="0"/>
      <w:numFmt w:val="bullet"/>
      <w:lvlText w:val="•"/>
      <w:lvlJc w:val="left"/>
      <w:pPr>
        <w:ind w:left="3570" w:hanging="720"/>
      </w:pPr>
      <w:rPr>
        <w:rFonts w:hint="default"/>
        <w:lang w:val="it-IT" w:eastAsia="it-IT" w:bidi="it-IT"/>
      </w:rPr>
    </w:lvl>
    <w:lvl w:ilvl="6">
      <w:start w:val="0"/>
      <w:numFmt w:val="bullet"/>
      <w:lvlText w:val="•"/>
      <w:lvlJc w:val="left"/>
      <w:pPr>
        <w:ind w:left="3998" w:hanging="720"/>
      </w:pPr>
      <w:rPr>
        <w:rFonts w:hint="default"/>
        <w:lang w:val="it-IT" w:eastAsia="it-IT" w:bidi="it-IT"/>
      </w:rPr>
    </w:lvl>
    <w:lvl w:ilvl="7">
      <w:start w:val="0"/>
      <w:numFmt w:val="bullet"/>
      <w:lvlText w:val="•"/>
      <w:lvlJc w:val="left"/>
      <w:pPr>
        <w:ind w:left="4426" w:hanging="720"/>
      </w:pPr>
      <w:rPr>
        <w:rFonts w:hint="default"/>
        <w:lang w:val="it-IT" w:eastAsia="it-IT" w:bidi="it-IT"/>
      </w:rPr>
    </w:lvl>
    <w:lvl w:ilvl="8">
      <w:start w:val="0"/>
      <w:numFmt w:val="bullet"/>
      <w:lvlText w:val="•"/>
      <w:lvlJc w:val="left"/>
      <w:pPr>
        <w:ind w:left="4854" w:hanging="720"/>
      </w:pPr>
      <w:rPr>
        <w:rFonts w:hint="default"/>
        <w:lang w:val="it-IT" w:eastAsia="it-IT" w:bidi="it-IT"/>
      </w:rPr>
    </w:lvl>
  </w:abstractNum>
  <w:abstractNum w:abstractNumId="34">
    <w:multiLevelType w:val="hybridMultilevel"/>
    <w:lvl w:ilvl="0">
      <w:start w:val="5"/>
      <w:numFmt w:val="decimal"/>
      <w:lvlText w:val="%1"/>
      <w:lvlJc w:val="left"/>
      <w:pPr>
        <w:ind w:left="1853" w:hanging="720"/>
        <w:jc w:val="left"/>
      </w:pPr>
      <w:rPr>
        <w:rFonts w:hint="default"/>
        <w:lang w:val="it-IT" w:eastAsia="it-IT" w:bidi="it-IT"/>
      </w:rPr>
    </w:lvl>
    <w:lvl w:ilvl="1">
      <w:start w:val="1"/>
      <w:numFmt w:val="decimal"/>
      <w:lvlText w:val="%1.%2."/>
      <w:lvlJc w:val="left"/>
      <w:pPr>
        <w:ind w:left="1853" w:hanging="720"/>
        <w:jc w:val="left"/>
      </w:pPr>
      <w:rPr>
        <w:rFonts w:hint="default" w:ascii="Calibri" w:hAnsi="Calibri" w:eastAsia="Calibri" w:cs="Calibri"/>
        <w:color w:val="001F5F"/>
        <w:w w:val="109"/>
        <w:sz w:val="20"/>
        <w:szCs w:val="20"/>
        <w:lang w:val="it-IT" w:eastAsia="it-IT" w:bidi="it-IT"/>
      </w:rPr>
    </w:lvl>
    <w:lvl w:ilvl="2">
      <w:start w:val="1"/>
      <w:numFmt w:val="decimal"/>
      <w:lvlText w:val="%1.%2.%3."/>
      <w:lvlJc w:val="left"/>
      <w:pPr>
        <w:ind w:left="1133" w:hanging="720"/>
        <w:jc w:val="left"/>
      </w:pPr>
      <w:rPr>
        <w:rFonts w:hint="default" w:ascii="Calibri" w:hAnsi="Calibri" w:eastAsia="Calibri" w:cs="Calibri"/>
        <w:color w:val="001F5F"/>
        <w:w w:val="109"/>
        <w:sz w:val="20"/>
        <w:szCs w:val="20"/>
        <w:lang w:val="it-IT" w:eastAsia="it-IT" w:bidi="it-IT"/>
      </w:rPr>
    </w:lvl>
    <w:lvl w:ilvl="3">
      <w:start w:val="1"/>
      <w:numFmt w:val="decimal"/>
      <w:lvlText w:val="%1.%2.%3.%4."/>
      <w:lvlJc w:val="left"/>
      <w:pPr>
        <w:ind w:left="1853" w:hanging="720"/>
        <w:jc w:val="left"/>
      </w:pPr>
      <w:rPr>
        <w:rFonts w:hint="default" w:ascii="Calibri" w:hAnsi="Calibri" w:eastAsia="Calibri" w:cs="Calibri"/>
        <w:i/>
        <w:color w:val="213468"/>
        <w:w w:val="109"/>
        <w:sz w:val="20"/>
        <w:szCs w:val="20"/>
        <w:lang w:val="it-IT" w:eastAsia="it-IT" w:bidi="it-IT"/>
      </w:rPr>
    </w:lvl>
    <w:lvl w:ilvl="4">
      <w:start w:val="0"/>
      <w:numFmt w:val="bullet"/>
      <w:lvlText w:val="•"/>
      <w:lvlJc w:val="left"/>
      <w:pPr>
        <w:ind w:left="3305" w:hanging="720"/>
      </w:pPr>
      <w:rPr>
        <w:rFonts w:hint="default"/>
        <w:lang w:val="it-IT" w:eastAsia="it-IT" w:bidi="it-IT"/>
      </w:rPr>
    </w:lvl>
    <w:lvl w:ilvl="5">
      <w:start w:val="0"/>
      <w:numFmt w:val="bullet"/>
      <w:lvlText w:val="•"/>
      <w:lvlJc w:val="left"/>
      <w:pPr>
        <w:ind w:left="3787" w:hanging="720"/>
      </w:pPr>
      <w:rPr>
        <w:rFonts w:hint="default"/>
        <w:lang w:val="it-IT" w:eastAsia="it-IT" w:bidi="it-IT"/>
      </w:rPr>
    </w:lvl>
    <w:lvl w:ilvl="6">
      <w:start w:val="0"/>
      <w:numFmt w:val="bullet"/>
      <w:lvlText w:val="•"/>
      <w:lvlJc w:val="left"/>
      <w:pPr>
        <w:ind w:left="4269" w:hanging="720"/>
      </w:pPr>
      <w:rPr>
        <w:rFonts w:hint="default"/>
        <w:lang w:val="it-IT" w:eastAsia="it-IT" w:bidi="it-IT"/>
      </w:rPr>
    </w:lvl>
    <w:lvl w:ilvl="7">
      <w:start w:val="0"/>
      <w:numFmt w:val="bullet"/>
      <w:lvlText w:val="•"/>
      <w:lvlJc w:val="left"/>
      <w:pPr>
        <w:ind w:left="4751" w:hanging="720"/>
      </w:pPr>
      <w:rPr>
        <w:rFonts w:hint="default"/>
        <w:lang w:val="it-IT" w:eastAsia="it-IT" w:bidi="it-IT"/>
      </w:rPr>
    </w:lvl>
    <w:lvl w:ilvl="8">
      <w:start w:val="0"/>
      <w:numFmt w:val="bullet"/>
      <w:lvlText w:val="•"/>
      <w:lvlJc w:val="left"/>
      <w:pPr>
        <w:ind w:left="5233" w:hanging="720"/>
      </w:pPr>
      <w:rPr>
        <w:rFonts w:hint="default"/>
        <w:lang w:val="it-IT" w:eastAsia="it-IT" w:bidi="it-IT"/>
      </w:rPr>
    </w:lvl>
  </w:abstractNum>
  <w:abstractNum w:abstractNumId="32">
    <w:multiLevelType w:val="hybridMultilevel"/>
    <w:lvl w:ilvl="0">
      <w:start w:val="1"/>
      <w:numFmt w:val="lowerRoman"/>
      <w:lvlText w:val="%1."/>
      <w:lvlJc w:val="left"/>
      <w:pPr>
        <w:ind w:left="1360" w:hanging="227"/>
        <w:jc w:val="left"/>
      </w:pPr>
      <w:rPr>
        <w:rFonts w:hint="default" w:ascii="Calibri" w:hAnsi="Calibri" w:eastAsia="Calibri" w:cs="Calibri"/>
        <w:color w:val="231F20"/>
        <w:w w:val="103"/>
        <w:sz w:val="20"/>
        <w:szCs w:val="20"/>
        <w:lang w:val="it-IT" w:eastAsia="it-IT" w:bidi="it-IT"/>
      </w:rPr>
    </w:lvl>
    <w:lvl w:ilvl="1">
      <w:start w:val="1"/>
      <w:numFmt w:val="decimal"/>
      <w:lvlText w:val="%2."/>
      <w:lvlJc w:val="left"/>
      <w:pPr>
        <w:ind w:left="1360" w:hanging="227"/>
        <w:jc w:val="right"/>
      </w:pPr>
      <w:rPr>
        <w:rFonts w:hint="default" w:ascii="Calibri" w:hAnsi="Calibri" w:eastAsia="Calibri" w:cs="Calibri"/>
        <w:color w:val="231F20"/>
        <w:w w:val="109"/>
        <w:sz w:val="20"/>
        <w:szCs w:val="20"/>
        <w:lang w:val="it-IT" w:eastAsia="it-IT" w:bidi="it-IT"/>
      </w:rPr>
    </w:lvl>
    <w:lvl w:ilvl="2">
      <w:start w:val="1"/>
      <w:numFmt w:val="lowerLetter"/>
      <w:lvlText w:val="%3."/>
      <w:lvlJc w:val="left"/>
      <w:pPr>
        <w:ind w:left="1644" w:hanging="252"/>
        <w:jc w:val="right"/>
      </w:pPr>
      <w:rPr>
        <w:rFonts w:hint="default" w:ascii="Calibri" w:hAnsi="Calibri" w:eastAsia="Calibri" w:cs="Calibri"/>
        <w:color w:val="231F20"/>
        <w:w w:val="106"/>
        <w:sz w:val="20"/>
        <w:szCs w:val="20"/>
        <w:lang w:val="it-IT" w:eastAsia="it-IT" w:bidi="it-IT"/>
      </w:rPr>
    </w:lvl>
    <w:lvl w:ilvl="3">
      <w:start w:val="0"/>
      <w:numFmt w:val="bullet"/>
      <w:lvlText w:val="•"/>
      <w:lvlJc w:val="left"/>
      <w:pPr>
        <w:ind w:left="2535" w:hanging="252"/>
      </w:pPr>
      <w:rPr>
        <w:rFonts w:hint="default"/>
        <w:lang w:val="it-IT" w:eastAsia="it-IT" w:bidi="it-IT"/>
      </w:rPr>
    </w:lvl>
    <w:lvl w:ilvl="4">
      <w:start w:val="0"/>
      <w:numFmt w:val="bullet"/>
      <w:lvlText w:val="•"/>
      <w:lvlJc w:val="left"/>
      <w:pPr>
        <w:ind w:left="2983" w:hanging="252"/>
      </w:pPr>
      <w:rPr>
        <w:rFonts w:hint="default"/>
        <w:lang w:val="it-IT" w:eastAsia="it-IT" w:bidi="it-IT"/>
      </w:rPr>
    </w:lvl>
    <w:lvl w:ilvl="5">
      <w:start w:val="0"/>
      <w:numFmt w:val="bullet"/>
      <w:lvlText w:val="•"/>
      <w:lvlJc w:val="left"/>
      <w:pPr>
        <w:ind w:left="3430" w:hanging="252"/>
      </w:pPr>
      <w:rPr>
        <w:rFonts w:hint="default"/>
        <w:lang w:val="it-IT" w:eastAsia="it-IT" w:bidi="it-IT"/>
      </w:rPr>
    </w:lvl>
    <w:lvl w:ilvl="6">
      <w:start w:val="0"/>
      <w:numFmt w:val="bullet"/>
      <w:lvlText w:val="•"/>
      <w:lvlJc w:val="left"/>
      <w:pPr>
        <w:ind w:left="3878" w:hanging="252"/>
      </w:pPr>
      <w:rPr>
        <w:rFonts w:hint="default"/>
        <w:lang w:val="it-IT" w:eastAsia="it-IT" w:bidi="it-IT"/>
      </w:rPr>
    </w:lvl>
    <w:lvl w:ilvl="7">
      <w:start w:val="0"/>
      <w:numFmt w:val="bullet"/>
      <w:lvlText w:val="•"/>
      <w:lvlJc w:val="left"/>
      <w:pPr>
        <w:ind w:left="4326" w:hanging="252"/>
      </w:pPr>
      <w:rPr>
        <w:rFonts w:hint="default"/>
        <w:lang w:val="it-IT" w:eastAsia="it-IT" w:bidi="it-IT"/>
      </w:rPr>
    </w:lvl>
    <w:lvl w:ilvl="8">
      <w:start w:val="0"/>
      <w:numFmt w:val="bullet"/>
      <w:lvlText w:val="•"/>
      <w:lvlJc w:val="left"/>
      <w:pPr>
        <w:ind w:left="4774" w:hanging="252"/>
      </w:pPr>
      <w:rPr>
        <w:rFonts w:hint="default"/>
        <w:lang w:val="it-IT" w:eastAsia="it-IT" w:bidi="it-IT"/>
      </w:rPr>
    </w:lvl>
  </w:abstractNum>
  <w:abstractNum w:abstractNumId="31">
    <w:multiLevelType w:val="hybridMultilevel"/>
    <w:lvl w:ilvl="0">
      <w:start w:val="4"/>
      <w:numFmt w:val="decimal"/>
      <w:lvlText w:val="%1"/>
      <w:lvlJc w:val="left"/>
      <w:pPr>
        <w:ind w:left="1523" w:hanging="390"/>
        <w:jc w:val="right"/>
      </w:pPr>
      <w:rPr>
        <w:rFonts w:hint="default"/>
        <w:lang w:val="it-IT" w:eastAsia="it-IT" w:bidi="it-IT"/>
      </w:rPr>
    </w:lvl>
    <w:lvl w:ilvl="1">
      <w:start w:val="4"/>
      <w:numFmt w:val="decimal"/>
      <w:lvlText w:val="%1.%2."/>
      <w:lvlJc w:val="left"/>
      <w:pPr>
        <w:ind w:left="1523" w:hanging="390"/>
        <w:jc w:val="left"/>
      </w:pPr>
      <w:rPr>
        <w:rFonts w:hint="default" w:ascii="Calibri" w:hAnsi="Calibri" w:eastAsia="Calibri" w:cs="Calibri"/>
        <w:b/>
        <w:bCs/>
        <w:color w:val="001D4C"/>
        <w:w w:val="107"/>
        <w:sz w:val="20"/>
        <w:szCs w:val="20"/>
        <w:lang w:val="it-IT" w:eastAsia="it-IT" w:bidi="it-IT"/>
      </w:rPr>
    </w:lvl>
    <w:lvl w:ilvl="2">
      <w:start w:val="1"/>
      <w:numFmt w:val="decimal"/>
      <w:lvlText w:val="%1.%2.%3."/>
      <w:lvlJc w:val="left"/>
      <w:pPr>
        <w:ind w:left="1689" w:hanging="556"/>
        <w:jc w:val="left"/>
      </w:pPr>
      <w:rPr>
        <w:rFonts w:hint="default" w:ascii="Calibri" w:hAnsi="Calibri" w:eastAsia="Calibri" w:cs="Calibri"/>
        <w:b/>
        <w:bCs/>
        <w:color w:val="001D4C"/>
        <w:w w:val="107"/>
        <w:sz w:val="20"/>
        <w:szCs w:val="20"/>
        <w:lang w:val="it-IT" w:eastAsia="it-IT" w:bidi="it-IT"/>
      </w:rPr>
    </w:lvl>
    <w:lvl w:ilvl="3">
      <w:start w:val="0"/>
      <w:numFmt w:val="bullet"/>
      <w:lvlText w:val="•"/>
      <w:lvlJc w:val="left"/>
      <w:pPr>
        <w:ind w:left="2566" w:hanging="556"/>
      </w:pPr>
      <w:rPr>
        <w:rFonts w:hint="default"/>
        <w:lang w:val="it-IT" w:eastAsia="it-IT" w:bidi="it-IT"/>
      </w:rPr>
    </w:lvl>
    <w:lvl w:ilvl="4">
      <w:start w:val="0"/>
      <w:numFmt w:val="bullet"/>
      <w:lvlText w:val="•"/>
      <w:lvlJc w:val="left"/>
      <w:pPr>
        <w:ind w:left="3009" w:hanging="556"/>
      </w:pPr>
      <w:rPr>
        <w:rFonts w:hint="default"/>
        <w:lang w:val="it-IT" w:eastAsia="it-IT" w:bidi="it-IT"/>
      </w:rPr>
    </w:lvl>
    <w:lvl w:ilvl="5">
      <w:start w:val="0"/>
      <w:numFmt w:val="bullet"/>
      <w:lvlText w:val="•"/>
      <w:lvlJc w:val="left"/>
      <w:pPr>
        <w:ind w:left="3453" w:hanging="556"/>
      </w:pPr>
      <w:rPr>
        <w:rFonts w:hint="default"/>
        <w:lang w:val="it-IT" w:eastAsia="it-IT" w:bidi="it-IT"/>
      </w:rPr>
    </w:lvl>
    <w:lvl w:ilvl="6">
      <w:start w:val="0"/>
      <w:numFmt w:val="bullet"/>
      <w:lvlText w:val="•"/>
      <w:lvlJc w:val="left"/>
      <w:pPr>
        <w:ind w:left="3896" w:hanging="556"/>
      </w:pPr>
      <w:rPr>
        <w:rFonts w:hint="default"/>
        <w:lang w:val="it-IT" w:eastAsia="it-IT" w:bidi="it-IT"/>
      </w:rPr>
    </w:lvl>
    <w:lvl w:ilvl="7">
      <w:start w:val="0"/>
      <w:numFmt w:val="bullet"/>
      <w:lvlText w:val="•"/>
      <w:lvlJc w:val="left"/>
      <w:pPr>
        <w:ind w:left="4339" w:hanging="556"/>
      </w:pPr>
      <w:rPr>
        <w:rFonts w:hint="default"/>
        <w:lang w:val="it-IT" w:eastAsia="it-IT" w:bidi="it-IT"/>
      </w:rPr>
    </w:lvl>
    <w:lvl w:ilvl="8">
      <w:start w:val="0"/>
      <w:numFmt w:val="bullet"/>
      <w:lvlText w:val="•"/>
      <w:lvlJc w:val="left"/>
      <w:pPr>
        <w:ind w:left="4783" w:hanging="556"/>
      </w:pPr>
      <w:rPr>
        <w:rFonts w:hint="default"/>
        <w:lang w:val="it-IT" w:eastAsia="it-IT" w:bidi="it-IT"/>
      </w:rPr>
    </w:lvl>
  </w:abstractNum>
  <w:abstractNum w:abstractNumId="30">
    <w:multiLevelType w:val="hybridMultilevel"/>
    <w:lvl w:ilvl="0">
      <w:start w:val="4"/>
      <w:numFmt w:val="decimal"/>
      <w:lvlText w:val="%1"/>
      <w:lvlJc w:val="left"/>
      <w:pPr>
        <w:ind w:left="1086" w:hanging="556"/>
        <w:jc w:val="left"/>
      </w:pPr>
      <w:rPr>
        <w:rFonts w:hint="default"/>
        <w:lang w:val="it-IT" w:eastAsia="it-IT" w:bidi="it-IT"/>
      </w:rPr>
    </w:lvl>
    <w:lvl w:ilvl="1">
      <w:start w:val="3"/>
      <w:numFmt w:val="decimal"/>
      <w:lvlText w:val="%1.%2"/>
      <w:lvlJc w:val="left"/>
      <w:pPr>
        <w:ind w:left="1086" w:hanging="556"/>
        <w:jc w:val="left"/>
      </w:pPr>
      <w:rPr>
        <w:rFonts w:hint="default"/>
        <w:lang w:val="it-IT" w:eastAsia="it-IT" w:bidi="it-IT"/>
      </w:rPr>
    </w:lvl>
    <w:lvl w:ilvl="2">
      <w:start w:val="4"/>
      <w:numFmt w:val="decimal"/>
      <w:lvlText w:val="%1.%2.%3."/>
      <w:lvlJc w:val="left"/>
      <w:pPr>
        <w:ind w:left="1086" w:hanging="556"/>
        <w:jc w:val="right"/>
      </w:pPr>
      <w:rPr>
        <w:rFonts w:hint="default" w:ascii="Calibri" w:hAnsi="Calibri" w:eastAsia="Calibri" w:cs="Calibri"/>
        <w:b/>
        <w:bCs/>
        <w:color w:val="001D4C"/>
        <w:w w:val="107"/>
        <w:sz w:val="20"/>
        <w:szCs w:val="20"/>
        <w:lang w:val="it-IT" w:eastAsia="it-IT" w:bidi="it-IT"/>
      </w:rPr>
    </w:lvl>
    <w:lvl w:ilvl="3">
      <w:start w:val="0"/>
      <w:numFmt w:val="bullet"/>
      <w:lvlText w:val="•"/>
      <w:lvlJc w:val="left"/>
      <w:pPr>
        <w:ind w:left="2615" w:hanging="556"/>
      </w:pPr>
      <w:rPr>
        <w:rFonts w:hint="default"/>
        <w:lang w:val="it-IT" w:eastAsia="it-IT" w:bidi="it-IT"/>
      </w:rPr>
    </w:lvl>
    <w:lvl w:ilvl="4">
      <w:start w:val="0"/>
      <w:numFmt w:val="bullet"/>
      <w:lvlText w:val="•"/>
      <w:lvlJc w:val="left"/>
      <w:pPr>
        <w:ind w:left="3127" w:hanging="556"/>
      </w:pPr>
      <w:rPr>
        <w:rFonts w:hint="default"/>
        <w:lang w:val="it-IT" w:eastAsia="it-IT" w:bidi="it-IT"/>
      </w:rPr>
    </w:lvl>
    <w:lvl w:ilvl="5">
      <w:start w:val="0"/>
      <w:numFmt w:val="bullet"/>
      <w:lvlText w:val="•"/>
      <w:lvlJc w:val="left"/>
      <w:pPr>
        <w:ind w:left="3639" w:hanging="556"/>
      </w:pPr>
      <w:rPr>
        <w:rFonts w:hint="default"/>
        <w:lang w:val="it-IT" w:eastAsia="it-IT" w:bidi="it-IT"/>
      </w:rPr>
    </w:lvl>
    <w:lvl w:ilvl="6">
      <w:start w:val="0"/>
      <w:numFmt w:val="bullet"/>
      <w:lvlText w:val="•"/>
      <w:lvlJc w:val="left"/>
      <w:pPr>
        <w:ind w:left="4151" w:hanging="556"/>
      </w:pPr>
      <w:rPr>
        <w:rFonts w:hint="default"/>
        <w:lang w:val="it-IT" w:eastAsia="it-IT" w:bidi="it-IT"/>
      </w:rPr>
    </w:lvl>
    <w:lvl w:ilvl="7">
      <w:start w:val="0"/>
      <w:numFmt w:val="bullet"/>
      <w:lvlText w:val="•"/>
      <w:lvlJc w:val="left"/>
      <w:pPr>
        <w:ind w:left="4663" w:hanging="556"/>
      </w:pPr>
      <w:rPr>
        <w:rFonts w:hint="default"/>
        <w:lang w:val="it-IT" w:eastAsia="it-IT" w:bidi="it-IT"/>
      </w:rPr>
    </w:lvl>
    <w:lvl w:ilvl="8">
      <w:start w:val="0"/>
      <w:numFmt w:val="bullet"/>
      <w:lvlText w:val="•"/>
      <w:lvlJc w:val="left"/>
      <w:pPr>
        <w:ind w:left="5175" w:hanging="556"/>
      </w:pPr>
      <w:rPr>
        <w:rFonts w:hint="default"/>
        <w:lang w:val="it-IT" w:eastAsia="it-IT" w:bidi="it-IT"/>
      </w:rPr>
    </w:lvl>
  </w:abstractNum>
  <w:abstractNum w:abstractNumId="29">
    <w:multiLevelType w:val="hybridMultilevel"/>
    <w:lvl w:ilvl="0">
      <w:start w:val="4"/>
      <w:numFmt w:val="decimal"/>
      <w:lvlText w:val="%1"/>
      <w:lvlJc w:val="left"/>
      <w:pPr>
        <w:ind w:left="1644" w:hanging="511"/>
        <w:jc w:val="left"/>
      </w:pPr>
      <w:rPr>
        <w:rFonts w:hint="default"/>
        <w:lang w:val="it-IT" w:eastAsia="it-IT" w:bidi="it-IT"/>
      </w:rPr>
    </w:lvl>
    <w:lvl w:ilvl="1">
      <w:start w:val="3"/>
      <w:numFmt w:val="decimal"/>
      <w:lvlText w:val="%1.%2."/>
      <w:lvlJc w:val="left"/>
      <w:pPr>
        <w:ind w:left="1644" w:hanging="511"/>
        <w:jc w:val="left"/>
      </w:pPr>
      <w:rPr>
        <w:rFonts w:hint="default" w:ascii="Calibri" w:hAnsi="Calibri" w:eastAsia="Calibri" w:cs="Calibri"/>
        <w:b/>
        <w:bCs/>
        <w:color w:val="001D4C"/>
        <w:w w:val="107"/>
        <w:sz w:val="20"/>
        <w:szCs w:val="20"/>
        <w:lang w:val="it-IT" w:eastAsia="it-IT" w:bidi="it-IT"/>
      </w:rPr>
    </w:lvl>
    <w:lvl w:ilvl="2">
      <w:start w:val="1"/>
      <w:numFmt w:val="decimal"/>
      <w:lvlText w:val="%1.%2.%3."/>
      <w:lvlJc w:val="left"/>
      <w:pPr>
        <w:ind w:left="1689" w:hanging="556"/>
        <w:jc w:val="left"/>
      </w:pPr>
      <w:rPr>
        <w:rFonts w:hint="default" w:ascii="Calibri" w:hAnsi="Calibri" w:eastAsia="Calibri" w:cs="Calibri"/>
        <w:b/>
        <w:bCs/>
        <w:color w:val="001D4C"/>
        <w:w w:val="107"/>
        <w:sz w:val="20"/>
        <w:szCs w:val="20"/>
        <w:lang w:val="it-IT" w:eastAsia="it-IT" w:bidi="it-IT"/>
      </w:rPr>
    </w:lvl>
    <w:lvl w:ilvl="3">
      <w:start w:val="0"/>
      <w:numFmt w:val="bullet"/>
      <w:lvlText w:val="•"/>
      <w:lvlJc w:val="left"/>
      <w:pPr>
        <w:ind w:left="2566" w:hanging="556"/>
      </w:pPr>
      <w:rPr>
        <w:rFonts w:hint="default"/>
        <w:lang w:val="it-IT" w:eastAsia="it-IT" w:bidi="it-IT"/>
      </w:rPr>
    </w:lvl>
    <w:lvl w:ilvl="4">
      <w:start w:val="0"/>
      <w:numFmt w:val="bullet"/>
      <w:lvlText w:val="•"/>
      <w:lvlJc w:val="left"/>
      <w:pPr>
        <w:ind w:left="3009" w:hanging="556"/>
      </w:pPr>
      <w:rPr>
        <w:rFonts w:hint="default"/>
        <w:lang w:val="it-IT" w:eastAsia="it-IT" w:bidi="it-IT"/>
      </w:rPr>
    </w:lvl>
    <w:lvl w:ilvl="5">
      <w:start w:val="0"/>
      <w:numFmt w:val="bullet"/>
      <w:lvlText w:val="•"/>
      <w:lvlJc w:val="left"/>
      <w:pPr>
        <w:ind w:left="3453" w:hanging="556"/>
      </w:pPr>
      <w:rPr>
        <w:rFonts w:hint="default"/>
        <w:lang w:val="it-IT" w:eastAsia="it-IT" w:bidi="it-IT"/>
      </w:rPr>
    </w:lvl>
    <w:lvl w:ilvl="6">
      <w:start w:val="0"/>
      <w:numFmt w:val="bullet"/>
      <w:lvlText w:val="•"/>
      <w:lvlJc w:val="left"/>
      <w:pPr>
        <w:ind w:left="3896" w:hanging="556"/>
      </w:pPr>
      <w:rPr>
        <w:rFonts w:hint="default"/>
        <w:lang w:val="it-IT" w:eastAsia="it-IT" w:bidi="it-IT"/>
      </w:rPr>
    </w:lvl>
    <w:lvl w:ilvl="7">
      <w:start w:val="0"/>
      <w:numFmt w:val="bullet"/>
      <w:lvlText w:val="•"/>
      <w:lvlJc w:val="left"/>
      <w:pPr>
        <w:ind w:left="4339" w:hanging="556"/>
      </w:pPr>
      <w:rPr>
        <w:rFonts w:hint="default"/>
        <w:lang w:val="it-IT" w:eastAsia="it-IT" w:bidi="it-IT"/>
      </w:rPr>
    </w:lvl>
    <w:lvl w:ilvl="8">
      <w:start w:val="0"/>
      <w:numFmt w:val="bullet"/>
      <w:lvlText w:val="•"/>
      <w:lvlJc w:val="left"/>
      <w:pPr>
        <w:ind w:left="4782" w:hanging="556"/>
      </w:pPr>
      <w:rPr>
        <w:rFonts w:hint="default"/>
        <w:lang w:val="it-IT" w:eastAsia="it-IT" w:bidi="it-IT"/>
      </w:rPr>
    </w:lvl>
  </w:abstractNum>
  <w:abstractNum w:abstractNumId="28">
    <w:multiLevelType w:val="hybridMultilevel"/>
    <w:lvl w:ilvl="0">
      <w:start w:val="4"/>
      <w:numFmt w:val="decimal"/>
      <w:lvlText w:val="%1"/>
      <w:lvlJc w:val="left"/>
      <w:pPr>
        <w:ind w:left="1523" w:hanging="390"/>
        <w:jc w:val="left"/>
      </w:pPr>
      <w:rPr>
        <w:rFonts w:hint="default"/>
        <w:lang w:val="it-IT" w:eastAsia="it-IT" w:bidi="it-IT"/>
      </w:rPr>
    </w:lvl>
    <w:lvl w:ilvl="1">
      <w:start w:val="1"/>
      <w:numFmt w:val="decimal"/>
      <w:lvlText w:val="%1.%2."/>
      <w:lvlJc w:val="left"/>
      <w:pPr>
        <w:ind w:left="1523" w:hanging="390"/>
        <w:jc w:val="left"/>
      </w:pPr>
      <w:rPr>
        <w:rFonts w:hint="default"/>
        <w:w w:val="109"/>
        <w:lang w:val="it-IT" w:eastAsia="it-IT" w:bidi="it-IT"/>
      </w:rPr>
    </w:lvl>
    <w:lvl w:ilvl="2">
      <w:start w:val="1"/>
      <w:numFmt w:val="decimal"/>
      <w:lvlText w:val="%1.%2.%3."/>
      <w:lvlJc w:val="left"/>
      <w:pPr>
        <w:ind w:left="1133" w:hanging="611"/>
        <w:jc w:val="right"/>
      </w:pPr>
      <w:rPr>
        <w:rFonts w:hint="default"/>
        <w:b/>
        <w:bCs/>
        <w:w w:val="107"/>
        <w:lang w:val="it-IT" w:eastAsia="it-IT" w:bidi="it-IT"/>
      </w:rPr>
    </w:lvl>
    <w:lvl w:ilvl="3">
      <w:start w:val="0"/>
      <w:numFmt w:val="bullet"/>
      <w:lvlText w:val="•"/>
      <w:lvlJc w:val="left"/>
      <w:pPr>
        <w:ind w:left="1232" w:hanging="611"/>
      </w:pPr>
      <w:rPr>
        <w:rFonts w:hint="default"/>
        <w:lang w:val="it-IT" w:eastAsia="it-IT" w:bidi="it-IT"/>
      </w:rPr>
    </w:lvl>
    <w:lvl w:ilvl="4">
      <w:start w:val="0"/>
      <w:numFmt w:val="bullet"/>
      <w:lvlText w:val="•"/>
      <w:lvlJc w:val="left"/>
      <w:pPr>
        <w:ind w:left="944" w:hanging="611"/>
      </w:pPr>
      <w:rPr>
        <w:rFonts w:hint="default"/>
        <w:lang w:val="it-IT" w:eastAsia="it-IT" w:bidi="it-IT"/>
      </w:rPr>
    </w:lvl>
    <w:lvl w:ilvl="5">
      <w:start w:val="0"/>
      <w:numFmt w:val="bullet"/>
      <w:lvlText w:val="•"/>
      <w:lvlJc w:val="left"/>
      <w:pPr>
        <w:ind w:left="656" w:hanging="611"/>
      </w:pPr>
      <w:rPr>
        <w:rFonts w:hint="default"/>
        <w:lang w:val="it-IT" w:eastAsia="it-IT" w:bidi="it-IT"/>
      </w:rPr>
    </w:lvl>
    <w:lvl w:ilvl="6">
      <w:start w:val="0"/>
      <w:numFmt w:val="bullet"/>
      <w:lvlText w:val="•"/>
      <w:lvlJc w:val="left"/>
      <w:pPr>
        <w:ind w:left="367" w:hanging="611"/>
      </w:pPr>
      <w:rPr>
        <w:rFonts w:hint="default"/>
        <w:lang w:val="it-IT" w:eastAsia="it-IT" w:bidi="it-IT"/>
      </w:rPr>
    </w:lvl>
    <w:lvl w:ilvl="7">
      <w:start w:val="0"/>
      <w:numFmt w:val="bullet"/>
      <w:lvlText w:val="•"/>
      <w:lvlJc w:val="left"/>
      <w:pPr>
        <w:ind w:left="79" w:hanging="611"/>
      </w:pPr>
      <w:rPr>
        <w:rFonts w:hint="default"/>
        <w:lang w:val="it-IT" w:eastAsia="it-IT" w:bidi="it-IT"/>
      </w:rPr>
    </w:lvl>
    <w:lvl w:ilvl="8">
      <w:start w:val="0"/>
      <w:numFmt w:val="bullet"/>
      <w:lvlText w:val="•"/>
      <w:lvlJc w:val="left"/>
      <w:pPr>
        <w:ind w:left="-209" w:hanging="611"/>
      </w:pPr>
      <w:rPr>
        <w:rFonts w:hint="default"/>
        <w:lang w:val="it-IT" w:eastAsia="it-IT" w:bidi="it-IT"/>
      </w:rPr>
    </w:lvl>
  </w:abstractNum>
  <w:abstractNum w:abstractNumId="27">
    <w:multiLevelType w:val="hybridMultilevel"/>
    <w:lvl w:ilvl="0">
      <w:start w:val="1"/>
      <w:numFmt w:val="lowerLetter"/>
      <w:lvlText w:val="%1."/>
      <w:lvlJc w:val="left"/>
      <w:pPr>
        <w:ind w:left="1412" w:hanging="279"/>
        <w:jc w:val="left"/>
      </w:pPr>
      <w:rPr>
        <w:rFonts w:hint="default" w:ascii="Calibri" w:hAnsi="Calibri" w:eastAsia="Calibri" w:cs="Calibri"/>
        <w:color w:val="231F20"/>
        <w:spacing w:val="-4"/>
        <w:w w:val="106"/>
        <w:sz w:val="20"/>
        <w:szCs w:val="20"/>
        <w:lang w:val="it-IT" w:eastAsia="it-IT" w:bidi="it-IT"/>
      </w:rPr>
    </w:lvl>
    <w:lvl w:ilvl="1">
      <w:start w:val="0"/>
      <w:numFmt w:val="bullet"/>
      <w:lvlText w:val="•"/>
      <w:lvlJc w:val="left"/>
      <w:pPr>
        <w:ind w:left="1844" w:hanging="279"/>
      </w:pPr>
      <w:rPr>
        <w:rFonts w:hint="default"/>
        <w:lang w:val="it-IT" w:eastAsia="it-IT" w:bidi="it-IT"/>
      </w:rPr>
    </w:lvl>
    <w:lvl w:ilvl="2">
      <w:start w:val="0"/>
      <w:numFmt w:val="bullet"/>
      <w:lvlText w:val="•"/>
      <w:lvlJc w:val="left"/>
      <w:pPr>
        <w:ind w:left="2269" w:hanging="279"/>
      </w:pPr>
      <w:rPr>
        <w:rFonts w:hint="default"/>
        <w:lang w:val="it-IT" w:eastAsia="it-IT" w:bidi="it-IT"/>
      </w:rPr>
    </w:lvl>
    <w:lvl w:ilvl="3">
      <w:start w:val="0"/>
      <w:numFmt w:val="bullet"/>
      <w:lvlText w:val="•"/>
      <w:lvlJc w:val="left"/>
      <w:pPr>
        <w:ind w:left="2694" w:hanging="279"/>
      </w:pPr>
      <w:rPr>
        <w:rFonts w:hint="default"/>
        <w:lang w:val="it-IT" w:eastAsia="it-IT" w:bidi="it-IT"/>
      </w:rPr>
    </w:lvl>
    <w:lvl w:ilvl="4">
      <w:start w:val="0"/>
      <w:numFmt w:val="bullet"/>
      <w:lvlText w:val="•"/>
      <w:lvlJc w:val="left"/>
      <w:pPr>
        <w:ind w:left="3119" w:hanging="279"/>
      </w:pPr>
      <w:rPr>
        <w:rFonts w:hint="default"/>
        <w:lang w:val="it-IT" w:eastAsia="it-IT" w:bidi="it-IT"/>
      </w:rPr>
    </w:lvl>
    <w:lvl w:ilvl="5">
      <w:start w:val="0"/>
      <w:numFmt w:val="bullet"/>
      <w:lvlText w:val="•"/>
      <w:lvlJc w:val="left"/>
      <w:pPr>
        <w:ind w:left="3544" w:hanging="279"/>
      </w:pPr>
      <w:rPr>
        <w:rFonts w:hint="default"/>
        <w:lang w:val="it-IT" w:eastAsia="it-IT" w:bidi="it-IT"/>
      </w:rPr>
    </w:lvl>
    <w:lvl w:ilvl="6">
      <w:start w:val="0"/>
      <w:numFmt w:val="bullet"/>
      <w:lvlText w:val="•"/>
      <w:lvlJc w:val="left"/>
      <w:pPr>
        <w:ind w:left="3969" w:hanging="279"/>
      </w:pPr>
      <w:rPr>
        <w:rFonts w:hint="default"/>
        <w:lang w:val="it-IT" w:eastAsia="it-IT" w:bidi="it-IT"/>
      </w:rPr>
    </w:lvl>
    <w:lvl w:ilvl="7">
      <w:start w:val="0"/>
      <w:numFmt w:val="bullet"/>
      <w:lvlText w:val="•"/>
      <w:lvlJc w:val="left"/>
      <w:pPr>
        <w:ind w:left="4394" w:hanging="279"/>
      </w:pPr>
      <w:rPr>
        <w:rFonts w:hint="default"/>
        <w:lang w:val="it-IT" w:eastAsia="it-IT" w:bidi="it-IT"/>
      </w:rPr>
    </w:lvl>
    <w:lvl w:ilvl="8">
      <w:start w:val="0"/>
      <w:numFmt w:val="bullet"/>
      <w:lvlText w:val="•"/>
      <w:lvlJc w:val="left"/>
      <w:pPr>
        <w:ind w:left="4819" w:hanging="279"/>
      </w:pPr>
      <w:rPr>
        <w:rFonts w:hint="default"/>
        <w:lang w:val="it-IT" w:eastAsia="it-IT" w:bidi="it-IT"/>
      </w:rPr>
    </w:lvl>
  </w:abstractNum>
  <w:abstractNum w:abstractNumId="26">
    <w:multiLevelType w:val="hybridMultilevel"/>
    <w:lvl w:ilvl="0">
      <w:start w:val="3"/>
      <w:numFmt w:val="decimal"/>
      <w:lvlText w:val="%1"/>
      <w:lvlJc w:val="left"/>
      <w:pPr>
        <w:ind w:left="1779" w:hanging="720"/>
        <w:jc w:val="left"/>
      </w:pPr>
      <w:rPr>
        <w:rFonts w:hint="default"/>
        <w:lang w:val="it-IT" w:eastAsia="it-IT" w:bidi="it-IT"/>
      </w:rPr>
    </w:lvl>
    <w:lvl w:ilvl="1">
      <w:start w:val="5"/>
      <w:numFmt w:val="decimal"/>
      <w:lvlText w:val="%1.%2."/>
      <w:lvlJc w:val="left"/>
      <w:pPr>
        <w:ind w:left="1779" w:hanging="720"/>
        <w:jc w:val="right"/>
      </w:pPr>
      <w:rPr>
        <w:rFonts w:hint="default" w:ascii="Calibri" w:hAnsi="Calibri" w:eastAsia="Calibri" w:cs="Calibri"/>
        <w:color w:val="001F5F"/>
        <w:spacing w:val="-4"/>
        <w:w w:val="109"/>
        <w:sz w:val="20"/>
        <w:szCs w:val="20"/>
        <w:lang w:val="it-IT" w:eastAsia="it-IT" w:bidi="it-IT"/>
      </w:rPr>
    </w:lvl>
    <w:lvl w:ilvl="2">
      <w:start w:val="0"/>
      <w:numFmt w:val="bullet"/>
      <w:lvlText w:val="•"/>
      <w:lvlJc w:val="left"/>
      <w:pPr>
        <w:ind w:left="2766" w:hanging="720"/>
      </w:pPr>
      <w:rPr>
        <w:rFonts w:hint="default"/>
        <w:lang w:val="it-IT" w:eastAsia="it-IT" w:bidi="it-IT"/>
      </w:rPr>
    </w:lvl>
    <w:lvl w:ilvl="3">
      <w:start w:val="0"/>
      <w:numFmt w:val="bullet"/>
      <w:lvlText w:val="•"/>
      <w:lvlJc w:val="left"/>
      <w:pPr>
        <w:ind w:left="3259" w:hanging="720"/>
      </w:pPr>
      <w:rPr>
        <w:rFonts w:hint="default"/>
        <w:lang w:val="it-IT" w:eastAsia="it-IT" w:bidi="it-IT"/>
      </w:rPr>
    </w:lvl>
    <w:lvl w:ilvl="4">
      <w:start w:val="0"/>
      <w:numFmt w:val="bullet"/>
      <w:lvlText w:val="•"/>
      <w:lvlJc w:val="left"/>
      <w:pPr>
        <w:ind w:left="3752" w:hanging="720"/>
      </w:pPr>
      <w:rPr>
        <w:rFonts w:hint="default"/>
        <w:lang w:val="it-IT" w:eastAsia="it-IT" w:bidi="it-IT"/>
      </w:rPr>
    </w:lvl>
    <w:lvl w:ilvl="5">
      <w:start w:val="0"/>
      <w:numFmt w:val="bullet"/>
      <w:lvlText w:val="•"/>
      <w:lvlJc w:val="left"/>
      <w:pPr>
        <w:ind w:left="4245" w:hanging="720"/>
      </w:pPr>
      <w:rPr>
        <w:rFonts w:hint="default"/>
        <w:lang w:val="it-IT" w:eastAsia="it-IT" w:bidi="it-IT"/>
      </w:rPr>
    </w:lvl>
    <w:lvl w:ilvl="6">
      <w:start w:val="0"/>
      <w:numFmt w:val="bullet"/>
      <w:lvlText w:val="•"/>
      <w:lvlJc w:val="left"/>
      <w:pPr>
        <w:ind w:left="4738" w:hanging="720"/>
      </w:pPr>
      <w:rPr>
        <w:rFonts w:hint="default"/>
        <w:lang w:val="it-IT" w:eastAsia="it-IT" w:bidi="it-IT"/>
      </w:rPr>
    </w:lvl>
    <w:lvl w:ilvl="7">
      <w:start w:val="0"/>
      <w:numFmt w:val="bullet"/>
      <w:lvlText w:val="•"/>
      <w:lvlJc w:val="left"/>
      <w:pPr>
        <w:ind w:left="5231" w:hanging="720"/>
      </w:pPr>
      <w:rPr>
        <w:rFonts w:hint="default"/>
        <w:lang w:val="it-IT" w:eastAsia="it-IT" w:bidi="it-IT"/>
      </w:rPr>
    </w:lvl>
    <w:lvl w:ilvl="8">
      <w:start w:val="0"/>
      <w:numFmt w:val="bullet"/>
      <w:lvlText w:val="•"/>
      <w:lvlJc w:val="left"/>
      <w:pPr>
        <w:ind w:left="5724" w:hanging="720"/>
      </w:pPr>
      <w:rPr>
        <w:rFonts w:hint="default"/>
        <w:lang w:val="it-IT" w:eastAsia="it-IT" w:bidi="it-IT"/>
      </w:rPr>
    </w:lvl>
  </w:abstractNum>
  <w:abstractNum w:abstractNumId="25">
    <w:multiLevelType w:val="hybridMultilevel"/>
    <w:lvl w:ilvl="0">
      <w:start w:val="1"/>
      <w:numFmt w:val="lowerLetter"/>
      <w:lvlText w:val="%1)"/>
      <w:lvlJc w:val="left"/>
      <w:pPr>
        <w:ind w:left="759" w:hanging="234"/>
        <w:jc w:val="left"/>
      </w:pPr>
      <w:rPr>
        <w:rFonts w:hint="default" w:ascii="Calibri" w:hAnsi="Calibri" w:eastAsia="Calibri" w:cs="Calibri"/>
        <w:color w:val="001F5F"/>
        <w:w w:val="113"/>
        <w:sz w:val="20"/>
        <w:szCs w:val="20"/>
        <w:lang w:val="it-IT" w:eastAsia="it-IT" w:bidi="it-IT"/>
      </w:rPr>
    </w:lvl>
    <w:lvl w:ilvl="1">
      <w:start w:val="2"/>
      <w:numFmt w:val="lowerLetter"/>
      <w:lvlText w:val="%2)"/>
      <w:lvlJc w:val="left"/>
      <w:pPr>
        <w:ind w:left="1378" w:hanging="245"/>
        <w:jc w:val="right"/>
      </w:pPr>
      <w:rPr>
        <w:rFonts w:hint="default" w:ascii="Calibri" w:hAnsi="Calibri" w:eastAsia="Calibri" w:cs="Calibri"/>
        <w:i/>
        <w:color w:val="001F5F"/>
        <w:w w:val="115"/>
        <w:sz w:val="20"/>
        <w:szCs w:val="20"/>
        <w:lang w:val="it-IT" w:eastAsia="it-IT" w:bidi="it-IT"/>
      </w:rPr>
    </w:lvl>
    <w:lvl w:ilvl="2">
      <w:start w:val="0"/>
      <w:numFmt w:val="bullet"/>
      <w:lvlText w:val="•"/>
      <w:lvlJc w:val="left"/>
      <w:pPr>
        <w:ind w:left="1222" w:hanging="245"/>
      </w:pPr>
      <w:rPr>
        <w:rFonts w:hint="default"/>
        <w:lang w:val="it-IT" w:eastAsia="it-IT" w:bidi="it-IT"/>
      </w:rPr>
    </w:lvl>
    <w:lvl w:ilvl="3">
      <w:start w:val="0"/>
      <w:numFmt w:val="bullet"/>
      <w:lvlText w:val="•"/>
      <w:lvlJc w:val="left"/>
      <w:pPr>
        <w:ind w:left="1064" w:hanging="245"/>
      </w:pPr>
      <w:rPr>
        <w:rFonts w:hint="default"/>
        <w:lang w:val="it-IT" w:eastAsia="it-IT" w:bidi="it-IT"/>
      </w:rPr>
    </w:lvl>
    <w:lvl w:ilvl="4">
      <w:start w:val="0"/>
      <w:numFmt w:val="bullet"/>
      <w:lvlText w:val="•"/>
      <w:lvlJc w:val="left"/>
      <w:pPr>
        <w:ind w:left="906" w:hanging="245"/>
      </w:pPr>
      <w:rPr>
        <w:rFonts w:hint="default"/>
        <w:lang w:val="it-IT" w:eastAsia="it-IT" w:bidi="it-IT"/>
      </w:rPr>
    </w:lvl>
    <w:lvl w:ilvl="5">
      <w:start w:val="0"/>
      <w:numFmt w:val="bullet"/>
      <w:lvlText w:val="•"/>
      <w:lvlJc w:val="left"/>
      <w:pPr>
        <w:ind w:left="748" w:hanging="245"/>
      </w:pPr>
      <w:rPr>
        <w:rFonts w:hint="default"/>
        <w:lang w:val="it-IT" w:eastAsia="it-IT" w:bidi="it-IT"/>
      </w:rPr>
    </w:lvl>
    <w:lvl w:ilvl="6">
      <w:start w:val="0"/>
      <w:numFmt w:val="bullet"/>
      <w:lvlText w:val="•"/>
      <w:lvlJc w:val="left"/>
      <w:pPr>
        <w:ind w:left="591" w:hanging="245"/>
      </w:pPr>
      <w:rPr>
        <w:rFonts w:hint="default"/>
        <w:lang w:val="it-IT" w:eastAsia="it-IT" w:bidi="it-IT"/>
      </w:rPr>
    </w:lvl>
    <w:lvl w:ilvl="7">
      <w:start w:val="0"/>
      <w:numFmt w:val="bullet"/>
      <w:lvlText w:val="•"/>
      <w:lvlJc w:val="left"/>
      <w:pPr>
        <w:ind w:left="433" w:hanging="245"/>
      </w:pPr>
      <w:rPr>
        <w:rFonts w:hint="default"/>
        <w:lang w:val="it-IT" w:eastAsia="it-IT" w:bidi="it-IT"/>
      </w:rPr>
    </w:lvl>
    <w:lvl w:ilvl="8">
      <w:start w:val="0"/>
      <w:numFmt w:val="bullet"/>
      <w:lvlText w:val="•"/>
      <w:lvlJc w:val="left"/>
      <w:pPr>
        <w:ind w:left="275" w:hanging="245"/>
      </w:pPr>
      <w:rPr>
        <w:rFonts w:hint="default"/>
        <w:lang w:val="it-IT" w:eastAsia="it-IT" w:bidi="it-IT"/>
      </w:rPr>
    </w:lvl>
  </w:abstractNum>
  <w:abstractNum w:abstractNumId="24">
    <w:multiLevelType w:val="hybridMultilevel"/>
    <w:lvl w:ilvl="0">
      <w:start w:val="2"/>
      <w:numFmt w:val="lowerLetter"/>
      <w:lvlText w:val="%1)"/>
      <w:lvlJc w:val="left"/>
      <w:pPr>
        <w:ind w:left="1352" w:hanging="239"/>
        <w:jc w:val="right"/>
      </w:pPr>
      <w:rPr>
        <w:rFonts w:hint="default" w:ascii="Calibri" w:hAnsi="Calibri" w:eastAsia="Calibri" w:cs="Calibri"/>
        <w:color w:val="001F5F"/>
        <w:spacing w:val="-2"/>
        <w:w w:val="113"/>
        <w:sz w:val="20"/>
        <w:szCs w:val="20"/>
        <w:lang w:val="it-IT" w:eastAsia="it-IT" w:bidi="it-IT"/>
      </w:rPr>
    </w:lvl>
    <w:lvl w:ilvl="1">
      <w:start w:val="0"/>
      <w:numFmt w:val="bullet"/>
      <w:lvlText w:val="•"/>
      <w:lvlJc w:val="left"/>
      <w:pPr>
        <w:ind w:left="2000" w:hanging="239"/>
      </w:pPr>
      <w:rPr>
        <w:rFonts w:hint="default"/>
        <w:lang w:val="it-IT" w:eastAsia="it-IT" w:bidi="it-IT"/>
      </w:rPr>
    </w:lvl>
    <w:lvl w:ilvl="2">
      <w:start w:val="0"/>
      <w:numFmt w:val="bullet"/>
      <w:lvlText w:val="•"/>
      <w:lvlJc w:val="left"/>
      <w:pPr>
        <w:ind w:left="2340" w:hanging="239"/>
      </w:pPr>
      <w:rPr>
        <w:rFonts w:hint="default"/>
        <w:lang w:val="it-IT" w:eastAsia="it-IT" w:bidi="it-IT"/>
      </w:rPr>
    </w:lvl>
    <w:lvl w:ilvl="3">
      <w:start w:val="0"/>
      <w:numFmt w:val="bullet"/>
      <w:lvlText w:val="•"/>
      <w:lvlJc w:val="left"/>
      <w:pPr>
        <w:ind w:left="2680" w:hanging="239"/>
      </w:pPr>
      <w:rPr>
        <w:rFonts w:hint="default"/>
        <w:lang w:val="it-IT" w:eastAsia="it-IT" w:bidi="it-IT"/>
      </w:rPr>
    </w:lvl>
    <w:lvl w:ilvl="4">
      <w:start w:val="0"/>
      <w:numFmt w:val="bullet"/>
      <w:lvlText w:val="•"/>
      <w:lvlJc w:val="left"/>
      <w:pPr>
        <w:ind w:left="3020" w:hanging="239"/>
      </w:pPr>
      <w:rPr>
        <w:rFonts w:hint="default"/>
        <w:lang w:val="it-IT" w:eastAsia="it-IT" w:bidi="it-IT"/>
      </w:rPr>
    </w:lvl>
    <w:lvl w:ilvl="5">
      <w:start w:val="0"/>
      <w:numFmt w:val="bullet"/>
      <w:lvlText w:val="•"/>
      <w:lvlJc w:val="left"/>
      <w:pPr>
        <w:ind w:left="3360" w:hanging="239"/>
      </w:pPr>
      <w:rPr>
        <w:rFonts w:hint="default"/>
        <w:lang w:val="it-IT" w:eastAsia="it-IT" w:bidi="it-IT"/>
      </w:rPr>
    </w:lvl>
    <w:lvl w:ilvl="6">
      <w:start w:val="0"/>
      <w:numFmt w:val="bullet"/>
      <w:lvlText w:val="•"/>
      <w:lvlJc w:val="left"/>
      <w:pPr>
        <w:ind w:left="3701" w:hanging="239"/>
      </w:pPr>
      <w:rPr>
        <w:rFonts w:hint="default"/>
        <w:lang w:val="it-IT" w:eastAsia="it-IT" w:bidi="it-IT"/>
      </w:rPr>
    </w:lvl>
    <w:lvl w:ilvl="7">
      <w:start w:val="0"/>
      <w:numFmt w:val="bullet"/>
      <w:lvlText w:val="•"/>
      <w:lvlJc w:val="left"/>
      <w:pPr>
        <w:ind w:left="4041" w:hanging="239"/>
      </w:pPr>
      <w:rPr>
        <w:rFonts w:hint="default"/>
        <w:lang w:val="it-IT" w:eastAsia="it-IT" w:bidi="it-IT"/>
      </w:rPr>
    </w:lvl>
    <w:lvl w:ilvl="8">
      <w:start w:val="0"/>
      <w:numFmt w:val="bullet"/>
      <w:lvlText w:val="•"/>
      <w:lvlJc w:val="left"/>
      <w:pPr>
        <w:ind w:left="4381" w:hanging="239"/>
      </w:pPr>
      <w:rPr>
        <w:rFonts w:hint="default"/>
        <w:lang w:val="it-IT" w:eastAsia="it-IT" w:bidi="it-IT"/>
      </w:rPr>
    </w:lvl>
  </w:abstractNum>
  <w:abstractNum w:abstractNumId="23">
    <w:multiLevelType w:val="hybridMultilevel"/>
    <w:lvl w:ilvl="0">
      <w:start w:val="3"/>
      <w:numFmt w:val="decimal"/>
      <w:lvlText w:val="%1"/>
      <w:lvlJc w:val="left"/>
      <w:pPr>
        <w:ind w:left="1853" w:hanging="720"/>
        <w:jc w:val="left"/>
      </w:pPr>
      <w:rPr>
        <w:rFonts w:hint="default"/>
        <w:lang w:val="it-IT" w:eastAsia="it-IT" w:bidi="it-IT"/>
      </w:rPr>
    </w:lvl>
    <w:lvl w:ilvl="1">
      <w:start w:val="1"/>
      <w:numFmt w:val="decimal"/>
      <w:lvlText w:val="%1.%2."/>
      <w:lvlJc w:val="left"/>
      <w:pPr>
        <w:ind w:left="1853" w:hanging="720"/>
        <w:jc w:val="right"/>
      </w:pPr>
      <w:rPr>
        <w:rFonts w:hint="default" w:ascii="Calibri" w:hAnsi="Calibri" w:eastAsia="Calibri" w:cs="Calibri"/>
        <w:color w:val="001F5F"/>
        <w:w w:val="109"/>
        <w:sz w:val="20"/>
        <w:szCs w:val="20"/>
        <w:lang w:val="it-IT" w:eastAsia="it-IT" w:bidi="it-IT"/>
      </w:rPr>
    </w:lvl>
    <w:lvl w:ilvl="2">
      <w:start w:val="1"/>
      <w:numFmt w:val="decimal"/>
      <w:lvlText w:val="%1.%2.%3."/>
      <w:lvlJc w:val="left"/>
      <w:pPr>
        <w:ind w:left="1853" w:hanging="720"/>
        <w:jc w:val="left"/>
      </w:pPr>
      <w:rPr>
        <w:rFonts w:hint="default" w:ascii="Calibri" w:hAnsi="Calibri" w:eastAsia="Calibri" w:cs="Calibri"/>
        <w:color w:val="001F5F"/>
        <w:spacing w:val="-2"/>
        <w:w w:val="109"/>
        <w:sz w:val="20"/>
        <w:szCs w:val="20"/>
        <w:lang w:val="it-IT" w:eastAsia="it-IT" w:bidi="it-IT"/>
      </w:rPr>
    </w:lvl>
    <w:lvl w:ilvl="3">
      <w:start w:val="0"/>
      <w:numFmt w:val="bullet"/>
      <w:lvlText w:val="•"/>
      <w:lvlJc w:val="left"/>
      <w:pPr>
        <w:ind w:left="3002" w:hanging="720"/>
      </w:pPr>
      <w:rPr>
        <w:rFonts w:hint="default"/>
        <w:lang w:val="it-IT" w:eastAsia="it-IT" w:bidi="it-IT"/>
      </w:rPr>
    </w:lvl>
    <w:lvl w:ilvl="4">
      <w:start w:val="0"/>
      <w:numFmt w:val="bullet"/>
      <w:lvlText w:val="•"/>
      <w:lvlJc w:val="left"/>
      <w:pPr>
        <w:ind w:left="3383" w:hanging="720"/>
      </w:pPr>
      <w:rPr>
        <w:rFonts w:hint="default"/>
        <w:lang w:val="it-IT" w:eastAsia="it-IT" w:bidi="it-IT"/>
      </w:rPr>
    </w:lvl>
    <w:lvl w:ilvl="5">
      <w:start w:val="0"/>
      <w:numFmt w:val="bullet"/>
      <w:lvlText w:val="•"/>
      <w:lvlJc w:val="left"/>
      <w:pPr>
        <w:ind w:left="3763" w:hanging="720"/>
      </w:pPr>
      <w:rPr>
        <w:rFonts w:hint="default"/>
        <w:lang w:val="it-IT" w:eastAsia="it-IT" w:bidi="it-IT"/>
      </w:rPr>
    </w:lvl>
    <w:lvl w:ilvl="6">
      <w:start w:val="0"/>
      <w:numFmt w:val="bullet"/>
      <w:lvlText w:val="•"/>
      <w:lvlJc w:val="left"/>
      <w:pPr>
        <w:ind w:left="4144" w:hanging="720"/>
      </w:pPr>
      <w:rPr>
        <w:rFonts w:hint="default"/>
        <w:lang w:val="it-IT" w:eastAsia="it-IT" w:bidi="it-IT"/>
      </w:rPr>
    </w:lvl>
    <w:lvl w:ilvl="7">
      <w:start w:val="0"/>
      <w:numFmt w:val="bullet"/>
      <w:lvlText w:val="•"/>
      <w:lvlJc w:val="left"/>
      <w:pPr>
        <w:ind w:left="4525" w:hanging="720"/>
      </w:pPr>
      <w:rPr>
        <w:rFonts w:hint="default"/>
        <w:lang w:val="it-IT" w:eastAsia="it-IT" w:bidi="it-IT"/>
      </w:rPr>
    </w:lvl>
    <w:lvl w:ilvl="8">
      <w:start w:val="0"/>
      <w:numFmt w:val="bullet"/>
      <w:lvlText w:val="•"/>
      <w:lvlJc w:val="left"/>
      <w:pPr>
        <w:ind w:left="4906" w:hanging="720"/>
      </w:pPr>
      <w:rPr>
        <w:rFonts w:hint="default"/>
        <w:lang w:val="it-IT" w:eastAsia="it-IT" w:bidi="it-IT"/>
      </w:rPr>
    </w:lvl>
  </w:abstractNum>
  <w:abstractNum w:abstractNumId="22">
    <w:multiLevelType w:val="hybridMultilevel"/>
    <w:lvl w:ilvl="0">
      <w:start w:val="0"/>
      <w:numFmt w:val="bullet"/>
      <w:lvlText w:val="•"/>
      <w:lvlJc w:val="left"/>
      <w:pPr>
        <w:ind w:left="1390" w:hanging="360"/>
      </w:pPr>
      <w:rPr>
        <w:rFonts w:hint="default" w:ascii="Calibri" w:hAnsi="Calibri" w:eastAsia="Calibri" w:cs="Calibri"/>
        <w:color w:val="231F20"/>
        <w:w w:val="100"/>
        <w:sz w:val="20"/>
        <w:szCs w:val="20"/>
        <w:lang w:val="it-IT" w:eastAsia="it-IT" w:bidi="it-IT"/>
      </w:rPr>
    </w:lvl>
    <w:lvl w:ilvl="1">
      <w:start w:val="0"/>
      <w:numFmt w:val="bullet"/>
      <w:lvlText w:val="•"/>
      <w:lvlJc w:val="left"/>
      <w:pPr>
        <w:ind w:left="1814" w:hanging="360"/>
      </w:pPr>
      <w:rPr>
        <w:rFonts w:hint="default" w:ascii="Calibri" w:hAnsi="Calibri" w:eastAsia="Calibri" w:cs="Calibri"/>
        <w:color w:val="231F20"/>
        <w:w w:val="100"/>
        <w:sz w:val="20"/>
        <w:szCs w:val="20"/>
        <w:lang w:val="it-IT" w:eastAsia="it-IT" w:bidi="it-IT"/>
      </w:rPr>
    </w:lvl>
    <w:lvl w:ilvl="2">
      <w:start w:val="0"/>
      <w:numFmt w:val="bullet"/>
      <w:lvlText w:val="•"/>
      <w:lvlJc w:val="left"/>
      <w:pPr>
        <w:ind w:left="1646" w:hanging="360"/>
      </w:pPr>
      <w:rPr>
        <w:rFonts w:hint="default"/>
        <w:lang w:val="it-IT" w:eastAsia="it-IT" w:bidi="it-IT"/>
      </w:rPr>
    </w:lvl>
    <w:lvl w:ilvl="3">
      <w:start w:val="0"/>
      <w:numFmt w:val="bullet"/>
      <w:lvlText w:val="•"/>
      <w:lvlJc w:val="left"/>
      <w:pPr>
        <w:ind w:left="1472" w:hanging="360"/>
      </w:pPr>
      <w:rPr>
        <w:rFonts w:hint="default"/>
        <w:lang w:val="it-IT" w:eastAsia="it-IT" w:bidi="it-IT"/>
      </w:rPr>
    </w:lvl>
    <w:lvl w:ilvl="4">
      <w:start w:val="0"/>
      <w:numFmt w:val="bullet"/>
      <w:lvlText w:val="•"/>
      <w:lvlJc w:val="left"/>
      <w:pPr>
        <w:ind w:left="1299" w:hanging="360"/>
      </w:pPr>
      <w:rPr>
        <w:rFonts w:hint="default"/>
        <w:lang w:val="it-IT" w:eastAsia="it-IT" w:bidi="it-IT"/>
      </w:rPr>
    </w:lvl>
    <w:lvl w:ilvl="5">
      <w:start w:val="0"/>
      <w:numFmt w:val="bullet"/>
      <w:lvlText w:val="•"/>
      <w:lvlJc w:val="left"/>
      <w:pPr>
        <w:ind w:left="1125" w:hanging="360"/>
      </w:pPr>
      <w:rPr>
        <w:rFonts w:hint="default"/>
        <w:lang w:val="it-IT" w:eastAsia="it-IT" w:bidi="it-IT"/>
      </w:rPr>
    </w:lvl>
    <w:lvl w:ilvl="6">
      <w:start w:val="0"/>
      <w:numFmt w:val="bullet"/>
      <w:lvlText w:val="•"/>
      <w:lvlJc w:val="left"/>
      <w:pPr>
        <w:ind w:left="951" w:hanging="360"/>
      </w:pPr>
      <w:rPr>
        <w:rFonts w:hint="default"/>
        <w:lang w:val="it-IT" w:eastAsia="it-IT" w:bidi="it-IT"/>
      </w:rPr>
    </w:lvl>
    <w:lvl w:ilvl="7">
      <w:start w:val="0"/>
      <w:numFmt w:val="bullet"/>
      <w:lvlText w:val="•"/>
      <w:lvlJc w:val="left"/>
      <w:pPr>
        <w:ind w:left="778" w:hanging="360"/>
      </w:pPr>
      <w:rPr>
        <w:rFonts w:hint="default"/>
        <w:lang w:val="it-IT" w:eastAsia="it-IT" w:bidi="it-IT"/>
      </w:rPr>
    </w:lvl>
    <w:lvl w:ilvl="8">
      <w:start w:val="0"/>
      <w:numFmt w:val="bullet"/>
      <w:lvlText w:val="•"/>
      <w:lvlJc w:val="left"/>
      <w:pPr>
        <w:ind w:left="604" w:hanging="360"/>
      </w:pPr>
      <w:rPr>
        <w:rFonts w:hint="default"/>
        <w:lang w:val="it-IT" w:eastAsia="it-IT" w:bidi="it-IT"/>
      </w:rPr>
    </w:lvl>
  </w:abstractNum>
  <w:abstractNum w:abstractNumId="21">
    <w:multiLevelType w:val="hybridMultilevel"/>
    <w:lvl w:ilvl="0">
      <w:start w:val="1"/>
      <w:numFmt w:val="decimal"/>
      <w:lvlText w:val="%1."/>
      <w:lvlJc w:val="left"/>
      <w:pPr>
        <w:ind w:left="753" w:hanging="227"/>
        <w:jc w:val="left"/>
      </w:pPr>
      <w:rPr>
        <w:rFonts w:hint="default" w:ascii="Calibri" w:hAnsi="Calibri" w:eastAsia="Calibri" w:cs="Calibri"/>
        <w:color w:val="231F20"/>
        <w:w w:val="109"/>
        <w:sz w:val="20"/>
        <w:szCs w:val="20"/>
        <w:lang w:val="it-IT" w:eastAsia="it-IT" w:bidi="it-IT"/>
      </w:rPr>
    </w:lvl>
    <w:lvl w:ilvl="1">
      <w:start w:val="0"/>
      <w:numFmt w:val="bullet"/>
      <w:lvlText w:val="•"/>
      <w:lvlJc w:val="left"/>
      <w:pPr>
        <w:ind w:left="1093" w:hanging="360"/>
      </w:pPr>
      <w:rPr>
        <w:rFonts w:hint="default" w:ascii="Calibri" w:hAnsi="Calibri" w:eastAsia="Calibri" w:cs="Calibri"/>
        <w:color w:val="231F20"/>
        <w:w w:val="100"/>
        <w:sz w:val="20"/>
        <w:szCs w:val="20"/>
        <w:lang w:val="it-IT" w:eastAsia="it-IT" w:bidi="it-IT"/>
      </w:rPr>
    </w:lvl>
    <w:lvl w:ilvl="2">
      <w:start w:val="0"/>
      <w:numFmt w:val="bullet"/>
      <w:lvlText w:val="•"/>
      <w:lvlJc w:val="left"/>
      <w:pPr>
        <w:ind w:left="1666" w:hanging="360"/>
      </w:pPr>
      <w:rPr>
        <w:rFonts w:hint="default"/>
        <w:lang w:val="it-IT" w:eastAsia="it-IT" w:bidi="it-IT"/>
      </w:rPr>
    </w:lvl>
    <w:lvl w:ilvl="3">
      <w:start w:val="0"/>
      <w:numFmt w:val="bullet"/>
      <w:lvlText w:val="•"/>
      <w:lvlJc w:val="left"/>
      <w:pPr>
        <w:ind w:left="2232" w:hanging="360"/>
      </w:pPr>
      <w:rPr>
        <w:rFonts w:hint="default"/>
        <w:lang w:val="it-IT" w:eastAsia="it-IT" w:bidi="it-IT"/>
      </w:rPr>
    </w:lvl>
    <w:lvl w:ilvl="4">
      <w:start w:val="0"/>
      <w:numFmt w:val="bullet"/>
      <w:lvlText w:val="•"/>
      <w:lvlJc w:val="left"/>
      <w:pPr>
        <w:ind w:left="2798" w:hanging="360"/>
      </w:pPr>
      <w:rPr>
        <w:rFonts w:hint="default"/>
        <w:lang w:val="it-IT" w:eastAsia="it-IT" w:bidi="it-IT"/>
      </w:rPr>
    </w:lvl>
    <w:lvl w:ilvl="5">
      <w:start w:val="0"/>
      <w:numFmt w:val="bullet"/>
      <w:lvlText w:val="•"/>
      <w:lvlJc w:val="left"/>
      <w:pPr>
        <w:ind w:left="3364" w:hanging="360"/>
      </w:pPr>
      <w:rPr>
        <w:rFonts w:hint="default"/>
        <w:lang w:val="it-IT" w:eastAsia="it-IT" w:bidi="it-IT"/>
      </w:rPr>
    </w:lvl>
    <w:lvl w:ilvl="6">
      <w:start w:val="0"/>
      <w:numFmt w:val="bullet"/>
      <w:lvlText w:val="•"/>
      <w:lvlJc w:val="left"/>
      <w:pPr>
        <w:ind w:left="3930" w:hanging="360"/>
      </w:pPr>
      <w:rPr>
        <w:rFonts w:hint="default"/>
        <w:lang w:val="it-IT" w:eastAsia="it-IT" w:bidi="it-IT"/>
      </w:rPr>
    </w:lvl>
    <w:lvl w:ilvl="7">
      <w:start w:val="0"/>
      <w:numFmt w:val="bullet"/>
      <w:lvlText w:val="•"/>
      <w:lvlJc w:val="left"/>
      <w:pPr>
        <w:ind w:left="4497" w:hanging="360"/>
      </w:pPr>
      <w:rPr>
        <w:rFonts w:hint="default"/>
        <w:lang w:val="it-IT" w:eastAsia="it-IT" w:bidi="it-IT"/>
      </w:rPr>
    </w:lvl>
    <w:lvl w:ilvl="8">
      <w:start w:val="0"/>
      <w:numFmt w:val="bullet"/>
      <w:lvlText w:val="•"/>
      <w:lvlJc w:val="left"/>
      <w:pPr>
        <w:ind w:left="5063" w:hanging="360"/>
      </w:pPr>
      <w:rPr>
        <w:rFonts w:hint="default"/>
        <w:lang w:val="it-IT" w:eastAsia="it-IT" w:bidi="it-IT"/>
      </w:rPr>
    </w:lvl>
  </w:abstractNum>
  <w:abstractNum w:abstractNumId="20">
    <w:multiLevelType w:val="hybridMultilevel"/>
    <w:lvl w:ilvl="0">
      <w:start w:val="1"/>
      <w:numFmt w:val="decimal"/>
      <w:lvlText w:val="%1)"/>
      <w:lvlJc w:val="left"/>
      <w:pPr>
        <w:ind w:left="809" w:hanging="284"/>
        <w:jc w:val="right"/>
      </w:pPr>
      <w:rPr>
        <w:rFonts w:hint="default" w:ascii="Calibri" w:hAnsi="Calibri" w:eastAsia="Calibri" w:cs="Calibri"/>
        <w:color w:val="231F20"/>
        <w:w w:val="102"/>
        <w:sz w:val="20"/>
        <w:szCs w:val="20"/>
        <w:lang w:val="it-IT" w:eastAsia="it-IT" w:bidi="it-IT"/>
      </w:rPr>
    </w:lvl>
    <w:lvl w:ilvl="1">
      <w:start w:val="0"/>
      <w:numFmt w:val="bullet"/>
      <w:lvlText w:val="•"/>
      <w:lvlJc w:val="left"/>
      <w:pPr>
        <w:ind w:left="1339" w:hanging="284"/>
      </w:pPr>
      <w:rPr>
        <w:rFonts w:hint="default"/>
        <w:lang w:val="it-IT" w:eastAsia="it-IT" w:bidi="it-IT"/>
      </w:rPr>
    </w:lvl>
    <w:lvl w:ilvl="2">
      <w:start w:val="0"/>
      <w:numFmt w:val="bullet"/>
      <w:lvlText w:val="•"/>
      <w:lvlJc w:val="left"/>
      <w:pPr>
        <w:ind w:left="1879" w:hanging="284"/>
      </w:pPr>
      <w:rPr>
        <w:rFonts w:hint="default"/>
        <w:lang w:val="it-IT" w:eastAsia="it-IT" w:bidi="it-IT"/>
      </w:rPr>
    </w:lvl>
    <w:lvl w:ilvl="3">
      <w:start w:val="0"/>
      <w:numFmt w:val="bullet"/>
      <w:lvlText w:val="•"/>
      <w:lvlJc w:val="left"/>
      <w:pPr>
        <w:ind w:left="2418" w:hanging="284"/>
      </w:pPr>
      <w:rPr>
        <w:rFonts w:hint="default"/>
        <w:lang w:val="it-IT" w:eastAsia="it-IT" w:bidi="it-IT"/>
      </w:rPr>
    </w:lvl>
    <w:lvl w:ilvl="4">
      <w:start w:val="0"/>
      <w:numFmt w:val="bullet"/>
      <w:lvlText w:val="•"/>
      <w:lvlJc w:val="left"/>
      <w:pPr>
        <w:ind w:left="2958" w:hanging="284"/>
      </w:pPr>
      <w:rPr>
        <w:rFonts w:hint="default"/>
        <w:lang w:val="it-IT" w:eastAsia="it-IT" w:bidi="it-IT"/>
      </w:rPr>
    </w:lvl>
    <w:lvl w:ilvl="5">
      <w:start w:val="0"/>
      <w:numFmt w:val="bullet"/>
      <w:lvlText w:val="•"/>
      <w:lvlJc w:val="left"/>
      <w:pPr>
        <w:ind w:left="3497" w:hanging="284"/>
      </w:pPr>
      <w:rPr>
        <w:rFonts w:hint="default"/>
        <w:lang w:val="it-IT" w:eastAsia="it-IT" w:bidi="it-IT"/>
      </w:rPr>
    </w:lvl>
    <w:lvl w:ilvl="6">
      <w:start w:val="0"/>
      <w:numFmt w:val="bullet"/>
      <w:lvlText w:val="•"/>
      <w:lvlJc w:val="left"/>
      <w:pPr>
        <w:ind w:left="4037" w:hanging="284"/>
      </w:pPr>
      <w:rPr>
        <w:rFonts w:hint="default"/>
        <w:lang w:val="it-IT" w:eastAsia="it-IT" w:bidi="it-IT"/>
      </w:rPr>
    </w:lvl>
    <w:lvl w:ilvl="7">
      <w:start w:val="0"/>
      <w:numFmt w:val="bullet"/>
      <w:lvlText w:val="•"/>
      <w:lvlJc w:val="left"/>
      <w:pPr>
        <w:ind w:left="4577" w:hanging="284"/>
      </w:pPr>
      <w:rPr>
        <w:rFonts w:hint="default"/>
        <w:lang w:val="it-IT" w:eastAsia="it-IT" w:bidi="it-IT"/>
      </w:rPr>
    </w:lvl>
    <w:lvl w:ilvl="8">
      <w:start w:val="0"/>
      <w:numFmt w:val="bullet"/>
      <w:lvlText w:val="•"/>
      <w:lvlJc w:val="left"/>
      <w:pPr>
        <w:ind w:left="5116" w:hanging="284"/>
      </w:pPr>
      <w:rPr>
        <w:rFonts w:hint="default"/>
        <w:lang w:val="it-IT" w:eastAsia="it-IT" w:bidi="it-IT"/>
      </w:rPr>
    </w:lvl>
  </w:abstractNum>
  <w:abstractNum w:abstractNumId="19">
    <w:multiLevelType w:val="hybridMultilevel"/>
    <w:lvl w:ilvl="0">
      <w:start w:val="0"/>
      <w:numFmt w:val="bullet"/>
      <w:lvlText w:val="•"/>
      <w:lvlJc w:val="left"/>
      <w:pPr>
        <w:ind w:left="802" w:hanging="284"/>
      </w:pPr>
      <w:rPr>
        <w:rFonts w:hint="default" w:ascii="Calibri" w:hAnsi="Calibri" w:eastAsia="Calibri" w:cs="Calibri"/>
        <w:color w:val="231F20"/>
        <w:w w:val="100"/>
        <w:sz w:val="20"/>
        <w:szCs w:val="20"/>
        <w:lang w:val="it-IT" w:eastAsia="it-IT" w:bidi="it-IT"/>
      </w:rPr>
    </w:lvl>
    <w:lvl w:ilvl="1">
      <w:start w:val="0"/>
      <w:numFmt w:val="bullet"/>
      <w:lvlText w:val="•"/>
      <w:lvlJc w:val="left"/>
      <w:pPr>
        <w:ind w:left="1339" w:hanging="284"/>
      </w:pPr>
      <w:rPr>
        <w:rFonts w:hint="default"/>
        <w:lang w:val="it-IT" w:eastAsia="it-IT" w:bidi="it-IT"/>
      </w:rPr>
    </w:lvl>
    <w:lvl w:ilvl="2">
      <w:start w:val="0"/>
      <w:numFmt w:val="bullet"/>
      <w:lvlText w:val="•"/>
      <w:lvlJc w:val="left"/>
      <w:pPr>
        <w:ind w:left="1878" w:hanging="284"/>
      </w:pPr>
      <w:rPr>
        <w:rFonts w:hint="default"/>
        <w:lang w:val="it-IT" w:eastAsia="it-IT" w:bidi="it-IT"/>
      </w:rPr>
    </w:lvl>
    <w:lvl w:ilvl="3">
      <w:start w:val="0"/>
      <w:numFmt w:val="bullet"/>
      <w:lvlText w:val="•"/>
      <w:lvlJc w:val="left"/>
      <w:pPr>
        <w:ind w:left="2417" w:hanging="284"/>
      </w:pPr>
      <w:rPr>
        <w:rFonts w:hint="default"/>
        <w:lang w:val="it-IT" w:eastAsia="it-IT" w:bidi="it-IT"/>
      </w:rPr>
    </w:lvl>
    <w:lvl w:ilvl="4">
      <w:start w:val="0"/>
      <w:numFmt w:val="bullet"/>
      <w:lvlText w:val="•"/>
      <w:lvlJc w:val="left"/>
      <w:pPr>
        <w:ind w:left="2956" w:hanging="284"/>
      </w:pPr>
      <w:rPr>
        <w:rFonts w:hint="default"/>
        <w:lang w:val="it-IT" w:eastAsia="it-IT" w:bidi="it-IT"/>
      </w:rPr>
    </w:lvl>
    <w:lvl w:ilvl="5">
      <w:start w:val="0"/>
      <w:numFmt w:val="bullet"/>
      <w:lvlText w:val="•"/>
      <w:lvlJc w:val="left"/>
      <w:pPr>
        <w:ind w:left="3496" w:hanging="284"/>
      </w:pPr>
      <w:rPr>
        <w:rFonts w:hint="default"/>
        <w:lang w:val="it-IT" w:eastAsia="it-IT" w:bidi="it-IT"/>
      </w:rPr>
    </w:lvl>
    <w:lvl w:ilvl="6">
      <w:start w:val="0"/>
      <w:numFmt w:val="bullet"/>
      <w:lvlText w:val="•"/>
      <w:lvlJc w:val="left"/>
      <w:pPr>
        <w:ind w:left="4035" w:hanging="284"/>
      </w:pPr>
      <w:rPr>
        <w:rFonts w:hint="default"/>
        <w:lang w:val="it-IT" w:eastAsia="it-IT" w:bidi="it-IT"/>
      </w:rPr>
    </w:lvl>
    <w:lvl w:ilvl="7">
      <w:start w:val="0"/>
      <w:numFmt w:val="bullet"/>
      <w:lvlText w:val="•"/>
      <w:lvlJc w:val="left"/>
      <w:pPr>
        <w:ind w:left="4574" w:hanging="284"/>
      </w:pPr>
      <w:rPr>
        <w:rFonts w:hint="default"/>
        <w:lang w:val="it-IT" w:eastAsia="it-IT" w:bidi="it-IT"/>
      </w:rPr>
    </w:lvl>
    <w:lvl w:ilvl="8">
      <w:start w:val="0"/>
      <w:numFmt w:val="bullet"/>
      <w:lvlText w:val="•"/>
      <w:lvlJc w:val="left"/>
      <w:pPr>
        <w:ind w:left="5113" w:hanging="284"/>
      </w:pPr>
      <w:rPr>
        <w:rFonts w:hint="default"/>
        <w:lang w:val="it-IT" w:eastAsia="it-IT" w:bidi="it-IT"/>
      </w:rPr>
    </w:lvl>
  </w:abstractNum>
  <w:abstractNum w:abstractNumId="18">
    <w:multiLevelType w:val="hybridMultilevel"/>
    <w:lvl w:ilvl="0">
      <w:start w:val="2"/>
      <w:numFmt w:val="decimal"/>
      <w:lvlText w:val="%1"/>
      <w:lvlJc w:val="left"/>
      <w:pPr>
        <w:ind w:left="1250" w:hanging="720"/>
        <w:jc w:val="left"/>
      </w:pPr>
      <w:rPr>
        <w:rFonts w:hint="default"/>
        <w:lang w:val="it-IT" w:eastAsia="it-IT" w:bidi="it-IT"/>
      </w:rPr>
    </w:lvl>
    <w:lvl w:ilvl="1">
      <w:start w:val="2"/>
      <w:numFmt w:val="decimal"/>
      <w:lvlText w:val="%1.%2"/>
      <w:lvlJc w:val="left"/>
      <w:pPr>
        <w:ind w:left="1250" w:hanging="720"/>
        <w:jc w:val="right"/>
      </w:pPr>
      <w:rPr>
        <w:rFonts w:hint="default"/>
        <w:lang w:val="it-IT" w:eastAsia="it-IT" w:bidi="it-IT"/>
      </w:rPr>
    </w:lvl>
    <w:lvl w:ilvl="2">
      <w:start w:val="1"/>
      <w:numFmt w:val="decimal"/>
      <w:lvlText w:val="%1.%2.%3"/>
      <w:lvlJc w:val="left"/>
      <w:pPr>
        <w:ind w:left="1853" w:hanging="720"/>
        <w:jc w:val="left"/>
      </w:pPr>
      <w:rPr>
        <w:rFonts w:hint="default"/>
        <w:b/>
        <w:bCs/>
        <w:spacing w:val="-6"/>
        <w:w w:val="108"/>
        <w:lang w:val="it-IT" w:eastAsia="it-IT" w:bidi="it-IT"/>
      </w:rPr>
    </w:lvl>
    <w:lvl w:ilvl="3">
      <w:start w:val="0"/>
      <w:numFmt w:val="bullet"/>
      <w:lvlText w:val="•"/>
      <w:lvlJc w:val="left"/>
      <w:pPr>
        <w:ind w:left="1421" w:hanging="720"/>
      </w:pPr>
      <w:rPr>
        <w:rFonts w:hint="default" w:ascii="Calibri" w:hAnsi="Calibri" w:eastAsia="Calibri" w:cs="Calibri"/>
        <w:color w:val="231F20"/>
        <w:w w:val="100"/>
        <w:sz w:val="20"/>
        <w:szCs w:val="20"/>
        <w:lang w:val="it-IT" w:eastAsia="it-IT" w:bidi="it-IT"/>
      </w:rPr>
    </w:lvl>
    <w:lvl w:ilvl="4">
      <w:start w:val="0"/>
      <w:numFmt w:val="bullet"/>
      <w:lvlText w:val="•"/>
      <w:lvlJc w:val="left"/>
      <w:pPr>
        <w:ind w:left="1588" w:hanging="720"/>
      </w:pPr>
      <w:rPr>
        <w:rFonts w:hint="default"/>
        <w:lang w:val="it-IT" w:eastAsia="it-IT" w:bidi="it-IT"/>
      </w:rPr>
    </w:lvl>
    <w:lvl w:ilvl="5">
      <w:start w:val="0"/>
      <w:numFmt w:val="bullet"/>
      <w:lvlText w:val="•"/>
      <w:lvlJc w:val="left"/>
      <w:pPr>
        <w:ind w:left="1316" w:hanging="720"/>
      </w:pPr>
      <w:rPr>
        <w:rFonts w:hint="default"/>
        <w:lang w:val="it-IT" w:eastAsia="it-IT" w:bidi="it-IT"/>
      </w:rPr>
    </w:lvl>
    <w:lvl w:ilvl="6">
      <w:start w:val="0"/>
      <w:numFmt w:val="bullet"/>
      <w:lvlText w:val="•"/>
      <w:lvlJc w:val="left"/>
      <w:pPr>
        <w:ind w:left="1045" w:hanging="720"/>
      </w:pPr>
      <w:rPr>
        <w:rFonts w:hint="default"/>
        <w:lang w:val="it-IT" w:eastAsia="it-IT" w:bidi="it-IT"/>
      </w:rPr>
    </w:lvl>
    <w:lvl w:ilvl="7">
      <w:start w:val="0"/>
      <w:numFmt w:val="bullet"/>
      <w:lvlText w:val="•"/>
      <w:lvlJc w:val="left"/>
      <w:pPr>
        <w:ind w:left="773" w:hanging="720"/>
      </w:pPr>
      <w:rPr>
        <w:rFonts w:hint="default"/>
        <w:lang w:val="it-IT" w:eastAsia="it-IT" w:bidi="it-IT"/>
      </w:rPr>
    </w:lvl>
    <w:lvl w:ilvl="8">
      <w:start w:val="0"/>
      <w:numFmt w:val="bullet"/>
      <w:lvlText w:val="•"/>
      <w:lvlJc w:val="left"/>
      <w:pPr>
        <w:ind w:left="502" w:hanging="720"/>
      </w:pPr>
      <w:rPr>
        <w:rFonts w:hint="default"/>
        <w:lang w:val="it-IT" w:eastAsia="it-IT" w:bidi="it-IT"/>
      </w:rPr>
    </w:lvl>
  </w:abstractNum>
  <w:abstractNum w:abstractNumId="17">
    <w:multiLevelType w:val="hybridMultilevel"/>
    <w:lvl w:ilvl="0">
      <w:start w:val="1"/>
      <w:numFmt w:val="decimal"/>
      <w:lvlText w:val="%1)"/>
      <w:lvlJc w:val="left"/>
      <w:pPr>
        <w:ind w:left="1417" w:hanging="284"/>
        <w:jc w:val="left"/>
      </w:pPr>
      <w:rPr>
        <w:rFonts w:hint="default" w:ascii="Calibri" w:hAnsi="Calibri" w:eastAsia="Calibri" w:cs="Calibri"/>
        <w:color w:val="231F20"/>
        <w:spacing w:val="-2"/>
        <w:w w:val="102"/>
        <w:sz w:val="20"/>
        <w:szCs w:val="20"/>
        <w:lang w:val="it-IT" w:eastAsia="it-IT" w:bidi="it-IT"/>
      </w:rPr>
    </w:lvl>
    <w:lvl w:ilvl="1">
      <w:start w:val="0"/>
      <w:numFmt w:val="bullet"/>
      <w:lvlText w:val="•"/>
      <w:lvlJc w:val="left"/>
      <w:pPr>
        <w:ind w:left="1844" w:hanging="284"/>
      </w:pPr>
      <w:rPr>
        <w:rFonts w:hint="default"/>
        <w:lang w:val="it-IT" w:eastAsia="it-IT" w:bidi="it-IT"/>
      </w:rPr>
    </w:lvl>
    <w:lvl w:ilvl="2">
      <w:start w:val="0"/>
      <w:numFmt w:val="bullet"/>
      <w:lvlText w:val="•"/>
      <w:lvlJc w:val="left"/>
      <w:pPr>
        <w:ind w:left="2269" w:hanging="284"/>
      </w:pPr>
      <w:rPr>
        <w:rFonts w:hint="default"/>
        <w:lang w:val="it-IT" w:eastAsia="it-IT" w:bidi="it-IT"/>
      </w:rPr>
    </w:lvl>
    <w:lvl w:ilvl="3">
      <w:start w:val="0"/>
      <w:numFmt w:val="bullet"/>
      <w:lvlText w:val="•"/>
      <w:lvlJc w:val="left"/>
      <w:pPr>
        <w:ind w:left="2694" w:hanging="284"/>
      </w:pPr>
      <w:rPr>
        <w:rFonts w:hint="default"/>
        <w:lang w:val="it-IT" w:eastAsia="it-IT" w:bidi="it-IT"/>
      </w:rPr>
    </w:lvl>
    <w:lvl w:ilvl="4">
      <w:start w:val="0"/>
      <w:numFmt w:val="bullet"/>
      <w:lvlText w:val="•"/>
      <w:lvlJc w:val="left"/>
      <w:pPr>
        <w:ind w:left="3119" w:hanging="284"/>
      </w:pPr>
      <w:rPr>
        <w:rFonts w:hint="default"/>
        <w:lang w:val="it-IT" w:eastAsia="it-IT" w:bidi="it-IT"/>
      </w:rPr>
    </w:lvl>
    <w:lvl w:ilvl="5">
      <w:start w:val="0"/>
      <w:numFmt w:val="bullet"/>
      <w:lvlText w:val="•"/>
      <w:lvlJc w:val="left"/>
      <w:pPr>
        <w:ind w:left="3543" w:hanging="284"/>
      </w:pPr>
      <w:rPr>
        <w:rFonts w:hint="default"/>
        <w:lang w:val="it-IT" w:eastAsia="it-IT" w:bidi="it-IT"/>
      </w:rPr>
    </w:lvl>
    <w:lvl w:ilvl="6">
      <w:start w:val="0"/>
      <w:numFmt w:val="bullet"/>
      <w:lvlText w:val="•"/>
      <w:lvlJc w:val="left"/>
      <w:pPr>
        <w:ind w:left="3968" w:hanging="284"/>
      </w:pPr>
      <w:rPr>
        <w:rFonts w:hint="default"/>
        <w:lang w:val="it-IT" w:eastAsia="it-IT" w:bidi="it-IT"/>
      </w:rPr>
    </w:lvl>
    <w:lvl w:ilvl="7">
      <w:start w:val="0"/>
      <w:numFmt w:val="bullet"/>
      <w:lvlText w:val="•"/>
      <w:lvlJc w:val="left"/>
      <w:pPr>
        <w:ind w:left="4393" w:hanging="284"/>
      </w:pPr>
      <w:rPr>
        <w:rFonts w:hint="default"/>
        <w:lang w:val="it-IT" w:eastAsia="it-IT" w:bidi="it-IT"/>
      </w:rPr>
    </w:lvl>
    <w:lvl w:ilvl="8">
      <w:start w:val="0"/>
      <w:numFmt w:val="bullet"/>
      <w:lvlText w:val="•"/>
      <w:lvlJc w:val="left"/>
      <w:pPr>
        <w:ind w:left="4818" w:hanging="284"/>
      </w:pPr>
      <w:rPr>
        <w:rFonts w:hint="default"/>
        <w:lang w:val="it-IT" w:eastAsia="it-IT" w:bidi="it-IT"/>
      </w:rPr>
    </w:lvl>
  </w:abstractNum>
  <w:abstractNum w:abstractNumId="16">
    <w:multiLevelType w:val="hybridMultilevel"/>
    <w:lvl w:ilvl="0">
      <w:start w:val="2"/>
      <w:numFmt w:val="decimal"/>
      <w:lvlText w:val="%1"/>
      <w:lvlJc w:val="left"/>
      <w:pPr>
        <w:ind w:left="1853" w:hanging="720"/>
        <w:jc w:val="left"/>
      </w:pPr>
      <w:rPr>
        <w:rFonts w:hint="default"/>
        <w:lang w:val="it-IT" w:eastAsia="it-IT" w:bidi="it-IT"/>
      </w:rPr>
    </w:lvl>
    <w:lvl w:ilvl="1">
      <w:start w:val="1"/>
      <w:numFmt w:val="decimal"/>
      <w:lvlText w:val="%1.%2"/>
      <w:lvlJc w:val="left"/>
      <w:pPr>
        <w:ind w:left="1853" w:hanging="720"/>
        <w:jc w:val="left"/>
      </w:pPr>
      <w:rPr>
        <w:rFonts w:hint="default"/>
        <w:b/>
        <w:bCs/>
        <w:w w:val="108"/>
        <w:lang w:val="it-IT" w:eastAsia="it-IT" w:bidi="it-IT"/>
      </w:rPr>
    </w:lvl>
    <w:lvl w:ilvl="2">
      <w:start w:val="0"/>
      <w:numFmt w:val="bullet"/>
      <w:lvlText w:val="•"/>
      <w:lvlJc w:val="left"/>
      <w:pPr>
        <w:ind w:left="2621" w:hanging="720"/>
      </w:pPr>
      <w:rPr>
        <w:rFonts w:hint="default"/>
        <w:lang w:val="it-IT" w:eastAsia="it-IT" w:bidi="it-IT"/>
      </w:rPr>
    </w:lvl>
    <w:lvl w:ilvl="3">
      <w:start w:val="0"/>
      <w:numFmt w:val="bullet"/>
      <w:lvlText w:val="•"/>
      <w:lvlJc w:val="left"/>
      <w:pPr>
        <w:ind w:left="3002" w:hanging="720"/>
      </w:pPr>
      <w:rPr>
        <w:rFonts w:hint="default"/>
        <w:lang w:val="it-IT" w:eastAsia="it-IT" w:bidi="it-IT"/>
      </w:rPr>
    </w:lvl>
    <w:lvl w:ilvl="4">
      <w:start w:val="0"/>
      <w:numFmt w:val="bullet"/>
      <w:lvlText w:val="•"/>
      <w:lvlJc w:val="left"/>
      <w:pPr>
        <w:ind w:left="3383" w:hanging="720"/>
      </w:pPr>
      <w:rPr>
        <w:rFonts w:hint="default"/>
        <w:lang w:val="it-IT" w:eastAsia="it-IT" w:bidi="it-IT"/>
      </w:rPr>
    </w:lvl>
    <w:lvl w:ilvl="5">
      <w:start w:val="0"/>
      <w:numFmt w:val="bullet"/>
      <w:lvlText w:val="•"/>
      <w:lvlJc w:val="left"/>
      <w:pPr>
        <w:ind w:left="3764" w:hanging="720"/>
      </w:pPr>
      <w:rPr>
        <w:rFonts w:hint="default"/>
        <w:lang w:val="it-IT" w:eastAsia="it-IT" w:bidi="it-IT"/>
      </w:rPr>
    </w:lvl>
    <w:lvl w:ilvl="6">
      <w:start w:val="0"/>
      <w:numFmt w:val="bullet"/>
      <w:lvlText w:val="•"/>
      <w:lvlJc w:val="left"/>
      <w:pPr>
        <w:ind w:left="4145" w:hanging="720"/>
      </w:pPr>
      <w:rPr>
        <w:rFonts w:hint="default"/>
        <w:lang w:val="it-IT" w:eastAsia="it-IT" w:bidi="it-IT"/>
      </w:rPr>
    </w:lvl>
    <w:lvl w:ilvl="7">
      <w:start w:val="0"/>
      <w:numFmt w:val="bullet"/>
      <w:lvlText w:val="•"/>
      <w:lvlJc w:val="left"/>
      <w:pPr>
        <w:ind w:left="4526" w:hanging="720"/>
      </w:pPr>
      <w:rPr>
        <w:rFonts w:hint="default"/>
        <w:lang w:val="it-IT" w:eastAsia="it-IT" w:bidi="it-IT"/>
      </w:rPr>
    </w:lvl>
    <w:lvl w:ilvl="8">
      <w:start w:val="0"/>
      <w:numFmt w:val="bullet"/>
      <w:lvlText w:val="•"/>
      <w:lvlJc w:val="left"/>
      <w:pPr>
        <w:ind w:left="4907" w:hanging="720"/>
      </w:pPr>
      <w:rPr>
        <w:rFonts w:hint="default"/>
        <w:lang w:val="it-IT" w:eastAsia="it-IT" w:bidi="it-IT"/>
      </w:rPr>
    </w:lvl>
  </w:abstractNum>
  <w:abstractNum w:abstractNumId="14">
    <w:multiLevelType w:val="hybridMultilevel"/>
    <w:lvl w:ilvl="0">
      <w:start w:val="1"/>
      <w:numFmt w:val="decimal"/>
      <w:lvlText w:val="%1"/>
      <w:lvlJc w:val="left"/>
      <w:pPr>
        <w:ind w:left="1246" w:hanging="720"/>
        <w:jc w:val="left"/>
      </w:pPr>
      <w:rPr>
        <w:rFonts w:hint="default"/>
        <w:lang w:val="it-IT" w:eastAsia="it-IT" w:bidi="it-IT"/>
      </w:rPr>
    </w:lvl>
    <w:lvl w:ilvl="1">
      <w:start w:val="3"/>
      <w:numFmt w:val="decimal"/>
      <w:lvlText w:val="%1.%2"/>
      <w:lvlJc w:val="left"/>
      <w:pPr>
        <w:ind w:left="1246" w:hanging="720"/>
        <w:jc w:val="left"/>
      </w:pPr>
      <w:rPr>
        <w:rFonts w:hint="default"/>
        <w:lang w:val="it-IT" w:eastAsia="it-IT" w:bidi="it-IT"/>
      </w:rPr>
    </w:lvl>
    <w:lvl w:ilvl="2">
      <w:start w:val="3"/>
      <w:numFmt w:val="decimal"/>
      <w:lvlText w:val="%1.%2.%3"/>
      <w:lvlJc w:val="left"/>
      <w:pPr>
        <w:ind w:left="1246" w:hanging="720"/>
        <w:jc w:val="right"/>
      </w:pPr>
      <w:rPr>
        <w:rFonts w:hint="default"/>
        <w:b/>
        <w:bCs/>
        <w:w w:val="108"/>
        <w:lang w:val="it-IT" w:eastAsia="it-IT" w:bidi="it-IT"/>
      </w:rPr>
    </w:lvl>
    <w:lvl w:ilvl="3">
      <w:start w:val="0"/>
      <w:numFmt w:val="bullet"/>
      <w:lvlText w:val="•"/>
      <w:lvlJc w:val="left"/>
      <w:pPr>
        <w:ind w:left="2726" w:hanging="720"/>
      </w:pPr>
      <w:rPr>
        <w:rFonts w:hint="default"/>
        <w:lang w:val="it-IT" w:eastAsia="it-IT" w:bidi="it-IT"/>
      </w:rPr>
    </w:lvl>
    <w:lvl w:ilvl="4">
      <w:start w:val="0"/>
      <w:numFmt w:val="bullet"/>
      <w:lvlText w:val="•"/>
      <w:lvlJc w:val="left"/>
      <w:pPr>
        <w:ind w:left="3222" w:hanging="720"/>
      </w:pPr>
      <w:rPr>
        <w:rFonts w:hint="default"/>
        <w:lang w:val="it-IT" w:eastAsia="it-IT" w:bidi="it-IT"/>
      </w:rPr>
    </w:lvl>
    <w:lvl w:ilvl="5">
      <w:start w:val="0"/>
      <w:numFmt w:val="bullet"/>
      <w:lvlText w:val="•"/>
      <w:lvlJc w:val="left"/>
      <w:pPr>
        <w:ind w:left="3718" w:hanging="720"/>
      </w:pPr>
      <w:rPr>
        <w:rFonts w:hint="default"/>
        <w:lang w:val="it-IT" w:eastAsia="it-IT" w:bidi="it-IT"/>
      </w:rPr>
    </w:lvl>
    <w:lvl w:ilvl="6">
      <w:start w:val="0"/>
      <w:numFmt w:val="bullet"/>
      <w:lvlText w:val="•"/>
      <w:lvlJc w:val="left"/>
      <w:pPr>
        <w:ind w:left="4213" w:hanging="720"/>
      </w:pPr>
      <w:rPr>
        <w:rFonts w:hint="default"/>
        <w:lang w:val="it-IT" w:eastAsia="it-IT" w:bidi="it-IT"/>
      </w:rPr>
    </w:lvl>
    <w:lvl w:ilvl="7">
      <w:start w:val="0"/>
      <w:numFmt w:val="bullet"/>
      <w:lvlText w:val="•"/>
      <w:lvlJc w:val="left"/>
      <w:pPr>
        <w:ind w:left="4709" w:hanging="720"/>
      </w:pPr>
      <w:rPr>
        <w:rFonts w:hint="default"/>
        <w:lang w:val="it-IT" w:eastAsia="it-IT" w:bidi="it-IT"/>
      </w:rPr>
    </w:lvl>
    <w:lvl w:ilvl="8">
      <w:start w:val="0"/>
      <w:numFmt w:val="bullet"/>
      <w:lvlText w:val="•"/>
      <w:lvlJc w:val="left"/>
      <w:pPr>
        <w:ind w:left="5204" w:hanging="720"/>
      </w:pPr>
      <w:rPr>
        <w:rFonts w:hint="default"/>
        <w:lang w:val="it-IT" w:eastAsia="it-IT" w:bidi="it-IT"/>
      </w:rPr>
    </w:lvl>
  </w:abstractNum>
  <w:abstractNum w:abstractNumId="13">
    <w:multiLevelType w:val="hybridMultilevel"/>
    <w:lvl w:ilvl="0">
      <w:start w:val="1"/>
      <w:numFmt w:val="decimal"/>
      <w:lvlText w:val="%1)"/>
      <w:lvlJc w:val="left"/>
      <w:pPr>
        <w:ind w:left="1417" w:hanging="284"/>
        <w:jc w:val="left"/>
      </w:pPr>
      <w:rPr>
        <w:rFonts w:hint="default" w:ascii="Calibri" w:hAnsi="Calibri" w:eastAsia="Calibri" w:cs="Calibri"/>
        <w:color w:val="231F20"/>
        <w:spacing w:val="-2"/>
        <w:w w:val="102"/>
        <w:sz w:val="20"/>
        <w:szCs w:val="20"/>
        <w:lang w:val="it-IT" w:eastAsia="it-IT" w:bidi="it-IT"/>
      </w:rPr>
    </w:lvl>
    <w:lvl w:ilvl="1">
      <w:start w:val="0"/>
      <w:numFmt w:val="bullet"/>
      <w:lvlText w:val="•"/>
      <w:lvlJc w:val="left"/>
      <w:pPr>
        <w:ind w:left="1700" w:hanging="284"/>
      </w:pPr>
      <w:rPr>
        <w:rFonts w:hint="default" w:ascii="Calibri" w:hAnsi="Calibri" w:eastAsia="Calibri" w:cs="Calibri"/>
        <w:color w:val="231F20"/>
        <w:w w:val="100"/>
        <w:sz w:val="20"/>
        <w:szCs w:val="20"/>
        <w:lang w:val="it-IT" w:eastAsia="it-IT" w:bidi="it-IT"/>
      </w:rPr>
    </w:lvl>
    <w:lvl w:ilvl="2">
      <w:start w:val="0"/>
      <w:numFmt w:val="bullet"/>
      <w:lvlText w:val="•"/>
      <w:lvlJc w:val="left"/>
      <w:pPr>
        <w:ind w:left="2140" w:hanging="284"/>
      </w:pPr>
      <w:rPr>
        <w:rFonts w:hint="default"/>
        <w:lang w:val="it-IT" w:eastAsia="it-IT" w:bidi="it-IT"/>
      </w:rPr>
    </w:lvl>
    <w:lvl w:ilvl="3">
      <w:start w:val="0"/>
      <w:numFmt w:val="bullet"/>
      <w:lvlText w:val="•"/>
      <w:lvlJc w:val="left"/>
      <w:pPr>
        <w:ind w:left="2581" w:hanging="284"/>
      </w:pPr>
      <w:rPr>
        <w:rFonts w:hint="default"/>
        <w:lang w:val="it-IT" w:eastAsia="it-IT" w:bidi="it-IT"/>
      </w:rPr>
    </w:lvl>
    <w:lvl w:ilvl="4">
      <w:start w:val="0"/>
      <w:numFmt w:val="bullet"/>
      <w:lvlText w:val="•"/>
      <w:lvlJc w:val="left"/>
      <w:pPr>
        <w:ind w:left="3022" w:hanging="284"/>
      </w:pPr>
      <w:rPr>
        <w:rFonts w:hint="default"/>
        <w:lang w:val="it-IT" w:eastAsia="it-IT" w:bidi="it-IT"/>
      </w:rPr>
    </w:lvl>
    <w:lvl w:ilvl="5">
      <w:start w:val="0"/>
      <w:numFmt w:val="bullet"/>
      <w:lvlText w:val="•"/>
      <w:lvlJc w:val="left"/>
      <w:pPr>
        <w:ind w:left="3463" w:hanging="284"/>
      </w:pPr>
      <w:rPr>
        <w:rFonts w:hint="default"/>
        <w:lang w:val="it-IT" w:eastAsia="it-IT" w:bidi="it-IT"/>
      </w:rPr>
    </w:lvl>
    <w:lvl w:ilvl="6">
      <w:start w:val="0"/>
      <w:numFmt w:val="bullet"/>
      <w:lvlText w:val="•"/>
      <w:lvlJc w:val="left"/>
      <w:pPr>
        <w:ind w:left="3904" w:hanging="284"/>
      </w:pPr>
      <w:rPr>
        <w:rFonts w:hint="default"/>
        <w:lang w:val="it-IT" w:eastAsia="it-IT" w:bidi="it-IT"/>
      </w:rPr>
    </w:lvl>
    <w:lvl w:ilvl="7">
      <w:start w:val="0"/>
      <w:numFmt w:val="bullet"/>
      <w:lvlText w:val="•"/>
      <w:lvlJc w:val="left"/>
      <w:pPr>
        <w:ind w:left="4345" w:hanging="284"/>
      </w:pPr>
      <w:rPr>
        <w:rFonts w:hint="default"/>
        <w:lang w:val="it-IT" w:eastAsia="it-IT" w:bidi="it-IT"/>
      </w:rPr>
    </w:lvl>
    <w:lvl w:ilvl="8">
      <w:start w:val="0"/>
      <w:numFmt w:val="bullet"/>
      <w:lvlText w:val="•"/>
      <w:lvlJc w:val="left"/>
      <w:pPr>
        <w:ind w:left="4785" w:hanging="284"/>
      </w:pPr>
      <w:rPr>
        <w:rFonts w:hint="default"/>
        <w:lang w:val="it-IT" w:eastAsia="it-IT" w:bidi="it-IT"/>
      </w:rPr>
    </w:lvl>
  </w:abstractNum>
  <w:abstractNum w:abstractNumId="12">
    <w:multiLevelType w:val="hybridMultilevel"/>
    <w:lvl w:ilvl="0">
      <w:start w:val="2"/>
      <w:numFmt w:val="decimal"/>
      <w:lvlText w:val="%1)"/>
      <w:lvlJc w:val="left"/>
      <w:pPr>
        <w:ind w:left="821" w:hanging="284"/>
        <w:jc w:val="left"/>
      </w:pPr>
      <w:rPr>
        <w:rFonts w:hint="default" w:ascii="Calibri" w:hAnsi="Calibri" w:eastAsia="Calibri" w:cs="Calibri"/>
        <w:color w:val="231F20"/>
        <w:spacing w:val="-2"/>
        <w:w w:val="102"/>
        <w:sz w:val="20"/>
        <w:szCs w:val="20"/>
        <w:lang w:val="it-IT" w:eastAsia="it-IT" w:bidi="it-IT"/>
      </w:rPr>
    </w:lvl>
    <w:lvl w:ilvl="1">
      <w:start w:val="0"/>
      <w:numFmt w:val="bullet"/>
      <w:lvlText w:val="•"/>
      <w:lvlJc w:val="left"/>
      <w:pPr>
        <w:ind w:left="1104" w:hanging="284"/>
      </w:pPr>
      <w:rPr>
        <w:rFonts w:hint="default" w:ascii="Calibri" w:hAnsi="Calibri" w:eastAsia="Calibri" w:cs="Calibri"/>
        <w:color w:val="231F20"/>
        <w:w w:val="100"/>
        <w:sz w:val="20"/>
        <w:szCs w:val="20"/>
        <w:lang w:val="it-IT" w:eastAsia="it-IT" w:bidi="it-IT"/>
      </w:rPr>
    </w:lvl>
    <w:lvl w:ilvl="2">
      <w:start w:val="0"/>
      <w:numFmt w:val="bullet"/>
      <w:lvlText w:val="•"/>
      <w:lvlJc w:val="left"/>
      <w:pPr>
        <w:ind w:left="1667" w:hanging="284"/>
      </w:pPr>
      <w:rPr>
        <w:rFonts w:hint="default"/>
        <w:lang w:val="it-IT" w:eastAsia="it-IT" w:bidi="it-IT"/>
      </w:rPr>
    </w:lvl>
    <w:lvl w:ilvl="3">
      <w:start w:val="0"/>
      <w:numFmt w:val="bullet"/>
      <w:lvlText w:val="•"/>
      <w:lvlJc w:val="left"/>
      <w:pPr>
        <w:ind w:left="2234" w:hanging="284"/>
      </w:pPr>
      <w:rPr>
        <w:rFonts w:hint="default"/>
        <w:lang w:val="it-IT" w:eastAsia="it-IT" w:bidi="it-IT"/>
      </w:rPr>
    </w:lvl>
    <w:lvl w:ilvl="4">
      <w:start w:val="0"/>
      <w:numFmt w:val="bullet"/>
      <w:lvlText w:val="•"/>
      <w:lvlJc w:val="left"/>
      <w:pPr>
        <w:ind w:left="2802" w:hanging="284"/>
      </w:pPr>
      <w:rPr>
        <w:rFonts w:hint="default"/>
        <w:lang w:val="it-IT" w:eastAsia="it-IT" w:bidi="it-IT"/>
      </w:rPr>
    </w:lvl>
    <w:lvl w:ilvl="5">
      <w:start w:val="0"/>
      <w:numFmt w:val="bullet"/>
      <w:lvlText w:val="•"/>
      <w:lvlJc w:val="left"/>
      <w:pPr>
        <w:ind w:left="3369" w:hanging="284"/>
      </w:pPr>
      <w:rPr>
        <w:rFonts w:hint="default"/>
        <w:lang w:val="it-IT" w:eastAsia="it-IT" w:bidi="it-IT"/>
      </w:rPr>
    </w:lvl>
    <w:lvl w:ilvl="6">
      <w:start w:val="0"/>
      <w:numFmt w:val="bullet"/>
      <w:lvlText w:val="•"/>
      <w:lvlJc w:val="left"/>
      <w:pPr>
        <w:ind w:left="3937" w:hanging="284"/>
      </w:pPr>
      <w:rPr>
        <w:rFonts w:hint="default"/>
        <w:lang w:val="it-IT" w:eastAsia="it-IT" w:bidi="it-IT"/>
      </w:rPr>
    </w:lvl>
    <w:lvl w:ilvl="7">
      <w:start w:val="0"/>
      <w:numFmt w:val="bullet"/>
      <w:lvlText w:val="•"/>
      <w:lvlJc w:val="left"/>
      <w:pPr>
        <w:ind w:left="4504" w:hanging="284"/>
      </w:pPr>
      <w:rPr>
        <w:rFonts w:hint="default"/>
        <w:lang w:val="it-IT" w:eastAsia="it-IT" w:bidi="it-IT"/>
      </w:rPr>
    </w:lvl>
    <w:lvl w:ilvl="8">
      <w:start w:val="0"/>
      <w:numFmt w:val="bullet"/>
      <w:lvlText w:val="•"/>
      <w:lvlJc w:val="left"/>
      <w:pPr>
        <w:ind w:left="5072" w:hanging="284"/>
      </w:pPr>
      <w:rPr>
        <w:rFonts w:hint="default"/>
        <w:lang w:val="it-IT" w:eastAsia="it-IT" w:bidi="it-IT"/>
      </w:rPr>
    </w:lvl>
  </w:abstractNum>
  <w:abstractNum w:abstractNumId="10">
    <w:multiLevelType w:val="hybridMultilevel"/>
    <w:lvl w:ilvl="0">
      <w:start w:val="1"/>
      <w:numFmt w:val="decimal"/>
      <w:lvlText w:val="%1"/>
      <w:lvlJc w:val="left"/>
      <w:pPr>
        <w:ind w:left="1853" w:hanging="720"/>
        <w:jc w:val="left"/>
      </w:pPr>
      <w:rPr>
        <w:rFonts w:hint="default"/>
        <w:lang w:val="it-IT" w:eastAsia="it-IT" w:bidi="it-IT"/>
      </w:rPr>
    </w:lvl>
    <w:lvl w:ilvl="1">
      <w:start w:val="1"/>
      <w:numFmt w:val="decimal"/>
      <w:lvlText w:val="%1.%2"/>
      <w:lvlJc w:val="left"/>
      <w:pPr>
        <w:ind w:left="1853" w:hanging="720"/>
        <w:jc w:val="left"/>
      </w:pPr>
      <w:rPr>
        <w:rFonts w:hint="default"/>
        <w:lang w:val="it-IT" w:eastAsia="it-IT" w:bidi="it-IT"/>
      </w:rPr>
    </w:lvl>
    <w:lvl w:ilvl="2">
      <w:start w:val="1"/>
      <w:numFmt w:val="decimal"/>
      <w:lvlText w:val="%1.%2.%3"/>
      <w:lvlJc w:val="left"/>
      <w:pPr>
        <w:ind w:left="1853" w:hanging="720"/>
        <w:jc w:val="left"/>
      </w:pPr>
      <w:rPr>
        <w:rFonts w:hint="default" w:ascii="Calibri" w:hAnsi="Calibri" w:eastAsia="Calibri" w:cs="Calibri"/>
        <w:b/>
        <w:bCs/>
        <w:color w:val="231F20"/>
        <w:w w:val="108"/>
        <w:sz w:val="20"/>
        <w:szCs w:val="20"/>
        <w:lang w:val="it-IT" w:eastAsia="it-IT" w:bidi="it-IT"/>
      </w:rPr>
    </w:lvl>
    <w:lvl w:ilvl="3">
      <w:start w:val="0"/>
      <w:numFmt w:val="bullet"/>
      <w:lvlText w:val="•"/>
      <w:lvlJc w:val="left"/>
      <w:pPr>
        <w:ind w:left="2740" w:hanging="720"/>
      </w:pPr>
      <w:rPr>
        <w:rFonts w:hint="default"/>
        <w:lang w:val="it-IT" w:eastAsia="it-IT" w:bidi="it-IT"/>
      </w:rPr>
    </w:lvl>
    <w:lvl w:ilvl="4">
      <w:start w:val="0"/>
      <w:numFmt w:val="bullet"/>
      <w:lvlText w:val="•"/>
      <w:lvlJc w:val="left"/>
      <w:pPr>
        <w:ind w:left="3033" w:hanging="720"/>
      </w:pPr>
      <w:rPr>
        <w:rFonts w:hint="default"/>
        <w:lang w:val="it-IT" w:eastAsia="it-IT" w:bidi="it-IT"/>
      </w:rPr>
    </w:lvl>
    <w:lvl w:ilvl="5">
      <w:start w:val="0"/>
      <w:numFmt w:val="bullet"/>
      <w:lvlText w:val="•"/>
      <w:lvlJc w:val="left"/>
      <w:pPr>
        <w:ind w:left="3327" w:hanging="720"/>
      </w:pPr>
      <w:rPr>
        <w:rFonts w:hint="default"/>
        <w:lang w:val="it-IT" w:eastAsia="it-IT" w:bidi="it-IT"/>
      </w:rPr>
    </w:lvl>
    <w:lvl w:ilvl="6">
      <w:start w:val="0"/>
      <w:numFmt w:val="bullet"/>
      <w:lvlText w:val="•"/>
      <w:lvlJc w:val="left"/>
      <w:pPr>
        <w:ind w:left="3620" w:hanging="720"/>
      </w:pPr>
      <w:rPr>
        <w:rFonts w:hint="default"/>
        <w:lang w:val="it-IT" w:eastAsia="it-IT" w:bidi="it-IT"/>
      </w:rPr>
    </w:lvl>
    <w:lvl w:ilvl="7">
      <w:start w:val="0"/>
      <w:numFmt w:val="bullet"/>
      <w:lvlText w:val="•"/>
      <w:lvlJc w:val="left"/>
      <w:pPr>
        <w:ind w:left="3913" w:hanging="720"/>
      </w:pPr>
      <w:rPr>
        <w:rFonts w:hint="default"/>
        <w:lang w:val="it-IT" w:eastAsia="it-IT" w:bidi="it-IT"/>
      </w:rPr>
    </w:lvl>
    <w:lvl w:ilvl="8">
      <w:start w:val="0"/>
      <w:numFmt w:val="bullet"/>
      <w:lvlText w:val="•"/>
      <w:lvlJc w:val="left"/>
      <w:pPr>
        <w:ind w:left="4207" w:hanging="720"/>
      </w:pPr>
      <w:rPr>
        <w:rFonts w:hint="default"/>
        <w:lang w:val="it-IT" w:eastAsia="it-IT" w:bidi="it-IT"/>
      </w:rPr>
    </w:lvl>
  </w:abstractNum>
  <w:abstractNum w:abstractNumId="9">
    <w:multiLevelType w:val="hybridMultilevel"/>
    <w:lvl w:ilvl="0">
      <w:start w:val="7"/>
      <w:numFmt w:val="decimal"/>
      <w:lvlText w:val="%1"/>
      <w:lvlJc w:val="left"/>
      <w:pPr>
        <w:ind w:left="1561" w:hanging="429"/>
        <w:jc w:val="left"/>
      </w:pPr>
      <w:rPr>
        <w:rFonts w:hint="default"/>
        <w:lang w:val="it-IT" w:eastAsia="it-IT" w:bidi="it-IT"/>
      </w:rPr>
    </w:lvl>
    <w:lvl w:ilvl="1">
      <w:start w:val="1"/>
      <w:numFmt w:val="decimal"/>
      <w:lvlText w:val="%1.%2."/>
      <w:lvlJc w:val="left"/>
      <w:pPr>
        <w:ind w:left="1561" w:hanging="429"/>
        <w:jc w:val="left"/>
      </w:pPr>
      <w:rPr>
        <w:rFonts w:hint="default" w:ascii="Calibri" w:hAnsi="Calibri" w:eastAsia="Calibri" w:cs="Calibri"/>
        <w:color w:val="231F20"/>
        <w:w w:val="109"/>
        <w:sz w:val="22"/>
        <w:szCs w:val="22"/>
        <w:lang w:val="it-IT" w:eastAsia="it-IT" w:bidi="it-IT"/>
      </w:rPr>
    </w:lvl>
    <w:lvl w:ilvl="2">
      <w:start w:val="0"/>
      <w:numFmt w:val="bullet"/>
      <w:lvlText w:val="•"/>
      <w:lvlJc w:val="left"/>
      <w:pPr>
        <w:ind w:left="3629" w:hanging="429"/>
      </w:pPr>
      <w:rPr>
        <w:rFonts w:hint="default"/>
        <w:lang w:val="it-IT" w:eastAsia="it-IT" w:bidi="it-IT"/>
      </w:rPr>
    </w:lvl>
    <w:lvl w:ilvl="3">
      <w:start w:val="0"/>
      <w:numFmt w:val="bullet"/>
      <w:lvlText w:val="•"/>
      <w:lvlJc w:val="left"/>
      <w:pPr>
        <w:ind w:left="4663" w:hanging="429"/>
      </w:pPr>
      <w:rPr>
        <w:rFonts w:hint="default"/>
        <w:lang w:val="it-IT" w:eastAsia="it-IT" w:bidi="it-IT"/>
      </w:rPr>
    </w:lvl>
    <w:lvl w:ilvl="4">
      <w:start w:val="0"/>
      <w:numFmt w:val="bullet"/>
      <w:lvlText w:val="•"/>
      <w:lvlJc w:val="left"/>
      <w:pPr>
        <w:ind w:left="5698" w:hanging="429"/>
      </w:pPr>
      <w:rPr>
        <w:rFonts w:hint="default"/>
        <w:lang w:val="it-IT" w:eastAsia="it-IT" w:bidi="it-IT"/>
      </w:rPr>
    </w:lvl>
    <w:lvl w:ilvl="5">
      <w:start w:val="0"/>
      <w:numFmt w:val="bullet"/>
      <w:lvlText w:val="•"/>
      <w:lvlJc w:val="left"/>
      <w:pPr>
        <w:ind w:left="6732" w:hanging="429"/>
      </w:pPr>
      <w:rPr>
        <w:rFonts w:hint="default"/>
        <w:lang w:val="it-IT" w:eastAsia="it-IT" w:bidi="it-IT"/>
      </w:rPr>
    </w:lvl>
    <w:lvl w:ilvl="6">
      <w:start w:val="0"/>
      <w:numFmt w:val="bullet"/>
      <w:lvlText w:val="•"/>
      <w:lvlJc w:val="left"/>
      <w:pPr>
        <w:ind w:left="7767" w:hanging="429"/>
      </w:pPr>
      <w:rPr>
        <w:rFonts w:hint="default"/>
        <w:lang w:val="it-IT" w:eastAsia="it-IT" w:bidi="it-IT"/>
      </w:rPr>
    </w:lvl>
    <w:lvl w:ilvl="7">
      <w:start w:val="0"/>
      <w:numFmt w:val="bullet"/>
      <w:lvlText w:val="•"/>
      <w:lvlJc w:val="left"/>
      <w:pPr>
        <w:ind w:left="8801" w:hanging="429"/>
      </w:pPr>
      <w:rPr>
        <w:rFonts w:hint="default"/>
        <w:lang w:val="it-IT" w:eastAsia="it-IT" w:bidi="it-IT"/>
      </w:rPr>
    </w:lvl>
    <w:lvl w:ilvl="8">
      <w:start w:val="0"/>
      <w:numFmt w:val="bullet"/>
      <w:lvlText w:val="•"/>
      <w:lvlJc w:val="left"/>
      <w:pPr>
        <w:ind w:left="9836" w:hanging="429"/>
      </w:pPr>
      <w:rPr>
        <w:rFonts w:hint="default"/>
        <w:lang w:val="it-IT" w:eastAsia="it-IT" w:bidi="it-IT"/>
      </w:rPr>
    </w:lvl>
  </w:abstractNum>
  <w:abstractNum w:abstractNumId="8">
    <w:multiLevelType w:val="hybridMultilevel"/>
    <w:lvl w:ilvl="0">
      <w:start w:val="6"/>
      <w:numFmt w:val="decimal"/>
      <w:lvlText w:val="%1"/>
      <w:lvlJc w:val="left"/>
      <w:pPr>
        <w:ind w:left="1561" w:hanging="429"/>
        <w:jc w:val="left"/>
      </w:pPr>
      <w:rPr>
        <w:rFonts w:hint="default"/>
        <w:lang w:val="it-IT" w:eastAsia="it-IT" w:bidi="it-IT"/>
      </w:rPr>
    </w:lvl>
    <w:lvl w:ilvl="1">
      <w:start w:val="1"/>
      <w:numFmt w:val="decimal"/>
      <w:lvlText w:val="%1.%2."/>
      <w:lvlJc w:val="left"/>
      <w:pPr>
        <w:ind w:left="1561" w:hanging="429"/>
        <w:jc w:val="left"/>
      </w:pPr>
      <w:rPr>
        <w:rFonts w:hint="default" w:ascii="Calibri" w:hAnsi="Calibri" w:eastAsia="Calibri" w:cs="Calibri"/>
        <w:color w:val="231F20"/>
        <w:w w:val="109"/>
        <w:sz w:val="22"/>
        <w:szCs w:val="22"/>
        <w:lang w:val="it-IT" w:eastAsia="it-IT" w:bidi="it-IT"/>
      </w:rPr>
    </w:lvl>
    <w:lvl w:ilvl="2">
      <w:start w:val="1"/>
      <w:numFmt w:val="decimal"/>
      <w:lvlText w:val="%1.%2.%3."/>
      <w:lvlJc w:val="left"/>
      <w:pPr>
        <w:ind w:left="2125" w:hanging="612"/>
        <w:jc w:val="left"/>
      </w:pPr>
      <w:rPr>
        <w:rFonts w:hint="default" w:ascii="Calibri" w:hAnsi="Calibri" w:eastAsia="Calibri" w:cs="Calibri"/>
        <w:color w:val="231F20"/>
        <w:w w:val="109"/>
        <w:sz w:val="22"/>
        <w:szCs w:val="22"/>
        <w:lang w:val="it-IT" w:eastAsia="it-IT" w:bidi="it-IT"/>
      </w:rPr>
    </w:lvl>
    <w:lvl w:ilvl="3">
      <w:start w:val="0"/>
      <w:numFmt w:val="bullet"/>
      <w:lvlText w:val="•"/>
      <w:lvlJc w:val="left"/>
      <w:pPr>
        <w:ind w:left="4294" w:hanging="612"/>
      </w:pPr>
      <w:rPr>
        <w:rFonts w:hint="default"/>
        <w:lang w:val="it-IT" w:eastAsia="it-IT" w:bidi="it-IT"/>
      </w:rPr>
    </w:lvl>
    <w:lvl w:ilvl="4">
      <w:start w:val="0"/>
      <w:numFmt w:val="bullet"/>
      <w:lvlText w:val="•"/>
      <w:lvlJc w:val="left"/>
      <w:pPr>
        <w:ind w:left="5381" w:hanging="612"/>
      </w:pPr>
      <w:rPr>
        <w:rFonts w:hint="default"/>
        <w:lang w:val="it-IT" w:eastAsia="it-IT" w:bidi="it-IT"/>
      </w:rPr>
    </w:lvl>
    <w:lvl w:ilvl="5">
      <w:start w:val="0"/>
      <w:numFmt w:val="bullet"/>
      <w:lvlText w:val="•"/>
      <w:lvlJc w:val="left"/>
      <w:pPr>
        <w:ind w:left="6469" w:hanging="612"/>
      </w:pPr>
      <w:rPr>
        <w:rFonts w:hint="default"/>
        <w:lang w:val="it-IT" w:eastAsia="it-IT" w:bidi="it-IT"/>
      </w:rPr>
    </w:lvl>
    <w:lvl w:ilvl="6">
      <w:start w:val="0"/>
      <w:numFmt w:val="bullet"/>
      <w:lvlText w:val="•"/>
      <w:lvlJc w:val="left"/>
      <w:pPr>
        <w:ind w:left="7556" w:hanging="612"/>
      </w:pPr>
      <w:rPr>
        <w:rFonts w:hint="default"/>
        <w:lang w:val="it-IT" w:eastAsia="it-IT" w:bidi="it-IT"/>
      </w:rPr>
    </w:lvl>
    <w:lvl w:ilvl="7">
      <w:start w:val="0"/>
      <w:numFmt w:val="bullet"/>
      <w:lvlText w:val="•"/>
      <w:lvlJc w:val="left"/>
      <w:pPr>
        <w:ind w:left="8643" w:hanging="612"/>
      </w:pPr>
      <w:rPr>
        <w:rFonts w:hint="default"/>
        <w:lang w:val="it-IT" w:eastAsia="it-IT" w:bidi="it-IT"/>
      </w:rPr>
    </w:lvl>
    <w:lvl w:ilvl="8">
      <w:start w:val="0"/>
      <w:numFmt w:val="bullet"/>
      <w:lvlText w:val="•"/>
      <w:lvlJc w:val="left"/>
      <w:pPr>
        <w:ind w:left="9730" w:hanging="612"/>
      </w:pPr>
      <w:rPr>
        <w:rFonts w:hint="default"/>
        <w:lang w:val="it-IT" w:eastAsia="it-IT" w:bidi="it-IT"/>
      </w:rPr>
    </w:lvl>
  </w:abstractNum>
  <w:abstractNum w:abstractNumId="7">
    <w:multiLevelType w:val="hybridMultilevel"/>
    <w:lvl w:ilvl="0">
      <w:start w:val="5"/>
      <w:numFmt w:val="decimal"/>
      <w:lvlText w:val="%1"/>
      <w:lvlJc w:val="left"/>
      <w:pPr>
        <w:ind w:left="2125" w:hanging="612"/>
        <w:jc w:val="left"/>
      </w:pPr>
      <w:rPr>
        <w:rFonts w:hint="default"/>
        <w:lang w:val="it-IT" w:eastAsia="it-IT" w:bidi="it-IT"/>
      </w:rPr>
    </w:lvl>
    <w:lvl w:ilvl="1">
      <w:start w:val="1"/>
      <w:numFmt w:val="decimal"/>
      <w:lvlText w:val="%1.%2"/>
      <w:lvlJc w:val="left"/>
      <w:pPr>
        <w:ind w:left="2125" w:hanging="612"/>
        <w:jc w:val="left"/>
      </w:pPr>
      <w:rPr>
        <w:rFonts w:hint="default"/>
        <w:lang w:val="it-IT" w:eastAsia="it-IT" w:bidi="it-IT"/>
      </w:rPr>
    </w:lvl>
    <w:lvl w:ilvl="2">
      <w:start w:val="2"/>
      <w:numFmt w:val="decimal"/>
      <w:lvlText w:val="%1.%2.%3."/>
      <w:lvlJc w:val="left"/>
      <w:pPr>
        <w:ind w:left="2125" w:hanging="612"/>
        <w:jc w:val="left"/>
      </w:pPr>
      <w:rPr>
        <w:rFonts w:hint="default" w:ascii="Calibri" w:hAnsi="Calibri" w:eastAsia="Calibri" w:cs="Calibri"/>
        <w:color w:val="231F20"/>
        <w:w w:val="109"/>
        <w:sz w:val="22"/>
        <w:szCs w:val="22"/>
        <w:lang w:val="it-IT" w:eastAsia="it-IT" w:bidi="it-IT"/>
      </w:rPr>
    </w:lvl>
    <w:lvl w:ilvl="3">
      <w:start w:val="1"/>
      <w:numFmt w:val="decimal"/>
      <w:lvlText w:val="%1.%2.%3.%4."/>
      <w:lvlJc w:val="left"/>
      <w:pPr>
        <w:ind w:left="2308" w:hanging="796"/>
        <w:jc w:val="left"/>
      </w:pPr>
      <w:rPr>
        <w:rFonts w:hint="default" w:ascii="Calibri" w:hAnsi="Calibri" w:eastAsia="Calibri" w:cs="Calibri"/>
        <w:color w:val="231F20"/>
        <w:w w:val="109"/>
        <w:sz w:val="22"/>
        <w:szCs w:val="22"/>
        <w:lang w:val="it-IT" w:eastAsia="it-IT" w:bidi="it-IT"/>
      </w:rPr>
    </w:lvl>
    <w:lvl w:ilvl="4">
      <w:start w:val="0"/>
      <w:numFmt w:val="bullet"/>
      <w:lvlText w:val="•"/>
      <w:lvlJc w:val="left"/>
      <w:pPr>
        <w:ind w:left="5501" w:hanging="796"/>
      </w:pPr>
      <w:rPr>
        <w:rFonts w:hint="default"/>
        <w:lang w:val="it-IT" w:eastAsia="it-IT" w:bidi="it-IT"/>
      </w:rPr>
    </w:lvl>
    <w:lvl w:ilvl="5">
      <w:start w:val="0"/>
      <w:numFmt w:val="bullet"/>
      <w:lvlText w:val="•"/>
      <w:lvlJc w:val="left"/>
      <w:pPr>
        <w:ind w:left="6569" w:hanging="796"/>
      </w:pPr>
      <w:rPr>
        <w:rFonts w:hint="default"/>
        <w:lang w:val="it-IT" w:eastAsia="it-IT" w:bidi="it-IT"/>
      </w:rPr>
    </w:lvl>
    <w:lvl w:ilvl="6">
      <w:start w:val="0"/>
      <w:numFmt w:val="bullet"/>
      <w:lvlText w:val="•"/>
      <w:lvlJc w:val="left"/>
      <w:pPr>
        <w:ind w:left="7636" w:hanging="796"/>
      </w:pPr>
      <w:rPr>
        <w:rFonts w:hint="default"/>
        <w:lang w:val="it-IT" w:eastAsia="it-IT" w:bidi="it-IT"/>
      </w:rPr>
    </w:lvl>
    <w:lvl w:ilvl="7">
      <w:start w:val="0"/>
      <w:numFmt w:val="bullet"/>
      <w:lvlText w:val="•"/>
      <w:lvlJc w:val="left"/>
      <w:pPr>
        <w:ind w:left="8703" w:hanging="796"/>
      </w:pPr>
      <w:rPr>
        <w:rFonts w:hint="default"/>
        <w:lang w:val="it-IT" w:eastAsia="it-IT" w:bidi="it-IT"/>
      </w:rPr>
    </w:lvl>
    <w:lvl w:ilvl="8">
      <w:start w:val="0"/>
      <w:numFmt w:val="bullet"/>
      <w:lvlText w:val="•"/>
      <w:lvlJc w:val="left"/>
      <w:pPr>
        <w:ind w:left="9770" w:hanging="796"/>
      </w:pPr>
      <w:rPr>
        <w:rFonts w:hint="default"/>
        <w:lang w:val="it-IT" w:eastAsia="it-IT" w:bidi="it-IT"/>
      </w:rPr>
    </w:lvl>
  </w:abstractNum>
  <w:abstractNum w:abstractNumId="6">
    <w:multiLevelType w:val="hybridMultilevel"/>
    <w:lvl w:ilvl="0">
      <w:start w:val="5"/>
      <w:numFmt w:val="decimal"/>
      <w:lvlText w:val="%1"/>
      <w:lvlJc w:val="left"/>
      <w:pPr>
        <w:ind w:left="2308" w:hanging="796"/>
        <w:jc w:val="left"/>
      </w:pPr>
      <w:rPr>
        <w:rFonts w:hint="default"/>
        <w:lang w:val="it-IT" w:eastAsia="it-IT" w:bidi="it-IT"/>
      </w:rPr>
    </w:lvl>
    <w:lvl w:ilvl="1">
      <w:start w:val="1"/>
      <w:numFmt w:val="decimal"/>
      <w:lvlText w:val="%1.%2"/>
      <w:lvlJc w:val="left"/>
      <w:pPr>
        <w:ind w:left="2308" w:hanging="796"/>
        <w:jc w:val="left"/>
      </w:pPr>
      <w:rPr>
        <w:rFonts w:hint="default"/>
        <w:lang w:val="it-IT" w:eastAsia="it-IT" w:bidi="it-IT"/>
      </w:rPr>
    </w:lvl>
    <w:lvl w:ilvl="2">
      <w:start w:val="1"/>
      <w:numFmt w:val="decimal"/>
      <w:lvlText w:val="%1.%2.%3"/>
      <w:lvlJc w:val="left"/>
      <w:pPr>
        <w:ind w:left="2308" w:hanging="796"/>
        <w:jc w:val="left"/>
      </w:pPr>
      <w:rPr>
        <w:rFonts w:hint="default"/>
        <w:lang w:val="it-IT" w:eastAsia="it-IT" w:bidi="it-IT"/>
      </w:rPr>
    </w:lvl>
    <w:lvl w:ilvl="3">
      <w:start w:val="1"/>
      <w:numFmt w:val="decimal"/>
      <w:lvlText w:val="%1.%2.%3.%4."/>
      <w:lvlJc w:val="left"/>
      <w:pPr>
        <w:ind w:left="2308" w:hanging="796"/>
        <w:jc w:val="left"/>
      </w:pPr>
      <w:rPr>
        <w:rFonts w:hint="default" w:ascii="Calibri" w:hAnsi="Calibri" w:eastAsia="Calibri" w:cs="Calibri"/>
        <w:color w:val="231F20"/>
        <w:w w:val="109"/>
        <w:sz w:val="22"/>
        <w:szCs w:val="22"/>
        <w:lang w:val="it-IT" w:eastAsia="it-IT" w:bidi="it-IT"/>
      </w:rPr>
    </w:lvl>
    <w:lvl w:ilvl="4">
      <w:start w:val="0"/>
      <w:numFmt w:val="bullet"/>
      <w:lvlText w:val="•"/>
      <w:lvlJc w:val="left"/>
      <w:pPr>
        <w:ind w:left="6142" w:hanging="796"/>
      </w:pPr>
      <w:rPr>
        <w:rFonts w:hint="default"/>
        <w:lang w:val="it-IT" w:eastAsia="it-IT" w:bidi="it-IT"/>
      </w:rPr>
    </w:lvl>
    <w:lvl w:ilvl="5">
      <w:start w:val="0"/>
      <w:numFmt w:val="bullet"/>
      <w:lvlText w:val="•"/>
      <w:lvlJc w:val="left"/>
      <w:pPr>
        <w:ind w:left="7102" w:hanging="796"/>
      </w:pPr>
      <w:rPr>
        <w:rFonts w:hint="default"/>
        <w:lang w:val="it-IT" w:eastAsia="it-IT" w:bidi="it-IT"/>
      </w:rPr>
    </w:lvl>
    <w:lvl w:ilvl="6">
      <w:start w:val="0"/>
      <w:numFmt w:val="bullet"/>
      <w:lvlText w:val="•"/>
      <w:lvlJc w:val="left"/>
      <w:pPr>
        <w:ind w:left="8063" w:hanging="796"/>
      </w:pPr>
      <w:rPr>
        <w:rFonts w:hint="default"/>
        <w:lang w:val="it-IT" w:eastAsia="it-IT" w:bidi="it-IT"/>
      </w:rPr>
    </w:lvl>
    <w:lvl w:ilvl="7">
      <w:start w:val="0"/>
      <w:numFmt w:val="bullet"/>
      <w:lvlText w:val="•"/>
      <w:lvlJc w:val="left"/>
      <w:pPr>
        <w:ind w:left="9023" w:hanging="796"/>
      </w:pPr>
      <w:rPr>
        <w:rFonts w:hint="default"/>
        <w:lang w:val="it-IT" w:eastAsia="it-IT" w:bidi="it-IT"/>
      </w:rPr>
    </w:lvl>
    <w:lvl w:ilvl="8">
      <w:start w:val="0"/>
      <w:numFmt w:val="bullet"/>
      <w:lvlText w:val="•"/>
      <w:lvlJc w:val="left"/>
      <w:pPr>
        <w:ind w:left="9984" w:hanging="796"/>
      </w:pPr>
      <w:rPr>
        <w:rFonts w:hint="default"/>
        <w:lang w:val="it-IT" w:eastAsia="it-IT" w:bidi="it-IT"/>
      </w:rPr>
    </w:lvl>
  </w:abstractNum>
  <w:abstractNum w:abstractNumId="5">
    <w:multiLevelType w:val="hybridMultilevel"/>
    <w:lvl w:ilvl="0">
      <w:start w:val="5"/>
      <w:numFmt w:val="decimal"/>
      <w:lvlText w:val="%1"/>
      <w:lvlJc w:val="left"/>
      <w:pPr>
        <w:ind w:left="1561" w:hanging="429"/>
        <w:jc w:val="left"/>
      </w:pPr>
      <w:rPr>
        <w:rFonts w:hint="default"/>
        <w:lang w:val="it-IT" w:eastAsia="it-IT" w:bidi="it-IT"/>
      </w:rPr>
    </w:lvl>
    <w:lvl w:ilvl="1">
      <w:start w:val="1"/>
      <w:numFmt w:val="decimal"/>
      <w:lvlText w:val="%1.%2."/>
      <w:lvlJc w:val="left"/>
      <w:pPr>
        <w:ind w:left="1561" w:hanging="429"/>
        <w:jc w:val="left"/>
      </w:pPr>
      <w:rPr>
        <w:rFonts w:hint="default" w:ascii="Calibri" w:hAnsi="Calibri" w:eastAsia="Calibri" w:cs="Calibri"/>
        <w:color w:val="231F20"/>
        <w:w w:val="109"/>
        <w:sz w:val="22"/>
        <w:szCs w:val="22"/>
        <w:lang w:val="it-IT" w:eastAsia="it-IT" w:bidi="it-IT"/>
      </w:rPr>
    </w:lvl>
    <w:lvl w:ilvl="2">
      <w:start w:val="1"/>
      <w:numFmt w:val="decimal"/>
      <w:lvlText w:val="%1.%2.%3."/>
      <w:lvlJc w:val="left"/>
      <w:pPr>
        <w:ind w:left="2125" w:hanging="612"/>
        <w:jc w:val="left"/>
      </w:pPr>
      <w:rPr>
        <w:rFonts w:hint="default" w:ascii="Calibri" w:hAnsi="Calibri" w:eastAsia="Calibri" w:cs="Calibri"/>
        <w:color w:val="231F20"/>
        <w:w w:val="109"/>
        <w:sz w:val="22"/>
        <w:szCs w:val="22"/>
        <w:lang w:val="it-IT" w:eastAsia="it-IT" w:bidi="it-IT"/>
      </w:rPr>
    </w:lvl>
    <w:lvl w:ilvl="3">
      <w:start w:val="0"/>
      <w:numFmt w:val="bullet"/>
      <w:lvlText w:val="•"/>
      <w:lvlJc w:val="left"/>
      <w:pPr>
        <w:ind w:left="4294" w:hanging="612"/>
      </w:pPr>
      <w:rPr>
        <w:rFonts w:hint="default"/>
        <w:lang w:val="it-IT" w:eastAsia="it-IT" w:bidi="it-IT"/>
      </w:rPr>
    </w:lvl>
    <w:lvl w:ilvl="4">
      <w:start w:val="0"/>
      <w:numFmt w:val="bullet"/>
      <w:lvlText w:val="•"/>
      <w:lvlJc w:val="left"/>
      <w:pPr>
        <w:ind w:left="5381" w:hanging="612"/>
      </w:pPr>
      <w:rPr>
        <w:rFonts w:hint="default"/>
        <w:lang w:val="it-IT" w:eastAsia="it-IT" w:bidi="it-IT"/>
      </w:rPr>
    </w:lvl>
    <w:lvl w:ilvl="5">
      <w:start w:val="0"/>
      <w:numFmt w:val="bullet"/>
      <w:lvlText w:val="•"/>
      <w:lvlJc w:val="left"/>
      <w:pPr>
        <w:ind w:left="6469" w:hanging="612"/>
      </w:pPr>
      <w:rPr>
        <w:rFonts w:hint="default"/>
        <w:lang w:val="it-IT" w:eastAsia="it-IT" w:bidi="it-IT"/>
      </w:rPr>
    </w:lvl>
    <w:lvl w:ilvl="6">
      <w:start w:val="0"/>
      <w:numFmt w:val="bullet"/>
      <w:lvlText w:val="•"/>
      <w:lvlJc w:val="left"/>
      <w:pPr>
        <w:ind w:left="7556" w:hanging="612"/>
      </w:pPr>
      <w:rPr>
        <w:rFonts w:hint="default"/>
        <w:lang w:val="it-IT" w:eastAsia="it-IT" w:bidi="it-IT"/>
      </w:rPr>
    </w:lvl>
    <w:lvl w:ilvl="7">
      <w:start w:val="0"/>
      <w:numFmt w:val="bullet"/>
      <w:lvlText w:val="•"/>
      <w:lvlJc w:val="left"/>
      <w:pPr>
        <w:ind w:left="8643" w:hanging="612"/>
      </w:pPr>
      <w:rPr>
        <w:rFonts w:hint="default"/>
        <w:lang w:val="it-IT" w:eastAsia="it-IT" w:bidi="it-IT"/>
      </w:rPr>
    </w:lvl>
    <w:lvl w:ilvl="8">
      <w:start w:val="0"/>
      <w:numFmt w:val="bullet"/>
      <w:lvlText w:val="•"/>
      <w:lvlJc w:val="left"/>
      <w:pPr>
        <w:ind w:left="9730" w:hanging="612"/>
      </w:pPr>
      <w:rPr>
        <w:rFonts w:hint="default"/>
        <w:lang w:val="it-IT" w:eastAsia="it-IT" w:bidi="it-IT"/>
      </w:rPr>
    </w:lvl>
  </w:abstractNum>
  <w:abstractNum w:abstractNumId="4">
    <w:multiLevelType w:val="hybridMultilevel"/>
    <w:lvl w:ilvl="0">
      <w:start w:val="4"/>
      <w:numFmt w:val="decimal"/>
      <w:lvlText w:val="%1"/>
      <w:lvlJc w:val="left"/>
      <w:pPr>
        <w:ind w:left="1941" w:hanging="429"/>
        <w:jc w:val="left"/>
      </w:pPr>
      <w:rPr>
        <w:rFonts w:hint="default"/>
        <w:lang w:val="it-IT" w:eastAsia="it-IT" w:bidi="it-IT"/>
      </w:rPr>
    </w:lvl>
    <w:lvl w:ilvl="1">
      <w:start w:val="1"/>
      <w:numFmt w:val="decimal"/>
      <w:lvlText w:val="%1.%2."/>
      <w:lvlJc w:val="left"/>
      <w:pPr>
        <w:ind w:left="1941" w:hanging="429"/>
        <w:jc w:val="right"/>
      </w:pPr>
      <w:rPr>
        <w:rFonts w:hint="default" w:ascii="Calibri" w:hAnsi="Calibri" w:eastAsia="Calibri" w:cs="Calibri"/>
        <w:color w:val="231F20"/>
        <w:w w:val="109"/>
        <w:sz w:val="22"/>
        <w:szCs w:val="22"/>
        <w:lang w:val="it-IT" w:eastAsia="it-IT" w:bidi="it-IT"/>
      </w:rPr>
    </w:lvl>
    <w:lvl w:ilvl="2">
      <w:start w:val="1"/>
      <w:numFmt w:val="decimal"/>
      <w:lvlText w:val="%1.%2.%3."/>
      <w:lvlJc w:val="left"/>
      <w:pPr>
        <w:ind w:left="2325" w:hanging="612"/>
        <w:jc w:val="right"/>
      </w:pPr>
      <w:rPr>
        <w:rFonts w:hint="default" w:ascii="Calibri" w:hAnsi="Calibri" w:eastAsia="Calibri" w:cs="Calibri"/>
        <w:color w:val="231F20"/>
        <w:w w:val="109"/>
        <w:sz w:val="22"/>
        <w:szCs w:val="22"/>
        <w:lang w:val="it-IT" w:eastAsia="it-IT" w:bidi="it-IT"/>
      </w:rPr>
    </w:lvl>
    <w:lvl w:ilvl="3">
      <w:start w:val="0"/>
      <w:numFmt w:val="bullet"/>
      <w:lvlText w:val="•"/>
      <w:lvlJc w:val="left"/>
      <w:pPr>
        <w:ind w:left="3518" w:hanging="612"/>
      </w:pPr>
      <w:rPr>
        <w:rFonts w:hint="default"/>
        <w:lang w:val="it-IT" w:eastAsia="it-IT" w:bidi="it-IT"/>
      </w:rPr>
    </w:lvl>
    <w:lvl w:ilvl="4">
      <w:start w:val="0"/>
      <w:numFmt w:val="bullet"/>
      <w:lvlText w:val="•"/>
      <w:lvlJc w:val="left"/>
      <w:pPr>
        <w:ind w:left="4716" w:hanging="612"/>
      </w:pPr>
      <w:rPr>
        <w:rFonts w:hint="default"/>
        <w:lang w:val="it-IT" w:eastAsia="it-IT" w:bidi="it-IT"/>
      </w:rPr>
    </w:lvl>
    <w:lvl w:ilvl="5">
      <w:start w:val="0"/>
      <w:numFmt w:val="bullet"/>
      <w:lvlText w:val="•"/>
      <w:lvlJc w:val="left"/>
      <w:pPr>
        <w:ind w:left="5914" w:hanging="612"/>
      </w:pPr>
      <w:rPr>
        <w:rFonts w:hint="default"/>
        <w:lang w:val="it-IT" w:eastAsia="it-IT" w:bidi="it-IT"/>
      </w:rPr>
    </w:lvl>
    <w:lvl w:ilvl="6">
      <w:start w:val="0"/>
      <w:numFmt w:val="bullet"/>
      <w:lvlText w:val="•"/>
      <w:lvlJc w:val="left"/>
      <w:pPr>
        <w:ind w:left="7112" w:hanging="612"/>
      </w:pPr>
      <w:rPr>
        <w:rFonts w:hint="default"/>
        <w:lang w:val="it-IT" w:eastAsia="it-IT" w:bidi="it-IT"/>
      </w:rPr>
    </w:lvl>
    <w:lvl w:ilvl="7">
      <w:start w:val="0"/>
      <w:numFmt w:val="bullet"/>
      <w:lvlText w:val="•"/>
      <w:lvlJc w:val="left"/>
      <w:pPr>
        <w:ind w:left="8310" w:hanging="612"/>
      </w:pPr>
      <w:rPr>
        <w:rFonts w:hint="default"/>
        <w:lang w:val="it-IT" w:eastAsia="it-IT" w:bidi="it-IT"/>
      </w:rPr>
    </w:lvl>
    <w:lvl w:ilvl="8">
      <w:start w:val="0"/>
      <w:numFmt w:val="bullet"/>
      <w:lvlText w:val="•"/>
      <w:lvlJc w:val="left"/>
      <w:pPr>
        <w:ind w:left="9509" w:hanging="612"/>
      </w:pPr>
      <w:rPr>
        <w:rFonts w:hint="default"/>
        <w:lang w:val="it-IT" w:eastAsia="it-IT" w:bidi="it-IT"/>
      </w:rPr>
    </w:lvl>
  </w:abstractNum>
  <w:abstractNum w:abstractNumId="3">
    <w:multiLevelType w:val="hybridMultilevel"/>
    <w:lvl w:ilvl="0">
      <w:start w:val="1"/>
      <w:numFmt w:val="lowerLetter"/>
      <w:lvlText w:val="%1)"/>
      <w:lvlJc w:val="left"/>
      <w:pPr>
        <w:ind w:left="1946" w:hanging="233"/>
        <w:jc w:val="left"/>
      </w:pPr>
      <w:rPr>
        <w:rFonts w:hint="default" w:ascii="Calibri" w:hAnsi="Calibri" w:eastAsia="Calibri" w:cs="Calibri"/>
        <w:color w:val="231F20"/>
        <w:w w:val="99"/>
        <w:sz w:val="22"/>
        <w:szCs w:val="22"/>
        <w:lang w:val="it-IT" w:eastAsia="it-IT" w:bidi="it-IT"/>
      </w:rPr>
    </w:lvl>
    <w:lvl w:ilvl="1">
      <w:start w:val="0"/>
      <w:numFmt w:val="bullet"/>
      <w:lvlText w:val="•"/>
      <w:lvlJc w:val="left"/>
      <w:pPr>
        <w:ind w:left="2936" w:hanging="233"/>
      </w:pPr>
      <w:rPr>
        <w:rFonts w:hint="default"/>
        <w:lang w:val="it-IT" w:eastAsia="it-IT" w:bidi="it-IT"/>
      </w:rPr>
    </w:lvl>
    <w:lvl w:ilvl="2">
      <w:start w:val="0"/>
      <w:numFmt w:val="bullet"/>
      <w:lvlText w:val="•"/>
      <w:lvlJc w:val="left"/>
      <w:pPr>
        <w:ind w:left="3933" w:hanging="233"/>
      </w:pPr>
      <w:rPr>
        <w:rFonts w:hint="default"/>
        <w:lang w:val="it-IT" w:eastAsia="it-IT" w:bidi="it-IT"/>
      </w:rPr>
    </w:lvl>
    <w:lvl w:ilvl="3">
      <w:start w:val="0"/>
      <w:numFmt w:val="bullet"/>
      <w:lvlText w:val="•"/>
      <w:lvlJc w:val="left"/>
      <w:pPr>
        <w:ind w:left="4929" w:hanging="233"/>
      </w:pPr>
      <w:rPr>
        <w:rFonts w:hint="default"/>
        <w:lang w:val="it-IT" w:eastAsia="it-IT" w:bidi="it-IT"/>
      </w:rPr>
    </w:lvl>
    <w:lvl w:ilvl="4">
      <w:start w:val="0"/>
      <w:numFmt w:val="bullet"/>
      <w:lvlText w:val="•"/>
      <w:lvlJc w:val="left"/>
      <w:pPr>
        <w:ind w:left="5926" w:hanging="233"/>
      </w:pPr>
      <w:rPr>
        <w:rFonts w:hint="default"/>
        <w:lang w:val="it-IT" w:eastAsia="it-IT" w:bidi="it-IT"/>
      </w:rPr>
    </w:lvl>
    <w:lvl w:ilvl="5">
      <w:start w:val="0"/>
      <w:numFmt w:val="bullet"/>
      <w:lvlText w:val="•"/>
      <w:lvlJc w:val="left"/>
      <w:pPr>
        <w:ind w:left="6922" w:hanging="233"/>
      </w:pPr>
      <w:rPr>
        <w:rFonts w:hint="default"/>
        <w:lang w:val="it-IT" w:eastAsia="it-IT" w:bidi="it-IT"/>
      </w:rPr>
    </w:lvl>
    <w:lvl w:ilvl="6">
      <w:start w:val="0"/>
      <w:numFmt w:val="bullet"/>
      <w:lvlText w:val="•"/>
      <w:lvlJc w:val="left"/>
      <w:pPr>
        <w:ind w:left="7919" w:hanging="233"/>
      </w:pPr>
      <w:rPr>
        <w:rFonts w:hint="default"/>
        <w:lang w:val="it-IT" w:eastAsia="it-IT" w:bidi="it-IT"/>
      </w:rPr>
    </w:lvl>
    <w:lvl w:ilvl="7">
      <w:start w:val="0"/>
      <w:numFmt w:val="bullet"/>
      <w:lvlText w:val="•"/>
      <w:lvlJc w:val="left"/>
      <w:pPr>
        <w:ind w:left="8915" w:hanging="233"/>
      </w:pPr>
      <w:rPr>
        <w:rFonts w:hint="default"/>
        <w:lang w:val="it-IT" w:eastAsia="it-IT" w:bidi="it-IT"/>
      </w:rPr>
    </w:lvl>
    <w:lvl w:ilvl="8">
      <w:start w:val="0"/>
      <w:numFmt w:val="bullet"/>
      <w:lvlText w:val="•"/>
      <w:lvlJc w:val="left"/>
      <w:pPr>
        <w:ind w:left="9912" w:hanging="233"/>
      </w:pPr>
      <w:rPr>
        <w:rFonts w:hint="default"/>
        <w:lang w:val="it-IT" w:eastAsia="it-IT" w:bidi="it-IT"/>
      </w:rPr>
    </w:lvl>
  </w:abstractNum>
  <w:abstractNum w:abstractNumId="2">
    <w:multiLevelType w:val="hybridMultilevel"/>
    <w:lvl w:ilvl="0">
      <w:start w:val="3"/>
      <w:numFmt w:val="decimal"/>
      <w:lvlText w:val="%1"/>
      <w:lvlJc w:val="left"/>
      <w:pPr>
        <w:ind w:left="1941" w:hanging="429"/>
        <w:jc w:val="left"/>
      </w:pPr>
      <w:rPr>
        <w:rFonts w:hint="default"/>
        <w:lang w:val="it-IT" w:eastAsia="it-IT" w:bidi="it-IT"/>
      </w:rPr>
    </w:lvl>
    <w:lvl w:ilvl="1">
      <w:start w:val="3"/>
      <w:numFmt w:val="decimal"/>
      <w:lvlText w:val="%1.%2."/>
      <w:lvlJc w:val="left"/>
      <w:pPr>
        <w:ind w:left="1941" w:hanging="429"/>
        <w:jc w:val="left"/>
      </w:pPr>
      <w:rPr>
        <w:rFonts w:hint="default" w:ascii="Calibri" w:hAnsi="Calibri" w:eastAsia="Calibri" w:cs="Calibri"/>
        <w:color w:val="231F20"/>
        <w:w w:val="109"/>
        <w:sz w:val="22"/>
        <w:szCs w:val="22"/>
        <w:lang w:val="it-IT" w:eastAsia="it-IT" w:bidi="it-IT"/>
      </w:rPr>
    </w:lvl>
    <w:lvl w:ilvl="2">
      <w:start w:val="0"/>
      <w:numFmt w:val="bullet"/>
      <w:lvlText w:val="•"/>
      <w:lvlJc w:val="left"/>
      <w:pPr>
        <w:ind w:left="3933" w:hanging="429"/>
      </w:pPr>
      <w:rPr>
        <w:rFonts w:hint="default"/>
        <w:lang w:val="it-IT" w:eastAsia="it-IT" w:bidi="it-IT"/>
      </w:rPr>
    </w:lvl>
    <w:lvl w:ilvl="3">
      <w:start w:val="0"/>
      <w:numFmt w:val="bullet"/>
      <w:lvlText w:val="•"/>
      <w:lvlJc w:val="left"/>
      <w:pPr>
        <w:ind w:left="4929" w:hanging="429"/>
      </w:pPr>
      <w:rPr>
        <w:rFonts w:hint="default"/>
        <w:lang w:val="it-IT" w:eastAsia="it-IT" w:bidi="it-IT"/>
      </w:rPr>
    </w:lvl>
    <w:lvl w:ilvl="4">
      <w:start w:val="0"/>
      <w:numFmt w:val="bullet"/>
      <w:lvlText w:val="•"/>
      <w:lvlJc w:val="left"/>
      <w:pPr>
        <w:ind w:left="5926" w:hanging="429"/>
      </w:pPr>
      <w:rPr>
        <w:rFonts w:hint="default"/>
        <w:lang w:val="it-IT" w:eastAsia="it-IT" w:bidi="it-IT"/>
      </w:rPr>
    </w:lvl>
    <w:lvl w:ilvl="5">
      <w:start w:val="0"/>
      <w:numFmt w:val="bullet"/>
      <w:lvlText w:val="•"/>
      <w:lvlJc w:val="left"/>
      <w:pPr>
        <w:ind w:left="6922" w:hanging="429"/>
      </w:pPr>
      <w:rPr>
        <w:rFonts w:hint="default"/>
        <w:lang w:val="it-IT" w:eastAsia="it-IT" w:bidi="it-IT"/>
      </w:rPr>
    </w:lvl>
    <w:lvl w:ilvl="6">
      <w:start w:val="0"/>
      <w:numFmt w:val="bullet"/>
      <w:lvlText w:val="•"/>
      <w:lvlJc w:val="left"/>
      <w:pPr>
        <w:ind w:left="7919" w:hanging="429"/>
      </w:pPr>
      <w:rPr>
        <w:rFonts w:hint="default"/>
        <w:lang w:val="it-IT" w:eastAsia="it-IT" w:bidi="it-IT"/>
      </w:rPr>
    </w:lvl>
    <w:lvl w:ilvl="7">
      <w:start w:val="0"/>
      <w:numFmt w:val="bullet"/>
      <w:lvlText w:val="•"/>
      <w:lvlJc w:val="left"/>
      <w:pPr>
        <w:ind w:left="8915" w:hanging="429"/>
      </w:pPr>
      <w:rPr>
        <w:rFonts w:hint="default"/>
        <w:lang w:val="it-IT" w:eastAsia="it-IT" w:bidi="it-IT"/>
      </w:rPr>
    </w:lvl>
    <w:lvl w:ilvl="8">
      <w:start w:val="0"/>
      <w:numFmt w:val="bullet"/>
      <w:lvlText w:val="•"/>
      <w:lvlJc w:val="left"/>
      <w:pPr>
        <w:ind w:left="9912" w:hanging="429"/>
      </w:pPr>
      <w:rPr>
        <w:rFonts w:hint="default"/>
        <w:lang w:val="it-IT" w:eastAsia="it-IT" w:bidi="it-IT"/>
      </w:rPr>
    </w:lvl>
  </w:abstractNum>
  <w:abstractNum w:abstractNumId="1">
    <w:multiLevelType w:val="hybridMultilevel"/>
    <w:lvl w:ilvl="0">
      <w:start w:val="3"/>
      <w:numFmt w:val="decimal"/>
      <w:lvlText w:val="%1"/>
      <w:lvlJc w:val="left"/>
      <w:pPr>
        <w:ind w:left="2325" w:hanging="612"/>
        <w:jc w:val="left"/>
      </w:pPr>
      <w:rPr>
        <w:rFonts w:hint="default"/>
        <w:lang w:val="it-IT" w:eastAsia="it-IT" w:bidi="it-IT"/>
      </w:rPr>
    </w:lvl>
    <w:lvl w:ilvl="1">
      <w:start w:val="2"/>
      <w:numFmt w:val="decimal"/>
      <w:lvlText w:val="%1.%2"/>
      <w:lvlJc w:val="left"/>
      <w:pPr>
        <w:ind w:left="2325" w:hanging="612"/>
        <w:jc w:val="left"/>
      </w:pPr>
      <w:rPr>
        <w:rFonts w:hint="default"/>
        <w:lang w:val="it-IT" w:eastAsia="it-IT" w:bidi="it-IT"/>
      </w:rPr>
    </w:lvl>
    <w:lvl w:ilvl="2">
      <w:start w:val="1"/>
      <w:numFmt w:val="decimal"/>
      <w:lvlText w:val="%1.%2.%3."/>
      <w:lvlJc w:val="left"/>
      <w:pPr>
        <w:ind w:left="2325" w:hanging="612"/>
        <w:jc w:val="left"/>
      </w:pPr>
      <w:rPr>
        <w:rFonts w:hint="default" w:ascii="Calibri" w:hAnsi="Calibri" w:eastAsia="Calibri" w:cs="Calibri"/>
        <w:color w:val="231F20"/>
        <w:w w:val="109"/>
        <w:sz w:val="22"/>
        <w:szCs w:val="22"/>
        <w:lang w:val="it-IT" w:eastAsia="it-IT" w:bidi="it-IT"/>
      </w:rPr>
    </w:lvl>
    <w:lvl w:ilvl="3">
      <w:start w:val="0"/>
      <w:numFmt w:val="bullet"/>
      <w:lvlText w:val="•"/>
      <w:lvlJc w:val="left"/>
      <w:pPr>
        <w:ind w:left="5195" w:hanging="612"/>
      </w:pPr>
      <w:rPr>
        <w:rFonts w:hint="default"/>
        <w:lang w:val="it-IT" w:eastAsia="it-IT" w:bidi="it-IT"/>
      </w:rPr>
    </w:lvl>
    <w:lvl w:ilvl="4">
      <w:start w:val="0"/>
      <w:numFmt w:val="bullet"/>
      <w:lvlText w:val="•"/>
      <w:lvlJc w:val="left"/>
      <w:pPr>
        <w:ind w:left="6154" w:hanging="612"/>
      </w:pPr>
      <w:rPr>
        <w:rFonts w:hint="default"/>
        <w:lang w:val="it-IT" w:eastAsia="it-IT" w:bidi="it-IT"/>
      </w:rPr>
    </w:lvl>
    <w:lvl w:ilvl="5">
      <w:start w:val="0"/>
      <w:numFmt w:val="bullet"/>
      <w:lvlText w:val="•"/>
      <w:lvlJc w:val="left"/>
      <w:pPr>
        <w:ind w:left="7112" w:hanging="612"/>
      </w:pPr>
      <w:rPr>
        <w:rFonts w:hint="default"/>
        <w:lang w:val="it-IT" w:eastAsia="it-IT" w:bidi="it-IT"/>
      </w:rPr>
    </w:lvl>
    <w:lvl w:ilvl="6">
      <w:start w:val="0"/>
      <w:numFmt w:val="bullet"/>
      <w:lvlText w:val="•"/>
      <w:lvlJc w:val="left"/>
      <w:pPr>
        <w:ind w:left="8071" w:hanging="612"/>
      </w:pPr>
      <w:rPr>
        <w:rFonts w:hint="default"/>
        <w:lang w:val="it-IT" w:eastAsia="it-IT" w:bidi="it-IT"/>
      </w:rPr>
    </w:lvl>
    <w:lvl w:ilvl="7">
      <w:start w:val="0"/>
      <w:numFmt w:val="bullet"/>
      <w:lvlText w:val="•"/>
      <w:lvlJc w:val="left"/>
      <w:pPr>
        <w:ind w:left="9029" w:hanging="612"/>
      </w:pPr>
      <w:rPr>
        <w:rFonts w:hint="default"/>
        <w:lang w:val="it-IT" w:eastAsia="it-IT" w:bidi="it-IT"/>
      </w:rPr>
    </w:lvl>
    <w:lvl w:ilvl="8">
      <w:start w:val="0"/>
      <w:numFmt w:val="bullet"/>
      <w:lvlText w:val="•"/>
      <w:lvlJc w:val="left"/>
      <w:pPr>
        <w:ind w:left="9988" w:hanging="612"/>
      </w:pPr>
      <w:rPr>
        <w:rFonts w:hint="default"/>
        <w:lang w:val="it-IT" w:eastAsia="it-IT" w:bidi="it-IT"/>
      </w:rPr>
    </w:lvl>
  </w:abstractNum>
  <w:abstractNum w:abstractNumId="0">
    <w:multiLevelType w:val="hybridMultilevel"/>
    <w:lvl w:ilvl="0">
      <w:start w:val="1"/>
      <w:numFmt w:val="decimal"/>
      <w:lvlText w:val="%1."/>
      <w:lvlJc w:val="left"/>
      <w:pPr>
        <w:ind w:left="1417" w:hanging="284"/>
        <w:jc w:val="left"/>
      </w:pPr>
      <w:rPr>
        <w:rFonts w:hint="default" w:ascii="Calibri" w:hAnsi="Calibri" w:eastAsia="Calibri" w:cs="Calibri"/>
        <w:color w:val="231F20"/>
        <w:w w:val="109"/>
        <w:sz w:val="22"/>
        <w:szCs w:val="22"/>
        <w:lang w:val="it-IT" w:eastAsia="it-IT" w:bidi="it-IT"/>
      </w:rPr>
    </w:lvl>
    <w:lvl w:ilvl="1">
      <w:start w:val="0"/>
      <w:numFmt w:val="bullet"/>
      <w:lvlText w:val="•"/>
      <w:lvlJc w:val="left"/>
      <w:pPr>
        <w:ind w:left="2468" w:hanging="284"/>
      </w:pPr>
      <w:rPr>
        <w:rFonts w:hint="default"/>
        <w:lang w:val="it-IT" w:eastAsia="it-IT" w:bidi="it-IT"/>
      </w:rPr>
    </w:lvl>
    <w:lvl w:ilvl="2">
      <w:start w:val="0"/>
      <w:numFmt w:val="bullet"/>
      <w:lvlText w:val="•"/>
      <w:lvlJc w:val="left"/>
      <w:pPr>
        <w:ind w:left="3517" w:hanging="284"/>
      </w:pPr>
      <w:rPr>
        <w:rFonts w:hint="default"/>
        <w:lang w:val="it-IT" w:eastAsia="it-IT" w:bidi="it-IT"/>
      </w:rPr>
    </w:lvl>
    <w:lvl w:ilvl="3">
      <w:start w:val="0"/>
      <w:numFmt w:val="bullet"/>
      <w:lvlText w:val="•"/>
      <w:lvlJc w:val="left"/>
      <w:pPr>
        <w:ind w:left="4565" w:hanging="284"/>
      </w:pPr>
      <w:rPr>
        <w:rFonts w:hint="default"/>
        <w:lang w:val="it-IT" w:eastAsia="it-IT" w:bidi="it-IT"/>
      </w:rPr>
    </w:lvl>
    <w:lvl w:ilvl="4">
      <w:start w:val="0"/>
      <w:numFmt w:val="bullet"/>
      <w:lvlText w:val="•"/>
      <w:lvlJc w:val="left"/>
      <w:pPr>
        <w:ind w:left="5614" w:hanging="284"/>
      </w:pPr>
      <w:rPr>
        <w:rFonts w:hint="default"/>
        <w:lang w:val="it-IT" w:eastAsia="it-IT" w:bidi="it-IT"/>
      </w:rPr>
    </w:lvl>
    <w:lvl w:ilvl="5">
      <w:start w:val="0"/>
      <w:numFmt w:val="bullet"/>
      <w:lvlText w:val="•"/>
      <w:lvlJc w:val="left"/>
      <w:pPr>
        <w:ind w:left="6662" w:hanging="284"/>
      </w:pPr>
      <w:rPr>
        <w:rFonts w:hint="default"/>
        <w:lang w:val="it-IT" w:eastAsia="it-IT" w:bidi="it-IT"/>
      </w:rPr>
    </w:lvl>
    <w:lvl w:ilvl="6">
      <w:start w:val="0"/>
      <w:numFmt w:val="bullet"/>
      <w:lvlText w:val="•"/>
      <w:lvlJc w:val="left"/>
      <w:pPr>
        <w:ind w:left="7711" w:hanging="284"/>
      </w:pPr>
      <w:rPr>
        <w:rFonts w:hint="default"/>
        <w:lang w:val="it-IT" w:eastAsia="it-IT" w:bidi="it-IT"/>
      </w:rPr>
    </w:lvl>
    <w:lvl w:ilvl="7">
      <w:start w:val="0"/>
      <w:numFmt w:val="bullet"/>
      <w:lvlText w:val="•"/>
      <w:lvlJc w:val="left"/>
      <w:pPr>
        <w:ind w:left="8759" w:hanging="284"/>
      </w:pPr>
      <w:rPr>
        <w:rFonts w:hint="default"/>
        <w:lang w:val="it-IT" w:eastAsia="it-IT" w:bidi="it-IT"/>
      </w:rPr>
    </w:lvl>
    <w:lvl w:ilvl="8">
      <w:start w:val="0"/>
      <w:numFmt w:val="bullet"/>
      <w:lvlText w:val="•"/>
      <w:lvlJc w:val="left"/>
      <w:pPr>
        <w:ind w:left="9808" w:hanging="284"/>
      </w:pPr>
      <w:rPr>
        <w:rFonts w:hint="default"/>
        <w:lang w:val="it-IT" w:eastAsia="it-IT" w:bidi="it-IT"/>
      </w:rPr>
    </w:lvl>
  </w:abstractNum>
  <w:num w:numId="43">
    <w:abstractNumId w:val="42"/>
  </w:num>
  <w:num w:numId="34">
    <w:abstractNumId w:val="33"/>
  </w:num>
  <w:num w:numId="16">
    <w:abstractNumId w:val="15"/>
  </w:num>
  <w:num w:numId="12">
    <w:abstractNumId w:val="11"/>
  </w:num>
  <w:num w:numId="46">
    <w:abstractNumId w:val="45"/>
  </w:num>
  <w:num w:numId="45">
    <w:abstractNumId w:val="44"/>
  </w:num>
  <w:num w:numId="44">
    <w:abstractNumId w:val="43"/>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5">
    <w:abstractNumId w:val="14"/>
  </w:num>
  <w:num w:numId="14">
    <w:abstractNumId w:val="13"/>
  </w:num>
  <w:num w:numId="13">
    <w:abstractNumId w:val="12"/>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it-IT" w:eastAsia="it-IT" w:bidi="it-IT"/>
    </w:rPr>
  </w:style>
  <w:style w:styleId="TOC1" w:type="paragraph">
    <w:name w:val="TOC 1"/>
    <w:basedOn w:val="Normal"/>
    <w:uiPriority w:val="1"/>
    <w:qFormat/>
    <w:pPr>
      <w:spacing w:before="131"/>
      <w:ind w:left="1133"/>
    </w:pPr>
    <w:rPr>
      <w:rFonts w:ascii="Calibri" w:hAnsi="Calibri" w:eastAsia="Calibri" w:cs="Calibri"/>
      <w:b/>
      <w:bCs/>
      <w:sz w:val="22"/>
      <w:szCs w:val="22"/>
      <w:lang w:val="it-IT" w:eastAsia="it-IT" w:bidi="it-IT"/>
    </w:rPr>
  </w:style>
  <w:style w:styleId="TOC2" w:type="paragraph">
    <w:name w:val="TOC 2"/>
    <w:basedOn w:val="Normal"/>
    <w:uiPriority w:val="1"/>
    <w:qFormat/>
    <w:pPr>
      <w:spacing w:before="131"/>
      <w:ind w:left="1561" w:hanging="428"/>
    </w:pPr>
    <w:rPr>
      <w:rFonts w:ascii="Calibri" w:hAnsi="Calibri" w:eastAsia="Calibri" w:cs="Calibri"/>
      <w:sz w:val="22"/>
      <w:szCs w:val="22"/>
      <w:lang w:val="it-IT" w:eastAsia="it-IT" w:bidi="it-IT"/>
    </w:rPr>
  </w:style>
  <w:style w:styleId="TOC3" w:type="paragraph">
    <w:name w:val="TOC 3"/>
    <w:basedOn w:val="Normal"/>
    <w:uiPriority w:val="1"/>
    <w:qFormat/>
    <w:pPr>
      <w:spacing w:before="131"/>
      <w:ind w:left="2125" w:hanging="612"/>
    </w:pPr>
    <w:rPr>
      <w:rFonts w:ascii="Calibri" w:hAnsi="Calibri" w:eastAsia="Calibri" w:cs="Calibri"/>
      <w:sz w:val="22"/>
      <w:szCs w:val="22"/>
      <w:lang w:val="it-IT" w:eastAsia="it-IT" w:bidi="it-IT"/>
    </w:rPr>
  </w:style>
  <w:style w:styleId="TOC4" w:type="paragraph">
    <w:name w:val="TOC 4"/>
    <w:basedOn w:val="Normal"/>
    <w:uiPriority w:val="1"/>
    <w:qFormat/>
    <w:pPr>
      <w:spacing w:before="131"/>
      <w:ind w:left="2308" w:hanging="795"/>
    </w:pPr>
    <w:rPr>
      <w:rFonts w:ascii="Calibri" w:hAnsi="Calibri" w:eastAsia="Calibri" w:cs="Calibri"/>
      <w:i/>
      <w:sz w:val="22"/>
      <w:szCs w:val="22"/>
      <w:lang w:val="it-IT" w:eastAsia="it-IT" w:bidi="it-IT"/>
    </w:rPr>
  </w:style>
  <w:style w:styleId="TOC5" w:type="paragraph">
    <w:name w:val="TOC 5"/>
    <w:basedOn w:val="Normal"/>
    <w:uiPriority w:val="1"/>
    <w:qFormat/>
    <w:pPr>
      <w:spacing w:before="132"/>
      <w:ind w:left="2325" w:hanging="612"/>
    </w:pPr>
    <w:rPr>
      <w:rFonts w:ascii="Calibri" w:hAnsi="Calibri" w:eastAsia="Calibri" w:cs="Calibri"/>
      <w:sz w:val="22"/>
      <w:szCs w:val="22"/>
      <w:lang w:val="it-IT" w:eastAsia="it-IT" w:bidi="it-IT"/>
    </w:rPr>
  </w:style>
  <w:style w:styleId="TOC6" w:type="paragraph">
    <w:name w:val="TOC 6"/>
    <w:basedOn w:val="Normal"/>
    <w:uiPriority w:val="1"/>
    <w:qFormat/>
    <w:pPr>
      <w:spacing w:before="131"/>
      <w:ind w:left="1933" w:hanging="245"/>
    </w:pPr>
    <w:rPr>
      <w:rFonts w:ascii="Calibri" w:hAnsi="Calibri" w:eastAsia="Calibri" w:cs="Calibri"/>
      <w:i/>
      <w:sz w:val="22"/>
      <w:szCs w:val="22"/>
      <w:lang w:val="it-IT" w:eastAsia="it-IT" w:bidi="it-IT"/>
    </w:rPr>
  </w:style>
  <w:style w:styleId="BodyText" w:type="paragraph">
    <w:name w:val="Body Text"/>
    <w:basedOn w:val="Normal"/>
    <w:uiPriority w:val="1"/>
    <w:qFormat/>
    <w:pPr/>
    <w:rPr>
      <w:rFonts w:ascii="Calibri" w:hAnsi="Calibri" w:eastAsia="Calibri" w:cs="Calibri"/>
      <w:sz w:val="20"/>
      <w:szCs w:val="20"/>
      <w:lang w:val="it-IT" w:eastAsia="it-IT" w:bidi="it-IT"/>
    </w:rPr>
  </w:style>
  <w:style w:styleId="Heading1" w:type="paragraph">
    <w:name w:val="Heading 1"/>
    <w:basedOn w:val="Normal"/>
    <w:uiPriority w:val="1"/>
    <w:qFormat/>
    <w:pPr>
      <w:spacing w:line="2166" w:lineRule="exact"/>
      <w:outlineLvl w:val="1"/>
    </w:pPr>
    <w:rPr>
      <w:rFonts w:ascii="Lucida Sans" w:hAnsi="Lucida Sans" w:eastAsia="Lucida Sans" w:cs="Lucida Sans"/>
      <w:sz w:val="196"/>
      <w:szCs w:val="196"/>
      <w:lang w:val="it-IT" w:eastAsia="it-IT" w:bidi="it-IT"/>
    </w:rPr>
  </w:style>
  <w:style w:styleId="Heading2" w:type="paragraph">
    <w:name w:val="Heading 2"/>
    <w:basedOn w:val="Normal"/>
    <w:uiPriority w:val="1"/>
    <w:qFormat/>
    <w:pPr>
      <w:spacing w:line="675" w:lineRule="exact"/>
      <w:outlineLvl w:val="2"/>
    </w:pPr>
    <w:rPr>
      <w:rFonts w:ascii="Lucida Sans" w:hAnsi="Lucida Sans" w:eastAsia="Lucida Sans" w:cs="Lucida Sans"/>
      <w:sz w:val="76"/>
      <w:szCs w:val="76"/>
      <w:lang w:val="it-IT" w:eastAsia="it-IT" w:bidi="it-IT"/>
    </w:rPr>
  </w:style>
  <w:style w:styleId="Heading3" w:type="paragraph">
    <w:name w:val="Heading 3"/>
    <w:basedOn w:val="Normal"/>
    <w:uiPriority w:val="1"/>
    <w:qFormat/>
    <w:pPr>
      <w:spacing w:before="77"/>
      <w:ind w:left="1133"/>
      <w:outlineLvl w:val="3"/>
    </w:pPr>
    <w:rPr>
      <w:rFonts w:ascii="Calibri" w:hAnsi="Calibri" w:eastAsia="Calibri" w:cs="Calibri"/>
      <w:sz w:val="44"/>
      <w:szCs w:val="44"/>
      <w:lang w:val="it-IT" w:eastAsia="it-IT" w:bidi="it-IT"/>
    </w:rPr>
  </w:style>
  <w:style w:styleId="Heading4" w:type="paragraph">
    <w:name w:val="Heading 4"/>
    <w:basedOn w:val="Normal"/>
    <w:uiPriority w:val="1"/>
    <w:qFormat/>
    <w:pPr>
      <w:ind w:left="1133"/>
      <w:outlineLvl w:val="4"/>
    </w:pPr>
    <w:rPr>
      <w:rFonts w:ascii="Calibri" w:hAnsi="Calibri" w:eastAsia="Calibri" w:cs="Calibri"/>
      <w:sz w:val="28"/>
      <w:szCs w:val="28"/>
      <w:lang w:val="it-IT" w:eastAsia="it-IT" w:bidi="it-IT"/>
    </w:rPr>
  </w:style>
  <w:style w:styleId="Heading5" w:type="paragraph">
    <w:name w:val="Heading 5"/>
    <w:basedOn w:val="Normal"/>
    <w:uiPriority w:val="1"/>
    <w:qFormat/>
    <w:pPr>
      <w:spacing w:before="96"/>
      <w:ind w:left="1133"/>
      <w:outlineLvl w:val="5"/>
    </w:pPr>
    <w:rPr>
      <w:rFonts w:ascii="Calibri" w:hAnsi="Calibri" w:eastAsia="Calibri" w:cs="Calibri"/>
      <w:b/>
      <w:bCs/>
      <w:sz w:val="24"/>
      <w:szCs w:val="24"/>
      <w:lang w:val="it-IT" w:eastAsia="it-IT" w:bidi="it-IT"/>
    </w:rPr>
  </w:style>
  <w:style w:styleId="Heading6" w:type="paragraph">
    <w:name w:val="Heading 6"/>
    <w:basedOn w:val="Normal"/>
    <w:uiPriority w:val="1"/>
    <w:qFormat/>
    <w:pPr>
      <w:ind w:left="1133"/>
      <w:outlineLvl w:val="6"/>
    </w:pPr>
    <w:rPr>
      <w:rFonts w:ascii="Calibri" w:hAnsi="Calibri" w:eastAsia="Calibri" w:cs="Calibri"/>
      <w:b/>
      <w:bCs/>
      <w:sz w:val="22"/>
      <w:szCs w:val="22"/>
      <w:lang w:val="it-IT" w:eastAsia="it-IT" w:bidi="it-IT"/>
    </w:rPr>
  </w:style>
  <w:style w:styleId="Heading7" w:type="paragraph">
    <w:name w:val="Heading 7"/>
    <w:basedOn w:val="Normal"/>
    <w:uiPriority w:val="1"/>
    <w:qFormat/>
    <w:pPr>
      <w:ind w:left="1133"/>
      <w:outlineLvl w:val="7"/>
    </w:pPr>
    <w:rPr>
      <w:rFonts w:ascii="Calibri" w:hAnsi="Calibri" w:eastAsia="Calibri" w:cs="Calibri"/>
      <w:sz w:val="22"/>
      <w:szCs w:val="22"/>
      <w:lang w:val="it-IT" w:eastAsia="it-IT" w:bidi="it-IT"/>
    </w:rPr>
  </w:style>
  <w:style w:styleId="Heading8" w:type="paragraph">
    <w:name w:val="Heading 8"/>
    <w:basedOn w:val="Normal"/>
    <w:uiPriority w:val="1"/>
    <w:qFormat/>
    <w:pPr>
      <w:spacing w:before="95"/>
      <w:ind w:left="1104" w:right="1104"/>
      <w:jc w:val="center"/>
      <w:outlineLvl w:val="8"/>
    </w:pPr>
    <w:rPr>
      <w:rFonts w:ascii="Calibri" w:hAnsi="Calibri" w:eastAsia="Calibri" w:cs="Calibri"/>
      <w:i/>
      <w:sz w:val="22"/>
      <w:szCs w:val="22"/>
      <w:lang w:val="it-IT" w:eastAsia="it-IT" w:bidi="it-IT"/>
    </w:rPr>
  </w:style>
  <w:style w:styleId="Heading9" w:type="paragraph">
    <w:name w:val="Heading 9"/>
    <w:basedOn w:val="Normal"/>
    <w:uiPriority w:val="1"/>
    <w:qFormat/>
    <w:pPr>
      <w:ind w:left="1133"/>
      <w:outlineLvl w:val="9"/>
    </w:pPr>
    <w:rPr>
      <w:rFonts w:ascii="Calibri" w:hAnsi="Calibri" w:eastAsia="Calibri" w:cs="Calibri"/>
      <w:b/>
      <w:bCs/>
      <w:sz w:val="20"/>
      <w:szCs w:val="20"/>
      <w:lang w:val="it-IT" w:eastAsia="it-IT" w:bidi="it-IT"/>
    </w:rPr>
  </w:style>
  <w:style w:styleId="ListParagraph" w:type="paragraph">
    <w:name w:val="List Paragraph"/>
    <w:basedOn w:val="Normal"/>
    <w:uiPriority w:val="1"/>
    <w:qFormat/>
    <w:pPr>
      <w:ind w:left="1853" w:hanging="227"/>
    </w:pPr>
    <w:rPr>
      <w:rFonts w:ascii="Calibri" w:hAnsi="Calibri" w:eastAsia="Calibri" w:cs="Calibri"/>
      <w:lang w:val="it-IT" w:eastAsia="it-IT" w:bidi="it-IT"/>
    </w:rPr>
  </w:style>
  <w:style w:styleId="TableParagraph" w:type="paragraph">
    <w:name w:val="Table Paragraph"/>
    <w:basedOn w:val="Normal"/>
    <w:uiPriority w:val="1"/>
    <w:qFormat/>
    <w:pPr/>
    <w:rPr>
      <w:rFonts w:ascii="Calibri" w:hAnsi="Calibri" w:eastAsia="Calibri" w:cs="Calibri"/>
      <w:lang w:val="it-IT" w:eastAsia="it-IT" w:bidi="it-IT"/>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jpe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hyperlink" Target="mailto:dadi@bi.go.id" TargetMode="External"/><Relationship Id="rId50" Type="http://schemas.openxmlformats.org/officeDocument/2006/relationships/hyperlink" Target="mailto:umran_u@bi.go.id" TargetMode="External"/><Relationship Id="rId51" Type="http://schemas.openxmlformats.org/officeDocument/2006/relationships/hyperlink" Target="mailto:wilda_tf@bi.go.id" TargetMode="External"/><Relationship Id="rId52" Type="http://schemas.openxmlformats.org/officeDocument/2006/relationships/hyperlink" Target="mailto:riyan_h@bi.go.id" TargetMode="External"/><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footer" Target="footer1.xml"/><Relationship Id="rId57" Type="http://schemas.openxmlformats.org/officeDocument/2006/relationships/footer" Target="footer2.xml"/><Relationship Id="rId58" Type="http://schemas.openxmlformats.org/officeDocument/2006/relationships/footer" Target="footer3.xml"/><Relationship Id="rId59" Type="http://schemas.openxmlformats.org/officeDocument/2006/relationships/footer" Target="footer4.xm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footer" Target="footer5.xml"/><Relationship Id="rId82" Type="http://schemas.openxmlformats.org/officeDocument/2006/relationships/footer" Target="footer6.xml"/><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footer" Target="footer7.xml"/><Relationship Id="rId114" Type="http://schemas.openxmlformats.org/officeDocument/2006/relationships/footer" Target="footer8.xml"/><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 Id="rId262" Type="http://schemas.openxmlformats.org/officeDocument/2006/relationships/image" Target="media/image246.png"/><Relationship Id="rId263" Type="http://schemas.openxmlformats.org/officeDocument/2006/relationships/image" Target="media/image247.png"/><Relationship Id="rId264" Type="http://schemas.openxmlformats.org/officeDocument/2006/relationships/image" Target="media/image248.png"/><Relationship Id="rId265" Type="http://schemas.openxmlformats.org/officeDocument/2006/relationships/image" Target="media/image249.png"/><Relationship Id="rId266" Type="http://schemas.openxmlformats.org/officeDocument/2006/relationships/image" Target="media/image250.png"/><Relationship Id="rId267" Type="http://schemas.openxmlformats.org/officeDocument/2006/relationships/image" Target="media/image251.png"/><Relationship Id="rId268" Type="http://schemas.openxmlformats.org/officeDocument/2006/relationships/image" Target="media/image252.png"/><Relationship Id="rId269" Type="http://schemas.openxmlformats.org/officeDocument/2006/relationships/image" Target="media/image253.png"/><Relationship Id="rId270" Type="http://schemas.openxmlformats.org/officeDocument/2006/relationships/image" Target="media/image254.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280" Type="http://schemas.openxmlformats.org/officeDocument/2006/relationships/image" Target="media/image264.png"/><Relationship Id="rId281" Type="http://schemas.openxmlformats.org/officeDocument/2006/relationships/image" Target="media/image265.png"/><Relationship Id="rId282" Type="http://schemas.openxmlformats.org/officeDocument/2006/relationships/image" Target="media/image266.png"/><Relationship Id="rId283" Type="http://schemas.openxmlformats.org/officeDocument/2006/relationships/image" Target="media/image267.png"/><Relationship Id="rId284" Type="http://schemas.openxmlformats.org/officeDocument/2006/relationships/image" Target="media/image268.png"/><Relationship Id="rId285" Type="http://schemas.openxmlformats.org/officeDocument/2006/relationships/image" Target="media/image269.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73.png"/><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7.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300" Type="http://schemas.openxmlformats.org/officeDocument/2006/relationships/image" Target="media/image284.png"/><Relationship Id="rId301" Type="http://schemas.openxmlformats.org/officeDocument/2006/relationships/image" Target="media/image285.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9.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92.png"/><Relationship Id="rId309" Type="http://schemas.openxmlformats.org/officeDocument/2006/relationships/image" Target="media/image293.png"/><Relationship Id="rId310" Type="http://schemas.openxmlformats.org/officeDocument/2006/relationships/image" Target="media/image294.png"/><Relationship Id="rId311" Type="http://schemas.openxmlformats.org/officeDocument/2006/relationships/image" Target="media/image295.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8.png"/><Relationship Id="rId315" Type="http://schemas.openxmlformats.org/officeDocument/2006/relationships/image" Target="media/image299.png"/><Relationship Id="rId316" Type="http://schemas.openxmlformats.org/officeDocument/2006/relationships/image" Target="media/image300.png"/><Relationship Id="rId317" Type="http://schemas.openxmlformats.org/officeDocument/2006/relationships/image" Target="media/image301.png"/><Relationship Id="rId318" Type="http://schemas.openxmlformats.org/officeDocument/2006/relationships/image" Target="media/image302.png"/><Relationship Id="rId319" Type="http://schemas.openxmlformats.org/officeDocument/2006/relationships/image" Target="media/image303.png"/><Relationship Id="rId320" Type="http://schemas.openxmlformats.org/officeDocument/2006/relationships/image" Target="media/image304.png"/><Relationship Id="rId321" Type="http://schemas.openxmlformats.org/officeDocument/2006/relationships/image" Target="media/image305.png"/><Relationship Id="rId322" Type="http://schemas.openxmlformats.org/officeDocument/2006/relationships/image" Target="media/image306.png"/><Relationship Id="rId323" Type="http://schemas.openxmlformats.org/officeDocument/2006/relationships/image" Target="media/image307.png"/><Relationship Id="rId324" Type="http://schemas.openxmlformats.org/officeDocument/2006/relationships/image" Target="media/image308.png"/><Relationship Id="rId325" Type="http://schemas.openxmlformats.org/officeDocument/2006/relationships/image" Target="media/image309.png"/><Relationship Id="rId326" Type="http://schemas.openxmlformats.org/officeDocument/2006/relationships/image" Target="media/image310.png"/><Relationship Id="rId327" Type="http://schemas.openxmlformats.org/officeDocument/2006/relationships/image" Target="media/image311.png"/><Relationship Id="rId328" Type="http://schemas.openxmlformats.org/officeDocument/2006/relationships/image" Target="media/image312.png"/><Relationship Id="rId329" Type="http://schemas.openxmlformats.org/officeDocument/2006/relationships/image" Target="media/image313.png"/><Relationship Id="rId330" Type="http://schemas.openxmlformats.org/officeDocument/2006/relationships/image" Target="media/image314.png"/><Relationship Id="rId331" Type="http://schemas.openxmlformats.org/officeDocument/2006/relationships/image" Target="media/image315.png"/><Relationship Id="rId332" Type="http://schemas.openxmlformats.org/officeDocument/2006/relationships/image" Target="media/image316.png"/><Relationship Id="rId333" Type="http://schemas.openxmlformats.org/officeDocument/2006/relationships/image" Target="media/image317.png"/><Relationship Id="rId334" Type="http://schemas.openxmlformats.org/officeDocument/2006/relationships/image" Target="media/image318.png"/><Relationship Id="rId335" Type="http://schemas.openxmlformats.org/officeDocument/2006/relationships/image" Target="media/image319.png"/><Relationship Id="rId336" Type="http://schemas.openxmlformats.org/officeDocument/2006/relationships/image" Target="media/image320.png"/><Relationship Id="rId337" Type="http://schemas.openxmlformats.org/officeDocument/2006/relationships/image" Target="media/image321.png"/><Relationship Id="rId338" Type="http://schemas.openxmlformats.org/officeDocument/2006/relationships/image" Target="media/image322.png"/><Relationship Id="rId339" Type="http://schemas.openxmlformats.org/officeDocument/2006/relationships/image" Target="media/image323.png"/><Relationship Id="rId340" Type="http://schemas.openxmlformats.org/officeDocument/2006/relationships/image" Target="media/image324.png"/><Relationship Id="rId341" Type="http://schemas.openxmlformats.org/officeDocument/2006/relationships/image" Target="media/image325.png"/><Relationship Id="rId342" Type="http://schemas.openxmlformats.org/officeDocument/2006/relationships/image" Target="media/image326.png"/><Relationship Id="rId343" Type="http://schemas.openxmlformats.org/officeDocument/2006/relationships/image" Target="media/image327.png"/><Relationship Id="rId344" Type="http://schemas.openxmlformats.org/officeDocument/2006/relationships/image" Target="media/image328.png"/><Relationship Id="rId345" Type="http://schemas.openxmlformats.org/officeDocument/2006/relationships/image" Target="media/image329.png"/><Relationship Id="rId346" Type="http://schemas.openxmlformats.org/officeDocument/2006/relationships/image" Target="media/image330.png"/><Relationship Id="rId347" Type="http://schemas.openxmlformats.org/officeDocument/2006/relationships/image" Target="media/image331.png"/><Relationship Id="rId348" Type="http://schemas.openxmlformats.org/officeDocument/2006/relationships/image" Target="media/image332.png"/><Relationship Id="rId349" Type="http://schemas.openxmlformats.org/officeDocument/2006/relationships/image" Target="media/image333.png"/><Relationship Id="rId350" Type="http://schemas.openxmlformats.org/officeDocument/2006/relationships/image" Target="media/image334.png"/><Relationship Id="rId351" Type="http://schemas.openxmlformats.org/officeDocument/2006/relationships/image" Target="media/image335.png"/><Relationship Id="rId352" Type="http://schemas.openxmlformats.org/officeDocument/2006/relationships/image" Target="media/image336.png"/><Relationship Id="rId353" Type="http://schemas.openxmlformats.org/officeDocument/2006/relationships/image" Target="media/image337.png"/><Relationship Id="rId354" Type="http://schemas.openxmlformats.org/officeDocument/2006/relationships/image" Target="media/image338.png"/><Relationship Id="rId355" Type="http://schemas.openxmlformats.org/officeDocument/2006/relationships/image" Target="media/image339.png"/><Relationship Id="rId356" Type="http://schemas.openxmlformats.org/officeDocument/2006/relationships/image" Target="media/image340.png"/><Relationship Id="rId357" Type="http://schemas.openxmlformats.org/officeDocument/2006/relationships/image" Target="media/image341.png"/><Relationship Id="rId358" Type="http://schemas.openxmlformats.org/officeDocument/2006/relationships/image" Target="media/image342.png"/><Relationship Id="rId359" Type="http://schemas.openxmlformats.org/officeDocument/2006/relationships/image" Target="media/image343.png"/><Relationship Id="rId360" Type="http://schemas.openxmlformats.org/officeDocument/2006/relationships/image" Target="media/image344.png"/><Relationship Id="rId361" Type="http://schemas.openxmlformats.org/officeDocument/2006/relationships/image" Target="media/image345.png"/><Relationship Id="rId362" Type="http://schemas.openxmlformats.org/officeDocument/2006/relationships/image" Target="media/image346.png"/><Relationship Id="rId363" Type="http://schemas.openxmlformats.org/officeDocument/2006/relationships/image" Target="media/image347.png"/><Relationship Id="rId364" Type="http://schemas.openxmlformats.org/officeDocument/2006/relationships/image" Target="media/image348.png"/><Relationship Id="rId365" Type="http://schemas.openxmlformats.org/officeDocument/2006/relationships/image" Target="media/image349.png"/><Relationship Id="rId366" Type="http://schemas.openxmlformats.org/officeDocument/2006/relationships/image" Target="media/image350.png"/><Relationship Id="rId367" Type="http://schemas.openxmlformats.org/officeDocument/2006/relationships/image" Target="media/image351.png"/><Relationship Id="rId368" Type="http://schemas.openxmlformats.org/officeDocument/2006/relationships/image" Target="media/image352.png"/><Relationship Id="rId369" Type="http://schemas.openxmlformats.org/officeDocument/2006/relationships/image" Target="media/image353.png"/><Relationship Id="rId370" Type="http://schemas.openxmlformats.org/officeDocument/2006/relationships/image" Target="media/image354.png"/><Relationship Id="rId371" Type="http://schemas.openxmlformats.org/officeDocument/2006/relationships/image" Target="media/image355.png"/><Relationship Id="rId372" Type="http://schemas.openxmlformats.org/officeDocument/2006/relationships/image" Target="media/image356.png"/><Relationship Id="rId373" Type="http://schemas.openxmlformats.org/officeDocument/2006/relationships/image" Target="media/image357.png"/><Relationship Id="rId374" Type="http://schemas.openxmlformats.org/officeDocument/2006/relationships/image" Target="media/image358.png"/><Relationship Id="rId375" Type="http://schemas.openxmlformats.org/officeDocument/2006/relationships/image" Target="media/image359.png"/><Relationship Id="rId376" Type="http://schemas.openxmlformats.org/officeDocument/2006/relationships/image" Target="media/image360.png"/><Relationship Id="rId377" Type="http://schemas.openxmlformats.org/officeDocument/2006/relationships/image" Target="media/image361.png"/><Relationship Id="rId378" Type="http://schemas.openxmlformats.org/officeDocument/2006/relationships/image" Target="media/image362.png"/><Relationship Id="rId379" Type="http://schemas.openxmlformats.org/officeDocument/2006/relationships/image" Target="media/image363.png"/><Relationship Id="rId380" Type="http://schemas.openxmlformats.org/officeDocument/2006/relationships/image" Target="media/image364.png"/><Relationship Id="rId381" Type="http://schemas.openxmlformats.org/officeDocument/2006/relationships/image" Target="media/image365.png"/><Relationship Id="rId382" Type="http://schemas.openxmlformats.org/officeDocument/2006/relationships/image" Target="media/image366.png"/><Relationship Id="rId383" Type="http://schemas.openxmlformats.org/officeDocument/2006/relationships/image" Target="media/image367.png"/><Relationship Id="rId384" Type="http://schemas.openxmlformats.org/officeDocument/2006/relationships/image" Target="media/image368.png"/><Relationship Id="rId385" Type="http://schemas.openxmlformats.org/officeDocument/2006/relationships/image" Target="media/image369.png"/><Relationship Id="rId386" Type="http://schemas.openxmlformats.org/officeDocument/2006/relationships/image" Target="media/image370.png"/><Relationship Id="rId387" Type="http://schemas.openxmlformats.org/officeDocument/2006/relationships/image" Target="media/image371.png"/><Relationship Id="rId388" Type="http://schemas.openxmlformats.org/officeDocument/2006/relationships/image" Target="media/image372.png"/><Relationship Id="rId389" Type="http://schemas.openxmlformats.org/officeDocument/2006/relationships/image" Target="media/image373.png"/><Relationship Id="rId390" Type="http://schemas.openxmlformats.org/officeDocument/2006/relationships/image" Target="media/image374.png"/><Relationship Id="rId391" Type="http://schemas.openxmlformats.org/officeDocument/2006/relationships/image" Target="media/image375.png"/><Relationship Id="rId392" Type="http://schemas.openxmlformats.org/officeDocument/2006/relationships/image" Target="media/image376.png"/><Relationship Id="rId393" Type="http://schemas.openxmlformats.org/officeDocument/2006/relationships/image" Target="media/image377.png"/><Relationship Id="rId394" Type="http://schemas.openxmlformats.org/officeDocument/2006/relationships/image" Target="media/image378.png"/><Relationship Id="rId395" Type="http://schemas.openxmlformats.org/officeDocument/2006/relationships/image" Target="media/image379.png"/><Relationship Id="rId396" Type="http://schemas.openxmlformats.org/officeDocument/2006/relationships/image" Target="media/image380.png"/><Relationship Id="rId397" Type="http://schemas.openxmlformats.org/officeDocument/2006/relationships/image" Target="media/image381.png"/><Relationship Id="rId398" Type="http://schemas.openxmlformats.org/officeDocument/2006/relationships/image" Target="media/image382.png"/><Relationship Id="rId399" Type="http://schemas.openxmlformats.org/officeDocument/2006/relationships/image" Target="media/image383.png"/><Relationship Id="rId400" Type="http://schemas.openxmlformats.org/officeDocument/2006/relationships/image" Target="media/image384.png"/><Relationship Id="rId401" Type="http://schemas.openxmlformats.org/officeDocument/2006/relationships/image" Target="media/image385.png"/><Relationship Id="rId402" Type="http://schemas.openxmlformats.org/officeDocument/2006/relationships/image" Target="media/image386.png"/><Relationship Id="rId403" Type="http://schemas.openxmlformats.org/officeDocument/2006/relationships/image" Target="media/image387.png"/><Relationship Id="rId404" Type="http://schemas.openxmlformats.org/officeDocument/2006/relationships/image" Target="media/image388.png"/><Relationship Id="rId405" Type="http://schemas.openxmlformats.org/officeDocument/2006/relationships/image" Target="media/image389.png"/><Relationship Id="rId406" Type="http://schemas.openxmlformats.org/officeDocument/2006/relationships/image" Target="media/image390.png"/><Relationship Id="rId407" Type="http://schemas.openxmlformats.org/officeDocument/2006/relationships/image" Target="media/image391.png"/><Relationship Id="rId408" Type="http://schemas.openxmlformats.org/officeDocument/2006/relationships/image" Target="media/image392.png"/><Relationship Id="rId409" Type="http://schemas.openxmlformats.org/officeDocument/2006/relationships/image" Target="media/image393.png"/><Relationship Id="rId410" Type="http://schemas.openxmlformats.org/officeDocument/2006/relationships/image" Target="media/image394.png"/><Relationship Id="rId411" Type="http://schemas.openxmlformats.org/officeDocument/2006/relationships/image" Target="media/image395.png"/><Relationship Id="rId412" Type="http://schemas.openxmlformats.org/officeDocument/2006/relationships/image" Target="media/image396.png"/><Relationship Id="rId413" Type="http://schemas.openxmlformats.org/officeDocument/2006/relationships/image" Target="media/image397.png"/><Relationship Id="rId414" Type="http://schemas.openxmlformats.org/officeDocument/2006/relationships/image" Target="media/image398.png"/><Relationship Id="rId415" Type="http://schemas.openxmlformats.org/officeDocument/2006/relationships/image" Target="media/image399.png"/><Relationship Id="rId416" Type="http://schemas.openxmlformats.org/officeDocument/2006/relationships/image" Target="media/image400.png"/><Relationship Id="rId417" Type="http://schemas.openxmlformats.org/officeDocument/2006/relationships/image" Target="media/image401.png"/><Relationship Id="rId418" Type="http://schemas.openxmlformats.org/officeDocument/2006/relationships/image" Target="media/image402.png"/><Relationship Id="rId419" Type="http://schemas.openxmlformats.org/officeDocument/2006/relationships/image" Target="media/image403.png"/><Relationship Id="rId420" Type="http://schemas.openxmlformats.org/officeDocument/2006/relationships/image" Target="media/image404.png"/><Relationship Id="rId421" Type="http://schemas.openxmlformats.org/officeDocument/2006/relationships/image" Target="media/image405.png"/><Relationship Id="rId422" Type="http://schemas.openxmlformats.org/officeDocument/2006/relationships/image" Target="media/image406.png"/><Relationship Id="rId423" Type="http://schemas.openxmlformats.org/officeDocument/2006/relationships/image" Target="media/image407.png"/><Relationship Id="rId424" Type="http://schemas.openxmlformats.org/officeDocument/2006/relationships/image" Target="media/image408.png"/><Relationship Id="rId425" Type="http://schemas.openxmlformats.org/officeDocument/2006/relationships/image" Target="media/image409.png"/><Relationship Id="rId426" Type="http://schemas.openxmlformats.org/officeDocument/2006/relationships/image" Target="media/image410.png"/><Relationship Id="rId427" Type="http://schemas.openxmlformats.org/officeDocument/2006/relationships/image" Target="media/image411.png"/><Relationship Id="rId428" Type="http://schemas.openxmlformats.org/officeDocument/2006/relationships/image" Target="media/image412.png"/><Relationship Id="rId429" Type="http://schemas.openxmlformats.org/officeDocument/2006/relationships/image" Target="media/image413.png"/><Relationship Id="rId430" Type="http://schemas.openxmlformats.org/officeDocument/2006/relationships/image" Target="media/image414.png"/><Relationship Id="rId431" Type="http://schemas.openxmlformats.org/officeDocument/2006/relationships/image" Target="media/image415.png"/><Relationship Id="rId432" Type="http://schemas.openxmlformats.org/officeDocument/2006/relationships/image" Target="media/image416.png"/><Relationship Id="rId433" Type="http://schemas.openxmlformats.org/officeDocument/2006/relationships/image" Target="media/image417.png"/><Relationship Id="rId434" Type="http://schemas.openxmlformats.org/officeDocument/2006/relationships/image" Target="media/image418.png"/><Relationship Id="rId435" Type="http://schemas.openxmlformats.org/officeDocument/2006/relationships/image" Target="media/image419.png"/><Relationship Id="rId436" Type="http://schemas.openxmlformats.org/officeDocument/2006/relationships/image" Target="media/image420.png"/><Relationship Id="rId437" Type="http://schemas.openxmlformats.org/officeDocument/2006/relationships/image" Target="media/image421.png"/><Relationship Id="rId438" Type="http://schemas.openxmlformats.org/officeDocument/2006/relationships/image" Target="media/image422.png"/><Relationship Id="rId439" Type="http://schemas.openxmlformats.org/officeDocument/2006/relationships/image" Target="media/image423.png"/><Relationship Id="rId440" Type="http://schemas.openxmlformats.org/officeDocument/2006/relationships/image" Target="media/image424.png"/><Relationship Id="rId441" Type="http://schemas.openxmlformats.org/officeDocument/2006/relationships/image" Target="media/image425.png"/><Relationship Id="rId442" Type="http://schemas.openxmlformats.org/officeDocument/2006/relationships/image" Target="media/image426.png"/><Relationship Id="rId443" Type="http://schemas.openxmlformats.org/officeDocument/2006/relationships/image" Target="media/image427.png"/><Relationship Id="rId444" Type="http://schemas.openxmlformats.org/officeDocument/2006/relationships/image" Target="media/image428.png"/><Relationship Id="rId445" Type="http://schemas.openxmlformats.org/officeDocument/2006/relationships/image" Target="media/image429.png"/><Relationship Id="rId446" Type="http://schemas.openxmlformats.org/officeDocument/2006/relationships/image" Target="media/image430.png"/><Relationship Id="rId447" Type="http://schemas.openxmlformats.org/officeDocument/2006/relationships/image" Target="media/image431.png"/><Relationship Id="rId448" Type="http://schemas.openxmlformats.org/officeDocument/2006/relationships/image" Target="media/image432.png"/><Relationship Id="rId449" Type="http://schemas.openxmlformats.org/officeDocument/2006/relationships/image" Target="media/image433.png"/><Relationship Id="rId450" Type="http://schemas.openxmlformats.org/officeDocument/2006/relationships/image" Target="media/image434.png"/><Relationship Id="rId451" Type="http://schemas.openxmlformats.org/officeDocument/2006/relationships/image" Target="media/image435.png"/><Relationship Id="rId452" Type="http://schemas.openxmlformats.org/officeDocument/2006/relationships/image" Target="media/image436.png"/><Relationship Id="rId453" Type="http://schemas.openxmlformats.org/officeDocument/2006/relationships/image" Target="media/image437.png"/><Relationship Id="rId454" Type="http://schemas.openxmlformats.org/officeDocument/2006/relationships/image" Target="media/image438.png"/><Relationship Id="rId455" Type="http://schemas.openxmlformats.org/officeDocument/2006/relationships/image" Target="media/image439.png"/><Relationship Id="rId456" Type="http://schemas.openxmlformats.org/officeDocument/2006/relationships/image" Target="media/image440.png"/><Relationship Id="rId457" Type="http://schemas.openxmlformats.org/officeDocument/2006/relationships/image" Target="media/image441.png"/><Relationship Id="rId458" Type="http://schemas.openxmlformats.org/officeDocument/2006/relationships/image" Target="media/image442.png"/><Relationship Id="rId459" Type="http://schemas.openxmlformats.org/officeDocument/2006/relationships/image" Target="media/image443.png"/><Relationship Id="rId460" Type="http://schemas.openxmlformats.org/officeDocument/2006/relationships/image" Target="media/image444.png"/><Relationship Id="rId461" Type="http://schemas.openxmlformats.org/officeDocument/2006/relationships/image" Target="media/image445.png"/><Relationship Id="rId462" Type="http://schemas.openxmlformats.org/officeDocument/2006/relationships/image" Target="media/image446.png"/><Relationship Id="rId463" Type="http://schemas.openxmlformats.org/officeDocument/2006/relationships/image" Target="media/image447.png"/><Relationship Id="rId464" Type="http://schemas.openxmlformats.org/officeDocument/2006/relationships/image" Target="media/image448.png"/><Relationship Id="rId465" Type="http://schemas.openxmlformats.org/officeDocument/2006/relationships/image" Target="media/image449.png"/><Relationship Id="rId466" Type="http://schemas.openxmlformats.org/officeDocument/2006/relationships/image" Target="media/image450.png"/><Relationship Id="rId467" Type="http://schemas.openxmlformats.org/officeDocument/2006/relationships/image" Target="media/image451.png"/><Relationship Id="rId468" Type="http://schemas.openxmlformats.org/officeDocument/2006/relationships/image" Target="media/image452.png"/><Relationship Id="rId469" Type="http://schemas.openxmlformats.org/officeDocument/2006/relationships/image" Target="media/image453.png"/><Relationship Id="rId470" Type="http://schemas.openxmlformats.org/officeDocument/2006/relationships/image" Target="media/image454.png"/><Relationship Id="rId471" Type="http://schemas.openxmlformats.org/officeDocument/2006/relationships/image" Target="media/image455.png"/><Relationship Id="rId472" Type="http://schemas.openxmlformats.org/officeDocument/2006/relationships/image" Target="media/image456.png"/><Relationship Id="rId473" Type="http://schemas.openxmlformats.org/officeDocument/2006/relationships/image" Target="media/image457.png"/><Relationship Id="rId474" Type="http://schemas.openxmlformats.org/officeDocument/2006/relationships/image" Target="media/image458.png"/><Relationship Id="rId475" Type="http://schemas.openxmlformats.org/officeDocument/2006/relationships/image" Target="media/image459.png"/><Relationship Id="rId476" Type="http://schemas.openxmlformats.org/officeDocument/2006/relationships/image" Target="media/image460.png"/><Relationship Id="rId477" Type="http://schemas.openxmlformats.org/officeDocument/2006/relationships/image" Target="media/image461.png"/><Relationship Id="rId478" Type="http://schemas.openxmlformats.org/officeDocument/2006/relationships/image" Target="media/image462.png"/><Relationship Id="rId479" Type="http://schemas.openxmlformats.org/officeDocument/2006/relationships/image" Target="media/image463.png"/><Relationship Id="rId480" Type="http://schemas.openxmlformats.org/officeDocument/2006/relationships/image" Target="media/image464.png"/><Relationship Id="rId481" Type="http://schemas.openxmlformats.org/officeDocument/2006/relationships/image" Target="media/image465.png"/><Relationship Id="rId482" Type="http://schemas.openxmlformats.org/officeDocument/2006/relationships/image" Target="media/image466.png"/><Relationship Id="rId483" Type="http://schemas.openxmlformats.org/officeDocument/2006/relationships/image" Target="media/image467.png"/><Relationship Id="rId484" Type="http://schemas.openxmlformats.org/officeDocument/2006/relationships/image" Target="media/image468.png"/><Relationship Id="rId485" Type="http://schemas.openxmlformats.org/officeDocument/2006/relationships/image" Target="media/image469.png"/><Relationship Id="rId486" Type="http://schemas.openxmlformats.org/officeDocument/2006/relationships/image" Target="media/image470.png"/><Relationship Id="rId487" Type="http://schemas.openxmlformats.org/officeDocument/2006/relationships/image" Target="media/image471.png"/><Relationship Id="rId488" Type="http://schemas.openxmlformats.org/officeDocument/2006/relationships/image" Target="media/image472.png"/><Relationship Id="rId489" Type="http://schemas.openxmlformats.org/officeDocument/2006/relationships/image" Target="media/image473.png"/><Relationship Id="rId490" Type="http://schemas.openxmlformats.org/officeDocument/2006/relationships/image" Target="media/image474.png"/><Relationship Id="rId491" Type="http://schemas.openxmlformats.org/officeDocument/2006/relationships/image" Target="media/image475.png"/><Relationship Id="rId492" Type="http://schemas.openxmlformats.org/officeDocument/2006/relationships/image" Target="media/image476.png"/><Relationship Id="rId493" Type="http://schemas.openxmlformats.org/officeDocument/2006/relationships/image" Target="media/image477.png"/><Relationship Id="rId494" Type="http://schemas.openxmlformats.org/officeDocument/2006/relationships/image" Target="media/image478.png"/><Relationship Id="rId495" Type="http://schemas.openxmlformats.org/officeDocument/2006/relationships/image" Target="media/image479.png"/><Relationship Id="rId496" Type="http://schemas.openxmlformats.org/officeDocument/2006/relationships/image" Target="media/image480.png"/><Relationship Id="rId497" Type="http://schemas.openxmlformats.org/officeDocument/2006/relationships/image" Target="media/image481.png"/><Relationship Id="rId498" Type="http://schemas.openxmlformats.org/officeDocument/2006/relationships/image" Target="media/image482.png"/><Relationship Id="rId499" Type="http://schemas.openxmlformats.org/officeDocument/2006/relationships/image" Target="media/image483.png"/><Relationship Id="rId500" Type="http://schemas.openxmlformats.org/officeDocument/2006/relationships/image" Target="media/image484.png"/><Relationship Id="rId501" Type="http://schemas.openxmlformats.org/officeDocument/2006/relationships/image" Target="media/image485.png"/><Relationship Id="rId502" Type="http://schemas.openxmlformats.org/officeDocument/2006/relationships/image" Target="media/image486.png"/><Relationship Id="rId503" Type="http://schemas.openxmlformats.org/officeDocument/2006/relationships/image" Target="media/image487.png"/><Relationship Id="rId504" Type="http://schemas.openxmlformats.org/officeDocument/2006/relationships/image" Target="media/image488.png"/><Relationship Id="rId505" Type="http://schemas.openxmlformats.org/officeDocument/2006/relationships/image" Target="media/image489.png"/><Relationship Id="rId506" Type="http://schemas.openxmlformats.org/officeDocument/2006/relationships/image" Target="media/image490.png"/><Relationship Id="rId507" Type="http://schemas.openxmlformats.org/officeDocument/2006/relationships/image" Target="media/image491.png"/><Relationship Id="rId508" Type="http://schemas.openxmlformats.org/officeDocument/2006/relationships/image" Target="media/image492.png"/><Relationship Id="rId509" Type="http://schemas.openxmlformats.org/officeDocument/2006/relationships/image" Target="media/image493.png"/><Relationship Id="rId510" Type="http://schemas.openxmlformats.org/officeDocument/2006/relationships/image" Target="media/image494.png"/><Relationship Id="rId511" Type="http://schemas.openxmlformats.org/officeDocument/2006/relationships/image" Target="media/image495.png"/><Relationship Id="rId512" Type="http://schemas.openxmlformats.org/officeDocument/2006/relationships/image" Target="media/image496.png"/><Relationship Id="rId513" Type="http://schemas.openxmlformats.org/officeDocument/2006/relationships/image" Target="media/image497.png"/><Relationship Id="rId514" Type="http://schemas.openxmlformats.org/officeDocument/2006/relationships/image" Target="media/image498.png"/><Relationship Id="rId515" Type="http://schemas.openxmlformats.org/officeDocument/2006/relationships/image" Target="media/image499.png"/><Relationship Id="rId516" Type="http://schemas.openxmlformats.org/officeDocument/2006/relationships/image" Target="media/image500.png"/><Relationship Id="rId517" Type="http://schemas.openxmlformats.org/officeDocument/2006/relationships/image" Target="media/image501.png"/><Relationship Id="rId518" Type="http://schemas.openxmlformats.org/officeDocument/2006/relationships/image" Target="media/image502.png"/><Relationship Id="rId519" Type="http://schemas.openxmlformats.org/officeDocument/2006/relationships/image" Target="media/image503.png"/><Relationship Id="rId520" Type="http://schemas.openxmlformats.org/officeDocument/2006/relationships/image" Target="media/image504.png"/><Relationship Id="rId521" Type="http://schemas.openxmlformats.org/officeDocument/2006/relationships/image" Target="media/image505.png"/><Relationship Id="rId522" Type="http://schemas.openxmlformats.org/officeDocument/2006/relationships/image" Target="media/image506.png"/><Relationship Id="rId523" Type="http://schemas.openxmlformats.org/officeDocument/2006/relationships/image" Target="media/image507.png"/><Relationship Id="rId524" Type="http://schemas.openxmlformats.org/officeDocument/2006/relationships/image" Target="media/image508.png"/><Relationship Id="rId525" Type="http://schemas.openxmlformats.org/officeDocument/2006/relationships/image" Target="media/image509.png"/><Relationship Id="rId526" Type="http://schemas.openxmlformats.org/officeDocument/2006/relationships/image" Target="media/image510.png"/><Relationship Id="rId527" Type="http://schemas.openxmlformats.org/officeDocument/2006/relationships/image" Target="media/image511.png"/><Relationship Id="rId528" Type="http://schemas.openxmlformats.org/officeDocument/2006/relationships/image" Target="media/image512.png"/><Relationship Id="rId529" Type="http://schemas.openxmlformats.org/officeDocument/2006/relationships/image" Target="media/image513.png"/><Relationship Id="rId530" Type="http://schemas.openxmlformats.org/officeDocument/2006/relationships/image" Target="media/image514.png"/><Relationship Id="rId531" Type="http://schemas.openxmlformats.org/officeDocument/2006/relationships/image" Target="media/image515.png"/><Relationship Id="rId532" Type="http://schemas.openxmlformats.org/officeDocument/2006/relationships/image" Target="media/image516.png"/><Relationship Id="rId533" Type="http://schemas.openxmlformats.org/officeDocument/2006/relationships/image" Target="media/image517.png"/><Relationship Id="rId534" Type="http://schemas.openxmlformats.org/officeDocument/2006/relationships/image" Target="media/image518.png"/><Relationship Id="rId535" Type="http://schemas.openxmlformats.org/officeDocument/2006/relationships/image" Target="media/image519.png"/><Relationship Id="rId536" Type="http://schemas.openxmlformats.org/officeDocument/2006/relationships/image" Target="media/image520.png"/><Relationship Id="rId537" Type="http://schemas.openxmlformats.org/officeDocument/2006/relationships/image" Target="media/image521.png"/><Relationship Id="rId538" Type="http://schemas.openxmlformats.org/officeDocument/2006/relationships/image" Target="media/image522.png"/><Relationship Id="rId539" Type="http://schemas.openxmlformats.org/officeDocument/2006/relationships/image" Target="media/image523.png"/><Relationship Id="rId540" Type="http://schemas.openxmlformats.org/officeDocument/2006/relationships/image" Target="media/image524.png"/><Relationship Id="rId541" Type="http://schemas.openxmlformats.org/officeDocument/2006/relationships/image" Target="media/image525.png"/><Relationship Id="rId542" Type="http://schemas.openxmlformats.org/officeDocument/2006/relationships/image" Target="media/image526.png"/><Relationship Id="rId543" Type="http://schemas.openxmlformats.org/officeDocument/2006/relationships/image" Target="media/image527.png"/><Relationship Id="rId544" Type="http://schemas.openxmlformats.org/officeDocument/2006/relationships/image" Target="media/image528.png"/><Relationship Id="rId545" Type="http://schemas.openxmlformats.org/officeDocument/2006/relationships/image" Target="media/image529.png"/><Relationship Id="rId546" Type="http://schemas.openxmlformats.org/officeDocument/2006/relationships/image" Target="media/image530.png"/><Relationship Id="rId547" Type="http://schemas.openxmlformats.org/officeDocument/2006/relationships/image" Target="media/image531.png"/><Relationship Id="rId548" Type="http://schemas.openxmlformats.org/officeDocument/2006/relationships/image" Target="media/image532.png"/><Relationship Id="rId549" Type="http://schemas.openxmlformats.org/officeDocument/2006/relationships/image" Target="media/image533.png"/><Relationship Id="rId550" Type="http://schemas.openxmlformats.org/officeDocument/2006/relationships/image" Target="media/image534.png"/><Relationship Id="rId551" Type="http://schemas.openxmlformats.org/officeDocument/2006/relationships/image" Target="media/image535.png"/><Relationship Id="rId552" Type="http://schemas.openxmlformats.org/officeDocument/2006/relationships/image" Target="media/image536.png"/><Relationship Id="rId553" Type="http://schemas.openxmlformats.org/officeDocument/2006/relationships/image" Target="media/image537.png"/><Relationship Id="rId554" Type="http://schemas.openxmlformats.org/officeDocument/2006/relationships/image" Target="media/image538.png"/><Relationship Id="rId555" Type="http://schemas.openxmlformats.org/officeDocument/2006/relationships/image" Target="media/image539.png"/><Relationship Id="rId556" Type="http://schemas.openxmlformats.org/officeDocument/2006/relationships/image" Target="media/image540.png"/><Relationship Id="rId557" Type="http://schemas.openxmlformats.org/officeDocument/2006/relationships/image" Target="media/image541.png"/><Relationship Id="rId558" Type="http://schemas.openxmlformats.org/officeDocument/2006/relationships/image" Target="media/image542.png"/><Relationship Id="rId559" Type="http://schemas.openxmlformats.org/officeDocument/2006/relationships/image" Target="media/image543.png"/><Relationship Id="rId560" Type="http://schemas.openxmlformats.org/officeDocument/2006/relationships/image" Target="media/image544.png"/><Relationship Id="rId561" Type="http://schemas.openxmlformats.org/officeDocument/2006/relationships/image" Target="media/image545.png"/><Relationship Id="rId562" Type="http://schemas.openxmlformats.org/officeDocument/2006/relationships/image" Target="media/image546.png"/><Relationship Id="rId563" Type="http://schemas.openxmlformats.org/officeDocument/2006/relationships/image" Target="media/image547.png"/><Relationship Id="rId564" Type="http://schemas.openxmlformats.org/officeDocument/2006/relationships/image" Target="media/image548.png"/><Relationship Id="rId565" Type="http://schemas.openxmlformats.org/officeDocument/2006/relationships/image" Target="media/image549.png"/><Relationship Id="rId566" Type="http://schemas.openxmlformats.org/officeDocument/2006/relationships/image" Target="media/image550.png"/><Relationship Id="rId567" Type="http://schemas.openxmlformats.org/officeDocument/2006/relationships/image" Target="media/image551.png"/><Relationship Id="rId568" Type="http://schemas.openxmlformats.org/officeDocument/2006/relationships/image" Target="media/image552.png"/><Relationship Id="rId569" Type="http://schemas.openxmlformats.org/officeDocument/2006/relationships/image" Target="media/image553.png"/><Relationship Id="rId570" Type="http://schemas.openxmlformats.org/officeDocument/2006/relationships/image" Target="media/image554.png"/><Relationship Id="rId571" Type="http://schemas.openxmlformats.org/officeDocument/2006/relationships/image" Target="media/image555.png"/><Relationship Id="rId572" Type="http://schemas.openxmlformats.org/officeDocument/2006/relationships/image" Target="media/image556.png"/><Relationship Id="rId573" Type="http://schemas.openxmlformats.org/officeDocument/2006/relationships/image" Target="media/image557.png"/><Relationship Id="rId574" Type="http://schemas.openxmlformats.org/officeDocument/2006/relationships/image" Target="media/image558.png"/><Relationship Id="rId575" Type="http://schemas.openxmlformats.org/officeDocument/2006/relationships/image" Target="media/image559.png"/><Relationship Id="rId576" Type="http://schemas.openxmlformats.org/officeDocument/2006/relationships/image" Target="media/image560.png"/><Relationship Id="rId577" Type="http://schemas.openxmlformats.org/officeDocument/2006/relationships/image" Target="media/image561.png"/><Relationship Id="rId578" Type="http://schemas.openxmlformats.org/officeDocument/2006/relationships/image" Target="media/image562.png"/><Relationship Id="rId579" Type="http://schemas.openxmlformats.org/officeDocument/2006/relationships/image" Target="media/image563.png"/><Relationship Id="rId580" Type="http://schemas.openxmlformats.org/officeDocument/2006/relationships/image" Target="media/image564.png"/><Relationship Id="rId581" Type="http://schemas.openxmlformats.org/officeDocument/2006/relationships/image" Target="media/image565.png"/><Relationship Id="rId582" Type="http://schemas.openxmlformats.org/officeDocument/2006/relationships/image" Target="media/image566.png"/><Relationship Id="rId583" Type="http://schemas.openxmlformats.org/officeDocument/2006/relationships/image" Target="media/image567.png"/><Relationship Id="rId584" Type="http://schemas.openxmlformats.org/officeDocument/2006/relationships/image" Target="media/image568.png"/><Relationship Id="rId585" Type="http://schemas.openxmlformats.org/officeDocument/2006/relationships/image" Target="media/image569.png"/><Relationship Id="rId586" Type="http://schemas.openxmlformats.org/officeDocument/2006/relationships/image" Target="media/image570.png"/><Relationship Id="rId587" Type="http://schemas.openxmlformats.org/officeDocument/2006/relationships/image" Target="media/image571.png"/><Relationship Id="rId588" Type="http://schemas.openxmlformats.org/officeDocument/2006/relationships/image" Target="media/image572.png"/><Relationship Id="rId589" Type="http://schemas.openxmlformats.org/officeDocument/2006/relationships/image" Target="media/image573.png"/><Relationship Id="rId590" Type="http://schemas.openxmlformats.org/officeDocument/2006/relationships/image" Target="media/image574.png"/><Relationship Id="rId591" Type="http://schemas.openxmlformats.org/officeDocument/2006/relationships/image" Target="media/image575.png"/><Relationship Id="rId592" Type="http://schemas.openxmlformats.org/officeDocument/2006/relationships/image" Target="media/image576.png"/><Relationship Id="rId593" Type="http://schemas.openxmlformats.org/officeDocument/2006/relationships/image" Target="media/image577.png"/><Relationship Id="rId594" Type="http://schemas.openxmlformats.org/officeDocument/2006/relationships/image" Target="media/image578.png"/><Relationship Id="rId595" Type="http://schemas.openxmlformats.org/officeDocument/2006/relationships/image" Target="media/image579.png"/><Relationship Id="rId596" Type="http://schemas.openxmlformats.org/officeDocument/2006/relationships/image" Target="media/image580.png"/><Relationship Id="rId597" Type="http://schemas.openxmlformats.org/officeDocument/2006/relationships/image" Target="media/image581.png"/><Relationship Id="rId598" Type="http://schemas.openxmlformats.org/officeDocument/2006/relationships/image" Target="media/image582.png"/><Relationship Id="rId599" Type="http://schemas.openxmlformats.org/officeDocument/2006/relationships/image" Target="media/image583.png"/><Relationship Id="rId600" Type="http://schemas.openxmlformats.org/officeDocument/2006/relationships/image" Target="media/image584.png"/><Relationship Id="rId601" Type="http://schemas.openxmlformats.org/officeDocument/2006/relationships/image" Target="media/image585.png"/><Relationship Id="rId602" Type="http://schemas.openxmlformats.org/officeDocument/2006/relationships/image" Target="media/image586.png"/><Relationship Id="rId603" Type="http://schemas.openxmlformats.org/officeDocument/2006/relationships/image" Target="media/image587.png"/><Relationship Id="rId604" Type="http://schemas.openxmlformats.org/officeDocument/2006/relationships/image" Target="media/image588.png"/><Relationship Id="rId605" Type="http://schemas.openxmlformats.org/officeDocument/2006/relationships/image" Target="media/image589.png"/><Relationship Id="rId606" Type="http://schemas.openxmlformats.org/officeDocument/2006/relationships/image" Target="media/image590.png"/><Relationship Id="rId607" Type="http://schemas.openxmlformats.org/officeDocument/2006/relationships/image" Target="media/image591.png"/><Relationship Id="rId608" Type="http://schemas.openxmlformats.org/officeDocument/2006/relationships/image" Target="media/image592.png"/><Relationship Id="rId609" Type="http://schemas.openxmlformats.org/officeDocument/2006/relationships/image" Target="media/image593.png"/><Relationship Id="rId610" Type="http://schemas.openxmlformats.org/officeDocument/2006/relationships/image" Target="media/image594.png"/><Relationship Id="rId611" Type="http://schemas.openxmlformats.org/officeDocument/2006/relationships/image" Target="media/image595.png"/><Relationship Id="rId612" Type="http://schemas.openxmlformats.org/officeDocument/2006/relationships/image" Target="media/image596.png"/><Relationship Id="rId613" Type="http://schemas.openxmlformats.org/officeDocument/2006/relationships/image" Target="media/image597.png"/><Relationship Id="rId614" Type="http://schemas.openxmlformats.org/officeDocument/2006/relationships/image" Target="media/image598.png"/><Relationship Id="rId615" Type="http://schemas.openxmlformats.org/officeDocument/2006/relationships/image" Target="media/image599.png"/><Relationship Id="rId616" Type="http://schemas.openxmlformats.org/officeDocument/2006/relationships/image" Target="media/image600.png"/><Relationship Id="rId617" Type="http://schemas.openxmlformats.org/officeDocument/2006/relationships/image" Target="media/image601.png"/><Relationship Id="rId618" Type="http://schemas.openxmlformats.org/officeDocument/2006/relationships/image" Target="media/image602.png"/><Relationship Id="rId619" Type="http://schemas.openxmlformats.org/officeDocument/2006/relationships/image" Target="media/image603.png"/><Relationship Id="rId620" Type="http://schemas.openxmlformats.org/officeDocument/2006/relationships/image" Target="media/image604.png"/><Relationship Id="rId621" Type="http://schemas.openxmlformats.org/officeDocument/2006/relationships/image" Target="media/image605.png"/><Relationship Id="rId622" Type="http://schemas.openxmlformats.org/officeDocument/2006/relationships/image" Target="media/image606.png"/><Relationship Id="rId623" Type="http://schemas.openxmlformats.org/officeDocument/2006/relationships/image" Target="media/image607.png"/><Relationship Id="rId624" Type="http://schemas.openxmlformats.org/officeDocument/2006/relationships/image" Target="media/image608.png"/><Relationship Id="rId625" Type="http://schemas.openxmlformats.org/officeDocument/2006/relationships/image" Target="media/image609.png"/><Relationship Id="rId626" Type="http://schemas.openxmlformats.org/officeDocument/2006/relationships/image" Target="media/image610.png"/><Relationship Id="rId627" Type="http://schemas.openxmlformats.org/officeDocument/2006/relationships/image" Target="media/image611.png"/><Relationship Id="rId628" Type="http://schemas.openxmlformats.org/officeDocument/2006/relationships/image" Target="media/image612.png"/><Relationship Id="rId629" Type="http://schemas.openxmlformats.org/officeDocument/2006/relationships/image" Target="media/image613.png"/><Relationship Id="rId630" Type="http://schemas.openxmlformats.org/officeDocument/2006/relationships/image" Target="media/image614.png"/><Relationship Id="rId631" Type="http://schemas.openxmlformats.org/officeDocument/2006/relationships/image" Target="media/image615.png"/><Relationship Id="rId632" Type="http://schemas.openxmlformats.org/officeDocument/2006/relationships/image" Target="media/image616.png"/><Relationship Id="rId633" Type="http://schemas.openxmlformats.org/officeDocument/2006/relationships/image" Target="media/image617.png"/><Relationship Id="rId634" Type="http://schemas.openxmlformats.org/officeDocument/2006/relationships/image" Target="media/image618.png"/><Relationship Id="rId635" Type="http://schemas.openxmlformats.org/officeDocument/2006/relationships/image" Target="media/image619.png"/><Relationship Id="rId636" Type="http://schemas.openxmlformats.org/officeDocument/2006/relationships/image" Target="media/image620.png"/><Relationship Id="rId637" Type="http://schemas.openxmlformats.org/officeDocument/2006/relationships/image" Target="media/image621.png"/><Relationship Id="rId638" Type="http://schemas.openxmlformats.org/officeDocument/2006/relationships/image" Target="media/image622.png"/><Relationship Id="rId639" Type="http://schemas.openxmlformats.org/officeDocument/2006/relationships/image" Target="media/image623.png"/><Relationship Id="rId640" Type="http://schemas.openxmlformats.org/officeDocument/2006/relationships/image" Target="media/image624.png"/><Relationship Id="rId641" Type="http://schemas.openxmlformats.org/officeDocument/2006/relationships/image" Target="media/image625.png"/><Relationship Id="rId642" Type="http://schemas.openxmlformats.org/officeDocument/2006/relationships/image" Target="media/image626.png"/><Relationship Id="rId643" Type="http://schemas.openxmlformats.org/officeDocument/2006/relationships/image" Target="media/image627.png"/><Relationship Id="rId644" Type="http://schemas.openxmlformats.org/officeDocument/2006/relationships/image" Target="media/image628.png"/><Relationship Id="rId645" Type="http://schemas.openxmlformats.org/officeDocument/2006/relationships/image" Target="media/image629.png"/><Relationship Id="rId646" Type="http://schemas.openxmlformats.org/officeDocument/2006/relationships/image" Target="media/image630.png"/><Relationship Id="rId647" Type="http://schemas.openxmlformats.org/officeDocument/2006/relationships/image" Target="media/image631.png"/><Relationship Id="rId648" Type="http://schemas.openxmlformats.org/officeDocument/2006/relationships/image" Target="media/image632.png"/><Relationship Id="rId649" Type="http://schemas.openxmlformats.org/officeDocument/2006/relationships/image" Target="media/image633.png"/><Relationship Id="rId650" Type="http://schemas.openxmlformats.org/officeDocument/2006/relationships/image" Target="media/image634.png"/><Relationship Id="rId651" Type="http://schemas.openxmlformats.org/officeDocument/2006/relationships/image" Target="media/image635.png"/><Relationship Id="rId652" Type="http://schemas.openxmlformats.org/officeDocument/2006/relationships/image" Target="media/image636.png"/><Relationship Id="rId653" Type="http://schemas.openxmlformats.org/officeDocument/2006/relationships/image" Target="media/image637.png"/><Relationship Id="rId654" Type="http://schemas.openxmlformats.org/officeDocument/2006/relationships/image" Target="media/image638.png"/><Relationship Id="rId655" Type="http://schemas.openxmlformats.org/officeDocument/2006/relationships/image" Target="media/image639.png"/><Relationship Id="rId656" Type="http://schemas.openxmlformats.org/officeDocument/2006/relationships/image" Target="media/image640.png"/><Relationship Id="rId657" Type="http://schemas.openxmlformats.org/officeDocument/2006/relationships/image" Target="media/image641.png"/><Relationship Id="rId658" Type="http://schemas.openxmlformats.org/officeDocument/2006/relationships/image" Target="media/image642.png"/><Relationship Id="rId659" Type="http://schemas.openxmlformats.org/officeDocument/2006/relationships/image" Target="media/image643.png"/><Relationship Id="rId660" Type="http://schemas.openxmlformats.org/officeDocument/2006/relationships/image" Target="media/image644.png"/><Relationship Id="rId661" Type="http://schemas.openxmlformats.org/officeDocument/2006/relationships/image" Target="media/image645.png"/><Relationship Id="rId662" Type="http://schemas.openxmlformats.org/officeDocument/2006/relationships/image" Target="media/image646.png"/><Relationship Id="rId663" Type="http://schemas.openxmlformats.org/officeDocument/2006/relationships/image" Target="media/image647.png"/><Relationship Id="rId664" Type="http://schemas.openxmlformats.org/officeDocument/2006/relationships/image" Target="media/image648.png"/><Relationship Id="rId665" Type="http://schemas.openxmlformats.org/officeDocument/2006/relationships/image" Target="media/image649.png"/><Relationship Id="rId666" Type="http://schemas.openxmlformats.org/officeDocument/2006/relationships/image" Target="media/image650.png"/><Relationship Id="rId667" Type="http://schemas.openxmlformats.org/officeDocument/2006/relationships/image" Target="media/image651.png"/><Relationship Id="rId668" Type="http://schemas.openxmlformats.org/officeDocument/2006/relationships/image" Target="media/image652.png"/><Relationship Id="rId669" Type="http://schemas.openxmlformats.org/officeDocument/2006/relationships/image" Target="media/image653.png"/><Relationship Id="rId670" Type="http://schemas.openxmlformats.org/officeDocument/2006/relationships/image" Target="media/image654.png"/><Relationship Id="rId671" Type="http://schemas.openxmlformats.org/officeDocument/2006/relationships/image" Target="media/image655.png"/><Relationship Id="rId672" Type="http://schemas.openxmlformats.org/officeDocument/2006/relationships/image" Target="media/image656.png"/><Relationship Id="rId673" Type="http://schemas.openxmlformats.org/officeDocument/2006/relationships/image" Target="media/image657.png"/><Relationship Id="rId674" Type="http://schemas.openxmlformats.org/officeDocument/2006/relationships/image" Target="media/image658.png"/><Relationship Id="rId675" Type="http://schemas.openxmlformats.org/officeDocument/2006/relationships/image" Target="media/image659.png"/><Relationship Id="rId676" Type="http://schemas.openxmlformats.org/officeDocument/2006/relationships/image" Target="media/image660.png"/><Relationship Id="rId677" Type="http://schemas.openxmlformats.org/officeDocument/2006/relationships/image" Target="media/image661.png"/><Relationship Id="rId678" Type="http://schemas.openxmlformats.org/officeDocument/2006/relationships/image" Target="media/image662.png"/><Relationship Id="rId679" Type="http://schemas.openxmlformats.org/officeDocument/2006/relationships/image" Target="media/image663.png"/><Relationship Id="rId680" Type="http://schemas.openxmlformats.org/officeDocument/2006/relationships/image" Target="media/image664.png"/><Relationship Id="rId681" Type="http://schemas.openxmlformats.org/officeDocument/2006/relationships/image" Target="media/image665.png"/><Relationship Id="rId682" Type="http://schemas.openxmlformats.org/officeDocument/2006/relationships/image" Target="media/image666.png"/><Relationship Id="rId683" Type="http://schemas.openxmlformats.org/officeDocument/2006/relationships/image" Target="media/image667.png"/><Relationship Id="rId684" Type="http://schemas.openxmlformats.org/officeDocument/2006/relationships/image" Target="media/image668.png"/><Relationship Id="rId685" Type="http://schemas.openxmlformats.org/officeDocument/2006/relationships/image" Target="media/image669.png"/><Relationship Id="rId686" Type="http://schemas.openxmlformats.org/officeDocument/2006/relationships/image" Target="media/image670.png"/><Relationship Id="rId687" Type="http://schemas.openxmlformats.org/officeDocument/2006/relationships/image" Target="media/image671.png"/><Relationship Id="rId688" Type="http://schemas.openxmlformats.org/officeDocument/2006/relationships/image" Target="media/image672.png"/><Relationship Id="rId689" Type="http://schemas.openxmlformats.org/officeDocument/2006/relationships/image" Target="media/image673.png"/><Relationship Id="rId690" Type="http://schemas.openxmlformats.org/officeDocument/2006/relationships/image" Target="media/image674.png"/><Relationship Id="rId691" Type="http://schemas.openxmlformats.org/officeDocument/2006/relationships/image" Target="media/image675.png"/><Relationship Id="rId692" Type="http://schemas.openxmlformats.org/officeDocument/2006/relationships/image" Target="media/image676.png"/><Relationship Id="rId693" Type="http://schemas.openxmlformats.org/officeDocument/2006/relationships/image" Target="media/image677.png"/><Relationship Id="rId694" Type="http://schemas.openxmlformats.org/officeDocument/2006/relationships/image" Target="media/image678.png"/><Relationship Id="rId695" Type="http://schemas.openxmlformats.org/officeDocument/2006/relationships/image" Target="media/image679.png"/><Relationship Id="rId696" Type="http://schemas.openxmlformats.org/officeDocument/2006/relationships/image" Target="media/image680.png"/><Relationship Id="rId697" Type="http://schemas.openxmlformats.org/officeDocument/2006/relationships/image" Target="media/image681.png"/><Relationship Id="rId698" Type="http://schemas.openxmlformats.org/officeDocument/2006/relationships/image" Target="media/image682.png"/><Relationship Id="rId699" Type="http://schemas.openxmlformats.org/officeDocument/2006/relationships/image" Target="media/image683.png"/><Relationship Id="rId700" Type="http://schemas.openxmlformats.org/officeDocument/2006/relationships/image" Target="media/image684.png"/><Relationship Id="rId701" Type="http://schemas.openxmlformats.org/officeDocument/2006/relationships/image" Target="media/image685.png"/><Relationship Id="rId702" Type="http://schemas.openxmlformats.org/officeDocument/2006/relationships/image" Target="media/image686.png"/><Relationship Id="rId703" Type="http://schemas.openxmlformats.org/officeDocument/2006/relationships/image" Target="media/image687.png"/><Relationship Id="rId704" Type="http://schemas.openxmlformats.org/officeDocument/2006/relationships/image" Target="media/image688.png"/><Relationship Id="rId705" Type="http://schemas.openxmlformats.org/officeDocument/2006/relationships/image" Target="media/image689.png"/><Relationship Id="rId706" Type="http://schemas.openxmlformats.org/officeDocument/2006/relationships/image" Target="media/image690.png"/><Relationship Id="rId707" Type="http://schemas.openxmlformats.org/officeDocument/2006/relationships/image" Target="media/image691.png"/><Relationship Id="rId708" Type="http://schemas.openxmlformats.org/officeDocument/2006/relationships/image" Target="media/image692.png"/><Relationship Id="rId709" Type="http://schemas.openxmlformats.org/officeDocument/2006/relationships/image" Target="media/image693.png"/><Relationship Id="rId710" Type="http://schemas.openxmlformats.org/officeDocument/2006/relationships/image" Target="media/image694.png"/><Relationship Id="rId711" Type="http://schemas.openxmlformats.org/officeDocument/2006/relationships/image" Target="media/image695.png"/><Relationship Id="rId712" Type="http://schemas.openxmlformats.org/officeDocument/2006/relationships/image" Target="media/image696.png"/><Relationship Id="rId713" Type="http://schemas.openxmlformats.org/officeDocument/2006/relationships/image" Target="media/image697.png"/><Relationship Id="rId714" Type="http://schemas.openxmlformats.org/officeDocument/2006/relationships/image" Target="media/image698.png"/><Relationship Id="rId715" Type="http://schemas.openxmlformats.org/officeDocument/2006/relationships/image" Target="media/image699.png"/><Relationship Id="rId716" Type="http://schemas.openxmlformats.org/officeDocument/2006/relationships/image" Target="media/image700.png"/><Relationship Id="rId717" Type="http://schemas.openxmlformats.org/officeDocument/2006/relationships/image" Target="media/image701.png"/><Relationship Id="rId718" Type="http://schemas.openxmlformats.org/officeDocument/2006/relationships/image" Target="media/image702.png"/><Relationship Id="rId719" Type="http://schemas.openxmlformats.org/officeDocument/2006/relationships/image" Target="media/image703.png"/><Relationship Id="rId720" Type="http://schemas.openxmlformats.org/officeDocument/2006/relationships/image" Target="media/image704.png"/><Relationship Id="rId721" Type="http://schemas.openxmlformats.org/officeDocument/2006/relationships/image" Target="media/image705.png"/><Relationship Id="rId722" Type="http://schemas.openxmlformats.org/officeDocument/2006/relationships/image" Target="media/image706.png"/><Relationship Id="rId723" Type="http://schemas.openxmlformats.org/officeDocument/2006/relationships/image" Target="media/image707.png"/><Relationship Id="rId724" Type="http://schemas.openxmlformats.org/officeDocument/2006/relationships/image" Target="media/image708.png"/><Relationship Id="rId725" Type="http://schemas.openxmlformats.org/officeDocument/2006/relationships/image" Target="media/image709.png"/><Relationship Id="rId726" Type="http://schemas.openxmlformats.org/officeDocument/2006/relationships/image" Target="media/image710.png"/><Relationship Id="rId727" Type="http://schemas.openxmlformats.org/officeDocument/2006/relationships/image" Target="media/image711.png"/><Relationship Id="rId728" Type="http://schemas.openxmlformats.org/officeDocument/2006/relationships/image" Target="media/image712.png"/><Relationship Id="rId729" Type="http://schemas.openxmlformats.org/officeDocument/2006/relationships/image" Target="media/image713.png"/><Relationship Id="rId730" Type="http://schemas.openxmlformats.org/officeDocument/2006/relationships/image" Target="media/image714.png"/><Relationship Id="rId731" Type="http://schemas.openxmlformats.org/officeDocument/2006/relationships/image" Target="media/image715.png"/><Relationship Id="rId732" Type="http://schemas.openxmlformats.org/officeDocument/2006/relationships/image" Target="media/image716.png"/><Relationship Id="rId733" Type="http://schemas.openxmlformats.org/officeDocument/2006/relationships/image" Target="media/image717.png"/><Relationship Id="rId734" Type="http://schemas.openxmlformats.org/officeDocument/2006/relationships/image" Target="media/image718.png"/><Relationship Id="rId735" Type="http://schemas.openxmlformats.org/officeDocument/2006/relationships/image" Target="media/image719.png"/><Relationship Id="rId736" Type="http://schemas.openxmlformats.org/officeDocument/2006/relationships/image" Target="media/image720.png"/><Relationship Id="rId737" Type="http://schemas.openxmlformats.org/officeDocument/2006/relationships/image" Target="media/image721.png"/><Relationship Id="rId738" Type="http://schemas.openxmlformats.org/officeDocument/2006/relationships/image" Target="media/image722.png"/><Relationship Id="rId739" Type="http://schemas.openxmlformats.org/officeDocument/2006/relationships/image" Target="media/image723.png"/><Relationship Id="rId740" Type="http://schemas.openxmlformats.org/officeDocument/2006/relationships/image" Target="media/image724.png"/><Relationship Id="rId741" Type="http://schemas.openxmlformats.org/officeDocument/2006/relationships/image" Target="media/image725.png"/><Relationship Id="rId742" Type="http://schemas.openxmlformats.org/officeDocument/2006/relationships/image" Target="media/image726.png"/><Relationship Id="rId743" Type="http://schemas.openxmlformats.org/officeDocument/2006/relationships/image" Target="media/image727.png"/><Relationship Id="rId744" Type="http://schemas.openxmlformats.org/officeDocument/2006/relationships/image" Target="media/image728.png"/><Relationship Id="rId745" Type="http://schemas.openxmlformats.org/officeDocument/2006/relationships/image" Target="media/image729.png"/><Relationship Id="rId746" Type="http://schemas.openxmlformats.org/officeDocument/2006/relationships/image" Target="media/image730.png"/><Relationship Id="rId747" Type="http://schemas.openxmlformats.org/officeDocument/2006/relationships/image" Target="media/image731.png"/><Relationship Id="rId748" Type="http://schemas.openxmlformats.org/officeDocument/2006/relationships/image" Target="media/image732.png"/><Relationship Id="rId749" Type="http://schemas.openxmlformats.org/officeDocument/2006/relationships/image" Target="media/image733.png"/><Relationship Id="rId750" Type="http://schemas.openxmlformats.org/officeDocument/2006/relationships/image" Target="media/image734.png"/><Relationship Id="rId751" Type="http://schemas.openxmlformats.org/officeDocument/2006/relationships/image" Target="media/image735.png"/><Relationship Id="rId752" Type="http://schemas.openxmlformats.org/officeDocument/2006/relationships/image" Target="media/image736.png"/><Relationship Id="rId753" Type="http://schemas.openxmlformats.org/officeDocument/2006/relationships/image" Target="media/image737.png"/><Relationship Id="rId754" Type="http://schemas.openxmlformats.org/officeDocument/2006/relationships/image" Target="media/image738.png"/><Relationship Id="rId755" Type="http://schemas.openxmlformats.org/officeDocument/2006/relationships/image" Target="media/image739.png"/><Relationship Id="rId756" Type="http://schemas.openxmlformats.org/officeDocument/2006/relationships/image" Target="media/image740.png"/><Relationship Id="rId757" Type="http://schemas.openxmlformats.org/officeDocument/2006/relationships/image" Target="media/image741.png"/><Relationship Id="rId758" Type="http://schemas.openxmlformats.org/officeDocument/2006/relationships/image" Target="media/image742.png"/><Relationship Id="rId759" Type="http://schemas.openxmlformats.org/officeDocument/2006/relationships/image" Target="media/image743.png"/><Relationship Id="rId760" Type="http://schemas.openxmlformats.org/officeDocument/2006/relationships/image" Target="media/image744.png"/><Relationship Id="rId761" Type="http://schemas.openxmlformats.org/officeDocument/2006/relationships/image" Target="media/image745.png"/><Relationship Id="rId762" Type="http://schemas.openxmlformats.org/officeDocument/2006/relationships/image" Target="media/image746.png"/><Relationship Id="rId763" Type="http://schemas.openxmlformats.org/officeDocument/2006/relationships/image" Target="media/image747.png"/><Relationship Id="rId764" Type="http://schemas.openxmlformats.org/officeDocument/2006/relationships/image" Target="media/image748.png"/><Relationship Id="rId765" Type="http://schemas.openxmlformats.org/officeDocument/2006/relationships/image" Target="media/image749.png"/><Relationship Id="rId766" Type="http://schemas.openxmlformats.org/officeDocument/2006/relationships/image" Target="media/image750.png"/><Relationship Id="rId767" Type="http://schemas.openxmlformats.org/officeDocument/2006/relationships/image" Target="media/image751.png"/><Relationship Id="rId768" Type="http://schemas.openxmlformats.org/officeDocument/2006/relationships/image" Target="media/image752.png"/><Relationship Id="rId769" Type="http://schemas.openxmlformats.org/officeDocument/2006/relationships/image" Target="media/image753.png"/><Relationship Id="rId770" Type="http://schemas.openxmlformats.org/officeDocument/2006/relationships/image" Target="media/image754.png"/><Relationship Id="rId771" Type="http://schemas.openxmlformats.org/officeDocument/2006/relationships/image" Target="media/image755.png"/><Relationship Id="rId772" Type="http://schemas.openxmlformats.org/officeDocument/2006/relationships/image" Target="media/image756.png"/><Relationship Id="rId773" Type="http://schemas.openxmlformats.org/officeDocument/2006/relationships/image" Target="media/image757.png"/><Relationship Id="rId774" Type="http://schemas.openxmlformats.org/officeDocument/2006/relationships/image" Target="media/image758.png"/><Relationship Id="rId775" Type="http://schemas.openxmlformats.org/officeDocument/2006/relationships/image" Target="media/image759.png"/><Relationship Id="rId776" Type="http://schemas.openxmlformats.org/officeDocument/2006/relationships/image" Target="media/image760.png"/><Relationship Id="rId777" Type="http://schemas.openxmlformats.org/officeDocument/2006/relationships/image" Target="media/image761.png"/><Relationship Id="rId778" Type="http://schemas.openxmlformats.org/officeDocument/2006/relationships/image" Target="media/image762.png"/><Relationship Id="rId779" Type="http://schemas.openxmlformats.org/officeDocument/2006/relationships/image" Target="media/image763.png"/><Relationship Id="rId780" Type="http://schemas.openxmlformats.org/officeDocument/2006/relationships/image" Target="media/image764.png"/><Relationship Id="rId781" Type="http://schemas.openxmlformats.org/officeDocument/2006/relationships/image" Target="media/image765.png"/><Relationship Id="rId782" Type="http://schemas.openxmlformats.org/officeDocument/2006/relationships/image" Target="media/image766.png"/><Relationship Id="rId783" Type="http://schemas.openxmlformats.org/officeDocument/2006/relationships/image" Target="media/image767.png"/><Relationship Id="rId784" Type="http://schemas.openxmlformats.org/officeDocument/2006/relationships/image" Target="media/image768.png"/><Relationship Id="rId785" Type="http://schemas.openxmlformats.org/officeDocument/2006/relationships/image" Target="media/image769.png"/><Relationship Id="rId786" Type="http://schemas.openxmlformats.org/officeDocument/2006/relationships/image" Target="media/image770.png"/><Relationship Id="rId787" Type="http://schemas.openxmlformats.org/officeDocument/2006/relationships/image" Target="media/image771.png"/><Relationship Id="rId788" Type="http://schemas.openxmlformats.org/officeDocument/2006/relationships/image" Target="media/image772.png"/><Relationship Id="rId789" Type="http://schemas.openxmlformats.org/officeDocument/2006/relationships/image" Target="media/image773.png"/><Relationship Id="rId790" Type="http://schemas.openxmlformats.org/officeDocument/2006/relationships/image" Target="media/image774.png"/><Relationship Id="rId791" Type="http://schemas.openxmlformats.org/officeDocument/2006/relationships/image" Target="media/image775.png"/><Relationship Id="rId792" Type="http://schemas.openxmlformats.org/officeDocument/2006/relationships/image" Target="media/image776.png"/><Relationship Id="rId793" Type="http://schemas.openxmlformats.org/officeDocument/2006/relationships/image" Target="media/image777.png"/><Relationship Id="rId794" Type="http://schemas.openxmlformats.org/officeDocument/2006/relationships/image" Target="media/image778.png"/><Relationship Id="rId795" Type="http://schemas.openxmlformats.org/officeDocument/2006/relationships/image" Target="media/image779.png"/><Relationship Id="rId796" Type="http://schemas.openxmlformats.org/officeDocument/2006/relationships/image" Target="media/image780.png"/><Relationship Id="rId797" Type="http://schemas.openxmlformats.org/officeDocument/2006/relationships/image" Target="media/image781.png"/><Relationship Id="rId798" Type="http://schemas.openxmlformats.org/officeDocument/2006/relationships/image" Target="media/image782.png"/><Relationship Id="rId799" Type="http://schemas.openxmlformats.org/officeDocument/2006/relationships/image" Target="media/image783.png"/><Relationship Id="rId800" Type="http://schemas.openxmlformats.org/officeDocument/2006/relationships/image" Target="media/image784.png"/><Relationship Id="rId801" Type="http://schemas.openxmlformats.org/officeDocument/2006/relationships/image" Target="media/image785.png"/><Relationship Id="rId802" Type="http://schemas.openxmlformats.org/officeDocument/2006/relationships/image" Target="media/image786.png"/><Relationship Id="rId803" Type="http://schemas.openxmlformats.org/officeDocument/2006/relationships/image" Target="media/image787.png"/><Relationship Id="rId804" Type="http://schemas.openxmlformats.org/officeDocument/2006/relationships/image" Target="media/image788.png"/><Relationship Id="rId805" Type="http://schemas.openxmlformats.org/officeDocument/2006/relationships/image" Target="media/image789.png"/><Relationship Id="rId806" Type="http://schemas.openxmlformats.org/officeDocument/2006/relationships/image" Target="media/image790.png"/><Relationship Id="rId807" Type="http://schemas.openxmlformats.org/officeDocument/2006/relationships/image" Target="media/image791.png"/><Relationship Id="rId808" Type="http://schemas.openxmlformats.org/officeDocument/2006/relationships/image" Target="media/image792.png"/><Relationship Id="rId809" Type="http://schemas.openxmlformats.org/officeDocument/2006/relationships/image" Target="media/image793.png"/><Relationship Id="rId810" Type="http://schemas.openxmlformats.org/officeDocument/2006/relationships/image" Target="media/image794.png"/><Relationship Id="rId811" Type="http://schemas.openxmlformats.org/officeDocument/2006/relationships/image" Target="media/image795.png"/><Relationship Id="rId812" Type="http://schemas.openxmlformats.org/officeDocument/2006/relationships/image" Target="media/image796.png"/><Relationship Id="rId813" Type="http://schemas.openxmlformats.org/officeDocument/2006/relationships/image" Target="media/image797.png"/><Relationship Id="rId814" Type="http://schemas.openxmlformats.org/officeDocument/2006/relationships/image" Target="media/image798.png"/><Relationship Id="rId815" Type="http://schemas.openxmlformats.org/officeDocument/2006/relationships/image" Target="media/image799.png"/><Relationship Id="rId816" Type="http://schemas.openxmlformats.org/officeDocument/2006/relationships/image" Target="media/image800.png"/><Relationship Id="rId817" Type="http://schemas.openxmlformats.org/officeDocument/2006/relationships/image" Target="media/image801.png"/><Relationship Id="rId818" Type="http://schemas.openxmlformats.org/officeDocument/2006/relationships/image" Target="media/image802.png"/><Relationship Id="rId819" Type="http://schemas.openxmlformats.org/officeDocument/2006/relationships/image" Target="media/image803.png"/><Relationship Id="rId820" Type="http://schemas.openxmlformats.org/officeDocument/2006/relationships/image" Target="media/image804.png"/><Relationship Id="rId821" Type="http://schemas.openxmlformats.org/officeDocument/2006/relationships/image" Target="media/image805.png"/><Relationship Id="rId822" Type="http://schemas.openxmlformats.org/officeDocument/2006/relationships/image" Target="media/image806.png"/><Relationship Id="rId823" Type="http://schemas.openxmlformats.org/officeDocument/2006/relationships/image" Target="media/image807.png"/><Relationship Id="rId824" Type="http://schemas.openxmlformats.org/officeDocument/2006/relationships/image" Target="media/image808.png"/><Relationship Id="rId825" Type="http://schemas.openxmlformats.org/officeDocument/2006/relationships/image" Target="media/image809.png"/><Relationship Id="rId826" Type="http://schemas.openxmlformats.org/officeDocument/2006/relationships/image" Target="media/image810.png"/><Relationship Id="rId827" Type="http://schemas.openxmlformats.org/officeDocument/2006/relationships/image" Target="media/image811.png"/><Relationship Id="rId828" Type="http://schemas.openxmlformats.org/officeDocument/2006/relationships/image" Target="media/image812.png"/><Relationship Id="rId829" Type="http://schemas.openxmlformats.org/officeDocument/2006/relationships/image" Target="media/image813.png"/><Relationship Id="rId830" Type="http://schemas.openxmlformats.org/officeDocument/2006/relationships/image" Target="media/image814.png"/><Relationship Id="rId831" Type="http://schemas.openxmlformats.org/officeDocument/2006/relationships/image" Target="media/image815.png"/><Relationship Id="rId832" Type="http://schemas.openxmlformats.org/officeDocument/2006/relationships/image" Target="media/image816.png"/><Relationship Id="rId833" Type="http://schemas.openxmlformats.org/officeDocument/2006/relationships/image" Target="media/image817.png"/><Relationship Id="rId834" Type="http://schemas.openxmlformats.org/officeDocument/2006/relationships/image" Target="media/image818.png"/><Relationship Id="rId835" Type="http://schemas.openxmlformats.org/officeDocument/2006/relationships/image" Target="media/image819.png"/><Relationship Id="rId836" Type="http://schemas.openxmlformats.org/officeDocument/2006/relationships/image" Target="media/image820.png"/><Relationship Id="rId837" Type="http://schemas.openxmlformats.org/officeDocument/2006/relationships/image" Target="media/image821.png"/><Relationship Id="rId838" Type="http://schemas.openxmlformats.org/officeDocument/2006/relationships/image" Target="media/image822.png"/><Relationship Id="rId839" Type="http://schemas.openxmlformats.org/officeDocument/2006/relationships/image" Target="media/image823.png"/><Relationship Id="rId840" Type="http://schemas.openxmlformats.org/officeDocument/2006/relationships/image" Target="media/image824.png"/><Relationship Id="rId841" Type="http://schemas.openxmlformats.org/officeDocument/2006/relationships/image" Target="media/image825.png"/><Relationship Id="rId842" Type="http://schemas.openxmlformats.org/officeDocument/2006/relationships/image" Target="media/image826.png"/><Relationship Id="rId843" Type="http://schemas.openxmlformats.org/officeDocument/2006/relationships/image" Target="media/image827.png"/><Relationship Id="rId844" Type="http://schemas.openxmlformats.org/officeDocument/2006/relationships/image" Target="media/image828.png"/><Relationship Id="rId845" Type="http://schemas.openxmlformats.org/officeDocument/2006/relationships/image" Target="media/image829.png"/><Relationship Id="rId846" Type="http://schemas.openxmlformats.org/officeDocument/2006/relationships/image" Target="media/image830.png"/><Relationship Id="rId847" Type="http://schemas.openxmlformats.org/officeDocument/2006/relationships/image" Target="media/image831.png"/><Relationship Id="rId848" Type="http://schemas.openxmlformats.org/officeDocument/2006/relationships/image" Target="media/image832.png"/><Relationship Id="rId849" Type="http://schemas.openxmlformats.org/officeDocument/2006/relationships/image" Target="media/image833.png"/><Relationship Id="rId850" Type="http://schemas.openxmlformats.org/officeDocument/2006/relationships/image" Target="media/image834.png"/><Relationship Id="rId851" Type="http://schemas.openxmlformats.org/officeDocument/2006/relationships/image" Target="media/image835.png"/><Relationship Id="rId852" Type="http://schemas.openxmlformats.org/officeDocument/2006/relationships/image" Target="media/image836.png"/><Relationship Id="rId853" Type="http://schemas.openxmlformats.org/officeDocument/2006/relationships/image" Target="media/image837.png"/><Relationship Id="rId854" Type="http://schemas.openxmlformats.org/officeDocument/2006/relationships/image" Target="media/image838.png"/><Relationship Id="rId855" Type="http://schemas.openxmlformats.org/officeDocument/2006/relationships/image" Target="media/image839.png"/><Relationship Id="rId856" Type="http://schemas.openxmlformats.org/officeDocument/2006/relationships/image" Target="media/image840.png"/><Relationship Id="rId857" Type="http://schemas.openxmlformats.org/officeDocument/2006/relationships/image" Target="media/image841.png"/><Relationship Id="rId858" Type="http://schemas.openxmlformats.org/officeDocument/2006/relationships/image" Target="media/image842.png"/><Relationship Id="rId859" Type="http://schemas.openxmlformats.org/officeDocument/2006/relationships/image" Target="media/image843.png"/><Relationship Id="rId860" Type="http://schemas.openxmlformats.org/officeDocument/2006/relationships/image" Target="media/image844.png"/><Relationship Id="rId861" Type="http://schemas.openxmlformats.org/officeDocument/2006/relationships/image" Target="media/image845.png"/><Relationship Id="rId862" Type="http://schemas.openxmlformats.org/officeDocument/2006/relationships/image" Target="media/image846.png"/><Relationship Id="rId863" Type="http://schemas.openxmlformats.org/officeDocument/2006/relationships/image" Target="media/image847.png"/><Relationship Id="rId864" Type="http://schemas.openxmlformats.org/officeDocument/2006/relationships/image" Target="media/image848.png"/><Relationship Id="rId865" Type="http://schemas.openxmlformats.org/officeDocument/2006/relationships/image" Target="media/image849.png"/><Relationship Id="rId866" Type="http://schemas.openxmlformats.org/officeDocument/2006/relationships/image" Target="media/image850.png"/><Relationship Id="rId867" Type="http://schemas.openxmlformats.org/officeDocument/2006/relationships/image" Target="media/image851.png"/><Relationship Id="rId868" Type="http://schemas.openxmlformats.org/officeDocument/2006/relationships/image" Target="media/image852.png"/><Relationship Id="rId869" Type="http://schemas.openxmlformats.org/officeDocument/2006/relationships/image" Target="media/image853.png"/><Relationship Id="rId870" Type="http://schemas.openxmlformats.org/officeDocument/2006/relationships/image" Target="media/image854.png"/><Relationship Id="rId871" Type="http://schemas.openxmlformats.org/officeDocument/2006/relationships/image" Target="media/image855.png"/><Relationship Id="rId872" Type="http://schemas.openxmlformats.org/officeDocument/2006/relationships/image" Target="media/image856.png"/><Relationship Id="rId873" Type="http://schemas.openxmlformats.org/officeDocument/2006/relationships/image" Target="media/image857.png"/><Relationship Id="rId874" Type="http://schemas.openxmlformats.org/officeDocument/2006/relationships/image" Target="media/image858.png"/><Relationship Id="rId875" Type="http://schemas.openxmlformats.org/officeDocument/2006/relationships/image" Target="media/image859.png"/><Relationship Id="rId876" Type="http://schemas.openxmlformats.org/officeDocument/2006/relationships/image" Target="media/image860.png"/><Relationship Id="rId877" Type="http://schemas.openxmlformats.org/officeDocument/2006/relationships/image" Target="media/image861.png"/><Relationship Id="rId878" Type="http://schemas.openxmlformats.org/officeDocument/2006/relationships/image" Target="media/image862.png"/><Relationship Id="rId879" Type="http://schemas.openxmlformats.org/officeDocument/2006/relationships/image" Target="media/image863.png"/><Relationship Id="rId880" Type="http://schemas.openxmlformats.org/officeDocument/2006/relationships/image" Target="media/image864.png"/><Relationship Id="rId881" Type="http://schemas.openxmlformats.org/officeDocument/2006/relationships/image" Target="media/image865.png"/><Relationship Id="rId882" Type="http://schemas.openxmlformats.org/officeDocument/2006/relationships/image" Target="media/image866.png"/><Relationship Id="rId883" Type="http://schemas.openxmlformats.org/officeDocument/2006/relationships/image" Target="media/image867.png"/><Relationship Id="rId884" Type="http://schemas.openxmlformats.org/officeDocument/2006/relationships/image" Target="media/image868.png"/><Relationship Id="rId885" Type="http://schemas.openxmlformats.org/officeDocument/2006/relationships/image" Target="media/image869.png"/><Relationship Id="rId886" Type="http://schemas.openxmlformats.org/officeDocument/2006/relationships/image" Target="media/image870.png"/><Relationship Id="rId887" Type="http://schemas.openxmlformats.org/officeDocument/2006/relationships/image" Target="media/image871.png"/><Relationship Id="rId888" Type="http://schemas.openxmlformats.org/officeDocument/2006/relationships/image" Target="media/image872.png"/><Relationship Id="rId889" Type="http://schemas.openxmlformats.org/officeDocument/2006/relationships/image" Target="media/image873.png"/><Relationship Id="rId890" Type="http://schemas.openxmlformats.org/officeDocument/2006/relationships/image" Target="media/image874.png"/><Relationship Id="rId891" Type="http://schemas.openxmlformats.org/officeDocument/2006/relationships/image" Target="media/image875.png"/><Relationship Id="rId892" Type="http://schemas.openxmlformats.org/officeDocument/2006/relationships/image" Target="media/image876.png"/><Relationship Id="rId893" Type="http://schemas.openxmlformats.org/officeDocument/2006/relationships/image" Target="media/image877.png"/><Relationship Id="rId894" Type="http://schemas.openxmlformats.org/officeDocument/2006/relationships/image" Target="media/image878.png"/><Relationship Id="rId895" Type="http://schemas.openxmlformats.org/officeDocument/2006/relationships/image" Target="media/image879.png"/><Relationship Id="rId896" Type="http://schemas.openxmlformats.org/officeDocument/2006/relationships/image" Target="media/image880.png"/><Relationship Id="rId897" Type="http://schemas.openxmlformats.org/officeDocument/2006/relationships/image" Target="media/image881.png"/><Relationship Id="rId898" Type="http://schemas.openxmlformats.org/officeDocument/2006/relationships/image" Target="media/image882.png"/><Relationship Id="rId899" Type="http://schemas.openxmlformats.org/officeDocument/2006/relationships/image" Target="media/image883.png"/><Relationship Id="rId900" Type="http://schemas.openxmlformats.org/officeDocument/2006/relationships/image" Target="media/image884.png"/><Relationship Id="rId901" Type="http://schemas.openxmlformats.org/officeDocument/2006/relationships/image" Target="media/image885.png"/><Relationship Id="rId902" Type="http://schemas.openxmlformats.org/officeDocument/2006/relationships/image" Target="media/image886.png"/><Relationship Id="rId903" Type="http://schemas.openxmlformats.org/officeDocument/2006/relationships/image" Target="media/image887.png"/><Relationship Id="rId904" Type="http://schemas.openxmlformats.org/officeDocument/2006/relationships/image" Target="media/image888.png"/><Relationship Id="rId905" Type="http://schemas.openxmlformats.org/officeDocument/2006/relationships/image" Target="media/image889.png"/><Relationship Id="rId906" Type="http://schemas.openxmlformats.org/officeDocument/2006/relationships/image" Target="media/image890.png"/><Relationship Id="rId907" Type="http://schemas.openxmlformats.org/officeDocument/2006/relationships/image" Target="media/image891.png"/><Relationship Id="rId908" Type="http://schemas.openxmlformats.org/officeDocument/2006/relationships/image" Target="media/image892.png"/><Relationship Id="rId909" Type="http://schemas.openxmlformats.org/officeDocument/2006/relationships/image" Target="media/image893.png"/><Relationship Id="rId910" Type="http://schemas.openxmlformats.org/officeDocument/2006/relationships/image" Target="media/image894.png"/><Relationship Id="rId911" Type="http://schemas.openxmlformats.org/officeDocument/2006/relationships/image" Target="media/image895.png"/><Relationship Id="rId912" Type="http://schemas.openxmlformats.org/officeDocument/2006/relationships/image" Target="media/image896.png"/><Relationship Id="rId913" Type="http://schemas.openxmlformats.org/officeDocument/2006/relationships/image" Target="media/image897.png"/><Relationship Id="rId914" Type="http://schemas.openxmlformats.org/officeDocument/2006/relationships/image" Target="media/image898.png"/><Relationship Id="rId915" Type="http://schemas.openxmlformats.org/officeDocument/2006/relationships/image" Target="media/image899.png"/><Relationship Id="rId916" Type="http://schemas.openxmlformats.org/officeDocument/2006/relationships/image" Target="media/image900.png"/><Relationship Id="rId917" Type="http://schemas.openxmlformats.org/officeDocument/2006/relationships/image" Target="media/image901.png"/><Relationship Id="rId918" Type="http://schemas.openxmlformats.org/officeDocument/2006/relationships/image" Target="media/image902.png"/><Relationship Id="rId919" Type="http://schemas.openxmlformats.org/officeDocument/2006/relationships/image" Target="media/image903.png"/><Relationship Id="rId920" Type="http://schemas.openxmlformats.org/officeDocument/2006/relationships/image" Target="media/image904.png"/><Relationship Id="rId921" Type="http://schemas.openxmlformats.org/officeDocument/2006/relationships/image" Target="media/image905.png"/><Relationship Id="rId922" Type="http://schemas.openxmlformats.org/officeDocument/2006/relationships/image" Target="media/image906.png"/><Relationship Id="rId923" Type="http://schemas.openxmlformats.org/officeDocument/2006/relationships/image" Target="media/image907.png"/><Relationship Id="rId924" Type="http://schemas.openxmlformats.org/officeDocument/2006/relationships/image" Target="media/image908.png"/><Relationship Id="rId925" Type="http://schemas.openxmlformats.org/officeDocument/2006/relationships/image" Target="media/image909.png"/><Relationship Id="rId926" Type="http://schemas.openxmlformats.org/officeDocument/2006/relationships/image" Target="media/image910.png"/><Relationship Id="rId927" Type="http://schemas.openxmlformats.org/officeDocument/2006/relationships/image" Target="media/image911.png"/><Relationship Id="rId928" Type="http://schemas.openxmlformats.org/officeDocument/2006/relationships/image" Target="media/image912.png"/><Relationship Id="rId929" Type="http://schemas.openxmlformats.org/officeDocument/2006/relationships/image" Target="media/image913.png"/><Relationship Id="rId930" Type="http://schemas.openxmlformats.org/officeDocument/2006/relationships/image" Target="media/image914.png"/><Relationship Id="rId931" Type="http://schemas.openxmlformats.org/officeDocument/2006/relationships/image" Target="media/image915.png"/><Relationship Id="rId932" Type="http://schemas.openxmlformats.org/officeDocument/2006/relationships/image" Target="media/image916.png"/><Relationship Id="rId933" Type="http://schemas.openxmlformats.org/officeDocument/2006/relationships/image" Target="media/image917.png"/><Relationship Id="rId934" Type="http://schemas.openxmlformats.org/officeDocument/2006/relationships/image" Target="media/image918.png"/><Relationship Id="rId935" Type="http://schemas.openxmlformats.org/officeDocument/2006/relationships/image" Target="media/image919.png"/><Relationship Id="rId936" Type="http://schemas.openxmlformats.org/officeDocument/2006/relationships/image" Target="media/image920.png"/><Relationship Id="rId937" Type="http://schemas.openxmlformats.org/officeDocument/2006/relationships/image" Target="media/image921.png"/><Relationship Id="rId938" Type="http://schemas.openxmlformats.org/officeDocument/2006/relationships/image" Target="media/image922.png"/><Relationship Id="rId939" Type="http://schemas.openxmlformats.org/officeDocument/2006/relationships/image" Target="media/image923.png"/><Relationship Id="rId940" Type="http://schemas.openxmlformats.org/officeDocument/2006/relationships/image" Target="media/image924.png"/><Relationship Id="rId941" Type="http://schemas.openxmlformats.org/officeDocument/2006/relationships/image" Target="media/image925.png"/><Relationship Id="rId942" Type="http://schemas.openxmlformats.org/officeDocument/2006/relationships/image" Target="media/image926.png"/><Relationship Id="rId943" Type="http://schemas.openxmlformats.org/officeDocument/2006/relationships/image" Target="media/image927.png"/><Relationship Id="rId944" Type="http://schemas.openxmlformats.org/officeDocument/2006/relationships/image" Target="media/image928.png"/><Relationship Id="rId945" Type="http://schemas.openxmlformats.org/officeDocument/2006/relationships/image" Target="media/image929.png"/><Relationship Id="rId946" Type="http://schemas.openxmlformats.org/officeDocument/2006/relationships/image" Target="media/image930.png"/><Relationship Id="rId947" Type="http://schemas.openxmlformats.org/officeDocument/2006/relationships/image" Target="media/image931.png"/><Relationship Id="rId948" Type="http://schemas.openxmlformats.org/officeDocument/2006/relationships/image" Target="media/image932.png"/><Relationship Id="rId949" Type="http://schemas.openxmlformats.org/officeDocument/2006/relationships/image" Target="media/image933.png"/><Relationship Id="rId950" Type="http://schemas.openxmlformats.org/officeDocument/2006/relationships/image" Target="media/image934.png"/><Relationship Id="rId951" Type="http://schemas.openxmlformats.org/officeDocument/2006/relationships/image" Target="media/image935.png"/><Relationship Id="rId952" Type="http://schemas.openxmlformats.org/officeDocument/2006/relationships/image" Target="media/image936.png"/><Relationship Id="rId953" Type="http://schemas.openxmlformats.org/officeDocument/2006/relationships/image" Target="media/image937.png"/><Relationship Id="rId954" Type="http://schemas.openxmlformats.org/officeDocument/2006/relationships/image" Target="media/image938.png"/><Relationship Id="rId955" Type="http://schemas.openxmlformats.org/officeDocument/2006/relationships/image" Target="media/image939.png"/><Relationship Id="rId956" Type="http://schemas.openxmlformats.org/officeDocument/2006/relationships/image" Target="media/image940.png"/><Relationship Id="rId957" Type="http://schemas.openxmlformats.org/officeDocument/2006/relationships/image" Target="media/image941.png"/><Relationship Id="rId958" Type="http://schemas.openxmlformats.org/officeDocument/2006/relationships/image" Target="media/image942.png"/><Relationship Id="rId959" Type="http://schemas.openxmlformats.org/officeDocument/2006/relationships/image" Target="media/image943.png"/><Relationship Id="rId960" Type="http://schemas.openxmlformats.org/officeDocument/2006/relationships/image" Target="media/image944.png"/><Relationship Id="rId961" Type="http://schemas.openxmlformats.org/officeDocument/2006/relationships/image" Target="media/image945.png"/><Relationship Id="rId962" Type="http://schemas.openxmlformats.org/officeDocument/2006/relationships/image" Target="media/image946.png"/><Relationship Id="rId963" Type="http://schemas.openxmlformats.org/officeDocument/2006/relationships/image" Target="media/image947.png"/><Relationship Id="rId964" Type="http://schemas.openxmlformats.org/officeDocument/2006/relationships/image" Target="media/image948.png"/><Relationship Id="rId965" Type="http://schemas.openxmlformats.org/officeDocument/2006/relationships/image" Target="media/image949.png"/><Relationship Id="rId966" Type="http://schemas.openxmlformats.org/officeDocument/2006/relationships/image" Target="media/image950.png"/><Relationship Id="rId967" Type="http://schemas.openxmlformats.org/officeDocument/2006/relationships/image" Target="media/image951.png"/><Relationship Id="rId968" Type="http://schemas.openxmlformats.org/officeDocument/2006/relationships/image" Target="media/image952.png"/><Relationship Id="rId969" Type="http://schemas.openxmlformats.org/officeDocument/2006/relationships/image" Target="media/image953.png"/><Relationship Id="rId970" Type="http://schemas.openxmlformats.org/officeDocument/2006/relationships/image" Target="media/image954.png"/><Relationship Id="rId971" Type="http://schemas.openxmlformats.org/officeDocument/2006/relationships/image" Target="media/image955.png"/><Relationship Id="rId972" Type="http://schemas.openxmlformats.org/officeDocument/2006/relationships/image" Target="media/image956.png"/><Relationship Id="rId973" Type="http://schemas.openxmlformats.org/officeDocument/2006/relationships/image" Target="media/image957.png"/><Relationship Id="rId974" Type="http://schemas.openxmlformats.org/officeDocument/2006/relationships/image" Target="media/image958.png"/><Relationship Id="rId975" Type="http://schemas.openxmlformats.org/officeDocument/2006/relationships/image" Target="media/image959.png"/><Relationship Id="rId976" Type="http://schemas.openxmlformats.org/officeDocument/2006/relationships/image" Target="media/image960.png"/><Relationship Id="rId977" Type="http://schemas.openxmlformats.org/officeDocument/2006/relationships/image" Target="media/image961.png"/><Relationship Id="rId978" Type="http://schemas.openxmlformats.org/officeDocument/2006/relationships/image" Target="media/image962.png"/><Relationship Id="rId979" Type="http://schemas.openxmlformats.org/officeDocument/2006/relationships/image" Target="media/image963.png"/><Relationship Id="rId980" Type="http://schemas.openxmlformats.org/officeDocument/2006/relationships/image" Target="media/image964.png"/><Relationship Id="rId981" Type="http://schemas.openxmlformats.org/officeDocument/2006/relationships/image" Target="media/image965.png"/><Relationship Id="rId982" Type="http://schemas.openxmlformats.org/officeDocument/2006/relationships/image" Target="media/image966.png"/><Relationship Id="rId983" Type="http://schemas.openxmlformats.org/officeDocument/2006/relationships/image" Target="media/image967.png"/><Relationship Id="rId984" Type="http://schemas.openxmlformats.org/officeDocument/2006/relationships/image" Target="media/image968.png"/><Relationship Id="rId985" Type="http://schemas.openxmlformats.org/officeDocument/2006/relationships/image" Target="media/image969.png"/><Relationship Id="rId986" Type="http://schemas.openxmlformats.org/officeDocument/2006/relationships/image" Target="media/image970.png"/><Relationship Id="rId987" Type="http://schemas.openxmlformats.org/officeDocument/2006/relationships/image" Target="media/image971.png"/><Relationship Id="rId988" Type="http://schemas.openxmlformats.org/officeDocument/2006/relationships/image" Target="media/image972.png"/><Relationship Id="rId989" Type="http://schemas.openxmlformats.org/officeDocument/2006/relationships/image" Target="media/image973.png"/><Relationship Id="rId990" Type="http://schemas.openxmlformats.org/officeDocument/2006/relationships/image" Target="media/image974.png"/><Relationship Id="rId991" Type="http://schemas.openxmlformats.org/officeDocument/2006/relationships/image" Target="media/image975.png"/><Relationship Id="rId992" Type="http://schemas.openxmlformats.org/officeDocument/2006/relationships/image" Target="media/image976.png"/><Relationship Id="rId993" Type="http://schemas.openxmlformats.org/officeDocument/2006/relationships/image" Target="media/image977.png"/><Relationship Id="rId994" Type="http://schemas.openxmlformats.org/officeDocument/2006/relationships/image" Target="media/image978.png"/><Relationship Id="rId995" Type="http://schemas.openxmlformats.org/officeDocument/2006/relationships/image" Target="media/image979.png"/><Relationship Id="rId996" Type="http://schemas.openxmlformats.org/officeDocument/2006/relationships/image" Target="media/image980.png"/><Relationship Id="rId997" Type="http://schemas.openxmlformats.org/officeDocument/2006/relationships/image" Target="media/image981.png"/><Relationship Id="rId998" Type="http://schemas.openxmlformats.org/officeDocument/2006/relationships/image" Target="media/image982.png"/><Relationship Id="rId999" Type="http://schemas.openxmlformats.org/officeDocument/2006/relationships/image" Target="media/image983.png"/><Relationship Id="rId1000" Type="http://schemas.openxmlformats.org/officeDocument/2006/relationships/image" Target="media/image984.png"/><Relationship Id="rId1001" Type="http://schemas.openxmlformats.org/officeDocument/2006/relationships/image" Target="media/image985.png"/><Relationship Id="rId1002" Type="http://schemas.openxmlformats.org/officeDocument/2006/relationships/image" Target="media/image986.png"/><Relationship Id="rId1003" Type="http://schemas.openxmlformats.org/officeDocument/2006/relationships/image" Target="media/image987.png"/><Relationship Id="rId1004" Type="http://schemas.openxmlformats.org/officeDocument/2006/relationships/image" Target="media/image988.png"/><Relationship Id="rId1005" Type="http://schemas.openxmlformats.org/officeDocument/2006/relationships/image" Target="media/image989.png"/><Relationship Id="rId1006" Type="http://schemas.openxmlformats.org/officeDocument/2006/relationships/image" Target="media/image990.png"/><Relationship Id="rId1007" Type="http://schemas.openxmlformats.org/officeDocument/2006/relationships/image" Target="media/image991.png"/><Relationship Id="rId1008" Type="http://schemas.openxmlformats.org/officeDocument/2006/relationships/image" Target="media/image992.png"/><Relationship Id="rId1009" Type="http://schemas.openxmlformats.org/officeDocument/2006/relationships/image" Target="media/image993.png"/><Relationship Id="rId1010" Type="http://schemas.openxmlformats.org/officeDocument/2006/relationships/image" Target="media/image994.png"/><Relationship Id="rId1011" Type="http://schemas.openxmlformats.org/officeDocument/2006/relationships/image" Target="media/image995.png"/><Relationship Id="rId1012" Type="http://schemas.openxmlformats.org/officeDocument/2006/relationships/image" Target="media/image996.png"/><Relationship Id="rId1013" Type="http://schemas.openxmlformats.org/officeDocument/2006/relationships/image" Target="media/image997.png"/><Relationship Id="rId1014" Type="http://schemas.openxmlformats.org/officeDocument/2006/relationships/image" Target="media/image998.png"/><Relationship Id="rId1015" Type="http://schemas.openxmlformats.org/officeDocument/2006/relationships/image" Target="media/image999.png"/><Relationship Id="rId1016" Type="http://schemas.openxmlformats.org/officeDocument/2006/relationships/image" Target="media/image1000.png"/><Relationship Id="rId1017" Type="http://schemas.openxmlformats.org/officeDocument/2006/relationships/image" Target="media/image1001.png"/><Relationship Id="rId1018" Type="http://schemas.openxmlformats.org/officeDocument/2006/relationships/image" Target="media/image1002.png"/><Relationship Id="rId1019" Type="http://schemas.openxmlformats.org/officeDocument/2006/relationships/image" Target="media/image1003.png"/><Relationship Id="rId1020" Type="http://schemas.openxmlformats.org/officeDocument/2006/relationships/image" Target="media/image1004.png"/><Relationship Id="rId1021" Type="http://schemas.openxmlformats.org/officeDocument/2006/relationships/image" Target="media/image1005.png"/><Relationship Id="rId1022" Type="http://schemas.openxmlformats.org/officeDocument/2006/relationships/image" Target="media/image1006.png"/><Relationship Id="rId1023" Type="http://schemas.openxmlformats.org/officeDocument/2006/relationships/image" Target="media/image1007.png"/><Relationship Id="rId1024" Type="http://schemas.openxmlformats.org/officeDocument/2006/relationships/image" Target="media/image1008.png"/><Relationship Id="rId1025" Type="http://schemas.openxmlformats.org/officeDocument/2006/relationships/image" Target="media/image1009.png"/><Relationship Id="rId1026" Type="http://schemas.openxmlformats.org/officeDocument/2006/relationships/image" Target="media/image1010.png"/><Relationship Id="rId1027" Type="http://schemas.openxmlformats.org/officeDocument/2006/relationships/image" Target="media/image1011.png"/><Relationship Id="rId1028" Type="http://schemas.openxmlformats.org/officeDocument/2006/relationships/image" Target="media/image1012.png"/><Relationship Id="rId1029" Type="http://schemas.openxmlformats.org/officeDocument/2006/relationships/image" Target="media/image1013.png"/><Relationship Id="rId1030" Type="http://schemas.openxmlformats.org/officeDocument/2006/relationships/image" Target="media/image1014.png"/><Relationship Id="rId1031" Type="http://schemas.openxmlformats.org/officeDocument/2006/relationships/image" Target="media/image1015.png"/><Relationship Id="rId1032" Type="http://schemas.openxmlformats.org/officeDocument/2006/relationships/image" Target="media/image1016.png"/><Relationship Id="rId1033" Type="http://schemas.openxmlformats.org/officeDocument/2006/relationships/image" Target="media/image1017.png"/><Relationship Id="rId1034" Type="http://schemas.openxmlformats.org/officeDocument/2006/relationships/image" Target="media/image1018.png"/><Relationship Id="rId1035" Type="http://schemas.openxmlformats.org/officeDocument/2006/relationships/image" Target="media/image1019.png"/><Relationship Id="rId1036" Type="http://schemas.openxmlformats.org/officeDocument/2006/relationships/image" Target="media/image1020.png"/><Relationship Id="rId1037" Type="http://schemas.openxmlformats.org/officeDocument/2006/relationships/image" Target="media/image1021.png"/><Relationship Id="rId1038" Type="http://schemas.openxmlformats.org/officeDocument/2006/relationships/image" Target="media/image1022.png"/><Relationship Id="rId1039" Type="http://schemas.openxmlformats.org/officeDocument/2006/relationships/image" Target="media/image1023.png"/><Relationship Id="rId1040" Type="http://schemas.openxmlformats.org/officeDocument/2006/relationships/image" Target="media/image1024.png"/><Relationship Id="rId1041" Type="http://schemas.openxmlformats.org/officeDocument/2006/relationships/image" Target="media/image1025.png"/><Relationship Id="rId1042" Type="http://schemas.openxmlformats.org/officeDocument/2006/relationships/image" Target="media/image1026.png"/><Relationship Id="rId1043" Type="http://schemas.openxmlformats.org/officeDocument/2006/relationships/image" Target="media/image1027.png"/><Relationship Id="rId1044" Type="http://schemas.openxmlformats.org/officeDocument/2006/relationships/image" Target="media/image1028.png"/><Relationship Id="rId1045" Type="http://schemas.openxmlformats.org/officeDocument/2006/relationships/image" Target="media/image1029.png"/><Relationship Id="rId1046" Type="http://schemas.openxmlformats.org/officeDocument/2006/relationships/image" Target="media/image1030.png"/><Relationship Id="rId1047" Type="http://schemas.openxmlformats.org/officeDocument/2006/relationships/image" Target="media/image1031.png"/><Relationship Id="rId1048" Type="http://schemas.openxmlformats.org/officeDocument/2006/relationships/image" Target="media/image1032.png"/><Relationship Id="rId1049" Type="http://schemas.openxmlformats.org/officeDocument/2006/relationships/image" Target="media/image1033.png"/><Relationship Id="rId1050" Type="http://schemas.openxmlformats.org/officeDocument/2006/relationships/image" Target="media/image1034.png"/><Relationship Id="rId1051" Type="http://schemas.openxmlformats.org/officeDocument/2006/relationships/image" Target="media/image1035.png"/><Relationship Id="rId1052" Type="http://schemas.openxmlformats.org/officeDocument/2006/relationships/image" Target="media/image1036.png"/><Relationship Id="rId1053" Type="http://schemas.openxmlformats.org/officeDocument/2006/relationships/image" Target="media/image1037.png"/><Relationship Id="rId1054" Type="http://schemas.openxmlformats.org/officeDocument/2006/relationships/image" Target="media/image1038.png"/><Relationship Id="rId1055" Type="http://schemas.openxmlformats.org/officeDocument/2006/relationships/image" Target="media/image1039.png"/><Relationship Id="rId1056" Type="http://schemas.openxmlformats.org/officeDocument/2006/relationships/image" Target="media/image1040.png"/><Relationship Id="rId1057" Type="http://schemas.openxmlformats.org/officeDocument/2006/relationships/image" Target="media/image1041.png"/><Relationship Id="rId1058" Type="http://schemas.openxmlformats.org/officeDocument/2006/relationships/image" Target="media/image1042.png"/><Relationship Id="rId1059" Type="http://schemas.openxmlformats.org/officeDocument/2006/relationships/image" Target="media/image1043.png"/><Relationship Id="rId1060" Type="http://schemas.openxmlformats.org/officeDocument/2006/relationships/image" Target="media/image1044.png"/><Relationship Id="rId1061" Type="http://schemas.openxmlformats.org/officeDocument/2006/relationships/image" Target="media/image1045.png"/><Relationship Id="rId1062" Type="http://schemas.openxmlformats.org/officeDocument/2006/relationships/image" Target="media/image1046.png"/><Relationship Id="rId1063" Type="http://schemas.openxmlformats.org/officeDocument/2006/relationships/image" Target="media/image1047.png"/><Relationship Id="rId1064" Type="http://schemas.openxmlformats.org/officeDocument/2006/relationships/image" Target="media/image1048.png"/><Relationship Id="rId1065" Type="http://schemas.openxmlformats.org/officeDocument/2006/relationships/image" Target="media/image1049.png"/><Relationship Id="rId1066" Type="http://schemas.openxmlformats.org/officeDocument/2006/relationships/image" Target="media/image1050.png"/><Relationship Id="rId1067" Type="http://schemas.openxmlformats.org/officeDocument/2006/relationships/image" Target="media/image1051.png"/><Relationship Id="rId1068" Type="http://schemas.openxmlformats.org/officeDocument/2006/relationships/image" Target="media/image1052.png"/><Relationship Id="rId1069" Type="http://schemas.openxmlformats.org/officeDocument/2006/relationships/image" Target="media/image1053.png"/><Relationship Id="rId1070" Type="http://schemas.openxmlformats.org/officeDocument/2006/relationships/image" Target="media/image1054.png"/><Relationship Id="rId1071" Type="http://schemas.openxmlformats.org/officeDocument/2006/relationships/image" Target="media/image1055.png"/><Relationship Id="rId1072" Type="http://schemas.openxmlformats.org/officeDocument/2006/relationships/image" Target="media/image1056.png"/><Relationship Id="rId1073" Type="http://schemas.openxmlformats.org/officeDocument/2006/relationships/image" Target="media/image1057.png"/><Relationship Id="rId1074" Type="http://schemas.openxmlformats.org/officeDocument/2006/relationships/image" Target="media/image1058.png"/><Relationship Id="rId1075" Type="http://schemas.openxmlformats.org/officeDocument/2006/relationships/image" Target="media/image1059.png"/><Relationship Id="rId1076" Type="http://schemas.openxmlformats.org/officeDocument/2006/relationships/image" Target="media/image1060.png"/><Relationship Id="rId1077" Type="http://schemas.openxmlformats.org/officeDocument/2006/relationships/image" Target="media/image1061.png"/><Relationship Id="rId1078" Type="http://schemas.openxmlformats.org/officeDocument/2006/relationships/image" Target="media/image1062.png"/><Relationship Id="rId1079" Type="http://schemas.openxmlformats.org/officeDocument/2006/relationships/image" Target="media/image1063.png"/><Relationship Id="rId1080" Type="http://schemas.openxmlformats.org/officeDocument/2006/relationships/image" Target="media/image1064.png"/><Relationship Id="rId1081" Type="http://schemas.openxmlformats.org/officeDocument/2006/relationships/image" Target="media/image1065.png"/><Relationship Id="rId1082" Type="http://schemas.openxmlformats.org/officeDocument/2006/relationships/image" Target="media/image1066.png"/><Relationship Id="rId1083" Type="http://schemas.openxmlformats.org/officeDocument/2006/relationships/image" Target="media/image1067.png"/><Relationship Id="rId1084" Type="http://schemas.openxmlformats.org/officeDocument/2006/relationships/image" Target="media/image1068.png"/><Relationship Id="rId1085" Type="http://schemas.openxmlformats.org/officeDocument/2006/relationships/image" Target="media/image1069.png"/><Relationship Id="rId1086" Type="http://schemas.openxmlformats.org/officeDocument/2006/relationships/image" Target="media/image1070.png"/><Relationship Id="rId1087" Type="http://schemas.openxmlformats.org/officeDocument/2006/relationships/image" Target="media/image1071.png"/><Relationship Id="rId1088" Type="http://schemas.openxmlformats.org/officeDocument/2006/relationships/image" Target="media/image1072.png"/><Relationship Id="rId1089" Type="http://schemas.openxmlformats.org/officeDocument/2006/relationships/image" Target="media/image1073.png"/><Relationship Id="rId1090" Type="http://schemas.openxmlformats.org/officeDocument/2006/relationships/image" Target="media/image1074.png"/><Relationship Id="rId1091" Type="http://schemas.openxmlformats.org/officeDocument/2006/relationships/image" Target="media/image1075.png"/><Relationship Id="rId1092" Type="http://schemas.openxmlformats.org/officeDocument/2006/relationships/image" Target="media/image1076.png"/><Relationship Id="rId1093" Type="http://schemas.openxmlformats.org/officeDocument/2006/relationships/image" Target="media/image1077.png"/><Relationship Id="rId1094" Type="http://schemas.openxmlformats.org/officeDocument/2006/relationships/image" Target="media/image1078.png"/><Relationship Id="rId1095" Type="http://schemas.openxmlformats.org/officeDocument/2006/relationships/image" Target="media/image1079.png"/><Relationship Id="rId1096" Type="http://schemas.openxmlformats.org/officeDocument/2006/relationships/image" Target="media/image1080.png"/><Relationship Id="rId1097" Type="http://schemas.openxmlformats.org/officeDocument/2006/relationships/image" Target="media/image1081.png"/><Relationship Id="rId1098" Type="http://schemas.openxmlformats.org/officeDocument/2006/relationships/image" Target="media/image1082.png"/><Relationship Id="rId1099" Type="http://schemas.openxmlformats.org/officeDocument/2006/relationships/image" Target="media/image1083.png"/><Relationship Id="rId1100" Type="http://schemas.openxmlformats.org/officeDocument/2006/relationships/image" Target="media/image1084.png"/><Relationship Id="rId1101" Type="http://schemas.openxmlformats.org/officeDocument/2006/relationships/image" Target="media/image1085.png"/><Relationship Id="rId1102" Type="http://schemas.openxmlformats.org/officeDocument/2006/relationships/image" Target="media/image1086.png"/><Relationship Id="rId1103" Type="http://schemas.openxmlformats.org/officeDocument/2006/relationships/image" Target="media/image1087.png"/><Relationship Id="rId1104" Type="http://schemas.openxmlformats.org/officeDocument/2006/relationships/image" Target="media/image1088.png"/><Relationship Id="rId1105" Type="http://schemas.openxmlformats.org/officeDocument/2006/relationships/image" Target="media/image1089.png"/><Relationship Id="rId1106" Type="http://schemas.openxmlformats.org/officeDocument/2006/relationships/image" Target="media/image1090.png"/><Relationship Id="rId1107" Type="http://schemas.openxmlformats.org/officeDocument/2006/relationships/image" Target="media/image1091.png"/><Relationship Id="rId1108" Type="http://schemas.openxmlformats.org/officeDocument/2006/relationships/image" Target="media/image1092.png"/><Relationship Id="rId1109" Type="http://schemas.openxmlformats.org/officeDocument/2006/relationships/image" Target="media/image1093.png"/><Relationship Id="rId1110" Type="http://schemas.openxmlformats.org/officeDocument/2006/relationships/image" Target="media/image1094.png"/><Relationship Id="rId1111" Type="http://schemas.openxmlformats.org/officeDocument/2006/relationships/image" Target="media/image1095.png"/><Relationship Id="rId1112" Type="http://schemas.openxmlformats.org/officeDocument/2006/relationships/image" Target="media/image1096.png"/><Relationship Id="rId1113" Type="http://schemas.openxmlformats.org/officeDocument/2006/relationships/image" Target="media/image1097.png"/><Relationship Id="rId1114" Type="http://schemas.openxmlformats.org/officeDocument/2006/relationships/image" Target="media/image1098.png"/><Relationship Id="rId1115" Type="http://schemas.openxmlformats.org/officeDocument/2006/relationships/image" Target="media/image1099.png"/><Relationship Id="rId1116" Type="http://schemas.openxmlformats.org/officeDocument/2006/relationships/image" Target="media/image1100.png"/><Relationship Id="rId1117" Type="http://schemas.openxmlformats.org/officeDocument/2006/relationships/image" Target="media/image1101.png"/><Relationship Id="rId1118" Type="http://schemas.openxmlformats.org/officeDocument/2006/relationships/image" Target="media/image1102.png"/><Relationship Id="rId1119" Type="http://schemas.openxmlformats.org/officeDocument/2006/relationships/image" Target="media/image1103.png"/><Relationship Id="rId1120" Type="http://schemas.openxmlformats.org/officeDocument/2006/relationships/image" Target="media/image1104.png"/><Relationship Id="rId1121" Type="http://schemas.openxmlformats.org/officeDocument/2006/relationships/image" Target="media/image1105.png"/><Relationship Id="rId1122" Type="http://schemas.openxmlformats.org/officeDocument/2006/relationships/image" Target="media/image1106.png"/><Relationship Id="rId1123" Type="http://schemas.openxmlformats.org/officeDocument/2006/relationships/image" Target="media/image1107.png"/><Relationship Id="rId1124" Type="http://schemas.openxmlformats.org/officeDocument/2006/relationships/image" Target="media/image1108.png"/><Relationship Id="rId1125" Type="http://schemas.openxmlformats.org/officeDocument/2006/relationships/image" Target="media/image1109.png"/><Relationship Id="rId1126" Type="http://schemas.openxmlformats.org/officeDocument/2006/relationships/image" Target="media/image1110.png"/><Relationship Id="rId1127" Type="http://schemas.openxmlformats.org/officeDocument/2006/relationships/image" Target="media/image1111.png"/><Relationship Id="rId1128" Type="http://schemas.openxmlformats.org/officeDocument/2006/relationships/image" Target="media/image1112.png"/><Relationship Id="rId1129" Type="http://schemas.openxmlformats.org/officeDocument/2006/relationships/image" Target="media/image1113.png"/><Relationship Id="rId1130" Type="http://schemas.openxmlformats.org/officeDocument/2006/relationships/image" Target="media/image1114.png"/><Relationship Id="rId1131" Type="http://schemas.openxmlformats.org/officeDocument/2006/relationships/image" Target="media/image1115.png"/><Relationship Id="rId1132" Type="http://schemas.openxmlformats.org/officeDocument/2006/relationships/image" Target="media/image1116.png"/><Relationship Id="rId1133" Type="http://schemas.openxmlformats.org/officeDocument/2006/relationships/image" Target="media/image1117.png"/><Relationship Id="rId1134" Type="http://schemas.openxmlformats.org/officeDocument/2006/relationships/image" Target="media/image1118.png"/><Relationship Id="rId1135" Type="http://schemas.openxmlformats.org/officeDocument/2006/relationships/image" Target="media/image1119.png"/><Relationship Id="rId1136" Type="http://schemas.openxmlformats.org/officeDocument/2006/relationships/image" Target="media/image1120.png"/><Relationship Id="rId1137" Type="http://schemas.openxmlformats.org/officeDocument/2006/relationships/image" Target="media/image1121.png"/><Relationship Id="rId1138" Type="http://schemas.openxmlformats.org/officeDocument/2006/relationships/image" Target="media/image1122.png"/><Relationship Id="rId1139" Type="http://schemas.openxmlformats.org/officeDocument/2006/relationships/image" Target="media/image1123.png"/><Relationship Id="rId1140" Type="http://schemas.openxmlformats.org/officeDocument/2006/relationships/image" Target="media/image1124.png"/><Relationship Id="rId1141" Type="http://schemas.openxmlformats.org/officeDocument/2006/relationships/image" Target="media/image1125.png"/><Relationship Id="rId1142" Type="http://schemas.openxmlformats.org/officeDocument/2006/relationships/image" Target="media/image1126.png"/><Relationship Id="rId1143" Type="http://schemas.openxmlformats.org/officeDocument/2006/relationships/image" Target="media/image1127.png"/><Relationship Id="rId1144" Type="http://schemas.openxmlformats.org/officeDocument/2006/relationships/image" Target="media/image1128.png"/><Relationship Id="rId1145" Type="http://schemas.openxmlformats.org/officeDocument/2006/relationships/image" Target="media/image1129.png"/><Relationship Id="rId1146" Type="http://schemas.openxmlformats.org/officeDocument/2006/relationships/image" Target="media/image1130.png"/><Relationship Id="rId1147" Type="http://schemas.openxmlformats.org/officeDocument/2006/relationships/image" Target="media/image1131.png"/><Relationship Id="rId1148" Type="http://schemas.openxmlformats.org/officeDocument/2006/relationships/image" Target="media/image1132.png"/><Relationship Id="rId1149" Type="http://schemas.openxmlformats.org/officeDocument/2006/relationships/image" Target="media/image1133.png"/><Relationship Id="rId1150" Type="http://schemas.openxmlformats.org/officeDocument/2006/relationships/image" Target="media/image1134.png"/><Relationship Id="rId1151" Type="http://schemas.openxmlformats.org/officeDocument/2006/relationships/image" Target="media/image1135.png"/><Relationship Id="rId1152" Type="http://schemas.openxmlformats.org/officeDocument/2006/relationships/image" Target="media/image1136.png"/><Relationship Id="rId1153" Type="http://schemas.openxmlformats.org/officeDocument/2006/relationships/image" Target="media/image1137.png"/><Relationship Id="rId1154" Type="http://schemas.openxmlformats.org/officeDocument/2006/relationships/image" Target="media/image1138.png"/><Relationship Id="rId1155" Type="http://schemas.openxmlformats.org/officeDocument/2006/relationships/image" Target="media/image1139.png"/><Relationship Id="rId1156" Type="http://schemas.openxmlformats.org/officeDocument/2006/relationships/image" Target="media/image1140.png"/><Relationship Id="rId1157" Type="http://schemas.openxmlformats.org/officeDocument/2006/relationships/image" Target="media/image1141.png"/><Relationship Id="rId1158" Type="http://schemas.openxmlformats.org/officeDocument/2006/relationships/image" Target="media/image1142.png"/><Relationship Id="rId1159" Type="http://schemas.openxmlformats.org/officeDocument/2006/relationships/image" Target="media/image1143.png"/><Relationship Id="rId1160" Type="http://schemas.openxmlformats.org/officeDocument/2006/relationships/image" Target="media/image1144.png"/><Relationship Id="rId1161" Type="http://schemas.openxmlformats.org/officeDocument/2006/relationships/image" Target="media/image1145.png"/><Relationship Id="rId1162" Type="http://schemas.openxmlformats.org/officeDocument/2006/relationships/image" Target="media/image1146.png"/><Relationship Id="rId1163" Type="http://schemas.openxmlformats.org/officeDocument/2006/relationships/image" Target="media/image1147.png"/><Relationship Id="rId1164" Type="http://schemas.openxmlformats.org/officeDocument/2006/relationships/image" Target="media/image1148.png"/><Relationship Id="rId1165" Type="http://schemas.openxmlformats.org/officeDocument/2006/relationships/image" Target="media/image1149.png"/><Relationship Id="rId1166" Type="http://schemas.openxmlformats.org/officeDocument/2006/relationships/image" Target="media/image1150.png"/><Relationship Id="rId1167" Type="http://schemas.openxmlformats.org/officeDocument/2006/relationships/image" Target="media/image1151.png"/><Relationship Id="rId1168" Type="http://schemas.openxmlformats.org/officeDocument/2006/relationships/image" Target="media/image1152.png"/><Relationship Id="rId1169" Type="http://schemas.openxmlformats.org/officeDocument/2006/relationships/image" Target="media/image1153.png"/><Relationship Id="rId1170" Type="http://schemas.openxmlformats.org/officeDocument/2006/relationships/image" Target="media/image1154.png"/><Relationship Id="rId1171" Type="http://schemas.openxmlformats.org/officeDocument/2006/relationships/image" Target="media/image1155.png"/><Relationship Id="rId1172" Type="http://schemas.openxmlformats.org/officeDocument/2006/relationships/image" Target="media/image1156.png"/><Relationship Id="rId1173" Type="http://schemas.openxmlformats.org/officeDocument/2006/relationships/image" Target="media/image1157.png"/><Relationship Id="rId1174" Type="http://schemas.openxmlformats.org/officeDocument/2006/relationships/image" Target="media/image1158.png"/><Relationship Id="rId1175" Type="http://schemas.openxmlformats.org/officeDocument/2006/relationships/image" Target="media/image1159.png"/><Relationship Id="rId1176" Type="http://schemas.openxmlformats.org/officeDocument/2006/relationships/image" Target="media/image1160.png"/><Relationship Id="rId1177" Type="http://schemas.openxmlformats.org/officeDocument/2006/relationships/image" Target="media/image1161.png"/><Relationship Id="rId1178" Type="http://schemas.openxmlformats.org/officeDocument/2006/relationships/image" Target="media/image1162.png"/><Relationship Id="rId1179" Type="http://schemas.openxmlformats.org/officeDocument/2006/relationships/image" Target="media/image1163.png"/><Relationship Id="rId1180" Type="http://schemas.openxmlformats.org/officeDocument/2006/relationships/image" Target="media/image1164.png"/><Relationship Id="rId1181" Type="http://schemas.openxmlformats.org/officeDocument/2006/relationships/image" Target="media/image1165.png"/><Relationship Id="rId1182" Type="http://schemas.openxmlformats.org/officeDocument/2006/relationships/image" Target="media/image1166.png"/><Relationship Id="rId1183" Type="http://schemas.openxmlformats.org/officeDocument/2006/relationships/image" Target="media/image1167.png"/><Relationship Id="rId1184" Type="http://schemas.openxmlformats.org/officeDocument/2006/relationships/image" Target="media/image1168.png"/><Relationship Id="rId1185" Type="http://schemas.openxmlformats.org/officeDocument/2006/relationships/image" Target="media/image1169.png"/><Relationship Id="rId1186" Type="http://schemas.openxmlformats.org/officeDocument/2006/relationships/image" Target="media/image1170.png"/><Relationship Id="rId1187" Type="http://schemas.openxmlformats.org/officeDocument/2006/relationships/image" Target="media/image1171.png"/><Relationship Id="rId1188" Type="http://schemas.openxmlformats.org/officeDocument/2006/relationships/image" Target="media/image1172.png"/><Relationship Id="rId1189" Type="http://schemas.openxmlformats.org/officeDocument/2006/relationships/image" Target="media/image1173.png"/><Relationship Id="rId1190" Type="http://schemas.openxmlformats.org/officeDocument/2006/relationships/image" Target="media/image1174.png"/><Relationship Id="rId1191" Type="http://schemas.openxmlformats.org/officeDocument/2006/relationships/image" Target="media/image1175.png"/><Relationship Id="rId1192" Type="http://schemas.openxmlformats.org/officeDocument/2006/relationships/image" Target="media/image1176.png"/><Relationship Id="rId1193" Type="http://schemas.openxmlformats.org/officeDocument/2006/relationships/image" Target="media/image1177.png"/><Relationship Id="rId1194" Type="http://schemas.openxmlformats.org/officeDocument/2006/relationships/image" Target="media/image1178.png"/><Relationship Id="rId1195" Type="http://schemas.openxmlformats.org/officeDocument/2006/relationships/image" Target="media/image1179.png"/><Relationship Id="rId1196" Type="http://schemas.openxmlformats.org/officeDocument/2006/relationships/image" Target="media/image1180.png"/><Relationship Id="rId1197" Type="http://schemas.openxmlformats.org/officeDocument/2006/relationships/image" Target="media/image1181.png"/><Relationship Id="rId1198" Type="http://schemas.openxmlformats.org/officeDocument/2006/relationships/image" Target="media/image1182.png"/><Relationship Id="rId1199" Type="http://schemas.openxmlformats.org/officeDocument/2006/relationships/image" Target="media/image1183.png"/><Relationship Id="rId1200" Type="http://schemas.openxmlformats.org/officeDocument/2006/relationships/image" Target="media/image1184.png"/><Relationship Id="rId1201" Type="http://schemas.openxmlformats.org/officeDocument/2006/relationships/image" Target="media/image1185.png"/><Relationship Id="rId1202" Type="http://schemas.openxmlformats.org/officeDocument/2006/relationships/image" Target="media/image1186.png"/><Relationship Id="rId1203" Type="http://schemas.openxmlformats.org/officeDocument/2006/relationships/image" Target="media/image1187.png"/><Relationship Id="rId1204" Type="http://schemas.openxmlformats.org/officeDocument/2006/relationships/image" Target="media/image1188.png"/><Relationship Id="rId1205" Type="http://schemas.openxmlformats.org/officeDocument/2006/relationships/image" Target="media/image1189.png"/><Relationship Id="rId1206" Type="http://schemas.openxmlformats.org/officeDocument/2006/relationships/image" Target="media/image1190.png"/><Relationship Id="rId1207" Type="http://schemas.openxmlformats.org/officeDocument/2006/relationships/image" Target="media/image1191.png"/><Relationship Id="rId1208" Type="http://schemas.openxmlformats.org/officeDocument/2006/relationships/image" Target="media/image1192.png"/><Relationship Id="rId1209" Type="http://schemas.openxmlformats.org/officeDocument/2006/relationships/image" Target="media/image1193.png"/><Relationship Id="rId1210" Type="http://schemas.openxmlformats.org/officeDocument/2006/relationships/image" Target="media/image1194.png"/><Relationship Id="rId1211" Type="http://schemas.openxmlformats.org/officeDocument/2006/relationships/image" Target="media/image1195.png"/><Relationship Id="rId1212" Type="http://schemas.openxmlformats.org/officeDocument/2006/relationships/image" Target="media/image1196.png"/><Relationship Id="rId1213" Type="http://schemas.openxmlformats.org/officeDocument/2006/relationships/image" Target="media/image1197.png"/><Relationship Id="rId1214" Type="http://schemas.openxmlformats.org/officeDocument/2006/relationships/image" Target="media/image1198.png"/><Relationship Id="rId1215" Type="http://schemas.openxmlformats.org/officeDocument/2006/relationships/image" Target="media/image1199.png"/><Relationship Id="rId1216" Type="http://schemas.openxmlformats.org/officeDocument/2006/relationships/image" Target="media/image1200.png"/><Relationship Id="rId1217" Type="http://schemas.openxmlformats.org/officeDocument/2006/relationships/image" Target="media/image1201.png"/><Relationship Id="rId1218" Type="http://schemas.openxmlformats.org/officeDocument/2006/relationships/image" Target="media/image1202.png"/><Relationship Id="rId1219" Type="http://schemas.openxmlformats.org/officeDocument/2006/relationships/image" Target="media/image1203.png"/><Relationship Id="rId1220" Type="http://schemas.openxmlformats.org/officeDocument/2006/relationships/image" Target="media/image1204.png"/><Relationship Id="rId1221" Type="http://schemas.openxmlformats.org/officeDocument/2006/relationships/image" Target="media/image1205.png"/><Relationship Id="rId1222" Type="http://schemas.openxmlformats.org/officeDocument/2006/relationships/image" Target="media/image1206.png"/><Relationship Id="rId1223" Type="http://schemas.openxmlformats.org/officeDocument/2006/relationships/image" Target="media/image1207.png"/><Relationship Id="rId1224" Type="http://schemas.openxmlformats.org/officeDocument/2006/relationships/image" Target="media/image1208.png"/><Relationship Id="rId1225" Type="http://schemas.openxmlformats.org/officeDocument/2006/relationships/image" Target="media/image1209.png"/><Relationship Id="rId1226" Type="http://schemas.openxmlformats.org/officeDocument/2006/relationships/image" Target="media/image1210.png"/><Relationship Id="rId1227" Type="http://schemas.openxmlformats.org/officeDocument/2006/relationships/image" Target="media/image1211.png"/><Relationship Id="rId1228" Type="http://schemas.openxmlformats.org/officeDocument/2006/relationships/image" Target="media/image1212.png"/><Relationship Id="rId1229" Type="http://schemas.openxmlformats.org/officeDocument/2006/relationships/image" Target="media/image1213.png"/><Relationship Id="rId1230" Type="http://schemas.openxmlformats.org/officeDocument/2006/relationships/image" Target="media/image1214.png"/><Relationship Id="rId1231" Type="http://schemas.openxmlformats.org/officeDocument/2006/relationships/image" Target="media/image1215.png"/><Relationship Id="rId1232" Type="http://schemas.openxmlformats.org/officeDocument/2006/relationships/image" Target="media/image1216.png"/><Relationship Id="rId1233" Type="http://schemas.openxmlformats.org/officeDocument/2006/relationships/image" Target="media/image1217.png"/><Relationship Id="rId1234" Type="http://schemas.openxmlformats.org/officeDocument/2006/relationships/image" Target="media/image1218.png"/><Relationship Id="rId1235" Type="http://schemas.openxmlformats.org/officeDocument/2006/relationships/image" Target="media/image1219.png"/><Relationship Id="rId1236" Type="http://schemas.openxmlformats.org/officeDocument/2006/relationships/image" Target="media/image1220.png"/><Relationship Id="rId1237" Type="http://schemas.openxmlformats.org/officeDocument/2006/relationships/image" Target="media/image1221.png"/><Relationship Id="rId1238" Type="http://schemas.openxmlformats.org/officeDocument/2006/relationships/image" Target="media/image1222.png"/><Relationship Id="rId1239" Type="http://schemas.openxmlformats.org/officeDocument/2006/relationships/image" Target="media/image1223.png"/><Relationship Id="rId1240" Type="http://schemas.openxmlformats.org/officeDocument/2006/relationships/image" Target="media/image1224.png"/><Relationship Id="rId1241" Type="http://schemas.openxmlformats.org/officeDocument/2006/relationships/image" Target="media/image1225.png"/><Relationship Id="rId1242" Type="http://schemas.openxmlformats.org/officeDocument/2006/relationships/image" Target="media/image1226.png"/><Relationship Id="rId1243" Type="http://schemas.openxmlformats.org/officeDocument/2006/relationships/image" Target="media/image1227.png"/><Relationship Id="rId1244" Type="http://schemas.openxmlformats.org/officeDocument/2006/relationships/image" Target="media/image1228.png"/><Relationship Id="rId1245" Type="http://schemas.openxmlformats.org/officeDocument/2006/relationships/image" Target="media/image1229.png"/><Relationship Id="rId1246" Type="http://schemas.openxmlformats.org/officeDocument/2006/relationships/image" Target="media/image1230.png"/><Relationship Id="rId1247" Type="http://schemas.openxmlformats.org/officeDocument/2006/relationships/image" Target="media/image1231.png"/><Relationship Id="rId1248" Type="http://schemas.openxmlformats.org/officeDocument/2006/relationships/image" Target="media/image1232.png"/><Relationship Id="rId1249" Type="http://schemas.openxmlformats.org/officeDocument/2006/relationships/image" Target="media/image1233.png"/><Relationship Id="rId1250" Type="http://schemas.openxmlformats.org/officeDocument/2006/relationships/image" Target="media/image1234.png"/><Relationship Id="rId1251" Type="http://schemas.openxmlformats.org/officeDocument/2006/relationships/image" Target="media/image1235.png"/><Relationship Id="rId1252" Type="http://schemas.openxmlformats.org/officeDocument/2006/relationships/image" Target="media/image1236.png"/><Relationship Id="rId1253" Type="http://schemas.openxmlformats.org/officeDocument/2006/relationships/image" Target="media/image1237.png"/><Relationship Id="rId1254" Type="http://schemas.openxmlformats.org/officeDocument/2006/relationships/image" Target="media/image1238.png"/><Relationship Id="rId1255" Type="http://schemas.openxmlformats.org/officeDocument/2006/relationships/image" Target="media/image1239.png"/><Relationship Id="rId1256" Type="http://schemas.openxmlformats.org/officeDocument/2006/relationships/image" Target="media/image1240.png"/><Relationship Id="rId1257" Type="http://schemas.openxmlformats.org/officeDocument/2006/relationships/image" Target="media/image1241.png"/><Relationship Id="rId1258" Type="http://schemas.openxmlformats.org/officeDocument/2006/relationships/image" Target="media/image1242.png"/><Relationship Id="rId1259" Type="http://schemas.openxmlformats.org/officeDocument/2006/relationships/image" Target="media/image1243.png"/><Relationship Id="rId1260" Type="http://schemas.openxmlformats.org/officeDocument/2006/relationships/image" Target="media/image1244.png"/><Relationship Id="rId1261" Type="http://schemas.openxmlformats.org/officeDocument/2006/relationships/image" Target="media/image1245.png"/><Relationship Id="rId1262" Type="http://schemas.openxmlformats.org/officeDocument/2006/relationships/image" Target="media/image1246.png"/><Relationship Id="rId1263" Type="http://schemas.openxmlformats.org/officeDocument/2006/relationships/image" Target="media/image1247.png"/><Relationship Id="rId1264" Type="http://schemas.openxmlformats.org/officeDocument/2006/relationships/image" Target="media/image1248.png"/><Relationship Id="rId1265" Type="http://schemas.openxmlformats.org/officeDocument/2006/relationships/image" Target="media/image1249.png"/><Relationship Id="rId1266" Type="http://schemas.openxmlformats.org/officeDocument/2006/relationships/image" Target="media/image1250.png"/><Relationship Id="rId1267" Type="http://schemas.openxmlformats.org/officeDocument/2006/relationships/image" Target="media/image1251.png"/><Relationship Id="rId1268" Type="http://schemas.openxmlformats.org/officeDocument/2006/relationships/image" Target="media/image1252.png"/><Relationship Id="rId1269" Type="http://schemas.openxmlformats.org/officeDocument/2006/relationships/image" Target="media/image1253.png"/><Relationship Id="rId1270" Type="http://schemas.openxmlformats.org/officeDocument/2006/relationships/image" Target="media/image1254.png"/><Relationship Id="rId1271" Type="http://schemas.openxmlformats.org/officeDocument/2006/relationships/image" Target="media/image1255.png"/><Relationship Id="rId1272" Type="http://schemas.openxmlformats.org/officeDocument/2006/relationships/image" Target="media/image1256.png"/><Relationship Id="rId1273" Type="http://schemas.openxmlformats.org/officeDocument/2006/relationships/image" Target="media/image1257.png"/><Relationship Id="rId1274" Type="http://schemas.openxmlformats.org/officeDocument/2006/relationships/image" Target="media/image1258.png"/><Relationship Id="rId1275" Type="http://schemas.openxmlformats.org/officeDocument/2006/relationships/image" Target="media/image1259.png"/><Relationship Id="rId1276" Type="http://schemas.openxmlformats.org/officeDocument/2006/relationships/image" Target="media/image1260.png"/><Relationship Id="rId1277" Type="http://schemas.openxmlformats.org/officeDocument/2006/relationships/image" Target="media/image1261.png"/><Relationship Id="rId1278" Type="http://schemas.openxmlformats.org/officeDocument/2006/relationships/image" Target="media/image1262.png"/><Relationship Id="rId1279" Type="http://schemas.openxmlformats.org/officeDocument/2006/relationships/image" Target="media/image1263.png"/><Relationship Id="rId1280" Type="http://schemas.openxmlformats.org/officeDocument/2006/relationships/image" Target="media/image1264.png"/><Relationship Id="rId1281" Type="http://schemas.openxmlformats.org/officeDocument/2006/relationships/image" Target="media/image1265.png"/><Relationship Id="rId1282" Type="http://schemas.openxmlformats.org/officeDocument/2006/relationships/image" Target="media/image1266.png"/><Relationship Id="rId1283" Type="http://schemas.openxmlformats.org/officeDocument/2006/relationships/image" Target="media/image1267.png"/><Relationship Id="rId1284" Type="http://schemas.openxmlformats.org/officeDocument/2006/relationships/image" Target="media/image1268.png"/><Relationship Id="rId1285" Type="http://schemas.openxmlformats.org/officeDocument/2006/relationships/image" Target="media/image1269.png"/><Relationship Id="rId1286" Type="http://schemas.openxmlformats.org/officeDocument/2006/relationships/image" Target="media/image1270.png"/><Relationship Id="rId1287" Type="http://schemas.openxmlformats.org/officeDocument/2006/relationships/image" Target="media/image1271.png"/><Relationship Id="rId1288" Type="http://schemas.openxmlformats.org/officeDocument/2006/relationships/image" Target="media/image1272.png"/><Relationship Id="rId1289" Type="http://schemas.openxmlformats.org/officeDocument/2006/relationships/image" Target="media/image1273.png"/><Relationship Id="rId1290" Type="http://schemas.openxmlformats.org/officeDocument/2006/relationships/image" Target="media/image1274.png"/><Relationship Id="rId1291" Type="http://schemas.openxmlformats.org/officeDocument/2006/relationships/image" Target="media/image1275.png"/><Relationship Id="rId1292" Type="http://schemas.openxmlformats.org/officeDocument/2006/relationships/image" Target="media/image1276.png"/><Relationship Id="rId1293" Type="http://schemas.openxmlformats.org/officeDocument/2006/relationships/image" Target="media/image1277.png"/><Relationship Id="rId1294" Type="http://schemas.openxmlformats.org/officeDocument/2006/relationships/image" Target="media/image1278.png"/><Relationship Id="rId1295" Type="http://schemas.openxmlformats.org/officeDocument/2006/relationships/image" Target="media/image1279.png"/><Relationship Id="rId1296" Type="http://schemas.openxmlformats.org/officeDocument/2006/relationships/image" Target="media/image1280.png"/><Relationship Id="rId1297" Type="http://schemas.openxmlformats.org/officeDocument/2006/relationships/image" Target="media/image1281.png"/><Relationship Id="rId1298" Type="http://schemas.openxmlformats.org/officeDocument/2006/relationships/image" Target="media/image1282.png"/><Relationship Id="rId1299" Type="http://schemas.openxmlformats.org/officeDocument/2006/relationships/image" Target="media/image1283.png"/><Relationship Id="rId1300" Type="http://schemas.openxmlformats.org/officeDocument/2006/relationships/image" Target="media/image1284.png"/><Relationship Id="rId1301" Type="http://schemas.openxmlformats.org/officeDocument/2006/relationships/image" Target="media/image1285.png"/><Relationship Id="rId1302" Type="http://schemas.openxmlformats.org/officeDocument/2006/relationships/image" Target="media/image1286.png"/><Relationship Id="rId1303" Type="http://schemas.openxmlformats.org/officeDocument/2006/relationships/image" Target="media/image1287.png"/><Relationship Id="rId1304" Type="http://schemas.openxmlformats.org/officeDocument/2006/relationships/image" Target="media/image1288.png"/><Relationship Id="rId1305" Type="http://schemas.openxmlformats.org/officeDocument/2006/relationships/image" Target="media/image1289.png"/><Relationship Id="rId1306" Type="http://schemas.openxmlformats.org/officeDocument/2006/relationships/image" Target="media/image1290.png"/><Relationship Id="rId1307" Type="http://schemas.openxmlformats.org/officeDocument/2006/relationships/image" Target="media/image1291.png"/><Relationship Id="rId1308" Type="http://schemas.openxmlformats.org/officeDocument/2006/relationships/image" Target="media/image1292.png"/><Relationship Id="rId1309" Type="http://schemas.openxmlformats.org/officeDocument/2006/relationships/image" Target="media/image1293.png"/><Relationship Id="rId1310" Type="http://schemas.openxmlformats.org/officeDocument/2006/relationships/image" Target="media/image1294.png"/><Relationship Id="rId1311" Type="http://schemas.openxmlformats.org/officeDocument/2006/relationships/image" Target="media/image1295.png"/><Relationship Id="rId1312" Type="http://schemas.openxmlformats.org/officeDocument/2006/relationships/image" Target="media/image1296.png"/><Relationship Id="rId1313" Type="http://schemas.openxmlformats.org/officeDocument/2006/relationships/image" Target="media/image1297.png"/><Relationship Id="rId1314" Type="http://schemas.openxmlformats.org/officeDocument/2006/relationships/image" Target="media/image1298.png"/><Relationship Id="rId1315" Type="http://schemas.openxmlformats.org/officeDocument/2006/relationships/image" Target="media/image1299.png"/><Relationship Id="rId1316" Type="http://schemas.openxmlformats.org/officeDocument/2006/relationships/image" Target="media/image1300.png"/><Relationship Id="rId1317" Type="http://schemas.openxmlformats.org/officeDocument/2006/relationships/image" Target="media/image1301.png"/><Relationship Id="rId1318" Type="http://schemas.openxmlformats.org/officeDocument/2006/relationships/image" Target="media/image1302.png"/><Relationship Id="rId1319" Type="http://schemas.openxmlformats.org/officeDocument/2006/relationships/image" Target="media/image1303.png"/><Relationship Id="rId1320" Type="http://schemas.openxmlformats.org/officeDocument/2006/relationships/image" Target="media/image1304.png"/><Relationship Id="rId1321" Type="http://schemas.openxmlformats.org/officeDocument/2006/relationships/image" Target="media/image1305.png"/><Relationship Id="rId1322" Type="http://schemas.openxmlformats.org/officeDocument/2006/relationships/image" Target="media/image1306.png"/><Relationship Id="rId1323" Type="http://schemas.openxmlformats.org/officeDocument/2006/relationships/image" Target="media/image1307.png"/><Relationship Id="rId1324" Type="http://schemas.openxmlformats.org/officeDocument/2006/relationships/image" Target="media/image1308.png"/><Relationship Id="rId1325" Type="http://schemas.openxmlformats.org/officeDocument/2006/relationships/image" Target="media/image1309.png"/><Relationship Id="rId1326" Type="http://schemas.openxmlformats.org/officeDocument/2006/relationships/image" Target="media/image1310.png"/><Relationship Id="rId1327" Type="http://schemas.openxmlformats.org/officeDocument/2006/relationships/image" Target="media/image1311.png"/><Relationship Id="rId1328" Type="http://schemas.openxmlformats.org/officeDocument/2006/relationships/image" Target="media/image1312.png"/><Relationship Id="rId1329" Type="http://schemas.openxmlformats.org/officeDocument/2006/relationships/image" Target="media/image1313.png"/><Relationship Id="rId1330" Type="http://schemas.openxmlformats.org/officeDocument/2006/relationships/image" Target="media/image1314.png"/><Relationship Id="rId1331" Type="http://schemas.openxmlformats.org/officeDocument/2006/relationships/image" Target="media/image1315.png"/><Relationship Id="rId1332" Type="http://schemas.openxmlformats.org/officeDocument/2006/relationships/image" Target="media/image1316.png"/><Relationship Id="rId1333" Type="http://schemas.openxmlformats.org/officeDocument/2006/relationships/image" Target="media/image1317.png"/><Relationship Id="rId1334" Type="http://schemas.openxmlformats.org/officeDocument/2006/relationships/image" Target="media/image1318.png"/><Relationship Id="rId1335" Type="http://schemas.openxmlformats.org/officeDocument/2006/relationships/image" Target="media/image1319.png"/><Relationship Id="rId1336" Type="http://schemas.openxmlformats.org/officeDocument/2006/relationships/image" Target="media/image1320.png"/><Relationship Id="rId1337" Type="http://schemas.openxmlformats.org/officeDocument/2006/relationships/image" Target="media/image1321.png"/><Relationship Id="rId1338" Type="http://schemas.openxmlformats.org/officeDocument/2006/relationships/image" Target="media/image1322.png"/><Relationship Id="rId1339" Type="http://schemas.openxmlformats.org/officeDocument/2006/relationships/image" Target="media/image1323.png"/><Relationship Id="rId1340" Type="http://schemas.openxmlformats.org/officeDocument/2006/relationships/image" Target="media/image1324.png"/><Relationship Id="rId1341" Type="http://schemas.openxmlformats.org/officeDocument/2006/relationships/image" Target="media/image1325.png"/><Relationship Id="rId1342" Type="http://schemas.openxmlformats.org/officeDocument/2006/relationships/image" Target="media/image1326.png"/><Relationship Id="rId1343" Type="http://schemas.openxmlformats.org/officeDocument/2006/relationships/image" Target="media/image1327.png"/><Relationship Id="rId1344" Type="http://schemas.openxmlformats.org/officeDocument/2006/relationships/image" Target="media/image1328.png"/><Relationship Id="rId1345" Type="http://schemas.openxmlformats.org/officeDocument/2006/relationships/image" Target="media/image1329.png"/><Relationship Id="rId1346" Type="http://schemas.openxmlformats.org/officeDocument/2006/relationships/image" Target="media/image1330.png"/><Relationship Id="rId1347" Type="http://schemas.openxmlformats.org/officeDocument/2006/relationships/image" Target="media/image1331.png"/><Relationship Id="rId1348" Type="http://schemas.openxmlformats.org/officeDocument/2006/relationships/image" Target="media/image1332.png"/><Relationship Id="rId1349" Type="http://schemas.openxmlformats.org/officeDocument/2006/relationships/image" Target="media/image1333.png"/><Relationship Id="rId1350" Type="http://schemas.openxmlformats.org/officeDocument/2006/relationships/image" Target="media/image1334.png"/><Relationship Id="rId1351" Type="http://schemas.openxmlformats.org/officeDocument/2006/relationships/image" Target="media/image1335.png"/><Relationship Id="rId1352" Type="http://schemas.openxmlformats.org/officeDocument/2006/relationships/image" Target="media/image1336.png"/><Relationship Id="rId1353" Type="http://schemas.openxmlformats.org/officeDocument/2006/relationships/image" Target="media/image1337.png"/><Relationship Id="rId1354" Type="http://schemas.openxmlformats.org/officeDocument/2006/relationships/image" Target="media/image1338.png"/><Relationship Id="rId1355" Type="http://schemas.openxmlformats.org/officeDocument/2006/relationships/image" Target="media/image1339.png"/><Relationship Id="rId1356" Type="http://schemas.openxmlformats.org/officeDocument/2006/relationships/image" Target="media/image1340.png"/><Relationship Id="rId1357" Type="http://schemas.openxmlformats.org/officeDocument/2006/relationships/image" Target="media/image1341.png"/><Relationship Id="rId1358" Type="http://schemas.openxmlformats.org/officeDocument/2006/relationships/image" Target="media/image1342.png"/><Relationship Id="rId1359" Type="http://schemas.openxmlformats.org/officeDocument/2006/relationships/image" Target="media/image1343.png"/><Relationship Id="rId1360" Type="http://schemas.openxmlformats.org/officeDocument/2006/relationships/image" Target="media/image1344.png"/><Relationship Id="rId1361" Type="http://schemas.openxmlformats.org/officeDocument/2006/relationships/image" Target="media/image1345.png"/><Relationship Id="rId1362" Type="http://schemas.openxmlformats.org/officeDocument/2006/relationships/image" Target="media/image1346.png"/><Relationship Id="rId1363" Type="http://schemas.openxmlformats.org/officeDocument/2006/relationships/image" Target="media/image1347.png"/><Relationship Id="rId1364" Type="http://schemas.openxmlformats.org/officeDocument/2006/relationships/image" Target="media/image1348.png"/><Relationship Id="rId1365" Type="http://schemas.openxmlformats.org/officeDocument/2006/relationships/image" Target="media/image1349.png"/><Relationship Id="rId1366" Type="http://schemas.openxmlformats.org/officeDocument/2006/relationships/image" Target="media/image1350.png"/><Relationship Id="rId1367" Type="http://schemas.openxmlformats.org/officeDocument/2006/relationships/image" Target="media/image1351.png"/><Relationship Id="rId1368" Type="http://schemas.openxmlformats.org/officeDocument/2006/relationships/image" Target="media/image1352.png"/><Relationship Id="rId1369" Type="http://schemas.openxmlformats.org/officeDocument/2006/relationships/image" Target="media/image1353.png"/><Relationship Id="rId1370" Type="http://schemas.openxmlformats.org/officeDocument/2006/relationships/image" Target="media/image1354.png"/><Relationship Id="rId1371" Type="http://schemas.openxmlformats.org/officeDocument/2006/relationships/image" Target="media/image1355.png"/><Relationship Id="rId1372" Type="http://schemas.openxmlformats.org/officeDocument/2006/relationships/image" Target="media/image1356.png"/><Relationship Id="rId1373" Type="http://schemas.openxmlformats.org/officeDocument/2006/relationships/image" Target="media/image1357.png"/><Relationship Id="rId1374" Type="http://schemas.openxmlformats.org/officeDocument/2006/relationships/image" Target="media/image1358.png"/><Relationship Id="rId1375" Type="http://schemas.openxmlformats.org/officeDocument/2006/relationships/image" Target="media/image1359.png"/><Relationship Id="rId1376" Type="http://schemas.openxmlformats.org/officeDocument/2006/relationships/image" Target="media/image1360.png"/><Relationship Id="rId1377" Type="http://schemas.openxmlformats.org/officeDocument/2006/relationships/image" Target="media/image1361.png"/><Relationship Id="rId1378" Type="http://schemas.openxmlformats.org/officeDocument/2006/relationships/image" Target="media/image1362.png"/><Relationship Id="rId1379" Type="http://schemas.openxmlformats.org/officeDocument/2006/relationships/image" Target="media/image1363.png"/><Relationship Id="rId1380" Type="http://schemas.openxmlformats.org/officeDocument/2006/relationships/image" Target="media/image1364.png"/><Relationship Id="rId1381" Type="http://schemas.openxmlformats.org/officeDocument/2006/relationships/image" Target="media/image1365.png"/><Relationship Id="rId1382" Type="http://schemas.openxmlformats.org/officeDocument/2006/relationships/image" Target="media/image1366.png"/><Relationship Id="rId1383" Type="http://schemas.openxmlformats.org/officeDocument/2006/relationships/image" Target="media/image1367.png"/><Relationship Id="rId1384" Type="http://schemas.openxmlformats.org/officeDocument/2006/relationships/image" Target="media/image1368.png"/><Relationship Id="rId1385" Type="http://schemas.openxmlformats.org/officeDocument/2006/relationships/image" Target="media/image1369.png"/><Relationship Id="rId1386" Type="http://schemas.openxmlformats.org/officeDocument/2006/relationships/image" Target="media/image1370.png"/><Relationship Id="rId1387" Type="http://schemas.openxmlformats.org/officeDocument/2006/relationships/image" Target="media/image1371.png"/><Relationship Id="rId1388" Type="http://schemas.openxmlformats.org/officeDocument/2006/relationships/image" Target="media/image1372.png"/><Relationship Id="rId1389" Type="http://schemas.openxmlformats.org/officeDocument/2006/relationships/image" Target="media/image1373.png"/><Relationship Id="rId1390" Type="http://schemas.openxmlformats.org/officeDocument/2006/relationships/image" Target="media/image1374.png"/><Relationship Id="rId1391" Type="http://schemas.openxmlformats.org/officeDocument/2006/relationships/image" Target="media/image1375.png"/><Relationship Id="rId1392" Type="http://schemas.openxmlformats.org/officeDocument/2006/relationships/image" Target="media/image1376.png"/><Relationship Id="rId1393" Type="http://schemas.openxmlformats.org/officeDocument/2006/relationships/image" Target="media/image1377.png"/><Relationship Id="rId1394" Type="http://schemas.openxmlformats.org/officeDocument/2006/relationships/image" Target="media/image1378.png"/><Relationship Id="rId1395" Type="http://schemas.openxmlformats.org/officeDocument/2006/relationships/image" Target="media/image1379.png"/><Relationship Id="rId1396" Type="http://schemas.openxmlformats.org/officeDocument/2006/relationships/image" Target="media/image1380.png"/><Relationship Id="rId1397" Type="http://schemas.openxmlformats.org/officeDocument/2006/relationships/image" Target="media/image1381.png"/><Relationship Id="rId1398" Type="http://schemas.openxmlformats.org/officeDocument/2006/relationships/image" Target="media/image1382.png"/><Relationship Id="rId1399" Type="http://schemas.openxmlformats.org/officeDocument/2006/relationships/image" Target="media/image1383.png"/><Relationship Id="rId1400" Type="http://schemas.openxmlformats.org/officeDocument/2006/relationships/image" Target="media/image1384.png"/><Relationship Id="rId1401" Type="http://schemas.openxmlformats.org/officeDocument/2006/relationships/image" Target="media/image1385.png"/><Relationship Id="rId1402" Type="http://schemas.openxmlformats.org/officeDocument/2006/relationships/image" Target="media/image1386.png"/><Relationship Id="rId1403" Type="http://schemas.openxmlformats.org/officeDocument/2006/relationships/image" Target="media/image1387.png"/><Relationship Id="rId1404" Type="http://schemas.openxmlformats.org/officeDocument/2006/relationships/image" Target="media/image1388.png"/><Relationship Id="rId1405" Type="http://schemas.openxmlformats.org/officeDocument/2006/relationships/image" Target="media/image1389.png"/><Relationship Id="rId1406" Type="http://schemas.openxmlformats.org/officeDocument/2006/relationships/image" Target="media/image1390.png"/><Relationship Id="rId1407" Type="http://schemas.openxmlformats.org/officeDocument/2006/relationships/image" Target="media/image1391.png"/><Relationship Id="rId1408" Type="http://schemas.openxmlformats.org/officeDocument/2006/relationships/image" Target="media/image1392.png"/><Relationship Id="rId1409" Type="http://schemas.openxmlformats.org/officeDocument/2006/relationships/image" Target="media/image1393.png"/><Relationship Id="rId1410" Type="http://schemas.openxmlformats.org/officeDocument/2006/relationships/image" Target="media/image1394.png"/><Relationship Id="rId1411" Type="http://schemas.openxmlformats.org/officeDocument/2006/relationships/image" Target="media/image1395.png"/><Relationship Id="rId1412" Type="http://schemas.openxmlformats.org/officeDocument/2006/relationships/image" Target="media/image1396.png"/><Relationship Id="rId1413" Type="http://schemas.openxmlformats.org/officeDocument/2006/relationships/image" Target="media/image1397.png"/><Relationship Id="rId1414" Type="http://schemas.openxmlformats.org/officeDocument/2006/relationships/image" Target="media/image1398.png"/><Relationship Id="rId1415" Type="http://schemas.openxmlformats.org/officeDocument/2006/relationships/image" Target="media/image1399.png"/><Relationship Id="rId1416" Type="http://schemas.openxmlformats.org/officeDocument/2006/relationships/image" Target="media/image1400.png"/><Relationship Id="rId1417" Type="http://schemas.openxmlformats.org/officeDocument/2006/relationships/image" Target="media/image1401.png"/><Relationship Id="rId1418" Type="http://schemas.openxmlformats.org/officeDocument/2006/relationships/image" Target="media/image1402.png"/><Relationship Id="rId1419" Type="http://schemas.openxmlformats.org/officeDocument/2006/relationships/image" Target="media/image1403.png"/><Relationship Id="rId1420" Type="http://schemas.openxmlformats.org/officeDocument/2006/relationships/image" Target="media/image1404.png"/><Relationship Id="rId1421" Type="http://schemas.openxmlformats.org/officeDocument/2006/relationships/image" Target="media/image1405.png"/><Relationship Id="rId1422" Type="http://schemas.openxmlformats.org/officeDocument/2006/relationships/image" Target="media/image1406.png"/><Relationship Id="rId1423" Type="http://schemas.openxmlformats.org/officeDocument/2006/relationships/image" Target="media/image1407.png"/><Relationship Id="rId1424" Type="http://schemas.openxmlformats.org/officeDocument/2006/relationships/image" Target="media/image1408.png"/><Relationship Id="rId1425" Type="http://schemas.openxmlformats.org/officeDocument/2006/relationships/image" Target="media/image1409.png"/><Relationship Id="rId1426" Type="http://schemas.openxmlformats.org/officeDocument/2006/relationships/image" Target="media/image1410.png"/><Relationship Id="rId1427" Type="http://schemas.openxmlformats.org/officeDocument/2006/relationships/image" Target="media/image1411.png"/><Relationship Id="rId1428" Type="http://schemas.openxmlformats.org/officeDocument/2006/relationships/image" Target="media/image1412.png"/><Relationship Id="rId1429" Type="http://schemas.openxmlformats.org/officeDocument/2006/relationships/image" Target="media/image1413.png"/><Relationship Id="rId1430" Type="http://schemas.openxmlformats.org/officeDocument/2006/relationships/image" Target="media/image1414.png"/><Relationship Id="rId1431" Type="http://schemas.openxmlformats.org/officeDocument/2006/relationships/image" Target="media/image1415.png"/><Relationship Id="rId1432" Type="http://schemas.openxmlformats.org/officeDocument/2006/relationships/image" Target="media/image1416.png"/><Relationship Id="rId1433" Type="http://schemas.openxmlformats.org/officeDocument/2006/relationships/image" Target="media/image1417.png"/><Relationship Id="rId1434" Type="http://schemas.openxmlformats.org/officeDocument/2006/relationships/image" Target="media/image1418.png"/><Relationship Id="rId1435" Type="http://schemas.openxmlformats.org/officeDocument/2006/relationships/image" Target="media/image1419.png"/><Relationship Id="rId1436" Type="http://schemas.openxmlformats.org/officeDocument/2006/relationships/image" Target="media/image1420.png"/><Relationship Id="rId1437" Type="http://schemas.openxmlformats.org/officeDocument/2006/relationships/image" Target="media/image1421.png"/><Relationship Id="rId1438" Type="http://schemas.openxmlformats.org/officeDocument/2006/relationships/image" Target="media/image1422.png"/><Relationship Id="rId1439" Type="http://schemas.openxmlformats.org/officeDocument/2006/relationships/image" Target="media/image1423.png"/><Relationship Id="rId1440" Type="http://schemas.openxmlformats.org/officeDocument/2006/relationships/image" Target="media/image1424.png"/><Relationship Id="rId1441" Type="http://schemas.openxmlformats.org/officeDocument/2006/relationships/image" Target="media/image1425.png"/><Relationship Id="rId1442" Type="http://schemas.openxmlformats.org/officeDocument/2006/relationships/image" Target="media/image1426.png"/><Relationship Id="rId1443" Type="http://schemas.openxmlformats.org/officeDocument/2006/relationships/image" Target="media/image1427.png"/><Relationship Id="rId1444" Type="http://schemas.openxmlformats.org/officeDocument/2006/relationships/image" Target="media/image1428.png"/><Relationship Id="rId1445" Type="http://schemas.openxmlformats.org/officeDocument/2006/relationships/image" Target="media/image1429.png"/><Relationship Id="rId1446" Type="http://schemas.openxmlformats.org/officeDocument/2006/relationships/image" Target="media/image1430.png"/><Relationship Id="rId1447" Type="http://schemas.openxmlformats.org/officeDocument/2006/relationships/image" Target="media/image1431.png"/><Relationship Id="rId1448" Type="http://schemas.openxmlformats.org/officeDocument/2006/relationships/image" Target="media/image1432.png"/><Relationship Id="rId1449" Type="http://schemas.openxmlformats.org/officeDocument/2006/relationships/image" Target="media/image1433.png"/><Relationship Id="rId1450" Type="http://schemas.openxmlformats.org/officeDocument/2006/relationships/image" Target="media/image1434.png"/><Relationship Id="rId1451" Type="http://schemas.openxmlformats.org/officeDocument/2006/relationships/image" Target="media/image1435.png"/><Relationship Id="rId1452" Type="http://schemas.openxmlformats.org/officeDocument/2006/relationships/image" Target="media/image1436.png"/><Relationship Id="rId1453" Type="http://schemas.openxmlformats.org/officeDocument/2006/relationships/image" Target="media/image1437.png"/><Relationship Id="rId1454" Type="http://schemas.openxmlformats.org/officeDocument/2006/relationships/image" Target="media/image1438.png"/><Relationship Id="rId1455" Type="http://schemas.openxmlformats.org/officeDocument/2006/relationships/image" Target="media/image1439.png"/><Relationship Id="rId1456" Type="http://schemas.openxmlformats.org/officeDocument/2006/relationships/image" Target="media/image1440.png"/><Relationship Id="rId1457" Type="http://schemas.openxmlformats.org/officeDocument/2006/relationships/image" Target="media/image1441.png"/><Relationship Id="rId1458" Type="http://schemas.openxmlformats.org/officeDocument/2006/relationships/image" Target="media/image1442.png"/><Relationship Id="rId1459" Type="http://schemas.openxmlformats.org/officeDocument/2006/relationships/image" Target="media/image1443.png"/><Relationship Id="rId1460" Type="http://schemas.openxmlformats.org/officeDocument/2006/relationships/image" Target="media/image1444.png"/><Relationship Id="rId1461" Type="http://schemas.openxmlformats.org/officeDocument/2006/relationships/image" Target="media/image1445.png"/><Relationship Id="rId1462" Type="http://schemas.openxmlformats.org/officeDocument/2006/relationships/image" Target="media/image1446.png"/><Relationship Id="rId1463" Type="http://schemas.openxmlformats.org/officeDocument/2006/relationships/image" Target="media/image1447.png"/><Relationship Id="rId1464" Type="http://schemas.openxmlformats.org/officeDocument/2006/relationships/image" Target="media/image1448.png"/><Relationship Id="rId1465" Type="http://schemas.openxmlformats.org/officeDocument/2006/relationships/image" Target="media/image1449.png"/><Relationship Id="rId1466" Type="http://schemas.openxmlformats.org/officeDocument/2006/relationships/image" Target="media/image1450.png"/><Relationship Id="rId1467" Type="http://schemas.openxmlformats.org/officeDocument/2006/relationships/image" Target="media/image1451.png"/><Relationship Id="rId1468" Type="http://schemas.openxmlformats.org/officeDocument/2006/relationships/image" Target="media/image1452.png"/><Relationship Id="rId1469" Type="http://schemas.openxmlformats.org/officeDocument/2006/relationships/image" Target="media/image1453.png"/><Relationship Id="rId1470" Type="http://schemas.openxmlformats.org/officeDocument/2006/relationships/image" Target="media/image1454.png"/><Relationship Id="rId1471" Type="http://schemas.openxmlformats.org/officeDocument/2006/relationships/image" Target="media/image1455.png"/><Relationship Id="rId1472" Type="http://schemas.openxmlformats.org/officeDocument/2006/relationships/image" Target="media/image1456.png"/><Relationship Id="rId1473" Type="http://schemas.openxmlformats.org/officeDocument/2006/relationships/image" Target="media/image1457.png"/><Relationship Id="rId1474" Type="http://schemas.openxmlformats.org/officeDocument/2006/relationships/image" Target="media/image1458.png"/><Relationship Id="rId1475" Type="http://schemas.openxmlformats.org/officeDocument/2006/relationships/image" Target="media/image1459.png"/><Relationship Id="rId1476" Type="http://schemas.openxmlformats.org/officeDocument/2006/relationships/image" Target="media/image1460.png"/><Relationship Id="rId1477" Type="http://schemas.openxmlformats.org/officeDocument/2006/relationships/image" Target="media/image1461.png"/><Relationship Id="rId1478" Type="http://schemas.openxmlformats.org/officeDocument/2006/relationships/image" Target="media/image1462.png"/><Relationship Id="rId1479" Type="http://schemas.openxmlformats.org/officeDocument/2006/relationships/image" Target="media/image1463.png"/><Relationship Id="rId1480" Type="http://schemas.openxmlformats.org/officeDocument/2006/relationships/image" Target="media/image1464.png"/><Relationship Id="rId1481" Type="http://schemas.openxmlformats.org/officeDocument/2006/relationships/image" Target="media/image1465.png"/><Relationship Id="rId1482" Type="http://schemas.openxmlformats.org/officeDocument/2006/relationships/image" Target="media/image1466.png"/><Relationship Id="rId1483" Type="http://schemas.openxmlformats.org/officeDocument/2006/relationships/image" Target="media/image1467.png"/><Relationship Id="rId1484" Type="http://schemas.openxmlformats.org/officeDocument/2006/relationships/image" Target="media/image1468.png"/><Relationship Id="rId1485" Type="http://schemas.openxmlformats.org/officeDocument/2006/relationships/image" Target="media/image1469.png"/><Relationship Id="rId1486" Type="http://schemas.openxmlformats.org/officeDocument/2006/relationships/image" Target="media/image1470.png"/><Relationship Id="rId1487" Type="http://schemas.openxmlformats.org/officeDocument/2006/relationships/image" Target="media/image1471.png"/><Relationship Id="rId1488" Type="http://schemas.openxmlformats.org/officeDocument/2006/relationships/image" Target="media/image1472.png"/><Relationship Id="rId1489" Type="http://schemas.openxmlformats.org/officeDocument/2006/relationships/image" Target="media/image1473.png"/><Relationship Id="rId1490" Type="http://schemas.openxmlformats.org/officeDocument/2006/relationships/image" Target="media/image1474.png"/><Relationship Id="rId1491" Type="http://schemas.openxmlformats.org/officeDocument/2006/relationships/image" Target="media/image1475.png"/><Relationship Id="rId1492" Type="http://schemas.openxmlformats.org/officeDocument/2006/relationships/image" Target="media/image1476.png"/><Relationship Id="rId1493" Type="http://schemas.openxmlformats.org/officeDocument/2006/relationships/image" Target="media/image1477.png"/><Relationship Id="rId1494" Type="http://schemas.openxmlformats.org/officeDocument/2006/relationships/image" Target="media/image1478.png"/><Relationship Id="rId1495" Type="http://schemas.openxmlformats.org/officeDocument/2006/relationships/image" Target="media/image1479.png"/><Relationship Id="rId1496" Type="http://schemas.openxmlformats.org/officeDocument/2006/relationships/image" Target="media/image1480.png"/><Relationship Id="rId1497" Type="http://schemas.openxmlformats.org/officeDocument/2006/relationships/image" Target="media/image1481.png"/><Relationship Id="rId1498" Type="http://schemas.openxmlformats.org/officeDocument/2006/relationships/image" Target="media/image1482.png"/><Relationship Id="rId1499" Type="http://schemas.openxmlformats.org/officeDocument/2006/relationships/image" Target="media/image1483.png"/><Relationship Id="rId1500" Type="http://schemas.openxmlformats.org/officeDocument/2006/relationships/image" Target="media/image1484.png"/><Relationship Id="rId1501" Type="http://schemas.openxmlformats.org/officeDocument/2006/relationships/image" Target="media/image1485.png"/><Relationship Id="rId1502" Type="http://schemas.openxmlformats.org/officeDocument/2006/relationships/image" Target="media/image1486.png"/><Relationship Id="rId1503" Type="http://schemas.openxmlformats.org/officeDocument/2006/relationships/image" Target="media/image1487.png"/><Relationship Id="rId1504" Type="http://schemas.openxmlformats.org/officeDocument/2006/relationships/image" Target="media/image1488.png"/><Relationship Id="rId1505" Type="http://schemas.openxmlformats.org/officeDocument/2006/relationships/image" Target="media/image1489.png"/><Relationship Id="rId1506" Type="http://schemas.openxmlformats.org/officeDocument/2006/relationships/image" Target="media/image1490.png"/><Relationship Id="rId1507" Type="http://schemas.openxmlformats.org/officeDocument/2006/relationships/image" Target="media/image1491.png"/><Relationship Id="rId1508" Type="http://schemas.openxmlformats.org/officeDocument/2006/relationships/image" Target="media/image1492.png"/><Relationship Id="rId1509" Type="http://schemas.openxmlformats.org/officeDocument/2006/relationships/image" Target="media/image1493.png"/><Relationship Id="rId1510" Type="http://schemas.openxmlformats.org/officeDocument/2006/relationships/image" Target="media/image1494.png"/><Relationship Id="rId1511" Type="http://schemas.openxmlformats.org/officeDocument/2006/relationships/image" Target="media/image1495.png"/><Relationship Id="rId1512" Type="http://schemas.openxmlformats.org/officeDocument/2006/relationships/image" Target="media/image1496.png"/><Relationship Id="rId1513" Type="http://schemas.openxmlformats.org/officeDocument/2006/relationships/image" Target="media/image1497.png"/><Relationship Id="rId1514" Type="http://schemas.openxmlformats.org/officeDocument/2006/relationships/image" Target="media/image1498.png"/><Relationship Id="rId1515" Type="http://schemas.openxmlformats.org/officeDocument/2006/relationships/image" Target="media/image1499.png"/><Relationship Id="rId1516" Type="http://schemas.openxmlformats.org/officeDocument/2006/relationships/image" Target="media/image1500.png"/><Relationship Id="rId1517" Type="http://schemas.openxmlformats.org/officeDocument/2006/relationships/image" Target="media/image1501.png"/><Relationship Id="rId1518" Type="http://schemas.openxmlformats.org/officeDocument/2006/relationships/image" Target="media/image1502.png"/><Relationship Id="rId1519" Type="http://schemas.openxmlformats.org/officeDocument/2006/relationships/image" Target="media/image1503.png"/><Relationship Id="rId1520" Type="http://schemas.openxmlformats.org/officeDocument/2006/relationships/image" Target="media/image1504.png"/><Relationship Id="rId1521" Type="http://schemas.openxmlformats.org/officeDocument/2006/relationships/image" Target="media/image1505.png"/><Relationship Id="rId1522" Type="http://schemas.openxmlformats.org/officeDocument/2006/relationships/image" Target="media/image1506.png"/><Relationship Id="rId1523" Type="http://schemas.openxmlformats.org/officeDocument/2006/relationships/image" Target="media/image1507.png"/><Relationship Id="rId1524" Type="http://schemas.openxmlformats.org/officeDocument/2006/relationships/image" Target="media/image1508.png"/><Relationship Id="rId1525" Type="http://schemas.openxmlformats.org/officeDocument/2006/relationships/image" Target="media/image1509.png"/><Relationship Id="rId1526" Type="http://schemas.openxmlformats.org/officeDocument/2006/relationships/image" Target="media/image1510.png"/><Relationship Id="rId1527" Type="http://schemas.openxmlformats.org/officeDocument/2006/relationships/image" Target="media/image1511.png"/><Relationship Id="rId1528" Type="http://schemas.openxmlformats.org/officeDocument/2006/relationships/image" Target="media/image1512.png"/><Relationship Id="rId1529" Type="http://schemas.openxmlformats.org/officeDocument/2006/relationships/image" Target="media/image1513.png"/><Relationship Id="rId1530" Type="http://schemas.openxmlformats.org/officeDocument/2006/relationships/image" Target="media/image1514.png"/><Relationship Id="rId1531" Type="http://schemas.openxmlformats.org/officeDocument/2006/relationships/image" Target="media/image1515.png"/><Relationship Id="rId1532" Type="http://schemas.openxmlformats.org/officeDocument/2006/relationships/image" Target="media/image1516.png"/><Relationship Id="rId1533" Type="http://schemas.openxmlformats.org/officeDocument/2006/relationships/image" Target="media/image1517.png"/><Relationship Id="rId1534" Type="http://schemas.openxmlformats.org/officeDocument/2006/relationships/image" Target="media/image1518.png"/><Relationship Id="rId1535" Type="http://schemas.openxmlformats.org/officeDocument/2006/relationships/image" Target="media/image1519.png"/><Relationship Id="rId1536" Type="http://schemas.openxmlformats.org/officeDocument/2006/relationships/image" Target="media/image1520.png"/><Relationship Id="rId1537" Type="http://schemas.openxmlformats.org/officeDocument/2006/relationships/image" Target="media/image1521.png"/><Relationship Id="rId1538" Type="http://schemas.openxmlformats.org/officeDocument/2006/relationships/image" Target="media/image1522.png"/><Relationship Id="rId1539" Type="http://schemas.openxmlformats.org/officeDocument/2006/relationships/image" Target="media/image1523.png"/><Relationship Id="rId1540" Type="http://schemas.openxmlformats.org/officeDocument/2006/relationships/image" Target="media/image1524.png"/><Relationship Id="rId1541" Type="http://schemas.openxmlformats.org/officeDocument/2006/relationships/image" Target="media/image1525.png"/><Relationship Id="rId1542" Type="http://schemas.openxmlformats.org/officeDocument/2006/relationships/image" Target="media/image1526.png"/><Relationship Id="rId1543" Type="http://schemas.openxmlformats.org/officeDocument/2006/relationships/image" Target="media/image1527.png"/><Relationship Id="rId1544" Type="http://schemas.openxmlformats.org/officeDocument/2006/relationships/image" Target="media/image1528.png"/><Relationship Id="rId1545" Type="http://schemas.openxmlformats.org/officeDocument/2006/relationships/image" Target="media/image1529.png"/><Relationship Id="rId1546" Type="http://schemas.openxmlformats.org/officeDocument/2006/relationships/image" Target="media/image1530.png"/><Relationship Id="rId1547" Type="http://schemas.openxmlformats.org/officeDocument/2006/relationships/image" Target="media/image1531.png"/><Relationship Id="rId1548" Type="http://schemas.openxmlformats.org/officeDocument/2006/relationships/image" Target="media/image1532.png"/><Relationship Id="rId1549" Type="http://schemas.openxmlformats.org/officeDocument/2006/relationships/image" Target="media/image1533.png"/><Relationship Id="rId1550" Type="http://schemas.openxmlformats.org/officeDocument/2006/relationships/image" Target="media/image1534.png"/><Relationship Id="rId1551" Type="http://schemas.openxmlformats.org/officeDocument/2006/relationships/image" Target="media/image1535.png"/><Relationship Id="rId1552" Type="http://schemas.openxmlformats.org/officeDocument/2006/relationships/image" Target="media/image1536.png"/><Relationship Id="rId1553" Type="http://schemas.openxmlformats.org/officeDocument/2006/relationships/image" Target="media/image1537.png"/><Relationship Id="rId1554" Type="http://schemas.openxmlformats.org/officeDocument/2006/relationships/image" Target="media/image1538.png"/><Relationship Id="rId1555" Type="http://schemas.openxmlformats.org/officeDocument/2006/relationships/image" Target="media/image1539.png"/><Relationship Id="rId1556" Type="http://schemas.openxmlformats.org/officeDocument/2006/relationships/image" Target="media/image1540.png"/><Relationship Id="rId1557" Type="http://schemas.openxmlformats.org/officeDocument/2006/relationships/image" Target="media/image1541.png"/><Relationship Id="rId1558" Type="http://schemas.openxmlformats.org/officeDocument/2006/relationships/image" Target="media/image1542.png"/><Relationship Id="rId1559" Type="http://schemas.openxmlformats.org/officeDocument/2006/relationships/image" Target="media/image1543.png"/><Relationship Id="rId1560" Type="http://schemas.openxmlformats.org/officeDocument/2006/relationships/image" Target="media/image1544.png"/><Relationship Id="rId1561" Type="http://schemas.openxmlformats.org/officeDocument/2006/relationships/image" Target="media/image1545.png"/><Relationship Id="rId1562" Type="http://schemas.openxmlformats.org/officeDocument/2006/relationships/image" Target="media/image1546.png"/><Relationship Id="rId1563" Type="http://schemas.openxmlformats.org/officeDocument/2006/relationships/image" Target="media/image1547.png"/><Relationship Id="rId1564" Type="http://schemas.openxmlformats.org/officeDocument/2006/relationships/image" Target="media/image1548.png"/><Relationship Id="rId1565" Type="http://schemas.openxmlformats.org/officeDocument/2006/relationships/image" Target="media/image1549.png"/><Relationship Id="rId1566" Type="http://schemas.openxmlformats.org/officeDocument/2006/relationships/image" Target="media/image1550.png"/><Relationship Id="rId1567" Type="http://schemas.openxmlformats.org/officeDocument/2006/relationships/image" Target="media/image1551.png"/><Relationship Id="rId1568" Type="http://schemas.openxmlformats.org/officeDocument/2006/relationships/image" Target="media/image1552.png"/><Relationship Id="rId1569" Type="http://schemas.openxmlformats.org/officeDocument/2006/relationships/image" Target="media/image1553.png"/><Relationship Id="rId1570" Type="http://schemas.openxmlformats.org/officeDocument/2006/relationships/image" Target="media/image1554.png"/><Relationship Id="rId1571" Type="http://schemas.openxmlformats.org/officeDocument/2006/relationships/image" Target="media/image1555.png"/><Relationship Id="rId1572" Type="http://schemas.openxmlformats.org/officeDocument/2006/relationships/image" Target="media/image1556.png"/><Relationship Id="rId1573" Type="http://schemas.openxmlformats.org/officeDocument/2006/relationships/image" Target="media/image1557.png"/><Relationship Id="rId1574" Type="http://schemas.openxmlformats.org/officeDocument/2006/relationships/image" Target="media/image1558.png"/><Relationship Id="rId1575" Type="http://schemas.openxmlformats.org/officeDocument/2006/relationships/image" Target="media/image1559.png"/><Relationship Id="rId1576" Type="http://schemas.openxmlformats.org/officeDocument/2006/relationships/image" Target="media/image1560.png"/><Relationship Id="rId1577" Type="http://schemas.openxmlformats.org/officeDocument/2006/relationships/image" Target="media/image1561.png"/><Relationship Id="rId1578" Type="http://schemas.openxmlformats.org/officeDocument/2006/relationships/image" Target="media/image1562.png"/><Relationship Id="rId1579" Type="http://schemas.openxmlformats.org/officeDocument/2006/relationships/image" Target="media/image1563.png"/><Relationship Id="rId1580" Type="http://schemas.openxmlformats.org/officeDocument/2006/relationships/image" Target="media/image1564.png"/><Relationship Id="rId1581" Type="http://schemas.openxmlformats.org/officeDocument/2006/relationships/image" Target="media/image1565.png"/><Relationship Id="rId1582" Type="http://schemas.openxmlformats.org/officeDocument/2006/relationships/image" Target="media/image1566.png"/><Relationship Id="rId1583" Type="http://schemas.openxmlformats.org/officeDocument/2006/relationships/image" Target="media/image1567.png"/><Relationship Id="rId1584" Type="http://schemas.openxmlformats.org/officeDocument/2006/relationships/image" Target="media/image1568.png"/><Relationship Id="rId1585" Type="http://schemas.openxmlformats.org/officeDocument/2006/relationships/image" Target="media/image1569.png"/><Relationship Id="rId1586" Type="http://schemas.openxmlformats.org/officeDocument/2006/relationships/image" Target="media/image1570.png"/><Relationship Id="rId1587" Type="http://schemas.openxmlformats.org/officeDocument/2006/relationships/image" Target="media/image1571.png"/><Relationship Id="rId1588" Type="http://schemas.openxmlformats.org/officeDocument/2006/relationships/image" Target="media/image1572.png"/><Relationship Id="rId1589" Type="http://schemas.openxmlformats.org/officeDocument/2006/relationships/image" Target="media/image1573.png"/><Relationship Id="rId1590" Type="http://schemas.openxmlformats.org/officeDocument/2006/relationships/image" Target="media/image1574.png"/><Relationship Id="rId1591" Type="http://schemas.openxmlformats.org/officeDocument/2006/relationships/image" Target="media/image1575.png"/><Relationship Id="rId1592" Type="http://schemas.openxmlformats.org/officeDocument/2006/relationships/image" Target="media/image1576.png"/><Relationship Id="rId1593" Type="http://schemas.openxmlformats.org/officeDocument/2006/relationships/image" Target="media/image1577.png"/><Relationship Id="rId1594" Type="http://schemas.openxmlformats.org/officeDocument/2006/relationships/image" Target="media/image1578.png"/><Relationship Id="rId1595" Type="http://schemas.openxmlformats.org/officeDocument/2006/relationships/image" Target="media/image1579.png"/><Relationship Id="rId1596" Type="http://schemas.openxmlformats.org/officeDocument/2006/relationships/image" Target="media/image1580.png"/><Relationship Id="rId1597" Type="http://schemas.openxmlformats.org/officeDocument/2006/relationships/image" Target="media/image1581.png"/><Relationship Id="rId1598" Type="http://schemas.openxmlformats.org/officeDocument/2006/relationships/image" Target="media/image1582.png"/><Relationship Id="rId1599" Type="http://schemas.openxmlformats.org/officeDocument/2006/relationships/image" Target="media/image1583.png"/><Relationship Id="rId1600" Type="http://schemas.openxmlformats.org/officeDocument/2006/relationships/image" Target="media/image1584.png"/><Relationship Id="rId1601" Type="http://schemas.openxmlformats.org/officeDocument/2006/relationships/image" Target="media/image1585.png"/><Relationship Id="rId1602" Type="http://schemas.openxmlformats.org/officeDocument/2006/relationships/image" Target="media/image1586.png"/><Relationship Id="rId1603" Type="http://schemas.openxmlformats.org/officeDocument/2006/relationships/image" Target="media/image1587.png"/><Relationship Id="rId1604" Type="http://schemas.openxmlformats.org/officeDocument/2006/relationships/image" Target="media/image1588.png"/><Relationship Id="rId1605" Type="http://schemas.openxmlformats.org/officeDocument/2006/relationships/image" Target="media/image1589.png"/><Relationship Id="rId1606" Type="http://schemas.openxmlformats.org/officeDocument/2006/relationships/image" Target="media/image1590.png"/><Relationship Id="rId1607" Type="http://schemas.openxmlformats.org/officeDocument/2006/relationships/image" Target="media/image1591.png"/><Relationship Id="rId1608" Type="http://schemas.openxmlformats.org/officeDocument/2006/relationships/image" Target="media/image1592.png"/><Relationship Id="rId1609" Type="http://schemas.openxmlformats.org/officeDocument/2006/relationships/image" Target="media/image1593.png"/><Relationship Id="rId1610" Type="http://schemas.openxmlformats.org/officeDocument/2006/relationships/image" Target="media/image1594.png"/><Relationship Id="rId1611" Type="http://schemas.openxmlformats.org/officeDocument/2006/relationships/image" Target="media/image1595.png"/><Relationship Id="rId1612" Type="http://schemas.openxmlformats.org/officeDocument/2006/relationships/image" Target="media/image1596.png"/><Relationship Id="rId1613" Type="http://schemas.openxmlformats.org/officeDocument/2006/relationships/image" Target="media/image1597.png"/><Relationship Id="rId1614" Type="http://schemas.openxmlformats.org/officeDocument/2006/relationships/image" Target="media/image1598.png"/><Relationship Id="rId1615" Type="http://schemas.openxmlformats.org/officeDocument/2006/relationships/image" Target="media/image1599.png"/><Relationship Id="rId1616" Type="http://schemas.openxmlformats.org/officeDocument/2006/relationships/image" Target="media/image1600.png"/><Relationship Id="rId1617" Type="http://schemas.openxmlformats.org/officeDocument/2006/relationships/image" Target="media/image1601.png"/><Relationship Id="rId1618" Type="http://schemas.openxmlformats.org/officeDocument/2006/relationships/image" Target="media/image1602.png"/><Relationship Id="rId1619" Type="http://schemas.openxmlformats.org/officeDocument/2006/relationships/image" Target="media/image1603.png"/><Relationship Id="rId1620" Type="http://schemas.openxmlformats.org/officeDocument/2006/relationships/image" Target="media/image1604.png"/><Relationship Id="rId1621" Type="http://schemas.openxmlformats.org/officeDocument/2006/relationships/image" Target="media/image1605.png"/><Relationship Id="rId1622" Type="http://schemas.openxmlformats.org/officeDocument/2006/relationships/image" Target="media/image1606.png"/><Relationship Id="rId1623" Type="http://schemas.openxmlformats.org/officeDocument/2006/relationships/image" Target="media/image1607.png"/><Relationship Id="rId1624" Type="http://schemas.openxmlformats.org/officeDocument/2006/relationships/image" Target="media/image1608.png"/><Relationship Id="rId1625" Type="http://schemas.openxmlformats.org/officeDocument/2006/relationships/image" Target="media/image1609.png"/><Relationship Id="rId1626" Type="http://schemas.openxmlformats.org/officeDocument/2006/relationships/image" Target="media/image1610.png"/><Relationship Id="rId1627" Type="http://schemas.openxmlformats.org/officeDocument/2006/relationships/image" Target="media/image1611.png"/><Relationship Id="rId1628" Type="http://schemas.openxmlformats.org/officeDocument/2006/relationships/image" Target="media/image1612.png"/><Relationship Id="rId1629" Type="http://schemas.openxmlformats.org/officeDocument/2006/relationships/image" Target="media/image1613.png"/><Relationship Id="rId1630" Type="http://schemas.openxmlformats.org/officeDocument/2006/relationships/image" Target="media/image1614.png"/><Relationship Id="rId1631" Type="http://schemas.openxmlformats.org/officeDocument/2006/relationships/image" Target="media/image1615.png"/><Relationship Id="rId1632" Type="http://schemas.openxmlformats.org/officeDocument/2006/relationships/image" Target="media/image1616.png"/><Relationship Id="rId1633" Type="http://schemas.openxmlformats.org/officeDocument/2006/relationships/image" Target="media/image1617.png"/><Relationship Id="rId1634" Type="http://schemas.openxmlformats.org/officeDocument/2006/relationships/image" Target="media/image1618.png"/><Relationship Id="rId1635" Type="http://schemas.openxmlformats.org/officeDocument/2006/relationships/image" Target="media/image1619.png"/><Relationship Id="rId1636" Type="http://schemas.openxmlformats.org/officeDocument/2006/relationships/image" Target="media/image1620.png"/><Relationship Id="rId1637" Type="http://schemas.openxmlformats.org/officeDocument/2006/relationships/image" Target="media/image1621.png"/><Relationship Id="rId1638" Type="http://schemas.openxmlformats.org/officeDocument/2006/relationships/image" Target="media/image1622.png"/><Relationship Id="rId1639" Type="http://schemas.openxmlformats.org/officeDocument/2006/relationships/image" Target="media/image1623.png"/><Relationship Id="rId1640" Type="http://schemas.openxmlformats.org/officeDocument/2006/relationships/image" Target="media/image1624.png"/><Relationship Id="rId1641" Type="http://schemas.openxmlformats.org/officeDocument/2006/relationships/image" Target="media/image1625.png"/><Relationship Id="rId1642" Type="http://schemas.openxmlformats.org/officeDocument/2006/relationships/image" Target="media/image1626.png"/><Relationship Id="rId1643" Type="http://schemas.openxmlformats.org/officeDocument/2006/relationships/image" Target="media/image1627.png"/><Relationship Id="rId1644" Type="http://schemas.openxmlformats.org/officeDocument/2006/relationships/image" Target="media/image1628.png"/><Relationship Id="rId1645" Type="http://schemas.openxmlformats.org/officeDocument/2006/relationships/image" Target="media/image1629.png"/><Relationship Id="rId1646" Type="http://schemas.openxmlformats.org/officeDocument/2006/relationships/image" Target="media/image1630.png"/><Relationship Id="rId1647" Type="http://schemas.openxmlformats.org/officeDocument/2006/relationships/image" Target="media/image1631.png"/><Relationship Id="rId1648" Type="http://schemas.openxmlformats.org/officeDocument/2006/relationships/image" Target="media/image1632.png"/><Relationship Id="rId1649" Type="http://schemas.openxmlformats.org/officeDocument/2006/relationships/image" Target="media/image1633.png"/><Relationship Id="rId1650" Type="http://schemas.openxmlformats.org/officeDocument/2006/relationships/image" Target="media/image1634.png"/><Relationship Id="rId1651" Type="http://schemas.openxmlformats.org/officeDocument/2006/relationships/image" Target="media/image1635.png"/><Relationship Id="rId1652" Type="http://schemas.openxmlformats.org/officeDocument/2006/relationships/image" Target="media/image1636.png"/><Relationship Id="rId1653" Type="http://schemas.openxmlformats.org/officeDocument/2006/relationships/image" Target="media/image1637.png"/><Relationship Id="rId1654" Type="http://schemas.openxmlformats.org/officeDocument/2006/relationships/image" Target="media/image1638.png"/><Relationship Id="rId1655" Type="http://schemas.openxmlformats.org/officeDocument/2006/relationships/image" Target="media/image1639.png"/><Relationship Id="rId1656" Type="http://schemas.openxmlformats.org/officeDocument/2006/relationships/image" Target="media/image1640.png"/><Relationship Id="rId1657" Type="http://schemas.openxmlformats.org/officeDocument/2006/relationships/image" Target="media/image1641.png"/><Relationship Id="rId1658" Type="http://schemas.openxmlformats.org/officeDocument/2006/relationships/image" Target="media/image1642.png"/><Relationship Id="rId1659" Type="http://schemas.openxmlformats.org/officeDocument/2006/relationships/image" Target="media/image1643.png"/><Relationship Id="rId1660" Type="http://schemas.openxmlformats.org/officeDocument/2006/relationships/image" Target="media/image1644.png"/><Relationship Id="rId1661" Type="http://schemas.openxmlformats.org/officeDocument/2006/relationships/image" Target="media/image1645.png"/><Relationship Id="rId1662" Type="http://schemas.openxmlformats.org/officeDocument/2006/relationships/image" Target="media/image1646.png"/><Relationship Id="rId1663" Type="http://schemas.openxmlformats.org/officeDocument/2006/relationships/image" Target="media/image1647.png"/><Relationship Id="rId1664" Type="http://schemas.openxmlformats.org/officeDocument/2006/relationships/image" Target="media/image1648.png"/><Relationship Id="rId1665" Type="http://schemas.openxmlformats.org/officeDocument/2006/relationships/image" Target="media/image1649.png"/><Relationship Id="rId1666" Type="http://schemas.openxmlformats.org/officeDocument/2006/relationships/image" Target="media/image1650.png"/><Relationship Id="rId1667" Type="http://schemas.openxmlformats.org/officeDocument/2006/relationships/image" Target="media/image1651.png"/><Relationship Id="rId1668" Type="http://schemas.openxmlformats.org/officeDocument/2006/relationships/image" Target="media/image1652.png"/><Relationship Id="rId1669" Type="http://schemas.openxmlformats.org/officeDocument/2006/relationships/image" Target="media/image1653.png"/><Relationship Id="rId1670" Type="http://schemas.openxmlformats.org/officeDocument/2006/relationships/image" Target="media/image1654.png"/><Relationship Id="rId1671" Type="http://schemas.openxmlformats.org/officeDocument/2006/relationships/image" Target="media/image1655.png"/><Relationship Id="rId1672" Type="http://schemas.openxmlformats.org/officeDocument/2006/relationships/image" Target="media/image1656.png"/><Relationship Id="rId1673" Type="http://schemas.openxmlformats.org/officeDocument/2006/relationships/image" Target="media/image1657.png"/><Relationship Id="rId1674" Type="http://schemas.openxmlformats.org/officeDocument/2006/relationships/image" Target="media/image1658.png"/><Relationship Id="rId1675" Type="http://schemas.openxmlformats.org/officeDocument/2006/relationships/image" Target="media/image1659.png"/><Relationship Id="rId1676" Type="http://schemas.openxmlformats.org/officeDocument/2006/relationships/image" Target="media/image1660.png"/><Relationship Id="rId1677" Type="http://schemas.openxmlformats.org/officeDocument/2006/relationships/image" Target="media/image1661.png"/><Relationship Id="rId1678" Type="http://schemas.openxmlformats.org/officeDocument/2006/relationships/image" Target="media/image1662.png"/><Relationship Id="rId1679" Type="http://schemas.openxmlformats.org/officeDocument/2006/relationships/image" Target="media/image1663.png"/><Relationship Id="rId1680" Type="http://schemas.openxmlformats.org/officeDocument/2006/relationships/image" Target="media/image1664.png"/><Relationship Id="rId1681" Type="http://schemas.openxmlformats.org/officeDocument/2006/relationships/image" Target="media/image1665.png"/><Relationship Id="rId1682" Type="http://schemas.openxmlformats.org/officeDocument/2006/relationships/image" Target="media/image1666.png"/><Relationship Id="rId1683" Type="http://schemas.openxmlformats.org/officeDocument/2006/relationships/image" Target="media/image1667.png"/><Relationship Id="rId1684" Type="http://schemas.openxmlformats.org/officeDocument/2006/relationships/image" Target="media/image1668.png"/><Relationship Id="rId1685" Type="http://schemas.openxmlformats.org/officeDocument/2006/relationships/image" Target="media/image1669.png"/><Relationship Id="rId1686" Type="http://schemas.openxmlformats.org/officeDocument/2006/relationships/image" Target="media/image1670.png"/><Relationship Id="rId1687" Type="http://schemas.openxmlformats.org/officeDocument/2006/relationships/image" Target="media/image1671.png"/><Relationship Id="rId1688" Type="http://schemas.openxmlformats.org/officeDocument/2006/relationships/image" Target="media/image1672.png"/><Relationship Id="rId1689" Type="http://schemas.openxmlformats.org/officeDocument/2006/relationships/image" Target="media/image1673.png"/><Relationship Id="rId1690" Type="http://schemas.openxmlformats.org/officeDocument/2006/relationships/image" Target="media/image1674.png"/><Relationship Id="rId1691" Type="http://schemas.openxmlformats.org/officeDocument/2006/relationships/image" Target="media/image1675.png"/><Relationship Id="rId1692" Type="http://schemas.openxmlformats.org/officeDocument/2006/relationships/image" Target="media/image1676.png"/><Relationship Id="rId1693" Type="http://schemas.openxmlformats.org/officeDocument/2006/relationships/image" Target="media/image1677.png"/><Relationship Id="rId1694" Type="http://schemas.openxmlformats.org/officeDocument/2006/relationships/image" Target="media/image1678.png"/><Relationship Id="rId1695" Type="http://schemas.openxmlformats.org/officeDocument/2006/relationships/image" Target="media/image1679.png"/><Relationship Id="rId1696" Type="http://schemas.openxmlformats.org/officeDocument/2006/relationships/image" Target="media/image1680.png"/><Relationship Id="rId1697" Type="http://schemas.openxmlformats.org/officeDocument/2006/relationships/image" Target="media/image1681.png"/><Relationship Id="rId1698" Type="http://schemas.openxmlformats.org/officeDocument/2006/relationships/image" Target="media/image1682.png"/><Relationship Id="rId1699" Type="http://schemas.openxmlformats.org/officeDocument/2006/relationships/image" Target="media/image1683.png"/><Relationship Id="rId1700" Type="http://schemas.openxmlformats.org/officeDocument/2006/relationships/image" Target="media/image1684.png"/><Relationship Id="rId1701" Type="http://schemas.openxmlformats.org/officeDocument/2006/relationships/image" Target="media/image1685.png"/><Relationship Id="rId1702" Type="http://schemas.openxmlformats.org/officeDocument/2006/relationships/image" Target="media/image1686.png"/><Relationship Id="rId1703" Type="http://schemas.openxmlformats.org/officeDocument/2006/relationships/image" Target="media/image1687.png"/><Relationship Id="rId1704" Type="http://schemas.openxmlformats.org/officeDocument/2006/relationships/image" Target="media/image1688.png"/><Relationship Id="rId1705" Type="http://schemas.openxmlformats.org/officeDocument/2006/relationships/image" Target="media/image1689.png"/><Relationship Id="rId1706" Type="http://schemas.openxmlformats.org/officeDocument/2006/relationships/image" Target="media/image1690.png"/><Relationship Id="rId1707" Type="http://schemas.openxmlformats.org/officeDocument/2006/relationships/image" Target="media/image1691.png"/><Relationship Id="rId1708" Type="http://schemas.openxmlformats.org/officeDocument/2006/relationships/image" Target="media/image1692.png"/><Relationship Id="rId1709" Type="http://schemas.openxmlformats.org/officeDocument/2006/relationships/image" Target="media/image1693.png"/><Relationship Id="rId1710" Type="http://schemas.openxmlformats.org/officeDocument/2006/relationships/image" Target="media/image1694.png"/><Relationship Id="rId1711" Type="http://schemas.openxmlformats.org/officeDocument/2006/relationships/image" Target="media/image1695.png"/><Relationship Id="rId1712" Type="http://schemas.openxmlformats.org/officeDocument/2006/relationships/image" Target="media/image1696.png"/><Relationship Id="rId1713" Type="http://schemas.openxmlformats.org/officeDocument/2006/relationships/image" Target="media/image1697.png"/><Relationship Id="rId1714" Type="http://schemas.openxmlformats.org/officeDocument/2006/relationships/image" Target="media/image1698.png"/><Relationship Id="rId1715" Type="http://schemas.openxmlformats.org/officeDocument/2006/relationships/image" Target="media/image1699.png"/><Relationship Id="rId1716" Type="http://schemas.openxmlformats.org/officeDocument/2006/relationships/image" Target="media/image1700.png"/><Relationship Id="rId1717" Type="http://schemas.openxmlformats.org/officeDocument/2006/relationships/image" Target="media/image1701.png"/><Relationship Id="rId1718" Type="http://schemas.openxmlformats.org/officeDocument/2006/relationships/image" Target="media/image1702.png"/><Relationship Id="rId1719" Type="http://schemas.openxmlformats.org/officeDocument/2006/relationships/image" Target="media/image1703.png"/><Relationship Id="rId1720" Type="http://schemas.openxmlformats.org/officeDocument/2006/relationships/image" Target="media/image1704.png"/><Relationship Id="rId1721" Type="http://schemas.openxmlformats.org/officeDocument/2006/relationships/image" Target="media/image1705.png"/><Relationship Id="rId1722" Type="http://schemas.openxmlformats.org/officeDocument/2006/relationships/image" Target="media/image1706.png"/><Relationship Id="rId1723" Type="http://schemas.openxmlformats.org/officeDocument/2006/relationships/image" Target="media/image1707.png"/><Relationship Id="rId1724" Type="http://schemas.openxmlformats.org/officeDocument/2006/relationships/image" Target="media/image1708.png"/><Relationship Id="rId1725" Type="http://schemas.openxmlformats.org/officeDocument/2006/relationships/image" Target="media/image1709.png"/><Relationship Id="rId1726" Type="http://schemas.openxmlformats.org/officeDocument/2006/relationships/image" Target="media/image1710.png"/><Relationship Id="rId1727" Type="http://schemas.openxmlformats.org/officeDocument/2006/relationships/image" Target="media/image1711.png"/><Relationship Id="rId1728" Type="http://schemas.openxmlformats.org/officeDocument/2006/relationships/image" Target="media/image1712.png"/><Relationship Id="rId1729" Type="http://schemas.openxmlformats.org/officeDocument/2006/relationships/image" Target="media/image1713.png"/><Relationship Id="rId1730" Type="http://schemas.openxmlformats.org/officeDocument/2006/relationships/image" Target="media/image1714.png"/><Relationship Id="rId1731" Type="http://schemas.openxmlformats.org/officeDocument/2006/relationships/image" Target="media/image1715.png"/><Relationship Id="rId1732" Type="http://schemas.openxmlformats.org/officeDocument/2006/relationships/image" Target="media/image1716.png"/><Relationship Id="rId1733" Type="http://schemas.openxmlformats.org/officeDocument/2006/relationships/image" Target="media/image1717.png"/><Relationship Id="rId1734" Type="http://schemas.openxmlformats.org/officeDocument/2006/relationships/image" Target="media/image1718.png"/><Relationship Id="rId1735" Type="http://schemas.openxmlformats.org/officeDocument/2006/relationships/image" Target="media/image1719.png"/><Relationship Id="rId1736" Type="http://schemas.openxmlformats.org/officeDocument/2006/relationships/image" Target="media/image1720.png"/><Relationship Id="rId1737" Type="http://schemas.openxmlformats.org/officeDocument/2006/relationships/image" Target="media/image1721.png"/><Relationship Id="rId1738" Type="http://schemas.openxmlformats.org/officeDocument/2006/relationships/image" Target="media/image1722.png"/><Relationship Id="rId1739" Type="http://schemas.openxmlformats.org/officeDocument/2006/relationships/image" Target="media/image1723.png"/><Relationship Id="rId1740" Type="http://schemas.openxmlformats.org/officeDocument/2006/relationships/image" Target="media/image1724.png"/><Relationship Id="rId1741" Type="http://schemas.openxmlformats.org/officeDocument/2006/relationships/image" Target="media/image1725.png"/><Relationship Id="rId1742" Type="http://schemas.openxmlformats.org/officeDocument/2006/relationships/image" Target="media/image1726.png"/><Relationship Id="rId1743" Type="http://schemas.openxmlformats.org/officeDocument/2006/relationships/image" Target="media/image1727.png"/><Relationship Id="rId1744" Type="http://schemas.openxmlformats.org/officeDocument/2006/relationships/image" Target="media/image1728.png"/><Relationship Id="rId1745" Type="http://schemas.openxmlformats.org/officeDocument/2006/relationships/image" Target="media/image1729.png"/><Relationship Id="rId1746" Type="http://schemas.openxmlformats.org/officeDocument/2006/relationships/image" Target="media/image1730.png"/><Relationship Id="rId1747" Type="http://schemas.openxmlformats.org/officeDocument/2006/relationships/image" Target="media/image1731.png"/><Relationship Id="rId1748" Type="http://schemas.openxmlformats.org/officeDocument/2006/relationships/image" Target="media/image1732.png"/><Relationship Id="rId1749" Type="http://schemas.openxmlformats.org/officeDocument/2006/relationships/image" Target="media/image1733.png"/><Relationship Id="rId1750" Type="http://schemas.openxmlformats.org/officeDocument/2006/relationships/image" Target="media/image1734.png"/><Relationship Id="rId1751" Type="http://schemas.openxmlformats.org/officeDocument/2006/relationships/image" Target="media/image1735.png"/><Relationship Id="rId1752" Type="http://schemas.openxmlformats.org/officeDocument/2006/relationships/image" Target="media/image1736.png"/><Relationship Id="rId1753" Type="http://schemas.openxmlformats.org/officeDocument/2006/relationships/image" Target="media/image1737.png"/><Relationship Id="rId1754" Type="http://schemas.openxmlformats.org/officeDocument/2006/relationships/image" Target="media/image1738.png"/><Relationship Id="rId1755" Type="http://schemas.openxmlformats.org/officeDocument/2006/relationships/image" Target="media/image1739.png"/><Relationship Id="rId1756" Type="http://schemas.openxmlformats.org/officeDocument/2006/relationships/image" Target="media/image1740.png"/><Relationship Id="rId1757" Type="http://schemas.openxmlformats.org/officeDocument/2006/relationships/image" Target="media/image1741.png"/><Relationship Id="rId1758" Type="http://schemas.openxmlformats.org/officeDocument/2006/relationships/image" Target="media/image1742.png"/><Relationship Id="rId1759" Type="http://schemas.openxmlformats.org/officeDocument/2006/relationships/image" Target="media/image1743.png"/><Relationship Id="rId1760" Type="http://schemas.openxmlformats.org/officeDocument/2006/relationships/image" Target="media/image1744.png"/><Relationship Id="rId1761" Type="http://schemas.openxmlformats.org/officeDocument/2006/relationships/image" Target="media/image1745.png"/><Relationship Id="rId1762" Type="http://schemas.openxmlformats.org/officeDocument/2006/relationships/image" Target="media/image1746.png"/><Relationship Id="rId1763" Type="http://schemas.openxmlformats.org/officeDocument/2006/relationships/image" Target="media/image1747.png"/><Relationship Id="rId1764" Type="http://schemas.openxmlformats.org/officeDocument/2006/relationships/image" Target="media/image1748.png"/><Relationship Id="rId1765" Type="http://schemas.openxmlformats.org/officeDocument/2006/relationships/image" Target="media/image1749.png"/><Relationship Id="rId1766" Type="http://schemas.openxmlformats.org/officeDocument/2006/relationships/image" Target="media/image1750.png"/><Relationship Id="rId1767" Type="http://schemas.openxmlformats.org/officeDocument/2006/relationships/image" Target="media/image1751.png"/><Relationship Id="rId1768" Type="http://schemas.openxmlformats.org/officeDocument/2006/relationships/image" Target="media/image1752.png"/><Relationship Id="rId1769" Type="http://schemas.openxmlformats.org/officeDocument/2006/relationships/image" Target="media/image1753.png"/><Relationship Id="rId1770" Type="http://schemas.openxmlformats.org/officeDocument/2006/relationships/image" Target="media/image1754.png"/><Relationship Id="rId1771" Type="http://schemas.openxmlformats.org/officeDocument/2006/relationships/image" Target="media/image1755.png"/><Relationship Id="rId1772" Type="http://schemas.openxmlformats.org/officeDocument/2006/relationships/image" Target="media/image1756.png"/><Relationship Id="rId1773" Type="http://schemas.openxmlformats.org/officeDocument/2006/relationships/image" Target="media/image1757.png"/><Relationship Id="rId1774" Type="http://schemas.openxmlformats.org/officeDocument/2006/relationships/image" Target="media/image1758.png"/><Relationship Id="rId1775" Type="http://schemas.openxmlformats.org/officeDocument/2006/relationships/image" Target="media/image1759.png"/><Relationship Id="rId1776" Type="http://schemas.openxmlformats.org/officeDocument/2006/relationships/image" Target="media/image1760.png"/><Relationship Id="rId1777" Type="http://schemas.openxmlformats.org/officeDocument/2006/relationships/image" Target="media/image1761.png"/><Relationship Id="rId1778" Type="http://schemas.openxmlformats.org/officeDocument/2006/relationships/image" Target="media/image1762.png"/><Relationship Id="rId1779" Type="http://schemas.openxmlformats.org/officeDocument/2006/relationships/image" Target="media/image1763.png"/><Relationship Id="rId1780" Type="http://schemas.openxmlformats.org/officeDocument/2006/relationships/image" Target="media/image1764.png"/><Relationship Id="rId1781" Type="http://schemas.openxmlformats.org/officeDocument/2006/relationships/image" Target="media/image1765.png"/><Relationship Id="rId1782" Type="http://schemas.openxmlformats.org/officeDocument/2006/relationships/image" Target="media/image1766.png"/><Relationship Id="rId1783" Type="http://schemas.openxmlformats.org/officeDocument/2006/relationships/image" Target="media/image1767.png"/><Relationship Id="rId1784" Type="http://schemas.openxmlformats.org/officeDocument/2006/relationships/image" Target="media/image1768.png"/><Relationship Id="rId1785" Type="http://schemas.openxmlformats.org/officeDocument/2006/relationships/image" Target="media/image1769.png"/><Relationship Id="rId1786" Type="http://schemas.openxmlformats.org/officeDocument/2006/relationships/image" Target="media/image1770.png"/><Relationship Id="rId1787" Type="http://schemas.openxmlformats.org/officeDocument/2006/relationships/image" Target="media/image1771.png"/><Relationship Id="rId1788" Type="http://schemas.openxmlformats.org/officeDocument/2006/relationships/image" Target="media/image1772.png"/><Relationship Id="rId1789" Type="http://schemas.openxmlformats.org/officeDocument/2006/relationships/image" Target="media/image1773.png"/><Relationship Id="rId1790" Type="http://schemas.openxmlformats.org/officeDocument/2006/relationships/image" Target="media/image1774.png"/><Relationship Id="rId1791" Type="http://schemas.openxmlformats.org/officeDocument/2006/relationships/image" Target="media/image1775.png"/><Relationship Id="rId1792" Type="http://schemas.openxmlformats.org/officeDocument/2006/relationships/image" Target="media/image1776.png"/><Relationship Id="rId1793" Type="http://schemas.openxmlformats.org/officeDocument/2006/relationships/image" Target="media/image1777.png"/><Relationship Id="rId1794" Type="http://schemas.openxmlformats.org/officeDocument/2006/relationships/image" Target="media/image1778.png"/><Relationship Id="rId1795" Type="http://schemas.openxmlformats.org/officeDocument/2006/relationships/image" Target="media/image1779.png"/><Relationship Id="rId1796" Type="http://schemas.openxmlformats.org/officeDocument/2006/relationships/image" Target="media/image1780.png"/><Relationship Id="rId1797" Type="http://schemas.openxmlformats.org/officeDocument/2006/relationships/image" Target="media/image1781.png"/><Relationship Id="rId1798" Type="http://schemas.openxmlformats.org/officeDocument/2006/relationships/image" Target="media/image1782.png"/><Relationship Id="rId1799" Type="http://schemas.openxmlformats.org/officeDocument/2006/relationships/image" Target="media/image1783.png"/><Relationship Id="rId1800" Type="http://schemas.openxmlformats.org/officeDocument/2006/relationships/image" Target="media/image1784.png"/><Relationship Id="rId1801" Type="http://schemas.openxmlformats.org/officeDocument/2006/relationships/image" Target="media/image1785.png"/><Relationship Id="rId1802" Type="http://schemas.openxmlformats.org/officeDocument/2006/relationships/image" Target="media/image1786.png"/><Relationship Id="rId1803" Type="http://schemas.openxmlformats.org/officeDocument/2006/relationships/image" Target="media/image1787.png"/><Relationship Id="rId1804" Type="http://schemas.openxmlformats.org/officeDocument/2006/relationships/image" Target="media/image1788.png"/><Relationship Id="rId1805" Type="http://schemas.openxmlformats.org/officeDocument/2006/relationships/image" Target="media/image1789.png"/><Relationship Id="rId1806" Type="http://schemas.openxmlformats.org/officeDocument/2006/relationships/image" Target="media/image1790.png"/><Relationship Id="rId1807" Type="http://schemas.openxmlformats.org/officeDocument/2006/relationships/image" Target="media/image1791.png"/><Relationship Id="rId1808" Type="http://schemas.openxmlformats.org/officeDocument/2006/relationships/image" Target="media/image1792.png"/><Relationship Id="rId1809" Type="http://schemas.openxmlformats.org/officeDocument/2006/relationships/image" Target="media/image1793.png"/><Relationship Id="rId1810" Type="http://schemas.openxmlformats.org/officeDocument/2006/relationships/image" Target="media/image1794.png"/><Relationship Id="rId1811" Type="http://schemas.openxmlformats.org/officeDocument/2006/relationships/image" Target="media/image1795.png"/><Relationship Id="rId1812" Type="http://schemas.openxmlformats.org/officeDocument/2006/relationships/image" Target="media/image1796.png"/><Relationship Id="rId1813" Type="http://schemas.openxmlformats.org/officeDocument/2006/relationships/image" Target="media/image1797.png"/><Relationship Id="rId1814" Type="http://schemas.openxmlformats.org/officeDocument/2006/relationships/image" Target="media/image1798.png"/><Relationship Id="rId1815" Type="http://schemas.openxmlformats.org/officeDocument/2006/relationships/image" Target="media/image1799.png"/><Relationship Id="rId1816" Type="http://schemas.openxmlformats.org/officeDocument/2006/relationships/image" Target="media/image1800.png"/><Relationship Id="rId1817" Type="http://schemas.openxmlformats.org/officeDocument/2006/relationships/image" Target="media/image1801.png"/><Relationship Id="rId1818" Type="http://schemas.openxmlformats.org/officeDocument/2006/relationships/image" Target="media/image1802.png"/><Relationship Id="rId1819" Type="http://schemas.openxmlformats.org/officeDocument/2006/relationships/image" Target="media/image1803.png"/><Relationship Id="rId1820" Type="http://schemas.openxmlformats.org/officeDocument/2006/relationships/image" Target="media/image1804.png"/><Relationship Id="rId1821" Type="http://schemas.openxmlformats.org/officeDocument/2006/relationships/image" Target="media/image1805.png"/><Relationship Id="rId1822" Type="http://schemas.openxmlformats.org/officeDocument/2006/relationships/image" Target="media/image1806.png"/><Relationship Id="rId1823" Type="http://schemas.openxmlformats.org/officeDocument/2006/relationships/image" Target="media/image1807.png"/><Relationship Id="rId1824" Type="http://schemas.openxmlformats.org/officeDocument/2006/relationships/image" Target="media/image1808.png"/><Relationship Id="rId1825" Type="http://schemas.openxmlformats.org/officeDocument/2006/relationships/image" Target="media/image1809.png"/><Relationship Id="rId1826" Type="http://schemas.openxmlformats.org/officeDocument/2006/relationships/image" Target="media/image1810.png"/><Relationship Id="rId1827" Type="http://schemas.openxmlformats.org/officeDocument/2006/relationships/image" Target="media/image1811.png"/><Relationship Id="rId1828" Type="http://schemas.openxmlformats.org/officeDocument/2006/relationships/image" Target="media/image1812.png"/><Relationship Id="rId1829" Type="http://schemas.openxmlformats.org/officeDocument/2006/relationships/image" Target="media/image1813.png"/><Relationship Id="rId1830" Type="http://schemas.openxmlformats.org/officeDocument/2006/relationships/image" Target="media/image1814.png"/><Relationship Id="rId1831" Type="http://schemas.openxmlformats.org/officeDocument/2006/relationships/image" Target="media/image1815.png"/><Relationship Id="rId1832" Type="http://schemas.openxmlformats.org/officeDocument/2006/relationships/image" Target="media/image1816.png"/><Relationship Id="rId1833" Type="http://schemas.openxmlformats.org/officeDocument/2006/relationships/image" Target="media/image1817.png"/><Relationship Id="rId1834" Type="http://schemas.openxmlformats.org/officeDocument/2006/relationships/image" Target="media/image1818.png"/><Relationship Id="rId1835" Type="http://schemas.openxmlformats.org/officeDocument/2006/relationships/footer" Target="footer9.xml"/><Relationship Id="rId1836" Type="http://schemas.openxmlformats.org/officeDocument/2006/relationships/footer" Target="footer10.xml"/><Relationship Id="rId1837" Type="http://schemas.openxmlformats.org/officeDocument/2006/relationships/image" Target="media/image1819.png"/><Relationship Id="rId1838" Type="http://schemas.openxmlformats.org/officeDocument/2006/relationships/image" Target="media/image1820.jpeg"/><Relationship Id="rId1839" Type="http://schemas.openxmlformats.org/officeDocument/2006/relationships/image" Target="media/image1821.png"/><Relationship Id="rId1840" Type="http://schemas.openxmlformats.org/officeDocument/2006/relationships/footer" Target="footer11.xml"/><Relationship Id="rId1841" Type="http://schemas.openxmlformats.org/officeDocument/2006/relationships/image" Target="media/image1822.jpeg"/><Relationship Id="rId1842" Type="http://schemas.openxmlformats.org/officeDocument/2006/relationships/image" Target="media/image1823.jpeg"/><Relationship Id="rId1843" Type="http://schemas.openxmlformats.org/officeDocument/2006/relationships/image" Target="media/image1824.png"/><Relationship Id="rId1844" Type="http://schemas.openxmlformats.org/officeDocument/2006/relationships/footer" Target="footer12.xml"/><Relationship Id="rId1845" Type="http://schemas.openxmlformats.org/officeDocument/2006/relationships/image" Target="media/image1825.png"/><Relationship Id="rId1846" Type="http://schemas.openxmlformats.org/officeDocument/2006/relationships/image" Target="media/image1826.png"/><Relationship Id="rId1847" Type="http://schemas.openxmlformats.org/officeDocument/2006/relationships/image" Target="media/image1827.png"/><Relationship Id="rId1848" Type="http://schemas.openxmlformats.org/officeDocument/2006/relationships/footer" Target="footer13.xml"/><Relationship Id="rId1849" Type="http://schemas.openxmlformats.org/officeDocument/2006/relationships/footer" Target="footer14.xml"/><Relationship Id="rId1850" Type="http://schemas.openxmlformats.org/officeDocument/2006/relationships/image" Target="media/image1828.png"/><Relationship Id="rId1851" Type="http://schemas.openxmlformats.org/officeDocument/2006/relationships/image" Target="media/image1829.png"/><Relationship Id="rId1852" Type="http://schemas.openxmlformats.org/officeDocument/2006/relationships/image" Target="media/image1830.png"/><Relationship Id="rId1853" Type="http://schemas.openxmlformats.org/officeDocument/2006/relationships/image" Target="media/image1831.png"/><Relationship Id="rId1854" Type="http://schemas.openxmlformats.org/officeDocument/2006/relationships/image" Target="media/image1832.png"/><Relationship Id="rId1855" Type="http://schemas.openxmlformats.org/officeDocument/2006/relationships/image" Target="media/image1833.png"/><Relationship Id="rId1856" Type="http://schemas.openxmlformats.org/officeDocument/2006/relationships/image" Target="media/image1834.png"/><Relationship Id="rId1857" Type="http://schemas.openxmlformats.org/officeDocument/2006/relationships/image" Target="media/image1835.png"/><Relationship Id="rId1858" Type="http://schemas.openxmlformats.org/officeDocument/2006/relationships/image" Target="media/image1836.png"/><Relationship Id="rId1859" Type="http://schemas.openxmlformats.org/officeDocument/2006/relationships/image" Target="media/image1837.png"/><Relationship Id="rId1860" Type="http://schemas.openxmlformats.org/officeDocument/2006/relationships/image" Target="media/image1838.png"/><Relationship Id="rId1861" Type="http://schemas.openxmlformats.org/officeDocument/2006/relationships/image" Target="media/image1839.png"/><Relationship Id="rId1862" Type="http://schemas.openxmlformats.org/officeDocument/2006/relationships/image" Target="media/image1840.png"/><Relationship Id="rId1863" Type="http://schemas.openxmlformats.org/officeDocument/2006/relationships/image" Target="media/image1841.png"/><Relationship Id="rId1864" Type="http://schemas.openxmlformats.org/officeDocument/2006/relationships/image" Target="media/image1842.png"/><Relationship Id="rId1865" Type="http://schemas.openxmlformats.org/officeDocument/2006/relationships/image" Target="media/image1843.png"/><Relationship Id="rId1866" Type="http://schemas.openxmlformats.org/officeDocument/2006/relationships/image" Target="media/image1844.png"/><Relationship Id="rId1867" Type="http://schemas.openxmlformats.org/officeDocument/2006/relationships/image" Target="media/image1845.png"/><Relationship Id="rId1868" Type="http://schemas.openxmlformats.org/officeDocument/2006/relationships/image" Target="media/image1846.png"/><Relationship Id="rId1869" Type="http://schemas.openxmlformats.org/officeDocument/2006/relationships/image" Target="media/image1847.png"/><Relationship Id="rId1870" Type="http://schemas.openxmlformats.org/officeDocument/2006/relationships/image" Target="media/image1848.png"/><Relationship Id="rId1871" Type="http://schemas.openxmlformats.org/officeDocument/2006/relationships/image" Target="media/image1849.png"/><Relationship Id="rId1872" Type="http://schemas.openxmlformats.org/officeDocument/2006/relationships/image" Target="media/image1850.png"/><Relationship Id="rId1873" Type="http://schemas.openxmlformats.org/officeDocument/2006/relationships/image" Target="media/image1851.png"/><Relationship Id="rId1874" Type="http://schemas.openxmlformats.org/officeDocument/2006/relationships/image" Target="media/image1852.png"/><Relationship Id="rId1875" Type="http://schemas.openxmlformats.org/officeDocument/2006/relationships/image" Target="media/image1853.png"/><Relationship Id="rId1876" Type="http://schemas.openxmlformats.org/officeDocument/2006/relationships/image" Target="media/image1854.png"/><Relationship Id="rId1877" Type="http://schemas.openxmlformats.org/officeDocument/2006/relationships/image" Target="media/image1855.png"/><Relationship Id="rId1878" Type="http://schemas.openxmlformats.org/officeDocument/2006/relationships/image" Target="media/image1856.png"/><Relationship Id="rId1879" Type="http://schemas.openxmlformats.org/officeDocument/2006/relationships/image" Target="media/image1857.png"/><Relationship Id="rId1880" Type="http://schemas.openxmlformats.org/officeDocument/2006/relationships/image" Target="media/image1858.png"/><Relationship Id="rId1881" Type="http://schemas.openxmlformats.org/officeDocument/2006/relationships/image" Target="media/image1859.png"/><Relationship Id="rId1882" Type="http://schemas.openxmlformats.org/officeDocument/2006/relationships/image" Target="media/image1860.png"/><Relationship Id="rId1883" Type="http://schemas.openxmlformats.org/officeDocument/2006/relationships/image" Target="media/image1861.png"/><Relationship Id="rId1884" Type="http://schemas.openxmlformats.org/officeDocument/2006/relationships/image" Target="media/image1862.png"/><Relationship Id="rId1885" Type="http://schemas.openxmlformats.org/officeDocument/2006/relationships/image" Target="media/image1863.png"/><Relationship Id="rId1886" Type="http://schemas.openxmlformats.org/officeDocument/2006/relationships/image" Target="media/image1864.png"/><Relationship Id="rId1887" Type="http://schemas.openxmlformats.org/officeDocument/2006/relationships/image" Target="media/image1865.png"/><Relationship Id="rId1888" Type="http://schemas.openxmlformats.org/officeDocument/2006/relationships/image" Target="media/image1866.png"/><Relationship Id="rId1889" Type="http://schemas.openxmlformats.org/officeDocument/2006/relationships/image" Target="media/image1867.png"/><Relationship Id="rId1890" Type="http://schemas.openxmlformats.org/officeDocument/2006/relationships/image" Target="media/image1868.png"/><Relationship Id="rId1891" Type="http://schemas.openxmlformats.org/officeDocument/2006/relationships/image" Target="media/image1869.png"/><Relationship Id="rId1892" Type="http://schemas.openxmlformats.org/officeDocument/2006/relationships/image" Target="media/image1870.png"/><Relationship Id="rId1893" Type="http://schemas.openxmlformats.org/officeDocument/2006/relationships/image" Target="media/image1871.png"/><Relationship Id="rId1894" Type="http://schemas.openxmlformats.org/officeDocument/2006/relationships/image" Target="media/image1872.png"/><Relationship Id="rId1895" Type="http://schemas.openxmlformats.org/officeDocument/2006/relationships/image" Target="media/image1873.png"/><Relationship Id="rId1896" Type="http://schemas.openxmlformats.org/officeDocument/2006/relationships/image" Target="media/image1874.png"/><Relationship Id="rId1897" Type="http://schemas.openxmlformats.org/officeDocument/2006/relationships/image" Target="media/image1875.png"/><Relationship Id="rId1898" Type="http://schemas.openxmlformats.org/officeDocument/2006/relationships/image" Target="media/image1876.png"/><Relationship Id="rId1899" Type="http://schemas.openxmlformats.org/officeDocument/2006/relationships/image" Target="media/image1877.png"/><Relationship Id="rId1900" Type="http://schemas.openxmlformats.org/officeDocument/2006/relationships/image" Target="media/image1878.png"/><Relationship Id="rId1901" Type="http://schemas.openxmlformats.org/officeDocument/2006/relationships/image" Target="media/image1879.png"/><Relationship Id="rId1902" Type="http://schemas.openxmlformats.org/officeDocument/2006/relationships/image" Target="media/image1880.png"/><Relationship Id="rId1903" Type="http://schemas.openxmlformats.org/officeDocument/2006/relationships/image" Target="media/image1881.png"/><Relationship Id="rId1904" Type="http://schemas.openxmlformats.org/officeDocument/2006/relationships/image" Target="media/image1882.png"/><Relationship Id="rId1905" Type="http://schemas.openxmlformats.org/officeDocument/2006/relationships/image" Target="media/image1883.png"/><Relationship Id="rId1906" Type="http://schemas.openxmlformats.org/officeDocument/2006/relationships/image" Target="media/image1884.png"/><Relationship Id="rId1907" Type="http://schemas.openxmlformats.org/officeDocument/2006/relationships/image" Target="media/image1885.png"/><Relationship Id="rId1908" Type="http://schemas.openxmlformats.org/officeDocument/2006/relationships/image" Target="media/image1886.png"/><Relationship Id="rId1909" Type="http://schemas.openxmlformats.org/officeDocument/2006/relationships/image" Target="media/image1887.png"/><Relationship Id="rId1910" Type="http://schemas.openxmlformats.org/officeDocument/2006/relationships/image" Target="media/image1888.png"/><Relationship Id="rId1911" Type="http://schemas.openxmlformats.org/officeDocument/2006/relationships/image" Target="media/image1889.png"/><Relationship Id="rId1912" Type="http://schemas.openxmlformats.org/officeDocument/2006/relationships/image" Target="media/image1890.png"/><Relationship Id="rId1913" Type="http://schemas.openxmlformats.org/officeDocument/2006/relationships/image" Target="media/image1891.png"/><Relationship Id="rId1914" Type="http://schemas.openxmlformats.org/officeDocument/2006/relationships/image" Target="media/image1892.png"/><Relationship Id="rId1915" Type="http://schemas.openxmlformats.org/officeDocument/2006/relationships/image" Target="media/image1893.png"/><Relationship Id="rId1916" Type="http://schemas.openxmlformats.org/officeDocument/2006/relationships/image" Target="media/image1894.png"/><Relationship Id="rId1917" Type="http://schemas.openxmlformats.org/officeDocument/2006/relationships/image" Target="media/image1895.png"/><Relationship Id="rId1918" Type="http://schemas.openxmlformats.org/officeDocument/2006/relationships/image" Target="media/image1896.png"/><Relationship Id="rId1919" Type="http://schemas.openxmlformats.org/officeDocument/2006/relationships/image" Target="media/image1897.png"/><Relationship Id="rId1920" Type="http://schemas.openxmlformats.org/officeDocument/2006/relationships/image" Target="media/image1898.png"/><Relationship Id="rId1921" Type="http://schemas.openxmlformats.org/officeDocument/2006/relationships/image" Target="media/image1899.png"/><Relationship Id="rId1922" Type="http://schemas.openxmlformats.org/officeDocument/2006/relationships/image" Target="media/image1900.png"/><Relationship Id="rId1923" Type="http://schemas.openxmlformats.org/officeDocument/2006/relationships/image" Target="media/image1901.png"/><Relationship Id="rId1924" Type="http://schemas.openxmlformats.org/officeDocument/2006/relationships/image" Target="media/image1902.png"/><Relationship Id="rId1925" Type="http://schemas.openxmlformats.org/officeDocument/2006/relationships/image" Target="media/image1903.png"/><Relationship Id="rId1926" Type="http://schemas.openxmlformats.org/officeDocument/2006/relationships/image" Target="media/image1904.png"/><Relationship Id="rId1927" Type="http://schemas.openxmlformats.org/officeDocument/2006/relationships/image" Target="media/image1905.png"/><Relationship Id="rId1928" Type="http://schemas.openxmlformats.org/officeDocument/2006/relationships/image" Target="media/image1906.png"/><Relationship Id="rId1929" Type="http://schemas.openxmlformats.org/officeDocument/2006/relationships/image" Target="media/image1907.png"/><Relationship Id="rId1930" Type="http://schemas.openxmlformats.org/officeDocument/2006/relationships/image" Target="media/image1908.png"/><Relationship Id="rId1931" Type="http://schemas.openxmlformats.org/officeDocument/2006/relationships/image" Target="media/image1909.png"/><Relationship Id="rId1932" Type="http://schemas.openxmlformats.org/officeDocument/2006/relationships/image" Target="media/image1910.png"/><Relationship Id="rId1933" Type="http://schemas.openxmlformats.org/officeDocument/2006/relationships/image" Target="media/image1911.png"/><Relationship Id="rId1934" Type="http://schemas.openxmlformats.org/officeDocument/2006/relationships/image" Target="media/image1912.png"/><Relationship Id="rId1935" Type="http://schemas.openxmlformats.org/officeDocument/2006/relationships/image" Target="media/image1913.png"/><Relationship Id="rId1936" Type="http://schemas.openxmlformats.org/officeDocument/2006/relationships/image" Target="media/image1914.png"/><Relationship Id="rId1937" Type="http://schemas.openxmlformats.org/officeDocument/2006/relationships/image" Target="media/image1915.png"/><Relationship Id="rId1938" Type="http://schemas.openxmlformats.org/officeDocument/2006/relationships/image" Target="media/image1916.png"/><Relationship Id="rId1939" Type="http://schemas.openxmlformats.org/officeDocument/2006/relationships/image" Target="media/image1917.png"/><Relationship Id="rId1940" Type="http://schemas.openxmlformats.org/officeDocument/2006/relationships/image" Target="media/image1918.png"/><Relationship Id="rId1941" Type="http://schemas.openxmlformats.org/officeDocument/2006/relationships/image" Target="media/image1919.png"/><Relationship Id="rId1942" Type="http://schemas.openxmlformats.org/officeDocument/2006/relationships/image" Target="media/image1920.png"/><Relationship Id="rId1943" Type="http://schemas.openxmlformats.org/officeDocument/2006/relationships/image" Target="media/image1921.png"/><Relationship Id="rId1944" Type="http://schemas.openxmlformats.org/officeDocument/2006/relationships/image" Target="media/image1922.png"/><Relationship Id="rId1945" Type="http://schemas.openxmlformats.org/officeDocument/2006/relationships/image" Target="media/image1923.png"/><Relationship Id="rId1946" Type="http://schemas.openxmlformats.org/officeDocument/2006/relationships/image" Target="media/image1924.png"/><Relationship Id="rId1947" Type="http://schemas.openxmlformats.org/officeDocument/2006/relationships/image" Target="media/image1925.png"/><Relationship Id="rId1948" Type="http://schemas.openxmlformats.org/officeDocument/2006/relationships/image" Target="media/image1926.png"/><Relationship Id="rId1949" Type="http://schemas.openxmlformats.org/officeDocument/2006/relationships/image" Target="media/image1927.png"/><Relationship Id="rId1950" Type="http://schemas.openxmlformats.org/officeDocument/2006/relationships/image" Target="media/image1928.png"/><Relationship Id="rId1951" Type="http://schemas.openxmlformats.org/officeDocument/2006/relationships/image" Target="media/image1929.png"/><Relationship Id="rId1952" Type="http://schemas.openxmlformats.org/officeDocument/2006/relationships/image" Target="media/image1930.png"/><Relationship Id="rId1953" Type="http://schemas.openxmlformats.org/officeDocument/2006/relationships/image" Target="media/image1931.png"/><Relationship Id="rId1954" Type="http://schemas.openxmlformats.org/officeDocument/2006/relationships/image" Target="media/image1932.png"/><Relationship Id="rId1955" Type="http://schemas.openxmlformats.org/officeDocument/2006/relationships/image" Target="media/image1933.png"/><Relationship Id="rId1956" Type="http://schemas.openxmlformats.org/officeDocument/2006/relationships/image" Target="media/image1934.png"/><Relationship Id="rId1957" Type="http://schemas.openxmlformats.org/officeDocument/2006/relationships/image" Target="media/image1935.png"/><Relationship Id="rId1958" Type="http://schemas.openxmlformats.org/officeDocument/2006/relationships/image" Target="media/image1936.png"/><Relationship Id="rId1959" Type="http://schemas.openxmlformats.org/officeDocument/2006/relationships/image" Target="media/image1937.png"/><Relationship Id="rId1960" Type="http://schemas.openxmlformats.org/officeDocument/2006/relationships/image" Target="media/image1938.png"/><Relationship Id="rId1961" Type="http://schemas.openxmlformats.org/officeDocument/2006/relationships/image" Target="media/image1939.png"/><Relationship Id="rId1962" Type="http://schemas.openxmlformats.org/officeDocument/2006/relationships/image" Target="media/image1940.png"/><Relationship Id="rId1963" Type="http://schemas.openxmlformats.org/officeDocument/2006/relationships/image" Target="media/image1941.png"/><Relationship Id="rId1964" Type="http://schemas.openxmlformats.org/officeDocument/2006/relationships/image" Target="media/image1942.png"/><Relationship Id="rId1965" Type="http://schemas.openxmlformats.org/officeDocument/2006/relationships/image" Target="media/image1943.png"/><Relationship Id="rId1966" Type="http://schemas.openxmlformats.org/officeDocument/2006/relationships/image" Target="media/image1944.png"/><Relationship Id="rId1967" Type="http://schemas.openxmlformats.org/officeDocument/2006/relationships/image" Target="media/image1945.png"/><Relationship Id="rId1968" Type="http://schemas.openxmlformats.org/officeDocument/2006/relationships/image" Target="media/image1946.png"/><Relationship Id="rId1969" Type="http://schemas.openxmlformats.org/officeDocument/2006/relationships/image" Target="media/image1947.png"/><Relationship Id="rId1970" Type="http://schemas.openxmlformats.org/officeDocument/2006/relationships/image" Target="media/image1948.png"/><Relationship Id="rId1971" Type="http://schemas.openxmlformats.org/officeDocument/2006/relationships/image" Target="media/image1949.png"/><Relationship Id="rId1972" Type="http://schemas.openxmlformats.org/officeDocument/2006/relationships/image" Target="media/image1950.png"/><Relationship Id="rId1973" Type="http://schemas.openxmlformats.org/officeDocument/2006/relationships/image" Target="media/image1951.png"/><Relationship Id="rId1974" Type="http://schemas.openxmlformats.org/officeDocument/2006/relationships/image" Target="media/image1952.png"/><Relationship Id="rId1975" Type="http://schemas.openxmlformats.org/officeDocument/2006/relationships/image" Target="media/image1953.png"/><Relationship Id="rId1976" Type="http://schemas.openxmlformats.org/officeDocument/2006/relationships/image" Target="media/image1954.png"/><Relationship Id="rId1977" Type="http://schemas.openxmlformats.org/officeDocument/2006/relationships/image" Target="media/image1955.png"/><Relationship Id="rId1978" Type="http://schemas.openxmlformats.org/officeDocument/2006/relationships/image" Target="media/image1956.png"/><Relationship Id="rId1979" Type="http://schemas.openxmlformats.org/officeDocument/2006/relationships/image" Target="media/image1957.png"/><Relationship Id="rId1980" Type="http://schemas.openxmlformats.org/officeDocument/2006/relationships/image" Target="media/image1958.png"/><Relationship Id="rId1981" Type="http://schemas.openxmlformats.org/officeDocument/2006/relationships/image" Target="media/image1959.png"/><Relationship Id="rId1982" Type="http://schemas.openxmlformats.org/officeDocument/2006/relationships/image" Target="media/image1960.png"/><Relationship Id="rId1983" Type="http://schemas.openxmlformats.org/officeDocument/2006/relationships/image" Target="media/image1961.png"/><Relationship Id="rId1984" Type="http://schemas.openxmlformats.org/officeDocument/2006/relationships/image" Target="media/image1962.png"/><Relationship Id="rId1985" Type="http://schemas.openxmlformats.org/officeDocument/2006/relationships/image" Target="media/image1963.png"/><Relationship Id="rId1986" Type="http://schemas.openxmlformats.org/officeDocument/2006/relationships/image" Target="media/image1964.png"/><Relationship Id="rId1987" Type="http://schemas.openxmlformats.org/officeDocument/2006/relationships/image" Target="media/image1965.png"/><Relationship Id="rId1988" Type="http://schemas.openxmlformats.org/officeDocument/2006/relationships/image" Target="media/image1966.png"/><Relationship Id="rId1989" Type="http://schemas.openxmlformats.org/officeDocument/2006/relationships/image" Target="media/image1967.png"/><Relationship Id="rId1990" Type="http://schemas.openxmlformats.org/officeDocument/2006/relationships/image" Target="media/image1968.png"/><Relationship Id="rId1991" Type="http://schemas.openxmlformats.org/officeDocument/2006/relationships/image" Target="media/image1969.png"/><Relationship Id="rId1992" Type="http://schemas.openxmlformats.org/officeDocument/2006/relationships/image" Target="media/image1970.png"/><Relationship Id="rId1993" Type="http://schemas.openxmlformats.org/officeDocument/2006/relationships/image" Target="media/image1971.png"/><Relationship Id="rId1994" Type="http://schemas.openxmlformats.org/officeDocument/2006/relationships/image" Target="media/image1972.png"/><Relationship Id="rId1995" Type="http://schemas.openxmlformats.org/officeDocument/2006/relationships/image" Target="media/image1973.png"/><Relationship Id="rId1996" Type="http://schemas.openxmlformats.org/officeDocument/2006/relationships/image" Target="media/image1974.png"/><Relationship Id="rId1997" Type="http://schemas.openxmlformats.org/officeDocument/2006/relationships/image" Target="media/image1975.png"/><Relationship Id="rId1998" Type="http://schemas.openxmlformats.org/officeDocument/2006/relationships/image" Target="media/image1976.png"/><Relationship Id="rId1999" Type="http://schemas.openxmlformats.org/officeDocument/2006/relationships/image" Target="media/image1977.png"/><Relationship Id="rId2000" Type="http://schemas.openxmlformats.org/officeDocument/2006/relationships/image" Target="media/image1978.png"/><Relationship Id="rId2001" Type="http://schemas.openxmlformats.org/officeDocument/2006/relationships/image" Target="media/image1979.png"/><Relationship Id="rId2002" Type="http://schemas.openxmlformats.org/officeDocument/2006/relationships/image" Target="media/image1980.png"/><Relationship Id="rId2003" Type="http://schemas.openxmlformats.org/officeDocument/2006/relationships/image" Target="media/image1981.png"/><Relationship Id="rId2004" Type="http://schemas.openxmlformats.org/officeDocument/2006/relationships/image" Target="media/image1982.png"/><Relationship Id="rId2005" Type="http://schemas.openxmlformats.org/officeDocument/2006/relationships/image" Target="media/image1983.png"/><Relationship Id="rId2006" Type="http://schemas.openxmlformats.org/officeDocument/2006/relationships/image" Target="media/image1984.png"/><Relationship Id="rId2007" Type="http://schemas.openxmlformats.org/officeDocument/2006/relationships/image" Target="media/image1985.png"/><Relationship Id="rId2008" Type="http://schemas.openxmlformats.org/officeDocument/2006/relationships/image" Target="media/image1986.png"/><Relationship Id="rId2009" Type="http://schemas.openxmlformats.org/officeDocument/2006/relationships/image" Target="media/image1987.png"/><Relationship Id="rId2010" Type="http://schemas.openxmlformats.org/officeDocument/2006/relationships/image" Target="media/image1988.png"/><Relationship Id="rId2011" Type="http://schemas.openxmlformats.org/officeDocument/2006/relationships/image" Target="media/image1989.png"/><Relationship Id="rId2012" Type="http://schemas.openxmlformats.org/officeDocument/2006/relationships/image" Target="media/image1990.png"/><Relationship Id="rId2013" Type="http://schemas.openxmlformats.org/officeDocument/2006/relationships/image" Target="media/image1991.png"/><Relationship Id="rId2014" Type="http://schemas.openxmlformats.org/officeDocument/2006/relationships/image" Target="media/image1992.png"/><Relationship Id="rId2015" Type="http://schemas.openxmlformats.org/officeDocument/2006/relationships/image" Target="media/image1993.png"/><Relationship Id="rId2016" Type="http://schemas.openxmlformats.org/officeDocument/2006/relationships/image" Target="media/image1994.png"/><Relationship Id="rId2017" Type="http://schemas.openxmlformats.org/officeDocument/2006/relationships/image" Target="media/image1995.png"/><Relationship Id="rId2018" Type="http://schemas.openxmlformats.org/officeDocument/2006/relationships/image" Target="media/image1996.png"/><Relationship Id="rId2019" Type="http://schemas.openxmlformats.org/officeDocument/2006/relationships/image" Target="media/image1997.png"/><Relationship Id="rId2020" Type="http://schemas.openxmlformats.org/officeDocument/2006/relationships/image" Target="media/image1998.png"/><Relationship Id="rId2021" Type="http://schemas.openxmlformats.org/officeDocument/2006/relationships/image" Target="media/image1999.png"/><Relationship Id="rId2022" Type="http://schemas.openxmlformats.org/officeDocument/2006/relationships/image" Target="media/image2000.png"/><Relationship Id="rId2023" Type="http://schemas.openxmlformats.org/officeDocument/2006/relationships/footer" Target="footer15.xml"/><Relationship Id="rId2024" Type="http://schemas.openxmlformats.org/officeDocument/2006/relationships/image" Target="media/image2001.png"/><Relationship Id="rId2025" Type="http://schemas.openxmlformats.org/officeDocument/2006/relationships/image" Target="media/image2002.png"/><Relationship Id="rId2026" Type="http://schemas.openxmlformats.org/officeDocument/2006/relationships/image" Target="media/image2003.png"/><Relationship Id="rId2027" Type="http://schemas.openxmlformats.org/officeDocument/2006/relationships/image" Target="media/image2004.png"/><Relationship Id="rId2028" Type="http://schemas.openxmlformats.org/officeDocument/2006/relationships/image" Target="media/image2005.png"/><Relationship Id="rId2029" Type="http://schemas.openxmlformats.org/officeDocument/2006/relationships/image" Target="media/image2006.png"/><Relationship Id="rId2030" Type="http://schemas.openxmlformats.org/officeDocument/2006/relationships/image" Target="media/image2007.png"/><Relationship Id="rId2031" Type="http://schemas.openxmlformats.org/officeDocument/2006/relationships/image" Target="media/image2008.png"/><Relationship Id="rId2032" Type="http://schemas.openxmlformats.org/officeDocument/2006/relationships/image" Target="media/image2009.png"/><Relationship Id="rId2033" Type="http://schemas.openxmlformats.org/officeDocument/2006/relationships/image" Target="media/image2010.png"/><Relationship Id="rId2034" Type="http://schemas.openxmlformats.org/officeDocument/2006/relationships/image" Target="media/image2011.png"/><Relationship Id="rId2035" Type="http://schemas.openxmlformats.org/officeDocument/2006/relationships/image" Target="media/image2012.png"/><Relationship Id="rId2036" Type="http://schemas.openxmlformats.org/officeDocument/2006/relationships/image" Target="media/image2013.png"/><Relationship Id="rId2037" Type="http://schemas.openxmlformats.org/officeDocument/2006/relationships/image" Target="media/image2014.png"/><Relationship Id="rId2038" Type="http://schemas.openxmlformats.org/officeDocument/2006/relationships/image" Target="media/image2015.png"/><Relationship Id="rId2039" Type="http://schemas.openxmlformats.org/officeDocument/2006/relationships/image" Target="media/image2016.png"/><Relationship Id="rId2040" Type="http://schemas.openxmlformats.org/officeDocument/2006/relationships/image" Target="media/image2017.png"/><Relationship Id="rId2041" Type="http://schemas.openxmlformats.org/officeDocument/2006/relationships/image" Target="media/image2018.png"/><Relationship Id="rId2042" Type="http://schemas.openxmlformats.org/officeDocument/2006/relationships/image" Target="media/image2019.png"/><Relationship Id="rId2043" Type="http://schemas.openxmlformats.org/officeDocument/2006/relationships/image" Target="media/image2020.png"/><Relationship Id="rId2044" Type="http://schemas.openxmlformats.org/officeDocument/2006/relationships/image" Target="media/image2021.png"/><Relationship Id="rId2045" Type="http://schemas.openxmlformats.org/officeDocument/2006/relationships/image" Target="media/image2022.png"/><Relationship Id="rId2046" Type="http://schemas.openxmlformats.org/officeDocument/2006/relationships/image" Target="media/image2023.png"/><Relationship Id="rId2047" Type="http://schemas.openxmlformats.org/officeDocument/2006/relationships/image" Target="media/image2024.png"/><Relationship Id="rId2048" Type="http://schemas.openxmlformats.org/officeDocument/2006/relationships/image" Target="media/image2025.png"/><Relationship Id="rId2049" Type="http://schemas.openxmlformats.org/officeDocument/2006/relationships/image" Target="media/image2026.png"/><Relationship Id="rId2050" Type="http://schemas.openxmlformats.org/officeDocument/2006/relationships/image" Target="media/image2027.png"/><Relationship Id="rId2051" Type="http://schemas.openxmlformats.org/officeDocument/2006/relationships/footer" Target="footer16.xml"/><Relationship Id="rId2052" Type="http://schemas.openxmlformats.org/officeDocument/2006/relationships/image" Target="media/image2028.png"/><Relationship Id="rId2053" Type="http://schemas.openxmlformats.org/officeDocument/2006/relationships/image" Target="media/image2029.png"/><Relationship Id="rId2054" Type="http://schemas.openxmlformats.org/officeDocument/2006/relationships/image" Target="media/image2030.png"/><Relationship Id="rId2055" Type="http://schemas.openxmlformats.org/officeDocument/2006/relationships/image" Target="media/image2031.png"/><Relationship Id="rId2056" Type="http://schemas.openxmlformats.org/officeDocument/2006/relationships/image" Target="media/image2032.png"/><Relationship Id="rId2057" Type="http://schemas.openxmlformats.org/officeDocument/2006/relationships/image" Target="media/image2033.png"/><Relationship Id="rId2058" Type="http://schemas.openxmlformats.org/officeDocument/2006/relationships/image" Target="media/image2034.png"/><Relationship Id="rId2059" Type="http://schemas.openxmlformats.org/officeDocument/2006/relationships/image" Target="media/image2035.png"/><Relationship Id="rId2060" Type="http://schemas.openxmlformats.org/officeDocument/2006/relationships/image" Target="media/image2036.png"/><Relationship Id="rId2061" Type="http://schemas.openxmlformats.org/officeDocument/2006/relationships/image" Target="media/image2037.png"/><Relationship Id="rId2062" Type="http://schemas.openxmlformats.org/officeDocument/2006/relationships/image" Target="media/image2038.png"/><Relationship Id="rId2063" Type="http://schemas.openxmlformats.org/officeDocument/2006/relationships/image" Target="media/image2039.png"/><Relationship Id="rId2064" Type="http://schemas.openxmlformats.org/officeDocument/2006/relationships/image" Target="media/image2040.png"/><Relationship Id="rId2065" Type="http://schemas.openxmlformats.org/officeDocument/2006/relationships/image" Target="media/image2041.png"/><Relationship Id="rId2066" Type="http://schemas.openxmlformats.org/officeDocument/2006/relationships/image" Target="media/image2042.png"/><Relationship Id="rId2067" Type="http://schemas.openxmlformats.org/officeDocument/2006/relationships/image" Target="media/image2043.png"/><Relationship Id="rId2068" Type="http://schemas.openxmlformats.org/officeDocument/2006/relationships/image" Target="media/image2044.png"/><Relationship Id="rId2069" Type="http://schemas.openxmlformats.org/officeDocument/2006/relationships/image" Target="media/image2045.png"/><Relationship Id="rId2070" Type="http://schemas.openxmlformats.org/officeDocument/2006/relationships/image" Target="media/image2046.png"/><Relationship Id="rId2071" Type="http://schemas.openxmlformats.org/officeDocument/2006/relationships/image" Target="media/image2047.png"/><Relationship Id="rId2072" Type="http://schemas.openxmlformats.org/officeDocument/2006/relationships/image" Target="media/image2048.png"/><Relationship Id="rId2073" Type="http://schemas.openxmlformats.org/officeDocument/2006/relationships/image" Target="media/image2049.png"/><Relationship Id="rId2074" Type="http://schemas.openxmlformats.org/officeDocument/2006/relationships/image" Target="media/image2050.png"/><Relationship Id="rId2075" Type="http://schemas.openxmlformats.org/officeDocument/2006/relationships/image" Target="media/image2051.png"/><Relationship Id="rId2076" Type="http://schemas.openxmlformats.org/officeDocument/2006/relationships/image" Target="media/image2052.png"/><Relationship Id="rId2077" Type="http://schemas.openxmlformats.org/officeDocument/2006/relationships/image" Target="media/image2053.png"/><Relationship Id="rId2078" Type="http://schemas.openxmlformats.org/officeDocument/2006/relationships/image" Target="media/image2054.png"/><Relationship Id="rId2079" Type="http://schemas.openxmlformats.org/officeDocument/2006/relationships/image" Target="media/image2055.png"/><Relationship Id="rId2080" Type="http://schemas.openxmlformats.org/officeDocument/2006/relationships/image" Target="media/image2056.png"/><Relationship Id="rId2081" Type="http://schemas.openxmlformats.org/officeDocument/2006/relationships/image" Target="media/image2057.png"/><Relationship Id="rId2082" Type="http://schemas.openxmlformats.org/officeDocument/2006/relationships/image" Target="media/image2058.png"/><Relationship Id="rId2083" Type="http://schemas.openxmlformats.org/officeDocument/2006/relationships/image" Target="media/image2059.png"/><Relationship Id="rId2084" Type="http://schemas.openxmlformats.org/officeDocument/2006/relationships/image" Target="media/image2060.png"/><Relationship Id="rId2085" Type="http://schemas.openxmlformats.org/officeDocument/2006/relationships/image" Target="media/image2061.png"/><Relationship Id="rId2086" Type="http://schemas.openxmlformats.org/officeDocument/2006/relationships/image" Target="media/image2062.png"/><Relationship Id="rId2087" Type="http://schemas.openxmlformats.org/officeDocument/2006/relationships/image" Target="media/image2063.png"/><Relationship Id="rId2088" Type="http://schemas.openxmlformats.org/officeDocument/2006/relationships/image" Target="media/image2064.png"/><Relationship Id="rId2089" Type="http://schemas.openxmlformats.org/officeDocument/2006/relationships/image" Target="media/image2065.png"/><Relationship Id="rId2090" Type="http://schemas.openxmlformats.org/officeDocument/2006/relationships/image" Target="media/image2066.png"/><Relationship Id="rId2091" Type="http://schemas.openxmlformats.org/officeDocument/2006/relationships/image" Target="media/image2067.png"/><Relationship Id="rId2092" Type="http://schemas.openxmlformats.org/officeDocument/2006/relationships/image" Target="media/image2068.png"/><Relationship Id="rId2093" Type="http://schemas.openxmlformats.org/officeDocument/2006/relationships/image" Target="media/image2069.png"/><Relationship Id="rId2094" Type="http://schemas.openxmlformats.org/officeDocument/2006/relationships/image" Target="media/image2070.png"/><Relationship Id="rId2095" Type="http://schemas.openxmlformats.org/officeDocument/2006/relationships/image" Target="media/image2071.png"/><Relationship Id="rId2096" Type="http://schemas.openxmlformats.org/officeDocument/2006/relationships/image" Target="media/image2072.png"/><Relationship Id="rId2097" Type="http://schemas.openxmlformats.org/officeDocument/2006/relationships/image" Target="media/image2073.png"/><Relationship Id="rId2098" Type="http://schemas.openxmlformats.org/officeDocument/2006/relationships/image" Target="media/image2074.png"/><Relationship Id="rId2099" Type="http://schemas.openxmlformats.org/officeDocument/2006/relationships/image" Target="media/image2075.png"/><Relationship Id="rId2100" Type="http://schemas.openxmlformats.org/officeDocument/2006/relationships/image" Target="media/image2076.png"/><Relationship Id="rId2101" Type="http://schemas.openxmlformats.org/officeDocument/2006/relationships/image" Target="media/image2077.png"/><Relationship Id="rId2102" Type="http://schemas.openxmlformats.org/officeDocument/2006/relationships/image" Target="media/image2078.png"/><Relationship Id="rId2103" Type="http://schemas.openxmlformats.org/officeDocument/2006/relationships/image" Target="media/image2079.png"/><Relationship Id="rId2104" Type="http://schemas.openxmlformats.org/officeDocument/2006/relationships/image" Target="media/image2080.png"/><Relationship Id="rId2105" Type="http://schemas.openxmlformats.org/officeDocument/2006/relationships/image" Target="media/image2081.png"/><Relationship Id="rId2106" Type="http://schemas.openxmlformats.org/officeDocument/2006/relationships/image" Target="media/image2082.png"/><Relationship Id="rId2107" Type="http://schemas.openxmlformats.org/officeDocument/2006/relationships/image" Target="media/image2083.png"/><Relationship Id="rId2108" Type="http://schemas.openxmlformats.org/officeDocument/2006/relationships/image" Target="media/image2084.png"/><Relationship Id="rId2109" Type="http://schemas.openxmlformats.org/officeDocument/2006/relationships/image" Target="media/image2085.png"/><Relationship Id="rId2110" Type="http://schemas.openxmlformats.org/officeDocument/2006/relationships/image" Target="media/image2086.png"/><Relationship Id="rId2111" Type="http://schemas.openxmlformats.org/officeDocument/2006/relationships/image" Target="media/image2087.png"/><Relationship Id="rId2112" Type="http://schemas.openxmlformats.org/officeDocument/2006/relationships/image" Target="media/image2088.png"/><Relationship Id="rId2113" Type="http://schemas.openxmlformats.org/officeDocument/2006/relationships/image" Target="media/image2089.png"/><Relationship Id="rId2114" Type="http://schemas.openxmlformats.org/officeDocument/2006/relationships/image" Target="media/image2090.png"/><Relationship Id="rId2115" Type="http://schemas.openxmlformats.org/officeDocument/2006/relationships/image" Target="media/image2091.png"/><Relationship Id="rId2116" Type="http://schemas.openxmlformats.org/officeDocument/2006/relationships/image" Target="media/image2092.png"/><Relationship Id="rId2117" Type="http://schemas.openxmlformats.org/officeDocument/2006/relationships/image" Target="media/image2093.png"/><Relationship Id="rId2118" Type="http://schemas.openxmlformats.org/officeDocument/2006/relationships/image" Target="media/image2094.png"/><Relationship Id="rId2119" Type="http://schemas.openxmlformats.org/officeDocument/2006/relationships/image" Target="media/image2095.png"/><Relationship Id="rId2120" Type="http://schemas.openxmlformats.org/officeDocument/2006/relationships/image" Target="media/image2096.png"/><Relationship Id="rId2121" Type="http://schemas.openxmlformats.org/officeDocument/2006/relationships/image" Target="media/image2097.png"/><Relationship Id="rId2122" Type="http://schemas.openxmlformats.org/officeDocument/2006/relationships/image" Target="media/image2098.png"/><Relationship Id="rId2123" Type="http://schemas.openxmlformats.org/officeDocument/2006/relationships/image" Target="media/image2099.png"/><Relationship Id="rId2124" Type="http://schemas.openxmlformats.org/officeDocument/2006/relationships/image" Target="media/image2100.png"/><Relationship Id="rId2125" Type="http://schemas.openxmlformats.org/officeDocument/2006/relationships/image" Target="media/image2101.png"/><Relationship Id="rId2126" Type="http://schemas.openxmlformats.org/officeDocument/2006/relationships/image" Target="media/image2102.png"/><Relationship Id="rId2127" Type="http://schemas.openxmlformats.org/officeDocument/2006/relationships/image" Target="media/image2103.png"/><Relationship Id="rId2128" Type="http://schemas.openxmlformats.org/officeDocument/2006/relationships/image" Target="media/image2104.png"/><Relationship Id="rId2129" Type="http://schemas.openxmlformats.org/officeDocument/2006/relationships/image" Target="media/image2105.png"/><Relationship Id="rId2130" Type="http://schemas.openxmlformats.org/officeDocument/2006/relationships/image" Target="media/image2106.png"/><Relationship Id="rId2131" Type="http://schemas.openxmlformats.org/officeDocument/2006/relationships/image" Target="media/image2107.png"/><Relationship Id="rId2132" Type="http://schemas.openxmlformats.org/officeDocument/2006/relationships/image" Target="media/image2108.png"/><Relationship Id="rId2133" Type="http://schemas.openxmlformats.org/officeDocument/2006/relationships/image" Target="media/image2109.png"/><Relationship Id="rId2134" Type="http://schemas.openxmlformats.org/officeDocument/2006/relationships/image" Target="media/image2110.png"/><Relationship Id="rId2135" Type="http://schemas.openxmlformats.org/officeDocument/2006/relationships/image" Target="media/image2111.png"/><Relationship Id="rId2136" Type="http://schemas.openxmlformats.org/officeDocument/2006/relationships/image" Target="media/image2112.png"/><Relationship Id="rId2137" Type="http://schemas.openxmlformats.org/officeDocument/2006/relationships/image" Target="media/image2113.png"/><Relationship Id="rId2138" Type="http://schemas.openxmlformats.org/officeDocument/2006/relationships/image" Target="media/image2114.png"/><Relationship Id="rId2139" Type="http://schemas.openxmlformats.org/officeDocument/2006/relationships/image" Target="media/image2115.png"/><Relationship Id="rId2140" Type="http://schemas.openxmlformats.org/officeDocument/2006/relationships/image" Target="media/image2116.png"/><Relationship Id="rId2141" Type="http://schemas.openxmlformats.org/officeDocument/2006/relationships/footer" Target="footer17.xml"/><Relationship Id="rId2142" Type="http://schemas.openxmlformats.org/officeDocument/2006/relationships/image" Target="media/image2117.png"/><Relationship Id="rId2143" Type="http://schemas.openxmlformats.org/officeDocument/2006/relationships/image" Target="media/image2118.png"/><Relationship Id="rId2144" Type="http://schemas.openxmlformats.org/officeDocument/2006/relationships/footer" Target="footer18.xml"/><Relationship Id="rId2145" Type="http://schemas.openxmlformats.org/officeDocument/2006/relationships/image" Target="media/image2119.png"/><Relationship Id="rId2146" Type="http://schemas.openxmlformats.org/officeDocument/2006/relationships/footer" Target="footer19.xml"/><Relationship Id="rId2147" Type="http://schemas.openxmlformats.org/officeDocument/2006/relationships/footer" Target="footer20.xml"/><Relationship Id="rId2148" Type="http://schemas.openxmlformats.org/officeDocument/2006/relationships/image" Target="media/image2120.png"/><Relationship Id="rId2149" Type="http://schemas.openxmlformats.org/officeDocument/2006/relationships/footer" Target="footer21.xml"/><Relationship Id="rId2150" Type="http://schemas.openxmlformats.org/officeDocument/2006/relationships/image" Target="media/image2121.jpeg"/><Relationship Id="rId2151" Type="http://schemas.openxmlformats.org/officeDocument/2006/relationships/image" Target="media/image2122.jpeg"/><Relationship Id="rId2152" Type="http://schemas.openxmlformats.org/officeDocument/2006/relationships/image" Target="media/image2123.png"/><Relationship Id="rId2153" Type="http://schemas.openxmlformats.org/officeDocument/2006/relationships/footer" Target="footer22.xml"/><Relationship Id="rId2154" Type="http://schemas.openxmlformats.org/officeDocument/2006/relationships/footer" Target="footer23.xml"/><Relationship Id="rId2155" Type="http://schemas.openxmlformats.org/officeDocument/2006/relationships/footer" Target="footer24.xml"/><Relationship Id="rId2156" Type="http://schemas.openxmlformats.org/officeDocument/2006/relationships/image" Target="media/image2124.png"/><Relationship Id="rId2157" Type="http://schemas.openxmlformats.org/officeDocument/2006/relationships/image" Target="media/image2125.png"/><Relationship Id="rId2158" Type="http://schemas.openxmlformats.org/officeDocument/2006/relationships/image" Target="media/image2126.png"/><Relationship Id="rId2159" Type="http://schemas.openxmlformats.org/officeDocument/2006/relationships/image" Target="media/image2127.png"/><Relationship Id="rId2160" Type="http://schemas.openxmlformats.org/officeDocument/2006/relationships/image" Target="media/image2128.png"/><Relationship Id="rId2161" Type="http://schemas.openxmlformats.org/officeDocument/2006/relationships/image" Target="media/image2129.png"/><Relationship Id="rId2162" Type="http://schemas.openxmlformats.org/officeDocument/2006/relationships/image" Target="media/image2130.png"/><Relationship Id="rId2163" Type="http://schemas.openxmlformats.org/officeDocument/2006/relationships/image" Target="media/image2131.png"/><Relationship Id="rId2164" Type="http://schemas.openxmlformats.org/officeDocument/2006/relationships/image" Target="media/image2132.png"/><Relationship Id="rId2165" Type="http://schemas.openxmlformats.org/officeDocument/2006/relationships/image" Target="media/image2133.png"/><Relationship Id="rId2166" Type="http://schemas.openxmlformats.org/officeDocument/2006/relationships/image" Target="media/image2134.png"/><Relationship Id="rId2167" Type="http://schemas.openxmlformats.org/officeDocument/2006/relationships/image" Target="media/image2135.png"/><Relationship Id="rId2168" Type="http://schemas.openxmlformats.org/officeDocument/2006/relationships/image" Target="media/image2136.png"/><Relationship Id="rId2169" Type="http://schemas.openxmlformats.org/officeDocument/2006/relationships/image" Target="media/image2137.png"/><Relationship Id="rId2170" Type="http://schemas.openxmlformats.org/officeDocument/2006/relationships/image" Target="media/image2138.png"/><Relationship Id="rId2171" Type="http://schemas.openxmlformats.org/officeDocument/2006/relationships/footer" Target="footer25.xml"/><Relationship Id="rId2172" Type="http://schemas.openxmlformats.org/officeDocument/2006/relationships/footer" Target="footer26.xml"/><Relationship Id="rId2173" Type="http://schemas.openxmlformats.org/officeDocument/2006/relationships/image" Target="media/image2139.png"/><Relationship Id="rId2174" Type="http://schemas.openxmlformats.org/officeDocument/2006/relationships/image" Target="media/image2140.png"/><Relationship Id="rId2175" Type="http://schemas.openxmlformats.org/officeDocument/2006/relationships/image" Target="media/image2141.png"/><Relationship Id="rId2176" Type="http://schemas.openxmlformats.org/officeDocument/2006/relationships/image" Target="media/image2142.png"/><Relationship Id="rId2177" Type="http://schemas.openxmlformats.org/officeDocument/2006/relationships/image" Target="media/image2143.png"/><Relationship Id="rId2178" Type="http://schemas.openxmlformats.org/officeDocument/2006/relationships/image" Target="media/image2144.png"/><Relationship Id="rId2179" Type="http://schemas.openxmlformats.org/officeDocument/2006/relationships/footer" Target="footer27.xml"/><Relationship Id="rId2180" Type="http://schemas.openxmlformats.org/officeDocument/2006/relationships/footer" Target="footer28.xml"/><Relationship Id="rId2181" Type="http://schemas.openxmlformats.org/officeDocument/2006/relationships/image" Target="media/image2145.png"/><Relationship Id="rId2182" Type="http://schemas.openxmlformats.org/officeDocument/2006/relationships/image" Target="media/image2146.png"/><Relationship Id="rId2183" Type="http://schemas.openxmlformats.org/officeDocument/2006/relationships/image" Target="media/image2147.png"/><Relationship Id="rId2184" Type="http://schemas.openxmlformats.org/officeDocument/2006/relationships/image" Target="media/image2148.png"/><Relationship Id="rId2185" Type="http://schemas.openxmlformats.org/officeDocument/2006/relationships/image" Target="media/image2149.png"/><Relationship Id="rId2186" Type="http://schemas.openxmlformats.org/officeDocument/2006/relationships/image" Target="media/image2150.png"/><Relationship Id="rId2187" Type="http://schemas.openxmlformats.org/officeDocument/2006/relationships/image" Target="media/image2151.png"/><Relationship Id="rId2188" Type="http://schemas.openxmlformats.org/officeDocument/2006/relationships/image" Target="media/image2152.png"/><Relationship Id="rId2189" Type="http://schemas.openxmlformats.org/officeDocument/2006/relationships/image" Target="media/image2153.png"/><Relationship Id="rId2190" Type="http://schemas.openxmlformats.org/officeDocument/2006/relationships/image" Target="media/image2154.png"/><Relationship Id="rId2191" Type="http://schemas.openxmlformats.org/officeDocument/2006/relationships/image" Target="media/image2155.png"/><Relationship Id="rId2192" Type="http://schemas.openxmlformats.org/officeDocument/2006/relationships/image" Target="media/image2156.png"/><Relationship Id="rId2193" Type="http://schemas.openxmlformats.org/officeDocument/2006/relationships/image" Target="media/image2157.png"/><Relationship Id="rId2194" Type="http://schemas.openxmlformats.org/officeDocument/2006/relationships/image" Target="media/image2158.png"/><Relationship Id="rId2195" Type="http://schemas.openxmlformats.org/officeDocument/2006/relationships/image" Target="media/image2159.png"/><Relationship Id="rId2196" Type="http://schemas.openxmlformats.org/officeDocument/2006/relationships/image" Target="media/image2160.png"/><Relationship Id="rId2197" Type="http://schemas.openxmlformats.org/officeDocument/2006/relationships/image" Target="media/image2161.png"/><Relationship Id="rId2198" Type="http://schemas.openxmlformats.org/officeDocument/2006/relationships/image" Target="media/image2162.png"/><Relationship Id="rId2199" Type="http://schemas.openxmlformats.org/officeDocument/2006/relationships/image" Target="media/image2163.png"/><Relationship Id="rId2200" Type="http://schemas.openxmlformats.org/officeDocument/2006/relationships/image" Target="media/image2164.png"/><Relationship Id="rId2201" Type="http://schemas.openxmlformats.org/officeDocument/2006/relationships/image" Target="media/image2165.png"/><Relationship Id="rId2202" Type="http://schemas.openxmlformats.org/officeDocument/2006/relationships/footer" Target="footer29.xml"/><Relationship Id="rId2203" Type="http://schemas.openxmlformats.org/officeDocument/2006/relationships/footer" Target="footer30.xml"/><Relationship Id="rId2204" Type="http://schemas.openxmlformats.org/officeDocument/2006/relationships/footer" Target="footer31.xml"/><Relationship Id="rId2205" Type="http://schemas.openxmlformats.org/officeDocument/2006/relationships/image" Target="media/image2166.png"/><Relationship Id="rId2206" Type="http://schemas.openxmlformats.org/officeDocument/2006/relationships/image" Target="media/image2167.png"/><Relationship Id="rId2207" Type="http://schemas.openxmlformats.org/officeDocument/2006/relationships/image" Target="media/image2168.png"/><Relationship Id="rId2208" Type="http://schemas.openxmlformats.org/officeDocument/2006/relationships/image" Target="media/image2169.png"/><Relationship Id="rId2209" Type="http://schemas.openxmlformats.org/officeDocument/2006/relationships/image" Target="media/image2170.png"/><Relationship Id="rId2210" Type="http://schemas.openxmlformats.org/officeDocument/2006/relationships/footer" Target="footer32.xml"/><Relationship Id="rId2211" Type="http://schemas.openxmlformats.org/officeDocument/2006/relationships/image" Target="media/image2171.png"/><Relationship Id="rId2212" Type="http://schemas.openxmlformats.org/officeDocument/2006/relationships/footer" Target="footer33.xml"/><Relationship Id="rId2213" Type="http://schemas.openxmlformats.org/officeDocument/2006/relationships/footer" Target="footer34.xml"/><Relationship Id="rId2214" Type="http://schemas.openxmlformats.org/officeDocument/2006/relationships/image" Target="media/image2172.png"/><Relationship Id="rId2215" Type="http://schemas.openxmlformats.org/officeDocument/2006/relationships/hyperlink" Target="http://www.sigapura.org/" TargetMode="External"/><Relationship Id="rId2216" Type="http://schemas.openxmlformats.org/officeDocument/2006/relationships/footer" Target="footer35.xml"/><Relationship Id="rId2217" Type="http://schemas.openxmlformats.org/officeDocument/2006/relationships/footer" Target="footer36.xml"/><Relationship Id="rId2218" Type="http://schemas.openxmlformats.org/officeDocument/2006/relationships/image" Target="media/image2173.png"/><Relationship Id="rId2219" Type="http://schemas.openxmlformats.org/officeDocument/2006/relationships/image" Target="media/image2174.png"/><Relationship Id="rId2220" Type="http://schemas.openxmlformats.org/officeDocument/2006/relationships/image" Target="media/image2175.png"/><Relationship Id="rId2221" Type="http://schemas.openxmlformats.org/officeDocument/2006/relationships/image" Target="media/image2176.png"/><Relationship Id="rId2222" Type="http://schemas.openxmlformats.org/officeDocument/2006/relationships/image" Target="media/image2177.png"/><Relationship Id="rId2223" Type="http://schemas.openxmlformats.org/officeDocument/2006/relationships/image" Target="media/image2178.png"/><Relationship Id="rId2224" Type="http://schemas.openxmlformats.org/officeDocument/2006/relationships/image" Target="media/image2179.png"/><Relationship Id="rId2225" Type="http://schemas.openxmlformats.org/officeDocument/2006/relationships/image" Target="media/image2180.png"/><Relationship Id="rId2226" Type="http://schemas.openxmlformats.org/officeDocument/2006/relationships/image" Target="media/image2181.png"/><Relationship Id="rId2227" Type="http://schemas.openxmlformats.org/officeDocument/2006/relationships/image" Target="media/image2182.png"/><Relationship Id="rId2228" Type="http://schemas.openxmlformats.org/officeDocument/2006/relationships/image" Target="media/image2183.png"/><Relationship Id="rId2229" Type="http://schemas.openxmlformats.org/officeDocument/2006/relationships/image" Target="media/image2184.png"/><Relationship Id="rId2230" Type="http://schemas.openxmlformats.org/officeDocument/2006/relationships/image" Target="media/image2185.png"/><Relationship Id="rId2231" Type="http://schemas.openxmlformats.org/officeDocument/2006/relationships/image" Target="media/image2186.png"/><Relationship Id="rId2232" Type="http://schemas.openxmlformats.org/officeDocument/2006/relationships/image" Target="media/image2187.png"/><Relationship Id="rId2233" Type="http://schemas.openxmlformats.org/officeDocument/2006/relationships/image" Target="media/image2188.png"/><Relationship Id="rId2234" Type="http://schemas.openxmlformats.org/officeDocument/2006/relationships/image" Target="media/image2189.png"/><Relationship Id="rId2235" Type="http://schemas.openxmlformats.org/officeDocument/2006/relationships/image" Target="media/image2190.png"/><Relationship Id="rId2236" Type="http://schemas.openxmlformats.org/officeDocument/2006/relationships/image" Target="media/image2191.png"/><Relationship Id="rId2237" Type="http://schemas.openxmlformats.org/officeDocument/2006/relationships/image" Target="media/image2192.png"/><Relationship Id="rId2238" Type="http://schemas.openxmlformats.org/officeDocument/2006/relationships/image" Target="media/image2193.png"/><Relationship Id="rId2239" Type="http://schemas.openxmlformats.org/officeDocument/2006/relationships/image" Target="media/image2194.png"/><Relationship Id="rId2240" Type="http://schemas.openxmlformats.org/officeDocument/2006/relationships/image" Target="media/image2195.png"/><Relationship Id="rId2241" Type="http://schemas.openxmlformats.org/officeDocument/2006/relationships/image" Target="media/image2196.png"/><Relationship Id="rId2242" Type="http://schemas.openxmlformats.org/officeDocument/2006/relationships/image" Target="media/image2197.png"/><Relationship Id="rId2243" Type="http://schemas.openxmlformats.org/officeDocument/2006/relationships/image" Target="media/image2198.png"/><Relationship Id="rId2244" Type="http://schemas.openxmlformats.org/officeDocument/2006/relationships/image" Target="media/image2199.png"/><Relationship Id="rId2245" Type="http://schemas.openxmlformats.org/officeDocument/2006/relationships/image" Target="media/image2200.png"/><Relationship Id="rId2246" Type="http://schemas.openxmlformats.org/officeDocument/2006/relationships/image" Target="media/image2201.png"/><Relationship Id="rId2247" Type="http://schemas.openxmlformats.org/officeDocument/2006/relationships/image" Target="media/image2202.png"/><Relationship Id="rId2248" Type="http://schemas.openxmlformats.org/officeDocument/2006/relationships/image" Target="media/image2203.png"/><Relationship Id="rId2249" Type="http://schemas.openxmlformats.org/officeDocument/2006/relationships/image" Target="media/image2204.png"/><Relationship Id="rId2250" Type="http://schemas.openxmlformats.org/officeDocument/2006/relationships/image" Target="media/image2205.png"/><Relationship Id="rId2251" Type="http://schemas.openxmlformats.org/officeDocument/2006/relationships/image" Target="media/image2206.png"/><Relationship Id="rId2252" Type="http://schemas.openxmlformats.org/officeDocument/2006/relationships/image" Target="media/image2207.png"/><Relationship Id="rId2253" Type="http://schemas.openxmlformats.org/officeDocument/2006/relationships/image" Target="media/image2208.png"/><Relationship Id="rId2254" Type="http://schemas.openxmlformats.org/officeDocument/2006/relationships/image" Target="media/image2209.png"/><Relationship Id="rId2255" Type="http://schemas.openxmlformats.org/officeDocument/2006/relationships/image" Target="media/image2210.png"/><Relationship Id="rId2256" Type="http://schemas.openxmlformats.org/officeDocument/2006/relationships/image" Target="media/image2211.png"/><Relationship Id="rId2257" Type="http://schemas.openxmlformats.org/officeDocument/2006/relationships/image" Target="media/image2212.png"/><Relationship Id="rId2258" Type="http://schemas.openxmlformats.org/officeDocument/2006/relationships/image" Target="media/image2213.png"/><Relationship Id="rId2259" Type="http://schemas.openxmlformats.org/officeDocument/2006/relationships/image" Target="media/image2214.png"/><Relationship Id="rId2260" Type="http://schemas.openxmlformats.org/officeDocument/2006/relationships/image" Target="media/image2215.png"/><Relationship Id="rId2261" Type="http://schemas.openxmlformats.org/officeDocument/2006/relationships/image" Target="media/image2216.png"/><Relationship Id="rId2262" Type="http://schemas.openxmlformats.org/officeDocument/2006/relationships/image" Target="media/image2217.png"/><Relationship Id="rId2263" Type="http://schemas.openxmlformats.org/officeDocument/2006/relationships/image" Target="media/image2218.png"/><Relationship Id="rId2264" Type="http://schemas.openxmlformats.org/officeDocument/2006/relationships/image" Target="media/image2219.png"/><Relationship Id="rId2265" Type="http://schemas.openxmlformats.org/officeDocument/2006/relationships/image" Target="media/image2220.png"/><Relationship Id="rId2266" Type="http://schemas.openxmlformats.org/officeDocument/2006/relationships/image" Target="media/image2221.png"/><Relationship Id="rId2267" Type="http://schemas.openxmlformats.org/officeDocument/2006/relationships/image" Target="media/image2222.png"/><Relationship Id="rId2268" Type="http://schemas.openxmlformats.org/officeDocument/2006/relationships/image" Target="media/image2223.png"/><Relationship Id="rId2269" Type="http://schemas.openxmlformats.org/officeDocument/2006/relationships/image" Target="media/image2224.png"/><Relationship Id="rId2270" Type="http://schemas.openxmlformats.org/officeDocument/2006/relationships/image" Target="media/image2225.png"/><Relationship Id="rId2271" Type="http://schemas.openxmlformats.org/officeDocument/2006/relationships/image" Target="media/image2226.png"/><Relationship Id="rId2272" Type="http://schemas.openxmlformats.org/officeDocument/2006/relationships/image" Target="media/image2227.png"/><Relationship Id="rId2273" Type="http://schemas.openxmlformats.org/officeDocument/2006/relationships/image" Target="media/image2228.png"/><Relationship Id="rId2274" Type="http://schemas.openxmlformats.org/officeDocument/2006/relationships/image" Target="media/image2229.png"/><Relationship Id="rId2275" Type="http://schemas.openxmlformats.org/officeDocument/2006/relationships/image" Target="media/image2230.png"/><Relationship Id="rId2276" Type="http://schemas.openxmlformats.org/officeDocument/2006/relationships/image" Target="media/image2231.png"/><Relationship Id="rId2277" Type="http://schemas.openxmlformats.org/officeDocument/2006/relationships/image" Target="media/image2232.png"/><Relationship Id="rId2278" Type="http://schemas.openxmlformats.org/officeDocument/2006/relationships/image" Target="media/image2233.png"/><Relationship Id="rId2279" Type="http://schemas.openxmlformats.org/officeDocument/2006/relationships/image" Target="media/image2234.png"/><Relationship Id="rId2280" Type="http://schemas.openxmlformats.org/officeDocument/2006/relationships/image" Target="media/image2235.png"/><Relationship Id="rId2281" Type="http://schemas.openxmlformats.org/officeDocument/2006/relationships/image" Target="media/image2236.png"/><Relationship Id="rId2282" Type="http://schemas.openxmlformats.org/officeDocument/2006/relationships/image" Target="media/image2237.png"/><Relationship Id="rId2283" Type="http://schemas.openxmlformats.org/officeDocument/2006/relationships/image" Target="media/image2238.png"/><Relationship Id="rId2284" Type="http://schemas.openxmlformats.org/officeDocument/2006/relationships/image" Target="media/image2239.png"/><Relationship Id="rId2285" Type="http://schemas.openxmlformats.org/officeDocument/2006/relationships/image" Target="media/image2240.png"/><Relationship Id="rId2286" Type="http://schemas.openxmlformats.org/officeDocument/2006/relationships/image" Target="media/image2241.png"/><Relationship Id="rId2287" Type="http://schemas.openxmlformats.org/officeDocument/2006/relationships/image" Target="media/image2242.png"/><Relationship Id="rId2288" Type="http://schemas.openxmlformats.org/officeDocument/2006/relationships/image" Target="media/image2243.png"/><Relationship Id="rId2289" Type="http://schemas.openxmlformats.org/officeDocument/2006/relationships/image" Target="media/image2244.png"/><Relationship Id="rId2290" Type="http://schemas.openxmlformats.org/officeDocument/2006/relationships/image" Target="media/image2245.png"/><Relationship Id="rId2291" Type="http://schemas.openxmlformats.org/officeDocument/2006/relationships/image" Target="media/image2246.png"/><Relationship Id="rId2292" Type="http://schemas.openxmlformats.org/officeDocument/2006/relationships/image" Target="media/image2247.png"/><Relationship Id="rId2293" Type="http://schemas.openxmlformats.org/officeDocument/2006/relationships/image" Target="media/image2248.png"/><Relationship Id="rId2294" Type="http://schemas.openxmlformats.org/officeDocument/2006/relationships/image" Target="media/image2249.png"/><Relationship Id="rId2295" Type="http://schemas.openxmlformats.org/officeDocument/2006/relationships/image" Target="media/image2250.png"/><Relationship Id="rId2296" Type="http://schemas.openxmlformats.org/officeDocument/2006/relationships/image" Target="media/image2251.png"/><Relationship Id="rId2297" Type="http://schemas.openxmlformats.org/officeDocument/2006/relationships/image" Target="media/image2252.png"/><Relationship Id="rId2298" Type="http://schemas.openxmlformats.org/officeDocument/2006/relationships/image" Target="media/image2253.png"/><Relationship Id="rId2299" Type="http://schemas.openxmlformats.org/officeDocument/2006/relationships/image" Target="media/image2254.png"/><Relationship Id="rId2300" Type="http://schemas.openxmlformats.org/officeDocument/2006/relationships/image" Target="media/image2255.png"/><Relationship Id="rId2301" Type="http://schemas.openxmlformats.org/officeDocument/2006/relationships/image" Target="media/image2256.png"/><Relationship Id="rId2302" Type="http://schemas.openxmlformats.org/officeDocument/2006/relationships/image" Target="media/image2257.png"/><Relationship Id="rId2303" Type="http://schemas.openxmlformats.org/officeDocument/2006/relationships/image" Target="media/image2258.png"/><Relationship Id="rId2304" Type="http://schemas.openxmlformats.org/officeDocument/2006/relationships/image" Target="media/image2259.png"/><Relationship Id="rId2305" Type="http://schemas.openxmlformats.org/officeDocument/2006/relationships/image" Target="media/image2260.png"/><Relationship Id="rId2306" Type="http://schemas.openxmlformats.org/officeDocument/2006/relationships/image" Target="media/image2261.png"/><Relationship Id="rId2307" Type="http://schemas.openxmlformats.org/officeDocument/2006/relationships/image" Target="media/image2262.png"/><Relationship Id="rId2308" Type="http://schemas.openxmlformats.org/officeDocument/2006/relationships/image" Target="media/image2263.png"/><Relationship Id="rId2309" Type="http://schemas.openxmlformats.org/officeDocument/2006/relationships/image" Target="media/image2264.png"/><Relationship Id="rId2310" Type="http://schemas.openxmlformats.org/officeDocument/2006/relationships/image" Target="media/image2265.png"/><Relationship Id="rId2311" Type="http://schemas.openxmlformats.org/officeDocument/2006/relationships/image" Target="media/image2266.png"/><Relationship Id="rId2312" Type="http://schemas.openxmlformats.org/officeDocument/2006/relationships/image" Target="media/image2267.png"/><Relationship Id="rId2313" Type="http://schemas.openxmlformats.org/officeDocument/2006/relationships/image" Target="media/image2268.png"/><Relationship Id="rId2314" Type="http://schemas.openxmlformats.org/officeDocument/2006/relationships/image" Target="media/image2269.png"/><Relationship Id="rId2315" Type="http://schemas.openxmlformats.org/officeDocument/2006/relationships/image" Target="media/image2270.png"/><Relationship Id="rId2316" Type="http://schemas.openxmlformats.org/officeDocument/2006/relationships/image" Target="media/image2271.png"/><Relationship Id="rId2317" Type="http://schemas.openxmlformats.org/officeDocument/2006/relationships/image" Target="media/image2272.png"/><Relationship Id="rId2318" Type="http://schemas.openxmlformats.org/officeDocument/2006/relationships/image" Target="media/image2273.png"/><Relationship Id="rId2319" Type="http://schemas.openxmlformats.org/officeDocument/2006/relationships/image" Target="media/image2274.png"/><Relationship Id="rId2320" Type="http://schemas.openxmlformats.org/officeDocument/2006/relationships/image" Target="media/image2275.png"/><Relationship Id="rId2321" Type="http://schemas.openxmlformats.org/officeDocument/2006/relationships/image" Target="media/image2276.png"/><Relationship Id="rId2322" Type="http://schemas.openxmlformats.org/officeDocument/2006/relationships/image" Target="media/image2277.png"/><Relationship Id="rId2323" Type="http://schemas.openxmlformats.org/officeDocument/2006/relationships/image" Target="media/image2278.png"/><Relationship Id="rId2324" Type="http://schemas.openxmlformats.org/officeDocument/2006/relationships/image" Target="media/image2279.png"/><Relationship Id="rId2325" Type="http://schemas.openxmlformats.org/officeDocument/2006/relationships/image" Target="media/image2280.png"/><Relationship Id="rId2326" Type="http://schemas.openxmlformats.org/officeDocument/2006/relationships/image" Target="media/image2281.png"/><Relationship Id="rId2327" Type="http://schemas.openxmlformats.org/officeDocument/2006/relationships/image" Target="media/image2282.png"/><Relationship Id="rId2328" Type="http://schemas.openxmlformats.org/officeDocument/2006/relationships/image" Target="media/image2283.png"/><Relationship Id="rId2329" Type="http://schemas.openxmlformats.org/officeDocument/2006/relationships/image" Target="media/image2284.png"/><Relationship Id="rId2330" Type="http://schemas.openxmlformats.org/officeDocument/2006/relationships/image" Target="media/image2285.png"/><Relationship Id="rId2331" Type="http://schemas.openxmlformats.org/officeDocument/2006/relationships/image" Target="media/image2286.png"/><Relationship Id="rId2332" Type="http://schemas.openxmlformats.org/officeDocument/2006/relationships/image" Target="media/image2287.png"/><Relationship Id="rId2333" Type="http://schemas.openxmlformats.org/officeDocument/2006/relationships/image" Target="media/image2288.png"/><Relationship Id="rId2334" Type="http://schemas.openxmlformats.org/officeDocument/2006/relationships/image" Target="media/image2289.png"/><Relationship Id="rId2335" Type="http://schemas.openxmlformats.org/officeDocument/2006/relationships/image" Target="media/image2290.png"/><Relationship Id="rId2336" Type="http://schemas.openxmlformats.org/officeDocument/2006/relationships/image" Target="media/image2291.png"/><Relationship Id="rId2337" Type="http://schemas.openxmlformats.org/officeDocument/2006/relationships/image" Target="media/image2292.png"/><Relationship Id="rId2338" Type="http://schemas.openxmlformats.org/officeDocument/2006/relationships/image" Target="media/image2293.png"/><Relationship Id="rId2339" Type="http://schemas.openxmlformats.org/officeDocument/2006/relationships/image" Target="media/image2294.png"/><Relationship Id="rId2340" Type="http://schemas.openxmlformats.org/officeDocument/2006/relationships/image" Target="media/image2295.png"/><Relationship Id="rId2341" Type="http://schemas.openxmlformats.org/officeDocument/2006/relationships/image" Target="media/image2296.png"/><Relationship Id="rId2342" Type="http://schemas.openxmlformats.org/officeDocument/2006/relationships/image" Target="media/image2297.png"/><Relationship Id="rId2343" Type="http://schemas.openxmlformats.org/officeDocument/2006/relationships/image" Target="media/image2298.png"/><Relationship Id="rId2344" Type="http://schemas.openxmlformats.org/officeDocument/2006/relationships/image" Target="media/image2299.png"/><Relationship Id="rId2345" Type="http://schemas.openxmlformats.org/officeDocument/2006/relationships/image" Target="media/image2300.png"/><Relationship Id="rId2346" Type="http://schemas.openxmlformats.org/officeDocument/2006/relationships/image" Target="media/image2301.png"/><Relationship Id="rId2347" Type="http://schemas.openxmlformats.org/officeDocument/2006/relationships/image" Target="media/image2302.png"/><Relationship Id="rId2348" Type="http://schemas.openxmlformats.org/officeDocument/2006/relationships/image" Target="media/image2303.png"/><Relationship Id="rId2349" Type="http://schemas.openxmlformats.org/officeDocument/2006/relationships/image" Target="media/image2304.png"/><Relationship Id="rId2350" Type="http://schemas.openxmlformats.org/officeDocument/2006/relationships/image" Target="media/image2305.png"/><Relationship Id="rId2351" Type="http://schemas.openxmlformats.org/officeDocument/2006/relationships/image" Target="media/image2306.png"/><Relationship Id="rId2352" Type="http://schemas.openxmlformats.org/officeDocument/2006/relationships/image" Target="media/image2307.png"/><Relationship Id="rId2353" Type="http://schemas.openxmlformats.org/officeDocument/2006/relationships/image" Target="media/image2308.png"/><Relationship Id="rId2354" Type="http://schemas.openxmlformats.org/officeDocument/2006/relationships/image" Target="media/image2309.png"/><Relationship Id="rId2355" Type="http://schemas.openxmlformats.org/officeDocument/2006/relationships/image" Target="media/image2310.png"/><Relationship Id="rId2356" Type="http://schemas.openxmlformats.org/officeDocument/2006/relationships/image" Target="media/image2311.png"/><Relationship Id="rId2357" Type="http://schemas.openxmlformats.org/officeDocument/2006/relationships/image" Target="media/image2312.png"/><Relationship Id="rId2358" Type="http://schemas.openxmlformats.org/officeDocument/2006/relationships/image" Target="media/image2313.png"/><Relationship Id="rId2359" Type="http://schemas.openxmlformats.org/officeDocument/2006/relationships/footer" Target="footer37.xml"/><Relationship Id="rId2360" Type="http://schemas.openxmlformats.org/officeDocument/2006/relationships/image" Target="media/image2314.png"/><Relationship Id="rId2361" Type="http://schemas.openxmlformats.org/officeDocument/2006/relationships/image" Target="media/image2315.png"/><Relationship Id="rId2362" Type="http://schemas.openxmlformats.org/officeDocument/2006/relationships/footer" Target="footer38.xml"/><Relationship Id="rId2363" Type="http://schemas.openxmlformats.org/officeDocument/2006/relationships/footer" Target="footer39.xml"/><Relationship Id="rId2364" Type="http://schemas.openxmlformats.org/officeDocument/2006/relationships/image" Target="media/image2316.png"/><Relationship Id="rId2365" Type="http://schemas.openxmlformats.org/officeDocument/2006/relationships/footer" Target="footer40.xml"/><Relationship Id="rId2366" Type="http://schemas.openxmlformats.org/officeDocument/2006/relationships/footer" Target="footer41.xml"/><Relationship Id="rId2367" Type="http://schemas.openxmlformats.org/officeDocument/2006/relationships/image" Target="media/image2317.png"/><Relationship Id="rId2368" Type="http://schemas.openxmlformats.org/officeDocument/2006/relationships/image" Target="media/image2318.png"/><Relationship Id="rId2369" Type="http://schemas.openxmlformats.org/officeDocument/2006/relationships/image" Target="media/image2319.png"/><Relationship Id="rId2370" Type="http://schemas.openxmlformats.org/officeDocument/2006/relationships/image" Target="media/image2320.png"/><Relationship Id="rId2371" Type="http://schemas.openxmlformats.org/officeDocument/2006/relationships/image" Target="media/image2321.png"/><Relationship Id="rId2372" Type="http://schemas.openxmlformats.org/officeDocument/2006/relationships/image" Target="media/image2322.png"/><Relationship Id="rId2373" Type="http://schemas.openxmlformats.org/officeDocument/2006/relationships/image" Target="media/image2323.png"/><Relationship Id="rId2374" Type="http://schemas.openxmlformats.org/officeDocument/2006/relationships/image" Target="media/image2324.png"/><Relationship Id="rId2375" Type="http://schemas.openxmlformats.org/officeDocument/2006/relationships/image" Target="media/image2325.png"/><Relationship Id="rId2376" Type="http://schemas.openxmlformats.org/officeDocument/2006/relationships/image" Target="media/image2326.png"/><Relationship Id="rId2377" Type="http://schemas.openxmlformats.org/officeDocument/2006/relationships/image" Target="media/image2327.png"/><Relationship Id="rId2378" Type="http://schemas.openxmlformats.org/officeDocument/2006/relationships/image" Target="media/image2328.png"/><Relationship Id="rId2379" Type="http://schemas.openxmlformats.org/officeDocument/2006/relationships/image" Target="media/image2329.png"/><Relationship Id="rId2380" Type="http://schemas.openxmlformats.org/officeDocument/2006/relationships/image" Target="media/image2330.png"/><Relationship Id="rId2381" Type="http://schemas.openxmlformats.org/officeDocument/2006/relationships/image" Target="media/image2331.png"/><Relationship Id="rId2382" Type="http://schemas.openxmlformats.org/officeDocument/2006/relationships/image" Target="media/image2332.png"/><Relationship Id="rId2383" Type="http://schemas.openxmlformats.org/officeDocument/2006/relationships/image" Target="media/image2333.png"/><Relationship Id="rId2384" Type="http://schemas.openxmlformats.org/officeDocument/2006/relationships/image" Target="media/image2334.png"/><Relationship Id="rId2385" Type="http://schemas.openxmlformats.org/officeDocument/2006/relationships/image" Target="media/image2335.png"/><Relationship Id="rId2386" Type="http://schemas.openxmlformats.org/officeDocument/2006/relationships/image" Target="media/image2336.png"/><Relationship Id="rId2387" Type="http://schemas.openxmlformats.org/officeDocument/2006/relationships/image" Target="media/image2337.png"/><Relationship Id="rId2388" Type="http://schemas.openxmlformats.org/officeDocument/2006/relationships/image" Target="media/image2338.png"/><Relationship Id="rId2389" Type="http://schemas.openxmlformats.org/officeDocument/2006/relationships/image" Target="media/image2339.png"/><Relationship Id="rId2390" Type="http://schemas.openxmlformats.org/officeDocument/2006/relationships/image" Target="media/image2340.png"/><Relationship Id="rId2391" Type="http://schemas.openxmlformats.org/officeDocument/2006/relationships/image" Target="media/image2341.png"/><Relationship Id="rId2392" Type="http://schemas.openxmlformats.org/officeDocument/2006/relationships/image" Target="media/image2342.png"/><Relationship Id="rId2393" Type="http://schemas.openxmlformats.org/officeDocument/2006/relationships/image" Target="media/image2343.png"/><Relationship Id="rId2394" Type="http://schemas.openxmlformats.org/officeDocument/2006/relationships/image" Target="media/image2344.png"/><Relationship Id="rId2395" Type="http://schemas.openxmlformats.org/officeDocument/2006/relationships/image" Target="media/image2345.png"/><Relationship Id="rId2396" Type="http://schemas.openxmlformats.org/officeDocument/2006/relationships/image" Target="media/image2346.png"/><Relationship Id="rId2397" Type="http://schemas.openxmlformats.org/officeDocument/2006/relationships/image" Target="media/image2347.png"/><Relationship Id="rId2398" Type="http://schemas.openxmlformats.org/officeDocument/2006/relationships/image" Target="media/image2348.png"/><Relationship Id="rId2399" Type="http://schemas.openxmlformats.org/officeDocument/2006/relationships/image" Target="media/image2349.png"/><Relationship Id="rId2400" Type="http://schemas.openxmlformats.org/officeDocument/2006/relationships/image" Target="media/image2350.png"/><Relationship Id="rId2401" Type="http://schemas.openxmlformats.org/officeDocument/2006/relationships/image" Target="media/image2351.png"/><Relationship Id="rId2402" Type="http://schemas.openxmlformats.org/officeDocument/2006/relationships/image" Target="media/image2352.png"/><Relationship Id="rId2403" Type="http://schemas.openxmlformats.org/officeDocument/2006/relationships/image" Target="media/image2353.png"/><Relationship Id="rId2404" Type="http://schemas.openxmlformats.org/officeDocument/2006/relationships/image" Target="media/image2354.png"/><Relationship Id="rId2405" Type="http://schemas.openxmlformats.org/officeDocument/2006/relationships/image" Target="media/image2355.png"/><Relationship Id="rId2406" Type="http://schemas.openxmlformats.org/officeDocument/2006/relationships/image" Target="media/image2356.png"/><Relationship Id="rId2407" Type="http://schemas.openxmlformats.org/officeDocument/2006/relationships/image" Target="media/image2357.png"/><Relationship Id="rId2408" Type="http://schemas.openxmlformats.org/officeDocument/2006/relationships/image" Target="media/image2358.png"/><Relationship Id="rId2409" Type="http://schemas.openxmlformats.org/officeDocument/2006/relationships/image" Target="media/image2359.png"/><Relationship Id="rId2410" Type="http://schemas.openxmlformats.org/officeDocument/2006/relationships/image" Target="media/image2360.png"/><Relationship Id="rId2411" Type="http://schemas.openxmlformats.org/officeDocument/2006/relationships/image" Target="media/image2361.png"/><Relationship Id="rId2412" Type="http://schemas.openxmlformats.org/officeDocument/2006/relationships/image" Target="media/image2362.png"/><Relationship Id="rId2413" Type="http://schemas.openxmlformats.org/officeDocument/2006/relationships/image" Target="media/image2363.png"/><Relationship Id="rId2414" Type="http://schemas.openxmlformats.org/officeDocument/2006/relationships/image" Target="media/image2364.png"/><Relationship Id="rId2415" Type="http://schemas.openxmlformats.org/officeDocument/2006/relationships/image" Target="media/image2365.png"/><Relationship Id="rId2416" Type="http://schemas.openxmlformats.org/officeDocument/2006/relationships/image" Target="media/image2366.png"/><Relationship Id="rId2417" Type="http://schemas.openxmlformats.org/officeDocument/2006/relationships/image" Target="media/image2367.png"/><Relationship Id="rId2418" Type="http://schemas.openxmlformats.org/officeDocument/2006/relationships/image" Target="media/image2368.png"/><Relationship Id="rId2419" Type="http://schemas.openxmlformats.org/officeDocument/2006/relationships/image" Target="media/image2369.png"/><Relationship Id="rId2420" Type="http://schemas.openxmlformats.org/officeDocument/2006/relationships/image" Target="media/image2370.png"/><Relationship Id="rId2421" Type="http://schemas.openxmlformats.org/officeDocument/2006/relationships/image" Target="media/image2371.png"/><Relationship Id="rId2422" Type="http://schemas.openxmlformats.org/officeDocument/2006/relationships/image" Target="media/image2372.png"/><Relationship Id="rId2423" Type="http://schemas.openxmlformats.org/officeDocument/2006/relationships/image" Target="media/image2373.png"/><Relationship Id="rId2424" Type="http://schemas.openxmlformats.org/officeDocument/2006/relationships/image" Target="media/image2374.png"/><Relationship Id="rId2425" Type="http://schemas.openxmlformats.org/officeDocument/2006/relationships/image" Target="media/image2375.png"/><Relationship Id="rId2426" Type="http://schemas.openxmlformats.org/officeDocument/2006/relationships/image" Target="media/image2376.png"/><Relationship Id="rId2427" Type="http://schemas.openxmlformats.org/officeDocument/2006/relationships/image" Target="media/image2377.png"/><Relationship Id="rId2428" Type="http://schemas.openxmlformats.org/officeDocument/2006/relationships/image" Target="media/image2378.png"/><Relationship Id="rId2429" Type="http://schemas.openxmlformats.org/officeDocument/2006/relationships/image" Target="media/image2379.png"/><Relationship Id="rId2430" Type="http://schemas.openxmlformats.org/officeDocument/2006/relationships/image" Target="media/image2380.png"/><Relationship Id="rId2431" Type="http://schemas.openxmlformats.org/officeDocument/2006/relationships/image" Target="media/image2381.png"/><Relationship Id="rId2432" Type="http://schemas.openxmlformats.org/officeDocument/2006/relationships/image" Target="media/image2382.png"/><Relationship Id="rId2433" Type="http://schemas.openxmlformats.org/officeDocument/2006/relationships/image" Target="media/image2383.png"/><Relationship Id="rId2434" Type="http://schemas.openxmlformats.org/officeDocument/2006/relationships/image" Target="media/image2384.png"/><Relationship Id="rId2435" Type="http://schemas.openxmlformats.org/officeDocument/2006/relationships/image" Target="media/image2385.png"/><Relationship Id="rId2436" Type="http://schemas.openxmlformats.org/officeDocument/2006/relationships/image" Target="media/image2386.png"/><Relationship Id="rId2437" Type="http://schemas.openxmlformats.org/officeDocument/2006/relationships/image" Target="media/image2387.png"/><Relationship Id="rId2438" Type="http://schemas.openxmlformats.org/officeDocument/2006/relationships/image" Target="media/image2388.png"/><Relationship Id="rId2439" Type="http://schemas.openxmlformats.org/officeDocument/2006/relationships/image" Target="media/image2389.png"/><Relationship Id="rId2440" Type="http://schemas.openxmlformats.org/officeDocument/2006/relationships/image" Target="media/image2390.png"/><Relationship Id="rId2441" Type="http://schemas.openxmlformats.org/officeDocument/2006/relationships/image" Target="media/image2391.png"/><Relationship Id="rId2442" Type="http://schemas.openxmlformats.org/officeDocument/2006/relationships/image" Target="media/image2392.png"/><Relationship Id="rId2443" Type="http://schemas.openxmlformats.org/officeDocument/2006/relationships/image" Target="media/image2393.png"/><Relationship Id="rId2444" Type="http://schemas.openxmlformats.org/officeDocument/2006/relationships/image" Target="media/image2394.png"/><Relationship Id="rId2445" Type="http://schemas.openxmlformats.org/officeDocument/2006/relationships/image" Target="media/image2395.png"/><Relationship Id="rId2446" Type="http://schemas.openxmlformats.org/officeDocument/2006/relationships/image" Target="media/image2396.png"/><Relationship Id="rId2447" Type="http://schemas.openxmlformats.org/officeDocument/2006/relationships/image" Target="media/image2397.png"/><Relationship Id="rId2448" Type="http://schemas.openxmlformats.org/officeDocument/2006/relationships/image" Target="media/image2398.png"/><Relationship Id="rId2449" Type="http://schemas.openxmlformats.org/officeDocument/2006/relationships/image" Target="media/image2399.png"/><Relationship Id="rId2450" Type="http://schemas.openxmlformats.org/officeDocument/2006/relationships/image" Target="media/image2400.png"/><Relationship Id="rId2451" Type="http://schemas.openxmlformats.org/officeDocument/2006/relationships/image" Target="media/image2401.png"/><Relationship Id="rId2452" Type="http://schemas.openxmlformats.org/officeDocument/2006/relationships/image" Target="media/image2402.png"/><Relationship Id="rId2453" Type="http://schemas.openxmlformats.org/officeDocument/2006/relationships/image" Target="media/image2403.png"/><Relationship Id="rId2454" Type="http://schemas.openxmlformats.org/officeDocument/2006/relationships/image" Target="media/image2404.png"/><Relationship Id="rId2455" Type="http://schemas.openxmlformats.org/officeDocument/2006/relationships/image" Target="media/image2405.png"/><Relationship Id="rId2456" Type="http://schemas.openxmlformats.org/officeDocument/2006/relationships/image" Target="media/image2406.png"/><Relationship Id="rId2457" Type="http://schemas.openxmlformats.org/officeDocument/2006/relationships/image" Target="media/image2407.png"/><Relationship Id="rId2458" Type="http://schemas.openxmlformats.org/officeDocument/2006/relationships/image" Target="media/image2408.png"/><Relationship Id="rId2459" Type="http://schemas.openxmlformats.org/officeDocument/2006/relationships/image" Target="media/image2409.png"/><Relationship Id="rId2460" Type="http://schemas.openxmlformats.org/officeDocument/2006/relationships/image" Target="media/image2410.png"/><Relationship Id="rId2461" Type="http://schemas.openxmlformats.org/officeDocument/2006/relationships/image" Target="media/image2411.png"/><Relationship Id="rId2462" Type="http://schemas.openxmlformats.org/officeDocument/2006/relationships/image" Target="media/image2412.png"/><Relationship Id="rId2463" Type="http://schemas.openxmlformats.org/officeDocument/2006/relationships/image" Target="media/image2413.png"/><Relationship Id="rId2464" Type="http://schemas.openxmlformats.org/officeDocument/2006/relationships/image" Target="media/image2414.png"/><Relationship Id="rId2465" Type="http://schemas.openxmlformats.org/officeDocument/2006/relationships/image" Target="media/image2415.png"/><Relationship Id="rId2466" Type="http://schemas.openxmlformats.org/officeDocument/2006/relationships/image" Target="media/image2416.png"/><Relationship Id="rId2467" Type="http://schemas.openxmlformats.org/officeDocument/2006/relationships/image" Target="media/image2417.png"/><Relationship Id="rId2468" Type="http://schemas.openxmlformats.org/officeDocument/2006/relationships/image" Target="media/image2418.png"/><Relationship Id="rId2469" Type="http://schemas.openxmlformats.org/officeDocument/2006/relationships/image" Target="media/image2419.png"/><Relationship Id="rId2470" Type="http://schemas.openxmlformats.org/officeDocument/2006/relationships/image" Target="media/image2420.png"/><Relationship Id="rId2471" Type="http://schemas.openxmlformats.org/officeDocument/2006/relationships/image" Target="media/image2421.png"/><Relationship Id="rId2472" Type="http://schemas.openxmlformats.org/officeDocument/2006/relationships/image" Target="media/image2422.png"/><Relationship Id="rId2473" Type="http://schemas.openxmlformats.org/officeDocument/2006/relationships/image" Target="media/image2423.png"/><Relationship Id="rId2474" Type="http://schemas.openxmlformats.org/officeDocument/2006/relationships/image" Target="media/image2424.png"/><Relationship Id="rId2475" Type="http://schemas.openxmlformats.org/officeDocument/2006/relationships/image" Target="media/image2425.png"/><Relationship Id="rId2476" Type="http://schemas.openxmlformats.org/officeDocument/2006/relationships/image" Target="media/image2426.png"/><Relationship Id="rId2477" Type="http://schemas.openxmlformats.org/officeDocument/2006/relationships/image" Target="media/image2427.png"/><Relationship Id="rId2478" Type="http://schemas.openxmlformats.org/officeDocument/2006/relationships/image" Target="media/image2428.png"/><Relationship Id="rId2479" Type="http://schemas.openxmlformats.org/officeDocument/2006/relationships/image" Target="media/image2429.png"/><Relationship Id="rId2480" Type="http://schemas.openxmlformats.org/officeDocument/2006/relationships/image" Target="media/image2430.png"/><Relationship Id="rId2481" Type="http://schemas.openxmlformats.org/officeDocument/2006/relationships/image" Target="media/image2431.png"/><Relationship Id="rId2482" Type="http://schemas.openxmlformats.org/officeDocument/2006/relationships/image" Target="media/image2432.png"/><Relationship Id="rId2483" Type="http://schemas.openxmlformats.org/officeDocument/2006/relationships/image" Target="media/image2433.png"/><Relationship Id="rId2484" Type="http://schemas.openxmlformats.org/officeDocument/2006/relationships/image" Target="media/image2434.png"/><Relationship Id="rId2485" Type="http://schemas.openxmlformats.org/officeDocument/2006/relationships/image" Target="media/image2435.png"/><Relationship Id="rId2486" Type="http://schemas.openxmlformats.org/officeDocument/2006/relationships/image" Target="media/image2436.png"/><Relationship Id="rId2487" Type="http://schemas.openxmlformats.org/officeDocument/2006/relationships/image" Target="media/image2437.png"/><Relationship Id="rId2488" Type="http://schemas.openxmlformats.org/officeDocument/2006/relationships/image" Target="media/image2438.png"/><Relationship Id="rId2489" Type="http://schemas.openxmlformats.org/officeDocument/2006/relationships/image" Target="media/image2439.png"/><Relationship Id="rId2490" Type="http://schemas.openxmlformats.org/officeDocument/2006/relationships/footer" Target="footer42.xml"/><Relationship Id="rId2491" Type="http://schemas.openxmlformats.org/officeDocument/2006/relationships/footer" Target="footer43.xml"/><Relationship Id="rId2492" Type="http://schemas.openxmlformats.org/officeDocument/2006/relationships/image" Target="media/image2440.png"/><Relationship Id="rId2493" Type="http://schemas.openxmlformats.org/officeDocument/2006/relationships/image" Target="media/image2441.png"/><Relationship Id="rId2494" Type="http://schemas.openxmlformats.org/officeDocument/2006/relationships/image" Target="media/image2442.png"/><Relationship Id="rId2495" Type="http://schemas.openxmlformats.org/officeDocument/2006/relationships/image" Target="media/image2443.png"/><Relationship Id="rId2496" Type="http://schemas.openxmlformats.org/officeDocument/2006/relationships/image" Target="media/image2444.png"/><Relationship Id="rId2497" Type="http://schemas.openxmlformats.org/officeDocument/2006/relationships/image" Target="media/image2445.png"/><Relationship Id="rId2498" Type="http://schemas.openxmlformats.org/officeDocument/2006/relationships/image" Target="media/image2446.png"/><Relationship Id="rId2499" Type="http://schemas.openxmlformats.org/officeDocument/2006/relationships/image" Target="media/image2447.png"/><Relationship Id="rId2500" Type="http://schemas.openxmlformats.org/officeDocument/2006/relationships/image" Target="media/image2448.png"/><Relationship Id="rId2501" Type="http://schemas.openxmlformats.org/officeDocument/2006/relationships/image" Target="media/image2449.png"/><Relationship Id="rId2502" Type="http://schemas.openxmlformats.org/officeDocument/2006/relationships/image" Target="media/image2450.png"/><Relationship Id="rId2503" Type="http://schemas.openxmlformats.org/officeDocument/2006/relationships/image" Target="media/image2451.png"/><Relationship Id="rId2504" Type="http://schemas.openxmlformats.org/officeDocument/2006/relationships/image" Target="media/image2452.png"/><Relationship Id="rId2505" Type="http://schemas.openxmlformats.org/officeDocument/2006/relationships/image" Target="media/image2453.png"/><Relationship Id="rId2506" Type="http://schemas.openxmlformats.org/officeDocument/2006/relationships/image" Target="media/image2454.png"/><Relationship Id="rId2507" Type="http://schemas.openxmlformats.org/officeDocument/2006/relationships/image" Target="media/image2455.png"/><Relationship Id="rId2508" Type="http://schemas.openxmlformats.org/officeDocument/2006/relationships/image" Target="media/image2456.png"/><Relationship Id="rId2509" Type="http://schemas.openxmlformats.org/officeDocument/2006/relationships/image" Target="media/image2457.png"/><Relationship Id="rId2510" Type="http://schemas.openxmlformats.org/officeDocument/2006/relationships/image" Target="media/image2458.png"/><Relationship Id="rId2511" Type="http://schemas.openxmlformats.org/officeDocument/2006/relationships/image" Target="media/image2459.png"/><Relationship Id="rId2512" Type="http://schemas.openxmlformats.org/officeDocument/2006/relationships/image" Target="media/image2460.png"/><Relationship Id="rId2513" Type="http://schemas.openxmlformats.org/officeDocument/2006/relationships/image" Target="media/image2461.png"/><Relationship Id="rId2514" Type="http://schemas.openxmlformats.org/officeDocument/2006/relationships/image" Target="media/image2462.png"/><Relationship Id="rId2515" Type="http://schemas.openxmlformats.org/officeDocument/2006/relationships/image" Target="media/image2463.png"/><Relationship Id="rId2516" Type="http://schemas.openxmlformats.org/officeDocument/2006/relationships/image" Target="media/image2464.png"/><Relationship Id="rId2517" Type="http://schemas.openxmlformats.org/officeDocument/2006/relationships/image" Target="media/image2465.png"/><Relationship Id="rId2518" Type="http://schemas.openxmlformats.org/officeDocument/2006/relationships/image" Target="media/image2466.png"/><Relationship Id="rId2519" Type="http://schemas.openxmlformats.org/officeDocument/2006/relationships/image" Target="media/image2467.png"/><Relationship Id="rId2520" Type="http://schemas.openxmlformats.org/officeDocument/2006/relationships/image" Target="media/image2468.png"/><Relationship Id="rId2521" Type="http://schemas.openxmlformats.org/officeDocument/2006/relationships/image" Target="media/image2469.png"/><Relationship Id="rId2522" Type="http://schemas.openxmlformats.org/officeDocument/2006/relationships/image" Target="media/image2470.png"/><Relationship Id="rId2523" Type="http://schemas.openxmlformats.org/officeDocument/2006/relationships/image" Target="media/image2471.png"/><Relationship Id="rId2524" Type="http://schemas.openxmlformats.org/officeDocument/2006/relationships/image" Target="media/image2472.png"/><Relationship Id="rId2525" Type="http://schemas.openxmlformats.org/officeDocument/2006/relationships/image" Target="media/image2473.png"/><Relationship Id="rId2526" Type="http://schemas.openxmlformats.org/officeDocument/2006/relationships/image" Target="media/image2474.png"/><Relationship Id="rId2527" Type="http://schemas.openxmlformats.org/officeDocument/2006/relationships/image" Target="media/image2475.png"/><Relationship Id="rId2528" Type="http://schemas.openxmlformats.org/officeDocument/2006/relationships/image" Target="media/image2476.png"/><Relationship Id="rId2529" Type="http://schemas.openxmlformats.org/officeDocument/2006/relationships/image" Target="media/image2477.png"/><Relationship Id="rId2530" Type="http://schemas.openxmlformats.org/officeDocument/2006/relationships/image" Target="media/image2478.png"/><Relationship Id="rId2531" Type="http://schemas.openxmlformats.org/officeDocument/2006/relationships/image" Target="media/image2479.png"/><Relationship Id="rId2532" Type="http://schemas.openxmlformats.org/officeDocument/2006/relationships/image" Target="media/image2480.png"/><Relationship Id="rId2533" Type="http://schemas.openxmlformats.org/officeDocument/2006/relationships/image" Target="media/image2481.png"/><Relationship Id="rId2534" Type="http://schemas.openxmlformats.org/officeDocument/2006/relationships/image" Target="media/image2482.png"/><Relationship Id="rId2535" Type="http://schemas.openxmlformats.org/officeDocument/2006/relationships/image" Target="media/image2483.png"/><Relationship Id="rId2536" Type="http://schemas.openxmlformats.org/officeDocument/2006/relationships/image" Target="media/image2484.png"/><Relationship Id="rId2537" Type="http://schemas.openxmlformats.org/officeDocument/2006/relationships/image" Target="media/image2485.png"/><Relationship Id="rId2538" Type="http://schemas.openxmlformats.org/officeDocument/2006/relationships/image" Target="media/image2486.png"/><Relationship Id="rId2539" Type="http://schemas.openxmlformats.org/officeDocument/2006/relationships/image" Target="media/image2487.png"/><Relationship Id="rId2540" Type="http://schemas.openxmlformats.org/officeDocument/2006/relationships/image" Target="media/image2488.png"/><Relationship Id="rId2541" Type="http://schemas.openxmlformats.org/officeDocument/2006/relationships/image" Target="media/image2489.png"/><Relationship Id="rId2542" Type="http://schemas.openxmlformats.org/officeDocument/2006/relationships/image" Target="media/image2490.png"/><Relationship Id="rId2543" Type="http://schemas.openxmlformats.org/officeDocument/2006/relationships/image" Target="media/image2491.png"/><Relationship Id="rId2544" Type="http://schemas.openxmlformats.org/officeDocument/2006/relationships/image" Target="media/image2492.png"/><Relationship Id="rId2545" Type="http://schemas.openxmlformats.org/officeDocument/2006/relationships/image" Target="media/image2493.png"/><Relationship Id="rId2546" Type="http://schemas.openxmlformats.org/officeDocument/2006/relationships/image" Target="media/image2494.png"/><Relationship Id="rId2547" Type="http://schemas.openxmlformats.org/officeDocument/2006/relationships/image" Target="media/image2495.png"/><Relationship Id="rId2548" Type="http://schemas.openxmlformats.org/officeDocument/2006/relationships/image" Target="media/image2496.png"/><Relationship Id="rId2549" Type="http://schemas.openxmlformats.org/officeDocument/2006/relationships/image" Target="media/image2497.png"/><Relationship Id="rId2550" Type="http://schemas.openxmlformats.org/officeDocument/2006/relationships/image" Target="media/image2498.png"/><Relationship Id="rId2551" Type="http://schemas.openxmlformats.org/officeDocument/2006/relationships/image" Target="media/image2499.png"/><Relationship Id="rId2552" Type="http://schemas.openxmlformats.org/officeDocument/2006/relationships/image" Target="media/image2500.png"/><Relationship Id="rId2553" Type="http://schemas.openxmlformats.org/officeDocument/2006/relationships/image" Target="media/image2501.png"/><Relationship Id="rId2554" Type="http://schemas.openxmlformats.org/officeDocument/2006/relationships/image" Target="media/image2502.png"/><Relationship Id="rId2555" Type="http://schemas.openxmlformats.org/officeDocument/2006/relationships/image" Target="media/image2503.png"/><Relationship Id="rId2556" Type="http://schemas.openxmlformats.org/officeDocument/2006/relationships/image" Target="media/image2504.png"/><Relationship Id="rId2557" Type="http://schemas.openxmlformats.org/officeDocument/2006/relationships/image" Target="media/image2505.png"/><Relationship Id="rId2558" Type="http://schemas.openxmlformats.org/officeDocument/2006/relationships/image" Target="media/image2506.png"/><Relationship Id="rId2559" Type="http://schemas.openxmlformats.org/officeDocument/2006/relationships/image" Target="media/image2507.png"/><Relationship Id="rId2560" Type="http://schemas.openxmlformats.org/officeDocument/2006/relationships/image" Target="media/image2508.png"/><Relationship Id="rId2561" Type="http://schemas.openxmlformats.org/officeDocument/2006/relationships/image" Target="media/image2509.png"/><Relationship Id="rId2562" Type="http://schemas.openxmlformats.org/officeDocument/2006/relationships/image" Target="media/image2510.png"/><Relationship Id="rId2563" Type="http://schemas.openxmlformats.org/officeDocument/2006/relationships/image" Target="media/image2511.png"/><Relationship Id="rId2564" Type="http://schemas.openxmlformats.org/officeDocument/2006/relationships/image" Target="media/image2512.png"/><Relationship Id="rId2565" Type="http://schemas.openxmlformats.org/officeDocument/2006/relationships/image" Target="media/image2513.png"/><Relationship Id="rId2566" Type="http://schemas.openxmlformats.org/officeDocument/2006/relationships/image" Target="media/image2514.png"/><Relationship Id="rId2567" Type="http://schemas.openxmlformats.org/officeDocument/2006/relationships/image" Target="media/image2515.png"/><Relationship Id="rId2568" Type="http://schemas.openxmlformats.org/officeDocument/2006/relationships/image" Target="media/image2516.png"/><Relationship Id="rId2569" Type="http://schemas.openxmlformats.org/officeDocument/2006/relationships/image" Target="media/image2517.png"/><Relationship Id="rId2570" Type="http://schemas.openxmlformats.org/officeDocument/2006/relationships/image" Target="media/image2518.png"/><Relationship Id="rId2571" Type="http://schemas.openxmlformats.org/officeDocument/2006/relationships/image" Target="media/image2519.png"/><Relationship Id="rId2572" Type="http://schemas.openxmlformats.org/officeDocument/2006/relationships/image" Target="media/image2520.png"/><Relationship Id="rId2573" Type="http://schemas.openxmlformats.org/officeDocument/2006/relationships/image" Target="media/image2521.png"/><Relationship Id="rId2574" Type="http://schemas.openxmlformats.org/officeDocument/2006/relationships/image" Target="media/image2522.png"/><Relationship Id="rId2575" Type="http://schemas.openxmlformats.org/officeDocument/2006/relationships/image" Target="media/image2523.png"/><Relationship Id="rId2576" Type="http://schemas.openxmlformats.org/officeDocument/2006/relationships/image" Target="media/image2524.png"/><Relationship Id="rId2577" Type="http://schemas.openxmlformats.org/officeDocument/2006/relationships/image" Target="media/image2525.png"/><Relationship Id="rId2578" Type="http://schemas.openxmlformats.org/officeDocument/2006/relationships/image" Target="media/image2526.png"/><Relationship Id="rId2579" Type="http://schemas.openxmlformats.org/officeDocument/2006/relationships/image" Target="media/image2527.png"/><Relationship Id="rId2580" Type="http://schemas.openxmlformats.org/officeDocument/2006/relationships/image" Target="media/image2528.png"/><Relationship Id="rId2581" Type="http://schemas.openxmlformats.org/officeDocument/2006/relationships/image" Target="media/image2529.png"/><Relationship Id="rId2582" Type="http://schemas.openxmlformats.org/officeDocument/2006/relationships/image" Target="media/image2530.png"/><Relationship Id="rId2583" Type="http://schemas.openxmlformats.org/officeDocument/2006/relationships/image" Target="media/image2531.png"/><Relationship Id="rId2584" Type="http://schemas.openxmlformats.org/officeDocument/2006/relationships/image" Target="media/image2532.png"/><Relationship Id="rId2585" Type="http://schemas.openxmlformats.org/officeDocument/2006/relationships/image" Target="media/image2533.png"/><Relationship Id="rId2586" Type="http://schemas.openxmlformats.org/officeDocument/2006/relationships/image" Target="media/image2534.png"/><Relationship Id="rId2587" Type="http://schemas.openxmlformats.org/officeDocument/2006/relationships/image" Target="media/image2535.png"/><Relationship Id="rId2588" Type="http://schemas.openxmlformats.org/officeDocument/2006/relationships/image" Target="media/image2536.png"/><Relationship Id="rId2589" Type="http://schemas.openxmlformats.org/officeDocument/2006/relationships/image" Target="media/image2537.png"/><Relationship Id="rId2590" Type="http://schemas.openxmlformats.org/officeDocument/2006/relationships/image" Target="media/image2538.png"/><Relationship Id="rId2591" Type="http://schemas.openxmlformats.org/officeDocument/2006/relationships/image" Target="media/image2539.png"/><Relationship Id="rId2592" Type="http://schemas.openxmlformats.org/officeDocument/2006/relationships/image" Target="media/image2540.png"/><Relationship Id="rId2593" Type="http://schemas.openxmlformats.org/officeDocument/2006/relationships/image" Target="media/image2541.png"/><Relationship Id="rId2594" Type="http://schemas.openxmlformats.org/officeDocument/2006/relationships/image" Target="media/image2542.png"/><Relationship Id="rId2595" Type="http://schemas.openxmlformats.org/officeDocument/2006/relationships/image" Target="media/image2543.png"/><Relationship Id="rId2596" Type="http://schemas.openxmlformats.org/officeDocument/2006/relationships/image" Target="media/image2544.png"/><Relationship Id="rId2597" Type="http://schemas.openxmlformats.org/officeDocument/2006/relationships/image" Target="media/image2545.png"/><Relationship Id="rId2598" Type="http://schemas.openxmlformats.org/officeDocument/2006/relationships/image" Target="media/image2546.png"/><Relationship Id="rId2599" Type="http://schemas.openxmlformats.org/officeDocument/2006/relationships/image" Target="media/image2547.png"/><Relationship Id="rId2600" Type="http://schemas.openxmlformats.org/officeDocument/2006/relationships/image" Target="media/image2548.png"/><Relationship Id="rId2601" Type="http://schemas.openxmlformats.org/officeDocument/2006/relationships/image" Target="media/image2549.png"/><Relationship Id="rId2602" Type="http://schemas.openxmlformats.org/officeDocument/2006/relationships/image" Target="media/image2550.png"/><Relationship Id="rId2603" Type="http://schemas.openxmlformats.org/officeDocument/2006/relationships/image" Target="media/image2551.png"/><Relationship Id="rId2604" Type="http://schemas.openxmlformats.org/officeDocument/2006/relationships/image" Target="media/image2552.png"/><Relationship Id="rId2605" Type="http://schemas.openxmlformats.org/officeDocument/2006/relationships/image" Target="media/image2553.png"/><Relationship Id="rId2606" Type="http://schemas.openxmlformats.org/officeDocument/2006/relationships/image" Target="media/image2554.png"/><Relationship Id="rId2607" Type="http://schemas.openxmlformats.org/officeDocument/2006/relationships/image" Target="media/image2555.png"/><Relationship Id="rId2608" Type="http://schemas.openxmlformats.org/officeDocument/2006/relationships/image" Target="media/image2556.png"/><Relationship Id="rId2609" Type="http://schemas.openxmlformats.org/officeDocument/2006/relationships/image" Target="media/image2557.png"/><Relationship Id="rId2610" Type="http://schemas.openxmlformats.org/officeDocument/2006/relationships/image" Target="media/image2558.png"/><Relationship Id="rId2611" Type="http://schemas.openxmlformats.org/officeDocument/2006/relationships/image" Target="media/image2559.png"/><Relationship Id="rId2612" Type="http://schemas.openxmlformats.org/officeDocument/2006/relationships/image" Target="media/image2560.png"/><Relationship Id="rId2613" Type="http://schemas.openxmlformats.org/officeDocument/2006/relationships/image" Target="media/image2561.png"/><Relationship Id="rId2614" Type="http://schemas.openxmlformats.org/officeDocument/2006/relationships/image" Target="media/image2562.png"/><Relationship Id="rId2615" Type="http://schemas.openxmlformats.org/officeDocument/2006/relationships/image" Target="media/image2563.png"/><Relationship Id="rId2616" Type="http://schemas.openxmlformats.org/officeDocument/2006/relationships/image" Target="media/image2564.png"/><Relationship Id="rId2617" Type="http://schemas.openxmlformats.org/officeDocument/2006/relationships/image" Target="media/image2565.png"/><Relationship Id="rId2618" Type="http://schemas.openxmlformats.org/officeDocument/2006/relationships/image" Target="media/image2566.png"/><Relationship Id="rId2619" Type="http://schemas.openxmlformats.org/officeDocument/2006/relationships/image" Target="media/image2567.png"/><Relationship Id="rId2620" Type="http://schemas.openxmlformats.org/officeDocument/2006/relationships/image" Target="media/image2568.png"/><Relationship Id="rId2621" Type="http://schemas.openxmlformats.org/officeDocument/2006/relationships/image" Target="media/image2569.png"/><Relationship Id="rId2622" Type="http://schemas.openxmlformats.org/officeDocument/2006/relationships/image" Target="media/image2570.png"/><Relationship Id="rId2623" Type="http://schemas.openxmlformats.org/officeDocument/2006/relationships/image" Target="media/image2571.png"/><Relationship Id="rId2624" Type="http://schemas.openxmlformats.org/officeDocument/2006/relationships/image" Target="media/image2572.png"/><Relationship Id="rId2625" Type="http://schemas.openxmlformats.org/officeDocument/2006/relationships/image" Target="media/image2573.png"/><Relationship Id="rId2626" Type="http://schemas.openxmlformats.org/officeDocument/2006/relationships/image" Target="media/image2574.png"/><Relationship Id="rId2627" Type="http://schemas.openxmlformats.org/officeDocument/2006/relationships/image" Target="media/image2575.png"/><Relationship Id="rId2628" Type="http://schemas.openxmlformats.org/officeDocument/2006/relationships/image" Target="media/image2576.png"/><Relationship Id="rId2629" Type="http://schemas.openxmlformats.org/officeDocument/2006/relationships/image" Target="media/image2577.png"/><Relationship Id="rId2630" Type="http://schemas.openxmlformats.org/officeDocument/2006/relationships/image" Target="media/image2578.png"/><Relationship Id="rId2631" Type="http://schemas.openxmlformats.org/officeDocument/2006/relationships/image" Target="media/image2579.png"/><Relationship Id="rId2632" Type="http://schemas.openxmlformats.org/officeDocument/2006/relationships/image" Target="media/image2580.png"/><Relationship Id="rId2633" Type="http://schemas.openxmlformats.org/officeDocument/2006/relationships/image" Target="media/image2581.png"/><Relationship Id="rId2634" Type="http://schemas.openxmlformats.org/officeDocument/2006/relationships/image" Target="media/image2582.png"/><Relationship Id="rId2635" Type="http://schemas.openxmlformats.org/officeDocument/2006/relationships/image" Target="media/image2583.png"/><Relationship Id="rId2636" Type="http://schemas.openxmlformats.org/officeDocument/2006/relationships/image" Target="media/image2584.png"/><Relationship Id="rId2637" Type="http://schemas.openxmlformats.org/officeDocument/2006/relationships/image" Target="media/image2585.png"/><Relationship Id="rId2638" Type="http://schemas.openxmlformats.org/officeDocument/2006/relationships/image" Target="media/image2586.png"/><Relationship Id="rId2639" Type="http://schemas.openxmlformats.org/officeDocument/2006/relationships/image" Target="media/image2587.png"/><Relationship Id="rId2640" Type="http://schemas.openxmlformats.org/officeDocument/2006/relationships/image" Target="media/image2588.png"/><Relationship Id="rId2641" Type="http://schemas.openxmlformats.org/officeDocument/2006/relationships/image" Target="media/image2589.png"/><Relationship Id="rId2642" Type="http://schemas.openxmlformats.org/officeDocument/2006/relationships/image" Target="media/image2590.png"/><Relationship Id="rId2643" Type="http://schemas.openxmlformats.org/officeDocument/2006/relationships/image" Target="media/image2591.png"/><Relationship Id="rId2644" Type="http://schemas.openxmlformats.org/officeDocument/2006/relationships/image" Target="media/image2592.png"/><Relationship Id="rId2645" Type="http://schemas.openxmlformats.org/officeDocument/2006/relationships/image" Target="media/image2593.png"/><Relationship Id="rId2646" Type="http://schemas.openxmlformats.org/officeDocument/2006/relationships/image" Target="media/image2594.png"/><Relationship Id="rId2647" Type="http://schemas.openxmlformats.org/officeDocument/2006/relationships/image" Target="media/image2595.png"/><Relationship Id="rId2648" Type="http://schemas.openxmlformats.org/officeDocument/2006/relationships/image" Target="media/image2596.png"/><Relationship Id="rId2649" Type="http://schemas.openxmlformats.org/officeDocument/2006/relationships/image" Target="media/image2597.png"/><Relationship Id="rId2650" Type="http://schemas.openxmlformats.org/officeDocument/2006/relationships/image" Target="media/image2598.png"/><Relationship Id="rId2651" Type="http://schemas.openxmlformats.org/officeDocument/2006/relationships/image" Target="media/image2599.png"/><Relationship Id="rId2652" Type="http://schemas.openxmlformats.org/officeDocument/2006/relationships/image" Target="media/image2600.png"/><Relationship Id="rId2653" Type="http://schemas.openxmlformats.org/officeDocument/2006/relationships/image" Target="media/image2601.png"/><Relationship Id="rId2654" Type="http://schemas.openxmlformats.org/officeDocument/2006/relationships/image" Target="media/image2602.png"/><Relationship Id="rId2655" Type="http://schemas.openxmlformats.org/officeDocument/2006/relationships/image" Target="media/image2603.png"/><Relationship Id="rId2656" Type="http://schemas.openxmlformats.org/officeDocument/2006/relationships/image" Target="media/image2604.png"/><Relationship Id="rId2657" Type="http://schemas.openxmlformats.org/officeDocument/2006/relationships/image" Target="media/image2605.png"/><Relationship Id="rId2658" Type="http://schemas.openxmlformats.org/officeDocument/2006/relationships/image" Target="media/image2606.png"/><Relationship Id="rId2659" Type="http://schemas.openxmlformats.org/officeDocument/2006/relationships/image" Target="media/image2607.png"/><Relationship Id="rId2660" Type="http://schemas.openxmlformats.org/officeDocument/2006/relationships/image" Target="media/image2608.png"/><Relationship Id="rId2661" Type="http://schemas.openxmlformats.org/officeDocument/2006/relationships/image" Target="media/image2609.png"/><Relationship Id="rId2662" Type="http://schemas.openxmlformats.org/officeDocument/2006/relationships/image" Target="media/image2610.png"/><Relationship Id="rId2663" Type="http://schemas.openxmlformats.org/officeDocument/2006/relationships/image" Target="media/image2611.png"/><Relationship Id="rId2664" Type="http://schemas.openxmlformats.org/officeDocument/2006/relationships/image" Target="media/image2612.png"/><Relationship Id="rId2665" Type="http://schemas.openxmlformats.org/officeDocument/2006/relationships/image" Target="media/image2613.png"/><Relationship Id="rId2666" Type="http://schemas.openxmlformats.org/officeDocument/2006/relationships/image" Target="media/image2614.png"/><Relationship Id="rId2667" Type="http://schemas.openxmlformats.org/officeDocument/2006/relationships/image" Target="media/image2615.png"/><Relationship Id="rId2668" Type="http://schemas.openxmlformats.org/officeDocument/2006/relationships/image" Target="media/image2616.png"/><Relationship Id="rId2669" Type="http://schemas.openxmlformats.org/officeDocument/2006/relationships/image" Target="media/image2617.png"/><Relationship Id="rId2670" Type="http://schemas.openxmlformats.org/officeDocument/2006/relationships/image" Target="media/image2618.png"/><Relationship Id="rId2671" Type="http://schemas.openxmlformats.org/officeDocument/2006/relationships/image" Target="media/image2619.png"/><Relationship Id="rId2672" Type="http://schemas.openxmlformats.org/officeDocument/2006/relationships/image" Target="media/image2620.png"/><Relationship Id="rId2673" Type="http://schemas.openxmlformats.org/officeDocument/2006/relationships/image" Target="media/image2621.png"/><Relationship Id="rId2674" Type="http://schemas.openxmlformats.org/officeDocument/2006/relationships/image" Target="media/image2622.png"/><Relationship Id="rId2675" Type="http://schemas.openxmlformats.org/officeDocument/2006/relationships/image" Target="media/image2623.png"/><Relationship Id="rId2676" Type="http://schemas.openxmlformats.org/officeDocument/2006/relationships/image" Target="media/image2624.png"/><Relationship Id="rId2677" Type="http://schemas.openxmlformats.org/officeDocument/2006/relationships/image" Target="media/image2625.png"/><Relationship Id="rId2678" Type="http://schemas.openxmlformats.org/officeDocument/2006/relationships/image" Target="media/image2626.png"/><Relationship Id="rId2679" Type="http://schemas.openxmlformats.org/officeDocument/2006/relationships/image" Target="media/image2627.png"/><Relationship Id="rId2680" Type="http://schemas.openxmlformats.org/officeDocument/2006/relationships/image" Target="media/image2628.png"/><Relationship Id="rId2681" Type="http://schemas.openxmlformats.org/officeDocument/2006/relationships/image" Target="media/image2629.png"/><Relationship Id="rId2682" Type="http://schemas.openxmlformats.org/officeDocument/2006/relationships/image" Target="media/image2630.png"/><Relationship Id="rId2683" Type="http://schemas.openxmlformats.org/officeDocument/2006/relationships/image" Target="media/image2631.png"/><Relationship Id="rId2684" Type="http://schemas.openxmlformats.org/officeDocument/2006/relationships/image" Target="media/image2632.png"/><Relationship Id="rId2685" Type="http://schemas.openxmlformats.org/officeDocument/2006/relationships/image" Target="media/image2633.png"/><Relationship Id="rId2686" Type="http://schemas.openxmlformats.org/officeDocument/2006/relationships/image" Target="media/image2634.png"/><Relationship Id="rId2687" Type="http://schemas.openxmlformats.org/officeDocument/2006/relationships/image" Target="media/image2635.png"/><Relationship Id="rId2688" Type="http://schemas.openxmlformats.org/officeDocument/2006/relationships/image" Target="media/image2636.png"/><Relationship Id="rId2689" Type="http://schemas.openxmlformats.org/officeDocument/2006/relationships/image" Target="media/image2637.png"/><Relationship Id="rId2690" Type="http://schemas.openxmlformats.org/officeDocument/2006/relationships/image" Target="media/image2638.png"/><Relationship Id="rId2691" Type="http://schemas.openxmlformats.org/officeDocument/2006/relationships/image" Target="media/image2639.png"/><Relationship Id="rId2692" Type="http://schemas.openxmlformats.org/officeDocument/2006/relationships/image" Target="media/image2640.png"/><Relationship Id="rId2693" Type="http://schemas.openxmlformats.org/officeDocument/2006/relationships/image" Target="media/image2641.png"/><Relationship Id="rId2694" Type="http://schemas.openxmlformats.org/officeDocument/2006/relationships/image" Target="media/image2642.png"/><Relationship Id="rId2695" Type="http://schemas.openxmlformats.org/officeDocument/2006/relationships/image" Target="media/image2643.png"/><Relationship Id="rId2696" Type="http://schemas.openxmlformats.org/officeDocument/2006/relationships/image" Target="media/image2644.png"/><Relationship Id="rId2697" Type="http://schemas.openxmlformats.org/officeDocument/2006/relationships/image" Target="media/image2645.png"/><Relationship Id="rId2698" Type="http://schemas.openxmlformats.org/officeDocument/2006/relationships/image" Target="media/image2646.png"/><Relationship Id="rId2699" Type="http://schemas.openxmlformats.org/officeDocument/2006/relationships/image" Target="media/image2647.png"/><Relationship Id="rId2700" Type="http://schemas.openxmlformats.org/officeDocument/2006/relationships/image" Target="media/image2648.png"/><Relationship Id="rId2701" Type="http://schemas.openxmlformats.org/officeDocument/2006/relationships/image" Target="media/image2649.png"/><Relationship Id="rId2702" Type="http://schemas.openxmlformats.org/officeDocument/2006/relationships/image" Target="media/image2650.png"/><Relationship Id="rId2703" Type="http://schemas.openxmlformats.org/officeDocument/2006/relationships/image" Target="media/image2651.png"/><Relationship Id="rId2704" Type="http://schemas.openxmlformats.org/officeDocument/2006/relationships/image" Target="media/image2652.png"/><Relationship Id="rId2705" Type="http://schemas.openxmlformats.org/officeDocument/2006/relationships/image" Target="media/image2653.png"/><Relationship Id="rId2706" Type="http://schemas.openxmlformats.org/officeDocument/2006/relationships/image" Target="media/image2654.png"/><Relationship Id="rId2707" Type="http://schemas.openxmlformats.org/officeDocument/2006/relationships/image" Target="media/image2655.png"/><Relationship Id="rId2708" Type="http://schemas.openxmlformats.org/officeDocument/2006/relationships/image" Target="media/image2656.png"/><Relationship Id="rId2709" Type="http://schemas.openxmlformats.org/officeDocument/2006/relationships/image" Target="media/image2657.png"/><Relationship Id="rId2710" Type="http://schemas.openxmlformats.org/officeDocument/2006/relationships/image" Target="media/image2658.png"/><Relationship Id="rId2711" Type="http://schemas.openxmlformats.org/officeDocument/2006/relationships/image" Target="media/image2659.png"/><Relationship Id="rId2712" Type="http://schemas.openxmlformats.org/officeDocument/2006/relationships/image" Target="media/image2660.png"/><Relationship Id="rId2713" Type="http://schemas.openxmlformats.org/officeDocument/2006/relationships/image" Target="media/image2661.png"/><Relationship Id="rId2714" Type="http://schemas.openxmlformats.org/officeDocument/2006/relationships/image" Target="media/image2662.png"/><Relationship Id="rId2715" Type="http://schemas.openxmlformats.org/officeDocument/2006/relationships/image" Target="media/image2663.png"/><Relationship Id="rId2716" Type="http://schemas.openxmlformats.org/officeDocument/2006/relationships/image" Target="media/image2664.png"/><Relationship Id="rId2717" Type="http://schemas.openxmlformats.org/officeDocument/2006/relationships/image" Target="media/image2665.png"/><Relationship Id="rId2718" Type="http://schemas.openxmlformats.org/officeDocument/2006/relationships/image" Target="media/image2666.png"/><Relationship Id="rId2719" Type="http://schemas.openxmlformats.org/officeDocument/2006/relationships/image" Target="media/image2667.png"/><Relationship Id="rId2720" Type="http://schemas.openxmlformats.org/officeDocument/2006/relationships/image" Target="media/image2668.png"/><Relationship Id="rId2721" Type="http://schemas.openxmlformats.org/officeDocument/2006/relationships/image" Target="media/image2669.png"/><Relationship Id="rId2722" Type="http://schemas.openxmlformats.org/officeDocument/2006/relationships/image" Target="media/image2670.png"/><Relationship Id="rId2723" Type="http://schemas.openxmlformats.org/officeDocument/2006/relationships/image" Target="media/image2671.png"/><Relationship Id="rId2724" Type="http://schemas.openxmlformats.org/officeDocument/2006/relationships/image" Target="media/image2672.png"/><Relationship Id="rId2725" Type="http://schemas.openxmlformats.org/officeDocument/2006/relationships/image" Target="media/image2673.png"/><Relationship Id="rId2726" Type="http://schemas.openxmlformats.org/officeDocument/2006/relationships/image" Target="media/image2674.png"/><Relationship Id="rId2727" Type="http://schemas.openxmlformats.org/officeDocument/2006/relationships/image" Target="media/image2675.png"/><Relationship Id="rId2728" Type="http://schemas.openxmlformats.org/officeDocument/2006/relationships/image" Target="media/image2676.png"/><Relationship Id="rId2729" Type="http://schemas.openxmlformats.org/officeDocument/2006/relationships/image" Target="media/image2677.png"/><Relationship Id="rId2730" Type="http://schemas.openxmlformats.org/officeDocument/2006/relationships/image" Target="media/image2678.png"/><Relationship Id="rId2731" Type="http://schemas.openxmlformats.org/officeDocument/2006/relationships/image" Target="media/image2679.png"/><Relationship Id="rId2732" Type="http://schemas.openxmlformats.org/officeDocument/2006/relationships/image" Target="media/image2680.png"/><Relationship Id="rId2733" Type="http://schemas.openxmlformats.org/officeDocument/2006/relationships/image" Target="media/image2681.png"/><Relationship Id="rId2734" Type="http://schemas.openxmlformats.org/officeDocument/2006/relationships/image" Target="media/image2682.png"/><Relationship Id="rId2735" Type="http://schemas.openxmlformats.org/officeDocument/2006/relationships/image" Target="media/image2683.png"/><Relationship Id="rId2736" Type="http://schemas.openxmlformats.org/officeDocument/2006/relationships/image" Target="media/image2684.png"/><Relationship Id="rId2737" Type="http://schemas.openxmlformats.org/officeDocument/2006/relationships/image" Target="media/image2685.png"/><Relationship Id="rId2738" Type="http://schemas.openxmlformats.org/officeDocument/2006/relationships/image" Target="media/image2686.png"/><Relationship Id="rId2739" Type="http://schemas.openxmlformats.org/officeDocument/2006/relationships/image" Target="media/image2687.png"/><Relationship Id="rId2740" Type="http://schemas.openxmlformats.org/officeDocument/2006/relationships/image" Target="media/image2688.png"/><Relationship Id="rId2741" Type="http://schemas.openxmlformats.org/officeDocument/2006/relationships/image" Target="media/image2689.png"/><Relationship Id="rId2742" Type="http://schemas.openxmlformats.org/officeDocument/2006/relationships/image" Target="media/image2690.png"/><Relationship Id="rId2743" Type="http://schemas.openxmlformats.org/officeDocument/2006/relationships/image" Target="media/image2691.png"/><Relationship Id="rId2744" Type="http://schemas.openxmlformats.org/officeDocument/2006/relationships/image" Target="media/image2692.png"/><Relationship Id="rId2745" Type="http://schemas.openxmlformats.org/officeDocument/2006/relationships/image" Target="media/image2693.png"/><Relationship Id="rId2746" Type="http://schemas.openxmlformats.org/officeDocument/2006/relationships/image" Target="media/image2694.png"/><Relationship Id="rId2747" Type="http://schemas.openxmlformats.org/officeDocument/2006/relationships/image" Target="media/image2695.png"/><Relationship Id="rId2748" Type="http://schemas.openxmlformats.org/officeDocument/2006/relationships/image" Target="media/image2696.png"/><Relationship Id="rId2749" Type="http://schemas.openxmlformats.org/officeDocument/2006/relationships/image" Target="media/image2697.png"/><Relationship Id="rId2750" Type="http://schemas.openxmlformats.org/officeDocument/2006/relationships/image" Target="media/image2698.png"/><Relationship Id="rId2751" Type="http://schemas.openxmlformats.org/officeDocument/2006/relationships/image" Target="media/image2699.png"/><Relationship Id="rId2752" Type="http://schemas.openxmlformats.org/officeDocument/2006/relationships/image" Target="media/image2700.png"/><Relationship Id="rId2753" Type="http://schemas.openxmlformats.org/officeDocument/2006/relationships/image" Target="media/image2701.png"/><Relationship Id="rId2754" Type="http://schemas.openxmlformats.org/officeDocument/2006/relationships/image" Target="media/image2702.png"/><Relationship Id="rId2755" Type="http://schemas.openxmlformats.org/officeDocument/2006/relationships/image" Target="media/image2703.png"/><Relationship Id="rId2756" Type="http://schemas.openxmlformats.org/officeDocument/2006/relationships/image" Target="media/image2704.png"/><Relationship Id="rId2757" Type="http://schemas.openxmlformats.org/officeDocument/2006/relationships/image" Target="media/image2705.png"/><Relationship Id="rId2758" Type="http://schemas.openxmlformats.org/officeDocument/2006/relationships/image" Target="media/image2706.png"/><Relationship Id="rId2759" Type="http://schemas.openxmlformats.org/officeDocument/2006/relationships/image" Target="media/image2707.png"/><Relationship Id="rId2760" Type="http://schemas.openxmlformats.org/officeDocument/2006/relationships/image" Target="media/image2708.png"/><Relationship Id="rId2761" Type="http://schemas.openxmlformats.org/officeDocument/2006/relationships/image" Target="media/image2709.png"/><Relationship Id="rId2762" Type="http://schemas.openxmlformats.org/officeDocument/2006/relationships/image" Target="media/image2710.png"/><Relationship Id="rId2763" Type="http://schemas.openxmlformats.org/officeDocument/2006/relationships/image" Target="media/image2711.png"/><Relationship Id="rId2764" Type="http://schemas.openxmlformats.org/officeDocument/2006/relationships/image" Target="media/image2712.png"/><Relationship Id="rId2765" Type="http://schemas.openxmlformats.org/officeDocument/2006/relationships/image" Target="media/image2713.png"/><Relationship Id="rId2766" Type="http://schemas.openxmlformats.org/officeDocument/2006/relationships/image" Target="media/image2714.png"/><Relationship Id="rId2767" Type="http://schemas.openxmlformats.org/officeDocument/2006/relationships/image" Target="media/image2715.png"/><Relationship Id="rId2768" Type="http://schemas.openxmlformats.org/officeDocument/2006/relationships/image" Target="media/image2716.png"/><Relationship Id="rId2769" Type="http://schemas.openxmlformats.org/officeDocument/2006/relationships/image" Target="media/image2717.png"/><Relationship Id="rId2770" Type="http://schemas.openxmlformats.org/officeDocument/2006/relationships/image" Target="media/image2718.png"/><Relationship Id="rId2771" Type="http://schemas.openxmlformats.org/officeDocument/2006/relationships/image" Target="media/image2719.png"/><Relationship Id="rId2772" Type="http://schemas.openxmlformats.org/officeDocument/2006/relationships/image" Target="media/image2720.png"/><Relationship Id="rId2773" Type="http://schemas.openxmlformats.org/officeDocument/2006/relationships/image" Target="media/image2721.png"/><Relationship Id="rId2774" Type="http://schemas.openxmlformats.org/officeDocument/2006/relationships/image" Target="media/image2722.png"/><Relationship Id="rId2775" Type="http://schemas.openxmlformats.org/officeDocument/2006/relationships/image" Target="media/image2723.png"/><Relationship Id="rId2776" Type="http://schemas.openxmlformats.org/officeDocument/2006/relationships/image" Target="media/image2724.png"/><Relationship Id="rId2777" Type="http://schemas.openxmlformats.org/officeDocument/2006/relationships/image" Target="media/image2725.png"/><Relationship Id="rId2778" Type="http://schemas.openxmlformats.org/officeDocument/2006/relationships/image" Target="media/image2726.png"/><Relationship Id="rId2779" Type="http://schemas.openxmlformats.org/officeDocument/2006/relationships/image" Target="media/image2727.png"/><Relationship Id="rId2780" Type="http://schemas.openxmlformats.org/officeDocument/2006/relationships/image" Target="media/image2728.png"/><Relationship Id="rId2781" Type="http://schemas.openxmlformats.org/officeDocument/2006/relationships/image" Target="media/image2729.png"/><Relationship Id="rId2782" Type="http://schemas.openxmlformats.org/officeDocument/2006/relationships/image" Target="media/image2730.png"/><Relationship Id="rId2783" Type="http://schemas.openxmlformats.org/officeDocument/2006/relationships/image" Target="media/image2731.png"/><Relationship Id="rId2784" Type="http://schemas.openxmlformats.org/officeDocument/2006/relationships/image" Target="media/image2732.png"/><Relationship Id="rId2785" Type="http://schemas.openxmlformats.org/officeDocument/2006/relationships/image" Target="media/image2733.png"/><Relationship Id="rId2786" Type="http://schemas.openxmlformats.org/officeDocument/2006/relationships/image" Target="media/image2734.png"/><Relationship Id="rId2787" Type="http://schemas.openxmlformats.org/officeDocument/2006/relationships/image" Target="media/image2735.png"/><Relationship Id="rId2788" Type="http://schemas.openxmlformats.org/officeDocument/2006/relationships/image" Target="media/image2736.png"/><Relationship Id="rId2789" Type="http://schemas.openxmlformats.org/officeDocument/2006/relationships/image" Target="media/image2737.png"/><Relationship Id="rId2790" Type="http://schemas.openxmlformats.org/officeDocument/2006/relationships/image" Target="media/image2738.png"/><Relationship Id="rId2791" Type="http://schemas.openxmlformats.org/officeDocument/2006/relationships/image" Target="media/image2739.png"/><Relationship Id="rId2792" Type="http://schemas.openxmlformats.org/officeDocument/2006/relationships/image" Target="media/image2740.png"/><Relationship Id="rId2793" Type="http://schemas.openxmlformats.org/officeDocument/2006/relationships/image" Target="media/image2741.png"/><Relationship Id="rId2794" Type="http://schemas.openxmlformats.org/officeDocument/2006/relationships/image" Target="media/image2742.png"/><Relationship Id="rId2795" Type="http://schemas.openxmlformats.org/officeDocument/2006/relationships/image" Target="media/image2743.png"/><Relationship Id="rId2796" Type="http://schemas.openxmlformats.org/officeDocument/2006/relationships/image" Target="media/image2744.png"/><Relationship Id="rId2797" Type="http://schemas.openxmlformats.org/officeDocument/2006/relationships/image" Target="media/image2745.png"/><Relationship Id="rId2798" Type="http://schemas.openxmlformats.org/officeDocument/2006/relationships/image" Target="media/image2746.png"/><Relationship Id="rId2799" Type="http://schemas.openxmlformats.org/officeDocument/2006/relationships/image" Target="media/image2747.png"/><Relationship Id="rId2800" Type="http://schemas.openxmlformats.org/officeDocument/2006/relationships/image" Target="media/image2748.png"/><Relationship Id="rId2801" Type="http://schemas.openxmlformats.org/officeDocument/2006/relationships/image" Target="media/image2749.png"/><Relationship Id="rId2802" Type="http://schemas.openxmlformats.org/officeDocument/2006/relationships/image" Target="media/image2750.png"/><Relationship Id="rId2803" Type="http://schemas.openxmlformats.org/officeDocument/2006/relationships/image" Target="media/image2751.png"/><Relationship Id="rId2804" Type="http://schemas.openxmlformats.org/officeDocument/2006/relationships/image" Target="media/image2752.png"/><Relationship Id="rId2805" Type="http://schemas.openxmlformats.org/officeDocument/2006/relationships/image" Target="media/image2753.png"/><Relationship Id="rId2806" Type="http://schemas.openxmlformats.org/officeDocument/2006/relationships/image" Target="media/image2754.png"/><Relationship Id="rId2807" Type="http://schemas.openxmlformats.org/officeDocument/2006/relationships/image" Target="media/image2755.png"/><Relationship Id="rId2808" Type="http://schemas.openxmlformats.org/officeDocument/2006/relationships/image" Target="media/image2756.png"/><Relationship Id="rId2809" Type="http://schemas.openxmlformats.org/officeDocument/2006/relationships/image" Target="media/image2757.png"/><Relationship Id="rId2810" Type="http://schemas.openxmlformats.org/officeDocument/2006/relationships/image" Target="media/image2758.png"/><Relationship Id="rId2811" Type="http://schemas.openxmlformats.org/officeDocument/2006/relationships/image" Target="media/image2759.png"/><Relationship Id="rId2812" Type="http://schemas.openxmlformats.org/officeDocument/2006/relationships/image" Target="media/image2760.png"/><Relationship Id="rId2813" Type="http://schemas.openxmlformats.org/officeDocument/2006/relationships/image" Target="media/image2761.png"/><Relationship Id="rId2814" Type="http://schemas.openxmlformats.org/officeDocument/2006/relationships/image" Target="media/image2762.png"/><Relationship Id="rId2815" Type="http://schemas.openxmlformats.org/officeDocument/2006/relationships/image" Target="media/image2763.png"/><Relationship Id="rId2816" Type="http://schemas.openxmlformats.org/officeDocument/2006/relationships/image" Target="media/image2764.png"/><Relationship Id="rId2817" Type="http://schemas.openxmlformats.org/officeDocument/2006/relationships/image" Target="media/image2765.png"/><Relationship Id="rId2818" Type="http://schemas.openxmlformats.org/officeDocument/2006/relationships/image" Target="media/image2766.png"/><Relationship Id="rId2819" Type="http://schemas.openxmlformats.org/officeDocument/2006/relationships/image" Target="media/image2767.png"/><Relationship Id="rId2820" Type="http://schemas.openxmlformats.org/officeDocument/2006/relationships/image" Target="media/image2768.png"/><Relationship Id="rId2821" Type="http://schemas.openxmlformats.org/officeDocument/2006/relationships/image" Target="media/image2769.png"/><Relationship Id="rId2822" Type="http://schemas.openxmlformats.org/officeDocument/2006/relationships/image" Target="media/image2770.png"/><Relationship Id="rId2823" Type="http://schemas.openxmlformats.org/officeDocument/2006/relationships/image" Target="media/image2771.png"/><Relationship Id="rId2824" Type="http://schemas.openxmlformats.org/officeDocument/2006/relationships/image" Target="media/image2772.png"/><Relationship Id="rId2825" Type="http://schemas.openxmlformats.org/officeDocument/2006/relationships/image" Target="media/image2773.png"/><Relationship Id="rId2826" Type="http://schemas.openxmlformats.org/officeDocument/2006/relationships/image" Target="media/image2774.png"/><Relationship Id="rId2827" Type="http://schemas.openxmlformats.org/officeDocument/2006/relationships/image" Target="media/image2775.png"/><Relationship Id="rId2828" Type="http://schemas.openxmlformats.org/officeDocument/2006/relationships/image" Target="media/image2776.png"/><Relationship Id="rId2829" Type="http://schemas.openxmlformats.org/officeDocument/2006/relationships/image" Target="media/image2777.png"/><Relationship Id="rId2830" Type="http://schemas.openxmlformats.org/officeDocument/2006/relationships/image" Target="media/image2778.png"/><Relationship Id="rId2831" Type="http://schemas.openxmlformats.org/officeDocument/2006/relationships/image" Target="media/image2779.png"/><Relationship Id="rId2832" Type="http://schemas.openxmlformats.org/officeDocument/2006/relationships/image" Target="media/image2780.png"/><Relationship Id="rId2833" Type="http://schemas.openxmlformats.org/officeDocument/2006/relationships/image" Target="media/image2781.png"/><Relationship Id="rId2834" Type="http://schemas.openxmlformats.org/officeDocument/2006/relationships/image" Target="media/image2782.png"/><Relationship Id="rId2835" Type="http://schemas.openxmlformats.org/officeDocument/2006/relationships/image" Target="media/image2783.png"/><Relationship Id="rId2836" Type="http://schemas.openxmlformats.org/officeDocument/2006/relationships/image" Target="media/image2784.png"/><Relationship Id="rId2837" Type="http://schemas.openxmlformats.org/officeDocument/2006/relationships/image" Target="media/image2785.png"/><Relationship Id="rId2838" Type="http://schemas.openxmlformats.org/officeDocument/2006/relationships/image" Target="media/image2786.png"/><Relationship Id="rId2839" Type="http://schemas.openxmlformats.org/officeDocument/2006/relationships/image" Target="media/image2787.png"/><Relationship Id="rId2840" Type="http://schemas.openxmlformats.org/officeDocument/2006/relationships/image" Target="media/image2788.png"/><Relationship Id="rId2841" Type="http://schemas.openxmlformats.org/officeDocument/2006/relationships/image" Target="media/image2789.png"/><Relationship Id="rId2842" Type="http://schemas.openxmlformats.org/officeDocument/2006/relationships/image" Target="media/image2790.png"/><Relationship Id="rId2843" Type="http://schemas.openxmlformats.org/officeDocument/2006/relationships/image" Target="media/image2791.png"/><Relationship Id="rId2844" Type="http://schemas.openxmlformats.org/officeDocument/2006/relationships/image" Target="media/image2792.png"/><Relationship Id="rId2845" Type="http://schemas.openxmlformats.org/officeDocument/2006/relationships/image" Target="media/image2793.png"/><Relationship Id="rId2846" Type="http://schemas.openxmlformats.org/officeDocument/2006/relationships/image" Target="media/image2794.png"/><Relationship Id="rId2847" Type="http://schemas.openxmlformats.org/officeDocument/2006/relationships/image" Target="media/image2795.png"/><Relationship Id="rId2848" Type="http://schemas.openxmlformats.org/officeDocument/2006/relationships/image" Target="media/image2796.png"/><Relationship Id="rId2849" Type="http://schemas.openxmlformats.org/officeDocument/2006/relationships/image" Target="media/image2797.png"/><Relationship Id="rId2850" Type="http://schemas.openxmlformats.org/officeDocument/2006/relationships/image" Target="media/image2798.png"/><Relationship Id="rId2851" Type="http://schemas.openxmlformats.org/officeDocument/2006/relationships/image" Target="media/image2799.png"/><Relationship Id="rId2852" Type="http://schemas.openxmlformats.org/officeDocument/2006/relationships/image" Target="media/image2800.png"/><Relationship Id="rId2853" Type="http://schemas.openxmlformats.org/officeDocument/2006/relationships/image" Target="media/image2801.png"/><Relationship Id="rId2854" Type="http://schemas.openxmlformats.org/officeDocument/2006/relationships/image" Target="media/image2802.png"/><Relationship Id="rId2855" Type="http://schemas.openxmlformats.org/officeDocument/2006/relationships/image" Target="media/image2803.png"/><Relationship Id="rId2856" Type="http://schemas.openxmlformats.org/officeDocument/2006/relationships/image" Target="media/image2804.png"/><Relationship Id="rId2857" Type="http://schemas.openxmlformats.org/officeDocument/2006/relationships/image" Target="media/image2805.png"/><Relationship Id="rId2858" Type="http://schemas.openxmlformats.org/officeDocument/2006/relationships/image" Target="media/image2806.png"/><Relationship Id="rId2859" Type="http://schemas.openxmlformats.org/officeDocument/2006/relationships/image" Target="media/image2807.png"/><Relationship Id="rId2860" Type="http://schemas.openxmlformats.org/officeDocument/2006/relationships/image" Target="media/image2808.png"/><Relationship Id="rId2861" Type="http://schemas.openxmlformats.org/officeDocument/2006/relationships/image" Target="media/image2809.png"/><Relationship Id="rId2862" Type="http://schemas.openxmlformats.org/officeDocument/2006/relationships/image" Target="media/image2810.png"/><Relationship Id="rId2863" Type="http://schemas.openxmlformats.org/officeDocument/2006/relationships/image" Target="media/image2811.png"/><Relationship Id="rId2864" Type="http://schemas.openxmlformats.org/officeDocument/2006/relationships/image" Target="media/image2812.png"/><Relationship Id="rId2865" Type="http://schemas.openxmlformats.org/officeDocument/2006/relationships/image" Target="media/image2813.png"/><Relationship Id="rId2866" Type="http://schemas.openxmlformats.org/officeDocument/2006/relationships/image" Target="media/image2814.png"/><Relationship Id="rId2867" Type="http://schemas.openxmlformats.org/officeDocument/2006/relationships/image" Target="media/image2815.png"/><Relationship Id="rId2868" Type="http://schemas.openxmlformats.org/officeDocument/2006/relationships/image" Target="media/image2816.png"/><Relationship Id="rId2869" Type="http://schemas.openxmlformats.org/officeDocument/2006/relationships/image" Target="media/image2817.png"/><Relationship Id="rId2870" Type="http://schemas.openxmlformats.org/officeDocument/2006/relationships/image" Target="media/image2818.png"/><Relationship Id="rId2871" Type="http://schemas.openxmlformats.org/officeDocument/2006/relationships/image" Target="media/image2819.png"/><Relationship Id="rId2872" Type="http://schemas.openxmlformats.org/officeDocument/2006/relationships/image" Target="media/image2820.png"/><Relationship Id="rId2873" Type="http://schemas.openxmlformats.org/officeDocument/2006/relationships/image" Target="media/image2821.png"/><Relationship Id="rId2874" Type="http://schemas.openxmlformats.org/officeDocument/2006/relationships/image" Target="media/image2822.png"/><Relationship Id="rId2875" Type="http://schemas.openxmlformats.org/officeDocument/2006/relationships/image" Target="media/image2823.png"/><Relationship Id="rId2876" Type="http://schemas.openxmlformats.org/officeDocument/2006/relationships/image" Target="media/image2824.png"/><Relationship Id="rId2877" Type="http://schemas.openxmlformats.org/officeDocument/2006/relationships/image" Target="media/image2825.png"/><Relationship Id="rId2878" Type="http://schemas.openxmlformats.org/officeDocument/2006/relationships/image" Target="media/image2826.png"/><Relationship Id="rId2879" Type="http://schemas.openxmlformats.org/officeDocument/2006/relationships/image" Target="media/image2827.png"/><Relationship Id="rId2880" Type="http://schemas.openxmlformats.org/officeDocument/2006/relationships/image" Target="media/image2828.png"/><Relationship Id="rId2881" Type="http://schemas.openxmlformats.org/officeDocument/2006/relationships/image" Target="media/image2829.png"/><Relationship Id="rId2882" Type="http://schemas.openxmlformats.org/officeDocument/2006/relationships/image" Target="media/image2830.png"/><Relationship Id="rId2883" Type="http://schemas.openxmlformats.org/officeDocument/2006/relationships/image" Target="media/image2831.png"/><Relationship Id="rId2884" Type="http://schemas.openxmlformats.org/officeDocument/2006/relationships/image" Target="media/image2832.png"/><Relationship Id="rId2885" Type="http://schemas.openxmlformats.org/officeDocument/2006/relationships/image" Target="media/image2833.png"/><Relationship Id="rId2886" Type="http://schemas.openxmlformats.org/officeDocument/2006/relationships/image" Target="media/image2834.png"/><Relationship Id="rId2887" Type="http://schemas.openxmlformats.org/officeDocument/2006/relationships/image" Target="media/image2835.png"/><Relationship Id="rId2888" Type="http://schemas.openxmlformats.org/officeDocument/2006/relationships/image" Target="media/image2836.png"/><Relationship Id="rId2889" Type="http://schemas.openxmlformats.org/officeDocument/2006/relationships/image" Target="media/image2837.png"/><Relationship Id="rId2890" Type="http://schemas.openxmlformats.org/officeDocument/2006/relationships/image" Target="media/image2838.png"/><Relationship Id="rId2891" Type="http://schemas.openxmlformats.org/officeDocument/2006/relationships/image" Target="media/image2839.png"/><Relationship Id="rId2892" Type="http://schemas.openxmlformats.org/officeDocument/2006/relationships/image" Target="media/image2840.png"/><Relationship Id="rId2893" Type="http://schemas.openxmlformats.org/officeDocument/2006/relationships/image" Target="media/image2841.png"/><Relationship Id="rId2894" Type="http://schemas.openxmlformats.org/officeDocument/2006/relationships/image" Target="media/image2842.png"/><Relationship Id="rId2895" Type="http://schemas.openxmlformats.org/officeDocument/2006/relationships/image" Target="media/image2843.png"/><Relationship Id="rId2896" Type="http://schemas.openxmlformats.org/officeDocument/2006/relationships/image" Target="media/image2844.png"/><Relationship Id="rId2897" Type="http://schemas.openxmlformats.org/officeDocument/2006/relationships/image" Target="media/image2845.png"/><Relationship Id="rId2898" Type="http://schemas.openxmlformats.org/officeDocument/2006/relationships/image" Target="media/image2846.png"/><Relationship Id="rId2899" Type="http://schemas.openxmlformats.org/officeDocument/2006/relationships/image" Target="media/image2847.png"/><Relationship Id="rId2900" Type="http://schemas.openxmlformats.org/officeDocument/2006/relationships/image" Target="media/image2848.png"/><Relationship Id="rId2901" Type="http://schemas.openxmlformats.org/officeDocument/2006/relationships/image" Target="media/image2849.png"/><Relationship Id="rId2902" Type="http://schemas.openxmlformats.org/officeDocument/2006/relationships/image" Target="media/image2850.png"/><Relationship Id="rId2903" Type="http://schemas.openxmlformats.org/officeDocument/2006/relationships/image" Target="media/image2851.png"/><Relationship Id="rId2904" Type="http://schemas.openxmlformats.org/officeDocument/2006/relationships/image" Target="media/image2852.png"/><Relationship Id="rId2905" Type="http://schemas.openxmlformats.org/officeDocument/2006/relationships/image" Target="media/image2853.png"/><Relationship Id="rId2906" Type="http://schemas.openxmlformats.org/officeDocument/2006/relationships/image" Target="media/image2854.png"/><Relationship Id="rId2907" Type="http://schemas.openxmlformats.org/officeDocument/2006/relationships/image" Target="media/image2855.png"/><Relationship Id="rId2908" Type="http://schemas.openxmlformats.org/officeDocument/2006/relationships/image" Target="media/image2856.png"/><Relationship Id="rId2909" Type="http://schemas.openxmlformats.org/officeDocument/2006/relationships/image" Target="media/image2857.png"/><Relationship Id="rId2910" Type="http://schemas.openxmlformats.org/officeDocument/2006/relationships/image" Target="media/image2858.png"/><Relationship Id="rId2911" Type="http://schemas.openxmlformats.org/officeDocument/2006/relationships/image" Target="media/image2859.png"/><Relationship Id="rId2912" Type="http://schemas.openxmlformats.org/officeDocument/2006/relationships/image" Target="media/image2860.png"/><Relationship Id="rId2913" Type="http://schemas.openxmlformats.org/officeDocument/2006/relationships/image" Target="media/image2861.png"/><Relationship Id="rId2914" Type="http://schemas.openxmlformats.org/officeDocument/2006/relationships/image" Target="media/image2862.png"/><Relationship Id="rId2915" Type="http://schemas.openxmlformats.org/officeDocument/2006/relationships/image" Target="media/image2863.png"/><Relationship Id="rId2916" Type="http://schemas.openxmlformats.org/officeDocument/2006/relationships/image" Target="media/image2864.png"/><Relationship Id="rId2917" Type="http://schemas.openxmlformats.org/officeDocument/2006/relationships/image" Target="media/image2865.png"/><Relationship Id="rId2918" Type="http://schemas.openxmlformats.org/officeDocument/2006/relationships/image" Target="media/image2866.png"/><Relationship Id="rId2919" Type="http://schemas.openxmlformats.org/officeDocument/2006/relationships/image" Target="media/image2867.png"/><Relationship Id="rId2920" Type="http://schemas.openxmlformats.org/officeDocument/2006/relationships/image" Target="media/image2868.png"/><Relationship Id="rId2921" Type="http://schemas.openxmlformats.org/officeDocument/2006/relationships/image" Target="media/image2869.png"/><Relationship Id="rId2922" Type="http://schemas.openxmlformats.org/officeDocument/2006/relationships/image" Target="media/image2870.png"/><Relationship Id="rId2923" Type="http://schemas.openxmlformats.org/officeDocument/2006/relationships/image" Target="media/image2871.png"/><Relationship Id="rId2924" Type="http://schemas.openxmlformats.org/officeDocument/2006/relationships/image" Target="media/image2872.png"/><Relationship Id="rId2925" Type="http://schemas.openxmlformats.org/officeDocument/2006/relationships/image" Target="media/image2873.png"/><Relationship Id="rId2926" Type="http://schemas.openxmlformats.org/officeDocument/2006/relationships/image" Target="media/image2874.png"/><Relationship Id="rId2927" Type="http://schemas.openxmlformats.org/officeDocument/2006/relationships/image" Target="media/image2875.png"/><Relationship Id="rId2928" Type="http://schemas.openxmlformats.org/officeDocument/2006/relationships/image" Target="media/image2876.png"/><Relationship Id="rId2929" Type="http://schemas.openxmlformats.org/officeDocument/2006/relationships/image" Target="media/image2877.png"/><Relationship Id="rId2930" Type="http://schemas.openxmlformats.org/officeDocument/2006/relationships/image" Target="media/image2878.png"/><Relationship Id="rId2931" Type="http://schemas.openxmlformats.org/officeDocument/2006/relationships/image" Target="media/image2879.png"/><Relationship Id="rId2932" Type="http://schemas.openxmlformats.org/officeDocument/2006/relationships/image" Target="media/image2880.png"/><Relationship Id="rId2933" Type="http://schemas.openxmlformats.org/officeDocument/2006/relationships/image" Target="media/image2881.png"/><Relationship Id="rId2934" Type="http://schemas.openxmlformats.org/officeDocument/2006/relationships/image" Target="media/image2882.png"/><Relationship Id="rId2935" Type="http://schemas.openxmlformats.org/officeDocument/2006/relationships/image" Target="media/image2883.png"/><Relationship Id="rId2936" Type="http://schemas.openxmlformats.org/officeDocument/2006/relationships/image" Target="media/image2884.png"/><Relationship Id="rId2937" Type="http://schemas.openxmlformats.org/officeDocument/2006/relationships/image" Target="media/image2885.png"/><Relationship Id="rId2938" Type="http://schemas.openxmlformats.org/officeDocument/2006/relationships/image" Target="media/image2886.png"/><Relationship Id="rId2939" Type="http://schemas.openxmlformats.org/officeDocument/2006/relationships/image" Target="media/image2887.png"/><Relationship Id="rId2940" Type="http://schemas.openxmlformats.org/officeDocument/2006/relationships/image" Target="media/image2888.png"/><Relationship Id="rId2941" Type="http://schemas.openxmlformats.org/officeDocument/2006/relationships/image" Target="media/image2889.png"/><Relationship Id="rId2942" Type="http://schemas.openxmlformats.org/officeDocument/2006/relationships/image" Target="media/image2890.png"/><Relationship Id="rId2943" Type="http://schemas.openxmlformats.org/officeDocument/2006/relationships/image" Target="media/image2891.png"/><Relationship Id="rId2944" Type="http://schemas.openxmlformats.org/officeDocument/2006/relationships/image" Target="media/image2892.png"/><Relationship Id="rId2945" Type="http://schemas.openxmlformats.org/officeDocument/2006/relationships/image" Target="media/image2893.png"/><Relationship Id="rId2946" Type="http://schemas.openxmlformats.org/officeDocument/2006/relationships/image" Target="media/image2894.png"/><Relationship Id="rId2947" Type="http://schemas.openxmlformats.org/officeDocument/2006/relationships/image" Target="media/image2895.png"/><Relationship Id="rId2948" Type="http://schemas.openxmlformats.org/officeDocument/2006/relationships/image" Target="media/image2896.png"/><Relationship Id="rId2949" Type="http://schemas.openxmlformats.org/officeDocument/2006/relationships/image" Target="media/image2897.png"/><Relationship Id="rId2950" Type="http://schemas.openxmlformats.org/officeDocument/2006/relationships/image" Target="media/image2898.png"/><Relationship Id="rId2951" Type="http://schemas.openxmlformats.org/officeDocument/2006/relationships/image" Target="media/image2899.png"/><Relationship Id="rId2952" Type="http://schemas.openxmlformats.org/officeDocument/2006/relationships/image" Target="media/image2900.png"/><Relationship Id="rId2953" Type="http://schemas.openxmlformats.org/officeDocument/2006/relationships/image" Target="media/image2901.png"/><Relationship Id="rId2954" Type="http://schemas.openxmlformats.org/officeDocument/2006/relationships/image" Target="media/image2902.png"/><Relationship Id="rId2955" Type="http://schemas.openxmlformats.org/officeDocument/2006/relationships/image" Target="media/image2903.png"/><Relationship Id="rId2956" Type="http://schemas.openxmlformats.org/officeDocument/2006/relationships/image" Target="media/image2904.png"/><Relationship Id="rId2957" Type="http://schemas.openxmlformats.org/officeDocument/2006/relationships/image" Target="media/image2905.png"/><Relationship Id="rId2958" Type="http://schemas.openxmlformats.org/officeDocument/2006/relationships/image" Target="media/image2906.png"/><Relationship Id="rId2959" Type="http://schemas.openxmlformats.org/officeDocument/2006/relationships/image" Target="media/image2907.png"/><Relationship Id="rId2960" Type="http://schemas.openxmlformats.org/officeDocument/2006/relationships/image" Target="media/image2908.png"/><Relationship Id="rId2961" Type="http://schemas.openxmlformats.org/officeDocument/2006/relationships/image" Target="media/image2909.png"/><Relationship Id="rId2962" Type="http://schemas.openxmlformats.org/officeDocument/2006/relationships/image" Target="media/image2910.png"/><Relationship Id="rId2963" Type="http://schemas.openxmlformats.org/officeDocument/2006/relationships/image" Target="media/image2911.png"/><Relationship Id="rId2964" Type="http://schemas.openxmlformats.org/officeDocument/2006/relationships/image" Target="media/image2912.png"/><Relationship Id="rId2965" Type="http://schemas.openxmlformats.org/officeDocument/2006/relationships/image" Target="media/image2913.png"/><Relationship Id="rId2966" Type="http://schemas.openxmlformats.org/officeDocument/2006/relationships/image" Target="media/image2914.png"/><Relationship Id="rId2967" Type="http://schemas.openxmlformats.org/officeDocument/2006/relationships/image" Target="media/image2915.png"/><Relationship Id="rId2968" Type="http://schemas.openxmlformats.org/officeDocument/2006/relationships/image" Target="media/image2916.png"/><Relationship Id="rId2969" Type="http://schemas.openxmlformats.org/officeDocument/2006/relationships/image" Target="media/image2917.png"/><Relationship Id="rId2970" Type="http://schemas.openxmlformats.org/officeDocument/2006/relationships/image" Target="media/image2918.png"/><Relationship Id="rId2971" Type="http://schemas.openxmlformats.org/officeDocument/2006/relationships/image" Target="media/image2919.png"/><Relationship Id="rId2972" Type="http://schemas.openxmlformats.org/officeDocument/2006/relationships/image" Target="media/image2920.png"/><Relationship Id="rId2973" Type="http://schemas.openxmlformats.org/officeDocument/2006/relationships/image" Target="media/image2921.png"/><Relationship Id="rId2974" Type="http://schemas.openxmlformats.org/officeDocument/2006/relationships/image" Target="media/image2922.png"/><Relationship Id="rId2975" Type="http://schemas.openxmlformats.org/officeDocument/2006/relationships/image" Target="media/image2923.png"/><Relationship Id="rId2976" Type="http://schemas.openxmlformats.org/officeDocument/2006/relationships/image" Target="media/image2924.png"/><Relationship Id="rId2977" Type="http://schemas.openxmlformats.org/officeDocument/2006/relationships/image" Target="media/image2925.png"/><Relationship Id="rId2978" Type="http://schemas.openxmlformats.org/officeDocument/2006/relationships/image" Target="media/image2926.png"/><Relationship Id="rId2979" Type="http://schemas.openxmlformats.org/officeDocument/2006/relationships/image" Target="media/image2927.png"/><Relationship Id="rId2980" Type="http://schemas.openxmlformats.org/officeDocument/2006/relationships/image" Target="media/image2928.png"/><Relationship Id="rId2981" Type="http://schemas.openxmlformats.org/officeDocument/2006/relationships/image" Target="media/image2929.png"/><Relationship Id="rId2982" Type="http://schemas.openxmlformats.org/officeDocument/2006/relationships/image" Target="media/image2930.png"/><Relationship Id="rId2983" Type="http://schemas.openxmlformats.org/officeDocument/2006/relationships/image" Target="media/image2931.png"/><Relationship Id="rId2984" Type="http://schemas.openxmlformats.org/officeDocument/2006/relationships/image" Target="media/image2932.png"/><Relationship Id="rId2985" Type="http://schemas.openxmlformats.org/officeDocument/2006/relationships/image" Target="media/image2933.png"/><Relationship Id="rId2986" Type="http://schemas.openxmlformats.org/officeDocument/2006/relationships/image" Target="media/image2934.png"/><Relationship Id="rId2987" Type="http://schemas.openxmlformats.org/officeDocument/2006/relationships/image" Target="media/image2935.png"/><Relationship Id="rId2988" Type="http://schemas.openxmlformats.org/officeDocument/2006/relationships/image" Target="media/image2936.png"/><Relationship Id="rId2989" Type="http://schemas.openxmlformats.org/officeDocument/2006/relationships/image" Target="media/image2937.png"/><Relationship Id="rId2990" Type="http://schemas.openxmlformats.org/officeDocument/2006/relationships/image" Target="media/image2938.png"/><Relationship Id="rId2991" Type="http://schemas.openxmlformats.org/officeDocument/2006/relationships/image" Target="media/image2939.png"/><Relationship Id="rId2992" Type="http://schemas.openxmlformats.org/officeDocument/2006/relationships/image" Target="media/image2940.png"/><Relationship Id="rId2993" Type="http://schemas.openxmlformats.org/officeDocument/2006/relationships/image" Target="media/image2941.png"/><Relationship Id="rId2994" Type="http://schemas.openxmlformats.org/officeDocument/2006/relationships/image" Target="media/image2942.png"/><Relationship Id="rId2995" Type="http://schemas.openxmlformats.org/officeDocument/2006/relationships/image" Target="media/image2943.png"/><Relationship Id="rId2996" Type="http://schemas.openxmlformats.org/officeDocument/2006/relationships/image" Target="media/image2944.png"/><Relationship Id="rId2997" Type="http://schemas.openxmlformats.org/officeDocument/2006/relationships/image" Target="media/image2945.png"/><Relationship Id="rId2998" Type="http://schemas.openxmlformats.org/officeDocument/2006/relationships/image" Target="media/image2946.png"/><Relationship Id="rId2999" Type="http://schemas.openxmlformats.org/officeDocument/2006/relationships/image" Target="media/image2947.png"/><Relationship Id="rId3000" Type="http://schemas.openxmlformats.org/officeDocument/2006/relationships/image" Target="media/image2948.png"/><Relationship Id="rId3001" Type="http://schemas.openxmlformats.org/officeDocument/2006/relationships/image" Target="media/image2949.png"/><Relationship Id="rId3002" Type="http://schemas.openxmlformats.org/officeDocument/2006/relationships/image" Target="media/image2950.png"/><Relationship Id="rId3003" Type="http://schemas.openxmlformats.org/officeDocument/2006/relationships/image" Target="media/image2951.png"/><Relationship Id="rId3004" Type="http://schemas.openxmlformats.org/officeDocument/2006/relationships/image" Target="media/image2952.png"/><Relationship Id="rId3005" Type="http://schemas.openxmlformats.org/officeDocument/2006/relationships/image" Target="media/image2953.png"/><Relationship Id="rId3006" Type="http://schemas.openxmlformats.org/officeDocument/2006/relationships/image" Target="media/image2954.png"/><Relationship Id="rId3007" Type="http://schemas.openxmlformats.org/officeDocument/2006/relationships/image" Target="media/image2955.png"/><Relationship Id="rId3008" Type="http://schemas.openxmlformats.org/officeDocument/2006/relationships/image" Target="media/image2956.png"/><Relationship Id="rId3009" Type="http://schemas.openxmlformats.org/officeDocument/2006/relationships/image" Target="media/image2957.png"/><Relationship Id="rId3010" Type="http://schemas.openxmlformats.org/officeDocument/2006/relationships/image" Target="media/image2958.png"/><Relationship Id="rId3011" Type="http://schemas.openxmlformats.org/officeDocument/2006/relationships/image" Target="media/image2959.png"/><Relationship Id="rId3012" Type="http://schemas.openxmlformats.org/officeDocument/2006/relationships/image" Target="media/image2960.png"/><Relationship Id="rId3013" Type="http://schemas.openxmlformats.org/officeDocument/2006/relationships/image" Target="media/image2961.png"/><Relationship Id="rId3014" Type="http://schemas.openxmlformats.org/officeDocument/2006/relationships/image" Target="media/image2962.png"/><Relationship Id="rId3015" Type="http://schemas.openxmlformats.org/officeDocument/2006/relationships/image" Target="media/image2963.png"/><Relationship Id="rId3016" Type="http://schemas.openxmlformats.org/officeDocument/2006/relationships/image" Target="media/image2964.png"/><Relationship Id="rId3017" Type="http://schemas.openxmlformats.org/officeDocument/2006/relationships/image" Target="media/image2965.png"/><Relationship Id="rId3018" Type="http://schemas.openxmlformats.org/officeDocument/2006/relationships/image" Target="media/image2966.png"/><Relationship Id="rId3019" Type="http://schemas.openxmlformats.org/officeDocument/2006/relationships/image" Target="media/image2967.png"/><Relationship Id="rId3020" Type="http://schemas.openxmlformats.org/officeDocument/2006/relationships/image" Target="media/image2968.png"/><Relationship Id="rId3021" Type="http://schemas.openxmlformats.org/officeDocument/2006/relationships/image" Target="media/image2969.png"/><Relationship Id="rId3022" Type="http://schemas.openxmlformats.org/officeDocument/2006/relationships/image" Target="media/image2970.png"/><Relationship Id="rId3023" Type="http://schemas.openxmlformats.org/officeDocument/2006/relationships/image" Target="media/image2971.png"/><Relationship Id="rId3024" Type="http://schemas.openxmlformats.org/officeDocument/2006/relationships/image" Target="media/image2972.png"/><Relationship Id="rId3025" Type="http://schemas.openxmlformats.org/officeDocument/2006/relationships/image" Target="media/image2973.png"/><Relationship Id="rId3026" Type="http://schemas.openxmlformats.org/officeDocument/2006/relationships/image" Target="media/image2974.png"/><Relationship Id="rId3027" Type="http://schemas.openxmlformats.org/officeDocument/2006/relationships/image" Target="media/image2975.png"/><Relationship Id="rId3028" Type="http://schemas.openxmlformats.org/officeDocument/2006/relationships/image" Target="media/image2976.png"/><Relationship Id="rId3029" Type="http://schemas.openxmlformats.org/officeDocument/2006/relationships/image" Target="media/image2977.png"/><Relationship Id="rId3030" Type="http://schemas.openxmlformats.org/officeDocument/2006/relationships/image" Target="media/image2978.png"/><Relationship Id="rId3031" Type="http://schemas.openxmlformats.org/officeDocument/2006/relationships/image" Target="media/image2979.png"/><Relationship Id="rId3032" Type="http://schemas.openxmlformats.org/officeDocument/2006/relationships/image" Target="media/image2980.png"/><Relationship Id="rId3033" Type="http://schemas.openxmlformats.org/officeDocument/2006/relationships/image" Target="media/image2981.png"/><Relationship Id="rId3034" Type="http://schemas.openxmlformats.org/officeDocument/2006/relationships/image" Target="media/image2982.png"/><Relationship Id="rId3035" Type="http://schemas.openxmlformats.org/officeDocument/2006/relationships/image" Target="media/image2983.png"/><Relationship Id="rId3036" Type="http://schemas.openxmlformats.org/officeDocument/2006/relationships/image" Target="media/image2984.png"/><Relationship Id="rId3037" Type="http://schemas.openxmlformats.org/officeDocument/2006/relationships/image" Target="media/image2985.png"/><Relationship Id="rId3038" Type="http://schemas.openxmlformats.org/officeDocument/2006/relationships/image" Target="media/image2986.png"/><Relationship Id="rId3039" Type="http://schemas.openxmlformats.org/officeDocument/2006/relationships/image" Target="media/image2987.png"/><Relationship Id="rId3040" Type="http://schemas.openxmlformats.org/officeDocument/2006/relationships/image" Target="media/image2988.png"/><Relationship Id="rId3041" Type="http://schemas.openxmlformats.org/officeDocument/2006/relationships/image" Target="media/image2989.png"/><Relationship Id="rId3042" Type="http://schemas.openxmlformats.org/officeDocument/2006/relationships/image" Target="media/image2990.png"/><Relationship Id="rId3043" Type="http://schemas.openxmlformats.org/officeDocument/2006/relationships/image" Target="media/image2991.png"/><Relationship Id="rId3044" Type="http://schemas.openxmlformats.org/officeDocument/2006/relationships/image" Target="media/image2992.png"/><Relationship Id="rId3045" Type="http://schemas.openxmlformats.org/officeDocument/2006/relationships/image" Target="media/image2993.png"/><Relationship Id="rId3046" Type="http://schemas.openxmlformats.org/officeDocument/2006/relationships/image" Target="media/image2994.png"/><Relationship Id="rId3047" Type="http://schemas.openxmlformats.org/officeDocument/2006/relationships/image" Target="media/image2995.png"/><Relationship Id="rId3048" Type="http://schemas.openxmlformats.org/officeDocument/2006/relationships/image" Target="media/image2996.png"/><Relationship Id="rId3049" Type="http://schemas.openxmlformats.org/officeDocument/2006/relationships/image" Target="media/image2997.png"/><Relationship Id="rId3050" Type="http://schemas.openxmlformats.org/officeDocument/2006/relationships/image" Target="media/image2998.png"/><Relationship Id="rId3051" Type="http://schemas.openxmlformats.org/officeDocument/2006/relationships/image" Target="media/image2999.png"/><Relationship Id="rId3052" Type="http://schemas.openxmlformats.org/officeDocument/2006/relationships/image" Target="media/image3000.png"/><Relationship Id="rId3053" Type="http://schemas.openxmlformats.org/officeDocument/2006/relationships/image" Target="media/image3001.png"/><Relationship Id="rId3054" Type="http://schemas.openxmlformats.org/officeDocument/2006/relationships/image" Target="media/image3002.png"/><Relationship Id="rId3055" Type="http://schemas.openxmlformats.org/officeDocument/2006/relationships/image" Target="media/image3003.png"/><Relationship Id="rId3056" Type="http://schemas.openxmlformats.org/officeDocument/2006/relationships/image" Target="media/image3004.png"/><Relationship Id="rId3057" Type="http://schemas.openxmlformats.org/officeDocument/2006/relationships/image" Target="media/image3005.png"/><Relationship Id="rId3058" Type="http://schemas.openxmlformats.org/officeDocument/2006/relationships/image" Target="media/image3006.png"/><Relationship Id="rId3059" Type="http://schemas.openxmlformats.org/officeDocument/2006/relationships/image" Target="media/image3007.png"/><Relationship Id="rId3060" Type="http://schemas.openxmlformats.org/officeDocument/2006/relationships/image" Target="media/image3008.png"/><Relationship Id="rId3061" Type="http://schemas.openxmlformats.org/officeDocument/2006/relationships/image" Target="media/image3009.png"/><Relationship Id="rId3062" Type="http://schemas.openxmlformats.org/officeDocument/2006/relationships/image" Target="media/image3010.png"/><Relationship Id="rId3063" Type="http://schemas.openxmlformats.org/officeDocument/2006/relationships/image" Target="media/image3011.png"/><Relationship Id="rId3064" Type="http://schemas.openxmlformats.org/officeDocument/2006/relationships/image" Target="media/image3012.png"/><Relationship Id="rId3065" Type="http://schemas.openxmlformats.org/officeDocument/2006/relationships/image" Target="media/image3013.png"/><Relationship Id="rId3066" Type="http://schemas.openxmlformats.org/officeDocument/2006/relationships/image" Target="media/image3014.png"/><Relationship Id="rId3067" Type="http://schemas.openxmlformats.org/officeDocument/2006/relationships/image" Target="media/image3015.png"/><Relationship Id="rId3068" Type="http://schemas.openxmlformats.org/officeDocument/2006/relationships/image" Target="media/image3016.png"/><Relationship Id="rId3069" Type="http://schemas.openxmlformats.org/officeDocument/2006/relationships/image" Target="media/image3017.png"/><Relationship Id="rId3070" Type="http://schemas.openxmlformats.org/officeDocument/2006/relationships/image" Target="media/image3018.png"/><Relationship Id="rId3071" Type="http://schemas.openxmlformats.org/officeDocument/2006/relationships/image" Target="media/image3019.png"/><Relationship Id="rId3072" Type="http://schemas.openxmlformats.org/officeDocument/2006/relationships/image" Target="media/image3020.png"/><Relationship Id="rId3073" Type="http://schemas.openxmlformats.org/officeDocument/2006/relationships/image" Target="media/image3021.png"/><Relationship Id="rId3074" Type="http://schemas.openxmlformats.org/officeDocument/2006/relationships/image" Target="media/image3022.png"/><Relationship Id="rId3075" Type="http://schemas.openxmlformats.org/officeDocument/2006/relationships/image" Target="media/image3023.png"/><Relationship Id="rId3076" Type="http://schemas.openxmlformats.org/officeDocument/2006/relationships/image" Target="media/image3024.png"/><Relationship Id="rId3077" Type="http://schemas.openxmlformats.org/officeDocument/2006/relationships/image" Target="media/image3025.png"/><Relationship Id="rId3078" Type="http://schemas.openxmlformats.org/officeDocument/2006/relationships/image" Target="media/image3026.png"/><Relationship Id="rId3079" Type="http://schemas.openxmlformats.org/officeDocument/2006/relationships/image" Target="media/image3027.png"/><Relationship Id="rId3080" Type="http://schemas.openxmlformats.org/officeDocument/2006/relationships/image" Target="media/image3028.png"/><Relationship Id="rId3081" Type="http://schemas.openxmlformats.org/officeDocument/2006/relationships/image" Target="media/image3029.png"/><Relationship Id="rId3082" Type="http://schemas.openxmlformats.org/officeDocument/2006/relationships/image" Target="media/image3030.png"/><Relationship Id="rId3083" Type="http://schemas.openxmlformats.org/officeDocument/2006/relationships/image" Target="media/image3031.png"/><Relationship Id="rId3084" Type="http://schemas.openxmlformats.org/officeDocument/2006/relationships/image" Target="media/image3032.png"/><Relationship Id="rId3085" Type="http://schemas.openxmlformats.org/officeDocument/2006/relationships/image" Target="media/image3033.png"/><Relationship Id="rId3086" Type="http://schemas.openxmlformats.org/officeDocument/2006/relationships/image" Target="media/image3034.png"/><Relationship Id="rId3087" Type="http://schemas.openxmlformats.org/officeDocument/2006/relationships/image" Target="media/image3035.png"/><Relationship Id="rId3088" Type="http://schemas.openxmlformats.org/officeDocument/2006/relationships/image" Target="media/image3036.png"/><Relationship Id="rId3089" Type="http://schemas.openxmlformats.org/officeDocument/2006/relationships/image" Target="media/image3037.png"/><Relationship Id="rId3090" Type="http://schemas.openxmlformats.org/officeDocument/2006/relationships/image" Target="media/image3038.png"/><Relationship Id="rId3091" Type="http://schemas.openxmlformats.org/officeDocument/2006/relationships/image" Target="media/image3039.png"/><Relationship Id="rId3092" Type="http://schemas.openxmlformats.org/officeDocument/2006/relationships/image" Target="media/image3040.png"/><Relationship Id="rId3093" Type="http://schemas.openxmlformats.org/officeDocument/2006/relationships/image" Target="media/image3041.png"/><Relationship Id="rId3094" Type="http://schemas.openxmlformats.org/officeDocument/2006/relationships/image" Target="media/image3042.png"/><Relationship Id="rId3095" Type="http://schemas.openxmlformats.org/officeDocument/2006/relationships/image" Target="media/image3043.png"/><Relationship Id="rId3096" Type="http://schemas.openxmlformats.org/officeDocument/2006/relationships/image" Target="media/image3044.png"/><Relationship Id="rId3097" Type="http://schemas.openxmlformats.org/officeDocument/2006/relationships/image" Target="media/image3045.png"/><Relationship Id="rId3098" Type="http://schemas.openxmlformats.org/officeDocument/2006/relationships/image" Target="media/image3046.png"/><Relationship Id="rId3099" Type="http://schemas.openxmlformats.org/officeDocument/2006/relationships/image" Target="media/image3047.png"/><Relationship Id="rId3100" Type="http://schemas.openxmlformats.org/officeDocument/2006/relationships/image" Target="media/image3048.png"/><Relationship Id="rId3101" Type="http://schemas.openxmlformats.org/officeDocument/2006/relationships/image" Target="media/image3049.png"/><Relationship Id="rId3102" Type="http://schemas.openxmlformats.org/officeDocument/2006/relationships/image" Target="media/image3050.png"/><Relationship Id="rId3103" Type="http://schemas.openxmlformats.org/officeDocument/2006/relationships/image" Target="media/image3051.png"/><Relationship Id="rId3104" Type="http://schemas.openxmlformats.org/officeDocument/2006/relationships/image" Target="media/image3052.png"/><Relationship Id="rId3105" Type="http://schemas.openxmlformats.org/officeDocument/2006/relationships/image" Target="media/image3053.png"/><Relationship Id="rId3106" Type="http://schemas.openxmlformats.org/officeDocument/2006/relationships/image" Target="media/image3054.png"/><Relationship Id="rId3107" Type="http://schemas.openxmlformats.org/officeDocument/2006/relationships/image" Target="media/image3055.png"/><Relationship Id="rId3108" Type="http://schemas.openxmlformats.org/officeDocument/2006/relationships/image" Target="media/image3056.png"/><Relationship Id="rId3109" Type="http://schemas.openxmlformats.org/officeDocument/2006/relationships/image" Target="media/image3057.png"/><Relationship Id="rId3110" Type="http://schemas.openxmlformats.org/officeDocument/2006/relationships/image" Target="media/image3058.png"/><Relationship Id="rId3111" Type="http://schemas.openxmlformats.org/officeDocument/2006/relationships/image" Target="media/image3059.png"/><Relationship Id="rId3112" Type="http://schemas.openxmlformats.org/officeDocument/2006/relationships/image" Target="media/image3060.png"/><Relationship Id="rId3113" Type="http://schemas.openxmlformats.org/officeDocument/2006/relationships/image" Target="media/image3061.png"/><Relationship Id="rId3114" Type="http://schemas.openxmlformats.org/officeDocument/2006/relationships/image" Target="media/image3062.png"/><Relationship Id="rId3115" Type="http://schemas.openxmlformats.org/officeDocument/2006/relationships/image" Target="media/image3063.png"/><Relationship Id="rId3116" Type="http://schemas.openxmlformats.org/officeDocument/2006/relationships/image" Target="media/image3064.png"/><Relationship Id="rId3117" Type="http://schemas.openxmlformats.org/officeDocument/2006/relationships/image" Target="media/image3065.png"/><Relationship Id="rId3118" Type="http://schemas.openxmlformats.org/officeDocument/2006/relationships/image" Target="media/image3066.png"/><Relationship Id="rId3119" Type="http://schemas.openxmlformats.org/officeDocument/2006/relationships/image" Target="media/image3067.png"/><Relationship Id="rId3120" Type="http://schemas.openxmlformats.org/officeDocument/2006/relationships/image" Target="media/image3068.png"/><Relationship Id="rId3121" Type="http://schemas.openxmlformats.org/officeDocument/2006/relationships/image" Target="media/image3069.png"/><Relationship Id="rId3122" Type="http://schemas.openxmlformats.org/officeDocument/2006/relationships/image" Target="media/image3070.png"/><Relationship Id="rId3123" Type="http://schemas.openxmlformats.org/officeDocument/2006/relationships/image" Target="media/image3071.png"/><Relationship Id="rId3124" Type="http://schemas.openxmlformats.org/officeDocument/2006/relationships/image" Target="media/image3072.png"/><Relationship Id="rId3125" Type="http://schemas.openxmlformats.org/officeDocument/2006/relationships/image" Target="media/image3073.png"/><Relationship Id="rId3126" Type="http://schemas.openxmlformats.org/officeDocument/2006/relationships/image" Target="media/image3074.png"/><Relationship Id="rId3127" Type="http://schemas.openxmlformats.org/officeDocument/2006/relationships/image" Target="media/image3075.png"/><Relationship Id="rId3128" Type="http://schemas.openxmlformats.org/officeDocument/2006/relationships/image" Target="media/image3076.png"/><Relationship Id="rId3129" Type="http://schemas.openxmlformats.org/officeDocument/2006/relationships/image" Target="media/image3077.png"/><Relationship Id="rId3130" Type="http://schemas.openxmlformats.org/officeDocument/2006/relationships/image" Target="media/image3078.png"/><Relationship Id="rId3131" Type="http://schemas.openxmlformats.org/officeDocument/2006/relationships/image" Target="media/image3079.png"/><Relationship Id="rId3132" Type="http://schemas.openxmlformats.org/officeDocument/2006/relationships/image" Target="media/image3080.png"/><Relationship Id="rId3133" Type="http://schemas.openxmlformats.org/officeDocument/2006/relationships/image" Target="media/image3081.png"/><Relationship Id="rId3134" Type="http://schemas.openxmlformats.org/officeDocument/2006/relationships/image" Target="media/image3082.png"/><Relationship Id="rId3135" Type="http://schemas.openxmlformats.org/officeDocument/2006/relationships/image" Target="media/image3083.png"/><Relationship Id="rId3136" Type="http://schemas.openxmlformats.org/officeDocument/2006/relationships/image" Target="media/image3084.png"/><Relationship Id="rId3137" Type="http://schemas.openxmlformats.org/officeDocument/2006/relationships/image" Target="media/image3085.png"/><Relationship Id="rId3138" Type="http://schemas.openxmlformats.org/officeDocument/2006/relationships/image" Target="media/image3086.png"/><Relationship Id="rId3139" Type="http://schemas.openxmlformats.org/officeDocument/2006/relationships/image" Target="media/image3087.png"/><Relationship Id="rId3140" Type="http://schemas.openxmlformats.org/officeDocument/2006/relationships/image" Target="media/image3088.png"/><Relationship Id="rId3141" Type="http://schemas.openxmlformats.org/officeDocument/2006/relationships/image" Target="media/image3089.png"/><Relationship Id="rId3142" Type="http://schemas.openxmlformats.org/officeDocument/2006/relationships/image" Target="media/image3090.png"/><Relationship Id="rId3143" Type="http://schemas.openxmlformats.org/officeDocument/2006/relationships/image" Target="media/image3091.png"/><Relationship Id="rId3144" Type="http://schemas.openxmlformats.org/officeDocument/2006/relationships/image" Target="media/image3092.png"/><Relationship Id="rId3145" Type="http://schemas.openxmlformats.org/officeDocument/2006/relationships/image" Target="media/image3093.png"/><Relationship Id="rId3146" Type="http://schemas.openxmlformats.org/officeDocument/2006/relationships/image" Target="media/image3094.png"/><Relationship Id="rId3147" Type="http://schemas.openxmlformats.org/officeDocument/2006/relationships/image" Target="media/image3095.png"/><Relationship Id="rId3148" Type="http://schemas.openxmlformats.org/officeDocument/2006/relationships/image" Target="media/image3096.png"/><Relationship Id="rId3149" Type="http://schemas.openxmlformats.org/officeDocument/2006/relationships/image" Target="media/image3097.png"/><Relationship Id="rId3150" Type="http://schemas.openxmlformats.org/officeDocument/2006/relationships/image" Target="media/image3098.png"/><Relationship Id="rId3151" Type="http://schemas.openxmlformats.org/officeDocument/2006/relationships/image" Target="media/image3099.png"/><Relationship Id="rId3152" Type="http://schemas.openxmlformats.org/officeDocument/2006/relationships/image" Target="media/image3100.png"/><Relationship Id="rId3153" Type="http://schemas.openxmlformats.org/officeDocument/2006/relationships/image" Target="media/image3101.png"/><Relationship Id="rId3154" Type="http://schemas.openxmlformats.org/officeDocument/2006/relationships/image" Target="media/image3102.png"/><Relationship Id="rId3155" Type="http://schemas.openxmlformats.org/officeDocument/2006/relationships/image" Target="media/image3103.png"/><Relationship Id="rId3156" Type="http://schemas.openxmlformats.org/officeDocument/2006/relationships/image" Target="media/image3104.png"/><Relationship Id="rId3157" Type="http://schemas.openxmlformats.org/officeDocument/2006/relationships/image" Target="media/image3105.png"/><Relationship Id="rId3158" Type="http://schemas.openxmlformats.org/officeDocument/2006/relationships/image" Target="media/image3106.png"/><Relationship Id="rId3159" Type="http://schemas.openxmlformats.org/officeDocument/2006/relationships/image" Target="media/image3107.png"/><Relationship Id="rId3160" Type="http://schemas.openxmlformats.org/officeDocument/2006/relationships/image" Target="media/image3108.png"/><Relationship Id="rId3161" Type="http://schemas.openxmlformats.org/officeDocument/2006/relationships/image" Target="media/image3109.png"/><Relationship Id="rId3162" Type="http://schemas.openxmlformats.org/officeDocument/2006/relationships/image" Target="media/image3110.png"/><Relationship Id="rId3163" Type="http://schemas.openxmlformats.org/officeDocument/2006/relationships/image" Target="media/image3111.png"/><Relationship Id="rId3164" Type="http://schemas.openxmlformats.org/officeDocument/2006/relationships/image" Target="media/image3112.png"/><Relationship Id="rId3165" Type="http://schemas.openxmlformats.org/officeDocument/2006/relationships/image" Target="media/image3113.png"/><Relationship Id="rId3166" Type="http://schemas.openxmlformats.org/officeDocument/2006/relationships/image" Target="media/image3114.png"/><Relationship Id="rId3167" Type="http://schemas.openxmlformats.org/officeDocument/2006/relationships/image" Target="media/image3115.png"/><Relationship Id="rId3168" Type="http://schemas.openxmlformats.org/officeDocument/2006/relationships/image" Target="media/image3116.png"/><Relationship Id="rId3169" Type="http://schemas.openxmlformats.org/officeDocument/2006/relationships/image" Target="media/image3117.png"/><Relationship Id="rId3170" Type="http://schemas.openxmlformats.org/officeDocument/2006/relationships/image" Target="media/image3118.png"/><Relationship Id="rId3171" Type="http://schemas.openxmlformats.org/officeDocument/2006/relationships/image" Target="media/image3119.png"/><Relationship Id="rId3172" Type="http://schemas.openxmlformats.org/officeDocument/2006/relationships/image" Target="media/image3120.png"/><Relationship Id="rId3173" Type="http://schemas.openxmlformats.org/officeDocument/2006/relationships/image" Target="media/image3121.png"/><Relationship Id="rId3174" Type="http://schemas.openxmlformats.org/officeDocument/2006/relationships/image" Target="media/image3122.png"/><Relationship Id="rId3175" Type="http://schemas.openxmlformats.org/officeDocument/2006/relationships/image" Target="media/image3123.png"/><Relationship Id="rId3176" Type="http://schemas.openxmlformats.org/officeDocument/2006/relationships/image" Target="media/image3124.png"/><Relationship Id="rId3177" Type="http://schemas.openxmlformats.org/officeDocument/2006/relationships/image" Target="media/image3125.png"/><Relationship Id="rId3178" Type="http://schemas.openxmlformats.org/officeDocument/2006/relationships/image" Target="media/image3126.png"/><Relationship Id="rId3179" Type="http://schemas.openxmlformats.org/officeDocument/2006/relationships/image" Target="media/image3127.png"/><Relationship Id="rId3180" Type="http://schemas.openxmlformats.org/officeDocument/2006/relationships/image" Target="media/image3128.png"/><Relationship Id="rId3181" Type="http://schemas.openxmlformats.org/officeDocument/2006/relationships/image" Target="media/image3129.png"/><Relationship Id="rId3182" Type="http://schemas.openxmlformats.org/officeDocument/2006/relationships/image" Target="media/image3130.png"/><Relationship Id="rId3183" Type="http://schemas.openxmlformats.org/officeDocument/2006/relationships/image" Target="media/image3131.png"/><Relationship Id="rId3184" Type="http://schemas.openxmlformats.org/officeDocument/2006/relationships/image" Target="media/image3132.png"/><Relationship Id="rId3185" Type="http://schemas.openxmlformats.org/officeDocument/2006/relationships/image" Target="media/image3133.png"/><Relationship Id="rId3186" Type="http://schemas.openxmlformats.org/officeDocument/2006/relationships/image" Target="media/image3134.png"/><Relationship Id="rId3187" Type="http://schemas.openxmlformats.org/officeDocument/2006/relationships/image" Target="media/image3135.png"/><Relationship Id="rId3188" Type="http://schemas.openxmlformats.org/officeDocument/2006/relationships/image" Target="media/image3136.png"/><Relationship Id="rId3189" Type="http://schemas.openxmlformats.org/officeDocument/2006/relationships/image" Target="media/image3137.png"/><Relationship Id="rId3190" Type="http://schemas.openxmlformats.org/officeDocument/2006/relationships/image" Target="media/image3138.png"/><Relationship Id="rId3191" Type="http://schemas.openxmlformats.org/officeDocument/2006/relationships/image" Target="media/image3139.png"/><Relationship Id="rId3192" Type="http://schemas.openxmlformats.org/officeDocument/2006/relationships/image" Target="media/image3140.png"/><Relationship Id="rId3193" Type="http://schemas.openxmlformats.org/officeDocument/2006/relationships/image" Target="media/image3141.png"/><Relationship Id="rId3194" Type="http://schemas.openxmlformats.org/officeDocument/2006/relationships/image" Target="media/image3142.png"/><Relationship Id="rId3195" Type="http://schemas.openxmlformats.org/officeDocument/2006/relationships/image" Target="media/image3143.png"/><Relationship Id="rId3196" Type="http://schemas.openxmlformats.org/officeDocument/2006/relationships/image" Target="media/image3144.png"/><Relationship Id="rId3197" Type="http://schemas.openxmlformats.org/officeDocument/2006/relationships/image" Target="media/image3145.png"/><Relationship Id="rId3198" Type="http://schemas.openxmlformats.org/officeDocument/2006/relationships/image" Target="media/image3146.png"/><Relationship Id="rId3199" Type="http://schemas.openxmlformats.org/officeDocument/2006/relationships/image" Target="media/image3147.png"/><Relationship Id="rId3200" Type="http://schemas.openxmlformats.org/officeDocument/2006/relationships/image" Target="media/image3148.png"/><Relationship Id="rId3201" Type="http://schemas.openxmlformats.org/officeDocument/2006/relationships/image" Target="media/image3149.png"/><Relationship Id="rId3202" Type="http://schemas.openxmlformats.org/officeDocument/2006/relationships/image" Target="media/image3150.png"/><Relationship Id="rId3203" Type="http://schemas.openxmlformats.org/officeDocument/2006/relationships/image" Target="media/image3151.png"/><Relationship Id="rId3204" Type="http://schemas.openxmlformats.org/officeDocument/2006/relationships/image" Target="media/image3152.png"/><Relationship Id="rId3205" Type="http://schemas.openxmlformats.org/officeDocument/2006/relationships/image" Target="media/image3153.png"/><Relationship Id="rId3206" Type="http://schemas.openxmlformats.org/officeDocument/2006/relationships/image" Target="media/image3154.png"/><Relationship Id="rId3207" Type="http://schemas.openxmlformats.org/officeDocument/2006/relationships/image" Target="media/image3155.png"/><Relationship Id="rId3208" Type="http://schemas.openxmlformats.org/officeDocument/2006/relationships/image" Target="media/image3156.png"/><Relationship Id="rId3209" Type="http://schemas.openxmlformats.org/officeDocument/2006/relationships/image" Target="media/image3157.png"/><Relationship Id="rId3210" Type="http://schemas.openxmlformats.org/officeDocument/2006/relationships/image" Target="media/image3158.png"/><Relationship Id="rId3211" Type="http://schemas.openxmlformats.org/officeDocument/2006/relationships/image" Target="media/image3159.png"/><Relationship Id="rId3212" Type="http://schemas.openxmlformats.org/officeDocument/2006/relationships/image" Target="media/image3160.png"/><Relationship Id="rId3213" Type="http://schemas.openxmlformats.org/officeDocument/2006/relationships/image" Target="media/image3161.png"/><Relationship Id="rId3214" Type="http://schemas.openxmlformats.org/officeDocument/2006/relationships/image" Target="media/image3162.png"/><Relationship Id="rId3215" Type="http://schemas.openxmlformats.org/officeDocument/2006/relationships/image" Target="media/image3163.png"/><Relationship Id="rId3216" Type="http://schemas.openxmlformats.org/officeDocument/2006/relationships/image" Target="media/image3164.png"/><Relationship Id="rId3217" Type="http://schemas.openxmlformats.org/officeDocument/2006/relationships/image" Target="media/image3165.png"/><Relationship Id="rId3218" Type="http://schemas.openxmlformats.org/officeDocument/2006/relationships/footer" Target="footer44.xml"/><Relationship Id="rId3219" Type="http://schemas.openxmlformats.org/officeDocument/2006/relationships/footer" Target="footer45.xml"/><Relationship Id="rId3220" Type="http://schemas.openxmlformats.org/officeDocument/2006/relationships/footer" Target="footer46.xml"/><Relationship Id="rId3221" Type="http://schemas.openxmlformats.org/officeDocument/2006/relationships/image" Target="media/image3166.jpeg"/><Relationship Id="rId3222" Type="http://schemas.openxmlformats.org/officeDocument/2006/relationships/footer" Target="footer47.xml"/><Relationship Id="rId3223" Type="http://schemas.openxmlformats.org/officeDocument/2006/relationships/footer" Target="footer48.xml"/><Relationship Id="rId3224" Type="http://schemas.openxmlformats.org/officeDocument/2006/relationships/image" Target="media/image3167.png"/><Relationship Id="rId3225" Type="http://schemas.openxmlformats.org/officeDocument/2006/relationships/image" Target="media/image3168.png"/><Relationship Id="rId3226" Type="http://schemas.openxmlformats.org/officeDocument/2006/relationships/footer" Target="footer49.xml"/><Relationship Id="rId3227" Type="http://schemas.openxmlformats.org/officeDocument/2006/relationships/image" Target="media/image3169.png"/><Relationship Id="rId3228" Type="http://schemas.openxmlformats.org/officeDocument/2006/relationships/footer" Target="footer50.xml"/><Relationship Id="rId3229" Type="http://schemas.openxmlformats.org/officeDocument/2006/relationships/image" Target="media/image3170.png"/><Relationship Id="rId3230" Type="http://schemas.openxmlformats.org/officeDocument/2006/relationships/image" Target="media/image3171.png"/><Relationship Id="rId3231" Type="http://schemas.openxmlformats.org/officeDocument/2006/relationships/image" Target="media/image3172.png"/><Relationship Id="rId3232" Type="http://schemas.openxmlformats.org/officeDocument/2006/relationships/image" Target="media/image3173.png"/><Relationship Id="rId3233" Type="http://schemas.openxmlformats.org/officeDocument/2006/relationships/image" Target="media/image3174.png"/><Relationship Id="rId3234" Type="http://schemas.openxmlformats.org/officeDocument/2006/relationships/image" Target="media/image3175.png"/><Relationship Id="rId3235" Type="http://schemas.openxmlformats.org/officeDocument/2006/relationships/image" Target="media/image3176.png"/><Relationship Id="rId3236" Type="http://schemas.openxmlformats.org/officeDocument/2006/relationships/image" Target="media/image3177.png"/><Relationship Id="rId3237" Type="http://schemas.openxmlformats.org/officeDocument/2006/relationships/image" Target="media/image3178.png"/><Relationship Id="rId3238" Type="http://schemas.openxmlformats.org/officeDocument/2006/relationships/image" Target="media/image3179.png"/><Relationship Id="rId3239" Type="http://schemas.openxmlformats.org/officeDocument/2006/relationships/image" Target="media/image3180.png"/><Relationship Id="rId3240" Type="http://schemas.openxmlformats.org/officeDocument/2006/relationships/image" Target="media/image3181.png"/><Relationship Id="rId3241" Type="http://schemas.openxmlformats.org/officeDocument/2006/relationships/image" Target="media/image3182.png"/><Relationship Id="rId3242" Type="http://schemas.openxmlformats.org/officeDocument/2006/relationships/image" Target="media/image3183.png"/><Relationship Id="rId3243" Type="http://schemas.openxmlformats.org/officeDocument/2006/relationships/image" Target="media/image3184.png"/><Relationship Id="rId3244" Type="http://schemas.openxmlformats.org/officeDocument/2006/relationships/image" Target="media/image3185.png"/><Relationship Id="rId3245" Type="http://schemas.openxmlformats.org/officeDocument/2006/relationships/image" Target="media/image3186.png"/><Relationship Id="rId3246" Type="http://schemas.openxmlformats.org/officeDocument/2006/relationships/image" Target="media/image3187.png"/><Relationship Id="rId3247" Type="http://schemas.openxmlformats.org/officeDocument/2006/relationships/image" Target="media/image3188.png"/><Relationship Id="rId3248" Type="http://schemas.openxmlformats.org/officeDocument/2006/relationships/image" Target="media/image3189.png"/><Relationship Id="rId3249" Type="http://schemas.openxmlformats.org/officeDocument/2006/relationships/image" Target="media/image3190.png"/><Relationship Id="rId3250" Type="http://schemas.openxmlformats.org/officeDocument/2006/relationships/image" Target="media/image3191.png"/><Relationship Id="rId3251" Type="http://schemas.openxmlformats.org/officeDocument/2006/relationships/image" Target="media/image3192.png"/><Relationship Id="rId3252" Type="http://schemas.openxmlformats.org/officeDocument/2006/relationships/image" Target="media/image3193.png"/><Relationship Id="rId3253" Type="http://schemas.openxmlformats.org/officeDocument/2006/relationships/image" Target="media/image3194.png"/><Relationship Id="rId3254" Type="http://schemas.openxmlformats.org/officeDocument/2006/relationships/image" Target="media/image3195.png"/><Relationship Id="rId3255" Type="http://schemas.openxmlformats.org/officeDocument/2006/relationships/image" Target="media/image3196.png"/><Relationship Id="rId3256" Type="http://schemas.openxmlformats.org/officeDocument/2006/relationships/image" Target="media/image3197.png"/><Relationship Id="rId3257" Type="http://schemas.openxmlformats.org/officeDocument/2006/relationships/image" Target="media/image3198.png"/><Relationship Id="rId3258" Type="http://schemas.openxmlformats.org/officeDocument/2006/relationships/image" Target="media/image3199.png"/><Relationship Id="rId3259" Type="http://schemas.openxmlformats.org/officeDocument/2006/relationships/image" Target="media/image3200.png"/><Relationship Id="rId3260" Type="http://schemas.openxmlformats.org/officeDocument/2006/relationships/image" Target="media/image3201.png"/><Relationship Id="rId3261" Type="http://schemas.openxmlformats.org/officeDocument/2006/relationships/image" Target="media/image3202.png"/><Relationship Id="rId3262" Type="http://schemas.openxmlformats.org/officeDocument/2006/relationships/image" Target="media/image3203.png"/><Relationship Id="rId3263" Type="http://schemas.openxmlformats.org/officeDocument/2006/relationships/image" Target="media/image3204.png"/><Relationship Id="rId3264" Type="http://schemas.openxmlformats.org/officeDocument/2006/relationships/image" Target="media/image3205.png"/><Relationship Id="rId3265" Type="http://schemas.openxmlformats.org/officeDocument/2006/relationships/image" Target="media/image3206.png"/><Relationship Id="rId3266" Type="http://schemas.openxmlformats.org/officeDocument/2006/relationships/image" Target="media/image3207.png"/><Relationship Id="rId3267" Type="http://schemas.openxmlformats.org/officeDocument/2006/relationships/image" Target="media/image3208.png"/><Relationship Id="rId3268" Type="http://schemas.openxmlformats.org/officeDocument/2006/relationships/image" Target="media/image3209.png"/><Relationship Id="rId3269" Type="http://schemas.openxmlformats.org/officeDocument/2006/relationships/image" Target="media/image3210.png"/><Relationship Id="rId3270" Type="http://schemas.openxmlformats.org/officeDocument/2006/relationships/image" Target="media/image3211.png"/><Relationship Id="rId3271" Type="http://schemas.openxmlformats.org/officeDocument/2006/relationships/image" Target="media/image3212.png"/><Relationship Id="rId3272" Type="http://schemas.openxmlformats.org/officeDocument/2006/relationships/image" Target="media/image3213.png"/><Relationship Id="rId3273" Type="http://schemas.openxmlformats.org/officeDocument/2006/relationships/image" Target="media/image3214.png"/><Relationship Id="rId3274" Type="http://schemas.openxmlformats.org/officeDocument/2006/relationships/image" Target="media/image3215.png"/><Relationship Id="rId3275" Type="http://schemas.openxmlformats.org/officeDocument/2006/relationships/image" Target="media/image3216.png"/><Relationship Id="rId3276" Type="http://schemas.openxmlformats.org/officeDocument/2006/relationships/image" Target="media/image3217.png"/><Relationship Id="rId3277" Type="http://schemas.openxmlformats.org/officeDocument/2006/relationships/image" Target="media/image3218.png"/><Relationship Id="rId3278" Type="http://schemas.openxmlformats.org/officeDocument/2006/relationships/image" Target="media/image3219.png"/><Relationship Id="rId3279" Type="http://schemas.openxmlformats.org/officeDocument/2006/relationships/image" Target="media/image3220.png"/><Relationship Id="rId3280" Type="http://schemas.openxmlformats.org/officeDocument/2006/relationships/image" Target="media/image3221.png"/><Relationship Id="rId3281" Type="http://schemas.openxmlformats.org/officeDocument/2006/relationships/image" Target="media/image3222.png"/><Relationship Id="rId3282" Type="http://schemas.openxmlformats.org/officeDocument/2006/relationships/image" Target="media/image3223.png"/><Relationship Id="rId3283" Type="http://schemas.openxmlformats.org/officeDocument/2006/relationships/image" Target="media/image3224.png"/><Relationship Id="rId3284" Type="http://schemas.openxmlformats.org/officeDocument/2006/relationships/image" Target="media/image3225.png"/><Relationship Id="rId3285" Type="http://schemas.openxmlformats.org/officeDocument/2006/relationships/image" Target="media/image3226.png"/><Relationship Id="rId3286" Type="http://schemas.openxmlformats.org/officeDocument/2006/relationships/image" Target="media/image3227.png"/><Relationship Id="rId3287" Type="http://schemas.openxmlformats.org/officeDocument/2006/relationships/image" Target="media/image3228.png"/><Relationship Id="rId3288" Type="http://schemas.openxmlformats.org/officeDocument/2006/relationships/image" Target="media/image3229.png"/><Relationship Id="rId3289" Type="http://schemas.openxmlformats.org/officeDocument/2006/relationships/image" Target="media/image3230.png"/><Relationship Id="rId3290" Type="http://schemas.openxmlformats.org/officeDocument/2006/relationships/image" Target="media/image3231.png"/><Relationship Id="rId3291" Type="http://schemas.openxmlformats.org/officeDocument/2006/relationships/image" Target="media/image3232.png"/><Relationship Id="rId3292" Type="http://schemas.openxmlformats.org/officeDocument/2006/relationships/image" Target="media/image3233.png"/><Relationship Id="rId3293" Type="http://schemas.openxmlformats.org/officeDocument/2006/relationships/image" Target="media/image3234.png"/><Relationship Id="rId3294" Type="http://schemas.openxmlformats.org/officeDocument/2006/relationships/image" Target="media/image3235.png"/><Relationship Id="rId3295" Type="http://schemas.openxmlformats.org/officeDocument/2006/relationships/image" Target="media/image3236.png"/><Relationship Id="rId3296" Type="http://schemas.openxmlformats.org/officeDocument/2006/relationships/image" Target="media/image3237.png"/><Relationship Id="rId3297" Type="http://schemas.openxmlformats.org/officeDocument/2006/relationships/image" Target="media/image3238.png"/><Relationship Id="rId3298" Type="http://schemas.openxmlformats.org/officeDocument/2006/relationships/image" Target="media/image3239.png"/><Relationship Id="rId3299" Type="http://schemas.openxmlformats.org/officeDocument/2006/relationships/image" Target="media/image3240.png"/><Relationship Id="rId3300" Type="http://schemas.openxmlformats.org/officeDocument/2006/relationships/image" Target="media/image3241.png"/><Relationship Id="rId3301" Type="http://schemas.openxmlformats.org/officeDocument/2006/relationships/image" Target="media/image3242.png"/><Relationship Id="rId3302" Type="http://schemas.openxmlformats.org/officeDocument/2006/relationships/image" Target="media/image3243.png"/><Relationship Id="rId3303" Type="http://schemas.openxmlformats.org/officeDocument/2006/relationships/image" Target="media/image3244.png"/><Relationship Id="rId3304" Type="http://schemas.openxmlformats.org/officeDocument/2006/relationships/image" Target="media/image3245.png"/><Relationship Id="rId3305" Type="http://schemas.openxmlformats.org/officeDocument/2006/relationships/image" Target="media/image3246.png"/><Relationship Id="rId3306" Type="http://schemas.openxmlformats.org/officeDocument/2006/relationships/image" Target="media/image3247.png"/><Relationship Id="rId3307" Type="http://schemas.openxmlformats.org/officeDocument/2006/relationships/image" Target="media/image3248.png"/><Relationship Id="rId3308" Type="http://schemas.openxmlformats.org/officeDocument/2006/relationships/image" Target="media/image3249.png"/><Relationship Id="rId3309" Type="http://schemas.openxmlformats.org/officeDocument/2006/relationships/image" Target="media/image3250.png"/><Relationship Id="rId3310" Type="http://schemas.openxmlformats.org/officeDocument/2006/relationships/image" Target="media/image3251.png"/><Relationship Id="rId3311" Type="http://schemas.openxmlformats.org/officeDocument/2006/relationships/image" Target="media/image3252.png"/><Relationship Id="rId3312" Type="http://schemas.openxmlformats.org/officeDocument/2006/relationships/image" Target="media/image3253.png"/><Relationship Id="rId3313" Type="http://schemas.openxmlformats.org/officeDocument/2006/relationships/image" Target="media/image3254.png"/><Relationship Id="rId3314" Type="http://schemas.openxmlformats.org/officeDocument/2006/relationships/image" Target="media/image3255.png"/><Relationship Id="rId3315" Type="http://schemas.openxmlformats.org/officeDocument/2006/relationships/image" Target="media/image3256.png"/><Relationship Id="rId3316" Type="http://schemas.openxmlformats.org/officeDocument/2006/relationships/image" Target="media/image3257.png"/><Relationship Id="rId3317" Type="http://schemas.openxmlformats.org/officeDocument/2006/relationships/image" Target="media/image3258.png"/><Relationship Id="rId3318" Type="http://schemas.openxmlformats.org/officeDocument/2006/relationships/image" Target="media/image3259.png"/><Relationship Id="rId3319" Type="http://schemas.openxmlformats.org/officeDocument/2006/relationships/footer" Target="footer51.xml"/><Relationship Id="rId3320" Type="http://schemas.openxmlformats.org/officeDocument/2006/relationships/footer" Target="footer52.xml"/><Relationship Id="rId3321" Type="http://schemas.openxmlformats.org/officeDocument/2006/relationships/image" Target="media/image3260.png"/><Relationship Id="rId3322" Type="http://schemas.openxmlformats.org/officeDocument/2006/relationships/image" Target="media/image3261.png"/><Relationship Id="rId3323" Type="http://schemas.openxmlformats.org/officeDocument/2006/relationships/image" Target="media/image3262.png"/><Relationship Id="rId3324" Type="http://schemas.openxmlformats.org/officeDocument/2006/relationships/image" Target="media/image3263.png"/><Relationship Id="rId3325" Type="http://schemas.openxmlformats.org/officeDocument/2006/relationships/image" Target="media/image3264.png"/><Relationship Id="rId3326" Type="http://schemas.openxmlformats.org/officeDocument/2006/relationships/image" Target="media/image3265.png"/><Relationship Id="rId3327" Type="http://schemas.openxmlformats.org/officeDocument/2006/relationships/image" Target="media/image3266.png"/><Relationship Id="rId3328" Type="http://schemas.openxmlformats.org/officeDocument/2006/relationships/image" Target="media/image3267.png"/><Relationship Id="rId3329" Type="http://schemas.openxmlformats.org/officeDocument/2006/relationships/image" Target="media/image3268.png"/><Relationship Id="rId3330" Type="http://schemas.openxmlformats.org/officeDocument/2006/relationships/image" Target="media/image3269.png"/><Relationship Id="rId3331" Type="http://schemas.openxmlformats.org/officeDocument/2006/relationships/image" Target="media/image3270.png"/><Relationship Id="rId3332" Type="http://schemas.openxmlformats.org/officeDocument/2006/relationships/image" Target="media/image3271.png"/><Relationship Id="rId3333" Type="http://schemas.openxmlformats.org/officeDocument/2006/relationships/image" Target="media/image3272.png"/><Relationship Id="rId3334" Type="http://schemas.openxmlformats.org/officeDocument/2006/relationships/image" Target="media/image3273.png"/><Relationship Id="rId3335" Type="http://schemas.openxmlformats.org/officeDocument/2006/relationships/image" Target="media/image3274.png"/><Relationship Id="rId3336" Type="http://schemas.openxmlformats.org/officeDocument/2006/relationships/image" Target="media/image3275.png"/><Relationship Id="rId3337" Type="http://schemas.openxmlformats.org/officeDocument/2006/relationships/image" Target="media/image3276.png"/><Relationship Id="rId3338" Type="http://schemas.openxmlformats.org/officeDocument/2006/relationships/image" Target="media/image3277.png"/><Relationship Id="rId3339" Type="http://schemas.openxmlformats.org/officeDocument/2006/relationships/image" Target="media/image3278.png"/><Relationship Id="rId3340" Type="http://schemas.openxmlformats.org/officeDocument/2006/relationships/image" Target="media/image3279.png"/><Relationship Id="rId3341" Type="http://schemas.openxmlformats.org/officeDocument/2006/relationships/image" Target="media/image3280.png"/><Relationship Id="rId3342" Type="http://schemas.openxmlformats.org/officeDocument/2006/relationships/image" Target="media/image3281.png"/><Relationship Id="rId3343" Type="http://schemas.openxmlformats.org/officeDocument/2006/relationships/image" Target="media/image3282.png"/><Relationship Id="rId3344" Type="http://schemas.openxmlformats.org/officeDocument/2006/relationships/image" Target="media/image3283.png"/><Relationship Id="rId3345" Type="http://schemas.openxmlformats.org/officeDocument/2006/relationships/image" Target="media/image3284.png"/><Relationship Id="rId3346" Type="http://schemas.openxmlformats.org/officeDocument/2006/relationships/image" Target="media/image3285.png"/><Relationship Id="rId3347" Type="http://schemas.openxmlformats.org/officeDocument/2006/relationships/image" Target="media/image3286.png"/><Relationship Id="rId3348" Type="http://schemas.openxmlformats.org/officeDocument/2006/relationships/image" Target="media/image3287.png"/><Relationship Id="rId3349" Type="http://schemas.openxmlformats.org/officeDocument/2006/relationships/image" Target="media/image3288.png"/><Relationship Id="rId3350" Type="http://schemas.openxmlformats.org/officeDocument/2006/relationships/image" Target="media/image3289.png"/><Relationship Id="rId3351" Type="http://schemas.openxmlformats.org/officeDocument/2006/relationships/image" Target="media/image3290.png"/><Relationship Id="rId3352" Type="http://schemas.openxmlformats.org/officeDocument/2006/relationships/image" Target="media/image3291.png"/><Relationship Id="rId3353" Type="http://schemas.openxmlformats.org/officeDocument/2006/relationships/image" Target="media/image3292.png"/><Relationship Id="rId3354" Type="http://schemas.openxmlformats.org/officeDocument/2006/relationships/image" Target="media/image3293.png"/><Relationship Id="rId3355" Type="http://schemas.openxmlformats.org/officeDocument/2006/relationships/image" Target="media/image3294.png"/><Relationship Id="rId3356" Type="http://schemas.openxmlformats.org/officeDocument/2006/relationships/image" Target="media/image3295.png"/><Relationship Id="rId3357" Type="http://schemas.openxmlformats.org/officeDocument/2006/relationships/image" Target="media/image3296.png"/><Relationship Id="rId3358" Type="http://schemas.openxmlformats.org/officeDocument/2006/relationships/image" Target="media/image3297.png"/><Relationship Id="rId3359" Type="http://schemas.openxmlformats.org/officeDocument/2006/relationships/image" Target="media/image3298.png"/><Relationship Id="rId3360" Type="http://schemas.openxmlformats.org/officeDocument/2006/relationships/image" Target="media/image3299.png"/><Relationship Id="rId3361" Type="http://schemas.openxmlformats.org/officeDocument/2006/relationships/image" Target="media/image3300.png"/><Relationship Id="rId3362" Type="http://schemas.openxmlformats.org/officeDocument/2006/relationships/image" Target="media/image3301.png"/><Relationship Id="rId3363" Type="http://schemas.openxmlformats.org/officeDocument/2006/relationships/image" Target="media/image3302.png"/><Relationship Id="rId3364" Type="http://schemas.openxmlformats.org/officeDocument/2006/relationships/image" Target="media/image3303.png"/><Relationship Id="rId3365" Type="http://schemas.openxmlformats.org/officeDocument/2006/relationships/image" Target="media/image3304.png"/><Relationship Id="rId3366" Type="http://schemas.openxmlformats.org/officeDocument/2006/relationships/image" Target="media/image3305.png"/><Relationship Id="rId3367" Type="http://schemas.openxmlformats.org/officeDocument/2006/relationships/image" Target="media/image3306.png"/><Relationship Id="rId3368" Type="http://schemas.openxmlformats.org/officeDocument/2006/relationships/image" Target="media/image3307.png"/><Relationship Id="rId3369" Type="http://schemas.openxmlformats.org/officeDocument/2006/relationships/image" Target="media/image3308.png"/><Relationship Id="rId3370" Type="http://schemas.openxmlformats.org/officeDocument/2006/relationships/image" Target="media/image3309.png"/><Relationship Id="rId3371" Type="http://schemas.openxmlformats.org/officeDocument/2006/relationships/image" Target="media/image3310.png"/><Relationship Id="rId3372" Type="http://schemas.openxmlformats.org/officeDocument/2006/relationships/image" Target="media/image3311.png"/><Relationship Id="rId3373" Type="http://schemas.openxmlformats.org/officeDocument/2006/relationships/image" Target="media/image3312.png"/><Relationship Id="rId3374" Type="http://schemas.openxmlformats.org/officeDocument/2006/relationships/image" Target="media/image3313.png"/><Relationship Id="rId3375" Type="http://schemas.openxmlformats.org/officeDocument/2006/relationships/image" Target="media/image3314.png"/><Relationship Id="rId3376" Type="http://schemas.openxmlformats.org/officeDocument/2006/relationships/image" Target="media/image3315.png"/><Relationship Id="rId3377" Type="http://schemas.openxmlformats.org/officeDocument/2006/relationships/image" Target="media/image3316.png"/><Relationship Id="rId3378" Type="http://schemas.openxmlformats.org/officeDocument/2006/relationships/image" Target="media/image3317.png"/><Relationship Id="rId3379" Type="http://schemas.openxmlformats.org/officeDocument/2006/relationships/image" Target="media/image3318.png"/><Relationship Id="rId3380" Type="http://schemas.openxmlformats.org/officeDocument/2006/relationships/image" Target="media/image3319.png"/><Relationship Id="rId3381" Type="http://schemas.openxmlformats.org/officeDocument/2006/relationships/image" Target="media/image3320.png"/><Relationship Id="rId3382" Type="http://schemas.openxmlformats.org/officeDocument/2006/relationships/image" Target="media/image3321.png"/><Relationship Id="rId3383" Type="http://schemas.openxmlformats.org/officeDocument/2006/relationships/image" Target="media/image3322.png"/><Relationship Id="rId3384" Type="http://schemas.openxmlformats.org/officeDocument/2006/relationships/image" Target="media/image3323.png"/><Relationship Id="rId3385" Type="http://schemas.openxmlformats.org/officeDocument/2006/relationships/image" Target="media/image3324.png"/><Relationship Id="rId3386" Type="http://schemas.openxmlformats.org/officeDocument/2006/relationships/image" Target="media/image3325.png"/><Relationship Id="rId3387" Type="http://schemas.openxmlformats.org/officeDocument/2006/relationships/image" Target="media/image3326.png"/><Relationship Id="rId3388" Type="http://schemas.openxmlformats.org/officeDocument/2006/relationships/image" Target="media/image3327.png"/><Relationship Id="rId3389" Type="http://schemas.openxmlformats.org/officeDocument/2006/relationships/image" Target="media/image3328.png"/><Relationship Id="rId3390" Type="http://schemas.openxmlformats.org/officeDocument/2006/relationships/image" Target="media/image3329.png"/><Relationship Id="rId3391" Type="http://schemas.openxmlformats.org/officeDocument/2006/relationships/image" Target="media/image3330.png"/><Relationship Id="rId3392" Type="http://schemas.openxmlformats.org/officeDocument/2006/relationships/image" Target="media/image3331.png"/><Relationship Id="rId3393" Type="http://schemas.openxmlformats.org/officeDocument/2006/relationships/image" Target="media/image3332.png"/><Relationship Id="rId3394" Type="http://schemas.openxmlformats.org/officeDocument/2006/relationships/image" Target="media/image3333.png"/><Relationship Id="rId3395" Type="http://schemas.openxmlformats.org/officeDocument/2006/relationships/image" Target="media/image3334.png"/><Relationship Id="rId3396" Type="http://schemas.openxmlformats.org/officeDocument/2006/relationships/image" Target="media/image3335.png"/><Relationship Id="rId3397" Type="http://schemas.openxmlformats.org/officeDocument/2006/relationships/image" Target="media/image3336.png"/><Relationship Id="rId3398" Type="http://schemas.openxmlformats.org/officeDocument/2006/relationships/image" Target="media/image3337.png"/><Relationship Id="rId3399" Type="http://schemas.openxmlformats.org/officeDocument/2006/relationships/image" Target="media/image3338.png"/><Relationship Id="rId3400" Type="http://schemas.openxmlformats.org/officeDocument/2006/relationships/image" Target="media/image3339.png"/><Relationship Id="rId3401" Type="http://schemas.openxmlformats.org/officeDocument/2006/relationships/image" Target="media/image3340.png"/><Relationship Id="rId3402" Type="http://schemas.openxmlformats.org/officeDocument/2006/relationships/image" Target="media/image3341.png"/><Relationship Id="rId3403" Type="http://schemas.openxmlformats.org/officeDocument/2006/relationships/image" Target="media/image3342.png"/><Relationship Id="rId3404" Type="http://schemas.openxmlformats.org/officeDocument/2006/relationships/image" Target="media/image3343.png"/><Relationship Id="rId3405" Type="http://schemas.openxmlformats.org/officeDocument/2006/relationships/image" Target="media/image3344.png"/><Relationship Id="rId3406" Type="http://schemas.openxmlformats.org/officeDocument/2006/relationships/image" Target="media/image3345.png"/><Relationship Id="rId3407" Type="http://schemas.openxmlformats.org/officeDocument/2006/relationships/image" Target="media/image3346.png"/><Relationship Id="rId3408" Type="http://schemas.openxmlformats.org/officeDocument/2006/relationships/image" Target="media/image3347.png"/><Relationship Id="rId3409" Type="http://schemas.openxmlformats.org/officeDocument/2006/relationships/image" Target="media/image3348.png"/><Relationship Id="rId3410" Type="http://schemas.openxmlformats.org/officeDocument/2006/relationships/image" Target="media/image3349.png"/><Relationship Id="rId3411" Type="http://schemas.openxmlformats.org/officeDocument/2006/relationships/image" Target="media/image3350.png"/><Relationship Id="rId3412" Type="http://schemas.openxmlformats.org/officeDocument/2006/relationships/image" Target="media/image3351.png"/><Relationship Id="rId3413" Type="http://schemas.openxmlformats.org/officeDocument/2006/relationships/image" Target="media/image3352.png"/><Relationship Id="rId3414" Type="http://schemas.openxmlformats.org/officeDocument/2006/relationships/image" Target="media/image3353.png"/><Relationship Id="rId3415" Type="http://schemas.openxmlformats.org/officeDocument/2006/relationships/image" Target="media/image3354.png"/><Relationship Id="rId3416" Type="http://schemas.openxmlformats.org/officeDocument/2006/relationships/image" Target="media/image3355.png"/><Relationship Id="rId3417" Type="http://schemas.openxmlformats.org/officeDocument/2006/relationships/image" Target="media/image3356.png"/><Relationship Id="rId3418" Type="http://schemas.openxmlformats.org/officeDocument/2006/relationships/image" Target="media/image3357.png"/><Relationship Id="rId3419" Type="http://schemas.openxmlformats.org/officeDocument/2006/relationships/image" Target="media/image3358.png"/><Relationship Id="rId3420" Type="http://schemas.openxmlformats.org/officeDocument/2006/relationships/image" Target="media/image3359.png"/><Relationship Id="rId3421" Type="http://schemas.openxmlformats.org/officeDocument/2006/relationships/image" Target="media/image3360.png"/><Relationship Id="rId3422" Type="http://schemas.openxmlformats.org/officeDocument/2006/relationships/image" Target="media/image3361.png"/><Relationship Id="rId3423" Type="http://schemas.openxmlformats.org/officeDocument/2006/relationships/image" Target="media/image3362.png"/><Relationship Id="rId3424" Type="http://schemas.openxmlformats.org/officeDocument/2006/relationships/image" Target="media/image3363.png"/><Relationship Id="rId3425" Type="http://schemas.openxmlformats.org/officeDocument/2006/relationships/image" Target="media/image3364.png"/><Relationship Id="rId3426" Type="http://schemas.openxmlformats.org/officeDocument/2006/relationships/image" Target="media/image3365.png"/><Relationship Id="rId3427" Type="http://schemas.openxmlformats.org/officeDocument/2006/relationships/image" Target="media/image3366.png"/><Relationship Id="rId3428" Type="http://schemas.openxmlformats.org/officeDocument/2006/relationships/image" Target="media/image3367.png"/><Relationship Id="rId3429" Type="http://schemas.openxmlformats.org/officeDocument/2006/relationships/image" Target="media/image3368.png"/><Relationship Id="rId3430" Type="http://schemas.openxmlformats.org/officeDocument/2006/relationships/image" Target="media/image3369.png"/><Relationship Id="rId3431" Type="http://schemas.openxmlformats.org/officeDocument/2006/relationships/image" Target="media/image3370.png"/><Relationship Id="rId3432" Type="http://schemas.openxmlformats.org/officeDocument/2006/relationships/image" Target="media/image3371.png"/><Relationship Id="rId3433" Type="http://schemas.openxmlformats.org/officeDocument/2006/relationships/image" Target="media/image3372.png"/><Relationship Id="rId3434" Type="http://schemas.openxmlformats.org/officeDocument/2006/relationships/image" Target="media/image3373.png"/><Relationship Id="rId3435" Type="http://schemas.openxmlformats.org/officeDocument/2006/relationships/image" Target="media/image3374.png"/><Relationship Id="rId3436" Type="http://schemas.openxmlformats.org/officeDocument/2006/relationships/image" Target="media/image3375.png"/><Relationship Id="rId3437" Type="http://schemas.openxmlformats.org/officeDocument/2006/relationships/image" Target="media/image3376.png"/><Relationship Id="rId3438" Type="http://schemas.openxmlformats.org/officeDocument/2006/relationships/image" Target="media/image3377.png"/><Relationship Id="rId3439" Type="http://schemas.openxmlformats.org/officeDocument/2006/relationships/image" Target="media/image3378.png"/><Relationship Id="rId3440" Type="http://schemas.openxmlformats.org/officeDocument/2006/relationships/image" Target="media/image3379.png"/><Relationship Id="rId3441" Type="http://schemas.openxmlformats.org/officeDocument/2006/relationships/image" Target="media/image3380.png"/><Relationship Id="rId3442" Type="http://schemas.openxmlformats.org/officeDocument/2006/relationships/image" Target="media/image3381.png"/><Relationship Id="rId3443" Type="http://schemas.openxmlformats.org/officeDocument/2006/relationships/image" Target="media/image3382.png"/><Relationship Id="rId3444" Type="http://schemas.openxmlformats.org/officeDocument/2006/relationships/image" Target="media/image3383.png"/><Relationship Id="rId3445" Type="http://schemas.openxmlformats.org/officeDocument/2006/relationships/image" Target="media/image3384.png"/><Relationship Id="rId3446" Type="http://schemas.openxmlformats.org/officeDocument/2006/relationships/image" Target="media/image3385.png"/><Relationship Id="rId3447" Type="http://schemas.openxmlformats.org/officeDocument/2006/relationships/image" Target="media/image3386.png"/><Relationship Id="rId3448" Type="http://schemas.openxmlformats.org/officeDocument/2006/relationships/image" Target="media/image3387.png"/><Relationship Id="rId3449" Type="http://schemas.openxmlformats.org/officeDocument/2006/relationships/image" Target="media/image3388.png"/><Relationship Id="rId3450" Type="http://schemas.openxmlformats.org/officeDocument/2006/relationships/image" Target="media/image3389.png"/><Relationship Id="rId3451" Type="http://schemas.openxmlformats.org/officeDocument/2006/relationships/image" Target="media/image3390.png"/><Relationship Id="rId3452" Type="http://schemas.openxmlformats.org/officeDocument/2006/relationships/image" Target="media/image3391.png"/><Relationship Id="rId3453" Type="http://schemas.openxmlformats.org/officeDocument/2006/relationships/image" Target="media/image3392.png"/><Relationship Id="rId3454" Type="http://schemas.openxmlformats.org/officeDocument/2006/relationships/image" Target="media/image3393.png"/><Relationship Id="rId3455" Type="http://schemas.openxmlformats.org/officeDocument/2006/relationships/image" Target="media/image3394.png"/><Relationship Id="rId3456" Type="http://schemas.openxmlformats.org/officeDocument/2006/relationships/image" Target="media/image3395.png"/><Relationship Id="rId3457" Type="http://schemas.openxmlformats.org/officeDocument/2006/relationships/image" Target="media/image3396.png"/><Relationship Id="rId3458" Type="http://schemas.openxmlformats.org/officeDocument/2006/relationships/image" Target="media/image3397.png"/><Relationship Id="rId3459" Type="http://schemas.openxmlformats.org/officeDocument/2006/relationships/image" Target="media/image3398.png"/><Relationship Id="rId3460" Type="http://schemas.openxmlformats.org/officeDocument/2006/relationships/image" Target="media/image3399.png"/><Relationship Id="rId3461" Type="http://schemas.openxmlformats.org/officeDocument/2006/relationships/image" Target="media/image3400.png"/><Relationship Id="rId3462" Type="http://schemas.openxmlformats.org/officeDocument/2006/relationships/image" Target="media/image3401.png"/><Relationship Id="rId3463" Type="http://schemas.openxmlformats.org/officeDocument/2006/relationships/image" Target="media/image3402.png"/><Relationship Id="rId3464" Type="http://schemas.openxmlformats.org/officeDocument/2006/relationships/image" Target="media/image3403.png"/><Relationship Id="rId3465" Type="http://schemas.openxmlformats.org/officeDocument/2006/relationships/image" Target="media/image3404.png"/><Relationship Id="rId3466" Type="http://schemas.openxmlformats.org/officeDocument/2006/relationships/image" Target="media/image3405.png"/><Relationship Id="rId3467" Type="http://schemas.openxmlformats.org/officeDocument/2006/relationships/image" Target="media/image3406.png"/><Relationship Id="rId3468" Type="http://schemas.openxmlformats.org/officeDocument/2006/relationships/image" Target="media/image3407.png"/><Relationship Id="rId3469" Type="http://schemas.openxmlformats.org/officeDocument/2006/relationships/image" Target="media/image3408.png"/><Relationship Id="rId3470" Type="http://schemas.openxmlformats.org/officeDocument/2006/relationships/image" Target="media/image3409.png"/><Relationship Id="rId3471" Type="http://schemas.openxmlformats.org/officeDocument/2006/relationships/image" Target="media/image3410.png"/><Relationship Id="rId3472" Type="http://schemas.openxmlformats.org/officeDocument/2006/relationships/image" Target="media/image3411.png"/><Relationship Id="rId3473" Type="http://schemas.openxmlformats.org/officeDocument/2006/relationships/image" Target="media/image3412.png"/><Relationship Id="rId3474" Type="http://schemas.openxmlformats.org/officeDocument/2006/relationships/image" Target="media/image3413.png"/><Relationship Id="rId3475" Type="http://schemas.openxmlformats.org/officeDocument/2006/relationships/image" Target="media/image3414.png"/><Relationship Id="rId3476" Type="http://schemas.openxmlformats.org/officeDocument/2006/relationships/footer" Target="footer53.xml"/><Relationship Id="rId3477" Type="http://schemas.openxmlformats.org/officeDocument/2006/relationships/footer" Target="footer54.xml"/><Relationship Id="rId3478" Type="http://schemas.openxmlformats.org/officeDocument/2006/relationships/footer" Target="footer55.xml"/><Relationship Id="rId3479" Type="http://schemas.openxmlformats.org/officeDocument/2006/relationships/footer" Target="footer56.xml"/><Relationship Id="rId3480" Type="http://schemas.openxmlformats.org/officeDocument/2006/relationships/image" Target="media/image3415.png"/><Relationship Id="rId3481" Type="http://schemas.openxmlformats.org/officeDocument/2006/relationships/image" Target="media/image3416.png"/><Relationship Id="rId3482" Type="http://schemas.openxmlformats.org/officeDocument/2006/relationships/image" Target="media/image3417.png"/><Relationship Id="rId3483" Type="http://schemas.openxmlformats.org/officeDocument/2006/relationships/image" Target="media/image3418.png"/><Relationship Id="rId3484" Type="http://schemas.openxmlformats.org/officeDocument/2006/relationships/image" Target="media/image3419.png"/><Relationship Id="rId3485" Type="http://schemas.openxmlformats.org/officeDocument/2006/relationships/image" Target="media/image3420.png"/><Relationship Id="rId3486" Type="http://schemas.openxmlformats.org/officeDocument/2006/relationships/image" Target="media/image3421.png"/><Relationship Id="rId3487" Type="http://schemas.openxmlformats.org/officeDocument/2006/relationships/image" Target="media/image3422.png"/><Relationship Id="rId3488" Type="http://schemas.openxmlformats.org/officeDocument/2006/relationships/image" Target="media/image3423.png"/><Relationship Id="rId3489" Type="http://schemas.openxmlformats.org/officeDocument/2006/relationships/image" Target="media/image3424.png"/><Relationship Id="rId3490" Type="http://schemas.openxmlformats.org/officeDocument/2006/relationships/image" Target="media/image3425.png"/><Relationship Id="rId3491" Type="http://schemas.openxmlformats.org/officeDocument/2006/relationships/image" Target="media/image3426.png"/><Relationship Id="rId3492" Type="http://schemas.openxmlformats.org/officeDocument/2006/relationships/image" Target="media/image3427.png"/><Relationship Id="rId3493" Type="http://schemas.openxmlformats.org/officeDocument/2006/relationships/image" Target="media/image3428.png"/><Relationship Id="rId3494" Type="http://schemas.openxmlformats.org/officeDocument/2006/relationships/image" Target="media/image3429.png"/><Relationship Id="rId3495" Type="http://schemas.openxmlformats.org/officeDocument/2006/relationships/image" Target="media/image3430.png"/><Relationship Id="rId3496" Type="http://schemas.openxmlformats.org/officeDocument/2006/relationships/image" Target="media/image3431.png"/><Relationship Id="rId3497" Type="http://schemas.openxmlformats.org/officeDocument/2006/relationships/image" Target="media/image3432.png"/><Relationship Id="rId3498" Type="http://schemas.openxmlformats.org/officeDocument/2006/relationships/image" Target="media/image3433.png"/><Relationship Id="rId3499" Type="http://schemas.openxmlformats.org/officeDocument/2006/relationships/image" Target="media/image3434.png"/><Relationship Id="rId3500" Type="http://schemas.openxmlformats.org/officeDocument/2006/relationships/image" Target="media/image3435.png"/><Relationship Id="rId3501" Type="http://schemas.openxmlformats.org/officeDocument/2006/relationships/image" Target="media/image3436.png"/><Relationship Id="rId3502" Type="http://schemas.openxmlformats.org/officeDocument/2006/relationships/image" Target="media/image3437.png"/><Relationship Id="rId3503" Type="http://schemas.openxmlformats.org/officeDocument/2006/relationships/image" Target="media/image3438.png"/><Relationship Id="rId3504" Type="http://schemas.openxmlformats.org/officeDocument/2006/relationships/image" Target="media/image3439.png"/><Relationship Id="rId3505" Type="http://schemas.openxmlformats.org/officeDocument/2006/relationships/image" Target="media/image3440.png"/><Relationship Id="rId3506" Type="http://schemas.openxmlformats.org/officeDocument/2006/relationships/image" Target="media/image3441.png"/><Relationship Id="rId3507" Type="http://schemas.openxmlformats.org/officeDocument/2006/relationships/image" Target="media/image3442.png"/><Relationship Id="rId3508" Type="http://schemas.openxmlformats.org/officeDocument/2006/relationships/image" Target="media/image3443.png"/><Relationship Id="rId3509" Type="http://schemas.openxmlformats.org/officeDocument/2006/relationships/image" Target="media/image3444.png"/><Relationship Id="rId3510" Type="http://schemas.openxmlformats.org/officeDocument/2006/relationships/image" Target="media/image3445.png"/><Relationship Id="rId3511" Type="http://schemas.openxmlformats.org/officeDocument/2006/relationships/image" Target="media/image3446.png"/><Relationship Id="rId3512" Type="http://schemas.openxmlformats.org/officeDocument/2006/relationships/image" Target="media/image3447.png"/><Relationship Id="rId3513" Type="http://schemas.openxmlformats.org/officeDocument/2006/relationships/image" Target="media/image3448.png"/><Relationship Id="rId3514" Type="http://schemas.openxmlformats.org/officeDocument/2006/relationships/image" Target="media/image3449.png"/><Relationship Id="rId3515" Type="http://schemas.openxmlformats.org/officeDocument/2006/relationships/image" Target="media/image3450.png"/><Relationship Id="rId3516" Type="http://schemas.openxmlformats.org/officeDocument/2006/relationships/image" Target="media/image3451.png"/><Relationship Id="rId3517" Type="http://schemas.openxmlformats.org/officeDocument/2006/relationships/image" Target="media/image3452.png"/><Relationship Id="rId3518" Type="http://schemas.openxmlformats.org/officeDocument/2006/relationships/image" Target="media/image3453.png"/><Relationship Id="rId3519" Type="http://schemas.openxmlformats.org/officeDocument/2006/relationships/image" Target="media/image3454.png"/><Relationship Id="rId3520" Type="http://schemas.openxmlformats.org/officeDocument/2006/relationships/image" Target="media/image3455.png"/><Relationship Id="rId3521" Type="http://schemas.openxmlformats.org/officeDocument/2006/relationships/image" Target="media/image3456.png"/><Relationship Id="rId3522" Type="http://schemas.openxmlformats.org/officeDocument/2006/relationships/image" Target="media/image3457.png"/><Relationship Id="rId3523" Type="http://schemas.openxmlformats.org/officeDocument/2006/relationships/image" Target="media/image3458.png"/><Relationship Id="rId3524" Type="http://schemas.openxmlformats.org/officeDocument/2006/relationships/image" Target="media/image3459.png"/><Relationship Id="rId3525" Type="http://schemas.openxmlformats.org/officeDocument/2006/relationships/image" Target="media/image3460.png"/><Relationship Id="rId3526" Type="http://schemas.openxmlformats.org/officeDocument/2006/relationships/image" Target="media/image3461.png"/><Relationship Id="rId3527" Type="http://schemas.openxmlformats.org/officeDocument/2006/relationships/image" Target="media/image3462.png"/><Relationship Id="rId3528" Type="http://schemas.openxmlformats.org/officeDocument/2006/relationships/image" Target="media/image3463.png"/><Relationship Id="rId3529" Type="http://schemas.openxmlformats.org/officeDocument/2006/relationships/image" Target="media/image3464.png"/><Relationship Id="rId3530" Type="http://schemas.openxmlformats.org/officeDocument/2006/relationships/image" Target="media/image3465.png"/><Relationship Id="rId3531" Type="http://schemas.openxmlformats.org/officeDocument/2006/relationships/image" Target="media/image3466.png"/><Relationship Id="rId3532" Type="http://schemas.openxmlformats.org/officeDocument/2006/relationships/image" Target="media/image3467.png"/><Relationship Id="rId3533" Type="http://schemas.openxmlformats.org/officeDocument/2006/relationships/image" Target="media/image3468.png"/><Relationship Id="rId3534" Type="http://schemas.openxmlformats.org/officeDocument/2006/relationships/image" Target="media/image3469.png"/><Relationship Id="rId3535" Type="http://schemas.openxmlformats.org/officeDocument/2006/relationships/image" Target="media/image3470.png"/><Relationship Id="rId3536" Type="http://schemas.openxmlformats.org/officeDocument/2006/relationships/image" Target="media/image3471.png"/><Relationship Id="rId3537" Type="http://schemas.openxmlformats.org/officeDocument/2006/relationships/image" Target="media/image3472.png"/><Relationship Id="rId3538" Type="http://schemas.openxmlformats.org/officeDocument/2006/relationships/image" Target="media/image3473.png"/><Relationship Id="rId3539" Type="http://schemas.openxmlformats.org/officeDocument/2006/relationships/image" Target="media/image3474.png"/><Relationship Id="rId3540" Type="http://schemas.openxmlformats.org/officeDocument/2006/relationships/image" Target="media/image3475.png"/><Relationship Id="rId3541" Type="http://schemas.openxmlformats.org/officeDocument/2006/relationships/image" Target="media/image3476.png"/><Relationship Id="rId3542" Type="http://schemas.openxmlformats.org/officeDocument/2006/relationships/image" Target="media/image3477.png"/><Relationship Id="rId3543" Type="http://schemas.openxmlformats.org/officeDocument/2006/relationships/image" Target="media/image3478.png"/><Relationship Id="rId3544" Type="http://schemas.openxmlformats.org/officeDocument/2006/relationships/image" Target="media/image3479.png"/><Relationship Id="rId3545" Type="http://schemas.openxmlformats.org/officeDocument/2006/relationships/image" Target="media/image3480.png"/><Relationship Id="rId3546" Type="http://schemas.openxmlformats.org/officeDocument/2006/relationships/image" Target="media/image3481.png"/><Relationship Id="rId3547" Type="http://schemas.openxmlformats.org/officeDocument/2006/relationships/image" Target="media/image3482.png"/><Relationship Id="rId3548" Type="http://schemas.openxmlformats.org/officeDocument/2006/relationships/image" Target="media/image3483.png"/><Relationship Id="rId3549" Type="http://schemas.openxmlformats.org/officeDocument/2006/relationships/image" Target="media/image3484.png"/><Relationship Id="rId3550" Type="http://schemas.openxmlformats.org/officeDocument/2006/relationships/image" Target="media/image3485.png"/><Relationship Id="rId3551" Type="http://schemas.openxmlformats.org/officeDocument/2006/relationships/image" Target="media/image3486.png"/><Relationship Id="rId3552" Type="http://schemas.openxmlformats.org/officeDocument/2006/relationships/image" Target="media/image3487.png"/><Relationship Id="rId3553" Type="http://schemas.openxmlformats.org/officeDocument/2006/relationships/image" Target="media/image3488.png"/><Relationship Id="rId3554" Type="http://schemas.openxmlformats.org/officeDocument/2006/relationships/image" Target="media/image3489.png"/><Relationship Id="rId3555" Type="http://schemas.openxmlformats.org/officeDocument/2006/relationships/image" Target="media/image3490.png"/><Relationship Id="rId3556" Type="http://schemas.openxmlformats.org/officeDocument/2006/relationships/image" Target="media/image3491.png"/><Relationship Id="rId3557" Type="http://schemas.openxmlformats.org/officeDocument/2006/relationships/image" Target="media/image3492.png"/><Relationship Id="rId3558" Type="http://schemas.openxmlformats.org/officeDocument/2006/relationships/image" Target="media/image3493.png"/><Relationship Id="rId3559" Type="http://schemas.openxmlformats.org/officeDocument/2006/relationships/image" Target="media/image3494.png"/><Relationship Id="rId3560" Type="http://schemas.openxmlformats.org/officeDocument/2006/relationships/image" Target="media/image3495.png"/><Relationship Id="rId3561" Type="http://schemas.openxmlformats.org/officeDocument/2006/relationships/image" Target="media/image3496.png"/><Relationship Id="rId3562" Type="http://schemas.openxmlformats.org/officeDocument/2006/relationships/image" Target="media/image3497.png"/><Relationship Id="rId3563" Type="http://schemas.openxmlformats.org/officeDocument/2006/relationships/image" Target="media/image3498.png"/><Relationship Id="rId3564" Type="http://schemas.openxmlformats.org/officeDocument/2006/relationships/image" Target="media/image3499.png"/><Relationship Id="rId3565" Type="http://schemas.openxmlformats.org/officeDocument/2006/relationships/image" Target="media/image3500.png"/><Relationship Id="rId3566" Type="http://schemas.openxmlformats.org/officeDocument/2006/relationships/image" Target="media/image3501.png"/><Relationship Id="rId3567" Type="http://schemas.openxmlformats.org/officeDocument/2006/relationships/image" Target="media/image3502.png"/><Relationship Id="rId3568" Type="http://schemas.openxmlformats.org/officeDocument/2006/relationships/image" Target="media/image3503.png"/><Relationship Id="rId3569" Type="http://schemas.openxmlformats.org/officeDocument/2006/relationships/image" Target="media/image3504.png"/><Relationship Id="rId3570" Type="http://schemas.openxmlformats.org/officeDocument/2006/relationships/image" Target="media/image3505.png"/><Relationship Id="rId3571" Type="http://schemas.openxmlformats.org/officeDocument/2006/relationships/image" Target="media/image3506.png"/><Relationship Id="rId3572" Type="http://schemas.openxmlformats.org/officeDocument/2006/relationships/image" Target="media/image3507.png"/><Relationship Id="rId3573" Type="http://schemas.openxmlformats.org/officeDocument/2006/relationships/image" Target="media/image3508.png"/><Relationship Id="rId3574" Type="http://schemas.openxmlformats.org/officeDocument/2006/relationships/image" Target="media/image3509.png"/><Relationship Id="rId3575" Type="http://schemas.openxmlformats.org/officeDocument/2006/relationships/image" Target="media/image3510.png"/><Relationship Id="rId3576" Type="http://schemas.openxmlformats.org/officeDocument/2006/relationships/image" Target="media/image3511.png"/><Relationship Id="rId3577" Type="http://schemas.openxmlformats.org/officeDocument/2006/relationships/image" Target="media/image3512.png"/><Relationship Id="rId3578" Type="http://schemas.openxmlformats.org/officeDocument/2006/relationships/image" Target="media/image3513.png"/><Relationship Id="rId3579" Type="http://schemas.openxmlformats.org/officeDocument/2006/relationships/image" Target="media/image3514.png"/><Relationship Id="rId3580" Type="http://schemas.openxmlformats.org/officeDocument/2006/relationships/image" Target="media/image3515.png"/><Relationship Id="rId3581" Type="http://schemas.openxmlformats.org/officeDocument/2006/relationships/image" Target="media/image3516.png"/><Relationship Id="rId3582" Type="http://schemas.openxmlformats.org/officeDocument/2006/relationships/image" Target="media/image3517.png"/><Relationship Id="rId3583" Type="http://schemas.openxmlformats.org/officeDocument/2006/relationships/image" Target="media/image3518.png"/><Relationship Id="rId3584" Type="http://schemas.openxmlformats.org/officeDocument/2006/relationships/image" Target="media/image3519.png"/><Relationship Id="rId3585" Type="http://schemas.openxmlformats.org/officeDocument/2006/relationships/image" Target="media/image3520.png"/><Relationship Id="rId3586" Type="http://schemas.openxmlformats.org/officeDocument/2006/relationships/image" Target="media/image3521.png"/><Relationship Id="rId3587" Type="http://schemas.openxmlformats.org/officeDocument/2006/relationships/image" Target="media/image3522.png"/><Relationship Id="rId3588" Type="http://schemas.openxmlformats.org/officeDocument/2006/relationships/image" Target="media/image3523.png"/><Relationship Id="rId3589" Type="http://schemas.openxmlformats.org/officeDocument/2006/relationships/image" Target="media/image3524.png"/><Relationship Id="rId3590" Type="http://schemas.openxmlformats.org/officeDocument/2006/relationships/image" Target="media/image3525.png"/><Relationship Id="rId3591" Type="http://schemas.openxmlformats.org/officeDocument/2006/relationships/image" Target="media/image3526.png"/><Relationship Id="rId3592" Type="http://schemas.openxmlformats.org/officeDocument/2006/relationships/image" Target="media/image3527.png"/><Relationship Id="rId3593" Type="http://schemas.openxmlformats.org/officeDocument/2006/relationships/image" Target="media/image3528.png"/><Relationship Id="rId3594" Type="http://schemas.openxmlformats.org/officeDocument/2006/relationships/image" Target="media/image3529.png"/><Relationship Id="rId3595" Type="http://schemas.openxmlformats.org/officeDocument/2006/relationships/image" Target="media/image3530.png"/><Relationship Id="rId3596" Type="http://schemas.openxmlformats.org/officeDocument/2006/relationships/image" Target="media/image3531.png"/><Relationship Id="rId3597" Type="http://schemas.openxmlformats.org/officeDocument/2006/relationships/image" Target="media/image3532.png"/><Relationship Id="rId3598" Type="http://schemas.openxmlformats.org/officeDocument/2006/relationships/image" Target="media/image3533.png"/><Relationship Id="rId3599" Type="http://schemas.openxmlformats.org/officeDocument/2006/relationships/image" Target="media/image3534.png"/><Relationship Id="rId3600" Type="http://schemas.openxmlformats.org/officeDocument/2006/relationships/image" Target="media/image3535.png"/><Relationship Id="rId3601" Type="http://schemas.openxmlformats.org/officeDocument/2006/relationships/image" Target="media/image3536.png"/><Relationship Id="rId3602" Type="http://schemas.openxmlformats.org/officeDocument/2006/relationships/image" Target="media/image3537.png"/><Relationship Id="rId3603" Type="http://schemas.openxmlformats.org/officeDocument/2006/relationships/image" Target="media/image3538.png"/><Relationship Id="rId3604" Type="http://schemas.openxmlformats.org/officeDocument/2006/relationships/image" Target="media/image3539.png"/><Relationship Id="rId3605" Type="http://schemas.openxmlformats.org/officeDocument/2006/relationships/image" Target="media/image3540.png"/><Relationship Id="rId3606" Type="http://schemas.openxmlformats.org/officeDocument/2006/relationships/image" Target="media/image3541.png"/><Relationship Id="rId3607" Type="http://schemas.openxmlformats.org/officeDocument/2006/relationships/image" Target="media/image3542.png"/><Relationship Id="rId3608" Type="http://schemas.openxmlformats.org/officeDocument/2006/relationships/image" Target="media/image3543.png"/><Relationship Id="rId3609" Type="http://schemas.openxmlformats.org/officeDocument/2006/relationships/image" Target="media/image3544.png"/><Relationship Id="rId3610" Type="http://schemas.openxmlformats.org/officeDocument/2006/relationships/image" Target="media/image3545.png"/><Relationship Id="rId3611" Type="http://schemas.openxmlformats.org/officeDocument/2006/relationships/image" Target="media/image3546.png"/><Relationship Id="rId3612" Type="http://schemas.openxmlformats.org/officeDocument/2006/relationships/image" Target="media/image3547.png"/><Relationship Id="rId3613" Type="http://schemas.openxmlformats.org/officeDocument/2006/relationships/image" Target="media/image3548.png"/><Relationship Id="rId3614" Type="http://schemas.openxmlformats.org/officeDocument/2006/relationships/image" Target="media/image3549.png"/><Relationship Id="rId3615" Type="http://schemas.openxmlformats.org/officeDocument/2006/relationships/image" Target="media/image3550.png"/><Relationship Id="rId3616" Type="http://schemas.openxmlformats.org/officeDocument/2006/relationships/image" Target="media/image3551.png"/><Relationship Id="rId3617" Type="http://schemas.openxmlformats.org/officeDocument/2006/relationships/image" Target="media/image3552.png"/><Relationship Id="rId3618" Type="http://schemas.openxmlformats.org/officeDocument/2006/relationships/image" Target="media/image3553.png"/><Relationship Id="rId3619" Type="http://schemas.openxmlformats.org/officeDocument/2006/relationships/image" Target="media/image3554.png"/><Relationship Id="rId3620" Type="http://schemas.openxmlformats.org/officeDocument/2006/relationships/image" Target="media/image3555.png"/><Relationship Id="rId3621" Type="http://schemas.openxmlformats.org/officeDocument/2006/relationships/image" Target="media/image3556.png"/><Relationship Id="rId3622" Type="http://schemas.openxmlformats.org/officeDocument/2006/relationships/image" Target="media/image3557.png"/><Relationship Id="rId3623" Type="http://schemas.openxmlformats.org/officeDocument/2006/relationships/image" Target="media/image3558.png"/><Relationship Id="rId3624" Type="http://schemas.openxmlformats.org/officeDocument/2006/relationships/image" Target="media/image3559.png"/><Relationship Id="rId3625" Type="http://schemas.openxmlformats.org/officeDocument/2006/relationships/image" Target="media/image3560.png"/><Relationship Id="rId3626" Type="http://schemas.openxmlformats.org/officeDocument/2006/relationships/image" Target="media/image3561.png"/><Relationship Id="rId3627" Type="http://schemas.openxmlformats.org/officeDocument/2006/relationships/image" Target="media/image3562.png"/><Relationship Id="rId3628" Type="http://schemas.openxmlformats.org/officeDocument/2006/relationships/image" Target="media/image3563.png"/><Relationship Id="rId3629" Type="http://schemas.openxmlformats.org/officeDocument/2006/relationships/image" Target="media/image3564.png"/><Relationship Id="rId3630" Type="http://schemas.openxmlformats.org/officeDocument/2006/relationships/image" Target="media/image3565.png"/><Relationship Id="rId3631" Type="http://schemas.openxmlformats.org/officeDocument/2006/relationships/image" Target="media/image3566.png"/><Relationship Id="rId3632" Type="http://schemas.openxmlformats.org/officeDocument/2006/relationships/image" Target="media/image3567.png"/><Relationship Id="rId3633" Type="http://schemas.openxmlformats.org/officeDocument/2006/relationships/image" Target="media/image3568.png"/><Relationship Id="rId3634" Type="http://schemas.openxmlformats.org/officeDocument/2006/relationships/image" Target="media/image3569.png"/><Relationship Id="rId3635" Type="http://schemas.openxmlformats.org/officeDocument/2006/relationships/image" Target="media/image3570.png"/><Relationship Id="rId3636" Type="http://schemas.openxmlformats.org/officeDocument/2006/relationships/image" Target="media/image3571.png"/><Relationship Id="rId3637" Type="http://schemas.openxmlformats.org/officeDocument/2006/relationships/image" Target="media/image3572.png"/><Relationship Id="rId3638" Type="http://schemas.openxmlformats.org/officeDocument/2006/relationships/image" Target="media/image3573.png"/><Relationship Id="rId3639" Type="http://schemas.openxmlformats.org/officeDocument/2006/relationships/image" Target="media/image3574.png"/><Relationship Id="rId3640" Type="http://schemas.openxmlformats.org/officeDocument/2006/relationships/image" Target="media/image3575.png"/><Relationship Id="rId3641" Type="http://schemas.openxmlformats.org/officeDocument/2006/relationships/image" Target="media/image3576.png"/><Relationship Id="rId3642" Type="http://schemas.openxmlformats.org/officeDocument/2006/relationships/image" Target="media/image3577.png"/><Relationship Id="rId3643" Type="http://schemas.openxmlformats.org/officeDocument/2006/relationships/image" Target="media/image3578.png"/><Relationship Id="rId3644" Type="http://schemas.openxmlformats.org/officeDocument/2006/relationships/image" Target="media/image3579.png"/><Relationship Id="rId3645" Type="http://schemas.openxmlformats.org/officeDocument/2006/relationships/image" Target="media/image3580.png"/><Relationship Id="rId3646" Type="http://schemas.openxmlformats.org/officeDocument/2006/relationships/image" Target="media/image3581.png"/><Relationship Id="rId3647" Type="http://schemas.openxmlformats.org/officeDocument/2006/relationships/image" Target="media/image3582.png"/><Relationship Id="rId3648" Type="http://schemas.openxmlformats.org/officeDocument/2006/relationships/image" Target="media/image3583.png"/><Relationship Id="rId3649" Type="http://schemas.openxmlformats.org/officeDocument/2006/relationships/image" Target="media/image3584.png"/><Relationship Id="rId3650" Type="http://schemas.openxmlformats.org/officeDocument/2006/relationships/image" Target="media/image3585.png"/><Relationship Id="rId3651" Type="http://schemas.openxmlformats.org/officeDocument/2006/relationships/image" Target="media/image3586.png"/><Relationship Id="rId3652" Type="http://schemas.openxmlformats.org/officeDocument/2006/relationships/image" Target="media/image3587.png"/><Relationship Id="rId3653" Type="http://schemas.openxmlformats.org/officeDocument/2006/relationships/image" Target="media/image3588.png"/><Relationship Id="rId3654" Type="http://schemas.openxmlformats.org/officeDocument/2006/relationships/image" Target="media/image3589.png"/><Relationship Id="rId3655" Type="http://schemas.openxmlformats.org/officeDocument/2006/relationships/image" Target="media/image3590.png"/><Relationship Id="rId3656" Type="http://schemas.openxmlformats.org/officeDocument/2006/relationships/image" Target="media/image3591.png"/><Relationship Id="rId3657" Type="http://schemas.openxmlformats.org/officeDocument/2006/relationships/image" Target="media/image3592.png"/><Relationship Id="rId3658" Type="http://schemas.openxmlformats.org/officeDocument/2006/relationships/image" Target="media/image3593.png"/><Relationship Id="rId3659" Type="http://schemas.openxmlformats.org/officeDocument/2006/relationships/image" Target="media/image3594.png"/><Relationship Id="rId3660" Type="http://schemas.openxmlformats.org/officeDocument/2006/relationships/image" Target="media/image3595.png"/><Relationship Id="rId3661" Type="http://schemas.openxmlformats.org/officeDocument/2006/relationships/image" Target="media/image3596.png"/><Relationship Id="rId3662" Type="http://schemas.openxmlformats.org/officeDocument/2006/relationships/image" Target="media/image3597.png"/><Relationship Id="rId3663" Type="http://schemas.openxmlformats.org/officeDocument/2006/relationships/image" Target="media/image3598.png"/><Relationship Id="rId3664" Type="http://schemas.openxmlformats.org/officeDocument/2006/relationships/image" Target="media/image3599.png"/><Relationship Id="rId3665" Type="http://schemas.openxmlformats.org/officeDocument/2006/relationships/image" Target="media/image3600.png"/><Relationship Id="rId3666" Type="http://schemas.openxmlformats.org/officeDocument/2006/relationships/image" Target="media/image3601.png"/><Relationship Id="rId3667" Type="http://schemas.openxmlformats.org/officeDocument/2006/relationships/footer" Target="footer57.xml"/><Relationship Id="rId3668" Type="http://schemas.openxmlformats.org/officeDocument/2006/relationships/footer" Target="footer58.xml"/><Relationship Id="rId3669" Type="http://schemas.openxmlformats.org/officeDocument/2006/relationships/image" Target="media/image3602.png"/><Relationship Id="rId3670" Type="http://schemas.openxmlformats.org/officeDocument/2006/relationships/image" Target="media/image3603.png"/><Relationship Id="rId3671" Type="http://schemas.openxmlformats.org/officeDocument/2006/relationships/footer" Target="footer59.xml"/><Relationship Id="rId3672" Type="http://schemas.openxmlformats.org/officeDocument/2006/relationships/image" Target="media/image3604.png"/><Relationship Id="rId3673" Type="http://schemas.openxmlformats.org/officeDocument/2006/relationships/image" Target="media/image3605.png"/><Relationship Id="rId3674" Type="http://schemas.openxmlformats.org/officeDocument/2006/relationships/footer" Target="footer60.xml"/><Relationship Id="rId3675" Type="http://schemas.openxmlformats.org/officeDocument/2006/relationships/footer" Target="footer61.xml"/><Relationship Id="rId3676" Type="http://schemas.openxmlformats.org/officeDocument/2006/relationships/image" Target="media/image3606.png"/><Relationship Id="rId3677" Type="http://schemas.openxmlformats.org/officeDocument/2006/relationships/footer" Target="footer62.xml"/><Relationship Id="rId3678" Type="http://schemas.openxmlformats.org/officeDocument/2006/relationships/footer" Target="footer63.xml"/><Relationship Id="rId3679" Type="http://schemas.openxmlformats.org/officeDocument/2006/relationships/image" Target="media/image3607.png"/><Relationship Id="rId3680" Type="http://schemas.openxmlformats.org/officeDocument/2006/relationships/image" Target="media/image3608.png"/><Relationship Id="rId3681" Type="http://schemas.openxmlformats.org/officeDocument/2006/relationships/image" Target="media/image3609.png"/><Relationship Id="rId3682" Type="http://schemas.openxmlformats.org/officeDocument/2006/relationships/image" Target="media/image3610.png"/><Relationship Id="rId3683" Type="http://schemas.openxmlformats.org/officeDocument/2006/relationships/image" Target="media/image3611.png"/><Relationship Id="rId3684" Type="http://schemas.openxmlformats.org/officeDocument/2006/relationships/image" Target="media/image3612.png"/><Relationship Id="rId3685" Type="http://schemas.openxmlformats.org/officeDocument/2006/relationships/image" Target="media/image3613.png"/><Relationship Id="rId3686" Type="http://schemas.openxmlformats.org/officeDocument/2006/relationships/image" Target="media/image3614.png"/><Relationship Id="rId3687" Type="http://schemas.openxmlformats.org/officeDocument/2006/relationships/image" Target="media/image3615.png"/><Relationship Id="rId3688" Type="http://schemas.openxmlformats.org/officeDocument/2006/relationships/image" Target="media/image3616.png"/><Relationship Id="rId3689" Type="http://schemas.openxmlformats.org/officeDocument/2006/relationships/image" Target="media/image3617.png"/><Relationship Id="rId3690" Type="http://schemas.openxmlformats.org/officeDocument/2006/relationships/image" Target="media/image3618.png"/><Relationship Id="rId3691" Type="http://schemas.openxmlformats.org/officeDocument/2006/relationships/image" Target="media/image3619.png"/><Relationship Id="rId3692" Type="http://schemas.openxmlformats.org/officeDocument/2006/relationships/image" Target="media/image3620.png"/><Relationship Id="rId3693" Type="http://schemas.openxmlformats.org/officeDocument/2006/relationships/image" Target="media/image3621.png"/><Relationship Id="rId3694" Type="http://schemas.openxmlformats.org/officeDocument/2006/relationships/image" Target="media/image3622.png"/><Relationship Id="rId3695" Type="http://schemas.openxmlformats.org/officeDocument/2006/relationships/image" Target="media/image3623.png"/><Relationship Id="rId3696" Type="http://schemas.openxmlformats.org/officeDocument/2006/relationships/image" Target="media/image3624.png"/><Relationship Id="rId3697" Type="http://schemas.openxmlformats.org/officeDocument/2006/relationships/image" Target="media/image3625.png"/><Relationship Id="rId3698" Type="http://schemas.openxmlformats.org/officeDocument/2006/relationships/image" Target="media/image3626.png"/><Relationship Id="rId3699" Type="http://schemas.openxmlformats.org/officeDocument/2006/relationships/image" Target="media/image3627.png"/><Relationship Id="rId3700" Type="http://schemas.openxmlformats.org/officeDocument/2006/relationships/image" Target="media/image3628.png"/><Relationship Id="rId3701" Type="http://schemas.openxmlformats.org/officeDocument/2006/relationships/image" Target="media/image3629.png"/><Relationship Id="rId3702" Type="http://schemas.openxmlformats.org/officeDocument/2006/relationships/image" Target="media/image3630.png"/><Relationship Id="rId3703" Type="http://schemas.openxmlformats.org/officeDocument/2006/relationships/image" Target="media/image3631.png"/><Relationship Id="rId3704" Type="http://schemas.openxmlformats.org/officeDocument/2006/relationships/image" Target="media/image3632.png"/><Relationship Id="rId3705" Type="http://schemas.openxmlformats.org/officeDocument/2006/relationships/image" Target="media/image3633.png"/><Relationship Id="rId3706" Type="http://schemas.openxmlformats.org/officeDocument/2006/relationships/image" Target="media/image3634.png"/><Relationship Id="rId3707" Type="http://schemas.openxmlformats.org/officeDocument/2006/relationships/image" Target="media/image3635.png"/><Relationship Id="rId3708" Type="http://schemas.openxmlformats.org/officeDocument/2006/relationships/image" Target="media/image3636.png"/><Relationship Id="rId3709" Type="http://schemas.openxmlformats.org/officeDocument/2006/relationships/image" Target="media/image3637.png"/><Relationship Id="rId3710" Type="http://schemas.openxmlformats.org/officeDocument/2006/relationships/image" Target="media/image3638.png"/><Relationship Id="rId3711" Type="http://schemas.openxmlformats.org/officeDocument/2006/relationships/image" Target="media/image3639.png"/><Relationship Id="rId3712" Type="http://schemas.openxmlformats.org/officeDocument/2006/relationships/image" Target="media/image3640.png"/><Relationship Id="rId3713" Type="http://schemas.openxmlformats.org/officeDocument/2006/relationships/image" Target="media/image3641.png"/><Relationship Id="rId3714" Type="http://schemas.openxmlformats.org/officeDocument/2006/relationships/image" Target="media/image3642.png"/><Relationship Id="rId3715" Type="http://schemas.openxmlformats.org/officeDocument/2006/relationships/image" Target="media/image3643.png"/><Relationship Id="rId3716" Type="http://schemas.openxmlformats.org/officeDocument/2006/relationships/image" Target="media/image3644.png"/><Relationship Id="rId3717" Type="http://schemas.openxmlformats.org/officeDocument/2006/relationships/image" Target="media/image3645.png"/><Relationship Id="rId3718" Type="http://schemas.openxmlformats.org/officeDocument/2006/relationships/image" Target="media/image3646.png"/><Relationship Id="rId3719" Type="http://schemas.openxmlformats.org/officeDocument/2006/relationships/image" Target="media/image3647.png"/><Relationship Id="rId3720" Type="http://schemas.openxmlformats.org/officeDocument/2006/relationships/image" Target="media/image3648.png"/><Relationship Id="rId3721" Type="http://schemas.openxmlformats.org/officeDocument/2006/relationships/image" Target="media/image3649.png"/><Relationship Id="rId3722" Type="http://schemas.openxmlformats.org/officeDocument/2006/relationships/image" Target="media/image3650.png"/><Relationship Id="rId3723" Type="http://schemas.openxmlformats.org/officeDocument/2006/relationships/image" Target="media/image3651.png"/><Relationship Id="rId3724" Type="http://schemas.openxmlformats.org/officeDocument/2006/relationships/image" Target="media/image3652.png"/><Relationship Id="rId3725" Type="http://schemas.openxmlformats.org/officeDocument/2006/relationships/image" Target="media/image3653.png"/><Relationship Id="rId3726" Type="http://schemas.openxmlformats.org/officeDocument/2006/relationships/image" Target="media/image3654.png"/><Relationship Id="rId3727" Type="http://schemas.openxmlformats.org/officeDocument/2006/relationships/image" Target="media/image3655.png"/><Relationship Id="rId3728" Type="http://schemas.openxmlformats.org/officeDocument/2006/relationships/image" Target="media/image3656.png"/><Relationship Id="rId3729" Type="http://schemas.openxmlformats.org/officeDocument/2006/relationships/image" Target="media/image3657.png"/><Relationship Id="rId3730" Type="http://schemas.openxmlformats.org/officeDocument/2006/relationships/image" Target="media/image3658.png"/><Relationship Id="rId3731" Type="http://schemas.openxmlformats.org/officeDocument/2006/relationships/image" Target="media/image3659.png"/><Relationship Id="rId3732" Type="http://schemas.openxmlformats.org/officeDocument/2006/relationships/image" Target="media/image3660.png"/><Relationship Id="rId3733" Type="http://schemas.openxmlformats.org/officeDocument/2006/relationships/image" Target="media/image3661.png"/><Relationship Id="rId3734" Type="http://schemas.openxmlformats.org/officeDocument/2006/relationships/image" Target="media/image3662.png"/><Relationship Id="rId3735" Type="http://schemas.openxmlformats.org/officeDocument/2006/relationships/image" Target="media/image3663.png"/><Relationship Id="rId3736" Type="http://schemas.openxmlformats.org/officeDocument/2006/relationships/image" Target="media/image3664.png"/><Relationship Id="rId3737" Type="http://schemas.openxmlformats.org/officeDocument/2006/relationships/image" Target="media/image3665.png"/><Relationship Id="rId3738" Type="http://schemas.openxmlformats.org/officeDocument/2006/relationships/image" Target="media/image3666.png"/><Relationship Id="rId3739" Type="http://schemas.openxmlformats.org/officeDocument/2006/relationships/image" Target="media/image3667.png"/><Relationship Id="rId3740" Type="http://schemas.openxmlformats.org/officeDocument/2006/relationships/image" Target="media/image3668.png"/><Relationship Id="rId3741" Type="http://schemas.openxmlformats.org/officeDocument/2006/relationships/image" Target="media/image3669.png"/><Relationship Id="rId3742" Type="http://schemas.openxmlformats.org/officeDocument/2006/relationships/image" Target="media/image3670.png"/><Relationship Id="rId3743" Type="http://schemas.openxmlformats.org/officeDocument/2006/relationships/image" Target="media/image3671.png"/><Relationship Id="rId3744" Type="http://schemas.openxmlformats.org/officeDocument/2006/relationships/image" Target="media/image3672.png"/><Relationship Id="rId3745" Type="http://schemas.openxmlformats.org/officeDocument/2006/relationships/image" Target="media/image3673.png"/><Relationship Id="rId3746" Type="http://schemas.openxmlformats.org/officeDocument/2006/relationships/image" Target="media/image3674.png"/><Relationship Id="rId3747" Type="http://schemas.openxmlformats.org/officeDocument/2006/relationships/image" Target="media/image3675.png"/><Relationship Id="rId3748" Type="http://schemas.openxmlformats.org/officeDocument/2006/relationships/image" Target="media/image3676.png"/><Relationship Id="rId3749" Type="http://schemas.openxmlformats.org/officeDocument/2006/relationships/image" Target="media/image3677.png"/><Relationship Id="rId3750" Type="http://schemas.openxmlformats.org/officeDocument/2006/relationships/image" Target="media/image3678.png"/><Relationship Id="rId3751" Type="http://schemas.openxmlformats.org/officeDocument/2006/relationships/image" Target="media/image3679.png"/><Relationship Id="rId3752" Type="http://schemas.openxmlformats.org/officeDocument/2006/relationships/image" Target="media/image3680.png"/><Relationship Id="rId3753" Type="http://schemas.openxmlformats.org/officeDocument/2006/relationships/image" Target="media/image3681.png"/><Relationship Id="rId3754" Type="http://schemas.openxmlformats.org/officeDocument/2006/relationships/image" Target="media/image3682.png"/><Relationship Id="rId3755" Type="http://schemas.openxmlformats.org/officeDocument/2006/relationships/image" Target="media/image3683.png"/><Relationship Id="rId3756" Type="http://schemas.openxmlformats.org/officeDocument/2006/relationships/image" Target="media/image3684.png"/><Relationship Id="rId3757" Type="http://schemas.openxmlformats.org/officeDocument/2006/relationships/image" Target="media/image3685.png"/><Relationship Id="rId3758" Type="http://schemas.openxmlformats.org/officeDocument/2006/relationships/image" Target="media/image3686.png"/><Relationship Id="rId3759" Type="http://schemas.openxmlformats.org/officeDocument/2006/relationships/image" Target="media/image3687.png"/><Relationship Id="rId3760" Type="http://schemas.openxmlformats.org/officeDocument/2006/relationships/image" Target="media/image3688.png"/><Relationship Id="rId3761" Type="http://schemas.openxmlformats.org/officeDocument/2006/relationships/image" Target="media/image3689.png"/><Relationship Id="rId3762" Type="http://schemas.openxmlformats.org/officeDocument/2006/relationships/image" Target="media/image3690.png"/><Relationship Id="rId3763" Type="http://schemas.openxmlformats.org/officeDocument/2006/relationships/image" Target="media/image3691.png"/><Relationship Id="rId3764" Type="http://schemas.openxmlformats.org/officeDocument/2006/relationships/image" Target="media/image3692.png"/><Relationship Id="rId3765" Type="http://schemas.openxmlformats.org/officeDocument/2006/relationships/image" Target="media/image3693.png"/><Relationship Id="rId3766" Type="http://schemas.openxmlformats.org/officeDocument/2006/relationships/image" Target="media/image3694.png"/><Relationship Id="rId3767" Type="http://schemas.openxmlformats.org/officeDocument/2006/relationships/image" Target="media/image3695.png"/><Relationship Id="rId3768" Type="http://schemas.openxmlformats.org/officeDocument/2006/relationships/image" Target="media/image3696.png"/><Relationship Id="rId3769" Type="http://schemas.openxmlformats.org/officeDocument/2006/relationships/image" Target="media/image3697.png"/><Relationship Id="rId3770" Type="http://schemas.openxmlformats.org/officeDocument/2006/relationships/image" Target="media/image3698.png"/><Relationship Id="rId3771" Type="http://schemas.openxmlformats.org/officeDocument/2006/relationships/image" Target="media/image3699.png"/><Relationship Id="rId3772" Type="http://schemas.openxmlformats.org/officeDocument/2006/relationships/image" Target="media/image3700.png"/><Relationship Id="rId3773" Type="http://schemas.openxmlformats.org/officeDocument/2006/relationships/image" Target="media/image3701.png"/><Relationship Id="rId3774" Type="http://schemas.openxmlformats.org/officeDocument/2006/relationships/image" Target="media/image3702.png"/><Relationship Id="rId3775" Type="http://schemas.openxmlformats.org/officeDocument/2006/relationships/image" Target="media/image3703.png"/><Relationship Id="rId3776" Type="http://schemas.openxmlformats.org/officeDocument/2006/relationships/image" Target="media/image3704.png"/><Relationship Id="rId3777" Type="http://schemas.openxmlformats.org/officeDocument/2006/relationships/image" Target="media/image3705.png"/><Relationship Id="rId3778" Type="http://schemas.openxmlformats.org/officeDocument/2006/relationships/image" Target="media/image3706.png"/><Relationship Id="rId3779" Type="http://schemas.openxmlformats.org/officeDocument/2006/relationships/image" Target="media/image3707.png"/><Relationship Id="rId3780" Type="http://schemas.openxmlformats.org/officeDocument/2006/relationships/image" Target="media/image3708.png"/><Relationship Id="rId3781" Type="http://schemas.openxmlformats.org/officeDocument/2006/relationships/image" Target="media/image3709.png"/><Relationship Id="rId3782" Type="http://schemas.openxmlformats.org/officeDocument/2006/relationships/image" Target="media/image3710.png"/><Relationship Id="rId3783" Type="http://schemas.openxmlformats.org/officeDocument/2006/relationships/image" Target="media/image3711.png"/><Relationship Id="rId3784" Type="http://schemas.openxmlformats.org/officeDocument/2006/relationships/image" Target="media/image3712.png"/><Relationship Id="rId3785" Type="http://schemas.openxmlformats.org/officeDocument/2006/relationships/image" Target="media/image3713.png"/><Relationship Id="rId3786" Type="http://schemas.openxmlformats.org/officeDocument/2006/relationships/image" Target="media/image3714.png"/><Relationship Id="rId3787" Type="http://schemas.openxmlformats.org/officeDocument/2006/relationships/image" Target="media/image3715.png"/><Relationship Id="rId3788" Type="http://schemas.openxmlformats.org/officeDocument/2006/relationships/image" Target="media/image3716.png"/><Relationship Id="rId3789" Type="http://schemas.openxmlformats.org/officeDocument/2006/relationships/image" Target="media/image3717.png"/><Relationship Id="rId3790" Type="http://schemas.openxmlformats.org/officeDocument/2006/relationships/image" Target="media/image3718.png"/><Relationship Id="rId3791" Type="http://schemas.openxmlformats.org/officeDocument/2006/relationships/image" Target="media/image3719.png"/><Relationship Id="rId3792" Type="http://schemas.openxmlformats.org/officeDocument/2006/relationships/image" Target="media/image3720.png"/><Relationship Id="rId3793" Type="http://schemas.openxmlformats.org/officeDocument/2006/relationships/image" Target="media/image3721.png"/><Relationship Id="rId3794" Type="http://schemas.openxmlformats.org/officeDocument/2006/relationships/image" Target="media/image3722.png"/><Relationship Id="rId3795" Type="http://schemas.openxmlformats.org/officeDocument/2006/relationships/image" Target="media/image3723.png"/><Relationship Id="rId3796" Type="http://schemas.openxmlformats.org/officeDocument/2006/relationships/image" Target="media/image3724.png"/><Relationship Id="rId3797" Type="http://schemas.openxmlformats.org/officeDocument/2006/relationships/image" Target="media/image3725.png"/><Relationship Id="rId3798" Type="http://schemas.openxmlformats.org/officeDocument/2006/relationships/image" Target="media/image3726.png"/><Relationship Id="rId3799" Type="http://schemas.openxmlformats.org/officeDocument/2006/relationships/image" Target="media/image3727.png"/><Relationship Id="rId3800" Type="http://schemas.openxmlformats.org/officeDocument/2006/relationships/image" Target="media/image3728.png"/><Relationship Id="rId3801" Type="http://schemas.openxmlformats.org/officeDocument/2006/relationships/image" Target="media/image3729.png"/><Relationship Id="rId3802" Type="http://schemas.openxmlformats.org/officeDocument/2006/relationships/image" Target="media/image3730.png"/><Relationship Id="rId3803" Type="http://schemas.openxmlformats.org/officeDocument/2006/relationships/image" Target="media/image3731.png"/><Relationship Id="rId3804" Type="http://schemas.openxmlformats.org/officeDocument/2006/relationships/image" Target="media/image3732.png"/><Relationship Id="rId3805" Type="http://schemas.openxmlformats.org/officeDocument/2006/relationships/image" Target="media/image3733.png"/><Relationship Id="rId3806" Type="http://schemas.openxmlformats.org/officeDocument/2006/relationships/image" Target="media/image3734.png"/><Relationship Id="rId3807" Type="http://schemas.openxmlformats.org/officeDocument/2006/relationships/image" Target="media/image3735.png"/><Relationship Id="rId3808" Type="http://schemas.openxmlformats.org/officeDocument/2006/relationships/image" Target="media/image3736.png"/><Relationship Id="rId3809" Type="http://schemas.openxmlformats.org/officeDocument/2006/relationships/image" Target="media/image3737.png"/><Relationship Id="rId3810" Type="http://schemas.openxmlformats.org/officeDocument/2006/relationships/image" Target="media/image3738.png"/><Relationship Id="rId3811" Type="http://schemas.openxmlformats.org/officeDocument/2006/relationships/image" Target="media/image3739.png"/><Relationship Id="rId3812" Type="http://schemas.openxmlformats.org/officeDocument/2006/relationships/image" Target="media/image3740.png"/><Relationship Id="rId3813" Type="http://schemas.openxmlformats.org/officeDocument/2006/relationships/image" Target="media/image3741.png"/><Relationship Id="rId3814" Type="http://schemas.openxmlformats.org/officeDocument/2006/relationships/image" Target="media/image3742.png"/><Relationship Id="rId3815" Type="http://schemas.openxmlformats.org/officeDocument/2006/relationships/image" Target="media/image3743.png"/><Relationship Id="rId3816" Type="http://schemas.openxmlformats.org/officeDocument/2006/relationships/image" Target="media/image3744.png"/><Relationship Id="rId3817" Type="http://schemas.openxmlformats.org/officeDocument/2006/relationships/image" Target="media/image3745.png"/><Relationship Id="rId3818" Type="http://schemas.openxmlformats.org/officeDocument/2006/relationships/image" Target="media/image3746.png"/><Relationship Id="rId3819" Type="http://schemas.openxmlformats.org/officeDocument/2006/relationships/image" Target="media/image3747.png"/><Relationship Id="rId3820" Type="http://schemas.openxmlformats.org/officeDocument/2006/relationships/image" Target="media/image3748.png"/><Relationship Id="rId3821" Type="http://schemas.openxmlformats.org/officeDocument/2006/relationships/image" Target="media/image3749.png"/><Relationship Id="rId3822" Type="http://schemas.openxmlformats.org/officeDocument/2006/relationships/image" Target="media/image3750.png"/><Relationship Id="rId3823" Type="http://schemas.openxmlformats.org/officeDocument/2006/relationships/image" Target="media/image3751.png"/><Relationship Id="rId3824" Type="http://schemas.openxmlformats.org/officeDocument/2006/relationships/image" Target="media/image3752.png"/><Relationship Id="rId3825" Type="http://schemas.openxmlformats.org/officeDocument/2006/relationships/image" Target="media/image3753.png"/><Relationship Id="rId3826" Type="http://schemas.openxmlformats.org/officeDocument/2006/relationships/image" Target="media/image3754.png"/><Relationship Id="rId3827" Type="http://schemas.openxmlformats.org/officeDocument/2006/relationships/image" Target="media/image3755.png"/><Relationship Id="rId3828" Type="http://schemas.openxmlformats.org/officeDocument/2006/relationships/image" Target="media/image3756.png"/><Relationship Id="rId3829" Type="http://schemas.openxmlformats.org/officeDocument/2006/relationships/image" Target="media/image3757.png"/><Relationship Id="rId3830" Type="http://schemas.openxmlformats.org/officeDocument/2006/relationships/image" Target="media/image3758.png"/><Relationship Id="rId3831" Type="http://schemas.openxmlformats.org/officeDocument/2006/relationships/image" Target="media/image3759.png"/><Relationship Id="rId3832" Type="http://schemas.openxmlformats.org/officeDocument/2006/relationships/image" Target="media/image3760.png"/><Relationship Id="rId3833" Type="http://schemas.openxmlformats.org/officeDocument/2006/relationships/image" Target="media/image3761.png"/><Relationship Id="rId3834" Type="http://schemas.openxmlformats.org/officeDocument/2006/relationships/image" Target="media/image3762.png"/><Relationship Id="rId3835" Type="http://schemas.openxmlformats.org/officeDocument/2006/relationships/image" Target="media/image3763.png"/><Relationship Id="rId3836" Type="http://schemas.openxmlformats.org/officeDocument/2006/relationships/image" Target="media/image3764.png"/><Relationship Id="rId3837" Type="http://schemas.openxmlformats.org/officeDocument/2006/relationships/image" Target="media/image3765.png"/><Relationship Id="rId3838" Type="http://schemas.openxmlformats.org/officeDocument/2006/relationships/image" Target="media/image3766.png"/><Relationship Id="rId3839" Type="http://schemas.openxmlformats.org/officeDocument/2006/relationships/image" Target="media/image3767.png"/><Relationship Id="rId3840" Type="http://schemas.openxmlformats.org/officeDocument/2006/relationships/image" Target="media/image3768.png"/><Relationship Id="rId3841" Type="http://schemas.openxmlformats.org/officeDocument/2006/relationships/image" Target="media/image3769.png"/><Relationship Id="rId3842" Type="http://schemas.openxmlformats.org/officeDocument/2006/relationships/image" Target="media/image3770.png"/><Relationship Id="rId3843" Type="http://schemas.openxmlformats.org/officeDocument/2006/relationships/image" Target="media/image3771.png"/><Relationship Id="rId3844" Type="http://schemas.openxmlformats.org/officeDocument/2006/relationships/image" Target="media/image3772.png"/><Relationship Id="rId3845" Type="http://schemas.openxmlformats.org/officeDocument/2006/relationships/image" Target="media/image3773.png"/><Relationship Id="rId3846" Type="http://schemas.openxmlformats.org/officeDocument/2006/relationships/image" Target="media/image3774.png"/><Relationship Id="rId3847" Type="http://schemas.openxmlformats.org/officeDocument/2006/relationships/image" Target="media/image3775.png"/><Relationship Id="rId3848" Type="http://schemas.openxmlformats.org/officeDocument/2006/relationships/image" Target="media/image3776.png"/><Relationship Id="rId3849" Type="http://schemas.openxmlformats.org/officeDocument/2006/relationships/image" Target="media/image3777.png"/><Relationship Id="rId3850" Type="http://schemas.openxmlformats.org/officeDocument/2006/relationships/image" Target="media/image3778.png"/><Relationship Id="rId3851" Type="http://schemas.openxmlformats.org/officeDocument/2006/relationships/image" Target="media/image3779.png"/><Relationship Id="rId3852" Type="http://schemas.openxmlformats.org/officeDocument/2006/relationships/image" Target="media/image3780.png"/><Relationship Id="rId3853" Type="http://schemas.openxmlformats.org/officeDocument/2006/relationships/image" Target="media/image3781.png"/><Relationship Id="rId3854" Type="http://schemas.openxmlformats.org/officeDocument/2006/relationships/image" Target="media/image3782.png"/><Relationship Id="rId3855" Type="http://schemas.openxmlformats.org/officeDocument/2006/relationships/image" Target="media/image3783.png"/><Relationship Id="rId3856" Type="http://schemas.openxmlformats.org/officeDocument/2006/relationships/image" Target="media/image3784.png"/><Relationship Id="rId3857" Type="http://schemas.openxmlformats.org/officeDocument/2006/relationships/image" Target="media/image3785.png"/><Relationship Id="rId3858" Type="http://schemas.openxmlformats.org/officeDocument/2006/relationships/image" Target="media/image3786.png"/><Relationship Id="rId3859" Type="http://schemas.openxmlformats.org/officeDocument/2006/relationships/image" Target="media/image3787.png"/><Relationship Id="rId3860" Type="http://schemas.openxmlformats.org/officeDocument/2006/relationships/image" Target="media/image3788.png"/><Relationship Id="rId3861" Type="http://schemas.openxmlformats.org/officeDocument/2006/relationships/image" Target="media/image3789.png"/><Relationship Id="rId3862" Type="http://schemas.openxmlformats.org/officeDocument/2006/relationships/image" Target="media/image3790.png"/><Relationship Id="rId3863" Type="http://schemas.openxmlformats.org/officeDocument/2006/relationships/image" Target="media/image3791.png"/><Relationship Id="rId3864" Type="http://schemas.openxmlformats.org/officeDocument/2006/relationships/image" Target="media/image3792.png"/><Relationship Id="rId3865" Type="http://schemas.openxmlformats.org/officeDocument/2006/relationships/image" Target="media/image3793.png"/><Relationship Id="rId3866" Type="http://schemas.openxmlformats.org/officeDocument/2006/relationships/image" Target="media/image3794.png"/><Relationship Id="rId3867" Type="http://schemas.openxmlformats.org/officeDocument/2006/relationships/image" Target="media/image3795.png"/><Relationship Id="rId3868" Type="http://schemas.openxmlformats.org/officeDocument/2006/relationships/image" Target="media/image3796.png"/><Relationship Id="rId3869" Type="http://schemas.openxmlformats.org/officeDocument/2006/relationships/image" Target="media/image3797.png"/><Relationship Id="rId3870" Type="http://schemas.openxmlformats.org/officeDocument/2006/relationships/image" Target="media/image3798.png"/><Relationship Id="rId3871" Type="http://schemas.openxmlformats.org/officeDocument/2006/relationships/image" Target="media/image3799.png"/><Relationship Id="rId3872" Type="http://schemas.openxmlformats.org/officeDocument/2006/relationships/image" Target="media/image3800.png"/><Relationship Id="rId3873" Type="http://schemas.openxmlformats.org/officeDocument/2006/relationships/image" Target="media/image3801.png"/><Relationship Id="rId3874" Type="http://schemas.openxmlformats.org/officeDocument/2006/relationships/image" Target="media/image3802.png"/><Relationship Id="rId3875" Type="http://schemas.openxmlformats.org/officeDocument/2006/relationships/image" Target="media/image3803.png"/><Relationship Id="rId3876" Type="http://schemas.openxmlformats.org/officeDocument/2006/relationships/image" Target="media/image3804.png"/><Relationship Id="rId3877" Type="http://schemas.openxmlformats.org/officeDocument/2006/relationships/image" Target="media/image3805.png"/><Relationship Id="rId3878" Type="http://schemas.openxmlformats.org/officeDocument/2006/relationships/image" Target="media/image3806.png"/><Relationship Id="rId3879" Type="http://schemas.openxmlformats.org/officeDocument/2006/relationships/image" Target="media/image3807.png"/><Relationship Id="rId3880" Type="http://schemas.openxmlformats.org/officeDocument/2006/relationships/image" Target="media/image3808.png"/><Relationship Id="rId3881" Type="http://schemas.openxmlformats.org/officeDocument/2006/relationships/image" Target="media/image3809.png"/><Relationship Id="rId3882" Type="http://schemas.openxmlformats.org/officeDocument/2006/relationships/image" Target="media/image3810.png"/><Relationship Id="rId3883" Type="http://schemas.openxmlformats.org/officeDocument/2006/relationships/image" Target="media/image3811.png"/><Relationship Id="rId3884" Type="http://schemas.openxmlformats.org/officeDocument/2006/relationships/image" Target="media/image3812.png"/><Relationship Id="rId3885" Type="http://schemas.openxmlformats.org/officeDocument/2006/relationships/image" Target="media/image3813.png"/><Relationship Id="rId3886" Type="http://schemas.openxmlformats.org/officeDocument/2006/relationships/image" Target="media/image3814.png"/><Relationship Id="rId3887" Type="http://schemas.openxmlformats.org/officeDocument/2006/relationships/image" Target="media/image3815.png"/><Relationship Id="rId3888" Type="http://schemas.openxmlformats.org/officeDocument/2006/relationships/image" Target="media/image3816.png"/><Relationship Id="rId3889" Type="http://schemas.openxmlformats.org/officeDocument/2006/relationships/image" Target="media/image3817.png"/><Relationship Id="rId3890" Type="http://schemas.openxmlformats.org/officeDocument/2006/relationships/footer" Target="footer64.xml"/><Relationship Id="rId3891" Type="http://schemas.openxmlformats.org/officeDocument/2006/relationships/footer" Target="footer65.xml"/><Relationship Id="rId3892" Type="http://schemas.openxmlformats.org/officeDocument/2006/relationships/image" Target="media/image3818.png"/><Relationship Id="rId3893" Type="http://schemas.openxmlformats.org/officeDocument/2006/relationships/image" Target="media/image3819.png"/><Relationship Id="rId3894" Type="http://schemas.openxmlformats.org/officeDocument/2006/relationships/image" Target="media/image3820.png"/><Relationship Id="rId3895" Type="http://schemas.openxmlformats.org/officeDocument/2006/relationships/image" Target="media/image3821.png"/><Relationship Id="rId3896" Type="http://schemas.openxmlformats.org/officeDocument/2006/relationships/image" Target="media/image3822.png"/><Relationship Id="rId3897" Type="http://schemas.openxmlformats.org/officeDocument/2006/relationships/image" Target="media/image3823.png"/><Relationship Id="rId3898" Type="http://schemas.openxmlformats.org/officeDocument/2006/relationships/image" Target="media/image3824.png"/><Relationship Id="rId3899" Type="http://schemas.openxmlformats.org/officeDocument/2006/relationships/image" Target="media/image3825.png"/><Relationship Id="rId3900" Type="http://schemas.openxmlformats.org/officeDocument/2006/relationships/image" Target="media/image3826.png"/><Relationship Id="rId3901" Type="http://schemas.openxmlformats.org/officeDocument/2006/relationships/image" Target="media/image3827.png"/><Relationship Id="rId3902" Type="http://schemas.openxmlformats.org/officeDocument/2006/relationships/image" Target="media/image3828.png"/><Relationship Id="rId3903" Type="http://schemas.openxmlformats.org/officeDocument/2006/relationships/image" Target="media/image3829.png"/><Relationship Id="rId3904" Type="http://schemas.openxmlformats.org/officeDocument/2006/relationships/image" Target="media/image3830.png"/><Relationship Id="rId3905" Type="http://schemas.openxmlformats.org/officeDocument/2006/relationships/image" Target="media/image3831.png"/><Relationship Id="rId3906" Type="http://schemas.openxmlformats.org/officeDocument/2006/relationships/image" Target="media/image3832.png"/><Relationship Id="rId3907" Type="http://schemas.openxmlformats.org/officeDocument/2006/relationships/image" Target="media/image3833.png"/><Relationship Id="rId3908" Type="http://schemas.openxmlformats.org/officeDocument/2006/relationships/image" Target="media/image3834.png"/><Relationship Id="rId3909" Type="http://schemas.openxmlformats.org/officeDocument/2006/relationships/footer" Target="footer66.xml"/><Relationship Id="rId3910" Type="http://schemas.openxmlformats.org/officeDocument/2006/relationships/footer" Target="footer67.xml"/><Relationship Id="rId3911" Type="http://schemas.openxmlformats.org/officeDocument/2006/relationships/footer" Target="footer68.xml"/><Relationship Id="rId3912" Type="http://schemas.openxmlformats.org/officeDocument/2006/relationships/image" Target="media/image3835.png"/><Relationship Id="rId3913" Type="http://schemas.openxmlformats.org/officeDocument/2006/relationships/image" Target="media/image3836.png"/><Relationship Id="rId3914" Type="http://schemas.openxmlformats.org/officeDocument/2006/relationships/image" Target="media/image3837.png"/><Relationship Id="rId3915" Type="http://schemas.openxmlformats.org/officeDocument/2006/relationships/image" Target="media/image3838.png"/><Relationship Id="rId3916" Type="http://schemas.openxmlformats.org/officeDocument/2006/relationships/image" Target="media/image3839.png"/><Relationship Id="rId3917" Type="http://schemas.openxmlformats.org/officeDocument/2006/relationships/footer" Target="footer69.xml"/><Relationship Id="rId3918" Type="http://schemas.openxmlformats.org/officeDocument/2006/relationships/image" Target="media/image3840.png"/><Relationship Id="rId3919" Type="http://schemas.openxmlformats.org/officeDocument/2006/relationships/image" Target="media/image3841.png"/><Relationship Id="rId3920" Type="http://schemas.openxmlformats.org/officeDocument/2006/relationships/footer" Target="footer70.xml"/><Relationship Id="rId3921" Type="http://schemas.openxmlformats.org/officeDocument/2006/relationships/footer" Target="footer71.xml"/><Relationship Id="rId3922" Type="http://schemas.openxmlformats.org/officeDocument/2006/relationships/image" Target="media/image3842.png"/><Relationship Id="rId3923" Type="http://schemas.openxmlformats.org/officeDocument/2006/relationships/image" Target="media/image3843.png"/><Relationship Id="rId3924" Type="http://schemas.openxmlformats.org/officeDocument/2006/relationships/image" Target="media/image3844.png"/><Relationship Id="rId3925" Type="http://schemas.openxmlformats.org/officeDocument/2006/relationships/image" Target="media/image3845.png"/><Relationship Id="rId3926" Type="http://schemas.openxmlformats.org/officeDocument/2006/relationships/image" Target="media/image3846.png"/><Relationship Id="rId3927" Type="http://schemas.openxmlformats.org/officeDocument/2006/relationships/image" Target="media/image3847.png"/><Relationship Id="rId3928" Type="http://schemas.openxmlformats.org/officeDocument/2006/relationships/image" Target="media/image3848.png"/><Relationship Id="rId3929" Type="http://schemas.openxmlformats.org/officeDocument/2006/relationships/image" Target="media/image3849.png"/><Relationship Id="rId3930" Type="http://schemas.openxmlformats.org/officeDocument/2006/relationships/image" Target="media/image3850.png"/><Relationship Id="rId3931" Type="http://schemas.openxmlformats.org/officeDocument/2006/relationships/image" Target="media/image3851.png"/><Relationship Id="rId3932" Type="http://schemas.openxmlformats.org/officeDocument/2006/relationships/image" Target="media/image3852.png"/><Relationship Id="rId3933" Type="http://schemas.openxmlformats.org/officeDocument/2006/relationships/image" Target="media/image3853.png"/><Relationship Id="rId3934" Type="http://schemas.openxmlformats.org/officeDocument/2006/relationships/footer" Target="footer72.xml"/><Relationship Id="rId3935" Type="http://schemas.openxmlformats.org/officeDocument/2006/relationships/footer" Target="footer73.xml"/><Relationship Id="rId3936" Type="http://schemas.openxmlformats.org/officeDocument/2006/relationships/image" Target="media/image3854.png"/><Relationship Id="rId3937" Type="http://schemas.openxmlformats.org/officeDocument/2006/relationships/image" Target="media/image3855.png"/><Relationship Id="rId3938" Type="http://schemas.openxmlformats.org/officeDocument/2006/relationships/image" Target="media/image3856.png"/><Relationship Id="rId3939" Type="http://schemas.openxmlformats.org/officeDocument/2006/relationships/image" Target="media/image3857.png"/><Relationship Id="rId3940" Type="http://schemas.openxmlformats.org/officeDocument/2006/relationships/image" Target="media/image3858.png"/><Relationship Id="rId3941" Type="http://schemas.openxmlformats.org/officeDocument/2006/relationships/image" Target="media/image3859.png"/><Relationship Id="rId3942" Type="http://schemas.openxmlformats.org/officeDocument/2006/relationships/image" Target="media/image3860.png"/><Relationship Id="rId3943" Type="http://schemas.openxmlformats.org/officeDocument/2006/relationships/image" Target="media/image3861.png"/><Relationship Id="rId3944" Type="http://schemas.openxmlformats.org/officeDocument/2006/relationships/image" Target="media/image3862.png"/><Relationship Id="rId3945" Type="http://schemas.openxmlformats.org/officeDocument/2006/relationships/image" Target="media/image3863.png"/><Relationship Id="rId3946" Type="http://schemas.openxmlformats.org/officeDocument/2006/relationships/image" Target="media/image3864.png"/><Relationship Id="rId3947" Type="http://schemas.openxmlformats.org/officeDocument/2006/relationships/image" Target="media/image3865.png"/><Relationship Id="rId3948" Type="http://schemas.openxmlformats.org/officeDocument/2006/relationships/image" Target="media/image3866.png"/><Relationship Id="rId3949" Type="http://schemas.openxmlformats.org/officeDocument/2006/relationships/image" Target="media/image3867.png"/><Relationship Id="rId3950" Type="http://schemas.openxmlformats.org/officeDocument/2006/relationships/image" Target="media/image3868.png"/><Relationship Id="rId3951" Type="http://schemas.openxmlformats.org/officeDocument/2006/relationships/image" Target="media/image3869.png"/><Relationship Id="rId3952" Type="http://schemas.openxmlformats.org/officeDocument/2006/relationships/image" Target="media/image3870.png"/><Relationship Id="rId3953" Type="http://schemas.openxmlformats.org/officeDocument/2006/relationships/image" Target="media/image3871.png"/><Relationship Id="rId3954" Type="http://schemas.openxmlformats.org/officeDocument/2006/relationships/image" Target="media/image3872.png"/><Relationship Id="rId3955" Type="http://schemas.openxmlformats.org/officeDocument/2006/relationships/image" Target="media/image3873.png"/><Relationship Id="rId3956" Type="http://schemas.openxmlformats.org/officeDocument/2006/relationships/image" Target="media/image3874.png"/><Relationship Id="rId3957" Type="http://schemas.openxmlformats.org/officeDocument/2006/relationships/image" Target="media/image3875.png"/><Relationship Id="rId3958" Type="http://schemas.openxmlformats.org/officeDocument/2006/relationships/image" Target="media/image3876.png"/><Relationship Id="rId3959" Type="http://schemas.openxmlformats.org/officeDocument/2006/relationships/image" Target="media/image3877.png"/><Relationship Id="rId3960" Type="http://schemas.openxmlformats.org/officeDocument/2006/relationships/image" Target="media/image3878.png"/><Relationship Id="rId3961" Type="http://schemas.openxmlformats.org/officeDocument/2006/relationships/image" Target="media/image3879.png"/><Relationship Id="rId3962" Type="http://schemas.openxmlformats.org/officeDocument/2006/relationships/image" Target="media/image3880.png"/><Relationship Id="rId3963" Type="http://schemas.openxmlformats.org/officeDocument/2006/relationships/image" Target="media/image3881.png"/><Relationship Id="rId3964" Type="http://schemas.openxmlformats.org/officeDocument/2006/relationships/image" Target="media/image3882.png"/><Relationship Id="rId3965" Type="http://schemas.openxmlformats.org/officeDocument/2006/relationships/image" Target="media/image3883.png"/><Relationship Id="rId3966" Type="http://schemas.openxmlformats.org/officeDocument/2006/relationships/image" Target="media/image3884.png"/><Relationship Id="rId3967" Type="http://schemas.openxmlformats.org/officeDocument/2006/relationships/image" Target="media/image3885.png"/><Relationship Id="rId3968" Type="http://schemas.openxmlformats.org/officeDocument/2006/relationships/image" Target="media/image3886.png"/><Relationship Id="rId3969" Type="http://schemas.openxmlformats.org/officeDocument/2006/relationships/image" Target="media/image3887.png"/><Relationship Id="rId3970" Type="http://schemas.openxmlformats.org/officeDocument/2006/relationships/image" Target="media/image3888.png"/><Relationship Id="rId3971" Type="http://schemas.openxmlformats.org/officeDocument/2006/relationships/image" Target="media/image3889.png"/><Relationship Id="rId3972" Type="http://schemas.openxmlformats.org/officeDocument/2006/relationships/image" Target="media/image3890.png"/><Relationship Id="rId3973" Type="http://schemas.openxmlformats.org/officeDocument/2006/relationships/image" Target="media/image3891.png"/><Relationship Id="rId3974" Type="http://schemas.openxmlformats.org/officeDocument/2006/relationships/image" Target="media/image3892.png"/><Relationship Id="rId3975" Type="http://schemas.openxmlformats.org/officeDocument/2006/relationships/image" Target="media/image3893.png"/><Relationship Id="rId3976" Type="http://schemas.openxmlformats.org/officeDocument/2006/relationships/image" Target="media/image3894.png"/><Relationship Id="rId3977" Type="http://schemas.openxmlformats.org/officeDocument/2006/relationships/image" Target="media/image3895.png"/><Relationship Id="rId3978" Type="http://schemas.openxmlformats.org/officeDocument/2006/relationships/image" Target="media/image3896.png"/><Relationship Id="rId3979" Type="http://schemas.openxmlformats.org/officeDocument/2006/relationships/image" Target="media/image3897.png"/><Relationship Id="rId3980" Type="http://schemas.openxmlformats.org/officeDocument/2006/relationships/image" Target="media/image3898.png"/><Relationship Id="rId3981" Type="http://schemas.openxmlformats.org/officeDocument/2006/relationships/image" Target="media/image3899.png"/><Relationship Id="rId3982" Type="http://schemas.openxmlformats.org/officeDocument/2006/relationships/image" Target="media/image3900.png"/><Relationship Id="rId3983" Type="http://schemas.openxmlformats.org/officeDocument/2006/relationships/image" Target="media/image3901.png"/><Relationship Id="rId3984" Type="http://schemas.openxmlformats.org/officeDocument/2006/relationships/image" Target="media/image3902.png"/><Relationship Id="rId3985" Type="http://schemas.openxmlformats.org/officeDocument/2006/relationships/image" Target="media/image3903.png"/><Relationship Id="rId3986" Type="http://schemas.openxmlformats.org/officeDocument/2006/relationships/image" Target="media/image3904.png"/><Relationship Id="rId3987" Type="http://schemas.openxmlformats.org/officeDocument/2006/relationships/image" Target="media/image3905.png"/><Relationship Id="rId3988" Type="http://schemas.openxmlformats.org/officeDocument/2006/relationships/image" Target="media/image3906.png"/><Relationship Id="rId3989" Type="http://schemas.openxmlformats.org/officeDocument/2006/relationships/image" Target="media/image3907.png"/><Relationship Id="rId3990" Type="http://schemas.openxmlformats.org/officeDocument/2006/relationships/image" Target="media/image3908.png"/><Relationship Id="rId3991" Type="http://schemas.openxmlformats.org/officeDocument/2006/relationships/image" Target="media/image3909.png"/><Relationship Id="rId3992" Type="http://schemas.openxmlformats.org/officeDocument/2006/relationships/image" Target="media/image3910.png"/><Relationship Id="rId3993" Type="http://schemas.openxmlformats.org/officeDocument/2006/relationships/image" Target="media/image3911.png"/><Relationship Id="rId3994" Type="http://schemas.openxmlformats.org/officeDocument/2006/relationships/image" Target="media/image3912.png"/><Relationship Id="rId3995" Type="http://schemas.openxmlformats.org/officeDocument/2006/relationships/image" Target="media/image3913.png"/><Relationship Id="rId3996" Type="http://schemas.openxmlformats.org/officeDocument/2006/relationships/image" Target="media/image3914.png"/><Relationship Id="rId3997" Type="http://schemas.openxmlformats.org/officeDocument/2006/relationships/image" Target="media/image3915.png"/><Relationship Id="rId3998" Type="http://schemas.openxmlformats.org/officeDocument/2006/relationships/image" Target="media/image3916.png"/><Relationship Id="rId3999" Type="http://schemas.openxmlformats.org/officeDocument/2006/relationships/image" Target="media/image3917.png"/><Relationship Id="rId4000" Type="http://schemas.openxmlformats.org/officeDocument/2006/relationships/image" Target="media/image3918.png"/><Relationship Id="rId4001" Type="http://schemas.openxmlformats.org/officeDocument/2006/relationships/image" Target="media/image3919.png"/><Relationship Id="rId4002" Type="http://schemas.openxmlformats.org/officeDocument/2006/relationships/image" Target="media/image3920.png"/><Relationship Id="rId4003" Type="http://schemas.openxmlformats.org/officeDocument/2006/relationships/image" Target="media/image3921.png"/><Relationship Id="rId4004" Type="http://schemas.openxmlformats.org/officeDocument/2006/relationships/image" Target="media/image3922.png"/><Relationship Id="rId4005" Type="http://schemas.openxmlformats.org/officeDocument/2006/relationships/image" Target="media/image3923.png"/><Relationship Id="rId4006" Type="http://schemas.openxmlformats.org/officeDocument/2006/relationships/image" Target="media/image3924.png"/><Relationship Id="rId4007" Type="http://schemas.openxmlformats.org/officeDocument/2006/relationships/image" Target="media/image3925.png"/><Relationship Id="rId4008" Type="http://schemas.openxmlformats.org/officeDocument/2006/relationships/image" Target="media/image3926.png"/><Relationship Id="rId4009" Type="http://schemas.openxmlformats.org/officeDocument/2006/relationships/image" Target="media/image3927.png"/><Relationship Id="rId4010" Type="http://schemas.openxmlformats.org/officeDocument/2006/relationships/image" Target="media/image3928.png"/><Relationship Id="rId4011" Type="http://schemas.openxmlformats.org/officeDocument/2006/relationships/image" Target="media/image3929.png"/><Relationship Id="rId4012" Type="http://schemas.openxmlformats.org/officeDocument/2006/relationships/image" Target="media/image3930.png"/><Relationship Id="rId4013" Type="http://schemas.openxmlformats.org/officeDocument/2006/relationships/image" Target="media/image3931.png"/><Relationship Id="rId4014" Type="http://schemas.openxmlformats.org/officeDocument/2006/relationships/image" Target="media/image3932.png"/><Relationship Id="rId4015" Type="http://schemas.openxmlformats.org/officeDocument/2006/relationships/image" Target="media/image3933.png"/><Relationship Id="rId4016" Type="http://schemas.openxmlformats.org/officeDocument/2006/relationships/image" Target="media/image3934.png"/><Relationship Id="rId4017" Type="http://schemas.openxmlformats.org/officeDocument/2006/relationships/image" Target="media/image3935.png"/><Relationship Id="rId4018" Type="http://schemas.openxmlformats.org/officeDocument/2006/relationships/image" Target="media/image3936.png"/><Relationship Id="rId4019" Type="http://schemas.openxmlformats.org/officeDocument/2006/relationships/image" Target="media/image3937.png"/><Relationship Id="rId4020" Type="http://schemas.openxmlformats.org/officeDocument/2006/relationships/image" Target="media/image3938.png"/><Relationship Id="rId4021" Type="http://schemas.openxmlformats.org/officeDocument/2006/relationships/image" Target="media/image3939.png"/><Relationship Id="rId4022" Type="http://schemas.openxmlformats.org/officeDocument/2006/relationships/image" Target="media/image3940.png"/><Relationship Id="rId4023" Type="http://schemas.openxmlformats.org/officeDocument/2006/relationships/image" Target="media/image3941.png"/><Relationship Id="rId4024" Type="http://schemas.openxmlformats.org/officeDocument/2006/relationships/image" Target="media/image3942.png"/><Relationship Id="rId4025" Type="http://schemas.openxmlformats.org/officeDocument/2006/relationships/image" Target="media/image3943.png"/><Relationship Id="rId4026" Type="http://schemas.openxmlformats.org/officeDocument/2006/relationships/image" Target="media/image3944.png"/><Relationship Id="rId4027" Type="http://schemas.openxmlformats.org/officeDocument/2006/relationships/footer" Target="footer74.xml"/><Relationship Id="rId4028" Type="http://schemas.openxmlformats.org/officeDocument/2006/relationships/footer" Target="footer75.xml"/><Relationship Id="rId4029" Type="http://schemas.openxmlformats.org/officeDocument/2006/relationships/footer" Target="footer76.xml"/><Relationship Id="rId4030" Type="http://schemas.openxmlformats.org/officeDocument/2006/relationships/footer" Target="footer77.xml"/><Relationship Id="rId4031" Type="http://schemas.openxmlformats.org/officeDocument/2006/relationships/footer" Target="footer78.xml"/><Relationship Id="rId4032" Type="http://schemas.openxmlformats.org/officeDocument/2006/relationships/footer" Target="footer79.xml"/><Relationship Id="rId4033" Type="http://schemas.openxmlformats.org/officeDocument/2006/relationships/image" Target="media/image3945.jpeg"/><Relationship Id="rId403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2018-12-13T08:45:31Z</dcterms:created>
  <dcterms:modified xsi:type="dcterms:W3CDTF">2018-12-13T08:45:31Z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2018-12-04T00:00:00Z</vt:filetime>
  </property>
  <property fmtid="{D5CDD505-2E9C-101B-9397-08002B2CF9AE}" pid="3" name="Creator">
    <vt:lpwstr>Adobe InDesign CC (Windows)</vt:lpwstr>
  </property>
  <property fmtid="{D5CDD505-2E9C-101B-9397-08002B2CF9AE}" pid="4" name="LastSaved">
    <vt:filetime>2018-12-13T00:00:00Z</vt:filetime>
  </property>
</Properties>
</file>